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1119" w14:textId="77777777" w:rsidR="00B71F24" w:rsidRDefault="00FA3AE9">
      <w:pPr>
        <w:pStyle w:val="Title"/>
      </w:pPr>
      <w:r>
        <w:t xml:space="preserve">Pain and Processing Speed Account for the Association Between Sleep Disturbance and Gait Velocity in Community-Dwelling Older Adults </w:t>
      </w:r>
      <w:r w:rsidR="008E077F">
        <w:t>with</w:t>
      </w:r>
      <w:r>
        <w:t xml:space="preserve"> Chronic Pain</w:t>
      </w:r>
    </w:p>
    <w:p w14:paraId="6838A3C0" w14:textId="77777777" w:rsidR="00B71F24" w:rsidRDefault="00FA3AE9">
      <w:pPr>
        <w:ind w:firstLine="0"/>
      </w:pPr>
      <w:r>
        <w:rPr>
          <w:rFonts w:ascii="Arial" w:hAnsi="Arial"/>
        </w:rPr>
        <w:t>S. Montesino-Goicolea</w:t>
      </w:r>
      <w:r>
        <w:rPr>
          <w:sz w:val="18"/>
          <w:vertAlign w:val="superscript"/>
        </w:rPr>
        <w:t>1,2,3</w:t>
      </w:r>
      <w:r>
        <w:rPr>
          <w:rFonts w:ascii="Arial" w:hAnsi="Arial"/>
        </w:rPr>
        <w:t>, P.A. Valdes-Hernandez</w:t>
      </w:r>
      <w:r>
        <w:rPr>
          <w:sz w:val="18"/>
          <w:vertAlign w:val="superscript"/>
        </w:rPr>
        <w:t>2,4,3</w:t>
      </w:r>
      <w:r>
        <w:rPr>
          <w:rFonts w:ascii="Arial" w:hAnsi="Arial"/>
        </w:rPr>
        <w:t>, A.L. Lipat</w:t>
      </w:r>
      <w:r>
        <w:rPr>
          <w:sz w:val="18"/>
          <w:vertAlign w:val="superscript"/>
        </w:rPr>
        <w:t>5</w:t>
      </w:r>
      <w:r>
        <w:rPr>
          <w:rFonts w:ascii="Arial" w:hAnsi="Arial"/>
        </w:rPr>
        <w:t>, S.A. Coombes</w:t>
      </w:r>
      <w:r>
        <w:rPr>
          <w:sz w:val="18"/>
          <w:vertAlign w:val="superscript"/>
        </w:rPr>
        <w:t>6,3</w:t>
      </w:r>
      <w:r>
        <w:rPr>
          <w:rFonts w:ascii="Arial" w:hAnsi="Arial"/>
        </w:rPr>
        <w:t>, Y. Cruz-Almeida</w:t>
      </w:r>
      <w:r>
        <w:rPr>
          <w:sz w:val="18"/>
          <w:vertAlign w:val="superscript"/>
        </w:rPr>
        <w:t>1,2,7,3</w:t>
      </w:r>
    </w:p>
    <w:p w14:paraId="5FEEFB61" w14:textId="77777777" w:rsidR="00B71F24" w:rsidRDefault="00FA3AE9">
      <w:pPr>
        <w:pStyle w:val="ListParagraph"/>
        <w:spacing w:after="0"/>
        <w:ind w:firstLine="0"/>
      </w:pPr>
      <w:r>
        <w:rPr>
          <w:rFonts w:ascii="Arial" w:hAnsi="Arial"/>
          <w:i/>
          <w:sz w:val="18"/>
        </w:rPr>
        <w:t>1 Department of Community Dentistry and Behavioral Science, College of Dentistry, University of Florida, Gainesville, FL, USA</w:t>
      </w:r>
    </w:p>
    <w:p w14:paraId="6E2E9107" w14:textId="77777777" w:rsidR="00B71F24" w:rsidRDefault="00FA3AE9">
      <w:pPr>
        <w:pStyle w:val="ListParagraph"/>
        <w:spacing w:after="0"/>
        <w:ind w:firstLine="0"/>
      </w:pPr>
      <w:r>
        <w:rPr>
          <w:rFonts w:ascii="Arial" w:hAnsi="Arial"/>
          <w:i/>
          <w:sz w:val="18"/>
        </w:rPr>
        <w:t>2 Pain Research and Intervention Center of Excellence (PRICE), University of Florida, Gainesville, FL, USA</w:t>
      </w:r>
    </w:p>
    <w:p w14:paraId="0B7E9CC0" w14:textId="77777777" w:rsidR="00B71F24" w:rsidRDefault="00FA3AE9">
      <w:pPr>
        <w:pStyle w:val="ListParagraph"/>
        <w:spacing w:after="0"/>
        <w:ind w:firstLine="0"/>
      </w:pPr>
      <w:r>
        <w:rPr>
          <w:rFonts w:ascii="Arial" w:hAnsi="Arial"/>
          <w:i/>
          <w:sz w:val="18"/>
        </w:rPr>
        <w:t>3 McKnight Brain Institute, University of Florida, Gainesville, FL, USA</w:t>
      </w:r>
    </w:p>
    <w:p w14:paraId="1350381C" w14:textId="77777777" w:rsidR="00B71F24" w:rsidRDefault="00FA3AE9">
      <w:pPr>
        <w:pStyle w:val="ListParagraph"/>
        <w:spacing w:after="0"/>
        <w:ind w:firstLine="0"/>
      </w:pPr>
      <w:r>
        <w:rPr>
          <w:rFonts w:ascii="Arial" w:hAnsi="Arial"/>
          <w:i/>
          <w:sz w:val="18"/>
        </w:rPr>
        <w:t>4 Department of Health Outcomes and Biomedical Informatics, College of Medicine, University of Florida, Gainesville, FL, USA</w:t>
      </w:r>
    </w:p>
    <w:p w14:paraId="07855328" w14:textId="77777777" w:rsidR="00B71F24" w:rsidRDefault="00FA3AE9">
      <w:pPr>
        <w:pStyle w:val="ListParagraph"/>
        <w:spacing w:after="0"/>
        <w:ind w:firstLine="0"/>
      </w:pPr>
      <w:r>
        <w:rPr>
          <w:rFonts w:ascii="Arial" w:hAnsi="Arial"/>
          <w:i/>
          <w:sz w:val="18"/>
        </w:rPr>
        <w:t>5 College of Nursing, University of Central Florida, Orlando, FL, USA</w:t>
      </w:r>
    </w:p>
    <w:p w14:paraId="20D3D5DD" w14:textId="77777777" w:rsidR="00B71F24" w:rsidRDefault="00FA3AE9">
      <w:pPr>
        <w:pStyle w:val="ListParagraph"/>
        <w:spacing w:after="0"/>
        <w:ind w:firstLine="0"/>
      </w:pPr>
      <w:r>
        <w:rPr>
          <w:rFonts w:ascii="Arial" w:hAnsi="Arial"/>
          <w:i/>
          <w:sz w:val="18"/>
        </w:rPr>
        <w:t>6 Department of Applied Physiology and Kinesiology, College of Health and Human Performance, University of Florida, Gainesville, FL, USA</w:t>
      </w:r>
    </w:p>
    <w:p w14:paraId="79C038D4" w14:textId="77777777" w:rsidR="00B71F24" w:rsidRDefault="00FA3AE9">
      <w:pPr>
        <w:pStyle w:val="ListParagraph"/>
        <w:spacing w:after="0"/>
        <w:ind w:firstLine="0"/>
      </w:pPr>
      <w:r>
        <w:rPr>
          <w:rFonts w:ascii="Arial" w:hAnsi="Arial"/>
          <w:i/>
          <w:sz w:val="18"/>
        </w:rPr>
        <w:t>7 Department of Neuroscience, College of Medicine, University of Florida, Gainesville, FL, USA</w:t>
      </w:r>
    </w:p>
    <w:p w14:paraId="5E510A09" w14:textId="77777777" w:rsidR="00B71F24" w:rsidRDefault="00B71F24"/>
    <w:p w14:paraId="65FAE032" w14:textId="77777777" w:rsidR="00B71F24" w:rsidRDefault="00FA3AE9">
      <w:pPr>
        <w:ind w:firstLine="0"/>
      </w:pPr>
      <w:r>
        <w:rPr>
          <w:rFonts w:ascii="Arial" w:hAnsi="Arial"/>
        </w:rPr>
        <w:t>*Corresponding author:</w:t>
      </w:r>
    </w:p>
    <w:p w14:paraId="6477D1B4" w14:textId="77777777" w:rsidR="00B71F24" w:rsidRDefault="00FA3AE9">
      <w:pPr>
        <w:ind w:firstLine="0"/>
      </w:pPr>
      <w:r>
        <w:rPr>
          <w:rFonts w:ascii="Arial" w:hAnsi="Arial"/>
        </w:rPr>
        <w:t>Yenisel Cruz-Almeida, MSPH, PhD</w:t>
      </w:r>
    </w:p>
    <w:p w14:paraId="63B4C3AD" w14:textId="77777777" w:rsidR="00B71F24" w:rsidRDefault="00FA3AE9">
      <w:pPr>
        <w:ind w:firstLine="0"/>
      </w:pPr>
      <w:r>
        <w:rPr>
          <w:rFonts w:ascii="Arial" w:hAnsi="Arial"/>
        </w:rPr>
        <w:t>2004 Mowry Rd, Gainesville, FL 32611</w:t>
      </w:r>
    </w:p>
    <w:p w14:paraId="28C3A328" w14:textId="77777777" w:rsidR="00B71F24" w:rsidRDefault="00FA3AE9">
      <w:pPr>
        <w:ind w:firstLine="0"/>
      </w:pPr>
      <w:r>
        <w:rPr>
          <w:rFonts w:ascii="Arial" w:hAnsi="Arial"/>
        </w:rPr>
        <w:t>Email: cryeni@ufl.edu</w:t>
      </w:r>
    </w:p>
    <w:p w14:paraId="7457112A" w14:textId="77777777" w:rsidR="00B71F24" w:rsidRDefault="00FA3AE9">
      <w:pPr>
        <w:pStyle w:val="Heading1"/>
      </w:pPr>
      <w:r>
        <w:lastRenderedPageBreak/>
        <w:t>Abstract</w:t>
      </w:r>
    </w:p>
    <w:p w14:paraId="4B3A7E14" w14:textId="77777777" w:rsidR="00B71F24" w:rsidRDefault="00FA3AE9">
      <w:pPr>
        <w:ind w:firstLine="0"/>
      </w:pPr>
      <w:r>
        <w:t>Sleep disturbance and slower gait are each associated with disability in older adults, yet the variables that account for their association are poorly characterized. This cross-sectional study examined whether pain and processing speed account for the statistical association between sleep disturbance and gait velocity in 180 community-dwelling older adults (aged 60–95) with chronic musculoskeletal pain (pairwise N = 101–127). Sleep was measured with the Pittsburgh Sleep Quality Index questionnaire; pain with the WOMAC pain subscale and Graded Chronic Pain Scale intensity and disability scores; cognition with Trail Making Test A/B, Stroop, and Ruff Figural Fluency; and gait velocity during preferred-pace walking. Because pain scores were zero-inflated (12–24% zeros), two-part mediation models (logistic + linear) were used with bias-corrected and accelerated bootstrap confidence intervals (10,000 resamples) and FDR correction. Pain accounted for the sleep–gait association in 17/24 models after correction, explaining 77–99% of the total effect (proportion of total effect mediated; V%). To contextualize effect sizes, indirect effects were scaled to a meaningful predictor shift (10% of scale range; 1-point for 0–3 PSQI components) and compared with the minimal clinically important difference (MCID) for gait velocity (≥5 cm/s). All 17 pain-mediated effects exceeded the MCID, with a 2-point (10%) increase in PSQI total score corresponding to 9–16 cm/s slower gait through pain. When cognition was added, processing speed (Trail Making Test A) contributed a serial link in 8/120 models after FDR correction (V% = 23–36%), with 5 of 8 exceeding the MCID (5–8 cm/s slower gait). The indirect effect through cognition alone, bypassing pain, was null (0/120). Pain–cognition–gait mediation was statistically significant for 4/15 models (V% = 12–35%) but below the MCID in all cases (≤1.4 cm/s). These cross-sectional indirect effects reflect covariance decomposition consistent with the hypothesized ordering, not causal sequences.</w:t>
      </w:r>
    </w:p>
    <w:p w14:paraId="1E03AEFE" w14:textId="77777777" w:rsidR="00B71F24" w:rsidRDefault="00FA3AE9">
      <w:pPr>
        <w:ind w:firstLine="0"/>
      </w:pPr>
      <w:r>
        <w:lastRenderedPageBreak/>
        <w:t>Perspective: Pain is the dominant variable linking sleep disturbance to slower gait in older adults with chronic musculoskeletal pain, with all pain-mediated effects exceeding the MCID for gait velocity. Processing speed adds a modest serial contribution that is clinically meaningful in 5 of 8 models. Targeting pain may help preserve mobility in this population.</w:t>
      </w:r>
    </w:p>
    <w:p w14:paraId="0E5D0511" w14:textId="77777777" w:rsidR="00B71F24" w:rsidRDefault="00FA3AE9">
      <w:pPr>
        <w:pStyle w:val="Heading1"/>
      </w:pPr>
      <w:r>
        <w:t>Introduction</w:t>
      </w:r>
    </w:p>
    <w:p w14:paraId="219818E5" w14:textId="434562FB" w:rsidR="00B71F24" w:rsidRDefault="00FA3AE9">
      <w:pPr>
        <w:ind w:firstLine="0"/>
      </w:pPr>
      <w:r>
        <w:t>Sleep disturbance is among the most prevalent health complaints in older adults, with over half of community-dwelling individuals aged 55 and older reporting at least one symptom of insomnia</w:t>
      </w:r>
      <w:r w:rsidR="00FC0350">
        <w:t xml:space="preserve"> </w:t>
      </w:r>
      <w:sdt>
        <w:sdtPr>
          <w:rPr>
            <w:color w:val="000000"/>
            <w:vertAlign w:val="superscript"/>
          </w:rPr>
          <w:tag w:val="MENDELEY_CITATION_v3_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"/>
          <w:id w:val="-84454214"/>
          <w:placeholder>
            <w:docPart w:val="DefaultPlaceholder_-1854013440"/>
          </w:placeholder>
        </w:sdtPr>
        <w:sdtEndPr/>
        <w:sdtContent>
          <w:r w:rsidR="000121C5" w:rsidRPr="000121C5">
            <w:rPr>
              <w:color w:val="000000"/>
              <w:vertAlign w:val="superscript"/>
            </w:rPr>
            <w:t>1,2</w:t>
          </w:r>
        </w:sdtContent>
      </w:sdt>
      <w:r>
        <w:t>. Age-related changes in sleep architecture—including reductions in slow-wave sleep, increased fragmentation, and diminished sleep efficiency—have been linked to adverse health outcomes spanning cognitive, cardiovascular, and musculoskeletal domains</w:t>
      </w:r>
      <w:r w:rsidR="00FC0350">
        <w:t xml:space="preserve"> </w:t>
      </w:r>
      <w:sdt>
        <w:sdtPr>
          <w:rPr>
            <w:color w:val="000000"/>
            <w:vertAlign w:val="superscript"/>
          </w:rPr>
          <w:tag w:val="MENDELEY_CITATION_v3_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"/>
          <w:id w:val="-678661104"/>
          <w:placeholder>
            <w:docPart w:val="DefaultPlaceholder_-1854013440"/>
          </w:placeholder>
        </w:sdtPr>
        <w:sdtEndPr/>
        <w:sdtContent>
          <w:r w:rsidR="000121C5" w:rsidRPr="000121C5">
            <w:rPr>
              <w:color w:val="000000"/>
              <w:vertAlign w:val="superscript"/>
            </w:rPr>
            <w:t>3</w:t>
          </w:r>
        </w:sdtContent>
      </w:sdt>
      <w:r>
        <w:t>.</w:t>
      </w:r>
      <w:r w:rsidR="00FC0350">
        <w:t xml:space="preserve"> </w:t>
      </w:r>
      <w:r>
        <w:t>In parallel, gait velocity has emerged as a robust indicator of overall health in aging, with slower walking speed independently associated with disability, hospitalization, and mortality</w:t>
      </w:r>
      <w:r w:rsidR="00FC0350">
        <w:t xml:space="preserve"> </w:t>
      </w:r>
      <w:sdt>
        <w:sdtPr>
          <w:rPr>
            <w:color w:val="000000"/>
            <w:vertAlign w:val="superscript"/>
          </w:rPr>
          <w:tag w:val="MENDELEY_CITATION_v3_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"/>
          <w:id w:val="1787241309"/>
          <w:placeholder>
            <w:docPart w:val="DefaultPlaceholder_-1854013440"/>
          </w:placeholder>
        </w:sdtPr>
        <w:sdtEndPr/>
        <w:sdtContent>
          <w:r w:rsidR="000121C5" w:rsidRPr="000121C5">
            <w:rPr>
              <w:color w:val="000000"/>
              <w:vertAlign w:val="superscript"/>
            </w:rPr>
            <w:t>4</w:t>
          </w:r>
        </w:sdtContent>
      </w:sdt>
      <w:r>
        <w:t>.</w:t>
      </w:r>
      <w:r w:rsidR="00FC0350">
        <w:t xml:space="preserve"> </w:t>
      </w:r>
      <w:r>
        <w:t>Understanding the variables that link sleep disturbance to slower gait is therefore of considerable clinical importance.</w:t>
      </w:r>
    </w:p>
    <w:p w14:paraId="62FFDA1D" w14:textId="46F7E195" w:rsidR="00B71F24" w:rsidRDefault="00FA3AE9">
      <w:r>
        <w:t>Several lines of evidence suggest that clinical pain may be a key variable connecting poor sleep to slower gait. The relationship between sleep disturbance and pain is well established and appears to be reciprocal, though prospective evidence suggests that sleep impairment is a stronger and more reliable antecedent of pain than the reverse</w:t>
      </w:r>
      <w:r w:rsidR="00FC0350">
        <w:t xml:space="preserve"> </w:t>
      </w:r>
      <w:sdt>
        <w:sdtPr>
          <w:rPr>
            <w:color w:val="000000"/>
            <w:vertAlign w:val="superscript"/>
          </w:rPr>
          <w:tag w:val="MENDELEY_CITATION_v3_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"/>
          <w:id w:val="-1677262975"/>
          <w:placeholder>
            <w:docPart w:val="DefaultPlaceholder_-1854013440"/>
          </w:placeholder>
        </w:sdtPr>
        <w:sdtEndPr/>
        <w:sdtContent>
          <w:r w:rsidR="000121C5" w:rsidRPr="000121C5">
            <w:rPr>
              <w:color w:val="000000"/>
              <w:vertAlign w:val="superscript"/>
            </w:rPr>
            <w:t>5,6</w:t>
          </w:r>
        </w:sdtContent>
      </w:sdt>
      <w:r>
        <w:t>.</w:t>
      </w:r>
      <w:r w:rsidR="00FC0350">
        <w:t xml:space="preserve"> </w:t>
      </w:r>
      <w:r>
        <w:t>Meanwhile, chronic musculoskeletal pain is highly prevalent among older adults</w:t>
      </w:r>
      <w:r w:rsidR="00FC0350">
        <w:t xml:space="preserve"> </w:t>
      </w:r>
      <w:sdt>
        <w:sdtPr>
          <w:rPr>
            <w:color w:val="000000"/>
            <w:vertAlign w:val="superscript"/>
          </w:rPr>
          <w:tag w:val="MENDELEY_CITATION_v3_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"/>
          <w:id w:val="-2118983978"/>
          <w:placeholder>
            <w:docPart w:val="DefaultPlaceholder_-1854013440"/>
          </w:placeholder>
        </w:sdtPr>
        <w:sdtEndPr/>
        <w:sdtContent>
          <w:r w:rsidR="000121C5" w:rsidRPr="000121C5">
            <w:rPr>
              <w:color w:val="000000"/>
              <w:vertAlign w:val="superscript"/>
            </w:rPr>
            <w:t>7</w:t>
          </w:r>
        </w:sdtContent>
      </w:sdt>
      <w:r w:rsidR="00FC0350">
        <w:t xml:space="preserve"> </w:t>
      </w:r>
      <w:r>
        <w:t>and is consistently associated with reduced gait velocity and increased fall risk</w:t>
      </w:r>
      <w:sdt>
        <w:sdtPr>
          <w:rPr>
            <w:color w:val="000000"/>
            <w:vertAlign w:val="superscript"/>
          </w:rPr>
          <w:tag w:val="MENDELEY_CITATION_v3_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"/>
          <w:id w:val="471799920"/>
          <w:placeholder>
            <w:docPart w:val="DefaultPlaceholder_-1854013440"/>
          </w:placeholder>
        </w:sdtPr>
        <w:sdtEndPr/>
        <w:sdtContent>
          <w:r w:rsidR="000121C5" w:rsidRPr="000121C5">
            <w:rPr>
              <w:color w:val="000000"/>
              <w:vertAlign w:val="superscript"/>
            </w:rPr>
            <w:t>8</w:t>
          </w:r>
        </w:sdtContent>
      </w:sdt>
      <w:r w:rsidR="00FC0350">
        <w:t xml:space="preserve">. </w:t>
      </w:r>
      <w:r>
        <w:t xml:space="preserve">A systematic review of mediation studies on the sleep–pain relationship identified mood, attention, and fatigue as variables accounting for the sleep-to-pain link, but noted that downstream functional consequences—such as gait impairment—have not been examined </w:t>
      </w:r>
      <w:r>
        <w:lastRenderedPageBreak/>
        <w:t>within this framework</w:t>
      </w:r>
      <w:r w:rsidR="00FC0350">
        <w:t xml:space="preserve"> </w:t>
      </w:r>
      <w:sdt>
        <w:sdtPr>
          <w:rPr>
            <w:color w:val="000000"/>
            <w:vertAlign w:val="superscript"/>
          </w:rPr>
          <w:tag w:val="MENDELEY_CITATION_v3_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"/>
          <w:id w:val="469870005"/>
          <w:placeholder>
            <w:docPart w:val="DefaultPlaceholder_-1854013440"/>
          </w:placeholder>
        </w:sdtPr>
        <w:sdtEndPr/>
        <w:sdtContent>
          <w:r w:rsidR="000121C5" w:rsidRPr="000121C5">
            <w:rPr>
              <w:color w:val="000000"/>
              <w:vertAlign w:val="superscript"/>
            </w:rPr>
            <w:t>9</w:t>
          </w:r>
        </w:sdtContent>
      </w:sdt>
      <w:r>
        <w:t>.</w:t>
      </w:r>
      <w:r w:rsidR="00FC0350">
        <w:t xml:space="preserve"> </w:t>
      </w:r>
      <w:r>
        <w:t>No published study has directly tested whether pain accounts for the statistical association between sleep disturbance and gait velocity.</w:t>
      </w:r>
    </w:p>
    <w:p w14:paraId="0C5F6AF9" w14:textId="7B59A916" w:rsidR="00B71F24" w:rsidRDefault="00FA3AE9">
      <w:r>
        <w:t>Beyond pain, cognitive function—particularly processing speed—may further explain the pain–gait association. Chronic pain is associated with deficits in attention, executive function, and processing speed</w:t>
      </w:r>
      <w:r w:rsidR="00FC0350">
        <w:t xml:space="preserve"> </w:t>
      </w:r>
      <w:sdt>
        <w:sdtPr>
          <w:rPr>
            <w:color w:val="000000"/>
            <w:vertAlign w:val="superscript"/>
          </w:rPr>
          <w:tag w:val="MENDELEY_CITATION_v3_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"/>
          <w:id w:val="1499545971"/>
          <w:placeholder>
            <w:docPart w:val="DefaultPlaceholder_-1854013440"/>
          </w:placeholder>
        </w:sdtPr>
        <w:sdtEndPr/>
        <w:sdtContent>
          <w:r w:rsidR="000121C5" w:rsidRPr="000121C5">
            <w:rPr>
              <w:color w:val="000000"/>
              <w:vertAlign w:val="superscript"/>
            </w:rPr>
            <w:t>10,11</w:t>
          </w:r>
        </w:sdtContent>
      </w:sdt>
      <w:r>
        <w:t>,</w:t>
      </w:r>
      <w:r w:rsidR="00FC0350">
        <w:t xml:space="preserve"> </w:t>
      </w:r>
      <w:r>
        <w:t>with population-based evidence showing that chronic widespread pain corresponds to slower cognitive processing independently of depression and lifestyle factors</w:t>
      </w:r>
      <w:sdt>
        <w:sdtPr>
          <w:rPr>
            <w:color w:val="000000"/>
            <w:vertAlign w:val="superscript"/>
          </w:rPr>
          <w:tag w:val="MENDELEY_CITATION_v3_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"/>
          <w:id w:val="1522513890"/>
          <w:placeholder>
            <w:docPart w:val="DefaultPlaceholder_-1854013440"/>
          </w:placeholder>
        </w:sdtPr>
        <w:sdtEndPr/>
        <w:sdtContent>
          <w:r w:rsidR="000121C5" w:rsidRPr="000121C5">
            <w:rPr>
              <w:color w:val="000000"/>
              <w:vertAlign w:val="superscript"/>
            </w:rPr>
            <w:t>12</w:t>
          </w:r>
        </w:sdtContent>
      </w:sdt>
      <w:r>
        <w:t>.</w:t>
      </w:r>
      <w:r w:rsidR="00FC0350">
        <w:t xml:space="preserve"> </w:t>
      </w:r>
      <w:r>
        <w:t>Processing speed and executive function, in turn, are among the cognitive domains most consistently linked to gait velocity in older adults</w:t>
      </w:r>
      <w:r w:rsidR="00FC0350">
        <w:t xml:space="preserve"> </w:t>
      </w:r>
      <w:sdt>
        <w:sdtPr>
          <w:rPr>
            <w:color w:val="000000"/>
            <w:vertAlign w:val="superscript"/>
          </w:rPr>
          <w:tag w:val="MENDELEY_CITATION_v3_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"/>
          <w:id w:val="1535079318"/>
          <w:placeholder>
            <w:docPart w:val="DefaultPlaceholder_-1854013440"/>
          </w:placeholder>
        </w:sdtPr>
        <w:sdtEndPr/>
        <w:sdtContent>
          <w:r w:rsidR="000121C5" w:rsidRPr="000121C5">
            <w:rPr>
              <w:color w:val="000000"/>
              <w:vertAlign w:val="superscript"/>
            </w:rPr>
            <w:t>13,14</w:t>
          </w:r>
        </w:sdtContent>
      </w:sdt>
      <w:r>
        <w:t>.</w:t>
      </w:r>
      <w:r w:rsidR="00FC0350">
        <w:t xml:space="preserve"> </w:t>
      </w:r>
      <w:r>
        <w:t>These associations are thought to reflect the attentional demands of locomotion, which increase with age and in the presence of pain or other stressors. A daily diary study in older adults with insomnia and chronic pain found that nights with greater sleep disruption were followed by slower processing speed the next day</w:t>
      </w:r>
      <w:sdt>
        <w:sdtPr>
          <w:rPr>
            <w:color w:val="000000"/>
            <w:vertAlign w:val="superscript"/>
          </w:rPr>
          <w:tag w:val="MENDELEY_CITATION_v3_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"/>
          <w:id w:val="783700136"/>
          <w:placeholder>
            <w:docPart w:val="DefaultPlaceholder_-1854013440"/>
          </w:placeholder>
        </w:sdtPr>
        <w:sdtEndPr/>
        <w:sdtContent>
          <w:r w:rsidR="000121C5" w:rsidRPr="000121C5">
            <w:rPr>
              <w:color w:val="000000"/>
              <w:vertAlign w:val="superscript"/>
            </w:rPr>
            <w:t>15</w:t>
          </w:r>
        </w:sdtContent>
      </w:sdt>
      <w:r>
        <w:t>, providing preliminary evidence for a temporal chain from sleep disturbance through pain-related cognitive disruption.</w:t>
      </w:r>
    </w:p>
    <w:p w14:paraId="43977D2B" w14:textId="42B2BA63" w:rsidR="00B71F24" w:rsidRDefault="00FA3AE9">
      <w:r>
        <w:t>Taken together, these findings suggest a serial statistical pattern: sleep disturbance is associated with greater pain, which in turn is associated with reduced processing speed, which corresponds to slower gait. However, this full chain has not been tested in a single sample. Moreover, because pain scores in older adults with chronic musculoskeletal conditions are often zero-inflated—a substantial proportion report no pain on a given measure despite having a chronic pain diagnosis—standard mediation approaches may yield biased estimates of the indirect effect through pain</w:t>
      </w:r>
      <w:sdt>
        <w:sdtPr>
          <w:rPr>
            <w:color w:val="000000"/>
            <w:vertAlign w:val="superscript"/>
          </w:rPr>
          <w:tag w:val="MENDELEY_CITATION_v3_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"/>
          <w:id w:val="1234741092"/>
          <w:placeholder>
            <w:docPart w:val="DefaultPlaceholder_-1854013440"/>
          </w:placeholder>
        </w:sdtPr>
        <w:sdtEndPr/>
        <w:sdtContent>
          <w:r w:rsidR="000121C5" w:rsidRPr="000121C5">
            <w:rPr>
              <w:color w:val="000000"/>
              <w:vertAlign w:val="superscript"/>
            </w:rPr>
            <w:t>16</w:t>
          </w:r>
        </w:sdtContent>
      </w:sdt>
      <w:r>
        <w:t>.</w:t>
      </w:r>
      <w:r w:rsidR="00FC0350">
        <w:t xml:space="preserve"> </w:t>
      </w:r>
      <w:r>
        <w:t>Two-part models that separately estimate the probability of reporting any pain (logistic component) and the severity among those reporting pain (linear component) can accommodate this distributional feature</w:t>
      </w:r>
      <w:sdt>
        <w:sdtPr>
          <w:rPr>
            <w:color w:val="000000"/>
            <w:vertAlign w:val="superscript"/>
          </w:rPr>
          <w:tag w:val="MENDELEY_CITATION_v3_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"/>
          <w:id w:val="2135210890"/>
          <w:placeholder>
            <w:docPart w:val="DefaultPlaceholder_-1854013440"/>
          </w:placeholder>
        </w:sdtPr>
        <w:sdtEndPr/>
        <w:sdtContent>
          <w:r w:rsidR="000121C5" w:rsidRPr="000121C5">
            <w:rPr>
              <w:color w:val="000000"/>
              <w:vertAlign w:val="superscript"/>
            </w:rPr>
            <w:t>17</w:t>
          </w:r>
        </w:sdtContent>
      </w:sdt>
      <w:r>
        <w:t>.</w:t>
      </w:r>
    </w:p>
    <w:p w14:paraId="25A9A2A1" w14:textId="77777777" w:rsidR="00B71F24" w:rsidRDefault="00FA3AE9">
      <w:r>
        <w:lastRenderedPageBreak/>
        <w:t>The present study tested three interrelated hypotheses using cross-sectional mediation analysis in community-dwelling older adults with chronic musculoskeletal pain: (1) pain accounts for the statistical association between sleep disturbance and gait velocity; (2) processing speed serially accounts for this association through a sleep→pain→cognition→gait chain; and (3) processing speed accounts for a portion of the pain–gait association independently of sleep. We employed two-part mediation models to handle zero-inflated pain distributions, bias-corrected and accelerated bootstrap confidence intervals, and multiple comparison correction across eight sleep measures, three pain measures, and five cognitive measures.</w:t>
      </w:r>
    </w:p>
    <w:p w14:paraId="77D0C351" w14:textId="77777777" w:rsidR="00B71F24" w:rsidRDefault="00FA3AE9">
      <w:pPr>
        <w:pStyle w:val="Heading1"/>
      </w:pPr>
      <w:r>
        <w:t>Materials and Methods</w:t>
      </w:r>
    </w:p>
    <w:p w14:paraId="1EE1E98C" w14:textId="77777777" w:rsidR="00B71F24" w:rsidRDefault="00FA3AE9">
      <w:pPr>
        <w:pStyle w:val="Heading2"/>
      </w:pPr>
      <w:r>
        <w:t>Participants</w:t>
      </w:r>
    </w:p>
    <w:p w14:paraId="5BC961B8" w14:textId="77777777" w:rsidR="00EA0A2C" w:rsidRPr="00EA0A2C" w:rsidRDefault="00EA0A2C" w:rsidP="00535D22">
      <w:pPr>
        <w:rPr>
          <w:b/>
          <w:bCs/>
          <w:i/>
        </w:rPr>
      </w:pPr>
      <w:r w:rsidRPr="00EA0A2C">
        <w:t>Participants were drawn from the Biopsychosocial Pain Predictors of Mobility Decline in Aging (UPBEAT) study, an ongoing longitudinal cohort of community-dwelling older adults aged 60 years and older from diverse racial and ethnic backgrounds. Recruitment occurred in the Gainesville, Florida area through community advertisements, mass mailings, and primary care referrals.</w:t>
      </w:r>
    </w:p>
    <w:p w14:paraId="57B6C315" w14:textId="77777777" w:rsidR="00EA0A2C" w:rsidRDefault="00EA0A2C" w:rsidP="00535D22">
      <w:pPr>
        <w:rPr>
          <w:b/>
          <w:bCs/>
          <w:i/>
        </w:rPr>
      </w:pPr>
      <w:r w:rsidRPr="00EA0A2C">
        <w:t>Inclusion criteria for the parent study required participants to be 60 years or older and living independently in the community. Exclusion criteria included diagnosed neurological disorders, inability to provide informed consent or complete study procedures, recent major medical events that could interfere with data collection (e.g., fracture, hospitalization), self-reported illicit drug use, history of substance dependence, or use of medications or conditions posing safety risks for participation.</w:t>
      </w:r>
    </w:p>
    <w:p w14:paraId="1966E468" w14:textId="77777777" w:rsidR="00EA0A2C" w:rsidRPr="00EA0A2C" w:rsidRDefault="00EA0A2C" w:rsidP="00EA0A2C">
      <w:r>
        <w:lastRenderedPageBreak/>
        <w:t>The present analyses were conducted in a subsample of 180 UPBEAT participants (mean age = 69.7 ± 6.3 years; 63.3% female). Because not all variables were available for every participant, analytic sample sizes varied across statistical models, ranging from 101 to 127 participants depending on data availability.</w:t>
      </w:r>
    </w:p>
    <w:p w14:paraId="1B553337" w14:textId="77777777" w:rsidR="00B71F24" w:rsidRDefault="00FA3AE9" w:rsidP="00EA0A2C">
      <w:pPr>
        <w:pStyle w:val="Heading2"/>
      </w:pPr>
      <w:r>
        <w:t>Measures</w:t>
      </w:r>
    </w:p>
    <w:p w14:paraId="2E9A78C2" w14:textId="07466EB6" w:rsidR="00B71F24" w:rsidRDefault="00FA3AE9">
      <w:pPr>
        <w:ind w:firstLine="0"/>
      </w:pPr>
      <w:r>
        <w:t>Sleep disturbance was assessed with the Pittsburgh Sleep Quality Index (PSQI) , a validated 19-item questionnaire yielding a global score (range 0–21; higher = worse sleep; scores &gt;5 indicate poor sleep quality) and seven component scores (C1: subjective sleep quality; C2: sleep latency; C3: sleep duration; C4: habitual sleep efficiency; C5: sleep disturbances; C6: use of sleep medication; C7: daytime dysfunction; each scored 0–3). The PSQI total score and all seven components were examined as independent variables (X), yielding eight sleep measures.</w:t>
      </w:r>
      <w:sdt>
        <w:sdtPr>
          <w:rPr>
            <w:color w:val="000000"/>
            <w:vertAlign w:val="superscript"/>
          </w:rPr>
          <w:tag w:val="MENDELEY_CITATION_v3_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"/>
          <w:id w:val="719706238"/>
          <w:placeholder>
            <w:docPart w:val="DefaultPlaceholder_-1854013440"/>
          </w:placeholder>
        </w:sdtPr>
        <w:sdtEndPr/>
        <w:sdtContent>
          <w:r w:rsidR="000121C5" w:rsidRPr="000121C5">
            <w:rPr>
              <w:color w:val="000000"/>
              <w:vertAlign w:val="superscript"/>
            </w:rPr>
            <w:t>18</w:t>
          </w:r>
        </w:sdtContent>
      </w:sdt>
    </w:p>
    <w:p w14:paraId="771771A8" w14:textId="03438350" w:rsidR="00B71F24" w:rsidRDefault="00FA3AE9">
      <w:r>
        <w:t>Pain was measured using the Western Ontario and McMaster Universities Osteoarthritis Index (WOMAC)</w:t>
      </w:r>
      <w:sdt>
        <w:sdtPr>
          <w:rPr>
            <w:color w:val="000000"/>
            <w:vertAlign w:val="superscript"/>
          </w:rPr>
          <w:tag w:val="MENDELEY_CITATION_v3_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"/>
          <w:id w:val="-213961955"/>
          <w:placeholder>
            <w:docPart w:val="DefaultPlaceholder_-1854013440"/>
          </w:placeholder>
        </w:sdtPr>
        <w:sdtEndPr/>
        <w:sdtContent>
          <w:r w:rsidR="000121C5" w:rsidRPr="000121C5">
            <w:rPr>
              <w:color w:val="000000"/>
              <w:vertAlign w:val="superscript"/>
            </w:rPr>
            <w:t>19</w:t>
          </w:r>
        </w:sdtContent>
      </w:sdt>
      <w:r>
        <w:t xml:space="preserve"> pain subscale (5 items; range 0–20; higher = more pain) and the Graded Chronic Pain Scale (GCPS)</w:t>
      </w:r>
      <w:sdt>
        <w:sdtPr>
          <w:rPr>
            <w:color w:val="000000"/>
            <w:vertAlign w:val="superscript"/>
          </w:rPr>
          <w:tag w:val="MENDELEY_CITATION_v3_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"/>
          <w:id w:val="-55623162"/>
          <w:placeholder>
            <w:docPart w:val="DefaultPlaceholder_-1854013440"/>
          </w:placeholder>
        </w:sdtPr>
        <w:sdtEndPr/>
        <w:sdtContent>
          <w:r w:rsidR="000121C5" w:rsidRPr="000121C5">
            <w:rPr>
              <w:color w:val="000000"/>
              <w:vertAlign w:val="superscript"/>
            </w:rPr>
            <w:t>20</w:t>
          </w:r>
        </w:sdtContent>
      </w:sdt>
      <w:r>
        <w:t>, which yields a pain intensity score (0–100) and a disability score (0–100). These three pain measures served as the first mediator (</w:t>
      </w:r>
      <w:r w:rsidR="000D40BF">
        <w:rPr>
          <w:i/>
        </w:rPr>
        <w:t>M</w:t>
      </w:r>
      <w:r w:rsidR="000D40BF">
        <w:rPr>
          <w:i/>
          <w:vertAlign w:val="subscript"/>
        </w:rPr>
        <w:t>1</w:t>
      </w:r>
      <w:r>
        <w:t>) in two-part mediation models. Pain scores were zero-inflated: 17.9% of participants scored zero on WOMAC pain, 11.4% on GCPS intensity, and 24.1% on GCPS disability.</w:t>
      </w:r>
    </w:p>
    <w:p w14:paraId="5970294C" w14:textId="758FFDA5" w:rsidR="00B71F24" w:rsidRDefault="00FA3AE9">
      <w:r>
        <w:t xml:space="preserve">Cognitive function was assessed with a battery of five measures targeting processing speed and executive function: Trail Making Test Part A (time in seconds; visual scanning and processing speed), Trail Making Test Part B (time in seconds; set-shifting and executive function), Stroop Color-Word test (number of correct items; inhibitory control), Stroop Interference (color items minus color-word items; purer inhibition measure), and Ruff Figural Fluency Test total unique </w:t>
      </w:r>
      <w:r>
        <w:lastRenderedPageBreak/>
        <w:t>designs across five trials (nonverbal fluency)</w:t>
      </w:r>
      <w:r w:rsidR="00FC0350">
        <w:t xml:space="preserve"> </w:t>
      </w:r>
      <w:sdt>
        <w:sdtPr>
          <w:rPr>
            <w:color w:val="000000"/>
            <w:vertAlign w:val="superscript"/>
          </w:rPr>
          <w:tag w:val="MENDELEY_CITATION_v3_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"/>
          <w:id w:val="-1563013359"/>
          <w:placeholder>
            <w:docPart w:val="DefaultPlaceholder_-1854013440"/>
          </w:placeholder>
        </w:sdtPr>
        <w:sdtEndPr/>
        <w:sdtContent>
          <w:r w:rsidR="000121C5" w:rsidRPr="000121C5">
            <w:rPr>
              <w:color w:val="000000"/>
              <w:vertAlign w:val="superscript"/>
            </w:rPr>
            <w:t>21–23</w:t>
          </w:r>
        </w:sdtContent>
      </w:sdt>
      <w:r>
        <w:t>.</w:t>
      </w:r>
      <w:r w:rsidR="00FC0350">
        <w:t xml:space="preserve"> </w:t>
      </w:r>
      <w:r>
        <w:t>These served as the second mediator (</w:t>
      </w:r>
      <w:r w:rsidR="00FC77EB">
        <w:rPr>
          <w:i/>
        </w:rPr>
        <w:t>M</w:t>
      </w:r>
      <w:r w:rsidR="00FC77EB">
        <w:rPr>
          <w:i/>
          <w:vertAlign w:val="subscript"/>
        </w:rPr>
        <w:t>2</w:t>
      </w:r>
      <w:r>
        <w:t>) in serial mediation models or as the sole mediator in standard mediation.</w:t>
      </w:r>
    </w:p>
    <w:p w14:paraId="3EED3EC6" w14:textId="617A6622" w:rsidR="00B71F24" w:rsidRDefault="00FA3AE9">
      <w:r>
        <w:t>Gait velocity (cm/s) was assessed during preferred-pace walking over a GAITRite pressure-sensing walkway (CIR Systems Inc., Franklin, NJ, USA). Participants completed three trials at their self-selected normal pace across the 7-meter mat, with walks initiated 1.5 m before the mat and terminated 1.5 m after the mat to ensure only steady-state walking was captured. Mean gait velocity across trials was used as the primary outcome. Although the GAITRite system provides multiple spatiotemporal parameters, gait velocity was selected as the single outcome variable because it is the most extensively validated indicator of overall locomotor performance in older adults, integrates cadence and stride length into a single composite measure, has a well-established minimum clinically important difference (MCID ≥ 5 cm/s), and is the gait parameter most consistently associated with health outcomes including falls, disability, and mortality in aging cohorts</w:t>
      </w:r>
      <w:sdt>
        <w:sdtPr>
          <w:rPr>
            <w:color w:val="000000"/>
            <w:vertAlign w:val="superscript"/>
          </w:rPr>
          <w:tag w:val="MENDELEY_CITATION_v3_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"/>
          <w:id w:val="1094357448"/>
          <w:placeholder>
            <w:docPart w:val="DefaultPlaceholder_-1854013440"/>
          </w:placeholder>
        </w:sdtPr>
        <w:sdtEndPr/>
        <w:sdtContent>
          <w:r w:rsidR="000121C5" w:rsidRPr="000121C5">
            <w:rPr>
              <w:color w:val="000000"/>
              <w:vertAlign w:val="superscript"/>
            </w:rPr>
            <w:t>4</w:t>
          </w:r>
        </w:sdtContent>
      </w:sdt>
      <w:r w:rsidR="007948B4" w:rsidRPr="007948B4">
        <w:rPr>
          <w:color w:val="000000"/>
        </w:rPr>
        <w:t>.</w:t>
      </w:r>
    </w:p>
    <w:p w14:paraId="7B302C7D" w14:textId="77777777" w:rsidR="00B71F24" w:rsidRDefault="00FA3AE9">
      <w:pPr>
        <w:pStyle w:val="Heading2"/>
      </w:pPr>
      <w:r>
        <w:t>Statistical Approach</w:t>
      </w:r>
    </w:p>
    <w:p w14:paraId="6B0F140C" w14:textId="39F5C912" w:rsidR="004613EB" w:rsidRDefault="00FA3AE9" w:rsidP="004613EB">
      <w:pPr>
        <w:ind w:firstLine="0"/>
      </w:pPr>
      <w:r>
        <w:t>Three sets of mediation analyses were conducted, all using bootstrap inference with 10,000 resamples.</w:t>
      </w:r>
      <w:r w:rsidR="009B3270">
        <w:t xml:space="preserve"> </w:t>
      </w:r>
      <w:r w:rsidR="009B3270" w:rsidRPr="00322AE1">
        <w:rPr>
          <w:b/>
          <w:bCs/>
        </w:rPr>
        <w:t>Figure 1</w:t>
      </w:r>
      <w:r w:rsidR="009B3270">
        <w:t xml:space="preserve"> illustrates the three mediation models tested.</w:t>
      </w:r>
      <w:r w:rsidR="004613EB" w:rsidRPr="004613EB">
        <w:t xml:space="preserve"> </w:t>
      </w:r>
      <w:r w:rsidR="004613EB">
        <w:t>Age (years) and sex (coded as binary) were included as covariates in all models.</w:t>
      </w:r>
    </w:p>
    <w:p w14:paraId="3D35D4F0" w14:textId="3C5D2A29" w:rsidR="00526939" w:rsidRDefault="00AE7D29" w:rsidP="00AE7D29">
      <w:pPr>
        <w:pStyle w:val="Heading2"/>
      </w:pPr>
      <w:r>
        <w:rPr>
          <w:noProof/>
        </w:rPr>
        <w:lastRenderedPageBreak/>
        <mc:AlternateContent>
          <mc:Choice Requires="wpg">
            <w:drawing>
              <wp:anchor distT="0" distB="0" distL="114300" distR="114300" simplePos="0" relativeHeight="251660288" behindDoc="0" locked="0" layoutInCell="1" allowOverlap="1" wp14:anchorId="5D272C6D" wp14:editId="1F8A72AB">
                <wp:simplePos x="0" y="0"/>
                <wp:positionH relativeFrom="column">
                  <wp:posOffset>92467</wp:posOffset>
                </wp:positionH>
                <wp:positionV relativeFrom="paragraph">
                  <wp:posOffset>0</wp:posOffset>
                </wp:positionV>
                <wp:extent cx="5850890" cy="6026785"/>
                <wp:effectExtent l="0" t="0" r="0" b="0"/>
                <wp:wrapSquare wrapText="bothSides"/>
                <wp:docPr id="995744461" name="Group 2"/>
                <wp:cNvGraphicFramePr/>
                <a:graphic xmlns:a="http://schemas.openxmlformats.org/drawingml/2006/main">
                  <a:graphicData uri="http://schemas.microsoft.com/office/word/2010/wordprocessingGroup">
                    <wpg:wgp>
                      <wpg:cNvGrpSpPr/>
                      <wpg:grpSpPr>
                        <a:xfrm>
                          <a:off x="0" y="0"/>
                          <a:ext cx="5850890" cy="6026785"/>
                          <a:chOff x="0" y="0"/>
                          <a:chExt cx="5850890" cy="6026785"/>
                        </a:xfrm>
                      </wpg:grpSpPr>
                      <pic:pic xmlns:pic="http://schemas.openxmlformats.org/drawingml/2006/picture">
                        <pic:nvPicPr>
                          <pic:cNvPr id="995059180"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0890" cy="3585845"/>
                          </a:xfrm>
                          <a:prstGeom prst="rect">
                            <a:avLst/>
                          </a:prstGeom>
                          <a:noFill/>
                          <a:ln>
                            <a:noFill/>
                          </a:ln>
                        </pic:spPr>
                      </pic:pic>
                      <wps:wsp>
                        <wps:cNvPr id="1344083290" name="Text Box 1"/>
                        <wps:cNvSpPr txBox="1"/>
                        <wps:spPr>
                          <a:xfrm>
                            <a:off x="0" y="3641725"/>
                            <a:ext cx="5850890" cy="2385060"/>
                          </a:xfrm>
                          <a:prstGeom prst="rect">
                            <a:avLst/>
                          </a:prstGeom>
                          <a:solidFill>
                            <a:prstClr val="white"/>
                          </a:solidFill>
                          <a:ln>
                            <a:noFill/>
                          </a:ln>
                        </wps:spPr>
                        <wps:txbx>
                          <w:txbxContent>
                            <w:p w14:paraId="2EB5D150" w14:textId="5168B6C9" w:rsidR="00AE7D29" w:rsidRPr="00AB42AE" w:rsidRDefault="00AE7D29" w:rsidP="00AE7D29">
                              <w:pPr>
                                <w:pStyle w:val="Caption"/>
                                <w:rPr>
                                  <w:noProof/>
                                  <w:szCs w:val="22"/>
                                </w:rPr>
                              </w:pPr>
                              <w:r w:rsidRPr="00AE7D29">
                                <w:rPr>
                                  <w:b/>
                                  <w:bCs/>
                                </w:rPr>
                                <w:t xml:space="preserve">Figure </w:t>
                              </w:r>
                              <w:r w:rsidRPr="00AE7D29">
                                <w:rPr>
                                  <w:b/>
                                  <w:bCs/>
                                </w:rPr>
                                <w:fldChar w:fldCharType="begin"/>
                              </w:r>
                              <w:r w:rsidRPr="00AE7D29">
                                <w:rPr>
                                  <w:b/>
                                  <w:bCs/>
                                </w:rPr>
                                <w:instrText xml:space="preserve"> SEQ Figure \* ARABIC </w:instrText>
                              </w:r>
                              <w:r w:rsidRPr="00AE7D29">
                                <w:rPr>
                                  <w:b/>
                                  <w:bCs/>
                                </w:rPr>
                                <w:fldChar w:fldCharType="separate"/>
                              </w:r>
                              <w:r w:rsidRPr="00AE7D29">
                                <w:rPr>
                                  <w:b/>
                                  <w:bCs/>
                                  <w:noProof/>
                                </w:rPr>
                                <w:t>1</w:t>
                              </w:r>
                              <w:r w:rsidRPr="00AE7D29">
                                <w:rPr>
                                  <w:b/>
                                  <w:bCs/>
                                </w:rPr>
                                <w:fldChar w:fldCharType="end"/>
                              </w:r>
                              <w:r>
                                <w:t>.</w:t>
                              </w:r>
                              <w:r w:rsidRPr="00AE7D29">
                                <w:t xml:space="preserve"> </w:t>
                              </w:r>
                              <w:r w:rsidRPr="000F0E24">
                                <w:t xml:space="preserve">Path diagrams for the three mediation analyses. Blue paths </w:t>
                              </w:r>
                              <w:r w:rsidRPr="000F0E24">
                                <w:rPr>
                                  <w:rFonts w:hint="eastAsia"/>
                                </w:rPr>
                                <w:t xml:space="preserve">denote Analysis 1 (Sleep </w:t>
                              </w:r>
                              <w:r w:rsidRPr="000F0E24">
                                <w:rPr>
                                  <w:rFonts w:hint="eastAsia"/>
                                </w:rPr>
                                <w:t>→</w:t>
                              </w:r>
                              <w:r w:rsidRPr="000F0E24">
                                <w:rPr>
                                  <w:rFonts w:hint="eastAsia"/>
                                </w:rPr>
                                <w:t xml:space="preserve"> Pain </w:t>
                              </w:r>
                              <w:r w:rsidRPr="000F0E24">
                                <w:rPr>
                                  <w:rFonts w:hint="eastAsia"/>
                                </w:rPr>
                                <w:t>→</w:t>
                              </w:r>
                              <w:r w:rsidRPr="000F0E24">
                                <w:rPr>
                                  <w:rFonts w:hint="eastAsia"/>
                                </w:rPr>
                                <w:t xml:space="preserve"> Gait), red paths denote Analysis 2 (Sleep </w:t>
                              </w:r>
                              <w:r w:rsidRPr="000F0E24">
                                <w:rPr>
                                  <w:rFonts w:hint="eastAsia"/>
                                </w:rPr>
                                <w:t>→</w:t>
                              </w:r>
                              <w:r w:rsidRPr="000F0E24">
                                <w:rPr>
                                  <w:rFonts w:hint="eastAsia"/>
                                </w:rPr>
                                <w:t xml:space="preserve"> Pain </w:t>
                              </w:r>
                              <w:r w:rsidRPr="000F0E24">
                                <w:rPr>
                                  <w:rFonts w:hint="eastAsia"/>
                                </w:rPr>
                                <w:t>→</w:t>
                              </w:r>
                              <w:r w:rsidRPr="000F0E24">
                                <w:rPr>
                                  <w:rFonts w:hint="eastAsia"/>
                                </w:rPr>
                                <w:t xml:space="preserve"> Cognition </w:t>
                              </w:r>
                              <w:r w:rsidRPr="000F0E24">
                                <w:rPr>
                                  <w:rFonts w:hint="eastAsia"/>
                                </w:rPr>
                                <w:t>→</w:t>
                              </w:r>
                              <w:r w:rsidRPr="000F0E24">
                                <w:rPr>
                                  <w:rFonts w:hint="eastAsia"/>
                                </w:rPr>
                                <w:t xml:space="preserve"> Gait), and green paths denote Analysis 3 (Pain </w:t>
                              </w:r>
                              <w:r w:rsidRPr="000F0E24">
                                <w:rPr>
                                  <w:rFonts w:hint="eastAsia"/>
                                </w:rPr>
                                <w:t>→</w:t>
                              </w:r>
                              <w:r w:rsidRPr="000F0E24">
                                <w:rPr>
                                  <w:rFonts w:hint="eastAsia"/>
                                </w:rPr>
                                <w:t xml:space="preserve"> Cognition </w:t>
                              </w:r>
                              <w:r w:rsidRPr="000F0E24">
                                <w:rPr>
                                  <w:rFonts w:hint="eastAsia"/>
                                </w:rPr>
                                <w:t>→</w:t>
                              </w:r>
                              <w:r w:rsidRPr="000F0E24">
                                <w:rPr>
                                  <w:rFonts w:hint="eastAsia"/>
                                </w:rPr>
                                <w:t xml:space="preserve"> Gait). Solid arrows represent indirect paths; dashed arrows represent direct effects (</w:t>
                              </w:r>
                              <w:r w:rsidRPr="000F0E24">
                                <w:t>c′)</w:t>
                              </w:r>
                              <w:r w:rsidRPr="000F0E24">
                                <w:rPr>
                                  <w:rFonts w:hint="eastAsia"/>
                                </w:rPr>
                                <w:t>. Subscripts identify the</w:t>
                              </w:r>
                              <w:r w:rsidRPr="000F0E24">
                                <w:t xml:space="preserve"> analysis to which each path belongs. The two-part marginal effect of sleep on pain (</w:t>
                              </w:r>
                              <w:r>
                                <w:rPr>
                                  <w:i/>
                                </w:rPr>
                                <w:t>a</w:t>
                              </w:r>
                              <w:r w:rsidRPr="00142E93">
                                <w:rPr>
                                  <w:vertAlign w:val="subscript"/>
                                </w:rPr>
                                <w:t>1</w:t>
                              </w:r>
                              <w:r w:rsidRPr="000F0E24">
                                <w:t xml:space="preserve">*, </w:t>
                              </w:r>
                              <w:r>
                                <w:rPr>
                                  <w:i/>
                                </w:rPr>
                                <w:t>a</w:t>
                              </w:r>
                              <w:r w:rsidRPr="00142E93">
                                <w:rPr>
                                  <w:vertAlign w:val="subscript"/>
                                </w:rPr>
                                <w:t>2</w:t>
                              </w:r>
                              <w:r w:rsidRPr="000F0E24">
                                <w:t>*) combines logistic and linear components to accommodate zero-inflated pain distributions (see text for formula). X = sleep quality (PSQI Total and 7 components); M</w:t>
                              </w:r>
                              <w:r w:rsidRPr="00142E93">
                                <w:rPr>
                                  <w:vertAlign w:val="subscript"/>
                                </w:rPr>
                                <w:t>1</w:t>
                              </w:r>
                              <w:r>
                                <w:t xml:space="preserve"> </w:t>
                              </w:r>
                              <w:r w:rsidRPr="000F0E24">
                                <w:t>= pain (WOMAC Pain, GCPS Intensity, GCPS Disability); M</w:t>
                              </w:r>
                              <w:r w:rsidRPr="00142E93">
                                <w:rPr>
                                  <w:vertAlign w:val="subscript"/>
                                </w:rPr>
                                <w:t>2</w:t>
                              </w:r>
                              <w:r w:rsidRPr="000F0E24">
                                <w:t xml:space="preserve"> = cognition (Trail A/B, Stroop CW, Stroop Interference, Ruff Unique); Y = preferred gait velocity (cm/s).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D272C6D" id="Group 2" o:spid="_x0000_s1026" style="position:absolute;left:0;text-align:left;margin-left:7.3pt;margin-top:0;width:460.7pt;height:474.55pt;z-index:251660288" coordsize="58508,602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8508;height:35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">
                  <v:imagedata r:id="rId9" o:title=""/>
                </v:shape>
                <v:shapetype id="_x0000_t202" coordsize="21600,21600" o:spt="202" path="m,l,21600r21600,l21600,xe">
                  <v:stroke joinstyle="miter"/>
                  <v:path gradientshapeok="t" o:connecttype="rect"/>
                </v:shapetype>
                <v:shape id="Text Box 1" o:spid="_x0000_s1028" type="#_x0000_t202" style="position:absolute;top:36417;width:58508;height:23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" stroked="f">
                  <v:textbox style="mso-fit-shape-to-text:t" inset="0,0,0,0">
                    <w:txbxContent>
                      <w:p w14:paraId="2EB5D150" w14:textId="5168B6C9" w:rsidR="00AE7D29" w:rsidRPr="00AB42AE" w:rsidRDefault="00AE7D29" w:rsidP="00AE7D29">
                        <w:pPr>
                          <w:pStyle w:val="Caption"/>
                          <w:rPr>
                            <w:noProof/>
                            <w:szCs w:val="22"/>
                          </w:rPr>
                        </w:pPr>
                        <w:r w:rsidRPr="00AE7D29">
                          <w:rPr>
                            <w:b/>
                            <w:bCs/>
                          </w:rPr>
                          <w:t xml:space="preserve">Figure </w:t>
                        </w:r>
                        <w:r w:rsidRPr="00AE7D29">
                          <w:rPr>
                            <w:b/>
                            <w:bCs/>
                          </w:rPr>
                          <w:fldChar w:fldCharType="begin"/>
                        </w:r>
                        <w:r w:rsidRPr="00AE7D29">
                          <w:rPr>
                            <w:b/>
                            <w:bCs/>
                          </w:rPr>
                          <w:instrText xml:space="preserve"> SEQ Figure \* ARABIC </w:instrText>
                        </w:r>
                        <w:r w:rsidRPr="00AE7D29">
                          <w:rPr>
                            <w:b/>
                            <w:bCs/>
                          </w:rPr>
                          <w:fldChar w:fldCharType="separate"/>
                        </w:r>
                        <w:r w:rsidRPr="00AE7D29">
                          <w:rPr>
                            <w:b/>
                            <w:bCs/>
                            <w:noProof/>
                          </w:rPr>
                          <w:t>1</w:t>
                        </w:r>
                        <w:r w:rsidRPr="00AE7D29">
                          <w:rPr>
                            <w:b/>
                            <w:bCs/>
                          </w:rPr>
                          <w:fldChar w:fldCharType="end"/>
                        </w:r>
                        <w:r>
                          <w:t>.</w:t>
                        </w:r>
                        <w:r w:rsidRPr="00AE7D29">
                          <w:t xml:space="preserve"> </w:t>
                        </w:r>
                        <w:r w:rsidRPr="000F0E24">
                          <w:t xml:space="preserve">Path diagrams for the three mediation analyses. Blue paths </w:t>
                        </w:r>
                        <w:r w:rsidRPr="000F0E24">
                          <w:rPr>
                            <w:rFonts w:hint="eastAsia"/>
                          </w:rPr>
                          <w:t xml:space="preserve">denote Analysis 1 (Sleep </w:t>
                        </w:r>
                        <w:r w:rsidRPr="000F0E24">
                          <w:rPr>
                            <w:rFonts w:hint="eastAsia"/>
                          </w:rPr>
                          <w:t>→</w:t>
                        </w:r>
                        <w:r w:rsidRPr="000F0E24">
                          <w:rPr>
                            <w:rFonts w:hint="eastAsia"/>
                          </w:rPr>
                          <w:t xml:space="preserve"> Pain </w:t>
                        </w:r>
                        <w:r w:rsidRPr="000F0E24">
                          <w:rPr>
                            <w:rFonts w:hint="eastAsia"/>
                          </w:rPr>
                          <w:t>→</w:t>
                        </w:r>
                        <w:r w:rsidRPr="000F0E24">
                          <w:rPr>
                            <w:rFonts w:hint="eastAsia"/>
                          </w:rPr>
                          <w:t xml:space="preserve"> Gait), red paths denote Analysis 2 (Sleep </w:t>
                        </w:r>
                        <w:r w:rsidRPr="000F0E24">
                          <w:rPr>
                            <w:rFonts w:hint="eastAsia"/>
                          </w:rPr>
                          <w:t>→</w:t>
                        </w:r>
                        <w:r w:rsidRPr="000F0E24">
                          <w:rPr>
                            <w:rFonts w:hint="eastAsia"/>
                          </w:rPr>
                          <w:t xml:space="preserve"> Pain </w:t>
                        </w:r>
                        <w:r w:rsidRPr="000F0E24">
                          <w:rPr>
                            <w:rFonts w:hint="eastAsia"/>
                          </w:rPr>
                          <w:t>→</w:t>
                        </w:r>
                        <w:r w:rsidRPr="000F0E24">
                          <w:rPr>
                            <w:rFonts w:hint="eastAsia"/>
                          </w:rPr>
                          <w:t xml:space="preserve"> Cognition </w:t>
                        </w:r>
                        <w:r w:rsidRPr="000F0E24">
                          <w:rPr>
                            <w:rFonts w:hint="eastAsia"/>
                          </w:rPr>
                          <w:t>→</w:t>
                        </w:r>
                        <w:r w:rsidRPr="000F0E24">
                          <w:rPr>
                            <w:rFonts w:hint="eastAsia"/>
                          </w:rPr>
                          <w:t xml:space="preserve"> Gait), and green paths denote Analysis 3 (Pain </w:t>
                        </w:r>
                        <w:r w:rsidRPr="000F0E24">
                          <w:rPr>
                            <w:rFonts w:hint="eastAsia"/>
                          </w:rPr>
                          <w:t>→</w:t>
                        </w:r>
                        <w:r w:rsidRPr="000F0E24">
                          <w:rPr>
                            <w:rFonts w:hint="eastAsia"/>
                          </w:rPr>
                          <w:t xml:space="preserve"> Cognition </w:t>
                        </w:r>
                        <w:r w:rsidRPr="000F0E24">
                          <w:rPr>
                            <w:rFonts w:hint="eastAsia"/>
                          </w:rPr>
                          <w:t>→</w:t>
                        </w:r>
                        <w:r w:rsidRPr="000F0E24">
                          <w:rPr>
                            <w:rFonts w:hint="eastAsia"/>
                          </w:rPr>
                          <w:t xml:space="preserve"> Gait). Solid arrows represent indirect paths; dashed arrows represent direct effects (</w:t>
                        </w:r>
                        <w:r w:rsidRPr="000F0E24">
                          <w:t>c′)</w:t>
                        </w:r>
                        <w:r w:rsidRPr="000F0E24">
                          <w:rPr>
                            <w:rFonts w:hint="eastAsia"/>
                          </w:rPr>
                          <w:t>. Subscripts identify the</w:t>
                        </w:r>
                        <w:r w:rsidRPr="000F0E24">
                          <w:t xml:space="preserve"> analysis to which each path belongs. The two-part marginal effect of sleep on pain (</w:t>
                        </w:r>
                        <w:r>
                          <w:rPr>
                            <w:i/>
                          </w:rPr>
                          <w:t>a</w:t>
                        </w:r>
                        <w:r w:rsidRPr="00142E93">
                          <w:rPr>
                            <w:vertAlign w:val="subscript"/>
                          </w:rPr>
                          <w:t>1</w:t>
                        </w:r>
                        <w:r w:rsidRPr="000F0E24">
                          <w:t xml:space="preserve">*, </w:t>
                        </w:r>
                        <w:r>
                          <w:rPr>
                            <w:i/>
                          </w:rPr>
                          <w:t>a</w:t>
                        </w:r>
                        <w:r w:rsidRPr="00142E93">
                          <w:rPr>
                            <w:vertAlign w:val="subscript"/>
                          </w:rPr>
                          <w:t>2</w:t>
                        </w:r>
                        <w:r w:rsidRPr="000F0E24">
                          <w:t>*) combines logistic and linear components to accommodate zero-inflated pain distributions (see text for formula). X = sleep quality (PSQI Total and 7 components); M</w:t>
                        </w:r>
                        <w:r w:rsidRPr="00142E93">
                          <w:rPr>
                            <w:vertAlign w:val="subscript"/>
                          </w:rPr>
                          <w:t>1</w:t>
                        </w:r>
                        <w:r>
                          <w:t xml:space="preserve"> </w:t>
                        </w:r>
                        <w:r w:rsidRPr="000F0E24">
                          <w:t>= pain (WOMAC Pain, GCPS Intensity, GCPS Disability); M</w:t>
                        </w:r>
                        <w:r w:rsidRPr="00142E93">
                          <w:rPr>
                            <w:vertAlign w:val="subscript"/>
                          </w:rPr>
                          <w:t>2</w:t>
                        </w:r>
                        <w:r w:rsidRPr="000F0E24">
                          <w:t xml:space="preserve"> = cognition (Trail A/B, Stroop CW, Stroop Interference, Ruff Unique); Y = preferred gait velocity (cm/s).</w:t>
                        </w:r>
                      </w:p>
                    </w:txbxContent>
                  </v:textbox>
                </v:shape>
                <w10:wrap type="square"/>
              </v:group>
            </w:pict>
          </mc:Fallback>
        </mc:AlternateContent>
      </w:r>
      <w:r w:rsidR="00FA3AE9">
        <w:t xml:space="preserve">Analysis 1: Two-part mediation (Sleep → Pain → Gait). </w:t>
      </w:r>
    </w:p>
    <w:p w14:paraId="485A182E" w14:textId="7B216A0F" w:rsidR="00B71F24" w:rsidRDefault="00FA3AE9">
      <w:r>
        <w:t xml:space="preserve">Because pain scores were zero-inflated, standard ordinary least squares (OLS) mediation would conflate two processes: whether pain is present and, given its presence, its severity. </w:t>
      </w:r>
      <w:r w:rsidR="004613EB">
        <w:t xml:space="preserve">We therefore estimated the </w:t>
      </w:r>
      <w:r w:rsidR="004613EB">
        <w:rPr>
          <w:i/>
        </w:rPr>
        <w:t>a</w:t>
      </w:r>
      <w:r w:rsidR="004613EB">
        <w:rPr>
          <w:i/>
          <w:vertAlign w:val="subscript"/>
        </w:rPr>
        <w:t>1</w:t>
      </w:r>
      <w:r w:rsidR="004613EB">
        <w:t>-path using a two-part model: a logistic regression for the probability of reporting any pain (P(</w:t>
      </w:r>
      <w:r w:rsidR="004613EB">
        <w:rPr>
          <w:i/>
        </w:rPr>
        <w:t>M</w:t>
      </w:r>
      <w:r w:rsidR="004613EB">
        <w:rPr>
          <w:i/>
          <w:vertAlign w:val="subscript"/>
        </w:rPr>
        <w:t>1</w:t>
      </w:r>
      <w:r w:rsidR="004613EB">
        <w:t xml:space="preserve"> &gt; 0) | </w:t>
      </w:r>
      <w:r w:rsidR="004613EB">
        <w:rPr>
          <w:i/>
        </w:rPr>
        <w:t>X</w:t>
      </w:r>
      <w:r w:rsidR="004613EB">
        <w:t>), and an OLS regression for pain severity conditional on pain being present (E[</w:t>
      </w:r>
      <w:r w:rsidR="004613EB">
        <w:rPr>
          <w:i/>
        </w:rPr>
        <w:t>M</w:t>
      </w:r>
      <w:r w:rsidR="004613EB">
        <w:rPr>
          <w:i/>
          <w:vertAlign w:val="subscript"/>
        </w:rPr>
        <w:t>1</w:t>
      </w:r>
      <w:r w:rsidR="004613EB">
        <w:t xml:space="preserve"> | </w:t>
      </w:r>
      <w:r w:rsidR="004613EB">
        <w:rPr>
          <w:i/>
        </w:rPr>
        <w:t>M</w:t>
      </w:r>
      <w:r w:rsidR="004613EB">
        <w:rPr>
          <w:i/>
          <w:vertAlign w:val="subscript"/>
        </w:rPr>
        <w:t>1</w:t>
      </w:r>
      <w:r w:rsidR="004613EB">
        <w:t xml:space="preserve"> &gt; 0, </w:t>
      </w:r>
      <w:r w:rsidR="004613EB">
        <w:rPr>
          <w:i/>
        </w:rPr>
        <w:t>X</w:t>
      </w:r>
      <w:r w:rsidR="004613EB">
        <w:t>]). The marginal indirect effect was computed as:</w:t>
      </w:r>
    </w:p>
    <w:p w14:paraId="41AC848A" w14:textId="77777777" w:rsidR="004613EB" w:rsidRDefault="004613EB" w:rsidP="004613EB">
      <w:r>
        <w:rPr>
          <w:i/>
        </w:rPr>
        <w:lastRenderedPageBreak/>
        <w:t>a</w:t>
      </w:r>
      <w:r>
        <w:rPr>
          <w:i/>
          <w:vertAlign w:val="subscript"/>
        </w:rPr>
        <w:t>1</w:t>
      </w:r>
      <w:r>
        <w:rPr>
          <w:i/>
        </w:rPr>
        <w:t>*</w:t>
      </w:r>
      <w:r>
        <w:t xml:space="preserve"> = </w:t>
      </w:r>
      <w:r>
        <w:rPr>
          <w:i/>
        </w:rPr>
        <w:t>γ</w:t>
      </w:r>
      <w:r>
        <w:rPr>
          <w:i/>
          <w:vertAlign w:val="subscript"/>
        </w:rPr>
        <w:t>1</w:t>
      </w:r>
      <w:r>
        <w:t xml:space="preserve"> × E[</w:t>
      </w:r>
      <w:r>
        <w:rPr>
          <w:i/>
        </w:rPr>
        <w:t>M</w:t>
      </w:r>
      <w:r>
        <w:rPr>
          <w:i/>
          <w:vertAlign w:val="subscript"/>
        </w:rPr>
        <w:t>1</w:t>
      </w:r>
      <w:r>
        <w:t xml:space="preserve"> | </w:t>
      </w:r>
      <w:r>
        <w:rPr>
          <w:i/>
        </w:rPr>
        <w:t>M</w:t>
      </w:r>
      <w:r>
        <w:rPr>
          <w:i/>
          <w:vertAlign w:val="subscript"/>
        </w:rPr>
        <w:t>1</w:t>
      </w:r>
      <w:r>
        <w:t xml:space="preserve"> &gt; 0] + P(</w:t>
      </w:r>
      <w:r>
        <w:rPr>
          <w:i/>
        </w:rPr>
        <w:t>M</w:t>
      </w:r>
      <w:r>
        <w:rPr>
          <w:i/>
          <w:vertAlign w:val="subscript"/>
        </w:rPr>
        <w:t>1</w:t>
      </w:r>
      <w:r>
        <w:t xml:space="preserve"> &gt; 0) × </w:t>
      </w:r>
      <w:r>
        <w:rPr>
          <w:i/>
        </w:rPr>
        <w:t>a</w:t>
      </w:r>
      <w:r>
        <w:rPr>
          <w:i/>
          <w:vertAlign w:val="subscript"/>
        </w:rPr>
        <w:t>1</w:t>
      </w:r>
    </w:p>
    <w:p w14:paraId="40718E5D" w14:textId="77777777" w:rsidR="004613EB" w:rsidRDefault="004613EB" w:rsidP="004613EB">
      <w:r>
        <w:t xml:space="preserve">where </w:t>
      </w:r>
      <w:r>
        <w:rPr>
          <w:i/>
        </w:rPr>
        <w:t>γ</w:t>
      </w:r>
      <w:r>
        <w:rPr>
          <w:i/>
          <w:vertAlign w:val="subscript"/>
        </w:rPr>
        <w:t>1</w:t>
      </w:r>
      <w:r>
        <w:t xml:space="preserve"> is the logistic coefficient for </w:t>
      </w:r>
      <w:r>
        <w:rPr>
          <w:i/>
        </w:rPr>
        <w:t>X</w:t>
      </w:r>
      <w:r>
        <w:t xml:space="preserve">, </w:t>
      </w:r>
      <w:r>
        <w:rPr>
          <w:i/>
        </w:rPr>
        <w:t>a</w:t>
      </w:r>
      <w:r>
        <w:rPr>
          <w:i/>
          <w:vertAlign w:val="subscript"/>
        </w:rPr>
        <w:t>1</w:t>
      </w:r>
      <w:r>
        <w:t xml:space="preserve"> is the linear coefficient for </w:t>
      </w:r>
      <w:r>
        <w:rPr>
          <w:i/>
        </w:rPr>
        <w:t>X</w:t>
      </w:r>
      <w:r>
        <w:t xml:space="preserve"> among those with </w:t>
      </w:r>
      <w:r>
        <w:rPr>
          <w:i/>
        </w:rPr>
        <w:t>M</w:t>
      </w:r>
      <w:r>
        <w:rPr>
          <w:i/>
          <w:vertAlign w:val="subscript"/>
        </w:rPr>
        <w:t>1</w:t>
      </w:r>
      <w:r>
        <w:t xml:space="preserve"> &gt; 0, E[</w:t>
      </w:r>
      <w:r>
        <w:rPr>
          <w:i/>
        </w:rPr>
        <w:t>M</w:t>
      </w:r>
      <w:r>
        <w:rPr>
          <w:i/>
          <w:vertAlign w:val="subscript"/>
        </w:rPr>
        <w:t>1</w:t>
      </w:r>
      <w:r>
        <w:t xml:space="preserve"> | </w:t>
      </w:r>
      <w:r>
        <w:rPr>
          <w:i/>
        </w:rPr>
        <w:t>M</w:t>
      </w:r>
      <w:r>
        <w:rPr>
          <w:i/>
          <w:vertAlign w:val="subscript"/>
        </w:rPr>
        <w:t>1</w:t>
      </w:r>
      <w:r>
        <w:t xml:space="preserve"> &gt; 0] is the sample mean of </w:t>
      </w:r>
      <w:r>
        <w:rPr>
          <w:i/>
        </w:rPr>
        <w:t>M</w:t>
      </w:r>
      <w:r>
        <w:rPr>
          <w:i/>
          <w:vertAlign w:val="subscript"/>
        </w:rPr>
        <w:t>1</w:t>
      </w:r>
      <w:r>
        <w:t xml:space="preserve"> among positive values, and P(</w:t>
      </w:r>
      <w:r>
        <w:rPr>
          <w:i/>
        </w:rPr>
        <w:t>M</w:t>
      </w:r>
      <w:r>
        <w:rPr>
          <w:i/>
          <w:vertAlign w:val="subscript"/>
        </w:rPr>
        <w:t>1</w:t>
      </w:r>
      <w:r>
        <w:t xml:space="preserve"> &gt; 0) is the sample proportion reporting pain. The </w:t>
      </w:r>
      <w:r>
        <w:rPr>
          <w:i/>
        </w:rPr>
        <w:t>b</w:t>
      </w:r>
      <w:r>
        <w:rPr>
          <w:i/>
          <w:vertAlign w:val="subscript"/>
        </w:rPr>
        <w:t>1</w:t>
      </w:r>
      <w:r>
        <w:t>-path was estimated with OLS (</w:t>
      </w:r>
      <w:r>
        <w:rPr>
          <w:i/>
        </w:rPr>
        <w:t>Y</w:t>
      </w:r>
      <w:r>
        <w:t xml:space="preserve"> ~ </w:t>
      </w:r>
      <w:r>
        <w:rPr>
          <w:i/>
        </w:rPr>
        <w:t>X</w:t>
      </w:r>
      <w:r>
        <w:t xml:space="preserve"> + </w:t>
      </w:r>
      <w:r>
        <w:rPr>
          <w:i/>
        </w:rPr>
        <w:t>M</w:t>
      </w:r>
      <w:r>
        <w:rPr>
          <w:i/>
          <w:vertAlign w:val="subscript"/>
        </w:rPr>
        <w:t>1</w:t>
      </w:r>
      <w:r>
        <w:t xml:space="preserve"> + covariates), and the indirect effect was </w:t>
      </w:r>
      <w:r>
        <w:rPr>
          <w:i/>
        </w:rPr>
        <w:t>a</w:t>
      </w:r>
      <w:r>
        <w:rPr>
          <w:i/>
          <w:vertAlign w:val="subscript"/>
        </w:rPr>
        <w:t>1</w:t>
      </w:r>
      <w:r>
        <w:rPr>
          <w:i/>
        </w:rPr>
        <w:t>*</w:t>
      </w:r>
      <w:r>
        <w:t xml:space="preserve"> × </w:t>
      </w:r>
      <w:r>
        <w:rPr>
          <w:i/>
        </w:rPr>
        <w:t>b</w:t>
      </w:r>
      <w:r>
        <w:rPr>
          <w:i/>
          <w:vertAlign w:val="subscript"/>
        </w:rPr>
        <w:t>1</w:t>
      </w:r>
      <w:r>
        <w:t>. This analysis tested 24 models (8 sleep × 3 pain).</w:t>
      </w:r>
    </w:p>
    <w:p w14:paraId="3D344475" w14:textId="77777777" w:rsidR="00526939" w:rsidRDefault="00FA3AE9" w:rsidP="00E7121E">
      <w:pPr>
        <w:pStyle w:val="Heading3"/>
      </w:pPr>
      <w:r>
        <w:t xml:space="preserve">Analysis 2: Serial two-part mediation (Sleep → Pain → Cognition → Gait). </w:t>
      </w:r>
    </w:p>
    <w:p w14:paraId="31D3008B" w14:textId="202523E5" w:rsidR="008B4EFC" w:rsidRDefault="008B4EFC" w:rsidP="008B4EFC">
      <w:r>
        <w:t>Pain (</w:t>
      </w:r>
      <w:r>
        <w:rPr>
          <w:i/>
        </w:rPr>
        <w:t>M</w:t>
      </w:r>
      <w:r>
        <w:rPr>
          <w:i/>
          <w:vertAlign w:val="subscript"/>
        </w:rPr>
        <w:t>1</w:t>
      </w:r>
      <w:r>
        <w:t xml:space="preserve">) was modeled with the same two-part approach. The </w:t>
      </w:r>
      <w:r>
        <w:rPr>
          <w:i/>
        </w:rPr>
        <w:t>d</w:t>
      </w:r>
      <w:r>
        <w:rPr>
          <w:i/>
          <w:vertAlign w:val="subscript"/>
        </w:rPr>
        <w:t>2</w:t>
      </w:r>
      <w:r>
        <w:t>-path (</w:t>
      </w:r>
      <w:r>
        <w:rPr>
          <w:i/>
        </w:rPr>
        <w:t>M</w:t>
      </w:r>
      <w:r>
        <w:rPr>
          <w:i/>
          <w:vertAlign w:val="subscript"/>
        </w:rPr>
        <w:t>2</w:t>
      </w:r>
      <w:r>
        <w:t xml:space="preserve"> ~ </w:t>
      </w:r>
      <w:r>
        <w:rPr>
          <w:i/>
        </w:rPr>
        <w:t>M</w:t>
      </w:r>
      <w:r>
        <w:rPr>
          <w:i/>
          <w:vertAlign w:val="subscript"/>
        </w:rPr>
        <w:t>1</w:t>
      </w:r>
      <w:r>
        <w:t xml:space="preserve"> + </w:t>
      </w:r>
      <w:r>
        <w:rPr>
          <w:i/>
        </w:rPr>
        <w:t>X</w:t>
      </w:r>
      <w:r>
        <w:t xml:space="preserve"> + covariates) and the </w:t>
      </w:r>
      <w:r>
        <w:rPr>
          <w:i/>
        </w:rPr>
        <w:t>b</w:t>
      </w:r>
      <w:r>
        <w:rPr>
          <w:i/>
          <w:vertAlign w:val="subscript"/>
        </w:rPr>
        <w:t>2</w:t>
      </w:r>
      <w:r>
        <w:t>-path (</w:t>
      </w:r>
      <w:r>
        <w:rPr>
          <w:i/>
        </w:rPr>
        <w:t>Y</w:t>
      </w:r>
      <w:r>
        <w:t xml:space="preserve"> ~ </w:t>
      </w:r>
      <w:r>
        <w:rPr>
          <w:i/>
        </w:rPr>
        <w:t>X</w:t>
      </w:r>
      <w:r>
        <w:t xml:space="preserve"> + </w:t>
      </w:r>
      <w:r>
        <w:rPr>
          <w:i/>
        </w:rPr>
        <w:t>M</w:t>
      </w:r>
      <w:r>
        <w:rPr>
          <w:i/>
          <w:vertAlign w:val="subscript"/>
        </w:rPr>
        <w:t>1</w:t>
      </w:r>
      <w:r>
        <w:t xml:space="preserve"> + </w:t>
      </w:r>
      <w:r>
        <w:rPr>
          <w:i/>
        </w:rPr>
        <w:t>M</w:t>
      </w:r>
      <w:r>
        <w:rPr>
          <w:i/>
          <w:vertAlign w:val="subscript"/>
        </w:rPr>
        <w:t>2</w:t>
      </w:r>
      <w:r>
        <w:t xml:space="preserve"> + covariates) were estimated with OLS. Three indirect effects were decomposed: the indirect effect through pain alone (</w:t>
      </w:r>
      <w:r>
        <w:rPr>
          <w:i/>
        </w:rPr>
        <w:t>a</w:t>
      </w:r>
      <w:r>
        <w:rPr>
          <w:i/>
          <w:vertAlign w:val="subscript"/>
        </w:rPr>
        <w:t>2</w:t>
      </w:r>
      <w:r>
        <w:rPr>
          <w:i/>
        </w:rPr>
        <w:t>*</w:t>
      </w:r>
      <w:r>
        <w:t xml:space="preserve"> × </w:t>
      </w:r>
      <w:r>
        <w:rPr>
          <w:i/>
        </w:rPr>
        <w:t>b</w:t>
      </w:r>
      <w:r>
        <w:rPr>
          <w:i/>
          <w:vertAlign w:val="subscript"/>
        </w:rPr>
        <w:t>1</w:t>
      </w:r>
      <w:r>
        <w:t>), the serial indirect effect through pain and cognition (</w:t>
      </w:r>
      <w:r>
        <w:rPr>
          <w:i/>
        </w:rPr>
        <w:t>a</w:t>
      </w:r>
      <w:r>
        <w:rPr>
          <w:i/>
          <w:vertAlign w:val="subscript"/>
        </w:rPr>
        <w:t>2</w:t>
      </w:r>
      <w:r>
        <w:rPr>
          <w:i/>
        </w:rPr>
        <w:t>*</w:t>
      </w:r>
      <w:r>
        <w:t xml:space="preserve"> × </w:t>
      </w:r>
      <w:r>
        <w:rPr>
          <w:i/>
        </w:rPr>
        <w:t>d</w:t>
      </w:r>
      <w:r>
        <w:rPr>
          <w:i/>
          <w:vertAlign w:val="subscript"/>
        </w:rPr>
        <w:t>2</w:t>
      </w:r>
      <w:r>
        <w:t xml:space="preserve"> × </w:t>
      </w:r>
      <w:r>
        <w:rPr>
          <w:i/>
        </w:rPr>
        <w:t>b</w:t>
      </w:r>
      <w:r>
        <w:rPr>
          <w:i/>
          <w:vertAlign w:val="subscript"/>
        </w:rPr>
        <w:t>2</w:t>
      </w:r>
      <w:r>
        <w:t>), and the indirect effect through cognition alone (</w:t>
      </w:r>
      <w:r>
        <w:rPr>
          <w:i/>
        </w:rPr>
        <w:t>a′</w:t>
      </w:r>
      <w:r>
        <w:rPr>
          <w:i/>
          <w:vertAlign w:val="subscript"/>
        </w:rPr>
        <w:t>2</w:t>
      </w:r>
      <w:r>
        <w:t xml:space="preserve"> × </w:t>
      </w:r>
      <w:r>
        <w:rPr>
          <w:i/>
        </w:rPr>
        <w:t>b</w:t>
      </w:r>
      <w:r>
        <w:rPr>
          <w:i/>
          <w:vertAlign w:val="subscript"/>
        </w:rPr>
        <w:t>2</w:t>
      </w:r>
      <w:r>
        <w:t>). This analysis tested 120 models (8 sleep × 3 pain × 5 cognition).</w:t>
      </w:r>
    </w:p>
    <w:p w14:paraId="57B7185B" w14:textId="77777777" w:rsidR="006F3A8A" w:rsidRDefault="00FA3AE9" w:rsidP="00E7121E">
      <w:pPr>
        <w:pStyle w:val="Heading3"/>
      </w:pPr>
      <w:r>
        <w:t xml:space="preserve">Analysis 3: Standard mediation (Pain → Cognition → Gait). </w:t>
      </w:r>
    </w:p>
    <w:p w14:paraId="582B2E56" w14:textId="5B25E460" w:rsidR="00B71F24" w:rsidRDefault="00FA3AE9">
      <w:r>
        <w:t>Because pain-to-cognition associations do not require sleep as an antecedent, we also tested whether cognition accounts for the pain–gait association using standard OLS mediation (no two-part model needed for the X variable). This analysis tested 15 models (3 pain × 5 cognition).</w:t>
      </w:r>
    </w:p>
    <w:p w14:paraId="0B9D727C" w14:textId="77777777" w:rsidR="00B71F24" w:rsidRDefault="00FA3AE9" w:rsidP="00E7121E">
      <w:pPr>
        <w:pStyle w:val="Heading3"/>
      </w:pPr>
      <w:r>
        <w:t>Inference and Multiple Comparison Correction</w:t>
      </w:r>
    </w:p>
    <w:p w14:paraId="323DBF56" w14:textId="0EC691D8" w:rsidR="00B71F24" w:rsidRDefault="00FA3AE9">
      <w:pPr>
        <w:ind w:firstLine="0"/>
      </w:pPr>
      <w:r>
        <w:t>Bias-corrected and accelerated (BCa) bootstrap confidence intervals were constructed from 10,000 resamples, with leave-one-out jackknife estimates for the acceleration factor</w:t>
      </w:r>
      <w:r w:rsidR="00FC0350">
        <w:t xml:space="preserve"> </w:t>
      </w:r>
      <w:sdt>
        <w:sdtPr>
          <w:rPr>
            <w:color w:val="000000"/>
            <w:vertAlign w:val="superscript"/>
          </w:rPr>
          <w:tag w:val="MENDELEY_CITATION_v3_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"/>
          <w:id w:val="-863054960"/>
          <w:placeholder>
            <w:docPart w:val="DefaultPlaceholder_-1854013440"/>
          </w:placeholder>
        </w:sdtPr>
        <w:sdtEndPr/>
        <w:sdtContent>
          <w:r w:rsidR="000121C5" w:rsidRPr="000121C5">
            <w:rPr>
              <w:color w:val="000000"/>
              <w:vertAlign w:val="superscript"/>
            </w:rPr>
            <w:t>24</w:t>
          </w:r>
        </w:sdtContent>
      </w:sdt>
      <w:r>
        <w:t>.</w:t>
      </w:r>
      <w:r w:rsidR="00FC0350">
        <w:t xml:space="preserve"> </w:t>
      </w:r>
      <w:r>
        <w:t xml:space="preserve">Bootstrap p-values were computed as twice the smaller tail proportion. False discovery rate (FDR) correction was applied within each analysis family using the Benjamini–Hochberg procedure. To assess clinical relevance, indirect effects were scaled to a meaningful predictor shift: 10% of the scale range for continuous measures (2 points on the PSQI total [0–21], 2 points on the WOMAC pain subscale </w:t>
      </w:r>
      <w:r>
        <w:lastRenderedPageBreak/>
        <w:t>[0–20], 10 points on GCPS scales [0–100]) and 1 point (33%) for PSQI components scored 0–3. These scaled effects were compared against the minimal clinically important difference (MCID) for gait velocity of ≥5 cm/s, based on the established threshold for small meaningful change in older adults</w:t>
      </w:r>
      <w:sdt>
        <w:sdtPr>
          <w:rPr>
            <w:color w:val="000000"/>
            <w:vertAlign w:val="superscript"/>
          </w:rPr>
          <w:tag w:val="MENDELEY_CITATION_v3_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"/>
          <w:id w:val="-1466496874"/>
          <w:placeholder>
            <w:docPart w:val="DefaultPlaceholder_-1854013440"/>
          </w:placeholder>
        </w:sdtPr>
        <w:sdtEndPr/>
        <w:sdtContent>
          <w:r w:rsidR="000121C5" w:rsidRPr="000121C5">
            <w:rPr>
              <w:color w:val="000000"/>
              <w:vertAlign w:val="superscript"/>
            </w:rPr>
            <w:t>25</w:t>
          </w:r>
        </w:sdtContent>
      </w:sdt>
      <w:r>
        <w:t>. Statistical analyses were conducted in Python using numpy, scipy, and pandas.</w:t>
      </w:r>
    </w:p>
    <w:p w14:paraId="05E21A3E" w14:textId="77777777" w:rsidR="00B71F24" w:rsidRDefault="00FA3AE9">
      <w:pPr>
        <w:pStyle w:val="Heading1"/>
      </w:pPr>
      <w:r>
        <w:t>Results</w:t>
      </w:r>
    </w:p>
    <w:p w14:paraId="4E156163" w14:textId="77777777" w:rsidR="00B71F24" w:rsidRDefault="00FA3AE9">
      <w:pPr>
        <w:pStyle w:val="Heading2"/>
      </w:pPr>
      <w:r>
        <w:t>Sample Characteristics</w:t>
      </w:r>
    </w:p>
    <w:p w14:paraId="2545FAE4" w14:textId="77777777" w:rsidR="00B71F24" w:rsidRDefault="00FA3AE9">
      <w:pPr>
        <w:ind w:firstLine="0"/>
      </w:pPr>
      <w:r>
        <w:t>The analytic sample comprised 180 enrolled participants (mean age = 69.7 ± 6.3 years; 63.3% female). PSQI total scores averaged 7.2 ± 3.8, with 73.1% scoring above the clinical cutoff of 5. Mean gait velocity was 108.1 ± 22.8 cm/s. WOMAC pain scores averaged 5.8 ± 4.6 (17.9% zeros), GCPS intensity 46.9 ± 26.8 (11.4% zeros), and GCPS disability 32.2 ± 31.2 (24.1% zeros). Pairwise complete-case sample sizes ranged from 101 to 127 across analyses. Cognitive assessments were available for 122–137 participants: Trail Making Test A, M = 34.2 s (SD = 11.5, N = 137); Trail Making Test B, M = 83.2 s (SD = 41.1, N = 137); Stroop Color-Word, M = 34.1 items (SD = 9.5, N = 134); Stroop Interference (color minus color-word items), M = 31.6 (SD = 10.7, N = 134); Ruff Figural Fluency total unique designs, M = 77.3 (SD = 22.2, N = 122).</w:t>
      </w:r>
    </w:p>
    <w:p w14:paraId="4C539636" w14:textId="418F9FDC" w:rsidR="007072F5" w:rsidRDefault="007072F5" w:rsidP="007072F5">
      <w:pPr>
        <w:pStyle w:val="Heading2"/>
      </w:pPr>
      <w:r>
        <w:t>Mediation Analyses</w:t>
      </w:r>
    </w:p>
    <w:p w14:paraId="4E605DEB" w14:textId="61FF1E9B" w:rsidR="00E72349" w:rsidRDefault="00E72349" w:rsidP="0057649D">
      <w:r w:rsidRPr="00E72349">
        <w:rPr>
          <w:b/>
          <w:bCs/>
        </w:rPr>
        <w:t>Table 1</w:t>
      </w:r>
      <w:r>
        <w:t xml:space="preserve"> summarizes all FDR-significant indirect effects, their bootstrap confidence intervals, variance explained (V%), and clinical significance (MCID) across the three analyses</w:t>
      </w:r>
      <w:r w:rsidR="00322AE1">
        <w:t xml:space="preserve"> </w:t>
      </w:r>
      <w:r w:rsidR="00322AE1" w:rsidRPr="00322AE1">
        <w:t xml:space="preserve">(see </w:t>
      </w:r>
      <w:r w:rsidR="00322AE1" w:rsidRPr="00322AE1">
        <w:rPr>
          <w:b/>
          <w:bCs/>
        </w:rPr>
        <w:t>Figure 1</w:t>
      </w:r>
      <w:r w:rsidR="00322AE1" w:rsidRPr="00322AE1">
        <w:t xml:space="preserve"> for path diagrams)</w:t>
      </w:r>
      <w:r w:rsidR="00487A55">
        <w:t>.</w:t>
      </w:r>
    </w:p>
    <w:p w14:paraId="01EE1274" w14:textId="277429F6" w:rsidR="009C4467" w:rsidRDefault="009C4467" w:rsidP="009C4467">
      <w:pPr>
        <w:pStyle w:val="Subtitle"/>
        <w:spacing w:after="120" w:line="240" w:lineRule="auto"/>
      </w:pPr>
      <w:r w:rsidRPr="009C4467">
        <w:rPr>
          <w:b/>
          <w:bCs/>
        </w:rPr>
        <w:t xml:space="preserve">Table </w:t>
      </w:r>
      <w:r w:rsidRPr="009C4467">
        <w:rPr>
          <w:b/>
          <w:bCs/>
        </w:rPr>
        <w:fldChar w:fldCharType="begin"/>
      </w:r>
      <w:r w:rsidRPr="009C4467">
        <w:rPr>
          <w:b/>
          <w:bCs/>
        </w:rPr>
        <w:instrText xml:space="preserve"> SEQ Table \* ARABIC </w:instrText>
      </w:r>
      <w:r w:rsidRPr="009C4467">
        <w:rPr>
          <w:b/>
          <w:bCs/>
        </w:rPr>
        <w:fldChar w:fldCharType="separate"/>
      </w:r>
      <w:r w:rsidRPr="009C4467">
        <w:rPr>
          <w:b/>
          <w:bCs/>
          <w:noProof/>
        </w:rPr>
        <w:t>1</w:t>
      </w:r>
      <w:r w:rsidRPr="009C4467">
        <w:rPr>
          <w:b/>
          <w:bCs/>
        </w:rPr>
        <w:fldChar w:fldCharType="end"/>
      </w:r>
      <w:r>
        <w:t xml:space="preserve">. Significant </w:t>
      </w:r>
      <w:r w:rsidRPr="009C4467">
        <w:t>Unstandardized</w:t>
      </w:r>
      <w:r>
        <w:t xml:space="preserve"> Indirect Effects and Variance Explained (V%) After FDR Correction</w:t>
      </w:r>
    </w:p>
    <w:tbl>
      <w:tblPr>
        <w:tblStyle w:val="TableGrid"/>
        <w:tblW w:w="9567" w:type="dxa"/>
        <w:jc w:val="center"/>
        <w:tblLook w:val="04A0" w:firstRow="1" w:lastRow="0" w:firstColumn="1" w:lastColumn="0" w:noHBand="0" w:noVBand="1"/>
      </w:tblPr>
      <w:tblGrid>
        <w:gridCol w:w="1157"/>
        <w:gridCol w:w="926"/>
        <w:gridCol w:w="977"/>
        <w:gridCol w:w="486"/>
        <w:gridCol w:w="836"/>
        <w:gridCol w:w="1038"/>
        <w:gridCol w:w="681"/>
        <w:gridCol w:w="706"/>
        <w:gridCol w:w="2031"/>
        <w:gridCol w:w="716"/>
        <w:gridCol w:w="7"/>
        <w:gridCol w:w="6"/>
      </w:tblGrid>
      <w:tr w:rsidR="00E808C1" w:rsidRPr="00772D6D" w14:paraId="4BE5D4C2" w14:textId="77777777" w:rsidTr="00E808C1">
        <w:trPr>
          <w:gridAfter w:val="2"/>
          <w:wAfter w:w="13" w:type="dxa"/>
          <w:jc w:val="center"/>
        </w:trPr>
        <w:tc>
          <w:tcPr>
            <w:tcW w:w="1157" w:type="dxa"/>
            <w:tcBorders>
              <w:left w:val="single" w:sz="4" w:space="0" w:color="auto"/>
            </w:tcBorders>
            <w:shd w:val="clear" w:color="auto" w:fill="D9E2F3"/>
            <w:vAlign w:val="center"/>
          </w:tcPr>
          <w:p w14:paraId="0A5BAF23" w14:textId="77777777" w:rsidR="00E92974" w:rsidRPr="00772D6D" w:rsidRDefault="00E92974" w:rsidP="00E808C1">
            <w:pPr>
              <w:spacing w:before="20" w:after="20" w:line="240" w:lineRule="auto"/>
              <w:ind w:firstLine="0"/>
              <w:jc w:val="center"/>
              <w:rPr>
                <w:sz w:val="18"/>
                <w:szCs w:val="18"/>
              </w:rPr>
            </w:pPr>
            <w:r w:rsidRPr="00772D6D">
              <w:rPr>
                <w:b/>
                <w:sz w:val="18"/>
                <w:szCs w:val="18"/>
              </w:rPr>
              <w:t>Sleep</w:t>
            </w:r>
          </w:p>
        </w:tc>
        <w:tc>
          <w:tcPr>
            <w:tcW w:w="926" w:type="dxa"/>
            <w:shd w:val="clear" w:color="auto" w:fill="D9E2F3"/>
            <w:vAlign w:val="center"/>
          </w:tcPr>
          <w:p w14:paraId="7A5A9526" w14:textId="77777777" w:rsidR="00E92974" w:rsidRPr="00772D6D" w:rsidRDefault="00E92974" w:rsidP="00E808C1">
            <w:pPr>
              <w:spacing w:before="20" w:after="20" w:line="240" w:lineRule="auto"/>
              <w:ind w:firstLine="0"/>
              <w:jc w:val="center"/>
              <w:rPr>
                <w:sz w:val="18"/>
                <w:szCs w:val="18"/>
              </w:rPr>
            </w:pPr>
            <w:r w:rsidRPr="00772D6D">
              <w:rPr>
                <w:b/>
                <w:sz w:val="18"/>
                <w:szCs w:val="18"/>
              </w:rPr>
              <w:t>Pain</w:t>
            </w:r>
          </w:p>
        </w:tc>
        <w:tc>
          <w:tcPr>
            <w:tcW w:w="977" w:type="dxa"/>
            <w:shd w:val="clear" w:color="auto" w:fill="D9E2F3"/>
            <w:vAlign w:val="center"/>
          </w:tcPr>
          <w:p w14:paraId="0018BEEE" w14:textId="77777777" w:rsidR="00E92974" w:rsidRPr="00772D6D" w:rsidRDefault="00E92974" w:rsidP="00E808C1">
            <w:pPr>
              <w:spacing w:before="20" w:after="20" w:line="240" w:lineRule="auto"/>
              <w:ind w:firstLine="0"/>
              <w:jc w:val="center"/>
              <w:rPr>
                <w:sz w:val="18"/>
                <w:szCs w:val="18"/>
              </w:rPr>
            </w:pPr>
            <w:r w:rsidRPr="00772D6D">
              <w:rPr>
                <w:b/>
                <w:sz w:val="18"/>
                <w:szCs w:val="18"/>
              </w:rPr>
              <w:t>Cognition</w:t>
            </w:r>
          </w:p>
        </w:tc>
        <w:tc>
          <w:tcPr>
            <w:tcW w:w="486" w:type="dxa"/>
            <w:shd w:val="clear" w:color="auto" w:fill="D9E2F3"/>
            <w:vAlign w:val="center"/>
          </w:tcPr>
          <w:p w14:paraId="50616822" w14:textId="77777777" w:rsidR="00E92974" w:rsidRPr="00772D6D" w:rsidRDefault="00E92974" w:rsidP="00E808C1">
            <w:pPr>
              <w:spacing w:before="20" w:after="20" w:line="240" w:lineRule="auto"/>
              <w:ind w:firstLine="0"/>
              <w:jc w:val="center"/>
              <w:rPr>
                <w:sz w:val="18"/>
                <w:szCs w:val="18"/>
              </w:rPr>
            </w:pPr>
            <w:r w:rsidRPr="00772D6D">
              <w:rPr>
                <w:b/>
                <w:sz w:val="18"/>
                <w:szCs w:val="18"/>
              </w:rPr>
              <w:t>N</w:t>
            </w:r>
          </w:p>
        </w:tc>
        <w:tc>
          <w:tcPr>
            <w:tcW w:w="836" w:type="dxa"/>
            <w:shd w:val="clear" w:color="auto" w:fill="D9E2F3"/>
            <w:vAlign w:val="center"/>
          </w:tcPr>
          <w:p w14:paraId="43E4B89E" w14:textId="77777777" w:rsidR="00E92974" w:rsidRPr="00772D6D" w:rsidRDefault="00E92974" w:rsidP="00E808C1">
            <w:pPr>
              <w:spacing w:before="20" w:after="20" w:line="240" w:lineRule="auto"/>
              <w:ind w:firstLine="0"/>
              <w:jc w:val="center"/>
              <w:rPr>
                <w:sz w:val="18"/>
                <w:szCs w:val="18"/>
              </w:rPr>
            </w:pPr>
            <w:r w:rsidRPr="00772D6D">
              <w:rPr>
                <w:b/>
                <w:sz w:val="18"/>
                <w:szCs w:val="18"/>
              </w:rPr>
              <w:t>Indirect Effect</w:t>
            </w:r>
          </w:p>
        </w:tc>
        <w:tc>
          <w:tcPr>
            <w:tcW w:w="1038" w:type="dxa"/>
            <w:shd w:val="clear" w:color="auto" w:fill="D9E2F3"/>
            <w:vAlign w:val="center"/>
          </w:tcPr>
          <w:p w14:paraId="388B6BD4" w14:textId="77777777" w:rsidR="00E92974" w:rsidRPr="00772D6D" w:rsidRDefault="00E92974" w:rsidP="00E808C1">
            <w:pPr>
              <w:spacing w:before="20" w:after="20" w:line="240" w:lineRule="auto"/>
              <w:ind w:firstLine="0"/>
              <w:jc w:val="center"/>
              <w:rPr>
                <w:sz w:val="18"/>
                <w:szCs w:val="18"/>
              </w:rPr>
            </w:pPr>
            <w:r w:rsidRPr="00772D6D">
              <w:rPr>
                <w:b/>
                <w:sz w:val="18"/>
                <w:szCs w:val="18"/>
              </w:rPr>
              <w:t>95% CI</w:t>
            </w:r>
          </w:p>
        </w:tc>
        <w:tc>
          <w:tcPr>
            <w:tcW w:w="681" w:type="dxa"/>
            <w:shd w:val="clear" w:color="auto" w:fill="D9E2F3"/>
            <w:vAlign w:val="center"/>
          </w:tcPr>
          <w:p w14:paraId="57B4631B" w14:textId="77777777" w:rsidR="00E92974" w:rsidRPr="00772D6D" w:rsidRDefault="00E92974" w:rsidP="00E808C1">
            <w:pPr>
              <w:spacing w:before="20" w:after="20" w:line="240" w:lineRule="auto"/>
              <w:ind w:firstLine="0"/>
              <w:jc w:val="center"/>
              <w:rPr>
                <w:sz w:val="18"/>
                <w:szCs w:val="18"/>
              </w:rPr>
            </w:pPr>
            <w:r w:rsidRPr="00772D6D">
              <w:rPr>
                <w:b/>
                <w:sz w:val="18"/>
                <w:szCs w:val="18"/>
              </w:rPr>
              <w:t>V%</w:t>
            </w:r>
          </w:p>
        </w:tc>
        <w:tc>
          <w:tcPr>
            <w:tcW w:w="706" w:type="dxa"/>
            <w:shd w:val="clear" w:color="auto" w:fill="D9E2F3"/>
            <w:vAlign w:val="center"/>
          </w:tcPr>
          <w:p w14:paraId="3E4ADA66" w14:textId="77777777" w:rsidR="00E92974" w:rsidRPr="00772D6D" w:rsidRDefault="00E92974" w:rsidP="00E808C1">
            <w:pPr>
              <w:spacing w:before="20" w:after="20" w:line="240" w:lineRule="auto"/>
              <w:ind w:firstLine="0"/>
              <w:jc w:val="center"/>
              <w:rPr>
                <w:sz w:val="18"/>
                <w:szCs w:val="18"/>
              </w:rPr>
            </w:pPr>
            <w:r w:rsidRPr="00772D6D">
              <w:rPr>
                <w:b/>
                <w:sz w:val="18"/>
                <w:szCs w:val="18"/>
              </w:rPr>
              <w:t>p (FDR)</w:t>
            </w:r>
          </w:p>
        </w:tc>
        <w:tc>
          <w:tcPr>
            <w:tcW w:w="2031" w:type="dxa"/>
            <w:shd w:val="clear" w:color="auto" w:fill="D9E2F3"/>
            <w:vAlign w:val="center"/>
          </w:tcPr>
          <w:p w14:paraId="58A961DB" w14:textId="77777777" w:rsidR="00E92974" w:rsidRPr="00772D6D" w:rsidRDefault="00E92974" w:rsidP="00E808C1">
            <w:pPr>
              <w:spacing w:before="20" w:after="20" w:line="240" w:lineRule="auto"/>
              <w:ind w:firstLine="0"/>
              <w:jc w:val="center"/>
              <w:rPr>
                <w:sz w:val="18"/>
                <w:szCs w:val="18"/>
              </w:rPr>
            </w:pPr>
            <w:r w:rsidRPr="00772D6D">
              <w:rPr>
                <w:b/>
                <w:sz w:val="18"/>
                <w:szCs w:val="18"/>
              </w:rPr>
              <w:t>Interpretation</w:t>
            </w:r>
          </w:p>
        </w:tc>
        <w:tc>
          <w:tcPr>
            <w:tcW w:w="716" w:type="dxa"/>
            <w:shd w:val="clear" w:color="auto" w:fill="D9E2F3"/>
            <w:vAlign w:val="center"/>
          </w:tcPr>
          <w:p w14:paraId="751BF07D" w14:textId="77777777" w:rsidR="00E92974" w:rsidRPr="00772D6D" w:rsidRDefault="00E92974" w:rsidP="00E808C1">
            <w:pPr>
              <w:spacing w:before="20" w:after="20" w:line="240" w:lineRule="auto"/>
              <w:ind w:firstLine="0"/>
              <w:jc w:val="center"/>
              <w:rPr>
                <w:sz w:val="18"/>
                <w:szCs w:val="18"/>
              </w:rPr>
            </w:pPr>
            <w:r w:rsidRPr="00772D6D">
              <w:rPr>
                <w:b/>
                <w:sz w:val="18"/>
                <w:szCs w:val="18"/>
              </w:rPr>
              <w:t>MCID</w:t>
            </w:r>
          </w:p>
        </w:tc>
      </w:tr>
      <w:tr w:rsidR="00E92974" w:rsidRPr="00772D6D" w14:paraId="25920B3C" w14:textId="1BFC3F59" w:rsidTr="00E808C1">
        <w:trPr>
          <w:gridAfter w:val="1"/>
          <w:wAfter w:w="6" w:type="dxa"/>
          <w:jc w:val="center"/>
        </w:trPr>
        <w:tc>
          <w:tcPr>
            <w:tcW w:w="9561" w:type="dxa"/>
            <w:gridSpan w:val="11"/>
            <w:tcBorders>
              <w:left w:val="single" w:sz="4" w:space="0" w:color="auto"/>
            </w:tcBorders>
            <w:shd w:val="clear" w:color="auto" w:fill="FFF2CC"/>
            <w:vAlign w:val="center"/>
          </w:tcPr>
          <w:p w14:paraId="37170BC1" w14:textId="3F412984" w:rsidR="00E92974" w:rsidRPr="00772D6D" w:rsidRDefault="00E92974" w:rsidP="00E808C1">
            <w:pPr>
              <w:spacing w:before="20" w:after="20" w:line="240" w:lineRule="auto"/>
              <w:ind w:firstLine="0"/>
              <w:jc w:val="center"/>
              <w:rPr>
                <w:sz w:val="18"/>
                <w:szCs w:val="18"/>
              </w:rPr>
            </w:pPr>
            <w:r w:rsidRPr="00772D6D">
              <w:rPr>
                <w:b/>
                <w:i/>
                <w:sz w:val="18"/>
                <w:szCs w:val="18"/>
              </w:rPr>
              <w:t>Sleep → Pain → Gait (17 significant)</w:t>
            </w:r>
          </w:p>
        </w:tc>
      </w:tr>
      <w:tr w:rsidR="00E808C1" w:rsidRPr="00772D6D" w14:paraId="4D5CFD37" w14:textId="77777777" w:rsidTr="00E808C1">
        <w:trPr>
          <w:gridAfter w:val="2"/>
          <w:wAfter w:w="13" w:type="dxa"/>
          <w:jc w:val="center"/>
        </w:trPr>
        <w:tc>
          <w:tcPr>
            <w:tcW w:w="1157" w:type="dxa"/>
            <w:vAlign w:val="center"/>
          </w:tcPr>
          <w:p w14:paraId="33EDDDBD" w14:textId="77777777" w:rsidR="00E92974" w:rsidRPr="00772D6D" w:rsidRDefault="00E92974" w:rsidP="00E808C1">
            <w:pPr>
              <w:spacing w:before="20" w:after="20" w:line="240" w:lineRule="auto"/>
              <w:ind w:firstLine="0"/>
              <w:jc w:val="center"/>
              <w:rPr>
                <w:sz w:val="18"/>
                <w:szCs w:val="18"/>
              </w:rPr>
            </w:pPr>
            <w:r w:rsidRPr="00772D6D">
              <w:rPr>
                <w:sz w:val="18"/>
                <w:szCs w:val="18"/>
              </w:rPr>
              <w:lastRenderedPageBreak/>
              <w:t>PSQI Total</w:t>
            </w:r>
          </w:p>
        </w:tc>
        <w:tc>
          <w:tcPr>
            <w:tcW w:w="926" w:type="dxa"/>
            <w:vAlign w:val="center"/>
          </w:tcPr>
          <w:p w14:paraId="476059A0"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vAlign w:val="center"/>
          </w:tcPr>
          <w:p w14:paraId="565B3148"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037E6F0D" w14:textId="77777777" w:rsidR="00E92974" w:rsidRPr="00772D6D" w:rsidRDefault="00E92974" w:rsidP="00E808C1">
            <w:pPr>
              <w:spacing w:before="20" w:after="20" w:line="240" w:lineRule="auto"/>
              <w:ind w:firstLine="0"/>
              <w:jc w:val="center"/>
              <w:rPr>
                <w:sz w:val="18"/>
                <w:szCs w:val="18"/>
              </w:rPr>
            </w:pPr>
            <w:r w:rsidRPr="00772D6D">
              <w:rPr>
                <w:sz w:val="18"/>
                <w:szCs w:val="18"/>
              </w:rPr>
              <w:t>132</w:t>
            </w:r>
          </w:p>
        </w:tc>
        <w:tc>
          <w:tcPr>
            <w:tcW w:w="836" w:type="dxa"/>
            <w:vAlign w:val="center"/>
          </w:tcPr>
          <w:p w14:paraId="2476FBAC" w14:textId="77777777" w:rsidR="00E92974" w:rsidRPr="00772D6D" w:rsidRDefault="00E92974" w:rsidP="00E808C1">
            <w:pPr>
              <w:spacing w:before="20" w:after="20" w:line="240" w:lineRule="auto"/>
              <w:ind w:firstLine="0"/>
              <w:jc w:val="center"/>
              <w:rPr>
                <w:sz w:val="18"/>
                <w:szCs w:val="18"/>
              </w:rPr>
            </w:pPr>
            <w:r w:rsidRPr="00772D6D">
              <w:rPr>
                <w:sz w:val="18"/>
                <w:szCs w:val="18"/>
              </w:rPr>
              <w:t>-7.61</w:t>
            </w:r>
          </w:p>
        </w:tc>
        <w:tc>
          <w:tcPr>
            <w:tcW w:w="1038" w:type="dxa"/>
            <w:vAlign w:val="center"/>
          </w:tcPr>
          <w:p w14:paraId="2FD251B3" w14:textId="77777777" w:rsidR="00E808C1" w:rsidRDefault="00E92974" w:rsidP="00E808C1">
            <w:pPr>
              <w:spacing w:before="20" w:after="20" w:line="240" w:lineRule="auto"/>
              <w:ind w:firstLine="0"/>
              <w:jc w:val="center"/>
              <w:rPr>
                <w:sz w:val="18"/>
                <w:szCs w:val="18"/>
              </w:rPr>
            </w:pPr>
            <w:r w:rsidRPr="00772D6D">
              <w:rPr>
                <w:sz w:val="18"/>
                <w:szCs w:val="18"/>
              </w:rPr>
              <w:t>[-13.54,</w:t>
            </w:r>
          </w:p>
          <w:p w14:paraId="03A1C6EF" w14:textId="32950AF5" w:rsidR="00E92974" w:rsidRPr="00772D6D" w:rsidRDefault="00E92974" w:rsidP="00E808C1">
            <w:pPr>
              <w:spacing w:before="20" w:after="20" w:line="240" w:lineRule="auto"/>
              <w:ind w:firstLine="0"/>
              <w:jc w:val="center"/>
              <w:rPr>
                <w:sz w:val="18"/>
                <w:szCs w:val="18"/>
              </w:rPr>
            </w:pPr>
            <w:r w:rsidRPr="00772D6D">
              <w:rPr>
                <w:sz w:val="18"/>
                <w:szCs w:val="18"/>
              </w:rPr>
              <w:t>-3.89]</w:t>
            </w:r>
          </w:p>
        </w:tc>
        <w:tc>
          <w:tcPr>
            <w:tcW w:w="681" w:type="dxa"/>
            <w:vAlign w:val="center"/>
          </w:tcPr>
          <w:p w14:paraId="7059834E" w14:textId="77777777" w:rsidR="00E92974" w:rsidRPr="00772D6D" w:rsidRDefault="00E92974" w:rsidP="00E808C1">
            <w:pPr>
              <w:spacing w:before="20" w:after="20" w:line="240" w:lineRule="auto"/>
              <w:ind w:firstLine="0"/>
              <w:jc w:val="center"/>
              <w:rPr>
                <w:sz w:val="18"/>
                <w:szCs w:val="18"/>
              </w:rPr>
            </w:pPr>
            <w:r w:rsidRPr="00772D6D">
              <w:rPr>
                <w:sz w:val="18"/>
                <w:szCs w:val="18"/>
              </w:rPr>
              <w:t>92.1%</w:t>
            </w:r>
          </w:p>
        </w:tc>
        <w:tc>
          <w:tcPr>
            <w:tcW w:w="706" w:type="dxa"/>
            <w:vAlign w:val="center"/>
          </w:tcPr>
          <w:p w14:paraId="350F484A"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vAlign w:val="center"/>
          </w:tcPr>
          <w:p w14:paraId="26550997" w14:textId="77777777" w:rsidR="00E92974" w:rsidRPr="00772D6D" w:rsidRDefault="00E92974" w:rsidP="00E808C1">
            <w:pPr>
              <w:spacing w:before="20" w:after="20" w:line="240" w:lineRule="auto"/>
              <w:ind w:firstLine="0"/>
              <w:jc w:val="center"/>
              <w:rPr>
                <w:sz w:val="18"/>
                <w:szCs w:val="18"/>
              </w:rPr>
            </w:pPr>
            <w:r w:rsidRPr="00772D6D">
              <w:rPr>
                <w:sz w:val="18"/>
                <w:szCs w:val="18"/>
              </w:rPr>
              <w:t>2-pt (10%) worse PSQI → 16.0 cm/s slower gait</w:t>
            </w:r>
          </w:p>
        </w:tc>
        <w:tc>
          <w:tcPr>
            <w:tcW w:w="716" w:type="dxa"/>
            <w:vAlign w:val="center"/>
          </w:tcPr>
          <w:p w14:paraId="275D9D01"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21FF0AE5" w14:textId="77777777" w:rsidTr="00E808C1">
        <w:trPr>
          <w:gridAfter w:val="2"/>
          <w:wAfter w:w="13" w:type="dxa"/>
          <w:jc w:val="center"/>
        </w:trPr>
        <w:tc>
          <w:tcPr>
            <w:tcW w:w="1157" w:type="dxa"/>
            <w:vAlign w:val="center"/>
          </w:tcPr>
          <w:p w14:paraId="3975FC32" w14:textId="77777777" w:rsidR="00E92974" w:rsidRPr="00772D6D" w:rsidRDefault="00E92974" w:rsidP="00E808C1">
            <w:pPr>
              <w:spacing w:before="20" w:after="20" w:line="240" w:lineRule="auto"/>
              <w:ind w:firstLine="0"/>
              <w:jc w:val="center"/>
              <w:rPr>
                <w:sz w:val="18"/>
                <w:szCs w:val="18"/>
              </w:rPr>
            </w:pPr>
            <w:r w:rsidRPr="00772D6D">
              <w:rPr>
                <w:sz w:val="18"/>
                <w:szCs w:val="18"/>
              </w:rPr>
              <w:t>PSQI Total</w:t>
            </w:r>
          </w:p>
        </w:tc>
        <w:tc>
          <w:tcPr>
            <w:tcW w:w="926" w:type="dxa"/>
            <w:vAlign w:val="center"/>
          </w:tcPr>
          <w:p w14:paraId="7E58E92B" w14:textId="77777777" w:rsidR="00E92974" w:rsidRPr="00772D6D" w:rsidRDefault="00E92974" w:rsidP="00E808C1">
            <w:pPr>
              <w:spacing w:before="20" w:after="20" w:line="240" w:lineRule="auto"/>
              <w:ind w:firstLine="0"/>
              <w:jc w:val="center"/>
              <w:rPr>
                <w:sz w:val="18"/>
                <w:szCs w:val="18"/>
              </w:rPr>
            </w:pPr>
            <w:r w:rsidRPr="00772D6D">
              <w:rPr>
                <w:sz w:val="18"/>
                <w:szCs w:val="18"/>
              </w:rPr>
              <w:t>GCPS Intensity</w:t>
            </w:r>
          </w:p>
        </w:tc>
        <w:tc>
          <w:tcPr>
            <w:tcW w:w="977" w:type="dxa"/>
            <w:vAlign w:val="center"/>
          </w:tcPr>
          <w:p w14:paraId="33F6231D"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04ADD932" w14:textId="77777777" w:rsidR="00E92974" w:rsidRPr="00772D6D" w:rsidRDefault="00E92974" w:rsidP="00E808C1">
            <w:pPr>
              <w:spacing w:before="20" w:after="20" w:line="240" w:lineRule="auto"/>
              <w:ind w:firstLine="0"/>
              <w:jc w:val="center"/>
              <w:rPr>
                <w:sz w:val="18"/>
                <w:szCs w:val="18"/>
              </w:rPr>
            </w:pPr>
            <w:r w:rsidRPr="00772D6D">
              <w:rPr>
                <w:sz w:val="18"/>
                <w:szCs w:val="18"/>
              </w:rPr>
              <w:t>134</w:t>
            </w:r>
          </w:p>
        </w:tc>
        <w:tc>
          <w:tcPr>
            <w:tcW w:w="836" w:type="dxa"/>
            <w:vAlign w:val="center"/>
          </w:tcPr>
          <w:p w14:paraId="1C71F57C" w14:textId="77777777" w:rsidR="00E92974" w:rsidRPr="00772D6D" w:rsidRDefault="00E92974" w:rsidP="00E808C1">
            <w:pPr>
              <w:spacing w:before="20" w:after="20" w:line="240" w:lineRule="auto"/>
              <w:ind w:firstLine="0"/>
              <w:jc w:val="center"/>
              <w:rPr>
                <w:sz w:val="18"/>
                <w:szCs w:val="18"/>
              </w:rPr>
            </w:pPr>
            <w:r w:rsidRPr="00772D6D">
              <w:rPr>
                <w:sz w:val="18"/>
                <w:szCs w:val="18"/>
              </w:rPr>
              <w:t>-5.48</w:t>
            </w:r>
          </w:p>
        </w:tc>
        <w:tc>
          <w:tcPr>
            <w:tcW w:w="1038" w:type="dxa"/>
            <w:vAlign w:val="center"/>
          </w:tcPr>
          <w:p w14:paraId="78F3D495" w14:textId="77777777" w:rsidR="00E808C1" w:rsidRDefault="00E92974" w:rsidP="00E808C1">
            <w:pPr>
              <w:spacing w:before="20" w:after="20" w:line="240" w:lineRule="auto"/>
              <w:ind w:firstLine="0"/>
              <w:jc w:val="center"/>
              <w:rPr>
                <w:sz w:val="18"/>
                <w:szCs w:val="18"/>
              </w:rPr>
            </w:pPr>
            <w:r w:rsidRPr="00772D6D">
              <w:rPr>
                <w:sz w:val="18"/>
                <w:szCs w:val="18"/>
              </w:rPr>
              <w:t>[-11.52,</w:t>
            </w:r>
          </w:p>
          <w:p w14:paraId="5AE350DD" w14:textId="0AE471F1" w:rsidR="00E92974" w:rsidRPr="00772D6D" w:rsidRDefault="00E92974" w:rsidP="00E808C1">
            <w:pPr>
              <w:spacing w:before="20" w:after="20" w:line="240" w:lineRule="auto"/>
              <w:ind w:firstLine="0"/>
              <w:jc w:val="center"/>
              <w:rPr>
                <w:sz w:val="18"/>
                <w:szCs w:val="18"/>
              </w:rPr>
            </w:pPr>
            <w:r w:rsidRPr="00772D6D">
              <w:rPr>
                <w:sz w:val="18"/>
                <w:szCs w:val="18"/>
              </w:rPr>
              <w:t>-1.88]</w:t>
            </w:r>
          </w:p>
        </w:tc>
        <w:tc>
          <w:tcPr>
            <w:tcW w:w="681" w:type="dxa"/>
            <w:vAlign w:val="center"/>
          </w:tcPr>
          <w:p w14:paraId="5DA21EAD" w14:textId="77777777" w:rsidR="00E92974" w:rsidRPr="00772D6D" w:rsidRDefault="00E92974" w:rsidP="00E808C1">
            <w:pPr>
              <w:spacing w:before="20" w:after="20" w:line="240" w:lineRule="auto"/>
              <w:ind w:firstLine="0"/>
              <w:jc w:val="center"/>
              <w:rPr>
                <w:sz w:val="18"/>
                <w:szCs w:val="18"/>
              </w:rPr>
            </w:pPr>
            <w:r w:rsidRPr="00772D6D">
              <w:rPr>
                <w:sz w:val="18"/>
                <w:szCs w:val="18"/>
              </w:rPr>
              <w:t>86.9%</w:t>
            </w:r>
          </w:p>
        </w:tc>
        <w:tc>
          <w:tcPr>
            <w:tcW w:w="706" w:type="dxa"/>
            <w:vAlign w:val="center"/>
          </w:tcPr>
          <w:p w14:paraId="2F7FBE5F" w14:textId="77777777" w:rsidR="00E92974" w:rsidRPr="00772D6D" w:rsidRDefault="00E92974" w:rsidP="00E808C1">
            <w:pPr>
              <w:spacing w:before="20" w:after="20" w:line="240" w:lineRule="auto"/>
              <w:ind w:firstLine="0"/>
              <w:jc w:val="center"/>
              <w:rPr>
                <w:sz w:val="18"/>
                <w:szCs w:val="18"/>
              </w:rPr>
            </w:pPr>
            <w:r w:rsidRPr="00772D6D">
              <w:rPr>
                <w:sz w:val="18"/>
                <w:szCs w:val="18"/>
              </w:rPr>
              <w:t>.002</w:t>
            </w:r>
          </w:p>
        </w:tc>
        <w:tc>
          <w:tcPr>
            <w:tcW w:w="2031" w:type="dxa"/>
            <w:vAlign w:val="center"/>
          </w:tcPr>
          <w:p w14:paraId="52B70F16" w14:textId="77777777" w:rsidR="00E92974" w:rsidRPr="00772D6D" w:rsidRDefault="00E92974" w:rsidP="00E808C1">
            <w:pPr>
              <w:spacing w:before="20" w:after="20" w:line="240" w:lineRule="auto"/>
              <w:ind w:firstLine="0"/>
              <w:jc w:val="center"/>
              <w:rPr>
                <w:sz w:val="18"/>
                <w:szCs w:val="18"/>
              </w:rPr>
            </w:pPr>
            <w:r w:rsidRPr="00772D6D">
              <w:rPr>
                <w:sz w:val="18"/>
                <w:szCs w:val="18"/>
              </w:rPr>
              <w:t>2-pt (10%) worse PSQI → 11.5 cm/s slower gait</w:t>
            </w:r>
          </w:p>
        </w:tc>
        <w:tc>
          <w:tcPr>
            <w:tcW w:w="716" w:type="dxa"/>
            <w:vAlign w:val="center"/>
          </w:tcPr>
          <w:p w14:paraId="53CAB142"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474E95BB" w14:textId="77777777" w:rsidTr="00E808C1">
        <w:trPr>
          <w:gridAfter w:val="2"/>
          <w:wAfter w:w="13" w:type="dxa"/>
          <w:jc w:val="center"/>
        </w:trPr>
        <w:tc>
          <w:tcPr>
            <w:tcW w:w="1157" w:type="dxa"/>
            <w:vAlign w:val="center"/>
          </w:tcPr>
          <w:p w14:paraId="6745C1DC" w14:textId="77777777" w:rsidR="00E92974" w:rsidRPr="00772D6D" w:rsidRDefault="00E92974" w:rsidP="00E808C1">
            <w:pPr>
              <w:spacing w:before="20" w:after="20" w:line="240" w:lineRule="auto"/>
              <w:ind w:firstLine="0"/>
              <w:jc w:val="center"/>
              <w:rPr>
                <w:sz w:val="18"/>
                <w:szCs w:val="18"/>
              </w:rPr>
            </w:pPr>
            <w:r w:rsidRPr="00772D6D">
              <w:rPr>
                <w:sz w:val="18"/>
                <w:szCs w:val="18"/>
              </w:rPr>
              <w:t>PSQI Total</w:t>
            </w:r>
          </w:p>
        </w:tc>
        <w:tc>
          <w:tcPr>
            <w:tcW w:w="926" w:type="dxa"/>
            <w:vAlign w:val="center"/>
          </w:tcPr>
          <w:p w14:paraId="7A2B09E2" w14:textId="77777777" w:rsidR="00E92974" w:rsidRPr="00772D6D" w:rsidRDefault="00E92974" w:rsidP="00E808C1">
            <w:pPr>
              <w:spacing w:before="20" w:after="20" w:line="240" w:lineRule="auto"/>
              <w:ind w:firstLine="0"/>
              <w:jc w:val="center"/>
              <w:rPr>
                <w:sz w:val="18"/>
                <w:szCs w:val="18"/>
              </w:rPr>
            </w:pPr>
            <w:r w:rsidRPr="00772D6D">
              <w:rPr>
                <w:sz w:val="18"/>
                <w:szCs w:val="18"/>
              </w:rPr>
              <w:t>GCPS Disability</w:t>
            </w:r>
          </w:p>
        </w:tc>
        <w:tc>
          <w:tcPr>
            <w:tcW w:w="977" w:type="dxa"/>
            <w:vAlign w:val="center"/>
          </w:tcPr>
          <w:p w14:paraId="602711B2"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55DEB766" w14:textId="77777777" w:rsidR="00E92974" w:rsidRPr="00772D6D" w:rsidRDefault="00E92974" w:rsidP="00E808C1">
            <w:pPr>
              <w:spacing w:before="20" w:after="20" w:line="240" w:lineRule="auto"/>
              <w:ind w:firstLine="0"/>
              <w:jc w:val="center"/>
              <w:rPr>
                <w:sz w:val="18"/>
                <w:szCs w:val="18"/>
              </w:rPr>
            </w:pPr>
            <w:r w:rsidRPr="00772D6D">
              <w:rPr>
                <w:sz w:val="18"/>
                <w:szCs w:val="18"/>
              </w:rPr>
              <w:t>133</w:t>
            </w:r>
          </w:p>
        </w:tc>
        <w:tc>
          <w:tcPr>
            <w:tcW w:w="836" w:type="dxa"/>
            <w:vAlign w:val="center"/>
          </w:tcPr>
          <w:p w14:paraId="5C2EA6CF" w14:textId="77777777" w:rsidR="00E92974" w:rsidRPr="00772D6D" w:rsidRDefault="00E92974" w:rsidP="00E808C1">
            <w:pPr>
              <w:spacing w:before="20" w:after="20" w:line="240" w:lineRule="auto"/>
              <w:ind w:firstLine="0"/>
              <w:jc w:val="center"/>
              <w:rPr>
                <w:sz w:val="18"/>
                <w:szCs w:val="18"/>
              </w:rPr>
            </w:pPr>
            <w:r w:rsidRPr="00772D6D">
              <w:rPr>
                <w:sz w:val="18"/>
                <w:szCs w:val="18"/>
              </w:rPr>
              <w:t>-5.62</w:t>
            </w:r>
          </w:p>
        </w:tc>
        <w:tc>
          <w:tcPr>
            <w:tcW w:w="1038" w:type="dxa"/>
            <w:vAlign w:val="center"/>
          </w:tcPr>
          <w:p w14:paraId="6C9B9030" w14:textId="77777777" w:rsidR="00E808C1" w:rsidRDefault="00E92974" w:rsidP="00E808C1">
            <w:pPr>
              <w:spacing w:before="20" w:after="20" w:line="240" w:lineRule="auto"/>
              <w:ind w:firstLine="0"/>
              <w:jc w:val="center"/>
              <w:rPr>
                <w:sz w:val="18"/>
                <w:szCs w:val="18"/>
              </w:rPr>
            </w:pPr>
            <w:r w:rsidRPr="00772D6D">
              <w:rPr>
                <w:sz w:val="18"/>
                <w:szCs w:val="18"/>
              </w:rPr>
              <w:t>[-9.85,</w:t>
            </w:r>
          </w:p>
          <w:p w14:paraId="04C23C7A" w14:textId="5BC9ED25" w:rsidR="00E92974" w:rsidRPr="00772D6D" w:rsidRDefault="00E92974" w:rsidP="00E808C1">
            <w:pPr>
              <w:spacing w:before="20" w:after="20" w:line="240" w:lineRule="auto"/>
              <w:ind w:firstLine="0"/>
              <w:jc w:val="center"/>
              <w:rPr>
                <w:sz w:val="18"/>
                <w:szCs w:val="18"/>
              </w:rPr>
            </w:pPr>
            <w:r w:rsidRPr="00772D6D">
              <w:rPr>
                <w:sz w:val="18"/>
                <w:szCs w:val="18"/>
              </w:rPr>
              <w:t>-2.88]</w:t>
            </w:r>
          </w:p>
        </w:tc>
        <w:tc>
          <w:tcPr>
            <w:tcW w:w="681" w:type="dxa"/>
            <w:vAlign w:val="center"/>
          </w:tcPr>
          <w:p w14:paraId="2A96CFAA" w14:textId="77777777" w:rsidR="00E92974" w:rsidRPr="00772D6D" w:rsidRDefault="00E92974" w:rsidP="00E808C1">
            <w:pPr>
              <w:spacing w:before="20" w:after="20" w:line="240" w:lineRule="auto"/>
              <w:ind w:firstLine="0"/>
              <w:jc w:val="center"/>
              <w:rPr>
                <w:sz w:val="18"/>
                <w:szCs w:val="18"/>
              </w:rPr>
            </w:pPr>
            <w:r w:rsidRPr="00772D6D">
              <w:rPr>
                <w:sz w:val="18"/>
                <w:szCs w:val="18"/>
              </w:rPr>
              <w:t>91.7%</w:t>
            </w:r>
          </w:p>
        </w:tc>
        <w:tc>
          <w:tcPr>
            <w:tcW w:w="706" w:type="dxa"/>
            <w:vAlign w:val="center"/>
          </w:tcPr>
          <w:p w14:paraId="76A98133"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vAlign w:val="center"/>
          </w:tcPr>
          <w:p w14:paraId="5FCE7690" w14:textId="77777777" w:rsidR="00E92974" w:rsidRPr="00772D6D" w:rsidRDefault="00E92974" w:rsidP="00E808C1">
            <w:pPr>
              <w:spacing w:before="20" w:after="20" w:line="240" w:lineRule="auto"/>
              <w:ind w:firstLine="0"/>
              <w:jc w:val="center"/>
              <w:rPr>
                <w:sz w:val="18"/>
                <w:szCs w:val="18"/>
              </w:rPr>
            </w:pPr>
            <w:r w:rsidRPr="00772D6D">
              <w:rPr>
                <w:sz w:val="18"/>
                <w:szCs w:val="18"/>
              </w:rPr>
              <w:t>2-pt (10%) worse PSQI → 11.8 cm/s slower gait</w:t>
            </w:r>
          </w:p>
        </w:tc>
        <w:tc>
          <w:tcPr>
            <w:tcW w:w="716" w:type="dxa"/>
            <w:vAlign w:val="center"/>
          </w:tcPr>
          <w:p w14:paraId="0EA76807"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74C63469" w14:textId="77777777" w:rsidTr="00E808C1">
        <w:trPr>
          <w:gridAfter w:val="2"/>
          <w:wAfter w:w="13" w:type="dxa"/>
          <w:jc w:val="center"/>
        </w:trPr>
        <w:tc>
          <w:tcPr>
            <w:tcW w:w="1157" w:type="dxa"/>
            <w:vAlign w:val="center"/>
          </w:tcPr>
          <w:p w14:paraId="35F9BBCB" w14:textId="77777777" w:rsidR="00E92974" w:rsidRPr="00772D6D" w:rsidRDefault="00E92974" w:rsidP="00E808C1">
            <w:pPr>
              <w:spacing w:before="20" w:after="20" w:line="240" w:lineRule="auto"/>
              <w:ind w:firstLine="0"/>
              <w:jc w:val="center"/>
              <w:rPr>
                <w:sz w:val="18"/>
                <w:szCs w:val="18"/>
              </w:rPr>
            </w:pPr>
            <w:r w:rsidRPr="00772D6D">
              <w:rPr>
                <w:sz w:val="18"/>
                <w:szCs w:val="18"/>
              </w:rPr>
              <w:t>C1 Quality</w:t>
            </w:r>
          </w:p>
        </w:tc>
        <w:tc>
          <w:tcPr>
            <w:tcW w:w="926" w:type="dxa"/>
            <w:vAlign w:val="center"/>
          </w:tcPr>
          <w:p w14:paraId="48A620CE"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vAlign w:val="center"/>
          </w:tcPr>
          <w:p w14:paraId="2845524F"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06736184" w14:textId="77777777" w:rsidR="00E92974" w:rsidRPr="00772D6D" w:rsidRDefault="00E92974" w:rsidP="00E808C1">
            <w:pPr>
              <w:spacing w:before="20" w:after="20" w:line="240" w:lineRule="auto"/>
              <w:ind w:firstLine="0"/>
              <w:jc w:val="center"/>
              <w:rPr>
                <w:sz w:val="18"/>
                <w:szCs w:val="18"/>
              </w:rPr>
            </w:pPr>
            <w:r w:rsidRPr="00772D6D">
              <w:rPr>
                <w:sz w:val="18"/>
                <w:szCs w:val="18"/>
              </w:rPr>
              <w:t>134</w:t>
            </w:r>
          </w:p>
        </w:tc>
        <w:tc>
          <w:tcPr>
            <w:tcW w:w="836" w:type="dxa"/>
            <w:vAlign w:val="center"/>
          </w:tcPr>
          <w:p w14:paraId="1370BD01" w14:textId="77777777" w:rsidR="00E92974" w:rsidRPr="00772D6D" w:rsidRDefault="00E92974" w:rsidP="00E808C1">
            <w:pPr>
              <w:spacing w:before="20" w:after="20" w:line="240" w:lineRule="auto"/>
              <w:ind w:firstLine="0"/>
              <w:jc w:val="center"/>
              <w:rPr>
                <w:sz w:val="18"/>
                <w:szCs w:val="18"/>
              </w:rPr>
            </w:pPr>
            <w:r w:rsidRPr="00772D6D">
              <w:rPr>
                <w:sz w:val="18"/>
                <w:szCs w:val="18"/>
              </w:rPr>
              <w:t>-24.79</w:t>
            </w:r>
          </w:p>
        </w:tc>
        <w:tc>
          <w:tcPr>
            <w:tcW w:w="1038" w:type="dxa"/>
            <w:vAlign w:val="center"/>
          </w:tcPr>
          <w:p w14:paraId="7978B356" w14:textId="77777777" w:rsidR="00E808C1" w:rsidRDefault="00E92974" w:rsidP="00E808C1">
            <w:pPr>
              <w:spacing w:before="20" w:after="20" w:line="240" w:lineRule="auto"/>
              <w:ind w:firstLine="0"/>
              <w:jc w:val="center"/>
              <w:rPr>
                <w:sz w:val="18"/>
                <w:szCs w:val="18"/>
              </w:rPr>
            </w:pPr>
            <w:r w:rsidRPr="00772D6D">
              <w:rPr>
                <w:sz w:val="18"/>
                <w:szCs w:val="18"/>
              </w:rPr>
              <w:t>[-43.42,</w:t>
            </w:r>
          </w:p>
          <w:p w14:paraId="670F7DBE" w14:textId="7B9AB758" w:rsidR="00E92974" w:rsidRPr="00772D6D" w:rsidRDefault="00E92974" w:rsidP="00E808C1">
            <w:pPr>
              <w:spacing w:before="20" w:after="20" w:line="240" w:lineRule="auto"/>
              <w:ind w:firstLine="0"/>
              <w:jc w:val="center"/>
              <w:rPr>
                <w:sz w:val="18"/>
                <w:szCs w:val="18"/>
              </w:rPr>
            </w:pPr>
            <w:r w:rsidRPr="00772D6D">
              <w:rPr>
                <w:sz w:val="18"/>
                <w:szCs w:val="18"/>
              </w:rPr>
              <w:t>-11.49]</w:t>
            </w:r>
          </w:p>
        </w:tc>
        <w:tc>
          <w:tcPr>
            <w:tcW w:w="681" w:type="dxa"/>
            <w:vAlign w:val="center"/>
          </w:tcPr>
          <w:p w14:paraId="5857CC92" w14:textId="77777777" w:rsidR="00E92974" w:rsidRPr="00772D6D" w:rsidRDefault="00E92974" w:rsidP="00E808C1">
            <w:pPr>
              <w:spacing w:before="20" w:after="20" w:line="240" w:lineRule="auto"/>
              <w:ind w:firstLine="0"/>
              <w:jc w:val="center"/>
              <w:rPr>
                <w:sz w:val="18"/>
                <w:szCs w:val="18"/>
              </w:rPr>
            </w:pPr>
            <w:r w:rsidRPr="00772D6D">
              <w:rPr>
                <w:sz w:val="18"/>
                <w:szCs w:val="18"/>
              </w:rPr>
              <w:t>88.9%</w:t>
            </w:r>
          </w:p>
        </w:tc>
        <w:tc>
          <w:tcPr>
            <w:tcW w:w="706" w:type="dxa"/>
            <w:vAlign w:val="center"/>
          </w:tcPr>
          <w:p w14:paraId="3B4FE21E"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vAlign w:val="center"/>
          </w:tcPr>
          <w:p w14:paraId="02A27404"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C1 → 24.8 cm/s slower gait</w:t>
            </w:r>
          </w:p>
        </w:tc>
        <w:tc>
          <w:tcPr>
            <w:tcW w:w="716" w:type="dxa"/>
            <w:vAlign w:val="center"/>
          </w:tcPr>
          <w:p w14:paraId="2D496C23"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758F5DD8" w14:textId="77777777" w:rsidTr="00E808C1">
        <w:trPr>
          <w:gridAfter w:val="2"/>
          <w:wAfter w:w="13" w:type="dxa"/>
          <w:jc w:val="center"/>
        </w:trPr>
        <w:tc>
          <w:tcPr>
            <w:tcW w:w="1157" w:type="dxa"/>
            <w:vAlign w:val="center"/>
          </w:tcPr>
          <w:p w14:paraId="055ECB93" w14:textId="77777777" w:rsidR="00E92974" w:rsidRPr="00772D6D" w:rsidRDefault="00E92974" w:rsidP="00E808C1">
            <w:pPr>
              <w:spacing w:before="20" w:after="20" w:line="240" w:lineRule="auto"/>
              <w:ind w:firstLine="0"/>
              <w:jc w:val="center"/>
              <w:rPr>
                <w:sz w:val="18"/>
                <w:szCs w:val="18"/>
              </w:rPr>
            </w:pPr>
            <w:r w:rsidRPr="00772D6D">
              <w:rPr>
                <w:sz w:val="18"/>
                <w:szCs w:val="18"/>
              </w:rPr>
              <w:t>C1 Quality</w:t>
            </w:r>
          </w:p>
        </w:tc>
        <w:tc>
          <w:tcPr>
            <w:tcW w:w="926" w:type="dxa"/>
            <w:vAlign w:val="center"/>
          </w:tcPr>
          <w:p w14:paraId="20B467E6" w14:textId="77777777" w:rsidR="00E92974" w:rsidRPr="00772D6D" w:rsidRDefault="00E92974" w:rsidP="00E808C1">
            <w:pPr>
              <w:spacing w:before="20" w:after="20" w:line="240" w:lineRule="auto"/>
              <w:ind w:firstLine="0"/>
              <w:jc w:val="center"/>
              <w:rPr>
                <w:sz w:val="18"/>
                <w:szCs w:val="18"/>
              </w:rPr>
            </w:pPr>
            <w:r w:rsidRPr="00772D6D">
              <w:rPr>
                <w:sz w:val="18"/>
                <w:szCs w:val="18"/>
              </w:rPr>
              <w:t>GCPS Intensity</w:t>
            </w:r>
          </w:p>
        </w:tc>
        <w:tc>
          <w:tcPr>
            <w:tcW w:w="977" w:type="dxa"/>
            <w:vAlign w:val="center"/>
          </w:tcPr>
          <w:p w14:paraId="44029D73"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335F15C7" w14:textId="77777777" w:rsidR="00E92974" w:rsidRPr="00772D6D" w:rsidRDefault="00E92974" w:rsidP="00E808C1">
            <w:pPr>
              <w:spacing w:before="20" w:after="20" w:line="240" w:lineRule="auto"/>
              <w:ind w:firstLine="0"/>
              <w:jc w:val="center"/>
              <w:rPr>
                <w:sz w:val="18"/>
                <w:szCs w:val="18"/>
              </w:rPr>
            </w:pPr>
            <w:r w:rsidRPr="00772D6D">
              <w:rPr>
                <w:sz w:val="18"/>
                <w:szCs w:val="18"/>
              </w:rPr>
              <w:t>136</w:t>
            </w:r>
          </w:p>
        </w:tc>
        <w:tc>
          <w:tcPr>
            <w:tcW w:w="836" w:type="dxa"/>
            <w:vAlign w:val="center"/>
          </w:tcPr>
          <w:p w14:paraId="61D33454" w14:textId="77777777" w:rsidR="00E92974" w:rsidRPr="00772D6D" w:rsidRDefault="00E92974" w:rsidP="00E808C1">
            <w:pPr>
              <w:spacing w:before="20" w:after="20" w:line="240" w:lineRule="auto"/>
              <w:ind w:firstLine="0"/>
              <w:jc w:val="center"/>
              <w:rPr>
                <w:sz w:val="18"/>
                <w:szCs w:val="18"/>
              </w:rPr>
            </w:pPr>
            <w:r w:rsidRPr="00772D6D">
              <w:rPr>
                <w:sz w:val="18"/>
                <w:szCs w:val="18"/>
              </w:rPr>
              <w:t>-19.24</w:t>
            </w:r>
          </w:p>
        </w:tc>
        <w:tc>
          <w:tcPr>
            <w:tcW w:w="1038" w:type="dxa"/>
            <w:vAlign w:val="center"/>
          </w:tcPr>
          <w:p w14:paraId="0807F96F" w14:textId="77777777" w:rsidR="00E808C1" w:rsidRDefault="00E92974" w:rsidP="00E808C1">
            <w:pPr>
              <w:spacing w:before="20" w:after="20" w:line="240" w:lineRule="auto"/>
              <w:ind w:firstLine="0"/>
              <w:jc w:val="center"/>
              <w:rPr>
                <w:sz w:val="18"/>
                <w:szCs w:val="18"/>
              </w:rPr>
            </w:pPr>
            <w:r w:rsidRPr="00772D6D">
              <w:rPr>
                <w:sz w:val="18"/>
                <w:szCs w:val="18"/>
              </w:rPr>
              <w:t>[-43.76,</w:t>
            </w:r>
          </w:p>
          <w:p w14:paraId="7E8B6DD4" w14:textId="51C18494" w:rsidR="00E92974" w:rsidRPr="00772D6D" w:rsidRDefault="00E92974" w:rsidP="00E808C1">
            <w:pPr>
              <w:spacing w:before="20" w:after="20" w:line="240" w:lineRule="auto"/>
              <w:ind w:firstLine="0"/>
              <w:jc w:val="center"/>
              <w:rPr>
                <w:sz w:val="18"/>
                <w:szCs w:val="18"/>
              </w:rPr>
            </w:pPr>
            <w:r w:rsidRPr="00772D6D">
              <w:rPr>
                <w:sz w:val="18"/>
                <w:szCs w:val="18"/>
              </w:rPr>
              <w:t>-6.28]</w:t>
            </w:r>
          </w:p>
        </w:tc>
        <w:tc>
          <w:tcPr>
            <w:tcW w:w="681" w:type="dxa"/>
            <w:vAlign w:val="center"/>
          </w:tcPr>
          <w:p w14:paraId="46014CC2" w14:textId="77777777" w:rsidR="00E92974" w:rsidRPr="00772D6D" w:rsidRDefault="00E92974" w:rsidP="00E808C1">
            <w:pPr>
              <w:spacing w:before="20" w:after="20" w:line="240" w:lineRule="auto"/>
              <w:ind w:firstLine="0"/>
              <w:jc w:val="center"/>
              <w:rPr>
                <w:sz w:val="18"/>
                <w:szCs w:val="18"/>
              </w:rPr>
            </w:pPr>
            <w:r w:rsidRPr="00772D6D">
              <w:rPr>
                <w:sz w:val="18"/>
                <w:szCs w:val="18"/>
              </w:rPr>
              <w:t>84.4%</w:t>
            </w:r>
          </w:p>
        </w:tc>
        <w:tc>
          <w:tcPr>
            <w:tcW w:w="706" w:type="dxa"/>
            <w:vAlign w:val="center"/>
          </w:tcPr>
          <w:p w14:paraId="3AEA9A4D" w14:textId="77777777" w:rsidR="00E92974" w:rsidRPr="00772D6D" w:rsidRDefault="00E92974" w:rsidP="00E808C1">
            <w:pPr>
              <w:spacing w:before="20" w:after="20" w:line="240" w:lineRule="auto"/>
              <w:ind w:firstLine="0"/>
              <w:jc w:val="center"/>
              <w:rPr>
                <w:sz w:val="18"/>
                <w:szCs w:val="18"/>
              </w:rPr>
            </w:pPr>
            <w:r w:rsidRPr="00772D6D">
              <w:rPr>
                <w:sz w:val="18"/>
                <w:szCs w:val="18"/>
              </w:rPr>
              <w:t>.004</w:t>
            </w:r>
          </w:p>
        </w:tc>
        <w:tc>
          <w:tcPr>
            <w:tcW w:w="2031" w:type="dxa"/>
            <w:vAlign w:val="center"/>
          </w:tcPr>
          <w:p w14:paraId="552E3E0F"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C1 → 19.2 cm/s slower gait</w:t>
            </w:r>
          </w:p>
        </w:tc>
        <w:tc>
          <w:tcPr>
            <w:tcW w:w="716" w:type="dxa"/>
            <w:vAlign w:val="center"/>
          </w:tcPr>
          <w:p w14:paraId="6A0FA73A"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3D8A39C5" w14:textId="77777777" w:rsidTr="00E808C1">
        <w:trPr>
          <w:gridAfter w:val="2"/>
          <w:wAfter w:w="13" w:type="dxa"/>
          <w:jc w:val="center"/>
        </w:trPr>
        <w:tc>
          <w:tcPr>
            <w:tcW w:w="1157" w:type="dxa"/>
            <w:vAlign w:val="center"/>
          </w:tcPr>
          <w:p w14:paraId="3C845D9D" w14:textId="77777777" w:rsidR="00E92974" w:rsidRPr="00772D6D" w:rsidRDefault="00E92974" w:rsidP="00E808C1">
            <w:pPr>
              <w:spacing w:before="20" w:after="20" w:line="240" w:lineRule="auto"/>
              <w:ind w:firstLine="0"/>
              <w:jc w:val="center"/>
              <w:rPr>
                <w:sz w:val="18"/>
                <w:szCs w:val="18"/>
              </w:rPr>
            </w:pPr>
            <w:r w:rsidRPr="00772D6D">
              <w:rPr>
                <w:sz w:val="18"/>
                <w:szCs w:val="18"/>
              </w:rPr>
              <w:t>C1 Quality</w:t>
            </w:r>
          </w:p>
        </w:tc>
        <w:tc>
          <w:tcPr>
            <w:tcW w:w="926" w:type="dxa"/>
            <w:vAlign w:val="center"/>
          </w:tcPr>
          <w:p w14:paraId="3D082D19" w14:textId="77777777" w:rsidR="00E92974" w:rsidRPr="00772D6D" w:rsidRDefault="00E92974" w:rsidP="00E808C1">
            <w:pPr>
              <w:spacing w:before="20" w:after="20" w:line="240" w:lineRule="auto"/>
              <w:ind w:firstLine="0"/>
              <w:jc w:val="center"/>
              <w:rPr>
                <w:sz w:val="18"/>
                <w:szCs w:val="18"/>
              </w:rPr>
            </w:pPr>
            <w:r w:rsidRPr="00772D6D">
              <w:rPr>
                <w:sz w:val="18"/>
                <w:szCs w:val="18"/>
              </w:rPr>
              <w:t>GCPS Disability</w:t>
            </w:r>
          </w:p>
        </w:tc>
        <w:tc>
          <w:tcPr>
            <w:tcW w:w="977" w:type="dxa"/>
            <w:vAlign w:val="center"/>
          </w:tcPr>
          <w:p w14:paraId="7DB6E27B"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6C1B970C" w14:textId="77777777" w:rsidR="00E92974" w:rsidRPr="00772D6D" w:rsidRDefault="00E92974" w:rsidP="00E808C1">
            <w:pPr>
              <w:spacing w:before="20" w:after="20" w:line="240" w:lineRule="auto"/>
              <w:ind w:firstLine="0"/>
              <w:jc w:val="center"/>
              <w:rPr>
                <w:sz w:val="18"/>
                <w:szCs w:val="18"/>
              </w:rPr>
            </w:pPr>
            <w:r w:rsidRPr="00772D6D">
              <w:rPr>
                <w:sz w:val="18"/>
                <w:szCs w:val="18"/>
              </w:rPr>
              <w:t>135</w:t>
            </w:r>
          </w:p>
        </w:tc>
        <w:tc>
          <w:tcPr>
            <w:tcW w:w="836" w:type="dxa"/>
            <w:vAlign w:val="center"/>
          </w:tcPr>
          <w:p w14:paraId="797E85B1" w14:textId="77777777" w:rsidR="00E92974" w:rsidRPr="00772D6D" w:rsidRDefault="00E92974" w:rsidP="00E808C1">
            <w:pPr>
              <w:spacing w:before="20" w:after="20" w:line="240" w:lineRule="auto"/>
              <w:ind w:firstLine="0"/>
              <w:jc w:val="center"/>
              <w:rPr>
                <w:sz w:val="18"/>
                <w:szCs w:val="18"/>
              </w:rPr>
            </w:pPr>
            <w:r w:rsidRPr="00772D6D">
              <w:rPr>
                <w:sz w:val="18"/>
                <w:szCs w:val="18"/>
              </w:rPr>
              <w:t>-19.70</w:t>
            </w:r>
          </w:p>
        </w:tc>
        <w:tc>
          <w:tcPr>
            <w:tcW w:w="1038" w:type="dxa"/>
            <w:vAlign w:val="center"/>
          </w:tcPr>
          <w:p w14:paraId="000227C0" w14:textId="77777777" w:rsidR="00E808C1" w:rsidRDefault="00E92974" w:rsidP="00E808C1">
            <w:pPr>
              <w:spacing w:before="20" w:after="20" w:line="240" w:lineRule="auto"/>
              <w:ind w:firstLine="0"/>
              <w:jc w:val="center"/>
              <w:rPr>
                <w:sz w:val="18"/>
                <w:szCs w:val="18"/>
              </w:rPr>
            </w:pPr>
            <w:r w:rsidRPr="00772D6D">
              <w:rPr>
                <w:sz w:val="18"/>
                <w:szCs w:val="18"/>
              </w:rPr>
              <w:t>[-35.84,</w:t>
            </w:r>
          </w:p>
          <w:p w14:paraId="05DBCB85" w14:textId="4A8589BE" w:rsidR="00E92974" w:rsidRPr="00772D6D" w:rsidRDefault="00E92974" w:rsidP="00E808C1">
            <w:pPr>
              <w:spacing w:before="20" w:after="20" w:line="240" w:lineRule="auto"/>
              <w:ind w:firstLine="0"/>
              <w:jc w:val="center"/>
              <w:rPr>
                <w:sz w:val="18"/>
                <w:szCs w:val="18"/>
              </w:rPr>
            </w:pPr>
            <w:r w:rsidRPr="00772D6D">
              <w:rPr>
                <w:sz w:val="18"/>
                <w:szCs w:val="18"/>
              </w:rPr>
              <w:t>-8.86]</w:t>
            </w:r>
          </w:p>
        </w:tc>
        <w:tc>
          <w:tcPr>
            <w:tcW w:w="681" w:type="dxa"/>
            <w:vAlign w:val="center"/>
          </w:tcPr>
          <w:p w14:paraId="5C1B564D" w14:textId="77777777" w:rsidR="00E92974" w:rsidRPr="00772D6D" w:rsidRDefault="00E92974" w:rsidP="00E808C1">
            <w:pPr>
              <w:spacing w:before="20" w:after="20" w:line="240" w:lineRule="auto"/>
              <w:ind w:firstLine="0"/>
              <w:jc w:val="center"/>
              <w:rPr>
                <w:sz w:val="18"/>
                <w:szCs w:val="18"/>
              </w:rPr>
            </w:pPr>
            <w:r w:rsidRPr="00772D6D">
              <w:rPr>
                <w:sz w:val="18"/>
                <w:szCs w:val="18"/>
              </w:rPr>
              <w:t>91.5%</w:t>
            </w:r>
          </w:p>
        </w:tc>
        <w:tc>
          <w:tcPr>
            <w:tcW w:w="706" w:type="dxa"/>
            <w:vAlign w:val="center"/>
          </w:tcPr>
          <w:p w14:paraId="1FCAAF87"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vAlign w:val="center"/>
          </w:tcPr>
          <w:p w14:paraId="3DBC8291"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C1 → 19.7 cm/s slower gait</w:t>
            </w:r>
          </w:p>
        </w:tc>
        <w:tc>
          <w:tcPr>
            <w:tcW w:w="716" w:type="dxa"/>
            <w:vAlign w:val="center"/>
          </w:tcPr>
          <w:p w14:paraId="03E9DB2F"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34688AE4" w14:textId="77777777" w:rsidTr="00E808C1">
        <w:trPr>
          <w:gridAfter w:val="2"/>
          <w:wAfter w:w="13" w:type="dxa"/>
          <w:jc w:val="center"/>
        </w:trPr>
        <w:tc>
          <w:tcPr>
            <w:tcW w:w="1157" w:type="dxa"/>
            <w:vAlign w:val="center"/>
          </w:tcPr>
          <w:p w14:paraId="27425673" w14:textId="77777777" w:rsidR="00E92974" w:rsidRPr="00772D6D" w:rsidRDefault="00E92974" w:rsidP="00E808C1">
            <w:pPr>
              <w:spacing w:before="20" w:after="20" w:line="240" w:lineRule="auto"/>
              <w:ind w:firstLine="0"/>
              <w:jc w:val="center"/>
              <w:rPr>
                <w:sz w:val="18"/>
                <w:szCs w:val="18"/>
              </w:rPr>
            </w:pPr>
            <w:r w:rsidRPr="00772D6D">
              <w:rPr>
                <w:sz w:val="18"/>
                <w:szCs w:val="18"/>
              </w:rPr>
              <w:t>C2 Latency</w:t>
            </w:r>
          </w:p>
        </w:tc>
        <w:tc>
          <w:tcPr>
            <w:tcW w:w="926" w:type="dxa"/>
            <w:vAlign w:val="center"/>
          </w:tcPr>
          <w:p w14:paraId="36FB31E6"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vAlign w:val="center"/>
          </w:tcPr>
          <w:p w14:paraId="5DB62044"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2F00B722" w14:textId="77777777" w:rsidR="00E92974" w:rsidRPr="00772D6D" w:rsidRDefault="00E92974" w:rsidP="00E808C1">
            <w:pPr>
              <w:spacing w:before="20" w:after="20" w:line="240" w:lineRule="auto"/>
              <w:ind w:firstLine="0"/>
              <w:jc w:val="center"/>
              <w:rPr>
                <w:sz w:val="18"/>
                <w:szCs w:val="18"/>
              </w:rPr>
            </w:pPr>
            <w:r w:rsidRPr="00772D6D">
              <w:rPr>
                <w:sz w:val="18"/>
                <w:szCs w:val="18"/>
              </w:rPr>
              <w:t>134</w:t>
            </w:r>
          </w:p>
        </w:tc>
        <w:tc>
          <w:tcPr>
            <w:tcW w:w="836" w:type="dxa"/>
            <w:vAlign w:val="center"/>
          </w:tcPr>
          <w:p w14:paraId="497E5271" w14:textId="77777777" w:rsidR="00E92974" w:rsidRPr="00772D6D" w:rsidRDefault="00E92974" w:rsidP="00E808C1">
            <w:pPr>
              <w:spacing w:before="20" w:after="20" w:line="240" w:lineRule="auto"/>
              <w:ind w:firstLine="0"/>
              <w:jc w:val="center"/>
              <w:rPr>
                <w:sz w:val="18"/>
                <w:szCs w:val="18"/>
              </w:rPr>
            </w:pPr>
            <w:r w:rsidRPr="00772D6D">
              <w:rPr>
                <w:sz w:val="18"/>
                <w:szCs w:val="18"/>
              </w:rPr>
              <w:t>-13.47</w:t>
            </w:r>
          </w:p>
        </w:tc>
        <w:tc>
          <w:tcPr>
            <w:tcW w:w="1038" w:type="dxa"/>
            <w:vAlign w:val="center"/>
          </w:tcPr>
          <w:p w14:paraId="3B35D3C4" w14:textId="77777777" w:rsidR="00E808C1" w:rsidRDefault="00E92974" w:rsidP="00E808C1">
            <w:pPr>
              <w:spacing w:before="20" w:after="20" w:line="240" w:lineRule="auto"/>
              <w:ind w:firstLine="0"/>
              <w:jc w:val="center"/>
              <w:rPr>
                <w:sz w:val="18"/>
                <w:szCs w:val="18"/>
              </w:rPr>
            </w:pPr>
            <w:r w:rsidRPr="00772D6D">
              <w:rPr>
                <w:sz w:val="18"/>
                <w:szCs w:val="18"/>
              </w:rPr>
              <w:t>[-24.57,</w:t>
            </w:r>
          </w:p>
          <w:p w14:paraId="0E2D90A5" w14:textId="544A2337" w:rsidR="00E92974" w:rsidRPr="00772D6D" w:rsidRDefault="00E92974" w:rsidP="00E808C1">
            <w:pPr>
              <w:spacing w:before="20" w:after="20" w:line="240" w:lineRule="auto"/>
              <w:ind w:firstLine="0"/>
              <w:jc w:val="center"/>
              <w:rPr>
                <w:sz w:val="18"/>
                <w:szCs w:val="18"/>
              </w:rPr>
            </w:pPr>
            <w:r w:rsidRPr="00772D6D">
              <w:rPr>
                <w:sz w:val="18"/>
                <w:szCs w:val="18"/>
              </w:rPr>
              <w:t>-5.32]</w:t>
            </w:r>
          </w:p>
        </w:tc>
        <w:tc>
          <w:tcPr>
            <w:tcW w:w="681" w:type="dxa"/>
            <w:vAlign w:val="center"/>
          </w:tcPr>
          <w:p w14:paraId="0512CA62" w14:textId="77777777" w:rsidR="00E92974" w:rsidRPr="00772D6D" w:rsidRDefault="00E92974" w:rsidP="00E808C1">
            <w:pPr>
              <w:spacing w:before="20" w:after="20" w:line="240" w:lineRule="auto"/>
              <w:ind w:firstLine="0"/>
              <w:jc w:val="center"/>
              <w:rPr>
                <w:sz w:val="18"/>
                <w:szCs w:val="18"/>
              </w:rPr>
            </w:pPr>
            <w:r w:rsidRPr="00772D6D">
              <w:rPr>
                <w:sz w:val="18"/>
                <w:szCs w:val="18"/>
              </w:rPr>
              <w:t>85.3%</w:t>
            </w:r>
          </w:p>
        </w:tc>
        <w:tc>
          <w:tcPr>
            <w:tcW w:w="706" w:type="dxa"/>
            <w:vAlign w:val="center"/>
          </w:tcPr>
          <w:p w14:paraId="3CEACD2C"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vAlign w:val="center"/>
          </w:tcPr>
          <w:p w14:paraId="16CDD3F9"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C2 → 13.5 cm/s slower gait</w:t>
            </w:r>
          </w:p>
        </w:tc>
        <w:tc>
          <w:tcPr>
            <w:tcW w:w="716" w:type="dxa"/>
            <w:vAlign w:val="center"/>
          </w:tcPr>
          <w:p w14:paraId="7149B9C4"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3C11AD61" w14:textId="77777777" w:rsidTr="00E808C1">
        <w:trPr>
          <w:gridAfter w:val="2"/>
          <w:wAfter w:w="13" w:type="dxa"/>
          <w:jc w:val="center"/>
        </w:trPr>
        <w:tc>
          <w:tcPr>
            <w:tcW w:w="1157" w:type="dxa"/>
            <w:vAlign w:val="center"/>
          </w:tcPr>
          <w:p w14:paraId="3E2B526B" w14:textId="77777777" w:rsidR="00E92974" w:rsidRPr="00772D6D" w:rsidRDefault="00E92974" w:rsidP="00E808C1">
            <w:pPr>
              <w:spacing w:before="20" w:after="20" w:line="240" w:lineRule="auto"/>
              <w:ind w:firstLine="0"/>
              <w:jc w:val="center"/>
              <w:rPr>
                <w:sz w:val="18"/>
                <w:szCs w:val="18"/>
              </w:rPr>
            </w:pPr>
            <w:r w:rsidRPr="00772D6D">
              <w:rPr>
                <w:sz w:val="18"/>
                <w:szCs w:val="18"/>
              </w:rPr>
              <w:t>C2 Latency</w:t>
            </w:r>
          </w:p>
        </w:tc>
        <w:tc>
          <w:tcPr>
            <w:tcW w:w="926" w:type="dxa"/>
            <w:vAlign w:val="center"/>
          </w:tcPr>
          <w:p w14:paraId="1F0597E2" w14:textId="77777777" w:rsidR="00E92974" w:rsidRPr="00772D6D" w:rsidRDefault="00E92974" w:rsidP="00E808C1">
            <w:pPr>
              <w:spacing w:before="20" w:after="20" w:line="240" w:lineRule="auto"/>
              <w:ind w:firstLine="0"/>
              <w:jc w:val="center"/>
              <w:rPr>
                <w:sz w:val="18"/>
                <w:szCs w:val="18"/>
              </w:rPr>
            </w:pPr>
            <w:r w:rsidRPr="00772D6D">
              <w:rPr>
                <w:sz w:val="18"/>
                <w:szCs w:val="18"/>
              </w:rPr>
              <w:t>GCPS Disability</w:t>
            </w:r>
          </w:p>
        </w:tc>
        <w:tc>
          <w:tcPr>
            <w:tcW w:w="977" w:type="dxa"/>
            <w:vAlign w:val="center"/>
          </w:tcPr>
          <w:p w14:paraId="34A077BE"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0B1E882C" w14:textId="77777777" w:rsidR="00E92974" w:rsidRPr="00772D6D" w:rsidRDefault="00E92974" w:rsidP="00E808C1">
            <w:pPr>
              <w:spacing w:before="20" w:after="20" w:line="240" w:lineRule="auto"/>
              <w:ind w:firstLine="0"/>
              <w:jc w:val="center"/>
              <w:rPr>
                <w:sz w:val="18"/>
                <w:szCs w:val="18"/>
              </w:rPr>
            </w:pPr>
            <w:r w:rsidRPr="00772D6D">
              <w:rPr>
                <w:sz w:val="18"/>
                <w:szCs w:val="18"/>
              </w:rPr>
              <w:t>136</w:t>
            </w:r>
          </w:p>
        </w:tc>
        <w:tc>
          <w:tcPr>
            <w:tcW w:w="836" w:type="dxa"/>
            <w:vAlign w:val="center"/>
          </w:tcPr>
          <w:p w14:paraId="2D5AB2CA" w14:textId="77777777" w:rsidR="00E92974" w:rsidRPr="00772D6D" w:rsidRDefault="00E92974" w:rsidP="00E808C1">
            <w:pPr>
              <w:spacing w:before="20" w:after="20" w:line="240" w:lineRule="auto"/>
              <w:ind w:firstLine="0"/>
              <w:jc w:val="center"/>
              <w:rPr>
                <w:sz w:val="18"/>
                <w:szCs w:val="18"/>
              </w:rPr>
            </w:pPr>
            <w:r w:rsidRPr="00772D6D">
              <w:rPr>
                <w:sz w:val="18"/>
                <w:szCs w:val="18"/>
              </w:rPr>
              <w:t>-11.35</w:t>
            </w:r>
          </w:p>
        </w:tc>
        <w:tc>
          <w:tcPr>
            <w:tcW w:w="1038" w:type="dxa"/>
            <w:vAlign w:val="center"/>
          </w:tcPr>
          <w:p w14:paraId="30910316" w14:textId="77777777" w:rsidR="00E808C1" w:rsidRDefault="00E92974" w:rsidP="00E808C1">
            <w:pPr>
              <w:spacing w:before="20" w:after="20" w:line="240" w:lineRule="auto"/>
              <w:ind w:firstLine="0"/>
              <w:jc w:val="center"/>
              <w:rPr>
                <w:sz w:val="18"/>
                <w:szCs w:val="18"/>
              </w:rPr>
            </w:pPr>
            <w:r w:rsidRPr="00772D6D">
              <w:rPr>
                <w:sz w:val="18"/>
                <w:szCs w:val="18"/>
              </w:rPr>
              <w:t>[-20.61,</w:t>
            </w:r>
          </w:p>
          <w:p w14:paraId="0B89A8B5" w14:textId="639A468A" w:rsidR="00E92974" w:rsidRPr="00772D6D" w:rsidRDefault="00E92974" w:rsidP="00E808C1">
            <w:pPr>
              <w:spacing w:before="20" w:after="20" w:line="240" w:lineRule="auto"/>
              <w:ind w:firstLine="0"/>
              <w:jc w:val="center"/>
              <w:rPr>
                <w:sz w:val="18"/>
                <w:szCs w:val="18"/>
              </w:rPr>
            </w:pPr>
            <w:r w:rsidRPr="00772D6D">
              <w:rPr>
                <w:sz w:val="18"/>
                <w:szCs w:val="18"/>
              </w:rPr>
              <w:t>-4.89]</w:t>
            </w:r>
          </w:p>
        </w:tc>
        <w:tc>
          <w:tcPr>
            <w:tcW w:w="681" w:type="dxa"/>
            <w:vAlign w:val="center"/>
          </w:tcPr>
          <w:p w14:paraId="3B19D982" w14:textId="77777777" w:rsidR="00E92974" w:rsidRPr="00772D6D" w:rsidRDefault="00E92974" w:rsidP="00E808C1">
            <w:pPr>
              <w:spacing w:before="20" w:after="20" w:line="240" w:lineRule="auto"/>
              <w:ind w:firstLine="0"/>
              <w:jc w:val="center"/>
              <w:rPr>
                <w:sz w:val="18"/>
                <w:szCs w:val="18"/>
              </w:rPr>
            </w:pPr>
            <w:r w:rsidRPr="00772D6D">
              <w:rPr>
                <w:sz w:val="18"/>
                <w:szCs w:val="18"/>
              </w:rPr>
              <w:t>86.0%</w:t>
            </w:r>
          </w:p>
        </w:tc>
        <w:tc>
          <w:tcPr>
            <w:tcW w:w="706" w:type="dxa"/>
            <w:vAlign w:val="center"/>
          </w:tcPr>
          <w:p w14:paraId="69BA1B14"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vAlign w:val="center"/>
          </w:tcPr>
          <w:p w14:paraId="23ADB9B7"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C2 → 11.3 cm/s slower gait</w:t>
            </w:r>
          </w:p>
        </w:tc>
        <w:tc>
          <w:tcPr>
            <w:tcW w:w="716" w:type="dxa"/>
            <w:vAlign w:val="center"/>
          </w:tcPr>
          <w:p w14:paraId="5ABA6716"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4A860A6F" w14:textId="77777777" w:rsidTr="00E808C1">
        <w:trPr>
          <w:gridAfter w:val="2"/>
          <w:wAfter w:w="13" w:type="dxa"/>
          <w:jc w:val="center"/>
        </w:trPr>
        <w:tc>
          <w:tcPr>
            <w:tcW w:w="1157" w:type="dxa"/>
            <w:vAlign w:val="center"/>
          </w:tcPr>
          <w:p w14:paraId="4E431D74" w14:textId="77777777" w:rsidR="00E92974" w:rsidRPr="00772D6D" w:rsidRDefault="00E92974" w:rsidP="00E808C1">
            <w:pPr>
              <w:spacing w:before="20" w:after="20" w:line="240" w:lineRule="auto"/>
              <w:ind w:firstLine="0"/>
              <w:jc w:val="center"/>
              <w:rPr>
                <w:sz w:val="18"/>
                <w:szCs w:val="18"/>
              </w:rPr>
            </w:pPr>
            <w:r w:rsidRPr="00772D6D">
              <w:rPr>
                <w:sz w:val="18"/>
                <w:szCs w:val="18"/>
              </w:rPr>
              <w:t>C3 Duration</w:t>
            </w:r>
          </w:p>
        </w:tc>
        <w:tc>
          <w:tcPr>
            <w:tcW w:w="926" w:type="dxa"/>
            <w:vAlign w:val="center"/>
          </w:tcPr>
          <w:p w14:paraId="7FCDD503" w14:textId="77777777" w:rsidR="00E92974" w:rsidRPr="00772D6D" w:rsidRDefault="00E92974" w:rsidP="00E808C1">
            <w:pPr>
              <w:spacing w:before="20" w:after="20" w:line="240" w:lineRule="auto"/>
              <w:ind w:firstLine="0"/>
              <w:jc w:val="center"/>
              <w:rPr>
                <w:sz w:val="18"/>
                <w:szCs w:val="18"/>
              </w:rPr>
            </w:pPr>
            <w:r w:rsidRPr="00772D6D">
              <w:rPr>
                <w:sz w:val="18"/>
                <w:szCs w:val="18"/>
              </w:rPr>
              <w:t>GCPS Intensity</w:t>
            </w:r>
          </w:p>
        </w:tc>
        <w:tc>
          <w:tcPr>
            <w:tcW w:w="977" w:type="dxa"/>
            <w:vAlign w:val="center"/>
          </w:tcPr>
          <w:p w14:paraId="1671C72F"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25F3098D" w14:textId="77777777" w:rsidR="00E92974" w:rsidRPr="00772D6D" w:rsidRDefault="00E92974" w:rsidP="00E808C1">
            <w:pPr>
              <w:spacing w:before="20" w:after="20" w:line="240" w:lineRule="auto"/>
              <w:ind w:firstLine="0"/>
              <w:jc w:val="center"/>
              <w:rPr>
                <w:sz w:val="18"/>
                <w:szCs w:val="18"/>
              </w:rPr>
            </w:pPr>
            <w:r w:rsidRPr="00772D6D">
              <w:rPr>
                <w:sz w:val="18"/>
                <w:szCs w:val="18"/>
              </w:rPr>
              <w:t>137</w:t>
            </w:r>
          </w:p>
        </w:tc>
        <w:tc>
          <w:tcPr>
            <w:tcW w:w="836" w:type="dxa"/>
            <w:vAlign w:val="center"/>
          </w:tcPr>
          <w:p w14:paraId="77C237E4" w14:textId="77777777" w:rsidR="00E92974" w:rsidRPr="00772D6D" w:rsidRDefault="00E92974" w:rsidP="00E808C1">
            <w:pPr>
              <w:spacing w:before="20" w:after="20" w:line="240" w:lineRule="auto"/>
              <w:ind w:firstLine="0"/>
              <w:jc w:val="center"/>
              <w:rPr>
                <w:sz w:val="18"/>
                <w:szCs w:val="18"/>
              </w:rPr>
            </w:pPr>
            <w:r w:rsidRPr="00772D6D">
              <w:rPr>
                <w:sz w:val="18"/>
                <w:szCs w:val="18"/>
              </w:rPr>
              <w:t>-17.13</w:t>
            </w:r>
          </w:p>
        </w:tc>
        <w:tc>
          <w:tcPr>
            <w:tcW w:w="1038" w:type="dxa"/>
            <w:vAlign w:val="center"/>
          </w:tcPr>
          <w:p w14:paraId="329264F3" w14:textId="77777777" w:rsidR="00E808C1" w:rsidRDefault="00E92974" w:rsidP="00E808C1">
            <w:pPr>
              <w:spacing w:before="20" w:after="20" w:line="240" w:lineRule="auto"/>
              <w:ind w:firstLine="0"/>
              <w:jc w:val="center"/>
              <w:rPr>
                <w:sz w:val="18"/>
                <w:szCs w:val="18"/>
              </w:rPr>
            </w:pPr>
            <w:r w:rsidRPr="00772D6D">
              <w:rPr>
                <w:sz w:val="18"/>
                <w:szCs w:val="18"/>
              </w:rPr>
              <w:t>[-36.73,</w:t>
            </w:r>
          </w:p>
          <w:p w14:paraId="70E72594" w14:textId="4127E53E" w:rsidR="00E92974" w:rsidRPr="00772D6D" w:rsidRDefault="00E92974" w:rsidP="00E808C1">
            <w:pPr>
              <w:spacing w:before="20" w:after="20" w:line="240" w:lineRule="auto"/>
              <w:ind w:firstLine="0"/>
              <w:jc w:val="center"/>
              <w:rPr>
                <w:sz w:val="18"/>
                <w:szCs w:val="18"/>
              </w:rPr>
            </w:pPr>
            <w:r w:rsidRPr="00772D6D">
              <w:rPr>
                <w:sz w:val="18"/>
                <w:szCs w:val="18"/>
              </w:rPr>
              <w:t>-6.08]</w:t>
            </w:r>
          </w:p>
        </w:tc>
        <w:tc>
          <w:tcPr>
            <w:tcW w:w="681" w:type="dxa"/>
            <w:vAlign w:val="center"/>
          </w:tcPr>
          <w:p w14:paraId="6E99936D" w14:textId="77777777" w:rsidR="00E92974" w:rsidRPr="00772D6D" w:rsidRDefault="00E92974" w:rsidP="00E808C1">
            <w:pPr>
              <w:spacing w:before="20" w:after="20" w:line="240" w:lineRule="auto"/>
              <w:ind w:firstLine="0"/>
              <w:jc w:val="center"/>
              <w:rPr>
                <w:sz w:val="18"/>
                <w:szCs w:val="18"/>
              </w:rPr>
            </w:pPr>
            <w:r w:rsidRPr="00772D6D">
              <w:rPr>
                <w:sz w:val="18"/>
                <w:szCs w:val="18"/>
              </w:rPr>
              <w:t>99.7%</w:t>
            </w:r>
          </w:p>
        </w:tc>
        <w:tc>
          <w:tcPr>
            <w:tcW w:w="706" w:type="dxa"/>
            <w:vAlign w:val="center"/>
          </w:tcPr>
          <w:p w14:paraId="14B9B5C2" w14:textId="77777777" w:rsidR="00E92974" w:rsidRPr="00772D6D" w:rsidRDefault="00E92974" w:rsidP="00E808C1">
            <w:pPr>
              <w:spacing w:before="20" w:after="20" w:line="240" w:lineRule="auto"/>
              <w:ind w:firstLine="0"/>
              <w:jc w:val="center"/>
              <w:rPr>
                <w:sz w:val="18"/>
                <w:szCs w:val="18"/>
              </w:rPr>
            </w:pPr>
            <w:r w:rsidRPr="00772D6D">
              <w:rPr>
                <w:sz w:val="18"/>
                <w:szCs w:val="18"/>
              </w:rPr>
              <w:t>.001</w:t>
            </w:r>
          </w:p>
        </w:tc>
        <w:tc>
          <w:tcPr>
            <w:tcW w:w="2031" w:type="dxa"/>
            <w:vAlign w:val="center"/>
          </w:tcPr>
          <w:p w14:paraId="337EA261"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C3 → 17.1 cm/s slower gait</w:t>
            </w:r>
          </w:p>
        </w:tc>
        <w:tc>
          <w:tcPr>
            <w:tcW w:w="716" w:type="dxa"/>
            <w:vAlign w:val="center"/>
          </w:tcPr>
          <w:p w14:paraId="1C2820FB"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1498D781" w14:textId="77777777" w:rsidTr="00E808C1">
        <w:trPr>
          <w:gridAfter w:val="2"/>
          <w:wAfter w:w="13" w:type="dxa"/>
          <w:jc w:val="center"/>
        </w:trPr>
        <w:tc>
          <w:tcPr>
            <w:tcW w:w="1157" w:type="dxa"/>
            <w:vAlign w:val="center"/>
          </w:tcPr>
          <w:p w14:paraId="456090F4" w14:textId="77777777" w:rsidR="00E92974" w:rsidRPr="00772D6D" w:rsidRDefault="00E92974" w:rsidP="00E808C1">
            <w:pPr>
              <w:spacing w:before="20" w:after="20" w:line="240" w:lineRule="auto"/>
              <w:ind w:firstLine="0"/>
              <w:jc w:val="center"/>
              <w:rPr>
                <w:sz w:val="18"/>
                <w:szCs w:val="18"/>
              </w:rPr>
            </w:pPr>
            <w:r w:rsidRPr="00772D6D">
              <w:rPr>
                <w:sz w:val="18"/>
                <w:szCs w:val="18"/>
              </w:rPr>
              <w:t>C5 Disturbances</w:t>
            </w:r>
          </w:p>
        </w:tc>
        <w:tc>
          <w:tcPr>
            <w:tcW w:w="926" w:type="dxa"/>
            <w:vAlign w:val="center"/>
          </w:tcPr>
          <w:p w14:paraId="24A5BCA8"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vAlign w:val="center"/>
          </w:tcPr>
          <w:p w14:paraId="05432E9C"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7D5FC546" w14:textId="77777777" w:rsidR="00E92974" w:rsidRPr="00772D6D" w:rsidRDefault="00E92974" w:rsidP="00E808C1">
            <w:pPr>
              <w:spacing w:before="20" w:after="20" w:line="240" w:lineRule="auto"/>
              <w:ind w:firstLine="0"/>
              <w:jc w:val="center"/>
              <w:rPr>
                <w:sz w:val="18"/>
                <w:szCs w:val="18"/>
              </w:rPr>
            </w:pPr>
            <w:r w:rsidRPr="00772D6D">
              <w:rPr>
                <w:sz w:val="18"/>
                <w:szCs w:val="18"/>
              </w:rPr>
              <w:t>136</w:t>
            </w:r>
          </w:p>
        </w:tc>
        <w:tc>
          <w:tcPr>
            <w:tcW w:w="836" w:type="dxa"/>
            <w:vAlign w:val="center"/>
          </w:tcPr>
          <w:p w14:paraId="5E200DE2" w14:textId="77777777" w:rsidR="00E92974" w:rsidRPr="00772D6D" w:rsidRDefault="00E92974" w:rsidP="00E808C1">
            <w:pPr>
              <w:spacing w:before="20" w:after="20" w:line="240" w:lineRule="auto"/>
              <w:ind w:firstLine="0"/>
              <w:jc w:val="center"/>
              <w:rPr>
                <w:sz w:val="18"/>
                <w:szCs w:val="18"/>
              </w:rPr>
            </w:pPr>
            <w:r w:rsidRPr="00772D6D">
              <w:rPr>
                <w:sz w:val="18"/>
                <w:szCs w:val="18"/>
              </w:rPr>
              <w:t>-16.66</w:t>
            </w:r>
          </w:p>
        </w:tc>
        <w:tc>
          <w:tcPr>
            <w:tcW w:w="1038" w:type="dxa"/>
            <w:vAlign w:val="center"/>
          </w:tcPr>
          <w:p w14:paraId="0B61B898" w14:textId="77777777" w:rsidR="00E808C1" w:rsidRDefault="00E92974" w:rsidP="00E808C1">
            <w:pPr>
              <w:spacing w:before="20" w:after="20" w:line="240" w:lineRule="auto"/>
              <w:ind w:firstLine="0"/>
              <w:jc w:val="center"/>
              <w:rPr>
                <w:sz w:val="18"/>
                <w:szCs w:val="18"/>
              </w:rPr>
            </w:pPr>
            <w:r w:rsidRPr="00772D6D">
              <w:rPr>
                <w:sz w:val="18"/>
                <w:szCs w:val="18"/>
              </w:rPr>
              <w:t>[-32.12,</w:t>
            </w:r>
          </w:p>
          <w:p w14:paraId="0EC16FE5" w14:textId="2E584527" w:rsidR="00E92974" w:rsidRPr="00772D6D" w:rsidRDefault="00E92974" w:rsidP="00E808C1">
            <w:pPr>
              <w:spacing w:before="20" w:after="20" w:line="240" w:lineRule="auto"/>
              <w:ind w:firstLine="0"/>
              <w:jc w:val="center"/>
              <w:rPr>
                <w:sz w:val="18"/>
                <w:szCs w:val="18"/>
              </w:rPr>
            </w:pPr>
            <w:r w:rsidRPr="00772D6D">
              <w:rPr>
                <w:sz w:val="18"/>
                <w:szCs w:val="18"/>
              </w:rPr>
              <w:t>-4.08]</w:t>
            </w:r>
          </w:p>
        </w:tc>
        <w:tc>
          <w:tcPr>
            <w:tcW w:w="681" w:type="dxa"/>
            <w:vAlign w:val="center"/>
          </w:tcPr>
          <w:p w14:paraId="2DEE6109" w14:textId="77777777" w:rsidR="00E92974" w:rsidRPr="00772D6D" w:rsidRDefault="00E92974" w:rsidP="00E808C1">
            <w:pPr>
              <w:spacing w:before="20" w:after="20" w:line="240" w:lineRule="auto"/>
              <w:ind w:firstLine="0"/>
              <w:jc w:val="center"/>
              <w:rPr>
                <w:sz w:val="18"/>
                <w:szCs w:val="18"/>
              </w:rPr>
            </w:pPr>
            <w:r w:rsidRPr="00772D6D">
              <w:rPr>
                <w:sz w:val="18"/>
                <w:szCs w:val="18"/>
              </w:rPr>
              <w:t>89.3%</w:t>
            </w:r>
          </w:p>
        </w:tc>
        <w:tc>
          <w:tcPr>
            <w:tcW w:w="706" w:type="dxa"/>
            <w:vAlign w:val="center"/>
          </w:tcPr>
          <w:p w14:paraId="2D0D5CA1" w14:textId="77777777" w:rsidR="00E92974" w:rsidRPr="00772D6D" w:rsidRDefault="00E92974" w:rsidP="00E808C1">
            <w:pPr>
              <w:spacing w:before="20" w:after="20" w:line="240" w:lineRule="auto"/>
              <w:ind w:firstLine="0"/>
              <w:jc w:val="center"/>
              <w:rPr>
                <w:sz w:val="18"/>
                <w:szCs w:val="18"/>
              </w:rPr>
            </w:pPr>
            <w:r w:rsidRPr="00772D6D">
              <w:rPr>
                <w:sz w:val="18"/>
                <w:szCs w:val="18"/>
              </w:rPr>
              <w:t>.015</w:t>
            </w:r>
          </w:p>
        </w:tc>
        <w:tc>
          <w:tcPr>
            <w:tcW w:w="2031" w:type="dxa"/>
            <w:vAlign w:val="center"/>
          </w:tcPr>
          <w:p w14:paraId="74A75577"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C5 → 16.7 cm/s slower gait</w:t>
            </w:r>
          </w:p>
        </w:tc>
        <w:tc>
          <w:tcPr>
            <w:tcW w:w="716" w:type="dxa"/>
            <w:vAlign w:val="center"/>
          </w:tcPr>
          <w:p w14:paraId="5286B349"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2C2F15AD" w14:textId="77777777" w:rsidTr="00E808C1">
        <w:trPr>
          <w:gridAfter w:val="2"/>
          <w:wAfter w:w="13" w:type="dxa"/>
          <w:jc w:val="center"/>
        </w:trPr>
        <w:tc>
          <w:tcPr>
            <w:tcW w:w="1157" w:type="dxa"/>
            <w:vAlign w:val="center"/>
          </w:tcPr>
          <w:p w14:paraId="2693C525" w14:textId="77777777" w:rsidR="00E92974" w:rsidRPr="00772D6D" w:rsidRDefault="00E92974" w:rsidP="00E808C1">
            <w:pPr>
              <w:spacing w:before="20" w:after="20" w:line="240" w:lineRule="auto"/>
              <w:ind w:firstLine="0"/>
              <w:jc w:val="center"/>
              <w:rPr>
                <w:sz w:val="18"/>
                <w:szCs w:val="18"/>
              </w:rPr>
            </w:pPr>
            <w:r w:rsidRPr="00772D6D">
              <w:rPr>
                <w:sz w:val="18"/>
                <w:szCs w:val="18"/>
              </w:rPr>
              <w:t>C5 Disturbances</w:t>
            </w:r>
          </w:p>
        </w:tc>
        <w:tc>
          <w:tcPr>
            <w:tcW w:w="926" w:type="dxa"/>
            <w:vAlign w:val="center"/>
          </w:tcPr>
          <w:p w14:paraId="0DFEE307" w14:textId="77777777" w:rsidR="00E92974" w:rsidRPr="00772D6D" w:rsidRDefault="00E92974" w:rsidP="00E808C1">
            <w:pPr>
              <w:spacing w:before="20" w:after="20" w:line="240" w:lineRule="auto"/>
              <w:ind w:firstLine="0"/>
              <w:jc w:val="center"/>
              <w:rPr>
                <w:sz w:val="18"/>
                <w:szCs w:val="18"/>
              </w:rPr>
            </w:pPr>
            <w:r w:rsidRPr="00772D6D">
              <w:rPr>
                <w:sz w:val="18"/>
                <w:szCs w:val="18"/>
              </w:rPr>
              <w:t>GCPS Disability</w:t>
            </w:r>
          </w:p>
        </w:tc>
        <w:tc>
          <w:tcPr>
            <w:tcW w:w="977" w:type="dxa"/>
            <w:vAlign w:val="center"/>
          </w:tcPr>
          <w:p w14:paraId="06583B12"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01DEC582" w14:textId="77777777" w:rsidR="00E92974" w:rsidRPr="00772D6D" w:rsidRDefault="00E92974" w:rsidP="00E808C1">
            <w:pPr>
              <w:spacing w:before="20" w:after="20" w:line="240" w:lineRule="auto"/>
              <w:ind w:firstLine="0"/>
              <w:jc w:val="center"/>
              <w:rPr>
                <w:sz w:val="18"/>
                <w:szCs w:val="18"/>
              </w:rPr>
            </w:pPr>
            <w:r w:rsidRPr="00772D6D">
              <w:rPr>
                <w:sz w:val="18"/>
                <w:szCs w:val="18"/>
              </w:rPr>
              <w:t>139</w:t>
            </w:r>
          </w:p>
        </w:tc>
        <w:tc>
          <w:tcPr>
            <w:tcW w:w="836" w:type="dxa"/>
            <w:vAlign w:val="center"/>
          </w:tcPr>
          <w:p w14:paraId="5A4BC6E5" w14:textId="77777777" w:rsidR="00E92974" w:rsidRPr="00772D6D" w:rsidRDefault="00E92974" w:rsidP="00E808C1">
            <w:pPr>
              <w:spacing w:before="20" w:after="20" w:line="240" w:lineRule="auto"/>
              <w:ind w:firstLine="0"/>
              <w:jc w:val="center"/>
              <w:rPr>
                <w:sz w:val="18"/>
                <w:szCs w:val="18"/>
              </w:rPr>
            </w:pPr>
            <w:r w:rsidRPr="00772D6D">
              <w:rPr>
                <w:sz w:val="18"/>
                <w:szCs w:val="18"/>
              </w:rPr>
              <w:t>-14.22</w:t>
            </w:r>
          </w:p>
        </w:tc>
        <w:tc>
          <w:tcPr>
            <w:tcW w:w="1038" w:type="dxa"/>
            <w:vAlign w:val="center"/>
          </w:tcPr>
          <w:p w14:paraId="77A60E74" w14:textId="77777777" w:rsidR="00E808C1" w:rsidRDefault="00E92974" w:rsidP="00E808C1">
            <w:pPr>
              <w:spacing w:before="20" w:after="20" w:line="240" w:lineRule="auto"/>
              <w:ind w:firstLine="0"/>
              <w:jc w:val="center"/>
              <w:rPr>
                <w:sz w:val="18"/>
                <w:szCs w:val="18"/>
              </w:rPr>
            </w:pPr>
            <w:r w:rsidRPr="00772D6D">
              <w:rPr>
                <w:sz w:val="18"/>
                <w:szCs w:val="18"/>
              </w:rPr>
              <w:t>[-28.42,</w:t>
            </w:r>
          </w:p>
          <w:p w14:paraId="281A21A7" w14:textId="1AD1A4A5" w:rsidR="00E92974" w:rsidRPr="00772D6D" w:rsidRDefault="00E92974" w:rsidP="00E808C1">
            <w:pPr>
              <w:spacing w:before="20" w:after="20" w:line="240" w:lineRule="auto"/>
              <w:ind w:firstLine="0"/>
              <w:jc w:val="center"/>
              <w:rPr>
                <w:sz w:val="18"/>
                <w:szCs w:val="18"/>
              </w:rPr>
            </w:pPr>
            <w:r w:rsidRPr="00772D6D">
              <w:rPr>
                <w:sz w:val="18"/>
                <w:szCs w:val="18"/>
              </w:rPr>
              <w:t>-3.11]</w:t>
            </w:r>
          </w:p>
        </w:tc>
        <w:tc>
          <w:tcPr>
            <w:tcW w:w="681" w:type="dxa"/>
            <w:vAlign w:val="center"/>
          </w:tcPr>
          <w:p w14:paraId="0D89C1B6" w14:textId="77777777" w:rsidR="00E92974" w:rsidRPr="00772D6D" w:rsidRDefault="00E92974" w:rsidP="00E808C1">
            <w:pPr>
              <w:spacing w:before="20" w:after="20" w:line="240" w:lineRule="auto"/>
              <w:ind w:firstLine="0"/>
              <w:jc w:val="center"/>
              <w:rPr>
                <w:sz w:val="18"/>
                <w:szCs w:val="18"/>
              </w:rPr>
            </w:pPr>
            <w:r w:rsidRPr="00772D6D">
              <w:rPr>
                <w:sz w:val="18"/>
                <w:szCs w:val="18"/>
              </w:rPr>
              <w:t>98.1%</w:t>
            </w:r>
          </w:p>
        </w:tc>
        <w:tc>
          <w:tcPr>
            <w:tcW w:w="706" w:type="dxa"/>
            <w:vAlign w:val="center"/>
          </w:tcPr>
          <w:p w14:paraId="78D925E0" w14:textId="77777777" w:rsidR="00E92974" w:rsidRPr="00772D6D" w:rsidRDefault="00E92974" w:rsidP="00E808C1">
            <w:pPr>
              <w:spacing w:before="20" w:after="20" w:line="240" w:lineRule="auto"/>
              <w:ind w:firstLine="0"/>
              <w:jc w:val="center"/>
              <w:rPr>
                <w:sz w:val="18"/>
                <w:szCs w:val="18"/>
              </w:rPr>
            </w:pPr>
            <w:r w:rsidRPr="00772D6D">
              <w:rPr>
                <w:sz w:val="18"/>
                <w:szCs w:val="18"/>
              </w:rPr>
              <w:t>.019</w:t>
            </w:r>
          </w:p>
        </w:tc>
        <w:tc>
          <w:tcPr>
            <w:tcW w:w="2031" w:type="dxa"/>
            <w:vAlign w:val="center"/>
          </w:tcPr>
          <w:p w14:paraId="3D8EFC82"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C5 → 14.2 cm/s slower gait</w:t>
            </w:r>
          </w:p>
        </w:tc>
        <w:tc>
          <w:tcPr>
            <w:tcW w:w="716" w:type="dxa"/>
            <w:vAlign w:val="center"/>
          </w:tcPr>
          <w:p w14:paraId="3179E410"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68046EE2" w14:textId="77777777" w:rsidTr="00E808C1">
        <w:trPr>
          <w:gridAfter w:val="2"/>
          <w:wAfter w:w="13" w:type="dxa"/>
          <w:jc w:val="center"/>
        </w:trPr>
        <w:tc>
          <w:tcPr>
            <w:tcW w:w="1157" w:type="dxa"/>
            <w:vAlign w:val="center"/>
          </w:tcPr>
          <w:p w14:paraId="5653710B" w14:textId="77777777" w:rsidR="00E92974" w:rsidRPr="00772D6D" w:rsidRDefault="00E92974" w:rsidP="00E808C1">
            <w:pPr>
              <w:spacing w:before="20" w:after="20" w:line="240" w:lineRule="auto"/>
              <w:ind w:firstLine="0"/>
              <w:jc w:val="center"/>
              <w:rPr>
                <w:sz w:val="18"/>
                <w:szCs w:val="18"/>
              </w:rPr>
            </w:pPr>
            <w:r w:rsidRPr="00772D6D">
              <w:rPr>
                <w:sz w:val="18"/>
                <w:szCs w:val="18"/>
              </w:rPr>
              <w:t>C6 Medication</w:t>
            </w:r>
          </w:p>
        </w:tc>
        <w:tc>
          <w:tcPr>
            <w:tcW w:w="926" w:type="dxa"/>
            <w:vAlign w:val="center"/>
          </w:tcPr>
          <w:p w14:paraId="5A248B56"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vAlign w:val="center"/>
          </w:tcPr>
          <w:p w14:paraId="47024200"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3CAAD916" w14:textId="77777777" w:rsidR="00E92974" w:rsidRPr="00772D6D" w:rsidRDefault="00E92974" w:rsidP="00E808C1">
            <w:pPr>
              <w:spacing w:before="20" w:after="20" w:line="240" w:lineRule="auto"/>
              <w:ind w:firstLine="0"/>
              <w:jc w:val="center"/>
              <w:rPr>
                <w:sz w:val="18"/>
                <w:szCs w:val="18"/>
              </w:rPr>
            </w:pPr>
            <w:r w:rsidRPr="00772D6D">
              <w:rPr>
                <w:sz w:val="18"/>
                <w:szCs w:val="18"/>
              </w:rPr>
              <w:t>133</w:t>
            </w:r>
          </w:p>
        </w:tc>
        <w:tc>
          <w:tcPr>
            <w:tcW w:w="836" w:type="dxa"/>
            <w:vAlign w:val="center"/>
          </w:tcPr>
          <w:p w14:paraId="0156E7BB" w14:textId="77777777" w:rsidR="00E92974" w:rsidRPr="00772D6D" w:rsidRDefault="00E92974" w:rsidP="00E808C1">
            <w:pPr>
              <w:spacing w:before="20" w:after="20" w:line="240" w:lineRule="auto"/>
              <w:ind w:firstLine="0"/>
              <w:jc w:val="center"/>
              <w:rPr>
                <w:sz w:val="18"/>
                <w:szCs w:val="18"/>
              </w:rPr>
            </w:pPr>
            <w:r w:rsidRPr="00772D6D">
              <w:rPr>
                <w:sz w:val="18"/>
                <w:szCs w:val="18"/>
              </w:rPr>
              <w:t>-18.55</w:t>
            </w:r>
          </w:p>
        </w:tc>
        <w:tc>
          <w:tcPr>
            <w:tcW w:w="1038" w:type="dxa"/>
            <w:vAlign w:val="center"/>
          </w:tcPr>
          <w:p w14:paraId="3A1FE688" w14:textId="77777777" w:rsidR="00E808C1" w:rsidRDefault="00E92974" w:rsidP="00E808C1">
            <w:pPr>
              <w:spacing w:before="20" w:after="20" w:line="240" w:lineRule="auto"/>
              <w:ind w:firstLine="0"/>
              <w:jc w:val="center"/>
              <w:rPr>
                <w:sz w:val="18"/>
                <w:szCs w:val="18"/>
              </w:rPr>
            </w:pPr>
            <w:r w:rsidRPr="00772D6D">
              <w:rPr>
                <w:sz w:val="18"/>
                <w:szCs w:val="18"/>
              </w:rPr>
              <w:t>[-39.94,</w:t>
            </w:r>
          </w:p>
          <w:p w14:paraId="7E049006" w14:textId="6D8C4AD6" w:rsidR="00E92974" w:rsidRPr="00772D6D" w:rsidRDefault="00E92974" w:rsidP="00E808C1">
            <w:pPr>
              <w:spacing w:before="20" w:after="20" w:line="240" w:lineRule="auto"/>
              <w:ind w:firstLine="0"/>
              <w:jc w:val="center"/>
              <w:rPr>
                <w:sz w:val="18"/>
                <w:szCs w:val="18"/>
              </w:rPr>
            </w:pPr>
            <w:r w:rsidRPr="00772D6D">
              <w:rPr>
                <w:sz w:val="18"/>
                <w:szCs w:val="18"/>
              </w:rPr>
              <w:t>-9.16]</w:t>
            </w:r>
          </w:p>
        </w:tc>
        <w:tc>
          <w:tcPr>
            <w:tcW w:w="681" w:type="dxa"/>
            <w:vAlign w:val="center"/>
          </w:tcPr>
          <w:p w14:paraId="101644FF" w14:textId="77777777" w:rsidR="00E92974" w:rsidRPr="00772D6D" w:rsidRDefault="00E92974" w:rsidP="00E808C1">
            <w:pPr>
              <w:spacing w:before="20" w:after="20" w:line="240" w:lineRule="auto"/>
              <w:ind w:firstLine="0"/>
              <w:jc w:val="center"/>
              <w:rPr>
                <w:sz w:val="18"/>
                <w:szCs w:val="18"/>
              </w:rPr>
            </w:pPr>
            <w:r w:rsidRPr="00772D6D">
              <w:rPr>
                <w:sz w:val="18"/>
                <w:szCs w:val="18"/>
              </w:rPr>
              <w:t>97.8%</w:t>
            </w:r>
          </w:p>
        </w:tc>
        <w:tc>
          <w:tcPr>
            <w:tcW w:w="706" w:type="dxa"/>
            <w:vAlign w:val="center"/>
          </w:tcPr>
          <w:p w14:paraId="4161B198"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vAlign w:val="center"/>
          </w:tcPr>
          <w:p w14:paraId="5BE6EE95"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C6 → 18.6 cm/s slower gait</w:t>
            </w:r>
          </w:p>
        </w:tc>
        <w:tc>
          <w:tcPr>
            <w:tcW w:w="716" w:type="dxa"/>
            <w:vAlign w:val="center"/>
          </w:tcPr>
          <w:p w14:paraId="455BA637"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0429345B" w14:textId="77777777" w:rsidTr="00E808C1">
        <w:trPr>
          <w:gridAfter w:val="2"/>
          <w:wAfter w:w="13" w:type="dxa"/>
          <w:jc w:val="center"/>
        </w:trPr>
        <w:tc>
          <w:tcPr>
            <w:tcW w:w="1157" w:type="dxa"/>
            <w:vAlign w:val="center"/>
          </w:tcPr>
          <w:p w14:paraId="716A9586" w14:textId="77777777" w:rsidR="00E92974" w:rsidRPr="00772D6D" w:rsidRDefault="00E92974" w:rsidP="00E808C1">
            <w:pPr>
              <w:spacing w:before="20" w:after="20" w:line="240" w:lineRule="auto"/>
              <w:ind w:firstLine="0"/>
              <w:jc w:val="center"/>
              <w:rPr>
                <w:sz w:val="18"/>
                <w:szCs w:val="18"/>
              </w:rPr>
            </w:pPr>
            <w:r w:rsidRPr="00772D6D">
              <w:rPr>
                <w:sz w:val="18"/>
                <w:szCs w:val="18"/>
              </w:rPr>
              <w:t>C6 Medication</w:t>
            </w:r>
          </w:p>
        </w:tc>
        <w:tc>
          <w:tcPr>
            <w:tcW w:w="926" w:type="dxa"/>
            <w:vAlign w:val="center"/>
          </w:tcPr>
          <w:p w14:paraId="20F7313D" w14:textId="77777777" w:rsidR="00E92974" w:rsidRPr="00772D6D" w:rsidRDefault="00E92974" w:rsidP="00E808C1">
            <w:pPr>
              <w:spacing w:before="20" w:after="20" w:line="240" w:lineRule="auto"/>
              <w:ind w:firstLine="0"/>
              <w:jc w:val="center"/>
              <w:rPr>
                <w:sz w:val="18"/>
                <w:szCs w:val="18"/>
              </w:rPr>
            </w:pPr>
            <w:r w:rsidRPr="00772D6D">
              <w:rPr>
                <w:sz w:val="18"/>
                <w:szCs w:val="18"/>
              </w:rPr>
              <w:t>GCPS Intensity</w:t>
            </w:r>
          </w:p>
        </w:tc>
        <w:tc>
          <w:tcPr>
            <w:tcW w:w="977" w:type="dxa"/>
            <w:vAlign w:val="center"/>
          </w:tcPr>
          <w:p w14:paraId="4628B8DE"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2348EFF9" w14:textId="77777777" w:rsidR="00E92974" w:rsidRPr="00772D6D" w:rsidRDefault="00E92974" w:rsidP="00E808C1">
            <w:pPr>
              <w:spacing w:before="20" w:after="20" w:line="240" w:lineRule="auto"/>
              <w:ind w:firstLine="0"/>
              <w:jc w:val="center"/>
              <w:rPr>
                <w:sz w:val="18"/>
                <w:szCs w:val="18"/>
              </w:rPr>
            </w:pPr>
            <w:r w:rsidRPr="00772D6D">
              <w:rPr>
                <w:sz w:val="18"/>
                <w:szCs w:val="18"/>
              </w:rPr>
              <w:t>136</w:t>
            </w:r>
          </w:p>
        </w:tc>
        <w:tc>
          <w:tcPr>
            <w:tcW w:w="836" w:type="dxa"/>
            <w:vAlign w:val="center"/>
          </w:tcPr>
          <w:p w14:paraId="402AD655" w14:textId="77777777" w:rsidR="00E92974" w:rsidRPr="00772D6D" w:rsidRDefault="00E92974" w:rsidP="00E808C1">
            <w:pPr>
              <w:spacing w:before="20" w:after="20" w:line="240" w:lineRule="auto"/>
              <w:ind w:firstLine="0"/>
              <w:jc w:val="center"/>
              <w:rPr>
                <w:sz w:val="18"/>
                <w:szCs w:val="18"/>
              </w:rPr>
            </w:pPr>
            <w:r w:rsidRPr="00772D6D">
              <w:rPr>
                <w:sz w:val="18"/>
                <w:szCs w:val="18"/>
              </w:rPr>
              <w:t>-23.52</w:t>
            </w:r>
          </w:p>
        </w:tc>
        <w:tc>
          <w:tcPr>
            <w:tcW w:w="1038" w:type="dxa"/>
            <w:vAlign w:val="center"/>
          </w:tcPr>
          <w:p w14:paraId="097BFB2F" w14:textId="77777777" w:rsidR="00E808C1" w:rsidRDefault="00E92974" w:rsidP="00E808C1">
            <w:pPr>
              <w:spacing w:before="20" w:after="20" w:line="240" w:lineRule="auto"/>
              <w:ind w:firstLine="0"/>
              <w:jc w:val="center"/>
              <w:rPr>
                <w:sz w:val="18"/>
                <w:szCs w:val="18"/>
              </w:rPr>
            </w:pPr>
            <w:r w:rsidRPr="00772D6D">
              <w:rPr>
                <w:sz w:val="18"/>
                <w:szCs w:val="18"/>
              </w:rPr>
              <w:t>[-265.23,</w:t>
            </w:r>
          </w:p>
          <w:p w14:paraId="466D6188" w14:textId="3056B574" w:rsidR="00E92974" w:rsidRPr="00772D6D" w:rsidRDefault="00E92974" w:rsidP="00E808C1">
            <w:pPr>
              <w:spacing w:before="20" w:after="20" w:line="240" w:lineRule="auto"/>
              <w:ind w:firstLine="0"/>
              <w:jc w:val="center"/>
              <w:rPr>
                <w:sz w:val="18"/>
                <w:szCs w:val="18"/>
              </w:rPr>
            </w:pPr>
            <w:r w:rsidRPr="00772D6D">
              <w:rPr>
                <w:sz w:val="18"/>
                <w:szCs w:val="18"/>
              </w:rPr>
              <w:t>-6.89]</w:t>
            </w:r>
          </w:p>
        </w:tc>
        <w:tc>
          <w:tcPr>
            <w:tcW w:w="681" w:type="dxa"/>
            <w:vAlign w:val="center"/>
          </w:tcPr>
          <w:p w14:paraId="6D437266" w14:textId="77777777" w:rsidR="00E92974" w:rsidRPr="00772D6D" w:rsidRDefault="00E92974" w:rsidP="00E808C1">
            <w:pPr>
              <w:spacing w:before="20" w:after="20" w:line="240" w:lineRule="auto"/>
              <w:ind w:firstLine="0"/>
              <w:jc w:val="center"/>
              <w:rPr>
                <w:sz w:val="18"/>
                <w:szCs w:val="18"/>
              </w:rPr>
            </w:pPr>
            <w:r w:rsidRPr="00772D6D">
              <w:rPr>
                <w:sz w:val="18"/>
                <w:szCs w:val="18"/>
              </w:rPr>
              <w:t>95.2%</w:t>
            </w:r>
          </w:p>
        </w:tc>
        <w:tc>
          <w:tcPr>
            <w:tcW w:w="706" w:type="dxa"/>
            <w:vAlign w:val="center"/>
          </w:tcPr>
          <w:p w14:paraId="4F88A4A5"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vAlign w:val="center"/>
          </w:tcPr>
          <w:p w14:paraId="482135DE"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C6 → 23.5 cm/s slower gait</w:t>
            </w:r>
          </w:p>
        </w:tc>
        <w:tc>
          <w:tcPr>
            <w:tcW w:w="716" w:type="dxa"/>
            <w:vAlign w:val="center"/>
          </w:tcPr>
          <w:p w14:paraId="3D1C5D04"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6A7486A7" w14:textId="77777777" w:rsidTr="00E808C1">
        <w:trPr>
          <w:gridAfter w:val="2"/>
          <w:wAfter w:w="13" w:type="dxa"/>
          <w:jc w:val="center"/>
        </w:trPr>
        <w:tc>
          <w:tcPr>
            <w:tcW w:w="1157" w:type="dxa"/>
            <w:vAlign w:val="center"/>
          </w:tcPr>
          <w:p w14:paraId="55856A59" w14:textId="77777777" w:rsidR="00E92974" w:rsidRPr="00772D6D" w:rsidRDefault="00E92974" w:rsidP="00E808C1">
            <w:pPr>
              <w:spacing w:before="20" w:after="20" w:line="240" w:lineRule="auto"/>
              <w:ind w:firstLine="0"/>
              <w:jc w:val="center"/>
              <w:rPr>
                <w:sz w:val="18"/>
                <w:szCs w:val="18"/>
              </w:rPr>
            </w:pPr>
            <w:r w:rsidRPr="00772D6D">
              <w:rPr>
                <w:sz w:val="18"/>
                <w:szCs w:val="18"/>
              </w:rPr>
              <w:t>C6 Medication</w:t>
            </w:r>
          </w:p>
        </w:tc>
        <w:tc>
          <w:tcPr>
            <w:tcW w:w="926" w:type="dxa"/>
            <w:vAlign w:val="center"/>
          </w:tcPr>
          <w:p w14:paraId="7A4DCB92" w14:textId="77777777" w:rsidR="00E92974" w:rsidRPr="00772D6D" w:rsidRDefault="00E92974" w:rsidP="00E808C1">
            <w:pPr>
              <w:spacing w:before="20" w:after="20" w:line="240" w:lineRule="auto"/>
              <w:ind w:firstLine="0"/>
              <w:jc w:val="center"/>
              <w:rPr>
                <w:sz w:val="18"/>
                <w:szCs w:val="18"/>
              </w:rPr>
            </w:pPr>
            <w:r w:rsidRPr="00772D6D">
              <w:rPr>
                <w:sz w:val="18"/>
                <w:szCs w:val="18"/>
              </w:rPr>
              <w:t>GCPS Disability</w:t>
            </w:r>
          </w:p>
        </w:tc>
        <w:tc>
          <w:tcPr>
            <w:tcW w:w="977" w:type="dxa"/>
            <w:vAlign w:val="center"/>
          </w:tcPr>
          <w:p w14:paraId="158787D1"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0B72266F" w14:textId="77777777" w:rsidR="00E92974" w:rsidRPr="00772D6D" w:rsidRDefault="00E92974" w:rsidP="00E808C1">
            <w:pPr>
              <w:spacing w:before="20" w:after="20" w:line="240" w:lineRule="auto"/>
              <w:ind w:firstLine="0"/>
              <w:jc w:val="center"/>
              <w:rPr>
                <w:sz w:val="18"/>
                <w:szCs w:val="18"/>
              </w:rPr>
            </w:pPr>
            <w:r w:rsidRPr="00772D6D">
              <w:rPr>
                <w:sz w:val="18"/>
                <w:szCs w:val="18"/>
              </w:rPr>
              <w:t>135</w:t>
            </w:r>
          </w:p>
        </w:tc>
        <w:tc>
          <w:tcPr>
            <w:tcW w:w="836" w:type="dxa"/>
            <w:vAlign w:val="center"/>
          </w:tcPr>
          <w:p w14:paraId="35392B12" w14:textId="77777777" w:rsidR="00E92974" w:rsidRPr="00772D6D" w:rsidRDefault="00E92974" w:rsidP="00E808C1">
            <w:pPr>
              <w:spacing w:before="20" w:after="20" w:line="240" w:lineRule="auto"/>
              <w:ind w:firstLine="0"/>
              <w:jc w:val="center"/>
              <w:rPr>
                <w:sz w:val="18"/>
                <w:szCs w:val="18"/>
              </w:rPr>
            </w:pPr>
            <w:r w:rsidRPr="00772D6D">
              <w:rPr>
                <w:sz w:val="18"/>
                <w:szCs w:val="18"/>
              </w:rPr>
              <w:t>-9.79</w:t>
            </w:r>
          </w:p>
        </w:tc>
        <w:tc>
          <w:tcPr>
            <w:tcW w:w="1038" w:type="dxa"/>
            <w:vAlign w:val="center"/>
          </w:tcPr>
          <w:p w14:paraId="1E7A9AD0" w14:textId="77777777" w:rsidR="00E808C1" w:rsidRDefault="00E92974" w:rsidP="00E808C1">
            <w:pPr>
              <w:spacing w:before="20" w:after="20" w:line="240" w:lineRule="auto"/>
              <w:ind w:firstLine="0"/>
              <w:jc w:val="center"/>
              <w:rPr>
                <w:sz w:val="18"/>
                <w:szCs w:val="18"/>
              </w:rPr>
            </w:pPr>
            <w:r w:rsidRPr="00772D6D">
              <w:rPr>
                <w:sz w:val="18"/>
                <w:szCs w:val="18"/>
              </w:rPr>
              <w:t>[-20.41,</w:t>
            </w:r>
          </w:p>
          <w:p w14:paraId="6D361499" w14:textId="31E7A390" w:rsidR="00E92974" w:rsidRPr="00772D6D" w:rsidRDefault="00E92974" w:rsidP="00E808C1">
            <w:pPr>
              <w:spacing w:before="20" w:after="20" w:line="240" w:lineRule="auto"/>
              <w:ind w:firstLine="0"/>
              <w:jc w:val="center"/>
              <w:rPr>
                <w:sz w:val="18"/>
                <w:szCs w:val="18"/>
              </w:rPr>
            </w:pPr>
            <w:r w:rsidRPr="00772D6D">
              <w:rPr>
                <w:sz w:val="18"/>
                <w:szCs w:val="18"/>
              </w:rPr>
              <w:t>-3.09]</w:t>
            </w:r>
          </w:p>
        </w:tc>
        <w:tc>
          <w:tcPr>
            <w:tcW w:w="681" w:type="dxa"/>
            <w:vAlign w:val="center"/>
          </w:tcPr>
          <w:p w14:paraId="4EC1213A" w14:textId="77777777" w:rsidR="00E92974" w:rsidRPr="00772D6D" w:rsidRDefault="00E92974" w:rsidP="00E808C1">
            <w:pPr>
              <w:spacing w:before="20" w:after="20" w:line="240" w:lineRule="auto"/>
              <w:ind w:firstLine="0"/>
              <w:jc w:val="center"/>
              <w:rPr>
                <w:sz w:val="18"/>
                <w:szCs w:val="18"/>
              </w:rPr>
            </w:pPr>
            <w:r w:rsidRPr="00772D6D">
              <w:rPr>
                <w:sz w:val="18"/>
                <w:szCs w:val="18"/>
              </w:rPr>
              <w:t>87.7%</w:t>
            </w:r>
          </w:p>
        </w:tc>
        <w:tc>
          <w:tcPr>
            <w:tcW w:w="706" w:type="dxa"/>
            <w:vAlign w:val="center"/>
          </w:tcPr>
          <w:p w14:paraId="62247A6C" w14:textId="77777777" w:rsidR="00E92974" w:rsidRPr="00772D6D" w:rsidRDefault="00E92974" w:rsidP="00E808C1">
            <w:pPr>
              <w:spacing w:before="20" w:after="20" w:line="240" w:lineRule="auto"/>
              <w:ind w:firstLine="0"/>
              <w:jc w:val="center"/>
              <w:rPr>
                <w:sz w:val="18"/>
                <w:szCs w:val="18"/>
              </w:rPr>
            </w:pPr>
            <w:r w:rsidRPr="00772D6D">
              <w:rPr>
                <w:sz w:val="18"/>
                <w:szCs w:val="18"/>
              </w:rPr>
              <w:t>.011</w:t>
            </w:r>
          </w:p>
        </w:tc>
        <w:tc>
          <w:tcPr>
            <w:tcW w:w="2031" w:type="dxa"/>
            <w:vAlign w:val="center"/>
          </w:tcPr>
          <w:p w14:paraId="2C795E99"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C6 → 9.8 cm/s slower gait</w:t>
            </w:r>
          </w:p>
        </w:tc>
        <w:tc>
          <w:tcPr>
            <w:tcW w:w="716" w:type="dxa"/>
            <w:vAlign w:val="center"/>
          </w:tcPr>
          <w:p w14:paraId="472ED37F"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4F725B98" w14:textId="77777777" w:rsidTr="00E808C1">
        <w:trPr>
          <w:gridAfter w:val="2"/>
          <w:wAfter w:w="13" w:type="dxa"/>
          <w:jc w:val="center"/>
        </w:trPr>
        <w:tc>
          <w:tcPr>
            <w:tcW w:w="1157" w:type="dxa"/>
            <w:vAlign w:val="center"/>
          </w:tcPr>
          <w:p w14:paraId="2E73D88E" w14:textId="77777777" w:rsidR="00E92974" w:rsidRPr="00772D6D" w:rsidRDefault="00E92974" w:rsidP="00E808C1">
            <w:pPr>
              <w:spacing w:before="20" w:after="20" w:line="240" w:lineRule="auto"/>
              <w:ind w:firstLine="0"/>
              <w:jc w:val="center"/>
              <w:rPr>
                <w:sz w:val="18"/>
                <w:szCs w:val="18"/>
              </w:rPr>
            </w:pPr>
            <w:r w:rsidRPr="00772D6D">
              <w:rPr>
                <w:sz w:val="18"/>
                <w:szCs w:val="18"/>
              </w:rPr>
              <w:t>C7 Dysfunction</w:t>
            </w:r>
          </w:p>
        </w:tc>
        <w:tc>
          <w:tcPr>
            <w:tcW w:w="926" w:type="dxa"/>
            <w:vAlign w:val="center"/>
          </w:tcPr>
          <w:p w14:paraId="2D478233"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vAlign w:val="center"/>
          </w:tcPr>
          <w:p w14:paraId="2B5AA45D"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4F60425A" w14:textId="77777777" w:rsidR="00E92974" w:rsidRPr="00772D6D" w:rsidRDefault="00E92974" w:rsidP="00E808C1">
            <w:pPr>
              <w:spacing w:before="20" w:after="20" w:line="240" w:lineRule="auto"/>
              <w:ind w:firstLine="0"/>
              <w:jc w:val="center"/>
              <w:rPr>
                <w:sz w:val="18"/>
                <w:szCs w:val="18"/>
              </w:rPr>
            </w:pPr>
            <w:r w:rsidRPr="00772D6D">
              <w:rPr>
                <w:sz w:val="18"/>
                <w:szCs w:val="18"/>
              </w:rPr>
              <w:t>134</w:t>
            </w:r>
          </w:p>
        </w:tc>
        <w:tc>
          <w:tcPr>
            <w:tcW w:w="836" w:type="dxa"/>
            <w:vAlign w:val="center"/>
          </w:tcPr>
          <w:p w14:paraId="3ADE43DF" w14:textId="77777777" w:rsidR="00E92974" w:rsidRPr="00772D6D" w:rsidRDefault="00E92974" w:rsidP="00E808C1">
            <w:pPr>
              <w:spacing w:before="20" w:after="20" w:line="240" w:lineRule="auto"/>
              <w:ind w:firstLine="0"/>
              <w:jc w:val="center"/>
              <w:rPr>
                <w:sz w:val="18"/>
                <w:szCs w:val="18"/>
              </w:rPr>
            </w:pPr>
            <w:r w:rsidRPr="00772D6D">
              <w:rPr>
                <w:sz w:val="18"/>
                <w:szCs w:val="18"/>
              </w:rPr>
              <w:t>-21.95</w:t>
            </w:r>
          </w:p>
        </w:tc>
        <w:tc>
          <w:tcPr>
            <w:tcW w:w="1038" w:type="dxa"/>
            <w:vAlign w:val="center"/>
          </w:tcPr>
          <w:p w14:paraId="6B9AB161" w14:textId="77777777" w:rsidR="00E808C1" w:rsidRDefault="00E92974" w:rsidP="00E808C1">
            <w:pPr>
              <w:spacing w:before="20" w:after="20" w:line="240" w:lineRule="auto"/>
              <w:ind w:firstLine="0"/>
              <w:jc w:val="center"/>
              <w:rPr>
                <w:sz w:val="18"/>
                <w:szCs w:val="18"/>
              </w:rPr>
            </w:pPr>
            <w:r w:rsidRPr="00772D6D">
              <w:rPr>
                <w:sz w:val="18"/>
                <w:szCs w:val="18"/>
              </w:rPr>
              <w:t>[-41.36,</w:t>
            </w:r>
          </w:p>
          <w:p w14:paraId="7BDE9F4B" w14:textId="5931EE95" w:rsidR="00E92974" w:rsidRPr="00772D6D" w:rsidRDefault="00E92974" w:rsidP="00E808C1">
            <w:pPr>
              <w:spacing w:before="20" w:after="20" w:line="240" w:lineRule="auto"/>
              <w:ind w:firstLine="0"/>
              <w:jc w:val="center"/>
              <w:rPr>
                <w:sz w:val="18"/>
                <w:szCs w:val="18"/>
              </w:rPr>
            </w:pPr>
            <w:r w:rsidRPr="00772D6D">
              <w:rPr>
                <w:sz w:val="18"/>
                <w:szCs w:val="18"/>
              </w:rPr>
              <w:t>-9.57]</w:t>
            </w:r>
          </w:p>
        </w:tc>
        <w:tc>
          <w:tcPr>
            <w:tcW w:w="681" w:type="dxa"/>
            <w:vAlign w:val="center"/>
          </w:tcPr>
          <w:p w14:paraId="269205EC" w14:textId="77777777" w:rsidR="00E92974" w:rsidRPr="00772D6D" w:rsidRDefault="00E92974" w:rsidP="00E808C1">
            <w:pPr>
              <w:spacing w:before="20" w:after="20" w:line="240" w:lineRule="auto"/>
              <w:ind w:firstLine="0"/>
              <w:jc w:val="center"/>
              <w:rPr>
                <w:sz w:val="18"/>
                <w:szCs w:val="18"/>
              </w:rPr>
            </w:pPr>
            <w:r w:rsidRPr="00772D6D">
              <w:rPr>
                <w:sz w:val="18"/>
                <w:szCs w:val="18"/>
              </w:rPr>
              <w:t>79.6%</w:t>
            </w:r>
          </w:p>
        </w:tc>
        <w:tc>
          <w:tcPr>
            <w:tcW w:w="706" w:type="dxa"/>
            <w:vAlign w:val="center"/>
          </w:tcPr>
          <w:p w14:paraId="4AF9E402"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vAlign w:val="center"/>
          </w:tcPr>
          <w:p w14:paraId="6FAD002F"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C7 → 21.9 cm/s slower gait</w:t>
            </w:r>
          </w:p>
        </w:tc>
        <w:tc>
          <w:tcPr>
            <w:tcW w:w="716" w:type="dxa"/>
            <w:vAlign w:val="center"/>
          </w:tcPr>
          <w:p w14:paraId="5AECF4A6"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0F4B518F" w14:textId="77777777" w:rsidTr="00E808C1">
        <w:trPr>
          <w:gridAfter w:val="2"/>
          <w:wAfter w:w="13" w:type="dxa"/>
          <w:jc w:val="center"/>
        </w:trPr>
        <w:tc>
          <w:tcPr>
            <w:tcW w:w="1157" w:type="dxa"/>
            <w:vAlign w:val="center"/>
          </w:tcPr>
          <w:p w14:paraId="7762B8A4" w14:textId="77777777" w:rsidR="00E92974" w:rsidRPr="00772D6D" w:rsidRDefault="00E92974" w:rsidP="00E808C1">
            <w:pPr>
              <w:spacing w:before="20" w:after="20" w:line="240" w:lineRule="auto"/>
              <w:ind w:firstLine="0"/>
              <w:jc w:val="center"/>
              <w:rPr>
                <w:sz w:val="18"/>
                <w:szCs w:val="18"/>
              </w:rPr>
            </w:pPr>
            <w:r w:rsidRPr="00772D6D">
              <w:rPr>
                <w:sz w:val="18"/>
                <w:szCs w:val="18"/>
              </w:rPr>
              <w:t>C7 Dysfunction</w:t>
            </w:r>
          </w:p>
        </w:tc>
        <w:tc>
          <w:tcPr>
            <w:tcW w:w="926" w:type="dxa"/>
            <w:vAlign w:val="center"/>
          </w:tcPr>
          <w:p w14:paraId="21525382" w14:textId="77777777" w:rsidR="00E92974" w:rsidRPr="00772D6D" w:rsidRDefault="00E92974" w:rsidP="00E808C1">
            <w:pPr>
              <w:spacing w:before="20" w:after="20" w:line="240" w:lineRule="auto"/>
              <w:ind w:firstLine="0"/>
              <w:jc w:val="center"/>
              <w:rPr>
                <w:sz w:val="18"/>
                <w:szCs w:val="18"/>
              </w:rPr>
            </w:pPr>
            <w:r w:rsidRPr="00772D6D">
              <w:rPr>
                <w:sz w:val="18"/>
                <w:szCs w:val="18"/>
              </w:rPr>
              <w:t>GCPS Intensity</w:t>
            </w:r>
          </w:p>
        </w:tc>
        <w:tc>
          <w:tcPr>
            <w:tcW w:w="977" w:type="dxa"/>
            <w:vAlign w:val="center"/>
          </w:tcPr>
          <w:p w14:paraId="6E5A534D"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1A3AB034" w14:textId="77777777" w:rsidR="00E92974" w:rsidRPr="00772D6D" w:rsidRDefault="00E92974" w:rsidP="00E808C1">
            <w:pPr>
              <w:spacing w:before="20" w:after="20" w:line="240" w:lineRule="auto"/>
              <w:ind w:firstLine="0"/>
              <w:jc w:val="center"/>
              <w:rPr>
                <w:sz w:val="18"/>
                <w:szCs w:val="18"/>
              </w:rPr>
            </w:pPr>
            <w:r w:rsidRPr="00772D6D">
              <w:rPr>
                <w:sz w:val="18"/>
                <w:szCs w:val="18"/>
              </w:rPr>
              <w:t>137</w:t>
            </w:r>
          </w:p>
        </w:tc>
        <w:tc>
          <w:tcPr>
            <w:tcW w:w="836" w:type="dxa"/>
            <w:vAlign w:val="center"/>
          </w:tcPr>
          <w:p w14:paraId="58867ED9" w14:textId="77777777" w:rsidR="00E92974" w:rsidRPr="00772D6D" w:rsidRDefault="00E92974" w:rsidP="00E808C1">
            <w:pPr>
              <w:spacing w:before="20" w:after="20" w:line="240" w:lineRule="auto"/>
              <w:ind w:firstLine="0"/>
              <w:jc w:val="center"/>
              <w:rPr>
                <w:sz w:val="18"/>
                <w:szCs w:val="18"/>
              </w:rPr>
            </w:pPr>
            <w:r w:rsidRPr="00772D6D">
              <w:rPr>
                <w:sz w:val="18"/>
                <w:szCs w:val="18"/>
              </w:rPr>
              <w:t>-21.16</w:t>
            </w:r>
          </w:p>
        </w:tc>
        <w:tc>
          <w:tcPr>
            <w:tcW w:w="1038" w:type="dxa"/>
            <w:vAlign w:val="center"/>
          </w:tcPr>
          <w:p w14:paraId="5413239C" w14:textId="77777777" w:rsidR="00E808C1" w:rsidRDefault="00E92974" w:rsidP="00E808C1">
            <w:pPr>
              <w:spacing w:before="20" w:after="20" w:line="240" w:lineRule="auto"/>
              <w:ind w:firstLine="0"/>
              <w:jc w:val="center"/>
              <w:rPr>
                <w:sz w:val="18"/>
                <w:szCs w:val="18"/>
              </w:rPr>
            </w:pPr>
            <w:r w:rsidRPr="00772D6D">
              <w:rPr>
                <w:sz w:val="18"/>
                <w:szCs w:val="18"/>
              </w:rPr>
              <w:t>[-45.75,</w:t>
            </w:r>
          </w:p>
          <w:p w14:paraId="3ABD415F" w14:textId="46916D19" w:rsidR="00E92974" w:rsidRPr="00772D6D" w:rsidRDefault="00E92974" w:rsidP="00E808C1">
            <w:pPr>
              <w:spacing w:before="20" w:after="20" w:line="240" w:lineRule="auto"/>
              <w:ind w:firstLine="0"/>
              <w:jc w:val="center"/>
              <w:rPr>
                <w:sz w:val="18"/>
                <w:szCs w:val="18"/>
              </w:rPr>
            </w:pPr>
            <w:r w:rsidRPr="00772D6D">
              <w:rPr>
                <w:sz w:val="18"/>
                <w:szCs w:val="18"/>
              </w:rPr>
              <w:t>-7.22]</w:t>
            </w:r>
          </w:p>
        </w:tc>
        <w:tc>
          <w:tcPr>
            <w:tcW w:w="681" w:type="dxa"/>
            <w:vAlign w:val="center"/>
          </w:tcPr>
          <w:p w14:paraId="09819AA1" w14:textId="77777777" w:rsidR="00E92974" w:rsidRPr="00772D6D" w:rsidRDefault="00E92974" w:rsidP="00E808C1">
            <w:pPr>
              <w:spacing w:before="20" w:after="20" w:line="240" w:lineRule="auto"/>
              <w:ind w:firstLine="0"/>
              <w:jc w:val="center"/>
              <w:rPr>
                <w:sz w:val="18"/>
                <w:szCs w:val="18"/>
              </w:rPr>
            </w:pPr>
            <w:r w:rsidRPr="00772D6D">
              <w:rPr>
                <w:sz w:val="18"/>
                <w:szCs w:val="18"/>
              </w:rPr>
              <w:t>79.0%</w:t>
            </w:r>
          </w:p>
        </w:tc>
        <w:tc>
          <w:tcPr>
            <w:tcW w:w="706" w:type="dxa"/>
            <w:vAlign w:val="center"/>
          </w:tcPr>
          <w:p w14:paraId="4C15C00B" w14:textId="77777777" w:rsidR="00E92974" w:rsidRPr="00772D6D" w:rsidRDefault="00E92974" w:rsidP="00E808C1">
            <w:pPr>
              <w:spacing w:before="20" w:after="20" w:line="240" w:lineRule="auto"/>
              <w:ind w:firstLine="0"/>
              <w:jc w:val="center"/>
              <w:rPr>
                <w:sz w:val="18"/>
                <w:szCs w:val="18"/>
              </w:rPr>
            </w:pPr>
            <w:r w:rsidRPr="00772D6D">
              <w:rPr>
                <w:sz w:val="18"/>
                <w:szCs w:val="18"/>
              </w:rPr>
              <w:t>.004</w:t>
            </w:r>
          </w:p>
        </w:tc>
        <w:tc>
          <w:tcPr>
            <w:tcW w:w="2031" w:type="dxa"/>
            <w:vAlign w:val="center"/>
          </w:tcPr>
          <w:p w14:paraId="7975509E"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C7 → 21.2 cm/s slower gait</w:t>
            </w:r>
          </w:p>
        </w:tc>
        <w:tc>
          <w:tcPr>
            <w:tcW w:w="716" w:type="dxa"/>
            <w:vAlign w:val="center"/>
          </w:tcPr>
          <w:p w14:paraId="24A2A972"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54E636D1" w14:textId="77777777" w:rsidTr="00E808C1">
        <w:trPr>
          <w:gridAfter w:val="2"/>
          <w:wAfter w:w="13" w:type="dxa"/>
          <w:jc w:val="center"/>
        </w:trPr>
        <w:tc>
          <w:tcPr>
            <w:tcW w:w="1157" w:type="dxa"/>
            <w:vAlign w:val="center"/>
          </w:tcPr>
          <w:p w14:paraId="14C5CCD9" w14:textId="77777777" w:rsidR="00E92974" w:rsidRPr="00772D6D" w:rsidRDefault="00E92974" w:rsidP="00E808C1">
            <w:pPr>
              <w:spacing w:before="20" w:after="20" w:line="240" w:lineRule="auto"/>
              <w:ind w:firstLine="0"/>
              <w:jc w:val="center"/>
              <w:rPr>
                <w:sz w:val="18"/>
                <w:szCs w:val="18"/>
              </w:rPr>
            </w:pPr>
            <w:r w:rsidRPr="00772D6D">
              <w:rPr>
                <w:sz w:val="18"/>
                <w:szCs w:val="18"/>
              </w:rPr>
              <w:t>C7 Dysfunction</w:t>
            </w:r>
          </w:p>
        </w:tc>
        <w:tc>
          <w:tcPr>
            <w:tcW w:w="926" w:type="dxa"/>
            <w:vAlign w:val="center"/>
          </w:tcPr>
          <w:p w14:paraId="03506193" w14:textId="77777777" w:rsidR="00E92974" w:rsidRPr="00772D6D" w:rsidRDefault="00E92974" w:rsidP="00E808C1">
            <w:pPr>
              <w:spacing w:before="20" w:after="20" w:line="240" w:lineRule="auto"/>
              <w:ind w:firstLine="0"/>
              <w:jc w:val="center"/>
              <w:rPr>
                <w:sz w:val="18"/>
                <w:szCs w:val="18"/>
              </w:rPr>
            </w:pPr>
            <w:r w:rsidRPr="00772D6D">
              <w:rPr>
                <w:sz w:val="18"/>
                <w:szCs w:val="18"/>
              </w:rPr>
              <w:t>GCPS Disability</w:t>
            </w:r>
          </w:p>
        </w:tc>
        <w:tc>
          <w:tcPr>
            <w:tcW w:w="977" w:type="dxa"/>
            <w:vAlign w:val="center"/>
          </w:tcPr>
          <w:p w14:paraId="3DBBF57B"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486" w:type="dxa"/>
            <w:vAlign w:val="center"/>
          </w:tcPr>
          <w:p w14:paraId="6EC5488C" w14:textId="77777777" w:rsidR="00E92974" w:rsidRPr="00772D6D" w:rsidRDefault="00E92974" w:rsidP="00E808C1">
            <w:pPr>
              <w:spacing w:before="20" w:after="20" w:line="240" w:lineRule="auto"/>
              <w:ind w:firstLine="0"/>
              <w:jc w:val="center"/>
              <w:rPr>
                <w:sz w:val="18"/>
                <w:szCs w:val="18"/>
              </w:rPr>
            </w:pPr>
            <w:r w:rsidRPr="00772D6D">
              <w:rPr>
                <w:sz w:val="18"/>
                <w:szCs w:val="18"/>
              </w:rPr>
              <w:t>136</w:t>
            </w:r>
          </w:p>
        </w:tc>
        <w:tc>
          <w:tcPr>
            <w:tcW w:w="836" w:type="dxa"/>
            <w:vAlign w:val="center"/>
          </w:tcPr>
          <w:p w14:paraId="217D240A" w14:textId="77777777" w:rsidR="00E92974" w:rsidRPr="00772D6D" w:rsidRDefault="00E92974" w:rsidP="00E808C1">
            <w:pPr>
              <w:spacing w:before="20" w:after="20" w:line="240" w:lineRule="auto"/>
              <w:ind w:firstLine="0"/>
              <w:jc w:val="center"/>
              <w:rPr>
                <w:sz w:val="18"/>
                <w:szCs w:val="18"/>
              </w:rPr>
            </w:pPr>
            <w:r w:rsidRPr="00772D6D">
              <w:rPr>
                <w:sz w:val="18"/>
                <w:szCs w:val="18"/>
              </w:rPr>
              <w:t>-28.61</w:t>
            </w:r>
          </w:p>
        </w:tc>
        <w:tc>
          <w:tcPr>
            <w:tcW w:w="1038" w:type="dxa"/>
            <w:vAlign w:val="center"/>
          </w:tcPr>
          <w:p w14:paraId="3921BEA2" w14:textId="77777777" w:rsidR="00E808C1" w:rsidRDefault="00E92974" w:rsidP="00E808C1">
            <w:pPr>
              <w:spacing w:before="20" w:after="20" w:line="240" w:lineRule="auto"/>
              <w:ind w:firstLine="0"/>
              <w:jc w:val="center"/>
              <w:rPr>
                <w:sz w:val="18"/>
                <w:szCs w:val="18"/>
              </w:rPr>
            </w:pPr>
            <w:r w:rsidRPr="00772D6D">
              <w:rPr>
                <w:sz w:val="18"/>
                <w:szCs w:val="18"/>
              </w:rPr>
              <w:t>[-49.17,</w:t>
            </w:r>
          </w:p>
          <w:p w14:paraId="58DC4CCD" w14:textId="194CFA0F" w:rsidR="00E92974" w:rsidRPr="00772D6D" w:rsidRDefault="00E92974" w:rsidP="00E808C1">
            <w:pPr>
              <w:spacing w:before="20" w:after="20" w:line="240" w:lineRule="auto"/>
              <w:ind w:firstLine="0"/>
              <w:jc w:val="center"/>
              <w:rPr>
                <w:sz w:val="18"/>
                <w:szCs w:val="18"/>
              </w:rPr>
            </w:pPr>
            <w:r w:rsidRPr="00772D6D">
              <w:rPr>
                <w:sz w:val="18"/>
                <w:szCs w:val="18"/>
              </w:rPr>
              <w:t>-15.19]</w:t>
            </w:r>
          </w:p>
        </w:tc>
        <w:tc>
          <w:tcPr>
            <w:tcW w:w="681" w:type="dxa"/>
            <w:vAlign w:val="center"/>
          </w:tcPr>
          <w:p w14:paraId="167B4505" w14:textId="77777777" w:rsidR="00E92974" w:rsidRPr="00772D6D" w:rsidRDefault="00E92974" w:rsidP="00E808C1">
            <w:pPr>
              <w:spacing w:before="20" w:after="20" w:line="240" w:lineRule="auto"/>
              <w:ind w:firstLine="0"/>
              <w:jc w:val="center"/>
              <w:rPr>
                <w:sz w:val="18"/>
                <w:szCs w:val="18"/>
              </w:rPr>
            </w:pPr>
            <w:r w:rsidRPr="00772D6D">
              <w:rPr>
                <w:sz w:val="18"/>
                <w:szCs w:val="18"/>
              </w:rPr>
              <w:t>94.9%</w:t>
            </w:r>
          </w:p>
        </w:tc>
        <w:tc>
          <w:tcPr>
            <w:tcW w:w="706" w:type="dxa"/>
            <w:vAlign w:val="center"/>
          </w:tcPr>
          <w:p w14:paraId="12137D8D"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vAlign w:val="center"/>
          </w:tcPr>
          <w:p w14:paraId="10C44E8F"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C7 → 28.6 cm/s slower gait</w:t>
            </w:r>
          </w:p>
        </w:tc>
        <w:tc>
          <w:tcPr>
            <w:tcW w:w="716" w:type="dxa"/>
            <w:vAlign w:val="center"/>
          </w:tcPr>
          <w:p w14:paraId="5606909A"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92974" w:rsidRPr="00772D6D" w14:paraId="709AFCDB" w14:textId="34694BEC" w:rsidTr="00E808C1">
        <w:trPr>
          <w:gridAfter w:val="1"/>
          <w:wAfter w:w="6" w:type="dxa"/>
          <w:jc w:val="center"/>
        </w:trPr>
        <w:tc>
          <w:tcPr>
            <w:tcW w:w="9561" w:type="dxa"/>
            <w:gridSpan w:val="11"/>
            <w:tcBorders>
              <w:left w:val="single" w:sz="4" w:space="0" w:color="auto"/>
            </w:tcBorders>
            <w:shd w:val="clear" w:color="auto" w:fill="FFF2CC"/>
            <w:vAlign w:val="center"/>
          </w:tcPr>
          <w:p w14:paraId="46926471" w14:textId="566FC742" w:rsidR="00E92974" w:rsidRPr="00772D6D" w:rsidRDefault="00E92974" w:rsidP="00E808C1">
            <w:pPr>
              <w:spacing w:before="20" w:after="20" w:line="240" w:lineRule="auto"/>
              <w:ind w:firstLine="0"/>
              <w:jc w:val="center"/>
              <w:rPr>
                <w:sz w:val="18"/>
                <w:szCs w:val="18"/>
              </w:rPr>
            </w:pPr>
            <w:r w:rsidRPr="00772D6D">
              <w:rPr>
                <w:b/>
                <w:i/>
                <w:sz w:val="18"/>
                <w:szCs w:val="18"/>
              </w:rPr>
              <w:t>Sleep → Pain → Cognition → Gait (8 significant)</w:t>
            </w:r>
          </w:p>
        </w:tc>
      </w:tr>
      <w:tr w:rsidR="00E808C1" w:rsidRPr="00772D6D" w14:paraId="3BC0B447" w14:textId="77777777" w:rsidTr="00E808C1">
        <w:trPr>
          <w:gridAfter w:val="2"/>
          <w:wAfter w:w="13" w:type="dxa"/>
          <w:jc w:val="center"/>
        </w:trPr>
        <w:tc>
          <w:tcPr>
            <w:tcW w:w="1157" w:type="dxa"/>
            <w:shd w:val="clear" w:color="auto" w:fill="F4CCCC"/>
            <w:vAlign w:val="center"/>
          </w:tcPr>
          <w:p w14:paraId="205A618E" w14:textId="77777777" w:rsidR="00E92974" w:rsidRPr="00772D6D" w:rsidRDefault="00E92974" w:rsidP="00E808C1">
            <w:pPr>
              <w:spacing w:before="20" w:after="20" w:line="240" w:lineRule="auto"/>
              <w:ind w:firstLine="0"/>
              <w:jc w:val="center"/>
              <w:rPr>
                <w:sz w:val="18"/>
                <w:szCs w:val="18"/>
              </w:rPr>
            </w:pPr>
            <w:r w:rsidRPr="00772D6D">
              <w:rPr>
                <w:sz w:val="18"/>
                <w:szCs w:val="18"/>
              </w:rPr>
              <w:t>PSQI Total</w:t>
            </w:r>
          </w:p>
        </w:tc>
        <w:tc>
          <w:tcPr>
            <w:tcW w:w="926" w:type="dxa"/>
            <w:shd w:val="clear" w:color="auto" w:fill="F4CCCC"/>
            <w:vAlign w:val="center"/>
          </w:tcPr>
          <w:p w14:paraId="465D55A9"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shd w:val="clear" w:color="auto" w:fill="F4CCCC"/>
            <w:vAlign w:val="center"/>
          </w:tcPr>
          <w:p w14:paraId="05ABFC68" w14:textId="77777777" w:rsidR="00E92974" w:rsidRPr="00772D6D" w:rsidRDefault="00E92974" w:rsidP="00E808C1">
            <w:pPr>
              <w:spacing w:before="20" w:after="20" w:line="240" w:lineRule="auto"/>
              <w:ind w:firstLine="0"/>
              <w:jc w:val="center"/>
              <w:rPr>
                <w:sz w:val="18"/>
                <w:szCs w:val="18"/>
              </w:rPr>
            </w:pPr>
            <w:r w:rsidRPr="00772D6D">
              <w:rPr>
                <w:sz w:val="18"/>
                <w:szCs w:val="18"/>
              </w:rPr>
              <w:t>Trail A</w:t>
            </w:r>
          </w:p>
        </w:tc>
        <w:tc>
          <w:tcPr>
            <w:tcW w:w="486" w:type="dxa"/>
            <w:shd w:val="clear" w:color="auto" w:fill="F4CCCC"/>
            <w:vAlign w:val="center"/>
          </w:tcPr>
          <w:p w14:paraId="31FEC440" w14:textId="77777777" w:rsidR="00E92974" w:rsidRPr="00772D6D" w:rsidRDefault="00E92974" w:rsidP="00E808C1">
            <w:pPr>
              <w:spacing w:before="20" w:after="20" w:line="240" w:lineRule="auto"/>
              <w:ind w:firstLine="0"/>
              <w:jc w:val="center"/>
              <w:rPr>
                <w:sz w:val="18"/>
                <w:szCs w:val="18"/>
              </w:rPr>
            </w:pPr>
            <w:r w:rsidRPr="00772D6D">
              <w:rPr>
                <w:sz w:val="18"/>
                <w:szCs w:val="18"/>
              </w:rPr>
              <w:t>114</w:t>
            </w:r>
          </w:p>
        </w:tc>
        <w:tc>
          <w:tcPr>
            <w:tcW w:w="836" w:type="dxa"/>
            <w:shd w:val="clear" w:color="auto" w:fill="F4CCCC"/>
            <w:vAlign w:val="center"/>
          </w:tcPr>
          <w:p w14:paraId="15BB9402" w14:textId="77777777" w:rsidR="00E92974" w:rsidRPr="00772D6D" w:rsidRDefault="00E92974" w:rsidP="00E808C1">
            <w:pPr>
              <w:spacing w:before="20" w:after="20" w:line="240" w:lineRule="auto"/>
              <w:ind w:firstLine="0"/>
              <w:jc w:val="center"/>
              <w:rPr>
                <w:sz w:val="18"/>
                <w:szCs w:val="18"/>
              </w:rPr>
            </w:pPr>
            <w:r w:rsidRPr="00772D6D">
              <w:rPr>
                <w:sz w:val="18"/>
                <w:szCs w:val="18"/>
              </w:rPr>
              <w:t>-1.99</w:t>
            </w:r>
          </w:p>
        </w:tc>
        <w:tc>
          <w:tcPr>
            <w:tcW w:w="1038" w:type="dxa"/>
            <w:shd w:val="clear" w:color="auto" w:fill="F4CCCC"/>
            <w:vAlign w:val="center"/>
          </w:tcPr>
          <w:p w14:paraId="2BFBEB33" w14:textId="77777777" w:rsidR="00E808C1" w:rsidRDefault="00E92974" w:rsidP="00E808C1">
            <w:pPr>
              <w:spacing w:before="20" w:after="20" w:line="240" w:lineRule="auto"/>
              <w:ind w:firstLine="0"/>
              <w:jc w:val="center"/>
              <w:rPr>
                <w:sz w:val="18"/>
                <w:szCs w:val="18"/>
              </w:rPr>
            </w:pPr>
            <w:r w:rsidRPr="00772D6D">
              <w:rPr>
                <w:sz w:val="18"/>
                <w:szCs w:val="18"/>
              </w:rPr>
              <w:t>[-4.83,</w:t>
            </w:r>
          </w:p>
          <w:p w14:paraId="5829D283" w14:textId="7E736523" w:rsidR="00E92974" w:rsidRPr="00772D6D" w:rsidRDefault="00E92974" w:rsidP="00E808C1">
            <w:pPr>
              <w:spacing w:before="20" w:after="20" w:line="240" w:lineRule="auto"/>
              <w:ind w:firstLine="0"/>
              <w:jc w:val="center"/>
              <w:rPr>
                <w:sz w:val="18"/>
                <w:szCs w:val="18"/>
              </w:rPr>
            </w:pPr>
            <w:r w:rsidRPr="00772D6D">
              <w:rPr>
                <w:sz w:val="18"/>
                <w:szCs w:val="18"/>
              </w:rPr>
              <w:t>-0.69]</w:t>
            </w:r>
          </w:p>
        </w:tc>
        <w:tc>
          <w:tcPr>
            <w:tcW w:w="681" w:type="dxa"/>
            <w:shd w:val="clear" w:color="auto" w:fill="F4CCCC"/>
            <w:vAlign w:val="center"/>
          </w:tcPr>
          <w:p w14:paraId="577DD7DC" w14:textId="77777777" w:rsidR="00E92974" w:rsidRPr="00772D6D" w:rsidRDefault="00E92974" w:rsidP="00E808C1">
            <w:pPr>
              <w:spacing w:before="20" w:after="20" w:line="240" w:lineRule="auto"/>
              <w:ind w:firstLine="0"/>
              <w:jc w:val="center"/>
              <w:rPr>
                <w:sz w:val="18"/>
                <w:szCs w:val="18"/>
              </w:rPr>
            </w:pPr>
            <w:r w:rsidRPr="00772D6D">
              <w:rPr>
                <w:sz w:val="18"/>
                <w:szCs w:val="18"/>
              </w:rPr>
              <w:t>25.6%</w:t>
            </w:r>
          </w:p>
        </w:tc>
        <w:tc>
          <w:tcPr>
            <w:tcW w:w="706" w:type="dxa"/>
            <w:shd w:val="clear" w:color="auto" w:fill="F4CCCC"/>
            <w:vAlign w:val="center"/>
          </w:tcPr>
          <w:p w14:paraId="11CEFED2" w14:textId="77777777" w:rsidR="00E92974" w:rsidRPr="00772D6D" w:rsidRDefault="00E92974" w:rsidP="00E808C1">
            <w:pPr>
              <w:spacing w:before="20" w:after="20" w:line="240" w:lineRule="auto"/>
              <w:ind w:firstLine="0"/>
              <w:jc w:val="center"/>
              <w:rPr>
                <w:sz w:val="18"/>
                <w:szCs w:val="18"/>
              </w:rPr>
            </w:pPr>
            <w:r w:rsidRPr="00772D6D">
              <w:rPr>
                <w:sz w:val="18"/>
                <w:szCs w:val="18"/>
              </w:rPr>
              <w:t>.003</w:t>
            </w:r>
          </w:p>
        </w:tc>
        <w:tc>
          <w:tcPr>
            <w:tcW w:w="2031" w:type="dxa"/>
            <w:shd w:val="clear" w:color="auto" w:fill="F4CCCC"/>
            <w:vAlign w:val="center"/>
          </w:tcPr>
          <w:p w14:paraId="4D128758" w14:textId="77777777" w:rsidR="00E92974" w:rsidRPr="00772D6D" w:rsidRDefault="00E92974" w:rsidP="00E808C1">
            <w:pPr>
              <w:spacing w:before="20" w:after="20" w:line="240" w:lineRule="auto"/>
              <w:ind w:firstLine="0"/>
              <w:jc w:val="center"/>
              <w:rPr>
                <w:sz w:val="18"/>
                <w:szCs w:val="18"/>
              </w:rPr>
            </w:pPr>
            <w:r w:rsidRPr="00772D6D">
              <w:rPr>
                <w:sz w:val="18"/>
                <w:szCs w:val="18"/>
              </w:rPr>
              <w:t>2-pt (10%) worse PSQI → 4.2 cm/s slower gait</w:t>
            </w:r>
          </w:p>
        </w:tc>
        <w:tc>
          <w:tcPr>
            <w:tcW w:w="716" w:type="dxa"/>
            <w:shd w:val="clear" w:color="auto" w:fill="F4CCCC"/>
            <w:vAlign w:val="center"/>
          </w:tcPr>
          <w:p w14:paraId="5ADF18A1" w14:textId="77777777" w:rsidR="00E92974" w:rsidRPr="00772D6D" w:rsidRDefault="00E92974" w:rsidP="00E808C1">
            <w:pPr>
              <w:spacing w:before="20" w:after="20" w:line="240" w:lineRule="auto"/>
              <w:ind w:firstLine="0"/>
              <w:jc w:val="center"/>
              <w:rPr>
                <w:sz w:val="18"/>
                <w:szCs w:val="18"/>
              </w:rPr>
            </w:pPr>
            <w:r w:rsidRPr="00772D6D">
              <w:rPr>
                <w:sz w:val="18"/>
                <w:szCs w:val="18"/>
              </w:rPr>
              <w:t>No</w:t>
            </w:r>
          </w:p>
        </w:tc>
      </w:tr>
      <w:tr w:rsidR="00E808C1" w:rsidRPr="00772D6D" w14:paraId="543A21DB" w14:textId="77777777" w:rsidTr="00E808C1">
        <w:trPr>
          <w:gridAfter w:val="2"/>
          <w:wAfter w:w="13" w:type="dxa"/>
          <w:jc w:val="center"/>
        </w:trPr>
        <w:tc>
          <w:tcPr>
            <w:tcW w:w="1157" w:type="dxa"/>
            <w:vAlign w:val="center"/>
          </w:tcPr>
          <w:p w14:paraId="679B55FB" w14:textId="77777777" w:rsidR="00E92974" w:rsidRPr="00772D6D" w:rsidRDefault="00E92974" w:rsidP="00E808C1">
            <w:pPr>
              <w:spacing w:before="20" w:after="20" w:line="240" w:lineRule="auto"/>
              <w:ind w:firstLine="0"/>
              <w:jc w:val="center"/>
              <w:rPr>
                <w:sz w:val="18"/>
                <w:szCs w:val="18"/>
              </w:rPr>
            </w:pPr>
            <w:r w:rsidRPr="00772D6D">
              <w:rPr>
                <w:sz w:val="18"/>
                <w:szCs w:val="18"/>
              </w:rPr>
              <w:t>C1 Quality</w:t>
            </w:r>
          </w:p>
        </w:tc>
        <w:tc>
          <w:tcPr>
            <w:tcW w:w="926" w:type="dxa"/>
            <w:vAlign w:val="center"/>
          </w:tcPr>
          <w:p w14:paraId="4D3E7C96"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vAlign w:val="center"/>
          </w:tcPr>
          <w:p w14:paraId="713E70BD" w14:textId="77777777" w:rsidR="00E92974" w:rsidRPr="00772D6D" w:rsidRDefault="00E92974" w:rsidP="00E808C1">
            <w:pPr>
              <w:spacing w:before="20" w:after="20" w:line="240" w:lineRule="auto"/>
              <w:ind w:firstLine="0"/>
              <w:jc w:val="center"/>
              <w:rPr>
                <w:sz w:val="18"/>
                <w:szCs w:val="18"/>
              </w:rPr>
            </w:pPr>
            <w:r w:rsidRPr="00772D6D">
              <w:rPr>
                <w:sz w:val="18"/>
                <w:szCs w:val="18"/>
              </w:rPr>
              <w:t>Trail A</w:t>
            </w:r>
          </w:p>
        </w:tc>
        <w:tc>
          <w:tcPr>
            <w:tcW w:w="486" w:type="dxa"/>
            <w:vAlign w:val="center"/>
          </w:tcPr>
          <w:p w14:paraId="0377F23B" w14:textId="77777777" w:rsidR="00E92974" w:rsidRPr="00772D6D" w:rsidRDefault="00E92974" w:rsidP="00E808C1">
            <w:pPr>
              <w:spacing w:before="20" w:after="20" w:line="240" w:lineRule="auto"/>
              <w:ind w:firstLine="0"/>
              <w:jc w:val="center"/>
              <w:rPr>
                <w:sz w:val="18"/>
                <w:szCs w:val="18"/>
              </w:rPr>
            </w:pPr>
            <w:r w:rsidRPr="00772D6D">
              <w:rPr>
                <w:sz w:val="18"/>
                <w:szCs w:val="18"/>
              </w:rPr>
              <w:t>116</w:t>
            </w:r>
          </w:p>
        </w:tc>
        <w:tc>
          <w:tcPr>
            <w:tcW w:w="836" w:type="dxa"/>
            <w:vAlign w:val="center"/>
          </w:tcPr>
          <w:p w14:paraId="2B9486BE" w14:textId="77777777" w:rsidR="00E92974" w:rsidRPr="00772D6D" w:rsidRDefault="00E92974" w:rsidP="00E808C1">
            <w:pPr>
              <w:spacing w:before="20" w:after="20" w:line="240" w:lineRule="auto"/>
              <w:ind w:firstLine="0"/>
              <w:jc w:val="center"/>
              <w:rPr>
                <w:sz w:val="18"/>
                <w:szCs w:val="18"/>
              </w:rPr>
            </w:pPr>
            <w:r w:rsidRPr="00772D6D">
              <w:rPr>
                <w:sz w:val="18"/>
                <w:szCs w:val="18"/>
              </w:rPr>
              <w:t>-7.45</w:t>
            </w:r>
          </w:p>
        </w:tc>
        <w:tc>
          <w:tcPr>
            <w:tcW w:w="1038" w:type="dxa"/>
            <w:vAlign w:val="center"/>
          </w:tcPr>
          <w:p w14:paraId="7871C690" w14:textId="77777777" w:rsidR="00E808C1" w:rsidRDefault="00E92974" w:rsidP="00E808C1">
            <w:pPr>
              <w:spacing w:before="20" w:after="20" w:line="240" w:lineRule="auto"/>
              <w:ind w:firstLine="0"/>
              <w:jc w:val="center"/>
              <w:rPr>
                <w:sz w:val="18"/>
                <w:szCs w:val="18"/>
              </w:rPr>
            </w:pPr>
            <w:r w:rsidRPr="00772D6D">
              <w:rPr>
                <w:sz w:val="18"/>
                <w:szCs w:val="18"/>
              </w:rPr>
              <w:t>[-16.46,</w:t>
            </w:r>
          </w:p>
          <w:p w14:paraId="7C020189" w14:textId="52C55C46" w:rsidR="00E92974" w:rsidRPr="00772D6D" w:rsidRDefault="00E92974" w:rsidP="00E808C1">
            <w:pPr>
              <w:spacing w:before="20" w:after="20" w:line="240" w:lineRule="auto"/>
              <w:ind w:firstLine="0"/>
              <w:jc w:val="center"/>
              <w:rPr>
                <w:sz w:val="18"/>
                <w:szCs w:val="18"/>
              </w:rPr>
            </w:pPr>
            <w:r w:rsidRPr="00772D6D">
              <w:rPr>
                <w:sz w:val="18"/>
                <w:szCs w:val="18"/>
              </w:rPr>
              <w:t>-2.72]</w:t>
            </w:r>
          </w:p>
        </w:tc>
        <w:tc>
          <w:tcPr>
            <w:tcW w:w="681" w:type="dxa"/>
            <w:vAlign w:val="center"/>
          </w:tcPr>
          <w:p w14:paraId="7401CECA" w14:textId="77777777" w:rsidR="00E92974" w:rsidRPr="00772D6D" w:rsidRDefault="00E92974" w:rsidP="00E808C1">
            <w:pPr>
              <w:spacing w:before="20" w:after="20" w:line="240" w:lineRule="auto"/>
              <w:ind w:firstLine="0"/>
              <w:jc w:val="center"/>
              <w:rPr>
                <w:sz w:val="18"/>
                <w:szCs w:val="18"/>
              </w:rPr>
            </w:pPr>
            <w:r w:rsidRPr="00772D6D">
              <w:rPr>
                <w:sz w:val="18"/>
                <w:szCs w:val="18"/>
              </w:rPr>
              <w:t>25.9%</w:t>
            </w:r>
          </w:p>
        </w:tc>
        <w:tc>
          <w:tcPr>
            <w:tcW w:w="706" w:type="dxa"/>
            <w:vAlign w:val="center"/>
          </w:tcPr>
          <w:p w14:paraId="04671C7D" w14:textId="77777777" w:rsidR="00E92974" w:rsidRPr="00772D6D" w:rsidRDefault="00E92974" w:rsidP="00E808C1">
            <w:pPr>
              <w:spacing w:before="20" w:after="20" w:line="240" w:lineRule="auto"/>
              <w:ind w:firstLine="0"/>
              <w:jc w:val="center"/>
              <w:rPr>
                <w:sz w:val="18"/>
                <w:szCs w:val="18"/>
              </w:rPr>
            </w:pPr>
            <w:r w:rsidRPr="00772D6D">
              <w:rPr>
                <w:sz w:val="18"/>
                <w:szCs w:val="18"/>
              </w:rPr>
              <w:t>.015</w:t>
            </w:r>
          </w:p>
        </w:tc>
        <w:tc>
          <w:tcPr>
            <w:tcW w:w="2031" w:type="dxa"/>
            <w:vAlign w:val="center"/>
          </w:tcPr>
          <w:p w14:paraId="02BC99B1"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C1 → 7.5 cm/s slower gait</w:t>
            </w:r>
          </w:p>
        </w:tc>
        <w:tc>
          <w:tcPr>
            <w:tcW w:w="716" w:type="dxa"/>
            <w:vAlign w:val="center"/>
          </w:tcPr>
          <w:p w14:paraId="1860CA35"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563E009B" w14:textId="77777777" w:rsidTr="00E808C1">
        <w:trPr>
          <w:gridAfter w:val="2"/>
          <w:wAfter w:w="13" w:type="dxa"/>
          <w:jc w:val="center"/>
        </w:trPr>
        <w:tc>
          <w:tcPr>
            <w:tcW w:w="1157" w:type="dxa"/>
            <w:vAlign w:val="center"/>
          </w:tcPr>
          <w:p w14:paraId="6DE5196A" w14:textId="77777777" w:rsidR="00E92974" w:rsidRPr="00772D6D" w:rsidRDefault="00E92974" w:rsidP="00E808C1">
            <w:pPr>
              <w:spacing w:before="20" w:after="20" w:line="240" w:lineRule="auto"/>
              <w:ind w:firstLine="0"/>
              <w:jc w:val="center"/>
              <w:rPr>
                <w:sz w:val="18"/>
                <w:szCs w:val="18"/>
              </w:rPr>
            </w:pPr>
            <w:r w:rsidRPr="00772D6D">
              <w:rPr>
                <w:sz w:val="18"/>
                <w:szCs w:val="18"/>
              </w:rPr>
              <w:t>C1 Quality</w:t>
            </w:r>
          </w:p>
        </w:tc>
        <w:tc>
          <w:tcPr>
            <w:tcW w:w="926" w:type="dxa"/>
            <w:vAlign w:val="center"/>
          </w:tcPr>
          <w:p w14:paraId="090CDB17" w14:textId="77777777" w:rsidR="00E92974" w:rsidRPr="00772D6D" w:rsidRDefault="00E92974" w:rsidP="00E808C1">
            <w:pPr>
              <w:spacing w:before="20" w:after="20" w:line="240" w:lineRule="auto"/>
              <w:ind w:firstLine="0"/>
              <w:jc w:val="center"/>
              <w:rPr>
                <w:sz w:val="18"/>
                <w:szCs w:val="18"/>
              </w:rPr>
            </w:pPr>
            <w:r w:rsidRPr="00772D6D">
              <w:rPr>
                <w:sz w:val="18"/>
                <w:szCs w:val="18"/>
              </w:rPr>
              <w:t>GCPS Intensity</w:t>
            </w:r>
          </w:p>
        </w:tc>
        <w:tc>
          <w:tcPr>
            <w:tcW w:w="977" w:type="dxa"/>
            <w:vAlign w:val="center"/>
          </w:tcPr>
          <w:p w14:paraId="4D3DC444" w14:textId="77777777" w:rsidR="00E92974" w:rsidRPr="00772D6D" w:rsidRDefault="00E92974" w:rsidP="00E808C1">
            <w:pPr>
              <w:spacing w:before="20" w:after="20" w:line="240" w:lineRule="auto"/>
              <w:ind w:firstLine="0"/>
              <w:jc w:val="center"/>
              <w:rPr>
                <w:sz w:val="18"/>
                <w:szCs w:val="18"/>
              </w:rPr>
            </w:pPr>
            <w:r w:rsidRPr="00772D6D">
              <w:rPr>
                <w:sz w:val="18"/>
                <w:szCs w:val="18"/>
              </w:rPr>
              <w:t>Trail A</w:t>
            </w:r>
          </w:p>
        </w:tc>
        <w:tc>
          <w:tcPr>
            <w:tcW w:w="486" w:type="dxa"/>
            <w:vAlign w:val="center"/>
          </w:tcPr>
          <w:p w14:paraId="559F4669" w14:textId="77777777" w:rsidR="00E92974" w:rsidRPr="00772D6D" w:rsidRDefault="00E92974" w:rsidP="00E808C1">
            <w:pPr>
              <w:spacing w:before="20" w:after="20" w:line="240" w:lineRule="auto"/>
              <w:ind w:firstLine="0"/>
              <w:jc w:val="center"/>
              <w:rPr>
                <w:sz w:val="18"/>
                <w:szCs w:val="18"/>
              </w:rPr>
            </w:pPr>
            <w:r w:rsidRPr="00772D6D">
              <w:rPr>
                <w:sz w:val="18"/>
                <w:szCs w:val="18"/>
              </w:rPr>
              <w:t>116</w:t>
            </w:r>
          </w:p>
        </w:tc>
        <w:tc>
          <w:tcPr>
            <w:tcW w:w="836" w:type="dxa"/>
            <w:vAlign w:val="center"/>
          </w:tcPr>
          <w:p w14:paraId="5A5CFE96" w14:textId="77777777" w:rsidR="00E92974" w:rsidRPr="00772D6D" w:rsidRDefault="00E92974" w:rsidP="00E808C1">
            <w:pPr>
              <w:spacing w:before="20" w:after="20" w:line="240" w:lineRule="auto"/>
              <w:ind w:firstLine="0"/>
              <w:jc w:val="center"/>
              <w:rPr>
                <w:sz w:val="18"/>
                <w:szCs w:val="18"/>
              </w:rPr>
            </w:pPr>
            <w:r w:rsidRPr="00772D6D">
              <w:rPr>
                <w:sz w:val="18"/>
                <w:szCs w:val="18"/>
              </w:rPr>
              <w:t>-5.86</w:t>
            </w:r>
          </w:p>
        </w:tc>
        <w:tc>
          <w:tcPr>
            <w:tcW w:w="1038" w:type="dxa"/>
            <w:vAlign w:val="center"/>
          </w:tcPr>
          <w:p w14:paraId="4FF67C9C" w14:textId="77777777" w:rsidR="00E808C1" w:rsidRDefault="00E92974" w:rsidP="00E808C1">
            <w:pPr>
              <w:spacing w:before="20" w:after="20" w:line="240" w:lineRule="auto"/>
              <w:ind w:firstLine="0"/>
              <w:jc w:val="center"/>
              <w:rPr>
                <w:sz w:val="18"/>
                <w:szCs w:val="18"/>
              </w:rPr>
            </w:pPr>
            <w:r w:rsidRPr="00772D6D">
              <w:rPr>
                <w:sz w:val="18"/>
                <w:szCs w:val="18"/>
              </w:rPr>
              <w:t>[-16.87,</w:t>
            </w:r>
          </w:p>
          <w:p w14:paraId="3C9FB588" w14:textId="61E60263" w:rsidR="00E92974" w:rsidRPr="00772D6D" w:rsidRDefault="00E92974" w:rsidP="00E808C1">
            <w:pPr>
              <w:spacing w:before="20" w:after="20" w:line="240" w:lineRule="auto"/>
              <w:ind w:firstLine="0"/>
              <w:jc w:val="center"/>
              <w:rPr>
                <w:sz w:val="18"/>
                <w:szCs w:val="18"/>
              </w:rPr>
            </w:pPr>
            <w:r w:rsidRPr="00772D6D">
              <w:rPr>
                <w:sz w:val="18"/>
                <w:szCs w:val="18"/>
              </w:rPr>
              <w:t>-1.41]</w:t>
            </w:r>
          </w:p>
        </w:tc>
        <w:tc>
          <w:tcPr>
            <w:tcW w:w="681" w:type="dxa"/>
            <w:vAlign w:val="center"/>
          </w:tcPr>
          <w:p w14:paraId="5603F19B" w14:textId="77777777" w:rsidR="00E92974" w:rsidRPr="00772D6D" w:rsidRDefault="00E92974" w:rsidP="00E808C1">
            <w:pPr>
              <w:spacing w:before="20" w:after="20" w:line="240" w:lineRule="auto"/>
              <w:ind w:firstLine="0"/>
              <w:jc w:val="center"/>
              <w:rPr>
                <w:sz w:val="18"/>
                <w:szCs w:val="18"/>
              </w:rPr>
            </w:pPr>
            <w:r w:rsidRPr="00772D6D">
              <w:rPr>
                <w:sz w:val="18"/>
                <w:szCs w:val="18"/>
              </w:rPr>
              <w:t>29.3%</w:t>
            </w:r>
          </w:p>
        </w:tc>
        <w:tc>
          <w:tcPr>
            <w:tcW w:w="706" w:type="dxa"/>
            <w:vAlign w:val="center"/>
          </w:tcPr>
          <w:p w14:paraId="7058A0EC" w14:textId="77777777" w:rsidR="00E92974" w:rsidRPr="00772D6D" w:rsidRDefault="00E92974" w:rsidP="00E808C1">
            <w:pPr>
              <w:spacing w:before="20" w:after="20" w:line="240" w:lineRule="auto"/>
              <w:ind w:firstLine="0"/>
              <w:jc w:val="center"/>
              <w:rPr>
                <w:sz w:val="18"/>
                <w:szCs w:val="18"/>
              </w:rPr>
            </w:pPr>
            <w:r w:rsidRPr="00772D6D">
              <w:rPr>
                <w:sz w:val="18"/>
                <w:szCs w:val="18"/>
              </w:rPr>
              <w:t>.045</w:t>
            </w:r>
          </w:p>
        </w:tc>
        <w:tc>
          <w:tcPr>
            <w:tcW w:w="2031" w:type="dxa"/>
            <w:vAlign w:val="center"/>
          </w:tcPr>
          <w:p w14:paraId="132260DE"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C1 → 5.9 cm/s slower gait</w:t>
            </w:r>
          </w:p>
        </w:tc>
        <w:tc>
          <w:tcPr>
            <w:tcW w:w="716" w:type="dxa"/>
            <w:vAlign w:val="center"/>
          </w:tcPr>
          <w:p w14:paraId="28EAE41D"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2311DC6B" w14:textId="77777777" w:rsidTr="00E808C1">
        <w:trPr>
          <w:gridAfter w:val="2"/>
          <w:wAfter w:w="13" w:type="dxa"/>
          <w:jc w:val="center"/>
        </w:trPr>
        <w:tc>
          <w:tcPr>
            <w:tcW w:w="1157" w:type="dxa"/>
            <w:shd w:val="clear" w:color="auto" w:fill="F4CCCC"/>
            <w:vAlign w:val="center"/>
          </w:tcPr>
          <w:p w14:paraId="4DAE94AB" w14:textId="77777777" w:rsidR="00E92974" w:rsidRPr="00772D6D" w:rsidRDefault="00E92974" w:rsidP="00E808C1">
            <w:pPr>
              <w:spacing w:before="20" w:after="20" w:line="240" w:lineRule="auto"/>
              <w:ind w:firstLine="0"/>
              <w:jc w:val="center"/>
              <w:rPr>
                <w:sz w:val="18"/>
                <w:szCs w:val="18"/>
              </w:rPr>
            </w:pPr>
            <w:r w:rsidRPr="00772D6D">
              <w:rPr>
                <w:sz w:val="18"/>
                <w:szCs w:val="18"/>
              </w:rPr>
              <w:t>C2 Latency</w:t>
            </w:r>
          </w:p>
        </w:tc>
        <w:tc>
          <w:tcPr>
            <w:tcW w:w="926" w:type="dxa"/>
            <w:shd w:val="clear" w:color="auto" w:fill="F4CCCC"/>
            <w:vAlign w:val="center"/>
          </w:tcPr>
          <w:p w14:paraId="3D8A3BDD"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shd w:val="clear" w:color="auto" w:fill="F4CCCC"/>
            <w:vAlign w:val="center"/>
          </w:tcPr>
          <w:p w14:paraId="7B275BA8" w14:textId="77777777" w:rsidR="00E92974" w:rsidRPr="00772D6D" w:rsidRDefault="00E92974" w:rsidP="00E808C1">
            <w:pPr>
              <w:spacing w:before="20" w:after="20" w:line="240" w:lineRule="auto"/>
              <w:ind w:firstLine="0"/>
              <w:jc w:val="center"/>
              <w:rPr>
                <w:sz w:val="18"/>
                <w:szCs w:val="18"/>
              </w:rPr>
            </w:pPr>
            <w:r w:rsidRPr="00772D6D">
              <w:rPr>
                <w:sz w:val="18"/>
                <w:szCs w:val="18"/>
              </w:rPr>
              <w:t>Trail A</w:t>
            </w:r>
          </w:p>
        </w:tc>
        <w:tc>
          <w:tcPr>
            <w:tcW w:w="486" w:type="dxa"/>
            <w:shd w:val="clear" w:color="auto" w:fill="F4CCCC"/>
            <w:vAlign w:val="center"/>
          </w:tcPr>
          <w:p w14:paraId="2FF43C16" w14:textId="77777777" w:rsidR="00E92974" w:rsidRPr="00772D6D" w:rsidRDefault="00E92974" w:rsidP="00E808C1">
            <w:pPr>
              <w:spacing w:before="20" w:after="20" w:line="240" w:lineRule="auto"/>
              <w:ind w:firstLine="0"/>
              <w:jc w:val="center"/>
              <w:rPr>
                <w:sz w:val="18"/>
                <w:szCs w:val="18"/>
              </w:rPr>
            </w:pPr>
            <w:r w:rsidRPr="00772D6D">
              <w:rPr>
                <w:sz w:val="18"/>
                <w:szCs w:val="18"/>
              </w:rPr>
              <w:t>116</w:t>
            </w:r>
          </w:p>
        </w:tc>
        <w:tc>
          <w:tcPr>
            <w:tcW w:w="836" w:type="dxa"/>
            <w:shd w:val="clear" w:color="auto" w:fill="F4CCCC"/>
            <w:vAlign w:val="center"/>
          </w:tcPr>
          <w:p w14:paraId="47B1DBCD" w14:textId="77777777" w:rsidR="00E92974" w:rsidRPr="00772D6D" w:rsidRDefault="00E92974" w:rsidP="00E808C1">
            <w:pPr>
              <w:spacing w:before="20" w:after="20" w:line="240" w:lineRule="auto"/>
              <w:ind w:firstLine="0"/>
              <w:jc w:val="center"/>
              <w:rPr>
                <w:sz w:val="18"/>
                <w:szCs w:val="18"/>
              </w:rPr>
            </w:pPr>
            <w:r w:rsidRPr="00772D6D">
              <w:rPr>
                <w:sz w:val="18"/>
                <w:szCs w:val="18"/>
              </w:rPr>
              <w:t>-3.44</w:t>
            </w:r>
          </w:p>
        </w:tc>
        <w:tc>
          <w:tcPr>
            <w:tcW w:w="1038" w:type="dxa"/>
            <w:shd w:val="clear" w:color="auto" w:fill="F4CCCC"/>
            <w:vAlign w:val="center"/>
          </w:tcPr>
          <w:p w14:paraId="41371F02" w14:textId="77777777" w:rsidR="00E808C1" w:rsidRDefault="00E92974" w:rsidP="00E808C1">
            <w:pPr>
              <w:spacing w:before="20" w:after="20" w:line="240" w:lineRule="auto"/>
              <w:ind w:firstLine="0"/>
              <w:jc w:val="center"/>
              <w:rPr>
                <w:sz w:val="18"/>
                <w:szCs w:val="18"/>
              </w:rPr>
            </w:pPr>
            <w:r w:rsidRPr="00772D6D">
              <w:rPr>
                <w:sz w:val="18"/>
                <w:szCs w:val="18"/>
              </w:rPr>
              <w:t>[-8.49,</w:t>
            </w:r>
          </w:p>
          <w:p w14:paraId="0D4A3013" w14:textId="0D278C1E" w:rsidR="00E92974" w:rsidRPr="00772D6D" w:rsidRDefault="00E92974" w:rsidP="00E808C1">
            <w:pPr>
              <w:spacing w:before="20" w:after="20" w:line="240" w:lineRule="auto"/>
              <w:ind w:firstLine="0"/>
              <w:jc w:val="center"/>
              <w:rPr>
                <w:sz w:val="18"/>
                <w:szCs w:val="18"/>
              </w:rPr>
            </w:pPr>
            <w:r w:rsidRPr="00772D6D">
              <w:rPr>
                <w:sz w:val="18"/>
                <w:szCs w:val="18"/>
              </w:rPr>
              <w:t>-1.10]</w:t>
            </w:r>
          </w:p>
        </w:tc>
        <w:tc>
          <w:tcPr>
            <w:tcW w:w="681" w:type="dxa"/>
            <w:shd w:val="clear" w:color="auto" w:fill="F4CCCC"/>
            <w:vAlign w:val="center"/>
          </w:tcPr>
          <w:p w14:paraId="72231241" w14:textId="77777777" w:rsidR="00E92974" w:rsidRPr="00772D6D" w:rsidRDefault="00E92974" w:rsidP="00E808C1">
            <w:pPr>
              <w:spacing w:before="20" w:after="20" w:line="240" w:lineRule="auto"/>
              <w:ind w:firstLine="0"/>
              <w:jc w:val="center"/>
              <w:rPr>
                <w:sz w:val="18"/>
                <w:szCs w:val="18"/>
              </w:rPr>
            </w:pPr>
            <w:r w:rsidRPr="00772D6D">
              <w:rPr>
                <w:sz w:val="18"/>
                <w:szCs w:val="18"/>
              </w:rPr>
              <w:t>22.7%</w:t>
            </w:r>
          </w:p>
        </w:tc>
        <w:tc>
          <w:tcPr>
            <w:tcW w:w="706" w:type="dxa"/>
            <w:shd w:val="clear" w:color="auto" w:fill="F4CCCC"/>
            <w:vAlign w:val="center"/>
          </w:tcPr>
          <w:p w14:paraId="46804126" w14:textId="77777777" w:rsidR="00E92974" w:rsidRPr="00772D6D" w:rsidRDefault="00E92974" w:rsidP="00E808C1">
            <w:pPr>
              <w:spacing w:before="20" w:after="20" w:line="240" w:lineRule="auto"/>
              <w:ind w:firstLine="0"/>
              <w:jc w:val="center"/>
              <w:rPr>
                <w:sz w:val="18"/>
                <w:szCs w:val="18"/>
              </w:rPr>
            </w:pPr>
            <w:r w:rsidRPr="00772D6D">
              <w:rPr>
                <w:sz w:val="18"/>
                <w:szCs w:val="18"/>
              </w:rPr>
              <w:t>.025</w:t>
            </w:r>
          </w:p>
        </w:tc>
        <w:tc>
          <w:tcPr>
            <w:tcW w:w="2031" w:type="dxa"/>
            <w:shd w:val="clear" w:color="auto" w:fill="F4CCCC"/>
            <w:vAlign w:val="center"/>
          </w:tcPr>
          <w:p w14:paraId="41501A42"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C2 → 3.4 cm/s slower gait</w:t>
            </w:r>
          </w:p>
        </w:tc>
        <w:tc>
          <w:tcPr>
            <w:tcW w:w="716" w:type="dxa"/>
            <w:shd w:val="clear" w:color="auto" w:fill="F4CCCC"/>
            <w:vAlign w:val="center"/>
          </w:tcPr>
          <w:p w14:paraId="390C2C72" w14:textId="77777777" w:rsidR="00E92974" w:rsidRPr="00772D6D" w:rsidRDefault="00E92974" w:rsidP="00E808C1">
            <w:pPr>
              <w:spacing w:before="20" w:after="20" w:line="240" w:lineRule="auto"/>
              <w:ind w:firstLine="0"/>
              <w:jc w:val="center"/>
              <w:rPr>
                <w:sz w:val="18"/>
                <w:szCs w:val="18"/>
              </w:rPr>
            </w:pPr>
            <w:r w:rsidRPr="00772D6D">
              <w:rPr>
                <w:sz w:val="18"/>
                <w:szCs w:val="18"/>
              </w:rPr>
              <w:t>No</w:t>
            </w:r>
          </w:p>
        </w:tc>
      </w:tr>
      <w:tr w:rsidR="00E808C1" w:rsidRPr="00772D6D" w14:paraId="2784C300" w14:textId="77777777" w:rsidTr="00E808C1">
        <w:trPr>
          <w:gridAfter w:val="2"/>
          <w:wAfter w:w="13" w:type="dxa"/>
          <w:jc w:val="center"/>
        </w:trPr>
        <w:tc>
          <w:tcPr>
            <w:tcW w:w="1157" w:type="dxa"/>
            <w:vAlign w:val="center"/>
          </w:tcPr>
          <w:p w14:paraId="199E598F" w14:textId="77777777" w:rsidR="00E92974" w:rsidRPr="00772D6D" w:rsidRDefault="00E92974" w:rsidP="00E808C1">
            <w:pPr>
              <w:spacing w:before="20" w:after="20" w:line="240" w:lineRule="auto"/>
              <w:ind w:firstLine="0"/>
              <w:jc w:val="center"/>
              <w:rPr>
                <w:sz w:val="18"/>
                <w:szCs w:val="18"/>
              </w:rPr>
            </w:pPr>
            <w:r w:rsidRPr="00772D6D">
              <w:rPr>
                <w:sz w:val="18"/>
                <w:szCs w:val="18"/>
              </w:rPr>
              <w:t>C3 Duration</w:t>
            </w:r>
          </w:p>
        </w:tc>
        <w:tc>
          <w:tcPr>
            <w:tcW w:w="926" w:type="dxa"/>
            <w:vAlign w:val="center"/>
          </w:tcPr>
          <w:p w14:paraId="6ADE93CB" w14:textId="77777777" w:rsidR="00E92974" w:rsidRPr="00772D6D" w:rsidRDefault="00E92974" w:rsidP="00E808C1">
            <w:pPr>
              <w:spacing w:before="20" w:after="20" w:line="240" w:lineRule="auto"/>
              <w:ind w:firstLine="0"/>
              <w:jc w:val="center"/>
              <w:rPr>
                <w:sz w:val="18"/>
                <w:szCs w:val="18"/>
              </w:rPr>
            </w:pPr>
            <w:r w:rsidRPr="00772D6D">
              <w:rPr>
                <w:sz w:val="18"/>
                <w:szCs w:val="18"/>
              </w:rPr>
              <w:t>GCPS Intensity</w:t>
            </w:r>
          </w:p>
        </w:tc>
        <w:tc>
          <w:tcPr>
            <w:tcW w:w="977" w:type="dxa"/>
            <w:vAlign w:val="center"/>
          </w:tcPr>
          <w:p w14:paraId="77D8D292" w14:textId="77777777" w:rsidR="00E92974" w:rsidRPr="00772D6D" w:rsidRDefault="00E92974" w:rsidP="00E808C1">
            <w:pPr>
              <w:spacing w:before="20" w:after="20" w:line="240" w:lineRule="auto"/>
              <w:ind w:firstLine="0"/>
              <w:jc w:val="center"/>
              <w:rPr>
                <w:sz w:val="18"/>
                <w:szCs w:val="18"/>
              </w:rPr>
            </w:pPr>
            <w:r w:rsidRPr="00772D6D">
              <w:rPr>
                <w:sz w:val="18"/>
                <w:szCs w:val="18"/>
              </w:rPr>
              <w:t>Trail A</w:t>
            </w:r>
          </w:p>
        </w:tc>
        <w:tc>
          <w:tcPr>
            <w:tcW w:w="486" w:type="dxa"/>
            <w:vAlign w:val="center"/>
          </w:tcPr>
          <w:p w14:paraId="541326BF" w14:textId="77777777" w:rsidR="00E92974" w:rsidRPr="00772D6D" w:rsidRDefault="00E92974" w:rsidP="00E808C1">
            <w:pPr>
              <w:spacing w:before="20" w:after="20" w:line="240" w:lineRule="auto"/>
              <w:ind w:firstLine="0"/>
              <w:jc w:val="center"/>
              <w:rPr>
                <w:sz w:val="18"/>
                <w:szCs w:val="18"/>
              </w:rPr>
            </w:pPr>
            <w:r w:rsidRPr="00772D6D">
              <w:rPr>
                <w:sz w:val="18"/>
                <w:szCs w:val="18"/>
              </w:rPr>
              <w:t>116</w:t>
            </w:r>
          </w:p>
        </w:tc>
        <w:tc>
          <w:tcPr>
            <w:tcW w:w="836" w:type="dxa"/>
            <w:vAlign w:val="center"/>
          </w:tcPr>
          <w:p w14:paraId="7DC24307" w14:textId="77777777" w:rsidR="00E92974" w:rsidRPr="00772D6D" w:rsidRDefault="00E92974" w:rsidP="00E808C1">
            <w:pPr>
              <w:spacing w:before="20" w:after="20" w:line="240" w:lineRule="auto"/>
              <w:ind w:firstLine="0"/>
              <w:jc w:val="center"/>
              <w:rPr>
                <w:sz w:val="18"/>
                <w:szCs w:val="18"/>
              </w:rPr>
            </w:pPr>
            <w:r w:rsidRPr="00772D6D">
              <w:rPr>
                <w:sz w:val="18"/>
                <w:szCs w:val="18"/>
              </w:rPr>
              <w:t>-5.16</w:t>
            </w:r>
          </w:p>
        </w:tc>
        <w:tc>
          <w:tcPr>
            <w:tcW w:w="1038" w:type="dxa"/>
            <w:vAlign w:val="center"/>
          </w:tcPr>
          <w:p w14:paraId="54C91090" w14:textId="77777777" w:rsidR="00E808C1" w:rsidRDefault="00E92974" w:rsidP="00E808C1">
            <w:pPr>
              <w:spacing w:before="20" w:after="20" w:line="240" w:lineRule="auto"/>
              <w:ind w:firstLine="0"/>
              <w:jc w:val="center"/>
              <w:rPr>
                <w:sz w:val="18"/>
                <w:szCs w:val="18"/>
              </w:rPr>
            </w:pPr>
            <w:r w:rsidRPr="00772D6D">
              <w:rPr>
                <w:sz w:val="18"/>
                <w:szCs w:val="18"/>
              </w:rPr>
              <w:t>[-14.04,</w:t>
            </w:r>
          </w:p>
          <w:p w14:paraId="209254FD" w14:textId="6A5B89F9" w:rsidR="00E92974" w:rsidRPr="00772D6D" w:rsidRDefault="00E92974" w:rsidP="00E808C1">
            <w:pPr>
              <w:spacing w:before="20" w:after="20" w:line="240" w:lineRule="auto"/>
              <w:ind w:firstLine="0"/>
              <w:jc w:val="center"/>
              <w:rPr>
                <w:sz w:val="18"/>
                <w:szCs w:val="18"/>
              </w:rPr>
            </w:pPr>
            <w:r w:rsidRPr="00772D6D">
              <w:rPr>
                <w:sz w:val="18"/>
                <w:szCs w:val="18"/>
              </w:rPr>
              <w:t>-1.49]</w:t>
            </w:r>
          </w:p>
        </w:tc>
        <w:tc>
          <w:tcPr>
            <w:tcW w:w="681" w:type="dxa"/>
            <w:vAlign w:val="center"/>
          </w:tcPr>
          <w:p w14:paraId="28D321B0" w14:textId="77777777" w:rsidR="00E92974" w:rsidRPr="00772D6D" w:rsidRDefault="00E92974" w:rsidP="00E808C1">
            <w:pPr>
              <w:spacing w:before="20" w:after="20" w:line="240" w:lineRule="auto"/>
              <w:ind w:firstLine="0"/>
              <w:jc w:val="center"/>
              <w:rPr>
                <w:sz w:val="18"/>
                <w:szCs w:val="18"/>
              </w:rPr>
            </w:pPr>
            <w:r w:rsidRPr="00772D6D">
              <w:rPr>
                <w:sz w:val="18"/>
                <w:szCs w:val="18"/>
              </w:rPr>
              <w:t>35.8%</w:t>
            </w:r>
          </w:p>
        </w:tc>
        <w:tc>
          <w:tcPr>
            <w:tcW w:w="706" w:type="dxa"/>
            <w:vAlign w:val="center"/>
          </w:tcPr>
          <w:p w14:paraId="46C0241F" w14:textId="77777777" w:rsidR="00E92974" w:rsidRPr="00772D6D" w:rsidRDefault="00E92974" w:rsidP="00E808C1">
            <w:pPr>
              <w:spacing w:before="20" w:after="20" w:line="240" w:lineRule="auto"/>
              <w:ind w:firstLine="0"/>
              <w:jc w:val="center"/>
              <w:rPr>
                <w:sz w:val="18"/>
                <w:szCs w:val="18"/>
              </w:rPr>
            </w:pPr>
            <w:r w:rsidRPr="00772D6D">
              <w:rPr>
                <w:sz w:val="18"/>
                <w:szCs w:val="18"/>
              </w:rPr>
              <w:t>.015</w:t>
            </w:r>
          </w:p>
        </w:tc>
        <w:tc>
          <w:tcPr>
            <w:tcW w:w="2031" w:type="dxa"/>
            <w:vAlign w:val="center"/>
          </w:tcPr>
          <w:p w14:paraId="5436822B"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C3 → 5.2 cm/s slower gait</w:t>
            </w:r>
          </w:p>
        </w:tc>
        <w:tc>
          <w:tcPr>
            <w:tcW w:w="716" w:type="dxa"/>
            <w:vAlign w:val="center"/>
          </w:tcPr>
          <w:p w14:paraId="4A2C7B58"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60CECF8F" w14:textId="77777777" w:rsidTr="00E808C1">
        <w:trPr>
          <w:gridAfter w:val="2"/>
          <w:wAfter w:w="13" w:type="dxa"/>
          <w:jc w:val="center"/>
        </w:trPr>
        <w:tc>
          <w:tcPr>
            <w:tcW w:w="1157" w:type="dxa"/>
            <w:shd w:val="clear" w:color="auto" w:fill="F4CCCC"/>
            <w:vAlign w:val="center"/>
          </w:tcPr>
          <w:p w14:paraId="5C53BB88" w14:textId="77777777" w:rsidR="00E92974" w:rsidRPr="00772D6D" w:rsidRDefault="00E92974" w:rsidP="00E808C1">
            <w:pPr>
              <w:spacing w:before="20" w:after="20" w:line="240" w:lineRule="auto"/>
              <w:ind w:firstLine="0"/>
              <w:jc w:val="center"/>
              <w:rPr>
                <w:sz w:val="18"/>
                <w:szCs w:val="18"/>
              </w:rPr>
            </w:pPr>
            <w:r w:rsidRPr="00772D6D">
              <w:rPr>
                <w:sz w:val="18"/>
                <w:szCs w:val="18"/>
              </w:rPr>
              <w:t>C6 Medication</w:t>
            </w:r>
          </w:p>
        </w:tc>
        <w:tc>
          <w:tcPr>
            <w:tcW w:w="926" w:type="dxa"/>
            <w:shd w:val="clear" w:color="auto" w:fill="F4CCCC"/>
            <w:vAlign w:val="center"/>
          </w:tcPr>
          <w:p w14:paraId="134E2B39"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shd w:val="clear" w:color="auto" w:fill="F4CCCC"/>
            <w:vAlign w:val="center"/>
          </w:tcPr>
          <w:p w14:paraId="38DCE2E1" w14:textId="77777777" w:rsidR="00E92974" w:rsidRPr="00772D6D" w:rsidRDefault="00E92974" w:rsidP="00E808C1">
            <w:pPr>
              <w:spacing w:before="20" w:after="20" w:line="240" w:lineRule="auto"/>
              <w:ind w:firstLine="0"/>
              <w:jc w:val="center"/>
              <w:rPr>
                <w:sz w:val="18"/>
                <w:szCs w:val="18"/>
              </w:rPr>
            </w:pPr>
            <w:r w:rsidRPr="00772D6D">
              <w:rPr>
                <w:sz w:val="18"/>
                <w:szCs w:val="18"/>
              </w:rPr>
              <w:t>Trail A</w:t>
            </w:r>
          </w:p>
        </w:tc>
        <w:tc>
          <w:tcPr>
            <w:tcW w:w="486" w:type="dxa"/>
            <w:shd w:val="clear" w:color="auto" w:fill="F4CCCC"/>
            <w:vAlign w:val="center"/>
          </w:tcPr>
          <w:p w14:paraId="0CF89BEC" w14:textId="77777777" w:rsidR="00E92974" w:rsidRPr="00772D6D" w:rsidRDefault="00E92974" w:rsidP="00E808C1">
            <w:pPr>
              <w:spacing w:before="20" w:after="20" w:line="240" w:lineRule="auto"/>
              <w:ind w:firstLine="0"/>
              <w:jc w:val="center"/>
              <w:rPr>
                <w:sz w:val="18"/>
                <w:szCs w:val="18"/>
              </w:rPr>
            </w:pPr>
            <w:r w:rsidRPr="00772D6D">
              <w:rPr>
                <w:sz w:val="18"/>
                <w:szCs w:val="18"/>
              </w:rPr>
              <w:t>115</w:t>
            </w:r>
          </w:p>
        </w:tc>
        <w:tc>
          <w:tcPr>
            <w:tcW w:w="836" w:type="dxa"/>
            <w:shd w:val="clear" w:color="auto" w:fill="F4CCCC"/>
            <w:vAlign w:val="center"/>
          </w:tcPr>
          <w:p w14:paraId="38825978" w14:textId="77777777" w:rsidR="00E92974" w:rsidRPr="00772D6D" w:rsidRDefault="00E92974" w:rsidP="00E808C1">
            <w:pPr>
              <w:spacing w:before="20" w:after="20" w:line="240" w:lineRule="auto"/>
              <w:ind w:firstLine="0"/>
              <w:jc w:val="center"/>
              <w:rPr>
                <w:sz w:val="18"/>
                <w:szCs w:val="18"/>
              </w:rPr>
            </w:pPr>
            <w:r w:rsidRPr="00772D6D">
              <w:rPr>
                <w:sz w:val="18"/>
                <w:szCs w:val="18"/>
              </w:rPr>
              <w:t>-4.94</w:t>
            </w:r>
          </w:p>
        </w:tc>
        <w:tc>
          <w:tcPr>
            <w:tcW w:w="1038" w:type="dxa"/>
            <w:shd w:val="clear" w:color="auto" w:fill="F4CCCC"/>
            <w:vAlign w:val="center"/>
          </w:tcPr>
          <w:p w14:paraId="7D0C621C" w14:textId="77777777" w:rsidR="00E808C1" w:rsidRDefault="00E92974" w:rsidP="00E808C1">
            <w:pPr>
              <w:spacing w:before="20" w:after="20" w:line="240" w:lineRule="auto"/>
              <w:ind w:firstLine="0"/>
              <w:jc w:val="center"/>
              <w:rPr>
                <w:sz w:val="18"/>
                <w:szCs w:val="18"/>
              </w:rPr>
            </w:pPr>
            <w:r w:rsidRPr="00772D6D">
              <w:rPr>
                <w:sz w:val="18"/>
                <w:szCs w:val="18"/>
              </w:rPr>
              <w:t>[-57.01,</w:t>
            </w:r>
          </w:p>
          <w:p w14:paraId="7BAF14ED" w14:textId="08173301" w:rsidR="00E92974" w:rsidRPr="00772D6D" w:rsidRDefault="00E92974" w:rsidP="00E808C1">
            <w:pPr>
              <w:spacing w:before="20" w:after="20" w:line="240" w:lineRule="auto"/>
              <w:ind w:firstLine="0"/>
              <w:jc w:val="center"/>
              <w:rPr>
                <w:sz w:val="18"/>
                <w:szCs w:val="18"/>
              </w:rPr>
            </w:pPr>
            <w:r w:rsidRPr="00772D6D">
              <w:rPr>
                <w:sz w:val="18"/>
                <w:szCs w:val="18"/>
              </w:rPr>
              <w:t>-1.92]</w:t>
            </w:r>
          </w:p>
        </w:tc>
        <w:tc>
          <w:tcPr>
            <w:tcW w:w="681" w:type="dxa"/>
            <w:shd w:val="clear" w:color="auto" w:fill="F4CCCC"/>
            <w:vAlign w:val="center"/>
          </w:tcPr>
          <w:p w14:paraId="06C2BB1E" w14:textId="77777777" w:rsidR="00E92974" w:rsidRPr="00772D6D" w:rsidRDefault="00E92974" w:rsidP="00E808C1">
            <w:pPr>
              <w:spacing w:before="20" w:after="20" w:line="240" w:lineRule="auto"/>
              <w:ind w:firstLine="0"/>
              <w:jc w:val="center"/>
              <w:rPr>
                <w:sz w:val="18"/>
                <w:szCs w:val="18"/>
              </w:rPr>
            </w:pPr>
            <w:r w:rsidRPr="00772D6D">
              <w:rPr>
                <w:sz w:val="18"/>
                <w:szCs w:val="18"/>
              </w:rPr>
              <w:t>26.2%</w:t>
            </w:r>
          </w:p>
        </w:tc>
        <w:tc>
          <w:tcPr>
            <w:tcW w:w="706" w:type="dxa"/>
            <w:shd w:val="clear" w:color="auto" w:fill="F4CCCC"/>
            <w:vAlign w:val="center"/>
          </w:tcPr>
          <w:p w14:paraId="77911A7A" w14:textId="77777777" w:rsidR="00E92974" w:rsidRPr="00772D6D" w:rsidRDefault="00E92974" w:rsidP="00E808C1">
            <w:pPr>
              <w:spacing w:before="20" w:after="20" w:line="240" w:lineRule="auto"/>
              <w:ind w:firstLine="0"/>
              <w:jc w:val="center"/>
              <w:rPr>
                <w:sz w:val="18"/>
                <w:szCs w:val="18"/>
              </w:rPr>
            </w:pPr>
            <w:r w:rsidRPr="00772D6D">
              <w:rPr>
                <w:sz w:val="18"/>
                <w:szCs w:val="18"/>
              </w:rPr>
              <w:t>.015</w:t>
            </w:r>
          </w:p>
        </w:tc>
        <w:tc>
          <w:tcPr>
            <w:tcW w:w="2031" w:type="dxa"/>
            <w:shd w:val="clear" w:color="auto" w:fill="F4CCCC"/>
            <w:vAlign w:val="center"/>
          </w:tcPr>
          <w:p w14:paraId="14B1BD73"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C6 → 4.9 cm/s slower gait</w:t>
            </w:r>
          </w:p>
        </w:tc>
        <w:tc>
          <w:tcPr>
            <w:tcW w:w="716" w:type="dxa"/>
            <w:shd w:val="clear" w:color="auto" w:fill="F4CCCC"/>
            <w:vAlign w:val="center"/>
          </w:tcPr>
          <w:p w14:paraId="01BD9376" w14:textId="77777777" w:rsidR="00E92974" w:rsidRPr="00772D6D" w:rsidRDefault="00E92974" w:rsidP="00E808C1">
            <w:pPr>
              <w:spacing w:before="20" w:after="20" w:line="240" w:lineRule="auto"/>
              <w:ind w:firstLine="0"/>
              <w:jc w:val="center"/>
              <w:rPr>
                <w:sz w:val="18"/>
                <w:szCs w:val="18"/>
              </w:rPr>
            </w:pPr>
            <w:r w:rsidRPr="00772D6D">
              <w:rPr>
                <w:sz w:val="18"/>
                <w:szCs w:val="18"/>
              </w:rPr>
              <w:t>No</w:t>
            </w:r>
          </w:p>
        </w:tc>
      </w:tr>
      <w:tr w:rsidR="00E808C1" w:rsidRPr="00772D6D" w14:paraId="641DB9FC" w14:textId="77777777" w:rsidTr="00E808C1">
        <w:trPr>
          <w:gridAfter w:val="2"/>
          <w:wAfter w:w="13" w:type="dxa"/>
          <w:jc w:val="center"/>
        </w:trPr>
        <w:tc>
          <w:tcPr>
            <w:tcW w:w="1157" w:type="dxa"/>
            <w:vAlign w:val="center"/>
          </w:tcPr>
          <w:p w14:paraId="345306E6" w14:textId="77777777" w:rsidR="00E92974" w:rsidRPr="00772D6D" w:rsidRDefault="00E92974" w:rsidP="00E808C1">
            <w:pPr>
              <w:spacing w:before="20" w:after="20" w:line="240" w:lineRule="auto"/>
              <w:ind w:firstLine="0"/>
              <w:jc w:val="center"/>
              <w:rPr>
                <w:sz w:val="18"/>
                <w:szCs w:val="18"/>
              </w:rPr>
            </w:pPr>
            <w:r w:rsidRPr="00772D6D">
              <w:rPr>
                <w:sz w:val="18"/>
                <w:szCs w:val="18"/>
              </w:rPr>
              <w:t>C7 Dysfunction</w:t>
            </w:r>
          </w:p>
        </w:tc>
        <w:tc>
          <w:tcPr>
            <w:tcW w:w="926" w:type="dxa"/>
            <w:vAlign w:val="center"/>
          </w:tcPr>
          <w:p w14:paraId="703C6385"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vAlign w:val="center"/>
          </w:tcPr>
          <w:p w14:paraId="57C2C779" w14:textId="77777777" w:rsidR="00E92974" w:rsidRPr="00772D6D" w:rsidRDefault="00E92974" w:rsidP="00E808C1">
            <w:pPr>
              <w:spacing w:before="20" w:after="20" w:line="240" w:lineRule="auto"/>
              <w:ind w:firstLine="0"/>
              <w:jc w:val="center"/>
              <w:rPr>
                <w:sz w:val="18"/>
                <w:szCs w:val="18"/>
              </w:rPr>
            </w:pPr>
            <w:r w:rsidRPr="00772D6D">
              <w:rPr>
                <w:sz w:val="18"/>
                <w:szCs w:val="18"/>
              </w:rPr>
              <w:t>Trail A</w:t>
            </w:r>
          </w:p>
        </w:tc>
        <w:tc>
          <w:tcPr>
            <w:tcW w:w="486" w:type="dxa"/>
            <w:vAlign w:val="center"/>
          </w:tcPr>
          <w:p w14:paraId="666B44FF" w14:textId="77777777" w:rsidR="00E92974" w:rsidRPr="00772D6D" w:rsidRDefault="00E92974" w:rsidP="00E808C1">
            <w:pPr>
              <w:spacing w:before="20" w:after="20" w:line="240" w:lineRule="auto"/>
              <w:ind w:firstLine="0"/>
              <w:jc w:val="center"/>
              <w:rPr>
                <w:sz w:val="18"/>
                <w:szCs w:val="18"/>
              </w:rPr>
            </w:pPr>
            <w:r w:rsidRPr="00772D6D">
              <w:rPr>
                <w:sz w:val="18"/>
                <w:szCs w:val="18"/>
              </w:rPr>
              <w:t>116</w:t>
            </w:r>
          </w:p>
        </w:tc>
        <w:tc>
          <w:tcPr>
            <w:tcW w:w="836" w:type="dxa"/>
            <w:vAlign w:val="center"/>
          </w:tcPr>
          <w:p w14:paraId="3C42D4E3" w14:textId="77777777" w:rsidR="00E92974" w:rsidRPr="00772D6D" w:rsidRDefault="00E92974" w:rsidP="00E808C1">
            <w:pPr>
              <w:spacing w:before="20" w:after="20" w:line="240" w:lineRule="auto"/>
              <w:ind w:firstLine="0"/>
              <w:jc w:val="center"/>
              <w:rPr>
                <w:sz w:val="18"/>
                <w:szCs w:val="18"/>
              </w:rPr>
            </w:pPr>
            <w:r w:rsidRPr="00772D6D">
              <w:rPr>
                <w:sz w:val="18"/>
                <w:szCs w:val="18"/>
              </w:rPr>
              <w:t>-6.29</w:t>
            </w:r>
          </w:p>
        </w:tc>
        <w:tc>
          <w:tcPr>
            <w:tcW w:w="1038" w:type="dxa"/>
            <w:vAlign w:val="center"/>
          </w:tcPr>
          <w:p w14:paraId="105C4B1F" w14:textId="77777777" w:rsidR="00E808C1" w:rsidRDefault="00E92974" w:rsidP="00E808C1">
            <w:pPr>
              <w:spacing w:before="20" w:after="20" w:line="240" w:lineRule="auto"/>
              <w:ind w:firstLine="0"/>
              <w:jc w:val="center"/>
              <w:rPr>
                <w:sz w:val="18"/>
                <w:szCs w:val="18"/>
              </w:rPr>
            </w:pPr>
            <w:r w:rsidRPr="00772D6D">
              <w:rPr>
                <w:sz w:val="18"/>
                <w:szCs w:val="18"/>
              </w:rPr>
              <w:t>[-14.77,</w:t>
            </w:r>
          </w:p>
          <w:p w14:paraId="6AEDD1AB" w14:textId="6E2158E5" w:rsidR="00E92974" w:rsidRPr="00772D6D" w:rsidRDefault="00E92974" w:rsidP="00E808C1">
            <w:pPr>
              <w:spacing w:before="20" w:after="20" w:line="240" w:lineRule="auto"/>
              <w:ind w:firstLine="0"/>
              <w:jc w:val="center"/>
              <w:rPr>
                <w:sz w:val="18"/>
                <w:szCs w:val="18"/>
              </w:rPr>
            </w:pPr>
            <w:r w:rsidRPr="00772D6D">
              <w:rPr>
                <w:sz w:val="18"/>
                <w:szCs w:val="18"/>
              </w:rPr>
              <w:t>-2.12]</w:t>
            </w:r>
          </w:p>
        </w:tc>
        <w:tc>
          <w:tcPr>
            <w:tcW w:w="681" w:type="dxa"/>
            <w:vAlign w:val="center"/>
          </w:tcPr>
          <w:p w14:paraId="409178B8" w14:textId="77777777" w:rsidR="00E92974" w:rsidRPr="00772D6D" w:rsidRDefault="00E92974" w:rsidP="00E808C1">
            <w:pPr>
              <w:spacing w:before="20" w:after="20" w:line="240" w:lineRule="auto"/>
              <w:ind w:firstLine="0"/>
              <w:jc w:val="center"/>
              <w:rPr>
                <w:sz w:val="18"/>
                <w:szCs w:val="18"/>
              </w:rPr>
            </w:pPr>
            <w:r w:rsidRPr="00772D6D">
              <w:rPr>
                <w:sz w:val="18"/>
                <w:szCs w:val="18"/>
              </w:rPr>
              <w:t>23.8%</w:t>
            </w:r>
          </w:p>
        </w:tc>
        <w:tc>
          <w:tcPr>
            <w:tcW w:w="706" w:type="dxa"/>
            <w:vAlign w:val="center"/>
          </w:tcPr>
          <w:p w14:paraId="27D0FE64" w14:textId="77777777" w:rsidR="00E92974" w:rsidRPr="00772D6D" w:rsidRDefault="00E92974" w:rsidP="00E808C1">
            <w:pPr>
              <w:spacing w:before="20" w:after="20" w:line="240" w:lineRule="auto"/>
              <w:ind w:firstLine="0"/>
              <w:jc w:val="center"/>
              <w:rPr>
                <w:sz w:val="18"/>
                <w:szCs w:val="18"/>
              </w:rPr>
            </w:pPr>
            <w:r w:rsidRPr="00772D6D">
              <w:rPr>
                <w:sz w:val="18"/>
                <w:szCs w:val="18"/>
              </w:rPr>
              <w:t>.015</w:t>
            </w:r>
          </w:p>
        </w:tc>
        <w:tc>
          <w:tcPr>
            <w:tcW w:w="2031" w:type="dxa"/>
            <w:vAlign w:val="center"/>
          </w:tcPr>
          <w:p w14:paraId="17BC0A1D"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C7 → 6.3 cm/s slower gait</w:t>
            </w:r>
          </w:p>
        </w:tc>
        <w:tc>
          <w:tcPr>
            <w:tcW w:w="716" w:type="dxa"/>
            <w:vAlign w:val="center"/>
          </w:tcPr>
          <w:p w14:paraId="23DCAE76"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808C1" w:rsidRPr="00772D6D" w14:paraId="51040C3D" w14:textId="77777777" w:rsidTr="00E808C1">
        <w:trPr>
          <w:gridAfter w:val="2"/>
          <w:wAfter w:w="13" w:type="dxa"/>
          <w:jc w:val="center"/>
        </w:trPr>
        <w:tc>
          <w:tcPr>
            <w:tcW w:w="1157" w:type="dxa"/>
            <w:vAlign w:val="center"/>
          </w:tcPr>
          <w:p w14:paraId="15B1DAE1" w14:textId="77777777" w:rsidR="00E92974" w:rsidRPr="00772D6D" w:rsidRDefault="00E92974" w:rsidP="00E808C1">
            <w:pPr>
              <w:spacing w:before="20" w:after="20" w:line="240" w:lineRule="auto"/>
              <w:ind w:firstLine="0"/>
              <w:jc w:val="center"/>
              <w:rPr>
                <w:sz w:val="18"/>
                <w:szCs w:val="18"/>
              </w:rPr>
            </w:pPr>
            <w:r w:rsidRPr="00772D6D">
              <w:rPr>
                <w:sz w:val="18"/>
                <w:szCs w:val="18"/>
              </w:rPr>
              <w:t>C7 Dysfunction</w:t>
            </w:r>
          </w:p>
        </w:tc>
        <w:tc>
          <w:tcPr>
            <w:tcW w:w="926" w:type="dxa"/>
            <w:vAlign w:val="center"/>
          </w:tcPr>
          <w:p w14:paraId="6326A05C" w14:textId="77777777" w:rsidR="00E92974" w:rsidRPr="00772D6D" w:rsidRDefault="00E92974" w:rsidP="00E808C1">
            <w:pPr>
              <w:spacing w:before="20" w:after="20" w:line="240" w:lineRule="auto"/>
              <w:ind w:firstLine="0"/>
              <w:jc w:val="center"/>
              <w:rPr>
                <w:sz w:val="18"/>
                <w:szCs w:val="18"/>
              </w:rPr>
            </w:pPr>
            <w:r w:rsidRPr="00772D6D">
              <w:rPr>
                <w:sz w:val="18"/>
                <w:szCs w:val="18"/>
              </w:rPr>
              <w:t>GCPS Disability</w:t>
            </w:r>
          </w:p>
        </w:tc>
        <w:tc>
          <w:tcPr>
            <w:tcW w:w="977" w:type="dxa"/>
            <w:vAlign w:val="center"/>
          </w:tcPr>
          <w:p w14:paraId="5BE2D338" w14:textId="77777777" w:rsidR="00E92974" w:rsidRPr="00772D6D" w:rsidRDefault="00E92974" w:rsidP="00E808C1">
            <w:pPr>
              <w:spacing w:before="20" w:after="20" w:line="240" w:lineRule="auto"/>
              <w:ind w:firstLine="0"/>
              <w:jc w:val="center"/>
              <w:rPr>
                <w:sz w:val="18"/>
                <w:szCs w:val="18"/>
              </w:rPr>
            </w:pPr>
            <w:r w:rsidRPr="00772D6D">
              <w:rPr>
                <w:sz w:val="18"/>
                <w:szCs w:val="18"/>
              </w:rPr>
              <w:t>Trail A</w:t>
            </w:r>
          </w:p>
        </w:tc>
        <w:tc>
          <w:tcPr>
            <w:tcW w:w="486" w:type="dxa"/>
            <w:vAlign w:val="center"/>
          </w:tcPr>
          <w:p w14:paraId="27CDF778" w14:textId="77777777" w:rsidR="00E92974" w:rsidRPr="00772D6D" w:rsidRDefault="00E92974" w:rsidP="00E808C1">
            <w:pPr>
              <w:spacing w:before="20" w:after="20" w:line="240" w:lineRule="auto"/>
              <w:ind w:firstLine="0"/>
              <w:jc w:val="center"/>
              <w:rPr>
                <w:sz w:val="18"/>
                <w:szCs w:val="18"/>
              </w:rPr>
            </w:pPr>
            <w:r w:rsidRPr="00772D6D">
              <w:rPr>
                <w:sz w:val="18"/>
                <w:szCs w:val="18"/>
              </w:rPr>
              <w:t>116</w:t>
            </w:r>
          </w:p>
        </w:tc>
        <w:tc>
          <w:tcPr>
            <w:tcW w:w="836" w:type="dxa"/>
            <w:vAlign w:val="center"/>
          </w:tcPr>
          <w:p w14:paraId="239B6E31" w14:textId="77777777" w:rsidR="00E92974" w:rsidRPr="00772D6D" w:rsidRDefault="00E92974" w:rsidP="00E808C1">
            <w:pPr>
              <w:spacing w:before="20" w:after="20" w:line="240" w:lineRule="auto"/>
              <w:ind w:firstLine="0"/>
              <w:jc w:val="center"/>
              <w:rPr>
                <w:sz w:val="18"/>
                <w:szCs w:val="18"/>
              </w:rPr>
            </w:pPr>
            <w:r w:rsidRPr="00772D6D">
              <w:rPr>
                <w:sz w:val="18"/>
                <w:szCs w:val="18"/>
              </w:rPr>
              <w:t>-6.75</w:t>
            </w:r>
          </w:p>
        </w:tc>
        <w:tc>
          <w:tcPr>
            <w:tcW w:w="1038" w:type="dxa"/>
            <w:vAlign w:val="center"/>
          </w:tcPr>
          <w:p w14:paraId="23F89B05" w14:textId="77777777" w:rsidR="00E808C1" w:rsidRDefault="00E92974" w:rsidP="00E808C1">
            <w:pPr>
              <w:spacing w:before="20" w:after="20" w:line="240" w:lineRule="auto"/>
              <w:ind w:firstLine="0"/>
              <w:jc w:val="center"/>
              <w:rPr>
                <w:sz w:val="18"/>
                <w:szCs w:val="18"/>
              </w:rPr>
            </w:pPr>
            <w:r w:rsidRPr="00772D6D">
              <w:rPr>
                <w:sz w:val="18"/>
                <w:szCs w:val="18"/>
              </w:rPr>
              <w:t>[-15.15,</w:t>
            </w:r>
          </w:p>
          <w:p w14:paraId="1CDF1F1A" w14:textId="742E0166" w:rsidR="00E92974" w:rsidRPr="00772D6D" w:rsidRDefault="00E92974" w:rsidP="00E808C1">
            <w:pPr>
              <w:spacing w:before="20" w:after="20" w:line="240" w:lineRule="auto"/>
              <w:ind w:firstLine="0"/>
              <w:jc w:val="center"/>
              <w:rPr>
                <w:sz w:val="18"/>
                <w:szCs w:val="18"/>
              </w:rPr>
            </w:pPr>
            <w:r w:rsidRPr="00772D6D">
              <w:rPr>
                <w:sz w:val="18"/>
                <w:szCs w:val="18"/>
              </w:rPr>
              <w:t>-2.19]</w:t>
            </w:r>
          </w:p>
        </w:tc>
        <w:tc>
          <w:tcPr>
            <w:tcW w:w="681" w:type="dxa"/>
            <w:vAlign w:val="center"/>
          </w:tcPr>
          <w:p w14:paraId="36B8DEFE" w14:textId="77777777" w:rsidR="00E92974" w:rsidRPr="00772D6D" w:rsidRDefault="00E92974" w:rsidP="00E808C1">
            <w:pPr>
              <w:spacing w:before="20" w:after="20" w:line="240" w:lineRule="auto"/>
              <w:ind w:firstLine="0"/>
              <w:jc w:val="center"/>
              <w:rPr>
                <w:sz w:val="18"/>
                <w:szCs w:val="18"/>
              </w:rPr>
            </w:pPr>
            <w:r w:rsidRPr="00772D6D">
              <w:rPr>
                <w:sz w:val="18"/>
                <w:szCs w:val="18"/>
              </w:rPr>
              <w:t>22.5%</w:t>
            </w:r>
          </w:p>
        </w:tc>
        <w:tc>
          <w:tcPr>
            <w:tcW w:w="706" w:type="dxa"/>
            <w:vAlign w:val="center"/>
          </w:tcPr>
          <w:p w14:paraId="6D4F991A" w14:textId="77777777" w:rsidR="00E92974" w:rsidRPr="00772D6D" w:rsidRDefault="00E92974" w:rsidP="00E808C1">
            <w:pPr>
              <w:spacing w:before="20" w:after="20" w:line="240" w:lineRule="auto"/>
              <w:ind w:firstLine="0"/>
              <w:jc w:val="center"/>
              <w:rPr>
                <w:sz w:val="18"/>
                <w:szCs w:val="18"/>
              </w:rPr>
            </w:pPr>
            <w:r w:rsidRPr="00772D6D">
              <w:rPr>
                <w:sz w:val="18"/>
                <w:szCs w:val="18"/>
              </w:rPr>
              <w:t>.035</w:t>
            </w:r>
          </w:p>
        </w:tc>
        <w:tc>
          <w:tcPr>
            <w:tcW w:w="2031" w:type="dxa"/>
            <w:vAlign w:val="center"/>
          </w:tcPr>
          <w:p w14:paraId="21B16AB1" w14:textId="77777777" w:rsidR="00E92974" w:rsidRPr="00772D6D" w:rsidRDefault="00E92974" w:rsidP="00E808C1">
            <w:pPr>
              <w:spacing w:before="20" w:after="20" w:line="240" w:lineRule="auto"/>
              <w:ind w:firstLine="0"/>
              <w:jc w:val="center"/>
              <w:rPr>
                <w:sz w:val="18"/>
                <w:szCs w:val="18"/>
              </w:rPr>
            </w:pPr>
            <w:r w:rsidRPr="00772D6D">
              <w:rPr>
                <w:sz w:val="18"/>
                <w:szCs w:val="18"/>
              </w:rPr>
              <w:t>1-pt (33%) worse C7 → 6.7 cm/s slower gait</w:t>
            </w:r>
          </w:p>
        </w:tc>
        <w:tc>
          <w:tcPr>
            <w:tcW w:w="716" w:type="dxa"/>
            <w:vAlign w:val="center"/>
          </w:tcPr>
          <w:p w14:paraId="2E56BFAD" w14:textId="77777777" w:rsidR="00E92974" w:rsidRPr="00772D6D" w:rsidRDefault="00E92974" w:rsidP="00E808C1">
            <w:pPr>
              <w:spacing w:before="20" w:after="20" w:line="240" w:lineRule="auto"/>
              <w:ind w:firstLine="0"/>
              <w:jc w:val="center"/>
              <w:rPr>
                <w:sz w:val="18"/>
                <w:szCs w:val="18"/>
              </w:rPr>
            </w:pPr>
            <w:r w:rsidRPr="00772D6D">
              <w:rPr>
                <w:sz w:val="18"/>
                <w:szCs w:val="18"/>
              </w:rPr>
              <w:t>Yes</w:t>
            </w:r>
          </w:p>
        </w:tc>
      </w:tr>
      <w:tr w:rsidR="00E92974" w:rsidRPr="00772D6D" w14:paraId="4517A908" w14:textId="101C3B55" w:rsidTr="00E808C1">
        <w:trPr>
          <w:jc w:val="center"/>
        </w:trPr>
        <w:tc>
          <w:tcPr>
            <w:tcW w:w="9567" w:type="dxa"/>
            <w:gridSpan w:val="12"/>
            <w:tcBorders>
              <w:left w:val="single" w:sz="4" w:space="0" w:color="auto"/>
            </w:tcBorders>
            <w:shd w:val="clear" w:color="auto" w:fill="FFF2CC"/>
            <w:vAlign w:val="center"/>
          </w:tcPr>
          <w:p w14:paraId="261CD6AA" w14:textId="3E9FD128" w:rsidR="00E92974" w:rsidRPr="00772D6D" w:rsidRDefault="00E92974" w:rsidP="00E808C1">
            <w:pPr>
              <w:spacing w:before="20" w:after="20" w:line="240" w:lineRule="auto"/>
              <w:ind w:firstLine="0"/>
              <w:jc w:val="center"/>
              <w:rPr>
                <w:sz w:val="18"/>
                <w:szCs w:val="18"/>
              </w:rPr>
            </w:pPr>
            <w:r w:rsidRPr="00772D6D">
              <w:rPr>
                <w:b/>
                <w:i/>
                <w:sz w:val="18"/>
                <w:szCs w:val="18"/>
              </w:rPr>
              <w:t>Pain → Cognition → Gait (4 significant)</w:t>
            </w:r>
          </w:p>
        </w:tc>
      </w:tr>
      <w:tr w:rsidR="00E808C1" w:rsidRPr="00772D6D" w14:paraId="509E626B" w14:textId="77777777" w:rsidTr="00E808C1">
        <w:trPr>
          <w:gridAfter w:val="2"/>
          <w:wAfter w:w="13" w:type="dxa"/>
          <w:jc w:val="center"/>
        </w:trPr>
        <w:tc>
          <w:tcPr>
            <w:tcW w:w="1157" w:type="dxa"/>
            <w:shd w:val="clear" w:color="auto" w:fill="F4CCCC"/>
            <w:vAlign w:val="center"/>
          </w:tcPr>
          <w:p w14:paraId="5295875F" w14:textId="77777777" w:rsidR="00E92974" w:rsidRPr="00772D6D" w:rsidRDefault="00E92974" w:rsidP="00E808C1">
            <w:pPr>
              <w:spacing w:before="20" w:after="20" w:line="240" w:lineRule="auto"/>
              <w:ind w:firstLine="0"/>
              <w:jc w:val="center"/>
              <w:rPr>
                <w:sz w:val="18"/>
                <w:szCs w:val="18"/>
              </w:rPr>
            </w:pPr>
            <w:r w:rsidRPr="00772D6D">
              <w:rPr>
                <w:sz w:val="18"/>
                <w:szCs w:val="18"/>
              </w:rPr>
              <w:lastRenderedPageBreak/>
              <w:t>—</w:t>
            </w:r>
          </w:p>
        </w:tc>
        <w:tc>
          <w:tcPr>
            <w:tcW w:w="926" w:type="dxa"/>
            <w:shd w:val="clear" w:color="auto" w:fill="F4CCCC"/>
            <w:vAlign w:val="center"/>
          </w:tcPr>
          <w:p w14:paraId="4D7716B6" w14:textId="77777777" w:rsidR="00E92974" w:rsidRPr="00772D6D" w:rsidRDefault="00E92974" w:rsidP="00E808C1">
            <w:pPr>
              <w:spacing w:before="20" w:after="20" w:line="240" w:lineRule="auto"/>
              <w:ind w:firstLine="0"/>
              <w:jc w:val="center"/>
              <w:rPr>
                <w:sz w:val="18"/>
                <w:szCs w:val="18"/>
              </w:rPr>
            </w:pPr>
            <w:r w:rsidRPr="00772D6D">
              <w:rPr>
                <w:sz w:val="18"/>
                <w:szCs w:val="18"/>
              </w:rPr>
              <w:t>WOMAC Pain</w:t>
            </w:r>
          </w:p>
        </w:tc>
        <w:tc>
          <w:tcPr>
            <w:tcW w:w="977" w:type="dxa"/>
            <w:shd w:val="clear" w:color="auto" w:fill="F4CCCC"/>
            <w:vAlign w:val="center"/>
          </w:tcPr>
          <w:p w14:paraId="6CAF1DBB" w14:textId="77777777" w:rsidR="00E92974" w:rsidRPr="00772D6D" w:rsidRDefault="00E92974" w:rsidP="00E808C1">
            <w:pPr>
              <w:spacing w:before="20" w:after="20" w:line="240" w:lineRule="auto"/>
              <w:ind w:firstLine="0"/>
              <w:jc w:val="center"/>
              <w:rPr>
                <w:sz w:val="18"/>
                <w:szCs w:val="18"/>
              </w:rPr>
            </w:pPr>
            <w:r w:rsidRPr="00772D6D">
              <w:rPr>
                <w:sz w:val="18"/>
                <w:szCs w:val="18"/>
              </w:rPr>
              <w:t>Trail A</w:t>
            </w:r>
          </w:p>
        </w:tc>
        <w:tc>
          <w:tcPr>
            <w:tcW w:w="486" w:type="dxa"/>
            <w:shd w:val="clear" w:color="auto" w:fill="F4CCCC"/>
            <w:vAlign w:val="center"/>
          </w:tcPr>
          <w:p w14:paraId="15147211" w14:textId="77777777" w:rsidR="00E92974" w:rsidRPr="00772D6D" w:rsidRDefault="00E92974" w:rsidP="00E808C1">
            <w:pPr>
              <w:spacing w:before="20" w:after="20" w:line="240" w:lineRule="auto"/>
              <w:ind w:firstLine="0"/>
              <w:jc w:val="center"/>
              <w:rPr>
                <w:sz w:val="18"/>
                <w:szCs w:val="18"/>
              </w:rPr>
            </w:pPr>
            <w:r w:rsidRPr="00772D6D">
              <w:rPr>
                <w:sz w:val="18"/>
                <w:szCs w:val="18"/>
              </w:rPr>
              <w:t>118</w:t>
            </w:r>
          </w:p>
        </w:tc>
        <w:tc>
          <w:tcPr>
            <w:tcW w:w="836" w:type="dxa"/>
            <w:shd w:val="clear" w:color="auto" w:fill="F4CCCC"/>
            <w:vAlign w:val="center"/>
          </w:tcPr>
          <w:p w14:paraId="4C68B5A4" w14:textId="77777777" w:rsidR="00E92974" w:rsidRPr="00772D6D" w:rsidRDefault="00E92974" w:rsidP="00E808C1">
            <w:pPr>
              <w:spacing w:before="20" w:after="20" w:line="240" w:lineRule="auto"/>
              <w:ind w:firstLine="0"/>
              <w:jc w:val="center"/>
              <w:rPr>
                <w:sz w:val="18"/>
                <w:szCs w:val="18"/>
              </w:rPr>
            </w:pPr>
            <w:r w:rsidRPr="00772D6D">
              <w:rPr>
                <w:sz w:val="18"/>
                <w:szCs w:val="18"/>
              </w:rPr>
              <w:t>-0.68</w:t>
            </w:r>
          </w:p>
        </w:tc>
        <w:tc>
          <w:tcPr>
            <w:tcW w:w="1038" w:type="dxa"/>
            <w:shd w:val="clear" w:color="auto" w:fill="F4CCCC"/>
            <w:vAlign w:val="center"/>
          </w:tcPr>
          <w:p w14:paraId="6F3FC14D" w14:textId="77777777" w:rsidR="00E808C1" w:rsidRDefault="00E92974" w:rsidP="00E808C1">
            <w:pPr>
              <w:spacing w:before="20" w:after="20" w:line="240" w:lineRule="auto"/>
              <w:ind w:firstLine="0"/>
              <w:jc w:val="center"/>
              <w:rPr>
                <w:sz w:val="18"/>
                <w:szCs w:val="18"/>
              </w:rPr>
            </w:pPr>
            <w:r w:rsidRPr="00772D6D">
              <w:rPr>
                <w:sz w:val="18"/>
                <w:szCs w:val="18"/>
              </w:rPr>
              <w:t>[-1.13,</w:t>
            </w:r>
          </w:p>
          <w:p w14:paraId="680D28A5" w14:textId="6683F44B" w:rsidR="00E92974" w:rsidRPr="00772D6D" w:rsidRDefault="00E92974" w:rsidP="00E808C1">
            <w:pPr>
              <w:spacing w:before="20" w:after="20" w:line="240" w:lineRule="auto"/>
              <w:ind w:firstLine="0"/>
              <w:jc w:val="center"/>
              <w:rPr>
                <w:sz w:val="18"/>
                <w:szCs w:val="18"/>
              </w:rPr>
            </w:pPr>
            <w:r w:rsidRPr="00772D6D">
              <w:rPr>
                <w:sz w:val="18"/>
                <w:szCs w:val="18"/>
              </w:rPr>
              <w:t>-0.35]</w:t>
            </w:r>
          </w:p>
        </w:tc>
        <w:tc>
          <w:tcPr>
            <w:tcW w:w="681" w:type="dxa"/>
            <w:shd w:val="clear" w:color="auto" w:fill="F4CCCC"/>
            <w:vAlign w:val="center"/>
          </w:tcPr>
          <w:p w14:paraId="5BDD3A80" w14:textId="77777777" w:rsidR="00E92974" w:rsidRPr="00772D6D" w:rsidRDefault="00E92974" w:rsidP="00E808C1">
            <w:pPr>
              <w:spacing w:before="20" w:after="20" w:line="240" w:lineRule="auto"/>
              <w:ind w:firstLine="0"/>
              <w:jc w:val="center"/>
              <w:rPr>
                <w:sz w:val="18"/>
                <w:szCs w:val="18"/>
              </w:rPr>
            </w:pPr>
            <w:r w:rsidRPr="00772D6D">
              <w:rPr>
                <w:sz w:val="18"/>
                <w:szCs w:val="18"/>
              </w:rPr>
              <w:t>26.7%</w:t>
            </w:r>
          </w:p>
        </w:tc>
        <w:tc>
          <w:tcPr>
            <w:tcW w:w="706" w:type="dxa"/>
            <w:shd w:val="clear" w:color="auto" w:fill="F4CCCC"/>
            <w:vAlign w:val="center"/>
          </w:tcPr>
          <w:p w14:paraId="511A244E"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shd w:val="clear" w:color="auto" w:fill="F4CCCC"/>
            <w:vAlign w:val="center"/>
          </w:tcPr>
          <w:p w14:paraId="72EF9C13" w14:textId="77777777" w:rsidR="00E92974" w:rsidRPr="00772D6D" w:rsidRDefault="00E92974" w:rsidP="00E808C1">
            <w:pPr>
              <w:spacing w:before="20" w:after="20" w:line="240" w:lineRule="auto"/>
              <w:ind w:firstLine="0"/>
              <w:jc w:val="center"/>
              <w:rPr>
                <w:sz w:val="18"/>
                <w:szCs w:val="18"/>
              </w:rPr>
            </w:pPr>
            <w:r w:rsidRPr="00772D6D">
              <w:rPr>
                <w:sz w:val="18"/>
                <w:szCs w:val="18"/>
              </w:rPr>
              <w:t>2-pt (10%) more WOMAC → 1.4 cm/s slower gait</w:t>
            </w:r>
          </w:p>
        </w:tc>
        <w:tc>
          <w:tcPr>
            <w:tcW w:w="716" w:type="dxa"/>
            <w:shd w:val="clear" w:color="auto" w:fill="F4CCCC"/>
            <w:vAlign w:val="center"/>
          </w:tcPr>
          <w:p w14:paraId="6D4379A3" w14:textId="77777777" w:rsidR="00E92974" w:rsidRPr="00772D6D" w:rsidRDefault="00E92974" w:rsidP="00E808C1">
            <w:pPr>
              <w:spacing w:before="20" w:after="20" w:line="240" w:lineRule="auto"/>
              <w:ind w:firstLine="0"/>
              <w:jc w:val="center"/>
              <w:rPr>
                <w:sz w:val="18"/>
                <w:szCs w:val="18"/>
              </w:rPr>
            </w:pPr>
            <w:r w:rsidRPr="00772D6D">
              <w:rPr>
                <w:sz w:val="18"/>
                <w:szCs w:val="18"/>
              </w:rPr>
              <w:t>No</w:t>
            </w:r>
          </w:p>
        </w:tc>
      </w:tr>
      <w:tr w:rsidR="00E808C1" w:rsidRPr="00772D6D" w14:paraId="0E4FAD65" w14:textId="77777777" w:rsidTr="00E808C1">
        <w:trPr>
          <w:gridAfter w:val="2"/>
          <w:wAfter w:w="13" w:type="dxa"/>
          <w:jc w:val="center"/>
        </w:trPr>
        <w:tc>
          <w:tcPr>
            <w:tcW w:w="1157" w:type="dxa"/>
            <w:shd w:val="clear" w:color="auto" w:fill="F4CCCC"/>
            <w:vAlign w:val="center"/>
          </w:tcPr>
          <w:p w14:paraId="15B0B1C2"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926" w:type="dxa"/>
            <w:shd w:val="clear" w:color="auto" w:fill="F4CCCC"/>
            <w:vAlign w:val="center"/>
          </w:tcPr>
          <w:p w14:paraId="36A02995" w14:textId="77777777" w:rsidR="00E92974" w:rsidRPr="00772D6D" w:rsidRDefault="00E92974" w:rsidP="00E808C1">
            <w:pPr>
              <w:spacing w:before="20" w:after="20" w:line="240" w:lineRule="auto"/>
              <w:ind w:firstLine="0"/>
              <w:jc w:val="center"/>
              <w:rPr>
                <w:sz w:val="18"/>
                <w:szCs w:val="18"/>
              </w:rPr>
            </w:pPr>
            <w:r w:rsidRPr="00772D6D">
              <w:rPr>
                <w:sz w:val="18"/>
                <w:szCs w:val="18"/>
              </w:rPr>
              <w:t>GCPS Intensity</w:t>
            </w:r>
          </w:p>
        </w:tc>
        <w:tc>
          <w:tcPr>
            <w:tcW w:w="977" w:type="dxa"/>
            <w:shd w:val="clear" w:color="auto" w:fill="F4CCCC"/>
            <w:vAlign w:val="center"/>
          </w:tcPr>
          <w:p w14:paraId="39680542" w14:textId="77777777" w:rsidR="00E92974" w:rsidRPr="00772D6D" w:rsidRDefault="00E92974" w:rsidP="00E808C1">
            <w:pPr>
              <w:spacing w:before="20" w:after="20" w:line="240" w:lineRule="auto"/>
              <w:ind w:firstLine="0"/>
              <w:jc w:val="center"/>
              <w:rPr>
                <w:sz w:val="18"/>
                <w:szCs w:val="18"/>
              </w:rPr>
            </w:pPr>
            <w:r w:rsidRPr="00772D6D">
              <w:rPr>
                <w:sz w:val="18"/>
                <w:szCs w:val="18"/>
              </w:rPr>
              <w:t>Trail A</w:t>
            </w:r>
          </w:p>
        </w:tc>
        <w:tc>
          <w:tcPr>
            <w:tcW w:w="486" w:type="dxa"/>
            <w:shd w:val="clear" w:color="auto" w:fill="F4CCCC"/>
            <w:vAlign w:val="center"/>
          </w:tcPr>
          <w:p w14:paraId="669E7D6E" w14:textId="77777777" w:rsidR="00E92974" w:rsidRPr="00772D6D" w:rsidRDefault="00E92974" w:rsidP="00E808C1">
            <w:pPr>
              <w:spacing w:before="20" w:after="20" w:line="240" w:lineRule="auto"/>
              <w:ind w:firstLine="0"/>
              <w:jc w:val="center"/>
              <w:rPr>
                <w:sz w:val="18"/>
                <w:szCs w:val="18"/>
              </w:rPr>
            </w:pPr>
            <w:r w:rsidRPr="00772D6D">
              <w:rPr>
                <w:sz w:val="18"/>
                <w:szCs w:val="18"/>
              </w:rPr>
              <w:t>119</w:t>
            </w:r>
          </w:p>
        </w:tc>
        <w:tc>
          <w:tcPr>
            <w:tcW w:w="836" w:type="dxa"/>
            <w:shd w:val="clear" w:color="auto" w:fill="F4CCCC"/>
            <w:vAlign w:val="center"/>
          </w:tcPr>
          <w:p w14:paraId="693ED799" w14:textId="77777777" w:rsidR="00E92974" w:rsidRPr="00772D6D" w:rsidRDefault="00E92974" w:rsidP="00E808C1">
            <w:pPr>
              <w:spacing w:before="20" w:after="20" w:line="240" w:lineRule="auto"/>
              <w:ind w:firstLine="0"/>
              <w:jc w:val="center"/>
              <w:rPr>
                <w:sz w:val="18"/>
                <w:szCs w:val="18"/>
              </w:rPr>
            </w:pPr>
            <w:r w:rsidRPr="00772D6D">
              <w:rPr>
                <w:sz w:val="18"/>
                <w:szCs w:val="18"/>
              </w:rPr>
              <w:t>-0.10</w:t>
            </w:r>
          </w:p>
        </w:tc>
        <w:tc>
          <w:tcPr>
            <w:tcW w:w="1038" w:type="dxa"/>
            <w:shd w:val="clear" w:color="auto" w:fill="F4CCCC"/>
            <w:vAlign w:val="center"/>
          </w:tcPr>
          <w:p w14:paraId="29D1030D" w14:textId="77777777" w:rsidR="00E808C1" w:rsidRDefault="00E92974" w:rsidP="00E808C1">
            <w:pPr>
              <w:spacing w:before="20" w:after="20" w:line="240" w:lineRule="auto"/>
              <w:ind w:firstLine="0"/>
              <w:jc w:val="center"/>
              <w:rPr>
                <w:sz w:val="18"/>
                <w:szCs w:val="18"/>
              </w:rPr>
            </w:pPr>
            <w:r w:rsidRPr="00772D6D">
              <w:rPr>
                <w:sz w:val="18"/>
                <w:szCs w:val="18"/>
              </w:rPr>
              <w:t>[-0.17,</w:t>
            </w:r>
          </w:p>
          <w:p w14:paraId="2AE20557" w14:textId="1977F3CF" w:rsidR="00E92974" w:rsidRPr="00772D6D" w:rsidRDefault="00E92974" w:rsidP="00E808C1">
            <w:pPr>
              <w:spacing w:before="20" w:after="20" w:line="240" w:lineRule="auto"/>
              <w:ind w:firstLine="0"/>
              <w:jc w:val="center"/>
              <w:rPr>
                <w:sz w:val="18"/>
                <w:szCs w:val="18"/>
              </w:rPr>
            </w:pPr>
            <w:r w:rsidRPr="00772D6D">
              <w:rPr>
                <w:sz w:val="18"/>
                <w:szCs w:val="18"/>
              </w:rPr>
              <w:t>-0.05]</w:t>
            </w:r>
          </w:p>
        </w:tc>
        <w:tc>
          <w:tcPr>
            <w:tcW w:w="681" w:type="dxa"/>
            <w:shd w:val="clear" w:color="auto" w:fill="F4CCCC"/>
            <w:vAlign w:val="center"/>
          </w:tcPr>
          <w:p w14:paraId="3BF39EA4" w14:textId="77777777" w:rsidR="00E92974" w:rsidRPr="00772D6D" w:rsidRDefault="00E92974" w:rsidP="00E808C1">
            <w:pPr>
              <w:spacing w:before="20" w:after="20" w:line="240" w:lineRule="auto"/>
              <w:ind w:firstLine="0"/>
              <w:jc w:val="center"/>
              <w:rPr>
                <w:sz w:val="18"/>
                <w:szCs w:val="18"/>
              </w:rPr>
            </w:pPr>
            <w:r w:rsidRPr="00772D6D">
              <w:rPr>
                <w:sz w:val="18"/>
                <w:szCs w:val="18"/>
              </w:rPr>
              <w:t>35.1%</w:t>
            </w:r>
          </w:p>
        </w:tc>
        <w:tc>
          <w:tcPr>
            <w:tcW w:w="706" w:type="dxa"/>
            <w:shd w:val="clear" w:color="auto" w:fill="F4CCCC"/>
            <w:vAlign w:val="center"/>
          </w:tcPr>
          <w:p w14:paraId="0C19D0B9" w14:textId="77777777" w:rsidR="00E92974" w:rsidRPr="00772D6D" w:rsidRDefault="00E92974" w:rsidP="00E808C1">
            <w:pPr>
              <w:spacing w:before="20" w:after="20" w:line="240" w:lineRule="auto"/>
              <w:ind w:firstLine="0"/>
              <w:jc w:val="center"/>
              <w:rPr>
                <w:sz w:val="18"/>
                <w:szCs w:val="18"/>
              </w:rPr>
            </w:pPr>
            <w:r w:rsidRPr="00772D6D">
              <w:rPr>
                <w:sz w:val="18"/>
                <w:szCs w:val="18"/>
              </w:rPr>
              <w:t>&lt; .001</w:t>
            </w:r>
          </w:p>
        </w:tc>
        <w:tc>
          <w:tcPr>
            <w:tcW w:w="2031" w:type="dxa"/>
            <w:shd w:val="clear" w:color="auto" w:fill="F4CCCC"/>
            <w:vAlign w:val="center"/>
          </w:tcPr>
          <w:p w14:paraId="55690633" w14:textId="77777777" w:rsidR="00E92974" w:rsidRPr="00772D6D" w:rsidRDefault="00E92974" w:rsidP="00E808C1">
            <w:pPr>
              <w:spacing w:before="20" w:after="20" w:line="240" w:lineRule="auto"/>
              <w:ind w:firstLine="0"/>
              <w:jc w:val="center"/>
              <w:rPr>
                <w:sz w:val="18"/>
                <w:szCs w:val="18"/>
              </w:rPr>
            </w:pPr>
            <w:r w:rsidRPr="00772D6D">
              <w:rPr>
                <w:sz w:val="18"/>
                <w:szCs w:val="18"/>
              </w:rPr>
              <w:t>10-pt (10%) more GCPS-I → 1.0 cm/s slower gait</w:t>
            </w:r>
          </w:p>
        </w:tc>
        <w:tc>
          <w:tcPr>
            <w:tcW w:w="716" w:type="dxa"/>
            <w:shd w:val="clear" w:color="auto" w:fill="F4CCCC"/>
            <w:vAlign w:val="center"/>
          </w:tcPr>
          <w:p w14:paraId="391FA6D3" w14:textId="77777777" w:rsidR="00E92974" w:rsidRPr="00772D6D" w:rsidRDefault="00E92974" w:rsidP="00E808C1">
            <w:pPr>
              <w:spacing w:before="20" w:after="20" w:line="240" w:lineRule="auto"/>
              <w:ind w:firstLine="0"/>
              <w:jc w:val="center"/>
              <w:rPr>
                <w:sz w:val="18"/>
                <w:szCs w:val="18"/>
              </w:rPr>
            </w:pPr>
            <w:r w:rsidRPr="00772D6D">
              <w:rPr>
                <w:sz w:val="18"/>
                <w:szCs w:val="18"/>
              </w:rPr>
              <w:t>No</w:t>
            </w:r>
          </w:p>
        </w:tc>
      </w:tr>
      <w:tr w:rsidR="00E808C1" w:rsidRPr="00772D6D" w14:paraId="64DC7B69" w14:textId="77777777" w:rsidTr="00E808C1">
        <w:trPr>
          <w:gridAfter w:val="2"/>
          <w:wAfter w:w="13" w:type="dxa"/>
          <w:jc w:val="center"/>
        </w:trPr>
        <w:tc>
          <w:tcPr>
            <w:tcW w:w="1157" w:type="dxa"/>
            <w:shd w:val="clear" w:color="auto" w:fill="F4CCCC"/>
            <w:vAlign w:val="center"/>
          </w:tcPr>
          <w:p w14:paraId="37DFDA6F"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926" w:type="dxa"/>
            <w:shd w:val="clear" w:color="auto" w:fill="F4CCCC"/>
            <w:vAlign w:val="center"/>
          </w:tcPr>
          <w:p w14:paraId="21CB9823" w14:textId="77777777" w:rsidR="00E92974" w:rsidRPr="00772D6D" w:rsidRDefault="00E92974" w:rsidP="00E808C1">
            <w:pPr>
              <w:spacing w:before="20" w:after="20" w:line="240" w:lineRule="auto"/>
              <w:ind w:firstLine="0"/>
              <w:jc w:val="center"/>
              <w:rPr>
                <w:sz w:val="18"/>
                <w:szCs w:val="18"/>
              </w:rPr>
            </w:pPr>
            <w:r w:rsidRPr="00772D6D">
              <w:rPr>
                <w:sz w:val="18"/>
                <w:szCs w:val="18"/>
              </w:rPr>
              <w:t>GCPS Disability</w:t>
            </w:r>
          </w:p>
        </w:tc>
        <w:tc>
          <w:tcPr>
            <w:tcW w:w="977" w:type="dxa"/>
            <w:shd w:val="clear" w:color="auto" w:fill="F4CCCC"/>
            <w:vAlign w:val="center"/>
          </w:tcPr>
          <w:p w14:paraId="1A9838F4" w14:textId="77777777" w:rsidR="00E92974" w:rsidRPr="00772D6D" w:rsidRDefault="00E92974" w:rsidP="00E808C1">
            <w:pPr>
              <w:spacing w:before="20" w:after="20" w:line="240" w:lineRule="auto"/>
              <w:ind w:firstLine="0"/>
              <w:jc w:val="center"/>
              <w:rPr>
                <w:sz w:val="18"/>
                <w:szCs w:val="18"/>
              </w:rPr>
            </w:pPr>
            <w:r w:rsidRPr="00772D6D">
              <w:rPr>
                <w:sz w:val="18"/>
                <w:szCs w:val="18"/>
              </w:rPr>
              <w:t>Trail A</w:t>
            </w:r>
          </w:p>
        </w:tc>
        <w:tc>
          <w:tcPr>
            <w:tcW w:w="486" w:type="dxa"/>
            <w:shd w:val="clear" w:color="auto" w:fill="F4CCCC"/>
            <w:vAlign w:val="center"/>
          </w:tcPr>
          <w:p w14:paraId="5CCDB1FE" w14:textId="77777777" w:rsidR="00E92974" w:rsidRPr="00772D6D" w:rsidRDefault="00E92974" w:rsidP="00E808C1">
            <w:pPr>
              <w:spacing w:before="20" w:after="20" w:line="240" w:lineRule="auto"/>
              <w:ind w:firstLine="0"/>
              <w:jc w:val="center"/>
              <w:rPr>
                <w:sz w:val="18"/>
                <w:szCs w:val="18"/>
              </w:rPr>
            </w:pPr>
            <w:r w:rsidRPr="00772D6D">
              <w:rPr>
                <w:sz w:val="18"/>
                <w:szCs w:val="18"/>
              </w:rPr>
              <w:t>119</w:t>
            </w:r>
          </w:p>
        </w:tc>
        <w:tc>
          <w:tcPr>
            <w:tcW w:w="836" w:type="dxa"/>
            <w:shd w:val="clear" w:color="auto" w:fill="F4CCCC"/>
            <w:vAlign w:val="center"/>
          </w:tcPr>
          <w:p w14:paraId="5A3256CE" w14:textId="77777777" w:rsidR="00E92974" w:rsidRPr="00772D6D" w:rsidRDefault="00E92974" w:rsidP="00E808C1">
            <w:pPr>
              <w:spacing w:before="20" w:after="20" w:line="240" w:lineRule="auto"/>
              <w:ind w:firstLine="0"/>
              <w:jc w:val="center"/>
              <w:rPr>
                <w:sz w:val="18"/>
                <w:szCs w:val="18"/>
              </w:rPr>
            </w:pPr>
            <w:r w:rsidRPr="00772D6D">
              <w:rPr>
                <w:sz w:val="18"/>
                <w:szCs w:val="18"/>
              </w:rPr>
              <w:t>-0.08</w:t>
            </w:r>
          </w:p>
        </w:tc>
        <w:tc>
          <w:tcPr>
            <w:tcW w:w="1038" w:type="dxa"/>
            <w:shd w:val="clear" w:color="auto" w:fill="F4CCCC"/>
            <w:vAlign w:val="center"/>
          </w:tcPr>
          <w:p w14:paraId="7D342F0A" w14:textId="77777777" w:rsidR="00E808C1" w:rsidRDefault="00E92974" w:rsidP="00E808C1">
            <w:pPr>
              <w:spacing w:before="20" w:after="20" w:line="240" w:lineRule="auto"/>
              <w:ind w:firstLine="0"/>
              <w:jc w:val="center"/>
              <w:rPr>
                <w:sz w:val="18"/>
                <w:szCs w:val="18"/>
              </w:rPr>
            </w:pPr>
            <w:r w:rsidRPr="00772D6D">
              <w:rPr>
                <w:sz w:val="18"/>
                <w:szCs w:val="18"/>
              </w:rPr>
              <w:t>[-0.14,</w:t>
            </w:r>
          </w:p>
          <w:p w14:paraId="58390E80" w14:textId="7441039A" w:rsidR="00E92974" w:rsidRPr="00772D6D" w:rsidRDefault="00E92974" w:rsidP="00E808C1">
            <w:pPr>
              <w:spacing w:before="20" w:after="20" w:line="240" w:lineRule="auto"/>
              <w:ind w:firstLine="0"/>
              <w:jc w:val="center"/>
              <w:rPr>
                <w:sz w:val="18"/>
                <w:szCs w:val="18"/>
              </w:rPr>
            </w:pPr>
            <w:r w:rsidRPr="00772D6D">
              <w:rPr>
                <w:sz w:val="18"/>
                <w:szCs w:val="18"/>
              </w:rPr>
              <w:t>-0.03]</w:t>
            </w:r>
          </w:p>
        </w:tc>
        <w:tc>
          <w:tcPr>
            <w:tcW w:w="681" w:type="dxa"/>
            <w:shd w:val="clear" w:color="auto" w:fill="F4CCCC"/>
            <w:vAlign w:val="center"/>
          </w:tcPr>
          <w:p w14:paraId="1FEE3365" w14:textId="77777777" w:rsidR="00E92974" w:rsidRPr="00772D6D" w:rsidRDefault="00E92974" w:rsidP="00E808C1">
            <w:pPr>
              <w:spacing w:before="20" w:after="20" w:line="240" w:lineRule="auto"/>
              <w:ind w:firstLine="0"/>
              <w:jc w:val="center"/>
              <w:rPr>
                <w:sz w:val="18"/>
                <w:szCs w:val="18"/>
              </w:rPr>
            </w:pPr>
            <w:r w:rsidRPr="00772D6D">
              <w:rPr>
                <w:sz w:val="18"/>
                <w:szCs w:val="18"/>
              </w:rPr>
              <w:t>23.5%</w:t>
            </w:r>
          </w:p>
        </w:tc>
        <w:tc>
          <w:tcPr>
            <w:tcW w:w="706" w:type="dxa"/>
            <w:shd w:val="clear" w:color="auto" w:fill="F4CCCC"/>
            <w:vAlign w:val="center"/>
          </w:tcPr>
          <w:p w14:paraId="10367CF1" w14:textId="77777777" w:rsidR="00E92974" w:rsidRPr="00772D6D" w:rsidRDefault="00E92974" w:rsidP="00E808C1">
            <w:pPr>
              <w:spacing w:before="20" w:after="20" w:line="240" w:lineRule="auto"/>
              <w:ind w:firstLine="0"/>
              <w:jc w:val="center"/>
              <w:rPr>
                <w:sz w:val="18"/>
                <w:szCs w:val="18"/>
              </w:rPr>
            </w:pPr>
            <w:r w:rsidRPr="00772D6D">
              <w:rPr>
                <w:sz w:val="18"/>
                <w:szCs w:val="18"/>
              </w:rPr>
              <w:t>.003</w:t>
            </w:r>
          </w:p>
        </w:tc>
        <w:tc>
          <w:tcPr>
            <w:tcW w:w="2031" w:type="dxa"/>
            <w:shd w:val="clear" w:color="auto" w:fill="F4CCCC"/>
            <w:vAlign w:val="center"/>
          </w:tcPr>
          <w:p w14:paraId="1563D576" w14:textId="77777777" w:rsidR="00E92974" w:rsidRPr="00772D6D" w:rsidRDefault="00E92974" w:rsidP="00E808C1">
            <w:pPr>
              <w:spacing w:before="20" w:after="20" w:line="240" w:lineRule="auto"/>
              <w:ind w:firstLine="0"/>
              <w:jc w:val="center"/>
              <w:rPr>
                <w:sz w:val="18"/>
                <w:szCs w:val="18"/>
              </w:rPr>
            </w:pPr>
            <w:r w:rsidRPr="00772D6D">
              <w:rPr>
                <w:sz w:val="18"/>
                <w:szCs w:val="18"/>
              </w:rPr>
              <w:t>10-pt (10%) more GCPS-D → 0.8 cm/s slower gait</w:t>
            </w:r>
          </w:p>
        </w:tc>
        <w:tc>
          <w:tcPr>
            <w:tcW w:w="716" w:type="dxa"/>
            <w:shd w:val="clear" w:color="auto" w:fill="F4CCCC"/>
            <w:vAlign w:val="center"/>
          </w:tcPr>
          <w:p w14:paraId="3200D447" w14:textId="77777777" w:rsidR="00E92974" w:rsidRPr="00772D6D" w:rsidRDefault="00E92974" w:rsidP="00E808C1">
            <w:pPr>
              <w:spacing w:before="20" w:after="20" w:line="240" w:lineRule="auto"/>
              <w:ind w:firstLine="0"/>
              <w:jc w:val="center"/>
              <w:rPr>
                <w:sz w:val="18"/>
                <w:szCs w:val="18"/>
              </w:rPr>
            </w:pPr>
            <w:r w:rsidRPr="00772D6D">
              <w:rPr>
                <w:sz w:val="18"/>
                <w:szCs w:val="18"/>
              </w:rPr>
              <w:t>No</w:t>
            </w:r>
          </w:p>
        </w:tc>
      </w:tr>
      <w:tr w:rsidR="00E808C1" w:rsidRPr="00772D6D" w14:paraId="08ED8B02" w14:textId="77777777" w:rsidTr="00E808C1">
        <w:trPr>
          <w:gridAfter w:val="2"/>
          <w:wAfter w:w="13" w:type="dxa"/>
          <w:jc w:val="center"/>
        </w:trPr>
        <w:tc>
          <w:tcPr>
            <w:tcW w:w="1157" w:type="dxa"/>
            <w:shd w:val="clear" w:color="auto" w:fill="F4CCCC"/>
            <w:vAlign w:val="center"/>
          </w:tcPr>
          <w:p w14:paraId="73B49A24" w14:textId="77777777" w:rsidR="00E92974" w:rsidRPr="00772D6D" w:rsidRDefault="00E92974" w:rsidP="00E808C1">
            <w:pPr>
              <w:spacing w:before="20" w:after="20" w:line="240" w:lineRule="auto"/>
              <w:ind w:firstLine="0"/>
              <w:jc w:val="center"/>
              <w:rPr>
                <w:sz w:val="18"/>
                <w:szCs w:val="18"/>
              </w:rPr>
            </w:pPr>
            <w:r w:rsidRPr="00772D6D">
              <w:rPr>
                <w:sz w:val="18"/>
                <w:szCs w:val="18"/>
              </w:rPr>
              <w:t>—</w:t>
            </w:r>
          </w:p>
        </w:tc>
        <w:tc>
          <w:tcPr>
            <w:tcW w:w="926" w:type="dxa"/>
            <w:shd w:val="clear" w:color="auto" w:fill="F4CCCC"/>
            <w:vAlign w:val="center"/>
          </w:tcPr>
          <w:p w14:paraId="728A5315" w14:textId="77777777" w:rsidR="00E92974" w:rsidRPr="00772D6D" w:rsidRDefault="00E92974" w:rsidP="00E808C1">
            <w:pPr>
              <w:spacing w:before="20" w:after="20" w:line="240" w:lineRule="auto"/>
              <w:ind w:firstLine="0"/>
              <w:jc w:val="center"/>
              <w:rPr>
                <w:sz w:val="18"/>
                <w:szCs w:val="18"/>
              </w:rPr>
            </w:pPr>
            <w:r w:rsidRPr="00772D6D">
              <w:rPr>
                <w:sz w:val="18"/>
                <w:szCs w:val="18"/>
              </w:rPr>
              <w:t>GCPS Disability</w:t>
            </w:r>
          </w:p>
        </w:tc>
        <w:tc>
          <w:tcPr>
            <w:tcW w:w="977" w:type="dxa"/>
            <w:shd w:val="clear" w:color="auto" w:fill="F4CCCC"/>
            <w:vAlign w:val="center"/>
          </w:tcPr>
          <w:p w14:paraId="3FA23E25" w14:textId="77777777" w:rsidR="00E92974" w:rsidRPr="00772D6D" w:rsidRDefault="00E92974" w:rsidP="00E808C1">
            <w:pPr>
              <w:spacing w:before="20" w:after="20" w:line="240" w:lineRule="auto"/>
              <w:ind w:firstLine="0"/>
              <w:jc w:val="center"/>
              <w:rPr>
                <w:sz w:val="18"/>
                <w:szCs w:val="18"/>
              </w:rPr>
            </w:pPr>
            <w:r w:rsidRPr="00772D6D">
              <w:rPr>
                <w:sz w:val="18"/>
                <w:szCs w:val="18"/>
              </w:rPr>
              <w:t>Stroop Color-Word</w:t>
            </w:r>
          </w:p>
        </w:tc>
        <w:tc>
          <w:tcPr>
            <w:tcW w:w="486" w:type="dxa"/>
            <w:shd w:val="clear" w:color="auto" w:fill="F4CCCC"/>
            <w:vAlign w:val="center"/>
          </w:tcPr>
          <w:p w14:paraId="4E36F279" w14:textId="77777777" w:rsidR="00E92974" w:rsidRPr="00772D6D" w:rsidRDefault="00E92974" w:rsidP="00E808C1">
            <w:pPr>
              <w:spacing w:before="20" w:after="20" w:line="240" w:lineRule="auto"/>
              <w:ind w:firstLine="0"/>
              <w:jc w:val="center"/>
              <w:rPr>
                <w:sz w:val="18"/>
                <w:szCs w:val="18"/>
              </w:rPr>
            </w:pPr>
            <w:r w:rsidRPr="00772D6D">
              <w:rPr>
                <w:sz w:val="18"/>
                <w:szCs w:val="18"/>
              </w:rPr>
              <w:t>116</w:t>
            </w:r>
          </w:p>
        </w:tc>
        <w:tc>
          <w:tcPr>
            <w:tcW w:w="836" w:type="dxa"/>
            <w:shd w:val="clear" w:color="auto" w:fill="F4CCCC"/>
            <w:vAlign w:val="center"/>
          </w:tcPr>
          <w:p w14:paraId="2D00EE6A" w14:textId="77777777" w:rsidR="00E92974" w:rsidRPr="00772D6D" w:rsidRDefault="00E92974" w:rsidP="00E808C1">
            <w:pPr>
              <w:spacing w:before="20" w:after="20" w:line="240" w:lineRule="auto"/>
              <w:ind w:firstLine="0"/>
              <w:jc w:val="center"/>
              <w:rPr>
                <w:sz w:val="18"/>
                <w:szCs w:val="18"/>
              </w:rPr>
            </w:pPr>
            <w:r w:rsidRPr="00772D6D">
              <w:rPr>
                <w:sz w:val="18"/>
                <w:szCs w:val="18"/>
              </w:rPr>
              <w:t>-0.04</w:t>
            </w:r>
          </w:p>
        </w:tc>
        <w:tc>
          <w:tcPr>
            <w:tcW w:w="1038" w:type="dxa"/>
            <w:shd w:val="clear" w:color="auto" w:fill="F4CCCC"/>
            <w:vAlign w:val="center"/>
          </w:tcPr>
          <w:p w14:paraId="27464C27" w14:textId="77777777" w:rsidR="00E808C1" w:rsidRDefault="00E92974" w:rsidP="00E808C1">
            <w:pPr>
              <w:spacing w:before="20" w:after="20" w:line="240" w:lineRule="auto"/>
              <w:ind w:firstLine="0"/>
              <w:jc w:val="center"/>
              <w:rPr>
                <w:sz w:val="18"/>
                <w:szCs w:val="18"/>
              </w:rPr>
            </w:pPr>
            <w:r w:rsidRPr="00772D6D">
              <w:rPr>
                <w:sz w:val="18"/>
                <w:szCs w:val="18"/>
              </w:rPr>
              <w:t>[-0.10,</w:t>
            </w:r>
          </w:p>
          <w:p w14:paraId="17C725E9" w14:textId="7C0357A5" w:rsidR="00E92974" w:rsidRPr="00772D6D" w:rsidRDefault="00E92974" w:rsidP="00E808C1">
            <w:pPr>
              <w:spacing w:before="20" w:after="20" w:line="240" w:lineRule="auto"/>
              <w:ind w:firstLine="0"/>
              <w:jc w:val="center"/>
              <w:rPr>
                <w:sz w:val="18"/>
                <w:szCs w:val="18"/>
              </w:rPr>
            </w:pPr>
            <w:r w:rsidRPr="00772D6D">
              <w:rPr>
                <w:sz w:val="18"/>
                <w:szCs w:val="18"/>
              </w:rPr>
              <w:t>-0.01]</w:t>
            </w:r>
          </w:p>
        </w:tc>
        <w:tc>
          <w:tcPr>
            <w:tcW w:w="681" w:type="dxa"/>
            <w:shd w:val="clear" w:color="auto" w:fill="F4CCCC"/>
            <w:vAlign w:val="center"/>
          </w:tcPr>
          <w:p w14:paraId="4E062779" w14:textId="77777777" w:rsidR="00E92974" w:rsidRPr="00772D6D" w:rsidRDefault="00E92974" w:rsidP="00E808C1">
            <w:pPr>
              <w:spacing w:before="20" w:after="20" w:line="240" w:lineRule="auto"/>
              <w:ind w:firstLine="0"/>
              <w:jc w:val="center"/>
              <w:rPr>
                <w:sz w:val="18"/>
                <w:szCs w:val="18"/>
              </w:rPr>
            </w:pPr>
            <w:r w:rsidRPr="00772D6D">
              <w:rPr>
                <w:sz w:val="18"/>
                <w:szCs w:val="18"/>
              </w:rPr>
              <w:t>12.4%</w:t>
            </w:r>
          </w:p>
        </w:tc>
        <w:tc>
          <w:tcPr>
            <w:tcW w:w="706" w:type="dxa"/>
            <w:shd w:val="clear" w:color="auto" w:fill="F4CCCC"/>
            <w:vAlign w:val="center"/>
          </w:tcPr>
          <w:p w14:paraId="5D251FE7" w14:textId="77777777" w:rsidR="00E92974" w:rsidRPr="00772D6D" w:rsidRDefault="00E92974" w:rsidP="00E808C1">
            <w:pPr>
              <w:spacing w:before="20" w:after="20" w:line="240" w:lineRule="auto"/>
              <w:ind w:firstLine="0"/>
              <w:jc w:val="center"/>
              <w:rPr>
                <w:sz w:val="18"/>
                <w:szCs w:val="18"/>
              </w:rPr>
            </w:pPr>
            <w:r w:rsidRPr="00772D6D">
              <w:rPr>
                <w:sz w:val="18"/>
                <w:szCs w:val="18"/>
              </w:rPr>
              <w:t>.038</w:t>
            </w:r>
          </w:p>
        </w:tc>
        <w:tc>
          <w:tcPr>
            <w:tcW w:w="2031" w:type="dxa"/>
            <w:shd w:val="clear" w:color="auto" w:fill="F4CCCC"/>
            <w:vAlign w:val="center"/>
          </w:tcPr>
          <w:p w14:paraId="7445BDAD" w14:textId="77777777" w:rsidR="00E92974" w:rsidRPr="00772D6D" w:rsidRDefault="00E92974" w:rsidP="00E808C1">
            <w:pPr>
              <w:spacing w:before="20" w:after="20" w:line="240" w:lineRule="auto"/>
              <w:ind w:firstLine="0"/>
              <w:jc w:val="center"/>
              <w:rPr>
                <w:sz w:val="18"/>
                <w:szCs w:val="18"/>
              </w:rPr>
            </w:pPr>
            <w:r w:rsidRPr="00772D6D">
              <w:rPr>
                <w:sz w:val="18"/>
                <w:szCs w:val="18"/>
              </w:rPr>
              <w:t>10-pt (10%) more GCPS-D → 0.4 cm/s slower gait</w:t>
            </w:r>
          </w:p>
        </w:tc>
        <w:tc>
          <w:tcPr>
            <w:tcW w:w="716" w:type="dxa"/>
            <w:shd w:val="clear" w:color="auto" w:fill="F4CCCC"/>
            <w:vAlign w:val="center"/>
          </w:tcPr>
          <w:p w14:paraId="328A911B" w14:textId="77777777" w:rsidR="00E92974" w:rsidRPr="00772D6D" w:rsidRDefault="00E92974" w:rsidP="00E808C1">
            <w:pPr>
              <w:spacing w:before="20" w:after="20" w:line="240" w:lineRule="auto"/>
              <w:ind w:firstLine="0"/>
              <w:jc w:val="center"/>
              <w:rPr>
                <w:sz w:val="18"/>
                <w:szCs w:val="18"/>
              </w:rPr>
            </w:pPr>
            <w:r w:rsidRPr="00772D6D">
              <w:rPr>
                <w:sz w:val="18"/>
                <w:szCs w:val="18"/>
              </w:rPr>
              <w:t>No</w:t>
            </w:r>
          </w:p>
        </w:tc>
      </w:tr>
    </w:tbl>
    <w:p w14:paraId="1BFA892C" w14:textId="77777777" w:rsidR="007D634A" w:rsidRDefault="007D634A" w:rsidP="00A679B4">
      <w:pPr>
        <w:pStyle w:val="Caption"/>
      </w:pPr>
      <w:r>
        <w:rPr>
          <w:b/>
        </w:rPr>
        <w:t xml:space="preserve">Note. </w:t>
      </w:r>
      <w:r>
        <w:t>All effects are unstandardized indirect effects (cm/s gait velocity per 1 unit of predictor) from bias-corrected and accelerated (BCa) bootstrap confidence intervals (10,000 resamples). CI = 95% BCa confidence interval. V% = variance explained, i.e., fraction of the total absolute effect accounted for by the indirect path (|indirect| / (|indirect| + |c′|) × 100). Interpretation shows the expected gait velocity difference for a meaningful shift in the predictor (10% of scale range for continuous measures; 1 point = 33% for PSQI components scored 0–3). MCID = meets minimal clinically important difference threshold (≥ 5 cm/s; Perera et al., 2006). Rows shaded in red indicate effects that did not reach the MCID. Pain paths modeled with two-part (logistic + OLS) approach for zero-inflation. All cognitive mediators = Trail Making Test A (processing speed), except one GCPS Disability × Stroop Color-Word combination. FDR = false discovery rate (Benjamini–Hochberg) correction applied within each path family. Covariates: age and sex in all models. N varies due to pairwise complete cases.</w:t>
      </w:r>
    </w:p>
    <w:p w14:paraId="08B6D433" w14:textId="77777777" w:rsidR="00B71F24" w:rsidRPr="006672E9" w:rsidRDefault="00FA3AE9" w:rsidP="006672E9">
      <w:pPr>
        <w:pStyle w:val="Heading3"/>
      </w:pPr>
      <w:r w:rsidRPr="006672E9">
        <w:t>Analysis 1: Does Pain Account for the Sleep–Gait Association?</w:t>
      </w:r>
    </w:p>
    <w:p w14:paraId="68F7540F" w14:textId="64B6536E" w:rsidR="00B71F24" w:rsidRDefault="004E159E" w:rsidP="004E159E">
      <w:r>
        <w:t>The indirect effect through pain (</w:t>
      </w:r>
      <w:r>
        <w:rPr>
          <w:i/>
        </w:rPr>
        <w:t>a</w:t>
      </w:r>
      <w:r>
        <w:rPr>
          <w:i/>
          <w:vertAlign w:val="subscript"/>
        </w:rPr>
        <w:t>1</w:t>
      </w:r>
      <w:r>
        <w:rPr>
          <w:i/>
        </w:rPr>
        <w:t>*</w:t>
      </w:r>
      <w:r>
        <w:t xml:space="preserve"> × </w:t>
      </w:r>
      <w:r>
        <w:rPr>
          <w:i/>
        </w:rPr>
        <w:t>b</w:t>
      </w:r>
      <w:r>
        <w:rPr>
          <w:i/>
          <w:vertAlign w:val="subscript"/>
        </w:rPr>
        <w:t>1</w:t>
      </w:r>
      <w:r>
        <w:t xml:space="preserve">) was significant in 17 of 24 models after FDR correction. Pain accounted for 77–99% of the total effect (V%) in every significant model. For the PSQI total score, a 2-point (10%) increase corresponded to 9.1–15.7 cm/s slower gait through pain, depending on the pain measure (all FDR </w:t>
      </w:r>
      <w:r>
        <w:rPr>
          <w:i/>
        </w:rPr>
        <w:t>p</w:t>
      </w:r>
      <w:r>
        <w:t xml:space="preserve"> &lt; .008). WOMAC pain yielded the largest indirect effect (15.7 cm/s per 2-point PSQI increase; 95% BCa CI [7.4, 26.7]; FDR </w:t>
      </w:r>
      <w:r>
        <w:rPr>
          <w:i/>
        </w:rPr>
        <w:t>p</w:t>
      </w:r>
      <w:r>
        <w:t xml:space="preserve"> &lt; .001), followed by GCPS disability (9.8 cm/s; 95% BCa CI [4.3, 16.8]; FDR </w:t>
      </w:r>
      <w:r>
        <w:rPr>
          <w:i/>
        </w:rPr>
        <w:t>p</w:t>
      </w:r>
      <w:r>
        <w:t xml:space="preserve"> &lt; .001) and GCPS intensity (9.1 cm/s; 95% BCa CI [2.5, 19.7]; FDR </w:t>
      </w:r>
      <w:r>
        <w:rPr>
          <w:i/>
        </w:rPr>
        <w:t>p</w:t>
      </w:r>
      <w:r>
        <w:t xml:space="preserve"> = .008). For PSQI components (scored 0–3), a 1-point (33%) increase corresponded to 8.4–25.6 cm/s slower gait through pain. All 17 significant indirect effects </w:t>
      </w:r>
      <w:r>
        <w:lastRenderedPageBreak/>
        <w:t xml:space="preserve">exceeded the MCID of 5 cm/s. Similar patterns were observed across PSQI components C1 (sleep quality), C2 (sleep latency), C3 (sleep duration), C5 (sleep disturbances), C6 (sleep medication), and C7 (daytime dysfunction). PSQI C4 (habitual sleep efficiency) did not yield significant indirect effects in any pain model (all FDR </w:t>
      </w:r>
      <w:r>
        <w:rPr>
          <w:i/>
        </w:rPr>
        <w:t>p</w:t>
      </w:r>
      <w:r>
        <w:t xml:space="preserve"> &gt; .15). Direct effects (</w:t>
      </w:r>
      <w:r>
        <w:rPr>
          <w:i/>
        </w:rPr>
        <w:t>c′</w:t>
      </w:r>
      <w:r>
        <w:rPr>
          <w:i/>
          <w:vertAlign w:val="subscript"/>
        </w:rPr>
        <w:t>1</w:t>
      </w:r>
      <w:r>
        <w:t>) ranged from −4.65 to +1.24 cm/s per meaningful predictor shift and were non-significant once pain was included, indicating that pain accounted for essentially all of the sleep–gait association.</w:t>
      </w:r>
    </w:p>
    <w:p w14:paraId="7360B1BE" w14:textId="77777777" w:rsidR="00B71F24" w:rsidRDefault="00FA3AE9" w:rsidP="006672E9">
      <w:pPr>
        <w:pStyle w:val="Heading3"/>
      </w:pPr>
      <w:r>
        <w:t>Analysis 2: Does Processing Speed Add a Serial Link?</w:t>
      </w:r>
    </w:p>
    <w:p w14:paraId="0DE27B66" w14:textId="77777777" w:rsidR="004E159E" w:rsidRDefault="004E159E" w:rsidP="004E159E">
      <w:r>
        <w:t>The serial indirect effect through pain and cognition (</w:t>
      </w:r>
      <w:r>
        <w:rPr>
          <w:i/>
        </w:rPr>
        <w:t>a</w:t>
      </w:r>
      <w:r>
        <w:rPr>
          <w:i/>
          <w:vertAlign w:val="subscript"/>
        </w:rPr>
        <w:t>2</w:t>
      </w:r>
      <w:r>
        <w:rPr>
          <w:i/>
        </w:rPr>
        <w:t>*</w:t>
      </w:r>
      <w:r>
        <w:t xml:space="preserve"> × </w:t>
      </w:r>
      <w:r>
        <w:rPr>
          <w:i/>
        </w:rPr>
        <w:t>d</w:t>
      </w:r>
      <w:r>
        <w:rPr>
          <w:i/>
          <w:vertAlign w:val="subscript"/>
        </w:rPr>
        <w:t>2</w:t>
      </w:r>
      <w:r>
        <w:t xml:space="preserve"> × </w:t>
      </w:r>
      <w:r>
        <w:rPr>
          <w:i/>
        </w:rPr>
        <w:t>b</w:t>
      </w:r>
      <w:r>
        <w:rPr>
          <w:i/>
          <w:vertAlign w:val="subscript"/>
        </w:rPr>
        <w:t>2</w:t>
      </w:r>
      <w:r>
        <w:t>) was significant in 8 of 120 models after FDR correction. All 8 involved Trail Making Test A (processing speed) as the cognitive variable, with V% ranging from 22.5% to 37.8%. The indirect effect through pain alone (</w:t>
      </w:r>
      <w:r>
        <w:rPr>
          <w:i/>
        </w:rPr>
        <w:t>a</w:t>
      </w:r>
      <w:r>
        <w:rPr>
          <w:i/>
          <w:vertAlign w:val="subscript"/>
        </w:rPr>
        <w:t>2</w:t>
      </w:r>
      <w:r>
        <w:rPr>
          <w:i/>
        </w:rPr>
        <w:t>*</w:t>
      </w:r>
      <w:r>
        <w:t xml:space="preserve"> × </w:t>
      </w:r>
      <w:r>
        <w:rPr>
          <w:i/>
        </w:rPr>
        <w:t>b</w:t>
      </w:r>
      <w:r>
        <w:rPr>
          <w:i/>
          <w:vertAlign w:val="subscript"/>
        </w:rPr>
        <w:t>1</w:t>
      </w:r>
      <w:r>
        <w:t>) remained significant in 78 of 120 models, confirming the robustness of the pain-only indirect effect even after adding cognition to the model. The indirect effect through cognition alone (</w:t>
      </w:r>
      <w:r>
        <w:rPr>
          <w:i/>
        </w:rPr>
        <w:t>a′</w:t>
      </w:r>
      <w:r>
        <w:rPr>
          <w:i/>
          <w:vertAlign w:val="subscript"/>
        </w:rPr>
        <w:t>2</w:t>
      </w:r>
      <w:r>
        <w:t xml:space="preserve"> × </w:t>
      </w:r>
      <w:r>
        <w:rPr>
          <w:i/>
        </w:rPr>
        <w:t>b</w:t>
      </w:r>
      <w:r>
        <w:rPr>
          <w:i/>
          <w:vertAlign w:val="subscript"/>
        </w:rPr>
        <w:t>2</w:t>
      </w:r>
      <w:r>
        <w:t>, bypassing pain) was not significant in any model (0/120), indicating that sleep disturbance is not associated with gait through cognition independently of pain.</w:t>
      </w:r>
    </w:p>
    <w:p w14:paraId="261C9A34" w14:textId="77777777" w:rsidR="00B71F24" w:rsidRDefault="00FA3AE9">
      <w:r>
        <w:t xml:space="preserve">When scaled to a meaningful predictor shift, 5 of the 8 significant serial effects exceeded the MCID of 5 cm/s. The largest serial effects were observed for daytime dysfunction (C7): a 1-point (33%) increase in C7 corresponded to 7.8 cm/s slower gait through GCPS intensity and Trail A (V% = 31.5%; FDR p = .041), 6.7 cm/s through GCPS disability and Trail A (V% = 22.5%; FDR p = .028), and 6.3 cm/s through WOMAC pain and Trail A (V% = 23.8%; FDR p = .016). Sleep quality (C1) also exceeded the MCID: a 1-point (33%) increase in C1 corresponded to 7.5 cm/s slower gait through WOMAC pain and Trail A (V% = 25.9%; FDR p = .013). For the PSQI total score, the serial chain through WOMAC pain and Trail A yielded 4.2 cm/s per 2-point (10%) increase (V% = 25.6%; FDR p = .013), just below the MCID threshold. Sleep duration (C3) </w:t>
      </w:r>
      <w:r>
        <w:lastRenderedPageBreak/>
        <w:t>through GCPS intensity and Trail A also exceeded the MCID (5.2 cm/s per 1-point increase; 95% BCa CI [1.5, 13.7]; V% = 37.8%; FDR p = .025). Two additional models reached FDR significance below the MCID: sleep latency (C2) through WOMAC pain and Trail A (3.4 cm/s; 95% BCa CI [1.1, 8.5]; V% = 22.7%; FDR p = .025) and sleep medication (C6) through WOMAC pain and Trail A (4.9 cm/s; 95% BCa CI [1.9, 57.0]; V% = 26.2%; FDR p = .016). Processing speed thus accounted for 22–38% of the total effect in significant serial models.</w:t>
      </w:r>
    </w:p>
    <w:p w14:paraId="32548546" w14:textId="77777777" w:rsidR="00B71F24" w:rsidRDefault="00FA3AE9" w:rsidP="006672E9">
      <w:pPr>
        <w:pStyle w:val="Heading3"/>
      </w:pPr>
      <w:r>
        <w:t>Analysis 3: Does Cognition Account for the Pain–Gait Association?</w:t>
      </w:r>
    </w:p>
    <w:p w14:paraId="6F8993BC" w14:textId="1F2EE226" w:rsidR="00B71F24" w:rsidRDefault="00FA3AE9" w:rsidP="00E72349">
      <w:r>
        <w:t>In standard mediation models testing whether cognition accounts for the pain–gait association independently of sleep, 4 of 15 models survived FDR correction. Three involved Trail Making Test A: WOMAC pain × Trail A (V% = 26.7%; FDR p &lt; .001), GCPS intensity × Trail A (V% = 35.1%; FDR p &lt; .001), and GCPS disability × Trail A (V% = 23.5%; FDR p &lt; .001). One additional model survived: GCPS disability × Stroop Color-Word (V% = 12.4%; FDR p = .039). However, when scaled to a meaningful predictor shift (10% of the pain scale), none of these effects exceeded the MCID: the largest was 1.4 cm/s for a 2-point (10%) increase in WOMAC pain mediated through Trail A. None of the four significant models exceeded the MCID of 5 cm/s.</w:t>
      </w:r>
    </w:p>
    <w:p w14:paraId="49A4BD33" w14:textId="77777777" w:rsidR="00DD19B8" w:rsidRDefault="00DD19B8" w:rsidP="006672E9">
      <w:pPr>
        <w:pStyle w:val="Heading3"/>
      </w:pPr>
      <w:r w:rsidRPr="0000603F">
        <w:t>Outlier Diagnostics and Sensitivity Analyses</w:t>
      </w:r>
    </w:p>
    <w:p w14:paraId="4FFB30E2" w14:textId="3D2BAB96" w:rsidR="00DD19B8" w:rsidRDefault="00DD19B8" w:rsidP="00DD19B8">
      <w:pPr>
        <w:ind w:firstLine="0"/>
      </w:pPr>
      <w:r>
        <w:t xml:space="preserve">  Outlier diagnostics using Cook's Distance identified six influential observations per analysis, all reflecting clinically plausible profiles (e.g., high symptom burden with slow gait, or preserved function despite poor sleep) rather than data errors. Leave-one-out sensitivity analyses confirmed that all mediation effects remained significant after removing any single flagged observation. A comprehensive report</w:t>
      </w:r>
      <w:r w:rsidR="00410808">
        <w:t>, including a discussion about the plausibility of the values of the flagged outliers</w:t>
      </w:r>
      <w:r>
        <w:t xml:space="preserve"> </w:t>
      </w:r>
      <w:r w:rsidR="00410808">
        <w:t xml:space="preserve">(which are all within possible ranges) </w:t>
      </w:r>
      <w:r>
        <w:t>can be found in the Supplementary Materials.</w:t>
      </w:r>
    </w:p>
    <w:p w14:paraId="0BF5942D" w14:textId="77777777" w:rsidR="00D84260" w:rsidRDefault="00FA3AE9">
      <w:pPr>
        <w:pStyle w:val="Heading1"/>
      </w:pPr>
      <w:r>
        <w:lastRenderedPageBreak/>
        <w:t>Discussion</w:t>
      </w:r>
    </w:p>
    <w:p w14:paraId="67424601" w14:textId="77777777" w:rsidR="00D84260" w:rsidRDefault="00FA3AE9">
      <w:r>
        <w:t>To our knowledge, this is the first study to formally test whether pain accounts for the statistical association between sleep disturbance and gait velocity in a sample selected for chronic musculoskeletal pain, using a two-part mediation framework designed for zero-inflated pain distributions. Three principal findings emerged. First, pain accounted for the sleep–gait association in 17 of 24 models after FDR correction, explaining 77–99% of the total effect, with all significant effects exceeding the MCID for gait velocity. Second, processing speed (Trail Making Test A) contributed a serial link in 8 of 120 models, with clinically meaningful effects in 5 of 8 (5–8 cm/s). Third, the indirect path from sleep through cognition to gait, bypassing pain, was null across all 120 models, indicating that cognition does not independently bridge sleep disturbance and gait velocity in this sample.</w:t>
      </w:r>
    </w:p>
    <w:p w14:paraId="74849563" w14:textId="77777777" w:rsidR="00D84260" w:rsidRDefault="00FA3AE9">
      <w:pPr>
        <w:pStyle w:val="Heading2"/>
      </w:pPr>
      <w:r>
        <w:t>Pain as the Dominant Mediator</w:t>
      </w:r>
    </w:p>
    <w:p w14:paraId="1D63EEED" w14:textId="4446553C" w:rsidR="00D84260" w:rsidRDefault="00FA3AE9">
      <w:r>
        <w:t xml:space="preserve">The indirect effect through pain was significant in 17 of 24 models after FDR correction, with pain explaining 77–99% of the total sleep–gait effect. The direct effect of sleep on gait </w:t>
      </w:r>
      <w:r w:rsidR="004E159E">
        <w:t>(</w:t>
      </w:r>
      <w:r w:rsidR="004E159E">
        <w:rPr>
          <w:i/>
        </w:rPr>
        <w:t>c′</w:t>
      </w:r>
      <w:r w:rsidR="004E159E">
        <w:rPr>
          <w:i/>
          <w:vertAlign w:val="subscript"/>
        </w:rPr>
        <w:t>1</w:t>
      </w:r>
      <w:r w:rsidR="004E159E">
        <w:t xml:space="preserve">) </w:t>
      </w:r>
      <w:r>
        <w:t>was uniformly non-significant once pain was included, indicating that pain accounts for essentially all of the covariance between sleep disturbance and gait velocity in this sample. This finding is consistent with prior evidence that sleep disturbance and pain are strongly and reciprocally associated</w:t>
      </w:r>
      <w:r w:rsidR="00AA5A2E" w:rsidRPr="00AA5A2E">
        <w:rPr>
          <w:color w:val="000000"/>
          <w:vertAlign w:val="superscript"/>
        </w:rPr>
        <w:t xml:space="preserve"> </w:t>
      </w:r>
      <w:sdt>
        <w:sdtPr>
          <w:rPr>
            <w:color w:val="000000"/>
            <w:vertAlign w:val="superscript"/>
          </w:rPr>
          <w:tag w:val="MENDELEY_CITATION_v3_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"/>
          <w:id w:val="-559555427"/>
          <w:placeholder>
            <w:docPart w:val="2B940EB9951745EF8B5D58ED606C14AA"/>
          </w:placeholder>
        </w:sdtPr>
        <w:sdtEndPr/>
        <w:sdtContent>
          <w:r w:rsidR="000121C5" w:rsidRPr="000121C5">
            <w:rPr>
              <w:color w:val="000000"/>
              <w:vertAlign w:val="superscript"/>
            </w:rPr>
            <w:t>5,6</w:t>
          </w:r>
        </w:sdtContent>
      </w:sdt>
      <w:r>
        <w:t xml:space="preserve"> and that chronic musculoskeletal pain is independently associated with reduced gait velocity and increased fall risk in older adults</w:t>
      </w:r>
      <w:r w:rsidR="00AA5A2E" w:rsidRPr="00AA5A2E">
        <w:rPr>
          <w:color w:val="000000"/>
          <w:vertAlign w:val="superscript"/>
        </w:rPr>
        <w:t xml:space="preserve"> </w:t>
      </w:r>
      <w:sdt>
        <w:sdtPr>
          <w:rPr>
            <w:color w:val="000000"/>
            <w:vertAlign w:val="superscript"/>
          </w:rPr>
          <w:tag w:val="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"/>
          <w:id w:val="1375961847"/>
          <w:placeholder>
            <w:docPart w:val="36DF5FD7BE024020881FC7DA6C8A2D91"/>
          </w:placeholder>
        </w:sdtPr>
        <w:sdtEndPr/>
        <w:sdtContent>
          <w:r w:rsidR="000121C5" w:rsidRPr="000121C5">
            <w:rPr>
              <w:color w:val="000000"/>
              <w:vertAlign w:val="superscript"/>
            </w:rPr>
            <w:t>7,8</w:t>
          </w:r>
        </w:sdtContent>
      </w:sdt>
      <w:r>
        <w:t>. These results address the gap identified by Whibley et al.,</w:t>
      </w:r>
      <w:r w:rsidR="00AA5A2E" w:rsidRPr="00AA5A2E">
        <w:rPr>
          <w:color w:val="000000"/>
          <w:vertAlign w:val="superscript"/>
        </w:rPr>
        <w:t xml:space="preserve"> </w:t>
      </w:r>
      <w:sdt>
        <w:sdtPr>
          <w:rPr>
            <w:color w:val="000000"/>
            <w:vertAlign w:val="superscript"/>
          </w:rPr>
          <w:tag w:val="MENDELEY_CITATION_v3_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"/>
          <w:id w:val="478342868"/>
          <w:placeholder>
            <w:docPart w:val="252D10D674EE4DB0A7557CEEC8A8E75A"/>
          </w:placeholder>
        </w:sdtPr>
        <w:sdtEndPr/>
        <w:sdtContent>
          <w:r w:rsidR="000121C5" w:rsidRPr="000121C5">
            <w:rPr>
              <w:color w:val="000000"/>
              <w:vertAlign w:val="superscript"/>
            </w:rPr>
            <w:t>9</w:t>
          </w:r>
        </w:sdtContent>
      </w:sdt>
      <w:r>
        <w:t xml:space="preserve"> extending the sleep–pain mediation literature to a downstream functional outcome—gait velocity—that prior mediation studies had not examined.</w:t>
      </w:r>
    </w:p>
    <w:p w14:paraId="1DD1CC99" w14:textId="7B1986B9" w:rsidR="00D84260" w:rsidRDefault="00FA3AE9">
      <w:r>
        <w:lastRenderedPageBreak/>
        <w:t>The 22-percentage-point spread in V% across the three pain measures (77–99%) suggests that the sleep–pain–gait pathway is robust across operationalizations of pain, yet its apparent magnitude is sensitive to how pain is measured. This is consistent with prior work from this research group demonstrating that pain severity, distribution, and duration each independently associate with spatiotemporal gait performance in community-dwelling older adults with chronic musculoskeletal pain</w:t>
      </w:r>
      <w:sdt>
        <w:sdtPr>
          <w:rPr>
            <w:color w:val="000000"/>
            <w:vertAlign w:val="superscript"/>
          </w:rPr>
          <w:tag w:val="MENDELEY_CITATION_v3_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"/>
          <w:id w:val="-1894182803"/>
          <w:placeholder>
            <w:docPart w:val="DefaultPlaceholder_-1854013440"/>
          </w:placeholder>
        </w:sdtPr>
        <w:sdtEndPr/>
        <w:sdtContent>
          <w:r w:rsidR="000121C5" w:rsidRPr="000121C5">
            <w:rPr>
              <w:color w:val="000000"/>
              <w:vertAlign w:val="superscript"/>
            </w:rPr>
            <w:t>26</w:t>
          </w:r>
        </w:sdtContent>
      </w:sdt>
      <w:r>
        <w:t>.</w:t>
      </w:r>
      <w:r w:rsidR="0007289C">
        <w:rPr>
          <w:vertAlign w:val="superscript"/>
        </w:rPr>
        <w:t xml:space="preserve"> </w:t>
      </w:r>
      <w:r>
        <w:t>The present findings extend that work by showing that these pain dimensions also function as mediators linking sleep quality to gait velocity, and that the strength of mediation varies depending on whether pain is operationalized as activity-specific nociception (WOMAC), overall pain intensity (GCPS intensity), or pain-related functional disability (GCPS disability). Notably, WOMAC pain—which explicitly queries pain during walking and other weight-bearing activities—produced the largest mediated effects, consistent with evidence that activity-specific pain is more strongly associated with gait speed than resting or recalled pain intensity in older adults</w:t>
      </w:r>
      <w:sdt>
        <w:sdtPr>
          <w:rPr>
            <w:color w:val="000000"/>
            <w:vertAlign w:val="superscript"/>
          </w:rPr>
          <w:tag w:val="MENDELEY_CITATION_v3_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"/>
          <w:id w:val="-1506673773"/>
          <w:placeholder>
            <w:docPart w:val="DefaultPlaceholder_-1854013440"/>
          </w:placeholder>
        </w:sdtPr>
        <w:sdtEndPr/>
        <w:sdtContent>
          <w:r w:rsidR="000121C5" w:rsidRPr="000121C5">
            <w:rPr>
              <w:color w:val="000000"/>
              <w:vertAlign w:val="superscript"/>
            </w:rPr>
            <w:t>27</w:t>
          </w:r>
        </w:sdtContent>
      </w:sdt>
      <w:r>
        <w:t>.</w:t>
      </w:r>
      <w:r w:rsidR="00056D5F">
        <w:rPr>
          <w:vertAlign w:val="superscript"/>
        </w:rPr>
        <w:t xml:space="preserve"> </w:t>
      </w:r>
      <w:r>
        <w:t>These findings highlight the importance of pain measure selection in sleep–mobility research and suggest that future studies should consider including both intensity- and disability-based pain indices to fully characterize the pathway from sleep disturbance to functional decline in older adults with chronic musculoskeletal conditions.</w:t>
      </w:r>
    </w:p>
    <w:p w14:paraId="14A2BC89" w14:textId="77777777" w:rsidR="00D84260" w:rsidRDefault="00FA3AE9">
      <w:pPr>
        <w:pStyle w:val="Heading2"/>
      </w:pPr>
      <w:r>
        <w:t>Processing Speed as a Serial Contributor</w:t>
      </w:r>
    </w:p>
    <w:p w14:paraId="42279B07" w14:textId="357AC2DE" w:rsidR="00D84260" w:rsidRDefault="00FA3AE9">
      <w:r>
        <w:t>Processing speed (Trail Making Test A) contributed a serial link (sleep→pain→processing speed→gait) in 8 of 120 models after FDR correction, with V% ranging from 22.5 to 35.8% and scaled effects exceeding the MCID in 5 of 8 models (5–8 cm/s). These findings are consistent with evidence that chronic pain is associated with deficits in processing speed</w:t>
      </w:r>
      <w:r w:rsidR="00AA5A2E" w:rsidRPr="00AA5A2E">
        <w:rPr>
          <w:color w:val="000000"/>
          <w:vertAlign w:val="superscript"/>
        </w:rPr>
        <w:t xml:space="preserve"> </w:t>
      </w:r>
      <w:sdt>
        <w:sdtPr>
          <w:rPr>
            <w:color w:val="000000"/>
            <w:vertAlign w:val="superscript"/>
          </w:rPr>
          <w:tag w:val="MENDELEY_CITATION_v3_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"/>
          <w:id w:val="-1052852993"/>
          <w:placeholder>
            <w:docPart w:val="F6F3BD5D6A0C4025902E72337B4BE2EE"/>
          </w:placeholder>
        </w:sdtPr>
        <w:sdtEndPr/>
        <w:sdtContent>
          <w:r w:rsidR="000121C5" w:rsidRPr="000121C5">
            <w:rPr>
              <w:color w:val="000000"/>
              <w:vertAlign w:val="superscript"/>
            </w:rPr>
            <w:t>10,11</w:t>
          </w:r>
        </w:sdtContent>
      </w:sdt>
      <w:r>
        <w:t xml:space="preserve"> and that chronic widespread pain specifically corresponds to slower cognitive processing independently of depression and lifestyle factors</w:t>
      </w:r>
      <w:r w:rsidR="00AA5A2E" w:rsidRPr="00AA5A2E">
        <w:rPr>
          <w:color w:val="000000"/>
          <w:vertAlign w:val="superscript"/>
        </w:rPr>
        <w:t xml:space="preserve"> </w:t>
      </w:r>
      <w:sdt>
        <w:sdtPr>
          <w:rPr>
            <w:color w:val="000000"/>
            <w:vertAlign w:val="superscript"/>
          </w:rPr>
          <w:tag w:val="MENDELEY_CITATION_v3_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"/>
          <w:id w:val="-683587790"/>
          <w:placeholder>
            <w:docPart w:val="CEB68CAC30554F22B3F260EF0FBA0856"/>
          </w:placeholder>
        </w:sdtPr>
        <w:sdtEndPr/>
        <w:sdtContent>
          <w:r w:rsidR="000121C5" w:rsidRPr="000121C5">
            <w:rPr>
              <w:color w:val="000000"/>
              <w:vertAlign w:val="superscript"/>
            </w:rPr>
            <w:t>12</w:t>
          </w:r>
        </w:sdtContent>
      </w:sdt>
      <w:r>
        <w:t>.</w:t>
      </w:r>
      <w:r w:rsidR="00AA5A2E">
        <w:t xml:space="preserve"> </w:t>
      </w:r>
      <w:r>
        <w:t xml:space="preserve">Processing speed, in turn, is among the cognitive domains most </w:t>
      </w:r>
      <w:r>
        <w:lastRenderedPageBreak/>
        <w:t>consistently associated with gait velocity in community-dwelling older adults</w:t>
      </w:r>
      <w:r w:rsidR="00AA5A2E" w:rsidRPr="00AA5A2E">
        <w:rPr>
          <w:color w:val="000000"/>
          <w:vertAlign w:val="superscript"/>
        </w:rPr>
        <w:t xml:space="preserve"> </w:t>
      </w:r>
      <w:sdt>
        <w:sdtPr>
          <w:rPr>
            <w:color w:val="000000"/>
            <w:vertAlign w:val="superscript"/>
          </w:rPr>
          <w:tag w:val="MENDELEY_CITATION_v3_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"/>
          <w:id w:val="-252283214"/>
          <w:placeholder>
            <w:docPart w:val="33ED3B2DC63246CCB5BFE1B0118FDF05"/>
          </w:placeholder>
        </w:sdtPr>
        <w:sdtEndPr/>
        <w:sdtContent>
          <w:r w:rsidR="000121C5" w:rsidRPr="000121C5">
            <w:rPr>
              <w:color w:val="000000"/>
              <w:vertAlign w:val="superscript"/>
            </w:rPr>
            <w:t>13,14</w:t>
          </w:r>
        </w:sdtContent>
      </w:sdt>
      <w:r>
        <w:t>.</w:t>
      </w:r>
      <w:r w:rsidR="00AA5A2E">
        <w:t xml:space="preserve"> </w:t>
      </w:r>
      <w:r>
        <w:t>Taken together, these prior associations support the plausibility of the serial chain identified here.</w:t>
      </w:r>
    </w:p>
    <w:p w14:paraId="04732B6C" w14:textId="04324E28" w:rsidR="00FE0C50" w:rsidRDefault="00FA3AE9">
      <w:r>
        <w:t>Notably, the largest serial effects were concentrated in daytime dysfunction (PSQI C7), where a 1-point (33%) increase corresponded to 6.3–7.8 cm/s slower gait through the serial chain across all three pain measures (V% = 22.5–31.5%; all FDR p &lt; .05). C7 captures difficulty staying awake and maintaining enthusiasm for daytime tasks—the waking-hours consequence of poor sleep—rather than nighttime sleep parameters per se. This specificity is consistent with evidence that excessive daytime sleepiness is independently associated with poorer cognitive performance in community-dwelling older adults</w:t>
      </w:r>
      <w:sdt>
        <w:sdtPr>
          <w:rPr>
            <w:color w:val="000000"/>
            <w:vertAlign w:val="superscript"/>
          </w:rPr>
          <w:tag w:val="MENDELEY_CITATION_v3_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"/>
          <w:id w:val="-504906668"/>
          <w:placeholder>
            <w:docPart w:val="DefaultPlaceholder_-1854013440"/>
          </w:placeholder>
        </w:sdtPr>
        <w:sdtEndPr/>
        <w:sdtContent>
          <w:r w:rsidR="000121C5" w:rsidRPr="000121C5">
            <w:rPr>
              <w:color w:val="000000"/>
              <w:vertAlign w:val="superscript"/>
            </w:rPr>
            <w:t>28</w:t>
          </w:r>
        </w:sdtContent>
      </w:sdt>
      <w:r>
        <w:t>, and that sleep disruption is followed by slower next-day processing speed in older adults with chronic pain</w:t>
      </w:r>
      <w:sdt>
        <w:sdtPr>
          <w:rPr>
            <w:color w:val="000000"/>
            <w:vertAlign w:val="superscript"/>
          </w:rPr>
          <w:tag w:val="MENDELEY_CITATION_v3_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"/>
          <w:id w:val="850840117"/>
          <w:placeholder>
            <w:docPart w:val="8948DD5A24E34E47A1B2EE8D8B9A0E0C"/>
          </w:placeholder>
        </w:sdtPr>
        <w:sdtEndPr/>
        <w:sdtContent>
          <w:r w:rsidR="000E6C7F" w:rsidRPr="000121C5">
            <w:rPr>
              <w:color w:val="000000"/>
              <w:vertAlign w:val="superscript"/>
            </w:rPr>
            <w:t>15</w:t>
          </w:r>
        </w:sdtContent>
      </w:sdt>
      <w:r w:rsidRPr="009F501D">
        <w:t>.</w:t>
      </w:r>
      <w:r>
        <w:t xml:space="preserve"> Sustained alertness is closely tied to the rapid visuomotor scanning required by Trail A and the attentional demands of controlled ambulation in older adults</w:t>
      </w:r>
      <w:sdt>
        <w:sdtPr>
          <w:rPr>
            <w:color w:val="000000"/>
            <w:vertAlign w:val="superscript"/>
          </w:rPr>
          <w:tag w:val="MENDELEY_CITATION_v3_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"/>
          <w:id w:val="847753722"/>
          <w:placeholder>
            <w:docPart w:val="DefaultPlaceholder_-1854013440"/>
          </w:placeholder>
        </w:sdtPr>
        <w:sdtEndPr/>
        <w:sdtContent>
          <w:r w:rsidR="000121C5" w:rsidRPr="000121C5">
            <w:rPr>
              <w:color w:val="000000"/>
              <w:vertAlign w:val="superscript"/>
            </w:rPr>
            <w:t>13</w:t>
          </w:r>
        </w:sdtContent>
      </w:sdt>
      <w:r>
        <w:t>. Sleep quality (C1) also yielded a clinically meaningful serial effect through WOMAC pain and Trail A (7.5 cm/s; V% = 25.9%; FDR p = .013), whereas the remaining PSQI components (C2–C6) did not produce serial effects exceeding the MCID.</w:t>
      </w:r>
    </w:p>
    <w:p w14:paraId="51557379" w14:textId="1908BF79" w:rsidR="00D84260" w:rsidRDefault="00FA3AE9">
      <w:r>
        <w:t>The specificity of significant serial effects to Trail A is consistent with the broader gait-cognition literature. Holtzer et al</w:t>
      </w:r>
      <w:r w:rsidR="00AA5A2E" w:rsidRPr="00AA5A2E">
        <w:rPr>
          <w:color w:val="000000"/>
          <w:vertAlign w:val="superscript"/>
        </w:rPr>
        <w:t xml:space="preserve"> </w:t>
      </w:r>
      <w:sdt>
        <w:sdtPr>
          <w:rPr>
            <w:color w:val="000000"/>
            <w:vertAlign w:val="superscript"/>
          </w:rPr>
          <w:tag w:val="MENDELEY_CITATION_v3_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"/>
          <w:id w:val="-564645124"/>
          <w:placeholder>
            <w:docPart w:val="36850D0B925241C58738CB5B1B647520"/>
          </w:placeholder>
        </w:sdtPr>
        <w:sdtEndPr/>
        <w:sdtContent>
          <w:r w:rsidR="000121C5" w:rsidRPr="000121C5">
            <w:rPr>
              <w:color w:val="000000"/>
              <w:vertAlign w:val="superscript"/>
            </w:rPr>
            <w:t>13</w:t>
          </w:r>
        </w:sdtContent>
      </w:sdt>
      <w:r>
        <w:t xml:space="preserve"> and Montero-Odasso et al</w:t>
      </w:r>
      <w:r w:rsidR="00AA5A2E" w:rsidRPr="00AA5A2E">
        <w:rPr>
          <w:color w:val="000000"/>
          <w:vertAlign w:val="superscript"/>
        </w:rPr>
        <w:t xml:space="preserve"> </w:t>
      </w:r>
      <w:sdt>
        <w:sdtPr>
          <w:rPr>
            <w:color w:val="000000"/>
            <w:vertAlign w:val="superscript"/>
          </w:rPr>
          <w:tag w:val="MENDELEY_CITATION_v3_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"/>
          <w:id w:val="2142150817"/>
          <w:placeholder>
            <w:docPart w:val="9FF44AC565C1474AA227953FC3B6B66A"/>
          </w:placeholder>
        </w:sdtPr>
        <w:sdtEndPr/>
        <w:sdtContent>
          <w:r w:rsidR="000121C5" w:rsidRPr="000121C5">
            <w:rPr>
              <w:color w:val="000000"/>
              <w:vertAlign w:val="superscript"/>
            </w:rPr>
            <w:t>14</w:t>
          </w:r>
        </w:sdtContent>
      </w:sdt>
      <w:r w:rsidR="00AA5A2E">
        <w:t xml:space="preserve">, </w:t>
      </w:r>
      <w:r>
        <w:t>identified processing speed—rather than executive function more broadly—as the cognitive domain most strongly associated with preferred-pace gait velocity in older adults. Trail B (set-shifting), Stroop Color-Word and Interference (inhibitory control), and Ruff Figural Fluency (nonverbal fluency) did not contribute to any serial indirect effect after FDR correction, further supporting the specificity of the processing speed pathway over executive function.</w:t>
      </w:r>
    </w:p>
    <w:p w14:paraId="563BCD5C" w14:textId="77777777" w:rsidR="00D84260" w:rsidRDefault="00FA3AE9">
      <w:r>
        <w:t>The pain→cognition→gait sub-chain (Analysis 3) was statistically significant in 4 of 15 models after FDR correction, indicating that processing speed statistically accounts for part of the pain–</w:t>
      </w:r>
      <w:r>
        <w:lastRenderedPageBreak/>
        <w:t>gait association independently of sleep. However, the absolute magnitude of this contribution did not reach clinical relevance in any model: scaled to a 10% shift in the pain predictor, all indirect effects through processing speed remained below the MCID (≤1.4 cm/s). The contribution of processing speed to gait therefore becomes clinically meaningful primarily in the context of the upstream sleep–pain association, as captured by the serial chain.</w:t>
      </w:r>
    </w:p>
    <w:p w14:paraId="4F422B8C" w14:textId="77777777" w:rsidR="00FE0C50" w:rsidRDefault="00FA3AE9">
      <w:pPr>
        <w:pStyle w:val="Heading2"/>
      </w:pPr>
      <w:r>
        <w:t>Clinical Implications</w:t>
      </w:r>
    </w:p>
    <w:p w14:paraId="388D6DA1" w14:textId="55BAD2EF" w:rsidR="00FE0C50" w:rsidRDefault="00FA3AE9">
      <w:r>
        <w:t>The magnitude of pain-mediated indirect effects identifies pain as the primary variable of interest for understanding the sleep-associated gait velocity deficit in older adults with chronic musculoskeletal pain. All 17 significant pain-mediated indirect effects exceeded the MCID for gait velocity (8–26 cm/s for a meaningful predictor shift), indicating that the sleep–pain–gait association reflects differences in gait that are clinically detectable and potentially relevant for fall risk and independent function. Exercise-based pain interventions have been shown to improve gait velocity in older adults with knee osteoarthritis</w:t>
      </w:r>
      <w:sdt>
        <w:sdtPr>
          <w:rPr>
            <w:color w:val="000000"/>
            <w:vertAlign w:val="superscript"/>
          </w:rPr>
          <w:tag w:val="MENDELEY_CITATION_v3_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"/>
          <w:id w:val="-299239955"/>
          <w:placeholder>
            <w:docPart w:val="DefaultPlaceholder_-1854013440"/>
          </w:placeholder>
        </w:sdtPr>
        <w:sdtEndPr/>
        <w:sdtContent>
          <w:r w:rsidR="000121C5" w:rsidRPr="000121C5">
            <w:rPr>
              <w:color w:val="000000"/>
              <w:vertAlign w:val="superscript"/>
            </w:rPr>
            <w:t>29</w:t>
          </w:r>
        </w:sdtContent>
      </w:sdt>
      <w:r>
        <w:t>. Whether pain management also attenuates the sleep-associated gait velocity deficit in this population is an open question; the cross-sectional design precludes causal inference, and randomized trials are needed to determine whether pain-targeted interventions—pharmacological, physical, or psychological—translate to preserved gait velocity specifically through the sleep–pain pathway.</w:t>
      </w:r>
    </w:p>
    <w:p w14:paraId="24B3962D" w14:textId="77777777" w:rsidR="00FE0C50" w:rsidRDefault="00FA3AE9">
      <w:r>
        <w:t xml:space="preserve">The serial contribution of processing speed, concentrated in daytime dysfunction (C7), suggests that the functional consequences of poor sleep may be amplified in older adults for whom daytime sleepiness further impairs psychomotor speed. PSQI C7 and Trail Making Test A are easily administered clinical measures that, if validated prospectively, could serve as markers identifying individuals at the convergence of sleep disturbance, pain, and cognitive slowing. Whether targeting </w:t>
      </w:r>
      <w:r>
        <w:lastRenderedPageBreak/>
        <w:t>this intersection preserves gait velocity over time remains an open question that requires longitudinal and intervention designs to address.</w:t>
      </w:r>
    </w:p>
    <w:p w14:paraId="18950A47" w14:textId="77777777" w:rsidR="00D84260" w:rsidRDefault="00FA3AE9">
      <w:pPr>
        <w:pStyle w:val="Heading2"/>
      </w:pPr>
      <w:r>
        <w:t>Null Effects and Boundary Conditions</w:t>
      </w:r>
    </w:p>
    <w:p w14:paraId="28B7F5AD" w14:textId="7672C3B3" w:rsidR="00D84260" w:rsidRDefault="00FA3AE9">
      <w:r>
        <w:t xml:space="preserve">The indirect effect from sleep through cognition to gait, bypassing pain, was not significant in any of the 120 models tested, indicating that cognition does not independently bridge sleep disturbance and gait velocity in this sample. This contrasts with the daily diary findings of Curtis et </w:t>
      </w:r>
      <w:r w:rsidRPr="009F501D">
        <w:t>al.</w:t>
      </w:r>
      <w:r w:rsidR="000E6C7F">
        <w:t>, (2018)</w:t>
      </w:r>
      <w:sdt>
        <w:sdtPr>
          <w:rPr>
            <w:color w:val="000000"/>
            <w:vertAlign w:val="superscript"/>
          </w:rPr>
          <w:tag w:val="MENDELEY_CITATION_v3_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"/>
          <w:id w:val="1491983797"/>
          <w:placeholder>
            <w:docPart w:val="8EF479F8F27F4D79B204B6158C1D16AB"/>
          </w:placeholder>
        </w:sdtPr>
        <w:sdtEndPr/>
        <w:sdtContent>
          <w:r w:rsidR="000E6C7F" w:rsidRPr="000121C5">
            <w:rPr>
              <w:color w:val="000000"/>
              <w:vertAlign w:val="superscript"/>
            </w:rPr>
            <w:t>15</w:t>
          </w:r>
        </w:sdtContent>
      </w:sdt>
      <w:r>
        <w:t xml:space="preserve"> in which nights with greater sleep disruption were followed by slower next-day processing speed in older adults with insomnia and chronic pain. The discrepancy is consistent with the difference in design: within-person daily associations capture acute sleep–cognition fluctuations, whereas the present cross-sectional approach reflects stable between-person differences, which may be dominated by chronic pain burden rather than acute sleep–cognition coupling.</w:t>
      </w:r>
    </w:p>
    <w:p w14:paraId="3458A3F2" w14:textId="77777777" w:rsidR="00D84260" w:rsidRDefault="00FA3AE9">
      <w:pPr>
        <w:pStyle w:val="Heading2"/>
      </w:pPr>
      <w:r>
        <w:t>Limitations</w:t>
      </w:r>
    </w:p>
    <w:p w14:paraId="094A4872" w14:textId="0EACB40D" w:rsidR="00D84260" w:rsidRDefault="00FA3AE9">
      <w:r>
        <w:t>Several limitations warrant consideration. First, the cross-sectional design precludes causal inference. The indirect effects reflect covariance decomposition consistent with the hypothesized variable ordering (sleep→pain→processing speed→gait), not established causal sequences. The ordering is informed by prospective evidence that sleep impairment is a stronger antecedent of pain than the reverse</w:t>
      </w:r>
      <w:sdt>
        <w:sdtPr>
          <w:rPr>
            <w:color w:val="000000"/>
            <w:vertAlign w:val="superscript"/>
          </w:rPr>
          <w:tag w:val="MENDELEY_CITATION_v3_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"/>
          <w:id w:val="-1357952930"/>
          <w:placeholder>
            <w:docPart w:val="DefaultPlaceholder_-1854013440"/>
          </w:placeholder>
        </w:sdtPr>
        <w:sdtEndPr/>
        <w:sdtContent>
          <w:r w:rsidR="000121C5" w:rsidRPr="000121C5">
            <w:rPr>
              <w:color w:val="000000"/>
              <w:vertAlign w:val="superscript"/>
            </w:rPr>
            <w:t>5,6</w:t>
          </w:r>
        </w:sdtContent>
      </w:sdt>
      <w:r>
        <w:t>, but reverse and bidirectional associations cannot be excluded from cross-sectional data.</w:t>
      </w:r>
      <w:r w:rsidR="0033224B">
        <w:t xml:space="preserve"> </w:t>
      </w:r>
      <w:r>
        <w:t xml:space="preserve">Second, pairwise complete-case analysis resulted in analytic sample sizes of 101–127 across models. Models involving cognitive measures had smaller effective samples due to missing neuropsychological data, which may reduce power to detect smaller serial effects. Whether missingness was systematic with respect to the cognitive variables cannot be determined </w:t>
      </w:r>
      <w:r>
        <w:lastRenderedPageBreak/>
        <w:t>from the present analysis.</w:t>
      </w:r>
      <w:r w:rsidR="0033224B">
        <w:t xml:space="preserve"> </w:t>
      </w:r>
      <w:r>
        <w:t>Third, sleep was assessed solely with the PSQI, which captures self-reported sleep quality over the past month and does not measure night-to-night variability or objective sleep architecture. Whether objective sleep parameters (actigraphy, polysomnography) replicate the PSQI-based mediation pattern remains to be established.</w:t>
      </w:r>
      <w:r w:rsidR="0033224B">
        <w:t xml:space="preserve"> </w:t>
      </w:r>
      <w:r>
        <w:t>Fourth, false discovery rate (Benjamini–Hochberg) correction was applied within each analysis family (24, 120, and 15 models for Analyses 1–3, respectively). The FDR procedure is less conservative than Bonferroni correction; sensitivity analyses applying a family-wise Bonferroni threshold would provide an upper bound on false positive control, particularly for the 120-model serial mediation family.</w:t>
      </w:r>
      <w:r w:rsidR="0033224B">
        <w:t xml:space="preserve"> </w:t>
      </w:r>
      <w:r>
        <w:t>Fifth, the sample had high pain burden (mean WOMAC pain 5.8 ± 4.6; mean GCPS intensity 46.9 ± 26.8) and was 63.3% female. The elevated pain levels in this community-dwelling sample may have contributed to the near-complete mediation through pain, and findings may not generalize to aging cohorts with lower or more heterogeneous pain severity.</w:t>
      </w:r>
    </w:p>
    <w:p w14:paraId="01C9E8A7" w14:textId="77777777" w:rsidR="00D84260" w:rsidRDefault="00FA3AE9">
      <w:pPr>
        <w:pStyle w:val="Heading2"/>
      </w:pPr>
      <w:r>
        <w:t>Conclusions</w:t>
      </w:r>
    </w:p>
    <w:p w14:paraId="39EEFABA" w14:textId="77777777" w:rsidR="00D84260" w:rsidRDefault="00FA3AE9">
      <w:r>
        <w:t>In community-dwelling older adults with chronic musculoskeletal pain, pain explained 77–99% of the statistical association between sleep disturbance and gait velocity, and the direct effect of sleep on gait was negligible after accounting for pain. All pain-mediated indirect effects exceeded the MCID for gait velocity (8–26 cm/s for a meaningful predictor shift). Processing speed (Trail Making Test A) added a serial contribution in a subset of models (23–36% of total effect; 5 of 8 significant models exceeded the MCID, 5–8 cm/s), while the cognition-alone path was null across all models. These findings identify pain as the primary variable linking sleep disturbance to slower gait in this population, with processing speed as a secondary contributor consistent with the broader gait-cognition literature. Prospective studies are needed to test whether changes in sleep quality correspond to changes in pain and gait velocity over time.</w:t>
      </w:r>
    </w:p>
    <w:p w14:paraId="201583EC" w14:textId="77777777" w:rsidR="00B71F24" w:rsidRDefault="00FA3AE9">
      <w:pPr>
        <w:pStyle w:val="Heading1"/>
      </w:pPr>
      <w:r>
        <w:lastRenderedPageBreak/>
        <w:t>Code Availability</w:t>
      </w:r>
    </w:p>
    <w:p w14:paraId="7472B0C0" w14:textId="7FFD1A4B" w:rsidR="00B71F24" w:rsidRDefault="00FA3AE9">
      <w:r>
        <w:t xml:space="preserve">The analysis code used to produce all results reported in this paper is publicly available at </w:t>
      </w:r>
      <w:hyperlink r:id="rId10" w:history="1">
        <w:r w:rsidR="002A7DEB" w:rsidRPr="009159A5">
          <w:rPr>
            <w:rStyle w:val="Hyperlink"/>
          </w:rPr>
          <w:t>https://github.com/pvaldeshernandez/sleep-pain-gait-mediation</w:t>
        </w:r>
      </w:hyperlink>
      <w:r>
        <w:t xml:space="preserve">. The repository contains a single Python script (run_analyses.py) that reproduces all three mediation analyses (two-part, serial, and standard) with bias-corrected and accelerated bootstrap inference. The code is documented with inline comments describing the statistical methods and formulas. Instructions for running the </w:t>
      </w:r>
      <w:r w:rsidR="00685E08">
        <w:t>analysis</w:t>
      </w:r>
      <w:r>
        <w:t xml:space="preserve"> on new data are provided in the repository README.</w:t>
      </w:r>
    </w:p>
    <w:p w14:paraId="6EF3A28B" w14:textId="77777777" w:rsidR="00B71F24" w:rsidRDefault="00FA3AE9">
      <w:pPr>
        <w:pStyle w:val="Heading1"/>
      </w:pPr>
      <w:r>
        <w:t>References</w:t>
      </w:r>
    </w:p>
    <w:sdt>
      <w:sdtPr>
        <w:rPr>
          <w:color w:val="000000"/>
        </w:rPr>
        <w:tag w:val="MENDELEY_BIBLIOGRAPHY"/>
        <w:id w:val="2011786735"/>
        <w:placeholder>
          <w:docPart w:val="DefaultPlaceholder_-1854013440"/>
        </w:placeholder>
      </w:sdtPr>
      <w:sdtEndPr/>
      <w:sdtContent>
        <w:p w14:paraId="18638114" w14:textId="77777777" w:rsidR="000121C5" w:rsidRPr="000121C5" w:rsidRDefault="000121C5">
          <w:pPr>
            <w:autoSpaceDE w:val="0"/>
            <w:autoSpaceDN w:val="0"/>
            <w:ind w:hanging="640"/>
            <w:divId w:val="1431243721"/>
            <w:rPr>
              <w:rFonts w:eastAsia="Times New Roman"/>
              <w:color w:val="000000"/>
              <w:szCs w:val="24"/>
            </w:rPr>
          </w:pPr>
          <w:r w:rsidRPr="000121C5">
            <w:rPr>
              <w:rFonts w:eastAsia="Times New Roman"/>
              <w:color w:val="000000"/>
            </w:rPr>
            <w:t>1.</w:t>
          </w:r>
          <w:r w:rsidRPr="000121C5">
            <w:rPr>
              <w:rFonts w:eastAsia="Times New Roman"/>
              <w:color w:val="000000"/>
            </w:rPr>
            <w:tab/>
            <w:t xml:space="preserve">Foley D, Ancoli-Israel S, Britz P, Walsh J. Sleep disturbances and chronic disease in older adults: Results of the 2003 National Sleep Foundation Sleep in America Survey. </w:t>
          </w:r>
          <w:r w:rsidRPr="000121C5">
            <w:rPr>
              <w:rFonts w:eastAsia="Times New Roman"/>
              <w:i/>
              <w:iCs/>
              <w:color w:val="000000"/>
            </w:rPr>
            <w:t>J Psychosom Res</w:t>
          </w:r>
          <w:r w:rsidRPr="000121C5">
            <w:rPr>
              <w:rFonts w:eastAsia="Times New Roman"/>
              <w:color w:val="000000"/>
            </w:rPr>
            <w:t>. 2004;56(5):497-502. doi:10.1016/j.jpsychores.2004.02.010</w:t>
          </w:r>
        </w:p>
        <w:p w14:paraId="3C5BA7F2" w14:textId="77777777" w:rsidR="000121C5" w:rsidRPr="000121C5" w:rsidRDefault="000121C5">
          <w:pPr>
            <w:autoSpaceDE w:val="0"/>
            <w:autoSpaceDN w:val="0"/>
            <w:ind w:hanging="640"/>
            <w:divId w:val="1093942337"/>
            <w:rPr>
              <w:rFonts w:eastAsia="Times New Roman"/>
              <w:color w:val="000000"/>
            </w:rPr>
          </w:pPr>
          <w:r w:rsidRPr="000121C5">
            <w:rPr>
              <w:rFonts w:eastAsia="Times New Roman"/>
              <w:color w:val="000000"/>
            </w:rPr>
            <w:t>2.</w:t>
          </w:r>
          <w:r w:rsidRPr="000121C5">
            <w:rPr>
              <w:rFonts w:eastAsia="Times New Roman"/>
              <w:color w:val="000000"/>
            </w:rPr>
            <w:tab/>
            <w:t xml:space="preserve">Ohayon MM. Epidemiology of insomnia: What we know and what we still need to learn. </w:t>
          </w:r>
          <w:r w:rsidRPr="000121C5">
            <w:rPr>
              <w:rFonts w:eastAsia="Times New Roman"/>
              <w:i/>
              <w:iCs/>
              <w:color w:val="000000"/>
            </w:rPr>
            <w:t>Sleep Med Rev</w:t>
          </w:r>
          <w:r w:rsidRPr="000121C5">
            <w:rPr>
              <w:rFonts w:eastAsia="Times New Roman"/>
              <w:color w:val="000000"/>
            </w:rPr>
            <w:t>. 2002;6(2):97-111. doi:10.1053/smrv.2002.0186</w:t>
          </w:r>
        </w:p>
        <w:p w14:paraId="2346B3ED" w14:textId="77777777" w:rsidR="000121C5" w:rsidRPr="000121C5" w:rsidRDefault="000121C5">
          <w:pPr>
            <w:autoSpaceDE w:val="0"/>
            <w:autoSpaceDN w:val="0"/>
            <w:ind w:hanging="640"/>
            <w:divId w:val="885800088"/>
            <w:rPr>
              <w:rFonts w:eastAsia="Times New Roman"/>
              <w:color w:val="000000"/>
            </w:rPr>
          </w:pPr>
          <w:r w:rsidRPr="000121C5">
            <w:rPr>
              <w:rFonts w:eastAsia="Times New Roman"/>
              <w:color w:val="000000"/>
            </w:rPr>
            <w:t>3.</w:t>
          </w:r>
          <w:r w:rsidRPr="000121C5">
            <w:rPr>
              <w:rFonts w:eastAsia="Times New Roman"/>
              <w:color w:val="000000"/>
            </w:rPr>
            <w:tab/>
            <w:t xml:space="preserve">Mander BA, Winer JR, Walker MP. Sleep and Human Aging. </w:t>
          </w:r>
          <w:r w:rsidRPr="000121C5">
            <w:rPr>
              <w:rFonts w:eastAsia="Times New Roman"/>
              <w:i/>
              <w:iCs/>
              <w:color w:val="000000"/>
            </w:rPr>
            <w:t>Neuron</w:t>
          </w:r>
          <w:r w:rsidRPr="000121C5">
            <w:rPr>
              <w:rFonts w:eastAsia="Times New Roman"/>
              <w:color w:val="000000"/>
            </w:rPr>
            <w:t>. 2017;94(1):19. doi:10.1016/j.neuron.2017.02.004</w:t>
          </w:r>
        </w:p>
        <w:p w14:paraId="6A7149BC" w14:textId="77777777" w:rsidR="000121C5" w:rsidRPr="000121C5" w:rsidRDefault="000121C5">
          <w:pPr>
            <w:autoSpaceDE w:val="0"/>
            <w:autoSpaceDN w:val="0"/>
            <w:ind w:hanging="640"/>
            <w:divId w:val="1034964980"/>
            <w:rPr>
              <w:rFonts w:eastAsia="Times New Roman"/>
              <w:color w:val="000000"/>
            </w:rPr>
          </w:pPr>
          <w:r w:rsidRPr="000121C5">
            <w:rPr>
              <w:rFonts w:eastAsia="Times New Roman"/>
              <w:color w:val="000000"/>
            </w:rPr>
            <w:t>4.</w:t>
          </w:r>
          <w:r w:rsidRPr="000121C5">
            <w:rPr>
              <w:rFonts w:eastAsia="Times New Roman"/>
              <w:color w:val="000000"/>
            </w:rPr>
            <w:tab/>
            <w:t xml:space="preserve">Studenski S, Perera S, Patel K, et al. Gait speed and survival in older adults. </w:t>
          </w:r>
          <w:r w:rsidRPr="000121C5">
            <w:rPr>
              <w:rFonts w:eastAsia="Times New Roman"/>
              <w:i/>
              <w:iCs/>
              <w:color w:val="000000"/>
            </w:rPr>
            <w:t>JAMA</w:t>
          </w:r>
          <w:r w:rsidRPr="000121C5">
            <w:rPr>
              <w:rFonts w:eastAsia="Times New Roman"/>
              <w:color w:val="000000"/>
            </w:rPr>
            <w:t>. 2011;305(1):50-58. doi:10.1001/jama.2010.1923</w:t>
          </w:r>
        </w:p>
        <w:p w14:paraId="1726ABCF" w14:textId="77777777" w:rsidR="000121C5" w:rsidRPr="000121C5" w:rsidRDefault="000121C5">
          <w:pPr>
            <w:autoSpaceDE w:val="0"/>
            <w:autoSpaceDN w:val="0"/>
            <w:ind w:hanging="640"/>
            <w:divId w:val="1351028880"/>
            <w:rPr>
              <w:rFonts w:eastAsia="Times New Roman"/>
              <w:color w:val="000000"/>
            </w:rPr>
          </w:pPr>
          <w:r w:rsidRPr="000121C5">
            <w:rPr>
              <w:rFonts w:eastAsia="Times New Roman"/>
              <w:color w:val="000000"/>
            </w:rPr>
            <w:t>5.</w:t>
          </w:r>
          <w:r w:rsidRPr="000121C5">
            <w:rPr>
              <w:rFonts w:eastAsia="Times New Roman"/>
              <w:color w:val="000000"/>
            </w:rPr>
            <w:tab/>
            <w:t xml:space="preserve">Finan PH, Goodin BR, Smith MT. The Association of Sleep and Pain: An Update and a Path Forward. </w:t>
          </w:r>
          <w:r w:rsidRPr="000121C5">
            <w:rPr>
              <w:rFonts w:eastAsia="Times New Roman"/>
              <w:i/>
              <w:iCs/>
              <w:color w:val="000000"/>
            </w:rPr>
            <w:t>J Pain</w:t>
          </w:r>
          <w:r w:rsidRPr="000121C5">
            <w:rPr>
              <w:rFonts w:eastAsia="Times New Roman"/>
              <w:color w:val="000000"/>
            </w:rPr>
            <w:t>. 2013;14(12):1539-1552. doi:10.1016/J.JPAIN.2013.08.007</w:t>
          </w:r>
        </w:p>
        <w:p w14:paraId="4199D700" w14:textId="77777777" w:rsidR="000121C5" w:rsidRPr="000121C5" w:rsidRDefault="000121C5">
          <w:pPr>
            <w:autoSpaceDE w:val="0"/>
            <w:autoSpaceDN w:val="0"/>
            <w:ind w:hanging="640"/>
            <w:divId w:val="2077163920"/>
            <w:rPr>
              <w:rFonts w:eastAsia="Times New Roman"/>
              <w:color w:val="000000"/>
            </w:rPr>
          </w:pPr>
          <w:r w:rsidRPr="000121C5">
            <w:rPr>
              <w:rFonts w:eastAsia="Times New Roman"/>
              <w:color w:val="000000"/>
            </w:rPr>
            <w:lastRenderedPageBreak/>
            <w:t>6.</w:t>
          </w:r>
          <w:r w:rsidRPr="000121C5">
            <w:rPr>
              <w:rFonts w:eastAsia="Times New Roman"/>
              <w:color w:val="000000"/>
            </w:rPr>
            <w:tab/>
            <w:t xml:space="preserve">Smith MT, Haythornthwaite JA. How do sleep disturbance and chronic pain inter-relate? Insights from the longitudinal and cognitive-behavioral clinical trials literature. </w:t>
          </w:r>
          <w:r w:rsidRPr="000121C5">
            <w:rPr>
              <w:rFonts w:eastAsia="Times New Roman"/>
              <w:i/>
              <w:iCs/>
              <w:color w:val="000000"/>
            </w:rPr>
            <w:t>Sleep Med Rev</w:t>
          </w:r>
          <w:r w:rsidRPr="000121C5">
            <w:rPr>
              <w:rFonts w:eastAsia="Times New Roman"/>
              <w:color w:val="000000"/>
            </w:rPr>
            <w:t xml:space="preserve">. </w:t>
          </w:r>
          <w:r w:rsidRPr="000121C5">
            <w:rPr>
              <w:rFonts w:eastAsia="Times New Roman"/>
              <w:i/>
              <w:iCs/>
              <w:color w:val="000000"/>
            </w:rPr>
            <w:t>W.B. Saunders</w:t>
          </w:r>
          <w:r w:rsidRPr="000121C5">
            <w:rPr>
              <w:rFonts w:eastAsia="Times New Roman"/>
              <w:color w:val="000000"/>
            </w:rPr>
            <w:t>. 2004;8(2):119-132. doi:10.1016/S1087-0792(03)00044-3</w:t>
          </w:r>
        </w:p>
        <w:p w14:paraId="45D9FAAF" w14:textId="77777777" w:rsidR="000121C5" w:rsidRPr="000121C5" w:rsidRDefault="000121C5">
          <w:pPr>
            <w:autoSpaceDE w:val="0"/>
            <w:autoSpaceDN w:val="0"/>
            <w:ind w:hanging="640"/>
            <w:divId w:val="399450916"/>
            <w:rPr>
              <w:rFonts w:eastAsia="Times New Roman"/>
              <w:color w:val="000000"/>
            </w:rPr>
          </w:pPr>
          <w:r w:rsidRPr="000121C5">
            <w:rPr>
              <w:rFonts w:eastAsia="Times New Roman"/>
              <w:color w:val="000000"/>
            </w:rPr>
            <w:t>7.</w:t>
          </w:r>
          <w:r w:rsidRPr="000121C5">
            <w:rPr>
              <w:rFonts w:eastAsia="Times New Roman"/>
              <w:color w:val="000000"/>
            </w:rPr>
            <w:tab/>
            <w:t xml:space="preserve">Patel K V., Guralnik JM, Dansie EJ, Turk DC. Prevalence and impact of pain among older adults in the United States: Findings from the 2011 National Health and Aging Trends Study. </w:t>
          </w:r>
          <w:r w:rsidRPr="000121C5">
            <w:rPr>
              <w:rFonts w:eastAsia="Times New Roman"/>
              <w:i/>
              <w:iCs/>
              <w:color w:val="000000"/>
            </w:rPr>
            <w:t>Pain</w:t>
          </w:r>
          <w:r w:rsidRPr="000121C5">
            <w:rPr>
              <w:rFonts w:eastAsia="Times New Roman"/>
              <w:color w:val="000000"/>
            </w:rPr>
            <w:t>. 2013;154(12):2649-2657. doi:10.1016/j.pain.2013.07.029</w:t>
          </w:r>
        </w:p>
        <w:p w14:paraId="5672E3B0" w14:textId="77777777" w:rsidR="000121C5" w:rsidRPr="000121C5" w:rsidRDefault="000121C5">
          <w:pPr>
            <w:autoSpaceDE w:val="0"/>
            <w:autoSpaceDN w:val="0"/>
            <w:ind w:hanging="640"/>
            <w:divId w:val="1477530852"/>
            <w:rPr>
              <w:rFonts w:eastAsia="Times New Roman"/>
              <w:color w:val="000000"/>
            </w:rPr>
          </w:pPr>
          <w:r w:rsidRPr="000121C5">
            <w:rPr>
              <w:rFonts w:eastAsia="Times New Roman"/>
              <w:color w:val="000000"/>
            </w:rPr>
            <w:t>8.</w:t>
          </w:r>
          <w:r w:rsidRPr="000121C5">
            <w:rPr>
              <w:rFonts w:eastAsia="Times New Roman"/>
              <w:color w:val="000000"/>
            </w:rPr>
            <w:tab/>
            <w:t xml:space="preserve">Leveille SG, Jones RN, Kiely DK, et al. Chronic musculoskeletal pain and the occurrence of falls in an older population. </w:t>
          </w:r>
          <w:r w:rsidRPr="000121C5">
            <w:rPr>
              <w:rFonts w:eastAsia="Times New Roman"/>
              <w:i/>
              <w:iCs/>
              <w:color w:val="000000"/>
            </w:rPr>
            <w:t>JAMA</w:t>
          </w:r>
          <w:r w:rsidRPr="000121C5">
            <w:rPr>
              <w:rFonts w:eastAsia="Times New Roman"/>
              <w:color w:val="000000"/>
            </w:rPr>
            <w:t>. 2009;302(20):2214-2221. doi:10.1001/jama.2009.1738</w:t>
          </w:r>
        </w:p>
        <w:p w14:paraId="1095C828" w14:textId="77777777" w:rsidR="000121C5" w:rsidRPr="000121C5" w:rsidRDefault="000121C5">
          <w:pPr>
            <w:autoSpaceDE w:val="0"/>
            <w:autoSpaceDN w:val="0"/>
            <w:ind w:hanging="640"/>
            <w:divId w:val="1399130400"/>
            <w:rPr>
              <w:rFonts w:eastAsia="Times New Roman"/>
              <w:color w:val="000000"/>
            </w:rPr>
          </w:pPr>
          <w:r w:rsidRPr="000121C5">
            <w:rPr>
              <w:rFonts w:eastAsia="Times New Roman"/>
              <w:color w:val="000000"/>
            </w:rPr>
            <w:t>9.</w:t>
          </w:r>
          <w:r w:rsidRPr="000121C5">
            <w:rPr>
              <w:rFonts w:eastAsia="Times New Roman"/>
              <w:color w:val="000000"/>
            </w:rPr>
            <w:tab/>
            <w:t xml:space="preserve">Whibley D, Alkandari N, Kristensen K, et al. Sleep and Pain: A Systematic Review of Studies of Mediation. </w:t>
          </w:r>
          <w:r w:rsidRPr="000121C5">
            <w:rPr>
              <w:rFonts w:eastAsia="Times New Roman"/>
              <w:i/>
              <w:iCs/>
              <w:color w:val="000000"/>
            </w:rPr>
            <w:t>Clinical Journal of Pain</w:t>
          </w:r>
          <w:r w:rsidRPr="000121C5">
            <w:rPr>
              <w:rFonts w:eastAsia="Times New Roman"/>
              <w:color w:val="000000"/>
            </w:rPr>
            <w:t>. 2019;35(6):544-558. doi:10.1097/AJP.0000000000000697</w:t>
          </w:r>
        </w:p>
        <w:p w14:paraId="5D2C6B9D" w14:textId="77777777" w:rsidR="000121C5" w:rsidRPr="000121C5" w:rsidRDefault="000121C5">
          <w:pPr>
            <w:autoSpaceDE w:val="0"/>
            <w:autoSpaceDN w:val="0"/>
            <w:ind w:hanging="640"/>
            <w:divId w:val="1600524859"/>
            <w:rPr>
              <w:rFonts w:eastAsia="Times New Roman"/>
              <w:color w:val="000000"/>
            </w:rPr>
          </w:pPr>
          <w:r w:rsidRPr="000121C5">
            <w:rPr>
              <w:rFonts w:eastAsia="Times New Roman"/>
              <w:color w:val="000000"/>
            </w:rPr>
            <w:t>10.</w:t>
          </w:r>
          <w:r w:rsidRPr="000121C5">
            <w:rPr>
              <w:rFonts w:eastAsia="Times New Roman"/>
              <w:color w:val="000000"/>
            </w:rPr>
            <w:tab/>
            <w:t xml:space="preserve">Moriarty O, McGuire BE, Finn DP. The effect of pain on cognitive function: A review of clinical and preclinical research. </w:t>
          </w:r>
          <w:r w:rsidRPr="000121C5">
            <w:rPr>
              <w:rFonts w:eastAsia="Times New Roman"/>
              <w:i/>
              <w:iCs/>
              <w:color w:val="000000"/>
            </w:rPr>
            <w:t>Prog Neurobiol</w:t>
          </w:r>
          <w:r w:rsidRPr="000121C5">
            <w:rPr>
              <w:rFonts w:eastAsia="Times New Roman"/>
              <w:color w:val="000000"/>
            </w:rPr>
            <w:t>. 2011;93(3):385-404. doi:10.1016/j.pneurobio.2011.01.002</w:t>
          </w:r>
        </w:p>
        <w:p w14:paraId="0C295203" w14:textId="77777777" w:rsidR="000121C5" w:rsidRPr="000121C5" w:rsidRDefault="000121C5">
          <w:pPr>
            <w:autoSpaceDE w:val="0"/>
            <w:autoSpaceDN w:val="0"/>
            <w:ind w:hanging="640"/>
            <w:divId w:val="1953783691"/>
            <w:rPr>
              <w:rFonts w:eastAsia="Times New Roman"/>
              <w:color w:val="000000"/>
            </w:rPr>
          </w:pPr>
          <w:r w:rsidRPr="000121C5">
            <w:rPr>
              <w:rFonts w:eastAsia="Times New Roman"/>
              <w:color w:val="000000"/>
            </w:rPr>
            <w:t>11.</w:t>
          </w:r>
          <w:r w:rsidRPr="000121C5">
            <w:rPr>
              <w:rFonts w:eastAsia="Times New Roman"/>
              <w:color w:val="000000"/>
            </w:rPr>
            <w:tab/>
            <w:t xml:space="preserve">Berryman C, Stanton TR, Bowering KJ, Tabor A, McFarlane A, Moseley GL. Do people with chronic pain have impaired executive function? A meta-analytical review. </w:t>
          </w:r>
          <w:r w:rsidRPr="000121C5">
            <w:rPr>
              <w:rFonts w:eastAsia="Times New Roman"/>
              <w:i/>
              <w:iCs/>
              <w:color w:val="000000"/>
            </w:rPr>
            <w:t>Clin Psychol Rev</w:t>
          </w:r>
          <w:r w:rsidRPr="000121C5">
            <w:rPr>
              <w:rFonts w:eastAsia="Times New Roman"/>
              <w:color w:val="000000"/>
            </w:rPr>
            <w:t>. 2014;34(7):563-579. doi:10.1016/j.cpr.2014.08.003</w:t>
          </w:r>
        </w:p>
        <w:p w14:paraId="283BE6C0" w14:textId="77777777" w:rsidR="000121C5" w:rsidRPr="000121C5" w:rsidRDefault="000121C5">
          <w:pPr>
            <w:autoSpaceDE w:val="0"/>
            <w:autoSpaceDN w:val="0"/>
            <w:ind w:hanging="640"/>
            <w:divId w:val="2089500535"/>
            <w:rPr>
              <w:rFonts w:eastAsia="Times New Roman"/>
              <w:color w:val="000000"/>
            </w:rPr>
          </w:pPr>
          <w:r w:rsidRPr="000121C5">
            <w:rPr>
              <w:rFonts w:eastAsia="Times New Roman"/>
              <w:color w:val="000000"/>
            </w:rPr>
            <w:t>12.</w:t>
          </w:r>
          <w:r w:rsidRPr="000121C5">
            <w:rPr>
              <w:rFonts w:eastAsia="Times New Roman"/>
              <w:color w:val="000000"/>
            </w:rPr>
            <w:tab/>
            <w:t xml:space="preserve">Lee DM, Pendleton N, Tajar A, et al. Chronic widespread pain is associated with slower cognitive processing speed in middle-aged and older European men. </w:t>
          </w:r>
          <w:r w:rsidRPr="000121C5">
            <w:rPr>
              <w:rFonts w:eastAsia="Times New Roman"/>
              <w:i/>
              <w:iCs/>
              <w:color w:val="000000"/>
            </w:rPr>
            <w:t>Pain</w:t>
          </w:r>
          <w:r w:rsidRPr="000121C5">
            <w:rPr>
              <w:rFonts w:eastAsia="Times New Roman"/>
              <w:color w:val="000000"/>
            </w:rPr>
            <w:t>. 2010;151(1):30-36. doi:10.1016/j.pain.2010.04.024</w:t>
          </w:r>
        </w:p>
        <w:p w14:paraId="1D102D4B" w14:textId="77777777" w:rsidR="000121C5" w:rsidRPr="000121C5" w:rsidRDefault="000121C5">
          <w:pPr>
            <w:autoSpaceDE w:val="0"/>
            <w:autoSpaceDN w:val="0"/>
            <w:ind w:hanging="640"/>
            <w:divId w:val="663632871"/>
            <w:rPr>
              <w:rFonts w:eastAsia="Times New Roman"/>
              <w:color w:val="000000"/>
            </w:rPr>
          </w:pPr>
          <w:r w:rsidRPr="000121C5">
            <w:rPr>
              <w:rFonts w:eastAsia="Times New Roman"/>
              <w:color w:val="000000"/>
            </w:rPr>
            <w:lastRenderedPageBreak/>
            <w:t>13.</w:t>
          </w:r>
          <w:r w:rsidRPr="000121C5">
            <w:rPr>
              <w:rFonts w:eastAsia="Times New Roman"/>
              <w:color w:val="000000"/>
            </w:rPr>
            <w:tab/>
            <w:t xml:space="preserve">Montero-Odasso M, Verghese J, Beauchet O, Hausdorff JM. Gait and cognition: a complementary approach to understanding brain function and the risk of falling. </w:t>
          </w:r>
          <w:r w:rsidRPr="000121C5">
            <w:rPr>
              <w:rFonts w:eastAsia="Times New Roman"/>
              <w:i/>
              <w:iCs/>
              <w:color w:val="000000"/>
            </w:rPr>
            <w:t>J Am Geriatr Soc</w:t>
          </w:r>
          <w:r w:rsidRPr="000121C5">
            <w:rPr>
              <w:rFonts w:eastAsia="Times New Roman"/>
              <w:color w:val="000000"/>
            </w:rPr>
            <w:t>. 2012;60(11):2127-2136. doi:10.1111/j.1532-5415.2012.04209.x</w:t>
          </w:r>
        </w:p>
        <w:p w14:paraId="10A64C0C" w14:textId="77777777" w:rsidR="000121C5" w:rsidRPr="000121C5" w:rsidRDefault="000121C5">
          <w:pPr>
            <w:autoSpaceDE w:val="0"/>
            <w:autoSpaceDN w:val="0"/>
            <w:ind w:hanging="640"/>
            <w:divId w:val="1058937430"/>
            <w:rPr>
              <w:rFonts w:eastAsia="Times New Roman"/>
              <w:color w:val="000000"/>
            </w:rPr>
          </w:pPr>
          <w:r w:rsidRPr="000121C5">
            <w:rPr>
              <w:rFonts w:eastAsia="Times New Roman"/>
              <w:color w:val="000000"/>
            </w:rPr>
            <w:t>14.</w:t>
          </w:r>
          <w:r w:rsidRPr="000121C5">
            <w:rPr>
              <w:rFonts w:eastAsia="Times New Roman"/>
              <w:color w:val="000000"/>
            </w:rPr>
            <w:tab/>
            <w:t xml:space="preserve">Holtzer R, Verghese J, Xue X, Lipton RB. Cognitive processes related to gait velocity: results from the Einstein Aging Study. </w:t>
          </w:r>
          <w:r w:rsidRPr="000121C5">
            <w:rPr>
              <w:rFonts w:eastAsia="Times New Roman"/>
              <w:i/>
              <w:iCs/>
              <w:color w:val="000000"/>
            </w:rPr>
            <w:t>Neuropsychology</w:t>
          </w:r>
          <w:r w:rsidRPr="000121C5">
            <w:rPr>
              <w:rFonts w:eastAsia="Times New Roman"/>
              <w:color w:val="000000"/>
            </w:rPr>
            <w:t>. 2006;20(2):215-223. doi:10.1037/0894-4105.20.2.215</w:t>
          </w:r>
        </w:p>
        <w:p w14:paraId="56C02BDE" w14:textId="77777777" w:rsidR="000121C5" w:rsidRPr="000121C5" w:rsidRDefault="000121C5">
          <w:pPr>
            <w:autoSpaceDE w:val="0"/>
            <w:autoSpaceDN w:val="0"/>
            <w:ind w:hanging="640"/>
            <w:divId w:val="1696468415"/>
            <w:rPr>
              <w:rFonts w:eastAsia="Times New Roman"/>
              <w:color w:val="000000"/>
            </w:rPr>
          </w:pPr>
          <w:r w:rsidRPr="000121C5">
            <w:rPr>
              <w:rFonts w:eastAsia="Times New Roman"/>
              <w:color w:val="000000"/>
            </w:rPr>
            <w:t>15.</w:t>
          </w:r>
          <w:r w:rsidRPr="000121C5">
            <w:rPr>
              <w:rFonts w:eastAsia="Times New Roman"/>
              <w:color w:val="000000"/>
            </w:rPr>
            <w:tab/>
            <w:t xml:space="preserve">Curtis AF, Williams JM, McCoy KJM, McCrae CS. Chronic Pain, Sleep, and Cognition in Older Adults With Insomnia: A Daily Multilevel Analysis. </w:t>
          </w:r>
          <w:r w:rsidRPr="000121C5">
            <w:rPr>
              <w:rFonts w:eastAsia="Times New Roman"/>
              <w:i/>
              <w:iCs/>
              <w:color w:val="000000"/>
            </w:rPr>
            <w:t>J Clin Sleep Med</w:t>
          </w:r>
          <w:r w:rsidRPr="000121C5">
            <w:rPr>
              <w:rFonts w:eastAsia="Times New Roman"/>
              <w:color w:val="000000"/>
            </w:rPr>
            <w:t>. 2018;14(10):1765-1772. doi:10.5664/jcsm.7392</w:t>
          </w:r>
        </w:p>
        <w:p w14:paraId="255FD6BE" w14:textId="77777777" w:rsidR="000121C5" w:rsidRPr="000121C5" w:rsidRDefault="000121C5">
          <w:pPr>
            <w:autoSpaceDE w:val="0"/>
            <w:autoSpaceDN w:val="0"/>
            <w:ind w:hanging="640"/>
            <w:divId w:val="1567647379"/>
            <w:rPr>
              <w:rFonts w:eastAsia="Times New Roman"/>
              <w:color w:val="000000"/>
            </w:rPr>
          </w:pPr>
          <w:r w:rsidRPr="000121C5">
            <w:rPr>
              <w:rFonts w:eastAsia="Times New Roman"/>
              <w:color w:val="000000"/>
            </w:rPr>
            <w:t>16.</w:t>
          </w:r>
          <w:r w:rsidRPr="000121C5">
            <w:rPr>
              <w:rFonts w:eastAsia="Times New Roman"/>
              <w:color w:val="000000"/>
            </w:rPr>
            <w:tab/>
            <w:t xml:space="preserve">Leveille SG, Bean J, Ngo L, McMullen W, Guralnik JM. The pathway from musculoskeletal pain to mobility difficulty in older disabled women. </w:t>
          </w:r>
          <w:r w:rsidRPr="000121C5">
            <w:rPr>
              <w:rFonts w:eastAsia="Times New Roman"/>
              <w:i/>
              <w:iCs/>
              <w:color w:val="000000"/>
            </w:rPr>
            <w:t>Pain</w:t>
          </w:r>
          <w:r w:rsidRPr="000121C5">
            <w:rPr>
              <w:rFonts w:eastAsia="Times New Roman"/>
              <w:color w:val="000000"/>
            </w:rPr>
            <w:t>. 2006;128(1-2):69. doi:10.1016/j.pain.2006.08.031</w:t>
          </w:r>
        </w:p>
        <w:p w14:paraId="68BDEA7F" w14:textId="77777777" w:rsidR="000121C5" w:rsidRPr="000121C5" w:rsidRDefault="000121C5">
          <w:pPr>
            <w:autoSpaceDE w:val="0"/>
            <w:autoSpaceDN w:val="0"/>
            <w:ind w:hanging="640"/>
            <w:divId w:val="1936011374"/>
            <w:rPr>
              <w:rFonts w:eastAsia="Times New Roman"/>
              <w:color w:val="000000"/>
            </w:rPr>
          </w:pPr>
          <w:r w:rsidRPr="000121C5">
            <w:rPr>
              <w:rFonts w:eastAsia="Times New Roman"/>
              <w:color w:val="000000"/>
            </w:rPr>
            <w:t>17.</w:t>
          </w:r>
          <w:r w:rsidRPr="000121C5">
            <w:rPr>
              <w:rFonts w:eastAsia="Times New Roman"/>
              <w:color w:val="000000"/>
            </w:rPr>
            <w:tab/>
            <w:t xml:space="preserve">Wang W, Albert JM. Estimation of mediation effects for zero-inflated regression models. </w:t>
          </w:r>
          <w:r w:rsidRPr="000121C5">
            <w:rPr>
              <w:rFonts w:eastAsia="Times New Roman"/>
              <w:i/>
              <w:iCs/>
              <w:color w:val="000000"/>
            </w:rPr>
            <w:t>Stat Med</w:t>
          </w:r>
          <w:r w:rsidRPr="000121C5">
            <w:rPr>
              <w:rFonts w:eastAsia="Times New Roman"/>
              <w:color w:val="000000"/>
            </w:rPr>
            <w:t>. 2012;31(26):3118-3132. doi:10.1002/sim.5380</w:t>
          </w:r>
        </w:p>
        <w:p w14:paraId="58DA022C" w14:textId="77777777" w:rsidR="000121C5" w:rsidRPr="000121C5" w:rsidRDefault="000121C5">
          <w:pPr>
            <w:autoSpaceDE w:val="0"/>
            <w:autoSpaceDN w:val="0"/>
            <w:ind w:hanging="640"/>
            <w:divId w:val="376635463"/>
            <w:rPr>
              <w:rFonts w:eastAsia="Times New Roman"/>
              <w:color w:val="000000"/>
            </w:rPr>
          </w:pPr>
          <w:r w:rsidRPr="000121C5">
            <w:rPr>
              <w:rFonts w:eastAsia="Times New Roman"/>
              <w:color w:val="000000"/>
            </w:rPr>
            <w:t>18.</w:t>
          </w:r>
          <w:r w:rsidRPr="000121C5">
            <w:rPr>
              <w:rFonts w:eastAsia="Times New Roman"/>
              <w:color w:val="000000"/>
            </w:rPr>
            <w:tab/>
            <w:t xml:space="preserve">Buysse Charles F Reynolds Ill DJ, Monk TH, Berman SR, Kupfer DJ. </w:t>
          </w:r>
          <w:r w:rsidRPr="000121C5">
            <w:rPr>
              <w:rFonts w:eastAsia="Times New Roman"/>
              <w:i/>
              <w:iCs/>
              <w:color w:val="000000"/>
            </w:rPr>
            <w:t>The Pittsburgh Sleep Quality Index: A New Instrument for Psychiatric Practice and Research</w:t>
          </w:r>
          <w:r w:rsidRPr="000121C5">
            <w:rPr>
              <w:rFonts w:eastAsia="Times New Roman"/>
              <w:color w:val="000000"/>
            </w:rPr>
            <w:t>. Vol 28. 1988. Accessed April 20, 2019. https://pdf.sciencedirectassets.com/271134/1-s2.0-S0165178100X01114/1-s2.0-0165178189900474/main.pdf?x-amz-security-token=AgoJb3JpZ2luX2VjEL7%252F%252F%252F%252F%252F%252F%252F%252F%252F%252FwEaCXVzLWVhc3QtMSJHMEUCIQDCJZVfsgWYAd0iPRUfEbKXfUVcPDdzITzRGI4Gn</w:t>
          </w:r>
        </w:p>
        <w:p w14:paraId="3E922B60" w14:textId="77777777" w:rsidR="000121C5" w:rsidRPr="000121C5" w:rsidRDefault="000121C5">
          <w:pPr>
            <w:autoSpaceDE w:val="0"/>
            <w:autoSpaceDN w:val="0"/>
            <w:ind w:hanging="640"/>
            <w:divId w:val="2089886168"/>
            <w:rPr>
              <w:rFonts w:eastAsia="Times New Roman"/>
              <w:color w:val="000000"/>
            </w:rPr>
          </w:pPr>
          <w:r w:rsidRPr="000121C5">
            <w:rPr>
              <w:rFonts w:eastAsia="Times New Roman"/>
              <w:color w:val="000000"/>
            </w:rPr>
            <w:lastRenderedPageBreak/>
            <w:t>19.</w:t>
          </w:r>
          <w:r w:rsidRPr="000121C5">
            <w:rPr>
              <w:rFonts w:eastAsia="Times New Roman"/>
              <w:color w:val="000000"/>
            </w:rPr>
            <w:tab/>
            <w:t xml:space="preserve">Bellamy N, Buchanan WW, Goldsmith CH, Campbell J, Stitt LW. Validation study of WOMAC: A health status instrument for measuring clinically important patient relevant outcomes to antirheumatic drug therapy in patients with osteoarthritis of the hip or knee. </w:t>
          </w:r>
          <w:r w:rsidRPr="000121C5">
            <w:rPr>
              <w:rFonts w:eastAsia="Times New Roman"/>
              <w:i/>
              <w:iCs/>
              <w:color w:val="000000"/>
            </w:rPr>
            <w:t>Journal of Rheumatology</w:t>
          </w:r>
          <w:r w:rsidRPr="000121C5">
            <w:rPr>
              <w:rFonts w:eastAsia="Times New Roman"/>
              <w:color w:val="000000"/>
            </w:rPr>
            <w:t>. 1988;15(12):1833-1840.</w:t>
          </w:r>
        </w:p>
        <w:p w14:paraId="0896D01B" w14:textId="77777777" w:rsidR="000121C5" w:rsidRPr="000121C5" w:rsidRDefault="000121C5">
          <w:pPr>
            <w:autoSpaceDE w:val="0"/>
            <w:autoSpaceDN w:val="0"/>
            <w:ind w:hanging="640"/>
            <w:divId w:val="1929073460"/>
            <w:rPr>
              <w:rFonts w:eastAsia="Times New Roman"/>
              <w:color w:val="000000"/>
            </w:rPr>
          </w:pPr>
          <w:r w:rsidRPr="000121C5">
            <w:rPr>
              <w:rFonts w:eastAsia="Times New Roman"/>
              <w:color w:val="000000"/>
            </w:rPr>
            <w:t>20.</w:t>
          </w:r>
          <w:r w:rsidRPr="000121C5">
            <w:rPr>
              <w:rFonts w:eastAsia="Times New Roman"/>
              <w:color w:val="000000"/>
            </w:rPr>
            <w:tab/>
            <w:t xml:space="preserve">Von Korff M, Ormel J, Keefe FJ, Dworkin SF. Grading the severity of chronic pain. </w:t>
          </w:r>
          <w:r w:rsidRPr="000121C5">
            <w:rPr>
              <w:rFonts w:eastAsia="Times New Roman"/>
              <w:i/>
              <w:iCs/>
              <w:color w:val="000000"/>
            </w:rPr>
            <w:t>Pain</w:t>
          </w:r>
          <w:r w:rsidRPr="000121C5">
            <w:rPr>
              <w:rFonts w:eastAsia="Times New Roman"/>
              <w:color w:val="000000"/>
            </w:rPr>
            <w:t>. 1992;50(2):133-149. doi:10.1016/0304-3959(92)90154-4</w:t>
          </w:r>
        </w:p>
        <w:p w14:paraId="1CBA4133" w14:textId="77777777" w:rsidR="000121C5" w:rsidRPr="000121C5" w:rsidRDefault="000121C5">
          <w:pPr>
            <w:autoSpaceDE w:val="0"/>
            <w:autoSpaceDN w:val="0"/>
            <w:ind w:hanging="640"/>
            <w:divId w:val="1100562896"/>
            <w:rPr>
              <w:rFonts w:eastAsia="Times New Roman"/>
              <w:color w:val="000000"/>
            </w:rPr>
          </w:pPr>
          <w:r w:rsidRPr="000121C5">
            <w:rPr>
              <w:rFonts w:eastAsia="Times New Roman"/>
              <w:color w:val="000000"/>
            </w:rPr>
            <w:t>21.</w:t>
          </w:r>
          <w:r w:rsidRPr="000121C5">
            <w:rPr>
              <w:rFonts w:eastAsia="Times New Roman"/>
              <w:color w:val="000000"/>
            </w:rPr>
            <w:tab/>
            <w:t>Ruff Figural Fluency Test. Accessed February 26, 2026. https://www.parinc.com/products/RFFT</w:t>
          </w:r>
        </w:p>
        <w:p w14:paraId="30640D82" w14:textId="77777777" w:rsidR="000121C5" w:rsidRPr="000121C5" w:rsidRDefault="000121C5">
          <w:pPr>
            <w:autoSpaceDE w:val="0"/>
            <w:autoSpaceDN w:val="0"/>
            <w:ind w:hanging="640"/>
            <w:divId w:val="281422508"/>
            <w:rPr>
              <w:rFonts w:eastAsia="Times New Roman"/>
              <w:color w:val="000000"/>
            </w:rPr>
          </w:pPr>
          <w:r w:rsidRPr="000121C5">
            <w:rPr>
              <w:rFonts w:eastAsia="Times New Roman"/>
              <w:color w:val="000000"/>
            </w:rPr>
            <w:t>22.</w:t>
          </w:r>
          <w:r w:rsidRPr="000121C5">
            <w:rPr>
              <w:rFonts w:eastAsia="Times New Roman"/>
              <w:color w:val="000000"/>
            </w:rPr>
            <w:tab/>
            <w:t xml:space="preserve">Noll-Hussong M, Burgio F, Ikeda Y, Scarpina F, Tagini S. The Stroop Color and Word Test. </w:t>
          </w:r>
          <w:r w:rsidRPr="000121C5">
            <w:rPr>
              <w:rFonts w:eastAsia="Times New Roman"/>
              <w:i/>
              <w:iCs/>
              <w:color w:val="000000"/>
            </w:rPr>
            <w:t>Front Psychol</w:t>
          </w:r>
          <w:r w:rsidRPr="000121C5">
            <w:rPr>
              <w:rFonts w:eastAsia="Times New Roman"/>
              <w:color w:val="000000"/>
            </w:rPr>
            <w:t>. 2017;8(APR):557. doi:10.3389/fpsyg.2017.00557</w:t>
          </w:r>
        </w:p>
        <w:p w14:paraId="0966EEC0" w14:textId="77777777" w:rsidR="000121C5" w:rsidRPr="000121C5" w:rsidRDefault="000121C5">
          <w:pPr>
            <w:autoSpaceDE w:val="0"/>
            <w:autoSpaceDN w:val="0"/>
            <w:ind w:hanging="640"/>
            <w:divId w:val="1344362266"/>
            <w:rPr>
              <w:rFonts w:eastAsia="Times New Roman"/>
              <w:color w:val="000000"/>
            </w:rPr>
          </w:pPr>
          <w:r w:rsidRPr="000121C5">
            <w:rPr>
              <w:rFonts w:eastAsia="Times New Roman"/>
              <w:color w:val="000000"/>
            </w:rPr>
            <w:t>23.</w:t>
          </w:r>
          <w:r w:rsidRPr="000121C5">
            <w:rPr>
              <w:rFonts w:eastAsia="Times New Roman"/>
              <w:color w:val="000000"/>
            </w:rPr>
            <w:tab/>
            <w:t xml:space="preserve">Reitan RM. Validity of the Trail Making Test as an Indicator of Organic Brain Damage. </w:t>
          </w:r>
          <w:r w:rsidRPr="000121C5">
            <w:rPr>
              <w:rFonts w:eastAsia="Times New Roman"/>
              <w:i/>
              <w:iCs/>
              <w:color w:val="000000"/>
            </w:rPr>
            <w:t>Percept Mot Skills</w:t>
          </w:r>
          <w:r w:rsidRPr="000121C5">
            <w:rPr>
              <w:rFonts w:eastAsia="Times New Roman"/>
              <w:color w:val="000000"/>
            </w:rPr>
            <w:t>. 1958;8(3):271-276. doi:10.2466/pms.1958.8.3.271</w:t>
          </w:r>
        </w:p>
        <w:p w14:paraId="4CE1E9E8" w14:textId="77777777" w:rsidR="000121C5" w:rsidRPr="000121C5" w:rsidRDefault="000121C5">
          <w:pPr>
            <w:autoSpaceDE w:val="0"/>
            <w:autoSpaceDN w:val="0"/>
            <w:ind w:hanging="640"/>
            <w:divId w:val="1996832857"/>
            <w:rPr>
              <w:rFonts w:eastAsia="Times New Roman"/>
              <w:color w:val="000000"/>
            </w:rPr>
          </w:pPr>
          <w:r w:rsidRPr="000121C5">
            <w:rPr>
              <w:rFonts w:eastAsia="Times New Roman"/>
              <w:color w:val="000000"/>
            </w:rPr>
            <w:t>24.</w:t>
          </w:r>
          <w:r w:rsidRPr="000121C5">
            <w:rPr>
              <w:rFonts w:eastAsia="Times New Roman"/>
              <w:color w:val="000000"/>
            </w:rPr>
            <w:tab/>
            <w:t xml:space="preserve">Efron B. Better bootstrap confidence intervals. </w:t>
          </w:r>
          <w:r w:rsidRPr="000121C5">
            <w:rPr>
              <w:rFonts w:eastAsia="Times New Roman"/>
              <w:i/>
              <w:iCs/>
              <w:color w:val="000000"/>
            </w:rPr>
            <w:t>J Am Stat Assoc</w:t>
          </w:r>
          <w:r w:rsidRPr="000121C5">
            <w:rPr>
              <w:rFonts w:eastAsia="Times New Roman"/>
              <w:color w:val="000000"/>
            </w:rPr>
            <w:t>. 1987;82(397):171-185. doi:10.1080/01621459.1987.10478410</w:t>
          </w:r>
        </w:p>
        <w:p w14:paraId="11D73EED" w14:textId="77777777" w:rsidR="000121C5" w:rsidRPr="000121C5" w:rsidRDefault="000121C5">
          <w:pPr>
            <w:autoSpaceDE w:val="0"/>
            <w:autoSpaceDN w:val="0"/>
            <w:ind w:hanging="640"/>
            <w:divId w:val="1845049155"/>
            <w:rPr>
              <w:rFonts w:eastAsia="Times New Roman"/>
              <w:color w:val="000000"/>
            </w:rPr>
          </w:pPr>
          <w:r w:rsidRPr="000121C5">
            <w:rPr>
              <w:rFonts w:eastAsia="Times New Roman"/>
              <w:color w:val="000000"/>
            </w:rPr>
            <w:t>25.</w:t>
          </w:r>
          <w:r w:rsidRPr="000121C5">
            <w:rPr>
              <w:rFonts w:eastAsia="Times New Roman"/>
              <w:color w:val="000000"/>
            </w:rPr>
            <w:tab/>
            <w:t xml:space="preserve">Perera S, Mody SH, Woodman RC, Studenski SA. Meaningful change and responsiveness in common physical performance measures in older adults. </w:t>
          </w:r>
          <w:r w:rsidRPr="000121C5">
            <w:rPr>
              <w:rFonts w:eastAsia="Times New Roman"/>
              <w:i/>
              <w:iCs/>
              <w:color w:val="000000"/>
            </w:rPr>
            <w:t>J Am Geriatr Soc</w:t>
          </w:r>
          <w:r w:rsidRPr="000121C5">
            <w:rPr>
              <w:rFonts w:eastAsia="Times New Roman"/>
              <w:color w:val="000000"/>
            </w:rPr>
            <w:t>. 2006;54(5):743-749. doi:10.1111/j.1532-5415.2006.00701.x</w:t>
          </w:r>
        </w:p>
        <w:p w14:paraId="0995D52E" w14:textId="77777777" w:rsidR="000121C5" w:rsidRPr="000121C5" w:rsidRDefault="000121C5">
          <w:pPr>
            <w:autoSpaceDE w:val="0"/>
            <w:autoSpaceDN w:val="0"/>
            <w:ind w:hanging="640"/>
            <w:divId w:val="860122977"/>
            <w:rPr>
              <w:rFonts w:eastAsia="Times New Roman"/>
              <w:color w:val="000000"/>
            </w:rPr>
          </w:pPr>
          <w:r w:rsidRPr="000121C5">
            <w:rPr>
              <w:rFonts w:eastAsia="Times New Roman"/>
              <w:color w:val="000000"/>
            </w:rPr>
            <w:t>26.</w:t>
          </w:r>
          <w:r w:rsidRPr="000121C5">
            <w:rPr>
              <w:rFonts w:eastAsia="Times New Roman"/>
              <w:color w:val="000000"/>
            </w:rPr>
            <w:tab/>
            <w:t xml:space="preserve">Lipat AL, Peterson JA, Murillo BC, Clark DJ, Cruz-Almeida Y. Pain severity, distribution, and duration are associated with spatiotemporal gait performance in community-dwelling older adults with chronic musculoskeletal pain. </w:t>
          </w:r>
          <w:r w:rsidRPr="000121C5">
            <w:rPr>
              <w:rFonts w:eastAsia="Times New Roman"/>
              <w:i/>
              <w:iCs/>
              <w:color w:val="000000"/>
            </w:rPr>
            <w:t>Gait Posture</w:t>
          </w:r>
          <w:r w:rsidRPr="000121C5">
            <w:rPr>
              <w:rFonts w:eastAsia="Times New Roman"/>
              <w:color w:val="000000"/>
            </w:rPr>
            <w:t>. 2023;103:178-183. doi:10.1016/j.gaitpost.2023.05.011</w:t>
          </w:r>
        </w:p>
        <w:p w14:paraId="541FF956" w14:textId="77777777" w:rsidR="000121C5" w:rsidRPr="000121C5" w:rsidRDefault="000121C5">
          <w:pPr>
            <w:autoSpaceDE w:val="0"/>
            <w:autoSpaceDN w:val="0"/>
            <w:ind w:hanging="640"/>
            <w:divId w:val="861823442"/>
            <w:rPr>
              <w:rFonts w:eastAsia="Times New Roman"/>
              <w:color w:val="000000"/>
            </w:rPr>
          </w:pPr>
          <w:r w:rsidRPr="000121C5">
            <w:rPr>
              <w:rFonts w:eastAsia="Times New Roman"/>
              <w:color w:val="000000"/>
            </w:rPr>
            <w:lastRenderedPageBreak/>
            <w:t>27.</w:t>
          </w:r>
          <w:r w:rsidRPr="000121C5">
            <w:rPr>
              <w:rFonts w:eastAsia="Times New Roman"/>
              <w:color w:val="000000"/>
            </w:rPr>
            <w:tab/>
            <w:t xml:space="preserve">Simon CB, Hicks GE, Pieper CF, Byers Kraus V, Keefe FJ, Colón-Emeric C. A Novel Movement-Evoked Pain Provocation Test for Older Adults With Persistent Low Back Pain: Safety, Feasibility, and Associations With Self-reported Physical Function and Usual Gait Speed. </w:t>
          </w:r>
          <w:r w:rsidRPr="000121C5">
            <w:rPr>
              <w:rFonts w:eastAsia="Times New Roman"/>
              <w:i/>
              <w:iCs/>
              <w:color w:val="000000"/>
            </w:rPr>
            <w:t>Clin J Pain</w:t>
          </w:r>
          <w:r w:rsidRPr="000121C5">
            <w:rPr>
              <w:rFonts w:eastAsia="Times New Roman"/>
              <w:color w:val="000000"/>
            </w:rPr>
            <w:t>. 2023;39(4):166-174. doi:10.1097/AJP.0000000000001101</w:t>
          </w:r>
        </w:p>
        <w:p w14:paraId="69AD37D9" w14:textId="77777777" w:rsidR="000121C5" w:rsidRPr="000121C5" w:rsidRDefault="000121C5">
          <w:pPr>
            <w:autoSpaceDE w:val="0"/>
            <w:autoSpaceDN w:val="0"/>
            <w:ind w:hanging="640"/>
            <w:divId w:val="255360692"/>
            <w:rPr>
              <w:rFonts w:eastAsia="Times New Roman"/>
              <w:color w:val="000000"/>
            </w:rPr>
          </w:pPr>
          <w:r w:rsidRPr="000121C5">
            <w:rPr>
              <w:rFonts w:eastAsia="Times New Roman"/>
              <w:color w:val="000000"/>
            </w:rPr>
            <w:t>28.</w:t>
          </w:r>
          <w:r w:rsidRPr="000121C5">
            <w:rPr>
              <w:rFonts w:eastAsia="Times New Roman"/>
              <w:color w:val="000000"/>
            </w:rPr>
            <w:tab/>
            <w:t xml:space="preserve">Wu J, Wu Z, Xie C, et al. A high propensity for excessive daytime sleepiness independent of lifestyle is associated with cognitive performance in community-dwelling older adults. </w:t>
          </w:r>
          <w:r w:rsidRPr="000121C5">
            <w:rPr>
              <w:rFonts w:eastAsia="Times New Roman"/>
              <w:i/>
              <w:iCs/>
              <w:color w:val="000000"/>
            </w:rPr>
            <w:t>Front Psychiatry</w:t>
          </w:r>
          <w:r w:rsidRPr="000121C5">
            <w:rPr>
              <w:rFonts w:eastAsia="Times New Roman"/>
              <w:color w:val="000000"/>
            </w:rPr>
            <w:t>. 2023;14. doi:10.3389/fpsyt.2023.1190353</w:t>
          </w:r>
        </w:p>
        <w:p w14:paraId="35447758" w14:textId="77777777" w:rsidR="000121C5" w:rsidRPr="000121C5" w:rsidRDefault="000121C5">
          <w:pPr>
            <w:autoSpaceDE w:val="0"/>
            <w:autoSpaceDN w:val="0"/>
            <w:ind w:hanging="640"/>
            <w:divId w:val="1007056375"/>
            <w:rPr>
              <w:rFonts w:eastAsia="Times New Roman"/>
              <w:color w:val="000000"/>
            </w:rPr>
          </w:pPr>
          <w:r w:rsidRPr="000121C5">
            <w:rPr>
              <w:rFonts w:eastAsia="Times New Roman"/>
              <w:color w:val="000000"/>
            </w:rPr>
            <w:t>29.</w:t>
          </w:r>
          <w:r w:rsidRPr="000121C5">
            <w:rPr>
              <w:rFonts w:eastAsia="Times New Roman"/>
              <w:color w:val="000000"/>
            </w:rPr>
            <w:tab/>
            <w:t xml:space="preserve">Fransen M, McConnell S, Harmer AR, Van Der Esch M, Simic M, Bennell KL. Exercise for osteoarthritis of the knee: a Cochrane systematic review. </w:t>
          </w:r>
          <w:r w:rsidRPr="000121C5">
            <w:rPr>
              <w:rFonts w:eastAsia="Times New Roman"/>
              <w:i/>
              <w:iCs/>
              <w:color w:val="000000"/>
            </w:rPr>
            <w:t>Br J Sports Med</w:t>
          </w:r>
          <w:r w:rsidRPr="000121C5">
            <w:rPr>
              <w:rFonts w:eastAsia="Times New Roman"/>
              <w:color w:val="000000"/>
            </w:rPr>
            <w:t>. 2015;49(24):1554-1557. doi:10.1136/bjsports-2015-095424</w:t>
          </w:r>
        </w:p>
        <w:p w14:paraId="4A0F559B" w14:textId="621587FF" w:rsidR="00495374" w:rsidRPr="00495374" w:rsidRDefault="000121C5" w:rsidP="000121C5">
          <w:pPr>
            <w:autoSpaceDE w:val="0"/>
            <w:autoSpaceDN w:val="0"/>
            <w:ind w:firstLine="0"/>
            <w:rPr>
              <w:color w:val="000000"/>
            </w:rPr>
          </w:pPr>
          <w:r w:rsidRPr="000121C5">
            <w:rPr>
              <w:rFonts w:eastAsia="Times New Roman"/>
              <w:color w:val="000000"/>
            </w:rPr>
            <w:t> </w:t>
          </w:r>
        </w:p>
      </w:sdtContent>
    </w:sdt>
    <w:sectPr w:rsidR="00495374" w:rsidRPr="00495374" w:rsidSect="009D0FB9">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2CCEF" w14:textId="77777777" w:rsidR="00105042" w:rsidRDefault="00105042" w:rsidP="00DD7D45">
      <w:r>
        <w:separator/>
      </w:r>
    </w:p>
  </w:endnote>
  <w:endnote w:type="continuationSeparator" w:id="0">
    <w:p w14:paraId="38A25EAD" w14:textId="77777777" w:rsidR="00105042" w:rsidRDefault="00105042" w:rsidP="00DD7D45">
      <w:r>
        <w:continuationSeparator/>
      </w:r>
    </w:p>
  </w:endnote>
  <w:endnote w:type="continuationNotice" w:id="1">
    <w:p w14:paraId="3215B286" w14:textId="77777777" w:rsidR="00105042" w:rsidRDefault="00105042" w:rsidP="00DD7D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StarSymbol">
    <w:altName w:val="Calibri"/>
    <w:charset w:val="00"/>
    <w:family w:val="auto"/>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DejaVu Sans">
    <w:altName w:val="Times New Roman"/>
    <w:charset w:val="00"/>
    <w:family w:val="roman"/>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DB62" w14:textId="77777777" w:rsidR="00B71F24" w:rsidRDefault="00B71F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8A2C8" w14:textId="77777777" w:rsidR="00105042" w:rsidRDefault="00105042" w:rsidP="00DD7D45">
      <w:r>
        <w:separator/>
      </w:r>
    </w:p>
  </w:footnote>
  <w:footnote w:type="continuationSeparator" w:id="0">
    <w:p w14:paraId="5556FAA6" w14:textId="77777777" w:rsidR="00105042" w:rsidRDefault="00105042" w:rsidP="00DD7D45">
      <w:r>
        <w:continuationSeparator/>
      </w:r>
    </w:p>
  </w:footnote>
  <w:footnote w:type="continuationNotice" w:id="1">
    <w:p w14:paraId="51B79CA9" w14:textId="77777777" w:rsidR="00105042" w:rsidRDefault="00105042" w:rsidP="00DD7D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C824" w14:textId="77777777" w:rsidR="00B71F24" w:rsidRDefault="00B71F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2C16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50EDC"/>
    <w:multiLevelType w:val="hybridMultilevel"/>
    <w:tmpl w:val="9D6A8790"/>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 w15:restartNumberingAfterBreak="0">
    <w:nsid w:val="0E515BA1"/>
    <w:multiLevelType w:val="hybridMultilevel"/>
    <w:tmpl w:val="F822E034"/>
    <w:name w:val="WW8Num2"/>
    <w:lvl w:ilvl="0" w:tplc="D63C5470">
      <w:start w:val="1"/>
      <w:numFmt w:val="bullet"/>
      <w:lvlText w:val=""/>
      <w:lvlJc w:val="left"/>
      <w:pPr>
        <w:ind w:left="720" w:hanging="360"/>
      </w:pPr>
      <w:rPr>
        <w:rFonts w:ascii="Symbol" w:hAnsi="Symbol" w:hint="default"/>
      </w:rPr>
    </w:lvl>
    <w:lvl w:ilvl="1" w:tplc="D5FCA386" w:tentative="1">
      <w:start w:val="1"/>
      <w:numFmt w:val="bullet"/>
      <w:lvlText w:val="o"/>
      <w:lvlJc w:val="left"/>
      <w:pPr>
        <w:ind w:left="1440" w:hanging="360"/>
      </w:pPr>
      <w:rPr>
        <w:rFonts w:ascii="Courier New" w:hAnsi="Courier New" w:cs="Courier New" w:hint="default"/>
      </w:rPr>
    </w:lvl>
    <w:lvl w:ilvl="2" w:tplc="E94A57AE" w:tentative="1">
      <w:start w:val="1"/>
      <w:numFmt w:val="bullet"/>
      <w:lvlText w:val=""/>
      <w:lvlJc w:val="left"/>
      <w:pPr>
        <w:ind w:left="2160" w:hanging="360"/>
      </w:pPr>
      <w:rPr>
        <w:rFonts w:ascii="Wingdings" w:hAnsi="Wingdings" w:hint="default"/>
      </w:rPr>
    </w:lvl>
    <w:lvl w:ilvl="3" w:tplc="135ADEC6" w:tentative="1">
      <w:start w:val="1"/>
      <w:numFmt w:val="bullet"/>
      <w:lvlText w:val=""/>
      <w:lvlJc w:val="left"/>
      <w:pPr>
        <w:ind w:left="2880" w:hanging="360"/>
      </w:pPr>
      <w:rPr>
        <w:rFonts w:ascii="Symbol" w:hAnsi="Symbol" w:hint="default"/>
      </w:rPr>
    </w:lvl>
    <w:lvl w:ilvl="4" w:tplc="EF1483A6" w:tentative="1">
      <w:start w:val="1"/>
      <w:numFmt w:val="bullet"/>
      <w:lvlText w:val="o"/>
      <w:lvlJc w:val="left"/>
      <w:pPr>
        <w:ind w:left="3600" w:hanging="360"/>
      </w:pPr>
      <w:rPr>
        <w:rFonts w:ascii="Courier New" w:hAnsi="Courier New" w:cs="Courier New" w:hint="default"/>
      </w:rPr>
    </w:lvl>
    <w:lvl w:ilvl="5" w:tplc="0A5CA696" w:tentative="1">
      <w:start w:val="1"/>
      <w:numFmt w:val="bullet"/>
      <w:lvlText w:val=""/>
      <w:lvlJc w:val="left"/>
      <w:pPr>
        <w:ind w:left="4320" w:hanging="360"/>
      </w:pPr>
      <w:rPr>
        <w:rFonts w:ascii="Wingdings" w:hAnsi="Wingdings" w:hint="default"/>
      </w:rPr>
    </w:lvl>
    <w:lvl w:ilvl="6" w:tplc="40509E76" w:tentative="1">
      <w:start w:val="1"/>
      <w:numFmt w:val="bullet"/>
      <w:lvlText w:val=""/>
      <w:lvlJc w:val="left"/>
      <w:pPr>
        <w:ind w:left="5040" w:hanging="360"/>
      </w:pPr>
      <w:rPr>
        <w:rFonts w:ascii="Symbol" w:hAnsi="Symbol" w:hint="default"/>
      </w:rPr>
    </w:lvl>
    <w:lvl w:ilvl="7" w:tplc="C31EDE00" w:tentative="1">
      <w:start w:val="1"/>
      <w:numFmt w:val="bullet"/>
      <w:lvlText w:val="o"/>
      <w:lvlJc w:val="left"/>
      <w:pPr>
        <w:ind w:left="5760" w:hanging="360"/>
      </w:pPr>
      <w:rPr>
        <w:rFonts w:ascii="Courier New" w:hAnsi="Courier New" w:cs="Courier New" w:hint="default"/>
      </w:rPr>
    </w:lvl>
    <w:lvl w:ilvl="8" w:tplc="4A4805BC" w:tentative="1">
      <w:start w:val="1"/>
      <w:numFmt w:val="bullet"/>
      <w:lvlText w:val=""/>
      <w:lvlJc w:val="left"/>
      <w:pPr>
        <w:ind w:left="6480" w:hanging="360"/>
      </w:pPr>
      <w:rPr>
        <w:rFonts w:ascii="Wingdings" w:hAnsi="Wingdings" w:hint="default"/>
      </w:rPr>
    </w:lvl>
  </w:abstractNum>
  <w:abstractNum w:abstractNumId="3" w15:restartNumberingAfterBreak="0">
    <w:nsid w:val="1B3916FB"/>
    <w:multiLevelType w:val="hybridMultilevel"/>
    <w:tmpl w:val="B25E5D7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2956CDD"/>
    <w:multiLevelType w:val="multilevel"/>
    <w:tmpl w:val="648A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85675"/>
    <w:multiLevelType w:val="hybridMultilevel"/>
    <w:tmpl w:val="1E10D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3F2FEB"/>
    <w:multiLevelType w:val="hybridMultilevel"/>
    <w:tmpl w:val="F6DCE88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37EC199E"/>
    <w:multiLevelType w:val="hybridMultilevel"/>
    <w:tmpl w:val="DE82E13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38AD11D5"/>
    <w:multiLevelType w:val="hybridMultilevel"/>
    <w:tmpl w:val="7310CA86"/>
    <w:lvl w:ilvl="0" w:tplc="F7F64B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A05F74"/>
    <w:multiLevelType w:val="hybridMultilevel"/>
    <w:tmpl w:val="47805F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D3B04B1"/>
    <w:multiLevelType w:val="multilevel"/>
    <w:tmpl w:val="6AD4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541FC"/>
    <w:multiLevelType w:val="hybridMultilevel"/>
    <w:tmpl w:val="82E89520"/>
    <w:lvl w:ilvl="0" w:tplc="57FA97B2">
      <w:start w:val="1"/>
      <w:numFmt w:val="decimal"/>
      <w:lvlText w:val="%1."/>
      <w:lvlJc w:val="left"/>
      <w:pPr>
        <w:ind w:left="504" w:hanging="360"/>
      </w:pPr>
      <w:rPr>
        <w:rFonts w:ascii="Times New Roman" w:eastAsia="MS Mincho" w:hAnsi="Times New Roman" w:cs="Times New Roman"/>
      </w:rPr>
    </w:lvl>
    <w:lvl w:ilvl="1" w:tplc="04090003">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2" w15:restartNumberingAfterBreak="0">
    <w:nsid w:val="5FF222FB"/>
    <w:multiLevelType w:val="hybridMultilevel"/>
    <w:tmpl w:val="689C8D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D791654"/>
    <w:multiLevelType w:val="hybridMultilevel"/>
    <w:tmpl w:val="7BC48F7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4" w15:restartNumberingAfterBreak="0">
    <w:nsid w:val="71FC1987"/>
    <w:multiLevelType w:val="hybridMultilevel"/>
    <w:tmpl w:val="0466F89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728D5294"/>
    <w:multiLevelType w:val="multilevel"/>
    <w:tmpl w:val="648A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451428">
    <w:abstractNumId w:val="0"/>
  </w:num>
  <w:num w:numId="2" w16cid:durableId="2142113505">
    <w:abstractNumId w:val="8"/>
  </w:num>
  <w:num w:numId="3" w16cid:durableId="1528980700">
    <w:abstractNumId w:val="12"/>
  </w:num>
  <w:num w:numId="4" w16cid:durableId="734426734">
    <w:abstractNumId w:val="5"/>
  </w:num>
  <w:num w:numId="5" w16cid:durableId="1412703520">
    <w:abstractNumId w:val="9"/>
  </w:num>
  <w:num w:numId="6" w16cid:durableId="1475176086">
    <w:abstractNumId w:val="13"/>
  </w:num>
  <w:num w:numId="7" w16cid:durableId="1771928858">
    <w:abstractNumId w:val="11"/>
  </w:num>
  <w:num w:numId="8" w16cid:durableId="1279918964">
    <w:abstractNumId w:val="15"/>
  </w:num>
  <w:num w:numId="9" w16cid:durableId="2080518211">
    <w:abstractNumId w:val="10"/>
  </w:num>
  <w:num w:numId="10" w16cid:durableId="1530143340">
    <w:abstractNumId w:val="4"/>
  </w:num>
  <w:num w:numId="11" w16cid:durableId="1855652403">
    <w:abstractNumId w:val="1"/>
  </w:num>
  <w:num w:numId="12" w16cid:durableId="589460762">
    <w:abstractNumId w:val="6"/>
  </w:num>
  <w:num w:numId="13" w16cid:durableId="884026097">
    <w:abstractNumId w:val="3"/>
  </w:num>
  <w:num w:numId="14" w16cid:durableId="1231503877">
    <w:abstractNumId w:val="14"/>
  </w:num>
  <w:num w:numId="15" w16cid:durableId="1700398237">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activeWritingStyle w:appName="MSWord" w:lang="en-US" w:vendorID="64" w:dllVersion="6" w:nlCheck="1" w:checkStyle="1"/>
  <w:activeWritingStyle w:appName="MSWord" w:lang="fr-FR" w:vendorID="64" w:dllVersion="6" w:nlCheck="1" w:checkStyle="1"/>
  <w:activeWritingStyle w:appName="MSWord" w:lang="es-ES" w:vendorID="64" w:dllVersion="6" w:nlCheck="1" w:checkStyle="0"/>
  <w:activeWritingStyle w:appName="MSWord" w:lang="en-US" w:vendorID="64" w:dllVersion="0" w:nlCheck="1" w:checkStyle="0"/>
  <w:activeWritingStyle w:appName="MSWord" w:lang="en-US" w:vendorID="64" w:dllVersion="4096" w:nlCheck="1" w:checkStyle="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GyNLSwNDawtDC0MDJT0lEKTi0uzszPAymwrAUATi8/vywAAAA="/>
    <w:docVar w:name="REFMGR.InstantFormat" w:val="&lt;InstantFormat&gt;&lt;Enabled&gt;1&lt;/Enabled&gt;&lt;ScanUnformatted&gt;1&lt;/ScanUnformatted&gt;&lt;ScanChanges&gt;1&lt;/ScanChanges&gt;&lt;/InstantFormat&gt;"/>
    <w:docVar w:name="REFMGR.Layout" w:val="&lt;Layout&gt;&lt;StartingRefnum&gt;NeuroImage&lt;/StartingRefnum&gt;&lt;FontName&gt;Times New Roman&lt;/FontName&gt;&lt;FontSize&gt;12&lt;/FontSize&gt;&lt;ReflistTitle&gt;Reference List&lt;/ReflistTitle&gt;&lt;SpaceAfter&gt;1&lt;/SpaceAfter&gt;&lt;ReflistOrder&gt;1&lt;/ReflistOrder&gt;&lt;CitationOrder&gt;1&lt;/CitationOrder&gt;&lt;NumberReferences&gt;0&lt;/NumberReferences&gt;&lt;FirstLineIndent&gt;0&lt;/FirstLineIndent&gt;&lt;HangingIndent&gt;720&lt;/HangingIndent&gt;&lt;LineSpacing&gt;0&lt;/LineSpacing&gt;&lt;ShowReprint&gt;1&lt;/ShowReprint&gt;&lt;ShowNotes&gt;0&lt;/ShowNotes&gt;&lt;ShowKeywords&gt;0&lt;/ShowKeywords&gt;&lt;ShortFormFields&gt;0&lt;/ShortFormFields&gt;&lt;ShowRecordID&gt;0&lt;/ShowRecordID&gt;&lt;ShowAbstract&gt;0&lt;/ShowAbstract&gt;&lt;/Layout&gt;"/>
    <w:docVar w:name="REFMGR.Libraries" w:val="&lt;Databases&gt;&lt;Libraries&gt;&lt;item&gt;rodents&lt;/item&gt;&lt;/Libraries&gt;&lt;/Databases&gt;"/>
  </w:docVars>
  <w:rsids>
    <w:rsidRoot w:val="0002761A"/>
    <w:rsid w:val="00000011"/>
    <w:rsid w:val="0000006B"/>
    <w:rsid w:val="000000A5"/>
    <w:rsid w:val="0000016E"/>
    <w:rsid w:val="0000046E"/>
    <w:rsid w:val="000004EC"/>
    <w:rsid w:val="000004FA"/>
    <w:rsid w:val="000005DB"/>
    <w:rsid w:val="0000066E"/>
    <w:rsid w:val="000006C1"/>
    <w:rsid w:val="000006CD"/>
    <w:rsid w:val="00000711"/>
    <w:rsid w:val="000007C5"/>
    <w:rsid w:val="00000A25"/>
    <w:rsid w:val="00000A97"/>
    <w:rsid w:val="00000BF4"/>
    <w:rsid w:val="00000CC5"/>
    <w:rsid w:val="00000D3A"/>
    <w:rsid w:val="00000E6B"/>
    <w:rsid w:val="00000F3A"/>
    <w:rsid w:val="00000FAE"/>
    <w:rsid w:val="00001033"/>
    <w:rsid w:val="00001062"/>
    <w:rsid w:val="00001102"/>
    <w:rsid w:val="0000120C"/>
    <w:rsid w:val="00001217"/>
    <w:rsid w:val="000012EA"/>
    <w:rsid w:val="00001304"/>
    <w:rsid w:val="00001314"/>
    <w:rsid w:val="00001317"/>
    <w:rsid w:val="0000143A"/>
    <w:rsid w:val="00001485"/>
    <w:rsid w:val="000014A0"/>
    <w:rsid w:val="000016BF"/>
    <w:rsid w:val="00001727"/>
    <w:rsid w:val="00001729"/>
    <w:rsid w:val="0000186D"/>
    <w:rsid w:val="000018B2"/>
    <w:rsid w:val="00001B4F"/>
    <w:rsid w:val="00001B55"/>
    <w:rsid w:val="00001B6B"/>
    <w:rsid w:val="00001C4A"/>
    <w:rsid w:val="00001C7F"/>
    <w:rsid w:val="00001D42"/>
    <w:rsid w:val="00001D4C"/>
    <w:rsid w:val="00001DDF"/>
    <w:rsid w:val="00001E7C"/>
    <w:rsid w:val="00001F12"/>
    <w:rsid w:val="00001F60"/>
    <w:rsid w:val="00002159"/>
    <w:rsid w:val="000021F6"/>
    <w:rsid w:val="00002278"/>
    <w:rsid w:val="0000229A"/>
    <w:rsid w:val="00002335"/>
    <w:rsid w:val="00002350"/>
    <w:rsid w:val="000024E8"/>
    <w:rsid w:val="00002582"/>
    <w:rsid w:val="0000264C"/>
    <w:rsid w:val="000028CD"/>
    <w:rsid w:val="0000298F"/>
    <w:rsid w:val="00002AB6"/>
    <w:rsid w:val="00002B10"/>
    <w:rsid w:val="00002C5B"/>
    <w:rsid w:val="00002D74"/>
    <w:rsid w:val="00002D78"/>
    <w:rsid w:val="00002DE4"/>
    <w:rsid w:val="00002ED8"/>
    <w:rsid w:val="00002F96"/>
    <w:rsid w:val="00002FE4"/>
    <w:rsid w:val="00003088"/>
    <w:rsid w:val="000031DD"/>
    <w:rsid w:val="0000326F"/>
    <w:rsid w:val="000033F6"/>
    <w:rsid w:val="0000340D"/>
    <w:rsid w:val="000035B8"/>
    <w:rsid w:val="0000365D"/>
    <w:rsid w:val="00003687"/>
    <w:rsid w:val="00003741"/>
    <w:rsid w:val="000037FB"/>
    <w:rsid w:val="000037FD"/>
    <w:rsid w:val="0000382B"/>
    <w:rsid w:val="00003952"/>
    <w:rsid w:val="00003968"/>
    <w:rsid w:val="00003A13"/>
    <w:rsid w:val="00003AB0"/>
    <w:rsid w:val="00003B76"/>
    <w:rsid w:val="00003E76"/>
    <w:rsid w:val="00003EF2"/>
    <w:rsid w:val="00003F1A"/>
    <w:rsid w:val="00003F7D"/>
    <w:rsid w:val="0000404B"/>
    <w:rsid w:val="00004188"/>
    <w:rsid w:val="000041C4"/>
    <w:rsid w:val="000041CB"/>
    <w:rsid w:val="0000447F"/>
    <w:rsid w:val="0000453B"/>
    <w:rsid w:val="00004561"/>
    <w:rsid w:val="00004677"/>
    <w:rsid w:val="00004683"/>
    <w:rsid w:val="0000485A"/>
    <w:rsid w:val="00004908"/>
    <w:rsid w:val="000049FF"/>
    <w:rsid w:val="00004A05"/>
    <w:rsid w:val="00004A78"/>
    <w:rsid w:val="00004B32"/>
    <w:rsid w:val="00004BCA"/>
    <w:rsid w:val="00004C4F"/>
    <w:rsid w:val="00004C98"/>
    <w:rsid w:val="00004D32"/>
    <w:rsid w:val="00004FB3"/>
    <w:rsid w:val="00005046"/>
    <w:rsid w:val="00005047"/>
    <w:rsid w:val="000052BB"/>
    <w:rsid w:val="000052F5"/>
    <w:rsid w:val="00005414"/>
    <w:rsid w:val="00005418"/>
    <w:rsid w:val="00005427"/>
    <w:rsid w:val="0000547F"/>
    <w:rsid w:val="00005515"/>
    <w:rsid w:val="0000554C"/>
    <w:rsid w:val="0000560D"/>
    <w:rsid w:val="00005720"/>
    <w:rsid w:val="000057E5"/>
    <w:rsid w:val="00005803"/>
    <w:rsid w:val="00005806"/>
    <w:rsid w:val="000058B2"/>
    <w:rsid w:val="000058F5"/>
    <w:rsid w:val="00005939"/>
    <w:rsid w:val="00005960"/>
    <w:rsid w:val="000059EA"/>
    <w:rsid w:val="00005B85"/>
    <w:rsid w:val="00005D1F"/>
    <w:rsid w:val="00005E57"/>
    <w:rsid w:val="00005E9C"/>
    <w:rsid w:val="00005FF7"/>
    <w:rsid w:val="0000603F"/>
    <w:rsid w:val="000060C0"/>
    <w:rsid w:val="00006115"/>
    <w:rsid w:val="0000619A"/>
    <w:rsid w:val="000061E2"/>
    <w:rsid w:val="00006225"/>
    <w:rsid w:val="000062CA"/>
    <w:rsid w:val="0000636B"/>
    <w:rsid w:val="0000639F"/>
    <w:rsid w:val="000063C5"/>
    <w:rsid w:val="00006510"/>
    <w:rsid w:val="0000676C"/>
    <w:rsid w:val="000067A6"/>
    <w:rsid w:val="00006893"/>
    <w:rsid w:val="000068B7"/>
    <w:rsid w:val="0000691E"/>
    <w:rsid w:val="00006929"/>
    <w:rsid w:val="0000695D"/>
    <w:rsid w:val="00006971"/>
    <w:rsid w:val="00006A22"/>
    <w:rsid w:val="00006AA1"/>
    <w:rsid w:val="00006B0B"/>
    <w:rsid w:val="00006C30"/>
    <w:rsid w:val="00006D22"/>
    <w:rsid w:val="00006F72"/>
    <w:rsid w:val="00006FBB"/>
    <w:rsid w:val="0000700D"/>
    <w:rsid w:val="000070F0"/>
    <w:rsid w:val="00007180"/>
    <w:rsid w:val="00007218"/>
    <w:rsid w:val="00007355"/>
    <w:rsid w:val="000073FB"/>
    <w:rsid w:val="0000754D"/>
    <w:rsid w:val="00007556"/>
    <w:rsid w:val="00007572"/>
    <w:rsid w:val="0000764D"/>
    <w:rsid w:val="000076BE"/>
    <w:rsid w:val="00007776"/>
    <w:rsid w:val="000077B6"/>
    <w:rsid w:val="00007847"/>
    <w:rsid w:val="00007848"/>
    <w:rsid w:val="00007872"/>
    <w:rsid w:val="000078D1"/>
    <w:rsid w:val="000078E8"/>
    <w:rsid w:val="0000793D"/>
    <w:rsid w:val="000079E2"/>
    <w:rsid w:val="00007A3A"/>
    <w:rsid w:val="00007B2B"/>
    <w:rsid w:val="00007BEA"/>
    <w:rsid w:val="00007D52"/>
    <w:rsid w:val="00007E37"/>
    <w:rsid w:val="00007ED9"/>
    <w:rsid w:val="00010002"/>
    <w:rsid w:val="00010056"/>
    <w:rsid w:val="00010120"/>
    <w:rsid w:val="0001014C"/>
    <w:rsid w:val="000101B6"/>
    <w:rsid w:val="000101E3"/>
    <w:rsid w:val="000101EB"/>
    <w:rsid w:val="000103E5"/>
    <w:rsid w:val="0001048A"/>
    <w:rsid w:val="000105AD"/>
    <w:rsid w:val="000105ED"/>
    <w:rsid w:val="000107FF"/>
    <w:rsid w:val="0001082E"/>
    <w:rsid w:val="000108BE"/>
    <w:rsid w:val="000108C4"/>
    <w:rsid w:val="000109F6"/>
    <w:rsid w:val="000109F7"/>
    <w:rsid w:val="00010B17"/>
    <w:rsid w:val="00010B45"/>
    <w:rsid w:val="00010CE6"/>
    <w:rsid w:val="00010F2E"/>
    <w:rsid w:val="00010F80"/>
    <w:rsid w:val="0001100F"/>
    <w:rsid w:val="000110AC"/>
    <w:rsid w:val="00011122"/>
    <w:rsid w:val="000111AA"/>
    <w:rsid w:val="00011295"/>
    <w:rsid w:val="00011446"/>
    <w:rsid w:val="000114BA"/>
    <w:rsid w:val="00011578"/>
    <w:rsid w:val="000115C1"/>
    <w:rsid w:val="000115C7"/>
    <w:rsid w:val="00011624"/>
    <w:rsid w:val="00011649"/>
    <w:rsid w:val="0001164F"/>
    <w:rsid w:val="0001167D"/>
    <w:rsid w:val="000116D6"/>
    <w:rsid w:val="0001170B"/>
    <w:rsid w:val="000117FA"/>
    <w:rsid w:val="000118BF"/>
    <w:rsid w:val="0001197A"/>
    <w:rsid w:val="00011997"/>
    <w:rsid w:val="0001199F"/>
    <w:rsid w:val="000119A5"/>
    <w:rsid w:val="00011B15"/>
    <w:rsid w:val="00011BF3"/>
    <w:rsid w:val="00011CBD"/>
    <w:rsid w:val="00011DDC"/>
    <w:rsid w:val="00011E05"/>
    <w:rsid w:val="00011EE9"/>
    <w:rsid w:val="00011F6E"/>
    <w:rsid w:val="00011FAE"/>
    <w:rsid w:val="000120A9"/>
    <w:rsid w:val="000120C3"/>
    <w:rsid w:val="000121C5"/>
    <w:rsid w:val="00012388"/>
    <w:rsid w:val="000123CC"/>
    <w:rsid w:val="000123D9"/>
    <w:rsid w:val="000123E1"/>
    <w:rsid w:val="000124CE"/>
    <w:rsid w:val="00012594"/>
    <w:rsid w:val="0001282B"/>
    <w:rsid w:val="0001284F"/>
    <w:rsid w:val="0001289B"/>
    <w:rsid w:val="00012907"/>
    <w:rsid w:val="00012A0B"/>
    <w:rsid w:val="00012C12"/>
    <w:rsid w:val="00012C5B"/>
    <w:rsid w:val="00012C66"/>
    <w:rsid w:val="00012CC7"/>
    <w:rsid w:val="00012DBD"/>
    <w:rsid w:val="00012E4B"/>
    <w:rsid w:val="00012EC1"/>
    <w:rsid w:val="00012F0A"/>
    <w:rsid w:val="00013051"/>
    <w:rsid w:val="00013109"/>
    <w:rsid w:val="00013197"/>
    <w:rsid w:val="000131B9"/>
    <w:rsid w:val="0001341E"/>
    <w:rsid w:val="0001342F"/>
    <w:rsid w:val="0001351C"/>
    <w:rsid w:val="00013604"/>
    <w:rsid w:val="00013686"/>
    <w:rsid w:val="00013688"/>
    <w:rsid w:val="000136FC"/>
    <w:rsid w:val="00013834"/>
    <w:rsid w:val="0001390D"/>
    <w:rsid w:val="0001395F"/>
    <w:rsid w:val="00013A09"/>
    <w:rsid w:val="00013A11"/>
    <w:rsid w:val="00013AB2"/>
    <w:rsid w:val="00013B5E"/>
    <w:rsid w:val="00013C2E"/>
    <w:rsid w:val="00013CA4"/>
    <w:rsid w:val="00013D04"/>
    <w:rsid w:val="00013DE2"/>
    <w:rsid w:val="00013E6C"/>
    <w:rsid w:val="00013F09"/>
    <w:rsid w:val="00014024"/>
    <w:rsid w:val="000140F2"/>
    <w:rsid w:val="00014109"/>
    <w:rsid w:val="00014203"/>
    <w:rsid w:val="0001423D"/>
    <w:rsid w:val="0001424C"/>
    <w:rsid w:val="0001424D"/>
    <w:rsid w:val="00014256"/>
    <w:rsid w:val="000142E3"/>
    <w:rsid w:val="00014309"/>
    <w:rsid w:val="000143D0"/>
    <w:rsid w:val="000144E8"/>
    <w:rsid w:val="0001455F"/>
    <w:rsid w:val="000145A3"/>
    <w:rsid w:val="00014798"/>
    <w:rsid w:val="00014817"/>
    <w:rsid w:val="00014821"/>
    <w:rsid w:val="00014892"/>
    <w:rsid w:val="00014999"/>
    <w:rsid w:val="00014AD2"/>
    <w:rsid w:val="00014B93"/>
    <w:rsid w:val="00014BAD"/>
    <w:rsid w:val="00014C79"/>
    <w:rsid w:val="00014C7F"/>
    <w:rsid w:val="00014CB3"/>
    <w:rsid w:val="00014D55"/>
    <w:rsid w:val="00014D78"/>
    <w:rsid w:val="00014DBF"/>
    <w:rsid w:val="00014DCF"/>
    <w:rsid w:val="00014DE0"/>
    <w:rsid w:val="00014E75"/>
    <w:rsid w:val="00014E98"/>
    <w:rsid w:val="00014EF2"/>
    <w:rsid w:val="0001504C"/>
    <w:rsid w:val="00015068"/>
    <w:rsid w:val="000151D9"/>
    <w:rsid w:val="00015270"/>
    <w:rsid w:val="00015313"/>
    <w:rsid w:val="00015377"/>
    <w:rsid w:val="000153A8"/>
    <w:rsid w:val="000153CF"/>
    <w:rsid w:val="00015409"/>
    <w:rsid w:val="00015594"/>
    <w:rsid w:val="000155B0"/>
    <w:rsid w:val="000155DE"/>
    <w:rsid w:val="0001564A"/>
    <w:rsid w:val="00015717"/>
    <w:rsid w:val="000157CE"/>
    <w:rsid w:val="00015A72"/>
    <w:rsid w:val="00015A99"/>
    <w:rsid w:val="00015B91"/>
    <w:rsid w:val="00015C99"/>
    <w:rsid w:val="00015CC9"/>
    <w:rsid w:val="00015D26"/>
    <w:rsid w:val="00015D48"/>
    <w:rsid w:val="00015D73"/>
    <w:rsid w:val="00015EF8"/>
    <w:rsid w:val="00015F64"/>
    <w:rsid w:val="00015FA5"/>
    <w:rsid w:val="00015FA8"/>
    <w:rsid w:val="000160D8"/>
    <w:rsid w:val="00016131"/>
    <w:rsid w:val="0001624D"/>
    <w:rsid w:val="00016362"/>
    <w:rsid w:val="0001638E"/>
    <w:rsid w:val="00016528"/>
    <w:rsid w:val="0001657F"/>
    <w:rsid w:val="000165A1"/>
    <w:rsid w:val="000165F5"/>
    <w:rsid w:val="00016750"/>
    <w:rsid w:val="000167EB"/>
    <w:rsid w:val="000167EC"/>
    <w:rsid w:val="00016864"/>
    <w:rsid w:val="000168F3"/>
    <w:rsid w:val="000168F7"/>
    <w:rsid w:val="0001697E"/>
    <w:rsid w:val="000169C7"/>
    <w:rsid w:val="000169C8"/>
    <w:rsid w:val="00016BA5"/>
    <w:rsid w:val="00016C43"/>
    <w:rsid w:val="00016DA9"/>
    <w:rsid w:val="00016E8D"/>
    <w:rsid w:val="00016E8F"/>
    <w:rsid w:val="00016EFB"/>
    <w:rsid w:val="00016FA2"/>
    <w:rsid w:val="00016FC3"/>
    <w:rsid w:val="000170C4"/>
    <w:rsid w:val="00017104"/>
    <w:rsid w:val="00017218"/>
    <w:rsid w:val="00017297"/>
    <w:rsid w:val="000172E0"/>
    <w:rsid w:val="000173A2"/>
    <w:rsid w:val="00017435"/>
    <w:rsid w:val="000174E6"/>
    <w:rsid w:val="0001766B"/>
    <w:rsid w:val="00017982"/>
    <w:rsid w:val="000179CC"/>
    <w:rsid w:val="00017B1B"/>
    <w:rsid w:val="00017BE9"/>
    <w:rsid w:val="00017C1E"/>
    <w:rsid w:val="00017C2C"/>
    <w:rsid w:val="00017CC0"/>
    <w:rsid w:val="00017CF0"/>
    <w:rsid w:val="00017D90"/>
    <w:rsid w:val="00017EDE"/>
    <w:rsid w:val="00017F1C"/>
    <w:rsid w:val="00017FAC"/>
    <w:rsid w:val="00017FB2"/>
    <w:rsid w:val="00017FF0"/>
    <w:rsid w:val="0002000A"/>
    <w:rsid w:val="00020028"/>
    <w:rsid w:val="000201D4"/>
    <w:rsid w:val="000202B6"/>
    <w:rsid w:val="000204A7"/>
    <w:rsid w:val="00020515"/>
    <w:rsid w:val="00020739"/>
    <w:rsid w:val="0002075A"/>
    <w:rsid w:val="000209CD"/>
    <w:rsid w:val="00020A23"/>
    <w:rsid w:val="00020A35"/>
    <w:rsid w:val="00020A42"/>
    <w:rsid w:val="00020A5D"/>
    <w:rsid w:val="00020A9E"/>
    <w:rsid w:val="00020AEB"/>
    <w:rsid w:val="00020C5D"/>
    <w:rsid w:val="00020D90"/>
    <w:rsid w:val="00020DAD"/>
    <w:rsid w:val="00020E05"/>
    <w:rsid w:val="00020ECB"/>
    <w:rsid w:val="00020F01"/>
    <w:rsid w:val="0002100A"/>
    <w:rsid w:val="0002108D"/>
    <w:rsid w:val="000210FA"/>
    <w:rsid w:val="000213DB"/>
    <w:rsid w:val="0002140B"/>
    <w:rsid w:val="00021449"/>
    <w:rsid w:val="00021813"/>
    <w:rsid w:val="00021839"/>
    <w:rsid w:val="000218E3"/>
    <w:rsid w:val="000218FD"/>
    <w:rsid w:val="00021AC9"/>
    <w:rsid w:val="00021B21"/>
    <w:rsid w:val="00021CAD"/>
    <w:rsid w:val="00021CE6"/>
    <w:rsid w:val="00021DA5"/>
    <w:rsid w:val="00021E9F"/>
    <w:rsid w:val="00021F43"/>
    <w:rsid w:val="00021FB6"/>
    <w:rsid w:val="00021FE0"/>
    <w:rsid w:val="00021FF2"/>
    <w:rsid w:val="000220F6"/>
    <w:rsid w:val="0002218C"/>
    <w:rsid w:val="00022216"/>
    <w:rsid w:val="00022311"/>
    <w:rsid w:val="00022434"/>
    <w:rsid w:val="00022448"/>
    <w:rsid w:val="00022480"/>
    <w:rsid w:val="00022499"/>
    <w:rsid w:val="000224D1"/>
    <w:rsid w:val="000226D1"/>
    <w:rsid w:val="000227A8"/>
    <w:rsid w:val="000227D8"/>
    <w:rsid w:val="0002280A"/>
    <w:rsid w:val="00022863"/>
    <w:rsid w:val="000229E2"/>
    <w:rsid w:val="00022A9D"/>
    <w:rsid w:val="00022B8F"/>
    <w:rsid w:val="00022BAB"/>
    <w:rsid w:val="00022BC0"/>
    <w:rsid w:val="00022DD7"/>
    <w:rsid w:val="00022E39"/>
    <w:rsid w:val="00022EED"/>
    <w:rsid w:val="00022F53"/>
    <w:rsid w:val="00022FA7"/>
    <w:rsid w:val="00022FD0"/>
    <w:rsid w:val="0002303B"/>
    <w:rsid w:val="00023064"/>
    <w:rsid w:val="00023163"/>
    <w:rsid w:val="000231C2"/>
    <w:rsid w:val="00023218"/>
    <w:rsid w:val="0002325D"/>
    <w:rsid w:val="00023397"/>
    <w:rsid w:val="000233C1"/>
    <w:rsid w:val="000233F3"/>
    <w:rsid w:val="000234BF"/>
    <w:rsid w:val="00023534"/>
    <w:rsid w:val="000235C0"/>
    <w:rsid w:val="00023707"/>
    <w:rsid w:val="0002374D"/>
    <w:rsid w:val="00023864"/>
    <w:rsid w:val="00023954"/>
    <w:rsid w:val="000239D6"/>
    <w:rsid w:val="000239E0"/>
    <w:rsid w:val="000239F7"/>
    <w:rsid w:val="00023A0B"/>
    <w:rsid w:val="00023AB7"/>
    <w:rsid w:val="00023B86"/>
    <w:rsid w:val="00023C58"/>
    <w:rsid w:val="00023C7C"/>
    <w:rsid w:val="00023CD8"/>
    <w:rsid w:val="00023E89"/>
    <w:rsid w:val="00023F03"/>
    <w:rsid w:val="00023F04"/>
    <w:rsid w:val="00023FD7"/>
    <w:rsid w:val="00023FE3"/>
    <w:rsid w:val="000240AE"/>
    <w:rsid w:val="00024130"/>
    <w:rsid w:val="00024219"/>
    <w:rsid w:val="00024261"/>
    <w:rsid w:val="000242C2"/>
    <w:rsid w:val="000242C4"/>
    <w:rsid w:val="00024333"/>
    <w:rsid w:val="0002449D"/>
    <w:rsid w:val="000244A7"/>
    <w:rsid w:val="000245C3"/>
    <w:rsid w:val="0002461F"/>
    <w:rsid w:val="00024733"/>
    <w:rsid w:val="00024758"/>
    <w:rsid w:val="000248C0"/>
    <w:rsid w:val="000248C7"/>
    <w:rsid w:val="000248CF"/>
    <w:rsid w:val="00024AAD"/>
    <w:rsid w:val="00024CEE"/>
    <w:rsid w:val="00024D0A"/>
    <w:rsid w:val="00024DD3"/>
    <w:rsid w:val="00024DFE"/>
    <w:rsid w:val="00024E15"/>
    <w:rsid w:val="00024E39"/>
    <w:rsid w:val="00025060"/>
    <w:rsid w:val="000250D3"/>
    <w:rsid w:val="000251DD"/>
    <w:rsid w:val="0002529D"/>
    <w:rsid w:val="00025332"/>
    <w:rsid w:val="00025337"/>
    <w:rsid w:val="000253AB"/>
    <w:rsid w:val="000253B1"/>
    <w:rsid w:val="00025429"/>
    <w:rsid w:val="0002543C"/>
    <w:rsid w:val="00025474"/>
    <w:rsid w:val="00025475"/>
    <w:rsid w:val="00025555"/>
    <w:rsid w:val="00025570"/>
    <w:rsid w:val="000256A5"/>
    <w:rsid w:val="000257A5"/>
    <w:rsid w:val="00025846"/>
    <w:rsid w:val="00025878"/>
    <w:rsid w:val="000258C4"/>
    <w:rsid w:val="00025929"/>
    <w:rsid w:val="0002593F"/>
    <w:rsid w:val="00025941"/>
    <w:rsid w:val="00025987"/>
    <w:rsid w:val="00025B3C"/>
    <w:rsid w:val="00025BC9"/>
    <w:rsid w:val="00025C7E"/>
    <w:rsid w:val="00025E19"/>
    <w:rsid w:val="00025EA4"/>
    <w:rsid w:val="00026080"/>
    <w:rsid w:val="000260FD"/>
    <w:rsid w:val="0002623A"/>
    <w:rsid w:val="000262EB"/>
    <w:rsid w:val="000263D4"/>
    <w:rsid w:val="00026417"/>
    <w:rsid w:val="0002645B"/>
    <w:rsid w:val="000264CC"/>
    <w:rsid w:val="000264E0"/>
    <w:rsid w:val="000265D7"/>
    <w:rsid w:val="0002668F"/>
    <w:rsid w:val="000266BB"/>
    <w:rsid w:val="0002675B"/>
    <w:rsid w:val="00026778"/>
    <w:rsid w:val="00026918"/>
    <w:rsid w:val="0002692F"/>
    <w:rsid w:val="0002694D"/>
    <w:rsid w:val="00026A1D"/>
    <w:rsid w:val="00026A93"/>
    <w:rsid w:val="00026AB9"/>
    <w:rsid w:val="00026B10"/>
    <w:rsid w:val="00026C31"/>
    <w:rsid w:val="00026D9B"/>
    <w:rsid w:val="00026DE2"/>
    <w:rsid w:val="00026DE8"/>
    <w:rsid w:val="00026F20"/>
    <w:rsid w:val="00026FED"/>
    <w:rsid w:val="00027115"/>
    <w:rsid w:val="0002714D"/>
    <w:rsid w:val="0002717A"/>
    <w:rsid w:val="00027199"/>
    <w:rsid w:val="00027252"/>
    <w:rsid w:val="000272C4"/>
    <w:rsid w:val="000272E1"/>
    <w:rsid w:val="0002752A"/>
    <w:rsid w:val="00027541"/>
    <w:rsid w:val="0002761A"/>
    <w:rsid w:val="00027644"/>
    <w:rsid w:val="0002768A"/>
    <w:rsid w:val="000276B3"/>
    <w:rsid w:val="000276E6"/>
    <w:rsid w:val="00027737"/>
    <w:rsid w:val="00027768"/>
    <w:rsid w:val="00027835"/>
    <w:rsid w:val="0002786A"/>
    <w:rsid w:val="00027934"/>
    <w:rsid w:val="00027948"/>
    <w:rsid w:val="000279F7"/>
    <w:rsid w:val="00027A1E"/>
    <w:rsid w:val="00027AAD"/>
    <w:rsid w:val="00027AB2"/>
    <w:rsid w:val="00027AD3"/>
    <w:rsid w:val="00027ADC"/>
    <w:rsid w:val="00027B49"/>
    <w:rsid w:val="00027C53"/>
    <w:rsid w:val="00027CE2"/>
    <w:rsid w:val="00027E47"/>
    <w:rsid w:val="00027EB7"/>
    <w:rsid w:val="00027F5F"/>
    <w:rsid w:val="00027FB3"/>
    <w:rsid w:val="000300ED"/>
    <w:rsid w:val="00030140"/>
    <w:rsid w:val="00030144"/>
    <w:rsid w:val="00030149"/>
    <w:rsid w:val="000301AF"/>
    <w:rsid w:val="000301F7"/>
    <w:rsid w:val="00030219"/>
    <w:rsid w:val="00030256"/>
    <w:rsid w:val="00030264"/>
    <w:rsid w:val="00030280"/>
    <w:rsid w:val="000302E0"/>
    <w:rsid w:val="000304E6"/>
    <w:rsid w:val="00030532"/>
    <w:rsid w:val="00030624"/>
    <w:rsid w:val="00030648"/>
    <w:rsid w:val="0003064F"/>
    <w:rsid w:val="000306C2"/>
    <w:rsid w:val="000307B4"/>
    <w:rsid w:val="000307F8"/>
    <w:rsid w:val="0003086E"/>
    <w:rsid w:val="00030A4D"/>
    <w:rsid w:val="00030AA0"/>
    <w:rsid w:val="00030B17"/>
    <w:rsid w:val="00030BAE"/>
    <w:rsid w:val="00030CCB"/>
    <w:rsid w:val="00030CDA"/>
    <w:rsid w:val="00030CE8"/>
    <w:rsid w:val="00030CF2"/>
    <w:rsid w:val="00030D28"/>
    <w:rsid w:val="00030D5E"/>
    <w:rsid w:val="00030D82"/>
    <w:rsid w:val="00030DF8"/>
    <w:rsid w:val="00030E06"/>
    <w:rsid w:val="00030FD5"/>
    <w:rsid w:val="00030FE9"/>
    <w:rsid w:val="00031011"/>
    <w:rsid w:val="00031030"/>
    <w:rsid w:val="000310FF"/>
    <w:rsid w:val="00031160"/>
    <w:rsid w:val="00031161"/>
    <w:rsid w:val="0003116E"/>
    <w:rsid w:val="000311C1"/>
    <w:rsid w:val="000311C3"/>
    <w:rsid w:val="000311E7"/>
    <w:rsid w:val="000311FE"/>
    <w:rsid w:val="0003136C"/>
    <w:rsid w:val="00031398"/>
    <w:rsid w:val="000313D0"/>
    <w:rsid w:val="000313E6"/>
    <w:rsid w:val="00031518"/>
    <w:rsid w:val="0003151E"/>
    <w:rsid w:val="00031580"/>
    <w:rsid w:val="0003160E"/>
    <w:rsid w:val="00031651"/>
    <w:rsid w:val="00031704"/>
    <w:rsid w:val="0003172D"/>
    <w:rsid w:val="0003173B"/>
    <w:rsid w:val="000317F0"/>
    <w:rsid w:val="00031910"/>
    <w:rsid w:val="00031922"/>
    <w:rsid w:val="00031A79"/>
    <w:rsid w:val="00031A86"/>
    <w:rsid w:val="00031B5B"/>
    <w:rsid w:val="00031BB5"/>
    <w:rsid w:val="00031E15"/>
    <w:rsid w:val="00031E28"/>
    <w:rsid w:val="00031E44"/>
    <w:rsid w:val="00031EC0"/>
    <w:rsid w:val="00031FD1"/>
    <w:rsid w:val="00031FEA"/>
    <w:rsid w:val="0003207E"/>
    <w:rsid w:val="00032089"/>
    <w:rsid w:val="0003212C"/>
    <w:rsid w:val="00032287"/>
    <w:rsid w:val="00032438"/>
    <w:rsid w:val="00032500"/>
    <w:rsid w:val="00032564"/>
    <w:rsid w:val="00032620"/>
    <w:rsid w:val="0003263F"/>
    <w:rsid w:val="000326AA"/>
    <w:rsid w:val="00032844"/>
    <w:rsid w:val="0003285D"/>
    <w:rsid w:val="000328D9"/>
    <w:rsid w:val="00032933"/>
    <w:rsid w:val="00032940"/>
    <w:rsid w:val="00032B49"/>
    <w:rsid w:val="00032B62"/>
    <w:rsid w:val="00032BFC"/>
    <w:rsid w:val="00032C00"/>
    <w:rsid w:val="00032C2A"/>
    <w:rsid w:val="00032C8E"/>
    <w:rsid w:val="00032CAA"/>
    <w:rsid w:val="00032D16"/>
    <w:rsid w:val="00032D29"/>
    <w:rsid w:val="00032EA4"/>
    <w:rsid w:val="00032F14"/>
    <w:rsid w:val="00033036"/>
    <w:rsid w:val="000330F0"/>
    <w:rsid w:val="000330F9"/>
    <w:rsid w:val="0003312E"/>
    <w:rsid w:val="000331BD"/>
    <w:rsid w:val="000332AE"/>
    <w:rsid w:val="000332EB"/>
    <w:rsid w:val="0003330A"/>
    <w:rsid w:val="0003336E"/>
    <w:rsid w:val="000333E0"/>
    <w:rsid w:val="000333F3"/>
    <w:rsid w:val="000334E2"/>
    <w:rsid w:val="00033549"/>
    <w:rsid w:val="000335C6"/>
    <w:rsid w:val="000337F0"/>
    <w:rsid w:val="00033844"/>
    <w:rsid w:val="00033AB5"/>
    <w:rsid w:val="00033AE3"/>
    <w:rsid w:val="00033B3B"/>
    <w:rsid w:val="00033B9B"/>
    <w:rsid w:val="00033D0D"/>
    <w:rsid w:val="00033DF9"/>
    <w:rsid w:val="00033E69"/>
    <w:rsid w:val="00033E6C"/>
    <w:rsid w:val="00033FF1"/>
    <w:rsid w:val="0003403A"/>
    <w:rsid w:val="000341EC"/>
    <w:rsid w:val="00034221"/>
    <w:rsid w:val="0003436A"/>
    <w:rsid w:val="00034477"/>
    <w:rsid w:val="000344B3"/>
    <w:rsid w:val="0003470A"/>
    <w:rsid w:val="0003474E"/>
    <w:rsid w:val="000348D3"/>
    <w:rsid w:val="00034B54"/>
    <w:rsid w:val="00034C6E"/>
    <w:rsid w:val="00034D18"/>
    <w:rsid w:val="00034DA0"/>
    <w:rsid w:val="00034E24"/>
    <w:rsid w:val="00034E41"/>
    <w:rsid w:val="00034F20"/>
    <w:rsid w:val="00034FD0"/>
    <w:rsid w:val="000351B4"/>
    <w:rsid w:val="000352EA"/>
    <w:rsid w:val="00035448"/>
    <w:rsid w:val="000354E4"/>
    <w:rsid w:val="00035557"/>
    <w:rsid w:val="00035630"/>
    <w:rsid w:val="000356A0"/>
    <w:rsid w:val="000356AD"/>
    <w:rsid w:val="0003578C"/>
    <w:rsid w:val="000358CF"/>
    <w:rsid w:val="000359C5"/>
    <w:rsid w:val="000359F7"/>
    <w:rsid w:val="00035BDB"/>
    <w:rsid w:val="00035D51"/>
    <w:rsid w:val="00035DB8"/>
    <w:rsid w:val="00035E14"/>
    <w:rsid w:val="00035F27"/>
    <w:rsid w:val="00035F2B"/>
    <w:rsid w:val="00035FA9"/>
    <w:rsid w:val="0003612B"/>
    <w:rsid w:val="00036142"/>
    <w:rsid w:val="000362A4"/>
    <w:rsid w:val="000362CD"/>
    <w:rsid w:val="00036331"/>
    <w:rsid w:val="000363CE"/>
    <w:rsid w:val="0003649C"/>
    <w:rsid w:val="000365F4"/>
    <w:rsid w:val="00036719"/>
    <w:rsid w:val="000367C3"/>
    <w:rsid w:val="00036C66"/>
    <w:rsid w:val="00036C9E"/>
    <w:rsid w:val="00036CFA"/>
    <w:rsid w:val="00036E45"/>
    <w:rsid w:val="00036EA5"/>
    <w:rsid w:val="00036EF8"/>
    <w:rsid w:val="00036F0F"/>
    <w:rsid w:val="00036FC5"/>
    <w:rsid w:val="0003700D"/>
    <w:rsid w:val="00037160"/>
    <w:rsid w:val="000371B3"/>
    <w:rsid w:val="00037216"/>
    <w:rsid w:val="00037219"/>
    <w:rsid w:val="0003723B"/>
    <w:rsid w:val="000372BE"/>
    <w:rsid w:val="00037303"/>
    <w:rsid w:val="000373A8"/>
    <w:rsid w:val="000373D5"/>
    <w:rsid w:val="000374EF"/>
    <w:rsid w:val="0003755B"/>
    <w:rsid w:val="00037563"/>
    <w:rsid w:val="0003758F"/>
    <w:rsid w:val="000376A0"/>
    <w:rsid w:val="000376E3"/>
    <w:rsid w:val="0003776B"/>
    <w:rsid w:val="000377D4"/>
    <w:rsid w:val="00037817"/>
    <w:rsid w:val="0003781A"/>
    <w:rsid w:val="0003783B"/>
    <w:rsid w:val="00037855"/>
    <w:rsid w:val="000378AE"/>
    <w:rsid w:val="000378D9"/>
    <w:rsid w:val="00037905"/>
    <w:rsid w:val="00037A25"/>
    <w:rsid w:val="00037B25"/>
    <w:rsid w:val="00037B95"/>
    <w:rsid w:val="00037CB4"/>
    <w:rsid w:val="00037CC3"/>
    <w:rsid w:val="00037CFB"/>
    <w:rsid w:val="00037DB0"/>
    <w:rsid w:val="00037DE1"/>
    <w:rsid w:val="00037E10"/>
    <w:rsid w:val="00037E1E"/>
    <w:rsid w:val="00037E2A"/>
    <w:rsid w:val="00037E43"/>
    <w:rsid w:val="00037ED8"/>
    <w:rsid w:val="00037FC9"/>
    <w:rsid w:val="00040006"/>
    <w:rsid w:val="00040099"/>
    <w:rsid w:val="000402C9"/>
    <w:rsid w:val="00040312"/>
    <w:rsid w:val="00040419"/>
    <w:rsid w:val="00040554"/>
    <w:rsid w:val="0004056C"/>
    <w:rsid w:val="000405E0"/>
    <w:rsid w:val="000405EE"/>
    <w:rsid w:val="00040628"/>
    <w:rsid w:val="0004065A"/>
    <w:rsid w:val="0004068B"/>
    <w:rsid w:val="000406CA"/>
    <w:rsid w:val="00040706"/>
    <w:rsid w:val="0004074F"/>
    <w:rsid w:val="00040796"/>
    <w:rsid w:val="000407E6"/>
    <w:rsid w:val="0004091A"/>
    <w:rsid w:val="000409D9"/>
    <w:rsid w:val="00040A0A"/>
    <w:rsid w:val="00040A4B"/>
    <w:rsid w:val="00040A4C"/>
    <w:rsid w:val="00040A8C"/>
    <w:rsid w:val="00040B53"/>
    <w:rsid w:val="00040CA0"/>
    <w:rsid w:val="00040D4B"/>
    <w:rsid w:val="00040E20"/>
    <w:rsid w:val="00040F41"/>
    <w:rsid w:val="0004109D"/>
    <w:rsid w:val="0004111C"/>
    <w:rsid w:val="00041141"/>
    <w:rsid w:val="00041161"/>
    <w:rsid w:val="000411E2"/>
    <w:rsid w:val="0004123D"/>
    <w:rsid w:val="00041377"/>
    <w:rsid w:val="00041467"/>
    <w:rsid w:val="000414A6"/>
    <w:rsid w:val="00041505"/>
    <w:rsid w:val="0004153A"/>
    <w:rsid w:val="0004158E"/>
    <w:rsid w:val="000415A3"/>
    <w:rsid w:val="0004178D"/>
    <w:rsid w:val="00041854"/>
    <w:rsid w:val="00041972"/>
    <w:rsid w:val="00041988"/>
    <w:rsid w:val="000419E7"/>
    <w:rsid w:val="00041A59"/>
    <w:rsid w:val="00041AD2"/>
    <w:rsid w:val="00041C08"/>
    <w:rsid w:val="00041D31"/>
    <w:rsid w:val="00041DB3"/>
    <w:rsid w:val="00041E28"/>
    <w:rsid w:val="00041E8D"/>
    <w:rsid w:val="00041EA1"/>
    <w:rsid w:val="00041F0E"/>
    <w:rsid w:val="00041F4B"/>
    <w:rsid w:val="00041F71"/>
    <w:rsid w:val="00042031"/>
    <w:rsid w:val="000420E2"/>
    <w:rsid w:val="00042179"/>
    <w:rsid w:val="00042255"/>
    <w:rsid w:val="0004228E"/>
    <w:rsid w:val="000422AF"/>
    <w:rsid w:val="0004236C"/>
    <w:rsid w:val="00042377"/>
    <w:rsid w:val="00042451"/>
    <w:rsid w:val="00042459"/>
    <w:rsid w:val="00042571"/>
    <w:rsid w:val="000425A7"/>
    <w:rsid w:val="000425C3"/>
    <w:rsid w:val="0004260C"/>
    <w:rsid w:val="00042628"/>
    <w:rsid w:val="000426AF"/>
    <w:rsid w:val="000426EF"/>
    <w:rsid w:val="00042739"/>
    <w:rsid w:val="000427AB"/>
    <w:rsid w:val="000427B2"/>
    <w:rsid w:val="0004281D"/>
    <w:rsid w:val="00042823"/>
    <w:rsid w:val="000428E5"/>
    <w:rsid w:val="00042AC4"/>
    <w:rsid w:val="00042B35"/>
    <w:rsid w:val="00042C13"/>
    <w:rsid w:val="00042C41"/>
    <w:rsid w:val="00042CE6"/>
    <w:rsid w:val="00042D18"/>
    <w:rsid w:val="00042E49"/>
    <w:rsid w:val="00042E68"/>
    <w:rsid w:val="00042F07"/>
    <w:rsid w:val="00042F4E"/>
    <w:rsid w:val="00042FA3"/>
    <w:rsid w:val="00043005"/>
    <w:rsid w:val="00043066"/>
    <w:rsid w:val="0004309E"/>
    <w:rsid w:val="0004312C"/>
    <w:rsid w:val="00043130"/>
    <w:rsid w:val="00043282"/>
    <w:rsid w:val="0004335C"/>
    <w:rsid w:val="0004335E"/>
    <w:rsid w:val="0004354F"/>
    <w:rsid w:val="000435B5"/>
    <w:rsid w:val="0004365C"/>
    <w:rsid w:val="00043696"/>
    <w:rsid w:val="00043750"/>
    <w:rsid w:val="000437FD"/>
    <w:rsid w:val="000439FE"/>
    <w:rsid w:val="00043A4B"/>
    <w:rsid w:val="00043A9A"/>
    <w:rsid w:val="00043AD6"/>
    <w:rsid w:val="00043B16"/>
    <w:rsid w:val="00043B92"/>
    <w:rsid w:val="00043BAD"/>
    <w:rsid w:val="00043C4B"/>
    <w:rsid w:val="00043E36"/>
    <w:rsid w:val="00043EB0"/>
    <w:rsid w:val="00043EEF"/>
    <w:rsid w:val="00043F03"/>
    <w:rsid w:val="00043F0F"/>
    <w:rsid w:val="00043F33"/>
    <w:rsid w:val="00043F59"/>
    <w:rsid w:val="0004400E"/>
    <w:rsid w:val="0004403C"/>
    <w:rsid w:val="00044068"/>
    <w:rsid w:val="00044179"/>
    <w:rsid w:val="0004418F"/>
    <w:rsid w:val="00044266"/>
    <w:rsid w:val="000442D9"/>
    <w:rsid w:val="000443A4"/>
    <w:rsid w:val="000443E8"/>
    <w:rsid w:val="000444ED"/>
    <w:rsid w:val="00044511"/>
    <w:rsid w:val="00044535"/>
    <w:rsid w:val="00044598"/>
    <w:rsid w:val="00044602"/>
    <w:rsid w:val="00044659"/>
    <w:rsid w:val="000446FC"/>
    <w:rsid w:val="00044713"/>
    <w:rsid w:val="00044918"/>
    <w:rsid w:val="00044983"/>
    <w:rsid w:val="00044A39"/>
    <w:rsid w:val="00044A56"/>
    <w:rsid w:val="00044AD9"/>
    <w:rsid w:val="00044AFF"/>
    <w:rsid w:val="00044B23"/>
    <w:rsid w:val="00044B30"/>
    <w:rsid w:val="00044B42"/>
    <w:rsid w:val="00044BE4"/>
    <w:rsid w:val="00044C28"/>
    <w:rsid w:val="00044CD6"/>
    <w:rsid w:val="00044D22"/>
    <w:rsid w:val="00044E15"/>
    <w:rsid w:val="00044F71"/>
    <w:rsid w:val="00044FF0"/>
    <w:rsid w:val="00045137"/>
    <w:rsid w:val="000451B9"/>
    <w:rsid w:val="000451D9"/>
    <w:rsid w:val="00045232"/>
    <w:rsid w:val="00045261"/>
    <w:rsid w:val="000452F0"/>
    <w:rsid w:val="000453AA"/>
    <w:rsid w:val="000453CB"/>
    <w:rsid w:val="000453EE"/>
    <w:rsid w:val="00045419"/>
    <w:rsid w:val="00045444"/>
    <w:rsid w:val="000454B4"/>
    <w:rsid w:val="000454C1"/>
    <w:rsid w:val="0004554E"/>
    <w:rsid w:val="0004559B"/>
    <w:rsid w:val="00045633"/>
    <w:rsid w:val="000456CE"/>
    <w:rsid w:val="000457E0"/>
    <w:rsid w:val="000457FD"/>
    <w:rsid w:val="0004591F"/>
    <w:rsid w:val="000459FA"/>
    <w:rsid w:val="00045A1A"/>
    <w:rsid w:val="00045A88"/>
    <w:rsid w:val="00045AF5"/>
    <w:rsid w:val="00045B84"/>
    <w:rsid w:val="00045D08"/>
    <w:rsid w:val="00045D17"/>
    <w:rsid w:val="00045D40"/>
    <w:rsid w:val="00045D6D"/>
    <w:rsid w:val="00045DDA"/>
    <w:rsid w:val="00045F66"/>
    <w:rsid w:val="00045FB2"/>
    <w:rsid w:val="0004601A"/>
    <w:rsid w:val="000460D6"/>
    <w:rsid w:val="00046112"/>
    <w:rsid w:val="00046188"/>
    <w:rsid w:val="000462AB"/>
    <w:rsid w:val="000462F2"/>
    <w:rsid w:val="00046350"/>
    <w:rsid w:val="000463A8"/>
    <w:rsid w:val="00046539"/>
    <w:rsid w:val="0004657E"/>
    <w:rsid w:val="0004658E"/>
    <w:rsid w:val="000465CF"/>
    <w:rsid w:val="00046693"/>
    <w:rsid w:val="00046699"/>
    <w:rsid w:val="000466C9"/>
    <w:rsid w:val="00046770"/>
    <w:rsid w:val="0004687A"/>
    <w:rsid w:val="00046915"/>
    <w:rsid w:val="00046A26"/>
    <w:rsid w:val="00046A3F"/>
    <w:rsid w:val="00046B10"/>
    <w:rsid w:val="00046B22"/>
    <w:rsid w:val="00046B55"/>
    <w:rsid w:val="00046C6E"/>
    <w:rsid w:val="00046DAB"/>
    <w:rsid w:val="00046E19"/>
    <w:rsid w:val="00046F1F"/>
    <w:rsid w:val="00046F85"/>
    <w:rsid w:val="000470B6"/>
    <w:rsid w:val="000471BB"/>
    <w:rsid w:val="000471C3"/>
    <w:rsid w:val="000471CC"/>
    <w:rsid w:val="00047396"/>
    <w:rsid w:val="00047413"/>
    <w:rsid w:val="00047636"/>
    <w:rsid w:val="0004768C"/>
    <w:rsid w:val="000476C9"/>
    <w:rsid w:val="000476EB"/>
    <w:rsid w:val="00047727"/>
    <w:rsid w:val="00047842"/>
    <w:rsid w:val="00047975"/>
    <w:rsid w:val="000479E2"/>
    <w:rsid w:val="000479F7"/>
    <w:rsid w:val="00047A3A"/>
    <w:rsid w:val="00047AE0"/>
    <w:rsid w:val="00047BB5"/>
    <w:rsid w:val="00047BCF"/>
    <w:rsid w:val="00047BDB"/>
    <w:rsid w:val="00047CA8"/>
    <w:rsid w:val="00047CF4"/>
    <w:rsid w:val="00047E34"/>
    <w:rsid w:val="00047E60"/>
    <w:rsid w:val="00047F09"/>
    <w:rsid w:val="00047F93"/>
    <w:rsid w:val="00050052"/>
    <w:rsid w:val="00050066"/>
    <w:rsid w:val="000500AA"/>
    <w:rsid w:val="000500D0"/>
    <w:rsid w:val="00050114"/>
    <w:rsid w:val="00050247"/>
    <w:rsid w:val="0005027C"/>
    <w:rsid w:val="00050290"/>
    <w:rsid w:val="000502D4"/>
    <w:rsid w:val="000502FD"/>
    <w:rsid w:val="0005037A"/>
    <w:rsid w:val="00050444"/>
    <w:rsid w:val="00050538"/>
    <w:rsid w:val="0005057E"/>
    <w:rsid w:val="0005058C"/>
    <w:rsid w:val="000507DC"/>
    <w:rsid w:val="000507F4"/>
    <w:rsid w:val="00050946"/>
    <w:rsid w:val="0005095B"/>
    <w:rsid w:val="00050A20"/>
    <w:rsid w:val="00050A52"/>
    <w:rsid w:val="00050AD2"/>
    <w:rsid w:val="00050BAD"/>
    <w:rsid w:val="00050BBA"/>
    <w:rsid w:val="00050CFE"/>
    <w:rsid w:val="00050D58"/>
    <w:rsid w:val="00050D73"/>
    <w:rsid w:val="00050DDA"/>
    <w:rsid w:val="00050E48"/>
    <w:rsid w:val="00050EE1"/>
    <w:rsid w:val="00050EF5"/>
    <w:rsid w:val="00050F04"/>
    <w:rsid w:val="00050F19"/>
    <w:rsid w:val="00050F22"/>
    <w:rsid w:val="00050F50"/>
    <w:rsid w:val="00050FB1"/>
    <w:rsid w:val="000510E2"/>
    <w:rsid w:val="0005119F"/>
    <w:rsid w:val="000511B0"/>
    <w:rsid w:val="000511C1"/>
    <w:rsid w:val="000511E7"/>
    <w:rsid w:val="000512C1"/>
    <w:rsid w:val="00051326"/>
    <w:rsid w:val="000513A2"/>
    <w:rsid w:val="000513EC"/>
    <w:rsid w:val="000513EE"/>
    <w:rsid w:val="00051405"/>
    <w:rsid w:val="00051464"/>
    <w:rsid w:val="000514EB"/>
    <w:rsid w:val="0005153C"/>
    <w:rsid w:val="00051635"/>
    <w:rsid w:val="0005173A"/>
    <w:rsid w:val="0005177E"/>
    <w:rsid w:val="00051782"/>
    <w:rsid w:val="000517A5"/>
    <w:rsid w:val="0005185C"/>
    <w:rsid w:val="000518E3"/>
    <w:rsid w:val="00051B23"/>
    <w:rsid w:val="00051B99"/>
    <w:rsid w:val="00051CAF"/>
    <w:rsid w:val="00051D14"/>
    <w:rsid w:val="00051DAC"/>
    <w:rsid w:val="00051F27"/>
    <w:rsid w:val="0005204E"/>
    <w:rsid w:val="000521A6"/>
    <w:rsid w:val="00052206"/>
    <w:rsid w:val="0005220B"/>
    <w:rsid w:val="00052221"/>
    <w:rsid w:val="000522E7"/>
    <w:rsid w:val="00052344"/>
    <w:rsid w:val="0005244C"/>
    <w:rsid w:val="0005247B"/>
    <w:rsid w:val="000524D8"/>
    <w:rsid w:val="000524F2"/>
    <w:rsid w:val="0005259C"/>
    <w:rsid w:val="000526C9"/>
    <w:rsid w:val="00052748"/>
    <w:rsid w:val="00052910"/>
    <w:rsid w:val="00052A8B"/>
    <w:rsid w:val="00052A9F"/>
    <w:rsid w:val="00052B17"/>
    <w:rsid w:val="00052B74"/>
    <w:rsid w:val="00052BDA"/>
    <w:rsid w:val="00052CBA"/>
    <w:rsid w:val="00052CFB"/>
    <w:rsid w:val="00052EF8"/>
    <w:rsid w:val="00052F0F"/>
    <w:rsid w:val="00052FAC"/>
    <w:rsid w:val="00052FFB"/>
    <w:rsid w:val="000530AD"/>
    <w:rsid w:val="00053255"/>
    <w:rsid w:val="0005327D"/>
    <w:rsid w:val="000532C6"/>
    <w:rsid w:val="00053499"/>
    <w:rsid w:val="000534E3"/>
    <w:rsid w:val="0005353C"/>
    <w:rsid w:val="00053547"/>
    <w:rsid w:val="000536EE"/>
    <w:rsid w:val="000536FA"/>
    <w:rsid w:val="0005370A"/>
    <w:rsid w:val="000537C7"/>
    <w:rsid w:val="00053820"/>
    <w:rsid w:val="00053823"/>
    <w:rsid w:val="00053874"/>
    <w:rsid w:val="00053875"/>
    <w:rsid w:val="000539F7"/>
    <w:rsid w:val="00053A1A"/>
    <w:rsid w:val="00053A9F"/>
    <w:rsid w:val="00053B04"/>
    <w:rsid w:val="00053C59"/>
    <w:rsid w:val="00053D40"/>
    <w:rsid w:val="00053DBE"/>
    <w:rsid w:val="00053E2E"/>
    <w:rsid w:val="00053EC2"/>
    <w:rsid w:val="00053F0F"/>
    <w:rsid w:val="00053FB4"/>
    <w:rsid w:val="000540FB"/>
    <w:rsid w:val="000540FE"/>
    <w:rsid w:val="00054147"/>
    <w:rsid w:val="0005438D"/>
    <w:rsid w:val="000544FB"/>
    <w:rsid w:val="0005462D"/>
    <w:rsid w:val="0005465A"/>
    <w:rsid w:val="0005469D"/>
    <w:rsid w:val="000546E8"/>
    <w:rsid w:val="0005474D"/>
    <w:rsid w:val="000547BD"/>
    <w:rsid w:val="000547BF"/>
    <w:rsid w:val="0005483A"/>
    <w:rsid w:val="00054958"/>
    <w:rsid w:val="00054C4E"/>
    <w:rsid w:val="00054CAD"/>
    <w:rsid w:val="00054DDB"/>
    <w:rsid w:val="00054E38"/>
    <w:rsid w:val="00054E39"/>
    <w:rsid w:val="00054EF5"/>
    <w:rsid w:val="00054FF6"/>
    <w:rsid w:val="0005511D"/>
    <w:rsid w:val="00055127"/>
    <w:rsid w:val="0005512C"/>
    <w:rsid w:val="00055174"/>
    <w:rsid w:val="000551C1"/>
    <w:rsid w:val="00055216"/>
    <w:rsid w:val="00055257"/>
    <w:rsid w:val="000553F7"/>
    <w:rsid w:val="00055493"/>
    <w:rsid w:val="0005558A"/>
    <w:rsid w:val="000556A9"/>
    <w:rsid w:val="000556ED"/>
    <w:rsid w:val="0005572E"/>
    <w:rsid w:val="00055854"/>
    <w:rsid w:val="000558E7"/>
    <w:rsid w:val="00055961"/>
    <w:rsid w:val="00055A97"/>
    <w:rsid w:val="00055B06"/>
    <w:rsid w:val="00055C2D"/>
    <w:rsid w:val="00055E42"/>
    <w:rsid w:val="00055E5A"/>
    <w:rsid w:val="00055EAC"/>
    <w:rsid w:val="00055EBA"/>
    <w:rsid w:val="00055EC4"/>
    <w:rsid w:val="00055F5A"/>
    <w:rsid w:val="000561F5"/>
    <w:rsid w:val="00056467"/>
    <w:rsid w:val="000564F4"/>
    <w:rsid w:val="00056582"/>
    <w:rsid w:val="00056624"/>
    <w:rsid w:val="000566DE"/>
    <w:rsid w:val="00056743"/>
    <w:rsid w:val="0005674F"/>
    <w:rsid w:val="00056755"/>
    <w:rsid w:val="00056773"/>
    <w:rsid w:val="00056968"/>
    <w:rsid w:val="00056980"/>
    <w:rsid w:val="00056A13"/>
    <w:rsid w:val="00056A2C"/>
    <w:rsid w:val="00056A32"/>
    <w:rsid w:val="00056AAF"/>
    <w:rsid w:val="00056B97"/>
    <w:rsid w:val="00056BCC"/>
    <w:rsid w:val="00056C0B"/>
    <w:rsid w:val="00056C7E"/>
    <w:rsid w:val="00056D5F"/>
    <w:rsid w:val="00056E2C"/>
    <w:rsid w:val="00056E7E"/>
    <w:rsid w:val="00056F25"/>
    <w:rsid w:val="00056FFC"/>
    <w:rsid w:val="00057002"/>
    <w:rsid w:val="0005705F"/>
    <w:rsid w:val="000570D8"/>
    <w:rsid w:val="000570D9"/>
    <w:rsid w:val="000570E2"/>
    <w:rsid w:val="00057112"/>
    <w:rsid w:val="00057144"/>
    <w:rsid w:val="000571EC"/>
    <w:rsid w:val="0005722D"/>
    <w:rsid w:val="0005729F"/>
    <w:rsid w:val="000573A1"/>
    <w:rsid w:val="000573BB"/>
    <w:rsid w:val="00057440"/>
    <w:rsid w:val="0005744E"/>
    <w:rsid w:val="000574E4"/>
    <w:rsid w:val="000575D4"/>
    <w:rsid w:val="00057647"/>
    <w:rsid w:val="00057694"/>
    <w:rsid w:val="000576E0"/>
    <w:rsid w:val="00057765"/>
    <w:rsid w:val="00057774"/>
    <w:rsid w:val="000577C7"/>
    <w:rsid w:val="000578F9"/>
    <w:rsid w:val="00057C61"/>
    <w:rsid w:val="00057D68"/>
    <w:rsid w:val="00057D75"/>
    <w:rsid w:val="00057EAE"/>
    <w:rsid w:val="00057ED9"/>
    <w:rsid w:val="00057EFC"/>
    <w:rsid w:val="00057F03"/>
    <w:rsid w:val="0006004E"/>
    <w:rsid w:val="00060083"/>
    <w:rsid w:val="000600DE"/>
    <w:rsid w:val="000600FD"/>
    <w:rsid w:val="00060141"/>
    <w:rsid w:val="000601C5"/>
    <w:rsid w:val="000603ED"/>
    <w:rsid w:val="0006046C"/>
    <w:rsid w:val="000604B1"/>
    <w:rsid w:val="000605F6"/>
    <w:rsid w:val="0006067A"/>
    <w:rsid w:val="000606C7"/>
    <w:rsid w:val="000607BB"/>
    <w:rsid w:val="00060922"/>
    <w:rsid w:val="00060AB1"/>
    <w:rsid w:val="00060ACC"/>
    <w:rsid w:val="00060B11"/>
    <w:rsid w:val="00060B26"/>
    <w:rsid w:val="00060C4D"/>
    <w:rsid w:val="00060C4F"/>
    <w:rsid w:val="00060D32"/>
    <w:rsid w:val="00060E27"/>
    <w:rsid w:val="00060E4A"/>
    <w:rsid w:val="00060EF4"/>
    <w:rsid w:val="00060F19"/>
    <w:rsid w:val="00060FC7"/>
    <w:rsid w:val="00060FE6"/>
    <w:rsid w:val="0006106B"/>
    <w:rsid w:val="00061149"/>
    <w:rsid w:val="000611B8"/>
    <w:rsid w:val="0006120E"/>
    <w:rsid w:val="000612F3"/>
    <w:rsid w:val="00061318"/>
    <w:rsid w:val="0006134B"/>
    <w:rsid w:val="00061409"/>
    <w:rsid w:val="000614CA"/>
    <w:rsid w:val="0006159F"/>
    <w:rsid w:val="000615D9"/>
    <w:rsid w:val="00061638"/>
    <w:rsid w:val="000617C2"/>
    <w:rsid w:val="00061875"/>
    <w:rsid w:val="00061879"/>
    <w:rsid w:val="00061A90"/>
    <w:rsid w:val="00061AA6"/>
    <w:rsid w:val="00061BA1"/>
    <w:rsid w:val="00061BA4"/>
    <w:rsid w:val="00061C0F"/>
    <w:rsid w:val="00061C2A"/>
    <w:rsid w:val="00061D38"/>
    <w:rsid w:val="00061D3B"/>
    <w:rsid w:val="00061D41"/>
    <w:rsid w:val="00061E06"/>
    <w:rsid w:val="00061F31"/>
    <w:rsid w:val="0006204B"/>
    <w:rsid w:val="000620B7"/>
    <w:rsid w:val="000620BA"/>
    <w:rsid w:val="000621B8"/>
    <w:rsid w:val="000621FF"/>
    <w:rsid w:val="00062200"/>
    <w:rsid w:val="00062383"/>
    <w:rsid w:val="0006240E"/>
    <w:rsid w:val="00062590"/>
    <w:rsid w:val="0006263B"/>
    <w:rsid w:val="000626A3"/>
    <w:rsid w:val="0006280D"/>
    <w:rsid w:val="00062811"/>
    <w:rsid w:val="0006295F"/>
    <w:rsid w:val="00062B2F"/>
    <w:rsid w:val="00062B53"/>
    <w:rsid w:val="00062BAD"/>
    <w:rsid w:val="00062CA1"/>
    <w:rsid w:val="00062CBF"/>
    <w:rsid w:val="00062D1E"/>
    <w:rsid w:val="00062E4C"/>
    <w:rsid w:val="00062E8C"/>
    <w:rsid w:val="00062EF5"/>
    <w:rsid w:val="0006302B"/>
    <w:rsid w:val="0006311B"/>
    <w:rsid w:val="0006316D"/>
    <w:rsid w:val="000631CB"/>
    <w:rsid w:val="0006327E"/>
    <w:rsid w:val="000632EB"/>
    <w:rsid w:val="00063361"/>
    <w:rsid w:val="000633F1"/>
    <w:rsid w:val="00063572"/>
    <w:rsid w:val="00063668"/>
    <w:rsid w:val="000636BC"/>
    <w:rsid w:val="000636EC"/>
    <w:rsid w:val="0006376B"/>
    <w:rsid w:val="00063857"/>
    <w:rsid w:val="0006388B"/>
    <w:rsid w:val="000638AC"/>
    <w:rsid w:val="000638E1"/>
    <w:rsid w:val="000639B1"/>
    <w:rsid w:val="000639C6"/>
    <w:rsid w:val="00063A04"/>
    <w:rsid w:val="00063B17"/>
    <w:rsid w:val="00063C99"/>
    <w:rsid w:val="00063CD7"/>
    <w:rsid w:val="00063D15"/>
    <w:rsid w:val="00063D67"/>
    <w:rsid w:val="00063D6C"/>
    <w:rsid w:val="00063F61"/>
    <w:rsid w:val="00063F76"/>
    <w:rsid w:val="0006405D"/>
    <w:rsid w:val="00064098"/>
    <w:rsid w:val="000640AD"/>
    <w:rsid w:val="000640B2"/>
    <w:rsid w:val="00064110"/>
    <w:rsid w:val="0006420F"/>
    <w:rsid w:val="00064238"/>
    <w:rsid w:val="0006428C"/>
    <w:rsid w:val="000642B1"/>
    <w:rsid w:val="000643B8"/>
    <w:rsid w:val="000643C3"/>
    <w:rsid w:val="00064474"/>
    <w:rsid w:val="000644B8"/>
    <w:rsid w:val="000645F9"/>
    <w:rsid w:val="00064608"/>
    <w:rsid w:val="0006468A"/>
    <w:rsid w:val="000646CE"/>
    <w:rsid w:val="00064741"/>
    <w:rsid w:val="0006476A"/>
    <w:rsid w:val="0006485D"/>
    <w:rsid w:val="000648B9"/>
    <w:rsid w:val="0006497E"/>
    <w:rsid w:val="00064A10"/>
    <w:rsid w:val="00064A29"/>
    <w:rsid w:val="00064C47"/>
    <w:rsid w:val="00064C4F"/>
    <w:rsid w:val="00064CEB"/>
    <w:rsid w:val="00064D21"/>
    <w:rsid w:val="00064E02"/>
    <w:rsid w:val="00064E45"/>
    <w:rsid w:val="00064FB4"/>
    <w:rsid w:val="00064FD7"/>
    <w:rsid w:val="000651FC"/>
    <w:rsid w:val="00065234"/>
    <w:rsid w:val="00065306"/>
    <w:rsid w:val="00065308"/>
    <w:rsid w:val="000653EF"/>
    <w:rsid w:val="0006541A"/>
    <w:rsid w:val="000655A6"/>
    <w:rsid w:val="00065605"/>
    <w:rsid w:val="00065670"/>
    <w:rsid w:val="000656B6"/>
    <w:rsid w:val="00065770"/>
    <w:rsid w:val="000657AE"/>
    <w:rsid w:val="00065929"/>
    <w:rsid w:val="00065B0A"/>
    <w:rsid w:val="00065C53"/>
    <w:rsid w:val="00065CE4"/>
    <w:rsid w:val="00065DAE"/>
    <w:rsid w:val="00065E29"/>
    <w:rsid w:val="0006604A"/>
    <w:rsid w:val="000660B7"/>
    <w:rsid w:val="000660E8"/>
    <w:rsid w:val="0006615B"/>
    <w:rsid w:val="0006617A"/>
    <w:rsid w:val="00066180"/>
    <w:rsid w:val="000661A9"/>
    <w:rsid w:val="000661F4"/>
    <w:rsid w:val="0006622B"/>
    <w:rsid w:val="00066275"/>
    <w:rsid w:val="000663AF"/>
    <w:rsid w:val="000663D9"/>
    <w:rsid w:val="0006644D"/>
    <w:rsid w:val="000664D7"/>
    <w:rsid w:val="00066509"/>
    <w:rsid w:val="000665AA"/>
    <w:rsid w:val="000666D1"/>
    <w:rsid w:val="000667AF"/>
    <w:rsid w:val="000668D2"/>
    <w:rsid w:val="00066976"/>
    <w:rsid w:val="00066A06"/>
    <w:rsid w:val="00066A17"/>
    <w:rsid w:val="00066A31"/>
    <w:rsid w:val="00066A97"/>
    <w:rsid w:val="00066B3B"/>
    <w:rsid w:val="00066B40"/>
    <w:rsid w:val="00066BCD"/>
    <w:rsid w:val="00066C10"/>
    <w:rsid w:val="00066DA8"/>
    <w:rsid w:val="00066F16"/>
    <w:rsid w:val="00066F43"/>
    <w:rsid w:val="00066F8A"/>
    <w:rsid w:val="00066FD7"/>
    <w:rsid w:val="0006703D"/>
    <w:rsid w:val="000670B7"/>
    <w:rsid w:val="00067199"/>
    <w:rsid w:val="000671DB"/>
    <w:rsid w:val="0006728D"/>
    <w:rsid w:val="00067317"/>
    <w:rsid w:val="0006739A"/>
    <w:rsid w:val="0006750C"/>
    <w:rsid w:val="0006752E"/>
    <w:rsid w:val="000675EC"/>
    <w:rsid w:val="00067652"/>
    <w:rsid w:val="00067653"/>
    <w:rsid w:val="00067762"/>
    <w:rsid w:val="0006778F"/>
    <w:rsid w:val="00067793"/>
    <w:rsid w:val="00067904"/>
    <w:rsid w:val="00067ABB"/>
    <w:rsid w:val="00067B3E"/>
    <w:rsid w:val="00067BD0"/>
    <w:rsid w:val="00067C1E"/>
    <w:rsid w:val="00067C3D"/>
    <w:rsid w:val="00067CA0"/>
    <w:rsid w:val="00067CFD"/>
    <w:rsid w:val="00067D03"/>
    <w:rsid w:val="00067D29"/>
    <w:rsid w:val="00067D80"/>
    <w:rsid w:val="00067E8C"/>
    <w:rsid w:val="00067F2C"/>
    <w:rsid w:val="0007000D"/>
    <w:rsid w:val="00070229"/>
    <w:rsid w:val="000702DF"/>
    <w:rsid w:val="00070361"/>
    <w:rsid w:val="00070363"/>
    <w:rsid w:val="000703DD"/>
    <w:rsid w:val="00070429"/>
    <w:rsid w:val="000704F2"/>
    <w:rsid w:val="000705C8"/>
    <w:rsid w:val="000705DC"/>
    <w:rsid w:val="0007060D"/>
    <w:rsid w:val="00070689"/>
    <w:rsid w:val="000707BF"/>
    <w:rsid w:val="000708A3"/>
    <w:rsid w:val="00070910"/>
    <w:rsid w:val="000709AD"/>
    <w:rsid w:val="000709E6"/>
    <w:rsid w:val="00070A6B"/>
    <w:rsid w:val="00070B71"/>
    <w:rsid w:val="00070D1F"/>
    <w:rsid w:val="00070DF9"/>
    <w:rsid w:val="00071173"/>
    <w:rsid w:val="0007125B"/>
    <w:rsid w:val="000713F0"/>
    <w:rsid w:val="00071451"/>
    <w:rsid w:val="0007163E"/>
    <w:rsid w:val="0007167F"/>
    <w:rsid w:val="00071774"/>
    <w:rsid w:val="000717C6"/>
    <w:rsid w:val="000717D0"/>
    <w:rsid w:val="00071964"/>
    <w:rsid w:val="00071A10"/>
    <w:rsid w:val="00071A1A"/>
    <w:rsid w:val="00071A8D"/>
    <w:rsid w:val="00071B8F"/>
    <w:rsid w:val="00071B9F"/>
    <w:rsid w:val="00071C03"/>
    <w:rsid w:val="00071C9F"/>
    <w:rsid w:val="00071CA4"/>
    <w:rsid w:val="00071CB0"/>
    <w:rsid w:val="00071D10"/>
    <w:rsid w:val="00071D28"/>
    <w:rsid w:val="00071D89"/>
    <w:rsid w:val="00071F94"/>
    <w:rsid w:val="00071FE0"/>
    <w:rsid w:val="00071FE6"/>
    <w:rsid w:val="00072131"/>
    <w:rsid w:val="00072136"/>
    <w:rsid w:val="000722D3"/>
    <w:rsid w:val="000722EC"/>
    <w:rsid w:val="0007236B"/>
    <w:rsid w:val="0007237C"/>
    <w:rsid w:val="000723F0"/>
    <w:rsid w:val="0007248B"/>
    <w:rsid w:val="000724A0"/>
    <w:rsid w:val="000726AB"/>
    <w:rsid w:val="000726AD"/>
    <w:rsid w:val="000726D5"/>
    <w:rsid w:val="00072777"/>
    <w:rsid w:val="0007288E"/>
    <w:rsid w:val="0007289C"/>
    <w:rsid w:val="000728C2"/>
    <w:rsid w:val="00072938"/>
    <w:rsid w:val="00072961"/>
    <w:rsid w:val="00072975"/>
    <w:rsid w:val="00072AE3"/>
    <w:rsid w:val="00072B88"/>
    <w:rsid w:val="00072B90"/>
    <w:rsid w:val="00072DDA"/>
    <w:rsid w:val="00072E60"/>
    <w:rsid w:val="0007301F"/>
    <w:rsid w:val="00073072"/>
    <w:rsid w:val="000730C8"/>
    <w:rsid w:val="0007327A"/>
    <w:rsid w:val="000732A0"/>
    <w:rsid w:val="000732BC"/>
    <w:rsid w:val="000732F7"/>
    <w:rsid w:val="00073342"/>
    <w:rsid w:val="000733B0"/>
    <w:rsid w:val="00073436"/>
    <w:rsid w:val="0007344E"/>
    <w:rsid w:val="0007348A"/>
    <w:rsid w:val="00073522"/>
    <w:rsid w:val="00073524"/>
    <w:rsid w:val="0007358C"/>
    <w:rsid w:val="00073682"/>
    <w:rsid w:val="00073727"/>
    <w:rsid w:val="000737AA"/>
    <w:rsid w:val="00073822"/>
    <w:rsid w:val="0007390C"/>
    <w:rsid w:val="000739CC"/>
    <w:rsid w:val="000739ED"/>
    <w:rsid w:val="00073B7F"/>
    <w:rsid w:val="00073B8A"/>
    <w:rsid w:val="00073BB9"/>
    <w:rsid w:val="00073C0B"/>
    <w:rsid w:val="00073CCE"/>
    <w:rsid w:val="00073DA5"/>
    <w:rsid w:val="00073DCE"/>
    <w:rsid w:val="00073E07"/>
    <w:rsid w:val="00073E11"/>
    <w:rsid w:val="00073F4B"/>
    <w:rsid w:val="00074010"/>
    <w:rsid w:val="0007405E"/>
    <w:rsid w:val="00074157"/>
    <w:rsid w:val="0007426F"/>
    <w:rsid w:val="0007429A"/>
    <w:rsid w:val="000742D0"/>
    <w:rsid w:val="0007446B"/>
    <w:rsid w:val="000744A0"/>
    <w:rsid w:val="0007457A"/>
    <w:rsid w:val="00074587"/>
    <w:rsid w:val="00074690"/>
    <w:rsid w:val="0007469A"/>
    <w:rsid w:val="000746BA"/>
    <w:rsid w:val="00074743"/>
    <w:rsid w:val="0007485F"/>
    <w:rsid w:val="00074950"/>
    <w:rsid w:val="00074AE3"/>
    <w:rsid w:val="00074AE8"/>
    <w:rsid w:val="00074B64"/>
    <w:rsid w:val="00074C30"/>
    <w:rsid w:val="00074C37"/>
    <w:rsid w:val="00074C7B"/>
    <w:rsid w:val="00074C86"/>
    <w:rsid w:val="00074D10"/>
    <w:rsid w:val="00074D57"/>
    <w:rsid w:val="00074DAD"/>
    <w:rsid w:val="00074DE3"/>
    <w:rsid w:val="00074E5D"/>
    <w:rsid w:val="00074EF8"/>
    <w:rsid w:val="00074F46"/>
    <w:rsid w:val="0007507E"/>
    <w:rsid w:val="00075126"/>
    <w:rsid w:val="00075152"/>
    <w:rsid w:val="0007525A"/>
    <w:rsid w:val="00075287"/>
    <w:rsid w:val="000753A2"/>
    <w:rsid w:val="00075509"/>
    <w:rsid w:val="0007558B"/>
    <w:rsid w:val="000757E7"/>
    <w:rsid w:val="0007584E"/>
    <w:rsid w:val="0007585C"/>
    <w:rsid w:val="0007596A"/>
    <w:rsid w:val="000759F7"/>
    <w:rsid w:val="00075A33"/>
    <w:rsid w:val="00075AA5"/>
    <w:rsid w:val="00075B62"/>
    <w:rsid w:val="00075C4D"/>
    <w:rsid w:val="00075D9E"/>
    <w:rsid w:val="00075DF6"/>
    <w:rsid w:val="00075F6D"/>
    <w:rsid w:val="00075FBF"/>
    <w:rsid w:val="00075FC2"/>
    <w:rsid w:val="000760D5"/>
    <w:rsid w:val="000760E4"/>
    <w:rsid w:val="00076150"/>
    <w:rsid w:val="000761E0"/>
    <w:rsid w:val="00076257"/>
    <w:rsid w:val="0007634F"/>
    <w:rsid w:val="00076515"/>
    <w:rsid w:val="00076576"/>
    <w:rsid w:val="000767C7"/>
    <w:rsid w:val="000768D6"/>
    <w:rsid w:val="000769DE"/>
    <w:rsid w:val="00076B51"/>
    <w:rsid w:val="00076BBE"/>
    <w:rsid w:val="00076D3E"/>
    <w:rsid w:val="00076DAE"/>
    <w:rsid w:val="00076E04"/>
    <w:rsid w:val="00076E13"/>
    <w:rsid w:val="00076E64"/>
    <w:rsid w:val="00076E96"/>
    <w:rsid w:val="00077052"/>
    <w:rsid w:val="00077081"/>
    <w:rsid w:val="0007717C"/>
    <w:rsid w:val="00077319"/>
    <w:rsid w:val="00077327"/>
    <w:rsid w:val="0007733A"/>
    <w:rsid w:val="0007737F"/>
    <w:rsid w:val="00077585"/>
    <w:rsid w:val="00077605"/>
    <w:rsid w:val="0007765A"/>
    <w:rsid w:val="00077763"/>
    <w:rsid w:val="000777BB"/>
    <w:rsid w:val="00077834"/>
    <w:rsid w:val="00077842"/>
    <w:rsid w:val="00077899"/>
    <w:rsid w:val="00077AF5"/>
    <w:rsid w:val="00077AFB"/>
    <w:rsid w:val="00077B5D"/>
    <w:rsid w:val="00077B8C"/>
    <w:rsid w:val="00077BF5"/>
    <w:rsid w:val="00077C2D"/>
    <w:rsid w:val="00077D3F"/>
    <w:rsid w:val="00077D4A"/>
    <w:rsid w:val="00077D6E"/>
    <w:rsid w:val="00077E07"/>
    <w:rsid w:val="00077E17"/>
    <w:rsid w:val="00077F94"/>
    <w:rsid w:val="00080290"/>
    <w:rsid w:val="0008029C"/>
    <w:rsid w:val="000802A8"/>
    <w:rsid w:val="000802E4"/>
    <w:rsid w:val="00080344"/>
    <w:rsid w:val="0008036A"/>
    <w:rsid w:val="000804A3"/>
    <w:rsid w:val="000804A8"/>
    <w:rsid w:val="00080542"/>
    <w:rsid w:val="00080602"/>
    <w:rsid w:val="0008060F"/>
    <w:rsid w:val="00080628"/>
    <w:rsid w:val="00080732"/>
    <w:rsid w:val="0008079F"/>
    <w:rsid w:val="00080858"/>
    <w:rsid w:val="0008086E"/>
    <w:rsid w:val="000808AB"/>
    <w:rsid w:val="000808C2"/>
    <w:rsid w:val="000808CB"/>
    <w:rsid w:val="00080A39"/>
    <w:rsid w:val="00080A6E"/>
    <w:rsid w:val="00080AB3"/>
    <w:rsid w:val="00080C2F"/>
    <w:rsid w:val="00080CDF"/>
    <w:rsid w:val="00080D1F"/>
    <w:rsid w:val="00080D68"/>
    <w:rsid w:val="00080DB1"/>
    <w:rsid w:val="00080DF1"/>
    <w:rsid w:val="00080EE2"/>
    <w:rsid w:val="00080FEE"/>
    <w:rsid w:val="00081093"/>
    <w:rsid w:val="000810B5"/>
    <w:rsid w:val="00081184"/>
    <w:rsid w:val="00081205"/>
    <w:rsid w:val="0008125D"/>
    <w:rsid w:val="0008126D"/>
    <w:rsid w:val="00081293"/>
    <w:rsid w:val="0008129C"/>
    <w:rsid w:val="000812A2"/>
    <w:rsid w:val="00081380"/>
    <w:rsid w:val="000813DE"/>
    <w:rsid w:val="000814E9"/>
    <w:rsid w:val="000814F2"/>
    <w:rsid w:val="00081535"/>
    <w:rsid w:val="000815D9"/>
    <w:rsid w:val="0008160B"/>
    <w:rsid w:val="0008170B"/>
    <w:rsid w:val="00081765"/>
    <w:rsid w:val="0008178C"/>
    <w:rsid w:val="00081871"/>
    <w:rsid w:val="0008191F"/>
    <w:rsid w:val="00081A58"/>
    <w:rsid w:val="00081B45"/>
    <w:rsid w:val="00081C18"/>
    <w:rsid w:val="00081D09"/>
    <w:rsid w:val="00081E76"/>
    <w:rsid w:val="00081E83"/>
    <w:rsid w:val="00081F79"/>
    <w:rsid w:val="00081F7C"/>
    <w:rsid w:val="0008208A"/>
    <w:rsid w:val="000820F4"/>
    <w:rsid w:val="000821A7"/>
    <w:rsid w:val="00082395"/>
    <w:rsid w:val="0008240E"/>
    <w:rsid w:val="00082437"/>
    <w:rsid w:val="00082486"/>
    <w:rsid w:val="0008270B"/>
    <w:rsid w:val="000828F1"/>
    <w:rsid w:val="00082954"/>
    <w:rsid w:val="00082AA7"/>
    <w:rsid w:val="00082AAB"/>
    <w:rsid w:val="00082B0E"/>
    <w:rsid w:val="00082B97"/>
    <w:rsid w:val="00082D28"/>
    <w:rsid w:val="00082D68"/>
    <w:rsid w:val="00082D70"/>
    <w:rsid w:val="00082EAE"/>
    <w:rsid w:val="00082EF8"/>
    <w:rsid w:val="00082F0D"/>
    <w:rsid w:val="00082F85"/>
    <w:rsid w:val="00082FFD"/>
    <w:rsid w:val="00083086"/>
    <w:rsid w:val="000830FC"/>
    <w:rsid w:val="0008311C"/>
    <w:rsid w:val="00083182"/>
    <w:rsid w:val="0008330F"/>
    <w:rsid w:val="000833EE"/>
    <w:rsid w:val="000833FF"/>
    <w:rsid w:val="00083402"/>
    <w:rsid w:val="0008354A"/>
    <w:rsid w:val="00083557"/>
    <w:rsid w:val="00083586"/>
    <w:rsid w:val="000835F9"/>
    <w:rsid w:val="000836AA"/>
    <w:rsid w:val="00083708"/>
    <w:rsid w:val="00083769"/>
    <w:rsid w:val="000837E0"/>
    <w:rsid w:val="0008380B"/>
    <w:rsid w:val="0008380E"/>
    <w:rsid w:val="00083868"/>
    <w:rsid w:val="000838BC"/>
    <w:rsid w:val="00083979"/>
    <w:rsid w:val="00083995"/>
    <w:rsid w:val="000839BF"/>
    <w:rsid w:val="000839E9"/>
    <w:rsid w:val="00083A4C"/>
    <w:rsid w:val="00083ABF"/>
    <w:rsid w:val="00083B2D"/>
    <w:rsid w:val="00083BC2"/>
    <w:rsid w:val="00083C89"/>
    <w:rsid w:val="00083CC1"/>
    <w:rsid w:val="00083DC9"/>
    <w:rsid w:val="00083F2B"/>
    <w:rsid w:val="00084039"/>
    <w:rsid w:val="00084049"/>
    <w:rsid w:val="00084107"/>
    <w:rsid w:val="00084150"/>
    <w:rsid w:val="00084242"/>
    <w:rsid w:val="000842DB"/>
    <w:rsid w:val="000842E8"/>
    <w:rsid w:val="0008436A"/>
    <w:rsid w:val="00084382"/>
    <w:rsid w:val="0008446C"/>
    <w:rsid w:val="00084472"/>
    <w:rsid w:val="00084484"/>
    <w:rsid w:val="00084502"/>
    <w:rsid w:val="000845AA"/>
    <w:rsid w:val="000845DB"/>
    <w:rsid w:val="0008466E"/>
    <w:rsid w:val="00084835"/>
    <w:rsid w:val="000849A0"/>
    <w:rsid w:val="00084A48"/>
    <w:rsid w:val="00084A89"/>
    <w:rsid w:val="00084A93"/>
    <w:rsid w:val="00084AFD"/>
    <w:rsid w:val="00084B36"/>
    <w:rsid w:val="00084B8B"/>
    <w:rsid w:val="00084BE9"/>
    <w:rsid w:val="00084C8C"/>
    <w:rsid w:val="00084CBF"/>
    <w:rsid w:val="00084FDD"/>
    <w:rsid w:val="00085068"/>
    <w:rsid w:val="00085073"/>
    <w:rsid w:val="00085100"/>
    <w:rsid w:val="000851CF"/>
    <w:rsid w:val="00085259"/>
    <w:rsid w:val="0008545B"/>
    <w:rsid w:val="00085490"/>
    <w:rsid w:val="00085537"/>
    <w:rsid w:val="00085605"/>
    <w:rsid w:val="0008565D"/>
    <w:rsid w:val="000856B3"/>
    <w:rsid w:val="000856F1"/>
    <w:rsid w:val="000858A0"/>
    <w:rsid w:val="00085A7E"/>
    <w:rsid w:val="00085AED"/>
    <w:rsid w:val="00085B1C"/>
    <w:rsid w:val="00085C24"/>
    <w:rsid w:val="00085C37"/>
    <w:rsid w:val="00085CBC"/>
    <w:rsid w:val="00085D1D"/>
    <w:rsid w:val="00085DBE"/>
    <w:rsid w:val="00085DDA"/>
    <w:rsid w:val="00085F49"/>
    <w:rsid w:val="00085F66"/>
    <w:rsid w:val="000860A1"/>
    <w:rsid w:val="00086157"/>
    <w:rsid w:val="000862DE"/>
    <w:rsid w:val="00086308"/>
    <w:rsid w:val="00086399"/>
    <w:rsid w:val="000863CF"/>
    <w:rsid w:val="000863DC"/>
    <w:rsid w:val="00086455"/>
    <w:rsid w:val="000864B5"/>
    <w:rsid w:val="000864CA"/>
    <w:rsid w:val="000865E2"/>
    <w:rsid w:val="0008663C"/>
    <w:rsid w:val="00086650"/>
    <w:rsid w:val="0008672C"/>
    <w:rsid w:val="000867B9"/>
    <w:rsid w:val="000867D7"/>
    <w:rsid w:val="00086882"/>
    <w:rsid w:val="00086886"/>
    <w:rsid w:val="000868BD"/>
    <w:rsid w:val="00086B3E"/>
    <w:rsid w:val="00086C02"/>
    <w:rsid w:val="00086D91"/>
    <w:rsid w:val="00086EDB"/>
    <w:rsid w:val="00086F56"/>
    <w:rsid w:val="00086FC9"/>
    <w:rsid w:val="00087082"/>
    <w:rsid w:val="00087093"/>
    <w:rsid w:val="000872B1"/>
    <w:rsid w:val="000872F5"/>
    <w:rsid w:val="00087314"/>
    <w:rsid w:val="0008747E"/>
    <w:rsid w:val="00087480"/>
    <w:rsid w:val="00087494"/>
    <w:rsid w:val="00087674"/>
    <w:rsid w:val="00087718"/>
    <w:rsid w:val="0008772A"/>
    <w:rsid w:val="0008773C"/>
    <w:rsid w:val="0008780C"/>
    <w:rsid w:val="0008785F"/>
    <w:rsid w:val="000878FB"/>
    <w:rsid w:val="00087918"/>
    <w:rsid w:val="000879F7"/>
    <w:rsid w:val="00087A81"/>
    <w:rsid w:val="00087ABB"/>
    <w:rsid w:val="00087C1E"/>
    <w:rsid w:val="00087C7B"/>
    <w:rsid w:val="00087D7B"/>
    <w:rsid w:val="00087E57"/>
    <w:rsid w:val="00087F0A"/>
    <w:rsid w:val="00087F51"/>
    <w:rsid w:val="00087FAA"/>
    <w:rsid w:val="000900DB"/>
    <w:rsid w:val="00090216"/>
    <w:rsid w:val="00090278"/>
    <w:rsid w:val="0009036C"/>
    <w:rsid w:val="000903DB"/>
    <w:rsid w:val="000903E7"/>
    <w:rsid w:val="00090444"/>
    <w:rsid w:val="000904A1"/>
    <w:rsid w:val="000904B1"/>
    <w:rsid w:val="000905CA"/>
    <w:rsid w:val="00090685"/>
    <w:rsid w:val="00090717"/>
    <w:rsid w:val="00090734"/>
    <w:rsid w:val="000907B9"/>
    <w:rsid w:val="000908FD"/>
    <w:rsid w:val="0009092F"/>
    <w:rsid w:val="000909BE"/>
    <w:rsid w:val="000909C8"/>
    <w:rsid w:val="00090A00"/>
    <w:rsid w:val="00090AA2"/>
    <w:rsid w:val="00090B05"/>
    <w:rsid w:val="00090C51"/>
    <w:rsid w:val="00090CB2"/>
    <w:rsid w:val="00090DC3"/>
    <w:rsid w:val="00090F3D"/>
    <w:rsid w:val="00090FCB"/>
    <w:rsid w:val="00090FDC"/>
    <w:rsid w:val="00091000"/>
    <w:rsid w:val="000910D7"/>
    <w:rsid w:val="00091123"/>
    <w:rsid w:val="000911FA"/>
    <w:rsid w:val="00091224"/>
    <w:rsid w:val="0009129A"/>
    <w:rsid w:val="000912D9"/>
    <w:rsid w:val="0009133B"/>
    <w:rsid w:val="00091396"/>
    <w:rsid w:val="000913B3"/>
    <w:rsid w:val="00091441"/>
    <w:rsid w:val="000914D0"/>
    <w:rsid w:val="0009163F"/>
    <w:rsid w:val="00091763"/>
    <w:rsid w:val="00091927"/>
    <w:rsid w:val="000919DA"/>
    <w:rsid w:val="00091A75"/>
    <w:rsid w:val="00091A8B"/>
    <w:rsid w:val="00091B08"/>
    <w:rsid w:val="00091BEB"/>
    <w:rsid w:val="00091C6D"/>
    <w:rsid w:val="00091CA0"/>
    <w:rsid w:val="00091DF2"/>
    <w:rsid w:val="00091DFB"/>
    <w:rsid w:val="00091E76"/>
    <w:rsid w:val="00091EA5"/>
    <w:rsid w:val="00091EDE"/>
    <w:rsid w:val="00091F08"/>
    <w:rsid w:val="00091F23"/>
    <w:rsid w:val="00091F60"/>
    <w:rsid w:val="00091FB4"/>
    <w:rsid w:val="00092083"/>
    <w:rsid w:val="000920A6"/>
    <w:rsid w:val="00092173"/>
    <w:rsid w:val="000921C3"/>
    <w:rsid w:val="000921E7"/>
    <w:rsid w:val="00092201"/>
    <w:rsid w:val="00092291"/>
    <w:rsid w:val="000923A5"/>
    <w:rsid w:val="00092460"/>
    <w:rsid w:val="000924B2"/>
    <w:rsid w:val="000926BA"/>
    <w:rsid w:val="000926C8"/>
    <w:rsid w:val="000927C4"/>
    <w:rsid w:val="000927DD"/>
    <w:rsid w:val="00092805"/>
    <w:rsid w:val="00092836"/>
    <w:rsid w:val="00092859"/>
    <w:rsid w:val="00092885"/>
    <w:rsid w:val="0009297E"/>
    <w:rsid w:val="00092BD8"/>
    <w:rsid w:val="00092C20"/>
    <w:rsid w:val="00092C91"/>
    <w:rsid w:val="00092DAE"/>
    <w:rsid w:val="00092EA6"/>
    <w:rsid w:val="00092F17"/>
    <w:rsid w:val="00092FBA"/>
    <w:rsid w:val="00093032"/>
    <w:rsid w:val="00093262"/>
    <w:rsid w:val="000932A2"/>
    <w:rsid w:val="000932F8"/>
    <w:rsid w:val="000933BE"/>
    <w:rsid w:val="000933FA"/>
    <w:rsid w:val="00093472"/>
    <w:rsid w:val="0009348C"/>
    <w:rsid w:val="00093583"/>
    <w:rsid w:val="000936AC"/>
    <w:rsid w:val="00093720"/>
    <w:rsid w:val="000937D6"/>
    <w:rsid w:val="0009385F"/>
    <w:rsid w:val="00093862"/>
    <w:rsid w:val="00093AFF"/>
    <w:rsid w:val="00093C7E"/>
    <w:rsid w:val="00093D0C"/>
    <w:rsid w:val="00093E13"/>
    <w:rsid w:val="00093E66"/>
    <w:rsid w:val="00093E93"/>
    <w:rsid w:val="00093F26"/>
    <w:rsid w:val="00093F64"/>
    <w:rsid w:val="00094012"/>
    <w:rsid w:val="00094190"/>
    <w:rsid w:val="0009428C"/>
    <w:rsid w:val="000943A7"/>
    <w:rsid w:val="000943D2"/>
    <w:rsid w:val="000943D7"/>
    <w:rsid w:val="000944A8"/>
    <w:rsid w:val="00094682"/>
    <w:rsid w:val="00094745"/>
    <w:rsid w:val="000947FB"/>
    <w:rsid w:val="00094825"/>
    <w:rsid w:val="00094A3D"/>
    <w:rsid w:val="00094B52"/>
    <w:rsid w:val="00094B78"/>
    <w:rsid w:val="00094BD1"/>
    <w:rsid w:val="00094C6C"/>
    <w:rsid w:val="00094C83"/>
    <w:rsid w:val="00094CFA"/>
    <w:rsid w:val="00094D9B"/>
    <w:rsid w:val="00094E5D"/>
    <w:rsid w:val="00094EBC"/>
    <w:rsid w:val="00094F6A"/>
    <w:rsid w:val="00095070"/>
    <w:rsid w:val="0009508C"/>
    <w:rsid w:val="000950D4"/>
    <w:rsid w:val="0009526E"/>
    <w:rsid w:val="000952D3"/>
    <w:rsid w:val="00095314"/>
    <w:rsid w:val="000953B6"/>
    <w:rsid w:val="000953D7"/>
    <w:rsid w:val="000953F2"/>
    <w:rsid w:val="00095492"/>
    <w:rsid w:val="000955B7"/>
    <w:rsid w:val="00095602"/>
    <w:rsid w:val="00095608"/>
    <w:rsid w:val="0009561A"/>
    <w:rsid w:val="00095624"/>
    <w:rsid w:val="000956EF"/>
    <w:rsid w:val="000957B0"/>
    <w:rsid w:val="00095839"/>
    <w:rsid w:val="00095886"/>
    <w:rsid w:val="000958CF"/>
    <w:rsid w:val="000958F8"/>
    <w:rsid w:val="000959A1"/>
    <w:rsid w:val="00095B2A"/>
    <w:rsid w:val="00095B9B"/>
    <w:rsid w:val="00095BA7"/>
    <w:rsid w:val="00095C21"/>
    <w:rsid w:val="00095C40"/>
    <w:rsid w:val="00095CBA"/>
    <w:rsid w:val="00095D2E"/>
    <w:rsid w:val="00095D75"/>
    <w:rsid w:val="00095DFA"/>
    <w:rsid w:val="00095F34"/>
    <w:rsid w:val="00095FB3"/>
    <w:rsid w:val="0009603E"/>
    <w:rsid w:val="0009627B"/>
    <w:rsid w:val="000964D5"/>
    <w:rsid w:val="00096507"/>
    <w:rsid w:val="00096544"/>
    <w:rsid w:val="00096577"/>
    <w:rsid w:val="000965E2"/>
    <w:rsid w:val="000965FA"/>
    <w:rsid w:val="00096670"/>
    <w:rsid w:val="000966C9"/>
    <w:rsid w:val="00096715"/>
    <w:rsid w:val="00096759"/>
    <w:rsid w:val="00096B53"/>
    <w:rsid w:val="00096B80"/>
    <w:rsid w:val="00096BEC"/>
    <w:rsid w:val="00096BF9"/>
    <w:rsid w:val="00096BFD"/>
    <w:rsid w:val="00096C7A"/>
    <w:rsid w:val="00096C81"/>
    <w:rsid w:val="00096CC9"/>
    <w:rsid w:val="00096CFA"/>
    <w:rsid w:val="00096D46"/>
    <w:rsid w:val="00096D6F"/>
    <w:rsid w:val="00096E4B"/>
    <w:rsid w:val="00096E5C"/>
    <w:rsid w:val="00096EA2"/>
    <w:rsid w:val="00096F5D"/>
    <w:rsid w:val="00096FB1"/>
    <w:rsid w:val="00096FCE"/>
    <w:rsid w:val="00097153"/>
    <w:rsid w:val="0009717A"/>
    <w:rsid w:val="00097201"/>
    <w:rsid w:val="0009723F"/>
    <w:rsid w:val="000972C0"/>
    <w:rsid w:val="000972C1"/>
    <w:rsid w:val="00097324"/>
    <w:rsid w:val="0009738F"/>
    <w:rsid w:val="0009739D"/>
    <w:rsid w:val="000973CF"/>
    <w:rsid w:val="00097621"/>
    <w:rsid w:val="00097739"/>
    <w:rsid w:val="000977B7"/>
    <w:rsid w:val="000978F2"/>
    <w:rsid w:val="00097939"/>
    <w:rsid w:val="000979A2"/>
    <w:rsid w:val="00097A9A"/>
    <w:rsid w:val="00097AB7"/>
    <w:rsid w:val="00097AF3"/>
    <w:rsid w:val="00097B36"/>
    <w:rsid w:val="00097B56"/>
    <w:rsid w:val="00097BF5"/>
    <w:rsid w:val="00097DDA"/>
    <w:rsid w:val="00097DDD"/>
    <w:rsid w:val="00097E08"/>
    <w:rsid w:val="00097E18"/>
    <w:rsid w:val="00097F65"/>
    <w:rsid w:val="00097FDE"/>
    <w:rsid w:val="000A004B"/>
    <w:rsid w:val="000A006A"/>
    <w:rsid w:val="000A019E"/>
    <w:rsid w:val="000A01D7"/>
    <w:rsid w:val="000A023C"/>
    <w:rsid w:val="000A0285"/>
    <w:rsid w:val="000A0408"/>
    <w:rsid w:val="000A0430"/>
    <w:rsid w:val="000A0443"/>
    <w:rsid w:val="000A0450"/>
    <w:rsid w:val="000A051A"/>
    <w:rsid w:val="000A0585"/>
    <w:rsid w:val="000A0679"/>
    <w:rsid w:val="000A0725"/>
    <w:rsid w:val="000A09B8"/>
    <w:rsid w:val="000A09D7"/>
    <w:rsid w:val="000A0AAA"/>
    <w:rsid w:val="000A0AFF"/>
    <w:rsid w:val="000A0B1E"/>
    <w:rsid w:val="000A0B92"/>
    <w:rsid w:val="000A0CE2"/>
    <w:rsid w:val="000A0D9A"/>
    <w:rsid w:val="000A0DCE"/>
    <w:rsid w:val="000A0E16"/>
    <w:rsid w:val="000A0EC9"/>
    <w:rsid w:val="000A0F16"/>
    <w:rsid w:val="000A0F74"/>
    <w:rsid w:val="000A0FAF"/>
    <w:rsid w:val="000A1048"/>
    <w:rsid w:val="000A1055"/>
    <w:rsid w:val="000A1063"/>
    <w:rsid w:val="000A112F"/>
    <w:rsid w:val="000A11DB"/>
    <w:rsid w:val="000A11FF"/>
    <w:rsid w:val="000A1391"/>
    <w:rsid w:val="000A1397"/>
    <w:rsid w:val="000A1418"/>
    <w:rsid w:val="000A1444"/>
    <w:rsid w:val="000A1504"/>
    <w:rsid w:val="000A1593"/>
    <w:rsid w:val="000A1673"/>
    <w:rsid w:val="000A16CB"/>
    <w:rsid w:val="000A1880"/>
    <w:rsid w:val="000A1916"/>
    <w:rsid w:val="000A1A50"/>
    <w:rsid w:val="000A1B5E"/>
    <w:rsid w:val="000A1C0B"/>
    <w:rsid w:val="000A1C6E"/>
    <w:rsid w:val="000A1C72"/>
    <w:rsid w:val="000A1C81"/>
    <w:rsid w:val="000A1CF9"/>
    <w:rsid w:val="000A1DC7"/>
    <w:rsid w:val="000A1DE2"/>
    <w:rsid w:val="000A1E94"/>
    <w:rsid w:val="000A1EE7"/>
    <w:rsid w:val="000A2027"/>
    <w:rsid w:val="000A2047"/>
    <w:rsid w:val="000A2135"/>
    <w:rsid w:val="000A2193"/>
    <w:rsid w:val="000A221D"/>
    <w:rsid w:val="000A223A"/>
    <w:rsid w:val="000A236F"/>
    <w:rsid w:val="000A23F0"/>
    <w:rsid w:val="000A24AB"/>
    <w:rsid w:val="000A2516"/>
    <w:rsid w:val="000A257E"/>
    <w:rsid w:val="000A2598"/>
    <w:rsid w:val="000A25EF"/>
    <w:rsid w:val="000A260E"/>
    <w:rsid w:val="000A2618"/>
    <w:rsid w:val="000A26D8"/>
    <w:rsid w:val="000A2724"/>
    <w:rsid w:val="000A27C0"/>
    <w:rsid w:val="000A27F4"/>
    <w:rsid w:val="000A288A"/>
    <w:rsid w:val="000A288B"/>
    <w:rsid w:val="000A28D5"/>
    <w:rsid w:val="000A292F"/>
    <w:rsid w:val="000A29C1"/>
    <w:rsid w:val="000A2AC5"/>
    <w:rsid w:val="000A2BB6"/>
    <w:rsid w:val="000A2D0D"/>
    <w:rsid w:val="000A2DC0"/>
    <w:rsid w:val="000A2E29"/>
    <w:rsid w:val="000A2FF9"/>
    <w:rsid w:val="000A30A1"/>
    <w:rsid w:val="000A3124"/>
    <w:rsid w:val="000A3239"/>
    <w:rsid w:val="000A32D7"/>
    <w:rsid w:val="000A32F8"/>
    <w:rsid w:val="000A3376"/>
    <w:rsid w:val="000A3383"/>
    <w:rsid w:val="000A33D0"/>
    <w:rsid w:val="000A34DB"/>
    <w:rsid w:val="000A35C8"/>
    <w:rsid w:val="000A35F0"/>
    <w:rsid w:val="000A3692"/>
    <w:rsid w:val="000A372D"/>
    <w:rsid w:val="000A37A5"/>
    <w:rsid w:val="000A37CE"/>
    <w:rsid w:val="000A3A1B"/>
    <w:rsid w:val="000A3A45"/>
    <w:rsid w:val="000A3A66"/>
    <w:rsid w:val="000A3B48"/>
    <w:rsid w:val="000A3B93"/>
    <w:rsid w:val="000A3C5D"/>
    <w:rsid w:val="000A3C84"/>
    <w:rsid w:val="000A3FCE"/>
    <w:rsid w:val="000A4099"/>
    <w:rsid w:val="000A4217"/>
    <w:rsid w:val="000A429B"/>
    <w:rsid w:val="000A435B"/>
    <w:rsid w:val="000A435F"/>
    <w:rsid w:val="000A4590"/>
    <w:rsid w:val="000A459B"/>
    <w:rsid w:val="000A45A2"/>
    <w:rsid w:val="000A45B0"/>
    <w:rsid w:val="000A46BC"/>
    <w:rsid w:val="000A4804"/>
    <w:rsid w:val="000A482D"/>
    <w:rsid w:val="000A4875"/>
    <w:rsid w:val="000A4889"/>
    <w:rsid w:val="000A498C"/>
    <w:rsid w:val="000A4A9A"/>
    <w:rsid w:val="000A4C50"/>
    <w:rsid w:val="000A4C68"/>
    <w:rsid w:val="000A4CEE"/>
    <w:rsid w:val="000A4CF2"/>
    <w:rsid w:val="000A4D6A"/>
    <w:rsid w:val="000A4DD3"/>
    <w:rsid w:val="000A4F8F"/>
    <w:rsid w:val="000A4FF5"/>
    <w:rsid w:val="000A51B9"/>
    <w:rsid w:val="000A5361"/>
    <w:rsid w:val="000A53FA"/>
    <w:rsid w:val="000A5626"/>
    <w:rsid w:val="000A564A"/>
    <w:rsid w:val="000A56CF"/>
    <w:rsid w:val="000A5728"/>
    <w:rsid w:val="000A581E"/>
    <w:rsid w:val="000A582A"/>
    <w:rsid w:val="000A58E4"/>
    <w:rsid w:val="000A59D3"/>
    <w:rsid w:val="000A5B91"/>
    <w:rsid w:val="000A5BBF"/>
    <w:rsid w:val="000A5C03"/>
    <w:rsid w:val="000A5D0C"/>
    <w:rsid w:val="000A5E40"/>
    <w:rsid w:val="000A5E82"/>
    <w:rsid w:val="000A5F61"/>
    <w:rsid w:val="000A5F94"/>
    <w:rsid w:val="000A603D"/>
    <w:rsid w:val="000A610C"/>
    <w:rsid w:val="000A61B3"/>
    <w:rsid w:val="000A6303"/>
    <w:rsid w:val="000A6354"/>
    <w:rsid w:val="000A6359"/>
    <w:rsid w:val="000A6380"/>
    <w:rsid w:val="000A64B1"/>
    <w:rsid w:val="000A64BC"/>
    <w:rsid w:val="000A6510"/>
    <w:rsid w:val="000A6555"/>
    <w:rsid w:val="000A65B5"/>
    <w:rsid w:val="000A66A3"/>
    <w:rsid w:val="000A66E5"/>
    <w:rsid w:val="000A6774"/>
    <w:rsid w:val="000A67FB"/>
    <w:rsid w:val="000A6879"/>
    <w:rsid w:val="000A692B"/>
    <w:rsid w:val="000A699A"/>
    <w:rsid w:val="000A6AA8"/>
    <w:rsid w:val="000A6C12"/>
    <w:rsid w:val="000A6C15"/>
    <w:rsid w:val="000A6D33"/>
    <w:rsid w:val="000A6DC1"/>
    <w:rsid w:val="000A6E1E"/>
    <w:rsid w:val="000A6E40"/>
    <w:rsid w:val="000A6E76"/>
    <w:rsid w:val="000A6F2F"/>
    <w:rsid w:val="000A6FA3"/>
    <w:rsid w:val="000A701D"/>
    <w:rsid w:val="000A7231"/>
    <w:rsid w:val="000A7232"/>
    <w:rsid w:val="000A72F1"/>
    <w:rsid w:val="000A7328"/>
    <w:rsid w:val="000A7332"/>
    <w:rsid w:val="000A7342"/>
    <w:rsid w:val="000A75D2"/>
    <w:rsid w:val="000A76A3"/>
    <w:rsid w:val="000A771A"/>
    <w:rsid w:val="000A7751"/>
    <w:rsid w:val="000A7769"/>
    <w:rsid w:val="000A77B4"/>
    <w:rsid w:val="000A780F"/>
    <w:rsid w:val="000A7898"/>
    <w:rsid w:val="000A799F"/>
    <w:rsid w:val="000A79CD"/>
    <w:rsid w:val="000A79D8"/>
    <w:rsid w:val="000A7A4F"/>
    <w:rsid w:val="000A7AE0"/>
    <w:rsid w:val="000A7B27"/>
    <w:rsid w:val="000A7B72"/>
    <w:rsid w:val="000A7CCC"/>
    <w:rsid w:val="000A7CCF"/>
    <w:rsid w:val="000A7CD2"/>
    <w:rsid w:val="000A7D15"/>
    <w:rsid w:val="000A7D8D"/>
    <w:rsid w:val="000A7DF7"/>
    <w:rsid w:val="000A7ECC"/>
    <w:rsid w:val="000A7F02"/>
    <w:rsid w:val="000A7F52"/>
    <w:rsid w:val="000A7F65"/>
    <w:rsid w:val="000B002B"/>
    <w:rsid w:val="000B0083"/>
    <w:rsid w:val="000B0144"/>
    <w:rsid w:val="000B0148"/>
    <w:rsid w:val="000B019D"/>
    <w:rsid w:val="000B0203"/>
    <w:rsid w:val="000B023C"/>
    <w:rsid w:val="000B03BA"/>
    <w:rsid w:val="000B040D"/>
    <w:rsid w:val="000B04EF"/>
    <w:rsid w:val="000B057C"/>
    <w:rsid w:val="000B0736"/>
    <w:rsid w:val="000B07C2"/>
    <w:rsid w:val="000B07F9"/>
    <w:rsid w:val="000B086C"/>
    <w:rsid w:val="000B08D9"/>
    <w:rsid w:val="000B0961"/>
    <w:rsid w:val="000B0A7A"/>
    <w:rsid w:val="000B0AF6"/>
    <w:rsid w:val="000B0B28"/>
    <w:rsid w:val="000B0B2F"/>
    <w:rsid w:val="000B0D66"/>
    <w:rsid w:val="000B0F27"/>
    <w:rsid w:val="000B0F68"/>
    <w:rsid w:val="000B10C9"/>
    <w:rsid w:val="000B10CB"/>
    <w:rsid w:val="000B10F2"/>
    <w:rsid w:val="000B1311"/>
    <w:rsid w:val="000B14F1"/>
    <w:rsid w:val="000B154E"/>
    <w:rsid w:val="000B1577"/>
    <w:rsid w:val="000B1709"/>
    <w:rsid w:val="000B179F"/>
    <w:rsid w:val="000B191A"/>
    <w:rsid w:val="000B1929"/>
    <w:rsid w:val="000B1986"/>
    <w:rsid w:val="000B19D9"/>
    <w:rsid w:val="000B1A84"/>
    <w:rsid w:val="000B1B72"/>
    <w:rsid w:val="000B1C80"/>
    <w:rsid w:val="000B1D8E"/>
    <w:rsid w:val="000B1E84"/>
    <w:rsid w:val="000B1E92"/>
    <w:rsid w:val="000B1F41"/>
    <w:rsid w:val="000B1F95"/>
    <w:rsid w:val="000B2098"/>
    <w:rsid w:val="000B20C7"/>
    <w:rsid w:val="000B20C8"/>
    <w:rsid w:val="000B211C"/>
    <w:rsid w:val="000B21ED"/>
    <w:rsid w:val="000B2341"/>
    <w:rsid w:val="000B2373"/>
    <w:rsid w:val="000B2458"/>
    <w:rsid w:val="000B24B6"/>
    <w:rsid w:val="000B2511"/>
    <w:rsid w:val="000B2597"/>
    <w:rsid w:val="000B25F6"/>
    <w:rsid w:val="000B26A2"/>
    <w:rsid w:val="000B26B7"/>
    <w:rsid w:val="000B26C0"/>
    <w:rsid w:val="000B26DD"/>
    <w:rsid w:val="000B2733"/>
    <w:rsid w:val="000B2873"/>
    <w:rsid w:val="000B287B"/>
    <w:rsid w:val="000B2932"/>
    <w:rsid w:val="000B2995"/>
    <w:rsid w:val="000B2AE3"/>
    <w:rsid w:val="000B2B17"/>
    <w:rsid w:val="000B2BBD"/>
    <w:rsid w:val="000B2D1E"/>
    <w:rsid w:val="000B2DF5"/>
    <w:rsid w:val="000B2E4D"/>
    <w:rsid w:val="000B2E96"/>
    <w:rsid w:val="000B2F58"/>
    <w:rsid w:val="000B2FB6"/>
    <w:rsid w:val="000B2FD0"/>
    <w:rsid w:val="000B3064"/>
    <w:rsid w:val="000B30D0"/>
    <w:rsid w:val="000B31D2"/>
    <w:rsid w:val="000B3266"/>
    <w:rsid w:val="000B3348"/>
    <w:rsid w:val="000B343B"/>
    <w:rsid w:val="000B34A2"/>
    <w:rsid w:val="000B359D"/>
    <w:rsid w:val="000B3629"/>
    <w:rsid w:val="000B3630"/>
    <w:rsid w:val="000B3656"/>
    <w:rsid w:val="000B3686"/>
    <w:rsid w:val="000B36B8"/>
    <w:rsid w:val="000B36BE"/>
    <w:rsid w:val="000B374B"/>
    <w:rsid w:val="000B3756"/>
    <w:rsid w:val="000B383E"/>
    <w:rsid w:val="000B3874"/>
    <w:rsid w:val="000B3A2A"/>
    <w:rsid w:val="000B3B0B"/>
    <w:rsid w:val="000B3BCC"/>
    <w:rsid w:val="000B3BDE"/>
    <w:rsid w:val="000B3C79"/>
    <w:rsid w:val="000B3CDF"/>
    <w:rsid w:val="000B3D3E"/>
    <w:rsid w:val="000B3EEE"/>
    <w:rsid w:val="000B4077"/>
    <w:rsid w:val="000B40C8"/>
    <w:rsid w:val="000B4218"/>
    <w:rsid w:val="000B42D7"/>
    <w:rsid w:val="000B4338"/>
    <w:rsid w:val="000B43BB"/>
    <w:rsid w:val="000B441E"/>
    <w:rsid w:val="000B443D"/>
    <w:rsid w:val="000B44D1"/>
    <w:rsid w:val="000B4560"/>
    <w:rsid w:val="000B4807"/>
    <w:rsid w:val="000B4819"/>
    <w:rsid w:val="000B4847"/>
    <w:rsid w:val="000B4969"/>
    <w:rsid w:val="000B49B3"/>
    <w:rsid w:val="000B4AC4"/>
    <w:rsid w:val="000B4AD4"/>
    <w:rsid w:val="000B4C3E"/>
    <w:rsid w:val="000B4C6D"/>
    <w:rsid w:val="000B4D26"/>
    <w:rsid w:val="000B4E6F"/>
    <w:rsid w:val="000B4F4D"/>
    <w:rsid w:val="000B4F5F"/>
    <w:rsid w:val="000B4F81"/>
    <w:rsid w:val="000B4FB0"/>
    <w:rsid w:val="000B4FF7"/>
    <w:rsid w:val="000B503F"/>
    <w:rsid w:val="000B5257"/>
    <w:rsid w:val="000B5309"/>
    <w:rsid w:val="000B531F"/>
    <w:rsid w:val="000B5362"/>
    <w:rsid w:val="000B53DF"/>
    <w:rsid w:val="000B5407"/>
    <w:rsid w:val="000B5429"/>
    <w:rsid w:val="000B5457"/>
    <w:rsid w:val="000B5475"/>
    <w:rsid w:val="000B54B6"/>
    <w:rsid w:val="000B55E7"/>
    <w:rsid w:val="000B58BF"/>
    <w:rsid w:val="000B59B0"/>
    <w:rsid w:val="000B59CD"/>
    <w:rsid w:val="000B5A7E"/>
    <w:rsid w:val="000B5A85"/>
    <w:rsid w:val="000B5AF1"/>
    <w:rsid w:val="000B5C3C"/>
    <w:rsid w:val="000B5C5E"/>
    <w:rsid w:val="000B5C72"/>
    <w:rsid w:val="000B5C92"/>
    <w:rsid w:val="000B5D17"/>
    <w:rsid w:val="000B5E0D"/>
    <w:rsid w:val="000B5E55"/>
    <w:rsid w:val="000B5EB0"/>
    <w:rsid w:val="000B5FDA"/>
    <w:rsid w:val="000B5FED"/>
    <w:rsid w:val="000B6098"/>
    <w:rsid w:val="000B612E"/>
    <w:rsid w:val="000B614F"/>
    <w:rsid w:val="000B617C"/>
    <w:rsid w:val="000B61C5"/>
    <w:rsid w:val="000B6290"/>
    <w:rsid w:val="000B62F0"/>
    <w:rsid w:val="000B6364"/>
    <w:rsid w:val="000B63AE"/>
    <w:rsid w:val="000B6463"/>
    <w:rsid w:val="000B6496"/>
    <w:rsid w:val="000B64BD"/>
    <w:rsid w:val="000B653F"/>
    <w:rsid w:val="000B6540"/>
    <w:rsid w:val="000B659A"/>
    <w:rsid w:val="000B65CD"/>
    <w:rsid w:val="000B6675"/>
    <w:rsid w:val="000B679F"/>
    <w:rsid w:val="000B684D"/>
    <w:rsid w:val="000B6B02"/>
    <w:rsid w:val="000B6B0E"/>
    <w:rsid w:val="000B6B81"/>
    <w:rsid w:val="000B6D32"/>
    <w:rsid w:val="000B6D44"/>
    <w:rsid w:val="000B6D49"/>
    <w:rsid w:val="000B6D57"/>
    <w:rsid w:val="000B6D7B"/>
    <w:rsid w:val="000B6DED"/>
    <w:rsid w:val="000B700B"/>
    <w:rsid w:val="000B7061"/>
    <w:rsid w:val="000B70C6"/>
    <w:rsid w:val="000B70EA"/>
    <w:rsid w:val="000B70EC"/>
    <w:rsid w:val="000B71A2"/>
    <w:rsid w:val="000B7274"/>
    <w:rsid w:val="000B736D"/>
    <w:rsid w:val="000B7522"/>
    <w:rsid w:val="000B75E2"/>
    <w:rsid w:val="000B761B"/>
    <w:rsid w:val="000B7680"/>
    <w:rsid w:val="000B7755"/>
    <w:rsid w:val="000B775D"/>
    <w:rsid w:val="000B778D"/>
    <w:rsid w:val="000B779E"/>
    <w:rsid w:val="000B7871"/>
    <w:rsid w:val="000B78AF"/>
    <w:rsid w:val="000B78DB"/>
    <w:rsid w:val="000B7992"/>
    <w:rsid w:val="000B7A42"/>
    <w:rsid w:val="000B7A58"/>
    <w:rsid w:val="000B7AC3"/>
    <w:rsid w:val="000B7AC9"/>
    <w:rsid w:val="000B7ACE"/>
    <w:rsid w:val="000B7C6B"/>
    <w:rsid w:val="000B7DA1"/>
    <w:rsid w:val="000B7DE5"/>
    <w:rsid w:val="000B7E7B"/>
    <w:rsid w:val="000B7EC9"/>
    <w:rsid w:val="000B7ECB"/>
    <w:rsid w:val="000B7F1F"/>
    <w:rsid w:val="000B7FBA"/>
    <w:rsid w:val="000B7FC2"/>
    <w:rsid w:val="000C0070"/>
    <w:rsid w:val="000C0074"/>
    <w:rsid w:val="000C0094"/>
    <w:rsid w:val="000C00E5"/>
    <w:rsid w:val="000C0125"/>
    <w:rsid w:val="000C012B"/>
    <w:rsid w:val="000C0183"/>
    <w:rsid w:val="000C0254"/>
    <w:rsid w:val="000C029F"/>
    <w:rsid w:val="000C030E"/>
    <w:rsid w:val="000C0319"/>
    <w:rsid w:val="000C033D"/>
    <w:rsid w:val="000C04DC"/>
    <w:rsid w:val="000C04F4"/>
    <w:rsid w:val="000C073E"/>
    <w:rsid w:val="000C07CD"/>
    <w:rsid w:val="000C08C5"/>
    <w:rsid w:val="000C0929"/>
    <w:rsid w:val="000C0987"/>
    <w:rsid w:val="000C09AC"/>
    <w:rsid w:val="000C09D9"/>
    <w:rsid w:val="000C09E0"/>
    <w:rsid w:val="000C0A1E"/>
    <w:rsid w:val="000C0A20"/>
    <w:rsid w:val="000C0A2A"/>
    <w:rsid w:val="000C0B47"/>
    <w:rsid w:val="000C0C4D"/>
    <w:rsid w:val="000C0D74"/>
    <w:rsid w:val="000C0D79"/>
    <w:rsid w:val="000C0DF2"/>
    <w:rsid w:val="000C0E1C"/>
    <w:rsid w:val="000C0ED5"/>
    <w:rsid w:val="000C1027"/>
    <w:rsid w:val="000C102C"/>
    <w:rsid w:val="000C1038"/>
    <w:rsid w:val="000C1081"/>
    <w:rsid w:val="000C1190"/>
    <w:rsid w:val="000C11B0"/>
    <w:rsid w:val="000C1200"/>
    <w:rsid w:val="000C1257"/>
    <w:rsid w:val="000C1259"/>
    <w:rsid w:val="000C128E"/>
    <w:rsid w:val="000C12C8"/>
    <w:rsid w:val="000C1340"/>
    <w:rsid w:val="000C139B"/>
    <w:rsid w:val="000C14BC"/>
    <w:rsid w:val="000C154E"/>
    <w:rsid w:val="000C160A"/>
    <w:rsid w:val="000C1650"/>
    <w:rsid w:val="000C1689"/>
    <w:rsid w:val="000C178C"/>
    <w:rsid w:val="000C17CD"/>
    <w:rsid w:val="000C1815"/>
    <w:rsid w:val="000C197D"/>
    <w:rsid w:val="000C19E5"/>
    <w:rsid w:val="000C19FF"/>
    <w:rsid w:val="000C1A95"/>
    <w:rsid w:val="000C1BA1"/>
    <w:rsid w:val="000C1BC2"/>
    <w:rsid w:val="000C1C14"/>
    <w:rsid w:val="000C1C16"/>
    <w:rsid w:val="000C1D75"/>
    <w:rsid w:val="000C1E01"/>
    <w:rsid w:val="000C1EC4"/>
    <w:rsid w:val="000C1F82"/>
    <w:rsid w:val="000C2239"/>
    <w:rsid w:val="000C224C"/>
    <w:rsid w:val="000C22F5"/>
    <w:rsid w:val="000C2342"/>
    <w:rsid w:val="000C23CF"/>
    <w:rsid w:val="000C23E7"/>
    <w:rsid w:val="000C2488"/>
    <w:rsid w:val="000C24E1"/>
    <w:rsid w:val="000C25D4"/>
    <w:rsid w:val="000C2745"/>
    <w:rsid w:val="000C2776"/>
    <w:rsid w:val="000C278F"/>
    <w:rsid w:val="000C28D4"/>
    <w:rsid w:val="000C2963"/>
    <w:rsid w:val="000C29E1"/>
    <w:rsid w:val="000C29EE"/>
    <w:rsid w:val="000C2BC0"/>
    <w:rsid w:val="000C2BD8"/>
    <w:rsid w:val="000C2BD9"/>
    <w:rsid w:val="000C2C78"/>
    <w:rsid w:val="000C2C89"/>
    <w:rsid w:val="000C2D6C"/>
    <w:rsid w:val="000C2FC8"/>
    <w:rsid w:val="000C313C"/>
    <w:rsid w:val="000C313E"/>
    <w:rsid w:val="000C31A7"/>
    <w:rsid w:val="000C320B"/>
    <w:rsid w:val="000C323B"/>
    <w:rsid w:val="000C32D5"/>
    <w:rsid w:val="000C331B"/>
    <w:rsid w:val="000C33D5"/>
    <w:rsid w:val="000C343B"/>
    <w:rsid w:val="000C346D"/>
    <w:rsid w:val="000C3561"/>
    <w:rsid w:val="000C3571"/>
    <w:rsid w:val="000C36CC"/>
    <w:rsid w:val="000C36F5"/>
    <w:rsid w:val="000C3736"/>
    <w:rsid w:val="000C3770"/>
    <w:rsid w:val="000C3897"/>
    <w:rsid w:val="000C38E8"/>
    <w:rsid w:val="000C39A7"/>
    <w:rsid w:val="000C39AB"/>
    <w:rsid w:val="000C3A9A"/>
    <w:rsid w:val="000C3B1E"/>
    <w:rsid w:val="000C3D0F"/>
    <w:rsid w:val="000C3EBD"/>
    <w:rsid w:val="000C3F01"/>
    <w:rsid w:val="000C3F4B"/>
    <w:rsid w:val="000C3FF0"/>
    <w:rsid w:val="000C3FFD"/>
    <w:rsid w:val="000C419C"/>
    <w:rsid w:val="000C41DF"/>
    <w:rsid w:val="000C42BB"/>
    <w:rsid w:val="000C4304"/>
    <w:rsid w:val="000C430C"/>
    <w:rsid w:val="000C4455"/>
    <w:rsid w:val="000C4543"/>
    <w:rsid w:val="000C459E"/>
    <w:rsid w:val="000C46BB"/>
    <w:rsid w:val="000C4762"/>
    <w:rsid w:val="000C477E"/>
    <w:rsid w:val="000C47AC"/>
    <w:rsid w:val="000C481C"/>
    <w:rsid w:val="000C4829"/>
    <w:rsid w:val="000C48D1"/>
    <w:rsid w:val="000C48DA"/>
    <w:rsid w:val="000C48FB"/>
    <w:rsid w:val="000C4944"/>
    <w:rsid w:val="000C49C4"/>
    <w:rsid w:val="000C4A1B"/>
    <w:rsid w:val="000C4A61"/>
    <w:rsid w:val="000C4A7F"/>
    <w:rsid w:val="000C4BE0"/>
    <w:rsid w:val="000C4CF4"/>
    <w:rsid w:val="000C4D9C"/>
    <w:rsid w:val="000C4E54"/>
    <w:rsid w:val="000C4E8B"/>
    <w:rsid w:val="000C4EA8"/>
    <w:rsid w:val="000C4EE3"/>
    <w:rsid w:val="000C506C"/>
    <w:rsid w:val="000C50AA"/>
    <w:rsid w:val="000C5122"/>
    <w:rsid w:val="000C51F1"/>
    <w:rsid w:val="000C52D2"/>
    <w:rsid w:val="000C5319"/>
    <w:rsid w:val="000C5372"/>
    <w:rsid w:val="000C53E3"/>
    <w:rsid w:val="000C54F5"/>
    <w:rsid w:val="000C55EC"/>
    <w:rsid w:val="000C5681"/>
    <w:rsid w:val="000C5745"/>
    <w:rsid w:val="000C58A9"/>
    <w:rsid w:val="000C58B0"/>
    <w:rsid w:val="000C591D"/>
    <w:rsid w:val="000C5944"/>
    <w:rsid w:val="000C5A54"/>
    <w:rsid w:val="000C5B00"/>
    <w:rsid w:val="000C5B0B"/>
    <w:rsid w:val="000C5B75"/>
    <w:rsid w:val="000C5D90"/>
    <w:rsid w:val="000C5E13"/>
    <w:rsid w:val="000C5F32"/>
    <w:rsid w:val="000C5F3A"/>
    <w:rsid w:val="000C5F9D"/>
    <w:rsid w:val="000C5FA5"/>
    <w:rsid w:val="000C610A"/>
    <w:rsid w:val="000C6188"/>
    <w:rsid w:val="000C61CE"/>
    <w:rsid w:val="000C6220"/>
    <w:rsid w:val="000C6233"/>
    <w:rsid w:val="000C625C"/>
    <w:rsid w:val="000C62EC"/>
    <w:rsid w:val="000C6410"/>
    <w:rsid w:val="000C645A"/>
    <w:rsid w:val="000C6461"/>
    <w:rsid w:val="000C64D3"/>
    <w:rsid w:val="000C652B"/>
    <w:rsid w:val="000C6557"/>
    <w:rsid w:val="000C6565"/>
    <w:rsid w:val="000C657B"/>
    <w:rsid w:val="000C6662"/>
    <w:rsid w:val="000C6670"/>
    <w:rsid w:val="000C670F"/>
    <w:rsid w:val="000C677F"/>
    <w:rsid w:val="000C69DE"/>
    <w:rsid w:val="000C6A21"/>
    <w:rsid w:val="000C6AE9"/>
    <w:rsid w:val="000C6B86"/>
    <w:rsid w:val="000C6CD0"/>
    <w:rsid w:val="000C6CDF"/>
    <w:rsid w:val="000C6D46"/>
    <w:rsid w:val="000C6D5E"/>
    <w:rsid w:val="000C6DA8"/>
    <w:rsid w:val="000C6F63"/>
    <w:rsid w:val="000C6FC4"/>
    <w:rsid w:val="000C709A"/>
    <w:rsid w:val="000C71F4"/>
    <w:rsid w:val="000C72F1"/>
    <w:rsid w:val="000C738B"/>
    <w:rsid w:val="000C73AB"/>
    <w:rsid w:val="000C74B1"/>
    <w:rsid w:val="000C754B"/>
    <w:rsid w:val="000C75A1"/>
    <w:rsid w:val="000C75B8"/>
    <w:rsid w:val="000C75BA"/>
    <w:rsid w:val="000C76F0"/>
    <w:rsid w:val="000C76FF"/>
    <w:rsid w:val="000C7887"/>
    <w:rsid w:val="000C78F7"/>
    <w:rsid w:val="000C7A4E"/>
    <w:rsid w:val="000C7A78"/>
    <w:rsid w:val="000C7A98"/>
    <w:rsid w:val="000C7CC0"/>
    <w:rsid w:val="000C7D03"/>
    <w:rsid w:val="000C7D78"/>
    <w:rsid w:val="000C7E83"/>
    <w:rsid w:val="000C7E9F"/>
    <w:rsid w:val="000C7EDD"/>
    <w:rsid w:val="000C7F24"/>
    <w:rsid w:val="000C7F32"/>
    <w:rsid w:val="000D0039"/>
    <w:rsid w:val="000D0110"/>
    <w:rsid w:val="000D0207"/>
    <w:rsid w:val="000D0215"/>
    <w:rsid w:val="000D0335"/>
    <w:rsid w:val="000D03AB"/>
    <w:rsid w:val="000D044C"/>
    <w:rsid w:val="000D0481"/>
    <w:rsid w:val="000D04DE"/>
    <w:rsid w:val="000D050A"/>
    <w:rsid w:val="000D059C"/>
    <w:rsid w:val="000D05E9"/>
    <w:rsid w:val="000D061F"/>
    <w:rsid w:val="000D0640"/>
    <w:rsid w:val="000D065C"/>
    <w:rsid w:val="000D06F1"/>
    <w:rsid w:val="000D0744"/>
    <w:rsid w:val="000D074A"/>
    <w:rsid w:val="000D079D"/>
    <w:rsid w:val="000D07C8"/>
    <w:rsid w:val="000D0854"/>
    <w:rsid w:val="000D087F"/>
    <w:rsid w:val="000D08A5"/>
    <w:rsid w:val="000D08C8"/>
    <w:rsid w:val="000D08D5"/>
    <w:rsid w:val="000D0A71"/>
    <w:rsid w:val="000D0AC6"/>
    <w:rsid w:val="000D0AD7"/>
    <w:rsid w:val="000D0B21"/>
    <w:rsid w:val="000D0B7C"/>
    <w:rsid w:val="000D0BA0"/>
    <w:rsid w:val="000D0C18"/>
    <w:rsid w:val="000D0C48"/>
    <w:rsid w:val="000D0C4F"/>
    <w:rsid w:val="000D0C9E"/>
    <w:rsid w:val="000D0E87"/>
    <w:rsid w:val="000D0EA7"/>
    <w:rsid w:val="000D0EB9"/>
    <w:rsid w:val="000D0FD9"/>
    <w:rsid w:val="000D1090"/>
    <w:rsid w:val="000D10C3"/>
    <w:rsid w:val="000D1265"/>
    <w:rsid w:val="000D1482"/>
    <w:rsid w:val="000D14B9"/>
    <w:rsid w:val="000D1537"/>
    <w:rsid w:val="000D154B"/>
    <w:rsid w:val="000D1585"/>
    <w:rsid w:val="000D167B"/>
    <w:rsid w:val="000D1731"/>
    <w:rsid w:val="000D1842"/>
    <w:rsid w:val="000D18D3"/>
    <w:rsid w:val="000D18EC"/>
    <w:rsid w:val="000D19E6"/>
    <w:rsid w:val="000D1A11"/>
    <w:rsid w:val="000D1A84"/>
    <w:rsid w:val="000D1B24"/>
    <w:rsid w:val="000D1C58"/>
    <w:rsid w:val="000D1D0D"/>
    <w:rsid w:val="000D1DE4"/>
    <w:rsid w:val="000D1F17"/>
    <w:rsid w:val="000D1F5E"/>
    <w:rsid w:val="000D1FCD"/>
    <w:rsid w:val="000D202D"/>
    <w:rsid w:val="000D20A9"/>
    <w:rsid w:val="000D21A2"/>
    <w:rsid w:val="000D2230"/>
    <w:rsid w:val="000D225C"/>
    <w:rsid w:val="000D2321"/>
    <w:rsid w:val="000D23FE"/>
    <w:rsid w:val="000D26B3"/>
    <w:rsid w:val="000D2799"/>
    <w:rsid w:val="000D286A"/>
    <w:rsid w:val="000D28F5"/>
    <w:rsid w:val="000D2906"/>
    <w:rsid w:val="000D29E6"/>
    <w:rsid w:val="000D29EB"/>
    <w:rsid w:val="000D2A17"/>
    <w:rsid w:val="000D2A1B"/>
    <w:rsid w:val="000D2A38"/>
    <w:rsid w:val="000D2A3B"/>
    <w:rsid w:val="000D2A6C"/>
    <w:rsid w:val="000D2A92"/>
    <w:rsid w:val="000D2A9E"/>
    <w:rsid w:val="000D2B96"/>
    <w:rsid w:val="000D2D9F"/>
    <w:rsid w:val="000D2E19"/>
    <w:rsid w:val="000D2EC0"/>
    <w:rsid w:val="000D2F1A"/>
    <w:rsid w:val="000D2FDA"/>
    <w:rsid w:val="000D30D1"/>
    <w:rsid w:val="000D3148"/>
    <w:rsid w:val="000D3291"/>
    <w:rsid w:val="000D32C4"/>
    <w:rsid w:val="000D33D1"/>
    <w:rsid w:val="000D344C"/>
    <w:rsid w:val="000D3504"/>
    <w:rsid w:val="000D3520"/>
    <w:rsid w:val="000D3670"/>
    <w:rsid w:val="000D374C"/>
    <w:rsid w:val="000D3960"/>
    <w:rsid w:val="000D39F6"/>
    <w:rsid w:val="000D3A10"/>
    <w:rsid w:val="000D3A35"/>
    <w:rsid w:val="000D3A4D"/>
    <w:rsid w:val="000D3BED"/>
    <w:rsid w:val="000D3D04"/>
    <w:rsid w:val="000D3F7A"/>
    <w:rsid w:val="000D3FD0"/>
    <w:rsid w:val="000D40BF"/>
    <w:rsid w:val="000D414F"/>
    <w:rsid w:val="000D42AA"/>
    <w:rsid w:val="000D42B1"/>
    <w:rsid w:val="000D4380"/>
    <w:rsid w:val="000D445C"/>
    <w:rsid w:val="000D44D9"/>
    <w:rsid w:val="000D474A"/>
    <w:rsid w:val="000D482F"/>
    <w:rsid w:val="000D4868"/>
    <w:rsid w:val="000D4880"/>
    <w:rsid w:val="000D489A"/>
    <w:rsid w:val="000D49C0"/>
    <w:rsid w:val="000D49C2"/>
    <w:rsid w:val="000D49EC"/>
    <w:rsid w:val="000D49F0"/>
    <w:rsid w:val="000D4A87"/>
    <w:rsid w:val="000D4B22"/>
    <w:rsid w:val="000D4CB8"/>
    <w:rsid w:val="000D4D2E"/>
    <w:rsid w:val="000D4E29"/>
    <w:rsid w:val="000D4E6D"/>
    <w:rsid w:val="000D4EBC"/>
    <w:rsid w:val="000D4F8F"/>
    <w:rsid w:val="000D4F90"/>
    <w:rsid w:val="000D50A3"/>
    <w:rsid w:val="000D512B"/>
    <w:rsid w:val="000D5132"/>
    <w:rsid w:val="000D5134"/>
    <w:rsid w:val="000D5149"/>
    <w:rsid w:val="000D5166"/>
    <w:rsid w:val="000D5178"/>
    <w:rsid w:val="000D51D4"/>
    <w:rsid w:val="000D526E"/>
    <w:rsid w:val="000D52F0"/>
    <w:rsid w:val="000D546A"/>
    <w:rsid w:val="000D5501"/>
    <w:rsid w:val="000D5512"/>
    <w:rsid w:val="000D5515"/>
    <w:rsid w:val="000D5612"/>
    <w:rsid w:val="000D57D1"/>
    <w:rsid w:val="000D57EA"/>
    <w:rsid w:val="000D5807"/>
    <w:rsid w:val="000D5813"/>
    <w:rsid w:val="000D5814"/>
    <w:rsid w:val="000D5870"/>
    <w:rsid w:val="000D5A30"/>
    <w:rsid w:val="000D5A70"/>
    <w:rsid w:val="000D5AD2"/>
    <w:rsid w:val="000D5B0B"/>
    <w:rsid w:val="000D5B53"/>
    <w:rsid w:val="000D5BCF"/>
    <w:rsid w:val="000D5C4E"/>
    <w:rsid w:val="000D5CB2"/>
    <w:rsid w:val="000D5D2E"/>
    <w:rsid w:val="000D5E31"/>
    <w:rsid w:val="000D5ED3"/>
    <w:rsid w:val="000D5F0C"/>
    <w:rsid w:val="000D5F2F"/>
    <w:rsid w:val="000D5F4D"/>
    <w:rsid w:val="000D61B3"/>
    <w:rsid w:val="000D62AD"/>
    <w:rsid w:val="000D62E5"/>
    <w:rsid w:val="000D644F"/>
    <w:rsid w:val="000D65DE"/>
    <w:rsid w:val="000D666D"/>
    <w:rsid w:val="000D66FE"/>
    <w:rsid w:val="000D66FF"/>
    <w:rsid w:val="000D6768"/>
    <w:rsid w:val="000D67B1"/>
    <w:rsid w:val="000D67D7"/>
    <w:rsid w:val="000D686B"/>
    <w:rsid w:val="000D69E2"/>
    <w:rsid w:val="000D69ED"/>
    <w:rsid w:val="000D6A49"/>
    <w:rsid w:val="000D6BDA"/>
    <w:rsid w:val="000D6CA8"/>
    <w:rsid w:val="000D6CAF"/>
    <w:rsid w:val="000D6DDF"/>
    <w:rsid w:val="000D6E59"/>
    <w:rsid w:val="000D6EBA"/>
    <w:rsid w:val="000D6F1A"/>
    <w:rsid w:val="000D708E"/>
    <w:rsid w:val="000D71DF"/>
    <w:rsid w:val="000D71EA"/>
    <w:rsid w:val="000D73CD"/>
    <w:rsid w:val="000D74E2"/>
    <w:rsid w:val="000D752E"/>
    <w:rsid w:val="000D75AC"/>
    <w:rsid w:val="000D75B5"/>
    <w:rsid w:val="000D7664"/>
    <w:rsid w:val="000D77B7"/>
    <w:rsid w:val="000D784F"/>
    <w:rsid w:val="000D7B00"/>
    <w:rsid w:val="000D7B12"/>
    <w:rsid w:val="000D7B29"/>
    <w:rsid w:val="000D7C49"/>
    <w:rsid w:val="000D7C89"/>
    <w:rsid w:val="000D7D2B"/>
    <w:rsid w:val="000D7D69"/>
    <w:rsid w:val="000D7E06"/>
    <w:rsid w:val="000D7E42"/>
    <w:rsid w:val="000D7E63"/>
    <w:rsid w:val="000D7FAA"/>
    <w:rsid w:val="000D7FF3"/>
    <w:rsid w:val="000E0063"/>
    <w:rsid w:val="000E00F5"/>
    <w:rsid w:val="000E0172"/>
    <w:rsid w:val="000E01E8"/>
    <w:rsid w:val="000E0221"/>
    <w:rsid w:val="000E0227"/>
    <w:rsid w:val="000E03B6"/>
    <w:rsid w:val="000E047C"/>
    <w:rsid w:val="000E04BB"/>
    <w:rsid w:val="000E050B"/>
    <w:rsid w:val="000E05F0"/>
    <w:rsid w:val="000E065D"/>
    <w:rsid w:val="000E0761"/>
    <w:rsid w:val="000E07D4"/>
    <w:rsid w:val="000E080E"/>
    <w:rsid w:val="000E0863"/>
    <w:rsid w:val="000E094D"/>
    <w:rsid w:val="000E0A79"/>
    <w:rsid w:val="000E0C04"/>
    <w:rsid w:val="000E0C40"/>
    <w:rsid w:val="000E0CE5"/>
    <w:rsid w:val="000E0D7D"/>
    <w:rsid w:val="000E0DB8"/>
    <w:rsid w:val="000E0DD0"/>
    <w:rsid w:val="000E0E5A"/>
    <w:rsid w:val="000E0EE4"/>
    <w:rsid w:val="000E0F44"/>
    <w:rsid w:val="000E0F8A"/>
    <w:rsid w:val="000E0FDA"/>
    <w:rsid w:val="000E1031"/>
    <w:rsid w:val="000E1039"/>
    <w:rsid w:val="000E118F"/>
    <w:rsid w:val="000E1326"/>
    <w:rsid w:val="000E13EC"/>
    <w:rsid w:val="000E1480"/>
    <w:rsid w:val="000E1548"/>
    <w:rsid w:val="000E154A"/>
    <w:rsid w:val="000E1621"/>
    <w:rsid w:val="000E16AD"/>
    <w:rsid w:val="000E178F"/>
    <w:rsid w:val="000E17B1"/>
    <w:rsid w:val="000E195B"/>
    <w:rsid w:val="000E1A38"/>
    <w:rsid w:val="000E1AA6"/>
    <w:rsid w:val="000E1AEB"/>
    <w:rsid w:val="000E1B0A"/>
    <w:rsid w:val="000E1B5E"/>
    <w:rsid w:val="000E1BC9"/>
    <w:rsid w:val="000E1EBA"/>
    <w:rsid w:val="000E1EFF"/>
    <w:rsid w:val="000E1F32"/>
    <w:rsid w:val="000E1F42"/>
    <w:rsid w:val="000E1FB4"/>
    <w:rsid w:val="000E2060"/>
    <w:rsid w:val="000E2143"/>
    <w:rsid w:val="000E214D"/>
    <w:rsid w:val="000E21E6"/>
    <w:rsid w:val="000E2229"/>
    <w:rsid w:val="000E23A7"/>
    <w:rsid w:val="000E2408"/>
    <w:rsid w:val="000E250F"/>
    <w:rsid w:val="000E2690"/>
    <w:rsid w:val="000E269D"/>
    <w:rsid w:val="000E26A8"/>
    <w:rsid w:val="000E271E"/>
    <w:rsid w:val="000E27CE"/>
    <w:rsid w:val="000E2830"/>
    <w:rsid w:val="000E29B5"/>
    <w:rsid w:val="000E2AC0"/>
    <w:rsid w:val="000E2B9C"/>
    <w:rsid w:val="000E2CA8"/>
    <w:rsid w:val="000E2CB6"/>
    <w:rsid w:val="000E2D3A"/>
    <w:rsid w:val="000E2E6D"/>
    <w:rsid w:val="000E2F05"/>
    <w:rsid w:val="000E2F2E"/>
    <w:rsid w:val="000E2F95"/>
    <w:rsid w:val="000E2F9C"/>
    <w:rsid w:val="000E30A4"/>
    <w:rsid w:val="000E33EB"/>
    <w:rsid w:val="000E3405"/>
    <w:rsid w:val="000E3656"/>
    <w:rsid w:val="000E3659"/>
    <w:rsid w:val="000E3673"/>
    <w:rsid w:val="000E3680"/>
    <w:rsid w:val="000E376A"/>
    <w:rsid w:val="000E37EB"/>
    <w:rsid w:val="000E389A"/>
    <w:rsid w:val="000E3C13"/>
    <w:rsid w:val="000E3CFC"/>
    <w:rsid w:val="000E3D4C"/>
    <w:rsid w:val="000E3D81"/>
    <w:rsid w:val="000E3D8F"/>
    <w:rsid w:val="000E3DE3"/>
    <w:rsid w:val="000E3E44"/>
    <w:rsid w:val="000E3EAE"/>
    <w:rsid w:val="000E3EF1"/>
    <w:rsid w:val="000E3EF9"/>
    <w:rsid w:val="000E3F8B"/>
    <w:rsid w:val="000E3FF5"/>
    <w:rsid w:val="000E40D9"/>
    <w:rsid w:val="000E415C"/>
    <w:rsid w:val="000E417F"/>
    <w:rsid w:val="000E41A3"/>
    <w:rsid w:val="000E4324"/>
    <w:rsid w:val="000E4352"/>
    <w:rsid w:val="000E43BB"/>
    <w:rsid w:val="000E4446"/>
    <w:rsid w:val="000E475C"/>
    <w:rsid w:val="000E4803"/>
    <w:rsid w:val="000E494B"/>
    <w:rsid w:val="000E4954"/>
    <w:rsid w:val="000E4BD5"/>
    <w:rsid w:val="000E4E44"/>
    <w:rsid w:val="000E4FA9"/>
    <w:rsid w:val="000E4FE3"/>
    <w:rsid w:val="000E50F0"/>
    <w:rsid w:val="000E5110"/>
    <w:rsid w:val="000E511F"/>
    <w:rsid w:val="000E5177"/>
    <w:rsid w:val="000E51FB"/>
    <w:rsid w:val="000E5211"/>
    <w:rsid w:val="000E536C"/>
    <w:rsid w:val="000E53D8"/>
    <w:rsid w:val="000E53DC"/>
    <w:rsid w:val="000E54C3"/>
    <w:rsid w:val="000E5558"/>
    <w:rsid w:val="000E55DE"/>
    <w:rsid w:val="000E561F"/>
    <w:rsid w:val="000E5637"/>
    <w:rsid w:val="000E5783"/>
    <w:rsid w:val="000E57CB"/>
    <w:rsid w:val="000E57D7"/>
    <w:rsid w:val="000E57DD"/>
    <w:rsid w:val="000E583A"/>
    <w:rsid w:val="000E58AA"/>
    <w:rsid w:val="000E58F8"/>
    <w:rsid w:val="000E5979"/>
    <w:rsid w:val="000E5A72"/>
    <w:rsid w:val="000E5AF5"/>
    <w:rsid w:val="000E5C5A"/>
    <w:rsid w:val="000E5C99"/>
    <w:rsid w:val="000E5D10"/>
    <w:rsid w:val="000E5E30"/>
    <w:rsid w:val="000E5FDC"/>
    <w:rsid w:val="000E606B"/>
    <w:rsid w:val="000E60B3"/>
    <w:rsid w:val="000E60D3"/>
    <w:rsid w:val="000E6140"/>
    <w:rsid w:val="000E6193"/>
    <w:rsid w:val="000E61D4"/>
    <w:rsid w:val="000E62E4"/>
    <w:rsid w:val="000E64DC"/>
    <w:rsid w:val="000E64DD"/>
    <w:rsid w:val="000E656B"/>
    <w:rsid w:val="000E65F0"/>
    <w:rsid w:val="000E662C"/>
    <w:rsid w:val="000E683C"/>
    <w:rsid w:val="000E6851"/>
    <w:rsid w:val="000E6887"/>
    <w:rsid w:val="000E68CC"/>
    <w:rsid w:val="000E6A02"/>
    <w:rsid w:val="000E6A4E"/>
    <w:rsid w:val="000E6A8A"/>
    <w:rsid w:val="000E6BC2"/>
    <w:rsid w:val="000E6C59"/>
    <w:rsid w:val="000E6C7F"/>
    <w:rsid w:val="000E6CEE"/>
    <w:rsid w:val="000E6D64"/>
    <w:rsid w:val="000E6E35"/>
    <w:rsid w:val="000E70CD"/>
    <w:rsid w:val="000E70DA"/>
    <w:rsid w:val="000E717C"/>
    <w:rsid w:val="000E7193"/>
    <w:rsid w:val="000E7228"/>
    <w:rsid w:val="000E72BB"/>
    <w:rsid w:val="000E72EA"/>
    <w:rsid w:val="000E73FA"/>
    <w:rsid w:val="000E7434"/>
    <w:rsid w:val="000E7456"/>
    <w:rsid w:val="000E7468"/>
    <w:rsid w:val="000E7491"/>
    <w:rsid w:val="000E7503"/>
    <w:rsid w:val="000E7522"/>
    <w:rsid w:val="000E76B9"/>
    <w:rsid w:val="000E773D"/>
    <w:rsid w:val="000E778A"/>
    <w:rsid w:val="000E782B"/>
    <w:rsid w:val="000E7957"/>
    <w:rsid w:val="000E796E"/>
    <w:rsid w:val="000E79A0"/>
    <w:rsid w:val="000E79BB"/>
    <w:rsid w:val="000E7AD6"/>
    <w:rsid w:val="000E7D12"/>
    <w:rsid w:val="000E7D31"/>
    <w:rsid w:val="000E7E32"/>
    <w:rsid w:val="000E7EFE"/>
    <w:rsid w:val="000E7F8B"/>
    <w:rsid w:val="000E7FB1"/>
    <w:rsid w:val="000F01B5"/>
    <w:rsid w:val="000F02CD"/>
    <w:rsid w:val="000F02CE"/>
    <w:rsid w:val="000F034D"/>
    <w:rsid w:val="000F06F2"/>
    <w:rsid w:val="000F07A6"/>
    <w:rsid w:val="000F0822"/>
    <w:rsid w:val="000F0849"/>
    <w:rsid w:val="000F08DE"/>
    <w:rsid w:val="000F097F"/>
    <w:rsid w:val="000F09CF"/>
    <w:rsid w:val="000F0B37"/>
    <w:rsid w:val="000F0B83"/>
    <w:rsid w:val="000F0C0A"/>
    <w:rsid w:val="000F0CED"/>
    <w:rsid w:val="000F0D43"/>
    <w:rsid w:val="000F0DA6"/>
    <w:rsid w:val="000F0E05"/>
    <w:rsid w:val="000F0E24"/>
    <w:rsid w:val="000F0F53"/>
    <w:rsid w:val="000F0FD5"/>
    <w:rsid w:val="000F10BD"/>
    <w:rsid w:val="000F110F"/>
    <w:rsid w:val="000F1172"/>
    <w:rsid w:val="000F1173"/>
    <w:rsid w:val="000F11AE"/>
    <w:rsid w:val="000F11FB"/>
    <w:rsid w:val="000F1404"/>
    <w:rsid w:val="000F1439"/>
    <w:rsid w:val="000F149D"/>
    <w:rsid w:val="000F156A"/>
    <w:rsid w:val="000F15AF"/>
    <w:rsid w:val="000F15BE"/>
    <w:rsid w:val="000F173D"/>
    <w:rsid w:val="000F1781"/>
    <w:rsid w:val="000F1977"/>
    <w:rsid w:val="000F1A05"/>
    <w:rsid w:val="000F1A98"/>
    <w:rsid w:val="000F1B7D"/>
    <w:rsid w:val="000F1C31"/>
    <w:rsid w:val="000F1C68"/>
    <w:rsid w:val="000F1CB4"/>
    <w:rsid w:val="000F1E9F"/>
    <w:rsid w:val="000F1ED0"/>
    <w:rsid w:val="000F1EF9"/>
    <w:rsid w:val="000F1F1F"/>
    <w:rsid w:val="000F1F98"/>
    <w:rsid w:val="000F1F9B"/>
    <w:rsid w:val="000F2088"/>
    <w:rsid w:val="000F20D4"/>
    <w:rsid w:val="000F22AC"/>
    <w:rsid w:val="000F2376"/>
    <w:rsid w:val="000F2476"/>
    <w:rsid w:val="000F26C7"/>
    <w:rsid w:val="000F27F4"/>
    <w:rsid w:val="000F29C5"/>
    <w:rsid w:val="000F2C20"/>
    <w:rsid w:val="000F2C6C"/>
    <w:rsid w:val="000F2DB4"/>
    <w:rsid w:val="000F2DCB"/>
    <w:rsid w:val="000F2DEA"/>
    <w:rsid w:val="000F2E57"/>
    <w:rsid w:val="000F2FB8"/>
    <w:rsid w:val="000F303C"/>
    <w:rsid w:val="000F30DE"/>
    <w:rsid w:val="000F314D"/>
    <w:rsid w:val="000F3165"/>
    <w:rsid w:val="000F3212"/>
    <w:rsid w:val="000F329F"/>
    <w:rsid w:val="000F345C"/>
    <w:rsid w:val="000F34BE"/>
    <w:rsid w:val="000F354E"/>
    <w:rsid w:val="000F360A"/>
    <w:rsid w:val="000F37FD"/>
    <w:rsid w:val="000F3966"/>
    <w:rsid w:val="000F39A4"/>
    <w:rsid w:val="000F39AB"/>
    <w:rsid w:val="000F39B0"/>
    <w:rsid w:val="000F3A08"/>
    <w:rsid w:val="000F3B20"/>
    <w:rsid w:val="000F3B8B"/>
    <w:rsid w:val="000F3BAE"/>
    <w:rsid w:val="000F3D13"/>
    <w:rsid w:val="000F3D62"/>
    <w:rsid w:val="000F3DB7"/>
    <w:rsid w:val="000F3EE8"/>
    <w:rsid w:val="000F4017"/>
    <w:rsid w:val="000F4243"/>
    <w:rsid w:val="000F424C"/>
    <w:rsid w:val="000F429E"/>
    <w:rsid w:val="000F42BA"/>
    <w:rsid w:val="000F42D2"/>
    <w:rsid w:val="000F4320"/>
    <w:rsid w:val="000F43B8"/>
    <w:rsid w:val="000F44F5"/>
    <w:rsid w:val="000F48ED"/>
    <w:rsid w:val="000F4968"/>
    <w:rsid w:val="000F49DB"/>
    <w:rsid w:val="000F4A8A"/>
    <w:rsid w:val="000F4B70"/>
    <w:rsid w:val="000F4B8F"/>
    <w:rsid w:val="000F4BAE"/>
    <w:rsid w:val="000F4BDE"/>
    <w:rsid w:val="000F4D2E"/>
    <w:rsid w:val="000F4DF2"/>
    <w:rsid w:val="000F4EE5"/>
    <w:rsid w:val="000F516E"/>
    <w:rsid w:val="000F5279"/>
    <w:rsid w:val="000F53A4"/>
    <w:rsid w:val="000F543D"/>
    <w:rsid w:val="000F547A"/>
    <w:rsid w:val="000F54D8"/>
    <w:rsid w:val="000F5585"/>
    <w:rsid w:val="000F55B4"/>
    <w:rsid w:val="000F561B"/>
    <w:rsid w:val="000F5625"/>
    <w:rsid w:val="000F569A"/>
    <w:rsid w:val="000F57F4"/>
    <w:rsid w:val="000F5803"/>
    <w:rsid w:val="000F58E1"/>
    <w:rsid w:val="000F5917"/>
    <w:rsid w:val="000F5A55"/>
    <w:rsid w:val="000F5B73"/>
    <w:rsid w:val="000F5B84"/>
    <w:rsid w:val="000F5B8F"/>
    <w:rsid w:val="000F5C91"/>
    <w:rsid w:val="000F5CF3"/>
    <w:rsid w:val="000F5D77"/>
    <w:rsid w:val="000F5D9D"/>
    <w:rsid w:val="000F5E25"/>
    <w:rsid w:val="000F5EB5"/>
    <w:rsid w:val="000F5EE0"/>
    <w:rsid w:val="000F5F0F"/>
    <w:rsid w:val="000F5FAC"/>
    <w:rsid w:val="000F5FD5"/>
    <w:rsid w:val="000F6067"/>
    <w:rsid w:val="000F6079"/>
    <w:rsid w:val="000F60CB"/>
    <w:rsid w:val="000F6192"/>
    <w:rsid w:val="000F61EA"/>
    <w:rsid w:val="000F61F8"/>
    <w:rsid w:val="000F62CD"/>
    <w:rsid w:val="000F63AD"/>
    <w:rsid w:val="000F6426"/>
    <w:rsid w:val="000F6446"/>
    <w:rsid w:val="000F6467"/>
    <w:rsid w:val="000F64AB"/>
    <w:rsid w:val="000F64B5"/>
    <w:rsid w:val="000F65FF"/>
    <w:rsid w:val="000F6667"/>
    <w:rsid w:val="000F669E"/>
    <w:rsid w:val="000F66AF"/>
    <w:rsid w:val="000F687E"/>
    <w:rsid w:val="000F6903"/>
    <w:rsid w:val="000F6906"/>
    <w:rsid w:val="000F6BFE"/>
    <w:rsid w:val="000F6C27"/>
    <w:rsid w:val="000F6CD9"/>
    <w:rsid w:val="000F6D9A"/>
    <w:rsid w:val="000F6DEB"/>
    <w:rsid w:val="000F6EAA"/>
    <w:rsid w:val="000F6F25"/>
    <w:rsid w:val="000F6F83"/>
    <w:rsid w:val="000F7023"/>
    <w:rsid w:val="000F705C"/>
    <w:rsid w:val="000F7088"/>
    <w:rsid w:val="000F714B"/>
    <w:rsid w:val="000F71B6"/>
    <w:rsid w:val="000F721B"/>
    <w:rsid w:val="000F726C"/>
    <w:rsid w:val="000F72F5"/>
    <w:rsid w:val="000F73DA"/>
    <w:rsid w:val="000F74B5"/>
    <w:rsid w:val="000F7596"/>
    <w:rsid w:val="000F7635"/>
    <w:rsid w:val="000F76D2"/>
    <w:rsid w:val="000F7725"/>
    <w:rsid w:val="000F7804"/>
    <w:rsid w:val="000F79CA"/>
    <w:rsid w:val="000F79E2"/>
    <w:rsid w:val="000F7A7D"/>
    <w:rsid w:val="000F7AD1"/>
    <w:rsid w:val="000F7B01"/>
    <w:rsid w:val="000F7B5E"/>
    <w:rsid w:val="000F7C4F"/>
    <w:rsid w:val="000F7C53"/>
    <w:rsid w:val="000F7CF8"/>
    <w:rsid w:val="000F7E5D"/>
    <w:rsid w:val="000F7ED8"/>
    <w:rsid w:val="000F7F34"/>
    <w:rsid w:val="000F7FB7"/>
    <w:rsid w:val="001001C3"/>
    <w:rsid w:val="00100208"/>
    <w:rsid w:val="0010020C"/>
    <w:rsid w:val="0010027A"/>
    <w:rsid w:val="0010028B"/>
    <w:rsid w:val="0010032A"/>
    <w:rsid w:val="001004BA"/>
    <w:rsid w:val="001004CE"/>
    <w:rsid w:val="0010061B"/>
    <w:rsid w:val="001006CE"/>
    <w:rsid w:val="00100703"/>
    <w:rsid w:val="00100974"/>
    <w:rsid w:val="0010099B"/>
    <w:rsid w:val="00100B24"/>
    <w:rsid w:val="00100B8F"/>
    <w:rsid w:val="00100BE5"/>
    <w:rsid w:val="00100CD3"/>
    <w:rsid w:val="00100D4E"/>
    <w:rsid w:val="00100DB1"/>
    <w:rsid w:val="00100F20"/>
    <w:rsid w:val="00100FB8"/>
    <w:rsid w:val="00101018"/>
    <w:rsid w:val="0010109D"/>
    <w:rsid w:val="0010112C"/>
    <w:rsid w:val="001011C3"/>
    <w:rsid w:val="0010123C"/>
    <w:rsid w:val="0010128F"/>
    <w:rsid w:val="00101305"/>
    <w:rsid w:val="00101315"/>
    <w:rsid w:val="0010132C"/>
    <w:rsid w:val="00101339"/>
    <w:rsid w:val="0010154B"/>
    <w:rsid w:val="001015F8"/>
    <w:rsid w:val="001017E6"/>
    <w:rsid w:val="001017FA"/>
    <w:rsid w:val="00101823"/>
    <w:rsid w:val="001018C2"/>
    <w:rsid w:val="00101A12"/>
    <w:rsid w:val="00101A19"/>
    <w:rsid w:val="00101A68"/>
    <w:rsid w:val="00101B46"/>
    <w:rsid w:val="00101BC5"/>
    <w:rsid w:val="00101C54"/>
    <w:rsid w:val="00101D19"/>
    <w:rsid w:val="00101EDC"/>
    <w:rsid w:val="00101F3D"/>
    <w:rsid w:val="00101F4F"/>
    <w:rsid w:val="00101F69"/>
    <w:rsid w:val="0010207B"/>
    <w:rsid w:val="001020AE"/>
    <w:rsid w:val="001020FF"/>
    <w:rsid w:val="0010212A"/>
    <w:rsid w:val="001021C9"/>
    <w:rsid w:val="00102372"/>
    <w:rsid w:val="00102377"/>
    <w:rsid w:val="00102522"/>
    <w:rsid w:val="00102620"/>
    <w:rsid w:val="001026AB"/>
    <w:rsid w:val="001026E2"/>
    <w:rsid w:val="00102762"/>
    <w:rsid w:val="00102773"/>
    <w:rsid w:val="0010280F"/>
    <w:rsid w:val="0010281D"/>
    <w:rsid w:val="001028EE"/>
    <w:rsid w:val="00102A45"/>
    <w:rsid w:val="00102A97"/>
    <w:rsid w:val="00102AF7"/>
    <w:rsid w:val="00102BD7"/>
    <w:rsid w:val="00102C73"/>
    <w:rsid w:val="00102D33"/>
    <w:rsid w:val="00102DDD"/>
    <w:rsid w:val="00102E3E"/>
    <w:rsid w:val="0010300B"/>
    <w:rsid w:val="001030F3"/>
    <w:rsid w:val="0010319C"/>
    <w:rsid w:val="001032DF"/>
    <w:rsid w:val="0010331A"/>
    <w:rsid w:val="001033E3"/>
    <w:rsid w:val="00103412"/>
    <w:rsid w:val="00103490"/>
    <w:rsid w:val="0010360C"/>
    <w:rsid w:val="001036A3"/>
    <w:rsid w:val="0010376C"/>
    <w:rsid w:val="001037BE"/>
    <w:rsid w:val="001038E7"/>
    <w:rsid w:val="0010398A"/>
    <w:rsid w:val="00103AE8"/>
    <w:rsid w:val="00103C15"/>
    <w:rsid w:val="00103C83"/>
    <w:rsid w:val="00103D50"/>
    <w:rsid w:val="00103EA7"/>
    <w:rsid w:val="00104078"/>
    <w:rsid w:val="001041AB"/>
    <w:rsid w:val="001041DD"/>
    <w:rsid w:val="001044A0"/>
    <w:rsid w:val="0010452D"/>
    <w:rsid w:val="00104658"/>
    <w:rsid w:val="001047CD"/>
    <w:rsid w:val="00104851"/>
    <w:rsid w:val="001048A6"/>
    <w:rsid w:val="001049EB"/>
    <w:rsid w:val="00104A51"/>
    <w:rsid w:val="00104AA5"/>
    <w:rsid w:val="00104B40"/>
    <w:rsid w:val="00104B72"/>
    <w:rsid w:val="00104C3C"/>
    <w:rsid w:val="00104CAA"/>
    <w:rsid w:val="00104DBB"/>
    <w:rsid w:val="00104E43"/>
    <w:rsid w:val="00104E89"/>
    <w:rsid w:val="00104FBF"/>
    <w:rsid w:val="00105042"/>
    <w:rsid w:val="00105057"/>
    <w:rsid w:val="00105071"/>
    <w:rsid w:val="00105159"/>
    <w:rsid w:val="001051F0"/>
    <w:rsid w:val="001052A5"/>
    <w:rsid w:val="001052AF"/>
    <w:rsid w:val="001052BB"/>
    <w:rsid w:val="001053F0"/>
    <w:rsid w:val="0010540F"/>
    <w:rsid w:val="001054C1"/>
    <w:rsid w:val="001054F8"/>
    <w:rsid w:val="00105530"/>
    <w:rsid w:val="0010553A"/>
    <w:rsid w:val="00105565"/>
    <w:rsid w:val="001055DE"/>
    <w:rsid w:val="00105608"/>
    <w:rsid w:val="00105688"/>
    <w:rsid w:val="001056AA"/>
    <w:rsid w:val="001056E6"/>
    <w:rsid w:val="00105794"/>
    <w:rsid w:val="00105887"/>
    <w:rsid w:val="001058E2"/>
    <w:rsid w:val="00105ADD"/>
    <w:rsid w:val="00105C0D"/>
    <w:rsid w:val="00105C82"/>
    <w:rsid w:val="00105CBA"/>
    <w:rsid w:val="00105D52"/>
    <w:rsid w:val="00105D92"/>
    <w:rsid w:val="00105E4D"/>
    <w:rsid w:val="00105E63"/>
    <w:rsid w:val="00105EDB"/>
    <w:rsid w:val="00106150"/>
    <w:rsid w:val="00106159"/>
    <w:rsid w:val="0010620E"/>
    <w:rsid w:val="00106249"/>
    <w:rsid w:val="0010627C"/>
    <w:rsid w:val="00106290"/>
    <w:rsid w:val="00106370"/>
    <w:rsid w:val="0010640F"/>
    <w:rsid w:val="001064B9"/>
    <w:rsid w:val="00106519"/>
    <w:rsid w:val="0010656D"/>
    <w:rsid w:val="00106592"/>
    <w:rsid w:val="0010669F"/>
    <w:rsid w:val="00106825"/>
    <w:rsid w:val="0010685B"/>
    <w:rsid w:val="00106995"/>
    <w:rsid w:val="00106A03"/>
    <w:rsid w:val="00106A19"/>
    <w:rsid w:val="00106A25"/>
    <w:rsid w:val="00106A42"/>
    <w:rsid w:val="00106AE0"/>
    <w:rsid w:val="00106B41"/>
    <w:rsid w:val="00106BB5"/>
    <w:rsid w:val="00106BC1"/>
    <w:rsid w:val="00106D01"/>
    <w:rsid w:val="00106D03"/>
    <w:rsid w:val="00106D56"/>
    <w:rsid w:val="00106DAE"/>
    <w:rsid w:val="00106DB0"/>
    <w:rsid w:val="00106E0C"/>
    <w:rsid w:val="00106E2C"/>
    <w:rsid w:val="00106F40"/>
    <w:rsid w:val="00106F9D"/>
    <w:rsid w:val="00106FCA"/>
    <w:rsid w:val="00107081"/>
    <w:rsid w:val="001070EA"/>
    <w:rsid w:val="001072BC"/>
    <w:rsid w:val="001072D0"/>
    <w:rsid w:val="0010730B"/>
    <w:rsid w:val="00107618"/>
    <w:rsid w:val="0010761B"/>
    <w:rsid w:val="0010767D"/>
    <w:rsid w:val="00107689"/>
    <w:rsid w:val="0010770F"/>
    <w:rsid w:val="00107713"/>
    <w:rsid w:val="0010772E"/>
    <w:rsid w:val="00107764"/>
    <w:rsid w:val="00107767"/>
    <w:rsid w:val="001077FA"/>
    <w:rsid w:val="00107819"/>
    <w:rsid w:val="0010791A"/>
    <w:rsid w:val="00107981"/>
    <w:rsid w:val="001079B2"/>
    <w:rsid w:val="00107B04"/>
    <w:rsid w:val="00107B41"/>
    <w:rsid w:val="00107C74"/>
    <w:rsid w:val="00107F5A"/>
    <w:rsid w:val="00107FF5"/>
    <w:rsid w:val="0011003F"/>
    <w:rsid w:val="001100E4"/>
    <w:rsid w:val="0011012D"/>
    <w:rsid w:val="00110146"/>
    <w:rsid w:val="001102DF"/>
    <w:rsid w:val="00110393"/>
    <w:rsid w:val="0011041C"/>
    <w:rsid w:val="00110441"/>
    <w:rsid w:val="0011053E"/>
    <w:rsid w:val="001105AE"/>
    <w:rsid w:val="00110676"/>
    <w:rsid w:val="001106B2"/>
    <w:rsid w:val="001108EE"/>
    <w:rsid w:val="001108FA"/>
    <w:rsid w:val="00110A79"/>
    <w:rsid w:val="00110A9A"/>
    <w:rsid w:val="00110B02"/>
    <w:rsid w:val="00110B24"/>
    <w:rsid w:val="00110BA1"/>
    <w:rsid w:val="00110CC7"/>
    <w:rsid w:val="00110D12"/>
    <w:rsid w:val="00110D2A"/>
    <w:rsid w:val="00110D7B"/>
    <w:rsid w:val="00110DDA"/>
    <w:rsid w:val="00110F7E"/>
    <w:rsid w:val="00110FA1"/>
    <w:rsid w:val="00110FA2"/>
    <w:rsid w:val="00110FE2"/>
    <w:rsid w:val="00111103"/>
    <w:rsid w:val="001111AE"/>
    <w:rsid w:val="00111214"/>
    <w:rsid w:val="001114FF"/>
    <w:rsid w:val="001116BC"/>
    <w:rsid w:val="0011179C"/>
    <w:rsid w:val="00111814"/>
    <w:rsid w:val="001119E7"/>
    <w:rsid w:val="00111AA6"/>
    <w:rsid w:val="00111C28"/>
    <w:rsid w:val="00111D27"/>
    <w:rsid w:val="00111D75"/>
    <w:rsid w:val="00111D8E"/>
    <w:rsid w:val="00111E91"/>
    <w:rsid w:val="00111EA6"/>
    <w:rsid w:val="00112029"/>
    <w:rsid w:val="0011205F"/>
    <w:rsid w:val="00112167"/>
    <w:rsid w:val="001122C2"/>
    <w:rsid w:val="00112382"/>
    <w:rsid w:val="001123DB"/>
    <w:rsid w:val="0011248F"/>
    <w:rsid w:val="00112601"/>
    <w:rsid w:val="001126CF"/>
    <w:rsid w:val="00112781"/>
    <w:rsid w:val="001127CB"/>
    <w:rsid w:val="0011282F"/>
    <w:rsid w:val="00112837"/>
    <w:rsid w:val="00112B48"/>
    <w:rsid w:val="00112C20"/>
    <w:rsid w:val="00112C43"/>
    <w:rsid w:val="00112CA2"/>
    <w:rsid w:val="00112CEC"/>
    <w:rsid w:val="00112F08"/>
    <w:rsid w:val="00112F6C"/>
    <w:rsid w:val="00112FB0"/>
    <w:rsid w:val="00113069"/>
    <w:rsid w:val="00113203"/>
    <w:rsid w:val="001132DD"/>
    <w:rsid w:val="0011334B"/>
    <w:rsid w:val="00113413"/>
    <w:rsid w:val="0011348C"/>
    <w:rsid w:val="001134F0"/>
    <w:rsid w:val="00113557"/>
    <w:rsid w:val="00113593"/>
    <w:rsid w:val="00113597"/>
    <w:rsid w:val="001135AD"/>
    <w:rsid w:val="001135C7"/>
    <w:rsid w:val="00113657"/>
    <w:rsid w:val="001136B7"/>
    <w:rsid w:val="0011370F"/>
    <w:rsid w:val="0011375B"/>
    <w:rsid w:val="001137CA"/>
    <w:rsid w:val="00113802"/>
    <w:rsid w:val="0011381D"/>
    <w:rsid w:val="00113995"/>
    <w:rsid w:val="001139DB"/>
    <w:rsid w:val="00113B6E"/>
    <w:rsid w:val="00113B85"/>
    <w:rsid w:val="00113B93"/>
    <w:rsid w:val="00113C05"/>
    <w:rsid w:val="00113C20"/>
    <w:rsid w:val="00113C9B"/>
    <w:rsid w:val="00113E49"/>
    <w:rsid w:val="00113F05"/>
    <w:rsid w:val="00113F81"/>
    <w:rsid w:val="00113F8A"/>
    <w:rsid w:val="00114021"/>
    <w:rsid w:val="0011405D"/>
    <w:rsid w:val="001142A4"/>
    <w:rsid w:val="0011430F"/>
    <w:rsid w:val="00114317"/>
    <w:rsid w:val="0011435D"/>
    <w:rsid w:val="001144A3"/>
    <w:rsid w:val="00114529"/>
    <w:rsid w:val="001145AA"/>
    <w:rsid w:val="0011466B"/>
    <w:rsid w:val="00114702"/>
    <w:rsid w:val="00114729"/>
    <w:rsid w:val="0011486F"/>
    <w:rsid w:val="001149C6"/>
    <w:rsid w:val="00114A15"/>
    <w:rsid w:val="00114B32"/>
    <w:rsid w:val="00114B99"/>
    <w:rsid w:val="00114BC6"/>
    <w:rsid w:val="00114C1B"/>
    <w:rsid w:val="00114C3B"/>
    <w:rsid w:val="00114D72"/>
    <w:rsid w:val="00114D74"/>
    <w:rsid w:val="00114D83"/>
    <w:rsid w:val="00114E2C"/>
    <w:rsid w:val="00114EFE"/>
    <w:rsid w:val="00114F8B"/>
    <w:rsid w:val="001150E5"/>
    <w:rsid w:val="00115152"/>
    <w:rsid w:val="0011515C"/>
    <w:rsid w:val="00115222"/>
    <w:rsid w:val="0011532B"/>
    <w:rsid w:val="001154F8"/>
    <w:rsid w:val="001155D0"/>
    <w:rsid w:val="0011566E"/>
    <w:rsid w:val="00115732"/>
    <w:rsid w:val="00115772"/>
    <w:rsid w:val="00115831"/>
    <w:rsid w:val="0011587B"/>
    <w:rsid w:val="001158CA"/>
    <w:rsid w:val="001158E1"/>
    <w:rsid w:val="00115962"/>
    <w:rsid w:val="0011597F"/>
    <w:rsid w:val="00115A61"/>
    <w:rsid w:val="00115AA4"/>
    <w:rsid w:val="00115ABD"/>
    <w:rsid w:val="00115B32"/>
    <w:rsid w:val="00115BE8"/>
    <w:rsid w:val="00115BF4"/>
    <w:rsid w:val="00115C35"/>
    <w:rsid w:val="00115C5D"/>
    <w:rsid w:val="00115C68"/>
    <w:rsid w:val="00115DEC"/>
    <w:rsid w:val="00115E07"/>
    <w:rsid w:val="00115EE2"/>
    <w:rsid w:val="00115F2C"/>
    <w:rsid w:val="00116030"/>
    <w:rsid w:val="001160C5"/>
    <w:rsid w:val="001160F7"/>
    <w:rsid w:val="0011612C"/>
    <w:rsid w:val="001161E3"/>
    <w:rsid w:val="00116234"/>
    <w:rsid w:val="001164EB"/>
    <w:rsid w:val="001166A0"/>
    <w:rsid w:val="00116756"/>
    <w:rsid w:val="00116823"/>
    <w:rsid w:val="001168AB"/>
    <w:rsid w:val="00116988"/>
    <w:rsid w:val="001169A9"/>
    <w:rsid w:val="00116A25"/>
    <w:rsid w:val="00116A31"/>
    <w:rsid w:val="00116BC5"/>
    <w:rsid w:val="00116CC9"/>
    <w:rsid w:val="00116CF6"/>
    <w:rsid w:val="00116DB5"/>
    <w:rsid w:val="00116E67"/>
    <w:rsid w:val="00116ECC"/>
    <w:rsid w:val="00116EFF"/>
    <w:rsid w:val="00116F4F"/>
    <w:rsid w:val="00116F89"/>
    <w:rsid w:val="00116FF7"/>
    <w:rsid w:val="00117012"/>
    <w:rsid w:val="001170B7"/>
    <w:rsid w:val="00117190"/>
    <w:rsid w:val="00117206"/>
    <w:rsid w:val="001172AF"/>
    <w:rsid w:val="00117329"/>
    <w:rsid w:val="001173B6"/>
    <w:rsid w:val="0011746C"/>
    <w:rsid w:val="001174D6"/>
    <w:rsid w:val="001174F5"/>
    <w:rsid w:val="00117539"/>
    <w:rsid w:val="00117557"/>
    <w:rsid w:val="00117687"/>
    <w:rsid w:val="0011794E"/>
    <w:rsid w:val="001179D6"/>
    <w:rsid w:val="00117A3A"/>
    <w:rsid w:val="00117C94"/>
    <w:rsid w:val="00117CAE"/>
    <w:rsid w:val="00117DA3"/>
    <w:rsid w:val="00117DD3"/>
    <w:rsid w:val="00117DE4"/>
    <w:rsid w:val="00117DF4"/>
    <w:rsid w:val="00117FD8"/>
    <w:rsid w:val="0012007B"/>
    <w:rsid w:val="00120152"/>
    <w:rsid w:val="0012019C"/>
    <w:rsid w:val="0012019D"/>
    <w:rsid w:val="001201D0"/>
    <w:rsid w:val="001202D9"/>
    <w:rsid w:val="001203B5"/>
    <w:rsid w:val="001203BB"/>
    <w:rsid w:val="0012057D"/>
    <w:rsid w:val="00120587"/>
    <w:rsid w:val="0012064D"/>
    <w:rsid w:val="00120672"/>
    <w:rsid w:val="00120762"/>
    <w:rsid w:val="00120871"/>
    <w:rsid w:val="00120882"/>
    <w:rsid w:val="001208D8"/>
    <w:rsid w:val="00120922"/>
    <w:rsid w:val="00120A5F"/>
    <w:rsid w:val="00120B4A"/>
    <w:rsid w:val="00120C15"/>
    <w:rsid w:val="00120CAD"/>
    <w:rsid w:val="00120D05"/>
    <w:rsid w:val="00120D27"/>
    <w:rsid w:val="00120D49"/>
    <w:rsid w:val="00120D5B"/>
    <w:rsid w:val="00120DB6"/>
    <w:rsid w:val="00120DDA"/>
    <w:rsid w:val="00120E10"/>
    <w:rsid w:val="00120E8A"/>
    <w:rsid w:val="00120F8B"/>
    <w:rsid w:val="00120FAD"/>
    <w:rsid w:val="00121002"/>
    <w:rsid w:val="00121073"/>
    <w:rsid w:val="0012128F"/>
    <w:rsid w:val="0012138C"/>
    <w:rsid w:val="0012142A"/>
    <w:rsid w:val="001214AA"/>
    <w:rsid w:val="001214AF"/>
    <w:rsid w:val="00121578"/>
    <w:rsid w:val="00121640"/>
    <w:rsid w:val="0012169F"/>
    <w:rsid w:val="00121749"/>
    <w:rsid w:val="00121786"/>
    <w:rsid w:val="001217B7"/>
    <w:rsid w:val="0012183A"/>
    <w:rsid w:val="00121A4E"/>
    <w:rsid w:val="00121A82"/>
    <w:rsid w:val="00121B7B"/>
    <w:rsid w:val="00121C1A"/>
    <w:rsid w:val="00121CE9"/>
    <w:rsid w:val="00121CFC"/>
    <w:rsid w:val="00121D62"/>
    <w:rsid w:val="00121DC4"/>
    <w:rsid w:val="00121DEF"/>
    <w:rsid w:val="00121EBD"/>
    <w:rsid w:val="0012200A"/>
    <w:rsid w:val="00122093"/>
    <w:rsid w:val="001220F8"/>
    <w:rsid w:val="00122155"/>
    <w:rsid w:val="00122217"/>
    <w:rsid w:val="00122263"/>
    <w:rsid w:val="0012231E"/>
    <w:rsid w:val="00122327"/>
    <w:rsid w:val="001223A5"/>
    <w:rsid w:val="001227FA"/>
    <w:rsid w:val="00122889"/>
    <w:rsid w:val="00122933"/>
    <w:rsid w:val="00122981"/>
    <w:rsid w:val="00122B5A"/>
    <w:rsid w:val="00122B6E"/>
    <w:rsid w:val="00122C34"/>
    <w:rsid w:val="00122CED"/>
    <w:rsid w:val="00122D4C"/>
    <w:rsid w:val="00122D5C"/>
    <w:rsid w:val="00122DD7"/>
    <w:rsid w:val="00122E06"/>
    <w:rsid w:val="00122E4F"/>
    <w:rsid w:val="00122FDA"/>
    <w:rsid w:val="00122FF0"/>
    <w:rsid w:val="00123075"/>
    <w:rsid w:val="00123108"/>
    <w:rsid w:val="00123110"/>
    <w:rsid w:val="001231AA"/>
    <w:rsid w:val="00123244"/>
    <w:rsid w:val="0012327C"/>
    <w:rsid w:val="001232C5"/>
    <w:rsid w:val="001232EA"/>
    <w:rsid w:val="001232EC"/>
    <w:rsid w:val="00123358"/>
    <w:rsid w:val="001235AC"/>
    <w:rsid w:val="001235AD"/>
    <w:rsid w:val="001235FA"/>
    <w:rsid w:val="00123602"/>
    <w:rsid w:val="0012364D"/>
    <w:rsid w:val="001236CE"/>
    <w:rsid w:val="001238A3"/>
    <w:rsid w:val="0012398B"/>
    <w:rsid w:val="00123995"/>
    <w:rsid w:val="001239E0"/>
    <w:rsid w:val="00123B37"/>
    <w:rsid w:val="00123BBB"/>
    <w:rsid w:val="00123BCA"/>
    <w:rsid w:val="00123CCD"/>
    <w:rsid w:val="00123CD6"/>
    <w:rsid w:val="00123D55"/>
    <w:rsid w:val="00123DB1"/>
    <w:rsid w:val="00123DFB"/>
    <w:rsid w:val="00123EE7"/>
    <w:rsid w:val="00123F1F"/>
    <w:rsid w:val="00123FBC"/>
    <w:rsid w:val="00124022"/>
    <w:rsid w:val="00124023"/>
    <w:rsid w:val="00124044"/>
    <w:rsid w:val="0012422F"/>
    <w:rsid w:val="00124410"/>
    <w:rsid w:val="001244CA"/>
    <w:rsid w:val="00124728"/>
    <w:rsid w:val="0012477B"/>
    <w:rsid w:val="00124805"/>
    <w:rsid w:val="0012480D"/>
    <w:rsid w:val="001248DA"/>
    <w:rsid w:val="00124979"/>
    <w:rsid w:val="00124A3C"/>
    <w:rsid w:val="00124B3D"/>
    <w:rsid w:val="00124B5E"/>
    <w:rsid w:val="00124CDA"/>
    <w:rsid w:val="00124D2F"/>
    <w:rsid w:val="00124D63"/>
    <w:rsid w:val="00124DFF"/>
    <w:rsid w:val="00124E2D"/>
    <w:rsid w:val="00124E97"/>
    <w:rsid w:val="00124ECD"/>
    <w:rsid w:val="00124F07"/>
    <w:rsid w:val="00124F38"/>
    <w:rsid w:val="00125135"/>
    <w:rsid w:val="0012515E"/>
    <w:rsid w:val="001251D6"/>
    <w:rsid w:val="001252C5"/>
    <w:rsid w:val="00125399"/>
    <w:rsid w:val="001254AA"/>
    <w:rsid w:val="00125548"/>
    <w:rsid w:val="001255B8"/>
    <w:rsid w:val="001257D8"/>
    <w:rsid w:val="00125983"/>
    <w:rsid w:val="00125A4E"/>
    <w:rsid w:val="00125B30"/>
    <w:rsid w:val="00125B3A"/>
    <w:rsid w:val="00125B91"/>
    <w:rsid w:val="00125BD1"/>
    <w:rsid w:val="00125CAE"/>
    <w:rsid w:val="00125CD8"/>
    <w:rsid w:val="00125F6D"/>
    <w:rsid w:val="00125FF1"/>
    <w:rsid w:val="00126080"/>
    <w:rsid w:val="001260AF"/>
    <w:rsid w:val="001260EF"/>
    <w:rsid w:val="00126195"/>
    <w:rsid w:val="001261E5"/>
    <w:rsid w:val="00126208"/>
    <w:rsid w:val="001262CF"/>
    <w:rsid w:val="0012634E"/>
    <w:rsid w:val="0012655C"/>
    <w:rsid w:val="00126562"/>
    <w:rsid w:val="00126682"/>
    <w:rsid w:val="00126688"/>
    <w:rsid w:val="001266A5"/>
    <w:rsid w:val="001267B1"/>
    <w:rsid w:val="0012686D"/>
    <w:rsid w:val="001268C5"/>
    <w:rsid w:val="00126905"/>
    <w:rsid w:val="0012694E"/>
    <w:rsid w:val="00126AC6"/>
    <w:rsid w:val="00126B0B"/>
    <w:rsid w:val="00126CFD"/>
    <w:rsid w:val="00126D88"/>
    <w:rsid w:val="00126E0D"/>
    <w:rsid w:val="00126E94"/>
    <w:rsid w:val="00126EB1"/>
    <w:rsid w:val="00126F59"/>
    <w:rsid w:val="00126FFB"/>
    <w:rsid w:val="001270C1"/>
    <w:rsid w:val="001271EC"/>
    <w:rsid w:val="001272EC"/>
    <w:rsid w:val="0012731F"/>
    <w:rsid w:val="0012739C"/>
    <w:rsid w:val="001273AC"/>
    <w:rsid w:val="001274BC"/>
    <w:rsid w:val="00127513"/>
    <w:rsid w:val="001275B6"/>
    <w:rsid w:val="00127610"/>
    <w:rsid w:val="00127648"/>
    <w:rsid w:val="00127668"/>
    <w:rsid w:val="0012777C"/>
    <w:rsid w:val="001277EC"/>
    <w:rsid w:val="00127855"/>
    <w:rsid w:val="00127910"/>
    <w:rsid w:val="001279CF"/>
    <w:rsid w:val="00127A48"/>
    <w:rsid w:val="00127BA5"/>
    <w:rsid w:val="00127C41"/>
    <w:rsid w:val="00127D28"/>
    <w:rsid w:val="00127DF0"/>
    <w:rsid w:val="00127FBC"/>
    <w:rsid w:val="00130054"/>
    <w:rsid w:val="0013011C"/>
    <w:rsid w:val="0013024E"/>
    <w:rsid w:val="00130273"/>
    <w:rsid w:val="00130343"/>
    <w:rsid w:val="00130420"/>
    <w:rsid w:val="00130422"/>
    <w:rsid w:val="00130445"/>
    <w:rsid w:val="0013054D"/>
    <w:rsid w:val="001305C9"/>
    <w:rsid w:val="001305FF"/>
    <w:rsid w:val="00130616"/>
    <w:rsid w:val="0013067A"/>
    <w:rsid w:val="00130808"/>
    <w:rsid w:val="0013086C"/>
    <w:rsid w:val="00130880"/>
    <w:rsid w:val="00130AC0"/>
    <w:rsid w:val="00130C30"/>
    <w:rsid w:val="00130C39"/>
    <w:rsid w:val="00130CB5"/>
    <w:rsid w:val="00130D6D"/>
    <w:rsid w:val="00130E5A"/>
    <w:rsid w:val="00130E90"/>
    <w:rsid w:val="00130ED0"/>
    <w:rsid w:val="00130FC0"/>
    <w:rsid w:val="00131042"/>
    <w:rsid w:val="0013117E"/>
    <w:rsid w:val="00131195"/>
    <w:rsid w:val="001311FC"/>
    <w:rsid w:val="0013123B"/>
    <w:rsid w:val="00131311"/>
    <w:rsid w:val="001313CA"/>
    <w:rsid w:val="00131653"/>
    <w:rsid w:val="001316FA"/>
    <w:rsid w:val="0013174A"/>
    <w:rsid w:val="00131795"/>
    <w:rsid w:val="001318CA"/>
    <w:rsid w:val="00131937"/>
    <w:rsid w:val="0013194E"/>
    <w:rsid w:val="00131A0E"/>
    <w:rsid w:val="00131B4D"/>
    <w:rsid w:val="00131B9A"/>
    <w:rsid w:val="00131C82"/>
    <w:rsid w:val="00131E4B"/>
    <w:rsid w:val="00131FFD"/>
    <w:rsid w:val="00132077"/>
    <w:rsid w:val="00132118"/>
    <w:rsid w:val="0013214A"/>
    <w:rsid w:val="001321B7"/>
    <w:rsid w:val="00132229"/>
    <w:rsid w:val="001322D7"/>
    <w:rsid w:val="00132306"/>
    <w:rsid w:val="0013243E"/>
    <w:rsid w:val="00132448"/>
    <w:rsid w:val="001324E4"/>
    <w:rsid w:val="001325EB"/>
    <w:rsid w:val="00132774"/>
    <w:rsid w:val="00132793"/>
    <w:rsid w:val="001327AB"/>
    <w:rsid w:val="0013289C"/>
    <w:rsid w:val="001328CF"/>
    <w:rsid w:val="00132910"/>
    <w:rsid w:val="00132AA1"/>
    <w:rsid w:val="00132B2A"/>
    <w:rsid w:val="00132B43"/>
    <w:rsid w:val="00132D9C"/>
    <w:rsid w:val="00132E67"/>
    <w:rsid w:val="00132E78"/>
    <w:rsid w:val="00132E8F"/>
    <w:rsid w:val="00132ED3"/>
    <w:rsid w:val="00132EDB"/>
    <w:rsid w:val="00132FEB"/>
    <w:rsid w:val="00133062"/>
    <w:rsid w:val="00133084"/>
    <w:rsid w:val="00133129"/>
    <w:rsid w:val="0013317D"/>
    <w:rsid w:val="001332A0"/>
    <w:rsid w:val="0013330E"/>
    <w:rsid w:val="00133406"/>
    <w:rsid w:val="0013341C"/>
    <w:rsid w:val="00133462"/>
    <w:rsid w:val="00133476"/>
    <w:rsid w:val="00133504"/>
    <w:rsid w:val="001335A3"/>
    <w:rsid w:val="001335F0"/>
    <w:rsid w:val="0013365A"/>
    <w:rsid w:val="00133696"/>
    <w:rsid w:val="001337BA"/>
    <w:rsid w:val="00133952"/>
    <w:rsid w:val="00133980"/>
    <w:rsid w:val="00133AEE"/>
    <w:rsid w:val="00133B8A"/>
    <w:rsid w:val="00133C56"/>
    <w:rsid w:val="00133CA1"/>
    <w:rsid w:val="00133D85"/>
    <w:rsid w:val="00133DE3"/>
    <w:rsid w:val="00133E35"/>
    <w:rsid w:val="00133E79"/>
    <w:rsid w:val="00133FEA"/>
    <w:rsid w:val="00134133"/>
    <w:rsid w:val="0013414F"/>
    <w:rsid w:val="001341C3"/>
    <w:rsid w:val="00134443"/>
    <w:rsid w:val="00134518"/>
    <w:rsid w:val="0013457F"/>
    <w:rsid w:val="00134696"/>
    <w:rsid w:val="001346C9"/>
    <w:rsid w:val="001346E5"/>
    <w:rsid w:val="001346FE"/>
    <w:rsid w:val="00134781"/>
    <w:rsid w:val="001347D8"/>
    <w:rsid w:val="00134949"/>
    <w:rsid w:val="00134A96"/>
    <w:rsid w:val="00134AED"/>
    <w:rsid w:val="00134B59"/>
    <w:rsid w:val="00134B7E"/>
    <w:rsid w:val="00134BCE"/>
    <w:rsid w:val="00134C50"/>
    <w:rsid w:val="00134CA5"/>
    <w:rsid w:val="00134D84"/>
    <w:rsid w:val="00134D9D"/>
    <w:rsid w:val="00134DF3"/>
    <w:rsid w:val="00134E4F"/>
    <w:rsid w:val="00134ECA"/>
    <w:rsid w:val="00134FB9"/>
    <w:rsid w:val="00135074"/>
    <w:rsid w:val="0013508F"/>
    <w:rsid w:val="0013512C"/>
    <w:rsid w:val="00135162"/>
    <w:rsid w:val="00135255"/>
    <w:rsid w:val="00135291"/>
    <w:rsid w:val="00135308"/>
    <w:rsid w:val="0013530F"/>
    <w:rsid w:val="0013538B"/>
    <w:rsid w:val="0013538E"/>
    <w:rsid w:val="001353E7"/>
    <w:rsid w:val="0013551D"/>
    <w:rsid w:val="00135526"/>
    <w:rsid w:val="00135549"/>
    <w:rsid w:val="0013560D"/>
    <w:rsid w:val="001356BE"/>
    <w:rsid w:val="001356C0"/>
    <w:rsid w:val="001356D7"/>
    <w:rsid w:val="001356DA"/>
    <w:rsid w:val="001357A6"/>
    <w:rsid w:val="001357A8"/>
    <w:rsid w:val="00135822"/>
    <w:rsid w:val="00135A1C"/>
    <w:rsid w:val="00135AA7"/>
    <w:rsid w:val="00135B19"/>
    <w:rsid w:val="00135B4E"/>
    <w:rsid w:val="00135BF7"/>
    <w:rsid w:val="00135C1C"/>
    <w:rsid w:val="00135C65"/>
    <w:rsid w:val="00135C6C"/>
    <w:rsid w:val="00135C6D"/>
    <w:rsid w:val="00135C8F"/>
    <w:rsid w:val="00135CB5"/>
    <w:rsid w:val="00135CF0"/>
    <w:rsid w:val="00135D13"/>
    <w:rsid w:val="00135D21"/>
    <w:rsid w:val="00135D81"/>
    <w:rsid w:val="00135DB3"/>
    <w:rsid w:val="00135F21"/>
    <w:rsid w:val="00135F38"/>
    <w:rsid w:val="00136065"/>
    <w:rsid w:val="001360BB"/>
    <w:rsid w:val="001360CC"/>
    <w:rsid w:val="001360F5"/>
    <w:rsid w:val="00136117"/>
    <w:rsid w:val="001361CB"/>
    <w:rsid w:val="001361EA"/>
    <w:rsid w:val="001362E7"/>
    <w:rsid w:val="001362F5"/>
    <w:rsid w:val="001362F7"/>
    <w:rsid w:val="001362FC"/>
    <w:rsid w:val="0013645C"/>
    <w:rsid w:val="00136515"/>
    <w:rsid w:val="00136518"/>
    <w:rsid w:val="00136531"/>
    <w:rsid w:val="001366FC"/>
    <w:rsid w:val="00136778"/>
    <w:rsid w:val="001367CF"/>
    <w:rsid w:val="001368EF"/>
    <w:rsid w:val="00136A20"/>
    <w:rsid w:val="00136BCF"/>
    <w:rsid w:val="00136BE0"/>
    <w:rsid w:val="00136BF0"/>
    <w:rsid w:val="00136BF7"/>
    <w:rsid w:val="00136BFC"/>
    <w:rsid w:val="00136C13"/>
    <w:rsid w:val="00136CF4"/>
    <w:rsid w:val="00136D47"/>
    <w:rsid w:val="00136DCA"/>
    <w:rsid w:val="00136E7D"/>
    <w:rsid w:val="00136F16"/>
    <w:rsid w:val="00136F43"/>
    <w:rsid w:val="00137075"/>
    <w:rsid w:val="001370EC"/>
    <w:rsid w:val="001370F4"/>
    <w:rsid w:val="001371CF"/>
    <w:rsid w:val="00137226"/>
    <w:rsid w:val="0013739E"/>
    <w:rsid w:val="001373B2"/>
    <w:rsid w:val="001373BE"/>
    <w:rsid w:val="001374A9"/>
    <w:rsid w:val="00137518"/>
    <w:rsid w:val="00137631"/>
    <w:rsid w:val="00137639"/>
    <w:rsid w:val="001376AC"/>
    <w:rsid w:val="001376E8"/>
    <w:rsid w:val="00137715"/>
    <w:rsid w:val="001377F0"/>
    <w:rsid w:val="00137829"/>
    <w:rsid w:val="0013784A"/>
    <w:rsid w:val="00137903"/>
    <w:rsid w:val="00137920"/>
    <w:rsid w:val="00137979"/>
    <w:rsid w:val="001379C5"/>
    <w:rsid w:val="00137A2C"/>
    <w:rsid w:val="00137A58"/>
    <w:rsid w:val="00137B89"/>
    <w:rsid w:val="00137BDF"/>
    <w:rsid w:val="00137CA2"/>
    <w:rsid w:val="00137E6D"/>
    <w:rsid w:val="00137F2F"/>
    <w:rsid w:val="00137F7A"/>
    <w:rsid w:val="00137FDB"/>
    <w:rsid w:val="00140048"/>
    <w:rsid w:val="0014007D"/>
    <w:rsid w:val="00140082"/>
    <w:rsid w:val="001400BE"/>
    <w:rsid w:val="001400EA"/>
    <w:rsid w:val="001400F6"/>
    <w:rsid w:val="001401D6"/>
    <w:rsid w:val="001401DD"/>
    <w:rsid w:val="001403AE"/>
    <w:rsid w:val="0014041F"/>
    <w:rsid w:val="001405D5"/>
    <w:rsid w:val="00140794"/>
    <w:rsid w:val="00140832"/>
    <w:rsid w:val="001408A5"/>
    <w:rsid w:val="001408E5"/>
    <w:rsid w:val="001408E8"/>
    <w:rsid w:val="0014098B"/>
    <w:rsid w:val="001409DE"/>
    <w:rsid w:val="00140A0B"/>
    <w:rsid w:val="00140A4F"/>
    <w:rsid w:val="00140AF6"/>
    <w:rsid w:val="00140BF6"/>
    <w:rsid w:val="00140E40"/>
    <w:rsid w:val="00140E44"/>
    <w:rsid w:val="00140EFE"/>
    <w:rsid w:val="00140F32"/>
    <w:rsid w:val="001410E8"/>
    <w:rsid w:val="001410EB"/>
    <w:rsid w:val="001410F8"/>
    <w:rsid w:val="0014115D"/>
    <w:rsid w:val="0014128E"/>
    <w:rsid w:val="001413C7"/>
    <w:rsid w:val="001413F0"/>
    <w:rsid w:val="00141416"/>
    <w:rsid w:val="00141617"/>
    <w:rsid w:val="00141620"/>
    <w:rsid w:val="00141729"/>
    <w:rsid w:val="00141772"/>
    <w:rsid w:val="0014180F"/>
    <w:rsid w:val="0014198B"/>
    <w:rsid w:val="00141B24"/>
    <w:rsid w:val="00141B3F"/>
    <w:rsid w:val="00141B9A"/>
    <w:rsid w:val="00141BAB"/>
    <w:rsid w:val="00141CAE"/>
    <w:rsid w:val="00141D93"/>
    <w:rsid w:val="00141E2F"/>
    <w:rsid w:val="00141E90"/>
    <w:rsid w:val="00141EB0"/>
    <w:rsid w:val="00141EE1"/>
    <w:rsid w:val="00141F4C"/>
    <w:rsid w:val="00142008"/>
    <w:rsid w:val="0014200D"/>
    <w:rsid w:val="001420B0"/>
    <w:rsid w:val="0014210D"/>
    <w:rsid w:val="0014217E"/>
    <w:rsid w:val="001422E6"/>
    <w:rsid w:val="001423AD"/>
    <w:rsid w:val="00142412"/>
    <w:rsid w:val="00142431"/>
    <w:rsid w:val="00142468"/>
    <w:rsid w:val="001425A4"/>
    <w:rsid w:val="001428B7"/>
    <w:rsid w:val="00142990"/>
    <w:rsid w:val="00142A41"/>
    <w:rsid w:val="00142A42"/>
    <w:rsid w:val="00142A4C"/>
    <w:rsid w:val="00142B74"/>
    <w:rsid w:val="00142BE7"/>
    <w:rsid w:val="00142C66"/>
    <w:rsid w:val="00142CAF"/>
    <w:rsid w:val="00142CEF"/>
    <w:rsid w:val="00142D3F"/>
    <w:rsid w:val="00142D80"/>
    <w:rsid w:val="00142D8C"/>
    <w:rsid w:val="00142E93"/>
    <w:rsid w:val="00142EDD"/>
    <w:rsid w:val="00142F76"/>
    <w:rsid w:val="00142FA1"/>
    <w:rsid w:val="00142FEC"/>
    <w:rsid w:val="00143005"/>
    <w:rsid w:val="001430F5"/>
    <w:rsid w:val="001431FA"/>
    <w:rsid w:val="001432D4"/>
    <w:rsid w:val="00143314"/>
    <w:rsid w:val="00143322"/>
    <w:rsid w:val="00143374"/>
    <w:rsid w:val="001433F0"/>
    <w:rsid w:val="0014345A"/>
    <w:rsid w:val="0014346D"/>
    <w:rsid w:val="001434C6"/>
    <w:rsid w:val="001434E8"/>
    <w:rsid w:val="001435A1"/>
    <w:rsid w:val="001435F4"/>
    <w:rsid w:val="00143671"/>
    <w:rsid w:val="001437A1"/>
    <w:rsid w:val="001437A5"/>
    <w:rsid w:val="001437E9"/>
    <w:rsid w:val="0014383D"/>
    <w:rsid w:val="001438A2"/>
    <w:rsid w:val="00143933"/>
    <w:rsid w:val="0014394D"/>
    <w:rsid w:val="00143985"/>
    <w:rsid w:val="001439E7"/>
    <w:rsid w:val="00143A6B"/>
    <w:rsid w:val="00143AA3"/>
    <w:rsid w:val="00143B2C"/>
    <w:rsid w:val="00143BF9"/>
    <w:rsid w:val="00143EFC"/>
    <w:rsid w:val="00143F59"/>
    <w:rsid w:val="00143F9B"/>
    <w:rsid w:val="00143FF4"/>
    <w:rsid w:val="00144094"/>
    <w:rsid w:val="001440F4"/>
    <w:rsid w:val="00144139"/>
    <w:rsid w:val="00144148"/>
    <w:rsid w:val="00144210"/>
    <w:rsid w:val="001442E4"/>
    <w:rsid w:val="001442F5"/>
    <w:rsid w:val="001444A4"/>
    <w:rsid w:val="0014457E"/>
    <w:rsid w:val="00144660"/>
    <w:rsid w:val="001446E4"/>
    <w:rsid w:val="00144741"/>
    <w:rsid w:val="0014476C"/>
    <w:rsid w:val="001447EB"/>
    <w:rsid w:val="0014484D"/>
    <w:rsid w:val="001448A4"/>
    <w:rsid w:val="001448C5"/>
    <w:rsid w:val="00144944"/>
    <w:rsid w:val="00144953"/>
    <w:rsid w:val="00144998"/>
    <w:rsid w:val="001449BD"/>
    <w:rsid w:val="001449DF"/>
    <w:rsid w:val="001449E5"/>
    <w:rsid w:val="00144A63"/>
    <w:rsid w:val="00144ACF"/>
    <w:rsid w:val="00144C11"/>
    <w:rsid w:val="00144D13"/>
    <w:rsid w:val="00144E2C"/>
    <w:rsid w:val="00144F3F"/>
    <w:rsid w:val="00145225"/>
    <w:rsid w:val="0014532C"/>
    <w:rsid w:val="0014533A"/>
    <w:rsid w:val="00145445"/>
    <w:rsid w:val="0014544A"/>
    <w:rsid w:val="00145499"/>
    <w:rsid w:val="001454C6"/>
    <w:rsid w:val="0014557A"/>
    <w:rsid w:val="001455CA"/>
    <w:rsid w:val="001455E7"/>
    <w:rsid w:val="0014561B"/>
    <w:rsid w:val="00145649"/>
    <w:rsid w:val="00145736"/>
    <w:rsid w:val="001458BB"/>
    <w:rsid w:val="001459FD"/>
    <w:rsid w:val="00145A27"/>
    <w:rsid w:val="00145A4B"/>
    <w:rsid w:val="00145AAC"/>
    <w:rsid w:val="00145B31"/>
    <w:rsid w:val="00145C94"/>
    <w:rsid w:val="00145CCD"/>
    <w:rsid w:val="00145CD4"/>
    <w:rsid w:val="00145D4A"/>
    <w:rsid w:val="00145D66"/>
    <w:rsid w:val="00145D76"/>
    <w:rsid w:val="00146026"/>
    <w:rsid w:val="00146045"/>
    <w:rsid w:val="00146111"/>
    <w:rsid w:val="001462CF"/>
    <w:rsid w:val="00146313"/>
    <w:rsid w:val="00146324"/>
    <w:rsid w:val="00146382"/>
    <w:rsid w:val="0014638D"/>
    <w:rsid w:val="001463B7"/>
    <w:rsid w:val="001464A0"/>
    <w:rsid w:val="001464A7"/>
    <w:rsid w:val="001464B0"/>
    <w:rsid w:val="001464EC"/>
    <w:rsid w:val="00146541"/>
    <w:rsid w:val="00146585"/>
    <w:rsid w:val="0014658E"/>
    <w:rsid w:val="00146637"/>
    <w:rsid w:val="0014663D"/>
    <w:rsid w:val="00146714"/>
    <w:rsid w:val="0014671C"/>
    <w:rsid w:val="0014673D"/>
    <w:rsid w:val="0014675F"/>
    <w:rsid w:val="0014686E"/>
    <w:rsid w:val="00146876"/>
    <w:rsid w:val="0014689F"/>
    <w:rsid w:val="00146921"/>
    <w:rsid w:val="00146945"/>
    <w:rsid w:val="00146999"/>
    <w:rsid w:val="0014699C"/>
    <w:rsid w:val="00146ABF"/>
    <w:rsid w:val="00146B4C"/>
    <w:rsid w:val="00146B7F"/>
    <w:rsid w:val="00146BC8"/>
    <w:rsid w:val="00146C39"/>
    <w:rsid w:val="00146C5C"/>
    <w:rsid w:val="00146CB9"/>
    <w:rsid w:val="00146DA2"/>
    <w:rsid w:val="00146DDB"/>
    <w:rsid w:val="00146E2C"/>
    <w:rsid w:val="00146E4D"/>
    <w:rsid w:val="00146E4F"/>
    <w:rsid w:val="00146F81"/>
    <w:rsid w:val="00146F8D"/>
    <w:rsid w:val="00147134"/>
    <w:rsid w:val="001471B9"/>
    <w:rsid w:val="001474DB"/>
    <w:rsid w:val="00147579"/>
    <w:rsid w:val="00147632"/>
    <w:rsid w:val="00147641"/>
    <w:rsid w:val="0014765A"/>
    <w:rsid w:val="00147663"/>
    <w:rsid w:val="00147688"/>
    <w:rsid w:val="00147702"/>
    <w:rsid w:val="0014788E"/>
    <w:rsid w:val="001479AF"/>
    <w:rsid w:val="00147A8A"/>
    <w:rsid w:val="00147AFD"/>
    <w:rsid w:val="00147B18"/>
    <w:rsid w:val="00147BCE"/>
    <w:rsid w:val="00147F44"/>
    <w:rsid w:val="001503DF"/>
    <w:rsid w:val="00150421"/>
    <w:rsid w:val="00150472"/>
    <w:rsid w:val="00150516"/>
    <w:rsid w:val="00150548"/>
    <w:rsid w:val="0015054B"/>
    <w:rsid w:val="00150601"/>
    <w:rsid w:val="00150648"/>
    <w:rsid w:val="0015064E"/>
    <w:rsid w:val="00150705"/>
    <w:rsid w:val="0015074D"/>
    <w:rsid w:val="00150786"/>
    <w:rsid w:val="00150815"/>
    <w:rsid w:val="001508FD"/>
    <w:rsid w:val="0015091C"/>
    <w:rsid w:val="0015095E"/>
    <w:rsid w:val="00150983"/>
    <w:rsid w:val="001509C0"/>
    <w:rsid w:val="00150AB4"/>
    <w:rsid w:val="00150ABA"/>
    <w:rsid w:val="00150B38"/>
    <w:rsid w:val="00150BAB"/>
    <w:rsid w:val="00150BBA"/>
    <w:rsid w:val="00150BEF"/>
    <w:rsid w:val="00150C6B"/>
    <w:rsid w:val="00150CAA"/>
    <w:rsid w:val="00150DB9"/>
    <w:rsid w:val="00150E7E"/>
    <w:rsid w:val="00151241"/>
    <w:rsid w:val="001512E7"/>
    <w:rsid w:val="001512FA"/>
    <w:rsid w:val="00151329"/>
    <w:rsid w:val="001513C9"/>
    <w:rsid w:val="00151562"/>
    <w:rsid w:val="001516AD"/>
    <w:rsid w:val="001517BD"/>
    <w:rsid w:val="00151805"/>
    <w:rsid w:val="00151835"/>
    <w:rsid w:val="00151868"/>
    <w:rsid w:val="0015189E"/>
    <w:rsid w:val="00151920"/>
    <w:rsid w:val="00151C13"/>
    <w:rsid w:val="00151C70"/>
    <w:rsid w:val="00151D86"/>
    <w:rsid w:val="00151EDC"/>
    <w:rsid w:val="00151FF1"/>
    <w:rsid w:val="00152031"/>
    <w:rsid w:val="0015208A"/>
    <w:rsid w:val="001520F9"/>
    <w:rsid w:val="00152159"/>
    <w:rsid w:val="001521B3"/>
    <w:rsid w:val="001521FB"/>
    <w:rsid w:val="00152351"/>
    <w:rsid w:val="00152374"/>
    <w:rsid w:val="001523B3"/>
    <w:rsid w:val="001523EA"/>
    <w:rsid w:val="0015243D"/>
    <w:rsid w:val="0015246F"/>
    <w:rsid w:val="00152608"/>
    <w:rsid w:val="0015261F"/>
    <w:rsid w:val="0015266C"/>
    <w:rsid w:val="001526A6"/>
    <w:rsid w:val="001526BE"/>
    <w:rsid w:val="001526C8"/>
    <w:rsid w:val="0015281E"/>
    <w:rsid w:val="00152935"/>
    <w:rsid w:val="001529A9"/>
    <w:rsid w:val="00152B94"/>
    <w:rsid w:val="00152BB2"/>
    <w:rsid w:val="00152C35"/>
    <w:rsid w:val="00152C53"/>
    <w:rsid w:val="00152E54"/>
    <w:rsid w:val="00152E77"/>
    <w:rsid w:val="00152E83"/>
    <w:rsid w:val="00152F18"/>
    <w:rsid w:val="00152F46"/>
    <w:rsid w:val="00152FF0"/>
    <w:rsid w:val="0015302A"/>
    <w:rsid w:val="00153076"/>
    <w:rsid w:val="001530C0"/>
    <w:rsid w:val="001530E3"/>
    <w:rsid w:val="00153129"/>
    <w:rsid w:val="001531F4"/>
    <w:rsid w:val="0015323F"/>
    <w:rsid w:val="001533BF"/>
    <w:rsid w:val="0015343C"/>
    <w:rsid w:val="00153457"/>
    <w:rsid w:val="00153590"/>
    <w:rsid w:val="001535B9"/>
    <w:rsid w:val="00153700"/>
    <w:rsid w:val="0015376C"/>
    <w:rsid w:val="00153781"/>
    <w:rsid w:val="00153785"/>
    <w:rsid w:val="001537B7"/>
    <w:rsid w:val="00153896"/>
    <w:rsid w:val="0015389D"/>
    <w:rsid w:val="001538C8"/>
    <w:rsid w:val="00153905"/>
    <w:rsid w:val="001539A7"/>
    <w:rsid w:val="00153B26"/>
    <w:rsid w:val="00153B90"/>
    <w:rsid w:val="00153CAD"/>
    <w:rsid w:val="00153D21"/>
    <w:rsid w:val="00153D65"/>
    <w:rsid w:val="00153DD0"/>
    <w:rsid w:val="00153FBA"/>
    <w:rsid w:val="00153FE2"/>
    <w:rsid w:val="00154194"/>
    <w:rsid w:val="00154285"/>
    <w:rsid w:val="00154356"/>
    <w:rsid w:val="00154396"/>
    <w:rsid w:val="001543D0"/>
    <w:rsid w:val="001544C0"/>
    <w:rsid w:val="00154532"/>
    <w:rsid w:val="00154569"/>
    <w:rsid w:val="0015463B"/>
    <w:rsid w:val="001546A0"/>
    <w:rsid w:val="00154855"/>
    <w:rsid w:val="00154B3F"/>
    <w:rsid w:val="00154B8C"/>
    <w:rsid w:val="00154BD5"/>
    <w:rsid w:val="00154C6E"/>
    <w:rsid w:val="00154E18"/>
    <w:rsid w:val="00154F4B"/>
    <w:rsid w:val="00155057"/>
    <w:rsid w:val="0015505A"/>
    <w:rsid w:val="001550F2"/>
    <w:rsid w:val="001551C5"/>
    <w:rsid w:val="0015529C"/>
    <w:rsid w:val="001552FC"/>
    <w:rsid w:val="00155371"/>
    <w:rsid w:val="00155383"/>
    <w:rsid w:val="0015548D"/>
    <w:rsid w:val="001554AE"/>
    <w:rsid w:val="0015551E"/>
    <w:rsid w:val="00155561"/>
    <w:rsid w:val="001556CD"/>
    <w:rsid w:val="001556D7"/>
    <w:rsid w:val="00155761"/>
    <w:rsid w:val="00155860"/>
    <w:rsid w:val="00155874"/>
    <w:rsid w:val="00155883"/>
    <w:rsid w:val="00155932"/>
    <w:rsid w:val="00155A0E"/>
    <w:rsid w:val="00155A36"/>
    <w:rsid w:val="00155B68"/>
    <w:rsid w:val="00155B8C"/>
    <w:rsid w:val="00155BC8"/>
    <w:rsid w:val="00155CCB"/>
    <w:rsid w:val="00155DA4"/>
    <w:rsid w:val="00155E07"/>
    <w:rsid w:val="00155E48"/>
    <w:rsid w:val="00155E60"/>
    <w:rsid w:val="00155E67"/>
    <w:rsid w:val="00155EB9"/>
    <w:rsid w:val="00155F3A"/>
    <w:rsid w:val="00155F58"/>
    <w:rsid w:val="001560DC"/>
    <w:rsid w:val="001561B1"/>
    <w:rsid w:val="001561FD"/>
    <w:rsid w:val="00156251"/>
    <w:rsid w:val="001562E3"/>
    <w:rsid w:val="0015641E"/>
    <w:rsid w:val="00156432"/>
    <w:rsid w:val="0015649C"/>
    <w:rsid w:val="001564FD"/>
    <w:rsid w:val="00156587"/>
    <w:rsid w:val="001565AC"/>
    <w:rsid w:val="001565E0"/>
    <w:rsid w:val="00156615"/>
    <w:rsid w:val="001566E8"/>
    <w:rsid w:val="0015675A"/>
    <w:rsid w:val="001567F3"/>
    <w:rsid w:val="0015686C"/>
    <w:rsid w:val="00156894"/>
    <w:rsid w:val="001568AF"/>
    <w:rsid w:val="001568FC"/>
    <w:rsid w:val="00156904"/>
    <w:rsid w:val="0015694C"/>
    <w:rsid w:val="001569CF"/>
    <w:rsid w:val="00156A16"/>
    <w:rsid w:val="00156A22"/>
    <w:rsid w:val="00156A4A"/>
    <w:rsid w:val="00156AB1"/>
    <w:rsid w:val="00156ABB"/>
    <w:rsid w:val="00156B09"/>
    <w:rsid w:val="00156B94"/>
    <w:rsid w:val="00156BDD"/>
    <w:rsid w:val="00156C09"/>
    <w:rsid w:val="00156C2A"/>
    <w:rsid w:val="00156C7A"/>
    <w:rsid w:val="00156C8B"/>
    <w:rsid w:val="00156D92"/>
    <w:rsid w:val="001570EA"/>
    <w:rsid w:val="00157273"/>
    <w:rsid w:val="0015729C"/>
    <w:rsid w:val="00157329"/>
    <w:rsid w:val="00157373"/>
    <w:rsid w:val="00157397"/>
    <w:rsid w:val="00157424"/>
    <w:rsid w:val="00157638"/>
    <w:rsid w:val="001576EF"/>
    <w:rsid w:val="001577BF"/>
    <w:rsid w:val="0015785E"/>
    <w:rsid w:val="00157901"/>
    <w:rsid w:val="0015790F"/>
    <w:rsid w:val="00157936"/>
    <w:rsid w:val="001579A4"/>
    <w:rsid w:val="001579B2"/>
    <w:rsid w:val="00157A43"/>
    <w:rsid w:val="00157A70"/>
    <w:rsid w:val="00157B24"/>
    <w:rsid w:val="00157BEC"/>
    <w:rsid w:val="00157C4C"/>
    <w:rsid w:val="00157C91"/>
    <w:rsid w:val="00157D95"/>
    <w:rsid w:val="00157DCC"/>
    <w:rsid w:val="00157EE3"/>
    <w:rsid w:val="00157EED"/>
    <w:rsid w:val="00157F24"/>
    <w:rsid w:val="00157F29"/>
    <w:rsid w:val="00157FBF"/>
    <w:rsid w:val="00157FC5"/>
    <w:rsid w:val="00157FD3"/>
    <w:rsid w:val="00157FDE"/>
    <w:rsid w:val="00157FE4"/>
    <w:rsid w:val="00157FF3"/>
    <w:rsid w:val="0016001C"/>
    <w:rsid w:val="00160088"/>
    <w:rsid w:val="001600EF"/>
    <w:rsid w:val="0016017D"/>
    <w:rsid w:val="001601DC"/>
    <w:rsid w:val="00160353"/>
    <w:rsid w:val="001603A0"/>
    <w:rsid w:val="001603DF"/>
    <w:rsid w:val="00160723"/>
    <w:rsid w:val="00160732"/>
    <w:rsid w:val="001609CB"/>
    <w:rsid w:val="00160A96"/>
    <w:rsid w:val="00160B45"/>
    <w:rsid w:val="00160B51"/>
    <w:rsid w:val="00160BC1"/>
    <w:rsid w:val="00160C2B"/>
    <w:rsid w:val="00160E95"/>
    <w:rsid w:val="00160F37"/>
    <w:rsid w:val="00160F6C"/>
    <w:rsid w:val="00160FD4"/>
    <w:rsid w:val="00161098"/>
    <w:rsid w:val="001611B0"/>
    <w:rsid w:val="00161242"/>
    <w:rsid w:val="00161307"/>
    <w:rsid w:val="0016130A"/>
    <w:rsid w:val="0016135C"/>
    <w:rsid w:val="00161388"/>
    <w:rsid w:val="0016139F"/>
    <w:rsid w:val="0016141A"/>
    <w:rsid w:val="0016144B"/>
    <w:rsid w:val="00161558"/>
    <w:rsid w:val="00161589"/>
    <w:rsid w:val="00161597"/>
    <w:rsid w:val="00161628"/>
    <w:rsid w:val="00161755"/>
    <w:rsid w:val="00161777"/>
    <w:rsid w:val="001617EC"/>
    <w:rsid w:val="001618B4"/>
    <w:rsid w:val="001618C9"/>
    <w:rsid w:val="00161907"/>
    <w:rsid w:val="001619F7"/>
    <w:rsid w:val="00161A08"/>
    <w:rsid w:val="00161A2A"/>
    <w:rsid w:val="00161A2B"/>
    <w:rsid w:val="00161AA2"/>
    <w:rsid w:val="00161ABB"/>
    <w:rsid w:val="00161AE1"/>
    <w:rsid w:val="00161B0E"/>
    <w:rsid w:val="00161B56"/>
    <w:rsid w:val="00161B5A"/>
    <w:rsid w:val="00161B8C"/>
    <w:rsid w:val="00161BA4"/>
    <w:rsid w:val="00161C78"/>
    <w:rsid w:val="00161C80"/>
    <w:rsid w:val="00161E68"/>
    <w:rsid w:val="00161FEB"/>
    <w:rsid w:val="00162029"/>
    <w:rsid w:val="0016210A"/>
    <w:rsid w:val="00162111"/>
    <w:rsid w:val="00162196"/>
    <w:rsid w:val="001623F8"/>
    <w:rsid w:val="001624C4"/>
    <w:rsid w:val="00162594"/>
    <w:rsid w:val="00162623"/>
    <w:rsid w:val="0016277A"/>
    <w:rsid w:val="001628B6"/>
    <w:rsid w:val="001628B7"/>
    <w:rsid w:val="00162937"/>
    <w:rsid w:val="00162A05"/>
    <w:rsid w:val="00162B36"/>
    <w:rsid w:val="00162BEE"/>
    <w:rsid w:val="00162C50"/>
    <w:rsid w:val="00162D9A"/>
    <w:rsid w:val="00162F8A"/>
    <w:rsid w:val="0016307E"/>
    <w:rsid w:val="001631B8"/>
    <w:rsid w:val="0016320C"/>
    <w:rsid w:val="00163265"/>
    <w:rsid w:val="001634E5"/>
    <w:rsid w:val="00163554"/>
    <w:rsid w:val="00163571"/>
    <w:rsid w:val="0016363B"/>
    <w:rsid w:val="0016366E"/>
    <w:rsid w:val="001636B2"/>
    <w:rsid w:val="00163763"/>
    <w:rsid w:val="00163816"/>
    <w:rsid w:val="0016383B"/>
    <w:rsid w:val="0016384C"/>
    <w:rsid w:val="001638E4"/>
    <w:rsid w:val="001639C8"/>
    <w:rsid w:val="00163A23"/>
    <w:rsid w:val="00163B37"/>
    <w:rsid w:val="00163B4D"/>
    <w:rsid w:val="00163B7F"/>
    <w:rsid w:val="00163C22"/>
    <w:rsid w:val="00163C41"/>
    <w:rsid w:val="00163D85"/>
    <w:rsid w:val="00163E30"/>
    <w:rsid w:val="00163E98"/>
    <w:rsid w:val="00163EB3"/>
    <w:rsid w:val="00163F39"/>
    <w:rsid w:val="00164152"/>
    <w:rsid w:val="0016428F"/>
    <w:rsid w:val="001642AB"/>
    <w:rsid w:val="00164434"/>
    <w:rsid w:val="00164494"/>
    <w:rsid w:val="001644EB"/>
    <w:rsid w:val="0016459F"/>
    <w:rsid w:val="001645F9"/>
    <w:rsid w:val="001646D6"/>
    <w:rsid w:val="001646FF"/>
    <w:rsid w:val="00164720"/>
    <w:rsid w:val="00164820"/>
    <w:rsid w:val="001648B5"/>
    <w:rsid w:val="00164A37"/>
    <w:rsid w:val="00164A4C"/>
    <w:rsid w:val="00164AE7"/>
    <w:rsid w:val="00164BA3"/>
    <w:rsid w:val="00164BDF"/>
    <w:rsid w:val="00164C08"/>
    <w:rsid w:val="00164C34"/>
    <w:rsid w:val="00164C3A"/>
    <w:rsid w:val="00164CAC"/>
    <w:rsid w:val="00164D52"/>
    <w:rsid w:val="00164E7D"/>
    <w:rsid w:val="00164FBB"/>
    <w:rsid w:val="0016513A"/>
    <w:rsid w:val="0016514E"/>
    <w:rsid w:val="001652CE"/>
    <w:rsid w:val="0016542D"/>
    <w:rsid w:val="0016545A"/>
    <w:rsid w:val="001654DB"/>
    <w:rsid w:val="001654EF"/>
    <w:rsid w:val="001655C9"/>
    <w:rsid w:val="0016567D"/>
    <w:rsid w:val="001657FB"/>
    <w:rsid w:val="001657FD"/>
    <w:rsid w:val="0016583E"/>
    <w:rsid w:val="00165914"/>
    <w:rsid w:val="00165955"/>
    <w:rsid w:val="0016599E"/>
    <w:rsid w:val="001659E6"/>
    <w:rsid w:val="001659FE"/>
    <w:rsid w:val="00165A84"/>
    <w:rsid w:val="00165B40"/>
    <w:rsid w:val="00165B9F"/>
    <w:rsid w:val="00165BD3"/>
    <w:rsid w:val="00165CE8"/>
    <w:rsid w:val="00165D16"/>
    <w:rsid w:val="00165F59"/>
    <w:rsid w:val="00166014"/>
    <w:rsid w:val="00166229"/>
    <w:rsid w:val="001663D4"/>
    <w:rsid w:val="001664A0"/>
    <w:rsid w:val="001664AF"/>
    <w:rsid w:val="00166609"/>
    <w:rsid w:val="001666A9"/>
    <w:rsid w:val="001666FA"/>
    <w:rsid w:val="0016674C"/>
    <w:rsid w:val="0016674F"/>
    <w:rsid w:val="0016683C"/>
    <w:rsid w:val="00166898"/>
    <w:rsid w:val="001668FD"/>
    <w:rsid w:val="0016693D"/>
    <w:rsid w:val="0016694B"/>
    <w:rsid w:val="00166A0A"/>
    <w:rsid w:val="00166A1C"/>
    <w:rsid w:val="00166B0B"/>
    <w:rsid w:val="00166CC1"/>
    <w:rsid w:val="00166D3B"/>
    <w:rsid w:val="00166D97"/>
    <w:rsid w:val="00166D9D"/>
    <w:rsid w:val="00166EA0"/>
    <w:rsid w:val="00166F7C"/>
    <w:rsid w:val="00166FB5"/>
    <w:rsid w:val="00166FC2"/>
    <w:rsid w:val="0016702B"/>
    <w:rsid w:val="00167209"/>
    <w:rsid w:val="0016725C"/>
    <w:rsid w:val="00167277"/>
    <w:rsid w:val="001672C1"/>
    <w:rsid w:val="00167330"/>
    <w:rsid w:val="0016737E"/>
    <w:rsid w:val="001673C7"/>
    <w:rsid w:val="001673E7"/>
    <w:rsid w:val="001673FD"/>
    <w:rsid w:val="00167507"/>
    <w:rsid w:val="00167564"/>
    <w:rsid w:val="001675B8"/>
    <w:rsid w:val="001676B5"/>
    <w:rsid w:val="00167730"/>
    <w:rsid w:val="001677EF"/>
    <w:rsid w:val="00167847"/>
    <w:rsid w:val="00167865"/>
    <w:rsid w:val="00167996"/>
    <w:rsid w:val="00167B74"/>
    <w:rsid w:val="00167BC4"/>
    <w:rsid w:val="00167D09"/>
    <w:rsid w:val="00167D86"/>
    <w:rsid w:val="00167DBE"/>
    <w:rsid w:val="00167ECA"/>
    <w:rsid w:val="00167F8C"/>
    <w:rsid w:val="0017007D"/>
    <w:rsid w:val="0017011E"/>
    <w:rsid w:val="001701F2"/>
    <w:rsid w:val="001702AB"/>
    <w:rsid w:val="001702C1"/>
    <w:rsid w:val="001702FD"/>
    <w:rsid w:val="0017038C"/>
    <w:rsid w:val="001704EC"/>
    <w:rsid w:val="00170526"/>
    <w:rsid w:val="00170529"/>
    <w:rsid w:val="001705DD"/>
    <w:rsid w:val="0017067F"/>
    <w:rsid w:val="00170863"/>
    <w:rsid w:val="00170897"/>
    <w:rsid w:val="001708D0"/>
    <w:rsid w:val="00170A51"/>
    <w:rsid w:val="00170A69"/>
    <w:rsid w:val="00170B54"/>
    <w:rsid w:val="00170BA9"/>
    <w:rsid w:val="00170BE1"/>
    <w:rsid w:val="00170C0C"/>
    <w:rsid w:val="00170C32"/>
    <w:rsid w:val="00170C55"/>
    <w:rsid w:val="00170F2C"/>
    <w:rsid w:val="00170FD4"/>
    <w:rsid w:val="00170FDF"/>
    <w:rsid w:val="00170FF7"/>
    <w:rsid w:val="00171075"/>
    <w:rsid w:val="00171194"/>
    <w:rsid w:val="001711F3"/>
    <w:rsid w:val="0017122C"/>
    <w:rsid w:val="00171274"/>
    <w:rsid w:val="0017133A"/>
    <w:rsid w:val="00171460"/>
    <w:rsid w:val="001714C1"/>
    <w:rsid w:val="00171560"/>
    <w:rsid w:val="001715A3"/>
    <w:rsid w:val="00171652"/>
    <w:rsid w:val="001716EC"/>
    <w:rsid w:val="0017171C"/>
    <w:rsid w:val="00171737"/>
    <w:rsid w:val="00171802"/>
    <w:rsid w:val="00171806"/>
    <w:rsid w:val="00171909"/>
    <w:rsid w:val="00171A03"/>
    <w:rsid w:val="00171A97"/>
    <w:rsid w:val="00171B71"/>
    <w:rsid w:val="00171BAC"/>
    <w:rsid w:val="00171C45"/>
    <w:rsid w:val="00171C48"/>
    <w:rsid w:val="00171C56"/>
    <w:rsid w:val="00171CC0"/>
    <w:rsid w:val="00171DC0"/>
    <w:rsid w:val="00171EF5"/>
    <w:rsid w:val="00171F24"/>
    <w:rsid w:val="00171F2F"/>
    <w:rsid w:val="00171F5B"/>
    <w:rsid w:val="00171F7E"/>
    <w:rsid w:val="001721DB"/>
    <w:rsid w:val="001721F2"/>
    <w:rsid w:val="00172262"/>
    <w:rsid w:val="00172423"/>
    <w:rsid w:val="0017247E"/>
    <w:rsid w:val="001724C3"/>
    <w:rsid w:val="001725AB"/>
    <w:rsid w:val="0017266F"/>
    <w:rsid w:val="001726F9"/>
    <w:rsid w:val="00172787"/>
    <w:rsid w:val="001727A7"/>
    <w:rsid w:val="001727FD"/>
    <w:rsid w:val="00172828"/>
    <w:rsid w:val="00172907"/>
    <w:rsid w:val="00172920"/>
    <w:rsid w:val="00172928"/>
    <w:rsid w:val="0017296F"/>
    <w:rsid w:val="00172987"/>
    <w:rsid w:val="00172AA2"/>
    <w:rsid w:val="00172ACC"/>
    <w:rsid w:val="00172C31"/>
    <w:rsid w:val="00172D7F"/>
    <w:rsid w:val="00172FFB"/>
    <w:rsid w:val="001730F6"/>
    <w:rsid w:val="001731D3"/>
    <w:rsid w:val="00173221"/>
    <w:rsid w:val="00173292"/>
    <w:rsid w:val="001732B7"/>
    <w:rsid w:val="0017333B"/>
    <w:rsid w:val="001733AC"/>
    <w:rsid w:val="001734E2"/>
    <w:rsid w:val="0017357D"/>
    <w:rsid w:val="001735B4"/>
    <w:rsid w:val="00173810"/>
    <w:rsid w:val="0017390A"/>
    <w:rsid w:val="00173998"/>
    <w:rsid w:val="001739FF"/>
    <w:rsid w:val="00173A13"/>
    <w:rsid w:val="00173A46"/>
    <w:rsid w:val="00173A63"/>
    <w:rsid w:val="00173A85"/>
    <w:rsid w:val="00173AB2"/>
    <w:rsid w:val="00173B6C"/>
    <w:rsid w:val="00173CD2"/>
    <w:rsid w:val="00173CED"/>
    <w:rsid w:val="00173E3E"/>
    <w:rsid w:val="00173E5F"/>
    <w:rsid w:val="00173ECD"/>
    <w:rsid w:val="00173EDA"/>
    <w:rsid w:val="00173EF6"/>
    <w:rsid w:val="00173F56"/>
    <w:rsid w:val="00173FF3"/>
    <w:rsid w:val="00173FF9"/>
    <w:rsid w:val="00174048"/>
    <w:rsid w:val="0017411C"/>
    <w:rsid w:val="00174162"/>
    <w:rsid w:val="001741A1"/>
    <w:rsid w:val="001741AC"/>
    <w:rsid w:val="00174240"/>
    <w:rsid w:val="00174319"/>
    <w:rsid w:val="00174379"/>
    <w:rsid w:val="0017448A"/>
    <w:rsid w:val="00174535"/>
    <w:rsid w:val="001745C0"/>
    <w:rsid w:val="001745EA"/>
    <w:rsid w:val="0017469A"/>
    <w:rsid w:val="001747B5"/>
    <w:rsid w:val="001748DF"/>
    <w:rsid w:val="00174A15"/>
    <w:rsid w:val="00174B0F"/>
    <w:rsid w:val="00174C03"/>
    <w:rsid w:val="00174C54"/>
    <w:rsid w:val="00174CB5"/>
    <w:rsid w:val="00174F79"/>
    <w:rsid w:val="001750DE"/>
    <w:rsid w:val="00175244"/>
    <w:rsid w:val="00175429"/>
    <w:rsid w:val="00175474"/>
    <w:rsid w:val="001754CF"/>
    <w:rsid w:val="00175534"/>
    <w:rsid w:val="00175699"/>
    <w:rsid w:val="001757A0"/>
    <w:rsid w:val="001757E7"/>
    <w:rsid w:val="001759CF"/>
    <w:rsid w:val="00175A49"/>
    <w:rsid w:val="00175A52"/>
    <w:rsid w:val="00175A90"/>
    <w:rsid w:val="00175B19"/>
    <w:rsid w:val="00175B1D"/>
    <w:rsid w:val="00175C28"/>
    <w:rsid w:val="00175CA3"/>
    <w:rsid w:val="00175CC8"/>
    <w:rsid w:val="00175D8E"/>
    <w:rsid w:val="00175E55"/>
    <w:rsid w:val="00176105"/>
    <w:rsid w:val="00176301"/>
    <w:rsid w:val="0017639D"/>
    <w:rsid w:val="001764A4"/>
    <w:rsid w:val="001764CC"/>
    <w:rsid w:val="001765B7"/>
    <w:rsid w:val="001765BF"/>
    <w:rsid w:val="00176659"/>
    <w:rsid w:val="001766DC"/>
    <w:rsid w:val="001767A3"/>
    <w:rsid w:val="001767A5"/>
    <w:rsid w:val="001767D5"/>
    <w:rsid w:val="00176994"/>
    <w:rsid w:val="00176A0D"/>
    <w:rsid w:val="00176A4E"/>
    <w:rsid w:val="00176A67"/>
    <w:rsid w:val="00176AC3"/>
    <w:rsid w:val="00176AF4"/>
    <w:rsid w:val="00176B13"/>
    <w:rsid w:val="00176B1A"/>
    <w:rsid w:val="00176D09"/>
    <w:rsid w:val="00176D13"/>
    <w:rsid w:val="00176D66"/>
    <w:rsid w:val="00176D68"/>
    <w:rsid w:val="00176E15"/>
    <w:rsid w:val="00176E23"/>
    <w:rsid w:val="00176E3B"/>
    <w:rsid w:val="00176E94"/>
    <w:rsid w:val="00176F10"/>
    <w:rsid w:val="00176F5D"/>
    <w:rsid w:val="00176F85"/>
    <w:rsid w:val="00176F9C"/>
    <w:rsid w:val="00177070"/>
    <w:rsid w:val="001770E4"/>
    <w:rsid w:val="00177167"/>
    <w:rsid w:val="00177179"/>
    <w:rsid w:val="001771BD"/>
    <w:rsid w:val="0017737F"/>
    <w:rsid w:val="0017747C"/>
    <w:rsid w:val="0017763C"/>
    <w:rsid w:val="00177642"/>
    <w:rsid w:val="00177643"/>
    <w:rsid w:val="001776BD"/>
    <w:rsid w:val="00177768"/>
    <w:rsid w:val="001777D2"/>
    <w:rsid w:val="0017785F"/>
    <w:rsid w:val="00177877"/>
    <w:rsid w:val="001778EE"/>
    <w:rsid w:val="00177942"/>
    <w:rsid w:val="00177B71"/>
    <w:rsid w:val="00177D48"/>
    <w:rsid w:val="00177D9D"/>
    <w:rsid w:val="00177DBE"/>
    <w:rsid w:val="00177DFC"/>
    <w:rsid w:val="00177E4C"/>
    <w:rsid w:val="00177E56"/>
    <w:rsid w:val="00177E92"/>
    <w:rsid w:val="00177EFC"/>
    <w:rsid w:val="00177FA7"/>
    <w:rsid w:val="0018002F"/>
    <w:rsid w:val="001800C3"/>
    <w:rsid w:val="001801EA"/>
    <w:rsid w:val="001802F9"/>
    <w:rsid w:val="00180330"/>
    <w:rsid w:val="0018033C"/>
    <w:rsid w:val="001803FB"/>
    <w:rsid w:val="00180408"/>
    <w:rsid w:val="0018045F"/>
    <w:rsid w:val="001804E1"/>
    <w:rsid w:val="0018056F"/>
    <w:rsid w:val="00180669"/>
    <w:rsid w:val="00180699"/>
    <w:rsid w:val="001806B2"/>
    <w:rsid w:val="001806D1"/>
    <w:rsid w:val="00180719"/>
    <w:rsid w:val="00180741"/>
    <w:rsid w:val="001807AA"/>
    <w:rsid w:val="001808EC"/>
    <w:rsid w:val="0018090C"/>
    <w:rsid w:val="0018091D"/>
    <w:rsid w:val="001809DA"/>
    <w:rsid w:val="00180A26"/>
    <w:rsid w:val="00180B79"/>
    <w:rsid w:val="00180BEA"/>
    <w:rsid w:val="00180D18"/>
    <w:rsid w:val="00180DF8"/>
    <w:rsid w:val="00180EFA"/>
    <w:rsid w:val="00180F5C"/>
    <w:rsid w:val="00180FD4"/>
    <w:rsid w:val="00181075"/>
    <w:rsid w:val="001810CE"/>
    <w:rsid w:val="001810D1"/>
    <w:rsid w:val="001810DA"/>
    <w:rsid w:val="00181122"/>
    <w:rsid w:val="00181165"/>
    <w:rsid w:val="001811A2"/>
    <w:rsid w:val="001811F3"/>
    <w:rsid w:val="001812FF"/>
    <w:rsid w:val="00181437"/>
    <w:rsid w:val="00181644"/>
    <w:rsid w:val="00181648"/>
    <w:rsid w:val="0018166D"/>
    <w:rsid w:val="00181737"/>
    <w:rsid w:val="001817C7"/>
    <w:rsid w:val="00181962"/>
    <w:rsid w:val="00181974"/>
    <w:rsid w:val="00181976"/>
    <w:rsid w:val="001819FB"/>
    <w:rsid w:val="00181A5E"/>
    <w:rsid w:val="00181A93"/>
    <w:rsid w:val="00181AB7"/>
    <w:rsid w:val="00181AD1"/>
    <w:rsid w:val="00181B25"/>
    <w:rsid w:val="00181B27"/>
    <w:rsid w:val="00181B8F"/>
    <w:rsid w:val="00181BFC"/>
    <w:rsid w:val="00181C89"/>
    <w:rsid w:val="00181CB3"/>
    <w:rsid w:val="00181CB6"/>
    <w:rsid w:val="00181D43"/>
    <w:rsid w:val="00181D58"/>
    <w:rsid w:val="00181DA5"/>
    <w:rsid w:val="00181DD8"/>
    <w:rsid w:val="00181DF6"/>
    <w:rsid w:val="00181E0E"/>
    <w:rsid w:val="00181EEB"/>
    <w:rsid w:val="00181FA7"/>
    <w:rsid w:val="00181FD8"/>
    <w:rsid w:val="0018204B"/>
    <w:rsid w:val="001821A2"/>
    <w:rsid w:val="001821BB"/>
    <w:rsid w:val="00182261"/>
    <w:rsid w:val="00182262"/>
    <w:rsid w:val="00182317"/>
    <w:rsid w:val="00182371"/>
    <w:rsid w:val="0018238C"/>
    <w:rsid w:val="001823C7"/>
    <w:rsid w:val="001823F5"/>
    <w:rsid w:val="00182425"/>
    <w:rsid w:val="0018252E"/>
    <w:rsid w:val="00182588"/>
    <w:rsid w:val="00182660"/>
    <w:rsid w:val="00182794"/>
    <w:rsid w:val="001827B1"/>
    <w:rsid w:val="00182868"/>
    <w:rsid w:val="001828E8"/>
    <w:rsid w:val="00182924"/>
    <w:rsid w:val="001829B3"/>
    <w:rsid w:val="001829BB"/>
    <w:rsid w:val="00182A10"/>
    <w:rsid w:val="00182AAC"/>
    <w:rsid w:val="00182B59"/>
    <w:rsid w:val="00182C8E"/>
    <w:rsid w:val="00182D8C"/>
    <w:rsid w:val="00182EFE"/>
    <w:rsid w:val="00182F0C"/>
    <w:rsid w:val="00182F0D"/>
    <w:rsid w:val="00182F46"/>
    <w:rsid w:val="00182F58"/>
    <w:rsid w:val="00182F8B"/>
    <w:rsid w:val="0018307C"/>
    <w:rsid w:val="0018307D"/>
    <w:rsid w:val="00183099"/>
    <w:rsid w:val="001830B7"/>
    <w:rsid w:val="00183105"/>
    <w:rsid w:val="00183110"/>
    <w:rsid w:val="00183114"/>
    <w:rsid w:val="00183154"/>
    <w:rsid w:val="00183207"/>
    <w:rsid w:val="00183272"/>
    <w:rsid w:val="001832CC"/>
    <w:rsid w:val="001832DF"/>
    <w:rsid w:val="001832E6"/>
    <w:rsid w:val="00183367"/>
    <w:rsid w:val="001834FA"/>
    <w:rsid w:val="0018351A"/>
    <w:rsid w:val="001835A9"/>
    <w:rsid w:val="001836A8"/>
    <w:rsid w:val="001836E5"/>
    <w:rsid w:val="00183786"/>
    <w:rsid w:val="00183826"/>
    <w:rsid w:val="00183955"/>
    <w:rsid w:val="00183981"/>
    <w:rsid w:val="00183A0E"/>
    <w:rsid w:val="00183A34"/>
    <w:rsid w:val="00183BAB"/>
    <w:rsid w:val="00183DDC"/>
    <w:rsid w:val="00183E59"/>
    <w:rsid w:val="00183F57"/>
    <w:rsid w:val="00183F60"/>
    <w:rsid w:val="001840CC"/>
    <w:rsid w:val="001840DE"/>
    <w:rsid w:val="001842A7"/>
    <w:rsid w:val="001842B5"/>
    <w:rsid w:val="001842EF"/>
    <w:rsid w:val="0018435E"/>
    <w:rsid w:val="00184368"/>
    <w:rsid w:val="001843DB"/>
    <w:rsid w:val="001843E9"/>
    <w:rsid w:val="0018449F"/>
    <w:rsid w:val="00184548"/>
    <w:rsid w:val="00184613"/>
    <w:rsid w:val="0018461B"/>
    <w:rsid w:val="00184708"/>
    <w:rsid w:val="00184791"/>
    <w:rsid w:val="001847C8"/>
    <w:rsid w:val="001848EF"/>
    <w:rsid w:val="0018490B"/>
    <w:rsid w:val="0018498B"/>
    <w:rsid w:val="00184A58"/>
    <w:rsid w:val="00184A7D"/>
    <w:rsid w:val="00184B07"/>
    <w:rsid w:val="00184C7B"/>
    <w:rsid w:val="00184CD4"/>
    <w:rsid w:val="00184E06"/>
    <w:rsid w:val="00184E5B"/>
    <w:rsid w:val="00184F17"/>
    <w:rsid w:val="001851B4"/>
    <w:rsid w:val="0018534A"/>
    <w:rsid w:val="0018540A"/>
    <w:rsid w:val="00185421"/>
    <w:rsid w:val="0018543F"/>
    <w:rsid w:val="001854F0"/>
    <w:rsid w:val="00185523"/>
    <w:rsid w:val="00185576"/>
    <w:rsid w:val="00185663"/>
    <w:rsid w:val="0018575D"/>
    <w:rsid w:val="001857B9"/>
    <w:rsid w:val="00185898"/>
    <w:rsid w:val="001858DE"/>
    <w:rsid w:val="0018598D"/>
    <w:rsid w:val="001859BD"/>
    <w:rsid w:val="001859F0"/>
    <w:rsid w:val="00185AD1"/>
    <w:rsid w:val="00185AD4"/>
    <w:rsid w:val="00185B0C"/>
    <w:rsid w:val="00185C91"/>
    <w:rsid w:val="00185CA9"/>
    <w:rsid w:val="00185CD0"/>
    <w:rsid w:val="00185DC3"/>
    <w:rsid w:val="00185DDF"/>
    <w:rsid w:val="00185EE1"/>
    <w:rsid w:val="00185F68"/>
    <w:rsid w:val="001860CE"/>
    <w:rsid w:val="001860F0"/>
    <w:rsid w:val="00186105"/>
    <w:rsid w:val="00186387"/>
    <w:rsid w:val="00186401"/>
    <w:rsid w:val="00186484"/>
    <w:rsid w:val="001864B4"/>
    <w:rsid w:val="001864C7"/>
    <w:rsid w:val="0018650F"/>
    <w:rsid w:val="00186526"/>
    <w:rsid w:val="001866A4"/>
    <w:rsid w:val="0018671D"/>
    <w:rsid w:val="001867C5"/>
    <w:rsid w:val="00186B9B"/>
    <w:rsid w:val="00186C4B"/>
    <w:rsid w:val="00186DB5"/>
    <w:rsid w:val="00186E68"/>
    <w:rsid w:val="00186EAA"/>
    <w:rsid w:val="00186EF8"/>
    <w:rsid w:val="00186F16"/>
    <w:rsid w:val="00186F19"/>
    <w:rsid w:val="0018705B"/>
    <w:rsid w:val="00187097"/>
    <w:rsid w:val="0018712A"/>
    <w:rsid w:val="00187137"/>
    <w:rsid w:val="001871A6"/>
    <w:rsid w:val="001871E1"/>
    <w:rsid w:val="00187226"/>
    <w:rsid w:val="00187295"/>
    <w:rsid w:val="001872C0"/>
    <w:rsid w:val="001872C6"/>
    <w:rsid w:val="001874F0"/>
    <w:rsid w:val="00187671"/>
    <w:rsid w:val="00187815"/>
    <w:rsid w:val="001878F7"/>
    <w:rsid w:val="001879BA"/>
    <w:rsid w:val="001879CA"/>
    <w:rsid w:val="00187C04"/>
    <w:rsid w:val="00187CE5"/>
    <w:rsid w:val="00187D4C"/>
    <w:rsid w:val="00187DAF"/>
    <w:rsid w:val="00187E85"/>
    <w:rsid w:val="00187F7C"/>
    <w:rsid w:val="00187FE7"/>
    <w:rsid w:val="00190080"/>
    <w:rsid w:val="00190174"/>
    <w:rsid w:val="001901E0"/>
    <w:rsid w:val="001901E2"/>
    <w:rsid w:val="00190207"/>
    <w:rsid w:val="00190236"/>
    <w:rsid w:val="001902E4"/>
    <w:rsid w:val="00190345"/>
    <w:rsid w:val="0019035B"/>
    <w:rsid w:val="00190431"/>
    <w:rsid w:val="001904AA"/>
    <w:rsid w:val="001904CD"/>
    <w:rsid w:val="001904F1"/>
    <w:rsid w:val="00190509"/>
    <w:rsid w:val="00190602"/>
    <w:rsid w:val="001906A9"/>
    <w:rsid w:val="001906F2"/>
    <w:rsid w:val="001906FF"/>
    <w:rsid w:val="0019083D"/>
    <w:rsid w:val="001908E5"/>
    <w:rsid w:val="001908F8"/>
    <w:rsid w:val="00190987"/>
    <w:rsid w:val="001909FD"/>
    <w:rsid w:val="00190A14"/>
    <w:rsid w:val="00190A1B"/>
    <w:rsid w:val="00190A64"/>
    <w:rsid w:val="00190AD5"/>
    <w:rsid w:val="00190B1D"/>
    <w:rsid w:val="00190B4E"/>
    <w:rsid w:val="00190B8F"/>
    <w:rsid w:val="00190EB7"/>
    <w:rsid w:val="00190F36"/>
    <w:rsid w:val="00190F74"/>
    <w:rsid w:val="00190F8D"/>
    <w:rsid w:val="00190FAE"/>
    <w:rsid w:val="00191084"/>
    <w:rsid w:val="0019112A"/>
    <w:rsid w:val="00191134"/>
    <w:rsid w:val="001911C5"/>
    <w:rsid w:val="0019128C"/>
    <w:rsid w:val="00191317"/>
    <w:rsid w:val="0019138F"/>
    <w:rsid w:val="00191516"/>
    <w:rsid w:val="00191519"/>
    <w:rsid w:val="0019159B"/>
    <w:rsid w:val="00191683"/>
    <w:rsid w:val="00191769"/>
    <w:rsid w:val="001919E6"/>
    <w:rsid w:val="00191B85"/>
    <w:rsid w:val="00191B9B"/>
    <w:rsid w:val="00191BA1"/>
    <w:rsid w:val="00191BA4"/>
    <w:rsid w:val="00191F06"/>
    <w:rsid w:val="00192181"/>
    <w:rsid w:val="00192203"/>
    <w:rsid w:val="00192499"/>
    <w:rsid w:val="001924D7"/>
    <w:rsid w:val="00192534"/>
    <w:rsid w:val="0019254E"/>
    <w:rsid w:val="00192568"/>
    <w:rsid w:val="00192773"/>
    <w:rsid w:val="00192872"/>
    <w:rsid w:val="001928EB"/>
    <w:rsid w:val="0019298E"/>
    <w:rsid w:val="00192A0E"/>
    <w:rsid w:val="00192A5A"/>
    <w:rsid w:val="00192A97"/>
    <w:rsid w:val="00192B16"/>
    <w:rsid w:val="00192B40"/>
    <w:rsid w:val="00192BEB"/>
    <w:rsid w:val="00192CE8"/>
    <w:rsid w:val="00192D14"/>
    <w:rsid w:val="00192DCD"/>
    <w:rsid w:val="00192F29"/>
    <w:rsid w:val="00192FA1"/>
    <w:rsid w:val="00193035"/>
    <w:rsid w:val="00193041"/>
    <w:rsid w:val="001930DE"/>
    <w:rsid w:val="001931A0"/>
    <w:rsid w:val="001931B0"/>
    <w:rsid w:val="001931C4"/>
    <w:rsid w:val="00193264"/>
    <w:rsid w:val="00193312"/>
    <w:rsid w:val="001934E6"/>
    <w:rsid w:val="00193571"/>
    <w:rsid w:val="00193593"/>
    <w:rsid w:val="001935BA"/>
    <w:rsid w:val="00193600"/>
    <w:rsid w:val="001936A7"/>
    <w:rsid w:val="0019372C"/>
    <w:rsid w:val="001937A0"/>
    <w:rsid w:val="001938D8"/>
    <w:rsid w:val="001938EC"/>
    <w:rsid w:val="00193998"/>
    <w:rsid w:val="0019399E"/>
    <w:rsid w:val="001939C5"/>
    <w:rsid w:val="00193A83"/>
    <w:rsid w:val="00193A94"/>
    <w:rsid w:val="00193BF3"/>
    <w:rsid w:val="00193CAA"/>
    <w:rsid w:val="00193E88"/>
    <w:rsid w:val="00193F76"/>
    <w:rsid w:val="00193FDC"/>
    <w:rsid w:val="0019406A"/>
    <w:rsid w:val="001940D9"/>
    <w:rsid w:val="00194161"/>
    <w:rsid w:val="00194206"/>
    <w:rsid w:val="00194211"/>
    <w:rsid w:val="001942F3"/>
    <w:rsid w:val="001943ED"/>
    <w:rsid w:val="00194429"/>
    <w:rsid w:val="00194526"/>
    <w:rsid w:val="001945A6"/>
    <w:rsid w:val="00194667"/>
    <w:rsid w:val="0019466C"/>
    <w:rsid w:val="0019468E"/>
    <w:rsid w:val="0019491E"/>
    <w:rsid w:val="00194A02"/>
    <w:rsid w:val="00194A0F"/>
    <w:rsid w:val="00194A14"/>
    <w:rsid w:val="00194B1F"/>
    <w:rsid w:val="00194BAC"/>
    <w:rsid w:val="00194BAD"/>
    <w:rsid w:val="00194BCD"/>
    <w:rsid w:val="00194C13"/>
    <w:rsid w:val="00194C8D"/>
    <w:rsid w:val="00194CD3"/>
    <w:rsid w:val="00194D9A"/>
    <w:rsid w:val="00194DAA"/>
    <w:rsid w:val="00194DE2"/>
    <w:rsid w:val="00194E8E"/>
    <w:rsid w:val="00194F3C"/>
    <w:rsid w:val="00194F48"/>
    <w:rsid w:val="00194F74"/>
    <w:rsid w:val="00194FD3"/>
    <w:rsid w:val="00194FED"/>
    <w:rsid w:val="00195071"/>
    <w:rsid w:val="001950DE"/>
    <w:rsid w:val="0019515B"/>
    <w:rsid w:val="00195170"/>
    <w:rsid w:val="001951D5"/>
    <w:rsid w:val="001951F9"/>
    <w:rsid w:val="0019547B"/>
    <w:rsid w:val="001955F9"/>
    <w:rsid w:val="00195795"/>
    <w:rsid w:val="00195832"/>
    <w:rsid w:val="00195A15"/>
    <w:rsid w:val="00195A30"/>
    <w:rsid w:val="00195AB0"/>
    <w:rsid w:val="00195AB1"/>
    <w:rsid w:val="00195B55"/>
    <w:rsid w:val="00195BCF"/>
    <w:rsid w:val="00195C1F"/>
    <w:rsid w:val="00195CAB"/>
    <w:rsid w:val="00195D38"/>
    <w:rsid w:val="00195D9E"/>
    <w:rsid w:val="00195DC3"/>
    <w:rsid w:val="00195DEB"/>
    <w:rsid w:val="00195EBB"/>
    <w:rsid w:val="00195F3C"/>
    <w:rsid w:val="00195FE7"/>
    <w:rsid w:val="0019608D"/>
    <w:rsid w:val="001960CE"/>
    <w:rsid w:val="001960D7"/>
    <w:rsid w:val="001961A1"/>
    <w:rsid w:val="001961EF"/>
    <w:rsid w:val="00196266"/>
    <w:rsid w:val="001962EB"/>
    <w:rsid w:val="0019642B"/>
    <w:rsid w:val="0019643F"/>
    <w:rsid w:val="001964BE"/>
    <w:rsid w:val="001964C1"/>
    <w:rsid w:val="00196525"/>
    <w:rsid w:val="001965C6"/>
    <w:rsid w:val="001966AD"/>
    <w:rsid w:val="00196725"/>
    <w:rsid w:val="0019677E"/>
    <w:rsid w:val="00196781"/>
    <w:rsid w:val="0019688D"/>
    <w:rsid w:val="001968E8"/>
    <w:rsid w:val="00196905"/>
    <w:rsid w:val="0019691D"/>
    <w:rsid w:val="00196B2D"/>
    <w:rsid w:val="00196C4F"/>
    <w:rsid w:val="00196DFB"/>
    <w:rsid w:val="00196E40"/>
    <w:rsid w:val="00196F5C"/>
    <w:rsid w:val="00196F88"/>
    <w:rsid w:val="00197015"/>
    <w:rsid w:val="001970A5"/>
    <w:rsid w:val="00197173"/>
    <w:rsid w:val="00197352"/>
    <w:rsid w:val="001973ED"/>
    <w:rsid w:val="00197451"/>
    <w:rsid w:val="001974A7"/>
    <w:rsid w:val="001974CD"/>
    <w:rsid w:val="001974DE"/>
    <w:rsid w:val="0019751C"/>
    <w:rsid w:val="00197592"/>
    <w:rsid w:val="001975FE"/>
    <w:rsid w:val="00197773"/>
    <w:rsid w:val="001977A7"/>
    <w:rsid w:val="001977D4"/>
    <w:rsid w:val="001977DE"/>
    <w:rsid w:val="0019783C"/>
    <w:rsid w:val="00197873"/>
    <w:rsid w:val="00197881"/>
    <w:rsid w:val="00197920"/>
    <w:rsid w:val="0019795E"/>
    <w:rsid w:val="001979E8"/>
    <w:rsid w:val="00197A3F"/>
    <w:rsid w:val="00197A5D"/>
    <w:rsid w:val="00197A6D"/>
    <w:rsid w:val="00197AA4"/>
    <w:rsid w:val="00197B78"/>
    <w:rsid w:val="00197D6E"/>
    <w:rsid w:val="00197EB2"/>
    <w:rsid w:val="001A007D"/>
    <w:rsid w:val="001A00AA"/>
    <w:rsid w:val="001A00CB"/>
    <w:rsid w:val="001A0151"/>
    <w:rsid w:val="001A01C9"/>
    <w:rsid w:val="001A0211"/>
    <w:rsid w:val="001A0225"/>
    <w:rsid w:val="001A023C"/>
    <w:rsid w:val="001A03E9"/>
    <w:rsid w:val="001A0417"/>
    <w:rsid w:val="001A044C"/>
    <w:rsid w:val="001A0524"/>
    <w:rsid w:val="001A0587"/>
    <w:rsid w:val="001A05B3"/>
    <w:rsid w:val="001A07C5"/>
    <w:rsid w:val="001A07EB"/>
    <w:rsid w:val="001A0852"/>
    <w:rsid w:val="001A08A4"/>
    <w:rsid w:val="001A0945"/>
    <w:rsid w:val="001A09A6"/>
    <w:rsid w:val="001A0A1F"/>
    <w:rsid w:val="001A0B12"/>
    <w:rsid w:val="001A0B2C"/>
    <w:rsid w:val="001A0B52"/>
    <w:rsid w:val="001A0CB2"/>
    <w:rsid w:val="001A0D28"/>
    <w:rsid w:val="001A0D30"/>
    <w:rsid w:val="001A0D80"/>
    <w:rsid w:val="001A0E0B"/>
    <w:rsid w:val="001A0F0A"/>
    <w:rsid w:val="001A1000"/>
    <w:rsid w:val="001A1032"/>
    <w:rsid w:val="001A107C"/>
    <w:rsid w:val="001A1107"/>
    <w:rsid w:val="001A11F8"/>
    <w:rsid w:val="001A123F"/>
    <w:rsid w:val="001A12CA"/>
    <w:rsid w:val="001A12E2"/>
    <w:rsid w:val="001A1455"/>
    <w:rsid w:val="001A154E"/>
    <w:rsid w:val="001A157E"/>
    <w:rsid w:val="001A15A5"/>
    <w:rsid w:val="001A1644"/>
    <w:rsid w:val="001A1716"/>
    <w:rsid w:val="001A1725"/>
    <w:rsid w:val="001A17A9"/>
    <w:rsid w:val="001A17BA"/>
    <w:rsid w:val="001A17EB"/>
    <w:rsid w:val="001A1968"/>
    <w:rsid w:val="001A19AF"/>
    <w:rsid w:val="001A1A4C"/>
    <w:rsid w:val="001A1A88"/>
    <w:rsid w:val="001A1B43"/>
    <w:rsid w:val="001A1BDF"/>
    <w:rsid w:val="001A1BFC"/>
    <w:rsid w:val="001A1D01"/>
    <w:rsid w:val="001A1D15"/>
    <w:rsid w:val="001A1D2B"/>
    <w:rsid w:val="001A1D73"/>
    <w:rsid w:val="001A1E47"/>
    <w:rsid w:val="001A1ED9"/>
    <w:rsid w:val="001A1FFB"/>
    <w:rsid w:val="001A2077"/>
    <w:rsid w:val="001A20DE"/>
    <w:rsid w:val="001A21B2"/>
    <w:rsid w:val="001A2623"/>
    <w:rsid w:val="001A2703"/>
    <w:rsid w:val="001A270A"/>
    <w:rsid w:val="001A2799"/>
    <w:rsid w:val="001A27BC"/>
    <w:rsid w:val="001A2834"/>
    <w:rsid w:val="001A2867"/>
    <w:rsid w:val="001A2970"/>
    <w:rsid w:val="001A299A"/>
    <w:rsid w:val="001A2B9D"/>
    <w:rsid w:val="001A2FDD"/>
    <w:rsid w:val="001A30DE"/>
    <w:rsid w:val="001A3101"/>
    <w:rsid w:val="001A31D1"/>
    <w:rsid w:val="001A31DA"/>
    <w:rsid w:val="001A330A"/>
    <w:rsid w:val="001A33F9"/>
    <w:rsid w:val="001A3429"/>
    <w:rsid w:val="001A3542"/>
    <w:rsid w:val="001A374D"/>
    <w:rsid w:val="001A3837"/>
    <w:rsid w:val="001A3893"/>
    <w:rsid w:val="001A3AB2"/>
    <w:rsid w:val="001A3B32"/>
    <w:rsid w:val="001A3B8A"/>
    <w:rsid w:val="001A3BAD"/>
    <w:rsid w:val="001A3C8F"/>
    <w:rsid w:val="001A3C9E"/>
    <w:rsid w:val="001A4021"/>
    <w:rsid w:val="001A4041"/>
    <w:rsid w:val="001A413B"/>
    <w:rsid w:val="001A421A"/>
    <w:rsid w:val="001A424C"/>
    <w:rsid w:val="001A4268"/>
    <w:rsid w:val="001A428A"/>
    <w:rsid w:val="001A4325"/>
    <w:rsid w:val="001A4368"/>
    <w:rsid w:val="001A437B"/>
    <w:rsid w:val="001A43E4"/>
    <w:rsid w:val="001A45BD"/>
    <w:rsid w:val="001A4609"/>
    <w:rsid w:val="001A4843"/>
    <w:rsid w:val="001A4879"/>
    <w:rsid w:val="001A48A6"/>
    <w:rsid w:val="001A4942"/>
    <w:rsid w:val="001A49A3"/>
    <w:rsid w:val="001A4B16"/>
    <w:rsid w:val="001A4B25"/>
    <w:rsid w:val="001A4BB7"/>
    <w:rsid w:val="001A4BF0"/>
    <w:rsid w:val="001A4C8C"/>
    <w:rsid w:val="001A4D7D"/>
    <w:rsid w:val="001A4D9E"/>
    <w:rsid w:val="001A4E47"/>
    <w:rsid w:val="001A4F64"/>
    <w:rsid w:val="001A5001"/>
    <w:rsid w:val="001A500E"/>
    <w:rsid w:val="001A50A5"/>
    <w:rsid w:val="001A50E0"/>
    <w:rsid w:val="001A517B"/>
    <w:rsid w:val="001A5223"/>
    <w:rsid w:val="001A5278"/>
    <w:rsid w:val="001A5311"/>
    <w:rsid w:val="001A534B"/>
    <w:rsid w:val="001A53B3"/>
    <w:rsid w:val="001A5471"/>
    <w:rsid w:val="001A55D8"/>
    <w:rsid w:val="001A5674"/>
    <w:rsid w:val="001A5699"/>
    <w:rsid w:val="001A56C2"/>
    <w:rsid w:val="001A5834"/>
    <w:rsid w:val="001A5845"/>
    <w:rsid w:val="001A589E"/>
    <w:rsid w:val="001A595C"/>
    <w:rsid w:val="001A5B0F"/>
    <w:rsid w:val="001A5B41"/>
    <w:rsid w:val="001A5BC8"/>
    <w:rsid w:val="001A5D5D"/>
    <w:rsid w:val="001A5D67"/>
    <w:rsid w:val="001A5E00"/>
    <w:rsid w:val="001A5E7A"/>
    <w:rsid w:val="001A5EFE"/>
    <w:rsid w:val="001A60B6"/>
    <w:rsid w:val="001A6104"/>
    <w:rsid w:val="001A611E"/>
    <w:rsid w:val="001A6244"/>
    <w:rsid w:val="001A625D"/>
    <w:rsid w:val="001A63E4"/>
    <w:rsid w:val="001A6503"/>
    <w:rsid w:val="001A657D"/>
    <w:rsid w:val="001A6583"/>
    <w:rsid w:val="001A65E0"/>
    <w:rsid w:val="001A65E9"/>
    <w:rsid w:val="001A666E"/>
    <w:rsid w:val="001A66BD"/>
    <w:rsid w:val="001A670F"/>
    <w:rsid w:val="001A6831"/>
    <w:rsid w:val="001A685C"/>
    <w:rsid w:val="001A6897"/>
    <w:rsid w:val="001A68E0"/>
    <w:rsid w:val="001A6A31"/>
    <w:rsid w:val="001A6AA3"/>
    <w:rsid w:val="001A6AC2"/>
    <w:rsid w:val="001A6B8F"/>
    <w:rsid w:val="001A6D7F"/>
    <w:rsid w:val="001A6E34"/>
    <w:rsid w:val="001A6E39"/>
    <w:rsid w:val="001A6E66"/>
    <w:rsid w:val="001A6ECA"/>
    <w:rsid w:val="001A70F7"/>
    <w:rsid w:val="001A710A"/>
    <w:rsid w:val="001A71EE"/>
    <w:rsid w:val="001A7209"/>
    <w:rsid w:val="001A72DF"/>
    <w:rsid w:val="001A72FC"/>
    <w:rsid w:val="001A7497"/>
    <w:rsid w:val="001A7588"/>
    <w:rsid w:val="001A7658"/>
    <w:rsid w:val="001A767E"/>
    <w:rsid w:val="001A76B6"/>
    <w:rsid w:val="001A76ED"/>
    <w:rsid w:val="001A7766"/>
    <w:rsid w:val="001A779E"/>
    <w:rsid w:val="001A77CE"/>
    <w:rsid w:val="001A784A"/>
    <w:rsid w:val="001A7907"/>
    <w:rsid w:val="001A79BA"/>
    <w:rsid w:val="001A7B5D"/>
    <w:rsid w:val="001A7B6A"/>
    <w:rsid w:val="001A7B6E"/>
    <w:rsid w:val="001A7BBA"/>
    <w:rsid w:val="001A7BCE"/>
    <w:rsid w:val="001A7BCF"/>
    <w:rsid w:val="001A7C63"/>
    <w:rsid w:val="001A7E22"/>
    <w:rsid w:val="001A7ED5"/>
    <w:rsid w:val="001A7F10"/>
    <w:rsid w:val="001A7F18"/>
    <w:rsid w:val="001B00AE"/>
    <w:rsid w:val="001B00EA"/>
    <w:rsid w:val="001B00FC"/>
    <w:rsid w:val="001B0131"/>
    <w:rsid w:val="001B0185"/>
    <w:rsid w:val="001B022A"/>
    <w:rsid w:val="001B0234"/>
    <w:rsid w:val="001B024D"/>
    <w:rsid w:val="001B026C"/>
    <w:rsid w:val="001B027D"/>
    <w:rsid w:val="001B029B"/>
    <w:rsid w:val="001B02DB"/>
    <w:rsid w:val="001B0333"/>
    <w:rsid w:val="001B03D3"/>
    <w:rsid w:val="001B045E"/>
    <w:rsid w:val="001B047F"/>
    <w:rsid w:val="001B04AB"/>
    <w:rsid w:val="001B0595"/>
    <w:rsid w:val="001B0782"/>
    <w:rsid w:val="001B07DF"/>
    <w:rsid w:val="001B0850"/>
    <w:rsid w:val="001B08FD"/>
    <w:rsid w:val="001B096C"/>
    <w:rsid w:val="001B09C1"/>
    <w:rsid w:val="001B0B4D"/>
    <w:rsid w:val="001B0B6C"/>
    <w:rsid w:val="001B0B7B"/>
    <w:rsid w:val="001B0BF5"/>
    <w:rsid w:val="001B0D5A"/>
    <w:rsid w:val="001B0DE6"/>
    <w:rsid w:val="001B0F7F"/>
    <w:rsid w:val="001B0FB3"/>
    <w:rsid w:val="001B1080"/>
    <w:rsid w:val="001B1100"/>
    <w:rsid w:val="001B114E"/>
    <w:rsid w:val="001B11BE"/>
    <w:rsid w:val="001B11C3"/>
    <w:rsid w:val="001B11DE"/>
    <w:rsid w:val="001B121C"/>
    <w:rsid w:val="001B13AF"/>
    <w:rsid w:val="001B1468"/>
    <w:rsid w:val="001B148D"/>
    <w:rsid w:val="001B1509"/>
    <w:rsid w:val="001B1516"/>
    <w:rsid w:val="001B153D"/>
    <w:rsid w:val="001B1652"/>
    <w:rsid w:val="001B166A"/>
    <w:rsid w:val="001B1727"/>
    <w:rsid w:val="001B18B8"/>
    <w:rsid w:val="001B18EE"/>
    <w:rsid w:val="001B1918"/>
    <w:rsid w:val="001B1AC6"/>
    <w:rsid w:val="001B1B0D"/>
    <w:rsid w:val="001B1B4D"/>
    <w:rsid w:val="001B1C68"/>
    <w:rsid w:val="001B1CFC"/>
    <w:rsid w:val="001B1EA6"/>
    <w:rsid w:val="001B1F37"/>
    <w:rsid w:val="001B1F42"/>
    <w:rsid w:val="001B1FBA"/>
    <w:rsid w:val="001B209D"/>
    <w:rsid w:val="001B21EE"/>
    <w:rsid w:val="001B21F1"/>
    <w:rsid w:val="001B2301"/>
    <w:rsid w:val="001B2376"/>
    <w:rsid w:val="001B23A0"/>
    <w:rsid w:val="001B23F8"/>
    <w:rsid w:val="001B2442"/>
    <w:rsid w:val="001B2466"/>
    <w:rsid w:val="001B24A6"/>
    <w:rsid w:val="001B2517"/>
    <w:rsid w:val="001B26C6"/>
    <w:rsid w:val="001B26D9"/>
    <w:rsid w:val="001B27A8"/>
    <w:rsid w:val="001B28B0"/>
    <w:rsid w:val="001B28D3"/>
    <w:rsid w:val="001B2912"/>
    <w:rsid w:val="001B297D"/>
    <w:rsid w:val="001B2A33"/>
    <w:rsid w:val="001B2A67"/>
    <w:rsid w:val="001B2B4F"/>
    <w:rsid w:val="001B2BD6"/>
    <w:rsid w:val="001B2C4C"/>
    <w:rsid w:val="001B2C5B"/>
    <w:rsid w:val="001B2D02"/>
    <w:rsid w:val="001B2D49"/>
    <w:rsid w:val="001B2D81"/>
    <w:rsid w:val="001B2D85"/>
    <w:rsid w:val="001B2DCB"/>
    <w:rsid w:val="001B2EA8"/>
    <w:rsid w:val="001B3051"/>
    <w:rsid w:val="001B317E"/>
    <w:rsid w:val="001B31A0"/>
    <w:rsid w:val="001B32DD"/>
    <w:rsid w:val="001B3496"/>
    <w:rsid w:val="001B34F2"/>
    <w:rsid w:val="001B3630"/>
    <w:rsid w:val="001B376D"/>
    <w:rsid w:val="001B3932"/>
    <w:rsid w:val="001B3961"/>
    <w:rsid w:val="001B3A41"/>
    <w:rsid w:val="001B3AAD"/>
    <w:rsid w:val="001B3B5E"/>
    <w:rsid w:val="001B3CB8"/>
    <w:rsid w:val="001B3CF5"/>
    <w:rsid w:val="001B3D02"/>
    <w:rsid w:val="001B3F14"/>
    <w:rsid w:val="001B3F54"/>
    <w:rsid w:val="001B3FA2"/>
    <w:rsid w:val="001B3FB8"/>
    <w:rsid w:val="001B3FB9"/>
    <w:rsid w:val="001B400D"/>
    <w:rsid w:val="001B415C"/>
    <w:rsid w:val="001B41E5"/>
    <w:rsid w:val="001B421D"/>
    <w:rsid w:val="001B426C"/>
    <w:rsid w:val="001B427F"/>
    <w:rsid w:val="001B42ED"/>
    <w:rsid w:val="001B4421"/>
    <w:rsid w:val="001B4475"/>
    <w:rsid w:val="001B45AC"/>
    <w:rsid w:val="001B469E"/>
    <w:rsid w:val="001B4834"/>
    <w:rsid w:val="001B48DC"/>
    <w:rsid w:val="001B492D"/>
    <w:rsid w:val="001B4942"/>
    <w:rsid w:val="001B49BC"/>
    <w:rsid w:val="001B4A54"/>
    <w:rsid w:val="001B4AA5"/>
    <w:rsid w:val="001B4C83"/>
    <w:rsid w:val="001B4CC2"/>
    <w:rsid w:val="001B4D02"/>
    <w:rsid w:val="001B4D5B"/>
    <w:rsid w:val="001B4DF8"/>
    <w:rsid w:val="001B4F31"/>
    <w:rsid w:val="001B4F6F"/>
    <w:rsid w:val="001B50EE"/>
    <w:rsid w:val="001B513C"/>
    <w:rsid w:val="001B516E"/>
    <w:rsid w:val="001B525E"/>
    <w:rsid w:val="001B539B"/>
    <w:rsid w:val="001B541F"/>
    <w:rsid w:val="001B5446"/>
    <w:rsid w:val="001B54CD"/>
    <w:rsid w:val="001B552F"/>
    <w:rsid w:val="001B5593"/>
    <w:rsid w:val="001B55CE"/>
    <w:rsid w:val="001B5681"/>
    <w:rsid w:val="001B56AC"/>
    <w:rsid w:val="001B56D3"/>
    <w:rsid w:val="001B56DB"/>
    <w:rsid w:val="001B56F9"/>
    <w:rsid w:val="001B5732"/>
    <w:rsid w:val="001B585E"/>
    <w:rsid w:val="001B58F2"/>
    <w:rsid w:val="001B5C19"/>
    <w:rsid w:val="001B5C7B"/>
    <w:rsid w:val="001B5CB9"/>
    <w:rsid w:val="001B5E1B"/>
    <w:rsid w:val="001B5E26"/>
    <w:rsid w:val="001B5E38"/>
    <w:rsid w:val="001B5F3F"/>
    <w:rsid w:val="001B5F59"/>
    <w:rsid w:val="001B5F8C"/>
    <w:rsid w:val="001B5FD4"/>
    <w:rsid w:val="001B5FF5"/>
    <w:rsid w:val="001B6110"/>
    <w:rsid w:val="001B6141"/>
    <w:rsid w:val="001B63FB"/>
    <w:rsid w:val="001B64B7"/>
    <w:rsid w:val="001B64D4"/>
    <w:rsid w:val="001B6719"/>
    <w:rsid w:val="001B678F"/>
    <w:rsid w:val="001B67C1"/>
    <w:rsid w:val="001B680F"/>
    <w:rsid w:val="001B696E"/>
    <w:rsid w:val="001B6A07"/>
    <w:rsid w:val="001B6B2F"/>
    <w:rsid w:val="001B6B76"/>
    <w:rsid w:val="001B6BE3"/>
    <w:rsid w:val="001B6BFA"/>
    <w:rsid w:val="001B6C82"/>
    <w:rsid w:val="001B6DB4"/>
    <w:rsid w:val="001B6DBE"/>
    <w:rsid w:val="001B6DC9"/>
    <w:rsid w:val="001B6F90"/>
    <w:rsid w:val="001B6FA1"/>
    <w:rsid w:val="001B6FC6"/>
    <w:rsid w:val="001B70F0"/>
    <w:rsid w:val="001B7137"/>
    <w:rsid w:val="001B714C"/>
    <w:rsid w:val="001B7156"/>
    <w:rsid w:val="001B7172"/>
    <w:rsid w:val="001B71B3"/>
    <w:rsid w:val="001B7227"/>
    <w:rsid w:val="001B724A"/>
    <w:rsid w:val="001B725F"/>
    <w:rsid w:val="001B72AC"/>
    <w:rsid w:val="001B72BA"/>
    <w:rsid w:val="001B7412"/>
    <w:rsid w:val="001B74A8"/>
    <w:rsid w:val="001B74B5"/>
    <w:rsid w:val="001B74BE"/>
    <w:rsid w:val="001B74CD"/>
    <w:rsid w:val="001B74DE"/>
    <w:rsid w:val="001B75B4"/>
    <w:rsid w:val="001B7745"/>
    <w:rsid w:val="001B7769"/>
    <w:rsid w:val="001B7779"/>
    <w:rsid w:val="001B7804"/>
    <w:rsid w:val="001B78E9"/>
    <w:rsid w:val="001B790E"/>
    <w:rsid w:val="001B7983"/>
    <w:rsid w:val="001B79E9"/>
    <w:rsid w:val="001B79F9"/>
    <w:rsid w:val="001B7A20"/>
    <w:rsid w:val="001B7AB5"/>
    <w:rsid w:val="001B7C15"/>
    <w:rsid w:val="001B7C7F"/>
    <w:rsid w:val="001B7C8C"/>
    <w:rsid w:val="001B7CDF"/>
    <w:rsid w:val="001B7D29"/>
    <w:rsid w:val="001B7DCF"/>
    <w:rsid w:val="001B7DDA"/>
    <w:rsid w:val="001B7DE2"/>
    <w:rsid w:val="001B7E57"/>
    <w:rsid w:val="001B7E89"/>
    <w:rsid w:val="001B7E8E"/>
    <w:rsid w:val="001B7EB6"/>
    <w:rsid w:val="001B7EEB"/>
    <w:rsid w:val="001B7F9D"/>
    <w:rsid w:val="001C0040"/>
    <w:rsid w:val="001C005A"/>
    <w:rsid w:val="001C0124"/>
    <w:rsid w:val="001C0171"/>
    <w:rsid w:val="001C01BF"/>
    <w:rsid w:val="001C01FC"/>
    <w:rsid w:val="001C03D3"/>
    <w:rsid w:val="001C0420"/>
    <w:rsid w:val="001C04BC"/>
    <w:rsid w:val="001C05CA"/>
    <w:rsid w:val="001C07C5"/>
    <w:rsid w:val="001C0880"/>
    <w:rsid w:val="001C09EE"/>
    <w:rsid w:val="001C0A39"/>
    <w:rsid w:val="001C0AF9"/>
    <w:rsid w:val="001C0BAE"/>
    <w:rsid w:val="001C0BB2"/>
    <w:rsid w:val="001C0BC6"/>
    <w:rsid w:val="001C0C01"/>
    <w:rsid w:val="001C0C91"/>
    <w:rsid w:val="001C0C9C"/>
    <w:rsid w:val="001C0DD9"/>
    <w:rsid w:val="001C0E25"/>
    <w:rsid w:val="001C0E3A"/>
    <w:rsid w:val="001C0E48"/>
    <w:rsid w:val="001C0E6E"/>
    <w:rsid w:val="001C0E81"/>
    <w:rsid w:val="001C0EF8"/>
    <w:rsid w:val="001C0F2D"/>
    <w:rsid w:val="001C1038"/>
    <w:rsid w:val="001C1183"/>
    <w:rsid w:val="001C11F5"/>
    <w:rsid w:val="001C1292"/>
    <w:rsid w:val="001C1358"/>
    <w:rsid w:val="001C13A6"/>
    <w:rsid w:val="001C140A"/>
    <w:rsid w:val="001C1428"/>
    <w:rsid w:val="001C142C"/>
    <w:rsid w:val="001C15E4"/>
    <w:rsid w:val="001C1637"/>
    <w:rsid w:val="001C1683"/>
    <w:rsid w:val="001C168E"/>
    <w:rsid w:val="001C1720"/>
    <w:rsid w:val="001C174D"/>
    <w:rsid w:val="001C1890"/>
    <w:rsid w:val="001C18E7"/>
    <w:rsid w:val="001C191F"/>
    <w:rsid w:val="001C1A25"/>
    <w:rsid w:val="001C1A6B"/>
    <w:rsid w:val="001C1BFB"/>
    <w:rsid w:val="001C1C32"/>
    <w:rsid w:val="001C1C9C"/>
    <w:rsid w:val="001C1F50"/>
    <w:rsid w:val="001C1F99"/>
    <w:rsid w:val="001C1FE9"/>
    <w:rsid w:val="001C2033"/>
    <w:rsid w:val="001C20C4"/>
    <w:rsid w:val="001C20F8"/>
    <w:rsid w:val="001C211E"/>
    <w:rsid w:val="001C21CD"/>
    <w:rsid w:val="001C21D5"/>
    <w:rsid w:val="001C24D4"/>
    <w:rsid w:val="001C250C"/>
    <w:rsid w:val="001C2588"/>
    <w:rsid w:val="001C28F2"/>
    <w:rsid w:val="001C2A1F"/>
    <w:rsid w:val="001C2A73"/>
    <w:rsid w:val="001C2B49"/>
    <w:rsid w:val="001C2C01"/>
    <w:rsid w:val="001C2C80"/>
    <w:rsid w:val="001C2C94"/>
    <w:rsid w:val="001C2CAE"/>
    <w:rsid w:val="001C2CF3"/>
    <w:rsid w:val="001C2DEE"/>
    <w:rsid w:val="001C2E74"/>
    <w:rsid w:val="001C2EB4"/>
    <w:rsid w:val="001C2F9A"/>
    <w:rsid w:val="001C318B"/>
    <w:rsid w:val="001C31A7"/>
    <w:rsid w:val="001C31F0"/>
    <w:rsid w:val="001C3434"/>
    <w:rsid w:val="001C34C4"/>
    <w:rsid w:val="001C3655"/>
    <w:rsid w:val="001C36FC"/>
    <w:rsid w:val="001C3704"/>
    <w:rsid w:val="001C372A"/>
    <w:rsid w:val="001C3866"/>
    <w:rsid w:val="001C386D"/>
    <w:rsid w:val="001C3884"/>
    <w:rsid w:val="001C39A2"/>
    <w:rsid w:val="001C39A8"/>
    <w:rsid w:val="001C39BE"/>
    <w:rsid w:val="001C3A1D"/>
    <w:rsid w:val="001C3A70"/>
    <w:rsid w:val="001C3AAF"/>
    <w:rsid w:val="001C3B0A"/>
    <w:rsid w:val="001C3B25"/>
    <w:rsid w:val="001C3B77"/>
    <w:rsid w:val="001C3B7A"/>
    <w:rsid w:val="001C3BCD"/>
    <w:rsid w:val="001C3C6C"/>
    <w:rsid w:val="001C3E03"/>
    <w:rsid w:val="001C3E34"/>
    <w:rsid w:val="001C3F3D"/>
    <w:rsid w:val="001C3F91"/>
    <w:rsid w:val="001C3FED"/>
    <w:rsid w:val="001C4062"/>
    <w:rsid w:val="001C4094"/>
    <w:rsid w:val="001C4139"/>
    <w:rsid w:val="001C415C"/>
    <w:rsid w:val="001C4230"/>
    <w:rsid w:val="001C423E"/>
    <w:rsid w:val="001C4281"/>
    <w:rsid w:val="001C4292"/>
    <w:rsid w:val="001C4308"/>
    <w:rsid w:val="001C43C0"/>
    <w:rsid w:val="001C44B9"/>
    <w:rsid w:val="001C44D5"/>
    <w:rsid w:val="001C46E2"/>
    <w:rsid w:val="001C4752"/>
    <w:rsid w:val="001C4871"/>
    <w:rsid w:val="001C489B"/>
    <w:rsid w:val="001C499A"/>
    <w:rsid w:val="001C4A5A"/>
    <w:rsid w:val="001C4A6A"/>
    <w:rsid w:val="001C4A6C"/>
    <w:rsid w:val="001C4AD0"/>
    <w:rsid w:val="001C4C0F"/>
    <w:rsid w:val="001C4C64"/>
    <w:rsid w:val="001C4D4C"/>
    <w:rsid w:val="001C4E25"/>
    <w:rsid w:val="001C4E74"/>
    <w:rsid w:val="001C503F"/>
    <w:rsid w:val="001C508D"/>
    <w:rsid w:val="001C5189"/>
    <w:rsid w:val="001C5196"/>
    <w:rsid w:val="001C522E"/>
    <w:rsid w:val="001C5377"/>
    <w:rsid w:val="001C53F8"/>
    <w:rsid w:val="001C5569"/>
    <w:rsid w:val="001C55D6"/>
    <w:rsid w:val="001C56D9"/>
    <w:rsid w:val="001C56DC"/>
    <w:rsid w:val="001C57B3"/>
    <w:rsid w:val="001C57B7"/>
    <w:rsid w:val="001C5829"/>
    <w:rsid w:val="001C5999"/>
    <w:rsid w:val="001C5B85"/>
    <w:rsid w:val="001C5C15"/>
    <w:rsid w:val="001C5C9A"/>
    <w:rsid w:val="001C5CD9"/>
    <w:rsid w:val="001C5D02"/>
    <w:rsid w:val="001C5D85"/>
    <w:rsid w:val="001C5F1A"/>
    <w:rsid w:val="001C5F2A"/>
    <w:rsid w:val="001C60DD"/>
    <w:rsid w:val="001C618E"/>
    <w:rsid w:val="001C62E4"/>
    <w:rsid w:val="001C6331"/>
    <w:rsid w:val="001C6353"/>
    <w:rsid w:val="001C637A"/>
    <w:rsid w:val="001C640A"/>
    <w:rsid w:val="001C64AB"/>
    <w:rsid w:val="001C64C9"/>
    <w:rsid w:val="001C65A0"/>
    <w:rsid w:val="001C65E9"/>
    <w:rsid w:val="001C6684"/>
    <w:rsid w:val="001C6706"/>
    <w:rsid w:val="001C6769"/>
    <w:rsid w:val="001C677B"/>
    <w:rsid w:val="001C6801"/>
    <w:rsid w:val="001C6893"/>
    <w:rsid w:val="001C6954"/>
    <w:rsid w:val="001C6967"/>
    <w:rsid w:val="001C69D7"/>
    <w:rsid w:val="001C6A7E"/>
    <w:rsid w:val="001C6BE8"/>
    <w:rsid w:val="001C6C38"/>
    <w:rsid w:val="001C6C64"/>
    <w:rsid w:val="001C6C84"/>
    <w:rsid w:val="001C6D20"/>
    <w:rsid w:val="001C6D98"/>
    <w:rsid w:val="001C6DF9"/>
    <w:rsid w:val="001C6E2B"/>
    <w:rsid w:val="001C6EA3"/>
    <w:rsid w:val="001C6F49"/>
    <w:rsid w:val="001C6F70"/>
    <w:rsid w:val="001C7029"/>
    <w:rsid w:val="001C714F"/>
    <w:rsid w:val="001C7276"/>
    <w:rsid w:val="001C7601"/>
    <w:rsid w:val="001C7665"/>
    <w:rsid w:val="001C76FE"/>
    <w:rsid w:val="001C7767"/>
    <w:rsid w:val="001C778D"/>
    <w:rsid w:val="001C77EF"/>
    <w:rsid w:val="001C78A1"/>
    <w:rsid w:val="001C78B3"/>
    <w:rsid w:val="001C78F6"/>
    <w:rsid w:val="001C7AAB"/>
    <w:rsid w:val="001C7B2E"/>
    <w:rsid w:val="001C7C1F"/>
    <w:rsid w:val="001C7CF4"/>
    <w:rsid w:val="001C7DA4"/>
    <w:rsid w:val="001C7E47"/>
    <w:rsid w:val="001C7E5B"/>
    <w:rsid w:val="001C7EF6"/>
    <w:rsid w:val="001C7F8F"/>
    <w:rsid w:val="001C7FC9"/>
    <w:rsid w:val="001C7FFA"/>
    <w:rsid w:val="001D008C"/>
    <w:rsid w:val="001D01A3"/>
    <w:rsid w:val="001D02BB"/>
    <w:rsid w:val="001D02C5"/>
    <w:rsid w:val="001D031E"/>
    <w:rsid w:val="001D03C1"/>
    <w:rsid w:val="001D0573"/>
    <w:rsid w:val="001D05AB"/>
    <w:rsid w:val="001D0658"/>
    <w:rsid w:val="001D0689"/>
    <w:rsid w:val="001D06C0"/>
    <w:rsid w:val="001D07B4"/>
    <w:rsid w:val="001D087A"/>
    <w:rsid w:val="001D0933"/>
    <w:rsid w:val="001D0960"/>
    <w:rsid w:val="001D09C4"/>
    <w:rsid w:val="001D0A12"/>
    <w:rsid w:val="001D0A64"/>
    <w:rsid w:val="001D0A9C"/>
    <w:rsid w:val="001D0B57"/>
    <w:rsid w:val="001D0BE2"/>
    <w:rsid w:val="001D0CC1"/>
    <w:rsid w:val="001D0D4F"/>
    <w:rsid w:val="001D0DAA"/>
    <w:rsid w:val="001D0E85"/>
    <w:rsid w:val="001D0E8A"/>
    <w:rsid w:val="001D0E8D"/>
    <w:rsid w:val="001D0EF1"/>
    <w:rsid w:val="001D1016"/>
    <w:rsid w:val="001D1048"/>
    <w:rsid w:val="001D1055"/>
    <w:rsid w:val="001D10F7"/>
    <w:rsid w:val="001D11C2"/>
    <w:rsid w:val="001D1237"/>
    <w:rsid w:val="001D1379"/>
    <w:rsid w:val="001D15C3"/>
    <w:rsid w:val="001D16FC"/>
    <w:rsid w:val="001D1823"/>
    <w:rsid w:val="001D1846"/>
    <w:rsid w:val="001D187C"/>
    <w:rsid w:val="001D195E"/>
    <w:rsid w:val="001D1A48"/>
    <w:rsid w:val="001D1DFD"/>
    <w:rsid w:val="001D1ECB"/>
    <w:rsid w:val="001D1FAC"/>
    <w:rsid w:val="001D2025"/>
    <w:rsid w:val="001D20DF"/>
    <w:rsid w:val="001D2122"/>
    <w:rsid w:val="001D2159"/>
    <w:rsid w:val="001D21BA"/>
    <w:rsid w:val="001D21D6"/>
    <w:rsid w:val="001D2328"/>
    <w:rsid w:val="001D234C"/>
    <w:rsid w:val="001D23CF"/>
    <w:rsid w:val="001D2444"/>
    <w:rsid w:val="001D24C0"/>
    <w:rsid w:val="001D254D"/>
    <w:rsid w:val="001D2670"/>
    <w:rsid w:val="001D2690"/>
    <w:rsid w:val="001D2693"/>
    <w:rsid w:val="001D2725"/>
    <w:rsid w:val="001D2860"/>
    <w:rsid w:val="001D2A0C"/>
    <w:rsid w:val="001D2AAF"/>
    <w:rsid w:val="001D2AB7"/>
    <w:rsid w:val="001D2AE1"/>
    <w:rsid w:val="001D2B3D"/>
    <w:rsid w:val="001D2BBE"/>
    <w:rsid w:val="001D2C24"/>
    <w:rsid w:val="001D2C4C"/>
    <w:rsid w:val="001D2C88"/>
    <w:rsid w:val="001D2C9E"/>
    <w:rsid w:val="001D2CC3"/>
    <w:rsid w:val="001D2CFE"/>
    <w:rsid w:val="001D2D0E"/>
    <w:rsid w:val="001D2D2C"/>
    <w:rsid w:val="001D2DB7"/>
    <w:rsid w:val="001D2DCF"/>
    <w:rsid w:val="001D2E32"/>
    <w:rsid w:val="001D2F6A"/>
    <w:rsid w:val="001D2F9A"/>
    <w:rsid w:val="001D2FDF"/>
    <w:rsid w:val="001D32C1"/>
    <w:rsid w:val="001D340C"/>
    <w:rsid w:val="001D376E"/>
    <w:rsid w:val="001D3849"/>
    <w:rsid w:val="001D3927"/>
    <w:rsid w:val="001D3960"/>
    <w:rsid w:val="001D3A1F"/>
    <w:rsid w:val="001D3A8A"/>
    <w:rsid w:val="001D3B4A"/>
    <w:rsid w:val="001D3B4F"/>
    <w:rsid w:val="001D3B64"/>
    <w:rsid w:val="001D3BE0"/>
    <w:rsid w:val="001D3C6C"/>
    <w:rsid w:val="001D3D57"/>
    <w:rsid w:val="001D3DDB"/>
    <w:rsid w:val="001D3E6C"/>
    <w:rsid w:val="001D3EB2"/>
    <w:rsid w:val="001D3FBE"/>
    <w:rsid w:val="001D403A"/>
    <w:rsid w:val="001D4169"/>
    <w:rsid w:val="001D41A4"/>
    <w:rsid w:val="001D41CC"/>
    <w:rsid w:val="001D42B4"/>
    <w:rsid w:val="001D437C"/>
    <w:rsid w:val="001D4396"/>
    <w:rsid w:val="001D4521"/>
    <w:rsid w:val="001D4573"/>
    <w:rsid w:val="001D465A"/>
    <w:rsid w:val="001D46B7"/>
    <w:rsid w:val="001D46ED"/>
    <w:rsid w:val="001D48FC"/>
    <w:rsid w:val="001D4942"/>
    <w:rsid w:val="001D4986"/>
    <w:rsid w:val="001D4B11"/>
    <w:rsid w:val="001D4B66"/>
    <w:rsid w:val="001D4CBB"/>
    <w:rsid w:val="001D4CF0"/>
    <w:rsid w:val="001D4CFD"/>
    <w:rsid w:val="001D4D3E"/>
    <w:rsid w:val="001D4D41"/>
    <w:rsid w:val="001D4DA5"/>
    <w:rsid w:val="001D4E77"/>
    <w:rsid w:val="001D4EB8"/>
    <w:rsid w:val="001D4EFA"/>
    <w:rsid w:val="001D4F17"/>
    <w:rsid w:val="001D4F7B"/>
    <w:rsid w:val="001D5167"/>
    <w:rsid w:val="001D522E"/>
    <w:rsid w:val="001D525B"/>
    <w:rsid w:val="001D5305"/>
    <w:rsid w:val="001D5324"/>
    <w:rsid w:val="001D54B4"/>
    <w:rsid w:val="001D54E4"/>
    <w:rsid w:val="001D5697"/>
    <w:rsid w:val="001D575E"/>
    <w:rsid w:val="001D57D2"/>
    <w:rsid w:val="001D57E1"/>
    <w:rsid w:val="001D5839"/>
    <w:rsid w:val="001D5871"/>
    <w:rsid w:val="001D5878"/>
    <w:rsid w:val="001D58E4"/>
    <w:rsid w:val="001D58E9"/>
    <w:rsid w:val="001D5909"/>
    <w:rsid w:val="001D5ADA"/>
    <w:rsid w:val="001D5B28"/>
    <w:rsid w:val="001D5B35"/>
    <w:rsid w:val="001D5B7A"/>
    <w:rsid w:val="001D5CAA"/>
    <w:rsid w:val="001D5DD7"/>
    <w:rsid w:val="001D5E93"/>
    <w:rsid w:val="001D5ECF"/>
    <w:rsid w:val="001D5F88"/>
    <w:rsid w:val="001D5FC5"/>
    <w:rsid w:val="001D5FEE"/>
    <w:rsid w:val="001D6108"/>
    <w:rsid w:val="001D6110"/>
    <w:rsid w:val="001D6197"/>
    <w:rsid w:val="001D62DE"/>
    <w:rsid w:val="001D6336"/>
    <w:rsid w:val="001D6506"/>
    <w:rsid w:val="001D6507"/>
    <w:rsid w:val="001D654F"/>
    <w:rsid w:val="001D6568"/>
    <w:rsid w:val="001D674A"/>
    <w:rsid w:val="001D675B"/>
    <w:rsid w:val="001D6913"/>
    <w:rsid w:val="001D6A95"/>
    <w:rsid w:val="001D6ACA"/>
    <w:rsid w:val="001D6B69"/>
    <w:rsid w:val="001D6CE1"/>
    <w:rsid w:val="001D6DDB"/>
    <w:rsid w:val="001D6E98"/>
    <w:rsid w:val="001D6F33"/>
    <w:rsid w:val="001D6F5D"/>
    <w:rsid w:val="001D6F8C"/>
    <w:rsid w:val="001D6FAE"/>
    <w:rsid w:val="001D7062"/>
    <w:rsid w:val="001D71AE"/>
    <w:rsid w:val="001D71B3"/>
    <w:rsid w:val="001D72AF"/>
    <w:rsid w:val="001D72F3"/>
    <w:rsid w:val="001D73B8"/>
    <w:rsid w:val="001D7408"/>
    <w:rsid w:val="001D7535"/>
    <w:rsid w:val="001D75AF"/>
    <w:rsid w:val="001D7644"/>
    <w:rsid w:val="001D769C"/>
    <w:rsid w:val="001D7937"/>
    <w:rsid w:val="001D793C"/>
    <w:rsid w:val="001D799B"/>
    <w:rsid w:val="001D7A1C"/>
    <w:rsid w:val="001D7A5D"/>
    <w:rsid w:val="001D7A60"/>
    <w:rsid w:val="001D7B08"/>
    <w:rsid w:val="001D7C40"/>
    <w:rsid w:val="001D7CD8"/>
    <w:rsid w:val="001D7E2C"/>
    <w:rsid w:val="001E0004"/>
    <w:rsid w:val="001E01A4"/>
    <w:rsid w:val="001E01E6"/>
    <w:rsid w:val="001E029D"/>
    <w:rsid w:val="001E02C5"/>
    <w:rsid w:val="001E06EE"/>
    <w:rsid w:val="001E0826"/>
    <w:rsid w:val="001E08C3"/>
    <w:rsid w:val="001E08D2"/>
    <w:rsid w:val="001E0957"/>
    <w:rsid w:val="001E09BC"/>
    <w:rsid w:val="001E0AD5"/>
    <w:rsid w:val="001E0B4F"/>
    <w:rsid w:val="001E0C98"/>
    <w:rsid w:val="001E0CA6"/>
    <w:rsid w:val="001E0CCC"/>
    <w:rsid w:val="001E0CF6"/>
    <w:rsid w:val="001E0D2B"/>
    <w:rsid w:val="001E0DAC"/>
    <w:rsid w:val="001E0E0A"/>
    <w:rsid w:val="001E0EC8"/>
    <w:rsid w:val="001E0F03"/>
    <w:rsid w:val="001E0F38"/>
    <w:rsid w:val="001E0F80"/>
    <w:rsid w:val="001E0FD2"/>
    <w:rsid w:val="001E1068"/>
    <w:rsid w:val="001E1082"/>
    <w:rsid w:val="001E108D"/>
    <w:rsid w:val="001E11FB"/>
    <w:rsid w:val="001E1319"/>
    <w:rsid w:val="001E138A"/>
    <w:rsid w:val="001E142F"/>
    <w:rsid w:val="001E148C"/>
    <w:rsid w:val="001E151F"/>
    <w:rsid w:val="001E15D2"/>
    <w:rsid w:val="001E1600"/>
    <w:rsid w:val="001E1643"/>
    <w:rsid w:val="001E1737"/>
    <w:rsid w:val="001E1754"/>
    <w:rsid w:val="001E178D"/>
    <w:rsid w:val="001E17D8"/>
    <w:rsid w:val="001E1808"/>
    <w:rsid w:val="001E19E5"/>
    <w:rsid w:val="001E19EE"/>
    <w:rsid w:val="001E1A36"/>
    <w:rsid w:val="001E1B70"/>
    <w:rsid w:val="001E1B73"/>
    <w:rsid w:val="001E1B7A"/>
    <w:rsid w:val="001E1C42"/>
    <w:rsid w:val="001E1CAF"/>
    <w:rsid w:val="001E1CD5"/>
    <w:rsid w:val="001E1E0A"/>
    <w:rsid w:val="001E1E96"/>
    <w:rsid w:val="001E1EC3"/>
    <w:rsid w:val="001E1EF4"/>
    <w:rsid w:val="001E1F4B"/>
    <w:rsid w:val="001E1F7A"/>
    <w:rsid w:val="001E205A"/>
    <w:rsid w:val="001E205F"/>
    <w:rsid w:val="001E2194"/>
    <w:rsid w:val="001E21D7"/>
    <w:rsid w:val="001E22DE"/>
    <w:rsid w:val="001E233C"/>
    <w:rsid w:val="001E2381"/>
    <w:rsid w:val="001E23D8"/>
    <w:rsid w:val="001E2501"/>
    <w:rsid w:val="001E2550"/>
    <w:rsid w:val="001E26EA"/>
    <w:rsid w:val="001E26F2"/>
    <w:rsid w:val="001E273C"/>
    <w:rsid w:val="001E2797"/>
    <w:rsid w:val="001E280E"/>
    <w:rsid w:val="001E2830"/>
    <w:rsid w:val="001E2869"/>
    <w:rsid w:val="001E2886"/>
    <w:rsid w:val="001E2946"/>
    <w:rsid w:val="001E2976"/>
    <w:rsid w:val="001E2981"/>
    <w:rsid w:val="001E299C"/>
    <w:rsid w:val="001E2A07"/>
    <w:rsid w:val="001E2A1D"/>
    <w:rsid w:val="001E2AA1"/>
    <w:rsid w:val="001E2AAB"/>
    <w:rsid w:val="001E2B3F"/>
    <w:rsid w:val="001E2B5E"/>
    <w:rsid w:val="001E2B80"/>
    <w:rsid w:val="001E2C19"/>
    <w:rsid w:val="001E2C52"/>
    <w:rsid w:val="001E2C61"/>
    <w:rsid w:val="001E2C69"/>
    <w:rsid w:val="001E2D37"/>
    <w:rsid w:val="001E2DCB"/>
    <w:rsid w:val="001E2EF8"/>
    <w:rsid w:val="001E2FDC"/>
    <w:rsid w:val="001E30A2"/>
    <w:rsid w:val="001E3104"/>
    <w:rsid w:val="001E3139"/>
    <w:rsid w:val="001E3243"/>
    <w:rsid w:val="001E332B"/>
    <w:rsid w:val="001E338D"/>
    <w:rsid w:val="001E34B2"/>
    <w:rsid w:val="001E367E"/>
    <w:rsid w:val="001E37BA"/>
    <w:rsid w:val="001E37EF"/>
    <w:rsid w:val="001E38CE"/>
    <w:rsid w:val="001E3937"/>
    <w:rsid w:val="001E3960"/>
    <w:rsid w:val="001E3970"/>
    <w:rsid w:val="001E3996"/>
    <w:rsid w:val="001E39A7"/>
    <w:rsid w:val="001E3AD0"/>
    <w:rsid w:val="001E3B4A"/>
    <w:rsid w:val="001E3B63"/>
    <w:rsid w:val="001E3C61"/>
    <w:rsid w:val="001E3DE8"/>
    <w:rsid w:val="001E3E34"/>
    <w:rsid w:val="001E3EA5"/>
    <w:rsid w:val="001E40FA"/>
    <w:rsid w:val="001E415B"/>
    <w:rsid w:val="001E41A3"/>
    <w:rsid w:val="001E41C0"/>
    <w:rsid w:val="001E421D"/>
    <w:rsid w:val="001E424A"/>
    <w:rsid w:val="001E4285"/>
    <w:rsid w:val="001E42E7"/>
    <w:rsid w:val="001E4305"/>
    <w:rsid w:val="001E439E"/>
    <w:rsid w:val="001E43A6"/>
    <w:rsid w:val="001E43CE"/>
    <w:rsid w:val="001E4499"/>
    <w:rsid w:val="001E4567"/>
    <w:rsid w:val="001E4605"/>
    <w:rsid w:val="001E46EE"/>
    <w:rsid w:val="001E4781"/>
    <w:rsid w:val="001E48EB"/>
    <w:rsid w:val="001E48FB"/>
    <w:rsid w:val="001E49BE"/>
    <w:rsid w:val="001E4B1A"/>
    <w:rsid w:val="001E4B40"/>
    <w:rsid w:val="001E4B5A"/>
    <w:rsid w:val="001E4B70"/>
    <w:rsid w:val="001E4B9F"/>
    <w:rsid w:val="001E4E19"/>
    <w:rsid w:val="001E4F6D"/>
    <w:rsid w:val="001E4FA1"/>
    <w:rsid w:val="001E4FEA"/>
    <w:rsid w:val="001E5009"/>
    <w:rsid w:val="001E504D"/>
    <w:rsid w:val="001E505B"/>
    <w:rsid w:val="001E50C7"/>
    <w:rsid w:val="001E5143"/>
    <w:rsid w:val="001E51B4"/>
    <w:rsid w:val="001E5229"/>
    <w:rsid w:val="001E5268"/>
    <w:rsid w:val="001E52D8"/>
    <w:rsid w:val="001E5378"/>
    <w:rsid w:val="001E5483"/>
    <w:rsid w:val="001E5519"/>
    <w:rsid w:val="001E5541"/>
    <w:rsid w:val="001E555F"/>
    <w:rsid w:val="001E5635"/>
    <w:rsid w:val="001E5691"/>
    <w:rsid w:val="001E5710"/>
    <w:rsid w:val="001E5A45"/>
    <w:rsid w:val="001E5AEC"/>
    <w:rsid w:val="001E5B17"/>
    <w:rsid w:val="001E5BD4"/>
    <w:rsid w:val="001E5C00"/>
    <w:rsid w:val="001E5C5D"/>
    <w:rsid w:val="001E5C94"/>
    <w:rsid w:val="001E5CB1"/>
    <w:rsid w:val="001E5CCD"/>
    <w:rsid w:val="001E5D0A"/>
    <w:rsid w:val="001E5E14"/>
    <w:rsid w:val="001E5E67"/>
    <w:rsid w:val="001E5EEA"/>
    <w:rsid w:val="001E5F68"/>
    <w:rsid w:val="001E5F96"/>
    <w:rsid w:val="001E5F9B"/>
    <w:rsid w:val="001E5FFB"/>
    <w:rsid w:val="001E6173"/>
    <w:rsid w:val="001E620F"/>
    <w:rsid w:val="001E624D"/>
    <w:rsid w:val="001E625D"/>
    <w:rsid w:val="001E6317"/>
    <w:rsid w:val="001E6391"/>
    <w:rsid w:val="001E63F4"/>
    <w:rsid w:val="001E644B"/>
    <w:rsid w:val="001E6451"/>
    <w:rsid w:val="001E6488"/>
    <w:rsid w:val="001E64F1"/>
    <w:rsid w:val="001E653F"/>
    <w:rsid w:val="001E6571"/>
    <w:rsid w:val="001E65DD"/>
    <w:rsid w:val="001E66E5"/>
    <w:rsid w:val="001E67FC"/>
    <w:rsid w:val="001E6905"/>
    <w:rsid w:val="001E693F"/>
    <w:rsid w:val="001E6965"/>
    <w:rsid w:val="001E6B52"/>
    <w:rsid w:val="001E6B8A"/>
    <w:rsid w:val="001E6CB6"/>
    <w:rsid w:val="001E6D34"/>
    <w:rsid w:val="001E6D7D"/>
    <w:rsid w:val="001E6DB1"/>
    <w:rsid w:val="001E6DF7"/>
    <w:rsid w:val="001E6F8E"/>
    <w:rsid w:val="001E7010"/>
    <w:rsid w:val="001E7051"/>
    <w:rsid w:val="001E7084"/>
    <w:rsid w:val="001E708C"/>
    <w:rsid w:val="001E7198"/>
    <w:rsid w:val="001E743C"/>
    <w:rsid w:val="001E7458"/>
    <w:rsid w:val="001E747B"/>
    <w:rsid w:val="001E74C5"/>
    <w:rsid w:val="001E74F6"/>
    <w:rsid w:val="001E7534"/>
    <w:rsid w:val="001E757A"/>
    <w:rsid w:val="001E7788"/>
    <w:rsid w:val="001E77DC"/>
    <w:rsid w:val="001E77FA"/>
    <w:rsid w:val="001E786D"/>
    <w:rsid w:val="001E78EE"/>
    <w:rsid w:val="001E7AD7"/>
    <w:rsid w:val="001E7AEF"/>
    <w:rsid w:val="001E7B29"/>
    <w:rsid w:val="001E7CAA"/>
    <w:rsid w:val="001E7CAE"/>
    <w:rsid w:val="001E7E6E"/>
    <w:rsid w:val="001E7F88"/>
    <w:rsid w:val="001F0111"/>
    <w:rsid w:val="001F0155"/>
    <w:rsid w:val="001F01EF"/>
    <w:rsid w:val="001F0222"/>
    <w:rsid w:val="001F0260"/>
    <w:rsid w:val="001F02E2"/>
    <w:rsid w:val="001F0455"/>
    <w:rsid w:val="001F045A"/>
    <w:rsid w:val="001F04A8"/>
    <w:rsid w:val="001F04FD"/>
    <w:rsid w:val="001F054D"/>
    <w:rsid w:val="001F05CA"/>
    <w:rsid w:val="001F05CD"/>
    <w:rsid w:val="001F05FD"/>
    <w:rsid w:val="001F0725"/>
    <w:rsid w:val="001F0817"/>
    <w:rsid w:val="001F0880"/>
    <w:rsid w:val="001F08AF"/>
    <w:rsid w:val="001F08D5"/>
    <w:rsid w:val="001F0A00"/>
    <w:rsid w:val="001F0AC9"/>
    <w:rsid w:val="001F0B2C"/>
    <w:rsid w:val="001F0B4C"/>
    <w:rsid w:val="001F0BB6"/>
    <w:rsid w:val="001F0C3C"/>
    <w:rsid w:val="001F0C6E"/>
    <w:rsid w:val="001F0C7B"/>
    <w:rsid w:val="001F0CF3"/>
    <w:rsid w:val="001F0F86"/>
    <w:rsid w:val="001F0F99"/>
    <w:rsid w:val="001F0FD9"/>
    <w:rsid w:val="001F1083"/>
    <w:rsid w:val="001F10C0"/>
    <w:rsid w:val="001F10D3"/>
    <w:rsid w:val="001F10EB"/>
    <w:rsid w:val="001F1128"/>
    <w:rsid w:val="001F11DD"/>
    <w:rsid w:val="001F1330"/>
    <w:rsid w:val="001F137D"/>
    <w:rsid w:val="001F13B2"/>
    <w:rsid w:val="001F1428"/>
    <w:rsid w:val="001F1462"/>
    <w:rsid w:val="001F1491"/>
    <w:rsid w:val="001F152E"/>
    <w:rsid w:val="001F1538"/>
    <w:rsid w:val="001F15D6"/>
    <w:rsid w:val="001F161D"/>
    <w:rsid w:val="001F16DA"/>
    <w:rsid w:val="001F19E1"/>
    <w:rsid w:val="001F1AA7"/>
    <w:rsid w:val="001F1B43"/>
    <w:rsid w:val="001F1BF0"/>
    <w:rsid w:val="001F1CB4"/>
    <w:rsid w:val="001F1DDB"/>
    <w:rsid w:val="001F1F16"/>
    <w:rsid w:val="001F1F3C"/>
    <w:rsid w:val="001F2038"/>
    <w:rsid w:val="001F20F9"/>
    <w:rsid w:val="001F21E9"/>
    <w:rsid w:val="001F2363"/>
    <w:rsid w:val="001F2478"/>
    <w:rsid w:val="001F24AA"/>
    <w:rsid w:val="001F24D6"/>
    <w:rsid w:val="001F24F2"/>
    <w:rsid w:val="001F25E0"/>
    <w:rsid w:val="001F25FB"/>
    <w:rsid w:val="001F2774"/>
    <w:rsid w:val="001F27BB"/>
    <w:rsid w:val="001F27D4"/>
    <w:rsid w:val="001F28EB"/>
    <w:rsid w:val="001F297D"/>
    <w:rsid w:val="001F298D"/>
    <w:rsid w:val="001F2A08"/>
    <w:rsid w:val="001F2A1B"/>
    <w:rsid w:val="001F2A52"/>
    <w:rsid w:val="001F2B5C"/>
    <w:rsid w:val="001F2B5F"/>
    <w:rsid w:val="001F2BCE"/>
    <w:rsid w:val="001F2BDF"/>
    <w:rsid w:val="001F2C6B"/>
    <w:rsid w:val="001F2CCE"/>
    <w:rsid w:val="001F2D35"/>
    <w:rsid w:val="001F2E1C"/>
    <w:rsid w:val="001F2E4A"/>
    <w:rsid w:val="001F2EAC"/>
    <w:rsid w:val="001F305A"/>
    <w:rsid w:val="001F30CC"/>
    <w:rsid w:val="001F310D"/>
    <w:rsid w:val="001F32E3"/>
    <w:rsid w:val="001F32EF"/>
    <w:rsid w:val="001F33E4"/>
    <w:rsid w:val="001F3440"/>
    <w:rsid w:val="001F3469"/>
    <w:rsid w:val="001F3504"/>
    <w:rsid w:val="001F366C"/>
    <w:rsid w:val="001F3693"/>
    <w:rsid w:val="001F3714"/>
    <w:rsid w:val="001F371C"/>
    <w:rsid w:val="001F37DF"/>
    <w:rsid w:val="001F37E3"/>
    <w:rsid w:val="001F383E"/>
    <w:rsid w:val="001F386E"/>
    <w:rsid w:val="001F3873"/>
    <w:rsid w:val="001F389E"/>
    <w:rsid w:val="001F3940"/>
    <w:rsid w:val="001F39AC"/>
    <w:rsid w:val="001F3A58"/>
    <w:rsid w:val="001F3CE1"/>
    <w:rsid w:val="001F3CF3"/>
    <w:rsid w:val="001F3D40"/>
    <w:rsid w:val="001F3D63"/>
    <w:rsid w:val="001F3DA6"/>
    <w:rsid w:val="001F3E9C"/>
    <w:rsid w:val="001F3EBE"/>
    <w:rsid w:val="001F3F1B"/>
    <w:rsid w:val="001F402E"/>
    <w:rsid w:val="001F40A0"/>
    <w:rsid w:val="001F4123"/>
    <w:rsid w:val="001F41C7"/>
    <w:rsid w:val="001F4294"/>
    <w:rsid w:val="001F4353"/>
    <w:rsid w:val="001F45D2"/>
    <w:rsid w:val="001F4659"/>
    <w:rsid w:val="001F4916"/>
    <w:rsid w:val="001F4A02"/>
    <w:rsid w:val="001F4ABB"/>
    <w:rsid w:val="001F4C07"/>
    <w:rsid w:val="001F4C87"/>
    <w:rsid w:val="001F4C8E"/>
    <w:rsid w:val="001F4CA4"/>
    <w:rsid w:val="001F4CBC"/>
    <w:rsid w:val="001F4D21"/>
    <w:rsid w:val="001F4D9A"/>
    <w:rsid w:val="001F4DE1"/>
    <w:rsid w:val="001F4E0B"/>
    <w:rsid w:val="001F4EC7"/>
    <w:rsid w:val="001F4F34"/>
    <w:rsid w:val="001F4F8C"/>
    <w:rsid w:val="001F5002"/>
    <w:rsid w:val="001F50DC"/>
    <w:rsid w:val="001F5148"/>
    <w:rsid w:val="001F5150"/>
    <w:rsid w:val="001F524D"/>
    <w:rsid w:val="001F5257"/>
    <w:rsid w:val="001F54C7"/>
    <w:rsid w:val="001F5568"/>
    <w:rsid w:val="001F55FA"/>
    <w:rsid w:val="001F5644"/>
    <w:rsid w:val="001F5653"/>
    <w:rsid w:val="001F5749"/>
    <w:rsid w:val="001F5840"/>
    <w:rsid w:val="001F588B"/>
    <w:rsid w:val="001F58AF"/>
    <w:rsid w:val="001F58E9"/>
    <w:rsid w:val="001F5947"/>
    <w:rsid w:val="001F5A75"/>
    <w:rsid w:val="001F5AE4"/>
    <w:rsid w:val="001F5B00"/>
    <w:rsid w:val="001F5B34"/>
    <w:rsid w:val="001F5BF1"/>
    <w:rsid w:val="001F5C4C"/>
    <w:rsid w:val="001F5CBC"/>
    <w:rsid w:val="001F5DE8"/>
    <w:rsid w:val="001F5E41"/>
    <w:rsid w:val="001F5E69"/>
    <w:rsid w:val="001F5EA9"/>
    <w:rsid w:val="001F5F19"/>
    <w:rsid w:val="001F5F82"/>
    <w:rsid w:val="001F6025"/>
    <w:rsid w:val="001F605A"/>
    <w:rsid w:val="001F60D3"/>
    <w:rsid w:val="001F6134"/>
    <w:rsid w:val="001F6277"/>
    <w:rsid w:val="001F627C"/>
    <w:rsid w:val="001F6321"/>
    <w:rsid w:val="001F634E"/>
    <w:rsid w:val="001F637C"/>
    <w:rsid w:val="001F63C4"/>
    <w:rsid w:val="001F6413"/>
    <w:rsid w:val="001F6463"/>
    <w:rsid w:val="001F64DB"/>
    <w:rsid w:val="001F6543"/>
    <w:rsid w:val="001F65CF"/>
    <w:rsid w:val="001F65F3"/>
    <w:rsid w:val="001F66BF"/>
    <w:rsid w:val="001F66CF"/>
    <w:rsid w:val="001F6903"/>
    <w:rsid w:val="001F6AC0"/>
    <w:rsid w:val="001F6BCE"/>
    <w:rsid w:val="001F6C54"/>
    <w:rsid w:val="001F6DB2"/>
    <w:rsid w:val="001F6E5D"/>
    <w:rsid w:val="001F6F6A"/>
    <w:rsid w:val="001F6F9E"/>
    <w:rsid w:val="001F7043"/>
    <w:rsid w:val="001F70AC"/>
    <w:rsid w:val="001F70FA"/>
    <w:rsid w:val="001F7101"/>
    <w:rsid w:val="001F7193"/>
    <w:rsid w:val="001F7303"/>
    <w:rsid w:val="001F73C0"/>
    <w:rsid w:val="001F73EB"/>
    <w:rsid w:val="001F740B"/>
    <w:rsid w:val="001F7512"/>
    <w:rsid w:val="001F7560"/>
    <w:rsid w:val="001F759A"/>
    <w:rsid w:val="001F75A9"/>
    <w:rsid w:val="001F75EB"/>
    <w:rsid w:val="001F763B"/>
    <w:rsid w:val="001F7645"/>
    <w:rsid w:val="001F76CB"/>
    <w:rsid w:val="001F76EA"/>
    <w:rsid w:val="001F772E"/>
    <w:rsid w:val="001F77F3"/>
    <w:rsid w:val="001F782A"/>
    <w:rsid w:val="001F785C"/>
    <w:rsid w:val="001F78BB"/>
    <w:rsid w:val="001F793C"/>
    <w:rsid w:val="001F79E7"/>
    <w:rsid w:val="001F7A2F"/>
    <w:rsid w:val="001F7AAD"/>
    <w:rsid w:val="001F7AC4"/>
    <w:rsid w:val="001F7BB9"/>
    <w:rsid w:val="001F7C5E"/>
    <w:rsid w:val="001F7CE6"/>
    <w:rsid w:val="001F7E8E"/>
    <w:rsid w:val="001F7EB1"/>
    <w:rsid w:val="001F7EDB"/>
    <w:rsid w:val="0020013F"/>
    <w:rsid w:val="00200179"/>
    <w:rsid w:val="002001DA"/>
    <w:rsid w:val="00200207"/>
    <w:rsid w:val="0020021B"/>
    <w:rsid w:val="00200243"/>
    <w:rsid w:val="0020027E"/>
    <w:rsid w:val="002002C4"/>
    <w:rsid w:val="00200322"/>
    <w:rsid w:val="00200384"/>
    <w:rsid w:val="0020038F"/>
    <w:rsid w:val="002003E9"/>
    <w:rsid w:val="00200423"/>
    <w:rsid w:val="00200590"/>
    <w:rsid w:val="0020059B"/>
    <w:rsid w:val="002005F4"/>
    <w:rsid w:val="00200630"/>
    <w:rsid w:val="00200660"/>
    <w:rsid w:val="0020072B"/>
    <w:rsid w:val="00200791"/>
    <w:rsid w:val="002007F5"/>
    <w:rsid w:val="0020088E"/>
    <w:rsid w:val="002008D7"/>
    <w:rsid w:val="002008F2"/>
    <w:rsid w:val="00200900"/>
    <w:rsid w:val="00200965"/>
    <w:rsid w:val="002009F3"/>
    <w:rsid w:val="00200A4C"/>
    <w:rsid w:val="00200B75"/>
    <w:rsid w:val="00200BA5"/>
    <w:rsid w:val="00200BCA"/>
    <w:rsid w:val="00200C23"/>
    <w:rsid w:val="00200CB5"/>
    <w:rsid w:val="00200D6E"/>
    <w:rsid w:val="00200EED"/>
    <w:rsid w:val="00200F71"/>
    <w:rsid w:val="00200FAF"/>
    <w:rsid w:val="00200FB8"/>
    <w:rsid w:val="0020108B"/>
    <w:rsid w:val="00201098"/>
    <w:rsid w:val="00201194"/>
    <w:rsid w:val="002011BD"/>
    <w:rsid w:val="00201278"/>
    <w:rsid w:val="0020134B"/>
    <w:rsid w:val="00201389"/>
    <w:rsid w:val="002013E3"/>
    <w:rsid w:val="00201449"/>
    <w:rsid w:val="0020148E"/>
    <w:rsid w:val="00201524"/>
    <w:rsid w:val="00201562"/>
    <w:rsid w:val="002016BB"/>
    <w:rsid w:val="002016D1"/>
    <w:rsid w:val="00201711"/>
    <w:rsid w:val="00201739"/>
    <w:rsid w:val="00201859"/>
    <w:rsid w:val="002018B8"/>
    <w:rsid w:val="00201A2F"/>
    <w:rsid w:val="00201A36"/>
    <w:rsid w:val="00201AEE"/>
    <w:rsid w:val="00201B98"/>
    <w:rsid w:val="00201D9D"/>
    <w:rsid w:val="00201DC1"/>
    <w:rsid w:val="00201EE0"/>
    <w:rsid w:val="00201F73"/>
    <w:rsid w:val="00201FA7"/>
    <w:rsid w:val="002020B2"/>
    <w:rsid w:val="0020212B"/>
    <w:rsid w:val="002021D9"/>
    <w:rsid w:val="002021E7"/>
    <w:rsid w:val="00202291"/>
    <w:rsid w:val="002022FB"/>
    <w:rsid w:val="00202319"/>
    <w:rsid w:val="00202323"/>
    <w:rsid w:val="00202369"/>
    <w:rsid w:val="002023B8"/>
    <w:rsid w:val="00202474"/>
    <w:rsid w:val="00202477"/>
    <w:rsid w:val="00202491"/>
    <w:rsid w:val="00202590"/>
    <w:rsid w:val="002025FE"/>
    <w:rsid w:val="0020272E"/>
    <w:rsid w:val="00202804"/>
    <w:rsid w:val="00202874"/>
    <w:rsid w:val="00202A33"/>
    <w:rsid w:val="00202A78"/>
    <w:rsid w:val="00202B8B"/>
    <w:rsid w:val="00202C7F"/>
    <w:rsid w:val="00202C8F"/>
    <w:rsid w:val="00202C9E"/>
    <w:rsid w:val="00202E69"/>
    <w:rsid w:val="00202ED7"/>
    <w:rsid w:val="00202EE2"/>
    <w:rsid w:val="00202F57"/>
    <w:rsid w:val="00203119"/>
    <w:rsid w:val="00203186"/>
    <w:rsid w:val="0020327E"/>
    <w:rsid w:val="002033CD"/>
    <w:rsid w:val="00203418"/>
    <w:rsid w:val="00203443"/>
    <w:rsid w:val="0020349D"/>
    <w:rsid w:val="002034B2"/>
    <w:rsid w:val="0020354E"/>
    <w:rsid w:val="00203739"/>
    <w:rsid w:val="00203766"/>
    <w:rsid w:val="00203832"/>
    <w:rsid w:val="00203988"/>
    <w:rsid w:val="00203A34"/>
    <w:rsid w:val="00203A62"/>
    <w:rsid w:val="00203A7B"/>
    <w:rsid w:val="00203AC1"/>
    <w:rsid w:val="00203B56"/>
    <w:rsid w:val="00203BD1"/>
    <w:rsid w:val="00203C20"/>
    <w:rsid w:val="00203E13"/>
    <w:rsid w:val="00203EA6"/>
    <w:rsid w:val="0020408B"/>
    <w:rsid w:val="0020408C"/>
    <w:rsid w:val="0020428B"/>
    <w:rsid w:val="002042EB"/>
    <w:rsid w:val="0020434D"/>
    <w:rsid w:val="00204387"/>
    <w:rsid w:val="00204398"/>
    <w:rsid w:val="002044F9"/>
    <w:rsid w:val="0020457D"/>
    <w:rsid w:val="002045FC"/>
    <w:rsid w:val="00204683"/>
    <w:rsid w:val="002046CC"/>
    <w:rsid w:val="00204782"/>
    <w:rsid w:val="00204783"/>
    <w:rsid w:val="0020479A"/>
    <w:rsid w:val="002047FE"/>
    <w:rsid w:val="00204803"/>
    <w:rsid w:val="00204877"/>
    <w:rsid w:val="002048D3"/>
    <w:rsid w:val="002049D6"/>
    <w:rsid w:val="00204AEB"/>
    <w:rsid w:val="00204B0E"/>
    <w:rsid w:val="00204BA4"/>
    <w:rsid w:val="00204BDC"/>
    <w:rsid w:val="00204C4C"/>
    <w:rsid w:val="00204DC3"/>
    <w:rsid w:val="00204E59"/>
    <w:rsid w:val="00204ECC"/>
    <w:rsid w:val="00205012"/>
    <w:rsid w:val="0020514E"/>
    <w:rsid w:val="002051A5"/>
    <w:rsid w:val="0020521D"/>
    <w:rsid w:val="00205413"/>
    <w:rsid w:val="00205463"/>
    <w:rsid w:val="00205544"/>
    <w:rsid w:val="002056DD"/>
    <w:rsid w:val="002056ED"/>
    <w:rsid w:val="002057FD"/>
    <w:rsid w:val="00205841"/>
    <w:rsid w:val="0020592F"/>
    <w:rsid w:val="00205995"/>
    <w:rsid w:val="00205A0B"/>
    <w:rsid w:val="00205A0E"/>
    <w:rsid w:val="00205AA0"/>
    <w:rsid w:val="00205AE6"/>
    <w:rsid w:val="00205B3E"/>
    <w:rsid w:val="00205BA8"/>
    <w:rsid w:val="00205C72"/>
    <w:rsid w:val="00205C8D"/>
    <w:rsid w:val="00205C9B"/>
    <w:rsid w:val="00205CD9"/>
    <w:rsid w:val="00205D22"/>
    <w:rsid w:val="00205F0C"/>
    <w:rsid w:val="00205FB0"/>
    <w:rsid w:val="00205FF6"/>
    <w:rsid w:val="0020601D"/>
    <w:rsid w:val="0020605B"/>
    <w:rsid w:val="002061BF"/>
    <w:rsid w:val="002061C5"/>
    <w:rsid w:val="002063AE"/>
    <w:rsid w:val="002063FE"/>
    <w:rsid w:val="002064A9"/>
    <w:rsid w:val="00206527"/>
    <w:rsid w:val="00206537"/>
    <w:rsid w:val="002065F6"/>
    <w:rsid w:val="00206775"/>
    <w:rsid w:val="002067F0"/>
    <w:rsid w:val="002067F8"/>
    <w:rsid w:val="00206824"/>
    <w:rsid w:val="00206852"/>
    <w:rsid w:val="0020685C"/>
    <w:rsid w:val="002068BC"/>
    <w:rsid w:val="00206BBC"/>
    <w:rsid w:val="00206CF0"/>
    <w:rsid w:val="00206F81"/>
    <w:rsid w:val="00206FA2"/>
    <w:rsid w:val="00206FAF"/>
    <w:rsid w:val="0020703D"/>
    <w:rsid w:val="0020704C"/>
    <w:rsid w:val="002070F3"/>
    <w:rsid w:val="00207167"/>
    <w:rsid w:val="00207172"/>
    <w:rsid w:val="002071AB"/>
    <w:rsid w:val="00207207"/>
    <w:rsid w:val="002072A6"/>
    <w:rsid w:val="002072B1"/>
    <w:rsid w:val="00207366"/>
    <w:rsid w:val="002073B0"/>
    <w:rsid w:val="00207409"/>
    <w:rsid w:val="002074A1"/>
    <w:rsid w:val="002075AC"/>
    <w:rsid w:val="00207697"/>
    <w:rsid w:val="0020775B"/>
    <w:rsid w:val="00207798"/>
    <w:rsid w:val="00207846"/>
    <w:rsid w:val="00207896"/>
    <w:rsid w:val="002078C6"/>
    <w:rsid w:val="0020797C"/>
    <w:rsid w:val="002079A9"/>
    <w:rsid w:val="002079C7"/>
    <w:rsid w:val="002079DD"/>
    <w:rsid w:val="002079E0"/>
    <w:rsid w:val="002079F5"/>
    <w:rsid w:val="002079FE"/>
    <w:rsid w:val="00207A89"/>
    <w:rsid w:val="00207B10"/>
    <w:rsid w:val="00207E4A"/>
    <w:rsid w:val="00207E8C"/>
    <w:rsid w:val="00207E96"/>
    <w:rsid w:val="00207EF6"/>
    <w:rsid w:val="00207F93"/>
    <w:rsid w:val="002100BC"/>
    <w:rsid w:val="00210139"/>
    <w:rsid w:val="0021018D"/>
    <w:rsid w:val="002101D1"/>
    <w:rsid w:val="00210219"/>
    <w:rsid w:val="0021024D"/>
    <w:rsid w:val="00210272"/>
    <w:rsid w:val="00210314"/>
    <w:rsid w:val="002103DC"/>
    <w:rsid w:val="00210453"/>
    <w:rsid w:val="002104AC"/>
    <w:rsid w:val="002104C3"/>
    <w:rsid w:val="0021057F"/>
    <w:rsid w:val="002105D0"/>
    <w:rsid w:val="002105FA"/>
    <w:rsid w:val="00210613"/>
    <w:rsid w:val="00210688"/>
    <w:rsid w:val="00210698"/>
    <w:rsid w:val="002107CC"/>
    <w:rsid w:val="0021091F"/>
    <w:rsid w:val="00210925"/>
    <w:rsid w:val="00210963"/>
    <w:rsid w:val="00210B0D"/>
    <w:rsid w:val="00210CCA"/>
    <w:rsid w:val="00210D64"/>
    <w:rsid w:val="00210E14"/>
    <w:rsid w:val="00210E64"/>
    <w:rsid w:val="00210E7A"/>
    <w:rsid w:val="00210F1F"/>
    <w:rsid w:val="00210F6A"/>
    <w:rsid w:val="00210FA2"/>
    <w:rsid w:val="00210FDA"/>
    <w:rsid w:val="00211070"/>
    <w:rsid w:val="002110DF"/>
    <w:rsid w:val="00211126"/>
    <w:rsid w:val="002111D4"/>
    <w:rsid w:val="0021128B"/>
    <w:rsid w:val="002112B0"/>
    <w:rsid w:val="00211521"/>
    <w:rsid w:val="00211586"/>
    <w:rsid w:val="002115E5"/>
    <w:rsid w:val="0021168F"/>
    <w:rsid w:val="002116AA"/>
    <w:rsid w:val="002116D6"/>
    <w:rsid w:val="00211750"/>
    <w:rsid w:val="00211827"/>
    <w:rsid w:val="002118B7"/>
    <w:rsid w:val="0021192E"/>
    <w:rsid w:val="00211986"/>
    <w:rsid w:val="0021198A"/>
    <w:rsid w:val="00211A70"/>
    <w:rsid w:val="00211B56"/>
    <w:rsid w:val="00211B5F"/>
    <w:rsid w:val="00211BCD"/>
    <w:rsid w:val="00211BF4"/>
    <w:rsid w:val="00211BFE"/>
    <w:rsid w:val="00211D72"/>
    <w:rsid w:val="00211E38"/>
    <w:rsid w:val="00211F46"/>
    <w:rsid w:val="00211F78"/>
    <w:rsid w:val="002121EE"/>
    <w:rsid w:val="00212287"/>
    <w:rsid w:val="0021233A"/>
    <w:rsid w:val="0021235A"/>
    <w:rsid w:val="002123A3"/>
    <w:rsid w:val="00212471"/>
    <w:rsid w:val="00212479"/>
    <w:rsid w:val="002124FB"/>
    <w:rsid w:val="00212562"/>
    <w:rsid w:val="00212592"/>
    <w:rsid w:val="0021273F"/>
    <w:rsid w:val="0021285C"/>
    <w:rsid w:val="002128A9"/>
    <w:rsid w:val="002128D9"/>
    <w:rsid w:val="002128ED"/>
    <w:rsid w:val="002128F9"/>
    <w:rsid w:val="0021292B"/>
    <w:rsid w:val="00212976"/>
    <w:rsid w:val="002129C4"/>
    <w:rsid w:val="002129E3"/>
    <w:rsid w:val="00212B98"/>
    <w:rsid w:val="00212C43"/>
    <w:rsid w:val="00212C9B"/>
    <w:rsid w:val="00212CF4"/>
    <w:rsid w:val="00212D6A"/>
    <w:rsid w:val="00212D90"/>
    <w:rsid w:val="00212DA8"/>
    <w:rsid w:val="00212E89"/>
    <w:rsid w:val="00212E92"/>
    <w:rsid w:val="00212EAF"/>
    <w:rsid w:val="00212EF4"/>
    <w:rsid w:val="00212FCD"/>
    <w:rsid w:val="002132D1"/>
    <w:rsid w:val="0021336C"/>
    <w:rsid w:val="002133FA"/>
    <w:rsid w:val="00213542"/>
    <w:rsid w:val="00213555"/>
    <w:rsid w:val="0021362A"/>
    <w:rsid w:val="0021363D"/>
    <w:rsid w:val="002136BD"/>
    <w:rsid w:val="002139AC"/>
    <w:rsid w:val="00213A27"/>
    <w:rsid w:val="00213A89"/>
    <w:rsid w:val="00213B6C"/>
    <w:rsid w:val="00213B7A"/>
    <w:rsid w:val="00213BA1"/>
    <w:rsid w:val="00213BCB"/>
    <w:rsid w:val="00213C39"/>
    <w:rsid w:val="00213C49"/>
    <w:rsid w:val="00213CBE"/>
    <w:rsid w:val="00213CD2"/>
    <w:rsid w:val="00213D1F"/>
    <w:rsid w:val="00213D20"/>
    <w:rsid w:val="00213D46"/>
    <w:rsid w:val="00213D9D"/>
    <w:rsid w:val="00213DD5"/>
    <w:rsid w:val="00213DE0"/>
    <w:rsid w:val="002140BB"/>
    <w:rsid w:val="002140D5"/>
    <w:rsid w:val="0021429A"/>
    <w:rsid w:val="002142A9"/>
    <w:rsid w:val="002142AA"/>
    <w:rsid w:val="002142BB"/>
    <w:rsid w:val="002144A7"/>
    <w:rsid w:val="00214560"/>
    <w:rsid w:val="00214667"/>
    <w:rsid w:val="0021466C"/>
    <w:rsid w:val="002146D8"/>
    <w:rsid w:val="0021491E"/>
    <w:rsid w:val="0021495A"/>
    <w:rsid w:val="00214980"/>
    <w:rsid w:val="00214AC8"/>
    <w:rsid w:val="00214C2C"/>
    <w:rsid w:val="00214C3D"/>
    <w:rsid w:val="00214C98"/>
    <w:rsid w:val="00214D09"/>
    <w:rsid w:val="00214D2A"/>
    <w:rsid w:val="00214F58"/>
    <w:rsid w:val="0021500D"/>
    <w:rsid w:val="0021512E"/>
    <w:rsid w:val="002152DC"/>
    <w:rsid w:val="00215337"/>
    <w:rsid w:val="002153E0"/>
    <w:rsid w:val="00215471"/>
    <w:rsid w:val="002154E4"/>
    <w:rsid w:val="002155BA"/>
    <w:rsid w:val="002156AE"/>
    <w:rsid w:val="002156D9"/>
    <w:rsid w:val="00215716"/>
    <w:rsid w:val="00215723"/>
    <w:rsid w:val="002157B4"/>
    <w:rsid w:val="00215848"/>
    <w:rsid w:val="0021587F"/>
    <w:rsid w:val="00215897"/>
    <w:rsid w:val="00215AD9"/>
    <w:rsid w:val="00215C64"/>
    <w:rsid w:val="00215DF0"/>
    <w:rsid w:val="00215E5A"/>
    <w:rsid w:val="00215EDF"/>
    <w:rsid w:val="00215F20"/>
    <w:rsid w:val="00216065"/>
    <w:rsid w:val="0021606A"/>
    <w:rsid w:val="00216117"/>
    <w:rsid w:val="002161C2"/>
    <w:rsid w:val="002161C9"/>
    <w:rsid w:val="002162A8"/>
    <w:rsid w:val="002162AA"/>
    <w:rsid w:val="002162E5"/>
    <w:rsid w:val="00216303"/>
    <w:rsid w:val="0021631E"/>
    <w:rsid w:val="00216320"/>
    <w:rsid w:val="002163BB"/>
    <w:rsid w:val="0021640D"/>
    <w:rsid w:val="0021649F"/>
    <w:rsid w:val="0021651C"/>
    <w:rsid w:val="0021654D"/>
    <w:rsid w:val="0021657A"/>
    <w:rsid w:val="002165CA"/>
    <w:rsid w:val="0021664F"/>
    <w:rsid w:val="00216685"/>
    <w:rsid w:val="00216856"/>
    <w:rsid w:val="0021685A"/>
    <w:rsid w:val="00216921"/>
    <w:rsid w:val="002169AD"/>
    <w:rsid w:val="00216A72"/>
    <w:rsid w:val="00216A98"/>
    <w:rsid w:val="00216AE2"/>
    <w:rsid w:val="00216B1B"/>
    <w:rsid w:val="00216B3B"/>
    <w:rsid w:val="00216BD1"/>
    <w:rsid w:val="00216C43"/>
    <w:rsid w:val="00216C4D"/>
    <w:rsid w:val="00216D63"/>
    <w:rsid w:val="00216F4A"/>
    <w:rsid w:val="00216FAA"/>
    <w:rsid w:val="00216FB2"/>
    <w:rsid w:val="00217149"/>
    <w:rsid w:val="00217196"/>
    <w:rsid w:val="00217214"/>
    <w:rsid w:val="00217277"/>
    <w:rsid w:val="002172DD"/>
    <w:rsid w:val="00217356"/>
    <w:rsid w:val="00217421"/>
    <w:rsid w:val="0021743C"/>
    <w:rsid w:val="002174F5"/>
    <w:rsid w:val="00217508"/>
    <w:rsid w:val="002175F7"/>
    <w:rsid w:val="00217704"/>
    <w:rsid w:val="0021777E"/>
    <w:rsid w:val="002177AE"/>
    <w:rsid w:val="00217825"/>
    <w:rsid w:val="002178B8"/>
    <w:rsid w:val="0021795C"/>
    <w:rsid w:val="002179B0"/>
    <w:rsid w:val="002179D4"/>
    <w:rsid w:val="00217AD6"/>
    <w:rsid w:val="00217B5B"/>
    <w:rsid w:val="00217CC2"/>
    <w:rsid w:val="00217D42"/>
    <w:rsid w:val="00217E26"/>
    <w:rsid w:val="00217FBF"/>
    <w:rsid w:val="00217FDA"/>
    <w:rsid w:val="00220008"/>
    <w:rsid w:val="00220017"/>
    <w:rsid w:val="002200B8"/>
    <w:rsid w:val="0022013E"/>
    <w:rsid w:val="0022016C"/>
    <w:rsid w:val="002201D2"/>
    <w:rsid w:val="002202D9"/>
    <w:rsid w:val="0022034E"/>
    <w:rsid w:val="002205C9"/>
    <w:rsid w:val="00220643"/>
    <w:rsid w:val="0022071C"/>
    <w:rsid w:val="0022075E"/>
    <w:rsid w:val="00220774"/>
    <w:rsid w:val="00220852"/>
    <w:rsid w:val="002208C1"/>
    <w:rsid w:val="002208CC"/>
    <w:rsid w:val="002208F9"/>
    <w:rsid w:val="00220A4D"/>
    <w:rsid w:val="00220B97"/>
    <w:rsid w:val="00220BF0"/>
    <w:rsid w:val="00220C06"/>
    <w:rsid w:val="00220C6E"/>
    <w:rsid w:val="00220CAD"/>
    <w:rsid w:val="00220D4C"/>
    <w:rsid w:val="00220EB9"/>
    <w:rsid w:val="00220EE9"/>
    <w:rsid w:val="00220F86"/>
    <w:rsid w:val="00220FC3"/>
    <w:rsid w:val="00220FF4"/>
    <w:rsid w:val="00221043"/>
    <w:rsid w:val="00221150"/>
    <w:rsid w:val="0022119A"/>
    <w:rsid w:val="0022128E"/>
    <w:rsid w:val="00221317"/>
    <w:rsid w:val="00221369"/>
    <w:rsid w:val="00221487"/>
    <w:rsid w:val="002214B8"/>
    <w:rsid w:val="002214FD"/>
    <w:rsid w:val="002216D9"/>
    <w:rsid w:val="00221856"/>
    <w:rsid w:val="0022188C"/>
    <w:rsid w:val="002218A6"/>
    <w:rsid w:val="002218EE"/>
    <w:rsid w:val="0022190E"/>
    <w:rsid w:val="00221952"/>
    <w:rsid w:val="00221A80"/>
    <w:rsid w:val="00221B90"/>
    <w:rsid w:val="00221BEE"/>
    <w:rsid w:val="00221C2D"/>
    <w:rsid w:val="00221C32"/>
    <w:rsid w:val="00221C82"/>
    <w:rsid w:val="00221E3E"/>
    <w:rsid w:val="00221FB7"/>
    <w:rsid w:val="00221FCF"/>
    <w:rsid w:val="0022211F"/>
    <w:rsid w:val="00222127"/>
    <w:rsid w:val="00222131"/>
    <w:rsid w:val="00222158"/>
    <w:rsid w:val="0022221D"/>
    <w:rsid w:val="0022224A"/>
    <w:rsid w:val="002222B5"/>
    <w:rsid w:val="002222E3"/>
    <w:rsid w:val="00222345"/>
    <w:rsid w:val="0022240A"/>
    <w:rsid w:val="0022242C"/>
    <w:rsid w:val="002224DD"/>
    <w:rsid w:val="0022254D"/>
    <w:rsid w:val="00222581"/>
    <w:rsid w:val="00222661"/>
    <w:rsid w:val="002227E7"/>
    <w:rsid w:val="002227F3"/>
    <w:rsid w:val="00222845"/>
    <w:rsid w:val="002228BD"/>
    <w:rsid w:val="00222948"/>
    <w:rsid w:val="00222AE7"/>
    <w:rsid w:val="00222AEC"/>
    <w:rsid w:val="00222AED"/>
    <w:rsid w:val="00222BC6"/>
    <w:rsid w:val="00222BF5"/>
    <w:rsid w:val="00222C8A"/>
    <w:rsid w:val="00222CB2"/>
    <w:rsid w:val="00222CFC"/>
    <w:rsid w:val="00222D26"/>
    <w:rsid w:val="00222D55"/>
    <w:rsid w:val="00222D77"/>
    <w:rsid w:val="00222D7A"/>
    <w:rsid w:val="00222E01"/>
    <w:rsid w:val="00222EEE"/>
    <w:rsid w:val="00222F73"/>
    <w:rsid w:val="00223146"/>
    <w:rsid w:val="002231F2"/>
    <w:rsid w:val="0022327F"/>
    <w:rsid w:val="00223376"/>
    <w:rsid w:val="002234B0"/>
    <w:rsid w:val="00223531"/>
    <w:rsid w:val="002236EC"/>
    <w:rsid w:val="00223870"/>
    <w:rsid w:val="0022388F"/>
    <w:rsid w:val="00223941"/>
    <w:rsid w:val="00223969"/>
    <w:rsid w:val="00223CBD"/>
    <w:rsid w:val="00223D7C"/>
    <w:rsid w:val="00223F1D"/>
    <w:rsid w:val="00223F3D"/>
    <w:rsid w:val="002240F9"/>
    <w:rsid w:val="002240FB"/>
    <w:rsid w:val="0022415D"/>
    <w:rsid w:val="002241B2"/>
    <w:rsid w:val="002242B9"/>
    <w:rsid w:val="00224343"/>
    <w:rsid w:val="002243FA"/>
    <w:rsid w:val="0022440C"/>
    <w:rsid w:val="0022443B"/>
    <w:rsid w:val="002244BB"/>
    <w:rsid w:val="002244F5"/>
    <w:rsid w:val="00224601"/>
    <w:rsid w:val="0022474A"/>
    <w:rsid w:val="0022476F"/>
    <w:rsid w:val="002247B0"/>
    <w:rsid w:val="00224833"/>
    <w:rsid w:val="002248B2"/>
    <w:rsid w:val="002248D9"/>
    <w:rsid w:val="00224911"/>
    <w:rsid w:val="0022499A"/>
    <w:rsid w:val="0022499B"/>
    <w:rsid w:val="00224AB9"/>
    <w:rsid w:val="00224B2C"/>
    <w:rsid w:val="00224B81"/>
    <w:rsid w:val="00224C11"/>
    <w:rsid w:val="00224DD7"/>
    <w:rsid w:val="00224E05"/>
    <w:rsid w:val="00224E2C"/>
    <w:rsid w:val="00224F56"/>
    <w:rsid w:val="00224FF3"/>
    <w:rsid w:val="0022505E"/>
    <w:rsid w:val="0022508A"/>
    <w:rsid w:val="002252E7"/>
    <w:rsid w:val="0022531B"/>
    <w:rsid w:val="00225448"/>
    <w:rsid w:val="0022549A"/>
    <w:rsid w:val="00225513"/>
    <w:rsid w:val="0022553B"/>
    <w:rsid w:val="002255CF"/>
    <w:rsid w:val="0022563C"/>
    <w:rsid w:val="00225665"/>
    <w:rsid w:val="00225686"/>
    <w:rsid w:val="0022568B"/>
    <w:rsid w:val="002257FB"/>
    <w:rsid w:val="002258D6"/>
    <w:rsid w:val="0022599A"/>
    <w:rsid w:val="002259F2"/>
    <w:rsid w:val="00225AEA"/>
    <w:rsid w:val="00225AF0"/>
    <w:rsid w:val="00225C27"/>
    <w:rsid w:val="00225C2A"/>
    <w:rsid w:val="00225C71"/>
    <w:rsid w:val="00225C82"/>
    <w:rsid w:val="00225D33"/>
    <w:rsid w:val="00225DE9"/>
    <w:rsid w:val="00225E6E"/>
    <w:rsid w:val="00225F3A"/>
    <w:rsid w:val="00225F59"/>
    <w:rsid w:val="00225FE7"/>
    <w:rsid w:val="00226077"/>
    <w:rsid w:val="0022608D"/>
    <w:rsid w:val="00226120"/>
    <w:rsid w:val="002261A0"/>
    <w:rsid w:val="00226211"/>
    <w:rsid w:val="002262A7"/>
    <w:rsid w:val="002262AC"/>
    <w:rsid w:val="00226342"/>
    <w:rsid w:val="0022644F"/>
    <w:rsid w:val="0022648C"/>
    <w:rsid w:val="00226524"/>
    <w:rsid w:val="0022668F"/>
    <w:rsid w:val="00226760"/>
    <w:rsid w:val="002267F3"/>
    <w:rsid w:val="002268EA"/>
    <w:rsid w:val="00226B60"/>
    <w:rsid w:val="00226BF8"/>
    <w:rsid w:val="00226C90"/>
    <w:rsid w:val="00226CC9"/>
    <w:rsid w:val="00226DC7"/>
    <w:rsid w:val="00226E15"/>
    <w:rsid w:val="00226F5C"/>
    <w:rsid w:val="00226F75"/>
    <w:rsid w:val="00226FC7"/>
    <w:rsid w:val="00227059"/>
    <w:rsid w:val="002270FB"/>
    <w:rsid w:val="00227194"/>
    <w:rsid w:val="002271E3"/>
    <w:rsid w:val="00227212"/>
    <w:rsid w:val="0022728B"/>
    <w:rsid w:val="0022739F"/>
    <w:rsid w:val="00227403"/>
    <w:rsid w:val="00227423"/>
    <w:rsid w:val="0022742C"/>
    <w:rsid w:val="00227441"/>
    <w:rsid w:val="00227448"/>
    <w:rsid w:val="0022757C"/>
    <w:rsid w:val="00227649"/>
    <w:rsid w:val="002278F6"/>
    <w:rsid w:val="0022796C"/>
    <w:rsid w:val="002279DD"/>
    <w:rsid w:val="00227AB8"/>
    <w:rsid w:val="00227BB7"/>
    <w:rsid w:val="00227CE9"/>
    <w:rsid w:val="00227D6E"/>
    <w:rsid w:val="00227F5F"/>
    <w:rsid w:val="00227FBC"/>
    <w:rsid w:val="00230019"/>
    <w:rsid w:val="00230020"/>
    <w:rsid w:val="00230046"/>
    <w:rsid w:val="002300CF"/>
    <w:rsid w:val="0023021F"/>
    <w:rsid w:val="002302C3"/>
    <w:rsid w:val="002303A6"/>
    <w:rsid w:val="00230415"/>
    <w:rsid w:val="0023059C"/>
    <w:rsid w:val="00230679"/>
    <w:rsid w:val="00230780"/>
    <w:rsid w:val="00230826"/>
    <w:rsid w:val="0023089F"/>
    <w:rsid w:val="00230A21"/>
    <w:rsid w:val="00230A31"/>
    <w:rsid w:val="00230AAF"/>
    <w:rsid w:val="00230B0C"/>
    <w:rsid w:val="00230B36"/>
    <w:rsid w:val="00230B60"/>
    <w:rsid w:val="00230BC6"/>
    <w:rsid w:val="00230BD9"/>
    <w:rsid w:val="00230C59"/>
    <w:rsid w:val="00230C86"/>
    <w:rsid w:val="00230D3D"/>
    <w:rsid w:val="00230DC1"/>
    <w:rsid w:val="00230E32"/>
    <w:rsid w:val="00230E3D"/>
    <w:rsid w:val="00230E95"/>
    <w:rsid w:val="00230F01"/>
    <w:rsid w:val="00230F27"/>
    <w:rsid w:val="00230F30"/>
    <w:rsid w:val="00230F33"/>
    <w:rsid w:val="00230F60"/>
    <w:rsid w:val="00230FB2"/>
    <w:rsid w:val="00231059"/>
    <w:rsid w:val="00231069"/>
    <w:rsid w:val="00231184"/>
    <w:rsid w:val="002311D0"/>
    <w:rsid w:val="002312AE"/>
    <w:rsid w:val="002312C8"/>
    <w:rsid w:val="002312CF"/>
    <w:rsid w:val="00231449"/>
    <w:rsid w:val="00231521"/>
    <w:rsid w:val="00231577"/>
    <w:rsid w:val="002315A0"/>
    <w:rsid w:val="002315A5"/>
    <w:rsid w:val="00231888"/>
    <w:rsid w:val="00231938"/>
    <w:rsid w:val="0023194A"/>
    <w:rsid w:val="00231989"/>
    <w:rsid w:val="002319A6"/>
    <w:rsid w:val="00231A5C"/>
    <w:rsid w:val="00231A74"/>
    <w:rsid w:val="00231A97"/>
    <w:rsid w:val="00231A9D"/>
    <w:rsid w:val="00231B65"/>
    <w:rsid w:val="00231B9D"/>
    <w:rsid w:val="00231BBF"/>
    <w:rsid w:val="00231BFC"/>
    <w:rsid w:val="00231C5C"/>
    <w:rsid w:val="00231CBE"/>
    <w:rsid w:val="00231E39"/>
    <w:rsid w:val="00231F5C"/>
    <w:rsid w:val="0023218C"/>
    <w:rsid w:val="002321C1"/>
    <w:rsid w:val="00232245"/>
    <w:rsid w:val="00232272"/>
    <w:rsid w:val="00232295"/>
    <w:rsid w:val="002323F1"/>
    <w:rsid w:val="0023242A"/>
    <w:rsid w:val="002324CA"/>
    <w:rsid w:val="00232525"/>
    <w:rsid w:val="00232580"/>
    <w:rsid w:val="002327B1"/>
    <w:rsid w:val="002327C7"/>
    <w:rsid w:val="00232801"/>
    <w:rsid w:val="00232852"/>
    <w:rsid w:val="0023288C"/>
    <w:rsid w:val="00232923"/>
    <w:rsid w:val="002329C0"/>
    <w:rsid w:val="002329C9"/>
    <w:rsid w:val="00232A27"/>
    <w:rsid w:val="00232B3C"/>
    <w:rsid w:val="00232C66"/>
    <w:rsid w:val="00232CFC"/>
    <w:rsid w:val="00232D62"/>
    <w:rsid w:val="00232DDD"/>
    <w:rsid w:val="00232E0B"/>
    <w:rsid w:val="00232EFD"/>
    <w:rsid w:val="00232F9D"/>
    <w:rsid w:val="0023300F"/>
    <w:rsid w:val="0023303B"/>
    <w:rsid w:val="0023311B"/>
    <w:rsid w:val="00233507"/>
    <w:rsid w:val="00233533"/>
    <w:rsid w:val="002335A8"/>
    <w:rsid w:val="002336CE"/>
    <w:rsid w:val="002337C0"/>
    <w:rsid w:val="002337DB"/>
    <w:rsid w:val="002337E3"/>
    <w:rsid w:val="00233857"/>
    <w:rsid w:val="00233B60"/>
    <w:rsid w:val="00233B6F"/>
    <w:rsid w:val="00233CBF"/>
    <w:rsid w:val="00233CCB"/>
    <w:rsid w:val="00233D1B"/>
    <w:rsid w:val="00233D6D"/>
    <w:rsid w:val="00233F8A"/>
    <w:rsid w:val="00233F9C"/>
    <w:rsid w:val="00233FCF"/>
    <w:rsid w:val="00234009"/>
    <w:rsid w:val="00234024"/>
    <w:rsid w:val="00234031"/>
    <w:rsid w:val="0023408B"/>
    <w:rsid w:val="0023409D"/>
    <w:rsid w:val="002340EA"/>
    <w:rsid w:val="002340F2"/>
    <w:rsid w:val="0023410D"/>
    <w:rsid w:val="002341E9"/>
    <w:rsid w:val="00234319"/>
    <w:rsid w:val="0023446D"/>
    <w:rsid w:val="002345BB"/>
    <w:rsid w:val="00234623"/>
    <w:rsid w:val="0023464A"/>
    <w:rsid w:val="00234669"/>
    <w:rsid w:val="00234693"/>
    <w:rsid w:val="002346B2"/>
    <w:rsid w:val="002346F4"/>
    <w:rsid w:val="00234752"/>
    <w:rsid w:val="002347A1"/>
    <w:rsid w:val="002347E0"/>
    <w:rsid w:val="00234891"/>
    <w:rsid w:val="00234988"/>
    <w:rsid w:val="00234B48"/>
    <w:rsid w:val="00234B95"/>
    <w:rsid w:val="00234BA2"/>
    <w:rsid w:val="00234C63"/>
    <w:rsid w:val="00234C97"/>
    <w:rsid w:val="00234D40"/>
    <w:rsid w:val="00234D49"/>
    <w:rsid w:val="00234D4B"/>
    <w:rsid w:val="00234F58"/>
    <w:rsid w:val="00234FD7"/>
    <w:rsid w:val="00234FE2"/>
    <w:rsid w:val="00235084"/>
    <w:rsid w:val="0023521F"/>
    <w:rsid w:val="00235228"/>
    <w:rsid w:val="00235278"/>
    <w:rsid w:val="00235330"/>
    <w:rsid w:val="00235343"/>
    <w:rsid w:val="00235381"/>
    <w:rsid w:val="002353A9"/>
    <w:rsid w:val="00235531"/>
    <w:rsid w:val="002355F4"/>
    <w:rsid w:val="002356C1"/>
    <w:rsid w:val="00235763"/>
    <w:rsid w:val="0023577A"/>
    <w:rsid w:val="002358BC"/>
    <w:rsid w:val="002358C2"/>
    <w:rsid w:val="002358F4"/>
    <w:rsid w:val="0023592C"/>
    <w:rsid w:val="00235979"/>
    <w:rsid w:val="00235C8A"/>
    <w:rsid w:val="00235D24"/>
    <w:rsid w:val="00235DCA"/>
    <w:rsid w:val="00235E0C"/>
    <w:rsid w:val="00235EF2"/>
    <w:rsid w:val="00235FB1"/>
    <w:rsid w:val="00235FB3"/>
    <w:rsid w:val="00236051"/>
    <w:rsid w:val="002360B9"/>
    <w:rsid w:val="00236179"/>
    <w:rsid w:val="002362C5"/>
    <w:rsid w:val="002362C9"/>
    <w:rsid w:val="002362D2"/>
    <w:rsid w:val="0023630B"/>
    <w:rsid w:val="00236384"/>
    <w:rsid w:val="002363C9"/>
    <w:rsid w:val="00236427"/>
    <w:rsid w:val="002364C4"/>
    <w:rsid w:val="0023651B"/>
    <w:rsid w:val="0023655A"/>
    <w:rsid w:val="0023656E"/>
    <w:rsid w:val="002365DC"/>
    <w:rsid w:val="002365E2"/>
    <w:rsid w:val="002366C1"/>
    <w:rsid w:val="002367A2"/>
    <w:rsid w:val="002367D0"/>
    <w:rsid w:val="002367E5"/>
    <w:rsid w:val="0023682B"/>
    <w:rsid w:val="0023694B"/>
    <w:rsid w:val="002369F7"/>
    <w:rsid w:val="00236A40"/>
    <w:rsid w:val="00236ADB"/>
    <w:rsid w:val="00236C67"/>
    <w:rsid w:val="00236C74"/>
    <w:rsid w:val="00236CA6"/>
    <w:rsid w:val="00236CCB"/>
    <w:rsid w:val="00236CD5"/>
    <w:rsid w:val="00236D4B"/>
    <w:rsid w:val="00236D62"/>
    <w:rsid w:val="00236E6C"/>
    <w:rsid w:val="00236E7E"/>
    <w:rsid w:val="00236E7F"/>
    <w:rsid w:val="00236EA0"/>
    <w:rsid w:val="00236EB2"/>
    <w:rsid w:val="00236FFA"/>
    <w:rsid w:val="0023704B"/>
    <w:rsid w:val="002370F5"/>
    <w:rsid w:val="00237131"/>
    <w:rsid w:val="00237191"/>
    <w:rsid w:val="00237214"/>
    <w:rsid w:val="00237246"/>
    <w:rsid w:val="002372B9"/>
    <w:rsid w:val="002372C8"/>
    <w:rsid w:val="0023741B"/>
    <w:rsid w:val="00237439"/>
    <w:rsid w:val="002374BE"/>
    <w:rsid w:val="00237530"/>
    <w:rsid w:val="0023758C"/>
    <w:rsid w:val="0023765D"/>
    <w:rsid w:val="0023768A"/>
    <w:rsid w:val="002376AD"/>
    <w:rsid w:val="002376BF"/>
    <w:rsid w:val="002376D5"/>
    <w:rsid w:val="00237904"/>
    <w:rsid w:val="00237994"/>
    <w:rsid w:val="00237A50"/>
    <w:rsid w:val="00237ACB"/>
    <w:rsid w:val="00237C30"/>
    <w:rsid w:val="00237C84"/>
    <w:rsid w:val="00237DC6"/>
    <w:rsid w:val="00237E0B"/>
    <w:rsid w:val="00237E5E"/>
    <w:rsid w:val="00237FBA"/>
    <w:rsid w:val="00237FC4"/>
    <w:rsid w:val="00237FD3"/>
    <w:rsid w:val="0024017F"/>
    <w:rsid w:val="0024033A"/>
    <w:rsid w:val="002403AC"/>
    <w:rsid w:val="00240785"/>
    <w:rsid w:val="00240882"/>
    <w:rsid w:val="002409D5"/>
    <w:rsid w:val="00240C5E"/>
    <w:rsid w:val="00240CC5"/>
    <w:rsid w:val="00240F28"/>
    <w:rsid w:val="00240F29"/>
    <w:rsid w:val="002410A5"/>
    <w:rsid w:val="002410CD"/>
    <w:rsid w:val="00241103"/>
    <w:rsid w:val="00241204"/>
    <w:rsid w:val="00241410"/>
    <w:rsid w:val="00241424"/>
    <w:rsid w:val="00241477"/>
    <w:rsid w:val="002414F3"/>
    <w:rsid w:val="002414F4"/>
    <w:rsid w:val="0024159C"/>
    <w:rsid w:val="002415C6"/>
    <w:rsid w:val="00241634"/>
    <w:rsid w:val="00241678"/>
    <w:rsid w:val="002417A7"/>
    <w:rsid w:val="002417F9"/>
    <w:rsid w:val="0024182F"/>
    <w:rsid w:val="0024184B"/>
    <w:rsid w:val="002418BD"/>
    <w:rsid w:val="0024190F"/>
    <w:rsid w:val="002419AC"/>
    <w:rsid w:val="00241A26"/>
    <w:rsid w:val="00241A58"/>
    <w:rsid w:val="00241B11"/>
    <w:rsid w:val="00241BC2"/>
    <w:rsid w:val="00241C8C"/>
    <w:rsid w:val="00241D89"/>
    <w:rsid w:val="00241DF5"/>
    <w:rsid w:val="00241E2E"/>
    <w:rsid w:val="00241EF8"/>
    <w:rsid w:val="00242014"/>
    <w:rsid w:val="0024201F"/>
    <w:rsid w:val="00242022"/>
    <w:rsid w:val="00242083"/>
    <w:rsid w:val="002420B3"/>
    <w:rsid w:val="0024215E"/>
    <w:rsid w:val="002421A7"/>
    <w:rsid w:val="0024223F"/>
    <w:rsid w:val="002422E0"/>
    <w:rsid w:val="0024231C"/>
    <w:rsid w:val="0024237D"/>
    <w:rsid w:val="00242494"/>
    <w:rsid w:val="002425BB"/>
    <w:rsid w:val="002425FB"/>
    <w:rsid w:val="002426BA"/>
    <w:rsid w:val="0024275E"/>
    <w:rsid w:val="00242776"/>
    <w:rsid w:val="0024278F"/>
    <w:rsid w:val="00242827"/>
    <w:rsid w:val="00242830"/>
    <w:rsid w:val="0024283D"/>
    <w:rsid w:val="00242A6C"/>
    <w:rsid w:val="00242A7C"/>
    <w:rsid w:val="00242AC0"/>
    <w:rsid w:val="00242BA8"/>
    <w:rsid w:val="00242BE2"/>
    <w:rsid w:val="00242C5A"/>
    <w:rsid w:val="00242C8A"/>
    <w:rsid w:val="00242C8B"/>
    <w:rsid w:val="00242E00"/>
    <w:rsid w:val="00242E06"/>
    <w:rsid w:val="00242E53"/>
    <w:rsid w:val="00242FB7"/>
    <w:rsid w:val="002430BE"/>
    <w:rsid w:val="002430C9"/>
    <w:rsid w:val="002431C7"/>
    <w:rsid w:val="0024327A"/>
    <w:rsid w:val="002433F9"/>
    <w:rsid w:val="00243570"/>
    <w:rsid w:val="00243580"/>
    <w:rsid w:val="00243602"/>
    <w:rsid w:val="0024363B"/>
    <w:rsid w:val="00243666"/>
    <w:rsid w:val="002437A4"/>
    <w:rsid w:val="002438C8"/>
    <w:rsid w:val="002438D2"/>
    <w:rsid w:val="002438E8"/>
    <w:rsid w:val="0024397A"/>
    <w:rsid w:val="002439B4"/>
    <w:rsid w:val="00243B37"/>
    <w:rsid w:val="00243BC5"/>
    <w:rsid w:val="00243C0E"/>
    <w:rsid w:val="00243C1C"/>
    <w:rsid w:val="00243C4C"/>
    <w:rsid w:val="00243C74"/>
    <w:rsid w:val="00243D57"/>
    <w:rsid w:val="00243DE8"/>
    <w:rsid w:val="00243DF4"/>
    <w:rsid w:val="00243E2C"/>
    <w:rsid w:val="00243E63"/>
    <w:rsid w:val="00243E9C"/>
    <w:rsid w:val="00243F37"/>
    <w:rsid w:val="00244050"/>
    <w:rsid w:val="00244277"/>
    <w:rsid w:val="0024435A"/>
    <w:rsid w:val="002443D3"/>
    <w:rsid w:val="002443DE"/>
    <w:rsid w:val="002444AA"/>
    <w:rsid w:val="002444E9"/>
    <w:rsid w:val="00244608"/>
    <w:rsid w:val="00244713"/>
    <w:rsid w:val="0024476F"/>
    <w:rsid w:val="00244790"/>
    <w:rsid w:val="002448AC"/>
    <w:rsid w:val="00244A1B"/>
    <w:rsid w:val="00244A2A"/>
    <w:rsid w:val="00244BD5"/>
    <w:rsid w:val="00244C61"/>
    <w:rsid w:val="00244D25"/>
    <w:rsid w:val="00244D56"/>
    <w:rsid w:val="00244D65"/>
    <w:rsid w:val="00244D70"/>
    <w:rsid w:val="00244DF9"/>
    <w:rsid w:val="00244E29"/>
    <w:rsid w:val="00244EB1"/>
    <w:rsid w:val="00245263"/>
    <w:rsid w:val="002452AB"/>
    <w:rsid w:val="002454A2"/>
    <w:rsid w:val="00245561"/>
    <w:rsid w:val="00245701"/>
    <w:rsid w:val="00245711"/>
    <w:rsid w:val="0024578A"/>
    <w:rsid w:val="00245945"/>
    <w:rsid w:val="00245A85"/>
    <w:rsid w:val="00245AAA"/>
    <w:rsid w:val="00245AF2"/>
    <w:rsid w:val="00245BF7"/>
    <w:rsid w:val="00245CF8"/>
    <w:rsid w:val="00245D78"/>
    <w:rsid w:val="00245EF1"/>
    <w:rsid w:val="00245EFD"/>
    <w:rsid w:val="00245F10"/>
    <w:rsid w:val="00245FDD"/>
    <w:rsid w:val="00245FF6"/>
    <w:rsid w:val="00246019"/>
    <w:rsid w:val="0024614C"/>
    <w:rsid w:val="00246174"/>
    <w:rsid w:val="002461B7"/>
    <w:rsid w:val="002461E8"/>
    <w:rsid w:val="0024622F"/>
    <w:rsid w:val="002462C6"/>
    <w:rsid w:val="002463AD"/>
    <w:rsid w:val="00246419"/>
    <w:rsid w:val="00246574"/>
    <w:rsid w:val="002465DB"/>
    <w:rsid w:val="0024662E"/>
    <w:rsid w:val="002467BB"/>
    <w:rsid w:val="002467CC"/>
    <w:rsid w:val="00246803"/>
    <w:rsid w:val="002468EE"/>
    <w:rsid w:val="002469C7"/>
    <w:rsid w:val="002469DB"/>
    <w:rsid w:val="002469FF"/>
    <w:rsid w:val="00246A77"/>
    <w:rsid w:val="00246A7A"/>
    <w:rsid w:val="00246AC9"/>
    <w:rsid w:val="00246B8D"/>
    <w:rsid w:val="00246BBC"/>
    <w:rsid w:val="00246C9C"/>
    <w:rsid w:val="00246DAB"/>
    <w:rsid w:val="00246E57"/>
    <w:rsid w:val="00246F24"/>
    <w:rsid w:val="00246FD7"/>
    <w:rsid w:val="002470E9"/>
    <w:rsid w:val="002472D7"/>
    <w:rsid w:val="00247358"/>
    <w:rsid w:val="002473C4"/>
    <w:rsid w:val="002474FC"/>
    <w:rsid w:val="0024751D"/>
    <w:rsid w:val="00247684"/>
    <w:rsid w:val="002476D6"/>
    <w:rsid w:val="002476DB"/>
    <w:rsid w:val="00247703"/>
    <w:rsid w:val="0024778F"/>
    <w:rsid w:val="002477C4"/>
    <w:rsid w:val="00247880"/>
    <w:rsid w:val="002479DC"/>
    <w:rsid w:val="002479E6"/>
    <w:rsid w:val="00247A47"/>
    <w:rsid w:val="00247A6E"/>
    <w:rsid w:val="00247ABE"/>
    <w:rsid w:val="00247BA7"/>
    <w:rsid w:val="00247BD9"/>
    <w:rsid w:val="00247C68"/>
    <w:rsid w:val="00247CE5"/>
    <w:rsid w:val="00247D12"/>
    <w:rsid w:val="00247D23"/>
    <w:rsid w:val="00247D4E"/>
    <w:rsid w:val="00247D86"/>
    <w:rsid w:val="00247DB9"/>
    <w:rsid w:val="00247E5A"/>
    <w:rsid w:val="00247F56"/>
    <w:rsid w:val="00247FF9"/>
    <w:rsid w:val="00250014"/>
    <w:rsid w:val="0025007B"/>
    <w:rsid w:val="002500BA"/>
    <w:rsid w:val="00250159"/>
    <w:rsid w:val="00250254"/>
    <w:rsid w:val="002503A1"/>
    <w:rsid w:val="002503D4"/>
    <w:rsid w:val="002503F8"/>
    <w:rsid w:val="00250444"/>
    <w:rsid w:val="00250490"/>
    <w:rsid w:val="00250596"/>
    <w:rsid w:val="00250637"/>
    <w:rsid w:val="0025064F"/>
    <w:rsid w:val="0025066B"/>
    <w:rsid w:val="002506CF"/>
    <w:rsid w:val="002507D7"/>
    <w:rsid w:val="002507F4"/>
    <w:rsid w:val="00250B3C"/>
    <w:rsid w:val="00250C59"/>
    <w:rsid w:val="00250CD2"/>
    <w:rsid w:val="00250CF7"/>
    <w:rsid w:val="00250D2E"/>
    <w:rsid w:val="00250D57"/>
    <w:rsid w:val="00250EFB"/>
    <w:rsid w:val="00250F99"/>
    <w:rsid w:val="0025112B"/>
    <w:rsid w:val="00251219"/>
    <w:rsid w:val="00251323"/>
    <w:rsid w:val="002513C5"/>
    <w:rsid w:val="002513DC"/>
    <w:rsid w:val="002514C3"/>
    <w:rsid w:val="00251559"/>
    <w:rsid w:val="00251571"/>
    <w:rsid w:val="002515B5"/>
    <w:rsid w:val="002515B6"/>
    <w:rsid w:val="00251625"/>
    <w:rsid w:val="00251632"/>
    <w:rsid w:val="00251705"/>
    <w:rsid w:val="0025182E"/>
    <w:rsid w:val="0025193F"/>
    <w:rsid w:val="00251B1C"/>
    <w:rsid w:val="00251C12"/>
    <w:rsid w:val="00251CE5"/>
    <w:rsid w:val="00251CF9"/>
    <w:rsid w:val="00251DFB"/>
    <w:rsid w:val="00251E3F"/>
    <w:rsid w:val="00251E68"/>
    <w:rsid w:val="00251ECA"/>
    <w:rsid w:val="00251F44"/>
    <w:rsid w:val="00251F7B"/>
    <w:rsid w:val="00251FED"/>
    <w:rsid w:val="0025201A"/>
    <w:rsid w:val="002520C0"/>
    <w:rsid w:val="00252196"/>
    <w:rsid w:val="002522F7"/>
    <w:rsid w:val="00252311"/>
    <w:rsid w:val="002523C7"/>
    <w:rsid w:val="00252409"/>
    <w:rsid w:val="0025246A"/>
    <w:rsid w:val="002524AF"/>
    <w:rsid w:val="0025259C"/>
    <w:rsid w:val="0025262A"/>
    <w:rsid w:val="002526B3"/>
    <w:rsid w:val="00252740"/>
    <w:rsid w:val="00252821"/>
    <w:rsid w:val="002529E7"/>
    <w:rsid w:val="00252A0B"/>
    <w:rsid w:val="00252B40"/>
    <w:rsid w:val="00252CC6"/>
    <w:rsid w:val="00252D8A"/>
    <w:rsid w:val="00252E55"/>
    <w:rsid w:val="00252E8F"/>
    <w:rsid w:val="00252F70"/>
    <w:rsid w:val="002530C6"/>
    <w:rsid w:val="002530D4"/>
    <w:rsid w:val="0025317E"/>
    <w:rsid w:val="00253218"/>
    <w:rsid w:val="00253286"/>
    <w:rsid w:val="002532D0"/>
    <w:rsid w:val="00253475"/>
    <w:rsid w:val="002534A6"/>
    <w:rsid w:val="0025350A"/>
    <w:rsid w:val="0025357C"/>
    <w:rsid w:val="002535A9"/>
    <w:rsid w:val="0025372B"/>
    <w:rsid w:val="002537E1"/>
    <w:rsid w:val="002537FC"/>
    <w:rsid w:val="002539E7"/>
    <w:rsid w:val="00253A86"/>
    <w:rsid w:val="00253B2E"/>
    <w:rsid w:val="00253C60"/>
    <w:rsid w:val="00253D7C"/>
    <w:rsid w:val="00253DED"/>
    <w:rsid w:val="00253E08"/>
    <w:rsid w:val="00253E34"/>
    <w:rsid w:val="00253EA5"/>
    <w:rsid w:val="00253F90"/>
    <w:rsid w:val="00253FA3"/>
    <w:rsid w:val="0025407E"/>
    <w:rsid w:val="00254094"/>
    <w:rsid w:val="00254102"/>
    <w:rsid w:val="002541A5"/>
    <w:rsid w:val="00254363"/>
    <w:rsid w:val="002543E5"/>
    <w:rsid w:val="00254495"/>
    <w:rsid w:val="002544DF"/>
    <w:rsid w:val="00254553"/>
    <w:rsid w:val="00254570"/>
    <w:rsid w:val="002545CA"/>
    <w:rsid w:val="00254624"/>
    <w:rsid w:val="00254660"/>
    <w:rsid w:val="002547ED"/>
    <w:rsid w:val="00254852"/>
    <w:rsid w:val="0025487A"/>
    <w:rsid w:val="0025489E"/>
    <w:rsid w:val="002548DB"/>
    <w:rsid w:val="00254CA4"/>
    <w:rsid w:val="00254CF3"/>
    <w:rsid w:val="00254D5F"/>
    <w:rsid w:val="00254D87"/>
    <w:rsid w:val="00254DDA"/>
    <w:rsid w:val="00254DE6"/>
    <w:rsid w:val="00254DF1"/>
    <w:rsid w:val="00254E6F"/>
    <w:rsid w:val="00254E82"/>
    <w:rsid w:val="00254F4F"/>
    <w:rsid w:val="00254F99"/>
    <w:rsid w:val="00255084"/>
    <w:rsid w:val="002551E8"/>
    <w:rsid w:val="002551FB"/>
    <w:rsid w:val="00255211"/>
    <w:rsid w:val="00255305"/>
    <w:rsid w:val="002553FE"/>
    <w:rsid w:val="0025540D"/>
    <w:rsid w:val="0025544F"/>
    <w:rsid w:val="00255557"/>
    <w:rsid w:val="0025558A"/>
    <w:rsid w:val="002555B7"/>
    <w:rsid w:val="00255643"/>
    <w:rsid w:val="0025573E"/>
    <w:rsid w:val="002558E0"/>
    <w:rsid w:val="002558F1"/>
    <w:rsid w:val="00255971"/>
    <w:rsid w:val="00255A6D"/>
    <w:rsid w:val="00255AE6"/>
    <w:rsid w:val="00255AFB"/>
    <w:rsid w:val="00255B52"/>
    <w:rsid w:val="00255DCF"/>
    <w:rsid w:val="00255E59"/>
    <w:rsid w:val="00255E73"/>
    <w:rsid w:val="00255E92"/>
    <w:rsid w:val="00255EA1"/>
    <w:rsid w:val="00255EBE"/>
    <w:rsid w:val="00255F2A"/>
    <w:rsid w:val="00255F4E"/>
    <w:rsid w:val="00255F5F"/>
    <w:rsid w:val="00255FD9"/>
    <w:rsid w:val="002560FE"/>
    <w:rsid w:val="002561F6"/>
    <w:rsid w:val="00256281"/>
    <w:rsid w:val="002562AF"/>
    <w:rsid w:val="002562EE"/>
    <w:rsid w:val="002564F3"/>
    <w:rsid w:val="0025659D"/>
    <w:rsid w:val="0025676F"/>
    <w:rsid w:val="002569D6"/>
    <w:rsid w:val="002569EE"/>
    <w:rsid w:val="00256A98"/>
    <w:rsid w:val="00256AB0"/>
    <w:rsid w:val="00256AF4"/>
    <w:rsid w:val="00256B26"/>
    <w:rsid w:val="00256BE8"/>
    <w:rsid w:val="00256CA3"/>
    <w:rsid w:val="00256CEE"/>
    <w:rsid w:val="00256D6D"/>
    <w:rsid w:val="00256D9A"/>
    <w:rsid w:val="00256EC4"/>
    <w:rsid w:val="00256F45"/>
    <w:rsid w:val="00256FC5"/>
    <w:rsid w:val="002570B9"/>
    <w:rsid w:val="0025712F"/>
    <w:rsid w:val="00257178"/>
    <w:rsid w:val="00257192"/>
    <w:rsid w:val="00257197"/>
    <w:rsid w:val="002571A5"/>
    <w:rsid w:val="002571DB"/>
    <w:rsid w:val="0025724C"/>
    <w:rsid w:val="002573C0"/>
    <w:rsid w:val="00257428"/>
    <w:rsid w:val="0025746A"/>
    <w:rsid w:val="00257520"/>
    <w:rsid w:val="00257538"/>
    <w:rsid w:val="0025753C"/>
    <w:rsid w:val="002577D0"/>
    <w:rsid w:val="002577E4"/>
    <w:rsid w:val="002577F7"/>
    <w:rsid w:val="002579A7"/>
    <w:rsid w:val="00257A2B"/>
    <w:rsid w:val="00257A53"/>
    <w:rsid w:val="00257A5F"/>
    <w:rsid w:val="00257AD1"/>
    <w:rsid w:val="00257BC7"/>
    <w:rsid w:val="00257BEC"/>
    <w:rsid w:val="00257C58"/>
    <w:rsid w:val="00257CA5"/>
    <w:rsid w:val="00257D6D"/>
    <w:rsid w:val="00257DBC"/>
    <w:rsid w:val="00257ED9"/>
    <w:rsid w:val="00257F55"/>
    <w:rsid w:val="00257F94"/>
    <w:rsid w:val="00257FCE"/>
    <w:rsid w:val="0026006E"/>
    <w:rsid w:val="002602D6"/>
    <w:rsid w:val="002603A7"/>
    <w:rsid w:val="002604BE"/>
    <w:rsid w:val="0026052C"/>
    <w:rsid w:val="002606AC"/>
    <w:rsid w:val="002607C3"/>
    <w:rsid w:val="002607D6"/>
    <w:rsid w:val="002609BE"/>
    <w:rsid w:val="002609C6"/>
    <w:rsid w:val="00260B3C"/>
    <w:rsid w:val="00260B4B"/>
    <w:rsid w:val="00260C50"/>
    <w:rsid w:val="00260CB6"/>
    <w:rsid w:val="00260D03"/>
    <w:rsid w:val="00260E5F"/>
    <w:rsid w:val="00260E71"/>
    <w:rsid w:val="00260F2B"/>
    <w:rsid w:val="00260F32"/>
    <w:rsid w:val="00260F6E"/>
    <w:rsid w:val="00260FF7"/>
    <w:rsid w:val="00261043"/>
    <w:rsid w:val="002610A0"/>
    <w:rsid w:val="0026110F"/>
    <w:rsid w:val="00261127"/>
    <w:rsid w:val="00261137"/>
    <w:rsid w:val="00261144"/>
    <w:rsid w:val="0026115C"/>
    <w:rsid w:val="0026116F"/>
    <w:rsid w:val="002611E8"/>
    <w:rsid w:val="00261242"/>
    <w:rsid w:val="002612AA"/>
    <w:rsid w:val="002613A8"/>
    <w:rsid w:val="002614E5"/>
    <w:rsid w:val="0026158B"/>
    <w:rsid w:val="0026163B"/>
    <w:rsid w:val="002616C4"/>
    <w:rsid w:val="002617A0"/>
    <w:rsid w:val="00261891"/>
    <w:rsid w:val="002618DA"/>
    <w:rsid w:val="00261972"/>
    <w:rsid w:val="00261986"/>
    <w:rsid w:val="002619AD"/>
    <w:rsid w:val="00261A05"/>
    <w:rsid w:val="00261A3C"/>
    <w:rsid w:val="00261B09"/>
    <w:rsid w:val="00261B0C"/>
    <w:rsid w:val="00261BD8"/>
    <w:rsid w:val="00261BEF"/>
    <w:rsid w:val="00261C17"/>
    <w:rsid w:val="00261C40"/>
    <w:rsid w:val="00261C42"/>
    <w:rsid w:val="00261C8E"/>
    <w:rsid w:val="00261C92"/>
    <w:rsid w:val="00261D23"/>
    <w:rsid w:val="00261DA3"/>
    <w:rsid w:val="00261E45"/>
    <w:rsid w:val="00261E6B"/>
    <w:rsid w:val="00261F0C"/>
    <w:rsid w:val="00261FCF"/>
    <w:rsid w:val="0026207E"/>
    <w:rsid w:val="002620A6"/>
    <w:rsid w:val="002621BD"/>
    <w:rsid w:val="0026222F"/>
    <w:rsid w:val="00262236"/>
    <w:rsid w:val="00262266"/>
    <w:rsid w:val="0026229F"/>
    <w:rsid w:val="0026234F"/>
    <w:rsid w:val="002623EF"/>
    <w:rsid w:val="00262402"/>
    <w:rsid w:val="002625A0"/>
    <w:rsid w:val="002626E7"/>
    <w:rsid w:val="002627A8"/>
    <w:rsid w:val="00262A1A"/>
    <w:rsid w:val="00262A8C"/>
    <w:rsid w:val="00262A9F"/>
    <w:rsid w:val="00262AAB"/>
    <w:rsid w:val="00262B75"/>
    <w:rsid w:val="00262B94"/>
    <w:rsid w:val="00262B9D"/>
    <w:rsid w:val="00262BB6"/>
    <w:rsid w:val="00262C60"/>
    <w:rsid w:val="00262CCF"/>
    <w:rsid w:val="00262D2D"/>
    <w:rsid w:val="00262DDF"/>
    <w:rsid w:val="00262E1A"/>
    <w:rsid w:val="00262F89"/>
    <w:rsid w:val="0026311A"/>
    <w:rsid w:val="0026324A"/>
    <w:rsid w:val="0026324E"/>
    <w:rsid w:val="00263265"/>
    <w:rsid w:val="0026337A"/>
    <w:rsid w:val="0026338D"/>
    <w:rsid w:val="002633C2"/>
    <w:rsid w:val="00263471"/>
    <w:rsid w:val="00263721"/>
    <w:rsid w:val="002637F9"/>
    <w:rsid w:val="002638B9"/>
    <w:rsid w:val="00263904"/>
    <w:rsid w:val="00263961"/>
    <w:rsid w:val="0026396F"/>
    <w:rsid w:val="00263A1D"/>
    <w:rsid w:val="00263A6F"/>
    <w:rsid w:val="00263C6F"/>
    <w:rsid w:val="00263D5C"/>
    <w:rsid w:val="00263D96"/>
    <w:rsid w:val="00263DFC"/>
    <w:rsid w:val="00263EE2"/>
    <w:rsid w:val="00263EE8"/>
    <w:rsid w:val="00263FF7"/>
    <w:rsid w:val="002640E1"/>
    <w:rsid w:val="002640F7"/>
    <w:rsid w:val="00264138"/>
    <w:rsid w:val="002641B4"/>
    <w:rsid w:val="002641E4"/>
    <w:rsid w:val="002641E7"/>
    <w:rsid w:val="00264211"/>
    <w:rsid w:val="0026428D"/>
    <w:rsid w:val="0026434D"/>
    <w:rsid w:val="002644C9"/>
    <w:rsid w:val="00264504"/>
    <w:rsid w:val="0026458C"/>
    <w:rsid w:val="00264708"/>
    <w:rsid w:val="00264739"/>
    <w:rsid w:val="002647F2"/>
    <w:rsid w:val="002648DA"/>
    <w:rsid w:val="0026491E"/>
    <w:rsid w:val="00264935"/>
    <w:rsid w:val="00264955"/>
    <w:rsid w:val="00264A4C"/>
    <w:rsid w:val="00264C0D"/>
    <w:rsid w:val="00264C14"/>
    <w:rsid w:val="00264C45"/>
    <w:rsid w:val="00264D41"/>
    <w:rsid w:val="00264E6F"/>
    <w:rsid w:val="00264EE5"/>
    <w:rsid w:val="00264F5B"/>
    <w:rsid w:val="00265059"/>
    <w:rsid w:val="002650DD"/>
    <w:rsid w:val="002651F3"/>
    <w:rsid w:val="002651FA"/>
    <w:rsid w:val="00265213"/>
    <w:rsid w:val="0026522D"/>
    <w:rsid w:val="002652B5"/>
    <w:rsid w:val="002653C5"/>
    <w:rsid w:val="002654EC"/>
    <w:rsid w:val="002654FB"/>
    <w:rsid w:val="00265523"/>
    <w:rsid w:val="00265530"/>
    <w:rsid w:val="0026567A"/>
    <w:rsid w:val="002656D2"/>
    <w:rsid w:val="0026575B"/>
    <w:rsid w:val="002657A0"/>
    <w:rsid w:val="00265809"/>
    <w:rsid w:val="0026583E"/>
    <w:rsid w:val="00265867"/>
    <w:rsid w:val="0026593B"/>
    <w:rsid w:val="0026595F"/>
    <w:rsid w:val="00265986"/>
    <w:rsid w:val="00265A86"/>
    <w:rsid w:val="00265B59"/>
    <w:rsid w:val="00265B9A"/>
    <w:rsid w:val="00265BBC"/>
    <w:rsid w:val="00265C94"/>
    <w:rsid w:val="00265D3F"/>
    <w:rsid w:val="00265DB7"/>
    <w:rsid w:val="00265E40"/>
    <w:rsid w:val="00265E6A"/>
    <w:rsid w:val="00265F70"/>
    <w:rsid w:val="00265F8F"/>
    <w:rsid w:val="00265FB5"/>
    <w:rsid w:val="00266014"/>
    <w:rsid w:val="0026623A"/>
    <w:rsid w:val="00266336"/>
    <w:rsid w:val="0026633B"/>
    <w:rsid w:val="002663C5"/>
    <w:rsid w:val="00266542"/>
    <w:rsid w:val="0026656B"/>
    <w:rsid w:val="0026658C"/>
    <w:rsid w:val="002666BB"/>
    <w:rsid w:val="002666FC"/>
    <w:rsid w:val="0026688C"/>
    <w:rsid w:val="002668A9"/>
    <w:rsid w:val="0026693D"/>
    <w:rsid w:val="0026696F"/>
    <w:rsid w:val="00266995"/>
    <w:rsid w:val="00266A07"/>
    <w:rsid w:val="00266B18"/>
    <w:rsid w:val="00266BAD"/>
    <w:rsid w:val="00266BD6"/>
    <w:rsid w:val="00266C05"/>
    <w:rsid w:val="00266C3C"/>
    <w:rsid w:val="00266CF1"/>
    <w:rsid w:val="00266D74"/>
    <w:rsid w:val="00266D75"/>
    <w:rsid w:val="00266DE7"/>
    <w:rsid w:val="00266E5D"/>
    <w:rsid w:val="002670AE"/>
    <w:rsid w:val="002670DF"/>
    <w:rsid w:val="0026718C"/>
    <w:rsid w:val="00267299"/>
    <w:rsid w:val="00267330"/>
    <w:rsid w:val="002673B9"/>
    <w:rsid w:val="00267514"/>
    <w:rsid w:val="00267550"/>
    <w:rsid w:val="00267573"/>
    <w:rsid w:val="0026758C"/>
    <w:rsid w:val="0026760B"/>
    <w:rsid w:val="00267645"/>
    <w:rsid w:val="00267863"/>
    <w:rsid w:val="0026789C"/>
    <w:rsid w:val="002678E7"/>
    <w:rsid w:val="00267965"/>
    <w:rsid w:val="00267ABB"/>
    <w:rsid w:val="00267AD8"/>
    <w:rsid w:val="00267B5C"/>
    <w:rsid w:val="00267B67"/>
    <w:rsid w:val="00267C5F"/>
    <w:rsid w:val="00267D48"/>
    <w:rsid w:val="00267F01"/>
    <w:rsid w:val="00270088"/>
    <w:rsid w:val="002700A5"/>
    <w:rsid w:val="002700E3"/>
    <w:rsid w:val="0027027A"/>
    <w:rsid w:val="002703C5"/>
    <w:rsid w:val="00270400"/>
    <w:rsid w:val="0027047A"/>
    <w:rsid w:val="002704D5"/>
    <w:rsid w:val="0027072A"/>
    <w:rsid w:val="00270745"/>
    <w:rsid w:val="00270763"/>
    <w:rsid w:val="00270769"/>
    <w:rsid w:val="002707A3"/>
    <w:rsid w:val="00270869"/>
    <w:rsid w:val="002709C5"/>
    <w:rsid w:val="002709DA"/>
    <w:rsid w:val="002709DC"/>
    <w:rsid w:val="00270B37"/>
    <w:rsid w:val="00270D04"/>
    <w:rsid w:val="00270D19"/>
    <w:rsid w:val="00270D41"/>
    <w:rsid w:val="00270DAD"/>
    <w:rsid w:val="00270DDC"/>
    <w:rsid w:val="00270EDE"/>
    <w:rsid w:val="00271011"/>
    <w:rsid w:val="0027103E"/>
    <w:rsid w:val="0027110E"/>
    <w:rsid w:val="0027122B"/>
    <w:rsid w:val="00271254"/>
    <w:rsid w:val="00271363"/>
    <w:rsid w:val="002713DA"/>
    <w:rsid w:val="0027140B"/>
    <w:rsid w:val="00271453"/>
    <w:rsid w:val="00271485"/>
    <w:rsid w:val="002714D9"/>
    <w:rsid w:val="0027152C"/>
    <w:rsid w:val="0027162F"/>
    <w:rsid w:val="00271653"/>
    <w:rsid w:val="002716A3"/>
    <w:rsid w:val="0027185C"/>
    <w:rsid w:val="002718D8"/>
    <w:rsid w:val="002718DC"/>
    <w:rsid w:val="00271904"/>
    <w:rsid w:val="0027191C"/>
    <w:rsid w:val="002719D7"/>
    <w:rsid w:val="00271A52"/>
    <w:rsid w:val="00271A7B"/>
    <w:rsid w:val="00271B22"/>
    <w:rsid w:val="00271C05"/>
    <w:rsid w:val="00271D08"/>
    <w:rsid w:val="00271DAE"/>
    <w:rsid w:val="00271E62"/>
    <w:rsid w:val="00271E6B"/>
    <w:rsid w:val="00271FA9"/>
    <w:rsid w:val="00271FB9"/>
    <w:rsid w:val="00272188"/>
    <w:rsid w:val="002721F7"/>
    <w:rsid w:val="002722FB"/>
    <w:rsid w:val="00272467"/>
    <w:rsid w:val="00272481"/>
    <w:rsid w:val="0027259D"/>
    <w:rsid w:val="002725C2"/>
    <w:rsid w:val="0027261E"/>
    <w:rsid w:val="002726DD"/>
    <w:rsid w:val="0027274F"/>
    <w:rsid w:val="00272C2F"/>
    <w:rsid w:val="00272D27"/>
    <w:rsid w:val="00272D8E"/>
    <w:rsid w:val="00272DC9"/>
    <w:rsid w:val="00272EE9"/>
    <w:rsid w:val="00272F44"/>
    <w:rsid w:val="00272F91"/>
    <w:rsid w:val="0027309B"/>
    <w:rsid w:val="0027316A"/>
    <w:rsid w:val="0027321C"/>
    <w:rsid w:val="002732FA"/>
    <w:rsid w:val="002733C8"/>
    <w:rsid w:val="00273483"/>
    <w:rsid w:val="002734D9"/>
    <w:rsid w:val="00273546"/>
    <w:rsid w:val="0027358B"/>
    <w:rsid w:val="002736CE"/>
    <w:rsid w:val="002736FD"/>
    <w:rsid w:val="00273801"/>
    <w:rsid w:val="00273921"/>
    <w:rsid w:val="00273989"/>
    <w:rsid w:val="002739BC"/>
    <w:rsid w:val="00273A25"/>
    <w:rsid w:val="00273B0A"/>
    <w:rsid w:val="00273B8E"/>
    <w:rsid w:val="00273BB5"/>
    <w:rsid w:val="00273C06"/>
    <w:rsid w:val="00273C08"/>
    <w:rsid w:val="00273C66"/>
    <w:rsid w:val="00273CCA"/>
    <w:rsid w:val="00273DAD"/>
    <w:rsid w:val="00273E10"/>
    <w:rsid w:val="00273E28"/>
    <w:rsid w:val="00274043"/>
    <w:rsid w:val="002740F3"/>
    <w:rsid w:val="002745AB"/>
    <w:rsid w:val="002745B3"/>
    <w:rsid w:val="00274613"/>
    <w:rsid w:val="00274714"/>
    <w:rsid w:val="0027483E"/>
    <w:rsid w:val="00274851"/>
    <w:rsid w:val="0027493A"/>
    <w:rsid w:val="002749CC"/>
    <w:rsid w:val="00274A28"/>
    <w:rsid w:val="00274A35"/>
    <w:rsid w:val="00274A3E"/>
    <w:rsid w:val="00274A6D"/>
    <w:rsid w:val="00274A80"/>
    <w:rsid w:val="00274B00"/>
    <w:rsid w:val="00274B5C"/>
    <w:rsid w:val="00274D2D"/>
    <w:rsid w:val="00274D2F"/>
    <w:rsid w:val="00274D88"/>
    <w:rsid w:val="00274DA8"/>
    <w:rsid w:val="00274E3C"/>
    <w:rsid w:val="00274EA9"/>
    <w:rsid w:val="00274FC0"/>
    <w:rsid w:val="00275051"/>
    <w:rsid w:val="002750B9"/>
    <w:rsid w:val="0027515B"/>
    <w:rsid w:val="00275229"/>
    <w:rsid w:val="002752A7"/>
    <w:rsid w:val="002752D7"/>
    <w:rsid w:val="00275377"/>
    <w:rsid w:val="002753C3"/>
    <w:rsid w:val="00275408"/>
    <w:rsid w:val="00275485"/>
    <w:rsid w:val="002754EA"/>
    <w:rsid w:val="002755CA"/>
    <w:rsid w:val="00275680"/>
    <w:rsid w:val="00275900"/>
    <w:rsid w:val="0027598B"/>
    <w:rsid w:val="00275ADE"/>
    <w:rsid w:val="00275AFA"/>
    <w:rsid w:val="00275B7E"/>
    <w:rsid w:val="00275CCC"/>
    <w:rsid w:val="00275D73"/>
    <w:rsid w:val="00275EF8"/>
    <w:rsid w:val="00275F60"/>
    <w:rsid w:val="00275F66"/>
    <w:rsid w:val="00275F6E"/>
    <w:rsid w:val="00275FA0"/>
    <w:rsid w:val="0027601F"/>
    <w:rsid w:val="00276045"/>
    <w:rsid w:val="002760A2"/>
    <w:rsid w:val="002760D8"/>
    <w:rsid w:val="0027628A"/>
    <w:rsid w:val="002762C0"/>
    <w:rsid w:val="00276347"/>
    <w:rsid w:val="00276412"/>
    <w:rsid w:val="00276444"/>
    <w:rsid w:val="00276457"/>
    <w:rsid w:val="002764A8"/>
    <w:rsid w:val="00276525"/>
    <w:rsid w:val="002765C5"/>
    <w:rsid w:val="002767A8"/>
    <w:rsid w:val="002767F7"/>
    <w:rsid w:val="0027688B"/>
    <w:rsid w:val="002768BA"/>
    <w:rsid w:val="002769A3"/>
    <w:rsid w:val="00276A2B"/>
    <w:rsid w:val="00276A80"/>
    <w:rsid w:val="00276BAA"/>
    <w:rsid w:val="00276CE4"/>
    <w:rsid w:val="00276D0C"/>
    <w:rsid w:val="00276D76"/>
    <w:rsid w:val="00277013"/>
    <w:rsid w:val="002770E9"/>
    <w:rsid w:val="00277166"/>
    <w:rsid w:val="00277316"/>
    <w:rsid w:val="00277341"/>
    <w:rsid w:val="002773A7"/>
    <w:rsid w:val="002773E4"/>
    <w:rsid w:val="00277524"/>
    <w:rsid w:val="0027752F"/>
    <w:rsid w:val="0027753D"/>
    <w:rsid w:val="0027762E"/>
    <w:rsid w:val="002776DA"/>
    <w:rsid w:val="00277751"/>
    <w:rsid w:val="0027790A"/>
    <w:rsid w:val="002779FE"/>
    <w:rsid w:val="00277A49"/>
    <w:rsid w:val="00277B0B"/>
    <w:rsid w:val="00277B50"/>
    <w:rsid w:val="00277B9F"/>
    <w:rsid w:val="00277C41"/>
    <w:rsid w:val="00277DB4"/>
    <w:rsid w:val="00277DBE"/>
    <w:rsid w:val="00277DD5"/>
    <w:rsid w:val="00277E70"/>
    <w:rsid w:val="00277F2A"/>
    <w:rsid w:val="00277F5A"/>
    <w:rsid w:val="00277F86"/>
    <w:rsid w:val="00280069"/>
    <w:rsid w:val="002801D8"/>
    <w:rsid w:val="0028028C"/>
    <w:rsid w:val="002802C3"/>
    <w:rsid w:val="0028038D"/>
    <w:rsid w:val="0028039A"/>
    <w:rsid w:val="0028047D"/>
    <w:rsid w:val="002806FF"/>
    <w:rsid w:val="0028073E"/>
    <w:rsid w:val="002807E6"/>
    <w:rsid w:val="00280967"/>
    <w:rsid w:val="00280A84"/>
    <w:rsid w:val="00280AC2"/>
    <w:rsid w:val="00280B7C"/>
    <w:rsid w:val="00280BE9"/>
    <w:rsid w:val="00280C18"/>
    <w:rsid w:val="00280E1A"/>
    <w:rsid w:val="00280E3C"/>
    <w:rsid w:val="00280F55"/>
    <w:rsid w:val="00280F6B"/>
    <w:rsid w:val="00281031"/>
    <w:rsid w:val="00281190"/>
    <w:rsid w:val="002812D8"/>
    <w:rsid w:val="002814C6"/>
    <w:rsid w:val="002814EC"/>
    <w:rsid w:val="00281581"/>
    <w:rsid w:val="002815DD"/>
    <w:rsid w:val="0028162E"/>
    <w:rsid w:val="002816A8"/>
    <w:rsid w:val="002817FD"/>
    <w:rsid w:val="002819D0"/>
    <w:rsid w:val="00281A15"/>
    <w:rsid w:val="00281AAA"/>
    <w:rsid w:val="00281BC2"/>
    <w:rsid w:val="00281C06"/>
    <w:rsid w:val="00281C47"/>
    <w:rsid w:val="00281CFF"/>
    <w:rsid w:val="00281DD9"/>
    <w:rsid w:val="00281FFD"/>
    <w:rsid w:val="00282046"/>
    <w:rsid w:val="0028206F"/>
    <w:rsid w:val="002822D1"/>
    <w:rsid w:val="002822FE"/>
    <w:rsid w:val="00282307"/>
    <w:rsid w:val="00282329"/>
    <w:rsid w:val="0028242A"/>
    <w:rsid w:val="002825EE"/>
    <w:rsid w:val="00282605"/>
    <w:rsid w:val="00282660"/>
    <w:rsid w:val="002826FE"/>
    <w:rsid w:val="0028279C"/>
    <w:rsid w:val="002828EB"/>
    <w:rsid w:val="0028293A"/>
    <w:rsid w:val="00282AB6"/>
    <w:rsid w:val="00282B2E"/>
    <w:rsid w:val="00282B87"/>
    <w:rsid w:val="00282C19"/>
    <w:rsid w:val="00282C8E"/>
    <w:rsid w:val="00282D25"/>
    <w:rsid w:val="00282D75"/>
    <w:rsid w:val="00282D8E"/>
    <w:rsid w:val="00282E29"/>
    <w:rsid w:val="00282E2B"/>
    <w:rsid w:val="00282ED3"/>
    <w:rsid w:val="00282EE3"/>
    <w:rsid w:val="00282F32"/>
    <w:rsid w:val="00283164"/>
    <w:rsid w:val="00283189"/>
    <w:rsid w:val="002832F7"/>
    <w:rsid w:val="0028341A"/>
    <w:rsid w:val="00283520"/>
    <w:rsid w:val="00283568"/>
    <w:rsid w:val="002836F7"/>
    <w:rsid w:val="002837DE"/>
    <w:rsid w:val="00283879"/>
    <w:rsid w:val="0028395A"/>
    <w:rsid w:val="00283993"/>
    <w:rsid w:val="00283A70"/>
    <w:rsid w:val="00283B06"/>
    <w:rsid w:val="00283B27"/>
    <w:rsid w:val="00283B90"/>
    <w:rsid w:val="00283B9C"/>
    <w:rsid w:val="00283D26"/>
    <w:rsid w:val="00283DA9"/>
    <w:rsid w:val="00283DE7"/>
    <w:rsid w:val="00283E99"/>
    <w:rsid w:val="00283ED8"/>
    <w:rsid w:val="00283F78"/>
    <w:rsid w:val="00283F7C"/>
    <w:rsid w:val="00283F84"/>
    <w:rsid w:val="00284001"/>
    <w:rsid w:val="002840A3"/>
    <w:rsid w:val="002840CA"/>
    <w:rsid w:val="0028412D"/>
    <w:rsid w:val="00284141"/>
    <w:rsid w:val="002841B9"/>
    <w:rsid w:val="0028426E"/>
    <w:rsid w:val="0028427E"/>
    <w:rsid w:val="002842EA"/>
    <w:rsid w:val="00284355"/>
    <w:rsid w:val="00284454"/>
    <w:rsid w:val="002844E4"/>
    <w:rsid w:val="0028451D"/>
    <w:rsid w:val="00284522"/>
    <w:rsid w:val="002845A9"/>
    <w:rsid w:val="002845F5"/>
    <w:rsid w:val="00284638"/>
    <w:rsid w:val="0028494D"/>
    <w:rsid w:val="002849C0"/>
    <w:rsid w:val="002849D0"/>
    <w:rsid w:val="002849D5"/>
    <w:rsid w:val="00284A1D"/>
    <w:rsid w:val="00284C70"/>
    <w:rsid w:val="00284CC1"/>
    <w:rsid w:val="00284DD6"/>
    <w:rsid w:val="00284E2E"/>
    <w:rsid w:val="00284EFA"/>
    <w:rsid w:val="00284FCB"/>
    <w:rsid w:val="00285163"/>
    <w:rsid w:val="00285193"/>
    <w:rsid w:val="002851A1"/>
    <w:rsid w:val="00285221"/>
    <w:rsid w:val="0028529A"/>
    <w:rsid w:val="002852FD"/>
    <w:rsid w:val="00285439"/>
    <w:rsid w:val="002854A1"/>
    <w:rsid w:val="00285586"/>
    <w:rsid w:val="00285627"/>
    <w:rsid w:val="00285634"/>
    <w:rsid w:val="002856BD"/>
    <w:rsid w:val="002859AE"/>
    <w:rsid w:val="002859ED"/>
    <w:rsid w:val="00285A64"/>
    <w:rsid w:val="00285AF0"/>
    <w:rsid w:val="00285B54"/>
    <w:rsid w:val="00285C7C"/>
    <w:rsid w:val="00285CCE"/>
    <w:rsid w:val="00285DAD"/>
    <w:rsid w:val="00285DAF"/>
    <w:rsid w:val="00285F29"/>
    <w:rsid w:val="00285FFC"/>
    <w:rsid w:val="002860AB"/>
    <w:rsid w:val="002860D4"/>
    <w:rsid w:val="00286119"/>
    <w:rsid w:val="002861BC"/>
    <w:rsid w:val="0028620C"/>
    <w:rsid w:val="00286245"/>
    <w:rsid w:val="00286257"/>
    <w:rsid w:val="0028628D"/>
    <w:rsid w:val="002862D1"/>
    <w:rsid w:val="0028636D"/>
    <w:rsid w:val="0028637C"/>
    <w:rsid w:val="0028647A"/>
    <w:rsid w:val="002864CB"/>
    <w:rsid w:val="00286534"/>
    <w:rsid w:val="00286569"/>
    <w:rsid w:val="002865DA"/>
    <w:rsid w:val="00286707"/>
    <w:rsid w:val="00286713"/>
    <w:rsid w:val="0028681C"/>
    <w:rsid w:val="00286856"/>
    <w:rsid w:val="00286923"/>
    <w:rsid w:val="00286933"/>
    <w:rsid w:val="00286B38"/>
    <w:rsid w:val="00286C09"/>
    <w:rsid w:val="00286C22"/>
    <w:rsid w:val="00286D8B"/>
    <w:rsid w:val="00286E35"/>
    <w:rsid w:val="00286E4E"/>
    <w:rsid w:val="00286E5C"/>
    <w:rsid w:val="00286E79"/>
    <w:rsid w:val="00286F4F"/>
    <w:rsid w:val="00287072"/>
    <w:rsid w:val="00287247"/>
    <w:rsid w:val="002872CE"/>
    <w:rsid w:val="00287341"/>
    <w:rsid w:val="00287367"/>
    <w:rsid w:val="0028739E"/>
    <w:rsid w:val="00287457"/>
    <w:rsid w:val="0028746C"/>
    <w:rsid w:val="002874E6"/>
    <w:rsid w:val="00287601"/>
    <w:rsid w:val="00287666"/>
    <w:rsid w:val="0028768A"/>
    <w:rsid w:val="002876AF"/>
    <w:rsid w:val="002876F2"/>
    <w:rsid w:val="00287710"/>
    <w:rsid w:val="0028774A"/>
    <w:rsid w:val="00287763"/>
    <w:rsid w:val="002877B9"/>
    <w:rsid w:val="002878CB"/>
    <w:rsid w:val="002878F2"/>
    <w:rsid w:val="002879CE"/>
    <w:rsid w:val="00287B2C"/>
    <w:rsid w:val="00287B50"/>
    <w:rsid w:val="00287BC2"/>
    <w:rsid w:val="00287BD5"/>
    <w:rsid w:val="00287CF0"/>
    <w:rsid w:val="00287D78"/>
    <w:rsid w:val="00287EB2"/>
    <w:rsid w:val="00287F98"/>
    <w:rsid w:val="00287FA1"/>
    <w:rsid w:val="0029006D"/>
    <w:rsid w:val="002900D0"/>
    <w:rsid w:val="00290110"/>
    <w:rsid w:val="002901B6"/>
    <w:rsid w:val="00290299"/>
    <w:rsid w:val="002903F5"/>
    <w:rsid w:val="00290442"/>
    <w:rsid w:val="0029058D"/>
    <w:rsid w:val="002905CD"/>
    <w:rsid w:val="00290635"/>
    <w:rsid w:val="00290705"/>
    <w:rsid w:val="002907E5"/>
    <w:rsid w:val="00290846"/>
    <w:rsid w:val="0029091F"/>
    <w:rsid w:val="00290A73"/>
    <w:rsid w:val="00290AA9"/>
    <w:rsid w:val="00290B1F"/>
    <w:rsid w:val="00290B30"/>
    <w:rsid w:val="00290B48"/>
    <w:rsid w:val="00290B5F"/>
    <w:rsid w:val="00290B8D"/>
    <w:rsid w:val="00290BD2"/>
    <w:rsid w:val="00290CA0"/>
    <w:rsid w:val="00290D37"/>
    <w:rsid w:val="00290DBC"/>
    <w:rsid w:val="00290E1F"/>
    <w:rsid w:val="00290E22"/>
    <w:rsid w:val="00290EB5"/>
    <w:rsid w:val="0029103E"/>
    <w:rsid w:val="002910A7"/>
    <w:rsid w:val="002910AE"/>
    <w:rsid w:val="00291116"/>
    <w:rsid w:val="0029115F"/>
    <w:rsid w:val="00291218"/>
    <w:rsid w:val="0029125C"/>
    <w:rsid w:val="0029129D"/>
    <w:rsid w:val="00291349"/>
    <w:rsid w:val="00291350"/>
    <w:rsid w:val="002913B9"/>
    <w:rsid w:val="00291415"/>
    <w:rsid w:val="00291440"/>
    <w:rsid w:val="002914BC"/>
    <w:rsid w:val="0029156B"/>
    <w:rsid w:val="0029159F"/>
    <w:rsid w:val="002915FB"/>
    <w:rsid w:val="002916A0"/>
    <w:rsid w:val="002916AA"/>
    <w:rsid w:val="00291810"/>
    <w:rsid w:val="0029187C"/>
    <w:rsid w:val="002919C0"/>
    <w:rsid w:val="00291AD6"/>
    <w:rsid w:val="00291B7D"/>
    <w:rsid w:val="00291BB6"/>
    <w:rsid w:val="00291D50"/>
    <w:rsid w:val="00291EFD"/>
    <w:rsid w:val="00291F57"/>
    <w:rsid w:val="00291F82"/>
    <w:rsid w:val="00291FD0"/>
    <w:rsid w:val="00292107"/>
    <w:rsid w:val="00292121"/>
    <w:rsid w:val="0029215A"/>
    <w:rsid w:val="00292207"/>
    <w:rsid w:val="002922A8"/>
    <w:rsid w:val="002923AC"/>
    <w:rsid w:val="00292428"/>
    <w:rsid w:val="002924C8"/>
    <w:rsid w:val="0029256D"/>
    <w:rsid w:val="00292614"/>
    <w:rsid w:val="0029261F"/>
    <w:rsid w:val="0029262B"/>
    <w:rsid w:val="0029272B"/>
    <w:rsid w:val="00292753"/>
    <w:rsid w:val="00292794"/>
    <w:rsid w:val="002927AE"/>
    <w:rsid w:val="002928C6"/>
    <w:rsid w:val="0029296B"/>
    <w:rsid w:val="002929F8"/>
    <w:rsid w:val="00292A2B"/>
    <w:rsid w:val="00292A2E"/>
    <w:rsid w:val="00292B3D"/>
    <w:rsid w:val="00292B45"/>
    <w:rsid w:val="00292B8E"/>
    <w:rsid w:val="00292BFA"/>
    <w:rsid w:val="00292C0C"/>
    <w:rsid w:val="00292D9E"/>
    <w:rsid w:val="0029317B"/>
    <w:rsid w:val="00293204"/>
    <w:rsid w:val="00293231"/>
    <w:rsid w:val="002932AC"/>
    <w:rsid w:val="00293337"/>
    <w:rsid w:val="00293469"/>
    <w:rsid w:val="0029349C"/>
    <w:rsid w:val="002934C1"/>
    <w:rsid w:val="002935F6"/>
    <w:rsid w:val="00293611"/>
    <w:rsid w:val="0029368B"/>
    <w:rsid w:val="002936C4"/>
    <w:rsid w:val="002937DA"/>
    <w:rsid w:val="0029381C"/>
    <w:rsid w:val="002938CD"/>
    <w:rsid w:val="0029393C"/>
    <w:rsid w:val="0029394E"/>
    <w:rsid w:val="002939B6"/>
    <w:rsid w:val="00293AF8"/>
    <w:rsid w:val="00293C6E"/>
    <w:rsid w:val="00293CA7"/>
    <w:rsid w:val="00293CF2"/>
    <w:rsid w:val="00293D26"/>
    <w:rsid w:val="00293E1D"/>
    <w:rsid w:val="00293E93"/>
    <w:rsid w:val="00293E9C"/>
    <w:rsid w:val="00293EAD"/>
    <w:rsid w:val="00293EC9"/>
    <w:rsid w:val="00293F18"/>
    <w:rsid w:val="0029400E"/>
    <w:rsid w:val="0029401B"/>
    <w:rsid w:val="00294025"/>
    <w:rsid w:val="00294090"/>
    <w:rsid w:val="002940C8"/>
    <w:rsid w:val="002940EB"/>
    <w:rsid w:val="00294125"/>
    <w:rsid w:val="00294139"/>
    <w:rsid w:val="00294299"/>
    <w:rsid w:val="00294309"/>
    <w:rsid w:val="00294334"/>
    <w:rsid w:val="0029437B"/>
    <w:rsid w:val="002943AE"/>
    <w:rsid w:val="002943B6"/>
    <w:rsid w:val="0029441F"/>
    <w:rsid w:val="0029456C"/>
    <w:rsid w:val="00294675"/>
    <w:rsid w:val="00294836"/>
    <w:rsid w:val="00294979"/>
    <w:rsid w:val="00294A35"/>
    <w:rsid w:val="00294B62"/>
    <w:rsid w:val="00294B98"/>
    <w:rsid w:val="00294BBB"/>
    <w:rsid w:val="00294BC2"/>
    <w:rsid w:val="00294C93"/>
    <w:rsid w:val="00294D57"/>
    <w:rsid w:val="00294D76"/>
    <w:rsid w:val="00294DD7"/>
    <w:rsid w:val="00294E0F"/>
    <w:rsid w:val="00294FC5"/>
    <w:rsid w:val="00294FCD"/>
    <w:rsid w:val="00295188"/>
    <w:rsid w:val="002952A2"/>
    <w:rsid w:val="002952F6"/>
    <w:rsid w:val="0029543B"/>
    <w:rsid w:val="00295581"/>
    <w:rsid w:val="00295634"/>
    <w:rsid w:val="00295737"/>
    <w:rsid w:val="002957E5"/>
    <w:rsid w:val="0029594B"/>
    <w:rsid w:val="0029598C"/>
    <w:rsid w:val="00295A95"/>
    <w:rsid w:val="00295B0D"/>
    <w:rsid w:val="00295B5F"/>
    <w:rsid w:val="00295B9A"/>
    <w:rsid w:val="00295C40"/>
    <w:rsid w:val="00295CD2"/>
    <w:rsid w:val="00295D55"/>
    <w:rsid w:val="00295DD8"/>
    <w:rsid w:val="00295DE0"/>
    <w:rsid w:val="00295E96"/>
    <w:rsid w:val="00295EB7"/>
    <w:rsid w:val="00295ED2"/>
    <w:rsid w:val="00295F07"/>
    <w:rsid w:val="00296019"/>
    <w:rsid w:val="00296035"/>
    <w:rsid w:val="00296161"/>
    <w:rsid w:val="002962A0"/>
    <w:rsid w:val="0029635A"/>
    <w:rsid w:val="00296360"/>
    <w:rsid w:val="002964C5"/>
    <w:rsid w:val="0029651E"/>
    <w:rsid w:val="0029657F"/>
    <w:rsid w:val="002965F4"/>
    <w:rsid w:val="0029676B"/>
    <w:rsid w:val="002967C1"/>
    <w:rsid w:val="00296895"/>
    <w:rsid w:val="00296A23"/>
    <w:rsid w:val="00296A46"/>
    <w:rsid w:val="00296AB0"/>
    <w:rsid w:val="00296BEE"/>
    <w:rsid w:val="00296C0E"/>
    <w:rsid w:val="00296CC1"/>
    <w:rsid w:val="00296CF7"/>
    <w:rsid w:val="00296DAF"/>
    <w:rsid w:val="00296E23"/>
    <w:rsid w:val="00296E48"/>
    <w:rsid w:val="00296E69"/>
    <w:rsid w:val="00296E94"/>
    <w:rsid w:val="00296EA2"/>
    <w:rsid w:val="00296F9E"/>
    <w:rsid w:val="0029706E"/>
    <w:rsid w:val="002970C8"/>
    <w:rsid w:val="00297305"/>
    <w:rsid w:val="00297377"/>
    <w:rsid w:val="0029742D"/>
    <w:rsid w:val="002974E7"/>
    <w:rsid w:val="002975B0"/>
    <w:rsid w:val="00297692"/>
    <w:rsid w:val="002976AE"/>
    <w:rsid w:val="002976B8"/>
    <w:rsid w:val="00297867"/>
    <w:rsid w:val="002978D8"/>
    <w:rsid w:val="00297A22"/>
    <w:rsid w:val="00297AA0"/>
    <w:rsid w:val="00297B48"/>
    <w:rsid w:val="00297BFF"/>
    <w:rsid w:val="00297C78"/>
    <w:rsid w:val="00297F96"/>
    <w:rsid w:val="002A001C"/>
    <w:rsid w:val="002A0032"/>
    <w:rsid w:val="002A01D4"/>
    <w:rsid w:val="002A022D"/>
    <w:rsid w:val="002A0290"/>
    <w:rsid w:val="002A02B3"/>
    <w:rsid w:val="002A0314"/>
    <w:rsid w:val="002A0327"/>
    <w:rsid w:val="002A03A7"/>
    <w:rsid w:val="002A03B8"/>
    <w:rsid w:val="002A04BA"/>
    <w:rsid w:val="002A04CB"/>
    <w:rsid w:val="002A04D9"/>
    <w:rsid w:val="002A0503"/>
    <w:rsid w:val="002A051D"/>
    <w:rsid w:val="002A05BD"/>
    <w:rsid w:val="002A0618"/>
    <w:rsid w:val="002A06CD"/>
    <w:rsid w:val="002A07CC"/>
    <w:rsid w:val="002A07EA"/>
    <w:rsid w:val="002A08D9"/>
    <w:rsid w:val="002A097F"/>
    <w:rsid w:val="002A0B64"/>
    <w:rsid w:val="002A0B79"/>
    <w:rsid w:val="002A0CCE"/>
    <w:rsid w:val="002A0CE9"/>
    <w:rsid w:val="002A0D61"/>
    <w:rsid w:val="002A0E18"/>
    <w:rsid w:val="002A0F23"/>
    <w:rsid w:val="002A0F3D"/>
    <w:rsid w:val="002A102D"/>
    <w:rsid w:val="002A1033"/>
    <w:rsid w:val="002A11ED"/>
    <w:rsid w:val="002A1291"/>
    <w:rsid w:val="002A133C"/>
    <w:rsid w:val="002A13BA"/>
    <w:rsid w:val="002A1409"/>
    <w:rsid w:val="002A1508"/>
    <w:rsid w:val="002A151D"/>
    <w:rsid w:val="002A15E2"/>
    <w:rsid w:val="002A166E"/>
    <w:rsid w:val="002A1772"/>
    <w:rsid w:val="002A17EC"/>
    <w:rsid w:val="002A181A"/>
    <w:rsid w:val="002A18F3"/>
    <w:rsid w:val="002A191A"/>
    <w:rsid w:val="002A192C"/>
    <w:rsid w:val="002A198E"/>
    <w:rsid w:val="002A1A05"/>
    <w:rsid w:val="002A1A26"/>
    <w:rsid w:val="002A1A7A"/>
    <w:rsid w:val="002A1A84"/>
    <w:rsid w:val="002A1AE6"/>
    <w:rsid w:val="002A1B00"/>
    <w:rsid w:val="002A1BC8"/>
    <w:rsid w:val="002A1C0E"/>
    <w:rsid w:val="002A1DD2"/>
    <w:rsid w:val="002A1E6A"/>
    <w:rsid w:val="002A1EA1"/>
    <w:rsid w:val="002A1F6A"/>
    <w:rsid w:val="002A1FDB"/>
    <w:rsid w:val="002A2042"/>
    <w:rsid w:val="002A207B"/>
    <w:rsid w:val="002A2082"/>
    <w:rsid w:val="002A20B8"/>
    <w:rsid w:val="002A20C1"/>
    <w:rsid w:val="002A2105"/>
    <w:rsid w:val="002A211F"/>
    <w:rsid w:val="002A213C"/>
    <w:rsid w:val="002A2184"/>
    <w:rsid w:val="002A2190"/>
    <w:rsid w:val="002A2231"/>
    <w:rsid w:val="002A2288"/>
    <w:rsid w:val="002A23A0"/>
    <w:rsid w:val="002A23A3"/>
    <w:rsid w:val="002A23B8"/>
    <w:rsid w:val="002A23BD"/>
    <w:rsid w:val="002A247D"/>
    <w:rsid w:val="002A2545"/>
    <w:rsid w:val="002A25EA"/>
    <w:rsid w:val="002A25EB"/>
    <w:rsid w:val="002A2641"/>
    <w:rsid w:val="002A27E3"/>
    <w:rsid w:val="002A289B"/>
    <w:rsid w:val="002A28D2"/>
    <w:rsid w:val="002A2909"/>
    <w:rsid w:val="002A2989"/>
    <w:rsid w:val="002A2A0E"/>
    <w:rsid w:val="002A2C1E"/>
    <w:rsid w:val="002A2D6C"/>
    <w:rsid w:val="002A2D85"/>
    <w:rsid w:val="002A2E16"/>
    <w:rsid w:val="002A2E67"/>
    <w:rsid w:val="002A2E68"/>
    <w:rsid w:val="002A2EA8"/>
    <w:rsid w:val="002A2EB0"/>
    <w:rsid w:val="002A2F67"/>
    <w:rsid w:val="002A2FC8"/>
    <w:rsid w:val="002A322A"/>
    <w:rsid w:val="002A3259"/>
    <w:rsid w:val="002A330E"/>
    <w:rsid w:val="002A33B2"/>
    <w:rsid w:val="002A33C4"/>
    <w:rsid w:val="002A33F8"/>
    <w:rsid w:val="002A3475"/>
    <w:rsid w:val="002A34AA"/>
    <w:rsid w:val="002A35A3"/>
    <w:rsid w:val="002A3627"/>
    <w:rsid w:val="002A365D"/>
    <w:rsid w:val="002A3668"/>
    <w:rsid w:val="002A3680"/>
    <w:rsid w:val="002A370F"/>
    <w:rsid w:val="002A3727"/>
    <w:rsid w:val="002A3768"/>
    <w:rsid w:val="002A386B"/>
    <w:rsid w:val="002A390D"/>
    <w:rsid w:val="002A3A70"/>
    <w:rsid w:val="002A3AE9"/>
    <w:rsid w:val="002A3C5F"/>
    <w:rsid w:val="002A3CAB"/>
    <w:rsid w:val="002A3CE1"/>
    <w:rsid w:val="002A3F33"/>
    <w:rsid w:val="002A3F56"/>
    <w:rsid w:val="002A4040"/>
    <w:rsid w:val="002A408C"/>
    <w:rsid w:val="002A4177"/>
    <w:rsid w:val="002A4243"/>
    <w:rsid w:val="002A4259"/>
    <w:rsid w:val="002A427B"/>
    <w:rsid w:val="002A4303"/>
    <w:rsid w:val="002A4419"/>
    <w:rsid w:val="002A445E"/>
    <w:rsid w:val="002A44AE"/>
    <w:rsid w:val="002A44CA"/>
    <w:rsid w:val="002A453A"/>
    <w:rsid w:val="002A4557"/>
    <w:rsid w:val="002A4558"/>
    <w:rsid w:val="002A45A8"/>
    <w:rsid w:val="002A45C6"/>
    <w:rsid w:val="002A4738"/>
    <w:rsid w:val="002A47EF"/>
    <w:rsid w:val="002A4830"/>
    <w:rsid w:val="002A48A4"/>
    <w:rsid w:val="002A48E2"/>
    <w:rsid w:val="002A48FC"/>
    <w:rsid w:val="002A496E"/>
    <w:rsid w:val="002A49F8"/>
    <w:rsid w:val="002A4A11"/>
    <w:rsid w:val="002A4ABB"/>
    <w:rsid w:val="002A4B38"/>
    <w:rsid w:val="002A4B52"/>
    <w:rsid w:val="002A4BD7"/>
    <w:rsid w:val="002A4D97"/>
    <w:rsid w:val="002A4DDE"/>
    <w:rsid w:val="002A4E48"/>
    <w:rsid w:val="002A4F59"/>
    <w:rsid w:val="002A4F8B"/>
    <w:rsid w:val="002A509E"/>
    <w:rsid w:val="002A5256"/>
    <w:rsid w:val="002A52D5"/>
    <w:rsid w:val="002A52EA"/>
    <w:rsid w:val="002A52F7"/>
    <w:rsid w:val="002A531F"/>
    <w:rsid w:val="002A532D"/>
    <w:rsid w:val="002A53F5"/>
    <w:rsid w:val="002A54BD"/>
    <w:rsid w:val="002A556E"/>
    <w:rsid w:val="002A560A"/>
    <w:rsid w:val="002A56A5"/>
    <w:rsid w:val="002A57F3"/>
    <w:rsid w:val="002A58B3"/>
    <w:rsid w:val="002A5943"/>
    <w:rsid w:val="002A594C"/>
    <w:rsid w:val="002A59A9"/>
    <w:rsid w:val="002A5B34"/>
    <w:rsid w:val="002A5BB1"/>
    <w:rsid w:val="002A5C50"/>
    <w:rsid w:val="002A5C8A"/>
    <w:rsid w:val="002A5D2C"/>
    <w:rsid w:val="002A5D72"/>
    <w:rsid w:val="002A5D90"/>
    <w:rsid w:val="002A5DAB"/>
    <w:rsid w:val="002A5E33"/>
    <w:rsid w:val="002A5E54"/>
    <w:rsid w:val="002A5E61"/>
    <w:rsid w:val="002A5EA1"/>
    <w:rsid w:val="002A5F01"/>
    <w:rsid w:val="002A5F11"/>
    <w:rsid w:val="002A6017"/>
    <w:rsid w:val="002A608B"/>
    <w:rsid w:val="002A60A6"/>
    <w:rsid w:val="002A60FE"/>
    <w:rsid w:val="002A6124"/>
    <w:rsid w:val="002A6210"/>
    <w:rsid w:val="002A634E"/>
    <w:rsid w:val="002A6496"/>
    <w:rsid w:val="002A64AC"/>
    <w:rsid w:val="002A64F6"/>
    <w:rsid w:val="002A65D3"/>
    <w:rsid w:val="002A661B"/>
    <w:rsid w:val="002A66CB"/>
    <w:rsid w:val="002A68A0"/>
    <w:rsid w:val="002A68CE"/>
    <w:rsid w:val="002A68CF"/>
    <w:rsid w:val="002A694C"/>
    <w:rsid w:val="002A699E"/>
    <w:rsid w:val="002A6A4C"/>
    <w:rsid w:val="002A6A7E"/>
    <w:rsid w:val="002A6BEE"/>
    <w:rsid w:val="002A6CDA"/>
    <w:rsid w:val="002A6CF7"/>
    <w:rsid w:val="002A6E1F"/>
    <w:rsid w:val="002A6EC6"/>
    <w:rsid w:val="002A6EE3"/>
    <w:rsid w:val="002A6F87"/>
    <w:rsid w:val="002A6F9B"/>
    <w:rsid w:val="002A6FB7"/>
    <w:rsid w:val="002A7091"/>
    <w:rsid w:val="002A70E6"/>
    <w:rsid w:val="002A70EE"/>
    <w:rsid w:val="002A7201"/>
    <w:rsid w:val="002A72B1"/>
    <w:rsid w:val="002A74D2"/>
    <w:rsid w:val="002A7571"/>
    <w:rsid w:val="002A75A3"/>
    <w:rsid w:val="002A7626"/>
    <w:rsid w:val="002A7649"/>
    <w:rsid w:val="002A768B"/>
    <w:rsid w:val="002A7711"/>
    <w:rsid w:val="002A7768"/>
    <w:rsid w:val="002A77E7"/>
    <w:rsid w:val="002A77F3"/>
    <w:rsid w:val="002A781D"/>
    <w:rsid w:val="002A782B"/>
    <w:rsid w:val="002A783F"/>
    <w:rsid w:val="002A7851"/>
    <w:rsid w:val="002A78F2"/>
    <w:rsid w:val="002A7943"/>
    <w:rsid w:val="002A79B9"/>
    <w:rsid w:val="002A7AD2"/>
    <w:rsid w:val="002A7B4D"/>
    <w:rsid w:val="002A7BC7"/>
    <w:rsid w:val="002A7C77"/>
    <w:rsid w:val="002A7C86"/>
    <w:rsid w:val="002A7CC2"/>
    <w:rsid w:val="002A7CDA"/>
    <w:rsid w:val="002A7DEB"/>
    <w:rsid w:val="002A7DF2"/>
    <w:rsid w:val="002A7E13"/>
    <w:rsid w:val="002A7E70"/>
    <w:rsid w:val="002A7F15"/>
    <w:rsid w:val="002A7F30"/>
    <w:rsid w:val="002A7F4E"/>
    <w:rsid w:val="002A7F6D"/>
    <w:rsid w:val="002A7F78"/>
    <w:rsid w:val="002B00F9"/>
    <w:rsid w:val="002B0154"/>
    <w:rsid w:val="002B01D6"/>
    <w:rsid w:val="002B025F"/>
    <w:rsid w:val="002B027E"/>
    <w:rsid w:val="002B03AD"/>
    <w:rsid w:val="002B04C0"/>
    <w:rsid w:val="002B076A"/>
    <w:rsid w:val="002B07BD"/>
    <w:rsid w:val="002B0837"/>
    <w:rsid w:val="002B08A6"/>
    <w:rsid w:val="002B08AA"/>
    <w:rsid w:val="002B08D8"/>
    <w:rsid w:val="002B09D9"/>
    <w:rsid w:val="002B0B5A"/>
    <w:rsid w:val="002B0D2C"/>
    <w:rsid w:val="002B0D2D"/>
    <w:rsid w:val="002B0E0E"/>
    <w:rsid w:val="002B0E17"/>
    <w:rsid w:val="002B0E47"/>
    <w:rsid w:val="002B0E98"/>
    <w:rsid w:val="002B0F22"/>
    <w:rsid w:val="002B0FAB"/>
    <w:rsid w:val="002B1164"/>
    <w:rsid w:val="002B119B"/>
    <w:rsid w:val="002B11AB"/>
    <w:rsid w:val="002B11BC"/>
    <w:rsid w:val="002B11D0"/>
    <w:rsid w:val="002B125B"/>
    <w:rsid w:val="002B12EB"/>
    <w:rsid w:val="002B1398"/>
    <w:rsid w:val="002B13A4"/>
    <w:rsid w:val="002B13C3"/>
    <w:rsid w:val="002B13CD"/>
    <w:rsid w:val="002B1500"/>
    <w:rsid w:val="002B15AD"/>
    <w:rsid w:val="002B15D0"/>
    <w:rsid w:val="002B15E2"/>
    <w:rsid w:val="002B16EE"/>
    <w:rsid w:val="002B1739"/>
    <w:rsid w:val="002B1752"/>
    <w:rsid w:val="002B175E"/>
    <w:rsid w:val="002B177D"/>
    <w:rsid w:val="002B18D1"/>
    <w:rsid w:val="002B192A"/>
    <w:rsid w:val="002B192D"/>
    <w:rsid w:val="002B197C"/>
    <w:rsid w:val="002B19A5"/>
    <w:rsid w:val="002B1AA3"/>
    <w:rsid w:val="002B1AEC"/>
    <w:rsid w:val="002B1B49"/>
    <w:rsid w:val="002B1B51"/>
    <w:rsid w:val="002B1C0A"/>
    <w:rsid w:val="002B1CAC"/>
    <w:rsid w:val="002B1D0C"/>
    <w:rsid w:val="002B1D73"/>
    <w:rsid w:val="002B1DAA"/>
    <w:rsid w:val="002B1DAF"/>
    <w:rsid w:val="002B1E37"/>
    <w:rsid w:val="002B1EB8"/>
    <w:rsid w:val="002B1F5C"/>
    <w:rsid w:val="002B1F9B"/>
    <w:rsid w:val="002B1FCE"/>
    <w:rsid w:val="002B2048"/>
    <w:rsid w:val="002B206A"/>
    <w:rsid w:val="002B20AC"/>
    <w:rsid w:val="002B21B8"/>
    <w:rsid w:val="002B22C1"/>
    <w:rsid w:val="002B233B"/>
    <w:rsid w:val="002B2396"/>
    <w:rsid w:val="002B24C8"/>
    <w:rsid w:val="002B24D5"/>
    <w:rsid w:val="002B251F"/>
    <w:rsid w:val="002B2616"/>
    <w:rsid w:val="002B265D"/>
    <w:rsid w:val="002B2672"/>
    <w:rsid w:val="002B26D4"/>
    <w:rsid w:val="002B274D"/>
    <w:rsid w:val="002B276B"/>
    <w:rsid w:val="002B27C0"/>
    <w:rsid w:val="002B27C3"/>
    <w:rsid w:val="002B2829"/>
    <w:rsid w:val="002B2841"/>
    <w:rsid w:val="002B2945"/>
    <w:rsid w:val="002B29B5"/>
    <w:rsid w:val="002B2A04"/>
    <w:rsid w:val="002B2AEC"/>
    <w:rsid w:val="002B2B25"/>
    <w:rsid w:val="002B2C36"/>
    <w:rsid w:val="002B2CC1"/>
    <w:rsid w:val="002B2D31"/>
    <w:rsid w:val="002B2D34"/>
    <w:rsid w:val="002B2D68"/>
    <w:rsid w:val="002B2E92"/>
    <w:rsid w:val="002B2F63"/>
    <w:rsid w:val="002B2F82"/>
    <w:rsid w:val="002B31C1"/>
    <w:rsid w:val="002B31E1"/>
    <w:rsid w:val="002B3272"/>
    <w:rsid w:val="002B3344"/>
    <w:rsid w:val="002B3352"/>
    <w:rsid w:val="002B33F3"/>
    <w:rsid w:val="002B347F"/>
    <w:rsid w:val="002B3486"/>
    <w:rsid w:val="002B34A4"/>
    <w:rsid w:val="002B35E3"/>
    <w:rsid w:val="002B3604"/>
    <w:rsid w:val="002B3636"/>
    <w:rsid w:val="002B36B9"/>
    <w:rsid w:val="002B3724"/>
    <w:rsid w:val="002B375E"/>
    <w:rsid w:val="002B3A4C"/>
    <w:rsid w:val="002B3AE3"/>
    <w:rsid w:val="002B3C38"/>
    <w:rsid w:val="002B3E94"/>
    <w:rsid w:val="002B3EA5"/>
    <w:rsid w:val="002B3ED3"/>
    <w:rsid w:val="002B3F9D"/>
    <w:rsid w:val="002B40E3"/>
    <w:rsid w:val="002B410C"/>
    <w:rsid w:val="002B418A"/>
    <w:rsid w:val="002B4239"/>
    <w:rsid w:val="002B42BC"/>
    <w:rsid w:val="002B44B3"/>
    <w:rsid w:val="002B44C8"/>
    <w:rsid w:val="002B4637"/>
    <w:rsid w:val="002B4822"/>
    <w:rsid w:val="002B4841"/>
    <w:rsid w:val="002B491E"/>
    <w:rsid w:val="002B49FB"/>
    <w:rsid w:val="002B4A52"/>
    <w:rsid w:val="002B4A5D"/>
    <w:rsid w:val="002B4A6C"/>
    <w:rsid w:val="002B4AB2"/>
    <w:rsid w:val="002B4BAF"/>
    <w:rsid w:val="002B4C75"/>
    <w:rsid w:val="002B4D01"/>
    <w:rsid w:val="002B4D87"/>
    <w:rsid w:val="002B4DF8"/>
    <w:rsid w:val="002B4E10"/>
    <w:rsid w:val="002B4E96"/>
    <w:rsid w:val="002B4EA5"/>
    <w:rsid w:val="002B4FFF"/>
    <w:rsid w:val="002B5020"/>
    <w:rsid w:val="002B50C7"/>
    <w:rsid w:val="002B5127"/>
    <w:rsid w:val="002B515A"/>
    <w:rsid w:val="002B52E4"/>
    <w:rsid w:val="002B53D6"/>
    <w:rsid w:val="002B5440"/>
    <w:rsid w:val="002B5475"/>
    <w:rsid w:val="002B54B0"/>
    <w:rsid w:val="002B5514"/>
    <w:rsid w:val="002B570F"/>
    <w:rsid w:val="002B586B"/>
    <w:rsid w:val="002B5877"/>
    <w:rsid w:val="002B588D"/>
    <w:rsid w:val="002B58EE"/>
    <w:rsid w:val="002B5912"/>
    <w:rsid w:val="002B5951"/>
    <w:rsid w:val="002B5AD5"/>
    <w:rsid w:val="002B5AE3"/>
    <w:rsid w:val="002B5B22"/>
    <w:rsid w:val="002B5B55"/>
    <w:rsid w:val="002B5BD9"/>
    <w:rsid w:val="002B5C42"/>
    <w:rsid w:val="002B5C80"/>
    <w:rsid w:val="002B5CF4"/>
    <w:rsid w:val="002B5E73"/>
    <w:rsid w:val="002B5FF7"/>
    <w:rsid w:val="002B6025"/>
    <w:rsid w:val="002B6097"/>
    <w:rsid w:val="002B6107"/>
    <w:rsid w:val="002B6176"/>
    <w:rsid w:val="002B61C1"/>
    <w:rsid w:val="002B61C2"/>
    <w:rsid w:val="002B61EC"/>
    <w:rsid w:val="002B6224"/>
    <w:rsid w:val="002B625F"/>
    <w:rsid w:val="002B6273"/>
    <w:rsid w:val="002B6309"/>
    <w:rsid w:val="002B636F"/>
    <w:rsid w:val="002B63CB"/>
    <w:rsid w:val="002B63D2"/>
    <w:rsid w:val="002B647D"/>
    <w:rsid w:val="002B6906"/>
    <w:rsid w:val="002B697D"/>
    <w:rsid w:val="002B69C0"/>
    <w:rsid w:val="002B6A89"/>
    <w:rsid w:val="002B6ACB"/>
    <w:rsid w:val="002B6B0A"/>
    <w:rsid w:val="002B6B1E"/>
    <w:rsid w:val="002B6B84"/>
    <w:rsid w:val="002B6BCC"/>
    <w:rsid w:val="002B6BEC"/>
    <w:rsid w:val="002B6BFC"/>
    <w:rsid w:val="002B6CB0"/>
    <w:rsid w:val="002B6EEB"/>
    <w:rsid w:val="002B6F09"/>
    <w:rsid w:val="002B6F4B"/>
    <w:rsid w:val="002B6F97"/>
    <w:rsid w:val="002B70D0"/>
    <w:rsid w:val="002B721A"/>
    <w:rsid w:val="002B726C"/>
    <w:rsid w:val="002B7340"/>
    <w:rsid w:val="002B736B"/>
    <w:rsid w:val="002B73D6"/>
    <w:rsid w:val="002B7405"/>
    <w:rsid w:val="002B7438"/>
    <w:rsid w:val="002B748C"/>
    <w:rsid w:val="002B74E2"/>
    <w:rsid w:val="002B757B"/>
    <w:rsid w:val="002B757F"/>
    <w:rsid w:val="002B759B"/>
    <w:rsid w:val="002B7609"/>
    <w:rsid w:val="002B7637"/>
    <w:rsid w:val="002B763B"/>
    <w:rsid w:val="002B7695"/>
    <w:rsid w:val="002B76B5"/>
    <w:rsid w:val="002B76EF"/>
    <w:rsid w:val="002B7762"/>
    <w:rsid w:val="002B7797"/>
    <w:rsid w:val="002B788F"/>
    <w:rsid w:val="002B78E8"/>
    <w:rsid w:val="002B7945"/>
    <w:rsid w:val="002B79A9"/>
    <w:rsid w:val="002B7BE2"/>
    <w:rsid w:val="002B7C19"/>
    <w:rsid w:val="002B7CAF"/>
    <w:rsid w:val="002B7D8A"/>
    <w:rsid w:val="002B7E3C"/>
    <w:rsid w:val="002B7F0B"/>
    <w:rsid w:val="002B7F84"/>
    <w:rsid w:val="002C0007"/>
    <w:rsid w:val="002C0044"/>
    <w:rsid w:val="002C0109"/>
    <w:rsid w:val="002C014A"/>
    <w:rsid w:val="002C01E3"/>
    <w:rsid w:val="002C02DD"/>
    <w:rsid w:val="002C0358"/>
    <w:rsid w:val="002C0395"/>
    <w:rsid w:val="002C0692"/>
    <w:rsid w:val="002C06BF"/>
    <w:rsid w:val="002C0709"/>
    <w:rsid w:val="002C077A"/>
    <w:rsid w:val="002C07AB"/>
    <w:rsid w:val="002C07CC"/>
    <w:rsid w:val="002C07F2"/>
    <w:rsid w:val="002C0839"/>
    <w:rsid w:val="002C0868"/>
    <w:rsid w:val="002C086D"/>
    <w:rsid w:val="002C0937"/>
    <w:rsid w:val="002C0995"/>
    <w:rsid w:val="002C0A17"/>
    <w:rsid w:val="002C0A1D"/>
    <w:rsid w:val="002C0A3F"/>
    <w:rsid w:val="002C0A58"/>
    <w:rsid w:val="002C0AA0"/>
    <w:rsid w:val="002C0B48"/>
    <w:rsid w:val="002C0BE2"/>
    <w:rsid w:val="002C0BEE"/>
    <w:rsid w:val="002C0C01"/>
    <w:rsid w:val="002C0CAE"/>
    <w:rsid w:val="002C0D66"/>
    <w:rsid w:val="002C0E8A"/>
    <w:rsid w:val="002C0E8C"/>
    <w:rsid w:val="002C1000"/>
    <w:rsid w:val="002C1015"/>
    <w:rsid w:val="002C1052"/>
    <w:rsid w:val="002C1222"/>
    <w:rsid w:val="002C1365"/>
    <w:rsid w:val="002C1370"/>
    <w:rsid w:val="002C14B0"/>
    <w:rsid w:val="002C14E9"/>
    <w:rsid w:val="002C14EB"/>
    <w:rsid w:val="002C15A0"/>
    <w:rsid w:val="002C1630"/>
    <w:rsid w:val="002C1641"/>
    <w:rsid w:val="002C1646"/>
    <w:rsid w:val="002C17A4"/>
    <w:rsid w:val="002C17C9"/>
    <w:rsid w:val="002C1805"/>
    <w:rsid w:val="002C18AD"/>
    <w:rsid w:val="002C18F2"/>
    <w:rsid w:val="002C19A3"/>
    <w:rsid w:val="002C19CD"/>
    <w:rsid w:val="002C1A45"/>
    <w:rsid w:val="002C1A58"/>
    <w:rsid w:val="002C1AA6"/>
    <w:rsid w:val="002C1ADA"/>
    <w:rsid w:val="002C1B65"/>
    <w:rsid w:val="002C1CB8"/>
    <w:rsid w:val="002C1CDD"/>
    <w:rsid w:val="002C1CE2"/>
    <w:rsid w:val="002C1E89"/>
    <w:rsid w:val="002C1EBA"/>
    <w:rsid w:val="002C1EDB"/>
    <w:rsid w:val="002C1EEC"/>
    <w:rsid w:val="002C1EF6"/>
    <w:rsid w:val="002C1FA1"/>
    <w:rsid w:val="002C1FDA"/>
    <w:rsid w:val="002C2066"/>
    <w:rsid w:val="002C2095"/>
    <w:rsid w:val="002C21A5"/>
    <w:rsid w:val="002C223B"/>
    <w:rsid w:val="002C224D"/>
    <w:rsid w:val="002C2490"/>
    <w:rsid w:val="002C24E9"/>
    <w:rsid w:val="002C26A9"/>
    <w:rsid w:val="002C26F9"/>
    <w:rsid w:val="002C270E"/>
    <w:rsid w:val="002C277B"/>
    <w:rsid w:val="002C289B"/>
    <w:rsid w:val="002C2A50"/>
    <w:rsid w:val="002C2AA0"/>
    <w:rsid w:val="002C2AA3"/>
    <w:rsid w:val="002C2B35"/>
    <w:rsid w:val="002C2B87"/>
    <w:rsid w:val="002C2BA0"/>
    <w:rsid w:val="002C2BB6"/>
    <w:rsid w:val="002C2D48"/>
    <w:rsid w:val="002C2D70"/>
    <w:rsid w:val="002C2E0C"/>
    <w:rsid w:val="002C2FE0"/>
    <w:rsid w:val="002C3019"/>
    <w:rsid w:val="002C3085"/>
    <w:rsid w:val="002C30B6"/>
    <w:rsid w:val="002C3173"/>
    <w:rsid w:val="002C31CC"/>
    <w:rsid w:val="002C331C"/>
    <w:rsid w:val="002C336F"/>
    <w:rsid w:val="002C33E4"/>
    <w:rsid w:val="002C354D"/>
    <w:rsid w:val="002C3573"/>
    <w:rsid w:val="002C36C0"/>
    <w:rsid w:val="002C36F4"/>
    <w:rsid w:val="002C37A7"/>
    <w:rsid w:val="002C382E"/>
    <w:rsid w:val="002C38B7"/>
    <w:rsid w:val="002C397B"/>
    <w:rsid w:val="002C39BE"/>
    <w:rsid w:val="002C3A85"/>
    <w:rsid w:val="002C3C21"/>
    <w:rsid w:val="002C3C64"/>
    <w:rsid w:val="002C3CFD"/>
    <w:rsid w:val="002C3F5E"/>
    <w:rsid w:val="002C3F89"/>
    <w:rsid w:val="002C3FD8"/>
    <w:rsid w:val="002C4005"/>
    <w:rsid w:val="002C407F"/>
    <w:rsid w:val="002C4174"/>
    <w:rsid w:val="002C41F2"/>
    <w:rsid w:val="002C41FC"/>
    <w:rsid w:val="002C423C"/>
    <w:rsid w:val="002C424A"/>
    <w:rsid w:val="002C42EF"/>
    <w:rsid w:val="002C43E7"/>
    <w:rsid w:val="002C44AA"/>
    <w:rsid w:val="002C459C"/>
    <w:rsid w:val="002C45B8"/>
    <w:rsid w:val="002C47C9"/>
    <w:rsid w:val="002C4813"/>
    <w:rsid w:val="002C4837"/>
    <w:rsid w:val="002C4861"/>
    <w:rsid w:val="002C4896"/>
    <w:rsid w:val="002C49D7"/>
    <w:rsid w:val="002C4A3A"/>
    <w:rsid w:val="002C4A49"/>
    <w:rsid w:val="002C4A71"/>
    <w:rsid w:val="002C4A8E"/>
    <w:rsid w:val="002C4A92"/>
    <w:rsid w:val="002C4AA6"/>
    <w:rsid w:val="002C4AF4"/>
    <w:rsid w:val="002C4BBE"/>
    <w:rsid w:val="002C4CEC"/>
    <w:rsid w:val="002C4D3A"/>
    <w:rsid w:val="002C4D55"/>
    <w:rsid w:val="002C4D7A"/>
    <w:rsid w:val="002C4D86"/>
    <w:rsid w:val="002C4E8C"/>
    <w:rsid w:val="002C4F42"/>
    <w:rsid w:val="002C4F80"/>
    <w:rsid w:val="002C4FE9"/>
    <w:rsid w:val="002C502C"/>
    <w:rsid w:val="002C5069"/>
    <w:rsid w:val="002C50FB"/>
    <w:rsid w:val="002C51D4"/>
    <w:rsid w:val="002C521D"/>
    <w:rsid w:val="002C5251"/>
    <w:rsid w:val="002C52DB"/>
    <w:rsid w:val="002C53F3"/>
    <w:rsid w:val="002C546B"/>
    <w:rsid w:val="002C548B"/>
    <w:rsid w:val="002C5586"/>
    <w:rsid w:val="002C5701"/>
    <w:rsid w:val="002C57AB"/>
    <w:rsid w:val="002C5836"/>
    <w:rsid w:val="002C58D7"/>
    <w:rsid w:val="002C5B1C"/>
    <w:rsid w:val="002C5B6D"/>
    <w:rsid w:val="002C5C52"/>
    <w:rsid w:val="002C5C53"/>
    <w:rsid w:val="002C5DBB"/>
    <w:rsid w:val="002C5DE8"/>
    <w:rsid w:val="002C5E99"/>
    <w:rsid w:val="002C5EF4"/>
    <w:rsid w:val="002C5F14"/>
    <w:rsid w:val="002C5F1A"/>
    <w:rsid w:val="002C5F1D"/>
    <w:rsid w:val="002C60D0"/>
    <w:rsid w:val="002C60EF"/>
    <w:rsid w:val="002C6103"/>
    <w:rsid w:val="002C6174"/>
    <w:rsid w:val="002C627C"/>
    <w:rsid w:val="002C636C"/>
    <w:rsid w:val="002C639B"/>
    <w:rsid w:val="002C63C3"/>
    <w:rsid w:val="002C647D"/>
    <w:rsid w:val="002C656A"/>
    <w:rsid w:val="002C66D8"/>
    <w:rsid w:val="002C68F8"/>
    <w:rsid w:val="002C69CF"/>
    <w:rsid w:val="002C6A90"/>
    <w:rsid w:val="002C6BA3"/>
    <w:rsid w:val="002C6C40"/>
    <w:rsid w:val="002C6D54"/>
    <w:rsid w:val="002C6DA7"/>
    <w:rsid w:val="002C6DB3"/>
    <w:rsid w:val="002C6DC4"/>
    <w:rsid w:val="002C6E75"/>
    <w:rsid w:val="002C6EAD"/>
    <w:rsid w:val="002C70C0"/>
    <w:rsid w:val="002C716A"/>
    <w:rsid w:val="002C722C"/>
    <w:rsid w:val="002C73E8"/>
    <w:rsid w:val="002C749E"/>
    <w:rsid w:val="002C7529"/>
    <w:rsid w:val="002C75B8"/>
    <w:rsid w:val="002C75D1"/>
    <w:rsid w:val="002C777C"/>
    <w:rsid w:val="002C77A7"/>
    <w:rsid w:val="002C77B6"/>
    <w:rsid w:val="002C77CD"/>
    <w:rsid w:val="002C782A"/>
    <w:rsid w:val="002C7853"/>
    <w:rsid w:val="002C78FA"/>
    <w:rsid w:val="002C790E"/>
    <w:rsid w:val="002C7A35"/>
    <w:rsid w:val="002C7AA1"/>
    <w:rsid w:val="002C7C96"/>
    <w:rsid w:val="002C7CA4"/>
    <w:rsid w:val="002C7CAF"/>
    <w:rsid w:val="002C7CFF"/>
    <w:rsid w:val="002C7D1F"/>
    <w:rsid w:val="002C7DC3"/>
    <w:rsid w:val="002C7E30"/>
    <w:rsid w:val="002C7F18"/>
    <w:rsid w:val="002D0004"/>
    <w:rsid w:val="002D00ED"/>
    <w:rsid w:val="002D00F3"/>
    <w:rsid w:val="002D0188"/>
    <w:rsid w:val="002D01A1"/>
    <w:rsid w:val="002D0207"/>
    <w:rsid w:val="002D02AE"/>
    <w:rsid w:val="002D0319"/>
    <w:rsid w:val="002D04D6"/>
    <w:rsid w:val="002D0518"/>
    <w:rsid w:val="002D063B"/>
    <w:rsid w:val="002D067A"/>
    <w:rsid w:val="002D068A"/>
    <w:rsid w:val="002D06BA"/>
    <w:rsid w:val="002D074F"/>
    <w:rsid w:val="002D07AA"/>
    <w:rsid w:val="002D07D3"/>
    <w:rsid w:val="002D085C"/>
    <w:rsid w:val="002D0860"/>
    <w:rsid w:val="002D093F"/>
    <w:rsid w:val="002D0B3D"/>
    <w:rsid w:val="002D0B91"/>
    <w:rsid w:val="002D0BCB"/>
    <w:rsid w:val="002D0C27"/>
    <w:rsid w:val="002D0D76"/>
    <w:rsid w:val="002D0DC8"/>
    <w:rsid w:val="002D0F8E"/>
    <w:rsid w:val="002D1038"/>
    <w:rsid w:val="002D10CB"/>
    <w:rsid w:val="002D1154"/>
    <w:rsid w:val="002D1176"/>
    <w:rsid w:val="002D11EC"/>
    <w:rsid w:val="002D11F3"/>
    <w:rsid w:val="002D1272"/>
    <w:rsid w:val="002D12E7"/>
    <w:rsid w:val="002D13C8"/>
    <w:rsid w:val="002D1419"/>
    <w:rsid w:val="002D1478"/>
    <w:rsid w:val="002D15CF"/>
    <w:rsid w:val="002D1625"/>
    <w:rsid w:val="002D1673"/>
    <w:rsid w:val="002D1694"/>
    <w:rsid w:val="002D16F7"/>
    <w:rsid w:val="002D1713"/>
    <w:rsid w:val="002D17F4"/>
    <w:rsid w:val="002D1816"/>
    <w:rsid w:val="002D181C"/>
    <w:rsid w:val="002D1831"/>
    <w:rsid w:val="002D1849"/>
    <w:rsid w:val="002D1857"/>
    <w:rsid w:val="002D1860"/>
    <w:rsid w:val="002D1931"/>
    <w:rsid w:val="002D19D0"/>
    <w:rsid w:val="002D1AFF"/>
    <w:rsid w:val="002D1B1D"/>
    <w:rsid w:val="002D1C16"/>
    <w:rsid w:val="002D1CAE"/>
    <w:rsid w:val="002D1F8D"/>
    <w:rsid w:val="002D2138"/>
    <w:rsid w:val="002D2192"/>
    <w:rsid w:val="002D21D9"/>
    <w:rsid w:val="002D2276"/>
    <w:rsid w:val="002D22DE"/>
    <w:rsid w:val="002D23A0"/>
    <w:rsid w:val="002D23C1"/>
    <w:rsid w:val="002D23FC"/>
    <w:rsid w:val="002D24B7"/>
    <w:rsid w:val="002D24C9"/>
    <w:rsid w:val="002D25D8"/>
    <w:rsid w:val="002D25DF"/>
    <w:rsid w:val="002D25F5"/>
    <w:rsid w:val="002D268F"/>
    <w:rsid w:val="002D26CA"/>
    <w:rsid w:val="002D2739"/>
    <w:rsid w:val="002D2771"/>
    <w:rsid w:val="002D287A"/>
    <w:rsid w:val="002D29D5"/>
    <w:rsid w:val="002D2A45"/>
    <w:rsid w:val="002D2ADA"/>
    <w:rsid w:val="002D2B7A"/>
    <w:rsid w:val="002D2B80"/>
    <w:rsid w:val="002D2BC2"/>
    <w:rsid w:val="002D2C4A"/>
    <w:rsid w:val="002D2D1C"/>
    <w:rsid w:val="002D2D29"/>
    <w:rsid w:val="002D2D32"/>
    <w:rsid w:val="002D2D72"/>
    <w:rsid w:val="002D2E12"/>
    <w:rsid w:val="002D2E42"/>
    <w:rsid w:val="002D2ED7"/>
    <w:rsid w:val="002D2F07"/>
    <w:rsid w:val="002D2F7B"/>
    <w:rsid w:val="002D2FC5"/>
    <w:rsid w:val="002D2FF8"/>
    <w:rsid w:val="002D3096"/>
    <w:rsid w:val="002D30AA"/>
    <w:rsid w:val="002D3185"/>
    <w:rsid w:val="002D3237"/>
    <w:rsid w:val="002D324F"/>
    <w:rsid w:val="002D337E"/>
    <w:rsid w:val="002D33BE"/>
    <w:rsid w:val="002D3446"/>
    <w:rsid w:val="002D3450"/>
    <w:rsid w:val="002D3581"/>
    <w:rsid w:val="002D371C"/>
    <w:rsid w:val="002D3732"/>
    <w:rsid w:val="002D38AA"/>
    <w:rsid w:val="002D398C"/>
    <w:rsid w:val="002D39D8"/>
    <w:rsid w:val="002D39E4"/>
    <w:rsid w:val="002D3A8E"/>
    <w:rsid w:val="002D3A9A"/>
    <w:rsid w:val="002D3AA5"/>
    <w:rsid w:val="002D3AC6"/>
    <w:rsid w:val="002D3AC7"/>
    <w:rsid w:val="002D3B45"/>
    <w:rsid w:val="002D3B4D"/>
    <w:rsid w:val="002D3B98"/>
    <w:rsid w:val="002D3D17"/>
    <w:rsid w:val="002D3D1F"/>
    <w:rsid w:val="002D3F94"/>
    <w:rsid w:val="002D400A"/>
    <w:rsid w:val="002D4015"/>
    <w:rsid w:val="002D4022"/>
    <w:rsid w:val="002D402E"/>
    <w:rsid w:val="002D4131"/>
    <w:rsid w:val="002D4250"/>
    <w:rsid w:val="002D4456"/>
    <w:rsid w:val="002D44A7"/>
    <w:rsid w:val="002D44AA"/>
    <w:rsid w:val="002D4546"/>
    <w:rsid w:val="002D4592"/>
    <w:rsid w:val="002D460F"/>
    <w:rsid w:val="002D469C"/>
    <w:rsid w:val="002D474B"/>
    <w:rsid w:val="002D497D"/>
    <w:rsid w:val="002D49EC"/>
    <w:rsid w:val="002D4A55"/>
    <w:rsid w:val="002D4AB1"/>
    <w:rsid w:val="002D4B04"/>
    <w:rsid w:val="002D4B74"/>
    <w:rsid w:val="002D4C3A"/>
    <w:rsid w:val="002D4D00"/>
    <w:rsid w:val="002D4DF6"/>
    <w:rsid w:val="002D4E11"/>
    <w:rsid w:val="002D4E1A"/>
    <w:rsid w:val="002D4E6F"/>
    <w:rsid w:val="002D4ECC"/>
    <w:rsid w:val="002D4F10"/>
    <w:rsid w:val="002D4F59"/>
    <w:rsid w:val="002D501F"/>
    <w:rsid w:val="002D5030"/>
    <w:rsid w:val="002D50F3"/>
    <w:rsid w:val="002D52FC"/>
    <w:rsid w:val="002D5357"/>
    <w:rsid w:val="002D53C6"/>
    <w:rsid w:val="002D5496"/>
    <w:rsid w:val="002D553C"/>
    <w:rsid w:val="002D558A"/>
    <w:rsid w:val="002D56A8"/>
    <w:rsid w:val="002D57DA"/>
    <w:rsid w:val="002D57E0"/>
    <w:rsid w:val="002D5863"/>
    <w:rsid w:val="002D58BE"/>
    <w:rsid w:val="002D5960"/>
    <w:rsid w:val="002D59B9"/>
    <w:rsid w:val="002D59CF"/>
    <w:rsid w:val="002D5AF0"/>
    <w:rsid w:val="002D5B22"/>
    <w:rsid w:val="002D5BE8"/>
    <w:rsid w:val="002D5CA7"/>
    <w:rsid w:val="002D5CAF"/>
    <w:rsid w:val="002D5D1E"/>
    <w:rsid w:val="002D5D24"/>
    <w:rsid w:val="002D5E21"/>
    <w:rsid w:val="002D5ECA"/>
    <w:rsid w:val="002D5F47"/>
    <w:rsid w:val="002D5F4D"/>
    <w:rsid w:val="002D5F51"/>
    <w:rsid w:val="002D6033"/>
    <w:rsid w:val="002D6035"/>
    <w:rsid w:val="002D60D6"/>
    <w:rsid w:val="002D616B"/>
    <w:rsid w:val="002D6196"/>
    <w:rsid w:val="002D6232"/>
    <w:rsid w:val="002D6305"/>
    <w:rsid w:val="002D638B"/>
    <w:rsid w:val="002D638C"/>
    <w:rsid w:val="002D63E7"/>
    <w:rsid w:val="002D641B"/>
    <w:rsid w:val="002D6470"/>
    <w:rsid w:val="002D6563"/>
    <w:rsid w:val="002D6582"/>
    <w:rsid w:val="002D65D2"/>
    <w:rsid w:val="002D65E1"/>
    <w:rsid w:val="002D66A3"/>
    <w:rsid w:val="002D66C3"/>
    <w:rsid w:val="002D66EF"/>
    <w:rsid w:val="002D670C"/>
    <w:rsid w:val="002D673E"/>
    <w:rsid w:val="002D68B1"/>
    <w:rsid w:val="002D695D"/>
    <w:rsid w:val="002D6A23"/>
    <w:rsid w:val="002D6A54"/>
    <w:rsid w:val="002D6AC4"/>
    <w:rsid w:val="002D6B45"/>
    <w:rsid w:val="002D6B4D"/>
    <w:rsid w:val="002D6B6A"/>
    <w:rsid w:val="002D6BAE"/>
    <w:rsid w:val="002D6BC4"/>
    <w:rsid w:val="002D6C24"/>
    <w:rsid w:val="002D6CC6"/>
    <w:rsid w:val="002D6D5E"/>
    <w:rsid w:val="002D6DB5"/>
    <w:rsid w:val="002D6DD4"/>
    <w:rsid w:val="002D6EAA"/>
    <w:rsid w:val="002D6EAC"/>
    <w:rsid w:val="002D6EAD"/>
    <w:rsid w:val="002D6F7C"/>
    <w:rsid w:val="002D7064"/>
    <w:rsid w:val="002D70CC"/>
    <w:rsid w:val="002D70CE"/>
    <w:rsid w:val="002D7260"/>
    <w:rsid w:val="002D72B2"/>
    <w:rsid w:val="002D7389"/>
    <w:rsid w:val="002D7392"/>
    <w:rsid w:val="002D73A0"/>
    <w:rsid w:val="002D7459"/>
    <w:rsid w:val="002D74B0"/>
    <w:rsid w:val="002D75A5"/>
    <w:rsid w:val="002D7608"/>
    <w:rsid w:val="002D7707"/>
    <w:rsid w:val="002D77E0"/>
    <w:rsid w:val="002D78A5"/>
    <w:rsid w:val="002D78AB"/>
    <w:rsid w:val="002D78C5"/>
    <w:rsid w:val="002D7B5B"/>
    <w:rsid w:val="002D7B76"/>
    <w:rsid w:val="002D7BE5"/>
    <w:rsid w:val="002D7D07"/>
    <w:rsid w:val="002D7D70"/>
    <w:rsid w:val="002D7D83"/>
    <w:rsid w:val="002D7DB5"/>
    <w:rsid w:val="002D7EC6"/>
    <w:rsid w:val="002D7ED5"/>
    <w:rsid w:val="002D7F96"/>
    <w:rsid w:val="002D7F97"/>
    <w:rsid w:val="002E016D"/>
    <w:rsid w:val="002E0192"/>
    <w:rsid w:val="002E0194"/>
    <w:rsid w:val="002E01D1"/>
    <w:rsid w:val="002E0230"/>
    <w:rsid w:val="002E0276"/>
    <w:rsid w:val="002E02F9"/>
    <w:rsid w:val="002E0322"/>
    <w:rsid w:val="002E0344"/>
    <w:rsid w:val="002E0391"/>
    <w:rsid w:val="002E0422"/>
    <w:rsid w:val="002E04CD"/>
    <w:rsid w:val="002E04F7"/>
    <w:rsid w:val="002E0677"/>
    <w:rsid w:val="002E0686"/>
    <w:rsid w:val="002E0793"/>
    <w:rsid w:val="002E0810"/>
    <w:rsid w:val="002E095C"/>
    <w:rsid w:val="002E0A2F"/>
    <w:rsid w:val="002E0A8F"/>
    <w:rsid w:val="002E0ADA"/>
    <w:rsid w:val="002E0AFE"/>
    <w:rsid w:val="002E0B09"/>
    <w:rsid w:val="002E0B16"/>
    <w:rsid w:val="002E0BD7"/>
    <w:rsid w:val="002E0BE4"/>
    <w:rsid w:val="002E0BFB"/>
    <w:rsid w:val="002E0CB0"/>
    <w:rsid w:val="002E0CFF"/>
    <w:rsid w:val="002E0E5D"/>
    <w:rsid w:val="002E0F13"/>
    <w:rsid w:val="002E0F6A"/>
    <w:rsid w:val="002E0FC1"/>
    <w:rsid w:val="002E0FF6"/>
    <w:rsid w:val="002E1045"/>
    <w:rsid w:val="002E11CD"/>
    <w:rsid w:val="002E125E"/>
    <w:rsid w:val="002E127B"/>
    <w:rsid w:val="002E12A3"/>
    <w:rsid w:val="002E12AD"/>
    <w:rsid w:val="002E1406"/>
    <w:rsid w:val="002E1459"/>
    <w:rsid w:val="002E145B"/>
    <w:rsid w:val="002E14AC"/>
    <w:rsid w:val="002E14E7"/>
    <w:rsid w:val="002E1544"/>
    <w:rsid w:val="002E183B"/>
    <w:rsid w:val="002E1916"/>
    <w:rsid w:val="002E1968"/>
    <w:rsid w:val="002E196C"/>
    <w:rsid w:val="002E19BF"/>
    <w:rsid w:val="002E1B06"/>
    <w:rsid w:val="002E1B67"/>
    <w:rsid w:val="002E1BAE"/>
    <w:rsid w:val="002E1BE5"/>
    <w:rsid w:val="002E1C03"/>
    <w:rsid w:val="002E1C0E"/>
    <w:rsid w:val="002E1C74"/>
    <w:rsid w:val="002E1C9F"/>
    <w:rsid w:val="002E1CE9"/>
    <w:rsid w:val="002E1D9B"/>
    <w:rsid w:val="002E1DAA"/>
    <w:rsid w:val="002E1DAD"/>
    <w:rsid w:val="002E1DC3"/>
    <w:rsid w:val="002E1E27"/>
    <w:rsid w:val="002E1E2A"/>
    <w:rsid w:val="002E1E3E"/>
    <w:rsid w:val="002E1E6A"/>
    <w:rsid w:val="002E1F34"/>
    <w:rsid w:val="002E1F6E"/>
    <w:rsid w:val="002E2090"/>
    <w:rsid w:val="002E214E"/>
    <w:rsid w:val="002E221A"/>
    <w:rsid w:val="002E2257"/>
    <w:rsid w:val="002E226B"/>
    <w:rsid w:val="002E2329"/>
    <w:rsid w:val="002E235F"/>
    <w:rsid w:val="002E2420"/>
    <w:rsid w:val="002E2484"/>
    <w:rsid w:val="002E24EB"/>
    <w:rsid w:val="002E2598"/>
    <w:rsid w:val="002E25A9"/>
    <w:rsid w:val="002E274C"/>
    <w:rsid w:val="002E2829"/>
    <w:rsid w:val="002E28AE"/>
    <w:rsid w:val="002E28F3"/>
    <w:rsid w:val="002E29A3"/>
    <w:rsid w:val="002E29AF"/>
    <w:rsid w:val="002E29D2"/>
    <w:rsid w:val="002E2A48"/>
    <w:rsid w:val="002E2AD6"/>
    <w:rsid w:val="002E2AE3"/>
    <w:rsid w:val="002E2B1A"/>
    <w:rsid w:val="002E2B49"/>
    <w:rsid w:val="002E2BFC"/>
    <w:rsid w:val="002E2C34"/>
    <w:rsid w:val="002E2DF0"/>
    <w:rsid w:val="002E2E68"/>
    <w:rsid w:val="002E2F4D"/>
    <w:rsid w:val="002E2FBF"/>
    <w:rsid w:val="002E2FD7"/>
    <w:rsid w:val="002E3177"/>
    <w:rsid w:val="002E31E1"/>
    <w:rsid w:val="002E3220"/>
    <w:rsid w:val="002E3234"/>
    <w:rsid w:val="002E3354"/>
    <w:rsid w:val="002E339E"/>
    <w:rsid w:val="002E3449"/>
    <w:rsid w:val="002E34A2"/>
    <w:rsid w:val="002E34FF"/>
    <w:rsid w:val="002E3552"/>
    <w:rsid w:val="002E3554"/>
    <w:rsid w:val="002E3575"/>
    <w:rsid w:val="002E3590"/>
    <w:rsid w:val="002E35B6"/>
    <w:rsid w:val="002E377E"/>
    <w:rsid w:val="002E3801"/>
    <w:rsid w:val="002E38DC"/>
    <w:rsid w:val="002E3906"/>
    <w:rsid w:val="002E39CF"/>
    <w:rsid w:val="002E3A1D"/>
    <w:rsid w:val="002E3A69"/>
    <w:rsid w:val="002E3AC7"/>
    <w:rsid w:val="002E3BEA"/>
    <w:rsid w:val="002E3C19"/>
    <w:rsid w:val="002E3CA6"/>
    <w:rsid w:val="002E3D09"/>
    <w:rsid w:val="002E3D36"/>
    <w:rsid w:val="002E3DCA"/>
    <w:rsid w:val="002E3DD0"/>
    <w:rsid w:val="002E3E28"/>
    <w:rsid w:val="002E3E62"/>
    <w:rsid w:val="002E3ED3"/>
    <w:rsid w:val="002E3F28"/>
    <w:rsid w:val="002E3F3D"/>
    <w:rsid w:val="002E3F93"/>
    <w:rsid w:val="002E3FCC"/>
    <w:rsid w:val="002E4007"/>
    <w:rsid w:val="002E4008"/>
    <w:rsid w:val="002E40C3"/>
    <w:rsid w:val="002E41FE"/>
    <w:rsid w:val="002E42E6"/>
    <w:rsid w:val="002E42EF"/>
    <w:rsid w:val="002E4331"/>
    <w:rsid w:val="002E4367"/>
    <w:rsid w:val="002E43B8"/>
    <w:rsid w:val="002E4413"/>
    <w:rsid w:val="002E441E"/>
    <w:rsid w:val="002E44A4"/>
    <w:rsid w:val="002E4588"/>
    <w:rsid w:val="002E464C"/>
    <w:rsid w:val="002E46C0"/>
    <w:rsid w:val="002E4782"/>
    <w:rsid w:val="002E484F"/>
    <w:rsid w:val="002E4871"/>
    <w:rsid w:val="002E489B"/>
    <w:rsid w:val="002E4925"/>
    <w:rsid w:val="002E4974"/>
    <w:rsid w:val="002E49A1"/>
    <w:rsid w:val="002E4B99"/>
    <w:rsid w:val="002E4CA5"/>
    <w:rsid w:val="002E4CAE"/>
    <w:rsid w:val="002E4CDB"/>
    <w:rsid w:val="002E4D1B"/>
    <w:rsid w:val="002E4E16"/>
    <w:rsid w:val="002E4E7B"/>
    <w:rsid w:val="002E5064"/>
    <w:rsid w:val="002E5088"/>
    <w:rsid w:val="002E50AB"/>
    <w:rsid w:val="002E519D"/>
    <w:rsid w:val="002E5287"/>
    <w:rsid w:val="002E5289"/>
    <w:rsid w:val="002E528C"/>
    <w:rsid w:val="002E52F5"/>
    <w:rsid w:val="002E540C"/>
    <w:rsid w:val="002E5520"/>
    <w:rsid w:val="002E5587"/>
    <w:rsid w:val="002E5636"/>
    <w:rsid w:val="002E56D2"/>
    <w:rsid w:val="002E5712"/>
    <w:rsid w:val="002E5799"/>
    <w:rsid w:val="002E582E"/>
    <w:rsid w:val="002E58A6"/>
    <w:rsid w:val="002E58B3"/>
    <w:rsid w:val="002E58DD"/>
    <w:rsid w:val="002E5999"/>
    <w:rsid w:val="002E59D9"/>
    <w:rsid w:val="002E5A12"/>
    <w:rsid w:val="002E5A40"/>
    <w:rsid w:val="002E5A6E"/>
    <w:rsid w:val="002E5A93"/>
    <w:rsid w:val="002E5C8D"/>
    <w:rsid w:val="002E5D27"/>
    <w:rsid w:val="002E5D83"/>
    <w:rsid w:val="002E5D97"/>
    <w:rsid w:val="002E5D9C"/>
    <w:rsid w:val="002E5ECF"/>
    <w:rsid w:val="002E6057"/>
    <w:rsid w:val="002E617B"/>
    <w:rsid w:val="002E61D6"/>
    <w:rsid w:val="002E6208"/>
    <w:rsid w:val="002E6212"/>
    <w:rsid w:val="002E6479"/>
    <w:rsid w:val="002E6515"/>
    <w:rsid w:val="002E656A"/>
    <w:rsid w:val="002E659A"/>
    <w:rsid w:val="002E68B1"/>
    <w:rsid w:val="002E691B"/>
    <w:rsid w:val="002E69F5"/>
    <w:rsid w:val="002E6A19"/>
    <w:rsid w:val="002E6A94"/>
    <w:rsid w:val="002E6B3D"/>
    <w:rsid w:val="002E6C43"/>
    <w:rsid w:val="002E6CD9"/>
    <w:rsid w:val="002E6D8B"/>
    <w:rsid w:val="002E6DAB"/>
    <w:rsid w:val="002E6EA3"/>
    <w:rsid w:val="002E6EBA"/>
    <w:rsid w:val="002E6F42"/>
    <w:rsid w:val="002E6F49"/>
    <w:rsid w:val="002E6F5B"/>
    <w:rsid w:val="002E6FB5"/>
    <w:rsid w:val="002E712C"/>
    <w:rsid w:val="002E7187"/>
    <w:rsid w:val="002E73B4"/>
    <w:rsid w:val="002E74A3"/>
    <w:rsid w:val="002E7539"/>
    <w:rsid w:val="002E755F"/>
    <w:rsid w:val="002E7647"/>
    <w:rsid w:val="002E765A"/>
    <w:rsid w:val="002E76FD"/>
    <w:rsid w:val="002E7798"/>
    <w:rsid w:val="002E7864"/>
    <w:rsid w:val="002E7869"/>
    <w:rsid w:val="002E796A"/>
    <w:rsid w:val="002E7AC7"/>
    <w:rsid w:val="002E7AE9"/>
    <w:rsid w:val="002E7B15"/>
    <w:rsid w:val="002E7BC2"/>
    <w:rsid w:val="002E7BEA"/>
    <w:rsid w:val="002E7C14"/>
    <w:rsid w:val="002E7D2B"/>
    <w:rsid w:val="002E7D91"/>
    <w:rsid w:val="002E7EB8"/>
    <w:rsid w:val="002E7F4A"/>
    <w:rsid w:val="002E7FB5"/>
    <w:rsid w:val="002E7FC3"/>
    <w:rsid w:val="002F012D"/>
    <w:rsid w:val="002F021A"/>
    <w:rsid w:val="002F0257"/>
    <w:rsid w:val="002F037C"/>
    <w:rsid w:val="002F0380"/>
    <w:rsid w:val="002F03B4"/>
    <w:rsid w:val="002F03DA"/>
    <w:rsid w:val="002F03DE"/>
    <w:rsid w:val="002F041F"/>
    <w:rsid w:val="002F069C"/>
    <w:rsid w:val="002F0734"/>
    <w:rsid w:val="002F076A"/>
    <w:rsid w:val="002F07FE"/>
    <w:rsid w:val="002F080C"/>
    <w:rsid w:val="002F0826"/>
    <w:rsid w:val="002F0887"/>
    <w:rsid w:val="002F09F5"/>
    <w:rsid w:val="002F0B40"/>
    <w:rsid w:val="002F0B5A"/>
    <w:rsid w:val="002F0BE1"/>
    <w:rsid w:val="002F0C0F"/>
    <w:rsid w:val="002F0C41"/>
    <w:rsid w:val="002F0CAF"/>
    <w:rsid w:val="002F0D63"/>
    <w:rsid w:val="002F0DA2"/>
    <w:rsid w:val="002F0E3C"/>
    <w:rsid w:val="002F0E6A"/>
    <w:rsid w:val="002F0EF5"/>
    <w:rsid w:val="002F0F96"/>
    <w:rsid w:val="002F10CB"/>
    <w:rsid w:val="002F10D2"/>
    <w:rsid w:val="002F1183"/>
    <w:rsid w:val="002F12A7"/>
    <w:rsid w:val="002F12EB"/>
    <w:rsid w:val="002F135F"/>
    <w:rsid w:val="002F13CE"/>
    <w:rsid w:val="002F1438"/>
    <w:rsid w:val="002F148A"/>
    <w:rsid w:val="002F14FE"/>
    <w:rsid w:val="002F1511"/>
    <w:rsid w:val="002F157A"/>
    <w:rsid w:val="002F15C3"/>
    <w:rsid w:val="002F1618"/>
    <w:rsid w:val="002F16AB"/>
    <w:rsid w:val="002F16AF"/>
    <w:rsid w:val="002F16EB"/>
    <w:rsid w:val="002F1754"/>
    <w:rsid w:val="002F1A39"/>
    <w:rsid w:val="002F1A6D"/>
    <w:rsid w:val="002F1B22"/>
    <w:rsid w:val="002F1B74"/>
    <w:rsid w:val="002F1D39"/>
    <w:rsid w:val="002F1D62"/>
    <w:rsid w:val="002F1DAE"/>
    <w:rsid w:val="002F1DB5"/>
    <w:rsid w:val="002F1E19"/>
    <w:rsid w:val="002F1F84"/>
    <w:rsid w:val="002F2029"/>
    <w:rsid w:val="002F2030"/>
    <w:rsid w:val="002F203D"/>
    <w:rsid w:val="002F2076"/>
    <w:rsid w:val="002F20CB"/>
    <w:rsid w:val="002F21FE"/>
    <w:rsid w:val="002F2211"/>
    <w:rsid w:val="002F2299"/>
    <w:rsid w:val="002F247F"/>
    <w:rsid w:val="002F279D"/>
    <w:rsid w:val="002F2842"/>
    <w:rsid w:val="002F28CB"/>
    <w:rsid w:val="002F297A"/>
    <w:rsid w:val="002F29D2"/>
    <w:rsid w:val="002F2A77"/>
    <w:rsid w:val="002F2AAC"/>
    <w:rsid w:val="002F2C46"/>
    <w:rsid w:val="002F2E1C"/>
    <w:rsid w:val="002F2E22"/>
    <w:rsid w:val="002F2EAD"/>
    <w:rsid w:val="002F325B"/>
    <w:rsid w:val="002F326A"/>
    <w:rsid w:val="002F334C"/>
    <w:rsid w:val="002F347A"/>
    <w:rsid w:val="002F34AE"/>
    <w:rsid w:val="002F361F"/>
    <w:rsid w:val="002F363F"/>
    <w:rsid w:val="002F3668"/>
    <w:rsid w:val="002F3682"/>
    <w:rsid w:val="002F36B5"/>
    <w:rsid w:val="002F3782"/>
    <w:rsid w:val="002F3898"/>
    <w:rsid w:val="002F38A1"/>
    <w:rsid w:val="002F39E4"/>
    <w:rsid w:val="002F3A1E"/>
    <w:rsid w:val="002F3A34"/>
    <w:rsid w:val="002F3A7D"/>
    <w:rsid w:val="002F3CBA"/>
    <w:rsid w:val="002F3CBE"/>
    <w:rsid w:val="002F3D01"/>
    <w:rsid w:val="002F3D52"/>
    <w:rsid w:val="002F3E0C"/>
    <w:rsid w:val="002F3F92"/>
    <w:rsid w:val="002F4003"/>
    <w:rsid w:val="002F4099"/>
    <w:rsid w:val="002F40CE"/>
    <w:rsid w:val="002F40D1"/>
    <w:rsid w:val="002F4210"/>
    <w:rsid w:val="002F42B4"/>
    <w:rsid w:val="002F4371"/>
    <w:rsid w:val="002F4399"/>
    <w:rsid w:val="002F4470"/>
    <w:rsid w:val="002F456A"/>
    <w:rsid w:val="002F460A"/>
    <w:rsid w:val="002F465C"/>
    <w:rsid w:val="002F46B4"/>
    <w:rsid w:val="002F46D8"/>
    <w:rsid w:val="002F4760"/>
    <w:rsid w:val="002F4770"/>
    <w:rsid w:val="002F47D9"/>
    <w:rsid w:val="002F4851"/>
    <w:rsid w:val="002F48D3"/>
    <w:rsid w:val="002F495C"/>
    <w:rsid w:val="002F49F1"/>
    <w:rsid w:val="002F4A10"/>
    <w:rsid w:val="002F4A34"/>
    <w:rsid w:val="002F4B1A"/>
    <w:rsid w:val="002F4BB0"/>
    <w:rsid w:val="002F4C01"/>
    <w:rsid w:val="002F4C0E"/>
    <w:rsid w:val="002F4CBD"/>
    <w:rsid w:val="002F4E09"/>
    <w:rsid w:val="002F4E3B"/>
    <w:rsid w:val="002F4E97"/>
    <w:rsid w:val="002F4EB0"/>
    <w:rsid w:val="002F4F37"/>
    <w:rsid w:val="002F4FBC"/>
    <w:rsid w:val="002F4FF7"/>
    <w:rsid w:val="002F501E"/>
    <w:rsid w:val="002F50B5"/>
    <w:rsid w:val="002F5147"/>
    <w:rsid w:val="002F517A"/>
    <w:rsid w:val="002F53A3"/>
    <w:rsid w:val="002F5594"/>
    <w:rsid w:val="002F55E5"/>
    <w:rsid w:val="002F56B8"/>
    <w:rsid w:val="002F5701"/>
    <w:rsid w:val="002F5716"/>
    <w:rsid w:val="002F575B"/>
    <w:rsid w:val="002F57CC"/>
    <w:rsid w:val="002F580D"/>
    <w:rsid w:val="002F584C"/>
    <w:rsid w:val="002F5938"/>
    <w:rsid w:val="002F5AC8"/>
    <w:rsid w:val="002F5B5A"/>
    <w:rsid w:val="002F5BBE"/>
    <w:rsid w:val="002F5C30"/>
    <w:rsid w:val="002F5C3E"/>
    <w:rsid w:val="002F5D34"/>
    <w:rsid w:val="002F5DE1"/>
    <w:rsid w:val="002F5DEB"/>
    <w:rsid w:val="002F5F13"/>
    <w:rsid w:val="002F5F2C"/>
    <w:rsid w:val="002F5F5B"/>
    <w:rsid w:val="002F5FFD"/>
    <w:rsid w:val="002F6160"/>
    <w:rsid w:val="002F6163"/>
    <w:rsid w:val="002F617F"/>
    <w:rsid w:val="002F65E0"/>
    <w:rsid w:val="002F660A"/>
    <w:rsid w:val="002F6703"/>
    <w:rsid w:val="002F6759"/>
    <w:rsid w:val="002F67F0"/>
    <w:rsid w:val="002F6864"/>
    <w:rsid w:val="002F6944"/>
    <w:rsid w:val="002F6A16"/>
    <w:rsid w:val="002F6A76"/>
    <w:rsid w:val="002F6B1F"/>
    <w:rsid w:val="002F6B77"/>
    <w:rsid w:val="002F6B7C"/>
    <w:rsid w:val="002F6C72"/>
    <w:rsid w:val="002F6D4A"/>
    <w:rsid w:val="002F6DE7"/>
    <w:rsid w:val="002F6E00"/>
    <w:rsid w:val="002F6E1F"/>
    <w:rsid w:val="002F6E9C"/>
    <w:rsid w:val="002F6F12"/>
    <w:rsid w:val="002F6F13"/>
    <w:rsid w:val="002F6F35"/>
    <w:rsid w:val="002F6FE2"/>
    <w:rsid w:val="002F7122"/>
    <w:rsid w:val="002F71FD"/>
    <w:rsid w:val="002F7227"/>
    <w:rsid w:val="002F7235"/>
    <w:rsid w:val="002F72D0"/>
    <w:rsid w:val="002F7389"/>
    <w:rsid w:val="002F7398"/>
    <w:rsid w:val="002F74D2"/>
    <w:rsid w:val="002F75CA"/>
    <w:rsid w:val="002F75CB"/>
    <w:rsid w:val="002F767C"/>
    <w:rsid w:val="002F7770"/>
    <w:rsid w:val="002F780A"/>
    <w:rsid w:val="002F789D"/>
    <w:rsid w:val="002F78EB"/>
    <w:rsid w:val="002F78FA"/>
    <w:rsid w:val="002F7926"/>
    <w:rsid w:val="002F79E4"/>
    <w:rsid w:val="002F7A26"/>
    <w:rsid w:val="002F7B98"/>
    <w:rsid w:val="002F7C7F"/>
    <w:rsid w:val="002F7D11"/>
    <w:rsid w:val="002F7D8E"/>
    <w:rsid w:val="002F7D92"/>
    <w:rsid w:val="002F7E3F"/>
    <w:rsid w:val="002F7E43"/>
    <w:rsid w:val="002F7E46"/>
    <w:rsid w:val="002F7E98"/>
    <w:rsid w:val="002F7F79"/>
    <w:rsid w:val="002F7FDF"/>
    <w:rsid w:val="002F7FE7"/>
    <w:rsid w:val="00300027"/>
    <w:rsid w:val="00300044"/>
    <w:rsid w:val="00300075"/>
    <w:rsid w:val="00300120"/>
    <w:rsid w:val="00300174"/>
    <w:rsid w:val="003001CB"/>
    <w:rsid w:val="003002A3"/>
    <w:rsid w:val="003003D7"/>
    <w:rsid w:val="00300585"/>
    <w:rsid w:val="0030058B"/>
    <w:rsid w:val="00300666"/>
    <w:rsid w:val="003006C2"/>
    <w:rsid w:val="00300802"/>
    <w:rsid w:val="003008B5"/>
    <w:rsid w:val="00300969"/>
    <w:rsid w:val="00300A81"/>
    <w:rsid w:val="00300AB9"/>
    <w:rsid w:val="00300B2B"/>
    <w:rsid w:val="00300BF0"/>
    <w:rsid w:val="00300C22"/>
    <w:rsid w:val="00300C2F"/>
    <w:rsid w:val="00300C8C"/>
    <w:rsid w:val="00300C9D"/>
    <w:rsid w:val="00300CC2"/>
    <w:rsid w:val="00300DE8"/>
    <w:rsid w:val="00300E42"/>
    <w:rsid w:val="00300F60"/>
    <w:rsid w:val="00300F8E"/>
    <w:rsid w:val="00300FD2"/>
    <w:rsid w:val="00301196"/>
    <w:rsid w:val="003011B8"/>
    <w:rsid w:val="00301210"/>
    <w:rsid w:val="0030121D"/>
    <w:rsid w:val="003013EE"/>
    <w:rsid w:val="0030141D"/>
    <w:rsid w:val="0030146C"/>
    <w:rsid w:val="00301545"/>
    <w:rsid w:val="003015E9"/>
    <w:rsid w:val="00301665"/>
    <w:rsid w:val="003016F6"/>
    <w:rsid w:val="0030170B"/>
    <w:rsid w:val="0030178B"/>
    <w:rsid w:val="00301835"/>
    <w:rsid w:val="0030187C"/>
    <w:rsid w:val="00301913"/>
    <w:rsid w:val="00301B1E"/>
    <w:rsid w:val="00301B6A"/>
    <w:rsid w:val="00301BAC"/>
    <w:rsid w:val="00301BD1"/>
    <w:rsid w:val="00301BD9"/>
    <w:rsid w:val="00301BF0"/>
    <w:rsid w:val="00301CBB"/>
    <w:rsid w:val="00301D7D"/>
    <w:rsid w:val="00301E24"/>
    <w:rsid w:val="00301E43"/>
    <w:rsid w:val="00301E57"/>
    <w:rsid w:val="00301F22"/>
    <w:rsid w:val="00301FB2"/>
    <w:rsid w:val="00302060"/>
    <w:rsid w:val="0030230C"/>
    <w:rsid w:val="003023A0"/>
    <w:rsid w:val="003024BE"/>
    <w:rsid w:val="003024EB"/>
    <w:rsid w:val="0030251F"/>
    <w:rsid w:val="00302552"/>
    <w:rsid w:val="003025DF"/>
    <w:rsid w:val="00302633"/>
    <w:rsid w:val="0030264D"/>
    <w:rsid w:val="00302706"/>
    <w:rsid w:val="00302714"/>
    <w:rsid w:val="0030287B"/>
    <w:rsid w:val="0030289B"/>
    <w:rsid w:val="00302942"/>
    <w:rsid w:val="0030299C"/>
    <w:rsid w:val="00302A5F"/>
    <w:rsid w:val="00302A80"/>
    <w:rsid w:val="00302B8D"/>
    <w:rsid w:val="00302BA8"/>
    <w:rsid w:val="00302C32"/>
    <w:rsid w:val="00302CE5"/>
    <w:rsid w:val="00302D7D"/>
    <w:rsid w:val="00302D81"/>
    <w:rsid w:val="00302DB9"/>
    <w:rsid w:val="00302DF3"/>
    <w:rsid w:val="00302E0B"/>
    <w:rsid w:val="00302F17"/>
    <w:rsid w:val="00302F3F"/>
    <w:rsid w:val="00302F61"/>
    <w:rsid w:val="00302FF0"/>
    <w:rsid w:val="00303030"/>
    <w:rsid w:val="00303046"/>
    <w:rsid w:val="00303055"/>
    <w:rsid w:val="0030309C"/>
    <w:rsid w:val="003030E9"/>
    <w:rsid w:val="00303295"/>
    <w:rsid w:val="00303392"/>
    <w:rsid w:val="00303471"/>
    <w:rsid w:val="003034D7"/>
    <w:rsid w:val="0030355A"/>
    <w:rsid w:val="0030356F"/>
    <w:rsid w:val="0030369F"/>
    <w:rsid w:val="003037D8"/>
    <w:rsid w:val="003038D3"/>
    <w:rsid w:val="0030399A"/>
    <w:rsid w:val="003039CD"/>
    <w:rsid w:val="00303A9B"/>
    <w:rsid w:val="00303AC0"/>
    <w:rsid w:val="00303B02"/>
    <w:rsid w:val="00303BB3"/>
    <w:rsid w:val="00303C3D"/>
    <w:rsid w:val="00303C6B"/>
    <w:rsid w:val="00303D3E"/>
    <w:rsid w:val="00303E35"/>
    <w:rsid w:val="00303EE4"/>
    <w:rsid w:val="00304030"/>
    <w:rsid w:val="003040CF"/>
    <w:rsid w:val="0030413A"/>
    <w:rsid w:val="003042D2"/>
    <w:rsid w:val="00304314"/>
    <w:rsid w:val="00304471"/>
    <w:rsid w:val="00304491"/>
    <w:rsid w:val="00304748"/>
    <w:rsid w:val="003047D7"/>
    <w:rsid w:val="00304885"/>
    <w:rsid w:val="003048BE"/>
    <w:rsid w:val="003048F6"/>
    <w:rsid w:val="0030491F"/>
    <w:rsid w:val="00304A1B"/>
    <w:rsid w:val="00304A5B"/>
    <w:rsid w:val="00304AF4"/>
    <w:rsid w:val="00304C52"/>
    <w:rsid w:val="00304C9F"/>
    <w:rsid w:val="00304CC9"/>
    <w:rsid w:val="00304E41"/>
    <w:rsid w:val="00304E80"/>
    <w:rsid w:val="00304F80"/>
    <w:rsid w:val="00304FA2"/>
    <w:rsid w:val="003050C8"/>
    <w:rsid w:val="00305154"/>
    <w:rsid w:val="003052B2"/>
    <w:rsid w:val="003052B9"/>
    <w:rsid w:val="00305395"/>
    <w:rsid w:val="003053B3"/>
    <w:rsid w:val="0030545B"/>
    <w:rsid w:val="0030550A"/>
    <w:rsid w:val="0030568A"/>
    <w:rsid w:val="003056C1"/>
    <w:rsid w:val="0030574F"/>
    <w:rsid w:val="00305829"/>
    <w:rsid w:val="00305855"/>
    <w:rsid w:val="003058B5"/>
    <w:rsid w:val="003058C7"/>
    <w:rsid w:val="0030597D"/>
    <w:rsid w:val="00305A94"/>
    <w:rsid w:val="00305B2D"/>
    <w:rsid w:val="00305B47"/>
    <w:rsid w:val="00305B8A"/>
    <w:rsid w:val="00305B8B"/>
    <w:rsid w:val="00305BA1"/>
    <w:rsid w:val="00305BE2"/>
    <w:rsid w:val="00305C02"/>
    <w:rsid w:val="00305DCA"/>
    <w:rsid w:val="00305E9A"/>
    <w:rsid w:val="00305F23"/>
    <w:rsid w:val="00305F55"/>
    <w:rsid w:val="00305F8A"/>
    <w:rsid w:val="00305FE5"/>
    <w:rsid w:val="003061DA"/>
    <w:rsid w:val="00306232"/>
    <w:rsid w:val="003062C8"/>
    <w:rsid w:val="003063FA"/>
    <w:rsid w:val="00306479"/>
    <w:rsid w:val="00306580"/>
    <w:rsid w:val="003065CE"/>
    <w:rsid w:val="003066F5"/>
    <w:rsid w:val="0030671C"/>
    <w:rsid w:val="00306798"/>
    <w:rsid w:val="003067E5"/>
    <w:rsid w:val="003068C3"/>
    <w:rsid w:val="003068EB"/>
    <w:rsid w:val="00306A49"/>
    <w:rsid w:val="00306B02"/>
    <w:rsid w:val="00306B83"/>
    <w:rsid w:val="00306BCA"/>
    <w:rsid w:val="00306C95"/>
    <w:rsid w:val="00306CCA"/>
    <w:rsid w:val="00306DD9"/>
    <w:rsid w:val="003070BD"/>
    <w:rsid w:val="003070E9"/>
    <w:rsid w:val="003070F5"/>
    <w:rsid w:val="0030710D"/>
    <w:rsid w:val="003071C6"/>
    <w:rsid w:val="003071E0"/>
    <w:rsid w:val="003073AB"/>
    <w:rsid w:val="00307468"/>
    <w:rsid w:val="00307475"/>
    <w:rsid w:val="0030758D"/>
    <w:rsid w:val="003075F7"/>
    <w:rsid w:val="00307632"/>
    <w:rsid w:val="0030775B"/>
    <w:rsid w:val="00307782"/>
    <w:rsid w:val="003077B2"/>
    <w:rsid w:val="00307867"/>
    <w:rsid w:val="00307883"/>
    <w:rsid w:val="00307904"/>
    <w:rsid w:val="0030798B"/>
    <w:rsid w:val="0030799E"/>
    <w:rsid w:val="003079F6"/>
    <w:rsid w:val="00307A3E"/>
    <w:rsid w:val="00307D22"/>
    <w:rsid w:val="00307D70"/>
    <w:rsid w:val="00307E73"/>
    <w:rsid w:val="00307F09"/>
    <w:rsid w:val="00307F57"/>
    <w:rsid w:val="00307FBC"/>
    <w:rsid w:val="00310016"/>
    <w:rsid w:val="003100E4"/>
    <w:rsid w:val="003101A2"/>
    <w:rsid w:val="00310269"/>
    <w:rsid w:val="00310283"/>
    <w:rsid w:val="00310381"/>
    <w:rsid w:val="003105BD"/>
    <w:rsid w:val="003105C8"/>
    <w:rsid w:val="003105F3"/>
    <w:rsid w:val="003106A8"/>
    <w:rsid w:val="003108B5"/>
    <w:rsid w:val="00310A61"/>
    <w:rsid w:val="00310A78"/>
    <w:rsid w:val="00310A84"/>
    <w:rsid w:val="00310C8C"/>
    <w:rsid w:val="00310DD5"/>
    <w:rsid w:val="00310E08"/>
    <w:rsid w:val="00310E29"/>
    <w:rsid w:val="00310E8E"/>
    <w:rsid w:val="00310E90"/>
    <w:rsid w:val="00310EE6"/>
    <w:rsid w:val="00311022"/>
    <w:rsid w:val="0031102D"/>
    <w:rsid w:val="00311059"/>
    <w:rsid w:val="003110B5"/>
    <w:rsid w:val="003110FF"/>
    <w:rsid w:val="0031110F"/>
    <w:rsid w:val="0031124D"/>
    <w:rsid w:val="0031128C"/>
    <w:rsid w:val="0031146A"/>
    <w:rsid w:val="003114A9"/>
    <w:rsid w:val="003114D5"/>
    <w:rsid w:val="00311554"/>
    <w:rsid w:val="00311581"/>
    <w:rsid w:val="003116B3"/>
    <w:rsid w:val="0031176B"/>
    <w:rsid w:val="003118C4"/>
    <w:rsid w:val="0031191C"/>
    <w:rsid w:val="00311936"/>
    <w:rsid w:val="00311958"/>
    <w:rsid w:val="0031199A"/>
    <w:rsid w:val="00311A2B"/>
    <w:rsid w:val="00311AB8"/>
    <w:rsid w:val="00311C67"/>
    <w:rsid w:val="00311DA8"/>
    <w:rsid w:val="00311E8A"/>
    <w:rsid w:val="00311E92"/>
    <w:rsid w:val="00311ECA"/>
    <w:rsid w:val="00311FF0"/>
    <w:rsid w:val="00312016"/>
    <w:rsid w:val="00312053"/>
    <w:rsid w:val="00312088"/>
    <w:rsid w:val="003121AD"/>
    <w:rsid w:val="003121BA"/>
    <w:rsid w:val="00312256"/>
    <w:rsid w:val="0031236D"/>
    <w:rsid w:val="003123AE"/>
    <w:rsid w:val="00312493"/>
    <w:rsid w:val="003125F9"/>
    <w:rsid w:val="003126DA"/>
    <w:rsid w:val="0031270B"/>
    <w:rsid w:val="0031275D"/>
    <w:rsid w:val="0031282A"/>
    <w:rsid w:val="003128B3"/>
    <w:rsid w:val="00312A5E"/>
    <w:rsid w:val="00312A86"/>
    <w:rsid w:val="00312ABC"/>
    <w:rsid w:val="00312B0C"/>
    <w:rsid w:val="00312B81"/>
    <w:rsid w:val="00312C78"/>
    <w:rsid w:val="00312D25"/>
    <w:rsid w:val="00312DC0"/>
    <w:rsid w:val="00313009"/>
    <w:rsid w:val="00313090"/>
    <w:rsid w:val="003131B9"/>
    <w:rsid w:val="0031330D"/>
    <w:rsid w:val="00313374"/>
    <w:rsid w:val="0031344E"/>
    <w:rsid w:val="00313637"/>
    <w:rsid w:val="00313707"/>
    <w:rsid w:val="0031382C"/>
    <w:rsid w:val="00313912"/>
    <w:rsid w:val="00313A3B"/>
    <w:rsid w:val="00313AB4"/>
    <w:rsid w:val="00313B24"/>
    <w:rsid w:val="00313B43"/>
    <w:rsid w:val="00313C3C"/>
    <w:rsid w:val="00313D0B"/>
    <w:rsid w:val="00313E06"/>
    <w:rsid w:val="00313E1E"/>
    <w:rsid w:val="00313F21"/>
    <w:rsid w:val="00313F22"/>
    <w:rsid w:val="00313F2C"/>
    <w:rsid w:val="00313F9C"/>
    <w:rsid w:val="00314127"/>
    <w:rsid w:val="00314153"/>
    <w:rsid w:val="003142AE"/>
    <w:rsid w:val="003142E3"/>
    <w:rsid w:val="00314487"/>
    <w:rsid w:val="0031449C"/>
    <w:rsid w:val="00314514"/>
    <w:rsid w:val="003145AD"/>
    <w:rsid w:val="003145B4"/>
    <w:rsid w:val="00314622"/>
    <w:rsid w:val="00314640"/>
    <w:rsid w:val="0031464C"/>
    <w:rsid w:val="00314685"/>
    <w:rsid w:val="00314694"/>
    <w:rsid w:val="003146E3"/>
    <w:rsid w:val="003147B3"/>
    <w:rsid w:val="00314804"/>
    <w:rsid w:val="00314854"/>
    <w:rsid w:val="0031485B"/>
    <w:rsid w:val="00314877"/>
    <w:rsid w:val="00314891"/>
    <w:rsid w:val="003149DA"/>
    <w:rsid w:val="00314A17"/>
    <w:rsid w:val="00314AB1"/>
    <w:rsid w:val="00314AB2"/>
    <w:rsid w:val="00314B74"/>
    <w:rsid w:val="00314C66"/>
    <w:rsid w:val="00314CC9"/>
    <w:rsid w:val="00314D3D"/>
    <w:rsid w:val="00314D63"/>
    <w:rsid w:val="00314EB1"/>
    <w:rsid w:val="00314EE1"/>
    <w:rsid w:val="00314F4B"/>
    <w:rsid w:val="00314F70"/>
    <w:rsid w:val="00315011"/>
    <w:rsid w:val="003150E8"/>
    <w:rsid w:val="00315163"/>
    <w:rsid w:val="00315195"/>
    <w:rsid w:val="003151CC"/>
    <w:rsid w:val="003152C2"/>
    <w:rsid w:val="00315305"/>
    <w:rsid w:val="00315518"/>
    <w:rsid w:val="003155A7"/>
    <w:rsid w:val="0031562A"/>
    <w:rsid w:val="003156CB"/>
    <w:rsid w:val="0031577F"/>
    <w:rsid w:val="003157BD"/>
    <w:rsid w:val="0031582C"/>
    <w:rsid w:val="00315844"/>
    <w:rsid w:val="003158CD"/>
    <w:rsid w:val="003158CF"/>
    <w:rsid w:val="003158EC"/>
    <w:rsid w:val="00315A7E"/>
    <w:rsid w:val="00315AFE"/>
    <w:rsid w:val="00315BFE"/>
    <w:rsid w:val="00315C8E"/>
    <w:rsid w:val="00315D99"/>
    <w:rsid w:val="00315DAA"/>
    <w:rsid w:val="00315E26"/>
    <w:rsid w:val="00315F5B"/>
    <w:rsid w:val="00315FD0"/>
    <w:rsid w:val="00315FDB"/>
    <w:rsid w:val="00315FF7"/>
    <w:rsid w:val="00316021"/>
    <w:rsid w:val="003160C5"/>
    <w:rsid w:val="003161A2"/>
    <w:rsid w:val="003161FC"/>
    <w:rsid w:val="003162CB"/>
    <w:rsid w:val="003164B2"/>
    <w:rsid w:val="003164F2"/>
    <w:rsid w:val="003164F4"/>
    <w:rsid w:val="0031653D"/>
    <w:rsid w:val="0031667E"/>
    <w:rsid w:val="0031680F"/>
    <w:rsid w:val="003168C9"/>
    <w:rsid w:val="00316A83"/>
    <w:rsid w:val="00316AAA"/>
    <w:rsid w:val="00316AE5"/>
    <w:rsid w:val="00316B06"/>
    <w:rsid w:val="00316B1C"/>
    <w:rsid w:val="00316B9B"/>
    <w:rsid w:val="00316C65"/>
    <w:rsid w:val="00316CB0"/>
    <w:rsid w:val="00316CCC"/>
    <w:rsid w:val="00316DA5"/>
    <w:rsid w:val="00316EC7"/>
    <w:rsid w:val="00316ED5"/>
    <w:rsid w:val="003170CA"/>
    <w:rsid w:val="00317108"/>
    <w:rsid w:val="00317152"/>
    <w:rsid w:val="00317190"/>
    <w:rsid w:val="003173C7"/>
    <w:rsid w:val="0031748D"/>
    <w:rsid w:val="003175EB"/>
    <w:rsid w:val="0031778B"/>
    <w:rsid w:val="00317865"/>
    <w:rsid w:val="00317878"/>
    <w:rsid w:val="00317A0B"/>
    <w:rsid w:val="00317A1D"/>
    <w:rsid w:val="00317A3A"/>
    <w:rsid w:val="00317A76"/>
    <w:rsid w:val="00317AD0"/>
    <w:rsid w:val="00317CFC"/>
    <w:rsid w:val="00317D5A"/>
    <w:rsid w:val="00317DC0"/>
    <w:rsid w:val="00317E7D"/>
    <w:rsid w:val="00317EA6"/>
    <w:rsid w:val="00317EC6"/>
    <w:rsid w:val="00317EFF"/>
    <w:rsid w:val="00317F28"/>
    <w:rsid w:val="00317F30"/>
    <w:rsid w:val="00317FE2"/>
    <w:rsid w:val="003200AF"/>
    <w:rsid w:val="00320172"/>
    <w:rsid w:val="003201AE"/>
    <w:rsid w:val="003201FF"/>
    <w:rsid w:val="00320288"/>
    <w:rsid w:val="00320494"/>
    <w:rsid w:val="00320499"/>
    <w:rsid w:val="003206B7"/>
    <w:rsid w:val="0032082F"/>
    <w:rsid w:val="00320892"/>
    <w:rsid w:val="003208D8"/>
    <w:rsid w:val="00320974"/>
    <w:rsid w:val="003209D7"/>
    <w:rsid w:val="003209F4"/>
    <w:rsid w:val="00320BE9"/>
    <w:rsid w:val="00320C1B"/>
    <w:rsid w:val="00320C3C"/>
    <w:rsid w:val="00320C4D"/>
    <w:rsid w:val="00320C97"/>
    <w:rsid w:val="00320E00"/>
    <w:rsid w:val="00320E4A"/>
    <w:rsid w:val="00320E79"/>
    <w:rsid w:val="00320EF7"/>
    <w:rsid w:val="00320F5C"/>
    <w:rsid w:val="00320F9F"/>
    <w:rsid w:val="00321061"/>
    <w:rsid w:val="003210BB"/>
    <w:rsid w:val="0032113C"/>
    <w:rsid w:val="00321262"/>
    <w:rsid w:val="00321414"/>
    <w:rsid w:val="00321574"/>
    <w:rsid w:val="0032157B"/>
    <w:rsid w:val="00321628"/>
    <w:rsid w:val="00321769"/>
    <w:rsid w:val="00321786"/>
    <w:rsid w:val="00321851"/>
    <w:rsid w:val="00321985"/>
    <w:rsid w:val="00321A96"/>
    <w:rsid w:val="00321AB6"/>
    <w:rsid w:val="00321ACB"/>
    <w:rsid w:val="00321AE5"/>
    <w:rsid w:val="00321B10"/>
    <w:rsid w:val="00321B8B"/>
    <w:rsid w:val="00321BED"/>
    <w:rsid w:val="00321D08"/>
    <w:rsid w:val="00321D8E"/>
    <w:rsid w:val="00321E80"/>
    <w:rsid w:val="00321EB1"/>
    <w:rsid w:val="00321EC3"/>
    <w:rsid w:val="00321F4E"/>
    <w:rsid w:val="00321F64"/>
    <w:rsid w:val="00322017"/>
    <w:rsid w:val="0032208E"/>
    <w:rsid w:val="003220BD"/>
    <w:rsid w:val="0032210B"/>
    <w:rsid w:val="00322293"/>
    <w:rsid w:val="00322306"/>
    <w:rsid w:val="00322329"/>
    <w:rsid w:val="00322380"/>
    <w:rsid w:val="003223AD"/>
    <w:rsid w:val="00322406"/>
    <w:rsid w:val="00322416"/>
    <w:rsid w:val="003224B5"/>
    <w:rsid w:val="003224BC"/>
    <w:rsid w:val="00322556"/>
    <w:rsid w:val="003226FF"/>
    <w:rsid w:val="00322802"/>
    <w:rsid w:val="0032293A"/>
    <w:rsid w:val="003229B4"/>
    <w:rsid w:val="00322AD5"/>
    <w:rsid w:val="00322AE1"/>
    <w:rsid w:val="00322B3E"/>
    <w:rsid w:val="00322B91"/>
    <w:rsid w:val="00322C0A"/>
    <w:rsid w:val="00322CE2"/>
    <w:rsid w:val="00322D2D"/>
    <w:rsid w:val="00322D30"/>
    <w:rsid w:val="00322D34"/>
    <w:rsid w:val="00322D65"/>
    <w:rsid w:val="00322D94"/>
    <w:rsid w:val="00322E1D"/>
    <w:rsid w:val="00322EC3"/>
    <w:rsid w:val="00322F91"/>
    <w:rsid w:val="00323101"/>
    <w:rsid w:val="003231B5"/>
    <w:rsid w:val="003231CB"/>
    <w:rsid w:val="003231CD"/>
    <w:rsid w:val="003231E2"/>
    <w:rsid w:val="0032351A"/>
    <w:rsid w:val="00323684"/>
    <w:rsid w:val="003236A4"/>
    <w:rsid w:val="00323702"/>
    <w:rsid w:val="00323738"/>
    <w:rsid w:val="0032379A"/>
    <w:rsid w:val="003237BE"/>
    <w:rsid w:val="00323872"/>
    <w:rsid w:val="00323913"/>
    <w:rsid w:val="003239A5"/>
    <w:rsid w:val="00323A29"/>
    <w:rsid w:val="00323AEE"/>
    <w:rsid w:val="00323B0C"/>
    <w:rsid w:val="00323B6B"/>
    <w:rsid w:val="00323CB2"/>
    <w:rsid w:val="00323CFA"/>
    <w:rsid w:val="00323DAA"/>
    <w:rsid w:val="00323E3B"/>
    <w:rsid w:val="00323EDF"/>
    <w:rsid w:val="00323F0C"/>
    <w:rsid w:val="00323F5B"/>
    <w:rsid w:val="00323FE9"/>
    <w:rsid w:val="00324017"/>
    <w:rsid w:val="0032418E"/>
    <w:rsid w:val="00324204"/>
    <w:rsid w:val="0032421F"/>
    <w:rsid w:val="00324295"/>
    <w:rsid w:val="00324327"/>
    <w:rsid w:val="00324439"/>
    <w:rsid w:val="003244B8"/>
    <w:rsid w:val="003245A2"/>
    <w:rsid w:val="003245A8"/>
    <w:rsid w:val="0032462F"/>
    <w:rsid w:val="00324666"/>
    <w:rsid w:val="00324692"/>
    <w:rsid w:val="00324797"/>
    <w:rsid w:val="00324812"/>
    <w:rsid w:val="00324844"/>
    <w:rsid w:val="003248C6"/>
    <w:rsid w:val="00324A52"/>
    <w:rsid w:val="00324AA8"/>
    <w:rsid w:val="00324B0E"/>
    <w:rsid w:val="00324B7D"/>
    <w:rsid w:val="00324B98"/>
    <w:rsid w:val="00324C6E"/>
    <w:rsid w:val="00324DC6"/>
    <w:rsid w:val="00324E46"/>
    <w:rsid w:val="00324FFD"/>
    <w:rsid w:val="003250F5"/>
    <w:rsid w:val="0032531E"/>
    <w:rsid w:val="0032539E"/>
    <w:rsid w:val="003253F7"/>
    <w:rsid w:val="00325547"/>
    <w:rsid w:val="00325567"/>
    <w:rsid w:val="003255D1"/>
    <w:rsid w:val="00325743"/>
    <w:rsid w:val="0032574D"/>
    <w:rsid w:val="00325787"/>
    <w:rsid w:val="0032579B"/>
    <w:rsid w:val="003257BD"/>
    <w:rsid w:val="00325829"/>
    <w:rsid w:val="0032585E"/>
    <w:rsid w:val="00325890"/>
    <w:rsid w:val="00325900"/>
    <w:rsid w:val="0032594E"/>
    <w:rsid w:val="00325B31"/>
    <w:rsid w:val="00325B7F"/>
    <w:rsid w:val="00325D26"/>
    <w:rsid w:val="00325D56"/>
    <w:rsid w:val="00325DC5"/>
    <w:rsid w:val="00325E03"/>
    <w:rsid w:val="00325E12"/>
    <w:rsid w:val="00325EA2"/>
    <w:rsid w:val="00325F9D"/>
    <w:rsid w:val="00325FAA"/>
    <w:rsid w:val="00325FD8"/>
    <w:rsid w:val="00326215"/>
    <w:rsid w:val="003262F9"/>
    <w:rsid w:val="00326422"/>
    <w:rsid w:val="00326464"/>
    <w:rsid w:val="003264B1"/>
    <w:rsid w:val="003265BE"/>
    <w:rsid w:val="00326625"/>
    <w:rsid w:val="00326653"/>
    <w:rsid w:val="00326700"/>
    <w:rsid w:val="0032691B"/>
    <w:rsid w:val="00326934"/>
    <w:rsid w:val="00326975"/>
    <w:rsid w:val="00326989"/>
    <w:rsid w:val="00326AB5"/>
    <w:rsid w:val="00326BBD"/>
    <w:rsid w:val="00326BD7"/>
    <w:rsid w:val="00326BEF"/>
    <w:rsid w:val="00326C2A"/>
    <w:rsid w:val="00326CB3"/>
    <w:rsid w:val="00326DA6"/>
    <w:rsid w:val="00326DB3"/>
    <w:rsid w:val="00326DF1"/>
    <w:rsid w:val="00326E63"/>
    <w:rsid w:val="00326E6D"/>
    <w:rsid w:val="00326EC6"/>
    <w:rsid w:val="00326F9F"/>
    <w:rsid w:val="00326FEF"/>
    <w:rsid w:val="00327080"/>
    <w:rsid w:val="0032711C"/>
    <w:rsid w:val="00327159"/>
    <w:rsid w:val="0032716A"/>
    <w:rsid w:val="003271AD"/>
    <w:rsid w:val="003272BC"/>
    <w:rsid w:val="0032737A"/>
    <w:rsid w:val="003273A1"/>
    <w:rsid w:val="003273F5"/>
    <w:rsid w:val="0032758F"/>
    <w:rsid w:val="003275CB"/>
    <w:rsid w:val="003275DC"/>
    <w:rsid w:val="00327680"/>
    <w:rsid w:val="003277E6"/>
    <w:rsid w:val="003277FB"/>
    <w:rsid w:val="00327889"/>
    <w:rsid w:val="00327926"/>
    <w:rsid w:val="00327934"/>
    <w:rsid w:val="00327959"/>
    <w:rsid w:val="00327970"/>
    <w:rsid w:val="00327A01"/>
    <w:rsid w:val="00327AD9"/>
    <w:rsid w:val="00327B34"/>
    <w:rsid w:val="00327BF1"/>
    <w:rsid w:val="00327CE1"/>
    <w:rsid w:val="00327D43"/>
    <w:rsid w:val="00327DCA"/>
    <w:rsid w:val="00327E5D"/>
    <w:rsid w:val="00327E67"/>
    <w:rsid w:val="00327E6B"/>
    <w:rsid w:val="00327EF6"/>
    <w:rsid w:val="00327F95"/>
    <w:rsid w:val="00327FC9"/>
    <w:rsid w:val="003300C5"/>
    <w:rsid w:val="003300ED"/>
    <w:rsid w:val="0033015D"/>
    <w:rsid w:val="00330227"/>
    <w:rsid w:val="00330265"/>
    <w:rsid w:val="0033029E"/>
    <w:rsid w:val="00330355"/>
    <w:rsid w:val="003303ED"/>
    <w:rsid w:val="0033058D"/>
    <w:rsid w:val="003305D5"/>
    <w:rsid w:val="003307B9"/>
    <w:rsid w:val="003307DB"/>
    <w:rsid w:val="00330867"/>
    <w:rsid w:val="00330882"/>
    <w:rsid w:val="00330889"/>
    <w:rsid w:val="003308AE"/>
    <w:rsid w:val="003308C3"/>
    <w:rsid w:val="00330991"/>
    <w:rsid w:val="003309DB"/>
    <w:rsid w:val="003309DD"/>
    <w:rsid w:val="00330A96"/>
    <w:rsid w:val="00330B12"/>
    <w:rsid w:val="00330CF1"/>
    <w:rsid w:val="00330D25"/>
    <w:rsid w:val="00330E8C"/>
    <w:rsid w:val="00330F1E"/>
    <w:rsid w:val="003310D9"/>
    <w:rsid w:val="0033115A"/>
    <w:rsid w:val="0033125C"/>
    <w:rsid w:val="0033130B"/>
    <w:rsid w:val="0033130C"/>
    <w:rsid w:val="00331335"/>
    <w:rsid w:val="0033134A"/>
    <w:rsid w:val="00331403"/>
    <w:rsid w:val="00331406"/>
    <w:rsid w:val="0033162A"/>
    <w:rsid w:val="003318C2"/>
    <w:rsid w:val="003319DC"/>
    <w:rsid w:val="00331C1F"/>
    <w:rsid w:val="00331C90"/>
    <w:rsid w:val="00331D2A"/>
    <w:rsid w:val="00331DD5"/>
    <w:rsid w:val="00331E21"/>
    <w:rsid w:val="00331E4A"/>
    <w:rsid w:val="00331F57"/>
    <w:rsid w:val="00331FAD"/>
    <w:rsid w:val="00332080"/>
    <w:rsid w:val="00332144"/>
    <w:rsid w:val="00332153"/>
    <w:rsid w:val="0033215D"/>
    <w:rsid w:val="0033217C"/>
    <w:rsid w:val="00332198"/>
    <w:rsid w:val="00332223"/>
    <w:rsid w:val="0033224B"/>
    <w:rsid w:val="003323A1"/>
    <w:rsid w:val="003323F3"/>
    <w:rsid w:val="0033241F"/>
    <w:rsid w:val="003324C9"/>
    <w:rsid w:val="00332545"/>
    <w:rsid w:val="00332719"/>
    <w:rsid w:val="00332914"/>
    <w:rsid w:val="0033293C"/>
    <w:rsid w:val="003329F3"/>
    <w:rsid w:val="003329FB"/>
    <w:rsid w:val="00332BCE"/>
    <w:rsid w:val="00332C46"/>
    <w:rsid w:val="00332C72"/>
    <w:rsid w:val="00332C75"/>
    <w:rsid w:val="00332CFF"/>
    <w:rsid w:val="00332D29"/>
    <w:rsid w:val="00332D5F"/>
    <w:rsid w:val="00332D8A"/>
    <w:rsid w:val="00332DB6"/>
    <w:rsid w:val="00332DE8"/>
    <w:rsid w:val="00332E01"/>
    <w:rsid w:val="00332E2E"/>
    <w:rsid w:val="00332EA5"/>
    <w:rsid w:val="00332EA9"/>
    <w:rsid w:val="00332FE2"/>
    <w:rsid w:val="00333036"/>
    <w:rsid w:val="003331BF"/>
    <w:rsid w:val="00333254"/>
    <w:rsid w:val="00333308"/>
    <w:rsid w:val="00333417"/>
    <w:rsid w:val="0033342D"/>
    <w:rsid w:val="003334A0"/>
    <w:rsid w:val="003334C6"/>
    <w:rsid w:val="003334DB"/>
    <w:rsid w:val="003334F4"/>
    <w:rsid w:val="00333540"/>
    <w:rsid w:val="0033355B"/>
    <w:rsid w:val="00333593"/>
    <w:rsid w:val="003335EB"/>
    <w:rsid w:val="00333646"/>
    <w:rsid w:val="003337D2"/>
    <w:rsid w:val="003338A6"/>
    <w:rsid w:val="0033395F"/>
    <w:rsid w:val="00333AA1"/>
    <w:rsid w:val="00333ABF"/>
    <w:rsid w:val="00333AD5"/>
    <w:rsid w:val="00333B83"/>
    <w:rsid w:val="00333B91"/>
    <w:rsid w:val="00333C5D"/>
    <w:rsid w:val="00333C76"/>
    <w:rsid w:val="00333C96"/>
    <w:rsid w:val="00333CA9"/>
    <w:rsid w:val="00333CB7"/>
    <w:rsid w:val="00333CCF"/>
    <w:rsid w:val="00333D87"/>
    <w:rsid w:val="00333E1A"/>
    <w:rsid w:val="00333EAD"/>
    <w:rsid w:val="00333F5F"/>
    <w:rsid w:val="0033406B"/>
    <w:rsid w:val="003340F6"/>
    <w:rsid w:val="00334284"/>
    <w:rsid w:val="00334299"/>
    <w:rsid w:val="00334387"/>
    <w:rsid w:val="003343F2"/>
    <w:rsid w:val="0033442F"/>
    <w:rsid w:val="00334484"/>
    <w:rsid w:val="00334511"/>
    <w:rsid w:val="00334786"/>
    <w:rsid w:val="003347B8"/>
    <w:rsid w:val="003347E6"/>
    <w:rsid w:val="0033492A"/>
    <w:rsid w:val="00334959"/>
    <w:rsid w:val="00334A49"/>
    <w:rsid w:val="00334C9C"/>
    <w:rsid w:val="00334CCD"/>
    <w:rsid w:val="00334D8F"/>
    <w:rsid w:val="00334DB2"/>
    <w:rsid w:val="00334DC2"/>
    <w:rsid w:val="00334F9E"/>
    <w:rsid w:val="00334FA3"/>
    <w:rsid w:val="00334FF4"/>
    <w:rsid w:val="00334FFD"/>
    <w:rsid w:val="0033502E"/>
    <w:rsid w:val="003351AD"/>
    <w:rsid w:val="00335229"/>
    <w:rsid w:val="003354C6"/>
    <w:rsid w:val="003354EE"/>
    <w:rsid w:val="00335668"/>
    <w:rsid w:val="00335793"/>
    <w:rsid w:val="003357CE"/>
    <w:rsid w:val="00335820"/>
    <w:rsid w:val="00335829"/>
    <w:rsid w:val="0033593B"/>
    <w:rsid w:val="00335996"/>
    <w:rsid w:val="003359E8"/>
    <w:rsid w:val="00335A2F"/>
    <w:rsid w:val="00335A4B"/>
    <w:rsid w:val="00335AC7"/>
    <w:rsid w:val="00335AC9"/>
    <w:rsid w:val="00335AD2"/>
    <w:rsid w:val="00335B61"/>
    <w:rsid w:val="00335CB4"/>
    <w:rsid w:val="00335CCD"/>
    <w:rsid w:val="00335D15"/>
    <w:rsid w:val="00335EA4"/>
    <w:rsid w:val="00335F64"/>
    <w:rsid w:val="00335FFD"/>
    <w:rsid w:val="00336125"/>
    <w:rsid w:val="00336168"/>
    <w:rsid w:val="00336271"/>
    <w:rsid w:val="003362E4"/>
    <w:rsid w:val="00336372"/>
    <w:rsid w:val="00336588"/>
    <w:rsid w:val="003365B0"/>
    <w:rsid w:val="00336630"/>
    <w:rsid w:val="0033672C"/>
    <w:rsid w:val="0033674E"/>
    <w:rsid w:val="0033686F"/>
    <w:rsid w:val="003368EC"/>
    <w:rsid w:val="003368EE"/>
    <w:rsid w:val="003369F5"/>
    <w:rsid w:val="00336A6E"/>
    <w:rsid w:val="00336AB2"/>
    <w:rsid w:val="00336D67"/>
    <w:rsid w:val="00336DCB"/>
    <w:rsid w:val="00336DD4"/>
    <w:rsid w:val="00336DF4"/>
    <w:rsid w:val="00336EA2"/>
    <w:rsid w:val="00336EC2"/>
    <w:rsid w:val="00336EDE"/>
    <w:rsid w:val="003370EE"/>
    <w:rsid w:val="00337109"/>
    <w:rsid w:val="00337228"/>
    <w:rsid w:val="003372B2"/>
    <w:rsid w:val="0033739A"/>
    <w:rsid w:val="0033739F"/>
    <w:rsid w:val="003373C9"/>
    <w:rsid w:val="003373D8"/>
    <w:rsid w:val="00337435"/>
    <w:rsid w:val="0033745C"/>
    <w:rsid w:val="00337515"/>
    <w:rsid w:val="003375FB"/>
    <w:rsid w:val="00337668"/>
    <w:rsid w:val="003376F6"/>
    <w:rsid w:val="0033771F"/>
    <w:rsid w:val="00337979"/>
    <w:rsid w:val="00337C33"/>
    <w:rsid w:val="00337CC3"/>
    <w:rsid w:val="00337CDC"/>
    <w:rsid w:val="00337CDF"/>
    <w:rsid w:val="00337DA0"/>
    <w:rsid w:val="00337DA4"/>
    <w:rsid w:val="00337DAE"/>
    <w:rsid w:val="00337E6C"/>
    <w:rsid w:val="0034001B"/>
    <w:rsid w:val="003400B2"/>
    <w:rsid w:val="0034012E"/>
    <w:rsid w:val="00340137"/>
    <w:rsid w:val="003401F5"/>
    <w:rsid w:val="003402AB"/>
    <w:rsid w:val="003402B3"/>
    <w:rsid w:val="0034037F"/>
    <w:rsid w:val="0034038F"/>
    <w:rsid w:val="00340446"/>
    <w:rsid w:val="0034058B"/>
    <w:rsid w:val="0034077D"/>
    <w:rsid w:val="003408AB"/>
    <w:rsid w:val="003408D9"/>
    <w:rsid w:val="003409BC"/>
    <w:rsid w:val="003409C7"/>
    <w:rsid w:val="00340B4B"/>
    <w:rsid w:val="00340D64"/>
    <w:rsid w:val="00340DEF"/>
    <w:rsid w:val="00340F17"/>
    <w:rsid w:val="00340FCD"/>
    <w:rsid w:val="00341064"/>
    <w:rsid w:val="00341122"/>
    <w:rsid w:val="00341163"/>
    <w:rsid w:val="00341183"/>
    <w:rsid w:val="003412FE"/>
    <w:rsid w:val="00341422"/>
    <w:rsid w:val="0034152F"/>
    <w:rsid w:val="003415EB"/>
    <w:rsid w:val="003416DA"/>
    <w:rsid w:val="0034175C"/>
    <w:rsid w:val="00341760"/>
    <w:rsid w:val="0034178A"/>
    <w:rsid w:val="003417AE"/>
    <w:rsid w:val="00341958"/>
    <w:rsid w:val="00341B0F"/>
    <w:rsid w:val="00341B81"/>
    <w:rsid w:val="00341BC1"/>
    <w:rsid w:val="00341BC2"/>
    <w:rsid w:val="00341BDD"/>
    <w:rsid w:val="00341C35"/>
    <w:rsid w:val="00341DA5"/>
    <w:rsid w:val="00341F95"/>
    <w:rsid w:val="003420B5"/>
    <w:rsid w:val="003421E0"/>
    <w:rsid w:val="0034223C"/>
    <w:rsid w:val="00342390"/>
    <w:rsid w:val="003425B4"/>
    <w:rsid w:val="00342655"/>
    <w:rsid w:val="003427CB"/>
    <w:rsid w:val="003427F1"/>
    <w:rsid w:val="00342801"/>
    <w:rsid w:val="0034292B"/>
    <w:rsid w:val="00342A78"/>
    <w:rsid w:val="00342A7C"/>
    <w:rsid w:val="00342AF5"/>
    <w:rsid w:val="00342C09"/>
    <w:rsid w:val="00342C4B"/>
    <w:rsid w:val="00342CEB"/>
    <w:rsid w:val="00342D62"/>
    <w:rsid w:val="00342EDC"/>
    <w:rsid w:val="00342F69"/>
    <w:rsid w:val="00343039"/>
    <w:rsid w:val="00343072"/>
    <w:rsid w:val="00343086"/>
    <w:rsid w:val="00343144"/>
    <w:rsid w:val="0034344A"/>
    <w:rsid w:val="00343674"/>
    <w:rsid w:val="003436D6"/>
    <w:rsid w:val="003437C8"/>
    <w:rsid w:val="003437CC"/>
    <w:rsid w:val="003438C6"/>
    <w:rsid w:val="0034394E"/>
    <w:rsid w:val="003439BB"/>
    <w:rsid w:val="00343B63"/>
    <w:rsid w:val="00343BD5"/>
    <w:rsid w:val="00343E56"/>
    <w:rsid w:val="00343E87"/>
    <w:rsid w:val="00343EE7"/>
    <w:rsid w:val="00343EFF"/>
    <w:rsid w:val="00343F51"/>
    <w:rsid w:val="00343FC8"/>
    <w:rsid w:val="003440ED"/>
    <w:rsid w:val="00344132"/>
    <w:rsid w:val="0034416B"/>
    <w:rsid w:val="003441DC"/>
    <w:rsid w:val="003442DA"/>
    <w:rsid w:val="0034430D"/>
    <w:rsid w:val="00344381"/>
    <w:rsid w:val="003443DC"/>
    <w:rsid w:val="0034448F"/>
    <w:rsid w:val="003444B5"/>
    <w:rsid w:val="003444DB"/>
    <w:rsid w:val="003445B4"/>
    <w:rsid w:val="003445C6"/>
    <w:rsid w:val="0034466F"/>
    <w:rsid w:val="003446A1"/>
    <w:rsid w:val="003446BB"/>
    <w:rsid w:val="003446D1"/>
    <w:rsid w:val="00344943"/>
    <w:rsid w:val="00344A81"/>
    <w:rsid w:val="00344AD1"/>
    <w:rsid w:val="00344B38"/>
    <w:rsid w:val="00344B42"/>
    <w:rsid w:val="00344B5C"/>
    <w:rsid w:val="00344BD7"/>
    <w:rsid w:val="00344CA9"/>
    <w:rsid w:val="00344D3D"/>
    <w:rsid w:val="00344D88"/>
    <w:rsid w:val="00344E9A"/>
    <w:rsid w:val="00344FC8"/>
    <w:rsid w:val="0034503C"/>
    <w:rsid w:val="00345081"/>
    <w:rsid w:val="00345119"/>
    <w:rsid w:val="003451F2"/>
    <w:rsid w:val="00345239"/>
    <w:rsid w:val="003452BA"/>
    <w:rsid w:val="0034544D"/>
    <w:rsid w:val="00345571"/>
    <w:rsid w:val="00345653"/>
    <w:rsid w:val="003456A1"/>
    <w:rsid w:val="003457ED"/>
    <w:rsid w:val="0034584B"/>
    <w:rsid w:val="00345854"/>
    <w:rsid w:val="00345895"/>
    <w:rsid w:val="0034589A"/>
    <w:rsid w:val="00345ADB"/>
    <w:rsid w:val="00345C94"/>
    <w:rsid w:val="00345D20"/>
    <w:rsid w:val="00345D29"/>
    <w:rsid w:val="00345D60"/>
    <w:rsid w:val="00345E9B"/>
    <w:rsid w:val="00346014"/>
    <w:rsid w:val="003460BE"/>
    <w:rsid w:val="0034618C"/>
    <w:rsid w:val="003461CC"/>
    <w:rsid w:val="0034622D"/>
    <w:rsid w:val="0034625B"/>
    <w:rsid w:val="00346286"/>
    <w:rsid w:val="0034638F"/>
    <w:rsid w:val="00346458"/>
    <w:rsid w:val="003464C3"/>
    <w:rsid w:val="00346520"/>
    <w:rsid w:val="00346547"/>
    <w:rsid w:val="00346707"/>
    <w:rsid w:val="00346758"/>
    <w:rsid w:val="00346773"/>
    <w:rsid w:val="00346873"/>
    <w:rsid w:val="00346895"/>
    <w:rsid w:val="003468D7"/>
    <w:rsid w:val="00346999"/>
    <w:rsid w:val="0034699C"/>
    <w:rsid w:val="003469A5"/>
    <w:rsid w:val="003469C0"/>
    <w:rsid w:val="003469CF"/>
    <w:rsid w:val="00346AB0"/>
    <w:rsid w:val="00346B28"/>
    <w:rsid w:val="00346BEE"/>
    <w:rsid w:val="00346CBF"/>
    <w:rsid w:val="00346DE5"/>
    <w:rsid w:val="00346F4F"/>
    <w:rsid w:val="00346F5B"/>
    <w:rsid w:val="00346FDD"/>
    <w:rsid w:val="00346FF7"/>
    <w:rsid w:val="003470D3"/>
    <w:rsid w:val="00347189"/>
    <w:rsid w:val="003471A2"/>
    <w:rsid w:val="003471BB"/>
    <w:rsid w:val="00347243"/>
    <w:rsid w:val="0034727B"/>
    <w:rsid w:val="003472A1"/>
    <w:rsid w:val="00347305"/>
    <w:rsid w:val="0034732F"/>
    <w:rsid w:val="0034737C"/>
    <w:rsid w:val="0034740D"/>
    <w:rsid w:val="0034744F"/>
    <w:rsid w:val="003474B9"/>
    <w:rsid w:val="0034751B"/>
    <w:rsid w:val="0034752B"/>
    <w:rsid w:val="00347590"/>
    <w:rsid w:val="003475B2"/>
    <w:rsid w:val="003477B3"/>
    <w:rsid w:val="0034785B"/>
    <w:rsid w:val="00347875"/>
    <w:rsid w:val="003478D5"/>
    <w:rsid w:val="00347925"/>
    <w:rsid w:val="00347AF6"/>
    <w:rsid w:val="00347C28"/>
    <w:rsid w:val="00347CA7"/>
    <w:rsid w:val="00347D47"/>
    <w:rsid w:val="00347D6E"/>
    <w:rsid w:val="00347E25"/>
    <w:rsid w:val="00347EAC"/>
    <w:rsid w:val="00347EBA"/>
    <w:rsid w:val="00347ED8"/>
    <w:rsid w:val="00347F1E"/>
    <w:rsid w:val="00347FE9"/>
    <w:rsid w:val="00347FEC"/>
    <w:rsid w:val="00347FF9"/>
    <w:rsid w:val="00350031"/>
    <w:rsid w:val="00350035"/>
    <w:rsid w:val="00350038"/>
    <w:rsid w:val="003500A1"/>
    <w:rsid w:val="003500C7"/>
    <w:rsid w:val="003501AD"/>
    <w:rsid w:val="00350239"/>
    <w:rsid w:val="00350271"/>
    <w:rsid w:val="00350293"/>
    <w:rsid w:val="003502F4"/>
    <w:rsid w:val="00350390"/>
    <w:rsid w:val="003503EB"/>
    <w:rsid w:val="003505CC"/>
    <w:rsid w:val="00350692"/>
    <w:rsid w:val="003506D8"/>
    <w:rsid w:val="00350781"/>
    <w:rsid w:val="00350A23"/>
    <w:rsid w:val="00350B01"/>
    <w:rsid w:val="00350BA6"/>
    <w:rsid w:val="00350BD1"/>
    <w:rsid w:val="00350C04"/>
    <w:rsid w:val="00350EB6"/>
    <w:rsid w:val="00350FF1"/>
    <w:rsid w:val="00351002"/>
    <w:rsid w:val="0035101B"/>
    <w:rsid w:val="003510A0"/>
    <w:rsid w:val="00351192"/>
    <w:rsid w:val="00351231"/>
    <w:rsid w:val="00351286"/>
    <w:rsid w:val="00351347"/>
    <w:rsid w:val="003513F3"/>
    <w:rsid w:val="0035148A"/>
    <w:rsid w:val="003514B0"/>
    <w:rsid w:val="003514ED"/>
    <w:rsid w:val="0035155E"/>
    <w:rsid w:val="0035157A"/>
    <w:rsid w:val="003515BD"/>
    <w:rsid w:val="00351679"/>
    <w:rsid w:val="0035169E"/>
    <w:rsid w:val="003516AE"/>
    <w:rsid w:val="00351706"/>
    <w:rsid w:val="0035178C"/>
    <w:rsid w:val="00351885"/>
    <w:rsid w:val="00351998"/>
    <w:rsid w:val="003519AD"/>
    <w:rsid w:val="003519BF"/>
    <w:rsid w:val="00351A57"/>
    <w:rsid w:val="00351A91"/>
    <w:rsid w:val="00351B06"/>
    <w:rsid w:val="00351BA0"/>
    <w:rsid w:val="00351C49"/>
    <w:rsid w:val="00351C9E"/>
    <w:rsid w:val="00351CB4"/>
    <w:rsid w:val="00351D32"/>
    <w:rsid w:val="00351DC3"/>
    <w:rsid w:val="00351E18"/>
    <w:rsid w:val="00351F54"/>
    <w:rsid w:val="00351F7C"/>
    <w:rsid w:val="00352083"/>
    <w:rsid w:val="003521D3"/>
    <w:rsid w:val="003522F8"/>
    <w:rsid w:val="003523E3"/>
    <w:rsid w:val="00352490"/>
    <w:rsid w:val="003525E0"/>
    <w:rsid w:val="0035266F"/>
    <w:rsid w:val="003526F2"/>
    <w:rsid w:val="0035273B"/>
    <w:rsid w:val="0035274C"/>
    <w:rsid w:val="003527F6"/>
    <w:rsid w:val="0035281B"/>
    <w:rsid w:val="003528FA"/>
    <w:rsid w:val="003528FE"/>
    <w:rsid w:val="003529E1"/>
    <w:rsid w:val="00352A61"/>
    <w:rsid w:val="00352A77"/>
    <w:rsid w:val="00352A9B"/>
    <w:rsid w:val="00352BDD"/>
    <w:rsid w:val="00352C41"/>
    <w:rsid w:val="00352CD5"/>
    <w:rsid w:val="00352CED"/>
    <w:rsid w:val="00352D00"/>
    <w:rsid w:val="00352D09"/>
    <w:rsid w:val="00352D2D"/>
    <w:rsid w:val="00352D6A"/>
    <w:rsid w:val="00352E06"/>
    <w:rsid w:val="00352F40"/>
    <w:rsid w:val="00352FB2"/>
    <w:rsid w:val="0035303E"/>
    <w:rsid w:val="003530EC"/>
    <w:rsid w:val="00353177"/>
    <w:rsid w:val="00353185"/>
    <w:rsid w:val="00353226"/>
    <w:rsid w:val="00353293"/>
    <w:rsid w:val="00353383"/>
    <w:rsid w:val="00353458"/>
    <w:rsid w:val="003534BB"/>
    <w:rsid w:val="003534CB"/>
    <w:rsid w:val="00353504"/>
    <w:rsid w:val="003535A6"/>
    <w:rsid w:val="00353614"/>
    <w:rsid w:val="00353630"/>
    <w:rsid w:val="00353689"/>
    <w:rsid w:val="0035385A"/>
    <w:rsid w:val="00353904"/>
    <w:rsid w:val="0035397A"/>
    <w:rsid w:val="00353990"/>
    <w:rsid w:val="00353A28"/>
    <w:rsid w:val="00353A77"/>
    <w:rsid w:val="00353C0D"/>
    <w:rsid w:val="00353C91"/>
    <w:rsid w:val="00353DB6"/>
    <w:rsid w:val="00353E00"/>
    <w:rsid w:val="00353E4C"/>
    <w:rsid w:val="00353E4F"/>
    <w:rsid w:val="00353EA6"/>
    <w:rsid w:val="00353EBC"/>
    <w:rsid w:val="00353F28"/>
    <w:rsid w:val="00353FD0"/>
    <w:rsid w:val="0035410D"/>
    <w:rsid w:val="00354229"/>
    <w:rsid w:val="003542A4"/>
    <w:rsid w:val="003542E8"/>
    <w:rsid w:val="003543B1"/>
    <w:rsid w:val="003543EA"/>
    <w:rsid w:val="00354427"/>
    <w:rsid w:val="00354509"/>
    <w:rsid w:val="00354514"/>
    <w:rsid w:val="00354562"/>
    <w:rsid w:val="00354662"/>
    <w:rsid w:val="00354782"/>
    <w:rsid w:val="003547EE"/>
    <w:rsid w:val="003547F1"/>
    <w:rsid w:val="003549BF"/>
    <w:rsid w:val="003549CF"/>
    <w:rsid w:val="00354A62"/>
    <w:rsid w:val="00354A84"/>
    <w:rsid w:val="00354AEE"/>
    <w:rsid w:val="00354BD3"/>
    <w:rsid w:val="00354BDB"/>
    <w:rsid w:val="00354C19"/>
    <w:rsid w:val="00354C34"/>
    <w:rsid w:val="00354C7D"/>
    <w:rsid w:val="00354CE1"/>
    <w:rsid w:val="00354CF5"/>
    <w:rsid w:val="00354DB5"/>
    <w:rsid w:val="00354FD7"/>
    <w:rsid w:val="0035510A"/>
    <w:rsid w:val="00355266"/>
    <w:rsid w:val="003552A7"/>
    <w:rsid w:val="003552C1"/>
    <w:rsid w:val="00355315"/>
    <w:rsid w:val="00355436"/>
    <w:rsid w:val="00355464"/>
    <w:rsid w:val="0035547F"/>
    <w:rsid w:val="00355513"/>
    <w:rsid w:val="0035556F"/>
    <w:rsid w:val="003555A5"/>
    <w:rsid w:val="003555C2"/>
    <w:rsid w:val="00355688"/>
    <w:rsid w:val="00355781"/>
    <w:rsid w:val="00355887"/>
    <w:rsid w:val="0035594E"/>
    <w:rsid w:val="003559F1"/>
    <w:rsid w:val="00355A56"/>
    <w:rsid w:val="00355A5B"/>
    <w:rsid w:val="00355A7A"/>
    <w:rsid w:val="00355AA0"/>
    <w:rsid w:val="00355AAD"/>
    <w:rsid w:val="00355B17"/>
    <w:rsid w:val="00355B21"/>
    <w:rsid w:val="00355B4F"/>
    <w:rsid w:val="00355B72"/>
    <w:rsid w:val="00355BAD"/>
    <w:rsid w:val="00355C97"/>
    <w:rsid w:val="00355C9A"/>
    <w:rsid w:val="00355DF7"/>
    <w:rsid w:val="00355F5C"/>
    <w:rsid w:val="003560AC"/>
    <w:rsid w:val="00356181"/>
    <w:rsid w:val="00356256"/>
    <w:rsid w:val="003564D4"/>
    <w:rsid w:val="003565C5"/>
    <w:rsid w:val="003567C7"/>
    <w:rsid w:val="00356939"/>
    <w:rsid w:val="003569B9"/>
    <w:rsid w:val="003569BE"/>
    <w:rsid w:val="003569C1"/>
    <w:rsid w:val="00356A74"/>
    <w:rsid w:val="00356C3B"/>
    <w:rsid w:val="00356CAE"/>
    <w:rsid w:val="00356E40"/>
    <w:rsid w:val="00356EF4"/>
    <w:rsid w:val="00356F5F"/>
    <w:rsid w:val="00356FF4"/>
    <w:rsid w:val="00357005"/>
    <w:rsid w:val="0035727F"/>
    <w:rsid w:val="0035744A"/>
    <w:rsid w:val="00357504"/>
    <w:rsid w:val="00357702"/>
    <w:rsid w:val="003577B6"/>
    <w:rsid w:val="0035794D"/>
    <w:rsid w:val="00357B8F"/>
    <w:rsid w:val="00357C0D"/>
    <w:rsid w:val="00357C22"/>
    <w:rsid w:val="00357D6B"/>
    <w:rsid w:val="00357DB0"/>
    <w:rsid w:val="00357DC4"/>
    <w:rsid w:val="00357E33"/>
    <w:rsid w:val="00357E41"/>
    <w:rsid w:val="00357E9D"/>
    <w:rsid w:val="00357F92"/>
    <w:rsid w:val="00357FE6"/>
    <w:rsid w:val="0036028D"/>
    <w:rsid w:val="003605C1"/>
    <w:rsid w:val="00360696"/>
    <w:rsid w:val="003606D7"/>
    <w:rsid w:val="00360763"/>
    <w:rsid w:val="003607FD"/>
    <w:rsid w:val="0036091F"/>
    <w:rsid w:val="00360947"/>
    <w:rsid w:val="00360963"/>
    <w:rsid w:val="0036096A"/>
    <w:rsid w:val="003609E2"/>
    <w:rsid w:val="00360A0D"/>
    <w:rsid w:val="00360A27"/>
    <w:rsid w:val="00360A47"/>
    <w:rsid w:val="00360AF0"/>
    <w:rsid w:val="00360C13"/>
    <w:rsid w:val="00360CBD"/>
    <w:rsid w:val="00360CF1"/>
    <w:rsid w:val="00360DA3"/>
    <w:rsid w:val="00360E60"/>
    <w:rsid w:val="00360E72"/>
    <w:rsid w:val="00360EB6"/>
    <w:rsid w:val="00360FAB"/>
    <w:rsid w:val="00360FC4"/>
    <w:rsid w:val="00360FF8"/>
    <w:rsid w:val="00361008"/>
    <w:rsid w:val="00361163"/>
    <w:rsid w:val="00361250"/>
    <w:rsid w:val="003612C6"/>
    <w:rsid w:val="003612CD"/>
    <w:rsid w:val="00361327"/>
    <w:rsid w:val="00361340"/>
    <w:rsid w:val="00361362"/>
    <w:rsid w:val="0036144A"/>
    <w:rsid w:val="0036145A"/>
    <w:rsid w:val="0036149E"/>
    <w:rsid w:val="003614A3"/>
    <w:rsid w:val="00361508"/>
    <w:rsid w:val="00361555"/>
    <w:rsid w:val="003615E7"/>
    <w:rsid w:val="0036171C"/>
    <w:rsid w:val="003617B1"/>
    <w:rsid w:val="00361814"/>
    <w:rsid w:val="003618B1"/>
    <w:rsid w:val="00361A1C"/>
    <w:rsid w:val="00361A20"/>
    <w:rsid w:val="00361A40"/>
    <w:rsid w:val="00361A5F"/>
    <w:rsid w:val="00361A85"/>
    <w:rsid w:val="00361B11"/>
    <w:rsid w:val="00361B13"/>
    <w:rsid w:val="00361BA9"/>
    <w:rsid w:val="00361C3E"/>
    <w:rsid w:val="00361D2F"/>
    <w:rsid w:val="00361D90"/>
    <w:rsid w:val="00361DC2"/>
    <w:rsid w:val="00361DE4"/>
    <w:rsid w:val="00361DE9"/>
    <w:rsid w:val="00361E56"/>
    <w:rsid w:val="00361EA6"/>
    <w:rsid w:val="00361F05"/>
    <w:rsid w:val="00362001"/>
    <w:rsid w:val="003620FD"/>
    <w:rsid w:val="00362161"/>
    <w:rsid w:val="00362224"/>
    <w:rsid w:val="0036227F"/>
    <w:rsid w:val="003623AB"/>
    <w:rsid w:val="0036248B"/>
    <w:rsid w:val="0036259C"/>
    <w:rsid w:val="00362721"/>
    <w:rsid w:val="0036273D"/>
    <w:rsid w:val="0036277F"/>
    <w:rsid w:val="00362861"/>
    <w:rsid w:val="003628B9"/>
    <w:rsid w:val="003629E8"/>
    <w:rsid w:val="00362AF4"/>
    <w:rsid w:val="00362B74"/>
    <w:rsid w:val="00362B77"/>
    <w:rsid w:val="00362DAD"/>
    <w:rsid w:val="00362DCD"/>
    <w:rsid w:val="00362DFF"/>
    <w:rsid w:val="00362E12"/>
    <w:rsid w:val="00362E38"/>
    <w:rsid w:val="0036302B"/>
    <w:rsid w:val="0036315E"/>
    <w:rsid w:val="003631E4"/>
    <w:rsid w:val="00363248"/>
    <w:rsid w:val="003632BB"/>
    <w:rsid w:val="003632C8"/>
    <w:rsid w:val="0036331C"/>
    <w:rsid w:val="0036335C"/>
    <w:rsid w:val="003634B0"/>
    <w:rsid w:val="003634E9"/>
    <w:rsid w:val="00363500"/>
    <w:rsid w:val="0036350F"/>
    <w:rsid w:val="00363553"/>
    <w:rsid w:val="0036355E"/>
    <w:rsid w:val="003635BF"/>
    <w:rsid w:val="00363663"/>
    <w:rsid w:val="0036371D"/>
    <w:rsid w:val="003639C1"/>
    <w:rsid w:val="003639E2"/>
    <w:rsid w:val="00363A8E"/>
    <w:rsid w:val="00363ADA"/>
    <w:rsid w:val="00363BB1"/>
    <w:rsid w:val="00363C84"/>
    <w:rsid w:val="00363CA9"/>
    <w:rsid w:val="00363CDB"/>
    <w:rsid w:val="00363D74"/>
    <w:rsid w:val="00363DD7"/>
    <w:rsid w:val="00363ED7"/>
    <w:rsid w:val="00363F75"/>
    <w:rsid w:val="00364008"/>
    <w:rsid w:val="0036401C"/>
    <w:rsid w:val="00364045"/>
    <w:rsid w:val="00364058"/>
    <w:rsid w:val="00364162"/>
    <w:rsid w:val="003641BA"/>
    <w:rsid w:val="00364220"/>
    <w:rsid w:val="00364246"/>
    <w:rsid w:val="003642B3"/>
    <w:rsid w:val="003642C6"/>
    <w:rsid w:val="00364389"/>
    <w:rsid w:val="003643B6"/>
    <w:rsid w:val="00364438"/>
    <w:rsid w:val="00364534"/>
    <w:rsid w:val="0036461A"/>
    <w:rsid w:val="003647D7"/>
    <w:rsid w:val="00364994"/>
    <w:rsid w:val="00364A16"/>
    <w:rsid w:val="00364A96"/>
    <w:rsid w:val="00364B05"/>
    <w:rsid w:val="00364C0B"/>
    <w:rsid w:val="00364C30"/>
    <w:rsid w:val="00364CE8"/>
    <w:rsid w:val="00364D00"/>
    <w:rsid w:val="00364D0D"/>
    <w:rsid w:val="00364D87"/>
    <w:rsid w:val="00364DA3"/>
    <w:rsid w:val="00364DDC"/>
    <w:rsid w:val="00364EC3"/>
    <w:rsid w:val="003650F9"/>
    <w:rsid w:val="00365181"/>
    <w:rsid w:val="00365197"/>
    <w:rsid w:val="00365288"/>
    <w:rsid w:val="00365293"/>
    <w:rsid w:val="003652C9"/>
    <w:rsid w:val="0036532B"/>
    <w:rsid w:val="003653B7"/>
    <w:rsid w:val="003653F9"/>
    <w:rsid w:val="003653FE"/>
    <w:rsid w:val="0036547D"/>
    <w:rsid w:val="003654C9"/>
    <w:rsid w:val="003654E0"/>
    <w:rsid w:val="00365987"/>
    <w:rsid w:val="0036598A"/>
    <w:rsid w:val="003659BE"/>
    <w:rsid w:val="00365B46"/>
    <w:rsid w:val="00365B54"/>
    <w:rsid w:val="00365BCB"/>
    <w:rsid w:val="00365C72"/>
    <w:rsid w:val="00365E0A"/>
    <w:rsid w:val="00365E31"/>
    <w:rsid w:val="00365F0B"/>
    <w:rsid w:val="00365F43"/>
    <w:rsid w:val="00365FBD"/>
    <w:rsid w:val="00366155"/>
    <w:rsid w:val="00366199"/>
    <w:rsid w:val="003661D5"/>
    <w:rsid w:val="003661ED"/>
    <w:rsid w:val="003662AF"/>
    <w:rsid w:val="003663C2"/>
    <w:rsid w:val="00366438"/>
    <w:rsid w:val="003664DA"/>
    <w:rsid w:val="0036670F"/>
    <w:rsid w:val="00366857"/>
    <w:rsid w:val="003668F3"/>
    <w:rsid w:val="00366995"/>
    <w:rsid w:val="003669A6"/>
    <w:rsid w:val="00366AF1"/>
    <w:rsid w:val="00366B27"/>
    <w:rsid w:val="00366D39"/>
    <w:rsid w:val="00366E0B"/>
    <w:rsid w:val="00366F2D"/>
    <w:rsid w:val="00366F46"/>
    <w:rsid w:val="003670BE"/>
    <w:rsid w:val="003670DB"/>
    <w:rsid w:val="003670FF"/>
    <w:rsid w:val="00367145"/>
    <w:rsid w:val="003671AA"/>
    <w:rsid w:val="00367244"/>
    <w:rsid w:val="00367513"/>
    <w:rsid w:val="003675C2"/>
    <w:rsid w:val="00367623"/>
    <w:rsid w:val="003676C6"/>
    <w:rsid w:val="003677D2"/>
    <w:rsid w:val="00367812"/>
    <w:rsid w:val="00367817"/>
    <w:rsid w:val="00367865"/>
    <w:rsid w:val="0036792F"/>
    <w:rsid w:val="00367D48"/>
    <w:rsid w:val="00367D59"/>
    <w:rsid w:val="00367DCB"/>
    <w:rsid w:val="00367E05"/>
    <w:rsid w:val="00367E12"/>
    <w:rsid w:val="00367E55"/>
    <w:rsid w:val="00367E96"/>
    <w:rsid w:val="00367EB6"/>
    <w:rsid w:val="00367F39"/>
    <w:rsid w:val="00367F81"/>
    <w:rsid w:val="00367F8A"/>
    <w:rsid w:val="0037004D"/>
    <w:rsid w:val="00370053"/>
    <w:rsid w:val="0037005B"/>
    <w:rsid w:val="0037005F"/>
    <w:rsid w:val="00370175"/>
    <w:rsid w:val="003701FE"/>
    <w:rsid w:val="00370234"/>
    <w:rsid w:val="00370321"/>
    <w:rsid w:val="00370B31"/>
    <w:rsid w:val="00370B74"/>
    <w:rsid w:val="00370C2A"/>
    <w:rsid w:val="00370C44"/>
    <w:rsid w:val="00370CAC"/>
    <w:rsid w:val="00370D0C"/>
    <w:rsid w:val="00370EDE"/>
    <w:rsid w:val="00370F96"/>
    <w:rsid w:val="003711BC"/>
    <w:rsid w:val="003711EC"/>
    <w:rsid w:val="0037123C"/>
    <w:rsid w:val="003712F0"/>
    <w:rsid w:val="0037136F"/>
    <w:rsid w:val="003713CA"/>
    <w:rsid w:val="00371493"/>
    <w:rsid w:val="0037178B"/>
    <w:rsid w:val="003717D7"/>
    <w:rsid w:val="003717DF"/>
    <w:rsid w:val="003717F0"/>
    <w:rsid w:val="0037182B"/>
    <w:rsid w:val="003718B8"/>
    <w:rsid w:val="00371926"/>
    <w:rsid w:val="0037195F"/>
    <w:rsid w:val="00371991"/>
    <w:rsid w:val="003719B8"/>
    <w:rsid w:val="00371A38"/>
    <w:rsid w:val="00371A84"/>
    <w:rsid w:val="00371CE7"/>
    <w:rsid w:val="00371CEA"/>
    <w:rsid w:val="00371D58"/>
    <w:rsid w:val="00371DE4"/>
    <w:rsid w:val="00371E9E"/>
    <w:rsid w:val="00371F16"/>
    <w:rsid w:val="00371F8A"/>
    <w:rsid w:val="00371FB2"/>
    <w:rsid w:val="00371FEE"/>
    <w:rsid w:val="00372127"/>
    <w:rsid w:val="00372203"/>
    <w:rsid w:val="00372255"/>
    <w:rsid w:val="00372531"/>
    <w:rsid w:val="0037256B"/>
    <w:rsid w:val="00372602"/>
    <w:rsid w:val="00372799"/>
    <w:rsid w:val="003727D5"/>
    <w:rsid w:val="0037284F"/>
    <w:rsid w:val="00372864"/>
    <w:rsid w:val="00372964"/>
    <w:rsid w:val="003729F6"/>
    <w:rsid w:val="00372A0C"/>
    <w:rsid w:val="00372B11"/>
    <w:rsid w:val="00372BD9"/>
    <w:rsid w:val="00372BFA"/>
    <w:rsid w:val="00372CB4"/>
    <w:rsid w:val="00372CC3"/>
    <w:rsid w:val="00372CF7"/>
    <w:rsid w:val="00372D3F"/>
    <w:rsid w:val="00372D84"/>
    <w:rsid w:val="00372EE2"/>
    <w:rsid w:val="00372EFD"/>
    <w:rsid w:val="00372F31"/>
    <w:rsid w:val="00372F47"/>
    <w:rsid w:val="0037308A"/>
    <w:rsid w:val="0037311C"/>
    <w:rsid w:val="0037321A"/>
    <w:rsid w:val="0037325C"/>
    <w:rsid w:val="0037327A"/>
    <w:rsid w:val="00373355"/>
    <w:rsid w:val="0037337C"/>
    <w:rsid w:val="0037341F"/>
    <w:rsid w:val="0037342A"/>
    <w:rsid w:val="00373454"/>
    <w:rsid w:val="003734B9"/>
    <w:rsid w:val="00373620"/>
    <w:rsid w:val="00373660"/>
    <w:rsid w:val="003736A3"/>
    <w:rsid w:val="003736C5"/>
    <w:rsid w:val="00373922"/>
    <w:rsid w:val="00373A0E"/>
    <w:rsid w:val="00373B81"/>
    <w:rsid w:val="00373BC8"/>
    <w:rsid w:val="00373C20"/>
    <w:rsid w:val="00373C2B"/>
    <w:rsid w:val="00373C6C"/>
    <w:rsid w:val="00373CBD"/>
    <w:rsid w:val="00373EBF"/>
    <w:rsid w:val="00373F68"/>
    <w:rsid w:val="00373FBD"/>
    <w:rsid w:val="00373FF8"/>
    <w:rsid w:val="0037402A"/>
    <w:rsid w:val="00374119"/>
    <w:rsid w:val="0037415E"/>
    <w:rsid w:val="00374167"/>
    <w:rsid w:val="00374329"/>
    <w:rsid w:val="003743AF"/>
    <w:rsid w:val="00374400"/>
    <w:rsid w:val="00374489"/>
    <w:rsid w:val="00374546"/>
    <w:rsid w:val="00374696"/>
    <w:rsid w:val="003746A8"/>
    <w:rsid w:val="0037477E"/>
    <w:rsid w:val="00374836"/>
    <w:rsid w:val="003748CB"/>
    <w:rsid w:val="003748EF"/>
    <w:rsid w:val="003749C6"/>
    <w:rsid w:val="00374A18"/>
    <w:rsid w:val="00374AE2"/>
    <w:rsid w:val="00374B48"/>
    <w:rsid w:val="00374B5F"/>
    <w:rsid w:val="00374BAC"/>
    <w:rsid w:val="00374BBA"/>
    <w:rsid w:val="00374C13"/>
    <w:rsid w:val="00374C65"/>
    <w:rsid w:val="00374CDE"/>
    <w:rsid w:val="00374D69"/>
    <w:rsid w:val="00374E0B"/>
    <w:rsid w:val="00374E8F"/>
    <w:rsid w:val="00374FD0"/>
    <w:rsid w:val="00374FFD"/>
    <w:rsid w:val="00375037"/>
    <w:rsid w:val="003750D2"/>
    <w:rsid w:val="003751E4"/>
    <w:rsid w:val="00375350"/>
    <w:rsid w:val="00375394"/>
    <w:rsid w:val="00375419"/>
    <w:rsid w:val="003754A6"/>
    <w:rsid w:val="003755ED"/>
    <w:rsid w:val="003755F3"/>
    <w:rsid w:val="0037571A"/>
    <w:rsid w:val="003757DF"/>
    <w:rsid w:val="0037580B"/>
    <w:rsid w:val="0037585D"/>
    <w:rsid w:val="0037599B"/>
    <w:rsid w:val="003759AE"/>
    <w:rsid w:val="00375B9D"/>
    <w:rsid w:val="00375C65"/>
    <w:rsid w:val="00375CD6"/>
    <w:rsid w:val="00375E24"/>
    <w:rsid w:val="00375E8F"/>
    <w:rsid w:val="00375FAF"/>
    <w:rsid w:val="00375FFD"/>
    <w:rsid w:val="00376004"/>
    <w:rsid w:val="003760EC"/>
    <w:rsid w:val="003761D2"/>
    <w:rsid w:val="003762AE"/>
    <w:rsid w:val="00376361"/>
    <w:rsid w:val="00376445"/>
    <w:rsid w:val="00376466"/>
    <w:rsid w:val="003764CD"/>
    <w:rsid w:val="00376554"/>
    <w:rsid w:val="003765E4"/>
    <w:rsid w:val="003765E9"/>
    <w:rsid w:val="003765F6"/>
    <w:rsid w:val="003765FE"/>
    <w:rsid w:val="0037660C"/>
    <w:rsid w:val="0037663C"/>
    <w:rsid w:val="0037664C"/>
    <w:rsid w:val="0037665D"/>
    <w:rsid w:val="0037667A"/>
    <w:rsid w:val="003766EC"/>
    <w:rsid w:val="003766FE"/>
    <w:rsid w:val="00376705"/>
    <w:rsid w:val="0037673F"/>
    <w:rsid w:val="00376768"/>
    <w:rsid w:val="003767D7"/>
    <w:rsid w:val="0037681B"/>
    <w:rsid w:val="003769EC"/>
    <w:rsid w:val="00376A74"/>
    <w:rsid w:val="00376B13"/>
    <w:rsid w:val="00376B17"/>
    <w:rsid w:val="00376B8A"/>
    <w:rsid w:val="00376C05"/>
    <w:rsid w:val="00376CB9"/>
    <w:rsid w:val="00376E14"/>
    <w:rsid w:val="00376ED3"/>
    <w:rsid w:val="00376F4B"/>
    <w:rsid w:val="00377036"/>
    <w:rsid w:val="00377040"/>
    <w:rsid w:val="003770DF"/>
    <w:rsid w:val="003770E2"/>
    <w:rsid w:val="0037710C"/>
    <w:rsid w:val="003771A6"/>
    <w:rsid w:val="003771B8"/>
    <w:rsid w:val="003771C6"/>
    <w:rsid w:val="0037728C"/>
    <w:rsid w:val="0037737F"/>
    <w:rsid w:val="0037747E"/>
    <w:rsid w:val="00377483"/>
    <w:rsid w:val="0037754A"/>
    <w:rsid w:val="00377590"/>
    <w:rsid w:val="003775EA"/>
    <w:rsid w:val="00377674"/>
    <w:rsid w:val="00377700"/>
    <w:rsid w:val="00377756"/>
    <w:rsid w:val="003777D9"/>
    <w:rsid w:val="00377831"/>
    <w:rsid w:val="00377888"/>
    <w:rsid w:val="00377901"/>
    <w:rsid w:val="00377A7F"/>
    <w:rsid w:val="00377B6A"/>
    <w:rsid w:val="00377D4A"/>
    <w:rsid w:val="00377DB2"/>
    <w:rsid w:val="00377DE6"/>
    <w:rsid w:val="00377E28"/>
    <w:rsid w:val="00377E7A"/>
    <w:rsid w:val="00377EFB"/>
    <w:rsid w:val="00380074"/>
    <w:rsid w:val="003800DA"/>
    <w:rsid w:val="00380165"/>
    <w:rsid w:val="003801E6"/>
    <w:rsid w:val="00380269"/>
    <w:rsid w:val="00380382"/>
    <w:rsid w:val="00380501"/>
    <w:rsid w:val="003806F2"/>
    <w:rsid w:val="0038070D"/>
    <w:rsid w:val="003807A7"/>
    <w:rsid w:val="00380882"/>
    <w:rsid w:val="003808DE"/>
    <w:rsid w:val="003809CB"/>
    <w:rsid w:val="00380A39"/>
    <w:rsid w:val="00380A6F"/>
    <w:rsid w:val="00380A99"/>
    <w:rsid w:val="00380AC6"/>
    <w:rsid w:val="00380B81"/>
    <w:rsid w:val="00380BF6"/>
    <w:rsid w:val="00380C0E"/>
    <w:rsid w:val="00380C2F"/>
    <w:rsid w:val="00380C52"/>
    <w:rsid w:val="00380C9B"/>
    <w:rsid w:val="00380D0B"/>
    <w:rsid w:val="00380DFE"/>
    <w:rsid w:val="00380EC9"/>
    <w:rsid w:val="00380EEF"/>
    <w:rsid w:val="00380FCC"/>
    <w:rsid w:val="00380FF8"/>
    <w:rsid w:val="0038103E"/>
    <w:rsid w:val="00381083"/>
    <w:rsid w:val="00381097"/>
    <w:rsid w:val="00381116"/>
    <w:rsid w:val="00381129"/>
    <w:rsid w:val="0038119C"/>
    <w:rsid w:val="00381230"/>
    <w:rsid w:val="003812E7"/>
    <w:rsid w:val="00381425"/>
    <w:rsid w:val="0038148A"/>
    <w:rsid w:val="003814F5"/>
    <w:rsid w:val="0038167D"/>
    <w:rsid w:val="0038175B"/>
    <w:rsid w:val="003818F1"/>
    <w:rsid w:val="003819E0"/>
    <w:rsid w:val="00381B0B"/>
    <w:rsid w:val="00381B0C"/>
    <w:rsid w:val="00381C2B"/>
    <w:rsid w:val="00381C47"/>
    <w:rsid w:val="00381D0D"/>
    <w:rsid w:val="00381D5A"/>
    <w:rsid w:val="00381E10"/>
    <w:rsid w:val="00381E21"/>
    <w:rsid w:val="00381E4A"/>
    <w:rsid w:val="00381EA2"/>
    <w:rsid w:val="00381EFB"/>
    <w:rsid w:val="00381FAD"/>
    <w:rsid w:val="003820B3"/>
    <w:rsid w:val="00382104"/>
    <w:rsid w:val="00382157"/>
    <w:rsid w:val="00382171"/>
    <w:rsid w:val="003821CA"/>
    <w:rsid w:val="0038221F"/>
    <w:rsid w:val="0038246D"/>
    <w:rsid w:val="003824CF"/>
    <w:rsid w:val="00382513"/>
    <w:rsid w:val="003825B3"/>
    <w:rsid w:val="0038286A"/>
    <w:rsid w:val="00382870"/>
    <w:rsid w:val="00382871"/>
    <w:rsid w:val="003828D7"/>
    <w:rsid w:val="003828E9"/>
    <w:rsid w:val="0038292C"/>
    <w:rsid w:val="00382934"/>
    <w:rsid w:val="00382986"/>
    <w:rsid w:val="00382A87"/>
    <w:rsid w:val="00382ABA"/>
    <w:rsid w:val="00382B22"/>
    <w:rsid w:val="00382B39"/>
    <w:rsid w:val="00382BD1"/>
    <w:rsid w:val="00382C97"/>
    <w:rsid w:val="00382DE5"/>
    <w:rsid w:val="00382DEB"/>
    <w:rsid w:val="00382E3E"/>
    <w:rsid w:val="00382E60"/>
    <w:rsid w:val="00382FC7"/>
    <w:rsid w:val="0038304B"/>
    <w:rsid w:val="003831A4"/>
    <w:rsid w:val="00383266"/>
    <w:rsid w:val="00383361"/>
    <w:rsid w:val="003833C0"/>
    <w:rsid w:val="00383420"/>
    <w:rsid w:val="0038365B"/>
    <w:rsid w:val="003836C3"/>
    <w:rsid w:val="003836CA"/>
    <w:rsid w:val="0038390B"/>
    <w:rsid w:val="003839F2"/>
    <w:rsid w:val="003839FC"/>
    <w:rsid w:val="00383B8D"/>
    <w:rsid w:val="00383B9F"/>
    <w:rsid w:val="00383BC5"/>
    <w:rsid w:val="00383E7F"/>
    <w:rsid w:val="00383ED1"/>
    <w:rsid w:val="00383FA7"/>
    <w:rsid w:val="00383FDE"/>
    <w:rsid w:val="0038401C"/>
    <w:rsid w:val="0038405A"/>
    <w:rsid w:val="00384141"/>
    <w:rsid w:val="003842A3"/>
    <w:rsid w:val="00384335"/>
    <w:rsid w:val="003843B2"/>
    <w:rsid w:val="003847A9"/>
    <w:rsid w:val="003847BE"/>
    <w:rsid w:val="00384A8E"/>
    <w:rsid w:val="00384B40"/>
    <w:rsid w:val="00384B87"/>
    <w:rsid w:val="00384C6F"/>
    <w:rsid w:val="00384CDC"/>
    <w:rsid w:val="00384E07"/>
    <w:rsid w:val="00384E25"/>
    <w:rsid w:val="00384E2A"/>
    <w:rsid w:val="00384E35"/>
    <w:rsid w:val="00384F14"/>
    <w:rsid w:val="00384F8E"/>
    <w:rsid w:val="00384FD7"/>
    <w:rsid w:val="0038507E"/>
    <w:rsid w:val="00385133"/>
    <w:rsid w:val="003851B9"/>
    <w:rsid w:val="003851EB"/>
    <w:rsid w:val="00385327"/>
    <w:rsid w:val="00385390"/>
    <w:rsid w:val="003854FF"/>
    <w:rsid w:val="003855C9"/>
    <w:rsid w:val="0038560C"/>
    <w:rsid w:val="00385630"/>
    <w:rsid w:val="0038572A"/>
    <w:rsid w:val="003858F2"/>
    <w:rsid w:val="003858FC"/>
    <w:rsid w:val="003859E6"/>
    <w:rsid w:val="00385AB4"/>
    <w:rsid w:val="00385C85"/>
    <w:rsid w:val="00385D7E"/>
    <w:rsid w:val="00385DD1"/>
    <w:rsid w:val="00385EAA"/>
    <w:rsid w:val="00385F09"/>
    <w:rsid w:val="00385F92"/>
    <w:rsid w:val="0038600C"/>
    <w:rsid w:val="0038619E"/>
    <w:rsid w:val="00386325"/>
    <w:rsid w:val="00386350"/>
    <w:rsid w:val="003863A5"/>
    <w:rsid w:val="003864E2"/>
    <w:rsid w:val="00386556"/>
    <w:rsid w:val="00386598"/>
    <w:rsid w:val="003865A7"/>
    <w:rsid w:val="003865B4"/>
    <w:rsid w:val="003865CB"/>
    <w:rsid w:val="00386651"/>
    <w:rsid w:val="0038665C"/>
    <w:rsid w:val="00386669"/>
    <w:rsid w:val="00386694"/>
    <w:rsid w:val="003867DC"/>
    <w:rsid w:val="003868CA"/>
    <w:rsid w:val="003868F2"/>
    <w:rsid w:val="00386AB7"/>
    <w:rsid w:val="00386AFA"/>
    <w:rsid w:val="00386C26"/>
    <w:rsid w:val="00386C71"/>
    <w:rsid w:val="00386D98"/>
    <w:rsid w:val="00386DA2"/>
    <w:rsid w:val="00386DB1"/>
    <w:rsid w:val="00386E2A"/>
    <w:rsid w:val="00386F3F"/>
    <w:rsid w:val="00386FB5"/>
    <w:rsid w:val="00387034"/>
    <w:rsid w:val="0038709A"/>
    <w:rsid w:val="00387196"/>
    <w:rsid w:val="00387228"/>
    <w:rsid w:val="00387272"/>
    <w:rsid w:val="0038746D"/>
    <w:rsid w:val="0038772B"/>
    <w:rsid w:val="00387763"/>
    <w:rsid w:val="00387885"/>
    <w:rsid w:val="003878C6"/>
    <w:rsid w:val="00387936"/>
    <w:rsid w:val="003879A2"/>
    <w:rsid w:val="003879C0"/>
    <w:rsid w:val="00387AD3"/>
    <w:rsid w:val="00387C5B"/>
    <w:rsid w:val="00387C67"/>
    <w:rsid w:val="00387C91"/>
    <w:rsid w:val="00387CE0"/>
    <w:rsid w:val="00387D22"/>
    <w:rsid w:val="00387D45"/>
    <w:rsid w:val="00387F57"/>
    <w:rsid w:val="00387F94"/>
    <w:rsid w:val="003900B4"/>
    <w:rsid w:val="003900C7"/>
    <w:rsid w:val="003900D9"/>
    <w:rsid w:val="0039018A"/>
    <w:rsid w:val="0039018B"/>
    <w:rsid w:val="0039029C"/>
    <w:rsid w:val="00390301"/>
    <w:rsid w:val="003903A2"/>
    <w:rsid w:val="00390434"/>
    <w:rsid w:val="00390527"/>
    <w:rsid w:val="003906FD"/>
    <w:rsid w:val="0039089C"/>
    <w:rsid w:val="003908BA"/>
    <w:rsid w:val="003908BC"/>
    <w:rsid w:val="003908BD"/>
    <w:rsid w:val="00390906"/>
    <w:rsid w:val="00390928"/>
    <w:rsid w:val="003909C7"/>
    <w:rsid w:val="00390A69"/>
    <w:rsid w:val="00390ABC"/>
    <w:rsid w:val="00390B23"/>
    <w:rsid w:val="00390C20"/>
    <w:rsid w:val="00390C79"/>
    <w:rsid w:val="00390CEC"/>
    <w:rsid w:val="00390E6A"/>
    <w:rsid w:val="00390F5C"/>
    <w:rsid w:val="00390FDB"/>
    <w:rsid w:val="00390FEE"/>
    <w:rsid w:val="00391151"/>
    <w:rsid w:val="003911C8"/>
    <w:rsid w:val="00391249"/>
    <w:rsid w:val="0039130F"/>
    <w:rsid w:val="0039134D"/>
    <w:rsid w:val="0039140D"/>
    <w:rsid w:val="00391470"/>
    <w:rsid w:val="003914C2"/>
    <w:rsid w:val="00391517"/>
    <w:rsid w:val="003916A5"/>
    <w:rsid w:val="003916F8"/>
    <w:rsid w:val="00391784"/>
    <w:rsid w:val="003917DE"/>
    <w:rsid w:val="00391821"/>
    <w:rsid w:val="003918EF"/>
    <w:rsid w:val="00391A80"/>
    <w:rsid w:val="00391C5C"/>
    <w:rsid w:val="00391CB2"/>
    <w:rsid w:val="00391D4A"/>
    <w:rsid w:val="00391D71"/>
    <w:rsid w:val="00391DA6"/>
    <w:rsid w:val="00391E10"/>
    <w:rsid w:val="00391EEB"/>
    <w:rsid w:val="00392148"/>
    <w:rsid w:val="00392160"/>
    <w:rsid w:val="003921C1"/>
    <w:rsid w:val="003922AB"/>
    <w:rsid w:val="00392310"/>
    <w:rsid w:val="00392316"/>
    <w:rsid w:val="00392350"/>
    <w:rsid w:val="00392443"/>
    <w:rsid w:val="003924F0"/>
    <w:rsid w:val="003925FD"/>
    <w:rsid w:val="00392635"/>
    <w:rsid w:val="003926C2"/>
    <w:rsid w:val="00392712"/>
    <w:rsid w:val="003928DA"/>
    <w:rsid w:val="003928F2"/>
    <w:rsid w:val="00392A28"/>
    <w:rsid w:val="00392A53"/>
    <w:rsid w:val="00392AA4"/>
    <w:rsid w:val="00392AB9"/>
    <w:rsid w:val="00392AE8"/>
    <w:rsid w:val="00392B06"/>
    <w:rsid w:val="00392B63"/>
    <w:rsid w:val="00392E0E"/>
    <w:rsid w:val="00392E20"/>
    <w:rsid w:val="00392E51"/>
    <w:rsid w:val="00392ED5"/>
    <w:rsid w:val="0039305D"/>
    <w:rsid w:val="00393110"/>
    <w:rsid w:val="0039315B"/>
    <w:rsid w:val="00393279"/>
    <w:rsid w:val="003932E7"/>
    <w:rsid w:val="003933FB"/>
    <w:rsid w:val="00393446"/>
    <w:rsid w:val="0039348D"/>
    <w:rsid w:val="00393555"/>
    <w:rsid w:val="00393608"/>
    <w:rsid w:val="00393617"/>
    <w:rsid w:val="003936E2"/>
    <w:rsid w:val="00393754"/>
    <w:rsid w:val="003938D7"/>
    <w:rsid w:val="003938F3"/>
    <w:rsid w:val="0039390B"/>
    <w:rsid w:val="0039391D"/>
    <w:rsid w:val="003939F9"/>
    <w:rsid w:val="00393A66"/>
    <w:rsid w:val="00393A7A"/>
    <w:rsid w:val="00393B80"/>
    <w:rsid w:val="00393BA2"/>
    <w:rsid w:val="00393C0A"/>
    <w:rsid w:val="00393CC8"/>
    <w:rsid w:val="00393E93"/>
    <w:rsid w:val="00393EC5"/>
    <w:rsid w:val="00393FD7"/>
    <w:rsid w:val="00394026"/>
    <w:rsid w:val="00394040"/>
    <w:rsid w:val="00394196"/>
    <w:rsid w:val="0039422E"/>
    <w:rsid w:val="00394256"/>
    <w:rsid w:val="00394371"/>
    <w:rsid w:val="0039444F"/>
    <w:rsid w:val="003944E6"/>
    <w:rsid w:val="00394505"/>
    <w:rsid w:val="003945B5"/>
    <w:rsid w:val="00394619"/>
    <w:rsid w:val="003946C7"/>
    <w:rsid w:val="003946CB"/>
    <w:rsid w:val="00394799"/>
    <w:rsid w:val="00394838"/>
    <w:rsid w:val="00394877"/>
    <w:rsid w:val="0039490E"/>
    <w:rsid w:val="00394942"/>
    <w:rsid w:val="00394A4B"/>
    <w:rsid w:val="00394B48"/>
    <w:rsid w:val="00394B6E"/>
    <w:rsid w:val="00394BC8"/>
    <w:rsid w:val="00394C9D"/>
    <w:rsid w:val="00394CC1"/>
    <w:rsid w:val="00394CF2"/>
    <w:rsid w:val="00394DAD"/>
    <w:rsid w:val="00394E4F"/>
    <w:rsid w:val="00394EE7"/>
    <w:rsid w:val="00394EF6"/>
    <w:rsid w:val="00394F5E"/>
    <w:rsid w:val="003950D5"/>
    <w:rsid w:val="00395233"/>
    <w:rsid w:val="00395331"/>
    <w:rsid w:val="003953ED"/>
    <w:rsid w:val="003954E7"/>
    <w:rsid w:val="00395593"/>
    <w:rsid w:val="003955D0"/>
    <w:rsid w:val="003955D6"/>
    <w:rsid w:val="0039565A"/>
    <w:rsid w:val="003956D4"/>
    <w:rsid w:val="00395754"/>
    <w:rsid w:val="0039579F"/>
    <w:rsid w:val="0039583D"/>
    <w:rsid w:val="00395844"/>
    <w:rsid w:val="00395967"/>
    <w:rsid w:val="0039597D"/>
    <w:rsid w:val="003959EC"/>
    <w:rsid w:val="00395A95"/>
    <w:rsid w:val="00395AD6"/>
    <w:rsid w:val="00395AD9"/>
    <w:rsid w:val="00395AF3"/>
    <w:rsid w:val="00395B9A"/>
    <w:rsid w:val="00395C8F"/>
    <w:rsid w:val="00395D89"/>
    <w:rsid w:val="00395DA6"/>
    <w:rsid w:val="00395E0C"/>
    <w:rsid w:val="00395E10"/>
    <w:rsid w:val="00395EEF"/>
    <w:rsid w:val="00395F03"/>
    <w:rsid w:val="00395F04"/>
    <w:rsid w:val="00395F7D"/>
    <w:rsid w:val="00395FE1"/>
    <w:rsid w:val="003960AB"/>
    <w:rsid w:val="00396195"/>
    <w:rsid w:val="003963C3"/>
    <w:rsid w:val="0039642B"/>
    <w:rsid w:val="00396552"/>
    <w:rsid w:val="003965AD"/>
    <w:rsid w:val="0039660F"/>
    <w:rsid w:val="0039665F"/>
    <w:rsid w:val="003966DC"/>
    <w:rsid w:val="00396783"/>
    <w:rsid w:val="003967A3"/>
    <w:rsid w:val="003968A9"/>
    <w:rsid w:val="003968E5"/>
    <w:rsid w:val="00396A01"/>
    <w:rsid w:val="00396A43"/>
    <w:rsid w:val="00396A83"/>
    <w:rsid w:val="00396B66"/>
    <w:rsid w:val="00396B93"/>
    <w:rsid w:val="00396BBB"/>
    <w:rsid w:val="00396BD3"/>
    <w:rsid w:val="00396C3E"/>
    <w:rsid w:val="00396C5D"/>
    <w:rsid w:val="00396C79"/>
    <w:rsid w:val="00396C7D"/>
    <w:rsid w:val="00396D52"/>
    <w:rsid w:val="00396E2B"/>
    <w:rsid w:val="00396E83"/>
    <w:rsid w:val="0039703B"/>
    <w:rsid w:val="0039708D"/>
    <w:rsid w:val="00397131"/>
    <w:rsid w:val="0039723A"/>
    <w:rsid w:val="0039730C"/>
    <w:rsid w:val="00397319"/>
    <w:rsid w:val="0039733C"/>
    <w:rsid w:val="0039734C"/>
    <w:rsid w:val="003973AB"/>
    <w:rsid w:val="003973ED"/>
    <w:rsid w:val="003973F7"/>
    <w:rsid w:val="003975C2"/>
    <w:rsid w:val="003976EC"/>
    <w:rsid w:val="0039777F"/>
    <w:rsid w:val="003977EC"/>
    <w:rsid w:val="00397982"/>
    <w:rsid w:val="00397A5E"/>
    <w:rsid w:val="00397A8D"/>
    <w:rsid w:val="00397AF5"/>
    <w:rsid w:val="00397B73"/>
    <w:rsid w:val="00397B7A"/>
    <w:rsid w:val="00397C70"/>
    <w:rsid w:val="00397C7A"/>
    <w:rsid w:val="00397D6B"/>
    <w:rsid w:val="00397DD7"/>
    <w:rsid w:val="00397E6A"/>
    <w:rsid w:val="00397EF4"/>
    <w:rsid w:val="00397F9D"/>
    <w:rsid w:val="003A00DB"/>
    <w:rsid w:val="003A0103"/>
    <w:rsid w:val="003A0198"/>
    <w:rsid w:val="003A0220"/>
    <w:rsid w:val="003A0280"/>
    <w:rsid w:val="003A02BE"/>
    <w:rsid w:val="003A037E"/>
    <w:rsid w:val="003A0475"/>
    <w:rsid w:val="003A048B"/>
    <w:rsid w:val="003A04B5"/>
    <w:rsid w:val="003A05EB"/>
    <w:rsid w:val="003A070B"/>
    <w:rsid w:val="003A071F"/>
    <w:rsid w:val="003A07D0"/>
    <w:rsid w:val="003A0860"/>
    <w:rsid w:val="003A08FC"/>
    <w:rsid w:val="003A0966"/>
    <w:rsid w:val="003A09B1"/>
    <w:rsid w:val="003A0A84"/>
    <w:rsid w:val="003A0B73"/>
    <w:rsid w:val="003A0BB2"/>
    <w:rsid w:val="003A0BCC"/>
    <w:rsid w:val="003A0BED"/>
    <w:rsid w:val="003A0C59"/>
    <w:rsid w:val="003A0C64"/>
    <w:rsid w:val="003A0C87"/>
    <w:rsid w:val="003A0CBB"/>
    <w:rsid w:val="003A0E43"/>
    <w:rsid w:val="003A0E82"/>
    <w:rsid w:val="003A0F0F"/>
    <w:rsid w:val="003A0FA8"/>
    <w:rsid w:val="003A0FEF"/>
    <w:rsid w:val="003A1021"/>
    <w:rsid w:val="003A10AA"/>
    <w:rsid w:val="003A10FA"/>
    <w:rsid w:val="003A11A5"/>
    <w:rsid w:val="003A123B"/>
    <w:rsid w:val="003A125B"/>
    <w:rsid w:val="003A12E3"/>
    <w:rsid w:val="003A161F"/>
    <w:rsid w:val="003A16ED"/>
    <w:rsid w:val="003A1808"/>
    <w:rsid w:val="003A186D"/>
    <w:rsid w:val="003A1898"/>
    <w:rsid w:val="003A18DA"/>
    <w:rsid w:val="003A190A"/>
    <w:rsid w:val="003A199A"/>
    <w:rsid w:val="003A1A0E"/>
    <w:rsid w:val="003A1A95"/>
    <w:rsid w:val="003A1AEB"/>
    <w:rsid w:val="003A1B6D"/>
    <w:rsid w:val="003A1C41"/>
    <w:rsid w:val="003A1C45"/>
    <w:rsid w:val="003A1CA9"/>
    <w:rsid w:val="003A1CF2"/>
    <w:rsid w:val="003A1E94"/>
    <w:rsid w:val="003A1F2D"/>
    <w:rsid w:val="003A1F9B"/>
    <w:rsid w:val="003A1FBB"/>
    <w:rsid w:val="003A1FE8"/>
    <w:rsid w:val="003A204F"/>
    <w:rsid w:val="003A2066"/>
    <w:rsid w:val="003A21DD"/>
    <w:rsid w:val="003A2202"/>
    <w:rsid w:val="003A2213"/>
    <w:rsid w:val="003A2259"/>
    <w:rsid w:val="003A24C8"/>
    <w:rsid w:val="003A257F"/>
    <w:rsid w:val="003A2608"/>
    <w:rsid w:val="003A26B0"/>
    <w:rsid w:val="003A27DD"/>
    <w:rsid w:val="003A2901"/>
    <w:rsid w:val="003A291E"/>
    <w:rsid w:val="003A29E2"/>
    <w:rsid w:val="003A2A03"/>
    <w:rsid w:val="003A2A7C"/>
    <w:rsid w:val="003A2B60"/>
    <w:rsid w:val="003A2BC4"/>
    <w:rsid w:val="003A2D02"/>
    <w:rsid w:val="003A2D69"/>
    <w:rsid w:val="003A2DF4"/>
    <w:rsid w:val="003A2E4F"/>
    <w:rsid w:val="003A2F19"/>
    <w:rsid w:val="003A2F39"/>
    <w:rsid w:val="003A2FB4"/>
    <w:rsid w:val="003A3083"/>
    <w:rsid w:val="003A3188"/>
    <w:rsid w:val="003A31F2"/>
    <w:rsid w:val="003A321A"/>
    <w:rsid w:val="003A3259"/>
    <w:rsid w:val="003A32C3"/>
    <w:rsid w:val="003A3386"/>
    <w:rsid w:val="003A33ED"/>
    <w:rsid w:val="003A3403"/>
    <w:rsid w:val="003A3440"/>
    <w:rsid w:val="003A3474"/>
    <w:rsid w:val="003A3531"/>
    <w:rsid w:val="003A355D"/>
    <w:rsid w:val="003A365D"/>
    <w:rsid w:val="003A368D"/>
    <w:rsid w:val="003A378A"/>
    <w:rsid w:val="003A380B"/>
    <w:rsid w:val="003A382F"/>
    <w:rsid w:val="003A3848"/>
    <w:rsid w:val="003A3931"/>
    <w:rsid w:val="003A3B85"/>
    <w:rsid w:val="003A3C5A"/>
    <w:rsid w:val="003A3CC9"/>
    <w:rsid w:val="003A3D72"/>
    <w:rsid w:val="003A3E2D"/>
    <w:rsid w:val="003A3E35"/>
    <w:rsid w:val="003A4039"/>
    <w:rsid w:val="003A4087"/>
    <w:rsid w:val="003A4089"/>
    <w:rsid w:val="003A4110"/>
    <w:rsid w:val="003A4130"/>
    <w:rsid w:val="003A414E"/>
    <w:rsid w:val="003A416D"/>
    <w:rsid w:val="003A41EF"/>
    <w:rsid w:val="003A43BF"/>
    <w:rsid w:val="003A46FE"/>
    <w:rsid w:val="003A47DF"/>
    <w:rsid w:val="003A4888"/>
    <w:rsid w:val="003A489D"/>
    <w:rsid w:val="003A498F"/>
    <w:rsid w:val="003A49E7"/>
    <w:rsid w:val="003A4A03"/>
    <w:rsid w:val="003A4AC4"/>
    <w:rsid w:val="003A4B5F"/>
    <w:rsid w:val="003A4B8B"/>
    <w:rsid w:val="003A4BC3"/>
    <w:rsid w:val="003A4BEE"/>
    <w:rsid w:val="003A4C8E"/>
    <w:rsid w:val="003A4CED"/>
    <w:rsid w:val="003A4D96"/>
    <w:rsid w:val="003A4DAF"/>
    <w:rsid w:val="003A4DB2"/>
    <w:rsid w:val="003A4E4A"/>
    <w:rsid w:val="003A4F69"/>
    <w:rsid w:val="003A4FF0"/>
    <w:rsid w:val="003A51B9"/>
    <w:rsid w:val="003A525F"/>
    <w:rsid w:val="003A5277"/>
    <w:rsid w:val="003A527A"/>
    <w:rsid w:val="003A5321"/>
    <w:rsid w:val="003A538C"/>
    <w:rsid w:val="003A5498"/>
    <w:rsid w:val="003A5499"/>
    <w:rsid w:val="003A553A"/>
    <w:rsid w:val="003A5736"/>
    <w:rsid w:val="003A591D"/>
    <w:rsid w:val="003A5946"/>
    <w:rsid w:val="003A5A1B"/>
    <w:rsid w:val="003A5A3B"/>
    <w:rsid w:val="003A5AEB"/>
    <w:rsid w:val="003A5DAA"/>
    <w:rsid w:val="003A5DED"/>
    <w:rsid w:val="003A5E9B"/>
    <w:rsid w:val="003A5EA7"/>
    <w:rsid w:val="003A5F52"/>
    <w:rsid w:val="003A5FAE"/>
    <w:rsid w:val="003A6101"/>
    <w:rsid w:val="003A61E0"/>
    <w:rsid w:val="003A62BB"/>
    <w:rsid w:val="003A64B1"/>
    <w:rsid w:val="003A6531"/>
    <w:rsid w:val="003A6552"/>
    <w:rsid w:val="003A65D9"/>
    <w:rsid w:val="003A65DD"/>
    <w:rsid w:val="003A66A2"/>
    <w:rsid w:val="003A66FE"/>
    <w:rsid w:val="003A679A"/>
    <w:rsid w:val="003A6942"/>
    <w:rsid w:val="003A698C"/>
    <w:rsid w:val="003A6A83"/>
    <w:rsid w:val="003A6AB7"/>
    <w:rsid w:val="003A6B58"/>
    <w:rsid w:val="003A6C55"/>
    <w:rsid w:val="003A6D06"/>
    <w:rsid w:val="003A6DF6"/>
    <w:rsid w:val="003A6F6F"/>
    <w:rsid w:val="003A7093"/>
    <w:rsid w:val="003A71A0"/>
    <w:rsid w:val="003A72F8"/>
    <w:rsid w:val="003A7352"/>
    <w:rsid w:val="003A73D6"/>
    <w:rsid w:val="003A740A"/>
    <w:rsid w:val="003A7481"/>
    <w:rsid w:val="003A7601"/>
    <w:rsid w:val="003A7733"/>
    <w:rsid w:val="003A7874"/>
    <w:rsid w:val="003A7916"/>
    <w:rsid w:val="003A79D9"/>
    <w:rsid w:val="003A7A35"/>
    <w:rsid w:val="003A7A59"/>
    <w:rsid w:val="003A7A99"/>
    <w:rsid w:val="003A7A9E"/>
    <w:rsid w:val="003A7AA1"/>
    <w:rsid w:val="003A7B13"/>
    <w:rsid w:val="003A7C52"/>
    <w:rsid w:val="003A7C78"/>
    <w:rsid w:val="003A7C7E"/>
    <w:rsid w:val="003A7D82"/>
    <w:rsid w:val="003A7D84"/>
    <w:rsid w:val="003A7ECF"/>
    <w:rsid w:val="003A7F79"/>
    <w:rsid w:val="003A7FB0"/>
    <w:rsid w:val="003A7FBC"/>
    <w:rsid w:val="003A7FD1"/>
    <w:rsid w:val="003A7FD7"/>
    <w:rsid w:val="003B005F"/>
    <w:rsid w:val="003B0138"/>
    <w:rsid w:val="003B013F"/>
    <w:rsid w:val="003B015E"/>
    <w:rsid w:val="003B01D7"/>
    <w:rsid w:val="003B0258"/>
    <w:rsid w:val="003B0290"/>
    <w:rsid w:val="003B031F"/>
    <w:rsid w:val="003B037F"/>
    <w:rsid w:val="003B03C6"/>
    <w:rsid w:val="003B043C"/>
    <w:rsid w:val="003B0441"/>
    <w:rsid w:val="003B047E"/>
    <w:rsid w:val="003B049F"/>
    <w:rsid w:val="003B05A3"/>
    <w:rsid w:val="003B05F5"/>
    <w:rsid w:val="003B063F"/>
    <w:rsid w:val="003B0673"/>
    <w:rsid w:val="003B0792"/>
    <w:rsid w:val="003B07C2"/>
    <w:rsid w:val="003B08D4"/>
    <w:rsid w:val="003B0901"/>
    <w:rsid w:val="003B099C"/>
    <w:rsid w:val="003B09B8"/>
    <w:rsid w:val="003B09D6"/>
    <w:rsid w:val="003B09F4"/>
    <w:rsid w:val="003B0A84"/>
    <w:rsid w:val="003B0AEB"/>
    <w:rsid w:val="003B0BA2"/>
    <w:rsid w:val="003B0C75"/>
    <w:rsid w:val="003B0CB3"/>
    <w:rsid w:val="003B0DEE"/>
    <w:rsid w:val="003B0E67"/>
    <w:rsid w:val="003B0E79"/>
    <w:rsid w:val="003B0E9C"/>
    <w:rsid w:val="003B0EA0"/>
    <w:rsid w:val="003B0EA7"/>
    <w:rsid w:val="003B0F59"/>
    <w:rsid w:val="003B1018"/>
    <w:rsid w:val="003B10CC"/>
    <w:rsid w:val="003B1105"/>
    <w:rsid w:val="003B1194"/>
    <w:rsid w:val="003B11B9"/>
    <w:rsid w:val="003B1369"/>
    <w:rsid w:val="003B13F1"/>
    <w:rsid w:val="003B1495"/>
    <w:rsid w:val="003B149B"/>
    <w:rsid w:val="003B14B1"/>
    <w:rsid w:val="003B14FB"/>
    <w:rsid w:val="003B1569"/>
    <w:rsid w:val="003B1571"/>
    <w:rsid w:val="003B15FA"/>
    <w:rsid w:val="003B161E"/>
    <w:rsid w:val="003B16AA"/>
    <w:rsid w:val="003B16D8"/>
    <w:rsid w:val="003B16F4"/>
    <w:rsid w:val="003B1746"/>
    <w:rsid w:val="003B1769"/>
    <w:rsid w:val="003B1875"/>
    <w:rsid w:val="003B193A"/>
    <w:rsid w:val="003B1A55"/>
    <w:rsid w:val="003B1A77"/>
    <w:rsid w:val="003B1B0D"/>
    <w:rsid w:val="003B1BB9"/>
    <w:rsid w:val="003B1BCE"/>
    <w:rsid w:val="003B1C6F"/>
    <w:rsid w:val="003B1CDF"/>
    <w:rsid w:val="003B1D49"/>
    <w:rsid w:val="003B1DDF"/>
    <w:rsid w:val="003B1E16"/>
    <w:rsid w:val="003B1E1E"/>
    <w:rsid w:val="003B1E86"/>
    <w:rsid w:val="003B1F39"/>
    <w:rsid w:val="003B1FEF"/>
    <w:rsid w:val="003B2079"/>
    <w:rsid w:val="003B20ED"/>
    <w:rsid w:val="003B20FE"/>
    <w:rsid w:val="003B2101"/>
    <w:rsid w:val="003B226A"/>
    <w:rsid w:val="003B227C"/>
    <w:rsid w:val="003B22B5"/>
    <w:rsid w:val="003B2420"/>
    <w:rsid w:val="003B24DB"/>
    <w:rsid w:val="003B2518"/>
    <w:rsid w:val="003B2535"/>
    <w:rsid w:val="003B253D"/>
    <w:rsid w:val="003B2598"/>
    <w:rsid w:val="003B2615"/>
    <w:rsid w:val="003B2660"/>
    <w:rsid w:val="003B27AE"/>
    <w:rsid w:val="003B27E1"/>
    <w:rsid w:val="003B2852"/>
    <w:rsid w:val="003B2978"/>
    <w:rsid w:val="003B2A41"/>
    <w:rsid w:val="003B2A61"/>
    <w:rsid w:val="003B2B30"/>
    <w:rsid w:val="003B2BE6"/>
    <w:rsid w:val="003B2C49"/>
    <w:rsid w:val="003B2C75"/>
    <w:rsid w:val="003B2D12"/>
    <w:rsid w:val="003B2D97"/>
    <w:rsid w:val="003B2E1D"/>
    <w:rsid w:val="003B2EFD"/>
    <w:rsid w:val="003B2F79"/>
    <w:rsid w:val="003B2F91"/>
    <w:rsid w:val="003B30BD"/>
    <w:rsid w:val="003B30D6"/>
    <w:rsid w:val="003B3197"/>
    <w:rsid w:val="003B3237"/>
    <w:rsid w:val="003B3246"/>
    <w:rsid w:val="003B327A"/>
    <w:rsid w:val="003B327B"/>
    <w:rsid w:val="003B32F0"/>
    <w:rsid w:val="003B33C0"/>
    <w:rsid w:val="003B34AA"/>
    <w:rsid w:val="003B34BF"/>
    <w:rsid w:val="003B3596"/>
    <w:rsid w:val="003B35B4"/>
    <w:rsid w:val="003B3634"/>
    <w:rsid w:val="003B3740"/>
    <w:rsid w:val="003B3863"/>
    <w:rsid w:val="003B38C8"/>
    <w:rsid w:val="003B38CF"/>
    <w:rsid w:val="003B3914"/>
    <w:rsid w:val="003B3924"/>
    <w:rsid w:val="003B3926"/>
    <w:rsid w:val="003B3B80"/>
    <w:rsid w:val="003B3C23"/>
    <w:rsid w:val="003B3CA6"/>
    <w:rsid w:val="003B3CB9"/>
    <w:rsid w:val="003B3D0C"/>
    <w:rsid w:val="003B3E52"/>
    <w:rsid w:val="003B3F8B"/>
    <w:rsid w:val="003B400D"/>
    <w:rsid w:val="003B4198"/>
    <w:rsid w:val="003B429B"/>
    <w:rsid w:val="003B42B0"/>
    <w:rsid w:val="003B4572"/>
    <w:rsid w:val="003B45A7"/>
    <w:rsid w:val="003B4680"/>
    <w:rsid w:val="003B46E7"/>
    <w:rsid w:val="003B4763"/>
    <w:rsid w:val="003B476A"/>
    <w:rsid w:val="003B477F"/>
    <w:rsid w:val="003B4786"/>
    <w:rsid w:val="003B4829"/>
    <w:rsid w:val="003B48A4"/>
    <w:rsid w:val="003B48AC"/>
    <w:rsid w:val="003B492D"/>
    <w:rsid w:val="003B4A8D"/>
    <w:rsid w:val="003B4B29"/>
    <w:rsid w:val="003B4BAE"/>
    <w:rsid w:val="003B4C3E"/>
    <w:rsid w:val="003B4C99"/>
    <w:rsid w:val="003B4CCA"/>
    <w:rsid w:val="003B4CD5"/>
    <w:rsid w:val="003B4D3B"/>
    <w:rsid w:val="003B4F13"/>
    <w:rsid w:val="003B514B"/>
    <w:rsid w:val="003B531F"/>
    <w:rsid w:val="003B53D3"/>
    <w:rsid w:val="003B5625"/>
    <w:rsid w:val="003B56BF"/>
    <w:rsid w:val="003B56CA"/>
    <w:rsid w:val="003B5764"/>
    <w:rsid w:val="003B57AC"/>
    <w:rsid w:val="003B57F7"/>
    <w:rsid w:val="003B5895"/>
    <w:rsid w:val="003B58BC"/>
    <w:rsid w:val="003B5903"/>
    <w:rsid w:val="003B5954"/>
    <w:rsid w:val="003B5969"/>
    <w:rsid w:val="003B59F9"/>
    <w:rsid w:val="003B5A54"/>
    <w:rsid w:val="003B5A90"/>
    <w:rsid w:val="003B5AC8"/>
    <w:rsid w:val="003B5B0C"/>
    <w:rsid w:val="003B5B8A"/>
    <w:rsid w:val="003B5C20"/>
    <w:rsid w:val="003B5C60"/>
    <w:rsid w:val="003B5D56"/>
    <w:rsid w:val="003B609F"/>
    <w:rsid w:val="003B60A4"/>
    <w:rsid w:val="003B60EC"/>
    <w:rsid w:val="003B60FE"/>
    <w:rsid w:val="003B6106"/>
    <w:rsid w:val="003B610A"/>
    <w:rsid w:val="003B61C2"/>
    <w:rsid w:val="003B6275"/>
    <w:rsid w:val="003B63C2"/>
    <w:rsid w:val="003B63EF"/>
    <w:rsid w:val="003B64C0"/>
    <w:rsid w:val="003B650C"/>
    <w:rsid w:val="003B6611"/>
    <w:rsid w:val="003B666C"/>
    <w:rsid w:val="003B671C"/>
    <w:rsid w:val="003B677B"/>
    <w:rsid w:val="003B679C"/>
    <w:rsid w:val="003B6832"/>
    <w:rsid w:val="003B69B6"/>
    <w:rsid w:val="003B6A00"/>
    <w:rsid w:val="003B6A56"/>
    <w:rsid w:val="003B6A85"/>
    <w:rsid w:val="003B6ABF"/>
    <w:rsid w:val="003B6B3B"/>
    <w:rsid w:val="003B6BCB"/>
    <w:rsid w:val="003B6C81"/>
    <w:rsid w:val="003B6C9D"/>
    <w:rsid w:val="003B6CEF"/>
    <w:rsid w:val="003B6D01"/>
    <w:rsid w:val="003B6D33"/>
    <w:rsid w:val="003B6E36"/>
    <w:rsid w:val="003B6EE8"/>
    <w:rsid w:val="003B6F09"/>
    <w:rsid w:val="003B6F2A"/>
    <w:rsid w:val="003B6F5E"/>
    <w:rsid w:val="003B6F6A"/>
    <w:rsid w:val="003B70AC"/>
    <w:rsid w:val="003B70E3"/>
    <w:rsid w:val="003B70E8"/>
    <w:rsid w:val="003B715F"/>
    <w:rsid w:val="003B71ED"/>
    <w:rsid w:val="003B71FC"/>
    <w:rsid w:val="003B728E"/>
    <w:rsid w:val="003B72A8"/>
    <w:rsid w:val="003B7592"/>
    <w:rsid w:val="003B75A2"/>
    <w:rsid w:val="003B75F0"/>
    <w:rsid w:val="003B75F2"/>
    <w:rsid w:val="003B7646"/>
    <w:rsid w:val="003B768E"/>
    <w:rsid w:val="003B771B"/>
    <w:rsid w:val="003B7723"/>
    <w:rsid w:val="003B7751"/>
    <w:rsid w:val="003B777E"/>
    <w:rsid w:val="003B77D8"/>
    <w:rsid w:val="003B78EB"/>
    <w:rsid w:val="003B7A2F"/>
    <w:rsid w:val="003B7AD0"/>
    <w:rsid w:val="003B7ADE"/>
    <w:rsid w:val="003B7B02"/>
    <w:rsid w:val="003B7B06"/>
    <w:rsid w:val="003B7B16"/>
    <w:rsid w:val="003B7B57"/>
    <w:rsid w:val="003B7BD8"/>
    <w:rsid w:val="003B7C1A"/>
    <w:rsid w:val="003B7C91"/>
    <w:rsid w:val="003B7CFC"/>
    <w:rsid w:val="003B7DD8"/>
    <w:rsid w:val="003B7EB6"/>
    <w:rsid w:val="003B7EBA"/>
    <w:rsid w:val="003B7F56"/>
    <w:rsid w:val="003B7F96"/>
    <w:rsid w:val="003C006C"/>
    <w:rsid w:val="003C0092"/>
    <w:rsid w:val="003C019F"/>
    <w:rsid w:val="003C0283"/>
    <w:rsid w:val="003C02B6"/>
    <w:rsid w:val="003C04FE"/>
    <w:rsid w:val="003C0535"/>
    <w:rsid w:val="003C05E3"/>
    <w:rsid w:val="003C0708"/>
    <w:rsid w:val="003C0722"/>
    <w:rsid w:val="003C072F"/>
    <w:rsid w:val="003C07CC"/>
    <w:rsid w:val="003C0820"/>
    <w:rsid w:val="003C0893"/>
    <w:rsid w:val="003C0902"/>
    <w:rsid w:val="003C0986"/>
    <w:rsid w:val="003C0A88"/>
    <w:rsid w:val="003C0A8B"/>
    <w:rsid w:val="003C0AF7"/>
    <w:rsid w:val="003C0B64"/>
    <w:rsid w:val="003C0D03"/>
    <w:rsid w:val="003C0F3A"/>
    <w:rsid w:val="003C0F61"/>
    <w:rsid w:val="003C0F6F"/>
    <w:rsid w:val="003C0FEB"/>
    <w:rsid w:val="003C10F1"/>
    <w:rsid w:val="003C1170"/>
    <w:rsid w:val="003C11A3"/>
    <w:rsid w:val="003C11F7"/>
    <w:rsid w:val="003C1451"/>
    <w:rsid w:val="003C1518"/>
    <w:rsid w:val="003C1549"/>
    <w:rsid w:val="003C16C7"/>
    <w:rsid w:val="003C16FE"/>
    <w:rsid w:val="003C1713"/>
    <w:rsid w:val="003C17E8"/>
    <w:rsid w:val="003C184D"/>
    <w:rsid w:val="003C1867"/>
    <w:rsid w:val="003C1873"/>
    <w:rsid w:val="003C187E"/>
    <w:rsid w:val="003C194A"/>
    <w:rsid w:val="003C195C"/>
    <w:rsid w:val="003C19AF"/>
    <w:rsid w:val="003C1A66"/>
    <w:rsid w:val="003C1B8E"/>
    <w:rsid w:val="003C1B90"/>
    <w:rsid w:val="003C1B9C"/>
    <w:rsid w:val="003C1BF9"/>
    <w:rsid w:val="003C1C57"/>
    <w:rsid w:val="003C1DD3"/>
    <w:rsid w:val="003C1E09"/>
    <w:rsid w:val="003C1E74"/>
    <w:rsid w:val="003C1F08"/>
    <w:rsid w:val="003C1F32"/>
    <w:rsid w:val="003C1F46"/>
    <w:rsid w:val="003C20E1"/>
    <w:rsid w:val="003C2140"/>
    <w:rsid w:val="003C2330"/>
    <w:rsid w:val="003C23E2"/>
    <w:rsid w:val="003C2421"/>
    <w:rsid w:val="003C2423"/>
    <w:rsid w:val="003C246E"/>
    <w:rsid w:val="003C262F"/>
    <w:rsid w:val="003C270C"/>
    <w:rsid w:val="003C2789"/>
    <w:rsid w:val="003C278E"/>
    <w:rsid w:val="003C27F3"/>
    <w:rsid w:val="003C27FF"/>
    <w:rsid w:val="003C2815"/>
    <w:rsid w:val="003C292C"/>
    <w:rsid w:val="003C29FA"/>
    <w:rsid w:val="003C2ADB"/>
    <w:rsid w:val="003C2AE3"/>
    <w:rsid w:val="003C2B4A"/>
    <w:rsid w:val="003C2BE6"/>
    <w:rsid w:val="003C2C0F"/>
    <w:rsid w:val="003C2C9E"/>
    <w:rsid w:val="003C2D1E"/>
    <w:rsid w:val="003C2DB4"/>
    <w:rsid w:val="003C2DD7"/>
    <w:rsid w:val="003C2E26"/>
    <w:rsid w:val="003C2E86"/>
    <w:rsid w:val="003C31F4"/>
    <w:rsid w:val="003C3309"/>
    <w:rsid w:val="003C3310"/>
    <w:rsid w:val="003C3405"/>
    <w:rsid w:val="003C3431"/>
    <w:rsid w:val="003C3474"/>
    <w:rsid w:val="003C3497"/>
    <w:rsid w:val="003C34AB"/>
    <w:rsid w:val="003C3524"/>
    <w:rsid w:val="003C35E0"/>
    <w:rsid w:val="003C369F"/>
    <w:rsid w:val="003C3775"/>
    <w:rsid w:val="003C378D"/>
    <w:rsid w:val="003C3868"/>
    <w:rsid w:val="003C39DB"/>
    <w:rsid w:val="003C39E3"/>
    <w:rsid w:val="003C39FE"/>
    <w:rsid w:val="003C3A05"/>
    <w:rsid w:val="003C3B1E"/>
    <w:rsid w:val="003C3B89"/>
    <w:rsid w:val="003C3C01"/>
    <w:rsid w:val="003C3C54"/>
    <w:rsid w:val="003C3C5A"/>
    <w:rsid w:val="003C3DBA"/>
    <w:rsid w:val="003C3DED"/>
    <w:rsid w:val="003C3F8A"/>
    <w:rsid w:val="003C3F9E"/>
    <w:rsid w:val="003C407B"/>
    <w:rsid w:val="003C4085"/>
    <w:rsid w:val="003C4102"/>
    <w:rsid w:val="003C41C0"/>
    <w:rsid w:val="003C41EC"/>
    <w:rsid w:val="003C42DD"/>
    <w:rsid w:val="003C42F6"/>
    <w:rsid w:val="003C4306"/>
    <w:rsid w:val="003C432E"/>
    <w:rsid w:val="003C43BD"/>
    <w:rsid w:val="003C4455"/>
    <w:rsid w:val="003C44EE"/>
    <w:rsid w:val="003C454E"/>
    <w:rsid w:val="003C4585"/>
    <w:rsid w:val="003C45C7"/>
    <w:rsid w:val="003C4647"/>
    <w:rsid w:val="003C4658"/>
    <w:rsid w:val="003C46DD"/>
    <w:rsid w:val="003C4842"/>
    <w:rsid w:val="003C48A8"/>
    <w:rsid w:val="003C48CF"/>
    <w:rsid w:val="003C48E4"/>
    <w:rsid w:val="003C4956"/>
    <w:rsid w:val="003C4B98"/>
    <w:rsid w:val="003C4DE7"/>
    <w:rsid w:val="003C4E32"/>
    <w:rsid w:val="003C4E34"/>
    <w:rsid w:val="003C5060"/>
    <w:rsid w:val="003C50D7"/>
    <w:rsid w:val="003C5138"/>
    <w:rsid w:val="003C51E9"/>
    <w:rsid w:val="003C5253"/>
    <w:rsid w:val="003C52A9"/>
    <w:rsid w:val="003C52B5"/>
    <w:rsid w:val="003C5363"/>
    <w:rsid w:val="003C53D3"/>
    <w:rsid w:val="003C542A"/>
    <w:rsid w:val="003C550D"/>
    <w:rsid w:val="003C56D0"/>
    <w:rsid w:val="003C573C"/>
    <w:rsid w:val="003C574D"/>
    <w:rsid w:val="003C575F"/>
    <w:rsid w:val="003C577E"/>
    <w:rsid w:val="003C5789"/>
    <w:rsid w:val="003C5856"/>
    <w:rsid w:val="003C5857"/>
    <w:rsid w:val="003C58DE"/>
    <w:rsid w:val="003C5A5C"/>
    <w:rsid w:val="003C5B42"/>
    <w:rsid w:val="003C5D54"/>
    <w:rsid w:val="003C5F4B"/>
    <w:rsid w:val="003C601A"/>
    <w:rsid w:val="003C6062"/>
    <w:rsid w:val="003C60F4"/>
    <w:rsid w:val="003C61AD"/>
    <w:rsid w:val="003C61F4"/>
    <w:rsid w:val="003C623B"/>
    <w:rsid w:val="003C6264"/>
    <w:rsid w:val="003C62C0"/>
    <w:rsid w:val="003C62D9"/>
    <w:rsid w:val="003C6302"/>
    <w:rsid w:val="003C6330"/>
    <w:rsid w:val="003C648A"/>
    <w:rsid w:val="003C6515"/>
    <w:rsid w:val="003C6545"/>
    <w:rsid w:val="003C654F"/>
    <w:rsid w:val="003C656A"/>
    <w:rsid w:val="003C69BF"/>
    <w:rsid w:val="003C6A47"/>
    <w:rsid w:val="003C6AA4"/>
    <w:rsid w:val="003C6ADF"/>
    <w:rsid w:val="003C6B54"/>
    <w:rsid w:val="003C6BFE"/>
    <w:rsid w:val="003C6C06"/>
    <w:rsid w:val="003C6CD8"/>
    <w:rsid w:val="003C6DBF"/>
    <w:rsid w:val="003C70F6"/>
    <w:rsid w:val="003C7387"/>
    <w:rsid w:val="003C73A5"/>
    <w:rsid w:val="003C73B2"/>
    <w:rsid w:val="003C74A4"/>
    <w:rsid w:val="003C74D1"/>
    <w:rsid w:val="003C74FD"/>
    <w:rsid w:val="003C7563"/>
    <w:rsid w:val="003C7592"/>
    <w:rsid w:val="003C75D9"/>
    <w:rsid w:val="003C76B9"/>
    <w:rsid w:val="003C76D1"/>
    <w:rsid w:val="003C76D4"/>
    <w:rsid w:val="003C781C"/>
    <w:rsid w:val="003C7BDF"/>
    <w:rsid w:val="003C7BE7"/>
    <w:rsid w:val="003C7C84"/>
    <w:rsid w:val="003C7D4D"/>
    <w:rsid w:val="003C7E45"/>
    <w:rsid w:val="003C7EB1"/>
    <w:rsid w:val="003C7FAF"/>
    <w:rsid w:val="003D0150"/>
    <w:rsid w:val="003D01DE"/>
    <w:rsid w:val="003D0281"/>
    <w:rsid w:val="003D0297"/>
    <w:rsid w:val="003D0422"/>
    <w:rsid w:val="003D0628"/>
    <w:rsid w:val="003D0669"/>
    <w:rsid w:val="003D06B8"/>
    <w:rsid w:val="003D07BB"/>
    <w:rsid w:val="003D0836"/>
    <w:rsid w:val="003D091D"/>
    <w:rsid w:val="003D0992"/>
    <w:rsid w:val="003D0A57"/>
    <w:rsid w:val="003D0AB3"/>
    <w:rsid w:val="003D0AC7"/>
    <w:rsid w:val="003D0AD5"/>
    <w:rsid w:val="003D0B3C"/>
    <w:rsid w:val="003D0BB3"/>
    <w:rsid w:val="003D0C63"/>
    <w:rsid w:val="003D0D67"/>
    <w:rsid w:val="003D0D6A"/>
    <w:rsid w:val="003D0DD3"/>
    <w:rsid w:val="003D0F11"/>
    <w:rsid w:val="003D0FAE"/>
    <w:rsid w:val="003D1025"/>
    <w:rsid w:val="003D1047"/>
    <w:rsid w:val="003D104B"/>
    <w:rsid w:val="003D10DD"/>
    <w:rsid w:val="003D1114"/>
    <w:rsid w:val="003D114D"/>
    <w:rsid w:val="003D1158"/>
    <w:rsid w:val="003D117D"/>
    <w:rsid w:val="003D1334"/>
    <w:rsid w:val="003D1550"/>
    <w:rsid w:val="003D1655"/>
    <w:rsid w:val="003D1659"/>
    <w:rsid w:val="003D1702"/>
    <w:rsid w:val="003D17DB"/>
    <w:rsid w:val="003D180D"/>
    <w:rsid w:val="003D1936"/>
    <w:rsid w:val="003D1938"/>
    <w:rsid w:val="003D19D0"/>
    <w:rsid w:val="003D1A23"/>
    <w:rsid w:val="003D1A57"/>
    <w:rsid w:val="003D1A8F"/>
    <w:rsid w:val="003D1BC7"/>
    <w:rsid w:val="003D1BEC"/>
    <w:rsid w:val="003D1BFA"/>
    <w:rsid w:val="003D1C15"/>
    <w:rsid w:val="003D1CDB"/>
    <w:rsid w:val="003D1DC4"/>
    <w:rsid w:val="003D1DCE"/>
    <w:rsid w:val="003D1E00"/>
    <w:rsid w:val="003D1E5A"/>
    <w:rsid w:val="003D1FD5"/>
    <w:rsid w:val="003D202F"/>
    <w:rsid w:val="003D20DD"/>
    <w:rsid w:val="003D21C0"/>
    <w:rsid w:val="003D21D0"/>
    <w:rsid w:val="003D22F7"/>
    <w:rsid w:val="003D2322"/>
    <w:rsid w:val="003D232D"/>
    <w:rsid w:val="003D23C4"/>
    <w:rsid w:val="003D23D8"/>
    <w:rsid w:val="003D2401"/>
    <w:rsid w:val="003D240B"/>
    <w:rsid w:val="003D244C"/>
    <w:rsid w:val="003D2481"/>
    <w:rsid w:val="003D2556"/>
    <w:rsid w:val="003D264C"/>
    <w:rsid w:val="003D2656"/>
    <w:rsid w:val="003D26E9"/>
    <w:rsid w:val="003D27D2"/>
    <w:rsid w:val="003D2816"/>
    <w:rsid w:val="003D287E"/>
    <w:rsid w:val="003D28C3"/>
    <w:rsid w:val="003D2980"/>
    <w:rsid w:val="003D2988"/>
    <w:rsid w:val="003D2989"/>
    <w:rsid w:val="003D2A57"/>
    <w:rsid w:val="003D2A9C"/>
    <w:rsid w:val="003D2A9E"/>
    <w:rsid w:val="003D2AF7"/>
    <w:rsid w:val="003D2CDB"/>
    <w:rsid w:val="003D2CEB"/>
    <w:rsid w:val="003D2CF0"/>
    <w:rsid w:val="003D2DD5"/>
    <w:rsid w:val="003D2E01"/>
    <w:rsid w:val="003D2E72"/>
    <w:rsid w:val="003D2F16"/>
    <w:rsid w:val="003D2FF4"/>
    <w:rsid w:val="003D3044"/>
    <w:rsid w:val="003D3063"/>
    <w:rsid w:val="003D30ED"/>
    <w:rsid w:val="003D3140"/>
    <w:rsid w:val="003D31C2"/>
    <w:rsid w:val="003D31C9"/>
    <w:rsid w:val="003D3249"/>
    <w:rsid w:val="003D3264"/>
    <w:rsid w:val="003D3286"/>
    <w:rsid w:val="003D344D"/>
    <w:rsid w:val="003D3520"/>
    <w:rsid w:val="003D3651"/>
    <w:rsid w:val="003D369C"/>
    <w:rsid w:val="003D36FA"/>
    <w:rsid w:val="003D3738"/>
    <w:rsid w:val="003D383B"/>
    <w:rsid w:val="003D39B6"/>
    <w:rsid w:val="003D39C8"/>
    <w:rsid w:val="003D3A2A"/>
    <w:rsid w:val="003D3A5D"/>
    <w:rsid w:val="003D3A89"/>
    <w:rsid w:val="003D3ABA"/>
    <w:rsid w:val="003D3B76"/>
    <w:rsid w:val="003D3BBD"/>
    <w:rsid w:val="003D3D0B"/>
    <w:rsid w:val="003D3D82"/>
    <w:rsid w:val="003D3D94"/>
    <w:rsid w:val="003D3EB9"/>
    <w:rsid w:val="003D3FDF"/>
    <w:rsid w:val="003D4030"/>
    <w:rsid w:val="003D4431"/>
    <w:rsid w:val="003D44AB"/>
    <w:rsid w:val="003D459A"/>
    <w:rsid w:val="003D4631"/>
    <w:rsid w:val="003D4641"/>
    <w:rsid w:val="003D472D"/>
    <w:rsid w:val="003D4973"/>
    <w:rsid w:val="003D49BD"/>
    <w:rsid w:val="003D4B2D"/>
    <w:rsid w:val="003D4B6D"/>
    <w:rsid w:val="003D4BAA"/>
    <w:rsid w:val="003D4C31"/>
    <w:rsid w:val="003D4C57"/>
    <w:rsid w:val="003D4C5B"/>
    <w:rsid w:val="003D4D99"/>
    <w:rsid w:val="003D4F55"/>
    <w:rsid w:val="003D4FD1"/>
    <w:rsid w:val="003D50A1"/>
    <w:rsid w:val="003D50B4"/>
    <w:rsid w:val="003D515D"/>
    <w:rsid w:val="003D5196"/>
    <w:rsid w:val="003D5243"/>
    <w:rsid w:val="003D536A"/>
    <w:rsid w:val="003D54D7"/>
    <w:rsid w:val="003D55E1"/>
    <w:rsid w:val="003D55F7"/>
    <w:rsid w:val="003D5610"/>
    <w:rsid w:val="003D5660"/>
    <w:rsid w:val="003D569E"/>
    <w:rsid w:val="003D57BA"/>
    <w:rsid w:val="003D580D"/>
    <w:rsid w:val="003D58B7"/>
    <w:rsid w:val="003D58E3"/>
    <w:rsid w:val="003D5A78"/>
    <w:rsid w:val="003D5AF5"/>
    <w:rsid w:val="003D5B0D"/>
    <w:rsid w:val="003D5DE4"/>
    <w:rsid w:val="003D5DEA"/>
    <w:rsid w:val="003D5E4C"/>
    <w:rsid w:val="003D5EC1"/>
    <w:rsid w:val="003D5F80"/>
    <w:rsid w:val="003D5F9A"/>
    <w:rsid w:val="003D5FF5"/>
    <w:rsid w:val="003D602D"/>
    <w:rsid w:val="003D60D5"/>
    <w:rsid w:val="003D610E"/>
    <w:rsid w:val="003D6124"/>
    <w:rsid w:val="003D61B3"/>
    <w:rsid w:val="003D61CC"/>
    <w:rsid w:val="003D61CD"/>
    <w:rsid w:val="003D6274"/>
    <w:rsid w:val="003D62E2"/>
    <w:rsid w:val="003D6301"/>
    <w:rsid w:val="003D63DE"/>
    <w:rsid w:val="003D640E"/>
    <w:rsid w:val="003D649C"/>
    <w:rsid w:val="003D6524"/>
    <w:rsid w:val="003D6539"/>
    <w:rsid w:val="003D663A"/>
    <w:rsid w:val="003D66ED"/>
    <w:rsid w:val="003D6739"/>
    <w:rsid w:val="003D67DD"/>
    <w:rsid w:val="003D686C"/>
    <w:rsid w:val="003D69D4"/>
    <w:rsid w:val="003D6A3C"/>
    <w:rsid w:val="003D6C6E"/>
    <w:rsid w:val="003D6C98"/>
    <w:rsid w:val="003D6E1A"/>
    <w:rsid w:val="003D6F4D"/>
    <w:rsid w:val="003D7031"/>
    <w:rsid w:val="003D708B"/>
    <w:rsid w:val="003D70D5"/>
    <w:rsid w:val="003D71DD"/>
    <w:rsid w:val="003D7214"/>
    <w:rsid w:val="003D73FE"/>
    <w:rsid w:val="003D74FD"/>
    <w:rsid w:val="003D7527"/>
    <w:rsid w:val="003D75D8"/>
    <w:rsid w:val="003D75E5"/>
    <w:rsid w:val="003D7662"/>
    <w:rsid w:val="003D76AD"/>
    <w:rsid w:val="003D76F7"/>
    <w:rsid w:val="003D76F8"/>
    <w:rsid w:val="003D771D"/>
    <w:rsid w:val="003D7740"/>
    <w:rsid w:val="003D7761"/>
    <w:rsid w:val="003D776C"/>
    <w:rsid w:val="003D779E"/>
    <w:rsid w:val="003D788D"/>
    <w:rsid w:val="003D7934"/>
    <w:rsid w:val="003D795C"/>
    <w:rsid w:val="003D79BC"/>
    <w:rsid w:val="003D79D5"/>
    <w:rsid w:val="003D79ED"/>
    <w:rsid w:val="003D7A2E"/>
    <w:rsid w:val="003D7A40"/>
    <w:rsid w:val="003D7A8F"/>
    <w:rsid w:val="003D7C1D"/>
    <w:rsid w:val="003D7C2F"/>
    <w:rsid w:val="003D7CA3"/>
    <w:rsid w:val="003D7CC4"/>
    <w:rsid w:val="003D7D07"/>
    <w:rsid w:val="003D7DD1"/>
    <w:rsid w:val="003D7EDD"/>
    <w:rsid w:val="003D7F1A"/>
    <w:rsid w:val="003D7F47"/>
    <w:rsid w:val="003E0196"/>
    <w:rsid w:val="003E02F2"/>
    <w:rsid w:val="003E0339"/>
    <w:rsid w:val="003E03E4"/>
    <w:rsid w:val="003E0503"/>
    <w:rsid w:val="003E05DE"/>
    <w:rsid w:val="003E0603"/>
    <w:rsid w:val="003E0657"/>
    <w:rsid w:val="003E0682"/>
    <w:rsid w:val="003E0789"/>
    <w:rsid w:val="003E07B6"/>
    <w:rsid w:val="003E07CD"/>
    <w:rsid w:val="003E07CF"/>
    <w:rsid w:val="003E0821"/>
    <w:rsid w:val="003E08E4"/>
    <w:rsid w:val="003E091D"/>
    <w:rsid w:val="003E09CE"/>
    <w:rsid w:val="003E0A19"/>
    <w:rsid w:val="003E0A28"/>
    <w:rsid w:val="003E0AD9"/>
    <w:rsid w:val="003E0B94"/>
    <w:rsid w:val="003E0BBB"/>
    <w:rsid w:val="003E0C27"/>
    <w:rsid w:val="003E0D13"/>
    <w:rsid w:val="003E0D36"/>
    <w:rsid w:val="003E0D55"/>
    <w:rsid w:val="003E0DF9"/>
    <w:rsid w:val="003E0E0A"/>
    <w:rsid w:val="003E0F04"/>
    <w:rsid w:val="003E0F1F"/>
    <w:rsid w:val="003E0F3D"/>
    <w:rsid w:val="003E0FE0"/>
    <w:rsid w:val="003E10BB"/>
    <w:rsid w:val="003E10D1"/>
    <w:rsid w:val="003E10DA"/>
    <w:rsid w:val="003E1142"/>
    <w:rsid w:val="003E11DF"/>
    <w:rsid w:val="003E1255"/>
    <w:rsid w:val="003E12A8"/>
    <w:rsid w:val="003E12BF"/>
    <w:rsid w:val="003E12D6"/>
    <w:rsid w:val="003E1388"/>
    <w:rsid w:val="003E13A4"/>
    <w:rsid w:val="003E1408"/>
    <w:rsid w:val="003E141E"/>
    <w:rsid w:val="003E14AF"/>
    <w:rsid w:val="003E1513"/>
    <w:rsid w:val="003E161E"/>
    <w:rsid w:val="003E163C"/>
    <w:rsid w:val="003E16B1"/>
    <w:rsid w:val="003E1794"/>
    <w:rsid w:val="003E17ED"/>
    <w:rsid w:val="003E1896"/>
    <w:rsid w:val="003E189C"/>
    <w:rsid w:val="003E1903"/>
    <w:rsid w:val="003E1975"/>
    <w:rsid w:val="003E19C8"/>
    <w:rsid w:val="003E1A0A"/>
    <w:rsid w:val="003E1B9A"/>
    <w:rsid w:val="003E1C85"/>
    <w:rsid w:val="003E1D56"/>
    <w:rsid w:val="003E1D98"/>
    <w:rsid w:val="003E1E45"/>
    <w:rsid w:val="003E1F32"/>
    <w:rsid w:val="003E1F62"/>
    <w:rsid w:val="003E1F6B"/>
    <w:rsid w:val="003E1FC1"/>
    <w:rsid w:val="003E20FA"/>
    <w:rsid w:val="003E20FF"/>
    <w:rsid w:val="003E21D1"/>
    <w:rsid w:val="003E2221"/>
    <w:rsid w:val="003E223C"/>
    <w:rsid w:val="003E2349"/>
    <w:rsid w:val="003E2362"/>
    <w:rsid w:val="003E2516"/>
    <w:rsid w:val="003E25CC"/>
    <w:rsid w:val="003E26D9"/>
    <w:rsid w:val="003E26E3"/>
    <w:rsid w:val="003E276C"/>
    <w:rsid w:val="003E280A"/>
    <w:rsid w:val="003E281A"/>
    <w:rsid w:val="003E2896"/>
    <w:rsid w:val="003E2976"/>
    <w:rsid w:val="003E29B5"/>
    <w:rsid w:val="003E2A0F"/>
    <w:rsid w:val="003E2B41"/>
    <w:rsid w:val="003E2C62"/>
    <w:rsid w:val="003E2D5B"/>
    <w:rsid w:val="003E2DAE"/>
    <w:rsid w:val="003E2E1D"/>
    <w:rsid w:val="003E2EAF"/>
    <w:rsid w:val="003E2FA2"/>
    <w:rsid w:val="003E2FCF"/>
    <w:rsid w:val="003E30AF"/>
    <w:rsid w:val="003E3122"/>
    <w:rsid w:val="003E315B"/>
    <w:rsid w:val="003E3206"/>
    <w:rsid w:val="003E3210"/>
    <w:rsid w:val="003E3251"/>
    <w:rsid w:val="003E327C"/>
    <w:rsid w:val="003E341B"/>
    <w:rsid w:val="003E349E"/>
    <w:rsid w:val="003E354D"/>
    <w:rsid w:val="003E3651"/>
    <w:rsid w:val="003E36D6"/>
    <w:rsid w:val="003E36F4"/>
    <w:rsid w:val="003E3974"/>
    <w:rsid w:val="003E39C9"/>
    <w:rsid w:val="003E3AEB"/>
    <w:rsid w:val="003E3DEB"/>
    <w:rsid w:val="003E3E78"/>
    <w:rsid w:val="003E3F95"/>
    <w:rsid w:val="003E402F"/>
    <w:rsid w:val="003E40EB"/>
    <w:rsid w:val="003E41F3"/>
    <w:rsid w:val="003E42D5"/>
    <w:rsid w:val="003E437F"/>
    <w:rsid w:val="003E43E8"/>
    <w:rsid w:val="003E4452"/>
    <w:rsid w:val="003E4467"/>
    <w:rsid w:val="003E44EA"/>
    <w:rsid w:val="003E4565"/>
    <w:rsid w:val="003E45BD"/>
    <w:rsid w:val="003E46BC"/>
    <w:rsid w:val="003E46C1"/>
    <w:rsid w:val="003E4826"/>
    <w:rsid w:val="003E4850"/>
    <w:rsid w:val="003E493D"/>
    <w:rsid w:val="003E49FF"/>
    <w:rsid w:val="003E4A08"/>
    <w:rsid w:val="003E4AF3"/>
    <w:rsid w:val="003E4AFC"/>
    <w:rsid w:val="003E4B18"/>
    <w:rsid w:val="003E4B75"/>
    <w:rsid w:val="003E4CAC"/>
    <w:rsid w:val="003E4CEB"/>
    <w:rsid w:val="003E4D18"/>
    <w:rsid w:val="003E4D43"/>
    <w:rsid w:val="003E4E10"/>
    <w:rsid w:val="003E4E98"/>
    <w:rsid w:val="003E4FB5"/>
    <w:rsid w:val="003E5039"/>
    <w:rsid w:val="003E5052"/>
    <w:rsid w:val="003E50D2"/>
    <w:rsid w:val="003E50DD"/>
    <w:rsid w:val="003E5170"/>
    <w:rsid w:val="003E51E4"/>
    <w:rsid w:val="003E53F4"/>
    <w:rsid w:val="003E5403"/>
    <w:rsid w:val="003E5404"/>
    <w:rsid w:val="003E5421"/>
    <w:rsid w:val="003E543B"/>
    <w:rsid w:val="003E54EA"/>
    <w:rsid w:val="003E5528"/>
    <w:rsid w:val="003E5573"/>
    <w:rsid w:val="003E56D4"/>
    <w:rsid w:val="003E5702"/>
    <w:rsid w:val="003E5708"/>
    <w:rsid w:val="003E5797"/>
    <w:rsid w:val="003E59B6"/>
    <w:rsid w:val="003E5A46"/>
    <w:rsid w:val="003E5A9D"/>
    <w:rsid w:val="003E5AAE"/>
    <w:rsid w:val="003E5AE3"/>
    <w:rsid w:val="003E5B80"/>
    <w:rsid w:val="003E5BE6"/>
    <w:rsid w:val="003E5C79"/>
    <w:rsid w:val="003E5D53"/>
    <w:rsid w:val="003E5D60"/>
    <w:rsid w:val="003E6110"/>
    <w:rsid w:val="003E6120"/>
    <w:rsid w:val="003E6177"/>
    <w:rsid w:val="003E6206"/>
    <w:rsid w:val="003E6222"/>
    <w:rsid w:val="003E627B"/>
    <w:rsid w:val="003E62D0"/>
    <w:rsid w:val="003E6380"/>
    <w:rsid w:val="003E63B7"/>
    <w:rsid w:val="003E63FC"/>
    <w:rsid w:val="003E6402"/>
    <w:rsid w:val="003E6466"/>
    <w:rsid w:val="003E6575"/>
    <w:rsid w:val="003E663B"/>
    <w:rsid w:val="003E667D"/>
    <w:rsid w:val="003E66C5"/>
    <w:rsid w:val="003E672A"/>
    <w:rsid w:val="003E67AD"/>
    <w:rsid w:val="003E680E"/>
    <w:rsid w:val="003E6842"/>
    <w:rsid w:val="003E6885"/>
    <w:rsid w:val="003E692C"/>
    <w:rsid w:val="003E6950"/>
    <w:rsid w:val="003E6A34"/>
    <w:rsid w:val="003E6AA3"/>
    <w:rsid w:val="003E6B3E"/>
    <w:rsid w:val="003E6B61"/>
    <w:rsid w:val="003E6B71"/>
    <w:rsid w:val="003E6D54"/>
    <w:rsid w:val="003E6DBE"/>
    <w:rsid w:val="003E6E3A"/>
    <w:rsid w:val="003E6E8B"/>
    <w:rsid w:val="003E6EEE"/>
    <w:rsid w:val="003E6F4B"/>
    <w:rsid w:val="003E6FD4"/>
    <w:rsid w:val="003E6FF2"/>
    <w:rsid w:val="003E6FFD"/>
    <w:rsid w:val="003E707D"/>
    <w:rsid w:val="003E7094"/>
    <w:rsid w:val="003E71FE"/>
    <w:rsid w:val="003E73D7"/>
    <w:rsid w:val="003E7471"/>
    <w:rsid w:val="003E756E"/>
    <w:rsid w:val="003E7575"/>
    <w:rsid w:val="003E7588"/>
    <w:rsid w:val="003E75B9"/>
    <w:rsid w:val="003E7644"/>
    <w:rsid w:val="003E776A"/>
    <w:rsid w:val="003E77B5"/>
    <w:rsid w:val="003E780D"/>
    <w:rsid w:val="003E7821"/>
    <w:rsid w:val="003E7831"/>
    <w:rsid w:val="003E7855"/>
    <w:rsid w:val="003E7862"/>
    <w:rsid w:val="003E789B"/>
    <w:rsid w:val="003E78AE"/>
    <w:rsid w:val="003E7C2E"/>
    <w:rsid w:val="003E7C3B"/>
    <w:rsid w:val="003E7D12"/>
    <w:rsid w:val="003E7D4F"/>
    <w:rsid w:val="003E7ECC"/>
    <w:rsid w:val="003E7F92"/>
    <w:rsid w:val="003F000C"/>
    <w:rsid w:val="003F00E4"/>
    <w:rsid w:val="003F02D4"/>
    <w:rsid w:val="003F02E7"/>
    <w:rsid w:val="003F02F8"/>
    <w:rsid w:val="003F0335"/>
    <w:rsid w:val="003F03A3"/>
    <w:rsid w:val="003F03CD"/>
    <w:rsid w:val="003F03F1"/>
    <w:rsid w:val="003F0454"/>
    <w:rsid w:val="003F0573"/>
    <w:rsid w:val="003F06AD"/>
    <w:rsid w:val="003F0743"/>
    <w:rsid w:val="003F08D9"/>
    <w:rsid w:val="003F09C4"/>
    <w:rsid w:val="003F09E8"/>
    <w:rsid w:val="003F0B04"/>
    <w:rsid w:val="003F0B32"/>
    <w:rsid w:val="003F0C1B"/>
    <w:rsid w:val="003F0DCB"/>
    <w:rsid w:val="003F0E5C"/>
    <w:rsid w:val="003F0F0E"/>
    <w:rsid w:val="003F0F22"/>
    <w:rsid w:val="003F1073"/>
    <w:rsid w:val="003F1117"/>
    <w:rsid w:val="003F13E6"/>
    <w:rsid w:val="003F14B5"/>
    <w:rsid w:val="003F14CE"/>
    <w:rsid w:val="003F15B1"/>
    <w:rsid w:val="003F15D6"/>
    <w:rsid w:val="003F15D7"/>
    <w:rsid w:val="003F16D3"/>
    <w:rsid w:val="003F1775"/>
    <w:rsid w:val="003F178C"/>
    <w:rsid w:val="003F179B"/>
    <w:rsid w:val="003F1804"/>
    <w:rsid w:val="003F1817"/>
    <w:rsid w:val="003F18F0"/>
    <w:rsid w:val="003F1909"/>
    <w:rsid w:val="003F1930"/>
    <w:rsid w:val="003F193A"/>
    <w:rsid w:val="003F1968"/>
    <w:rsid w:val="003F19C4"/>
    <w:rsid w:val="003F1A7E"/>
    <w:rsid w:val="003F1C71"/>
    <w:rsid w:val="003F1C8C"/>
    <w:rsid w:val="003F1C9C"/>
    <w:rsid w:val="003F1D55"/>
    <w:rsid w:val="003F1D9B"/>
    <w:rsid w:val="003F1DEA"/>
    <w:rsid w:val="003F1E10"/>
    <w:rsid w:val="003F1E60"/>
    <w:rsid w:val="003F1E62"/>
    <w:rsid w:val="003F1EC1"/>
    <w:rsid w:val="003F1F1C"/>
    <w:rsid w:val="003F1F31"/>
    <w:rsid w:val="003F2108"/>
    <w:rsid w:val="003F2132"/>
    <w:rsid w:val="003F2164"/>
    <w:rsid w:val="003F217E"/>
    <w:rsid w:val="003F217F"/>
    <w:rsid w:val="003F219A"/>
    <w:rsid w:val="003F2262"/>
    <w:rsid w:val="003F22C3"/>
    <w:rsid w:val="003F23F6"/>
    <w:rsid w:val="003F2461"/>
    <w:rsid w:val="003F2662"/>
    <w:rsid w:val="003F268A"/>
    <w:rsid w:val="003F277B"/>
    <w:rsid w:val="003F27FC"/>
    <w:rsid w:val="003F28E6"/>
    <w:rsid w:val="003F29E6"/>
    <w:rsid w:val="003F2A30"/>
    <w:rsid w:val="003F2A5C"/>
    <w:rsid w:val="003F2C00"/>
    <w:rsid w:val="003F2C49"/>
    <w:rsid w:val="003F2CBD"/>
    <w:rsid w:val="003F2D29"/>
    <w:rsid w:val="003F2D72"/>
    <w:rsid w:val="003F2E1A"/>
    <w:rsid w:val="003F2E73"/>
    <w:rsid w:val="003F2E90"/>
    <w:rsid w:val="003F2ECC"/>
    <w:rsid w:val="003F2FD6"/>
    <w:rsid w:val="003F3035"/>
    <w:rsid w:val="003F3369"/>
    <w:rsid w:val="003F33E5"/>
    <w:rsid w:val="003F35A1"/>
    <w:rsid w:val="003F35F9"/>
    <w:rsid w:val="003F3650"/>
    <w:rsid w:val="003F36F5"/>
    <w:rsid w:val="003F39F4"/>
    <w:rsid w:val="003F3A3F"/>
    <w:rsid w:val="003F3AA2"/>
    <w:rsid w:val="003F3AA6"/>
    <w:rsid w:val="003F3AAF"/>
    <w:rsid w:val="003F3BA1"/>
    <w:rsid w:val="003F3BBC"/>
    <w:rsid w:val="003F3E69"/>
    <w:rsid w:val="003F3ED0"/>
    <w:rsid w:val="003F3F07"/>
    <w:rsid w:val="003F3F53"/>
    <w:rsid w:val="003F407F"/>
    <w:rsid w:val="003F409C"/>
    <w:rsid w:val="003F40A7"/>
    <w:rsid w:val="003F42D8"/>
    <w:rsid w:val="003F4353"/>
    <w:rsid w:val="003F43C5"/>
    <w:rsid w:val="003F43ED"/>
    <w:rsid w:val="003F43FE"/>
    <w:rsid w:val="003F4462"/>
    <w:rsid w:val="003F447E"/>
    <w:rsid w:val="003F4646"/>
    <w:rsid w:val="003F470A"/>
    <w:rsid w:val="003F4724"/>
    <w:rsid w:val="003F49EF"/>
    <w:rsid w:val="003F4A08"/>
    <w:rsid w:val="003F4A24"/>
    <w:rsid w:val="003F4A4A"/>
    <w:rsid w:val="003F4B1A"/>
    <w:rsid w:val="003F4B4A"/>
    <w:rsid w:val="003F4B8E"/>
    <w:rsid w:val="003F4C81"/>
    <w:rsid w:val="003F4D6E"/>
    <w:rsid w:val="003F4E42"/>
    <w:rsid w:val="003F4E58"/>
    <w:rsid w:val="003F4E59"/>
    <w:rsid w:val="003F4ED4"/>
    <w:rsid w:val="003F4F4B"/>
    <w:rsid w:val="003F4F97"/>
    <w:rsid w:val="003F4FB1"/>
    <w:rsid w:val="003F50B6"/>
    <w:rsid w:val="003F51A8"/>
    <w:rsid w:val="003F51D4"/>
    <w:rsid w:val="003F5265"/>
    <w:rsid w:val="003F52D4"/>
    <w:rsid w:val="003F5334"/>
    <w:rsid w:val="003F5365"/>
    <w:rsid w:val="003F547F"/>
    <w:rsid w:val="003F551B"/>
    <w:rsid w:val="003F554F"/>
    <w:rsid w:val="003F556B"/>
    <w:rsid w:val="003F55A9"/>
    <w:rsid w:val="003F55FC"/>
    <w:rsid w:val="003F580A"/>
    <w:rsid w:val="003F5832"/>
    <w:rsid w:val="003F58E1"/>
    <w:rsid w:val="003F58EE"/>
    <w:rsid w:val="003F593A"/>
    <w:rsid w:val="003F59E8"/>
    <w:rsid w:val="003F5A06"/>
    <w:rsid w:val="003F5A60"/>
    <w:rsid w:val="003F5B27"/>
    <w:rsid w:val="003F5BAE"/>
    <w:rsid w:val="003F5C77"/>
    <w:rsid w:val="003F5D21"/>
    <w:rsid w:val="003F5DBB"/>
    <w:rsid w:val="003F5DD9"/>
    <w:rsid w:val="003F5E48"/>
    <w:rsid w:val="003F5E49"/>
    <w:rsid w:val="003F5E83"/>
    <w:rsid w:val="003F6013"/>
    <w:rsid w:val="003F6034"/>
    <w:rsid w:val="003F6078"/>
    <w:rsid w:val="003F609C"/>
    <w:rsid w:val="003F60AB"/>
    <w:rsid w:val="003F617D"/>
    <w:rsid w:val="003F61C7"/>
    <w:rsid w:val="003F625E"/>
    <w:rsid w:val="003F6350"/>
    <w:rsid w:val="003F661A"/>
    <w:rsid w:val="003F679F"/>
    <w:rsid w:val="003F6904"/>
    <w:rsid w:val="003F69D4"/>
    <w:rsid w:val="003F6B30"/>
    <w:rsid w:val="003F6B79"/>
    <w:rsid w:val="003F6C43"/>
    <w:rsid w:val="003F6C8C"/>
    <w:rsid w:val="003F6CA0"/>
    <w:rsid w:val="003F6D62"/>
    <w:rsid w:val="003F6DC6"/>
    <w:rsid w:val="003F6E1D"/>
    <w:rsid w:val="003F6E9A"/>
    <w:rsid w:val="003F6EA7"/>
    <w:rsid w:val="003F6EED"/>
    <w:rsid w:val="003F6F67"/>
    <w:rsid w:val="003F7010"/>
    <w:rsid w:val="003F701A"/>
    <w:rsid w:val="003F7024"/>
    <w:rsid w:val="003F7081"/>
    <w:rsid w:val="003F7083"/>
    <w:rsid w:val="003F718F"/>
    <w:rsid w:val="003F7190"/>
    <w:rsid w:val="003F7241"/>
    <w:rsid w:val="003F7252"/>
    <w:rsid w:val="003F7303"/>
    <w:rsid w:val="003F732B"/>
    <w:rsid w:val="003F74AD"/>
    <w:rsid w:val="003F74E9"/>
    <w:rsid w:val="003F76A4"/>
    <w:rsid w:val="003F76ED"/>
    <w:rsid w:val="003F777A"/>
    <w:rsid w:val="003F77D9"/>
    <w:rsid w:val="003F77F1"/>
    <w:rsid w:val="003F780A"/>
    <w:rsid w:val="003F7847"/>
    <w:rsid w:val="003F786D"/>
    <w:rsid w:val="003F79C3"/>
    <w:rsid w:val="003F7ABB"/>
    <w:rsid w:val="003F7AFA"/>
    <w:rsid w:val="003F7C64"/>
    <w:rsid w:val="003F7D40"/>
    <w:rsid w:val="003F7D5A"/>
    <w:rsid w:val="003F7E51"/>
    <w:rsid w:val="003F7EC1"/>
    <w:rsid w:val="003F7F53"/>
    <w:rsid w:val="00400061"/>
    <w:rsid w:val="004000E2"/>
    <w:rsid w:val="00400114"/>
    <w:rsid w:val="004001B7"/>
    <w:rsid w:val="004001CD"/>
    <w:rsid w:val="00400212"/>
    <w:rsid w:val="00400300"/>
    <w:rsid w:val="004004DB"/>
    <w:rsid w:val="00400616"/>
    <w:rsid w:val="00400625"/>
    <w:rsid w:val="0040064B"/>
    <w:rsid w:val="004007BC"/>
    <w:rsid w:val="004007BE"/>
    <w:rsid w:val="004007FA"/>
    <w:rsid w:val="004008D3"/>
    <w:rsid w:val="0040099B"/>
    <w:rsid w:val="004009B7"/>
    <w:rsid w:val="00400AEF"/>
    <w:rsid w:val="00400B75"/>
    <w:rsid w:val="00400B89"/>
    <w:rsid w:val="00400B91"/>
    <w:rsid w:val="00400BDF"/>
    <w:rsid w:val="00400CBC"/>
    <w:rsid w:val="00400D47"/>
    <w:rsid w:val="00400DD1"/>
    <w:rsid w:val="00400E8E"/>
    <w:rsid w:val="00400EDE"/>
    <w:rsid w:val="00400F1C"/>
    <w:rsid w:val="00400FC3"/>
    <w:rsid w:val="0040110F"/>
    <w:rsid w:val="0040131D"/>
    <w:rsid w:val="0040133D"/>
    <w:rsid w:val="00401342"/>
    <w:rsid w:val="004013FA"/>
    <w:rsid w:val="00401571"/>
    <w:rsid w:val="004016D9"/>
    <w:rsid w:val="00401889"/>
    <w:rsid w:val="00401AEB"/>
    <w:rsid w:val="00401AF1"/>
    <w:rsid w:val="00401B46"/>
    <w:rsid w:val="00401C6A"/>
    <w:rsid w:val="00401C77"/>
    <w:rsid w:val="00401D6D"/>
    <w:rsid w:val="00401E30"/>
    <w:rsid w:val="00402138"/>
    <w:rsid w:val="00402185"/>
    <w:rsid w:val="004021D8"/>
    <w:rsid w:val="0040233A"/>
    <w:rsid w:val="0040234D"/>
    <w:rsid w:val="004023D3"/>
    <w:rsid w:val="0040247D"/>
    <w:rsid w:val="0040248E"/>
    <w:rsid w:val="00402490"/>
    <w:rsid w:val="004024B4"/>
    <w:rsid w:val="004024F3"/>
    <w:rsid w:val="004024F6"/>
    <w:rsid w:val="004025E9"/>
    <w:rsid w:val="004027DD"/>
    <w:rsid w:val="004027E2"/>
    <w:rsid w:val="004028AC"/>
    <w:rsid w:val="004028EE"/>
    <w:rsid w:val="0040297D"/>
    <w:rsid w:val="00402B12"/>
    <w:rsid w:val="00402C35"/>
    <w:rsid w:val="00402C79"/>
    <w:rsid w:val="00402CD2"/>
    <w:rsid w:val="00402CFA"/>
    <w:rsid w:val="00402D24"/>
    <w:rsid w:val="00402D6E"/>
    <w:rsid w:val="00402E16"/>
    <w:rsid w:val="00402E1D"/>
    <w:rsid w:val="00402E7B"/>
    <w:rsid w:val="00402EB3"/>
    <w:rsid w:val="00402ED5"/>
    <w:rsid w:val="00402F2B"/>
    <w:rsid w:val="00402F3D"/>
    <w:rsid w:val="00402F6F"/>
    <w:rsid w:val="00402F9B"/>
    <w:rsid w:val="0040304E"/>
    <w:rsid w:val="004031DF"/>
    <w:rsid w:val="004031E6"/>
    <w:rsid w:val="0040327A"/>
    <w:rsid w:val="0040336F"/>
    <w:rsid w:val="0040338E"/>
    <w:rsid w:val="004033D7"/>
    <w:rsid w:val="004033E7"/>
    <w:rsid w:val="004034B1"/>
    <w:rsid w:val="004034D2"/>
    <w:rsid w:val="00403530"/>
    <w:rsid w:val="00403553"/>
    <w:rsid w:val="004035B9"/>
    <w:rsid w:val="00403630"/>
    <w:rsid w:val="0040371F"/>
    <w:rsid w:val="00403838"/>
    <w:rsid w:val="004038AF"/>
    <w:rsid w:val="004039AF"/>
    <w:rsid w:val="00403C73"/>
    <w:rsid w:val="00403D49"/>
    <w:rsid w:val="00403D82"/>
    <w:rsid w:val="00403D85"/>
    <w:rsid w:val="00403E5E"/>
    <w:rsid w:val="00403EEF"/>
    <w:rsid w:val="00403F15"/>
    <w:rsid w:val="00403F49"/>
    <w:rsid w:val="00404091"/>
    <w:rsid w:val="0040409E"/>
    <w:rsid w:val="0040413A"/>
    <w:rsid w:val="0040417A"/>
    <w:rsid w:val="0040426C"/>
    <w:rsid w:val="004043B2"/>
    <w:rsid w:val="004043EA"/>
    <w:rsid w:val="004044B3"/>
    <w:rsid w:val="00404536"/>
    <w:rsid w:val="00404545"/>
    <w:rsid w:val="00404640"/>
    <w:rsid w:val="0040489D"/>
    <w:rsid w:val="00404900"/>
    <w:rsid w:val="00404A04"/>
    <w:rsid w:val="00404A0C"/>
    <w:rsid w:val="00404A0E"/>
    <w:rsid w:val="00404A3E"/>
    <w:rsid w:val="00404A52"/>
    <w:rsid w:val="00404AAB"/>
    <w:rsid w:val="00404B24"/>
    <w:rsid w:val="00404C36"/>
    <w:rsid w:val="00404D40"/>
    <w:rsid w:val="00404EA9"/>
    <w:rsid w:val="00404EF8"/>
    <w:rsid w:val="00404FDB"/>
    <w:rsid w:val="00405026"/>
    <w:rsid w:val="00405103"/>
    <w:rsid w:val="00405135"/>
    <w:rsid w:val="00405146"/>
    <w:rsid w:val="004051C4"/>
    <w:rsid w:val="00405237"/>
    <w:rsid w:val="00405267"/>
    <w:rsid w:val="0040530C"/>
    <w:rsid w:val="00405376"/>
    <w:rsid w:val="00405523"/>
    <w:rsid w:val="00405672"/>
    <w:rsid w:val="0040567B"/>
    <w:rsid w:val="004058D2"/>
    <w:rsid w:val="00405A58"/>
    <w:rsid w:val="00405C7A"/>
    <w:rsid w:val="00405D13"/>
    <w:rsid w:val="00405D14"/>
    <w:rsid w:val="00405D7B"/>
    <w:rsid w:val="00405E69"/>
    <w:rsid w:val="00405F78"/>
    <w:rsid w:val="00406054"/>
    <w:rsid w:val="00406079"/>
    <w:rsid w:val="004060B3"/>
    <w:rsid w:val="004060C5"/>
    <w:rsid w:val="0040610E"/>
    <w:rsid w:val="004061E3"/>
    <w:rsid w:val="0040624A"/>
    <w:rsid w:val="00406288"/>
    <w:rsid w:val="004062F8"/>
    <w:rsid w:val="00406300"/>
    <w:rsid w:val="004063AF"/>
    <w:rsid w:val="00406486"/>
    <w:rsid w:val="004065A2"/>
    <w:rsid w:val="004065AD"/>
    <w:rsid w:val="004065C7"/>
    <w:rsid w:val="004065C9"/>
    <w:rsid w:val="004065D4"/>
    <w:rsid w:val="004065D5"/>
    <w:rsid w:val="00406653"/>
    <w:rsid w:val="004066FF"/>
    <w:rsid w:val="00406725"/>
    <w:rsid w:val="0040674A"/>
    <w:rsid w:val="004067A1"/>
    <w:rsid w:val="00406831"/>
    <w:rsid w:val="00406846"/>
    <w:rsid w:val="00406A52"/>
    <w:rsid w:val="00406B84"/>
    <w:rsid w:val="00406B92"/>
    <w:rsid w:val="00406BFA"/>
    <w:rsid w:val="00406C3F"/>
    <w:rsid w:val="00406D89"/>
    <w:rsid w:val="00406D8E"/>
    <w:rsid w:val="00406D98"/>
    <w:rsid w:val="00406DFD"/>
    <w:rsid w:val="00406E81"/>
    <w:rsid w:val="00406EC7"/>
    <w:rsid w:val="00406EF3"/>
    <w:rsid w:val="00406EFB"/>
    <w:rsid w:val="0040709E"/>
    <w:rsid w:val="004070CB"/>
    <w:rsid w:val="004071C7"/>
    <w:rsid w:val="00407413"/>
    <w:rsid w:val="0040743D"/>
    <w:rsid w:val="00407460"/>
    <w:rsid w:val="00407587"/>
    <w:rsid w:val="00407593"/>
    <w:rsid w:val="004077A7"/>
    <w:rsid w:val="004077E7"/>
    <w:rsid w:val="00407865"/>
    <w:rsid w:val="00407899"/>
    <w:rsid w:val="004078FA"/>
    <w:rsid w:val="00407924"/>
    <w:rsid w:val="004079E9"/>
    <w:rsid w:val="00407B65"/>
    <w:rsid w:val="00407BAF"/>
    <w:rsid w:val="00407D00"/>
    <w:rsid w:val="00407D02"/>
    <w:rsid w:val="00407D7F"/>
    <w:rsid w:val="00407E1D"/>
    <w:rsid w:val="00407FF7"/>
    <w:rsid w:val="00410071"/>
    <w:rsid w:val="0041019C"/>
    <w:rsid w:val="00410294"/>
    <w:rsid w:val="004102A3"/>
    <w:rsid w:val="004102B0"/>
    <w:rsid w:val="0041034E"/>
    <w:rsid w:val="0041043F"/>
    <w:rsid w:val="004104A4"/>
    <w:rsid w:val="004104F9"/>
    <w:rsid w:val="00410721"/>
    <w:rsid w:val="00410795"/>
    <w:rsid w:val="004107C1"/>
    <w:rsid w:val="00410808"/>
    <w:rsid w:val="00410896"/>
    <w:rsid w:val="004108B2"/>
    <w:rsid w:val="004109CA"/>
    <w:rsid w:val="00410A4C"/>
    <w:rsid w:val="00410B5D"/>
    <w:rsid w:val="00410D88"/>
    <w:rsid w:val="00410EE8"/>
    <w:rsid w:val="00410F02"/>
    <w:rsid w:val="00410F5C"/>
    <w:rsid w:val="00410FA9"/>
    <w:rsid w:val="0041103E"/>
    <w:rsid w:val="0041119D"/>
    <w:rsid w:val="00411288"/>
    <w:rsid w:val="004112F3"/>
    <w:rsid w:val="00411338"/>
    <w:rsid w:val="00411445"/>
    <w:rsid w:val="0041148B"/>
    <w:rsid w:val="00411590"/>
    <w:rsid w:val="004115CC"/>
    <w:rsid w:val="00411619"/>
    <w:rsid w:val="004116FE"/>
    <w:rsid w:val="00411808"/>
    <w:rsid w:val="0041183D"/>
    <w:rsid w:val="004118B5"/>
    <w:rsid w:val="0041197F"/>
    <w:rsid w:val="00411A06"/>
    <w:rsid w:val="00411A2A"/>
    <w:rsid w:val="00411B51"/>
    <w:rsid w:val="00411C0F"/>
    <w:rsid w:val="00411CD8"/>
    <w:rsid w:val="00411D30"/>
    <w:rsid w:val="00411E6F"/>
    <w:rsid w:val="00411E7D"/>
    <w:rsid w:val="00411E98"/>
    <w:rsid w:val="00411EA3"/>
    <w:rsid w:val="00411F7A"/>
    <w:rsid w:val="00412056"/>
    <w:rsid w:val="0041205F"/>
    <w:rsid w:val="0041208D"/>
    <w:rsid w:val="004121D8"/>
    <w:rsid w:val="004121EC"/>
    <w:rsid w:val="004122F3"/>
    <w:rsid w:val="00412349"/>
    <w:rsid w:val="0041237F"/>
    <w:rsid w:val="004123BE"/>
    <w:rsid w:val="004124BE"/>
    <w:rsid w:val="00412528"/>
    <w:rsid w:val="0041256F"/>
    <w:rsid w:val="00412836"/>
    <w:rsid w:val="004128CE"/>
    <w:rsid w:val="004128DD"/>
    <w:rsid w:val="004129C2"/>
    <w:rsid w:val="00412A1B"/>
    <w:rsid w:val="00412A47"/>
    <w:rsid w:val="00412CE6"/>
    <w:rsid w:val="00412F88"/>
    <w:rsid w:val="00412FF1"/>
    <w:rsid w:val="00413043"/>
    <w:rsid w:val="0041317C"/>
    <w:rsid w:val="004131AC"/>
    <w:rsid w:val="004131B6"/>
    <w:rsid w:val="00413290"/>
    <w:rsid w:val="0041345D"/>
    <w:rsid w:val="004134C0"/>
    <w:rsid w:val="0041350F"/>
    <w:rsid w:val="0041354B"/>
    <w:rsid w:val="004136D8"/>
    <w:rsid w:val="004136E4"/>
    <w:rsid w:val="00413701"/>
    <w:rsid w:val="00413705"/>
    <w:rsid w:val="0041371F"/>
    <w:rsid w:val="00413791"/>
    <w:rsid w:val="00413844"/>
    <w:rsid w:val="00413879"/>
    <w:rsid w:val="004138D2"/>
    <w:rsid w:val="00413A57"/>
    <w:rsid w:val="00413A61"/>
    <w:rsid w:val="00413AF8"/>
    <w:rsid w:val="00413B55"/>
    <w:rsid w:val="00413BAE"/>
    <w:rsid w:val="00413C0E"/>
    <w:rsid w:val="00413C31"/>
    <w:rsid w:val="00413CF7"/>
    <w:rsid w:val="00413D17"/>
    <w:rsid w:val="00413DF0"/>
    <w:rsid w:val="004140E0"/>
    <w:rsid w:val="00414109"/>
    <w:rsid w:val="00414267"/>
    <w:rsid w:val="0041428C"/>
    <w:rsid w:val="00414292"/>
    <w:rsid w:val="0041440E"/>
    <w:rsid w:val="004144B8"/>
    <w:rsid w:val="0041450C"/>
    <w:rsid w:val="004146C9"/>
    <w:rsid w:val="0041480C"/>
    <w:rsid w:val="004148A6"/>
    <w:rsid w:val="004148D3"/>
    <w:rsid w:val="004148E6"/>
    <w:rsid w:val="00414961"/>
    <w:rsid w:val="00414A75"/>
    <w:rsid w:val="00414AAF"/>
    <w:rsid w:val="00414CC8"/>
    <w:rsid w:val="00414D0F"/>
    <w:rsid w:val="00414E26"/>
    <w:rsid w:val="00414EF6"/>
    <w:rsid w:val="00415122"/>
    <w:rsid w:val="00415281"/>
    <w:rsid w:val="004152FF"/>
    <w:rsid w:val="00415354"/>
    <w:rsid w:val="004153CA"/>
    <w:rsid w:val="004153CC"/>
    <w:rsid w:val="0041541F"/>
    <w:rsid w:val="004154AB"/>
    <w:rsid w:val="004154E6"/>
    <w:rsid w:val="0041553D"/>
    <w:rsid w:val="00415648"/>
    <w:rsid w:val="004157DC"/>
    <w:rsid w:val="00415895"/>
    <w:rsid w:val="004158AB"/>
    <w:rsid w:val="004158E9"/>
    <w:rsid w:val="004158EB"/>
    <w:rsid w:val="00415978"/>
    <w:rsid w:val="00415B69"/>
    <w:rsid w:val="00415C28"/>
    <w:rsid w:val="00415C7A"/>
    <w:rsid w:val="00415C97"/>
    <w:rsid w:val="00415CE4"/>
    <w:rsid w:val="00415CF1"/>
    <w:rsid w:val="00415D1C"/>
    <w:rsid w:val="00415D46"/>
    <w:rsid w:val="00415D55"/>
    <w:rsid w:val="00415DF8"/>
    <w:rsid w:val="00415EFA"/>
    <w:rsid w:val="00415F5F"/>
    <w:rsid w:val="004160D3"/>
    <w:rsid w:val="0041610D"/>
    <w:rsid w:val="00416201"/>
    <w:rsid w:val="0041620B"/>
    <w:rsid w:val="00416427"/>
    <w:rsid w:val="004164A3"/>
    <w:rsid w:val="004164F0"/>
    <w:rsid w:val="00416522"/>
    <w:rsid w:val="004166CE"/>
    <w:rsid w:val="00416740"/>
    <w:rsid w:val="00416752"/>
    <w:rsid w:val="004167DC"/>
    <w:rsid w:val="0041681D"/>
    <w:rsid w:val="00416933"/>
    <w:rsid w:val="00416960"/>
    <w:rsid w:val="00416A36"/>
    <w:rsid w:val="00416A5C"/>
    <w:rsid w:val="00416A7B"/>
    <w:rsid w:val="00416B71"/>
    <w:rsid w:val="00416BBA"/>
    <w:rsid w:val="00416BE5"/>
    <w:rsid w:val="00416C36"/>
    <w:rsid w:val="00416CE7"/>
    <w:rsid w:val="00416D4D"/>
    <w:rsid w:val="00416DC1"/>
    <w:rsid w:val="00416E56"/>
    <w:rsid w:val="00416E60"/>
    <w:rsid w:val="0041706C"/>
    <w:rsid w:val="00417092"/>
    <w:rsid w:val="0041711E"/>
    <w:rsid w:val="004171D4"/>
    <w:rsid w:val="004171EE"/>
    <w:rsid w:val="004171F8"/>
    <w:rsid w:val="004171FC"/>
    <w:rsid w:val="00417224"/>
    <w:rsid w:val="00417247"/>
    <w:rsid w:val="004172F9"/>
    <w:rsid w:val="004173B1"/>
    <w:rsid w:val="00417414"/>
    <w:rsid w:val="0041741D"/>
    <w:rsid w:val="004174AE"/>
    <w:rsid w:val="004174CA"/>
    <w:rsid w:val="00417505"/>
    <w:rsid w:val="00417647"/>
    <w:rsid w:val="004176E8"/>
    <w:rsid w:val="00417872"/>
    <w:rsid w:val="00417876"/>
    <w:rsid w:val="004178D3"/>
    <w:rsid w:val="00417978"/>
    <w:rsid w:val="00417A90"/>
    <w:rsid w:val="00417ACF"/>
    <w:rsid w:val="00417C54"/>
    <w:rsid w:val="00417C57"/>
    <w:rsid w:val="00417CEA"/>
    <w:rsid w:val="00417E85"/>
    <w:rsid w:val="00417FD8"/>
    <w:rsid w:val="0042006F"/>
    <w:rsid w:val="0042009E"/>
    <w:rsid w:val="0042020F"/>
    <w:rsid w:val="0042021C"/>
    <w:rsid w:val="004202C9"/>
    <w:rsid w:val="0042030C"/>
    <w:rsid w:val="0042032C"/>
    <w:rsid w:val="00420359"/>
    <w:rsid w:val="004203ED"/>
    <w:rsid w:val="0042046A"/>
    <w:rsid w:val="00420470"/>
    <w:rsid w:val="004204F3"/>
    <w:rsid w:val="004205B2"/>
    <w:rsid w:val="004205BB"/>
    <w:rsid w:val="00420620"/>
    <w:rsid w:val="0042080B"/>
    <w:rsid w:val="00420881"/>
    <w:rsid w:val="0042089B"/>
    <w:rsid w:val="004208D8"/>
    <w:rsid w:val="0042092C"/>
    <w:rsid w:val="00420978"/>
    <w:rsid w:val="00420984"/>
    <w:rsid w:val="004209DC"/>
    <w:rsid w:val="00420A15"/>
    <w:rsid w:val="00420A2D"/>
    <w:rsid w:val="00420A41"/>
    <w:rsid w:val="00420BC9"/>
    <w:rsid w:val="00420C39"/>
    <w:rsid w:val="00420C81"/>
    <w:rsid w:val="00420CA3"/>
    <w:rsid w:val="00420D43"/>
    <w:rsid w:val="00420EC8"/>
    <w:rsid w:val="00420F0B"/>
    <w:rsid w:val="00420F20"/>
    <w:rsid w:val="00420F6C"/>
    <w:rsid w:val="00421121"/>
    <w:rsid w:val="00421224"/>
    <w:rsid w:val="0042124C"/>
    <w:rsid w:val="00421270"/>
    <w:rsid w:val="004212B7"/>
    <w:rsid w:val="004212EE"/>
    <w:rsid w:val="0042130A"/>
    <w:rsid w:val="00421326"/>
    <w:rsid w:val="00421397"/>
    <w:rsid w:val="00421491"/>
    <w:rsid w:val="0042152B"/>
    <w:rsid w:val="0042168A"/>
    <w:rsid w:val="004217C3"/>
    <w:rsid w:val="00421881"/>
    <w:rsid w:val="0042189E"/>
    <w:rsid w:val="00421A30"/>
    <w:rsid w:val="00421A7A"/>
    <w:rsid w:val="00421B83"/>
    <w:rsid w:val="00421BC5"/>
    <w:rsid w:val="00421D2C"/>
    <w:rsid w:val="00421D82"/>
    <w:rsid w:val="00421DB3"/>
    <w:rsid w:val="00421DC6"/>
    <w:rsid w:val="00421E93"/>
    <w:rsid w:val="00421EF8"/>
    <w:rsid w:val="00421F6E"/>
    <w:rsid w:val="00422184"/>
    <w:rsid w:val="00422205"/>
    <w:rsid w:val="00422275"/>
    <w:rsid w:val="0042241C"/>
    <w:rsid w:val="00422489"/>
    <w:rsid w:val="004224A8"/>
    <w:rsid w:val="004224F1"/>
    <w:rsid w:val="00422577"/>
    <w:rsid w:val="004225BE"/>
    <w:rsid w:val="004228BC"/>
    <w:rsid w:val="00422909"/>
    <w:rsid w:val="0042290B"/>
    <w:rsid w:val="004229DA"/>
    <w:rsid w:val="00422A15"/>
    <w:rsid w:val="00422A9C"/>
    <w:rsid w:val="00422B9F"/>
    <w:rsid w:val="00422BF1"/>
    <w:rsid w:val="00422CE3"/>
    <w:rsid w:val="00422F2F"/>
    <w:rsid w:val="00422FB5"/>
    <w:rsid w:val="00423044"/>
    <w:rsid w:val="00423080"/>
    <w:rsid w:val="004230E4"/>
    <w:rsid w:val="004230E5"/>
    <w:rsid w:val="004231B5"/>
    <w:rsid w:val="004231F6"/>
    <w:rsid w:val="00423292"/>
    <w:rsid w:val="004232A9"/>
    <w:rsid w:val="0042330A"/>
    <w:rsid w:val="0042334E"/>
    <w:rsid w:val="0042337E"/>
    <w:rsid w:val="004233A8"/>
    <w:rsid w:val="004234C9"/>
    <w:rsid w:val="004234F6"/>
    <w:rsid w:val="00423551"/>
    <w:rsid w:val="00423580"/>
    <w:rsid w:val="004235BB"/>
    <w:rsid w:val="0042361A"/>
    <w:rsid w:val="00423678"/>
    <w:rsid w:val="00423823"/>
    <w:rsid w:val="004238F3"/>
    <w:rsid w:val="004239C9"/>
    <w:rsid w:val="00423A83"/>
    <w:rsid w:val="00423B00"/>
    <w:rsid w:val="00423D07"/>
    <w:rsid w:val="00423D1E"/>
    <w:rsid w:val="00423D20"/>
    <w:rsid w:val="00423D7A"/>
    <w:rsid w:val="00423FB9"/>
    <w:rsid w:val="0042401F"/>
    <w:rsid w:val="0042403B"/>
    <w:rsid w:val="00424124"/>
    <w:rsid w:val="00424146"/>
    <w:rsid w:val="004242FC"/>
    <w:rsid w:val="00424325"/>
    <w:rsid w:val="0042432C"/>
    <w:rsid w:val="00424337"/>
    <w:rsid w:val="00424404"/>
    <w:rsid w:val="00424444"/>
    <w:rsid w:val="004244B7"/>
    <w:rsid w:val="004244D5"/>
    <w:rsid w:val="0042456A"/>
    <w:rsid w:val="004245CF"/>
    <w:rsid w:val="0042460C"/>
    <w:rsid w:val="00424642"/>
    <w:rsid w:val="00424701"/>
    <w:rsid w:val="004247E8"/>
    <w:rsid w:val="00424854"/>
    <w:rsid w:val="0042485B"/>
    <w:rsid w:val="00424884"/>
    <w:rsid w:val="00424978"/>
    <w:rsid w:val="004249AF"/>
    <w:rsid w:val="004249F3"/>
    <w:rsid w:val="00424A4B"/>
    <w:rsid w:val="00424B8C"/>
    <w:rsid w:val="00424BB6"/>
    <w:rsid w:val="00424BC7"/>
    <w:rsid w:val="00424C82"/>
    <w:rsid w:val="00424D1F"/>
    <w:rsid w:val="00424DB4"/>
    <w:rsid w:val="00424DC2"/>
    <w:rsid w:val="00424E41"/>
    <w:rsid w:val="00424EBF"/>
    <w:rsid w:val="00424F65"/>
    <w:rsid w:val="00424FD6"/>
    <w:rsid w:val="004250BA"/>
    <w:rsid w:val="004250EF"/>
    <w:rsid w:val="0042511F"/>
    <w:rsid w:val="004251E1"/>
    <w:rsid w:val="0042521F"/>
    <w:rsid w:val="0042531B"/>
    <w:rsid w:val="0042532F"/>
    <w:rsid w:val="004253CE"/>
    <w:rsid w:val="004253DE"/>
    <w:rsid w:val="004254F3"/>
    <w:rsid w:val="004254F9"/>
    <w:rsid w:val="00425578"/>
    <w:rsid w:val="004255E3"/>
    <w:rsid w:val="0042578E"/>
    <w:rsid w:val="004258E2"/>
    <w:rsid w:val="00425963"/>
    <w:rsid w:val="00425A42"/>
    <w:rsid w:val="00425AEC"/>
    <w:rsid w:val="00425B44"/>
    <w:rsid w:val="00425B7C"/>
    <w:rsid w:val="00425BA8"/>
    <w:rsid w:val="00425C0D"/>
    <w:rsid w:val="00425C2A"/>
    <w:rsid w:val="00425C36"/>
    <w:rsid w:val="00425C6B"/>
    <w:rsid w:val="00425C8B"/>
    <w:rsid w:val="00425CDE"/>
    <w:rsid w:val="00425D77"/>
    <w:rsid w:val="00425E24"/>
    <w:rsid w:val="00425EA3"/>
    <w:rsid w:val="00425EE3"/>
    <w:rsid w:val="00425F28"/>
    <w:rsid w:val="00425F4C"/>
    <w:rsid w:val="00425F65"/>
    <w:rsid w:val="00425F71"/>
    <w:rsid w:val="00425F9F"/>
    <w:rsid w:val="00426015"/>
    <w:rsid w:val="00426020"/>
    <w:rsid w:val="0042606C"/>
    <w:rsid w:val="004260F3"/>
    <w:rsid w:val="00426122"/>
    <w:rsid w:val="00426188"/>
    <w:rsid w:val="004262E4"/>
    <w:rsid w:val="0042630D"/>
    <w:rsid w:val="0042633E"/>
    <w:rsid w:val="004263BD"/>
    <w:rsid w:val="004263C4"/>
    <w:rsid w:val="004263F1"/>
    <w:rsid w:val="00426459"/>
    <w:rsid w:val="004264C9"/>
    <w:rsid w:val="00426523"/>
    <w:rsid w:val="00426530"/>
    <w:rsid w:val="0042658B"/>
    <w:rsid w:val="004265DC"/>
    <w:rsid w:val="00426601"/>
    <w:rsid w:val="0042663E"/>
    <w:rsid w:val="00426709"/>
    <w:rsid w:val="00426720"/>
    <w:rsid w:val="004267D3"/>
    <w:rsid w:val="004267DF"/>
    <w:rsid w:val="00426855"/>
    <w:rsid w:val="004268CE"/>
    <w:rsid w:val="00426933"/>
    <w:rsid w:val="0042695E"/>
    <w:rsid w:val="004269A3"/>
    <w:rsid w:val="004269D4"/>
    <w:rsid w:val="00426A04"/>
    <w:rsid w:val="00426A29"/>
    <w:rsid w:val="00426A2A"/>
    <w:rsid w:val="00426A99"/>
    <w:rsid w:val="00426AC8"/>
    <w:rsid w:val="00426BE9"/>
    <w:rsid w:val="00426DA6"/>
    <w:rsid w:val="00426E64"/>
    <w:rsid w:val="00426EEA"/>
    <w:rsid w:val="00426F5F"/>
    <w:rsid w:val="004270C6"/>
    <w:rsid w:val="004272C7"/>
    <w:rsid w:val="00427317"/>
    <w:rsid w:val="0042737A"/>
    <w:rsid w:val="00427382"/>
    <w:rsid w:val="0042742D"/>
    <w:rsid w:val="004274A1"/>
    <w:rsid w:val="004274D3"/>
    <w:rsid w:val="004276EE"/>
    <w:rsid w:val="00427871"/>
    <w:rsid w:val="00427973"/>
    <w:rsid w:val="00427B9B"/>
    <w:rsid w:val="00427C25"/>
    <w:rsid w:val="00427C7A"/>
    <w:rsid w:val="00427CA2"/>
    <w:rsid w:val="00427E2C"/>
    <w:rsid w:val="00427E41"/>
    <w:rsid w:val="00427E4A"/>
    <w:rsid w:val="00427E9A"/>
    <w:rsid w:val="00427F17"/>
    <w:rsid w:val="00427F3E"/>
    <w:rsid w:val="00427F69"/>
    <w:rsid w:val="00427FBF"/>
    <w:rsid w:val="0043000F"/>
    <w:rsid w:val="00430081"/>
    <w:rsid w:val="004300AF"/>
    <w:rsid w:val="004300B1"/>
    <w:rsid w:val="004300C3"/>
    <w:rsid w:val="00430186"/>
    <w:rsid w:val="004301CE"/>
    <w:rsid w:val="004302A4"/>
    <w:rsid w:val="0043035D"/>
    <w:rsid w:val="00430469"/>
    <w:rsid w:val="004305D1"/>
    <w:rsid w:val="00430624"/>
    <w:rsid w:val="0043062B"/>
    <w:rsid w:val="00430633"/>
    <w:rsid w:val="004306A1"/>
    <w:rsid w:val="004306AD"/>
    <w:rsid w:val="004307CF"/>
    <w:rsid w:val="00430855"/>
    <w:rsid w:val="00430887"/>
    <w:rsid w:val="004308E2"/>
    <w:rsid w:val="004308F6"/>
    <w:rsid w:val="00430946"/>
    <w:rsid w:val="004309E4"/>
    <w:rsid w:val="00430B68"/>
    <w:rsid w:val="00430BBF"/>
    <w:rsid w:val="00430E62"/>
    <w:rsid w:val="00430EEA"/>
    <w:rsid w:val="00430EF1"/>
    <w:rsid w:val="00430F25"/>
    <w:rsid w:val="00430FC2"/>
    <w:rsid w:val="0043100E"/>
    <w:rsid w:val="0043100F"/>
    <w:rsid w:val="00431057"/>
    <w:rsid w:val="0043108C"/>
    <w:rsid w:val="00431176"/>
    <w:rsid w:val="0043117A"/>
    <w:rsid w:val="00431193"/>
    <w:rsid w:val="00431275"/>
    <w:rsid w:val="004312B0"/>
    <w:rsid w:val="0043135F"/>
    <w:rsid w:val="00431396"/>
    <w:rsid w:val="0043146F"/>
    <w:rsid w:val="00431479"/>
    <w:rsid w:val="004314BA"/>
    <w:rsid w:val="004315E3"/>
    <w:rsid w:val="004316F0"/>
    <w:rsid w:val="004316F1"/>
    <w:rsid w:val="0043177B"/>
    <w:rsid w:val="0043179C"/>
    <w:rsid w:val="004318D7"/>
    <w:rsid w:val="00431A44"/>
    <w:rsid w:val="00431A7A"/>
    <w:rsid w:val="00431B45"/>
    <w:rsid w:val="00431B8B"/>
    <w:rsid w:val="00431BD6"/>
    <w:rsid w:val="00431BE6"/>
    <w:rsid w:val="00431CCB"/>
    <w:rsid w:val="00431CFD"/>
    <w:rsid w:val="00431D0F"/>
    <w:rsid w:val="00431DAE"/>
    <w:rsid w:val="00431DDC"/>
    <w:rsid w:val="00431DFD"/>
    <w:rsid w:val="00431FD6"/>
    <w:rsid w:val="00432011"/>
    <w:rsid w:val="0043202F"/>
    <w:rsid w:val="00432052"/>
    <w:rsid w:val="004321C7"/>
    <w:rsid w:val="004321F1"/>
    <w:rsid w:val="0043221C"/>
    <w:rsid w:val="0043223E"/>
    <w:rsid w:val="004322F4"/>
    <w:rsid w:val="00432308"/>
    <w:rsid w:val="00432314"/>
    <w:rsid w:val="004323B4"/>
    <w:rsid w:val="004324D4"/>
    <w:rsid w:val="00432522"/>
    <w:rsid w:val="00432591"/>
    <w:rsid w:val="004325B3"/>
    <w:rsid w:val="004326F8"/>
    <w:rsid w:val="0043272A"/>
    <w:rsid w:val="00432730"/>
    <w:rsid w:val="004327C1"/>
    <w:rsid w:val="00432952"/>
    <w:rsid w:val="00432AA0"/>
    <w:rsid w:val="00432AFA"/>
    <w:rsid w:val="00432B43"/>
    <w:rsid w:val="00432C27"/>
    <w:rsid w:val="00432C3A"/>
    <w:rsid w:val="00432C79"/>
    <w:rsid w:val="00432CB6"/>
    <w:rsid w:val="00432D3B"/>
    <w:rsid w:val="00432EFC"/>
    <w:rsid w:val="0043301F"/>
    <w:rsid w:val="00433055"/>
    <w:rsid w:val="00433061"/>
    <w:rsid w:val="00433295"/>
    <w:rsid w:val="00433415"/>
    <w:rsid w:val="00433451"/>
    <w:rsid w:val="00433496"/>
    <w:rsid w:val="0043355A"/>
    <w:rsid w:val="004335D6"/>
    <w:rsid w:val="004336C6"/>
    <w:rsid w:val="00433731"/>
    <w:rsid w:val="004337AD"/>
    <w:rsid w:val="00433851"/>
    <w:rsid w:val="00433870"/>
    <w:rsid w:val="004338DA"/>
    <w:rsid w:val="0043396E"/>
    <w:rsid w:val="00433980"/>
    <w:rsid w:val="004339DE"/>
    <w:rsid w:val="00433A7B"/>
    <w:rsid w:val="00433AE4"/>
    <w:rsid w:val="00433B77"/>
    <w:rsid w:val="00433BCE"/>
    <w:rsid w:val="00433C46"/>
    <w:rsid w:val="00433CB6"/>
    <w:rsid w:val="00433CBA"/>
    <w:rsid w:val="00433CEA"/>
    <w:rsid w:val="00433D85"/>
    <w:rsid w:val="00433E2B"/>
    <w:rsid w:val="00433F95"/>
    <w:rsid w:val="00433FD5"/>
    <w:rsid w:val="00434158"/>
    <w:rsid w:val="0043415C"/>
    <w:rsid w:val="004341AC"/>
    <w:rsid w:val="0043423C"/>
    <w:rsid w:val="00434295"/>
    <w:rsid w:val="004343B1"/>
    <w:rsid w:val="004343F2"/>
    <w:rsid w:val="00434413"/>
    <w:rsid w:val="0043442A"/>
    <w:rsid w:val="004344A8"/>
    <w:rsid w:val="004345AF"/>
    <w:rsid w:val="004345ED"/>
    <w:rsid w:val="00434736"/>
    <w:rsid w:val="004347E8"/>
    <w:rsid w:val="00434920"/>
    <w:rsid w:val="0043494A"/>
    <w:rsid w:val="00434972"/>
    <w:rsid w:val="00434A25"/>
    <w:rsid w:val="00434AD1"/>
    <w:rsid w:val="00434BEE"/>
    <w:rsid w:val="00434CC1"/>
    <w:rsid w:val="00434E65"/>
    <w:rsid w:val="00434EA6"/>
    <w:rsid w:val="00434F79"/>
    <w:rsid w:val="0043501C"/>
    <w:rsid w:val="0043503B"/>
    <w:rsid w:val="004350F6"/>
    <w:rsid w:val="00435155"/>
    <w:rsid w:val="004351B8"/>
    <w:rsid w:val="00435485"/>
    <w:rsid w:val="00435509"/>
    <w:rsid w:val="0043551B"/>
    <w:rsid w:val="004355AA"/>
    <w:rsid w:val="00435736"/>
    <w:rsid w:val="00435783"/>
    <w:rsid w:val="0043578B"/>
    <w:rsid w:val="00435818"/>
    <w:rsid w:val="0043591E"/>
    <w:rsid w:val="00435A18"/>
    <w:rsid w:val="00435AB9"/>
    <w:rsid w:val="00435B6E"/>
    <w:rsid w:val="00435C7A"/>
    <w:rsid w:val="00435D24"/>
    <w:rsid w:val="00435DBD"/>
    <w:rsid w:val="00435E44"/>
    <w:rsid w:val="00435F3F"/>
    <w:rsid w:val="00435F45"/>
    <w:rsid w:val="00435FED"/>
    <w:rsid w:val="0043600E"/>
    <w:rsid w:val="00436184"/>
    <w:rsid w:val="00436268"/>
    <w:rsid w:val="00436361"/>
    <w:rsid w:val="004363A9"/>
    <w:rsid w:val="004363D3"/>
    <w:rsid w:val="00436496"/>
    <w:rsid w:val="00436625"/>
    <w:rsid w:val="00436642"/>
    <w:rsid w:val="00436762"/>
    <w:rsid w:val="004367C8"/>
    <w:rsid w:val="0043692F"/>
    <w:rsid w:val="00436A5A"/>
    <w:rsid w:val="00436B9B"/>
    <w:rsid w:val="00436DC0"/>
    <w:rsid w:val="00436E9C"/>
    <w:rsid w:val="00436F4D"/>
    <w:rsid w:val="004370C6"/>
    <w:rsid w:val="004370C7"/>
    <w:rsid w:val="00437103"/>
    <w:rsid w:val="00437145"/>
    <w:rsid w:val="00437191"/>
    <w:rsid w:val="004371B5"/>
    <w:rsid w:val="0043728C"/>
    <w:rsid w:val="004372CB"/>
    <w:rsid w:val="0043731E"/>
    <w:rsid w:val="0043736E"/>
    <w:rsid w:val="00437377"/>
    <w:rsid w:val="0043742D"/>
    <w:rsid w:val="004375F1"/>
    <w:rsid w:val="00437617"/>
    <w:rsid w:val="0043775D"/>
    <w:rsid w:val="004377AE"/>
    <w:rsid w:val="0043780A"/>
    <w:rsid w:val="004378CC"/>
    <w:rsid w:val="00437948"/>
    <w:rsid w:val="00437A21"/>
    <w:rsid w:val="00437A46"/>
    <w:rsid w:val="00437B36"/>
    <w:rsid w:val="00437C1E"/>
    <w:rsid w:val="00437C8B"/>
    <w:rsid w:val="00437CF8"/>
    <w:rsid w:val="00437D53"/>
    <w:rsid w:val="00437D6E"/>
    <w:rsid w:val="00437DBB"/>
    <w:rsid w:val="00437DCC"/>
    <w:rsid w:val="00437E58"/>
    <w:rsid w:val="00437EF1"/>
    <w:rsid w:val="00437F2F"/>
    <w:rsid w:val="00437F45"/>
    <w:rsid w:val="00437FD4"/>
    <w:rsid w:val="004400E3"/>
    <w:rsid w:val="00440349"/>
    <w:rsid w:val="00440355"/>
    <w:rsid w:val="0044037A"/>
    <w:rsid w:val="00440386"/>
    <w:rsid w:val="00440389"/>
    <w:rsid w:val="00440398"/>
    <w:rsid w:val="004403C7"/>
    <w:rsid w:val="004403D9"/>
    <w:rsid w:val="004404E8"/>
    <w:rsid w:val="00440667"/>
    <w:rsid w:val="004406B4"/>
    <w:rsid w:val="004406C4"/>
    <w:rsid w:val="00440783"/>
    <w:rsid w:val="004407A8"/>
    <w:rsid w:val="0044082A"/>
    <w:rsid w:val="00440886"/>
    <w:rsid w:val="004408A2"/>
    <w:rsid w:val="004408E3"/>
    <w:rsid w:val="004408E5"/>
    <w:rsid w:val="0044090E"/>
    <w:rsid w:val="00440955"/>
    <w:rsid w:val="0044096B"/>
    <w:rsid w:val="004409F3"/>
    <w:rsid w:val="00440A31"/>
    <w:rsid w:val="00440ABA"/>
    <w:rsid w:val="00440B0C"/>
    <w:rsid w:val="00440B70"/>
    <w:rsid w:val="00440B85"/>
    <w:rsid w:val="00440CCE"/>
    <w:rsid w:val="00440CF7"/>
    <w:rsid w:val="00440D65"/>
    <w:rsid w:val="00440E0F"/>
    <w:rsid w:val="00440EB2"/>
    <w:rsid w:val="00440EC5"/>
    <w:rsid w:val="00440EF1"/>
    <w:rsid w:val="00440F40"/>
    <w:rsid w:val="00440F60"/>
    <w:rsid w:val="004410A2"/>
    <w:rsid w:val="004410CC"/>
    <w:rsid w:val="0044111F"/>
    <w:rsid w:val="004411BD"/>
    <w:rsid w:val="00441445"/>
    <w:rsid w:val="0044146A"/>
    <w:rsid w:val="0044149A"/>
    <w:rsid w:val="00441519"/>
    <w:rsid w:val="0044155F"/>
    <w:rsid w:val="0044157D"/>
    <w:rsid w:val="004415D2"/>
    <w:rsid w:val="004416B6"/>
    <w:rsid w:val="004416D7"/>
    <w:rsid w:val="004417C1"/>
    <w:rsid w:val="004418E4"/>
    <w:rsid w:val="004418F5"/>
    <w:rsid w:val="0044190F"/>
    <w:rsid w:val="00441953"/>
    <w:rsid w:val="004419EA"/>
    <w:rsid w:val="00441B11"/>
    <w:rsid w:val="00441BF0"/>
    <w:rsid w:val="00441CA6"/>
    <w:rsid w:val="00441CE4"/>
    <w:rsid w:val="00441CFF"/>
    <w:rsid w:val="00441D2D"/>
    <w:rsid w:val="00441D57"/>
    <w:rsid w:val="00441E38"/>
    <w:rsid w:val="00441EB3"/>
    <w:rsid w:val="00441ECE"/>
    <w:rsid w:val="00441F56"/>
    <w:rsid w:val="004421FE"/>
    <w:rsid w:val="00442269"/>
    <w:rsid w:val="004424FE"/>
    <w:rsid w:val="00442547"/>
    <w:rsid w:val="0044257E"/>
    <w:rsid w:val="004426B3"/>
    <w:rsid w:val="00442715"/>
    <w:rsid w:val="00442810"/>
    <w:rsid w:val="00442869"/>
    <w:rsid w:val="004428E9"/>
    <w:rsid w:val="00442A2E"/>
    <w:rsid w:val="00442AAD"/>
    <w:rsid w:val="00442BAD"/>
    <w:rsid w:val="00442C1E"/>
    <w:rsid w:val="00442C1F"/>
    <w:rsid w:val="00442DD7"/>
    <w:rsid w:val="00442E2B"/>
    <w:rsid w:val="00442E3A"/>
    <w:rsid w:val="00442E64"/>
    <w:rsid w:val="00442F37"/>
    <w:rsid w:val="0044302A"/>
    <w:rsid w:val="00443095"/>
    <w:rsid w:val="004430B3"/>
    <w:rsid w:val="00443114"/>
    <w:rsid w:val="004431B1"/>
    <w:rsid w:val="004431B2"/>
    <w:rsid w:val="004431EA"/>
    <w:rsid w:val="00443277"/>
    <w:rsid w:val="004432D5"/>
    <w:rsid w:val="004433EA"/>
    <w:rsid w:val="00443440"/>
    <w:rsid w:val="004434B7"/>
    <w:rsid w:val="0044353E"/>
    <w:rsid w:val="004435A0"/>
    <w:rsid w:val="00443637"/>
    <w:rsid w:val="00443676"/>
    <w:rsid w:val="004437B5"/>
    <w:rsid w:val="0044389A"/>
    <w:rsid w:val="0044390A"/>
    <w:rsid w:val="00443996"/>
    <w:rsid w:val="0044399E"/>
    <w:rsid w:val="00443A86"/>
    <w:rsid w:val="00443AFE"/>
    <w:rsid w:val="00443B1C"/>
    <w:rsid w:val="00443C0D"/>
    <w:rsid w:val="00443D7F"/>
    <w:rsid w:val="00443DE4"/>
    <w:rsid w:val="00443DEC"/>
    <w:rsid w:val="00443E15"/>
    <w:rsid w:val="00443F3E"/>
    <w:rsid w:val="0044400F"/>
    <w:rsid w:val="004440F6"/>
    <w:rsid w:val="004441B8"/>
    <w:rsid w:val="004442CD"/>
    <w:rsid w:val="004442D9"/>
    <w:rsid w:val="00444308"/>
    <w:rsid w:val="00444353"/>
    <w:rsid w:val="00444488"/>
    <w:rsid w:val="00444572"/>
    <w:rsid w:val="00444604"/>
    <w:rsid w:val="0044463A"/>
    <w:rsid w:val="004446B5"/>
    <w:rsid w:val="00444728"/>
    <w:rsid w:val="0044482C"/>
    <w:rsid w:val="004448C2"/>
    <w:rsid w:val="00444A5F"/>
    <w:rsid w:val="00444ABB"/>
    <w:rsid w:val="00444B88"/>
    <w:rsid w:val="00444D2F"/>
    <w:rsid w:val="00444DAE"/>
    <w:rsid w:val="00444E0F"/>
    <w:rsid w:val="00444ECE"/>
    <w:rsid w:val="00444EEA"/>
    <w:rsid w:val="00444FC2"/>
    <w:rsid w:val="0044515D"/>
    <w:rsid w:val="00445266"/>
    <w:rsid w:val="004455C7"/>
    <w:rsid w:val="004455FF"/>
    <w:rsid w:val="004456DE"/>
    <w:rsid w:val="004457B7"/>
    <w:rsid w:val="004457DB"/>
    <w:rsid w:val="00445844"/>
    <w:rsid w:val="004458FC"/>
    <w:rsid w:val="004459D0"/>
    <w:rsid w:val="00445A04"/>
    <w:rsid w:val="00445A0D"/>
    <w:rsid w:val="00445B21"/>
    <w:rsid w:val="00445C65"/>
    <w:rsid w:val="00445C7B"/>
    <w:rsid w:val="00445E35"/>
    <w:rsid w:val="00445E4F"/>
    <w:rsid w:val="00445E56"/>
    <w:rsid w:val="00445E84"/>
    <w:rsid w:val="00445EC8"/>
    <w:rsid w:val="00445EFF"/>
    <w:rsid w:val="00446077"/>
    <w:rsid w:val="00446145"/>
    <w:rsid w:val="00446177"/>
    <w:rsid w:val="004462E4"/>
    <w:rsid w:val="00446320"/>
    <w:rsid w:val="004463BF"/>
    <w:rsid w:val="00446593"/>
    <w:rsid w:val="0044659E"/>
    <w:rsid w:val="0044663F"/>
    <w:rsid w:val="0044669D"/>
    <w:rsid w:val="004466D6"/>
    <w:rsid w:val="0044670B"/>
    <w:rsid w:val="00446769"/>
    <w:rsid w:val="00446847"/>
    <w:rsid w:val="00446933"/>
    <w:rsid w:val="0044695D"/>
    <w:rsid w:val="00446A1D"/>
    <w:rsid w:val="00446C60"/>
    <w:rsid w:val="00446CB0"/>
    <w:rsid w:val="00446D12"/>
    <w:rsid w:val="00446F57"/>
    <w:rsid w:val="004470AA"/>
    <w:rsid w:val="00447159"/>
    <w:rsid w:val="00447323"/>
    <w:rsid w:val="0044740A"/>
    <w:rsid w:val="004474D5"/>
    <w:rsid w:val="0044755F"/>
    <w:rsid w:val="004475AF"/>
    <w:rsid w:val="0044768C"/>
    <w:rsid w:val="00447713"/>
    <w:rsid w:val="00447809"/>
    <w:rsid w:val="00447824"/>
    <w:rsid w:val="0044782C"/>
    <w:rsid w:val="0044782E"/>
    <w:rsid w:val="00447886"/>
    <w:rsid w:val="004478CC"/>
    <w:rsid w:val="00447A18"/>
    <w:rsid w:val="00447AF9"/>
    <w:rsid w:val="00447B4F"/>
    <w:rsid w:val="00447C57"/>
    <w:rsid w:val="00447C87"/>
    <w:rsid w:val="00447D86"/>
    <w:rsid w:val="00447DCF"/>
    <w:rsid w:val="00447DF7"/>
    <w:rsid w:val="00447E11"/>
    <w:rsid w:val="00447EBD"/>
    <w:rsid w:val="00447F34"/>
    <w:rsid w:val="00447F9D"/>
    <w:rsid w:val="00447FB1"/>
    <w:rsid w:val="00447FC2"/>
    <w:rsid w:val="004501F2"/>
    <w:rsid w:val="00450217"/>
    <w:rsid w:val="00450334"/>
    <w:rsid w:val="0045034F"/>
    <w:rsid w:val="00450366"/>
    <w:rsid w:val="0045038D"/>
    <w:rsid w:val="0045044A"/>
    <w:rsid w:val="004504DF"/>
    <w:rsid w:val="00450530"/>
    <w:rsid w:val="00450599"/>
    <w:rsid w:val="004505BE"/>
    <w:rsid w:val="0045068D"/>
    <w:rsid w:val="004506EE"/>
    <w:rsid w:val="0045074B"/>
    <w:rsid w:val="0045076A"/>
    <w:rsid w:val="00450821"/>
    <w:rsid w:val="00450878"/>
    <w:rsid w:val="004508F6"/>
    <w:rsid w:val="004509BD"/>
    <w:rsid w:val="00450ADC"/>
    <w:rsid w:val="00450AE6"/>
    <w:rsid w:val="00450B52"/>
    <w:rsid w:val="00450D74"/>
    <w:rsid w:val="00450DBD"/>
    <w:rsid w:val="00450DE5"/>
    <w:rsid w:val="00450F0D"/>
    <w:rsid w:val="00450F0E"/>
    <w:rsid w:val="00450FFD"/>
    <w:rsid w:val="00451192"/>
    <w:rsid w:val="00451238"/>
    <w:rsid w:val="0045138F"/>
    <w:rsid w:val="00451460"/>
    <w:rsid w:val="004516A2"/>
    <w:rsid w:val="004516A6"/>
    <w:rsid w:val="00451711"/>
    <w:rsid w:val="00451803"/>
    <w:rsid w:val="00451959"/>
    <w:rsid w:val="004519AE"/>
    <w:rsid w:val="00451C2F"/>
    <w:rsid w:val="00451C89"/>
    <w:rsid w:val="00451DFB"/>
    <w:rsid w:val="00451E66"/>
    <w:rsid w:val="00451E83"/>
    <w:rsid w:val="00451ECE"/>
    <w:rsid w:val="00451EEA"/>
    <w:rsid w:val="00451F7B"/>
    <w:rsid w:val="00451F8E"/>
    <w:rsid w:val="004520CB"/>
    <w:rsid w:val="004520E7"/>
    <w:rsid w:val="00452181"/>
    <w:rsid w:val="004521D0"/>
    <w:rsid w:val="004521E5"/>
    <w:rsid w:val="00452365"/>
    <w:rsid w:val="004523BA"/>
    <w:rsid w:val="004524DC"/>
    <w:rsid w:val="0045255C"/>
    <w:rsid w:val="004525C9"/>
    <w:rsid w:val="004525F4"/>
    <w:rsid w:val="004526EB"/>
    <w:rsid w:val="00452731"/>
    <w:rsid w:val="004528BC"/>
    <w:rsid w:val="004528D9"/>
    <w:rsid w:val="00452BB9"/>
    <w:rsid w:val="00452BCB"/>
    <w:rsid w:val="00452CCF"/>
    <w:rsid w:val="00452DA9"/>
    <w:rsid w:val="00452DB4"/>
    <w:rsid w:val="00452E68"/>
    <w:rsid w:val="00452F22"/>
    <w:rsid w:val="00453316"/>
    <w:rsid w:val="004533DF"/>
    <w:rsid w:val="0045340C"/>
    <w:rsid w:val="004534CB"/>
    <w:rsid w:val="00453557"/>
    <w:rsid w:val="0045355C"/>
    <w:rsid w:val="00453571"/>
    <w:rsid w:val="00453716"/>
    <w:rsid w:val="00453799"/>
    <w:rsid w:val="00453803"/>
    <w:rsid w:val="0045382D"/>
    <w:rsid w:val="00453948"/>
    <w:rsid w:val="004539AC"/>
    <w:rsid w:val="00453A10"/>
    <w:rsid w:val="00453AE6"/>
    <w:rsid w:val="00453D01"/>
    <w:rsid w:val="00453D0B"/>
    <w:rsid w:val="00453DA0"/>
    <w:rsid w:val="00453EB5"/>
    <w:rsid w:val="00453F64"/>
    <w:rsid w:val="00453FCA"/>
    <w:rsid w:val="00454008"/>
    <w:rsid w:val="004542DA"/>
    <w:rsid w:val="00454429"/>
    <w:rsid w:val="0045442F"/>
    <w:rsid w:val="00454460"/>
    <w:rsid w:val="00454483"/>
    <w:rsid w:val="0045458D"/>
    <w:rsid w:val="0045459D"/>
    <w:rsid w:val="004545F8"/>
    <w:rsid w:val="00454784"/>
    <w:rsid w:val="00454802"/>
    <w:rsid w:val="0045484E"/>
    <w:rsid w:val="00454868"/>
    <w:rsid w:val="0045486B"/>
    <w:rsid w:val="004548EB"/>
    <w:rsid w:val="00454993"/>
    <w:rsid w:val="004549F6"/>
    <w:rsid w:val="00454A4B"/>
    <w:rsid w:val="00454A60"/>
    <w:rsid w:val="00454AC1"/>
    <w:rsid w:val="00454BC1"/>
    <w:rsid w:val="00454BEE"/>
    <w:rsid w:val="00454CD8"/>
    <w:rsid w:val="00454CE5"/>
    <w:rsid w:val="00454D11"/>
    <w:rsid w:val="00454DA3"/>
    <w:rsid w:val="00454DCA"/>
    <w:rsid w:val="00454E65"/>
    <w:rsid w:val="00454EE4"/>
    <w:rsid w:val="00454F71"/>
    <w:rsid w:val="00454FF1"/>
    <w:rsid w:val="004550FF"/>
    <w:rsid w:val="0045527D"/>
    <w:rsid w:val="00455337"/>
    <w:rsid w:val="004553D3"/>
    <w:rsid w:val="004553E0"/>
    <w:rsid w:val="0045555F"/>
    <w:rsid w:val="004555E4"/>
    <w:rsid w:val="0045565D"/>
    <w:rsid w:val="0045570D"/>
    <w:rsid w:val="00455747"/>
    <w:rsid w:val="00455944"/>
    <w:rsid w:val="00455970"/>
    <w:rsid w:val="00455989"/>
    <w:rsid w:val="00455995"/>
    <w:rsid w:val="00455AB2"/>
    <w:rsid w:val="00455AF4"/>
    <w:rsid w:val="00455B09"/>
    <w:rsid w:val="00455B7A"/>
    <w:rsid w:val="00455BF7"/>
    <w:rsid w:val="00455C29"/>
    <w:rsid w:val="00455C32"/>
    <w:rsid w:val="00455C4D"/>
    <w:rsid w:val="00455D5B"/>
    <w:rsid w:val="00455DDA"/>
    <w:rsid w:val="00455E09"/>
    <w:rsid w:val="00455E25"/>
    <w:rsid w:val="00455E56"/>
    <w:rsid w:val="004560DA"/>
    <w:rsid w:val="0045610A"/>
    <w:rsid w:val="00456157"/>
    <w:rsid w:val="00456231"/>
    <w:rsid w:val="00456488"/>
    <w:rsid w:val="0045651C"/>
    <w:rsid w:val="00456552"/>
    <w:rsid w:val="004565F7"/>
    <w:rsid w:val="00456626"/>
    <w:rsid w:val="00456724"/>
    <w:rsid w:val="00456792"/>
    <w:rsid w:val="00456799"/>
    <w:rsid w:val="00456877"/>
    <w:rsid w:val="00456895"/>
    <w:rsid w:val="004568CA"/>
    <w:rsid w:val="0045696F"/>
    <w:rsid w:val="00456AA7"/>
    <w:rsid w:val="00456AE7"/>
    <w:rsid w:val="00456B0A"/>
    <w:rsid w:val="00456C4B"/>
    <w:rsid w:val="00456C70"/>
    <w:rsid w:val="00456C7A"/>
    <w:rsid w:val="00456CC7"/>
    <w:rsid w:val="00456CF8"/>
    <w:rsid w:val="00456D37"/>
    <w:rsid w:val="00456D59"/>
    <w:rsid w:val="00456E22"/>
    <w:rsid w:val="00456ED5"/>
    <w:rsid w:val="00456F68"/>
    <w:rsid w:val="0045706A"/>
    <w:rsid w:val="004572B5"/>
    <w:rsid w:val="0045730E"/>
    <w:rsid w:val="0045734F"/>
    <w:rsid w:val="004573A5"/>
    <w:rsid w:val="004574CC"/>
    <w:rsid w:val="0045752D"/>
    <w:rsid w:val="0045777E"/>
    <w:rsid w:val="004577B6"/>
    <w:rsid w:val="00457873"/>
    <w:rsid w:val="004578A5"/>
    <w:rsid w:val="00457918"/>
    <w:rsid w:val="004579E7"/>
    <w:rsid w:val="004579FC"/>
    <w:rsid w:val="00457A57"/>
    <w:rsid w:val="00457A61"/>
    <w:rsid w:val="00457B67"/>
    <w:rsid w:val="00457BDA"/>
    <w:rsid w:val="00457C13"/>
    <w:rsid w:val="00457C58"/>
    <w:rsid w:val="00457C72"/>
    <w:rsid w:val="00457CE8"/>
    <w:rsid w:val="00457D04"/>
    <w:rsid w:val="00457D53"/>
    <w:rsid w:val="00457D87"/>
    <w:rsid w:val="00457D9C"/>
    <w:rsid w:val="00457DAE"/>
    <w:rsid w:val="00457E05"/>
    <w:rsid w:val="00457E42"/>
    <w:rsid w:val="00457EDC"/>
    <w:rsid w:val="00457F7F"/>
    <w:rsid w:val="00457FB0"/>
    <w:rsid w:val="004600DF"/>
    <w:rsid w:val="004601E4"/>
    <w:rsid w:val="00460267"/>
    <w:rsid w:val="004602AF"/>
    <w:rsid w:val="004603AF"/>
    <w:rsid w:val="0046049C"/>
    <w:rsid w:val="0046059B"/>
    <w:rsid w:val="00460676"/>
    <w:rsid w:val="00460683"/>
    <w:rsid w:val="00460704"/>
    <w:rsid w:val="0046076A"/>
    <w:rsid w:val="004607C7"/>
    <w:rsid w:val="004607DA"/>
    <w:rsid w:val="0046086B"/>
    <w:rsid w:val="00460895"/>
    <w:rsid w:val="0046090C"/>
    <w:rsid w:val="00460964"/>
    <w:rsid w:val="00460A55"/>
    <w:rsid w:val="00460AFE"/>
    <w:rsid w:val="00460B07"/>
    <w:rsid w:val="00460BFB"/>
    <w:rsid w:val="00460C1D"/>
    <w:rsid w:val="00460C3A"/>
    <w:rsid w:val="00460E1B"/>
    <w:rsid w:val="00460E53"/>
    <w:rsid w:val="00460EED"/>
    <w:rsid w:val="00460F88"/>
    <w:rsid w:val="00460FAE"/>
    <w:rsid w:val="00460FB7"/>
    <w:rsid w:val="00461157"/>
    <w:rsid w:val="00461197"/>
    <w:rsid w:val="004611E1"/>
    <w:rsid w:val="00461239"/>
    <w:rsid w:val="00461281"/>
    <w:rsid w:val="00461296"/>
    <w:rsid w:val="0046134C"/>
    <w:rsid w:val="004613EB"/>
    <w:rsid w:val="004614FD"/>
    <w:rsid w:val="00461665"/>
    <w:rsid w:val="004616B2"/>
    <w:rsid w:val="00461723"/>
    <w:rsid w:val="00461860"/>
    <w:rsid w:val="00461898"/>
    <w:rsid w:val="004618B7"/>
    <w:rsid w:val="004618EE"/>
    <w:rsid w:val="004619EB"/>
    <w:rsid w:val="00461A1F"/>
    <w:rsid w:val="00461BA0"/>
    <w:rsid w:val="00461C46"/>
    <w:rsid w:val="00461CA7"/>
    <w:rsid w:val="00461CAD"/>
    <w:rsid w:val="00461CB4"/>
    <w:rsid w:val="00461D5E"/>
    <w:rsid w:val="00461E26"/>
    <w:rsid w:val="00461F45"/>
    <w:rsid w:val="00461FAC"/>
    <w:rsid w:val="0046201C"/>
    <w:rsid w:val="004620C7"/>
    <w:rsid w:val="004621AA"/>
    <w:rsid w:val="004622A9"/>
    <w:rsid w:val="004623E5"/>
    <w:rsid w:val="00462468"/>
    <w:rsid w:val="0046253F"/>
    <w:rsid w:val="00462798"/>
    <w:rsid w:val="004628C7"/>
    <w:rsid w:val="00462952"/>
    <w:rsid w:val="00462982"/>
    <w:rsid w:val="00462A70"/>
    <w:rsid w:val="00462A8E"/>
    <w:rsid w:val="00462AD1"/>
    <w:rsid w:val="00462B21"/>
    <w:rsid w:val="00462B7A"/>
    <w:rsid w:val="00462BF3"/>
    <w:rsid w:val="00462C40"/>
    <w:rsid w:val="00462C5B"/>
    <w:rsid w:val="00462C68"/>
    <w:rsid w:val="00462CBA"/>
    <w:rsid w:val="00462D31"/>
    <w:rsid w:val="00462F1D"/>
    <w:rsid w:val="00463056"/>
    <w:rsid w:val="00463114"/>
    <w:rsid w:val="004631A0"/>
    <w:rsid w:val="004631AF"/>
    <w:rsid w:val="004631D7"/>
    <w:rsid w:val="004633CE"/>
    <w:rsid w:val="0046340A"/>
    <w:rsid w:val="00463436"/>
    <w:rsid w:val="0046345D"/>
    <w:rsid w:val="0046347F"/>
    <w:rsid w:val="0046358F"/>
    <w:rsid w:val="00463652"/>
    <w:rsid w:val="004636A5"/>
    <w:rsid w:val="004636F7"/>
    <w:rsid w:val="00463740"/>
    <w:rsid w:val="00463924"/>
    <w:rsid w:val="00463A04"/>
    <w:rsid w:val="00463A0D"/>
    <w:rsid w:val="00463A6E"/>
    <w:rsid w:val="00463B0E"/>
    <w:rsid w:val="00463B7A"/>
    <w:rsid w:val="00463BE2"/>
    <w:rsid w:val="00463BE5"/>
    <w:rsid w:val="00463EE9"/>
    <w:rsid w:val="00463F98"/>
    <w:rsid w:val="004640CC"/>
    <w:rsid w:val="00464172"/>
    <w:rsid w:val="00464196"/>
    <w:rsid w:val="0046420C"/>
    <w:rsid w:val="004642D0"/>
    <w:rsid w:val="004642DA"/>
    <w:rsid w:val="00464368"/>
    <w:rsid w:val="00464392"/>
    <w:rsid w:val="00464490"/>
    <w:rsid w:val="00464570"/>
    <w:rsid w:val="00464603"/>
    <w:rsid w:val="00464629"/>
    <w:rsid w:val="00464640"/>
    <w:rsid w:val="00464762"/>
    <w:rsid w:val="0046478D"/>
    <w:rsid w:val="004647E5"/>
    <w:rsid w:val="0046481F"/>
    <w:rsid w:val="0046489D"/>
    <w:rsid w:val="004648D2"/>
    <w:rsid w:val="004649F6"/>
    <w:rsid w:val="00464A77"/>
    <w:rsid w:val="00464DC2"/>
    <w:rsid w:val="00464DCE"/>
    <w:rsid w:val="00464E2B"/>
    <w:rsid w:val="00464EF0"/>
    <w:rsid w:val="00464FE2"/>
    <w:rsid w:val="0046502C"/>
    <w:rsid w:val="004650E4"/>
    <w:rsid w:val="0046513B"/>
    <w:rsid w:val="00465304"/>
    <w:rsid w:val="00465475"/>
    <w:rsid w:val="00465481"/>
    <w:rsid w:val="0046554F"/>
    <w:rsid w:val="0046557B"/>
    <w:rsid w:val="004655B7"/>
    <w:rsid w:val="004655FF"/>
    <w:rsid w:val="0046566E"/>
    <w:rsid w:val="00465698"/>
    <w:rsid w:val="00465724"/>
    <w:rsid w:val="0046572E"/>
    <w:rsid w:val="00465769"/>
    <w:rsid w:val="00465873"/>
    <w:rsid w:val="004658BC"/>
    <w:rsid w:val="004658EF"/>
    <w:rsid w:val="00465ABD"/>
    <w:rsid w:val="00465B34"/>
    <w:rsid w:val="00465BD9"/>
    <w:rsid w:val="00465ECA"/>
    <w:rsid w:val="00465EEE"/>
    <w:rsid w:val="00465F77"/>
    <w:rsid w:val="0046607B"/>
    <w:rsid w:val="00466149"/>
    <w:rsid w:val="004661A5"/>
    <w:rsid w:val="0046621B"/>
    <w:rsid w:val="00466250"/>
    <w:rsid w:val="0046636A"/>
    <w:rsid w:val="0046639C"/>
    <w:rsid w:val="004663E0"/>
    <w:rsid w:val="00466456"/>
    <w:rsid w:val="0046647B"/>
    <w:rsid w:val="004664E0"/>
    <w:rsid w:val="00466591"/>
    <w:rsid w:val="004666E0"/>
    <w:rsid w:val="004667C1"/>
    <w:rsid w:val="0046689B"/>
    <w:rsid w:val="004668CB"/>
    <w:rsid w:val="00466959"/>
    <w:rsid w:val="00466B5F"/>
    <w:rsid w:val="00466CCF"/>
    <w:rsid w:val="00466D3A"/>
    <w:rsid w:val="00466D51"/>
    <w:rsid w:val="00466E0B"/>
    <w:rsid w:val="00466E7F"/>
    <w:rsid w:val="00466F05"/>
    <w:rsid w:val="00466FD3"/>
    <w:rsid w:val="0046704B"/>
    <w:rsid w:val="00467088"/>
    <w:rsid w:val="004671BC"/>
    <w:rsid w:val="00467387"/>
    <w:rsid w:val="004673E1"/>
    <w:rsid w:val="00467453"/>
    <w:rsid w:val="00467463"/>
    <w:rsid w:val="0046746D"/>
    <w:rsid w:val="004674B1"/>
    <w:rsid w:val="004674BE"/>
    <w:rsid w:val="00467634"/>
    <w:rsid w:val="0046766E"/>
    <w:rsid w:val="004677C0"/>
    <w:rsid w:val="004679F6"/>
    <w:rsid w:val="00467A0A"/>
    <w:rsid w:val="00467AB4"/>
    <w:rsid w:val="00467AE3"/>
    <w:rsid w:val="00467B22"/>
    <w:rsid w:val="00467B8A"/>
    <w:rsid w:val="00467CA7"/>
    <w:rsid w:val="00467D74"/>
    <w:rsid w:val="00467E22"/>
    <w:rsid w:val="00467F45"/>
    <w:rsid w:val="00467FA2"/>
    <w:rsid w:val="00467FA5"/>
    <w:rsid w:val="00467FC8"/>
    <w:rsid w:val="004700DC"/>
    <w:rsid w:val="00470103"/>
    <w:rsid w:val="0047029C"/>
    <w:rsid w:val="004702FF"/>
    <w:rsid w:val="00470339"/>
    <w:rsid w:val="00470355"/>
    <w:rsid w:val="004703DC"/>
    <w:rsid w:val="00470499"/>
    <w:rsid w:val="00470526"/>
    <w:rsid w:val="00470587"/>
    <w:rsid w:val="004705EA"/>
    <w:rsid w:val="0047078B"/>
    <w:rsid w:val="004709DD"/>
    <w:rsid w:val="00470AA4"/>
    <w:rsid w:val="00470AC5"/>
    <w:rsid w:val="00470BA3"/>
    <w:rsid w:val="00470BDD"/>
    <w:rsid w:val="00470C96"/>
    <w:rsid w:val="00470CBC"/>
    <w:rsid w:val="00470D91"/>
    <w:rsid w:val="00470E02"/>
    <w:rsid w:val="00470FA4"/>
    <w:rsid w:val="004710AD"/>
    <w:rsid w:val="004711CB"/>
    <w:rsid w:val="004711FE"/>
    <w:rsid w:val="004712F8"/>
    <w:rsid w:val="0047136D"/>
    <w:rsid w:val="0047138D"/>
    <w:rsid w:val="00471462"/>
    <w:rsid w:val="004714B9"/>
    <w:rsid w:val="004715B2"/>
    <w:rsid w:val="00471662"/>
    <w:rsid w:val="0047166F"/>
    <w:rsid w:val="004716D4"/>
    <w:rsid w:val="00471717"/>
    <w:rsid w:val="004717BF"/>
    <w:rsid w:val="004717D5"/>
    <w:rsid w:val="00471865"/>
    <w:rsid w:val="004719C3"/>
    <w:rsid w:val="00471A9A"/>
    <w:rsid w:val="00471AB6"/>
    <w:rsid w:val="00471B05"/>
    <w:rsid w:val="00471C25"/>
    <w:rsid w:val="00471C6E"/>
    <w:rsid w:val="00471DE7"/>
    <w:rsid w:val="00471E39"/>
    <w:rsid w:val="00471F17"/>
    <w:rsid w:val="00472031"/>
    <w:rsid w:val="0047206D"/>
    <w:rsid w:val="004721C1"/>
    <w:rsid w:val="004721CE"/>
    <w:rsid w:val="004721D0"/>
    <w:rsid w:val="004722B3"/>
    <w:rsid w:val="004723AA"/>
    <w:rsid w:val="0047259D"/>
    <w:rsid w:val="004725AB"/>
    <w:rsid w:val="004725C7"/>
    <w:rsid w:val="0047264F"/>
    <w:rsid w:val="004726EF"/>
    <w:rsid w:val="0047276D"/>
    <w:rsid w:val="00472780"/>
    <w:rsid w:val="004727D1"/>
    <w:rsid w:val="00472850"/>
    <w:rsid w:val="0047292C"/>
    <w:rsid w:val="004729DE"/>
    <w:rsid w:val="00472A22"/>
    <w:rsid w:val="00472B9A"/>
    <w:rsid w:val="00472BA0"/>
    <w:rsid w:val="00472C8E"/>
    <w:rsid w:val="00472CFA"/>
    <w:rsid w:val="00472D2E"/>
    <w:rsid w:val="00472D4C"/>
    <w:rsid w:val="00472D66"/>
    <w:rsid w:val="00472D97"/>
    <w:rsid w:val="00472DCC"/>
    <w:rsid w:val="00472DD1"/>
    <w:rsid w:val="00472DE4"/>
    <w:rsid w:val="00472E1B"/>
    <w:rsid w:val="00472E34"/>
    <w:rsid w:val="00472F0B"/>
    <w:rsid w:val="00472F15"/>
    <w:rsid w:val="00472F35"/>
    <w:rsid w:val="00473081"/>
    <w:rsid w:val="004731D1"/>
    <w:rsid w:val="004733AB"/>
    <w:rsid w:val="004733E4"/>
    <w:rsid w:val="0047346B"/>
    <w:rsid w:val="004736E6"/>
    <w:rsid w:val="0047374A"/>
    <w:rsid w:val="004737FF"/>
    <w:rsid w:val="0047388A"/>
    <w:rsid w:val="0047399F"/>
    <w:rsid w:val="004739DD"/>
    <w:rsid w:val="00473B24"/>
    <w:rsid w:val="00473BCC"/>
    <w:rsid w:val="00473C3C"/>
    <w:rsid w:val="00473D18"/>
    <w:rsid w:val="00473D47"/>
    <w:rsid w:val="00473DC3"/>
    <w:rsid w:val="00473DDE"/>
    <w:rsid w:val="00473F30"/>
    <w:rsid w:val="00474006"/>
    <w:rsid w:val="0047405E"/>
    <w:rsid w:val="004741F7"/>
    <w:rsid w:val="00474247"/>
    <w:rsid w:val="004742FE"/>
    <w:rsid w:val="00474498"/>
    <w:rsid w:val="004745EE"/>
    <w:rsid w:val="00474635"/>
    <w:rsid w:val="004746B5"/>
    <w:rsid w:val="00474805"/>
    <w:rsid w:val="0047484A"/>
    <w:rsid w:val="004748E7"/>
    <w:rsid w:val="00474916"/>
    <w:rsid w:val="00474965"/>
    <w:rsid w:val="004749FF"/>
    <w:rsid w:val="00474A62"/>
    <w:rsid w:val="00474A96"/>
    <w:rsid w:val="00474B78"/>
    <w:rsid w:val="00474CF3"/>
    <w:rsid w:val="00474DE2"/>
    <w:rsid w:val="00474DF0"/>
    <w:rsid w:val="00474E23"/>
    <w:rsid w:val="00474E9D"/>
    <w:rsid w:val="00474EAA"/>
    <w:rsid w:val="00474EB1"/>
    <w:rsid w:val="00474F67"/>
    <w:rsid w:val="00474FE9"/>
    <w:rsid w:val="004751C5"/>
    <w:rsid w:val="004752D6"/>
    <w:rsid w:val="00475308"/>
    <w:rsid w:val="00475356"/>
    <w:rsid w:val="00475424"/>
    <w:rsid w:val="00475480"/>
    <w:rsid w:val="004754EB"/>
    <w:rsid w:val="0047554D"/>
    <w:rsid w:val="004755CC"/>
    <w:rsid w:val="00475634"/>
    <w:rsid w:val="0047577D"/>
    <w:rsid w:val="00475961"/>
    <w:rsid w:val="00475984"/>
    <w:rsid w:val="00475BA4"/>
    <w:rsid w:val="00475C49"/>
    <w:rsid w:val="00475D7E"/>
    <w:rsid w:val="00475E3A"/>
    <w:rsid w:val="00475ECA"/>
    <w:rsid w:val="00475EEC"/>
    <w:rsid w:val="00476044"/>
    <w:rsid w:val="00476046"/>
    <w:rsid w:val="00476393"/>
    <w:rsid w:val="004764D7"/>
    <w:rsid w:val="00476536"/>
    <w:rsid w:val="0047653B"/>
    <w:rsid w:val="00476753"/>
    <w:rsid w:val="004767D1"/>
    <w:rsid w:val="00476888"/>
    <w:rsid w:val="004768F3"/>
    <w:rsid w:val="00476B01"/>
    <w:rsid w:val="00476BC8"/>
    <w:rsid w:val="00476C78"/>
    <w:rsid w:val="00476C7C"/>
    <w:rsid w:val="00476D91"/>
    <w:rsid w:val="00476DD2"/>
    <w:rsid w:val="00476E34"/>
    <w:rsid w:val="00476E60"/>
    <w:rsid w:val="00476EC5"/>
    <w:rsid w:val="00476EFE"/>
    <w:rsid w:val="00477021"/>
    <w:rsid w:val="0047709B"/>
    <w:rsid w:val="004770E5"/>
    <w:rsid w:val="00477156"/>
    <w:rsid w:val="00477262"/>
    <w:rsid w:val="004772BB"/>
    <w:rsid w:val="00477454"/>
    <w:rsid w:val="004774CD"/>
    <w:rsid w:val="00477540"/>
    <w:rsid w:val="00477567"/>
    <w:rsid w:val="0047763E"/>
    <w:rsid w:val="0047774D"/>
    <w:rsid w:val="00477799"/>
    <w:rsid w:val="0047785B"/>
    <w:rsid w:val="0047789E"/>
    <w:rsid w:val="004778D1"/>
    <w:rsid w:val="00477901"/>
    <w:rsid w:val="0047791A"/>
    <w:rsid w:val="0047798B"/>
    <w:rsid w:val="00477B53"/>
    <w:rsid w:val="00477C64"/>
    <w:rsid w:val="00477CD6"/>
    <w:rsid w:val="00477D3C"/>
    <w:rsid w:val="00477D71"/>
    <w:rsid w:val="00477E5A"/>
    <w:rsid w:val="00477ECA"/>
    <w:rsid w:val="00477EE5"/>
    <w:rsid w:val="00477F24"/>
    <w:rsid w:val="00477F89"/>
    <w:rsid w:val="00477F9E"/>
    <w:rsid w:val="00480062"/>
    <w:rsid w:val="0048007C"/>
    <w:rsid w:val="004800A6"/>
    <w:rsid w:val="0048011A"/>
    <w:rsid w:val="004801DA"/>
    <w:rsid w:val="004802CE"/>
    <w:rsid w:val="0048030A"/>
    <w:rsid w:val="00480340"/>
    <w:rsid w:val="00480343"/>
    <w:rsid w:val="00480385"/>
    <w:rsid w:val="00480468"/>
    <w:rsid w:val="00480494"/>
    <w:rsid w:val="0048058E"/>
    <w:rsid w:val="004805E5"/>
    <w:rsid w:val="00480605"/>
    <w:rsid w:val="0048068C"/>
    <w:rsid w:val="004806B9"/>
    <w:rsid w:val="004807B2"/>
    <w:rsid w:val="004808E2"/>
    <w:rsid w:val="00480A19"/>
    <w:rsid w:val="00480A41"/>
    <w:rsid w:val="00480AA5"/>
    <w:rsid w:val="00480AF5"/>
    <w:rsid w:val="00480B1D"/>
    <w:rsid w:val="00480B30"/>
    <w:rsid w:val="00480B80"/>
    <w:rsid w:val="00480C2D"/>
    <w:rsid w:val="00480E04"/>
    <w:rsid w:val="00480E97"/>
    <w:rsid w:val="00480FA9"/>
    <w:rsid w:val="00480FBF"/>
    <w:rsid w:val="00480FCE"/>
    <w:rsid w:val="00480FF1"/>
    <w:rsid w:val="0048102A"/>
    <w:rsid w:val="004810D8"/>
    <w:rsid w:val="004810FD"/>
    <w:rsid w:val="00481225"/>
    <w:rsid w:val="004812CB"/>
    <w:rsid w:val="004814A3"/>
    <w:rsid w:val="004814A5"/>
    <w:rsid w:val="0048154D"/>
    <w:rsid w:val="00481565"/>
    <w:rsid w:val="00481589"/>
    <w:rsid w:val="00481700"/>
    <w:rsid w:val="00481709"/>
    <w:rsid w:val="00481725"/>
    <w:rsid w:val="00481751"/>
    <w:rsid w:val="00481759"/>
    <w:rsid w:val="00481870"/>
    <w:rsid w:val="00481874"/>
    <w:rsid w:val="0048194B"/>
    <w:rsid w:val="00481967"/>
    <w:rsid w:val="004819AA"/>
    <w:rsid w:val="00481B5B"/>
    <w:rsid w:val="00481D29"/>
    <w:rsid w:val="00481D74"/>
    <w:rsid w:val="00481DC7"/>
    <w:rsid w:val="00481E24"/>
    <w:rsid w:val="00481E69"/>
    <w:rsid w:val="00481F4D"/>
    <w:rsid w:val="00481FA7"/>
    <w:rsid w:val="00482059"/>
    <w:rsid w:val="004820D3"/>
    <w:rsid w:val="0048215B"/>
    <w:rsid w:val="0048216C"/>
    <w:rsid w:val="0048231C"/>
    <w:rsid w:val="004823A4"/>
    <w:rsid w:val="004824DF"/>
    <w:rsid w:val="0048250C"/>
    <w:rsid w:val="00482518"/>
    <w:rsid w:val="004827AA"/>
    <w:rsid w:val="004828FB"/>
    <w:rsid w:val="0048299A"/>
    <w:rsid w:val="00482A5B"/>
    <w:rsid w:val="00482A68"/>
    <w:rsid w:val="00482A7E"/>
    <w:rsid w:val="00482A8A"/>
    <w:rsid w:val="00482BC0"/>
    <w:rsid w:val="00482C37"/>
    <w:rsid w:val="00482C90"/>
    <w:rsid w:val="00482DCA"/>
    <w:rsid w:val="00482F20"/>
    <w:rsid w:val="00483003"/>
    <w:rsid w:val="00483140"/>
    <w:rsid w:val="0048315F"/>
    <w:rsid w:val="004831A7"/>
    <w:rsid w:val="004831E0"/>
    <w:rsid w:val="00483324"/>
    <w:rsid w:val="00483352"/>
    <w:rsid w:val="00483390"/>
    <w:rsid w:val="004833D0"/>
    <w:rsid w:val="004834B6"/>
    <w:rsid w:val="00483539"/>
    <w:rsid w:val="00483620"/>
    <w:rsid w:val="004836A6"/>
    <w:rsid w:val="004836DA"/>
    <w:rsid w:val="00483730"/>
    <w:rsid w:val="0048373E"/>
    <w:rsid w:val="00483778"/>
    <w:rsid w:val="004837AF"/>
    <w:rsid w:val="0048389C"/>
    <w:rsid w:val="004838A1"/>
    <w:rsid w:val="004838E1"/>
    <w:rsid w:val="0048393B"/>
    <w:rsid w:val="004839EF"/>
    <w:rsid w:val="00483AC3"/>
    <w:rsid w:val="00483BE3"/>
    <w:rsid w:val="00483C24"/>
    <w:rsid w:val="00483CBE"/>
    <w:rsid w:val="00483D25"/>
    <w:rsid w:val="00483E31"/>
    <w:rsid w:val="00484037"/>
    <w:rsid w:val="00484062"/>
    <w:rsid w:val="00484073"/>
    <w:rsid w:val="00484085"/>
    <w:rsid w:val="0048408F"/>
    <w:rsid w:val="0048412C"/>
    <w:rsid w:val="00484166"/>
    <w:rsid w:val="00484291"/>
    <w:rsid w:val="00484445"/>
    <w:rsid w:val="0048448C"/>
    <w:rsid w:val="0048451C"/>
    <w:rsid w:val="004845F6"/>
    <w:rsid w:val="004846EF"/>
    <w:rsid w:val="00484712"/>
    <w:rsid w:val="004847BA"/>
    <w:rsid w:val="0048493F"/>
    <w:rsid w:val="00484B1F"/>
    <w:rsid w:val="00484B7C"/>
    <w:rsid w:val="00484B85"/>
    <w:rsid w:val="00484DB9"/>
    <w:rsid w:val="00484DC4"/>
    <w:rsid w:val="00484E1A"/>
    <w:rsid w:val="00484E98"/>
    <w:rsid w:val="00484EC0"/>
    <w:rsid w:val="00484FE2"/>
    <w:rsid w:val="0048506A"/>
    <w:rsid w:val="004850E3"/>
    <w:rsid w:val="00485212"/>
    <w:rsid w:val="00485252"/>
    <w:rsid w:val="00485334"/>
    <w:rsid w:val="0048534E"/>
    <w:rsid w:val="00485354"/>
    <w:rsid w:val="004853ED"/>
    <w:rsid w:val="004853FC"/>
    <w:rsid w:val="004855BD"/>
    <w:rsid w:val="0048563F"/>
    <w:rsid w:val="004856B5"/>
    <w:rsid w:val="00485708"/>
    <w:rsid w:val="004857B1"/>
    <w:rsid w:val="004858D6"/>
    <w:rsid w:val="00485967"/>
    <w:rsid w:val="00485999"/>
    <w:rsid w:val="004859C4"/>
    <w:rsid w:val="00485AC0"/>
    <w:rsid w:val="00485AF9"/>
    <w:rsid w:val="00485B22"/>
    <w:rsid w:val="00485B74"/>
    <w:rsid w:val="00485BD4"/>
    <w:rsid w:val="00485BEA"/>
    <w:rsid w:val="00485BF6"/>
    <w:rsid w:val="00485C10"/>
    <w:rsid w:val="00485C50"/>
    <w:rsid w:val="00485D6F"/>
    <w:rsid w:val="00485E00"/>
    <w:rsid w:val="00485F05"/>
    <w:rsid w:val="00485FFA"/>
    <w:rsid w:val="0048604D"/>
    <w:rsid w:val="00486128"/>
    <w:rsid w:val="00486215"/>
    <w:rsid w:val="004862AA"/>
    <w:rsid w:val="004862E4"/>
    <w:rsid w:val="0048636F"/>
    <w:rsid w:val="004863F0"/>
    <w:rsid w:val="0048645B"/>
    <w:rsid w:val="004864A8"/>
    <w:rsid w:val="004865F6"/>
    <w:rsid w:val="00486602"/>
    <w:rsid w:val="004866D9"/>
    <w:rsid w:val="0048674E"/>
    <w:rsid w:val="00486781"/>
    <w:rsid w:val="004869E4"/>
    <w:rsid w:val="004869F4"/>
    <w:rsid w:val="00486A0E"/>
    <w:rsid w:val="00486A57"/>
    <w:rsid w:val="00486ABE"/>
    <w:rsid w:val="00486BBC"/>
    <w:rsid w:val="00486BC0"/>
    <w:rsid w:val="00486BCD"/>
    <w:rsid w:val="00486C11"/>
    <w:rsid w:val="00486CC9"/>
    <w:rsid w:val="00486D33"/>
    <w:rsid w:val="00486D5A"/>
    <w:rsid w:val="00486D84"/>
    <w:rsid w:val="00486DED"/>
    <w:rsid w:val="00486E22"/>
    <w:rsid w:val="00486E45"/>
    <w:rsid w:val="00486F7C"/>
    <w:rsid w:val="0048704B"/>
    <w:rsid w:val="00487126"/>
    <w:rsid w:val="00487156"/>
    <w:rsid w:val="0048717D"/>
    <w:rsid w:val="00487255"/>
    <w:rsid w:val="004872B5"/>
    <w:rsid w:val="004872D5"/>
    <w:rsid w:val="0048749F"/>
    <w:rsid w:val="004875B5"/>
    <w:rsid w:val="004875EF"/>
    <w:rsid w:val="00487771"/>
    <w:rsid w:val="0048777D"/>
    <w:rsid w:val="00487789"/>
    <w:rsid w:val="004877A6"/>
    <w:rsid w:val="00487819"/>
    <w:rsid w:val="00487829"/>
    <w:rsid w:val="00487837"/>
    <w:rsid w:val="0048788D"/>
    <w:rsid w:val="004878CF"/>
    <w:rsid w:val="0048792D"/>
    <w:rsid w:val="004879DC"/>
    <w:rsid w:val="00487A01"/>
    <w:rsid w:val="00487A55"/>
    <w:rsid w:val="00487AB0"/>
    <w:rsid w:val="00487B05"/>
    <w:rsid w:val="00487BAD"/>
    <w:rsid w:val="00487BCA"/>
    <w:rsid w:val="00487C13"/>
    <w:rsid w:val="00487EE8"/>
    <w:rsid w:val="00487F2F"/>
    <w:rsid w:val="00487F9A"/>
    <w:rsid w:val="00487FC7"/>
    <w:rsid w:val="0049004A"/>
    <w:rsid w:val="004900F9"/>
    <w:rsid w:val="004901B8"/>
    <w:rsid w:val="004902A4"/>
    <w:rsid w:val="004902D1"/>
    <w:rsid w:val="004902DA"/>
    <w:rsid w:val="00490377"/>
    <w:rsid w:val="0049037C"/>
    <w:rsid w:val="00490446"/>
    <w:rsid w:val="00490474"/>
    <w:rsid w:val="0049047E"/>
    <w:rsid w:val="00490490"/>
    <w:rsid w:val="00490520"/>
    <w:rsid w:val="0049056D"/>
    <w:rsid w:val="00490591"/>
    <w:rsid w:val="0049079C"/>
    <w:rsid w:val="004907DE"/>
    <w:rsid w:val="00490809"/>
    <w:rsid w:val="00490856"/>
    <w:rsid w:val="004908E1"/>
    <w:rsid w:val="004908F7"/>
    <w:rsid w:val="00490A33"/>
    <w:rsid w:val="00490B04"/>
    <w:rsid w:val="00490B85"/>
    <w:rsid w:val="00490BAC"/>
    <w:rsid w:val="00490BE1"/>
    <w:rsid w:val="00490CA2"/>
    <w:rsid w:val="00490EA3"/>
    <w:rsid w:val="00490F21"/>
    <w:rsid w:val="00490F3C"/>
    <w:rsid w:val="004910E4"/>
    <w:rsid w:val="0049113F"/>
    <w:rsid w:val="0049114E"/>
    <w:rsid w:val="00491183"/>
    <w:rsid w:val="00491242"/>
    <w:rsid w:val="0049125E"/>
    <w:rsid w:val="004912A1"/>
    <w:rsid w:val="004912BF"/>
    <w:rsid w:val="004912F3"/>
    <w:rsid w:val="00491334"/>
    <w:rsid w:val="00491359"/>
    <w:rsid w:val="00491388"/>
    <w:rsid w:val="00491533"/>
    <w:rsid w:val="0049162F"/>
    <w:rsid w:val="00491666"/>
    <w:rsid w:val="0049174B"/>
    <w:rsid w:val="0049189F"/>
    <w:rsid w:val="004918A9"/>
    <w:rsid w:val="00491A27"/>
    <w:rsid w:val="00491A29"/>
    <w:rsid w:val="00491A61"/>
    <w:rsid w:val="00491B9A"/>
    <w:rsid w:val="00491BD2"/>
    <w:rsid w:val="00491CFC"/>
    <w:rsid w:val="00491D56"/>
    <w:rsid w:val="00491D73"/>
    <w:rsid w:val="00491D89"/>
    <w:rsid w:val="00491DF9"/>
    <w:rsid w:val="00491F19"/>
    <w:rsid w:val="00491F28"/>
    <w:rsid w:val="00491F6A"/>
    <w:rsid w:val="00491FE4"/>
    <w:rsid w:val="004920AB"/>
    <w:rsid w:val="004922DA"/>
    <w:rsid w:val="00492309"/>
    <w:rsid w:val="0049235A"/>
    <w:rsid w:val="00492450"/>
    <w:rsid w:val="004924B8"/>
    <w:rsid w:val="00492598"/>
    <w:rsid w:val="004925E4"/>
    <w:rsid w:val="004925FA"/>
    <w:rsid w:val="00492650"/>
    <w:rsid w:val="004926B0"/>
    <w:rsid w:val="004926BE"/>
    <w:rsid w:val="00492740"/>
    <w:rsid w:val="004927B8"/>
    <w:rsid w:val="0049286A"/>
    <w:rsid w:val="004928D0"/>
    <w:rsid w:val="00492979"/>
    <w:rsid w:val="00492B2B"/>
    <w:rsid w:val="00492C45"/>
    <w:rsid w:val="00492D26"/>
    <w:rsid w:val="00492DF8"/>
    <w:rsid w:val="00492E47"/>
    <w:rsid w:val="00493017"/>
    <w:rsid w:val="004930DB"/>
    <w:rsid w:val="004932C2"/>
    <w:rsid w:val="0049331B"/>
    <w:rsid w:val="0049351F"/>
    <w:rsid w:val="0049368A"/>
    <w:rsid w:val="0049368C"/>
    <w:rsid w:val="004936EF"/>
    <w:rsid w:val="0049374A"/>
    <w:rsid w:val="00493848"/>
    <w:rsid w:val="0049386B"/>
    <w:rsid w:val="004938E8"/>
    <w:rsid w:val="004938EB"/>
    <w:rsid w:val="0049393B"/>
    <w:rsid w:val="004939C6"/>
    <w:rsid w:val="00493C65"/>
    <w:rsid w:val="00493CCC"/>
    <w:rsid w:val="00493D63"/>
    <w:rsid w:val="00493DA6"/>
    <w:rsid w:val="00493E7E"/>
    <w:rsid w:val="00493EB9"/>
    <w:rsid w:val="00493F1F"/>
    <w:rsid w:val="00493F4A"/>
    <w:rsid w:val="00493FE4"/>
    <w:rsid w:val="00494019"/>
    <w:rsid w:val="004940B9"/>
    <w:rsid w:val="00494112"/>
    <w:rsid w:val="004941B2"/>
    <w:rsid w:val="004941D7"/>
    <w:rsid w:val="004942EA"/>
    <w:rsid w:val="0049430E"/>
    <w:rsid w:val="004943B3"/>
    <w:rsid w:val="00494434"/>
    <w:rsid w:val="0049444D"/>
    <w:rsid w:val="0049447E"/>
    <w:rsid w:val="004946F9"/>
    <w:rsid w:val="0049476B"/>
    <w:rsid w:val="004947D7"/>
    <w:rsid w:val="004948AA"/>
    <w:rsid w:val="0049494F"/>
    <w:rsid w:val="00494A7F"/>
    <w:rsid w:val="00494ABD"/>
    <w:rsid w:val="00494BFC"/>
    <w:rsid w:val="00494C0A"/>
    <w:rsid w:val="00494C2C"/>
    <w:rsid w:val="00494C38"/>
    <w:rsid w:val="00494C44"/>
    <w:rsid w:val="00494D6E"/>
    <w:rsid w:val="00494ECE"/>
    <w:rsid w:val="00494EED"/>
    <w:rsid w:val="00494F24"/>
    <w:rsid w:val="00494F91"/>
    <w:rsid w:val="00494FC5"/>
    <w:rsid w:val="0049502C"/>
    <w:rsid w:val="0049511D"/>
    <w:rsid w:val="00495123"/>
    <w:rsid w:val="00495136"/>
    <w:rsid w:val="00495170"/>
    <w:rsid w:val="004951F0"/>
    <w:rsid w:val="0049522C"/>
    <w:rsid w:val="004952AA"/>
    <w:rsid w:val="004952E9"/>
    <w:rsid w:val="00495333"/>
    <w:rsid w:val="00495374"/>
    <w:rsid w:val="0049537B"/>
    <w:rsid w:val="0049542E"/>
    <w:rsid w:val="00495492"/>
    <w:rsid w:val="00495504"/>
    <w:rsid w:val="00495520"/>
    <w:rsid w:val="004955A8"/>
    <w:rsid w:val="004956F5"/>
    <w:rsid w:val="00495808"/>
    <w:rsid w:val="00495A0F"/>
    <w:rsid w:val="00495ADB"/>
    <w:rsid w:val="00495B99"/>
    <w:rsid w:val="00495BA4"/>
    <w:rsid w:val="00495C79"/>
    <w:rsid w:val="00495CBD"/>
    <w:rsid w:val="00495CE0"/>
    <w:rsid w:val="00495E3A"/>
    <w:rsid w:val="00495E50"/>
    <w:rsid w:val="00495FC4"/>
    <w:rsid w:val="00495FD8"/>
    <w:rsid w:val="0049605B"/>
    <w:rsid w:val="004963F3"/>
    <w:rsid w:val="004964E5"/>
    <w:rsid w:val="00496509"/>
    <w:rsid w:val="00496552"/>
    <w:rsid w:val="0049658F"/>
    <w:rsid w:val="004965A9"/>
    <w:rsid w:val="004966C4"/>
    <w:rsid w:val="0049671F"/>
    <w:rsid w:val="0049679C"/>
    <w:rsid w:val="00496BA8"/>
    <w:rsid w:val="00496BEB"/>
    <w:rsid w:val="00496CA4"/>
    <w:rsid w:val="00496D38"/>
    <w:rsid w:val="00496E3F"/>
    <w:rsid w:val="00496E76"/>
    <w:rsid w:val="00496F1E"/>
    <w:rsid w:val="00496F44"/>
    <w:rsid w:val="00497077"/>
    <w:rsid w:val="004970F5"/>
    <w:rsid w:val="004972A2"/>
    <w:rsid w:val="0049733A"/>
    <w:rsid w:val="0049734F"/>
    <w:rsid w:val="004973AE"/>
    <w:rsid w:val="0049743E"/>
    <w:rsid w:val="004974A0"/>
    <w:rsid w:val="004974AA"/>
    <w:rsid w:val="0049759C"/>
    <w:rsid w:val="00497647"/>
    <w:rsid w:val="004976F0"/>
    <w:rsid w:val="004977DD"/>
    <w:rsid w:val="004978B3"/>
    <w:rsid w:val="00497959"/>
    <w:rsid w:val="00497A4B"/>
    <w:rsid w:val="00497A80"/>
    <w:rsid w:val="00497CDA"/>
    <w:rsid w:val="00497DA7"/>
    <w:rsid w:val="00497E49"/>
    <w:rsid w:val="00497E6F"/>
    <w:rsid w:val="00497F2D"/>
    <w:rsid w:val="004A0061"/>
    <w:rsid w:val="004A00DE"/>
    <w:rsid w:val="004A0114"/>
    <w:rsid w:val="004A014B"/>
    <w:rsid w:val="004A022F"/>
    <w:rsid w:val="004A0251"/>
    <w:rsid w:val="004A0256"/>
    <w:rsid w:val="004A0359"/>
    <w:rsid w:val="004A0566"/>
    <w:rsid w:val="004A0588"/>
    <w:rsid w:val="004A0611"/>
    <w:rsid w:val="004A0626"/>
    <w:rsid w:val="004A0697"/>
    <w:rsid w:val="004A077B"/>
    <w:rsid w:val="004A07CB"/>
    <w:rsid w:val="004A086B"/>
    <w:rsid w:val="004A08F3"/>
    <w:rsid w:val="004A0B4B"/>
    <w:rsid w:val="004A0B7A"/>
    <w:rsid w:val="004A0BF0"/>
    <w:rsid w:val="004A0BF4"/>
    <w:rsid w:val="004A0C9C"/>
    <w:rsid w:val="004A0CC1"/>
    <w:rsid w:val="004A0CE2"/>
    <w:rsid w:val="004A0D02"/>
    <w:rsid w:val="004A0D17"/>
    <w:rsid w:val="004A0DAB"/>
    <w:rsid w:val="004A0DC8"/>
    <w:rsid w:val="004A0E40"/>
    <w:rsid w:val="004A0F0F"/>
    <w:rsid w:val="004A0F68"/>
    <w:rsid w:val="004A0FB8"/>
    <w:rsid w:val="004A10BF"/>
    <w:rsid w:val="004A10D3"/>
    <w:rsid w:val="004A114E"/>
    <w:rsid w:val="004A11C0"/>
    <w:rsid w:val="004A11E5"/>
    <w:rsid w:val="004A133D"/>
    <w:rsid w:val="004A1364"/>
    <w:rsid w:val="004A1431"/>
    <w:rsid w:val="004A1489"/>
    <w:rsid w:val="004A1496"/>
    <w:rsid w:val="004A15A9"/>
    <w:rsid w:val="004A176D"/>
    <w:rsid w:val="004A19F4"/>
    <w:rsid w:val="004A1A2C"/>
    <w:rsid w:val="004A1AC4"/>
    <w:rsid w:val="004A1BA1"/>
    <w:rsid w:val="004A1BEE"/>
    <w:rsid w:val="004A1BF2"/>
    <w:rsid w:val="004A1C19"/>
    <w:rsid w:val="004A1C27"/>
    <w:rsid w:val="004A1C92"/>
    <w:rsid w:val="004A1CE5"/>
    <w:rsid w:val="004A1D2A"/>
    <w:rsid w:val="004A1F4A"/>
    <w:rsid w:val="004A2160"/>
    <w:rsid w:val="004A224E"/>
    <w:rsid w:val="004A2293"/>
    <w:rsid w:val="004A24F3"/>
    <w:rsid w:val="004A25BB"/>
    <w:rsid w:val="004A2772"/>
    <w:rsid w:val="004A28ED"/>
    <w:rsid w:val="004A2949"/>
    <w:rsid w:val="004A2A64"/>
    <w:rsid w:val="004A2B43"/>
    <w:rsid w:val="004A2BBF"/>
    <w:rsid w:val="004A2C1F"/>
    <w:rsid w:val="004A2C3F"/>
    <w:rsid w:val="004A2CB8"/>
    <w:rsid w:val="004A2CED"/>
    <w:rsid w:val="004A2D47"/>
    <w:rsid w:val="004A2D78"/>
    <w:rsid w:val="004A2E17"/>
    <w:rsid w:val="004A2EB3"/>
    <w:rsid w:val="004A2ED8"/>
    <w:rsid w:val="004A2EE8"/>
    <w:rsid w:val="004A2F25"/>
    <w:rsid w:val="004A2F3F"/>
    <w:rsid w:val="004A2F4D"/>
    <w:rsid w:val="004A2FB6"/>
    <w:rsid w:val="004A3065"/>
    <w:rsid w:val="004A31B5"/>
    <w:rsid w:val="004A31BF"/>
    <w:rsid w:val="004A34C2"/>
    <w:rsid w:val="004A351C"/>
    <w:rsid w:val="004A3528"/>
    <w:rsid w:val="004A353B"/>
    <w:rsid w:val="004A353C"/>
    <w:rsid w:val="004A3555"/>
    <w:rsid w:val="004A3623"/>
    <w:rsid w:val="004A36C5"/>
    <w:rsid w:val="004A389F"/>
    <w:rsid w:val="004A38B4"/>
    <w:rsid w:val="004A394F"/>
    <w:rsid w:val="004A3A04"/>
    <w:rsid w:val="004A3AF4"/>
    <w:rsid w:val="004A3B9E"/>
    <w:rsid w:val="004A3BA0"/>
    <w:rsid w:val="004A3BF6"/>
    <w:rsid w:val="004A3D32"/>
    <w:rsid w:val="004A3EF1"/>
    <w:rsid w:val="004A3EF8"/>
    <w:rsid w:val="004A4043"/>
    <w:rsid w:val="004A404B"/>
    <w:rsid w:val="004A42CF"/>
    <w:rsid w:val="004A430A"/>
    <w:rsid w:val="004A4390"/>
    <w:rsid w:val="004A444E"/>
    <w:rsid w:val="004A44C4"/>
    <w:rsid w:val="004A454E"/>
    <w:rsid w:val="004A462D"/>
    <w:rsid w:val="004A46E1"/>
    <w:rsid w:val="004A4744"/>
    <w:rsid w:val="004A4746"/>
    <w:rsid w:val="004A47D0"/>
    <w:rsid w:val="004A47D5"/>
    <w:rsid w:val="004A48CC"/>
    <w:rsid w:val="004A492B"/>
    <w:rsid w:val="004A495B"/>
    <w:rsid w:val="004A49F2"/>
    <w:rsid w:val="004A4A2B"/>
    <w:rsid w:val="004A4A51"/>
    <w:rsid w:val="004A4ABF"/>
    <w:rsid w:val="004A4D4E"/>
    <w:rsid w:val="004A4DB7"/>
    <w:rsid w:val="004A4DBF"/>
    <w:rsid w:val="004A4E35"/>
    <w:rsid w:val="004A4E40"/>
    <w:rsid w:val="004A5015"/>
    <w:rsid w:val="004A5110"/>
    <w:rsid w:val="004A51B5"/>
    <w:rsid w:val="004A52C6"/>
    <w:rsid w:val="004A52FC"/>
    <w:rsid w:val="004A5363"/>
    <w:rsid w:val="004A54DC"/>
    <w:rsid w:val="004A54E1"/>
    <w:rsid w:val="004A56F7"/>
    <w:rsid w:val="004A5771"/>
    <w:rsid w:val="004A57F7"/>
    <w:rsid w:val="004A5879"/>
    <w:rsid w:val="004A58C0"/>
    <w:rsid w:val="004A5949"/>
    <w:rsid w:val="004A5A46"/>
    <w:rsid w:val="004A5C7F"/>
    <w:rsid w:val="004A5C90"/>
    <w:rsid w:val="004A5D12"/>
    <w:rsid w:val="004A5DF8"/>
    <w:rsid w:val="004A5E02"/>
    <w:rsid w:val="004A5E1A"/>
    <w:rsid w:val="004A5E50"/>
    <w:rsid w:val="004A5EB4"/>
    <w:rsid w:val="004A5F9B"/>
    <w:rsid w:val="004A60C2"/>
    <w:rsid w:val="004A6137"/>
    <w:rsid w:val="004A61E3"/>
    <w:rsid w:val="004A61E7"/>
    <w:rsid w:val="004A6369"/>
    <w:rsid w:val="004A63CB"/>
    <w:rsid w:val="004A64F5"/>
    <w:rsid w:val="004A65C8"/>
    <w:rsid w:val="004A66AB"/>
    <w:rsid w:val="004A66D8"/>
    <w:rsid w:val="004A6857"/>
    <w:rsid w:val="004A689B"/>
    <w:rsid w:val="004A69AA"/>
    <w:rsid w:val="004A69F0"/>
    <w:rsid w:val="004A6A4C"/>
    <w:rsid w:val="004A6C2F"/>
    <w:rsid w:val="004A6C38"/>
    <w:rsid w:val="004A6CB4"/>
    <w:rsid w:val="004A6DBD"/>
    <w:rsid w:val="004A6E54"/>
    <w:rsid w:val="004A6E59"/>
    <w:rsid w:val="004A6E7E"/>
    <w:rsid w:val="004A6EC7"/>
    <w:rsid w:val="004A6F23"/>
    <w:rsid w:val="004A6F62"/>
    <w:rsid w:val="004A7173"/>
    <w:rsid w:val="004A7261"/>
    <w:rsid w:val="004A7321"/>
    <w:rsid w:val="004A732F"/>
    <w:rsid w:val="004A734F"/>
    <w:rsid w:val="004A7402"/>
    <w:rsid w:val="004A749F"/>
    <w:rsid w:val="004A74D1"/>
    <w:rsid w:val="004A7534"/>
    <w:rsid w:val="004A7563"/>
    <w:rsid w:val="004A76DD"/>
    <w:rsid w:val="004A777A"/>
    <w:rsid w:val="004A7804"/>
    <w:rsid w:val="004A78D6"/>
    <w:rsid w:val="004A792D"/>
    <w:rsid w:val="004A7969"/>
    <w:rsid w:val="004A79B1"/>
    <w:rsid w:val="004A7AA7"/>
    <w:rsid w:val="004A7B58"/>
    <w:rsid w:val="004A7B6C"/>
    <w:rsid w:val="004A7B83"/>
    <w:rsid w:val="004A7B9D"/>
    <w:rsid w:val="004A7DE1"/>
    <w:rsid w:val="004A7DED"/>
    <w:rsid w:val="004A7E47"/>
    <w:rsid w:val="004A7F07"/>
    <w:rsid w:val="004A7F81"/>
    <w:rsid w:val="004A7FF7"/>
    <w:rsid w:val="004B00B5"/>
    <w:rsid w:val="004B01B3"/>
    <w:rsid w:val="004B022D"/>
    <w:rsid w:val="004B02BA"/>
    <w:rsid w:val="004B03BC"/>
    <w:rsid w:val="004B041C"/>
    <w:rsid w:val="004B04A3"/>
    <w:rsid w:val="004B04A7"/>
    <w:rsid w:val="004B063E"/>
    <w:rsid w:val="004B0661"/>
    <w:rsid w:val="004B0675"/>
    <w:rsid w:val="004B067E"/>
    <w:rsid w:val="004B06F4"/>
    <w:rsid w:val="004B0774"/>
    <w:rsid w:val="004B07C8"/>
    <w:rsid w:val="004B07F3"/>
    <w:rsid w:val="004B08D6"/>
    <w:rsid w:val="004B08DE"/>
    <w:rsid w:val="004B0975"/>
    <w:rsid w:val="004B09C0"/>
    <w:rsid w:val="004B09E8"/>
    <w:rsid w:val="004B0B46"/>
    <w:rsid w:val="004B0B67"/>
    <w:rsid w:val="004B0B6F"/>
    <w:rsid w:val="004B0C04"/>
    <w:rsid w:val="004B0D9C"/>
    <w:rsid w:val="004B0F03"/>
    <w:rsid w:val="004B0F09"/>
    <w:rsid w:val="004B0F43"/>
    <w:rsid w:val="004B10E1"/>
    <w:rsid w:val="004B1110"/>
    <w:rsid w:val="004B1180"/>
    <w:rsid w:val="004B11D0"/>
    <w:rsid w:val="004B1285"/>
    <w:rsid w:val="004B1291"/>
    <w:rsid w:val="004B12FC"/>
    <w:rsid w:val="004B1370"/>
    <w:rsid w:val="004B13B5"/>
    <w:rsid w:val="004B142C"/>
    <w:rsid w:val="004B1495"/>
    <w:rsid w:val="004B167F"/>
    <w:rsid w:val="004B169B"/>
    <w:rsid w:val="004B17BF"/>
    <w:rsid w:val="004B183C"/>
    <w:rsid w:val="004B195E"/>
    <w:rsid w:val="004B1C7C"/>
    <w:rsid w:val="004B1CFE"/>
    <w:rsid w:val="004B1D5B"/>
    <w:rsid w:val="004B1D77"/>
    <w:rsid w:val="004B1F87"/>
    <w:rsid w:val="004B204F"/>
    <w:rsid w:val="004B206C"/>
    <w:rsid w:val="004B2225"/>
    <w:rsid w:val="004B222F"/>
    <w:rsid w:val="004B22E4"/>
    <w:rsid w:val="004B2339"/>
    <w:rsid w:val="004B23F9"/>
    <w:rsid w:val="004B25CE"/>
    <w:rsid w:val="004B25D8"/>
    <w:rsid w:val="004B2676"/>
    <w:rsid w:val="004B26DC"/>
    <w:rsid w:val="004B296E"/>
    <w:rsid w:val="004B29CF"/>
    <w:rsid w:val="004B2ABD"/>
    <w:rsid w:val="004B2B39"/>
    <w:rsid w:val="004B2E41"/>
    <w:rsid w:val="004B2EBE"/>
    <w:rsid w:val="004B2F75"/>
    <w:rsid w:val="004B2FE4"/>
    <w:rsid w:val="004B30E4"/>
    <w:rsid w:val="004B3171"/>
    <w:rsid w:val="004B3195"/>
    <w:rsid w:val="004B31C8"/>
    <w:rsid w:val="004B31D8"/>
    <w:rsid w:val="004B3216"/>
    <w:rsid w:val="004B3397"/>
    <w:rsid w:val="004B33B0"/>
    <w:rsid w:val="004B33FF"/>
    <w:rsid w:val="004B367E"/>
    <w:rsid w:val="004B36BD"/>
    <w:rsid w:val="004B3770"/>
    <w:rsid w:val="004B3771"/>
    <w:rsid w:val="004B378F"/>
    <w:rsid w:val="004B37B3"/>
    <w:rsid w:val="004B3838"/>
    <w:rsid w:val="004B3896"/>
    <w:rsid w:val="004B38BE"/>
    <w:rsid w:val="004B3A71"/>
    <w:rsid w:val="004B3AE3"/>
    <w:rsid w:val="004B3B46"/>
    <w:rsid w:val="004B3BFC"/>
    <w:rsid w:val="004B3C37"/>
    <w:rsid w:val="004B3C7C"/>
    <w:rsid w:val="004B3D2A"/>
    <w:rsid w:val="004B3D88"/>
    <w:rsid w:val="004B3E4E"/>
    <w:rsid w:val="004B3EEC"/>
    <w:rsid w:val="004B4000"/>
    <w:rsid w:val="004B4125"/>
    <w:rsid w:val="004B4174"/>
    <w:rsid w:val="004B4195"/>
    <w:rsid w:val="004B42DC"/>
    <w:rsid w:val="004B4376"/>
    <w:rsid w:val="004B43DC"/>
    <w:rsid w:val="004B4460"/>
    <w:rsid w:val="004B44F8"/>
    <w:rsid w:val="004B4535"/>
    <w:rsid w:val="004B45FD"/>
    <w:rsid w:val="004B46BE"/>
    <w:rsid w:val="004B4786"/>
    <w:rsid w:val="004B47E1"/>
    <w:rsid w:val="004B48F3"/>
    <w:rsid w:val="004B493D"/>
    <w:rsid w:val="004B4953"/>
    <w:rsid w:val="004B4A3A"/>
    <w:rsid w:val="004B4A7E"/>
    <w:rsid w:val="004B4B10"/>
    <w:rsid w:val="004B4BAC"/>
    <w:rsid w:val="004B4BDD"/>
    <w:rsid w:val="004B4C19"/>
    <w:rsid w:val="004B4D11"/>
    <w:rsid w:val="004B4D9C"/>
    <w:rsid w:val="004B4DFD"/>
    <w:rsid w:val="004B4ED4"/>
    <w:rsid w:val="004B4EFF"/>
    <w:rsid w:val="004B4F11"/>
    <w:rsid w:val="004B4F8A"/>
    <w:rsid w:val="004B50B0"/>
    <w:rsid w:val="004B51AE"/>
    <w:rsid w:val="004B51DE"/>
    <w:rsid w:val="004B5223"/>
    <w:rsid w:val="004B533E"/>
    <w:rsid w:val="004B5376"/>
    <w:rsid w:val="004B5502"/>
    <w:rsid w:val="004B5579"/>
    <w:rsid w:val="004B55E6"/>
    <w:rsid w:val="004B5636"/>
    <w:rsid w:val="004B5775"/>
    <w:rsid w:val="004B5792"/>
    <w:rsid w:val="004B57D5"/>
    <w:rsid w:val="004B5873"/>
    <w:rsid w:val="004B5898"/>
    <w:rsid w:val="004B58E2"/>
    <w:rsid w:val="004B5901"/>
    <w:rsid w:val="004B593F"/>
    <w:rsid w:val="004B5978"/>
    <w:rsid w:val="004B59D0"/>
    <w:rsid w:val="004B5B49"/>
    <w:rsid w:val="004B5B90"/>
    <w:rsid w:val="004B5C89"/>
    <w:rsid w:val="004B5CA6"/>
    <w:rsid w:val="004B5D6B"/>
    <w:rsid w:val="004B5DC3"/>
    <w:rsid w:val="004B5E0D"/>
    <w:rsid w:val="004B5E35"/>
    <w:rsid w:val="004B5E9B"/>
    <w:rsid w:val="004B5EA4"/>
    <w:rsid w:val="004B5F1E"/>
    <w:rsid w:val="004B5F32"/>
    <w:rsid w:val="004B5FBC"/>
    <w:rsid w:val="004B6032"/>
    <w:rsid w:val="004B606C"/>
    <w:rsid w:val="004B609A"/>
    <w:rsid w:val="004B60C6"/>
    <w:rsid w:val="004B611A"/>
    <w:rsid w:val="004B61C0"/>
    <w:rsid w:val="004B61D4"/>
    <w:rsid w:val="004B62F7"/>
    <w:rsid w:val="004B6321"/>
    <w:rsid w:val="004B6359"/>
    <w:rsid w:val="004B6361"/>
    <w:rsid w:val="004B6368"/>
    <w:rsid w:val="004B63CD"/>
    <w:rsid w:val="004B63E1"/>
    <w:rsid w:val="004B642F"/>
    <w:rsid w:val="004B644E"/>
    <w:rsid w:val="004B64D1"/>
    <w:rsid w:val="004B6511"/>
    <w:rsid w:val="004B6595"/>
    <w:rsid w:val="004B66B1"/>
    <w:rsid w:val="004B672D"/>
    <w:rsid w:val="004B6747"/>
    <w:rsid w:val="004B674D"/>
    <w:rsid w:val="004B6767"/>
    <w:rsid w:val="004B67C8"/>
    <w:rsid w:val="004B67E5"/>
    <w:rsid w:val="004B6816"/>
    <w:rsid w:val="004B6893"/>
    <w:rsid w:val="004B68E8"/>
    <w:rsid w:val="004B6956"/>
    <w:rsid w:val="004B695A"/>
    <w:rsid w:val="004B6A5B"/>
    <w:rsid w:val="004B6AF6"/>
    <w:rsid w:val="004B6BEE"/>
    <w:rsid w:val="004B6C55"/>
    <w:rsid w:val="004B6CAC"/>
    <w:rsid w:val="004B6DAA"/>
    <w:rsid w:val="004B6E41"/>
    <w:rsid w:val="004B6E66"/>
    <w:rsid w:val="004B6E7A"/>
    <w:rsid w:val="004B6F58"/>
    <w:rsid w:val="004B6F60"/>
    <w:rsid w:val="004B6FD4"/>
    <w:rsid w:val="004B702E"/>
    <w:rsid w:val="004B70B9"/>
    <w:rsid w:val="004B7242"/>
    <w:rsid w:val="004B7407"/>
    <w:rsid w:val="004B7446"/>
    <w:rsid w:val="004B761C"/>
    <w:rsid w:val="004B7643"/>
    <w:rsid w:val="004B7652"/>
    <w:rsid w:val="004B76FF"/>
    <w:rsid w:val="004B78C5"/>
    <w:rsid w:val="004B78E0"/>
    <w:rsid w:val="004B7A6E"/>
    <w:rsid w:val="004B7B36"/>
    <w:rsid w:val="004B7C4F"/>
    <w:rsid w:val="004B7CAF"/>
    <w:rsid w:val="004B7CE2"/>
    <w:rsid w:val="004B7D9A"/>
    <w:rsid w:val="004B7DE3"/>
    <w:rsid w:val="004B7DFC"/>
    <w:rsid w:val="004B7F9C"/>
    <w:rsid w:val="004C0065"/>
    <w:rsid w:val="004C01B6"/>
    <w:rsid w:val="004C0220"/>
    <w:rsid w:val="004C027E"/>
    <w:rsid w:val="004C033F"/>
    <w:rsid w:val="004C0367"/>
    <w:rsid w:val="004C049F"/>
    <w:rsid w:val="004C05EA"/>
    <w:rsid w:val="004C07CF"/>
    <w:rsid w:val="004C081F"/>
    <w:rsid w:val="004C0840"/>
    <w:rsid w:val="004C08D2"/>
    <w:rsid w:val="004C08DA"/>
    <w:rsid w:val="004C0928"/>
    <w:rsid w:val="004C0941"/>
    <w:rsid w:val="004C09E0"/>
    <w:rsid w:val="004C0AAA"/>
    <w:rsid w:val="004C0CE4"/>
    <w:rsid w:val="004C0E46"/>
    <w:rsid w:val="004C0F6E"/>
    <w:rsid w:val="004C1189"/>
    <w:rsid w:val="004C11D7"/>
    <w:rsid w:val="004C1346"/>
    <w:rsid w:val="004C13E9"/>
    <w:rsid w:val="004C13F0"/>
    <w:rsid w:val="004C140B"/>
    <w:rsid w:val="004C1420"/>
    <w:rsid w:val="004C1425"/>
    <w:rsid w:val="004C1435"/>
    <w:rsid w:val="004C15FC"/>
    <w:rsid w:val="004C1643"/>
    <w:rsid w:val="004C1ABF"/>
    <w:rsid w:val="004C1B75"/>
    <w:rsid w:val="004C1E30"/>
    <w:rsid w:val="004C1FD7"/>
    <w:rsid w:val="004C1FF1"/>
    <w:rsid w:val="004C2129"/>
    <w:rsid w:val="004C2157"/>
    <w:rsid w:val="004C2180"/>
    <w:rsid w:val="004C22BF"/>
    <w:rsid w:val="004C2302"/>
    <w:rsid w:val="004C2335"/>
    <w:rsid w:val="004C2443"/>
    <w:rsid w:val="004C255E"/>
    <w:rsid w:val="004C2588"/>
    <w:rsid w:val="004C26D3"/>
    <w:rsid w:val="004C26D4"/>
    <w:rsid w:val="004C270C"/>
    <w:rsid w:val="004C27BC"/>
    <w:rsid w:val="004C27F5"/>
    <w:rsid w:val="004C28C6"/>
    <w:rsid w:val="004C296D"/>
    <w:rsid w:val="004C29A8"/>
    <w:rsid w:val="004C29DF"/>
    <w:rsid w:val="004C29EF"/>
    <w:rsid w:val="004C2A0E"/>
    <w:rsid w:val="004C2B1E"/>
    <w:rsid w:val="004C2BD4"/>
    <w:rsid w:val="004C2BE9"/>
    <w:rsid w:val="004C2BEB"/>
    <w:rsid w:val="004C2D62"/>
    <w:rsid w:val="004C2D93"/>
    <w:rsid w:val="004C2E70"/>
    <w:rsid w:val="004C2E90"/>
    <w:rsid w:val="004C2ED2"/>
    <w:rsid w:val="004C2F4C"/>
    <w:rsid w:val="004C2F82"/>
    <w:rsid w:val="004C2F87"/>
    <w:rsid w:val="004C3016"/>
    <w:rsid w:val="004C30A9"/>
    <w:rsid w:val="004C3102"/>
    <w:rsid w:val="004C3106"/>
    <w:rsid w:val="004C313B"/>
    <w:rsid w:val="004C3205"/>
    <w:rsid w:val="004C3227"/>
    <w:rsid w:val="004C3234"/>
    <w:rsid w:val="004C331B"/>
    <w:rsid w:val="004C3387"/>
    <w:rsid w:val="004C33A4"/>
    <w:rsid w:val="004C33FA"/>
    <w:rsid w:val="004C345D"/>
    <w:rsid w:val="004C3525"/>
    <w:rsid w:val="004C35E4"/>
    <w:rsid w:val="004C366D"/>
    <w:rsid w:val="004C3700"/>
    <w:rsid w:val="004C3764"/>
    <w:rsid w:val="004C3849"/>
    <w:rsid w:val="004C3899"/>
    <w:rsid w:val="004C38A6"/>
    <w:rsid w:val="004C38A8"/>
    <w:rsid w:val="004C391F"/>
    <w:rsid w:val="004C3AA4"/>
    <w:rsid w:val="004C3ABB"/>
    <w:rsid w:val="004C3AC6"/>
    <w:rsid w:val="004C3AF3"/>
    <w:rsid w:val="004C3B39"/>
    <w:rsid w:val="004C3B83"/>
    <w:rsid w:val="004C3C5B"/>
    <w:rsid w:val="004C3C93"/>
    <w:rsid w:val="004C3CB4"/>
    <w:rsid w:val="004C3CB8"/>
    <w:rsid w:val="004C3CD2"/>
    <w:rsid w:val="004C3D0A"/>
    <w:rsid w:val="004C3D3A"/>
    <w:rsid w:val="004C3DBA"/>
    <w:rsid w:val="004C3F0D"/>
    <w:rsid w:val="004C3F1C"/>
    <w:rsid w:val="004C3FE4"/>
    <w:rsid w:val="004C409E"/>
    <w:rsid w:val="004C40CA"/>
    <w:rsid w:val="004C4203"/>
    <w:rsid w:val="004C42C7"/>
    <w:rsid w:val="004C42E4"/>
    <w:rsid w:val="004C42E6"/>
    <w:rsid w:val="004C43F7"/>
    <w:rsid w:val="004C4473"/>
    <w:rsid w:val="004C44A0"/>
    <w:rsid w:val="004C450F"/>
    <w:rsid w:val="004C454E"/>
    <w:rsid w:val="004C45AE"/>
    <w:rsid w:val="004C45F6"/>
    <w:rsid w:val="004C4625"/>
    <w:rsid w:val="004C468B"/>
    <w:rsid w:val="004C46F2"/>
    <w:rsid w:val="004C4799"/>
    <w:rsid w:val="004C488A"/>
    <w:rsid w:val="004C48B3"/>
    <w:rsid w:val="004C4903"/>
    <w:rsid w:val="004C4993"/>
    <w:rsid w:val="004C49EE"/>
    <w:rsid w:val="004C4AE1"/>
    <w:rsid w:val="004C4B52"/>
    <w:rsid w:val="004C4C63"/>
    <w:rsid w:val="004C4CAA"/>
    <w:rsid w:val="004C4CB8"/>
    <w:rsid w:val="004C4D62"/>
    <w:rsid w:val="004C4E92"/>
    <w:rsid w:val="004C4EF5"/>
    <w:rsid w:val="004C4F98"/>
    <w:rsid w:val="004C4FCB"/>
    <w:rsid w:val="004C5062"/>
    <w:rsid w:val="004C50B5"/>
    <w:rsid w:val="004C5243"/>
    <w:rsid w:val="004C53A0"/>
    <w:rsid w:val="004C53DF"/>
    <w:rsid w:val="004C5418"/>
    <w:rsid w:val="004C54A2"/>
    <w:rsid w:val="004C5522"/>
    <w:rsid w:val="004C5552"/>
    <w:rsid w:val="004C5569"/>
    <w:rsid w:val="004C55AD"/>
    <w:rsid w:val="004C55EC"/>
    <w:rsid w:val="004C561B"/>
    <w:rsid w:val="004C56AB"/>
    <w:rsid w:val="004C56B9"/>
    <w:rsid w:val="004C5777"/>
    <w:rsid w:val="004C586A"/>
    <w:rsid w:val="004C588B"/>
    <w:rsid w:val="004C59A4"/>
    <w:rsid w:val="004C5A77"/>
    <w:rsid w:val="004C5AAE"/>
    <w:rsid w:val="004C5C04"/>
    <w:rsid w:val="004C5C0A"/>
    <w:rsid w:val="004C5D29"/>
    <w:rsid w:val="004C5E39"/>
    <w:rsid w:val="004C5E6F"/>
    <w:rsid w:val="004C60C3"/>
    <w:rsid w:val="004C634F"/>
    <w:rsid w:val="004C63AE"/>
    <w:rsid w:val="004C63BE"/>
    <w:rsid w:val="004C646C"/>
    <w:rsid w:val="004C6502"/>
    <w:rsid w:val="004C663E"/>
    <w:rsid w:val="004C6654"/>
    <w:rsid w:val="004C66C1"/>
    <w:rsid w:val="004C6796"/>
    <w:rsid w:val="004C67E0"/>
    <w:rsid w:val="004C69A3"/>
    <w:rsid w:val="004C69AB"/>
    <w:rsid w:val="004C6B89"/>
    <w:rsid w:val="004C6C2E"/>
    <w:rsid w:val="004C6CF9"/>
    <w:rsid w:val="004C6E37"/>
    <w:rsid w:val="004C6E59"/>
    <w:rsid w:val="004C6EE8"/>
    <w:rsid w:val="004C6F79"/>
    <w:rsid w:val="004C6F89"/>
    <w:rsid w:val="004C701A"/>
    <w:rsid w:val="004C717A"/>
    <w:rsid w:val="004C71DD"/>
    <w:rsid w:val="004C7217"/>
    <w:rsid w:val="004C721A"/>
    <w:rsid w:val="004C735B"/>
    <w:rsid w:val="004C7395"/>
    <w:rsid w:val="004C750C"/>
    <w:rsid w:val="004C7631"/>
    <w:rsid w:val="004C7733"/>
    <w:rsid w:val="004C77AD"/>
    <w:rsid w:val="004C77F1"/>
    <w:rsid w:val="004C7890"/>
    <w:rsid w:val="004C7B2C"/>
    <w:rsid w:val="004C7BB0"/>
    <w:rsid w:val="004C7BF3"/>
    <w:rsid w:val="004C7C13"/>
    <w:rsid w:val="004C7C4B"/>
    <w:rsid w:val="004C7D49"/>
    <w:rsid w:val="004C7D78"/>
    <w:rsid w:val="004C7E3A"/>
    <w:rsid w:val="004C7F76"/>
    <w:rsid w:val="004C7FD1"/>
    <w:rsid w:val="004C7FD7"/>
    <w:rsid w:val="004D00BB"/>
    <w:rsid w:val="004D015C"/>
    <w:rsid w:val="004D01A0"/>
    <w:rsid w:val="004D01D4"/>
    <w:rsid w:val="004D0227"/>
    <w:rsid w:val="004D0269"/>
    <w:rsid w:val="004D032D"/>
    <w:rsid w:val="004D0381"/>
    <w:rsid w:val="004D0393"/>
    <w:rsid w:val="004D0419"/>
    <w:rsid w:val="004D0438"/>
    <w:rsid w:val="004D0597"/>
    <w:rsid w:val="004D0622"/>
    <w:rsid w:val="004D0643"/>
    <w:rsid w:val="004D0786"/>
    <w:rsid w:val="004D0796"/>
    <w:rsid w:val="004D07C1"/>
    <w:rsid w:val="004D08D9"/>
    <w:rsid w:val="004D0954"/>
    <w:rsid w:val="004D0B46"/>
    <w:rsid w:val="004D0D02"/>
    <w:rsid w:val="004D0DA2"/>
    <w:rsid w:val="004D0E70"/>
    <w:rsid w:val="004D0ECD"/>
    <w:rsid w:val="004D0FD7"/>
    <w:rsid w:val="004D1018"/>
    <w:rsid w:val="004D1037"/>
    <w:rsid w:val="004D1057"/>
    <w:rsid w:val="004D1157"/>
    <w:rsid w:val="004D11C8"/>
    <w:rsid w:val="004D11F7"/>
    <w:rsid w:val="004D12C1"/>
    <w:rsid w:val="004D12E0"/>
    <w:rsid w:val="004D13DB"/>
    <w:rsid w:val="004D1496"/>
    <w:rsid w:val="004D1498"/>
    <w:rsid w:val="004D1541"/>
    <w:rsid w:val="004D1569"/>
    <w:rsid w:val="004D1867"/>
    <w:rsid w:val="004D1877"/>
    <w:rsid w:val="004D18A0"/>
    <w:rsid w:val="004D1992"/>
    <w:rsid w:val="004D19B9"/>
    <w:rsid w:val="004D19F9"/>
    <w:rsid w:val="004D1A54"/>
    <w:rsid w:val="004D1AD4"/>
    <w:rsid w:val="004D1B36"/>
    <w:rsid w:val="004D1B57"/>
    <w:rsid w:val="004D1B7C"/>
    <w:rsid w:val="004D1C4F"/>
    <w:rsid w:val="004D1C94"/>
    <w:rsid w:val="004D1CEE"/>
    <w:rsid w:val="004D1D02"/>
    <w:rsid w:val="004D1F61"/>
    <w:rsid w:val="004D20F6"/>
    <w:rsid w:val="004D2264"/>
    <w:rsid w:val="004D237E"/>
    <w:rsid w:val="004D24C2"/>
    <w:rsid w:val="004D2550"/>
    <w:rsid w:val="004D2637"/>
    <w:rsid w:val="004D263B"/>
    <w:rsid w:val="004D26E8"/>
    <w:rsid w:val="004D2804"/>
    <w:rsid w:val="004D2845"/>
    <w:rsid w:val="004D2AAB"/>
    <w:rsid w:val="004D2ABE"/>
    <w:rsid w:val="004D2B1E"/>
    <w:rsid w:val="004D2B6F"/>
    <w:rsid w:val="004D2B89"/>
    <w:rsid w:val="004D2C1A"/>
    <w:rsid w:val="004D2D84"/>
    <w:rsid w:val="004D2DAE"/>
    <w:rsid w:val="004D2E7B"/>
    <w:rsid w:val="004D3128"/>
    <w:rsid w:val="004D313B"/>
    <w:rsid w:val="004D3181"/>
    <w:rsid w:val="004D3265"/>
    <w:rsid w:val="004D32B6"/>
    <w:rsid w:val="004D32F5"/>
    <w:rsid w:val="004D3390"/>
    <w:rsid w:val="004D33AA"/>
    <w:rsid w:val="004D3438"/>
    <w:rsid w:val="004D35E1"/>
    <w:rsid w:val="004D3646"/>
    <w:rsid w:val="004D39A3"/>
    <w:rsid w:val="004D3A01"/>
    <w:rsid w:val="004D3A34"/>
    <w:rsid w:val="004D3ABC"/>
    <w:rsid w:val="004D3B47"/>
    <w:rsid w:val="004D3C8A"/>
    <w:rsid w:val="004D3CB9"/>
    <w:rsid w:val="004D3DE2"/>
    <w:rsid w:val="004D3E7D"/>
    <w:rsid w:val="004D3EE9"/>
    <w:rsid w:val="004D3EFF"/>
    <w:rsid w:val="004D3F95"/>
    <w:rsid w:val="004D3FA1"/>
    <w:rsid w:val="004D40E2"/>
    <w:rsid w:val="004D4231"/>
    <w:rsid w:val="004D4253"/>
    <w:rsid w:val="004D4323"/>
    <w:rsid w:val="004D43E0"/>
    <w:rsid w:val="004D44A0"/>
    <w:rsid w:val="004D44FA"/>
    <w:rsid w:val="004D458D"/>
    <w:rsid w:val="004D4595"/>
    <w:rsid w:val="004D459E"/>
    <w:rsid w:val="004D45B5"/>
    <w:rsid w:val="004D4627"/>
    <w:rsid w:val="004D4630"/>
    <w:rsid w:val="004D4674"/>
    <w:rsid w:val="004D4680"/>
    <w:rsid w:val="004D4715"/>
    <w:rsid w:val="004D4729"/>
    <w:rsid w:val="004D4774"/>
    <w:rsid w:val="004D4889"/>
    <w:rsid w:val="004D48A8"/>
    <w:rsid w:val="004D49C4"/>
    <w:rsid w:val="004D49D3"/>
    <w:rsid w:val="004D4A50"/>
    <w:rsid w:val="004D4A96"/>
    <w:rsid w:val="004D4BCE"/>
    <w:rsid w:val="004D4CFE"/>
    <w:rsid w:val="004D4E51"/>
    <w:rsid w:val="004D4E54"/>
    <w:rsid w:val="004D4E87"/>
    <w:rsid w:val="004D4EAC"/>
    <w:rsid w:val="004D4ECE"/>
    <w:rsid w:val="004D4EF9"/>
    <w:rsid w:val="004D4F25"/>
    <w:rsid w:val="004D4FFF"/>
    <w:rsid w:val="004D509B"/>
    <w:rsid w:val="004D51A0"/>
    <w:rsid w:val="004D52D9"/>
    <w:rsid w:val="004D5618"/>
    <w:rsid w:val="004D5741"/>
    <w:rsid w:val="004D577A"/>
    <w:rsid w:val="004D5781"/>
    <w:rsid w:val="004D5847"/>
    <w:rsid w:val="004D5967"/>
    <w:rsid w:val="004D5990"/>
    <w:rsid w:val="004D5A92"/>
    <w:rsid w:val="004D5C2B"/>
    <w:rsid w:val="004D5CF9"/>
    <w:rsid w:val="004D5F71"/>
    <w:rsid w:val="004D5F9D"/>
    <w:rsid w:val="004D612F"/>
    <w:rsid w:val="004D6146"/>
    <w:rsid w:val="004D6147"/>
    <w:rsid w:val="004D6163"/>
    <w:rsid w:val="004D6189"/>
    <w:rsid w:val="004D61AF"/>
    <w:rsid w:val="004D6358"/>
    <w:rsid w:val="004D63C9"/>
    <w:rsid w:val="004D6409"/>
    <w:rsid w:val="004D650B"/>
    <w:rsid w:val="004D65C3"/>
    <w:rsid w:val="004D66E3"/>
    <w:rsid w:val="004D6712"/>
    <w:rsid w:val="004D67C7"/>
    <w:rsid w:val="004D6863"/>
    <w:rsid w:val="004D6869"/>
    <w:rsid w:val="004D6889"/>
    <w:rsid w:val="004D68EC"/>
    <w:rsid w:val="004D6991"/>
    <w:rsid w:val="004D6A0B"/>
    <w:rsid w:val="004D6A96"/>
    <w:rsid w:val="004D6B1B"/>
    <w:rsid w:val="004D6B23"/>
    <w:rsid w:val="004D6B81"/>
    <w:rsid w:val="004D6BAE"/>
    <w:rsid w:val="004D6CA0"/>
    <w:rsid w:val="004D6CD1"/>
    <w:rsid w:val="004D6D7A"/>
    <w:rsid w:val="004D6E17"/>
    <w:rsid w:val="004D6E23"/>
    <w:rsid w:val="004D6ECF"/>
    <w:rsid w:val="004D6FB7"/>
    <w:rsid w:val="004D70E4"/>
    <w:rsid w:val="004D714B"/>
    <w:rsid w:val="004D723C"/>
    <w:rsid w:val="004D730D"/>
    <w:rsid w:val="004D7322"/>
    <w:rsid w:val="004D73D5"/>
    <w:rsid w:val="004D7433"/>
    <w:rsid w:val="004D745C"/>
    <w:rsid w:val="004D74AD"/>
    <w:rsid w:val="004D7518"/>
    <w:rsid w:val="004D7577"/>
    <w:rsid w:val="004D75E1"/>
    <w:rsid w:val="004D764A"/>
    <w:rsid w:val="004D76C3"/>
    <w:rsid w:val="004D7770"/>
    <w:rsid w:val="004D7880"/>
    <w:rsid w:val="004D78A5"/>
    <w:rsid w:val="004D78B8"/>
    <w:rsid w:val="004D799A"/>
    <w:rsid w:val="004D79B7"/>
    <w:rsid w:val="004D79D8"/>
    <w:rsid w:val="004D7AA4"/>
    <w:rsid w:val="004D7B76"/>
    <w:rsid w:val="004D7C14"/>
    <w:rsid w:val="004D7E1A"/>
    <w:rsid w:val="004D7EA4"/>
    <w:rsid w:val="004D7EDC"/>
    <w:rsid w:val="004D7F1B"/>
    <w:rsid w:val="004E0152"/>
    <w:rsid w:val="004E01D1"/>
    <w:rsid w:val="004E0274"/>
    <w:rsid w:val="004E02E0"/>
    <w:rsid w:val="004E02E5"/>
    <w:rsid w:val="004E02ED"/>
    <w:rsid w:val="004E030F"/>
    <w:rsid w:val="004E03E1"/>
    <w:rsid w:val="004E0521"/>
    <w:rsid w:val="004E0580"/>
    <w:rsid w:val="004E059D"/>
    <w:rsid w:val="004E05DA"/>
    <w:rsid w:val="004E0606"/>
    <w:rsid w:val="004E0856"/>
    <w:rsid w:val="004E0887"/>
    <w:rsid w:val="004E08FD"/>
    <w:rsid w:val="004E09DD"/>
    <w:rsid w:val="004E09FE"/>
    <w:rsid w:val="004E0AE3"/>
    <w:rsid w:val="004E0CBF"/>
    <w:rsid w:val="004E0EFB"/>
    <w:rsid w:val="004E1035"/>
    <w:rsid w:val="004E104D"/>
    <w:rsid w:val="004E107C"/>
    <w:rsid w:val="004E10C9"/>
    <w:rsid w:val="004E10E7"/>
    <w:rsid w:val="004E119A"/>
    <w:rsid w:val="004E11AA"/>
    <w:rsid w:val="004E11D6"/>
    <w:rsid w:val="004E132F"/>
    <w:rsid w:val="004E1469"/>
    <w:rsid w:val="004E1472"/>
    <w:rsid w:val="004E14C5"/>
    <w:rsid w:val="004E1548"/>
    <w:rsid w:val="004E159E"/>
    <w:rsid w:val="004E1695"/>
    <w:rsid w:val="004E1705"/>
    <w:rsid w:val="004E17B9"/>
    <w:rsid w:val="004E1868"/>
    <w:rsid w:val="004E1888"/>
    <w:rsid w:val="004E18B1"/>
    <w:rsid w:val="004E18C8"/>
    <w:rsid w:val="004E1A18"/>
    <w:rsid w:val="004E1A7B"/>
    <w:rsid w:val="004E1C2E"/>
    <w:rsid w:val="004E1D20"/>
    <w:rsid w:val="004E1D28"/>
    <w:rsid w:val="004E1DF5"/>
    <w:rsid w:val="004E1E97"/>
    <w:rsid w:val="004E1EEF"/>
    <w:rsid w:val="004E1F14"/>
    <w:rsid w:val="004E2060"/>
    <w:rsid w:val="004E212A"/>
    <w:rsid w:val="004E2146"/>
    <w:rsid w:val="004E222C"/>
    <w:rsid w:val="004E22AA"/>
    <w:rsid w:val="004E22C7"/>
    <w:rsid w:val="004E22E5"/>
    <w:rsid w:val="004E241C"/>
    <w:rsid w:val="004E2448"/>
    <w:rsid w:val="004E244A"/>
    <w:rsid w:val="004E2517"/>
    <w:rsid w:val="004E2587"/>
    <w:rsid w:val="004E25B3"/>
    <w:rsid w:val="004E263B"/>
    <w:rsid w:val="004E265F"/>
    <w:rsid w:val="004E2716"/>
    <w:rsid w:val="004E2776"/>
    <w:rsid w:val="004E2895"/>
    <w:rsid w:val="004E28D3"/>
    <w:rsid w:val="004E2924"/>
    <w:rsid w:val="004E2A3A"/>
    <w:rsid w:val="004E2A79"/>
    <w:rsid w:val="004E2A8B"/>
    <w:rsid w:val="004E2B16"/>
    <w:rsid w:val="004E2B1A"/>
    <w:rsid w:val="004E2BED"/>
    <w:rsid w:val="004E2C83"/>
    <w:rsid w:val="004E2C9E"/>
    <w:rsid w:val="004E2CCA"/>
    <w:rsid w:val="004E2E2B"/>
    <w:rsid w:val="004E2E96"/>
    <w:rsid w:val="004E2EDF"/>
    <w:rsid w:val="004E2EFD"/>
    <w:rsid w:val="004E2FAE"/>
    <w:rsid w:val="004E303C"/>
    <w:rsid w:val="004E306A"/>
    <w:rsid w:val="004E30DB"/>
    <w:rsid w:val="004E3211"/>
    <w:rsid w:val="004E327C"/>
    <w:rsid w:val="004E34FC"/>
    <w:rsid w:val="004E3505"/>
    <w:rsid w:val="004E355A"/>
    <w:rsid w:val="004E36F7"/>
    <w:rsid w:val="004E397D"/>
    <w:rsid w:val="004E399E"/>
    <w:rsid w:val="004E3A12"/>
    <w:rsid w:val="004E3A5F"/>
    <w:rsid w:val="004E3B23"/>
    <w:rsid w:val="004E3B8B"/>
    <w:rsid w:val="004E3BD5"/>
    <w:rsid w:val="004E3C45"/>
    <w:rsid w:val="004E3C93"/>
    <w:rsid w:val="004E3CA6"/>
    <w:rsid w:val="004E3CAF"/>
    <w:rsid w:val="004E3D9B"/>
    <w:rsid w:val="004E3F16"/>
    <w:rsid w:val="004E3F2D"/>
    <w:rsid w:val="004E3FB9"/>
    <w:rsid w:val="004E3FF9"/>
    <w:rsid w:val="004E3FFF"/>
    <w:rsid w:val="004E41C2"/>
    <w:rsid w:val="004E4281"/>
    <w:rsid w:val="004E43A9"/>
    <w:rsid w:val="004E4479"/>
    <w:rsid w:val="004E4527"/>
    <w:rsid w:val="004E45F4"/>
    <w:rsid w:val="004E46A1"/>
    <w:rsid w:val="004E48FF"/>
    <w:rsid w:val="004E4933"/>
    <w:rsid w:val="004E4936"/>
    <w:rsid w:val="004E4A20"/>
    <w:rsid w:val="004E4A3A"/>
    <w:rsid w:val="004E4B67"/>
    <w:rsid w:val="004E4B97"/>
    <w:rsid w:val="004E4BEF"/>
    <w:rsid w:val="004E4E69"/>
    <w:rsid w:val="004E4ED2"/>
    <w:rsid w:val="004E4F86"/>
    <w:rsid w:val="004E4FAE"/>
    <w:rsid w:val="004E5013"/>
    <w:rsid w:val="004E503D"/>
    <w:rsid w:val="004E5084"/>
    <w:rsid w:val="004E50AE"/>
    <w:rsid w:val="004E50B6"/>
    <w:rsid w:val="004E50E9"/>
    <w:rsid w:val="004E5114"/>
    <w:rsid w:val="004E5191"/>
    <w:rsid w:val="004E5290"/>
    <w:rsid w:val="004E5316"/>
    <w:rsid w:val="004E5319"/>
    <w:rsid w:val="004E5411"/>
    <w:rsid w:val="004E5432"/>
    <w:rsid w:val="004E5497"/>
    <w:rsid w:val="004E5557"/>
    <w:rsid w:val="004E56A5"/>
    <w:rsid w:val="004E5772"/>
    <w:rsid w:val="004E57D9"/>
    <w:rsid w:val="004E57DF"/>
    <w:rsid w:val="004E587D"/>
    <w:rsid w:val="004E5899"/>
    <w:rsid w:val="004E589B"/>
    <w:rsid w:val="004E5A24"/>
    <w:rsid w:val="004E5A3A"/>
    <w:rsid w:val="004E5A7B"/>
    <w:rsid w:val="004E5A82"/>
    <w:rsid w:val="004E5B3C"/>
    <w:rsid w:val="004E5BD4"/>
    <w:rsid w:val="004E5DB8"/>
    <w:rsid w:val="004E5E28"/>
    <w:rsid w:val="004E5E9A"/>
    <w:rsid w:val="004E5F81"/>
    <w:rsid w:val="004E6010"/>
    <w:rsid w:val="004E6087"/>
    <w:rsid w:val="004E613B"/>
    <w:rsid w:val="004E61FF"/>
    <w:rsid w:val="004E627B"/>
    <w:rsid w:val="004E62A9"/>
    <w:rsid w:val="004E635F"/>
    <w:rsid w:val="004E6480"/>
    <w:rsid w:val="004E648C"/>
    <w:rsid w:val="004E64B2"/>
    <w:rsid w:val="004E64F4"/>
    <w:rsid w:val="004E6515"/>
    <w:rsid w:val="004E667F"/>
    <w:rsid w:val="004E6693"/>
    <w:rsid w:val="004E673C"/>
    <w:rsid w:val="004E6754"/>
    <w:rsid w:val="004E6788"/>
    <w:rsid w:val="004E6799"/>
    <w:rsid w:val="004E6974"/>
    <w:rsid w:val="004E698F"/>
    <w:rsid w:val="004E6A9A"/>
    <w:rsid w:val="004E6B7F"/>
    <w:rsid w:val="004E6BCB"/>
    <w:rsid w:val="004E6C2E"/>
    <w:rsid w:val="004E6C39"/>
    <w:rsid w:val="004E6D85"/>
    <w:rsid w:val="004E6D90"/>
    <w:rsid w:val="004E6DD1"/>
    <w:rsid w:val="004E6E4B"/>
    <w:rsid w:val="004E6E79"/>
    <w:rsid w:val="004E6F53"/>
    <w:rsid w:val="004E6F6F"/>
    <w:rsid w:val="004E6F8A"/>
    <w:rsid w:val="004E703D"/>
    <w:rsid w:val="004E70AE"/>
    <w:rsid w:val="004E70CA"/>
    <w:rsid w:val="004E7103"/>
    <w:rsid w:val="004E7157"/>
    <w:rsid w:val="004E722C"/>
    <w:rsid w:val="004E7259"/>
    <w:rsid w:val="004E73F5"/>
    <w:rsid w:val="004E74DF"/>
    <w:rsid w:val="004E75E4"/>
    <w:rsid w:val="004E76B8"/>
    <w:rsid w:val="004E775B"/>
    <w:rsid w:val="004E7771"/>
    <w:rsid w:val="004E7795"/>
    <w:rsid w:val="004E77CB"/>
    <w:rsid w:val="004E77F5"/>
    <w:rsid w:val="004E79BF"/>
    <w:rsid w:val="004E79E5"/>
    <w:rsid w:val="004E7AB4"/>
    <w:rsid w:val="004E7C75"/>
    <w:rsid w:val="004E7CB3"/>
    <w:rsid w:val="004E7CB5"/>
    <w:rsid w:val="004E7D4E"/>
    <w:rsid w:val="004E7E49"/>
    <w:rsid w:val="004E7EB1"/>
    <w:rsid w:val="004E7F2D"/>
    <w:rsid w:val="004E7F60"/>
    <w:rsid w:val="004F00C6"/>
    <w:rsid w:val="004F00EB"/>
    <w:rsid w:val="004F013A"/>
    <w:rsid w:val="004F01C3"/>
    <w:rsid w:val="004F01DE"/>
    <w:rsid w:val="004F0232"/>
    <w:rsid w:val="004F0264"/>
    <w:rsid w:val="004F026F"/>
    <w:rsid w:val="004F0303"/>
    <w:rsid w:val="004F03D4"/>
    <w:rsid w:val="004F0413"/>
    <w:rsid w:val="004F048A"/>
    <w:rsid w:val="004F055E"/>
    <w:rsid w:val="004F0593"/>
    <w:rsid w:val="004F05E0"/>
    <w:rsid w:val="004F05EE"/>
    <w:rsid w:val="004F0703"/>
    <w:rsid w:val="004F079E"/>
    <w:rsid w:val="004F09A7"/>
    <w:rsid w:val="004F09D8"/>
    <w:rsid w:val="004F0A16"/>
    <w:rsid w:val="004F0A51"/>
    <w:rsid w:val="004F0A98"/>
    <w:rsid w:val="004F0AEB"/>
    <w:rsid w:val="004F0B76"/>
    <w:rsid w:val="004F0B92"/>
    <w:rsid w:val="004F0CF0"/>
    <w:rsid w:val="004F0D69"/>
    <w:rsid w:val="004F0E6E"/>
    <w:rsid w:val="004F0E91"/>
    <w:rsid w:val="004F0E96"/>
    <w:rsid w:val="004F0F2D"/>
    <w:rsid w:val="004F0FB8"/>
    <w:rsid w:val="004F0FC8"/>
    <w:rsid w:val="004F0FDC"/>
    <w:rsid w:val="004F134E"/>
    <w:rsid w:val="004F134F"/>
    <w:rsid w:val="004F150F"/>
    <w:rsid w:val="004F15BC"/>
    <w:rsid w:val="004F15C8"/>
    <w:rsid w:val="004F1637"/>
    <w:rsid w:val="004F16F4"/>
    <w:rsid w:val="004F1829"/>
    <w:rsid w:val="004F18FA"/>
    <w:rsid w:val="004F19AD"/>
    <w:rsid w:val="004F19D8"/>
    <w:rsid w:val="004F1A18"/>
    <w:rsid w:val="004F1A47"/>
    <w:rsid w:val="004F1A75"/>
    <w:rsid w:val="004F1B11"/>
    <w:rsid w:val="004F1BAC"/>
    <w:rsid w:val="004F1C0C"/>
    <w:rsid w:val="004F1CE4"/>
    <w:rsid w:val="004F1CFF"/>
    <w:rsid w:val="004F1D7B"/>
    <w:rsid w:val="004F1DD2"/>
    <w:rsid w:val="004F2035"/>
    <w:rsid w:val="004F20FB"/>
    <w:rsid w:val="004F21F8"/>
    <w:rsid w:val="004F220C"/>
    <w:rsid w:val="004F2334"/>
    <w:rsid w:val="004F2383"/>
    <w:rsid w:val="004F25F8"/>
    <w:rsid w:val="004F2634"/>
    <w:rsid w:val="004F26B0"/>
    <w:rsid w:val="004F28B8"/>
    <w:rsid w:val="004F28F5"/>
    <w:rsid w:val="004F292E"/>
    <w:rsid w:val="004F2AEC"/>
    <w:rsid w:val="004F2BF6"/>
    <w:rsid w:val="004F2D00"/>
    <w:rsid w:val="004F2D5A"/>
    <w:rsid w:val="004F2E64"/>
    <w:rsid w:val="004F322B"/>
    <w:rsid w:val="004F3293"/>
    <w:rsid w:val="004F3295"/>
    <w:rsid w:val="004F32B1"/>
    <w:rsid w:val="004F33A3"/>
    <w:rsid w:val="004F33D3"/>
    <w:rsid w:val="004F3484"/>
    <w:rsid w:val="004F3486"/>
    <w:rsid w:val="004F34CE"/>
    <w:rsid w:val="004F3512"/>
    <w:rsid w:val="004F3573"/>
    <w:rsid w:val="004F3662"/>
    <w:rsid w:val="004F36D9"/>
    <w:rsid w:val="004F36F7"/>
    <w:rsid w:val="004F375D"/>
    <w:rsid w:val="004F375E"/>
    <w:rsid w:val="004F3792"/>
    <w:rsid w:val="004F37F9"/>
    <w:rsid w:val="004F3809"/>
    <w:rsid w:val="004F3BE5"/>
    <w:rsid w:val="004F3CC3"/>
    <w:rsid w:val="004F3D22"/>
    <w:rsid w:val="004F3F59"/>
    <w:rsid w:val="004F3FA3"/>
    <w:rsid w:val="004F40E3"/>
    <w:rsid w:val="004F4157"/>
    <w:rsid w:val="004F4161"/>
    <w:rsid w:val="004F4169"/>
    <w:rsid w:val="004F41E6"/>
    <w:rsid w:val="004F4220"/>
    <w:rsid w:val="004F425B"/>
    <w:rsid w:val="004F430B"/>
    <w:rsid w:val="004F43EB"/>
    <w:rsid w:val="004F4422"/>
    <w:rsid w:val="004F44D3"/>
    <w:rsid w:val="004F48C1"/>
    <w:rsid w:val="004F4964"/>
    <w:rsid w:val="004F497B"/>
    <w:rsid w:val="004F4A46"/>
    <w:rsid w:val="004F4A82"/>
    <w:rsid w:val="004F4AB9"/>
    <w:rsid w:val="004F4B23"/>
    <w:rsid w:val="004F4B40"/>
    <w:rsid w:val="004F4B7E"/>
    <w:rsid w:val="004F4B90"/>
    <w:rsid w:val="004F4BBA"/>
    <w:rsid w:val="004F4C74"/>
    <w:rsid w:val="004F4D11"/>
    <w:rsid w:val="004F4F67"/>
    <w:rsid w:val="004F4FA2"/>
    <w:rsid w:val="004F4FD3"/>
    <w:rsid w:val="004F4FD6"/>
    <w:rsid w:val="004F507C"/>
    <w:rsid w:val="004F510A"/>
    <w:rsid w:val="004F51BF"/>
    <w:rsid w:val="004F51C4"/>
    <w:rsid w:val="004F532E"/>
    <w:rsid w:val="004F53FD"/>
    <w:rsid w:val="004F5438"/>
    <w:rsid w:val="004F569F"/>
    <w:rsid w:val="004F56C4"/>
    <w:rsid w:val="004F56D7"/>
    <w:rsid w:val="004F5740"/>
    <w:rsid w:val="004F57DD"/>
    <w:rsid w:val="004F5846"/>
    <w:rsid w:val="004F584D"/>
    <w:rsid w:val="004F589A"/>
    <w:rsid w:val="004F589C"/>
    <w:rsid w:val="004F5929"/>
    <w:rsid w:val="004F59DE"/>
    <w:rsid w:val="004F5A21"/>
    <w:rsid w:val="004F5A6C"/>
    <w:rsid w:val="004F5AD2"/>
    <w:rsid w:val="004F5B01"/>
    <w:rsid w:val="004F5C4A"/>
    <w:rsid w:val="004F5C68"/>
    <w:rsid w:val="004F5CC1"/>
    <w:rsid w:val="004F5CD7"/>
    <w:rsid w:val="004F5D5D"/>
    <w:rsid w:val="004F5DE9"/>
    <w:rsid w:val="004F5DEF"/>
    <w:rsid w:val="004F5FE8"/>
    <w:rsid w:val="004F60D6"/>
    <w:rsid w:val="004F6338"/>
    <w:rsid w:val="004F6346"/>
    <w:rsid w:val="004F6376"/>
    <w:rsid w:val="004F6438"/>
    <w:rsid w:val="004F6663"/>
    <w:rsid w:val="004F667A"/>
    <w:rsid w:val="004F676B"/>
    <w:rsid w:val="004F6797"/>
    <w:rsid w:val="004F67B8"/>
    <w:rsid w:val="004F67E9"/>
    <w:rsid w:val="004F686A"/>
    <w:rsid w:val="004F6871"/>
    <w:rsid w:val="004F6893"/>
    <w:rsid w:val="004F69BC"/>
    <w:rsid w:val="004F69DC"/>
    <w:rsid w:val="004F69DE"/>
    <w:rsid w:val="004F69EB"/>
    <w:rsid w:val="004F6A9D"/>
    <w:rsid w:val="004F6AA3"/>
    <w:rsid w:val="004F6ABF"/>
    <w:rsid w:val="004F6B26"/>
    <w:rsid w:val="004F6BBE"/>
    <w:rsid w:val="004F6C38"/>
    <w:rsid w:val="004F6DAB"/>
    <w:rsid w:val="004F6FB4"/>
    <w:rsid w:val="004F7096"/>
    <w:rsid w:val="004F7288"/>
    <w:rsid w:val="004F733B"/>
    <w:rsid w:val="004F7465"/>
    <w:rsid w:val="004F747F"/>
    <w:rsid w:val="004F758C"/>
    <w:rsid w:val="004F75AA"/>
    <w:rsid w:val="004F75F3"/>
    <w:rsid w:val="004F769B"/>
    <w:rsid w:val="004F7728"/>
    <w:rsid w:val="004F777E"/>
    <w:rsid w:val="004F78C2"/>
    <w:rsid w:val="004F790D"/>
    <w:rsid w:val="004F7A6A"/>
    <w:rsid w:val="004F7AB5"/>
    <w:rsid w:val="004F7AED"/>
    <w:rsid w:val="004F7B32"/>
    <w:rsid w:val="004F7BED"/>
    <w:rsid w:val="004F7C67"/>
    <w:rsid w:val="004F7D0F"/>
    <w:rsid w:val="004F7D50"/>
    <w:rsid w:val="004F7E43"/>
    <w:rsid w:val="004F7F32"/>
    <w:rsid w:val="004F7F3D"/>
    <w:rsid w:val="004F7F50"/>
    <w:rsid w:val="004F7F63"/>
    <w:rsid w:val="004F7F6E"/>
    <w:rsid w:val="00500024"/>
    <w:rsid w:val="005001CD"/>
    <w:rsid w:val="005001DA"/>
    <w:rsid w:val="0050024C"/>
    <w:rsid w:val="005002FE"/>
    <w:rsid w:val="00500302"/>
    <w:rsid w:val="005003AA"/>
    <w:rsid w:val="005004E3"/>
    <w:rsid w:val="00500508"/>
    <w:rsid w:val="0050060D"/>
    <w:rsid w:val="005006CE"/>
    <w:rsid w:val="00500863"/>
    <w:rsid w:val="00500A8F"/>
    <w:rsid w:val="00500B39"/>
    <w:rsid w:val="00500B59"/>
    <w:rsid w:val="00500BC2"/>
    <w:rsid w:val="00500D01"/>
    <w:rsid w:val="00500D53"/>
    <w:rsid w:val="00500D66"/>
    <w:rsid w:val="00500D8F"/>
    <w:rsid w:val="00500DD6"/>
    <w:rsid w:val="00500DDB"/>
    <w:rsid w:val="00500E1A"/>
    <w:rsid w:val="00500E2D"/>
    <w:rsid w:val="00501011"/>
    <w:rsid w:val="0050108B"/>
    <w:rsid w:val="00501230"/>
    <w:rsid w:val="0050124A"/>
    <w:rsid w:val="005012C9"/>
    <w:rsid w:val="005012D9"/>
    <w:rsid w:val="00501312"/>
    <w:rsid w:val="00501316"/>
    <w:rsid w:val="0050133A"/>
    <w:rsid w:val="005015FC"/>
    <w:rsid w:val="005016CF"/>
    <w:rsid w:val="005016FD"/>
    <w:rsid w:val="00501713"/>
    <w:rsid w:val="0050181C"/>
    <w:rsid w:val="00501844"/>
    <w:rsid w:val="00501936"/>
    <w:rsid w:val="00501A9D"/>
    <w:rsid w:val="00501A9F"/>
    <w:rsid w:val="00501AD0"/>
    <w:rsid w:val="00501BC5"/>
    <w:rsid w:val="00501C2E"/>
    <w:rsid w:val="00501E0A"/>
    <w:rsid w:val="00501EF2"/>
    <w:rsid w:val="00501F62"/>
    <w:rsid w:val="00501F96"/>
    <w:rsid w:val="005020A8"/>
    <w:rsid w:val="0050217B"/>
    <w:rsid w:val="00502362"/>
    <w:rsid w:val="00502384"/>
    <w:rsid w:val="00502513"/>
    <w:rsid w:val="00502525"/>
    <w:rsid w:val="0050252D"/>
    <w:rsid w:val="00502576"/>
    <w:rsid w:val="005026AF"/>
    <w:rsid w:val="005026B8"/>
    <w:rsid w:val="0050278A"/>
    <w:rsid w:val="00502826"/>
    <w:rsid w:val="005028EB"/>
    <w:rsid w:val="0050299D"/>
    <w:rsid w:val="005029BC"/>
    <w:rsid w:val="00502A07"/>
    <w:rsid w:val="00502C1E"/>
    <w:rsid w:val="00502CF3"/>
    <w:rsid w:val="00502CF9"/>
    <w:rsid w:val="00502D03"/>
    <w:rsid w:val="00502DDB"/>
    <w:rsid w:val="00502F57"/>
    <w:rsid w:val="0050313B"/>
    <w:rsid w:val="0050319D"/>
    <w:rsid w:val="005031A8"/>
    <w:rsid w:val="00503225"/>
    <w:rsid w:val="00503266"/>
    <w:rsid w:val="00503286"/>
    <w:rsid w:val="00503336"/>
    <w:rsid w:val="00503371"/>
    <w:rsid w:val="00503384"/>
    <w:rsid w:val="005034BD"/>
    <w:rsid w:val="0050362F"/>
    <w:rsid w:val="00503695"/>
    <w:rsid w:val="005036C3"/>
    <w:rsid w:val="00503735"/>
    <w:rsid w:val="005037CE"/>
    <w:rsid w:val="005037EA"/>
    <w:rsid w:val="0050388F"/>
    <w:rsid w:val="00503923"/>
    <w:rsid w:val="00503A02"/>
    <w:rsid w:val="00503A6E"/>
    <w:rsid w:val="00503A71"/>
    <w:rsid w:val="00503B23"/>
    <w:rsid w:val="00503B32"/>
    <w:rsid w:val="00503B7A"/>
    <w:rsid w:val="00503BC2"/>
    <w:rsid w:val="00503C2E"/>
    <w:rsid w:val="00503C6B"/>
    <w:rsid w:val="00503CD0"/>
    <w:rsid w:val="00503CE2"/>
    <w:rsid w:val="00503D28"/>
    <w:rsid w:val="00503D31"/>
    <w:rsid w:val="00503D5F"/>
    <w:rsid w:val="00503DB3"/>
    <w:rsid w:val="00503ED2"/>
    <w:rsid w:val="00503F5C"/>
    <w:rsid w:val="00503F5D"/>
    <w:rsid w:val="00503F64"/>
    <w:rsid w:val="00503FAB"/>
    <w:rsid w:val="005040E3"/>
    <w:rsid w:val="005041CB"/>
    <w:rsid w:val="005041EA"/>
    <w:rsid w:val="00504248"/>
    <w:rsid w:val="005042D0"/>
    <w:rsid w:val="005042DD"/>
    <w:rsid w:val="005043BC"/>
    <w:rsid w:val="005043C3"/>
    <w:rsid w:val="00504464"/>
    <w:rsid w:val="00504467"/>
    <w:rsid w:val="00504578"/>
    <w:rsid w:val="00504620"/>
    <w:rsid w:val="0050470A"/>
    <w:rsid w:val="00504719"/>
    <w:rsid w:val="0050475D"/>
    <w:rsid w:val="00504805"/>
    <w:rsid w:val="00504984"/>
    <w:rsid w:val="005049F2"/>
    <w:rsid w:val="00504B00"/>
    <w:rsid w:val="00504BEE"/>
    <w:rsid w:val="00504D22"/>
    <w:rsid w:val="00504DA2"/>
    <w:rsid w:val="00504F82"/>
    <w:rsid w:val="00505140"/>
    <w:rsid w:val="00505214"/>
    <w:rsid w:val="00505216"/>
    <w:rsid w:val="00505311"/>
    <w:rsid w:val="00505385"/>
    <w:rsid w:val="005053AE"/>
    <w:rsid w:val="005053CC"/>
    <w:rsid w:val="00505466"/>
    <w:rsid w:val="0050546C"/>
    <w:rsid w:val="00505499"/>
    <w:rsid w:val="00505650"/>
    <w:rsid w:val="005056DA"/>
    <w:rsid w:val="005057F9"/>
    <w:rsid w:val="0050587B"/>
    <w:rsid w:val="005058D7"/>
    <w:rsid w:val="005058E0"/>
    <w:rsid w:val="005059BB"/>
    <w:rsid w:val="00505A0A"/>
    <w:rsid w:val="00505A8D"/>
    <w:rsid w:val="00505B37"/>
    <w:rsid w:val="00505C00"/>
    <w:rsid w:val="00505C60"/>
    <w:rsid w:val="00505CE7"/>
    <w:rsid w:val="00505CE9"/>
    <w:rsid w:val="00505E4B"/>
    <w:rsid w:val="00505E8F"/>
    <w:rsid w:val="00505EAF"/>
    <w:rsid w:val="00505ED7"/>
    <w:rsid w:val="005060DD"/>
    <w:rsid w:val="0050610C"/>
    <w:rsid w:val="0050612B"/>
    <w:rsid w:val="005061D3"/>
    <w:rsid w:val="005063F8"/>
    <w:rsid w:val="005066B4"/>
    <w:rsid w:val="005068C1"/>
    <w:rsid w:val="005069AC"/>
    <w:rsid w:val="005069E0"/>
    <w:rsid w:val="00506A08"/>
    <w:rsid w:val="00506A7B"/>
    <w:rsid w:val="00506C07"/>
    <w:rsid w:val="00506C1B"/>
    <w:rsid w:val="00506C21"/>
    <w:rsid w:val="00506C6E"/>
    <w:rsid w:val="00506D4A"/>
    <w:rsid w:val="00506D6A"/>
    <w:rsid w:val="00506D75"/>
    <w:rsid w:val="00506EF6"/>
    <w:rsid w:val="00506F6F"/>
    <w:rsid w:val="00507065"/>
    <w:rsid w:val="005071CD"/>
    <w:rsid w:val="005071DA"/>
    <w:rsid w:val="00507354"/>
    <w:rsid w:val="005074F6"/>
    <w:rsid w:val="00507535"/>
    <w:rsid w:val="005075D1"/>
    <w:rsid w:val="005076F6"/>
    <w:rsid w:val="0050776C"/>
    <w:rsid w:val="005079A8"/>
    <w:rsid w:val="00507A11"/>
    <w:rsid w:val="00507B1B"/>
    <w:rsid w:val="00507B46"/>
    <w:rsid w:val="00507B4A"/>
    <w:rsid w:val="00507BC7"/>
    <w:rsid w:val="00507C1A"/>
    <w:rsid w:val="00507CD0"/>
    <w:rsid w:val="00507D7B"/>
    <w:rsid w:val="00507EFC"/>
    <w:rsid w:val="00507F7E"/>
    <w:rsid w:val="00507FB8"/>
    <w:rsid w:val="005100A0"/>
    <w:rsid w:val="005100E1"/>
    <w:rsid w:val="0051011E"/>
    <w:rsid w:val="0051016A"/>
    <w:rsid w:val="005102FA"/>
    <w:rsid w:val="00510418"/>
    <w:rsid w:val="005104B8"/>
    <w:rsid w:val="0051058B"/>
    <w:rsid w:val="005105C0"/>
    <w:rsid w:val="005105E3"/>
    <w:rsid w:val="0051072E"/>
    <w:rsid w:val="0051082E"/>
    <w:rsid w:val="0051084A"/>
    <w:rsid w:val="0051085C"/>
    <w:rsid w:val="00510AC1"/>
    <w:rsid w:val="00510B85"/>
    <w:rsid w:val="00510BB0"/>
    <w:rsid w:val="00510BEB"/>
    <w:rsid w:val="00510CD7"/>
    <w:rsid w:val="00510D74"/>
    <w:rsid w:val="00510DA0"/>
    <w:rsid w:val="00510DB8"/>
    <w:rsid w:val="00510FC1"/>
    <w:rsid w:val="00511026"/>
    <w:rsid w:val="00511267"/>
    <w:rsid w:val="00511284"/>
    <w:rsid w:val="00511319"/>
    <w:rsid w:val="00511473"/>
    <w:rsid w:val="00511623"/>
    <w:rsid w:val="00511653"/>
    <w:rsid w:val="005116A3"/>
    <w:rsid w:val="005116F9"/>
    <w:rsid w:val="0051172C"/>
    <w:rsid w:val="005117F4"/>
    <w:rsid w:val="0051181F"/>
    <w:rsid w:val="00511860"/>
    <w:rsid w:val="00511959"/>
    <w:rsid w:val="0051199C"/>
    <w:rsid w:val="005119A7"/>
    <w:rsid w:val="00511A48"/>
    <w:rsid w:val="00511B86"/>
    <w:rsid w:val="00511BB2"/>
    <w:rsid w:val="00511BC8"/>
    <w:rsid w:val="00511C3F"/>
    <w:rsid w:val="00511CBA"/>
    <w:rsid w:val="00511E1D"/>
    <w:rsid w:val="00511F71"/>
    <w:rsid w:val="00511FD7"/>
    <w:rsid w:val="00511FF2"/>
    <w:rsid w:val="00512015"/>
    <w:rsid w:val="00512080"/>
    <w:rsid w:val="00512132"/>
    <w:rsid w:val="00512156"/>
    <w:rsid w:val="005121E1"/>
    <w:rsid w:val="00512230"/>
    <w:rsid w:val="005123E5"/>
    <w:rsid w:val="005124D4"/>
    <w:rsid w:val="0051259E"/>
    <w:rsid w:val="005125B5"/>
    <w:rsid w:val="005125F5"/>
    <w:rsid w:val="00512650"/>
    <w:rsid w:val="005126F6"/>
    <w:rsid w:val="00512719"/>
    <w:rsid w:val="00512794"/>
    <w:rsid w:val="00512823"/>
    <w:rsid w:val="00512874"/>
    <w:rsid w:val="00512875"/>
    <w:rsid w:val="005128BB"/>
    <w:rsid w:val="0051296F"/>
    <w:rsid w:val="00512A14"/>
    <w:rsid w:val="00512A38"/>
    <w:rsid w:val="00512AF5"/>
    <w:rsid w:val="00512C06"/>
    <w:rsid w:val="00512C68"/>
    <w:rsid w:val="00512CDD"/>
    <w:rsid w:val="00512F07"/>
    <w:rsid w:val="00512F3F"/>
    <w:rsid w:val="00512F45"/>
    <w:rsid w:val="00513107"/>
    <w:rsid w:val="00513140"/>
    <w:rsid w:val="00513172"/>
    <w:rsid w:val="00513234"/>
    <w:rsid w:val="00513442"/>
    <w:rsid w:val="005134DC"/>
    <w:rsid w:val="0051356B"/>
    <w:rsid w:val="005135D4"/>
    <w:rsid w:val="0051363C"/>
    <w:rsid w:val="00513764"/>
    <w:rsid w:val="0051377A"/>
    <w:rsid w:val="005137B6"/>
    <w:rsid w:val="0051385B"/>
    <w:rsid w:val="0051386A"/>
    <w:rsid w:val="005138D4"/>
    <w:rsid w:val="005138E9"/>
    <w:rsid w:val="00513A64"/>
    <w:rsid w:val="00513A6F"/>
    <w:rsid w:val="00513AA4"/>
    <w:rsid w:val="00513AF2"/>
    <w:rsid w:val="00513BBC"/>
    <w:rsid w:val="00513C1F"/>
    <w:rsid w:val="00513D15"/>
    <w:rsid w:val="00513D32"/>
    <w:rsid w:val="00513D40"/>
    <w:rsid w:val="00513E74"/>
    <w:rsid w:val="00513EE4"/>
    <w:rsid w:val="00513EE7"/>
    <w:rsid w:val="00513F49"/>
    <w:rsid w:val="00513FA3"/>
    <w:rsid w:val="0051418D"/>
    <w:rsid w:val="0051422A"/>
    <w:rsid w:val="00514232"/>
    <w:rsid w:val="00514283"/>
    <w:rsid w:val="00514370"/>
    <w:rsid w:val="005145A0"/>
    <w:rsid w:val="005145CD"/>
    <w:rsid w:val="005145F3"/>
    <w:rsid w:val="00514624"/>
    <w:rsid w:val="005146D0"/>
    <w:rsid w:val="00514970"/>
    <w:rsid w:val="00514AEC"/>
    <w:rsid w:val="00514B77"/>
    <w:rsid w:val="00514B99"/>
    <w:rsid w:val="00514BA3"/>
    <w:rsid w:val="00514C25"/>
    <w:rsid w:val="00514C6F"/>
    <w:rsid w:val="00514CCD"/>
    <w:rsid w:val="00514D29"/>
    <w:rsid w:val="00514D4D"/>
    <w:rsid w:val="00514D93"/>
    <w:rsid w:val="00514DCB"/>
    <w:rsid w:val="00514E17"/>
    <w:rsid w:val="00514EA2"/>
    <w:rsid w:val="00514F5E"/>
    <w:rsid w:val="00514FFD"/>
    <w:rsid w:val="00515062"/>
    <w:rsid w:val="005150B8"/>
    <w:rsid w:val="005150CC"/>
    <w:rsid w:val="0051511B"/>
    <w:rsid w:val="00515138"/>
    <w:rsid w:val="0051518C"/>
    <w:rsid w:val="005151E0"/>
    <w:rsid w:val="0051530C"/>
    <w:rsid w:val="0051537F"/>
    <w:rsid w:val="005153DA"/>
    <w:rsid w:val="00515415"/>
    <w:rsid w:val="00515535"/>
    <w:rsid w:val="00515583"/>
    <w:rsid w:val="0051577B"/>
    <w:rsid w:val="005157D5"/>
    <w:rsid w:val="00515844"/>
    <w:rsid w:val="00515862"/>
    <w:rsid w:val="0051586C"/>
    <w:rsid w:val="0051590E"/>
    <w:rsid w:val="00515A04"/>
    <w:rsid w:val="00515AF8"/>
    <w:rsid w:val="00515B76"/>
    <w:rsid w:val="00515C80"/>
    <w:rsid w:val="00515C9D"/>
    <w:rsid w:val="00515DC1"/>
    <w:rsid w:val="00515E3D"/>
    <w:rsid w:val="00515ED5"/>
    <w:rsid w:val="00515F2E"/>
    <w:rsid w:val="00515F73"/>
    <w:rsid w:val="0051600F"/>
    <w:rsid w:val="005160A4"/>
    <w:rsid w:val="005160DF"/>
    <w:rsid w:val="005160ED"/>
    <w:rsid w:val="005160FE"/>
    <w:rsid w:val="005161B8"/>
    <w:rsid w:val="005161BA"/>
    <w:rsid w:val="00516238"/>
    <w:rsid w:val="0051625B"/>
    <w:rsid w:val="005162D8"/>
    <w:rsid w:val="0051631C"/>
    <w:rsid w:val="00516444"/>
    <w:rsid w:val="00516460"/>
    <w:rsid w:val="005164A3"/>
    <w:rsid w:val="00516507"/>
    <w:rsid w:val="00516527"/>
    <w:rsid w:val="0051661E"/>
    <w:rsid w:val="005166A6"/>
    <w:rsid w:val="005166AD"/>
    <w:rsid w:val="005167D8"/>
    <w:rsid w:val="00516800"/>
    <w:rsid w:val="0051687D"/>
    <w:rsid w:val="005168A5"/>
    <w:rsid w:val="00516930"/>
    <w:rsid w:val="00516934"/>
    <w:rsid w:val="00516C07"/>
    <w:rsid w:val="00516C64"/>
    <w:rsid w:val="00516D44"/>
    <w:rsid w:val="00516D4A"/>
    <w:rsid w:val="00516DAF"/>
    <w:rsid w:val="005170E6"/>
    <w:rsid w:val="0051710F"/>
    <w:rsid w:val="00517166"/>
    <w:rsid w:val="00517213"/>
    <w:rsid w:val="00517227"/>
    <w:rsid w:val="005172ED"/>
    <w:rsid w:val="005173AF"/>
    <w:rsid w:val="005173BC"/>
    <w:rsid w:val="0051745F"/>
    <w:rsid w:val="005174F2"/>
    <w:rsid w:val="00517503"/>
    <w:rsid w:val="0051750D"/>
    <w:rsid w:val="00517599"/>
    <w:rsid w:val="005175C5"/>
    <w:rsid w:val="0051763B"/>
    <w:rsid w:val="0051763C"/>
    <w:rsid w:val="005176BD"/>
    <w:rsid w:val="005176FE"/>
    <w:rsid w:val="00517746"/>
    <w:rsid w:val="0051776E"/>
    <w:rsid w:val="0051780B"/>
    <w:rsid w:val="00517815"/>
    <w:rsid w:val="005178A8"/>
    <w:rsid w:val="00517998"/>
    <w:rsid w:val="005179EA"/>
    <w:rsid w:val="00517A27"/>
    <w:rsid w:val="00517A37"/>
    <w:rsid w:val="00517A5B"/>
    <w:rsid w:val="00517AB0"/>
    <w:rsid w:val="00517B24"/>
    <w:rsid w:val="00517B51"/>
    <w:rsid w:val="00517B7F"/>
    <w:rsid w:val="00517BFA"/>
    <w:rsid w:val="00517C5E"/>
    <w:rsid w:val="00517CED"/>
    <w:rsid w:val="00517EBF"/>
    <w:rsid w:val="00517F08"/>
    <w:rsid w:val="00517F20"/>
    <w:rsid w:val="00517FF7"/>
    <w:rsid w:val="00520067"/>
    <w:rsid w:val="00520094"/>
    <w:rsid w:val="00520098"/>
    <w:rsid w:val="00520185"/>
    <w:rsid w:val="0052018C"/>
    <w:rsid w:val="005201C4"/>
    <w:rsid w:val="00520291"/>
    <w:rsid w:val="005202EC"/>
    <w:rsid w:val="0052031E"/>
    <w:rsid w:val="0052054C"/>
    <w:rsid w:val="0052059B"/>
    <w:rsid w:val="0052072B"/>
    <w:rsid w:val="0052088F"/>
    <w:rsid w:val="0052096A"/>
    <w:rsid w:val="00520A0D"/>
    <w:rsid w:val="00520A78"/>
    <w:rsid w:val="00520C1A"/>
    <w:rsid w:val="00520C58"/>
    <w:rsid w:val="00520C6F"/>
    <w:rsid w:val="00520F8A"/>
    <w:rsid w:val="005211AF"/>
    <w:rsid w:val="00521293"/>
    <w:rsid w:val="0052151F"/>
    <w:rsid w:val="00521538"/>
    <w:rsid w:val="00521547"/>
    <w:rsid w:val="0052165F"/>
    <w:rsid w:val="005216DA"/>
    <w:rsid w:val="0052174A"/>
    <w:rsid w:val="00521750"/>
    <w:rsid w:val="00521853"/>
    <w:rsid w:val="005219A3"/>
    <w:rsid w:val="005219F9"/>
    <w:rsid w:val="00521AFC"/>
    <w:rsid w:val="00521B08"/>
    <w:rsid w:val="00521C22"/>
    <w:rsid w:val="00521DB0"/>
    <w:rsid w:val="00521DCB"/>
    <w:rsid w:val="00521E6E"/>
    <w:rsid w:val="00521FF2"/>
    <w:rsid w:val="00522078"/>
    <w:rsid w:val="005220AD"/>
    <w:rsid w:val="0052213C"/>
    <w:rsid w:val="005221EA"/>
    <w:rsid w:val="00522237"/>
    <w:rsid w:val="00522247"/>
    <w:rsid w:val="005222E9"/>
    <w:rsid w:val="0052232C"/>
    <w:rsid w:val="00522341"/>
    <w:rsid w:val="00522612"/>
    <w:rsid w:val="005227BD"/>
    <w:rsid w:val="005227E7"/>
    <w:rsid w:val="0052280D"/>
    <w:rsid w:val="00522975"/>
    <w:rsid w:val="005229E2"/>
    <w:rsid w:val="00522A8D"/>
    <w:rsid w:val="00522B2C"/>
    <w:rsid w:val="00522B42"/>
    <w:rsid w:val="00522B46"/>
    <w:rsid w:val="00522B5D"/>
    <w:rsid w:val="00522C3B"/>
    <w:rsid w:val="00522D4A"/>
    <w:rsid w:val="00522DC8"/>
    <w:rsid w:val="00522EA0"/>
    <w:rsid w:val="00522EB7"/>
    <w:rsid w:val="00522FBD"/>
    <w:rsid w:val="00522FD5"/>
    <w:rsid w:val="00523056"/>
    <w:rsid w:val="00523095"/>
    <w:rsid w:val="00523106"/>
    <w:rsid w:val="00523162"/>
    <w:rsid w:val="00523174"/>
    <w:rsid w:val="0052318A"/>
    <w:rsid w:val="00523206"/>
    <w:rsid w:val="00523285"/>
    <w:rsid w:val="0052329E"/>
    <w:rsid w:val="005232B5"/>
    <w:rsid w:val="00523306"/>
    <w:rsid w:val="00523451"/>
    <w:rsid w:val="00523543"/>
    <w:rsid w:val="005237A9"/>
    <w:rsid w:val="005237C6"/>
    <w:rsid w:val="0052383D"/>
    <w:rsid w:val="0052383E"/>
    <w:rsid w:val="00523843"/>
    <w:rsid w:val="0052384F"/>
    <w:rsid w:val="00523885"/>
    <w:rsid w:val="005239A5"/>
    <w:rsid w:val="005239E5"/>
    <w:rsid w:val="00523A07"/>
    <w:rsid w:val="00523A4A"/>
    <w:rsid w:val="00523A76"/>
    <w:rsid w:val="00523A7C"/>
    <w:rsid w:val="00523BF0"/>
    <w:rsid w:val="00523D1F"/>
    <w:rsid w:val="00523D2E"/>
    <w:rsid w:val="00523E95"/>
    <w:rsid w:val="00523FAA"/>
    <w:rsid w:val="00524125"/>
    <w:rsid w:val="00524135"/>
    <w:rsid w:val="00524187"/>
    <w:rsid w:val="00524297"/>
    <w:rsid w:val="005242DD"/>
    <w:rsid w:val="00524373"/>
    <w:rsid w:val="00524379"/>
    <w:rsid w:val="00524600"/>
    <w:rsid w:val="0052468D"/>
    <w:rsid w:val="005246C4"/>
    <w:rsid w:val="005246DD"/>
    <w:rsid w:val="0052475F"/>
    <w:rsid w:val="00524817"/>
    <w:rsid w:val="0052481D"/>
    <w:rsid w:val="005248EF"/>
    <w:rsid w:val="00524903"/>
    <w:rsid w:val="0052493D"/>
    <w:rsid w:val="005249CC"/>
    <w:rsid w:val="00524A5B"/>
    <w:rsid w:val="00524A76"/>
    <w:rsid w:val="00524A87"/>
    <w:rsid w:val="00524B4E"/>
    <w:rsid w:val="00524B80"/>
    <w:rsid w:val="00524B85"/>
    <w:rsid w:val="00524C54"/>
    <w:rsid w:val="00524D0E"/>
    <w:rsid w:val="00524D0F"/>
    <w:rsid w:val="00524E43"/>
    <w:rsid w:val="00524EEE"/>
    <w:rsid w:val="00524F3C"/>
    <w:rsid w:val="00524F61"/>
    <w:rsid w:val="00524F6D"/>
    <w:rsid w:val="00525014"/>
    <w:rsid w:val="00525166"/>
    <w:rsid w:val="00525179"/>
    <w:rsid w:val="00525189"/>
    <w:rsid w:val="005251CC"/>
    <w:rsid w:val="00525250"/>
    <w:rsid w:val="00525255"/>
    <w:rsid w:val="00525332"/>
    <w:rsid w:val="0052540E"/>
    <w:rsid w:val="00525433"/>
    <w:rsid w:val="00525450"/>
    <w:rsid w:val="0052545C"/>
    <w:rsid w:val="00525461"/>
    <w:rsid w:val="0052546D"/>
    <w:rsid w:val="00525532"/>
    <w:rsid w:val="0052560C"/>
    <w:rsid w:val="0052576A"/>
    <w:rsid w:val="0052576D"/>
    <w:rsid w:val="00525795"/>
    <w:rsid w:val="005257BB"/>
    <w:rsid w:val="00525853"/>
    <w:rsid w:val="00525984"/>
    <w:rsid w:val="005259A9"/>
    <w:rsid w:val="005259B9"/>
    <w:rsid w:val="00525A74"/>
    <w:rsid w:val="00525B08"/>
    <w:rsid w:val="00525B0B"/>
    <w:rsid w:val="00525CC2"/>
    <w:rsid w:val="00525CFB"/>
    <w:rsid w:val="00525DBA"/>
    <w:rsid w:val="00525DD2"/>
    <w:rsid w:val="00525E84"/>
    <w:rsid w:val="00525EA2"/>
    <w:rsid w:val="00525F04"/>
    <w:rsid w:val="00525FA7"/>
    <w:rsid w:val="00526056"/>
    <w:rsid w:val="005260B1"/>
    <w:rsid w:val="00526113"/>
    <w:rsid w:val="00526167"/>
    <w:rsid w:val="00526170"/>
    <w:rsid w:val="0052617B"/>
    <w:rsid w:val="00526270"/>
    <w:rsid w:val="0052627E"/>
    <w:rsid w:val="005263DF"/>
    <w:rsid w:val="005264A9"/>
    <w:rsid w:val="005264C4"/>
    <w:rsid w:val="0052662F"/>
    <w:rsid w:val="00526658"/>
    <w:rsid w:val="00526728"/>
    <w:rsid w:val="0052673A"/>
    <w:rsid w:val="00526899"/>
    <w:rsid w:val="00526939"/>
    <w:rsid w:val="00526940"/>
    <w:rsid w:val="00526A43"/>
    <w:rsid w:val="00526AC0"/>
    <w:rsid w:val="00526AC3"/>
    <w:rsid w:val="00526AFD"/>
    <w:rsid w:val="00526BC4"/>
    <w:rsid w:val="00526C45"/>
    <w:rsid w:val="00526C70"/>
    <w:rsid w:val="00526E36"/>
    <w:rsid w:val="00526E9D"/>
    <w:rsid w:val="00526EB1"/>
    <w:rsid w:val="00526FAC"/>
    <w:rsid w:val="00526FCA"/>
    <w:rsid w:val="00527003"/>
    <w:rsid w:val="00527220"/>
    <w:rsid w:val="0052723D"/>
    <w:rsid w:val="00527284"/>
    <w:rsid w:val="005272D1"/>
    <w:rsid w:val="005273A5"/>
    <w:rsid w:val="00527437"/>
    <w:rsid w:val="00527452"/>
    <w:rsid w:val="0052748B"/>
    <w:rsid w:val="00527492"/>
    <w:rsid w:val="00527498"/>
    <w:rsid w:val="005275CF"/>
    <w:rsid w:val="005275E7"/>
    <w:rsid w:val="0052765E"/>
    <w:rsid w:val="00527695"/>
    <w:rsid w:val="00527712"/>
    <w:rsid w:val="00527778"/>
    <w:rsid w:val="005277CA"/>
    <w:rsid w:val="0052793A"/>
    <w:rsid w:val="005279F5"/>
    <w:rsid w:val="005279F9"/>
    <w:rsid w:val="00527B5E"/>
    <w:rsid w:val="00527B61"/>
    <w:rsid w:val="00527B73"/>
    <w:rsid w:val="00527B9D"/>
    <w:rsid w:val="00527C82"/>
    <w:rsid w:val="00527C8B"/>
    <w:rsid w:val="00527CFF"/>
    <w:rsid w:val="00527D99"/>
    <w:rsid w:val="00527DE9"/>
    <w:rsid w:val="00527E3A"/>
    <w:rsid w:val="00527EE3"/>
    <w:rsid w:val="00527F00"/>
    <w:rsid w:val="00527FDB"/>
    <w:rsid w:val="00530074"/>
    <w:rsid w:val="005300A4"/>
    <w:rsid w:val="00530164"/>
    <w:rsid w:val="00530200"/>
    <w:rsid w:val="0053026E"/>
    <w:rsid w:val="005302EF"/>
    <w:rsid w:val="005303F5"/>
    <w:rsid w:val="0053050A"/>
    <w:rsid w:val="00530559"/>
    <w:rsid w:val="0053055B"/>
    <w:rsid w:val="005305A7"/>
    <w:rsid w:val="00530608"/>
    <w:rsid w:val="0053069A"/>
    <w:rsid w:val="00530727"/>
    <w:rsid w:val="0053085F"/>
    <w:rsid w:val="005308EB"/>
    <w:rsid w:val="00530957"/>
    <w:rsid w:val="00530A16"/>
    <w:rsid w:val="00530B0F"/>
    <w:rsid w:val="00530B95"/>
    <w:rsid w:val="00530BDF"/>
    <w:rsid w:val="00530CF8"/>
    <w:rsid w:val="00530D41"/>
    <w:rsid w:val="00530E0D"/>
    <w:rsid w:val="00530EFC"/>
    <w:rsid w:val="00530F00"/>
    <w:rsid w:val="00530F26"/>
    <w:rsid w:val="00530F37"/>
    <w:rsid w:val="00530FC9"/>
    <w:rsid w:val="005310BD"/>
    <w:rsid w:val="005310EB"/>
    <w:rsid w:val="005312DB"/>
    <w:rsid w:val="00531317"/>
    <w:rsid w:val="0053135E"/>
    <w:rsid w:val="00531425"/>
    <w:rsid w:val="00531453"/>
    <w:rsid w:val="00531473"/>
    <w:rsid w:val="00531527"/>
    <w:rsid w:val="005316E6"/>
    <w:rsid w:val="005317C3"/>
    <w:rsid w:val="00531849"/>
    <w:rsid w:val="005318D0"/>
    <w:rsid w:val="0053199C"/>
    <w:rsid w:val="00531AB9"/>
    <w:rsid w:val="00531B26"/>
    <w:rsid w:val="00531D06"/>
    <w:rsid w:val="00531D40"/>
    <w:rsid w:val="00531E4C"/>
    <w:rsid w:val="00531EA3"/>
    <w:rsid w:val="00531F15"/>
    <w:rsid w:val="00531F22"/>
    <w:rsid w:val="00531F34"/>
    <w:rsid w:val="00531F6B"/>
    <w:rsid w:val="0053201D"/>
    <w:rsid w:val="00532041"/>
    <w:rsid w:val="005320FF"/>
    <w:rsid w:val="005323E5"/>
    <w:rsid w:val="005323E8"/>
    <w:rsid w:val="00532649"/>
    <w:rsid w:val="00532835"/>
    <w:rsid w:val="0053284C"/>
    <w:rsid w:val="00532864"/>
    <w:rsid w:val="0053293B"/>
    <w:rsid w:val="0053295A"/>
    <w:rsid w:val="005329C1"/>
    <w:rsid w:val="005329C9"/>
    <w:rsid w:val="00532A17"/>
    <w:rsid w:val="00532AC3"/>
    <w:rsid w:val="00532AC6"/>
    <w:rsid w:val="00532AD7"/>
    <w:rsid w:val="00532B08"/>
    <w:rsid w:val="00532BD5"/>
    <w:rsid w:val="00532C0B"/>
    <w:rsid w:val="00532E77"/>
    <w:rsid w:val="00532FE7"/>
    <w:rsid w:val="0053306E"/>
    <w:rsid w:val="005331A5"/>
    <w:rsid w:val="00533251"/>
    <w:rsid w:val="00533253"/>
    <w:rsid w:val="005332BA"/>
    <w:rsid w:val="00533348"/>
    <w:rsid w:val="005334D9"/>
    <w:rsid w:val="005334F4"/>
    <w:rsid w:val="0053355C"/>
    <w:rsid w:val="005335E2"/>
    <w:rsid w:val="0053372D"/>
    <w:rsid w:val="005337C4"/>
    <w:rsid w:val="0053384F"/>
    <w:rsid w:val="005338D8"/>
    <w:rsid w:val="00533958"/>
    <w:rsid w:val="00533A5E"/>
    <w:rsid w:val="00533A7A"/>
    <w:rsid w:val="00533A80"/>
    <w:rsid w:val="00533ADB"/>
    <w:rsid w:val="00533AF8"/>
    <w:rsid w:val="00533B09"/>
    <w:rsid w:val="00533B90"/>
    <w:rsid w:val="00533E23"/>
    <w:rsid w:val="00533F50"/>
    <w:rsid w:val="00533FF0"/>
    <w:rsid w:val="00534177"/>
    <w:rsid w:val="00534192"/>
    <w:rsid w:val="0053429D"/>
    <w:rsid w:val="005342DB"/>
    <w:rsid w:val="00534327"/>
    <w:rsid w:val="0053448F"/>
    <w:rsid w:val="005344A7"/>
    <w:rsid w:val="005344CD"/>
    <w:rsid w:val="00534552"/>
    <w:rsid w:val="00534584"/>
    <w:rsid w:val="00534602"/>
    <w:rsid w:val="005347B3"/>
    <w:rsid w:val="005347E0"/>
    <w:rsid w:val="00534877"/>
    <w:rsid w:val="005348C4"/>
    <w:rsid w:val="00534A7F"/>
    <w:rsid w:val="00534AE6"/>
    <w:rsid w:val="00534B1D"/>
    <w:rsid w:val="00534BDD"/>
    <w:rsid w:val="00534BE0"/>
    <w:rsid w:val="00534BF2"/>
    <w:rsid w:val="00534C19"/>
    <w:rsid w:val="00534C81"/>
    <w:rsid w:val="00534CBC"/>
    <w:rsid w:val="00534D3F"/>
    <w:rsid w:val="00534E60"/>
    <w:rsid w:val="00534EF0"/>
    <w:rsid w:val="0053509F"/>
    <w:rsid w:val="005350CE"/>
    <w:rsid w:val="005351D6"/>
    <w:rsid w:val="00535220"/>
    <w:rsid w:val="00535235"/>
    <w:rsid w:val="00535278"/>
    <w:rsid w:val="0053539E"/>
    <w:rsid w:val="00535407"/>
    <w:rsid w:val="00535508"/>
    <w:rsid w:val="00535594"/>
    <w:rsid w:val="005355A0"/>
    <w:rsid w:val="005355D7"/>
    <w:rsid w:val="005356C2"/>
    <w:rsid w:val="005356F3"/>
    <w:rsid w:val="00535704"/>
    <w:rsid w:val="00535870"/>
    <w:rsid w:val="0053589C"/>
    <w:rsid w:val="005358D5"/>
    <w:rsid w:val="0053590A"/>
    <w:rsid w:val="00535980"/>
    <w:rsid w:val="005359C2"/>
    <w:rsid w:val="00535AF3"/>
    <w:rsid w:val="00535B27"/>
    <w:rsid w:val="00535C30"/>
    <w:rsid w:val="00535C6C"/>
    <w:rsid w:val="00535CBC"/>
    <w:rsid w:val="00535CFE"/>
    <w:rsid w:val="00535D22"/>
    <w:rsid w:val="00535D88"/>
    <w:rsid w:val="00535D9D"/>
    <w:rsid w:val="00535EAB"/>
    <w:rsid w:val="00535ED7"/>
    <w:rsid w:val="00535EF0"/>
    <w:rsid w:val="00535F0A"/>
    <w:rsid w:val="005361BE"/>
    <w:rsid w:val="005362BC"/>
    <w:rsid w:val="00536339"/>
    <w:rsid w:val="005363B0"/>
    <w:rsid w:val="00536400"/>
    <w:rsid w:val="005364F3"/>
    <w:rsid w:val="00536542"/>
    <w:rsid w:val="00536551"/>
    <w:rsid w:val="00536556"/>
    <w:rsid w:val="00536560"/>
    <w:rsid w:val="00536614"/>
    <w:rsid w:val="0053683F"/>
    <w:rsid w:val="005368F3"/>
    <w:rsid w:val="00536950"/>
    <w:rsid w:val="00536A48"/>
    <w:rsid w:val="00536B1E"/>
    <w:rsid w:val="00536BBB"/>
    <w:rsid w:val="00536C11"/>
    <w:rsid w:val="00536E3C"/>
    <w:rsid w:val="00536EBB"/>
    <w:rsid w:val="00536F56"/>
    <w:rsid w:val="005370A5"/>
    <w:rsid w:val="00537178"/>
    <w:rsid w:val="005371A2"/>
    <w:rsid w:val="005371A3"/>
    <w:rsid w:val="005371E0"/>
    <w:rsid w:val="005371EB"/>
    <w:rsid w:val="005371F0"/>
    <w:rsid w:val="00537202"/>
    <w:rsid w:val="0053720F"/>
    <w:rsid w:val="00537224"/>
    <w:rsid w:val="00537255"/>
    <w:rsid w:val="00537412"/>
    <w:rsid w:val="0053741D"/>
    <w:rsid w:val="005374B6"/>
    <w:rsid w:val="005374BD"/>
    <w:rsid w:val="00537558"/>
    <w:rsid w:val="0053758C"/>
    <w:rsid w:val="005376D4"/>
    <w:rsid w:val="005377E6"/>
    <w:rsid w:val="00537A92"/>
    <w:rsid w:val="00537A97"/>
    <w:rsid w:val="00537AFB"/>
    <w:rsid w:val="00537C66"/>
    <w:rsid w:val="00537D2B"/>
    <w:rsid w:val="00537E10"/>
    <w:rsid w:val="00537E92"/>
    <w:rsid w:val="00540122"/>
    <w:rsid w:val="0054018A"/>
    <w:rsid w:val="00540219"/>
    <w:rsid w:val="005403C8"/>
    <w:rsid w:val="00540639"/>
    <w:rsid w:val="0054065E"/>
    <w:rsid w:val="0054084C"/>
    <w:rsid w:val="005409D6"/>
    <w:rsid w:val="00540A62"/>
    <w:rsid w:val="00540A65"/>
    <w:rsid w:val="00540B71"/>
    <w:rsid w:val="00540B8F"/>
    <w:rsid w:val="00540BA8"/>
    <w:rsid w:val="00540BC5"/>
    <w:rsid w:val="00540CA5"/>
    <w:rsid w:val="00540CCE"/>
    <w:rsid w:val="00540D4E"/>
    <w:rsid w:val="00540D88"/>
    <w:rsid w:val="00540DA0"/>
    <w:rsid w:val="00540DCF"/>
    <w:rsid w:val="00540E9C"/>
    <w:rsid w:val="00540F70"/>
    <w:rsid w:val="00541077"/>
    <w:rsid w:val="005410B1"/>
    <w:rsid w:val="0054117A"/>
    <w:rsid w:val="00541219"/>
    <w:rsid w:val="00541231"/>
    <w:rsid w:val="00541267"/>
    <w:rsid w:val="00541273"/>
    <w:rsid w:val="00541274"/>
    <w:rsid w:val="005412DF"/>
    <w:rsid w:val="00541314"/>
    <w:rsid w:val="00541379"/>
    <w:rsid w:val="005413B0"/>
    <w:rsid w:val="00541432"/>
    <w:rsid w:val="0054143E"/>
    <w:rsid w:val="00541528"/>
    <w:rsid w:val="00541571"/>
    <w:rsid w:val="005415AE"/>
    <w:rsid w:val="005417EC"/>
    <w:rsid w:val="005419A0"/>
    <w:rsid w:val="005419BF"/>
    <w:rsid w:val="005419DB"/>
    <w:rsid w:val="005419FD"/>
    <w:rsid w:val="00541AAF"/>
    <w:rsid w:val="00541B9A"/>
    <w:rsid w:val="00541C0B"/>
    <w:rsid w:val="00541CE2"/>
    <w:rsid w:val="00541CE9"/>
    <w:rsid w:val="00541E7E"/>
    <w:rsid w:val="00541EE6"/>
    <w:rsid w:val="00542028"/>
    <w:rsid w:val="00542069"/>
    <w:rsid w:val="005421A9"/>
    <w:rsid w:val="005421CC"/>
    <w:rsid w:val="00542232"/>
    <w:rsid w:val="0054235A"/>
    <w:rsid w:val="00542393"/>
    <w:rsid w:val="00542548"/>
    <w:rsid w:val="0054260A"/>
    <w:rsid w:val="0054263B"/>
    <w:rsid w:val="005426A3"/>
    <w:rsid w:val="00542717"/>
    <w:rsid w:val="0054271E"/>
    <w:rsid w:val="005427BD"/>
    <w:rsid w:val="005427EE"/>
    <w:rsid w:val="005429C5"/>
    <w:rsid w:val="005429F4"/>
    <w:rsid w:val="00542B45"/>
    <w:rsid w:val="00542C98"/>
    <w:rsid w:val="00543031"/>
    <w:rsid w:val="0054305C"/>
    <w:rsid w:val="005431EB"/>
    <w:rsid w:val="005432D9"/>
    <w:rsid w:val="005432F2"/>
    <w:rsid w:val="0054338E"/>
    <w:rsid w:val="005433B9"/>
    <w:rsid w:val="005434F7"/>
    <w:rsid w:val="005434FA"/>
    <w:rsid w:val="005435DB"/>
    <w:rsid w:val="005435FC"/>
    <w:rsid w:val="005436C4"/>
    <w:rsid w:val="00543701"/>
    <w:rsid w:val="00543733"/>
    <w:rsid w:val="005437B4"/>
    <w:rsid w:val="005438EE"/>
    <w:rsid w:val="00543936"/>
    <w:rsid w:val="00543944"/>
    <w:rsid w:val="00543983"/>
    <w:rsid w:val="00543988"/>
    <w:rsid w:val="00543AF9"/>
    <w:rsid w:val="00543C38"/>
    <w:rsid w:val="00543CAB"/>
    <w:rsid w:val="00543E79"/>
    <w:rsid w:val="00543EF0"/>
    <w:rsid w:val="00543FFC"/>
    <w:rsid w:val="00544092"/>
    <w:rsid w:val="005440A8"/>
    <w:rsid w:val="005441B7"/>
    <w:rsid w:val="005441CC"/>
    <w:rsid w:val="005441F0"/>
    <w:rsid w:val="0054421A"/>
    <w:rsid w:val="005442E6"/>
    <w:rsid w:val="00544335"/>
    <w:rsid w:val="005444EC"/>
    <w:rsid w:val="00544549"/>
    <w:rsid w:val="005445E4"/>
    <w:rsid w:val="005445F6"/>
    <w:rsid w:val="00544806"/>
    <w:rsid w:val="00544835"/>
    <w:rsid w:val="00544890"/>
    <w:rsid w:val="005448B6"/>
    <w:rsid w:val="00544925"/>
    <w:rsid w:val="0054495E"/>
    <w:rsid w:val="00544A34"/>
    <w:rsid w:val="00544AB7"/>
    <w:rsid w:val="00544AFC"/>
    <w:rsid w:val="00544CBD"/>
    <w:rsid w:val="00544EA5"/>
    <w:rsid w:val="00544F8B"/>
    <w:rsid w:val="00544F91"/>
    <w:rsid w:val="0054505E"/>
    <w:rsid w:val="005451E6"/>
    <w:rsid w:val="005452FF"/>
    <w:rsid w:val="00545336"/>
    <w:rsid w:val="00545478"/>
    <w:rsid w:val="0054548B"/>
    <w:rsid w:val="00545593"/>
    <w:rsid w:val="00545648"/>
    <w:rsid w:val="0054579D"/>
    <w:rsid w:val="005458A5"/>
    <w:rsid w:val="005458AF"/>
    <w:rsid w:val="0054591C"/>
    <w:rsid w:val="0054592B"/>
    <w:rsid w:val="00545B70"/>
    <w:rsid w:val="00545BCF"/>
    <w:rsid w:val="00545D1F"/>
    <w:rsid w:val="00545D78"/>
    <w:rsid w:val="00545DC8"/>
    <w:rsid w:val="00545E38"/>
    <w:rsid w:val="00545E75"/>
    <w:rsid w:val="00545E8B"/>
    <w:rsid w:val="00545F61"/>
    <w:rsid w:val="00545F8B"/>
    <w:rsid w:val="00545FBA"/>
    <w:rsid w:val="0054601C"/>
    <w:rsid w:val="00546146"/>
    <w:rsid w:val="005461BE"/>
    <w:rsid w:val="005462F9"/>
    <w:rsid w:val="005463D4"/>
    <w:rsid w:val="005464E0"/>
    <w:rsid w:val="00546514"/>
    <w:rsid w:val="00546710"/>
    <w:rsid w:val="00546783"/>
    <w:rsid w:val="0054684E"/>
    <w:rsid w:val="00546862"/>
    <w:rsid w:val="0054688F"/>
    <w:rsid w:val="0054696A"/>
    <w:rsid w:val="00546A0A"/>
    <w:rsid w:val="00546AA0"/>
    <w:rsid w:val="00546ADD"/>
    <w:rsid w:val="00546AE1"/>
    <w:rsid w:val="00546B0B"/>
    <w:rsid w:val="00546B1E"/>
    <w:rsid w:val="00546B9B"/>
    <w:rsid w:val="00546C50"/>
    <w:rsid w:val="00546C79"/>
    <w:rsid w:val="00546CA8"/>
    <w:rsid w:val="00546DD9"/>
    <w:rsid w:val="00546F3D"/>
    <w:rsid w:val="00546F5B"/>
    <w:rsid w:val="00546FB7"/>
    <w:rsid w:val="00546FF0"/>
    <w:rsid w:val="00546FFE"/>
    <w:rsid w:val="005470B2"/>
    <w:rsid w:val="00547160"/>
    <w:rsid w:val="00547161"/>
    <w:rsid w:val="00547241"/>
    <w:rsid w:val="00547248"/>
    <w:rsid w:val="0054726D"/>
    <w:rsid w:val="005472F5"/>
    <w:rsid w:val="00547466"/>
    <w:rsid w:val="0054747C"/>
    <w:rsid w:val="005474CE"/>
    <w:rsid w:val="005475D5"/>
    <w:rsid w:val="005476BE"/>
    <w:rsid w:val="00547824"/>
    <w:rsid w:val="005478DB"/>
    <w:rsid w:val="0054794A"/>
    <w:rsid w:val="00547A57"/>
    <w:rsid w:val="00547A66"/>
    <w:rsid w:val="00547C2D"/>
    <w:rsid w:val="00547EC2"/>
    <w:rsid w:val="00550054"/>
    <w:rsid w:val="0055005E"/>
    <w:rsid w:val="005500D9"/>
    <w:rsid w:val="005501F9"/>
    <w:rsid w:val="00550216"/>
    <w:rsid w:val="00550292"/>
    <w:rsid w:val="005503AB"/>
    <w:rsid w:val="005503B8"/>
    <w:rsid w:val="005504DC"/>
    <w:rsid w:val="0055050A"/>
    <w:rsid w:val="00550530"/>
    <w:rsid w:val="00550531"/>
    <w:rsid w:val="005505A7"/>
    <w:rsid w:val="00550601"/>
    <w:rsid w:val="005506B8"/>
    <w:rsid w:val="0055087F"/>
    <w:rsid w:val="00550890"/>
    <w:rsid w:val="005508C3"/>
    <w:rsid w:val="0055092E"/>
    <w:rsid w:val="0055096A"/>
    <w:rsid w:val="005509BE"/>
    <w:rsid w:val="00550A4D"/>
    <w:rsid w:val="00550A61"/>
    <w:rsid w:val="00550B52"/>
    <w:rsid w:val="00550BE4"/>
    <w:rsid w:val="00550BF3"/>
    <w:rsid w:val="00550C33"/>
    <w:rsid w:val="00550D28"/>
    <w:rsid w:val="00550E48"/>
    <w:rsid w:val="00550EB5"/>
    <w:rsid w:val="00550F49"/>
    <w:rsid w:val="00551158"/>
    <w:rsid w:val="005511CF"/>
    <w:rsid w:val="005512AA"/>
    <w:rsid w:val="005512AC"/>
    <w:rsid w:val="005512C7"/>
    <w:rsid w:val="00551313"/>
    <w:rsid w:val="00551348"/>
    <w:rsid w:val="0055135E"/>
    <w:rsid w:val="0055160C"/>
    <w:rsid w:val="00551612"/>
    <w:rsid w:val="005516F8"/>
    <w:rsid w:val="0055182F"/>
    <w:rsid w:val="00551892"/>
    <w:rsid w:val="00551B0B"/>
    <w:rsid w:val="00551C60"/>
    <w:rsid w:val="00551E14"/>
    <w:rsid w:val="00551EA2"/>
    <w:rsid w:val="005521D2"/>
    <w:rsid w:val="00552333"/>
    <w:rsid w:val="0055237F"/>
    <w:rsid w:val="005523F4"/>
    <w:rsid w:val="00552420"/>
    <w:rsid w:val="0055247C"/>
    <w:rsid w:val="00552486"/>
    <w:rsid w:val="0055248C"/>
    <w:rsid w:val="005524A5"/>
    <w:rsid w:val="005525B9"/>
    <w:rsid w:val="00552626"/>
    <w:rsid w:val="00552664"/>
    <w:rsid w:val="00552715"/>
    <w:rsid w:val="0055271B"/>
    <w:rsid w:val="0055280B"/>
    <w:rsid w:val="005528B1"/>
    <w:rsid w:val="005528D4"/>
    <w:rsid w:val="005528DC"/>
    <w:rsid w:val="00552969"/>
    <w:rsid w:val="005529E8"/>
    <w:rsid w:val="00552B09"/>
    <w:rsid w:val="00552BA9"/>
    <w:rsid w:val="00552C35"/>
    <w:rsid w:val="00552CC5"/>
    <w:rsid w:val="00552D15"/>
    <w:rsid w:val="00552DBA"/>
    <w:rsid w:val="00552E57"/>
    <w:rsid w:val="00552E83"/>
    <w:rsid w:val="00552EA3"/>
    <w:rsid w:val="00552EA7"/>
    <w:rsid w:val="00552F48"/>
    <w:rsid w:val="00552F57"/>
    <w:rsid w:val="00552F61"/>
    <w:rsid w:val="00552FCE"/>
    <w:rsid w:val="00553015"/>
    <w:rsid w:val="005530B2"/>
    <w:rsid w:val="005530C4"/>
    <w:rsid w:val="005531BE"/>
    <w:rsid w:val="005531CF"/>
    <w:rsid w:val="005531E2"/>
    <w:rsid w:val="0055320C"/>
    <w:rsid w:val="00553292"/>
    <w:rsid w:val="00553407"/>
    <w:rsid w:val="00553515"/>
    <w:rsid w:val="00553559"/>
    <w:rsid w:val="005535A9"/>
    <w:rsid w:val="005536C6"/>
    <w:rsid w:val="00553913"/>
    <w:rsid w:val="0055392D"/>
    <w:rsid w:val="00553A92"/>
    <w:rsid w:val="00553AEC"/>
    <w:rsid w:val="00553BC9"/>
    <w:rsid w:val="00553BF2"/>
    <w:rsid w:val="00553C5A"/>
    <w:rsid w:val="00553CC6"/>
    <w:rsid w:val="00553D12"/>
    <w:rsid w:val="00553D7B"/>
    <w:rsid w:val="00553DA4"/>
    <w:rsid w:val="00553EC5"/>
    <w:rsid w:val="00553ED2"/>
    <w:rsid w:val="00553ED6"/>
    <w:rsid w:val="00553F29"/>
    <w:rsid w:val="00553F33"/>
    <w:rsid w:val="00553FA6"/>
    <w:rsid w:val="0055405E"/>
    <w:rsid w:val="0055446F"/>
    <w:rsid w:val="00554491"/>
    <w:rsid w:val="00554564"/>
    <w:rsid w:val="0055458F"/>
    <w:rsid w:val="0055467A"/>
    <w:rsid w:val="00554799"/>
    <w:rsid w:val="005548F7"/>
    <w:rsid w:val="00554978"/>
    <w:rsid w:val="00554985"/>
    <w:rsid w:val="0055498B"/>
    <w:rsid w:val="005549C1"/>
    <w:rsid w:val="00554A7B"/>
    <w:rsid w:val="00554B06"/>
    <w:rsid w:val="00554B43"/>
    <w:rsid w:val="00554B8E"/>
    <w:rsid w:val="00554C91"/>
    <w:rsid w:val="00554CCA"/>
    <w:rsid w:val="00554D6A"/>
    <w:rsid w:val="00554F28"/>
    <w:rsid w:val="00554F7D"/>
    <w:rsid w:val="00554FA1"/>
    <w:rsid w:val="00554FCF"/>
    <w:rsid w:val="00554FE5"/>
    <w:rsid w:val="00555014"/>
    <w:rsid w:val="005550F8"/>
    <w:rsid w:val="00555158"/>
    <w:rsid w:val="0055516F"/>
    <w:rsid w:val="005551C7"/>
    <w:rsid w:val="0055524D"/>
    <w:rsid w:val="00555309"/>
    <w:rsid w:val="005553A2"/>
    <w:rsid w:val="005554F3"/>
    <w:rsid w:val="00555599"/>
    <w:rsid w:val="00555689"/>
    <w:rsid w:val="005556B3"/>
    <w:rsid w:val="00555706"/>
    <w:rsid w:val="00555767"/>
    <w:rsid w:val="005558FD"/>
    <w:rsid w:val="0055593A"/>
    <w:rsid w:val="005559AD"/>
    <w:rsid w:val="005559D0"/>
    <w:rsid w:val="005559F8"/>
    <w:rsid w:val="00555A60"/>
    <w:rsid w:val="00555AF3"/>
    <w:rsid w:val="00555BC4"/>
    <w:rsid w:val="00555BD4"/>
    <w:rsid w:val="00555BEB"/>
    <w:rsid w:val="00555C26"/>
    <w:rsid w:val="00555F33"/>
    <w:rsid w:val="00555F3C"/>
    <w:rsid w:val="0055613E"/>
    <w:rsid w:val="005561E9"/>
    <w:rsid w:val="00556200"/>
    <w:rsid w:val="00556258"/>
    <w:rsid w:val="005562C1"/>
    <w:rsid w:val="00556324"/>
    <w:rsid w:val="0055634D"/>
    <w:rsid w:val="00556401"/>
    <w:rsid w:val="00556552"/>
    <w:rsid w:val="00556579"/>
    <w:rsid w:val="00556763"/>
    <w:rsid w:val="005567F3"/>
    <w:rsid w:val="00556840"/>
    <w:rsid w:val="005568E7"/>
    <w:rsid w:val="00556905"/>
    <w:rsid w:val="00556960"/>
    <w:rsid w:val="005569FF"/>
    <w:rsid w:val="00556A32"/>
    <w:rsid w:val="00556A90"/>
    <w:rsid w:val="00556AFC"/>
    <w:rsid w:val="00556B46"/>
    <w:rsid w:val="00556B58"/>
    <w:rsid w:val="00556B6C"/>
    <w:rsid w:val="00556B98"/>
    <w:rsid w:val="00556C76"/>
    <w:rsid w:val="00556CCF"/>
    <w:rsid w:val="00556D2E"/>
    <w:rsid w:val="00556E99"/>
    <w:rsid w:val="00556F35"/>
    <w:rsid w:val="00556F7C"/>
    <w:rsid w:val="00556FE3"/>
    <w:rsid w:val="00557141"/>
    <w:rsid w:val="00557195"/>
    <w:rsid w:val="0055724B"/>
    <w:rsid w:val="005572A5"/>
    <w:rsid w:val="005572EF"/>
    <w:rsid w:val="00557390"/>
    <w:rsid w:val="005573AD"/>
    <w:rsid w:val="0055745F"/>
    <w:rsid w:val="00557524"/>
    <w:rsid w:val="00557554"/>
    <w:rsid w:val="0055756C"/>
    <w:rsid w:val="0055761A"/>
    <w:rsid w:val="00557650"/>
    <w:rsid w:val="0055766B"/>
    <w:rsid w:val="0055772C"/>
    <w:rsid w:val="00557732"/>
    <w:rsid w:val="00557740"/>
    <w:rsid w:val="00557776"/>
    <w:rsid w:val="00557894"/>
    <w:rsid w:val="00557942"/>
    <w:rsid w:val="005579A5"/>
    <w:rsid w:val="00557A21"/>
    <w:rsid w:val="00557ABD"/>
    <w:rsid w:val="00557B56"/>
    <w:rsid w:val="00557C57"/>
    <w:rsid w:val="00557D17"/>
    <w:rsid w:val="00557D6B"/>
    <w:rsid w:val="00557F1E"/>
    <w:rsid w:val="00557F4B"/>
    <w:rsid w:val="005600A9"/>
    <w:rsid w:val="00560127"/>
    <w:rsid w:val="005601A7"/>
    <w:rsid w:val="005601A9"/>
    <w:rsid w:val="005601F1"/>
    <w:rsid w:val="00560285"/>
    <w:rsid w:val="0056029F"/>
    <w:rsid w:val="00560353"/>
    <w:rsid w:val="005604FB"/>
    <w:rsid w:val="005605F4"/>
    <w:rsid w:val="00560618"/>
    <w:rsid w:val="0056072A"/>
    <w:rsid w:val="00560770"/>
    <w:rsid w:val="00560784"/>
    <w:rsid w:val="00560810"/>
    <w:rsid w:val="0056084F"/>
    <w:rsid w:val="005608D1"/>
    <w:rsid w:val="005608F9"/>
    <w:rsid w:val="00560911"/>
    <w:rsid w:val="005609A6"/>
    <w:rsid w:val="00560A1E"/>
    <w:rsid w:val="00560A46"/>
    <w:rsid w:val="00560AAA"/>
    <w:rsid w:val="00560AE7"/>
    <w:rsid w:val="00560B81"/>
    <w:rsid w:val="00560CC6"/>
    <w:rsid w:val="00560CF6"/>
    <w:rsid w:val="00560D59"/>
    <w:rsid w:val="00560D87"/>
    <w:rsid w:val="00560E1A"/>
    <w:rsid w:val="00560E92"/>
    <w:rsid w:val="00560FA7"/>
    <w:rsid w:val="00560FFB"/>
    <w:rsid w:val="0056110B"/>
    <w:rsid w:val="00561115"/>
    <w:rsid w:val="00561157"/>
    <w:rsid w:val="005611B8"/>
    <w:rsid w:val="005611C6"/>
    <w:rsid w:val="005611E0"/>
    <w:rsid w:val="0056121F"/>
    <w:rsid w:val="00561448"/>
    <w:rsid w:val="00561539"/>
    <w:rsid w:val="00561575"/>
    <w:rsid w:val="0056169A"/>
    <w:rsid w:val="00561709"/>
    <w:rsid w:val="00561721"/>
    <w:rsid w:val="00561803"/>
    <w:rsid w:val="0056183F"/>
    <w:rsid w:val="0056185F"/>
    <w:rsid w:val="00561897"/>
    <w:rsid w:val="005618DA"/>
    <w:rsid w:val="005619E2"/>
    <w:rsid w:val="00561B6C"/>
    <w:rsid w:val="00561C4F"/>
    <w:rsid w:val="00561C85"/>
    <w:rsid w:val="00561CEA"/>
    <w:rsid w:val="00561D19"/>
    <w:rsid w:val="00561D81"/>
    <w:rsid w:val="00561DB2"/>
    <w:rsid w:val="00561DB6"/>
    <w:rsid w:val="00561F19"/>
    <w:rsid w:val="00561F70"/>
    <w:rsid w:val="00561FAC"/>
    <w:rsid w:val="0056202E"/>
    <w:rsid w:val="005620AC"/>
    <w:rsid w:val="005620F8"/>
    <w:rsid w:val="0056224A"/>
    <w:rsid w:val="005622A7"/>
    <w:rsid w:val="00562365"/>
    <w:rsid w:val="005623D0"/>
    <w:rsid w:val="00562610"/>
    <w:rsid w:val="00562668"/>
    <w:rsid w:val="0056274E"/>
    <w:rsid w:val="005627E1"/>
    <w:rsid w:val="005627F7"/>
    <w:rsid w:val="00562807"/>
    <w:rsid w:val="00562808"/>
    <w:rsid w:val="00562A47"/>
    <w:rsid w:val="00562A4A"/>
    <w:rsid w:val="00562A6E"/>
    <w:rsid w:val="00562B45"/>
    <w:rsid w:val="00562BA4"/>
    <w:rsid w:val="00562C09"/>
    <w:rsid w:val="00562C20"/>
    <w:rsid w:val="00562C2F"/>
    <w:rsid w:val="00562C68"/>
    <w:rsid w:val="00562CA7"/>
    <w:rsid w:val="00562CF8"/>
    <w:rsid w:val="00562D9E"/>
    <w:rsid w:val="00562DE9"/>
    <w:rsid w:val="00562E69"/>
    <w:rsid w:val="00562F0F"/>
    <w:rsid w:val="00562F20"/>
    <w:rsid w:val="00562F2F"/>
    <w:rsid w:val="00562F64"/>
    <w:rsid w:val="00562F74"/>
    <w:rsid w:val="00562FA1"/>
    <w:rsid w:val="0056305F"/>
    <w:rsid w:val="005631F5"/>
    <w:rsid w:val="00563220"/>
    <w:rsid w:val="00563268"/>
    <w:rsid w:val="005632B3"/>
    <w:rsid w:val="0056339C"/>
    <w:rsid w:val="00563516"/>
    <w:rsid w:val="005635AA"/>
    <w:rsid w:val="005636B1"/>
    <w:rsid w:val="00563762"/>
    <w:rsid w:val="00563763"/>
    <w:rsid w:val="00563888"/>
    <w:rsid w:val="005638EB"/>
    <w:rsid w:val="00563915"/>
    <w:rsid w:val="0056399B"/>
    <w:rsid w:val="005639D6"/>
    <w:rsid w:val="005639DD"/>
    <w:rsid w:val="00563A1E"/>
    <w:rsid w:val="00563AD5"/>
    <w:rsid w:val="00563BAF"/>
    <w:rsid w:val="00563BC5"/>
    <w:rsid w:val="00563BF0"/>
    <w:rsid w:val="00563C3C"/>
    <w:rsid w:val="00563DD1"/>
    <w:rsid w:val="00563EA5"/>
    <w:rsid w:val="00564007"/>
    <w:rsid w:val="00564094"/>
    <w:rsid w:val="0056411F"/>
    <w:rsid w:val="00564262"/>
    <w:rsid w:val="00564442"/>
    <w:rsid w:val="005645B8"/>
    <w:rsid w:val="00564722"/>
    <w:rsid w:val="00564897"/>
    <w:rsid w:val="005649A3"/>
    <w:rsid w:val="005649E7"/>
    <w:rsid w:val="00564A21"/>
    <w:rsid w:val="00564A28"/>
    <w:rsid w:val="00564A8F"/>
    <w:rsid w:val="00564B04"/>
    <w:rsid w:val="00564B43"/>
    <w:rsid w:val="00564BB0"/>
    <w:rsid w:val="00564CAD"/>
    <w:rsid w:val="00564CE6"/>
    <w:rsid w:val="00564D14"/>
    <w:rsid w:val="00564ED6"/>
    <w:rsid w:val="00564F62"/>
    <w:rsid w:val="00565029"/>
    <w:rsid w:val="00565064"/>
    <w:rsid w:val="005650C9"/>
    <w:rsid w:val="005650DA"/>
    <w:rsid w:val="00565189"/>
    <w:rsid w:val="0056525D"/>
    <w:rsid w:val="0056526E"/>
    <w:rsid w:val="0056542D"/>
    <w:rsid w:val="005655D6"/>
    <w:rsid w:val="00565670"/>
    <w:rsid w:val="00565681"/>
    <w:rsid w:val="00565790"/>
    <w:rsid w:val="005657B7"/>
    <w:rsid w:val="0056587B"/>
    <w:rsid w:val="005658AC"/>
    <w:rsid w:val="00565963"/>
    <w:rsid w:val="00565A3A"/>
    <w:rsid w:val="00565B0D"/>
    <w:rsid w:val="00565B69"/>
    <w:rsid w:val="00565BA1"/>
    <w:rsid w:val="00565C62"/>
    <w:rsid w:val="00565C66"/>
    <w:rsid w:val="00565C8D"/>
    <w:rsid w:val="00565C97"/>
    <w:rsid w:val="00565D0C"/>
    <w:rsid w:val="00565D54"/>
    <w:rsid w:val="00565DB5"/>
    <w:rsid w:val="00565DE5"/>
    <w:rsid w:val="00565E07"/>
    <w:rsid w:val="00565E47"/>
    <w:rsid w:val="00565E86"/>
    <w:rsid w:val="00565E8B"/>
    <w:rsid w:val="00565FCD"/>
    <w:rsid w:val="0056608B"/>
    <w:rsid w:val="00566094"/>
    <w:rsid w:val="00566137"/>
    <w:rsid w:val="00566160"/>
    <w:rsid w:val="00566163"/>
    <w:rsid w:val="005661A0"/>
    <w:rsid w:val="00566284"/>
    <w:rsid w:val="0056639E"/>
    <w:rsid w:val="005663B0"/>
    <w:rsid w:val="00566400"/>
    <w:rsid w:val="00566469"/>
    <w:rsid w:val="005664A6"/>
    <w:rsid w:val="005665BC"/>
    <w:rsid w:val="005665FA"/>
    <w:rsid w:val="0056670D"/>
    <w:rsid w:val="005668AB"/>
    <w:rsid w:val="00566C40"/>
    <w:rsid w:val="00566E45"/>
    <w:rsid w:val="00566E78"/>
    <w:rsid w:val="00566F05"/>
    <w:rsid w:val="0056705D"/>
    <w:rsid w:val="00567088"/>
    <w:rsid w:val="00567124"/>
    <w:rsid w:val="00567161"/>
    <w:rsid w:val="00567199"/>
    <w:rsid w:val="005671B9"/>
    <w:rsid w:val="0056721A"/>
    <w:rsid w:val="005672C6"/>
    <w:rsid w:val="005672EF"/>
    <w:rsid w:val="0056737C"/>
    <w:rsid w:val="00567405"/>
    <w:rsid w:val="00567456"/>
    <w:rsid w:val="005674E2"/>
    <w:rsid w:val="00567599"/>
    <w:rsid w:val="00567704"/>
    <w:rsid w:val="00567A8A"/>
    <w:rsid w:val="00567BBA"/>
    <w:rsid w:val="00567BFE"/>
    <w:rsid w:val="00567CFF"/>
    <w:rsid w:val="00567E6E"/>
    <w:rsid w:val="00567E98"/>
    <w:rsid w:val="00567F4B"/>
    <w:rsid w:val="00570005"/>
    <w:rsid w:val="0057001A"/>
    <w:rsid w:val="005701C6"/>
    <w:rsid w:val="00570274"/>
    <w:rsid w:val="005702B5"/>
    <w:rsid w:val="005703BC"/>
    <w:rsid w:val="00570401"/>
    <w:rsid w:val="005705A9"/>
    <w:rsid w:val="005705CE"/>
    <w:rsid w:val="0057066F"/>
    <w:rsid w:val="005706DC"/>
    <w:rsid w:val="0057073D"/>
    <w:rsid w:val="00570841"/>
    <w:rsid w:val="005708BA"/>
    <w:rsid w:val="0057092C"/>
    <w:rsid w:val="0057097B"/>
    <w:rsid w:val="00570A3E"/>
    <w:rsid w:val="00570AA2"/>
    <w:rsid w:val="00570C54"/>
    <w:rsid w:val="00570CA2"/>
    <w:rsid w:val="00570D3F"/>
    <w:rsid w:val="00570D83"/>
    <w:rsid w:val="00570F2C"/>
    <w:rsid w:val="00570F55"/>
    <w:rsid w:val="00570F67"/>
    <w:rsid w:val="00570FF8"/>
    <w:rsid w:val="00571017"/>
    <w:rsid w:val="00571043"/>
    <w:rsid w:val="005711EA"/>
    <w:rsid w:val="00571224"/>
    <w:rsid w:val="00571301"/>
    <w:rsid w:val="0057139C"/>
    <w:rsid w:val="005713FA"/>
    <w:rsid w:val="0057143C"/>
    <w:rsid w:val="00571459"/>
    <w:rsid w:val="005714A6"/>
    <w:rsid w:val="00571523"/>
    <w:rsid w:val="00571528"/>
    <w:rsid w:val="005716FF"/>
    <w:rsid w:val="005717EB"/>
    <w:rsid w:val="005717F4"/>
    <w:rsid w:val="005718F6"/>
    <w:rsid w:val="0057191B"/>
    <w:rsid w:val="00571924"/>
    <w:rsid w:val="00571941"/>
    <w:rsid w:val="005719A1"/>
    <w:rsid w:val="00571D1E"/>
    <w:rsid w:val="00571E1F"/>
    <w:rsid w:val="00571EAE"/>
    <w:rsid w:val="00571EFA"/>
    <w:rsid w:val="00571EFB"/>
    <w:rsid w:val="00572028"/>
    <w:rsid w:val="0057202C"/>
    <w:rsid w:val="0057205F"/>
    <w:rsid w:val="005720F1"/>
    <w:rsid w:val="00572186"/>
    <w:rsid w:val="005721AC"/>
    <w:rsid w:val="0057228D"/>
    <w:rsid w:val="005722D1"/>
    <w:rsid w:val="005723C6"/>
    <w:rsid w:val="005723E4"/>
    <w:rsid w:val="005723E8"/>
    <w:rsid w:val="00572488"/>
    <w:rsid w:val="00572524"/>
    <w:rsid w:val="00572543"/>
    <w:rsid w:val="00572545"/>
    <w:rsid w:val="0057264C"/>
    <w:rsid w:val="005726C5"/>
    <w:rsid w:val="005726C7"/>
    <w:rsid w:val="0057277C"/>
    <w:rsid w:val="0057277E"/>
    <w:rsid w:val="005727E4"/>
    <w:rsid w:val="00572881"/>
    <w:rsid w:val="005728ED"/>
    <w:rsid w:val="00572A44"/>
    <w:rsid w:val="00572A47"/>
    <w:rsid w:val="00572B42"/>
    <w:rsid w:val="00572C86"/>
    <w:rsid w:val="00572FC3"/>
    <w:rsid w:val="00572FCF"/>
    <w:rsid w:val="005730C6"/>
    <w:rsid w:val="005731E0"/>
    <w:rsid w:val="005732B2"/>
    <w:rsid w:val="00573316"/>
    <w:rsid w:val="005733D0"/>
    <w:rsid w:val="005733FB"/>
    <w:rsid w:val="00573491"/>
    <w:rsid w:val="00573579"/>
    <w:rsid w:val="005735C0"/>
    <w:rsid w:val="00573654"/>
    <w:rsid w:val="005736C7"/>
    <w:rsid w:val="005738BC"/>
    <w:rsid w:val="00573907"/>
    <w:rsid w:val="0057391E"/>
    <w:rsid w:val="0057395F"/>
    <w:rsid w:val="00573971"/>
    <w:rsid w:val="005739C7"/>
    <w:rsid w:val="00573BBE"/>
    <w:rsid w:val="00573C7E"/>
    <w:rsid w:val="00573D1C"/>
    <w:rsid w:val="00573DA8"/>
    <w:rsid w:val="00573E95"/>
    <w:rsid w:val="00573FC1"/>
    <w:rsid w:val="00573FED"/>
    <w:rsid w:val="005740D4"/>
    <w:rsid w:val="005742A3"/>
    <w:rsid w:val="005743A4"/>
    <w:rsid w:val="005743DC"/>
    <w:rsid w:val="00574408"/>
    <w:rsid w:val="0057446C"/>
    <w:rsid w:val="00574507"/>
    <w:rsid w:val="005745BF"/>
    <w:rsid w:val="0057465E"/>
    <w:rsid w:val="0057467A"/>
    <w:rsid w:val="005748C7"/>
    <w:rsid w:val="0057497B"/>
    <w:rsid w:val="00574992"/>
    <w:rsid w:val="005749D8"/>
    <w:rsid w:val="00574B3A"/>
    <w:rsid w:val="00574B8C"/>
    <w:rsid w:val="00574C10"/>
    <w:rsid w:val="00574DC7"/>
    <w:rsid w:val="00574DEC"/>
    <w:rsid w:val="00574E00"/>
    <w:rsid w:val="00574EE6"/>
    <w:rsid w:val="00574F09"/>
    <w:rsid w:val="005750FB"/>
    <w:rsid w:val="00575139"/>
    <w:rsid w:val="00575224"/>
    <w:rsid w:val="005752E4"/>
    <w:rsid w:val="00575334"/>
    <w:rsid w:val="0057542D"/>
    <w:rsid w:val="00575561"/>
    <w:rsid w:val="00575774"/>
    <w:rsid w:val="005758DA"/>
    <w:rsid w:val="00575940"/>
    <w:rsid w:val="00575D15"/>
    <w:rsid w:val="00575D64"/>
    <w:rsid w:val="00575E3F"/>
    <w:rsid w:val="00575E8A"/>
    <w:rsid w:val="00575FCC"/>
    <w:rsid w:val="00575FE7"/>
    <w:rsid w:val="0057612D"/>
    <w:rsid w:val="00576271"/>
    <w:rsid w:val="0057635B"/>
    <w:rsid w:val="0057639D"/>
    <w:rsid w:val="005763D9"/>
    <w:rsid w:val="0057641B"/>
    <w:rsid w:val="00576469"/>
    <w:rsid w:val="0057649D"/>
    <w:rsid w:val="0057650B"/>
    <w:rsid w:val="0057667A"/>
    <w:rsid w:val="0057671C"/>
    <w:rsid w:val="00576C06"/>
    <w:rsid w:val="00576C18"/>
    <w:rsid w:val="00576C94"/>
    <w:rsid w:val="00576ECE"/>
    <w:rsid w:val="00576FDF"/>
    <w:rsid w:val="0057701E"/>
    <w:rsid w:val="0057703E"/>
    <w:rsid w:val="00577046"/>
    <w:rsid w:val="005770C3"/>
    <w:rsid w:val="00577151"/>
    <w:rsid w:val="0057721A"/>
    <w:rsid w:val="005772FB"/>
    <w:rsid w:val="0057733F"/>
    <w:rsid w:val="00577389"/>
    <w:rsid w:val="005774C6"/>
    <w:rsid w:val="005774D4"/>
    <w:rsid w:val="005774E5"/>
    <w:rsid w:val="005775D6"/>
    <w:rsid w:val="00577616"/>
    <w:rsid w:val="00577696"/>
    <w:rsid w:val="0057771A"/>
    <w:rsid w:val="00577777"/>
    <w:rsid w:val="005777C4"/>
    <w:rsid w:val="0057780D"/>
    <w:rsid w:val="005778A4"/>
    <w:rsid w:val="00577A10"/>
    <w:rsid w:val="00577B22"/>
    <w:rsid w:val="00577B4F"/>
    <w:rsid w:val="00577BE7"/>
    <w:rsid w:val="00577C47"/>
    <w:rsid w:val="00577C7A"/>
    <w:rsid w:val="00577CCC"/>
    <w:rsid w:val="00577D15"/>
    <w:rsid w:val="00577D1B"/>
    <w:rsid w:val="00577E63"/>
    <w:rsid w:val="00577F0C"/>
    <w:rsid w:val="00577FC4"/>
    <w:rsid w:val="00580029"/>
    <w:rsid w:val="0058003F"/>
    <w:rsid w:val="005801B9"/>
    <w:rsid w:val="005801C6"/>
    <w:rsid w:val="00580467"/>
    <w:rsid w:val="005805A3"/>
    <w:rsid w:val="00580665"/>
    <w:rsid w:val="005806B3"/>
    <w:rsid w:val="00580772"/>
    <w:rsid w:val="00580778"/>
    <w:rsid w:val="00580792"/>
    <w:rsid w:val="005808FE"/>
    <w:rsid w:val="00580974"/>
    <w:rsid w:val="00580993"/>
    <w:rsid w:val="00580A24"/>
    <w:rsid w:val="00580A46"/>
    <w:rsid w:val="00580A50"/>
    <w:rsid w:val="00580B26"/>
    <w:rsid w:val="00580B41"/>
    <w:rsid w:val="00580C25"/>
    <w:rsid w:val="00580C70"/>
    <w:rsid w:val="00580CC8"/>
    <w:rsid w:val="00580CEE"/>
    <w:rsid w:val="00580D24"/>
    <w:rsid w:val="00580D35"/>
    <w:rsid w:val="00580D50"/>
    <w:rsid w:val="00580D93"/>
    <w:rsid w:val="00580FB2"/>
    <w:rsid w:val="00580FE2"/>
    <w:rsid w:val="00580FFD"/>
    <w:rsid w:val="00581083"/>
    <w:rsid w:val="0058117C"/>
    <w:rsid w:val="005811F0"/>
    <w:rsid w:val="00581234"/>
    <w:rsid w:val="00581250"/>
    <w:rsid w:val="00581267"/>
    <w:rsid w:val="00581293"/>
    <w:rsid w:val="0058129E"/>
    <w:rsid w:val="005812B7"/>
    <w:rsid w:val="005812D9"/>
    <w:rsid w:val="0058136C"/>
    <w:rsid w:val="005813E1"/>
    <w:rsid w:val="00581590"/>
    <w:rsid w:val="00581618"/>
    <w:rsid w:val="005816C0"/>
    <w:rsid w:val="00581802"/>
    <w:rsid w:val="005818A4"/>
    <w:rsid w:val="005818EB"/>
    <w:rsid w:val="0058192F"/>
    <w:rsid w:val="00581B9D"/>
    <w:rsid w:val="00581BA7"/>
    <w:rsid w:val="00581BDA"/>
    <w:rsid w:val="00581BF9"/>
    <w:rsid w:val="00581D3E"/>
    <w:rsid w:val="00581DA2"/>
    <w:rsid w:val="00581E6D"/>
    <w:rsid w:val="00581E9A"/>
    <w:rsid w:val="00581EAB"/>
    <w:rsid w:val="00581FD5"/>
    <w:rsid w:val="005820A6"/>
    <w:rsid w:val="005822BB"/>
    <w:rsid w:val="005822F8"/>
    <w:rsid w:val="005824B1"/>
    <w:rsid w:val="005824F4"/>
    <w:rsid w:val="005825C8"/>
    <w:rsid w:val="00582603"/>
    <w:rsid w:val="005826AE"/>
    <w:rsid w:val="00582789"/>
    <w:rsid w:val="00582890"/>
    <w:rsid w:val="005828C1"/>
    <w:rsid w:val="005828C6"/>
    <w:rsid w:val="0058293E"/>
    <w:rsid w:val="005829FC"/>
    <w:rsid w:val="00582A63"/>
    <w:rsid w:val="00582B79"/>
    <w:rsid w:val="00582BC7"/>
    <w:rsid w:val="00582CC2"/>
    <w:rsid w:val="00582D1D"/>
    <w:rsid w:val="00582DCB"/>
    <w:rsid w:val="00582E82"/>
    <w:rsid w:val="00582F6E"/>
    <w:rsid w:val="00582FCF"/>
    <w:rsid w:val="00583009"/>
    <w:rsid w:val="0058305C"/>
    <w:rsid w:val="005830F2"/>
    <w:rsid w:val="00583115"/>
    <w:rsid w:val="00583194"/>
    <w:rsid w:val="005831C2"/>
    <w:rsid w:val="005831DF"/>
    <w:rsid w:val="005833E7"/>
    <w:rsid w:val="005833EC"/>
    <w:rsid w:val="00583464"/>
    <w:rsid w:val="005834A7"/>
    <w:rsid w:val="005835AE"/>
    <w:rsid w:val="00583725"/>
    <w:rsid w:val="00583765"/>
    <w:rsid w:val="00583861"/>
    <w:rsid w:val="00583891"/>
    <w:rsid w:val="00583898"/>
    <w:rsid w:val="005838AF"/>
    <w:rsid w:val="005838EA"/>
    <w:rsid w:val="00583908"/>
    <w:rsid w:val="00583A31"/>
    <w:rsid w:val="00583BE4"/>
    <w:rsid w:val="00583D69"/>
    <w:rsid w:val="00583D6A"/>
    <w:rsid w:val="00583E00"/>
    <w:rsid w:val="0058416E"/>
    <w:rsid w:val="005841D7"/>
    <w:rsid w:val="00584243"/>
    <w:rsid w:val="00584247"/>
    <w:rsid w:val="005842D7"/>
    <w:rsid w:val="005842E8"/>
    <w:rsid w:val="00584377"/>
    <w:rsid w:val="00584394"/>
    <w:rsid w:val="00584482"/>
    <w:rsid w:val="005844A8"/>
    <w:rsid w:val="00584534"/>
    <w:rsid w:val="00584535"/>
    <w:rsid w:val="00584650"/>
    <w:rsid w:val="00584712"/>
    <w:rsid w:val="00584939"/>
    <w:rsid w:val="0058498A"/>
    <w:rsid w:val="005849B5"/>
    <w:rsid w:val="00584ADD"/>
    <w:rsid w:val="00584BC6"/>
    <w:rsid w:val="00584BE3"/>
    <w:rsid w:val="00584C09"/>
    <w:rsid w:val="00584D01"/>
    <w:rsid w:val="00584E23"/>
    <w:rsid w:val="00584E8C"/>
    <w:rsid w:val="00584F98"/>
    <w:rsid w:val="00585038"/>
    <w:rsid w:val="005850F2"/>
    <w:rsid w:val="005852E1"/>
    <w:rsid w:val="0058535C"/>
    <w:rsid w:val="00585434"/>
    <w:rsid w:val="00585489"/>
    <w:rsid w:val="005854F5"/>
    <w:rsid w:val="00585532"/>
    <w:rsid w:val="005855AD"/>
    <w:rsid w:val="005855B0"/>
    <w:rsid w:val="005855D6"/>
    <w:rsid w:val="005855EF"/>
    <w:rsid w:val="0058565B"/>
    <w:rsid w:val="005856CE"/>
    <w:rsid w:val="00585773"/>
    <w:rsid w:val="005858DC"/>
    <w:rsid w:val="00585A89"/>
    <w:rsid w:val="00585AA8"/>
    <w:rsid w:val="00585B2A"/>
    <w:rsid w:val="00585B7E"/>
    <w:rsid w:val="00585BA5"/>
    <w:rsid w:val="00585BA9"/>
    <w:rsid w:val="00585BFA"/>
    <w:rsid w:val="00585C2C"/>
    <w:rsid w:val="00585C75"/>
    <w:rsid w:val="00585CDD"/>
    <w:rsid w:val="00585CEB"/>
    <w:rsid w:val="00585D05"/>
    <w:rsid w:val="00585D2F"/>
    <w:rsid w:val="00585D8D"/>
    <w:rsid w:val="00585EAC"/>
    <w:rsid w:val="005860C3"/>
    <w:rsid w:val="0058618D"/>
    <w:rsid w:val="005861B1"/>
    <w:rsid w:val="00586444"/>
    <w:rsid w:val="0058646F"/>
    <w:rsid w:val="0058674B"/>
    <w:rsid w:val="0058687D"/>
    <w:rsid w:val="0058690F"/>
    <w:rsid w:val="00586A71"/>
    <w:rsid w:val="00586AB4"/>
    <w:rsid w:val="00586AEE"/>
    <w:rsid w:val="00586AFF"/>
    <w:rsid w:val="00586B89"/>
    <w:rsid w:val="00586CB8"/>
    <w:rsid w:val="00586CD7"/>
    <w:rsid w:val="00586E88"/>
    <w:rsid w:val="005872D9"/>
    <w:rsid w:val="00587466"/>
    <w:rsid w:val="0058764D"/>
    <w:rsid w:val="00587661"/>
    <w:rsid w:val="005876F0"/>
    <w:rsid w:val="00587708"/>
    <w:rsid w:val="005877B6"/>
    <w:rsid w:val="005877B7"/>
    <w:rsid w:val="00587809"/>
    <w:rsid w:val="00587812"/>
    <w:rsid w:val="00587841"/>
    <w:rsid w:val="005878D1"/>
    <w:rsid w:val="00587994"/>
    <w:rsid w:val="00587A2F"/>
    <w:rsid w:val="00587BB3"/>
    <w:rsid w:val="00587BD6"/>
    <w:rsid w:val="00587C65"/>
    <w:rsid w:val="00587D32"/>
    <w:rsid w:val="00587DAA"/>
    <w:rsid w:val="00587DDB"/>
    <w:rsid w:val="00587E66"/>
    <w:rsid w:val="00587E76"/>
    <w:rsid w:val="00587ED6"/>
    <w:rsid w:val="00587EE0"/>
    <w:rsid w:val="00587EFE"/>
    <w:rsid w:val="00587FD2"/>
    <w:rsid w:val="00590026"/>
    <w:rsid w:val="00590037"/>
    <w:rsid w:val="00590284"/>
    <w:rsid w:val="0059040E"/>
    <w:rsid w:val="00590467"/>
    <w:rsid w:val="00590483"/>
    <w:rsid w:val="005905F0"/>
    <w:rsid w:val="0059078B"/>
    <w:rsid w:val="005907D8"/>
    <w:rsid w:val="005908B0"/>
    <w:rsid w:val="005908CD"/>
    <w:rsid w:val="005908EE"/>
    <w:rsid w:val="005908FF"/>
    <w:rsid w:val="0059096B"/>
    <w:rsid w:val="00590A12"/>
    <w:rsid w:val="00590A5F"/>
    <w:rsid w:val="00590A70"/>
    <w:rsid w:val="00590CDD"/>
    <w:rsid w:val="00590D36"/>
    <w:rsid w:val="00590D4D"/>
    <w:rsid w:val="00590D84"/>
    <w:rsid w:val="00590DB0"/>
    <w:rsid w:val="00590E59"/>
    <w:rsid w:val="00590E74"/>
    <w:rsid w:val="00590E7C"/>
    <w:rsid w:val="00590FCE"/>
    <w:rsid w:val="0059109F"/>
    <w:rsid w:val="005910E2"/>
    <w:rsid w:val="005910F1"/>
    <w:rsid w:val="00591142"/>
    <w:rsid w:val="005911A8"/>
    <w:rsid w:val="005911AE"/>
    <w:rsid w:val="00591277"/>
    <w:rsid w:val="00591291"/>
    <w:rsid w:val="0059132E"/>
    <w:rsid w:val="00591330"/>
    <w:rsid w:val="005913BC"/>
    <w:rsid w:val="005914E5"/>
    <w:rsid w:val="005914F7"/>
    <w:rsid w:val="0059156A"/>
    <w:rsid w:val="00591674"/>
    <w:rsid w:val="00591679"/>
    <w:rsid w:val="005916C7"/>
    <w:rsid w:val="00591886"/>
    <w:rsid w:val="0059191C"/>
    <w:rsid w:val="00591B9B"/>
    <w:rsid w:val="00591BBD"/>
    <w:rsid w:val="00591C24"/>
    <w:rsid w:val="00591C44"/>
    <w:rsid w:val="00591CFB"/>
    <w:rsid w:val="00591CFF"/>
    <w:rsid w:val="00591D35"/>
    <w:rsid w:val="00591E02"/>
    <w:rsid w:val="00591E39"/>
    <w:rsid w:val="00591F30"/>
    <w:rsid w:val="00591F54"/>
    <w:rsid w:val="0059203E"/>
    <w:rsid w:val="00592122"/>
    <w:rsid w:val="00592290"/>
    <w:rsid w:val="005922A4"/>
    <w:rsid w:val="00592375"/>
    <w:rsid w:val="00592426"/>
    <w:rsid w:val="0059245E"/>
    <w:rsid w:val="0059260E"/>
    <w:rsid w:val="0059279F"/>
    <w:rsid w:val="005927B8"/>
    <w:rsid w:val="0059281B"/>
    <w:rsid w:val="005928BE"/>
    <w:rsid w:val="005929E5"/>
    <w:rsid w:val="005929F7"/>
    <w:rsid w:val="00592A0D"/>
    <w:rsid w:val="00592A43"/>
    <w:rsid w:val="00592A57"/>
    <w:rsid w:val="00592B48"/>
    <w:rsid w:val="00592BB0"/>
    <w:rsid w:val="00592BB2"/>
    <w:rsid w:val="00592BD5"/>
    <w:rsid w:val="00592CB5"/>
    <w:rsid w:val="00592D3C"/>
    <w:rsid w:val="00592D8A"/>
    <w:rsid w:val="00592EB7"/>
    <w:rsid w:val="00593086"/>
    <w:rsid w:val="00593101"/>
    <w:rsid w:val="00593156"/>
    <w:rsid w:val="005931CC"/>
    <w:rsid w:val="0059321E"/>
    <w:rsid w:val="005932D3"/>
    <w:rsid w:val="00593343"/>
    <w:rsid w:val="00593402"/>
    <w:rsid w:val="00593412"/>
    <w:rsid w:val="005934CE"/>
    <w:rsid w:val="005935C9"/>
    <w:rsid w:val="005935CB"/>
    <w:rsid w:val="0059364A"/>
    <w:rsid w:val="00593664"/>
    <w:rsid w:val="0059372E"/>
    <w:rsid w:val="005937A5"/>
    <w:rsid w:val="005939B2"/>
    <w:rsid w:val="00593A0D"/>
    <w:rsid w:val="00593D03"/>
    <w:rsid w:val="00593E30"/>
    <w:rsid w:val="00593E5B"/>
    <w:rsid w:val="00593E5C"/>
    <w:rsid w:val="00593F34"/>
    <w:rsid w:val="00593F68"/>
    <w:rsid w:val="00594007"/>
    <w:rsid w:val="00594048"/>
    <w:rsid w:val="005940A6"/>
    <w:rsid w:val="005940AD"/>
    <w:rsid w:val="00594218"/>
    <w:rsid w:val="0059423B"/>
    <w:rsid w:val="0059427D"/>
    <w:rsid w:val="005942C3"/>
    <w:rsid w:val="00594356"/>
    <w:rsid w:val="00594385"/>
    <w:rsid w:val="005943E0"/>
    <w:rsid w:val="0059444B"/>
    <w:rsid w:val="00594538"/>
    <w:rsid w:val="0059477A"/>
    <w:rsid w:val="005947E2"/>
    <w:rsid w:val="005947FE"/>
    <w:rsid w:val="00594805"/>
    <w:rsid w:val="005948C2"/>
    <w:rsid w:val="005948EB"/>
    <w:rsid w:val="00594951"/>
    <w:rsid w:val="0059496D"/>
    <w:rsid w:val="0059497F"/>
    <w:rsid w:val="005949BA"/>
    <w:rsid w:val="005949EC"/>
    <w:rsid w:val="00594A8C"/>
    <w:rsid w:val="00594B85"/>
    <w:rsid w:val="00594BE6"/>
    <w:rsid w:val="00594C63"/>
    <w:rsid w:val="00594DCF"/>
    <w:rsid w:val="00594F07"/>
    <w:rsid w:val="00594F40"/>
    <w:rsid w:val="00595128"/>
    <w:rsid w:val="0059526B"/>
    <w:rsid w:val="005952FA"/>
    <w:rsid w:val="0059539D"/>
    <w:rsid w:val="005953F0"/>
    <w:rsid w:val="005955F2"/>
    <w:rsid w:val="0059579F"/>
    <w:rsid w:val="005957B0"/>
    <w:rsid w:val="005957BD"/>
    <w:rsid w:val="005957DE"/>
    <w:rsid w:val="005958C8"/>
    <w:rsid w:val="0059595F"/>
    <w:rsid w:val="00595995"/>
    <w:rsid w:val="00595A21"/>
    <w:rsid w:val="00595AC4"/>
    <w:rsid w:val="00595BC1"/>
    <w:rsid w:val="00595D97"/>
    <w:rsid w:val="00595D9C"/>
    <w:rsid w:val="00595E08"/>
    <w:rsid w:val="00595ECF"/>
    <w:rsid w:val="00595FA2"/>
    <w:rsid w:val="00596119"/>
    <w:rsid w:val="0059613A"/>
    <w:rsid w:val="0059615D"/>
    <w:rsid w:val="00596168"/>
    <w:rsid w:val="005961A5"/>
    <w:rsid w:val="005961D5"/>
    <w:rsid w:val="00596274"/>
    <w:rsid w:val="005962D6"/>
    <w:rsid w:val="005962D7"/>
    <w:rsid w:val="005964A4"/>
    <w:rsid w:val="005964BB"/>
    <w:rsid w:val="00596514"/>
    <w:rsid w:val="0059651B"/>
    <w:rsid w:val="005965CA"/>
    <w:rsid w:val="005965D9"/>
    <w:rsid w:val="00596694"/>
    <w:rsid w:val="00596774"/>
    <w:rsid w:val="0059684D"/>
    <w:rsid w:val="0059685B"/>
    <w:rsid w:val="0059689D"/>
    <w:rsid w:val="005968AD"/>
    <w:rsid w:val="005968B3"/>
    <w:rsid w:val="005968BA"/>
    <w:rsid w:val="005968BC"/>
    <w:rsid w:val="00596912"/>
    <w:rsid w:val="00596A68"/>
    <w:rsid w:val="00596A77"/>
    <w:rsid w:val="00596C04"/>
    <w:rsid w:val="00596DF7"/>
    <w:rsid w:val="00596E42"/>
    <w:rsid w:val="00596E48"/>
    <w:rsid w:val="00596EE1"/>
    <w:rsid w:val="00596EF5"/>
    <w:rsid w:val="00596F13"/>
    <w:rsid w:val="00597057"/>
    <w:rsid w:val="00597068"/>
    <w:rsid w:val="00597096"/>
    <w:rsid w:val="0059712C"/>
    <w:rsid w:val="00597163"/>
    <w:rsid w:val="00597219"/>
    <w:rsid w:val="00597273"/>
    <w:rsid w:val="005972A3"/>
    <w:rsid w:val="00597360"/>
    <w:rsid w:val="00597383"/>
    <w:rsid w:val="005973AA"/>
    <w:rsid w:val="005974E5"/>
    <w:rsid w:val="0059763F"/>
    <w:rsid w:val="0059765E"/>
    <w:rsid w:val="00597669"/>
    <w:rsid w:val="005976A9"/>
    <w:rsid w:val="005976AF"/>
    <w:rsid w:val="00597754"/>
    <w:rsid w:val="00597826"/>
    <w:rsid w:val="00597A01"/>
    <w:rsid w:val="00597A33"/>
    <w:rsid w:val="00597B59"/>
    <w:rsid w:val="00597D1B"/>
    <w:rsid w:val="00597D42"/>
    <w:rsid w:val="00597D89"/>
    <w:rsid w:val="00597D8C"/>
    <w:rsid w:val="00597EE3"/>
    <w:rsid w:val="00597FB9"/>
    <w:rsid w:val="00597FC6"/>
    <w:rsid w:val="00597FEE"/>
    <w:rsid w:val="005A0052"/>
    <w:rsid w:val="005A01D6"/>
    <w:rsid w:val="005A0463"/>
    <w:rsid w:val="005A04A6"/>
    <w:rsid w:val="005A04EF"/>
    <w:rsid w:val="005A0583"/>
    <w:rsid w:val="005A05CD"/>
    <w:rsid w:val="005A063F"/>
    <w:rsid w:val="005A065A"/>
    <w:rsid w:val="005A0721"/>
    <w:rsid w:val="005A0836"/>
    <w:rsid w:val="005A083A"/>
    <w:rsid w:val="005A0843"/>
    <w:rsid w:val="005A0AAD"/>
    <w:rsid w:val="005A0C11"/>
    <w:rsid w:val="005A0C26"/>
    <w:rsid w:val="005A0C3F"/>
    <w:rsid w:val="005A0C5F"/>
    <w:rsid w:val="005A0D18"/>
    <w:rsid w:val="005A0D22"/>
    <w:rsid w:val="005A0DF2"/>
    <w:rsid w:val="005A0E3B"/>
    <w:rsid w:val="005A0F06"/>
    <w:rsid w:val="005A0FE2"/>
    <w:rsid w:val="005A1048"/>
    <w:rsid w:val="005A108D"/>
    <w:rsid w:val="005A109D"/>
    <w:rsid w:val="005A10FC"/>
    <w:rsid w:val="005A10FE"/>
    <w:rsid w:val="005A1128"/>
    <w:rsid w:val="005A11E5"/>
    <w:rsid w:val="005A1319"/>
    <w:rsid w:val="005A132C"/>
    <w:rsid w:val="005A1347"/>
    <w:rsid w:val="005A13CA"/>
    <w:rsid w:val="005A13F9"/>
    <w:rsid w:val="005A1424"/>
    <w:rsid w:val="005A14C0"/>
    <w:rsid w:val="005A150D"/>
    <w:rsid w:val="005A1581"/>
    <w:rsid w:val="005A165E"/>
    <w:rsid w:val="005A16AD"/>
    <w:rsid w:val="005A16DA"/>
    <w:rsid w:val="005A16F2"/>
    <w:rsid w:val="005A16FC"/>
    <w:rsid w:val="005A17B7"/>
    <w:rsid w:val="005A17C9"/>
    <w:rsid w:val="005A17F3"/>
    <w:rsid w:val="005A18B1"/>
    <w:rsid w:val="005A19FE"/>
    <w:rsid w:val="005A1B39"/>
    <w:rsid w:val="005A1B44"/>
    <w:rsid w:val="005A1B45"/>
    <w:rsid w:val="005A1B78"/>
    <w:rsid w:val="005A1D0C"/>
    <w:rsid w:val="005A1DD8"/>
    <w:rsid w:val="005A1EA4"/>
    <w:rsid w:val="005A1FF8"/>
    <w:rsid w:val="005A2096"/>
    <w:rsid w:val="005A20C5"/>
    <w:rsid w:val="005A20D3"/>
    <w:rsid w:val="005A210C"/>
    <w:rsid w:val="005A21DD"/>
    <w:rsid w:val="005A2260"/>
    <w:rsid w:val="005A226C"/>
    <w:rsid w:val="005A2306"/>
    <w:rsid w:val="005A232C"/>
    <w:rsid w:val="005A2388"/>
    <w:rsid w:val="005A23D4"/>
    <w:rsid w:val="005A241B"/>
    <w:rsid w:val="005A250A"/>
    <w:rsid w:val="005A2637"/>
    <w:rsid w:val="005A26C5"/>
    <w:rsid w:val="005A26C7"/>
    <w:rsid w:val="005A2705"/>
    <w:rsid w:val="005A2854"/>
    <w:rsid w:val="005A2867"/>
    <w:rsid w:val="005A2880"/>
    <w:rsid w:val="005A28D5"/>
    <w:rsid w:val="005A2965"/>
    <w:rsid w:val="005A29AC"/>
    <w:rsid w:val="005A2A2B"/>
    <w:rsid w:val="005A2BFF"/>
    <w:rsid w:val="005A2C21"/>
    <w:rsid w:val="005A2C95"/>
    <w:rsid w:val="005A2CD0"/>
    <w:rsid w:val="005A2CD8"/>
    <w:rsid w:val="005A2E87"/>
    <w:rsid w:val="005A2E89"/>
    <w:rsid w:val="005A2EC3"/>
    <w:rsid w:val="005A2F76"/>
    <w:rsid w:val="005A2F93"/>
    <w:rsid w:val="005A30E2"/>
    <w:rsid w:val="005A311E"/>
    <w:rsid w:val="005A3276"/>
    <w:rsid w:val="005A3380"/>
    <w:rsid w:val="005A33FF"/>
    <w:rsid w:val="005A349C"/>
    <w:rsid w:val="005A34DF"/>
    <w:rsid w:val="005A3544"/>
    <w:rsid w:val="005A3777"/>
    <w:rsid w:val="005A37AC"/>
    <w:rsid w:val="005A3825"/>
    <w:rsid w:val="005A3837"/>
    <w:rsid w:val="005A384F"/>
    <w:rsid w:val="005A38F3"/>
    <w:rsid w:val="005A3905"/>
    <w:rsid w:val="005A394A"/>
    <w:rsid w:val="005A3951"/>
    <w:rsid w:val="005A39A9"/>
    <w:rsid w:val="005A3ADE"/>
    <w:rsid w:val="005A3BDA"/>
    <w:rsid w:val="005A3BE1"/>
    <w:rsid w:val="005A3BEE"/>
    <w:rsid w:val="005A3CD2"/>
    <w:rsid w:val="005A3D08"/>
    <w:rsid w:val="005A3D3E"/>
    <w:rsid w:val="005A3E01"/>
    <w:rsid w:val="005A3E9F"/>
    <w:rsid w:val="005A3EB8"/>
    <w:rsid w:val="005A3F33"/>
    <w:rsid w:val="005A3F90"/>
    <w:rsid w:val="005A3FE5"/>
    <w:rsid w:val="005A403D"/>
    <w:rsid w:val="005A417F"/>
    <w:rsid w:val="005A429A"/>
    <w:rsid w:val="005A430D"/>
    <w:rsid w:val="005A4313"/>
    <w:rsid w:val="005A4316"/>
    <w:rsid w:val="005A4347"/>
    <w:rsid w:val="005A43FF"/>
    <w:rsid w:val="005A4616"/>
    <w:rsid w:val="005A46DB"/>
    <w:rsid w:val="005A4714"/>
    <w:rsid w:val="005A47B4"/>
    <w:rsid w:val="005A487C"/>
    <w:rsid w:val="005A48C5"/>
    <w:rsid w:val="005A49F5"/>
    <w:rsid w:val="005A4A24"/>
    <w:rsid w:val="005A4A80"/>
    <w:rsid w:val="005A4AD6"/>
    <w:rsid w:val="005A4B00"/>
    <w:rsid w:val="005A4B28"/>
    <w:rsid w:val="005A4C78"/>
    <w:rsid w:val="005A4CDA"/>
    <w:rsid w:val="005A5241"/>
    <w:rsid w:val="005A53A5"/>
    <w:rsid w:val="005A541B"/>
    <w:rsid w:val="005A5491"/>
    <w:rsid w:val="005A553B"/>
    <w:rsid w:val="005A5552"/>
    <w:rsid w:val="005A555F"/>
    <w:rsid w:val="005A557B"/>
    <w:rsid w:val="005A56BD"/>
    <w:rsid w:val="005A5802"/>
    <w:rsid w:val="005A58C5"/>
    <w:rsid w:val="005A590E"/>
    <w:rsid w:val="005A59A6"/>
    <w:rsid w:val="005A5AA5"/>
    <w:rsid w:val="005A5B15"/>
    <w:rsid w:val="005A5B60"/>
    <w:rsid w:val="005A5BB0"/>
    <w:rsid w:val="005A5D41"/>
    <w:rsid w:val="005A5E85"/>
    <w:rsid w:val="005A5F6A"/>
    <w:rsid w:val="005A6037"/>
    <w:rsid w:val="005A6151"/>
    <w:rsid w:val="005A62C8"/>
    <w:rsid w:val="005A62CA"/>
    <w:rsid w:val="005A632A"/>
    <w:rsid w:val="005A6486"/>
    <w:rsid w:val="005A6556"/>
    <w:rsid w:val="005A65FE"/>
    <w:rsid w:val="005A6628"/>
    <w:rsid w:val="005A668C"/>
    <w:rsid w:val="005A6789"/>
    <w:rsid w:val="005A685C"/>
    <w:rsid w:val="005A6959"/>
    <w:rsid w:val="005A6B00"/>
    <w:rsid w:val="005A6D85"/>
    <w:rsid w:val="005A6DFB"/>
    <w:rsid w:val="005A6E80"/>
    <w:rsid w:val="005A6F12"/>
    <w:rsid w:val="005A6F40"/>
    <w:rsid w:val="005A7093"/>
    <w:rsid w:val="005A7104"/>
    <w:rsid w:val="005A714E"/>
    <w:rsid w:val="005A719D"/>
    <w:rsid w:val="005A7273"/>
    <w:rsid w:val="005A759C"/>
    <w:rsid w:val="005A7646"/>
    <w:rsid w:val="005A7821"/>
    <w:rsid w:val="005A786E"/>
    <w:rsid w:val="005A789F"/>
    <w:rsid w:val="005A78D0"/>
    <w:rsid w:val="005A7934"/>
    <w:rsid w:val="005A7947"/>
    <w:rsid w:val="005A7A79"/>
    <w:rsid w:val="005A7ACD"/>
    <w:rsid w:val="005A7AE2"/>
    <w:rsid w:val="005A7C34"/>
    <w:rsid w:val="005A7C82"/>
    <w:rsid w:val="005A7D06"/>
    <w:rsid w:val="005A7D18"/>
    <w:rsid w:val="005A7D25"/>
    <w:rsid w:val="005A7D44"/>
    <w:rsid w:val="005A7F14"/>
    <w:rsid w:val="005A7F66"/>
    <w:rsid w:val="005A7F9F"/>
    <w:rsid w:val="005B0021"/>
    <w:rsid w:val="005B005D"/>
    <w:rsid w:val="005B0081"/>
    <w:rsid w:val="005B0108"/>
    <w:rsid w:val="005B019B"/>
    <w:rsid w:val="005B0205"/>
    <w:rsid w:val="005B027C"/>
    <w:rsid w:val="005B0446"/>
    <w:rsid w:val="005B04D8"/>
    <w:rsid w:val="005B053A"/>
    <w:rsid w:val="005B057A"/>
    <w:rsid w:val="005B05FD"/>
    <w:rsid w:val="005B0671"/>
    <w:rsid w:val="005B0845"/>
    <w:rsid w:val="005B08A0"/>
    <w:rsid w:val="005B08AE"/>
    <w:rsid w:val="005B0924"/>
    <w:rsid w:val="005B09FE"/>
    <w:rsid w:val="005B0B16"/>
    <w:rsid w:val="005B0BD8"/>
    <w:rsid w:val="005B0CA3"/>
    <w:rsid w:val="005B0CBD"/>
    <w:rsid w:val="005B0CE7"/>
    <w:rsid w:val="005B0D49"/>
    <w:rsid w:val="005B0F36"/>
    <w:rsid w:val="005B0F50"/>
    <w:rsid w:val="005B0FAD"/>
    <w:rsid w:val="005B10B9"/>
    <w:rsid w:val="005B1214"/>
    <w:rsid w:val="005B1227"/>
    <w:rsid w:val="005B12CF"/>
    <w:rsid w:val="005B1311"/>
    <w:rsid w:val="005B15D9"/>
    <w:rsid w:val="005B15E3"/>
    <w:rsid w:val="005B1614"/>
    <w:rsid w:val="005B1661"/>
    <w:rsid w:val="005B16EE"/>
    <w:rsid w:val="005B1787"/>
    <w:rsid w:val="005B17FF"/>
    <w:rsid w:val="005B1871"/>
    <w:rsid w:val="005B18CF"/>
    <w:rsid w:val="005B195B"/>
    <w:rsid w:val="005B1973"/>
    <w:rsid w:val="005B19FA"/>
    <w:rsid w:val="005B1ADE"/>
    <w:rsid w:val="005B1B90"/>
    <w:rsid w:val="005B1BA1"/>
    <w:rsid w:val="005B1C1B"/>
    <w:rsid w:val="005B1C26"/>
    <w:rsid w:val="005B1D00"/>
    <w:rsid w:val="005B1D1E"/>
    <w:rsid w:val="005B1DCF"/>
    <w:rsid w:val="005B1E16"/>
    <w:rsid w:val="005B1E18"/>
    <w:rsid w:val="005B1E63"/>
    <w:rsid w:val="005B1F88"/>
    <w:rsid w:val="005B1FCD"/>
    <w:rsid w:val="005B1FEF"/>
    <w:rsid w:val="005B2016"/>
    <w:rsid w:val="005B2018"/>
    <w:rsid w:val="005B204C"/>
    <w:rsid w:val="005B205A"/>
    <w:rsid w:val="005B20F5"/>
    <w:rsid w:val="005B2138"/>
    <w:rsid w:val="005B214C"/>
    <w:rsid w:val="005B2174"/>
    <w:rsid w:val="005B22DA"/>
    <w:rsid w:val="005B22F4"/>
    <w:rsid w:val="005B231A"/>
    <w:rsid w:val="005B238D"/>
    <w:rsid w:val="005B245B"/>
    <w:rsid w:val="005B24AA"/>
    <w:rsid w:val="005B25C2"/>
    <w:rsid w:val="005B2619"/>
    <w:rsid w:val="005B26C8"/>
    <w:rsid w:val="005B2767"/>
    <w:rsid w:val="005B27A8"/>
    <w:rsid w:val="005B27ED"/>
    <w:rsid w:val="005B285B"/>
    <w:rsid w:val="005B287F"/>
    <w:rsid w:val="005B29ED"/>
    <w:rsid w:val="005B2C3C"/>
    <w:rsid w:val="005B2C5E"/>
    <w:rsid w:val="005B2C9B"/>
    <w:rsid w:val="005B2D15"/>
    <w:rsid w:val="005B2DB2"/>
    <w:rsid w:val="005B2DFA"/>
    <w:rsid w:val="005B2E0F"/>
    <w:rsid w:val="005B2E29"/>
    <w:rsid w:val="005B2E58"/>
    <w:rsid w:val="005B2EF9"/>
    <w:rsid w:val="005B2F33"/>
    <w:rsid w:val="005B30FB"/>
    <w:rsid w:val="005B31F3"/>
    <w:rsid w:val="005B335D"/>
    <w:rsid w:val="005B3361"/>
    <w:rsid w:val="005B3362"/>
    <w:rsid w:val="005B344F"/>
    <w:rsid w:val="005B34D6"/>
    <w:rsid w:val="005B35F9"/>
    <w:rsid w:val="005B3603"/>
    <w:rsid w:val="005B362A"/>
    <w:rsid w:val="005B365D"/>
    <w:rsid w:val="005B371A"/>
    <w:rsid w:val="005B379A"/>
    <w:rsid w:val="005B37A0"/>
    <w:rsid w:val="005B3885"/>
    <w:rsid w:val="005B3891"/>
    <w:rsid w:val="005B389F"/>
    <w:rsid w:val="005B38C2"/>
    <w:rsid w:val="005B3905"/>
    <w:rsid w:val="005B39E7"/>
    <w:rsid w:val="005B3A06"/>
    <w:rsid w:val="005B3ABE"/>
    <w:rsid w:val="005B3B82"/>
    <w:rsid w:val="005B3D65"/>
    <w:rsid w:val="005B3D87"/>
    <w:rsid w:val="005B3DE1"/>
    <w:rsid w:val="005B3DF3"/>
    <w:rsid w:val="005B3ED7"/>
    <w:rsid w:val="005B3EF2"/>
    <w:rsid w:val="005B3F85"/>
    <w:rsid w:val="005B403D"/>
    <w:rsid w:val="005B40B2"/>
    <w:rsid w:val="005B4130"/>
    <w:rsid w:val="005B41DE"/>
    <w:rsid w:val="005B4215"/>
    <w:rsid w:val="005B43DC"/>
    <w:rsid w:val="005B445A"/>
    <w:rsid w:val="005B4473"/>
    <w:rsid w:val="005B45B8"/>
    <w:rsid w:val="005B4658"/>
    <w:rsid w:val="005B46AC"/>
    <w:rsid w:val="005B476C"/>
    <w:rsid w:val="005B4846"/>
    <w:rsid w:val="005B48E4"/>
    <w:rsid w:val="005B48E9"/>
    <w:rsid w:val="005B4905"/>
    <w:rsid w:val="005B493E"/>
    <w:rsid w:val="005B498F"/>
    <w:rsid w:val="005B4A14"/>
    <w:rsid w:val="005B4A3C"/>
    <w:rsid w:val="005B4A7B"/>
    <w:rsid w:val="005B4BB8"/>
    <w:rsid w:val="005B4D93"/>
    <w:rsid w:val="005B4DA5"/>
    <w:rsid w:val="005B4E1E"/>
    <w:rsid w:val="005B4E75"/>
    <w:rsid w:val="005B4F2B"/>
    <w:rsid w:val="005B4FAF"/>
    <w:rsid w:val="005B4FC1"/>
    <w:rsid w:val="005B501A"/>
    <w:rsid w:val="005B51A6"/>
    <w:rsid w:val="005B5239"/>
    <w:rsid w:val="005B52E8"/>
    <w:rsid w:val="005B5335"/>
    <w:rsid w:val="005B5452"/>
    <w:rsid w:val="005B5486"/>
    <w:rsid w:val="005B5693"/>
    <w:rsid w:val="005B56C6"/>
    <w:rsid w:val="005B5721"/>
    <w:rsid w:val="005B573C"/>
    <w:rsid w:val="005B588B"/>
    <w:rsid w:val="005B594A"/>
    <w:rsid w:val="005B594D"/>
    <w:rsid w:val="005B5A32"/>
    <w:rsid w:val="005B5ACF"/>
    <w:rsid w:val="005B5BFF"/>
    <w:rsid w:val="005B5C15"/>
    <w:rsid w:val="005B5CFC"/>
    <w:rsid w:val="005B5F61"/>
    <w:rsid w:val="005B5F74"/>
    <w:rsid w:val="005B603A"/>
    <w:rsid w:val="005B60F4"/>
    <w:rsid w:val="005B610F"/>
    <w:rsid w:val="005B61F2"/>
    <w:rsid w:val="005B6277"/>
    <w:rsid w:val="005B6435"/>
    <w:rsid w:val="005B64A1"/>
    <w:rsid w:val="005B6513"/>
    <w:rsid w:val="005B656B"/>
    <w:rsid w:val="005B65C1"/>
    <w:rsid w:val="005B6705"/>
    <w:rsid w:val="005B67D8"/>
    <w:rsid w:val="005B67F0"/>
    <w:rsid w:val="005B68CB"/>
    <w:rsid w:val="005B68DA"/>
    <w:rsid w:val="005B6A22"/>
    <w:rsid w:val="005B6A7A"/>
    <w:rsid w:val="005B6AB6"/>
    <w:rsid w:val="005B6B4B"/>
    <w:rsid w:val="005B6BA7"/>
    <w:rsid w:val="005B6C26"/>
    <w:rsid w:val="005B6C4F"/>
    <w:rsid w:val="005B6C61"/>
    <w:rsid w:val="005B6C76"/>
    <w:rsid w:val="005B6D0B"/>
    <w:rsid w:val="005B6D3A"/>
    <w:rsid w:val="005B6D46"/>
    <w:rsid w:val="005B6E2F"/>
    <w:rsid w:val="005B6E78"/>
    <w:rsid w:val="005B6F57"/>
    <w:rsid w:val="005B6F7C"/>
    <w:rsid w:val="005B6FB3"/>
    <w:rsid w:val="005B6FCD"/>
    <w:rsid w:val="005B7112"/>
    <w:rsid w:val="005B712D"/>
    <w:rsid w:val="005B7138"/>
    <w:rsid w:val="005B7284"/>
    <w:rsid w:val="005B728F"/>
    <w:rsid w:val="005B7299"/>
    <w:rsid w:val="005B749C"/>
    <w:rsid w:val="005B762A"/>
    <w:rsid w:val="005B7693"/>
    <w:rsid w:val="005B76CA"/>
    <w:rsid w:val="005B77E6"/>
    <w:rsid w:val="005B782C"/>
    <w:rsid w:val="005B7920"/>
    <w:rsid w:val="005B794B"/>
    <w:rsid w:val="005B79F8"/>
    <w:rsid w:val="005B7A31"/>
    <w:rsid w:val="005B7B94"/>
    <w:rsid w:val="005B7BAF"/>
    <w:rsid w:val="005B7BC1"/>
    <w:rsid w:val="005B7BFE"/>
    <w:rsid w:val="005B7CE8"/>
    <w:rsid w:val="005B7CEA"/>
    <w:rsid w:val="005B7CF1"/>
    <w:rsid w:val="005B7D70"/>
    <w:rsid w:val="005B7DCB"/>
    <w:rsid w:val="005B7EAD"/>
    <w:rsid w:val="005B7F1D"/>
    <w:rsid w:val="005B7F49"/>
    <w:rsid w:val="005B7FA9"/>
    <w:rsid w:val="005C001F"/>
    <w:rsid w:val="005C0239"/>
    <w:rsid w:val="005C02F5"/>
    <w:rsid w:val="005C0306"/>
    <w:rsid w:val="005C0338"/>
    <w:rsid w:val="005C0410"/>
    <w:rsid w:val="005C050F"/>
    <w:rsid w:val="005C0510"/>
    <w:rsid w:val="005C0563"/>
    <w:rsid w:val="005C05E8"/>
    <w:rsid w:val="005C0616"/>
    <w:rsid w:val="005C062E"/>
    <w:rsid w:val="005C067F"/>
    <w:rsid w:val="005C0703"/>
    <w:rsid w:val="005C0868"/>
    <w:rsid w:val="005C092D"/>
    <w:rsid w:val="005C09B4"/>
    <w:rsid w:val="005C09FE"/>
    <w:rsid w:val="005C0A9C"/>
    <w:rsid w:val="005C0B06"/>
    <w:rsid w:val="005C0B81"/>
    <w:rsid w:val="005C0B9F"/>
    <w:rsid w:val="005C0C06"/>
    <w:rsid w:val="005C0C8E"/>
    <w:rsid w:val="005C0D19"/>
    <w:rsid w:val="005C0DF1"/>
    <w:rsid w:val="005C0E23"/>
    <w:rsid w:val="005C0E3E"/>
    <w:rsid w:val="005C0E89"/>
    <w:rsid w:val="005C0E93"/>
    <w:rsid w:val="005C108C"/>
    <w:rsid w:val="005C10DD"/>
    <w:rsid w:val="005C115E"/>
    <w:rsid w:val="005C1289"/>
    <w:rsid w:val="005C12A4"/>
    <w:rsid w:val="005C151E"/>
    <w:rsid w:val="005C1629"/>
    <w:rsid w:val="005C163E"/>
    <w:rsid w:val="005C1682"/>
    <w:rsid w:val="005C17FC"/>
    <w:rsid w:val="005C1847"/>
    <w:rsid w:val="005C19B1"/>
    <w:rsid w:val="005C1A9B"/>
    <w:rsid w:val="005C1AA7"/>
    <w:rsid w:val="005C1ABF"/>
    <w:rsid w:val="005C1BF3"/>
    <w:rsid w:val="005C1DB7"/>
    <w:rsid w:val="005C1E1C"/>
    <w:rsid w:val="005C1E66"/>
    <w:rsid w:val="005C1EF0"/>
    <w:rsid w:val="005C1F09"/>
    <w:rsid w:val="005C1FCC"/>
    <w:rsid w:val="005C1FF2"/>
    <w:rsid w:val="005C202E"/>
    <w:rsid w:val="005C20BE"/>
    <w:rsid w:val="005C20C3"/>
    <w:rsid w:val="005C213A"/>
    <w:rsid w:val="005C2151"/>
    <w:rsid w:val="005C21A6"/>
    <w:rsid w:val="005C223D"/>
    <w:rsid w:val="005C23A7"/>
    <w:rsid w:val="005C2438"/>
    <w:rsid w:val="005C249A"/>
    <w:rsid w:val="005C24A9"/>
    <w:rsid w:val="005C28C4"/>
    <w:rsid w:val="005C2969"/>
    <w:rsid w:val="005C2CC1"/>
    <w:rsid w:val="005C2D4C"/>
    <w:rsid w:val="005C2DBF"/>
    <w:rsid w:val="005C2E27"/>
    <w:rsid w:val="005C2EDF"/>
    <w:rsid w:val="005C2F41"/>
    <w:rsid w:val="005C3055"/>
    <w:rsid w:val="005C30B1"/>
    <w:rsid w:val="005C3179"/>
    <w:rsid w:val="005C31DC"/>
    <w:rsid w:val="005C3278"/>
    <w:rsid w:val="005C33AE"/>
    <w:rsid w:val="005C3431"/>
    <w:rsid w:val="005C3467"/>
    <w:rsid w:val="005C347C"/>
    <w:rsid w:val="005C3503"/>
    <w:rsid w:val="005C3525"/>
    <w:rsid w:val="005C3613"/>
    <w:rsid w:val="005C36DB"/>
    <w:rsid w:val="005C37C8"/>
    <w:rsid w:val="005C3945"/>
    <w:rsid w:val="005C39A9"/>
    <w:rsid w:val="005C39CE"/>
    <w:rsid w:val="005C39D9"/>
    <w:rsid w:val="005C3AA9"/>
    <w:rsid w:val="005C3AE6"/>
    <w:rsid w:val="005C3B82"/>
    <w:rsid w:val="005C3B83"/>
    <w:rsid w:val="005C3C82"/>
    <w:rsid w:val="005C3DF8"/>
    <w:rsid w:val="005C3F04"/>
    <w:rsid w:val="005C3F12"/>
    <w:rsid w:val="005C3F64"/>
    <w:rsid w:val="005C4006"/>
    <w:rsid w:val="005C415E"/>
    <w:rsid w:val="005C426E"/>
    <w:rsid w:val="005C4352"/>
    <w:rsid w:val="005C4361"/>
    <w:rsid w:val="005C43A7"/>
    <w:rsid w:val="005C43B6"/>
    <w:rsid w:val="005C43C5"/>
    <w:rsid w:val="005C4478"/>
    <w:rsid w:val="005C4488"/>
    <w:rsid w:val="005C44C2"/>
    <w:rsid w:val="005C44D9"/>
    <w:rsid w:val="005C4572"/>
    <w:rsid w:val="005C4618"/>
    <w:rsid w:val="005C46C7"/>
    <w:rsid w:val="005C4741"/>
    <w:rsid w:val="005C4743"/>
    <w:rsid w:val="005C4750"/>
    <w:rsid w:val="005C487D"/>
    <w:rsid w:val="005C48DB"/>
    <w:rsid w:val="005C48FF"/>
    <w:rsid w:val="005C4919"/>
    <w:rsid w:val="005C4A17"/>
    <w:rsid w:val="005C4A86"/>
    <w:rsid w:val="005C4CF9"/>
    <w:rsid w:val="005C4D01"/>
    <w:rsid w:val="005C4E3C"/>
    <w:rsid w:val="005C4EBD"/>
    <w:rsid w:val="005C4EC7"/>
    <w:rsid w:val="005C4F65"/>
    <w:rsid w:val="005C4FFC"/>
    <w:rsid w:val="005C50C4"/>
    <w:rsid w:val="005C50D7"/>
    <w:rsid w:val="005C522B"/>
    <w:rsid w:val="005C5286"/>
    <w:rsid w:val="005C52C7"/>
    <w:rsid w:val="005C5323"/>
    <w:rsid w:val="005C5458"/>
    <w:rsid w:val="005C5461"/>
    <w:rsid w:val="005C54BC"/>
    <w:rsid w:val="005C54CD"/>
    <w:rsid w:val="005C557F"/>
    <w:rsid w:val="005C56E0"/>
    <w:rsid w:val="005C56F9"/>
    <w:rsid w:val="005C57D5"/>
    <w:rsid w:val="005C583D"/>
    <w:rsid w:val="005C5989"/>
    <w:rsid w:val="005C5A8F"/>
    <w:rsid w:val="005C5AA1"/>
    <w:rsid w:val="005C5B71"/>
    <w:rsid w:val="005C5C11"/>
    <w:rsid w:val="005C5C18"/>
    <w:rsid w:val="005C5CB1"/>
    <w:rsid w:val="005C5D0F"/>
    <w:rsid w:val="005C5D55"/>
    <w:rsid w:val="005C5DD2"/>
    <w:rsid w:val="005C5E52"/>
    <w:rsid w:val="005C5EE0"/>
    <w:rsid w:val="005C5F8D"/>
    <w:rsid w:val="005C5F98"/>
    <w:rsid w:val="005C5FEB"/>
    <w:rsid w:val="005C612F"/>
    <w:rsid w:val="005C6192"/>
    <w:rsid w:val="005C61FF"/>
    <w:rsid w:val="005C6305"/>
    <w:rsid w:val="005C6381"/>
    <w:rsid w:val="005C64E0"/>
    <w:rsid w:val="005C64F5"/>
    <w:rsid w:val="005C6553"/>
    <w:rsid w:val="005C66F3"/>
    <w:rsid w:val="005C678B"/>
    <w:rsid w:val="005C6961"/>
    <w:rsid w:val="005C69D8"/>
    <w:rsid w:val="005C6A39"/>
    <w:rsid w:val="005C6BD2"/>
    <w:rsid w:val="005C6BE7"/>
    <w:rsid w:val="005C6C9F"/>
    <w:rsid w:val="005C6D9E"/>
    <w:rsid w:val="005C6DA8"/>
    <w:rsid w:val="005C6E00"/>
    <w:rsid w:val="005C6E8A"/>
    <w:rsid w:val="005C6EB3"/>
    <w:rsid w:val="005C6FCB"/>
    <w:rsid w:val="005C70AD"/>
    <w:rsid w:val="005C714F"/>
    <w:rsid w:val="005C724C"/>
    <w:rsid w:val="005C72F6"/>
    <w:rsid w:val="005C73FD"/>
    <w:rsid w:val="005C740A"/>
    <w:rsid w:val="005C752B"/>
    <w:rsid w:val="005C7587"/>
    <w:rsid w:val="005C7632"/>
    <w:rsid w:val="005C772E"/>
    <w:rsid w:val="005C7752"/>
    <w:rsid w:val="005C7A25"/>
    <w:rsid w:val="005C7AB0"/>
    <w:rsid w:val="005C7B69"/>
    <w:rsid w:val="005C7C42"/>
    <w:rsid w:val="005C7C91"/>
    <w:rsid w:val="005C7DFF"/>
    <w:rsid w:val="005C7E3C"/>
    <w:rsid w:val="005C7E3E"/>
    <w:rsid w:val="005C7EDE"/>
    <w:rsid w:val="005C7F70"/>
    <w:rsid w:val="005C7F8C"/>
    <w:rsid w:val="005C7FB5"/>
    <w:rsid w:val="005D005C"/>
    <w:rsid w:val="005D01BA"/>
    <w:rsid w:val="005D01D0"/>
    <w:rsid w:val="005D033F"/>
    <w:rsid w:val="005D0438"/>
    <w:rsid w:val="005D05A9"/>
    <w:rsid w:val="005D05C7"/>
    <w:rsid w:val="005D06F8"/>
    <w:rsid w:val="005D0739"/>
    <w:rsid w:val="005D07A6"/>
    <w:rsid w:val="005D0927"/>
    <w:rsid w:val="005D0931"/>
    <w:rsid w:val="005D09B7"/>
    <w:rsid w:val="005D0A6A"/>
    <w:rsid w:val="005D0ADE"/>
    <w:rsid w:val="005D0B67"/>
    <w:rsid w:val="005D0D40"/>
    <w:rsid w:val="005D0F8C"/>
    <w:rsid w:val="005D0FA4"/>
    <w:rsid w:val="005D103F"/>
    <w:rsid w:val="005D10CC"/>
    <w:rsid w:val="005D1268"/>
    <w:rsid w:val="005D126F"/>
    <w:rsid w:val="005D1471"/>
    <w:rsid w:val="005D14E9"/>
    <w:rsid w:val="005D15B0"/>
    <w:rsid w:val="005D161B"/>
    <w:rsid w:val="005D16F2"/>
    <w:rsid w:val="005D17CD"/>
    <w:rsid w:val="005D1808"/>
    <w:rsid w:val="005D18CD"/>
    <w:rsid w:val="005D1905"/>
    <w:rsid w:val="005D1B04"/>
    <w:rsid w:val="005D1D69"/>
    <w:rsid w:val="005D1D77"/>
    <w:rsid w:val="005D1D97"/>
    <w:rsid w:val="005D1DAB"/>
    <w:rsid w:val="005D1FAA"/>
    <w:rsid w:val="005D22CF"/>
    <w:rsid w:val="005D234A"/>
    <w:rsid w:val="005D235A"/>
    <w:rsid w:val="005D23C8"/>
    <w:rsid w:val="005D245B"/>
    <w:rsid w:val="005D24C6"/>
    <w:rsid w:val="005D24DF"/>
    <w:rsid w:val="005D24ED"/>
    <w:rsid w:val="005D2526"/>
    <w:rsid w:val="005D2594"/>
    <w:rsid w:val="005D25BE"/>
    <w:rsid w:val="005D25F8"/>
    <w:rsid w:val="005D2604"/>
    <w:rsid w:val="005D2700"/>
    <w:rsid w:val="005D27AD"/>
    <w:rsid w:val="005D27DA"/>
    <w:rsid w:val="005D288B"/>
    <w:rsid w:val="005D28F5"/>
    <w:rsid w:val="005D2962"/>
    <w:rsid w:val="005D296F"/>
    <w:rsid w:val="005D2A40"/>
    <w:rsid w:val="005D2C11"/>
    <w:rsid w:val="005D2CA2"/>
    <w:rsid w:val="005D2CAA"/>
    <w:rsid w:val="005D2CC0"/>
    <w:rsid w:val="005D2DA0"/>
    <w:rsid w:val="005D2E03"/>
    <w:rsid w:val="005D3004"/>
    <w:rsid w:val="005D3048"/>
    <w:rsid w:val="005D30EA"/>
    <w:rsid w:val="005D321D"/>
    <w:rsid w:val="005D3345"/>
    <w:rsid w:val="005D3395"/>
    <w:rsid w:val="005D3405"/>
    <w:rsid w:val="005D347D"/>
    <w:rsid w:val="005D3687"/>
    <w:rsid w:val="005D3798"/>
    <w:rsid w:val="005D37E3"/>
    <w:rsid w:val="005D3802"/>
    <w:rsid w:val="005D3823"/>
    <w:rsid w:val="005D388A"/>
    <w:rsid w:val="005D3B92"/>
    <w:rsid w:val="005D3CC2"/>
    <w:rsid w:val="005D3E06"/>
    <w:rsid w:val="005D3E47"/>
    <w:rsid w:val="005D3F17"/>
    <w:rsid w:val="005D40C3"/>
    <w:rsid w:val="005D41A3"/>
    <w:rsid w:val="005D43CA"/>
    <w:rsid w:val="005D4458"/>
    <w:rsid w:val="005D4483"/>
    <w:rsid w:val="005D44A7"/>
    <w:rsid w:val="005D4578"/>
    <w:rsid w:val="005D4696"/>
    <w:rsid w:val="005D477C"/>
    <w:rsid w:val="005D4783"/>
    <w:rsid w:val="005D48AC"/>
    <w:rsid w:val="005D491F"/>
    <w:rsid w:val="005D49ED"/>
    <w:rsid w:val="005D4A52"/>
    <w:rsid w:val="005D4AFF"/>
    <w:rsid w:val="005D4BD0"/>
    <w:rsid w:val="005D4C34"/>
    <w:rsid w:val="005D4C78"/>
    <w:rsid w:val="005D4DB2"/>
    <w:rsid w:val="005D4EA1"/>
    <w:rsid w:val="005D4EF5"/>
    <w:rsid w:val="005D4F10"/>
    <w:rsid w:val="005D4F4E"/>
    <w:rsid w:val="005D504A"/>
    <w:rsid w:val="005D51DA"/>
    <w:rsid w:val="005D5252"/>
    <w:rsid w:val="005D52D2"/>
    <w:rsid w:val="005D52F0"/>
    <w:rsid w:val="005D538A"/>
    <w:rsid w:val="005D53A3"/>
    <w:rsid w:val="005D53A8"/>
    <w:rsid w:val="005D53BA"/>
    <w:rsid w:val="005D543B"/>
    <w:rsid w:val="005D5440"/>
    <w:rsid w:val="005D546B"/>
    <w:rsid w:val="005D5549"/>
    <w:rsid w:val="005D561E"/>
    <w:rsid w:val="005D567B"/>
    <w:rsid w:val="005D5766"/>
    <w:rsid w:val="005D57B2"/>
    <w:rsid w:val="005D57C7"/>
    <w:rsid w:val="005D57DB"/>
    <w:rsid w:val="005D57E8"/>
    <w:rsid w:val="005D5834"/>
    <w:rsid w:val="005D58DD"/>
    <w:rsid w:val="005D58F8"/>
    <w:rsid w:val="005D590A"/>
    <w:rsid w:val="005D59C9"/>
    <w:rsid w:val="005D5AE9"/>
    <w:rsid w:val="005D5BA4"/>
    <w:rsid w:val="005D5C5B"/>
    <w:rsid w:val="005D5CB9"/>
    <w:rsid w:val="005D5D11"/>
    <w:rsid w:val="005D5E00"/>
    <w:rsid w:val="005D5E50"/>
    <w:rsid w:val="005D5E92"/>
    <w:rsid w:val="005D5ECF"/>
    <w:rsid w:val="005D5FDA"/>
    <w:rsid w:val="005D60BD"/>
    <w:rsid w:val="005D6105"/>
    <w:rsid w:val="005D6310"/>
    <w:rsid w:val="005D64E7"/>
    <w:rsid w:val="005D6538"/>
    <w:rsid w:val="005D66B1"/>
    <w:rsid w:val="005D66BD"/>
    <w:rsid w:val="005D67E8"/>
    <w:rsid w:val="005D6970"/>
    <w:rsid w:val="005D6C78"/>
    <w:rsid w:val="005D6D57"/>
    <w:rsid w:val="005D6E94"/>
    <w:rsid w:val="005D6F57"/>
    <w:rsid w:val="005D6FCF"/>
    <w:rsid w:val="005D7076"/>
    <w:rsid w:val="005D7096"/>
    <w:rsid w:val="005D70EA"/>
    <w:rsid w:val="005D7100"/>
    <w:rsid w:val="005D72A6"/>
    <w:rsid w:val="005D72C8"/>
    <w:rsid w:val="005D765A"/>
    <w:rsid w:val="005D768D"/>
    <w:rsid w:val="005D76F3"/>
    <w:rsid w:val="005D76FE"/>
    <w:rsid w:val="005D7751"/>
    <w:rsid w:val="005D7769"/>
    <w:rsid w:val="005D77A4"/>
    <w:rsid w:val="005D787A"/>
    <w:rsid w:val="005D79E4"/>
    <w:rsid w:val="005D7AAF"/>
    <w:rsid w:val="005D7AB6"/>
    <w:rsid w:val="005D7AE7"/>
    <w:rsid w:val="005D7B22"/>
    <w:rsid w:val="005D7DD1"/>
    <w:rsid w:val="005D7E09"/>
    <w:rsid w:val="005D7E83"/>
    <w:rsid w:val="005D7EE8"/>
    <w:rsid w:val="005D7F41"/>
    <w:rsid w:val="005D7FFB"/>
    <w:rsid w:val="005E001D"/>
    <w:rsid w:val="005E00C4"/>
    <w:rsid w:val="005E01FC"/>
    <w:rsid w:val="005E0222"/>
    <w:rsid w:val="005E0248"/>
    <w:rsid w:val="005E0271"/>
    <w:rsid w:val="005E032A"/>
    <w:rsid w:val="005E0415"/>
    <w:rsid w:val="005E042A"/>
    <w:rsid w:val="005E0452"/>
    <w:rsid w:val="005E047F"/>
    <w:rsid w:val="005E04CA"/>
    <w:rsid w:val="005E0500"/>
    <w:rsid w:val="005E0719"/>
    <w:rsid w:val="005E0735"/>
    <w:rsid w:val="005E0813"/>
    <w:rsid w:val="005E08C0"/>
    <w:rsid w:val="005E08E8"/>
    <w:rsid w:val="005E0921"/>
    <w:rsid w:val="005E0BD6"/>
    <w:rsid w:val="005E0C21"/>
    <w:rsid w:val="005E0C39"/>
    <w:rsid w:val="005E0C44"/>
    <w:rsid w:val="005E0E3C"/>
    <w:rsid w:val="005E0F9D"/>
    <w:rsid w:val="005E1010"/>
    <w:rsid w:val="005E1096"/>
    <w:rsid w:val="005E11C9"/>
    <w:rsid w:val="005E12D2"/>
    <w:rsid w:val="005E1370"/>
    <w:rsid w:val="005E1504"/>
    <w:rsid w:val="005E1540"/>
    <w:rsid w:val="005E1595"/>
    <w:rsid w:val="005E15CC"/>
    <w:rsid w:val="005E15D0"/>
    <w:rsid w:val="005E15FB"/>
    <w:rsid w:val="005E1695"/>
    <w:rsid w:val="005E1842"/>
    <w:rsid w:val="005E18C5"/>
    <w:rsid w:val="005E1905"/>
    <w:rsid w:val="005E1B74"/>
    <w:rsid w:val="005E1C67"/>
    <w:rsid w:val="005E1D94"/>
    <w:rsid w:val="005E1E1E"/>
    <w:rsid w:val="005E1EAE"/>
    <w:rsid w:val="005E209C"/>
    <w:rsid w:val="005E21E5"/>
    <w:rsid w:val="005E2281"/>
    <w:rsid w:val="005E236E"/>
    <w:rsid w:val="005E247C"/>
    <w:rsid w:val="005E2529"/>
    <w:rsid w:val="005E25CC"/>
    <w:rsid w:val="005E2733"/>
    <w:rsid w:val="005E27AE"/>
    <w:rsid w:val="005E2811"/>
    <w:rsid w:val="005E28E8"/>
    <w:rsid w:val="005E2A2E"/>
    <w:rsid w:val="005E2A44"/>
    <w:rsid w:val="005E2C2A"/>
    <w:rsid w:val="005E2C33"/>
    <w:rsid w:val="005E2CFA"/>
    <w:rsid w:val="005E2E3A"/>
    <w:rsid w:val="005E2E42"/>
    <w:rsid w:val="005E2F59"/>
    <w:rsid w:val="005E30A6"/>
    <w:rsid w:val="005E31E1"/>
    <w:rsid w:val="005E31E9"/>
    <w:rsid w:val="005E3205"/>
    <w:rsid w:val="005E33CE"/>
    <w:rsid w:val="005E3435"/>
    <w:rsid w:val="005E35CB"/>
    <w:rsid w:val="005E35DA"/>
    <w:rsid w:val="005E3627"/>
    <w:rsid w:val="005E3735"/>
    <w:rsid w:val="005E3744"/>
    <w:rsid w:val="005E37BE"/>
    <w:rsid w:val="005E394B"/>
    <w:rsid w:val="005E3AA4"/>
    <w:rsid w:val="005E3AB7"/>
    <w:rsid w:val="005E3C9F"/>
    <w:rsid w:val="005E3D90"/>
    <w:rsid w:val="005E3D9F"/>
    <w:rsid w:val="005E3E72"/>
    <w:rsid w:val="005E3EBA"/>
    <w:rsid w:val="005E3ED4"/>
    <w:rsid w:val="005E3FA5"/>
    <w:rsid w:val="005E3FE5"/>
    <w:rsid w:val="005E3FF0"/>
    <w:rsid w:val="005E417F"/>
    <w:rsid w:val="005E41E9"/>
    <w:rsid w:val="005E41FF"/>
    <w:rsid w:val="005E430C"/>
    <w:rsid w:val="005E4324"/>
    <w:rsid w:val="005E43F6"/>
    <w:rsid w:val="005E4430"/>
    <w:rsid w:val="005E4568"/>
    <w:rsid w:val="005E45AF"/>
    <w:rsid w:val="005E45BB"/>
    <w:rsid w:val="005E4690"/>
    <w:rsid w:val="005E4818"/>
    <w:rsid w:val="005E4988"/>
    <w:rsid w:val="005E498A"/>
    <w:rsid w:val="005E4A80"/>
    <w:rsid w:val="005E4A99"/>
    <w:rsid w:val="005E4ADE"/>
    <w:rsid w:val="005E4B1B"/>
    <w:rsid w:val="005E4B2C"/>
    <w:rsid w:val="005E4B68"/>
    <w:rsid w:val="005E4B96"/>
    <w:rsid w:val="005E4C45"/>
    <w:rsid w:val="005E4CBB"/>
    <w:rsid w:val="005E4CEE"/>
    <w:rsid w:val="005E4D74"/>
    <w:rsid w:val="005E4D8E"/>
    <w:rsid w:val="005E4D94"/>
    <w:rsid w:val="005E4DD5"/>
    <w:rsid w:val="005E4E93"/>
    <w:rsid w:val="005E4F61"/>
    <w:rsid w:val="005E4FB6"/>
    <w:rsid w:val="005E4FC3"/>
    <w:rsid w:val="005E505D"/>
    <w:rsid w:val="005E5110"/>
    <w:rsid w:val="005E5151"/>
    <w:rsid w:val="005E51B1"/>
    <w:rsid w:val="005E532B"/>
    <w:rsid w:val="005E5355"/>
    <w:rsid w:val="005E536F"/>
    <w:rsid w:val="005E53BC"/>
    <w:rsid w:val="005E5413"/>
    <w:rsid w:val="005E5425"/>
    <w:rsid w:val="005E546C"/>
    <w:rsid w:val="005E5499"/>
    <w:rsid w:val="005E562A"/>
    <w:rsid w:val="005E57D6"/>
    <w:rsid w:val="005E5842"/>
    <w:rsid w:val="005E59D6"/>
    <w:rsid w:val="005E5A05"/>
    <w:rsid w:val="005E5A77"/>
    <w:rsid w:val="005E5B72"/>
    <w:rsid w:val="005E5CAC"/>
    <w:rsid w:val="005E5D9D"/>
    <w:rsid w:val="005E5D9F"/>
    <w:rsid w:val="005E5DEA"/>
    <w:rsid w:val="005E5E1E"/>
    <w:rsid w:val="005E5E22"/>
    <w:rsid w:val="005E5EAD"/>
    <w:rsid w:val="005E5EE7"/>
    <w:rsid w:val="005E5EEF"/>
    <w:rsid w:val="005E5F15"/>
    <w:rsid w:val="005E5F1C"/>
    <w:rsid w:val="005E5F4D"/>
    <w:rsid w:val="005E5F8A"/>
    <w:rsid w:val="005E6037"/>
    <w:rsid w:val="005E6073"/>
    <w:rsid w:val="005E60A6"/>
    <w:rsid w:val="005E613C"/>
    <w:rsid w:val="005E620E"/>
    <w:rsid w:val="005E626B"/>
    <w:rsid w:val="005E62CB"/>
    <w:rsid w:val="005E64B5"/>
    <w:rsid w:val="005E6514"/>
    <w:rsid w:val="005E6526"/>
    <w:rsid w:val="005E65AF"/>
    <w:rsid w:val="005E6674"/>
    <w:rsid w:val="005E6882"/>
    <w:rsid w:val="005E689E"/>
    <w:rsid w:val="005E69D7"/>
    <w:rsid w:val="005E69F8"/>
    <w:rsid w:val="005E6A04"/>
    <w:rsid w:val="005E6A6E"/>
    <w:rsid w:val="005E6AEF"/>
    <w:rsid w:val="005E6B56"/>
    <w:rsid w:val="005E6B71"/>
    <w:rsid w:val="005E6C65"/>
    <w:rsid w:val="005E6CD0"/>
    <w:rsid w:val="005E6D29"/>
    <w:rsid w:val="005E6D81"/>
    <w:rsid w:val="005E6DA2"/>
    <w:rsid w:val="005E6DF9"/>
    <w:rsid w:val="005E6E8A"/>
    <w:rsid w:val="005E6F2D"/>
    <w:rsid w:val="005E6F69"/>
    <w:rsid w:val="005E6FC8"/>
    <w:rsid w:val="005E7077"/>
    <w:rsid w:val="005E70C7"/>
    <w:rsid w:val="005E70FD"/>
    <w:rsid w:val="005E71C3"/>
    <w:rsid w:val="005E7210"/>
    <w:rsid w:val="005E72CC"/>
    <w:rsid w:val="005E72EC"/>
    <w:rsid w:val="005E73EE"/>
    <w:rsid w:val="005E7419"/>
    <w:rsid w:val="005E741C"/>
    <w:rsid w:val="005E74DE"/>
    <w:rsid w:val="005E7577"/>
    <w:rsid w:val="005E75CC"/>
    <w:rsid w:val="005E75FC"/>
    <w:rsid w:val="005E76DA"/>
    <w:rsid w:val="005E7721"/>
    <w:rsid w:val="005E7848"/>
    <w:rsid w:val="005E7854"/>
    <w:rsid w:val="005E7888"/>
    <w:rsid w:val="005E78C3"/>
    <w:rsid w:val="005E794A"/>
    <w:rsid w:val="005E7A32"/>
    <w:rsid w:val="005E7A55"/>
    <w:rsid w:val="005E7A6C"/>
    <w:rsid w:val="005E7ADD"/>
    <w:rsid w:val="005E7AF7"/>
    <w:rsid w:val="005E7B10"/>
    <w:rsid w:val="005E7B6C"/>
    <w:rsid w:val="005E7B97"/>
    <w:rsid w:val="005E7BBF"/>
    <w:rsid w:val="005E7D82"/>
    <w:rsid w:val="005E7F21"/>
    <w:rsid w:val="005E7FB9"/>
    <w:rsid w:val="005F018E"/>
    <w:rsid w:val="005F0201"/>
    <w:rsid w:val="005F0280"/>
    <w:rsid w:val="005F0325"/>
    <w:rsid w:val="005F0375"/>
    <w:rsid w:val="005F039F"/>
    <w:rsid w:val="005F04ED"/>
    <w:rsid w:val="005F0501"/>
    <w:rsid w:val="005F0589"/>
    <w:rsid w:val="005F0604"/>
    <w:rsid w:val="005F06A1"/>
    <w:rsid w:val="005F06D2"/>
    <w:rsid w:val="005F0779"/>
    <w:rsid w:val="005F078A"/>
    <w:rsid w:val="005F07D3"/>
    <w:rsid w:val="005F0894"/>
    <w:rsid w:val="005F08AB"/>
    <w:rsid w:val="005F08BD"/>
    <w:rsid w:val="005F08E4"/>
    <w:rsid w:val="005F0957"/>
    <w:rsid w:val="005F09B3"/>
    <w:rsid w:val="005F09F0"/>
    <w:rsid w:val="005F0A10"/>
    <w:rsid w:val="005F0A3D"/>
    <w:rsid w:val="005F0A66"/>
    <w:rsid w:val="005F0A76"/>
    <w:rsid w:val="005F0A91"/>
    <w:rsid w:val="005F0ABB"/>
    <w:rsid w:val="005F0AF6"/>
    <w:rsid w:val="005F0B33"/>
    <w:rsid w:val="005F0B66"/>
    <w:rsid w:val="005F0C39"/>
    <w:rsid w:val="005F0CDA"/>
    <w:rsid w:val="005F0DB8"/>
    <w:rsid w:val="005F0DE6"/>
    <w:rsid w:val="005F0E5B"/>
    <w:rsid w:val="005F0E7A"/>
    <w:rsid w:val="005F0E93"/>
    <w:rsid w:val="005F0F43"/>
    <w:rsid w:val="005F0F6B"/>
    <w:rsid w:val="005F0FF3"/>
    <w:rsid w:val="005F100F"/>
    <w:rsid w:val="005F10F3"/>
    <w:rsid w:val="005F11DD"/>
    <w:rsid w:val="005F1280"/>
    <w:rsid w:val="005F129B"/>
    <w:rsid w:val="005F1312"/>
    <w:rsid w:val="005F13B2"/>
    <w:rsid w:val="005F13BB"/>
    <w:rsid w:val="005F14A4"/>
    <w:rsid w:val="005F1564"/>
    <w:rsid w:val="005F162B"/>
    <w:rsid w:val="005F1717"/>
    <w:rsid w:val="005F172F"/>
    <w:rsid w:val="005F1961"/>
    <w:rsid w:val="005F1973"/>
    <w:rsid w:val="005F1A70"/>
    <w:rsid w:val="005F1B92"/>
    <w:rsid w:val="005F1C28"/>
    <w:rsid w:val="005F1D6A"/>
    <w:rsid w:val="005F1DA5"/>
    <w:rsid w:val="005F1E06"/>
    <w:rsid w:val="005F1ED8"/>
    <w:rsid w:val="005F1F7E"/>
    <w:rsid w:val="005F2003"/>
    <w:rsid w:val="005F2094"/>
    <w:rsid w:val="005F20A0"/>
    <w:rsid w:val="005F2102"/>
    <w:rsid w:val="005F215F"/>
    <w:rsid w:val="005F216D"/>
    <w:rsid w:val="005F226A"/>
    <w:rsid w:val="005F226E"/>
    <w:rsid w:val="005F229B"/>
    <w:rsid w:val="005F22AB"/>
    <w:rsid w:val="005F23EF"/>
    <w:rsid w:val="005F23FA"/>
    <w:rsid w:val="005F240B"/>
    <w:rsid w:val="005F2562"/>
    <w:rsid w:val="005F25E1"/>
    <w:rsid w:val="005F25FA"/>
    <w:rsid w:val="005F26D7"/>
    <w:rsid w:val="005F2779"/>
    <w:rsid w:val="005F28AF"/>
    <w:rsid w:val="005F294D"/>
    <w:rsid w:val="005F2A10"/>
    <w:rsid w:val="005F2A74"/>
    <w:rsid w:val="005F2B34"/>
    <w:rsid w:val="005F2BBF"/>
    <w:rsid w:val="005F2C44"/>
    <w:rsid w:val="005F2C9F"/>
    <w:rsid w:val="005F2CF2"/>
    <w:rsid w:val="005F2D57"/>
    <w:rsid w:val="005F2DA0"/>
    <w:rsid w:val="005F2E14"/>
    <w:rsid w:val="005F2E2E"/>
    <w:rsid w:val="005F3028"/>
    <w:rsid w:val="005F3252"/>
    <w:rsid w:val="005F32B6"/>
    <w:rsid w:val="005F3308"/>
    <w:rsid w:val="005F33F2"/>
    <w:rsid w:val="005F3404"/>
    <w:rsid w:val="005F3437"/>
    <w:rsid w:val="005F3480"/>
    <w:rsid w:val="005F34F1"/>
    <w:rsid w:val="005F3689"/>
    <w:rsid w:val="005F3719"/>
    <w:rsid w:val="005F3737"/>
    <w:rsid w:val="005F37CC"/>
    <w:rsid w:val="005F381B"/>
    <w:rsid w:val="005F382B"/>
    <w:rsid w:val="005F3839"/>
    <w:rsid w:val="005F3850"/>
    <w:rsid w:val="005F39D5"/>
    <w:rsid w:val="005F3B33"/>
    <w:rsid w:val="005F3B9A"/>
    <w:rsid w:val="005F3BC0"/>
    <w:rsid w:val="005F3BD1"/>
    <w:rsid w:val="005F3BFF"/>
    <w:rsid w:val="005F3C53"/>
    <w:rsid w:val="005F3CCC"/>
    <w:rsid w:val="005F3D38"/>
    <w:rsid w:val="005F3DE6"/>
    <w:rsid w:val="005F3F04"/>
    <w:rsid w:val="005F3F98"/>
    <w:rsid w:val="005F402A"/>
    <w:rsid w:val="005F4035"/>
    <w:rsid w:val="005F40A0"/>
    <w:rsid w:val="005F40B8"/>
    <w:rsid w:val="005F40F0"/>
    <w:rsid w:val="005F4231"/>
    <w:rsid w:val="005F4255"/>
    <w:rsid w:val="005F4281"/>
    <w:rsid w:val="005F4329"/>
    <w:rsid w:val="005F434B"/>
    <w:rsid w:val="005F4494"/>
    <w:rsid w:val="005F44DD"/>
    <w:rsid w:val="005F4581"/>
    <w:rsid w:val="005F466C"/>
    <w:rsid w:val="005F4743"/>
    <w:rsid w:val="005F47B4"/>
    <w:rsid w:val="005F4892"/>
    <w:rsid w:val="005F48BC"/>
    <w:rsid w:val="005F48FD"/>
    <w:rsid w:val="005F49CE"/>
    <w:rsid w:val="005F4A63"/>
    <w:rsid w:val="005F4ABF"/>
    <w:rsid w:val="005F4B8E"/>
    <w:rsid w:val="005F4B9B"/>
    <w:rsid w:val="005F4BEC"/>
    <w:rsid w:val="005F4D57"/>
    <w:rsid w:val="005F4E28"/>
    <w:rsid w:val="005F4F32"/>
    <w:rsid w:val="005F4F5D"/>
    <w:rsid w:val="005F4FFC"/>
    <w:rsid w:val="005F5050"/>
    <w:rsid w:val="005F5220"/>
    <w:rsid w:val="005F524B"/>
    <w:rsid w:val="005F5276"/>
    <w:rsid w:val="005F52B8"/>
    <w:rsid w:val="005F5382"/>
    <w:rsid w:val="005F53AA"/>
    <w:rsid w:val="005F53C0"/>
    <w:rsid w:val="005F543E"/>
    <w:rsid w:val="005F5489"/>
    <w:rsid w:val="005F5507"/>
    <w:rsid w:val="005F5552"/>
    <w:rsid w:val="005F5595"/>
    <w:rsid w:val="005F565A"/>
    <w:rsid w:val="005F571E"/>
    <w:rsid w:val="005F583E"/>
    <w:rsid w:val="005F5892"/>
    <w:rsid w:val="005F58B7"/>
    <w:rsid w:val="005F5906"/>
    <w:rsid w:val="005F5A3A"/>
    <w:rsid w:val="005F5A4C"/>
    <w:rsid w:val="005F5A8E"/>
    <w:rsid w:val="005F5B2D"/>
    <w:rsid w:val="005F5B6B"/>
    <w:rsid w:val="005F5BA6"/>
    <w:rsid w:val="005F5BF2"/>
    <w:rsid w:val="005F5C3B"/>
    <w:rsid w:val="005F5C95"/>
    <w:rsid w:val="005F5C97"/>
    <w:rsid w:val="005F5D40"/>
    <w:rsid w:val="005F5D76"/>
    <w:rsid w:val="005F5F47"/>
    <w:rsid w:val="005F606D"/>
    <w:rsid w:val="005F6098"/>
    <w:rsid w:val="005F6178"/>
    <w:rsid w:val="005F61A9"/>
    <w:rsid w:val="005F621C"/>
    <w:rsid w:val="005F62A2"/>
    <w:rsid w:val="005F6347"/>
    <w:rsid w:val="005F637C"/>
    <w:rsid w:val="005F63CC"/>
    <w:rsid w:val="005F64A5"/>
    <w:rsid w:val="005F64AD"/>
    <w:rsid w:val="005F64E7"/>
    <w:rsid w:val="005F66F1"/>
    <w:rsid w:val="005F67B9"/>
    <w:rsid w:val="005F6869"/>
    <w:rsid w:val="005F68DA"/>
    <w:rsid w:val="005F693D"/>
    <w:rsid w:val="005F6965"/>
    <w:rsid w:val="005F6994"/>
    <w:rsid w:val="005F6ABF"/>
    <w:rsid w:val="005F6AD1"/>
    <w:rsid w:val="005F6BCB"/>
    <w:rsid w:val="005F6D09"/>
    <w:rsid w:val="005F6D24"/>
    <w:rsid w:val="005F6D35"/>
    <w:rsid w:val="005F6D91"/>
    <w:rsid w:val="005F6E90"/>
    <w:rsid w:val="005F6ED3"/>
    <w:rsid w:val="005F6F14"/>
    <w:rsid w:val="005F700A"/>
    <w:rsid w:val="005F709D"/>
    <w:rsid w:val="005F70D3"/>
    <w:rsid w:val="005F721B"/>
    <w:rsid w:val="005F729F"/>
    <w:rsid w:val="005F7348"/>
    <w:rsid w:val="005F7358"/>
    <w:rsid w:val="005F7408"/>
    <w:rsid w:val="005F7448"/>
    <w:rsid w:val="005F752D"/>
    <w:rsid w:val="005F75A9"/>
    <w:rsid w:val="005F768B"/>
    <w:rsid w:val="005F7723"/>
    <w:rsid w:val="005F7726"/>
    <w:rsid w:val="005F77BC"/>
    <w:rsid w:val="005F78AE"/>
    <w:rsid w:val="005F78AF"/>
    <w:rsid w:val="005F794D"/>
    <w:rsid w:val="005F7A5C"/>
    <w:rsid w:val="005F7A75"/>
    <w:rsid w:val="005F7A8A"/>
    <w:rsid w:val="005F7C70"/>
    <w:rsid w:val="005F7CEA"/>
    <w:rsid w:val="005F7E1D"/>
    <w:rsid w:val="005F7E4B"/>
    <w:rsid w:val="005F7EF4"/>
    <w:rsid w:val="005F7F03"/>
    <w:rsid w:val="005F7F0B"/>
    <w:rsid w:val="00600031"/>
    <w:rsid w:val="006000D1"/>
    <w:rsid w:val="006000ED"/>
    <w:rsid w:val="00600199"/>
    <w:rsid w:val="006001AA"/>
    <w:rsid w:val="0060027C"/>
    <w:rsid w:val="00600364"/>
    <w:rsid w:val="006003AA"/>
    <w:rsid w:val="006003F0"/>
    <w:rsid w:val="00600558"/>
    <w:rsid w:val="006005FD"/>
    <w:rsid w:val="00600655"/>
    <w:rsid w:val="00600669"/>
    <w:rsid w:val="0060081C"/>
    <w:rsid w:val="00600833"/>
    <w:rsid w:val="0060092A"/>
    <w:rsid w:val="00600967"/>
    <w:rsid w:val="00600B0C"/>
    <w:rsid w:val="00600B54"/>
    <w:rsid w:val="00600D15"/>
    <w:rsid w:val="00600DF6"/>
    <w:rsid w:val="00600DFA"/>
    <w:rsid w:val="00600E1F"/>
    <w:rsid w:val="00600E32"/>
    <w:rsid w:val="00600F41"/>
    <w:rsid w:val="00601059"/>
    <w:rsid w:val="00601090"/>
    <w:rsid w:val="006010B8"/>
    <w:rsid w:val="006010C5"/>
    <w:rsid w:val="0060119D"/>
    <w:rsid w:val="006011A4"/>
    <w:rsid w:val="006011D8"/>
    <w:rsid w:val="006011F8"/>
    <w:rsid w:val="006013F2"/>
    <w:rsid w:val="0060147E"/>
    <w:rsid w:val="006014C4"/>
    <w:rsid w:val="00601745"/>
    <w:rsid w:val="00601863"/>
    <w:rsid w:val="006018BD"/>
    <w:rsid w:val="006018CD"/>
    <w:rsid w:val="00601948"/>
    <w:rsid w:val="006019F8"/>
    <w:rsid w:val="00601A78"/>
    <w:rsid w:val="00601ACF"/>
    <w:rsid w:val="00601B2F"/>
    <w:rsid w:val="00601BF4"/>
    <w:rsid w:val="00601D8B"/>
    <w:rsid w:val="00601E74"/>
    <w:rsid w:val="00602035"/>
    <w:rsid w:val="00602089"/>
    <w:rsid w:val="006020C7"/>
    <w:rsid w:val="00602124"/>
    <w:rsid w:val="00602316"/>
    <w:rsid w:val="0060236B"/>
    <w:rsid w:val="0060242B"/>
    <w:rsid w:val="006024DB"/>
    <w:rsid w:val="0060251E"/>
    <w:rsid w:val="00602521"/>
    <w:rsid w:val="00602524"/>
    <w:rsid w:val="00602590"/>
    <w:rsid w:val="00602646"/>
    <w:rsid w:val="0060266E"/>
    <w:rsid w:val="006026A7"/>
    <w:rsid w:val="00602711"/>
    <w:rsid w:val="0060290E"/>
    <w:rsid w:val="00602930"/>
    <w:rsid w:val="00602957"/>
    <w:rsid w:val="00602A09"/>
    <w:rsid w:val="00602A13"/>
    <w:rsid w:val="00602AD5"/>
    <w:rsid w:val="00602B1C"/>
    <w:rsid w:val="00602BD5"/>
    <w:rsid w:val="00602C56"/>
    <w:rsid w:val="00602CD0"/>
    <w:rsid w:val="00602E3C"/>
    <w:rsid w:val="00602FD9"/>
    <w:rsid w:val="00603077"/>
    <w:rsid w:val="0060312B"/>
    <w:rsid w:val="00603150"/>
    <w:rsid w:val="00603165"/>
    <w:rsid w:val="0060318F"/>
    <w:rsid w:val="006031FF"/>
    <w:rsid w:val="00603243"/>
    <w:rsid w:val="00603581"/>
    <w:rsid w:val="00603604"/>
    <w:rsid w:val="006036C6"/>
    <w:rsid w:val="006036CA"/>
    <w:rsid w:val="006036F0"/>
    <w:rsid w:val="0060381B"/>
    <w:rsid w:val="0060387B"/>
    <w:rsid w:val="006038B7"/>
    <w:rsid w:val="006038DB"/>
    <w:rsid w:val="00603964"/>
    <w:rsid w:val="00603976"/>
    <w:rsid w:val="00603A21"/>
    <w:rsid w:val="00603A82"/>
    <w:rsid w:val="00603A83"/>
    <w:rsid w:val="00603B03"/>
    <w:rsid w:val="00603B3B"/>
    <w:rsid w:val="00603B68"/>
    <w:rsid w:val="00603C43"/>
    <w:rsid w:val="00603C75"/>
    <w:rsid w:val="00603CD8"/>
    <w:rsid w:val="00603D05"/>
    <w:rsid w:val="00603D2C"/>
    <w:rsid w:val="00603D99"/>
    <w:rsid w:val="00603DFD"/>
    <w:rsid w:val="00603E93"/>
    <w:rsid w:val="00603EC5"/>
    <w:rsid w:val="00603F0C"/>
    <w:rsid w:val="0060400E"/>
    <w:rsid w:val="00604030"/>
    <w:rsid w:val="0060414E"/>
    <w:rsid w:val="00604209"/>
    <w:rsid w:val="00604257"/>
    <w:rsid w:val="0060425F"/>
    <w:rsid w:val="00604301"/>
    <w:rsid w:val="0060435D"/>
    <w:rsid w:val="00604376"/>
    <w:rsid w:val="006043A5"/>
    <w:rsid w:val="006043A9"/>
    <w:rsid w:val="006043EB"/>
    <w:rsid w:val="006044B3"/>
    <w:rsid w:val="006044B9"/>
    <w:rsid w:val="006044CC"/>
    <w:rsid w:val="00604567"/>
    <w:rsid w:val="00604607"/>
    <w:rsid w:val="00604645"/>
    <w:rsid w:val="00604762"/>
    <w:rsid w:val="00604771"/>
    <w:rsid w:val="006048C3"/>
    <w:rsid w:val="006048F9"/>
    <w:rsid w:val="00604993"/>
    <w:rsid w:val="00604BB6"/>
    <w:rsid w:val="00604C66"/>
    <w:rsid w:val="00604CBA"/>
    <w:rsid w:val="00604CDB"/>
    <w:rsid w:val="00604CE6"/>
    <w:rsid w:val="00604D0D"/>
    <w:rsid w:val="00604E86"/>
    <w:rsid w:val="00604FCF"/>
    <w:rsid w:val="0060509B"/>
    <w:rsid w:val="00605128"/>
    <w:rsid w:val="0060513F"/>
    <w:rsid w:val="006052BB"/>
    <w:rsid w:val="006052E2"/>
    <w:rsid w:val="00605379"/>
    <w:rsid w:val="006054BF"/>
    <w:rsid w:val="006054CD"/>
    <w:rsid w:val="00605504"/>
    <w:rsid w:val="0060558C"/>
    <w:rsid w:val="0060560E"/>
    <w:rsid w:val="0060561C"/>
    <w:rsid w:val="0060565B"/>
    <w:rsid w:val="006056B3"/>
    <w:rsid w:val="00605726"/>
    <w:rsid w:val="0060572D"/>
    <w:rsid w:val="0060584D"/>
    <w:rsid w:val="00605897"/>
    <w:rsid w:val="006059EA"/>
    <w:rsid w:val="00605A33"/>
    <w:rsid w:val="00605A84"/>
    <w:rsid w:val="00605B37"/>
    <w:rsid w:val="00605B5F"/>
    <w:rsid w:val="00605C16"/>
    <w:rsid w:val="00605D6E"/>
    <w:rsid w:val="00605D78"/>
    <w:rsid w:val="00605DA7"/>
    <w:rsid w:val="00605DCC"/>
    <w:rsid w:val="00605DE7"/>
    <w:rsid w:val="00605FD4"/>
    <w:rsid w:val="00605FE9"/>
    <w:rsid w:val="00606051"/>
    <w:rsid w:val="00606070"/>
    <w:rsid w:val="0060609C"/>
    <w:rsid w:val="006060A4"/>
    <w:rsid w:val="006060C4"/>
    <w:rsid w:val="00606138"/>
    <w:rsid w:val="006061ED"/>
    <w:rsid w:val="00606222"/>
    <w:rsid w:val="00606238"/>
    <w:rsid w:val="00606263"/>
    <w:rsid w:val="006062AA"/>
    <w:rsid w:val="00606314"/>
    <w:rsid w:val="00606358"/>
    <w:rsid w:val="00606394"/>
    <w:rsid w:val="006063AF"/>
    <w:rsid w:val="00606422"/>
    <w:rsid w:val="006064C2"/>
    <w:rsid w:val="00606505"/>
    <w:rsid w:val="00606543"/>
    <w:rsid w:val="006065FA"/>
    <w:rsid w:val="006065FD"/>
    <w:rsid w:val="00606778"/>
    <w:rsid w:val="006067C4"/>
    <w:rsid w:val="00606816"/>
    <w:rsid w:val="00606823"/>
    <w:rsid w:val="00606842"/>
    <w:rsid w:val="006068F4"/>
    <w:rsid w:val="00606901"/>
    <w:rsid w:val="00606A49"/>
    <w:rsid w:val="00606ACD"/>
    <w:rsid w:val="00606D29"/>
    <w:rsid w:val="00606D96"/>
    <w:rsid w:val="00606D9B"/>
    <w:rsid w:val="00606DCA"/>
    <w:rsid w:val="00606E59"/>
    <w:rsid w:val="00606ED3"/>
    <w:rsid w:val="00607191"/>
    <w:rsid w:val="0060730C"/>
    <w:rsid w:val="00607345"/>
    <w:rsid w:val="006074D2"/>
    <w:rsid w:val="006076C4"/>
    <w:rsid w:val="006078F0"/>
    <w:rsid w:val="006079B6"/>
    <w:rsid w:val="00607A73"/>
    <w:rsid w:val="00607AE8"/>
    <w:rsid w:val="00607BB7"/>
    <w:rsid w:val="00607CE8"/>
    <w:rsid w:val="00607DD9"/>
    <w:rsid w:val="00607E03"/>
    <w:rsid w:val="00607E2B"/>
    <w:rsid w:val="00607E2F"/>
    <w:rsid w:val="00607EB3"/>
    <w:rsid w:val="00607F85"/>
    <w:rsid w:val="00610055"/>
    <w:rsid w:val="006100CD"/>
    <w:rsid w:val="006100FF"/>
    <w:rsid w:val="00610114"/>
    <w:rsid w:val="006101B5"/>
    <w:rsid w:val="006101E7"/>
    <w:rsid w:val="00610257"/>
    <w:rsid w:val="0061030C"/>
    <w:rsid w:val="0061045C"/>
    <w:rsid w:val="006105AB"/>
    <w:rsid w:val="0061061A"/>
    <w:rsid w:val="00610699"/>
    <w:rsid w:val="006106A1"/>
    <w:rsid w:val="00610700"/>
    <w:rsid w:val="00610750"/>
    <w:rsid w:val="0061097B"/>
    <w:rsid w:val="00610AE4"/>
    <w:rsid w:val="00610B35"/>
    <w:rsid w:val="00610B3B"/>
    <w:rsid w:val="00610BEA"/>
    <w:rsid w:val="00610C64"/>
    <w:rsid w:val="00610CB0"/>
    <w:rsid w:val="00610CE0"/>
    <w:rsid w:val="00610E37"/>
    <w:rsid w:val="00610EC4"/>
    <w:rsid w:val="0061104F"/>
    <w:rsid w:val="00611095"/>
    <w:rsid w:val="006110FB"/>
    <w:rsid w:val="0061111B"/>
    <w:rsid w:val="0061123B"/>
    <w:rsid w:val="00611294"/>
    <w:rsid w:val="006112AA"/>
    <w:rsid w:val="00611409"/>
    <w:rsid w:val="0061153C"/>
    <w:rsid w:val="00611546"/>
    <w:rsid w:val="006116DF"/>
    <w:rsid w:val="006116E6"/>
    <w:rsid w:val="00611711"/>
    <w:rsid w:val="00611840"/>
    <w:rsid w:val="00611849"/>
    <w:rsid w:val="00611908"/>
    <w:rsid w:val="006119A7"/>
    <w:rsid w:val="006119F4"/>
    <w:rsid w:val="00611A00"/>
    <w:rsid w:val="00611A1F"/>
    <w:rsid w:val="00611A30"/>
    <w:rsid w:val="00611A9F"/>
    <w:rsid w:val="00611ABF"/>
    <w:rsid w:val="00611BA1"/>
    <w:rsid w:val="00611C14"/>
    <w:rsid w:val="00611C55"/>
    <w:rsid w:val="00611D43"/>
    <w:rsid w:val="00611DC3"/>
    <w:rsid w:val="00611E60"/>
    <w:rsid w:val="00611E62"/>
    <w:rsid w:val="00611EA6"/>
    <w:rsid w:val="00611F43"/>
    <w:rsid w:val="00611F47"/>
    <w:rsid w:val="00611F67"/>
    <w:rsid w:val="00611FDF"/>
    <w:rsid w:val="00612124"/>
    <w:rsid w:val="0061213D"/>
    <w:rsid w:val="00612160"/>
    <w:rsid w:val="006121C8"/>
    <w:rsid w:val="0061223F"/>
    <w:rsid w:val="00612315"/>
    <w:rsid w:val="006124D4"/>
    <w:rsid w:val="00612563"/>
    <w:rsid w:val="00612571"/>
    <w:rsid w:val="0061265F"/>
    <w:rsid w:val="00612694"/>
    <w:rsid w:val="006126C2"/>
    <w:rsid w:val="006127A0"/>
    <w:rsid w:val="006127A2"/>
    <w:rsid w:val="006127AC"/>
    <w:rsid w:val="006127E6"/>
    <w:rsid w:val="006127EA"/>
    <w:rsid w:val="00612805"/>
    <w:rsid w:val="00612931"/>
    <w:rsid w:val="006129A8"/>
    <w:rsid w:val="006129D9"/>
    <w:rsid w:val="00612A53"/>
    <w:rsid w:val="00612A92"/>
    <w:rsid w:val="00612AD9"/>
    <w:rsid w:val="00612B13"/>
    <w:rsid w:val="00612BAF"/>
    <w:rsid w:val="00612BC9"/>
    <w:rsid w:val="00612C0F"/>
    <w:rsid w:val="00612C12"/>
    <w:rsid w:val="00612C5A"/>
    <w:rsid w:val="00612C69"/>
    <w:rsid w:val="00612D6B"/>
    <w:rsid w:val="00612D98"/>
    <w:rsid w:val="00612E2F"/>
    <w:rsid w:val="00612E4C"/>
    <w:rsid w:val="00612EFB"/>
    <w:rsid w:val="0061309C"/>
    <w:rsid w:val="006130D4"/>
    <w:rsid w:val="006130E2"/>
    <w:rsid w:val="0061313F"/>
    <w:rsid w:val="006131CE"/>
    <w:rsid w:val="006131E7"/>
    <w:rsid w:val="00613255"/>
    <w:rsid w:val="006132AF"/>
    <w:rsid w:val="006132D1"/>
    <w:rsid w:val="0061338E"/>
    <w:rsid w:val="0061342F"/>
    <w:rsid w:val="00613435"/>
    <w:rsid w:val="0061356E"/>
    <w:rsid w:val="006136E5"/>
    <w:rsid w:val="006137C7"/>
    <w:rsid w:val="00613813"/>
    <w:rsid w:val="0061385C"/>
    <w:rsid w:val="0061389A"/>
    <w:rsid w:val="00613987"/>
    <w:rsid w:val="00613A7A"/>
    <w:rsid w:val="00613ACB"/>
    <w:rsid w:val="00613B1A"/>
    <w:rsid w:val="00613B2C"/>
    <w:rsid w:val="00613B4A"/>
    <w:rsid w:val="00613C7F"/>
    <w:rsid w:val="00613D31"/>
    <w:rsid w:val="00613DD3"/>
    <w:rsid w:val="00613EA6"/>
    <w:rsid w:val="00613F45"/>
    <w:rsid w:val="0061416B"/>
    <w:rsid w:val="00614196"/>
    <w:rsid w:val="00614257"/>
    <w:rsid w:val="0061432C"/>
    <w:rsid w:val="00614386"/>
    <w:rsid w:val="00614461"/>
    <w:rsid w:val="006145D3"/>
    <w:rsid w:val="0061465E"/>
    <w:rsid w:val="00614671"/>
    <w:rsid w:val="00614731"/>
    <w:rsid w:val="00614829"/>
    <w:rsid w:val="006148D7"/>
    <w:rsid w:val="00614916"/>
    <w:rsid w:val="00614925"/>
    <w:rsid w:val="0061492C"/>
    <w:rsid w:val="00614A45"/>
    <w:rsid w:val="00614B96"/>
    <w:rsid w:val="00614BEE"/>
    <w:rsid w:val="00614C42"/>
    <w:rsid w:val="00614C90"/>
    <w:rsid w:val="00614DDC"/>
    <w:rsid w:val="00614DEC"/>
    <w:rsid w:val="00614E29"/>
    <w:rsid w:val="00614EB1"/>
    <w:rsid w:val="00614F74"/>
    <w:rsid w:val="00614FCD"/>
    <w:rsid w:val="00615024"/>
    <w:rsid w:val="0061504F"/>
    <w:rsid w:val="006150E5"/>
    <w:rsid w:val="006151E1"/>
    <w:rsid w:val="006153F4"/>
    <w:rsid w:val="0061543E"/>
    <w:rsid w:val="0061548D"/>
    <w:rsid w:val="00615498"/>
    <w:rsid w:val="0061556F"/>
    <w:rsid w:val="0061557C"/>
    <w:rsid w:val="00615587"/>
    <w:rsid w:val="006156B0"/>
    <w:rsid w:val="006156C4"/>
    <w:rsid w:val="0061589B"/>
    <w:rsid w:val="006158D5"/>
    <w:rsid w:val="00615B55"/>
    <w:rsid w:val="00615C37"/>
    <w:rsid w:val="00615DA6"/>
    <w:rsid w:val="00615E65"/>
    <w:rsid w:val="00615E6B"/>
    <w:rsid w:val="00615E84"/>
    <w:rsid w:val="00615F0E"/>
    <w:rsid w:val="00615FA9"/>
    <w:rsid w:val="00616010"/>
    <w:rsid w:val="006160D6"/>
    <w:rsid w:val="006161B0"/>
    <w:rsid w:val="00616373"/>
    <w:rsid w:val="006163C3"/>
    <w:rsid w:val="006163D0"/>
    <w:rsid w:val="00616457"/>
    <w:rsid w:val="00616523"/>
    <w:rsid w:val="00616652"/>
    <w:rsid w:val="00616709"/>
    <w:rsid w:val="0061678C"/>
    <w:rsid w:val="006167A8"/>
    <w:rsid w:val="006167DD"/>
    <w:rsid w:val="0061688F"/>
    <w:rsid w:val="00616986"/>
    <w:rsid w:val="006169F6"/>
    <w:rsid w:val="00616A52"/>
    <w:rsid w:val="00616B22"/>
    <w:rsid w:val="00616B67"/>
    <w:rsid w:val="00616BD1"/>
    <w:rsid w:val="00616BE8"/>
    <w:rsid w:val="00616C51"/>
    <w:rsid w:val="00616DFE"/>
    <w:rsid w:val="00616E6B"/>
    <w:rsid w:val="00616F4A"/>
    <w:rsid w:val="00616F64"/>
    <w:rsid w:val="00617198"/>
    <w:rsid w:val="006171EF"/>
    <w:rsid w:val="006172D2"/>
    <w:rsid w:val="006173B3"/>
    <w:rsid w:val="006173EA"/>
    <w:rsid w:val="00617460"/>
    <w:rsid w:val="006174D8"/>
    <w:rsid w:val="00617655"/>
    <w:rsid w:val="006176E4"/>
    <w:rsid w:val="00617745"/>
    <w:rsid w:val="006177DA"/>
    <w:rsid w:val="00617A93"/>
    <w:rsid w:val="00617BE6"/>
    <w:rsid w:val="00617D62"/>
    <w:rsid w:val="00617DE8"/>
    <w:rsid w:val="00617EBC"/>
    <w:rsid w:val="00617F04"/>
    <w:rsid w:val="00617F78"/>
    <w:rsid w:val="00620197"/>
    <w:rsid w:val="006201B1"/>
    <w:rsid w:val="00620301"/>
    <w:rsid w:val="006203F0"/>
    <w:rsid w:val="0062042C"/>
    <w:rsid w:val="0062048E"/>
    <w:rsid w:val="0062049C"/>
    <w:rsid w:val="0062049D"/>
    <w:rsid w:val="00620567"/>
    <w:rsid w:val="006205F4"/>
    <w:rsid w:val="00620660"/>
    <w:rsid w:val="006207B3"/>
    <w:rsid w:val="006208F8"/>
    <w:rsid w:val="0062093F"/>
    <w:rsid w:val="0062097D"/>
    <w:rsid w:val="006209BB"/>
    <w:rsid w:val="006209D6"/>
    <w:rsid w:val="00620A1B"/>
    <w:rsid w:val="00620AC1"/>
    <w:rsid w:val="00620B6D"/>
    <w:rsid w:val="00620C70"/>
    <w:rsid w:val="00620D49"/>
    <w:rsid w:val="00620D9E"/>
    <w:rsid w:val="00620DB5"/>
    <w:rsid w:val="00620EF7"/>
    <w:rsid w:val="00620FF7"/>
    <w:rsid w:val="0062106D"/>
    <w:rsid w:val="0062110C"/>
    <w:rsid w:val="006211C3"/>
    <w:rsid w:val="006211C9"/>
    <w:rsid w:val="0062122E"/>
    <w:rsid w:val="00621512"/>
    <w:rsid w:val="006216DD"/>
    <w:rsid w:val="00621783"/>
    <w:rsid w:val="0062189E"/>
    <w:rsid w:val="0062199D"/>
    <w:rsid w:val="00621BE8"/>
    <w:rsid w:val="00621C58"/>
    <w:rsid w:val="00621C7B"/>
    <w:rsid w:val="00621CA7"/>
    <w:rsid w:val="00621D1C"/>
    <w:rsid w:val="00621E9B"/>
    <w:rsid w:val="00621F44"/>
    <w:rsid w:val="00621F6F"/>
    <w:rsid w:val="00622013"/>
    <w:rsid w:val="006220E0"/>
    <w:rsid w:val="00622132"/>
    <w:rsid w:val="00622144"/>
    <w:rsid w:val="0062219A"/>
    <w:rsid w:val="006221AB"/>
    <w:rsid w:val="0062221E"/>
    <w:rsid w:val="00622228"/>
    <w:rsid w:val="006222CA"/>
    <w:rsid w:val="006223A4"/>
    <w:rsid w:val="006223E5"/>
    <w:rsid w:val="00622404"/>
    <w:rsid w:val="00622480"/>
    <w:rsid w:val="006224FD"/>
    <w:rsid w:val="0062250B"/>
    <w:rsid w:val="0062255B"/>
    <w:rsid w:val="006226ED"/>
    <w:rsid w:val="00622778"/>
    <w:rsid w:val="00622814"/>
    <w:rsid w:val="006228A0"/>
    <w:rsid w:val="00622929"/>
    <w:rsid w:val="00622A84"/>
    <w:rsid w:val="00622A86"/>
    <w:rsid w:val="00622A8F"/>
    <w:rsid w:val="00622A92"/>
    <w:rsid w:val="00622A9C"/>
    <w:rsid w:val="00622ADD"/>
    <w:rsid w:val="00622AF7"/>
    <w:rsid w:val="00622B05"/>
    <w:rsid w:val="00622B11"/>
    <w:rsid w:val="00622C86"/>
    <w:rsid w:val="00622C95"/>
    <w:rsid w:val="00622C97"/>
    <w:rsid w:val="00622CCC"/>
    <w:rsid w:val="00622D17"/>
    <w:rsid w:val="00622D6C"/>
    <w:rsid w:val="00622DF6"/>
    <w:rsid w:val="00622EAE"/>
    <w:rsid w:val="00622EF7"/>
    <w:rsid w:val="00623035"/>
    <w:rsid w:val="00623087"/>
    <w:rsid w:val="006230B7"/>
    <w:rsid w:val="00623140"/>
    <w:rsid w:val="00623185"/>
    <w:rsid w:val="006231F8"/>
    <w:rsid w:val="006232D6"/>
    <w:rsid w:val="00623446"/>
    <w:rsid w:val="006234D8"/>
    <w:rsid w:val="006239D1"/>
    <w:rsid w:val="00623A84"/>
    <w:rsid w:val="00623B17"/>
    <w:rsid w:val="00623B21"/>
    <w:rsid w:val="00623C0D"/>
    <w:rsid w:val="00623D19"/>
    <w:rsid w:val="00623D4F"/>
    <w:rsid w:val="00624019"/>
    <w:rsid w:val="0062408C"/>
    <w:rsid w:val="00624191"/>
    <w:rsid w:val="00624193"/>
    <w:rsid w:val="0062419E"/>
    <w:rsid w:val="00624251"/>
    <w:rsid w:val="00624282"/>
    <w:rsid w:val="006242C7"/>
    <w:rsid w:val="0062439E"/>
    <w:rsid w:val="006243F8"/>
    <w:rsid w:val="00624465"/>
    <w:rsid w:val="00624510"/>
    <w:rsid w:val="00624518"/>
    <w:rsid w:val="00624594"/>
    <w:rsid w:val="006245DB"/>
    <w:rsid w:val="006245EF"/>
    <w:rsid w:val="006248F3"/>
    <w:rsid w:val="0062492C"/>
    <w:rsid w:val="00624B2B"/>
    <w:rsid w:val="00624C92"/>
    <w:rsid w:val="00624F0D"/>
    <w:rsid w:val="00624FC9"/>
    <w:rsid w:val="00624FDE"/>
    <w:rsid w:val="0062518F"/>
    <w:rsid w:val="006251D2"/>
    <w:rsid w:val="0062524D"/>
    <w:rsid w:val="0062531C"/>
    <w:rsid w:val="006253DE"/>
    <w:rsid w:val="00625426"/>
    <w:rsid w:val="006254C1"/>
    <w:rsid w:val="00625500"/>
    <w:rsid w:val="0062550B"/>
    <w:rsid w:val="0062569E"/>
    <w:rsid w:val="006256D0"/>
    <w:rsid w:val="006256D4"/>
    <w:rsid w:val="00625727"/>
    <w:rsid w:val="00625839"/>
    <w:rsid w:val="0062586A"/>
    <w:rsid w:val="0062594C"/>
    <w:rsid w:val="00625A38"/>
    <w:rsid w:val="00625B9C"/>
    <w:rsid w:val="00625BCA"/>
    <w:rsid w:val="00625D30"/>
    <w:rsid w:val="00625D70"/>
    <w:rsid w:val="00625DDF"/>
    <w:rsid w:val="00625EDE"/>
    <w:rsid w:val="00625EE9"/>
    <w:rsid w:val="0062601D"/>
    <w:rsid w:val="00626051"/>
    <w:rsid w:val="00626094"/>
    <w:rsid w:val="00626098"/>
    <w:rsid w:val="006260E8"/>
    <w:rsid w:val="0062611E"/>
    <w:rsid w:val="006262F2"/>
    <w:rsid w:val="00626435"/>
    <w:rsid w:val="006264F4"/>
    <w:rsid w:val="0062650B"/>
    <w:rsid w:val="00626576"/>
    <w:rsid w:val="006265B9"/>
    <w:rsid w:val="006265EF"/>
    <w:rsid w:val="0062662E"/>
    <w:rsid w:val="00626685"/>
    <w:rsid w:val="006266F8"/>
    <w:rsid w:val="00626710"/>
    <w:rsid w:val="00626829"/>
    <w:rsid w:val="0062684B"/>
    <w:rsid w:val="0062690E"/>
    <w:rsid w:val="006269A3"/>
    <w:rsid w:val="00626AB8"/>
    <w:rsid w:val="00626AF3"/>
    <w:rsid w:val="00626B8A"/>
    <w:rsid w:val="00626DBE"/>
    <w:rsid w:val="00626F62"/>
    <w:rsid w:val="00626F9A"/>
    <w:rsid w:val="00626FAA"/>
    <w:rsid w:val="006270F5"/>
    <w:rsid w:val="006272AD"/>
    <w:rsid w:val="006272DC"/>
    <w:rsid w:val="00627387"/>
    <w:rsid w:val="00627493"/>
    <w:rsid w:val="006275D7"/>
    <w:rsid w:val="00627713"/>
    <w:rsid w:val="006277C7"/>
    <w:rsid w:val="00627825"/>
    <w:rsid w:val="00627860"/>
    <w:rsid w:val="006278E8"/>
    <w:rsid w:val="00627954"/>
    <w:rsid w:val="006279C5"/>
    <w:rsid w:val="006279D5"/>
    <w:rsid w:val="00627A15"/>
    <w:rsid w:val="00627A8F"/>
    <w:rsid w:val="00627AC2"/>
    <w:rsid w:val="00627B52"/>
    <w:rsid w:val="00627B55"/>
    <w:rsid w:val="00627C6E"/>
    <w:rsid w:val="00627EBE"/>
    <w:rsid w:val="00627ECB"/>
    <w:rsid w:val="00627F7D"/>
    <w:rsid w:val="00630081"/>
    <w:rsid w:val="00630133"/>
    <w:rsid w:val="00630241"/>
    <w:rsid w:val="0063024F"/>
    <w:rsid w:val="00630297"/>
    <w:rsid w:val="006302DF"/>
    <w:rsid w:val="0063033B"/>
    <w:rsid w:val="0063036F"/>
    <w:rsid w:val="0063038D"/>
    <w:rsid w:val="006304EB"/>
    <w:rsid w:val="00630561"/>
    <w:rsid w:val="006305AF"/>
    <w:rsid w:val="006305B0"/>
    <w:rsid w:val="00630712"/>
    <w:rsid w:val="0063084B"/>
    <w:rsid w:val="006308B2"/>
    <w:rsid w:val="00630AA7"/>
    <w:rsid w:val="00630AC5"/>
    <w:rsid w:val="00630C46"/>
    <w:rsid w:val="00630C75"/>
    <w:rsid w:val="00630C9E"/>
    <w:rsid w:val="00630CB6"/>
    <w:rsid w:val="00630D94"/>
    <w:rsid w:val="00630DF0"/>
    <w:rsid w:val="00630E83"/>
    <w:rsid w:val="00630F05"/>
    <w:rsid w:val="00630F23"/>
    <w:rsid w:val="00631042"/>
    <w:rsid w:val="00631068"/>
    <w:rsid w:val="00631206"/>
    <w:rsid w:val="0063127C"/>
    <w:rsid w:val="006312D0"/>
    <w:rsid w:val="006312F3"/>
    <w:rsid w:val="00631349"/>
    <w:rsid w:val="006313E4"/>
    <w:rsid w:val="00631412"/>
    <w:rsid w:val="00631444"/>
    <w:rsid w:val="006314E4"/>
    <w:rsid w:val="006315AD"/>
    <w:rsid w:val="006316C5"/>
    <w:rsid w:val="006316CE"/>
    <w:rsid w:val="006316FE"/>
    <w:rsid w:val="0063171F"/>
    <w:rsid w:val="0063173D"/>
    <w:rsid w:val="00631759"/>
    <w:rsid w:val="00631881"/>
    <w:rsid w:val="0063192A"/>
    <w:rsid w:val="00631A44"/>
    <w:rsid w:val="00631A6D"/>
    <w:rsid w:val="00631ADA"/>
    <w:rsid w:val="00631B08"/>
    <w:rsid w:val="00631B29"/>
    <w:rsid w:val="00631B6C"/>
    <w:rsid w:val="00631B95"/>
    <w:rsid w:val="00631CE2"/>
    <w:rsid w:val="00631D84"/>
    <w:rsid w:val="00631E64"/>
    <w:rsid w:val="00631E6C"/>
    <w:rsid w:val="00631F08"/>
    <w:rsid w:val="00631FEC"/>
    <w:rsid w:val="0063209B"/>
    <w:rsid w:val="006320C7"/>
    <w:rsid w:val="00632117"/>
    <w:rsid w:val="0063217D"/>
    <w:rsid w:val="006321CD"/>
    <w:rsid w:val="00632308"/>
    <w:rsid w:val="006323E9"/>
    <w:rsid w:val="006324AE"/>
    <w:rsid w:val="006325CF"/>
    <w:rsid w:val="006325EF"/>
    <w:rsid w:val="00632611"/>
    <w:rsid w:val="006326F7"/>
    <w:rsid w:val="006328C5"/>
    <w:rsid w:val="00632964"/>
    <w:rsid w:val="00632992"/>
    <w:rsid w:val="006329EB"/>
    <w:rsid w:val="00632A4B"/>
    <w:rsid w:val="00632A96"/>
    <w:rsid w:val="00632B32"/>
    <w:rsid w:val="00632B5C"/>
    <w:rsid w:val="00632B85"/>
    <w:rsid w:val="00632BAE"/>
    <w:rsid w:val="00632D1B"/>
    <w:rsid w:val="00632D21"/>
    <w:rsid w:val="00632DFB"/>
    <w:rsid w:val="00632E52"/>
    <w:rsid w:val="00633043"/>
    <w:rsid w:val="00633094"/>
    <w:rsid w:val="006330B5"/>
    <w:rsid w:val="0063349C"/>
    <w:rsid w:val="006334CD"/>
    <w:rsid w:val="00633516"/>
    <w:rsid w:val="00633772"/>
    <w:rsid w:val="00633833"/>
    <w:rsid w:val="0063397D"/>
    <w:rsid w:val="00633A59"/>
    <w:rsid w:val="00633A6D"/>
    <w:rsid w:val="00633B38"/>
    <w:rsid w:val="00633B97"/>
    <w:rsid w:val="00633CCB"/>
    <w:rsid w:val="00633CF4"/>
    <w:rsid w:val="00633D7C"/>
    <w:rsid w:val="00633EE3"/>
    <w:rsid w:val="00633EF5"/>
    <w:rsid w:val="00633F0E"/>
    <w:rsid w:val="00633F65"/>
    <w:rsid w:val="006340AD"/>
    <w:rsid w:val="006340BC"/>
    <w:rsid w:val="006340F5"/>
    <w:rsid w:val="0063419A"/>
    <w:rsid w:val="006341A8"/>
    <w:rsid w:val="006341D7"/>
    <w:rsid w:val="00634240"/>
    <w:rsid w:val="0063427B"/>
    <w:rsid w:val="00634294"/>
    <w:rsid w:val="0063445C"/>
    <w:rsid w:val="006344F4"/>
    <w:rsid w:val="0063453C"/>
    <w:rsid w:val="00634544"/>
    <w:rsid w:val="00634591"/>
    <w:rsid w:val="00634608"/>
    <w:rsid w:val="0063468D"/>
    <w:rsid w:val="006346A2"/>
    <w:rsid w:val="0063471D"/>
    <w:rsid w:val="006347BE"/>
    <w:rsid w:val="006348B2"/>
    <w:rsid w:val="00634911"/>
    <w:rsid w:val="00634A25"/>
    <w:rsid w:val="00634A28"/>
    <w:rsid w:val="00634A58"/>
    <w:rsid w:val="00634B52"/>
    <w:rsid w:val="00634C01"/>
    <w:rsid w:val="00634C5E"/>
    <w:rsid w:val="00634E0A"/>
    <w:rsid w:val="00634F97"/>
    <w:rsid w:val="00635028"/>
    <w:rsid w:val="00635111"/>
    <w:rsid w:val="00635158"/>
    <w:rsid w:val="0063520E"/>
    <w:rsid w:val="00635221"/>
    <w:rsid w:val="00635247"/>
    <w:rsid w:val="0063533C"/>
    <w:rsid w:val="006353A2"/>
    <w:rsid w:val="00635491"/>
    <w:rsid w:val="006354E8"/>
    <w:rsid w:val="0063558C"/>
    <w:rsid w:val="006355CF"/>
    <w:rsid w:val="00635802"/>
    <w:rsid w:val="00635835"/>
    <w:rsid w:val="006358CE"/>
    <w:rsid w:val="006358DF"/>
    <w:rsid w:val="0063590E"/>
    <w:rsid w:val="0063593F"/>
    <w:rsid w:val="00635984"/>
    <w:rsid w:val="0063598A"/>
    <w:rsid w:val="00635A8B"/>
    <w:rsid w:val="00635B37"/>
    <w:rsid w:val="00635BDF"/>
    <w:rsid w:val="00635CF4"/>
    <w:rsid w:val="00635D0C"/>
    <w:rsid w:val="00635D5C"/>
    <w:rsid w:val="00635EB7"/>
    <w:rsid w:val="00636004"/>
    <w:rsid w:val="00636010"/>
    <w:rsid w:val="0063609D"/>
    <w:rsid w:val="006360E6"/>
    <w:rsid w:val="00636104"/>
    <w:rsid w:val="00636170"/>
    <w:rsid w:val="006362FC"/>
    <w:rsid w:val="0063641B"/>
    <w:rsid w:val="006365F1"/>
    <w:rsid w:val="00636617"/>
    <w:rsid w:val="006366B4"/>
    <w:rsid w:val="00636767"/>
    <w:rsid w:val="00636809"/>
    <w:rsid w:val="00636855"/>
    <w:rsid w:val="0063687F"/>
    <w:rsid w:val="006368B2"/>
    <w:rsid w:val="006368EE"/>
    <w:rsid w:val="00636911"/>
    <w:rsid w:val="00636AC4"/>
    <w:rsid w:val="00636B13"/>
    <w:rsid w:val="00636B39"/>
    <w:rsid w:val="00636B44"/>
    <w:rsid w:val="00636B63"/>
    <w:rsid w:val="00636C4D"/>
    <w:rsid w:val="00636C5B"/>
    <w:rsid w:val="00636CCE"/>
    <w:rsid w:val="00636D0B"/>
    <w:rsid w:val="00636D40"/>
    <w:rsid w:val="00636D73"/>
    <w:rsid w:val="00636E62"/>
    <w:rsid w:val="006370C7"/>
    <w:rsid w:val="006370FC"/>
    <w:rsid w:val="00637120"/>
    <w:rsid w:val="00637255"/>
    <w:rsid w:val="00637290"/>
    <w:rsid w:val="006372BD"/>
    <w:rsid w:val="006372C5"/>
    <w:rsid w:val="00637359"/>
    <w:rsid w:val="006373C7"/>
    <w:rsid w:val="00637480"/>
    <w:rsid w:val="006376AD"/>
    <w:rsid w:val="0063781B"/>
    <w:rsid w:val="006378CF"/>
    <w:rsid w:val="00637917"/>
    <w:rsid w:val="00637968"/>
    <w:rsid w:val="00637A98"/>
    <w:rsid w:val="00637BAE"/>
    <w:rsid w:val="00637DA0"/>
    <w:rsid w:val="00637E04"/>
    <w:rsid w:val="00637F2B"/>
    <w:rsid w:val="0064001F"/>
    <w:rsid w:val="006400AB"/>
    <w:rsid w:val="00640108"/>
    <w:rsid w:val="0064012A"/>
    <w:rsid w:val="006401A5"/>
    <w:rsid w:val="0064023D"/>
    <w:rsid w:val="00640243"/>
    <w:rsid w:val="00640264"/>
    <w:rsid w:val="0064026C"/>
    <w:rsid w:val="006402D3"/>
    <w:rsid w:val="006402D8"/>
    <w:rsid w:val="0064035F"/>
    <w:rsid w:val="00640447"/>
    <w:rsid w:val="006404FD"/>
    <w:rsid w:val="00640553"/>
    <w:rsid w:val="006405C7"/>
    <w:rsid w:val="00640618"/>
    <w:rsid w:val="006406B0"/>
    <w:rsid w:val="00640722"/>
    <w:rsid w:val="00640771"/>
    <w:rsid w:val="00640825"/>
    <w:rsid w:val="006408A9"/>
    <w:rsid w:val="006409B7"/>
    <w:rsid w:val="00640A7B"/>
    <w:rsid w:val="00640AA5"/>
    <w:rsid w:val="00640AE1"/>
    <w:rsid w:val="00640B48"/>
    <w:rsid w:val="00640BAF"/>
    <w:rsid w:val="00640C6D"/>
    <w:rsid w:val="00640D81"/>
    <w:rsid w:val="00640D98"/>
    <w:rsid w:val="00640FA4"/>
    <w:rsid w:val="00640FE8"/>
    <w:rsid w:val="00641108"/>
    <w:rsid w:val="00641147"/>
    <w:rsid w:val="006411A0"/>
    <w:rsid w:val="00641378"/>
    <w:rsid w:val="006413A6"/>
    <w:rsid w:val="006413DC"/>
    <w:rsid w:val="0064143D"/>
    <w:rsid w:val="006414C1"/>
    <w:rsid w:val="006415A3"/>
    <w:rsid w:val="006416F8"/>
    <w:rsid w:val="00641748"/>
    <w:rsid w:val="006417B2"/>
    <w:rsid w:val="006419A6"/>
    <w:rsid w:val="00641AFB"/>
    <w:rsid w:val="00641CB6"/>
    <w:rsid w:val="00641CF3"/>
    <w:rsid w:val="00641E9D"/>
    <w:rsid w:val="00641F40"/>
    <w:rsid w:val="006420E5"/>
    <w:rsid w:val="00642115"/>
    <w:rsid w:val="00642129"/>
    <w:rsid w:val="00642156"/>
    <w:rsid w:val="0064215B"/>
    <w:rsid w:val="0064221E"/>
    <w:rsid w:val="0064224C"/>
    <w:rsid w:val="00642269"/>
    <w:rsid w:val="0064238A"/>
    <w:rsid w:val="00642421"/>
    <w:rsid w:val="00642451"/>
    <w:rsid w:val="00642510"/>
    <w:rsid w:val="00642517"/>
    <w:rsid w:val="00642629"/>
    <w:rsid w:val="006426D1"/>
    <w:rsid w:val="0064275E"/>
    <w:rsid w:val="00642768"/>
    <w:rsid w:val="00642775"/>
    <w:rsid w:val="00642855"/>
    <w:rsid w:val="006429F5"/>
    <w:rsid w:val="00642B9B"/>
    <w:rsid w:val="00642BF6"/>
    <w:rsid w:val="00642C8F"/>
    <w:rsid w:val="00642C9D"/>
    <w:rsid w:val="00642E11"/>
    <w:rsid w:val="00642E4A"/>
    <w:rsid w:val="00642E75"/>
    <w:rsid w:val="00642FB3"/>
    <w:rsid w:val="00642FE3"/>
    <w:rsid w:val="0064341D"/>
    <w:rsid w:val="00643622"/>
    <w:rsid w:val="006436FB"/>
    <w:rsid w:val="00643714"/>
    <w:rsid w:val="0064381B"/>
    <w:rsid w:val="00643831"/>
    <w:rsid w:val="006438D0"/>
    <w:rsid w:val="0064394C"/>
    <w:rsid w:val="00643B72"/>
    <w:rsid w:val="00643C6A"/>
    <w:rsid w:val="00643D9C"/>
    <w:rsid w:val="00643EF5"/>
    <w:rsid w:val="00643FCE"/>
    <w:rsid w:val="00644048"/>
    <w:rsid w:val="006440FA"/>
    <w:rsid w:val="0064418C"/>
    <w:rsid w:val="00644344"/>
    <w:rsid w:val="0064447B"/>
    <w:rsid w:val="006444AF"/>
    <w:rsid w:val="00644558"/>
    <w:rsid w:val="006445B1"/>
    <w:rsid w:val="00644808"/>
    <w:rsid w:val="0064480E"/>
    <w:rsid w:val="0064488F"/>
    <w:rsid w:val="006448B6"/>
    <w:rsid w:val="00644A3E"/>
    <w:rsid w:val="00644A9F"/>
    <w:rsid w:val="00644BFB"/>
    <w:rsid w:val="00644C62"/>
    <w:rsid w:val="00644CC4"/>
    <w:rsid w:val="00644CE2"/>
    <w:rsid w:val="00644CF7"/>
    <w:rsid w:val="00644D1C"/>
    <w:rsid w:val="00644DC8"/>
    <w:rsid w:val="00644EF0"/>
    <w:rsid w:val="006450B0"/>
    <w:rsid w:val="006450E4"/>
    <w:rsid w:val="006451C2"/>
    <w:rsid w:val="006452FB"/>
    <w:rsid w:val="006453B7"/>
    <w:rsid w:val="00645557"/>
    <w:rsid w:val="0064556B"/>
    <w:rsid w:val="00645596"/>
    <w:rsid w:val="00645597"/>
    <w:rsid w:val="006455C1"/>
    <w:rsid w:val="00645611"/>
    <w:rsid w:val="00645673"/>
    <w:rsid w:val="006456C6"/>
    <w:rsid w:val="00645719"/>
    <w:rsid w:val="0064571D"/>
    <w:rsid w:val="00645766"/>
    <w:rsid w:val="006457B5"/>
    <w:rsid w:val="006458AA"/>
    <w:rsid w:val="00645912"/>
    <w:rsid w:val="00645932"/>
    <w:rsid w:val="006459B9"/>
    <w:rsid w:val="00645A27"/>
    <w:rsid w:val="00645A43"/>
    <w:rsid w:val="00645B0B"/>
    <w:rsid w:val="00645B7D"/>
    <w:rsid w:val="00645C26"/>
    <w:rsid w:val="00645CFA"/>
    <w:rsid w:val="00645EE6"/>
    <w:rsid w:val="00645FAA"/>
    <w:rsid w:val="00645FC7"/>
    <w:rsid w:val="00645FED"/>
    <w:rsid w:val="0064603B"/>
    <w:rsid w:val="00646054"/>
    <w:rsid w:val="0064605A"/>
    <w:rsid w:val="00646103"/>
    <w:rsid w:val="0064613A"/>
    <w:rsid w:val="0064619A"/>
    <w:rsid w:val="0064629C"/>
    <w:rsid w:val="006462DB"/>
    <w:rsid w:val="006463B1"/>
    <w:rsid w:val="006463D4"/>
    <w:rsid w:val="006463E4"/>
    <w:rsid w:val="006463FB"/>
    <w:rsid w:val="00646489"/>
    <w:rsid w:val="0064663E"/>
    <w:rsid w:val="0064665B"/>
    <w:rsid w:val="00646790"/>
    <w:rsid w:val="00646797"/>
    <w:rsid w:val="006468E1"/>
    <w:rsid w:val="006469FD"/>
    <w:rsid w:val="00646B27"/>
    <w:rsid w:val="00646C03"/>
    <w:rsid w:val="00646C54"/>
    <w:rsid w:val="00646D6C"/>
    <w:rsid w:val="00646EE2"/>
    <w:rsid w:val="006471A3"/>
    <w:rsid w:val="006471AA"/>
    <w:rsid w:val="0064722C"/>
    <w:rsid w:val="0064724D"/>
    <w:rsid w:val="0064724F"/>
    <w:rsid w:val="00647254"/>
    <w:rsid w:val="00647275"/>
    <w:rsid w:val="006472B0"/>
    <w:rsid w:val="006472C2"/>
    <w:rsid w:val="006472DF"/>
    <w:rsid w:val="006472EE"/>
    <w:rsid w:val="00647404"/>
    <w:rsid w:val="00647572"/>
    <w:rsid w:val="0064757C"/>
    <w:rsid w:val="0064763E"/>
    <w:rsid w:val="0064766F"/>
    <w:rsid w:val="006476C8"/>
    <w:rsid w:val="006476DB"/>
    <w:rsid w:val="00647700"/>
    <w:rsid w:val="006477C1"/>
    <w:rsid w:val="006478DF"/>
    <w:rsid w:val="0064791F"/>
    <w:rsid w:val="006479E5"/>
    <w:rsid w:val="00647A39"/>
    <w:rsid w:val="00647A75"/>
    <w:rsid w:val="00647ABF"/>
    <w:rsid w:val="00647BA7"/>
    <w:rsid w:val="00647BB7"/>
    <w:rsid w:val="00647DA8"/>
    <w:rsid w:val="00647E7A"/>
    <w:rsid w:val="00647ED3"/>
    <w:rsid w:val="00647F78"/>
    <w:rsid w:val="006502CB"/>
    <w:rsid w:val="00650384"/>
    <w:rsid w:val="0065045C"/>
    <w:rsid w:val="00650488"/>
    <w:rsid w:val="0065049F"/>
    <w:rsid w:val="0065063E"/>
    <w:rsid w:val="006506F1"/>
    <w:rsid w:val="006507CB"/>
    <w:rsid w:val="006507E4"/>
    <w:rsid w:val="0065083C"/>
    <w:rsid w:val="0065085F"/>
    <w:rsid w:val="00650868"/>
    <w:rsid w:val="006508BC"/>
    <w:rsid w:val="00650935"/>
    <w:rsid w:val="00650994"/>
    <w:rsid w:val="00650B56"/>
    <w:rsid w:val="00650B85"/>
    <w:rsid w:val="00650DAD"/>
    <w:rsid w:val="00650E2E"/>
    <w:rsid w:val="00650F68"/>
    <w:rsid w:val="0065105A"/>
    <w:rsid w:val="00651093"/>
    <w:rsid w:val="00651094"/>
    <w:rsid w:val="006510E3"/>
    <w:rsid w:val="006511C8"/>
    <w:rsid w:val="00651225"/>
    <w:rsid w:val="00651422"/>
    <w:rsid w:val="00651504"/>
    <w:rsid w:val="00651561"/>
    <w:rsid w:val="0065169C"/>
    <w:rsid w:val="006516B9"/>
    <w:rsid w:val="00651714"/>
    <w:rsid w:val="00651789"/>
    <w:rsid w:val="006517C3"/>
    <w:rsid w:val="006518AC"/>
    <w:rsid w:val="006518C7"/>
    <w:rsid w:val="00651AD9"/>
    <w:rsid w:val="00651B49"/>
    <w:rsid w:val="00651BA4"/>
    <w:rsid w:val="00651C2A"/>
    <w:rsid w:val="00651C5A"/>
    <w:rsid w:val="00651E4F"/>
    <w:rsid w:val="00651E94"/>
    <w:rsid w:val="00651E95"/>
    <w:rsid w:val="00651FC6"/>
    <w:rsid w:val="00651FC7"/>
    <w:rsid w:val="00651FD4"/>
    <w:rsid w:val="00651FD7"/>
    <w:rsid w:val="006521D9"/>
    <w:rsid w:val="00652231"/>
    <w:rsid w:val="00652244"/>
    <w:rsid w:val="006522D2"/>
    <w:rsid w:val="0065230A"/>
    <w:rsid w:val="00652319"/>
    <w:rsid w:val="00652345"/>
    <w:rsid w:val="006524AE"/>
    <w:rsid w:val="006524AF"/>
    <w:rsid w:val="006524E1"/>
    <w:rsid w:val="00652553"/>
    <w:rsid w:val="00652579"/>
    <w:rsid w:val="00652580"/>
    <w:rsid w:val="00652761"/>
    <w:rsid w:val="006527B1"/>
    <w:rsid w:val="0065284C"/>
    <w:rsid w:val="00652869"/>
    <w:rsid w:val="0065294C"/>
    <w:rsid w:val="00652963"/>
    <w:rsid w:val="006529A1"/>
    <w:rsid w:val="00652B29"/>
    <w:rsid w:val="00652B95"/>
    <w:rsid w:val="00652F07"/>
    <w:rsid w:val="00653012"/>
    <w:rsid w:val="00653016"/>
    <w:rsid w:val="0065308E"/>
    <w:rsid w:val="006530DD"/>
    <w:rsid w:val="00653147"/>
    <w:rsid w:val="00653275"/>
    <w:rsid w:val="006532BD"/>
    <w:rsid w:val="006532F4"/>
    <w:rsid w:val="006533D8"/>
    <w:rsid w:val="006534AB"/>
    <w:rsid w:val="00653542"/>
    <w:rsid w:val="0065363A"/>
    <w:rsid w:val="0065370D"/>
    <w:rsid w:val="006537A2"/>
    <w:rsid w:val="00653937"/>
    <w:rsid w:val="0065395A"/>
    <w:rsid w:val="00653A63"/>
    <w:rsid w:val="00653B02"/>
    <w:rsid w:val="00653D43"/>
    <w:rsid w:val="00653D46"/>
    <w:rsid w:val="00653E36"/>
    <w:rsid w:val="00653ECD"/>
    <w:rsid w:val="00653FEE"/>
    <w:rsid w:val="0065402B"/>
    <w:rsid w:val="00654057"/>
    <w:rsid w:val="006540C7"/>
    <w:rsid w:val="006540F2"/>
    <w:rsid w:val="0065410C"/>
    <w:rsid w:val="00654228"/>
    <w:rsid w:val="006542FA"/>
    <w:rsid w:val="00654307"/>
    <w:rsid w:val="0065432C"/>
    <w:rsid w:val="0065442A"/>
    <w:rsid w:val="0065442C"/>
    <w:rsid w:val="006544F4"/>
    <w:rsid w:val="00654519"/>
    <w:rsid w:val="00654588"/>
    <w:rsid w:val="00654597"/>
    <w:rsid w:val="006545CC"/>
    <w:rsid w:val="00654631"/>
    <w:rsid w:val="00654683"/>
    <w:rsid w:val="006546E5"/>
    <w:rsid w:val="00654796"/>
    <w:rsid w:val="00654847"/>
    <w:rsid w:val="00654947"/>
    <w:rsid w:val="006549D4"/>
    <w:rsid w:val="006549ED"/>
    <w:rsid w:val="00654ACC"/>
    <w:rsid w:val="00654D97"/>
    <w:rsid w:val="00654E4B"/>
    <w:rsid w:val="00654E55"/>
    <w:rsid w:val="00654E5B"/>
    <w:rsid w:val="00654E76"/>
    <w:rsid w:val="00654F96"/>
    <w:rsid w:val="0065500A"/>
    <w:rsid w:val="006550B6"/>
    <w:rsid w:val="006550D3"/>
    <w:rsid w:val="006550E0"/>
    <w:rsid w:val="00655165"/>
    <w:rsid w:val="00655179"/>
    <w:rsid w:val="0065522B"/>
    <w:rsid w:val="00655239"/>
    <w:rsid w:val="00655339"/>
    <w:rsid w:val="00655350"/>
    <w:rsid w:val="006553AD"/>
    <w:rsid w:val="0065540F"/>
    <w:rsid w:val="00655512"/>
    <w:rsid w:val="006555C3"/>
    <w:rsid w:val="006556BF"/>
    <w:rsid w:val="006556EA"/>
    <w:rsid w:val="0065574C"/>
    <w:rsid w:val="0065592B"/>
    <w:rsid w:val="00655C48"/>
    <w:rsid w:val="00655CB4"/>
    <w:rsid w:val="00655CB7"/>
    <w:rsid w:val="00655FB6"/>
    <w:rsid w:val="00656010"/>
    <w:rsid w:val="00656044"/>
    <w:rsid w:val="00656089"/>
    <w:rsid w:val="00656095"/>
    <w:rsid w:val="00656215"/>
    <w:rsid w:val="00656244"/>
    <w:rsid w:val="0065627E"/>
    <w:rsid w:val="00656283"/>
    <w:rsid w:val="006562B4"/>
    <w:rsid w:val="0065631D"/>
    <w:rsid w:val="00656417"/>
    <w:rsid w:val="006564C3"/>
    <w:rsid w:val="00656513"/>
    <w:rsid w:val="006565D6"/>
    <w:rsid w:val="00656624"/>
    <w:rsid w:val="006566BD"/>
    <w:rsid w:val="0065671D"/>
    <w:rsid w:val="006567C5"/>
    <w:rsid w:val="0065685F"/>
    <w:rsid w:val="00656865"/>
    <w:rsid w:val="006568BA"/>
    <w:rsid w:val="00656983"/>
    <w:rsid w:val="00656B9D"/>
    <w:rsid w:val="00656BD1"/>
    <w:rsid w:val="00656C77"/>
    <w:rsid w:val="00656D37"/>
    <w:rsid w:val="00656D80"/>
    <w:rsid w:val="00656DD4"/>
    <w:rsid w:val="00656E0D"/>
    <w:rsid w:val="00656F2D"/>
    <w:rsid w:val="00656F48"/>
    <w:rsid w:val="00656F81"/>
    <w:rsid w:val="00656F8D"/>
    <w:rsid w:val="00657013"/>
    <w:rsid w:val="00657025"/>
    <w:rsid w:val="00657035"/>
    <w:rsid w:val="00657050"/>
    <w:rsid w:val="00657064"/>
    <w:rsid w:val="006570D8"/>
    <w:rsid w:val="0065717C"/>
    <w:rsid w:val="006571C0"/>
    <w:rsid w:val="00657216"/>
    <w:rsid w:val="006572A9"/>
    <w:rsid w:val="006572C9"/>
    <w:rsid w:val="0065742E"/>
    <w:rsid w:val="00657499"/>
    <w:rsid w:val="006574CF"/>
    <w:rsid w:val="00657528"/>
    <w:rsid w:val="00657533"/>
    <w:rsid w:val="00657621"/>
    <w:rsid w:val="006576A6"/>
    <w:rsid w:val="006576ED"/>
    <w:rsid w:val="006577A7"/>
    <w:rsid w:val="006577E0"/>
    <w:rsid w:val="006577F2"/>
    <w:rsid w:val="00657923"/>
    <w:rsid w:val="00657992"/>
    <w:rsid w:val="006579C1"/>
    <w:rsid w:val="00657A48"/>
    <w:rsid w:val="00657A55"/>
    <w:rsid w:val="00657A5F"/>
    <w:rsid w:val="00657AB5"/>
    <w:rsid w:val="00657AE8"/>
    <w:rsid w:val="00657B98"/>
    <w:rsid w:val="00657BD1"/>
    <w:rsid w:val="00657BF1"/>
    <w:rsid w:val="00657C47"/>
    <w:rsid w:val="00657C7D"/>
    <w:rsid w:val="00657C9A"/>
    <w:rsid w:val="00657D09"/>
    <w:rsid w:val="00657D4A"/>
    <w:rsid w:val="00657D69"/>
    <w:rsid w:val="0066007A"/>
    <w:rsid w:val="006600B1"/>
    <w:rsid w:val="00660141"/>
    <w:rsid w:val="00660183"/>
    <w:rsid w:val="00660187"/>
    <w:rsid w:val="006601A4"/>
    <w:rsid w:val="006601E0"/>
    <w:rsid w:val="006601FC"/>
    <w:rsid w:val="006604F5"/>
    <w:rsid w:val="00660506"/>
    <w:rsid w:val="006605BC"/>
    <w:rsid w:val="00660626"/>
    <w:rsid w:val="006607E8"/>
    <w:rsid w:val="00660835"/>
    <w:rsid w:val="00660878"/>
    <w:rsid w:val="00660934"/>
    <w:rsid w:val="00660967"/>
    <w:rsid w:val="006609DA"/>
    <w:rsid w:val="00660A9B"/>
    <w:rsid w:val="00660AC4"/>
    <w:rsid w:val="00660C0D"/>
    <w:rsid w:val="00660D4D"/>
    <w:rsid w:val="00660E42"/>
    <w:rsid w:val="00660F8C"/>
    <w:rsid w:val="00660FD0"/>
    <w:rsid w:val="006610E2"/>
    <w:rsid w:val="0066111B"/>
    <w:rsid w:val="0066126C"/>
    <w:rsid w:val="006612A9"/>
    <w:rsid w:val="006613AA"/>
    <w:rsid w:val="006614ED"/>
    <w:rsid w:val="00661519"/>
    <w:rsid w:val="00661764"/>
    <w:rsid w:val="00661768"/>
    <w:rsid w:val="0066178E"/>
    <w:rsid w:val="006617EB"/>
    <w:rsid w:val="006618AC"/>
    <w:rsid w:val="006618B9"/>
    <w:rsid w:val="006619B6"/>
    <w:rsid w:val="006619E7"/>
    <w:rsid w:val="006619F2"/>
    <w:rsid w:val="00661A04"/>
    <w:rsid w:val="00661A5B"/>
    <w:rsid w:val="00661B0A"/>
    <w:rsid w:val="00661D4D"/>
    <w:rsid w:val="00661D53"/>
    <w:rsid w:val="00661D8B"/>
    <w:rsid w:val="00661E7D"/>
    <w:rsid w:val="00661E92"/>
    <w:rsid w:val="00661F7D"/>
    <w:rsid w:val="00661F83"/>
    <w:rsid w:val="00662119"/>
    <w:rsid w:val="0066212A"/>
    <w:rsid w:val="00662232"/>
    <w:rsid w:val="006622CD"/>
    <w:rsid w:val="006623E0"/>
    <w:rsid w:val="00662433"/>
    <w:rsid w:val="006624B0"/>
    <w:rsid w:val="006624DC"/>
    <w:rsid w:val="0066258A"/>
    <w:rsid w:val="006625B2"/>
    <w:rsid w:val="00662600"/>
    <w:rsid w:val="00662640"/>
    <w:rsid w:val="00662747"/>
    <w:rsid w:val="00662794"/>
    <w:rsid w:val="006627A9"/>
    <w:rsid w:val="006627B8"/>
    <w:rsid w:val="006627D6"/>
    <w:rsid w:val="0066284E"/>
    <w:rsid w:val="006628D9"/>
    <w:rsid w:val="00662ABD"/>
    <w:rsid w:val="00662AD7"/>
    <w:rsid w:val="00662C11"/>
    <w:rsid w:val="00662D09"/>
    <w:rsid w:val="00662D58"/>
    <w:rsid w:val="00662EBE"/>
    <w:rsid w:val="00662EC4"/>
    <w:rsid w:val="0066303D"/>
    <w:rsid w:val="0066324F"/>
    <w:rsid w:val="006633DC"/>
    <w:rsid w:val="00663446"/>
    <w:rsid w:val="006634F9"/>
    <w:rsid w:val="00663544"/>
    <w:rsid w:val="00663649"/>
    <w:rsid w:val="006636A6"/>
    <w:rsid w:val="006637AD"/>
    <w:rsid w:val="00663A89"/>
    <w:rsid w:val="00663ADC"/>
    <w:rsid w:val="00663B03"/>
    <w:rsid w:val="00663B46"/>
    <w:rsid w:val="00663B68"/>
    <w:rsid w:val="00663E54"/>
    <w:rsid w:val="00663E5C"/>
    <w:rsid w:val="006640AD"/>
    <w:rsid w:val="006640ED"/>
    <w:rsid w:val="0066421C"/>
    <w:rsid w:val="00664246"/>
    <w:rsid w:val="006642CD"/>
    <w:rsid w:val="00664546"/>
    <w:rsid w:val="00664654"/>
    <w:rsid w:val="0066468E"/>
    <w:rsid w:val="006647FD"/>
    <w:rsid w:val="006649AB"/>
    <w:rsid w:val="006649FD"/>
    <w:rsid w:val="00664A02"/>
    <w:rsid w:val="00664A3F"/>
    <w:rsid w:val="00664BE3"/>
    <w:rsid w:val="00664C93"/>
    <w:rsid w:val="00664D0D"/>
    <w:rsid w:val="00664EE2"/>
    <w:rsid w:val="00664FD8"/>
    <w:rsid w:val="00665092"/>
    <w:rsid w:val="00665133"/>
    <w:rsid w:val="00665164"/>
    <w:rsid w:val="00665310"/>
    <w:rsid w:val="00665361"/>
    <w:rsid w:val="00665373"/>
    <w:rsid w:val="00665430"/>
    <w:rsid w:val="006654AE"/>
    <w:rsid w:val="006654E1"/>
    <w:rsid w:val="00665654"/>
    <w:rsid w:val="00665722"/>
    <w:rsid w:val="0066579E"/>
    <w:rsid w:val="0066580C"/>
    <w:rsid w:val="0066591D"/>
    <w:rsid w:val="0066592B"/>
    <w:rsid w:val="00665A00"/>
    <w:rsid w:val="00665A1E"/>
    <w:rsid w:val="00665A9F"/>
    <w:rsid w:val="00665AD6"/>
    <w:rsid w:val="00665CBB"/>
    <w:rsid w:val="00665E36"/>
    <w:rsid w:val="00665E99"/>
    <w:rsid w:val="00665F7A"/>
    <w:rsid w:val="006660DF"/>
    <w:rsid w:val="00666111"/>
    <w:rsid w:val="0066613B"/>
    <w:rsid w:val="006661E6"/>
    <w:rsid w:val="0066632D"/>
    <w:rsid w:val="00666462"/>
    <w:rsid w:val="006664D1"/>
    <w:rsid w:val="006664D4"/>
    <w:rsid w:val="006665D5"/>
    <w:rsid w:val="006666E7"/>
    <w:rsid w:val="00666809"/>
    <w:rsid w:val="006668E4"/>
    <w:rsid w:val="0066690E"/>
    <w:rsid w:val="00666B6A"/>
    <w:rsid w:val="00666CBC"/>
    <w:rsid w:val="00666CF7"/>
    <w:rsid w:val="00666D03"/>
    <w:rsid w:val="00666D65"/>
    <w:rsid w:val="00666F23"/>
    <w:rsid w:val="00666FE8"/>
    <w:rsid w:val="0066700A"/>
    <w:rsid w:val="0066707B"/>
    <w:rsid w:val="00667176"/>
    <w:rsid w:val="006671F9"/>
    <w:rsid w:val="0066720F"/>
    <w:rsid w:val="00667226"/>
    <w:rsid w:val="006672E9"/>
    <w:rsid w:val="006673A7"/>
    <w:rsid w:val="00667520"/>
    <w:rsid w:val="006675D4"/>
    <w:rsid w:val="006676F1"/>
    <w:rsid w:val="0066778B"/>
    <w:rsid w:val="006678BE"/>
    <w:rsid w:val="006678C8"/>
    <w:rsid w:val="006678DC"/>
    <w:rsid w:val="006679C3"/>
    <w:rsid w:val="00667A0E"/>
    <w:rsid w:val="00667A3A"/>
    <w:rsid w:val="00667ADF"/>
    <w:rsid w:val="00667B2F"/>
    <w:rsid w:val="00667BAB"/>
    <w:rsid w:val="00667BD2"/>
    <w:rsid w:val="00667C39"/>
    <w:rsid w:val="00667EE7"/>
    <w:rsid w:val="00667F1B"/>
    <w:rsid w:val="00667F3A"/>
    <w:rsid w:val="00667FED"/>
    <w:rsid w:val="00670011"/>
    <w:rsid w:val="00670098"/>
    <w:rsid w:val="00670111"/>
    <w:rsid w:val="006701C2"/>
    <w:rsid w:val="0067023B"/>
    <w:rsid w:val="0067023D"/>
    <w:rsid w:val="0067023F"/>
    <w:rsid w:val="006702A7"/>
    <w:rsid w:val="006702EF"/>
    <w:rsid w:val="0067036F"/>
    <w:rsid w:val="006703B8"/>
    <w:rsid w:val="006706C8"/>
    <w:rsid w:val="00670701"/>
    <w:rsid w:val="00670756"/>
    <w:rsid w:val="00670794"/>
    <w:rsid w:val="006707C6"/>
    <w:rsid w:val="006707EE"/>
    <w:rsid w:val="00670800"/>
    <w:rsid w:val="006708E3"/>
    <w:rsid w:val="00670F18"/>
    <w:rsid w:val="00670F82"/>
    <w:rsid w:val="006711C0"/>
    <w:rsid w:val="00671241"/>
    <w:rsid w:val="00671269"/>
    <w:rsid w:val="006712BE"/>
    <w:rsid w:val="0067130F"/>
    <w:rsid w:val="006713B2"/>
    <w:rsid w:val="006713CB"/>
    <w:rsid w:val="00671453"/>
    <w:rsid w:val="0067148B"/>
    <w:rsid w:val="006715E8"/>
    <w:rsid w:val="006716AA"/>
    <w:rsid w:val="006717A2"/>
    <w:rsid w:val="0067181F"/>
    <w:rsid w:val="00671882"/>
    <w:rsid w:val="00671886"/>
    <w:rsid w:val="006718AF"/>
    <w:rsid w:val="0067196A"/>
    <w:rsid w:val="00671A23"/>
    <w:rsid w:val="00671A4C"/>
    <w:rsid w:val="00671C0D"/>
    <w:rsid w:val="00671CBE"/>
    <w:rsid w:val="00671D91"/>
    <w:rsid w:val="00671E61"/>
    <w:rsid w:val="00671E97"/>
    <w:rsid w:val="0067200E"/>
    <w:rsid w:val="006720CD"/>
    <w:rsid w:val="00672127"/>
    <w:rsid w:val="00672147"/>
    <w:rsid w:val="006721F1"/>
    <w:rsid w:val="00672227"/>
    <w:rsid w:val="00672269"/>
    <w:rsid w:val="00672298"/>
    <w:rsid w:val="006722DE"/>
    <w:rsid w:val="00672365"/>
    <w:rsid w:val="00672395"/>
    <w:rsid w:val="006723FA"/>
    <w:rsid w:val="0067247D"/>
    <w:rsid w:val="006724A8"/>
    <w:rsid w:val="006726FA"/>
    <w:rsid w:val="0067270D"/>
    <w:rsid w:val="00672746"/>
    <w:rsid w:val="006727C0"/>
    <w:rsid w:val="006727E9"/>
    <w:rsid w:val="0067283D"/>
    <w:rsid w:val="006728C7"/>
    <w:rsid w:val="006728F2"/>
    <w:rsid w:val="00672A58"/>
    <w:rsid w:val="00672AA2"/>
    <w:rsid w:val="00672AE6"/>
    <w:rsid w:val="00672B1A"/>
    <w:rsid w:val="00672B68"/>
    <w:rsid w:val="00672C23"/>
    <w:rsid w:val="00672C29"/>
    <w:rsid w:val="00672C89"/>
    <w:rsid w:val="00672CFE"/>
    <w:rsid w:val="00672D75"/>
    <w:rsid w:val="00672F0D"/>
    <w:rsid w:val="00672F0E"/>
    <w:rsid w:val="00672F61"/>
    <w:rsid w:val="00672FD6"/>
    <w:rsid w:val="0067306E"/>
    <w:rsid w:val="006730BF"/>
    <w:rsid w:val="006731A0"/>
    <w:rsid w:val="0067320F"/>
    <w:rsid w:val="0067337D"/>
    <w:rsid w:val="0067338C"/>
    <w:rsid w:val="006733B4"/>
    <w:rsid w:val="006733DE"/>
    <w:rsid w:val="00673544"/>
    <w:rsid w:val="006735E0"/>
    <w:rsid w:val="00673783"/>
    <w:rsid w:val="0067383D"/>
    <w:rsid w:val="00673988"/>
    <w:rsid w:val="00673A04"/>
    <w:rsid w:val="00673B5F"/>
    <w:rsid w:val="00673B8D"/>
    <w:rsid w:val="00673B9D"/>
    <w:rsid w:val="00673BDA"/>
    <w:rsid w:val="00673BDF"/>
    <w:rsid w:val="00673BFF"/>
    <w:rsid w:val="00673D8C"/>
    <w:rsid w:val="00673E47"/>
    <w:rsid w:val="00673E9F"/>
    <w:rsid w:val="00673EC8"/>
    <w:rsid w:val="00673EE6"/>
    <w:rsid w:val="00673EEE"/>
    <w:rsid w:val="00673FDA"/>
    <w:rsid w:val="00673FE7"/>
    <w:rsid w:val="00673FF2"/>
    <w:rsid w:val="006740AC"/>
    <w:rsid w:val="00674181"/>
    <w:rsid w:val="00674186"/>
    <w:rsid w:val="006741D7"/>
    <w:rsid w:val="0067423A"/>
    <w:rsid w:val="006742B7"/>
    <w:rsid w:val="006742BF"/>
    <w:rsid w:val="00674378"/>
    <w:rsid w:val="00674391"/>
    <w:rsid w:val="006743DE"/>
    <w:rsid w:val="00674411"/>
    <w:rsid w:val="006745BC"/>
    <w:rsid w:val="006746BA"/>
    <w:rsid w:val="00674856"/>
    <w:rsid w:val="00674892"/>
    <w:rsid w:val="006748A9"/>
    <w:rsid w:val="00674929"/>
    <w:rsid w:val="006749FC"/>
    <w:rsid w:val="00674A2C"/>
    <w:rsid w:val="00674C88"/>
    <w:rsid w:val="00674D85"/>
    <w:rsid w:val="00674E3A"/>
    <w:rsid w:val="00674E78"/>
    <w:rsid w:val="00674F43"/>
    <w:rsid w:val="00674F72"/>
    <w:rsid w:val="00674F98"/>
    <w:rsid w:val="00674FA3"/>
    <w:rsid w:val="006750A6"/>
    <w:rsid w:val="006750AF"/>
    <w:rsid w:val="006750C1"/>
    <w:rsid w:val="006750C3"/>
    <w:rsid w:val="006750D0"/>
    <w:rsid w:val="006750DA"/>
    <w:rsid w:val="00675170"/>
    <w:rsid w:val="006751CE"/>
    <w:rsid w:val="00675234"/>
    <w:rsid w:val="00675290"/>
    <w:rsid w:val="006752BD"/>
    <w:rsid w:val="006752D6"/>
    <w:rsid w:val="006752DD"/>
    <w:rsid w:val="0067535A"/>
    <w:rsid w:val="00675436"/>
    <w:rsid w:val="006754C7"/>
    <w:rsid w:val="006755E2"/>
    <w:rsid w:val="0067560A"/>
    <w:rsid w:val="0067568D"/>
    <w:rsid w:val="00675775"/>
    <w:rsid w:val="0067578F"/>
    <w:rsid w:val="006757C2"/>
    <w:rsid w:val="006757D5"/>
    <w:rsid w:val="00675904"/>
    <w:rsid w:val="0067599B"/>
    <w:rsid w:val="00675AFC"/>
    <w:rsid w:val="00675B35"/>
    <w:rsid w:val="00675C0D"/>
    <w:rsid w:val="00675C9F"/>
    <w:rsid w:val="00675CF2"/>
    <w:rsid w:val="00675D4C"/>
    <w:rsid w:val="00675E12"/>
    <w:rsid w:val="00675E72"/>
    <w:rsid w:val="00675E75"/>
    <w:rsid w:val="00675EF9"/>
    <w:rsid w:val="00675F77"/>
    <w:rsid w:val="00675FD9"/>
    <w:rsid w:val="00676023"/>
    <w:rsid w:val="006760A5"/>
    <w:rsid w:val="006762C6"/>
    <w:rsid w:val="00676367"/>
    <w:rsid w:val="0067657C"/>
    <w:rsid w:val="0067665D"/>
    <w:rsid w:val="00676705"/>
    <w:rsid w:val="006767C5"/>
    <w:rsid w:val="006767D5"/>
    <w:rsid w:val="006767F5"/>
    <w:rsid w:val="006767F6"/>
    <w:rsid w:val="0067694B"/>
    <w:rsid w:val="006769A7"/>
    <w:rsid w:val="006769A8"/>
    <w:rsid w:val="00676B76"/>
    <w:rsid w:val="00676CC2"/>
    <w:rsid w:val="00676DA0"/>
    <w:rsid w:val="00676E1E"/>
    <w:rsid w:val="00676F7F"/>
    <w:rsid w:val="00676FFD"/>
    <w:rsid w:val="00677065"/>
    <w:rsid w:val="00677096"/>
    <w:rsid w:val="006770A3"/>
    <w:rsid w:val="00677146"/>
    <w:rsid w:val="006771A6"/>
    <w:rsid w:val="00677217"/>
    <w:rsid w:val="006772AB"/>
    <w:rsid w:val="006772E6"/>
    <w:rsid w:val="00677355"/>
    <w:rsid w:val="00677488"/>
    <w:rsid w:val="0067751E"/>
    <w:rsid w:val="0067752A"/>
    <w:rsid w:val="0067765E"/>
    <w:rsid w:val="006776E1"/>
    <w:rsid w:val="00677802"/>
    <w:rsid w:val="006778B3"/>
    <w:rsid w:val="006779DA"/>
    <w:rsid w:val="00677B47"/>
    <w:rsid w:val="00677BFF"/>
    <w:rsid w:val="00677C16"/>
    <w:rsid w:val="00677C28"/>
    <w:rsid w:val="00677CAA"/>
    <w:rsid w:val="00677CBB"/>
    <w:rsid w:val="00677D00"/>
    <w:rsid w:val="00677D19"/>
    <w:rsid w:val="00677D45"/>
    <w:rsid w:val="00677D70"/>
    <w:rsid w:val="00677EAE"/>
    <w:rsid w:val="00677ED4"/>
    <w:rsid w:val="00677F6C"/>
    <w:rsid w:val="00680065"/>
    <w:rsid w:val="00680078"/>
    <w:rsid w:val="006800B2"/>
    <w:rsid w:val="00680264"/>
    <w:rsid w:val="006802C9"/>
    <w:rsid w:val="0068038C"/>
    <w:rsid w:val="006803A5"/>
    <w:rsid w:val="006803FC"/>
    <w:rsid w:val="00680409"/>
    <w:rsid w:val="0068046F"/>
    <w:rsid w:val="00680617"/>
    <w:rsid w:val="006806E5"/>
    <w:rsid w:val="006807C1"/>
    <w:rsid w:val="0068097C"/>
    <w:rsid w:val="00680ABC"/>
    <w:rsid w:val="00680AD4"/>
    <w:rsid w:val="00680B57"/>
    <w:rsid w:val="00680BBD"/>
    <w:rsid w:val="00680D19"/>
    <w:rsid w:val="00680E83"/>
    <w:rsid w:val="00680EA7"/>
    <w:rsid w:val="00680F68"/>
    <w:rsid w:val="00680F72"/>
    <w:rsid w:val="00680FD3"/>
    <w:rsid w:val="00681000"/>
    <w:rsid w:val="0068104F"/>
    <w:rsid w:val="00681093"/>
    <w:rsid w:val="006811CE"/>
    <w:rsid w:val="006811D1"/>
    <w:rsid w:val="006812EC"/>
    <w:rsid w:val="00681334"/>
    <w:rsid w:val="006813EA"/>
    <w:rsid w:val="00681443"/>
    <w:rsid w:val="0068152F"/>
    <w:rsid w:val="00681549"/>
    <w:rsid w:val="00681615"/>
    <w:rsid w:val="006816D3"/>
    <w:rsid w:val="006816D8"/>
    <w:rsid w:val="0068182F"/>
    <w:rsid w:val="0068183C"/>
    <w:rsid w:val="00681869"/>
    <w:rsid w:val="00681900"/>
    <w:rsid w:val="00681924"/>
    <w:rsid w:val="00681A05"/>
    <w:rsid w:val="00681A59"/>
    <w:rsid w:val="00681ADE"/>
    <w:rsid w:val="00681B3E"/>
    <w:rsid w:val="00681B77"/>
    <w:rsid w:val="00681BD0"/>
    <w:rsid w:val="00681C89"/>
    <w:rsid w:val="00681CC6"/>
    <w:rsid w:val="00681CD4"/>
    <w:rsid w:val="00681D06"/>
    <w:rsid w:val="00681D88"/>
    <w:rsid w:val="00681DAB"/>
    <w:rsid w:val="00681E50"/>
    <w:rsid w:val="00681E6B"/>
    <w:rsid w:val="00681ED2"/>
    <w:rsid w:val="00681F3F"/>
    <w:rsid w:val="00681FD8"/>
    <w:rsid w:val="0068200D"/>
    <w:rsid w:val="0068209A"/>
    <w:rsid w:val="006820F2"/>
    <w:rsid w:val="0068215F"/>
    <w:rsid w:val="00682276"/>
    <w:rsid w:val="006823F8"/>
    <w:rsid w:val="006824D4"/>
    <w:rsid w:val="006824E0"/>
    <w:rsid w:val="006828F4"/>
    <w:rsid w:val="00682A00"/>
    <w:rsid w:val="00682D39"/>
    <w:rsid w:val="00682D9B"/>
    <w:rsid w:val="00682DAB"/>
    <w:rsid w:val="00682DF8"/>
    <w:rsid w:val="00682E4D"/>
    <w:rsid w:val="00682ED2"/>
    <w:rsid w:val="00683023"/>
    <w:rsid w:val="006830B5"/>
    <w:rsid w:val="006830CB"/>
    <w:rsid w:val="00683166"/>
    <w:rsid w:val="00683193"/>
    <w:rsid w:val="00683220"/>
    <w:rsid w:val="00683283"/>
    <w:rsid w:val="0068332B"/>
    <w:rsid w:val="006835B9"/>
    <w:rsid w:val="006835C7"/>
    <w:rsid w:val="006836AC"/>
    <w:rsid w:val="0068377D"/>
    <w:rsid w:val="006837CF"/>
    <w:rsid w:val="006837FD"/>
    <w:rsid w:val="00683863"/>
    <w:rsid w:val="00683869"/>
    <w:rsid w:val="006838B9"/>
    <w:rsid w:val="00683942"/>
    <w:rsid w:val="00683AF6"/>
    <w:rsid w:val="00683B43"/>
    <w:rsid w:val="00683B6F"/>
    <w:rsid w:val="00683C8E"/>
    <w:rsid w:val="00683CC8"/>
    <w:rsid w:val="00683D91"/>
    <w:rsid w:val="00683D9A"/>
    <w:rsid w:val="00683E6B"/>
    <w:rsid w:val="00683E89"/>
    <w:rsid w:val="00683ECC"/>
    <w:rsid w:val="00683F98"/>
    <w:rsid w:val="00683FCF"/>
    <w:rsid w:val="00684196"/>
    <w:rsid w:val="006841EB"/>
    <w:rsid w:val="0068426C"/>
    <w:rsid w:val="0068428B"/>
    <w:rsid w:val="0068439F"/>
    <w:rsid w:val="006843E5"/>
    <w:rsid w:val="0068455F"/>
    <w:rsid w:val="00684699"/>
    <w:rsid w:val="006846C7"/>
    <w:rsid w:val="00684755"/>
    <w:rsid w:val="00684758"/>
    <w:rsid w:val="00684787"/>
    <w:rsid w:val="006847A2"/>
    <w:rsid w:val="006847C0"/>
    <w:rsid w:val="006847D3"/>
    <w:rsid w:val="0068486D"/>
    <w:rsid w:val="006848F7"/>
    <w:rsid w:val="00684930"/>
    <w:rsid w:val="00684980"/>
    <w:rsid w:val="00684A41"/>
    <w:rsid w:val="00684B2D"/>
    <w:rsid w:val="00684B4F"/>
    <w:rsid w:val="00684C7D"/>
    <w:rsid w:val="00684D21"/>
    <w:rsid w:val="00684E60"/>
    <w:rsid w:val="00684E71"/>
    <w:rsid w:val="00684E89"/>
    <w:rsid w:val="00684F69"/>
    <w:rsid w:val="00684FE6"/>
    <w:rsid w:val="00685050"/>
    <w:rsid w:val="006851EA"/>
    <w:rsid w:val="006851EE"/>
    <w:rsid w:val="00685227"/>
    <w:rsid w:val="00685235"/>
    <w:rsid w:val="00685327"/>
    <w:rsid w:val="00685598"/>
    <w:rsid w:val="00685778"/>
    <w:rsid w:val="006857D7"/>
    <w:rsid w:val="0068589B"/>
    <w:rsid w:val="00685AAD"/>
    <w:rsid w:val="00685AEA"/>
    <w:rsid w:val="00685B06"/>
    <w:rsid w:val="00685B3E"/>
    <w:rsid w:val="00685BC5"/>
    <w:rsid w:val="00685CA3"/>
    <w:rsid w:val="00685E08"/>
    <w:rsid w:val="00685EEC"/>
    <w:rsid w:val="00685F12"/>
    <w:rsid w:val="00685FA4"/>
    <w:rsid w:val="00685FD3"/>
    <w:rsid w:val="00685FF3"/>
    <w:rsid w:val="0068602D"/>
    <w:rsid w:val="0068621A"/>
    <w:rsid w:val="00686221"/>
    <w:rsid w:val="00686641"/>
    <w:rsid w:val="00686696"/>
    <w:rsid w:val="006866B2"/>
    <w:rsid w:val="006866DD"/>
    <w:rsid w:val="00686810"/>
    <w:rsid w:val="00686846"/>
    <w:rsid w:val="006869BC"/>
    <w:rsid w:val="006869C7"/>
    <w:rsid w:val="00686B55"/>
    <w:rsid w:val="00686BEA"/>
    <w:rsid w:val="00686C0C"/>
    <w:rsid w:val="00686C61"/>
    <w:rsid w:val="00686DCA"/>
    <w:rsid w:val="00686E43"/>
    <w:rsid w:val="00686FBD"/>
    <w:rsid w:val="00687024"/>
    <w:rsid w:val="00687153"/>
    <w:rsid w:val="006872ED"/>
    <w:rsid w:val="0068736D"/>
    <w:rsid w:val="006873C3"/>
    <w:rsid w:val="006873E8"/>
    <w:rsid w:val="00687407"/>
    <w:rsid w:val="0068747B"/>
    <w:rsid w:val="006874F9"/>
    <w:rsid w:val="00687673"/>
    <w:rsid w:val="00687692"/>
    <w:rsid w:val="006876DE"/>
    <w:rsid w:val="0068771E"/>
    <w:rsid w:val="006877FA"/>
    <w:rsid w:val="006879B3"/>
    <w:rsid w:val="00687A5E"/>
    <w:rsid w:val="00687B4A"/>
    <w:rsid w:val="00687C0E"/>
    <w:rsid w:val="00687CA8"/>
    <w:rsid w:val="00687EC5"/>
    <w:rsid w:val="00687ECE"/>
    <w:rsid w:val="00687FD0"/>
    <w:rsid w:val="00687FFB"/>
    <w:rsid w:val="00690092"/>
    <w:rsid w:val="006900EC"/>
    <w:rsid w:val="006901F1"/>
    <w:rsid w:val="00690210"/>
    <w:rsid w:val="0069027E"/>
    <w:rsid w:val="0069038A"/>
    <w:rsid w:val="006903F8"/>
    <w:rsid w:val="00690447"/>
    <w:rsid w:val="00690462"/>
    <w:rsid w:val="006904D6"/>
    <w:rsid w:val="0069076F"/>
    <w:rsid w:val="0069079D"/>
    <w:rsid w:val="006907BC"/>
    <w:rsid w:val="0069086B"/>
    <w:rsid w:val="00690870"/>
    <w:rsid w:val="0069097D"/>
    <w:rsid w:val="00690986"/>
    <w:rsid w:val="006909B6"/>
    <w:rsid w:val="006909D0"/>
    <w:rsid w:val="006909D7"/>
    <w:rsid w:val="00690A4A"/>
    <w:rsid w:val="00690AD2"/>
    <w:rsid w:val="00690C27"/>
    <w:rsid w:val="00690EA1"/>
    <w:rsid w:val="00690EC9"/>
    <w:rsid w:val="00690FE1"/>
    <w:rsid w:val="00690FF9"/>
    <w:rsid w:val="0069104B"/>
    <w:rsid w:val="006910EF"/>
    <w:rsid w:val="00691363"/>
    <w:rsid w:val="00691379"/>
    <w:rsid w:val="0069140D"/>
    <w:rsid w:val="00691456"/>
    <w:rsid w:val="006914AF"/>
    <w:rsid w:val="00691588"/>
    <w:rsid w:val="006915D1"/>
    <w:rsid w:val="0069161A"/>
    <w:rsid w:val="0069164E"/>
    <w:rsid w:val="006916BF"/>
    <w:rsid w:val="00691839"/>
    <w:rsid w:val="006918D4"/>
    <w:rsid w:val="00691996"/>
    <w:rsid w:val="00691A17"/>
    <w:rsid w:val="00691A39"/>
    <w:rsid w:val="00691A62"/>
    <w:rsid w:val="00691A78"/>
    <w:rsid w:val="00691AA9"/>
    <w:rsid w:val="00691B20"/>
    <w:rsid w:val="00691B9A"/>
    <w:rsid w:val="00691C6F"/>
    <w:rsid w:val="00691CCD"/>
    <w:rsid w:val="00691CD9"/>
    <w:rsid w:val="00691CFA"/>
    <w:rsid w:val="00691D8B"/>
    <w:rsid w:val="00691F2B"/>
    <w:rsid w:val="00691FFF"/>
    <w:rsid w:val="00692009"/>
    <w:rsid w:val="006920FA"/>
    <w:rsid w:val="0069216E"/>
    <w:rsid w:val="006921D0"/>
    <w:rsid w:val="0069229C"/>
    <w:rsid w:val="00692319"/>
    <w:rsid w:val="0069249E"/>
    <w:rsid w:val="00692692"/>
    <w:rsid w:val="00692720"/>
    <w:rsid w:val="00692756"/>
    <w:rsid w:val="00692796"/>
    <w:rsid w:val="00692805"/>
    <w:rsid w:val="00692838"/>
    <w:rsid w:val="00692894"/>
    <w:rsid w:val="00692914"/>
    <w:rsid w:val="00692965"/>
    <w:rsid w:val="00692A5C"/>
    <w:rsid w:val="00692A73"/>
    <w:rsid w:val="00692B4C"/>
    <w:rsid w:val="00692BCA"/>
    <w:rsid w:val="00692BD6"/>
    <w:rsid w:val="00692CDE"/>
    <w:rsid w:val="00692D23"/>
    <w:rsid w:val="00692EA3"/>
    <w:rsid w:val="00692FEE"/>
    <w:rsid w:val="006930AE"/>
    <w:rsid w:val="00693235"/>
    <w:rsid w:val="00693322"/>
    <w:rsid w:val="00693383"/>
    <w:rsid w:val="00693578"/>
    <w:rsid w:val="0069358B"/>
    <w:rsid w:val="006935EC"/>
    <w:rsid w:val="006936C7"/>
    <w:rsid w:val="006936E2"/>
    <w:rsid w:val="006936F1"/>
    <w:rsid w:val="0069372B"/>
    <w:rsid w:val="00693756"/>
    <w:rsid w:val="006937B4"/>
    <w:rsid w:val="006937C4"/>
    <w:rsid w:val="006937E9"/>
    <w:rsid w:val="00693845"/>
    <w:rsid w:val="006939F0"/>
    <w:rsid w:val="00693A9B"/>
    <w:rsid w:val="00693A9C"/>
    <w:rsid w:val="00693BEA"/>
    <w:rsid w:val="00693C0C"/>
    <w:rsid w:val="00693D32"/>
    <w:rsid w:val="00693D37"/>
    <w:rsid w:val="00693D9D"/>
    <w:rsid w:val="00693DCA"/>
    <w:rsid w:val="00693E0B"/>
    <w:rsid w:val="00693E18"/>
    <w:rsid w:val="00693E94"/>
    <w:rsid w:val="00693F37"/>
    <w:rsid w:val="00693FFA"/>
    <w:rsid w:val="0069400F"/>
    <w:rsid w:val="006941BE"/>
    <w:rsid w:val="006941F8"/>
    <w:rsid w:val="006942E1"/>
    <w:rsid w:val="006942EB"/>
    <w:rsid w:val="00694403"/>
    <w:rsid w:val="006945B5"/>
    <w:rsid w:val="00694872"/>
    <w:rsid w:val="006948AD"/>
    <w:rsid w:val="00694967"/>
    <w:rsid w:val="00694987"/>
    <w:rsid w:val="006949AC"/>
    <w:rsid w:val="00694B02"/>
    <w:rsid w:val="00694B2E"/>
    <w:rsid w:val="00694B92"/>
    <w:rsid w:val="00694BD6"/>
    <w:rsid w:val="00694C23"/>
    <w:rsid w:val="00694C25"/>
    <w:rsid w:val="00694CB1"/>
    <w:rsid w:val="00694D66"/>
    <w:rsid w:val="00694DDB"/>
    <w:rsid w:val="00694E1F"/>
    <w:rsid w:val="00694E95"/>
    <w:rsid w:val="00694EE5"/>
    <w:rsid w:val="00695360"/>
    <w:rsid w:val="0069537A"/>
    <w:rsid w:val="00695478"/>
    <w:rsid w:val="0069549F"/>
    <w:rsid w:val="0069551A"/>
    <w:rsid w:val="0069556E"/>
    <w:rsid w:val="00695595"/>
    <w:rsid w:val="0069559E"/>
    <w:rsid w:val="006955E0"/>
    <w:rsid w:val="00695675"/>
    <w:rsid w:val="006956A2"/>
    <w:rsid w:val="006958D4"/>
    <w:rsid w:val="006958F9"/>
    <w:rsid w:val="006959A1"/>
    <w:rsid w:val="00695AD4"/>
    <w:rsid w:val="00695B1E"/>
    <w:rsid w:val="00695B72"/>
    <w:rsid w:val="00695C54"/>
    <w:rsid w:val="00695D85"/>
    <w:rsid w:val="00695E2E"/>
    <w:rsid w:val="00695E47"/>
    <w:rsid w:val="00696087"/>
    <w:rsid w:val="0069613F"/>
    <w:rsid w:val="006961CE"/>
    <w:rsid w:val="006962A5"/>
    <w:rsid w:val="006964CE"/>
    <w:rsid w:val="006964EF"/>
    <w:rsid w:val="006965B9"/>
    <w:rsid w:val="006965C1"/>
    <w:rsid w:val="00696611"/>
    <w:rsid w:val="00696616"/>
    <w:rsid w:val="006966E0"/>
    <w:rsid w:val="006968D8"/>
    <w:rsid w:val="006968DA"/>
    <w:rsid w:val="00696CA1"/>
    <w:rsid w:val="00696CAF"/>
    <w:rsid w:val="00696CE8"/>
    <w:rsid w:val="00696DD6"/>
    <w:rsid w:val="00696F4C"/>
    <w:rsid w:val="00697151"/>
    <w:rsid w:val="0069718D"/>
    <w:rsid w:val="006971D0"/>
    <w:rsid w:val="0069722F"/>
    <w:rsid w:val="00697246"/>
    <w:rsid w:val="0069724D"/>
    <w:rsid w:val="00697320"/>
    <w:rsid w:val="00697351"/>
    <w:rsid w:val="00697359"/>
    <w:rsid w:val="006974FA"/>
    <w:rsid w:val="00697601"/>
    <w:rsid w:val="00697719"/>
    <w:rsid w:val="006977FD"/>
    <w:rsid w:val="006978B1"/>
    <w:rsid w:val="0069793F"/>
    <w:rsid w:val="006979B9"/>
    <w:rsid w:val="00697B2F"/>
    <w:rsid w:val="00697BEC"/>
    <w:rsid w:val="00697D89"/>
    <w:rsid w:val="00697E14"/>
    <w:rsid w:val="00697E1E"/>
    <w:rsid w:val="00697E80"/>
    <w:rsid w:val="00697EF6"/>
    <w:rsid w:val="00697FAC"/>
    <w:rsid w:val="00697FB9"/>
    <w:rsid w:val="006A003A"/>
    <w:rsid w:val="006A0100"/>
    <w:rsid w:val="006A0267"/>
    <w:rsid w:val="006A0273"/>
    <w:rsid w:val="006A0333"/>
    <w:rsid w:val="006A03F1"/>
    <w:rsid w:val="006A0447"/>
    <w:rsid w:val="006A058D"/>
    <w:rsid w:val="006A0595"/>
    <w:rsid w:val="006A0610"/>
    <w:rsid w:val="006A0632"/>
    <w:rsid w:val="006A065A"/>
    <w:rsid w:val="006A07F0"/>
    <w:rsid w:val="006A08C3"/>
    <w:rsid w:val="006A09E4"/>
    <w:rsid w:val="006A0A96"/>
    <w:rsid w:val="006A0ABF"/>
    <w:rsid w:val="006A0BBB"/>
    <w:rsid w:val="006A0CDD"/>
    <w:rsid w:val="006A0D65"/>
    <w:rsid w:val="006A0D98"/>
    <w:rsid w:val="006A0DCA"/>
    <w:rsid w:val="006A0DF5"/>
    <w:rsid w:val="006A0EFF"/>
    <w:rsid w:val="006A10A9"/>
    <w:rsid w:val="006A11E5"/>
    <w:rsid w:val="006A1248"/>
    <w:rsid w:val="006A12CA"/>
    <w:rsid w:val="006A138F"/>
    <w:rsid w:val="006A13CE"/>
    <w:rsid w:val="006A13E6"/>
    <w:rsid w:val="006A15B9"/>
    <w:rsid w:val="006A161E"/>
    <w:rsid w:val="006A1744"/>
    <w:rsid w:val="006A17DC"/>
    <w:rsid w:val="006A181B"/>
    <w:rsid w:val="006A1882"/>
    <w:rsid w:val="006A18EF"/>
    <w:rsid w:val="006A1965"/>
    <w:rsid w:val="006A1A72"/>
    <w:rsid w:val="006A1AF8"/>
    <w:rsid w:val="006A1C3B"/>
    <w:rsid w:val="006A1C67"/>
    <w:rsid w:val="006A1CD8"/>
    <w:rsid w:val="006A1CDE"/>
    <w:rsid w:val="006A1E17"/>
    <w:rsid w:val="006A1E39"/>
    <w:rsid w:val="006A1E40"/>
    <w:rsid w:val="006A1E91"/>
    <w:rsid w:val="006A1FA1"/>
    <w:rsid w:val="006A1FE3"/>
    <w:rsid w:val="006A2044"/>
    <w:rsid w:val="006A20D6"/>
    <w:rsid w:val="006A21B4"/>
    <w:rsid w:val="006A2255"/>
    <w:rsid w:val="006A23A8"/>
    <w:rsid w:val="006A23C9"/>
    <w:rsid w:val="006A2413"/>
    <w:rsid w:val="006A24AB"/>
    <w:rsid w:val="006A24C4"/>
    <w:rsid w:val="006A25AD"/>
    <w:rsid w:val="006A25B3"/>
    <w:rsid w:val="006A2642"/>
    <w:rsid w:val="006A27DE"/>
    <w:rsid w:val="006A27EB"/>
    <w:rsid w:val="006A280B"/>
    <w:rsid w:val="006A28F4"/>
    <w:rsid w:val="006A296E"/>
    <w:rsid w:val="006A2A46"/>
    <w:rsid w:val="006A2A6B"/>
    <w:rsid w:val="006A2AF4"/>
    <w:rsid w:val="006A2B56"/>
    <w:rsid w:val="006A2C47"/>
    <w:rsid w:val="006A2C4F"/>
    <w:rsid w:val="006A2C51"/>
    <w:rsid w:val="006A2CF9"/>
    <w:rsid w:val="006A2D69"/>
    <w:rsid w:val="006A2DCA"/>
    <w:rsid w:val="006A2E2D"/>
    <w:rsid w:val="006A2E45"/>
    <w:rsid w:val="006A2EA7"/>
    <w:rsid w:val="006A2F32"/>
    <w:rsid w:val="006A2FA1"/>
    <w:rsid w:val="006A2FE0"/>
    <w:rsid w:val="006A3007"/>
    <w:rsid w:val="006A3139"/>
    <w:rsid w:val="006A3147"/>
    <w:rsid w:val="006A314E"/>
    <w:rsid w:val="006A31E6"/>
    <w:rsid w:val="006A3218"/>
    <w:rsid w:val="006A32FB"/>
    <w:rsid w:val="006A336B"/>
    <w:rsid w:val="006A339E"/>
    <w:rsid w:val="006A33D3"/>
    <w:rsid w:val="006A342C"/>
    <w:rsid w:val="006A35E3"/>
    <w:rsid w:val="006A3633"/>
    <w:rsid w:val="006A3686"/>
    <w:rsid w:val="006A37C8"/>
    <w:rsid w:val="006A392F"/>
    <w:rsid w:val="006A3A05"/>
    <w:rsid w:val="006A3A2E"/>
    <w:rsid w:val="006A3A91"/>
    <w:rsid w:val="006A3B31"/>
    <w:rsid w:val="006A3B9F"/>
    <w:rsid w:val="006A3C0A"/>
    <w:rsid w:val="006A3C42"/>
    <w:rsid w:val="006A3DDC"/>
    <w:rsid w:val="006A3E7C"/>
    <w:rsid w:val="006A3EF8"/>
    <w:rsid w:val="006A40DC"/>
    <w:rsid w:val="006A419B"/>
    <w:rsid w:val="006A4282"/>
    <w:rsid w:val="006A428B"/>
    <w:rsid w:val="006A4378"/>
    <w:rsid w:val="006A438C"/>
    <w:rsid w:val="006A44DB"/>
    <w:rsid w:val="006A4503"/>
    <w:rsid w:val="006A4534"/>
    <w:rsid w:val="006A4562"/>
    <w:rsid w:val="006A4578"/>
    <w:rsid w:val="006A4612"/>
    <w:rsid w:val="006A479E"/>
    <w:rsid w:val="006A48EB"/>
    <w:rsid w:val="006A4934"/>
    <w:rsid w:val="006A4A67"/>
    <w:rsid w:val="006A4AED"/>
    <w:rsid w:val="006A4C45"/>
    <w:rsid w:val="006A4DE2"/>
    <w:rsid w:val="006A4E5B"/>
    <w:rsid w:val="006A511C"/>
    <w:rsid w:val="006A532B"/>
    <w:rsid w:val="006A538F"/>
    <w:rsid w:val="006A540B"/>
    <w:rsid w:val="006A541A"/>
    <w:rsid w:val="006A54BD"/>
    <w:rsid w:val="006A5600"/>
    <w:rsid w:val="006A572A"/>
    <w:rsid w:val="006A5899"/>
    <w:rsid w:val="006A59BB"/>
    <w:rsid w:val="006A59FB"/>
    <w:rsid w:val="006A5AAE"/>
    <w:rsid w:val="006A5B50"/>
    <w:rsid w:val="006A5B98"/>
    <w:rsid w:val="006A5BE6"/>
    <w:rsid w:val="006A5C15"/>
    <w:rsid w:val="006A5D87"/>
    <w:rsid w:val="006A5F09"/>
    <w:rsid w:val="006A60E7"/>
    <w:rsid w:val="006A6144"/>
    <w:rsid w:val="006A6278"/>
    <w:rsid w:val="006A6395"/>
    <w:rsid w:val="006A64AA"/>
    <w:rsid w:val="006A64C4"/>
    <w:rsid w:val="006A662D"/>
    <w:rsid w:val="006A671E"/>
    <w:rsid w:val="006A6773"/>
    <w:rsid w:val="006A67BD"/>
    <w:rsid w:val="006A67F3"/>
    <w:rsid w:val="006A6825"/>
    <w:rsid w:val="006A683D"/>
    <w:rsid w:val="006A68AE"/>
    <w:rsid w:val="006A690A"/>
    <w:rsid w:val="006A69AF"/>
    <w:rsid w:val="006A6A97"/>
    <w:rsid w:val="006A6B01"/>
    <w:rsid w:val="006A6BB3"/>
    <w:rsid w:val="006A6C83"/>
    <w:rsid w:val="006A6CAC"/>
    <w:rsid w:val="006A6CCD"/>
    <w:rsid w:val="006A6D12"/>
    <w:rsid w:val="006A6D1E"/>
    <w:rsid w:val="006A6DF8"/>
    <w:rsid w:val="006A6E2F"/>
    <w:rsid w:val="006A6E52"/>
    <w:rsid w:val="006A6E92"/>
    <w:rsid w:val="006A6EB9"/>
    <w:rsid w:val="006A6F56"/>
    <w:rsid w:val="006A6F6B"/>
    <w:rsid w:val="006A7006"/>
    <w:rsid w:val="006A70E1"/>
    <w:rsid w:val="006A71E1"/>
    <w:rsid w:val="006A71EC"/>
    <w:rsid w:val="006A721E"/>
    <w:rsid w:val="006A7229"/>
    <w:rsid w:val="006A7286"/>
    <w:rsid w:val="006A7342"/>
    <w:rsid w:val="006A734F"/>
    <w:rsid w:val="006A7354"/>
    <w:rsid w:val="006A73FA"/>
    <w:rsid w:val="006A7557"/>
    <w:rsid w:val="006A76F7"/>
    <w:rsid w:val="006A7763"/>
    <w:rsid w:val="006A7795"/>
    <w:rsid w:val="006A77CD"/>
    <w:rsid w:val="006A77EC"/>
    <w:rsid w:val="006A796A"/>
    <w:rsid w:val="006A7979"/>
    <w:rsid w:val="006A79DE"/>
    <w:rsid w:val="006A7AFD"/>
    <w:rsid w:val="006A7B72"/>
    <w:rsid w:val="006A7B7C"/>
    <w:rsid w:val="006A7C39"/>
    <w:rsid w:val="006A7D21"/>
    <w:rsid w:val="006A7F27"/>
    <w:rsid w:val="006A7FBD"/>
    <w:rsid w:val="006B0138"/>
    <w:rsid w:val="006B020E"/>
    <w:rsid w:val="006B027F"/>
    <w:rsid w:val="006B029E"/>
    <w:rsid w:val="006B0343"/>
    <w:rsid w:val="006B040D"/>
    <w:rsid w:val="006B0463"/>
    <w:rsid w:val="006B0691"/>
    <w:rsid w:val="006B077C"/>
    <w:rsid w:val="006B0791"/>
    <w:rsid w:val="006B079B"/>
    <w:rsid w:val="006B07A1"/>
    <w:rsid w:val="006B07CD"/>
    <w:rsid w:val="006B088E"/>
    <w:rsid w:val="006B08D4"/>
    <w:rsid w:val="006B090F"/>
    <w:rsid w:val="006B0956"/>
    <w:rsid w:val="006B097D"/>
    <w:rsid w:val="006B098D"/>
    <w:rsid w:val="006B09D8"/>
    <w:rsid w:val="006B0A10"/>
    <w:rsid w:val="006B0B0B"/>
    <w:rsid w:val="006B0B79"/>
    <w:rsid w:val="006B0B7A"/>
    <w:rsid w:val="006B0B8B"/>
    <w:rsid w:val="006B0C42"/>
    <w:rsid w:val="006B0C70"/>
    <w:rsid w:val="006B0C91"/>
    <w:rsid w:val="006B0D02"/>
    <w:rsid w:val="006B0FAE"/>
    <w:rsid w:val="006B1021"/>
    <w:rsid w:val="006B1090"/>
    <w:rsid w:val="006B10B9"/>
    <w:rsid w:val="006B11FF"/>
    <w:rsid w:val="006B1333"/>
    <w:rsid w:val="006B14D5"/>
    <w:rsid w:val="006B14F3"/>
    <w:rsid w:val="006B1597"/>
    <w:rsid w:val="006B162A"/>
    <w:rsid w:val="006B1764"/>
    <w:rsid w:val="006B17F1"/>
    <w:rsid w:val="006B1835"/>
    <w:rsid w:val="006B18B0"/>
    <w:rsid w:val="006B19EB"/>
    <w:rsid w:val="006B1BC6"/>
    <w:rsid w:val="006B1C3C"/>
    <w:rsid w:val="006B1CA5"/>
    <w:rsid w:val="006B1D3F"/>
    <w:rsid w:val="006B1E3E"/>
    <w:rsid w:val="006B1E44"/>
    <w:rsid w:val="006B1EA2"/>
    <w:rsid w:val="006B1EE0"/>
    <w:rsid w:val="006B21AB"/>
    <w:rsid w:val="006B2303"/>
    <w:rsid w:val="006B2311"/>
    <w:rsid w:val="006B2425"/>
    <w:rsid w:val="006B243A"/>
    <w:rsid w:val="006B24A7"/>
    <w:rsid w:val="006B24CB"/>
    <w:rsid w:val="006B24F1"/>
    <w:rsid w:val="006B2500"/>
    <w:rsid w:val="006B2519"/>
    <w:rsid w:val="006B2541"/>
    <w:rsid w:val="006B2556"/>
    <w:rsid w:val="006B2561"/>
    <w:rsid w:val="006B25AD"/>
    <w:rsid w:val="006B25D3"/>
    <w:rsid w:val="006B260D"/>
    <w:rsid w:val="006B2616"/>
    <w:rsid w:val="006B262E"/>
    <w:rsid w:val="006B2638"/>
    <w:rsid w:val="006B270B"/>
    <w:rsid w:val="006B270D"/>
    <w:rsid w:val="006B27C7"/>
    <w:rsid w:val="006B281D"/>
    <w:rsid w:val="006B2862"/>
    <w:rsid w:val="006B28C3"/>
    <w:rsid w:val="006B28CD"/>
    <w:rsid w:val="006B28D2"/>
    <w:rsid w:val="006B2960"/>
    <w:rsid w:val="006B29BE"/>
    <w:rsid w:val="006B2B98"/>
    <w:rsid w:val="006B2C44"/>
    <w:rsid w:val="006B2CC8"/>
    <w:rsid w:val="006B2D13"/>
    <w:rsid w:val="006B2DBB"/>
    <w:rsid w:val="006B2DC9"/>
    <w:rsid w:val="006B2E58"/>
    <w:rsid w:val="006B2F05"/>
    <w:rsid w:val="006B2F8B"/>
    <w:rsid w:val="006B30D8"/>
    <w:rsid w:val="006B3290"/>
    <w:rsid w:val="006B3297"/>
    <w:rsid w:val="006B3338"/>
    <w:rsid w:val="006B3364"/>
    <w:rsid w:val="006B33B5"/>
    <w:rsid w:val="006B33DE"/>
    <w:rsid w:val="006B34C0"/>
    <w:rsid w:val="006B3670"/>
    <w:rsid w:val="006B367C"/>
    <w:rsid w:val="006B376D"/>
    <w:rsid w:val="006B3832"/>
    <w:rsid w:val="006B3866"/>
    <w:rsid w:val="006B3968"/>
    <w:rsid w:val="006B3A67"/>
    <w:rsid w:val="006B3BA6"/>
    <w:rsid w:val="006B3BD8"/>
    <w:rsid w:val="006B3BEF"/>
    <w:rsid w:val="006B3C21"/>
    <w:rsid w:val="006B3D14"/>
    <w:rsid w:val="006B3D45"/>
    <w:rsid w:val="006B3DB4"/>
    <w:rsid w:val="006B3EA8"/>
    <w:rsid w:val="006B3EEE"/>
    <w:rsid w:val="006B3F7F"/>
    <w:rsid w:val="006B3FFF"/>
    <w:rsid w:val="006B40B2"/>
    <w:rsid w:val="006B439F"/>
    <w:rsid w:val="006B43AE"/>
    <w:rsid w:val="006B450B"/>
    <w:rsid w:val="006B451E"/>
    <w:rsid w:val="006B454A"/>
    <w:rsid w:val="006B45D5"/>
    <w:rsid w:val="006B4607"/>
    <w:rsid w:val="006B4634"/>
    <w:rsid w:val="006B473B"/>
    <w:rsid w:val="006B4817"/>
    <w:rsid w:val="006B4856"/>
    <w:rsid w:val="006B4904"/>
    <w:rsid w:val="006B4933"/>
    <w:rsid w:val="006B4AD4"/>
    <w:rsid w:val="006B4AE1"/>
    <w:rsid w:val="006B4AF1"/>
    <w:rsid w:val="006B4AFD"/>
    <w:rsid w:val="006B4B5B"/>
    <w:rsid w:val="006B4BC7"/>
    <w:rsid w:val="006B4DC5"/>
    <w:rsid w:val="006B4DC8"/>
    <w:rsid w:val="006B4DCE"/>
    <w:rsid w:val="006B4E54"/>
    <w:rsid w:val="006B4F6F"/>
    <w:rsid w:val="006B50BE"/>
    <w:rsid w:val="006B5107"/>
    <w:rsid w:val="006B51F0"/>
    <w:rsid w:val="006B52E3"/>
    <w:rsid w:val="006B53BB"/>
    <w:rsid w:val="006B5462"/>
    <w:rsid w:val="006B5478"/>
    <w:rsid w:val="006B55BB"/>
    <w:rsid w:val="006B57B5"/>
    <w:rsid w:val="006B589E"/>
    <w:rsid w:val="006B58C8"/>
    <w:rsid w:val="006B5918"/>
    <w:rsid w:val="006B5991"/>
    <w:rsid w:val="006B5A97"/>
    <w:rsid w:val="006B5B45"/>
    <w:rsid w:val="006B5C03"/>
    <w:rsid w:val="006B5C53"/>
    <w:rsid w:val="006B5C59"/>
    <w:rsid w:val="006B5C85"/>
    <w:rsid w:val="006B5CF0"/>
    <w:rsid w:val="006B5D08"/>
    <w:rsid w:val="006B5DAD"/>
    <w:rsid w:val="006B5DD2"/>
    <w:rsid w:val="006B5F17"/>
    <w:rsid w:val="006B5FEA"/>
    <w:rsid w:val="006B60B1"/>
    <w:rsid w:val="006B60F8"/>
    <w:rsid w:val="006B61D9"/>
    <w:rsid w:val="006B627D"/>
    <w:rsid w:val="006B6281"/>
    <w:rsid w:val="006B631C"/>
    <w:rsid w:val="006B63B4"/>
    <w:rsid w:val="006B63DE"/>
    <w:rsid w:val="006B6407"/>
    <w:rsid w:val="006B646E"/>
    <w:rsid w:val="006B64BF"/>
    <w:rsid w:val="006B64C2"/>
    <w:rsid w:val="006B6506"/>
    <w:rsid w:val="006B6525"/>
    <w:rsid w:val="006B6537"/>
    <w:rsid w:val="006B6594"/>
    <w:rsid w:val="006B673F"/>
    <w:rsid w:val="006B677C"/>
    <w:rsid w:val="006B6A0F"/>
    <w:rsid w:val="006B6ACA"/>
    <w:rsid w:val="006B6D47"/>
    <w:rsid w:val="006B6D75"/>
    <w:rsid w:val="006B6E6D"/>
    <w:rsid w:val="006B6ED5"/>
    <w:rsid w:val="006B6EF2"/>
    <w:rsid w:val="006B7033"/>
    <w:rsid w:val="006B70FD"/>
    <w:rsid w:val="006B7128"/>
    <w:rsid w:val="006B71C7"/>
    <w:rsid w:val="006B71F8"/>
    <w:rsid w:val="006B7231"/>
    <w:rsid w:val="006B7353"/>
    <w:rsid w:val="006B73C3"/>
    <w:rsid w:val="006B7400"/>
    <w:rsid w:val="006B7434"/>
    <w:rsid w:val="006B7544"/>
    <w:rsid w:val="006B754C"/>
    <w:rsid w:val="006B7586"/>
    <w:rsid w:val="006B76B6"/>
    <w:rsid w:val="006B772E"/>
    <w:rsid w:val="006B7848"/>
    <w:rsid w:val="006B78AD"/>
    <w:rsid w:val="006B792A"/>
    <w:rsid w:val="006B7A9B"/>
    <w:rsid w:val="006B7AAF"/>
    <w:rsid w:val="006B7B8A"/>
    <w:rsid w:val="006B7BB9"/>
    <w:rsid w:val="006B7C47"/>
    <w:rsid w:val="006B7D46"/>
    <w:rsid w:val="006B7EDA"/>
    <w:rsid w:val="006B7F30"/>
    <w:rsid w:val="006B7F9B"/>
    <w:rsid w:val="006B7FA4"/>
    <w:rsid w:val="006B7FB4"/>
    <w:rsid w:val="006C001E"/>
    <w:rsid w:val="006C0112"/>
    <w:rsid w:val="006C028F"/>
    <w:rsid w:val="006C03D1"/>
    <w:rsid w:val="006C04AE"/>
    <w:rsid w:val="006C08EA"/>
    <w:rsid w:val="006C09AF"/>
    <w:rsid w:val="006C09DC"/>
    <w:rsid w:val="006C09E1"/>
    <w:rsid w:val="006C0A28"/>
    <w:rsid w:val="006C0AE5"/>
    <w:rsid w:val="006C0B52"/>
    <w:rsid w:val="006C0B58"/>
    <w:rsid w:val="006C0B7E"/>
    <w:rsid w:val="006C0C02"/>
    <w:rsid w:val="006C0C8F"/>
    <w:rsid w:val="006C0E08"/>
    <w:rsid w:val="006C0E5F"/>
    <w:rsid w:val="006C1039"/>
    <w:rsid w:val="006C1143"/>
    <w:rsid w:val="006C114C"/>
    <w:rsid w:val="006C11D1"/>
    <w:rsid w:val="006C12CE"/>
    <w:rsid w:val="006C13C7"/>
    <w:rsid w:val="006C13F0"/>
    <w:rsid w:val="006C1404"/>
    <w:rsid w:val="006C1456"/>
    <w:rsid w:val="006C155D"/>
    <w:rsid w:val="006C15E5"/>
    <w:rsid w:val="006C163C"/>
    <w:rsid w:val="006C16D1"/>
    <w:rsid w:val="006C16DD"/>
    <w:rsid w:val="006C17C7"/>
    <w:rsid w:val="006C17CB"/>
    <w:rsid w:val="006C17F8"/>
    <w:rsid w:val="006C18E7"/>
    <w:rsid w:val="006C1920"/>
    <w:rsid w:val="006C19B5"/>
    <w:rsid w:val="006C19F7"/>
    <w:rsid w:val="006C1A89"/>
    <w:rsid w:val="006C1CBD"/>
    <w:rsid w:val="006C1CC7"/>
    <w:rsid w:val="006C1D06"/>
    <w:rsid w:val="006C1D44"/>
    <w:rsid w:val="006C1D88"/>
    <w:rsid w:val="006C1EB4"/>
    <w:rsid w:val="006C1ED4"/>
    <w:rsid w:val="006C1F2B"/>
    <w:rsid w:val="006C1FA0"/>
    <w:rsid w:val="006C2112"/>
    <w:rsid w:val="006C212C"/>
    <w:rsid w:val="006C2192"/>
    <w:rsid w:val="006C21B5"/>
    <w:rsid w:val="006C227F"/>
    <w:rsid w:val="006C2311"/>
    <w:rsid w:val="006C24E7"/>
    <w:rsid w:val="006C2583"/>
    <w:rsid w:val="006C2630"/>
    <w:rsid w:val="006C266E"/>
    <w:rsid w:val="006C2742"/>
    <w:rsid w:val="006C275B"/>
    <w:rsid w:val="006C28E0"/>
    <w:rsid w:val="006C29D5"/>
    <w:rsid w:val="006C29F8"/>
    <w:rsid w:val="006C2A35"/>
    <w:rsid w:val="006C2A96"/>
    <w:rsid w:val="006C2B73"/>
    <w:rsid w:val="006C2B83"/>
    <w:rsid w:val="006C2C1B"/>
    <w:rsid w:val="006C2C1F"/>
    <w:rsid w:val="006C2C61"/>
    <w:rsid w:val="006C2C6C"/>
    <w:rsid w:val="006C2CC2"/>
    <w:rsid w:val="006C2D11"/>
    <w:rsid w:val="006C2EFE"/>
    <w:rsid w:val="006C2F42"/>
    <w:rsid w:val="006C2FE4"/>
    <w:rsid w:val="006C301F"/>
    <w:rsid w:val="006C3028"/>
    <w:rsid w:val="006C30AE"/>
    <w:rsid w:val="006C30D3"/>
    <w:rsid w:val="006C3336"/>
    <w:rsid w:val="006C334A"/>
    <w:rsid w:val="006C33EB"/>
    <w:rsid w:val="006C342C"/>
    <w:rsid w:val="006C3479"/>
    <w:rsid w:val="006C349B"/>
    <w:rsid w:val="006C34C0"/>
    <w:rsid w:val="006C3510"/>
    <w:rsid w:val="006C3586"/>
    <w:rsid w:val="006C35A5"/>
    <w:rsid w:val="006C36A5"/>
    <w:rsid w:val="006C3739"/>
    <w:rsid w:val="006C376A"/>
    <w:rsid w:val="006C3816"/>
    <w:rsid w:val="006C3895"/>
    <w:rsid w:val="006C39DF"/>
    <w:rsid w:val="006C3AB8"/>
    <w:rsid w:val="006C3AF2"/>
    <w:rsid w:val="006C3B07"/>
    <w:rsid w:val="006C3BB0"/>
    <w:rsid w:val="006C3C08"/>
    <w:rsid w:val="006C3D0D"/>
    <w:rsid w:val="006C3DAF"/>
    <w:rsid w:val="006C3DC6"/>
    <w:rsid w:val="006C3DEE"/>
    <w:rsid w:val="006C3EDB"/>
    <w:rsid w:val="006C3F47"/>
    <w:rsid w:val="006C3F66"/>
    <w:rsid w:val="006C3F74"/>
    <w:rsid w:val="006C408A"/>
    <w:rsid w:val="006C413F"/>
    <w:rsid w:val="006C4283"/>
    <w:rsid w:val="006C433C"/>
    <w:rsid w:val="006C43A2"/>
    <w:rsid w:val="006C472F"/>
    <w:rsid w:val="006C4936"/>
    <w:rsid w:val="006C49E5"/>
    <w:rsid w:val="006C4A42"/>
    <w:rsid w:val="006C4A8E"/>
    <w:rsid w:val="006C4AF8"/>
    <w:rsid w:val="006C4B4F"/>
    <w:rsid w:val="006C4BF1"/>
    <w:rsid w:val="006C4E2D"/>
    <w:rsid w:val="006C4E3E"/>
    <w:rsid w:val="006C4FF5"/>
    <w:rsid w:val="006C500C"/>
    <w:rsid w:val="006C50AD"/>
    <w:rsid w:val="006C5139"/>
    <w:rsid w:val="006C51A5"/>
    <w:rsid w:val="006C52BC"/>
    <w:rsid w:val="006C5381"/>
    <w:rsid w:val="006C5395"/>
    <w:rsid w:val="006C5506"/>
    <w:rsid w:val="006C551E"/>
    <w:rsid w:val="006C55A5"/>
    <w:rsid w:val="006C56B3"/>
    <w:rsid w:val="006C570A"/>
    <w:rsid w:val="006C5788"/>
    <w:rsid w:val="006C578A"/>
    <w:rsid w:val="006C5871"/>
    <w:rsid w:val="006C5974"/>
    <w:rsid w:val="006C5985"/>
    <w:rsid w:val="006C5988"/>
    <w:rsid w:val="006C5AF1"/>
    <w:rsid w:val="006C5B58"/>
    <w:rsid w:val="006C5BA5"/>
    <w:rsid w:val="006C5BB7"/>
    <w:rsid w:val="006C5C88"/>
    <w:rsid w:val="006C5DB5"/>
    <w:rsid w:val="006C5E5B"/>
    <w:rsid w:val="006C5E9B"/>
    <w:rsid w:val="006C5F6A"/>
    <w:rsid w:val="006C5FC4"/>
    <w:rsid w:val="006C610B"/>
    <w:rsid w:val="006C61B3"/>
    <w:rsid w:val="006C63D6"/>
    <w:rsid w:val="006C6565"/>
    <w:rsid w:val="006C65FE"/>
    <w:rsid w:val="006C65FF"/>
    <w:rsid w:val="006C663B"/>
    <w:rsid w:val="006C6747"/>
    <w:rsid w:val="006C6767"/>
    <w:rsid w:val="006C6791"/>
    <w:rsid w:val="006C68E7"/>
    <w:rsid w:val="006C691B"/>
    <w:rsid w:val="006C6A36"/>
    <w:rsid w:val="006C6AC5"/>
    <w:rsid w:val="006C6B00"/>
    <w:rsid w:val="006C6B71"/>
    <w:rsid w:val="006C6B8D"/>
    <w:rsid w:val="006C6BA9"/>
    <w:rsid w:val="006C6BC9"/>
    <w:rsid w:val="006C6D22"/>
    <w:rsid w:val="006C6DEB"/>
    <w:rsid w:val="006C6DFF"/>
    <w:rsid w:val="006C6E0F"/>
    <w:rsid w:val="006C6E45"/>
    <w:rsid w:val="006C6E80"/>
    <w:rsid w:val="006C705D"/>
    <w:rsid w:val="006C70CF"/>
    <w:rsid w:val="006C7133"/>
    <w:rsid w:val="006C7157"/>
    <w:rsid w:val="006C71B5"/>
    <w:rsid w:val="006C7262"/>
    <w:rsid w:val="006C72AC"/>
    <w:rsid w:val="006C72B4"/>
    <w:rsid w:val="006C72D8"/>
    <w:rsid w:val="006C7358"/>
    <w:rsid w:val="006C73AD"/>
    <w:rsid w:val="006C73FD"/>
    <w:rsid w:val="006C7484"/>
    <w:rsid w:val="006C7497"/>
    <w:rsid w:val="006C750A"/>
    <w:rsid w:val="006C756E"/>
    <w:rsid w:val="006C75D6"/>
    <w:rsid w:val="006C75F9"/>
    <w:rsid w:val="006C7808"/>
    <w:rsid w:val="006C7887"/>
    <w:rsid w:val="006C791F"/>
    <w:rsid w:val="006C7922"/>
    <w:rsid w:val="006C7959"/>
    <w:rsid w:val="006C7A2D"/>
    <w:rsid w:val="006C7AAC"/>
    <w:rsid w:val="006C7B29"/>
    <w:rsid w:val="006C7C28"/>
    <w:rsid w:val="006C7D27"/>
    <w:rsid w:val="006C7E50"/>
    <w:rsid w:val="006C7EB3"/>
    <w:rsid w:val="006C7EEF"/>
    <w:rsid w:val="006C7F5D"/>
    <w:rsid w:val="006C7F91"/>
    <w:rsid w:val="006C7F9B"/>
    <w:rsid w:val="006D007E"/>
    <w:rsid w:val="006D0170"/>
    <w:rsid w:val="006D0202"/>
    <w:rsid w:val="006D0222"/>
    <w:rsid w:val="006D024F"/>
    <w:rsid w:val="006D026F"/>
    <w:rsid w:val="006D0283"/>
    <w:rsid w:val="006D02DD"/>
    <w:rsid w:val="006D03E3"/>
    <w:rsid w:val="006D0534"/>
    <w:rsid w:val="006D05C9"/>
    <w:rsid w:val="006D079D"/>
    <w:rsid w:val="006D0977"/>
    <w:rsid w:val="006D0997"/>
    <w:rsid w:val="006D09AF"/>
    <w:rsid w:val="006D0AE6"/>
    <w:rsid w:val="006D0AEB"/>
    <w:rsid w:val="006D0B32"/>
    <w:rsid w:val="006D0B41"/>
    <w:rsid w:val="006D0CDB"/>
    <w:rsid w:val="006D0D43"/>
    <w:rsid w:val="006D0DB0"/>
    <w:rsid w:val="006D0EAB"/>
    <w:rsid w:val="006D0F59"/>
    <w:rsid w:val="006D0F7E"/>
    <w:rsid w:val="006D0FB9"/>
    <w:rsid w:val="006D105D"/>
    <w:rsid w:val="006D1074"/>
    <w:rsid w:val="006D1076"/>
    <w:rsid w:val="006D1130"/>
    <w:rsid w:val="006D1147"/>
    <w:rsid w:val="006D12BD"/>
    <w:rsid w:val="006D12C7"/>
    <w:rsid w:val="006D1302"/>
    <w:rsid w:val="006D1350"/>
    <w:rsid w:val="006D1432"/>
    <w:rsid w:val="006D1777"/>
    <w:rsid w:val="006D17B4"/>
    <w:rsid w:val="006D18D5"/>
    <w:rsid w:val="006D1A15"/>
    <w:rsid w:val="006D1A7D"/>
    <w:rsid w:val="006D1AC6"/>
    <w:rsid w:val="006D1B00"/>
    <w:rsid w:val="006D1B03"/>
    <w:rsid w:val="006D1BAC"/>
    <w:rsid w:val="006D1C53"/>
    <w:rsid w:val="006D1DB6"/>
    <w:rsid w:val="006D1DDF"/>
    <w:rsid w:val="006D1E08"/>
    <w:rsid w:val="006D1E27"/>
    <w:rsid w:val="006D1F63"/>
    <w:rsid w:val="006D2097"/>
    <w:rsid w:val="006D20BA"/>
    <w:rsid w:val="006D2161"/>
    <w:rsid w:val="006D23BD"/>
    <w:rsid w:val="006D2404"/>
    <w:rsid w:val="006D24EF"/>
    <w:rsid w:val="006D2513"/>
    <w:rsid w:val="006D2522"/>
    <w:rsid w:val="006D2559"/>
    <w:rsid w:val="006D2596"/>
    <w:rsid w:val="006D268C"/>
    <w:rsid w:val="006D2752"/>
    <w:rsid w:val="006D278E"/>
    <w:rsid w:val="006D2964"/>
    <w:rsid w:val="006D2979"/>
    <w:rsid w:val="006D29AF"/>
    <w:rsid w:val="006D2A60"/>
    <w:rsid w:val="006D2B3A"/>
    <w:rsid w:val="006D2CDD"/>
    <w:rsid w:val="006D2D64"/>
    <w:rsid w:val="006D2F3F"/>
    <w:rsid w:val="006D2F63"/>
    <w:rsid w:val="006D2F6A"/>
    <w:rsid w:val="006D3066"/>
    <w:rsid w:val="006D306C"/>
    <w:rsid w:val="006D3071"/>
    <w:rsid w:val="006D309E"/>
    <w:rsid w:val="006D317F"/>
    <w:rsid w:val="006D3196"/>
    <w:rsid w:val="006D3218"/>
    <w:rsid w:val="006D321E"/>
    <w:rsid w:val="006D327D"/>
    <w:rsid w:val="006D3361"/>
    <w:rsid w:val="006D33B0"/>
    <w:rsid w:val="006D33C3"/>
    <w:rsid w:val="006D3583"/>
    <w:rsid w:val="006D35EC"/>
    <w:rsid w:val="006D35EF"/>
    <w:rsid w:val="006D36D6"/>
    <w:rsid w:val="006D3814"/>
    <w:rsid w:val="006D3B97"/>
    <w:rsid w:val="006D3C16"/>
    <w:rsid w:val="006D3CC6"/>
    <w:rsid w:val="006D3CF9"/>
    <w:rsid w:val="006D3D31"/>
    <w:rsid w:val="006D3D69"/>
    <w:rsid w:val="006D3EB5"/>
    <w:rsid w:val="006D3EE3"/>
    <w:rsid w:val="006D3F7E"/>
    <w:rsid w:val="006D3FB5"/>
    <w:rsid w:val="006D42B7"/>
    <w:rsid w:val="006D4393"/>
    <w:rsid w:val="006D43B6"/>
    <w:rsid w:val="006D43BD"/>
    <w:rsid w:val="006D4463"/>
    <w:rsid w:val="006D44CC"/>
    <w:rsid w:val="006D4507"/>
    <w:rsid w:val="006D4568"/>
    <w:rsid w:val="006D4635"/>
    <w:rsid w:val="006D4708"/>
    <w:rsid w:val="006D4849"/>
    <w:rsid w:val="006D484C"/>
    <w:rsid w:val="006D48A7"/>
    <w:rsid w:val="006D4927"/>
    <w:rsid w:val="006D4983"/>
    <w:rsid w:val="006D49F6"/>
    <w:rsid w:val="006D4A4A"/>
    <w:rsid w:val="006D4B67"/>
    <w:rsid w:val="006D4B92"/>
    <w:rsid w:val="006D4BF4"/>
    <w:rsid w:val="006D4C16"/>
    <w:rsid w:val="006D4C39"/>
    <w:rsid w:val="006D4C57"/>
    <w:rsid w:val="006D4CA5"/>
    <w:rsid w:val="006D4D13"/>
    <w:rsid w:val="006D4D9B"/>
    <w:rsid w:val="006D4F95"/>
    <w:rsid w:val="006D5019"/>
    <w:rsid w:val="006D5091"/>
    <w:rsid w:val="006D543E"/>
    <w:rsid w:val="006D54CA"/>
    <w:rsid w:val="006D55CC"/>
    <w:rsid w:val="006D561F"/>
    <w:rsid w:val="006D562F"/>
    <w:rsid w:val="006D56AE"/>
    <w:rsid w:val="006D5722"/>
    <w:rsid w:val="006D5808"/>
    <w:rsid w:val="006D58BB"/>
    <w:rsid w:val="006D595F"/>
    <w:rsid w:val="006D59AB"/>
    <w:rsid w:val="006D5A12"/>
    <w:rsid w:val="006D5A1D"/>
    <w:rsid w:val="006D5A50"/>
    <w:rsid w:val="006D5A6A"/>
    <w:rsid w:val="006D5ABB"/>
    <w:rsid w:val="006D5B0B"/>
    <w:rsid w:val="006D5B93"/>
    <w:rsid w:val="006D5E1B"/>
    <w:rsid w:val="006D5EAF"/>
    <w:rsid w:val="006D5EBD"/>
    <w:rsid w:val="006D5F56"/>
    <w:rsid w:val="006D5F60"/>
    <w:rsid w:val="006D5FE8"/>
    <w:rsid w:val="006D606B"/>
    <w:rsid w:val="006D6112"/>
    <w:rsid w:val="006D6148"/>
    <w:rsid w:val="006D6198"/>
    <w:rsid w:val="006D6255"/>
    <w:rsid w:val="006D628B"/>
    <w:rsid w:val="006D6317"/>
    <w:rsid w:val="006D63DD"/>
    <w:rsid w:val="006D6452"/>
    <w:rsid w:val="006D6471"/>
    <w:rsid w:val="006D6495"/>
    <w:rsid w:val="006D6556"/>
    <w:rsid w:val="006D66B9"/>
    <w:rsid w:val="006D679E"/>
    <w:rsid w:val="006D67A3"/>
    <w:rsid w:val="006D67BE"/>
    <w:rsid w:val="006D68F5"/>
    <w:rsid w:val="006D6A0C"/>
    <w:rsid w:val="006D6A79"/>
    <w:rsid w:val="006D6B0D"/>
    <w:rsid w:val="006D6BD7"/>
    <w:rsid w:val="006D6C65"/>
    <w:rsid w:val="006D6CB7"/>
    <w:rsid w:val="006D6DC5"/>
    <w:rsid w:val="006D6E42"/>
    <w:rsid w:val="006D6E46"/>
    <w:rsid w:val="006D6F3F"/>
    <w:rsid w:val="006D703E"/>
    <w:rsid w:val="006D72D7"/>
    <w:rsid w:val="006D735E"/>
    <w:rsid w:val="006D7393"/>
    <w:rsid w:val="006D73AA"/>
    <w:rsid w:val="006D73FA"/>
    <w:rsid w:val="006D73FF"/>
    <w:rsid w:val="006D7447"/>
    <w:rsid w:val="006D74AD"/>
    <w:rsid w:val="006D74C6"/>
    <w:rsid w:val="006D7509"/>
    <w:rsid w:val="006D7542"/>
    <w:rsid w:val="006D757F"/>
    <w:rsid w:val="006D75CD"/>
    <w:rsid w:val="006D7649"/>
    <w:rsid w:val="006D77DA"/>
    <w:rsid w:val="006D787B"/>
    <w:rsid w:val="006D7899"/>
    <w:rsid w:val="006D78DF"/>
    <w:rsid w:val="006D79A9"/>
    <w:rsid w:val="006D7B0A"/>
    <w:rsid w:val="006D7BD4"/>
    <w:rsid w:val="006D7C93"/>
    <w:rsid w:val="006D7CCA"/>
    <w:rsid w:val="006D7D46"/>
    <w:rsid w:val="006D7E0D"/>
    <w:rsid w:val="006D7E56"/>
    <w:rsid w:val="006D7EF2"/>
    <w:rsid w:val="006D7F15"/>
    <w:rsid w:val="006D7FD0"/>
    <w:rsid w:val="006E0007"/>
    <w:rsid w:val="006E00CC"/>
    <w:rsid w:val="006E0193"/>
    <w:rsid w:val="006E022F"/>
    <w:rsid w:val="006E02AB"/>
    <w:rsid w:val="006E0328"/>
    <w:rsid w:val="006E03B5"/>
    <w:rsid w:val="006E05CF"/>
    <w:rsid w:val="006E079D"/>
    <w:rsid w:val="006E080D"/>
    <w:rsid w:val="006E08A1"/>
    <w:rsid w:val="006E0922"/>
    <w:rsid w:val="006E09FB"/>
    <w:rsid w:val="006E0A82"/>
    <w:rsid w:val="006E0BF3"/>
    <w:rsid w:val="006E0D75"/>
    <w:rsid w:val="006E0ED0"/>
    <w:rsid w:val="006E0EEC"/>
    <w:rsid w:val="006E1042"/>
    <w:rsid w:val="006E10AB"/>
    <w:rsid w:val="006E1184"/>
    <w:rsid w:val="006E1281"/>
    <w:rsid w:val="006E12B9"/>
    <w:rsid w:val="006E12D3"/>
    <w:rsid w:val="006E1332"/>
    <w:rsid w:val="006E13BB"/>
    <w:rsid w:val="006E1564"/>
    <w:rsid w:val="006E18CC"/>
    <w:rsid w:val="006E193D"/>
    <w:rsid w:val="006E1941"/>
    <w:rsid w:val="006E1985"/>
    <w:rsid w:val="006E198F"/>
    <w:rsid w:val="006E1991"/>
    <w:rsid w:val="006E1A69"/>
    <w:rsid w:val="006E1AB2"/>
    <w:rsid w:val="006E1ABE"/>
    <w:rsid w:val="006E1AD5"/>
    <w:rsid w:val="006E1BDF"/>
    <w:rsid w:val="006E1C7B"/>
    <w:rsid w:val="006E1CE8"/>
    <w:rsid w:val="006E1DA1"/>
    <w:rsid w:val="006E1E07"/>
    <w:rsid w:val="006E20A1"/>
    <w:rsid w:val="006E20C2"/>
    <w:rsid w:val="006E213D"/>
    <w:rsid w:val="006E2268"/>
    <w:rsid w:val="006E236F"/>
    <w:rsid w:val="006E23C7"/>
    <w:rsid w:val="006E2432"/>
    <w:rsid w:val="006E248E"/>
    <w:rsid w:val="006E25E2"/>
    <w:rsid w:val="006E25F3"/>
    <w:rsid w:val="006E26BA"/>
    <w:rsid w:val="006E26D3"/>
    <w:rsid w:val="006E2932"/>
    <w:rsid w:val="006E2981"/>
    <w:rsid w:val="006E2ADF"/>
    <w:rsid w:val="006E2AFF"/>
    <w:rsid w:val="006E2B27"/>
    <w:rsid w:val="006E2C85"/>
    <w:rsid w:val="006E2DCE"/>
    <w:rsid w:val="006E2DF2"/>
    <w:rsid w:val="006E2FFF"/>
    <w:rsid w:val="006E30C8"/>
    <w:rsid w:val="006E3179"/>
    <w:rsid w:val="006E318D"/>
    <w:rsid w:val="006E31E5"/>
    <w:rsid w:val="006E3209"/>
    <w:rsid w:val="006E3225"/>
    <w:rsid w:val="006E3411"/>
    <w:rsid w:val="006E34D8"/>
    <w:rsid w:val="006E3522"/>
    <w:rsid w:val="006E35DD"/>
    <w:rsid w:val="006E364B"/>
    <w:rsid w:val="006E3720"/>
    <w:rsid w:val="006E3776"/>
    <w:rsid w:val="006E3797"/>
    <w:rsid w:val="006E37DF"/>
    <w:rsid w:val="006E387E"/>
    <w:rsid w:val="006E38C6"/>
    <w:rsid w:val="006E3903"/>
    <w:rsid w:val="006E39C9"/>
    <w:rsid w:val="006E3A88"/>
    <w:rsid w:val="006E3B0C"/>
    <w:rsid w:val="006E3BB5"/>
    <w:rsid w:val="006E3C34"/>
    <w:rsid w:val="006E3D2D"/>
    <w:rsid w:val="006E3D32"/>
    <w:rsid w:val="006E3D80"/>
    <w:rsid w:val="006E3D94"/>
    <w:rsid w:val="006E3E91"/>
    <w:rsid w:val="006E3EB2"/>
    <w:rsid w:val="006E4233"/>
    <w:rsid w:val="006E4277"/>
    <w:rsid w:val="006E434E"/>
    <w:rsid w:val="006E4456"/>
    <w:rsid w:val="006E449A"/>
    <w:rsid w:val="006E4580"/>
    <w:rsid w:val="006E45ED"/>
    <w:rsid w:val="006E46DB"/>
    <w:rsid w:val="006E474C"/>
    <w:rsid w:val="006E476F"/>
    <w:rsid w:val="006E47D4"/>
    <w:rsid w:val="006E485C"/>
    <w:rsid w:val="006E4899"/>
    <w:rsid w:val="006E48B1"/>
    <w:rsid w:val="006E4921"/>
    <w:rsid w:val="006E4935"/>
    <w:rsid w:val="006E499C"/>
    <w:rsid w:val="006E4A6C"/>
    <w:rsid w:val="006E4A7A"/>
    <w:rsid w:val="006E4A92"/>
    <w:rsid w:val="006E4AA2"/>
    <w:rsid w:val="006E4B0A"/>
    <w:rsid w:val="006E4B32"/>
    <w:rsid w:val="006E4D77"/>
    <w:rsid w:val="006E4E68"/>
    <w:rsid w:val="006E50B4"/>
    <w:rsid w:val="006E50D2"/>
    <w:rsid w:val="006E50D9"/>
    <w:rsid w:val="006E53F3"/>
    <w:rsid w:val="006E54BC"/>
    <w:rsid w:val="006E54E7"/>
    <w:rsid w:val="006E5585"/>
    <w:rsid w:val="006E5613"/>
    <w:rsid w:val="006E5671"/>
    <w:rsid w:val="006E5688"/>
    <w:rsid w:val="006E578D"/>
    <w:rsid w:val="006E57AF"/>
    <w:rsid w:val="006E59EB"/>
    <w:rsid w:val="006E5A7E"/>
    <w:rsid w:val="006E5BA6"/>
    <w:rsid w:val="006E5D63"/>
    <w:rsid w:val="006E5DAC"/>
    <w:rsid w:val="006E5DD0"/>
    <w:rsid w:val="006E5E3F"/>
    <w:rsid w:val="006E5E40"/>
    <w:rsid w:val="006E5E65"/>
    <w:rsid w:val="006E5F22"/>
    <w:rsid w:val="006E603F"/>
    <w:rsid w:val="006E60DB"/>
    <w:rsid w:val="006E618F"/>
    <w:rsid w:val="006E620A"/>
    <w:rsid w:val="006E6448"/>
    <w:rsid w:val="006E64C2"/>
    <w:rsid w:val="006E6524"/>
    <w:rsid w:val="006E656A"/>
    <w:rsid w:val="006E65A2"/>
    <w:rsid w:val="006E65D1"/>
    <w:rsid w:val="006E6637"/>
    <w:rsid w:val="006E663C"/>
    <w:rsid w:val="006E66E4"/>
    <w:rsid w:val="006E674D"/>
    <w:rsid w:val="006E6851"/>
    <w:rsid w:val="006E6972"/>
    <w:rsid w:val="006E6A33"/>
    <w:rsid w:val="006E6AF2"/>
    <w:rsid w:val="006E6B35"/>
    <w:rsid w:val="006E6BB5"/>
    <w:rsid w:val="006E6BB9"/>
    <w:rsid w:val="006E6C10"/>
    <w:rsid w:val="006E6C6E"/>
    <w:rsid w:val="006E6CA6"/>
    <w:rsid w:val="006E6CF3"/>
    <w:rsid w:val="006E6D82"/>
    <w:rsid w:val="006E6E0B"/>
    <w:rsid w:val="006E71DD"/>
    <w:rsid w:val="006E71F4"/>
    <w:rsid w:val="006E7297"/>
    <w:rsid w:val="006E7299"/>
    <w:rsid w:val="006E73D4"/>
    <w:rsid w:val="006E7439"/>
    <w:rsid w:val="006E756D"/>
    <w:rsid w:val="006E7620"/>
    <w:rsid w:val="006E7703"/>
    <w:rsid w:val="006E7746"/>
    <w:rsid w:val="006E7797"/>
    <w:rsid w:val="006E7849"/>
    <w:rsid w:val="006E7922"/>
    <w:rsid w:val="006E7940"/>
    <w:rsid w:val="006E795E"/>
    <w:rsid w:val="006E79F4"/>
    <w:rsid w:val="006E7A2D"/>
    <w:rsid w:val="006E7BBB"/>
    <w:rsid w:val="006E7C00"/>
    <w:rsid w:val="006E7C24"/>
    <w:rsid w:val="006E7DF6"/>
    <w:rsid w:val="006E7E03"/>
    <w:rsid w:val="006E7E41"/>
    <w:rsid w:val="006E7E49"/>
    <w:rsid w:val="006E7E62"/>
    <w:rsid w:val="006E7EE8"/>
    <w:rsid w:val="006E7F81"/>
    <w:rsid w:val="006F001D"/>
    <w:rsid w:val="006F008F"/>
    <w:rsid w:val="006F00DF"/>
    <w:rsid w:val="006F0200"/>
    <w:rsid w:val="006F0283"/>
    <w:rsid w:val="006F02C7"/>
    <w:rsid w:val="006F02CD"/>
    <w:rsid w:val="006F0339"/>
    <w:rsid w:val="006F0382"/>
    <w:rsid w:val="006F049A"/>
    <w:rsid w:val="006F04EF"/>
    <w:rsid w:val="006F0636"/>
    <w:rsid w:val="006F0656"/>
    <w:rsid w:val="006F06A0"/>
    <w:rsid w:val="006F06BD"/>
    <w:rsid w:val="006F0774"/>
    <w:rsid w:val="006F077C"/>
    <w:rsid w:val="006F0842"/>
    <w:rsid w:val="006F0887"/>
    <w:rsid w:val="006F08C4"/>
    <w:rsid w:val="006F0981"/>
    <w:rsid w:val="006F0A07"/>
    <w:rsid w:val="006F0A5D"/>
    <w:rsid w:val="006F0A97"/>
    <w:rsid w:val="006F0AD1"/>
    <w:rsid w:val="006F0B7D"/>
    <w:rsid w:val="006F0BCB"/>
    <w:rsid w:val="006F0BDA"/>
    <w:rsid w:val="006F0BED"/>
    <w:rsid w:val="006F0BF5"/>
    <w:rsid w:val="006F0CBB"/>
    <w:rsid w:val="006F0CDC"/>
    <w:rsid w:val="006F0D00"/>
    <w:rsid w:val="006F0D98"/>
    <w:rsid w:val="006F0E1F"/>
    <w:rsid w:val="006F0E77"/>
    <w:rsid w:val="006F0FE5"/>
    <w:rsid w:val="006F1396"/>
    <w:rsid w:val="006F14A3"/>
    <w:rsid w:val="006F1531"/>
    <w:rsid w:val="006F16F6"/>
    <w:rsid w:val="006F1762"/>
    <w:rsid w:val="006F186E"/>
    <w:rsid w:val="006F18B8"/>
    <w:rsid w:val="006F18D2"/>
    <w:rsid w:val="006F193B"/>
    <w:rsid w:val="006F1A82"/>
    <w:rsid w:val="006F1BE3"/>
    <w:rsid w:val="006F1C90"/>
    <w:rsid w:val="006F1CA3"/>
    <w:rsid w:val="006F1D59"/>
    <w:rsid w:val="006F1D62"/>
    <w:rsid w:val="006F1D95"/>
    <w:rsid w:val="006F1F05"/>
    <w:rsid w:val="006F1FD1"/>
    <w:rsid w:val="006F2002"/>
    <w:rsid w:val="006F2065"/>
    <w:rsid w:val="006F212B"/>
    <w:rsid w:val="006F2190"/>
    <w:rsid w:val="006F24FC"/>
    <w:rsid w:val="006F250A"/>
    <w:rsid w:val="006F26B2"/>
    <w:rsid w:val="006F26C5"/>
    <w:rsid w:val="006F272F"/>
    <w:rsid w:val="006F27D0"/>
    <w:rsid w:val="006F2821"/>
    <w:rsid w:val="006F2854"/>
    <w:rsid w:val="006F29D2"/>
    <w:rsid w:val="006F2A33"/>
    <w:rsid w:val="006F2AB2"/>
    <w:rsid w:val="006F2B30"/>
    <w:rsid w:val="006F2BCE"/>
    <w:rsid w:val="006F2C26"/>
    <w:rsid w:val="006F2D13"/>
    <w:rsid w:val="006F2DBC"/>
    <w:rsid w:val="006F2EB0"/>
    <w:rsid w:val="006F2FDE"/>
    <w:rsid w:val="006F302B"/>
    <w:rsid w:val="006F303B"/>
    <w:rsid w:val="006F30B6"/>
    <w:rsid w:val="006F3124"/>
    <w:rsid w:val="006F324C"/>
    <w:rsid w:val="006F3294"/>
    <w:rsid w:val="006F32A6"/>
    <w:rsid w:val="006F3464"/>
    <w:rsid w:val="006F36D0"/>
    <w:rsid w:val="006F36D4"/>
    <w:rsid w:val="006F3771"/>
    <w:rsid w:val="006F387A"/>
    <w:rsid w:val="006F38AF"/>
    <w:rsid w:val="006F38DD"/>
    <w:rsid w:val="006F3915"/>
    <w:rsid w:val="006F3924"/>
    <w:rsid w:val="006F397B"/>
    <w:rsid w:val="006F39E5"/>
    <w:rsid w:val="006F3A8A"/>
    <w:rsid w:val="006F3B0C"/>
    <w:rsid w:val="006F3C00"/>
    <w:rsid w:val="006F3C02"/>
    <w:rsid w:val="006F3E56"/>
    <w:rsid w:val="006F3F27"/>
    <w:rsid w:val="006F3F32"/>
    <w:rsid w:val="006F3F35"/>
    <w:rsid w:val="006F3F64"/>
    <w:rsid w:val="006F3F72"/>
    <w:rsid w:val="006F3FB9"/>
    <w:rsid w:val="006F404A"/>
    <w:rsid w:val="006F40A7"/>
    <w:rsid w:val="006F40BA"/>
    <w:rsid w:val="006F411F"/>
    <w:rsid w:val="006F416E"/>
    <w:rsid w:val="006F42F8"/>
    <w:rsid w:val="006F42FB"/>
    <w:rsid w:val="006F435E"/>
    <w:rsid w:val="006F4515"/>
    <w:rsid w:val="006F4576"/>
    <w:rsid w:val="006F4588"/>
    <w:rsid w:val="006F45EC"/>
    <w:rsid w:val="006F4628"/>
    <w:rsid w:val="006F4738"/>
    <w:rsid w:val="006F47A4"/>
    <w:rsid w:val="006F47CD"/>
    <w:rsid w:val="006F47F9"/>
    <w:rsid w:val="006F4816"/>
    <w:rsid w:val="006F4929"/>
    <w:rsid w:val="006F495A"/>
    <w:rsid w:val="006F4A08"/>
    <w:rsid w:val="006F4AD8"/>
    <w:rsid w:val="006F4B03"/>
    <w:rsid w:val="006F4B73"/>
    <w:rsid w:val="006F4C4C"/>
    <w:rsid w:val="006F4D9D"/>
    <w:rsid w:val="006F4E20"/>
    <w:rsid w:val="006F4E36"/>
    <w:rsid w:val="006F4E38"/>
    <w:rsid w:val="006F4EE5"/>
    <w:rsid w:val="006F4EFA"/>
    <w:rsid w:val="006F4F65"/>
    <w:rsid w:val="006F5004"/>
    <w:rsid w:val="006F501A"/>
    <w:rsid w:val="006F50C1"/>
    <w:rsid w:val="006F51AE"/>
    <w:rsid w:val="006F53CE"/>
    <w:rsid w:val="006F5402"/>
    <w:rsid w:val="006F541A"/>
    <w:rsid w:val="006F5461"/>
    <w:rsid w:val="006F5572"/>
    <w:rsid w:val="006F5593"/>
    <w:rsid w:val="006F565F"/>
    <w:rsid w:val="006F5719"/>
    <w:rsid w:val="006F5741"/>
    <w:rsid w:val="006F57BC"/>
    <w:rsid w:val="006F5931"/>
    <w:rsid w:val="006F594F"/>
    <w:rsid w:val="006F596E"/>
    <w:rsid w:val="006F5A48"/>
    <w:rsid w:val="006F5A9C"/>
    <w:rsid w:val="006F5AA3"/>
    <w:rsid w:val="006F5BFF"/>
    <w:rsid w:val="006F5C87"/>
    <w:rsid w:val="006F5D7A"/>
    <w:rsid w:val="006F5E35"/>
    <w:rsid w:val="006F6097"/>
    <w:rsid w:val="006F60D9"/>
    <w:rsid w:val="006F615E"/>
    <w:rsid w:val="006F61CA"/>
    <w:rsid w:val="006F6334"/>
    <w:rsid w:val="006F636B"/>
    <w:rsid w:val="006F6490"/>
    <w:rsid w:val="006F64EA"/>
    <w:rsid w:val="006F6644"/>
    <w:rsid w:val="006F6678"/>
    <w:rsid w:val="006F66BD"/>
    <w:rsid w:val="006F670D"/>
    <w:rsid w:val="006F676E"/>
    <w:rsid w:val="006F67B8"/>
    <w:rsid w:val="006F67D6"/>
    <w:rsid w:val="006F67E2"/>
    <w:rsid w:val="006F67F8"/>
    <w:rsid w:val="006F6834"/>
    <w:rsid w:val="006F6863"/>
    <w:rsid w:val="006F6927"/>
    <w:rsid w:val="006F696D"/>
    <w:rsid w:val="006F699E"/>
    <w:rsid w:val="006F6A3C"/>
    <w:rsid w:val="006F6BAE"/>
    <w:rsid w:val="006F6CB4"/>
    <w:rsid w:val="006F6CDF"/>
    <w:rsid w:val="006F6CEF"/>
    <w:rsid w:val="006F6D1F"/>
    <w:rsid w:val="006F6F47"/>
    <w:rsid w:val="006F6FF0"/>
    <w:rsid w:val="006F70AB"/>
    <w:rsid w:val="006F70BF"/>
    <w:rsid w:val="006F70C1"/>
    <w:rsid w:val="006F7107"/>
    <w:rsid w:val="006F7216"/>
    <w:rsid w:val="006F72C4"/>
    <w:rsid w:val="006F73EE"/>
    <w:rsid w:val="006F73F7"/>
    <w:rsid w:val="006F741B"/>
    <w:rsid w:val="006F7440"/>
    <w:rsid w:val="006F74D5"/>
    <w:rsid w:val="006F7558"/>
    <w:rsid w:val="006F767C"/>
    <w:rsid w:val="006F76FA"/>
    <w:rsid w:val="006F7771"/>
    <w:rsid w:val="006F7774"/>
    <w:rsid w:val="006F778A"/>
    <w:rsid w:val="006F77F3"/>
    <w:rsid w:val="006F781C"/>
    <w:rsid w:val="006F78FD"/>
    <w:rsid w:val="006F7A7C"/>
    <w:rsid w:val="006F7A95"/>
    <w:rsid w:val="006F7B07"/>
    <w:rsid w:val="006F7B09"/>
    <w:rsid w:val="006F7DD6"/>
    <w:rsid w:val="006F7E2A"/>
    <w:rsid w:val="006F7EC3"/>
    <w:rsid w:val="006F7F2C"/>
    <w:rsid w:val="0070009E"/>
    <w:rsid w:val="0070011E"/>
    <w:rsid w:val="00700246"/>
    <w:rsid w:val="00700273"/>
    <w:rsid w:val="00700366"/>
    <w:rsid w:val="007003C7"/>
    <w:rsid w:val="00700474"/>
    <w:rsid w:val="00700488"/>
    <w:rsid w:val="0070052A"/>
    <w:rsid w:val="007005C0"/>
    <w:rsid w:val="00700605"/>
    <w:rsid w:val="0070064B"/>
    <w:rsid w:val="00700665"/>
    <w:rsid w:val="0070069D"/>
    <w:rsid w:val="007006F6"/>
    <w:rsid w:val="007006F9"/>
    <w:rsid w:val="007007F9"/>
    <w:rsid w:val="00700848"/>
    <w:rsid w:val="007009A2"/>
    <w:rsid w:val="00700A92"/>
    <w:rsid w:val="00700AA1"/>
    <w:rsid w:val="00700B05"/>
    <w:rsid w:val="00700B3B"/>
    <w:rsid w:val="00700B58"/>
    <w:rsid w:val="00700C60"/>
    <w:rsid w:val="00700CD0"/>
    <w:rsid w:val="00700D03"/>
    <w:rsid w:val="00700D0B"/>
    <w:rsid w:val="00700D91"/>
    <w:rsid w:val="00700E9C"/>
    <w:rsid w:val="00700E9D"/>
    <w:rsid w:val="00700F17"/>
    <w:rsid w:val="00700F85"/>
    <w:rsid w:val="00700FBE"/>
    <w:rsid w:val="0070113B"/>
    <w:rsid w:val="00701198"/>
    <w:rsid w:val="00701221"/>
    <w:rsid w:val="00701234"/>
    <w:rsid w:val="00701296"/>
    <w:rsid w:val="007013A5"/>
    <w:rsid w:val="00701489"/>
    <w:rsid w:val="007014F8"/>
    <w:rsid w:val="00701502"/>
    <w:rsid w:val="00701548"/>
    <w:rsid w:val="0070155C"/>
    <w:rsid w:val="00701634"/>
    <w:rsid w:val="0070169B"/>
    <w:rsid w:val="007016C3"/>
    <w:rsid w:val="007016EC"/>
    <w:rsid w:val="007016EF"/>
    <w:rsid w:val="007016F2"/>
    <w:rsid w:val="0070171A"/>
    <w:rsid w:val="00701744"/>
    <w:rsid w:val="007017BA"/>
    <w:rsid w:val="0070185C"/>
    <w:rsid w:val="007018A1"/>
    <w:rsid w:val="00701966"/>
    <w:rsid w:val="007019F1"/>
    <w:rsid w:val="007019F6"/>
    <w:rsid w:val="00701A5B"/>
    <w:rsid w:val="00701A81"/>
    <w:rsid w:val="00701AAB"/>
    <w:rsid w:val="00701BC6"/>
    <w:rsid w:val="00701BE5"/>
    <w:rsid w:val="00701C0A"/>
    <w:rsid w:val="00701CE3"/>
    <w:rsid w:val="00701E38"/>
    <w:rsid w:val="00701E4D"/>
    <w:rsid w:val="00701E81"/>
    <w:rsid w:val="0070215D"/>
    <w:rsid w:val="0070216F"/>
    <w:rsid w:val="007022D1"/>
    <w:rsid w:val="00702345"/>
    <w:rsid w:val="00702403"/>
    <w:rsid w:val="00702467"/>
    <w:rsid w:val="00702485"/>
    <w:rsid w:val="007024DF"/>
    <w:rsid w:val="007026CC"/>
    <w:rsid w:val="007027FD"/>
    <w:rsid w:val="00702A4A"/>
    <w:rsid w:val="00702BC1"/>
    <w:rsid w:val="00702C1E"/>
    <w:rsid w:val="00702CFB"/>
    <w:rsid w:val="00702D0C"/>
    <w:rsid w:val="00702E38"/>
    <w:rsid w:val="00702E7D"/>
    <w:rsid w:val="00702EC3"/>
    <w:rsid w:val="00702EDD"/>
    <w:rsid w:val="00702F1F"/>
    <w:rsid w:val="00702FA2"/>
    <w:rsid w:val="00703068"/>
    <w:rsid w:val="0070311B"/>
    <w:rsid w:val="0070318D"/>
    <w:rsid w:val="00703217"/>
    <w:rsid w:val="007032FD"/>
    <w:rsid w:val="00703523"/>
    <w:rsid w:val="00703758"/>
    <w:rsid w:val="00703989"/>
    <w:rsid w:val="007039D7"/>
    <w:rsid w:val="007039DF"/>
    <w:rsid w:val="00703A21"/>
    <w:rsid w:val="00703A99"/>
    <w:rsid w:val="00703B2F"/>
    <w:rsid w:val="00703C74"/>
    <w:rsid w:val="00703CC1"/>
    <w:rsid w:val="00703D18"/>
    <w:rsid w:val="00703D93"/>
    <w:rsid w:val="00703E71"/>
    <w:rsid w:val="007040AC"/>
    <w:rsid w:val="007040D4"/>
    <w:rsid w:val="00704168"/>
    <w:rsid w:val="00704219"/>
    <w:rsid w:val="0070423E"/>
    <w:rsid w:val="00704267"/>
    <w:rsid w:val="0070426C"/>
    <w:rsid w:val="0070438E"/>
    <w:rsid w:val="00704494"/>
    <w:rsid w:val="007044AA"/>
    <w:rsid w:val="0070450F"/>
    <w:rsid w:val="0070454D"/>
    <w:rsid w:val="007045C4"/>
    <w:rsid w:val="00704695"/>
    <w:rsid w:val="007046A6"/>
    <w:rsid w:val="007046E1"/>
    <w:rsid w:val="007047FC"/>
    <w:rsid w:val="00704907"/>
    <w:rsid w:val="00704919"/>
    <w:rsid w:val="00704943"/>
    <w:rsid w:val="007049CE"/>
    <w:rsid w:val="00704A59"/>
    <w:rsid w:val="00704B58"/>
    <w:rsid w:val="00704C28"/>
    <w:rsid w:val="00704E90"/>
    <w:rsid w:val="00704EDA"/>
    <w:rsid w:val="00704F2E"/>
    <w:rsid w:val="00704F91"/>
    <w:rsid w:val="00705027"/>
    <w:rsid w:val="007050C6"/>
    <w:rsid w:val="0070513A"/>
    <w:rsid w:val="00705165"/>
    <w:rsid w:val="0070528E"/>
    <w:rsid w:val="007052BE"/>
    <w:rsid w:val="007052C0"/>
    <w:rsid w:val="007053A9"/>
    <w:rsid w:val="007053E2"/>
    <w:rsid w:val="00705495"/>
    <w:rsid w:val="0070554F"/>
    <w:rsid w:val="0070558B"/>
    <w:rsid w:val="007055B3"/>
    <w:rsid w:val="00705607"/>
    <w:rsid w:val="00705724"/>
    <w:rsid w:val="00705783"/>
    <w:rsid w:val="007058BA"/>
    <w:rsid w:val="0070591C"/>
    <w:rsid w:val="00705971"/>
    <w:rsid w:val="00705993"/>
    <w:rsid w:val="00705C06"/>
    <w:rsid w:val="00705C82"/>
    <w:rsid w:val="00705CA3"/>
    <w:rsid w:val="00705D13"/>
    <w:rsid w:val="00705D70"/>
    <w:rsid w:val="00706000"/>
    <w:rsid w:val="00706077"/>
    <w:rsid w:val="007060D6"/>
    <w:rsid w:val="007061B7"/>
    <w:rsid w:val="0070622F"/>
    <w:rsid w:val="007062AF"/>
    <w:rsid w:val="007062F7"/>
    <w:rsid w:val="00706317"/>
    <w:rsid w:val="00706347"/>
    <w:rsid w:val="00706372"/>
    <w:rsid w:val="00706474"/>
    <w:rsid w:val="00706544"/>
    <w:rsid w:val="00706617"/>
    <w:rsid w:val="007066C5"/>
    <w:rsid w:val="00706701"/>
    <w:rsid w:val="00706812"/>
    <w:rsid w:val="00706826"/>
    <w:rsid w:val="0070689E"/>
    <w:rsid w:val="00706950"/>
    <w:rsid w:val="007069F2"/>
    <w:rsid w:val="00706A98"/>
    <w:rsid w:val="00706B85"/>
    <w:rsid w:val="00706BA0"/>
    <w:rsid w:val="00706BB7"/>
    <w:rsid w:val="00706BCC"/>
    <w:rsid w:val="00706CAB"/>
    <w:rsid w:val="00706D79"/>
    <w:rsid w:val="00706D8C"/>
    <w:rsid w:val="00706D9D"/>
    <w:rsid w:val="00706D9F"/>
    <w:rsid w:val="00706DFA"/>
    <w:rsid w:val="00706EFD"/>
    <w:rsid w:val="00706F61"/>
    <w:rsid w:val="00706F78"/>
    <w:rsid w:val="007070D9"/>
    <w:rsid w:val="0070712A"/>
    <w:rsid w:val="00707229"/>
    <w:rsid w:val="00707249"/>
    <w:rsid w:val="0070724C"/>
    <w:rsid w:val="0070728F"/>
    <w:rsid w:val="007072F5"/>
    <w:rsid w:val="00707362"/>
    <w:rsid w:val="00707377"/>
    <w:rsid w:val="007073D7"/>
    <w:rsid w:val="0070744B"/>
    <w:rsid w:val="00707561"/>
    <w:rsid w:val="007075BA"/>
    <w:rsid w:val="007075D6"/>
    <w:rsid w:val="00707605"/>
    <w:rsid w:val="00707745"/>
    <w:rsid w:val="0070774B"/>
    <w:rsid w:val="00707847"/>
    <w:rsid w:val="00707889"/>
    <w:rsid w:val="007078E8"/>
    <w:rsid w:val="00707A6E"/>
    <w:rsid w:val="00707B41"/>
    <w:rsid w:val="00707C17"/>
    <w:rsid w:val="00707C68"/>
    <w:rsid w:val="00707F4D"/>
    <w:rsid w:val="00707F5B"/>
    <w:rsid w:val="00707F70"/>
    <w:rsid w:val="00707FAD"/>
    <w:rsid w:val="00710114"/>
    <w:rsid w:val="007101C7"/>
    <w:rsid w:val="007103C9"/>
    <w:rsid w:val="007103F2"/>
    <w:rsid w:val="007104DF"/>
    <w:rsid w:val="007104E3"/>
    <w:rsid w:val="00710524"/>
    <w:rsid w:val="00710539"/>
    <w:rsid w:val="00710684"/>
    <w:rsid w:val="0071068B"/>
    <w:rsid w:val="007106E6"/>
    <w:rsid w:val="00710707"/>
    <w:rsid w:val="0071071F"/>
    <w:rsid w:val="00710894"/>
    <w:rsid w:val="007108C0"/>
    <w:rsid w:val="007109B7"/>
    <w:rsid w:val="00710A92"/>
    <w:rsid w:val="00710AAE"/>
    <w:rsid w:val="00710AFC"/>
    <w:rsid w:val="00710FC8"/>
    <w:rsid w:val="0071107B"/>
    <w:rsid w:val="007111BF"/>
    <w:rsid w:val="00711291"/>
    <w:rsid w:val="007112D7"/>
    <w:rsid w:val="0071131E"/>
    <w:rsid w:val="00711387"/>
    <w:rsid w:val="00711396"/>
    <w:rsid w:val="007113B7"/>
    <w:rsid w:val="00711520"/>
    <w:rsid w:val="00711522"/>
    <w:rsid w:val="00711523"/>
    <w:rsid w:val="007115DE"/>
    <w:rsid w:val="00711621"/>
    <w:rsid w:val="00711636"/>
    <w:rsid w:val="0071165B"/>
    <w:rsid w:val="00711683"/>
    <w:rsid w:val="007116EE"/>
    <w:rsid w:val="0071180D"/>
    <w:rsid w:val="00711890"/>
    <w:rsid w:val="007118BD"/>
    <w:rsid w:val="00711939"/>
    <w:rsid w:val="007119D0"/>
    <w:rsid w:val="00711AA1"/>
    <w:rsid w:val="00711AF4"/>
    <w:rsid w:val="00711B21"/>
    <w:rsid w:val="00711B59"/>
    <w:rsid w:val="00711D5E"/>
    <w:rsid w:val="00711DCB"/>
    <w:rsid w:val="00711F31"/>
    <w:rsid w:val="007121FA"/>
    <w:rsid w:val="00712349"/>
    <w:rsid w:val="00712457"/>
    <w:rsid w:val="00712467"/>
    <w:rsid w:val="00712571"/>
    <w:rsid w:val="007125E5"/>
    <w:rsid w:val="0071267D"/>
    <w:rsid w:val="007127B8"/>
    <w:rsid w:val="007128F5"/>
    <w:rsid w:val="00712917"/>
    <w:rsid w:val="00712972"/>
    <w:rsid w:val="007129E4"/>
    <w:rsid w:val="00712B8F"/>
    <w:rsid w:val="00712BA6"/>
    <w:rsid w:val="00712C32"/>
    <w:rsid w:val="00712CB8"/>
    <w:rsid w:val="00712CF0"/>
    <w:rsid w:val="00712DE0"/>
    <w:rsid w:val="00712F5A"/>
    <w:rsid w:val="0071311B"/>
    <w:rsid w:val="00713393"/>
    <w:rsid w:val="007133F2"/>
    <w:rsid w:val="00713415"/>
    <w:rsid w:val="00713484"/>
    <w:rsid w:val="007134B3"/>
    <w:rsid w:val="007134D5"/>
    <w:rsid w:val="007135F2"/>
    <w:rsid w:val="00713745"/>
    <w:rsid w:val="007137B9"/>
    <w:rsid w:val="007137BD"/>
    <w:rsid w:val="00713978"/>
    <w:rsid w:val="007139E9"/>
    <w:rsid w:val="007139EA"/>
    <w:rsid w:val="00713A1B"/>
    <w:rsid w:val="00713AF5"/>
    <w:rsid w:val="00713B0B"/>
    <w:rsid w:val="00713BCA"/>
    <w:rsid w:val="00713D2E"/>
    <w:rsid w:val="00713D9F"/>
    <w:rsid w:val="00713DEC"/>
    <w:rsid w:val="00713E2A"/>
    <w:rsid w:val="00713E3A"/>
    <w:rsid w:val="00713E5D"/>
    <w:rsid w:val="00713FE7"/>
    <w:rsid w:val="00714045"/>
    <w:rsid w:val="0071416E"/>
    <w:rsid w:val="0071417C"/>
    <w:rsid w:val="0071424A"/>
    <w:rsid w:val="007142DE"/>
    <w:rsid w:val="0071436F"/>
    <w:rsid w:val="007143A7"/>
    <w:rsid w:val="007144D4"/>
    <w:rsid w:val="007144E4"/>
    <w:rsid w:val="0071475B"/>
    <w:rsid w:val="007147BD"/>
    <w:rsid w:val="007148CC"/>
    <w:rsid w:val="00714A77"/>
    <w:rsid w:val="00714C4C"/>
    <w:rsid w:val="00714D8B"/>
    <w:rsid w:val="00714EBE"/>
    <w:rsid w:val="00714FE3"/>
    <w:rsid w:val="00715071"/>
    <w:rsid w:val="0071513D"/>
    <w:rsid w:val="007153A1"/>
    <w:rsid w:val="007153B5"/>
    <w:rsid w:val="007153DC"/>
    <w:rsid w:val="0071547C"/>
    <w:rsid w:val="007154D2"/>
    <w:rsid w:val="007154FC"/>
    <w:rsid w:val="00715505"/>
    <w:rsid w:val="007155DC"/>
    <w:rsid w:val="00715610"/>
    <w:rsid w:val="00715661"/>
    <w:rsid w:val="007156D1"/>
    <w:rsid w:val="0071579D"/>
    <w:rsid w:val="00715842"/>
    <w:rsid w:val="0071585B"/>
    <w:rsid w:val="0071586E"/>
    <w:rsid w:val="007158EB"/>
    <w:rsid w:val="00715962"/>
    <w:rsid w:val="00715A0C"/>
    <w:rsid w:val="00715B0F"/>
    <w:rsid w:val="00715B42"/>
    <w:rsid w:val="00715B5E"/>
    <w:rsid w:val="00715BCC"/>
    <w:rsid w:val="00715C13"/>
    <w:rsid w:val="00715C95"/>
    <w:rsid w:val="00715C9E"/>
    <w:rsid w:val="00715CD5"/>
    <w:rsid w:val="00715D10"/>
    <w:rsid w:val="00715DBF"/>
    <w:rsid w:val="00715E0A"/>
    <w:rsid w:val="00715E47"/>
    <w:rsid w:val="00715FD4"/>
    <w:rsid w:val="007160E3"/>
    <w:rsid w:val="00716262"/>
    <w:rsid w:val="0071627A"/>
    <w:rsid w:val="0071650E"/>
    <w:rsid w:val="0071652B"/>
    <w:rsid w:val="007166BD"/>
    <w:rsid w:val="00716730"/>
    <w:rsid w:val="00716741"/>
    <w:rsid w:val="007167A1"/>
    <w:rsid w:val="007167E4"/>
    <w:rsid w:val="00716970"/>
    <w:rsid w:val="00716A71"/>
    <w:rsid w:val="00716ADF"/>
    <w:rsid w:val="00716BCB"/>
    <w:rsid w:val="00716C8A"/>
    <w:rsid w:val="00716E8E"/>
    <w:rsid w:val="00716EB4"/>
    <w:rsid w:val="00716F79"/>
    <w:rsid w:val="00716FC7"/>
    <w:rsid w:val="00716FFB"/>
    <w:rsid w:val="007170CA"/>
    <w:rsid w:val="007170D1"/>
    <w:rsid w:val="0071715C"/>
    <w:rsid w:val="007171D2"/>
    <w:rsid w:val="0071722A"/>
    <w:rsid w:val="00717246"/>
    <w:rsid w:val="0071724C"/>
    <w:rsid w:val="007172C4"/>
    <w:rsid w:val="00717324"/>
    <w:rsid w:val="00717370"/>
    <w:rsid w:val="007173F3"/>
    <w:rsid w:val="007175C2"/>
    <w:rsid w:val="0071761F"/>
    <w:rsid w:val="007176F0"/>
    <w:rsid w:val="00717768"/>
    <w:rsid w:val="00717960"/>
    <w:rsid w:val="007179A5"/>
    <w:rsid w:val="007179E5"/>
    <w:rsid w:val="00717AAC"/>
    <w:rsid w:val="00717AFA"/>
    <w:rsid w:val="00717B3B"/>
    <w:rsid w:val="00717B60"/>
    <w:rsid w:val="00717D6D"/>
    <w:rsid w:val="00717DEC"/>
    <w:rsid w:val="00717F15"/>
    <w:rsid w:val="0072004F"/>
    <w:rsid w:val="0072019A"/>
    <w:rsid w:val="007201A4"/>
    <w:rsid w:val="007201D3"/>
    <w:rsid w:val="00720208"/>
    <w:rsid w:val="00720221"/>
    <w:rsid w:val="00720346"/>
    <w:rsid w:val="0072038D"/>
    <w:rsid w:val="00720410"/>
    <w:rsid w:val="0072043B"/>
    <w:rsid w:val="00720481"/>
    <w:rsid w:val="007204D8"/>
    <w:rsid w:val="0072051A"/>
    <w:rsid w:val="007205FF"/>
    <w:rsid w:val="00720664"/>
    <w:rsid w:val="007206E6"/>
    <w:rsid w:val="007207C6"/>
    <w:rsid w:val="00720852"/>
    <w:rsid w:val="007208F4"/>
    <w:rsid w:val="00720924"/>
    <w:rsid w:val="00720931"/>
    <w:rsid w:val="00720B81"/>
    <w:rsid w:val="00720D50"/>
    <w:rsid w:val="00720E18"/>
    <w:rsid w:val="00720EE6"/>
    <w:rsid w:val="00720FA1"/>
    <w:rsid w:val="0072104A"/>
    <w:rsid w:val="00721055"/>
    <w:rsid w:val="0072105B"/>
    <w:rsid w:val="00721074"/>
    <w:rsid w:val="007210D8"/>
    <w:rsid w:val="007210F7"/>
    <w:rsid w:val="007211AB"/>
    <w:rsid w:val="00721217"/>
    <w:rsid w:val="00721247"/>
    <w:rsid w:val="00721344"/>
    <w:rsid w:val="0072134C"/>
    <w:rsid w:val="0072135E"/>
    <w:rsid w:val="00721360"/>
    <w:rsid w:val="0072137E"/>
    <w:rsid w:val="00721398"/>
    <w:rsid w:val="0072144E"/>
    <w:rsid w:val="0072146E"/>
    <w:rsid w:val="00721482"/>
    <w:rsid w:val="007216D8"/>
    <w:rsid w:val="00721A48"/>
    <w:rsid w:val="00721A4A"/>
    <w:rsid w:val="00721A7A"/>
    <w:rsid w:val="00721A7B"/>
    <w:rsid w:val="00721AA7"/>
    <w:rsid w:val="00721AC7"/>
    <w:rsid w:val="00721B8A"/>
    <w:rsid w:val="00721CA5"/>
    <w:rsid w:val="00721CF7"/>
    <w:rsid w:val="00721DC9"/>
    <w:rsid w:val="007220C1"/>
    <w:rsid w:val="007220C7"/>
    <w:rsid w:val="007222BB"/>
    <w:rsid w:val="00722371"/>
    <w:rsid w:val="00722374"/>
    <w:rsid w:val="0072241F"/>
    <w:rsid w:val="00722459"/>
    <w:rsid w:val="007224EF"/>
    <w:rsid w:val="007225FF"/>
    <w:rsid w:val="0072269D"/>
    <w:rsid w:val="0072278A"/>
    <w:rsid w:val="0072286A"/>
    <w:rsid w:val="00722877"/>
    <w:rsid w:val="0072291A"/>
    <w:rsid w:val="00722A0C"/>
    <w:rsid w:val="00722A43"/>
    <w:rsid w:val="00722A61"/>
    <w:rsid w:val="00722BDD"/>
    <w:rsid w:val="00722BF3"/>
    <w:rsid w:val="00722C9D"/>
    <w:rsid w:val="00722CDD"/>
    <w:rsid w:val="00722CF8"/>
    <w:rsid w:val="00722E2F"/>
    <w:rsid w:val="00722E89"/>
    <w:rsid w:val="00722F71"/>
    <w:rsid w:val="00723100"/>
    <w:rsid w:val="007231C2"/>
    <w:rsid w:val="00723222"/>
    <w:rsid w:val="00723291"/>
    <w:rsid w:val="007232AA"/>
    <w:rsid w:val="007232E1"/>
    <w:rsid w:val="0072336F"/>
    <w:rsid w:val="00723476"/>
    <w:rsid w:val="007235C7"/>
    <w:rsid w:val="00723661"/>
    <w:rsid w:val="007236DF"/>
    <w:rsid w:val="00723727"/>
    <w:rsid w:val="00723901"/>
    <w:rsid w:val="00723926"/>
    <w:rsid w:val="00723A04"/>
    <w:rsid w:val="00723BB1"/>
    <w:rsid w:val="00723CDB"/>
    <w:rsid w:val="00723D12"/>
    <w:rsid w:val="00723D58"/>
    <w:rsid w:val="00723F73"/>
    <w:rsid w:val="00723F94"/>
    <w:rsid w:val="00723F9C"/>
    <w:rsid w:val="00724002"/>
    <w:rsid w:val="0072401D"/>
    <w:rsid w:val="00724084"/>
    <w:rsid w:val="00724224"/>
    <w:rsid w:val="0072427F"/>
    <w:rsid w:val="007242CE"/>
    <w:rsid w:val="00724332"/>
    <w:rsid w:val="00724396"/>
    <w:rsid w:val="0072439A"/>
    <w:rsid w:val="007243AA"/>
    <w:rsid w:val="007243ED"/>
    <w:rsid w:val="00724408"/>
    <w:rsid w:val="00724439"/>
    <w:rsid w:val="00724453"/>
    <w:rsid w:val="00724496"/>
    <w:rsid w:val="007245B8"/>
    <w:rsid w:val="00724611"/>
    <w:rsid w:val="00724671"/>
    <w:rsid w:val="0072477B"/>
    <w:rsid w:val="00724B4F"/>
    <w:rsid w:val="00724BCD"/>
    <w:rsid w:val="00724C54"/>
    <w:rsid w:val="00724CC8"/>
    <w:rsid w:val="00724CFE"/>
    <w:rsid w:val="00724D86"/>
    <w:rsid w:val="00725056"/>
    <w:rsid w:val="007250C2"/>
    <w:rsid w:val="0072525C"/>
    <w:rsid w:val="00725276"/>
    <w:rsid w:val="007253B1"/>
    <w:rsid w:val="0072541B"/>
    <w:rsid w:val="00725574"/>
    <w:rsid w:val="007255A8"/>
    <w:rsid w:val="007255B1"/>
    <w:rsid w:val="007255D8"/>
    <w:rsid w:val="00725894"/>
    <w:rsid w:val="007258B7"/>
    <w:rsid w:val="00725916"/>
    <w:rsid w:val="00725A99"/>
    <w:rsid w:val="00725CC3"/>
    <w:rsid w:val="00725D85"/>
    <w:rsid w:val="00725DE2"/>
    <w:rsid w:val="00725E1A"/>
    <w:rsid w:val="00725F4E"/>
    <w:rsid w:val="00725FBE"/>
    <w:rsid w:val="00725FF0"/>
    <w:rsid w:val="00726048"/>
    <w:rsid w:val="007261B2"/>
    <w:rsid w:val="00726277"/>
    <w:rsid w:val="007262DF"/>
    <w:rsid w:val="00726373"/>
    <w:rsid w:val="00726502"/>
    <w:rsid w:val="00726531"/>
    <w:rsid w:val="007265D4"/>
    <w:rsid w:val="007265D8"/>
    <w:rsid w:val="00726689"/>
    <w:rsid w:val="007266C8"/>
    <w:rsid w:val="007266FF"/>
    <w:rsid w:val="0072686D"/>
    <w:rsid w:val="00726882"/>
    <w:rsid w:val="0072691F"/>
    <w:rsid w:val="00726A18"/>
    <w:rsid w:val="00726A1E"/>
    <w:rsid w:val="00726AF6"/>
    <w:rsid w:val="00726AF8"/>
    <w:rsid w:val="00726B14"/>
    <w:rsid w:val="00726C09"/>
    <w:rsid w:val="00726C83"/>
    <w:rsid w:val="00726CCC"/>
    <w:rsid w:val="00726D3C"/>
    <w:rsid w:val="00726D67"/>
    <w:rsid w:val="00726E46"/>
    <w:rsid w:val="00726E53"/>
    <w:rsid w:val="00726E6D"/>
    <w:rsid w:val="00726EAC"/>
    <w:rsid w:val="007270AC"/>
    <w:rsid w:val="007271D6"/>
    <w:rsid w:val="00727395"/>
    <w:rsid w:val="007273F5"/>
    <w:rsid w:val="00727412"/>
    <w:rsid w:val="00727466"/>
    <w:rsid w:val="007274A8"/>
    <w:rsid w:val="00727615"/>
    <w:rsid w:val="007277BE"/>
    <w:rsid w:val="00727A82"/>
    <w:rsid w:val="00727BD3"/>
    <w:rsid w:val="00727C05"/>
    <w:rsid w:val="00727C98"/>
    <w:rsid w:val="00727CFE"/>
    <w:rsid w:val="00727D40"/>
    <w:rsid w:val="00727D9F"/>
    <w:rsid w:val="00727DC7"/>
    <w:rsid w:val="00727E96"/>
    <w:rsid w:val="00727EE8"/>
    <w:rsid w:val="0073011D"/>
    <w:rsid w:val="00730230"/>
    <w:rsid w:val="00730327"/>
    <w:rsid w:val="0073040E"/>
    <w:rsid w:val="007305D1"/>
    <w:rsid w:val="0073074F"/>
    <w:rsid w:val="007307AF"/>
    <w:rsid w:val="00730A2D"/>
    <w:rsid w:val="00730A3C"/>
    <w:rsid w:val="00730A8A"/>
    <w:rsid w:val="00730AF1"/>
    <w:rsid w:val="00730B06"/>
    <w:rsid w:val="00730B12"/>
    <w:rsid w:val="00730BF8"/>
    <w:rsid w:val="00730C1D"/>
    <w:rsid w:val="00730D13"/>
    <w:rsid w:val="00730D22"/>
    <w:rsid w:val="00730D61"/>
    <w:rsid w:val="00730E26"/>
    <w:rsid w:val="00730F35"/>
    <w:rsid w:val="00730F71"/>
    <w:rsid w:val="00730F8D"/>
    <w:rsid w:val="0073109B"/>
    <w:rsid w:val="007310C5"/>
    <w:rsid w:val="007310F5"/>
    <w:rsid w:val="007311CE"/>
    <w:rsid w:val="00731446"/>
    <w:rsid w:val="0073147F"/>
    <w:rsid w:val="007314A8"/>
    <w:rsid w:val="007314A9"/>
    <w:rsid w:val="007314D5"/>
    <w:rsid w:val="007315CE"/>
    <w:rsid w:val="007316C1"/>
    <w:rsid w:val="007317F5"/>
    <w:rsid w:val="00731824"/>
    <w:rsid w:val="0073191C"/>
    <w:rsid w:val="00731A5B"/>
    <w:rsid w:val="00731AB8"/>
    <w:rsid w:val="00731B03"/>
    <w:rsid w:val="00731B3B"/>
    <w:rsid w:val="00731B46"/>
    <w:rsid w:val="00731C3D"/>
    <w:rsid w:val="00731C7A"/>
    <w:rsid w:val="00731CB7"/>
    <w:rsid w:val="00731CFF"/>
    <w:rsid w:val="00731D32"/>
    <w:rsid w:val="00731D40"/>
    <w:rsid w:val="00731DE6"/>
    <w:rsid w:val="00731E79"/>
    <w:rsid w:val="00731F23"/>
    <w:rsid w:val="00732055"/>
    <w:rsid w:val="0073215B"/>
    <w:rsid w:val="00732189"/>
    <w:rsid w:val="00732298"/>
    <w:rsid w:val="007322ED"/>
    <w:rsid w:val="0073236A"/>
    <w:rsid w:val="0073238E"/>
    <w:rsid w:val="0073246A"/>
    <w:rsid w:val="00732493"/>
    <w:rsid w:val="00732539"/>
    <w:rsid w:val="007325CB"/>
    <w:rsid w:val="0073260A"/>
    <w:rsid w:val="0073265E"/>
    <w:rsid w:val="00732678"/>
    <w:rsid w:val="007327BD"/>
    <w:rsid w:val="0073289F"/>
    <w:rsid w:val="007328D9"/>
    <w:rsid w:val="007328DD"/>
    <w:rsid w:val="00732953"/>
    <w:rsid w:val="007329AD"/>
    <w:rsid w:val="007329BF"/>
    <w:rsid w:val="00732A09"/>
    <w:rsid w:val="00732A32"/>
    <w:rsid w:val="00732A5B"/>
    <w:rsid w:val="00732B67"/>
    <w:rsid w:val="00732C72"/>
    <w:rsid w:val="00732CA9"/>
    <w:rsid w:val="00732D19"/>
    <w:rsid w:val="00732DAD"/>
    <w:rsid w:val="00732F36"/>
    <w:rsid w:val="00732FDD"/>
    <w:rsid w:val="00732FEF"/>
    <w:rsid w:val="007330C4"/>
    <w:rsid w:val="0073313C"/>
    <w:rsid w:val="0073314A"/>
    <w:rsid w:val="007331BA"/>
    <w:rsid w:val="00733203"/>
    <w:rsid w:val="00733225"/>
    <w:rsid w:val="00733368"/>
    <w:rsid w:val="007333D1"/>
    <w:rsid w:val="007333D6"/>
    <w:rsid w:val="00733417"/>
    <w:rsid w:val="0073353D"/>
    <w:rsid w:val="00733578"/>
    <w:rsid w:val="007335F2"/>
    <w:rsid w:val="0073380B"/>
    <w:rsid w:val="007338CF"/>
    <w:rsid w:val="007338DB"/>
    <w:rsid w:val="00733965"/>
    <w:rsid w:val="0073397E"/>
    <w:rsid w:val="007339D0"/>
    <w:rsid w:val="00733A27"/>
    <w:rsid w:val="00733A67"/>
    <w:rsid w:val="00733AF5"/>
    <w:rsid w:val="00733AFB"/>
    <w:rsid w:val="00733B35"/>
    <w:rsid w:val="00733BC6"/>
    <w:rsid w:val="00733BDE"/>
    <w:rsid w:val="00733CE0"/>
    <w:rsid w:val="00733CE3"/>
    <w:rsid w:val="00733D97"/>
    <w:rsid w:val="00733D9F"/>
    <w:rsid w:val="00733DED"/>
    <w:rsid w:val="00733E02"/>
    <w:rsid w:val="00733E11"/>
    <w:rsid w:val="00733E2F"/>
    <w:rsid w:val="00733E33"/>
    <w:rsid w:val="00733E3B"/>
    <w:rsid w:val="00733F7A"/>
    <w:rsid w:val="00733F7B"/>
    <w:rsid w:val="00733F97"/>
    <w:rsid w:val="0073406A"/>
    <w:rsid w:val="007340A3"/>
    <w:rsid w:val="007340B7"/>
    <w:rsid w:val="00734129"/>
    <w:rsid w:val="0073417E"/>
    <w:rsid w:val="00734192"/>
    <w:rsid w:val="007342A0"/>
    <w:rsid w:val="007342C6"/>
    <w:rsid w:val="00734465"/>
    <w:rsid w:val="0073448D"/>
    <w:rsid w:val="00734658"/>
    <w:rsid w:val="00734738"/>
    <w:rsid w:val="007348A3"/>
    <w:rsid w:val="00734B7C"/>
    <w:rsid w:val="00734C68"/>
    <w:rsid w:val="00734C9D"/>
    <w:rsid w:val="00734CA0"/>
    <w:rsid w:val="00734DFC"/>
    <w:rsid w:val="00735197"/>
    <w:rsid w:val="00735359"/>
    <w:rsid w:val="007353A0"/>
    <w:rsid w:val="00735591"/>
    <w:rsid w:val="00735620"/>
    <w:rsid w:val="0073573B"/>
    <w:rsid w:val="007357C0"/>
    <w:rsid w:val="00735899"/>
    <w:rsid w:val="0073589F"/>
    <w:rsid w:val="007358BA"/>
    <w:rsid w:val="00735A0C"/>
    <w:rsid w:val="00735A9C"/>
    <w:rsid w:val="00735BAA"/>
    <w:rsid w:val="00735BBE"/>
    <w:rsid w:val="00735BC3"/>
    <w:rsid w:val="00735BFE"/>
    <w:rsid w:val="00735CCD"/>
    <w:rsid w:val="00735E50"/>
    <w:rsid w:val="00735E9A"/>
    <w:rsid w:val="00735F5E"/>
    <w:rsid w:val="0073606B"/>
    <w:rsid w:val="00736071"/>
    <w:rsid w:val="007361BA"/>
    <w:rsid w:val="00736352"/>
    <w:rsid w:val="00736461"/>
    <w:rsid w:val="007364B3"/>
    <w:rsid w:val="0073662C"/>
    <w:rsid w:val="00736647"/>
    <w:rsid w:val="00736669"/>
    <w:rsid w:val="0073667A"/>
    <w:rsid w:val="007366BB"/>
    <w:rsid w:val="007367F2"/>
    <w:rsid w:val="0073688A"/>
    <w:rsid w:val="00736976"/>
    <w:rsid w:val="00736981"/>
    <w:rsid w:val="007369C7"/>
    <w:rsid w:val="00736A48"/>
    <w:rsid w:val="00736C79"/>
    <w:rsid w:val="00736D76"/>
    <w:rsid w:val="00736E85"/>
    <w:rsid w:val="00736EDC"/>
    <w:rsid w:val="00736F44"/>
    <w:rsid w:val="00736FC5"/>
    <w:rsid w:val="00737058"/>
    <w:rsid w:val="0073712A"/>
    <w:rsid w:val="0073732B"/>
    <w:rsid w:val="00737362"/>
    <w:rsid w:val="007373E7"/>
    <w:rsid w:val="00737437"/>
    <w:rsid w:val="007375C4"/>
    <w:rsid w:val="0073779F"/>
    <w:rsid w:val="007377B0"/>
    <w:rsid w:val="007377E1"/>
    <w:rsid w:val="0073795D"/>
    <w:rsid w:val="007379CC"/>
    <w:rsid w:val="00737BB1"/>
    <w:rsid w:val="00737C08"/>
    <w:rsid w:val="00737C78"/>
    <w:rsid w:val="00737CEC"/>
    <w:rsid w:val="00737DF2"/>
    <w:rsid w:val="00737E43"/>
    <w:rsid w:val="00737E87"/>
    <w:rsid w:val="0074006D"/>
    <w:rsid w:val="0074012D"/>
    <w:rsid w:val="00740223"/>
    <w:rsid w:val="007403CC"/>
    <w:rsid w:val="007403E2"/>
    <w:rsid w:val="0074042C"/>
    <w:rsid w:val="007405E3"/>
    <w:rsid w:val="007407F1"/>
    <w:rsid w:val="00740805"/>
    <w:rsid w:val="0074083D"/>
    <w:rsid w:val="00740872"/>
    <w:rsid w:val="007408D4"/>
    <w:rsid w:val="007408D9"/>
    <w:rsid w:val="007408DC"/>
    <w:rsid w:val="007409E5"/>
    <w:rsid w:val="00740A7B"/>
    <w:rsid w:val="00740AD2"/>
    <w:rsid w:val="00740B21"/>
    <w:rsid w:val="00740ECF"/>
    <w:rsid w:val="00740F2D"/>
    <w:rsid w:val="00740F5B"/>
    <w:rsid w:val="00741074"/>
    <w:rsid w:val="0074108C"/>
    <w:rsid w:val="007410B1"/>
    <w:rsid w:val="007411FF"/>
    <w:rsid w:val="00741310"/>
    <w:rsid w:val="00741534"/>
    <w:rsid w:val="00741567"/>
    <w:rsid w:val="007415A9"/>
    <w:rsid w:val="007415B9"/>
    <w:rsid w:val="00741630"/>
    <w:rsid w:val="00741733"/>
    <w:rsid w:val="0074177F"/>
    <w:rsid w:val="007417C2"/>
    <w:rsid w:val="007418D8"/>
    <w:rsid w:val="0074190A"/>
    <w:rsid w:val="00741A39"/>
    <w:rsid w:val="00741A68"/>
    <w:rsid w:val="00741A93"/>
    <w:rsid w:val="00741ADE"/>
    <w:rsid w:val="00741B1B"/>
    <w:rsid w:val="00741B93"/>
    <w:rsid w:val="00741C0D"/>
    <w:rsid w:val="00741C25"/>
    <w:rsid w:val="00741D14"/>
    <w:rsid w:val="00741D19"/>
    <w:rsid w:val="00741E43"/>
    <w:rsid w:val="00741E91"/>
    <w:rsid w:val="00742004"/>
    <w:rsid w:val="007421F0"/>
    <w:rsid w:val="00742221"/>
    <w:rsid w:val="007423AE"/>
    <w:rsid w:val="007423F9"/>
    <w:rsid w:val="007424A4"/>
    <w:rsid w:val="007424AF"/>
    <w:rsid w:val="00742572"/>
    <w:rsid w:val="0074259A"/>
    <w:rsid w:val="0074264D"/>
    <w:rsid w:val="00742681"/>
    <w:rsid w:val="007427A8"/>
    <w:rsid w:val="0074283B"/>
    <w:rsid w:val="007429CB"/>
    <w:rsid w:val="007429F9"/>
    <w:rsid w:val="00742AA5"/>
    <w:rsid w:val="00742AF4"/>
    <w:rsid w:val="00742D51"/>
    <w:rsid w:val="00742DD2"/>
    <w:rsid w:val="00742F0F"/>
    <w:rsid w:val="00742FAB"/>
    <w:rsid w:val="007430B2"/>
    <w:rsid w:val="007430B8"/>
    <w:rsid w:val="007431C8"/>
    <w:rsid w:val="007431EB"/>
    <w:rsid w:val="00743202"/>
    <w:rsid w:val="00743241"/>
    <w:rsid w:val="007433DD"/>
    <w:rsid w:val="007434FE"/>
    <w:rsid w:val="00743591"/>
    <w:rsid w:val="00743616"/>
    <w:rsid w:val="0074375C"/>
    <w:rsid w:val="0074376D"/>
    <w:rsid w:val="0074379F"/>
    <w:rsid w:val="00743824"/>
    <w:rsid w:val="0074385D"/>
    <w:rsid w:val="00743939"/>
    <w:rsid w:val="007439C4"/>
    <w:rsid w:val="00743AF9"/>
    <w:rsid w:val="00743B65"/>
    <w:rsid w:val="00743C39"/>
    <w:rsid w:val="00743C3D"/>
    <w:rsid w:val="00743CAD"/>
    <w:rsid w:val="00743D0C"/>
    <w:rsid w:val="00743D31"/>
    <w:rsid w:val="00743D70"/>
    <w:rsid w:val="00743E3A"/>
    <w:rsid w:val="00743E66"/>
    <w:rsid w:val="00743F2A"/>
    <w:rsid w:val="00743F48"/>
    <w:rsid w:val="00743FFA"/>
    <w:rsid w:val="00744020"/>
    <w:rsid w:val="00744060"/>
    <w:rsid w:val="007440E7"/>
    <w:rsid w:val="007440F4"/>
    <w:rsid w:val="007441FD"/>
    <w:rsid w:val="00744291"/>
    <w:rsid w:val="007442BF"/>
    <w:rsid w:val="007442D0"/>
    <w:rsid w:val="007443E4"/>
    <w:rsid w:val="0074442F"/>
    <w:rsid w:val="0074448D"/>
    <w:rsid w:val="007444F7"/>
    <w:rsid w:val="007446E1"/>
    <w:rsid w:val="00744810"/>
    <w:rsid w:val="00744812"/>
    <w:rsid w:val="00744995"/>
    <w:rsid w:val="00744A12"/>
    <w:rsid w:val="00744A26"/>
    <w:rsid w:val="00744A3F"/>
    <w:rsid w:val="00744A94"/>
    <w:rsid w:val="00744B5A"/>
    <w:rsid w:val="00744B7E"/>
    <w:rsid w:val="00744B8D"/>
    <w:rsid w:val="00744C15"/>
    <w:rsid w:val="00744C4B"/>
    <w:rsid w:val="00744CA0"/>
    <w:rsid w:val="00744CB9"/>
    <w:rsid w:val="00744E1A"/>
    <w:rsid w:val="00744E87"/>
    <w:rsid w:val="00744ED4"/>
    <w:rsid w:val="00744FAA"/>
    <w:rsid w:val="00744FAF"/>
    <w:rsid w:val="00744FDB"/>
    <w:rsid w:val="00745050"/>
    <w:rsid w:val="007450E2"/>
    <w:rsid w:val="00745109"/>
    <w:rsid w:val="007451BF"/>
    <w:rsid w:val="00745214"/>
    <w:rsid w:val="0074530E"/>
    <w:rsid w:val="00745377"/>
    <w:rsid w:val="00745414"/>
    <w:rsid w:val="00745481"/>
    <w:rsid w:val="00745486"/>
    <w:rsid w:val="00745508"/>
    <w:rsid w:val="007455F3"/>
    <w:rsid w:val="00745639"/>
    <w:rsid w:val="007456AE"/>
    <w:rsid w:val="007456FA"/>
    <w:rsid w:val="007457D7"/>
    <w:rsid w:val="007458A7"/>
    <w:rsid w:val="007458A9"/>
    <w:rsid w:val="00745961"/>
    <w:rsid w:val="00745A28"/>
    <w:rsid w:val="00745A7A"/>
    <w:rsid w:val="00745A7D"/>
    <w:rsid w:val="00745AA8"/>
    <w:rsid w:val="00745AAF"/>
    <w:rsid w:val="00745B11"/>
    <w:rsid w:val="00745B95"/>
    <w:rsid w:val="00745BC4"/>
    <w:rsid w:val="00745D1C"/>
    <w:rsid w:val="00745D30"/>
    <w:rsid w:val="00745D59"/>
    <w:rsid w:val="00745D66"/>
    <w:rsid w:val="00745DA3"/>
    <w:rsid w:val="00745DE1"/>
    <w:rsid w:val="00745E61"/>
    <w:rsid w:val="00745ED3"/>
    <w:rsid w:val="00745FD8"/>
    <w:rsid w:val="007460C3"/>
    <w:rsid w:val="007460EB"/>
    <w:rsid w:val="00746107"/>
    <w:rsid w:val="00746231"/>
    <w:rsid w:val="00746232"/>
    <w:rsid w:val="00746284"/>
    <w:rsid w:val="00746375"/>
    <w:rsid w:val="00746389"/>
    <w:rsid w:val="00746391"/>
    <w:rsid w:val="007464DB"/>
    <w:rsid w:val="00746518"/>
    <w:rsid w:val="00746692"/>
    <w:rsid w:val="007466EC"/>
    <w:rsid w:val="00746720"/>
    <w:rsid w:val="0074676E"/>
    <w:rsid w:val="00746A96"/>
    <w:rsid w:val="00746ABA"/>
    <w:rsid w:val="00746B15"/>
    <w:rsid w:val="00746B36"/>
    <w:rsid w:val="00746B38"/>
    <w:rsid w:val="00746E09"/>
    <w:rsid w:val="00746EFD"/>
    <w:rsid w:val="00746F1E"/>
    <w:rsid w:val="00746F6A"/>
    <w:rsid w:val="00746FD6"/>
    <w:rsid w:val="00747021"/>
    <w:rsid w:val="00747032"/>
    <w:rsid w:val="007470A8"/>
    <w:rsid w:val="00747102"/>
    <w:rsid w:val="0074714D"/>
    <w:rsid w:val="00747161"/>
    <w:rsid w:val="00747182"/>
    <w:rsid w:val="007471D8"/>
    <w:rsid w:val="00747219"/>
    <w:rsid w:val="007472B8"/>
    <w:rsid w:val="007472D5"/>
    <w:rsid w:val="0074740A"/>
    <w:rsid w:val="00747464"/>
    <w:rsid w:val="00747527"/>
    <w:rsid w:val="00747605"/>
    <w:rsid w:val="0074765C"/>
    <w:rsid w:val="007476A3"/>
    <w:rsid w:val="007476D1"/>
    <w:rsid w:val="0074771E"/>
    <w:rsid w:val="00747726"/>
    <w:rsid w:val="0074781C"/>
    <w:rsid w:val="007479B9"/>
    <w:rsid w:val="00747A0D"/>
    <w:rsid w:val="00747A4B"/>
    <w:rsid w:val="00747AF5"/>
    <w:rsid w:val="00747B9D"/>
    <w:rsid w:val="00747C6D"/>
    <w:rsid w:val="00747CB1"/>
    <w:rsid w:val="00747DD1"/>
    <w:rsid w:val="00747FF2"/>
    <w:rsid w:val="00747FF7"/>
    <w:rsid w:val="0075011B"/>
    <w:rsid w:val="0075011F"/>
    <w:rsid w:val="0075018C"/>
    <w:rsid w:val="007502ED"/>
    <w:rsid w:val="00750300"/>
    <w:rsid w:val="00750439"/>
    <w:rsid w:val="00750448"/>
    <w:rsid w:val="00750627"/>
    <w:rsid w:val="007506AA"/>
    <w:rsid w:val="00750757"/>
    <w:rsid w:val="00750762"/>
    <w:rsid w:val="00750795"/>
    <w:rsid w:val="007507D9"/>
    <w:rsid w:val="00750A07"/>
    <w:rsid w:val="00750B02"/>
    <w:rsid w:val="00750B8E"/>
    <w:rsid w:val="00750BA9"/>
    <w:rsid w:val="00750BD6"/>
    <w:rsid w:val="00750E7C"/>
    <w:rsid w:val="00750E9E"/>
    <w:rsid w:val="00750FC5"/>
    <w:rsid w:val="00750FEA"/>
    <w:rsid w:val="00750FF0"/>
    <w:rsid w:val="00751093"/>
    <w:rsid w:val="007510EE"/>
    <w:rsid w:val="00751105"/>
    <w:rsid w:val="007511D7"/>
    <w:rsid w:val="00751561"/>
    <w:rsid w:val="00751566"/>
    <w:rsid w:val="00751571"/>
    <w:rsid w:val="0075163E"/>
    <w:rsid w:val="00751675"/>
    <w:rsid w:val="00751734"/>
    <w:rsid w:val="00751801"/>
    <w:rsid w:val="0075181C"/>
    <w:rsid w:val="00751944"/>
    <w:rsid w:val="007519A3"/>
    <w:rsid w:val="007519A4"/>
    <w:rsid w:val="00751A31"/>
    <w:rsid w:val="00751A55"/>
    <w:rsid w:val="00751B21"/>
    <w:rsid w:val="00751BA9"/>
    <w:rsid w:val="00751BB7"/>
    <w:rsid w:val="00751C0B"/>
    <w:rsid w:val="00751C3F"/>
    <w:rsid w:val="00751CD4"/>
    <w:rsid w:val="00751CFC"/>
    <w:rsid w:val="00751D4A"/>
    <w:rsid w:val="00751F6A"/>
    <w:rsid w:val="00751FB0"/>
    <w:rsid w:val="007522BC"/>
    <w:rsid w:val="007522D1"/>
    <w:rsid w:val="0075248B"/>
    <w:rsid w:val="0075251B"/>
    <w:rsid w:val="00752679"/>
    <w:rsid w:val="007526D7"/>
    <w:rsid w:val="007526DD"/>
    <w:rsid w:val="0075279A"/>
    <w:rsid w:val="0075290D"/>
    <w:rsid w:val="00752923"/>
    <w:rsid w:val="00752B09"/>
    <w:rsid w:val="00752C36"/>
    <w:rsid w:val="00752C57"/>
    <w:rsid w:val="00752C97"/>
    <w:rsid w:val="00752D8F"/>
    <w:rsid w:val="00752F7F"/>
    <w:rsid w:val="00752FF8"/>
    <w:rsid w:val="00753003"/>
    <w:rsid w:val="00753066"/>
    <w:rsid w:val="00753073"/>
    <w:rsid w:val="0075308A"/>
    <w:rsid w:val="0075317C"/>
    <w:rsid w:val="007531A7"/>
    <w:rsid w:val="007531EA"/>
    <w:rsid w:val="00753362"/>
    <w:rsid w:val="00753535"/>
    <w:rsid w:val="0075354B"/>
    <w:rsid w:val="0075360B"/>
    <w:rsid w:val="007536FC"/>
    <w:rsid w:val="0075378D"/>
    <w:rsid w:val="0075397D"/>
    <w:rsid w:val="00753A0D"/>
    <w:rsid w:val="00753A6F"/>
    <w:rsid w:val="00753B2D"/>
    <w:rsid w:val="00753BFF"/>
    <w:rsid w:val="00753DE9"/>
    <w:rsid w:val="00753DF6"/>
    <w:rsid w:val="00753E57"/>
    <w:rsid w:val="00753FB8"/>
    <w:rsid w:val="00754108"/>
    <w:rsid w:val="0075410E"/>
    <w:rsid w:val="0075416D"/>
    <w:rsid w:val="0075419C"/>
    <w:rsid w:val="00754214"/>
    <w:rsid w:val="00754272"/>
    <w:rsid w:val="007542C7"/>
    <w:rsid w:val="00754358"/>
    <w:rsid w:val="007543A6"/>
    <w:rsid w:val="00754479"/>
    <w:rsid w:val="007545A6"/>
    <w:rsid w:val="007546F7"/>
    <w:rsid w:val="007547B9"/>
    <w:rsid w:val="00754802"/>
    <w:rsid w:val="0075482E"/>
    <w:rsid w:val="007548C0"/>
    <w:rsid w:val="00754947"/>
    <w:rsid w:val="007549AE"/>
    <w:rsid w:val="00754A2F"/>
    <w:rsid w:val="00754BA8"/>
    <w:rsid w:val="00754C1F"/>
    <w:rsid w:val="00754EAF"/>
    <w:rsid w:val="00754F61"/>
    <w:rsid w:val="00754F83"/>
    <w:rsid w:val="00754FD4"/>
    <w:rsid w:val="00755091"/>
    <w:rsid w:val="0075521B"/>
    <w:rsid w:val="0075535B"/>
    <w:rsid w:val="007553C2"/>
    <w:rsid w:val="00755467"/>
    <w:rsid w:val="0075550A"/>
    <w:rsid w:val="00755540"/>
    <w:rsid w:val="0075558C"/>
    <w:rsid w:val="00755599"/>
    <w:rsid w:val="00755737"/>
    <w:rsid w:val="007558EE"/>
    <w:rsid w:val="007559CF"/>
    <w:rsid w:val="007559E9"/>
    <w:rsid w:val="00755A45"/>
    <w:rsid w:val="00755A59"/>
    <w:rsid w:val="00755AF5"/>
    <w:rsid w:val="00755BC2"/>
    <w:rsid w:val="00755E00"/>
    <w:rsid w:val="00755EFC"/>
    <w:rsid w:val="00755F6C"/>
    <w:rsid w:val="00756057"/>
    <w:rsid w:val="007560BB"/>
    <w:rsid w:val="007561B1"/>
    <w:rsid w:val="007561FD"/>
    <w:rsid w:val="00756289"/>
    <w:rsid w:val="00756319"/>
    <w:rsid w:val="0075631B"/>
    <w:rsid w:val="007563A3"/>
    <w:rsid w:val="00756420"/>
    <w:rsid w:val="00756486"/>
    <w:rsid w:val="0075665E"/>
    <w:rsid w:val="0075667B"/>
    <w:rsid w:val="00756685"/>
    <w:rsid w:val="00756824"/>
    <w:rsid w:val="00756869"/>
    <w:rsid w:val="007569CC"/>
    <w:rsid w:val="00756A19"/>
    <w:rsid w:val="00756BA4"/>
    <w:rsid w:val="00756D25"/>
    <w:rsid w:val="00756EEB"/>
    <w:rsid w:val="00756F68"/>
    <w:rsid w:val="00757094"/>
    <w:rsid w:val="00757097"/>
    <w:rsid w:val="00757109"/>
    <w:rsid w:val="0075710F"/>
    <w:rsid w:val="007571D8"/>
    <w:rsid w:val="007571E3"/>
    <w:rsid w:val="007571FC"/>
    <w:rsid w:val="007572E2"/>
    <w:rsid w:val="0075734E"/>
    <w:rsid w:val="00757363"/>
    <w:rsid w:val="0075737D"/>
    <w:rsid w:val="007573C4"/>
    <w:rsid w:val="00757412"/>
    <w:rsid w:val="00757421"/>
    <w:rsid w:val="00757464"/>
    <w:rsid w:val="00757542"/>
    <w:rsid w:val="007575E7"/>
    <w:rsid w:val="0075760A"/>
    <w:rsid w:val="0075763E"/>
    <w:rsid w:val="007576D8"/>
    <w:rsid w:val="007577FF"/>
    <w:rsid w:val="007578BD"/>
    <w:rsid w:val="007578EE"/>
    <w:rsid w:val="007578FC"/>
    <w:rsid w:val="00757930"/>
    <w:rsid w:val="00757949"/>
    <w:rsid w:val="00757AB0"/>
    <w:rsid w:val="00757AF3"/>
    <w:rsid w:val="00757B1C"/>
    <w:rsid w:val="00757B38"/>
    <w:rsid w:val="00757B82"/>
    <w:rsid w:val="00757BCC"/>
    <w:rsid w:val="00757D4D"/>
    <w:rsid w:val="00757DC9"/>
    <w:rsid w:val="00757E5B"/>
    <w:rsid w:val="00757E9F"/>
    <w:rsid w:val="00757F27"/>
    <w:rsid w:val="0076010E"/>
    <w:rsid w:val="0076017A"/>
    <w:rsid w:val="0076023D"/>
    <w:rsid w:val="0076028B"/>
    <w:rsid w:val="007603AE"/>
    <w:rsid w:val="007603F4"/>
    <w:rsid w:val="0076040A"/>
    <w:rsid w:val="0076045F"/>
    <w:rsid w:val="00760583"/>
    <w:rsid w:val="007605E5"/>
    <w:rsid w:val="007605FA"/>
    <w:rsid w:val="00760666"/>
    <w:rsid w:val="007606F5"/>
    <w:rsid w:val="0076078B"/>
    <w:rsid w:val="00760AA9"/>
    <w:rsid w:val="00760B12"/>
    <w:rsid w:val="00760B7A"/>
    <w:rsid w:val="00760D15"/>
    <w:rsid w:val="00760D1A"/>
    <w:rsid w:val="00760E5F"/>
    <w:rsid w:val="00760E7C"/>
    <w:rsid w:val="00760EB5"/>
    <w:rsid w:val="00760F40"/>
    <w:rsid w:val="00760FAB"/>
    <w:rsid w:val="00761061"/>
    <w:rsid w:val="00761372"/>
    <w:rsid w:val="00761441"/>
    <w:rsid w:val="00761652"/>
    <w:rsid w:val="00761655"/>
    <w:rsid w:val="007617AB"/>
    <w:rsid w:val="007617F2"/>
    <w:rsid w:val="007618C7"/>
    <w:rsid w:val="007618E5"/>
    <w:rsid w:val="00761939"/>
    <w:rsid w:val="00761A88"/>
    <w:rsid w:val="00761ABE"/>
    <w:rsid w:val="00761BE8"/>
    <w:rsid w:val="00761CA6"/>
    <w:rsid w:val="00761CE3"/>
    <w:rsid w:val="00761CFE"/>
    <w:rsid w:val="00761DD1"/>
    <w:rsid w:val="00761EE5"/>
    <w:rsid w:val="00761F19"/>
    <w:rsid w:val="00761FAC"/>
    <w:rsid w:val="007620DC"/>
    <w:rsid w:val="0076215B"/>
    <w:rsid w:val="0076216B"/>
    <w:rsid w:val="00762254"/>
    <w:rsid w:val="00762258"/>
    <w:rsid w:val="0076230A"/>
    <w:rsid w:val="00762323"/>
    <w:rsid w:val="007625E7"/>
    <w:rsid w:val="00762650"/>
    <w:rsid w:val="00762837"/>
    <w:rsid w:val="00762960"/>
    <w:rsid w:val="00762A92"/>
    <w:rsid w:val="00762AA6"/>
    <w:rsid w:val="00762B1B"/>
    <w:rsid w:val="00762B4D"/>
    <w:rsid w:val="00762D2E"/>
    <w:rsid w:val="00762DFB"/>
    <w:rsid w:val="00762E2C"/>
    <w:rsid w:val="00762E33"/>
    <w:rsid w:val="00762F08"/>
    <w:rsid w:val="00762F2A"/>
    <w:rsid w:val="00762F8B"/>
    <w:rsid w:val="00762FE2"/>
    <w:rsid w:val="00763011"/>
    <w:rsid w:val="00763015"/>
    <w:rsid w:val="0076318A"/>
    <w:rsid w:val="00763574"/>
    <w:rsid w:val="007635D4"/>
    <w:rsid w:val="00763683"/>
    <w:rsid w:val="007636C9"/>
    <w:rsid w:val="007638DF"/>
    <w:rsid w:val="00763995"/>
    <w:rsid w:val="0076399E"/>
    <w:rsid w:val="007639F6"/>
    <w:rsid w:val="00763A25"/>
    <w:rsid w:val="00763A5E"/>
    <w:rsid w:val="00763AA2"/>
    <w:rsid w:val="00763ADE"/>
    <w:rsid w:val="00763AFA"/>
    <w:rsid w:val="00763B86"/>
    <w:rsid w:val="00763BD6"/>
    <w:rsid w:val="00763BFC"/>
    <w:rsid w:val="00763C13"/>
    <w:rsid w:val="00763C4E"/>
    <w:rsid w:val="00763CB5"/>
    <w:rsid w:val="00763CD0"/>
    <w:rsid w:val="00763D64"/>
    <w:rsid w:val="00763D83"/>
    <w:rsid w:val="00763DD2"/>
    <w:rsid w:val="00763E45"/>
    <w:rsid w:val="00763E4A"/>
    <w:rsid w:val="00763EFF"/>
    <w:rsid w:val="00763F1B"/>
    <w:rsid w:val="00763FB8"/>
    <w:rsid w:val="00764037"/>
    <w:rsid w:val="00764110"/>
    <w:rsid w:val="007643A4"/>
    <w:rsid w:val="007644EF"/>
    <w:rsid w:val="00764512"/>
    <w:rsid w:val="0076467C"/>
    <w:rsid w:val="007646CD"/>
    <w:rsid w:val="00764763"/>
    <w:rsid w:val="00764796"/>
    <w:rsid w:val="007647DA"/>
    <w:rsid w:val="00764806"/>
    <w:rsid w:val="00764858"/>
    <w:rsid w:val="00764922"/>
    <w:rsid w:val="00764924"/>
    <w:rsid w:val="007649E4"/>
    <w:rsid w:val="00764B70"/>
    <w:rsid w:val="00764BC1"/>
    <w:rsid w:val="00764C71"/>
    <w:rsid w:val="00764C79"/>
    <w:rsid w:val="00764DCF"/>
    <w:rsid w:val="00764DE6"/>
    <w:rsid w:val="00764E36"/>
    <w:rsid w:val="00764EFA"/>
    <w:rsid w:val="00764F92"/>
    <w:rsid w:val="007650C8"/>
    <w:rsid w:val="00765155"/>
    <w:rsid w:val="0076517F"/>
    <w:rsid w:val="007651ED"/>
    <w:rsid w:val="0076522E"/>
    <w:rsid w:val="00765248"/>
    <w:rsid w:val="007655A3"/>
    <w:rsid w:val="007655BB"/>
    <w:rsid w:val="00765643"/>
    <w:rsid w:val="0076577B"/>
    <w:rsid w:val="00765794"/>
    <w:rsid w:val="007657A4"/>
    <w:rsid w:val="00765816"/>
    <w:rsid w:val="00765820"/>
    <w:rsid w:val="00765864"/>
    <w:rsid w:val="007658AE"/>
    <w:rsid w:val="007658ED"/>
    <w:rsid w:val="00765923"/>
    <w:rsid w:val="00765999"/>
    <w:rsid w:val="00765A63"/>
    <w:rsid w:val="00765AA7"/>
    <w:rsid w:val="00765ABD"/>
    <w:rsid w:val="00765B0D"/>
    <w:rsid w:val="00765BD2"/>
    <w:rsid w:val="00765CBD"/>
    <w:rsid w:val="00765CD5"/>
    <w:rsid w:val="00765D15"/>
    <w:rsid w:val="00765D2E"/>
    <w:rsid w:val="00765D5E"/>
    <w:rsid w:val="0076618B"/>
    <w:rsid w:val="00766219"/>
    <w:rsid w:val="0076630E"/>
    <w:rsid w:val="00766336"/>
    <w:rsid w:val="007663A5"/>
    <w:rsid w:val="007663AA"/>
    <w:rsid w:val="00766421"/>
    <w:rsid w:val="00766449"/>
    <w:rsid w:val="00766734"/>
    <w:rsid w:val="007667BC"/>
    <w:rsid w:val="007667EC"/>
    <w:rsid w:val="007669CB"/>
    <w:rsid w:val="007669EE"/>
    <w:rsid w:val="00766A32"/>
    <w:rsid w:val="00766BB9"/>
    <w:rsid w:val="00766D8E"/>
    <w:rsid w:val="00766EBB"/>
    <w:rsid w:val="00766F1B"/>
    <w:rsid w:val="00767081"/>
    <w:rsid w:val="007670FF"/>
    <w:rsid w:val="0076712F"/>
    <w:rsid w:val="007671DD"/>
    <w:rsid w:val="00767226"/>
    <w:rsid w:val="00767263"/>
    <w:rsid w:val="007672CA"/>
    <w:rsid w:val="0076735B"/>
    <w:rsid w:val="0076743B"/>
    <w:rsid w:val="0076749A"/>
    <w:rsid w:val="007674FD"/>
    <w:rsid w:val="0076753A"/>
    <w:rsid w:val="0076770F"/>
    <w:rsid w:val="007677A3"/>
    <w:rsid w:val="007678A9"/>
    <w:rsid w:val="007679F1"/>
    <w:rsid w:val="00767A44"/>
    <w:rsid w:val="00767AD8"/>
    <w:rsid w:val="00767B6B"/>
    <w:rsid w:val="00767BE7"/>
    <w:rsid w:val="00767C02"/>
    <w:rsid w:val="00767D02"/>
    <w:rsid w:val="00767DBF"/>
    <w:rsid w:val="00767EC9"/>
    <w:rsid w:val="00767ED5"/>
    <w:rsid w:val="00770092"/>
    <w:rsid w:val="0077009A"/>
    <w:rsid w:val="00770167"/>
    <w:rsid w:val="0077019B"/>
    <w:rsid w:val="007701C7"/>
    <w:rsid w:val="00770236"/>
    <w:rsid w:val="00770281"/>
    <w:rsid w:val="00770345"/>
    <w:rsid w:val="00770369"/>
    <w:rsid w:val="00770440"/>
    <w:rsid w:val="0077060C"/>
    <w:rsid w:val="00770639"/>
    <w:rsid w:val="00770644"/>
    <w:rsid w:val="00770821"/>
    <w:rsid w:val="007708E1"/>
    <w:rsid w:val="00770928"/>
    <w:rsid w:val="00770998"/>
    <w:rsid w:val="007709F1"/>
    <w:rsid w:val="00770AA6"/>
    <w:rsid w:val="00770AB8"/>
    <w:rsid w:val="00770BA2"/>
    <w:rsid w:val="00770C75"/>
    <w:rsid w:val="00770C7D"/>
    <w:rsid w:val="00770CA4"/>
    <w:rsid w:val="00770D4F"/>
    <w:rsid w:val="00770D89"/>
    <w:rsid w:val="00770DCE"/>
    <w:rsid w:val="00770E1A"/>
    <w:rsid w:val="00770F6F"/>
    <w:rsid w:val="00771222"/>
    <w:rsid w:val="007712CB"/>
    <w:rsid w:val="00771339"/>
    <w:rsid w:val="00771371"/>
    <w:rsid w:val="00771378"/>
    <w:rsid w:val="0077140F"/>
    <w:rsid w:val="00771420"/>
    <w:rsid w:val="00771425"/>
    <w:rsid w:val="00771432"/>
    <w:rsid w:val="007714AE"/>
    <w:rsid w:val="007714BF"/>
    <w:rsid w:val="007716C3"/>
    <w:rsid w:val="007716DC"/>
    <w:rsid w:val="00771734"/>
    <w:rsid w:val="007717E0"/>
    <w:rsid w:val="0077188E"/>
    <w:rsid w:val="0077198A"/>
    <w:rsid w:val="00771C81"/>
    <w:rsid w:val="00771D19"/>
    <w:rsid w:val="00771D51"/>
    <w:rsid w:val="00771D69"/>
    <w:rsid w:val="00771D96"/>
    <w:rsid w:val="00771DFA"/>
    <w:rsid w:val="00771E4A"/>
    <w:rsid w:val="00771FD1"/>
    <w:rsid w:val="00771FED"/>
    <w:rsid w:val="00772085"/>
    <w:rsid w:val="007720C6"/>
    <w:rsid w:val="00772126"/>
    <w:rsid w:val="00772197"/>
    <w:rsid w:val="007721A0"/>
    <w:rsid w:val="007721E4"/>
    <w:rsid w:val="00772215"/>
    <w:rsid w:val="007723C0"/>
    <w:rsid w:val="00772421"/>
    <w:rsid w:val="007724E4"/>
    <w:rsid w:val="0077255C"/>
    <w:rsid w:val="0077258F"/>
    <w:rsid w:val="007725C4"/>
    <w:rsid w:val="007725C8"/>
    <w:rsid w:val="007725C9"/>
    <w:rsid w:val="00772695"/>
    <w:rsid w:val="0077272D"/>
    <w:rsid w:val="00772793"/>
    <w:rsid w:val="0077279C"/>
    <w:rsid w:val="007727F5"/>
    <w:rsid w:val="007728D4"/>
    <w:rsid w:val="00772A75"/>
    <w:rsid w:val="00772CD8"/>
    <w:rsid w:val="00772D6D"/>
    <w:rsid w:val="00772E29"/>
    <w:rsid w:val="00772F9D"/>
    <w:rsid w:val="00773105"/>
    <w:rsid w:val="007731A6"/>
    <w:rsid w:val="007731D3"/>
    <w:rsid w:val="00773250"/>
    <w:rsid w:val="007732AC"/>
    <w:rsid w:val="0077330B"/>
    <w:rsid w:val="0077373B"/>
    <w:rsid w:val="007739D2"/>
    <w:rsid w:val="007739FE"/>
    <w:rsid w:val="00773A6E"/>
    <w:rsid w:val="00773BBC"/>
    <w:rsid w:val="00773BFB"/>
    <w:rsid w:val="00773CAA"/>
    <w:rsid w:val="00773EC5"/>
    <w:rsid w:val="00773EC8"/>
    <w:rsid w:val="00773F23"/>
    <w:rsid w:val="00774016"/>
    <w:rsid w:val="007740AD"/>
    <w:rsid w:val="007740EB"/>
    <w:rsid w:val="007740FD"/>
    <w:rsid w:val="00774139"/>
    <w:rsid w:val="007741D6"/>
    <w:rsid w:val="00774218"/>
    <w:rsid w:val="007743B9"/>
    <w:rsid w:val="007744B0"/>
    <w:rsid w:val="00774505"/>
    <w:rsid w:val="007745DF"/>
    <w:rsid w:val="007746FE"/>
    <w:rsid w:val="0077471B"/>
    <w:rsid w:val="0077480D"/>
    <w:rsid w:val="0077493D"/>
    <w:rsid w:val="00774AA2"/>
    <w:rsid w:val="00774C23"/>
    <w:rsid w:val="00774C74"/>
    <w:rsid w:val="00774CCA"/>
    <w:rsid w:val="00774CCE"/>
    <w:rsid w:val="00774E82"/>
    <w:rsid w:val="00774F49"/>
    <w:rsid w:val="00774F5A"/>
    <w:rsid w:val="00774FCF"/>
    <w:rsid w:val="00774FD2"/>
    <w:rsid w:val="0077521E"/>
    <w:rsid w:val="00775269"/>
    <w:rsid w:val="007752DD"/>
    <w:rsid w:val="00775312"/>
    <w:rsid w:val="00775327"/>
    <w:rsid w:val="00775329"/>
    <w:rsid w:val="00775371"/>
    <w:rsid w:val="0077538A"/>
    <w:rsid w:val="007753CD"/>
    <w:rsid w:val="00775423"/>
    <w:rsid w:val="00775427"/>
    <w:rsid w:val="00775566"/>
    <w:rsid w:val="0077557B"/>
    <w:rsid w:val="007755B5"/>
    <w:rsid w:val="007755CF"/>
    <w:rsid w:val="007755D0"/>
    <w:rsid w:val="00775682"/>
    <w:rsid w:val="00775704"/>
    <w:rsid w:val="007757EB"/>
    <w:rsid w:val="0077583E"/>
    <w:rsid w:val="00775871"/>
    <w:rsid w:val="007758ED"/>
    <w:rsid w:val="007759EE"/>
    <w:rsid w:val="00775A0D"/>
    <w:rsid w:val="00775A58"/>
    <w:rsid w:val="00775B37"/>
    <w:rsid w:val="00775BA8"/>
    <w:rsid w:val="00775D6A"/>
    <w:rsid w:val="00775DA1"/>
    <w:rsid w:val="00775DA5"/>
    <w:rsid w:val="00775DF7"/>
    <w:rsid w:val="00775E34"/>
    <w:rsid w:val="00775E4A"/>
    <w:rsid w:val="00775F77"/>
    <w:rsid w:val="00775FA7"/>
    <w:rsid w:val="00775FC2"/>
    <w:rsid w:val="00775FCE"/>
    <w:rsid w:val="007760A7"/>
    <w:rsid w:val="007760D3"/>
    <w:rsid w:val="007760DD"/>
    <w:rsid w:val="0077610C"/>
    <w:rsid w:val="0077610E"/>
    <w:rsid w:val="007761D6"/>
    <w:rsid w:val="00776232"/>
    <w:rsid w:val="0077623A"/>
    <w:rsid w:val="007762ED"/>
    <w:rsid w:val="00776323"/>
    <w:rsid w:val="00776462"/>
    <w:rsid w:val="00776467"/>
    <w:rsid w:val="007764DC"/>
    <w:rsid w:val="00776602"/>
    <w:rsid w:val="00776730"/>
    <w:rsid w:val="0077673C"/>
    <w:rsid w:val="0077673D"/>
    <w:rsid w:val="00776761"/>
    <w:rsid w:val="0077696D"/>
    <w:rsid w:val="00776A8A"/>
    <w:rsid w:val="00776AA3"/>
    <w:rsid w:val="00776C30"/>
    <w:rsid w:val="00776CB5"/>
    <w:rsid w:val="00776CF4"/>
    <w:rsid w:val="00776D6C"/>
    <w:rsid w:val="00776E2E"/>
    <w:rsid w:val="00776E97"/>
    <w:rsid w:val="00776EF4"/>
    <w:rsid w:val="00776F3F"/>
    <w:rsid w:val="0077704E"/>
    <w:rsid w:val="00777130"/>
    <w:rsid w:val="00777357"/>
    <w:rsid w:val="007773F7"/>
    <w:rsid w:val="0077754E"/>
    <w:rsid w:val="0077756F"/>
    <w:rsid w:val="00777573"/>
    <w:rsid w:val="00777578"/>
    <w:rsid w:val="0077758F"/>
    <w:rsid w:val="007776EE"/>
    <w:rsid w:val="00777713"/>
    <w:rsid w:val="00777719"/>
    <w:rsid w:val="007777A3"/>
    <w:rsid w:val="007778FD"/>
    <w:rsid w:val="00777AAC"/>
    <w:rsid w:val="00777B09"/>
    <w:rsid w:val="00777B33"/>
    <w:rsid w:val="00777B3A"/>
    <w:rsid w:val="00777B60"/>
    <w:rsid w:val="00777CAB"/>
    <w:rsid w:val="00777D19"/>
    <w:rsid w:val="00777D98"/>
    <w:rsid w:val="00777DDA"/>
    <w:rsid w:val="00777E82"/>
    <w:rsid w:val="00777ECF"/>
    <w:rsid w:val="00777F21"/>
    <w:rsid w:val="00777F66"/>
    <w:rsid w:val="00777FED"/>
    <w:rsid w:val="00780033"/>
    <w:rsid w:val="00780064"/>
    <w:rsid w:val="007800E3"/>
    <w:rsid w:val="00780104"/>
    <w:rsid w:val="0078017E"/>
    <w:rsid w:val="007801FA"/>
    <w:rsid w:val="007802CB"/>
    <w:rsid w:val="0078041B"/>
    <w:rsid w:val="00780574"/>
    <w:rsid w:val="007805EF"/>
    <w:rsid w:val="007805F2"/>
    <w:rsid w:val="007805FE"/>
    <w:rsid w:val="0078062C"/>
    <w:rsid w:val="00780643"/>
    <w:rsid w:val="00780646"/>
    <w:rsid w:val="0078071C"/>
    <w:rsid w:val="007807F4"/>
    <w:rsid w:val="00780855"/>
    <w:rsid w:val="007808C6"/>
    <w:rsid w:val="007808CF"/>
    <w:rsid w:val="007808D1"/>
    <w:rsid w:val="0078092F"/>
    <w:rsid w:val="0078093D"/>
    <w:rsid w:val="007809E8"/>
    <w:rsid w:val="00780A67"/>
    <w:rsid w:val="00780C15"/>
    <w:rsid w:val="00780C36"/>
    <w:rsid w:val="00780C71"/>
    <w:rsid w:val="00780CAD"/>
    <w:rsid w:val="00780CF7"/>
    <w:rsid w:val="00780DFC"/>
    <w:rsid w:val="00780E3A"/>
    <w:rsid w:val="00780E8A"/>
    <w:rsid w:val="00780EAA"/>
    <w:rsid w:val="0078101E"/>
    <w:rsid w:val="007810C6"/>
    <w:rsid w:val="0078120D"/>
    <w:rsid w:val="00781283"/>
    <w:rsid w:val="00781296"/>
    <w:rsid w:val="00781499"/>
    <w:rsid w:val="0078151E"/>
    <w:rsid w:val="00781571"/>
    <w:rsid w:val="007815DC"/>
    <w:rsid w:val="00781668"/>
    <w:rsid w:val="0078169C"/>
    <w:rsid w:val="007816B3"/>
    <w:rsid w:val="00781731"/>
    <w:rsid w:val="0078176C"/>
    <w:rsid w:val="00781780"/>
    <w:rsid w:val="007817FF"/>
    <w:rsid w:val="0078181F"/>
    <w:rsid w:val="007818B8"/>
    <w:rsid w:val="0078195B"/>
    <w:rsid w:val="0078197E"/>
    <w:rsid w:val="00781A0A"/>
    <w:rsid w:val="00781A24"/>
    <w:rsid w:val="00781A8A"/>
    <w:rsid w:val="00781B1C"/>
    <w:rsid w:val="00781CA4"/>
    <w:rsid w:val="00781D56"/>
    <w:rsid w:val="00781DE8"/>
    <w:rsid w:val="00781E56"/>
    <w:rsid w:val="00781E98"/>
    <w:rsid w:val="00781ED9"/>
    <w:rsid w:val="00782062"/>
    <w:rsid w:val="007820F8"/>
    <w:rsid w:val="0078219A"/>
    <w:rsid w:val="007822EC"/>
    <w:rsid w:val="00782329"/>
    <w:rsid w:val="007823C7"/>
    <w:rsid w:val="00782466"/>
    <w:rsid w:val="0078259A"/>
    <w:rsid w:val="00782616"/>
    <w:rsid w:val="00782683"/>
    <w:rsid w:val="007826BB"/>
    <w:rsid w:val="007826F8"/>
    <w:rsid w:val="007827C7"/>
    <w:rsid w:val="00782896"/>
    <w:rsid w:val="007828E7"/>
    <w:rsid w:val="0078297E"/>
    <w:rsid w:val="00782983"/>
    <w:rsid w:val="00782A15"/>
    <w:rsid w:val="00782AC4"/>
    <w:rsid w:val="00782B63"/>
    <w:rsid w:val="00782C18"/>
    <w:rsid w:val="00782F02"/>
    <w:rsid w:val="00782FAD"/>
    <w:rsid w:val="0078301F"/>
    <w:rsid w:val="007830C6"/>
    <w:rsid w:val="0078312D"/>
    <w:rsid w:val="00783154"/>
    <w:rsid w:val="0078334E"/>
    <w:rsid w:val="0078340A"/>
    <w:rsid w:val="007835A8"/>
    <w:rsid w:val="00783651"/>
    <w:rsid w:val="00783692"/>
    <w:rsid w:val="0078377E"/>
    <w:rsid w:val="007837DB"/>
    <w:rsid w:val="0078384F"/>
    <w:rsid w:val="0078388B"/>
    <w:rsid w:val="00783ABC"/>
    <w:rsid w:val="00783B72"/>
    <w:rsid w:val="00783C0A"/>
    <w:rsid w:val="00783C84"/>
    <w:rsid w:val="00783CF0"/>
    <w:rsid w:val="00783D58"/>
    <w:rsid w:val="00783D5F"/>
    <w:rsid w:val="00783DF5"/>
    <w:rsid w:val="00783E54"/>
    <w:rsid w:val="00783E97"/>
    <w:rsid w:val="00783F81"/>
    <w:rsid w:val="00783F92"/>
    <w:rsid w:val="00784004"/>
    <w:rsid w:val="007840B8"/>
    <w:rsid w:val="00784105"/>
    <w:rsid w:val="007841BE"/>
    <w:rsid w:val="007841C1"/>
    <w:rsid w:val="007841F5"/>
    <w:rsid w:val="007842D6"/>
    <w:rsid w:val="00784442"/>
    <w:rsid w:val="00784600"/>
    <w:rsid w:val="00784638"/>
    <w:rsid w:val="0078467E"/>
    <w:rsid w:val="00784719"/>
    <w:rsid w:val="00784867"/>
    <w:rsid w:val="0078488E"/>
    <w:rsid w:val="007848B1"/>
    <w:rsid w:val="007849CE"/>
    <w:rsid w:val="007849F5"/>
    <w:rsid w:val="00784A2C"/>
    <w:rsid w:val="00784A4E"/>
    <w:rsid w:val="00784AED"/>
    <w:rsid w:val="00784BB8"/>
    <w:rsid w:val="00784BE1"/>
    <w:rsid w:val="00784BF4"/>
    <w:rsid w:val="00784C24"/>
    <w:rsid w:val="00784C94"/>
    <w:rsid w:val="00784D22"/>
    <w:rsid w:val="00784DFB"/>
    <w:rsid w:val="00784EDE"/>
    <w:rsid w:val="00784FDF"/>
    <w:rsid w:val="00784FE0"/>
    <w:rsid w:val="00785000"/>
    <w:rsid w:val="00785050"/>
    <w:rsid w:val="0078506F"/>
    <w:rsid w:val="007850C2"/>
    <w:rsid w:val="0078514A"/>
    <w:rsid w:val="007851D7"/>
    <w:rsid w:val="00785214"/>
    <w:rsid w:val="0078532A"/>
    <w:rsid w:val="00785348"/>
    <w:rsid w:val="007853CE"/>
    <w:rsid w:val="007854D5"/>
    <w:rsid w:val="0078551C"/>
    <w:rsid w:val="00785606"/>
    <w:rsid w:val="00785609"/>
    <w:rsid w:val="0078566E"/>
    <w:rsid w:val="0078572E"/>
    <w:rsid w:val="0078582C"/>
    <w:rsid w:val="007858C8"/>
    <w:rsid w:val="007858CE"/>
    <w:rsid w:val="0078590D"/>
    <w:rsid w:val="0078596C"/>
    <w:rsid w:val="007859B1"/>
    <w:rsid w:val="00785AB9"/>
    <w:rsid w:val="00785AEA"/>
    <w:rsid w:val="00785B52"/>
    <w:rsid w:val="00785B83"/>
    <w:rsid w:val="00785BBB"/>
    <w:rsid w:val="00785C82"/>
    <w:rsid w:val="00785DF8"/>
    <w:rsid w:val="00785F47"/>
    <w:rsid w:val="00786008"/>
    <w:rsid w:val="007860DF"/>
    <w:rsid w:val="007860E5"/>
    <w:rsid w:val="007860F0"/>
    <w:rsid w:val="0078612C"/>
    <w:rsid w:val="007861DC"/>
    <w:rsid w:val="00786277"/>
    <w:rsid w:val="0078633A"/>
    <w:rsid w:val="00786912"/>
    <w:rsid w:val="00786933"/>
    <w:rsid w:val="007869C9"/>
    <w:rsid w:val="007869F3"/>
    <w:rsid w:val="00786AEC"/>
    <w:rsid w:val="00786B2E"/>
    <w:rsid w:val="00786B63"/>
    <w:rsid w:val="00786CB3"/>
    <w:rsid w:val="00786DF4"/>
    <w:rsid w:val="00786DF5"/>
    <w:rsid w:val="00786F13"/>
    <w:rsid w:val="00786F83"/>
    <w:rsid w:val="0078712C"/>
    <w:rsid w:val="00787142"/>
    <w:rsid w:val="00787250"/>
    <w:rsid w:val="00787361"/>
    <w:rsid w:val="00787387"/>
    <w:rsid w:val="007873FC"/>
    <w:rsid w:val="00787437"/>
    <w:rsid w:val="00787563"/>
    <w:rsid w:val="007875A0"/>
    <w:rsid w:val="0078767A"/>
    <w:rsid w:val="00787721"/>
    <w:rsid w:val="0078773B"/>
    <w:rsid w:val="00787740"/>
    <w:rsid w:val="00787761"/>
    <w:rsid w:val="007877AB"/>
    <w:rsid w:val="007877EA"/>
    <w:rsid w:val="0078785C"/>
    <w:rsid w:val="0078793B"/>
    <w:rsid w:val="0078797A"/>
    <w:rsid w:val="00787A1F"/>
    <w:rsid w:val="00787A4D"/>
    <w:rsid w:val="00787A80"/>
    <w:rsid w:val="00787A8F"/>
    <w:rsid w:val="00787B08"/>
    <w:rsid w:val="00787B4E"/>
    <w:rsid w:val="00787B69"/>
    <w:rsid w:val="00787BCB"/>
    <w:rsid w:val="00787C8E"/>
    <w:rsid w:val="00787CA1"/>
    <w:rsid w:val="00787DFA"/>
    <w:rsid w:val="00787FA7"/>
    <w:rsid w:val="00790016"/>
    <w:rsid w:val="00790082"/>
    <w:rsid w:val="007900D6"/>
    <w:rsid w:val="0079011C"/>
    <w:rsid w:val="007901DC"/>
    <w:rsid w:val="00790307"/>
    <w:rsid w:val="0079035D"/>
    <w:rsid w:val="007903C9"/>
    <w:rsid w:val="0079050F"/>
    <w:rsid w:val="00790536"/>
    <w:rsid w:val="00790647"/>
    <w:rsid w:val="00790997"/>
    <w:rsid w:val="00790AB2"/>
    <w:rsid w:val="00790B00"/>
    <w:rsid w:val="00790B16"/>
    <w:rsid w:val="00790BF9"/>
    <w:rsid w:val="00790C19"/>
    <w:rsid w:val="00790C54"/>
    <w:rsid w:val="00790C60"/>
    <w:rsid w:val="00790C7F"/>
    <w:rsid w:val="00790D08"/>
    <w:rsid w:val="00790D22"/>
    <w:rsid w:val="00790D70"/>
    <w:rsid w:val="00790EAD"/>
    <w:rsid w:val="00790F60"/>
    <w:rsid w:val="00790FA8"/>
    <w:rsid w:val="00790FE1"/>
    <w:rsid w:val="007910AD"/>
    <w:rsid w:val="007910CF"/>
    <w:rsid w:val="00791216"/>
    <w:rsid w:val="0079127A"/>
    <w:rsid w:val="007912B2"/>
    <w:rsid w:val="007912EB"/>
    <w:rsid w:val="007914AD"/>
    <w:rsid w:val="007914D1"/>
    <w:rsid w:val="007916EC"/>
    <w:rsid w:val="00791729"/>
    <w:rsid w:val="00791794"/>
    <w:rsid w:val="00791883"/>
    <w:rsid w:val="00791910"/>
    <w:rsid w:val="00791933"/>
    <w:rsid w:val="00791974"/>
    <w:rsid w:val="00791999"/>
    <w:rsid w:val="0079199C"/>
    <w:rsid w:val="0079199D"/>
    <w:rsid w:val="007919B0"/>
    <w:rsid w:val="007919D6"/>
    <w:rsid w:val="00791A92"/>
    <w:rsid w:val="00791BA6"/>
    <w:rsid w:val="00791C37"/>
    <w:rsid w:val="00791C7D"/>
    <w:rsid w:val="00791D84"/>
    <w:rsid w:val="00791DAD"/>
    <w:rsid w:val="00791DE3"/>
    <w:rsid w:val="00791E3E"/>
    <w:rsid w:val="00791F02"/>
    <w:rsid w:val="00792019"/>
    <w:rsid w:val="00792085"/>
    <w:rsid w:val="007920D8"/>
    <w:rsid w:val="00792118"/>
    <w:rsid w:val="0079237A"/>
    <w:rsid w:val="007923C6"/>
    <w:rsid w:val="00792486"/>
    <w:rsid w:val="007924C4"/>
    <w:rsid w:val="007925A9"/>
    <w:rsid w:val="00792781"/>
    <w:rsid w:val="00792872"/>
    <w:rsid w:val="0079287A"/>
    <w:rsid w:val="00792883"/>
    <w:rsid w:val="00792957"/>
    <w:rsid w:val="00792990"/>
    <w:rsid w:val="00792A42"/>
    <w:rsid w:val="00792A6B"/>
    <w:rsid w:val="00792A8F"/>
    <w:rsid w:val="00792A98"/>
    <w:rsid w:val="00792AD2"/>
    <w:rsid w:val="00792B02"/>
    <w:rsid w:val="00792B22"/>
    <w:rsid w:val="00792B98"/>
    <w:rsid w:val="00792C68"/>
    <w:rsid w:val="00792CC6"/>
    <w:rsid w:val="00792CDA"/>
    <w:rsid w:val="00792CF4"/>
    <w:rsid w:val="00792F86"/>
    <w:rsid w:val="0079308A"/>
    <w:rsid w:val="00793098"/>
    <w:rsid w:val="0079314F"/>
    <w:rsid w:val="007931CB"/>
    <w:rsid w:val="0079320D"/>
    <w:rsid w:val="0079323F"/>
    <w:rsid w:val="007932D1"/>
    <w:rsid w:val="007932E9"/>
    <w:rsid w:val="007933B3"/>
    <w:rsid w:val="007933E5"/>
    <w:rsid w:val="0079357D"/>
    <w:rsid w:val="007935BF"/>
    <w:rsid w:val="00793720"/>
    <w:rsid w:val="007937DA"/>
    <w:rsid w:val="007938DE"/>
    <w:rsid w:val="0079394C"/>
    <w:rsid w:val="00793960"/>
    <w:rsid w:val="007939AA"/>
    <w:rsid w:val="00793A86"/>
    <w:rsid w:val="00793B87"/>
    <w:rsid w:val="00793C6F"/>
    <w:rsid w:val="00793D79"/>
    <w:rsid w:val="00793EE4"/>
    <w:rsid w:val="00793F33"/>
    <w:rsid w:val="00793F87"/>
    <w:rsid w:val="00793FE4"/>
    <w:rsid w:val="007940DA"/>
    <w:rsid w:val="007940EF"/>
    <w:rsid w:val="0079410C"/>
    <w:rsid w:val="00794127"/>
    <w:rsid w:val="0079421B"/>
    <w:rsid w:val="007942F2"/>
    <w:rsid w:val="00794357"/>
    <w:rsid w:val="007943B5"/>
    <w:rsid w:val="007944FE"/>
    <w:rsid w:val="00794518"/>
    <w:rsid w:val="0079452E"/>
    <w:rsid w:val="00794596"/>
    <w:rsid w:val="007945AD"/>
    <w:rsid w:val="007946C0"/>
    <w:rsid w:val="007946C9"/>
    <w:rsid w:val="007946DA"/>
    <w:rsid w:val="0079477F"/>
    <w:rsid w:val="007948AE"/>
    <w:rsid w:val="007948B4"/>
    <w:rsid w:val="007948F2"/>
    <w:rsid w:val="0079491A"/>
    <w:rsid w:val="00794954"/>
    <w:rsid w:val="00794AAC"/>
    <w:rsid w:val="00794BA0"/>
    <w:rsid w:val="00794C37"/>
    <w:rsid w:val="00794C48"/>
    <w:rsid w:val="00794C51"/>
    <w:rsid w:val="00794C7C"/>
    <w:rsid w:val="00794D0D"/>
    <w:rsid w:val="00794D61"/>
    <w:rsid w:val="00794DA2"/>
    <w:rsid w:val="00794DAF"/>
    <w:rsid w:val="00794E54"/>
    <w:rsid w:val="00794E65"/>
    <w:rsid w:val="00794E72"/>
    <w:rsid w:val="0079503D"/>
    <w:rsid w:val="007950A2"/>
    <w:rsid w:val="007950A6"/>
    <w:rsid w:val="00795133"/>
    <w:rsid w:val="0079518C"/>
    <w:rsid w:val="007951FA"/>
    <w:rsid w:val="007951FB"/>
    <w:rsid w:val="0079522F"/>
    <w:rsid w:val="007952D4"/>
    <w:rsid w:val="007953D2"/>
    <w:rsid w:val="007954D9"/>
    <w:rsid w:val="00795698"/>
    <w:rsid w:val="007956CC"/>
    <w:rsid w:val="0079571D"/>
    <w:rsid w:val="007957E4"/>
    <w:rsid w:val="007957F6"/>
    <w:rsid w:val="00795854"/>
    <w:rsid w:val="00795926"/>
    <w:rsid w:val="0079592E"/>
    <w:rsid w:val="00795A13"/>
    <w:rsid w:val="00795A2C"/>
    <w:rsid w:val="00795A41"/>
    <w:rsid w:val="00795A4C"/>
    <w:rsid w:val="00795AB8"/>
    <w:rsid w:val="00795BA6"/>
    <w:rsid w:val="00795CD7"/>
    <w:rsid w:val="00795D51"/>
    <w:rsid w:val="00795E89"/>
    <w:rsid w:val="0079611C"/>
    <w:rsid w:val="00796130"/>
    <w:rsid w:val="00796144"/>
    <w:rsid w:val="00796313"/>
    <w:rsid w:val="007963AD"/>
    <w:rsid w:val="007963CB"/>
    <w:rsid w:val="0079642C"/>
    <w:rsid w:val="00796474"/>
    <w:rsid w:val="00796516"/>
    <w:rsid w:val="0079652F"/>
    <w:rsid w:val="00796548"/>
    <w:rsid w:val="00796859"/>
    <w:rsid w:val="0079685B"/>
    <w:rsid w:val="0079698D"/>
    <w:rsid w:val="00796B10"/>
    <w:rsid w:val="00796C13"/>
    <w:rsid w:val="00796CC3"/>
    <w:rsid w:val="00796CCC"/>
    <w:rsid w:val="00796D29"/>
    <w:rsid w:val="00796DA9"/>
    <w:rsid w:val="00796DBC"/>
    <w:rsid w:val="00796DCF"/>
    <w:rsid w:val="00796DDD"/>
    <w:rsid w:val="00796EDC"/>
    <w:rsid w:val="00796F55"/>
    <w:rsid w:val="007970B5"/>
    <w:rsid w:val="0079712E"/>
    <w:rsid w:val="0079720C"/>
    <w:rsid w:val="007972A8"/>
    <w:rsid w:val="00797387"/>
    <w:rsid w:val="00797510"/>
    <w:rsid w:val="00797526"/>
    <w:rsid w:val="007975B7"/>
    <w:rsid w:val="007975BC"/>
    <w:rsid w:val="007975CB"/>
    <w:rsid w:val="007975E1"/>
    <w:rsid w:val="007976FA"/>
    <w:rsid w:val="00797742"/>
    <w:rsid w:val="00797851"/>
    <w:rsid w:val="0079787D"/>
    <w:rsid w:val="007978A2"/>
    <w:rsid w:val="00797923"/>
    <w:rsid w:val="0079794E"/>
    <w:rsid w:val="00797967"/>
    <w:rsid w:val="0079799E"/>
    <w:rsid w:val="007979D2"/>
    <w:rsid w:val="007979F0"/>
    <w:rsid w:val="00797A09"/>
    <w:rsid w:val="00797B4C"/>
    <w:rsid w:val="00797B69"/>
    <w:rsid w:val="00797B88"/>
    <w:rsid w:val="00797BCC"/>
    <w:rsid w:val="00797C8E"/>
    <w:rsid w:val="00797CBB"/>
    <w:rsid w:val="00797E53"/>
    <w:rsid w:val="00797F08"/>
    <w:rsid w:val="007A00D4"/>
    <w:rsid w:val="007A015B"/>
    <w:rsid w:val="007A017E"/>
    <w:rsid w:val="007A01BE"/>
    <w:rsid w:val="007A01E1"/>
    <w:rsid w:val="007A039E"/>
    <w:rsid w:val="007A040E"/>
    <w:rsid w:val="007A0499"/>
    <w:rsid w:val="007A05DE"/>
    <w:rsid w:val="007A067E"/>
    <w:rsid w:val="007A06D7"/>
    <w:rsid w:val="007A06E7"/>
    <w:rsid w:val="007A06F9"/>
    <w:rsid w:val="007A0774"/>
    <w:rsid w:val="007A07A0"/>
    <w:rsid w:val="007A07F5"/>
    <w:rsid w:val="007A0861"/>
    <w:rsid w:val="007A0942"/>
    <w:rsid w:val="007A0985"/>
    <w:rsid w:val="007A0A65"/>
    <w:rsid w:val="007A0B4D"/>
    <w:rsid w:val="007A0B79"/>
    <w:rsid w:val="007A0B8F"/>
    <w:rsid w:val="007A0B92"/>
    <w:rsid w:val="007A0C11"/>
    <w:rsid w:val="007A0C20"/>
    <w:rsid w:val="007A0C44"/>
    <w:rsid w:val="007A0DAD"/>
    <w:rsid w:val="007A0E77"/>
    <w:rsid w:val="007A0F82"/>
    <w:rsid w:val="007A0FE2"/>
    <w:rsid w:val="007A1034"/>
    <w:rsid w:val="007A1054"/>
    <w:rsid w:val="007A10CC"/>
    <w:rsid w:val="007A1112"/>
    <w:rsid w:val="007A1127"/>
    <w:rsid w:val="007A1141"/>
    <w:rsid w:val="007A1169"/>
    <w:rsid w:val="007A1174"/>
    <w:rsid w:val="007A11FE"/>
    <w:rsid w:val="007A1238"/>
    <w:rsid w:val="007A1269"/>
    <w:rsid w:val="007A1385"/>
    <w:rsid w:val="007A13C7"/>
    <w:rsid w:val="007A1424"/>
    <w:rsid w:val="007A149A"/>
    <w:rsid w:val="007A14AA"/>
    <w:rsid w:val="007A1559"/>
    <w:rsid w:val="007A1569"/>
    <w:rsid w:val="007A15E3"/>
    <w:rsid w:val="007A1747"/>
    <w:rsid w:val="007A1793"/>
    <w:rsid w:val="007A1843"/>
    <w:rsid w:val="007A18DB"/>
    <w:rsid w:val="007A193C"/>
    <w:rsid w:val="007A1977"/>
    <w:rsid w:val="007A1A4E"/>
    <w:rsid w:val="007A1B16"/>
    <w:rsid w:val="007A1B2D"/>
    <w:rsid w:val="007A1B47"/>
    <w:rsid w:val="007A1B7E"/>
    <w:rsid w:val="007A1C5A"/>
    <w:rsid w:val="007A1CEB"/>
    <w:rsid w:val="007A1CF4"/>
    <w:rsid w:val="007A1E41"/>
    <w:rsid w:val="007A1E8C"/>
    <w:rsid w:val="007A1FF7"/>
    <w:rsid w:val="007A2080"/>
    <w:rsid w:val="007A20FD"/>
    <w:rsid w:val="007A2190"/>
    <w:rsid w:val="007A21D9"/>
    <w:rsid w:val="007A2353"/>
    <w:rsid w:val="007A23C7"/>
    <w:rsid w:val="007A24A6"/>
    <w:rsid w:val="007A2686"/>
    <w:rsid w:val="007A271D"/>
    <w:rsid w:val="007A281A"/>
    <w:rsid w:val="007A28A5"/>
    <w:rsid w:val="007A28DA"/>
    <w:rsid w:val="007A2A4E"/>
    <w:rsid w:val="007A2AC3"/>
    <w:rsid w:val="007A2C4D"/>
    <w:rsid w:val="007A2D47"/>
    <w:rsid w:val="007A2E61"/>
    <w:rsid w:val="007A2FE6"/>
    <w:rsid w:val="007A3049"/>
    <w:rsid w:val="007A30D9"/>
    <w:rsid w:val="007A30E4"/>
    <w:rsid w:val="007A30ED"/>
    <w:rsid w:val="007A30EE"/>
    <w:rsid w:val="007A3135"/>
    <w:rsid w:val="007A316B"/>
    <w:rsid w:val="007A3179"/>
    <w:rsid w:val="007A31A5"/>
    <w:rsid w:val="007A31BE"/>
    <w:rsid w:val="007A31D8"/>
    <w:rsid w:val="007A31EA"/>
    <w:rsid w:val="007A32B1"/>
    <w:rsid w:val="007A32B7"/>
    <w:rsid w:val="007A32D0"/>
    <w:rsid w:val="007A3318"/>
    <w:rsid w:val="007A3368"/>
    <w:rsid w:val="007A33FC"/>
    <w:rsid w:val="007A35D7"/>
    <w:rsid w:val="007A364E"/>
    <w:rsid w:val="007A3657"/>
    <w:rsid w:val="007A370E"/>
    <w:rsid w:val="007A370F"/>
    <w:rsid w:val="007A384D"/>
    <w:rsid w:val="007A3875"/>
    <w:rsid w:val="007A3943"/>
    <w:rsid w:val="007A399C"/>
    <w:rsid w:val="007A39CD"/>
    <w:rsid w:val="007A3A1D"/>
    <w:rsid w:val="007A3A46"/>
    <w:rsid w:val="007A3BCE"/>
    <w:rsid w:val="007A3C58"/>
    <w:rsid w:val="007A3CD6"/>
    <w:rsid w:val="007A3CE4"/>
    <w:rsid w:val="007A3EAD"/>
    <w:rsid w:val="007A3F17"/>
    <w:rsid w:val="007A3F34"/>
    <w:rsid w:val="007A3F4B"/>
    <w:rsid w:val="007A3FA7"/>
    <w:rsid w:val="007A401C"/>
    <w:rsid w:val="007A40F1"/>
    <w:rsid w:val="007A4105"/>
    <w:rsid w:val="007A412A"/>
    <w:rsid w:val="007A41E3"/>
    <w:rsid w:val="007A42DF"/>
    <w:rsid w:val="007A4310"/>
    <w:rsid w:val="007A4388"/>
    <w:rsid w:val="007A43D1"/>
    <w:rsid w:val="007A43FD"/>
    <w:rsid w:val="007A4479"/>
    <w:rsid w:val="007A44F9"/>
    <w:rsid w:val="007A450C"/>
    <w:rsid w:val="007A455E"/>
    <w:rsid w:val="007A4666"/>
    <w:rsid w:val="007A46F3"/>
    <w:rsid w:val="007A4886"/>
    <w:rsid w:val="007A490B"/>
    <w:rsid w:val="007A4912"/>
    <w:rsid w:val="007A4935"/>
    <w:rsid w:val="007A4949"/>
    <w:rsid w:val="007A496B"/>
    <w:rsid w:val="007A4A3C"/>
    <w:rsid w:val="007A4CF0"/>
    <w:rsid w:val="007A4D1E"/>
    <w:rsid w:val="007A4D57"/>
    <w:rsid w:val="007A4D7A"/>
    <w:rsid w:val="007A4E5C"/>
    <w:rsid w:val="007A4F58"/>
    <w:rsid w:val="007A5032"/>
    <w:rsid w:val="007A5198"/>
    <w:rsid w:val="007A52B6"/>
    <w:rsid w:val="007A52FD"/>
    <w:rsid w:val="007A540C"/>
    <w:rsid w:val="007A54DD"/>
    <w:rsid w:val="007A54E4"/>
    <w:rsid w:val="007A5642"/>
    <w:rsid w:val="007A56BF"/>
    <w:rsid w:val="007A5726"/>
    <w:rsid w:val="007A5779"/>
    <w:rsid w:val="007A5922"/>
    <w:rsid w:val="007A598E"/>
    <w:rsid w:val="007A59A1"/>
    <w:rsid w:val="007A5A0A"/>
    <w:rsid w:val="007A5A4F"/>
    <w:rsid w:val="007A5A5B"/>
    <w:rsid w:val="007A5A7A"/>
    <w:rsid w:val="007A5B3D"/>
    <w:rsid w:val="007A5CDE"/>
    <w:rsid w:val="007A5E1A"/>
    <w:rsid w:val="007A5E2C"/>
    <w:rsid w:val="007A5FF2"/>
    <w:rsid w:val="007A5FF3"/>
    <w:rsid w:val="007A603A"/>
    <w:rsid w:val="007A612D"/>
    <w:rsid w:val="007A61B3"/>
    <w:rsid w:val="007A61C5"/>
    <w:rsid w:val="007A6283"/>
    <w:rsid w:val="007A6391"/>
    <w:rsid w:val="007A647E"/>
    <w:rsid w:val="007A6659"/>
    <w:rsid w:val="007A66BA"/>
    <w:rsid w:val="007A6710"/>
    <w:rsid w:val="007A6773"/>
    <w:rsid w:val="007A6788"/>
    <w:rsid w:val="007A690A"/>
    <w:rsid w:val="007A6988"/>
    <w:rsid w:val="007A69B9"/>
    <w:rsid w:val="007A69CF"/>
    <w:rsid w:val="007A6A3E"/>
    <w:rsid w:val="007A6AA7"/>
    <w:rsid w:val="007A6B2E"/>
    <w:rsid w:val="007A6B5D"/>
    <w:rsid w:val="007A6CB7"/>
    <w:rsid w:val="007A6D17"/>
    <w:rsid w:val="007A6E04"/>
    <w:rsid w:val="007A6EA6"/>
    <w:rsid w:val="007A6F68"/>
    <w:rsid w:val="007A704A"/>
    <w:rsid w:val="007A7157"/>
    <w:rsid w:val="007A720D"/>
    <w:rsid w:val="007A73A0"/>
    <w:rsid w:val="007A73C0"/>
    <w:rsid w:val="007A7423"/>
    <w:rsid w:val="007A743D"/>
    <w:rsid w:val="007A7491"/>
    <w:rsid w:val="007A74FA"/>
    <w:rsid w:val="007A7574"/>
    <w:rsid w:val="007A7615"/>
    <w:rsid w:val="007A7717"/>
    <w:rsid w:val="007A7859"/>
    <w:rsid w:val="007A7861"/>
    <w:rsid w:val="007A78E1"/>
    <w:rsid w:val="007A7A35"/>
    <w:rsid w:val="007A7B6F"/>
    <w:rsid w:val="007A7BD3"/>
    <w:rsid w:val="007A7C3E"/>
    <w:rsid w:val="007A7C9D"/>
    <w:rsid w:val="007A7E6A"/>
    <w:rsid w:val="007A7EE8"/>
    <w:rsid w:val="007A7FE7"/>
    <w:rsid w:val="007B0104"/>
    <w:rsid w:val="007B01E7"/>
    <w:rsid w:val="007B0248"/>
    <w:rsid w:val="007B025C"/>
    <w:rsid w:val="007B025F"/>
    <w:rsid w:val="007B02F0"/>
    <w:rsid w:val="007B031D"/>
    <w:rsid w:val="007B04A9"/>
    <w:rsid w:val="007B04AC"/>
    <w:rsid w:val="007B05AC"/>
    <w:rsid w:val="007B070C"/>
    <w:rsid w:val="007B07A1"/>
    <w:rsid w:val="007B07B3"/>
    <w:rsid w:val="007B07ED"/>
    <w:rsid w:val="007B087B"/>
    <w:rsid w:val="007B0883"/>
    <w:rsid w:val="007B09B9"/>
    <w:rsid w:val="007B09FF"/>
    <w:rsid w:val="007B0AC7"/>
    <w:rsid w:val="007B0B93"/>
    <w:rsid w:val="007B0D98"/>
    <w:rsid w:val="007B1000"/>
    <w:rsid w:val="007B103C"/>
    <w:rsid w:val="007B1152"/>
    <w:rsid w:val="007B1204"/>
    <w:rsid w:val="007B1236"/>
    <w:rsid w:val="007B1246"/>
    <w:rsid w:val="007B12FE"/>
    <w:rsid w:val="007B1330"/>
    <w:rsid w:val="007B1380"/>
    <w:rsid w:val="007B142A"/>
    <w:rsid w:val="007B148B"/>
    <w:rsid w:val="007B15DD"/>
    <w:rsid w:val="007B168A"/>
    <w:rsid w:val="007B16B6"/>
    <w:rsid w:val="007B16D3"/>
    <w:rsid w:val="007B16E2"/>
    <w:rsid w:val="007B177E"/>
    <w:rsid w:val="007B1794"/>
    <w:rsid w:val="007B17A0"/>
    <w:rsid w:val="007B180D"/>
    <w:rsid w:val="007B1866"/>
    <w:rsid w:val="007B1882"/>
    <w:rsid w:val="007B18B3"/>
    <w:rsid w:val="007B18DA"/>
    <w:rsid w:val="007B18E2"/>
    <w:rsid w:val="007B1A50"/>
    <w:rsid w:val="007B1CC8"/>
    <w:rsid w:val="007B1CF0"/>
    <w:rsid w:val="007B1F77"/>
    <w:rsid w:val="007B1FEA"/>
    <w:rsid w:val="007B20F6"/>
    <w:rsid w:val="007B2102"/>
    <w:rsid w:val="007B21D5"/>
    <w:rsid w:val="007B2234"/>
    <w:rsid w:val="007B2273"/>
    <w:rsid w:val="007B230B"/>
    <w:rsid w:val="007B23D4"/>
    <w:rsid w:val="007B240D"/>
    <w:rsid w:val="007B2477"/>
    <w:rsid w:val="007B24F4"/>
    <w:rsid w:val="007B2566"/>
    <w:rsid w:val="007B25AD"/>
    <w:rsid w:val="007B2804"/>
    <w:rsid w:val="007B281C"/>
    <w:rsid w:val="007B29C5"/>
    <w:rsid w:val="007B29DA"/>
    <w:rsid w:val="007B2B83"/>
    <w:rsid w:val="007B2BCF"/>
    <w:rsid w:val="007B2C9E"/>
    <w:rsid w:val="007B2D32"/>
    <w:rsid w:val="007B2D40"/>
    <w:rsid w:val="007B2D4F"/>
    <w:rsid w:val="007B2DE2"/>
    <w:rsid w:val="007B30E7"/>
    <w:rsid w:val="007B32A0"/>
    <w:rsid w:val="007B32DF"/>
    <w:rsid w:val="007B3341"/>
    <w:rsid w:val="007B336E"/>
    <w:rsid w:val="007B33F8"/>
    <w:rsid w:val="007B3582"/>
    <w:rsid w:val="007B3756"/>
    <w:rsid w:val="007B37EB"/>
    <w:rsid w:val="007B380A"/>
    <w:rsid w:val="007B3859"/>
    <w:rsid w:val="007B3B2B"/>
    <w:rsid w:val="007B3B8D"/>
    <w:rsid w:val="007B3B91"/>
    <w:rsid w:val="007B3BC8"/>
    <w:rsid w:val="007B3C33"/>
    <w:rsid w:val="007B3CD6"/>
    <w:rsid w:val="007B3D11"/>
    <w:rsid w:val="007B3E59"/>
    <w:rsid w:val="007B3E8C"/>
    <w:rsid w:val="007B41F2"/>
    <w:rsid w:val="007B42A4"/>
    <w:rsid w:val="007B441A"/>
    <w:rsid w:val="007B44B2"/>
    <w:rsid w:val="007B460B"/>
    <w:rsid w:val="007B460D"/>
    <w:rsid w:val="007B46DA"/>
    <w:rsid w:val="007B4811"/>
    <w:rsid w:val="007B4831"/>
    <w:rsid w:val="007B48FE"/>
    <w:rsid w:val="007B48FF"/>
    <w:rsid w:val="007B490F"/>
    <w:rsid w:val="007B4949"/>
    <w:rsid w:val="007B49C4"/>
    <w:rsid w:val="007B49E8"/>
    <w:rsid w:val="007B4BE5"/>
    <w:rsid w:val="007B4C73"/>
    <w:rsid w:val="007B4CBD"/>
    <w:rsid w:val="007B4CE8"/>
    <w:rsid w:val="007B4E2E"/>
    <w:rsid w:val="007B5080"/>
    <w:rsid w:val="007B50AE"/>
    <w:rsid w:val="007B5152"/>
    <w:rsid w:val="007B526B"/>
    <w:rsid w:val="007B5306"/>
    <w:rsid w:val="007B5459"/>
    <w:rsid w:val="007B5460"/>
    <w:rsid w:val="007B554A"/>
    <w:rsid w:val="007B55A7"/>
    <w:rsid w:val="007B5679"/>
    <w:rsid w:val="007B570C"/>
    <w:rsid w:val="007B57DC"/>
    <w:rsid w:val="007B5822"/>
    <w:rsid w:val="007B5874"/>
    <w:rsid w:val="007B59B9"/>
    <w:rsid w:val="007B59E0"/>
    <w:rsid w:val="007B5B07"/>
    <w:rsid w:val="007B5C30"/>
    <w:rsid w:val="007B5D83"/>
    <w:rsid w:val="007B5ECB"/>
    <w:rsid w:val="007B5F78"/>
    <w:rsid w:val="007B6157"/>
    <w:rsid w:val="007B61E7"/>
    <w:rsid w:val="007B6310"/>
    <w:rsid w:val="007B6457"/>
    <w:rsid w:val="007B6485"/>
    <w:rsid w:val="007B64A0"/>
    <w:rsid w:val="007B64E5"/>
    <w:rsid w:val="007B64F0"/>
    <w:rsid w:val="007B650C"/>
    <w:rsid w:val="007B654A"/>
    <w:rsid w:val="007B669B"/>
    <w:rsid w:val="007B66BB"/>
    <w:rsid w:val="007B6814"/>
    <w:rsid w:val="007B68E9"/>
    <w:rsid w:val="007B6927"/>
    <w:rsid w:val="007B6969"/>
    <w:rsid w:val="007B6974"/>
    <w:rsid w:val="007B69B3"/>
    <w:rsid w:val="007B69CA"/>
    <w:rsid w:val="007B6A41"/>
    <w:rsid w:val="007B6AC0"/>
    <w:rsid w:val="007B6B4B"/>
    <w:rsid w:val="007B6BE7"/>
    <w:rsid w:val="007B6C5D"/>
    <w:rsid w:val="007B6CC0"/>
    <w:rsid w:val="007B6CC9"/>
    <w:rsid w:val="007B6CF7"/>
    <w:rsid w:val="007B6DBD"/>
    <w:rsid w:val="007B6DD2"/>
    <w:rsid w:val="007B6E2A"/>
    <w:rsid w:val="007B6EB9"/>
    <w:rsid w:val="007B6EBA"/>
    <w:rsid w:val="007B6FB8"/>
    <w:rsid w:val="007B7008"/>
    <w:rsid w:val="007B701F"/>
    <w:rsid w:val="007B70C3"/>
    <w:rsid w:val="007B7157"/>
    <w:rsid w:val="007B71D4"/>
    <w:rsid w:val="007B7226"/>
    <w:rsid w:val="007B72AA"/>
    <w:rsid w:val="007B72AE"/>
    <w:rsid w:val="007B737B"/>
    <w:rsid w:val="007B756C"/>
    <w:rsid w:val="007B75BE"/>
    <w:rsid w:val="007B7649"/>
    <w:rsid w:val="007B76BC"/>
    <w:rsid w:val="007B771E"/>
    <w:rsid w:val="007B7767"/>
    <w:rsid w:val="007B77F8"/>
    <w:rsid w:val="007B79A1"/>
    <w:rsid w:val="007B79A8"/>
    <w:rsid w:val="007B79E7"/>
    <w:rsid w:val="007B7A2D"/>
    <w:rsid w:val="007B7B3B"/>
    <w:rsid w:val="007B7B51"/>
    <w:rsid w:val="007B7B69"/>
    <w:rsid w:val="007B7DB5"/>
    <w:rsid w:val="007B7DCF"/>
    <w:rsid w:val="007B7DF9"/>
    <w:rsid w:val="007B7E39"/>
    <w:rsid w:val="007B7E3C"/>
    <w:rsid w:val="007B7E8E"/>
    <w:rsid w:val="007B7F0A"/>
    <w:rsid w:val="007B7FE6"/>
    <w:rsid w:val="007C010C"/>
    <w:rsid w:val="007C0124"/>
    <w:rsid w:val="007C0250"/>
    <w:rsid w:val="007C0286"/>
    <w:rsid w:val="007C02C2"/>
    <w:rsid w:val="007C044D"/>
    <w:rsid w:val="007C04CB"/>
    <w:rsid w:val="007C04CC"/>
    <w:rsid w:val="007C0513"/>
    <w:rsid w:val="007C05FF"/>
    <w:rsid w:val="007C0601"/>
    <w:rsid w:val="007C0629"/>
    <w:rsid w:val="007C0816"/>
    <w:rsid w:val="007C099D"/>
    <w:rsid w:val="007C0A0C"/>
    <w:rsid w:val="007C0A30"/>
    <w:rsid w:val="007C0A98"/>
    <w:rsid w:val="007C0C44"/>
    <w:rsid w:val="007C0CDC"/>
    <w:rsid w:val="007C0DF2"/>
    <w:rsid w:val="007C0E1F"/>
    <w:rsid w:val="007C0E4E"/>
    <w:rsid w:val="007C0E87"/>
    <w:rsid w:val="007C1227"/>
    <w:rsid w:val="007C124A"/>
    <w:rsid w:val="007C1392"/>
    <w:rsid w:val="007C141A"/>
    <w:rsid w:val="007C144A"/>
    <w:rsid w:val="007C156D"/>
    <w:rsid w:val="007C1619"/>
    <w:rsid w:val="007C16DB"/>
    <w:rsid w:val="007C18A2"/>
    <w:rsid w:val="007C18EE"/>
    <w:rsid w:val="007C19F9"/>
    <w:rsid w:val="007C1AA4"/>
    <w:rsid w:val="007C1B18"/>
    <w:rsid w:val="007C1B92"/>
    <w:rsid w:val="007C1C2D"/>
    <w:rsid w:val="007C1D6B"/>
    <w:rsid w:val="007C1F14"/>
    <w:rsid w:val="007C1F4E"/>
    <w:rsid w:val="007C20B3"/>
    <w:rsid w:val="007C2247"/>
    <w:rsid w:val="007C2254"/>
    <w:rsid w:val="007C2359"/>
    <w:rsid w:val="007C23CD"/>
    <w:rsid w:val="007C23FC"/>
    <w:rsid w:val="007C2443"/>
    <w:rsid w:val="007C2463"/>
    <w:rsid w:val="007C24DC"/>
    <w:rsid w:val="007C24EA"/>
    <w:rsid w:val="007C24F1"/>
    <w:rsid w:val="007C2526"/>
    <w:rsid w:val="007C25A9"/>
    <w:rsid w:val="007C25E5"/>
    <w:rsid w:val="007C2607"/>
    <w:rsid w:val="007C2621"/>
    <w:rsid w:val="007C266D"/>
    <w:rsid w:val="007C2729"/>
    <w:rsid w:val="007C28D6"/>
    <w:rsid w:val="007C291F"/>
    <w:rsid w:val="007C2979"/>
    <w:rsid w:val="007C2A52"/>
    <w:rsid w:val="007C2B34"/>
    <w:rsid w:val="007C2B4E"/>
    <w:rsid w:val="007C2BBD"/>
    <w:rsid w:val="007C2C50"/>
    <w:rsid w:val="007C2CB3"/>
    <w:rsid w:val="007C2CE3"/>
    <w:rsid w:val="007C2D79"/>
    <w:rsid w:val="007C2D7A"/>
    <w:rsid w:val="007C2DEF"/>
    <w:rsid w:val="007C2E3F"/>
    <w:rsid w:val="007C2E87"/>
    <w:rsid w:val="007C2EAE"/>
    <w:rsid w:val="007C2EB7"/>
    <w:rsid w:val="007C2F3B"/>
    <w:rsid w:val="007C30AF"/>
    <w:rsid w:val="007C31D6"/>
    <w:rsid w:val="007C31F0"/>
    <w:rsid w:val="007C3257"/>
    <w:rsid w:val="007C32DD"/>
    <w:rsid w:val="007C3407"/>
    <w:rsid w:val="007C361F"/>
    <w:rsid w:val="007C36CE"/>
    <w:rsid w:val="007C36D8"/>
    <w:rsid w:val="007C37DE"/>
    <w:rsid w:val="007C38B7"/>
    <w:rsid w:val="007C38E3"/>
    <w:rsid w:val="007C3A1B"/>
    <w:rsid w:val="007C3A82"/>
    <w:rsid w:val="007C3BAF"/>
    <w:rsid w:val="007C3BD3"/>
    <w:rsid w:val="007C3D28"/>
    <w:rsid w:val="007C3E0D"/>
    <w:rsid w:val="007C3FDF"/>
    <w:rsid w:val="007C409E"/>
    <w:rsid w:val="007C40B6"/>
    <w:rsid w:val="007C40D5"/>
    <w:rsid w:val="007C4130"/>
    <w:rsid w:val="007C4224"/>
    <w:rsid w:val="007C437A"/>
    <w:rsid w:val="007C43F0"/>
    <w:rsid w:val="007C43F8"/>
    <w:rsid w:val="007C4432"/>
    <w:rsid w:val="007C449E"/>
    <w:rsid w:val="007C44CD"/>
    <w:rsid w:val="007C44E4"/>
    <w:rsid w:val="007C45F3"/>
    <w:rsid w:val="007C4818"/>
    <w:rsid w:val="007C49B6"/>
    <w:rsid w:val="007C4B18"/>
    <w:rsid w:val="007C4E1A"/>
    <w:rsid w:val="007C4F63"/>
    <w:rsid w:val="007C4F68"/>
    <w:rsid w:val="007C4FAF"/>
    <w:rsid w:val="007C4FF2"/>
    <w:rsid w:val="007C50BE"/>
    <w:rsid w:val="007C5147"/>
    <w:rsid w:val="007C51F6"/>
    <w:rsid w:val="007C5583"/>
    <w:rsid w:val="007C55DB"/>
    <w:rsid w:val="007C5682"/>
    <w:rsid w:val="007C56D7"/>
    <w:rsid w:val="007C58C6"/>
    <w:rsid w:val="007C599B"/>
    <w:rsid w:val="007C5ABA"/>
    <w:rsid w:val="007C5BEA"/>
    <w:rsid w:val="007C5C40"/>
    <w:rsid w:val="007C5C91"/>
    <w:rsid w:val="007C5D01"/>
    <w:rsid w:val="007C5D04"/>
    <w:rsid w:val="007C5D60"/>
    <w:rsid w:val="007C5DD3"/>
    <w:rsid w:val="007C5E3F"/>
    <w:rsid w:val="007C5F7F"/>
    <w:rsid w:val="007C6193"/>
    <w:rsid w:val="007C6199"/>
    <w:rsid w:val="007C626E"/>
    <w:rsid w:val="007C6315"/>
    <w:rsid w:val="007C6337"/>
    <w:rsid w:val="007C666E"/>
    <w:rsid w:val="007C678C"/>
    <w:rsid w:val="007C68DA"/>
    <w:rsid w:val="007C6962"/>
    <w:rsid w:val="007C69B1"/>
    <w:rsid w:val="007C69DA"/>
    <w:rsid w:val="007C6A47"/>
    <w:rsid w:val="007C6A78"/>
    <w:rsid w:val="007C6BDB"/>
    <w:rsid w:val="007C6C07"/>
    <w:rsid w:val="007C6D1F"/>
    <w:rsid w:val="007C6D8B"/>
    <w:rsid w:val="007C6F29"/>
    <w:rsid w:val="007C6F4B"/>
    <w:rsid w:val="007C6F88"/>
    <w:rsid w:val="007C6F9B"/>
    <w:rsid w:val="007C6FB9"/>
    <w:rsid w:val="007C7037"/>
    <w:rsid w:val="007C709C"/>
    <w:rsid w:val="007C71AB"/>
    <w:rsid w:val="007C72BE"/>
    <w:rsid w:val="007C7319"/>
    <w:rsid w:val="007C7429"/>
    <w:rsid w:val="007C7473"/>
    <w:rsid w:val="007C7490"/>
    <w:rsid w:val="007C769F"/>
    <w:rsid w:val="007C76AA"/>
    <w:rsid w:val="007C76D9"/>
    <w:rsid w:val="007C76E9"/>
    <w:rsid w:val="007C7719"/>
    <w:rsid w:val="007C7809"/>
    <w:rsid w:val="007C7A3E"/>
    <w:rsid w:val="007C7AC7"/>
    <w:rsid w:val="007C7B50"/>
    <w:rsid w:val="007C7C4D"/>
    <w:rsid w:val="007C7D49"/>
    <w:rsid w:val="007C7DFA"/>
    <w:rsid w:val="007C7E2A"/>
    <w:rsid w:val="007C7E5D"/>
    <w:rsid w:val="007C7EC9"/>
    <w:rsid w:val="007C7EDF"/>
    <w:rsid w:val="007C7F85"/>
    <w:rsid w:val="007D0036"/>
    <w:rsid w:val="007D0076"/>
    <w:rsid w:val="007D0107"/>
    <w:rsid w:val="007D016D"/>
    <w:rsid w:val="007D0222"/>
    <w:rsid w:val="007D031B"/>
    <w:rsid w:val="007D0374"/>
    <w:rsid w:val="007D0396"/>
    <w:rsid w:val="007D03C2"/>
    <w:rsid w:val="007D03DD"/>
    <w:rsid w:val="007D0425"/>
    <w:rsid w:val="007D0491"/>
    <w:rsid w:val="007D0633"/>
    <w:rsid w:val="007D0663"/>
    <w:rsid w:val="007D072E"/>
    <w:rsid w:val="007D07BC"/>
    <w:rsid w:val="007D0898"/>
    <w:rsid w:val="007D08D5"/>
    <w:rsid w:val="007D090A"/>
    <w:rsid w:val="007D0A96"/>
    <w:rsid w:val="007D0AE5"/>
    <w:rsid w:val="007D0B25"/>
    <w:rsid w:val="007D0C6B"/>
    <w:rsid w:val="007D0D35"/>
    <w:rsid w:val="007D0DDD"/>
    <w:rsid w:val="007D0F12"/>
    <w:rsid w:val="007D0FAE"/>
    <w:rsid w:val="007D0FB2"/>
    <w:rsid w:val="007D0FEC"/>
    <w:rsid w:val="007D0FF1"/>
    <w:rsid w:val="007D1183"/>
    <w:rsid w:val="007D1286"/>
    <w:rsid w:val="007D1422"/>
    <w:rsid w:val="007D1457"/>
    <w:rsid w:val="007D1559"/>
    <w:rsid w:val="007D155F"/>
    <w:rsid w:val="007D15B9"/>
    <w:rsid w:val="007D1613"/>
    <w:rsid w:val="007D1629"/>
    <w:rsid w:val="007D1650"/>
    <w:rsid w:val="007D1793"/>
    <w:rsid w:val="007D17AA"/>
    <w:rsid w:val="007D17D5"/>
    <w:rsid w:val="007D17E1"/>
    <w:rsid w:val="007D184F"/>
    <w:rsid w:val="007D18C4"/>
    <w:rsid w:val="007D195D"/>
    <w:rsid w:val="007D1A2A"/>
    <w:rsid w:val="007D1B7A"/>
    <w:rsid w:val="007D1EB1"/>
    <w:rsid w:val="007D1F21"/>
    <w:rsid w:val="007D1F7E"/>
    <w:rsid w:val="007D20C5"/>
    <w:rsid w:val="007D20C9"/>
    <w:rsid w:val="007D20DF"/>
    <w:rsid w:val="007D211D"/>
    <w:rsid w:val="007D2186"/>
    <w:rsid w:val="007D2263"/>
    <w:rsid w:val="007D22D1"/>
    <w:rsid w:val="007D23AB"/>
    <w:rsid w:val="007D23D5"/>
    <w:rsid w:val="007D2416"/>
    <w:rsid w:val="007D2462"/>
    <w:rsid w:val="007D25F3"/>
    <w:rsid w:val="007D2617"/>
    <w:rsid w:val="007D2662"/>
    <w:rsid w:val="007D2691"/>
    <w:rsid w:val="007D27E0"/>
    <w:rsid w:val="007D27EB"/>
    <w:rsid w:val="007D2864"/>
    <w:rsid w:val="007D2877"/>
    <w:rsid w:val="007D28AA"/>
    <w:rsid w:val="007D291C"/>
    <w:rsid w:val="007D297C"/>
    <w:rsid w:val="007D2A0E"/>
    <w:rsid w:val="007D2B0A"/>
    <w:rsid w:val="007D2B29"/>
    <w:rsid w:val="007D2BDB"/>
    <w:rsid w:val="007D2BF2"/>
    <w:rsid w:val="007D2CD4"/>
    <w:rsid w:val="007D2DD6"/>
    <w:rsid w:val="007D2E3B"/>
    <w:rsid w:val="007D2EEF"/>
    <w:rsid w:val="007D2F78"/>
    <w:rsid w:val="007D318E"/>
    <w:rsid w:val="007D31BF"/>
    <w:rsid w:val="007D323D"/>
    <w:rsid w:val="007D32CB"/>
    <w:rsid w:val="007D32CF"/>
    <w:rsid w:val="007D337F"/>
    <w:rsid w:val="007D3441"/>
    <w:rsid w:val="007D3504"/>
    <w:rsid w:val="007D35A0"/>
    <w:rsid w:val="007D35C0"/>
    <w:rsid w:val="007D378F"/>
    <w:rsid w:val="007D3798"/>
    <w:rsid w:val="007D384E"/>
    <w:rsid w:val="007D385C"/>
    <w:rsid w:val="007D38AF"/>
    <w:rsid w:val="007D3A2B"/>
    <w:rsid w:val="007D3ACD"/>
    <w:rsid w:val="007D3B3E"/>
    <w:rsid w:val="007D3B5D"/>
    <w:rsid w:val="007D3BE0"/>
    <w:rsid w:val="007D3D93"/>
    <w:rsid w:val="007D3F40"/>
    <w:rsid w:val="007D3F47"/>
    <w:rsid w:val="007D40ED"/>
    <w:rsid w:val="007D4193"/>
    <w:rsid w:val="007D421A"/>
    <w:rsid w:val="007D4290"/>
    <w:rsid w:val="007D4386"/>
    <w:rsid w:val="007D440A"/>
    <w:rsid w:val="007D46C0"/>
    <w:rsid w:val="007D4844"/>
    <w:rsid w:val="007D4864"/>
    <w:rsid w:val="007D497F"/>
    <w:rsid w:val="007D49DD"/>
    <w:rsid w:val="007D4ADC"/>
    <w:rsid w:val="007D4BB0"/>
    <w:rsid w:val="007D4CA1"/>
    <w:rsid w:val="007D4CD4"/>
    <w:rsid w:val="007D4D05"/>
    <w:rsid w:val="007D4D32"/>
    <w:rsid w:val="007D4D56"/>
    <w:rsid w:val="007D4E0A"/>
    <w:rsid w:val="007D4E47"/>
    <w:rsid w:val="007D4F2B"/>
    <w:rsid w:val="007D514A"/>
    <w:rsid w:val="007D5169"/>
    <w:rsid w:val="007D527B"/>
    <w:rsid w:val="007D52E8"/>
    <w:rsid w:val="007D52F6"/>
    <w:rsid w:val="007D52FE"/>
    <w:rsid w:val="007D54ED"/>
    <w:rsid w:val="007D589C"/>
    <w:rsid w:val="007D58D2"/>
    <w:rsid w:val="007D5B03"/>
    <w:rsid w:val="007D5B1D"/>
    <w:rsid w:val="007D5C36"/>
    <w:rsid w:val="007D5C4F"/>
    <w:rsid w:val="007D5C81"/>
    <w:rsid w:val="007D5D0D"/>
    <w:rsid w:val="007D5E33"/>
    <w:rsid w:val="007D5E82"/>
    <w:rsid w:val="007D5FF6"/>
    <w:rsid w:val="007D60B7"/>
    <w:rsid w:val="007D616C"/>
    <w:rsid w:val="007D62D6"/>
    <w:rsid w:val="007D631B"/>
    <w:rsid w:val="007D6336"/>
    <w:rsid w:val="007D6349"/>
    <w:rsid w:val="007D634A"/>
    <w:rsid w:val="007D65C4"/>
    <w:rsid w:val="007D6618"/>
    <w:rsid w:val="007D661B"/>
    <w:rsid w:val="007D661D"/>
    <w:rsid w:val="007D66EF"/>
    <w:rsid w:val="007D670B"/>
    <w:rsid w:val="007D67DD"/>
    <w:rsid w:val="007D688C"/>
    <w:rsid w:val="007D6923"/>
    <w:rsid w:val="007D6A6F"/>
    <w:rsid w:val="007D6AB4"/>
    <w:rsid w:val="007D6AE1"/>
    <w:rsid w:val="007D6AFB"/>
    <w:rsid w:val="007D6C28"/>
    <w:rsid w:val="007D6C65"/>
    <w:rsid w:val="007D6C6B"/>
    <w:rsid w:val="007D6CB3"/>
    <w:rsid w:val="007D6D07"/>
    <w:rsid w:val="007D6D3F"/>
    <w:rsid w:val="007D6FB0"/>
    <w:rsid w:val="007D6FC6"/>
    <w:rsid w:val="007D70F2"/>
    <w:rsid w:val="007D70F5"/>
    <w:rsid w:val="007D7122"/>
    <w:rsid w:val="007D715C"/>
    <w:rsid w:val="007D7178"/>
    <w:rsid w:val="007D724D"/>
    <w:rsid w:val="007D7295"/>
    <w:rsid w:val="007D7326"/>
    <w:rsid w:val="007D7371"/>
    <w:rsid w:val="007D7435"/>
    <w:rsid w:val="007D74D7"/>
    <w:rsid w:val="007D74DB"/>
    <w:rsid w:val="007D75C0"/>
    <w:rsid w:val="007D75D2"/>
    <w:rsid w:val="007D7814"/>
    <w:rsid w:val="007D78BD"/>
    <w:rsid w:val="007D7944"/>
    <w:rsid w:val="007D7C29"/>
    <w:rsid w:val="007D7C59"/>
    <w:rsid w:val="007D7CCC"/>
    <w:rsid w:val="007D7D2B"/>
    <w:rsid w:val="007D7DC5"/>
    <w:rsid w:val="007D7E39"/>
    <w:rsid w:val="007D7F22"/>
    <w:rsid w:val="007D7FAF"/>
    <w:rsid w:val="007E0072"/>
    <w:rsid w:val="007E0218"/>
    <w:rsid w:val="007E02B4"/>
    <w:rsid w:val="007E0318"/>
    <w:rsid w:val="007E0331"/>
    <w:rsid w:val="007E037A"/>
    <w:rsid w:val="007E03FC"/>
    <w:rsid w:val="007E0456"/>
    <w:rsid w:val="007E056A"/>
    <w:rsid w:val="007E0577"/>
    <w:rsid w:val="007E06C0"/>
    <w:rsid w:val="007E07BD"/>
    <w:rsid w:val="007E07EF"/>
    <w:rsid w:val="007E082E"/>
    <w:rsid w:val="007E08EB"/>
    <w:rsid w:val="007E0936"/>
    <w:rsid w:val="007E0953"/>
    <w:rsid w:val="007E0A3D"/>
    <w:rsid w:val="007E0AE2"/>
    <w:rsid w:val="007E0B99"/>
    <w:rsid w:val="007E0BF5"/>
    <w:rsid w:val="007E0C9D"/>
    <w:rsid w:val="007E0E03"/>
    <w:rsid w:val="007E0E1B"/>
    <w:rsid w:val="007E0E62"/>
    <w:rsid w:val="007E0EB4"/>
    <w:rsid w:val="007E0F8B"/>
    <w:rsid w:val="007E0FC0"/>
    <w:rsid w:val="007E101C"/>
    <w:rsid w:val="007E115F"/>
    <w:rsid w:val="007E120F"/>
    <w:rsid w:val="007E12F4"/>
    <w:rsid w:val="007E15E1"/>
    <w:rsid w:val="007E1601"/>
    <w:rsid w:val="007E1622"/>
    <w:rsid w:val="007E165F"/>
    <w:rsid w:val="007E167A"/>
    <w:rsid w:val="007E16BF"/>
    <w:rsid w:val="007E16F7"/>
    <w:rsid w:val="007E1760"/>
    <w:rsid w:val="007E1886"/>
    <w:rsid w:val="007E18FC"/>
    <w:rsid w:val="007E1924"/>
    <w:rsid w:val="007E194E"/>
    <w:rsid w:val="007E1B0C"/>
    <w:rsid w:val="007E1B45"/>
    <w:rsid w:val="007E1BC1"/>
    <w:rsid w:val="007E1D55"/>
    <w:rsid w:val="007E1EAA"/>
    <w:rsid w:val="007E1F7F"/>
    <w:rsid w:val="007E1F85"/>
    <w:rsid w:val="007E227C"/>
    <w:rsid w:val="007E228C"/>
    <w:rsid w:val="007E22B8"/>
    <w:rsid w:val="007E22F1"/>
    <w:rsid w:val="007E2344"/>
    <w:rsid w:val="007E23AA"/>
    <w:rsid w:val="007E2410"/>
    <w:rsid w:val="007E2460"/>
    <w:rsid w:val="007E2480"/>
    <w:rsid w:val="007E2815"/>
    <w:rsid w:val="007E2829"/>
    <w:rsid w:val="007E2867"/>
    <w:rsid w:val="007E28DC"/>
    <w:rsid w:val="007E29EA"/>
    <w:rsid w:val="007E29F6"/>
    <w:rsid w:val="007E2A28"/>
    <w:rsid w:val="007E2B0D"/>
    <w:rsid w:val="007E2B17"/>
    <w:rsid w:val="007E2C55"/>
    <w:rsid w:val="007E2CE6"/>
    <w:rsid w:val="007E2D43"/>
    <w:rsid w:val="007E2D92"/>
    <w:rsid w:val="007E2DAD"/>
    <w:rsid w:val="007E2FDB"/>
    <w:rsid w:val="007E31A3"/>
    <w:rsid w:val="007E3241"/>
    <w:rsid w:val="007E3268"/>
    <w:rsid w:val="007E32D3"/>
    <w:rsid w:val="007E34F6"/>
    <w:rsid w:val="007E369E"/>
    <w:rsid w:val="007E36E3"/>
    <w:rsid w:val="007E378A"/>
    <w:rsid w:val="007E37ED"/>
    <w:rsid w:val="007E3858"/>
    <w:rsid w:val="007E38F3"/>
    <w:rsid w:val="007E3999"/>
    <w:rsid w:val="007E3A25"/>
    <w:rsid w:val="007E3A2E"/>
    <w:rsid w:val="007E3A60"/>
    <w:rsid w:val="007E3B86"/>
    <w:rsid w:val="007E3BA2"/>
    <w:rsid w:val="007E3C25"/>
    <w:rsid w:val="007E3E3B"/>
    <w:rsid w:val="007E3F57"/>
    <w:rsid w:val="007E3FF4"/>
    <w:rsid w:val="007E405D"/>
    <w:rsid w:val="007E407C"/>
    <w:rsid w:val="007E41E3"/>
    <w:rsid w:val="007E421E"/>
    <w:rsid w:val="007E425B"/>
    <w:rsid w:val="007E4291"/>
    <w:rsid w:val="007E43F0"/>
    <w:rsid w:val="007E45DF"/>
    <w:rsid w:val="007E4693"/>
    <w:rsid w:val="007E474B"/>
    <w:rsid w:val="007E48E4"/>
    <w:rsid w:val="007E4935"/>
    <w:rsid w:val="007E4989"/>
    <w:rsid w:val="007E4A9C"/>
    <w:rsid w:val="007E4B21"/>
    <w:rsid w:val="007E4B33"/>
    <w:rsid w:val="007E4BE4"/>
    <w:rsid w:val="007E4C11"/>
    <w:rsid w:val="007E4CAA"/>
    <w:rsid w:val="007E4CB6"/>
    <w:rsid w:val="007E4DE5"/>
    <w:rsid w:val="007E4DE8"/>
    <w:rsid w:val="007E4E4F"/>
    <w:rsid w:val="007E4FED"/>
    <w:rsid w:val="007E5117"/>
    <w:rsid w:val="007E52A2"/>
    <w:rsid w:val="007E52AC"/>
    <w:rsid w:val="007E537A"/>
    <w:rsid w:val="007E53E0"/>
    <w:rsid w:val="007E54BF"/>
    <w:rsid w:val="007E55DF"/>
    <w:rsid w:val="007E5603"/>
    <w:rsid w:val="007E567C"/>
    <w:rsid w:val="007E56C8"/>
    <w:rsid w:val="007E5735"/>
    <w:rsid w:val="007E57C8"/>
    <w:rsid w:val="007E5804"/>
    <w:rsid w:val="007E5862"/>
    <w:rsid w:val="007E58EB"/>
    <w:rsid w:val="007E592A"/>
    <w:rsid w:val="007E5970"/>
    <w:rsid w:val="007E59D7"/>
    <w:rsid w:val="007E5A16"/>
    <w:rsid w:val="007E5AA3"/>
    <w:rsid w:val="007E5AB3"/>
    <w:rsid w:val="007E5AE9"/>
    <w:rsid w:val="007E5B58"/>
    <w:rsid w:val="007E5BB6"/>
    <w:rsid w:val="007E5C15"/>
    <w:rsid w:val="007E5CA2"/>
    <w:rsid w:val="007E5D75"/>
    <w:rsid w:val="007E5E55"/>
    <w:rsid w:val="007E5EA3"/>
    <w:rsid w:val="007E5F11"/>
    <w:rsid w:val="007E5F23"/>
    <w:rsid w:val="007E5F36"/>
    <w:rsid w:val="007E5F38"/>
    <w:rsid w:val="007E5FA4"/>
    <w:rsid w:val="007E5FC8"/>
    <w:rsid w:val="007E5FE3"/>
    <w:rsid w:val="007E60AE"/>
    <w:rsid w:val="007E61CF"/>
    <w:rsid w:val="007E61DC"/>
    <w:rsid w:val="007E623E"/>
    <w:rsid w:val="007E628F"/>
    <w:rsid w:val="007E6303"/>
    <w:rsid w:val="007E631F"/>
    <w:rsid w:val="007E6336"/>
    <w:rsid w:val="007E6368"/>
    <w:rsid w:val="007E639A"/>
    <w:rsid w:val="007E63E5"/>
    <w:rsid w:val="007E6422"/>
    <w:rsid w:val="007E6445"/>
    <w:rsid w:val="007E64B1"/>
    <w:rsid w:val="007E64B9"/>
    <w:rsid w:val="007E65E7"/>
    <w:rsid w:val="007E6610"/>
    <w:rsid w:val="007E6618"/>
    <w:rsid w:val="007E6688"/>
    <w:rsid w:val="007E6746"/>
    <w:rsid w:val="007E675A"/>
    <w:rsid w:val="007E6777"/>
    <w:rsid w:val="007E6798"/>
    <w:rsid w:val="007E6933"/>
    <w:rsid w:val="007E6962"/>
    <w:rsid w:val="007E6AC3"/>
    <w:rsid w:val="007E6C88"/>
    <w:rsid w:val="007E6CE1"/>
    <w:rsid w:val="007E6CE4"/>
    <w:rsid w:val="007E6CE5"/>
    <w:rsid w:val="007E6DCF"/>
    <w:rsid w:val="007E6E5A"/>
    <w:rsid w:val="007E6EA6"/>
    <w:rsid w:val="007E6EB9"/>
    <w:rsid w:val="007E6F82"/>
    <w:rsid w:val="007E6FB1"/>
    <w:rsid w:val="007E6FB7"/>
    <w:rsid w:val="007E6FD3"/>
    <w:rsid w:val="007E7041"/>
    <w:rsid w:val="007E7087"/>
    <w:rsid w:val="007E70B8"/>
    <w:rsid w:val="007E716A"/>
    <w:rsid w:val="007E7181"/>
    <w:rsid w:val="007E719B"/>
    <w:rsid w:val="007E71FD"/>
    <w:rsid w:val="007E724C"/>
    <w:rsid w:val="007E730A"/>
    <w:rsid w:val="007E7318"/>
    <w:rsid w:val="007E735C"/>
    <w:rsid w:val="007E7386"/>
    <w:rsid w:val="007E7429"/>
    <w:rsid w:val="007E7568"/>
    <w:rsid w:val="007E761C"/>
    <w:rsid w:val="007E7627"/>
    <w:rsid w:val="007E7655"/>
    <w:rsid w:val="007E766E"/>
    <w:rsid w:val="007E768F"/>
    <w:rsid w:val="007E77CB"/>
    <w:rsid w:val="007E77CE"/>
    <w:rsid w:val="007E78C8"/>
    <w:rsid w:val="007E797D"/>
    <w:rsid w:val="007E7A97"/>
    <w:rsid w:val="007E7AE4"/>
    <w:rsid w:val="007E7B81"/>
    <w:rsid w:val="007E7BED"/>
    <w:rsid w:val="007E7C2F"/>
    <w:rsid w:val="007E7DCA"/>
    <w:rsid w:val="007E7ECF"/>
    <w:rsid w:val="007E7F22"/>
    <w:rsid w:val="007E7FDA"/>
    <w:rsid w:val="007F003F"/>
    <w:rsid w:val="007F012F"/>
    <w:rsid w:val="007F0197"/>
    <w:rsid w:val="007F01D6"/>
    <w:rsid w:val="007F0233"/>
    <w:rsid w:val="007F035C"/>
    <w:rsid w:val="007F0484"/>
    <w:rsid w:val="007F04B5"/>
    <w:rsid w:val="007F0517"/>
    <w:rsid w:val="007F0587"/>
    <w:rsid w:val="007F05EE"/>
    <w:rsid w:val="007F068E"/>
    <w:rsid w:val="007F0802"/>
    <w:rsid w:val="007F0894"/>
    <w:rsid w:val="007F089A"/>
    <w:rsid w:val="007F0945"/>
    <w:rsid w:val="007F0A16"/>
    <w:rsid w:val="007F0A3D"/>
    <w:rsid w:val="007F0A98"/>
    <w:rsid w:val="007F0AD8"/>
    <w:rsid w:val="007F0B05"/>
    <w:rsid w:val="007F0C0A"/>
    <w:rsid w:val="007F0CEF"/>
    <w:rsid w:val="007F0D89"/>
    <w:rsid w:val="007F0F07"/>
    <w:rsid w:val="007F0F71"/>
    <w:rsid w:val="007F0F73"/>
    <w:rsid w:val="007F0FE1"/>
    <w:rsid w:val="007F0FE9"/>
    <w:rsid w:val="007F102D"/>
    <w:rsid w:val="007F10AC"/>
    <w:rsid w:val="007F119B"/>
    <w:rsid w:val="007F11E2"/>
    <w:rsid w:val="007F1261"/>
    <w:rsid w:val="007F1271"/>
    <w:rsid w:val="007F129D"/>
    <w:rsid w:val="007F12E2"/>
    <w:rsid w:val="007F131D"/>
    <w:rsid w:val="007F1411"/>
    <w:rsid w:val="007F1424"/>
    <w:rsid w:val="007F1428"/>
    <w:rsid w:val="007F1431"/>
    <w:rsid w:val="007F159B"/>
    <w:rsid w:val="007F175B"/>
    <w:rsid w:val="007F1859"/>
    <w:rsid w:val="007F18D1"/>
    <w:rsid w:val="007F1959"/>
    <w:rsid w:val="007F196C"/>
    <w:rsid w:val="007F1A0B"/>
    <w:rsid w:val="007F1A16"/>
    <w:rsid w:val="007F1A3C"/>
    <w:rsid w:val="007F1A45"/>
    <w:rsid w:val="007F1A73"/>
    <w:rsid w:val="007F1A79"/>
    <w:rsid w:val="007F1A8D"/>
    <w:rsid w:val="007F1AC2"/>
    <w:rsid w:val="007F1B1B"/>
    <w:rsid w:val="007F1B1E"/>
    <w:rsid w:val="007F1BEC"/>
    <w:rsid w:val="007F1C3B"/>
    <w:rsid w:val="007F1CFB"/>
    <w:rsid w:val="007F1D35"/>
    <w:rsid w:val="007F1D40"/>
    <w:rsid w:val="007F1D6A"/>
    <w:rsid w:val="007F1E28"/>
    <w:rsid w:val="007F1E49"/>
    <w:rsid w:val="007F1E5B"/>
    <w:rsid w:val="007F1E88"/>
    <w:rsid w:val="007F1EFD"/>
    <w:rsid w:val="007F1F86"/>
    <w:rsid w:val="007F2002"/>
    <w:rsid w:val="007F2048"/>
    <w:rsid w:val="007F2060"/>
    <w:rsid w:val="007F208B"/>
    <w:rsid w:val="007F215F"/>
    <w:rsid w:val="007F2200"/>
    <w:rsid w:val="007F224A"/>
    <w:rsid w:val="007F22A6"/>
    <w:rsid w:val="007F233F"/>
    <w:rsid w:val="007F2379"/>
    <w:rsid w:val="007F23CC"/>
    <w:rsid w:val="007F247D"/>
    <w:rsid w:val="007F24BA"/>
    <w:rsid w:val="007F24BE"/>
    <w:rsid w:val="007F2510"/>
    <w:rsid w:val="007F2511"/>
    <w:rsid w:val="007F253A"/>
    <w:rsid w:val="007F25C2"/>
    <w:rsid w:val="007F267D"/>
    <w:rsid w:val="007F26CC"/>
    <w:rsid w:val="007F274D"/>
    <w:rsid w:val="007F2828"/>
    <w:rsid w:val="007F28F2"/>
    <w:rsid w:val="007F2914"/>
    <w:rsid w:val="007F29DC"/>
    <w:rsid w:val="007F2A8F"/>
    <w:rsid w:val="007F2AB1"/>
    <w:rsid w:val="007F2ADA"/>
    <w:rsid w:val="007F2AE2"/>
    <w:rsid w:val="007F2C1A"/>
    <w:rsid w:val="007F2CB6"/>
    <w:rsid w:val="007F2CBB"/>
    <w:rsid w:val="007F2D69"/>
    <w:rsid w:val="007F2D86"/>
    <w:rsid w:val="007F2DF5"/>
    <w:rsid w:val="007F2E65"/>
    <w:rsid w:val="007F2EFF"/>
    <w:rsid w:val="007F32E3"/>
    <w:rsid w:val="007F338D"/>
    <w:rsid w:val="007F33E7"/>
    <w:rsid w:val="007F3496"/>
    <w:rsid w:val="007F3572"/>
    <w:rsid w:val="007F3610"/>
    <w:rsid w:val="007F3689"/>
    <w:rsid w:val="007F36F9"/>
    <w:rsid w:val="007F38AF"/>
    <w:rsid w:val="007F3938"/>
    <w:rsid w:val="007F39AB"/>
    <w:rsid w:val="007F39FB"/>
    <w:rsid w:val="007F3A00"/>
    <w:rsid w:val="007F3A72"/>
    <w:rsid w:val="007F3AB5"/>
    <w:rsid w:val="007F3AD4"/>
    <w:rsid w:val="007F3AD9"/>
    <w:rsid w:val="007F3AED"/>
    <w:rsid w:val="007F3C63"/>
    <w:rsid w:val="007F3C65"/>
    <w:rsid w:val="007F3D38"/>
    <w:rsid w:val="007F3DA4"/>
    <w:rsid w:val="007F3DBE"/>
    <w:rsid w:val="007F3E3E"/>
    <w:rsid w:val="007F3E50"/>
    <w:rsid w:val="007F3EEC"/>
    <w:rsid w:val="007F406F"/>
    <w:rsid w:val="007F4079"/>
    <w:rsid w:val="007F4086"/>
    <w:rsid w:val="007F4094"/>
    <w:rsid w:val="007F41FF"/>
    <w:rsid w:val="007F4288"/>
    <w:rsid w:val="007F43B7"/>
    <w:rsid w:val="007F44C8"/>
    <w:rsid w:val="007F4596"/>
    <w:rsid w:val="007F45B3"/>
    <w:rsid w:val="007F45E8"/>
    <w:rsid w:val="007F4709"/>
    <w:rsid w:val="007F4750"/>
    <w:rsid w:val="007F48AE"/>
    <w:rsid w:val="007F48EF"/>
    <w:rsid w:val="007F49C9"/>
    <w:rsid w:val="007F49D3"/>
    <w:rsid w:val="007F4B9D"/>
    <w:rsid w:val="007F4BEB"/>
    <w:rsid w:val="007F4C7D"/>
    <w:rsid w:val="007F4D9A"/>
    <w:rsid w:val="007F4E30"/>
    <w:rsid w:val="007F503A"/>
    <w:rsid w:val="007F5179"/>
    <w:rsid w:val="007F51D7"/>
    <w:rsid w:val="007F53F8"/>
    <w:rsid w:val="007F55E2"/>
    <w:rsid w:val="007F5769"/>
    <w:rsid w:val="007F58E4"/>
    <w:rsid w:val="007F5A2C"/>
    <w:rsid w:val="007F5A95"/>
    <w:rsid w:val="007F5AAF"/>
    <w:rsid w:val="007F5B38"/>
    <w:rsid w:val="007F5BB4"/>
    <w:rsid w:val="007F5C68"/>
    <w:rsid w:val="007F5D87"/>
    <w:rsid w:val="007F5E25"/>
    <w:rsid w:val="007F5E67"/>
    <w:rsid w:val="007F5F4D"/>
    <w:rsid w:val="007F5F4F"/>
    <w:rsid w:val="007F5FA6"/>
    <w:rsid w:val="007F60A9"/>
    <w:rsid w:val="007F6141"/>
    <w:rsid w:val="007F6195"/>
    <w:rsid w:val="007F61A2"/>
    <w:rsid w:val="007F61F8"/>
    <w:rsid w:val="007F6266"/>
    <w:rsid w:val="007F62E0"/>
    <w:rsid w:val="007F62F3"/>
    <w:rsid w:val="007F6354"/>
    <w:rsid w:val="007F6503"/>
    <w:rsid w:val="007F6535"/>
    <w:rsid w:val="007F6650"/>
    <w:rsid w:val="007F688E"/>
    <w:rsid w:val="007F68C0"/>
    <w:rsid w:val="007F6909"/>
    <w:rsid w:val="007F69BC"/>
    <w:rsid w:val="007F6A05"/>
    <w:rsid w:val="007F6A10"/>
    <w:rsid w:val="007F6AA7"/>
    <w:rsid w:val="007F6AAD"/>
    <w:rsid w:val="007F6BC2"/>
    <w:rsid w:val="007F6C6C"/>
    <w:rsid w:val="007F6CFD"/>
    <w:rsid w:val="007F6F08"/>
    <w:rsid w:val="007F6F35"/>
    <w:rsid w:val="007F6F70"/>
    <w:rsid w:val="007F701A"/>
    <w:rsid w:val="007F71E1"/>
    <w:rsid w:val="007F71ED"/>
    <w:rsid w:val="007F72C8"/>
    <w:rsid w:val="007F7364"/>
    <w:rsid w:val="007F73BB"/>
    <w:rsid w:val="007F73F5"/>
    <w:rsid w:val="007F73FC"/>
    <w:rsid w:val="007F7538"/>
    <w:rsid w:val="007F7553"/>
    <w:rsid w:val="007F75B3"/>
    <w:rsid w:val="007F7635"/>
    <w:rsid w:val="007F768B"/>
    <w:rsid w:val="007F76FB"/>
    <w:rsid w:val="007F7707"/>
    <w:rsid w:val="007F7708"/>
    <w:rsid w:val="007F7867"/>
    <w:rsid w:val="007F7956"/>
    <w:rsid w:val="007F799F"/>
    <w:rsid w:val="007F79F9"/>
    <w:rsid w:val="007F7AD5"/>
    <w:rsid w:val="007F7CC2"/>
    <w:rsid w:val="007F7D29"/>
    <w:rsid w:val="007F7EA1"/>
    <w:rsid w:val="007F7EBE"/>
    <w:rsid w:val="007F7EF8"/>
    <w:rsid w:val="007F7FE0"/>
    <w:rsid w:val="007F7FE5"/>
    <w:rsid w:val="00800027"/>
    <w:rsid w:val="0080006E"/>
    <w:rsid w:val="0080008A"/>
    <w:rsid w:val="0080009D"/>
    <w:rsid w:val="008000CA"/>
    <w:rsid w:val="0080010B"/>
    <w:rsid w:val="0080013B"/>
    <w:rsid w:val="008001BB"/>
    <w:rsid w:val="00800226"/>
    <w:rsid w:val="0080022D"/>
    <w:rsid w:val="008002DC"/>
    <w:rsid w:val="008002E8"/>
    <w:rsid w:val="00800304"/>
    <w:rsid w:val="0080037C"/>
    <w:rsid w:val="008003AB"/>
    <w:rsid w:val="0080040A"/>
    <w:rsid w:val="008004F6"/>
    <w:rsid w:val="008004FA"/>
    <w:rsid w:val="00800565"/>
    <w:rsid w:val="0080058A"/>
    <w:rsid w:val="00800839"/>
    <w:rsid w:val="00800915"/>
    <w:rsid w:val="00800917"/>
    <w:rsid w:val="008009C6"/>
    <w:rsid w:val="00800A6E"/>
    <w:rsid w:val="00800C76"/>
    <w:rsid w:val="00800CAC"/>
    <w:rsid w:val="00800DB6"/>
    <w:rsid w:val="00800F53"/>
    <w:rsid w:val="00800FA9"/>
    <w:rsid w:val="00800FB4"/>
    <w:rsid w:val="00801159"/>
    <w:rsid w:val="00801203"/>
    <w:rsid w:val="00801350"/>
    <w:rsid w:val="00801405"/>
    <w:rsid w:val="00801523"/>
    <w:rsid w:val="00801551"/>
    <w:rsid w:val="008015C3"/>
    <w:rsid w:val="00801610"/>
    <w:rsid w:val="0080168C"/>
    <w:rsid w:val="00801723"/>
    <w:rsid w:val="00801730"/>
    <w:rsid w:val="00801747"/>
    <w:rsid w:val="008017A6"/>
    <w:rsid w:val="0080186C"/>
    <w:rsid w:val="0080186E"/>
    <w:rsid w:val="008018A6"/>
    <w:rsid w:val="008018AB"/>
    <w:rsid w:val="008018F0"/>
    <w:rsid w:val="0080192A"/>
    <w:rsid w:val="00801931"/>
    <w:rsid w:val="00801A13"/>
    <w:rsid w:val="00801AE5"/>
    <w:rsid w:val="00801BD0"/>
    <w:rsid w:val="00801BDA"/>
    <w:rsid w:val="00801C2A"/>
    <w:rsid w:val="00801C91"/>
    <w:rsid w:val="00801E0B"/>
    <w:rsid w:val="00801EE3"/>
    <w:rsid w:val="00801F2C"/>
    <w:rsid w:val="00802006"/>
    <w:rsid w:val="00802088"/>
    <w:rsid w:val="0080213D"/>
    <w:rsid w:val="0080225D"/>
    <w:rsid w:val="008024B7"/>
    <w:rsid w:val="008024E4"/>
    <w:rsid w:val="00802502"/>
    <w:rsid w:val="0080250A"/>
    <w:rsid w:val="00802514"/>
    <w:rsid w:val="008025D0"/>
    <w:rsid w:val="0080260B"/>
    <w:rsid w:val="0080274D"/>
    <w:rsid w:val="00802841"/>
    <w:rsid w:val="00802975"/>
    <w:rsid w:val="00802A16"/>
    <w:rsid w:val="00802A32"/>
    <w:rsid w:val="00802AE0"/>
    <w:rsid w:val="00802B24"/>
    <w:rsid w:val="00802B50"/>
    <w:rsid w:val="00802CD0"/>
    <w:rsid w:val="00802D7F"/>
    <w:rsid w:val="00802DB7"/>
    <w:rsid w:val="00802E68"/>
    <w:rsid w:val="00802E6A"/>
    <w:rsid w:val="00802E77"/>
    <w:rsid w:val="00802EF1"/>
    <w:rsid w:val="00802F73"/>
    <w:rsid w:val="00802F7C"/>
    <w:rsid w:val="00802FDA"/>
    <w:rsid w:val="008030AE"/>
    <w:rsid w:val="0080310C"/>
    <w:rsid w:val="008031BC"/>
    <w:rsid w:val="008032A4"/>
    <w:rsid w:val="0080333F"/>
    <w:rsid w:val="008033FC"/>
    <w:rsid w:val="00803484"/>
    <w:rsid w:val="008034D7"/>
    <w:rsid w:val="00803563"/>
    <w:rsid w:val="008035DF"/>
    <w:rsid w:val="0080366F"/>
    <w:rsid w:val="008036AB"/>
    <w:rsid w:val="008036B3"/>
    <w:rsid w:val="008036F6"/>
    <w:rsid w:val="00803764"/>
    <w:rsid w:val="008037A6"/>
    <w:rsid w:val="00803889"/>
    <w:rsid w:val="00803949"/>
    <w:rsid w:val="0080394B"/>
    <w:rsid w:val="00803A10"/>
    <w:rsid w:val="00803A5A"/>
    <w:rsid w:val="00803BE3"/>
    <w:rsid w:val="00803CB9"/>
    <w:rsid w:val="00803D55"/>
    <w:rsid w:val="00803D7A"/>
    <w:rsid w:val="00803EB7"/>
    <w:rsid w:val="00803F31"/>
    <w:rsid w:val="00803F74"/>
    <w:rsid w:val="00804044"/>
    <w:rsid w:val="0080408B"/>
    <w:rsid w:val="00804137"/>
    <w:rsid w:val="0080415C"/>
    <w:rsid w:val="00804177"/>
    <w:rsid w:val="0080421B"/>
    <w:rsid w:val="00804223"/>
    <w:rsid w:val="008043EC"/>
    <w:rsid w:val="008045EB"/>
    <w:rsid w:val="008045F9"/>
    <w:rsid w:val="00804689"/>
    <w:rsid w:val="0080469F"/>
    <w:rsid w:val="0080478F"/>
    <w:rsid w:val="008047F0"/>
    <w:rsid w:val="008048C9"/>
    <w:rsid w:val="008049E9"/>
    <w:rsid w:val="00804A60"/>
    <w:rsid w:val="00804BC7"/>
    <w:rsid w:val="00804CAB"/>
    <w:rsid w:val="00804CC5"/>
    <w:rsid w:val="00804D1F"/>
    <w:rsid w:val="00804DB0"/>
    <w:rsid w:val="00804E69"/>
    <w:rsid w:val="00804EEF"/>
    <w:rsid w:val="00804F83"/>
    <w:rsid w:val="0080508A"/>
    <w:rsid w:val="0080520A"/>
    <w:rsid w:val="00805214"/>
    <w:rsid w:val="008052D3"/>
    <w:rsid w:val="0080534D"/>
    <w:rsid w:val="00805372"/>
    <w:rsid w:val="00805392"/>
    <w:rsid w:val="008053C7"/>
    <w:rsid w:val="00805447"/>
    <w:rsid w:val="008054EF"/>
    <w:rsid w:val="008054FD"/>
    <w:rsid w:val="008055FE"/>
    <w:rsid w:val="008056F1"/>
    <w:rsid w:val="00805789"/>
    <w:rsid w:val="00805832"/>
    <w:rsid w:val="00805868"/>
    <w:rsid w:val="008058C4"/>
    <w:rsid w:val="008058D4"/>
    <w:rsid w:val="00805989"/>
    <w:rsid w:val="00805A7C"/>
    <w:rsid w:val="00805AF4"/>
    <w:rsid w:val="00805BE1"/>
    <w:rsid w:val="00805C3A"/>
    <w:rsid w:val="00805DD5"/>
    <w:rsid w:val="00805DEA"/>
    <w:rsid w:val="00805EAB"/>
    <w:rsid w:val="00805EC2"/>
    <w:rsid w:val="00805EC5"/>
    <w:rsid w:val="00805F03"/>
    <w:rsid w:val="00806063"/>
    <w:rsid w:val="0080612E"/>
    <w:rsid w:val="0080618E"/>
    <w:rsid w:val="00806383"/>
    <w:rsid w:val="008063B3"/>
    <w:rsid w:val="008063FF"/>
    <w:rsid w:val="00806497"/>
    <w:rsid w:val="008064B5"/>
    <w:rsid w:val="00806502"/>
    <w:rsid w:val="008065CB"/>
    <w:rsid w:val="008066BC"/>
    <w:rsid w:val="008066CB"/>
    <w:rsid w:val="008066D3"/>
    <w:rsid w:val="008066FF"/>
    <w:rsid w:val="008067ED"/>
    <w:rsid w:val="0080684C"/>
    <w:rsid w:val="0080684E"/>
    <w:rsid w:val="008068C0"/>
    <w:rsid w:val="008068DD"/>
    <w:rsid w:val="008069D8"/>
    <w:rsid w:val="00806CAA"/>
    <w:rsid w:val="00806CB7"/>
    <w:rsid w:val="00806D9C"/>
    <w:rsid w:val="00806E23"/>
    <w:rsid w:val="00806E66"/>
    <w:rsid w:val="00806E86"/>
    <w:rsid w:val="00806ED3"/>
    <w:rsid w:val="00806ED4"/>
    <w:rsid w:val="00807069"/>
    <w:rsid w:val="00807104"/>
    <w:rsid w:val="00807286"/>
    <w:rsid w:val="00807326"/>
    <w:rsid w:val="00807333"/>
    <w:rsid w:val="00807414"/>
    <w:rsid w:val="00807462"/>
    <w:rsid w:val="008075B5"/>
    <w:rsid w:val="008075E3"/>
    <w:rsid w:val="0080762C"/>
    <w:rsid w:val="00807720"/>
    <w:rsid w:val="00807726"/>
    <w:rsid w:val="00807812"/>
    <w:rsid w:val="00807928"/>
    <w:rsid w:val="00807B3F"/>
    <w:rsid w:val="00807B45"/>
    <w:rsid w:val="00807BA6"/>
    <w:rsid w:val="00807D56"/>
    <w:rsid w:val="00807D85"/>
    <w:rsid w:val="00807E58"/>
    <w:rsid w:val="00807F5D"/>
    <w:rsid w:val="008100F8"/>
    <w:rsid w:val="00810170"/>
    <w:rsid w:val="0081020A"/>
    <w:rsid w:val="0081029C"/>
    <w:rsid w:val="008102C9"/>
    <w:rsid w:val="00810344"/>
    <w:rsid w:val="008103A2"/>
    <w:rsid w:val="008103AD"/>
    <w:rsid w:val="008103E6"/>
    <w:rsid w:val="00810423"/>
    <w:rsid w:val="00810635"/>
    <w:rsid w:val="00810697"/>
    <w:rsid w:val="008106A8"/>
    <w:rsid w:val="00810779"/>
    <w:rsid w:val="00810D29"/>
    <w:rsid w:val="00810D30"/>
    <w:rsid w:val="00810DB7"/>
    <w:rsid w:val="00810E20"/>
    <w:rsid w:val="00810EDB"/>
    <w:rsid w:val="0081109D"/>
    <w:rsid w:val="00811192"/>
    <w:rsid w:val="0081121D"/>
    <w:rsid w:val="00811394"/>
    <w:rsid w:val="008113D7"/>
    <w:rsid w:val="008114D5"/>
    <w:rsid w:val="008114D6"/>
    <w:rsid w:val="0081155C"/>
    <w:rsid w:val="00811745"/>
    <w:rsid w:val="00811798"/>
    <w:rsid w:val="0081182E"/>
    <w:rsid w:val="00811A72"/>
    <w:rsid w:val="00811A88"/>
    <w:rsid w:val="00811AD1"/>
    <w:rsid w:val="00811BE6"/>
    <w:rsid w:val="00811CAA"/>
    <w:rsid w:val="00811D0E"/>
    <w:rsid w:val="00811D50"/>
    <w:rsid w:val="00811E40"/>
    <w:rsid w:val="00811E68"/>
    <w:rsid w:val="00811ECB"/>
    <w:rsid w:val="00811F21"/>
    <w:rsid w:val="00812066"/>
    <w:rsid w:val="008120DA"/>
    <w:rsid w:val="00812138"/>
    <w:rsid w:val="008121D1"/>
    <w:rsid w:val="008121E7"/>
    <w:rsid w:val="0081226B"/>
    <w:rsid w:val="008122C7"/>
    <w:rsid w:val="0081230E"/>
    <w:rsid w:val="00812336"/>
    <w:rsid w:val="00812376"/>
    <w:rsid w:val="008123C5"/>
    <w:rsid w:val="00812450"/>
    <w:rsid w:val="00812488"/>
    <w:rsid w:val="0081253D"/>
    <w:rsid w:val="008125F6"/>
    <w:rsid w:val="00812935"/>
    <w:rsid w:val="00812984"/>
    <w:rsid w:val="008129F3"/>
    <w:rsid w:val="00812AF9"/>
    <w:rsid w:val="00812B77"/>
    <w:rsid w:val="00812B8D"/>
    <w:rsid w:val="00812C70"/>
    <w:rsid w:val="00812C7D"/>
    <w:rsid w:val="00812D95"/>
    <w:rsid w:val="00812E0A"/>
    <w:rsid w:val="00812EA7"/>
    <w:rsid w:val="00812FF4"/>
    <w:rsid w:val="0081302C"/>
    <w:rsid w:val="008130D9"/>
    <w:rsid w:val="008130FB"/>
    <w:rsid w:val="00813158"/>
    <w:rsid w:val="008131A3"/>
    <w:rsid w:val="00813298"/>
    <w:rsid w:val="0081330C"/>
    <w:rsid w:val="008133D1"/>
    <w:rsid w:val="008133F0"/>
    <w:rsid w:val="00813450"/>
    <w:rsid w:val="00813534"/>
    <w:rsid w:val="00813707"/>
    <w:rsid w:val="00813930"/>
    <w:rsid w:val="00813975"/>
    <w:rsid w:val="00813C84"/>
    <w:rsid w:val="00813D54"/>
    <w:rsid w:val="00813E51"/>
    <w:rsid w:val="00814021"/>
    <w:rsid w:val="00814058"/>
    <w:rsid w:val="0081405B"/>
    <w:rsid w:val="00814060"/>
    <w:rsid w:val="0081413D"/>
    <w:rsid w:val="0081429F"/>
    <w:rsid w:val="008142E3"/>
    <w:rsid w:val="0081431A"/>
    <w:rsid w:val="00814453"/>
    <w:rsid w:val="00814519"/>
    <w:rsid w:val="008145EB"/>
    <w:rsid w:val="008145EF"/>
    <w:rsid w:val="0081468F"/>
    <w:rsid w:val="00814756"/>
    <w:rsid w:val="008147D4"/>
    <w:rsid w:val="008147F4"/>
    <w:rsid w:val="00814816"/>
    <w:rsid w:val="00814817"/>
    <w:rsid w:val="0081481B"/>
    <w:rsid w:val="0081483E"/>
    <w:rsid w:val="00814926"/>
    <w:rsid w:val="008149DE"/>
    <w:rsid w:val="008149EF"/>
    <w:rsid w:val="00814AA1"/>
    <w:rsid w:val="00814ABB"/>
    <w:rsid w:val="00814B1F"/>
    <w:rsid w:val="00814B30"/>
    <w:rsid w:val="00814BD0"/>
    <w:rsid w:val="00814D20"/>
    <w:rsid w:val="00814E1E"/>
    <w:rsid w:val="00814E3A"/>
    <w:rsid w:val="00814FF4"/>
    <w:rsid w:val="0081503B"/>
    <w:rsid w:val="0081506F"/>
    <w:rsid w:val="008150AE"/>
    <w:rsid w:val="008150FF"/>
    <w:rsid w:val="008153B2"/>
    <w:rsid w:val="008154CC"/>
    <w:rsid w:val="00815645"/>
    <w:rsid w:val="00815848"/>
    <w:rsid w:val="0081587D"/>
    <w:rsid w:val="008158C6"/>
    <w:rsid w:val="008158DB"/>
    <w:rsid w:val="00815999"/>
    <w:rsid w:val="00815A79"/>
    <w:rsid w:val="00815A7D"/>
    <w:rsid w:val="00815A8E"/>
    <w:rsid w:val="00815C49"/>
    <w:rsid w:val="00815C4D"/>
    <w:rsid w:val="00815C8A"/>
    <w:rsid w:val="00815C94"/>
    <w:rsid w:val="00815DBC"/>
    <w:rsid w:val="00815F15"/>
    <w:rsid w:val="00815FBA"/>
    <w:rsid w:val="0081606D"/>
    <w:rsid w:val="008160E4"/>
    <w:rsid w:val="00816173"/>
    <w:rsid w:val="008161D0"/>
    <w:rsid w:val="008161F4"/>
    <w:rsid w:val="008162C9"/>
    <w:rsid w:val="008162CA"/>
    <w:rsid w:val="008162F1"/>
    <w:rsid w:val="008163F9"/>
    <w:rsid w:val="00816432"/>
    <w:rsid w:val="0081664E"/>
    <w:rsid w:val="008166A6"/>
    <w:rsid w:val="008166B7"/>
    <w:rsid w:val="008166BA"/>
    <w:rsid w:val="00816733"/>
    <w:rsid w:val="0081678D"/>
    <w:rsid w:val="008167B6"/>
    <w:rsid w:val="0081684E"/>
    <w:rsid w:val="008168EA"/>
    <w:rsid w:val="00816981"/>
    <w:rsid w:val="00816A3E"/>
    <w:rsid w:val="00816A51"/>
    <w:rsid w:val="00816AA7"/>
    <w:rsid w:val="00816B51"/>
    <w:rsid w:val="00816B63"/>
    <w:rsid w:val="00816B93"/>
    <w:rsid w:val="00816E45"/>
    <w:rsid w:val="00816EE0"/>
    <w:rsid w:val="00816F1F"/>
    <w:rsid w:val="00816F31"/>
    <w:rsid w:val="00817053"/>
    <w:rsid w:val="0081711B"/>
    <w:rsid w:val="00817183"/>
    <w:rsid w:val="00817199"/>
    <w:rsid w:val="008172BD"/>
    <w:rsid w:val="008173D9"/>
    <w:rsid w:val="008173FB"/>
    <w:rsid w:val="00817449"/>
    <w:rsid w:val="00817575"/>
    <w:rsid w:val="0081760A"/>
    <w:rsid w:val="00817767"/>
    <w:rsid w:val="00817774"/>
    <w:rsid w:val="00817777"/>
    <w:rsid w:val="00817783"/>
    <w:rsid w:val="008177EE"/>
    <w:rsid w:val="008178E5"/>
    <w:rsid w:val="008178F1"/>
    <w:rsid w:val="00817A59"/>
    <w:rsid w:val="00817A7B"/>
    <w:rsid w:val="00817AFE"/>
    <w:rsid w:val="00817BAE"/>
    <w:rsid w:val="00817C40"/>
    <w:rsid w:val="00817DA4"/>
    <w:rsid w:val="00817DD9"/>
    <w:rsid w:val="0082005B"/>
    <w:rsid w:val="008200FA"/>
    <w:rsid w:val="00820150"/>
    <w:rsid w:val="00820190"/>
    <w:rsid w:val="008203C6"/>
    <w:rsid w:val="008205ED"/>
    <w:rsid w:val="00820691"/>
    <w:rsid w:val="00820696"/>
    <w:rsid w:val="00820864"/>
    <w:rsid w:val="00820A48"/>
    <w:rsid w:val="00820A61"/>
    <w:rsid w:val="00820ACC"/>
    <w:rsid w:val="00820B89"/>
    <w:rsid w:val="00820C09"/>
    <w:rsid w:val="00820C91"/>
    <w:rsid w:val="00820CB5"/>
    <w:rsid w:val="00820CEC"/>
    <w:rsid w:val="00820D37"/>
    <w:rsid w:val="00820D58"/>
    <w:rsid w:val="00820DCA"/>
    <w:rsid w:val="00820E13"/>
    <w:rsid w:val="00820F83"/>
    <w:rsid w:val="00820FC3"/>
    <w:rsid w:val="00820FE4"/>
    <w:rsid w:val="00820FE8"/>
    <w:rsid w:val="00820FED"/>
    <w:rsid w:val="00820FF1"/>
    <w:rsid w:val="00821171"/>
    <w:rsid w:val="00821193"/>
    <w:rsid w:val="0082137F"/>
    <w:rsid w:val="00821382"/>
    <w:rsid w:val="008213A2"/>
    <w:rsid w:val="00821425"/>
    <w:rsid w:val="0082146C"/>
    <w:rsid w:val="00821493"/>
    <w:rsid w:val="00821499"/>
    <w:rsid w:val="008214A0"/>
    <w:rsid w:val="008216A5"/>
    <w:rsid w:val="008216C3"/>
    <w:rsid w:val="008217B2"/>
    <w:rsid w:val="0082182A"/>
    <w:rsid w:val="008218FB"/>
    <w:rsid w:val="0082195D"/>
    <w:rsid w:val="00821B2B"/>
    <w:rsid w:val="00821C60"/>
    <w:rsid w:val="00821C81"/>
    <w:rsid w:val="00821CF8"/>
    <w:rsid w:val="00821E1A"/>
    <w:rsid w:val="00821E46"/>
    <w:rsid w:val="00821EBC"/>
    <w:rsid w:val="00821ED3"/>
    <w:rsid w:val="0082201F"/>
    <w:rsid w:val="00822092"/>
    <w:rsid w:val="008220A3"/>
    <w:rsid w:val="008223C1"/>
    <w:rsid w:val="008223C5"/>
    <w:rsid w:val="0082240C"/>
    <w:rsid w:val="0082254F"/>
    <w:rsid w:val="00822579"/>
    <w:rsid w:val="00822611"/>
    <w:rsid w:val="0082263D"/>
    <w:rsid w:val="00822701"/>
    <w:rsid w:val="00822933"/>
    <w:rsid w:val="008229D8"/>
    <w:rsid w:val="00822A4E"/>
    <w:rsid w:val="00822A8E"/>
    <w:rsid w:val="00822B87"/>
    <w:rsid w:val="00822C20"/>
    <w:rsid w:val="00822C90"/>
    <w:rsid w:val="00822CDF"/>
    <w:rsid w:val="00822D0C"/>
    <w:rsid w:val="00822D5F"/>
    <w:rsid w:val="00822F09"/>
    <w:rsid w:val="00822F80"/>
    <w:rsid w:val="00823009"/>
    <w:rsid w:val="00823044"/>
    <w:rsid w:val="008230AC"/>
    <w:rsid w:val="008232DD"/>
    <w:rsid w:val="008232F2"/>
    <w:rsid w:val="00823345"/>
    <w:rsid w:val="00823509"/>
    <w:rsid w:val="008235AF"/>
    <w:rsid w:val="008235C1"/>
    <w:rsid w:val="0082363A"/>
    <w:rsid w:val="008236B2"/>
    <w:rsid w:val="0082373D"/>
    <w:rsid w:val="008237D8"/>
    <w:rsid w:val="008237FD"/>
    <w:rsid w:val="008237FF"/>
    <w:rsid w:val="00823800"/>
    <w:rsid w:val="00823805"/>
    <w:rsid w:val="0082381F"/>
    <w:rsid w:val="00823836"/>
    <w:rsid w:val="00823998"/>
    <w:rsid w:val="00823B38"/>
    <w:rsid w:val="00823C2E"/>
    <w:rsid w:val="00823E48"/>
    <w:rsid w:val="00823EE1"/>
    <w:rsid w:val="008240ED"/>
    <w:rsid w:val="00824111"/>
    <w:rsid w:val="008241F4"/>
    <w:rsid w:val="00824278"/>
    <w:rsid w:val="008242E0"/>
    <w:rsid w:val="00824301"/>
    <w:rsid w:val="00824325"/>
    <w:rsid w:val="0082433A"/>
    <w:rsid w:val="00824346"/>
    <w:rsid w:val="008243D8"/>
    <w:rsid w:val="0082440B"/>
    <w:rsid w:val="00824475"/>
    <w:rsid w:val="008244DB"/>
    <w:rsid w:val="008244FC"/>
    <w:rsid w:val="00824508"/>
    <w:rsid w:val="00824577"/>
    <w:rsid w:val="008245EE"/>
    <w:rsid w:val="0082463E"/>
    <w:rsid w:val="0082466F"/>
    <w:rsid w:val="008246D0"/>
    <w:rsid w:val="00824723"/>
    <w:rsid w:val="00824964"/>
    <w:rsid w:val="00824A08"/>
    <w:rsid w:val="00824B9A"/>
    <w:rsid w:val="00824C71"/>
    <w:rsid w:val="00824CA6"/>
    <w:rsid w:val="00824CC0"/>
    <w:rsid w:val="00824DB0"/>
    <w:rsid w:val="00824E17"/>
    <w:rsid w:val="00824EA5"/>
    <w:rsid w:val="00824EB0"/>
    <w:rsid w:val="00824F5E"/>
    <w:rsid w:val="00824F97"/>
    <w:rsid w:val="00824FBA"/>
    <w:rsid w:val="008250E9"/>
    <w:rsid w:val="008251A6"/>
    <w:rsid w:val="008251B8"/>
    <w:rsid w:val="008252D7"/>
    <w:rsid w:val="00825391"/>
    <w:rsid w:val="008253A7"/>
    <w:rsid w:val="008253C0"/>
    <w:rsid w:val="0082540F"/>
    <w:rsid w:val="00825471"/>
    <w:rsid w:val="008255A8"/>
    <w:rsid w:val="00825649"/>
    <w:rsid w:val="00825699"/>
    <w:rsid w:val="00825702"/>
    <w:rsid w:val="00825732"/>
    <w:rsid w:val="00825833"/>
    <w:rsid w:val="0082588E"/>
    <w:rsid w:val="008258FB"/>
    <w:rsid w:val="00825A42"/>
    <w:rsid w:val="00825AA9"/>
    <w:rsid w:val="00825B7E"/>
    <w:rsid w:val="00825C17"/>
    <w:rsid w:val="00825DFA"/>
    <w:rsid w:val="00825F56"/>
    <w:rsid w:val="00825FC1"/>
    <w:rsid w:val="00825FC4"/>
    <w:rsid w:val="00826064"/>
    <w:rsid w:val="00826213"/>
    <w:rsid w:val="00826243"/>
    <w:rsid w:val="008262DC"/>
    <w:rsid w:val="00826363"/>
    <w:rsid w:val="008263FD"/>
    <w:rsid w:val="0082653D"/>
    <w:rsid w:val="00826616"/>
    <w:rsid w:val="008267EF"/>
    <w:rsid w:val="0082686E"/>
    <w:rsid w:val="00826896"/>
    <w:rsid w:val="008268B3"/>
    <w:rsid w:val="0082693C"/>
    <w:rsid w:val="008269A1"/>
    <w:rsid w:val="008269B7"/>
    <w:rsid w:val="00826A07"/>
    <w:rsid w:val="00826A1B"/>
    <w:rsid w:val="00826B17"/>
    <w:rsid w:val="00826BF5"/>
    <w:rsid w:val="00826D18"/>
    <w:rsid w:val="00826D2C"/>
    <w:rsid w:val="00826D45"/>
    <w:rsid w:val="00826D89"/>
    <w:rsid w:val="00826D9E"/>
    <w:rsid w:val="00826EDD"/>
    <w:rsid w:val="00826FC4"/>
    <w:rsid w:val="0082704F"/>
    <w:rsid w:val="00827114"/>
    <w:rsid w:val="008271A0"/>
    <w:rsid w:val="00827252"/>
    <w:rsid w:val="00827308"/>
    <w:rsid w:val="0082731E"/>
    <w:rsid w:val="0082735A"/>
    <w:rsid w:val="00827475"/>
    <w:rsid w:val="008274C1"/>
    <w:rsid w:val="008274ED"/>
    <w:rsid w:val="008274F1"/>
    <w:rsid w:val="0082771D"/>
    <w:rsid w:val="0082772D"/>
    <w:rsid w:val="00827794"/>
    <w:rsid w:val="00827868"/>
    <w:rsid w:val="00827937"/>
    <w:rsid w:val="00827938"/>
    <w:rsid w:val="0082797B"/>
    <w:rsid w:val="008279CB"/>
    <w:rsid w:val="00827B4E"/>
    <w:rsid w:val="00827B98"/>
    <w:rsid w:val="00827D08"/>
    <w:rsid w:val="00827D18"/>
    <w:rsid w:val="00827DC4"/>
    <w:rsid w:val="00827DCA"/>
    <w:rsid w:val="00827E7B"/>
    <w:rsid w:val="00827F94"/>
    <w:rsid w:val="00827FB7"/>
    <w:rsid w:val="0083001C"/>
    <w:rsid w:val="0083001D"/>
    <w:rsid w:val="008301A8"/>
    <w:rsid w:val="00830227"/>
    <w:rsid w:val="008302CE"/>
    <w:rsid w:val="008302FC"/>
    <w:rsid w:val="00830320"/>
    <w:rsid w:val="0083035F"/>
    <w:rsid w:val="008303B7"/>
    <w:rsid w:val="008303D0"/>
    <w:rsid w:val="008304C8"/>
    <w:rsid w:val="008304ED"/>
    <w:rsid w:val="008305FE"/>
    <w:rsid w:val="0083068B"/>
    <w:rsid w:val="00830723"/>
    <w:rsid w:val="00830825"/>
    <w:rsid w:val="008308DE"/>
    <w:rsid w:val="00830B1B"/>
    <w:rsid w:val="00830BFC"/>
    <w:rsid w:val="00830CA1"/>
    <w:rsid w:val="00830CDF"/>
    <w:rsid w:val="00830CF2"/>
    <w:rsid w:val="00830D3F"/>
    <w:rsid w:val="00830DE3"/>
    <w:rsid w:val="00830E04"/>
    <w:rsid w:val="00830E27"/>
    <w:rsid w:val="00830E96"/>
    <w:rsid w:val="00830F21"/>
    <w:rsid w:val="00830F6A"/>
    <w:rsid w:val="00831032"/>
    <w:rsid w:val="00831076"/>
    <w:rsid w:val="00831178"/>
    <w:rsid w:val="0083129D"/>
    <w:rsid w:val="008312D4"/>
    <w:rsid w:val="0083134B"/>
    <w:rsid w:val="00831504"/>
    <w:rsid w:val="00831564"/>
    <w:rsid w:val="008316E2"/>
    <w:rsid w:val="00831715"/>
    <w:rsid w:val="008317BE"/>
    <w:rsid w:val="0083188E"/>
    <w:rsid w:val="008318B5"/>
    <w:rsid w:val="008318FE"/>
    <w:rsid w:val="0083197B"/>
    <w:rsid w:val="00831A19"/>
    <w:rsid w:val="00831B0F"/>
    <w:rsid w:val="00831B30"/>
    <w:rsid w:val="00831B92"/>
    <w:rsid w:val="00831C32"/>
    <w:rsid w:val="00831CFD"/>
    <w:rsid w:val="00831D0F"/>
    <w:rsid w:val="00831F91"/>
    <w:rsid w:val="00831FAE"/>
    <w:rsid w:val="00831FF8"/>
    <w:rsid w:val="0083214F"/>
    <w:rsid w:val="0083217B"/>
    <w:rsid w:val="008323CA"/>
    <w:rsid w:val="00832478"/>
    <w:rsid w:val="008324C9"/>
    <w:rsid w:val="0083262F"/>
    <w:rsid w:val="00832679"/>
    <w:rsid w:val="00832749"/>
    <w:rsid w:val="008327C6"/>
    <w:rsid w:val="008329DD"/>
    <w:rsid w:val="00832A32"/>
    <w:rsid w:val="00832B52"/>
    <w:rsid w:val="00832BFD"/>
    <w:rsid w:val="00832D33"/>
    <w:rsid w:val="00832DC7"/>
    <w:rsid w:val="00832DFF"/>
    <w:rsid w:val="00832E39"/>
    <w:rsid w:val="00832E7C"/>
    <w:rsid w:val="00832E9A"/>
    <w:rsid w:val="00832F75"/>
    <w:rsid w:val="00832F7A"/>
    <w:rsid w:val="00832F9C"/>
    <w:rsid w:val="0083306F"/>
    <w:rsid w:val="00833181"/>
    <w:rsid w:val="00833299"/>
    <w:rsid w:val="008332CE"/>
    <w:rsid w:val="00833359"/>
    <w:rsid w:val="00833397"/>
    <w:rsid w:val="008333E6"/>
    <w:rsid w:val="00833402"/>
    <w:rsid w:val="008334A9"/>
    <w:rsid w:val="008334D2"/>
    <w:rsid w:val="00833599"/>
    <w:rsid w:val="0083376B"/>
    <w:rsid w:val="008337BC"/>
    <w:rsid w:val="00833843"/>
    <w:rsid w:val="00833869"/>
    <w:rsid w:val="008338B8"/>
    <w:rsid w:val="00833931"/>
    <w:rsid w:val="008339C5"/>
    <w:rsid w:val="008339E2"/>
    <w:rsid w:val="00833A38"/>
    <w:rsid w:val="00833AB6"/>
    <w:rsid w:val="00833BBF"/>
    <w:rsid w:val="00833BC3"/>
    <w:rsid w:val="00833C02"/>
    <w:rsid w:val="00833D5C"/>
    <w:rsid w:val="00833D84"/>
    <w:rsid w:val="00833EC1"/>
    <w:rsid w:val="00833F7E"/>
    <w:rsid w:val="00833FB9"/>
    <w:rsid w:val="00833FFC"/>
    <w:rsid w:val="0083403E"/>
    <w:rsid w:val="00834044"/>
    <w:rsid w:val="00834208"/>
    <w:rsid w:val="00834283"/>
    <w:rsid w:val="00834301"/>
    <w:rsid w:val="00834359"/>
    <w:rsid w:val="0083438A"/>
    <w:rsid w:val="00834563"/>
    <w:rsid w:val="008346E8"/>
    <w:rsid w:val="00834743"/>
    <w:rsid w:val="008347CD"/>
    <w:rsid w:val="008347FB"/>
    <w:rsid w:val="00834817"/>
    <w:rsid w:val="008348FD"/>
    <w:rsid w:val="00834B8C"/>
    <w:rsid w:val="00834BC0"/>
    <w:rsid w:val="00834C6F"/>
    <w:rsid w:val="00834D73"/>
    <w:rsid w:val="00834E81"/>
    <w:rsid w:val="00834F41"/>
    <w:rsid w:val="00834FA5"/>
    <w:rsid w:val="00835053"/>
    <w:rsid w:val="008350AC"/>
    <w:rsid w:val="00835142"/>
    <w:rsid w:val="0083520B"/>
    <w:rsid w:val="008353E2"/>
    <w:rsid w:val="0083541D"/>
    <w:rsid w:val="00835462"/>
    <w:rsid w:val="00835479"/>
    <w:rsid w:val="00835546"/>
    <w:rsid w:val="00835598"/>
    <w:rsid w:val="008357B8"/>
    <w:rsid w:val="008358C3"/>
    <w:rsid w:val="008358CB"/>
    <w:rsid w:val="0083590B"/>
    <w:rsid w:val="00835B96"/>
    <w:rsid w:val="00835BA7"/>
    <w:rsid w:val="00835BCF"/>
    <w:rsid w:val="00835BE6"/>
    <w:rsid w:val="00835C62"/>
    <w:rsid w:val="00835CD3"/>
    <w:rsid w:val="00835CFE"/>
    <w:rsid w:val="00835D37"/>
    <w:rsid w:val="00835D69"/>
    <w:rsid w:val="00835DAA"/>
    <w:rsid w:val="00835EC9"/>
    <w:rsid w:val="0083601D"/>
    <w:rsid w:val="00836153"/>
    <w:rsid w:val="00836267"/>
    <w:rsid w:val="008363BF"/>
    <w:rsid w:val="00836467"/>
    <w:rsid w:val="00836493"/>
    <w:rsid w:val="00836555"/>
    <w:rsid w:val="00836618"/>
    <w:rsid w:val="0083668C"/>
    <w:rsid w:val="008366A7"/>
    <w:rsid w:val="008366BF"/>
    <w:rsid w:val="008366EB"/>
    <w:rsid w:val="00836762"/>
    <w:rsid w:val="0083680D"/>
    <w:rsid w:val="0083682E"/>
    <w:rsid w:val="00836872"/>
    <w:rsid w:val="008368C9"/>
    <w:rsid w:val="00836986"/>
    <w:rsid w:val="0083698E"/>
    <w:rsid w:val="00836ADF"/>
    <w:rsid w:val="00836B90"/>
    <w:rsid w:val="00836B99"/>
    <w:rsid w:val="00836BF0"/>
    <w:rsid w:val="00836C24"/>
    <w:rsid w:val="00836CAE"/>
    <w:rsid w:val="00836CEB"/>
    <w:rsid w:val="00836E01"/>
    <w:rsid w:val="00836E12"/>
    <w:rsid w:val="00836E6F"/>
    <w:rsid w:val="00836F12"/>
    <w:rsid w:val="0083707E"/>
    <w:rsid w:val="00837108"/>
    <w:rsid w:val="008371F9"/>
    <w:rsid w:val="00837335"/>
    <w:rsid w:val="0083743D"/>
    <w:rsid w:val="00837467"/>
    <w:rsid w:val="00837488"/>
    <w:rsid w:val="008374C1"/>
    <w:rsid w:val="00837525"/>
    <w:rsid w:val="00837526"/>
    <w:rsid w:val="00837635"/>
    <w:rsid w:val="008376E6"/>
    <w:rsid w:val="00837799"/>
    <w:rsid w:val="00837859"/>
    <w:rsid w:val="0083788B"/>
    <w:rsid w:val="008379DA"/>
    <w:rsid w:val="00837A49"/>
    <w:rsid w:val="00837A62"/>
    <w:rsid w:val="00837A88"/>
    <w:rsid w:val="00837A8B"/>
    <w:rsid w:val="00837AD6"/>
    <w:rsid w:val="00837BE2"/>
    <w:rsid w:val="00837CA7"/>
    <w:rsid w:val="00837D34"/>
    <w:rsid w:val="00837E66"/>
    <w:rsid w:val="00837F73"/>
    <w:rsid w:val="00840074"/>
    <w:rsid w:val="008400F3"/>
    <w:rsid w:val="0084020D"/>
    <w:rsid w:val="0084020F"/>
    <w:rsid w:val="0084022E"/>
    <w:rsid w:val="00840236"/>
    <w:rsid w:val="00840260"/>
    <w:rsid w:val="00840297"/>
    <w:rsid w:val="00840391"/>
    <w:rsid w:val="008403C7"/>
    <w:rsid w:val="008403DE"/>
    <w:rsid w:val="00840440"/>
    <w:rsid w:val="008405E9"/>
    <w:rsid w:val="008407A8"/>
    <w:rsid w:val="008408B5"/>
    <w:rsid w:val="008408D4"/>
    <w:rsid w:val="0084096D"/>
    <w:rsid w:val="00840976"/>
    <w:rsid w:val="008409A7"/>
    <w:rsid w:val="00840AF9"/>
    <w:rsid w:val="00840B2F"/>
    <w:rsid w:val="00840BB0"/>
    <w:rsid w:val="00840C08"/>
    <w:rsid w:val="00840EC2"/>
    <w:rsid w:val="00840ED6"/>
    <w:rsid w:val="00840EFE"/>
    <w:rsid w:val="00840F1B"/>
    <w:rsid w:val="00840FE3"/>
    <w:rsid w:val="00841113"/>
    <w:rsid w:val="00841242"/>
    <w:rsid w:val="00841252"/>
    <w:rsid w:val="008412D7"/>
    <w:rsid w:val="008412E2"/>
    <w:rsid w:val="008412FC"/>
    <w:rsid w:val="00841370"/>
    <w:rsid w:val="00841508"/>
    <w:rsid w:val="00841560"/>
    <w:rsid w:val="0084158A"/>
    <w:rsid w:val="008416F9"/>
    <w:rsid w:val="00841741"/>
    <w:rsid w:val="008417AB"/>
    <w:rsid w:val="008417D2"/>
    <w:rsid w:val="00841896"/>
    <w:rsid w:val="00841935"/>
    <w:rsid w:val="00841948"/>
    <w:rsid w:val="00841975"/>
    <w:rsid w:val="008419E0"/>
    <w:rsid w:val="00841C0A"/>
    <w:rsid w:val="00841C15"/>
    <w:rsid w:val="00841CA1"/>
    <w:rsid w:val="00841E2B"/>
    <w:rsid w:val="00841EB9"/>
    <w:rsid w:val="00842066"/>
    <w:rsid w:val="00842163"/>
    <w:rsid w:val="00842176"/>
    <w:rsid w:val="008421E7"/>
    <w:rsid w:val="008421EC"/>
    <w:rsid w:val="00842318"/>
    <w:rsid w:val="008423A0"/>
    <w:rsid w:val="0084247A"/>
    <w:rsid w:val="008424EB"/>
    <w:rsid w:val="008425CE"/>
    <w:rsid w:val="008425FA"/>
    <w:rsid w:val="00842674"/>
    <w:rsid w:val="008426FB"/>
    <w:rsid w:val="008428B5"/>
    <w:rsid w:val="00842910"/>
    <w:rsid w:val="008429F3"/>
    <w:rsid w:val="00842AFA"/>
    <w:rsid w:val="00842B04"/>
    <w:rsid w:val="00842B64"/>
    <w:rsid w:val="00842CBC"/>
    <w:rsid w:val="00842CFB"/>
    <w:rsid w:val="00842D6D"/>
    <w:rsid w:val="00842D7A"/>
    <w:rsid w:val="00842FCF"/>
    <w:rsid w:val="00842FF6"/>
    <w:rsid w:val="0084319E"/>
    <w:rsid w:val="00843227"/>
    <w:rsid w:val="00843234"/>
    <w:rsid w:val="008432B9"/>
    <w:rsid w:val="0084330E"/>
    <w:rsid w:val="00843438"/>
    <w:rsid w:val="008434E1"/>
    <w:rsid w:val="008435B6"/>
    <w:rsid w:val="008435E0"/>
    <w:rsid w:val="008436C9"/>
    <w:rsid w:val="00843776"/>
    <w:rsid w:val="008437AA"/>
    <w:rsid w:val="008437C1"/>
    <w:rsid w:val="008439C1"/>
    <w:rsid w:val="00843ABB"/>
    <w:rsid w:val="00843ABF"/>
    <w:rsid w:val="00843BC8"/>
    <w:rsid w:val="00843BE7"/>
    <w:rsid w:val="00843C13"/>
    <w:rsid w:val="00843C2F"/>
    <w:rsid w:val="00843C67"/>
    <w:rsid w:val="00843D68"/>
    <w:rsid w:val="00843EAD"/>
    <w:rsid w:val="00843EC7"/>
    <w:rsid w:val="008440FD"/>
    <w:rsid w:val="00844354"/>
    <w:rsid w:val="0084456E"/>
    <w:rsid w:val="008445E2"/>
    <w:rsid w:val="008446AD"/>
    <w:rsid w:val="008446F2"/>
    <w:rsid w:val="0084475A"/>
    <w:rsid w:val="008447C0"/>
    <w:rsid w:val="008447E5"/>
    <w:rsid w:val="0084488D"/>
    <w:rsid w:val="00844995"/>
    <w:rsid w:val="008449B8"/>
    <w:rsid w:val="00844ABB"/>
    <w:rsid w:val="00844B67"/>
    <w:rsid w:val="00844B9A"/>
    <w:rsid w:val="00844D28"/>
    <w:rsid w:val="00844D7E"/>
    <w:rsid w:val="00844E5D"/>
    <w:rsid w:val="00844EC3"/>
    <w:rsid w:val="00844F4C"/>
    <w:rsid w:val="008450C2"/>
    <w:rsid w:val="008450F5"/>
    <w:rsid w:val="008451A3"/>
    <w:rsid w:val="008451BF"/>
    <w:rsid w:val="0084522D"/>
    <w:rsid w:val="00845277"/>
    <w:rsid w:val="008452FB"/>
    <w:rsid w:val="0084531E"/>
    <w:rsid w:val="00845667"/>
    <w:rsid w:val="00845731"/>
    <w:rsid w:val="0084582E"/>
    <w:rsid w:val="00845879"/>
    <w:rsid w:val="00845900"/>
    <w:rsid w:val="008459C1"/>
    <w:rsid w:val="008459D4"/>
    <w:rsid w:val="00845B09"/>
    <w:rsid w:val="00845BC7"/>
    <w:rsid w:val="00845C15"/>
    <w:rsid w:val="00845C87"/>
    <w:rsid w:val="00845D20"/>
    <w:rsid w:val="00845D67"/>
    <w:rsid w:val="00845D69"/>
    <w:rsid w:val="00845E3D"/>
    <w:rsid w:val="00845F14"/>
    <w:rsid w:val="00845F45"/>
    <w:rsid w:val="00845FA8"/>
    <w:rsid w:val="00845FBF"/>
    <w:rsid w:val="0084601D"/>
    <w:rsid w:val="00846049"/>
    <w:rsid w:val="008460B6"/>
    <w:rsid w:val="0084622B"/>
    <w:rsid w:val="00846279"/>
    <w:rsid w:val="00846497"/>
    <w:rsid w:val="008464AD"/>
    <w:rsid w:val="008464C2"/>
    <w:rsid w:val="00846511"/>
    <w:rsid w:val="00846595"/>
    <w:rsid w:val="00846698"/>
    <w:rsid w:val="008466C2"/>
    <w:rsid w:val="00846868"/>
    <w:rsid w:val="008468F1"/>
    <w:rsid w:val="008468F7"/>
    <w:rsid w:val="00846938"/>
    <w:rsid w:val="00846944"/>
    <w:rsid w:val="00846A1D"/>
    <w:rsid w:val="00846A35"/>
    <w:rsid w:val="00846AA3"/>
    <w:rsid w:val="00846C30"/>
    <w:rsid w:val="00846E79"/>
    <w:rsid w:val="00846F8D"/>
    <w:rsid w:val="008470A7"/>
    <w:rsid w:val="00847133"/>
    <w:rsid w:val="008471DC"/>
    <w:rsid w:val="00847212"/>
    <w:rsid w:val="0084726E"/>
    <w:rsid w:val="008472D4"/>
    <w:rsid w:val="008473AA"/>
    <w:rsid w:val="0084750C"/>
    <w:rsid w:val="008477E3"/>
    <w:rsid w:val="00847829"/>
    <w:rsid w:val="00847850"/>
    <w:rsid w:val="0084792A"/>
    <w:rsid w:val="0084793B"/>
    <w:rsid w:val="00847952"/>
    <w:rsid w:val="0084798B"/>
    <w:rsid w:val="0084798E"/>
    <w:rsid w:val="00847A0C"/>
    <w:rsid w:val="00847A37"/>
    <w:rsid w:val="00847A5D"/>
    <w:rsid w:val="00847B21"/>
    <w:rsid w:val="00847BEB"/>
    <w:rsid w:val="00847C40"/>
    <w:rsid w:val="00847D1E"/>
    <w:rsid w:val="00847D52"/>
    <w:rsid w:val="00847D81"/>
    <w:rsid w:val="00847D82"/>
    <w:rsid w:val="00847DEC"/>
    <w:rsid w:val="00847E0D"/>
    <w:rsid w:val="00847E34"/>
    <w:rsid w:val="00847E8A"/>
    <w:rsid w:val="00847FC0"/>
    <w:rsid w:val="008501E2"/>
    <w:rsid w:val="00850280"/>
    <w:rsid w:val="00850518"/>
    <w:rsid w:val="0085057D"/>
    <w:rsid w:val="008505B3"/>
    <w:rsid w:val="00850824"/>
    <w:rsid w:val="00850898"/>
    <w:rsid w:val="008508DF"/>
    <w:rsid w:val="008508F7"/>
    <w:rsid w:val="0085093F"/>
    <w:rsid w:val="00850A48"/>
    <w:rsid w:val="00850B03"/>
    <w:rsid w:val="00850B6D"/>
    <w:rsid w:val="00850C71"/>
    <w:rsid w:val="00850C98"/>
    <w:rsid w:val="00850CD6"/>
    <w:rsid w:val="00850D22"/>
    <w:rsid w:val="00850DA7"/>
    <w:rsid w:val="00850E10"/>
    <w:rsid w:val="00850EED"/>
    <w:rsid w:val="00850F41"/>
    <w:rsid w:val="008511D9"/>
    <w:rsid w:val="00851226"/>
    <w:rsid w:val="00851235"/>
    <w:rsid w:val="00851264"/>
    <w:rsid w:val="00851267"/>
    <w:rsid w:val="00851295"/>
    <w:rsid w:val="008512A8"/>
    <w:rsid w:val="008512CF"/>
    <w:rsid w:val="008514E9"/>
    <w:rsid w:val="0085152F"/>
    <w:rsid w:val="00851589"/>
    <w:rsid w:val="00851710"/>
    <w:rsid w:val="008517A6"/>
    <w:rsid w:val="008517C6"/>
    <w:rsid w:val="00851873"/>
    <w:rsid w:val="008518E9"/>
    <w:rsid w:val="0085192B"/>
    <w:rsid w:val="0085195C"/>
    <w:rsid w:val="0085195E"/>
    <w:rsid w:val="00851B67"/>
    <w:rsid w:val="00851B80"/>
    <w:rsid w:val="00851C0F"/>
    <w:rsid w:val="00851C74"/>
    <w:rsid w:val="00851DD1"/>
    <w:rsid w:val="00851E15"/>
    <w:rsid w:val="00851E98"/>
    <w:rsid w:val="00851FB5"/>
    <w:rsid w:val="00852189"/>
    <w:rsid w:val="008521AF"/>
    <w:rsid w:val="00852223"/>
    <w:rsid w:val="0085224E"/>
    <w:rsid w:val="00852289"/>
    <w:rsid w:val="008522F5"/>
    <w:rsid w:val="008525FD"/>
    <w:rsid w:val="0085261F"/>
    <w:rsid w:val="00852694"/>
    <w:rsid w:val="008526F3"/>
    <w:rsid w:val="00852891"/>
    <w:rsid w:val="00852C25"/>
    <w:rsid w:val="00852C26"/>
    <w:rsid w:val="00852CF1"/>
    <w:rsid w:val="00852D3C"/>
    <w:rsid w:val="00852D58"/>
    <w:rsid w:val="00852E2C"/>
    <w:rsid w:val="00852E9C"/>
    <w:rsid w:val="00852F07"/>
    <w:rsid w:val="00852F0A"/>
    <w:rsid w:val="00853004"/>
    <w:rsid w:val="00853029"/>
    <w:rsid w:val="00853051"/>
    <w:rsid w:val="00853295"/>
    <w:rsid w:val="008533E0"/>
    <w:rsid w:val="00853409"/>
    <w:rsid w:val="008534F9"/>
    <w:rsid w:val="00853570"/>
    <w:rsid w:val="008535A8"/>
    <w:rsid w:val="008537E9"/>
    <w:rsid w:val="00853987"/>
    <w:rsid w:val="008539C4"/>
    <w:rsid w:val="00853A9A"/>
    <w:rsid w:val="00853B39"/>
    <w:rsid w:val="00853B94"/>
    <w:rsid w:val="00853BD5"/>
    <w:rsid w:val="00853D2F"/>
    <w:rsid w:val="00853DF9"/>
    <w:rsid w:val="0085405A"/>
    <w:rsid w:val="008541C0"/>
    <w:rsid w:val="008541EA"/>
    <w:rsid w:val="0085423C"/>
    <w:rsid w:val="00854287"/>
    <w:rsid w:val="008543DD"/>
    <w:rsid w:val="00854416"/>
    <w:rsid w:val="00854440"/>
    <w:rsid w:val="00854526"/>
    <w:rsid w:val="00854564"/>
    <w:rsid w:val="00854585"/>
    <w:rsid w:val="00854654"/>
    <w:rsid w:val="00854666"/>
    <w:rsid w:val="00854714"/>
    <w:rsid w:val="00854779"/>
    <w:rsid w:val="0085498C"/>
    <w:rsid w:val="00854A88"/>
    <w:rsid w:val="00854AB9"/>
    <w:rsid w:val="00854AC7"/>
    <w:rsid w:val="00854AE2"/>
    <w:rsid w:val="00854B8A"/>
    <w:rsid w:val="00854C10"/>
    <w:rsid w:val="00854C44"/>
    <w:rsid w:val="00854D27"/>
    <w:rsid w:val="00854EC6"/>
    <w:rsid w:val="00854F7F"/>
    <w:rsid w:val="00854FF3"/>
    <w:rsid w:val="00854FFE"/>
    <w:rsid w:val="00855008"/>
    <w:rsid w:val="00855133"/>
    <w:rsid w:val="0085525C"/>
    <w:rsid w:val="0085528F"/>
    <w:rsid w:val="008552EF"/>
    <w:rsid w:val="008552FD"/>
    <w:rsid w:val="00855409"/>
    <w:rsid w:val="0085544E"/>
    <w:rsid w:val="008554DC"/>
    <w:rsid w:val="008554F5"/>
    <w:rsid w:val="00855656"/>
    <w:rsid w:val="00855712"/>
    <w:rsid w:val="008557D9"/>
    <w:rsid w:val="008557DB"/>
    <w:rsid w:val="00855976"/>
    <w:rsid w:val="00855996"/>
    <w:rsid w:val="00855B7E"/>
    <w:rsid w:val="00855E62"/>
    <w:rsid w:val="00855E73"/>
    <w:rsid w:val="00855EFC"/>
    <w:rsid w:val="00855F9D"/>
    <w:rsid w:val="008560BC"/>
    <w:rsid w:val="008561B4"/>
    <w:rsid w:val="00856228"/>
    <w:rsid w:val="00856329"/>
    <w:rsid w:val="008563B1"/>
    <w:rsid w:val="00856516"/>
    <w:rsid w:val="008565AD"/>
    <w:rsid w:val="00856601"/>
    <w:rsid w:val="00856824"/>
    <w:rsid w:val="0085683B"/>
    <w:rsid w:val="0085694D"/>
    <w:rsid w:val="008569F4"/>
    <w:rsid w:val="00856AE7"/>
    <w:rsid w:val="00856B36"/>
    <w:rsid w:val="00856B90"/>
    <w:rsid w:val="00856BA2"/>
    <w:rsid w:val="00856DBA"/>
    <w:rsid w:val="00856E67"/>
    <w:rsid w:val="00856E9C"/>
    <w:rsid w:val="00856FA0"/>
    <w:rsid w:val="00857003"/>
    <w:rsid w:val="00857058"/>
    <w:rsid w:val="0085714A"/>
    <w:rsid w:val="00857216"/>
    <w:rsid w:val="0085721B"/>
    <w:rsid w:val="0085727F"/>
    <w:rsid w:val="00857292"/>
    <w:rsid w:val="008573CF"/>
    <w:rsid w:val="008575E5"/>
    <w:rsid w:val="0085773E"/>
    <w:rsid w:val="008577CC"/>
    <w:rsid w:val="00857854"/>
    <w:rsid w:val="0085785B"/>
    <w:rsid w:val="0085791D"/>
    <w:rsid w:val="00857ADE"/>
    <w:rsid w:val="00857BF3"/>
    <w:rsid w:val="00857C70"/>
    <w:rsid w:val="00857DB2"/>
    <w:rsid w:val="00857E17"/>
    <w:rsid w:val="00857E73"/>
    <w:rsid w:val="00857EB0"/>
    <w:rsid w:val="00857FDA"/>
    <w:rsid w:val="00857FE7"/>
    <w:rsid w:val="0086011F"/>
    <w:rsid w:val="00860197"/>
    <w:rsid w:val="008601B6"/>
    <w:rsid w:val="008603D4"/>
    <w:rsid w:val="008603EE"/>
    <w:rsid w:val="00860405"/>
    <w:rsid w:val="00860712"/>
    <w:rsid w:val="0086073C"/>
    <w:rsid w:val="008607A0"/>
    <w:rsid w:val="008607BE"/>
    <w:rsid w:val="008607C9"/>
    <w:rsid w:val="00860852"/>
    <w:rsid w:val="00860857"/>
    <w:rsid w:val="008609AE"/>
    <w:rsid w:val="008609FC"/>
    <w:rsid w:val="00860A14"/>
    <w:rsid w:val="00860A28"/>
    <w:rsid w:val="00860A59"/>
    <w:rsid w:val="00860AAA"/>
    <w:rsid w:val="00860B19"/>
    <w:rsid w:val="00860B21"/>
    <w:rsid w:val="00860B60"/>
    <w:rsid w:val="00860BC1"/>
    <w:rsid w:val="00860C00"/>
    <w:rsid w:val="00860D84"/>
    <w:rsid w:val="00860E70"/>
    <w:rsid w:val="00860E97"/>
    <w:rsid w:val="00861047"/>
    <w:rsid w:val="00861057"/>
    <w:rsid w:val="008610B2"/>
    <w:rsid w:val="00861129"/>
    <w:rsid w:val="008611E0"/>
    <w:rsid w:val="008612DD"/>
    <w:rsid w:val="008612DF"/>
    <w:rsid w:val="00861454"/>
    <w:rsid w:val="0086148E"/>
    <w:rsid w:val="008614BB"/>
    <w:rsid w:val="00861539"/>
    <w:rsid w:val="0086155B"/>
    <w:rsid w:val="00861678"/>
    <w:rsid w:val="008616A3"/>
    <w:rsid w:val="008616B4"/>
    <w:rsid w:val="0086174F"/>
    <w:rsid w:val="00861797"/>
    <w:rsid w:val="008617D5"/>
    <w:rsid w:val="00861838"/>
    <w:rsid w:val="00861848"/>
    <w:rsid w:val="008618B1"/>
    <w:rsid w:val="008618EC"/>
    <w:rsid w:val="008618FD"/>
    <w:rsid w:val="00861A27"/>
    <w:rsid w:val="00861A3D"/>
    <w:rsid w:val="00861A50"/>
    <w:rsid w:val="00861A79"/>
    <w:rsid w:val="00861ACE"/>
    <w:rsid w:val="00861B99"/>
    <w:rsid w:val="00861BB0"/>
    <w:rsid w:val="00861BC2"/>
    <w:rsid w:val="00861BD8"/>
    <w:rsid w:val="00861BEA"/>
    <w:rsid w:val="00861CC2"/>
    <w:rsid w:val="00861CFE"/>
    <w:rsid w:val="00861D38"/>
    <w:rsid w:val="00861E5B"/>
    <w:rsid w:val="00861EEA"/>
    <w:rsid w:val="00861EFC"/>
    <w:rsid w:val="0086211A"/>
    <w:rsid w:val="008621D8"/>
    <w:rsid w:val="00862229"/>
    <w:rsid w:val="008624D3"/>
    <w:rsid w:val="00862546"/>
    <w:rsid w:val="008625A6"/>
    <w:rsid w:val="00862657"/>
    <w:rsid w:val="008626DC"/>
    <w:rsid w:val="00862755"/>
    <w:rsid w:val="0086286E"/>
    <w:rsid w:val="008629C0"/>
    <w:rsid w:val="008629F5"/>
    <w:rsid w:val="00862A91"/>
    <w:rsid w:val="00862AB1"/>
    <w:rsid w:val="00862AE8"/>
    <w:rsid w:val="00862CFD"/>
    <w:rsid w:val="00862D51"/>
    <w:rsid w:val="00862E11"/>
    <w:rsid w:val="00862F08"/>
    <w:rsid w:val="0086304C"/>
    <w:rsid w:val="008631B4"/>
    <w:rsid w:val="0086320C"/>
    <w:rsid w:val="0086339C"/>
    <w:rsid w:val="008633F3"/>
    <w:rsid w:val="0086344D"/>
    <w:rsid w:val="00863496"/>
    <w:rsid w:val="00863556"/>
    <w:rsid w:val="008635C0"/>
    <w:rsid w:val="008636C2"/>
    <w:rsid w:val="008636E6"/>
    <w:rsid w:val="008636FF"/>
    <w:rsid w:val="0086383C"/>
    <w:rsid w:val="008638C7"/>
    <w:rsid w:val="00863985"/>
    <w:rsid w:val="00863AF0"/>
    <w:rsid w:val="00863BAA"/>
    <w:rsid w:val="00863BDA"/>
    <w:rsid w:val="00863C90"/>
    <w:rsid w:val="00863D4B"/>
    <w:rsid w:val="00863D5B"/>
    <w:rsid w:val="00863E0B"/>
    <w:rsid w:val="00863E20"/>
    <w:rsid w:val="00863F7C"/>
    <w:rsid w:val="00864094"/>
    <w:rsid w:val="008640C7"/>
    <w:rsid w:val="008642D2"/>
    <w:rsid w:val="00864384"/>
    <w:rsid w:val="008644D0"/>
    <w:rsid w:val="008644D5"/>
    <w:rsid w:val="0086453B"/>
    <w:rsid w:val="00864574"/>
    <w:rsid w:val="00864609"/>
    <w:rsid w:val="0086465F"/>
    <w:rsid w:val="008647A4"/>
    <w:rsid w:val="008648BD"/>
    <w:rsid w:val="0086499F"/>
    <w:rsid w:val="008649FB"/>
    <w:rsid w:val="00864B31"/>
    <w:rsid w:val="00864B56"/>
    <w:rsid w:val="00864BC7"/>
    <w:rsid w:val="00864C4C"/>
    <w:rsid w:val="00864D5F"/>
    <w:rsid w:val="00864E0E"/>
    <w:rsid w:val="00864FDD"/>
    <w:rsid w:val="0086516D"/>
    <w:rsid w:val="00865253"/>
    <w:rsid w:val="00865278"/>
    <w:rsid w:val="00865351"/>
    <w:rsid w:val="008653F0"/>
    <w:rsid w:val="00865412"/>
    <w:rsid w:val="0086541E"/>
    <w:rsid w:val="0086569F"/>
    <w:rsid w:val="0086583C"/>
    <w:rsid w:val="00865868"/>
    <w:rsid w:val="0086587C"/>
    <w:rsid w:val="0086589C"/>
    <w:rsid w:val="008659B7"/>
    <w:rsid w:val="008659E2"/>
    <w:rsid w:val="00865A1E"/>
    <w:rsid w:val="00865A47"/>
    <w:rsid w:val="00865A49"/>
    <w:rsid w:val="00865AD8"/>
    <w:rsid w:val="00865B7A"/>
    <w:rsid w:val="00865BBF"/>
    <w:rsid w:val="00865BF1"/>
    <w:rsid w:val="00865C1F"/>
    <w:rsid w:val="00865C8B"/>
    <w:rsid w:val="00865D21"/>
    <w:rsid w:val="00865D5C"/>
    <w:rsid w:val="00865E89"/>
    <w:rsid w:val="00865E95"/>
    <w:rsid w:val="00865ECE"/>
    <w:rsid w:val="00865EE6"/>
    <w:rsid w:val="00865F13"/>
    <w:rsid w:val="0086601E"/>
    <w:rsid w:val="008660EB"/>
    <w:rsid w:val="00866135"/>
    <w:rsid w:val="008661A1"/>
    <w:rsid w:val="00866215"/>
    <w:rsid w:val="00866228"/>
    <w:rsid w:val="0086622E"/>
    <w:rsid w:val="00866381"/>
    <w:rsid w:val="0086642D"/>
    <w:rsid w:val="00866484"/>
    <w:rsid w:val="008664A8"/>
    <w:rsid w:val="00866512"/>
    <w:rsid w:val="008665C3"/>
    <w:rsid w:val="008666F4"/>
    <w:rsid w:val="008667A4"/>
    <w:rsid w:val="00866817"/>
    <w:rsid w:val="0086685B"/>
    <w:rsid w:val="00866879"/>
    <w:rsid w:val="00866904"/>
    <w:rsid w:val="008669CA"/>
    <w:rsid w:val="008669CB"/>
    <w:rsid w:val="008669E1"/>
    <w:rsid w:val="00866A0A"/>
    <w:rsid w:val="00866A73"/>
    <w:rsid w:val="00866AE8"/>
    <w:rsid w:val="00866AFD"/>
    <w:rsid w:val="00866B36"/>
    <w:rsid w:val="00866D09"/>
    <w:rsid w:val="00866DC3"/>
    <w:rsid w:val="00866E34"/>
    <w:rsid w:val="00866E4E"/>
    <w:rsid w:val="00866F01"/>
    <w:rsid w:val="008671B4"/>
    <w:rsid w:val="008671B7"/>
    <w:rsid w:val="008671BB"/>
    <w:rsid w:val="008671DB"/>
    <w:rsid w:val="00867288"/>
    <w:rsid w:val="00867351"/>
    <w:rsid w:val="00867382"/>
    <w:rsid w:val="008673E8"/>
    <w:rsid w:val="0086747B"/>
    <w:rsid w:val="0086747E"/>
    <w:rsid w:val="00867496"/>
    <w:rsid w:val="0086768D"/>
    <w:rsid w:val="00867767"/>
    <w:rsid w:val="008677C5"/>
    <w:rsid w:val="008677D3"/>
    <w:rsid w:val="008678DE"/>
    <w:rsid w:val="00867915"/>
    <w:rsid w:val="00867B32"/>
    <w:rsid w:val="00867CA3"/>
    <w:rsid w:val="00867CC9"/>
    <w:rsid w:val="00867CCB"/>
    <w:rsid w:val="00867CE3"/>
    <w:rsid w:val="00867D69"/>
    <w:rsid w:val="00867D6B"/>
    <w:rsid w:val="00867E81"/>
    <w:rsid w:val="0087001F"/>
    <w:rsid w:val="008700A7"/>
    <w:rsid w:val="0087011B"/>
    <w:rsid w:val="00870169"/>
    <w:rsid w:val="00870197"/>
    <w:rsid w:val="008701E0"/>
    <w:rsid w:val="00870237"/>
    <w:rsid w:val="0087028E"/>
    <w:rsid w:val="00870290"/>
    <w:rsid w:val="0087030D"/>
    <w:rsid w:val="008703CF"/>
    <w:rsid w:val="008705FA"/>
    <w:rsid w:val="00870612"/>
    <w:rsid w:val="0087086E"/>
    <w:rsid w:val="00870884"/>
    <w:rsid w:val="00870905"/>
    <w:rsid w:val="0087090F"/>
    <w:rsid w:val="00870954"/>
    <w:rsid w:val="00870AB4"/>
    <w:rsid w:val="00870C39"/>
    <w:rsid w:val="00870EC0"/>
    <w:rsid w:val="00870ED2"/>
    <w:rsid w:val="00870F53"/>
    <w:rsid w:val="0087116E"/>
    <w:rsid w:val="008711AB"/>
    <w:rsid w:val="008711D8"/>
    <w:rsid w:val="0087132A"/>
    <w:rsid w:val="0087136F"/>
    <w:rsid w:val="008713FC"/>
    <w:rsid w:val="00871408"/>
    <w:rsid w:val="0087140F"/>
    <w:rsid w:val="008714B9"/>
    <w:rsid w:val="008714D0"/>
    <w:rsid w:val="008714EC"/>
    <w:rsid w:val="00871539"/>
    <w:rsid w:val="008715F8"/>
    <w:rsid w:val="00871634"/>
    <w:rsid w:val="00871635"/>
    <w:rsid w:val="00871715"/>
    <w:rsid w:val="0087172A"/>
    <w:rsid w:val="0087176F"/>
    <w:rsid w:val="00871850"/>
    <w:rsid w:val="008718FE"/>
    <w:rsid w:val="008719C1"/>
    <w:rsid w:val="00871A2F"/>
    <w:rsid w:val="00871B15"/>
    <w:rsid w:val="00871C6E"/>
    <w:rsid w:val="00871D39"/>
    <w:rsid w:val="00871DCE"/>
    <w:rsid w:val="00871DD4"/>
    <w:rsid w:val="00871E42"/>
    <w:rsid w:val="00871F3F"/>
    <w:rsid w:val="00871F86"/>
    <w:rsid w:val="00871FC4"/>
    <w:rsid w:val="008720F2"/>
    <w:rsid w:val="00872178"/>
    <w:rsid w:val="0087223B"/>
    <w:rsid w:val="0087226C"/>
    <w:rsid w:val="008722AC"/>
    <w:rsid w:val="0087239B"/>
    <w:rsid w:val="008723DD"/>
    <w:rsid w:val="0087247C"/>
    <w:rsid w:val="00872480"/>
    <w:rsid w:val="008724A0"/>
    <w:rsid w:val="008724A4"/>
    <w:rsid w:val="008724B6"/>
    <w:rsid w:val="0087256F"/>
    <w:rsid w:val="008725A5"/>
    <w:rsid w:val="008725B4"/>
    <w:rsid w:val="008725F2"/>
    <w:rsid w:val="00872676"/>
    <w:rsid w:val="00872752"/>
    <w:rsid w:val="008727A1"/>
    <w:rsid w:val="00872844"/>
    <w:rsid w:val="008728A4"/>
    <w:rsid w:val="008729F5"/>
    <w:rsid w:val="00872C3A"/>
    <w:rsid w:val="00872C8E"/>
    <w:rsid w:val="00872CB8"/>
    <w:rsid w:val="00872D12"/>
    <w:rsid w:val="00872D85"/>
    <w:rsid w:val="00872DC1"/>
    <w:rsid w:val="00873098"/>
    <w:rsid w:val="008730A0"/>
    <w:rsid w:val="008730DA"/>
    <w:rsid w:val="00873193"/>
    <w:rsid w:val="008731E2"/>
    <w:rsid w:val="0087325F"/>
    <w:rsid w:val="00873287"/>
    <w:rsid w:val="008732A1"/>
    <w:rsid w:val="008732B2"/>
    <w:rsid w:val="008732CD"/>
    <w:rsid w:val="008732F1"/>
    <w:rsid w:val="008732FA"/>
    <w:rsid w:val="00873434"/>
    <w:rsid w:val="0087354B"/>
    <w:rsid w:val="00873638"/>
    <w:rsid w:val="0087366E"/>
    <w:rsid w:val="008736E0"/>
    <w:rsid w:val="008736E6"/>
    <w:rsid w:val="00873901"/>
    <w:rsid w:val="0087394F"/>
    <w:rsid w:val="00873A37"/>
    <w:rsid w:val="00873AA1"/>
    <w:rsid w:val="00873B34"/>
    <w:rsid w:val="00873B4B"/>
    <w:rsid w:val="00873B73"/>
    <w:rsid w:val="00873B74"/>
    <w:rsid w:val="00873B9E"/>
    <w:rsid w:val="00873BD3"/>
    <w:rsid w:val="00873C06"/>
    <w:rsid w:val="00873D1E"/>
    <w:rsid w:val="00873DB8"/>
    <w:rsid w:val="00873E46"/>
    <w:rsid w:val="00873FFE"/>
    <w:rsid w:val="00874022"/>
    <w:rsid w:val="00874036"/>
    <w:rsid w:val="008740B9"/>
    <w:rsid w:val="0087416D"/>
    <w:rsid w:val="008741D2"/>
    <w:rsid w:val="008741FB"/>
    <w:rsid w:val="00874268"/>
    <w:rsid w:val="00874326"/>
    <w:rsid w:val="0087433C"/>
    <w:rsid w:val="00874415"/>
    <w:rsid w:val="00874435"/>
    <w:rsid w:val="00874462"/>
    <w:rsid w:val="008744CD"/>
    <w:rsid w:val="0087452A"/>
    <w:rsid w:val="0087457C"/>
    <w:rsid w:val="008746D5"/>
    <w:rsid w:val="008747ED"/>
    <w:rsid w:val="00874814"/>
    <w:rsid w:val="008748B7"/>
    <w:rsid w:val="0087498A"/>
    <w:rsid w:val="008749C0"/>
    <w:rsid w:val="00874B33"/>
    <w:rsid w:val="00874B9E"/>
    <w:rsid w:val="00874D88"/>
    <w:rsid w:val="00874E5F"/>
    <w:rsid w:val="00874EE8"/>
    <w:rsid w:val="00874F86"/>
    <w:rsid w:val="00874FCB"/>
    <w:rsid w:val="00874FDF"/>
    <w:rsid w:val="00875046"/>
    <w:rsid w:val="00875149"/>
    <w:rsid w:val="0087517D"/>
    <w:rsid w:val="00875228"/>
    <w:rsid w:val="008752E6"/>
    <w:rsid w:val="00875346"/>
    <w:rsid w:val="00875425"/>
    <w:rsid w:val="00875499"/>
    <w:rsid w:val="008754CF"/>
    <w:rsid w:val="0087559F"/>
    <w:rsid w:val="008755AC"/>
    <w:rsid w:val="00875686"/>
    <w:rsid w:val="008756DD"/>
    <w:rsid w:val="00875844"/>
    <w:rsid w:val="008759A9"/>
    <w:rsid w:val="00875A72"/>
    <w:rsid w:val="00875ABE"/>
    <w:rsid w:val="00875C4C"/>
    <w:rsid w:val="00875C5A"/>
    <w:rsid w:val="00875CD3"/>
    <w:rsid w:val="00875D3C"/>
    <w:rsid w:val="00875D3F"/>
    <w:rsid w:val="00875D92"/>
    <w:rsid w:val="00875D99"/>
    <w:rsid w:val="00875DCC"/>
    <w:rsid w:val="00875DE4"/>
    <w:rsid w:val="00875E0C"/>
    <w:rsid w:val="00875F18"/>
    <w:rsid w:val="00875F24"/>
    <w:rsid w:val="00875F6E"/>
    <w:rsid w:val="00875F7A"/>
    <w:rsid w:val="00875FA8"/>
    <w:rsid w:val="00875FEF"/>
    <w:rsid w:val="00876021"/>
    <w:rsid w:val="00876054"/>
    <w:rsid w:val="008760D1"/>
    <w:rsid w:val="00876294"/>
    <w:rsid w:val="00876338"/>
    <w:rsid w:val="0087654E"/>
    <w:rsid w:val="0087669C"/>
    <w:rsid w:val="008768A4"/>
    <w:rsid w:val="00876A41"/>
    <w:rsid w:val="00876A59"/>
    <w:rsid w:val="00876A8E"/>
    <w:rsid w:val="00876AB3"/>
    <w:rsid w:val="00876B93"/>
    <w:rsid w:val="00876C74"/>
    <w:rsid w:val="00876CAD"/>
    <w:rsid w:val="00876DCF"/>
    <w:rsid w:val="00876E4A"/>
    <w:rsid w:val="00876E7A"/>
    <w:rsid w:val="00876E8D"/>
    <w:rsid w:val="00876F05"/>
    <w:rsid w:val="00876F67"/>
    <w:rsid w:val="00876F9D"/>
    <w:rsid w:val="00876FCD"/>
    <w:rsid w:val="008770D9"/>
    <w:rsid w:val="008771EF"/>
    <w:rsid w:val="0087726C"/>
    <w:rsid w:val="0087733E"/>
    <w:rsid w:val="008773C3"/>
    <w:rsid w:val="008773DC"/>
    <w:rsid w:val="008775D2"/>
    <w:rsid w:val="0087761C"/>
    <w:rsid w:val="0087767F"/>
    <w:rsid w:val="00877769"/>
    <w:rsid w:val="0087778C"/>
    <w:rsid w:val="0087779A"/>
    <w:rsid w:val="00877809"/>
    <w:rsid w:val="008778D1"/>
    <w:rsid w:val="008778EC"/>
    <w:rsid w:val="0087796C"/>
    <w:rsid w:val="008779A0"/>
    <w:rsid w:val="008779A5"/>
    <w:rsid w:val="00877B70"/>
    <w:rsid w:val="00877C87"/>
    <w:rsid w:val="00877DA5"/>
    <w:rsid w:val="00877E34"/>
    <w:rsid w:val="00877E82"/>
    <w:rsid w:val="00877F1C"/>
    <w:rsid w:val="00877FF1"/>
    <w:rsid w:val="00880060"/>
    <w:rsid w:val="008800F2"/>
    <w:rsid w:val="008800FB"/>
    <w:rsid w:val="008800FE"/>
    <w:rsid w:val="0088018D"/>
    <w:rsid w:val="00880288"/>
    <w:rsid w:val="00880332"/>
    <w:rsid w:val="00880349"/>
    <w:rsid w:val="00880355"/>
    <w:rsid w:val="0088038B"/>
    <w:rsid w:val="00880396"/>
    <w:rsid w:val="008803C5"/>
    <w:rsid w:val="00880459"/>
    <w:rsid w:val="0088054F"/>
    <w:rsid w:val="00880580"/>
    <w:rsid w:val="008805DE"/>
    <w:rsid w:val="00880636"/>
    <w:rsid w:val="0088064E"/>
    <w:rsid w:val="00880656"/>
    <w:rsid w:val="008806C5"/>
    <w:rsid w:val="0088073F"/>
    <w:rsid w:val="00880786"/>
    <w:rsid w:val="0088082F"/>
    <w:rsid w:val="0088087F"/>
    <w:rsid w:val="00880946"/>
    <w:rsid w:val="0088099B"/>
    <w:rsid w:val="008809B7"/>
    <w:rsid w:val="008809BA"/>
    <w:rsid w:val="008809D2"/>
    <w:rsid w:val="00880A5F"/>
    <w:rsid w:val="00880A97"/>
    <w:rsid w:val="00880AD2"/>
    <w:rsid w:val="00880BBD"/>
    <w:rsid w:val="00880BD2"/>
    <w:rsid w:val="00880CC7"/>
    <w:rsid w:val="00880CFA"/>
    <w:rsid w:val="00880D01"/>
    <w:rsid w:val="00880D1D"/>
    <w:rsid w:val="00880EE9"/>
    <w:rsid w:val="00881043"/>
    <w:rsid w:val="0088115B"/>
    <w:rsid w:val="0088116B"/>
    <w:rsid w:val="008811C7"/>
    <w:rsid w:val="008812FA"/>
    <w:rsid w:val="008812FF"/>
    <w:rsid w:val="0088143F"/>
    <w:rsid w:val="0088148D"/>
    <w:rsid w:val="00881576"/>
    <w:rsid w:val="00881628"/>
    <w:rsid w:val="00881679"/>
    <w:rsid w:val="008816A5"/>
    <w:rsid w:val="00881757"/>
    <w:rsid w:val="008817AD"/>
    <w:rsid w:val="008818E0"/>
    <w:rsid w:val="00881B2B"/>
    <w:rsid w:val="00881B3F"/>
    <w:rsid w:val="00881B7D"/>
    <w:rsid w:val="00881CCB"/>
    <w:rsid w:val="00881D38"/>
    <w:rsid w:val="00881DA5"/>
    <w:rsid w:val="00881E0A"/>
    <w:rsid w:val="00881F35"/>
    <w:rsid w:val="00881F48"/>
    <w:rsid w:val="00882031"/>
    <w:rsid w:val="00882110"/>
    <w:rsid w:val="008821E2"/>
    <w:rsid w:val="008821FC"/>
    <w:rsid w:val="00882200"/>
    <w:rsid w:val="00882275"/>
    <w:rsid w:val="00882327"/>
    <w:rsid w:val="0088238F"/>
    <w:rsid w:val="0088259A"/>
    <w:rsid w:val="008825E2"/>
    <w:rsid w:val="008825FA"/>
    <w:rsid w:val="008828A4"/>
    <w:rsid w:val="00882925"/>
    <w:rsid w:val="0088293A"/>
    <w:rsid w:val="00882A05"/>
    <w:rsid w:val="00882A15"/>
    <w:rsid w:val="00882A58"/>
    <w:rsid w:val="00882AE0"/>
    <w:rsid w:val="00882AFE"/>
    <w:rsid w:val="00882B59"/>
    <w:rsid w:val="00882BB8"/>
    <w:rsid w:val="00882BCB"/>
    <w:rsid w:val="00882BE4"/>
    <w:rsid w:val="00882C2E"/>
    <w:rsid w:val="00882C91"/>
    <w:rsid w:val="00882D85"/>
    <w:rsid w:val="00882DCE"/>
    <w:rsid w:val="00882EA8"/>
    <w:rsid w:val="00882FAA"/>
    <w:rsid w:val="00882FF8"/>
    <w:rsid w:val="00883035"/>
    <w:rsid w:val="00883215"/>
    <w:rsid w:val="00883321"/>
    <w:rsid w:val="0088336B"/>
    <w:rsid w:val="008835C5"/>
    <w:rsid w:val="00883663"/>
    <w:rsid w:val="0088370E"/>
    <w:rsid w:val="00883737"/>
    <w:rsid w:val="008838C2"/>
    <w:rsid w:val="008838FD"/>
    <w:rsid w:val="00883E42"/>
    <w:rsid w:val="00883E9D"/>
    <w:rsid w:val="00883EB5"/>
    <w:rsid w:val="00883F66"/>
    <w:rsid w:val="00883F8F"/>
    <w:rsid w:val="0088404F"/>
    <w:rsid w:val="008840FE"/>
    <w:rsid w:val="008841C3"/>
    <w:rsid w:val="00884385"/>
    <w:rsid w:val="008843A8"/>
    <w:rsid w:val="008845D9"/>
    <w:rsid w:val="008845DA"/>
    <w:rsid w:val="008846CB"/>
    <w:rsid w:val="00884794"/>
    <w:rsid w:val="00884851"/>
    <w:rsid w:val="00884AB3"/>
    <w:rsid w:val="00884C3B"/>
    <w:rsid w:val="00884C45"/>
    <w:rsid w:val="00884C55"/>
    <w:rsid w:val="00884CCD"/>
    <w:rsid w:val="00884E12"/>
    <w:rsid w:val="00884ECB"/>
    <w:rsid w:val="008850C2"/>
    <w:rsid w:val="008851B1"/>
    <w:rsid w:val="008851E9"/>
    <w:rsid w:val="008851FF"/>
    <w:rsid w:val="0088526D"/>
    <w:rsid w:val="00885317"/>
    <w:rsid w:val="00885329"/>
    <w:rsid w:val="008853A2"/>
    <w:rsid w:val="0088540E"/>
    <w:rsid w:val="0088546C"/>
    <w:rsid w:val="00885648"/>
    <w:rsid w:val="00885721"/>
    <w:rsid w:val="00885945"/>
    <w:rsid w:val="0088594B"/>
    <w:rsid w:val="00885AEB"/>
    <w:rsid w:val="00885B63"/>
    <w:rsid w:val="00885CC0"/>
    <w:rsid w:val="00885D3D"/>
    <w:rsid w:val="00885DA0"/>
    <w:rsid w:val="00885E1F"/>
    <w:rsid w:val="00885F36"/>
    <w:rsid w:val="00886013"/>
    <w:rsid w:val="0088614B"/>
    <w:rsid w:val="00886294"/>
    <w:rsid w:val="00886305"/>
    <w:rsid w:val="008863BA"/>
    <w:rsid w:val="0088656F"/>
    <w:rsid w:val="008865F2"/>
    <w:rsid w:val="00886618"/>
    <w:rsid w:val="0088673B"/>
    <w:rsid w:val="008867A3"/>
    <w:rsid w:val="0088685C"/>
    <w:rsid w:val="008868F4"/>
    <w:rsid w:val="00886943"/>
    <w:rsid w:val="00886964"/>
    <w:rsid w:val="00886A66"/>
    <w:rsid w:val="00886B90"/>
    <w:rsid w:val="00886BF6"/>
    <w:rsid w:val="00886C46"/>
    <w:rsid w:val="00886E58"/>
    <w:rsid w:val="00887029"/>
    <w:rsid w:val="008870B7"/>
    <w:rsid w:val="0088719D"/>
    <w:rsid w:val="008872B8"/>
    <w:rsid w:val="008873FD"/>
    <w:rsid w:val="0088747C"/>
    <w:rsid w:val="00887648"/>
    <w:rsid w:val="0088769A"/>
    <w:rsid w:val="008876AD"/>
    <w:rsid w:val="0088773C"/>
    <w:rsid w:val="00887766"/>
    <w:rsid w:val="00887770"/>
    <w:rsid w:val="0088781E"/>
    <w:rsid w:val="00887825"/>
    <w:rsid w:val="0088786B"/>
    <w:rsid w:val="00887956"/>
    <w:rsid w:val="00887A6A"/>
    <w:rsid w:val="00887A80"/>
    <w:rsid w:val="00887B36"/>
    <w:rsid w:val="00887B72"/>
    <w:rsid w:val="00887B7D"/>
    <w:rsid w:val="00887B92"/>
    <w:rsid w:val="00887BEC"/>
    <w:rsid w:val="00887C67"/>
    <w:rsid w:val="00887D21"/>
    <w:rsid w:val="00887D4B"/>
    <w:rsid w:val="00887EB4"/>
    <w:rsid w:val="00887F29"/>
    <w:rsid w:val="00887F8D"/>
    <w:rsid w:val="0089004D"/>
    <w:rsid w:val="00890147"/>
    <w:rsid w:val="008901C3"/>
    <w:rsid w:val="00890208"/>
    <w:rsid w:val="00890277"/>
    <w:rsid w:val="0089031A"/>
    <w:rsid w:val="008903E2"/>
    <w:rsid w:val="008904EE"/>
    <w:rsid w:val="00890522"/>
    <w:rsid w:val="008905B6"/>
    <w:rsid w:val="00890620"/>
    <w:rsid w:val="00890637"/>
    <w:rsid w:val="0089064B"/>
    <w:rsid w:val="00890652"/>
    <w:rsid w:val="0089066D"/>
    <w:rsid w:val="0089073B"/>
    <w:rsid w:val="00890853"/>
    <w:rsid w:val="008908FD"/>
    <w:rsid w:val="008909E5"/>
    <w:rsid w:val="00890BBD"/>
    <w:rsid w:val="00890C18"/>
    <w:rsid w:val="00890C2B"/>
    <w:rsid w:val="00890CC5"/>
    <w:rsid w:val="00890CCD"/>
    <w:rsid w:val="00890CD1"/>
    <w:rsid w:val="00890CD5"/>
    <w:rsid w:val="00890DD8"/>
    <w:rsid w:val="00890E54"/>
    <w:rsid w:val="00890FD6"/>
    <w:rsid w:val="00891127"/>
    <w:rsid w:val="008912DB"/>
    <w:rsid w:val="008912F5"/>
    <w:rsid w:val="008913B1"/>
    <w:rsid w:val="0089143B"/>
    <w:rsid w:val="008914E4"/>
    <w:rsid w:val="008915C3"/>
    <w:rsid w:val="008916F1"/>
    <w:rsid w:val="00891720"/>
    <w:rsid w:val="008917C1"/>
    <w:rsid w:val="00891801"/>
    <w:rsid w:val="0089181F"/>
    <w:rsid w:val="00891894"/>
    <w:rsid w:val="008919DB"/>
    <w:rsid w:val="008919EF"/>
    <w:rsid w:val="00891ABD"/>
    <w:rsid w:val="00891B13"/>
    <w:rsid w:val="00891B61"/>
    <w:rsid w:val="00891C38"/>
    <w:rsid w:val="00891D3E"/>
    <w:rsid w:val="00891E97"/>
    <w:rsid w:val="00891F62"/>
    <w:rsid w:val="008921BB"/>
    <w:rsid w:val="0089223F"/>
    <w:rsid w:val="00892290"/>
    <w:rsid w:val="00892309"/>
    <w:rsid w:val="0089230A"/>
    <w:rsid w:val="0089239F"/>
    <w:rsid w:val="008926D4"/>
    <w:rsid w:val="008926DD"/>
    <w:rsid w:val="008928EE"/>
    <w:rsid w:val="00892979"/>
    <w:rsid w:val="00892988"/>
    <w:rsid w:val="00892A6C"/>
    <w:rsid w:val="00892ADB"/>
    <w:rsid w:val="00892ADC"/>
    <w:rsid w:val="00892AFB"/>
    <w:rsid w:val="00892B38"/>
    <w:rsid w:val="00892BBC"/>
    <w:rsid w:val="00892C25"/>
    <w:rsid w:val="00892C54"/>
    <w:rsid w:val="00892D4C"/>
    <w:rsid w:val="00892E2E"/>
    <w:rsid w:val="00892E57"/>
    <w:rsid w:val="00893006"/>
    <w:rsid w:val="008931BD"/>
    <w:rsid w:val="00893318"/>
    <w:rsid w:val="008933AE"/>
    <w:rsid w:val="008933CC"/>
    <w:rsid w:val="0089340B"/>
    <w:rsid w:val="00893572"/>
    <w:rsid w:val="00893581"/>
    <w:rsid w:val="008935FD"/>
    <w:rsid w:val="0089360A"/>
    <w:rsid w:val="00893611"/>
    <w:rsid w:val="00893656"/>
    <w:rsid w:val="00893701"/>
    <w:rsid w:val="00893751"/>
    <w:rsid w:val="008937D1"/>
    <w:rsid w:val="008937DB"/>
    <w:rsid w:val="008938FF"/>
    <w:rsid w:val="00893911"/>
    <w:rsid w:val="00893913"/>
    <w:rsid w:val="008939B8"/>
    <w:rsid w:val="00893A26"/>
    <w:rsid w:val="00893B05"/>
    <w:rsid w:val="00893B4E"/>
    <w:rsid w:val="00893B91"/>
    <w:rsid w:val="00893D4B"/>
    <w:rsid w:val="00893DBE"/>
    <w:rsid w:val="00893DDA"/>
    <w:rsid w:val="00893EB6"/>
    <w:rsid w:val="00893ED5"/>
    <w:rsid w:val="00893EF7"/>
    <w:rsid w:val="00893F52"/>
    <w:rsid w:val="00893FB9"/>
    <w:rsid w:val="008940EF"/>
    <w:rsid w:val="0089418A"/>
    <w:rsid w:val="008941C7"/>
    <w:rsid w:val="00894244"/>
    <w:rsid w:val="008942DE"/>
    <w:rsid w:val="0089456B"/>
    <w:rsid w:val="008945AD"/>
    <w:rsid w:val="0089469E"/>
    <w:rsid w:val="008947CF"/>
    <w:rsid w:val="008947E2"/>
    <w:rsid w:val="0089484E"/>
    <w:rsid w:val="00894981"/>
    <w:rsid w:val="008949B8"/>
    <w:rsid w:val="00894A74"/>
    <w:rsid w:val="00894A93"/>
    <w:rsid w:val="00894B63"/>
    <w:rsid w:val="00894C02"/>
    <w:rsid w:val="00894DCA"/>
    <w:rsid w:val="00894E13"/>
    <w:rsid w:val="00894E61"/>
    <w:rsid w:val="00894EC5"/>
    <w:rsid w:val="00894F22"/>
    <w:rsid w:val="008950D9"/>
    <w:rsid w:val="008950E6"/>
    <w:rsid w:val="008950E8"/>
    <w:rsid w:val="008950F3"/>
    <w:rsid w:val="0089529F"/>
    <w:rsid w:val="00895336"/>
    <w:rsid w:val="0089536A"/>
    <w:rsid w:val="00895512"/>
    <w:rsid w:val="0089557A"/>
    <w:rsid w:val="00895653"/>
    <w:rsid w:val="008956CE"/>
    <w:rsid w:val="00895A37"/>
    <w:rsid w:val="00895B98"/>
    <w:rsid w:val="00895BEE"/>
    <w:rsid w:val="00895C8D"/>
    <w:rsid w:val="00895CCC"/>
    <w:rsid w:val="00895DE8"/>
    <w:rsid w:val="00895E1E"/>
    <w:rsid w:val="00895E35"/>
    <w:rsid w:val="00895F33"/>
    <w:rsid w:val="00895F3D"/>
    <w:rsid w:val="00895F77"/>
    <w:rsid w:val="008960A9"/>
    <w:rsid w:val="008960BB"/>
    <w:rsid w:val="0089611A"/>
    <w:rsid w:val="00896168"/>
    <w:rsid w:val="00896169"/>
    <w:rsid w:val="00896230"/>
    <w:rsid w:val="0089630C"/>
    <w:rsid w:val="008963BE"/>
    <w:rsid w:val="008964C0"/>
    <w:rsid w:val="008965BD"/>
    <w:rsid w:val="008966DB"/>
    <w:rsid w:val="008966DF"/>
    <w:rsid w:val="008967BC"/>
    <w:rsid w:val="00896810"/>
    <w:rsid w:val="008968C8"/>
    <w:rsid w:val="008968CB"/>
    <w:rsid w:val="008968E4"/>
    <w:rsid w:val="008969B4"/>
    <w:rsid w:val="008969FB"/>
    <w:rsid w:val="00896A00"/>
    <w:rsid w:val="00896A3C"/>
    <w:rsid w:val="00896B0E"/>
    <w:rsid w:val="00896B6E"/>
    <w:rsid w:val="00896BA8"/>
    <w:rsid w:val="00896D1B"/>
    <w:rsid w:val="00896D2B"/>
    <w:rsid w:val="00896D36"/>
    <w:rsid w:val="00896DD1"/>
    <w:rsid w:val="00896DF9"/>
    <w:rsid w:val="00896E8C"/>
    <w:rsid w:val="00896F31"/>
    <w:rsid w:val="00896F47"/>
    <w:rsid w:val="00896F5B"/>
    <w:rsid w:val="00897020"/>
    <w:rsid w:val="00897090"/>
    <w:rsid w:val="008970B9"/>
    <w:rsid w:val="008974F4"/>
    <w:rsid w:val="00897616"/>
    <w:rsid w:val="0089766B"/>
    <w:rsid w:val="008976C7"/>
    <w:rsid w:val="0089781C"/>
    <w:rsid w:val="0089787D"/>
    <w:rsid w:val="00897884"/>
    <w:rsid w:val="00897961"/>
    <w:rsid w:val="00897A5A"/>
    <w:rsid w:val="00897A6C"/>
    <w:rsid w:val="00897B42"/>
    <w:rsid w:val="00897B6B"/>
    <w:rsid w:val="00897C4E"/>
    <w:rsid w:val="00897CAA"/>
    <w:rsid w:val="00897D5B"/>
    <w:rsid w:val="00897D64"/>
    <w:rsid w:val="00897D79"/>
    <w:rsid w:val="00897EC0"/>
    <w:rsid w:val="00897F0A"/>
    <w:rsid w:val="00897F37"/>
    <w:rsid w:val="00897F94"/>
    <w:rsid w:val="008A00BC"/>
    <w:rsid w:val="008A00DA"/>
    <w:rsid w:val="008A0174"/>
    <w:rsid w:val="008A01F5"/>
    <w:rsid w:val="008A0214"/>
    <w:rsid w:val="008A02C5"/>
    <w:rsid w:val="008A0314"/>
    <w:rsid w:val="008A037B"/>
    <w:rsid w:val="008A0498"/>
    <w:rsid w:val="008A072F"/>
    <w:rsid w:val="008A07FD"/>
    <w:rsid w:val="008A0827"/>
    <w:rsid w:val="008A086B"/>
    <w:rsid w:val="008A0874"/>
    <w:rsid w:val="008A0911"/>
    <w:rsid w:val="008A0917"/>
    <w:rsid w:val="008A0941"/>
    <w:rsid w:val="008A0A51"/>
    <w:rsid w:val="008A0BF1"/>
    <w:rsid w:val="008A0C06"/>
    <w:rsid w:val="008A0C25"/>
    <w:rsid w:val="008A0C41"/>
    <w:rsid w:val="008A0C4C"/>
    <w:rsid w:val="008A0CAE"/>
    <w:rsid w:val="008A0DAF"/>
    <w:rsid w:val="008A0E16"/>
    <w:rsid w:val="008A0E26"/>
    <w:rsid w:val="008A104D"/>
    <w:rsid w:val="008A1071"/>
    <w:rsid w:val="008A1250"/>
    <w:rsid w:val="008A13D8"/>
    <w:rsid w:val="008A1412"/>
    <w:rsid w:val="008A14DF"/>
    <w:rsid w:val="008A1523"/>
    <w:rsid w:val="008A1637"/>
    <w:rsid w:val="008A1779"/>
    <w:rsid w:val="008A17B6"/>
    <w:rsid w:val="008A180B"/>
    <w:rsid w:val="008A181A"/>
    <w:rsid w:val="008A19A5"/>
    <w:rsid w:val="008A19D6"/>
    <w:rsid w:val="008A1A41"/>
    <w:rsid w:val="008A1A58"/>
    <w:rsid w:val="008A1ADF"/>
    <w:rsid w:val="008A1B09"/>
    <w:rsid w:val="008A1BEB"/>
    <w:rsid w:val="008A1CAD"/>
    <w:rsid w:val="008A1CD0"/>
    <w:rsid w:val="008A1CFD"/>
    <w:rsid w:val="008A1D21"/>
    <w:rsid w:val="008A1E2D"/>
    <w:rsid w:val="008A1E59"/>
    <w:rsid w:val="008A2116"/>
    <w:rsid w:val="008A21DC"/>
    <w:rsid w:val="008A2335"/>
    <w:rsid w:val="008A2398"/>
    <w:rsid w:val="008A24C2"/>
    <w:rsid w:val="008A24F7"/>
    <w:rsid w:val="008A2533"/>
    <w:rsid w:val="008A2554"/>
    <w:rsid w:val="008A26CB"/>
    <w:rsid w:val="008A26E5"/>
    <w:rsid w:val="008A2872"/>
    <w:rsid w:val="008A28AD"/>
    <w:rsid w:val="008A28D2"/>
    <w:rsid w:val="008A28E6"/>
    <w:rsid w:val="008A28E8"/>
    <w:rsid w:val="008A29B1"/>
    <w:rsid w:val="008A2A39"/>
    <w:rsid w:val="008A2B6C"/>
    <w:rsid w:val="008A2B76"/>
    <w:rsid w:val="008A2D4D"/>
    <w:rsid w:val="008A2DA0"/>
    <w:rsid w:val="008A2E61"/>
    <w:rsid w:val="008A2E75"/>
    <w:rsid w:val="008A2EAC"/>
    <w:rsid w:val="008A312F"/>
    <w:rsid w:val="008A31B6"/>
    <w:rsid w:val="008A31DF"/>
    <w:rsid w:val="008A3218"/>
    <w:rsid w:val="008A324C"/>
    <w:rsid w:val="008A3251"/>
    <w:rsid w:val="008A32D7"/>
    <w:rsid w:val="008A33D8"/>
    <w:rsid w:val="008A35CB"/>
    <w:rsid w:val="008A35FC"/>
    <w:rsid w:val="008A3747"/>
    <w:rsid w:val="008A3915"/>
    <w:rsid w:val="008A391E"/>
    <w:rsid w:val="008A393F"/>
    <w:rsid w:val="008A3999"/>
    <w:rsid w:val="008A39C2"/>
    <w:rsid w:val="008A3B5E"/>
    <w:rsid w:val="008A3C61"/>
    <w:rsid w:val="008A3DE7"/>
    <w:rsid w:val="008A3DF4"/>
    <w:rsid w:val="008A3E00"/>
    <w:rsid w:val="008A3F1F"/>
    <w:rsid w:val="008A3F36"/>
    <w:rsid w:val="008A403E"/>
    <w:rsid w:val="008A4044"/>
    <w:rsid w:val="008A40B2"/>
    <w:rsid w:val="008A4147"/>
    <w:rsid w:val="008A424C"/>
    <w:rsid w:val="008A4266"/>
    <w:rsid w:val="008A42CE"/>
    <w:rsid w:val="008A44C6"/>
    <w:rsid w:val="008A457E"/>
    <w:rsid w:val="008A4589"/>
    <w:rsid w:val="008A461F"/>
    <w:rsid w:val="008A46E0"/>
    <w:rsid w:val="008A4715"/>
    <w:rsid w:val="008A4746"/>
    <w:rsid w:val="008A47B6"/>
    <w:rsid w:val="008A4869"/>
    <w:rsid w:val="008A491E"/>
    <w:rsid w:val="008A49A5"/>
    <w:rsid w:val="008A49BC"/>
    <w:rsid w:val="008A4AE0"/>
    <w:rsid w:val="008A4C36"/>
    <w:rsid w:val="008A4C81"/>
    <w:rsid w:val="008A4D45"/>
    <w:rsid w:val="008A4D47"/>
    <w:rsid w:val="008A4D7B"/>
    <w:rsid w:val="008A4DA2"/>
    <w:rsid w:val="008A4E03"/>
    <w:rsid w:val="008A4E58"/>
    <w:rsid w:val="008A4E92"/>
    <w:rsid w:val="008A4F62"/>
    <w:rsid w:val="008A5099"/>
    <w:rsid w:val="008A5190"/>
    <w:rsid w:val="008A5198"/>
    <w:rsid w:val="008A51C2"/>
    <w:rsid w:val="008A51F2"/>
    <w:rsid w:val="008A5244"/>
    <w:rsid w:val="008A52A2"/>
    <w:rsid w:val="008A52B6"/>
    <w:rsid w:val="008A531C"/>
    <w:rsid w:val="008A5353"/>
    <w:rsid w:val="008A53DC"/>
    <w:rsid w:val="008A5493"/>
    <w:rsid w:val="008A5794"/>
    <w:rsid w:val="008A57E7"/>
    <w:rsid w:val="008A5864"/>
    <w:rsid w:val="008A58B9"/>
    <w:rsid w:val="008A58E3"/>
    <w:rsid w:val="008A5964"/>
    <w:rsid w:val="008A59D0"/>
    <w:rsid w:val="008A5A57"/>
    <w:rsid w:val="008A5AE5"/>
    <w:rsid w:val="008A5B1A"/>
    <w:rsid w:val="008A5C8D"/>
    <w:rsid w:val="008A5C9E"/>
    <w:rsid w:val="008A5CE4"/>
    <w:rsid w:val="008A5CE5"/>
    <w:rsid w:val="008A5E95"/>
    <w:rsid w:val="008A5F22"/>
    <w:rsid w:val="008A5F32"/>
    <w:rsid w:val="008A5F7B"/>
    <w:rsid w:val="008A5F95"/>
    <w:rsid w:val="008A60A9"/>
    <w:rsid w:val="008A6108"/>
    <w:rsid w:val="008A616F"/>
    <w:rsid w:val="008A61F0"/>
    <w:rsid w:val="008A623C"/>
    <w:rsid w:val="008A6297"/>
    <w:rsid w:val="008A62C9"/>
    <w:rsid w:val="008A6351"/>
    <w:rsid w:val="008A635C"/>
    <w:rsid w:val="008A636D"/>
    <w:rsid w:val="008A64C8"/>
    <w:rsid w:val="008A654A"/>
    <w:rsid w:val="008A6564"/>
    <w:rsid w:val="008A66EA"/>
    <w:rsid w:val="008A6721"/>
    <w:rsid w:val="008A6983"/>
    <w:rsid w:val="008A6A24"/>
    <w:rsid w:val="008A6B53"/>
    <w:rsid w:val="008A6C08"/>
    <w:rsid w:val="008A6C13"/>
    <w:rsid w:val="008A6C3A"/>
    <w:rsid w:val="008A6CC6"/>
    <w:rsid w:val="008A6D05"/>
    <w:rsid w:val="008A6E10"/>
    <w:rsid w:val="008A6EAA"/>
    <w:rsid w:val="008A6EF1"/>
    <w:rsid w:val="008A6F1A"/>
    <w:rsid w:val="008A6F47"/>
    <w:rsid w:val="008A6FA8"/>
    <w:rsid w:val="008A70A6"/>
    <w:rsid w:val="008A70FB"/>
    <w:rsid w:val="008A71A0"/>
    <w:rsid w:val="008A7240"/>
    <w:rsid w:val="008A728D"/>
    <w:rsid w:val="008A735A"/>
    <w:rsid w:val="008A7476"/>
    <w:rsid w:val="008A7488"/>
    <w:rsid w:val="008A749A"/>
    <w:rsid w:val="008A7513"/>
    <w:rsid w:val="008A7519"/>
    <w:rsid w:val="008A7572"/>
    <w:rsid w:val="008A75DB"/>
    <w:rsid w:val="008A75DD"/>
    <w:rsid w:val="008A7672"/>
    <w:rsid w:val="008A76C8"/>
    <w:rsid w:val="008A7770"/>
    <w:rsid w:val="008A77B2"/>
    <w:rsid w:val="008A77DB"/>
    <w:rsid w:val="008A7881"/>
    <w:rsid w:val="008A78C7"/>
    <w:rsid w:val="008A79EA"/>
    <w:rsid w:val="008A79FC"/>
    <w:rsid w:val="008A7A07"/>
    <w:rsid w:val="008A7AFA"/>
    <w:rsid w:val="008A7AFD"/>
    <w:rsid w:val="008A7CCA"/>
    <w:rsid w:val="008A7D74"/>
    <w:rsid w:val="008A7DAF"/>
    <w:rsid w:val="008A7DBD"/>
    <w:rsid w:val="008A7E1D"/>
    <w:rsid w:val="008A7F13"/>
    <w:rsid w:val="008A7F65"/>
    <w:rsid w:val="008A7FDD"/>
    <w:rsid w:val="008A7FE2"/>
    <w:rsid w:val="008B0033"/>
    <w:rsid w:val="008B0096"/>
    <w:rsid w:val="008B00E2"/>
    <w:rsid w:val="008B01CD"/>
    <w:rsid w:val="008B025A"/>
    <w:rsid w:val="008B0350"/>
    <w:rsid w:val="008B038D"/>
    <w:rsid w:val="008B03BF"/>
    <w:rsid w:val="008B0464"/>
    <w:rsid w:val="008B06B9"/>
    <w:rsid w:val="008B0733"/>
    <w:rsid w:val="008B0743"/>
    <w:rsid w:val="008B07A8"/>
    <w:rsid w:val="008B07AB"/>
    <w:rsid w:val="008B08B2"/>
    <w:rsid w:val="008B08DF"/>
    <w:rsid w:val="008B08E3"/>
    <w:rsid w:val="008B0A48"/>
    <w:rsid w:val="008B0B0A"/>
    <w:rsid w:val="008B0B1D"/>
    <w:rsid w:val="008B0CC7"/>
    <w:rsid w:val="008B0D2A"/>
    <w:rsid w:val="008B0D2B"/>
    <w:rsid w:val="008B0D44"/>
    <w:rsid w:val="008B0DE7"/>
    <w:rsid w:val="008B0E9B"/>
    <w:rsid w:val="008B100D"/>
    <w:rsid w:val="008B1047"/>
    <w:rsid w:val="008B10BA"/>
    <w:rsid w:val="008B11B8"/>
    <w:rsid w:val="008B11ED"/>
    <w:rsid w:val="008B1202"/>
    <w:rsid w:val="008B12A1"/>
    <w:rsid w:val="008B1381"/>
    <w:rsid w:val="008B150D"/>
    <w:rsid w:val="008B152D"/>
    <w:rsid w:val="008B15A0"/>
    <w:rsid w:val="008B15CC"/>
    <w:rsid w:val="008B1635"/>
    <w:rsid w:val="008B16F7"/>
    <w:rsid w:val="008B1784"/>
    <w:rsid w:val="008B183F"/>
    <w:rsid w:val="008B18E1"/>
    <w:rsid w:val="008B1915"/>
    <w:rsid w:val="008B1AFD"/>
    <w:rsid w:val="008B1D61"/>
    <w:rsid w:val="008B1EFD"/>
    <w:rsid w:val="008B1FB3"/>
    <w:rsid w:val="008B20B2"/>
    <w:rsid w:val="008B20D7"/>
    <w:rsid w:val="008B20E4"/>
    <w:rsid w:val="008B213C"/>
    <w:rsid w:val="008B2146"/>
    <w:rsid w:val="008B21A6"/>
    <w:rsid w:val="008B21C7"/>
    <w:rsid w:val="008B220F"/>
    <w:rsid w:val="008B25BC"/>
    <w:rsid w:val="008B264B"/>
    <w:rsid w:val="008B2808"/>
    <w:rsid w:val="008B2939"/>
    <w:rsid w:val="008B2A16"/>
    <w:rsid w:val="008B2A73"/>
    <w:rsid w:val="008B2BDB"/>
    <w:rsid w:val="008B2C57"/>
    <w:rsid w:val="008B2CED"/>
    <w:rsid w:val="008B2DC1"/>
    <w:rsid w:val="008B2E50"/>
    <w:rsid w:val="008B2E75"/>
    <w:rsid w:val="008B2EB2"/>
    <w:rsid w:val="008B2EEF"/>
    <w:rsid w:val="008B2F4B"/>
    <w:rsid w:val="008B2FC1"/>
    <w:rsid w:val="008B2FE9"/>
    <w:rsid w:val="008B3000"/>
    <w:rsid w:val="008B303F"/>
    <w:rsid w:val="008B30DA"/>
    <w:rsid w:val="008B32BD"/>
    <w:rsid w:val="008B32D7"/>
    <w:rsid w:val="008B3335"/>
    <w:rsid w:val="008B3392"/>
    <w:rsid w:val="008B343C"/>
    <w:rsid w:val="008B352B"/>
    <w:rsid w:val="008B3581"/>
    <w:rsid w:val="008B3616"/>
    <w:rsid w:val="008B3653"/>
    <w:rsid w:val="008B37A3"/>
    <w:rsid w:val="008B3964"/>
    <w:rsid w:val="008B3A09"/>
    <w:rsid w:val="008B3A1A"/>
    <w:rsid w:val="008B3B82"/>
    <w:rsid w:val="008B3CFC"/>
    <w:rsid w:val="008B3D1D"/>
    <w:rsid w:val="008B3DD6"/>
    <w:rsid w:val="008B3E18"/>
    <w:rsid w:val="008B3E24"/>
    <w:rsid w:val="008B3E4C"/>
    <w:rsid w:val="008B3EDB"/>
    <w:rsid w:val="008B3F4B"/>
    <w:rsid w:val="008B3F82"/>
    <w:rsid w:val="008B3FEA"/>
    <w:rsid w:val="008B4001"/>
    <w:rsid w:val="008B404B"/>
    <w:rsid w:val="008B4148"/>
    <w:rsid w:val="008B4252"/>
    <w:rsid w:val="008B451B"/>
    <w:rsid w:val="008B4554"/>
    <w:rsid w:val="008B470F"/>
    <w:rsid w:val="008B47CC"/>
    <w:rsid w:val="008B47FC"/>
    <w:rsid w:val="008B481B"/>
    <w:rsid w:val="008B482E"/>
    <w:rsid w:val="008B488D"/>
    <w:rsid w:val="008B494B"/>
    <w:rsid w:val="008B4A0B"/>
    <w:rsid w:val="008B4A31"/>
    <w:rsid w:val="008B4A9A"/>
    <w:rsid w:val="008B4ACF"/>
    <w:rsid w:val="008B4BAC"/>
    <w:rsid w:val="008B4C06"/>
    <w:rsid w:val="008B4C3B"/>
    <w:rsid w:val="008B4C91"/>
    <w:rsid w:val="008B4E69"/>
    <w:rsid w:val="008B4EB3"/>
    <w:rsid w:val="008B4EFC"/>
    <w:rsid w:val="008B4F9D"/>
    <w:rsid w:val="008B5046"/>
    <w:rsid w:val="008B5060"/>
    <w:rsid w:val="008B50E6"/>
    <w:rsid w:val="008B517B"/>
    <w:rsid w:val="008B5287"/>
    <w:rsid w:val="008B5296"/>
    <w:rsid w:val="008B52D2"/>
    <w:rsid w:val="008B53CA"/>
    <w:rsid w:val="008B55B4"/>
    <w:rsid w:val="008B55D8"/>
    <w:rsid w:val="008B56B9"/>
    <w:rsid w:val="008B57D2"/>
    <w:rsid w:val="008B57ED"/>
    <w:rsid w:val="008B5951"/>
    <w:rsid w:val="008B5992"/>
    <w:rsid w:val="008B5998"/>
    <w:rsid w:val="008B5A2B"/>
    <w:rsid w:val="008B5B14"/>
    <w:rsid w:val="008B5B80"/>
    <w:rsid w:val="008B5BA5"/>
    <w:rsid w:val="008B5C89"/>
    <w:rsid w:val="008B5F6F"/>
    <w:rsid w:val="008B6157"/>
    <w:rsid w:val="008B61BA"/>
    <w:rsid w:val="008B622A"/>
    <w:rsid w:val="008B624F"/>
    <w:rsid w:val="008B628C"/>
    <w:rsid w:val="008B628F"/>
    <w:rsid w:val="008B6330"/>
    <w:rsid w:val="008B63A0"/>
    <w:rsid w:val="008B646E"/>
    <w:rsid w:val="008B648E"/>
    <w:rsid w:val="008B64ED"/>
    <w:rsid w:val="008B64FE"/>
    <w:rsid w:val="008B6608"/>
    <w:rsid w:val="008B66DB"/>
    <w:rsid w:val="008B6755"/>
    <w:rsid w:val="008B68E5"/>
    <w:rsid w:val="008B6919"/>
    <w:rsid w:val="008B6931"/>
    <w:rsid w:val="008B6954"/>
    <w:rsid w:val="008B6987"/>
    <w:rsid w:val="008B6A9D"/>
    <w:rsid w:val="008B6ACC"/>
    <w:rsid w:val="008B6BEC"/>
    <w:rsid w:val="008B6D13"/>
    <w:rsid w:val="008B6D34"/>
    <w:rsid w:val="008B6D93"/>
    <w:rsid w:val="008B6DE9"/>
    <w:rsid w:val="008B6E43"/>
    <w:rsid w:val="008B6FF3"/>
    <w:rsid w:val="008B6FFF"/>
    <w:rsid w:val="008B700C"/>
    <w:rsid w:val="008B7031"/>
    <w:rsid w:val="008B70D8"/>
    <w:rsid w:val="008B70E4"/>
    <w:rsid w:val="008B710C"/>
    <w:rsid w:val="008B7170"/>
    <w:rsid w:val="008B722A"/>
    <w:rsid w:val="008B738D"/>
    <w:rsid w:val="008B73CB"/>
    <w:rsid w:val="008B7437"/>
    <w:rsid w:val="008B7472"/>
    <w:rsid w:val="008B755B"/>
    <w:rsid w:val="008B7610"/>
    <w:rsid w:val="008B774B"/>
    <w:rsid w:val="008B77D2"/>
    <w:rsid w:val="008B782D"/>
    <w:rsid w:val="008B78B0"/>
    <w:rsid w:val="008B78BD"/>
    <w:rsid w:val="008B791F"/>
    <w:rsid w:val="008B79D2"/>
    <w:rsid w:val="008B7F01"/>
    <w:rsid w:val="008B7F12"/>
    <w:rsid w:val="008B7F5C"/>
    <w:rsid w:val="008B7F81"/>
    <w:rsid w:val="008C001A"/>
    <w:rsid w:val="008C0055"/>
    <w:rsid w:val="008C00A5"/>
    <w:rsid w:val="008C00E4"/>
    <w:rsid w:val="008C0126"/>
    <w:rsid w:val="008C01A8"/>
    <w:rsid w:val="008C01D2"/>
    <w:rsid w:val="008C0279"/>
    <w:rsid w:val="008C027A"/>
    <w:rsid w:val="008C0329"/>
    <w:rsid w:val="008C033D"/>
    <w:rsid w:val="008C03BD"/>
    <w:rsid w:val="008C0418"/>
    <w:rsid w:val="008C04E1"/>
    <w:rsid w:val="008C05E8"/>
    <w:rsid w:val="008C068C"/>
    <w:rsid w:val="008C07BF"/>
    <w:rsid w:val="008C0887"/>
    <w:rsid w:val="008C097F"/>
    <w:rsid w:val="008C099D"/>
    <w:rsid w:val="008C09B6"/>
    <w:rsid w:val="008C09E0"/>
    <w:rsid w:val="008C0C1E"/>
    <w:rsid w:val="008C0E0C"/>
    <w:rsid w:val="008C0EC7"/>
    <w:rsid w:val="008C0F29"/>
    <w:rsid w:val="008C1239"/>
    <w:rsid w:val="008C12B7"/>
    <w:rsid w:val="008C12E0"/>
    <w:rsid w:val="008C147D"/>
    <w:rsid w:val="008C1559"/>
    <w:rsid w:val="008C158C"/>
    <w:rsid w:val="008C15AD"/>
    <w:rsid w:val="008C15E0"/>
    <w:rsid w:val="008C17AD"/>
    <w:rsid w:val="008C17C5"/>
    <w:rsid w:val="008C1840"/>
    <w:rsid w:val="008C18C7"/>
    <w:rsid w:val="008C18DF"/>
    <w:rsid w:val="008C19D5"/>
    <w:rsid w:val="008C1A42"/>
    <w:rsid w:val="008C1BD9"/>
    <w:rsid w:val="008C1C1B"/>
    <w:rsid w:val="008C1CD0"/>
    <w:rsid w:val="008C1D85"/>
    <w:rsid w:val="008C1E6C"/>
    <w:rsid w:val="008C1E7A"/>
    <w:rsid w:val="008C1FC0"/>
    <w:rsid w:val="008C1FCC"/>
    <w:rsid w:val="008C200F"/>
    <w:rsid w:val="008C202F"/>
    <w:rsid w:val="008C2177"/>
    <w:rsid w:val="008C21D4"/>
    <w:rsid w:val="008C21EA"/>
    <w:rsid w:val="008C2285"/>
    <w:rsid w:val="008C2306"/>
    <w:rsid w:val="008C232F"/>
    <w:rsid w:val="008C2335"/>
    <w:rsid w:val="008C23F4"/>
    <w:rsid w:val="008C2417"/>
    <w:rsid w:val="008C2426"/>
    <w:rsid w:val="008C24C6"/>
    <w:rsid w:val="008C24DD"/>
    <w:rsid w:val="008C258E"/>
    <w:rsid w:val="008C25BF"/>
    <w:rsid w:val="008C25FA"/>
    <w:rsid w:val="008C2709"/>
    <w:rsid w:val="008C2717"/>
    <w:rsid w:val="008C27CB"/>
    <w:rsid w:val="008C288E"/>
    <w:rsid w:val="008C28E3"/>
    <w:rsid w:val="008C2909"/>
    <w:rsid w:val="008C2A3F"/>
    <w:rsid w:val="008C2A50"/>
    <w:rsid w:val="008C2AFB"/>
    <w:rsid w:val="008C2B06"/>
    <w:rsid w:val="008C2BAC"/>
    <w:rsid w:val="008C2C21"/>
    <w:rsid w:val="008C2C57"/>
    <w:rsid w:val="008C2DC1"/>
    <w:rsid w:val="008C30E9"/>
    <w:rsid w:val="008C312B"/>
    <w:rsid w:val="008C3172"/>
    <w:rsid w:val="008C31CA"/>
    <w:rsid w:val="008C31CB"/>
    <w:rsid w:val="008C351D"/>
    <w:rsid w:val="008C3569"/>
    <w:rsid w:val="008C3614"/>
    <w:rsid w:val="008C369E"/>
    <w:rsid w:val="008C36F3"/>
    <w:rsid w:val="008C3842"/>
    <w:rsid w:val="008C3866"/>
    <w:rsid w:val="008C38A0"/>
    <w:rsid w:val="008C3A2D"/>
    <w:rsid w:val="008C3AAD"/>
    <w:rsid w:val="008C3AC6"/>
    <w:rsid w:val="008C3B7F"/>
    <w:rsid w:val="008C3BCA"/>
    <w:rsid w:val="008C3C29"/>
    <w:rsid w:val="008C3CDC"/>
    <w:rsid w:val="008C3CF7"/>
    <w:rsid w:val="008C3F25"/>
    <w:rsid w:val="008C3FFA"/>
    <w:rsid w:val="008C4230"/>
    <w:rsid w:val="008C42A0"/>
    <w:rsid w:val="008C42BC"/>
    <w:rsid w:val="008C43E0"/>
    <w:rsid w:val="008C44B9"/>
    <w:rsid w:val="008C45F8"/>
    <w:rsid w:val="008C4665"/>
    <w:rsid w:val="008C469D"/>
    <w:rsid w:val="008C4721"/>
    <w:rsid w:val="008C477A"/>
    <w:rsid w:val="008C47D5"/>
    <w:rsid w:val="008C4871"/>
    <w:rsid w:val="008C49B5"/>
    <w:rsid w:val="008C4A29"/>
    <w:rsid w:val="008C4A4A"/>
    <w:rsid w:val="008C4B0F"/>
    <w:rsid w:val="008C4C78"/>
    <w:rsid w:val="008C4CC6"/>
    <w:rsid w:val="008C4D63"/>
    <w:rsid w:val="008C4DCB"/>
    <w:rsid w:val="008C4E3F"/>
    <w:rsid w:val="008C4E46"/>
    <w:rsid w:val="008C4EFA"/>
    <w:rsid w:val="008C4F42"/>
    <w:rsid w:val="008C4FD7"/>
    <w:rsid w:val="008C506B"/>
    <w:rsid w:val="008C5108"/>
    <w:rsid w:val="008C516D"/>
    <w:rsid w:val="008C5196"/>
    <w:rsid w:val="008C51E7"/>
    <w:rsid w:val="008C52CD"/>
    <w:rsid w:val="008C5359"/>
    <w:rsid w:val="008C5366"/>
    <w:rsid w:val="008C53A2"/>
    <w:rsid w:val="008C53E0"/>
    <w:rsid w:val="008C53E1"/>
    <w:rsid w:val="008C5494"/>
    <w:rsid w:val="008C5602"/>
    <w:rsid w:val="008C5801"/>
    <w:rsid w:val="008C59DF"/>
    <w:rsid w:val="008C5AF2"/>
    <w:rsid w:val="008C5B38"/>
    <w:rsid w:val="008C5B48"/>
    <w:rsid w:val="008C5B77"/>
    <w:rsid w:val="008C5CC5"/>
    <w:rsid w:val="008C5CF0"/>
    <w:rsid w:val="008C5DA9"/>
    <w:rsid w:val="008C5DB9"/>
    <w:rsid w:val="008C5EEB"/>
    <w:rsid w:val="008C5F9B"/>
    <w:rsid w:val="008C5FD4"/>
    <w:rsid w:val="008C607C"/>
    <w:rsid w:val="008C6266"/>
    <w:rsid w:val="008C6288"/>
    <w:rsid w:val="008C630F"/>
    <w:rsid w:val="008C63B7"/>
    <w:rsid w:val="008C643B"/>
    <w:rsid w:val="008C64CF"/>
    <w:rsid w:val="008C6611"/>
    <w:rsid w:val="008C6751"/>
    <w:rsid w:val="008C6756"/>
    <w:rsid w:val="008C67A4"/>
    <w:rsid w:val="008C67CC"/>
    <w:rsid w:val="008C6885"/>
    <w:rsid w:val="008C688A"/>
    <w:rsid w:val="008C68DF"/>
    <w:rsid w:val="008C69B3"/>
    <w:rsid w:val="008C69B8"/>
    <w:rsid w:val="008C69DC"/>
    <w:rsid w:val="008C6B12"/>
    <w:rsid w:val="008C6B90"/>
    <w:rsid w:val="008C6CEA"/>
    <w:rsid w:val="008C6F07"/>
    <w:rsid w:val="008C7050"/>
    <w:rsid w:val="008C7088"/>
    <w:rsid w:val="008C717E"/>
    <w:rsid w:val="008C71B3"/>
    <w:rsid w:val="008C7280"/>
    <w:rsid w:val="008C73C1"/>
    <w:rsid w:val="008C745A"/>
    <w:rsid w:val="008C7530"/>
    <w:rsid w:val="008C75DB"/>
    <w:rsid w:val="008C75E4"/>
    <w:rsid w:val="008C76FD"/>
    <w:rsid w:val="008C7715"/>
    <w:rsid w:val="008C7734"/>
    <w:rsid w:val="008C773C"/>
    <w:rsid w:val="008C77CC"/>
    <w:rsid w:val="008C7823"/>
    <w:rsid w:val="008C78B1"/>
    <w:rsid w:val="008C7907"/>
    <w:rsid w:val="008C7966"/>
    <w:rsid w:val="008C79A4"/>
    <w:rsid w:val="008C7A49"/>
    <w:rsid w:val="008C7A62"/>
    <w:rsid w:val="008C7B69"/>
    <w:rsid w:val="008C7C3B"/>
    <w:rsid w:val="008C7C9E"/>
    <w:rsid w:val="008C7DD4"/>
    <w:rsid w:val="008C7DDB"/>
    <w:rsid w:val="008C7DE4"/>
    <w:rsid w:val="008C7E7B"/>
    <w:rsid w:val="008C7F0A"/>
    <w:rsid w:val="008D00DE"/>
    <w:rsid w:val="008D010F"/>
    <w:rsid w:val="008D0198"/>
    <w:rsid w:val="008D01C2"/>
    <w:rsid w:val="008D0206"/>
    <w:rsid w:val="008D02DB"/>
    <w:rsid w:val="008D0316"/>
    <w:rsid w:val="008D0356"/>
    <w:rsid w:val="008D03A3"/>
    <w:rsid w:val="008D05EC"/>
    <w:rsid w:val="008D05F7"/>
    <w:rsid w:val="008D0669"/>
    <w:rsid w:val="008D071F"/>
    <w:rsid w:val="008D07AB"/>
    <w:rsid w:val="008D0A6A"/>
    <w:rsid w:val="008D0B54"/>
    <w:rsid w:val="008D0B7D"/>
    <w:rsid w:val="008D0C0C"/>
    <w:rsid w:val="008D0C3B"/>
    <w:rsid w:val="008D0D11"/>
    <w:rsid w:val="008D0D2A"/>
    <w:rsid w:val="008D0D3E"/>
    <w:rsid w:val="008D0D63"/>
    <w:rsid w:val="008D0D72"/>
    <w:rsid w:val="008D0D75"/>
    <w:rsid w:val="008D0DF6"/>
    <w:rsid w:val="008D0E2B"/>
    <w:rsid w:val="008D0E8A"/>
    <w:rsid w:val="008D0EA9"/>
    <w:rsid w:val="008D0F1A"/>
    <w:rsid w:val="008D0F36"/>
    <w:rsid w:val="008D10C9"/>
    <w:rsid w:val="008D11B1"/>
    <w:rsid w:val="008D122A"/>
    <w:rsid w:val="008D123F"/>
    <w:rsid w:val="008D1244"/>
    <w:rsid w:val="008D1298"/>
    <w:rsid w:val="008D12E7"/>
    <w:rsid w:val="008D13AA"/>
    <w:rsid w:val="008D1480"/>
    <w:rsid w:val="008D1521"/>
    <w:rsid w:val="008D1569"/>
    <w:rsid w:val="008D15D6"/>
    <w:rsid w:val="008D15E1"/>
    <w:rsid w:val="008D1703"/>
    <w:rsid w:val="008D17AC"/>
    <w:rsid w:val="008D185F"/>
    <w:rsid w:val="008D18EF"/>
    <w:rsid w:val="008D1A89"/>
    <w:rsid w:val="008D1A8D"/>
    <w:rsid w:val="008D1A94"/>
    <w:rsid w:val="008D1AC7"/>
    <w:rsid w:val="008D1BBE"/>
    <w:rsid w:val="008D1C17"/>
    <w:rsid w:val="008D1D71"/>
    <w:rsid w:val="008D1D8A"/>
    <w:rsid w:val="008D1DA3"/>
    <w:rsid w:val="008D1DDD"/>
    <w:rsid w:val="008D1ED7"/>
    <w:rsid w:val="008D2019"/>
    <w:rsid w:val="008D2066"/>
    <w:rsid w:val="008D2126"/>
    <w:rsid w:val="008D2194"/>
    <w:rsid w:val="008D2212"/>
    <w:rsid w:val="008D221C"/>
    <w:rsid w:val="008D233C"/>
    <w:rsid w:val="008D234A"/>
    <w:rsid w:val="008D2396"/>
    <w:rsid w:val="008D23CF"/>
    <w:rsid w:val="008D23ED"/>
    <w:rsid w:val="008D2802"/>
    <w:rsid w:val="008D2853"/>
    <w:rsid w:val="008D28A3"/>
    <w:rsid w:val="008D2955"/>
    <w:rsid w:val="008D2A4D"/>
    <w:rsid w:val="008D2BC8"/>
    <w:rsid w:val="008D2BFD"/>
    <w:rsid w:val="008D2DAD"/>
    <w:rsid w:val="008D2DE4"/>
    <w:rsid w:val="008D30E2"/>
    <w:rsid w:val="008D3107"/>
    <w:rsid w:val="008D31B6"/>
    <w:rsid w:val="008D31F8"/>
    <w:rsid w:val="008D32BB"/>
    <w:rsid w:val="008D33C0"/>
    <w:rsid w:val="008D341E"/>
    <w:rsid w:val="008D344C"/>
    <w:rsid w:val="008D34F6"/>
    <w:rsid w:val="008D34FB"/>
    <w:rsid w:val="008D3743"/>
    <w:rsid w:val="008D3847"/>
    <w:rsid w:val="008D387F"/>
    <w:rsid w:val="008D38B7"/>
    <w:rsid w:val="008D38EB"/>
    <w:rsid w:val="008D3982"/>
    <w:rsid w:val="008D3A2A"/>
    <w:rsid w:val="008D3A82"/>
    <w:rsid w:val="008D3A8D"/>
    <w:rsid w:val="008D3B77"/>
    <w:rsid w:val="008D3BCD"/>
    <w:rsid w:val="008D3C20"/>
    <w:rsid w:val="008D3C5F"/>
    <w:rsid w:val="008D3CDE"/>
    <w:rsid w:val="008D3E77"/>
    <w:rsid w:val="008D3E79"/>
    <w:rsid w:val="008D3F2E"/>
    <w:rsid w:val="008D3FCC"/>
    <w:rsid w:val="008D40D7"/>
    <w:rsid w:val="008D41EB"/>
    <w:rsid w:val="008D4218"/>
    <w:rsid w:val="008D42A6"/>
    <w:rsid w:val="008D42D0"/>
    <w:rsid w:val="008D43AD"/>
    <w:rsid w:val="008D43E9"/>
    <w:rsid w:val="008D441E"/>
    <w:rsid w:val="008D44ED"/>
    <w:rsid w:val="008D4540"/>
    <w:rsid w:val="008D4605"/>
    <w:rsid w:val="008D46B4"/>
    <w:rsid w:val="008D48F1"/>
    <w:rsid w:val="008D4949"/>
    <w:rsid w:val="008D4A4A"/>
    <w:rsid w:val="008D4A71"/>
    <w:rsid w:val="008D4B95"/>
    <w:rsid w:val="008D4BAB"/>
    <w:rsid w:val="008D4CD4"/>
    <w:rsid w:val="008D4D17"/>
    <w:rsid w:val="008D4DB6"/>
    <w:rsid w:val="008D4DCF"/>
    <w:rsid w:val="008D4EA5"/>
    <w:rsid w:val="008D4F63"/>
    <w:rsid w:val="008D4FA4"/>
    <w:rsid w:val="008D4FAA"/>
    <w:rsid w:val="008D4FF8"/>
    <w:rsid w:val="008D51C0"/>
    <w:rsid w:val="008D51C8"/>
    <w:rsid w:val="008D520D"/>
    <w:rsid w:val="008D5235"/>
    <w:rsid w:val="008D52DB"/>
    <w:rsid w:val="008D53D8"/>
    <w:rsid w:val="008D54EA"/>
    <w:rsid w:val="008D550E"/>
    <w:rsid w:val="008D558A"/>
    <w:rsid w:val="008D56CA"/>
    <w:rsid w:val="008D5706"/>
    <w:rsid w:val="008D570F"/>
    <w:rsid w:val="008D57A1"/>
    <w:rsid w:val="008D5832"/>
    <w:rsid w:val="008D5858"/>
    <w:rsid w:val="008D58B9"/>
    <w:rsid w:val="008D58C1"/>
    <w:rsid w:val="008D5970"/>
    <w:rsid w:val="008D59DB"/>
    <w:rsid w:val="008D5A0A"/>
    <w:rsid w:val="008D5A9D"/>
    <w:rsid w:val="008D5CB0"/>
    <w:rsid w:val="008D5D25"/>
    <w:rsid w:val="008D5DA7"/>
    <w:rsid w:val="008D5E42"/>
    <w:rsid w:val="008D5EDA"/>
    <w:rsid w:val="008D5F0C"/>
    <w:rsid w:val="008D5FB0"/>
    <w:rsid w:val="008D5FD7"/>
    <w:rsid w:val="008D5FF8"/>
    <w:rsid w:val="008D60DD"/>
    <w:rsid w:val="008D60F1"/>
    <w:rsid w:val="008D6271"/>
    <w:rsid w:val="008D6317"/>
    <w:rsid w:val="008D6369"/>
    <w:rsid w:val="008D636E"/>
    <w:rsid w:val="008D649B"/>
    <w:rsid w:val="008D655B"/>
    <w:rsid w:val="008D6645"/>
    <w:rsid w:val="008D671F"/>
    <w:rsid w:val="008D677B"/>
    <w:rsid w:val="008D6837"/>
    <w:rsid w:val="008D68B5"/>
    <w:rsid w:val="008D68E7"/>
    <w:rsid w:val="008D694C"/>
    <w:rsid w:val="008D6965"/>
    <w:rsid w:val="008D6B28"/>
    <w:rsid w:val="008D6B2D"/>
    <w:rsid w:val="008D6B51"/>
    <w:rsid w:val="008D6CD0"/>
    <w:rsid w:val="008D6D54"/>
    <w:rsid w:val="008D6D5C"/>
    <w:rsid w:val="008D6E07"/>
    <w:rsid w:val="008D6E1C"/>
    <w:rsid w:val="008D6E69"/>
    <w:rsid w:val="008D6F30"/>
    <w:rsid w:val="008D6F82"/>
    <w:rsid w:val="008D6FD0"/>
    <w:rsid w:val="008D70EA"/>
    <w:rsid w:val="008D7124"/>
    <w:rsid w:val="008D71AE"/>
    <w:rsid w:val="008D7395"/>
    <w:rsid w:val="008D7425"/>
    <w:rsid w:val="008D749B"/>
    <w:rsid w:val="008D75AF"/>
    <w:rsid w:val="008D7620"/>
    <w:rsid w:val="008D765E"/>
    <w:rsid w:val="008D769D"/>
    <w:rsid w:val="008D776E"/>
    <w:rsid w:val="008D77B3"/>
    <w:rsid w:val="008D77B8"/>
    <w:rsid w:val="008D77DC"/>
    <w:rsid w:val="008D78C6"/>
    <w:rsid w:val="008D78E1"/>
    <w:rsid w:val="008D7974"/>
    <w:rsid w:val="008D79CB"/>
    <w:rsid w:val="008D7A06"/>
    <w:rsid w:val="008D7A62"/>
    <w:rsid w:val="008D7ACA"/>
    <w:rsid w:val="008D7CC0"/>
    <w:rsid w:val="008D7D6F"/>
    <w:rsid w:val="008D7D94"/>
    <w:rsid w:val="008D7DAB"/>
    <w:rsid w:val="008D7DF5"/>
    <w:rsid w:val="008E00A4"/>
    <w:rsid w:val="008E0196"/>
    <w:rsid w:val="008E01DE"/>
    <w:rsid w:val="008E0233"/>
    <w:rsid w:val="008E02C7"/>
    <w:rsid w:val="008E03C8"/>
    <w:rsid w:val="008E04A9"/>
    <w:rsid w:val="008E04FD"/>
    <w:rsid w:val="008E0508"/>
    <w:rsid w:val="008E05E1"/>
    <w:rsid w:val="008E05E4"/>
    <w:rsid w:val="008E0670"/>
    <w:rsid w:val="008E06DD"/>
    <w:rsid w:val="008E0706"/>
    <w:rsid w:val="008E0759"/>
    <w:rsid w:val="008E077F"/>
    <w:rsid w:val="008E081A"/>
    <w:rsid w:val="008E0997"/>
    <w:rsid w:val="008E099B"/>
    <w:rsid w:val="008E0B48"/>
    <w:rsid w:val="008E0B6F"/>
    <w:rsid w:val="008E0B7D"/>
    <w:rsid w:val="008E0D28"/>
    <w:rsid w:val="008E0E1F"/>
    <w:rsid w:val="008E0E36"/>
    <w:rsid w:val="008E107D"/>
    <w:rsid w:val="008E1179"/>
    <w:rsid w:val="008E11D5"/>
    <w:rsid w:val="008E11D8"/>
    <w:rsid w:val="008E1348"/>
    <w:rsid w:val="008E137D"/>
    <w:rsid w:val="008E13AD"/>
    <w:rsid w:val="008E13C4"/>
    <w:rsid w:val="008E1490"/>
    <w:rsid w:val="008E14C1"/>
    <w:rsid w:val="008E1543"/>
    <w:rsid w:val="008E159C"/>
    <w:rsid w:val="008E1604"/>
    <w:rsid w:val="008E1669"/>
    <w:rsid w:val="008E179D"/>
    <w:rsid w:val="008E1A94"/>
    <w:rsid w:val="008E1B0F"/>
    <w:rsid w:val="008E1BFD"/>
    <w:rsid w:val="008E1C88"/>
    <w:rsid w:val="008E1D0E"/>
    <w:rsid w:val="008E1E03"/>
    <w:rsid w:val="008E1E9B"/>
    <w:rsid w:val="008E1FA9"/>
    <w:rsid w:val="008E1FED"/>
    <w:rsid w:val="008E20AF"/>
    <w:rsid w:val="008E223D"/>
    <w:rsid w:val="008E22AB"/>
    <w:rsid w:val="008E23CD"/>
    <w:rsid w:val="008E2406"/>
    <w:rsid w:val="008E2453"/>
    <w:rsid w:val="008E245A"/>
    <w:rsid w:val="008E24B6"/>
    <w:rsid w:val="008E2526"/>
    <w:rsid w:val="008E257E"/>
    <w:rsid w:val="008E27AA"/>
    <w:rsid w:val="008E281E"/>
    <w:rsid w:val="008E28C1"/>
    <w:rsid w:val="008E28C5"/>
    <w:rsid w:val="008E2930"/>
    <w:rsid w:val="008E298F"/>
    <w:rsid w:val="008E2992"/>
    <w:rsid w:val="008E2A44"/>
    <w:rsid w:val="008E2A48"/>
    <w:rsid w:val="008E2A88"/>
    <w:rsid w:val="008E2C74"/>
    <w:rsid w:val="008E2D16"/>
    <w:rsid w:val="008E2D1F"/>
    <w:rsid w:val="008E2DE5"/>
    <w:rsid w:val="008E2E47"/>
    <w:rsid w:val="008E2EE8"/>
    <w:rsid w:val="008E2F39"/>
    <w:rsid w:val="008E2F66"/>
    <w:rsid w:val="008E2F7F"/>
    <w:rsid w:val="008E2FBB"/>
    <w:rsid w:val="008E3043"/>
    <w:rsid w:val="008E31A6"/>
    <w:rsid w:val="008E3210"/>
    <w:rsid w:val="008E3311"/>
    <w:rsid w:val="008E331E"/>
    <w:rsid w:val="008E33E8"/>
    <w:rsid w:val="008E3477"/>
    <w:rsid w:val="008E34B3"/>
    <w:rsid w:val="008E34DF"/>
    <w:rsid w:val="008E3502"/>
    <w:rsid w:val="008E3615"/>
    <w:rsid w:val="008E3623"/>
    <w:rsid w:val="008E3654"/>
    <w:rsid w:val="008E3772"/>
    <w:rsid w:val="008E3811"/>
    <w:rsid w:val="008E39C1"/>
    <w:rsid w:val="008E3A45"/>
    <w:rsid w:val="008E3A63"/>
    <w:rsid w:val="008E3A90"/>
    <w:rsid w:val="008E3B25"/>
    <w:rsid w:val="008E3BA4"/>
    <w:rsid w:val="008E3C39"/>
    <w:rsid w:val="008E3E2E"/>
    <w:rsid w:val="008E3F20"/>
    <w:rsid w:val="008E3F86"/>
    <w:rsid w:val="008E3FB7"/>
    <w:rsid w:val="008E401B"/>
    <w:rsid w:val="008E402B"/>
    <w:rsid w:val="008E40EE"/>
    <w:rsid w:val="008E432E"/>
    <w:rsid w:val="008E4359"/>
    <w:rsid w:val="008E4383"/>
    <w:rsid w:val="008E4458"/>
    <w:rsid w:val="008E4480"/>
    <w:rsid w:val="008E44CE"/>
    <w:rsid w:val="008E44CF"/>
    <w:rsid w:val="008E4530"/>
    <w:rsid w:val="008E456B"/>
    <w:rsid w:val="008E4624"/>
    <w:rsid w:val="008E4672"/>
    <w:rsid w:val="008E4674"/>
    <w:rsid w:val="008E473A"/>
    <w:rsid w:val="008E4749"/>
    <w:rsid w:val="008E4758"/>
    <w:rsid w:val="008E47D4"/>
    <w:rsid w:val="008E487F"/>
    <w:rsid w:val="008E48B4"/>
    <w:rsid w:val="008E48CE"/>
    <w:rsid w:val="008E4A73"/>
    <w:rsid w:val="008E4B3A"/>
    <w:rsid w:val="008E4B79"/>
    <w:rsid w:val="008E4B8E"/>
    <w:rsid w:val="008E4BE2"/>
    <w:rsid w:val="008E4BFB"/>
    <w:rsid w:val="008E4D50"/>
    <w:rsid w:val="008E4EAB"/>
    <w:rsid w:val="008E4F53"/>
    <w:rsid w:val="008E4F54"/>
    <w:rsid w:val="008E4F7A"/>
    <w:rsid w:val="008E515F"/>
    <w:rsid w:val="008E5232"/>
    <w:rsid w:val="008E5250"/>
    <w:rsid w:val="008E52FA"/>
    <w:rsid w:val="008E53D0"/>
    <w:rsid w:val="008E5421"/>
    <w:rsid w:val="008E54DB"/>
    <w:rsid w:val="008E579A"/>
    <w:rsid w:val="008E58B2"/>
    <w:rsid w:val="008E5987"/>
    <w:rsid w:val="008E59AF"/>
    <w:rsid w:val="008E5AC4"/>
    <w:rsid w:val="008E5B3E"/>
    <w:rsid w:val="008E5BFB"/>
    <w:rsid w:val="008E5CCC"/>
    <w:rsid w:val="008E5CFF"/>
    <w:rsid w:val="008E5DFE"/>
    <w:rsid w:val="008E5E29"/>
    <w:rsid w:val="008E5EDD"/>
    <w:rsid w:val="008E6082"/>
    <w:rsid w:val="008E61EE"/>
    <w:rsid w:val="008E6342"/>
    <w:rsid w:val="008E63AB"/>
    <w:rsid w:val="008E6589"/>
    <w:rsid w:val="008E65EC"/>
    <w:rsid w:val="008E660D"/>
    <w:rsid w:val="008E668D"/>
    <w:rsid w:val="008E66D6"/>
    <w:rsid w:val="008E66EF"/>
    <w:rsid w:val="008E66F8"/>
    <w:rsid w:val="008E671C"/>
    <w:rsid w:val="008E6721"/>
    <w:rsid w:val="008E680E"/>
    <w:rsid w:val="008E6825"/>
    <w:rsid w:val="008E68C1"/>
    <w:rsid w:val="008E693F"/>
    <w:rsid w:val="008E6A25"/>
    <w:rsid w:val="008E6A6D"/>
    <w:rsid w:val="008E6B13"/>
    <w:rsid w:val="008E6B19"/>
    <w:rsid w:val="008E6C18"/>
    <w:rsid w:val="008E6E2C"/>
    <w:rsid w:val="008E6F3F"/>
    <w:rsid w:val="008E6FFC"/>
    <w:rsid w:val="008E719D"/>
    <w:rsid w:val="008E743D"/>
    <w:rsid w:val="008E75B7"/>
    <w:rsid w:val="008E76AC"/>
    <w:rsid w:val="008E76D3"/>
    <w:rsid w:val="008E77A1"/>
    <w:rsid w:val="008E7868"/>
    <w:rsid w:val="008E7901"/>
    <w:rsid w:val="008E79EA"/>
    <w:rsid w:val="008E7A2C"/>
    <w:rsid w:val="008E7A37"/>
    <w:rsid w:val="008E7A50"/>
    <w:rsid w:val="008E7AD1"/>
    <w:rsid w:val="008E7AFB"/>
    <w:rsid w:val="008E7B50"/>
    <w:rsid w:val="008E7BF2"/>
    <w:rsid w:val="008E7C01"/>
    <w:rsid w:val="008E7D3A"/>
    <w:rsid w:val="008E7D63"/>
    <w:rsid w:val="008E7D67"/>
    <w:rsid w:val="008E7D6A"/>
    <w:rsid w:val="008E7DFF"/>
    <w:rsid w:val="008E7E40"/>
    <w:rsid w:val="008E7EBE"/>
    <w:rsid w:val="008E7F19"/>
    <w:rsid w:val="008E7F86"/>
    <w:rsid w:val="008F002C"/>
    <w:rsid w:val="008F0135"/>
    <w:rsid w:val="008F0144"/>
    <w:rsid w:val="008F015B"/>
    <w:rsid w:val="008F01D4"/>
    <w:rsid w:val="008F0317"/>
    <w:rsid w:val="008F031C"/>
    <w:rsid w:val="008F0321"/>
    <w:rsid w:val="008F03D3"/>
    <w:rsid w:val="008F03F4"/>
    <w:rsid w:val="008F04A5"/>
    <w:rsid w:val="008F052F"/>
    <w:rsid w:val="008F0841"/>
    <w:rsid w:val="008F088D"/>
    <w:rsid w:val="008F0965"/>
    <w:rsid w:val="008F09A5"/>
    <w:rsid w:val="008F0A53"/>
    <w:rsid w:val="008F0B29"/>
    <w:rsid w:val="008F0C19"/>
    <w:rsid w:val="008F0C55"/>
    <w:rsid w:val="008F0CF2"/>
    <w:rsid w:val="008F0D67"/>
    <w:rsid w:val="008F0D91"/>
    <w:rsid w:val="008F0E75"/>
    <w:rsid w:val="008F0FD4"/>
    <w:rsid w:val="008F0FFF"/>
    <w:rsid w:val="008F109F"/>
    <w:rsid w:val="008F111A"/>
    <w:rsid w:val="008F11E6"/>
    <w:rsid w:val="008F120A"/>
    <w:rsid w:val="008F127D"/>
    <w:rsid w:val="008F1338"/>
    <w:rsid w:val="008F13FE"/>
    <w:rsid w:val="008F1437"/>
    <w:rsid w:val="008F1449"/>
    <w:rsid w:val="008F14CD"/>
    <w:rsid w:val="008F164D"/>
    <w:rsid w:val="008F168F"/>
    <w:rsid w:val="008F1826"/>
    <w:rsid w:val="008F1834"/>
    <w:rsid w:val="008F192A"/>
    <w:rsid w:val="008F1A60"/>
    <w:rsid w:val="008F1A89"/>
    <w:rsid w:val="008F1A99"/>
    <w:rsid w:val="008F1ACB"/>
    <w:rsid w:val="008F1ADA"/>
    <w:rsid w:val="008F1B7B"/>
    <w:rsid w:val="008F1BFA"/>
    <w:rsid w:val="008F1C5D"/>
    <w:rsid w:val="008F1D54"/>
    <w:rsid w:val="008F1E8B"/>
    <w:rsid w:val="008F1E91"/>
    <w:rsid w:val="008F1EB6"/>
    <w:rsid w:val="008F1F3B"/>
    <w:rsid w:val="008F1FFB"/>
    <w:rsid w:val="008F201E"/>
    <w:rsid w:val="008F20DF"/>
    <w:rsid w:val="008F2158"/>
    <w:rsid w:val="008F2189"/>
    <w:rsid w:val="008F22CA"/>
    <w:rsid w:val="008F23D2"/>
    <w:rsid w:val="008F23F7"/>
    <w:rsid w:val="008F2515"/>
    <w:rsid w:val="008F255E"/>
    <w:rsid w:val="008F259C"/>
    <w:rsid w:val="008F26D7"/>
    <w:rsid w:val="008F27E6"/>
    <w:rsid w:val="008F2907"/>
    <w:rsid w:val="008F2915"/>
    <w:rsid w:val="008F293F"/>
    <w:rsid w:val="008F29BC"/>
    <w:rsid w:val="008F2A8A"/>
    <w:rsid w:val="008F2B35"/>
    <w:rsid w:val="008F2C49"/>
    <w:rsid w:val="008F2C75"/>
    <w:rsid w:val="008F2CED"/>
    <w:rsid w:val="008F2D51"/>
    <w:rsid w:val="008F2EDD"/>
    <w:rsid w:val="008F2F0D"/>
    <w:rsid w:val="008F3056"/>
    <w:rsid w:val="008F30EA"/>
    <w:rsid w:val="008F3140"/>
    <w:rsid w:val="008F322F"/>
    <w:rsid w:val="008F3237"/>
    <w:rsid w:val="008F32D4"/>
    <w:rsid w:val="008F32FD"/>
    <w:rsid w:val="008F33B9"/>
    <w:rsid w:val="008F3436"/>
    <w:rsid w:val="008F353D"/>
    <w:rsid w:val="008F35FA"/>
    <w:rsid w:val="008F35FD"/>
    <w:rsid w:val="008F3692"/>
    <w:rsid w:val="008F3711"/>
    <w:rsid w:val="008F3815"/>
    <w:rsid w:val="008F3847"/>
    <w:rsid w:val="008F38EC"/>
    <w:rsid w:val="008F3B7C"/>
    <w:rsid w:val="008F3CD6"/>
    <w:rsid w:val="008F3D01"/>
    <w:rsid w:val="008F3D22"/>
    <w:rsid w:val="008F3D45"/>
    <w:rsid w:val="008F3F38"/>
    <w:rsid w:val="008F3FDF"/>
    <w:rsid w:val="008F417D"/>
    <w:rsid w:val="008F41DB"/>
    <w:rsid w:val="008F41DD"/>
    <w:rsid w:val="008F4274"/>
    <w:rsid w:val="008F4381"/>
    <w:rsid w:val="008F43A0"/>
    <w:rsid w:val="008F4404"/>
    <w:rsid w:val="008F4426"/>
    <w:rsid w:val="008F44B4"/>
    <w:rsid w:val="008F4548"/>
    <w:rsid w:val="008F4563"/>
    <w:rsid w:val="008F45B1"/>
    <w:rsid w:val="008F45EA"/>
    <w:rsid w:val="008F45EE"/>
    <w:rsid w:val="008F46EF"/>
    <w:rsid w:val="008F4711"/>
    <w:rsid w:val="008F475F"/>
    <w:rsid w:val="008F4799"/>
    <w:rsid w:val="008F484A"/>
    <w:rsid w:val="008F48F5"/>
    <w:rsid w:val="008F4A08"/>
    <w:rsid w:val="008F4AE5"/>
    <w:rsid w:val="008F4B95"/>
    <w:rsid w:val="008F4C13"/>
    <w:rsid w:val="008F4C6E"/>
    <w:rsid w:val="008F4E6B"/>
    <w:rsid w:val="008F4EEA"/>
    <w:rsid w:val="008F4F68"/>
    <w:rsid w:val="008F50B8"/>
    <w:rsid w:val="008F50C0"/>
    <w:rsid w:val="008F515E"/>
    <w:rsid w:val="008F5190"/>
    <w:rsid w:val="008F5213"/>
    <w:rsid w:val="008F52D3"/>
    <w:rsid w:val="008F530B"/>
    <w:rsid w:val="008F558F"/>
    <w:rsid w:val="008F55B0"/>
    <w:rsid w:val="008F5666"/>
    <w:rsid w:val="008F56B4"/>
    <w:rsid w:val="008F56EC"/>
    <w:rsid w:val="008F5819"/>
    <w:rsid w:val="008F5856"/>
    <w:rsid w:val="008F5872"/>
    <w:rsid w:val="008F587B"/>
    <w:rsid w:val="008F5899"/>
    <w:rsid w:val="008F58B5"/>
    <w:rsid w:val="008F594D"/>
    <w:rsid w:val="008F5AE5"/>
    <w:rsid w:val="008F5E29"/>
    <w:rsid w:val="008F5E52"/>
    <w:rsid w:val="008F5EB1"/>
    <w:rsid w:val="008F5F04"/>
    <w:rsid w:val="008F5FDC"/>
    <w:rsid w:val="008F601F"/>
    <w:rsid w:val="008F6102"/>
    <w:rsid w:val="008F6159"/>
    <w:rsid w:val="008F61D6"/>
    <w:rsid w:val="008F6206"/>
    <w:rsid w:val="008F6228"/>
    <w:rsid w:val="008F62CA"/>
    <w:rsid w:val="008F62D3"/>
    <w:rsid w:val="008F637F"/>
    <w:rsid w:val="008F6488"/>
    <w:rsid w:val="008F6490"/>
    <w:rsid w:val="008F651B"/>
    <w:rsid w:val="008F6522"/>
    <w:rsid w:val="008F6618"/>
    <w:rsid w:val="008F66D2"/>
    <w:rsid w:val="008F673B"/>
    <w:rsid w:val="008F6832"/>
    <w:rsid w:val="008F6885"/>
    <w:rsid w:val="008F6920"/>
    <w:rsid w:val="008F6A83"/>
    <w:rsid w:val="008F6B12"/>
    <w:rsid w:val="008F6B4F"/>
    <w:rsid w:val="008F6B77"/>
    <w:rsid w:val="008F6C1B"/>
    <w:rsid w:val="008F6D09"/>
    <w:rsid w:val="008F70B3"/>
    <w:rsid w:val="008F7294"/>
    <w:rsid w:val="008F72A9"/>
    <w:rsid w:val="008F72F5"/>
    <w:rsid w:val="008F7384"/>
    <w:rsid w:val="008F7489"/>
    <w:rsid w:val="008F7702"/>
    <w:rsid w:val="008F773D"/>
    <w:rsid w:val="008F7772"/>
    <w:rsid w:val="008F77D3"/>
    <w:rsid w:val="008F77E1"/>
    <w:rsid w:val="008F7858"/>
    <w:rsid w:val="008F793A"/>
    <w:rsid w:val="008F7962"/>
    <w:rsid w:val="008F7A07"/>
    <w:rsid w:val="008F7AB2"/>
    <w:rsid w:val="008F7B25"/>
    <w:rsid w:val="008F7B6B"/>
    <w:rsid w:val="008F7BFD"/>
    <w:rsid w:val="008F7CFD"/>
    <w:rsid w:val="008F7E82"/>
    <w:rsid w:val="008F7FE4"/>
    <w:rsid w:val="008F7FEF"/>
    <w:rsid w:val="00900029"/>
    <w:rsid w:val="00900039"/>
    <w:rsid w:val="0090016B"/>
    <w:rsid w:val="0090023A"/>
    <w:rsid w:val="009003AC"/>
    <w:rsid w:val="00900435"/>
    <w:rsid w:val="00900447"/>
    <w:rsid w:val="009004C5"/>
    <w:rsid w:val="00900559"/>
    <w:rsid w:val="009005A5"/>
    <w:rsid w:val="00900698"/>
    <w:rsid w:val="009006E2"/>
    <w:rsid w:val="0090076A"/>
    <w:rsid w:val="00900862"/>
    <w:rsid w:val="009008C6"/>
    <w:rsid w:val="0090096C"/>
    <w:rsid w:val="00900A3A"/>
    <w:rsid w:val="00900AF3"/>
    <w:rsid w:val="00900B20"/>
    <w:rsid w:val="00900B3C"/>
    <w:rsid w:val="00900B60"/>
    <w:rsid w:val="00900B79"/>
    <w:rsid w:val="00900B9F"/>
    <w:rsid w:val="00900DEC"/>
    <w:rsid w:val="00900E00"/>
    <w:rsid w:val="00900F09"/>
    <w:rsid w:val="00900F64"/>
    <w:rsid w:val="00900F8B"/>
    <w:rsid w:val="009010B9"/>
    <w:rsid w:val="009010DC"/>
    <w:rsid w:val="00901112"/>
    <w:rsid w:val="00901142"/>
    <w:rsid w:val="009011C1"/>
    <w:rsid w:val="009013C4"/>
    <w:rsid w:val="009013E1"/>
    <w:rsid w:val="00901407"/>
    <w:rsid w:val="00901523"/>
    <w:rsid w:val="00901539"/>
    <w:rsid w:val="00901555"/>
    <w:rsid w:val="00901653"/>
    <w:rsid w:val="0090168E"/>
    <w:rsid w:val="00901778"/>
    <w:rsid w:val="009017BD"/>
    <w:rsid w:val="00901816"/>
    <w:rsid w:val="0090192B"/>
    <w:rsid w:val="00901940"/>
    <w:rsid w:val="00901A34"/>
    <w:rsid w:val="00901A39"/>
    <w:rsid w:val="00901B44"/>
    <w:rsid w:val="00901BB1"/>
    <w:rsid w:val="00901BC8"/>
    <w:rsid w:val="00901C15"/>
    <w:rsid w:val="00901CA8"/>
    <w:rsid w:val="00901CDD"/>
    <w:rsid w:val="00901D29"/>
    <w:rsid w:val="00901DB3"/>
    <w:rsid w:val="00901DFC"/>
    <w:rsid w:val="00901E0C"/>
    <w:rsid w:val="00901ECA"/>
    <w:rsid w:val="00901F89"/>
    <w:rsid w:val="00902001"/>
    <w:rsid w:val="009020C6"/>
    <w:rsid w:val="00902127"/>
    <w:rsid w:val="00902189"/>
    <w:rsid w:val="0090219A"/>
    <w:rsid w:val="00902211"/>
    <w:rsid w:val="00902284"/>
    <w:rsid w:val="00902287"/>
    <w:rsid w:val="0090228F"/>
    <w:rsid w:val="00902373"/>
    <w:rsid w:val="0090239A"/>
    <w:rsid w:val="00902465"/>
    <w:rsid w:val="0090255F"/>
    <w:rsid w:val="009025BB"/>
    <w:rsid w:val="0090280B"/>
    <w:rsid w:val="00902946"/>
    <w:rsid w:val="00902985"/>
    <w:rsid w:val="00902BDB"/>
    <w:rsid w:val="00902D26"/>
    <w:rsid w:val="00902DE7"/>
    <w:rsid w:val="00902E42"/>
    <w:rsid w:val="00902FB8"/>
    <w:rsid w:val="00902FF6"/>
    <w:rsid w:val="009030F8"/>
    <w:rsid w:val="009030FD"/>
    <w:rsid w:val="00903117"/>
    <w:rsid w:val="009031A6"/>
    <w:rsid w:val="0090320F"/>
    <w:rsid w:val="0090323B"/>
    <w:rsid w:val="009032DE"/>
    <w:rsid w:val="009032E2"/>
    <w:rsid w:val="00903381"/>
    <w:rsid w:val="009034E1"/>
    <w:rsid w:val="00903635"/>
    <w:rsid w:val="00903665"/>
    <w:rsid w:val="00903717"/>
    <w:rsid w:val="009037E7"/>
    <w:rsid w:val="00903800"/>
    <w:rsid w:val="00903836"/>
    <w:rsid w:val="00903840"/>
    <w:rsid w:val="009038F0"/>
    <w:rsid w:val="00903924"/>
    <w:rsid w:val="0090392B"/>
    <w:rsid w:val="0090395E"/>
    <w:rsid w:val="00903A62"/>
    <w:rsid w:val="00903A63"/>
    <w:rsid w:val="00903AA9"/>
    <w:rsid w:val="00903ABD"/>
    <w:rsid w:val="00903C75"/>
    <w:rsid w:val="00903E5F"/>
    <w:rsid w:val="00903EBB"/>
    <w:rsid w:val="00903ED0"/>
    <w:rsid w:val="00903F71"/>
    <w:rsid w:val="00903F7C"/>
    <w:rsid w:val="00903F9E"/>
    <w:rsid w:val="009040E9"/>
    <w:rsid w:val="00904159"/>
    <w:rsid w:val="00904176"/>
    <w:rsid w:val="009041F6"/>
    <w:rsid w:val="00904309"/>
    <w:rsid w:val="00904357"/>
    <w:rsid w:val="0090435E"/>
    <w:rsid w:val="009043D4"/>
    <w:rsid w:val="00904561"/>
    <w:rsid w:val="00904660"/>
    <w:rsid w:val="00904757"/>
    <w:rsid w:val="00904761"/>
    <w:rsid w:val="00904764"/>
    <w:rsid w:val="00904773"/>
    <w:rsid w:val="0090478D"/>
    <w:rsid w:val="0090483D"/>
    <w:rsid w:val="00904856"/>
    <w:rsid w:val="009048D1"/>
    <w:rsid w:val="0090493A"/>
    <w:rsid w:val="00904954"/>
    <w:rsid w:val="00904A28"/>
    <w:rsid w:val="00904C3D"/>
    <w:rsid w:val="00904C6A"/>
    <w:rsid w:val="00904CC8"/>
    <w:rsid w:val="00904CD5"/>
    <w:rsid w:val="00904D17"/>
    <w:rsid w:val="00904D60"/>
    <w:rsid w:val="00904D87"/>
    <w:rsid w:val="00904E12"/>
    <w:rsid w:val="00904EE1"/>
    <w:rsid w:val="00904EF1"/>
    <w:rsid w:val="00904F04"/>
    <w:rsid w:val="00904FA9"/>
    <w:rsid w:val="0090502E"/>
    <w:rsid w:val="00905074"/>
    <w:rsid w:val="0090509E"/>
    <w:rsid w:val="009050DA"/>
    <w:rsid w:val="0090512F"/>
    <w:rsid w:val="00905134"/>
    <w:rsid w:val="00905196"/>
    <w:rsid w:val="009053C4"/>
    <w:rsid w:val="00905576"/>
    <w:rsid w:val="0090564B"/>
    <w:rsid w:val="00905706"/>
    <w:rsid w:val="0090575E"/>
    <w:rsid w:val="009057B5"/>
    <w:rsid w:val="0090585F"/>
    <w:rsid w:val="009059D6"/>
    <w:rsid w:val="009059DE"/>
    <w:rsid w:val="009059F4"/>
    <w:rsid w:val="00905B08"/>
    <w:rsid w:val="00905C44"/>
    <w:rsid w:val="00905C5F"/>
    <w:rsid w:val="00905D59"/>
    <w:rsid w:val="00905E2E"/>
    <w:rsid w:val="00905EBB"/>
    <w:rsid w:val="00905FFE"/>
    <w:rsid w:val="00906133"/>
    <w:rsid w:val="00906178"/>
    <w:rsid w:val="0090619F"/>
    <w:rsid w:val="0090628C"/>
    <w:rsid w:val="009062E3"/>
    <w:rsid w:val="009063D0"/>
    <w:rsid w:val="009064BB"/>
    <w:rsid w:val="00906590"/>
    <w:rsid w:val="00906629"/>
    <w:rsid w:val="009067CD"/>
    <w:rsid w:val="009067CF"/>
    <w:rsid w:val="00906848"/>
    <w:rsid w:val="00906860"/>
    <w:rsid w:val="00906991"/>
    <w:rsid w:val="009069D5"/>
    <w:rsid w:val="00906A95"/>
    <w:rsid w:val="00906AEB"/>
    <w:rsid w:val="00906B0F"/>
    <w:rsid w:val="00906D0D"/>
    <w:rsid w:val="00906E15"/>
    <w:rsid w:val="00906EB9"/>
    <w:rsid w:val="00906ECB"/>
    <w:rsid w:val="00906EF4"/>
    <w:rsid w:val="00906F1B"/>
    <w:rsid w:val="00906FB0"/>
    <w:rsid w:val="00907060"/>
    <w:rsid w:val="009070A0"/>
    <w:rsid w:val="009070C9"/>
    <w:rsid w:val="009070DB"/>
    <w:rsid w:val="0090710C"/>
    <w:rsid w:val="009071EB"/>
    <w:rsid w:val="00907203"/>
    <w:rsid w:val="0090720C"/>
    <w:rsid w:val="0090728F"/>
    <w:rsid w:val="009072C1"/>
    <w:rsid w:val="009072FD"/>
    <w:rsid w:val="009073BB"/>
    <w:rsid w:val="009074EF"/>
    <w:rsid w:val="00907570"/>
    <w:rsid w:val="009076CB"/>
    <w:rsid w:val="009076E8"/>
    <w:rsid w:val="009076FD"/>
    <w:rsid w:val="00907750"/>
    <w:rsid w:val="009077F4"/>
    <w:rsid w:val="0090780D"/>
    <w:rsid w:val="0090784F"/>
    <w:rsid w:val="00907896"/>
    <w:rsid w:val="009078CF"/>
    <w:rsid w:val="00907941"/>
    <w:rsid w:val="00907989"/>
    <w:rsid w:val="0090799B"/>
    <w:rsid w:val="00907A94"/>
    <w:rsid w:val="00907AA2"/>
    <w:rsid w:val="00907ACD"/>
    <w:rsid w:val="00907B4A"/>
    <w:rsid w:val="00907CBF"/>
    <w:rsid w:val="00907D64"/>
    <w:rsid w:val="00907D6A"/>
    <w:rsid w:val="00907D89"/>
    <w:rsid w:val="00907E36"/>
    <w:rsid w:val="00907E70"/>
    <w:rsid w:val="00907E94"/>
    <w:rsid w:val="00907EBB"/>
    <w:rsid w:val="00907FB7"/>
    <w:rsid w:val="00907FBF"/>
    <w:rsid w:val="0091011D"/>
    <w:rsid w:val="00910137"/>
    <w:rsid w:val="00910138"/>
    <w:rsid w:val="00910147"/>
    <w:rsid w:val="009102D2"/>
    <w:rsid w:val="009102E2"/>
    <w:rsid w:val="00910344"/>
    <w:rsid w:val="0091039B"/>
    <w:rsid w:val="009103AB"/>
    <w:rsid w:val="009103F6"/>
    <w:rsid w:val="009104E4"/>
    <w:rsid w:val="00910616"/>
    <w:rsid w:val="00910663"/>
    <w:rsid w:val="009106BD"/>
    <w:rsid w:val="00910745"/>
    <w:rsid w:val="00910885"/>
    <w:rsid w:val="00910934"/>
    <w:rsid w:val="009109B8"/>
    <w:rsid w:val="00910A30"/>
    <w:rsid w:val="00910A6E"/>
    <w:rsid w:val="00910A76"/>
    <w:rsid w:val="00910B28"/>
    <w:rsid w:val="00910B68"/>
    <w:rsid w:val="00910D1D"/>
    <w:rsid w:val="00910F44"/>
    <w:rsid w:val="00911098"/>
    <w:rsid w:val="00911119"/>
    <w:rsid w:val="0091111D"/>
    <w:rsid w:val="009112F8"/>
    <w:rsid w:val="0091135D"/>
    <w:rsid w:val="0091151F"/>
    <w:rsid w:val="00911523"/>
    <w:rsid w:val="00911703"/>
    <w:rsid w:val="00911709"/>
    <w:rsid w:val="009117C0"/>
    <w:rsid w:val="0091188B"/>
    <w:rsid w:val="00911A70"/>
    <w:rsid w:val="00911AB3"/>
    <w:rsid w:val="00911ACF"/>
    <w:rsid w:val="00911B32"/>
    <w:rsid w:val="00911B3D"/>
    <w:rsid w:val="00911B61"/>
    <w:rsid w:val="00911B7B"/>
    <w:rsid w:val="00911E3B"/>
    <w:rsid w:val="00911E63"/>
    <w:rsid w:val="00911E73"/>
    <w:rsid w:val="00911F1C"/>
    <w:rsid w:val="00912101"/>
    <w:rsid w:val="00912155"/>
    <w:rsid w:val="009122FB"/>
    <w:rsid w:val="0091230B"/>
    <w:rsid w:val="00912321"/>
    <w:rsid w:val="00912322"/>
    <w:rsid w:val="00912368"/>
    <w:rsid w:val="00912408"/>
    <w:rsid w:val="0091243F"/>
    <w:rsid w:val="00912462"/>
    <w:rsid w:val="00912496"/>
    <w:rsid w:val="0091253A"/>
    <w:rsid w:val="00912687"/>
    <w:rsid w:val="009126FA"/>
    <w:rsid w:val="0091272A"/>
    <w:rsid w:val="0091278F"/>
    <w:rsid w:val="009127C4"/>
    <w:rsid w:val="009128C7"/>
    <w:rsid w:val="009128EC"/>
    <w:rsid w:val="00912925"/>
    <w:rsid w:val="0091293E"/>
    <w:rsid w:val="00912AE5"/>
    <w:rsid w:val="00912B86"/>
    <w:rsid w:val="00912C31"/>
    <w:rsid w:val="00912CAF"/>
    <w:rsid w:val="00912D19"/>
    <w:rsid w:val="00912E0E"/>
    <w:rsid w:val="00912F10"/>
    <w:rsid w:val="00912F1D"/>
    <w:rsid w:val="00913006"/>
    <w:rsid w:val="00913068"/>
    <w:rsid w:val="009130F0"/>
    <w:rsid w:val="0091314F"/>
    <w:rsid w:val="0091320B"/>
    <w:rsid w:val="0091328B"/>
    <w:rsid w:val="009132E2"/>
    <w:rsid w:val="009132E7"/>
    <w:rsid w:val="009132FB"/>
    <w:rsid w:val="00913304"/>
    <w:rsid w:val="00913395"/>
    <w:rsid w:val="009133F6"/>
    <w:rsid w:val="0091342B"/>
    <w:rsid w:val="00913518"/>
    <w:rsid w:val="009135A2"/>
    <w:rsid w:val="00913612"/>
    <w:rsid w:val="0091369B"/>
    <w:rsid w:val="009136C1"/>
    <w:rsid w:val="00913704"/>
    <w:rsid w:val="00913866"/>
    <w:rsid w:val="00913872"/>
    <w:rsid w:val="009138A6"/>
    <w:rsid w:val="009138DD"/>
    <w:rsid w:val="009139AE"/>
    <w:rsid w:val="00913A06"/>
    <w:rsid w:val="00913B73"/>
    <w:rsid w:val="00913C86"/>
    <w:rsid w:val="00913CEA"/>
    <w:rsid w:val="00913F5C"/>
    <w:rsid w:val="00913FDE"/>
    <w:rsid w:val="00914001"/>
    <w:rsid w:val="009140D0"/>
    <w:rsid w:val="00914124"/>
    <w:rsid w:val="00914245"/>
    <w:rsid w:val="00914291"/>
    <w:rsid w:val="0091432D"/>
    <w:rsid w:val="0091433B"/>
    <w:rsid w:val="00914370"/>
    <w:rsid w:val="009144F1"/>
    <w:rsid w:val="00914507"/>
    <w:rsid w:val="0091450A"/>
    <w:rsid w:val="0091457B"/>
    <w:rsid w:val="0091469C"/>
    <w:rsid w:val="009146DC"/>
    <w:rsid w:val="009147AC"/>
    <w:rsid w:val="009147ED"/>
    <w:rsid w:val="00914927"/>
    <w:rsid w:val="009149B0"/>
    <w:rsid w:val="009149C6"/>
    <w:rsid w:val="009149CF"/>
    <w:rsid w:val="009149D6"/>
    <w:rsid w:val="00914A55"/>
    <w:rsid w:val="00914BC6"/>
    <w:rsid w:val="00914C81"/>
    <w:rsid w:val="00914D42"/>
    <w:rsid w:val="00914DCE"/>
    <w:rsid w:val="00914E5A"/>
    <w:rsid w:val="00914ED9"/>
    <w:rsid w:val="00914F12"/>
    <w:rsid w:val="00914FD5"/>
    <w:rsid w:val="0091509D"/>
    <w:rsid w:val="009151E6"/>
    <w:rsid w:val="009151FB"/>
    <w:rsid w:val="00915274"/>
    <w:rsid w:val="0091527E"/>
    <w:rsid w:val="00915285"/>
    <w:rsid w:val="00915302"/>
    <w:rsid w:val="00915311"/>
    <w:rsid w:val="00915318"/>
    <w:rsid w:val="0091534D"/>
    <w:rsid w:val="0091538C"/>
    <w:rsid w:val="00915471"/>
    <w:rsid w:val="00915487"/>
    <w:rsid w:val="009154AF"/>
    <w:rsid w:val="00915581"/>
    <w:rsid w:val="00915691"/>
    <w:rsid w:val="00915711"/>
    <w:rsid w:val="00915A31"/>
    <w:rsid w:val="00915AAD"/>
    <w:rsid w:val="00915B1D"/>
    <w:rsid w:val="00915B5D"/>
    <w:rsid w:val="00915B84"/>
    <w:rsid w:val="00915BA5"/>
    <w:rsid w:val="00915DB9"/>
    <w:rsid w:val="00915E58"/>
    <w:rsid w:val="00915F47"/>
    <w:rsid w:val="00915FEA"/>
    <w:rsid w:val="00916209"/>
    <w:rsid w:val="0091627E"/>
    <w:rsid w:val="0091634B"/>
    <w:rsid w:val="009163AA"/>
    <w:rsid w:val="0091654D"/>
    <w:rsid w:val="009166B3"/>
    <w:rsid w:val="00916913"/>
    <w:rsid w:val="0091691B"/>
    <w:rsid w:val="00916A09"/>
    <w:rsid w:val="00916A9F"/>
    <w:rsid w:val="00916B5E"/>
    <w:rsid w:val="00916BCE"/>
    <w:rsid w:val="00916CFD"/>
    <w:rsid w:val="00916D04"/>
    <w:rsid w:val="00916DB3"/>
    <w:rsid w:val="00916DE4"/>
    <w:rsid w:val="00916E42"/>
    <w:rsid w:val="00916E6A"/>
    <w:rsid w:val="00916F34"/>
    <w:rsid w:val="00916FB4"/>
    <w:rsid w:val="00916FBD"/>
    <w:rsid w:val="00916FEC"/>
    <w:rsid w:val="009171E2"/>
    <w:rsid w:val="009171FB"/>
    <w:rsid w:val="00917322"/>
    <w:rsid w:val="0091747B"/>
    <w:rsid w:val="009174A1"/>
    <w:rsid w:val="00917533"/>
    <w:rsid w:val="009175BA"/>
    <w:rsid w:val="0091761B"/>
    <w:rsid w:val="00917682"/>
    <w:rsid w:val="0091775A"/>
    <w:rsid w:val="009177ED"/>
    <w:rsid w:val="0091796B"/>
    <w:rsid w:val="00917983"/>
    <w:rsid w:val="00917B90"/>
    <w:rsid w:val="00917BFB"/>
    <w:rsid w:val="00917CA9"/>
    <w:rsid w:val="00917D27"/>
    <w:rsid w:val="00917D58"/>
    <w:rsid w:val="00917E08"/>
    <w:rsid w:val="00917E61"/>
    <w:rsid w:val="00917E69"/>
    <w:rsid w:val="0092006D"/>
    <w:rsid w:val="00920151"/>
    <w:rsid w:val="009201E0"/>
    <w:rsid w:val="00920212"/>
    <w:rsid w:val="00920229"/>
    <w:rsid w:val="0092036F"/>
    <w:rsid w:val="0092038B"/>
    <w:rsid w:val="00920468"/>
    <w:rsid w:val="009205DA"/>
    <w:rsid w:val="009207BA"/>
    <w:rsid w:val="0092085C"/>
    <w:rsid w:val="00920B3B"/>
    <w:rsid w:val="00920CA6"/>
    <w:rsid w:val="00920DE3"/>
    <w:rsid w:val="00920DEE"/>
    <w:rsid w:val="00920E39"/>
    <w:rsid w:val="00920E72"/>
    <w:rsid w:val="00920F1F"/>
    <w:rsid w:val="00920F78"/>
    <w:rsid w:val="00920FB2"/>
    <w:rsid w:val="00921015"/>
    <w:rsid w:val="009213AA"/>
    <w:rsid w:val="00921463"/>
    <w:rsid w:val="0092148A"/>
    <w:rsid w:val="00921496"/>
    <w:rsid w:val="00921533"/>
    <w:rsid w:val="0092154B"/>
    <w:rsid w:val="00921596"/>
    <w:rsid w:val="009215C6"/>
    <w:rsid w:val="009215F4"/>
    <w:rsid w:val="00921677"/>
    <w:rsid w:val="009216F6"/>
    <w:rsid w:val="009217B3"/>
    <w:rsid w:val="00921880"/>
    <w:rsid w:val="009218DA"/>
    <w:rsid w:val="009218F2"/>
    <w:rsid w:val="00921915"/>
    <w:rsid w:val="00921918"/>
    <w:rsid w:val="0092195C"/>
    <w:rsid w:val="009219C0"/>
    <w:rsid w:val="00921A23"/>
    <w:rsid w:val="00921A9F"/>
    <w:rsid w:val="00921ADF"/>
    <w:rsid w:val="00921B45"/>
    <w:rsid w:val="00921B5D"/>
    <w:rsid w:val="00921C48"/>
    <w:rsid w:val="00921DBD"/>
    <w:rsid w:val="00921F0F"/>
    <w:rsid w:val="00922161"/>
    <w:rsid w:val="009221AF"/>
    <w:rsid w:val="00922239"/>
    <w:rsid w:val="009222B5"/>
    <w:rsid w:val="0092238C"/>
    <w:rsid w:val="00922455"/>
    <w:rsid w:val="009224C3"/>
    <w:rsid w:val="00922594"/>
    <w:rsid w:val="009226A8"/>
    <w:rsid w:val="0092270D"/>
    <w:rsid w:val="009227B6"/>
    <w:rsid w:val="00922978"/>
    <w:rsid w:val="009229BB"/>
    <w:rsid w:val="00922A2C"/>
    <w:rsid w:val="00922A37"/>
    <w:rsid w:val="00922C44"/>
    <w:rsid w:val="00922C7C"/>
    <w:rsid w:val="00922D98"/>
    <w:rsid w:val="00922E15"/>
    <w:rsid w:val="00922F01"/>
    <w:rsid w:val="00923072"/>
    <w:rsid w:val="00923111"/>
    <w:rsid w:val="00923116"/>
    <w:rsid w:val="00923147"/>
    <w:rsid w:val="009231DF"/>
    <w:rsid w:val="0092320C"/>
    <w:rsid w:val="00923217"/>
    <w:rsid w:val="00923450"/>
    <w:rsid w:val="00923500"/>
    <w:rsid w:val="009235C0"/>
    <w:rsid w:val="0092367F"/>
    <w:rsid w:val="0092372F"/>
    <w:rsid w:val="0092375D"/>
    <w:rsid w:val="009237CC"/>
    <w:rsid w:val="009238A6"/>
    <w:rsid w:val="0092399D"/>
    <w:rsid w:val="009239B8"/>
    <w:rsid w:val="00923B2A"/>
    <w:rsid w:val="00923B5E"/>
    <w:rsid w:val="00923C3C"/>
    <w:rsid w:val="00923C74"/>
    <w:rsid w:val="00923D20"/>
    <w:rsid w:val="00923D3D"/>
    <w:rsid w:val="00923DD0"/>
    <w:rsid w:val="00923E57"/>
    <w:rsid w:val="00923E7A"/>
    <w:rsid w:val="00923F19"/>
    <w:rsid w:val="00923F59"/>
    <w:rsid w:val="00923F80"/>
    <w:rsid w:val="0092405D"/>
    <w:rsid w:val="009240B1"/>
    <w:rsid w:val="009240C6"/>
    <w:rsid w:val="009240CD"/>
    <w:rsid w:val="009240E2"/>
    <w:rsid w:val="0092410D"/>
    <w:rsid w:val="009241F1"/>
    <w:rsid w:val="00924331"/>
    <w:rsid w:val="00924416"/>
    <w:rsid w:val="00924486"/>
    <w:rsid w:val="00924507"/>
    <w:rsid w:val="0092452D"/>
    <w:rsid w:val="0092465F"/>
    <w:rsid w:val="009246E5"/>
    <w:rsid w:val="00924705"/>
    <w:rsid w:val="0092481E"/>
    <w:rsid w:val="009248AD"/>
    <w:rsid w:val="00924950"/>
    <w:rsid w:val="00924AE3"/>
    <w:rsid w:val="00924B73"/>
    <w:rsid w:val="00924BA3"/>
    <w:rsid w:val="00924D6C"/>
    <w:rsid w:val="00924EDE"/>
    <w:rsid w:val="00924F0A"/>
    <w:rsid w:val="00924F7D"/>
    <w:rsid w:val="00924FBC"/>
    <w:rsid w:val="00924FE5"/>
    <w:rsid w:val="0092500B"/>
    <w:rsid w:val="0092501F"/>
    <w:rsid w:val="0092506F"/>
    <w:rsid w:val="009250A4"/>
    <w:rsid w:val="009250CD"/>
    <w:rsid w:val="00925240"/>
    <w:rsid w:val="009252BF"/>
    <w:rsid w:val="009252CC"/>
    <w:rsid w:val="00925392"/>
    <w:rsid w:val="00925474"/>
    <w:rsid w:val="009254E9"/>
    <w:rsid w:val="009254FC"/>
    <w:rsid w:val="00925500"/>
    <w:rsid w:val="0092552A"/>
    <w:rsid w:val="00925666"/>
    <w:rsid w:val="00925787"/>
    <w:rsid w:val="00925797"/>
    <w:rsid w:val="009257FC"/>
    <w:rsid w:val="00925977"/>
    <w:rsid w:val="00925A69"/>
    <w:rsid w:val="00925ABD"/>
    <w:rsid w:val="00925BD9"/>
    <w:rsid w:val="00925CD6"/>
    <w:rsid w:val="00925D30"/>
    <w:rsid w:val="00925DC3"/>
    <w:rsid w:val="00925E77"/>
    <w:rsid w:val="009260CC"/>
    <w:rsid w:val="009260FF"/>
    <w:rsid w:val="00926177"/>
    <w:rsid w:val="00926261"/>
    <w:rsid w:val="0092627B"/>
    <w:rsid w:val="009262B6"/>
    <w:rsid w:val="00926320"/>
    <w:rsid w:val="00926329"/>
    <w:rsid w:val="00926344"/>
    <w:rsid w:val="009263D8"/>
    <w:rsid w:val="009263E0"/>
    <w:rsid w:val="0092640D"/>
    <w:rsid w:val="009264BA"/>
    <w:rsid w:val="009264C7"/>
    <w:rsid w:val="00926518"/>
    <w:rsid w:val="00926519"/>
    <w:rsid w:val="009266A1"/>
    <w:rsid w:val="0092681A"/>
    <w:rsid w:val="00926928"/>
    <w:rsid w:val="00926975"/>
    <w:rsid w:val="00926B35"/>
    <w:rsid w:val="00926BE5"/>
    <w:rsid w:val="00926CF5"/>
    <w:rsid w:val="00926D62"/>
    <w:rsid w:val="00926DAD"/>
    <w:rsid w:val="00926DFC"/>
    <w:rsid w:val="00926E47"/>
    <w:rsid w:val="00926EA6"/>
    <w:rsid w:val="00926F5D"/>
    <w:rsid w:val="00926F5E"/>
    <w:rsid w:val="00927057"/>
    <w:rsid w:val="00927068"/>
    <w:rsid w:val="0092709B"/>
    <w:rsid w:val="009271A2"/>
    <w:rsid w:val="00927266"/>
    <w:rsid w:val="009273B6"/>
    <w:rsid w:val="009273BC"/>
    <w:rsid w:val="009273DE"/>
    <w:rsid w:val="009274EE"/>
    <w:rsid w:val="00927508"/>
    <w:rsid w:val="0092765F"/>
    <w:rsid w:val="00927765"/>
    <w:rsid w:val="009278B3"/>
    <w:rsid w:val="0092795F"/>
    <w:rsid w:val="009279D8"/>
    <w:rsid w:val="00927C5A"/>
    <w:rsid w:val="00927D5B"/>
    <w:rsid w:val="00927DB9"/>
    <w:rsid w:val="00927F01"/>
    <w:rsid w:val="00927F2C"/>
    <w:rsid w:val="00927FB5"/>
    <w:rsid w:val="00930014"/>
    <w:rsid w:val="00930044"/>
    <w:rsid w:val="00930111"/>
    <w:rsid w:val="00930149"/>
    <w:rsid w:val="00930155"/>
    <w:rsid w:val="009301B2"/>
    <w:rsid w:val="00930326"/>
    <w:rsid w:val="0093049A"/>
    <w:rsid w:val="00930532"/>
    <w:rsid w:val="00930546"/>
    <w:rsid w:val="00930618"/>
    <w:rsid w:val="00930736"/>
    <w:rsid w:val="00930774"/>
    <w:rsid w:val="009308EB"/>
    <w:rsid w:val="00930A15"/>
    <w:rsid w:val="00930A43"/>
    <w:rsid w:val="00930A93"/>
    <w:rsid w:val="00930AEF"/>
    <w:rsid w:val="00930BC0"/>
    <w:rsid w:val="00930C67"/>
    <w:rsid w:val="00930C8A"/>
    <w:rsid w:val="00930CAB"/>
    <w:rsid w:val="00930CAF"/>
    <w:rsid w:val="00930CF4"/>
    <w:rsid w:val="00930D1E"/>
    <w:rsid w:val="00930D41"/>
    <w:rsid w:val="00930D73"/>
    <w:rsid w:val="00930E67"/>
    <w:rsid w:val="00930EE7"/>
    <w:rsid w:val="00930F20"/>
    <w:rsid w:val="00930F74"/>
    <w:rsid w:val="00930F78"/>
    <w:rsid w:val="0093106C"/>
    <w:rsid w:val="0093118B"/>
    <w:rsid w:val="0093122A"/>
    <w:rsid w:val="0093125E"/>
    <w:rsid w:val="00931279"/>
    <w:rsid w:val="0093129F"/>
    <w:rsid w:val="009312E4"/>
    <w:rsid w:val="00931400"/>
    <w:rsid w:val="00931541"/>
    <w:rsid w:val="00931553"/>
    <w:rsid w:val="00931703"/>
    <w:rsid w:val="00931734"/>
    <w:rsid w:val="009317AA"/>
    <w:rsid w:val="009317DE"/>
    <w:rsid w:val="0093182D"/>
    <w:rsid w:val="00931A51"/>
    <w:rsid w:val="00931B52"/>
    <w:rsid w:val="00931B7D"/>
    <w:rsid w:val="00931BF1"/>
    <w:rsid w:val="00931BF7"/>
    <w:rsid w:val="00931C0A"/>
    <w:rsid w:val="00931C81"/>
    <w:rsid w:val="00931CE7"/>
    <w:rsid w:val="00931DA9"/>
    <w:rsid w:val="00931E25"/>
    <w:rsid w:val="00931E69"/>
    <w:rsid w:val="00931EEE"/>
    <w:rsid w:val="00931F1D"/>
    <w:rsid w:val="00931F58"/>
    <w:rsid w:val="00931F76"/>
    <w:rsid w:val="0093211B"/>
    <w:rsid w:val="00932254"/>
    <w:rsid w:val="0093225F"/>
    <w:rsid w:val="00932269"/>
    <w:rsid w:val="009322F5"/>
    <w:rsid w:val="00932360"/>
    <w:rsid w:val="0093237E"/>
    <w:rsid w:val="009323CF"/>
    <w:rsid w:val="009323E9"/>
    <w:rsid w:val="009323EA"/>
    <w:rsid w:val="00932468"/>
    <w:rsid w:val="0093250A"/>
    <w:rsid w:val="0093253F"/>
    <w:rsid w:val="00932555"/>
    <w:rsid w:val="00932580"/>
    <w:rsid w:val="009325BB"/>
    <w:rsid w:val="009325E0"/>
    <w:rsid w:val="00932712"/>
    <w:rsid w:val="00932737"/>
    <w:rsid w:val="00932772"/>
    <w:rsid w:val="009327B5"/>
    <w:rsid w:val="00932842"/>
    <w:rsid w:val="00932884"/>
    <w:rsid w:val="009328C4"/>
    <w:rsid w:val="00932936"/>
    <w:rsid w:val="00932B18"/>
    <w:rsid w:val="00932B81"/>
    <w:rsid w:val="00932BB5"/>
    <w:rsid w:val="00932C2B"/>
    <w:rsid w:val="00932CC0"/>
    <w:rsid w:val="00932DEC"/>
    <w:rsid w:val="00932E42"/>
    <w:rsid w:val="00932EB6"/>
    <w:rsid w:val="00932EE1"/>
    <w:rsid w:val="00932F38"/>
    <w:rsid w:val="0093300F"/>
    <w:rsid w:val="00933071"/>
    <w:rsid w:val="009330B2"/>
    <w:rsid w:val="009330E2"/>
    <w:rsid w:val="009330F2"/>
    <w:rsid w:val="0093317A"/>
    <w:rsid w:val="009331A7"/>
    <w:rsid w:val="009332FC"/>
    <w:rsid w:val="00933327"/>
    <w:rsid w:val="0093335E"/>
    <w:rsid w:val="00933393"/>
    <w:rsid w:val="009333FC"/>
    <w:rsid w:val="0093344F"/>
    <w:rsid w:val="009334B1"/>
    <w:rsid w:val="009335A4"/>
    <w:rsid w:val="00933629"/>
    <w:rsid w:val="00933691"/>
    <w:rsid w:val="00933725"/>
    <w:rsid w:val="00933925"/>
    <w:rsid w:val="00933A00"/>
    <w:rsid w:val="00933A15"/>
    <w:rsid w:val="00933A55"/>
    <w:rsid w:val="00933A5A"/>
    <w:rsid w:val="00933A74"/>
    <w:rsid w:val="00933BC0"/>
    <w:rsid w:val="00933BEB"/>
    <w:rsid w:val="00933C6A"/>
    <w:rsid w:val="00933CAC"/>
    <w:rsid w:val="00933E02"/>
    <w:rsid w:val="00933F3C"/>
    <w:rsid w:val="00933F86"/>
    <w:rsid w:val="0093404B"/>
    <w:rsid w:val="0093409E"/>
    <w:rsid w:val="009340C2"/>
    <w:rsid w:val="009340F5"/>
    <w:rsid w:val="009341DA"/>
    <w:rsid w:val="0093428D"/>
    <w:rsid w:val="0093443C"/>
    <w:rsid w:val="0093447B"/>
    <w:rsid w:val="009345E4"/>
    <w:rsid w:val="00934774"/>
    <w:rsid w:val="009347A4"/>
    <w:rsid w:val="00934842"/>
    <w:rsid w:val="00934919"/>
    <w:rsid w:val="0093492C"/>
    <w:rsid w:val="00934A36"/>
    <w:rsid w:val="00934AB9"/>
    <w:rsid w:val="00934BE4"/>
    <w:rsid w:val="00934DB8"/>
    <w:rsid w:val="00934EA3"/>
    <w:rsid w:val="00934F4C"/>
    <w:rsid w:val="00934FCD"/>
    <w:rsid w:val="0093503F"/>
    <w:rsid w:val="00935136"/>
    <w:rsid w:val="00935149"/>
    <w:rsid w:val="00935166"/>
    <w:rsid w:val="00935218"/>
    <w:rsid w:val="009352C8"/>
    <w:rsid w:val="009352D8"/>
    <w:rsid w:val="009353B9"/>
    <w:rsid w:val="009353DA"/>
    <w:rsid w:val="009356F7"/>
    <w:rsid w:val="009357E5"/>
    <w:rsid w:val="00935801"/>
    <w:rsid w:val="009358BA"/>
    <w:rsid w:val="009359C7"/>
    <w:rsid w:val="009359C9"/>
    <w:rsid w:val="00935A49"/>
    <w:rsid w:val="00935A73"/>
    <w:rsid w:val="00935B24"/>
    <w:rsid w:val="00935B8C"/>
    <w:rsid w:val="00935C3A"/>
    <w:rsid w:val="00935C96"/>
    <w:rsid w:val="00935CA7"/>
    <w:rsid w:val="00935DB5"/>
    <w:rsid w:val="00935E07"/>
    <w:rsid w:val="00935E0C"/>
    <w:rsid w:val="00935E9E"/>
    <w:rsid w:val="00935F34"/>
    <w:rsid w:val="00935F92"/>
    <w:rsid w:val="00935FFB"/>
    <w:rsid w:val="0093612C"/>
    <w:rsid w:val="00936136"/>
    <w:rsid w:val="009361BD"/>
    <w:rsid w:val="0093620E"/>
    <w:rsid w:val="00936292"/>
    <w:rsid w:val="00936334"/>
    <w:rsid w:val="00936353"/>
    <w:rsid w:val="00936371"/>
    <w:rsid w:val="009363BE"/>
    <w:rsid w:val="0093649C"/>
    <w:rsid w:val="00936571"/>
    <w:rsid w:val="0093659B"/>
    <w:rsid w:val="0093679D"/>
    <w:rsid w:val="009368CA"/>
    <w:rsid w:val="009368CB"/>
    <w:rsid w:val="00936929"/>
    <w:rsid w:val="009369DE"/>
    <w:rsid w:val="00936AA3"/>
    <w:rsid w:val="00936ADE"/>
    <w:rsid w:val="00936B2D"/>
    <w:rsid w:val="00936B7A"/>
    <w:rsid w:val="00936D9B"/>
    <w:rsid w:val="00936DD9"/>
    <w:rsid w:val="00936FD1"/>
    <w:rsid w:val="00937032"/>
    <w:rsid w:val="0093706A"/>
    <w:rsid w:val="0093707A"/>
    <w:rsid w:val="00937164"/>
    <w:rsid w:val="009371FB"/>
    <w:rsid w:val="00937252"/>
    <w:rsid w:val="009372C5"/>
    <w:rsid w:val="00937365"/>
    <w:rsid w:val="009373D7"/>
    <w:rsid w:val="0093741E"/>
    <w:rsid w:val="0093743C"/>
    <w:rsid w:val="0093748D"/>
    <w:rsid w:val="009374F9"/>
    <w:rsid w:val="009375CF"/>
    <w:rsid w:val="00937646"/>
    <w:rsid w:val="0093769C"/>
    <w:rsid w:val="0093780E"/>
    <w:rsid w:val="009378AD"/>
    <w:rsid w:val="009379B2"/>
    <w:rsid w:val="009379F3"/>
    <w:rsid w:val="00937B03"/>
    <w:rsid w:val="00937B0B"/>
    <w:rsid w:val="00937B19"/>
    <w:rsid w:val="00937BB2"/>
    <w:rsid w:val="00937BE6"/>
    <w:rsid w:val="00937C32"/>
    <w:rsid w:val="00937C99"/>
    <w:rsid w:val="00937D1F"/>
    <w:rsid w:val="00937E4A"/>
    <w:rsid w:val="00937FEC"/>
    <w:rsid w:val="009400FC"/>
    <w:rsid w:val="00940164"/>
    <w:rsid w:val="0094020B"/>
    <w:rsid w:val="0094027F"/>
    <w:rsid w:val="00940281"/>
    <w:rsid w:val="009402CE"/>
    <w:rsid w:val="0094035B"/>
    <w:rsid w:val="009403A8"/>
    <w:rsid w:val="009405EE"/>
    <w:rsid w:val="009406C6"/>
    <w:rsid w:val="00940702"/>
    <w:rsid w:val="00940813"/>
    <w:rsid w:val="00940847"/>
    <w:rsid w:val="009408C9"/>
    <w:rsid w:val="009408D3"/>
    <w:rsid w:val="00940959"/>
    <w:rsid w:val="00940B08"/>
    <w:rsid w:val="00940B8F"/>
    <w:rsid w:val="00940D29"/>
    <w:rsid w:val="00940DD8"/>
    <w:rsid w:val="00940DF1"/>
    <w:rsid w:val="00940EBE"/>
    <w:rsid w:val="00940EDA"/>
    <w:rsid w:val="00941000"/>
    <w:rsid w:val="0094101A"/>
    <w:rsid w:val="00941040"/>
    <w:rsid w:val="009410E8"/>
    <w:rsid w:val="0094127B"/>
    <w:rsid w:val="00941299"/>
    <w:rsid w:val="009412E2"/>
    <w:rsid w:val="009414C0"/>
    <w:rsid w:val="009414CC"/>
    <w:rsid w:val="009414F5"/>
    <w:rsid w:val="009415A0"/>
    <w:rsid w:val="00941683"/>
    <w:rsid w:val="00941686"/>
    <w:rsid w:val="009416B1"/>
    <w:rsid w:val="009416D2"/>
    <w:rsid w:val="009416ED"/>
    <w:rsid w:val="009417C0"/>
    <w:rsid w:val="009417C5"/>
    <w:rsid w:val="00941849"/>
    <w:rsid w:val="00941895"/>
    <w:rsid w:val="009418E9"/>
    <w:rsid w:val="009419F4"/>
    <w:rsid w:val="00941A79"/>
    <w:rsid w:val="00941A7A"/>
    <w:rsid w:val="00941B52"/>
    <w:rsid w:val="00941C3A"/>
    <w:rsid w:val="00941D0D"/>
    <w:rsid w:val="00941D6B"/>
    <w:rsid w:val="00942030"/>
    <w:rsid w:val="0094218A"/>
    <w:rsid w:val="0094220A"/>
    <w:rsid w:val="0094225E"/>
    <w:rsid w:val="009422CA"/>
    <w:rsid w:val="00942432"/>
    <w:rsid w:val="009424DF"/>
    <w:rsid w:val="0094250A"/>
    <w:rsid w:val="00942606"/>
    <w:rsid w:val="00942642"/>
    <w:rsid w:val="009426B9"/>
    <w:rsid w:val="00942719"/>
    <w:rsid w:val="0094271F"/>
    <w:rsid w:val="0094276E"/>
    <w:rsid w:val="009427A3"/>
    <w:rsid w:val="00942975"/>
    <w:rsid w:val="00942A27"/>
    <w:rsid w:val="00942A40"/>
    <w:rsid w:val="00942A5B"/>
    <w:rsid w:val="00942A95"/>
    <w:rsid w:val="00942AB2"/>
    <w:rsid w:val="00942AEE"/>
    <w:rsid w:val="00942B3F"/>
    <w:rsid w:val="00942B8F"/>
    <w:rsid w:val="00942BBF"/>
    <w:rsid w:val="00942CA1"/>
    <w:rsid w:val="00942D24"/>
    <w:rsid w:val="00942D71"/>
    <w:rsid w:val="00942DD5"/>
    <w:rsid w:val="00942DF7"/>
    <w:rsid w:val="00942E78"/>
    <w:rsid w:val="00942F0A"/>
    <w:rsid w:val="009431F6"/>
    <w:rsid w:val="00943284"/>
    <w:rsid w:val="0094329E"/>
    <w:rsid w:val="009432C9"/>
    <w:rsid w:val="009432F5"/>
    <w:rsid w:val="0094349D"/>
    <w:rsid w:val="009435D2"/>
    <w:rsid w:val="00943614"/>
    <w:rsid w:val="00943651"/>
    <w:rsid w:val="00943777"/>
    <w:rsid w:val="009437F5"/>
    <w:rsid w:val="0094382A"/>
    <w:rsid w:val="0094388D"/>
    <w:rsid w:val="009438C0"/>
    <w:rsid w:val="009438DE"/>
    <w:rsid w:val="00943A16"/>
    <w:rsid w:val="00943A27"/>
    <w:rsid w:val="00943ABE"/>
    <w:rsid w:val="00943B50"/>
    <w:rsid w:val="00943BD1"/>
    <w:rsid w:val="00943C3C"/>
    <w:rsid w:val="00943C44"/>
    <w:rsid w:val="00943D0A"/>
    <w:rsid w:val="00943D0E"/>
    <w:rsid w:val="00943DB7"/>
    <w:rsid w:val="00943EC9"/>
    <w:rsid w:val="00943EE8"/>
    <w:rsid w:val="00943F05"/>
    <w:rsid w:val="00943FA2"/>
    <w:rsid w:val="009440C1"/>
    <w:rsid w:val="009440DB"/>
    <w:rsid w:val="009440EA"/>
    <w:rsid w:val="009440F1"/>
    <w:rsid w:val="0094413E"/>
    <w:rsid w:val="009442A3"/>
    <w:rsid w:val="009442D3"/>
    <w:rsid w:val="0094436A"/>
    <w:rsid w:val="0094447D"/>
    <w:rsid w:val="009444DB"/>
    <w:rsid w:val="00944516"/>
    <w:rsid w:val="0094464D"/>
    <w:rsid w:val="00944706"/>
    <w:rsid w:val="0094471E"/>
    <w:rsid w:val="00944727"/>
    <w:rsid w:val="00944890"/>
    <w:rsid w:val="00944897"/>
    <w:rsid w:val="0094493D"/>
    <w:rsid w:val="00944A38"/>
    <w:rsid w:val="00944A71"/>
    <w:rsid w:val="00944A95"/>
    <w:rsid w:val="00944AFF"/>
    <w:rsid w:val="00944B59"/>
    <w:rsid w:val="00944BA8"/>
    <w:rsid w:val="00944C9A"/>
    <w:rsid w:val="00944D18"/>
    <w:rsid w:val="00944D56"/>
    <w:rsid w:val="00944D5C"/>
    <w:rsid w:val="00944E9F"/>
    <w:rsid w:val="00944F6F"/>
    <w:rsid w:val="009450B4"/>
    <w:rsid w:val="009450F2"/>
    <w:rsid w:val="00945296"/>
    <w:rsid w:val="009453E5"/>
    <w:rsid w:val="009455F0"/>
    <w:rsid w:val="009456A5"/>
    <w:rsid w:val="009457CD"/>
    <w:rsid w:val="0094588E"/>
    <w:rsid w:val="0094593A"/>
    <w:rsid w:val="0094598E"/>
    <w:rsid w:val="00945A6F"/>
    <w:rsid w:val="00945B15"/>
    <w:rsid w:val="00945BB0"/>
    <w:rsid w:val="00945BD1"/>
    <w:rsid w:val="00945CC2"/>
    <w:rsid w:val="00945D38"/>
    <w:rsid w:val="00945E89"/>
    <w:rsid w:val="00945F07"/>
    <w:rsid w:val="00945F9D"/>
    <w:rsid w:val="00945FA2"/>
    <w:rsid w:val="00946056"/>
    <w:rsid w:val="0094606E"/>
    <w:rsid w:val="0094607D"/>
    <w:rsid w:val="009461E7"/>
    <w:rsid w:val="00946255"/>
    <w:rsid w:val="0094634A"/>
    <w:rsid w:val="009465DA"/>
    <w:rsid w:val="009465EB"/>
    <w:rsid w:val="00946691"/>
    <w:rsid w:val="009466CC"/>
    <w:rsid w:val="009466F1"/>
    <w:rsid w:val="00946700"/>
    <w:rsid w:val="00946759"/>
    <w:rsid w:val="0094686A"/>
    <w:rsid w:val="009469BA"/>
    <w:rsid w:val="00946A3C"/>
    <w:rsid w:val="00946AAD"/>
    <w:rsid w:val="00946AEA"/>
    <w:rsid w:val="00946B13"/>
    <w:rsid w:val="00946BD8"/>
    <w:rsid w:val="00946C07"/>
    <w:rsid w:val="00946C1B"/>
    <w:rsid w:val="00946C26"/>
    <w:rsid w:val="00946C44"/>
    <w:rsid w:val="00946E28"/>
    <w:rsid w:val="00946E7E"/>
    <w:rsid w:val="00946EF7"/>
    <w:rsid w:val="00946F1C"/>
    <w:rsid w:val="00946F1D"/>
    <w:rsid w:val="00946F5E"/>
    <w:rsid w:val="00946FA7"/>
    <w:rsid w:val="00946FAA"/>
    <w:rsid w:val="00946FAD"/>
    <w:rsid w:val="0094705C"/>
    <w:rsid w:val="00947110"/>
    <w:rsid w:val="0094711D"/>
    <w:rsid w:val="0094718E"/>
    <w:rsid w:val="0094736A"/>
    <w:rsid w:val="00947455"/>
    <w:rsid w:val="00947472"/>
    <w:rsid w:val="00947501"/>
    <w:rsid w:val="00947596"/>
    <w:rsid w:val="009478B6"/>
    <w:rsid w:val="0094798E"/>
    <w:rsid w:val="00947A33"/>
    <w:rsid w:val="00947A5E"/>
    <w:rsid w:val="00947A73"/>
    <w:rsid w:val="00947A79"/>
    <w:rsid w:val="00947AF1"/>
    <w:rsid w:val="00947B02"/>
    <w:rsid w:val="00947B15"/>
    <w:rsid w:val="00947CDD"/>
    <w:rsid w:val="00947EE0"/>
    <w:rsid w:val="00947F4D"/>
    <w:rsid w:val="00947F79"/>
    <w:rsid w:val="00947FD2"/>
    <w:rsid w:val="00950073"/>
    <w:rsid w:val="00950225"/>
    <w:rsid w:val="009502AB"/>
    <w:rsid w:val="0095039F"/>
    <w:rsid w:val="009504A1"/>
    <w:rsid w:val="00950515"/>
    <w:rsid w:val="00950527"/>
    <w:rsid w:val="00950639"/>
    <w:rsid w:val="0095069A"/>
    <w:rsid w:val="00950760"/>
    <w:rsid w:val="009507B3"/>
    <w:rsid w:val="009507E1"/>
    <w:rsid w:val="0095083C"/>
    <w:rsid w:val="00950891"/>
    <w:rsid w:val="009508B0"/>
    <w:rsid w:val="00950A1B"/>
    <w:rsid w:val="00950B2D"/>
    <w:rsid w:val="00950BEA"/>
    <w:rsid w:val="00950DE7"/>
    <w:rsid w:val="00950DEB"/>
    <w:rsid w:val="00950E1D"/>
    <w:rsid w:val="00950E43"/>
    <w:rsid w:val="00950E45"/>
    <w:rsid w:val="00950F04"/>
    <w:rsid w:val="00950F6E"/>
    <w:rsid w:val="00950FBA"/>
    <w:rsid w:val="00951044"/>
    <w:rsid w:val="009510B2"/>
    <w:rsid w:val="009510C9"/>
    <w:rsid w:val="0095110A"/>
    <w:rsid w:val="009511EC"/>
    <w:rsid w:val="0095120F"/>
    <w:rsid w:val="00951253"/>
    <w:rsid w:val="00951314"/>
    <w:rsid w:val="00951342"/>
    <w:rsid w:val="0095152A"/>
    <w:rsid w:val="0095155B"/>
    <w:rsid w:val="009515B7"/>
    <w:rsid w:val="00951608"/>
    <w:rsid w:val="00951696"/>
    <w:rsid w:val="009516B2"/>
    <w:rsid w:val="0095174D"/>
    <w:rsid w:val="00951818"/>
    <w:rsid w:val="00951987"/>
    <w:rsid w:val="009519B0"/>
    <w:rsid w:val="00951A34"/>
    <w:rsid w:val="00951A9C"/>
    <w:rsid w:val="00951AC0"/>
    <w:rsid w:val="00951AD0"/>
    <w:rsid w:val="00951B53"/>
    <w:rsid w:val="00951D12"/>
    <w:rsid w:val="00951D25"/>
    <w:rsid w:val="00951DBA"/>
    <w:rsid w:val="00951E62"/>
    <w:rsid w:val="00951E97"/>
    <w:rsid w:val="00951F07"/>
    <w:rsid w:val="0095215B"/>
    <w:rsid w:val="0095218F"/>
    <w:rsid w:val="0095224B"/>
    <w:rsid w:val="0095224C"/>
    <w:rsid w:val="009522C1"/>
    <w:rsid w:val="009522FE"/>
    <w:rsid w:val="0095244F"/>
    <w:rsid w:val="009524A2"/>
    <w:rsid w:val="0095258D"/>
    <w:rsid w:val="0095271C"/>
    <w:rsid w:val="0095272F"/>
    <w:rsid w:val="00952733"/>
    <w:rsid w:val="0095278C"/>
    <w:rsid w:val="00952811"/>
    <w:rsid w:val="00952931"/>
    <w:rsid w:val="00952A6F"/>
    <w:rsid w:val="00952ACA"/>
    <w:rsid w:val="00952B8C"/>
    <w:rsid w:val="00952C74"/>
    <w:rsid w:val="00952CA8"/>
    <w:rsid w:val="00952CFD"/>
    <w:rsid w:val="00952D47"/>
    <w:rsid w:val="00952F5A"/>
    <w:rsid w:val="00952FDA"/>
    <w:rsid w:val="0095301B"/>
    <w:rsid w:val="009530B9"/>
    <w:rsid w:val="009530CE"/>
    <w:rsid w:val="009531D2"/>
    <w:rsid w:val="009531E4"/>
    <w:rsid w:val="009532AB"/>
    <w:rsid w:val="00953381"/>
    <w:rsid w:val="00953410"/>
    <w:rsid w:val="00953512"/>
    <w:rsid w:val="00953525"/>
    <w:rsid w:val="0095366B"/>
    <w:rsid w:val="00953687"/>
    <w:rsid w:val="00953771"/>
    <w:rsid w:val="009537CE"/>
    <w:rsid w:val="009538FC"/>
    <w:rsid w:val="0095390B"/>
    <w:rsid w:val="0095390E"/>
    <w:rsid w:val="00953950"/>
    <w:rsid w:val="00953B52"/>
    <w:rsid w:val="00953BAA"/>
    <w:rsid w:val="00953BFC"/>
    <w:rsid w:val="00953EA3"/>
    <w:rsid w:val="00953F30"/>
    <w:rsid w:val="00954010"/>
    <w:rsid w:val="0095408D"/>
    <w:rsid w:val="009540AB"/>
    <w:rsid w:val="009540C7"/>
    <w:rsid w:val="00954246"/>
    <w:rsid w:val="00954271"/>
    <w:rsid w:val="00954347"/>
    <w:rsid w:val="0095443A"/>
    <w:rsid w:val="00954497"/>
    <w:rsid w:val="0095450E"/>
    <w:rsid w:val="00954576"/>
    <w:rsid w:val="0095463B"/>
    <w:rsid w:val="009546AF"/>
    <w:rsid w:val="009546E3"/>
    <w:rsid w:val="0095472E"/>
    <w:rsid w:val="009547CC"/>
    <w:rsid w:val="00954848"/>
    <w:rsid w:val="009548D1"/>
    <w:rsid w:val="009548D9"/>
    <w:rsid w:val="009548F5"/>
    <w:rsid w:val="00954939"/>
    <w:rsid w:val="00954A90"/>
    <w:rsid w:val="00954A97"/>
    <w:rsid w:val="00954AD7"/>
    <w:rsid w:val="00954B11"/>
    <w:rsid w:val="00954CD0"/>
    <w:rsid w:val="00954D7E"/>
    <w:rsid w:val="00954F5A"/>
    <w:rsid w:val="00954FF2"/>
    <w:rsid w:val="0095504F"/>
    <w:rsid w:val="00955058"/>
    <w:rsid w:val="00955060"/>
    <w:rsid w:val="009550B8"/>
    <w:rsid w:val="009550C7"/>
    <w:rsid w:val="00955160"/>
    <w:rsid w:val="009551BE"/>
    <w:rsid w:val="00955269"/>
    <w:rsid w:val="0095527B"/>
    <w:rsid w:val="009552CD"/>
    <w:rsid w:val="009552EF"/>
    <w:rsid w:val="00955317"/>
    <w:rsid w:val="0095544E"/>
    <w:rsid w:val="0095547B"/>
    <w:rsid w:val="00955491"/>
    <w:rsid w:val="009554EF"/>
    <w:rsid w:val="0095552F"/>
    <w:rsid w:val="0095557D"/>
    <w:rsid w:val="009556DF"/>
    <w:rsid w:val="0095588E"/>
    <w:rsid w:val="00955924"/>
    <w:rsid w:val="00955978"/>
    <w:rsid w:val="009559A6"/>
    <w:rsid w:val="00955B5A"/>
    <w:rsid w:val="00955B6D"/>
    <w:rsid w:val="00955B80"/>
    <w:rsid w:val="00955D6E"/>
    <w:rsid w:val="00955D75"/>
    <w:rsid w:val="00955EED"/>
    <w:rsid w:val="00956168"/>
    <w:rsid w:val="00956174"/>
    <w:rsid w:val="00956261"/>
    <w:rsid w:val="00956351"/>
    <w:rsid w:val="009563BF"/>
    <w:rsid w:val="0095650D"/>
    <w:rsid w:val="009565A5"/>
    <w:rsid w:val="00956720"/>
    <w:rsid w:val="00956766"/>
    <w:rsid w:val="00956875"/>
    <w:rsid w:val="009568F9"/>
    <w:rsid w:val="0095692B"/>
    <w:rsid w:val="00956A73"/>
    <w:rsid w:val="00956B18"/>
    <w:rsid w:val="00956C57"/>
    <w:rsid w:val="00956CEB"/>
    <w:rsid w:val="00956D3C"/>
    <w:rsid w:val="00956E9E"/>
    <w:rsid w:val="00956F70"/>
    <w:rsid w:val="00956FD5"/>
    <w:rsid w:val="00956FD8"/>
    <w:rsid w:val="00956FE1"/>
    <w:rsid w:val="00956FEE"/>
    <w:rsid w:val="00957078"/>
    <w:rsid w:val="009571D8"/>
    <w:rsid w:val="00957332"/>
    <w:rsid w:val="00957354"/>
    <w:rsid w:val="00957381"/>
    <w:rsid w:val="009573DC"/>
    <w:rsid w:val="00957424"/>
    <w:rsid w:val="00957481"/>
    <w:rsid w:val="009574E8"/>
    <w:rsid w:val="00957539"/>
    <w:rsid w:val="00957566"/>
    <w:rsid w:val="00957674"/>
    <w:rsid w:val="00957722"/>
    <w:rsid w:val="0095773E"/>
    <w:rsid w:val="00957770"/>
    <w:rsid w:val="009577B2"/>
    <w:rsid w:val="009578E3"/>
    <w:rsid w:val="00957A87"/>
    <w:rsid w:val="00957B2A"/>
    <w:rsid w:val="00957BD2"/>
    <w:rsid w:val="00957C10"/>
    <w:rsid w:val="00957C71"/>
    <w:rsid w:val="00957D17"/>
    <w:rsid w:val="00957D1F"/>
    <w:rsid w:val="00957D2B"/>
    <w:rsid w:val="00957DCC"/>
    <w:rsid w:val="00957FC7"/>
    <w:rsid w:val="00960046"/>
    <w:rsid w:val="00960147"/>
    <w:rsid w:val="00960155"/>
    <w:rsid w:val="009601C9"/>
    <w:rsid w:val="0096030F"/>
    <w:rsid w:val="00960454"/>
    <w:rsid w:val="00960465"/>
    <w:rsid w:val="009604BD"/>
    <w:rsid w:val="00960503"/>
    <w:rsid w:val="0096056A"/>
    <w:rsid w:val="009605B5"/>
    <w:rsid w:val="009605EB"/>
    <w:rsid w:val="00960736"/>
    <w:rsid w:val="0096078F"/>
    <w:rsid w:val="0096081B"/>
    <w:rsid w:val="0096083C"/>
    <w:rsid w:val="009608E3"/>
    <w:rsid w:val="0096096B"/>
    <w:rsid w:val="00960B02"/>
    <w:rsid w:val="00960B1F"/>
    <w:rsid w:val="00960BD2"/>
    <w:rsid w:val="00960C6B"/>
    <w:rsid w:val="00960CA3"/>
    <w:rsid w:val="00960D45"/>
    <w:rsid w:val="00960D84"/>
    <w:rsid w:val="00960DA6"/>
    <w:rsid w:val="00960DB4"/>
    <w:rsid w:val="00960E75"/>
    <w:rsid w:val="00960E76"/>
    <w:rsid w:val="00960ECA"/>
    <w:rsid w:val="009610F2"/>
    <w:rsid w:val="0096112A"/>
    <w:rsid w:val="00961141"/>
    <w:rsid w:val="00961170"/>
    <w:rsid w:val="00961489"/>
    <w:rsid w:val="00961540"/>
    <w:rsid w:val="00961568"/>
    <w:rsid w:val="00961573"/>
    <w:rsid w:val="009615D3"/>
    <w:rsid w:val="00961729"/>
    <w:rsid w:val="0096178A"/>
    <w:rsid w:val="009617FA"/>
    <w:rsid w:val="0096182A"/>
    <w:rsid w:val="00961964"/>
    <w:rsid w:val="009619CF"/>
    <w:rsid w:val="00961A66"/>
    <w:rsid w:val="00961A94"/>
    <w:rsid w:val="00961AE3"/>
    <w:rsid w:val="00961B26"/>
    <w:rsid w:val="00961C13"/>
    <w:rsid w:val="00961DD4"/>
    <w:rsid w:val="00961E48"/>
    <w:rsid w:val="00961E85"/>
    <w:rsid w:val="00961FCC"/>
    <w:rsid w:val="009621AC"/>
    <w:rsid w:val="009621EC"/>
    <w:rsid w:val="00962272"/>
    <w:rsid w:val="00962282"/>
    <w:rsid w:val="009623B2"/>
    <w:rsid w:val="0096259B"/>
    <w:rsid w:val="009625C7"/>
    <w:rsid w:val="009626CC"/>
    <w:rsid w:val="00962876"/>
    <w:rsid w:val="00962939"/>
    <w:rsid w:val="00962950"/>
    <w:rsid w:val="009629A7"/>
    <w:rsid w:val="009629EC"/>
    <w:rsid w:val="00962A10"/>
    <w:rsid w:val="00962A64"/>
    <w:rsid w:val="00962A7A"/>
    <w:rsid w:val="00962A99"/>
    <w:rsid w:val="00962C14"/>
    <w:rsid w:val="00962C70"/>
    <w:rsid w:val="00962CC7"/>
    <w:rsid w:val="00962CC8"/>
    <w:rsid w:val="00962D02"/>
    <w:rsid w:val="00962D0E"/>
    <w:rsid w:val="00962D73"/>
    <w:rsid w:val="00962E23"/>
    <w:rsid w:val="00962EED"/>
    <w:rsid w:val="00962EFB"/>
    <w:rsid w:val="00962FFA"/>
    <w:rsid w:val="0096309B"/>
    <w:rsid w:val="009630A7"/>
    <w:rsid w:val="00963133"/>
    <w:rsid w:val="009633FF"/>
    <w:rsid w:val="009634BC"/>
    <w:rsid w:val="009635A4"/>
    <w:rsid w:val="009635EC"/>
    <w:rsid w:val="0096360F"/>
    <w:rsid w:val="00963692"/>
    <w:rsid w:val="0096377B"/>
    <w:rsid w:val="009637B6"/>
    <w:rsid w:val="00963847"/>
    <w:rsid w:val="00963947"/>
    <w:rsid w:val="00963A57"/>
    <w:rsid w:val="00963AA7"/>
    <w:rsid w:val="00963AC2"/>
    <w:rsid w:val="00963AE7"/>
    <w:rsid w:val="00963BF9"/>
    <w:rsid w:val="00963D25"/>
    <w:rsid w:val="00963D5B"/>
    <w:rsid w:val="00963E83"/>
    <w:rsid w:val="00963EAE"/>
    <w:rsid w:val="00963F1C"/>
    <w:rsid w:val="00963FF3"/>
    <w:rsid w:val="00963FF6"/>
    <w:rsid w:val="00964076"/>
    <w:rsid w:val="009640A5"/>
    <w:rsid w:val="009640BB"/>
    <w:rsid w:val="009640F0"/>
    <w:rsid w:val="0096411E"/>
    <w:rsid w:val="00964248"/>
    <w:rsid w:val="009644C1"/>
    <w:rsid w:val="009644F4"/>
    <w:rsid w:val="009645A6"/>
    <w:rsid w:val="009645E3"/>
    <w:rsid w:val="00964631"/>
    <w:rsid w:val="00964648"/>
    <w:rsid w:val="009646CD"/>
    <w:rsid w:val="009646E2"/>
    <w:rsid w:val="00964832"/>
    <w:rsid w:val="009648F7"/>
    <w:rsid w:val="00964A01"/>
    <w:rsid w:val="00964B6C"/>
    <w:rsid w:val="00964B7F"/>
    <w:rsid w:val="00964BCE"/>
    <w:rsid w:val="00964BDB"/>
    <w:rsid w:val="00964C5A"/>
    <w:rsid w:val="00964E7D"/>
    <w:rsid w:val="00964ECC"/>
    <w:rsid w:val="00964F34"/>
    <w:rsid w:val="00965065"/>
    <w:rsid w:val="009650EC"/>
    <w:rsid w:val="0096516D"/>
    <w:rsid w:val="009651AE"/>
    <w:rsid w:val="009651D8"/>
    <w:rsid w:val="00965244"/>
    <w:rsid w:val="0096528D"/>
    <w:rsid w:val="009653D2"/>
    <w:rsid w:val="0096547E"/>
    <w:rsid w:val="00965637"/>
    <w:rsid w:val="009656F4"/>
    <w:rsid w:val="00965718"/>
    <w:rsid w:val="00965719"/>
    <w:rsid w:val="00965767"/>
    <w:rsid w:val="009658D1"/>
    <w:rsid w:val="00965969"/>
    <w:rsid w:val="009659F0"/>
    <w:rsid w:val="00965A1B"/>
    <w:rsid w:val="00965A74"/>
    <w:rsid w:val="00965A75"/>
    <w:rsid w:val="00965BAB"/>
    <w:rsid w:val="00965BBF"/>
    <w:rsid w:val="00965DDB"/>
    <w:rsid w:val="00965E57"/>
    <w:rsid w:val="00966012"/>
    <w:rsid w:val="0096612F"/>
    <w:rsid w:val="00966132"/>
    <w:rsid w:val="009661D1"/>
    <w:rsid w:val="0096621F"/>
    <w:rsid w:val="00966236"/>
    <w:rsid w:val="00966250"/>
    <w:rsid w:val="00966289"/>
    <w:rsid w:val="00966336"/>
    <w:rsid w:val="009664DD"/>
    <w:rsid w:val="00966685"/>
    <w:rsid w:val="0096676E"/>
    <w:rsid w:val="0096676F"/>
    <w:rsid w:val="0096677F"/>
    <w:rsid w:val="009667B2"/>
    <w:rsid w:val="009667E4"/>
    <w:rsid w:val="00966861"/>
    <w:rsid w:val="0096688A"/>
    <w:rsid w:val="00966903"/>
    <w:rsid w:val="00966993"/>
    <w:rsid w:val="00966A10"/>
    <w:rsid w:val="00966A3D"/>
    <w:rsid w:val="00966A49"/>
    <w:rsid w:val="00966AF6"/>
    <w:rsid w:val="00966B18"/>
    <w:rsid w:val="00966B2F"/>
    <w:rsid w:val="00966B49"/>
    <w:rsid w:val="00966BF8"/>
    <w:rsid w:val="00966C23"/>
    <w:rsid w:val="00966C6E"/>
    <w:rsid w:val="00966D55"/>
    <w:rsid w:val="00966D91"/>
    <w:rsid w:val="00966E73"/>
    <w:rsid w:val="00966F0B"/>
    <w:rsid w:val="00966F89"/>
    <w:rsid w:val="0096718E"/>
    <w:rsid w:val="00967201"/>
    <w:rsid w:val="00967229"/>
    <w:rsid w:val="00967254"/>
    <w:rsid w:val="00967307"/>
    <w:rsid w:val="0096733F"/>
    <w:rsid w:val="00967368"/>
    <w:rsid w:val="00967379"/>
    <w:rsid w:val="00967467"/>
    <w:rsid w:val="00967475"/>
    <w:rsid w:val="00967494"/>
    <w:rsid w:val="0096760E"/>
    <w:rsid w:val="00967670"/>
    <w:rsid w:val="009677F7"/>
    <w:rsid w:val="00967882"/>
    <w:rsid w:val="0096799C"/>
    <w:rsid w:val="009679A6"/>
    <w:rsid w:val="009679B9"/>
    <w:rsid w:val="00967AA6"/>
    <w:rsid w:val="00967AEB"/>
    <w:rsid w:val="00967B58"/>
    <w:rsid w:val="00967C9B"/>
    <w:rsid w:val="00967CCA"/>
    <w:rsid w:val="00967E03"/>
    <w:rsid w:val="00967E08"/>
    <w:rsid w:val="00967EC9"/>
    <w:rsid w:val="00967ED7"/>
    <w:rsid w:val="00967EE9"/>
    <w:rsid w:val="00970038"/>
    <w:rsid w:val="00970115"/>
    <w:rsid w:val="0097014C"/>
    <w:rsid w:val="00970303"/>
    <w:rsid w:val="0097030E"/>
    <w:rsid w:val="00970498"/>
    <w:rsid w:val="009704B7"/>
    <w:rsid w:val="00970567"/>
    <w:rsid w:val="009706C7"/>
    <w:rsid w:val="009706DE"/>
    <w:rsid w:val="009706EA"/>
    <w:rsid w:val="0097079B"/>
    <w:rsid w:val="00970890"/>
    <w:rsid w:val="009708BB"/>
    <w:rsid w:val="0097095B"/>
    <w:rsid w:val="00970B2B"/>
    <w:rsid w:val="00970B49"/>
    <w:rsid w:val="00970DDB"/>
    <w:rsid w:val="00970ED5"/>
    <w:rsid w:val="00970EF7"/>
    <w:rsid w:val="00970FC1"/>
    <w:rsid w:val="00970FEF"/>
    <w:rsid w:val="00971171"/>
    <w:rsid w:val="00971255"/>
    <w:rsid w:val="0097130D"/>
    <w:rsid w:val="009713DE"/>
    <w:rsid w:val="00971440"/>
    <w:rsid w:val="00971552"/>
    <w:rsid w:val="00971579"/>
    <w:rsid w:val="00971581"/>
    <w:rsid w:val="009715D5"/>
    <w:rsid w:val="0097163F"/>
    <w:rsid w:val="0097172E"/>
    <w:rsid w:val="0097178B"/>
    <w:rsid w:val="0097181D"/>
    <w:rsid w:val="00971954"/>
    <w:rsid w:val="009719AE"/>
    <w:rsid w:val="009719D1"/>
    <w:rsid w:val="009719D4"/>
    <w:rsid w:val="009719EC"/>
    <w:rsid w:val="00971C20"/>
    <w:rsid w:val="00971D3A"/>
    <w:rsid w:val="00971E25"/>
    <w:rsid w:val="00971E5C"/>
    <w:rsid w:val="00971E7C"/>
    <w:rsid w:val="00971E91"/>
    <w:rsid w:val="00971F53"/>
    <w:rsid w:val="009720DC"/>
    <w:rsid w:val="0097215C"/>
    <w:rsid w:val="009721EA"/>
    <w:rsid w:val="0097239D"/>
    <w:rsid w:val="00972429"/>
    <w:rsid w:val="009724CF"/>
    <w:rsid w:val="00972572"/>
    <w:rsid w:val="009725AB"/>
    <w:rsid w:val="009725AF"/>
    <w:rsid w:val="0097263D"/>
    <w:rsid w:val="0097269C"/>
    <w:rsid w:val="009726EB"/>
    <w:rsid w:val="009727E0"/>
    <w:rsid w:val="00972821"/>
    <w:rsid w:val="009728E6"/>
    <w:rsid w:val="009728E7"/>
    <w:rsid w:val="00972937"/>
    <w:rsid w:val="00972965"/>
    <w:rsid w:val="0097299C"/>
    <w:rsid w:val="009729BB"/>
    <w:rsid w:val="00972A39"/>
    <w:rsid w:val="00972A41"/>
    <w:rsid w:val="00972A5A"/>
    <w:rsid w:val="00972BB9"/>
    <w:rsid w:val="00972BF9"/>
    <w:rsid w:val="00972C15"/>
    <w:rsid w:val="00972C88"/>
    <w:rsid w:val="00972EF1"/>
    <w:rsid w:val="00972F95"/>
    <w:rsid w:val="00972FF4"/>
    <w:rsid w:val="00972FFE"/>
    <w:rsid w:val="0097303B"/>
    <w:rsid w:val="0097310A"/>
    <w:rsid w:val="00973132"/>
    <w:rsid w:val="009731E6"/>
    <w:rsid w:val="00973220"/>
    <w:rsid w:val="00973243"/>
    <w:rsid w:val="009732E9"/>
    <w:rsid w:val="0097332C"/>
    <w:rsid w:val="00973451"/>
    <w:rsid w:val="00973529"/>
    <w:rsid w:val="00973542"/>
    <w:rsid w:val="009735F8"/>
    <w:rsid w:val="00973616"/>
    <w:rsid w:val="00973631"/>
    <w:rsid w:val="00973707"/>
    <w:rsid w:val="00973770"/>
    <w:rsid w:val="009737CF"/>
    <w:rsid w:val="00973854"/>
    <w:rsid w:val="009738C9"/>
    <w:rsid w:val="009738E0"/>
    <w:rsid w:val="0097390A"/>
    <w:rsid w:val="0097394C"/>
    <w:rsid w:val="0097398B"/>
    <w:rsid w:val="00973A1A"/>
    <w:rsid w:val="00973ABA"/>
    <w:rsid w:val="00973ACD"/>
    <w:rsid w:val="00973B06"/>
    <w:rsid w:val="00973B52"/>
    <w:rsid w:val="00973C0B"/>
    <w:rsid w:val="00973C15"/>
    <w:rsid w:val="00973C8C"/>
    <w:rsid w:val="00973CC6"/>
    <w:rsid w:val="00973CF0"/>
    <w:rsid w:val="00973DDE"/>
    <w:rsid w:val="00973E3F"/>
    <w:rsid w:val="00973F4A"/>
    <w:rsid w:val="00973FE2"/>
    <w:rsid w:val="00974021"/>
    <w:rsid w:val="0097407C"/>
    <w:rsid w:val="00974096"/>
    <w:rsid w:val="009740C4"/>
    <w:rsid w:val="0097425C"/>
    <w:rsid w:val="009743E9"/>
    <w:rsid w:val="0097440B"/>
    <w:rsid w:val="00974424"/>
    <w:rsid w:val="00974583"/>
    <w:rsid w:val="0097462F"/>
    <w:rsid w:val="0097463E"/>
    <w:rsid w:val="009746AA"/>
    <w:rsid w:val="009747AC"/>
    <w:rsid w:val="009748C3"/>
    <w:rsid w:val="009749F1"/>
    <w:rsid w:val="00974B2C"/>
    <w:rsid w:val="00974B7E"/>
    <w:rsid w:val="00974B9A"/>
    <w:rsid w:val="00974C15"/>
    <w:rsid w:val="00974E31"/>
    <w:rsid w:val="00974E4D"/>
    <w:rsid w:val="00974FA2"/>
    <w:rsid w:val="009750CA"/>
    <w:rsid w:val="0097525C"/>
    <w:rsid w:val="009752D8"/>
    <w:rsid w:val="00975343"/>
    <w:rsid w:val="0097539F"/>
    <w:rsid w:val="00975434"/>
    <w:rsid w:val="009754BB"/>
    <w:rsid w:val="00975509"/>
    <w:rsid w:val="009755D9"/>
    <w:rsid w:val="009755DD"/>
    <w:rsid w:val="009756BE"/>
    <w:rsid w:val="009756D6"/>
    <w:rsid w:val="009756E1"/>
    <w:rsid w:val="009757A3"/>
    <w:rsid w:val="0097583E"/>
    <w:rsid w:val="0097590C"/>
    <w:rsid w:val="00975A83"/>
    <w:rsid w:val="00975AD8"/>
    <w:rsid w:val="00975AE2"/>
    <w:rsid w:val="00975B42"/>
    <w:rsid w:val="00975D8B"/>
    <w:rsid w:val="00975EB6"/>
    <w:rsid w:val="00975ED7"/>
    <w:rsid w:val="00975EE5"/>
    <w:rsid w:val="00975FAC"/>
    <w:rsid w:val="00975FC6"/>
    <w:rsid w:val="00976005"/>
    <w:rsid w:val="00976044"/>
    <w:rsid w:val="0097605C"/>
    <w:rsid w:val="0097612C"/>
    <w:rsid w:val="0097615E"/>
    <w:rsid w:val="009761AF"/>
    <w:rsid w:val="009764CA"/>
    <w:rsid w:val="0097662D"/>
    <w:rsid w:val="009766C0"/>
    <w:rsid w:val="00976704"/>
    <w:rsid w:val="00976715"/>
    <w:rsid w:val="0097677A"/>
    <w:rsid w:val="00976A02"/>
    <w:rsid w:val="00976AB6"/>
    <w:rsid w:val="00976AFB"/>
    <w:rsid w:val="00976B37"/>
    <w:rsid w:val="00976B7D"/>
    <w:rsid w:val="00976B86"/>
    <w:rsid w:val="00976BBD"/>
    <w:rsid w:val="00976C64"/>
    <w:rsid w:val="00976CFF"/>
    <w:rsid w:val="00976E33"/>
    <w:rsid w:val="00977027"/>
    <w:rsid w:val="00977095"/>
    <w:rsid w:val="009770B3"/>
    <w:rsid w:val="009772F2"/>
    <w:rsid w:val="0097759C"/>
    <w:rsid w:val="00977681"/>
    <w:rsid w:val="009779FE"/>
    <w:rsid w:val="00977A55"/>
    <w:rsid w:val="00977C5D"/>
    <w:rsid w:val="00977D58"/>
    <w:rsid w:val="00977DD3"/>
    <w:rsid w:val="00977E2E"/>
    <w:rsid w:val="00977E78"/>
    <w:rsid w:val="00977E83"/>
    <w:rsid w:val="00977F17"/>
    <w:rsid w:val="00977F68"/>
    <w:rsid w:val="00977FE5"/>
    <w:rsid w:val="009801C0"/>
    <w:rsid w:val="0098027A"/>
    <w:rsid w:val="009802F2"/>
    <w:rsid w:val="0098034F"/>
    <w:rsid w:val="009803B9"/>
    <w:rsid w:val="00980545"/>
    <w:rsid w:val="0098057A"/>
    <w:rsid w:val="00980591"/>
    <w:rsid w:val="0098078C"/>
    <w:rsid w:val="00980A20"/>
    <w:rsid w:val="00980A36"/>
    <w:rsid w:val="00980B17"/>
    <w:rsid w:val="00980B8B"/>
    <w:rsid w:val="00980B92"/>
    <w:rsid w:val="00980BFE"/>
    <w:rsid w:val="00980C4D"/>
    <w:rsid w:val="00980CE5"/>
    <w:rsid w:val="00980D3E"/>
    <w:rsid w:val="00980D43"/>
    <w:rsid w:val="00980D8E"/>
    <w:rsid w:val="00980EC3"/>
    <w:rsid w:val="00980EC8"/>
    <w:rsid w:val="00980ED9"/>
    <w:rsid w:val="00981048"/>
    <w:rsid w:val="0098110E"/>
    <w:rsid w:val="00981259"/>
    <w:rsid w:val="0098126B"/>
    <w:rsid w:val="0098133E"/>
    <w:rsid w:val="00981410"/>
    <w:rsid w:val="009814F2"/>
    <w:rsid w:val="00981585"/>
    <w:rsid w:val="009816FC"/>
    <w:rsid w:val="00981749"/>
    <w:rsid w:val="00981786"/>
    <w:rsid w:val="009817AE"/>
    <w:rsid w:val="0098198A"/>
    <w:rsid w:val="009819DA"/>
    <w:rsid w:val="00981A00"/>
    <w:rsid w:val="00981A04"/>
    <w:rsid w:val="00981A3D"/>
    <w:rsid w:val="00981C97"/>
    <w:rsid w:val="00981D47"/>
    <w:rsid w:val="00981D6D"/>
    <w:rsid w:val="0098212A"/>
    <w:rsid w:val="00982380"/>
    <w:rsid w:val="009823B8"/>
    <w:rsid w:val="009823C1"/>
    <w:rsid w:val="009823FC"/>
    <w:rsid w:val="009824F2"/>
    <w:rsid w:val="00982592"/>
    <w:rsid w:val="009825F3"/>
    <w:rsid w:val="00982691"/>
    <w:rsid w:val="009826FF"/>
    <w:rsid w:val="009827AF"/>
    <w:rsid w:val="00982835"/>
    <w:rsid w:val="0098291A"/>
    <w:rsid w:val="0098292F"/>
    <w:rsid w:val="00982989"/>
    <w:rsid w:val="00982AAB"/>
    <w:rsid w:val="00982ACE"/>
    <w:rsid w:val="00982AF9"/>
    <w:rsid w:val="00982B55"/>
    <w:rsid w:val="00982B92"/>
    <w:rsid w:val="00982BCB"/>
    <w:rsid w:val="00982CF5"/>
    <w:rsid w:val="00982DE3"/>
    <w:rsid w:val="00982E62"/>
    <w:rsid w:val="00982F21"/>
    <w:rsid w:val="0098300C"/>
    <w:rsid w:val="009830EA"/>
    <w:rsid w:val="00983182"/>
    <w:rsid w:val="009832A2"/>
    <w:rsid w:val="00983349"/>
    <w:rsid w:val="00983398"/>
    <w:rsid w:val="00983440"/>
    <w:rsid w:val="00983503"/>
    <w:rsid w:val="0098360D"/>
    <w:rsid w:val="0098361F"/>
    <w:rsid w:val="009836C7"/>
    <w:rsid w:val="009836CE"/>
    <w:rsid w:val="00983806"/>
    <w:rsid w:val="00983808"/>
    <w:rsid w:val="009838EE"/>
    <w:rsid w:val="0098390A"/>
    <w:rsid w:val="009839C4"/>
    <w:rsid w:val="009839C9"/>
    <w:rsid w:val="00983C50"/>
    <w:rsid w:val="00983CEA"/>
    <w:rsid w:val="00983D77"/>
    <w:rsid w:val="00983DEF"/>
    <w:rsid w:val="00983EBD"/>
    <w:rsid w:val="00983EE3"/>
    <w:rsid w:val="00983FD1"/>
    <w:rsid w:val="00984165"/>
    <w:rsid w:val="0098431B"/>
    <w:rsid w:val="0098435F"/>
    <w:rsid w:val="00984436"/>
    <w:rsid w:val="009845A7"/>
    <w:rsid w:val="009845D5"/>
    <w:rsid w:val="0098473B"/>
    <w:rsid w:val="0098473D"/>
    <w:rsid w:val="0098476A"/>
    <w:rsid w:val="0098481A"/>
    <w:rsid w:val="00984910"/>
    <w:rsid w:val="00984956"/>
    <w:rsid w:val="009849A8"/>
    <w:rsid w:val="00984AD7"/>
    <w:rsid w:val="00984D52"/>
    <w:rsid w:val="00984DCF"/>
    <w:rsid w:val="00984EAC"/>
    <w:rsid w:val="00984F36"/>
    <w:rsid w:val="00985012"/>
    <w:rsid w:val="00985160"/>
    <w:rsid w:val="009852D6"/>
    <w:rsid w:val="00985363"/>
    <w:rsid w:val="009853A2"/>
    <w:rsid w:val="0098550F"/>
    <w:rsid w:val="0098554E"/>
    <w:rsid w:val="009855D0"/>
    <w:rsid w:val="009855E0"/>
    <w:rsid w:val="009855F7"/>
    <w:rsid w:val="00985667"/>
    <w:rsid w:val="0098566E"/>
    <w:rsid w:val="00985868"/>
    <w:rsid w:val="00985970"/>
    <w:rsid w:val="00985ABE"/>
    <w:rsid w:val="00985AFC"/>
    <w:rsid w:val="00985B04"/>
    <w:rsid w:val="00985BEE"/>
    <w:rsid w:val="00985BFB"/>
    <w:rsid w:val="00985D54"/>
    <w:rsid w:val="00985DEC"/>
    <w:rsid w:val="00985E3E"/>
    <w:rsid w:val="00985EBD"/>
    <w:rsid w:val="00985EE7"/>
    <w:rsid w:val="00985F2D"/>
    <w:rsid w:val="00985F4E"/>
    <w:rsid w:val="00986027"/>
    <w:rsid w:val="00986064"/>
    <w:rsid w:val="009860F1"/>
    <w:rsid w:val="009863B5"/>
    <w:rsid w:val="009863D6"/>
    <w:rsid w:val="00986491"/>
    <w:rsid w:val="00986538"/>
    <w:rsid w:val="009867FE"/>
    <w:rsid w:val="00986809"/>
    <w:rsid w:val="00986861"/>
    <w:rsid w:val="00986950"/>
    <w:rsid w:val="009869E6"/>
    <w:rsid w:val="00986B30"/>
    <w:rsid w:val="00986C32"/>
    <w:rsid w:val="00986DDC"/>
    <w:rsid w:val="00986E68"/>
    <w:rsid w:val="00986EA7"/>
    <w:rsid w:val="0098701C"/>
    <w:rsid w:val="0098708F"/>
    <w:rsid w:val="00987107"/>
    <w:rsid w:val="0098729C"/>
    <w:rsid w:val="009873EB"/>
    <w:rsid w:val="0098755C"/>
    <w:rsid w:val="00987739"/>
    <w:rsid w:val="009877CA"/>
    <w:rsid w:val="009877F2"/>
    <w:rsid w:val="0098781A"/>
    <w:rsid w:val="009879DC"/>
    <w:rsid w:val="00987AD9"/>
    <w:rsid w:val="00987AF0"/>
    <w:rsid w:val="00987B0E"/>
    <w:rsid w:val="00987B63"/>
    <w:rsid w:val="00987B94"/>
    <w:rsid w:val="00987C37"/>
    <w:rsid w:val="00987E0E"/>
    <w:rsid w:val="00987E79"/>
    <w:rsid w:val="00987EFE"/>
    <w:rsid w:val="00987F4D"/>
    <w:rsid w:val="00987F89"/>
    <w:rsid w:val="0099015A"/>
    <w:rsid w:val="0099033B"/>
    <w:rsid w:val="009903C9"/>
    <w:rsid w:val="009905D3"/>
    <w:rsid w:val="0099062D"/>
    <w:rsid w:val="00990719"/>
    <w:rsid w:val="0099079D"/>
    <w:rsid w:val="0099083D"/>
    <w:rsid w:val="00990881"/>
    <w:rsid w:val="009908CA"/>
    <w:rsid w:val="0099095C"/>
    <w:rsid w:val="00990A10"/>
    <w:rsid w:val="00990A98"/>
    <w:rsid w:val="00990AF8"/>
    <w:rsid w:val="00990BDC"/>
    <w:rsid w:val="00990BFF"/>
    <w:rsid w:val="00990D0C"/>
    <w:rsid w:val="00990D6B"/>
    <w:rsid w:val="00990DA0"/>
    <w:rsid w:val="00990DD0"/>
    <w:rsid w:val="00990E6F"/>
    <w:rsid w:val="00990EE8"/>
    <w:rsid w:val="00990F73"/>
    <w:rsid w:val="00990F91"/>
    <w:rsid w:val="00990F98"/>
    <w:rsid w:val="00990FAC"/>
    <w:rsid w:val="00991002"/>
    <w:rsid w:val="00991005"/>
    <w:rsid w:val="00991051"/>
    <w:rsid w:val="009910BD"/>
    <w:rsid w:val="0099118E"/>
    <w:rsid w:val="0099120B"/>
    <w:rsid w:val="0099121D"/>
    <w:rsid w:val="009913E1"/>
    <w:rsid w:val="0099140C"/>
    <w:rsid w:val="00991507"/>
    <w:rsid w:val="0099160E"/>
    <w:rsid w:val="0099162F"/>
    <w:rsid w:val="0099165F"/>
    <w:rsid w:val="0099168A"/>
    <w:rsid w:val="00991691"/>
    <w:rsid w:val="0099193E"/>
    <w:rsid w:val="00991946"/>
    <w:rsid w:val="00991A6A"/>
    <w:rsid w:val="00991E1D"/>
    <w:rsid w:val="00991FE6"/>
    <w:rsid w:val="0099206E"/>
    <w:rsid w:val="00992104"/>
    <w:rsid w:val="00992111"/>
    <w:rsid w:val="0099212B"/>
    <w:rsid w:val="0099220B"/>
    <w:rsid w:val="00992249"/>
    <w:rsid w:val="00992263"/>
    <w:rsid w:val="0099229D"/>
    <w:rsid w:val="009922BF"/>
    <w:rsid w:val="009922F2"/>
    <w:rsid w:val="009923CC"/>
    <w:rsid w:val="00992419"/>
    <w:rsid w:val="0099241E"/>
    <w:rsid w:val="00992476"/>
    <w:rsid w:val="009924B6"/>
    <w:rsid w:val="009924D5"/>
    <w:rsid w:val="00992500"/>
    <w:rsid w:val="0099253D"/>
    <w:rsid w:val="009925E3"/>
    <w:rsid w:val="009926C4"/>
    <w:rsid w:val="00992729"/>
    <w:rsid w:val="009927B9"/>
    <w:rsid w:val="00992845"/>
    <w:rsid w:val="00992864"/>
    <w:rsid w:val="009928ED"/>
    <w:rsid w:val="00992933"/>
    <w:rsid w:val="009929A8"/>
    <w:rsid w:val="009929E0"/>
    <w:rsid w:val="00992A13"/>
    <w:rsid w:val="00992BD2"/>
    <w:rsid w:val="00992D7E"/>
    <w:rsid w:val="00992DB3"/>
    <w:rsid w:val="00992E63"/>
    <w:rsid w:val="00992E81"/>
    <w:rsid w:val="00992F1A"/>
    <w:rsid w:val="00992F48"/>
    <w:rsid w:val="00992F62"/>
    <w:rsid w:val="00992FBE"/>
    <w:rsid w:val="00992FC6"/>
    <w:rsid w:val="0099308D"/>
    <w:rsid w:val="00993094"/>
    <w:rsid w:val="0099314A"/>
    <w:rsid w:val="00993150"/>
    <w:rsid w:val="009931FD"/>
    <w:rsid w:val="0099326C"/>
    <w:rsid w:val="00993288"/>
    <w:rsid w:val="0099329A"/>
    <w:rsid w:val="0099333A"/>
    <w:rsid w:val="00993359"/>
    <w:rsid w:val="009933DA"/>
    <w:rsid w:val="00993434"/>
    <w:rsid w:val="00993449"/>
    <w:rsid w:val="0099364A"/>
    <w:rsid w:val="0099366F"/>
    <w:rsid w:val="00993699"/>
    <w:rsid w:val="00993714"/>
    <w:rsid w:val="009938F6"/>
    <w:rsid w:val="00993926"/>
    <w:rsid w:val="00993A69"/>
    <w:rsid w:val="00993B73"/>
    <w:rsid w:val="00993C2A"/>
    <w:rsid w:val="00993C2E"/>
    <w:rsid w:val="00993CCC"/>
    <w:rsid w:val="00993D6C"/>
    <w:rsid w:val="00993DC7"/>
    <w:rsid w:val="00993EA3"/>
    <w:rsid w:val="00993F08"/>
    <w:rsid w:val="00993FDB"/>
    <w:rsid w:val="009940DF"/>
    <w:rsid w:val="00994101"/>
    <w:rsid w:val="00994142"/>
    <w:rsid w:val="009941DF"/>
    <w:rsid w:val="009943B7"/>
    <w:rsid w:val="00994490"/>
    <w:rsid w:val="009944D0"/>
    <w:rsid w:val="00994618"/>
    <w:rsid w:val="00994667"/>
    <w:rsid w:val="00994719"/>
    <w:rsid w:val="009947F9"/>
    <w:rsid w:val="00994A01"/>
    <w:rsid w:val="00994A21"/>
    <w:rsid w:val="00994C8E"/>
    <w:rsid w:val="00994C97"/>
    <w:rsid w:val="00994D18"/>
    <w:rsid w:val="00994D49"/>
    <w:rsid w:val="00994E9E"/>
    <w:rsid w:val="00994F5A"/>
    <w:rsid w:val="00994FAF"/>
    <w:rsid w:val="0099510B"/>
    <w:rsid w:val="00995156"/>
    <w:rsid w:val="009951B1"/>
    <w:rsid w:val="009951D5"/>
    <w:rsid w:val="009952AB"/>
    <w:rsid w:val="009953E0"/>
    <w:rsid w:val="009953E3"/>
    <w:rsid w:val="00995470"/>
    <w:rsid w:val="009954E5"/>
    <w:rsid w:val="009955B7"/>
    <w:rsid w:val="00995621"/>
    <w:rsid w:val="00995639"/>
    <w:rsid w:val="00995647"/>
    <w:rsid w:val="00995826"/>
    <w:rsid w:val="00995876"/>
    <w:rsid w:val="009958CB"/>
    <w:rsid w:val="00995A17"/>
    <w:rsid w:val="00995AC2"/>
    <w:rsid w:val="00995CBA"/>
    <w:rsid w:val="00995CF5"/>
    <w:rsid w:val="00995D02"/>
    <w:rsid w:val="00995D21"/>
    <w:rsid w:val="00995DCE"/>
    <w:rsid w:val="00995E2D"/>
    <w:rsid w:val="00995F1D"/>
    <w:rsid w:val="00995F21"/>
    <w:rsid w:val="00995F45"/>
    <w:rsid w:val="00995F49"/>
    <w:rsid w:val="009960AE"/>
    <w:rsid w:val="0099614C"/>
    <w:rsid w:val="0099619A"/>
    <w:rsid w:val="009961B2"/>
    <w:rsid w:val="009961BC"/>
    <w:rsid w:val="009961D5"/>
    <w:rsid w:val="00996260"/>
    <w:rsid w:val="00996287"/>
    <w:rsid w:val="00996374"/>
    <w:rsid w:val="009963A1"/>
    <w:rsid w:val="0099644A"/>
    <w:rsid w:val="009964CD"/>
    <w:rsid w:val="00996511"/>
    <w:rsid w:val="0099655C"/>
    <w:rsid w:val="00996565"/>
    <w:rsid w:val="00996596"/>
    <w:rsid w:val="00996657"/>
    <w:rsid w:val="009966AC"/>
    <w:rsid w:val="0099692A"/>
    <w:rsid w:val="0099697C"/>
    <w:rsid w:val="00996AB0"/>
    <w:rsid w:val="00996B36"/>
    <w:rsid w:val="00996C4D"/>
    <w:rsid w:val="00996D21"/>
    <w:rsid w:val="00996D7B"/>
    <w:rsid w:val="00996DC1"/>
    <w:rsid w:val="00996E3A"/>
    <w:rsid w:val="00996EC0"/>
    <w:rsid w:val="00996ED1"/>
    <w:rsid w:val="00996F03"/>
    <w:rsid w:val="00996F52"/>
    <w:rsid w:val="00996F79"/>
    <w:rsid w:val="0099716B"/>
    <w:rsid w:val="00997174"/>
    <w:rsid w:val="009972DD"/>
    <w:rsid w:val="00997400"/>
    <w:rsid w:val="009975DB"/>
    <w:rsid w:val="00997692"/>
    <w:rsid w:val="00997694"/>
    <w:rsid w:val="009976EE"/>
    <w:rsid w:val="009978A9"/>
    <w:rsid w:val="009978F0"/>
    <w:rsid w:val="009979D1"/>
    <w:rsid w:val="00997A9F"/>
    <w:rsid w:val="00997AAC"/>
    <w:rsid w:val="00997B87"/>
    <w:rsid w:val="00997C99"/>
    <w:rsid w:val="00997CA8"/>
    <w:rsid w:val="00997CCF"/>
    <w:rsid w:val="00997E03"/>
    <w:rsid w:val="00997EC0"/>
    <w:rsid w:val="00997F25"/>
    <w:rsid w:val="00997F2B"/>
    <w:rsid w:val="00997F7B"/>
    <w:rsid w:val="00997FC8"/>
    <w:rsid w:val="009A0045"/>
    <w:rsid w:val="009A0192"/>
    <w:rsid w:val="009A026F"/>
    <w:rsid w:val="009A02F2"/>
    <w:rsid w:val="009A0545"/>
    <w:rsid w:val="009A058A"/>
    <w:rsid w:val="009A0646"/>
    <w:rsid w:val="009A069D"/>
    <w:rsid w:val="009A06F3"/>
    <w:rsid w:val="009A071D"/>
    <w:rsid w:val="009A0731"/>
    <w:rsid w:val="009A0837"/>
    <w:rsid w:val="009A084A"/>
    <w:rsid w:val="009A0989"/>
    <w:rsid w:val="009A0ADE"/>
    <w:rsid w:val="009A0AE3"/>
    <w:rsid w:val="009A0AFB"/>
    <w:rsid w:val="009A0B0E"/>
    <w:rsid w:val="009A0B70"/>
    <w:rsid w:val="009A0C0A"/>
    <w:rsid w:val="009A0C91"/>
    <w:rsid w:val="009A0CE4"/>
    <w:rsid w:val="009A0CE8"/>
    <w:rsid w:val="009A0DB2"/>
    <w:rsid w:val="009A0E23"/>
    <w:rsid w:val="009A0E89"/>
    <w:rsid w:val="009A0EDF"/>
    <w:rsid w:val="009A0F77"/>
    <w:rsid w:val="009A10BC"/>
    <w:rsid w:val="009A1151"/>
    <w:rsid w:val="009A12B9"/>
    <w:rsid w:val="009A12E5"/>
    <w:rsid w:val="009A144E"/>
    <w:rsid w:val="009A14E0"/>
    <w:rsid w:val="009A151E"/>
    <w:rsid w:val="009A16D7"/>
    <w:rsid w:val="009A1753"/>
    <w:rsid w:val="009A193F"/>
    <w:rsid w:val="009A1987"/>
    <w:rsid w:val="009A19F9"/>
    <w:rsid w:val="009A1A09"/>
    <w:rsid w:val="009A1A3D"/>
    <w:rsid w:val="009A1A87"/>
    <w:rsid w:val="009A1AD9"/>
    <w:rsid w:val="009A1C8B"/>
    <w:rsid w:val="009A1D12"/>
    <w:rsid w:val="009A1DAF"/>
    <w:rsid w:val="009A1DB3"/>
    <w:rsid w:val="009A1E1D"/>
    <w:rsid w:val="009A1F14"/>
    <w:rsid w:val="009A1F92"/>
    <w:rsid w:val="009A1F9C"/>
    <w:rsid w:val="009A2003"/>
    <w:rsid w:val="009A203D"/>
    <w:rsid w:val="009A204C"/>
    <w:rsid w:val="009A2082"/>
    <w:rsid w:val="009A20F5"/>
    <w:rsid w:val="009A217A"/>
    <w:rsid w:val="009A2419"/>
    <w:rsid w:val="009A245E"/>
    <w:rsid w:val="009A25B5"/>
    <w:rsid w:val="009A276B"/>
    <w:rsid w:val="009A27E0"/>
    <w:rsid w:val="009A283F"/>
    <w:rsid w:val="009A2A98"/>
    <w:rsid w:val="009A2B2B"/>
    <w:rsid w:val="009A2BDC"/>
    <w:rsid w:val="009A2D1C"/>
    <w:rsid w:val="009A2E76"/>
    <w:rsid w:val="009A2ED2"/>
    <w:rsid w:val="009A2F0E"/>
    <w:rsid w:val="009A2FF5"/>
    <w:rsid w:val="009A3089"/>
    <w:rsid w:val="009A30B3"/>
    <w:rsid w:val="009A30BB"/>
    <w:rsid w:val="009A30CE"/>
    <w:rsid w:val="009A30E2"/>
    <w:rsid w:val="009A3188"/>
    <w:rsid w:val="009A322F"/>
    <w:rsid w:val="009A341C"/>
    <w:rsid w:val="009A3579"/>
    <w:rsid w:val="009A35BF"/>
    <w:rsid w:val="009A35EE"/>
    <w:rsid w:val="009A3605"/>
    <w:rsid w:val="009A36C9"/>
    <w:rsid w:val="009A3763"/>
    <w:rsid w:val="009A3774"/>
    <w:rsid w:val="009A37AD"/>
    <w:rsid w:val="009A37E9"/>
    <w:rsid w:val="009A3833"/>
    <w:rsid w:val="009A3837"/>
    <w:rsid w:val="009A3929"/>
    <w:rsid w:val="009A397B"/>
    <w:rsid w:val="009A39EB"/>
    <w:rsid w:val="009A39FC"/>
    <w:rsid w:val="009A3AA4"/>
    <w:rsid w:val="009A3AC8"/>
    <w:rsid w:val="009A3B28"/>
    <w:rsid w:val="009A3CC0"/>
    <w:rsid w:val="009A3CCE"/>
    <w:rsid w:val="009A3D63"/>
    <w:rsid w:val="009A3EF6"/>
    <w:rsid w:val="009A3EFB"/>
    <w:rsid w:val="009A3FF4"/>
    <w:rsid w:val="009A4006"/>
    <w:rsid w:val="009A4033"/>
    <w:rsid w:val="009A409B"/>
    <w:rsid w:val="009A450C"/>
    <w:rsid w:val="009A450E"/>
    <w:rsid w:val="009A4524"/>
    <w:rsid w:val="009A45CC"/>
    <w:rsid w:val="009A4614"/>
    <w:rsid w:val="009A46BB"/>
    <w:rsid w:val="009A472D"/>
    <w:rsid w:val="009A480C"/>
    <w:rsid w:val="009A48FF"/>
    <w:rsid w:val="009A49B7"/>
    <w:rsid w:val="009A4AE1"/>
    <w:rsid w:val="009A4B90"/>
    <w:rsid w:val="009A4BC4"/>
    <w:rsid w:val="009A4C57"/>
    <w:rsid w:val="009A4DC9"/>
    <w:rsid w:val="009A4E59"/>
    <w:rsid w:val="009A4E98"/>
    <w:rsid w:val="009A4F74"/>
    <w:rsid w:val="009A4FA3"/>
    <w:rsid w:val="009A50A8"/>
    <w:rsid w:val="009A5303"/>
    <w:rsid w:val="009A5334"/>
    <w:rsid w:val="009A54A7"/>
    <w:rsid w:val="009A5502"/>
    <w:rsid w:val="009A5506"/>
    <w:rsid w:val="009A5509"/>
    <w:rsid w:val="009A55C5"/>
    <w:rsid w:val="009A5638"/>
    <w:rsid w:val="009A5639"/>
    <w:rsid w:val="009A5791"/>
    <w:rsid w:val="009A5864"/>
    <w:rsid w:val="009A59A5"/>
    <w:rsid w:val="009A5A78"/>
    <w:rsid w:val="009A5A8C"/>
    <w:rsid w:val="009A5AFB"/>
    <w:rsid w:val="009A5CB6"/>
    <w:rsid w:val="009A5D62"/>
    <w:rsid w:val="009A5D79"/>
    <w:rsid w:val="009A5DA5"/>
    <w:rsid w:val="009A5E13"/>
    <w:rsid w:val="009A5E67"/>
    <w:rsid w:val="009A5F62"/>
    <w:rsid w:val="009A5F80"/>
    <w:rsid w:val="009A6188"/>
    <w:rsid w:val="009A61BA"/>
    <w:rsid w:val="009A61E2"/>
    <w:rsid w:val="009A6286"/>
    <w:rsid w:val="009A6296"/>
    <w:rsid w:val="009A636B"/>
    <w:rsid w:val="009A644A"/>
    <w:rsid w:val="009A6488"/>
    <w:rsid w:val="009A64C7"/>
    <w:rsid w:val="009A652D"/>
    <w:rsid w:val="009A6599"/>
    <w:rsid w:val="009A65E2"/>
    <w:rsid w:val="009A6619"/>
    <w:rsid w:val="009A66C6"/>
    <w:rsid w:val="009A672D"/>
    <w:rsid w:val="009A677F"/>
    <w:rsid w:val="009A67C9"/>
    <w:rsid w:val="009A67F8"/>
    <w:rsid w:val="009A6830"/>
    <w:rsid w:val="009A687E"/>
    <w:rsid w:val="009A68D8"/>
    <w:rsid w:val="009A69B1"/>
    <w:rsid w:val="009A6A67"/>
    <w:rsid w:val="009A6BC0"/>
    <w:rsid w:val="009A6C79"/>
    <w:rsid w:val="009A6D22"/>
    <w:rsid w:val="009A6D84"/>
    <w:rsid w:val="009A6F07"/>
    <w:rsid w:val="009A6F7B"/>
    <w:rsid w:val="009A6FB5"/>
    <w:rsid w:val="009A708E"/>
    <w:rsid w:val="009A70A8"/>
    <w:rsid w:val="009A7175"/>
    <w:rsid w:val="009A733D"/>
    <w:rsid w:val="009A7447"/>
    <w:rsid w:val="009A7572"/>
    <w:rsid w:val="009A75B8"/>
    <w:rsid w:val="009A7638"/>
    <w:rsid w:val="009A763A"/>
    <w:rsid w:val="009A76A1"/>
    <w:rsid w:val="009A76DB"/>
    <w:rsid w:val="009A7703"/>
    <w:rsid w:val="009A773C"/>
    <w:rsid w:val="009A77F7"/>
    <w:rsid w:val="009A788B"/>
    <w:rsid w:val="009A7939"/>
    <w:rsid w:val="009A79E8"/>
    <w:rsid w:val="009A7A48"/>
    <w:rsid w:val="009A7AE9"/>
    <w:rsid w:val="009A7B31"/>
    <w:rsid w:val="009A7C1E"/>
    <w:rsid w:val="009A7C89"/>
    <w:rsid w:val="009A7D0D"/>
    <w:rsid w:val="009A7E17"/>
    <w:rsid w:val="009A7E3E"/>
    <w:rsid w:val="009A7E64"/>
    <w:rsid w:val="009A7EF9"/>
    <w:rsid w:val="009A7F53"/>
    <w:rsid w:val="009A7FA8"/>
    <w:rsid w:val="009B0073"/>
    <w:rsid w:val="009B0095"/>
    <w:rsid w:val="009B00C5"/>
    <w:rsid w:val="009B00CF"/>
    <w:rsid w:val="009B0145"/>
    <w:rsid w:val="009B01AC"/>
    <w:rsid w:val="009B0222"/>
    <w:rsid w:val="009B0269"/>
    <w:rsid w:val="009B03D6"/>
    <w:rsid w:val="009B0415"/>
    <w:rsid w:val="009B0449"/>
    <w:rsid w:val="009B04B6"/>
    <w:rsid w:val="009B056F"/>
    <w:rsid w:val="009B05B6"/>
    <w:rsid w:val="009B06DB"/>
    <w:rsid w:val="009B0833"/>
    <w:rsid w:val="009B097A"/>
    <w:rsid w:val="009B0980"/>
    <w:rsid w:val="009B0A00"/>
    <w:rsid w:val="009B0A80"/>
    <w:rsid w:val="009B0A89"/>
    <w:rsid w:val="009B0BA6"/>
    <w:rsid w:val="009B0BE3"/>
    <w:rsid w:val="009B0C16"/>
    <w:rsid w:val="009B0DAF"/>
    <w:rsid w:val="009B0DCE"/>
    <w:rsid w:val="009B0E14"/>
    <w:rsid w:val="009B0E94"/>
    <w:rsid w:val="009B0ED7"/>
    <w:rsid w:val="009B0F2B"/>
    <w:rsid w:val="009B0F77"/>
    <w:rsid w:val="009B0FF3"/>
    <w:rsid w:val="009B1008"/>
    <w:rsid w:val="009B1060"/>
    <w:rsid w:val="009B10F8"/>
    <w:rsid w:val="009B114D"/>
    <w:rsid w:val="009B1203"/>
    <w:rsid w:val="009B1231"/>
    <w:rsid w:val="009B13F3"/>
    <w:rsid w:val="009B14CA"/>
    <w:rsid w:val="009B152C"/>
    <w:rsid w:val="009B156D"/>
    <w:rsid w:val="009B15D9"/>
    <w:rsid w:val="009B15DB"/>
    <w:rsid w:val="009B1604"/>
    <w:rsid w:val="009B1650"/>
    <w:rsid w:val="009B1706"/>
    <w:rsid w:val="009B1832"/>
    <w:rsid w:val="009B19DA"/>
    <w:rsid w:val="009B1A14"/>
    <w:rsid w:val="009B1A6E"/>
    <w:rsid w:val="009B1BC1"/>
    <w:rsid w:val="009B1C3E"/>
    <w:rsid w:val="009B1C66"/>
    <w:rsid w:val="009B1C72"/>
    <w:rsid w:val="009B1C9F"/>
    <w:rsid w:val="009B1CC5"/>
    <w:rsid w:val="009B1DB4"/>
    <w:rsid w:val="009B1E7C"/>
    <w:rsid w:val="009B20F1"/>
    <w:rsid w:val="009B2101"/>
    <w:rsid w:val="009B2193"/>
    <w:rsid w:val="009B21A2"/>
    <w:rsid w:val="009B2432"/>
    <w:rsid w:val="009B243C"/>
    <w:rsid w:val="009B244F"/>
    <w:rsid w:val="009B2551"/>
    <w:rsid w:val="009B25FC"/>
    <w:rsid w:val="009B2696"/>
    <w:rsid w:val="009B2708"/>
    <w:rsid w:val="009B274A"/>
    <w:rsid w:val="009B279C"/>
    <w:rsid w:val="009B27DE"/>
    <w:rsid w:val="009B287A"/>
    <w:rsid w:val="009B2901"/>
    <w:rsid w:val="009B297F"/>
    <w:rsid w:val="009B2A99"/>
    <w:rsid w:val="009B2C05"/>
    <w:rsid w:val="009B2D47"/>
    <w:rsid w:val="009B2E2C"/>
    <w:rsid w:val="009B304D"/>
    <w:rsid w:val="009B304F"/>
    <w:rsid w:val="009B3174"/>
    <w:rsid w:val="009B31C6"/>
    <w:rsid w:val="009B3270"/>
    <w:rsid w:val="009B3277"/>
    <w:rsid w:val="009B32AF"/>
    <w:rsid w:val="009B334B"/>
    <w:rsid w:val="009B3353"/>
    <w:rsid w:val="009B3443"/>
    <w:rsid w:val="009B34B6"/>
    <w:rsid w:val="009B35D8"/>
    <w:rsid w:val="009B361D"/>
    <w:rsid w:val="009B3708"/>
    <w:rsid w:val="009B37B3"/>
    <w:rsid w:val="009B383E"/>
    <w:rsid w:val="009B38F5"/>
    <w:rsid w:val="009B3984"/>
    <w:rsid w:val="009B3B8C"/>
    <w:rsid w:val="009B3D14"/>
    <w:rsid w:val="009B3DDD"/>
    <w:rsid w:val="009B3DEB"/>
    <w:rsid w:val="009B3FB7"/>
    <w:rsid w:val="009B42AC"/>
    <w:rsid w:val="009B4391"/>
    <w:rsid w:val="009B4424"/>
    <w:rsid w:val="009B4458"/>
    <w:rsid w:val="009B44DB"/>
    <w:rsid w:val="009B44E5"/>
    <w:rsid w:val="009B4518"/>
    <w:rsid w:val="009B4547"/>
    <w:rsid w:val="009B4549"/>
    <w:rsid w:val="009B4589"/>
    <w:rsid w:val="009B45A8"/>
    <w:rsid w:val="009B45D9"/>
    <w:rsid w:val="009B46CD"/>
    <w:rsid w:val="009B4872"/>
    <w:rsid w:val="009B495C"/>
    <w:rsid w:val="009B4987"/>
    <w:rsid w:val="009B4A4D"/>
    <w:rsid w:val="009B4B3B"/>
    <w:rsid w:val="009B4BC4"/>
    <w:rsid w:val="009B4BDF"/>
    <w:rsid w:val="009B4C47"/>
    <w:rsid w:val="009B4DB0"/>
    <w:rsid w:val="009B4ED9"/>
    <w:rsid w:val="009B4F87"/>
    <w:rsid w:val="009B510C"/>
    <w:rsid w:val="009B5127"/>
    <w:rsid w:val="009B5218"/>
    <w:rsid w:val="009B524B"/>
    <w:rsid w:val="009B5278"/>
    <w:rsid w:val="009B52E1"/>
    <w:rsid w:val="009B532B"/>
    <w:rsid w:val="009B53ED"/>
    <w:rsid w:val="009B542B"/>
    <w:rsid w:val="009B543A"/>
    <w:rsid w:val="009B545B"/>
    <w:rsid w:val="009B54AB"/>
    <w:rsid w:val="009B55F9"/>
    <w:rsid w:val="009B5622"/>
    <w:rsid w:val="009B5927"/>
    <w:rsid w:val="009B595F"/>
    <w:rsid w:val="009B5AEA"/>
    <w:rsid w:val="009B5AF3"/>
    <w:rsid w:val="009B5AFD"/>
    <w:rsid w:val="009B5BD8"/>
    <w:rsid w:val="009B5DA4"/>
    <w:rsid w:val="009B5E1F"/>
    <w:rsid w:val="009B5E2E"/>
    <w:rsid w:val="009B5E30"/>
    <w:rsid w:val="009B5ECA"/>
    <w:rsid w:val="009B5FBE"/>
    <w:rsid w:val="009B6174"/>
    <w:rsid w:val="009B627B"/>
    <w:rsid w:val="009B6287"/>
    <w:rsid w:val="009B628B"/>
    <w:rsid w:val="009B62AA"/>
    <w:rsid w:val="009B6342"/>
    <w:rsid w:val="009B63F4"/>
    <w:rsid w:val="009B6425"/>
    <w:rsid w:val="009B6534"/>
    <w:rsid w:val="009B668C"/>
    <w:rsid w:val="009B6746"/>
    <w:rsid w:val="009B677C"/>
    <w:rsid w:val="009B67E3"/>
    <w:rsid w:val="009B6804"/>
    <w:rsid w:val="009B6887"/>
    <w:rsid w:val="009B6A05"/>
    <w:rsid w:val="009B6A26"/>
    <w:rsid w:val="009B6A70"/>
    <w:rsid w:val="009B6AE9"/>
    <w:rsid w:val="009B6AF4"/>
    <w:rsid w:val="009B6B80"/>
    <w:rsid w:val="009B6BE9"/>
    <w:rsid w:val="009B6C76"/>
    <w:rsid w:val="009B6D75"/>
    <w:rsid w:val="009B6D8A"/>
    <w:rsid w:val="009B6DE8"/>
    <w:rsid w:val="009B6F09"/>
    <w:rsid w:val="009B6F20"/>
    <w:rsid w:val="009B6F7F"/>
    <w:rsid w:val="009B7075"/>
    <w:rsid w:val="009B7196"/>
    <w:rsid w:val="009B72E9"/>
    <w:rsid w:val="009B733D"/>
    <w:rsid w:val="009B737B"/>
    <w:rsid w:val="009B7414"/>
    <w:rsid w:val="009B7423"/>
    <w:rsid w:val="009B7445"/>
    <w:rsid w:val="009B7518"/>
    <w:rsid w:val="009B761B"/>
    <w:rsid w:val="009B7703"/>
    <w:rsid w:val="009B770E"/>
    <w:rsid w:val="009B7717"/>
    <w:rsid w:val="009B7810"/>
    <w:rsid w:val="009B7881"/>
    <w:rsid w:val="009B791D"/>
    <w:rsid w:val="009B796C"/>
    <w:rsid w:val="009B7BA7"/>
    <w:rsid w:val="009B7E53"/>
    <w:rsid w:val="009B7E80"/>
    <w:rsid w:val="009B7F8C"/>
    <w:rsid w:val="009C01BC"/>
    <w:rsid w:val="009C01CB"/>
    <w:rsid w:val="009C01FC"/>
    <w:rsid w:val="009C0224"/>
    <w:rsid w:val="009C0254"/>
    <w:rsid w:val="009C02CC"/>
    <w:rsid w:val="009C02D6"/>
    <w:rsid w:val="009C05DB"/>
    <w:rsid w:val="009C085F"/>
    <w:rsid w:val="009C086D"/>
    <w:rsid w:val="009C0960"/>
    <w:rsid w:val="009C0982"/>
    <w:rsid w:val="009C0A9F"/>
    <w:rsid w:val="009C0BFA"/>
    <w:rsid w:val="009C0E3B"/>
    <w:rsid w:val="009C0EEB"/>
    <w:rsid w:val="009C1098"/>
    <w:rsid w:val="009C11D4"/>
    <w:rsid w:val="009C1209"/>
    <w:rsid w:val="009C1237"/>
    <w:rsid w:val="009C12E5"/>
    <w:rsid w:val="009C137B"/>
    <w:rsid w:val="009C1400"/>
    <w:rsid w:val="009C14A4"/>
    <w:rsid w:val="009C14C8"/>
    <w:rsid w:val="009C1577"/>
    <w:rsid w:val="009C15A3"/>
    <w:rsid w:val="009C16E6"/>
    <w:rsid w:val="009C172F"/>
    <w:rsid w:val="009C1730"/>
    <w:rsid w:val="009C1907"/>
    <w:rsid w:val="009C1958"/>
    <w:rsid w:val="009C197E"/>
    <w:rsid w:val="009C199F"/>
    <w:rsid w:val="009C19E7"/>
    <w:rsid w:val="009C1AAE"/>
    <w:rsid w:val="009C1B15"/>
    <w:rsid w:val="009C1B9B"/>
    <w:rsid w:val="009C1BD0"/>
    <w:rsid w:val="009C1BD8"/>
    <w:rsid w:val="009C1C7D"/>
    <w:rsid w:val="009C1CB6"/>
    <w:rsid w:val="009C1D04"/>
    <w:rsid w:val="009C1E31"/>
    <w:rsid w:val="009C1FD4"/>
    <w:rsid w:val="009C2023"/>
    <w:rsid w:val="009C2132"/>
    <w:rsid w:val="009C2248"/>
    <w:rsid w:val="009C224E"/>
    <w:rsid w:val="009C235D"/>
    <w:rsid w:val="009C2371"/>
    <w:rsid w:val="009C2456"/>
    <w:rsid w:val="009C24B3"/>
    <w:rsid w:val="009C24BC"/>
    <w:rsid w:val="009C2504"/>
    <w:rsid w:val="009C254C"/>
    <w:rsid w:val="009C2558"/>
    <w:rsid w:val="009C25F7"/>
    <w:rsid w:val="009C271D"/>
    <w:rsid w:val="009C2754"/>
    <w:rsid w:val="009C27B2"/>
    <w:rsid w:val="009C2870"/>
    <w:rsid w:val="009C295D"/>
    <w:rsid w:val="009C2995"/>
    <w:rsid w:val="009C2B31"/>
    <w:rsid w:val="009C2CE2"/>
    <w:rsid w:val="009C2D21"/>
    <w:rsid w:val="009C2F36"/>
    <w:rsid w:val="009C2FA5"/>
    <w:rsid w:val="009C3069"/>
    <w:rsid w:val="009C3080"/>
    <w:rsid w:val="009C30DF"/>
    <w:rsid w:val="009C322D"/>
    <w:rsid w:val="009C3256"/>
    <w:rsid w:val="009C3327"/>
    <w:rsid w:val="009C34D5"/>
    <w:rsid w:val="009C353B"/>
    <w:rsid w:val="009C35FE"/>
    <w:rsid w:val="009C36A6"/>
    <w:rsid w:val="009C385A"/>
    <w:rsid w:val="009C3890"/>
    <w:rsid w:val="009C38B0"/>
    <w:rsid w:val="009C39A2"/>
    <w:rsid w:val="009C39E9"/>
    <w:rsid w:val="009C3B10"/>
    <w:rsid w:val="009C3BA6"/>
    <w:rsid w:val="009C3C08"/>
    <w:rsid w:val="009C3C38"/>
    <w:rsid w:val="009C3C61"/>
    <w:rsid w:val="009C3D75"/>
    <w:rsid w:val="009C3D76"/>
    <w:rsid w:val="009C3EF0"/>
    <w:rsid w:val="009C3FC2"/>
    <w:rsid w:val="009C3FED"/>
    <w:rsid w:val="009C400A"/>
    <w:rsid w:val="009C4219"/>
    <w:rsid w:val="009C4232"/>
    <w:rsid w:val="009C4292"/>
    <w:rsid w:val="009C429D"/>
    <w:rsid w:val="009C43A0"/>
    <w:rsid w:val="009C4467"/>
    <w:rsid w:val="009C456D"/>
    <w:rsid w:val="009C461C"/>
    <w:rsid w:val="009C4785"/>
    <w:rsid w:val="009C478E"/>
    <w:rsid w:val="009C488E"/>
    <w:rsid w:val="009C491D"/>
    <w:rsid w:val="009C4965"/>
    <w:rsid w:val="009C4983"/>
    <w:rsid w:val="009C4A5A"/>
    <w:rsid w:val="009C4AAC"/>
    <w:rsid w:val="009C4AE6"/>
    <w:rsid w:val="009C4B0B"/>
    <w:rsid w:val="009C4CF9"/>
    <w:rsid w:val="009C4D6A"/>
    <w:rsid w:val="009C4D99"/>
    <w:rsid w:val="009C4DD5"/>
    <w:rsid w:val="009C4E9B"/>
    <w:rsid w:val="009C4FBF"/>
    <w:rsid w:val="009C5064"/>
    <w:rsid w:val="009C5164"/>
    <w:rsid w:val="009C519D"/>
    <w:rsid w:val="009C51FE"/>
    <w:rsid w:val="009C5225"/>
    <w:rsid w:val="009C52C1"/>
    <w:rsid w:val="009C53D5"/>
    <w:rsid w:val="009C53EC"/>
    <w:rsid w:val="009C544C"/>
    <w:rsid w:val="009C548B"/>
    <w:rsid w:val="009C560D"/>
    <w:rsid w:val="009C5746"/>
    <w:rsid w:val="009C57A8"/>
    <w:rsid w:val="009C589D"/>
    <w:rsid w:val="009C5BEA"/>
    <w:rsid w:val="009C5C5C"/>
    <w:rsid w:val="009C5CBA"/>
    <w:rsid w:val="009C5CCA"/>
    <w:rsid w:val="009C5CE8"/>
    <w:rsid w:val="009C5D53"/>
    <w:rsid w:val="009C5DAB"/>
    <w:rsid w:val="009C5E02"/>
    <w:rsid w:val="009C5E32"/>
    <w:rsid w:val="009C5E41"/>
    <w:rsid w:val="009C5E7E"/>
    <w:rsid w:val="009C5EC4"/>
    <w:rsid w:val="009C5FEB"/>
    <w:rsid w:val="009C60FE"/>
    <w:rsid w:val="009C62BD"/>
    <w:rsid w:val="009C6301"/>
    <w:rsid w:val="009C635F"/>
    <w:rsid w:val="009C6409"/>
    <w:rsid w:val="009C64DE"/>
    <w:rsid w:val="009C6558"/>
    <w:rsid w:val="009C65EB"/>
    <w:rsid w:val="009C6697"/>
    <w:rsid w:val="009C66B5"/>
    <w:rsid w:val="009C6704"/>
    <w:rsid w:val="009C6711"/>
    <w:rsid w:val="009C6730"/>
    <w:rsid w:val="009C6763"/>
    <w:rsid w:val="009C6773"/>
    <w:rsid w:val="009C67FC"/>
    <w:rsid w:val="009C6803"/>
    <w:rsid w:val="009C68DA"/>
    <w:rsid w:val="009C68F7"/>
    <w:rsid w:val="009C6949"/>
    <w:rsid w:val="009C6A14"/>
    <w:rsid w:val="009C6A57"/>
    <w:rsid w:val="009C6A8C"/>
    <w:rsid w:val="009C6B2E"/>
    <w:rsid w:val="009C6C4F"/>
    <w:rsid w:val="009C6C6B"/>
    <w:rsid w:val="009C6E6A"/>
    <w:rsid w:val="009C6ED6"/>
    <w:rsid w:val="009C6F66"/>
    <w:rsid w:val="009C6F6E"/>
    <w:rsid w:val="009C6FE5"/>
    <w:rsid w:val="009C7028"/>
    <w:rsid w:val="009C70B1"/>
    <w:rsid w:val="009C70C4"/>
    <w:rsid w:val="009C7138"/>
    <w:rsid w:val="009C7161"/>
    <w:rsid w:val="009C718C"/>
    <w:rsid w:val="009C7203"/>
    <w:rsid w:val="009C722B"/>
    <w:rsid w:val="009C73AC"/>
    <w:rsid w:val="009C73E6"/>
    <w:rsid w:val="009C748C"/>
    <w:rsid w:val="009C7550"/>
    <w:rsid w:val="009C76ED"/>
    <w:rsid w:val="009C773D"/>
    <w:rsid w:val="009C77F1"/>
    <w:rsid w:val="009C7803"/>
    <w:rsid w:val="009C789C"/>
    <w:rsid w:val="009C7A1A"/>
    <w:rsid w:val="009C7A42"/>
    <w:rsid w:val="009C7A4B"/>
    <w:rsid w:val="009C7A7B"/>
    <w:rsid w:val="009C7AD3"/>
    <w:rsid w:val="009C7B24"/>
    <w:rsid w:val="009C7B74"/>
    <w:rsid w:val="009C7B8D"/>
    <w:rsid w:val="009C7B9A"/>
    <w:rsid w:val="009C7BC2"/>
    <w:rsid w:val="009C7D91"/>
    <w:rsid w:val="009C7DBF"/>
    <w:rsid w:val="009C7DC7"/>
    <w:rsid w:val="009C7E7B"/>
    <w:rsid w:val="009C7EBE"/>
    <w:rsid w:val="009C7F1E"/>
    <w:rsid w:val="009D002A"/>
    <w:rsid w:val="009D002E"/>
    <w:rsid w:val="009D0063"/>
    <w:rsid w:val="009D03E5"/>
    <w:rsid w:val="009D0416"/>
    <w:rsid w:val="009D047F"/>
    <w:rsid w:val="009D0747"/>
    <w:rsid w:val="009D0785"/>
    <w:rsid w:val="009D07B6"/>
    <w:rsid w:val="009D081D"/>
    <w:rsid w:val="009D0869"/>
    <w:rsid w:val="009D0879"/>
    <w:rsid w:val="009D0942"/>
    <w:rsid w:val="009D09D7"/>
    <w:rsid w:val="009D09DE"/>
    <w:rsid w:val="009D0A26"/>
    <w:rsid w:val="009D0ADF"/>
    <w:rsid w:val="009D0B04"/>
    <w:rsid w:val="009D0BA1"/>
    <w:rsid w:val="009D0CD7"/>
    <w:rsid w:val="009D0DAB"/>
    <w:rsid w:val="009D0DE0"/>
    <w:rsid w:val="009D0DE5"/>
    <w:rsid w:val="009D0E84"/>
    <w:rsid w:val="009D0F3D"/>
    <w:rsid w:val="009D0FB9"/>
    <w:rsid w:val="009D1179"/>
    <w:rsid w:val="009D11ED"/>
    <w:rsid w:val="009D1238"/>
    <w:rsid w:val="009D12F9"/>
    <w:rsid w:val="009D1401"/>
    <w:rsid w:val="009D14A8"/>
    <w:rsid w:val="009D1515"/>
    <w:rsid w:val="009D162E"/>
    <w:rsid w:val="009D163F"/>
    <w:rsid w:val="009D16A1"/>
    <w:rsid w:val="009D1754"/>
    <w:rsid w:val="009D1800"/>
    <w:rsid w:val="009D185C"/>
    <w:rsid w:val="009D186D"/>
    <w:rsid w:val="009D189F"/>
    <w:rsid w:val="009D18F1"/>
    <w:rsid w:val="009D1A87"/>
    <w:rsid w:val="009D1AAE"/>
    <w:rsid w:val="009D1B2D"/>
    <w:rsid w:val="009D1B64"/>
    <w:rsid w:val="009D1B70"/>
    <w:rsid w:val="009D1B9E"/>
    <w:rsid w:val="009D1BB8"/>
    <w:rsid w:val="009D1C05"/>
    <w:rsid w:val="009D1CF7"/>
    <w:rsid w:val="009D1E0A"/>
    <w:rsid w:val="009D1E54"/>
    <w:rsid w:val="009D1E79"/>
    <w:rsid w:val="009D1E7C"/>
    <w:rsid w:val="009D1E7F"/>
    <w:rsid w:val="009D1EEF"/>
    <w:rsid w:val="009D1F18"/>
    <w:rsid w:val="009D2025"/>
    <w:rsid w:val="009D21B5"/>
    <w:rsid w:val="009D21BD"/>
    <w:rsid w:val="009D21F9"/>
    <w:rsid w:val="009D21FD"/>
    <w:rsid w:val="009D23B7"/>
    <w:rsid w:val="009D241A"/>
    <w:rsid w:val="009D2423"/>
    <w:rsid w:val="009D2428"/>
    <w:rsid w:val="009D243D"/>
    <w:rsid w:val="009D2541"/>
    <w:rsid w:val="009D262C"/>
    <w:rsid w:val="009D2689"/>
    <w:rsid w:val="009D275E"/>
    <w:rsid w:val="009D27E7"/>
    <w:rsid w:val="009D2965"/>
    <w:rsid w:val="009D2AEB"/>
    <w:rsid w:val="009D2B0D"/>
    <w:rsid w:val="009D2B39"/>
    <w:rsid w:val="009D2C72"/>
    <w:rsid w:val="009D2CDC"/>
    <w:rsid w:val="009D2CEA"/>
    <w:rsid w:val="009D2D75"/>
    <w:rsid w:val="009D2DDA"/>
    <w:rsid w:val="009D2DF5"/>
    <w:rsid w:val="009D2FB3"/>
    <w:rsid w:val="009D305C"/>
    <w:rsid w:val="009D32A0"/>
    <w:rsid w:val="009D3329"/>
    <w:rsid w:val="009D33CF"/>
    <w:rsid w:val="009D3416"/>
    <w:rsid w:val="009D34B5"/>
    <w:rsid w:val="009D354A"/>
    <w:rsid w:val="009D35EA"/>
    <w:rsid w:val="009D35FB"/>
    <w:rsid w:val="009D36DF"/>
    <w:rsid w:val="009D36E3"/>
    <w:rsid w:val="009D36E4"/>
    <w:rsid w:val="009D36EC"/>
    <w:rsid w:val="009D373F"/>
    <w:rsid w:val="009D37CA"/>
    <w:rsid w:val="009D38B9"/>
    <w:rsid w:val="009D38C9"/>
    <w:rsid w:val="009D3B31"/>
    <w:rsid w:val="009D3BBD"/>
    <w:rsid w:val="009D3C07"/>
    <w:rsid w:val="009D3C29"/>
    <w:rsid w:val="009D3C99"/>
    <w:rsid w:val="009D3CB3"/>
    <w:rsid w:val="009D3F5D"/>
    <w:rsid w:val="009D417E"/>
    <w:rsid w:val="009D4188"/>
    <w:rsid w:val="009D41BA"/>
    <w:rsid w:val="009D41E5"/>
    <w:rsid w:val="009D42CA"/>
    <w:rsid w:val="009D42DD"/>
    <w:rsid w:val="009D431F"/>
    <w:rsid w:val="009D4370"/>
    <w:rsid w:val="009D43C6"/>
    <w:rsid w:val="009D4559"/>
    <w:rsid w:val="009D4587"/>
    <w:rsid w:val="009D468E"/>
    <w:rsid w:val="009D4690"/>
    <w:rsid w:val="009D48A5"/>
    <w:rsid w:val="009D48BF"/>
    <w:rsid w:val="009D48C1"/>
    <w:rsid w:val="009D4925"/>
    <w:rsid w:val="009D498F"/>
    <w:rsid w:val="009D4B6E"/>
    <w:rsid w:val="009D4BD1"/>
    <w:rsid w:val="009D4C2D"/>
    <w:rsid w:val="009D4C5F"/>
    <w:rsid w:val="009D4E8D"/>
    <w:rsid w:val="009D4FD4"/>
    <w:rsid w:val="009D505A"/>
    <w:rsid w:val="009D508F"/>
    <w:rsid w:val="009D50A9"/>
    <w:rsid w:val="009D514F"/>
    <w:rsid w:val="009D5436"/>
    <w:rsid w:val="009D5508"/>
    <w:rsid w:val="009D5667"/>
    <w:rsid w:val="009D57D4"/>
    <w:rsid w:val="009D5833"/>
    <w:rsid w:val="009D5859"/>
    <w:rsid w:val="009D586B"/>
    <w:rsid w:val="009D5888"/>
    <w:rsid w:val="009D5898"/>
    <w:rsid w:val="009D5904"/>
    <w:rsid w:val="009D59D1"/>
    <w:rsid w:val="009D5A13"/>
    <w:rsid w:val="009D5A17"/>
    <w:rsid w:val="009D5C20"/>
    <w:rsid w:val="009D5C99"/>
    <w:rsid w:val="009D5D45"/>
    <w:rsid w:val="009D5DDD"/>
    <w:rsid w:val="009D5E4D"/>
    <w:rsid w:val="009D5EA5"/>
    <w:rsid w:val="009D5EC7"/>
    <w:rsid w:val="009D5ECE"/>
    <w:rsid w:val="009D5FAD"/>
    <w:rsid w:val="009D5FF3"/>
    <w:rsid w:val="009D61AE"/>
    <w:rsid w:val="009D61E3"/>
    <w:rsid w:val="009D6250"/>
    <w:rsid w:val="009D62EE"/>
    <w:rsid w:val="009D62EF"/>
    <w:rsid w:val="009D65C8"/>
    <w:rsid w:val="009D6720"/>
    <w:rsid w:val="009D6790"/>
    <w:rsid w:val="009D68D7"/>
    <w:rsid w:val="009D6976"/>
    <w:rsid w:val="009D69F0"/>
    <w:rsid w:val="009D6B22"/>
    <w:rsid w:val="009D6B67"/>
    <w:rsid w:val="009D6C3C"/>
    <w:rsid w:val="009D6C84"/>
    <w:rsid w:val="009D6D5C"/>
    <w:rsid w:val="009D6D8D"/>
    <w:rsid w:val="009D71CC"/>
    <w:rsid w:val="009D73C9"/>
    <w:rsid w:val="009D74FA"/>
    <w:rsid w:val="009D7500"/>
    <w:rsid w:val="009D757A"/>
    <w:rsid w:val="009D76AF"/>
    <w:rsid w:val="009D77B4"/>
    <w:rsid w:val="009D7984"/>
    <w:rsid w:val="009D798D"/>
    <w:rsid w:val="009D7A4A"/>
    <w:rsid w:val="009D7BD2"/>
    <w:rsid w:val="009D7F33"/>
    <w:rsid w:val="009D7F90"/>
    <w:rsid w:val="009D7FC9"/>
    <w:rsid w:val="009E0011"/>
    <w:rsid w:val="009E0075"/>
    <w:rsid w:val="009E00FE"/>
    <w:rsid w:val="009E018B"/>
    <w:rsid w:val="009E0273"/>
    <w:rsid w:val="009E0339"/>
    <w:rsid w:val="009E048C"/>
    <w:rsid w:val="009E051B"/>
    <w:rsid w:val="009E05A6"/>
    <w:rsid w:val="009E0807"/>
    <w:rsid w:val="009E087B"/>
    <w:rsid w:val="009E08B2"/>
    <w:rsid w:val="009E08BA"/>
    <w:rsid w:val="009E0914"/>
    <w:rsid w:val="009E0916"/>
    <w:rsid w:val="009E0BBA"/>
    <w:rsid w:val="009E0BCE"/>
    <w:rsid w:val="009E0D76"/>
    <w:rsid w:val="009E0E20"/>
    <w:rsid w:val="009E0E21"/>
    <w:rsid w:val="009E0E48"/>
    <w:rsid w:val="009E0EA8"/>
    <w:rsid w:val="009E0EBA"/>
    <w:rsid w:val="009E0EF5"/>
    <w:rsid w:val="009E0F8F"/>
    <w:rsid w:val="009E104B"/>
    <w:rsid w:val="009E10A5"/>
    <w:rsid w:val="009E1144"/>
    <w:rsid w:val="009E128F"/>
    <w:rsid w:val="009E138F"/>
    <w:rsid w:val="009E1458"/>
    <w:rsid w:val="009E1486"/>
    <w:rsid w:val="009E1562"/>
    <w:rsid w:val="009E160E"/>
    <w:rsid w:val="009E163F"/>
    <w:rsid w:val="009E1699"/>
    <w:rsid w:val="009E1740"/>
    <w:rsid w:val="009E1793"/>
    <w:rsid w:val="009E17AC"/>
    <w:rsid w:val="009E18A1"/>
    <w:rsid w:val="009E18E8"/>
    <w:rsid w:val="009E19EF"/>
    <w:rsid w:val="009E1AE0"/>
    <w:rsid w:val="009E1C58"/>
    <w:rsid w:val="009E1C9A"/>
    <w:rsid w:val="009E1E2F"/>
    <w:rsid w:val="009E1E39"/>
    <w:rsid w:val="009E1E4F"/>
    <w:rsid w:val="009E1F37"/>
    <w:rsid w:val="009E1FD4"/>
    <w:rsid w:val="009E209C"/>
    <w:rsid w:val="009E20AE"/>
    <w:rsid w:val="009E22BF"/>
    <w:rsid w:val="009E22F4"/>
    <w:rsid w:val="009E2302"/>
    <w:rsid w:val="009E2482"/>
    <w:rsid w:val="009E24A3"/>
    <w:rsid w:val="009E24E5"/>
    <w:rsid w:val="009E2750"/>
    <w:rsid w:val="009E27F4"/>
    <w:rsid w:val="009E28AE"/>
    <w:rsid w:val="009E292F"/>
    <w:rsid w:val="009E29DF"/>
    <w:rsid w:val="009E2AF1"/>
    <w:rsid w:val="009E2BD4"/>
    <w:rsid w:val="009E2BEC"/>
    <w:rsid w:val="009E2CD6"/>
    <w:rsid w:val="009E2DE9"/>
    <w:rsid w:val="009E2E31"/>
    <w:rsid w:val="009E2E60"/>
    <w:rsid w:val="009E2EC1"/>
    <w:rsid w:val="009E308A"/>
    <w:rsid w:val="009E311D"/>
    <w:rsid w:val="009E3159"/>
    <w:rsid w:val="009E3180"/>
    <w:rsid w:val="009E32C5"/>
    <w:rsid w:val="009E331C"/>
    <w:rsid w:val="009E337A"/>
    <w:rsid w:val="009E339D"/>
    <w:rsid w:val="009E34B3"/>
    <w:rsid w:val="009E3596"/>
    <w:rsid w:val="009E35CF"/>
    <w:rsid w:val="009E3649"/>
    <w:rsid w:val="009E36F1"/>
    <w:rsid w:val="009E3775"/>
    <w:rsid w:val="009E38A8"/>
    <w:rsid w:val="009E38B9"/>
    <w:rsid w:val="009E3914"/>
    <w:rsid w:val="009E396D"/>
    <w:rsid w:val="009E3A0F"/>
    <w:rsid w:val="009E3A10"/>
    <w:rsid w:val="009E3B08"/>
    <w:rsid w:val="009E3B9D"/>
    <w:rsid w:val="009E3BDC"/>
    <w:rsid w:val="009E3C9E"/>
    <w:rsid w:val="009E3D39"/>
    <w:rsid w:val="009E3D7B"/>
    <w:rsid w:val="009E3DB7"/>
    <w:rsid w:val="009E3E13"/>
    <w:rsid w:val="009E3E9E"/>
    <w:rsid w:val="009E3F6F"/>
    <w:rsid w:val="009E3FBA"/>
    <w:rsid w:val="009E3FCB"/>
    <w:rsid w:val="009E4092"/>
    <w:rsid w:val="009E40FA"/>
    <w:rsid w:val="009E4197"/>
    <w:rsid w:val="009E41AF"/>
    <w:rsid w:val="009E422C"/>
    <w:rsid w:val="009E43A1"/>
    <w:rsid w:val="009E44DC"/>
    <w:rsid w:val="009E45A3"/>
    <w:rsid w:val="009E45BF"/>
    <w:rsid w:val="009E45E0"/>
    <w:rsid w:val="009E4626"/>
    <w:rsid w:val="009E464F"/>
    <w:rsid w:val="009E4675"/>
    <w:rsid w:val="009E46E7"/>
    <w:rsid w:val="009E47C7"/>
    <w:rsid w:val="009E4809"/>
    <w:rsid w:val="009E4879"/>
    <w:rsid w:val="009E490E"/>
    <w:rsid w:val="009E4950"/>
    <w:rsid w:val="009E4962"/>
    <w:rsid w:val="009E4983"/>
    <w:rsid w:val="009E4A22"/>
    <w:rsid w:val="009E4A6D"/>
    <w:rsid w:val="009E4A82"/>
    <w:rsid w:val="009E4BB0"/>
    <w:rsid w:val="009E4C02"/>
    <w:rsid w:val="009E4C6E"/>
    <w:rsid w:val="009E4C73"/>
    <w:rsid w:val="009E4CBF"/>
    <w:rsid w:val="009E4ECB"/>
    <w:rsid w:val="009E50D8"/>
    <w:rsid w:val="009E5244"/>
    <w:rsid w:val="009E529A"/>
    <w:rsid w:val="009E53C0"/>
    <w:rsid w:val="009E5439"/>
    <w:rsid w:val="009E5464"/>
    <w:rsid w:val="009E5525"/>
    <w:rsid w:val="009E5571"/>
    <w:rsid w:val="009E55AE"/>
    <w:rsid w:val="009E5722"/>
    <w:rsid w:val="009E575C"/>
    <w:rsid w:val="009E59C7"/>
    <w:rsid w:val="009E5A46"/>
    <w:rsid w:val="009E5B56"/>
    <w:rsid w:val="009E5BD7"/>
    <w:rsid w:val="009E5D4A"/>
    <w:rsid w:val="009E5DE6"/>
    <w:rsid w:val="009E5DEA"/>
    <w:rsid w:val="009E5E29"/>
    <w:rsid w:val="009E5E36"/>
    <w:rsid w:val="009E5EE0"/>
    <w:rsid w:val="009E5F1F"/>
    <w:rsid w:val="009E60D8"/>
    <w:rsid w:val="009E61C5"/>
    <w:rsid w:val="009E6232"/>
    <w:rsid w:val="009E6234"/>
    <w:rsid w:val="009E62DD"/>
    <w:rsid w:val="009E62E7"/>
    <w:rsid w:val="009E6620"/>
    <w:rsid w:val="009E66CD"/>
    <w:rsid w:val="009E6707"/>
    <w:rsid w:val="009E67A6"/>
    <w:rsid w:val="009E688B"/>
    <w:rsid w:val="009E6973"/>
    <w:rsid w:val="009E6A60"/>
    <w:rsid w:val="009E6ADB"/>
    <w:rsid w:val="009E6B32"/>
    <w:rsid w:val="009E6BE3"/>
    <w:rsid w:val="009E6C6D"/>
    <w:rsid w:val="009E6CA0"/>
    <w:rsid w:val="009E6CFA"/>
    <w:rsid w:val="009E6EE1"/>
    <w:rsid w:val="009E6EE7"/>
    <w:rsid w:val="009E6FAD"/>
    <w:rsid w:val="009E7243"/>
    <w:rsid w:val="009E7575"/>
    <w:rsid w:val="009E75B2"/>
    <w:rsid w:val="009E75E1"/>
    <w:rsid w:val="009E76EB"/>
    <w:rsid w:val="009E77C8"/>
    <w:rsid w:val="009E7956"/>
    <w:rsid w:val="009E79CD"/>
    <w:rsid w:val="009E7A73"/>
    <w:rsid w:val="009E7A82"/>
    <w:rsid w:val="009E7AF0"/>
    <w:rsid w:val="009E7C66"/>
    <w:rsid w:val="009E7CD8"/>
    <w:rsid w:val="009E7E1A"/>
    <w:rsid w:val="009E7E2C"/>
    <w:rsid w:val="009E7E4C"/>
    <w:rsid w:val="009E7E75"/>
    <w:rsid w:val="009E7F2A"/>
    <w:rsid w:val="009F018E"/>
    <w:rsid w:val="009F0203"/>
    <w:rsid w:val="009F029D"/>
    <w:rsid w:val="009F02A4"/>
    <w:rsid w:val="009F030D"/>
    <w:rsid w:val="009F0374"/>
    <w:rsid w:val="009F0382"/>
    <w:rsid w:val="009F0514"/>
    <w:rsid w:val="009F0517"/>
    <w:rsid w:val="009F056B"/>
    <w:rsid w:val="009F0635"/>
    <w:rsid w:val="009F0772"/>
    <w:rsid w:val="009F0978"/>
    <w:rsid w:val="009F0AA0"/>
    <w:rsid w:val="009F0AAD"/>
    <w:rsid w:val="009F0BFC"/>
    <w:rsid w:val="009F0CA7"/>
    <w:rsid w:val="009F0CF1"/>
    <w:rsid w:val="009F0D01"/>
    <w:rsid w:val="009F0D56"/>
    <w:rsid w:val="009F0E3C"/>
    <w:rsid w:val="009F0EC1"/>
    <w:rsid w:val="009F1019"/>
    <w:rsid w:val="009F1356"/>
    <w:rsid w:val="009F13CB"/>
    <w:rsid w:val="009F13DF"/>
    <w:rsid w:val="009F1416"/>
    <w:rsid w:val="009F1493"/>
    <w:rsid w:val="009F14C1"/>
    <w:rsid w:val="009F15A2"/>
    <w:rsid w:val="009F166B"/>
    <w:rsid w:val="009F1793"/>
    <w:rsid w:val="009F17B8"/>
    <w:rsid w:val="009F1845"/>
    <w:rsid w:val="009F188C"/>
    <w:rsid w:val="009F1954"/>
    <w:rsid w:val="009F19F8"/>
    <w:rsid w:val="009F19FD"/>
    <w:rsid w:val="009F1A9F"/>
    <w:rsid w:val="009F1ABB"/>
    <w:rsid w:val="009F1AD9"/>
    <w:rsid w:val="009F1B07"/>
    <w:rsid w:val="009F1D45"/>
    <w:rsid w:val="009F1E17"/>
    <w:rsid w:val="009F21D8"/>
    <w:rsid w:val="009F2249"/>
    <w:rsid w:val="009F232F"/>
    <w:rsid w:val="009F24B2"/>
    <w:rsid w:val="009F266D"/>
    <w:rsid w:val="009F26F2"/>
    <w:rsid w:val="009F272D"/>
    <w:rsid w:val="009F2757"/>
    <w:rsid w:val="009F27C2"/>
    <w:rsid w:val="009F2885"/>
    <w:rsid w:val="009F28AB"/>
    <w:rsid w:val="009F28D9"/>
    <w:rsid w:val="009F2916"/>
    <w:rsid w:val="009F2948"/>
    <w:rsid w:val="009F2A5E"/>
    <w:rsid w:val="009F2B4A"/>
    <w:rsid w:val="009F2BB0"/>
    <w:rsid w:val="009F2C64"/>
    <w:rsid w:val="009F2CD9"/>
    <w:rsid w:val="009F2D43"/>
    <w:rsid w:val="009F2D76"/>
    <w:rsid w:val="009F2D84"/>
    <w:rsid w:val="009F2D8F"/>
    <w:rsid w:val="009F2D9F"/>
    <w:rsid w:val="009F2DE0"/>
    <w:rsid w:val="009F2F35"/>
    <w:rsid w:val="009F2F4E"/>
    <w:rsid w:val="009F2F7A"/>
    <w:rsid w:val="009F2FCD"/>
    <w:rsid w:val="009F3079"/>
    <w:rsid w:val="009F3102"/>
    <w:rsid w:val="009F310A"/>
    <w:rsid w:val="009F310E"/>
    <w:rsid w:val="009F3204"/>
    <w:rsid w:val="009F320B"/>
    <w:rsid w:val="009F33FC"/>
    <w:rsid w:val="009F343C"/>
    <w:rsid w:val="009F348B"/>
    <w:rsid w:val="009F34B6"/>
    <w:rsid w:val="009F35DF"/>
    <w:rsid w:val="009F361A"/>
    <w:rsid w:val="009F363E"/>
    <w:rsid w:val="009F3651"/>
    <w:rsid w:val="009F3665"/>
    <w:rsid w:val="009F36DF"/>
    <w:rsid w:val="009F381C"/>
    <w:rsid w:val="009F38B0"/>
    <w:rsid w:val="009F3902"/>
    <w:rsid w:val="009F3956"/>
    <w:rsid w:val="009F3972"/>
    <w:rsid w:val="009F3A1A"/>
    <w:rsid w:val="009F3A74"/>
    <w:rsid w:val="009F3B3C"/>
    <w:rsid w:val="009F3BBF"/>
    <w:rsid w:val="009F3D2F"/>
    <w:rsid w:val="009F3FD4"/>
    <w:rsid w:val="009F40D8"/>
    <w:rsid w:val="009F40DE"/>
    <w:rsid w:val="009F415B"/>
    <w:rsid w:val="009F4222"/>
    <w:rsid w:val="009F424F"/>
    <w:rsid w:val="009F4268"/>
    <w:rsid w:val="009F432A"/>
    <w:rsid w:val="009F4360"/>
    <w:rsid w:val="009F43B4"/>
    <w:rsid w:val="009F445A"/>
    <w:rsid w:val="009F44E4"/>
    <w:rsid w:val="009F4508"/>
    <w:rsid w:val="009F4571"/>
    <w:rsid w:val="009F4733"/>
    <w:rsid w:val="009F4778"/>
    <w:rsid w:val="009F478A"/>
    <w:rsid w:val="009F47B6"/>
    <w:rsid w:val="009F4803"/>
    <w:rsid w:val="009F4890"/>
    <w:rsid w:val="009F48BE"/>
    <w:rsid w:val="009F4947"/>
    <w:rsid w:val="009F49D1"/>
    <w:rsid w:val="009F4A34"/>
    <w:rsid w:val="009F4C55"/>
    <w:rsid w:val="009F4D21"/>
    <w:rsid w:val="009F4F39"/>
    <w:rsid w:val="009F4F53"/>
    <w:rsid w:val="009F4F74"/>
    <w:rsid w:val="009F4F8E"/>
    <w:rsid w:val="009F4FFD"/>
    <w:rsid w:val="009F501D"/>
    <w:rsid w:val="009F50B7"/>
    <w:rsid w:val="009F5246"/>
    <w:rsid w:val="009F5280"/>
    <w:rsid w:val="009F54D9"/>
    <w:rsid w:val="009F562C"/>
    <w:rsid w:val="009F563A"/>
    <w:rsid w:val="009F5793"/>
    <w:rsid w:val="009F57BC"/>
    <w:rsid w:val="009F582A"/>
    <w:rsid w:val="009F5990"/>
    <w:rsid w:val="009F59F3"/>
    <w:rsid w:val="009F5A78"/>
    <w:rsid w:val="009F5A92"/>
    <w:rsid w:val="009F5A9D"/>
    <w:rsid w:val="009F5B71"/>
    <w:rsid w:val="009F5B84"/>
    <w:rsid w:val="009F5D93"/>
    <w:rsid w:val="009F5E9A"/>
    <w:rsid w:val="009F5F00"/>
    <w:rsid w:val="009F6011"/>
    <w:rsid w:val="009F6040"/>
    <w:rsid w:val="009F6100"/>
    <w:rsid w:val="009F6159"/>
    <w:rsid w:val="009F61F6"/>
    <w:rsid w:val="009F62EA"/>
    <w:rsid w:val="009F62FD"/>
    <w:rsid w:val="009F630C"/>
    <w:rsid w:val="009F639B"/>
    <w:rsid w:val="009F68CA"/>
    <w:rsid w:val="009F690C"/>
    <w:rsid w:val="009F69E8"/>
    <w:rsid w:val="009F6A05"/>
    <w:rsid w:val="009F6AA1"/>
    <w:rsid w:val="009F6AA7"/>
    <w:rsid w:val="009F6B1D"/>
    <w:rsid w:val="009F6BBA"/>
    <w:rsid w:val="009F6BCD"/>
    <w:rsid w:val="009F6BE5"/>
    <w:rsid w:val="009F6C17"/>
    <w:rsid w:val="009F6C77"/>
    <w:rsid w:val="009F6D30"/>
    <w:rsid w:val="009F6E69"/>
    <w:rsid w:val="009F6EF2"/>
    <w:rsid w:val="009F6F12"/>
    <w:rsid w:val="009F6F71"/>
    <w:rsid w:val="009F6FE2"/>
    <w:rsid w:val="009F7090"/>
    <w:rsid w:val="009F70DB"/>
    <w:rsid w:val="009F70F7"/>
    <w:rsid w:val="009F7136"/>
    <w:rsid w:val="009F7226"/>
    <w:rsid w:val="009F7264"/>
    <w:rsid w:val="009F72AF"/>
    <w:rsid w:val="009F73DA"/>
    <w:rsid w:val="009F75C4"/>
    <w:rsid w:val="009F75EA"/>
    <w:rsid w:val="009F767A"/>
    <w:rsid w:val="009F7691"/>
    <w:rsid w:val="009F7702"/>
    <w:rsid w:val="009F778F"/>
    <w:rsid w:val="009F78A3"/>
    <w:rsid w:val="009F7AB7"/>
    <w:rsid w:val="009F7AF6"/>
    <w:rsid w:val="009F7C47"/>
    <w:rsid w:val="009F7D31"/>
    <w:rsid w:val="009F7D45"/>
    <w:rsid w:val="009F7DA7"/>
    <w:rsid w:val="009F7DCF"/>
    <w:rsid w:val="009F7E3D"/>
    <w:rsid w:val="00A00027"/>
    <w:rsid w:val="00A00071"/>
    <w:rsid w:val="00A0007B"/>
    <w:rsid w:val="00A001F8"/>
    <w:rsid w:val="00A002C1"/>
    <w:rsid w:val="00A00350"/>
    <w:rsid w:val="00A003AD"/>
    <w:rsid w:val="00A00522"/>
    <w:rsid w:val="00A005F1"/>
    <w:rsid w:val="00A00725"/>
    <w:rsid w:val="00A00795"/>
    <w:rsid w:val="00A007EE"/>
    <w:rsid w:val="00A00840"/>
    <w:rsid w:val="00A0085A"/>
    <w:rsid w:val="00A0089D"/>
    <w:rsid w:val="00A00933"/>
    <w:rsid w:val="00A00998"/>
    <w:rsid w:val="00A00A38"/>
    <w:rsid w:val="00A00B04"/>
    <w:rsid w:val="00A00B1D"/>
    <w:rsid w:val="00A00B90"/>
    <w:rsid w:val="00A00C26"/>
    <w:rsid w:val="00A00D26"/>
    <w:rsid w:val="00A00D98"/>
    <w:rsid w:val="00A00DCF"/>
    <w:rsid w:val="00A00E41"/>
    <w:rsid w:val="00A00E6D"/>
    <w:rsid w:val="00A00EC0"/>
    <w:rsid w:val="00A00EE5"/>
    <w:rsid w:val="00A00F9E"/>
    <w:rsid w:val="00A01001"/>
    <w:rsid w:val="00A010CC"/>
    <w:rsid w:val="00A01111"/>
    <w:rsid w:val="00A01171"/>
    <w:rsid w:val="00A012A6"/>
    <w:rsid w:val="00A013FC"/>
    <w:rsid w:val="00A014B3"/>
    <w:rsid w:val="00A014CA"/>
    <w:rsid w:val="00A014F8"/>
    <w:rsid w:val="00A015C2"/>
    <w:rsid w:val="00A015C9"/>
    <w:rsid w:val="00A015FD"/>
    <w:rsid w:val="00A016B6"/>
    <w:rsid w:val="00A01862"/>
    <w:rsid w:val="00A0196E"/>
    <w:rsid w:val="00A01976"/>
    <w:rsid w:val="00A01A21"/>
    <w:rsid w:val="00A01A98"/>
    <w:rsid w:val="00A01B97"/>
    <w:rsid w:val="00A01BA5"/>
    <w:rsid w:val="00A01C5A"/>
    <w:rsid w:val="00A01C87"/>
    <w:rsid w:val="00A01D83"/>
    <w:rsid w:val="00A01E21"/>
    <w:rsid w:val="00A01E70"/>
    <w:rsid w:val="00A01E9A"/>
    <w:rsid w:val="00A01F49"/>
    <w:rsid w:val="00A01FA2"/>
    <w:rsid w:val="00A01FD5"/>
    <w:rsid w:val="00A01FE7"/>
    <w:rsid w:val="00A02047"/>
    <w:rsid w:val="00A02098"/>
    <w:rsid w:val="00A0212C"/>
    <w:rsid w:val="00A02288"/>
    <w:rsid w:val="00A022A3"/>
    <w:rsid w:val="00A02319"/>
    <w:rsid w:val="00A023E1"/>
    <w:rsid w:val="00A02471"/>
    <w:rsid w:val="00A02476"/>
    <w:rsid w:val="00A02507"/>
    <w:rsid w:val="00A02517"/>
    <w:rsid w:val="00A0252B"/>
    <w:rsid w:val="00A02577"/>
    <w:rsid w:val="00A025BE"/>
    <w:rsid w:val="00A025FF"/>
    <w:rsid w:val="00A02731"/>
    <w:rsid w:val="00A0278C"/>
    <w:rsid w:val="00A0278E"/>
    <w:rsid w:val="00A027F8"/>
    <w:rsid w:val="00A0284D"/>
    <w:rsid w:val="00A0284E"/>
    <w:rsid w:val="00A0299B"/>
    <w:rsid w:val="00A02A69"/>
    <w:rsid w:val="00A02B20"/>
    <w:rsid w:val="00A02B7B"/>
    <w:rsid w:val="00A02C23"/>
    <w:rsid w:val="00A02C78"/>
    <w:rsid w:val="00A02D93"/>
    <w:rsid w:val="00A02E1E"/>
    <w:rsid w:val="00A02E2C"/>
    <w:rsid w:val="00A03015"/>
    <w:rsid w:val="00A03077"/>
    <w:rsid w:val="00A0309B"/>
    <w:rsid w:val="00A0312F"/>
    <w:rsid w:val="00A031B1"/>
    <w:rsid w:val="00A0329C"/>
    <w:rsid w:val="00A03392"/>
    <w:rsid w:val="00A0344A"/>
    <w:rsid w:val="00A03459"/>
    <w:rsid w:val="00A03495"/>
    <w:rsid w:val="00A03507"/>
    <w:rsid w:val="00A03543"/>
    <w:rsid w:val="00A035E5"/>
    <w:rsid w:val="00A03610"/>
    <w:rsid w:val="00A03871"/>
    <w:rsid w:val="00A03898"/>
    <w:rsid w:val="00A0394D"/>
    <w:rsid w:val="00A0398A"/>
    <w:rsid w:val="00A039D5"/>
    <w:rsid w:val="00A03A59"/>
    <w:rsid w:val="00A03B16"/>
    <w:rsid w:val="00A03B5F"/>
    <w:rsid w:val="00A03F3D"/>
    <w:rsid w:val="00A03F9C"/>
    <w:rsid w:val="00A04067"/>
    <w:rsid w:val="00A0410A"/>
    <w:rsid w:val="00A041A8"/>
    <w:rsid w:val="00A04209"/>
    <w:rsid w:val="00A04311"/>
    <w:rsid w:val="00A04312"/>
    <w:rsid w:val="00A04313"/>
    <w:rsid w:val="00A04477"/>
    <w:rsid w:val="00A044D1"/>
    <w:rsid w:val="00A045C5"/>
    <w:rsid w:val="00A045E4"/>
    <w:rsid w:val="00A04680"/>
    <w:rsid w:val="00A04685"/>
    <w:rsid w:val="00A047D3"/>
    <w:rsid w:val="00A0485A"/>
    <w:rsid w:val="00A048A5"/>
    <w:rsid w:val="00A04940"/>
    <w:rsid w:val="00A04A1F"/>
    <w:rsid w:val="00A04A66"/>
    <w:rsid w:val="00A04BC2"/>
    <w:rsid w:val="00A04C01"/>
    <w:rsid w:val="00A04C56"/>
    <w:rsid w:val="00A04D00"/>
    <w:rsid w:val="00A04D4E"/>
    <w:rsid w:val="00A04E7A"/>
    <w:rsid w:val="00A04EDD"/>
    <w:rsid w:val="00A04F43"/>
    <w:rsid w:val="00A04F58"/>
    <w:rsid w:val="00A05045"/>
    <w:rsid w:val="00A05072"/>
    <w:rsid w:val="00A052C0"/>
    <w:rsid w:val="00A052F0"/>
    <w:rsid w:val="00A053DE"/>
    <w:rsid w:val="00A05417"/>
    <w:rsid w:val="00A05466"/>
    <w:rsid w:val="00A05569"/>
    <w:rsid w:val="00A05604"/>
    <w:rsid w:val="00A056AA"/>
    <w:rsid w:val="00A05798"/>
    <w:rsid w:val="00A0587B"/>
    <w:rsid w:val="00A0591D"/>
    <w:rsid w:val="00A05990"/>
    <w:rsid w:val="00A059A2"/>
    <w:rsid w:val="00A059D7"/>
    <w:rsid w:val="00A059E5"/>
    <w:rsid w:val="00A05A01"/>
    <w:rsid w:val="00A05A69"/>
    <w:rsid w:val="00A05A9D"/>
    <w:rsid w:val="00A05B14"/>
    <w:rsid w:val="00A05BE6"/>
    <w:rsid w:val="00A05BF4"/>
    <w:rsid w:val="00A05D38"/>
    <w:rsid w:val="00A05E18"/>
    <w:rsid w:val="00A05F11"/>
    <w:rsid w:val="00A05FF3"/>
    <w:rsid w:val="00A05FF4"/>
    <w:rsid w:val="00A0604E"/>
    <w:rsid w:val="00A06176"/>
    <w:rsid w:val="00A061D5"/>
    <w:rsid w:val="00A0635A"/>
    <w:rsid w:val="00A063E1"/>
    <w:rsid w:val="00A064B2"/>
    <w:rsid w:val="00A064EA"/>
    <w:rsid w:val="00A0673A"/>
    <w:rsid w:val="00A06828"/>
    <w:rsid w:val="00A0683E"/>
    <w:rsid w:val="00A06A1B"/>
    <w:rsid w:val="00A06A86"/>
    <w:rsid w:val="00A06B2C"/>
    <w:rsid w:val="00A06BB7"/>
    <w:rsid w:val="00A06DB5"/>
    <w:rsid w:val="00A06DC0"/>
    <w:rsid w:val="00A06DD4"/>
    <w:rsid w:val="00A06FB0"/>
    <w:rsid w:val="00A06FF1"/>
    <w:rsid w:val="00A07080"/>
    <w:rsid w:val="00A070AF"/>
    <w:rsid w:val="00A070FA"/>
    <w:rsid w:val="00A07159"/>
    <w:rsid w:val="00A0720B"/>
    <w:rsid w:val="00A07231"/>
    <w:rsid w:val="00A07248"/>
    <w:rsid w:val="00A072B4"/>
    <w:rsid w:val="00A0737D"/>
    <w:rsid w:val="00A07431"/>
    <w:rsid w:val="00A07444"/>
    <w:rsid w:val="00A07474"/>
    <w:rsid w:val="00A0749F"/>
    <w:rsid w:val="00A074E2"/>
    <w:rsid w:val="00A07589"/>
    <w:rsid w:val="00A0783F"/>
    <w:rsid w:val="00A07959"/>
    <w:rsid w:val="00A07ADC"/>
    <w:rsid w:val="00A07C45"/>
    <w:rsid w:val="00A07C4F"/>
    <w:rsid w:val="00A07C6C"/>
    <w:rsid w:val="00A07CA4"/>
    <w:rsid w:val="00A07CCB"/>
    <w:rsid w:val="00A07CFA"/>
    <w:rsid w:val="00A07D2C"/>
    <w:rsid w:val="00A07DC2"/>
    <w:rsid w:val="00A07DFB"/>
    <w:rsid w:val="00A07E5B"/>
    <w:rsid w:val="00A07E9B"/>
    <w:rsid w:val="00A07EE2"/>
    <w:rsid w:val="00A07F07"/>
    <w:rsid w:val="00A07F0A"/>
    <w:rsid w:val="00A07F78"/>
    <w:rsid w:val="00A07FD8"/>
    <w:rsid w:val="00A10160"/>
    <w:rsid w:val="00A10174"/>
    <w:rsid w:val="00A101DC"/>
    <w:rsid w:val="00A101EE"/>
    <w:rsid w:val="00A102DA"/>
    <w:rsid w:val="00A10438"/>
    <w:rsid w:val="00A104EE"/>
    <w:rsid w:val="00A105EA"/>
    <w:rsid w:val="00A1069A"/>
    <w:rsid w:val="00A1074E"/>
    <w:rsid w:val="00A10762"/>
    <w:rsid w:val="00A10775"/>
    <w:rsid w:val="00A10788"/>
    <w:rsid w:val="00A10837"/>
    <w:rsid w:val="00A10869"/>
    <w:rsid w:val="00A108FE"/>
    <w:rsid w:val="00A10904"/>
    <w:rsid w:val="00A10932"/>
    <w:rsid w:val="00A10B65"/>
    <w:rsid w:val="00A10C4C"/>
    <w:rsid w:val="00A10CF9"/>
    <w:rsid w:val="00A10D8F"/>
    <w:rsid w:val="00A10D98"/>
    <w:rsid w:val="00A10E41"/>
    <w:rsid w:val="00A10E4D"/>
    <w:rsid w:val="00A10E83"/>
    <w:rsid w:val="00A10F2D"/>
    <w:rsid w:val="00A11051"/>
    <w:rsid w:val="00A110F0"/>
    <w:rsid w:val="00A112F4"/>
    <w:rsid w:val="00A11623"/>
    <w:rsid w:val="00A1174C"/>
    <w:rsid w:val="00A119D0"/>
    <w:rsid w:val="00A11A17"/>
    <w:rsid w:val="00A11CF0"/>
    <w:rsid w:val="00A11D3E"/>
    <w:rsid w:val="00A11D4D"/>
    <w:rsid w:val="00A11DD0"/>
    <w:rsid w:val="00A11DEB"/>
    <w:rsid w:val="00A11F20"/>
    <w:rsid w:val="00A120F3"/>
    <w:rsid w:val="00A12163"/>
    <w:rsid w:val="00A121F0"/>
    <w:rsid w:val="00A12291"/>
    <w:rsid w:val="00A1241D"/>
    <w:rsid w:val="00A12439"/>
    <w:rsid w:val="00A1261A"/>
    <w:rsid w:val="00A1268A"/>
    <w:rsid w:val="00A127F8"/>
    <w:rsid w:val="00A128A6"/>
    <w:rsid w:val="00A128C7"/>
    <w:rsid w:val="00A12B01"/>
    <w:rsid w:val="00A12CCA"/>
    <w:rsid w:val="00A12D33"/>
    <w:rsid w:val="00A12F3B"/>
    <w:rsid w:val="00A12FAC"/>
    <w:rsid w:val="00A13100"/>
    <w:rsid w:val="00A131C8"/>
    <w:rsid w:val="00A131D2"/>
    <w:rsid w:val="00A131EF"/>
    <w:rsid w:val="00A1321C"/>
    <w:rsid w:val="00A13249"/>
    <w:rsid w:val="00A132CC"/>
    <w:rsid w:val="00A13331"/>
    <w:rsid w:val="00A1334B"/>
    <w:rsid w:val="00A133C8"/>
    <w:rsid w:val="00A13571"/>
    <w:rsid w:val="00A13729"/>
    <w:rsid w:val="00A1378A"/>
    <w:rsid w:val="00A1388B"/>
    <w:rsid w:val="00A1389F"/>
    <w:rsid w:val="00A13914"/>
    <w:rsid w:val="00A13931"/>
    <w:rsid w:val="00A1398A"/>
    <w:rsid w:val="00A13994"/>
    <w:rsid w:val="00A13A04"/>
    <w:rsid w:val="00A13A60"/>
    <w:rsid w:val="00A13A9A"/>
    <w:rsid w:val="00A13B28"/>
    <w:rsid w:val="00A13C05"/>
    <w:rsid w:val="00A13CBC"/>
    <w:rsid w:val="00A13D7B"/>
    <w:rsid w:val="00A13DE8"/>
    <w:rsid w:val="00A13E9D"/>
    <w:rsid w:val="00A13EEB"/>
    <w:rsid w:val="00A13F47"/>
    <w:rsid w:val="00A1403E"/>
    <w:rsid w:val="00A1406E"/>
    <w:rsid w:val="00A14076"/>
    <w:rsid w:val="00A142C6"/>
    <w:rsid w:val="00A142D9"/>
    <w:rsid w:val="00A142F9"/>
    <w:rsid w:val="00A1443F"/>
    <w:rsid w:val="00A14527"/>
    <w:rsid w:val="00A145C3"/>
    <w:rsid w:val="00A14635"/>
    <w:rsid w:val="00A1467B"/>
    <w:rsid w:val="00A1473F"/>
    <w:rsid w:val="00A1476A"/>
    <w:rsid w:val="00A14908"/>
    <w:rsid w:val="00A14911"/>
    <w:rsid w:val="00A14973"/>
    <w:rsid w:val="00A14BC2"/>
    <w:rsid w:val="00A14C44"/>
    <w:rsid w:val="00A14C86"/>
    <w:rsid w:val="00A14CFB"/>
    <w:rsid w:val="00A14DC3"/>
    <w:rsid w:val="00A14E01"/>
    <w:rsid w:val="00A14EB4"/>
    <w:rsid w:val="00A14EC8"/>
    <w:rsid w:val="00A14EF0"/>
    <w:rsid w:val="00A14F07"/>
    <w:rsid w:val="00A14F52"/>
    <w:rsid w:val="00A14F55"/>
    <w:rsid w:val="00A14FB4"/>
    <w:rsid w:val="00A1514F"/>
    <w:rsid w:val="00A15275"/>
    <w:rsid w:val="00A15298"/>
    <w:rsid w:val="00A152F8"/>
    <w:rsid w:val="00A1530E"/>
    <w:rsid w:val="00A15341"/>
    <w:rsid w:val="00A1541F"/>
    <w:rsid w:val="00A15498"/>
    <w:rsid w:val="00A15513"/>
    <w:rsid w:val="00A15665"/>
    <w:rsid w:val="00A156FE"/>
    <w:rsid w:val="00A1574E"/>
    <w:rsid w:val="00A157FF"/>
    <w:rsid w:val="00A15A2F"/>
    <w:rsid w:val="00A15A4C"/>
    <w:rsid w:val="00A15C23"/>
    <w:rsid w:val="00A15C7D"/>
    <w:rsid w:val="00A15E07"/>
    <w:rsid w:val="00A15F0B"/>
    <w:rsid w:val="00A15F79"/>
    <w:rsid w:val="00A15F92"/>
    <w:rsid w:val="00A15FEB"/>
    <w:rsid w:val="00A1601A"/>
    <w:rsid w:val="00A16046"/>
    <w:rsid w:val="00A160A9"/>
    <w:rsid w:val="00A161A5"/>
    <w:rsid w:val="00A161FD"/>
    <w:rsid w:val="00A16229"/>
    <w:rsid w:val="00A1630B"/>
    <w:rsid w:val="00A163AC"/>
    <w:rsid w:val="00A164CA"/>
    <w:rsid w:val="00A165B9"/>
    <w:rsid w:val="00A165EB"/>
    <w:rsid w:val="00A16762"/>
    <w:rsid w:val="00A16767"/>
    <w:rsid w:val="00A167B7"/>
    <w:rsid w:val="00A16936"/>
    <w:rsid w:val="00A16BD7"/>
    <w:rsid w:val="00A16C4E"/>
    <w:rsid w:val="00A16C76"/>
    <w:rsid w:val="00A16CC7"/>
    <w:rsid w:val="00A16D40"/>
    <w:rsid w:val="00A16D77"/>
    <w:rsid w:val="00A16D8A"/>
    <w:rsid w:val="00A16E3C"/>
    <w:rsid w:val="00A16EDD"/>
    <w:rsid w:val="00A16EF6"/>
    <w:rsid w:val="00A16F80"/>
    <w:rsid w:val="00A16FAF"/>
    <w:rsid w:val="00A170D0"/>
    <w:rsid w:val="00A17112"/>
    <w:rsid w:val="00A171C3"/>
    <w:rsid w:val="00A17252"/>
    <w:rsid w:val="00A17261"/>
    <w:rsid w:val="00A172D3"/>
    <w:rsid w:val="00A172D5"/>
    <w:rsid w:val="00A173A0"/>
    <w:rsid w:val="00A175BB"/>
    <w:rsid w:val="00A1768B"/>
    <w:rsid w:val="00A176EE"/>
    <w:rsid w:val="00A17787"/>
    <w:rsid w:val="00A17818"/>
    <w:rsid w:val="00A17826"/>
    <w:rsid w:val="00A1782B"/>
    <w:rsid w:val="00A1782E"/>
    <w:rsid w:val="00A1788A"/>
    <w:rsid w:val="00A178A3"/>
    <w:rsid w:val="00A17955"/>
    <w:rsid w:val="00A1797B"/>
    <w:rsid w:val="00A17A48"/>
    <w:rsid w:val="00A17A64"/>
    <w:rsid w:val="00A17E47"/>
    <w:rsid w:val="00A17F42"/>
    <w:rsid w:val="00A201FB"/>
    <w:rsid w:val="00A20313"/>
    <w:rsid w:val="00A20389"/>
    <w:rsid w:val="00A203C0"/>
    <w:rsid w:val="00A2046E"/>
    <w:rsid w:val="00A20566"/>
    <w:rsid w:val="00A205A9"/>
    <w:rsid w:val="00A20693"/>
    <w:rsid w:val="00A2069B"/>
    <w:rsid w:val="00A207EC"/>
    <w:rsid w:val="00A20853"/>
    <w:rsid w:val="00A20880"/>
    <w:rsid w:val="00A208FC"/>
    <w:rsid w:val="00A20955"/>
    <w:rsid w:val="00A20975"/>
    <w:rsid w:val="00A20A08"/>
    <w:rsid w:val="00A20B81"/>
    <w:rsid w:val="00A20C7C"/>
    <w:rsid w:val="00A20CB1"/>
    <w:rsid w:val="00A20CE3"/>
    <w:rsid w:val="00A20D9E"/>
    <w:rsid w:val="00A20E48"/>
    <w:rsid w:val="00A20E49"/>
    <w:rsid w:val="00A20EEE"/>
    <w:rsid w:val="00A20FAE"/>
    <w:rsid w:val="00A20FB7"/>
    <w:rsid w:val="00A21025"/>
    <w:rsid w:val="00A21299"/>
    <w:rsid w:val="00A21387"/>
    <w:rsid w:val="00A21457"/>
    <w:rsid w:val="00A2146E"/>
    <w:rsid w:val="00A214A2"/>
    <w:rsid w:val="00A214B9"/>
    <w:rsid w:val="00A215BB"/>
    <w:rsid w:val="00A21645"/>
    <w:rsid w:val="00A2172F"/>
    <w:rsid w:val="00A2185A"/>
    <w:rsid w:val="00A21A84"/>
    <w:rsid w:val="00A21B07"/>
    <w:rsid w:val="00A21B42"/>
    <w:rsid w:val="00A21C44"/>
    <w:rsid w:val="00A21CB8"/>
    <w:rsid w:val="00A21D19"/>
    <w:rsid w:val="00A21DA0"/>
    <w:rsid w:val="00A21EA4"/>
    <w:rsid w:val="00A21FD9"/>
    <w:rsid w:val="00A22072"/>
    <w:rsid w:val="00A220AD"/>
    <w:rsid w:val="00A2238E"/>
    <w:rsid w:val="00A2245A"/>
    <w:rsid w:val="00A224E2"/>
    <w:rsid w:val="00A2252D"/>
    <w:rsid w:val="00A22540"/>
    <w:rsid w:val="00A22582"/>
    <w:rsid w:val="00A22588"/>
    <w:rsid w:val="00A225D8"/>
    <w:rsid w:val="00A226D6"/>
    <w:rsid w:val="00A2275F"/>
    <w:rsid w:val="00A227A1"/>
    <w:rsid w:val="00A2281A"/>
    <w:rsid w:val="00A228FA"/>
    <w:rsid w:val="00A229C7"/>
    <w:rsid w:val="00A22AA0"/>
    <w:rsid w:val="00A22B7F"/>
    <w:rsid w:val="00A22C2B"/>
    <w:rsid w:val="00A22D1C"/>
    <w:rsid w:val="00A22E5A"/>
    <w:rsid w:val="00A22F33"/>
    <w:rsid w:val="00A22FBD"/>
    <w:rsid w:val="00A2305F"/>
    <w:rsid w:val="00A230B2"/>
    <w:rsid w:val="00A23194"/>
    <w:rsid w:val="00A23286"/>
    <w:rsid w:val="00A232B9"/>
    <w:rsid w:val="00A233A2"/>
    <w:rsid w:val="00A234F4"/>
    <w:rsid w:val="00A23575"/>
    <w:rsid w:val="00A235DE"/>
    <w:rsid w:val="00A23608"/>
    <w:rsid w:val="00A236DB"/>
    <w:rsid w:val="00A23746"/>
    <w:rsid w:val="00A23753"/>
    <w:rsid w:val="00A238DA"/>
    <w:rsid w:val="00A238EF"/>
    <w:rsid w:val="00A2397C"/>
    <w:rsid w:val="00A2397E"/>
    <w:rsid w:val="00A23A9F"/>
    <w:rsid w:val="00A23B3C"/>
    <w:rsid w:val="00A23CE9"/>
    <w:rsid w:val="00A23E5D"/>
    <w:rsid w:val="00A23EFD"/>
    <w:rsid w:val="00A23FC2"/>
    <w:rsid w:val="00A240F5"/>
    <w:rsid w:val="00A2419B"/>
    <w:rsid w:val="00A241C8"/>
    <w:rsid w:val="00A241D3"/>
    <w:rsid w:val="00A241DA"/>
    <w:rsid w:val="00A24245"/>
    <w:rsid w:val="00A24390"/>
    <w:rsid w:val="00A243BE"/>
    <w:rsid w:val="00A2441D"/>
    <w:rsid w:val="00A244B4"/>
    <w:rsid w:val="00A24523"/>
    <w:rsid w:val="00A245D8"/>
    <w:rsid w:val="00A24890"/>
    <w:rsid w:val="00A2497B"/>
    <w:rsid w:val="00A249E7"/>
    <w:rsid w:val="00A24A9E"/>
    <w:rsid w:val="00A24C6B"/>
    <w:rsid w:val="00A24C73"/>
    <w:rsid w:val="00A24C9F"/>
    <w:rsid w:val="00A24CC7"/>
    <w:rsid w:val="00A24CD0"/>
    <w:rsid w:val="00A24CEF"/>
    <w:rsid w:val="00A24DF8"/>
    <w:rsid w:val="00A24E08"/>
    <w:rsid w:val="00A24E11"/>
    <w:rsid w:val="00A24FAB"/>
    <w:rsid w:val="00A25008"/>
    <w:rsid w:val="00A2504C"/>
    <w:rsid w:val="00A2506D"/>
    <w:rsid w:val="00A25083"/>
    <w:rsid w:val="00A25088"/>
    <w:rsid w:val="00A2520F"/>
    <w:rsid w:val="00A25235"/>
    <w:rsid w:val="00A2545A"/>
    <w:rsid w:val="00A254F4"/>
    <w:rsid w:val="00A2556A"/>
    <w:rsid w:val="00A256AB"/>
    <w:rsid w:val="00A256B0"/>
    <w:rsid w:val="00A256E1"/>
    <w:rsid w:val="00A25833"/>
    <w:rsid w:val="00A2584E"/>
    <w:rsid w:val="00A258ED"/>
    <w:rsid w:val="00A25943"/>
    <w:rsid w:val="00A25952"/>
    <w:rsid w:val="00A25A15"/>
    <w:rsid w:val="00A25A77"/>
    <w:rsid w:val="00A25C0A"/>
    <w:rsid w:val="00A25C62"/>
    <w:rsid w:val="00A25C74"/>
    <w:rsid w:val="00A25C7A"/>
    <w:rsid w:val="00A25FFE"/>
    <w:rsid w:val="00A26041"/>
    <w:rsid w:val="00A26092"/>
    <w:rsid w:val="00A260E6"/>
    <w:rsid w:val="00A2610F"/>
    <w:rsid w:val="00A261AC"/>
    <w:rsid w:val="00A261E5"/>
    <w:rsid w:val="00A2626B"/>
    <w:rsid w:val="00A262AD"/>
    <w:rsid w:val="00A2634B"/>
    <w:rsid w:val="00A263AE"/>
    <w:rsid w:val="00A263FD"/>
    <w:rsid w:val="00A26530"/>
    <w:rsid w:val="00A26564"/>
    <w:rsid w:val="00A266C1"/>
    <w:rsid w:val="00A267E4"/>
    <w:rsid w:val="00A2690C"/>
    <w:rsid w:val="00A26A60"/>
    <w:rsid w:val="00A26B04"/>
    <w:rsid w:val="00A26C2B"/>
    <w:rsid w:val="00A26CA7"/>
    <w:rsid w:val="00A26E60"/>
    <w:rsid w:val="00A26F23"/>
    <w:rsid w:val="00A26F65"/>
    <w:rsid w:val="00A2704F"/>
    <w:rsid w:val="00A2709B"/>
    <w:rsid w:val="00A270F0"/>
    <w:rsid w:val="00A270F4"/>
    <w:rsid w:val="00A27296"/>
    <w:rsid w:val="00A272F7"/>
    <w:rsid w:val="00A27406"/>
    <w:rsid w:val="00A27439"/>
    <w:rsid w:val="00A27447"/>
    <w:rsid w:val="00A27486"/>
    <w:rsid w:val="00A274F8"/>
    <w:rsid w:val="00A2758C"/>
    <w:rsid w:val="00A2759C"/>
    <w:rsid w:val="00A275F2"/>
    <w:rsid w:val="00A276A4"/>
    <w:rsid w:val="00A2776E"/>
    <w:rsid w:val="00A277CD"/>
    <w:rsid w:val="00A277F4"/>
    <w:rsid w:val="00A27802"/>
    <w:rsid w:val="00A2784D"/>
    <w:rsid w:val="00A27896"/>
    <w:rsid w:val="00A27A38"/>
    <w:rsid w:val="00A27AE4"/>
    <w:rsid w:val="00A27B4E"/>
    <w:rsid w:val="00A27B5D"/>
    <w:rsid w:val="00A27B96"/>
    <w:rsid w:val="00A27BAA"/>
    <w:rsid w:val="00A27CEF"/>
    <w:rsid w:val="00A27D05"/>
    <w:rsid w:val="00A27D0A"/>
    <w:rsid w:val="00A27D26"/>
    <w:rsid w:val="00A27EF8"/>
    <w:rsid w:val="00A3022F"/>
    <w:rsid w:val="00A3025D"/>
    <w:rsid w:val="00A3035E"/>
    <w:rsid w:val="00A303B4"/>
    <w:rsid w:val="00A3043E"/>
    <w:rsid w:val="00A30493"/>
    <w:rsid w:val="00A3049E"/>
    <w:rsid w:val="00A304C5"/>
    <w:rsid w:val="00A304E7"/>
    <w:rsid w:val="00A304FC"/>
    <w:rsid w:val="00A305CF"/>
    <w:rsid w:val="00A30683"/>
    <w:rsid w:val="00A30752"/>
    <w:rsid w:val="00A3081A"/>
    <w:rsid w:val="00A30925"/>
    <w:rsid w:val="00A30929"/>
    <w:rsid w:val="00A3098D"/>
    <w:rsid w:val="00A309B4"/>
    <w:rsid w:val="00A30AC7"/>
    <w:rsid w:val="00A30B61"/>
    <w:rsid w:val="00A30CCB"/>
    <w:rsid w:val="00A30D1E"/>
    <w:rsid w:val="00A30D73"/>
    <w:rsid w:val="00A30E46"/>
    <w:rsid w:val="00A30FFB"/>
    <w:rsid w:val="00A3108B"/>
    <w:rsid w:val="00A310BA"/>
    <w:rsid w:val="00A31140"/>
    <w:rsid w:val="00A311EE"/>
    <w:rsid w:val="00A31200"/>
    <w:rsid w:val="00A31286"/>
    <w:rsid w:val="00A312B8"/>
    <w:rsid w:val="00A312D7"/>
    <w:rsid w:val="00A3140F"/>
    <w:rsid w:val="00A314CF"/>
    <w:rsid w:val="00A314E7"/>
    <w:rsid w:val="00A316A6"/>
    <w:rsid w:val="00A317C4"/>
    <w:rsid w:val="00A31843"/>
    <w:rsid w:val="00A318CD"/>
    <w:rsid w:val="00A31940"/>
    <w:rsid w:val="00A31947"/>
    <w:rsid w:val="00A31A08"/>
    <w:rsid w:val="00A31A1A"/>
    <w:rsid w:val="00A31A80"/>
    <w:rsid w:val="00A31B0B"/>
    <w:rsid w:val="00A31BA8"/>
    <w:rsid w:val="00A31CCD"/>
    <w:rsid w:val="00A31D5F"/>
    <w:rsid w:val="00A31E08"/>
    <w:rsid w:val="00A31E3C"/>
    <w:rsid w:val="00A31E4D"/>
    <w:rsid w:val="00A31F76"/>
    <w:rsid w:val="00A31F86"/>
    <w:rsid w:val="00A31FA0"/>
    <w:rsid w:val="00A31FAE"/>
    <w:rsid w:val="00A320C9"/>
    <w:rsid w:val="00A320CD"/>
    <w:rsid w:val="00A32102"/>
    <w:rsid w:val="00A32167"/>
    <w:rsid w:val="00A32205"/>
    <w:rsid w:val="00A322EF"/>
    <w:rsid w:val="00A3232A"/>
    <w:rsid w:val="00A32341"/>
    <w:rsid w:val="00A32394"/>
    <w:rsid w:val="00A324F1"/>
    <w:rsid w:val="00A3251A"/>
    <w:rsid w:val="00A325CC"/>
    <w:rsid w:val="00A325E3"/>
    <w:rsid w:val="00A32609"/>
    <w:rsid w:val="00A32709"/>
    <w:rsid w:val="00A32794"/>
    <w:rsid w:val="00A32900"/>
    <w:rsid w:val="00A3297E"/>
    <w:rsid w:val="00A32A4A"/>
    <w:rsid w:val="00A32AAC"/>
    <w:rsid w:val="00A32AF7"/>
    <w:rsid w:val="00A32B45"/>
    <w:rsid w:val="00A32B70"/>
    <w:rsid w:val="00A32B98"/>
    <w:rsid w:val="00A32BAA"/>
    <w:rsid w:val="00A32BB5"/>
    <w:rsid w:val="00A32C18"/>
    <w:rsid w:val="00A32D63"/>
    <w:rsid w:val="00A32E1C"/>
    <w:rsid w:val="00A32F39"/>
    <w:rsid w:val="00A32F5F"/>
    <w:rsid w:val="00A32F74"/>
    <w:rsid w:val="00A32FB8"/>
    <w:rsid w:val="00A32FDB"/>
    <w:rsid w:val="00A33072"/>
    <w:rsid w:val="00A330EB"/>
    <w:rsid w:val="00A3320C"/>
    <w:rsid w:val="00A3320D"/>
    <w:rsid w:val="00A33273"/>
    <w:rsid w:val="00A333AB"/>
    <w:rsid w:val="00A33425"/>
    <w:rsid w:val="00A3342F"/>
    <w:rsid w:val="00A334E2"/>
    <w:rsid w:val="00A3365E"/>
    <w:rsid w:val="00A3368D"/>
    <w:rsid w:val="00A33698"/>
    <w:rsid w:val="00A336A9"/>
    <w:rsid w:val="00A338AA"/>
    <w:rsid w:val="00A339B5"/>
    <w:rsid w:val="00A339F3"/>
    <w:rsid w:val="00A339F4"/>
    <w:rsid w:val="00A33A1E"/>
    <w:rsid w:val="00A33ACF"/>
    <w:rsid w:val="00A33AE8"/>
    <w:rsid w:val="00A33B6A"/>
    <w:rsid w:val="00A33C4D"/>
    <w:rsid w:val="00A33C9F"/>
    <w:rsid w:val="00A33D2C"/>
    <w:rsid w:val="00A33DEA"/>
    <w:rsid w:val="00A33E36"/>
    <w:rsid w:val="00A33ED0"/>
    <w:rsid w:val="00A33F64"/>
    <w:rsid w:val="00A33F9D"/>
    <w:rsid w:val="00A341DB"/>
    <w:rsid w:val="00A342A3"/>
    <w:rsid w:val="00A34356"/>
    <w:rsid w:val="00A343D8"/>
    <w:rsid w:val="00A34472"/>
    <w:rsid w:val="00A3456C"/>
    <w:rsid w:val="00A34641"/>
    <w:rsid w:val="00A3465F"/>
    <w:rsid w:val="00A3476B"/>
    <w:rsid w:val="00A347C0"/>
    <w:rsid w:val="00A347E1"/>
    <w:rsid w:val="00A34845"/>
    <w:rsid w:val="00A348A7"/>
    <w:rsid w:val="00A348B2"/>
    <w:rsid w:val="00A348B5"/>
    <w:rsid w:val="00A34901"/>
    <w:rsid w:val="00A3491E"/>
    <w:rsid w:val="00A3494F"/>
    <w:rsid w:val="00A34A30"/>
    <w:rsid w:val="00A34A7D"/>
    <w:rsid w:val="00A34B39"/>
    <w:rsid w:val="00A34B74"/>
    <w:rsid w:val="00A34D19"/>
    <w:rsid w:val="00A34E0C"/>
    <w:rsid w:val="00A34EC9"/>
    <w:rsid w:val="00A34F4C"/>
    <w:rsid w:val="00A35051"/>
    <w:rsid w:val="00A350B6"/>
    <w:rsid w:val="00A3511A"/>
    <w:rsid w:val="00A351E4"/>
    <w:rsid w:val="00A35239"/>
    <w:rsid w:val="00A35359"/>
    <w:rsid w:val="00A3548E"/>
    <w:rsid w:val="00A355AB"/>
    <w:rsid w:val="00A35690"/>
    <w:rsid w:val="00A356E4"/>
    <w:rsid w:val="00A35863"/>
    <w:rsid w:val="00A35910"/>
    <w:rsid w:val="00A359F8"/>
    <w:rsid w:val="00A35BB1"/>
    <w:rsid w:val="00A35BDD"/>
    <w:rsid w:val="00A35C14"/>
    <w:rsid w:val="00A35C18"/>
    <w:rsid w:val="00A35C36"/>
    <w:rsid w:val="00A35CA2"/>
    <w:rsid w:val="00A35CB7"/>
    <w:rsid w:val="00A35CD7"/>
    <w:rsid w:val="00A35FA2"/>
    <w:rsid w:val="00A35FF5"/>
    <w:rsid w:val="00A36159"/>
    <w:rsid w:val="00A3617C"/>
    <w:rsid w:val="00A3630F"/>
    <w:rsid w:val="00A36469"/>
    <w:rsid w:val="00A36492"/>
    <w:rsid w:val="00A364E0"/>
    <w:rsid w:val="00A36525"/>
    <w:rsid w:val="00A3662B"/>
    <w:rsid w:val="00A366D9"/>
    <w:rsid w:val="00A3670F"/>
    <w:rsid w:val="00A367E7"/>
    <w:rsid w:val="00A36916"/>
    <w:rsid w:val="00A36960"/>
    <w:rsid w:val="00A36962"/>
    <w:rsid w:val="00A369E0"/>
    <w:rsid w:val="00A36A7D"/>
    <w:rsid w:val="00A36A9B"/>
    <w:rsid w:val="00A36B72"/>
    <w:rsid w:val="00A36C50"/>
    <w:rsid w:val="00A36C7C"/>
    <w:rsid w:val="00A36DB4"/>
    <w:rsid w:val="00A36F87"/>
    <w:rsid w:val="00A36F9C"/>
    <w:rsid w:val="00A3711E"/>
    <w:rsid w:val="00A3717B"/>
    <w:rsid w:val="00A37329"/>
    <w:rsid w:val="00A3735C"/>
    <w:rsid w:val="00A373FA"/>
    <w:rsid w:val="00A37422"/>
    <w:rsid w:val="00A3749E"/>
    <w:rsid w:val="00A37553"/>
    <w:rsid w:val="00A375C3"/>
    <w:rsid w:val="00A37766"/>
    <w:rsid w:val="00A3785E"/>
    <w:rsid w:val="00A379E3"/>
    <w:rsid w:val="00A379F4"/>
    <w:rsid w:val="00A37A04"/>
    <w:rsid w:val="00A37A41"/>
    <w:rsid w:val="00A37A9E"/>
    <w:rsid w:val="00A37B71"/>
    <w:rsid w:val="00A37BB4"/>
    <w:rsid w:val="00A37BED"/>
    <w:rsid w:val="00A37D2A"/>
    <w:rsid w:val="00A37D45"/>
    <w:rsid w:val="00A37DA1"/>
    <w:rsid w:val="00A37E31"/>
    <w:rsid w:val="00A37E3B"/>
    <w:rsid w:val="00A37EEB"/>
    <w:rsid w:val="00A400B5"/>
    <w:rsid w:val="00A4022D"/>
    <w:rsid w:val="00A4024F"/>
    <w:rsid w:val="00A402B4"/>
    <w:rsid w:val="00A40429"/>
    <w:rsid w:val="00A40435"/>
    <w:rsid w:val="00A4045E"/>
    <w:rsid w:val="00A4050B"/>
    <w:rsid w:val="00A406F0"/>
    <w:rsid w:val="00A4071E"/>
    <w:rsid w:val="00A40732"/>
    <w:rsid w:val="00A4083E"/>
    <w:rsid w:val="00A40978"/>
    <w:rsid w:val="00A409BE"/>
    <w:rsid w:val="00A40AE5"/>
    <w:rsid w:val="00A40BF1"/>
    <w:rsid w:val="00A40C10"/>
    <w:rsid w:val="00A40C9F"/>
    <w:rsid w:val="00A40DBA"/>
    <w:rsid w:val="00A40DF5"/>
    <w:rsid w:val="00A40EC6"/>
    <w:rsid w:val="00A40F1C"/>
    <w:rsid w:val="00A40F77"/>
    <w:rsid w:val="00A40FA1"/>
    <w:rsid w:val="00A41026"/>
    <w:rsid w:val="00A41030"/>
    <w:rsid w:val="00A410BF"/>
    <w:rsid w:val="00A410ED"/>
    <w:rsid w:val="00A410F1"/>
    <w:rsid w:val="00A41181"/>
    <w:rsid w:val="00A412AF"/>
    <w:rsid w:val="00A412BD"/>
    <w:rsid w:val="00A412C8"/>
    <w:rsid w:val="00A412FF"/>
    <w:rsid w:val="00A4131D"/>
    <w:rsid w:val="00A413BB"/>
    <w:rsid w:val="00A41494"/>
    <w:rsid w:val="00A4154D"/>
    <w:rsid w:val="00A415BB"/>
    <w:rsid w:val="00A415E1"/>
    <w:rsid w:val="00A416E8"/>
    <w:rsid w:val="00A41733"/>
    <w:rsid w:val="00A417AD"/>
    <w:rsid w:val="00A417EA"/>
    <w:rsid w:val="00A4180D"/>
    <w:rsid w:val="00A418CD"/>
    <w:rsid w:val="00A41933"/>
    <w:rsid w:val="00A41934"/>
    <w:rsid w:val="00A41936"/>
    <w:rsid w:val="00A41949"/>
    <w:rsid w:val="00A419B7"/>
    <w:rsid w:val="00A41A39"/>
    <w:rsid w:val="00A41A4A"/>
    <w:rsid w:val="00A41A4D"/>
    <w:rsid w:val="00A41A98"/>
    <w:rsid w:val="00A41AE3"/>
    <w:rsid w:val="00A41AF8"/>
    <w:rsid w:val="00A41B91"/>
    <w:rsid w:val="00A41B93"/>
    <w:rsid w:val="00A41BAA"/>
    <w:rsid w:val="00A41BC1"/>
    <w:rsid w:val="00A41CA5"/>
    <w:rsid w:val="00A41ED7"/>
    <w:rsid w:val="00A41EE4"/>
    <w:rsid w:val="00A41F5B"/>
    <w:rsid w:val="00A41FCE"/>
    <w:rsid w:val="00A421FC"/>
    <w:rsid w:val="00A4226D"/>
    <w:rsid w:val="00A422CB"/>
    <w:rsid w:val="00A42350"/>
    <w:rsid w:val="00A42361"/>
    <w:rsid w:val="00A42368"/>
    <w:rsid w:val="00A423ED"/>
    <w:rsid w:val="00A42432"/>
    <w:rsid w:val="00A42463"/>
    <w:rsid w:val="00A426DC"/>
    <w:rsid w:val="00A42702"/>
    <w:rsid w:val="00A4279C"/>
    <w:rsid w:val="00A428CF"/>
    <w:rsid w:val="00A42913"/>
    <w:rsid w:val="00A42A6F"/>
    <w:rsid w:val="00A42B3C"/>
    <w:rsid w:val="00A42BAC"/>
    <w:rsid w:val="00A42BC7"/>
    <w:rsid w:val="00A42D0E"/>
    <w:rsid w:val="00A42D1A"/>
    <w:rsid w:val="00A42DC8"/>
    <w:rsid w:val="00A42ECF"/>
    <w:rsid w:val="00A4305C"/>
    <w:rsid w:val="00A430FB"/>
    <w:rsid w:val="00A43151"/>
    <w:rsid w:val="00A431F1"/>
    <w:rsid w:val="00A432A1"/>
    <w:rsid w:val="00A432D1"/>
    <w:rsid w:val="00A4331A"/>
    <w:rsid w:val="00A4332C"/>
    <w:rsid w:val="00A4334A"/>
    <w:rsid w:val="00A4338D"/>
    <w:rsid w:val="00A433F2"/>
    <w:rsid w:val="00A433FD"/>
    <w:rsid w:val="00A434CA"/>
    <w:rsid w:val="00A43508"/>
    <w:rsid w:val="00A436E0"/>
    <w:rsid w:val="00A4378D"/>
    <w:rsid w:val="00A4385F"/>
    <w:rsid w:val="00A43888"/>
    <w:rsid w:val="00A43AA0"/>
    <w:rsid w:val="00A43B24"/>
    <w:rsid w:val="00A43B82"/>
    <w:rsid w:val="00A43C25"/>
    <w:rsid w:val="00A43CB8"/>
    <w:rsid w:val="00A43CD9"/>
    <w:rsid w:val="00A43D81"/>
    <w:rsid w:val="00A43E2D"/>
    <w:rsid w:val="00A43EE8"/>
    <w:rsid w:val="00A43F27"/>
    <w:rsid w:val="00A43FC2"/>
    <w:rsid w:val="00A44045"/>
    <w:rsid w:val="00A44238"/>
    <w:rsid w:val="00A4429C"/>
    <w:rsid w:val="00A44300"/>
    <w:rsid w:val="00A44317"/>
    <w:rsid w:val="00A44350"/>
    <w:rsid w:val="00A44394"/>
    <w:rsid w:val="00A443B0"/>
    <w:rsid w:val="00A4443E"/>
    <w:rsid w:val="00A4444E"/>
    <w:rsid w:val="00A444C8"/>
    <w:rsid w:val="00A4452C"/>
    <w:rsid w:val="00A44674"/>
    <w:rsid w:val="00A446DA"/>
    <w:rsid w:val="00A44818"/>
    <w:rsid w:val="00A448C2"/>
    <w:rsid w:val="00A448FC"/>
    <w:rsid w:val="00A44994"/>
    <w:rsid w:val="00A44A73"/>
    <w:rsid w:val="00A44A9E"/>
    <w:rsid w:val="00A44AB8"/>
    <w:rsid w:val="00A44C3A"/>
    <w:rsid w:val="00A44CC6"/>
    <w:rsid w:val="00A44CEB"/>
    <w:rsid w:val="00A44DCD"/>
    <w:rsid w:val="00A44DF0"/>
    <w:rsid w:val="00A44F11"/>
    <w:rsid w:val="00A44F1A"/>
    <w:rsid w:val="00A45020"/>
    <w:rsid w:val="00A450CF"/>
    <w:rsid w:val="00A451B9"/>
    <w:rsid w:val="00A4523E"/>
    <w:rsid w:val="00A452AA"/>
    <w:rsid w:val="00A45506"/>
    <w:rsid w:val="00A45516"/>
    <w:rsid w:val="00A45535"/>
    <w:rsid w:val="00A45670"/>
    <w:rsid w:val="00A456BB"/>
    <w:rsid w:val="00A456F7"/>
    <w:rsid w:val="00A45773"/>
    <w:rsid w:val="00A45853"/>
    <w:rsid w:val="00A45871"/>
    <w:rsid w:val="00A45891"/>
    <w:rsid w:val="00A459DC"/>
    <w:rsid w:val="00A45A2A"/>
    <w:rsid w:val="00A45B18"/>
    <w:rsid w:val="00A45B52"/>
    <w:rsid w:val="00A45B82"/>
    <w:rsid w:val="00A45BB6"/>
    <w:rsid w:val="00A45D88"/>
    <w:rsid w:val="00A45E5D"/>
    <w:rsid w:val="00A45E62"/>
    <w:rsid w:val="00A45F5C"/>
    <w:rsid w:val="00A45F99"/>
    <w:rsid w:val="00A46169"/>
    <w:rsid w:val="00A461D6"/>
    <w:rsid w:val="00A462FB"/>
    <w:rsid w:val="00A46300"/>
    <w:rsid w:val="00A4647A"/>
    <w:rsid w:val="00A46560"/>
    <w:rsid w:val="00A4669D"/>
    <w:rsid w:val="00A46789"/>
    <w:rsid w:val="00A467BF"/>
    <w:rsid w:val="00A467D2"/>
    <w:rsid w:val="00A467EE"/>
    <w:rsid w:val="00A46840"/>
    <w:rsid w:val="00A46893"/>
    <w:rsid w:val="00A469D9"/>
    <w:rsid w:val="00A46A22"/>
    <w:rsid w:val="00A46A77"/>
    <w:rsid w:val="00A46B11"/>
    <w:rsid w:val="00A46BBB"/>
    <w:rsid w:val="00A46C06"/>
    <w:rsid w:val="00A46C6B"/>
    <w:rsid w:val="00A46F90"/>
    <w:rsid w:val="00A4701F"/>
    <w:rsid w:val="00A47132"/>
    <w:rsid w:val="00A4716B"/>
    <w:rsid w:val="00A471F3"/>
    <w:rsid w:val="00A472BD"/>
    <w:rsid w:val="00A4738A"/>
    <w:rsid w:val="00A47395"/>
    <w:rsid w:val="00A473B0"/>
    <w:rsid w:val="00A47414"/>
    <w:rsid w:val="00A47539"/>
    <w:rsid w:val="00A476D4"/>
    <w:rsid w:val="00A4777B"/>
    <w:rsid w:val="00A4787D"/>
    <w:rsid w:val="00A478B3"/>
    <w:rsid w:val="00A4799A"/>
    <w:rsid w:val="00A479E8"/>
    <w:rsid w:val="00A47A9A"/>
    <w:rsid w:val="00A47C5B"/>
    <w:rsid w:val="00A5002F"/>
    <w:rsid w:val="00A5008E"/>
    <w:rsid w:val="00A50113"/>
    <w:rsid w:val="00A50404"/>
    <w:rsid w:val="00A504D0"/>
    <w:rsid w:val="00A5059C"/>
    <w:rsid w:val="00A505D2"/>
    <w:rsid w:val="00A50824"/>
    <w:rsid w:val="00A5088E"/>
    <w:rsid w:val="00A50899"/>
    <w:rsid w:val="00A508C0"/>
    <w:rsid w:val="00A508C2"/>
    <w:rsid w:val="00A50982"/>
    <w:rsid w:val="00A50A88"/>
    <w:rsid w:val="00A50B9E"/>
    <w:rsid w:val="00A50B9F"/>
    <w:rsid w:val="00A50BB7"/>
    <w:rsid w:val="00A50BCC"/>
    <w:rsid w:val="00A50D45"/>
    <w:rsid w:val="00A50DAF"/>
    <w:rsid w:val="00A50E48"/>
    <w:rsid w:val="00A50E7E"/>
    <w:rsid w:val="00A50EC3"/>
    <w:rsid w:val="00A50F0A"/>
    <w:rsid w:val="00A50F46"/>
    <w:rsid w:val="00A50FF5"/>
    <w:rsid w:val="00A5111E"/>
    <w:rsid w:val="00A51130"/>
    <w:rsid w:val="00A511C9"/>
    <w:rsid w:val="00A511F9"/>
    <w:rsid w:val="00A5127B"/>
    <w:rsid w:val="00A512B0"/>
    <w:rsid w:val="00A51335"/>
    <w:rsid w:val="00A515B4"/>
    <w:rsid w:val="00A51612"/>
    <w:rsid w:val="00A517F8"/>
    <w:rsid w:val="00A5185A"/>
    <w:rsid w:val="00A5188B"/>
    <w:rsid w:val="00A518B2"/>
    <w:rsid w:val="00A51A8E"/>
    <w:rsid w:val="00A51B8D"/>
    <w:rsid w:val="00A51BBC"/>
    <w:rsid w:val="00A51BE7"/>
    <w:rsid w:val="00A51C60"/>
    <w:rsid w:val="00A51C63"/>
    <w:rsid w:val="00A51CED"/>
    <w:rsid w:val="00A51EAB"/>
    <w:rsid w:val="00A51F27"/>
    <w:rsid w:val="00A51F8C"/>
    <w:rsid w:val="00A52007"/>
    <w:rsid w:val="00A5201A"/>
    <w:rsid w:val="00A52093"/>
    <w:rsid w:val="00A520D5"/>
    <w:rsid w:val="00A52150"/>
    <w:rsid w:val="00A52183"/>
    <w:rsid w:val="00A52447"/>
    <w:rsid w:val="00A524B8"/>
    <w:rsid w:val="00A5253C"/>
    <w:rsid w:val="00A52616"/>
    <w:rsid w:val="00A526C8"/>
    <w:rsid w:val="00A526DA"/>
    <w:rsid w:val="00A526DE"/>
    <w:rsid w:val="00A52888"/>
    <w:rsid w:val="00A5288A"/>
    <w:rsid w:val="00A52960"/>
    <w:rsid w:val="00A52982"/>
    <w:rsid w:val="00A529E4"/>
    <w:rsid w:val="00A529E8"/>
    <w:rsid w:val="00A52AF6"/>
    <w:rsid w:val="00A52B83"/>
    <w:rsid w:val="00A52C50"/>
    <w:rsid w:val="00A52C59"/>
    <w:rsid w:val="00A52E5F"/>
    <w:rsid w:val="00A52E7F"/>
    <w:rsid w:val="00A52EAA"/>
    <w:rsid w:val="00A52EDA"/>
    <w:rsid w:val="00A52F0B"/>
    <w:rsid w:val="00A52FA2"/>
    <w:rsid w:val="00A52FE9"/>
    <w:rsid w:val="00A530AB"/>
    <w:rsid w:val="00A53252"/>
    <w:rsid w:val="00A53276"/>
    <w:rsid w:val="00A5341B"/>
    <w:rsid w:val="00A534EE"/>
    <w:rsid w:val="00A535BD"/>
    <w:rsid w:val="00A53686"/>
    <w:rsid w:val="00A536A4"/>
    <w:rsid w:val="00A5376C"/>
    <w:rsid w:val="00A537C9"/>
    <w:rsid w:val="00A5384A"/>
    <w:rsid w:val="00A5392A"/>
    <w:rsid w:val="00A539F2"/>
    <w:rsid w:val="00A53A20"/>
    <w:rsid w:val="00A53ADF"/>
    <w:rsid w:val="00A53CB9"/>
    <w:rsid w:val="00A53CED"/>
    <w:rsid w:val="00A53D36"/>
    <w:rsid w:val="00A53D5B"/>
    <w:rsid w:val="00A53DB3"/>
    <w:rsid w:val="00A53DB9"/>
    <w:rsid w:val="00A53E5C"/>
    <w:rsid w:val="00A53F38"/>
    <w:rsid w:val="00A5406C"/>
    <w:rsid w:val="00A540D1"/>
    <w:rsid w:val="00A5411F"/>
    <w:rsid w:val="00A5430C"/>
    <w:rsid w:val="00A54384"/>
    <w:rsid w:val="00A54390"/>
    <w:rsid w:val="00A543FD"/>
    <w:rsid w:val="00A54437"/>
    <w:rsid w:val="00A544A8"/>
    <w:rsid w:val="00A545A0"/>
    <w:rsid w:val="00A545BC"/>
    <w:rsid w:val="00A545D0"/>
    <w:rsid w:val="00A545E6"/>
    <w:rsid w:val="00A54601"/>
    <w:rsid w:val="00A54635"/>
    <w:rsid w:val="00A54682"/>
    <w:rsid w:val="00A54749"/>
    <w:rsid w:val="00A54766"/>
    <w:rsid w:val="00A547DF"/>
    <w:rsid w:val="00A54800"/>
    <w:rsid w:val="00A548D8"/>
    <w:rsid w:val="00A5497E"/>
    <w:rsid w:val="00A549CF"/>
    <w:rsid w:val="00A549FA"/>
    <w:rsid w:val="00A54AE8"/>
    <w:rsid w:val="00A54AF2"/>
    <w:rsid w:val="00A54B46"/>
    <w:rsid w:val="00A54C20"/>
    <w:rsid w:val="00A54DC4"/>
    <w:rsid w:val="00A54F32"/>
    <w:rsid w:val="00A5500A"/>
    <w:rsid w:val="00A550FF"/>
    <w:rsid w:val="00A5518F"/>
    <w:rsid w:val="00A551A5"/>
    <w:rsid w:val="00A5528E"/>
    <w:rsid w:val="00A552C2"/>
    <w:rsid w:val="00A5535D"/>
    <w:rsid w:val="00A5540E"/>
    <w:rsid w:val="00A5544F"/>
    <w:rsid w:val="00A554E1"/>
    <w:rsid w:val="00A55567"/>
    <w:rsid w:val="00A555FB"/>
    <w:rsid w:val="00A5565F"/>
    <w:rsid w:val="00A55670"/>
    <w:rsid w:val="00A5595A"/>
    <w:rsid w:val="00A55962"/>
    <w:rsid w:val="00A55979"/>
    <w:rsid w:val="00A55A1B"/>
    <w:rsid w:val="00A55AAB"/>
    <w:rsid w:val="00A55AFF"/>
    <w:rsid w:val="00A55B57"/>
    <w:rsid w:val="00A55B8F"/>
    <w:rsid w:val="00A55D59"/>
    <w:rsid w:val="00A55E54"/>
    <w:rsid w:val="00A55E8D"/>
    <w:rsid w:val="00A55F5A"/>
    <w:rsid w:val="00A55FC1"/>
    <w:rsid w:val="00A5602F"/>
    <w:rsid w:val="00A560C4"/>
    <w:rsid w:val="00A56115"/>
    <w:rsid w:val="00A562E5"/>
    <w:rsid w:val="00A56301"/>
    <w:rsid w:val="00A56325"/>
    <w:rsid w:val="00A56343"/>
    <w:rsid w:val="00A563EB"/>
    <w:rsid w:val="00A56433"/>
    <w:rsid w:val="00A564D2"/>
    <w:rsid w:val="00A565DC"/>
    <w:rsid w:val="00A565F8"/>
    <w:rsid w:val="00A566AB"/>
    <w:rsid w:val="00A56724"/>
    <w:rsid w:val="00A5677B"/>
    <w:rsid w:val="00A56827"/>
    <w:rsid w:val="00A568E1"/>
    <w:rsid w:val="00A56906"/>
    <w:rsid w:val="00A569AE"/>
    <w:rsid w:val="00A569C1"/>
    <w:rsid w:val="00A56AAF"/>
    <w:rsid w:val="00A56B00"/>
    <w:rsid w:val="00A56C7C"/>
    <w:rsid w:val="00A56CB7"/>
    <w:rsid w:val="00A56D07"/>
    <w:rsid w:val="00A56D85"/>
    <w:rsid w:val="00A56F2E"/>
    <w:rsid w:val="00A56F4F"/>
    <w:rsid w:val="00A56FD8"/>
    <w:rsid w:val="00A5701F"/>
    <w:rsid w:val="00A570A5"/>
    <w:rsid w:val="00A57164"/>
    <w:rsid w:val="00A57228"/>
    <w:rsid w:val="00A57232"/>
    <w:rsid w:val="00A5728E"/>
    <w:rsid w:val="00A572A2"/>
    <w:rsid w:val="00A57469"/>
    <w:rsid w:val="00A574C6"/>
    <w:rsid w:val="00A57558"/>
    <w:rsid w:val="00A575C3"/>
    <w:rsid w:val="00A5768C"/>
    <w:rsid w:val="00A576D5"/>
    <w:rsid w:val="00A576FC"/>
    <w:rsid w:val="00A57716"/>
    <w:rsid w:val="00A5772A"/>
    <w:rsid w:val="00A5772D"/>
    <w:rsid w:val="00A5779A"/>
    <w:rsid w:val="00A5781D"/>
    <w:rsid w:val="00A57874"/>
    <w:rsid w:val="00A57888"/>
    <w:rsid w:val="00A5797F"/>
    <w:rsid w:val="00A57A78"/>
    <w:rsid w:val="00A57B1C"/>
    <w:rsid w:val="00A57B56"/>
    <w:rsid w:val="00A57BDA"/>
    <w:rsid w:val="00A57CC2"/>
    <w:rsid w:val="00A57E88"/>
    <w:rsid w:val="00A57EF2"/>
    <w:rsid w:val="00A6017F"/>
    <w:rsid w:val="00A606F8"/>
    <w:rsid w:val="00A60739"/>
    <w:rsid w:val="00A60820"/>
    <w:rsid w:val="00A60952"/>
    <w:rsid w:val="00A60B60"/>
    <w:rsid w:val="00A60CE0"/>
    <w:rsid w:val="00A60D77"/>
    <w:rsid w:val="00A60E59"/>
    <w:rsid w:val="00A60F1E"/>
    <w:rsid w:val="00A60F43"/>
    <w:rsid w:val="00A60FB5"/>
    <w:rsid w:val="00A60FC8"/>
    <w:rsid w:val="00A61071"/>
    <w:rsid w:val="00A6112D"/>
    <w:rsid w:val="00A61195"/>
    <w:rsid w:val="00A611EE"/>
    <w:rsid w:val="00A612F7"/>
    <w:rsid w:val="00A61300"/>
    <w:rsid w:val="00A613EB"/>
    <w:rsid w:val="00A61472"/>
    <w:rsid w:val="00A614E8"/>
    <w:rsid w:val="00A61584"/>
    <w:rsid w:val="00A6168A"/>
    <w:rsid w:val="00A61693"/>
    <w:rsid w:val="00A616DC"/>
    <w:rsid w:val="00A617B3"/>
    <w:rsid w:val="00A61810"/>
    <w:rsid w:val="00A61873"/>
    <w:rsid w:val="00A618BC"/>
    <w:rsid w:val="00A61A44"/>
    <w:rsid w:val="00A61A6E"/>
    <w:rsid w:val="00A61A89"/>
    <w:rsid w:val="00A61DC9"/>
    <w:rsid w:val="00A61E2F"/>
    <w:rsid w:val="00A61E68"/>
    <w:rsid w:val="00A61E89"/>
    <w:rsid w:val="00A61F28"/>
    <w:rsid w:val="00A6203D"/>
    <w:rsid w:val="00A6206E"/>
    <w:rsid w:val="00A6211F"/>
    <w:rsid w:val="00A623E3"/>
    <w:rsid w:val="00A62479"/>
    <w:rsid w:val="00A62562"/>
    <w:rsid w:val="00A625FA"/>
    <w:rsid w:val="00A626A0"/>
    <w:rsid w:val="00A62842"/>
    <w:rsid w:val="00A62938"/>
    <w:rsid w:val="00A62B44"/>
    <w:rsid w:val="00A62B51"/>
    <w:rsid w:val="00A62C0B"/>
    <w:rsid w:val="00A62C55"/>
    <w:rsid w:val="00A62D7C"/>
    <w:rsid w:val="00A62DA1"/>
    <w:rsid w:val="00A62E43"/>
    <w:rsid w:val="00A62EA4"/>
    <w:rsid w:val="00A62EF5"/>
    <w:rsid w:val="00A62F66"/>
    <w:rsid w:val="00A62FD0"/>
    <w:rsid w:val="00A63034"/>
    <w:rsid w:val="00A6309C"/>
    <w:rsid w:val="00A63264"/>
    <w:rsid w:val="00A63309"/>
    <w:rsid w:val="00A63327"/>
    <w:rsid w:val="00A633B2"/>
    <w:rsid w:val="00A635A8"/>
    <w:rsid w:val="00A63740"/>
    <w:rsid w:val="00A63769"/>
    <w:rsid w:val="00A63888"/>
    <w:rsid w:val="00A63A36"/>
    <w:rsid w:val="00A63AA5"/>
    <w:rsid w:val="00A63AF0"/>
    <w:rsid w:val="00A63BEB"/>
    <w:rsid w:val="00A63C49"/>
    <w:rsid w:val="00A63CA8"/>
    <w:rsid w:val="00A63D0C"/>
    <w:rsid w:val="00A63E66"/>
    <w:rsid w:val="00A63E89"/>
    <w:rsid w:val="00A63EAF"/>
    <w:rsid w:val="00A63F3A"/>
    <w:rsid w:val="00A63F5F"/>
    <w:rsid w:val="00A64227"/>
    <w:rsid w:val="00A6434B"/>
    <w:rsid w:val="00A643C8"/>
    <w:rsid w:val="00A6456E"/>
    <w:rsid w:val="00A645A7"/>
    <w:rsid w:val="00A645BD"/>
    <w:rsid w:val="00A645E6"/>
    <w:rsid w:val="00A646C3"/>
    <w:rsid w:val="00A64759"/>
    <w:rsid w:val="00A647A2"/>
    <w:rsid w:val="00A64850"/>
    <w:rsid w:val="00A64999"/>
    <w:rsid w:val="00A649F4"/>
    <w:rsid w:val="00A64A09"/>
    <w:rsid w:val="00A64AB5"/>
    <w:rsid w:val="00A64B85"/>
    <w:rsid w:val="00A64DF0"/>
    <w:rsid w:val="00A64EB5"/>
    <w:rsid w:val="00A64EFE"/>
    <w:rsid w:val="00A64F71"/>
    <w:rsid w:val="00A64FA4"/>
    <w:rsid w:val="00A650EA"/>
    <w:rsid w:val="00A651D1"/>
    <w:rsid w:val="00A652BC"/>
    <w:rsid w:val="00A6530D"/>
    <w:rsid w:val="00A653BB"/>
    <w:rsid w:val="00A65540"/>
    <w:rsid w:val="00A6566C"/>
    <w:rsid w:val="00A6567F"/>
    <w:rsid w:val="00A656B8"/>
    <w:rsid w:val="00A65875"/>
    <w:rsid w:val="00A65B9C"/>
    <w:rsid w:val="00A65C31"/>
    <w:rsid w:val="00A65DE2"/>
    <w:rsid w:val="00A65E29"/>
    <w:rsid w:val="00A65E75"/>
    <w:rsid w:val="00A65EBF"/>
    <w:rsid w:val="00A65ED5"/>
    <w:rsid w:val="00A66000"/>
    <w:rsid w:val="00A6605B"/>
    <w:rsid w:val="00A660E7"/>
    <w:rsid w:val="00A6619B"/>
    <w:rsid w:val="00A662EB"/>
    <w:rsid w:val="00A6632C"/>
    <w:rsid w:val="00A664C6"/>
    <w:rsid w:val="00A665EE"/>
    <w:rsid w:val="00A66717"/>
    <w:rsid w:val="00A6678D"/>
    <w:rsid w:val="00A6680C"/>
    <w:rsid w:val="00A66958"/>
    <w:rsid w:val="00A66A0F"/>
    <w:rsid w:val="00A66A45"/>
    <w:rsid w:val="00A66A6F"/>
    <w:rsid w:val="00A66A76"/>
    <w:rsid w:val="00A66B4D"/>
    <w:rsid w:val="00A66B87"/>
    <w:rsid w:val="00A66C3D"/>
    <w:rsid w:val="00A66D5D"/>
    <w:rsid w:val="00A66DBD"/>
    <w:rsid w:val="00A66E44"/>
    <w:rsid w:val="00A66E45"/>
    <w:rsid w:val="00A66F4D"/>
    <w:rsid w:val="00A67010"/>
    <w:rsid w:val="00A6711D"/>
    <w:rsid w:val="00A67138"/>
    <w:rsid w:val="00A671F9"/>
    <w:rsid w:val="00A67234"/>
    <w:rsid w:val="00A6729B"/>
    <w:rsid w:val="00A672F2"/>
    <w:rsid w:val="00A67418"/>
    <w:rsid w:val="00A67510"/>
    <w:rsid w:val="00A67590"/>
    <w:rsid w:val="00A67678"/>
    <w:rsid w:val="00A6773F"/>
    <w:rsid w:val="00A67752"/>
    <w:rsid w:val="00A67868"/>
    <w:rsid w:val="00A67876"/>
    <w:rsid w:val="00A67955"/>
    <w:rsid w:val="00A679B4"/>
    <w:rsid w:val="00A679D9"/>
    <w:rsid w:val="00A67A22"/>
    <w:rsid w:val="00A67A42"/>
    <w:rsid w:val="00A67C0F"/>
    <w:rsid w:val="00A67CF4"/>
    <w:rsid w:val="00A67D3A"/>
    <w:rsid w:val="00A67D68"/>
    <w:rsid w:val="00A67E46"/>
    <w:rsid w:val="00A70037"/>
    <w:rsid w:val="00A7003F"/>
    <w:rsid w:val="00A700A3"/>
    <w:rsid w:val="00A70164"/>
    <w:rsid w:val="00A702A2"/>
    <w:rsid w:val="00A70345"/>
    <w:rsid w:val="00A7034B"/>
    <w:rsid w:val="00A70374"/>
    <w:rsid w:val="00A70411"/>
    <w:rsid w:val="00A7045B"/>
    <w:rsid w:val="00A704C6"/>
    <w:rsid w:val="00A705B9"/>
    <w:rsid w:val="00A705C4"/>
    <w:rsid w:val="00A70646"/>
    <w:rsid w:val="00A706D9"/>
    <w:rsid w:val="00A70763"/>
    <w:rsid w:val="00A709CC"/>
    <w:rsid w:val="00A70B25"/>
    <w:rsid w:val="00A70BAD"/>
    <w:rsid w:val="00A70BBC"/>
    <w:rsid w:val="00A70CFC"/>
    <w:rsid w:val="00A70E76"/>
    <w:rsid w:val="00A70EA9"/>
    <w:rsid w:val="00A70F88"/>
    <w:rsid w:val="00A71003"/>
    <w:rsid w:val="00A71203"/>
    <w:rsid w:val="00A712A7"/>
    <w:rsid w:val="00A71348"/>
    <w:rsid w:val="00A71379"/>
    <w:rsid w:val="00A7180C"/>
    <w:rsid w:val="00A718F7"/>
    <w:rsid w:val="00A71920"/>
    <w:rsid w:val="00A7192D"/>
    <w:rsid w:val="00A71969"/>
    <w:rsid w:val="00A71A57"/>
    <w:rsid w:val="00A71ADF"/>
    <w:rsid w:val="00A71BA3"/>
    <w:rsid w:val="00A71C8F"/>
    <w:rsid w:val="00A71CBA"/>
    <w:rsid w:val="00A71D0F"/>
    <w:rsid w:val="00A71EB0"/>
    <w:rsid w:val="00A71EB4"/>
    <w:rsid w:val="00A71EC3"/>
    <w:rsid w:val="00A71F4F"/>
    <w:rsid w:val="00A71F93"/>
    <w:rsid w:val="00A71FC8"/>
    <w:rsid w:val="00A71FEC"/>
    <w:rsid w:val="00A720C1"/>
    <w:rsid w:val="00A7218E"/>
    <w:rsid w:val="00A72235"/>
    <w:rsid w:val="00A72253"/>
    <w:rsid w:val="00A72326"/>
    <w:rsid w:val="00A723C2"/>
    <w:rsid w:val="00A723F0"/>
    <w:rsid w:val="00A7241E"/>
    <w:rsid w:val="00A7249F"/>
    <w:rsid w:val="00A7250E"/>
    <w:rsid w:val="00A72557"/>
    <w:rsid w:val="00A7255F"/>
    <w:rsid w:val="00A72587"/>
    <w:rsid w:val="00A72662"/>
    <w:rsid w:val="00A726B5"/>
    <w:rsid w:val="00A726C3"/>
    <w:rsid w:val="00A727AD"/>
    <w:rsid w:val="00A727BD"/>
    <w:rsid w:val="00A728CA"/>
    <w:rsid w:val="00A728CD"/>
    <w:rsid w:val="00A72A23"/>
    <w:rsid w:val="00A72A78"/>
    <w:rsid w:val="00A72AEB"/>
    <w:rsid w:val="00A72BD7"/>
    <w:rsid w:val="00A72C3F"/>
    <w:rsid w:val="00A72CCD"/>
    <w:rsid w:val="00A72D85"/>
    <w:rsid w:val="00A72DDE"/>
    <w:rsid w:val="00A72DE9"/>
    <w:rsid w:val="00A72E50"/>
    <w:rsid w:val="00A72E86"/>
    <w:rsid w:val="00A72E94"/>
    <w:rsid w:val="00A72EC3"/>
    <w:rsid w:val="00A72F90"/>
    <w:rsid w:val="00A73002"/>
    <w:rsid w:val="00A73042"/>
    <w:rsid w:val="00A7316B"/>
    <w:rsid w:val="00A731AF"/>
    <w:rsid w:val="00A73243"/>
    <w:rsid w:val="00A73301"/>
    <w:rsid w:val="00A7339F"/>
    <w:rsid w:val="00A733A9"/>
    <w:rsid w:val="00A73420"/>
    <w:rsid w:val="00A734E2"/>
    <w:rsid w:val="00A734F7"/>
    <w:rsid w:val="00A7354A"/>
    <w:rsid w:val="00A7354E"/>
    <w:rsid w:val="00A73576"/>
    <w:rsid w:val="00A73592"/>
    <w:rsid w:val="00A73783"/>
    <w:rsid w:val="00A737F7"/>
    <w:rsid w:val="00A7385A"/>
    <w:rsid w:val="00A7397F"/>
    <w:rsid w:val="00A73A0A"/>
    <w:rsid w:val="00A73A27"/>
    <w:rsid w:val="00A73D02"/>
    <w:rsid w:val="00A73DDA"/>
    <w:rsid w:val="00A73EC5"/>
    <w:rsid w:val="00A73F0D"/>
    <w:rsid w:val="00A73F51"/>
    <w:rsid w:val="00A74074"/>
    <w:rsid w:val="00A74079"/>
    <w:rsid w:val="00A740B3"/>
    <w:rsid w:val="00A740FA"/>
    <w:rsid w:val="00A74118"/>
    <w:rsid w:val="00A74138"/>
    <w:rsid w:val="00A7414D"/>
    <w:rsid w:val="00A74171"/>
    <w:rsid w:val="00A7418F"/>
    <w:rsid w:val="00A74210"/>
    <w:rsid w:val="00A74226"/>
    <w:rsid w:val="00A74295"/>
    <w:rsid w:val="00A74297"/>
    <w:rsid w:val="00A742B5"/>
    <w:rsid w:val="00A743BA"/>
    <w:rsid w:val="00A7444E"/>
    <w:rsid w:val="00A74610"/>
    <w:rsid w:val="00A74701"/>
    <w:rsid w:val="00A748D7"/>
    <w:rsid w:val="00A748FE"/>
    <w:rsid w:val="00A74A56"/>
    <w:rsid w:val="00A74A63"/>
    <w:rsid w:val="00A74A7F"/>
    <w:rsid w:val="00A74B40"/>
    <w:rsid w:val="00A74CC6"/>
    <w:rsid w:val="00A74CEA"/>
    <w:rsid w:val="00A74D6B"/>
    <w:rsid w:val="00A74E26"/>
    <w:rsid w:val="00A74F9F"/>
    <w:rsid w:val="00A74FE2"/>
    <w:rsid w:val="00A75000"/>
    <w:rsid w:val="00A75307"/>
    <w:rsid w:val="00A75370"/>
    <w:rsid w:val="00A75371"/>
    <w:rsid w:val="00A75417"/>
    <w:rsid w:val="00A75456"/>
    <w:rsid w:val="00A7546F"/>
    <w:rsid w:val="00A7560E"/>
    <w:rsid w:val="00A75674"/>
    <w:rsid w:val="00A7568C"/>
    <w:rsid w:val="00A759A3"/>
    <w:rsid w:val="00A75A37"/>
    <w:rsid w:val="00A75A55"/>
    <w:rsid w:val="00A75AF6"/>
    <w:rsid w:val="00A75B03"/>
    <w:rsid w:val="00A75C38"/>
    <w:rsid w:val="00A75C6A"/>
    <w:rsid w:val="00A75CC7"/>
    <w:rsid w:val="00A75D3A"/>
    <w:rsid w:val="00A75D40"/>
    <w:rsid w:val="00A75EE7"/>
    <w:rsid w:val="00A75F9F"/>
    <w:rsid w:val="00A76283"/>
    <w:rsid w:val="00A76317"/>
    <w:rsid w:val="00A763AE"/>
    <w:rsid w:val="00A763D1"/>
    <w:rsid w:val="00A76406"/>
    <w:rsid w:val="00A765E2"/>
    <w:rsid w:val="00A76700"/>
    <w:rsid w:val="00A7673C"/>
    <w:rsid w:val="00A76767"/>
    <w:rsid w:val="00A767D2"/>
    <w:rsid w:val="00A76940"/>
    <w:rsid w:val="00A769E8"/>
    <w:rsid w:val="00A76AB7"/>
    <w:rsid w:val="00A76AC1"/>
    <w:rsid w:val="00A76B9A"/>
    <w:rsid w:val="00A76C14"/>
    <w:rsid w:val="00A76DEF"/>
    <w:rsid w:val="00A76EAF"/>
    <w:rsid w:val="00A76EE7"/>
    <w:rsid w:val="00A76F10"/>
    <w:rsid w:val="00A76FBF"/>
    <w:rsid w:val="00A77083"/>
    <w:rsid w:val="00A770EE"/>
    <w:rsid w:val="00A7718B"/>
    <w:rsid w:val="00A77298"/>
    <w:rsid w:val="00A772AE"/>
    <w:rsid w:val="00A772DC"/>
    <w:rsid w:val="00A773CD"/>
    <w:rsid w:val="00A77660"/>
    <w:rsid w:val="00A776BE"/>
    <w:rsid w:val="00A776D5"/>
    <w:rsid w:val="00A7770E"/>
    <w:rsid w:val="00A77887"/>
    <w:rsid w:val="00A7789C"/>
    <w:rsid w:val="00A778BF"/>
    <w:rsid w:val="00A778E5"/>
    <w:rsid w:val="00A778E8"/>
    <w:rsid w:val="00A77909"/>
    <w:rsid w:val="00A77928"/>
    <w:rsid w:val="00A77B1F"/>
    <w:rsid w:val="00A77B28"/>
    <w:rsid w:val="00A77B9A"/>
    <w:rsid w:val="00A77BB0"/>
    <w:rsid w:val="00A77C19"/>
    <w:rsid w:val="00A77C8C"/>
    <w:rsid w:val="00A77C8D"/>
    <w:rsid w:val="00A77DB5"/>
    <w:rsid w:val="00A77DC1"/>
    <w:rsid w:val="00A77E54"/>
    <w:rsid w:val="00A77EBE"/>
    <w:rsid w:val="00A77ED0"/>
    <w:rsid w:val="00A77F7E"/>
    <w:rsid w:val="00A80020"/>
    <w:rsid w:val="00A800A8"/>
    <w:rsid w:val="00A800CD"/>
    <w:rsid w:val="00A801B8"/>
    <w:rsid w:val="00A802A4"/>
    <w:rsid w:val="00A8033E"/>
    <w:rsid w:val="00A8037E"/>
    <w:rsid w:val="00A8043D"/>
    <w:rsid w:val="00A8048B"/>
    <w:rsid w:val="00A804A2"/>
    <w:rsid w:val="00A804CB"/>
    <w:rsid w:val="00A80510"/>
    <w:rsid w:val="00A80607"/>
    <w:rsid w:val="00A806AE"/>
    <w:rsid w:val="00A806CF"/>
    <w:rsid w:val="00A80775"/>
    <w:rsid w:val="00A80906"/>
    <w:rsid w:val="00A8099B"/>
    <w:rsid w:val="00A80A8D"/>
    <w:rsid w:val="00A80B8E"/>
    <w:rsid w:val="00A80C64"/>
    <w:rsid w:val="00A80C9C"/>
    <w:rsid w:val="00A80D04"/>
    <w:rsid w:val="00A80D7F"/>
    <w:rsid w:val="00A80EA8"/>
    <w:rsid w:val="00A80F57"/>
    <w:rsid w:val="00A80FE0"/>
    <w:rsid w:val="00A81055"/>
    <w:rsid w:val="00A810B3"/>
    <w:rsid w:val="00A810DC"/>
    <w:rsid w:val="00A8114A"/>
    <w:rsid w:val="00A81189"/>
    <w:rsid w:val="00A8124E"/>
    <w:rsid w:val="00A81251"/>
    <w:rsid w:val="00A81254"/>
    <w:rsid w:val="00A812A7"/>
    <w:rsid w:val="00A81308"/>
    <w:rsid w:val="00A81338"/>
    <w:rsid w:val="00A81547"/>
    <w:rsid w:val="00A81674"/>
    <w:rsid w:val="00A8168D"/>
    <w:rsid w:val="00A81721"/>
    <w:rsid w:val="00A81744"/>
    <w:rsid w:val="00A81769"/>
    <w:rsid w:val="00A81790"/>
    <w:rsid w:val="00A81839"/>
    <w:rsid w:val="00A81925"/>
    <w:rsid w:val="00A819C2"/>
    <w:rsid w:val="00A81A8E"/>
    <w:rsid w:val="00A81A91"/>
    <w:rsid w:val="00A81CA5"/>
    <w:rsid w:val="00A81CCA"/>
    <w:rsid w:val="00A81D29"/>
    <w:rsid w:val="00A81D2A"/>
    <w:rsid w:val="00A81D58"/>
    <w:rsid w:val="00A81D87"/>
    <w:rsid w:val="00A81E35"/>
    <w:rsid w:val="00A82172"/>
    <w:rsid w:val="00A8227F"/>
    <w:rsid w:val="00A822B8"/>
    <w:rsid w:val="00A8231A"/>
    <w:rsid w:val="00A82448"/>
    <w:rsid w:val="00A82482"/>
    <w:rsid w:val="00A824F0"/>
    <w:rsid w:val="00A82590"/>
    <w:rsid w:val="00A827D7"/>
    <w:rsid w:val="00A828F3"/>
    <w:rsid w:val="00A82926"/>
    <w:rsid w:val="00A82A33"/>
    <w:rsid w:val="00A82AD8"/>
    <w:rsid w:val="00A82B7F"/>
    <w:rsid w:val="00A82BF4"/>
    <w:rsid w:val="00A82CEF"/>
    <w:rsid w:val="00A82D78"/>
    <w:rsid w:val="00A82DD3"/>
    <w:rsid w:val="00A82E84"/>
    <w:rsid w:val="00A82EE4"/>
    <w:rsid w:val="00A8303C"/>
    <w:rsid w:val="00A8311A"/>
    <w:rsid w:val="00A832BF"/>
    <w:rsid w:val="00A83399"/>
    <w:rsid w:val="00A833D2"/>
    <w:rsid w:val="00A83434"/>
    <w:rsid w:val="00A83475"/>
    <w:rsid w:val="00A834B9"/>
    <w:rsid w:val="00A835E3"/>
    <w:rsid w:val="00A835EE"/>
    <w:rsid w:val="00A83622"/>
    <w:rsid w:val="00A83625"/>
    <w:rsid w:val="00A83744"/>
    <w:rsid w:val="00A83752"/>
    <w:rsid w:val="00A837E9"/>
    <w:rsid w:val="00A83822"/>
    <w:rsid w:val="00A8399D"/>
    <w:rsid w:val="00A83A3D"/>
    <w:rsid w:val="00A83A71"/>
    <w:rsid w:val="00A83B47"/>
    <w:rsid w:val="00A83C36"/>
    <w:rsid w:val="00A83CA4"/>
    <w:rsid w:val="00A83DBA"/>
    <w:rsid w:val="00A83E28"/>
    <w:rsid w:val="00A83EC5"/>
    <w:rsid w:val="00A83F28"/>
    <w:rsid w:val="00A83F29"/>
    <w:rsid w:val="00A83F63"/>
    <w:rsid w:val="00A84013"/>
    <w:rsid w:val="00A84092"/>
    <w:rsid w:val="00A84152"/>
    <w:rsid w:val="00A84224"/>
    <w:rsid w:val="00A84296"/>
    <w:rsid w:val="00A8442A"/>
    <w:rsid w:val="00A844D8"/>
    <w:rsid w:val="00A8455B"/>
    <w:rsid w:val="00A84576"/>
    <w:rsid w:val="00A8459E"/>
    <w:rsid w:val="00A8462C"/>
    <w:rsid w:val="00A84691"/>
    <w:rsid w:val="00A8485E"/>
    <w:rsid w:val="00A848C7"/>
    <w:rsid w:val="00A848E0"/>
    <w:rsid w:val="00A848E2"/>
    <w:rsid w:val="00A84921"/>
    <w:rsid w:val="00A84937"/>
    <w:rsid w:val="00A849A3"/>
    <w:rsid w:val="00A84A6E"/>
    <w:rsid w:val="00A84AE5"/>
    <w:rsid w:val="00A84B79"/>
    <w:rsid w:val="00A84C71"/>
    <w:rsid w:val="00A84CD0"/>
    <w:rsid w:val="00A84CEA"/>
    <w:rsid w:val="00A84D90"/>
    <w:rsid w:val="00A84D95"/>
    <w:rsid w:val="00A84E16"/>
    <w:rsid w:val="00A84FD5"/>
    <w:rsid w:val="00A8513D"/>
    <w:rsid w:val="00A8519C"/>
    <w:rsid w:val="00A8524A"/>
    <w:rsid w:val="00A85265"/>
    <w:rsid w:val="00A852E3"/>
    <w:rsid w:val="00A8533B"/>
    <w:rsid w:val="00A8539B"/>
    <w:rsid w:val="00A853F6"/>
    <w:rsid w:val="00A85589"/>
    <w:rsid w:val="00A855A4"/>
    <w:rsid w:val="00A855C6"/>
    <w:rsid w:val="00A8564E"/>
    <w:rsid w:val="00A85658"/>
    <w:rsid w:val="00A85669"/>
    <w:rsid w:val="00A856E8"/>
    <w:rsid w:val="00A858D4"/>
    <w:rsid w:val="00A8592C"/>
    <w:rsid w:val="00A85936"/>
    <w:rsid w:val="00A85A16"/>
    <w:rsid w:val="00A85A83"/>
    <w:rsid w:val="00A85BF5"/>
    <w:rsid w:val="00A85C71"/>
    <w:rsid w:val="00A85CAB"/>
    <w:rsid w:val="00A85CDF"/>
    <w:rsid w:val="00A85D2C"/>
    <w:rsid w:val="00A85FA6"/>
    <w:rsid w:val="00A86010"/>
    <w:rsid w:val="00A860ED"/>
    <w:rsid w:val="00A86134"/>
    <w:rsid w:val="00A861C6"/>
    <w:rsid w:val="00A862C2"/>
    <w:rsid w:val="00A86322"/>
    <w:rsid w:val="00A86325"/>
    <w:rsid w:val="00A863BA"/>
    <w:rsid w:val="00A864E9"/>
    <w:rsid w:val="00A8660E"/>
    <w:rsid w:val="00A86686"/>
    <w:rsid w:val="00A866CD"/>
    <w:rsid w:val="00A867AA"/>
    <w:rsid w:val="00A867E0"/>
    <w:rsid w:val="00A868AD"/>
    <w:rsid w:val="00A86901"/>
    <w:rsid w:val="00A86916"/>
    <w:rsid w:val="00A8696E"/>
    <w:rsid w:val="00A869B8"/>
    <w:rsid w:val="00A869D4"/>
    <w:rsid w:val="00A86A3A"/>
    <w:rsid w:val="00A86AA1"/>
    <w:rsid w:val="00A86B30"/>
    <w:rsid w:val="00A86BAE"/>
    <w:rsid w:val="00A86BB1"/>
    <w:rsid w:val="00A86C8D"/>
    <w:rsid w:val="00A86CA4"/>
    <w:rsid w:val="00A86CBD"/>
    <w:rsid w:val="00A86D00"/>
    <w:rsid w:val="00A86D33"/>
    <w:rsid w:val="00A86D47"/>
    <w:rsid w:val="00A86DF1"/>
    <w:rsid w:val="00A86E1B"/>
    <w:rsid w:val="00A86E5A"/>
    <w:rsid w:val="00A86ECA"/>
    <w:rsid w:val="00A86ECB"/>
    <w:rsid w:val="00A86ED3"/>
    <w:rsid w:val="00A86ED6"/>
    <w:rsid w:val="00A8706F"/>
    <w:rsid w:val="00A87072"/>
    <w:rsid w:val="00A87120"/>
    <w:rsid w:val="00A871A2"/>
    <w:rsid w:val="00A87299"/>
    <w:rsid w:val="00A872EC"/>
    <w:rsid w:val="00A874C4"/>
    <w:rsid w:val="00A87585"/>
    <w:rsid w:val="00A875AD"/>
    <w:rsid w:val="00A878E5"/>
    <w:rsid w:val="00A87A31"/>
    <w:rsid w:val="00A87B8E"/>
    <w:rsid w:val="00A87BFC"/>
    <w:rsid w:val="00A87C52"/>
    <w:rsid w:val="00A87C8D"/>
    <w:rsid w:val="00A87F12"/>
    <w:rsid w:val="00A87FC5"/>
    <w:rsid w:val="00A901D7"/>
    <w:rsid w:val="00A90204"/>
    <w:rsid w:val="00A902D7"/>
    <w:rsid w:val="00A90338"/>
    <w:rsid w:val="00A9034C"/>
    <w:rsid w:val="00A90428"/>
    <w:rsid w:val="00A904D1"/>
    <w:rsid w:val="00A9054A"/>
    <w:rsid w:val="00A90736"/>
    <w:rsid w:val="00A9095A"/>
    <w:rsid w:val="00A909C1"/>
    <w:rsid w:val="00A909CA"/>
    <w:rsid w:val="00A90A0B"/>
    <w:rsid w:val="00A90AFA"/>
    <w:rsid w:val="00A90B2B"/>
    <w:rsid w:val="00A90B87"/>
    <w:rsid w:val="00A90BE0"/>
    <w:rsid w:val="00A90C01"/>
    <w:rsid w:val="00A90C20"/>
    <w:rsid w:val="00A90CD1"/>
    <w:rsid w:val="00A90D1A"/>
    <w:rsid w:val="00A90E87"/>
    <w:rsid w:val="00A91081"/>
    <w:rsid w:val="00A910F3"/>
    <w:rsid w:val="00A91202"/>
    <w:rsid w:val="00A91243"/>
    <w:rsid w:val="00A91281"/>
    <w:rsid w:val="00A912C8"/>
    <w:rsid w:val="00A912D6"/>
    <w:rsid w:val="00A91360"/>
    <w:rsid w:val="00A91380"/>
    <w:rsid w:val="00A9139B"/>
    <w:rsid w:val="00A9143E"/>
    <w:rsid w:val="00A9153B"/>
    <w:rsid w:val="00A9154B"/>
    <w:rsid w:val="00A9158A"/>
    <w:rsid w:val="00A91595"/>
    <w:rsid w:val="00A9171E"/>
    <w:rsid w:val="00A91740"/>
    <w:rsid w:val="00A918B9"/>
    <w:rsid w:val="00A91C9B"/>
    <w:rsid w:val="00A91CD0"/>
    <w:rsid w:val="00A91E14"/>
    <w:rsid w:val="00A91ECA"/>
    <w:rsid w:val="00A92168"/>
    <w:rsid w:val="00A9227A"/>
    <w:rsid w:val="00A92323"/>
    <w:rsid w:val="00A923B4"/>
    <w:rsid w:val="00A9250D"/>
    <w:rsid w:val="00A92569"/>
    <w:rsid w:val="00A92692"/>
    <w:rsid w:val="00A926C6"/>
    <w:rsid w:val="00A92802"/>
    <w:rsid w:val="00A9281C"/>
    <w:rsid w:val="00A929D9"/>
    <w:rsid w:val="00A92AA1"/>
    <w:rsid w:val="00A92AFB"/>
    <w:rsid w:val="00A92BF8"/>
    <w:rsid w:val="00A92D3B"/>
    <w:rsid w:val="00A92D8E"/>
    <w:rsid w:val="00A92F18"/>
    <w:rsid w:val="00A9302C"/>
    <w:rsid w:val="00A931A0"/>
    <w:rsid w:val="00A93324"/>
    <w:rsid w:val="00A93365"/>
    <w:rsid w:val="00A93402"/>
    <w:rsid w:val="00A9348D"/>
    <w:rsid w:val="00A9351F"/>
    <w:rsid w:val="00A93532"/>
    <w:rsid w:val="00A9365D"/>
    <w:rsid w:val="00A93731"/>
    <w:rsid w:val="00A937C4"/>
    <w:rsid w:val="00A938C2"/>
    <w:rsid w:val="00A938F4"/>
    <w:rsid w:val="00A9391E"/>
    <w:rsid w:val="00A93B71"/>
    <w:rsid w:val="00A93B8C"/>
    <w:rsid w:val="00A93BF4"/>
    <w:rsid w:val="00A93C24"/>
    <w:rsid w:val="00A93CA7"/>
    <w:rsid w:val="00A93CC5"/>
    <w:rsid w:val="00A93D13"/>
    <w:rsid w:val="00A93DA3"/>
    <w:rsid w:val="00A93DD1"/>
    <w:rsid w:val="00A93E55"/>
    <w:rsid w:val="00A93E6F"/>
    <w:rsid w:val="00A93FA7"/>
    <w:rsid w:val="00A94013"/>
    <w:rsid w:val="00A9404F"/>
    <w:rsid w:val="00A94145"/>
    <w:rsid w:val="00A941CC"/>
    <w:rsid w:val="00A9425F"/>
    <w:rsid w:val="00A942A2"/>
    <w:rsid w:val="00A942AC"/>
    <w:rsid w:val="00A942D5"/>
    <w:rsid w:val="00A94304"/>
    <w:rsid w:val="00A94422"/>
    <w:rsid w:val="00A94459"/>
    <w:rsid w:val="00A94510"/>
    <w:rsid w:val="00A94578"/>
    <w:rsid w:val="00A9481D"/>
    <w:rsid w:val="00A94987"/>
    <w:rsid w:val="00A949CE"/>
    <w:rsid w:val="00A94B10"/>
    <w:rsid w:val="00A94B46"/>
    <w:rsid w:val="00A94B6B"/>
    <w:rsid w:val="00A94BD9"/>
    <w:rsid w:val="00A94C87"/>
    <w:rsid w:val="00A94CF0"/>
    <w:rsid w:val="00A94DFE"/>
    <w:rsid w:val="00A94E50"/>
    <w:rsid w:val="00A94F39"/>
    <w:rsid w:val="00A9510F"/>
    <w:rsid w:val="00A95150"/>
    <w:rsid w:val="00A95155"/>
    <w:rsid w:val="00A9520A"/>
    <w:rsid w:val="00A95376"/>
    <w:rsid w:val="00A954D5"/>
    <w:rsid w:val="00A954DF"/>
    <w:rsid w:val="00A95546"/>
    <w:rsid w:val="00A95829"/>
    <w:rsid w:val="00A958D1"/>
    <w:rsid w:val="00A9595D"/>
    <w:rsid w:val="00A95964"/>
    <w:rsid w:val="00A95986"/>
    <w:rsid w:val="00A959BC"/>
    <w:rsid w:val="00A95A08"/>
    <w:rsid w:val="00A95A74"/>
    <w:rsid w:val="00A95B54"/>
    <w:rsid w:val="00A95B61"/>
    <w:rsid w:val="00A95BE4"/>
    <w:rsid w:val="00A95C57"/>
    <w:rsid w:val="00A95D99"/>
    <w:rsid w:val="00A95E10"/>
    <w:rsid w:val="00A96052"/>
    <w:rsid w:val="00A96059"/>
    <w:rsid w:val="00A96121"/>
    <w:rsid w:val="00A96203"/>
    <w:rsid w:val="00A9624D"/>
    <w:rsid w:val="00A9626F"/>
    <w:rsid w:val="00A963C8"/>
    <w:rsid w:val="00A965D9"/>
    <w:rsid w:val="00A96612"/>
    <w:rsid w:val="00A96648"/>
    <w:rsid w:val="00A96703"/>
    <w:rsid w:val="00A967A3"/>
    <w:rsid w:val="00A96980"/>
    <w:rsid w:val="00A96AB5"/>
    <w:rsid w:val="00A96B83"/>
    <w:rsid w:val="00A96B9D"/>
    <w:rsid w:val="00A96E1C"/>
    <w:rsid w:val="00A96F17"/>
    <w:rsid w:val="00A96FB2"/>
    <w:rsid w:val="00A96FF0"/>
    <w:rsid w:val="00A97185"/>
    <w:rsid w:val="00A97222"/>
    <w:rsid w:val="00A972E1"/>
    <w:rsid w:val="00A97398"/>
    <w:rsid w:val="00A97417"/>
    <w:rsid w:val="00A97420"/>
    <w:rsid w:val="00A97598"/>
    <w:rsid w:val="00A9776F"/>
    <w:rsid w:val="00A9778E"/>
    <w:rsid w:val="00A97841"/>
    <w:rsid w:val="00A97890"/>
    <w:rsid w:val="00A9789F"/>
    <w:rsid w:val="00A9799A"/>
    <w:rsid w:val="00A97BB7"/>
    <w:rsid w:val="00A97C42"/>
    <w:rsid w:val="00A97DC3"/>
    <w:rsid w:val="00A97E29"/>
    <w:rsid w:val="00A97EAA"/>
    <w:rsid w:val="00A97F66"/>
    <w:rsid w:val="00A97FF1"/>
    <w:rsid w:val="00AA0164"/>
    <w:rsid w:val="00AA01CC"/>
    <w:rsid w:val="00AA0210"/>
    <w:rsid w:val="00AA0247"/>
    <w:rsid w:val="00AA02CB"/>
    <w:rsid w:val="00AA0349"/>
    <w:rsid w:val="00AA03DD"/>
    <w:rsid w:val="00AA0424"/>
    <w:rsid w:val="00AA044A"/>
    <w:rsid w:val="00AA0492"/>
    <w:rsid w:val="00AA050B"/>
    <w:rsid w:val="00AA05C4"/>
    <w:rsid w:val="00AA068A"/>
    <w:rsid w:val="00AA0765"/>
    <w:rsid w:val="00AA085D"/>
    <w:rsid w:val="00AA097B"/>
    <w:rsid w:val="00AA098B"/>
    <w:rsid w:val="00AA0993"/>
    <w:rsid w:val="00AA0A6B"/>
    <w:rsid w:val="00AA0AAB"/>
    <w:rsid w:val="00AA0AF6"/>
    <w:rsid w:val="00AA0B8C"/>
    <w:rsid w:val="00AA0B8D"/>
    <w:rsid w:val="00AA0CA0"/>
    <w:rsid w:val="00AA0F10"/>
    <w:rsid w:val="00AA1096"/>
    <w:rsid w:val="00AA11C7"/>
    <w:rsid w:val="00AA11E6"/>
    <w:rsid w:val="00AA120A"/>
    <w:rsid w:val="00AA124A"/>
    <w:rsid w:val="00AA12AC"/>
    <w:rsid w:val="00AA12DB"/>
    <w:rsid w:val="00AA130C"/>
    <w:rsid w:val="00AA138E"/>
    <w:rsid w:val="00AA13D7"/>
    <w:rsid w:val="00AA144B"/>
    <w:rsid w:val="00AA151E"/>
    <w:rsid w:val="00AA1590"/>
    <w:rsid w:val="00AA1597"/>
    <w:rsid w:val="00AA15D6"/>
    <w:rsid w:val="00AA16BC"/>
    <w:rsid w:val="00AA170B"/>
    <w:rsid w:val="00AA189E"/>
    <w:rsid w:val="00AA1938"/>
    <w:rsid w:val="00AA193F"/>
    <w:rsid w:val="00AA19C3"/>
    <w:rsid w:val="00AA1A7A"/>
    <w:rsid w:val="00AA1A8D"/>
    <w:rsid w:val="00AA1B00"/>
    <w:rsid w:val="00AA1C67"/>
    <w:rsid w:val="00AA1CA1"/>
    <w:rsid w:val="00AA1CD9"/>
    <w:rsid w:val="00AA1D28"/>
    <w:rsid w:val="00AA1D32"/>
    <w:rsid w:val="00AA1D33"/>
    <w:rsid w:val="00AA1D5E"/>
    <w:rsid w:val="00AA1E49"/>
    <w:rsid w:val="00AA1E6C"/>
    <w:rsid w:val="00AA1E82"/>
    <w:rsid w:val="00AA1F03"/>
    <w:rsid w:val="00AA1F13"/>
    <w:rsid w:val="00AA1F74"/>
    <w:rsid w:val="00AA1F99"/>
    <w:rsid w:val="00AA1FD8"/>
    <w:rsid w:val="00AA1FE5"/>
    <w:rsid w:val="00AA2016"/>
    <w:rsid w:val="00AA2281"/>
    <w:rsid w:val="00AA22AB"/>
    <w:rsid w:val="00AA231F"/>
    <w:rsid w:val="00AA237A"/>
    <w:rsid w:val="00AA24A7"/>
    <w:rsid w:val="00AA2549"/>
    <w:rsid w:val="00AA258F"/>
    <w:rsid w:val="00AA2697"/>
    <w:rsid w:val="00AA2787"/>
    <w:rsid w:val="00AA27A0"/>
    <w:rsid w:val="00AA27AD"/>
    <w:rsid w:val="00AA29EA"/>
    <w:rsid w:val="00AA2BC6"/>
    <w:rsid w:val="00AA2C3B"/>
    <w:rsid w:val="00AA2C94"/>
    <w:rsid w:val="00AA2D69"/>
    <w:rsid w:val="00AA2D8C"/>
    <w:rsid w:val="00AA3061"/>
    <w:rsid w:val="00AA30B8"/>
    <w:rsid w:val="00AA3121"/>
    <w:rsid w:val="00AA312B"/>
    <w:rsid w:val="00AA31CD"/>
    <w:rsid w:val="00AA320E"/>
    <w:rsid w:val="00AA32A6"/>
    <w:rsid w:val="00AA341D"/>
    <w:rsid w:val="00AA3467"/>
    <w:rsid w:val="00AA34D4"/>
    <w:rsid w:val="00AA355C"/>
    <w:rsid w:val="00AA35AA"/>
    <w:rsid w:val="00AA35B8"/>
    <w:rsid w:val="00AA36C8"/>
    <w:rsid w:val="00AA36CD"/>
    <w:rsid w:val="00AA3716"/>
    <w:rsid w:val="00AA373C"/>
    <w:rsid w:val="00AA3768"/>
    <w:rsid w:val="00AA385A"/>
    <w:rsid w:val="00AA391E"/>
    <w:rsid w:val="00AA396D"/>
    <w:rsid w:val="00AA3AE6"/>
    <w:rsid w:val="00AA3B4E"/>
    <w:rsid w:val="00AA3BBD"/>
    <w:rsid w:val="00AA3C18"/>
    <w:rsid w:val="00AA3C60"/>
    <w:rsid w:val="00AA3D88"/>
    <w:rsid w:val="00AA3EE9"/>
    <w:rsid w:val="00AA3F10"/>
    <w:rsid w:val="00AA3FC3"/>
    <w:rsid w:val="00AA3FCC"/>
    <w:rsid w:val="00AA3FD3"/>
    <w:rsid w:val="00AA4137"/>
    <w:rsid w:val="00AA433C"/>
    <w:rsid w:val="00AA4358"/>
    <w:rsid w:val="00AA43C1"/>
    <w:rsid w:val="00AA43EC"/>
    <w:rsid w:val="00AA448A"/>
    <w:rsid w:val="00AA44D4"/>
    <w:rsid w:val="00AA44E3"/>
    <w:rsid w:val="00AA4502"/>
    <w:rsid w:val="00AA4560"/>
    <w:rsid w:val="00AA46DD"/>
    <w:rsid w:val="00AA4759"/>
    <w:rsid w:val="00AA4801"/>
    <w:rsid w:val="00AA4831"/>
    <w:rsid w:val="00AA49B9"/>
    <w:rsid w:val="00AA4A4C"/>
    <w:rsid w:val="00AA4A5F"/>
    <w:rsid w:val="00AA4B04"/>
    <w:rsid w:val="00AA4BDC"/>
    <w:rsid w:val="00AA4D86"/>
    <w:rsid w:val="00AA4EFB"/>
    <w:rsid w:val="00AA4F03"/>
    <w:rsid w:val="00AA4F19"/>
    <w:rsid w:val="00AA4F49"/>
    <w:rsid w:val="00AA4FEE"/>
    <w:rsid w:val="00AA5064"/>
    <w:rsid w:val="00AA507F"/>
    <w:rsid w:val="00AA50BE"/>
    <w:rsid w:val="00AA51F7"/>
    <w:rsid w:val="00AA5212"/>
    <w:rsid w:val="00AA526B"/>
    <w:rsid w:val="00AA52CD"/>
    <w:rsid w:val="00AA52D6"/>
    <w:rsid w:val="00AA539B"/>
    <w:rsid w:val="00AA53D5"/>
    <w:rsid w:val="00AA545B"/>
    <w:rsid w:val="00AA54D2"/>
    <w:rsid w:val="00AA5558"/>
    <w:rsid w:val="00AA5620"/>
    <w:rsid w:val="00AA572C"/>
    <w:rsid w:val="00AA5778"/>
    <w:rsid w:val="00AA57A7"/>
    <w:rsid w:val="00AA57CB"/>
    <w:rsid w:val="00AA58B6"/>
    <w:rsid w:val="00AA594B"/>
    <w:rsid w:val="00AA594F"/>
    <w:rsid w:val="00AA59E0"/>
    <w:rsid w:val="00AA5A2E"/>
    <w:rsid w:val="00AA5C88"/>
    <w:rsid w:val="00AA5D8A"/>
    <w:rsid w:val="00AA5D9D"/>
    <w:rsid w:val="00AA5D9E"/>
    <w:rsid w:val="00AA5F16"/>
    <w:rsid w:val="00AA60DC"/>
    <w:rsid w:val="00AA6103"/>
    <w:rsid w:val="00AA61CE"/>
    <w:rsid w:val="00AA6213"/>
    <w:rsid w:val="00AA62D8"/>
    <w:rsid w:val="00AA6397"/>
    <w:rsid w:val="00AA63BF"/>
    <w:rsid w:val="00AA6464"/>
    <w:rsid w:val="00AA6466"/>
    <w:rsid w:val="00AA6496"/>
    <w:rsid w:val="00AA64B3"/>
    <w:rsid w:val="00AA66D1"/>
    <w:rsid w:val="00AA67A3"/>
    <w:rsid w:val="00AA684E"/>
    <w:rsid w:val="00AA69C8"/>
    <w:rsid w:val="00AA6A2D"/>
    <w:rsid w:val="00AA6A33"/>
    <w:rsid w:val="00AA6A41"/>
    <w:rsid w:val="00AA6A79"/>
    <w:rsid w:val="00AA6AE4"/>
    <w:rsid w:val="00AA6C04"/>
    <w:rsid w:val="00AA6D95"/>
    <w:rsid w:val="00AA6DB6"/>
    <w:rsid w:val="00AA6E83"/>
    <w:rsid w:val="00AA6E97"/>
    <w:rsid w:val="00AA6EB7"/>
    <w:rsid w:val="00AA6FE0"/>
    <w:rsid w:val="00AA700C"/>
    <w:rsid w:val="00AA705A"/>
    <w:rsid w:val="00AA71CC"/>
    <w:rsid w:val="00AA71D1"/>
    <w:rsid w:val="00AA71D5"/>
    <w:rsid w:val="00AA72C6"/>
    <w:rsid w:val="00AA7314"/>
    <w:rsid w:val="00AA73E8"/>
    <w:rsid w:val="00AA741E"/>
    <w:rsid w:val="00AA743E"/>
    <w:rsid w:val="00AA750D"/>
    <w:rsid w:val="00AA7582"/>
    <w:rsid w:val="00AA7629"/>
    <w:rsid w:val="00AA768A"/>
    <w:rsid w:val="00AA7718"/>
    <w:rsid w:val="00AA77EC"/>
    <w:rsid w:val="00AA7851"/>
    <w:rsid w:val="00AA78BD"/>
    <w:rsid w:val="00AA78D5"/>
    <w:rsid w:val="00AA7A63"/>
    <w:rsid w:val="00AA7A9B"/>
    <w:rsid w:val="00AA7C79"/>
    <w:rsid w:val="00AA7C9F"/>
    <w:rsid w:val="00AA7CA6"/>
    <w:rsid w:val="00AA7CE2"/>
    <w:rsid w:val="00AA7D5F"/>
    <w:rsid w:val="00AA7EE6"/>
    <w:rsid w:val="00AA7EF1"/>
    <w:rsid w:val="00AB01DF"/>
    <w:rsid w:val="00AB01EA"/>
    <w:rsid w:val="00AB0258"/>
    <w:rsid w:val="00AB02FE"/>
    <w:rsid w:val="00AB0354"/>
    <w:rsid w:val="00AB03AD"/>
    <w:rsid w:val="00AB03F1"/>
    <w:rsid w:val="00AB03F6"/>
    <w:rsid w:val="00AB050D"/>
    <w:rsid w:val="00AB0529"/>
    <w:rsid w:val="00AB05BC"/>
    <w:rsid w:val="00AB0661"/>
    <w:rsid w:val="00AB0671"/>
    <w:rsid w:val="00AB06B2"/>
    <w:rsid w:val="00AB078D"/>
    <w:rsid w:val="00AB07DF"/>
    <w:rsid w:val="00AB0809"/>
    <w:rsid w:val="00AB0816"/>
    <w:rsid w:val="00AB089A"/>
    <w:rsid w:val="00AB08B1"/>
    <w:rsid w:val="00AB0948"/>
    <w:rsid w:val="00AB0991"/>
    <w:rsid w:val="00AB099D"/>
    <w:rsid w:val="00AB0A3D"/>
    <w:rsid w:val="00AB0BF9"/>
    <w:rsid w:val="00AB0C26"/>
    <w:rsid w:val="00AB0CFE"/>
    <w:rsid w:val="00AB0D88"/>
    <w:rsid w:val="00AB0DAB"/>
    <w:rsid w:val="00AB0EDD"/>
    <w:rsid w:val="00AB0F9F"/>
    <w:rsid w:val="00AB0FD8"/>
    <w:rsid w:val="00AB1048"/>
    <w:rsid w:val="00AB11E6"/>
    <w:rsid w:val="00AB121C"/>
    <w:rsid w:val="00AB12F4"/>
    <w:rsid w:val="00AB12F7"/>
    <w:rsid w:val="00AB13C6"/>
    <w:rsid w:val="00AB13DB"/>
    <w:rsid w:val="00AB147D"/>
    <w:rsid w:val="00AB1656"/>
    <w:rsid w:val="00AB177D"/>
    <w:rsid w:val="00AB184A"/>
    <w:rsid w:val="00AB1868"/>
    <w:rsid w:val="00AB18C8"/>
    <w:rsid w:val="00AB19AE"/>
    <w:rsid w:val="00AB1A88"/>
    <w:rsid w:val="00AB1A90"/>
    <w:rsid w:val="00AB1B1E"/>
    <w:rsid w:val="00AB1B48"/>
    <w:rsid w:val="00AB1BEA"/>
    <w:rsid w:val="00AB1DB9"/>
    <w:rsid w:val="00AB1EBA"/>
    <w:rsid w:val="00AB1EBD"/>
    <w:rsid w:val="00AB1EEB"/>
    <w:rsid w:val="00AB1FF9"/>
    <w:rsid w:val="00AB200E"/>
    <w:rsid w:val="00AB2014"/>
    <w:rsid w:val="00AB2030"/>
    <w:rsid w:val="00AB2039"/>
    <w:rsid w:val="00AB20DB"/>
    <w:rsid w:val="00AB22AB"/>
    <w:rsid w:val="00AB22AD"/>
    <w:rsid w:val="00AB230F"/>
    <w:rsid w:val="00AB232C"/>
    <w:rsid w:val="00AB23EE"/>
    <w:rsid w:val="00AB247D"/>
    <w:rsid w:val="00AB24FF"/>
    <w:rsid w:val="00AB2676"/>
    <w:rsid w:val="00AB26BA"/>
    <w:rsid w:val="00AB2741"/>
    <w:rsid w:val="00AB27C3"/>
    <w:rsid w:val="00AB28F0"/>
    <w:rsid w:val="00AB2971"/>
    <w:rsid w:val="00AB2A38"/>
    <w:rsid w:val="00AB2A40"/>
    <w:rsid w:val="00AB2A9F"/>
    <w:rsid w:val="00AB2AAF"/>
    <w:rsid w:val="00AB2B35"/>
    <w:rsid w:val="00AB2BAE"/>
    <w:rsid w:val="00AB2C81"/>
    <w:rsid w:val="00AB2D03"/>
    <w:rsid w:val="00AB2E56"/>
    <w:rsid w:val="00AB2E7A"/>
    <w:rsid w:val="00AB2F51"/>
    <w:rsid w:val="00AB2F98"/>
    <w:rsid w:val="00AB30E5"/>
    <w:rsid w:val="00AB3187"/>
    <w:rsid w:val="00AB32AE"/>
    <w:rsid w:val="00AB3331"/>
    <w:rsid w:val="00AB3375"/>
    <w:rsid w:val="00AB33A5"/>
    <w:rsid w:val="00AB33B5"/>
    <w:rsid w:val="00AB33D9"/>
    <w:rsid w:val="00AB33FE"/>
    <w:rsid w:val="00AB346C"/>
    <w:rsid w:val="00AB34E7"/>
    <w:rsid w:val="00AB34F7"/>
    <w:rsid w:val="00AB351B"/>
    <w:rsid w:val="00AB35E7"/>
    <w:rsid w:val="00AB3846"/>
    <w:rsid w:val="00AB393E"/>
    <w:rsid w:val="00AB39F5"/>
    <w:rsid w:val="00AB3BDE"/>
    <w:rsid w:val="00AB3BFE"/>
    <w:rsid w:val="00AB3D9E"/>
    <w:rsid w:val="00AB3DA2"/>
    <w:rsid w:val="00AB3E03"/>
    <w:rsid w:val="00AB3F29"/>
    <w:rsid w:val="00AB3FC5"/>
    <w:rsid w:val="00AB40C8"/>
    <w:rsid w:val="00AB4138"/>
    <w:rsid w:val="00AB41DC"/>
    <w:rsid w:val="00AB41FA"/>
    <w:rsid w:val="00AB421F"/>
    <w:rsid w:val="00AB4241"/>
    <w:rsid w:val="00AB4297"/>
    <w:rsid w:val="00AB42BE"/>
    <w:rsid w:val="00AB42F2"/>
    <w:rsid w:val="00AB4394"/>
    <w:rsid w:val="00AB4453"/>
    <w:rsid w:val="00AB449D"/>
    <w:rsid w:val="00AB44E9"/>
    <w:rsid w:val="00AB4548"/>
    <w:rsid w:val="00AB45D0"/>
    <w:rsid w:val="00AB45D2"/>
    <w:rsid w:val="00AB46AE"/>
    <w:rsid w:val="00AB483F"/>
    <w:rsid w:val="00AB4981"/>
    <w:rsid w:val="00AB4A40"/>
    <w:rsid w:val="00AB4B26"/>
    <w:rsid w:val="00AB4C17"/>
    <w:rsid w:val="00AB4C1F"/>
    <w:rsid w:val="00AB4C56"/>
    <w:rsid w:val="00AB4C79"/>
    <w:rsid w:val="00AB4CCF"/>
    <w:rsid w:val="00AB4E4B"/>
    <w:rsid w:val="00AB4ED7"/>
    <w:rsid w:val="00AB4F02"/>
    <w:rsid w:val="00AB4FCA"/>
    <w:rsid w:val="00AB5006"/>
    <w:rsid w:val="00AB5041"/>
    <w:rsid w:val="00AB50AE"/>
    <w:rsid w:val="00AB50B6"/>
    <w:rsid w:val="00AB5103"/>
    <w:rsid w:val="00AB51E6"/>
    <w:rsid w:val="00AB5281"/>
    <w:rsid w:val="00AB5311"/>
    <w:rsid w:val="00AB54E0"/>
    <w:rsid w:val="00AB5529"/>
    <w:rsid w:val="00AB55BC"/>
    <w:rsid w:val="00AB5624"/>
    <w:rsid w:val="00AB56A1"/>
    <w:rsid w:val="00AB5774"/>
    <w:rsid w:val="00AB581F"/>
    <w:rsid w:val="00AB58A9"/>
    <w:rsid w:val="00AB5944"/>
    <w:rsid w:val="00AB5ABD"/>
    <w:rsid w:val="00AB5ACD"/>
    <w:rsid w:val="00AB5AE2"/>
    <w:rsid w:val="00AB5AEE"/>
    <w:rsid w:val="00AB5AFE"/>
    <w:rsid w:val="00AB5B12"/>
    <w:rsid w:val="00AB5B93"/>
    <w:rsid w:val="00AB5BEB"/>
    <w:rsid w:val="00AB5C22"/>
    <w:rsid w:val="00AB5CD2"/>
    <w:rsid w:val="00AB5CD6"/>
    <w:rsid w:val="00AB5D74"/>
    <w:rsid w:val="00AB6078"/>
    <w:rsid w:val="00AB6160"/>
    <w:rsid w:val="00AB6185"/>
    <w:rsid w:val="00AB627E"/>
    <w:rsid w:val="00AB62FB"/>
    <w:rsid w:val="00AB630F"/>
    <w:rsid w:val="00AB636F"/>
    <w:rsid w:val="00AB63C2"/>
    <w:rsid w:val="00AB6459"/>
    <w:rsid w:val="00AB64C9"/>
    <w:rsid w:val="00AB65FE"/>
    <w:rsid w:val="00AB66F0"/>
    <w:rsid w:val="00AB673E"/>
    <w:rsid w:val="00AB682D"/>
    <w:rsid w:val="00AB693E"/>
    <w:rsid w:val="00AB6AB6"/>
    <w:rsid w:val="00AB6B36"/>
    <w:rsid w:val="00AB6B4E"/>
    <w:rsid w:val="00AB6BCC"/>
    <w:rsid w:val="00AB6C03"/>
    <w:rsid w:val="00AB6CB4"/>
    <w:rsid w:val="00AB6CB6"/>
    <w:rsid w:val="00AB6D37"/>
    <w:rsid w:val="00AB6FA0"/>
    <w:rsid w:val="00AB6FC6"/>
    <w:rsid w:val="00AB705C"/>
    <w:rsid w:val="00AB7166"/>
    <w:rsid w:val="00AB72D9"/>
    <w:rsid w:val="00AB74EA"/>
    <w:rsid w:val="00AB7539"/>
    <w:rsid w:val="00AB7541"/>
    <w:rsid w:val="00AB75DB"/>
    <w:rsid w:val="00AB75FD"/>
    <w:rsid w:val="00AB76AF"/>
    <w:rsid w:val="00AB76E9"/>
    <w:rsid w:val="00AB7703"/>
    <w:rsid w:val="00AB7746"/>
    <w:rsid w:val="00AB776E"/>
    <w:rsid w:val="00AB777A"/>
    <w:rsid w:val="00AB786E"/>
    <w:rsid w:val="00AB78A6"/>
    <w:rsid w:val="00AB78CC"/>
    <w:rsid w:val="00AB7903"/>
    <w:rsid w:val="00AB793D"/>
    <w:rsid w:val="00AB7A8C"/>
    <w:rsid w:val="00AB7A9E"/>
    <w:rsid w:val="00AB7B1A"/>
    <w:rsid w:val="00AB7B29"/>
    <w:rsid w:val="00AB7B2C"/>
    <w:rsid w:val="00AB7C4E"/>
    <w:rsid w:val="00AB7C5D"/>
    <w:rsid w:val="00AB7D68"/>
    <w:rsid w:val="00AB7D85"/>
    <w:rsid w:val="00AB7EBF"/>
    <w:rsid w:val="00AC0166"/>
    <w:rsid w:val="00AC0241"/>
    <w:rsid w:val="00AC0340"/>
    <w:rsid w:val="00AC0425"/>
    <w:rsid w:val="00AC0519"/>
    <w:rsid w:val="00AC0550"/>
    <w:rsid w:val="00AC05E8"/>
    <w:rsid w:val="00AC06A4"/>
    <w:rsid w:val="00AC07BA"/>
    <w:rsid w:val="00AC086D"/>
    <w:rsid w:val="00AC08B3"/>
    <w:rsid w:val="00AC094B"/>
    <w:rsid w:val="00AC0A34"/>
    <w:rsid w:val="00AC0A94"/>
    <w:rsid w:val="00AC0AA3"/>
    <w:rsid w:val="00AC0AAE"/>
    <w:rsid w:val="00AC0CB7"/>
    <w:rsid w:val="00AC0D2C"/>
    <w:rsid w:val="00AC0DF0"/>
    <w:rsid w:val="00AC0E65"/>
    <w:rsid w:val="00AC0FB5"/>
    <w:rsid w:val="00AC0FC1"/>
    <w:rsid w:val="00AC113A"/>
    <w:rsid w:val="00AC1145"/>
    <w:rsid w:val="00AC13FE"/>
    <w:rsid w:val="00AC1510"/>
    <w:rsid w:val="00AC1583"/>
    <w:rsid w:val="00AC1602"/>
    <w:rsid w:val="00AC166B"/>
    <w:rsid w:val="00AC16C0"/>
    <w:rsid w:val="00AC1780"/>
    <w:rsid w:val="00AC17FB"/>
    <w:rsid w:val="00AC185D"/>
    <w:rsid w:val="00AC18AB"/>
    <w:rsid w:val="00AC1A26"/>
    <w:rsid w:val="00AC1B25"/>
    <w:rsid w:val="00AC1B37"/>
    <w:rsid w:val="00AC1BD5"/>
    <w:rsid w:val="00AC1C03"/>
    <w:rsid w:val="00AC1C19"/>
    <w:rsid w:val="00AC1CCC"/>
    <w:rsid w:val="00AC1DC0"/>
    <w:rsid w:val="00AC1E3F"/>
    <w:rsid w:val="00AC1F57"/>
    <w:rsid w:val="00AC1FB6"/>
    <w:rsid w:val="00AC1FF2"/>
    <w:rsid w:val="00AC2020"/>
    <w:rsid w:val="00AC2031"/>
    <w:rsid w:val="00AC21B7"/>
    <w:rsid w:val="00AC21CF"/>
    <w:rsid w:val="00AC2201"/>
    <w:rsid w:val="00AC2311"/>
    <w:rsid w:val="00AC2402"/>
    <w:rsid w:val="00AC2497"/>
    <w:rsid w:val="00AC2510"/>
    <w:rsid w:val="00AC25F6"/>
    <w:rsid w:val="00AC26A1"/>
    <w:rsid w:val="00AC26A9"/>
    <w:rsid w:val="00AC26C6"/>
    <w:rsid w:val="00AC2746"/>
    <w:rsid w:val="00AC280E"/>
    <w:rsid w:val="00AC28EA"/>
    <w:rsid w:val="00AC2AE5"/>
    <w:rsid w:val="00AC2B2D"/>
    <w:rsid w:val="00AC2B7E"/>
    <w:rsid w:val="00AC2BB0"/>
    <w:rsid w:val="00AC2BE2"/>
    <w:rsid w:val="00AC2C1E"/>
    <w:rsid w:val="00AC2C3A"/>
    <w:rsid w:val="00AC2C3C"/>
    <w:rsid w:val="00AC2DC4"/>
    <w:rsid w:val="00AC2F06"/>
    <w:rsid w:val="00AC2F18"/>
    <w:rsid w:val="00AC2FEF"/>
    <w:rsid w:val="00AC3049"/>
    <w:rsid w:val="00AC304E"/>
    <w:rsid w:val="00AC3074"/>
    <w:rsid w:val="00AC3172"/>
    <w:rsid w:val="00AC3191"/>
    <w:rsid w:val="00AC31AC"/>
    <w:rsid w:val="00AC3218"/>
    <w:rsid w:val="00AC321D"/>
    <w:rsid w:val="00AC32BE"/>
    <w:rsid w:val="00AC32D9"/>
    <w:rsid w:val="00AC3424"/>
    <w:rsid w:val="00AC34EA"/>
    <w:rsid w:val="00AC3533"/>
    <w:rsid w:val="00AC3887"/>
    <w:rsid w:val="00AC3890"/>
    <w:rsid w:val="00AC38C4"/>
    <w:rsid w:val="00AC3C4E"/>
    <w:rsid w:val="00AC3C51"/>
    <w:rsid w:val="00AC3D3B"/>
    <w:rsid w:val="00AC3D71"/>
    <w:rsid w:val="00AC3E98"/>
    <w:rsid w:val="00AC3F4F"/>
    <w:rsid w:val="00AC40F3"/>
    <w:rsid w:val="00AC415F"/>
    <w:rsid w:val="00AC4214"/>
    <w:rsid w:val="00AC4219"/>
    <w:rsid w:val="00AC4246"/>
    <w:rsid w:val="00AC427A"/>
    <w:rsid w:val="00AC436E"/>
    <w:rsid w:val="00AC451C"/>
    <w:rsid w:val="00AC4569"/>
    <w:rsid w:val="00AC4573"/>
    <w:rsid w:val="00AC45EE"/>
    <w:rsid w:val="00AC46B9"/>
    <w:rsid w:val="00AC46DA"/>
    <w:rsid w:val="00AC4816"/>
    <w:rsid w:val="00AC488E"/>
    <w:rsid w:val="00AC48F4"/>
    <w:rsid w:val="00AC4942"/>
    <w:rsid w:val="00AC4A37"/>
    <w:rsid w:val="00AC4A73"/>
    <w:rsid w:val="00AC4A88"/>
    <w:rsid w:val="00AC4B1C"/>
    <w:rsid w:val="00AC4B50"/>
    <w:rsid w:val="00AC4BA9"/>
    <w:rsid w:val="00AC4BD9"/>
    <w:rsid w:val="00AC4C00"/>
    <w:rsid w:val="00AC4CF9"/>
    <w:rsid w:val="00AC4D07"/>
    <w:rsid w:val="00AC4D0E"/>
    <w:rsid w:val="00AC4D13"/>
    <w:rsid w:val="00AC4D97"/>
    <w:rsid w:val="00AC4DC4"/>
    <w:rsid w:val="00AC4E00"/>
    <w:rsid w:val="00AC4E55"/>
    <w:rsid w:val="00AC4F35"/>
    <w:rsid w:val="00AC50C5"/>
    <w:rsid w:val="00AC50ED"/>
    <w:rsid w:val="00AC5193"/>
    <w:rsid w:val="00AC51FD"/>
    <w:rsid w:val="00AC534D"/>
    <w:rsid w:val="00AC5450"/>
    <w:rsid w:val="00AC54EC"/>
    <w:rsid w:val="00AC56B8"/>
    <w:rsid w:val="00AC5728"/>
    <w:rsid w:val="00AC5877"/>
    <w:rsid w:val="00AC587D"/>
    <w:rsid w:val="00AC593A"/>
    <w:rsid w:val="00AC593F"/>
    <w:rsid w:val="00AC594C"/>
    <w:rsid w:val="00AC5A41"/>
    <w:rsid w:val="00AC5ACE"/>
    <w:rsid w:val="00AC5C30"/>
    <w:rsid w:val="00AC5C53"/>
    <w:rsid w:val="00AC5C63"/>
    <w:rsid w:val="00AC5CA9"/>
    <w:rsid w:val="00AC5CC1"/>
    <w:rsid w:val="00AC5CED"/>
    <w:rsid w:val="00AC5CFE"/>
    <w:rsid w:val="00AC5D07"/>
    <w:rsid w:val="00AC5DCC"/>
    <w:rsid w:val="00AC5EFC"/>
    <w:rsid w:val="00AC5F1D"/>
    <w:rsid w:val="00AC5F49"/>
    <w:rsid w:val="00AC6028"/>
    <w:rsid w:val="00AC6061"/>
    <w:rsid w:val="00AC61DB"/>
    <w:rsid w:val="00AC6269"/>
    <w:rsid w:val="00AC6350"/>
    <w:rsid w:val="00AC6367"/>
    <w:rsid w:val="00AC639C"/>
    <w:rsid w:val="00AC641C"/>
    <w:rsid w:val="00AC6439"/>
    <w:rsid w:val="00AC64D3"/>
    <w:rsid w:val="00AC6510"/>
    <w:rsid w:val="00AC654E"/>
    <w:rsid w:val="00AC6582"/>
    <w:rsid w:val="00AC65A5"/>
    <w:rsid w:val="00AC67AF"/>
    <w:rsid w:val="00AC67D5"/>
    <w:rsid w:val="00AC68A0"/>
    <w:rsid w:val="00AC6972"/>
    <w:rsid w:val="00AC6988"/>
    <w:rsid w:val="00AC69B2"/>
    <w:rsid w:val="00AC6A55"/>
    <w:rsid w:val="00AC6AA7"/>
    <w:rsid w:val="00AC6AB7"/>
    <w:rsid w:val="00AC6AD7"/>
    <w:rsid w:val="00AC6B00"/>
    <w:rsid w:val="00AC6BCA"/>
    <w:rsid w:val="00AC6C46"/>
    <w:rsid w:val="00AC6D70"/>
    <w:rsid w:val="00AC6D88"/>
    <w:rsid w:val="00AC6E16"/>
    <w:rsid w:val="00AC6E1F"/>
    <w:rsid w:val="00AC6E3D"/>
    <w:rsid w:val="00AC6F07"/>
    <w:rsid w:val="00AC70FD"/>
    <w:rsid w:val="00AC717D"/>
    <w:rsid w:val="00AC7262"/>
    <w:rsid w:val="00AC73A1"/>
    <w:rsid w:val="00AC73AD"/>
    <w:rsid w:val="00AC73D0"/>
    <w:rsid w:val="00AC7585"/>
    <w:rsid w:val="00AC75F3"/>
    <w:rsid w:val="00AC77A8"/>
    <w:rsid w:val="00AC77E6"/>
    <w:rsid w:val="00AC7809"/>
    <w:rsid w:val="00AC7811"/>
    <w:rsid w:val="00AC7824"/>
    <w:rsid w:val="00AC7987"/>
    <w:rsid w:val="00AC7999"/>
    <w:rsid w:val="00AC7A31"/>
    <w:rsid w:val="00AC7B13"/>
    <w:rsid w:val="00AC7CEC"/>
    <w:rsid w:val="00AC7D53"/>
    <w:rsid w:val="00AC7D8F"/>
    <w:rsid w:val="00AC7DBC"/>
    <w:rsid w:val="00AC7E50"/>
    <w:rsid w:val="00AC7F64"/>
    <w:rsid w:val="00AD0052"/>
    <w:rsid w:val="00AD024A"/>
    <w:rsid w:val="00AD02A6"/>
    <w:rsid w:val="00AD03AF"/>
    <w:rsid w:val="00AD03B0"/>
    <w:rsid w:val="00AD0474"/>
    <w:rsid w:val="00AD0511"/>
    <w:rsid w:val="00AD05C3"/>
    <w:rsid w:val="00AD066E"/>
    <w:rsid w:val="00AD06E0"/>
    <w:rsid w:val="00AD078E"/>
    <w:rsid w:val="00AD090D"/>
    <w:rsid w:val="00AD090E"/>
    <w:rsid w:val="00AD0920"/>
    <w:rsid w:val="00AD0A7A"/>
    <w:rsid w:val="00AD0AB1"/>
    <w:rsid w:val="00AD0AE2"/>
    <w:rsid w:val="00AD0BB0"/>
    <w:rsid w:val="00AD0BC9"/>
    <w:rsid w:val="00AD0CED"/>
    <w:rsid w:val="00AD0D70"/>
    <w:rsid w:val="00AD0D7B"/>
    <w:rsid w:val="00AD0DAA"/>
    <w:rsid w:val="00AD0F71"/>
    <w:rsid w:val="00AD0FD0"/>
    <w:rsid w:val="00AD11B3"/>
    <w:rsid w:val="00AD127A"/>
    <w:rsid w:val="00AD12CF"/>
    <w:rsid w:val="00AD12E3"/>
    <w:rsid w:val="00AD134A"/>
    <w:rsid w:val="00AD13A8"/>
    <w:rsid w:val="00AD13B5"/>
    <w:rsid w:val="00AD13C3"/>
    <w:rsid w:val="00AD13F5"/>
    <w:rsid w:val="00AD1406"/>
    <w:rsid w:val="00AD1458"/>
    <w:rsid w:val="00AD1548"/>
    <w:rsid w:val="00AD1568"/>
    <w:rsid w:val="00AD160F"/>
    <w:rsid w:val="00AD166D"/>
    <w:rsid w:val="00AD17E8"/>
    <w:rsid w:val="00AD180A"/>
    <w:rsid w:val="00AD1815"/>
    <w:rsid w:val="00AD19A5"/>
    <w:rsid w:val="00AD19E5"/>
    <w:rsid w:val="00AD1A74"/>
    <w:rsid w:val="00AD1A8A"/>
    <w:rsid w:val="00AD1B3F"/>
    <w:rsid w:val="00AD1B69"/>
    <w:rsid w:val="00AD1C5C"/>
    <w:rsid w:val="00AD1CDA"/>
    <w:rsid w:val="00AD1E13"/>
    <w:rsid w:val="00AD1F27"/>
    <w:rsid w:val="00AD1FA6"/>
    <w:rsid w:val="00AD206C"/>
    <w:rsid w:val="00AD20AA"/>
    <w:rsid w:val="00AD21C8"/>
    <w:rsid w:val="00AD2238"/>
    <w:rsid w:val="00AD223F"/>
    <w:rsid w:val="00AD22DB"/>
    <w:rsid w:val="00AD2316"/>
    <w:rsid w:val="00AD237D"/>
    <w:rsid w:val="00AD241B"/>
    <w:rsid w:val="00AD244D"/>
    <w:rsid w:val="00AD253F"/>
    <w:rsid w:val="00AD25FD"/>
    <w:rsid w:val="00AD2629"/>
    <w:rsid w:val="00AD266E"/>
    <w:rsid w:val="00AD2689"/>
    <w:rsid w:val="00AD26C5"/>
    <w:rsid w:val="00AD26DD"/>
    <w:rsid w:val="00AD26F9"/>
    <w:rsid w:val="00AD2771"/>
    <w:rsid w:val="00AD277E"/>
    <w:rsid w:val="00AD28A8"/>
    <w:rsid w:val="00AD2971"/>
    <w:rsid w:val="00AD29EF"/>
    <w:rsid w:val="00AD2A24"/>
    <w:rsid w:val="00AD2A75"/>
    <w:rsid w:val="00AD2AC4"/>
    <w:rsid w:val="00AD2BA3"/>
    <w:rsid w:val="00AD2C74"/>
    <w:rsid w:val="00AD2CB5"/>
    <w:rsid w:val="00AD2D09"/>
    <w:rsid w:val="00AD2D0C"/>
    <w:rsid w:val="00AD2D2A"/>
    <w:rsid w:val="00AD2E6C"/>
    <w:rsid w:val="00AD2EF6"/>
    <w:rsid w:val="00AD31F1"/>
    <w:rsid w:val="00AD3225"/>
    <w:rsid w:val="00AD3384"/>
    <w:rsid w:val="00AD338D"/>
    <w:rsid w:val="00AD34F1"/>
    <w:rsid w:val="00AD34F8"/>
    <w:rsid w:val="00AD3649"/>
    <w:rsid w:val="00AD36A3"/>
    <w:rsid w:val="00AD3781"/>
    <w:rsid w:val="00AD3A98"/>
    <w:rsid w:val="00AD3B1A"/>
    <w:rsid w:val="00AD3D35"/>
    <w:rsid w:val="00AD3D49"/>
    <w:rsid w:val="00AD3D82"/>
    <w:rsid w:val="00AD3E7A"/>
    <w:rsid w:val="00AD3EC3"/>
    <w:rsid w:val="00AD3EE2"/>
    <w:rsid w:val="00AD3EF8"/>
    <w:rsid w:val="00AD3F5E"/>
    <w:rsid w:val="00AD3FEA"/>
    <w:rsid w:val="00AD3FF6"/>
    <w:rsid w:val="00AD423A"/>
    <w:rsid w:val="00AD42B5"/>
    <w:rsid w:val="00AD42E5"/>
    <w:rsid w:val="00AD4338"/>
    <w:rsid w:val="00AD43E5"/>
    <w:rsid w:val="00AD44D1"/>
    <w:rsid w:val="00AD4516"/>
    <w:rsid w:val="00AD4549"/>
    <w:rsid w:val="00AD45B5"/>
    <w:rsid w:val="00AD45BE"/>
    <w:rsid w:val="00AD45C4"/>
    <w:rsid w:val="00AD4805"/>
    <w:rsid w:val="00AD4929"/>
    <w:rsid w:val="00AD49FA"/>
    <w:rsid w:val="00AD4A0B"/>
    <w:rsid w:val="00AD4B26"/>
    <w:rsid w:val="00AD4D37"/>
    <w:rsid w:val="00AD4D90"/>
    <w:rsid w:val="00AD4EF3"/>
    <w:rsid w:val="00AD50F4"/>
    <w:rsid w:val="00AD512B"/>
    <w:rsid w:val="00AD51B4"/>
    <w:rsid w:val="00AD5287"/>
    <w:rsid w:val="00AD52B7"/>
    <w:rsid w:val="00AD53DE"/>
    <w:rsid w:val="00AD5402"/>
    <w:rsid w:val="00AD5465"/>
    <w:rsid w:val="00AD5532"/>
    <w:rsid w:val="00AD55A8"/>
    <w:rsid w:val="00AD56DF"/>
    <w:rsid w:val="00AD57CE"/>
    <w:rsid w:val="00AD57F6"/>
    <w:rsid w:val="00AD59B7"/>
    <w:rsid w:val="00AD5A6E"/>
    <w:rsid w:val="00AD5B20"/>
    <w:rsid w:val="00AD5B3D"/>
    <w:rsid w:val="00AD5D0D"/>
    <w:rsid w:val="00AD5D3A"/>
    <w:rsid w:val="00AD5DA7"/>
    <w:rsid w:val="00AD5E45"/>
    <w:rsid w:val="00AD5E77"/>
    <w:rsid w:val="00AD5F79"/>
    <w:rsid w:val="00AD6034"/>
    <w:rsid w:val="00AD60CD"/>
    <w:rsid w:val="00AD6149"/>
    <w:rsid w:val="00AD61F6"/>
    <w:rsid w:val="00AD625D"/>
    <w:rsid w:val="00AD6325"/>
    <w:rsid w:val="00AD643A"/>
    <w:rsid w:val="00AD647D"/>
    <w:rsid w:val="00AD64ED"/>
    <w:rsid w:val="00AD64F0"/>
    <w:rsid w:val="00AD6517"/>
    <w:rsid w:val="00AD653B"/>
    <w:rsid w:val="00AD65E8"/>
    <w:rsid w:val="00AD6761"/>
    <w:rsid w:val="00AD6847"/>
    <w:rsid w:val="00AD6874"/>
    <w:rsid w:val="00AD6878"/>
    <w:rsid w:val="00AD68AC"/>
    <w:rsid w:val="00AD6AA2"/>
    <w:rsid w:val="00AD6AB5"/>
    <w:rsid w:val="00AD6B0B"/>
    <w:rsid w:val="00AD6C27"/>
    <w:rsid w:val="00AD6E23"/>
    <w:rsid w:val="00AD6E38"/>
    <w:rsid w:val="00AD6E97"/>
    <w:rsid w:val="00AD6F88"/>
    <w:rsid w:val="00AD700A"/>
    <w:rsid w:val="00AD7091"/>
    <w:rsid w:val="00AD70A5"/>
    <w:rsid w:val="00AD716A"/>
    <w:rsid w:val="00AD71AC"/>
    <w:rsid w:val="00AD7284"/>
    <w:rsid w:val="00AD72B8"/>
    <w:rsid w:val="00AD72C3"/>
    <w:rsid w:val="00AD72E2"/>
    <w:rsid w:val="00AD7350"/>
    <w:rsid w:val="00AD739A"/>
    <w:rsid w:val="00AD73D6"/>
    <w:rsid w:val="00AD741C"/>
    <w:rsid w:val="00AD7454"/>
    <w:rsid w:val="00AD748F"/>
    <w:rsid w:val="00AD7490"/>
    <w:rsid w:val="00AD7618"/>
    <w:rsid w:val="00AD769C"/>
    <w:rsid w:val="00AD7760"/>
    <w:rsid w:val="00AD7774"/>
    <w:rsid w:val="00AD7781"/>
    <w:rsid w:val="00AD785B"/>
    <w:rsid w:val="00AD7860"/>
    <w:rsid w:val="00AD78AD"/>
    <w:rsid w:val="00AD7975"/>
    <w:rsid w:val="00AD79B0"/>
    <w:rsid w:val="00AD79C6"/>
    <w:rsid w:val="00AD7B12"/>
    <w:rsid w:val="00AD7C64"/>
    <w:rsid w:val="00AD7C6D"/>
    <w:rsid w:val="00AD7CC6"/>
    <w:rsid w:val="00AD7CD0"/>
    <w:rsid w:val="00AD7D1A"/>
    <w:rsid w:val="00AD7D7D"/>
    <w:rsid w:val="00AD7D8E"/>
    <w:rsid w:val="00AD7F5A"/>
    <w:rsid w:val="00AD7F5E"/>
    <w:rsid w:val="00AD7FAA"/>
    <w:rsid w:val="00AD7FEC"/>
    <w:rsid w:val="00AE0070"/>
    <w:rsid w:val="00AE01C0"/>
    <w:rsid w:val="00AE01D3"/>
    <w:rsid w:val="00AE021E"/>
    <w:rsid w:val="00AE02C8"/>
    <w:rsid w:val="00AE0567"/>
    <w:rsid w:val="00AE0584"/>
    <w:rsid w:val="00AE0694"/>
    <w:rsid w:val="00AE06B5"/>
    <w:rsid w:val="00AE081C"/>
    <w:rsid w:val="00AE08EA"/>
    <w:rsid w:val="00AE09A8"/>
    <w:rsid w:val="00AE0B63"/>
    <w:rsid w:val="00AE0BF2"/>
    <w:rsid w:val="00AE0BFA"/>
    <w:rsid w:val="00AE0C2D"/>
    <w:rsid w:val="00AE0CDC"/>
    <w:rsid w:val="00AE0D69"/>
    <w:rsid w:val="00AE0D8F"/>
    <w:rsid w:val="00AE0DFD"/>
    <w:rsid w:val="00AE0EF5"/>
    <w:rsid w:val="00AE0FF8"/>
    <w:rsid w:val="00AE1041"/>
    <w:rsid w:val="00AE1070"/>
    <w:rsid w:val="00AE11BF"/>
    <w:rsid w:val="00AE11C2"/>
    <w:rsid w:val="00AE1216"/>
    <w:rsid w:val="00AE122A"/>
    <w:rsid w:val="00AE1347"/>
    <w:rsid w:val="00AE13F1"/>
    <w:rsid w:val="00AE14BD"/>
    <w:rsid w:val="00AE1578"/>
    <w:rsid w:val="00AE15BD"/>
    <w:rsid w:val="00AE15E4"/>
    <w:rsid w:val="00AE1694"/>
    <w:rsid w:val="00AE16C3"/>
    <w:rsid w:val="00AE176E"/>
    <w:rsid w:val="00AE17CD"/>
    <w:rsid w:val="00AE1871"/>
    <w:rsid w:val="00AE18BB"/>
    <w:rsid w:val="00AE1908"/>
    <w:rsid w:val="00AE194C"/>
    <w:rsid w:val="00AE1968"/>
    <w:rsid w:val="00AE19A7"/>
    <w:rsid w:val="00AE19A9"/>
    <w:rsid w:val="00AE1B47"/>
    <w:rsid w:val="00AE1B8B"/>
    <w:rsid w:val="00AE1BEB"/>
    <w:rsid w:val="00AE1D88"/>
    <w:rsid w:val="00AE1E6A"/>
    <w:rsid w:val="00AE1FD6"/>
    <w:rsid w:val="00AE2004"/>
    <w:rsid w:val="00AE21F5"/>
    <w:rsid w:val="00AE22DE"/>
    <w:rsid w:val="00AE2414"/>
    <w:rsid w:val="00AE2440"/>
    <w:rsid w:val="00AE2468"/>
    <w:rsid w:val="00AE248C"/>
    <w:rsid w:val="00AE24DD"/>
    <w:rsid w:val="00AE25D5"/>
    <w:rsid w:val="00AE25E3"/>
    <w:rsid w:val="00AE25F0"/>
    <w:rsid w:val="00AE266D"/>
    <w:rsid w:val="00AE2678"/>
    <w:rsid w:val="00AE26DA"/>
    <w:rsid w:val="00AE27E8"/>
    <w:rsid w:val="00AE2801"/>
    <w:rsid w:val="00AE2905"/>
    <w:rsid w:val="00AE2A17"/>
    <w:rsid w:val="00AE2AA5"/>
    <w:rsid w:val="00AE2B20"/>
    <w:rsid w:val="00AE2C1D"/>
    <w:rsid w:val="00AE2CFA"/>
    <w:rsid w:val="00AE2CFE"/>
    <w:rsid w:val="00AE2D31"/>
    <w:rsid w:val="00AE2DBA"/>
    <w:rsid w:val="00AE2E5A"/>
    <w:rsid w:val="00AE2F3C"/>
    <w:rsid w:val="00AE2FA3"/>
    <w:rsid w:val="00AE301E"/>
    <w:rsid w:val="00AE3052"/>
    <w:rsid w:val="00AE30A7"/>
    <w:rsid w:val="00AE3119"/>
    <w:rsid w:val="00AE31E1"/>
    <w:rsid w:val="00AE33C4"/>
    <w:rsid w:val="00AE33C6"/>
    <w:rsid w:val="00AE3491"/>
    <w:rsid w:val="00AE34ED"/>
    <w:rsid w:val="00AE351B"/>
    <w:rsid w:val="00AE361F"/>
    <w:rsid w:val="00AE3620"/>
    <w:rsid w:val="00AE3699"/>
    <w:rsid w:val="00AE375F"/>
    <w:rsid w:val="00AE3779"/>
    <w:rsid w:val="00AE3957"/>
    <w:rsid w:val="00AE3A11"/>
    <w:rsid w:val="00AE3B7A"/>
    <w:rsid w:val="00AE3B8D"/>
    <w:rsid w:val="00AE3BDB"/>
    <w:rsid w:val="00AE3C0C"/>
    <w:rsid w:val="00AE3C31"/>
    <w:rsid w:val="00AE3C88"/>
    <w:rsid w:val="00AE3D07"/>
    <w:rsid w:val="00AE3D4C"/>
    <w:rsid w:val="00AE3EF1"/>
    <w:rsid w:val="00AE410F"/>
    <w:rsid w:val="00AE4111"/>
    <w:rsid w:val="00AE4143"/>
    <w:rsid w:val="00AE415C"/>
    <w:rsid w:val="00AE418A"/>
    <w:rsid w:val="00AE420A"/>
    <w:rsid w:val="00AE420C"/>
    <w:rsid w:val="00AE4275"/>
    <w:rsid w:val="00AE44B8"/>
    <w:rsid w:val="00AE4515"/>
    <w:rsid w:val="00AE453E"/>
    <w:rsid w:val="00AE455D"/>
    <w:rsid w:val="00AE45A6"/>
    <w:rsid w:val="00AE45C9"/>
    <w:rsid w:val="00AE46BD"/>
    <w:rsid w:val="00AE46CC"/>
    <w:rsid w:val="00AE473F"/>
    <w:rsid w:val="00AE47EF"/>
    <w:rsid w:val="00AE48A4"/>
    <w:rsid w:val="00AE48C4"/>
    <w:rsid w:val="00AE49B2"/>
    <w:rsid w:val="00AE49D0"/>
    <w:rsid w:val="00AE4A33"/>
    <w:rsid w:val="00AE4A4A"/>
    <w:rsid w:val="00AE4B10"/>
    <w:rsid w:val="00AE4C5F"/>
    <w:rsid w:val="00AE4CAC"/>
    <w:rsid w:val="00AE4D84"/>
    <w:rsid w:val="00AE4DCF"/>
    <w:rsid w:val="00AE4F11"/>
    <w:rsid w:val="00AE4F7C"/>
    <w:rsid w:val="00AE50C1"/>
    <w:rsid w:val="00AE5136"/>
    <w:rsid w:val="00AE5338"/>
    <w:rsid w:val="00AE534D"/>
    <w:rsid w:val="00AE53A0"/>
    <w:rsid w:val="00AE53CE"/>
    <w:rsid w:val="00AE53F4"/>
    <w:rsid w:val="00AE5417"/>
    <w:rsid w:val="00AE54DB"/>
    <w:rsid w:val="00AE5567"/>
    <w:rsid w:val="00AE55DF"/>
    <w:rsid w:val="00AE59E6"/>
    <w:rsid w:val="00AE5ADF"/>
    <w:rsid w:val="00AE5AE5"/>
    <w:rsid w:val="00AE5C01"/>
    <w:rsid w:val="00AE5C36"/>
    <w:rsid w:val="00AE5E97"/>
    <w:rsid w:val="00AE5F7E"/>
    <w:rsid w:val="00AE6066"/>
    <w:rsid w:val="00AE60EA"/>
    <w:rsid w:val="00AE61DD"/>
    <w:rsid w:val="00AE621C"/>
    <w:rsid w:val="00AE6223"/>
    <w:rsid w:val="00AE623C"/>
    <w:rsid w:val="00AE62F9"/>
    <w:rsid w:val="00AE652D"/>
    <w:rsid w:val="00AE6703"/>
    <w:rsid w:val="00AE6735"/>
    <w:rsid w:val="00AE6779"/>
    <w:rsid w:val="00AE6883"/>
    <w:rsid w:val="00AE6948"/>
    <w:rsid w:val="00AE6A6F"/>
    <w:rsid w:val="00AE6A88"/>
    <w:rsid w:val="00AE6A9E"/>
    <w:rsid w:val="00AE6B39"/>
    <w:rsid w:val="00AE6B3C"/>
    <w:rsid w:val="00AE6B5F"/>
    <w:rsid w:val="00AE6C34"/>
    <w:rsid w:val="00AE6D15"/>
    <w:rsid w:val="00AE6D3A"/>
    <w:rsid w:val="00AE6D75"/>
    <w:rsid w:val="00AE6DD9"/>
    <w:rsid w:val="00AE6EB0"/>
    <w:rsid w:val="00AE6FE6"/>
    <w:rsid w:val="00AE70DA"/>
    <w:rsid w:val="00AE71EE"/>
    <w:rsid w:val="00AE732C"/>
    <w:rsid w:val="00AE735D"/>
    <w:rsid w:val="00AE7483"/>
    <w:rsid w:val="00AE75FF"/>
    <w:rsid w:val="00AE7893"/>
    <w:rsid w:val="00AE78F7"/>
    <w:rsid w:val="00AE790E"/>
    <w:rsid w:val="00AE79C3"/>
    <w:rsid w:val="00AE7A68"/>
    <w:rsid w:val="00AE7A71"/>
    <w:rsid w:val="00AE7B01"/>
    <w:rsid w:val="00AE7B2C"/>
    <w:rsid w:val="00AE7BA7"/>
    <w:rsid w:val="00AE7C13"/>
    <w:rsid w:val="00AE7C1F"/>
    <w:rsid w:val="00AE7C24"/>
    <w:rsid w:val="00AE7C7B"/>
    <w:rsid w:val="00AE7CC6"/>
    <w:rsid w:val="00AE7D29"/>
    <w:rsid w:val="00AE7DD9"/>
    <w:rsid w:val="00AE7E91"/>
    <w:rsid w:val="00AE7EE1"/>
    <w:rsid w:val="00AE7F3C"/>
    <w:rsid w:val="00AE7FCE"/>
    <w:rsid w:val="00AF000D"/>
    <w:rsid w:val="00AF008F"/>
    <w:rsid w:val="00AF0140"/>
    <w:rsid w:val="00AF01CD"/>
    <w:rsid w:val="00AF020C"/>
    <w:rsid w:val="00AF0229"/>
    <w:rsid w:val="00AF026F"/>
    <w:rsid w:val="00AF02BA"/>
    <w:rsid w:val="00AF02F0"/>
    <w:rsid w:val="00AF0318"/>
    <w:rsid w:val="00AF0390"/>
    <w:rsid w:val="00AF03A0"/>
    <w:rsid w:val="00AF045E"/>
    <w:rsid w:val="00AF05AF"/>
    <w:rsid w:val="00AF0805"/>
    <w:rsid w:val="00AF080D"/>
    <w:rsid w:val="00AF0966"/>
    <w:rsid w:val="00AF096F"/>
    <w:rsid w:val="00AF0A7F"/>
    <w:rsid w:val="00AF0AB4"/>
    <w:rsid w:val="00AF0B11"/>
    <w:rsid w:val="00AF0B8E"/>
    <w:rsid w:val="00AF0BA0"/>
    <w:rsid w:val="00AF0BE3"/>
    <w:rsid w:val="00AF0CB5"/>
    <w:rsid w:val="00AF0D6B"/>
    <w:rsid w:val="00AF0E0A"/>
    <w:rsid w:val="00AF0E52"/>
    <w:rsid w:val="00AF0E94"/>
    <w:rsid w:val="00AF0E9C"/>
    <w:rsid w:val="00AF0EAC"/>
    <w:rsid w:val="00AF0F5A"/>
    <w:rsid w:val="00AF0F69"/>
    <w:rsid w:val="00AF0F87"/>
    <w:rsid w:val="00AF10C0"/>
    <w:rsid w:val="00AF111D"/>
    <w:rsid w:val="00AF122B"/>
    <w:rsid w:val="00AF1349"/>
    <w:rsid w:val="00AF149F"/>
    <w:rsid w:val="00AF187A"/>
    <w:rsid w:val="00AF1894"/>
    <w:rsid w:val="00AF1966"/>
    <w:rsid w:val="00AF1A2B"/>
    <w:rsid w:val="00AF1A60"/>
    <w:rsid w:val="00AF1AC4"/>
    <w:rsid w:val="00AF1AF1"/>
    <w:rsid w:val="00AF1BB3"/>
    <w:rsid w:val="00AF1C7E"/>
    <w:rsid w:val="00AF1C8E"/>
    <w:rsid w:val="00AF1CA6"/>
    <w:rsid w:val="00AF1D53"/>
    <w:rsid w:val="00AF1F37"/>
    <w:rsid w:val="00AF20C4"/>
    <w:rsid w:val="00AF20F3"/>
    <w:rsid w:val="00AF210F"/>
    <w:rsid w:val="00AF21D3"/>
    <w:rsid w:val="00AF2341"/>
    <w:rsid w:val="00AF235B"/>
    <w:rsid w:val="00AF238A"/>
    <w:rsid w:val="00AF243F"/>
    <w:rsid w:val="00AF257C"/>
    <w:rsid w:val="00AF25A5"/>
    <w:rsid w:val="00AF25B6"/>
    <w:rsid w:val="00AF26A5"/>
    <w:rsid w:val="00AF26B2"/>
    <w:rsid w:val="00AF2830"/>
    <w:rsid w:val="00AF28C9"/>
    <w:rsid w:val="00AF298F"/>
    <w:rsid w:val="00AF2A99"/>
    <w:rsid w:val="00AF2AC3"/>
    <w:rsid w:val="00AF2B28"/>
    <w:rsid w:val="00AF2BFB"/>
    <w:rsid w:val="00AF2C60"/>
    <w:rsid w:val="00AF2DA0"/>
    <w:rsid w:val="00AF2E0B"/>
    <w:rsid w:val="00AF2E75"/>
    <w:rsid w:val="00AF2E8A"/>
    <w:rsid w:val="00AF2F0C"/>
    <w:rsid w:val="00AF2F9F"/>
    <w:rsid w:val="00AF3037"/>
    <w:rsid w:val="00AF325D"/>
    <w:rsid w:val="00AF3524"/>
    <w:rsid w:val="00AF357E"/>
    <w:rsid w:val="00AF364A"/>
    <w:rsid w:val="00AF36DC"/>
    <w:rsid w:val="00AF3785"/>
    <w:rsid w:val="00AF37C4"/>
    <w:rsid w:val="00AF3834"/>
    <w:rsid w:val="00AF38BE"/>
    <w:rsid w:val="00AF39AC"/>
    <w:rsid w:val="00AF3B94"/>
    <w:rsid w:val="00AF3CCC"/>
    <w:rsid w:val="00AF3DC2"/>
    <w:rsid w:val="00AF3E08"/>
    <w:rsid w:val="00AF3EA2"/>
    <w:rsid w:val="00AF3EB6"/>
    <w:rsid w:val="00AF3F67"/>
    <w:rsid w:val="00AF3F9F"/>
    <w:rsid w:val="00AF40EA"/>
    <w:rsid w:val="00AF415D"/>
    <w:rsid w:val="00AF415F"/>
    <w:rsid w:val="00AF419C"/>
    <w:rsid w:val="00AF41C0"/>
    <w:rsid w:val="00AF4207"/>
    <w:rsid w:val="00AF423A"/>
    <w:rsid w:val="00AF4277"/>
    <w:rsid w:val="00AF4331"/>
    <w:rsid w:val="00AF43A5"/>
    <w:rsid w:val="00AF44CD"/>
    <w:rsid w:val="00AF4520"/>
    <w:rsid w:val="00AF45F0"/>
    <w:rsid w:val="00AF46B4"/>
    <w:rsid w:val="00AF485E"/>
    <w:rsid w:val="00AF4963"/>
    <w:rsid w:val="00AF499A"/>
    <w:rsid w:val="00AF4A0E"/>
    <w:rsid w:val="00AF4A15"/>
    <w:rsid w:val="00AF4B4D"/>
    <w:rsid w:val="00AF4B5B"/>
    <w:rsid w:val="00AF4C5D"/>
    <w:rsid w:val="00AF4CED"/>
    <w:rsid w:val="00AF4F0C"/>
    <w:rsid w:val="00AF4FDB"/>
    <w:rsid w:val="00AF5018"/>
    <w:rsid w:val="00AF5042"/>
    <w:rsid w:val="00AF5072"/>
    <w:rsid w:val="00AF50D6"/>
    <w:rsid w:val="00AF510A"/>
    <w:rsid w:val="00AF5152"/>
    <w:rsid w:val="00AF525B"/>
    <w:rsid w:val="00AF5267"/>
    <w:rsid w:val="00AF5348"/>
    <w:rsid w:val="00AF5379"/>
    <w:rsid w:val="00AF53AF"/>
    <w:rsid w:val="00AF5465"/>
    <w:rsid w:val="00AF5496"/>
    <w:rsid w:val="00AF54A7"/>
    <w:rsid w:val="00AF553C"/>
    <w:rsid w:val="00AF5540"/>
    <w:rsid w:val="00AF5616"/>
    <w:rsid w:val="00AF567C"/>
    <w:rsid w:val="00AF568E"/>
    <w:rsid w:val="00AF570B"/>
    <w:rsid w:val="00AF5712"/>
    <w:rsid w:val="00AF577E"/>
    <w:rsid w:val="00AF5790"/>
    <w:rsid w:val="00AF5799"/>
    <w:rsid w:val="00AF58E9"/>
    <w:rsid w:val="00AF5926"/>
    <w:rsid w:val="00AF59BA"/>
    <w:rsid w:val="00AF5A31"/>
    <w:rsid w:val="00AF5AD9"/>
    <w:rsid w:val="00AF5BAD"/>
    <w:rsid w:val="00AF5C9F"/>
    <w:rsid w:val="00AF5D19"/>
    <w:rsid w:val="00AF5D5B"/>
    <w:rsid w:val="00AF5DF4"/>
    <w:rsid w:val="00AF5E85"/>
    <w:rsid w:val="00AF5F09"/>
    <w:rsid w:val="00AF5F5E"/>
    <w:rsid w:val="00AF5F64"/>
    <w:rsid w:val="00AF5F7D"/>
    <w:rsid w:val="00AF5F8C"/>
    <w:rsid w:val="00AF60FA"/>
    <w:rsid w:val="00AF6133"/>
    <w:rsid w:val="00AF61AB"/>
    <w:rsid w:val="00AF61D6"/>
    <w:rsid w:val="00AF62C3"/>
    <w:rsid w:val="00AF62D9"/>
    <w:rsid w:val="00AF63B5"/>
    <w:rsid w:val="00AF63BA"/>
    <w:rsid w:val="00AF6451"/>
    <w:rsid w:val="00AF6550"/>
    <w:rsid w:val="00AF65A8"/>
    <w:rsid w:val="00AF65EC"/>
    <w:rsid w:val="00AF664D"/>
    <w:rsid w:val="00AF66AD"/>
    <w:rsid w:val="00AF67C4"/>
    <w:rsid w:val="00AF67F1"/>
    <w:rsid w:val="00AF6876"/>
    <w:rsid w:val="00AF6977"/>
    <w:rsid w:val="00AF6A23"/>
    <w:rsid w:val="00AF6A7A"/>
    <w:rsid w:val="00AF6AD9"/>
    <w:rsid w:val="00AF6BBE"/>
    <w:rsid w:val="00AF6C32"/>
    <w:rsid w:val="00AF6CC0"/>
    <w:rsid w:val="00AF6CD6"/>
    <w:rsid w:val="00AF6D76"/>
    <w:rsid w:val="00AF6E2B"/>
    <w:rsid w:val="00AF6ECA"/>
    <w:rsid w:val="00AF6F91"/>
    <w:rsid w:val="00AF704A"/>
    <w:rsid w:val="00AF7093"/>
    <w:rsid w:val="00AF711D"/>
    <w:rsid w:val="00AF724E"/>
    <w:rsid w:val="00AF732D"/>
    <w:rsid w:val="00AF735E"/>
    <w:rsid w:val="00AF739D"/>
    <w:rsid w:val="00AF7420"/>
    <w:rsid w:val="00AF7469"/>
    <w:rsid w:val="00AF74E0"/>
    <w:rsid w:val="00AF760C"/>
    <w:rsid w:val="00AF7655"/>
    <w:rsid w:val="00AF76D5"/>
    <w:rsid w:val="00AF7718"/>
    <w:rsid w:val="00AF7857"/>
    <w:rsid w:val="00AF792C"/>
    <w:rsid w:val="00AF7963"/>
    <w:rsid w:val="00AF798E"/>
    <w:rsid w:val="00AF7A93"/>
    <w:rsid w:val="00AF7AA0"/>
    <w:rsid w:val="00AF7B68"/>
    <w:rsid w:val="00AF7BC7"/>
    <w:rsid w:val="00AF7C49"/>
    <w:rsid w:val="00AF7CD3"/>
    <w:rsid w:val="00AF7D91"/>
    <w:rsid w:val="00AF7DB1"/>
    <w:rsid w:val="00AF7E0B"/>
    <w:rsid w:val="00AF7E4A"/>
    <w:rsid w:val="00AF7ECC"/>
    <w:rsid w:val="00AF7FAB"/>
    <w:rsid w:val="00AF7FE3"/>
    <w:rsid w:val="00B0002E"/>
    <w:rsid w:val="00B00148"/>
    <w:rsid w:val="00B001E1"/>
    <w:rsid w:val="00B00380"/>
    <w:rsid w:val="00B00458"/>
    <w:rsid w:val="00B004F4"/>
    <w:rsid w:val="00B00574"/>
    <w:rsid w:val="00B005ED"/>
    <w:rsid w:val="00B00687"/>
    <w:rsid w:val="00B00719"/>
    <w:rsid w:val="00B00763"/>
    <w:rsid w:val="00B0079C"/>
    <w:rsid w:val="00B007F5"/>
    <w:rsid w:val="00B0087F"/>
    <w:rsid w:val="00B0095F"/>
    <w:rsid w:val="00B009EB"/>
    <w:rsid w:val="00B00A35"/>
    <w:rsid w:val="00B00B7C"/>
    <w:rsid w:val="00B00C9B"/>
    <w:rsid w:val="00B00CE2"/>
    <w:rsid w:val="00B00CE8"/>
    <w:rsid w:val="00B00D54"/>
    <w:rsid w:val="00B00E98"/>
    <w:rsid w:val="00B0100B"/>
    <w:rsid w:val="00B01047"/>
    <w:rsid w:val="00B010C3"/>
    <w:rsid w:val="00B0119E"/>
    <w:rsid w:val="00B011E2"/>
    <w:rsid w:val="00B01269"/>
    <w:rsid w:val="00B012A6"/>
    <w:rsid w:val="00B013F1"/>
    <w:rsid w:val="00B014C3"/>
    <w:rsid w:val="00B01574"/>
    <w:rsid w:val="00B015D5"/>
    <w:rsid w:val="00B01634"/>
    <w:rsid w:val="00B01678"/>
    <w:rsid w:val="00B016D6"/>
    <w:rsid w:val="00B016FF"/>
    <w:rsid w:val="00B0188C"/>
    <w:rsid w:val="00B018A1"/>
    <w:rsid w:val="00B0195D"/>
    <w:rsid w:val="00B01997"/>
    <w:rsid w:val="00B01A40"/>
    <w:rsid w:val="00B01B7F"/>
    <w:rsid w:val="00B01B92"/>
    <w:rsid w:val="00B01D47"/>
    <w:rsid w:val="00B01D94"/>
    <w:rsid w:val="00B01F8D"/>
    <w:rsid w:val="00B01FF3"/>
    <w:rsid w:val="00B0200D"/>
    <w:rsid w:val="00B020EB"/>
    <w:rsid w:val="00B0215E"/>
    <w:rsid w:val="00B02210"/>
    <w:rsid w:val="00B02232"/>
    <w:rsid w:val="00B02505"/>
    <w:rsid w:val="00B025F2"/>
    <w:rsid w:val="00B026B7"/>
    <w:rsid w:val="00B0274A"/>
    <w:rsid w:val="00B0274C"/>
    <w:rsid w:val="00B02773"/>
    <w:rsid w:val="00B029AC"/>
    <w:rsid w:val="00B02A9E"/>
    <w:rsid w:val="00B02AE7"/>
    <w:rsid w:val="00B02B50"/>
    <w:rsid w:val="00B02B83"/>
    <w:rsid w:val="00B02EAC"/>
    <w:rsid w:val="00B02EDA"/>
    <w:rsid w:val="00B02EDF"/>
    <w:rsid w:val="00B02F48"/>
    <w:rsid w:val="00B03076"/>
    <w:rsid w:val="00B03108"/>
    <w:rsid w:val="00B0323C"/>
    <w:rsid w:val="00B0323F"/>
    <w:rsid w:val="00B032EA"/>
    <w:rsid w:val="00B03343"/>
    <w:rsid w:val="00B033D5"/>
    <w:rsid w:val="00B034AB"/>
    <w:rsid w:val="00B034FA"/>
    <w:rsid w:val="00B035C7"/>
    <w:rsid w:val="00B035E7"/>
    <w:rsid w:val="00B03603"/>
    <w:rsid w:val="00B036F7"/>
    <w:rsid w:val="00B03723"/>
    <w:rsid w:val="00B037A8"/>
    <w:rsid w:val="00B03824"/>
    <w:rsid w:val="00B03AC1"/>
    <w:rsid w:val="00B03D5B"/>
    <w:rsid w:val="00B03DA8"/>
    <w:rsid w:val="00B03DE9"/>
    <w:rsid w:val="00B03EE8"/>
    <w:rsid w:val="00B03F83"/>
    <w:rsid w:val="00B03FF5"/>
    <w:rsid w:val="00B03FFD"/>
    <w:rsid w:val="00B04002"/>
    <w:rsid w:val="00B04060"/>
    <w:rsid w:val="00B04065"/>
    <w:rsid w:val="00B0409B"/>
    <w:rsid w:val="00B0430E"/>
    <w:rsid w:val="00B04552"/>
    <w:rsid w:val="00B0469E"/>
    <w:rsid w:val="00B046A4"/>
    <w:rsid w:val="00B046FE"/>
    <w:rsid w:val="00B04707"/>
    <w:rsid w:val="00B04713"/>
    <w:rsid w:val="00B047F3"/>
    <w:rsid w:val="00B04850"/>
    <w:rsid w:val="00B0487D"/>
    <w:rsid w:val="00B04889"/>
    <w:rsid w:val="00B048E0"/>
    <w:rsid w:val="00B04B1D"/>
    <w:rsid w:val="00B04BC2"/>
    <w:rsid w:val="00B04FFC"/>
    <w:rsid w:val="00B05028"/>
    <w:rsid w:val="00B0502E"/>
    <w:rsid w:val="00B05099"/>
    <w:rsid w:val="00B051B0"/>
    <w:rsid w:val="00B051F5"/>
    <w:rsid w:val="00B0523D"/>
    <w:rsid w:val="00B052A5"/>
    <w:rsid w:val="00B052AC"/>
    <w:rsid w:val="00B05487"/>
    <w:rsid w:val="00B05647"/>
    <w:rsid w:val="00B05674"/>
    <w:rsid w:val="00B057AE"/>
    <w:rsid w:val="00B0585E"/>
    <w:rsid w:val="00B05904"/>
    <w:rsid w:val="00B05940"/>
    <w:rsid w:val="00B0597D"/>
    <w:rsid w:val="00B059B1"/>
    <w:rsid w:val="00B059B9"/>
    <w:rsid w:val="00B05A5C"/>
    <w:rsid w:val="00B05B07"/>
    <w:rsid w:val="00B05BBA"/>
    <w:rsid w:val="00B05BCC"/>
    <w:rsid w:val="00B05CC6"/>
    <w:rsid w:val="00B05CE5"/>
    <w:rsid w:val="00B05CFB"/>
    <w:rsid w:val="00B05D2D"/>
    <w:rsid w:val="00B05DAF"/>
    <w:rsid w:val="00B05DBD"/>
    <w:rsid w:val="00B05F3E"/>
    <w:rsid w:val="00B06135"/>
    <w:rsid w:val="00B06162"/>
    <w:rsid w:val="00B0621E"/>
    <w:rsid w:val="00B062B4"/>
    <w:rsid w:val="00B06305"/>
    <w:rsid w:val="00B0636A"/>
    <w:rsid w:val="00B0640C"/>
    <w:rsid w:val="00B0643B"/>
    <w:rsid w:val="00B06633"/>
    <w:rsid w:val="00B067FD"/>
    <w:rsid w:val="00B06832"/>
    <w:rsid w:val="00B068BF"/>
    <w:rsid w:val="00B069F2"/>
    <w:rsid w:val="00B06A39"/>
    <w:rsid w:val="00B06A78"/>
    <w:rsid w:val="00B06ABA"/>
    <w:rsid w:val="00B06B99"/>
    <w:rsid w:val="00B06C0E"/>
    <w:rsid w:val="00B06CB8"/>
    <w:rsid w:val="00B06D25"/>
    <w:rsid w:val="00B06DA4"/>
    <w:rsid w:val="00B06DD6"/>
    <w:rsid w:val="00B06E48"/>
    <w:rsid w:val="00B06F65"/>
    <w:rsid w:val="00B06FA2"/>
    <w:rsid w:val="00B07030"/>
    <w:rsid w:val="00B0717A"/>
    <w:rsid w:val="00B072F1"/>
    <w:rsid w:val="00B0736C"/>
    <w:rsid w:val="00B0743B"/>
    <w:rsid w:val="00B07517"/>
    <w:rsid w:val="00B075B7"/>
    <w:rsid w:val="00B075D8"/>
    <w:rsid w:val="00B0764A"/>
    <w:rsid w:val="00B076FB"/>
    <w:rsid w:val="00B0785B"/>
    <w:rsid w:val="00B07914"/>
    <w:rsid w:val="00B07A29"/>
    <w:rsid w:val="00B07A3F"/>
    <w:rsid w:val="00B07B1D"/>
    <w:rsid w:val="00B07BC8"/>
    <w:rsid w:val="00B07C5E"/>
    <w:rsid w:val="00B07CBA"/>
    <w:rsid w:val="00B07CC8"/>
    <w:rsid w:val="00B07DC2"/>
    <w:rsid w:val="00B07DE8"/>
    <w:rsid w:val="00B07DF3"/>
    <w:rsid w:val="00B07E60"/>
    <w:rsid w:val="00B07F78"/>
    <w:rsid w:val="00B07F86"/>
    <w:rsid w:val="00B07FEE"/>
    <w:rsid w:val="00B10006"/>
    <w:rsid w:val="00B10168"/>
    <w:rsid w:val="00B101C8"/>
    <w:rsid w:val="00B10226"/>
    <w:rsid w:val="00B1025C"/>
    <w:rsid w:val="00B103C0"/>
    <w:rsid w:val="00B1046B"/>
    <w:rsid w:val="00B104E0"/>
    <w:rsid w:val="00B104E3"/>
    <w:rsid w:val="00B10507"/>
    <w:rsid w:val="00B10544"/>
    <w:rsid w:val="00B105F4"/>
    <w:rsid w:val="00B10745"/>
    <w:rsid w:val="00B10844"/>
    <w:rsid w:val="00B10870"/>
    <w:rsid w:val="00B109EA"/>
    <w:rsid w:val="00B10A1C"/>
    <w:rsid w:val="00B10AAF"/>
    <w:rsid w:val="00B10B17"/>
    <w:rsid w:val="00B10C1F"/>
    <w:rsid w:val="00B10D45"/>
    <w:rsid w:val="00B10D85"/>
    <w:rsid w:val="00B10E0F"/>
    <w:rsid w:val="00B10E36"/>
    <w:rsid w:val="00B10E74"/>
    <w:rsid w:val="00B10F6B"/>
    <w:rsid w:val="00B11043"/>
    <w:rsid w:val="00B11076"/>
    <w:rsid w:val="00B110AC"/>
    <w:rsid w:val="00B110D4"/>
    <w:rsid w:val="00B11130"/>
    <w:rsid w:val="00B11167"/>
    <w:rsid w:val="00B11190"/>
    <w:rsid w:val="00B1121F"/>
    <w:rsid w:val="00B112EE"/>
    <w:rsid w:val="00B112F0"/>
    <w:rsid w:val="00B11389"/>
    <w:rsid w:val="00B113ED"/>
    <w:rsid w:val="00B113EE"/>
    <w:rsid w:val="00B113F3"/>
    <w:rsid w:val="00B11410"/>
    <w:rsid w:val="00B11433"/>
    <w:rsid w:val="00B11434"/>
    <w:rsid w:val="00B114CF"/>
    <w:rsid w:val="00B11605"/>
    <w:rsid w:val="00B116C9"/>
    <w:rsid w:val="00B117FE"/>
    <w:rsid w:val="00B11889"/>
    <w:rsid w:val="00B11897"/>
    <w:rsid w:val="00B11A9B"/>
    <w:rsid w:val="00B11AC9"/>
    <w:rsid w:val="00B11B38"/>
    <w:rsid w:val="00B11CCF"/>
    <w:rsid w:val="00B11CF9"/>
    <w:rsid w:val="00B11D90"/>
    <w:rsid w:val="00B11E4B"/>
    <w:rsid w:val="00B1201A"/>
    <w:rsid w:val="00B12024"/>
    <w:rsid w:val="00B1202E"/>
    <w:rsid w:val="00B12274"/>
    <w:rsid w:val="00B122E9"/>
    <w:rsid w:val="00B1230C"/>
    <w:rsid w:val="00B12441"/>
    <w:rsid w:val="00B1246B"/>
    <w:rsid w:val="00B124D3"/>
    <w:rsid w:val="00B1252A"/>
    <w:rsid w:val="00B12784"/>
    <w:rsid w:val="00B127E2"/>
    <w:rsid w:val="00B12819"/>
    <w:rsid w:val="00B129C5"/>
    <w:rsid w:val="00B129CB"/>
    <w:rsid w:val="00B12A79"/>
    <w:rsid w:val="00B12B37"/>
    <w:rsid w:val="00B12B4A"/>
    <w:rsid w:val="00B12C1D"/>
    <w:rsid w:val="00B12CC7"/>
    <w:rsid w:val="00B12D23"/>
    <w:rsid w:val="00B12E15"/>
    <w:rsid w:val="00B12F0C"/>
    <w:rsid w:val="00B12F49"/>
    <w:rsid w:val="00B12FB2"/>
    <w:rsid w:val="00B12FF5"/>
    <w:rsid w:val="00B1311F"/>
    <w:rsid w:val="00B13138"/>
    <w:rsid w:val="00B1318B"/>
    <w:rsid w:val="00B131EE"/>
    <w:rsid w:val="00B133B9"/>
    <w:rsid w:val="00B133E2"/>
    <w:rsid w:val="00B133EE"/>
    <w:rsid w:val="00B13455"/>
    <w:rsid w:val="00B13486"/>
    <w:rsid w:val="00B1350D"/>
    <w:rsid w:val="00B13566"/>
    <w:rsid w:val="00B135CD"/>
    <w:rsid w:val="00B13700"/>
    <w:rsid w:val="00B137C0"/>
    <w:rsid w:val="00B137CD"/>
    <w:rsid w:val="00B138A4"/>
    <w:rsid w:val="00B138CD"/>
    <w:rsid w:val="00B139AA"/>
    <w:rsid w:val="00B13BCD"/>
    <w:rsid w:val="00B13CD0"/>
    <w:rsid w:val="00B13CE3"/>
    <w:rsid w:val="00B13D17"/>
    <w:rsid w:val="00B13DF9"/>
    <w:rsid w:val="00B13F01"/>
    <w:rsid w:val="00B13F17"/>
    <w:rsid w:val="00B14228"/>
    <w:rsid w:val="00B14248"/>
    <w:rsid w:val="00B142CE"/>
    <w:rsid w:val="00B143A4"/>
    <w:rsid w:val="00B143B5"/>
    <w:rsid w:val="00B143D5"/>
    <w:rsid w:val="00B144A7"/>
    <w:rsid w:val="00B14509"/>
    <w:rsid w:val="00B145BF"/>
    <w:rsid w:val="00B1467B"/>
    <w:rsid w:val="00B14704"/>
    <w:rsid w:val="00B1474C"/>
    <w:rsid w:val="00B1483F"/>
    <w:rsid w:val="00B14930"/>
    <w:rsid w:val="00B149EB"/>
    <w:rsid w:val="00B14A85"/>
    <w:rsid w:val="00B14A90"/>
    <w:rsid w:val="00B14AEA"/>
    <w:rsid w:val="00B14AFA"/>
    <w:rsid w:val="00B14AFF"/>
    <w:rsid w:val="00B14C0A"/>
    <w:rsid w:val="00B14C35"/>
    <w:rsid w:val="00B14C74"/>
    <w:rsid w:val="00B15041"/>
    <w:rsid w:val="00B150A4"/>
    <w:rsid w:val="00B15143"/>
    <w:rsid w:val="00B15174"/>
    <w:rsid w:val="00B15187"/>
    <w:rsid w:val="00B15199"/>
    <w:rsid w:val="00B15250"/>
    <w:rsid w:val="00B152C0"/>
    <w:rsid w:val="00B15355"/>
    <w:rsid w:val="00B153F5"/>
    <w:rsid w:val="00B1553B"/>
    <w:rsid w:val="00B15591"/>
    <w:rsid w:val="00B155E2"/>
    <w:rsid w:val="00B155F5"/>
    <w:rsid w:val="00B15624"/>
    <w:rsid w:val="00B1575D"/>
    <w:rsid w:val="00B15835"/>
    <w:rsid w:val="00B15848"/>
    <w:rsid w:val="00B1585D"/>
    <w:rsid w:val="00B15874"/>
    <w:rsid w:val="00B158DC"/>
    <w:rsid w:val="00B1591D"/>
    <w:rsid w:val="00B15961"/>
    <w:rsid w:val="00B15993"/>
    <w:rsid w:val="00B1599E"/>
    <w:rsid w:val="00B15A04"/>
    <w:rsid w:val="00B15A91"/>
    <w:rsid w:val="00B15BCC"/>
    <w:rsid w:val="00B15C58"/>
    <w:rsid w:val="00B15D02"/>
    <w:rsid w:val="00B15D60"/>
    <w:rsid w:val="00B15DF6"/>
    <w:rsid w:val="00B15E05"/>
    <w:rsid w:val="00B15E2C"/>
    <w:rsid w:val="00B15E68"/>
    <w:rsid w:val="00B15E71"/>
    <w:rsid w:val="00B15F54"/>
    <w:rsid w:val="00B15F57"/>
    <w:rsid w:val="00B16013"/>
    <w:rsid w:val="00B160A0"/>
    <w:rsid w:val="00B161C0"/>
    <w:rsid w:val="00B161D6"/>
    <w:rsid w:val="00B1633D"/>
    <w:rsid w:val="00B16565"/>
    <w:rsid w:val="00B16652"/>
    <w:rsid w:val="00B1665E"/>
    <w:rsid w:val="00B167F2"/>
    <w:rsid w:val="00B169A1"/>
    <w:rsid w:val="00B16A04"/>
    <w:rsid w:val="00B16A2C"/>
    <w:rsid w:val="00B16A51"/>
    <w:rsid w:val="00B16A57"/>
    <w:rsid w:val="00B16B2E"/>
    <w:rsid w:val="00B16B7E"/>
    <w:rsid w:val="00B16BC2"/>
    <w:rsid w:val="00B16BD6"/>
    <w:rsid w:val="00B16C0B"/>
    <w:rsid w:val="00B16C72"/>
    <w:rsid w:val="00B16D25"/>
    <w:rsid w:val="00B16DEE"/>
    <w:rsid w:val="00B16F32"/>
    <w:rsid w:val="00B17159"/>
    <w:rsid w:val="00B171A5"/>
    <w:rsid w:val="00B171DB"/>
    <w:rsid w:val="00B171E2"/>
    <w:rsid w:val="00B17261"/>
    <w:rsid w:val="00B1728F"/>
    <w:rsid w:val="00B172E6"/>
    <w:rsid w:val="00B1731A"/>
    <w:rsid w:val="00B1731E"/>
    <w:rsid w:val="00B17324"/>
    <w:rsid w:val="00B1733F"/>
    <w:rsid w:val="00B17474"/>
    <w:rsid w:val="00B174A6"/>
    <w:rsid w:val="00B174E0"/>
    <w:rsid w:val="00B17501"/>
    <w:rsid w:val="00B175C2"/>
    <w:rsid w:val="00B175CB"/>
    <w:rsid w:val="00B1763C"/>
    <w:rsid w:val="00B1768D"/>
    <w:rsid w:val="00B1769E"/>
    <w:rsid w:val="00B17809"/>
    <w:rsid w:val="00B17948"/>
    <w:rsid w:val="00B179C8"/>
    <w:rsid w:val="00B179DD"/>
    <w:rsid w:val="00B179F7"/>
    <w:rsid w:val="00B17A34"/>
    <w:rsid w:val="00B17A58"/>
    <w:rsid w:val="00B17CDD"/>
    <w:rsid w:val="00B17D19"/>
    <w:rsid w:val="00B17D62"/>
    <w:rsid w:val="00B17EA5"/>
    <w:rsid w:val="00B17FA3"/>
    <w:rsid w:val="00B2007A"/>
    <w:rsid w:val="00B20099"/>
    <w:rsid w:val="00B202DD"/>
    <w:rsid w:val="00B20418"/>
    <w:rsid w:val="00B20504"/>
    <w:rsid w:val="00B20530"/>
    <w:rsid w:val="00B20573"/>
    <w:rsid w:val="00B205C0"/>
    <w:rsid w:val="00B205D6"/>
    <w:rsid w:val="00B205D7"/>
    <w:rsid w:val="00B205F5"/>
    <w:rsid w:val="00B20746"/>
    <w:rsid w:val="00B207A5"/>
    <w:rsid w:val="00B20930"/>
    <w:rsid w:val="00B20945"/>
    <w:rsid w:val="00B2096F"/>
    <w:rsid w:val="00B209E4"/>
    <w:rsid w:val="00B20B8A"/>
    <w:rsid w:val="00B20C27"/>
    <w:rsid w:val="00B20CD4"/>
    <w:rsid w:val="00B20E01"/>
    <w:rsid w:val="00B20E91"/>
    <w:rsid w:val="00B20F63"/>
    <w:rsid w:val="00B20FDA"/>
    <w:rsid w:val="00B21033"/>
    <w:rsid w:val="00B21198"/>
    <w:rsid w:val="00B212BE"/>
    <w:rsid w:val="00B212D1"/>
    <w:rsid w:val="00B21393"/>
    <w:rsid w:val="00B21593"/>
    <w:rsid w:val="00B215AC"/>
    <w:rsid w:val="00B2164B"/>
    <w:rsid w:val="00B216A3"/>
    <w:rsid w:val="00B216B3"/>
    <w:rsid w:val="00B21728"/>
    <w:rsid w:val="00B21769"/>
    <w:rsid w:val="00B217B7"/>
    <w:rsid w:val="00B217D3"/>
    <w:rsid w:val="00B217D9"/>
    <w:rsid w:val="00B21BDC"/>
    <w:rsid w:val="00B21BF4"/>
    <w:rsid w:val="00B21C0F"/>
    <w:rsid w:val="00B21D7B"/>
    <w:rsid w:val="00B21DC0"/>
    <w:rsid w:val="00B21DD5"/>
    <w:rsid w:val="00B21E00"/>
    <w:rsid w:val="00B21E42"/>
    <w:rsid w:val="00B21ED2"/>
    <w:rsid w:val="00B21F0C"/>
    <w:rsid w:val="00B21F36"/>
    <w:rsid w:val="00B21F39"/>
    <w:rsid w:val="00B21F4F"/>
    <w:rsid w:val="00B21F87"/>
    <w:rsid w:val="00B21FF9"/>
    <w:rsid w:val="00B220C3"/>
    <w:rsid w:val="00B220D1"/>
    <w:rsid w:val="00B2235F"/>
    <w:rsid w:val="00B22360"/>
    <w:rsid w:val="00B2245B"/>
    <w:rsid w:val="00B224B4"/>
    <w:rsid w:val="00B224FD"/>
    <w:rsid w:val="00B2252B"/>
    <w:rsid w:val="00B22607"/>
    <w:rsid w:val="00B22801"/>
    <w:rsid w:val="00B229EB"/>
    <w:rsid w:val="00B22A37"/>
    <w:rsid w:val="00B22A4B"/>
    <w:rsid w:val="00B22A95"/>
    <w:rsid w:val="00B22B4D"/>
    <w:rsid w:val="00B22BB0"/>
    <w:rsid w:val="00B22BB1"/>
    <w:rsid w:val="00B22BB4"/>
    <w:rsid w:val="00B22BBA"/>
    <w:rsid w:val="00B22C59"/>
    <w:rsid w:val="00B22CE9"/>
    <w:rsid w:val="00B22D24"/>
    <w:rsid w:val="00B22D43"/>
    <w:rsid w:val="00B22DCB"/>
    <w:rsid w:val="00B22DF4"/>
    <w:rsid w:val="00B22F6E"/>
    <w:rsid w:val="00B22F6F"/>
    <w:rsid w:val="00B22FD5"/>
    <w:rsid w:val="00B23005"/>
    <w:rsid w:val="00B23085"/>
    <w:rsid w:val="00B230BA"/>
    <w:rsid w:val="00B230D9"/>
    <w:rsid w:val="00B23105"/>
    <w:rsid w:val="00B231D5"/>
    <w:rsid w:val="00B23213"/>
    <w:rsid w:val="00B2322C"/>
    <w:rsid w:val="00B23235"/>
    <w:rsid w:val="00B23258"/>
    <w:rsid w:val="00B232AF"/>
    <w:rsid w:val="00B235D5"/>
    <w:rsid w:val="00B2361A"/>
    <w:rsid w:val="00B23712"/>
    <w:rsid w:val="00B2374B"/>
    <w:rsid w:val="00B237D0"/>
    <w:rsid w:val="00B23810"/>
    <w:rsid w:val="00B23843"/>
    <w:rsid w:val="00B23887"/>
    <w:rsid w:val="00B23894"/>
    <w:rsid w:val="00B2399C"/>
    <w:rsid w:val="00B23AE0"/>
    <w:rsid w:val="00B23B07"/>
    <w:rsid w:val="00B23D62"/>
    <w:rsid w:val="00B23E4A"/>
    <w:rsid w:val="00B23EAD"/>
    <w:rsid w:val="00B23F1F"/>
    <w:rsid w:val="00B23F6C"/>
    <w:rsid w:val="00B23F8D"/>
    <w:rsid w:val="00B23FFA"/>
    <w:rsid w:val="00B24098"/>
    <w:rsid w:val="00B240D8"/>
    <w:rsid w:val="00B2410A"/>
    <w:rsid w:val="00B24147"/>
    <w:rsid w:val="00B24162"/>
    <w:rsid w:val="00B24206"/>
    <w:rsid w:val="00B24217"/>
    <w:rsid w:val="00B242FD"/>
    <w:rsid w:val="00B243CD"/>
    <w:rsid w:val="00B24454"/>
    <w:rsid w:val="00B244BD"/>
    <w:rsid w:val="00B244C3"/>
    <w:rsid w:val="00B245B5"/>
    <w:rsid w:val="00B245D9"/>
    <w:rsid w:val="00B24682"/>
    <w:rsid w:val="00B246B0"/>
    <w:rsid w:val="00B24732"/>
    <w:rsid w:val="00B24757"/>
    <w:rsid w:val="00B24772"/>
    <w:rsid w:val="00B247D9"/>
    <w:rsid w:val="00B248A2"/>
    <w:rsid w:val="00B249B2"/>
    <w:rsid w:val="00B24B5E"/>
    <w:rsid w:val="00B24C5E"/>
    <w:rsid w:val="00B24CF8"/>
    <w:rsid w:val="00B24D1C"/>
    <w:rsid w:val="00B24E6A"/>
    <w:rsid w:val="00B24EB8"/>
    <w:rsid w:val="00B25033"/>
    <w:rsid w:val="00B25042"/>
    <w:rsid w:val="00B2506B"/>
    <w:rsid w:val="00B2514C"/>
    <w:rsid w:val="00B25157"/>
    <w:rsid w:val="00B251BF"/>
    <w:rsid w:val="00B25376"/>
    <w:rsid w:val="00B254F0"/>
    <w:rsid w:val="00B2552C"/>
    <w:rsid w:val="00B25577"/>
    <w:rsid w:val="00B2557D"/>
    <w:rsid w:val="00B2577D"/>
    <w:rsid w:val="00B257BC"/>
    <w:rsid w:val="00B257DF"/>
    <w:rsid w:val="00B25819"/>
    <w:rsid w:val="00B258A9"/>
    <w:rsid w:val="00B25966"/>
    <w:rsid w:val="00B25C14"/>
    <w:rsid w:val="00B25C19"/>
    <w:rsid w:val="00B25C99"/>
    <w:rsid w:val="00B25D27"/>
    <w:rsid w:val="00B25D4E"/>
    <w:rsid w:val="00B25D9F"/>
    <w:rsid w:val="00B25E2C"/>
    <w:rsid w:val="00B25E8B"/>
    <w:rsid w:val="00B25ED9"/>
    <w:rsid w:val="00B25F74"/>
    <w:rsid w:val="00B2605E"/>
    <w:rsid w:val="00B26068"/>
    <w:rsid w:val="00B261C9"/>
    <w:rsid w:val="00B2630D"/>
    <w:rsid w:val="00B26331"/>
    <w:rsid w:val="00B263FE"/>
    <w:rsid w:val="00B2640D"/>
    <w:rsid w:val="00B26484"/>
    <w:rsid w:val="00B26694"/>
    <w:rsid w:val="00B2679E"/>
    <w:rsid w:val="00B267E9"/>
    <w:rsid w:val="00B2690B"/>
    <w:rsid w:val="00B26949"/>
    <w:rsid w:val="00B26A44"/>
    <w:rsid w:val="00B26AB3"/>
    <w:rsid w:val="00B26B68"/>
    <w:rsid w:val="00B26BA7"/>
    <w:rsid w:val="00B26BFF"/>
    <w:rsid w:val="00B26C2C"/>
    <w:rsid w:val="00B26C4E"/>
    <w:rsid w:val="00B26C51"/>
    <w:rsid w:val="00B26CD6"/>
    <w:rsid w:val="00B26D11"/>
    <w:rsid w:val="00B26E06"/>
    <w:rsid w:val="00B26E42"/>
    <w:rsid w:val="00B26E69"/>
    <w:rsid w:val="00B26EA5"/>
    <w:rsid w:val="00B26F24"/>
    <w:rsid w:val="00B26F32"/>
    <w:rsid w:val="00B26F64"/>
    <w:rsid w:val="00B270B4"/>
    <w:rsid w:val="00B27131"/>
    <w:rsid w:val="00B2714B"/>
    <w:rsid w:val="00B272F5"/>
    <w:rsid w:val="00B27581"/>
    <w:rsid w:val="00B2758F"/>
    <w:rsid w:val="00B275B5"/>
    <w:rsid w:val="00B27631"/>
    <w:rsid w:val="00B277EB"/>
    <w:rsid w:val="00B27894"/>
    <w:rsid w:val="00B2794C"/>
    <w:rsid w:val="00B27A53"/>
    <w:rsid w:val="00B27C9D"/>
    <w:rsid w:val="00B27E25"/>
    <w:rsid w:val="00B27EC1"/>
    <w:rsid w:val="00B27F0B"/>
    <w:rsid w:val="00B27F43"/>
    <w:rsid w:val="00B30016"/>
    <w:rsid w:val="00B30021"/>
    <w:rsid w:val="00B300C4"/>
    <w:rsid w:val="00B300C6"/>
    <w:rsid w:val="00B30131"/>
    <w:rsid w:val="00B302D6"/>
    <w:rsid w:val="00B30355"/>
    <w:rsid w:val="00B30453"/>
    <w:rsid w:val="00B304C8"/>
    <w:rsid w:val="00B304EF"/>
    <w:rsid w:val="00B30654"/>
    <w:rsid w:val="00B306FB"/>
    <w:rsid w:val="00B30867"/>
    <w:rsid w:val="00B308E1"/>
    <w:rsid w:val="00B30995"/>
    <w:rsid w:val="00B309CC"/>
    <w:rsid w:val="00B309DA"/>
    <w:rsid w:val="00B30C0B"/>
    <w:rsid w:val="00B30C65"/>
    <w:rsid w:val="00B30CB8"/>
    <w:rsid w:val="00B30CF6"/>
    <w:rsid w:val="00B30DEB"/>
    <w:rsid w:val="00B30F25"/>
    <w:rsid w:val="00B30F35"/>
    <w:rsid w:val="00B30F65"/>
    <w:rsid w:val="00B31078"/>
    <w:rsid w:val="00B311D7"/>
    <w:rsid w:val="00B31256"/>
    <w:rsid w:val="00B3126D"/>
    <w:rsid w:val="00B31289"/>
    <w:rsid w:val="00B312F5"/>
    <w:rsid w:val="00B31311"/>
    <w:rsid w:val="00B3137F"/>
    <w:rsid w:val="00B313E0"/>
    <w:rsid w:val="00B31411"/>
    <w:rsid w:val="00B31455"/>
    <w:rsid w:val="00B316F4"/>
    <w:rsid w:val="00B31705"/>
    <w:rsid w:val="00B317B2"/>
    <w:rsid w:val="00B317C9"/>
    <w:rsid w:val="00B31826"/>
    <w:rsid w:val="00B3187A"/>
    <w:rsid w:val="00B31990"/>
    <w:rsid w:val="00B31997"/>
    <w:rsid w:val="00B31A30"/>
    <w:rsid w:val="00B31B9B"/>
    <w:rsid w:val="00B31CD0"/>
    <w:rsid w:val="00B31D1E"/>
    <w:rsid w:val="00B31D86"/>
    <w:rsid w:val="00B31DB5"/>
    <w:rsid w:val="00B31EAD"/>
    <w:rsid w:val="00B31F25"/>
    <w:rsid w:val="00B31F66"/>
    <w:rsid w:val="00B31F9E"/>
    <w:rsid w:val="00B32014"/>
    <w:rsid w:val="00B320D0"/>
    <w:rsid w:val="00B32255"/>
    <w:rsid w:val="00B322CA"/>
    <w:rsid w:val="00B3237F"/>
    <w:rsid w:val="00B323E6"/>
    <w:rsid w:val="00B3245C"/>
    <w:rsid w:val="00B324F1"/>
    <w:rsid w:val="00B32754"/>
    <w:rsid w:val="00B3278C"/>
    <w:rsid w:val="00B328E7"/>
    <w:rsid w:val="00B32C6F"/>
    <w:rsid w:val="00B32CA8"/>
    <w:rsid w:val="00B32D2A"/>
    <w:rsid w:val="00B32E00"/>
    <w:rsid w:val="00B32E4F"/>
    <w:rsid w:val="00B32E7E"/>
    <w:rsid w:val="00B32F3B"/>
    <w:rsid w:val="00B32F9E"/>
    <w:rsid w:val="00B33067"/>
    <w:rsid w:val="00B33232"/>
    <w:rsid w:val="00B3333F"/>
    <w:rsid w:val="00B33429"/>
    <w:rsid w:val="00B33464"/>
    <w:rsid w:val="00B3351B"/>
    <w:rsid w:val="00B335CA"/>
    <w:rsid w:val="00B335D7"/>
    <w:rsid w:val="00B336E0"/>
    <w:rsid w:val="00B336EA"/>
    <w:rsid w:val="00B33731"/>
    <w:rsid w:val="00B33BB1"/>
    <w:rsid w:val="00B33BBE"/>
    <w:rsid w:val="00B33BE3"/>
    <w:rsid w:val="00B33BE9"/>
    <w:rsid w:val="00B33CB6"/>
    <w:rsid w:val="00B33D56"/>
    <w:rsid w:val="00B33E6C"/>
    <w:rsid w:val="00B33EC6"/>
    <w:rsid w:val="00B33F56"/>
    <w:rsid w:val="00B33FF5"/>
    <w:rsid w:val="00B34086"/>
    <w:rsid w:val="00B340EC"/>
    <w:rsid w:val="00B341AA"/>
    <w:rsid w:val="00B34325"/>
    <w:rsid w:val="00B34390"/>
    <w:rsid w:val="00B344A1"/>
    <w:rsid w:val="00B344F6"/>
    <w:rsid w:val="00B3452E"/>
    <w:rsid w:val="00B34621"/>
    <w:rsid w:val="00B346B0"/>
    <w:rsid w:val="00B34734"/>
    <w:rsid w:val="00B347BC"/>
    <w:rsid w:val="00B34865"/>
    <w:rsid w:val="00B34958"/>
    <w:rsid w:val="00B34980"/>
    <w:rsid w:val="00B34AF2"/>
    <w:rsid w:val="00B34BA8"/>
    <w:rsid w:val="00B34CCE"/>
    <w:rsid w:val="00B34DE3"/>
    <w:rsid w:val="00B34DF8"/>
    <w:rsid w:val="00B34E26"/>
    <w:rsid w:val="00B34E73"/>
    <w:rsid w:val="00B34E7D"/>
    <w:rsid w:val="00B34F12"/>
    <w:rsid w:val="00B34F2E"/>
    <w:rsid w:val="00B34FE7"/>
    <w:rsid w:val="00B35089"/>
    <w:rsid w:val="00B350BD"/>
    <w:rsid w:val="00B35231"/>
    <w:rsid w:val="00B35262"/>
    <w:rsid w:val="00B35290"/>
    <w:rsid w:val="00B3533C"/>
    <w:rsid w:val="00B35391"/>
    <w:rsid w:val="00B353CC"/>
    <w:rsid w:val="00B35490"/>
    <w:rsid w:val="00B354A5"/>
    <w:rsid w:val="00B354C7"/>
    <w:rsid w:val="00B3558E"/>
    <w:rsid w:val="00B355E4"/>
    <w:rsid w:val="00B35601"/>
    <w:rsid w:val="00B35715"/>
    <w:rsid w:val="00B35747"/>
    <w:rsid w:val="00B357ED"/>
    <w:rsid w:val="00B35858"/>
    <w:rsid w:val="00B358A0"/>
    <w:rsid w:val="00B358D2"/>
    <w:rsid w:val="00B35925"/>
    <w:rsid w:val="00B359EC"/>
    <w:rsid w:val="00B35ACA"/>
    <w:rsid w:val="00B35B0A"/>
    <w:rsid w:val="00B35B1A"/>
    <w:rsid w:val="00B35B7E"/>
    <w:rsid w:val="00B35BEB"/>
    <w:rsid w:val="00B35C9A"/>
    <w:rsid w:val="00B35E6B"/>
    <w:rsid w:val="00B35E9E"/>
    <w:rsid w:val="00B35F51"/>
    <w:rsid w:val="00B35F71"/>
    <w:rsid w:val="00B35F75"/>
    <w:rsid w:val="00B36088"/>
    <w:rsid w:val="00B360A1"/>
    <w:rsid w:val="00B360B0"/>
    <w:rsid w:val="00B360E7"/>
    <w:rsid w:val="00B361ED"/>
    <w:rsid w:val="00B3622D"/>
    <w:rsid w:val="00B36354"/>
    <w:rsid w:val="00B36502"/>
    <w:rsid w:val="00B36544"/>
    <w:rsid w:val="00B36560"/>
    <w:rsid w:val="00B365EB"/>
    <w:rsid w:val="00B3671B"/>
    <w:rsid w:val="00B36797"/>
    <w:rsid w:val="00B36816"/>
    <w:rsid w:val="00B36843"/>
    <w:rsid w:val="00B36873"/>
    <w:rsid w:val="00B36878"/>
    <w:rsid w:val="00B368CF"/>
    <w:rsid w:val="00B368ED"/>
    <w:rsid w:val="00B36907"/>
    <w:rsid w:val="00B36920"/>
    <w:rsid w:val="00B36954"/>
    <w:rsid w:val="00B369B8"/>
    <w:rsid w:val="00B36A52"/>
    <w:rsid w:val="00B36A7D"/>
    <w:rsid w:val="00B36A8A"/>
    <w:rsid w:val="00B36B68"/>
    <w:rsid w:val="00B36DE0"/>
    <w:rsid w:val="00B36E3F"/>
    <w:rsid w:val="00B36F2D"/>
    <w:rsid w:val="00B36FE4"/>
    <w:rsid w:val="00B3707D"/>
    <w:rsid w:val="00B370BE"/>
    <w:rsid w:val="00B3710E"/>
    <w:rsid w:val="00B37175"/>
    <w:rsid w:val="00B371A2"/>
    <w:rsid w:val="00B37259"/>
    <w:rsid w:val="00B372C0"/>
    <w:rsid w:val="00B3771C"/>
    <w:rsid w:val="00B37810"/>
    <w:rsid w:val="00B3786C"/>
    <w:rsid w:val="00B378E9"/>
    <w:rsid w:val="00B37A1F"/>
    <w:rsid w:val="00B37A9D"/>
    <w:rsid w:val="00B37C8B"/>
    <w:rsid w:val="00B37C94"/>
    <w:rsid w:val="00B37CD6"/>
    <w:rsid w:val="00B37CE6"/>
    <w:rsid w:val="00B37D54"/>
    <w:rsid w:val="00B37D88"/>
    <w:rsid w:val="00B37DD7"/>
    <w:rsid w:val="00B37E23"/>
    <w:rsid w:val="00B37E51"/>
    <w:rsid w:val="00B37ED9"/>
    <w:rsid w:val="00B37F43"/>
    <w:rsid w:val="00B37FD1"/>
    <w:rsid w:val="00B40046"/>
    <w:rsid w:val="00B400EF"/>
    <w:rsid w:val="00B40141"/>
    <w:rsid w:val="00B4020C"/>
    <w:rsid w:val="00B40227"/>
    <w:rsid w:val="00B40278"/>
    <w:rsid w:val="00B402AB"/>
    <w:rsid w:val="00B40330"/>
    <w:rsid w:val="00B403B4"/>
    <w:rsid w:val="00B4041B"/>
    <w:rsid w:val="00B4049F"/>
    <w:rsid w:val="00B404C3"/>
    <w:rsid w:val="00B404E8"/>
    <w:rsid w:val="00B40505"/>
    <w:rsid w:val="00B405A2"/>
    <w:rsid w:val="00B405A5"/>
    <w:rsid w:val="00B405F3"/>
    <w:rsid w:val="00B40604"/>
    <w:rsid w:val="00B40608"/>
    <w:rsid w:val="00B4060C"/>
    <w:rsid w:val="00B406F7"/>
    <w:rsid w:val="00B40729"/>
    <w:rsid w:val="00B407A0"/>
    <w:rsid w:val="00B407E8"/>
    <w:rsid w:val="00B40892"/>
    <w:rsid w:val="00B408B4"/>
    <w:rsid w:val="00B409A7"/>
    <w:rsid w:val="00B40A37"/>
    <w:rsid w:val="00B40B4B"/>
    <w:rsid w:val="00B40B8D"/>
    <w:rsid w:val="00B40BEE"/>
    <w:rsid w:val="00B40C40"/>
    <w:rsid w:val="00B40D0F"/>
    <w:rsid w:val="00B40DA2"/>
    <w:rsid w:val="00B40DDA"/>
    <w:rsid w:val="00B40E86"/>
    <w:rsid w:val="00B40F2D"/>
    <w:rsid w:val="00B41005"/>
    <w:rsid w:val="00B4114C"/>
    <w:rsid w:val="00B4119E"/>
    <w:rsid w:val="00B411AD"/>
    <w:rsid w:val="00B412FF"/>
    <w:rsid w:val="00B4137E"/>
    <w:rsid w:val="00B414CC"/>
    <w:rsid w:val="00B41532"/>
    <w:rsid w:val="00B41540"/>
    <w:rsid w:val="00B4156B"/>
    <w:rsid w:val="00B416DE"/>
    <w:rsid w:val="00B417AB"/>
    <w:rsid w:val="00B417B9"/>
    <w:rsid w:val="00B417DE"/>
    <w:rsid w:val="00B41819"/>
    <w:rsid w:val="00B4187D"/>
    <w:rsid w:val="00B4188D"/>
    <w:rsid w:val="00B419AC"/>
    <w:rsid w:val="00B419C2"/>
    <w:rsid w:val="00B419FE"/>
    <w:rsid w:val="00B41AA4"/>
    <w:rsid w:val="00B41ABB"/>
    <w:rsid w:val="00B41AD7"/>
    <w:rsid w:val="00B41B06"/>
    <w:rsid w:val="00B41B2E"/>
    <w:rsid w:val="00B41B97"/>
    <w:rsid w:val="00B41C9D"/>
    <w:rsid w:val="00B41CF6"/>
    <w:rsid w:val="00B41D14"/>
    <w:rsid w:val="00B41DE6"/>
    <w:rsid w:val="00B41E59"/>
    <w:rsid w:val="00B41F80"/>
    <w:rsid w:val="00B4200A"/>
    <w:rsid w:val="00B42060"/>
    <w:rsid w:val="00B4207B"/>
    <w:rsid w:val="00B420F2"/>
    <w:rsid w:val="00B42191"/>
    <w:rsid w:val="00B42196"/>
    <w:rsid w:val="00B42302"/>
    <w:rsid w:val="00B42467"/>
    <w:rsid w:val="00B4252B"/>
    <w:rsid w:val="00B42612"/>
    <w:rsid w:val="00B42655"/>
    <w:rsid w:val="00B4266F"/>
    <w:rsid w:val="00B42676"/>
    <w:rsid w:val="00B4268E"/>
    <w:rsid w:val="00B42704"/>
    <w:rsid w:val="00B427F4"/>
    <w:rsid w:val="00B42831"/>
    <w:rsid w:val="00B42841"/>
    <w:rsid w:val="00B42846"/>
    <w:rsid w:val="00B4287E"/>
    <w:rsid w:val="00B428B3"/>
    <w:rsid w:val="00B429C1"/>
    <w:rsid w:val="00B429EC"/>
    <w:rsid w:val="00B429F3"/>
    <w:rsid w:val="00B42B38"/>
    <w:rsid w:val="00B42BEA"/>
    <w:rsid w:val="00B42C9E"/>
    <w:rsid w:val="00B42D05"/>
    <w:rsid w:val="00B42D69"/>
    <w:rsid w:val="00B42E96"/>
    <w:rsid w:val="00B42EA2"/>
    <w:rsid w:val="00B42EB1"/>
    <w:rsid w:val="00B42F0C"/>
    <w:rsid w:val="00B430C9"/>
    <w:rsid w:val="00B43114"/>
    <w:rsid w:val="00B431B0"/>
    <w:rsid w:val="00B431D9"/>
    <w:rsid w:val="00B432BE"/>
    <w:rsid w:val="00B4332E"/>
    <w:rsid w:val="00B433ED"/>
    <w:rsid w:val="00B43421"/>
    <w:rsid w:val="00B434AF"/>
    <w:rsid w:val="00B435E5"/>
    <w:rsid w:val="00B43765"/>
    <w:rsid w:val="00B4386A"/>
    <w:rsid w:val="00B438AB"/>
    <w:rsid w:val="00B43975"/>
    <w:rsid w:val="00B43A15"/>
    <w:rsid w:val="00B43C02"/>
    <w:rsid w:val="00B43D07"/>
    <w:rsid w:val="00B43ED7"/>
    <w:rsid w:val="00B43F0F"/>
    <w:rsid w:val="00B43F80"/>
    <w:rsid w:val="00B440E0"/>
    <w:rsid w:val="00B44275"/>
    <w:rsid w:val="00B44359"/>
    <w:rsid w:val="00B443C6"/>
    <w:rsid w:val="00B4441F"/>
    <w:rsid w:val="00B44434"/>
    <w:rsid w:val="00B44439"/>
    <w:rsid w:val="00B4450D"/>
    <w:rsid w:val="00B44536"/>
    <w:rsid w:val="00B4459C"/>
    <w:rsid w:val="00B44767"/>
    <w:rsid w:val="00B448FC"/>
    <w:rsid w:val="00B44905"/>
    <w:rsid w:val="00B4491F"/>
    <w:rsid w:val="00B449B6"/>
    <w:rsid w:val="00B44B57"/>
    <w:rsid w:val="00B44BE2"/>
    <w:rsid w:val="00B44BEA"/>
    <w:rsid w:val="00B44D2E"/>
    <w:rsid w:val="00B44D9F"/>
    <w:rsid w:val="00B44EC2"/>
    <w:rsid w:val="00B44ECF"/>
    <w:rsid w:val="00B44EE5"/>
    <w:rsid w:val="00B44FE2"/>
    <w:rsid w:val="00B450E4"/>
    <w:rsid w:val="00B450E6"/>
    <w:rsid w:val="00B45266"/>
    <w:rsid w:val="00B452A0"/>
    <w:rsid w:val="00B452DE"/>
    <w:rsid w:val="00B4535D"/>
    <w:rsid w:val="00B453FA"/>
    <w:rsid w:val="00B45444"/>
    <w:rsid w:val="00B4554F"/>
    <w:rsid w:val="00B45680"/>
    <w:rsid w:val="00B456AA"/>
    <w:rsid w:val="00B4577C"/>
    <w:rsid w:val="00B457CD"/>
    <w:rsid w:val="00B457E4"/>
    <w:rsid w:val="00B4582D"/>
    <w:rsid w:val="00B458EB"/>
    <w:rsid w:val="00B4590A"/>
    <w:rsid w:val="00B45A47"/>
    <w:rsid w:val="00B45B3A"/>
    <w:rsid w:val="00B45B67"/>
    <w:rsid w:val="00B45CDB"/>
    <w:rsid w:val="00B45D1C"/>
    <w:rsid w:val="00B45D76"/>
    <w:rsid w:val="00B45D90"/>
    <w:rsid w:val="00B45DA2"/>
    <w:rsid w:val="00B45E56"/>
    <w:rsid w:val="00B45E7F"/>
    <w:rsid w:val="00B45E9F"/>
    <w:rsid w:val="00B45F21"/>
    <w:rsid w:val="00B4600C"/>
    <w:rsid w:val="00B46074"/>
    <w:rsid w:val="00B46085"/>
    <w:rsid w:val="00B460C0"/>
    <w:rsid w:val="00B461E5"/>
    <w:rsid w:val="00B463EC"/>
    <w:rsid w:val="00B463ED"/>
    <w:rsid w:val="00B4649E"/>
    <w:rsid w:val="00B464BB"/>
    <w:rsid w:val="00B464F2"/>
    <w:rsid w:val="00B4659B"/>
    <w:rsid w:val="00B465E6"/>
    <w:rsid w:val="00B468C9"/>
    <w:rsid w:val="00B46987"/>
    <w:rsid w:val="00B46A16"/>
    <w:rsid w:val="00B46A21"/>
    <w:rsid w:val="00B46AE8"/>
    <w:rsid w:val="00B46B27"/>
    <w:rsid w:val="00B46B96"/>
    <w:rsid w:val="00B46C2C"/>
    <w:rsid w:val="00B46D22"/>
    <w:rsid w:val="00B46E53"/>
    <w:rsid w:val="00B46E5C"/>
    <w:rsid w:val="00B46E83"/>
    <w:rsid w:val="00B46F22"/>
    <w:rsid w:val="00B46F4D"/>
    <w:rsid w:val="00B47006"/>
    <w:rsid w:val="00B470A2"/>
    <w:rsid w:val="00B47117"/>
    <w:rsid w:val="00B47122"/>
    <w:rsid w:val="00B4713F"/>
    <w:rsid w:val="00B4714D"/>
    <w:rsid w:val="00B4722B"/>
    <w:rsid w:val="00B473E9"/>
    <w:rsid w:val="00B4748D"/>
    <w:rsid w:val="00B475D6"/>
    <w:rsid w:val="00B4768D"/>
    <w:rsid w:val="00B47718"/>
    <w:rsid w:val="00B4777C"/>
    <w:rsid w:val="00B47950"/>
    <w:rsid w:val="00B47A55"/>
    <w:rsid w:val="00B47ABA"/>
    <w:rsid w:val="00B47B22"/>
    <w:rsid w:val="00B47C53"/>
    <w:rsid w:val="00B47D39"/>
    <w:rsid w:val="00B47E8E"/>
    <w:rsid w:val="00B47ECD"/>
    <w:rsid w:val="00B47FC9"/>
    <w:rsid w:val="00B50022"/>
    <w:rsid w:val="00B50092"/>
    <w:rsid w:val="00B500AA"/>
    <w:rsid w:val="00B500F3"/>
    <w:rsid w:val="00B5010F"/>
    <w:rsid w:val="00B5022B"/>
    <w:rsid w:val="00B50362"/>
    <w:rsid w:val="00B50370"/>
    <w:rsid w:val="00B503E0"/>
    <w:rsid w:val="00B5049F"/>
    <w:rsid w:val="00B504B5"/>
    <w:rsid w:val="00B5054D"/>
    <w:rsid w:val="00B505AF"/>
    <w:rsid w:val="00B505D0"/>
    <w:rsid w:val="00B50712"/>
    <w:rsid w:val="00B50739"/>
    <w:rsid w:val="00B5077A"/>
    <w:rsid w:val="00B507CC"/>
    <w:rsid w:val="00B50912"/>
    <w:rsid w:val="00B50B2D"/>
    <w:rsid w:val="00B50B95"/>
    <w:rsid w:val="00B50BB2"/>
    <w:rsid w:val="00B50BE0"/>
    <w:rsid w:val="00B50C5F"/>
    <w:rsid w:val="00B50C8D"/>
    <w:rsid w:val="00B50C8E"/>
    <w:rsid w:val="00B50CC2"/>
    <w:rsid w:val="00B50D4E"/>
    <w:rsid w:val="00B50DD4"/>
    <w:rsid w:val="00B50DD7"/>
    <w:rsid w:val="00B50E3F"/>
    <w:rsid w:val="00B50E69"/>
    <w:rsid w:val="00B50FEA"/>
    <w:rsid w:val="00B51025"/>
    <w:rsid w:val="00B5102C"/>
    <w:rsid w:val="00B5106F"/>
    <w:rsid w:val="00B51082"/>
    <w:rsid w:val="00B510AC"/>
    <w:rsid w:val="00B510F4"/>
    <w:rsid w:val="00B51276"/>
    <w:rsid w:val="00B5127E"/>
    <w:rsid w:val="00B512B5"/>
    <w:rsid w:val="00B512C8"/>
    <w:rsid w:val="00B512DD"/>
    <w:rsid w:val="00B51367"/>
    <w:rsid w:val="00B513F4"/>
    <w:rsid w:val="00B51461"/>
    <w:rsid w:val="00B51476"/>
    <w:rsid w:val="00B514B0"/>
    <w:rsid w:val="00B514D9"/>
    <w:rsid w:val="00B5154B"/>
    <w:rsid w:val="00B515D3"/>
    <w:rsid w:val="00B51797"/>
    <w:rsid w:val="00B5191F"/>
    <w:rsid w:val="00B51959"/>
    <w:rsid w:val="00B51A48"/>
    <w:rsid w:val="00B51B0E"/>
    <w:rsid w:val="00B51CBD"/>
    <w:rsid w:val="00B51D0D"/>
    <w:rsid w:val="00B51D32"/>
    <w:rsid w:val="00B51D7F"/>
    <w:rsid w:val="00B51D8A"/>
    <w:rsid w:val="00B51DC5"/>
    <w:rsid w:val="00B51E0F"/>
    <w:rsid w:val="00B51E9B"/>
    <w:rsid w:val="00B5215E"/>
    <w:rsid w:val="00B52214"/>
    <w:rsid w:val="00B5242D"/>
    <w:rsid w:val="00B524B3"/>
    <w:rsid w:val="00B525B6"/>
    <w:rsid w:val="00B52657"/>
    <w:rsid w:val="00B526AC"/>
    <w:rsid w:val="00B52789"/>
    <w:rsid w:val="00B527E4"/>
    <w:rsid w:val="00B52801"/>
    <w:rsid w:val="00B5286C"/>
    <w:rsid w:val="00B528F5"/>
    <w:rsid w:val="00B52967"/>
    <w:rsid w:val="00B52A96"/>
    <w:rsid w:val="00B52B08"/>
    <w:rsid w:val="00B52BB6"/>
    <w:rsid w:val="00B52BEB"/>
    <w:rsid w:val="00B52BF4"/>
    <w:rsid w:val="00B52DAF"/>
    <w:rsid w:val="00B52E5C"/>
    <w:rsid w:val="00B52EF2"/>
    <w:rsid w:val="00B52F16"/>
    <w:rsid w:val="00B52FA3"/>
    <w:rsid w:val="00B52FAC"/>
    <w:rsid w:val="00B53010"/>
    <w:rsid w:val="00B5307F"/>
    <w:rsid w:val="00B5309E"/>
    <w:rsid w:val="00B530DF"/>
    <w:rsid w:val="00B53175"/>
    <w:rsid w:val="00B53253"/>
    <w:rsid w:val="00B53297"/>
    <w:rsid w:val="00B532A2"/>
    <w:rsid w:val="00B532B8"/>
    <w:rsid w:val="00B53303"/>
    <w:rsid w:val="00B535F9"/>
    <w:rsid w:val="00B5361C"/>
    <w:rsid w:val="00B53729"/>
    <w:rsid w:val="00B53868"/>
    <w:rsid w:val="00B538DA"/>
    <w:rsid w:val="00B5391F"/>
    <w:rsid w:val="00B53924"/>
    <w:rsid w:val="00B53992"/>
    <w:rsid w:val="00B53C88"/>
    <w:rsid w:val="00B53D64"/>
    <w:rsid w:val="00B53DB4"/>
    <w:rsid w:val="00B53E66"/>
    <w:rsid w:val="00B53E97"/>
    <w:rsid w:val="00B53EB4"/>
    <w:rsid w:val="00B53EF1"/>
    <w:rsid w:val="00B53F05"/>
    <w:rsid w:val="00B53F28"/>
    <w:rsid w:val="00B53F7B"/>
    <w:rsid w:val="00B53F87"/>
    <w:rsid w:val="00B54017"/>
    <w:rsid w:val="00B540B5"/>
    <w:rsid w:val="00B5411C"/>
    <w:rsid w:val="00B5416F"/>
    <w:rsid w:val="00B54193"/>
    <w:rsid w:val="00B541B8"/>
    <w:rsid w:val="00B54207"/>
    <w:rsid w:val="00B54290"/>
    <w:rsid w:val="00B54313"/>
    <w:rsid w:val="00B54390"/>
    <w:rsid w:val="00B543EE"/>
    <w:rsid w:val="00B5454C"/>
    <w:rsid w:val="00B5455C"/>
    <w:rsid w:val="00B5460D"/>
    <w:rsid w:val="00B5470A"/>
    <w:rsid w:val="00B54820"/>
    <w:rsid w:val="00B548DA"/>
    <w:rsid w:val="00B54934"/>
    <w:rsid w:val="00B549CA"/>
    <w:rsid w:val="00B549CC"/>
    <w:rsid w:val="00B54A2B"/>
    <w:rsid w:val="00B54B82"/>
    <w:rsid w:val="00B54C42"/>
    <w:rsid w:val="00B54E6A"/>
    <w:rsid w:val="00B54E6B"/>
    <w:rsid w:val="00B54F9E"/>
    <w:rsid w:val="00B550F2"/>
    <w:rsid w:val="00B551F8"/>
    <w:rsid w:val="00B552C2"/>
    <w:rsid w:val="00B552F4"/>
    <w:rsid w:val="00B55355"/>
    <w:rsid w:val="00B553F3"/>
    <w:rsid w:val="00B55483"/>
    <w:rsid w:val="00B55539"/>
    <w:rsid w:val="00B55562"/>
    <w:rsid w:val="00B5567A"/>
    <w:rsid w:val="00B556FF"/>
    <w:rsid w:val="00B557CB"/>
    <w:rsid w:val="00B557EF"/>
    <w:rsid w:val="00B55829"/>
    <w:rsid w:val="00B5585F"/>
    <w:rsid w:val="00B5590A"/>
    <w:rsid w:val="00B5591C"/>
    <w:rsid w:val="00B55A17"/>
    <w:rsid w:val="00B55A4B"/>
    <w:rsid w:val="00B55A55"/>
    <w:rsid w:val="00B55BAD"/>
    <w:rsid w:val="00B55BBA"/>
    <w:rsid w:val="00B55CF8"/>
    <w:rsid w:val="00B55D33"/>
    <w:rsid w:val="00B55DB0"/>
    <w:rsid w:val="00B55DE0"/>
    <w:rsid w:val="00B55EA2"/>
    <w:rsid w:val="00B55EBC"/>
    <w:rsid w:val="00B55EF2"/>
    <w:rsid w:val="00B55FAF"/>
    <w:rsid w:val="00B560C4"/>
    <w:rsid w:val="00B56116"/>
    <w:rsid w:val="00B56138"/>
    <w:rsid w:val="00B56158"/>
    <w:rsid w:val="00B5618C"/>
    <w:rsid w:val="00B561EE"/>
    <w:rsid w:val="00B56216"/>
    <w:rsid w:val="00B562B7"/>
    <w:rsid w:val="00B562CA"/>
    <w:rsid w:val="00B56309"/>
    <w:rsid w:val="00B5667F"/>
    <w:rsid w:val="00B567CB"/>
    <w:rsid w:val="00B56973"/>
    <w:rsid w:val="00B569D4"/>
    <w:rsid w:val="00B569FE"/>
    <w:rsid w:val="00B56A3D"/>
    <w:rsid w:val="00B56A5F"/>
    <w:rsid w:val="00B56BB4"/>
    <w:rsid w:val="00B56BF6"/>
    <w:rsid w:val="00B56CF6"/>
    <w:rsid w:val="00B56D41"/>
    <w:rsid w:val="00B56D77"/>
    <w:rsid w:val="00B56DCC"/>
    <w:rsid w:val="00B56E02"/>
    <w:rsid w:val="00B5704B"/>
    <w:rsid w:val="00B5711F"/>
    <w:rsid w:val="00B5712B"/>
    <w:rsid w:val="00B572CC"/>
    <w:rsid w:val="00B573E8"/>
    <w:rsid w:val="00B57416"/>
    <w:rsid w:val="00B57455"/>
    <w:rsid w:val="00B575A6"/>
    <w:rsid w:val="00B575D4"/>
    <w:rsid w:val="00B575D8"/>
    <w:rsid w:val="00B57626"/>
    <w:rsid w:val="00B57742"/>
    <w:rsid w:val="00B5798B"/>
    <w:rsid w:val="00B57A08"/>
    <w:rsid w:val="00B57A44"/>
    <w:rsid w:val="00B57AFE"/>
    <w:rsid w:val="00B57C65"/>
    <w:rsid w:val="00B57E24"/>
    <w:rsid w:val="00B57F0C"/>
    <w:rsid w:val="00B57F8C"/>
    <w:rsid w:val="00B6016B"/>
    <w:rsid w:val="00B6023E"/>
    <w:rsid w:val="00B60310"/>
    <w:rsid w:val="00B60326"/>
    <w:rsid w:val="00B603B7"/>
    <w:rsid w:val="00B604D1"/>
    <w:rsid w:val="00B60518"/>
    <w:rsid w:val="00B60525"/>
    <w:rsid w:val="00B6053C"/>
    <w:rsid w:val="00B6053F"/>
    <w:rsid w:val="00B60570"/>
    <w:rsid w:val="00B60574"/>
    <w:rsid w:val="00B60580"/>
    <w:rsid w:val="00B605D3"/>
    <w:rsid w:val="00B60709"/>
    <w:rsid w:val="00B6080F"/>
    <w:rsid w:val="00B6082F"/>
    <w:rsid w:val="00B6093C"/>
    <w:rsid w:val="00B60A50"/>
    <w:rsid w:val="00B60B48"/>
    <w:rsid w:val="00B60B84"/>
    <w:rsid w:val="00B60BDA"/>
    <w:rsid w:val="00B60CD3"/>
    <w:rsid w:val="00B60D25"/>
    <w:rsid w:val="00B60DAD"/>
    <w:rsid w:val="00B60E0B"/>
    <w:rsid w:val="00B60E4F"/>
    <w:rsid w:val="00B60E86"/>
    <w:rsid w:val="00B60FCF"/>
    <w:rsid w:val="00B60FEB"/>
    <w:rsid w:val="00B60FF8"/>
    <w:rsid w:val="00B61172"/>
    <w:rsid w:val="00B611BB"/>
    <w:rsid w:val="00B61299"/>
    <w:rsid w:val="00B612C2"/>
    <w:rsid w:val="00B613AA"/>
    <w:rsid w:val="00B613CA"/>
    <w:rsid w:val="00B61446"/>
    <w:rsid w:val="00B6144B"/>
    <w:rsid w:val="00B6166A"/>
    <w:rsid w:val="00B6171B"/>
    <w:rsid w:val="00B6178C"/>
    <w:rsid w:val="00B61791"/>
    <w:rsid w:val="00B6180D"/>
    <w:rsid w:val="00B61828"/>
    <w:rsid w:val="00B61879"/>
    <w:rsid w:val="00B61884"/>
    <w:rsid w:val="00B61917"/>
    <w:rsid w:val="00B61B1F"/>
    <w:rsid w:val="00B61B4A"/>
    <w:rsid w:val="00B61C01"/>
    <w:rsid w:val="00B61C94"/>
    <w:rsid w:val="00B61D58"/>
    <w:rsid w:val="00B61DBC"/>
    <w:rsid w:val="00B61E42"/>
    <w:rsid w:val="00B61EB3"/>
    <w:rsid w:val="00B61EBA"/>
    <w:rsid w:val="00B61FC9"/>
    <w:rsid w:val="00B62004"/>
    <w:rsid w:val="00B62021"/>
    <w:rsid w:val="00B6207F"/>
    <w:rsid w:val="00B62109"/>
    <w:rsid w:val="00B62137"/>
    <w:rsid w:val="00B62156"/>
    <w:rsid w:val="00B62179"/>
    <w:rsid w:val="00B6217A"/>
    <w:rsid w:val="00B621E9"/>
    <w:rsid w:val="00B62232"/>
    <w:rsid w:val="00B622E3"/>
    <w:rsid w:val="00B6246C"/>
    <w:rsid w:val="00B6279E"/>
    <w:rsid w:val="00B6283B"/>
    <w:rsid w:val="00B628BE"/>
    <w:rsid w:val="00B628C4"/>
    <w:rsid w:val="00B628ED"/>
    <w:rsid w:val="00B62939"/>
    <w:rsid w:val="00B629CF"/>
    <w:rsid w:val="00B62A89"/>
    <w:rsid w:val="00B62A96"/>
    <w:rsid w:val="00B62AAA"/>
    <w:rsid w:val="00B62B6B"/>
    <w:rsid w:val="00B62BA3"/>
    <w:rsid w:val="00B62C94"/>
    <w:rsid w:val="00B62D87"/>
    <w:rsid w:val="00B62EFE"/>
    <w:rsid w:val="00B62F1A"/>
    <w:rsid w:val="00B63022"/>
    <w:rsid w:val="00B630A6"/>
    <w:rsid w:val="00B6315B"/>
    <w:rsid w:val="00B63172"/>
    <w:rsid w:val="00B63196"/>
    <w:rsid w:val="00B631AC"/>
    <w:rsid w:val="00B6333F"/>
    <w:rsid w:val="00B633ED"/>
    <w:rsid w:val="00B6350C"/>
    <w:rsid w:val="00B6353D"/>
    <w:rsid w:val="00B63628"/>
    <w:rsid w:val="00B636C1"/>
    <w:rsid w:val="00B6372D"/>
    <w:rsid w:val="00B637FB"/>
    <w:rsid w:val="00B63887"/>
    <w:rsid w:val="00B638E7"/>
    <w:rsid w:val="00B6392C"/>
    <w:rsid w:val="00B63972"/>
    <w:rsid w:val="00B63BE8"/>
    <w:rsid w:val="00B63CD2"/>
    <w:rsid w:val="00B63D14"/>
    <w:rsid w:val="00B63D3B"/>
    <w:rsid w:val="00B63D54"/>
    <w:rsid w:val="00B63D56"/>
    <w:rsid w:val="00B63D65"/>
    <w:rsid w:val="00B63DB2"/>
    <w:rsid w:val="00B63E09"/>
    <w:rsid w:val="00B63EA4"/>
    <w:rsid w:val="00B63ED3"/>
    <w:rsid w:val="00B63F1C"/>
    <w:rsid w:val="00B63FD7"/>
    <w:rsid w:val="00B64020"/>
    <w:rsid w:val="00B64058"/>
    <w:rsid w:val="00B64081"/>
    <w:rsid w:val="00B640AC"/>
    <w:rsid w:val="00B6419A"/>
    <w:rsid w:val="00B64310"/>
    <w:rsid w:val="00B6436A"/>
    <w:rsid w:val="00B64382"/>
    <w:rsid w:val="00B6438E"/>
    <w:rsid w:val="00B6457F"/>
    <w:rsid w:val="00B645F8"/>
    <w:rsid w:val="00B647AD"/>
    <w:rsid w:val="00B647C3"/>
    <w:rsid w:val="00B647DA"/>
    <w:rsid w:val="00B648DA"/>
    <w:rsid w:val="00B64A8E"/>
    <w:rsid w:val="00B64AB8"/>
    <w:rsid w:val="00B64B36"/>
    <w:rsid w:val="00B64B7E"/>
    <w:rsid w:val="00B64BC3"/>
    <w:rsid w:val="00B64C5C"/>
    <w:rsid w:val="00B64E6B"/>
    <w:rsid w:val="00B64F5F"/>
    <w:rsid w:val="00B650D8"/>
    <w:rsid w:val="00B6512B"/>
    <w:rsid w:val="00B651EA"/>
    <w:rsid w:val="00B6532C"/>
    <w:rsid w:val="00B6532E"/>
    <w:rsid w:val="00B6535E"/>
    <w:rsid w:val="00B65360"/>
    <w:rsid w:val="00B6539E"/>
    <w:rsid w:val="00B653BD"/>
    <w:rsid w:val="00B653D7"/>
    <w:rsid w:val="00B65463"/>
    <w:rsid w:val="00B65474"/>
    <w:rsid w:val="00B655C0"/>
    <w:rsid w:val="00B655DB"/>
    <w:rsid w:val="00B657D3"/>
    <w:rsid w:val="00B65838"/>
    <w:rsid w:val="00B658E3"/>
    <w:rsid w:val="00B65907"/>
    <w:rsid w:val="00B65ACB"/>
    <w:rsid w:val="00B65B25"/>
    <w:rsid w:val="00B65B55"/>
    <w:rsid w:val="00B65B87"/>
    <w:rsid w:val="00B65BD3"/>
    <w:rsid w:val="00B65DAC"/>
    <w:rsid w:val="00B65DFE"/>
    <w:rsid w:val="00B65E56"/>
    <w:rsid w:val="00B65E92"/>
    <w:rsid w:val="00B65ED9"/>
    <w:rsid w:val="00B66071"/>
    <w:rsid w:val="00B6621F"/>
    <w:rsid w:val="00B662FA"/>
    <w:rsid w:val="00B663EC"/>
    <w:rsid w:val="00B66566"/>
    <w:rsid w:val="00B6657E"/>
    <w:rsid w:val="00B66597"/>
    <w:rsid w:val="00B665D1"/>
    <w:rsid w:val="00B666AB"/>
    <w:rsid w:val="00B666B3"/>
    <w:rsid w:val="00B66753"/>
    <w:rsid w:val="00B66791"/>
    <w:rsid w:val="00B667F1"/>
    <w:rsid w:val="00B66806"/>
    <w:rsid w:val="00B6682A"/>
    <w:rsid w:val="00B6694B"/>
    <w:rsid w:val="00B66A06"/>
    <w:rsid w:val="00B66A3F"/>
    <w:rsid w:val="00B66A72"/>
    <w:rsid w:val="00B66A98"/>
    <w:rsid w:val="00B66B8F"/>
    <w:rsid w:val="00B66BD0"/>
    <w:rsid w:val="00B66D85"/>
    <w:rsid w:val="00B66F6F"/>
    <w:rsid w:val="00B66F7B"/>
    <w:rsid w:val="00B66FE7"/>
    <w:rsid w:val="00B670D3"/>
    <w:rsid w:val="00B6711C"/>
    <w:rsid w:val="00B67130"/>
    <w:rsid w:val="00B6736E"/>
    <w:rsid w:val="00B67398"/>
    <w:rsid w:val="00B67439"/>
    <w:rsid w:val="00B6744D"/>
    <w:rsid w:val="00B674BC"/>
    <w:rsid w:val="00B674E1"/>
    <w:rsid w:val="00B675C1"/>
    <w:rsid w:val="00B675E2"/>
    <w:rsid w:val="00B67639"/>
    <w:rsid w:val="00B6770D"/>
    <w:rsid w:val="00B677E7"/>
    <w:rsid w:val="00B67804"/>
    <w:rsid w:val="00B67888"/>
    <w:rsid w:val="00B6798B"/>
    <w:rsid w:val="00B679A2"/>
    <w:rsid w:val="00B679F3"/>
    <w:rsid w:val="00B67A2C"/>
    <w:rsid w:val="00B67A6C"/>
    <w:rsid w:val="00B67A96"/>
    <w:rsid w:val="00B67DB9"/>
    <w:rsid w:val="00B67E05"/>
    <w:rsid w:val="00B67E10"/>
    <w:rsid w:val="00B67E2F"/>
    <w:rsid w:val="00B67F45"/>
    <w:rsid w:val="00B67F4F"/>
    <w:rsid w:val="00B67FAA"/>
    <w:rsid w:val="00B67FF2"/>
    <w:rsid w:val="00B70039"/>
    <w:rsid w:val="00B7004F"/>
    <w:rsid w:val="00B70220"/>
    <w:rsid w:val="00B703BF"/>
    <w:rsid w:val="00B70405"/>
    <w:rsid w:val="00B70436"/>
    <w:rsid w:val="00B70441"/>
    <w:rsid w:val="00B70450"/>
    <w:rsid w:val="00B7049C"/>
    <w:rsid w:val="00B705A5"/>
    <w:rsid w:val="00B705B5"/>
    <w:rsid w:val="00B7060D"/>
    <w:rsid w:val="00B706CE"/>
    <w:rsid w:val="00B70704"/>
    <w:rsid w:val="00B70764"/>
    <w:rsid w:val="00B707DC"/>
    <w:rsid w:val="00B70856"/>
    <w:rsid w:val="00B708A7"/>
    <w:rsid w:val="00B708D6"/>
    <w:rsid w:val="00B708E9"/>
    <w:rsid w:val="00B7090C"/>
    <w:rsid w:val="00B70979"/>
    <w:rsid w:val="00B70B8C"/>
    <w:rsid w:val="00B70D23"/>
    <w:rsid w:val="00B70D3D"/>
    <w:rsid w:val="00B70D5D"/>
    <w:rsid w:val="00B70DF5"/>
    <w:rsid w:val="00B70E1C"/>
    <w:rsid w:val="00B70E5D"/>
    <w:rsid w:val="00B70EE1"/>
    <w:rsid w:val="00B70F63"/>
    <w:rsid w:val="00B71044"/>
    <w:rsid w:val="00B710F7"/>
    <w:rsid w:val="00B71272"/>
    <w:rsid w:val="00B712C1"/>
    <w:rsid w:val="00B71305"/>
    <w:rsid w:val="00B713C6"/>
    <w:rsid w:val="00B71408"/>
    <w:rsid w:val="00B71528"/>
    <w:rsid w:val="00B71548"/>
    <w:rsid w:val="00B715CE"/>
    <w:rsid w:val="00B71806"/>
    <w:rsid w:val="00B71908"/>
    <w:rsid w:val="00B71ABD"/>
    <w:rsid w:val="00B71AF1"/>
    <w:rsid w:val="00B71CA9"/>
    <w:rsid w:val="00B71EF2"/>
    <w:rsid w:val="00B71F24"/>
    <w:rsid w:val="00B71FA8"/>
    <w:rsid w:val="00B71FBF"/>
    <w:rsid w:val="00B7214A"/>
    <w:rsid w:val="00B721B9"/>
    <w:rsid w:val="00B722A8"/>
    <w:rsid w:val="00B722EC"/>
    <w:rsid w:val="00B72334"/>
    <w:rsid w:val="00B72355"/>
    <w:rsid w:val="00B72405"/>
    <w:rsid w:val="00B724B2"/>
    <w:rsid w:val="00B725D9"/>
    <w:rsid w:val="00B72698"/>
    <w:rsid w:val="00B72766"/>
    <w:rsid w:val="00B727BA"/>
    <w:rsid w:val="00B7280A"/>
    <w:rsid w:val="00B728E0"/>
    <w:rsid w:val="00B7294A"/>
    <w:rsid w:val="00B72967"/>
    <w:rsid w:val="00B72978"/>
    <w:rsid w:val="00B729F7"/>
    <w:rsid w:val="00B72A1C"/>
    <w:rsid w:val="00B72A59"/>
    <w:rsid w:val="00B72AFB"/>
    <w:rsid w:val="00B72AFD"/>
    <w:rsid w:val="00B72B00"/>
    <w:rsid w:val="00B72C25"/>
    <w:rsid w:val="00B72CCE"/>
    <w:rsid w:val="00B72E44"/>
    <w:rsid w:val="00B72EB6"/>
    <w:rsid w:val="00B72FBF"/>
    <w:rsid w:val="00B730CD"/>
    <w:rsid w:val="00B731F7"/>
    <w:rsid w:val="00B73223"/>
    <w:rsid w:val="00B7328F"/>
    <w:rsid w:val="00B733A7"/>
    <w:rsid w:val="00B7340B"/>
    <w:rsid w:val="00B7341F"/>
    <w:rsid w:val="00B73535"/>
    <w:rsid w:val="00B73547"/>
    <w:rsid w:val="00B73583"/>
    <w:rsid w:val="00B735CF"/>
    <w:rsid w:val="00B73686"/>
    <w:rsid w:val="00B736ED"/>
    <w:rsid w:val="00B73711"/>
    <w:rsid w:val="00B73918"/>
    <w:rsid w:val="00B73961"/>
    <w:rsid w:val="00B739BC"/>
    <w:rsid w:val="00B739D0"/>
    <w:rsid w:val="00B73A7D"/>
    <w:rsid w:val="00B73B41"/>
    <w:rsid w:val="00B73B9F"/>
    <w:rsid w:val="00B73C64"/>
    <w:rsid w:val="00B73CC4"/>
    <w:rsid w:val="00B73CF7"/>
    <w:rsid w:val="00B73E2D"/>
    <w:rsid w:val="00B73E8C"/>
    <w:rsid w:val="00B73EBC"/>
    <w:rsid w:val="00B7405B"/>
    <w:rsid w:val="00B741C6"/>
    <w:rsid w:val="00B74373"/>
    <w:rsid w:val="00B743C3"/>
    <w:rsid w:val="00B743F0"/>
    <w:rsid w:val="00B74630"/>
    <w:rsid w:val="00B7484B"/>
    <w:rsid w:val="00B7493D"/>
    <w:rsid w:val="00B749A5"/>
    <w:rsid w:val="00B749EB"/>
    <w:rsid w:val="00B749EC"/>
    <w:rsid w:val="00B74A1C"/>
    <w:rsid w:val="00B74B1D"/>
    <w:rsid w:val="00B74B71"/>
    <w:rsid w:val="00B74BC6"/>
    <w:rsid w:val="00B74BF6"/>
    <w:rsid w:val="00B74C23"/>
    <w:rsid w:val="00B74C26"/>
    <w:rsid w:val="00B74C28"/>
    <w:rsid w:val="00B74C82"/>
    <w:rsid w:val="00B74D15"/>
    <w:rsid w:val="00B74D7C"/>
    <w:rsid w:val="00B74E9F"/>
    <w:rsid w:val="00B74F2F"/>
    <w:rsid w:val="00B74F40"/>
    <w:rsid w:val="00B74F9D"/>
    <w:rsid w:val="00B74FA1"/>
    <w:rsid w:val="00B7511B"/>
    <w:rsid w:val="00B75232"/>
    <w:rsid w:val="00B752CA"/>
    <w:rsid w:val="00B75331"/>
    <w:rsid w:val="00B753AE"/>
    <w:rsid w:val="00B753DB"/>
    <w:rsid w:val="00B754EA"/>
    <w:rsid w:val="00B754EE"/>
    <w:rsid w:val="00B754F1"/>
    <w:rsid w:val="00B75516"/>
    <w:rsid w:val="00B7551A"/>
    <w:rsid w:val="00B75524"/>
    <w:rsid w:val="00B75676"/>
    <w:rsid w:val="00B7569B"/>
    <w:rsid w:val="00B756D8"/>
    <w:rsid w:val="00B75930"/>
    <w:rsid w:val="00B75ACA"/>
    <w:rsid w:val="00B75AD0"/>
    <w:rsid w:val="00B75ADF"/>
    <w:rsid w:val="00B75B57"/>
    <w:rsid w:val="00B75B95"/>
    <w:rsid w:val="00B75BCB"/>
    <w:rsid w:val="00B75C87"/>
    <w:rsid w:val="00B75CCF"/>
    <w:rsid w:val="00B75CD8"/>
    <w:rsid w:val="00B75D03"/>
    <w:rsid w:val="00B75D57"/>
    <w:rsid w:val="00B75D74"/>
    <w:rsid w:val="00B75DAE"/>
    <w:rsid w:val="00B75DE2"/>
    <w:rsid w:val="00B75E69"/>
    <w:rsid w:val="00B75F85"/>
    <w:rsid w:val="00B75FA3"/>
    <w:rsid w:val="00B75FFA"/>
    <w:rsid w:val="00B7602C"/>
    <w:rsid w:val="00B7606D"/>
    <w:rsid w:val="00B7622E"/>
    <w:rsid w:val="00B762B6"/>
    <w:rsid w:val="00B7641D"/>
    <w:rsid w:val="00B764A8"/>
    <w:rsid w:val="00B764E0"/>
    <w:rsid w:val="00B76597"/>
    <w:rsid w:val="00B76642"/>
    <w:rsid w:val="00B76669"/>
    <w:rsid w:val="00B766A1"/>
    <w:rsid w:val="00B766BB"/>
    <w:rsid w:val="00B766ED"/>
    <w:rsid w:val="00B7673B"/>
    <w:rsid w:val="00B7677B"/>
    <w:rsid w:val="00B7680C"/>
    <w:rsid w:val="00B7681F"/>
    <w:rsid w:val="00B76897"/>
    <w:rsid w:val="00B76929"/>
    <w:rsid w:val="00B769B5"/>
    <w:rsid w:val="00B76B45"/>
    <w:rsid w:val="00B76B57"/>
    <w:rsid w:val="00B76B6C"/>
    <w:rsid w:val="00B76B79"/>
    <w:rsid w:val="00B76B98"/>
    <w:rsid w:val="00B76C4B"/>
    <w:rsid w:val="00B76C76"/>
    <w:rsid w:val="00B76C8E"/>
    <w:rsid w:val="00B76D98"/>
    <w:rsid w:val="00B76E43"/>
    <w:rsid w:val="00B76E47"/>
    <w:rsid w:val="00B76F06"/>
    <w:rsid w:val="00B76F0C"/>
    <w:rsid w:val="00B76F5A"/>
    <w:rsid w:val="00B76F82"/>
    <w:rsid w:val="00B770BF"/>
    <w:rsid w:val="00B77306"/>
    <w:rsid w:val="00B7732E"/>
    <w:rsid w:val="00B77356"/>
    <w:rsid w:val="00B77489"/>
    <w:rsid w:val="00B774D3"/>
    <w:rsid w:val="00B7771A"/>
    <w:rsid w:val="00B77792"/>
    <w:rsid w:val="00B77800"/>
    <w:rsid w:val="00B77830"/>
    <w:rsid w:val="00B77888"/>
    <w:rsid w:val="00B778AE"/>
    <w:rsid w:val="00B77A36"/>
    <w:rsid w:val="00B77ACD"/>
    <w:rsid w:val="00B77C77"/>
    <w:rsid w:val="00B77CA6"/>
    <w:rsid w:val="00B77D40"/>
    <w:rsid w:val="00B77D4D"/>
    <w:rsid w:val="00B77DF0"/>
    <w:rsid w:val="00B77E42"/>
    <w:rsid w:val="00B77E50"/>
    <w:rsid w:val="00B77E63"/>
    <w:rsid w:val="00B77EB2"/>
    <w:rsid w:val="00B77EF0"/>
    <w:rsid w:val="00B800B2"/>
    <w:rsid w:val="00B8011B"/>
    <w:rsid w:val="00B801FA"/>
    <w:rsid w:val="00B80237"/>
    <w:rsid w:val="00B8058A"/>
    <w:rsid w:val="00B805F9"/>
    <w:rsid w:val="00B8064B"/>
    <w:rsid w:val="00B80713"/>
    <w:rsid w:val="00B807DE"/>
    <w:rsid w:val="00B80858"/>
    <w:rsid w:val="00B808B0"/>
    <w:rsid w:val="00B808B9"/>
    <w:rsid w:val="00B8092C"/>
    <w:rsid w:val="00B8096D"/>
    <w:rsid w:val="00B80A02"/>
    <w:rsid w:val="00B80AF3"/>
    <w:rsid w:val="00B80B41"/>
    <w:rsid w:val="00B80B65"/>
    <w:rsid w:val="00B80C9C"/>
    <w:rsid w:val="00B80D0C"/>
    <w:rsid w:val="00B80D32"/>
    <w:rsid w:val="00B80D92"/>
    <w:rsid w:val="00B80DD7"/>
    <w:rsid w:val="00B80DE1"/>
    <w:rsid w:val="00B80E42"/>
    <w:rsid w:val="00B80FE2"/>
    <w:rsid w:val="00B81108"/>
    <w:rsid w:val="00B812B6"/>
    <w:rsid w:val="00B812B8"/>
    <w:rsid w:val="00B81313"/>
    <w:rsid w:val="00B81378"/>
    <w:rsid w:val="00B8147C"/>
    <w:rsid w:val="00B81536"/>
    <w:rsid w:val="00B8170E"/>
    <w:rsid w:val="00B8176F"/>
    <w:rsid w:val="00B817D8"/>
    <w:rsid w:val="00B817DE"/>
    <w:rsid w:val="00B8195D"/>
    <w:rsid w:val="00B81A37"/>
    <w:rsid w:val="00B81ADC"/>
    <w:rsid w:val="00B81B7A"/>
    <w:rsid w:val="00B81D39"/>
    <w:rsid w:val="00B81D5D"/>
    <w:rsid w:val="00B81DD0"/>
    <w:rsid w:val="00B81E50"/>
    <w:rsid w:val="00B81E85"/>
    <w:rsid w:val="00B81E9F"/>
    <w:rsid w:val="00B81FF6"/>
    <w:rsid w:val="00B8202E"/>
    <w:rsid w:val="00B82088"/>
    <w:rsid w:val="00B821AB"/>
    <w:rsid w:val="00B8220B"/>
    <w:rsid w:val="00B82491"/>
    <w:rsid w:val="00B824CA"/>
    <w:rsid w:val="00B825A4"/>
    <w:rsid w:val="00B8268A"/>
    <w:rsid w:val="00B826BE"/>
    <w:rsid w:val="00B82709"/>
    <w:rsid w:val="00B827CC"/>
    <w:rsid w:val="00B82819"/>
    <w:rsid w:val="00B8294F"/>
    <w:rsid w:val="00B8295E"/>
    <w:rsid w:val="00B82973"/>
    <w:rsid w:val="00B82A64"/>
    <w:rsid w:val="00B82A7E"/>
    <w:rsid w:val="00B82C7C"/>
    <w:rsid w:val="00B82CD8"/>
    <w:rsid w:val="00B82E40"/>
    <w:rsid w:val="00B82EF7"/>
    <w:rsid w:val="00B82F35"/>
    <w:rsid w:val="00B82F9B"/>
    <w:rsid w:val="00B82FEB"/>
    <w:rsid w:val="00B83007"/>
    <w:rsid w:val="00B83051"/>
    <w:rsid w:val="00B830A2"/>
    <w:rsid w:val="00B83104"/>
    <w:rsid w:val="00B8310E"/>
    <w:rsid w:val="00B83208"/>
    <w:rsid w:val="00B83249"/>
    <w:rsid w:val="00B83276"/>
    <w:rsid w:val="00B83314"/>
    <w:rsid w:val="00B833D3"/>
    <w:rsid w:val="00B83465"/>
    <w:rsid w:val="00B83548"/>
    <w:rsid w:val="00B83599"/>
    <w:rsid w:val="00B835CB"/>
    <w:rsid w:val="00B83610"/>
    <w:rsid w:val="00B8365D"/>
    <w:rsid w:val="00B83680"/>
    <w:rsid w:val="00B8374E"/>
    <w:rsid w:val="00B838A8"/>
    <w:rsid w:val="00B83905"/>
    <w:rsid w:val="00B8395A"/>
    <w:rsid w:val="00B839AF"/>
    <w:rsid w:val="00B83A16"/>
    <w:rsid w:val="00B83A6D"/>
    <w:rsid w:val="00B83ADC"/>
    <w:rsid w:val="00B83BDA"/>
    <w:rsid w:val="00B83BFB"/>
    <w:rsid w:val="00B83C5C"/>
    <w:rsid w:val="00B83D49"/>
    <w:rsid w:val="00B83D55"/>
    <w:rsid w:val="00B83E05"/>
    <w:rsid w:val="00B83EA9"/>
    <w:rsid w:val="00B83F15"/>
    <w:rsid w:val="00B83F61"/>
    <w:rsid w:val="00B83FD1"/>
    <w:rsid w:val="00B84080"/>
    <w:rsid w:val="00B8411D"/>
    <w:rsid w:val="00B84144"/>
    <w:rsid w:val="00B8416F"/>
    <w:rsid w:val="00B84249"/>
    <w:rsid w:val="00B842B4"/>
    <w:rsid w:val="00B842CC"/>
    <w:rsid w:val="00B8445B"/>
    <w:rsid w:val="00B844B0"/>
    <w:rsid w:val="00B846B9"/>
    <w:rsid w:val="00B846F4"/>
    <w:rsid w:val="00B84743"/>
    <w:rsid w:val="00B84758"/>
    <w:rsid w:val="00B847E5"/>
    <w:rsid w:val="00B849FA"/>
    <w:rsid w:val="00B84A5D"/>
    <w:rsid w:val="00B84ACD"/>
    <w:rsid w:val="00B84BE9"/>
    <w:rsid w:val="00B84DCB"/>
    <w:rsid w:val="00B84E7D"/>
    <w:rsid w:val="00B84EFA"/>
    <w:rsid w:val="00B84EFD"/>
    <w:rsid w:val="00B84EFF"/>
    <w:rsid w:val="00B84F5F"/>
    <w:rsid w:val="00B8507B"/>
    <w:rsid w:val="00B85123"/>
    <w:rsid w:val="00B851FD"/>
    <w:rsid w:val="00B85266"/>
    <w:rsid w:val="00B85281"/>
    <w:rsid w:val="00B85293"/>
    <w:rsid w:val="00B85352"/>
    <w:rsid w:val="00B853D4"/>
    <w:rsid w:val="00B8550F"/>
    <w:rsid w:val="00B855B3"/>
    <w:rsid w:val="00B85613"/>
    <w:rsid w:val="00B8562A"/>
    <w:rsid w:val="00B85727"/>
    <w:rsid w:val="00B857B2"/>
    <w:rsid w:val="00B8588D"/>
    <w:rsid w:val="00B85936"/>
    <w:rsid w:val="00B8597D"/>
    <w:rsid w:val="00B85A05"/>
    <w:rsid w:val="00B85A66"/>
    <w:rsid w:val="00B85AC1"/>
    <w:rsid w:val="00B85AD4"/>
    <w:rsid w:val="00B85AEC"/>
    <w:rsid w:val="00B85C51"/>
    <w:rsid w:val="00B85E4E"/>
    <w:rsid w:val="00B85EBC"/>
    <w:rsid w:val="00B85FE3"/>
    <w:rsid w:val="00B85FEE"/>
    <w:rsid w:val="00B86020"/>
    <w:rsid w:val="00B8604C"/>
    <w:rsid w:val="00B86139"/>
    <w:rsid w:val="00B8628E"/>
    <w:rsid w:val="00B86339"/>
    <w:rsid w:val="00B8633C"/>
    <w:rsid w:val="00B863BA"/>
    <w:rsid w:val="00B863E6"/>
    <w:rsid w:val="00B86470"/>
    <w:rsid w:val="00B864DC"/>
    <w:rsid w:val="00B864F1"/>
    <w:rsid w:val="00B865B0"/>
    <w:rsid w:val="00B8665D"/>
    <w:rsid w:val="00B86681"/>
    <w:rsid w:val="00B866F7"/>
    <w:rsid w:val="00B8678C"/>
    <w:rsid w:val="00B8688A"/>
    <w:rsid w:val="00B86929"/>
    <w:rsid w:val="00B8695C"/>
    <w:rsid w:val="00B86981"/>
    <w:rsid w:val="00B86A0B"/>
    <w:rsid w:val="00B86A98"/>
    <w:rsid w:val="00B86ADD"/>
    <w:rsid w:val="00B86B49"/>
    <w:rsid w:val="00B86BCF"/>
    <w:rsid w:val="00B86BFD"/>
    <w:rsid w:val="00B86C63"/>
    <w:rsid w:val="00B86CCD"/>
    <w:rsid w:val="00B86D06"/>
    <w:rsid w:val="00B86DC1"/>
    <w:rsid w:val="00B86EFD"/>
    <w:rsid w:val="00B86F5E"/>
    <w:rsid w:val="00B86F6D"/>
    <w:rsid w:val="00B87082"/>
    <w:rsid w:val="00B8708E"/>
    <w:rsid w:val="00B871F9"/>
    <w:rsid w:val="00B87241"/>
    <w:rsid w:val="00B8728F"/>
    <w:rsid w:val="00B87317"/>
    <w:rsid w:val="00B8754A"/>
    <w:rsid w:val="00B8760B"/>
    <w:rsid w:val="00B8786B"/>
    <w:rsid w:val="00B87B03"/>
    <w:rsid w:val="00B87BB6"/>
    <w:rsid w:val="00B87BD2"/>
    <w:rsid w:val="00B87C27"/>
    <w:rsid w:val="00B87C45"/>
    <w:rsid w:val="00B87C48"/>
    <w:rsid w:val="00B87C7C"/>
    <w:rsid w:val="00B87F59"/>
    <w:rsid w:val="00B87FD9"/>
    <w:rsid w:val="00B9002E"/>
    <w:rsid w:val="00B9003C"/>
    <w:rsid w:val="00B90230"/>
    <w:rsid w:val="00B902AB"/>
    <w:rsid w:val="00B903FC"/>
    <w:rsid w:val="00B90433"/>
    <w:rsid w:val="00B90434"/>
    <w:rsid w:val="00B904C5"/>
    <w:rsid w:val="00B904E2"/>
    <w:rsid w:val="00B905DB"/>
    <w:rsid w:val="00B9066A"/>
    <w:rsid w:val="00B9074B"/>
    <w:rsid w:val="00B90772"/>
    <w:rsid w:val="00B90858"/>
    <w:rsid w:val="00B908DA"/>
    <w:rsid w:val="00B90918"/>
    <w:rsid w:val="00B909F5"/>
    <w:rsid w:val="00B90A13"/>
    <w:rsid w:val="00B90B82"/>
    <w:rsid w:val="00B90BEB"/>
    <w:rsid w:val="00B90C07"/>
    <w:rsid w:val="00B90C5C"/>
    <w:rsid w:val="00B90CBE"/>
    <w:rsid w:val="00B90DAC"/>
    <w:rsid w:val="00B90E84"/>
    <w:rsid w:val="00B90F65"/>
    <w:rsid w:val="00B90FFB"/>
    <w:rsid w:val="00B9104D"/>
    <w:rsid w:val="00B91113"/>
    <w:rsid w:val="00B91126"/>
    <w:rsid w:val="00B911B5"/>
    <w:rsid w:val="00B91259"/>
    <w:rsid w:val="00B912C9"/>
    <w:rsid w:val="00B913C8"/>
    <w:rsid w:val="00B913DB"/>
    <w:rsid w:val="00B91556"/>
    <w:rsid w:val="00B9166D"/>
    <w:rsid w:val="00B916A4"/>
    <w:rsid w:val="00B916D9"/>
    <w:rsid w:val="00B91708"/>
    <w:rsid w:val="00B9171A"/>
    <w:rsid w:val="00B917A2"/>
    <w:rsid w:val="00B917AF"/>
    <w:rsid w:val="00B91822"/>
    <w:rsid w:val="00B91830"/>
    <w:rsid w:val="00B9189E"/>
    <w:rsid w:val="00B9196B"/>
    <w:rsid w:val="00B919C5"/>
    <w:rsid w:val="00B91BB2"/>
    <w:rsid w:val="00B91BE5"/>
    <w:rsid w:val="00B91BE6"/>
    <w:rsid w:val="00B91E2A"/>
    <w:rsid w:val="00B91E9E"/>
    <w:rsid w:val="00B91F08"/>
    <w:rsid w:val="00B91F11"/>
    <w:rsid w:val="00B91FB4"/>
    <w:rsid w:val="00B91FBD"/>
    <w:rsid w:val="00B92034"/>
    <w:rsid w:val="00B92090"/>
    <w:rsid w:val="00B92099"/>
    <w:rsid w:val="00B9226F"/>
    <w:rsid w:val="00B922C7"/>
    <w:rsid w:val="00B9235D"/>
    <w:rsid w:val="00B92369"/>
    <w:rsid w:val="00B923A3"/>
    <w:rsid w:val="00B923C6"/>
    <w:rsid w:val="00B923E1"/>
    <w:rsid w:val="00B92400"/>
    <w:rsid w:val="00B924F8"/>
    <w:rsid w:val="00B92647"/>
    <w:rsid w:val="00B926A1"/>
    <w:rsid w:val="00B926B7"/>
    <w:rsid w:val="00B92738"/>
    <w:rsid w:val="00B9274F"/>
    <w:rsid w:val="00B92757"/>
    <w:rsid w:val="00B92895"/>
    <w:rsid w:val="00B92905"/>
    <w:rsid w:val="00B92918"/>
    <w:rsid w:val="00B92A55"/>
    <w:rsid w:val="00B92A8A"/>
    <w:rsid w:val="00B92C0F"/>
    <w:rsid w:val="00B92DA0"/>
    <w:rsid w:val="00B92DF4"/>
    <w:rsid w:val="00B92E1F"/>
    <w:rsid w:val="00B92E47"/>
    <w:rsid w:val="00B92F77"/>
    <w:rsid w:val="00B92F9C"/>
    <w:rsid w:val="00B92FAE"/>
    <w:rsid w:val="00B92FEA"/>
    <w:rsid w:val="00B9310C"/>
    <w:rsid w:val="00B93126"/>
    <w:rsid w:val="00B9315A"/>
    <w:rsid w:val="00B931E3"/>
    <w:rsid w:val="00B93201"/>
    <w:rsid w:val="00B932AD"/>
    <w:rsid w:val="00B932BB"/>
    <w:rsid w:val="00B93312"/>
    <w:rsid w:val="00B9331A"/>
    <w:rsid w:val="00B93330"/>
    <w:rsid w:val="00B93354"/>
    <w:rsid w:val="00B933A2"/>
    <w:rsid w:val="00B93496"/>
    <w:rsid w:val="00B93508"/>
    <w:rsid w:val="00B93509"/>
    <w:rsid w:val="00B9356E"/>
    <w:rsid w:val="00B93589"/>
    <w:rsid w:val="00B935D4"/>
    <w:rsid w:val="00B9360D"/>
    <w:rsid w:val="00B9365B"/>
    <w:rsid w:val="00B9389C"/>
    <w:rsid w:val="00B9399E"/>
    <w:rsid w:val="00B93B76"/>
    <w:rsid w:val="00B93BD9"/>
    <w:rsid w:val="00B93CBA"/>
    <w:rsid w:val="00B93D00"/>
    <w:rsid w:val="00B93DAF"/>
    <w:rsid w:val="00B93DCC"/>
    <w:rsid w:val="00B93E44"/>
    <w:rsid w:val="00B93F4F"/>
    <w:rsid w:val="00B94101"/>
    <w:rsid w:val="00B9411D"/>
    <w:rsid w:val="00B941C6"/>
    <w:rsid w:val="00B94228"/>
    <w:rsid w:val="00B94297"/>
    <w:rsid w:val="00B942C9"/>
    <w:rsid w:val="00B9432C"/>
    <w:rsid w:val="00B9438C"/>
    <w:rsid w:val="00B943E6"/>
    <w:rsid w:val="00B9444B"/>
    <w:rsid w:val="00B944D7"/>
    <w:rsid w:val="00B944E5"/>
    <w:rsid w:val="00B945E9"/>
    <w:rsid w:val="00B94686"/>
    <w:rsid w:val="00B947B3"/>
    <w:rsid w:val="00B94884"/>
    <w:rsid w:val="00B949C1"/>
    <w:rsid w:val="00B94A85"/>
    <w:rsid w:val="00B94B02"/>
    <w:rsid w:val="00B94BB2"/>
    <w:rsid w:val="00B94BD8"/>
    <w:rsid w:val="00B94C65"/>
    <w:rsid w:val="00B94CB4"/>
    <w:rsid w:val="00B94CDF"/>
    <w:rsid w:val="00B94D16"/>
    <w:rsid w:val="00B94D52"/>
    <w:rsid w:val="00B94D9C"/>
    <w:rsid w:val="00B94E2D"/>
    <w:rsid w:val="00B94EAC"/>
    <w:rsid w:val="00B94F2B"/>
    <w:rsid w:val="00B94FA3"/>
    <w:rsid w:val="00B94FE5"/>
    <w:rsid w:val="00B95071"/>
    <w:rsid w:val="00B951B4"/>
    <w:rsid w:val="00B9538F"/>
    <w:rsid w:val="00B953AC"/>
    <w:rsid w:val="00B953AF"/>
    <w:rsid w:val="00B953BC"/>
    <w:rsid w:val="00B9544F"/>
    <w:rsid w:val="00B954C4"/>
    <w:rsid w:val="00B9551B"/>
    <w:rsid w:val="00B95528"/>
    <w:rsid w:val="00B95563"/>
    <w:rsid w:val="00B9563E"/>
    <w:rsid w:val="00B956A7"/>
    <w:rsid w:val="00B95706"/>
    <w:rsid w:val="00B95775"/>
    <w:rsid w:val="00B957E2"/>
    <w:rsid w:val="00B958A8"/>
    <w:rsid w:val="00B95B06"/>
    <w:rsid w:val="00B95B51"/>
    <w:rsid w:val="00B95B7E"/>
    <w:rsid w:val="00B95C7E"/>
    <w:rsid w:val="00B95D45"/>
    <w:rsid w:val="00B95E04"/>
    <w:rsid w:val="00B95E75"/>
    <w:rsid w:val="00B95E9D"/>
    <w:rsid w:val="00B95EDF"/>
    <w:rsid w:val="00B95EE1"/>
    <w:rsid w:val="00B95EEB"/>
    <w:rsid w:val="00B95F50"/>
    <w:rsid w:val="00B9619B"/>
    <w:rsid w:val="00B961ED"/>
    <w:rsid w:val="00B962B2"/>
    <w:rsid w:val="00B962D1"/>
    <w:rsid w:val="00B96308"/>
    <w:rsid w:val="00B96346"/>
    <w:rsid w:val="00B9637A"/>
    <w:rsid w:val="00B963B6"/>
    <w:rsid w:val="00B963E0"/>
    <w:rsid w:val="00B96566"/>
    <w:rsid w:val="00B96607"/>
    <w:rsid w:val="00B966C3"/>
    <w:rsid w:val="00B96718"/>
    <w:rsid w:val="00B9671B"/>
    <w:rsid w:val="00B96729"/>
    <w:rsid w:val="00B968F7"/>
    <w:rsid w:val="00B96961"/>
    <w:rsid w:val="00B96A2F"/>
    <w:rsid w:val="00B96ADD"/>
    <w:rsid w:val="00B96BE3"/>
    <w:rsid w:val="00B96BF3"/>
    <w:rsid w:val="00B96C27"/>
    <w:rsid w:val="00B96C39"/>
    <w:rsid w:val="00B96D0C"/>
    <w:rsid w:val="00B96D63"/>
    <w:rsid w:val="00B96D80"/>
    <w:rsid w:val="00B96DD8"/>
    <w:rsid w:val="00B96DEF"/>
    <w:rsid w:val="00B96E28"/>
    <w:rsid w:val="00B96F3D"/>
    <w:rsid w:val="00B96FEC"/>
    <w:rsid w:val="00B9700C"/>
    <w:rsid w:val="00B97179"/>
    <w:rsid w:val="00B97218"/>
    <w:rsid w:val="00B97247"/>
    <w:rsid w:val="00B972FE"/>
    <w:rsid w:val="00B9742A"/>
    <w:rsid w:val="00B97441"/>
    <w:rsid w:val="00B9744F"/>
    <w:rsid w:val="00B97477"/>
    <w:rsid w:val="00B975B6"/>
    <w:rsid w:val="00B975DF"/>
    <w:rsid w:val="00B97626"/>
    <w:rsid w:val="00B97681"/>
    <w:rsid w:val="00B9776C"/>
    <w:rsid w:val="00B978CC"/>
    <w:rsid w:val="00B97967"/>
    <w:rsid w:val="00B9796E"/>
    <w:rsid w:val="00B979D9"/>
    <w:rsid w:val="00B97A7C"/>
    <w:rsid w:val="00B97B52"/>
    <w:rsid w:val="00B97B6F"/>
    <w:rsid w:val="00B97B76"/>
    <w:rsid w:val="00B97B9C"/>
    <w:rsid w:val="00B97C06"/>
    <w:rsid w:val="00B97C94"/>
    <w:rsid w:val="00B97CC4"/>
    <w:rsid w:val="00B97CDF"/>
    <w:rsid w:val="00B97CFF"/>
    <w:rsid w:val="00B97E56"/>
    <w:rsid w:val="00B97E83"/>
    <w:rsid w:val="00BA003E"/>
    <w:rsid w:val="00BA00C3"/>
    <w:rsid w:val="00BA00E2"/>
    <w:rsid w:val="00BA0221"/>
    <w:rsid w:val="00BA0290"/>
    <w:rsid w:val="00BA02FB"/>
    <w:rsid w:val="00BA0304"/>
    <w:rsid w:val="00BA035A"/>
    <w:rsid w:val="00BA03A8"/>
    <w:rsid w:val="00BA03CA"/>
    <w:rsid w:val="00BA0442"/>
    <w:rsid w:val="00BA053E"/>
    <w:rsid w:val="00BA0582"/>
    <w:rsid w:val="00BA05C7"/>
    <w:rsid w:val="00BA06A0"/>
    <w:rsid w:val="00BA0746"/>
    <w:rsid w:val="00BA07AB"/>
    <w:rsid w:val="00BA081D"/>
    <w:rsid w:val="00BA085D"/>
    <w:rsid w:val="00BA09B4"/>
    <w:rsid w:val="00BA0A26"/>
    <w:rsid w:val="00BA0AF3"/>
    <w:rsid w:val="00BA0B11"/>
    <w:rsid w:val="00BA0B74"/>
    <w:rsid w:val="00BA0C10"/>
    <w:rsid w:val="00BA0D7B"/>
    <w:rsid w:val="00BA0DA9"/>
    <w:rsid w:val="00BA0EA7"/>
    <w:rsid w:val="00BA0F32"/>
    <w:rsid w:val="00BA102E"/>
    <w:rsid w:val="00BA10C3"/>
    <w:rsid w:val="00BA10F7"/>
    <w:rsid w:val="00BA11D3"/>
    <w:rsid w:val="00BA120B"/>
    <w:rsid w:val="00BA12D1"/>
    <w:rsid w:val="00BA12FD"/>
    <w:rsid w:val="00BA1340"/>
    <w:rsid w:val="00BA139A"/>
    <w:rsid w:val="00BA13F5"/>
    <w:rsid w:val="00BA154E"/>
    <w:rsid w:val="00BA1698"/>
    <w:rsid w:val="00BA16DA"/>
    <w:rsid w:val="00BA181E"/>
    <w:rsid w:val="00BA18D4"/>
    <w:rsid w:val="00BA18F4"/>
    <w:rsid w:val="00BA194D"/>
    <w:rsid w:val="00BA1970"/>
    <w:rsid w:val="00BA19BC"/>
    <w:rsid w:val="00BA1AD0"/>
    <w:rsid w:val="00BA1C2E"/>
    <w:rsid w:val="00BA1CD5"/>
    <w:rsid w:val="00BA1D2F"/>
    <w:rsid w:val="00BA1DE1"/>
    <w:rsid w:val="00BA1E7C"/>
    <w:rsid w:val="00BA1FAC"/>
    <w:rsid w:val="00BA1FE7"/>
    <w:rsid w:val="00BA203D"/>
    <w:rsid w:val="00BA2099"/>
    <w:rsid w:val="00BA21DE"/>
    <w:rsid w:val="00BA21E8"/>
    <w:rsid w:val="00BA2244"/>
    <w:rsid w:val="00BA2281"/>
    <w:rsid w:val="00BA228D"/>
    <w:rsid w:val="00BA22B8"/>
    <w:rsid w:val="00BA2475"/>
    <w:rsid w:val="00BA2481"/>
    <w:rsid w:val="00BA24DD"/>
    <w:rsid w:val="00BA24DF"/>
    <w:rsid w:val="00BA2550"/>
    <w:rsid w:val="00BA25CA"/>
    <w:rsid w:val="00BA2800"/>
    <w:rsid w:val="00BA289D"/>
    <w:rsid w:val="00BA29C3"/>
    <w:rsid w:val="00BA29C6"/>
    <w:rsid w:val="00BA2C68"/>
    <w:rsid w:val="00BA2CFC"/>
    <w:rsid w:val="00BA2DB9"/>
    <w:rsid w:val="00BA2E12"/>
    <w:rsid w:val="00BA2EC8"/>
    <w:rsid w:val="00BA2F35"/>
    <w:rsid w:val="00BA2F52"/>
    <w:rsid w:val="00BA2F59"/>
    <w:rsid w:val="00BA3031"/>
    <w:rsid w:val="00BA30F1"/>
    <w:rsid w:val="00BA3126"/>
    <w:rsid w:val="00BA318C"/>
    <w:rsid w:val="00BA31D7"/>
    <w:rsid w:val="00BA33F4"/>
    <w:rsid w:val="00BA33F6"/>
    <w:rsid w:val="00BA3458"/>
    <w:rsid w:val="00BA3472"/>
    <w:rsid w:val="00BA347F"/>
    <w:rsid w:val="00BA34B0"/>
    <w:rsid w:val="00BA34EE"/>
    <w:rsid w:val="00BA3566"/>
    <w:rsid w:val="00BA3577"/>
    <w:rsid w:val="00BA3654"/>
    <w:rsid w:val="00BA3698"/>
    <w:rsid w:val="00BA3769"/>
    <w:rsid w:val="00BA3780"/>
    <w:rsid w:val="00BA3783"/>
    <w:rsid w:val="00BA37E5"/>
    <w:rsid w:val="00BA382A"/>
    <w:rsid w:val="00BA3903"/>
    <w:rsid w:val="00BA3974"/>
    <w:rsid w:val="00BA39CF"/>
    <w:rsid w:val="00BA3B22"/>
    <w:rsid w:val="00BA3CEA"/>
    <w:rsid w:val="00BA3D31"/>
    <w:rsid w:val="00BA3D47"/>
    <w:rsid w:val="00BA3DA5"/>
    <w:rsid w:val="00BA3E4A"/>
    <w:rsid w:val="00BA3E66"/>
    <w:rsid w:val="00BA3E78"/>
    <w:rsid w:val="00BA3EBC"/>
    <w:rsid w:val="00BA3F9D"/>
    <w:rsid w:val="00BA4066"/>
    <w:rsid w:val="00BA4078"/>
    <w:rsid w:val="00BA4112"/>
    <w:rsid w:val="00BA41A8"/>
    <w:rsid w:val="00BA4416"/>
    <w:rsid w:val="00BA44EE"/>
    <w:rsid w:val="00BA457F"/>
    <w:rsid w:val="00BA4608"/>
    <w:rsid w:val="00BA462F"/>
    <w:rsid w:val="00BA4683"/>
    <w:rsid w:val="00BA46A1"/>
    <w:rsid w:val="00BA475A"/>
    <w:rsid w:val="00BA4772"/>
    <w:rsid w:val="00BA48DD"/>
    <w:rsid w:val="00BA49BF"/>
    <w:rsid w:val="00BA49ED"/>
    <w:rsid w:val="00BA4A4D"/>
    <w:rsid w:val="00BA4A82"/>
    <w:rsid w:val="00BA4BCF"/>
    <w:rsid w:val="00BA4C32"/>
    <w:rsid w:val="00BA4C5C"/>
    <w:rsid w:val="00BA4CA0"/>
    <w:rsid w:val="00BA4CB9"/>
    <w:rsid w:val="00BA4CBD"/>
    <w:rsid w:val="00BA4CE0"/>
    <w:rsid w:val="00BA4D0D"/>
    <w:rsid w:val="00BA4E3B"/>
    <w:rsid w:val="00BA4E7C"/>
    <w:rsid w:val="00BA4F73"/>
    <w:rsid w:val="00BA516A"/>
    <w:rsid w:val="00BA51EE"/>
    <w:rsid w:val="00BA5220"/>
    <w:rsid w:val="00BA52F4"/>
    <w:rsid w:val="00BA5324"/>
    <w:rsid w:val="00BA5328"/>
    <w:rsid w:val="00BA5600"/>
    <w:rsid w:val="00BA56A1"/>
    <w:rsid w:val="00BA5709"/>
    <w:rsid w:val="00BA578A"/>
    <w:rsid w:val="00BA57C8"/>
    <w:rsid w:val="00BA585D"/>
    <w:rsid w:val="00BA58C0"/>
    <w:rsid w:val="00BA58E5"/>
    <w:rsid w:val="00BA592E"/>
    <w:rsid w:val="00BA5980"/>
    <w:rsid w:val="00BA59B8"/>
    <w:rsid w:val="00BA5A87"/>
    <w:rsid w:val="00BA5AB7"/>
    <w:rsid w:val="00BA5BA4"/>
    <w:rsid w:val="00BA5BB3"/>
    <w:rsid w:val="00BA5BC1"/>
    <w:rsid w:val="00BA5CD9"/>
    <w:rsid w:val="00BA5D0F"/>
    <w:rsid w:val="00BA5D33"/>
    <w:rsid w:val="00BA5D98"/>
    <w:rsid w:val="00BA5E15"/>
    <w:rsid w:val="00BA5E70"/>
    <w:rsid w:val="00BA5F27"/>
    <w:rsid w:val="00BA5F7E"/>
    <w:rsid w:val="00BA603F"/>
    <w:rsid w:val="00BA60F8"/>
    <w:rsid w:val="00BA6174"/>
    <w:rsid w:val="00BA64E1"/>
    <w:rsid w:val="00BA64F1"/>
    <w:rsid w:val="00BA6557"/>
    <w:rsid w:val="00BA65CE"/>
    <w:rsid w:val="00BA65DC"/>
    <w:rsid w:val="00BA663B"/>
    <w:rsid w:val="00BA672C"/>
    <w:rsid w:val="00BA6735"/>
    <w:rsid w:val="00BA6820"/>
    <w:rsid w:val="00BA6822"/>
    <w:rsid w:val="00BA68B3"/>
    <w:rsid w:val="00BA6945"/>
    <w:rsid w:val="00BA6B08"/>
    <w:rsid w:val="00BA6B40"/>
    <w:rsid w:val="00BA6B99"/>
    <w:rsid w:val="00BA6C26"/>
    <w:rsid w:val="00BA6C53"/>
    <w:rsid w:val="00BA6C7E"/>
    <w:rsid w:val="00BA6CBC"/>
    <w:rsid w:val="00BA6EF2"/>
    <w:rsid w:val="00BA6FA9"/>
    <w:rsid w:val="00BA6FFE"/>
    <w:rsid w:val="00BA7022"/>
    <w:rsid w:val="00BA71DF"/>
    <w:rsid w:val="00BA72E8"/>
    <w:rsid w:val="00BA73F0"/>
    <w:rsid w:val="00BA7455"/>
    <w:rsid w:val="00BA7463"/>
    <w:rsid w:val="00BA74C0"/>
    <w:rsid w:val="00BA74F0"/>
    <w:rsid w:val="00BA7547"/>
    <w:rsid w:val="00BA7570"/>
    <w:rsid w:val="00BA75E2"/>
    <w:rsid w:val="00BA761A"/>
    <w:rsid w:val="00BA767B"/>
    <w:rsid w:val="00BA77A3"/>
    <w:rsid w:val="00BA783D"/>
    <w:rsid w:val="00BA786B"/>
    <w:rsid w:val="00BA7A38"/>
    <w:rsid w:val="00BA7A87"/>
    <w:rsid w:val="00BA7AB3"/>
    <w:rsid w:val="00BA7CD8"/>
    <w:rsid w:val="00BA7DAB"/>
    <w:rsid w:val="00BA7F3E"/>
    <w:rsid w:val="00BA7FC0"/>
    <w:rsid w:val="00BB0002"/>
    <w:rsid w:val="00BB0045"/>
    <w:rsid w:val="00BB00C2"/>
    <w:rsid w:val="00BB00E8"/>
    <w:rsid w:val="00BB02F0"/>
    <w:rsid w:val="00BB03B0"/>
    <w:rsid w:val="00BB0429"/>
    <w:rsid w:val="00BB0475"/>
    <w:rsid w:val="00BB053D"/>
    <w:rsid w:val="00BB0637"/>
    <w:rsid w:val="00BB072D"/>
    <w:rsid w:val="00BB074F"/>
    <w:rsid w:val="00BB07D2"/>
    <w:rsid w:val="00BB087B"/>
    <w:rsid w:val="00BB08D9"/>
    <w:rsid w:val="00BB096E"/>
    <w:rsid w:val="00BB0A94"/>
    <w:rsid w:val="00BB0D27"/>
    <w:rsid w:val="00BB0DB0"/>
    <w:rsid w:val="00BB0DD8"/>
    <w:rsid w:val="00BB0DDB"/>
    <w:rsid w:val="00BB0DF4"/>
    <w:rsid w:val="00BB0DFB"/>
    <w:rsid w:val="00BB0DFC"/>
    <w:rsid w:val="00BB0E73"/>
    <w:rsid w:val="00BB0F95"/>
    <w:rsid w:val="00BB1011"/>
    <w:rsid w:val="00BB1015"/>
    <w:rsid w:val="00BB1286"/>
    <w:rsid w:val="00BB1296"/>
    <w:rsid w:val="00BB12FB"/>
    <w:rsid w:val="00BB13E3"/>
    <w:rsid w:val="00BB1579"/>
    <w:rsid w:val="00BB15A8"/>
    <w:rsid w:val="00BB15FC"/>
    <w:rsid w:val="00BB162A"/>
    <w:rsid w:val="00BB16F1"/>
    <w:rsid w:val="00BB1723"/>
    <w:rsid w:val="00BB173D"/>
    <w:rsid w:val="00BB1886"/>
    <w:rsid w:val="00BB1A44"/>
    <w:rsid w:val="00BB1A61"/>
    <w:rsid w:val="00BB1B4C"/>
    <w:rsid w:val="00BB1C26"/>
    <w:rsid w:val="00BB1C72"/>
    <w:rsid w:val="00BB1C76"/>
    <w:rsid w:val="00BB1DD5"/>
    <w:rsid w:val="00BB1E23"/>
    <w:rsid w:val="00BB1E2E"/>
    <w:rsid w:val="00BB1E8C"/>
    <w:rsid w:val="00BB1E9E"/>
    <w:rsid w:val="00BB1EB5"/>
    <w:rsid w:val="00BB1F6E"/>
    <w:rsid w:val="00BB1F74"/>
    <w:rsid w:val="00BB1F9D"/>
    <w:rsid w:val="00BB2061"/>
    <w:rsid w:val="00BB2064"/>
    <w:rsid w:val="00BB20A8"/>
    <w:rsid w:val="00BB2168"/>
    <w:rsid w:val="00BB22A2"/>
    <w:rsid w:val="00BB23B4"/>
    <w:rsid w:val="00BB23BA"/>
    <w:rsid w:val="00BB23C2"/>
    <w:rsid w:val="00BB23E0"/>
    <w:rsid w:val="00BB24B8"/>
    <w:rsid w:val="00BB24E8"/>
    <w:rsid w:val="00BB257D"/>
    <w:rsid w:val="00BB260D"/>
    <w:rsid w:val="00BB26E7"/>
    <w:rsid w:val="00BB272B"/>
    <w:rsid w:val="00BB27BD"/>
    <w:rsid w:val="00BB27D9"/>
    <w:rsid w:val="00BB285D"/>
    <w:rsid w:val="00BB28AC"/>
    <w:rsid w:val="00BB28CE"/>
    <w:rsid w:val="00BB2A50"/>
    <w:rsid w:val="00BB2A56"/>
    <w:rsid w:val="00BB2A79"/>
    <w:rsid w:val="00BB2A8B"/>
    <w:rsid w:val="00BB2ABE"/>
    <w:rsid w:val="00BB2B99"/>
    <w:rsid w:val="00BB2C07"/>
    <w:rsid w:val="00BB2C29"/>
    <w:rsid w:val="00BB2D4A"/>
    <w:rsid w:val="00BB2D68"/>
    <w:rsid w:val="00BB2DC0"/>
    <w:rsid w:val="00BB2E96"/>
    <w:rsid w:val="00BB2FC3"/>
    <w:rsid w:val="00BB3090"/>
    <w:rsid w:val="00BB30F1"/>
    <w:rsid w:val="00BB3119"/>
    <w:rsid w:val="00BB3191"/>
    <w:rsid w:val="00BB31D2"/>
    <w:rsid w:val="00BB31F4"/>
    <w:rsid w:val="00BB31F5"/>
    <w:rsid w:val="00BB31F9"/>
    <w:rsid w:val="00BB3378"/>
    <w:rsid w:val="00BB33A6"/>
    <w:rsid w:val="00BB33C4"/>
    <w:rsid w:val="00BB344B"/>
    <w:rsid w:val="00BB345F"/>
    <w:rsid w:val="00BB3623"/>
    <w:rsid w:val="00BB390A"/>
    <w:rsid w:val="00BB394E"/>
    <w:rsid w:val="00BB3962"/>
    <w:rsid w:val="00BB3A3A"/>
    <w:rsid w:val="00BB3A68"/>
    <w:rsid w:val="00BB3A8C"/>
    <w:rsid w:val="00BB3AA6"/>
    <w:rsid w:val="00BB3AC8"/>
    <w:rsid w:val="00BB3B79"/>
    <w:rsid w:val="00BB3BB2"/>
    <w:rsid w:val="00BB3BCA"/>
    <w:rsid w:val="00BB3C1A"/>
    <w:rsid w:val="00BB3D71"/>
    <w:rsid w:val="00BB3E54"/>
    <w:rsid w:val="00BB3E98"/>
    <w:rsid w:val="00BB3F5A"/>
    <w:rsid w:val="00BB3F7B"/>
    <w:rsid w:val="00BB3FCD"/>
    <w:rsid w:val="00BB3FE7"/>
    <w:rsid w:val="00BB402F"/>
    <w:rsid w:val="00BB4037"/>
    <w:rsid w:val="00BB40A0"/>
    <w:rsid w:val="00BB40B6"/>
    <w:rsid w:val="00BB41AE"/>
    <w:rsid w:val="00BB44A0"/>
    <w:rsid w:val="00BB4527"/>
    <w:rsid w:val="00BB45F3"/>
    <w:rsid w:val="00BB4845"/>
    <w:rsid w:val="00BB49CB"/>
    <w:rsid w:val="00BB4BBA"/>
    <w:rsid w:val="00BB4C9C"/>
    <w:rsid w:val="00BB4E27"/>
    <w:rsid w:val="00BB51C8"/>
    <w:rsid w:val="00BB5307"/>
    <w:rsid w:val="00BB532F"/>
    <w:rsid w:val="00BB5479"/>
    <w:rsid w:val="00BB54B2"/>
    <w:rsid w:val="00BB54D8"/>
    <w:rsid w:val="00BB54F5"/>
    <w:rsid w:val="00BB55CD"/>
    <w:rsid w:val="00BB580C"/>
    <w:rsid w:val="00BB59B6"/>
    <w:rsid w:val="00BB5A25"/>
    <w:rsid w:val="00BB5B15"/>
    <w:rsid w:val="00BB5B49"/>
    <w:rsid w:val="00BB5B9F"/>
    <w:rsid w:val="00BB5CC7"/>
    <w:rsid w:val="00BB5D06"/>
    <w:rsid w:val="00BB5DD7"/>
    <w:rsid w:val="00BB5F1A"/>
    <w:rsid w:val="00BB5FAC"/>
    <w:rsid w:val="00BB6052"/>
    <w:rsid w:val="00BB6058"/>
    <w:rsid w:val="00BB60C6"/>
    <w:rsid w:val="00BB613F"/>
    <w:rsid w:val="00BB6151"/>
    <w:rsid w:val="00BB6159"/>
    <w:rsid w:val="00BB6310"/>
    <w:rsid w:val="00BB634E"/>
    <w:rsid w:val="00BB63CD"/>
    <w:rsid w:val="00BB649F"/>
    <w:rsid w:val="00BB64B3"/>
    <w:rsid w:val="00BB6556"/>
    <w:rsid w:val="00BB65AC"/>
    <w:rsid w:val="00BB6711"/>
    <w:rsid w:val="00BB674F"/>
    <w:rsid w:val="00BB67FE"/>
    <w:rsid w:val="00BB6824"/>
    <w:rsid w:val="00BB68DE"/>
    <w:rsid w:val="00BB68E6"/>
    <w:rsid w:val="00BB69BF"/>
    <w:rsid w:val="00BB69E9"/>
    <w:rsid w:val="00BB6A04"/>
    <w:rsid w:val="00BB6A6E"/>
    <w:rsid w:val="00BB6AF0"/>
    <w:rsid w:val="00BB6B8B"/>
    <w:rsid w:val="00BB6B8E"/>
    <w:rsid w:val="00BB6C83"/>
    <w:rsid w:val="00BB6DAE"/>
    <w:rsid w:val="00BB6EDD"/>
    <w:rsid w:val="00BB7004"/>
    <w:rsid w:val="00BB7082"/>
    <w:rsid w:val="00BB730F"/>
    <w:rsid w:val="00BB732D"/>
    <w:rsid w:val="00BB738A"/>
    <w:rsid w:val="00BB74AE"/>
    <w:rsid w:val="00BB7509"/>
    <w:rsid w:val="00BB7538"/>
    <w:rsid w:val="00BB7555"/>
    <w:rsid w:val="00BB762C"/>
    <w:rsid w:val="00BB7677"/>
    <w:rsid w:val="00BB7729"/>
    <w:rsid w:val="00BB7787"/>
    <w:rsid w:val="00BB778E"/>
    <w:rsid w:val="00BB7792"/>
    <w:rsid w:val="00BB7803"/>
    <w:rsid w:val="00BB7833"/>
    <w:rsid w:val="00BB78F4"/>
    <w:rsid w:val="00BB797B"/>
    <w:rsid w:val="00BB79C7"/>
    <w:rsid w:val="00BB79D1"/>
    <w:rsid w:val="00BB7A72"/>
    <w:rsid w:val="00BB7BA4"/>
    <w:rsid w:val="00BB7C56"/>
    <w:rsid w:val="00BB7DA7"/>
    <w:rsid w:val="00BB7DC4"/>
    <w:rsid w:val="00BB7F12"/>
    <w:rsid w:val="00BB7F2B"/>
    <w:rsid w:val="00BB7F5C"/>
    <w:rsid w:val="00BC0068"/>
    <w:rsid w:val="00BC0087"/>
    <w:rsid w:val="00BC0102"/>
    <w:rsid w:val="00BC016C"/>
    <w:rsid w:val="00BC01F5"/>
    <w:rsid w:val="00BC025D"/>
    <w:rsid w:val="00BC0272"/>
    <w:rsid w:val="00BC0299"/>
    <w:rsid w:val="00BC05F0"/>
    <w:rsid w:val="00BC05F9"/>
    <w:rsid w:val="00BC068D"/>
    <w:rsid w:val="00BC06D2"/>
    <w:rsid w:val="00BC071E"/>
    <w:rsid w:val="00BC0727"/>
    <w:rsid w:val="00BC074B"/>
    <w:rsid w:val="00BC0865"/>
    <w:rsid w:val="00BC08AE"/>
    <w:rsid w:val="00BC08CD"/>
    <w:rsid w:val="00BC08DE"/>
    <w:rsid w:val="00BC0904"/>
    <w:rsid w:val="00BC0A3E"/>
    <w:rsid w:val="00BC0A58"/>
    <w:rsid w:val="00BC0A96"/>
    <w:rsid w:val="00BC0AD3"/>
    <w:rsid w:val="00BC0B22"/>
    <w:rsid w:val="00BC0E45"/>
    <w:rsid w:val="00BC1015"/>
    <w:rsid w:val="00BC1165"/>
    <w:rsid w:val="00BC12E8"/>
    <w:rsid w:val="00BC1468"/>
    <w:rsid w:val="00BC149C"/>
    <w:rsid w:val="00BC14A1"/>
    <w:rsid w:val="00BC14D5"/>
    <w:rsid w:val="00BC1625"/>
    <w:rsid w:val="00BC170B"/>
    <w:rsid w:val="00BC186C"/>
    <w:rsid w:val="00BC18B5"/>
    <w:rsid w:val="00BC18F5"/>
    <w:rsid w:val="00BC191C"/>
    <w:rsid w:val="00BC1969"/>
    <w:rsid w:val="00BC196E"/>
    <w:rsid w:val="00BC1984"/>
    <w:rsid w:val="00BC19E5"/>
    <w:rsid w:val="00BC1B6C"/>
    <w:rsid w:val="00BC1B76"/>
    <w:rsid w:val="00BC1D03"/>
    <w:rsid w:val="00BC1E9C"/>
    <w:rsid w:val="00BC1F3D"/>
    <w:rsid w:val="00BC1FB9"/>
    <w:rsid w:val="00BC1FC6"/>
    <w:rsid w:val="00BC207D"/>
    <w:rsid w:val="00BC2137"/>
    <w:rsid w:val="00BC2195"/>
    <w:rsid w:val="00BC230E"/>
    <w:rsid w:val="00BC2328"/>
    <w:rsid w:val="00BC236F"/>
    <w:rsid w:val="00BC29B9"/>
    <w:rsid w:val="00BC2AC2"/>
    <w:rsid w:val="00BC2AD6"/>
    <w:rsid w:val="00BC2B00"/>
    <w:rsid w:val="00BC2BCA"/>
    <w:rsid w:val="00BC2CCC"/>
    <w:rsid w:val="00BC2F7D"/>
    <w:rsid w:val="00BC2FF1"/>
    <w:rsid w:val="00BC30BA"/>
    <w:rsid w:val="00BC30F4"/>
    <w:rsid w:val="00BC30FE"/>
    <w:rsid w:val="00BC310E"/>
    <w:rsid w:val="00BC3116"/>
    <w:rsid w:val="00BC32A4"/>
    <w:rsid w:val="00BC333E"/>
    <w:rsid w:val="00BC33B9"/>
    <w:rsid w:val="00BC340E"/>
    <w:rsid w:val="00BC3456"/>
    <w:rsid w:val="00BC3539"/>
    <w:rsid w:val="00BC3573"/>
    <w:rsid w:val="00BC35CE"/>
    <w:rsid w:val="00BC360A"/>
    <w:rsid w:val="00BC3620"/>
    <w:rsid w:val="00BC3657"/>
    <w:rsid w:val="00BC365D"/>
    <w:rsid w:val="00BC36A1"/>
    <w:rsid w:val="00BC36C6"/>
    <w:rsid w:val="00BC373A"/>
    <w:rsid w:val="00BC3917"/>
    <w:rsid w:val="00BC3976"/>
    <w:rsid w:val="00BC398F"/>
    <w:rsid w:val="00BC3AC1"/>
    <w:rsid w:val="00BC3AE1"/>
    <w:rsid w:val="00BC3BC0"/>
    <w:rsid w:val="00BC3C1D"/>
    <w:rsid w:val="00BC3CA1"/>
    <w:rsid w:val="00BC3CAF"/>
    <w:rsid w:val="00BC3CB2"/>
    <w:rsid w:val="00BC3CC3"/>
    <w:rsid w:val="00BC3D02"/>
    <w:rsid w:val="00BC3E46"/>
    <w:rsid w:val="00BC3E89"/>
    <w:rsid w:val="00BC3ED1"/>
    <w:rsid w:val="00BC3F35"/>
    <w:rsid w:val="00BC4008"/>
    <w:rsid w:val="00BC408C"/>
    <w:rsid w:val="00BC409A"/>
    <w:rsid w:val="00BC418E"/>
    <w:rsid w:val="00BC43D1"/>
    <w:rsid w:val="00BC442E"/>
    <w:rsid w:val="00BC4475"/>
    <w:rsid w:val="00BC448D"/>
    <w:rsid w:val="00BC4573"/>
    <w:rsid w:val="00BC45E5"/>
    <w:rsid w:val="00BC462A"/>
    <w:rsid w:val="00BC475D"/>
    <w:rsid w:val="00BC4765"/>
    <w:rsid w:val="00BC498E"/>
    <w:rsid w:val="00BC4A39"/>
    <w:rsid w:val="00BC4A61"/>
    <w:rsid w:val="00BC4B1C"/>
    <w:rsid w:val="00BC4B3F"/>
    <w:rsid w:val="00BC4BE3"/>
    <w:rsid w:val="00BC4C4E"/>
    <w:rsid w:val="00BC4CC2"/>
    <w:rsid w:val="00BC4D9D"/>
    <w:rsid w:val="00BC4E07"/>
    <w:rsid w:val="00BC4E63"/>
    <w:rsid w:val="00BC4F18"/>
    <w:rsid w:val="00BC4F4E"/>
    <w:rsid w:val="00BC5077"/>
    <w:rsid w:val="00BC50B0"/>
    <w:rsid w:val="00BC50F0"/>
    <w:rsid w:val="00BC5157"/>
    <w:rsid w:val="00BC5195"/>
    <w:rsid w:val="00BC52C0"/>
    <w:rsid w:val="00BC52C1"/>
    <w:rsid w:val="00BC5354"/>
    <w:rsid w:val="00BC53A1"/>
    <w:rsid w:val="00BC5468"/>
    <w:rsid w:val="00BC5607"/>
    <w:rsid w:val="00BC566A"/>
    <w:rsid w:val="00BC5778"/>
    <w:rsid w:val="00BC57C8"/>
    <w:rsid w:val="00BC5825"/>
    <w:rsid w:val="00BC5859"/>
    <w:rsid w:val="00BC588E"/>
    <w:rsid w:val="00BC5A49"/>
    <w:rsid w:val="00BC5C6F"/>
    <w:rsid w:val="00BC5C7F"/>
    <w:rsid w:val="00BC5C95"/>
    <w:rsid w:val="00BC5E15"/>
    <w:rsid w:val="00BC5E37"/>
    <w:rsid w:val="00BC5EC6"/>
    <w:rsid w:val="00BC5ED5"/>
    <w:rsid w:val="00BC5F48"/>
    <w:rsid w:val="00BC6193"/>
    <w:rsid w:val="00BC61C2"/>
    <w:rsid w:val="00BC6219"/>
    <w:rsid w:val="00BC6282"/>
    <w:rsid w:val="00BC63A2"/>
    <w:rsid w:val="00BC63A3"/>
    <w:rsid w:val="00BC63D4"/>
    <w:rsid w:val="00BC6471"/>
    <w:rsid w:val="00BC6473"/>
    <w:rsid w:val="00BC65A6"/>
    <w:rsid w:val="00BC663F"/>
    <w:rsid w:val="00BC6678"/>
    <w:rsid w:val="00BC66E9"/>
    <w:rsid w:val="00BC66EB"/>
    <w:rsid w:val="00BC6809"/>
    <w:rsid w:val="00BC686E"/>
    <w:rsid w:val="00BC692E"/>
    <w:rsid w:val="00BC699A"/>
    <w:rsid w:val="00BC69E8"/>
    <w:rsid w:val="00BC6A6B"/>
    <w:rsid w:val="00BC6B31"/>
    <w:rsid w:val="00BC6B3E"/>
    <w:rsid w:val="00BC6BFC"/>
    <w:rsid w:val="00BC6C6B"/>
    <w:rsid w:val="00BC6CF2"/>
    <w:rsid w:val="00BC6D8D"/>
    <w:rsid w:val="00BC6E90"/>
    <w:rsid w:val="00BC6EAA"/>
    <w:rsid w:val="00BC6EB5"/>
    <w:rsid w:val="00BC6F5E"/>
    <w:rsid w:val="00BC721F"/>
    <w:rsid w:val="00BC724C"/>
    <w:rsid w:val="00BC72D8"/>
    <w:rsid w:val="00BC7477"/>
    <w:rsid w:val="00BC7548"/>
    <w:rsid w:val="00BC7630"/>
    <w:rsid w:val="00BC769D"/>
    <w:rsid w:val="00BC7713"/>
    <w:rsid w:val="00BC779A"/>
    <w:rsid w:val="00BC77F6"/>
    <w:rsid w:val="00BC78CC"/>
    <w:rsid w:val="00BC7A85"/>
    <w:rsid w:val="00BC7B6E"/>
    <w:rsid w:val="00BC7B6F"/>
    <w:rsid w:val="00BC7C5C"/>
    <w:rsid w:val="00BC7D44"/>
    <w:rsid w:val="00BC7D98"/>
    <w:rsid w:val="00BC7DA5"/>
    <w:rsid w:val="00BC7EB8"/>
    <w:rsid w:val="00BC7EF3"/>
    <w:rsid w:val="00BC7FA3"/>
    <w:rsid w:val="00BC7FD9"/>
    <w:rsid w:val="00BD0077"/>
    <w:rsid w:val="00BD00BA"/>
    <w:rsid w:val="00BD01A6"/>
    <w:rsid w:val="00BD024B"/>
    <w:rsid w:val="00BD02F9"/>
    <w:rsid w:val="00BD033C"/>
    <w:rsid w:val="00BD03D8"/>
    <w:rsid w:val="00BD040C"/>
    <w:rsid w:val="00BD04B2"/>
    <w:rsid w:val="00BD07DC"/>
    <w:rsid w:val="00BD095C"/>
    <w:rsid w:val="00BD0AC3"/>
    <w:rsid w:val="00BD0CA0"/>
    <w:rsid w:val="00BD0CCD"/>
    <w:rsid w:val="00BD0D8D"/>
    <w:rsid w:val="00BD0DEF"/>
    <w:rsid w:val="00BD0E2D"/>
    <w:rsid w:val="00BD0E32"/>
    <w:rsid w:val="00BD0E57"/>
    <w:rsid w:val="00BD0E63"/>
    <w:rsid w:val="00BD0F50"/>
    <w:rsid w:val="00BD0F71"/>
    <w:rsid w:val="00BD0FF7"/>
    <w:rsid w:val="00BD1092"/>
    <w:rsid w:val="00BD1217"/>
    <w:rsid w:val="00BD1315"/>
    <w:rsid w:val="00BD1564"/>
    <w:rsid w:val="00BD159A"/>
    <w:rsid w:val="00BD160A"/>
    <w:rsid w:val="00BD163E"/>
    <w:rsid w:val="00BD183B"/>
    <w:rsid w:val="00BD1A12"/>
    <w:rsid w:val="00BD1A52"/>
    <w:rsid w:val="00BD1D04"/>
    <w:rsid w:val="00BD1D0E"/>
    <w:rsid w:val="00BD1D39"/>
    <w:rsid w:val="00BD1EDA"/>
    <w:rsid w:val="00BD1F4C"/>
    <w:rsid w:val="00BD208D"/>
    <w:rsid w:val="00BD20FA"/>
    <w:rsid w:val="00BD2192"/>
    <w:rsid w:val="00BD21EF"/>
    <w:rsid w:val="00BD2208"/>
    <w:rsid w:val="00BD2288"/>
    <w:rsid w:val="00BD233A"/>
    <w:rsid w:val="00BD2342"/>
    <w:rsid w:val="00BD2481"/>
    <w:rsid w:val="00BD258C"/>
    <w:rsid w:val="00BD26B4"/>
    <w:rsid w:val="00BD28BD"/>
    <w:rsid w:val="00BD28F6"/>
    <w:rsid w:val="00BD2960"/>
    <w:rsid w:val="00BD2AF6"/>
    <w:rsid w:val="00BD2B6B"/>
    <w:rsid w:val="00BD2BA4"/>
    <w:rsid w:val="00BD2CCB"/>
    <w:rsid w:val="00BD2D99"/>
    <w:rsid w:val="00BD2E02"/>
    <w:rsid w:val="00BD2FC0"/>
    <w:rsid w:val="00BD2FFE"/>
    <w:rsid w:val="00BD3039"/>
    <w:rsid w:val="00BD316B"/>
    <w:rsid w:val="00BD3226"/>
    <w:rsid w:val="00BD328F"/>
    <w:rsid w:val="00BD32AB"/>
    <w:rsid w:val="00BD3415"/>
    <w:rsid w:val="00BD3450"/>
    <w:rsid w:val="00BD36F6"/>
    <w:rsid w:val="00BD381D"/>
    <w:rsid w:val="00BD392B"/>
    <w:rsid w:val="00BD39AC"/>
    <w:rsid w:val="00BD3A51"/>
    <w:rsid w:val="00BD3A64"/>
    <w:rsid w:val="00BD3AB0"/>
    <w:rsid w:val="00BD3AC3"/>
    <w:rsid w:val="00BD3B63"/>
    <w:rsid w:val="00BD3BE0"/>
    <w:rsid w:val="00BD3C46"/>
    <w:rsid w:val="00BD3D75"/>
    <w:rsid w:val="00BD3F38"/>
    <w:rsid w:val="00BD4165"/>
    <w:rsid w:val="00BD41CB"/>
    <w:rsid w:val="00BD4378"/>
    <w:rsid w:val="00BD438B"/>
    <w:rsid w:val="00BD458B"/>
    <w:rsid w:val="00BD463F"/>
    <w:rsid w:val="00BD465B"/>
    <w:rsid w:val="00BD494C"/>
    <w:rsid w:val="00BD49D1"/>
    <w:rsid w:val="00BD4A49"/>
    <w:rsid w:val="00BD4A8B"/>
    <w:rsid w:val="00BD4ACE"/>
    <w:rsid w:val="00BD4B07"/>
    <w:rsid w:val="00BD4B29"/>
    <w:rsid w:val="00BD4C3A"/>
    <w:rsid w:val="00BD4C58"/>
    <w:rsid w:val="00BD4C7D"/>
    <w:rsid w:val="00BD4CA2"/>
    <w:rsid w:val="00BD4D0D"/>
    <w:rsid w:val="00BD4FDB"/>
    <w:rsid w:val="00BD51EE"/>
    <w:rsid w:val="00BD52A9"/>
    <w:rsid w:val="00BD5407"/>
    <w:rsid w:val="00BD541F"/>
    <w:rsid w:val="00BD5499"/>
    <w:rsid w:val="00BD54D1"/>
    <w:rsid w:val="00BD5566"/>
    <w:rsid w:val="00BD5659"/>
    <w:rsid w:val="00BD5795"/>
    <w:rsid w:val="00BD57F2"/>
    <w:rsid w:val="00BD58A0"/>
    <w:rsid w:val="00BD58BE"/>
    <w:rsid w:val="00BD58DC"/>
    <w:rsid w:val="00BD59F4"/>
    <w:rsid w:val="00BD5A9E"/>
    <w:rsid w:val="00BD5BD3"/>
    <w:rsid w:val="00BD5C5D"/>
    <w:rsid w:val="00BD5CAA"/>
    <w:rsid w:val="00BD5D52"/>
    <w:rsid w:val="00BD5DA6"/>
    <w:rsid w:val="00BD5DB0"/>
    <w:rsid w:val="00BD5E12"/>
    <w:rsid w:val="00BD5F3C"/>
    <w:rsid w:val="00BD5F7F"/>
    <w:rsid w:val="00BD5FB0"/>
    <w:rsid w:val="00BD5FF7"/>
    <w:rsid w:val="00BD614F"/>
    <w:rsid w:val="00BD6158"/>
    <w:rsid w:val="00BD6182"/>
    <w:rsid w:val="00BD6189"/>
    <w:rsid w:val="00BD629A"/>
    <w:rsid w:val="00BD63BE"/>
    <w:rsid w:val="00BD63E2"/>
    <w:rsid w:val="00BD647C"/>
    <w:rsid w:val="00BD648A"/>
    <w:rsid w:val="00BD64D8"/>
    <w:rsid w:val="00BD656D"/>
    <w:rsid w:val="00BD659B"/>
    <w:rsid w:val="00BD65F1"/>
    <w:rsid w:val="00BD663A"/>
    <w:rsid w:val="00BD670B"/>
    <w:rsid w:val="00BD6787"/>
    <w:rsid w:val="00BD67A2"/>
    <w:rsid w:val="00BD6801"/>
    <w:rsid w:val="00BD68BC"/>
    <w:rsid w:val="00BD692D"/>
    <w:rsid w:val="00BD692E"/>
    <w:rsid w:val="00BD696C"/>
    <w:rsid w:val="00BD6ADA"/>
    <w:rsid w:val="00BD6ADE"/>
    <w:rsid w:val="00BD6B10"/>
    <w:rsid w:val="00BD6B12"/>
    <w:rsid w:val="00BD6B2A"/>
    <w:rsid w:val="00BD6B56"/>
    <w:rsid w:val="00BD6B63"/>
    <w:rsid w:val="00BD6BBD"/>
    <w:rsid w:val="00BD6BEC"/>
    <w:rsid w:val="00BD6C88"/>
    <w:rsid w:val="00BD6DD2"/>
    <w:rsid w:val="00BD6E18"/>
    <w:rsid w:val="00BD6E3A"/>
    <w:rsid w:val="00BD6EE2"/>
    <w:rsid w:val="00BD6FF4"/>
    <w:rsid w:val="00BD6FFA"/>
    <w:rsid w:val="00BD7025"/>
    <w:rsid w:val="00BD709D"/>
    <w:rsid w:val="00BD721A"/>
    <w:rsid w:val="00BD7227"/>
    <w:rsid w:val="00BD72E2"/>
    <w:rsid w:val="00BD7438"/>
    <w:rsid w:val="00BD7497"/>
    <w:rsid w:val="00BD74AF"/>
    <w:rsid w:val="00BD750E"/>
    <w:rsid w:val="00BD76F0"/>
    <w:rsid w:val="00BD7710"/>
    <w:rsid w:val="00BD7752"/>
    <w:rsid w:val="00BD776B"/>
    <w:rsid w:val="00BD785C"/>
    <w:rsid w:val="00BD78AA"/>
    <w:rsid w:val="00BD7995"/>
    <w:rsid w:val="00BD79EB"/>
    <w:rsid w:val="00BD7A69"/>
    <w:rsid w:val="00BD7A78"/>
    <w:rsid w:val="00BD7AC5"/>
    <w:rsid w:val="00BD7AF0"/>
    <w:rsid w:val="00BD7B8A"/>
    <w:rsid w:val="00BD7BE5"/>
    <w:rsid w:val="00BD7D94"/>
    <w:rsid w:val="00BD7F0B"/>
    <w:rsid w:val="00BD7FB6"/>
    <w:rsid w:val="00BE006F"/>
    <w:rsid w:val="00BE0090"/>
    <w:rsid w:val="00BE00FB"/>
    <w:rsid w:val="00BE010D"/>
    <w:rsid w:val="00BE02A4"/>
    <w:rsid w:val="00BE02C7"/>
    <w:rsid w:val="00BE02EF"/>
    <w:rsid w:val="00BE04A9"/>
    <w:rsid w:val="00BE0509"/>
    <w:rsid w:val="00BE0548"/>
    <w:rsid w:val="00BE05F0"/>
    <w:rsid w:val="00BE078E"/>
    <w:rsid w:val="00BE07FD"/>
    <w:rsid w:val="00BE085C"/>
    <w:rsid w:val="00BE0949"/>
    <w:rsid w:val="00BE09F3"/>
    <w:rsid w:val="00BE0A10"/>
    <w:rsid w:val="00BE0A1E"/>
    <w:rsid w:val="00BE0B2E"/>
    <w:rsid w:val="00BE0B5C"/>
    <w:rsid w:val="00BE0C65"/>
    <w:rsid w:val="00BE0CBA"/>
    <w:rsid w:val="00BE0D1A"/>
    <w:rsid w:val="00BE0DC0"/>
    <w:rsid w:val="00BE0DC3"/>
    <w:rsid w:val="00BE0DEB"/>
    <w:rsid w:val="00BE0FDA"/>
    <w:rsid w:val="00BE1013"/>
    <w:rsid w:val="00BE1028"/>
    <w:rsid w:val="00BE102B"/>
    <w:rsid w:val="00BE10A3"/>
    <w:rsid w:val="00BE10AF"/>
    <w:rsid w:val="00BE11A5"/>
    <w:rsid w:val="00BE1202"/>
    <w:rsid w:val="00BE12C6"/>
    <w:rsid w:val="00BE14B0"/>
    <w:rsid w:val="00BE153D"/>
    <w:rsid w:val="00BE1567"/>
    <w:rsid w:val="00BE15EA"/>
    <w:rsid w:val="00BE16CB"/>
    <w:rsid w:val="00BE1700"/>
    <w:rsid w:val="00BE1807"/>
    <w:rsid w:val="00BE182F"/>
    <w:rsid w:val="00BE184C"/>
    <w:rsid w:val="00BE189A"/>
    <w:rsid w:val="00BE18C0"/>
    <w:rsid w:val="00BE1973"/>
    <w:rsid w:val="00BE1A1D"/>
    <w:rsid w:val="00BE1A33"/>
    <w:rsid w:val="00BE1A3D"/>
    <w:rsid w:val="00BE1AD2"/>
    <w:rsid w:val="00BE1B4C"/>
    <w:rsid w:val="00BE1BBE"/>
    <w:rsid w:val="00BE1BBF"/>
    <w:rsid w:val="00BE1C6C"/>
    <w:rsid w:val="00BE1C9D"/>
    <w:rsid w:val="00BE1D03"/>
    <w:rsid w:val="00BE1D45"/>
    <w:rsid w:val="00BE1DE2"/>
    <w:rsid w:val="00BE1FD1"/>
    <w:rsid w:val="00BE20E6"/>
    <w:rsid w:val="00BE220E"/>
    <w:rsid w:val="00BE2229"/>
    <w:rsid w:val="00BE2341"/>
    <w:rsid w:val="00BE234B"/>
    <w:rsid w:val="00BE2368"/>
    <w:rsid w:val="00BE2378"/>
    <w:rsid w:val="00BE2446"/>
    <w:rsid w:val="00BE249C"/>
    <w:rsid w:val="00BE24A6"/>
    <w:rsid w:val="00BE24F5"/>
    <w:rsid w:val="00BE253F"/>
    <w:rsid w:val="00BE2708"/>
    <w:rsid w:val="00BE28CC"/>
    <w:rsid w:val="00BE2953"/>
    <w:rsid w:val="00BE2975"/>
    <w:rsid w:val="00BE2B24"/>
    <w:rsid w:val="00BE2B57"/>
    <w:rsid w:val="00BE2B71"/>
    <w:rsid w:val="00BE2CA8"/>
    <w:rsid w:val="00BE2D2E"/>
    <w:rsid w:val="00BE2D2F"/>
    <w:rsid w:val="00BE2D83"/>
    <w:rsid w:val="00BE2DA6"/>
    <w:rsid w:val="00BE2DC3"/>
    <w:rsid w:val="00BE2DDD"/>
    <w:rsid w:val="00BE2EE6"/>
    <w:rsid w:val="00BE2FA1"/>
    <w:rsid w:val="00BE31F5"/>
    <w:rsid w:val="00BE33AB"/>
    <w:rsid w:val="00BE3448"/>
    <w:rsid w:val="00BE3495"/>
    <w:rsid w:val="00BE34CD"/>
    <w:rsid w:val="00BE351D"/>
    <w:rsid w:val="00BE357C"/>
    <w:rsid w:val="00BE357D"/>
    <w:rsid w:val="00BE36C2"/>
    <w:rsid w:val="00BE371C"/>
    <w:rsid w:val="00BE373B"/>
    <w:rsid w:val="00BE3817"/>
    <w:rsid w:val="00BE3856"/>
    <w:rsid w:val="00BE38CB"/>
    <w:rsid w:val="00BE3A79"/>
    <w:rsid w:val="00BE3C71"/>
    <w:rsid w:val="00BE3DEF"/>
    <w:rsid w:val="00BE3E1B"/>
    <w:rsid w:val="00BE3E91"/>
    <w:rsid w:val="00BE3E9A"/>
    <w:rsid w:val="00BE3ED0"/>
    <w:rsid w:val="00BE3F18"/>
    <w:rsid w:val="00BE4044"/>
    <w:rsid w:val="00BE4045"/>
    <w:rsid w:val="00BE40E2"/>
    <w:rsid w:val="00BE418C"/>
    <w:rsid w:val="00BE43D9"/>
    <w:rsid w:val="00BE4456"/>
    <w:rsid w:val="00BE44E6"/>
    <w:rsid w:val="00BE4505"/>
    <w:rsid w:val="00BE4548"/>
    <w:rsid w:val="00BE4643"/>
    <w:rsid w:val="00BE4665"/>
    <w:rsid w:val="00BE4B40"/>
    <w:rsid w:val="00BE4B95"/>
    <w:rsid w:val="00BE4D1F"/>
    <w:rsid w:val="00BE4D20"/>
    <w:rsid w:val="00BE4E9B"/>
    <w:rsid w:val="00BE517A"/>
    <w:rsid w:val="00BE529D"/>
    <w:rsid w:val="00BE54D6"/>
    <w:rsid w:val="00BE5516"/>
    <w:rsid w:val="00BE56BD"/>
    <w:rsid w:val="00BE573C"/>
    <w:rsid w:val="00BE58B2"/>
    <w:rsid w:val="00BE58BA"/>
    <w:rsid w:val="00BE5919"/>
    <w:rsid w:val="00BE59BF"/>
    <w:rsid w:val="00BE59C2"/>
    <w:rsid w:val="00BE5B8C"/>
    <w:rsid w:val="00BE5B90"/>
    <w:rsid w:val="00BE5BA3"/>
    <w:rsid w:val="00BE5D73"/>
    <w:rsid w:val="00BE5D97"/>
    <w:rsid w:val="00BE5E4A"/>
    <w:rsid w:val="00BE5E7E"/>
    <w:rsid w:val="00BE5E9A"/>
    <w:rsid w:val="00BE5ED1"/>
    <w:rsid w:val="00BE5ED4"/>
    <w:rsid w:val="00BE5F5C"/>
    <w:rsid w:val="00BE5FD7"/>
    <w:rsid w:val="00BE6038"/>
    <w:rsid w:val="00BE60EF"/>
    <w:rsid w:val="00BE60FB"/>
    <w:rsid w:val="00BE6113"/>
    <w:rsid w:val="00BE6145"/>
    <w:rsid w:val="00BE6172"/>
    <w:rsid w:val="00BE61DE"/>
    <w:rsid w:val="00BE62AE"/>
    <w:rsid w:val="00BE6331"/>
    <w:rsid w:val="00BE641D"/>
    <w:rsid w:val="00BE641F"/>
    <w:rsid w:val="00BE6478"/>
    <w:rsid w:val="00BE65ED"/>
    <w:rsid w:val="00BE663B"/>
    <w:rsid w:val="00BE67BC"/>
    <w:rsid w:val="00BE6804"/>
    <w:rsid w:val="00BE69E4"/>
    <w:rsid w:val="00BE6AA8"/>
    <w:rsid w:val="00BE6C48"/>
    <w:rsid w:val="00BE6D01"/>
    <w:rsid w:val="00BE6DB6"/>
    <w:rsid w:val="00BE6E55"/>
    <w:rsid w:val="00BE6E90"/>
    <w:rsid w:val="00BE6FD4"/>
    <w:rsid w:val="00BE70A5"/>
    <w:rsid w:val="00BE7172"/>
    <w:rsid w:val="00BE7273"/>
    <w:rsid w:val="00BE72BE"/>
    <w:rsid w:val="00BE72E7"/>
    <w:rsid w:val="00BE7473"/>
    <w:rsid w:val="00BE7528"/>
    <w:rsid w:val="00BE756F"/>
    <w:rsid w:val="00BE75C4"/>
    <w:rsid w:val="00BE76D7"/>
    <w:rsid w:val="00BE76F7"/>
    <w:rsid w:val="00BE77F5"/>
    <w:rsid w:val="00BE780C"/>
    <w:rsid w:val="00BE79F2"/>
    <w:rsid w:val="00BE7B37"/>
    <w:rsid w:val="00BE7B89"/>
    <w:rsid w:val="00BE7C21"/>
    <w:rsid w:val="00BE7C78"/>
    <w:rsid w:val="00BE7CF4"/>
    <w:rsid w:val="00BE7E93"/>
    <w:rsid w:val="00BE7EAD"/>
    <w:rsid w:val="00BE7FAB"/>
    <w:rsid w:val="00BF0031"/>
    <w:rsid w:val="00BF00F5"/>
    <w:rsid w:val="00BF036F"/>
    <w:rsid w:val="00BF0437"/>
    <w:rsid w:val="00BF043A"/>
    <w:rsid w:val="00BF05A1"/>
    <w:rsid w:val="00BF078A"/>
    <w:rsid w:val="00BF07CF"/>
    <w:rsid w:val="00BF0801"/>
    <w:rsid w:val="00BF097B"/>
    <w:rsid w:val="00BF0984"/>
    <w:rsid w:val="00BF0A27"/>
    <w:rsid w:val="00BF0A43"/>
    <w:rsid w:val="00BF0A5F"/>
    <w:rsid w:val="00BF0A9D"/>
    <w:rsid w:val="00BF0C92"/>
    <w:rsid w:val="00BF0D68"/>
    <w:rsid w:val="00BF0E24"/>
    <w:rsid w:val="00BF0EC4"/>
    <w:rsid w:val="00BF0ED3"/>
    <w:rsid w:val="00BF1075"/>
    <w:rsid w:val="00BF10CC"/>
    <w:rsid w:val="00BF117E"/>
    <w:rsid w:val="00BF129E"/>
    <w:rsid w:val="00BF12C9"/>
    <w:rsid w:val="00BF1311"/>
    <w:rsid w:val="00BF1336"/>
    <w:rsid w:val="00BF141C"/>
    <w:rsid w:val="00BF148F"/>
    <w:rsid w:val="00BF153C"/>
    <w:rsid w:val="00BF1559"/>
    <w:rsid w:val="00BF1665"/>
    <w:rsid w:val="00BF16BF"/>
    <w:rsid w:val="00BF172B"/>
    <w:rsid w:val="00BF175C"/>
    <w:rsid w:val="00BF17E6"/>
    <w:rsid w:val="00BF183F"/>
    <w:rsid w:val="00BF1A6F"/>
    <w:rsid w:val="00BF1A9C"/>
    <w:rsid w:val="00BF1AAA"/>
    <w:rsid w:val="00BF1AAC"/>
    <w:rsid w:val="00BF1B18"/>
    <w:rsid w:val="00BF1C6C"/>
    <w:rsid w:val="00BF1C97"/>
    <w:rsid w:val="00BF1CC6"/>
    <w:rsid w:val="00BF1D0F"/>
    <w:rsid w:val="00BF1DC8"/>
    <w:rsid w:val="00BF1E2B"/>
    <w:rsid w:val="00BF1EC3"/>
    <w:rsid w:val="00BF1ECB"/>
    <w:rsid w:val="00BF1FFF"/>
    <w:rsid w:val="00BF202A"/>
    <w:rsid w:val="00BF20BD"/>
    <w:rsid w:val="00BF20BE"/>
    <w:rsid w:val="00BF2172"/>
    <w:rsid w:val="00BF21B7"/>
    <w:rsid w:val="00BF223A"/>
    <w:rsid w:val="00BF22B7"/>
    <w:rsid w:val="00BF22E7"/>
    <w:rsid w:val="00BF22F9"/>
    <w:rsid w:val="00BF2393"/>
    <w:rsid w:val="00BF23A3"/>
    <w:rsid w:val="00BF2426"/>
    <w:rsid w:val="00BF24B1"/>
    <w:rsid w:val="00BF257F"/>
    <w:rsid w:val="00BF258E"/>
    <w:rsid w:val="00BF25C6"/>
    <w:rsid w:val="00BF25CD"/>
    <w:rsid w:val="00BF25FA"/>
    <w:rsid w:val="00BF2631"/>
    <w:rsid w:val="00BF263A"/>
    <w:rsid w:val="00BF2674"/>
    <w:rsid w:val="00BF26A1"/>
    <w:rsid w:val="00BF278F"/>
    <w:rsid w:val="00BF2873"/>
    <w:rsid w:val="00BF28BB"/>
    <w:rsid w:val="00BF292B"/>
    <w:rsid w:val="00BF295B"/>
    <w:rsid w:val="00BF2A5B"/>
    <w:rsid w:val="00BF2B41"/>
    <w:rsid w:val="00BF2BE8"/>
    <w:rsid w:val="00BF2BFE"/>
    <w:rsid w:val="00BF2C1C"/>
    <w:rsid w:val="00BF2D58"/>
    <w:rsid w:val="00BF2D6B"/>
    <w:rsid w:val="00BF301B"/>
    <w:rsid w:val="00BF3027"/>
    <w:rsid w:val="00BF304F"/>
    <w:rsid w:val="00BF30C6"/>
    <w:rsid w:val="00BF317C"/>
    <w:rsid w:val="00BF31FD"/>
    <w:rsid w:val="00BF3232"/>
    <w:rsid w:val="00BF32CA"/>
    <w:rsid w:val="00BF32F4"/>
    <w:rsid w:val="00BF33AA"/>
    <w:rsid w:val="00BF353D"/>
    <w:rsid w:val="00BF3547"/>
    <w:rsid w:val="00BF354F"/>
    <w:rsid w:val="00BF35BB"/>
    <w:rsid w:val="00BF35C3"/>
    <w:rsid w:val="00BF36E6"/>
    <w:rsid w:val="00BF38AC"/>
    <w:rsid w:val="00BF38B1"/>
    <w:rsid w:val="00BF38B4"/>
    <w:rsid w:val="00BF3A70"/>
    <w:rsid w:val="00BF3A83"/>
    <w:rsid w:val="00BF3AF4"/>
    <w:rsid w:val="00BF3B14"/>
    <w:rsid w:val="00BF3B3A"/>
    <w:rsid w:val="00BF3BE0"/>
    <w:rsid w:val="00BF3C2C"/>
    <w:rsid w:val="00BF3E51"/>
    <w:rsid w:val="00BF3F4D"/>
    <w:rsid w:val="00BF3F7D"/>
    <w:rsid w:val="00BF420C"/>
    <w:rsid w:val="00BF4384"/>
    <w:rsid w:val="00BF43ED"/>
    <w:rsid w:val="00BF4434"/>
    <w:rsid w:val="00BF44AA"/>
    <w:rsid w:val="00BF44CE"/>
    <w:rsid w:val="00BF457A"/>
    <w:rsid w:val="00BF4753"/>
    <w:rsid w:val="00BF4760"/>
    <w:rsid w:val="00BF4773"/>
    <w:rsid w:val="00BF4775"/>
    <w:rsid w:val="00BF4789"/>
    <w:rsid w:val="00BF484B"/>
    <w:rsid w:val="00BF4935"/>
    <w:rsid w:val="00BF4A61"/>
    <w:rsid w:val="00BF4C65"/>
    <w:rsid w:val="00BF4CAE"/>
    <w:rsid w:val="00BF4D65"/>
    <w:rsid w:val="00BF4D71"/>
    <w:rsid w:val="00BF4D78"/>
    <w:rsid w:val="00BF4E34"/>
    <w:rsid w:val="00BF4E45"/>
    <w:rsid w:val="00BF4EBA"/>
    <w:rsid w:val="00BF4ECE"/>
    <w:rsid w:val="00BF4FBD"/>
    <w:rsid w:val="00BF4FD5"/>
    <w:rsid w:val="00BF5005"/>
    <w:rsid w:val="00BF5055"/>
    <w:rsid w:val="00BF524A"/>
    <w:rsid w:val="00BF525B"/>
    <w:rsid w:val="00BF5407"/>
    <w:rsid w:val="00BF5675"/>
    <w:rsid w:val="00BF56D1"/>
    <w:rsid w:val="00BF5789"/>
    <w:rsid w:val="00BF5866"/>
    <w:rsid w:val="00BF5959"/>
    <w:rsid w:val="00BF598C"/>
    <w:rsid w:val="00BF59A1"/>
    <w:rsid w:val="00BF5B21"/>
    <w:rsid w:val="00BF5B27"/>
    <w:rsid w:val="00BF5C2C"/>
    <w:rsid w:val="00BF5C95"/>
    <w:rsid w:val="00BF5DEF"/>
    <w:rsid w:val="00BF5F04"/>
    <w:rsid w:val="00BF6091"/>
    <w:rsid w:val="00BF60E5"/>
    <w:rsid w:val="00BF61E7"/>
    <w:rsid w:val="00BF62B6"/>
    <w:rsid w:val="00BF643B"/>
    <w:rsid w:val="00BF655E"/>
    <w:rsid w:val="00BF65B7"/>
    <w:rsid w:val="00BF6683"/>
    <w:rsid w:val="00BF66A3"/>
    <w:rsid w:val="00BF6737"/>
    <w:rsid w:val="00BF6773"/>
    <w:rsid w:val="00BF677E"/>
    <w:rsid w:val="00BF67E1"/>
    <w:rsid w:val="00BF6840"/>
    <w:rsid w:val="00BF6963"/>
    <w:rsid w:val="00BF6AF9"/>
    <w:rsid w:val="00BF6C8D"/>
    <w:rsid w:val="00BF6DB9"/>
    <w:rsid w:val="00BF6DCD"/>
    <w:rsid w:val="00BF6E76"/>
    <w:rsid w:val="00BF6E98"/>
    <w:rsid w:val="00BF6EE8"/>
    <w:rsid w:val="00BF6FEF"/>
    <w:rsid w:val="00BF712E"/>
    <w:rsid w:val="00BF7136"/>
    <w:rsid w:val="00BF7156"/>
    <w:rsid w:val="00BF7381"/>
    <w:rsid w:val="00BF73AA"/>
    <w:rsid w:val="00BF74B6"/>
    <w:rsid w:val="00BF75D5"/>
    <w:rsid w:val="00BF7672"/>
    <w:rsid w:val="00BF7679"/>
    <w:rsid w:val="00BF76B7"/>
    <w:rsid w:val="00BF7799"/>
    <w:rsid w:val="00BF79ED"/>
    <w:rsid w:val="00BF7A01"/>
    <w:rsid w:val="00BF7A90"/>
    <w:rsid w:val="00BF7B12"/>
    <w:rsid w:val="00BF7B4A"/>
    <w:rsid w:val="00BF7B7A"/>
    <w:rsid w:val="00BF7C4E"/>
    <w:rsid w:val="00BF7C92"/>
    <w:rsid w:val="00BF7C98"/>
    <w:rsid w:val="00BF7D8F"/>
    <w:rsid w:val="00BF7DB2"/>
    <w:rsid w:val="00BF7ED4"/>
    <w:rsid w:val="00BF7EE0"/>
    <w:rsid w:val="00BF7F76"/>
    <w:rsid w:val="00BF7FA0"/>
    <w:rsid w:val="00C000CD"/>
    <w:rsid w:val="00C000E0"/>
    <w:rsid w:val="00C001AA"/>
    <w:rsid w:val="00C001CB"/>
    <w:rsid w:val="00C00240"/>
    <w:rsid w:val="00C0039B"/>
    <w:rsid w:val="00C005BC"/>
    <w:rsid w:val="00C005D7"/>
    <w:rsid w:val="00C006AA"/>
    <w:rsid w:val="00C006D0"/>
    <w:rsid w:val="00C007A8"/>
    <w:rsid w:val="00C008AC"/>
    <w:rsid w:val="00C00954"/>
    <w:rsid w:val="00C00988"/>
    <w:rsid w:val="00C00B32"/>
    <w:rsid w:val="00C00BD2"/>
    <w:rsid w:val="00C00BDD"/>
    <w:rsid w:val="00C00DB3"/>
    <w:rsid w:val="00C00E50"/>
    <w:rsid w:val="00C00E76"/>
    <w:rsid w:val="00C00F25"/>
    <w:rsid w:val="00C00F87"/>
    <w:rsid w:val="00C00FA6"/>
    <w:rsid w:val="00C00FDE"/>
    <w:rsid w:val="00C0102F"/>
    <w:rsid w:val="00C0128D"/>
    <w:rsid w:val="00C012BC"/>
    <w:rsid w:val="00C01312"/>
    <w:rsid w:val="00C01327"/>
    <w:rsid w:val="00C01355"/>
    <w:rsid w:val="00C01371"/>
    <w:rsid w:val="00C01448"/>
    <w:rsid w:val="00C014A5"/>
    <w:rsid w:val="00C015E9"/>
    <w:rsid w:val="00C016A6"/>
    <w:rsid w:val="00C016DD"/>
    <w:rsid w:val="00C01715"/>
    <w:rsid w:val="00C017B8"/>
    <w:rsid w:val="00C017BA"/>
    <w:rsid w:val="00C017C9"/>
    <w:rsid w:val="00C01815"/>
    <w:rsid w:val="00C01921"/>
    <w:rsid w:val="00C0196C"/>
    <w:rsid w:val="00C01A92"/>
    <w:rsid w:val="00C01B31"/>
    <w:rsid w:val="00C01BD8"/>
    <w:rsid w:val="00C01BEC"/>
    <w:rsid w:val="00C01D17"/>
    <w:rsid w:val="00C01D4B"/>
    <w:rsid w:val="00C01EB2"/>
    <w:rsid w:val="00C0213E"/>
    <w:rsid w:val="00C02195"/>
    <w:rsid w:val="00C0224A"/>
    <w:rsid w:val="00C022FE"/>
    <w:rsid w:val="00C023A1"/>
    <w:rsid w:val="00C0242B"/>
    <w:rsid w:val="00C02525"/>
    <w:rsid w:val="00C025B7"/>
    <w:rsid w:val="00C0261B"/>
    <w:rsid w:val="00C02686"/>
    <w:rsid w:val="00C02744"/>
    <w:rsid w:val="00C02750"/>
    <w:rsid w:val="00C02767"/>
    <w:rsid w:val="00C027AD"/>
    <w:rsid w:val="00C027CB"/>
    <w:rsid w:val="00C02916"/>
    <w:rsid w:val="00C0294F"/>
    <w:rsid w:val="00C0298F"/>
    <w:rsid w:val="00C02A46"/>
    <w:rsid w:val="00C02B5B"/>
    <w:rsid w:val="00C02B87"/>
    <w:rsid w:val="00C02C72"/>
    <w:rsid w:val="00C02CB7"/>
    <w:rsid w:val="00C02ECA"/>
    <w:rsid w:val="00C02F15"/>
    <w:rsid w:val="00C02F4B"/>
    <w:rsid w:val="00C03030"/>
    <w:rsid w:val="00C030B9"/>
    <w:rsid w:val="00C0316C"/>
    <w:rsid w:val="00C03247"/>
    <w:rsid w:val="00C03266"/>
    <w:rsid w:val="00C032CE"/>
    <w:rsid w:val="00C033DE"/>
    <w:rsid w:val="00C033FD"/>
    <w:rsid w:val="00C034C2"/>
    <w:rsid w:val="00C0352A"/>
    <w:rsid w:val="00C0358D"/>
    <w:rsid w:val="00C036CE"/>
    <w:rsid w:val="00C037B4"/>
    <w:rsid w:val="00C037E3"/>
    <w:rsid w:val="00C03864"/>
    <w:rsid w:val="00C038F6"/>
    <w:rsid w:val="00C03989"/>
    <w:rsid w:val="00C039AB"/>
    <w:rsid w:val="00C039FF"/>
    <w:rsid w:val="00C03A2C"/>
    <w:rsid w:val="00C03A49"/>
    <w:rsid w:val="00C03AF8"/>
    <w:rsid w:val="00C03C26"/>
    <w:rsid w:val="00C03C85"/>
    <w:rsid w:val="00C03C9D"/>
    <w:rsid w:val="00C03D42"/>
    <w:rsid w:val="00C03D81"/>
    <w:rsid w:val="00C03F97"/>
    <w:rsid w:val="00C041EF"/>
    <w:rsid w:val="00C04201"/>
    <w:rsid w:val="00C04269"/>
    <w:rsid w:val="00C04273"/>
    <w:rsid w:val="00C0429B"/>
    <w:rsid w:val="00C0447E"/>
    <w:rsid w:val="00C044BB"/>
    <w:rsid w:val="00C04513"/>
    <w:rsid w:val="00C0461B"/>
    <w:rsid w:val="00C04630"/>
    <w:rsid w:val="00C0466B"/>
    <w:rsid w:val="00C048CB"/>
    <w:rsid w:val="00C049E8"/>
    <w:rsid w:val="00C04A19"/>
    <w:rsid w:val="00C04A20"/>
    <w:rsid w:val="00C04A33"/>
    <w:rsid w:val="00C04A4D"/>
    <w:rsid w:val="00C04AE6"/>
    <w:rsid w:val="00C04B65"/>
    <w:rsid w:val="00C04C47"/>
    <w:rsid w:val="00C04C8E"/>
    <w:rsid w:val="00C04CC7"/>
    <w:rsid w:val="00C04D37"/>
    <w:rsid w:val="00C04DCF"/>
    <w:rsid w:val="00C04E01"/>
    <w:rsid w:val="00C04E19"/>
    <w:rsid w:val="00C04EA6"/>
    <w:rsid w:val="00C04F77"/>
    <w:rsid w:val="00C04F9D"/>
    <w:rsid w:val="00C0500B"/>
    <w:rsid w:val="00C0501C"/>
    <w:rsid w:val="00C051E1"/>
    <w:rsid w:val="00C052AA"/>
    <w:rsid w:val="00C052CC"/>
    <w:rsid w:val="00C0531F"/>
    <w:rsid w:val="00C05503"/>
    <w:rsid w:val="00C0554C"/>
    <w:rsid w:val="00C05615"/>
    <w:rsid w:val="00C056B3"/>
    <w:rsid w:val="00C05713"/>
    <w:rsid w:val="00C05807"/>
    <w:rsid w:val="00C05983"/>
    <w:rsid w:val="00C059B2"/>
    <w:rsid w:val="00C059D1"/>
    <w:rsid w:val="00C05A1A"/>
    <w:rsid w:val="00C05A1D"/>
    <w:rsid w:val="00C05B5F"/>
    <w:rsid w:val="00C05B88"/>
    <w:rsid w:val="00C05BBE"/>
    <w:rsid w:val="00C05CA4"/>
    <w:rsid w:val="00C05D11"/>
    <w:rsid w:val="00C05DB0"/>
    <w:rsid w:val="00C05DE1"/>
    <w:rsid w:val="00C05E34"/>
    <w:rsid w:val="00C05E38"/>
    <w:rsid w:val="00C060F0"/>
    <w:rsid w:val="00C0649E"/>
    <w:rsid w:val="00C06621"/>
    <w:rsid w:val="00C06692"/>
    <w:rsid w:val="00C066E5"/>
    <w:rsid w:val="00C06701"/>
    <w:rsid w:val="00C0674F"/>
    <w:rsid w:val="00C06844"/>
    <w:rsid w:val="00C069AA"/>
    <w:rsid w:val="00C06A4E"/>
    <w:rsid w:val="00C06BE4"/>
    <w:rsid w:val="00C06C35"/>
    <w:rsid w:val="00C06D88"/>
    <w:rsid w:val="00C06D8E"/>
    <w:rsid w:val="00C06EEB"/>
    <w:rsid w:val="00C06F86"/>
    <w:rsid w:val="00C06FD5"/>
    <w:rsid w:val="00C07024"/>
    <w:rsid w:val="00C07025"/>
    <w:rsid w:val="00C070D9"/>
    <w:rsid w:val="00C07162"/>
    <w:rsid w:val="00C0718C"/>
    <w:rsid w:val="00C07269"/>
    <w:rsid w:val="00C072B1"/>
    <w:rsid w:val="00C07422"/>
    <w:rsid w:val="00C0753E"/>
    <w:rsid w:val="00C075D4"/>
    <w:rsid w:val="00C075E4"/>
    <w:rsid w:val="00C07633"/>
    <w:rsid w:val="00C0768C"/>
    <w:rsid w:val="00C076DF"/>
    <w:rsid w:val="00C0770E"/>
    <w:rsid w:val="00C07912"/>
    <w:rsid w:val="00C0791E"/>
    <w:rsid w:val="00C07B1E"/>
    <w:rsid w:val="00C07BD0"/>
    <w:rsid w:val="00C07C14"/>
    <w:rsid w:val="00C07E24"/>
    <w:rsid w:val="00C07E5F"/>
    <w:rsid w:val="00C07EBA"/>
    <w:rsid w:val="00C07F38"/>
    <w:rsid w:val="00C07F7C"/>
    <w:rsid w:val="00C07FD2"/>
    <w:rsid w:val="00C10113"/>
    <w:rsid w:val="00C10141"/>
    <w:rsid w:val="00C10165"/>
    <w:rsid w:val="00C1019A"/>
    <w:rsid w:val="00C10226"/>
    <w:rsid w:val="00C10352"/>
    <w:rsid w:val="00C103DD"/>
    <w:rsid w:val="00C10433"/>
    <w:rsid w:val="00C1043C"/>
    <w:rsid w:val="00C10473"/>
    <w:rsid w:val="00C1059C"/>
    <w:rsid w:val="00C106F7"/>
    <w:rsid w:val="00C1079C"/>
    <w:rsid w:val="00C10934"/>
    <w:rsid w:val="00C1096E"/>
    <w:rsid w:val="00C1098C"/>
    <w:rsid w:val="00C10A21"/>
    <w:rsid w:val="00C10BD1"/>
    <w:rsid w:val="00C10C86"/>
    <w:rsid w:val="00C10CCD"/>
    <w:rsid w:val="00C10D41"/>
    <w:rsid w:val="00C10D96"/>
    <w:rsid w:val="00C10DB5"/>
    <w:rsid w:val="00C10DC3"/>
    <w:rsid w:val="00C10DEC"/>
    <w:rsid w:val="00C10DF6"/>
    <w:rsid w:val="00C10EE9"/>
    <w:rsid w:val="00C10EF5"/>
    <w:rsid w:val="00C10FA6"/>
    <w:rsid w:val="00C11012"/>
    <w:rsid w:val="00C11063"/>
    <w:rsid w:val="00C1109F"/>
    <w:rsid w:val="00C110FA"/>
    <w:rsid w:val="00C111B4"/>
    <w:rsid w:val="00C111E9"/>
    <w:rsid w:val="00C1124E"/>
    <w:rsid w:val="00C114EE"/>
    <w:rsid w:val="00C115DC"/>
    <w:rsid w:val="00C11613"/>
    <w:rsid w:val="00C11650"/>
    <w:rsid w:val="00C11738"/>
    <w:rsid w:val="00C1173E"/>
    <w:rsid w:val="00C119C5"/>
    <w:rsid w:val="00C11A7F"/>
    <w:rsid w:val="00C11B4D"/>
    <w:rsid w:val="00C11BC5"/>
    <w:rsid w:val="00C11C0D"/>
    <w:rsid w:val="00C11D36"/>
    <w:rsid w:val="00C11E8D"/>
    <w:rsid w:val="00C11F2B"/>
    <w:rsid w:val="00C11FB7"/>
    <w:rsid w:val="00C1203E"/>
    <w:rsid w:val="00C1212E"/>
    <w:rsid w:val="00C122CC"/>
    <w:rsid w:val="00C1236C"/>
    <w:rsid w:val="00C123B4"/>
    <w:rsid w:val="00C123BF"/>
    <w:rsid w:val="00C125F1"/>
    <w:rsid w:val="00C1271F"/>
    <w:rsid w:val="00C12755"/>
    <w:rsid w:val="00C127BE"/>
    <w:rsid w:val="00C12942"/>
    <w:rsid w:val="00C1297A"/>
    <w:rsid w:val="00C129C4"/>
    <w:rsid w:val="00C129FD"/>
    <w:rsid w:val="00C12A52"/>
    <w:rsid w:val="00C12B19"/>
    <w:rsid w:val="00C12B93"/>
    <w:rsid w:val="00C12DC0"/>
    <w:rsid w:val="00C12E6A"/>
    <w:rsid w:val="00C12EED"/>
    <w:rsid w:val="00C12F08"/>
    <w:rsid w:val="00C13103"/>
    <w:rsid w:val="00C13208"/>
    <w:rsid w:val="00C1320F"/>
    <w:rsid w:val="00C1322E"/>
    <w:rsid w:val="00C1325D"/>
    <w:rsid w:val="00C132AE"/>
    <w:rsid w:val="00C1342D"/>
    <w:rsid w:val="00C13444"/>
    <w:rsid w:val="00C13476"/>
    <w:rsid w:val="00C1347A"/>
    <w:rsid w:val="00C13514"/>
    <w:rsid w:val="00C1352D"/>
    <w:rsid w:val="00C1354A"/>
    <w:rsid w:val="00C136AB"/>
    <w:rsid w:val="00C13718"/>
    <w:rsid w:val="00C138CB"/>
    <w:rsid w:val="00C13964"/>
    <w:rsid w:val="00C139B1"/>
    <w:rsid w:val="00C13B5D"/>
    <w:rsid w:val="00C13C3B"/>
    <w:rsid w:val="00C13D7F"/>
    <w:rsid w:val="00C13D9E"/>
    <w:rsid w:val="00C13DDD"/>
    <w:rsid w:val="00C13E45"/>
    <w:rsid w:val="00C13E4D"/>
    <w:rsid w:val="00C13E8E"/>
    <w:rsid w:val="00C13F38"/>
    <w:rsid w:val="00C13FA8"/>
    <w:rsid w:val="00C13FE3"/>
    <w:rsid w:val="00C13FE6"/>
    <w:rsid w:val="00C14055"/>
    <w:rsid w:val="00C140BD"/>
    <w:rsid w:val="00C140C2"/>
    <w:rsid w:val="00C14110"/>
    <w:rsid w:val="00C14144"/>
    <w:rsid w:val="00C14193"/>
    <w:rsid w:val="00C144DE"/>
    <w:rsid w:val="00C145BA"/>
    <w:rsid w:val="00C14606"/>
    <w:rsid w:val="00C14608"/>
    <w:rsid w:val="00C147FB"/>
    <w:rsid w:val="00C14972"/>
    <w:rsid w:val="00C14975"/>
    <w:rsid w:val="00C14A60"/>
    <w:rsid w:val="00C14A68"/>
    <w:rsid w:val="00C14ACF"/>
    <w:rsid w:val="00C14AD1"/>
    <w:rsid w:val="00C14AF8"/>
    <w:rsid w:val="00C14D18"/>
    <w:rsid w:val="00C14D1E"/>
    <w:rsid w:val="00C14DB7"/>
    <w:rsid w:val="00C14E6A"/>
    <w:rsid w:val="00C14EEB"/>
    <w:rsid w:val="00C15065"/>
    <w:rsid w:val="00C1513D"/>
    <w:rsid w:val="00C1517E"/>
    <w:rsid w:val="00C15186"/>
    <w:rsid w:val="00C151BB"/>
    <w:rsid w:val="00C1520B"/>
    <w:rsid w:val="00C1521B"/>
    <w:rsid w:val="00C152F5"/>
    <w:rsid w:val="00C1540C"/>
    <w:rsid w:val="00C15411"/>
    <w:rsid w:val="00C154B3"/>
    <w:rsid w:val="00C1555A"/>
    <w:rsid w:val="00C15570"/>
    <w:rsid w:val="00C156A7"/>
    <w:rsid w:val="00C15754"/>
    <w:rsid w:val="00C1586D"/>
    <w:rsid w:val="00C15932"/>
    <w:rsid w:val="00C15C18"/>
    <w:rsid w:val="00C15CE4"/>
    <w:rsid w:val="00C15EB4"/>
    <w:rsid w:val="00C1610D"/>
    <w:rsid w:val="00C161CD"/>
    <w:rsid w:val="00C16293"/>
    <w:rsid w:val="00C1634B"/>
    <w:rsid w:val="00C1634C"/>
    <w:rsid w:val="00C1640A"/>
    <w:rsid w:val="00C16473"/>
    <w:rsid w:val="00C164A3"/>
    <w:rsid w:val="00C164DE"/>
    <w:rsid w:val="00C164E7"/>
    <w:rsid w:val="00C16526"/>
    <w:rsid w:val="00C16572"/>
    <w:rsid w:val="00C165A7"/>
    <w:rsid w:val="00C165C7"/>
    <w:rsid w:val="00C1662F"/>
    <w:rsid w:val="00C166D5"/>
    <w:rsid w:val="00C166F2"/>
    <w:rsid w:val="00C16858"/>
    <w:rsid w:val="00C16A48"/>
    <w:rsid w:val="00C16A7D"/>
    <w:rsid w:val="00C16B4D"/>
    <w:rsid w:val="00C16BB3"/>
    <w:rsid w:val="00C16BF5"/>
    <w:rsid w:val="00C16C89"/>
    <w:rsid w:val="00C16CFD"/>
    <w:rsid w:val="00C16D55"/>
    <w:rsid w:val="00C16EA4"/>
    <w:rsid w:val="00C16F06"/>
    <w:rsid w:val="00C16F5B"/>
    <w:rsid w:val="00C16F61"/>
    <w:rsid w:val="00C16FAA"/>
    <w:rsid w:val="00C170B6"/>
    <w:rsid w:val="00C17228"/>
    <w:rsid w:val="00C17242"/>
    <w:rsid w:val="00C173A1"/>
    <w:rsid w:val="00C17612"/>
    <w:rsid w:val="00C17746"/>
    <w:rsid w:val="00C1787E"/>
    <w:rsid w:val="00C1794E"/>
    <w:rsid w:val="00C17960"/>
    <w:rsid w:val="00C17A43"/>
    <w:rsid w:val="00C17A4D"/>
    <w:rsid w:val="00C17ADA"/>
    <w:rsid w:val="00C17DE9"/>
    <w:rsid w:val="00C17E79"/>
    <w:rsid w:val="00C17EB2"/>
    <w:rsid w:val="00C2001A"/>
    <w:rsid w:val="00C2005D"/>
    <w:rsid w:val="00C200A6"/>
    <w:rsid w:val="00C200F1"/>
    <w:rsid w:val="00C20193"/>
    <w:rsid w:val="00C201F2"/>
    <w:rsid w:val="00C2028A"/>
    <w:rsid w:val="00C20335"/>
    <w:rsid w:val="00C204E5"/>
    <w:rsid w:val="00C2054C"/>
    <w:rsid w:val="00C205E1"/>
    <w:rsid w:val="00C2062A"/>
    <w:rsid w:val="00C206FD"/>
    <w:rsid w:val="00C207B1"/>
    <w:rsid w:val="00C207E3"/>
    <w:rsid w:val="00C20A22"/>
    <w:rsid w:val="00C20A80"/>
    <w:rsid w:val="00C20B73"/>
    <w:rsid w:val="00C20BA7"/>
    <w:rsid w:val="00C20C01"/>
    <w:rsid w:val="00C20C9F"/>
    <w:rsid w:val="00C20CA3"/>
    <w:rsid w:val="00C20D05"/>
    <w:rsid w:val="00C20D25"/>
    <w:rsid w:val="00C20D35"/>
    <w:rsid w:val="00C20D40"/>
    <w:rsid w:val="00C20E70"/>
    <w:rsid w:val="00C20E8F"/>
    <w:rsid w:val="00C20F78"/>
    <w:rsid w:val="00C20FDE"/>
    <w:rsid w:val="00C2100A"/>
    <w:rsid w:val="00C210DF"/>
    <w:rsid w:val="00C21138"/>
    <w:rsid w:val="00C21139"/>
    <w:rsid w:val="00C21143"/>
    <w:rsid w:val="00C21224"/>
    <w:rsid w:val="00C2147D"/>
    <w:rsid w:val="00C2148D"/>
    <w:rsid w:val="00C2156E"/>
    <w:rsid w:val="00C2175D"/>
    <w:rsid w:val="00C2182D"/>
    <w:rsid w:val="00C219F2"/>
    <w:rsid w:val="00C21A03"/>
    <w:rsid w:val="00C21A0A"/>
    <w:rsid w:val="00C21A39"/>
    <w:rsid w:val="00C21AEB"/>
    <w:rsid w:val="00C21D7B"/>
    <w:rsid w:val="00C21E59"/>
    <w:rsid w:val="00C21EB7"/>
    <w:rsid w:val="00C22006"/>
    <w:rsid w:val="00C22029"/>
    <w:rsid w:val="00C22436"/>
    <w:rsid w:val="00C22438"/>
    <w:rsid w:val="00C2245D"/>
    <w:rsid w:val="00C224A8"/>
    <w:rsid w:val="00C2254E"/>
    <w:rsid w:val="00C225C7"/>
    <w:rsid w:val="00C225F5"/>
    <w:rsid w:val="00C2276C"/>
    <w:rsid w:val="00C227DA"/>
    <w:rsid w:val="00C22892"/>
    <w:rsid w:val="00C229B6"/>
    <w:rsid w:val="00C22ADD"/>
    <w:rsid w:val="00C22B27"/>
    <w:rsid w:val="00C22B43"/>
    <w:rsid w:val="00C22B95"/>
    <w:rsid w:val="00C22BF3"/>
    <w:rsid w:val="00C22D46"/>
    <w:rsid w:val="00C22DA0"/>
    <w:rsid w:val="00C22EE9"/>
    <w:rsid w:val="00C22F39"/>
    <w:rsid w:val="00C22F58"/>
    <w:rsid w:val="00C22F6D"/>
    <w:rsid w:val="00C230F7"/>
    <w:rsid w:val="00C23134"/>
    <w:rsid w:val="00C23135"/>
    <w:rsid w:val="00C231A7"/>
    <w:rsid w:val="00C231C1"/>
    <w:rsid w:val="00C23246"/>
    <w:rsid w:val="00C23268"/>
    <w:rsid w:val="00C23295"/>
    <w:rsid w:val="00C232E2"/>
    <w:rsid w:val="00C23320"/>
    <w:rsid w:val="00C233D5"/>
    <w:rsid w:val="00C234C4"/>
    <w:rsid w:val="00C2366B"/>
    <w:rsid w:val="00C237F1"/>
    <w:rsid w:val="00C23817"/>
    <w:rsid w:val="00C23840"/>
    <w:rsid w:val="00C2385E"/>
    <w:rsid w:val="00C23885"/>
    <w:rsid w:val="00C23886"/>
    <w:rsid w:val="00C2389A"/>
    <w:rsid w:val="00C238DA"/>
    <w:rsid w:val="00C238F7"/>
    <w:rsid w:val="00C2390B"/>
    <w:rsid w:val="00C239B8"/>
    <w:rsid w:val="00C239D3"/>
    <w:rsid w:val="00C23A06"/>
    <w:rsid w:val="00C23A3B"/>
    <w:rsid w:val="00C23A5D"/>
    <w:rsid w:val="00C23B7D"/>
    <w:rsid w:val="00C23BA0"/>
    <w:rsid w:val="00C23BB4"/>
    <w:rsid w:val="00C23BDC"/>
    <w:rsid w:val="00C23C9A"/>
    <w:rsid w:val="00C23CB3"/>
    <w:rsid w:val="00C23E39"/>
    <w:rsid w:val="00C23E71"/>
    <w:rsid w:val="00C23EAD"/>
    <w:rsid w:val="00C23EE7"/>
    <w:rsid w:val="00C23F04"/>
    <w:rsid w:val="00C23F59"/>
    <w:rsid w:val="00C24009"/>
    <w:rsid w:val="00C24044"/>
    <w:rsid w:val="00C24049"/>
    <w:rsid w:val="00C2405D"/>
    <w:rsid w:val="00C2419E"/>
    <w:rsid w:val="00C241C6"/>
    <w:rsid w:val="00C241F9"/>
    <w:rsid w:val="00C242BB"/>
    <w:rsid w:val="00C242F0"/>
    <w:rsid w:val="00C2440D"/>
    <w:rsid w:val="00C24449"/>
    <w:rsid w:val="00C24479"/>
    <w:rsid w:val="00C245BC"/>
    <w:rsid w:val="00C2460D"/>
    <w:rsid w:val="00C24756"/>
    <w:rsid w:val="00C247A9"/>
    <w:rsid w:val="00C249BA"/>
    <w:rsid w:val="00C24A92"/>
    <w:rsid w:val="00C24B94"/>
    <w:rsid w:val="00C24C36"/>
    <w:rsid w:val="00C24CDA"/>
    <w:rsid w:val="00C24D92"/>
    <w:rsid w:val="00C24E63"/>
    <w:rsid w:val="00C24E9C"/>
    <w:rsid w:val="00C24F55"/>
    <w:rsid w:val="00C2501E"/>
    <w:rsid w:val="00C2502D"/>
    <w:rsid w:val="00C2506C"/>
    <w:rsid w:val="00C250A4"/>
    <w:rsid w:val="00C250C6"/>
    <w:rsid w:val="00C25103"/>
    <w:rsid w:val="00C25268"/>
    <w:rsid w:val="00C2527E"/>
    <w:rsid w:val="00C2539F"/>
    <w:rsid w:val="00C253A3"/>
    <w:rsid w:val="00C25413"/>
    <w:rsid w:val="00C2542C"/>
    <w:rsid w:val="00C25437"/>
    <w:rsid w:val="00C25476"/>
    <w:rsid w:val="00C25510"/>
    <w:rsid w:val="00C2552C"/>
    <w:rsid w:val="00C25571"/>
    <w:rsid w:val="00C25629"/>
    <w:rsid w:val="00C2571E"/>
    <w:rsid w:val="00C257B4"/>
    <w:rsid w:val="00C257C0"/>
    <w:rsid w:val="00C258C8"/>
    <w:rsid w:val="00C258E5"/>
    <w:rsid w:val="00C259A5"/>
    <w:rsid w:val="00C25D91"/>
    <w:rsid w:val="00C25E0F"/>
    <w:rsid w:val="00C25E62"/>
    <w:rsid w:val="00C25F57"/>
    <w:rsid w:val="00C26059"/>
    <w:rsid w:val="00C26131"/>
    <w:rsid w:val="00C262C2"/>
    <w:rsid w:val="00C26661"/>
    <w:rsid w:val="00C26732"/>
    <w:rsid w:val="00C26801"/>
    <w:rsid w:val="00C2684F"/>
    <w:rsid w:val="00C268B4"/>
    <w:rsid w:val="00C2695E"/>
    <w:rsid w:val="00C26A56"/>
    <w:rsid w:val="00C26AA0"/>
    <w:rsid w:val="00C26B03"/>
    <w:rsid w:val="00C26BC8"/>
    <w:rsid w:val="00C26C51"/>
    <w:rsid w:val="00C26D17"/>
    <w:rsid w:val="00C26E36"/>
    <w:rsid w:val="00C26E53"/>
    <w:rsid w:val="00C26FF9"/>
    <w:rsid w:val="00C27099"/>
    <w:rsid w:val="00C270B1"/>
    <w:rsid w:val="00C27234"/>
    <w:rsid w:val="00C2735C"/>
    <w:rsid w:val="00C274ED"/>
    <w:rsid w:val="00C27508"/>
    <w:rsid w:val="00C27555"/>
    <w:rsid w:val="00C27608"/>
    <w:rsid w:val="00C2769B"/>
    <w:rsid w:val="00C2777F"/>
    <w:rsid w:val="00C2779F"/>
    <w:rsid w:val="00C27850"/>
    <w:rsid w:val="00C27976"/>
    <w:rsid w:val="00C27981"/>
    <w:rsid w:val="00C27AE0"/>
    <w:rsid w:val="00C27AF1"/>
    <w:rsid w:val="00C27C2E"/>
    <w:rsid w:val="00C27C3E"/>
    <w:rsid w:val="00C27D4F"/>
    <w:rsid w:val="00C27D55"/>
    <w:rsid w:val="00C27E50"/>
    <w:rsid w:val="00C27F19"/>
    <w:rsid w:val="00C27F85"/>
    <w:rsid w:val="00C27FD8"/>
    <w:rsid w:val="00C30078"/>
    <w:rsid w:val="00C301DD"/>
    <w:rsid w:val="00C30234"/>
    <w:rsid w:val="00C30342"/>
    <w:rsid w:val="00C303C2"/>
    <w:rsid w:val="00C304A5"/>
    <w:rsid w:val="00C304C5"/>
    <w:rsid w:val="00C30519"/>
    <w:rsid w:val="00C30553"/>
    <w:rsid w:val="00C30679"/>
    <w:rsid w:val="00C30681"/>
    <w:rsid w:val="00C306D4"/>
    <w:rsid w:val="00C306E9"/>
    <w:rsid w:val="00C306FA"/>
    <w:rsid w:val="00C30798"/>
    <w:rsid w:val="00C3086F"/>
    <w:rsid w:val="00C30951"/>
    <w:rsid w:val="00C3098F"/>
    <w:rsid w:val="00C309C2"/>
    <w:rsid w:val="00C309F0"/>
    <w:rsid w:val="00C30A86"/>
    <w:rsid w:val="00C30BF6"/>
    <w:rsid w:val="00C30C02"/>
    <w:rsid w:val="00C30C70"/>
    <w:rsid w:val="00C30DBF"/>
    <w:rsid w:val="00C30EB9"/>
    <w:rsid w:val="00C30ED0"/>
    <w:rsid w:val="00C30FB2"/>
    <w:rsid w:val="00C30FD8"/>
    <w:rsid w:val="00C31049"/>
    <w:rsid w:val="00C3124F"/>
    <w:rsid w:val="00C312BC"/>
    <w:rsid w:val="00C312EC"/>
    <w:rsid w:val="00C313C2"/>
    <w:rsid w:val="00C31485"/>
    <w:rsid w:val="00C31489"/>
    <w:rsid w:val="00C314BC"/>
    <w:rsid w:val="00C3167A"/>
    <w:rsid w:val="00C316D6"/>
    <w:rsid w:val="00C31730"/>
    <w:rsid w:val="00C317D3"/>
    <w:rsid w:val="00C31866"/>
    <w:rsid w:val="00C318E7"/>
    <w:rsid w:val="00C31993"/>
    <w:rsid w:val="00C319A1"/>
    <w:rsid w:val="00C31A73"/>
    <w:rsid w:val="00C31B37"/>
    <w:rsid w:val="00C31BF8"/>
    <w:rsid w:val="00C31C46"/>
    <w:rsid w:val="00C31C90"/>
    <w:rsid w:val="00C31CBC"/>
    <w:rsid w:val="00C31E3A"/>
    <w:rsid w:val="00C31F2C"/>
    <w:rsid w:val="00C31FB4"/>
    <w:rsid w:val="00C320EE"/>
    <w:rsid w:val="00C32104"/>
    <w:rsid w:val="00C32110"/>
    <w:rsid w:val="00C3216C"/>
    <w:rsid w:val="00C322AA"/>
    <w:rsid w:val="00C322C9"/>
    <w:rsid w:val="00C32373"/>
    <w:rsid w:val="00C323E7"/>
    <w:rsid w:val="00C32434"/>
    <w:rsid w:val="00C324B5"/>
    <w:rsid w:val="00C32571"/>
    <w:rsid w:val="00C32579"/>
    <w:rsid w:val="00C32590"/>
    <w:rsid w:val="00C32667"/>
    <w:rsid w:val="00C326A7"/>
    <w:rsid w:val="00C326AF"/>
    <w:rsid w:val="00C32716"/>
    <w:rsid w:val="00C3273A"/>
    <w:rsid w:val="00C327E9"/>
    <w:rsid w:val="00C3286E"/>
    <w:rsid w:val="00C328DA"/>
    <w:rsid w:val="00C3291A"/>
    <w:rsid w:val="00C32A42"/>
    <w:rsid w:val="00C32A80"/>
    <w:rsid w:val="00C32B5C"/>
    <w:rsid w:val="00C32BCB"/>
    <w:rsid w:val="00C32C5D"/>
    <w:rsid w:val="00C32D4E"/>
    <w:rsid w:val="00C32D59"/>
    <w:rsid w:val="00C32EA6"/>
    <w:rsid w:val="00C32ED2"/>
    <w:rsid w:val="00C32F28"/>
    <w:rsid w:val="00C330F4"/>
    <w:rsid w:val="00C331CB"/>
    <w:rsid w:val="00C33361"/>
    <w:rsid w:val="00C334BC"/>
    <w:rsid w:val="00C33511"/>
    <w:rsid w:val="00C33525"/>
    <w:rsid w:val="00C3356F"/>
    <w:rsid w:val="00C3363D"/>
    <w:rsid w:val="00C3369F"/>
    <w:rsid w:val="00C336B3"/>
    <w:rsid w:val="00C3376C"/>
    <w:rsid w:val="00C338B5"/>
    <w:rsid w:val="00C33935"/>
    <w:rsid w:val="00C33A18"/>
    <w:rsid w:val="00C33AC6"/>
    <w:rsid w:val="00C33AE9"/>
    <w:rsid w:val="00C33CEB"/>
    <w:rsid w:val="00C33D9A"/>
    <w:rsid w:val="00C33E93"/>
    <w:rsid w:val="00C34046"/>
    <w:rsid w:val="00C34212"/>
    <w:rsid w:val="00C34310"/>
    <w:rsid w:val="00C343EC"/>
    <w:rsid w:val="00C3441A"/>
    <w:rsid w:val="00C34456"/>
    <w:rsid w:val="00C34478"/>
    <w:rsid w:val="00C34550"/>
    <w:rsid w:val="00C3456C"/>
    <w:rsid w:val="00C345B9"/>
    <w:rsid w:val="00C346B5"/>
    <w:rsid w:val="00C34792"/>
    <w:rsid w:val="00C3479C"/>
    <w:rsid w:val="00C34968"/>
    <w:rsid w:val="00C3498E"/>
    <w:rsid w:val="00C34A48"/>
    <w:rsid w:val="00C34AB0"/>
    <w:rsid w:val="00C34ACE"/>
    <w:rsid w:val="00C34BCC"/>
    <w:rsid w:val="00C34C51"/>
    <w:rsid w:val="00C34C7D"/>
    <w:rsid w:val="00C34D71"/>
    <w:rsid w:val="00C34DE8"/>
    <w:rsid w:val="00C34E08"/>
    <w:rsid w:val="00C34E18"/>
    <w:rsid w:val="00C34EB9"/>
    <w:rsid w:val="00C34EE6"/>
    <w:rsid w:val="00C34EEF"/>
    <w:rsid w:val="00C34F94"/>
    <w:rsid w:val="00C34F99"/>
    <w:rsid w:val="00C35169"/>
    <w:rsid w:val="00C353C4"/>
    <w:rsid w:val="00C35444"/>
    <w:rsid w:val="00C35475"/>
    <w:rsid w:val="00C3548B"/>
    <w:rsid w:val="00C354D6"/>
    <w:rsid w:val="00C354E3"/>
    <w:rsid w:val="00C3556D"/>
    <w:rsid w:val="00C35578"/>
    <w:rsid w:val="00C35659"/>
    <w:rsid w:val="00C35691"/>
    <w:rsid w:val="00C356BE"/>
    <w:rsid w:val="00C357A5"/>
    <w:rsid w:val="00C35867"/>
    <w:rsid w:val="00C3589F"/>
    <w:rsid w:val="00C358D0"/>
    <w:rsid w:val="00C3590D"/>
    <w:rsid w:val="00C35929"/>
    <w:rsid w:val="00C35941"/>
    <w:rsid w:val="00C35971"/>
    <w:rsid w:val="00C35A0D"/>
    <w:rsid w:val="00C35B08"/>
    <w:rsid w:val="00C35B91"/>
    <w:rsid w:val="00C35BEF"/>
    <w:rsid w:val="00C35CC3"/>
    <w:rsid w:val="00C35D34"/>
    <w:rsid w:val="00C35D51"/>
    <w:rsid w:val="00C35DB6"/>
    <w:rsid w:val="00C35DFC"/>
    <w:rsid w:val="00C36043"/>
    <w:rsid w:val="00C36096"/>
    <w:rsid w:val="00C360DA"/>
    <w:rsid w:val="00C36281"/>
    <w:rsid w:val="00C362E0"/>
    <w:rsid w:val="00C363F5"/>
    <w:rsid w:val="00C36440"/>
    <w:rsid w:val="00C3645C"/>
    <w:rsid w:val="00C365E9"/>
    <w:rsid w:val="00C366A7"/>
    <w:rsid w:val="00C366DA"/>
    <w:rsid w:val="00C36822"/>
    <w:rsid w:val="00C36842"/>
    <w:rsid w:val="00C36872"/>
    <w:rsid w:val="00C368C2"/>
    <w:rsid w:val="00C368FD"/>
    <w:rsid w:val="00C36923"/>
    <w:rsid w:val="00C3697E"/>
    <w:rsid w:val="00C36A2C"/>
    <w:rsid w:val="00C36A76"/>
    <w:rsid w:val="00C36A7D"/>
    <w:rsid w:val="00C36B1C"/>
    <w:rsid w:val="00C36CCD"/>
    <w:rsid w:val="00C36D1D"/>
    <w:rsid w:val="00C36D30"/>
    <w:rsid w:val="00C36DA6"/>
    <w:rsid w:val="00C36DCF"/>
    <w:rsid w:val="00C36DEE"/>
    <w:rsid w:val="00C36EB2"/>
    <w:rsid w:val="00C36ED8"/>
    <w:rsid w:val="00C36F14"/>
    <w:rsid w:val="00C36F6B"/>
    <w:rsid w:val="00C37023"/>
    <w:rsid w:val="00C370A7"/>
    <w:rsid w:val="00C370BF"/>
    <w:rsid w:val="00C370E2"/>
    <w:rsid w:val="00C37117"/>
    <w:rsid w:val="00C37267"/>
    <w:rsid w:val="00C3729B"/>
    <w:rsid w:val="00C372E8"/>
    <w:rsid w:val="00C37413"/>
    <w:rsid w:val="00C3741F"/>
    <w:rsid w:val="00C3743E"/>
    <w:rsid w:val="00C3748A"/>
    <w:rsid w:val="00C374EF"/>
    <w:rsid w:val="00C374FD"/>
    <w:rsid w:val="00C37511"/>
    <w:rsid w:val="00C37525"/>
    <w:rsid w:val="00C3752C"/>
    <w:rsid w:val="00C375FE"/>
    <w:rsid w:val="00C3764B"/>
    <w:rsid w:val="00C376D0"/>
    <w:rsid w:val="00C376D1"/>
    <w:rsid w:val="00C376E4"/>
    <w:rsid w:val="00C376E6"/>
    <w:rsid w:val="00C3772F"/>
    <w:rsid w:val="00C3774E"/>
    <w:rsid w:val="00C377A5"/>
    <w:rsid w:val="00C377F0"/>
    <w:rsid w:val="00C3780B"/>
    <w:rsid w:val="00C3783B"/>
    <w:rsid w:val="00C378C2"/>
    <w:rsid w:val="00C37A44"/>
    <w:rsid w:val="00C37A99"/>
    <w:rsid w:val="00C37AD3"/>
    <w:rsid w:val="00C37B1F"/>
    <w:rsid w:val="00C37B20"/>
    <w:rsid w:val="00C37B5E"/>
    <w:rsid w:val="00C37D8A"/>
    <w:rsid w:val="00C37DA2"/>
    <w:rsid w:val="00C37DF2"/>
    <w:rsid w:val="00C37ED8"/>
    <w:rsid w:val="00C37EDB"/>
    <w:rsid w:val="00C37FE4"/>
    <w:rsid w:val="00C40089"/>
    <w:rsid w:val="00C4009E"/>
    <w:rsid w:val="00C400ED"/>
    <w:rsid w:val="00C40135"/>
    <w:rsid w:val="00C401BC"/>
    <w:rsid w:val="00C402E0"/>
    <w:rsid w:val="00C403C7"/>
    <w:rsid w:val="00C40406"/>
    <w:rsid w:val="00C404FF"/>
    <w:rsid w:val="00C405A8"/>
    <w:rsid w:val="00C40663"/>
    <w:rsid w:val="00C407FC"/>
    <w:rsid w:val="00C408A4"/>
    <w:rsid w:val="00C4097E"/>
    <w:rsid w:val="00C40E02"/>
    <w:rsid w:val="00C40E2C"/>
    <w:rsid w:val="00C41079"/>
    <w:rsid w:val="00C410B2"/>
    <w:rsid w:val="00C410E5"/>
    <w:rsid w:val="00C4120E"/>
    <w:rsid w:val="00C412A7"/>
    <w:rsid w:val="00C4133D"/>
    <w:rsid w:val="00C41401"/>
    <w:rsid w:val="00C4140F"/>
    <w:rsid w:val="00C41456"/>
    <w:rsid w:val="00C415CD"/>
    <w:rsid w:val="00C41637"/>
    <w:rsid w:val="00C41704"/>
    <w:rsid w:val="00C41747"/>
    <w:rsid w:val="00C417A5"/>
    <w:rsid w:val="00C41A23"/>
    <w:rsid w:val="00C41A88"/>
    <w:rsid w:val="00C41B39"/>
    <w:rsid w:val="00C41D4E"/>
    <w:rsid w:val="00C41D81"/>
    <w:rsid w:val="00C41E08"/>
    <w:rsid w:val="00C41E3F"/>
    <w:rsid w:val="00C41EC5"/>
    <w:rsid w:val="00C41EE4"/>
    <w:rsid w:val="00C41FB2"/>
    <w:rsid w:val="00C42000"/>
    <w:rsid w:val="00C42175"/>
    <w:rsid w:val="00C421E7"/>
    <w:rsid w:val="00C42371"/>
    <w:rsid w:val="00C424C5"/>
    <w:rsid w:val="00C42659"/>
    <w:rsid w:val="00C42710"/>
    <w:rsid w:val="00C42716"/>
    <w:rsid w:val="00C42723"/>
    <w:rsid w:val="00C42858"/>
    <w:rsid w:val="00C4285E"/>
    <w:rsid w:val="00C42936"/>
    <w:rsid w:val="00C42942"/>
    <w:rsid w:val="00C42A71"/>
    <w:rsid w:val="00C42AC0"/>
    <w:rsid w:val="00C42BEF"/>
    <w:rsid w:val="00C42E61"/>
    <w:rsid w:val="00C42E9B"/>
    <w:rsid w:val="00C42EBE"/>
    <w:rsid w:val="00C42F50"/>
    <w:rsid w:val="00C42F86"/>
    <w:rsid w:val="00C42F91"/>
    <w:rsid w:val="00C42FBB"/>
    <w:rsid w:val="00C431BD"/>
    <w:rsid w:val="00C433D6"/>
    <w:rsid w:val="00C43476"/>
    <w:rsid w:val="00C434B6"/>
    <w:rsid w:val="00C434F9"/>
    <w:rsid w:val="00C4350D"/>
    <w:rsid w:val="00C435A7"/>
    <w:rsid w:val="00C43614"/>
    <w:rsid w:val="00C436F9"/>
    <w:rsid w:val="00C436FF"/>
    <w:rsid w:val="00C43836"/>
    <w:rsid w:val="00C43874"/>
    <w:rsid w:val="00C4388D"/>
    <w:rsid w:val="00C438F6"/>
    <w:rsid w:val="00C43950"/>
    <w:rsid w:val="00C43AAD"/>
    <w:rsid w:val="00C43B76"/>
    <w:rsid w:val="00C43B9D"/>
    <w:rsid w:val="00C43BBB"/>
    <w:rsid w:val="00C43BC8"/>
    <w:rsid w:val="00C43BD7"/>
    <w:rsid w:val="00C43C6A"/>
    <w:rsid w:val="00C43DAC"/>
    <w:rsid w:val="00C43F60"/>
    <w:rsid w:val="00C43FE0"/>
    <w:rsid w:val="00C44148"/>
    <w:rsid w:val="00C441D6"/>
    <w:rsid w:val="00C44424"/>
    <w:rsid w:val="00C4442D"/>
    <w:rsid w:val="00C4455A"/>
    <w:rsid w:val="00C4458E"/>
    <w:rsid w:val="00C445E8"/>
    <w:rsid w:val="00C4468C"/>
    <w:rsid w:val="00C446A0"/>
    <w:rsid w:val="00C4471F"/>
    <w:rsid w:val="00C4472D"/>
    <w:rsid w:val="00C44790"/>
    <w:rsid w:val="00C4483B"/>
    <w:rsid w:val="00C44925"/>
    <w:rsid w:val="00C44961"/>
    <w:rsid w:val="00C44963"/>
    <w:rsid w:val="00C44A47"/>
    <w:rsid w:val="00C44AA6"/>
    <w:rsid w:val="00C44C00"/>
    <w:rsid w:val="00C44C03"/>
    <w:rsid w:val="00C44C2E"/>
    <w:rsid w:val="00C44C63"/>
    <w:rsid w:val="00C44CF1"/>
    <w:rsid w:val="00C44D49"/>
    <w:rsid w:val="00C44DD2"/>
    <w:rsid w:val="00C44E0D"/>
    <w:rsid w:val="00C44E4C"/>
    <w:rsid w:val="00C44EA0"/>
    <w:rsid w:val="00C44F55"/>
    <w:rsid w:val="00C45009"/>
    <w:rsid w:val="00C45193"/>
    <w:rsid w:val="00C451C5"/>
    <w:rsid w:val="00C45217"/>
    <w:rsid w:val="00C4540C"/>
    <w:rsid w:val="00C4548D"/>
    <w:rsid w:val="00C454B6"/>
    <w:rsid w:val="00C455A9"/>
    <w:rsid w:val="00C455DF"/>
    <w:rsid w:val="00C455E5"/>
    <w:rsid w:val="00C45634"/>
    <w:rsid w:val="00C456A1"/>
    <w:rsid w:val="00C456F4"/>
    <w:rsid w:val="00C45740"/>
    <w:rsid w:val="00C45783"/>
    <w:rsid w:val="00C459C6"/>
    <w:rsid w:val="00C459E7"/>
    <w:rsid w:val="00C45B18"/>
    <w:rsid w:val="00C45D6A"/>
    <w:rsid w:val="00C45E0F"/>
    <w:rsid w:val="00C45F6A"/>
    <w:rsid w:val="00C46120"/>
    <w:rsid w:val="00C462B5"/>
    <w:rsid w:val="00C463F4"/>
    <w:rsid w:val="00C46512"/>
    <w:rsid w:val="00C46583"/>
    <w:rsid w:val="00C4659C"/>
    <w:rsid w:val="00C465E7"/>
    <w:rsid w:val="00C46639"/>
    <w:rsid w:val="00C4676E"/>
    <w:rsid w:val="00C4679B"/>
    <w:rsid w:val="00C468D2"/>
    <w:rsid w:val="00C469BD"/>
    <w:rsid w:val="00C46A41"/>
    <w:rsid w:val="00C46A9F"/>
    <w:rsid w:val="00C46B15"/>
    <w:rsid w:val="00C46B5C"/>
    <w:rsid w:val="00C46B9C"/>
    <w:rsid w:val="00C46C05"/>
    <w:rsid w:val="00C46D28"/>
    <w:rsid w:val="00C46D38"/>
    <w:rsid w:val="00C46D4E"/>
    <w:rsid w:val="00C46DC1"/>
    <w:rsid w:val="00C46DEF"/>
    <w:rsid w:val="00C46EA2"/>
    <w:rsid w:val="00C47004"/>
    <w:rsid w:val="00C47016"/>
    <w:rsid w:val="00C4703C"/>
    <w:rsid w:val="00C4708F"/>
    <w:rsid w:val="00C4713A"/>
    <w:rsid w:val="00C47155"/>
    <w:rsid w:val="00C471C8"/>
    <w:rsid w:val="00C472C2"/>
    <w:rsid w:val="00C47410"/>
    <w:rsid w:val="00C47422"/>
    <w:rsid w:val="00C47446"/>
    <w:rsid w:val="00C4753E"/>
    <w:rsid w:val="00C475ED"/>
    <w:rsid w:val="00C4762E"/>
    <w:rsid w:val="00C477B8"/>
    <w:rsid w:val="00C47873"/>
    <w:rsid w:val="00C47931"/>
    <w:rsid w:val="00C47A84"/>
    <w:rsid w:val="00C47B38"/>
    <w:rsid w:val="00C47D70"/>
    <w:rsid w:val="00C47D8F"/>
    <w:rsid w:val="00C47DD9"/>
    <w:rsid w:val="00C47F16"/>
    <w:rsid w:val="00C50083"/>
    <w:rsid w:val="00C50121"/>
    <w:rsid w:val="00C5019C"/>
    <w:rsid w:val="00C501F4"/>
    <w:rsid w:val="00C5024B"/>
    <w:rsid w:val="00C502A6"/>
    <w:rsid w:val="00C50303"/>
    <w:rsid w:val="00C5035E"/>
    <w:rsid w:val="00C50406"/>
    <w:rsid w:val="00C50423"/>
    <w:rsid w:val="00C50651"/>
    <w:rsid w:val="00C50879"/>
    <w:rsid w:val="00C5092B"/>
    <w:rsid w:val="00C50947"/>
    <w:rsid w:val="00C509D7"/>
    <w:rsid w:val="00C50A48"/>
    <w:rsid w:val="00C50AA8"/>
    <w:rsid w:val="00C50BE8"/>
    <w:rsid w:val="00C50C12"/>
    <w:rsid w:val="00C50C4B"/>
    <w:rsid w:val="00C50C54"/>
    <w:rsid w:val="00C50CF1"/>
    <w:rsid w:val="00C50D6A"/>
    <w:rsid w:val="00C50D8F"/>
    <w:rsid w:val="00C50D96"/>
    <w:rsid w:val="00C50DB6"/>
    <w:rsid w:val="00C50E02"/>
    <w:rsid w:val="00C50E17"/>
    <w:rsid w:val="00C50E9A"/>
    <w:rsid w:val="00C50EC0"/>
    <w:rsid w:val="00C511F9"/>
    <w:rsid w:val="00C51203"/>
    <w:rsid w:val="00C51215"/>
    <w:rsid w:val="00C5126C"/>
    <w:rsid w:val="00C51423"/>
    <w:rsid w:val="00C514D2"/>
    <w:rsid w:val="00C514E0"/>
    <w:rsid w:val="00C515FF"/>
    <w:rsid w:val="00C5174A"/>
    <w:rsid w:val="00C517FF"/>
    <w:rsid w:val="00C518A9"/>
    <w:rsid w:val="00C51B6F"/>
    <w:rsid w:val="00C51B98"/>
    <w:rsid w:val="00C51BE2"/>
    <w:rsid w:val="00C51DA9"/>
    <w:rsid w:val="00C51E42"/>
    <w:rsid w:val="00C51EE8"/>
    <w:rsid w:val="00C51F50"/>
    <w:rsid w:val="00C51F79"/>
    <w:rsid w:val="00C520A8"/>
    <w:rsid w:val="00C520FF"/>
    <w:rsid w:val="00C5213C"/>
    <w:rsid w:val="00C522F1"/>
    <w:rsid w:val="00C523AF"/>
    <w:rsid w:val="00C523E1"/>
    <w:rsid w:val="00C525A9"/>
    <w:rsid w:val="00C525F0"/>
    <w:rsid w:val="00C525F7"/>
    <w:rsid w:val="00C52652"/>
    <w:rsid w:val="00C52785"/>
    <w:rsid w:val="00C5282D"/>
    <w:rsid w:val="00C52897"/>
    <w:rsid w:val="00C5298F"/>
    <w:rsid w:val="00C529D5"/>
    <w:rsid w:val="00C52B0B"/>
    <w:rsid w:val="00C52B53"/>
    <w:rsid w:val="00C52C4C"/>
    <w:rsid w:val="00C52C5F"/>
    <w:rsid w:val="00C52C82"/>
    <w:rsid w:val="00C52C85"/>
    <w:rsid w:val="00C52D47"/>
    <w:rsid w:val="00C52D63"/>
    <w:rsid w:val="00C52E12"/>
    <w:rsid w:val="00C52E8B"/>
    <w:rsid w:val="00C52EF8"/>
    <w:rsid w:val="00C5302C"/>
    <w:rsid w:val="00C5309D"/>
    <w:rsid w:val="00C530D4"/>
    <w:rsid w:val="00C531E7"/>
    <w:rsid w:val="00C53274"/>
    <w:rsid w:val="00C53298"/>
    <w:rsid w:val="00C53465"/>
    <w:rsid w:val="00C534D4"/>
    <w:rsid w:val="00C5362F"/>
    <w:rsid w:val="00C538A7"/>
    <w:rsid w:val="00C5391A"/>
    <w:rsid w:val="00C53A0A"/>
    <w:rsid w:val="00C53A50"/>
    <w:rsid w:val="00C53AC7"/>
    <w:rsid w:val="00C53AE4"/>
    <w:rsid w:val="00C53B15"/>
    <w:rsid w:val="00C53B17"/>
    <w:rsid w:val="00C53CD0"/>
    <w:rsid w:val="00C53CE3"/>
    <w:rsid w:val="00C53D4F"/>
    <w:rsid w:val="00C5410B"/>
    <w:rsid w:val="00C541A0"/>
    <w:rsid w:val="00C542CB"/>
    <w:rsid w:val="00C5436D"/>
    <w:rsid w:val="00C54374"/>
    <w:rsid w:val="00C543A9"/>
    <w:rsid w:val="00C54488"/>
    <w:rsid w:val="00C54489"/>
    <w:rsid w:val="00C544BE"/>
    <w:rsid w:val="00C545ED"/>
    <w:rsid w:val="00C54629"/>
    <w:rsid w:val="00C5462F"/>
    <w:rsid w:val="00C54675"/>
    <w:rsid w:val="00C546C9"/>
    <w:rsid w:val="00C5471E"/>
    <w:rsid w:val="00C547B6"/>
    <w:rsid w:val="00C54875"/>
    <w:rsid w:val="00C548F6"/>
    <w:rsid w:val="00C548F9"/>
    <w:rsid w:val="00C54940"/>
    <w:rsid w:val="00C549B6"/>
    <w:rsid w:val="00C54A0F"/>
    <w:rsid w:val="00C54C33"/>
    <w:rsid w:val="00C54C63"/>
    <w:rsid w:val="00C54C66"/>
    <w:rsid w:val="00C54D59"/>
    <w:rsid w:val="00C54DA3"/>
    <w:rsid w:val="00C54E90"/>
    <w:rsid w:val="00C54EAB"/>
    <w:rsid w:val="00C55047"/>
    <w:rsid w:val="00C552B1"/>
    <w:rsid w:val="00C552C2"/>
    <w:rsid w:val="00C5532C"/>
    <w:rsid w:val="00C5535B"/>
    <w:rsid w:val="00C55379"/>
    <w:rsid w:val="00C5548D"/>
    <w:rsid w:val="00C55517"/>
    <w:rsid w:val="00C555A2"/>
    <w:rsid w:val="00C5562A"/>
    <w:rsid w:val="00C55715"/>
    <w:rsid w:val="00C5580D"/>
    <w:rsid w:val="00C55836"/>
    <w:rsid w:val="00C55882"/>
    <w:rsid w:val="00C55908"/>
    <w:rsid w:val="00C5599F"/>
    <w:rsid w:val="00C559DD"/>
    <w:rsid w:val="00C55A45"/>
    <w:rsid w:val="00C55A88"/>
    <w:rsid w:val="00C55B30"/>
    <w:rsid w:val="00C55B3F"/>
    <w:rsid w:val="00C55B60"/>
    <w:rsid w:val="00C55B92"/>
    <w:rsid w:val="00C55CCE"/>
    <w:rsid w:val="00C55DAC"/>
    <w:rsid w:val="00C55DE2"/>
    <w:rsid w:val="00C55E54"/>
    <w:rsid w:val="00C55F5B"/>
    <w:rsid w:val="00C5601D"/>
    <w:rsid w:val="00C56057"/>
    <w:rsid w:val="00C56113"/>
    <w:rsid w:val="00C561F2"/>
    <w:rsid w:val="00C563AA"/>
    <w:rsid w:val="00C563AB"/>
    <w:rsid w:val="00C564C3"/>
    <w:rsid w:val="00C564D0"/>
    <w:rsid w:val="00C565F9"/>
    <w:rsid w:val="00C5663A"/>
    <w:rsid w:val="00C566A7"/>
    <w:rsid w:val="00C567A4"/>
    <w:rsid w:val="00C567C6"/>
    <w:rsid w:val="00C56889"/>
    <w:rsid w:val="00C5689E"/>
    <w:rsid w:val="00C56922"/>
    <w:rsid w:val="00C56987"/>
    <w:rsid w:val="00C569B4"/>
    <w:rsid w:val="00C569D7"/>
    <w:rsid w:val="00C56A2A"/>
    <w:rsid w:val="00C56AC2"/>
    <w:rsid w:val="00C56AFA"/>
    <w:rsid w:val="00C56C25"/>
    <w:rsid w:val="00C56C91"/>
    <w:rsid w:val="00C56E25"/>
    <w:rsid w:val="00C56E88"/>
    <w:rsid w:val="00C56E9B"/>
    <w:rsid w:val="00C56EA2"/>
    <w:rsid w:val="00C56F5D"/>
    <w:rsid w:val="00C56F8E"/>
    <w:rsid w:val="00C56F90"/>
    <w:rsid w:val="00C56FC2"/>
    <w:rsid w:val="00C56FCA"/>
    <w:rsid w:val="00C56FE3"/>
    <w:rsid w:val="00C57081"/>
    <w:rsid w:val="00C5715E"/>
    <w:rsid w:val="00C571D3"/>
    <w:rsid w:val="00C571F8"/>
    <w:rsid w:val="00C5728E"/>
    <w:rsid w:val="00C5729B"/>
    <w:rsid w:val="00C573F8"/>
    <w:rsid w:val="00C5740D"/>
    <w:rsid w:val="00C57460"/>
    <w:rsid w:val="00C574DD"/>
    <w:rsid w:val="00C574F4"/>
    <w:rsid w:val="00C5752A"/>
    <w:rsid w:val="00C57571"/>
    <w:rsid w:val="00C576B0"/>
    <w:rsid w:val="00C5776B"/>
    <w:rsid w:val="00C57782"/>
    <w:rsid w:val="00C577B9"/>
    <w:rsid w:val="00C579AA"/>
    <w:rsid w:val="00C579DB"/>
    <w:rsid w:val="00C57A8C"/>
    <w:rsid w:val="00C57AF6"/>
    <w:rsid w:val="00C57B54"/>
    <w:rsid w:val="00C57B59"/>
    <w:rsid w:val="00C57B97"/>
    <w:rsid w:val="00C57BCF"/>
    <w:rsid w:val="00C57C97"/>
    <w:rsid w:val="00C57CC3"/>
    <w:rsid w:val="00C57DA3"/>
    <w:rsid w:val="00C57E17"/>
    <w:rsid w:val="00C57E39"/>
    <w:rsid w:val="00C57E40"/>
    <w:rsid w:val="00C57EBE"/>
    <w:rsid w:val="00C57F3C"/>
    <w:rsid w:val="00C57FB3"/>
    <w:rsid w:val="00C6003F"/>
    <w:rsid w:val="00C60070"/>
    <w:rsid w:val="00C600CB"/>
    <w:rsid w:val="00C600EF"/>
    <w:rsid w:val="00C600F5"/>
    <w:rsid w:val="00C601C7"/>
    <w:rsid w:val="00C60299"/>
    <w:rsid w:val="00C602E4"/>
    <w:rsid w:val="00C60368"/>
    <w:rsid w:val="00C60383"/>
    <w:rsid w:val="00C603A1"/>
    <w:rsid w:val="00C605F6"/>
    <w:rsid w:val="00C606FA"/>
    <w:rsid w:val="00C607B0"/>
    <w:rsid w:val="00C607BC"/>
    <w:rsid w:val="00C6082A"/>
    <w:rsid w:val="00C60943"/>
    <w:rsid w:val="00C609FA"/>
    <w:rsid w:val="00C60A56"/>
    <w:rsid w:val="00C60B38"/>
    <w:rsid w:val="00C60D75"/>
    <w:rsid w:val="00C60DBC"/>
    <w:rsid w:val="00C60E51"/>
    <w:rsid w:val="00C60EB2"/>
    <w:rsid w:val="00C60EFB"/>
    <w:rsid w:val="00C60F9F"/>
    <w:rsid w:val="00C61035"/>
    <w:rsid w:val="00C6106A"/>
    <w:rsid w:val="00C610BA"/>
    <w:rsid w:val="00C610CA"/>
    <w:rsid w:val="00C61251"/>
    <w:rsid w:val="00C61310"/>
    <w:rsid w:val="00C614B9"/>
    <w:rsid w:val="00C61511"/>
    <w:rsid w:val="00C61715"/>
    <w:rsid w:val="00C6173A"/>
    <w:rsid w:val="00C61843"/>
    <w:rsid w:val="00C61886"/>
    <w:rsid w:val="00C61899"/>
    <w:rsid w:val="00C61A09"/>
    <w:rsid w:val="00C61AB0"/>
    <w:rsid w:val="00C61B91"/>
    <w:rsid w:val="00C61C1E"/>
    <w:rsid w:val="00C61C98"/>
    <w:rsid w:val="00C61D6B"/>
    <w:rsid w:val="00C61DA7"/>
    <w:rsid w:val="00C61EC6"/>
    <w:rsid w:val="00C61FB5"/>
    <w:rsid w:val="00C62165"/>
    <w:rsid w:val="00C621A3"/>
    <w:rsid w:val="00C621B2"/>
    <w:rsid w:val="00C621D2"/>
    <w:rsid w:val="00C621E4"/>
    <w:rsid w:val="00C62243"/>
    <w:rsid w:val="00C624F9"/>
    <w:rsid w:val="00C62589"/>
    <w:rsid w:val="00C626E0"/>
    <w:rsid w:val="00C62745"/>
    <w:rsid w:val="00C627F5"/>
    <w:rsid w:val="00C629AF"/>
    <w:rsid w:val="00C62A19"/>
    <w:rsid w:val="00C62A88"/>
    <w:rsid w:val="00C62A8F"/>
    <w:rsid w:val="00C62B27"/>
    <w:rsid w:val="00C62BB4"/>
    <w:rsid w:val="00C62CD8"/>
    <w:rsid w:val="00C62D7B"/>
    <w:rsid w:val="00C62D82"/>
    <w:rsid w:val="00C62DA6"/>
    <w:rsid w:val="00C62ECA"/>
    <w:rsid w:val="00C62ECE"/>
    <w:rsid w:val="00C62F0E"/>
    <w:rsid w:val="00C62F91"/>
    <w:rsid w:val="00C62FC0"/>
    <w:rsid w:val="00C63009"/>
    <w:rsid w:val="00C630A8"/>
    <w:rsid w:val="00C630C8"/>
    <w:rsid w:val="00C630F7"/>
    <w:rsid w:val="00C63177"/>
    <w:rsid w:val="00C6319E"/>
    <w:rsid w:val="00C631E0"/>
    <w:rsid w:val="00C6333F"/>
    <w:rsid w:val="00C63390"/>
    <w:rsid w:val="00C63499"/>
    <w:rsid w:val="00C6359F"/>
    <w:rsid w:val="00C635DF"/>
    <w:rsid w:val="00C636BB"/>
    <w:rsid w:val="00C63801"/>
    <w:rsid w:val="00C63845"/>
    <w:rsid w:val="00C63852"/>
    <w:rsid w:val="00C63969"/>
    <w:rsid w:val="00C63AF7"/>
    <w:rsid w:val="00C63AF9"/>
    <w:rsid w:val="00C63B45"/>
    <w:rsid w:val="00C63B4A"/>
    <w:rsid w:val="00C63C11"/>
    <w:rsid w:val="00C63CA3"/>
    <w:rsid w:val="00C63CDE"/>
    <w:rsid w:val="00C63E65"/>
    <w:rsid w:val="00C63E71"/>
    <w:rsid w:val="00C63F4A"/>
    <w:rsid w:val="00C63F90"/>
    <w:rsid w:val="00C63FBE"/>
    <w:rsid w:val="00C64062"/>
    <w:rsid w:val="00C6408E"/>
    <w:rsid w:val="00C642E6"/>
    <w:rsid w:val="00C6434F"/>
    <w:rsid w:val="00C64384"/>
    <w:rsid w:val="00C6439D"/>
    <w:rsid w:val="00C643AC"/>
    <w:rsid w:val="00C643CF"/>
    <w:rsid w:val="00C6440F"/>
    <w:rsid w:val="00C6445D"/>
    <w:rsid w:val="00C644C5"/>
    <w:rsid w:val="00C644E9"/>
    <w:rsid w:val="00C64590"/>
    <w:rsid w:val="00C645C1"/>
    <w:rsid w:val="00C64687"/>
    <w:rsid w:val="00C646A1"/>
    <w:rsid w:val="00C646A5"/>
    <w:rsid w:val="00C646BE"/>
    <w:rsid w:val="00C646FA"/>
    <w:rsid w:val="00C64713"/>
    <w:rsid w:val="00C64718"/>
    <w:rsid w:val="00C648FA"/>
    <w:rsid w:val="00C648FD"/>
    <w:rsid w:val="00C64A49"/>
    <w:rsid w:val="00C64A5F"/>
    <w:rsid w:val="00C64A8F"/>
    <w:rsid w:val="00C64BA5"/>
    <w:rsid w:val="00C64BA6"/>
    <w:rsid w:val="00C64C4E"/>
    <w:rsid w:val="00C64C8B"/>
    <w:rsid w:val="00C64E2B"/>
    <w:rsid w:val="00C64E56"/>
    <w:rsid w:val="00C64EC3"/>
    <w:rsid w:val="00C64ED5"/>
    <w:rsid w:val="00C64EE5"/>
    <w:rsid w:val="00C64F26"/>
    <w:rsid w:val="00C65071"/>
    <w:rsid w:val="00C650D5"/>
    <w:rsid w:val="00C65123"/>
    <w:rsid w:val="00C65144"/>
    <w:rsid w:val="00C65221"/>
    <w:rsid w:val="00C65273"/>
    <w:rsid w:val="00C653F1"/>
    <w:rsid w:val="00C65598"/>
    <w:rsid w:val="00C655B9"/>
    <w:rsid w:val="00C656DA"/>
    <w:rsid w:val="00C656EA"/>
    <w:rsid w:val="00C6571D"/>
    <w:rsid w:val="00C65723"/>
    <w:rsid w:val="00C65818"/>
    <w:rsid w:val="00C65867"/>
    <w:rsid w:val="00C6589A"/>
    <w:rsid w:val="00C65A36"/>
    <w:rsid w:val="00C65A89"/>
    <w:rsid w:val="00C65A8D"/>
    <w:rsid w:val="00C65A90"/>
    <w:rsid w:val="00C65B03"/>
    <w:rsid w:val="00C65B5A"/>
    <w:rsid w:val="00C65B84"/>
    <w:rsid w:val="00C65BB0"/>
    <w:rsid w:val="00C65BFA"/>
    <w:rsid w:val="00C65C39"/>
    <w:rsid w:val="00C65C56"/>
    <w:rsid w:val="00C65CEA"/>
    <w:rsid w:val="00C65CFB"/>
    <w:rsid w:val="00C65D61"/>
    <w:rsid w:val="00C65D7F"/>
    <w:rsid w:val="00C65EE0"/>
    <w:rsid w:val="00C65F6C"/>
    <w:rsid w:val="00C65FD0"/>
    <w:rsid w:val="00C66060"/>
    <w:rsid w:val="00C6606F"/>
    <w:rsid w:val="00C660E4"/>
    <w:rsid w:val="00C66140"/>
    <w:rsid w:val="00C661F3"/>
    <w:rsid w:val="00C66227"/>
    <w:rsid w:val="00C66258"/>
    <w:rsid w:val="00C662AA"/>
    <w:rsid w:val="00C66300"/>
    <w:rsid w:val="00C6638F"/>
    <w:rsid w:val="00C663C4"/>
    <w:rsid w:val="00C663DE"/>
    <w:rsid w:val="00C66531"/>
    <w:rsid w:val="00C66622"/>
    <w:rsid w:val="00C666F1"/>
    <w:rsid w:val="00C666F6"/>
    <w:rsid w:val="00C6671D"/>
    <w:rsid w:val="00C66782"/>
    <w:rsid w:val="00C66868"/>
    <w:rsid w:val="00C668D8"/>
    <w:rsid w:val="00C669E0"/>
    <w:rsid w:val="00C66A6F"/>
    <w:rsid w:val="00C66B74"/>
    <w:rsid w:val="00C66BB5"/>
    <w:rsid w:val="00C66BE3"/>
    <w:rsid w:val="00C66C1A"/>
    <w:rsid w:val="00C66D23"/>
    <w:rsid w:val="00C66E10"/>
    <w:rsid w:val="00C66F7C"/>
    <w:rsid w:val="00C67085"/>
    <w:rsid w:val="00C67088"/>
    <w:rsid w:val="00C67168"/>
    <w:rsid w:val="00C67238"/>
    <w:rsid w:val="00C6724A"/>
    <w:rsid w:val="00C67450"/>
    <w:rsid w:val="00C674D2"/>
    <w:rsid w:val="00C674F0"/>
    <w:rsid w:val="00C6756C"/>
    <w:rsid w:val="00C67593"/>
    <w:rsid w:val="00C675B5"/>
    <w:rsid w:val="00C67653"/>
    <w:rsid w:val="00C67841"/>
    <w:rsid w:val="00C678C2"/>
    <w:rsid w:val="00C6792C"/>
    <w:rsid w:val="00C67976"/>
    <w:rsid w:val="00C679E2"/>
    <w:rsid w:val="00C67A8B"/>
    <w:rsid w:val="00C67B31"/>
    <w:rsid w:val="00C67BF6"/>
    <w:rsid w:val="00C67C89"/>
    <w:rsid w:val="00C67C93"/>
    <w:rsid w:val="00C67D0D"/>
    <w:rsid w:val="00C67D7C"/>
    <w:rsid w:val="00C67E26"/>
    <w:rsid w:val="00C67E2A"/>
    <w:rsid w:val="00C67F31"/>
    <w:rsid w:val="00C67F3F"/>
    <w:rsid w:val="00C67F86"/>
    <w:rsid w:val="00C700EB"/>
    <w:rsid w:val="00C700EE"/>
    <w:rsid w:val="00C70117"/>
    <w:rsid w:val="00C701F7"/>
    <w:rsid w:val="00C70216"/>
    <w:rsid w:val="00C70249"/>
    <w:rsid w:val="00C70258"/>
    <w:rsid w:val="00C7027E"/>
    <w:rsid w:val="00C703FC"/>
    <w:rsid w:val="00C7056B"/>
    <w:rsid w:val="00C705EC"/>
    <w:rsid w:val="00C7065D"/>
    <w:rsid w:val="00C70693"/>
    <w:rsid w:val="00C706E3"/>
    <w:rsid w:val="00C707E8"/>
    <w:rsid w:val="00C70846"/>
    <w:rsid w:val="00C70882"/>
    <w:rsid w:val="00C708A0"/>
    <w:rsid w:val="00C708AE"/>
    <w:rsid w:val="00C70A0E"/>
    <w:rsid w:val="00C70A14"/>
    <w:rsid w:val="00C70A66"/>
    <w:rsid w:val="00C70B5B"/>
    <w:rsid w:val="00C70BE4"/>
    <w:rsid w:val="00C70C98"/>
    <w:rsid w:val="00C70D33"/>
    <w:rsid w:val="00C70D4D"/>
    <w:rsid w:val="00C70E90"/>
    <w:rsid w:val="00C70EA9"/>
    <w:rsid w:val="00C70ED9"/>
    <w:rsid w:val="00C70F22"/>
    <w:rsid w:val="00C70F56"/>
    <w:rsid w:val="00C70FBB"/>
    <w:rsid w:val="00C70FCD"/>
    <w:rsid w:val="00C7104A"/>
    <w:rsid w:val="00C71067"/>
    <w:rsid w:val="00C71151"/>
    <w:rsid w:val="00C7122C"/>
    <w:rsid w:val="00C712FB"/>
    <w:rsid w:val="00C71422"/>
    <w:rsid w:val="00C71563"/>
    <w:rsid w:val="00C715A6"/>
    <w:rsid w:val="00C716CD"/>
    <w:rsid w:val="00C71751"/>
    <w:rsid w:val="00C7175B"/>
    <w:rsid w:val="00C71865"/>
    <w:rsid w:val="00C7192E"/>
    <w:rsid w:val="00C71988"/>
    <w:rsid w:val="00C719FB"/>
    <w:rsid w:val="00C71A20"/>
    <w:rsid w:val="00C71B93"/>
    <w:rsid w:val="00C71B97"/>
    <w:rsid w:val="00C71BB3"/>
    <w:rsid w:val="00C71C15"/>
    <w:rsid w:val="00C71C24"/>
    <w:rsid w:val="00C71CCD"/>
    <w:rsid w:val="00C71EE3"/>
    <w:rsid w:val="00C71FA4"/>
    <w:rsid w:val="00C71FF3"/>
    <w:rsid w:val="00C72024"/>
    <w:rsid w:val="00C722DC"/>
    <w:rsid w:val="00C722FB"/>
    <w:rsid w:val="00C7232F"/>
    <w:rsid w:val="00C72386"/>
    <w:rsid w:val="00C723DB"/>
    <w:rsid w:val="00C7243E"/>
    <w:rsid w:val="00C72462"/>
    <w:rsid w:val="00C7246B"/>
    <w:rsid w:val="00C72635"/>
    <w:rsid w:val="00C72694"/>
    <w:rsid w:val="00C726C0"/>
    <w:rsid w:val="00C726C7"/>
    <w:rsid w:val="00C72714"/>
    <w:rsid w:val="00C7271B"/>
    <w:rsid w:val="00C72765"/>
    <w:rsid w:val="00C727E1"/>
    <w:rsid w:val="00C72813"/>
    <w:rsid w:val="00C72820"/>
    <w:rsid w:val="00C7288B"/>
    <w:rsid w:val="00C729AD"/>
    <w:rsid w:val="00C729E0"/>
    <w:rsid w:val="00C72AA6"/>
    <w:rsid w:val="00C72B7B"/>
    <w:rsid w:val="00C72C16"/>
    <w:rsid w:val="00C72D7E"/>
    <w:rsid w:val="00C72DB4"/>
    <w:rsid w:val="00C72E5B"/>
    <w:rsid w:val="00C72F38"/>
    <w:rsid w:val="00C72FC0"/>
    <w:rsid w:val="00C73023"/>
    <w:rsid w:val="00C73291"/>
    <w:rsid w:val="00C732EB"/>
    <w:rsid w:val="00C732EE"/>
    <w:rsid w:val="00C73399"/>
    <w:rsid w:val="00C7345C"/>
    <w:rsid w:val="00C73610"/>
    <w:rsid w:val="00C73680"/>
    <w:rsid w:val="00C736D8"/>
    <w:rsid w:val="00C73ADA"/>
    <w:rsid w:val="00C73AEC"/>
    <w:rsid w:val="00C73B26"/>
    <w:rsid w:val="00C73CBC"/>
    <w:rsid w:val="00C73DAE"/>
    <w:rsid w:val="00C73EB6"/>
    <w:rsid w:val="00C73F26"/>
    <w:rsid w:val="00C73F2A"/>
    <w:rsid w:val="00C73F42"/>
    <w:rsid w:val="00C73FB1"/>
    <w:rsid w:val="00C740E0"/>
    <w:rsid w:val="00C7414F"/>
    <w:rsid w:val="00C74382"/>
    <w:rsid w:val="00C743DF"/>
    <w:rsid w:val="00C74417"/>
    <w:rsid w:val="00C74489"/>
    <w:rsid w:val="00C744F3"/>
    <w:rsid w:val="00C74559"/>
    <w:rsid w:val="00C74634"/>
    <w:rsid w:val="00C746DA"/>
    <w:rsid w:val="00C747EC"/>
    <w:rsid w:val="00C74821"/>
    <w:rsid w:val="00C748BE"/>
    <w:rsid w:val="00C74951"/>
    <w:rsid w:val="00C74970"/>
    <w:rsid w:val="00C74A08"/>
    <w:rsid w:val="00C74A8B"/>
    <w:rsid w:val="00C74AE8"/>
    <w:rsid w:val="00C74B79"/>
    <w:rsid w:val="00C74B7B"/>
    <w:rsid w:val="00C74B85"/>
    <w:rsid w:val="00C74BCC"/>
    <w:rsid w:val="00C74D9C"/>
    <w:rsid w:val="00C74DC4"/>
    <w:rsid w:val="00C74E7D"/>
    <w:rsid w:val="00C74E7E"/>
    <w:rsid w:val="00C74F4D"/>
    <w:rsid w:val="00C75009"/>
    <w:rsid w:val="00C7505F"/>
    <w:rsid w:val="00C75081"/>
    <w:rsid w:val="00C750C2"/>
    <w:rsid w:val="00C75130"/>
    <w:rsid w:val="00C75140"/>
    <w:rsid w:val="00C75250"/>
    <w:rsid w:val="00C752EC"/>
    <w:rsid w:val="00C75351"/>
    <w:rsid w:val="00C75405"/>
    <w:rsid w:val="00C754C6"/>
    <w:rsid w:val="00C7552D"/>
    <w:rsid w:val="00C755CC"/>
    <w:rsid w:val="00C757E1"/>
    <w:rsid w:val="00C75820"/>
    <w:rsid w:val="00C7588A"/>
    <w:rsid w:val="00C7590B"/>
    <w:rsid w:val="00C7594C"/>
    <w:rsid w:val="00C75984"/>
    <w:rsid w:val="00C75A5D"/>
    <w:rsid w:val="00C75CF2"/>
    <w:rsid w:val="00C75D15"/>
    <w:rsid w:val="00C75E4A"/>
    <w:rsid w:val="00C75F80"/>
    <w:rsid w:val="00C75F99"/>
    <w:rsid w:val="00C76015"/>
    <w:rsid w:val="00C7615D"/>
    <w:rsid w:val="00C76195"/>
    <w:rsid w:val="00C761B8"/>
    <w:rsid w:val="00C76238"/>
    <w:rsid w:val="00C762E0"/>
    <w:rsid w:val="00C76481"/>
    <w:rsid w:val="00C7662E"/>
    <w:rsid w:val="00C76771"/>
    <w:rsid w:val="00C767C2"/>
    <w:rsid w:val="00C767FA"/>
    <w:rsid w:val="00C768A2"/>
    <w:rsid w:val="00C769CE"/>
    <w:rsid w:val="00C76ADF"/>
    <w:rsid w:val="00C76AE2"/>
    <w:rsid w:val="00C76C01"/>
    <w:rsid w:val="00C76CFB"/>
    <w:rsid w:val="00C76D7B"/>
    <w:rsid w:val="00C76E77"/>
    <w:rsid w:val="00C76F11"/>
    <w:rsid w:val="00C76F2E"/>
    <w:rsid w:val="00C76F3C"/>
    <w:rsid w:val="00C76F55"/>
    <w:rsid w:val="00C76F91"/>
    <w:rsid w:val="00C76FE1"/>
    <w:rsid w:val="00C77043"/>
    <w:rsid w:val="00C7709D"/>
    <w:rsid w:val="00C7713F"/>
    <w:rsid w:val="00C77193"/>
    <w:rsid w:val="00C771DA"/>
    <w:rsid w:val="00C77203"/>
    <w:rsid w:val="00C7725C"/>
    <w:rsid w:val="00C7727B"/>
    <w:rsid w:val="00C7728A"/>
    <w:rsid w:val="00C772BC"/>
    <w:rsid w:val="00C77302"/>
    <w:rsid w:val="00C77323"/>
    <w:rsid w:val="00C77406"/>
    <w:rsid w:val="00C77428"/>
    <w:rsid w:val="00C7748E"/>
    <w:rsid w:val="00C774A1"/>
    <w:rsid w:val="00C774C0"/>
    <w:rsid w:val="00C77502"/>
    <w:rsid w:val="00C77548"/>
    <w:rsid w:val="00C7758B"/>
    <w:rsid w:val="00C775AE"/>
    <w:rsid w:val="00C775B5"/>
    <w:rsid w:val="00C775F0"/>
    <w:rsid w:val="00C77624"/>
    <w:rsid w:val="00C777ED"/>
    <w:rsid w:val="00C77958"/>
    <w:rsid w:val="00C77970"/>
    <w:rsid w:val="00C77A55"/>
    <w:rsid w:val="00C77A74"/>
    <w:rsid w:val="00C77C51"/>
    <w:rsid w:val="00C77C53"/>
    <w:rsid w:val="00C77C9C"/>
    <w:rsid w:val="00C77CAA"/>
    <w:rsid w:val="00C77CB0"/>
    <w:rsid w:val="00C77E10"/>
    <w:rsid w:val="00C77E91"/>
    <w:rsid w:val="00C77F1D"/>
    <w:rsid w:val="00C77F5B"/>
    <w:rsid w:val="00C77FE8"/>
    <w:rsid w:val="00C80069"/>
    <w:rsid w:val="00C801BF"/>
    <w:rsid w:val="00C80237"/>
    <w:rsid w:val="00C802E1"/>
    <w:rsid w:val="00C8033E"/>
    <w:rsid w:val="00C8034F"/>
    <w:rsid w:val="00C8036B"/>
    <w:rsid w:val="00C803AA"/>
    <w:rsid w:val="00C803B6"/>
    <w:rsid w:val="00C803C8"/>
    <w:rsid w:val="00C8049F"/>
    <w:rsid w:val="00C8066B"/>
    <w:rsid w:val="00C8067D"/>
    <w:rsid w:val="00C80701"/>
    <w:rsid w:val="00C807E5"/>
    <w:rsid w:val="00C80842"/>
    <w:rsid w:val="00C8086B"/>
    <w:rsid w:val="00C808EB"/>
    <w:rsid w:val="00C80904"/>
    <w:rsid w:val="00C80910"/>
    <w:rsid w:val="00C809A1"/>
    <w:rsid w:val="00C809B5"/>
    <w:rsid w:val="00C80AF8"/>
    <w:rsid w:val="00C80B19"/>
    <w:rsid w:val="00C80C02"/>
    <w:rsid w:val="00C80C3B"/>
    <w:rsid w:val="00C80D52"/>
    <w:rsid w:val="00C80DE8"/>
    <w:rsid w:val="00C80E13"/>
    <w:rsid w:val="00C80F64"/>
    <w:rsid w:val="00C811C6"/>
    <w:rsid w:val="00C81278"/>
    <w:rsid w:val="00C81433"/>
    <w:rsid w:val="00C81477"/>
    <w:rsid w:val="00C8158D"/>
    <w:rsid w:val="00C8163C"/>
    <w:rsid w:val="00C8163E"/>
    <w:rsid w:val="00C81900"/>
    <w:rsid w:val="00C81908"/>
    <w:rsid w:val="00C819A8"/>
    <w:rsid w:val="00C81AFA"/>
    <w:rsid w:val="00C81B2F"/>
    <w:rsid w:val="00C81B4F"/>
    <w:rsid w:val="00C81B81"/>
    <w:rsid w:val="00C81B96"/>
    <w:rsid w:val="00C81BFE"/>
    <w:rsid w:val="00C81C4B"/>
    <w:rsid w:val="00C81CBF"/>
    <w:rsid w:val="00C81CD7"/>
    <w:rsid w:val="00C81D06"/>
    <w:rsid w:val="00C81D7A"/>
    <w:rsid w:val="00C81E2E"/>
    <w:rsid w:val="00C81E50"/>
    <w:rsid w:val="00C81EB0"/>
    <w:rsid w:val="00C81ECB"/>
    <w:rsid w:val="00C81FCD"/>
    <w:rsid w:val="00C81FE7"/>
    <w:rsid w:val="00C821EF"/>
    <w:rsid w:val="00C822C5"/>
    <w:rsid w:val="00C82344"/>
    <w:rsid w:val="00C823AF"/>
    <w:rsid w:val="00C823DC"/>
    <w:rsid w:val="00C8264E"/>
    <w:rsid w:val="00C826BA"/>
    <w:rsid w:val="00C82867"/>
    <w:rsid w:val="00C829BD"/>
    <w:rsid w:val="00C82AC4"/>
    <w:rsid w:val="00C82B46"/>
    <w:rsid w:val="00C82C16"/>
    <w:rsid w:val="00C82C75"/>
    <w:rsid w:val="00C82C95"/>
    <w:rsid w:val="00C82CC5"/>
    <w:rsid w:val="00C82CE5"/>
    <w:rsid w:val="00C82DBB"/>
    <w:rsid w:val="00C82E44"/>
    <w:rsid w:val="00C82E53"/>
    <w:rsid w:val="00C82EF5"/>
    <w:rsid w:val="00C82F19"/>
    <w:rsid w:val="00C82FF2"/>
    <w:rsid w:val="00C8303C"/>
    <w:rsid w:val="00C8319F"/>
    <w:rsid w:val="00C83286"/>
    <w:rsid w:val="00C832F7"/>
    <w:rsid w:val="00C8330D"/>
    <w:rsid w:val="00C83371"/>
    <w:rsid w:val="00C833A2"/>
    <w:rsid w:val="00C83410"/>
    <w:rsid w:val="00C834E8"/>
    <w:rsid w:val="00C83534"/>
    <w:rsid w:val="00C83611"/>
    <w:rsid w:val="00C8372B"/>
    <w:rsid w:val="00C83730"/>
    <w:rsid w:val="00C837B2"/>
    <w:rsid w:val="00C837C5"/>
    <w:rsid w:val="00C838D5"/>
    <w:rsid w:val="00C83961"/>
    <w:rsid w:val="00C839DF"/>
    <w:rsid w:val="00C83ABC"/>
    <w:rsid w:val="00C83B06"/>
    <w:rsid w:val="00C83B6C"/>
    <w:rsid w:val="00C83C2C"/>
    <w:rsid w:val="00C83D89"/>
    <w:rsid w:val="00C83D8D"/>
    <w:rsid w:val="00C83E2B"/>
    <w:rsid w:val="00C83E7C"/>
    <w:rsid w:val="00C83E90"/>
    <w:rsid w:val="00C83F04"/>
    <w:rsid w:val="00C840D2"/>
    <w:rsid w:val="00C84156"/>
    <w:rsid w:val="00C8415C"/>
    <w:rsid w:val="00C84181"/>
    <w:rsid w:val="00C8425D"/>
    <w:rsid w:val="00C84296"/>
    <w:rsid w:val="00C8455C"/>
    <w:rsid w:val="00C845AA"/>
    <w:rsid w:val="00C8469B"/>
    <w:rsid w:val="00C846A0"/>
    <w:rsid w:val="00C84795"/>
    <w:rsid w:val="00C8483A"/>
    <w:rsid w:val="00C84956"/>
    <w:rsid w:val="00C84990"/>
    <w:rsid w:val="00C849C4"/>
    <w:rsid w:val="00C84B2E"/>
    <w:rsid w:val="00C84B5C"/>
    <w:rsid w:val="00C84C12"/>
    <w:rsid w:val="00C84C15"/>
    <w:rsid w:val="00C84D62"/>
    <w:rsid w:val="00C84DE8"/>
    <w:rsid w:val="00C84E54"/>
    <w:rsid w:val="00C84E80"/>
    <w:rsid w:val="00C84F16"/>
    <w:rsid w:val="00C84F49"/>
    <w:rsid w:val="00C84FA7"/>
    <w:rsid w:val="00C84FF4"/>
    <w:rsid w:val="00C85007"/>
    <w:rsid w:val="00C8501D"/>
    <w:rsid w:val="00C850F1"/>
    <w:rsid w:val="00C851C5"/>
    <w:rsid w:val="00C85349"/>
    <w:rsid w:val="00C8536F"/>
    <w:rsid w:val="00C85394"/>
    <w:rsid w:val="00C854D6"/>
    <w:rsid w:val="00C855F7"/>
    <w:rsid w:val="00C859AD"/>
    <w:rsid w:val="00C859C5"/>
    <w:rsid w:val="00C859CC"/>
    <w:rsid w:val="00C859FB"/>
    <w:rsid w:val="00C85BAA"/>
    <w:rsid w:val="00C85C5E"/>
    <w:rsid w:val="00C85D47"/>
    <w:rsid w:val="00C85D9D"/>
    <w:rsid w:val="00C8606A"/>
    <w:rsid w:val="00C860C6"/>
    <w:rsid w:val="00C86104"/>
    <w:rsid w:val="00C861B3"/>
    <w:rsid w:val="00C861E9"/>
    <w:rsid w:val="00C86425"/>
    <w:rsid w:val="00C86432"/>
    <w:rsid w:val="00C86481"/>
    <w:rsid w:val="00C866E8"/>
    <w:rsid w:val="00C86822"/>
    <w:rsid w:val="00C8682F"/>
    <w:rsid w:val="00C86A29"/>
    <w:rsid w:val="00C86A5E"/>
    <w:rsid w:val="00C86A8D"/>
    <w:rsid w:val="00C86BF4"/>
    <w:rsid w:val="00C86CA1"/>
    <w:rsid w:val="00C86D45"/>
    <w:rsid w:val="00C86E8C"/>
    <w:rsid w:val="00C86FB3"/>
    <w:rsid w:val="00C8705E"/>
    <w:rsid w:val="00C870A6"/>
    <w:rsid w:val="00C8711A"/>
    <w:rsid w:val="00C87144"/>
    <w:rsid w:val="00C87284"/>
    <w:rsid w:val="00C87408"/>
    <w:rsid w:val="00C87409"/>
    <w:rsid w:val="00C87578"/>
    <w:rsid w:val="00C875E8"/>
    <w:rsid w:val="00C87696"/>
    <w:rsid w:val="00C876D3"/>
    <w:rsid w:val="00C8775C"/>
    <w:rsid w:val="00C87763"/>
    <w:rsid w:val="00C877C2"/>
    <w:rsid w:val="00C877ED"/>
    <w:rsid w:val="00C8783B"/>
    <w:rsid w:val="00C878FC"/>
    <w:rsid w:val="00C8790D"/>
    <w:rsid w:val="00C87984"/>
    <w:rsid w:val="00C87A29"/>
    <w:rsid w:val="00C87A5C"/>
    <w:rsid w:val="00C87A63"/>
    <w:rsid w:val="00C87DAF"/>
    <w:rsid w:val="00C87DFB"/>
    <w:rsid w:val="00C87E49"/>
    <w:rsid w:val="00C87EB6"/>
    <w:rsid w:val="00C87EBF"/>
    <w:rsid w:val="00C87EC6"/>
    <w:rsid w:val="00C87F72"/>
    <w:rsid w:val="00C87F7E"/>
    <w:rsid w:val="00C9009D"/>
    <w:rsid w:val="00C900B8"/>
    <w:rsid w:val="00C900F7"/>
    <w:rsid w:val="00C9028B"/>
    <w:rsid w:val="00C9029E"/>
    <w:rsid w:val="00C90300"/>
    <w:rsid w:val="00C90302"/>
    <w:rsid w:val="00C903E5"/>
    <w:rsid w:val="00C90406"/>
    <w:rsid w:val="00C90499"/>
    <w:rsid w:val="00C90507"/>
    <w:rsid w:val="00C9062D"/>
    <w:rsid w:val="00C906E2"/>
    <w:rsid w:val="00C90762"/>
    <w:rsid w:val="00C90877"/>
    <w:rsid w:val="00C9091C"/>
    <w:rsid w:val="00C90920"/>
    <w:rsid w:val="00C9098E"/>
    <w:rsid w:val="00C909FC"/>
    <w:rsid w:val="00C909FF"/>
    <w:rsid w:val="00C90A49"/>
    <w:rsid w:val="00C90B6A"/>
    <w:rsid w:val="00C90BBA"/>
    <w:rsid w:val="00C90BC8"/>
    <w:rsid w:val="00C90C06"/>
    <w:rsid w:val="00C90C08"/>
    <w:rsid w:val="00C90C80"/>
    <w:rsid w:val="00C90C82"/>
    <w:rsid w:val="00C90D6E"/>
    <w:rsid w:val="00C90DA9"/>
    <w:rsid w:val="00C90DBD"/>
    <w:rsid w:val="00C90DC4"/>
    <w:rsid w:val="00C90E04"/>
    <w:rsid w:val="00C90E18"/>
    <w:rsid w:val="00C90E2C"/>
    <w:rsid w:val="00C90E6A"/>
    <w:rsid w:val="00C90F6B"/>
    <w:rsid w:val="00C910F7"/>
    <w:rsid w:val="00C9117A"/>
    <w:rsid w:val="00C91266"/>
    <w:rsid w:val="00C91285"/>
    <w:rsid w:val="00C9132A"/>
    <w:rsid w:val="00C9140F"/>
    <w:rsid w:val="00C91430"/>
    <w:rsid w:val="00C91443"/>
    <w:rsid w:val="00C91557"/>
    <w:rsid w:val="00C91565"/>
    <w:rsid w:val="00C91582"/>
    <w:rsid w:val="00C91683"/>
    <w:rsid w:val="00C9184F"/>
    <w:rsid w:val="00C918B7"/>
    <w:rsid w:val="00C9192B"/>
    <w:rsid w:val="00C91963"/>
    <w:rsid w:val="00C919EB"/>
    <w:rsid w:val="00C91A13"/>
    <w:rsid w:val="00C91AA8"/>
    <w:rsid w:val="00C91AD6"/>
    <w:rsid w:val="00C91ADF"/>
    <w:rsid w:val="00C91B09"/>
    <w:rsid w:val="00C91B83"/>
    <w:rsid w:val="00C91BE5"/>
    <w:rsid w:val="00C91C10"/>
    <w:rsid w:val="00C91C48"/>
    <w:rsid w:val="00C91C51"/>
    <w:rsid w:val="00C91C65"/>
    <w:rsid w:val="00C91CB4"/>
    <w:rsid w:val="00C91CE7"/>
    <w:rsid w:val="00C91DB1"/>
    <w:rsid w:val="00C91E4A"/>
    <w:rsid w:val="00C91E61"/>
    <w:rsid w:val="00C91F82"/>
    <w:rsid w:val="00C92064"/>
    <w:rsid w:val="00C92123"/>
    <w:rsid w:val="00C92197"/>
    <w:rsid w:val="00C9221F"/>
    <w:rsid w:val="00C92403"/>
    <w:rsid w:val="00C9250B"/>
    <w:rsid w:val="00C925CD"/>
    <w:rsid w:val="00C92661"/>
    <w:rsid w:val="00C926D1"/>
    <w:rsid w:val="00C926E7"/>
    <w:rsid w:val="00C92769"/>
    <w:rsid w:val="00C927D7"/>
    <w:rsid w:val="00C92977"/>
    <w:rsid w:val="00C92986"/>
    <w:rsid w:val="00C92A50"/>
    <w:rsid w:val="00C92A97"/>
    <w:rsid w:val="00C92AA9"/>
    <w:rsid w:val="00C92AC5"/>
    <w:rsid w:val="00C92B5D"/>
    <w:rsid w:val="00C92BCB"/>
    <w:rsid w:val="00C92BDC"/>
    <w:rsid w:val="00C92C03"/>
    <w:rsid w:val="00C92C60"/>
    <w:rsid w:val="00C92C77"/>
    <w:rsid w:val="00C92DA5"/>
    <w:rsid w:val="00C93081"/>
    <w:rsid w:val="00C9310A"/>
    <w:rsid w:val="00C93146"/>
    <w:rsid w:val="00C93293"/>
    <w:rsid w:val="00C93438"/>
    <w:rsid w:val="00C93443"/>
    <w:rsid w:val="00C93488"/>
    <w:rsid w:val="00C934B3"/>
    <w:rsid w:val="00C9350C"/>
    <w:rsid w:val="00C93531"/>
    <w:rsid w:val="00C93567"/>
    <w:rsid w:val="00C93649"/>
    <w:rsid w:val="00C9366B"/>
    <w:rsid w:val="00C936B0"/>
    <w:rsid w:val="00C93703"/>
    <w:rsid w:val="00C9374D"/>
    <w:rsid w:val="00C93754"/>
    <w:rsid w:val="00C937B5"/>
    <w:rsid w:val="00C93825"/>
    <w:rsid w:val="00C9388B"/>
    <w:rsid w:val="00C938C6"/>
    <w:rsid w:val="00C93947"/>
    <w:rsid w:val="00C93973"/>
    <w:rsid w:val="00C9398A"/>
    <w:rsid w:val="00C939E8"/>
    <w:rsid w:val="00C93B80"/>
    <w:rsid w:val="00C93B96"/>
    <w:rsid w:val="00C93D05"/>
    <w:rsid w:val="00C93DA1"/>
    <w:rsid w:val="00C93E64"/>
    <w:rsid w:val="00C93FC7"/>
    <w:rsid w:val="00C93FFA"/>
    <w:rsid w:val="00C94036"/>
    <w:rsid w:val="00C9405E"/>
    <w:rsid w:val="00C9408F"/>
    <w:rsid w:val="00C9417C"/>
    <w:rsid w:val="00C9419D"/>
    <w:rsid w:val="00C9431A"/>
    <w:rsid w:val="00C943C0"/>
    <w:rsid w:val="00C943F2"/>
    <w:rsid w:val="00C9444C"/>
    <w:rsid w:val="00C9446D"/>
    <w:rsid w:val="00C94513"/>
    <w:rsid w:val="00C94524"/>
    <w:rsid w:val="00C946B2"/>
    <w:rsid w:val="00C948BB"/>
    <w:rsid w:val="00C94A41"/>
    <w:rsid w:val="00C94A96"/>
    <w:rsid w:val="00C94AA0"/>
    <w:rsid w:val="00C94AB9"/>
    <w:rsid w:val="00C94BC2"/>
    <w:rsid w:val="00C94BEB"/>
    <w:rsid w:val="00C94D9B"/>
    <w:rsid w:val="00C94E2D"/>
    <w:rsid w:val="00C94E49"/>
    <w:rsid w:val="00C94F87"/>
    <w:rsid w:val="00C94FE9"/>
    <w:rsid w:val="00C951E2"/>
    <w:rsid w:val="00C9526A"/>
    <w:rsid w:val="00C952BE"/>
    <w:rsid w:val="00C9530E"/>
    <w:rsid w:val="00C95310"/>
    <w:rsid w:val="00C953C8"/>
    <w:rsid w:val="00C953E9"/>
    <w:rsid w:val="00C954B8"/>
    <w:rsid w:val="00C956DB"/>
    <w:rsid w:val="00C956F2"/>
    <w:rsid w:val="00C95742"/>
    <w:rsid w:val="00C9589C"/>
    <w:rsid w:val="00C958A2"/>
    <w:rsid w:val="00C95A56"/>
    <w:rsid w:val="00C95BDF"/>
    <w:rsid w:val="00C95CFF"/>
    <w:rsid w:val="00C95D80"/>
    <w:rsid w:val="00C95E84"/>
    <w:rsid w:val="00C95E98"/>
    <w:rsid w:val="00C95FE5"/>
    <w:rsid w:val="00C9601D"/>
    <w:rsid w:val="00C9604F"/>
    <w:rsid w:val="00C96099"/>
    <w:rsid w:val="00C96254"/>
    <w:rsid w:val="00C96317"/>
    <w:rsid w:val="00C963B1"/>
    <w:rsid w:val="00C963F3"/>
    <w:rsid w:val="00C9656A"/>
    <w:rsid w:val="00C965D1"/>
    <w:rsid w:val="00C96606"/>
    <w:rsid w:val="00C96691"/>
    <w:rsid w:val="00C96692"/>
    <w:rsid w:val="00C96829"/>
    <w:rsid w:val="00C96850"/>
    <w:rsid w:val="00C96874"/>
    <w:rsid w:val="00C96909"/>
    <w:rsid w:val="00C96933"/>
    <w:rsid w:val="00C9697A"/>
    <w:rsid w:val="00C96A3B"/>
    <w:rsid w:val="00C96A99"/>
    <w:rsid w:val="00C96BE7"/>
    <w:rsid w:val="00C96D47"/>
    <w:rsid w:val="00C96E6A"/>
    <w:rsid w:val="00C96EB2"/>
    <w:rsid w:val="00C96EEA"/>
    <w:rsid w:val="00C97007"/>
    <w:rsid w:val="00C97013"/>
    <w:rsid w:val="00C97070"/>
    <w:rsid w:val="00C97182"/>
    <w:rsid w:val="00C971C2"/>
    <w:rsid w:val="00C97249"/>
    <w:rsid w:val="00C972C0"/>
    <w:rsid w:val="00C972C8"/>
    <w:rsid w:val="00C9733F"/>
    <w:rsid w:val="00C97359"/>
    <w:rsid w:val="00C973EB"/>
    <w:rsid w:val="00C9743E"/>
    <w:rsid w:val="00C974CE"/>
    <w:rsid w:val="00C97633"/>
    <w:rsid w:val="00C9773A"/>
    <w:rsid w:val="00C97764"/>
    <w:rsid w:val="00C97789"/>
    <w:rsid w:val="00C9779E"/>
    <w:rsid w:val="00C978B2"/>
    <w:rsid w:val="00C978B5"/>
    <w:rsid w:val="00C978E0"/>
    <w:rsid w:val="00C979B1"/>
    <w:rsid w:val="00C97A1D"/>
    <w:rsid w:val="00C97A28"/>
    <w:rsid w:val="00C97B2E"/>
    <w:rsid w:val="00C97BBE"/>
    <w:rsid w:val="00C97BC4"/>
    <w:rsid w:val="00C97BEA"/>
    <w:rsid w:val="00C97C59"/>
    <w:rsid w:val="00C97D6B"/>
    <w:rsid w:val="00C97D84"/>
    <w:rsid w:val="00C97DC3"/>
    <w:rsid w:val="00C97E17"/>
    <w:rsid w:val="00C97E61"/>
    <w:rsid w:val="00C97F47"/>
    <w:rsid w:val="00C97FA4"/>
    <w:rsid w:val="00C97FDF"/>
    <w:rsid w:val="00CA00AC"/>
    <w:rsid w:val="00CA0180"/>
    <w:rsid w:val="00CA0182"/>
    <w:rsid w:val="00CA01A1"/>
    <w:rsid w:val="00CA01A4"/>
    <w:rsid w:val="00CA01EE"/>
    <w:rsid w:val="00CA01FC"/>
    <w:rsid w:val="00CA03BF"/>
    <w:rsid w:val="00CA0516"/>
    <w:rsid w:val="00CA0587"/>
    <w:rsid w:val="00CA06C6"/>
    <w:rsid w:val="00CA071E"/>
    <w:rsid w:val="00CA07D1"/>
    <w:rsid w:val="00CA07EE"/>
    <w:rsid w:val="00CA08B4"/>
    <w:rsid w:val="00CA08E2"/>
    <w:rsid w:val="00CA08FC"/>
    <w:rsid w:val="00CA099C"/>
    <w:rsid w:val="00CA0A06"/>
    <w:rsid w:val="00CA0A7D"/>
    <w:rsid w:val="00CA0D22"/>
    <w:rsid w:val="00CA0D5A"/>
    <w:rsid w:val="00CA0E51"/>
    <w:rsid w:val="00CA114F"/>
    <w:rsid w:val="00CA11A5"/>
    <w:rsid w:val="00CA1214"/>
    <w:rsid w:val="00CA14BE"/>
    <w:rsid w:val="00CA15B1"/>
    <w:rsid w:val="00CA16C2"/>
    <w:rsid w:val="00CA18C4"/>
    <w:rsid w:val="00CA18E7"/>
    <w:rsid w:val="00CA1972"/>
    <w:rsid w:val="00CA19D3"/>
    <w:rsid w:val="00CA19E8"/>
    <w:rsid w:val="00CA1A31"/>
    <w:rsid w:val="00CA1A56"/>
    <w:rsid w:val="00CA1AA0"/>
    <w:rsid w:val="00CA1B4D"/>
    <w:rsid w:val="00CA1B5E"/>
    <w:rsid w:val="00CA1BCA"/>
    <w:rsid w:val="00CA1C23"/>
    <w:rsid w:val="00CA1C66"/>
    <w:rsid w:val="00CA1DA4"/>
    <w:rsid w:val="00CA2096"/>
    <w:rsid w:val="00CA20C2"/>
    <w:rsid w:val="00CA2166"/>
    <w:rsid w:val="00CA2186"/>
    <w:rsid w:val="00CA21D4"/>
    <w:rsid w:val="00CA224D"/>
    <w:rsid w:val="00CA242F"/>
    <w:rsid w:val="00CA243D"/>
    <w:rsid w:val="00CA2462"/>
    <w:rsid w:val="00CA2499"/>
    <w:rsid w:val="00CA24B5"/>
    <w:rsid w:val="00CA2570"/>
    <w:rsid w:val="00CA25B5"/>
    <w:rsid w:val="00CA2602"/>
    <w:rsid w:val="00CA266A"/>
    <w:rsid w:val="00CA26CC"/>
    <w:rsid w:val="00CA27DB"/>
    <w:rsid w:val="00CA27F6"/>
    <w:rsid w:val="00CA298F"/>
    <w:rsid w:val="00CA29F1"/>
    <w:rsid w:val="00CA2A0E"/>
    <w:rsid w:val="00CA2A93"/>
    <w:rsid w:val="00CA2ADD"/>
    <w:rsid w:val="00CA2BCC"/>
    <w:rsid w:val="00CA2CBC"/>
    <w:rsid w:val="00CA2D0B"/>
    <w:rsid w:val="00CA2E43"/>
    <w:rsid w:val="00CA2EB1"/>
    <w:rsid w:val="00CA3028"/>
    <w:rsid w:val="00CA3059"/>
    <w:rsid w:val="00CA30B5"/>
    <w:rsid w:val="00CA30E0"/>
    <w:rsid w:val="00CA3277"/>
    <w:rsid w:val="00CA32DC"/>
    <w:rsid w:val="00CA33C3"/>
    <w:rsid w:val="00CA341B"/>
    <w:rsid w:val="00CA3572"/>
    <w:rsid w:val="00CA3577"/>
    <w:rsid w:val="00CA35A4"/>
    <w:rsid w:val="00CA3619"/>
    <w:rsid w:val="00CA3645"/>
    <w:rsid w:val="00CA3696"/>
    <w:rsid w:val="00CA3798"/>
    <w:rsid w:val="00CA381F"/>
    <w:rsid w:val="00CA3857"/>
    <w:rsid w:val="00CA387E"/>
    <w:rsid w:val="00CA38E3"/>
    <w:rsid w:val="00CA3904"/>
    <w:rsid w:val="00CA3925"/>
    <w:rsid w:val="00CA3952"/>
    <w:rsid w:val="00CA39A6"/>
    <w:rsid w:val="00CA3ACF"/>
    <w:rsid w:val="00CA3CF6"/>
    <w:rsid w:val="00CA3D57"/>
    <w:rsid w:val="00CA3DEB"/>
    <w:rsid w:val="00CA3E11"/>
    <w:rsid w:val="00CA3E95"/>
    <w:rsid w:val="00CA3ECB"/>
    <w:rsid w:val="00CA3EF1"/>
    <w:rsid w:val="00CA4022"/>
    <w:rsid w:val="00CA4024"/>
    <w:rsid w:val="00CA4025"/>
    <w:rsid w:val="00CA4070"/>
    <w:rsid w:val="00CA40AF"/>
    <w:rsid w:val="00CA40E9"/>
    <w:rsid w:val="00CA410C"/>
    <w:rsid w:val="00CA4182"/>
    <w:rsid w:val="00CA41D1"/>
    <w:rsid w:val="00CA4231"/>
    <w:rsid w:val="00CA423D"/>
    <w:rsid w:val="00CA433E"/>
    <w:rsid w:val="00CA43E8"/>
    <w:rsid w:val="00CA4404"/>
    <w:rsid w:val="00CA4462"/>
    <w:rsid w:val="00CA4471"/>
    <w:rsid w:val="00CA46DD"/>
    <w:rsid w:val="00CA471C"/>
    <w:rsid w:val="00CA4735"/>
    <w:rsid w:val="00CA4799"/>
    <w:rsid w:val="00CA4896"/>
    <w:rsid w:val="00CA48E4"/>
    <w:rsid w:val="00CA4921"/>
    <w:rsid w:val="00CA4961"/>
    <w:rsid w:val="00CA49BE"/>
    <w:rsid w:val="00CA4B13"/>
    <w:rsid w:val="00CA4B51"/>
    <w:rsid w:val="00CA4BA3"/>
    <w:rsid w:val="00CA4BAC"/>
    <w:rsid w:val="00CA4C90"/>
    <w:rsid w:val="00CA4CA8"/>
    <w:rsid w:val="00CA4D81"/>
    <w:rsid w:val="00CA4DF2"/>
    <w:rsid w:val="00CA4E42"/>
    <w:rsid w:val="00CA4F08"/>
    <w:rsid w:val="00CA4F7C"/>
    <w:rsid w:val="00CA4FA2"/>
    <w:rsid w:val="00CA5073"/>
    <w:rsid w:val="00CA508D"/>
    <w:rsid w:val="00CA5122"/>
    <w:rsid w:val="00CA5150"/>
    <w:rsid w:val="00CA52F7"/>
    <w:rsid w:val="00CA5301"/>
    <w:rsid w:val="00CA53A2"/>
    <w:rsid w:val="00CA53E6"/>
    <w:rsid w:val="00CA5416"/>
    <w:rsid w:val="00CA553B"/>
    <w:rsid w:val="00CA55E2"/>
    <w:rsid w:val="00CA5663"/>
    <w:rsid w:val="00CA574C"/>
    <w:rsid w:val="00CA586A"/>
    <w:rsid w:val="00CA5909"/>
    <w:rsid w:val="00CA59C8"/>
    <w:rsid w:val="00CA5AAD"/>
    <w:rsid w:val="00CA5B6E"/>
    <w:rsid w:val="00CA5BE7"/>
    <w:rsid w:val="00CA5C88"/>
    <w:rsid w:val="00CA5D13"/>
    <w:rsid w:val="00CA5D73"/>
    <w:rsid w:val="00CA5E51"/>
    <w:rsid w:val="00CA5E8F"/>
    <w:rsid w:val="00CA5F39"/>
    <w:rsid w:val="00CA5F7F"/>
    <w:rsid w:val="00CA615E"/>
    <w:rsid w:val="00CA61CD"/>
    <w:rsid w:val="00CA61D2"/>
    <w:rsid w:val="00CA6215"/>
    <w:rsid w:val="00CA6283"/>
    <w:rsid w:val="00CA6288"/>
    <w:rsid w:val="00CA62CC"/>
    <w:rsid w:val="00CA6331"/>
    <w:rsid w:val="00CA6447"/>
    <w:rsid w:val="00CA645C"/>
    <w:rsid w:val="00CA64D3"/>
    <w:rsid w:val="00CA653C"/>
    <w:rsid w:val="00CA6742"/>
    <w:rsid w:val="00CA678F"/>
    <w:rsid w:val="00CA692C"/>
    <w:rsid w:val="00CA69BF"/>
    <w:rsid w:val="00CA6A1D"/>
    <w:rsid w:val="00CA6AE4"/>
    <w:rsid w:val="00CA6B84"/>
    <w:rsid w:val="00CA6BA9"/>
    <w:rsid w:val="00CA6C4B"/>
    <w:rsid w:val="00CA6CA5"/>
    <w:rsid w:val="00CA6CD3"/>
    <w:rsid w:val="00CA6D93"/>
    <w:rsid w:val="00CA6DDE"/>
    <w:rsid w:val="00CA6E10"/>
    <w:rsid w:val="00CA6E52"/>
    <w:rsid w:val="00CA6E84"/>
    <w:rsid w:val="00CA6E86"/>
    <w:rsid w:val="00CA7269"/>
    <w:rsid w:val="00CA72B8"/>
    <w:rsid w:val="00CA736E"/>
    <w:rsid w:val="00CA74AF"/>
    <w:rsid w:val="00CA75ED"/>
    <w:rsid w:val="00CA7635"/>
    <w:rsid w:val="00CA7782"/>
    <w:rsid w:val="00CA7820"/>
    <w:rsid w:val="00CA797F"/>
    <w:rsid w:val="00CA79BE"/>
    <w:rsid w:val="00CA7A49"/>
    <w:rsid w:val="00CA7A7B"/>
    <w:rsid w:val="00CA7B5A"/>
    <w:rsid w:val="00CA7C47"/>
    <w:rsid w:val="00CA7CD7"/>
    <w:rsid w:val="00CA7D27"/>
    <w:rsid w:val="00CA7EF7"/>
    <w:rsid w:val="00CA7F4C"/>
    <w:rsid w:val="00CA7F63"/>
    <w:rsid w:val="00CA7FB2"/>
    <w:rsid w:val="00CA7FFC"/>
    <w:rsid w:val="00CB0143"/>
    <w:rsid w:val="00CB0201"/>
    <w:rsid w:val="00CB021E"/>
    <w:rsid w:val="00CB0256"/>
    <w:rsid w:val="00CB03B3"/>
    <w:rsid w:val="00CB0574"/>
    <w:rsid w:val="00CB05A6"/>
    <w:rsid w:val="00CB05A9"/>
    <w:rsid w:val="00CB06E2"/>
    <w:rsid w:val="00CB0754"/>
    <w:rsid w:val="00CB0755"/>
    <w:rsid w:val="00CB0849"/>
    <w:rsid w:val="00CB0887"/>
    <w:rsid w:val="00CB08F7"/>
    <w:rsid w:val="00CB092E"/>
    <w:rsid w:val="00CB0930"/>
    <w:rsid w:val="00CB093E"/>
    <w:rsid w:val="00CB0A29"/>
    <w:rsid w:val="00CB0A56"/>
    <w:rsid w:val="00CB0ABB"/>
    <w:rsid w:val="00CB0C6A"/>
    <w:rsid w:val="00CB0C80"/>
    <w:rsid w:val="00CB0D86"/>
    <w:rsid w:val="00CB0E7A"/>
    <w:rsid w:val="00CB0FB3"/>
    <w:rsid w:val="00CB108B"/>
    <w:rsid w:val="00CB10D0"/>
    <w:rsid w:val="00CB110B"/>
    <w:rsid w:val="00CB114B"/>
    <w:rsid w:val="00CB1187"/>
    <w:rsid w:val="00CB12DF"/>
    <w:rsid w:val="00CB1389"/>
    <w:rsid w:val="00CB1403"/>
    <w:rsid w:val="00CB1414"/>
    <w:rsid w:val="00CB14D0"/>
    <w:rsid w:val="00CB15CB"/>
    <w:rsid w:val="00CB15D1"/>
    <w:rsid w:val="00CB16FF"/>
    <w:rsid w:val="00CB170C"/>
    <w:rsid w:val="00CB1752"/>
    <w:rsid w:val="00CB1772"/>
    <w:rsid w:val="00CB1850"/>
    <w:rsid w:val="00CB18F7"/>
    <w:rsid w:val="00CB1923"/>
    <w:rsid w:val="00CB198B"/>
    <w:rsid w:val="00CB19C5"/>
    <w:rsid w:val="00CB1A07"/>
    <w:rsid w:val="00CB1A6E"/>
    <w:rsid w:val="00CB1ACE"/>
    <w:rsid w:val="00CB1B2E"/>
    <w:rsid w:val="00CB1BEB"/>
    <w:rsid w:val="00CB1BFB"/>
    <w:rsid w:val="00CB1C9F"/>
    <w:rsid w:val="00CB1D0F"/>
    <w:rsid w:val="00CB1D25"/>
    <w:rsid w:val="00CB1D27"/>
    <w:rsid w:val="00CB1E4C"/>
    <w:rsid w:val="00CB1ED7"/>
    <w:rsid w:val="00CB1EE1"/>
    <w:rsid w:val="00CB1EE8"/>
    <w:rsid w:val="00CB2050"/>
    <w:rsid w:val="00CB20E0"/>
    <w:rsid w:val="00CB2202"/>
    <w:rsid w:val="00CB2210"/>
    <w:rsid w:val="00CB224F"/>
    <w:rsid w:val="00CB22D8"/>
    <w:rsid w:val="00CB23BD"/>
    <w:rsid w:val="00CB2484"/>
    <w:rsid w:val="00CB24C0"/>
    <w:rsid w:val="00CB2595"/>
    <w:rsid w:val="00CB25B0"/>
    <w:rsid w:val="00CB2603"/>
    <w:rsid w:val="00CB2743"/>
    <w:rsid w:val="00CB275F"/>
    <w:rsid w:val="00CB27A3"/>
    <w:rsid w:val="00CB286A"/>
    <w:rsid w:val="00CB28F9"/>
    <w:rsid w:val="00CB2A0C"/>
    <w:rsid w:val="00CB2B83"/>
    <w:rsid w:val="00CB2CCD"/>
    <w:rsid w:val="00CB2CCE"/>
    <w:rsid w:val="00CB2D1A"/>
    <w:rsid w:val="00CB2D56"/>
    <w:rsid w:val="00CB2D91"/>
    <w:rsid w:val="00CB2E9E"/>
    <w:rsid w:val="00CB2EE5"/>
    <w:rsid w:val="00CB2F9D"/>
    <w:rsid w:val="00CB2FB9"/>
    <w:rsid w:val="00CB2FF3"/>
    <w:rsid w:val="00CB302C"/>
    <w:rsid w:val="00CB316A"/>
    <w:rsid w:val="00CB337E"/>
    <w:rsid w:val="00CB33B9"/>
    <w:rsid w:val="00CB33CA"/>
    <w:rsid w:val="00CB3597"/>
    <w:rsid w:val="00CB35A6"/>
    <w:rsid w:val="00CB35C6"/>
    <w:rsid w:val="00CB360C"/>
    <w:rsid w:val="00CB3638"/>
    <w:rsid w:val="00CB377C"/>
    <w:rsid w:val="00CB37C9"/>
    <w:rsid w:val="00CB382A"/>
    <w:rsid w:val="00CB3856"/>
    <w:rsid w:val="00CB3858"/>
    <w:rsid w:val="00CB385F"/>
    <w:rsid w:val="00CB3862"/>
    <w:rsid w:val="00CB388A"/>
    <w:rsid w:val="00CB390E"/>
    <w:rsid w:val="00CB3957"/>
    <w:rsid w:val="00CB397B"/>
    <w:rsid w:val="00CB39AE"/>
    <w:rsid w:val="00CB3AF7"/>
    <w:rsid w:val="00CB3D09"/>
    <w:rsid w:val="00CB4030"/>
    <w:rsid w:val="00CB40C5"/>
    <w:rsid w:val="00CB41CD"/>
    <w:rsid w:val="00CB41E6"/>
    <w:rsid w:val="00CB4264"/>
    <w:rsid w:val="00CB42EF"/>
    <w:rsid w:val="00CB42FF"/>
    <w:rsid w:val="00CB4441"/>
    <w:rsid w:val="00CB4492"/>
    <w:rsid w:val="00CB457A"/>
    <w:rsid w:val="00CB4590"/>
    <w:rsid w:val="00CB45C6"/>
    <w:rsid w:val="00CB4825"/>
    <w:rsid w:val="00CB4835"/>
    <w:rsid w:val="00CB486A"/>
    <w:rsid w:val="00CB4933"/>
    <w:rsid w:val="00CB499A"/>
    <w:rsid w:val="00CB4A24"/>
    <w:rsid w:val="00CB4A44"/>
    <w:rsid w:val="00CB4B0E"/>
    <w:rsid w:val="00CB4BB3"/>
    <w:rsid w:val="00CB4C32"/>
    <w:rsid w:val="00CB4E3C"/>
    <w:rsid w:val="00CB4EB0"/>
    <w:rsid w:val="00CB4F27"/>
    <w:rsid w:val="00CB4F30"/>
    <w:rsid w:val="00CB4FED"/>
    <w:rsid w:val="00CB501B"/>
    <w:rsid w:val="00CB50BE"/>
    <w:rsid w:val="00CB524D"/>
    <w:rsid w:val="00CB535A"/>
    <w:rsid w:val="00CB54AD"/>
    <w:rsid w:val="00CB54D1"/>
    <w:rsid w:val="00CB555F"/>
    <w:rsid w:val="00CB55B5"/>
    <w:rsid w:val="00CB55C3"/>
    <w:rsid w:val="00CB55CA"/>
    <w:rsid w:val="00CB55CC"/>
    <w:rsid w:val="00CB5707"/>
    <w:rsid w:val="00CB5871"/>
    <w:rsid w:val="00CB58AA"/>
    <w:rsid w:val="00CB5913"/>
    <w:rsid w:val="00CB5967"/>
    <w:rsid w:val="00CB599B"/>
    <w:rsid w:val="00CB5A5A"/>
    <w:rsid w:val="00CB5A91"/>
    <w:rsid w:val="00CB5BC2"/>
    <w:rsid w:val="00CB5C82"/>
    <w:rsid w:val="00CB5D47"/>
    <w:rsid w:val="00CB5DB8"/>
    <w:rsid w:val="00CB5DC8"/>
    <w:rsid w:val="00CB5DF5"/>
    <w:rsid w:val="00CB5E0C"/>
    <w:rsid w:val="00CB5F77"/>
    <w:rsid w:val="00CB6025"/>
    <w:rsid w:val="00CB6141"/>
    <w:rsid w:val="00CB6165"/>
    <w:rsid w:val="00CB6196"/>
    <w:rsid w:val="00CB6378"/>
    <w:rsid w:val="00CB662F"/>
    <w:rsid w:val="00CB664C"/>
    <w:rsid w:val="00CB67A5"/>
    <w:rsid w:val="00CB6810"/>
    <w:rsid w:val="00CB6867"/>
    <w:rsid w:val="00CB68D7"/>
    <w:rsid w:val="00CB68EB"/>
    <w:rsid w:val="00CB69FE"/>
    <w:rsid w:val="00CB6BEA"/>
    <w:rsid w:val="00CB6C4F"/>
    <w:rsid w:val="00CB6C5A"/>
    <w:rsid w:val="00CB6C89"/>
    <w:rsid w:val="00CB6DD9"/>
    <w:rsid w:val="00CB6F3B"/>
    <w:rsid w:val="00CB6FAB"/>
    <w:rsid w:val="00CB7005"/>
    <w:rsid w:val="00CB7065"/>
    <w:rsid w:val="00CB7089"/>
    <w:rsid w:val="00CB70BB"/>
    <w:rsid w:val="00CB7162"/>
    <w:rsid w:val="00CB71AD"/>
    <w:rsid w:val="00CB74CA"/>
    <w:rsid w:val="00CB755E"/>
    <w:rsid w:val="00CB7561"/>
    <w:rsid w:val="00CB758F"/>
    <w:rsid w:val="00CB760F"/>
    <w:rsid w:val="00CB76B8"/>
    <w:rsid w:val="00CB7717"/>
    <w:rsid w:val="00CB77A9"/>
    <w:rsid w:val="00CB77D5"/>
    <w:rsid w:val="00CB7849"/>
    <w:rsid w:val="00CB792D"/>
    <w:rsid w:val="00CB798C"/>
    <w:rsid w:val="00CB7A44"/>
    <w:rsid w:val="00CB7AC7"/>
    <w:rsid w:val="00CB7AE4"/>
    <w:rsid w:val="00CB7CE8"/>
    <w:rsid w:val="00CB7D0E"/>
    <w:rsid w:val="00CB7D83"/>
    <w:rsid w:val="00CB7E16"/>
    <w:rsid w:val="00CC0004"/>
    <w:rsid w:val="00CC010A"/>
    <w:rsid w:val="00CC012A"/>
    <w:rsid w:val="00CC0135"/>
    <w:rsid w:val="00CC01C2"/>
    <w:rsid w:val="00CC01CC"/>
    <w:rsid w:val="00CC0266"/>
    <w:rsid w:val="00CC0370"/>
    <w:rsid w:val="00CC06EC"/>
    <w:rsid w:val="00CC06FC"/>
    <w:rsid w:val="00CC0769"/>
    <w:rsid w:val="00CC07CC"/>
    <w:rsid w:val="00CC07EB"/>
    <w:rsid w:val="00CC0812"/>
    <w:rsid w:val="00CC085D"/>
    <w:rsid w:val="00CC0900"/>
    <w:rsid w:val="00CC0B80"/>
    <w:rsid w:val="00CC0C35"/>
    <w:rsid w:val="00CC0D6C"/>
    <w:rsid w:val="00CC0E7C"/>
    <w:rsid w:val="00CC0E86"/>
    <w:rsid w:val="00CC0F10"/>
    <w:rsid w:val="00CC0F4B"/>
    <w:rsid w:val="00CC0F5D"/>
    <w:rsid w:val="00CC0FA1"/>
    <w:rsid w:val="00CC1142"/>
    <w:rsid w:val="00CC1216"/>
    <w:rsid w:val="00CC126B"/>
    <w:rsid w:val="00CC12FC"/>
    <w:rsid w:val="00CC13C5"/>
    <w:rsid w:val="00CC1432"/>
    <w:rsid w:val="00CC15C4"/>
    <w:rsid w:val="00CC16D0"/>
    <w:rsid w:val="00CC186A"/>
    <w:rsid w:val="00CC1B50"/>
    <w:rsid w:val="00CC1BCA"/>
    <w:rsid w:val="00CC1CB0"/>
    <w:rsid w:val="00CC1CEB"/>
    <w:rsid w:val="00CC1D27"/>
    <w:rsid w:val="00CC1D81"/>
    <w:rsid w:val="00CC1E4B"/>
    <w:rsid w:val="00CC1E4C"/>
    <w:rsid w:val="00CC1E66"/>
    <w:rsid w:val="00CC1E6E"/>
    <w:rsid w:val="00CC1EA7"/>
    <w:rsid w:val="00CC1FDE"/>
    <w:rsid w:val="00CC2072"/>
    <w:rsid w:val="00CC2151"/>
    <w:rsid w:val="00CC2395"/>
    <w:rsid w:val="00CC2437"/>
    <w:rsid w:val="00CC251D"/>
    <w:rsid w:val="00CC2578"/>
    <w:rsid w:val="00CC2655"/>
    <w:rsid w:val="00CC268C"/>
    <w:rsid w:val="00CC26AD"/>
    <w:rsid w:val="00CC2743"/>
    <w:rsid w:val="00CC27B5"/>
    <w:rsid w:val="00CC286E"/>
    <w:rsid w:val="00CC29D4"/>
    <w:rsid w:val="00CC2A5F"/>
    <w:rsid w:val="00CC2B36"/>
    <w:rsid w:val="00CC2B6D"/>
    <w:rsid w:val="00CC2CAF"/>
    <w:rsid w:val="00CC2D06"/>
    <w:rsid w:val="00CC2E88"/>
    <w:rsid w:val="00CC2F3D"/>
    <w:rsid w:val="00CC3008"/>
    <w:rsid w:val="00CC307D"/>
    <w:rsid w:val="00CC3082"/>
    <w:rsid w:val="00CC30D2"/>
    <w:rsid w:val="00CC32A1"/>
    <w:rsid w:val="00CC3314"/>
    <w:rsid w:val="00CC34E0"/>
    <w:rsid w:val="00CC34F5"/>
    <w:rsid w:val="00CC353F"/>
    <w:rsid w:val="00CC359D"/>
    <w:rsid w:val="00CC35A2"/>
    <w:rsid w:val="00CC37AD"/>
    <w:rsid w:val="00CC3922"/>
    <w:rsid w:val="00CC3923"/>
    <w:rsid w:val="00CC3BC1"/>
    <w:rsid w:val="00CC3CBB"/>
    <w:rsid w:val="00CC3CC8"/>
    <w:rsid w:val="00CC3CFE"/>
    <w:rsid w:val="00CC3D99"/>
    <w:rsid w:val="00CC3D9C"/>
    <w:rsid w:val="00CC3DA0"/>
    <w:rsid w:val="00CC3E52"/>
    <w:rsid w:val="00CC3E6A"/>
    <w:rsid w:val="00CC3F82"/>
    <w:rsid w:val="00CC4041"/>
    <w:rsid w:val="00CC4103"/>
    <w:rsid w:val="00CC415B"/>
    <w:rsid w:val="00CC41AF"/>
    <w:rsid w:val="00CC42C8"/>
    <w:rsid w:val="00CC4303"/>
    <w:rsid w:val="00CC43E8"/>
    <w:rsid w:val="00CC4423"/>
    <w:rsid w:val="00CC4438"/>
    <w:rsid w:val="00CC444C"/>
    <w:rsid w:val="00CC4492"/>
    <w:rsid w:val="00CC44A7"/>
    <w:rsid w:val="00CC44C7"/>
    <w:rsid w:val="00CC46D5"/>
    <w:rsid w:val="00CC478A"/>
    <w:rsid w:val="00CC47B2"/>
    <w:rsid w:val="00CC47D8"/>
    <w:rsid w:val="00CC4913"/>
    <w:rsid w:val="00CC495F"/>
    <w:rsid w:val="00CC49FA"/>
    <w:rsid w:val="00CC4A4C"/>
    <w:rsid w:val="00CC4A87"/>
    <w:rsid w:val="00CC4B61"/>
    <w:rsid w:val="00CC4D5F"/>
    <w:rsid w:val="00CC4EB6"/>
    <w:rsid w:val="00CC4ED9"/>
    <w:rsid w:val="00CC4FBB"/>
    <w:rsid w:val="00CC5034"/>
    <w:rsid w:val="00CC50D4"/>
    <w:rsid w:val="00CC5190"/>
    <w:rsid w:val="00CC5257"/>
    <w:rsid w:val="00CC52A0"/>
    <w:rsid w:val="00CC545A"/>
    <w:rsid w:val="00CC5480"/>
    <w:rsid w:val="00CC55E7"/>
    <w:rsid w:val="00CC55FA"/>
    <w:rsid w:val="00CC55FF"/>
    <w:rsid w:val="00CC56E3"/>
    <w:rsid w:val="00CC57FA"/>
    <w:rsid w:val="00CC5874"/>
    <w:rsid w:val="00CC58C0"/>
    <w:rsid w:val="00CC5A57"/>
    <w:rsid w:val="00CC5A5F"/>
    <w:rsid w:val="00CC5A85"/>
    <w:rsid w:val="00CC5BAB"/>
    <w:rsid w:val="00CC5BDE"/>
    <w:rsid w:val="00CC5D34"/>
    <w:rsid w:val="00CC5D4F"/>
    <w:rsid w:val="00CC5E1D"/>
    <w:rsid w:val="00CC6008"/>
    <w:rsid w:val="00CC604E"/>
    <w:rsid w:val="00CC60AC"/>
    <w:rsid w:val="00CC6416"/>
    <w:rsid w:val="00CC645C"/>
    <w:rsid w:val="00CC64A0"/>
    <w:rsid w:val="00CC64F0"/>
    <w:rsid w:val="00CC6538"/>
    <w:rsid w:val="00CC65EA"/>
    <w:rsid w:val="00CC6651"/>
    <w:rsid w:val="00CC6825"/>
    <w:rsid w:val="00CC68BB"/>
    <w:rsid w:val="00CC697F"/>
    <w:rsid w:val="00CC69F1"/>
    <w:rsid w:val="00CC6A0C"/>
    <w:rsid w:val="00CC6AA5"/>
    <w:rsid w:val="00CC6B3F"/>
    <w:rsid w:val="00CC6B6C"/>
    <w:rsid w:val="00CC6BDB"/>
    <w:rsid w:val="00CC6C1C"/>
    <w:rsid w:val="00CC6E49"/>
    <w:rsid w:val="00CC6E63"/>
    <w:rsid w:val="00CC6F76"/>
    <w:rsid w:val="00CC6FEC"/>
    <w:rsid w:val="00CC7044"/>
    <w:rsid w:val="00CC706F"/>
    <w:rsid w:val="00CC7082"/>
    <w:rsid w:val="00CC716E"/>
    <w:rsid w:val="00CC71CC"/>
    <w:rsid w:val="00CC71E7"/>
    <w:rsid w:val="00CC7243"/>
    <w:rsid w:val="00CC73D1"/>
    <w:rsid w:val="00CC74BD"/>
    <w:rsid w:val="00CC7536"/>
    <w:rsid w:val="00CC768F"/>
    <w:rsid w:val="00CC7756"/>
    <w:rsid w:val="00CC7788"/>
    <w:rsid w:val="00CC7857"/>
    <w:rsid w:val="00CC7923"/>
    <w:rsid w:val="00CC7963"/>
    <w:rsid w:val="00CC79D6"/>
    <w:rsid w:val="00CC7B22"/>
    <w:rsid w:val="00CC7BC9"/>
    <w:rsid w:val="00CC7C09"/>
    <w:rsid w:val="00CC7C46"/>
    <w:rsid w:val="00CC7D1C"/>
    <w:rsid w:val="00CC7F32"/>
    <w:rsid w:val="00CD0032"/>
    <w:rsid w:val="00CD00A0"/>
    <w:rsid w:val="00CD00E8"/>
    <w:rsid w:val="00CD0110"/>
    <w:rsid w:val="00CD01A8"/>
    <w:rsid w:val="00CD01C2"/>
    <w:rsid w:val="00CD01C3"/>
    <w:rsid w:val="00CD02B7"/>
    <w:rsid w:val="00CD02EC"/>
    <w:rsid w:val="00CD0300"/>
    <w:rsid w:val="00CD0344"/>
    <w:rsid w:val="00CD03E3"/>
    <w:rsid w:val="00CD0434"/>
    <w:rsid w:val="00CD0462"/>
    <w:rsid w:val="00CD0656"/>
    <w:rsid w:val="00CD0662"/>
    <w:rsid w:val="00CD06F6"/>
    <w:rsid w:val="00CD071C"/>
    <w:rsid w:val="00CD0729"/>
    <w:rsid w:val="00CD0735"/>
    <w:rsid w:val="00CD075D"/>
    <w:rsid w:val="00CD0777"/>
    <w:rsid w:val="00CD07E2"/>
    <w:rsid w:val="00CD09EC"/>
    <w:rsid w:val="00CD0AD8"/>
    <w:rsid w:val="00CD0C85"/>
    <w:rsid w:val="00CD0DA0"/>
    <w:rsid w:val="00CD0F32"/>
    <w:rsid w:val="00CD0FD9"/>
    <w:rsid w:val="00CD0FF5"/>
    <w:rsid w:val="00CD1095"/>
    <w:rsid w:val="00CD1100"/>
    <w:rsid w:val="00CD1176"/>
    <w:rsid w:val="00CD11C6"/>
    <w:rsid w:val="00CD123C"/>
    <w:rsid w:val="00CD126F"/>
    <w:rsid w:val="00CD1375"/>
    <w:rsid w:val="00CD13EF"/>
    <w:rsid w:val="00CD149B"/>
    <w:rsid w:val="00CD14BE"/>
    <w:rsid w:val="00CD14EE"/>
    <w:rsid w:val="00CD158A"/>
    <w:rsid w:val="00CD1666"/>
    <w:rsid w:val="00CD16D5"/>
    <w:rsid w:val="00CD17AF"/>
    <w:rsid w:val="00CD17E7"/>
    <w:rsid w:val="00CD180D"/>
    <w:rsid w:val="00CD1854"/>
    <w:rsid w:val="00CD1880"/>
    <w:rsid w:val="00CD18D8"/>
    <w:rsid w:val="00CD1A1C"/>
    <w:rsid w:val="00CD1A28"/>
    <w:rsid w:val="00CD1A4E"/>
    <w:rsid w:val="00CD1A9C"/>
    <w:rsid w:val="00CD1B06"/>
    <w:rsid w:val="00CD1C4D"/>
    <w:rsid w:val="00CD1CB9"/>
    <w:rsid w:val="00CD1CF5"/>
    <w:rsid w:val="00CD1D6B"/>
    <w:rsid w:val="00CD1DB0"/>
    <w:rsid w:val="00CD1DBA"/>
    <w:rsid w:val="00CD1DDA"/>
    <w:rsid w:val="00CD1E99"/>
    <w:rsid w:val="00CD1F0F"/>
    <w:rsid w:val="00CD1F4B"/>
    <w:rsid w:val="00CD1FBF"/>
    <w:rsid w:val="00CD2028"/>
    <w:rsid w:val="00CD207A"/>
    <w:rsid w:val="00CD2229"/>
    <w:rsid w:val="00CD229F"/>
    <w:rsid w:val="00CD240C"/>
    <w:rsid w:val="00CD2421"/>
    <w:rsid w:val="00CD2475"/>
    <w:rsid w:val="00CD24A4"/>
    <w:rsid w:val="00CD24CC"/>
    <w:rsid w:val="00CD2514"/>
    <w:rsid w:val="00CD261C"/>
    <w:rsid w:val="00CD268F"/>
    <w:rsid w:val="00CD2726"/>
    <w:rsid w:val="00CD2823"/>
    <w:rsid w:val="00CD28B1"/>
    <w:rsid w:val="00CD293E"/>
    <w:rsid w:val="00CD2A86"/>
    <w:rsid w:val="00CD2A92"/>
    <w:rsid w:val="00CD2AD8"/>
    <w:rsid w:val="00CD2B88"/>
    <w:rsid w:val="00CD2C0D"/>
    <w:rsid w:val="00CD2E9E"/>
    <w:rsid w:val="00CD2F9D"/>
    <w:rsid w:val="00CD2FEE"/>
    <w:rsid w:val="00CD30BC"/>
    <w:rsid w:val="00CD32E2"/>
    <w:rsid w:val="00CD3321"/>
    <w:rsid w:val="00CD3365"/>
    <w:rsid w:val="00CD342E"/>
    <w:rsid w:val="00CD34EE"/>
    <w:rsid w:val="00CD34F2"/>
    <w:rsid w:val="00CD3627"/>
    <w:rsid w:val="00CD36A9"/>
    <w:rsid w:val="00CD379C"/>
    <w:rsid w:val="00CD37BF"/>
    <w:rsid w:val="00CD37F1"/>
    <w:rsid w:val="00CD3892"/>
    <w:rsid w:val="00CD3A7E"/>
    <w:rsid w:val="00CD3C07"/>
    <w:rsid w:val="00CD3C1D"/>
    <w:rsid w:val="00CD3C3C"/>
    <w:rsid w:val="00CD3C59"/>
    <w:rsid w:val="00CD3C96"/>
    <w:rsid w:val="00CD3CBE"/>
    <w:rsid w:val="00CD3D26"/>
    <w:rsid w:val="00CD3E4C"/>
    <w:rsid w:val="00CD3EDD"/>
    <w:rsid w:val="00CD3EFF"/>
    <w:rsid w:val="00CD3F9A"/>
    <w:rsid w:val="00CD4087"/>
    <w:rsid w:val="00CD41A5"/>
    <w:rsid w:val="00CD422C"/>
    <w:rsid w:val="00CD4263"/>
    <w:rsid w:val="00CD428B"/>
    <w:rsid w:val="00CD43EB"/>
    <w:rsid w:val="00CD44AC"/>
    <w:rsid w:val="00CD457B"/>
    <w:rsid w:val="00CD466B"/>
    <w:rsid w:val="00CD47BC"/>
    <w:rsid w:val="00CD47F7"/>
    <w:rsid w:val="00CD481D"/>
    <w:rsid w:val="00CD4877"/>
    <w:rsid w:val="00CD4A20"/>
    <w:rsid w:val="00CD4A21"/>
    <w:rsid w:val="00CD4AC3"/>
    <w:rsid w:val="00CD4AD1"/>
    <w:rsid w:val="00CD4AD6"/>
    <w:rsid w:val="00CD4B2E"/>
    <w:rsid w:val="00CD4B56"/>
    <w:rsid w:val="00CD4CD3"/>
    <w:rsid w:val="00CD4DA8"/>
    <w:rsid w:val="00CD4DC5"/>
    <w:rsid w:val="00CD4EB7"/>
    <w:rsid w:val="00CD4F79"/>
    <w:rsid w:val="00CD4FB9"/>
    <w:rsid w:val="00CD4FD3"/>
    <w:rsid w:val="00CD5023"/>
    <w:rsid w:val="00CD5084"/>
    <w:rsid w:val="00CD52C6"/>
    <w:rsid w:val="00CD5346"/>
    <w:rsid w:val="00CD53E1"/>
    <w:rsid w:val="00CD549D"/>
    <w:rsid w:val="00CD5603"/>
    <w:rsid w:val="00CD5687"/>
    <w:rsid w:val="00CD56CB"/>
    <w:rsid w:val="00CD57F4"/>
    <w:rsid w:val="00CD59DA"/>
    <w:rsid w:val="00CD5A59"/>
    <w:rsid w:val="00CD5BB0"/>
    <w:rsid w:val="00CD5C2E"/>
    <w:rsid w:val="00CD5C2F"/>
    <w:rsid w:val="00CD5CC8"/>
    <w:rsid w:val="00CD5CDD"/>
    <w:rsid w:val="00CD5D6C"/>
    <w:rsid w:val="00CD5E6E"/>
    <w:rsid w:val="00CD5EE7"/>
    <w:rsid w:val="00CD5EFA"/>
    <w:rsid w:val="00CD5F16"/>
    <w:rsid w:val="00CD5F38"/>
    <w:rsid w:val="00CD600D"/>
    <w:rsid w:val="00CD604A"/>
    <w:rsid w:val="00CD61F7"/>
    <w:rsid w:val="00CD623C"/>
    <w:rsid w:val="00CD6287"/>
    <w:rsid w:val="00CD63AE"/>
    <w:rsid w:val="00CD6486"/>
    <w:rsid w:val="00CD64CE"/>
    <w:rsid w:val="00CD6515"/>
    <w:rsid w:val="00CD656B"/>
    <w:rsid w:val="00CD65D9"/>
    <w:rsid w:val="00CD65F2"/>
    <w:rsid w:val="00CD6679"/>
    <w:rsid w:val="00CD670D"/>
    <w:rsid w:val="00CD671D"/>
    <w:rsid w:val="00CD6988"/>
    <w:rsid w:val="00CD69AE"/>
    <w:rsid w:val="00CD6A41"/>
    <w:rsid w:val="00CD6A53"/>
    <w:rsid w:val="00CD6BA0"/>
    <w:rsid w:val="00CD6BAE"/>
    <w:rsid w:val="00CD6CB2"/>
    <w:rsid w:val="00CD6DA7"/>
    <w:rsid w:val="00CD6DF3"/>
    <w:rsid w:val="00CD6DF7"/>
    <w:rsid w:val="00CD6E8F"/>
    <w:rsid w:val="00CD6F4D"/>
    <w:rsid w:val="00CD6F9A"/>
    <w:rsid w:val="00CD6F9B"/>
    <w:rsid w:val="00CD7144"/>
    <w:rsid w:val="00CD7166"/>
    <w:rsid w:val="00CD7293"/>
    <w:rsid w:val="00CD736C"/>
    <w:rsid w:val="00CD73BF"/>
    <w:rsid w:val="00CD73D6"/>
    <w:rsid w:val="00CD73F3"/>
    <w:rsid w:val="00CD7428"/>
    <w:rsid w:val="00CD7449"/>
    <w:rsid w:val="00CD7497"/>
    <w:rsid w:val="00CD7597"/>
    <w:rsid w:val="00CD76E2"/>
    <w:rsid w:val="00CD7AD5"/>
    <w:rsid w:val="00CD7B7C"/>
    <w:rsid w:val="00CD7C8A"/>
    <w:rsid w:val="00CD7DC8"/>
    <w:rsid w:val="00CD7DD7"/>
    <w:rsid w:val="00CD7E35"/>
    <w:rsid w:val="00CE00AF"/>
    <w:rsid w:val="00CE0244"/>
    <w:rsid w:val="00CE0301"/>
    <w:rsid w:val="00CE0352"/>
    <w:rsid w:val="00CE03A5"/>
    <w:rsid w:val="00CE03BC"/>
    <w:rsid w:val="00CE03FF"/>
    <w:rsid w:val="00CE04DC"/>
    <w:rsid w:val="00CE057D"/>
    <w:rsid w:val="00CE0731"/>
    <w:rsid w:val="00CE074D"/>
    <w:rsid w:val="00CE0795"/>
    <w:rsid w:val="00CE07C9"/>
    <w:rsid w:val="00CE07E3"/>
    <w:rsid w:val="00CE0810"/>
    <w:rsid w:val="00CE086C"/>
    <w:rsid w:val="00CE08BF"/>
    <w:rsid w:val="00CE09EA"/>
    <w:rsid w:val="00CE0AEA"/>
    <w:rsid w:val="00CE0B91"/>
    <w:rsid w:val="00CE0BC8"/>
    <w:rsid w:val="00CE0C78"/>
    <w:rsid w:val="00CE0CC6"/>
    <w:rsid w:val="00CE0D48"/>
    <w:rsid w:val="00CE0E13"/>
    <w:rsid w:val="00CE0E17"/>
    <w:rsid w:val="00CE0E43"/>
    <w:rsid w:val="00CE0F17"/>
    <w:rsid w:val="00CE0F49"/>
    <w:rsid w:val="00CE0F91"/>
    <w:rsid w:val="00CE0FFB"/>
    <w:rsid w:val="00CE1011"/>
    <w:rsid w:val="00CE10AC"/>
    <w:rsid w:val="00CE1292"/>
    <w:rsid w:val="00CE130E"/>
    <w:rsid w:val="00CE13FD"/>
    <w:rsid w:val="00CE143E"/>
    <w:rsid w:val="00CE14E6"/>
    <w:rsid w:val="00CE15B3"/>
    <w:rsid w:val="00CE160D"/>
    <w:rsid w:val="00CE1612"/>
    <w:rsid w:val="00CE164C"/>
    <w:rsid w:val="00CE1695"/>
    <w:rsid w:val="00CE16DC"/>
    <w:rsid w:val="00CE1708"/>
    <w:rsid w:val="00CE17AF"/>
    <w:rsid w:val="00CE17D0"/>
    <w:rsid w:val="00CE17EA"/>
    <w:rsid w:val="00CE17FC"/>
    <w:rsid w:val="00CE1830"/>
    <w:rsid w:val="00CE196C"/>
    <w:rsid w:val="00CE1970"/>
    <w:rsid w:val="00CE1989"/>
    <w:rsid w:val="00CE1AE8"/>
    <w:rsid w:val="00CE1C68"/>
    <w:rsid w:val="00CE1C9C"/>
    <w:rsid w:val="00CE1DF1"/>
    <w:rsid w:val="00CE1EA8"/>
    <w:rsid w:val="00CE1F6E"/>
    <w:rsid w:val="00CE1FD0"/>
    <w:rsid w:val="00CE2085"/>
    <w:rsid w:val="00CE20B7"/>
    <w:rsid w:val="00CE2110"/>
    <w:rsid w:val="00CE2168"/>
    <w:rsid w:val="00CE21FC"/>
    <w:rsid w:val="00CE2252"/>
    <w:rsid w:val="00CE22F2"/>
    <w:rsid w:val="00CE23F2"/>
    <w:rsid w:val="00CE2453"/>
    <w:rsid w:val="00CE24D7"/>
    <w:rsid w:val="00CE255B"/>
    <w:rsid w:val="00CE25AB"/>
    <w:rsid w:val="00CE2746"/>
    <w:rsid w:val="00CE2778"/>
    <w:rsid w:val="00CE2943"/>
    <w:rsid w:val="00CE2AC9"/>
    <w:rsid w:val="00CE2B59"/>
    <w:rsid w:val="00CE2B8F"/>
    <w:rsid w:val="00CE2CA7"/>
    <w:rsid w:val="00CE2D62"/>
    <w:rsid w:val="00CE2E9F"/>
    <w:rsid w:val="00CE2EFD"/>
    <w:rsid w:val="00CE2FAA"/>
    <w:rsid w:val="00CE2FAD"/>
    <w:rsid w:val="00CE2FB7"/>
    <w:rsid w:val="00CE308E"/>
    <w:rsid w:val="00CE30A0"/>
    <w:rsid w:val="00CE30D9"/>
    <w:rsid w:val="00CE3127"/>
    <w:rsid w:val="00CE3171"/>
    <w:rsid w:val="00CE3259"/>
    <w:rsid w:val="00CE3354"/>
    <w:rsid w:val="00CE33E3"/>
    <w:rsid w:val="00CE345D"/>
    <w:rsid w:val="00CE3561"/>
    <w:rsid w:val="00CE3635"/>
    <w:rsid w:val="00CE37FB"/>
    <w:rsid w:val="00CE38B1"/>
    <w:rsid w:val="00CE3990"/>
    <w:rsid w:val="00CE3A3D"/>
    <w:rsid w:val="00CE3AFC"/>
    <w:rsid w:val="00CE3CAB"/>
    <w:rsid w:val="00CE3CF9"/>
    <w:rsid w:val="00CE3D8B"/>
    <w:rsid w:val="00CE3E47"/>
    <w:rsid w:val="00CE3E68"/>
    <w:rsid w:val="00CE3EA1"/>
    <w:rsid w:val="00CE3F74"/>
    <w:rsid w:val="00CE3FD6"/>
    <w:rsid w:val="00CE4006"/>
    <w:rsid w:val="00CE404A"/>
    <w:rsid w:val="00CE40E5"/>
    <w:rsid w:val="00CE41A4"/>
    <w:rsid w:val="00CE425E"/>
    <w:rsid w:val="00CE42B3"/>
    <w:rsid w:val="00CE42CE"/>
    <w:rsid w:val="00CE4306"/>
    <w:rsid w:val="00CE4321"/>
    <w:rsid w:val="00CE4353"/>
    <w:rsid w:val="00CE436F"/>
    <w:rsid w:val="00CE439E"/>
    <w:rsid w:val="00CE4422"/>
    <w:rsid w:val="00CE4485"/>
    <w:rsid w:val="00CE44BA"/>
    <w:rsid w:val="00CE4525"/>
    <w:rsid w:val="00CE4570"/>
    <w:rsid w:val="00CE45CB"/>
    <w:rsid w:val="00CE45D6"/>
    <w:rsid w:val="00CE45EB"/>
    <w:rsid w:val="00CE45F3"/>
    <w:rsid w:val="00CE46B3"/>
    <w:rsid w:val="00CE46F3"/>
    <w:rsid w:val="00CE4720"/>
    <w:rsid w:val="00CE4810"/>
    <w:rsid w:val="00CE4997"/>
    <w:rsid w:val="00CE49E9"/>
    <w:rsid w:val="00CE4A2A"/>
    <w:rsid w:val="00CE4A39"/>
    <w:rsid w:val="00CE4A54"/>
    <w:rsid w:val="00CE4AC1"/>
    <w:rsid w:val="00CE4B63"/>
    <w:rsid w:val="00CE4B72"/>
    <w:rsid w:val="00CE4B78"/>
    <w:rsid w:val="00CE4CBD"/>
    <w:rsid w:val="00CE4CE0"/>
    <w:rsid w:val="00CE4DD8"/>
    <w:rsid w:val="00CE4E43"/>
    <w:rsid w:val="00CE4E4D"/>
    <w:rsid w:val="00CE4E56"/>
    <w:rsid w:val="00CE4E5E"/>
    <w:rsid w:val="00CE4ECF"/>
    <w:rsid w:val="00CE4EDD"/>
    <w:rsid w:val="00CE4F67"/>
    <w:rsid w:val="00CE4F8D"/>
    <w:rsid w:val="00CE4FBD"/>
    <w:rsid w:val="00CE501E"/>
    <w:rsid w:val="00CE5027"/>
    <w:rsid w:val="00CE5189"/>
    <w:rsid w:val="00CE51C8"/>
    <w:rsid w:val="00CE528D"/>
    <w:rsid w:val="00CE52AA"/>
    <w:rsid w:val="00CE53BA"/>
    <w:rsid w:val="00CE53CF"/>
    <w:rsid w:val="00CE548E"/>
    <w:rsid w:val="00CE54DC"/>
    <w:rsid w:val="00CE55F0"/>
    <w:rsid w:val="00CE568C"/>
    <w:rsid w:val="00CE5701"/>
    <w:rsid w:val="00CE570C"/>
    <w:rsid w:val="00CE57AB"/>
    <w:rsid w:val="00CE57B5"/>
    <w:rsid w:val="00CE57D2"/>
    <w:rsid w:val="00CE5846"/>
    <w:rsid w:val="00CE58B9"/>
    <w:rsid w:val="00CE58E5"/>
    <w:rsid w:val="00CE593D"/>
    <w:rsid w:val="00CE59BD"/>
    <w:rsid w:val="00CE5A0F"/>
    <w:rsid w:val="00CE5A15"/>
    <w:rsid w:val="00CE5A1D"/>
    <w:rsid w:val="00CE5A2E"/>
    <w:rsid w:val="00CE5A36"/>
    <w:rsid w:val="00CE5A7A"/>
    <w:rsid w:val="00CE5AB1"/>
    <w:rsid w:val="00CE5AC6"/>
    <w:rsid w:val="00CE5B33"/>
    <w:rsid w:val="00CE5B4B"/>
    <w:rsid w:val="00CE5BD3"/>
    <w:rsid w:val="00CE5C0E"/>
    <w:rsid w:val="00CE5CAE"/>
    <w:rsid w:val="00CE5F33"/>
    <w:rsid w:val="00CE5F6E"/>
    <w:rsid w:val="00CE5F8F"/>
    <w:rsid w:val="00CE6021"/>
    <w:rsid w:val="00CE6049"/>
    <w:rsid w:val="00CE60D2"/>
    <w:rsid w:val="00CE6127"/>
    <w:rsid w:val="00CE64C0"/>
    <w:rsid w:val="00CE65CD"/>
    <w:rsid w:val="00CE66A1"/>
    <w:rsid w:val="00CE66B2"/>
    <w:rsid w:val="00CE66B8"/>
    <w:rsid w:val="00CE66D5"/>
    <w:rsid w:val="00CE685D"/>
    <w:rsid w:val="00CE6887"/>
    <w:rsid w:val="00CE6892"/>
    <w:rsid w:val="00CE68A7"/>
    <w:rsid w:val="00CE69F4"/>
    <w:rsid w:val="00CE6A61"/>
    <w:rsid w:val="00CE6A62"/>
    <w:rsid w:val="00CE6B78"/>
    <w:rsid w:val="00CE6C59"/>
    <w:rsid w:val="00CE6D5A"/>
    <w:rsid w:val="00CE6DAC"/>
    <w:rsid w:val="00CE6DC2"/>
    <w:rsid w:val="00CE6DC6"/>
    <w:rsid w:val="00CE6DDA"/>
    <w:rsid w:val="00CE6DE2"/>
    <w:rsid w:val="00CE6EA9"/>
    <w:rsid w:val="00CE6FDF"/>
    <w:rsid w:val="00CE702E"/>
    <w:rsid w:val="00CE705B"/>
    <w:rsid w:val="00CE70E4"/>
    <w:rsid w:val="00CE7207"/>
    <w:rsid w:val="00CE722F"/>
    <w:rsid w:val="00CE727E"/>
    <w:rsid w:val="00CE72B2"/>
    <w:rsid w:val="00CE72DE"/>
    <w:rsid w:val="00CE72F2"/>
    <w:rsid w:val="00CE7327"/>
    <w:rsid w:val="00CE73A8"/>
    <w:rsid w:val="00CE73CB"/>
    <w:rsid w:val="00CE7441"/>
    <w:rsid w:val="00CE7492"/>
    <w:rsid w:val="00CE74B1"/>
    <w:rsid w:val="00CE7644"/>
    <w:rsid w:val="00CE7660"/>
    <w:rsid w:val="00CE769F"/>
    <w:rsid w:val="00CE76AA"/>
    <w:rsid w:val="00CE7741"/>
    <w:rsid w:val="00CE7750"/>
    <w:rsid w:val="00CE777F"/>
    <w:rsid w:val="00CE77C8"/>
    <w:rsid w:val="00CE7836"/>
    <w:rsid w:val="00CE7846"/>
    <w:rsid w:val="00CE7889"/>
    <w:rsid w:val="00CE7907"/>
    <w:rsid w:val="00CE79DF"/>
    <w:rsid w:val="00CE7A73"/>
    <w:rsid w:val="00CE7AEF"/>
    <w:rsid w:val="00CE7B94"/>
    <w:rsid w:val="00CE7BD3"/>
    <w:rsid w:val="00CE7BDD"/>
    <w:rsid w:val="00CE7BED"/>
    <w:rsid w:val="00CE7C37"/>
    <w:rsid w:val="00CE7C64"/>
    <w:rsid w:val="00CE7CC1"/>
    <w:rsid w:val="00CE7CD7"/>
    <w:rsid w:val="00CE7D13"/>
    <w:rsid w:val="00CE7D28"/>
    <w:rsid w:val="00CE7D4D"/>
    <w:rsid w:val="00CE7EFA"/>
    <w:rsid w:val="00CE7F1D"/>
    <w:rsid w:val="00CF002E"/>
    <w:rsid w:val="00CF0037"/>
    <w:rsid w:val="00CF00D1"/>
    <w:rsid w:val="00CF0253"/>
    <w:rsid w:val="00CF0303"/>
    <w:rsid w:val="00CF037E"/>
    <w:rsid w:val="00CF03FB"/>
    <w:rsid w:val="00CF0491"/>
    <w:rsid w:val="00CF07EF"/>
    <w:rsid w:val="00CF09DC"/>
    <w:rsid w:val="00CF0A17"/>
    <w:rsid w:val="00CF0A74"/>
    <w:rsid w:val="00CF0B36"/>
    <w:rsid w:val="00CF0BA7"/>
    <w:rsid w:val="00CF0BEB"/>
    <w:rsid w:val="00CF0CB0"/>
    <w:rsid w:val="00CF0D26"/>
    <w:rsid w:val="00CF0DC7"/>
    <w:rsid w:val="00CF0DD3"/>
    <w:rsid w:val="00CF0E11"/>
    <w:rsid w:val="00CF0E1A"/>
    <w:rsid w:val="00CF0E3A"/>
    <w:rsid w:val="00CF0EB5"/>
    <w:rsid w:val="00CF0ED6"/>
    <w:rsid w:val="00CF0F11"/>
    <w:rsid w:val="00CF0F6C"/>
    <w:rsid w:val="00CF0FF8"/>
    <w:rsid w:val="00CF106A"/>
    <w:rsid w:val="00CF109C"/>
    <w:rsid w:val="00CF116A"/>
    <w:rsid w:val="00CF1297"/>
    <w:rsid w:val="00CF1322"/>
    <w:rsid w:val="00CF134A"/>
    <w:rsid w:val="00CF149F"/>
    <w:rsid w:val="00CF1773"/>
    <w:rsid w:val="00CF1783"/>
    <w:rsid w:val="00CF1788"/>
    <w:rsid w:val="00CF17C3"/>
    <w:rsid w:val="00CF19EB"/>
    <w:rsid w:val="00CF1A31"/>
    <w:rsid w:val="00CF1B3F"/>
    <w:rsid w:val="00CF1B5F"/>
    <w:rsid w:val="00CF1BE0"/>
    <w:rsid w:val="00CF1C06"/>
    <w:rsid w:val="00CF1C4B"/>
    <w:rsid w:val="00CF1C5E"/>
    <w:rsid w:val="00CF1C90"/>
    <w:rsid w:val="00CF1C96"/>
    <w:rsid w:val="00CF1CAF"/>
    <w:rsid w:val="00CF1CC5"/>
    <w:rsid w:val="00CF1D37"/>
    <w:rsid w:val="00CF1D3F"/>
    <w:rsid w:val="00CF1D41"/>
    <w:rsid w:val="00CF1D5D"/>
    <w:rsid w:val="00CF1E62"/>
    <w:rsid w:val="00CF1EA2"/>
    <w:rsid w:val="00CF1EF6"/>
    <w:rsid w:val="00CF1F0A"/>
    <w:rsid w:val="00CF2243"/>
    <w:rsid w:val="00CF2449"/>
    <w:rsid w:val="00CF246D"/>
    <w:rsid w:val="00CF248A"/>
    <w:rsid w:val="00CF25DF"/>
    <w:rsid w:val="00CF2651"/>
    <w:rsid w:val="00CF2799"/>
    <w:rsid w:val="00CF27EB"/>
    <w:rsid w:val="00CF2816"/>
    <w:rsid w:val="00CF2832"/>
    <w:rsid w:val="00CF2877"/>
    <w:rsid w:val="00CF294D"/>
    <w:rsid w:val="00CF2953"/>
    <w:rsid w:val="00CF2AEC"/>
    <w:rsid w:val="00CF2B51"/>
    <w:rsid w:val="00CF2B89"/>
    <w:rsid w:val="00CF2BAC"/>
    <w:rsid w:val="00CF2D47"/>
    <w:rsid w:val="00CF2D68"/>
    <w:rsid w:val="00CF2DF0"/>
    <w:rsid w:val="00CF2E36"/>
    <w:rsid w:val="00CF2E58"/>
    <w:rsid w:val="00CF2F1E"/>
    <w:rsid w:val="00CF308F"/>
    <w:rsid w:val="00CF30C0"/>
    <w:rsid w:val="00CF3126"/>
    <w:rsid w:val="00CF3148"/>
    <w:rsid w:val="00CF3156"/>
    <w:rsid w:val="00CF320D"/>
    <w:rsid w:val="00CF32BD"/>
    <w:rsid w:val="00CF32C5"/>
    <w:rsid w:val="00CF3305"/>
    <w:rsid w:val="00CF333A"/>
    <w:rsid w:val="00CF34A2"/>
    <w:rsid w:val="00CF3501"/>
    <w:rsid w:val="00CF35EA"/>
    <w:rsid w:val="00CF367D"/>
    <w:rsid w:val="00CF37D3"/>
    <w:rsid w:val="00CF3A09"/>
    <w:rsid w:val="00CF3AF6"/>
    <w:rsid w:val="00CF3AFE"/>
    <w:rsid w:val="00CF3BFF"/>
    <w:rsid w:val="00CF3D2E"/>
    <w:rsid w:val="00CF3D53"/>
    <w:rsid w:val="00CF3D82"/>
    <w:rsid w:val="00CF3DA3"/>
    <w:rsid w:val="00CF3E3B"/>
    <w:rsid w:val="00CF3EA9"/>
    <w:rsid w:val="00CF3F9A"/>
    <w:rsid w:val="00CF410E"/>
    <w:rsid w:val="00CF413C"/>
    <w:rsid w:val="00CF4231"/>
    <w:rsid w:val="00CF4232"/>
    <w:rsid w:val="00CF4300"/>
    <w:rsid w:val="00CF4314"/>
    <w:rsid w:val="00CF44D5"/>
    <w:rsid w:val="00CF451D"/>
    <w:rsid w:val="00CF4616"/>
    <w:rsid w:val="00CF48EA"/>
    <w:rsid w:val="00CF4ABC"/>
    <w:rsid w:val="00CF4ACE"/>
    <w:rsid w:val="00CF4B6C"/>
    <w:rsid w:val="00CF4C91"/>
    <w:rsid w:val="00CF4D24"/>
    <w:rsid w:val="00CF4D7A"/>
    <w:rsid w:val="00CF4DDF"/>
    <w:rsid w:val="00CF4F25"/>
    <w:rsid w:val="00CF4F2D"/>
    <w:rsid w:val="00CF5075"/>
    <w:rsid w:val="00CF5091"/>
    <w:rsid w:val="00CF514C"/>
    <w:rsid w:val="00CF515B"/>
    <w:rsid w:val="00CF5298"/>
    <w:rsid w:val="00CF53A3"/>
    <w:rsid w:val="00CF5407"/>
    <w:rsid w:val="00CF546F"/>
    <w:rsid w:val="00CF54B1"/>
    <w:rsid w:val="00CF5510"/>
    <w:rsid w:val="00CF57E3"/>
    <w:rsid w:val="00CF580D"/>
    <w:rsid w:val="00CF581D"/>
    <w:rsid w:val="00CF5914"/>
    <w:rsid w:val="00CF59A9"/>
    <w:rsid w:val="00CF5A25"/>
    <w:rsid w:val="00CF5A81"/>
    <w:rsid w:val="00CF5ADB"/>
    <w:rsid w:val="00CF5BCC"/>
    <w:rsid w:val="00CF5C03"/>
    <w:rsid w:val="00CF5C1B"/>
    <w:rsid w:val="00CF5C53"/>
    <w:rsid w:val="00CF5C64"/>
    <w:rsid w:val="00CF5D4E"/>
    <w:rsid w:val="00CF5D97"/>
    <w:rsid w:val="00CF5E90"/>
    <w:rsid w:val="00CF5EC0"/>
    <w:rsid w:val="00CF605A"/>
    <w:rsid w:val="00CF618A"/>
    <w:rsid w:val="00CF6308"/>
    <w:rsid w:val="00CF6336"/>
    <w:rsid w:val="00CF639C"/>
    <w:rsid w:val="00CF6402"/>
    <w:rsid w:val="00CF6436"/>
    <w:rsid w:val="00CF64A8"/>
    <w:rsid w:val="00CF64B4"/>
    <w:rsid w:val="00CF6785"/>
    <w:rsid w:val="00CF690B"/>
    <w:rsid w:val="00CF69A1"/>
    <w:rsid w:val="00CF69D2"/>
    <w:rsid w:val="00CF6A6C"/>
    <w:rsid w:val="00CF6A73"/>
    <w:rsid w:val="00CF6AA0"/>
    <w:rsid w:val="00CF6B29"/>
    <w:rsid w:val="00CF6CA5"/>
    <w:rsid w:val="00CF6D1C"/>
    <w:rsid w:val="00CF6E0B"/>
    <w:rsid w:val="00CF6E25"/>
    <w:rsid w:val="00CF6EB0"/>
    <w:rsid w:val="00CF6ED2"/>
    <w:rsid w:val="00CF6F2A"/>
    <w:rsid w:val="00CF6F5C"/>
    <w:rsid w:val="00CF6F6A"/>
    <w:rsid w:val="00CF713E"/>
    <w:rsid w:val="00CF717B"/>
    <w:rsid w:val="00CF71BF"/>
    <w:rsid w:val="00CF732A"/>
    <w:rsid w:val="00CF73E1"/>
    <w:rsid w:val="00CF7494"/>
    <w:rsid w:val="00CF755A"/>
    <w:rsid w:val="00CF755D"/>
    <w:rsid w:val="00CF7610"/>
    <w:rsid w:val="00CF765A"/>
    <w:rsid w:val="00CF765B"/>
    <w:rsid w:val="00CF76F6"/>
    <w:rsid w:val="00CF7722"/>
    <w:rsid w:val="00CF778A"/>
    <w:rsid w:val="00CF7882"/>
    <w:rsid w:val="00CF7891"/>
    <w:rsid w:val="00CF78C4"/>
    <w:rsid w:val="00CF78F7"/>
    <w:rsid w:val="00CF7C5A"/>
    <w:rsid w:val="00CF7CAA"/>
    <w:rsid w:val="00CF7D63"/>
    <w:rsid w:val="00CF7DCE"/>
    <w:rsid w:val="00CF7DF6"/>
    <w:rsid w:val="00CF7E87"/>
    <w:rsid w:val="00CF7F20"/>
    <w:rsid w:val="00CF7F41"/>
    <w:rsid w:val="00CF7F77"/>
    <w:rsid w:val="00CF7F7D"/>
    <w:rsid w:val="00CF7FB2"/>
    <w:rsid w:val="00D00027"/>
    <w:rsid w:val="00D000F1"/>
    <w:rsid w:val="00D00368"/>
    <w:rsid w:val="00D003A8"/>
    <w:rsid w:val="00D003B7"/>
    <w:rsid w:val="00D003BE"/>
    <w:rsid w:val="00D003F8"/>
    <w:rsid w:val="00D00539"/>
    <w:rsid w:val="00D00815"/>
    <w:rsid w:val="00D0081F"/>
    <w:rsid w:val="00D008A1"/>
    <w:rsid w:val="00D008B0"/>
    <w:rsid w:val="00D0097E"/>
    <w:rsid w:val="00D00A6B"/>
    <w:rsid w:val="00D00AA5"/>
    <w:rsid w:val="00D00B6D"/>
    <w:rsid w:val="00D00B7E"/>
    <w:rsid w:val="00D00CE6"/>
    <w:rsid w:val="00D00D46"/>
    <w:rsid w:val="00D00DC8"/>
    <w:rsid w:val="00D00DD0"/>
    <w:rsid w:val="00D00DDA"/>
    <w:rsid w:val="00D00E0E"/>
    <w:rsid w:val="00D00E35"/>
    <w:rsid w:val="00D00EDB"/>
    <w:rsid w:val="00D00EED"/>
    <w:rsid w:val="00D00FE6"/>
    <w:rsid w:val="00D0109C"/>
    <w:rsid w:val="00D01247"/>
    <w:rsid w:val="00D012BD"/>
    <w:rsid w:val="00D012E5"/>
    <w:rsid w:val="00D013F2"/>
    <w:rsid w:val="00D01410"/>
    <w:rsid w:val="00D014CC"/>
    <w:rsid w:val="00D014EA"/>
    <w:rsid w:val="00D0157A"/>
    <w:rsid w:val="00D01669"/>
    <w:rsid w:val="00D0166D"/>
    <w:rsid w:val="00D01713"/>
    <w:rsid w:val="00D017A1"/>
    <w:rsid w:val="00D017F1"/>
    <w:rsid w:val="00D01812"/>
    <w:rsid w:val="00D01822"/>
    <w:rsid w:val="00D0184D"/>
    <w:rsid w:val="00D01932"/>
    <w:rsid w:val="00D019C8"/>
    <w:rsid w:val="00D01A1C"/>
    <w:rsid w:val="00D01A8D"/>
    <w:rsid w:val="00D01AA3"/>
    <w:rsid w:val="00D01B14"/>
    <w:rsid w:val="00D01BE1"/>
    <w:rsid w:val="00D01C7D"/>
    <w:rsid w:val="00D01DA7"/>
    <w:rsid w:val="00D01DBE"/>
    <w:rsid w:val="00D01E49"/>
    <w:rsid w:val="00D01E55"/>
    <w:rsid w:val="00D01F04"/>
    <w:rsid w:val="00D01F08"/>
    <w:rsid w:val="00D02050"/>
    <w:rsid w:val="00D020DB"/>
    <w:rsid w:val="00D020E3"/>
    <w:rsid w:val="00D0214E"/>
    <w:rsid w:val="00D021F5"/>
    <w:rsid w:val="00D02220"/>
    <w:rsid w:val="00D02324"/>
    <w:rsid w:val="00D025C8"/>
    <w:rsid w:val="00D02677"/>
    <w:rsid w:val="00D0268C"/>
    <w:rsid w:val="00D02926"/>
    <w:rsid w:val="00D0297E"/>
    <w:rsid w:val="00D029E7"/>
    <w:rsid w:val="00D02A26"/>
    <w:rsid w:val="00D02ABC"/>
    <w:rsid w:val="00D02B44"/>
    <w:rsid w:val="00D02BD3"/>
    <w:rsid w:val="00D02D05"/>
    <w:rsid w:val="00D02D10"/>
    <w:rsid w:val="00D02D28"/>
    <w:rsid w:val="00D02D3A"/>
    <w:rsid w:val="00D02D53"/>
    <w:rsid w:val="00D02E37"/>
    <w:rsid w:val="00D02EC9"/>
    <w:rsid w:val="00D02F32"/>
    <w:rsid w:val="00D02FC4"/>
    <w:rsid w:val="00D02FDA"/>
    <w:rsid w:val="00D03062"/>
    <w:rsid w:val="00D0306A"/>
    <w:rsid w:val="00D030C8"/>
    <w:rsid w:val="00D03120"/>
    <w:rsid w:val="00D03180"/>
    <w:rsid w:val="00D0321B"/>
    <w:rsid w:val="00D0322F"/>
    <w:rsid w:val="00D0324C"/>
    <w:rsid w:val="00D0326E"/>
    <w:rsid w:val="00D032FD"/>
    <w:rsid w:val="00D0337C"/>
    <w:rsid w:val="00D03512"/>
    <w:rsid w:val="00D035AC"/>
    <w:rsid w:val="00D035FC"/>
    <w:rsid w:val="00D0364F"/>
    <w:rsid w:val="00D03675"/>
    <w:rsid w:val="00D0368D"/>
    <w:rsid w:val="00D036DA"/>
    <w:rsid w:val="00D03829"/>
    <w:rsid w:val="00D0382F"/>
    <w:rsid w:val="00D03864"/>
    <w:rsid w:val="00D03921"/>
    <w:rsid w:val="00D039E6"/>
    <w:rsid w:val="00D03A63"/>
    <w:rsid w:val="00D03A98"/>
    <w:rsid w:val="00D03BDD"/>
    <w:rsid w:val="00D03F60"/>
    <w:rsid w:val="00D04023"/>
    <w:rsid w:val="00D040A3"/>
    <w:rsid w:val="00D040C2"/>
    <w:rsid w:val="00D04304"/>
    <w:rsid w:val="00D04384"/>
    <w:rsid w:val="00D04402"/>
    <w:rsid w:val="00D0443F"/>
    <w:rsid w:val="00D044C0"/>
    <w:rsid w:val="00D044FD"/>
    <w:rsid w:val="00D04743"/>
    <w:rsid w:val="00D04799"/>
    <w:rsid w:val="00D047EC"/>
    <w:rsid w:val="00D048AE"/>
    <w:rsid w:val="00D048B7"/>
    <w:rsid w:val="00D04996"/>
    <w:rsid w:val="00D049D6"/>
    <w:rsid w:val="00D04A26"/>
    <w:rsid w:val="00D04A98"/>
    <w:rsid w:val="00D04B34"/>
    <w:rsid w:val="00D04BBD"/>
    <w:rsid w:val="00D04CBF"/>
    <w:rsid w:val="00D04D44"/>
    <w:rsid w:val="00D04D46"/>
    <w:rsid w:val="00D04D6D"/>
    <w:rsid w:val="00D04E87"/>
    <w:rsid w:val="00D04E9A"/>
    <w:rsid w:val="00D04EB6"/>
    <w:rsid w:val="00D04FD2"/>
    <w:rsid w:val="00D05051"/>
    <w:rsid w:val="00D050EC"/>
    <w:rsid w:val="00D05128"/>
    <w:rsid w:val="00D05138"/>
    <w:rsid w:val="00D051FB"/>
    <w:rsid w:val="00D05437"/>
    <w:rsid w:val="00D0545C"/>
    <w:rsid w:val="00D054A0"/>
    <w:rsid w:val="00D054D1"/>
    <w:rsid w:val="00D05528"/>
    <w:rsid w:val="00D05551"/>
    <w:rsid w:val="00D0568C"/>
    <w:rsid w:val="00D056D2"/>
    <w:rsid w:val="00D05A72"/>
    <w:rsid w:val="00D05AA6"/>
    <w:rsid w:val="00D05B26"/>
    <w:rsid w:val="00D05CB2"/>
    <w:rsid w:val="00D05CF8"/>
    <w:rsid w:val="00D05D15"/>
    <w:rsid w:val="00D05D79"/>
    <w:rsid w:val="00D05F1E"/>
    <w:rsid w:val="00D05F34"/>
    <w:rsid w:val="00D05FF1"/>
    <w:rsid w:val="00D05FF2"/>
    <w:rsid w:val="00D06023"/>
    <w:rsid w:val="00D06024"/>
    <w:rsid w:val="00D06069"/>
    <w:rsid w:val="00D06107"/>
    <w:rsid w:val="00D0610F"/>
    <w:rsid w:val="00D06121"/>
    <w:rsid w:val="00D0617F"/>
    <w:rsid w:val="00D062E8"/>
    <w:rsid w:val="00D062EB"/>
    <w:rsid w:val="00D0644D"/>
    <w:rsid w:val="00D06460"/>
    <w:rsid w:val="00D06687"/>
    <w:rsid w:val="00D0675A"/>
    <w:rsid w:val="00D067E8"/>
    <w:rsid w:val="00D06882"/>
    <w:rsid w:val="00D0689D"/>
    <w:rsid w:val="00D0695B"/>
    <w:rsid w:val="00D069AE"/>
    <w:rsid w:val="00D06AC5"/>
    <w:rsid w:val="00D06B46"/>
    <w:rsid w:val="00D06C4B"/>
    <w:rsid w:val="00D06E3B"/>
    <w:rsid w:val="00D06F39"/>
    <w:rsid w:val="00D06F42"/>
    <w:rsid w:val="00D06F49"/>
    <w:rsid w:val="00D06FEA"/>
    <w:rsid w:val="00D07039"/>
    <w:rsid w:val="00D07089"/>
    <w:rsid w:val="00D07110"/>
    <w:rsid w:val="00D071BC"/>
    <w:rsid w:val="00D073F1"/>
    <w:rsid w:val="00D07446"/>
    <w:rsid w:val="00D074EB"/>
    <w:rsid w:val="00D07625"/>
    <w:rsid w:val="00D07645"/>
    <w:rsid w:val="00D0770C"/>
    <w:rsid w:val="00D0773F"/>
    <w:rsid w:val="00D077BD"/>
    <w:rsid w:val="00D0784B"/>
    <w:rsid w:val="00D0791D"/>
    <w:rsid w:val="00D0794E"/>
    <w:rsid w:val="00D07DBF"/>
    <w:rsid w:val="00D07DFC"/>
    <w:rsid w:val="00D07E87"/>
    <w:rsid w:val="00D07F1F"/>
    <w:rsid w:val="00D10008"/>
    <w:rsid w:val="00D10050"/>
    <w:rsid w:val="00D10088"/>
    <w:rsid w:val="00D100BA"/>
    <w:rsid w:val="00D1016D"/>
    <w:rsid w:val="00D101F8"/>
    <w:rsid w:val="00D10207"/>
    <w:rsid w:val="00D10288"/>
    <w:rsid w:val="00D1028D"/>
    <w:rsid w:val="00D1028F"/>
    <w:rsid w:val="00D10440"/>
    <w:rsid w:val="00D104F3"/>
    <w:rsid w:val="00D1053A"/>
    <w:rsid w:val="00D10545"/>
    <w:rsid w:val="00D10563"/>
    <w:rsid w:val="00D1058D"/>
    <w:rsid w:val="00D105A9"/>
    <w:rsid w:val="00D105DC"/>
    <w:rsid w:val="00D10677"/>
    <w:rsid w:val="00D106A7"/>
    <w:rsid w:val="00D106C0"/>
    <w:rsid w:val="00D10767"/>
    <w:rsid w:val="00D10841"/>
    <w:rsid w:val="00D1088D"/>
    <w:rsid w:val="00D10890"/>
    <w:rsid w:val="00D108C3"/>
    <w:rsid w:val="00D108E6"/>
    <w:rsid w:val="00D10B0C"/>
    <w:rsid w:val="00D10B2C"/>
    <w:rsid w:val="00D10C29"/>
    <w:rsid w:val="00D10CB1"/>
    <w:rsid w:val="00D10CC6"/>
    <w:rsid w:val="00D10D3E"/>
    <w:rsid w:val="00D10D9C"/>
    <w:rsid w:val="00D10FA7"/>
    <w:rsid w:val="00D1108A"/>
    <w:rsid w:val="00D110CD"/>
    <w:rsid w:val="00D1127D"/>
    <w:rsid w:val="00D116E0"/>
    <w:rsid w:val="00D1194E"/>
    <w:rsid w:val="00D11AB8"/>
    <w:rsid w:val="00D11ABE"/>
    <w:rsid w:val="00D11B95"/>
    <w:rsid w:val="00D11BB3"/>
    <w:rsid w:val="00D11BBE"/>
    <w:rsid w:val="00D11C8E"/>
    <w:rsid w:val="00D11E5F"/>
    <w:rsid w:val="00D11E97"/>
    <w:rsid w:val="00D11EE3"/>
    <w:rsid w:val="00D11EE4"/>
    <w:rsid w:val="00D11EEE"/>
    <w:rsid w:val="00D11FAA"/>
    <w:rsid w:val="00D12122"/>
    <w:rsid w:val="00D12178"/>
    <w:rsid w:val="00D121B7"/>
    <w:rsid w:val="00D1229A"/>
    <w:rsid w:val="00D12312"/>
    <w:rsid w:val="00D1239D"/>
    <w:rsid w:val="00D123D6"/>
    <w:rsid w:val="00D1246C"/>
    <w:rsid w:val="00D12705"/>
    <w:rsid w:val="00D1279A"/>
    <w:rsid w:val="00D127AC"/>
    <w:rsid w:val="00D1289F"/>
    <w:rsid w:val="00D128A5"/>
    <w:rsid w:val="00D128C3"/>
    <w:rsid w:val="00D128CA"/>
    <w:rsid w:val="00D12967"/>
    <w:rsid w:val="00D12979"/>
    <w:rsid w:val="00D129BF"/>
    <w:rsid w:val="00D12B81"/>
    <w:rsid w:val="00D12B9C"/>
    <w:rsid w:val="00D12C08"/>
    <w:rsid w:val="00D12C83"/>
    <w:rsid w:val="00D12CE6"/>
    <w:rsid w:val="00D12D63"/>
    <w:rsid w:val="00D12D96"/>
    <w:rsid w:val="00D12FBD"/>
    <w:rsid w:val="00D12FD2"/>
    <w:rsid w:val="00D13004"/>
    <w:rsid w:val="00D1303B"/>
    <w:rsid w:val="00D13150"/>
    <w:rsid w:val="00D13195"/>
    <w:rsid w:val="00D13294"/>
    <w:rsid w:val="00D133CE"/>
    <w:rsid w:val="00D13604"/>
    <w:rsid w:val="00D13639"/>
    <w:rsid w:val="00D136F4"/>
    <w:rsid w:val="00D1377A"/>
    <w:rsid w:val="00D137FE"/>
    <w:rsid w:val="00D1381F"/>
    <w:rsid w:val="00D13831"/>
    <w:rsid w:val="00D13AA4"/>
    <w:rsid w:val="00D13BF8"/>
    <w:rsid w:val="00D13C83"/>
    <w:rsid w:val="00D13CB7"/>
    <w:rsid w:val="00D13CFA"/>
    <w:rsid w:val="00D13F65"/>
    <w:rsid w:val="00D14062"/>
    <w:rsid w:val="00D1411D"/>
    <w:rsid w:val="00D141BA"/>
    <w:rsid w:val="00D143AD"/>
    <w:rsid w:val="00D144D3"/>
    <w:rsid w:val="00D144F3"/>
    <w:rsid w:val="00D14522"/>
    <w:rsid w:val="00D14555"/>
    <w:rsid w:val="00D14661"/>
    <w:rsid w:val="00D1475A"/>
    <w:rsid w:val="00D1480D"/>
    <w:rsid w:val="00D148A9"/>
    <w:rsid w:val="00D14B9F"/>
    <w:rsid w:val="00D14BDA"/>
    <w:rsid w:val="00D14BF6"/>
    <w:rsid w:val="00D14D17"/>
    <w:rsid w:val="00D14E1A"/>
    <w:rsid w:val="00D14F58"/>
    <w:rsid w:val="00D14F60"/>
    <w:rsid w:val="00D14F79"/>
    <w:rsid w:val="00D14F8F"/>
    <w:rsid w:val="00D15080"/>
    <w:rsid w:val="00D150CB"/>
    <w:rsid w:val="00D1517E"/>
    <w:rsid w:val="00D15369"/>
    <w:rsid w:val="00D153D4"/>
    <w:rsid w:val="00D154D8"/>
    <w:rsid w:val="00D15625"/>
    <w:rsid w:val="00D15647"/>
    <w:rsid w:val="00D1567D"/>
    <w:rsid w:val="00D1568C"/>
    <w:rsid w:val="00D15832"/>
    <w:rsid w:val="00D1584F"/>
    <w:rsid w:val="00D15930"/>
    <w:rsid w:val="00D1599F"/>
    <w:rsid w:val="00D15B32"/>
    <w:rsid w:val="00D15BA1"/>
    <w:rsid w:val="00D15BAE"/>
    <w:rsid w:val="00D15CF5"/>
    <w:rsid w:val="00D15D05"/>
    <w:rsid w:val="00D15DF7"/>
    <w:rsid w:val="00D15F4B"/>
    <w:rsid w:val="00D15F73"/>
    <w:rsid w:val="00D1600A"/>
    <w:rsid w:val="00D160A6"/>
    <w:rsid w:val="00D16175"/>
    <w:rsid w:val="00D1618D"/>
    <w:rsid w:val="00D165D5"/>
    <w:rsid w:val="00D1676B"/>
    <w:rsid w:val="00D167EA"/>
    <w:rsid w:val="00D168CB"/>
    <w:rsid w:val="00D168D4"/>
    <w:rsid w:val="00D16ADE"/>
    <w:rsid w:val="00D16B3C"/>
    <w:rsid w:val="00D16C15"/>
    <w:rsid w:val="00D16C50"/>
    <w:rsid w:val="00D16CD3"/>
    <w:rsid w:val="00D16CED"/>
    <w:rsid w:val="00D16DA7"/>
    <w:rsid w:val="00D16DC5"/>
    <w:rsid w:val="00D16DE5"/>
    <w:rsid w:val="00D16E85"/>
    <w:rsid w:val="00D16ECE"/>
    <w:rsid w:val="00D16F23"/>
    <w:rsid w:val="00D1701A"/>
    <w:rsid w:val="00D1705D"/>
    <w:rsid w:val="00D170CE"/>
    <w:rsid w:val="00D17110"/>
    <w:rsid w:val="00D1720E"/>
    <w:rsid w:val="00D172A1"/>
    <w:rsid w:val="00D17319"/>
    <w:rsid w:val="00D17353"/>
    <w:rsid w:val="00D173A0"/>
    <w:rsid w:val="00D1741A"/>
    <w:rsid w:val="00D1760C"/>
    <w:rsid w:val="00D17685"/>
    <w:rsid w:val="00D177AA"/>
    <w:rsid w:val="00D178F7"/>
    <w:rsid w:val="00D17992"/>
    <w:rsid w:val="00D179EE"/>
    <w:rsid w:val="00D17A10"/>
    <w:rsid w:val="00D17A4A"/>
    <w:rsid w:val="00D17A59"/>
    <w:rsid w:val="00D17B1F"/>
    <w:rsid w:val="00D17C80"/>
    <w:rsid w:val="00D17E11"/>
    <w:rsid w:val="00D17F1D"/>
    <w:rsid w:val="00D20185"/>
    <w:rsid w:val="00D2020E"/>
    <w:rsid w:val="00D20268"/>
    <w:rsid w:val="00D20270"/>
    <w:rsid w:val="00D20293"/>
    <w:rsid w:val="00D202AA"/>
    <w:rsid w:val="00D2042B"/>
    <w:rsid w:val="00D2058D"/>
    <w:rsid w:val="00D205D5"/>
    <w:rsid w:val="00D2063D"/>
    <w:rsid w:val="00D206DC"/>
    <w:rsid w:val="00D20768"/>
    <w:rsid w:val="00D207A3"/>
    <w:rsid w:val="00D20925"/>
    <w:rsid w:val="00D2096D"/>
    <w:rsid w:val="00D20AB6"/>
    <w:rsid w:val="00D20B70"/>
    <w:rsid w:val="00D20BDF"/>
    <w:rsid w:val="00D20C8A"/>
    <w:rsid w:val="00D20D02"/>
    <w:rsid w:val="00D20EFF"/>
    <w:rsid w:val="00D20F2F"/>
    <w:rsid w:val="00D20F4B"/>
    <w:rsid w:val="00D210F3"/>
    <w:rsid w:val="00D211B2"/>
    <w:rsid w:val="00D21258"/>
    <w:rsid w:val="00D2130A"/>
    <w:rsid w:val="00D214C7"/>
    <w:rsid w:val="00D2164E"/>
    <w:rsid w:val="00D216B4"/>
    <w:rsid w:val="00D216E2"/>
    <w:rsid w:val="00D21792"/>
    <w:rsid w:val="00D217D8"/>
    <w:rsid w:val="00D21849"/>
    <w:rsid w:val="00D21867"/>
    <w:rsid w:val="00D218F3"/>
    <w:rsid w:val="00D2192B"/>
    <w:rsid w:val="00D21963"/>
    <w:rsid w:val="00D21AC3"/>
    <w:rsid w:val="00D21B14"/>
    <w:rsid w:val="00D21BB7"/>
    <w:rsid w:val="00D21BC5"/>
    <w:rsid w:val="00D21C36"/>
    <w:rsid w:val="00D21D27"/>
    <w:rsid w:val="00D21DDA"/>
    <w:rsid w:val="00D2200B"/>
    <w:rsid w:val="00D22033"/>
    <w:rsid w:val="00D22106"/>
    <w:rsid w:val="00D221B4"/>
    <w:rsid w:val="00D221BC"/>
    <w:rsid w:val="00D222C9"/>
    <w:rsid w:val="00D22340"/>
    <w:rsid w:val="00D22529"/>
    <w:rsid w:val="00D2254B"/>
    <w:rsid w:val="00D225B4"/>
    <w:rsid w:val="00D225D1"/>
    <w:rsid w:val="00D2260A"/>
    <w:rsid w:val="00D226C0"/>
    <w:rsid w:val="00D227DB"/>
    <w:rsid w:val="00D228B9"/>
    <w:rsid w:val="00D228DC"/>
    <w:rsid w:val="00D22B3E"/>
    <w:rsid w:val="00D22D64"/>
    <w:rsid w:val="00D22DEA"/>
    <w:rsid w:val="00D22E92"/>
    <w:rsid w:val="00D22EBE"/>
    <w:rsid w:val="00D22FA6"/>
    <w:rsid w:val="00D2300A"/>
    <w:rsid w:val="00D23057"/>
    <w:rsid w:val="00D23156"/>
    <w:rsid w:val="00D2329E"/>
    <w:rsid w:val="00D2336B"/>
    <w:rsid w:val="00D23431"/>
    <w:rsid w:val="00D23451"/>
    <w:rsid w:val="00D23527"/>
    <w:rsid w:val="00D2353C"/>
    <w:rsid w:val="00D2368B"/>
    <w:rsid w:val="00D236E2"/>
    <w:rsid w:val="00D236FD"/>
    <w:rsid w:val="00D23831"/>
    <w:rsid w:val="00D23997"/>
    <w:rsid w:val="00D239B7"/>
    <w:rsid w:val="00D239C0"/>
    <w:rsid w:val="00D23D3A"/>
    <w:rsid w:val="00D23D5B"/>
    <w:rsid w:val="00D23D8B"/>
    <w:rsid w:val="00D23DAF"/>
    <w:rsid w:val="00D23EF8"/>
    <w:rsid w:val="00D24041"/>
    <w:rsid w:val="00D24052"/>
    <w:rsid w:val="00D240B9"/>
    <w:rsid w:val="00D2415E"/>
    <w:rsid w:val="00D24383"/>
    <w:rsid w:val="00D2446A"/>
    <w:rsid w:val="00D24486"/>
    <w:rsid w:val="00D244B8"/>
    <w:rsid w:val="00D24530"/>
    <w:rsid w:val="00D2453B"/>
    <w:rsid w:val="00D24603"/>
    <w:rsid w:val="00D247BE"/>
    <w:rsid w:val="00D247FA"/>
    <w:rsid w:val="00D24832"/>
    <w:rsid w:val="00D24865"/>
    <w:rsid w:val="00D248C1"/>
    <w:rsid w:val="00D248FB"/>
    <w:rsid w:val="00D24ADF"/>
    <w:rsid w:val="00D24CD7"/>
    <w:rsid w:val="00D24D84"/>
    <w:rsid w:val="00D24D8A"/>
    <w:rsid w:val="00D24DB5"/>
    <w:rsid w:val="00D24E78"/>
    <w:rsid w:val="00D25023"/>
    <w:rsid w:val="00D25214"/>
    <w:rsid w:val="00D252AB"/>
    <w:rsid w:val="00D253EB"/>
    <w:rsid w:val="00D25503"/>
    <w:rsid w:val="00D25558"/>
    <w:rsid w:val="00D255FB"/>
    <w:rsid w:val="00D25675"/>
    <w:rsid w:val="00D2568D"/>
    <w:rsid w:val="00D25751"/>
    <w:rsid w:val="00D25897"/>
    <w:rsid w:val="00D25A6B"/>
    <w:rsid w:val="00D25AE2"/>
    <w:rsid w:val="00D25AFA"/>
    <w:rsid w:val="00D25BE5"/>
    <w:rsid w:val="00D25C5E"/>
    <w:rsid w:val="00D25CA3"/>
    <w:rsid w:val="00D25CEC"/>
    <w:rsid w:val="00D25CF4"/>
    <w:rsid w:val="00D25D25"/>
    <w:rsid w:val="00D25D66"/>
    <w:rsid w:val="00D25EB6"/>
    <w:rsid w:val="00D25EE7"/>
    <w:rsid w:val="00D25F0B"/>
    <w:rsid w:val="00D25F18"/>
    <w:rsid w:val="00D25F82"/>
    <w:rsid w:val="00D25FC5"/>
    <w:rsid w:val="00D25FFD"/>
    <w:rsid w:val="00D26022"/>
    <w:rsid w:val="00D26033"/>
    <w:rsid w:val="00D2613B"/>
    <w:rsid w:val="00D26190"/>
    <w:rsid w:val="00D261FF"/>
    <w:rsid w:val="00D2623B"/>
    <w:rsid w:val="00D2628A"/>
    <w:rsid w:val="00D262A9"/>
    <w:rsid w:val="00D262C5"/>
    <w:rsid w:val="00D262E4"/>
    <w:rsid w:val="00D26585"/>
    <w:rsid w:val="00D26594"/>
    <w:rsid w:val="00D266D1"/>
    <w:rsid w:val="00D2674B"/>
    <w:rsid w:val="00D26897"/>
    <w:rsid w:val="00D2693C"/>
    <w:rsid w:val="00D26944"/>
    <w:rsid w:val="00D269D6"/>
    <w:rsid w:val="00D26AE3"/>
    <w:rsid w:val="00D26B08"/>
    <w:rsid w:val="00D26B4E"/>
    <w:rsid w:val="00D26BF8"/>
    <w:rsid w:val="00D26CF2"/>
    <w:rsid w:val="00D26D0D"/>
    <w:rsid w:val="00D26D1D"/>
    <w:rsid w:val="00D26E8E"/>
    <w:rsid w:val="00D2704B"/>
    <w:rsid w:val="00D270DA"/>
    <w:rsid w:val="00D2729B"/>
    <w:rsid w:val="00D272CD"/>
    <w:rsid w:val="00D272E8"/>
    <w:rsid w:val="00D272F8"/>
    <w:rsid w:val="00D27307"/>
    <w:rsid w:val="00D273AD"/>
    <w:rsid w:val="00D273AF"/>
    <w:rsid w:val="00D2755E"/>
    <w:rsid w:val="00D27578"/>
    <w:rsid w:val="00D275D3"/>
    <w:rsid w:val="00D27630"/>
    <w:rsid w:val="00D2768C"/>
    <w:rsid w:val="00D27814"/>
    <w:rsid w:val="00D27846"/>
    <w:rsid w:val="00D2787E"/>
    <w:rsid w:val="00D278F2"/>
    <w:rsid w:val="00D27A06"/>
    <w:rsid w:val="00D27A76"/>
    <w:rsid w:val="00D27A92"/>
    <w:rsid w:val="00D27AD9"/>
    <w:rsid w:val="00D27C11"/>
    <w:rsid w:val="00D27CFC"/>
    <w:rsid w:val="00D27D15"/>
    <w:rsid w:val="00D27DB6"/>
    <w:rsid w:val="00D27E23"/>
    <w:rsid w:val="00D27E2C"/>
    <w:rsid w:val="00D27E79"/>
    <w:rsid w:val="00D27EAA"/>
    <w:rsid w:val="00D27F37"/>
    <w:rsid w:val="00D27F5A"/>
    <w:rsid w:val="00D27FCC"/>
    <w:rsid w:val="00D27FED"/>
    <w:rsid w:val="00D27FFE"/>
    <w:rsid w:val="00D30061"/>
    <w:rsid w:val="00D30082"/>
    <w:rsid w:val="00D3008B"/>
    <w:rsid w:val="00D300FE"/>
    <w:rsid w:val="00D301C2"/>
    <w:rsid w:val="00D301ED"/>
    <w:rsid w:val="00D301F8"/>
    <w:rsid w:val="00D30215"/>
    <w:rsid w:val="00D30299"/>
    <w:rsid w:val="00D3034D"/>
    <w:rsid w:val="00D30390"/>
    <w:rsid w:val="00D304AD"/>
    <w:rsid w:val="00D30571"/>
    <w:rsid w:val="00D3062C"/>
    <w:rsid w:val="00D3064E"/>
    <w:rsid w:val="00D306B5"/>
    <w:rsid w:val="00D30730"/>
    <w:rsid w:val="00D3075F"/>
    <w:rsid w:val="00D3089B"/>
    <w:rsid w:val="00D308D1"/>
    <w:rsid w:val="00D30940"/>
    <w:rsid w:val="00D30946"/>
    <w:rsid w:val="00D30AAE"/>
    <w:rsid w:val="00D30AEF"/>
    <w:rsid w:val="00D30B75"/>
    <w:rsid w:val="00D30CF6"/>
    <w:rsid w:val="00D30DE6"/>
    <w:rsid w:val="00D30E83"/>
    <w:rsid w:val="00D30F1C"/>
    <w:rsid w:val="00D30F8C"/>
    <w:rsid w:val="00D31035"/>
    <w:rsid w:val="00D3117B"/>
    <w:rsid w:val="00D311EE"/>
    <w:rsid w:val="00D312A6"/>
    <w:rsid w:val="00D31351"/>
    <w:rsid w:val="00D31375"/>
    <w:rsid w:val="00D31414"/>
    <w:rsid w:val="00D314B3"/>
    <w:rsid w:val="00D31513"/>
    <w:rsid w:val="00D316AC"/>
    <w:rsid w:val="00D3180A"/>
    <w:rsid w:val="00D31827"/>
    <w:rsid w:val="00D318C0"/>
    <w:rsid w:val="00D3195A"/>
    <w:rsid w:val="00D319B7"/>
    <w:rsid w:val="00D31A3A"/>
    <w:rsid w:val="00D31A71"/>
    <w:rsid w:val="00D31AE7"/>
    <w:rsid w:val="00D31B97"/>
    <w:rsid w:val="00D31C17"/>
    <w:rsid w:val="00D31C9B"/>
    <w:rsid w:val="00D31CE9"/>
    <w:rsid w:val="00D31D2B"/>
    <w:rsid w:val="00D31D71"/>
    <w:rsid w:val="00D31DC2"/>
    <w:rsid w:val="00D31ECF"/>
    <w:rsid w:val="00D31F21"/>
    <w:rsid w:val="00D31F5A"/>
    <w:rsid w:val="00D31F7D"/>
    <w:rsid w:val="00D31FD1"/>
    <w:rsid w:val="00D31FE0"/>
    <w:rsid w:val="00D32063"/>
    <w:rsid w:val="00D32086"/>
    <w:rsid w:val="00D320B8"/>
    <w:rsid w:val="00D32148"/>
    <w:rsid w:val="00D32228"/>
    <w:rsid w:val="00D32417"/>
    <w:rsid w:val="00D324C8"/>
    <w:rsid w:val="00D32572"/>
    <w:rsid w:val="00D325F8"/>
    <w:rsid w:val="00D3261C"/>
    <w:rsid w:val="00D3262C"/>
    <w:rsid w:val="00D32687"/>
    <w:rsid w:val="00D326DE"/>
    <w:rsid w:val="00D32866"/>
    <w:rsid w:val="00D3288A"/>
    <w:rsid w:val="00D329AB"/>
    <w:rsid w:val="00D32A4F"/>
    <w:rsid w:val="00D32BF3"/>
    <w:rsid w:val="00D32D07"/>
    <w:rsid w:val="00D32D6F"/>
    <w:rsid w:val="00D32EF2"/>
    <w:rsid w:val="00D33230"/>
    <w:rsid w:val="00D332A1"/>
    <w:rsid w:val="00D332BD"/>
    <w:rsid w:val="00D33337"/>
    <w:rsid w:val="00D33425"/>
    <w:rsid w:val="00D33473"/>
    <w:rsid w:val="00D335B6"/>
    <w:rsid w:val="00D335F9"/>
    <w:rsid w:val="00D3364D"/>
    <w:rsid w:val="00D336F1"/>
    <w:rsid w:val="00D3371D"/>
    <w:rsid w:val="00D3378E"/>
    <w:rsid w:val="00D337F0"/>
    <w:rsid w:val="00D3382C"/>
    <w:rsid w:val="00D3396E"/>
    <w:rsid w:val="00D33B9C"/>
    <w:rsid w:val="00D33BAC"/>
    <w:rsid w:val="00D33BDC"/>
    <w:rsid w:val="00D33C2A"/>
    <w:rsid w:val="00D33CB4"/>
    <w:rsid w:val="00D33D1E"/>
    <w:rsid w:val="00D33D54"/>
    <w:rsid w:val="00D33E86"/>
    <w:rsid w:val="00D33F61"/>
    <w:rsid w:val="00D33FCD"/>
    <w:rsid w:val="00D3415E"/>
    <w:rsid w:val="00D342B0"/>
    <w:rsid w:val="00D342BB"/>
    <w:rsid w:val="00D3433B"/>
    <w:rsid w:val="00D34460"/>
    <w:rsid w:val="00D344CB"/>
    <w:rsid w:val="00D34526"/>
    <w:rsid w:val="00D3453F"/>
    <w:rsid w:val="00D34676"/>
    <w:rsid w:val="00D34789"/>
    <w:rsid w:val="00D347D5"/>
    <w:rsid w:val="00D34833"/>
    <w:rsid w:val="00D34854"/>
    <w:rsid w:val="00D34865"/>
    <w:rsid w:val="00D3486D"/>
    <w:rsid w:val="00D34934"/>
    <w:rsid w:val="00D349C5"/>
    <w:rsid w:val="00D34AFE"/>
    <w:rsid w:val="00D34BEC"/>
    <w:rsid w:val="00D34BEE"/>
    <w:rsid w:val="00D34C1A"/>
    <w:rsid w:val="00D34ED6"/>
    <w:rsid w:val="00D34F3E"/>
    <w:rsid w:val="00D34F5F"/>
    <w:rsid w:val="00D34F9B"/>
    <w:rsid w:val="00D34FF7"/>
    <w:rsid w:val="00D35049"/>
    <w:rsid w:val="00D35110"/>
    <w:rsid w:val="00D35150"/>
    <w:rsid w:val="00D351B8"/>
    <w:rsid w:val="00D351D3"/>
    <w:rsid w:val="00D35269"/>
    <w:rsid w:val="00D3526B"/>
    <w:rsid w:val="00D3532F"/>
    <w:rsid w:val="00D35330"/>
    <w:rsid w:val="00D353FE"/>
    <w:rsid w:val="00D35454"/>
    <w:rsid w:val="00D354EE"/>
    <w:rsid w:val="00D354F6"/>
    <w:rsid w:val="00D35555"/>
    <w:rsid w:val="00D3556C"/>
    <w:rsid w:val="00D355BD"/>
    <w:rsid w:val="00D355C9"/>
    <w:rsid w:val="00D35617"/>
    <w:rsid w:val="00D356DA"/>
    <w:rsid w:val="00D3572C"/>
    <w:rsid w:val="00D35763"/>
    <w:rsid w:val="00D3578E"/>
    <w:rsid w:val="00D3580A"/>
    <w:rsid w:val="00D35812"/>
    <w:rsid w:val="00D3584A"/>
    <w:rsid w:val="00D35887"/>
    <w:rsid w:val="00D358B9"/>
    <w:rsid w:val="00D358F2"/>
    <w:rsid w:val="00D35A88"/>
    <w:rsid w:val="00D35AFC"/>
    <w:rsid w:val="00D35B6D"/>
    <w:rsid w:val="00D35BB2"/>
    <w:rsid w:val="00D35D73"/>
    <w:rsid w:val="00D35DC4"/>
    <w:rsid w:val="00D35DC6"/>
    <w:rsid w:val="00D35E07"/>
    <w:rsid w:val="00D35E24"/>
    <w:rsid w:val="00D35E59"/>
    <w:rsid w:val="00D35EE1"/>
    <w:rsid w:val="00D35F83"/>
    <w:rsid w:val="00D35FFE"/>
    <w:rsid w:val="00D36032"/>
    <w:rsid w:val="00D360EE"/>
    <w:rsid w:val="00D36137"/>
    <w:rsid w:val="00D3617B"/>
    <w:rsid w:val="00D36231"/>
    <w:rsid w:val="00D3629B"/>
    <w:rsid w:val="00D362A9"/>
    <w:rsid w:val="00D362B1"/>
    <w:rsid w:val="00D362B2"/>
    <w:rsid w:val="00D3637E"/>
    <w:rsid w:val="00D36506"/>
    <w:rsid w:val="00D36509"/>
    <w:rsid w:val="00D3650D"/>
    <w:rsid w:val="00D36818"/>
    <w:rsid w:val="00D36909"/>
    <w:rsid w:val="00D36961"/>
    <w:rsid w:val="00D369DE"/>
    <w:rsid w:val="00D369E4"/>
    <w:rsid w:val="00D36B3C"/>
    <w:rsid w:val="00D36BEC"/>
    <w:rsid w:val="00D36C5A"/>
    <w:rsid w:val="00D36D8D"/>
    <w:rsid w:val="00D36DE4"/>
    <w:rsid w:val="00D36E23"/>
    <w:rsid w:val="00D36FE1"/>
    <w:rsid w:val="00D36FEE"/>
    <w:rsid w:val="00D3702B"/>
    <w:rsid w:val="00D37052"/>
    <w:rsid w:val="00D3711B"/>
    <w:rsid w:val="00D37252"/>
    <w:rsid w:val="00D37272"/>
    <w:rsid w:val="00D372C4"/>
    <w:rsid w:val="00D372FD"/>
    <w:rsid w:val="00D37329"/>
    <w:rsid w:val="00D37359"/>
    <w:rsid w:val="00D373B5"/>
    <w:rsid w:val="00D3759F"/>
    <w:rsid w:val="00D37669"/>
    <w:rsid w:val="00D3766F"/>
    <w:rsid w:val="00D376D1"/>
    <w:rsid w:val="00D376E5"/>
    <w:rsid w:val="00D37754"/>
    <w:rsid w:val="00D37924"/>
    <w:rsid w:val="00D37927"/>
    <w:rsid w:val="00D37936"/>
    <w:rsid w:val="00D3794F"/>
    <w:rsid w:val="00D379ED"/>
    <w:rsid w:val="00D37A71"/>
    <w:rsid w:val="00D37AC7"/>
    <w:rsid w:val="00D37B1E"/>
    <w:rsid w:val="00D37B5C"/>
    <w:rsid w:val="00D37BD7"/>
    <w:rsid w:val="00D37C45"/>
    <w:rsid w:val="00D37C8A"/>
    <w:rsid w:val="00D37E18"/>
    <w:rsid w:val="00D37ED2"/>
    <w:rsid w:val="00D400A8"/>
    <w:rsid w:val="00D40146"/>
    <w:rsid w:val="00D40196"/>
    <w:rsid w:val="00D401C1"/>
    <w:rsid w:val="00D4026D"/>
    <w:rsid w:val="00D403E4"/>
    <w:rsid w:val="00D40424"/>
    <w:rsid w:val="00D4056F"/>
    <w:rsid w:val="00D4063F"/>
    <w:rsid w:val="00D40676"/>
    <w:rsid w:val="00D40689"/>
    <w:rsid w:val="00D406C3"/>
    <w:rsid w:val="00D40761"/>
    <w:rsid w:val="00D40796"/>
    <w:rsid w:val="00D407A4"/>
    <w:rsid w:val="00D407B0"/>
    <w:rsid w:val="00D407ED"/>
    <w:rsid w:val="00D407FB"/>
    <w:rsid w:val="00D409E1"/>
    <w:rsid w:val="00D40A01"/>
    <w:rsid w:val="00D40AA7"/>
    <w:rsid w:val="00D40CB6"/>
    <w:rsid w:val="00D40D0A"/>
    <w:rsid w:val="00D40DC3"/>
    <w:rsid w:val="00D40E22"/>
    <w:rsid w:val="00D40E3C"/>
    <w:rsid w:val="00D40E55"/>
    <w:rsid w:val="00D40EE3"/>
    <w:rsid w:val="00D40FB9"/>
    <w:rsid w:val="00D41063"/>
    <w:rsid w:val="00D41094"/>
    <w:rsid w:val="00D410CB"/>
    <w:rsid w:val="00D41171"/>
    <w:rsid w:val="00D411DF"/>
    <w:rsid w:val="00D41284"/>
    <w:rsid w:val="00D41353"/>
    <w:rsid w:val="00D41382"/>
    <w:rsid w:val="00D41418"/>
    <w:rsid w:val="00D41449"/>
    <w:rsid w:val="00D414EC"/>
    <w:rsid w:val="00D4166E"/>
    <w:rsid w:val="00D4169A"/>
    <w:rsid w:val="00D416AE"/>
    <w:rsid w:val="00D41780"/>
    <w:rsid w:val="00D41782"/>
    <w:rsid w:val="00D417C4"/>
    <w:rsid w:val="00D4191A"/>
    <w:rsid w:val="00D41957"/>
    <w:rsid w:val="00D41A1C"/>
    <w:rsid w:val="00D41A4A"/>
    <w:rsid w:val="00D41A7C"/>
    <w:rsid w:val="00D41B54"/>
    <w:rsid w:val="00D41BDA"/>
    <w:rsid w:val="00D41C04"/>
    <w:rsid w:val="00D41E01"/>
    <w:rsid w:val="00D41E06"/>
    <w:rsid w:val="00D41E2D"/>
    <w:rsid w:val="00D41EB5"/>
    <w:rsid w:val="00D4208A"/>
    <w:rsid w:val="00D4213E"/>
    <w:rsid w:val="00D4225C"/>
    <w:rsid w:val="00D42317"/>
    <w:rsid w:val="00D42352"/>
    <w:rsid w:val="00D423CB"/>
    <w:rsid w:val="00D423E5"/>
    <w:rsid w:val="00D42512"/>
    <w:rsid w:val="00D425EC"/>
    <w:rsid w:val="00D42603"/>
    <w:rsid w:val="00D426BF"/>
    <w:rsid w:val="00D427E4"/>
    <w:rsid w:val="00D42844"/>
    <w:rsid w:val="00D42880"/>
    <w:rsid w:val="00D42A9E"/>
    <w:rsid w:val="00D42AC0"/>
    <w:rsid w:val="00D42AF6"/>
    <w:rsid w:val="00D42B21"/>
    <w:rsid w:val="00D42B59"/>
    <w:rsid w:val="00D42D06"/>
    <w:rsid w:val="00D42D0A"/>
    <w:rsid w:val="00D42D36"/>
    <w:rsid w:val="00D42D87"/>
    <w:rsid w:val="00D42DB7"/>
    <w:rsid w:val="00D42E32"/>
    <w:rsid w:val="00D42E34"/>
    <w:rsid w:val="00D43012"/>
    <w:rsid w:val="00D43058"/>
    <w:rsid w:val="00D4305B"/>
    <w:rsid w:val="00D430A0"/>
    <w:rsid w:val="00D431AA"/>
    <w:rsid w:val="00D431C8"/>
    <w:rsid w:val="00D43309"/>
    <w:rsid w:val="00D433BF"/>
    <w:rsid w:val="00D4344F"/>
    <w:rsid w:val="00D434FB"/>
    <w:rsid w:val="00D43580"/>
    <w:rsid w:val="00D4359D"/>
    <w:rsid w:val="00D435D0"/>
    <w:rsid w:val="00D436E7"/>
    <w:rsid w:val="00D437AD"/>
    <w:rsid w:val="00D43877"/>
    <w:rsid w:val="00D438BC"/>
    <w:rsid w:val="00D438EB"/>
    <w:rsid w:val="00D43919"/>
    <w:rsid w:val="00D43940"/>
    <w:rsid w:val="00D4396A"/>
    <w:rsid w:val="00D43970"/>
    <w:rsid w:val="00D43B00"/>
    <w:rsid w:val="00D43BAD"/>
    <w:rsid w:val="00D43C27"/>
    <w:rsid w:val="00D43C59"/>
    <w:rsid w:val="00D43C70"/>
    <w:rsid w:val="00D43CE5"/>
    <w:rsid w:val="00D43DF1"/>
    <w:rsid w:val="00D43DFB"/>
    <w:rsid w:val="00D43E00"/>
    <w:rsid w:val="00D43E3C"/>
    <w:rsid w:val="00D43E4E"/>
    <w:rsid w:val="00D43E98"/>
    <w:rsid w:val="00D43F05"/>
    <w:rsid w:val="00D43FB1"/>
    <w:rsid w:val="00D440BE"/>
    <w:rsid w:val="00D443EF"/>
    <w:rsid w:val="00D44537"/>
    <w:rsid w:val="00D4463C"/>
    <w:rsid w:val="00D446E2"/>
    <w:rsid w:val="00D44701"/>
    <w:rsid w:val="00D447B3"/>
    <w:rsid w:val="00D447ED"/>
    <w:rsid w:val="00D44853"/>
    <w:rsid w:val="00D44868"/>
    <w:rsid w:val="00D448DA"/>
    <w:rsid w:val="00D44A2E"/>
    <w:rsid w:val="00D44A46"/>
    <w:rsid w:val="00D44AC6"/>
    <w:rsid w:val="00D44C29"/>
    <w:rsid w:val="00D44CED"/>
    <w:rsid w:val="00D44DA0"/>
    <w:rsid w:val="00D44DEF"/>
    <w:rsid w:val="00D44ED2"/>
    <w:rsid w:val="00D44F4C"/>
    <w:rsid w:val="00D44F56"/>
    <w:rsid w:val="00D44FD6"/>
    <w:rsid w:val="00D45134"/>
    <w:rsid w:val="00D451CF"/>
    <w:rsid w:val="00D451E9"/>
    <w:rsid w:val="00D451FA"/>
    <w:rsid w:val="00D45211"/>
    <w:rsid w:val="00D4521D"/>
    <w:rsid w:val="00D4523F"/>
    <w:rsid w:val="00D452BD"/>
    <w:rsid w:val="00D4530B"/>
    <w:rsid w:val="00D453D6"/>
    <w:rsid w:val="00D453D7"/>
    <w:rsid w:val="00D454B5"/>
    <w:rsid w:val="00D454D6"/>
    <w:rsid w:val="00D454EE"/>
    <w:rsid w:val="00D45636"/>
    <w:rsid w:val="00D45711"/>
    <w:rsid w:val="00D45714"/>
    <w:rsid w:val="00D45761"/>
    <w:rsid w:val="00D45A9A"/>
    <w:rsid w:val="00D45ADD"/>
    <w:rsid w:val="00D45AEE"/>
    <w:rsid w:val="00D45AFA"/>
    <w:rsid w:val="00D45B08"/>
    <w:rsid w:val="00D45B38"/>
    <w:rsid w:val="00D45BA3"/>
    <w:rsid w:val="00D45C50"/>
    <w:rsid w:val="00D45C6D"/>
    <w:rsid w:val="00D45DC7"/>
    <w:rsid w:val="00D45E0A"/>
    <w:rsid w:val="00D45EC1"/>
    <w:rsid w:val="00D45F2A"/>
    <w:rsid w:val="00D45F67"/>
    <w:rsid w:val="00D45F99"/>
    <w:rsid w:val="00D45FE8"/>
    <w:rsid w:val="00D46185"/>
    <w:rsid w:val="00D46213"/>
    <w:rsid w:val="00D463DE"/>
    <w:rsid w:val="00D463F5"/>
    <w:rsid w:val="00D46564"/>
    <w:rsid w:val="00D46579"/>
    <w:rsid w:val="00D4666D"/>
    <w:rsid w:val="00D466F6"/>
    <w:rsid w:val="00D4672E"/>
    <w:rsid w:val="00D46763"/>
    <w:rsid w:val="00D467BE"/>
    <w:rsid w:val="00D467D2"/>
    <w:rsid w:val="00D467EE"/>
    <w:rsid w:val="00D46834"/>
    <w:rsid w:val="00D46878"/>
    <w:rsid w:val="00D46957"/>
    <w:rsid w:val="00D46AAE"/>
    <w:rsid w:val="00D46B3F"/>
    <w:rsid w:val="00D46B95"/>
    <w:rsid w:val="00D46BDB"/>
    <w:rsid w:val="00D46BE0"/>
    <w:rsid w:val="00D46C28"/>
    <w:rsid w:val="00D46D0A"/>
    <w:rsid w:val="00D46D46"/>
    <w:rsid w:val="00D46E3D"/>
    <w:rsid w:val="00D46F98"/>
    <w:rsid w:val="00D46FA7"/>
    <w:rsid w:val="00D46FDA"/>
    <w:rsid w:val="00D47009"/>
    <w:rsid w:val="00D47034"/>
    <w:rsid w:val="00D47086"/>
    <w:rsid w:val="00D470B4"/>
    <w:rsid w:val="00D470CF"/>
    <w:rsid w:val="00D47155"/>
    <w:rsid w:val="00D472E6"/>
    <w:rsid w:val="00D47312"/>
    <w:rsid w:val="00D4746B"/>
    <w:rsid w:val="00D474F8"/>
    <w:rsid w:val="00D475E4"/>
    <w:rsid w:val="00D4767B"/>
    <w:rsid w:val="00D476A5"/>
    <w:rsid w:val="00D47798"/>
    <w:rsid w:val="00D4780E"/>
    <w:rsid w:val="00D4793B"/>
    <w:rsid w:val="00D47957"/>
    <w:rsid w:val="00D47972"/>
    <w:rsid w:val="00D479FF"/>
    <w:rsid w:val="00D47ADF"/>
    <w:rsid w:val="00D47BD0"/>
    <w:rsid w:val="00D47C1B"/>
    <w:rsid w:val="00D47C42"/>
    <w:rsid w:val="00D47CBC"/>
    <w:rsid w:val="00D47DFC"/>
    <w:rsid w:val="00D47EF0"/>
    <w:rsid w:val="00D47F09"/>
    <w:rsid w:val="00D50043"/>
    <w:rsid w:val="00D5008C"/>
    <w:rsid w:val="00D50116"/>
    <w:rsid w:val="00D501D9"/>
    <w:rsid w:val="00D5029F"/>
    <w:rsid w:val="00D502B1"/>
    <w:rsid w:val="00D50331"/>
    <w:rsid w:val="00D5036A"/>
    <w:rsid w:val="00D5038A"/>
    <w:rsid w:val="00D50463"/>
    <w:rsid w:val="00D504AE"/>
    <w:rsid w:val="00D5052B"/>
    <w:rsid w:val="00D50599"/>
    <w:rsid w:val="00D505D4"/>
    <w:rsid w:val="00D505F8"/>
    <w:rsid w:val="00D50616"/>
    <w:rsid w:val="00D50636"/>
    <w:rsid w:val="00D506BE"/>
    <w:rsid w:val="00D506C7"/>
    <w:rsid w:val="00D50738"/>
    <w:rsid w:val="00D50760"/>
    <w:rsid w:val="00D5079B"/>
    <w:rsid w:val="00D50872"/>
    <w:rsid w:val="00D50932"/>
    <w:rsid w:val="00D509E5"/>
    <w:rsid w:val="00D50A01"/>
    <w:rsid w:val="00D50A6B"/>
    <w:rsid w:val="00D50AF5"/>
    <w:rsid w:val="00D50CE3"/>
    <w:rsid w:val="00D50CFB"/>
    <w:rsid w:val="00D50D2B"/>
    <w:rsid w:val="00D50DC8"/>
    <w:rsid w:val="00D50E41"/>
    <w:rsid w:val="00D50EC1"/>
    <w:rsid w:val="00D50F48"/>
    <w:rsid w:val="00D50FBA"/>
    <w:rsid w:val="00D5108B"/>
    <w:rsid w:val="00D510E0"/>
    <w:rsid w:val="00D5118F"/>
    <w:rsid w:val="00D5122A"/>
    <w:rsid w:val="00D5128E"/>
    <w:rsid w:val="00D514CE"/>
    <w:rsid w:val="00D5152B"/>
    <w:rsid w:val="00D51540"/>
    <w:rsid w:val="00D515E9"/>
    <w:rsid w:val="00D51657"/>
    <w:rsid w:val="00D51665"/>
    <w:rsid w:val="00D51670"/>
    <w:rsid w:val="00D51673"/>
    <w:rsid w:val="00D5168D"/>
    <w:rsid w:val="00D516C9"/>
    <w:rsid w:val="00D516E2"/>
    <w:rsid w:val="00D517C8"/>
    <w:rsid w:val="00D518A4"/>
    <w:rsid w:val="00D51959"/>
    <w:rsid w:val="00D519AD"/>
    <w:rsid w:val="00D519DD"/>
    <w:rsid w:val="00D519E2"/>
    <w:rsid w:val="00D51A08"/>
    <w:rsid w:val="00D51B24"/>
    <w:rsid w:val="00D51B59"/>
    <w:rsid w:val="00D51B6D"/>
    <w:rsid w:val="00D51BFF"/>
    <w:rsid w:val="00D51CD2"/>
    <w:rsid w:val="00D51D4F"/>
    <w:rsid w:val="00D51D7E"/>
    <w:rsid w:val="00D51E88"/>
    <w:rsid w:val="00D51F0F"/>
    <w:rsid w:val="00D51F20"/>
    <w:rsid w:val="00D52090"/>
    <w:rsid w:val="00D52091"/>
    <w:rsid w:val="00D52101"/>
    <w:rsid w:val="00D521C4"/>
    <w:rsid w:val="00D5232C"/>
    <w:rsid w:val="00D52444"/>
    <w:rsid w:val="00D5247F"/>
    <w:rsid w:val="00D5251E"/>
    <w:rsid w:val="00D52525"/>
    <w:rsid w:val="00D52526"/>
    <w:rsid w:val="00D5252B"/>
    <w:rsid w:val="00D5263D"/>
    <w:rsid w:val="00D528EB"/>
    <w:rsid w:val="00D5297D"/>
    <w:rsid w:val="00D52A0F"/>
    <w:rsid w:val="00D52A41"/>
    <w:rsid w:val="00D52A9E"/>
    <w:rsid w:val="00D52ADD"/>
    <w:rsid w:val="00D52B51"/>
    <w:rsid w:val="00D52B8F"/>
    <w:rsid w:val="00D52C32"/>
    <w:rsid w:val="00D52CD7"/>
    <w:rsid w:val="00D52D55"/>
    <w:rsid w:val="00D52D88"/>
    <w:rsid w:val="00D52D8C"/>
    <w:rsid w:val="00D52E1D"/>
    <w:rsid w:val="00D52E26"/>
    <w:rsid w:val="00D52EC5"/>
    <w:rsid w:val="00D52EE2"/>
    <w:rsid w:val="00D52F36"/>
    <w:rsid w:val="00D52F50"/>
    <w:rsid w:val="00D52FD4"/>
    <w:rsid w:val="00D53022"/>
    <w:rsid w:val="00D532A2"/>
    <w:rsid w:val="00D53339"/>
    <w:rsid w:val="00D53353"/>
    <w:rsid w:val="00D53408"/>
    <w:rsid w:val="00D53503"/>
    <w:rsid w:val="00D536B0"/>
    <w:rsid w:val="00D536D6"/>
    <w:rsid w:val="00D53805"/>
    <w:rsid w:val="00D5381D"/>
    <w:rsid w:val="00D538C5"/>
    <w:rsid w:val="00D53A20"/>
    <w:rsid w:val="00D53B7A"/>
    <w:rsid w:val="00D53B7F"/>
    <w:rsid w:val="00D53B80"/>
    <w:rsid w:val="00D53C11"/>
    <w:rsid w:val="00D53C86"/>
    <w:rsid w:val="00D53CE3"/>
    <w:rsid w:val="00D53D33"/>
    <w:rsid w:val="00D53E77"/>
    <w:rsid w:val="00D53EAB"/>
    <w:rsid w:val="00D53EAF"/>
    <w:rsid w:val="00D53F17"/>
    <w:rsid w:val="00D53F9B"/>
    <w:rsid w:val="00D54109"/>
    <w:rsid w:val="00D5411A"/>
    <w:rsid w:val="00D54158"/>
    <w:rsid w:val="00D541DF"/>
    <w:rsid w:val="00D5425A"/>
    <w:rsid w:val="00D5432B"/>
    <w:rsid w:val="00D54393"/>
    <w:rsid w:val="00D545B6"/>
    <w:rsid w:val="00D545E5"/>
    <w:rsid w:val="00D545F2"/>
    <w:rsid w:val="00D54632"/>
    <w:rsid w:val="00D54681"/>
    <w:rsid w:val="00D54793"/>
    <w:rsid w:val="00D547AC"/>
    <w:rsid w:val="00D548FC"/>
    <w:rsid w:val="00D549EF"/>
    <w:rsid w:val="00D54A8A"/>
    <w:rsid w:val="00D54AC4"/>
    <w:rsid w:val="00D54AF2"/>
    <w:rsid w:val="00D54C38"/>
    <w:rsid w:val="00D54DF4"/>
    <w:rsid w:val="00D54E19"/>
    <w:rsid w:val="00D54FCA"/>
    <w:rsid w:val="00D550F8"/>
    <w:rsid w:val="00D5514B"/>
    <w:rsid w:val="00D55233"/>
    <w:rsid w:val="00D55261"/>
    <w:rsid w:val="00D55396"/>
    <w:rsid w:val="00D55428"/>
    <w:rsid w:val="00D5560B"/>
    <w:rsid w:val="00D55695"/>
    <w:rsid w:val="00D55698"/>
    <w:rsid w:val="00D556A6"/>
    <w:rsid w:val="00D5578F"/>
    <w:rsid w:val="00D55818"/>
    <w:rsid w:val="00D5588E"/>
    <w:rsid w:val="00D55913"/>
    <w:rsid w:val="00D5599F"/>
    <w:rsid w:val="00D55A8E"/>
    <w:rsid w:val="00D55AC9"/>
    <w:rsid w:val="00D55B87"/>
    <w:rsid w:val="00D55C0B"/>
    <w:rsid w:val="00D55C23"/>
    <w:rsid w:val="00D55C4A"/>
    <w:rsid w:val="00D55EA9"/>
    <w:rsid w:val="00D55F87"/>
    <w:rsid w:val="00D55FE7"/>
    <w:rsid w:val="00D56004"/>
    <w:rsid w:val="00D561EC"/>
    <w:rsid w:val="00D561FC"/>
    <w:rsid w:val="00D562D2"/>
    <w:rsid w:val="00D562D4"/>
    <w:rsid w:val="00D56361"/>
    <w:rsid w:val="00D563F3"/>
    <w:rsid w:val="00D565FE"/>
    <w:rsid w:val="00D56620"/>
    <w:rsid w:val="00D567EE"/>
    <w:rsid w:val="00D567F1"/>
    <w:rsid w:val="00D568AD"/>
    <w:rsid w:val="00D568F6"/>
    <w:rsid w:val="00D569AC"/>
    <w:rsid w:val="00D569C0"/>
    <w:rsid w:val="00D56A9A"/>
    <w:rsid w:val="00D56B5E"/>
    <w:rsid w:val="00D56B89"/>
    <w:rsid w:val="00D56C3E"/>
    <w:rsid w:val="00D56E9F"/>
    <w:rsid w:val="00D56F49"/>
    <w:rsid w:val="00D571FF"/>
    <w:rsid w:val="00D57279"/>
    <w:rsid w:val="00D5731E"/>
    <w:rsid w:val="00D574BE"/>
    <w:rsid w:val="00D57502"/>
    <w:rsid w:val="00D57524"/>
    <w:rsid w:val="00D5754C"/>
    <w:rsid w:val="00D57570"/>
    <w:rsid w:val="00D5757C"/>
    <w:rsid w:val="00D57598"/>
    <w:rsid w:val="00D575C2"/>
    <w:rsid w:val="00D57618"/>
    <w:rsid w:val="00D57733"/>
    <w:rsid w:val="00D577DA"/>
    <w:rsid w:val="00D5781D"/>
    <w:rsid w:val="00D5785C"/>
    <w:rsid w:val="00D57A22"/>
    <w:rsid w:val="00D57B58"/>
    <w:rsid w:val="00D57B64"/>
    <w:rsid w:val="00D57BC9"/>
    <w:rsid w:val="00D57BED"/>
    <w:rsid w:val="00D57BF8"/>
    <w:rsid w:val="00D57C9E"/>
    <w:rsid w:val="00D57CC9"/>
    <w:rsid w:val="00D57E5F"/>
    <w:rsid w:val="00D57F01"/>
    <w:rsid w:val="00D57FA1"/>
    <w:rsid w:val="00D600C6"/>
    <w:rsid w:val="00D60108"/>
    <w:rsid w:val="00D6012B"/>
    <w:rsid w:val="00D601B3"/>
    <w:rsid w:val="00D60249"/>
    <w:rsid w:val="00D602E7"/>
    <w:rsid w:val="00D6031E"/>
    <w:rsid w:val="00D60551"/>
    <w:rsid w:val="00D607F2"/>
    <w:rsid w:val="00D6083C"/>
    <w:rsid w:val="00D609F0"/>
    <w:rsid w:val="00D60AF1"/>
    <w:rsid w:val="00D60B89"/>
    <w:rsid w:val="00D60C2C"/>
    <w:rsid w:val="00D60C7F"/>
    <w:rsid w:val="00D60E5C"/>
    <w:rsid w:val="00D60E8D"/>
    <w:rsid w:val="00D60F34"/>
    <w:rsid w:val="00D60F38"/>
    <w:rsid w:val="00D60F83"/>
    <w:rsid w:val="00D6100B"/>
    <w:rsid w:val="00D610B2"/>
    <w:rsid w:val="00D61121"/>
    <w:rsid w:val="00D61183"/>
    <w:rsid w:val="00D61226"/>
    <w:rsid w:val="00D61269"/>
    <w:rsid w:val="00D6128C"/>
    <w:rsid w:val="00D61320"/>
    <w:rsid w:val="00D6132C"/>
    <w:rsid w:val="00D613C6"/>
    <w:rsid w:val="00D615E1"/>
    <w:rsid w:val="00D61672"/>
    <w:rsid w:val="00D616E0"/>
    <w:rsid w:val="00D61713"/>
    <w:rsid w:val="00D6175B"/>
    <w:rsid w:val="00D61833"/>
    <w:rsid w:val="00D61894"/>
    <w:rsid w:val="00D6199D"/>
    <w:rsid w:val="00D619E4"/>
    <w:rsid w:val="00D619E5"/>
    <w:rsid w:val="00D61B16"/>
    <w:rsid w:val="00D61B88"/>
    <w:rsid w:val="00D61C46"/>
    <w:rsid w:val="00D61CE1"/>
    <w:rsid w:val="00D61CE9"/>
    <w:rsid w:val="00D61DC2"/>
    <w:rsid w:val="00D61DCE"/>
    <w:rsid w:val="00D61DF3"/>
    <w:rsid w:val="00D61E6D"/>
    <w:rsid w:val="00D61E7B"/>
    <w:rsid w:val="00D62090"/>
    <w:rsid w:val="00D620C6"/>
    <w:rsid w:val="00D6210A"/>
    <w:rsid w:val="00D62142"/>
    <w:rsid w:val="00D62153"/>
    <w:rsid w:val="00D62252"/>
    <w:rsid w:val="00D622DC"/>
    <w:rsid w:val="00D62357"/>
    <w:rsid w:val="00D6235F"/>
    <w:rsid w:val="00D62425"/>
    <w:rsid w:val="00D625B5"/>
    <w:rsid w:val="00D626B8"/>
    <w:rsid w:val="00D62816"/>
    <w:rsid w:val="00D6283B"/>
    <w:rsid w:val="00D6284C"/>
    <w:rsid w:val="00D6288A"/>
    <w:rsid w:val="00D62961"/>
    <w:rsid w:val="00D62968"/>
    <w:rsid w:val="00D62979"/>
    <w:rsid w:val="00D629E9"/>
    <w:rsid w:val="00D62A1A"/>
    <w:rsid w:val="00D62AE5"/>
    <w:rsid w:val="00D62AF0"/>
    <w:rsid w:val="00D62B77"/>
    <w:rsid w:val="00D62C1E"/>
    <w:rsid w:val="00D62C67"/>
    <w:rsid w:val="00D62C96"/>
    <w:rsid w:val="00D62CE5"/>
    <w:rsid w:val="00D62FE1"/>
    <w:rsid w:val="00D630CB"/>
    <w:rsid w:val="00D631C3"/>
    <w:rsid w:val="00D63245"/>
    <w:rsid w:val="00D6331B"/>
    <w:rsid w:val="00D633EE"/>
    <w:rsid w:val="00D63469"/>
    <w:rsid w:val="00D63475"/>
    <w:rsid w:val="00D63896"/>
    <w:rsid w:val="00D638AA"/>
    <w:rsid w:val="00D6399D"/>
    <w:rsid w:val="00D639EA"/>
    <w:rsid w:val="00D63AB0"/>
    <w:rsid w:val="00D63B38"/>
    <w:rsid w:val="00D63B62"/>
    <w:rsid w:val="00D63B68"/>
    <w:rsid w:val="00D63CFA"/>
    <w:rsid w:val="00D63D2D"/>
    <w:rsid w:val="00D63D8F"/>
    <w:rsid w:val="00D63D97"/>
    <w:rsid w:val="00D63DB9"/>
    <w:rsid w:val="00D63E31"/>
    <w:rsid w:val="00D63E36"/>
    <w:rsid w:val="00D63EB5"/>
    <w:rsid w:val="00D63EC3"/>
    <w:rsid w:val="00D63EE9"/>
    <w:rsid w:val="00D63F28"/>
    <w:rsid w:val="00D63F6A"/>
    <w:rsid w:val="00D64052"/>
    <w:rsid w:val="00D64097"/>
    <w:rsid w:val="00D640CF"/>
    <w:rsid w:val="00D6416D"/>
    <w:rsid w:val="00D64193"/>
    <w:rsid w:val="00D641E5"/>
    <w:rsid w:val="00D643AD"/>
    <w:rsid w:val="00D643C6"/>
    <w:rsid w:val="00D64426"/>
    <w:rsid w:val="00D6447E"/>
    <w:rsid w:val="00D644CC"/>
    <w:rsid w:val="00D645D8"/>
    <w:rsid w:val="00D6466E"/>
    <w:rsid w:val="00D646FB"/>
    <w:rsid w:val="00D64710"/>
    <w:rsid w:val="00D647D7"/>
    <w:rsid w:val="00D64A14"/>
    <w:rsid w:val="00D64AE5"/>
    <w:rsid w:val="00D64AFE"/>
    <w:rsid w:val="00D64B7D"/>
    <w:rsid w:val="00D64BD5"/>
    <w:rsid w:val="00D64BE3"/>
    <w:rsid w:val="00D64BF1"/>
    <w:rsid w:val="00D64C29"/>
    <w:rsid w:val="00D64C87"/>
    <w:rsid w:val="00D64CFA"/>
    <w:rsid w:val="00D64DB3"/>
    <w:rsid w:val="00D64F33"/>
    <w:rsid w:val="00D64F4E"/>
    <w:rsid w:val="00D64F7C"/>
    <w:rsid w:val="00D650A4"/>
    <w:rsid w:val="00D651BC"/>
    <w:rsid w:val="00D65212"/>
    <w:rsid w:val="00D65217"/>
    <w:rsid w:val="00D65280"/>
    <w:rsid w:val="00D65307"/>
    <w:rsid w:val="00D65364"/>
    <w:rsid w:val="00D653FF"/>
    <w:rsid w:val="00D65479"/>
    <w:rsid w:val="00D6551D"/>
    <w:rsid w:val="00D6556E"/>
    <w:rsid w:val="00D6579D"/>
    <w:rsid w:val="00D6585D"/>
    <w:rsid w:val="00D658D4"/>
    <w:rsid w:val="00D658E5"/>
    <w:rsid w:val="00D6591A"/>
    <w:rsid w:val="00D6592C"/>
    <w:rsid w:val="00D65957"/>
    <w:rsid w:val="00D65971"/>
    <w:rsid w:val="00D65A8A"/>
    <w:rsid w:val="00D65B9F"/>
    <w:rsid w:val="00D65CC3"/>
    <w:rsid w:val="00D65CD4"/>
    <w:rsid w:val="00D65CD7"/>
    <w:rsid w:val="00D65D5A"/>
    <w:rsid w:val="00D65E61"/>
    <w:rsid w:val="00D65EB8"/>
    <w:rsid w:val="00D65EDF"/>
    <w:rsid w:val="00D65F31"/>
    <w:rsid w:val="00D66020"/>
    <w:rsid w:val="00D66043"/>
    <w:rsid w:val="00D660A9"/>
    <w:rsid w:val="00D66136"/>
    <w:rsid w:val="00D661FC"/>
    <w:rsid w:val="00D66259"/>
    <w:rsid w:val="00D66474"/>
    <w:rsid w:val="00D66485"/>
    <w:rsid w:val="00D6652A"/>
    <w:rsid w:val="00D6659E"/>
    <w:rsid w:val="00D665AF"/>
    <w:rsid w:val="00D666BB"/>
    <w:rsid w:val="00D66940"/>
    <w:rsid w:val="00D66944"/>
    <w:rsid w:val="00D669DE"/>
    <w:rsid w:val="00D669EE"/>
    <w:rsid w:val="00D66A1F"/>
    <w:rsid w:val="00D66C08"/>
    <w:rsid w:val="00D66C4B"/>
    <w:rsid w:val="00D66C78"/>
    <w:rsid w:val="00D66EBA"/>
    <w:rsid w:val="00D66F1C"/>
    <w:rsid w:val="00D66F96"/>
    <w:rsid w:val="00D67018"/>
    <w:rsid w:val="00D67117"/>
    <w:rsid w:val="00D6713B"/>
    <w:rsid w:val="00D671CB"/>
    <w:rsid w:val="00D672BE"/>
    <w:rsid w:val="00D6730B"/>
    <w:rsid w:val="00D67314"/>
    <w:rsid w:val="00D673E9"/>
    <w:rsid w:val="00D67405"/>
    <w:rsid w:val="00D67408"/>
    <w:rsid w:val="00D6745F"/>
    <w:rsid w:val="00D674DE"/>
    <w:rsid w:val="00D675E2"/>
    <w:rsid w:val="00D6763D"/>
    <w:rsid w:val="00D67659"/>
    <w:rsid w:val="00D676D8"/>
    <w:rsid w:val="00D677A5"/>
    <w:rsid w:val="00D6782B"/>
    <w:rsid w:val="00D678EE"/>
    <w:rsid w:val="00D679F3"/>
    <w:rsid w:val="00D67A69"/>
    <w:rsid w:val="00D67C8B"/>
    <w:rsid w:val="00D67C92"/>
    <w:rsid w:val="00D67CFD"/>
    <w:rsid w:val="00D67D36"/>
    <w:rsid w:val="00D67D4B"/>
    <w:rsid w:val="00D67E5B"/>
    <w:rsid w:val="00D67EAF"/>
    <w:rsid w:val="00D67FAC"/>
    <w:rsid w:val="00D700CC"/>
    <w:rsid w:val="00D700E8"/>
    <w:rsid w:val="00D70162"/>
    <w:rsid w:val="00D701A8"/>
    <w:rsid w:val="00D7020B"/>
    <w:rsid w:val="00D70351"/>
    <w:rsid w:val="00D703AF"/>
    <w:rsid w:val="00D703FB"/>
    <w:rsid w:val="00D7043E"/>
    <w:rsid w:val="00D70473"/>
    <w:rsid w:val="00D70486"/>
    <w:rsid w:val="00D705F1"/>
    <w:rsid w:val="00D70653"/>
    <w:rsid w:val="00D70671"/>
    <w:rsid w:val="00D706B6"/>
    <w:rsid w:val="00D706C0"/>
    <w:rsid w:val="00D70738"/>
    <w:rsid w:val="00D7088F"/>
    <w:rsid w:val="00D70928"/>
    <w:rsid w:val="00D70938"/>
    <w:rsid w:val="00D709EC"/>
    <w:rsid w:val="00D70AC0"/>
    <w:rsid w:val="00D70B66"/>
    <w:rsid w:val="00D70BF4"/>
    <w:rsid w:val="00D70D20"/>
    <w:rsid w:val="00D70E05"/>
    <w:rsid w:val="00D710A3"/>
    <w:rsid w:val="00D710D1"/>
    <w:rsid w:val="00D7125C"/>
    <w:rsid w:val="00D712E0"/>
    <w:rsid w:val="00D7133F"/>
    <w:rsid w:val="00D7135A"/>
    <w:rsid w:val="00D714C3"/>
    <w:rsid w:val="00D71577"/>
    <w:rsid w:val="00D7162F"/>
    <w:rsid w:val="00D7168B"/>
    <w:rsid w:val="00D71825"/>
    <w:rsid w:val="00D7183A"/>
    <w:rsid w:val="00D71850"/>
    <w:rsid w:val="00D71A32"/>
    <w:rsid w:val="00D71CC0"/>
    <w:rsid w:val="00D71D1B"/>
    <w:rsid w:val="00D71D2F"/>
    <w:rsid w:val="00D71EC1"/>
    <w:rsid w:val="00D71EC4"/>
    <w:rsid w:val="00D71F77"/>
    <w:rsid w:val="00D71FC3"/>
    <w:rsid w:val="00D72005"/>
    <w:rsid w:val="00D7200B"/>
    <w:rsid w:val="00D72015"/>
    <w:rsid w:val="00D7207A"/>
    <w:rsid w:val="00D7219E"/>
    <w:rsid w:val="00D72261"/>
    <w:rsid w:val="00D72299"/>
    <w:rsid w:val="00D72329"/>
    <w:rsid w:val="00D7235B"/>
    <w:rsid w:val="00D72377"/>
    <w:rsid w:val="00D7243E"/>
    <w:rsid w:val="00D72478"/>
    <w:rsid w:val="00D724FA"/>
    <w:rsid w:val="00D72574"/>
    <w:rsid w:val="00D72646"/>
    <w:rsid w:val="00D726FC"/>
    <w:rsid w:val="00D727D5"/>
    <w:rsid w:val="00D727FB"/>
    <w:rsid w:val="00D72814"/>
    <w:rsid w:val="00D7292D"/>
    <w:rsid w:val="00D7297D"/>
    <w:rsid w:val="00D72A2A"/>
    <w:rsid w:val="00D72A41"/>
    <w:rsid w:val="00D72AD2"/>
    <w:rsid w:val="00D72C2E"/>
    <w:rsid w:val="00D72D21"/>
    <w:rsid w:val="00D72D32"/>
    <w:rsid w:val="00D72D77"/>
    <w:rsid w:val="00D72E6F"/>
    <w:rsid w:val="00D72FC3"/>
    <w:rsid w:val="00D72FCC"/>
    <w:rsid w:val="00D72FE0"/>
    <w:rsid w:val="00D730B7"/>
    <w:rsid w:val="00D73118"/>
    <w:rsid w:val="00D73259"/>
    <w:rsid w:val="00D73361"/>
    <w:rsid w:val="00D734C9"/>
    <w:rsid w:val="00D734EE"/>
    <w:rsid w:val="00D73506"/>
    <w:rsid w:val="00D73521"/>
    <w:rsid w:val="00D73550"/>
    <w:rsid w:val="00D7357F"/>
    <w:rsid w:val="00D73580"/>
    <w:rsid w:val="00D7366A"/>
    <w:rsid w:val="00D73778"/>
    <w:rsid w:val="00D73793"/>
    <w:rsid w:val="00D738D4"/>
    <w:rsid w:val="00D73935"/>
    <w:rsid w:val="00D73950"/>
    <w:rsid w:val="00D73966"/>
    <w:rsid w:val="00D73A63"/>
    <w:rsid w:val="00D73B05"/>
    <w:rsid w:val="00D73B7B"/>
    <w:rsid w:val="00D73BF7"/>
    <w:rsid w:val="00D73C50"/>
    <w:rsid w:val="00D73C51"/>
    <w:rsid w:val="00D73E01"/>
    <w:rsid w:val="00D73E26"/>
    <w:rsid w:val="00D73EA3"/>
    <w:rsid w:val="00D73F0C"/>
    <w:rsid w:val="00D74039"/>
    <w:rsid w:val="00D74101"/>
    <w:rsid w:val="00D7411A"/>
    <w:rsid w:val="00D74159"/>
    <w:rsid w:val="00D7423B"/>
    <w:rsid w:val="00D74270"/>
    <w:rsid w:val="00D742F7"/>
    <w:rsid w:val="00D74364"/>
    <w:rsid w:val="00D743E4"/>
    <w:rsid w:val="00D74464"/>
    <w:rsid w:val="00D74518"/>
    <w:rsid w:val="00D74546"/>
    <w:rsid w:val="00D74555"/>
    <w:rsid w:val="00D745FA"/>
    <w:rsid w:val="00D7462A"/>
    <w:rsid w:val="00D74664"/>
    <w:rsid w:val="00D7474C"/>
    <w:rsid w:val="00D747B5"/>
    <w:rsid w:val="00D748C9"/>
    <w:rsid w:val="00D749A1"/>
    <w:rsid w:val="00D74A0B"/>
    <w:rsid w:val="00D74A16"/>
    <w:rsid w:val="00D74AD2"/>
    <w:rsid w:val="00D74B03"/>
    <w:rsid w:val="00D74B17"/>
    <w:rsid w:val="00D74B77"/>
    <w:rsid w:val="00D74BB8"/>
    <w:rsid w:val="00D74C20"/>
    <w:rsid w:val="00D74C5A"/>
    <w:rsid w:val="00D74CA8"/>
    <w:rsid w:val="00D74D88"/>
    <w:rsid w:val="00D74DE0"/>
    <w:rsid w:val="00D74FC3"/>
    <w:rsid w:val="00D75000"/>
    <w:rsid w:val="00D7507E"/>
    <w:rsid w:val="00D75085"/>
    <w:rsid w:val="00D7516B"/>
    <w:rsid w:val="00D75227"/>
    <w:rsid w:val="00D75343"/>
    <w:rsid w:val="00D753B2"/>
    <w:rsid w:val="00D75414"/>
    <w:rsid w:val="00D75436"/>
    <w:rsid w:val="00D754CF"/>
    <w:rsid w:val="00D754FE"/>
    <w:rsid w:val="00D75509"/>
    <w:rsid w:val="00D755D3"/>
    <w:rsid w:val="00D755D6"/>
    <w:rsid w:val="00D75630"/>
    <w:rsid w:val="00D756E0"/>
    <w:rsid w:val="00D756F0"/>
    <w:rsid w:val="00D7577F"/>
    <w:rsid w:val="00D75798"/>
    <w:rsid w:val="00D75842"/>
    <w:rsid w:val="00D7598E"/>
    <w:rsid w:val="00D75AED"/>
    <w:rsid w:val="00D75B7B"/>
    <w:rsid w:val="00D75BB4"/>
    <w:rsid w:val="00D75DEC"/>
    <w:rsid w:val="00D75EDF"/>
    <w:rsid w:val="00D75F59"/>
    <w:rsid w:val="00D7606E"/>
    <w:rsid w:val="00D7618C"/>
    <w:rsid w:val="00D7619A"/>
    <w:rsid w:val="00D762D8"/>
    <w:rsid w:val="00D762E1"/>
    <w:rsid w:val="00D76327"/>
    <w:rsid w:val="00D7635C"/>
    <w:rsid w:val="00D76463"/>
    <w:rsid w:val="00D76589"/>
    <w:rsid w:val="00D765BD"/>
    <w:rsid w:val="00D76654"/>
    <w:rsid w:val="00D7674F"/>
    <w:rsid w:val="00D767B2"/>
    <w:rsid w:val="00D767B4"/>
    <w:rsid w:val="00D76890"/>
    <w:rsid w:val="00D768A3"/>
    <w:rsid w:val="00D76930"/>
    <w:rsid w:val="00D76944"/>
    <w:rsid w:val="00D76A5B"/>
    <w:rsid w:val="00D76AE0"/>
    <w:rsid w:val="00D76B4B"/>
    <w:rsid w:val="00D76C40"/>
    <w:rsid w:val="00D76C82"/>
    <w:rsid w:val="00D76E3F"/>
    <w:rsid w:val="00D76F2E"/>
    <w:rsid w:val="00D76F39"/>
    <w:rsid w:val="00D770EA"/>
    <w:rsid w:val="00D77105"/>
    <w:rsid w:val="00D771BB"/>
    <w:rsid w:val="00D7731B"/>
    <w:rsid w:val="00D7761A"/>
    <w:rsid w:val="00D776E3"/>
    <w:rsid w:val="00D77783"/>
    <w:rsid w:val="00D778C5"/>
    <w:rsid w:val="00D77938"/>
    <w:rsid w:val="00D77A53"/>
    <w:rsid w:val="00D77A92"/>
    <w:rsid w:val="00D77B59"/>
    <w:rsid w:val="00D77C0D"/>
    <w:rsid w:val="00D77C32"/>
    <w:rsid w:val="00D77C39"/>
    <w:rsid w:val="00D77D34"/>
    <w:rsid w:val="00D77DA3"/>
    <w:rsid w:val="00D77E86"/>
    <w:rsid w:val="00D77F00"/>
    <w:rsid w:val="00D80078"/>
    <w:rsid w:val="00D8007B"/>
    <w:rsid w:val="00D801C3"/>
    <w:rsid w:val="00D801F6"/>
    <w:rsid w:val="00D80229"/>
    <w:rsid w:val="00D802B2"/>
    <w:rsid w:val="00D80471"/>
    <w:rsid w:val="00D80539"/>
    <w:rsid w:val="00D8055A"/>
    <w:rsid w:val="00D806C1"/>
    <w:rsid w:val="00D80767"/>
    <w:rsid w:val="00D807A6"/>
    <w:rsid w:val="00D80865"/>
    <w:rsid w:val="00D808C5"/>
    <w:rsid w:val="00D809D6"/>
    <w:rsid w:val="00D809DD"/>
    <w:rsid w:val="00D809DE"/>
    <w:rsid w:val="00D80B07"/>
    <w:rsid w:val="00D80BE9"/>
    <w:rsid w:val="00D80BEB"/>
    <w:rsid w:val="00D80C6D"/>
    <w:rsid w:val="00D80CE8"/>
    <w:rsid w:val="00D80CF2"/>
    <w:rsid w:val="00D80D5A"/>
    <w:rsid w:val="00D80DF4"/>
    <w:rsid w:val="00D80F05"/>
    <w:rsid w:val="00D810D0"/>
    <w:rsid w:val="00D81188"/>
    <w:rsid w:val="00D8118B"/>
    <w:rsid w:val="00D81210"/>
    <w:rsid w:val="00D81321"/>
    <w:rsid w:val="00D8140A"/>
    <w:rsid w:val="00D814B9"/>
    <w:rsid w:val="00D814D7"/>
    <w:rsid w:val="00D814E4"/>
    <w:rsid w:val="00D81555"/>
    <w:rsid w:val="00D81573"/>
    <w:rsid w:val="00D815AC"/>
    <w:rsid w:val="00D8161B"/>
    <w:rsid w:val="00D816A1"/>
    <w:rsid w:val="00D816C5"/>
    <w:rsid w:val="00D81735"/>
    <w:rsid w:val="00D819B5"/>
    <w:rsid w:val="00D819C9"/>
    <w:rsid w:val="00D81AE8"/>
    <w:rsid w:val="00D81B79"/>
    <w:rsid w:val="00D81B83"/>
    <w:rsid w:val="00D81BCC"/>
    <w:rsid w:val="00D81CFE"/>
    <w:rsid w:val="00D81D60"/>
    <w:rsid w:val="00D81D69"/>
    <w:rsid w:val="00D81DA6"/>
    <w:rsid w:val="00D81DB5"/>
    <w:rsid w:val="00D81F0E"/>
    <w:rsid w:val="00D81F8B"/>
    <w:rsid w:val="00D81FAF"/>
    <w:rsid w:val="00D820AB"/>
    <w:rsid w:val="00D82229"/>
    <w:rsid w:val="00D82343"/>
    <w:rsid w:val="00D8244A"/>
    <w:rsid w:val="00D8247E"/>
    <w:rsid w:val="00D824E7"/>
    <w:rsid w:val="00D825F5"/>
    <w:rsid w:val="00D82679"/>
    <w:rsid w:val="00D826E7"/>
    <w:rsid w:val="00D82718"/>
    <w:rsid w:val="00D8271B"/>
    <w:rsid w:val="00D827E2"/>
    <w:rsid w:val="00D827FF"/>
    <w:rsid w:val="00D8280E"/>
    <w:rsid w:val="00D8284A"/>
    <w:rsid w:val="00D82877"/>
    <w:rsid w:val="00D8288A"/>
    <w:rsid w:val="00D829F7"/>
    <w:rsid w:val="00D82A3D"/>
    <w:rsid w:val="00D82AA1"/>
    <w:rsid w:val="00D82B61"/>
    <w:rsid w:val="00D82BE4"/>
    <w:rsid w:val="00D82BFA"/>
    <w:rsid w:val="00D82BFD"/>
    <w:rsid w:val="00D82C1D"/>
    <w:rsid w:val="00D82C4C"/>
    <w:rsid w:val="00D82CBA"/>
    <w:rsid w:val="00D82EF1"/>
    <w:rsid w:val="00D82F0A"/>
    <w:rsid w:val="00D82F9B"/>
    <w:rsid w:val="00D8300D"/>
    <w:rsid w:val="00D83032"/>
    <w:rsid w:val="00D8308A"/>
    <w:rsid w:val="00D830AB"/>
    <w:rsid w:val="00D8329C"/>
    <w:rsid w:val="00D832F8"/>
    <w:rsid w:val="00D832FA"/>
    <w:rsid w:val="00D83331"/>
    <w:rsid w:val="00D8338C"/>
    <w:rsid w:val="00D833B9"/>
    <w:rsid w:val="00D834C3"/>
    <w:rsid w:val="00D834D1"/>
    <w:rsid w:val="00D83598"/>
    <w:rsid w:val="00D8385F"/>
    <w:rsid w:val="00D83890"/>
    <w:rsid w:val="00D838BC"/>
    <w:rsid w:val="00D83A02"/>
    <w:rsid w:val="00D83A97"/>
    <w:rsid w:val="00D83AE5"/>
    <w:rsid w:val="00D83B12"/>
    <w:rsid w:val="00D83B8A"/>
    <w:rsid w:val="00D83B9B"/>
    <w:rsid w:val="00D83C7D"/>
    <w:rsid w:val="00D83D05"/>
    <w:rsid w:val="00D83E1E"/>
    <w:rsid w:val="00D83F0E"/>
    <w:rsid w:val="00D83F8A"/>
    <w:rsid w:val="00D84037"/>
    <w:rsid w:val="00D84060"/>
    <w:rsid w:val="00D840F9"/>
    <w:rsid w:val="00D84232"/>
    <w:rsid w:val="00D84260"/>
    <w:rsid w:val="00D8427A"/>
    <w:rsid w:val="00D842EF"/>
    <w:rsid w:val="00D84342"/>
    <w:rsid w:val="00D845C1"/>
    <w:rsid w:val="00D846A0"/>
    <w:rsid w:val="00D84857"/>
    <w:rsid w:val="00D848E2"/>
    <w:rsid w:val="00D848FF"/>
    <w:rsid w:val="00D8492B"/>
    <w:rsid w:val="00D84A3A"/>
    <w:rsid w:val="00D84A3F"/>
    <w:rsid w:val="00D84AB3"/>
    <w:rsid w:val="00D84E17"/>
    <w:rsid w:val="00D84F27"/>
    <w:rsid w:val="00D84FF3"/>
    <w:rsid w:val="00D850E0"/>
    <w:rsid w:val="00D850E5"/>
    <w:rsid w:val="00D85104"/>
    <w:rsid w:val="00D85154"/>
    <w:rsid w:val="00D85247"/>
    <w:rsid w:val="00D85296"/>
    <w:rsid w:val="00D852DC"/>
    <w:rsid w:val="00D856E8"/>
    <w:rsid w:val="00D85751"/>
    <w:rsid w:val="00D859F4"/>
    <w:rsid w:val="00D85AF7"/>
    <w:rsid w:val="00D85B9A"/>
    <w:rsid w:val="00D85C9E"/>
    <w:rsid w:val="00D85CB8"/>
    <w:rsid w:val="00D85DA8"/>
    <w:rsid w:val="00D85DE8"/>
    <w:rsid w:val="00D85E9F"/>
    <w:rsid w:val="00D85EBB"/>
    <w:rsid w:val="00D85EE0"/>
    <w:rsid w:val="00D860A1"/>
    <w:rsid w:val="00D8611F"/>
    <w:rsid w:val="00D86198"/>
    <w:rsid w:val="00D861A8"/>
    <w:rsid w:val="00D86246"/>
    <w:rsid w:val="00D8626F"/>
    <w:rsid w:val="00D86324"/>
    <w:rsid w:val="00D86478"/>
    <w:rsid w:val="00D865B6"/>
    <w:rsid w:val="00D865C7"/>
    <w:rsid w:val="00D86672"/>
    <w:rsid w:val="00D86677"/>
    <w:rsid w:val="00D8673C"/>
    <w:rsid w:val="00D867FF"/>
    <w:rsid w:val="00D86812"/>
    <w:rsid w:val="00D86916"/>
    <w:rsid w:val="00D86932"/>
    <w:rsid w:val="00D86A28"/>
    <w:rsid w:val="00D86A84"/>
    <w:rsid w:val="00D86B87"/>
    <w:rsid w:val="00D86CEA"/>
    <w:rsid w:val="00D86D1E"/>
    <w:rsid w:val="00D86D67"/>
    <w:rsid w:val="00D86E11"/>
    <w:rsid w:val="00D86EAF"/>
    <w:rsid w:val="00D86EF6"/>
    <w:rsid w:val="00D86FD1"/>
    <w:rsid w:val="00D86FDD"/>
    <w:rsid w:val="00D8709F"/>
    <w:rsid w:val="00D870DC"/>
    <w:rsid w:val="00D873B3"/>
    <w:rsid w:val="00D873EF"/>
    <w:rsid w:val="00D8740A"/>
    <w:rsid w:val="00D87507"/>
    <w:rsid w:val="00D87580"/>
    <w:rsid w:val="00D875C0"/>
    <w:rsid w:val="00D8763D"/>
    <w:rsid w:val="00D8763E"/>
    <w:rsid w:val="00D876B7"/>
    <w:rsid w:val="00D8770C"/>
    <w:rsid w:val="00D87866"/>
    <w:rsid w:val="00D87924"/>
    <w:rsid w:val="00D8794E"/>
    <w:rsid w:val="00D879C7"/>
    <w:rsid w:val="00D879D3"/>
    <w:rsid w:val="00D879D6"/>
    <w:rsid w:val="00D87A08"/>
    <w:rsid w:val="00D87A4A"/>
    <w:rsid w:val="00D87A5E"/>
    <w:rsid w:val="00D87B4E"/>
    <w:rsid w:val="00D87B9C"/>
    <w:rsid w:val="00D87BD4"/>
    <w:rsid w:val="00D87CEA"/>
    <w:rsid w:val="00D87D2D"/>
    <w:rsid w:val="00D87D35"/>
    <w:rsid w:val="00D87E1D"/>
    <w:rsid w:val="00D87E27"/>
    <w:rsid w:val="00D87F2F"/>
    <w:rsid w:val="00D87F56"/>
    <w:rsid w:val="00D90093"/>
    <w:rsid w:val="00D90179"/>
    <w:rsid w:val="00D90246"/>
    <w:rsid w:val="00D90259"/>
    <w:rsid w:val="00D90310"/>
    <w:rsid w:val="00D903F9"/>
    <w:rsid w:val="00D904F1"/>
    <w:rsid w:val="00D90546"/>
    <w:rsid w:val="00D90570"/>
    <w:rsid w:val="00D9068C"/>
    <w:rsid w:val="00D906E7"/>
    <w:rsid w:val="00D90805"/>
    <w:rsid w:val="00D90856"/>
    <w:rsid w:val="00D908C9"/>
    <w:rsid w:val="00D9095D"/>
    <w:rsid w:val="00D90A70"/>
    <w:rsid w:val="00D90A8D"/>
    <w:rsid w:val="00D90AC6"/>
    <w:rsid w:val="00D90B17"/>
    <w:rsid w:val="00D90BF2"/>
    <w:rsid w:val="00D90CC3"/>
    <w:rsid w:val="00D90D08"/>
    <w:rsid w:val="00D90D25"/>
    <w:rsid w:val="00D90DD7"/>
    <w:rsid w:val="00D90E0C"/>
    <w:rsid w:val="00D90E45"/>
    <w:rsid w:val="00D90E4C"/>
    <w:rsid w:val="00D90F05"/>
    <w:rsid w:val="00D90F17"/>
    <w:rsid w:val="00D90FD0"/>
    <w:rsid w:val="00D9103F"/>
    <w:rsid w:val="00D91342"/>
    <w:rsid w:val="00D913D2"/>
    <w:rsid w:val="00D9142D"/>
    <w:rsid w:val="00D91478"/>
    <w:rsid w:val="00D91483"/>
    <w:rsid w:val="00D915E2"/>
    <w:rsid w:val="00D91702"/>
    <w:rsid w:val="00D91740"/>
    <w:rsid w:val="00D91762"/>
    <w:rsid w:val="00D917A6"/>
    <w:rsid w:val="00D9184E"/>
    <w:rsid w:val="00D918E8"/>
    <w:rsid w:val="00D91954"/>
    <w:rsid w:val="00D9197D"/>
    <w:rsid w:val="00D91AEF"/>
    <w:rsid w:val="00D91B7E"/>
    <w:rsid w:val="00D91C94"/>
    <w:rsid w:val="00D91CFE"/>
    <w:rsid w:val="00D91D84"/>
    <w:rsid w:val="00D91DF3"/>
    <w:rsid w:val="00D91E0B"/>
    <w:rsid w:val="00D91E8C"/>
    <w:rsid w:val="00D91F3C"/>
    <w:rsid w:val="00D92000"/>
    <w:rsid w:val="00D9204C"/>
    <w:rsid w:val="00D9205C"/>
    <w:rsid w:val="00D92066"/>
    <w:rsid w:val="00D922C4"/>
    <w:rsid w:val="00D923F3"/>
    <w:rsid w:val="00D9246F"/>
    <w:rsid w:val="00D92482"/>
    <w:rsid w:val="00D924A1"/>
    <w:rsid w:val="00D9254F"/>
    <w:rsid w:val="00D925C7"/>
    <w:rsid w:val="00D9266E"/>
    <w:rsid w:val="00D92672"/>
    <w:rsid w:val="00D9275E"/>
    <w:rsid w:val="00D927CA"/>
    <w:rsid w:val="00D927DF"/>
    <w:rsid w:val="00D9280E"/>
    <w:rsid w:val="00D92855"/>
    <w:rsid w:val="00D9299E"/>
    <w:rsid w:val="00D929EB"/>
    <w:rsid w:val="00D92A82"/>
    <w:rsid w:val="00D92ACC"/>
    <w:rsid w:val="00D92AF0"/>
    <w:rsid w:val="00D92D65"/>
    <w:rsid w:val="00D92DCE"/>
    <w:rsid w:val="00D92E06"/>
    <w:rsid w:val="00D92EB1"/>
    <w:rsid w:val="00D92F57"/>
    <w:rsid w:val="00D92F92"/>
    <w:rsid w:val="00D930DE"/>
    <w:rsid w:val="00D931D4"/>
    <w:rsid w:val="00D93255"/>
    <w:rsid w:val="00D932F1"/>
    <w:rsid w:val="00D9335A"/>
    <w:rsid w:val="00D93480"/>
    <w:rsid w:val="00D934A5"/>
    <w:rsid w:val="00D934BE"/>
    <w:rsid w:val="00D9356D"/>
    <w:rsid w:val="00D9358C"/>
    <w:rsid w:val="00D935FE"/>
    <w:rsid w:val="00D9366D"/>
    <w:rsid w:val="00D93675"/>
    <w:rsid w:val="00D936A5"/>
    <w:rsid w:val="00D936F4"/>
    <w:rsid w:val="00D9375D"/>
    <w:rsid w:val="00D93760"/>
    <w:rsid w:val="00D938FC"/>
    <w:rsid w:val="00D939F7"/>
    <w:rsid w:val="00D93B64"/>
    <w:rsid w:val="00D93BC5"/>
    <w:rsid w:val="00D93C28"/>
    <w:rsid w:val="00D93CC6"/>
    <w:rsid w:val="00D93D2B"/>
    <w:rsid w:val="00D93F16"/>
    <w:rsid w:val="00D93F4C"/>
    <w:rsid w:val="00D93FB7"/>
    <w:rsid w:val="00D94091"/>
    <w:rsid w:val="00D9413E"/>
    <w:rsid w:val="00D9426C"/>
    <w:rsid w:val="00D94270"/>
    <w:rsid w:val="00D94281"/>
    <w:rsid w:val="00D943A0"/>
    <w:rsid w:val="00D944B3"/>
    <w:rsid w:val="00D94502"/>
    <w:rsid w:val="00D9452A"/>
    <w:rsid w:val="00D945E8"/>
    <w:rsid w:val="00D946A2"/>
    <w:rsid w:val="00D946E1"/>
    <w:rsid w:val="00D946EB"/>
    <w:rsid w:val="00D947C1"/>
    <w:rsid w:val="00D947C3"/>
    <w:rsid w:val="00D948C7"/>
    <w:rsid w:val="00D9496D"/>
    <w:rsid w:val="00D949A8"/>
    <w:rsid w:val="00D94A32"/>
    <w:rsid w:val="00D94C1E"/>
    <w:rsid w:val="00D94CAC"/>
    <w:rsid w:val="00D94CFE"/>
    <w:rsid w:val="00D94CFF"/>
    <w:rsid w:val="00D94DD5"/>
    <w:rsid w:val="00D94DFB"/>
    <w:rsid w:val="00D94E1A"/>
    <w:rsid w:val="00D94F63"/>
    <w:rsid w:val="00D950C7"/>
    <w:rsid w:val="00D951C6"/>
    <w:rsid w:val="00D951EC"/>
    <w:rsid w:val="00D95296"/>
    <w:rsid w:val="00D952FB"/>
    <w:rsid w:val="00D95304"/>
    <w:rsid w:val="00D95322"/>
    <w:rsid w:val="00D95373"/>
    <w:rsid w:val="00D95394"/>
    <w:rsid w:val="00D953F3"/>
    <w:rsid w:val="00D95411"/>
    <w:rsid w:val="00D95565"/>
    <w:rsid w:val="00D9556D"/>
    <w:rsid w:val="00D9564C"/>
    <w:rsid w:val="00D957CF"/>
    <w:rsid w:val="00D95885"/>
    <w:rsid w:val="00D95896"/>
    <w:rsid w:val="00D958C4"/>
    <w:rsid w:val="00D9590F"/>
    <w:rsid w:val="00D959AE"/>
    <w:rsid w:val="00D95A40"/>
    <w:rsid w:val="00D95C76"/>
    <w:rsid w:val="00D95CF6"/>
    <w:rsid w:val="00D95DEC"/>
    <w:rsid w:val="00D95E85"/>
    <w:rsid w:val="00D9601E"/>
    <w:rsid w:val="00D9602F"/>
    <w:rsid w:val="00D9629C"/>
    <w:rsid w:val="00D9646F"/>
    <w:rsid w:val="00D96512"/>
    <w:rsid w:val="00D96589"/>
    <w:rsid w:val="00D965C4"/>
    <w:rsid w:val="00D968DC"/>
    <w:rsid w:val="00D96A60"/>
    <w:rsid w:val="00D96C1D"/>
    <w:rsid w:val="00D96C87"/>
    <w:rsid w:val="00D96D7A"/>
    <w:rsid w:val="00D96D9F"/>
    <w:rsid w:val="00D96F82"/>
    <w:rsid w:val="00D96FAF"/>
    <w:rsid w:val="00D97004"/>
    <w:rsid w:val="00D9711D"/>
    <w:rsid w:val="00D97168"/>
    <w:rsid w:val="00D971D0"/>
    <w:rsid w:val="00D9728B"/>
    <w:rsid w:val="00D972B3"/>
    <w:rsid w:val="00D972BE"/>
    <w:rsid w:val="00D972C4"/>
    <w:rsid w:val="00D973E1"/>
    <w:rsid w:val="00D97624"/>
    <w:rsid w:val="00D9768B"/>
    <w:rsid w:val="00D9768F"/>
    <w:rsid w:val="00D9770B"/>
    <w:rsid w:val="00D97860"/>
    <w:rsid w:val="00D97867"/>
    <w:rsid w:val="00D97919"/>
    <w:rsid w:val="00D979D1"/>
    <w:rsid w:val="00D979D7"/>
    <w:rsid w:val="00D97AF4"/>
    <w:rsid w:val="00D97B36"/>
    <w:rsid w:val="00D97BA1"/>
    <w:rsid w:val="00D97D1C"/>
    <w:rsid w:val="00D97DCE"/>
    <w:rsid w:val="00D97E54"/>
    <w:rsid w:val="00D97F34"/>
    <w:rsid w:val="00D97F5F"/>
    <w:rsid w:val="00DA0062"/>
    <w:rsid w:val="00DA0116"/>
    <w:rsid w:val="00DA01B3"/>
    <w:rsid w:val="00DA03BC"/>
    <w:rsid w:val="00DA04D2"/>
    <w:rsid w:val="00DA0507"/>
    <w:rsid w:val="00DA05B1"/>
    <w:rsid w:val="00DA06F4"/>
    <w:rsid w:val="00DA0731"/>
    <w:rsid w:val="00DA07C0"/>
    <w:rsid w:val="00DA07DA"/>
    <w:rsid w:val="00DA07E8"/>
    <w:rsid w:val="00DA0966"/>
    <w:rsid w:val="00DA099A"/>
    <w:rsid w:val="00DA0A88"/>
    <w:rsid w:val="00DA0B39"/>
    <w:rsid w:val="00DA0B65"/>
    <w:rsid w:val="00DA0B8B"/>
    <w:rsid w:val="00DA0BA1"/>
    <w:rsid w:val="00DA0BC6"/>
    <w:rsid w:val="00DA0BE8"/>
    <w:rsid w:val="00DA0C2A"/>
    <w:rsid w:val="00DA0C67"/>
    <w:rsid w:val="00DA0CB2"/>
    <w:rsid w:val="00DA0E09"/>
    <w:rsid w:val="00DA0E0E"/>
    <w:rsid w:val="00DA0E1D"/>
    <w:rsid w:val="00DA0E24"/>
    <w:rsid w:val="00DA0E5B"/>
    <w:rsid w:val="00DA0ECC"/>
    <w:rsid w:val="00DA0EE0"/>
    <w:rsid w:val="00DA0FA0"/>
    <w:rsid w:val="00DA103F"/>
    <w:rsid w:val="00DA1072"/>
    <w:rsid w:val="00DA1085"/>
    <w:rsid w:val="00DA11B3"/>
    <w:rsid w:val="00DA1350"/>
    <w:rsid w:val="00DA14C4"/>
    <w:rsid w:val="00DA14FD"/>
    <w:rsid w:val="00DA1516"/>
    <w:rsid w:val="00DA15EA"/>
    <w:rsid w:val="00DA1612"/>
    <w:rsid w:val="00DA17E7"/>
    <w:rsid w:val="00DA1894"/>
    <w:rsid w:val="00DA18D6"/>
    <w:rsid w:val="00DA192C"/>
    <w:rsid w:val="00DA1B63"/>
    <w:rsid w:val="00DA1BDF"/>
    <w:rsid w:val="00DA1C53"/>
    <w:rsid w:val="00DA1CA6"/>
    <w:rsid w:val="00DA1CE6"/>
    <w:rsid w:val="00DA1D05"/>
    <w:rsid w:val="00DA1D0E"/>
    <w:rsid w:val="00DA1D6A"/>
    <w:rsid w:val="00DA1E32"/>
    <w:rsid w:val="00DA1E8A"/>
    <w:rsid w:val="00DA1EE8"/>
    <w:rsid w:val="00DA1F58"/>
    <w:rsid w:val="00DA1FC5"/>
    <w:rsid w:val="00DA1FF8"/>
    <w:rsid w:val="00DA2057"/>
    <w:rsid w:val="00DA2097"/>
    <w:rsid w:val="00DA20A9"/>
    <w:rsid w:val="00DA20E1"/>
    <w:rsid w:val="00DA20FA"/>
    <w:rsid w:val="00DA21D0"/>
    <w:rsid w:val="00DA2321"/>
    <w:rsid w:val="00DA239F"/>
    <w:rsid w:val="00DA23EF"/>
    <w:rsid w:val="00DA2547"/>
    <w:rsid w:val="00DA26DA"/>
    <w:rsid w:val="00DA2819"/>
    <w:rsid w:val="00DA2951"/>
    <w:rsid w:val="00DA2994"/>
    <w:rsid w:val="00DA29E6"/>
    <w:rsid w:val="00DA2A03"/>
    <w:rsid w:val="00DA2B2C"/>
    <w:rsid w:val="00DA2BE5"/>
    <w:rsid w:val="00DA2CA0"/>
    <w:rsid w:val="00DA2D12"/>
    <w:rsid w:val="00DA2E00"/>
    <w:rsid w:val="00DA2F3C"/>
    <w:rsid w:val="00DA2F73"/>
    <w:rsid w:val="00DA2F7C"/>
    <w:rsid w:val="00DA3049"/>
    <w:rsid w:val="00DA32F5"/>
    <w:rsid w:val="00DA3350"/>
    <w:rsid w:val="00DA3619"/>
    <w:rsid w:val="00DA3795"/>
    <w:rsid w:val="00DA38FC"/>
    <w:rsid w:val="00DA3A10"/>
    <w:rsid w:val="00DA3A20"/>
    <w:rsid w:val="00DA3B65"/>
    <w:rsid w:val="00DA3CE9"/>
    <w:rsid w:val="00DA3E1C"/>
    <w:rsid w:val="00DA3E82"/>
    <w:rsid w:val="00DA3F4F"/>
    <w:rsid w:val="00DA3F58"/>
    <w:rsid w:val="00DA407E"/>
    <w:rsid w:val="00DA4189"/>
    <w:rsid w:val="00DA4239"/>
    <w:rsid w:val="00DA4335"/>
    <w:rsid w:val="00DA43CB"/>
    <w:rsid w:val="00DA4475"/>
    <w:rsid w:val="00DA4691"/>
    <w:rsid w:val="00DA473E"/>
    <w:rsid w:val="00DA47C6"/>
    <w:rsid w:val="00DA4889"/>
    <w:rsid w:val="00DA48B3"/>
    <w:rsid w:val="00DA4A4B"/>
    <w:rsid w:val="00DA4AC6"/>
    <w:rsid w:val="00DA4BA1"/>
    <w:rsid w:val="00DA4C1E"/>
    <w:rsid w:val="00DA4DED"/>
    <w:rsid w:val="00DA4E38"/>
    <w:rsid w:val="00DA4E4E"/>
    <w:rsid w:val="00DA4ECF"/>
    <w:rsid w:val="00DA4F66"/>
    <w:rsid w:val="00DA4FA4"/>
    <w:rsid w:val="00DA5015"/>
    <w:rsid w:val="00DA5193"/>
    <w:rsid w:val="00DA51AB"/>
    <w:rsid w:val="00DA5243"/>
    <w:rsid w:val="00DA527C"/>
    <w:rsid w:val="00DA5299"/>
    <w:rsid w:val="00DA530B"/>
    <w:rsid w:val="00DA533D"/>
    <w:rsid w:val="00DA5361"/>
    <w:rsid w:val="00DA542D"/>
    <w:rsid w:val="00DA54D3"/>
    <w:rsid w:val="00DA54EE"/>
    <w:rsid w:val="00DA55C5"/>
    <w:rsid w:val="00DA5623"/>
    <w:rsid w:val="00DA56C0"/>
    <w:rsid w:val="00DA56FB"/>
    <w:rsid w:val="00DA5722"/>
    <w:rsid w:val="00DA57B3"/>
    <w:rsid w:val="00DA587E"/>
    <w:rsid w:val="00DA591F"/>
    <w:rsid w:val="00DA596E"/>
    <w:rsid w:val="00DA5976"/>
    <w:rsid w:val="00DA59A9"/>
    <w:rsid w:val="00DA59C9"/>
    <w:rsid w:val="00DA5A20"/>
    <w:rsid w:val="00DA5AEB"/>
    <w:rsid w:val="00DA5AF5"/>
    <w:rsid w:val="00DA5B00"/>
    <w:rsid w:val="00DA5B0A"/>
    <w:rsid w:val="00DA5C54"/>
    <w:rsid w:val="00DA5D43"/>
    <w:rsid w:val="00DA5E3B"/>
    <w:rsid w:val="00DA5E57"/>
    <w:rsid w:val="00DA5EFB"/>
    <w:rsid w:val="00DA5F75"/>
    <w:rsid w:val="00DA6020"/>
    <w:rsid w:val="00DA6025"/>
    <w:rsid w:val="00DA6075"/>
    <w:rsid w:val="00DA60A5"/>
    <w:rsid w:val="00DA6150"/>
    <w:rsid w:val="00DA61A6"/>
    <w:rsid w:val="00DA6231"/>
    <w:rsid w:val="00DA62BD"/>
    <w:rsid w:val="00DA6309"/>
    <w:rsid w:val="00DA6339"/>
    <w:rsid w:val="00DA63A2"/>
    <w:rsid w:val="00DA63D5"/>
    <w:rsid w:val="00DA6476"/>
    <w:rsid w:val="00DA654D"/>
    <w:rsid w:val="00DA65CE"/>
    <w:rsid w:val="00DA6714"/>
    <w:rsid w:val="00DA6900"/>
    <w:rsid w:val="00DA6938"/>
    <w:rsid w:val="00DA6992"/>
    <w:rsid w:val="00DA6A0D"/>
    <w:rsid w:val="00DA6A36"/>
    <w:rsid w:val="00DA6A5B"/>
    <w:rsid w:val="00DA6A76"/>
    <w:rsid w:val="00DA6B39"/>
    <w:rsid w:val="00DA6B95"/>
    <w:rsid w:val="00DA6BCE"/>
    <w:rsid w:val="00DA6C9F"/>
    <w:rsid w:val="00DA6DA3"/>
    <w:rsid w:val="00DA6EB1"/>
    <w:rsid w:val="00DA6F40"/>
    <w:rsid w:val="00DA6FFA"/>
    <w:rsid w:val="00DA70C1"/>
    <w:rsid w:val="00DA71C4"/>
    <w:rsid w:val="00DA71FD"/>
    <w:rsid w:val="00DA7218"/>
    <w:rsid w:val="00DA732A"/>
    <w:rsid w:val="00DA735B"/>
    <w:rsid w:val="00DA7363"/>
    <w:rsid w:val="00DA73B3"/>
    <w:rsid w:val="00DA73BF"/>
    <w:rsid w:val="00DA74A5"/>
    <w:rsid w:val="00DA755A"/>
    <w:rsid w:val="00DA75B7"/>
    <w:rsid w:val="00DA7600"/>
    <w:rsid w:val="00DA767B"/>
    <w:rsid w:val="00DA76D2"/>
    <w:rsid w:val="00DA76D9"/>
    <w:rsid w:val="00DA7764"/>
    <w:rsid w:val="00DA7780"/>
    <w:rsid w:val="00DA77DE"/>
    <w:rsid w:val="00DA7812"/>
    <w:rsid w:val="00DA7821"/>
    <w:rsid w:val="00DA78A6"/>
    <w:rsid w:val="00DA79D6"/>
    <w:rsid w:val="00DA7B56"/>
    <w:rsid w:val="00DA7D98"/>
    <w:rsid w:val="00DA7DF7"/>
    <w:rsid w:val="00DA7ECD"/>
    <w:rsid w:val="00DA7F1F"/>
    <w:rsid w:val="00DB00EE"/>
    <w:rsid w:val="00DB018F"/>
    <w:rsid w:val="00DB0196"/>
    <w:rsid w:val="00DB0214"/>
    <w:rsid w:val="00DB02D2"/>
    <w:rsid w:val="00DB043C"/>
    <w:rsid w:val="00DB046C"/>
    <w:rsid w:val="00DB04F6"/>
    <w:rsid w:val="00DB056F"/>
    <w:rsid w:val="00DB05AA"/>
    <w:rsid w:val="00DB0652"/>
    <w:rsid w:val="00DB0680"/>
    <w:rsid w:val="00DB06B1"/>
    <w:rsid w:val="00DB06BC"/>
    <w:rsid w:val="00DB06CC"/>
    <w:rsid w:val="00DB06EC"/>
    <w:rsid w:val="00DB077A"/>
    <w:rsid w:val="00DB0822"/>
    <w:rsid w:val="00DB0859"/>
    <w:rsid w:val="00DB09E8"/>
    <w:rsid w:val="00DB0A0A"/>
    <w:rsid w:val="00DB0AD9"/>
    <w:rsid w:val="00DB0B03"/>
    <w:rsid w:val="00DB0D2C"/>
    <w:rsid w:val="00DB0E06"/>
    <w:rsid w:val="00DB0FEA"/>
    <w:rsid w:val="00DB1096"/>
    <w:rsid w:val="00DB11C3"/>
    <w:rsid w:val="00DB11EC"/>
    <w:rsid w:val="00DB11F9"/>
    <w:rsid w:val="00DB129E"/>
    <w:rsid w:val="00DB12D2"/>
    <w:rsid w:val="00DB1379"/>
    <w:rsid w:val="00DB1552"/>
    <w:rsid w:val="00DB157E"/>
    <w:rsid w:val="00DB166C"/>
    <w:rsid w:val="00DB1772"/>
    <w:rsid w:val="00DB17C8"/>
    <w:rsid w:val="00DB180D"/>
    <w:rsid w:val="00DB1827"/>
    <w:rsid w:val="00DB18F2"/>
    <w:rsid w:val="00DB1ABD"/>
    <w:rsid w:val="00DB1B33"/>
    <w:rsid w:val="00DB1B8F"/>
    <w:rsid w:val="00DB1BFF"/>
    <w:rsid w:val="00DB1C1C"/>
    <w:rsid w:val="00DB1C79"/>
    <w:rsid w:val="00DB1CD2"/>
    <w:rsid w:val="00DB1CF8"/>
    <w:rsid w:val="00DB1D77"/>
    <w:rsid w:val="00DB1E30"/>
    <w:rsid w:val="00DB1E5A"/>
    <w:rsid w:val="00DB2007"/>
    <w:rsid w:val="00DB2040"/>
    <w:rsid w:val="00DB2060"/>
    <w:rsid w:val="00DB211B"/>
    <w:rsid w:val="00DB2177"/>
    <w:rsid w:val="00DB21B7"/>
    <w:rsid w:val="00DB2232"/>
    <w:rsid w:val="00DB22F9"/>
    <w:rsid w:val="00DB22FF"/>
    <w:rsid w:val="00DB23BE"/>
    <w:rsid w:val="00DB25B9"/>
    <w:rsid w:val="00DB262B"/>
    <w:rsid w:val="00DB2875"/>
    <w:rsid w:val="00DB29C8"/>
    <w:rsid w:val="00DB29FF"/>
    <w:rsid w:val="00DB2A0E"/>
    <w:rsid w:val="00DB2BB8"/>
    <w:rsid w:val="00DB2BF9"/>
    <w:rsid w:val="00DB2C64"/>
    <w:rsid w:val="00DB2D1C"/>
    <w:rsid w:val="00DB31C1"/>
    <w:rsid w:val="00DB3278"/>
    <w:rsid w:val="00DB3308"/>
    <w:rsid w:val="00DB3372"/>
    <w:rsid w:val="00DB3495"/>
    <w:rsid w:val="00DB34C9"/>
    <w:rsid w:val="00DB35C0"/>
    <w:rsid w:val="00DB35CE"/>
    <w:rsid w:val="00DB35E5"/>
    <w:rsid w:val="00DB3731"/>
    <w:rsid w:val="00DB3978"/>
    <w:rsid w:val="00DB3AB6"/>
    <w:rsid w:val="00DB3ADD"/>
    <w:rsid w:val="00DB3B50"/>
    <w:rsid w:val="00DB3B5A"/>
    <w:rsid w:val="00DB3C1B"/>
    <w:rsid w:val="00DB3C1D"/>
    <w:rsid w:val="00DB3C2B"/>
    <w:rsid w:val="00DB3DE3"/>
    <w:rsid w:val="00DB4085"/>
    <w:rsid w:val="00DB40A4"/>
    <w:rsid w:val="00DB4111"/>
    <w:rsid w:val="00DB4190"/>
    <w:rsid w:val="00DB4217"/>
    <w:rsid w:val="00DB42D8"/>
    <w:rsid w:val="00DB4344"/>
    <w:rsid w:val="00DB43AF"/>
    <w:rsid w:val="00DB43C2"/>
    <w:rsid w:val="00DB43FB"/>
    <w:rsid w:val="00DB451D"/>
    <w:rsid w:val="00DB4593"/>
    <w:rsid w:val="00DB4652"/>
    <w:rsid w:val="00DB46AF"/>
    <w:rsid w:val="00DB4734"/>
    <w:rsid w:val="00DB4774"/>
    <w:rsid w:val="00DB477E"/>
    <w:rsid w:val="00DB479F"/>
    <w:rsid w:val="00DB4901"/>
    <w:rsid w:val="00DB4910"/>
    <w:rsid w:val="00DB4AE8"/>
    <w:rsid w:val="00DB4B1D"/>
    <w:rsid w:val="00DB4B84"/>
    <w:rsid w:val="00DB4B8C"/>
    <w:rsid w:val="00DB4F68"/>
    <w:rsid w:val="00DB4F92"/>
    <w:rsid w:val="00DB5005"/>
    <w:rsid w:val="00DB507F"/>
    <w:rsid w:val="00DB50C5"/>
    <w:rsid w:val="00DB515E"/>
    <w:rsid w:val="00DB51F6"/>
    <w:rsid w:val="00DB5205"/>
    <w:rsid w:val="00DB53EF"/>
    <w:rsid w:val="00DB53FF"/>
    <w:rsid w:val="00DB54A4"/>
    <w:rsid w:val="00DB5505"/>
    <w:rsid w:val="00DB56D1"/>
    <w:rsid w:val="00DB5702"/>
    <w:rsid w:val="00DB5794"/>
    <w:rsid w:val="00DB579F"/>
    <w:rsid w:val="00DB57F6"/>
    <w:rsid w:val="00DB5868"/>
    <w:rsid w:val="00DB58B8"/>
    <w:rsid w:val="00DB592A"/>
    <w:rsid w:val="00DB59D4"/>
    <w:rsid w:val="00DB5BEC"/>
    <w:rsid w:val="00DB5C21"/>
    <w:rsid w:val="00DB5C6B"/>
    <w:rsid w:val="00DB5C8E"/>
    <w:rsid w:val="00DB5D9F"/>
    <w:rsid w:val="00DB5E56"/>
    <w:rsid w:val="00DB5FEC"/>
    <w:rsid w:val="00DB5FFC"/>
    <w:rsid w:val="00DB6155"/>
    <w:rsid w:val="00DB61F1"/>
    <w:rsid w:val="00DB62E8"/>
    <w:rsid w:val="00DB6317"/>
    <w:rsid w:val="00DB635B"/>
    <w:rsid w:val="00DB6373"/>
    <w:rsid w:val="00DB63DE"/>
    <w:rsid w:val="00DB6772"/>
    <w:rsid w:val="00DB67EF"/>
    <w:rsid w:val="00DB6857"/>
    <w:rsid w:val="00DB6937"/>
    <w:rsid w:val="00DB6953"/>
    <w:rsid w:val="00DB6ADA"/>
    <w:rsid w:val="00DB6B53"/>
    <w:rsid w:val="00DB6BD6"/>
    <w:rsid w:val="00DB6C4F"/>
    <w:rsid w:val="00DB6CC0"/>
    <w:rsid w:val="00DB6DFC"/>
    <w:rsid w:val="00DB6E11"/>
    <w:rsid w:val="00DB6E27"/>
    <w:rsid w:val="00DB6F02"/>
    <w:rsid w:val="00DB6F67"/>
    <w:rsid w:val="00DB6FA1"/>
    <w:rsid w:val="00DB7008"/>
    <w:rsid w:val="00DB7086"/>
    <w:rsid w:val="00DB7158"/>
    <w:rsid w:val="00DB720B"/>
    <w:rsid w:val="00DB726F"/>
    <w:rsid w:val="00DB73F3"/>
    <w:rsid w:val="00DB7428"/>
    <w:rsid w:val="00DB7437"/>
    <w:rsid w:val="00DB743C"/>
    <w:rsid w:val="00DB7476"/>
    <w:rsid w:val="00DB7486"/>
    <w:rsid w:val="00DB74E9"/>
    <w:rsid w:val="00DB7511"/>
    <w:rsid w:val="00DB7596"/>
    <w:rsid w:val="00DB762A"/>
    <w:rsid w:val="00DB76AD"/>
    <w:rsid w:val="00DB76C5"/>
    <w:rsid w:val="00DB76F2"/>
    <w:rsid w:val="00DB772E"/>
    <w:rsid w:val="00DB7774"/>
    <w:rsid w:val="00DB7863"/>
    <w:rsid w:val="00DB78A0"/>
    <w:rsid w:val="00DB792B"/>
    <w:rsid w:val="00DB797D"/>
    <w:rsid w:val="00DB7A3E"/>
    <w:rsid w:val="00DB7AE1"/>
    <w:rsid w:val="00DB7B38"/>
    <w:rsid w:val="00DB7BA3"/>
    <w:rsid w:val="00DB7DAD"/>
    <w:rsid w:val="00DB7E19"/>
    <w:rsid w:val="00DB7E71"/>
    <w:rsid w:val="00DB7EAB"/>
    <w:rsid w:val="00DC008E"/>
    <w:rsid w:val="00DC00F9"/>
    <w:rsid w:val="00DC010C"/>
    <w:rsid w:val="00DC01E1"/>
    <w:rsid w:val="00DC01F3"/>
    <w:rsid w:val="00DC0259"/>
    <w:rsid w:val="00DC034A"/>
    <w:rsid w:val="00DC0369"/>
    <w:rsid w:val="00DC041E"/>
    <w:rsid w:val="00DC0466"/>
    <w:rsid w:val="00DC04C7"/>
    <w:rsid w:val="00DC0588"/>
    <w:rsid w:val="00DC078C"/>
    <w:rsid w:val="00DC079C"/>
    <w:rsid w:val="00DC07A4"/>
    <w:rsid w:val="00DC07C2"/>
    <w:rsid w:val="00DC07E3"/>
    <w:rsid w:val="00DC0838"/>
    <w:rsid w:val="00DC086B"/>
    <w:rsid w:val="00DC0884"/>
    <w:rsid w:val="00DC08FD"/>
    <w:rsid w:val="00DC093B"/>
    <w:rsid w:val="00DC095D"/>
    <w:rsid w:val="00DC0A25"/>
    <w:rsid w:val="00DC0A39"/>
    <w:rsid w:val="00DC0A5B"/>
    <w:rsid w:val="00DC0AD0"/>
    <w:rsid w:val="00DC0B66"/>
    <w:rsid w:val="00DC0BA8"/>
    <w:rsid w:val="00DC0CA8"/>
    <w:rsid w:val="00DC0CCF"/>
    <w:rsid w:val="00DC0DCF"/>
    <w:rsid w:val="00DC0E4F"/>
    <w:rsid w:val="00DC0E94"/>
    <w:rsid w:val="00DC1083"/>
    <w:rsid w:val="00DC1362"/>
    <w:rsid w:val="00DC13AF"/>
    <w:rsid w:val="00DC13D2"/>
    <w:rsid w:val="00DC1427"/>
    <w:rsid w:val="00DC14BB"/>
    <w:rsid w:val="00DC1534"/>
    <w:rsid w:val="00DC1595"/>
    <w:rsid w:val="00DC160E"/>
    <w:rsid w:val="00DC163A"/>
    <w:rsid w:val="00DC1642"/>
    <w:rsid w:val="00DC1655"/>
    <w:rsid w:val="00DC1696"/>
    <w:rsid w:val="00DC17AE"/>
    <w:rsid w:val="00DC17E0"/>
    <w:rsid w:val="00DC17E8"/>
    <w:rsid w:val="00DC183B"/>
    <w:rsid w:val="00DC18CA"/>
    <w:rsid w:val="00DC1933"/>
    <w:rsid w:val="00DC195C"/>
    <w:rsid w:val="00DC1988"/>
    <w:rsid w:val="00DC19F3"/>
    <w:rsid w:val="00DC1A0F"/>
    <w:rsid w:val="00DC1A1A"/>
    <w:rsid w:val="00DC1EEB"/>
    <w:rsid w:val="00DC1F82"/>
    <w:rsid w:val="00DC1FAD"/>
    <w:rsid w:val="00DC20CE"/>
    <w:rsid w:val="00DC2140"/>
    <w:rsid w:val="00DC2204"/>
    <w:rsid w:val="00DC2205"/>
    <w:rsid w:val="00DC22A6"/>
    <w:rsid w:val="00DC235A"/>
    <w:rsid w:val="00DC23ED"/>
    <w:rsid w:val="00DC241C"/>
    <w:rsid w:val="00DC244A"/>
    <w:rsid w:val="00DC247C"/>
    <w:rsid w:val="00DC2486"/>
    <w:rsid w:val="00DC24BC"/>
    <w:rsid w:val="00DC253E"/>
    <w:rsid w:val="00DC261E"/>
    <w:rsid w:val="00DC2630"/>
    <w:rsid w:val="00DC27F2"/>
    <w:rsid w:val="00DC2807"/>
    <w:rsid w:val="00DC2817"/>
    <w:rsid w:val="00DC2888"/>
    <w:rsid w:val="00DC29FD"/>
    <w:rsid w:val="00DC2A7B"/>
    <w:rsid w:val="00DC2A9F"/>
    <w:rsid w:val="00DC2AED"/>
    <w:rsid w:val="00DC2AF2"/>
    <w:rsid w:val="00DC2E8A"/>
    <w:rsid w:val="00DC3055"/>
    <w:rsid w:val="00DC3077"/>
    <w:rsid w:val="00DC3280"/>
    <w:rsid w:val="00DC328B"/>
    <w:rsid w:val="00DC3367"/>
    <w:rsid w:val="00DC34AD"/>
    <w:rsid w:val="00DC34B1"/>
    <w:rsid w:val="00DC34F1"/>
    <w:rsid w:val="00DC34FA"/>
    <w:rsid w:val="00DC357A"/>
    <w:rsid w:val="00DC35B5"/>
    <w:rsid w:val="00DC35EE"/>
    <w:rsid w:val="00DC36D9"/>
    <w:rsid w:val="00DC36DA"/>
    <w:rsid w:val="00DC3701"/>
    <w:rsid w:val="00DC3822"/>
    <w:rsid w:val="00DC3890"/>
    <w:rsid w:val="00DC38FE"/>
    <w:rsid w:val="00DC39CD"/>
    <w:rsid w:val="00DC3A1D"/>
    <w:rsid w:val="00DC3A24"/>
    <w:rsid w:val="00DC3AE8"/>
    <w:rsid w:val="00DC3AF0"/>
    <w:rsid w:val="00DC3B20"/>
    <w:rsid w:val="00DC3B62"/>
    <w:rsid w:val="00DC3C40"/>
    <w:rsid w:val="00DC3E1C"/>
    <w:rsid w:val="00DC3E85"/>
    <w:rsid w:val="00DC3EAB"/>
    <w:rsid w:val="00DC3F28"/>
    <w:rsid w:val="00DC3F32"/>
    <w:rsid w:val="00DC3F39"/>
    <w:rsid w:val="00DC4015"/>
    <w:rsid w:val="00DC4041"/>
    <w:rsid w:val="00DC405A"/>
    <w:rsid w:val="00DC406B"/>
    <w:rsid w:val="00DC40C9"/>
    <w:rsid w:val="00DC40D8"/>
    <w:rsid w:val="00DC417A"/>
    <w:rsid w:val="00DC41A5"/>
    <w:rsid w:val="00DC41C2"/>
    <w:rsid w:val="00DC4214"/>
    <w:rsid w:val="00DC42DC"/>
    <w:rsid w:val="00DC432E"/>
    <w:rsid w:val="00DC44A8"/>
    <w:rsid w:val="00DC44B5"/>
    <w:rsid w:val="00DC44E1"/>
    <w:rsid w:val="00DC4541"/>
    <w:rsid w:val="00DC4596"/>
    <w:rsid w:val="00DC4610"/>
    <w:rsid w:val="00DC4817"/>
    <w:rsid w:val="00DC48A9"/>
    <w:rsid w:val="00DC4995"/>
    <w:rsid w:val="00DC4A12"/>
    <w:rsid w:val="00DC4AEA"/>
    <w:rsid w:val="00DC4B1B"/>
    <w:rsid w:val="00DC4C65"/>
    <w:rsid w:val="00DC4CDC"/>
    <w:rsid w:val="00DC4D5F"/>
    <w:rsid w:val="00DC4DD9"/>
    <w:rsid w:val="00DC4E78"/>
    <w:rsid w:val="00DC4ED2"/>
    <w:rsid w:val="00DC50E1"/>
    <w:rsid w:val="00DC512F"/>
    <w:rsid w:val="00DC5166"/>
    <w:rsid w:val="00DC5264"/>
    <w:rsid w:val="00DC5349"/>
    <w:rsid w:val="00DC53AB"/>
    <w:rsid w:val="00DC5461"/>
    <w:rsid w:val="00DC5568"/>
    <w:rsid w:val="00DC5573"/>
    <w:rsid w:val="00DC55FE"/>
    <w:rsid w:val="00DC5646"/>
    <w:rsid w:val="00DC5734"/>
    <w:rsid w:val="00DC57CE"/>
    <w:rsid w:val="00DC5830"/>
    <w:rsid w:val="00DC584A"/>
    <w:rsid w:val="00DC5863"/>
    <w:rsid w:val="00DC591C"/>
    <w:rsid w:val="00DC5963"/>
    <w:rsid w:val="00DC596C"/>
    <w:rsid w:val="00DC598E"/>
    <w:rsid w:val="00DC5A05"/>
    <w:rsid w:val="00DC5A78"/>
    <w:rsid w:val="00DC5AAA"/>
    <w:rsid w:val="00DC5B29"/>
    <w:rsid w:val="00DC5B3B"/>
    <w:rsid w:val="00DC5B3C"/>
    <w:rsid w:val="00DC5C03"/>
    <w:rsid w:val="00DC5D3D"/>
    <w:rsid w:val="00DC5E50"/>
    <w:rsid w:val="00DC5E6C"/>
    <w:rsid w:val="00DC5ED4"/>
    <w:rsid w:val="00DC5F29"/>
    <w:rsid w:val="00DC5FC0"/>
    <w:rsid w:val="00DC619C"/>
    <w:rsid w:val="00DC62CD"/>
    <w:rsid w:val="00DC64AD"/>
    <w:rsid w:val="00DC656F"/>
    <w:rsid w:val="00DC6574"/>
    <w:rsid w:val="00DC65F0"/>
    <w:rsid w:val="00DC66B8"/>
    <w:rsid w:val="00DC6706"/>
    <w:rsid w:val="00DC670F"/>
    <w:rsid w:val="00DC6829"/>
    <w:rsid w:val="00DC68B6"/>
    <w:rsid w:val="00DC699B"/>
    <w:rsid w:val="00DC69BC"/>
    <w:rsid w:val="00DC69D1"/>
    <w:rsid w:val="00DC6A0E"/>
    <w:rsid w:val="00DC6A78"/>
    <w:rsid w:val="00DC6AC0"/>
    <w:rsid w:val="00DC6D72"/>
    <w:rsid w:val="00DC6D91"/>
    <w:rsid w:val="00DC6E73"/>
    <w:rsid w:val="00DC6F11"/>
    <w:rsid w:val="00DC7057"/>
    <w:rsid w:val="00DC7128"/>
    <w:rsid w:val="00DC715F"/>
    <w:rsid w:val="00DC71B8"/>
    <w:rsid w:val="00DC71F1"/>
    <w:rsid w:val="00DC72B0"/>
    <w:rsid w:val="00DC73BC"/>
    <w:rsid w:val="00DC73C8"/>
    <w:rsid w:val="00DC7414"/>
    <w:rsid w:val="00DC753F"/>
    <w:rsid w:val="00DC75DE"/>
    <w:rsid w:val="00DC7614"/>
    <w:rsid w:val="00DC76FE"/>
    <w:rsid w:val="00DC7753"/>
    <w:rsid w:val="00DC77C5"/>
    <w:rsid w:val="00DC780A"/>
    <w:rsid w:val="00DC7991"/>
    <w:rsid w:val="00DC7A09"/>
    <w:rsid w:val="00DC7A5E"/>
    <w:rsid w:val="00DC7B01"/>
    <w:rsid w:val="00DC7B16"/>
    <w:rsid w:val="00DC7BD4"/>
    <w:rsid w:val="00DC7C9E"/>
    <w:rsid w:val="00DC7D31"/>
    <w:rsid w:val="00DC7D6C"/>
    <w:rsid w:val="00DC7DFC"/>
    <w:rsid w:val="00DC7EAF"/>
    <w:rsid w:val="00DC7F6F"/>
    <w:rsid w:val="00DC7FC3"/>
    <w:rsid w:val="00DD0029"/>
    <w:rsid w:val="00DD0092"/>
    <w:rsid w:val="00DD0128"/>
    <w:rsid w:val="00DD0204"/>
    <w:rsid w:val="00DD0210"/>
    <w:rsid w:val="00DD0331"/>
    <w:rsid w:val="00DD0351"/>
    <w:rsid w:val="00DD04D3"/>
    <w:rsid w:val="00DD0526"/>
    <w:rsid w:val="00DD0539"/>
    <w:rsid w:val="00DD054B"/>
    <w:rsid w:val="00DD0652"/>
    <w:rsid w:val="00DD0899"/>
    <w:rsid w:val="00DD08A3"/>
    <w:rsid w:val="00DD08C4"/>
    <w:rsid w:val="00DD09AE"/>
    <w:rsid w:val="00DD0BA3"/>
    <w:rsid w:val="00DD0C65"/>
    <w:rsid w:val="00DD0CC1"/>
    <w:rsid w:val="00DD0F22"/>
    <w:rsid w:val="00DD0F45"/>
    <w:rsid w:val="00DD1001"/>
    <w:rsid w:val="00DD1012"/>
    <w:rsid w:val="00DD11BE"/>
    <w:rsid w:val="00DD13A1"/>
    <w:rsid w:val="00DD13FE"/>
    <w:rsid w:val="00DD14EC"/>
    <w:rsid w:val="00DD160F"/>
    <w:rsid w:val="00DD1670"/>
    <w:rsid w:val="00DD16FB"/>
    <w:rsid w:val="00DD18EF"/>
    <w:rsid w:val="00DD19AF"/>
    <w:rsid w:val="00DD19B8"/>
    <w:rsid w:val="00DD19D9"/>
    <w:rsid w:val="00DD1A8A"/>
    <w:rsid w:val="00DD1C43"/>
    <w:rsid w:val="00DD1DD7"/>
    <w:rsid w:val="00DD1DD9"/>
    <w:rsid w:val="00DD1DFC"/>
    <w:rsid w:val="00DD1E00"/>
    <w:rsid w:val="00DD1E55"/>
    <w:rsid w:val="00DD1EAC"/>
    <w:rsid w:val="00DD1EE3"/>
    <w:rsid w:val="00DD1F0F"/>
    <w:rsid w:val="00DD1F12"/>
    <w:rsid w:val="00DD21D0"/>
    <w:rsid w:val="00DD2295"/>
    <w:rsid w:val="00DD2371"/>
    <w:rsid w:val="00DD2408"/>
    <w:rsid w:val="00DD248A"/>
    <w:rsid w:val="00DD258F"/>
    <w:rsid w:val="00DD25B6"/>
    <w:rsid w:val="00DD26C3"/>
    <w:rsid w:val="00DD278E"/>
    <w:rsid w:val="00DD2859"/>
    <w:rsid w:val="00DD2911"/>
    <w:rsid w:val="00DD2966"/>
    <w:rsid w:val="00DD2C27"/>
    <w:rsid w:val="00DD2C4E"/>
    <w:rsid w:val="00DD2DA5"/>
    <w:rsid w:val="00DD2DF1"/>
    <w:rsid w:val="00DD2E00"/>
    <w:rsid w:val="00DD2EB7"/>
    <w:rsid w:val="00DD2EE7"/>
    <w:rsid w:val="00DD2F43"/>
    <w:rsid w:val="00DD2F54"/>
    <w:rsid w:val="00DD3020"/>
    <w:rsid w:val="00DD3044"/>
    <w:rsid w:val="00DD3062"/>
    <w:rsid w:val="00DD3148"/>
    <w:rsid w:val="00DD3161"/>
    <w:rsid w:val="00DD3186"/>
    <w:rsid w:val="00DD3265"/>
    <w:rsid w:val="00DD3327"/>
    <w:rsid w:val="00DD339C"/>
    <w:rsid w:val="00DD33B7"/>
    <w:rsid w:val="00DD3488"/>
    <w:rsid w:val="00DD353A"/>
    <w:rsid w:val="00DD3639"/>
    <w:rsid w:val="00DD3919"/>
    <w:rsid w:val="00DD3AC7"/>
    <w:rsid w:val="00DD3B8D"/>
    <w:rsid w:val="00DD3BA2"/>
    <w:rsid w:val="00DD3CB7"/>
    <w:rsid w:val="00DD3D4D"/>
    <w:rsid w:val="00DD3E2D"/>
    <w:rsid w:val="00DD3EDC"/>
    <w:rsid w:val="00DD3EFD"/>
    <w:rsid w:val="00DD3F2A"/>
    <w:rsid w:val="00DD3F79"/>
    <w:rsid w:val="00DD4056"/>
    <w:rsid w:val="00DD413B"/>
    <w:rsid w:val="00DD41B5"/>
    <w:rsid w:val="00DD42F2"/>
    <w:rsid w:val="00DD4301"/>
    <w:rsid w:val="00DD4362"/>
    <w:rsid w:val="00DD441D"/>
    <w:rsid w:val="00DD4460"/>
    <w:rsid w:val="00DD4598"/>
    <w:rsid w:val="00DD45DF"/>
    <w:rsid w:val="00DD45FD"/>
    <w:rsid w:val="00DD466E"/>
    <w:rsid w:val="00DD46D9"/>
    <w:rsid w:val="00DD47DE"/>
    <w:rsid w:val="00DD48F9"/>
    <w:rsid w:val="00DD491A"/>
    <w:rsid w:val="00DD49D1"/>
    <w:rsid w:val="00DD4BAD"/>
    <w:rsid w:val="00DD4C0A"/>
    <w:rsid w:val="00DD4C26"/>
    <w:rsid w:val="00DD4F48"/>
    <w:rsid w:val="00DD5108"/>
    <w:rsid w:val="00DD5173"/>
    <w:rsid w:val="00DD517E"/>
    <w:rsid w:val="00DD5492"/>
    <w:rsid w:val="00DD5678"/>
    <w:rsid w:val="00DD56E2"/>
    <w:rsid w:val="00DD5725"/>
    <w:rsid w:val="00DD5757"/>
    <w:rsid w:val="00DD5842"/>
    <w:rsid w:val="00DD5898"/>
    <w:rsid w:val="00DD597D"/>
    <w:rsid w:val="00DD5992"/>
    <w:rsid w:val="00DD5A5E"/>
    <w:rsid w:val="00DD5A8E"/>
    <w:rsid w:val="00DD5ACD"/>
    <w:rsid w:val="00DD5B38"/>
    <w:rsid w:val="00DD5BA8"/>
    <w:rsid w:val="00DD5CC5"/>
    <w:rsid w:val="00DD5D83"/>
    <w:rsid w:val="00DD5DD4"/>
    <w:rsid w:val="00DD5E44"/>
    <w:rsid w:val="00DD5E80"/>
    <w:rsid w:val="00DD5E81"/>
    <w:rsid w:val="00DD5EB0"/>
    <w:rsid w:val="00DD5F0A"/>
    <w:rsid w:val="00DD5F34"/>
    <w:rsid w:val="00DD5F3C"/>
    <w:rsid w:val="00DD5FAC"/>
    <w:rsid w:val="00DD6050"/>
    <w:rsid w:val="00DD6063"/>
    <w:rsid w:val="00DD60B6"/>
    <w:rsid w:val="00DD6174"/>
    <w:rsid w:val="00DD61A9"/>
    <w:rsid w:val="00DD62AC"/>
    <w:rsid w:val="00DD62C4"/>
    <w:rsid w:val="00DD62F8"/>
    <w:rsid w:val="00DD635E"/>
    <w:rsid w:val="00DD63F9"/>
    <w:rsid w:val="00DD6459"/>
    <w:rsid w:val="00DD65B5"/>
    <w:rsid w:val="00DD65D4"/>
    <w:rsid w:val="00DD663E"/>
    <w:rsid w:val="00DD6651"/>
    <w:rsid w:val="00DD66F5"/>
    <w:rsid w:val="00DD6737"/>
    <w:rsid w:val="00DD674F"/>
    <w:rsid w:val="00DD683F"/>
    <w:rsid w:val="00DD6851"/>
    <w:rsid w:val="00DD689C"/>
    <w:rsid w:val="00DD68A8"/>
    <w:rsid w:val="00DD6A6C"/>
    <w:rsid w:val="00DD6AF7"/>
    <w:rsid w:val="00DD6BFF"/>
    <w:rsid w:val="00DD6CB2"/>
    <w:rsid w:val="00DD6F15"/>
    <w:rsid w:val="00DD7038"/>
    <w:rsid w:val="00DD70C5"/>
    <w:rsid w:val="00DD70F4"/>
    <w:rsid w:val="00DD715C"/>
    <w:rsid w:val="00DD7180"/>
    <w:rsid w:val="00DD71FD"/>
    <w:rsid w:val="00DD7260"/>
    <w:rsid w:val="00DD7354"/>
    <w:rsid w:val="00DD736F"/>
    <w:rsid w:val="00DD7385"/>
    <w:rsid w:val="00DD73D4"/>
    <w:rsid w:val="00DD73DA"/>
    <w:rsid w:val="00DD73EA"/>
    <w:rsid w:val="00DD748F"/>
    <w:rsid w:val="00DD756D"/>
    <w:rsid w:val="00DD7622"/>
    <w:rsid w:val="00DD7640"/>
    <w:rsid w:val="00DD773D"/>
    <w:rsid w:val="00DD77AA"/>
    <w:rsid w:val="00DD783D"/>
    <w:rsid w:val="00DD7847"/>
    <w:rsid w:val="00DD79A6"/>
    <w:rsid w:val="00DD7A08"/>
    <w:rsid w:val="00DD7B64"/>
    <w:rsid w:val="00DD7B74"/>
    <w:rsid w:val="00DD7BBC"/>
    <w:rsid w:val="00DD7BCD"/>
    <w:rsid w:val="00DD7C13"/>
    <w:rsid w:val="00DD7C17"/>
    <w:rsid w:val="00DD7C40"/>
    <w:rsid w:val="00DD7CC9"/>
    <w:rsid w:val="00DD7D0C"/>
    <w:rsid w:val="00DD7D45"/>
    <w:rsid w:val="00DD7D63"/>
    <w:rsid w:val="00DD7DB1"/>
    <w:rsid w:val="00DD7E6B"/>
    <w:rsid w:val="00DD7F42"/>
    <w:rsid w:val="00DD7F7B"/>
    <w:rsid w:val="00DD7F7E"/>
    <w:rsid w:val="00DD7FF6"/>
    <w:rsid w:val="00DE005D"/>
    <w:rsid w:val="00DE0096"/>
    <w:rsid w:val="00DE02D9"/>
    <w:rsid w:val="00DE0482"/>
    <w:rsid w:val="00DE0499"/>
    <w:rsid w:val="00DE04AF"/>
    <w:rsid w:val="00DE06E8"/>
    <w:rsid w:val="00DE0758"/>
    <w:rsid w:val="00DE0781"/>
    <w:rsid w:val="00DE08DA"/>
    <w:rsid w:val="00DE0912"/>
    <w:rsid w:val="00DE0931"/>
    <w:rsid w:val="00DE0932"/>
    <w:rsid w:val="00DE095E"/>
    <w:rsid w:val="00DE09B4"/>
    <w:rsid w:val="00DE0A61"/>
    <w:rsid w:val="00DE0AE9"/>
    <w:rsid w:val="00DE0BB2"/>
    <w:rsid w:val="00DE0BE4"/>
    <w:rsid w:val="00DE0C4F"/>
    <w:rsid w:val="00DE0C91"/>
    <w:rsid w:val="00DE0D38"/>
    <w:rsid w:val="00DE0E1C"/>
    <w:rsid w:val="00DE0EA9"/>
    <w:rsid w:val="00DE0EC6"/>
    <w:rsid w:val="00DE0F27"/>
    <w:rsid w:val="00DE1020"/>
    <w:rsid w:val="00DE10A2"/>
    <w:rsid w:val="00DE12F9"/>
    <w:rsid w:val="00DE1459"/>
    <w:rsid w:val="00DE145D"/>
    <w:rsid w:val="00DE14C1"/>
    <w:rsid w:val="00DE14EA"/>
    <w:rsid w:val="00DE16CD"/>
    <w:rsid w:val="00DE17A4"/>
    <w:rsid w:val="00DE17DA"/>
    <w:rsid w:val="00DE1857"/>
    <w:rsid w:val="00DE191A"/>
    <w:rsid w:val="00DE1937"/>
    <w:rsid w:val="00DE19A2"/>
    <w:rsid w:val="00DE19D8"/>
    <w:rsid w:val="00DE1A5B"/>
    <w:rsid w:val="00DE1AE6"/>
    <w:rsid w:val="00DE1B4D"/>
    <w:rsid w:val="00DE1B92"/>
    <w:rsid w:val="00DE1C9B"/>
    <w:rsid w:val="00DE1D43"/>
    <w:rsid w:val="00DE1D7B"/>
    <w:rsid w:val="00DE1F3E"/>
    <w:rsid w:val="00DE1F8F"/>
    <w:rsid w:val="00DE2109"/>
    <w:rsid w:val="00DE2225"/>
    <w:rsid w:val="00DE23DE"/>
    <w:rsid w:val="00DE25DC"/>
    <w:rsid w:val="00DE260C"/>
    <w:rsid w:val="00DE2635"/>
    <w:rsid w:val="00DE266A"/>
    <w:rsid w:val="00DE2697"/>
    <w:rsid w:val="00DE26A0"/>
    <w:rsid w:val="00DE2759"/>
    <w:rsid w:val="00DE282B"/>
    <w:rsid w:val="00DE28A8"/>
    <w:rsid w:val="00DE28FF"/>
    <w:rsid w:val="00DE29D1"/>
    <w:rsid w:val="00DE2AC0"/>
    <w:rsid w:val="00DE2AEC"/>
    <w:rsid w:val="00DE2B0F"/>
    <w:rsid w:val="00DE2C07"/>
    <w:rsid w:val="00DE2D68"/>
    <w:rsid w:val="00DE2EAC"/>
    <w:rsid w:val="00DE2F29"/>
    <w:rsid w:val="00DE2FBE"/>
    <w:rsid w:val="00DE308D"/>
    <w:rsid w:val="00DE30EB"/>
    <w:rsid w:val="00DE31E8"/>
    <w:rsid w:val="00DE325F"/>
    <w:rsid w:val="00DE3309"/>
    <w:rsid w:val="00DE3350"/>
    <w:rsid w:val="00DE347B"/>
    <w:rsid w:val="00DE34D9"/>
    <w:rsid w:val="00DE34FE"/>
    <w:rsid w:val="00DE35FD"/>
    <w:rsid w:val="00DE3637"/>
    <w:rsid w:val="00DE3677"/>
    <w:rsid w:val="00DE3685"/>
    <w:rsid w:val="00DE3774"/>
    <w:rsid w:val="00DE3777"/>
    <w:rsid w:val="00DE37DA"/>
    <w:rsid w:val="00DE3840"/>
    <w:rsid w:val="00DE3844"/>
    <w:rsid w:val="00DE38A6"/>
    <w:rsid w:val="00DE38CE"/>
    <w:rsid w:val="00DE39AD"/>
    <w:rsid w:val="00DE39D5"/>
    <w:rsid w:val="00DE39D9"/>
    <w:rsid w:val="00DE3A1E"/>
    <w:rsid w:val="00DE3A35"/>
    <w:rsid w:val="00DE3A85"/>
    <w:rsid w:val="00DE3B19"/>
    <w:rsid w:val="00DE3B32"/>
    <w:rsid w:val="00DE3D6D"/>
    <w:rsid w:val="00DE3EAB"/>
    <w:rsid w:val="00DE3ED4"/>
    <w:rsid w:val="00DE3FC5"/>
    <w:rsid w:val="00DE4027"/>
    <w:rsid w:val="00DE4058"/>
    <w:rsid w:val="00DE40E6"/>
    <w:rsid w:val="00DE4238"/>
    <w:rsid w:val="00DE4353"/>
    <w:rsid w:val="00DE43C6"/>
    <w:rsid w:val="00DE4439"/>
    <w:rsid w:val="00DE44CA"/>
    <w:rsid w:val="00DE4554"/>
    <w:rsid w:val="00DE4705"/>
    <w:rsid w:val="00DE48DD"/>
    <w:rsid w:val="00DE4BB2"/>
    <w:rsid w:val="00DE4C62"/>
    <w:rsid w:val="00DE4D36"/>
    <w:rsid w:val="00DE4F04"/>
    <w:rsid w:val="00DE5066"/>
    <w:rsid w:val="00DE5086"/>
    <w:rsid w:val="00DE51EF"/>
    <w:rsid w:val="00DE522E"/>
    <w:rsid w:val="00DE53D0"/>
    <w:rsid w:val="00DE54C6"/>
    <w:rsid w:val="00DE5556"/>
    <w:rsid w:val="00DE5651"/>
    <w:rsid w:val="00DE57A8"/>
    <w:rsid w:val="00DE5800"/>
    <w:rsid w:val="00DE5828"/>
    <w:rsid w:val="00DE5888"/>
    <w:rsid w:val="00DE588B"/>
    <w:rsid w:val="00DE593D"/>
    <w:rsid w:val="00DE5987"/>
    <w:rsid w:val="00DE5A18"/>
    <w:rsid w:val="00DE5A1D"/>
    <w:rsid w:val="00DE5A36"/>
    <w:rsid w:val="00DE5B9A"/>
    <w:rsid w:val="00DE5BD3"/>
    <w:rsid w:val="00DE5CD1"/>
    <w:rsid w:val="00DE5DC9"/>
    <w:rsid w:val="00DE5EBF"/>
    <w:rsid w:val="00DE5EE2"/>
    <w:rsid w:val="00DE5F92"/>
    <w:rsid w:val="00DE5FF7"/>
    <w:rsid w:val="00DE60AD"/>
    <w:rsid w:val="00DE629B"/>
    <w:rsid w:val="00DE646B"/>
    <w:rsid w:val="00DE648E"/>
    <w:rsid w:val="00DE6502"/>
    <w:rsid w:val="00DE65AA"/>
    <w:rsid w:val="00DE6604"/>
    <w:rsid w:val="00DE6668"/>
    <w:rsid w:val="00DE671D"/>
    <w:rsid w:val="00DE6828"/>
    <w:rsid w:val="00DE68F7"/>
    <w:rsid w:val="00DE6940"/>
    <w:rsid w:val="00DE69B1"/>
    <w:rsid w:val="00DE6B67"/>
    <w:rsid w:val="00DE6CDC"/>
    <w:rsid w:val="00DE6EE8"/>
    <w:rsid w:val="00DE6F10"/>
    <w:rsid w:val="00DE6F1E"/>
    <w:rsid w:val="00DE6F48"/>
    <w:rsid w:val="00DE6F4D"/>
    <w:rsid w:val="00DE6FA8"/>
    <w:rsid w:val="00DE70B4"/>
    <w:rsid w:val="00DE71A4"/>
    <w:rsid w:val="00DE72B2"/>
    <w:rsid w:val="00DE7325"/>
    <w:rsid w:val="00DE733E"/>
    <w:rsid w:val="00DE746C"/>
    <w:rsid w:val="00DE74B4"/>
    <w:rsid w:val="00DE74DC"/>
    <w:rsid w:val="00DE7525"/>
    <w:rsid w:val="00DE75A4"/>
    <w:rsid w:val="00DE75AB"/>
    <w:rsid w:val="00DE75B3"/>
    <w:rsid w:val="00DE76C2"/>
    <w:rsid w:val="00DE76EA"/>
    <w:rsid w:val="00DE76F4"/>
    <w:rsid w:val="00DE7740"/>
    <w:rsid w:val="00DE7796"/>
    <w:rsid w:val="00DE77AF"/>
    <w:rsid w:val="00DE782E"/>
    <w:rsid w:val="00DE78AC"/>
    <w:rsid w:val="00DE7945"/>
    <w:rsid w:val="00DE7A45"/>
    <w:rsid w:val="00DE7B70"/>
    <w:rsid w:val="00DE7B91"/>
    <w:rsid w:val="00DE7C2B"/>
    <w:rsid w:val="00DE7D30"/>
    <w:rsid w:val="00DE7D38"/>
    <w:rsid w:val="00DE7DD8"/>
    <w:rsid w:val="00DE7E68"/>
    <w:rsid w:val="00DE7EBC"/>
    <w:rsid w:val="00DE7F3B"/>
    <w:rsid w:val="00DE7F83"/>
    <w:rsid w:val="00DE7FBF"/>
    <w:rsid w:val="00DE7FD7"/>
    <w:rsid w:val="00DF0007"/>
    <w:rsid w:val="00DF010E"/>
    <w:rsid w:val="00DF0127"/>
    <w:rsid w:val="00DF019B"/>
    <w:rsid w:val="00DF045B"/>
    <w:rsid w:val="00DF0587"/>
    <w:rsid w:val="00DF05DB"/>
    <w:rsid w:val="00DF0668"/>
    <w:rsid w:val="00DF0698"/>
    <w:rsid w:val="00DF0808"/>
    <w:rsid w:val="00DF08C8"/>
    <w:rsid w:val="00DF08F4"/>
    <w:rsid w:val="00DF091F"/>
    <w:rsid w:val="00DF09F6"/>
    <w:rsid w:val="00DF0A09"/>
    <w:rsid w:val="00DF0A7A"/>
    <w:rsid w:val="00DF0B3C"/>
    <w:rsid w:val="00DF0B64"/>
    <w:rsid w:val="00DF0C0C"/>
    <w:rsid w:val="00DF0C6C"/>
    <w:rsid w:val="00DF0C94"/>
    <w:rsid w:val="00DF0D4F"/>
    <w:rsid w:val="00DF0D5B"/>
    <w:rsid w:val="00DF0E39"/>
    <w:rsid w:val="00DF0E42"/>
    <w:rsid w:val="00DF0E4E"/>
    <w:rsid w:val="00DF0F9B"/>
    <w:rsid w:val="00DF0FBE"/>
    <w:rsid w:val="00DF10EB"/>
    <w:rsid w:val="00DF10F7"/>
    <w:rsid w:val="00DF1166"/>
    <w:rsid w:val="00DF1272"/>
    <w:rsid w:val="00DF1277"/>
    <w:rsid w:val="00DF13D7"/>
    <w:rsid w:val="00DF150B"/>
    <w:rsid w:val="00DF15AB"/>
    <w:rsid w:val="00DF1731"/>
    <w:rsid w:val="00DF17DF"/>
    <w:rsid w:val="00DF184B"/>
    <w:rsid w:val="00DF1967"/>
    <w:rsid w:val="00DF19AA"/>
    <w:rsid w:val="00DF1AF5"/>
    <w:rsid w:val="00DF1C31"/>
    <w:rsid w:val="00DF1E17"/>
    <w:rsid w:val="00DF1F3A"/>
    <w:rsid w:val="00DF1FF4"/>
    <w:rsid w:val="00DF20D2"/>
    <w:rsid w:val="00DF21CD"/>
    <w:rsid w:val="00DF21E9"/>
    <w:rsid w:val="00DF227A"/>
    <w:rsid w:val="00DF228C"/>
    <w:rsid w:val="00DF22EC"/>
    <w:rsid w:val="00DF2320"/>
    <w:rsid w:val="00DF241C"/>
    <w:rsid w:val="00DF2453"/>
    <w:rsid w:val="00DF253F"/>
    <w:rsid w:val="00DF25AA"/>
    <w:rsid w:val="00DF2694"/>
    <w:rsid w:val="00DF27F9"/>
    <w:rsid w:val="00DF2897"/>
    <w:rsid w:val="00DF296F"/>
    <w:rsid w:val="00DF29E5"/>
    <w:rsid w:val="00DF2A80"/>
    <w:rsid w:val="00DF2A99"/>
    <w:rsid w:val="00DF2AEE"/>
    <w:rsid w:val="00DF2E2D"/>
    <w:rsid w:val="00DF2E9B"/>
    <w:rsid w:val="00DF2F10"/>
    <w:rsid w:val="00DF2F1A"/>
    <w:rsid w:val="00DF2FF5"/>
    <w:rsid w:val="00DF30A9"/>
    <w:rsid w:val="00DF32B5"/>
    <w:rsid w:val="00DF32E8"/>
    <w:rsid w:val="00DF3352"/>
    <w:rsid w:val="00DF34CA"/>
    <w:rsid w:val="00DF351D"/>
    <w:rsid w:val="00DF355E"/>
    <w:rsid w:val="00DF3569"/>
    <w:rsid w:val="00DF356C"/>
    <w:rsid w:val="00DF366D"/>
    <w:rsid w:val="00DF36BF"/>
    <w:rsid w:val="00DF37B4"/>
    <w:rsid w:val="00DF37BE"/>
    <w:rsid w:val="00DF38B3"/>
    <w:rsid w:val="00DF38BC"/>
    <w:rsid w:val="00DF391B"/>
    <w:rsid w:val="00DF398A"/>
    <w:rsid w:val="00DF3A69"/>
    <w:rsid w:val="00DF3A78"/>
    <w:rsid w:val="00DF3C30"/>
    <w:rsid w:val="00DF3C79"/>
    <w:rsid w:val="00DF3DC7"/>
    <w:rsid w:val="00DF3DEE"/>
    <w:rsid w:val="00DF3E6C"/>
    <w:rsid w:val="00DF3F51"/>
    <w:rsid w:val="00DF3FD6"/>
    <w:rsid w:val="00DF3FF2"/>
    <w:rsid w:val="00DF41A8"/>
    <w:rsid w:val="00DF425F"/>
    <w:rsid w:val="00DF4272"/>
    <w:rsid w:val="00DF4286"/>
    <w:rsid w:val="00DF4402"/>
    <w:rsid w:val="00DF441A"/>
    <w:rsid w:val="00DF44C9"/>
    <w:rsid w:val="00DF46C6"/>
    <w:rsid w:val="00DF475F"/>
    <w:rsid w:val="00DF491C"/>
    <w:rsid w:val="00DF4955"/>
    <w:rsid w:val="00DF4BA6"/>
    <w:rsid w:val="00DF4C9D"/>
    <w:rsid w:val="00DF4D66"/>
    <w:rsid w:val="00DF4DE8"/>
    <w:rsid w:val="00DF4E0F"/>
    <w:rsid w:val="00DF4EC0"/>
    <w:rsid w:val="00DF4FDD"/>
    <w:rsid w:val="00DF500D"/>
    <w:rsid w:val="00DF51A4"/>
    <w:rsid w:val="00DF5228"/>
    <w:rsid w:val="00DF5258"/>
    <w:rsid w:val="00DF528E"/>
    <w:rsid w:val="00DF539A"/>
    <w:rsid w:val="00DF5435"/>
    <w:rsid w:val="00DF545D"/>
    <w:rsid w:val="00DF556C"/>
    <w:rsid w:val="00DF565C"/>
    <w:rsid w:val="00DF5702"/>
    <w:rsid w:val="00DF570F"/>
    <w:rsid w:val="00DF57DE"/>
    <w:rsid w:val="00DF5881"/>
    <w:rsid w:val="00DF58A6"/>
    <w:rsid w:val="00DF5928"/>
    <w:rsid w:val="00DF5955"/>
    <w:rsid w:val="00DF59AC"/>
    <w:rsid w:val="00DF59DA"/>
    <w:rsid w:val="00DF59E5"/>
    <w:rsid w:val="00DF5B2D"/>
    <w:rsid w:val="00DF5E8B"/>
    <w:rsid w:val="00DF5EFF"/>
    <w:rsid w:val="00DF5F41"/>
    <w:rsid w:val="00DF5F51"/>
    <w:rsid w:val="00DF5FBE"/>
    <w:rsid w:val="00DF6013"/>
    <w:rsid w:val="00DF6118"/>
    <w:rsid w:val="00DF613B"/>
    <w:rsid w:val="00DF615F"/>
    <w:rsid w:val="00DF6271"/>
    <w:rsid w:val="00DF62D8"/>
    <w:rsid w:val="00DF6320"/>
    <w:rsid w:val="00DF634C"/>
    <w:rsid w:val="00DF63F9"/>
    <w:rsid w:val="00DF6437"/>
    <w:rsid w:val="00DF65C1"/>
    <w:rsid w:val="00DF65F4"/>
    <w:rsid w:val="00DF670D"/>
    <w:rsid w:val="00DF6765"/>
    <w:rsid w:val="00DF67EE"/>
    <w:rsid w:val="00DF692B"/>
    <w:rsid w:val="00DF6983"/>
    <w:rsid w:val="00DF6A06"/>
    <w:rsid w:val="00DF6AC7"/>
    <w:rsid w:val="00DF6B08"/>
    <w:rsid w:val="00DF6B0D"/>
    <w:rsid w:val="00DF6C39"/>
    <w:rsid w:val="00DF6C9D"/>
    <w:rsid w:val="00DF6CC9"/>
    <w:rsid w:val="00DF6CDB"/>
    <w:rsid w:val="00DF6D60"/>
    <w:rsid w:val="00DF702F"/>
    <w:rsid w:val="00DF70B4"/>
    <w:rsid w:val="00DF7160"/>
    <w:rsid w:val="00DF716B"/>
    <w:rsid w:val="00DF71CB"/>
    <w:rsid w:val="00DF729E"/>
    <w:rsid w:val="00DF72CA"/>
    <w:rsid w:val="00DF7624"/>
    <w:rsid w:val="00DF76B8"/>
    <w:rsid w:val="00DF792E"/>
    <w:rsid w:val="00DF793E"/>
    <w:rsid w:val="00DF79B1"/>
    <w:rsid w:val="00DF79B7"/>
    <w:rsid w:val="00DF7A36"/>
    <w:rsid w:val="00DF7BE5"/>
    <w:rsid w:val="00DF7D6A"/>
    <w:rsid w:val="00DF7FA1"/>
    <w:rsid w:val="00E00017"/>
    <w:rsid w:val="00E00098"/>
    <w:rsid w:val="00E000E6"/>
    <w:rsid w:val="00E0011B"/>
    <w:rsid w:val="00E0012E"/>
    <w:rsid w:val="00E001C0"/>
    <w:rsid w:val="00E00354"/>
    <w:rsid w:val="00E0043E"/>
    <w:rsid w:val="00E00445"/>
    <w:rsid w:val="00E00573"/>
    <w:rsid w:val="00E0059F"/>
    <w:rsid w:val="00E007CC"/>
    <w:rsid w:val="00E00878"/>
    <w:rsid w:val="00E008C1"/>
    <w:rsid w:val="00E00900"/>
    <w:rsid w:val="00E0091A"/>
    <w:rsid w:val="00E009C2"/>
    <w:rsid w:val="00E00B40"/>
    <w:rsid w:val="00E00C0C"/>
    <w:rsid w:val="00E00D36"/>
    <w:rsid w:val="00E00E6D"/>
    <w:rsid w:val="00E00E89"/>
    <w:rsid w:val="00E00ED9"/>
    <w:rsid w:val="00E00EEA"/>
    <w:rsid w:val="00E00F69"/>
    <w:rsid w:val="00E0107C"/>
    <w:rsid w:val="00E011BA"/>
    <w:rsid w:val="00E011D3"/>
    <w:rsid w:val="00E012F4"/>
    <w:rsid w:val="00E012F5"/>
    <w:rsid w:val="00E013BA"/>
    <w:rsid w:val="00E0143B"/>
    <w:rsid w:val="00E0147C"/>
    <w:rsid w:val="00E01490"/>
    <w:rsid w:val="00E014E8"/>
    <w:rsid w:val="00E01679"/>
    <w:rsid w:val="00E01680"/>
    <w:rsid w:val="00E0186A"/>
    <w:rsid w:val="00E01972"/>
    <w:rsid w:val="00E01A15"/>
    <w:rsid w:val="00E01B0F"/>
    <w:rsid w:val="00E01C46"/>
    <w:rsid w:val="00E01CA7"/>
    <w:rsid w:val="00E01CD7"/>
    <w:rsid w:val="00E01D78"/>
    <w:rsid w:val="00E01D7E"/>
    <w:rsid w:val="00E01F05"/>
    <w:rsid w:val="00E01F27"/>
    <w:rsid w:val="00E01FD8"/>
    <w:rsid w:val="00E01FF4"/>
    <w:rsid w:val="00E02012"/>
    <w:rsid w:val="00E02018"/>
    <w:rsid w:val="00E02094"/>
    <w:rsid w:val="00E020A2"/>
    <w:rsid w:val="00E02247"/>
    <w:rsid w:val="00E0227C"/>
    <w:rsid w:val="00E02345"/>
    <w:rsid w:val="00E023F5"/>
    <w:rsid w:val="00E0240B"/>
    <w:rsid w:val="00E024AD"/>
    <w:rsid w:val="00E02516"/>
    <w:rsid w:val="00E02575"/>
    <w:rsid w:val="00E025D5"/>
    <w:rsid w:val="00E0262B"/>
    <w:rsid w:val="00E02702"/>
    <w:rsid w:val="00E0286A"/>
    <w:rsid w:val="00E0294D"/>
    <w:rsid w:val="00E029FE"/>
    <w:rsid w:val="00E02B2C"/>
    <w:rsid w:val="00E02B7E"/>
    <w:rsid w:val="00E02BAB"/>
    <w:rsid w:val="00E02C22"/>
    <w:rsid w:val="00E02D51"/>
    <w:rsid w:val="00E02DE4"/>
    <w:rsid w:val="00E02E0D"/>
    <w:rsid w:val="00E02E3E"/>
    <w:rsid w:val="00E02E4C"/>
    <w:rsid w:val="00E02F7F"/>
    <w:rsid w:val="00E02FFB"/>
    <w:rsid w:val="00E03102"/>
    <w:rsid w:val="00E031CB"/>
    <w:rsid w:val="00E031FF"/>
    <w:rsid w:val="00E03230"/>
    <w:rsid w:val="00E033E5"/>
    <w:rsid w:val="00E03442"/>
    <w:rsid w:val="00E0345E"/>
    <w:rsid w:val="00E03526"/>
    <w:rsid w:val="00E03590"/>
    <w:rsid w:val="00E0359B"/>
    <w:rsid w:val="00E035EF"/>
    <w:rsid w:val="00E0365E"/>
    <w:rsid w:val="00E03859"/>
    <w:rsid w:val="00E0385B"/>
    <w:rsid w:val="00E03A33"/>
    <w:rsid w:val="00E03BA1"/>
    <w:rsid w:val="00E03BC4"/>
    <w:rsid w:val="00E03BD2"/>
    <w:rsid w:val="00E03C56"/>
    <w:rsid w:val="00E03C60"/>
    <w:rsid w:val="00E03FAA"/>
    <w:rsid w:val="00E03FDA"/>
    <w:rsid w:val="00E04005"/>
    <w:rsid w:val="00E040B1"/>
    <w:rsid w:val="00E041C6"/>
    <w:rsid w:val="00E041F2"/>
    <w:rsid w:val="00E04247"/>
    <w:rsid w:val="00E04282"/>
    <w:rsid w:val="00E0428B"/>
    <w:rsid w:val="00E042BC"/>
    <w:rsid w:val="00E042D6"/>
    <w:rsid w:val="00E043B1"/>
    <w:rsid w:val="00E04403"/>
    <w:rsid w:val="00E04413"/>
    <w:rsid w:val="00E04445"/>
    <w:rsid w:val="00E04572"/>
    <w:rsid w:val="00E04585"/>
    <w:rsid w:val="00E045CB"/>
    <w:rsid w:val="00E047A5"/>
    <w:rsid w:val="00E0489F"/>
    <w:rsid w:val="00E04922"/>
    <w:rsid w:val="00E049AB"/>
    <w:rsid w:val="00E049B9"/>
    <w:rsid w:val="00E04B0D"/>
    <w:rsid w:val="00E04B3B"/>
    <w:rsid w:val="00E04B89"/>
    <w:rsid w:val="00E04CAD"/>
    <w:rsid w:val="00E04CD0"/>
    <w:rsid w:val="00E04D27"/>
    <w:rsid w:val="00E04D62"/>
    <w:rsid w:val="00E04E0C"/>
    <w:rsid w:val="00E04F63"/>
    <w:rsid w:val="00E0501F"/>
    <w:rsid w:val="00E05108"/>
    <w:rsid w:val="00E0514D"/>
    <w:rsid w:val="00E05233"/>
    <w:rsid w:val="00E0525E"/>
    <w:rsid w:val="00E05273"/>
    <w:rsid w:val="00E05322"/>
    <w:rsid w:val="00E05344"/>
    <w:rsid w:val="00E054F6"/>
    <w:rsid w:val="00E0552B"/>
    <w:rsid w:val="00E0553C"/>
    <w:rsid w:val="00E0573E"/>
    <w:rsid w:val="00E0577A"/>
    <w:rsid w:val="00E058EC"/>
    <w:rsid w:val="00E05A26"/>
    <w:rsid w:val="00E05A56"/>
    <w:rsid w:val="00E05A6D"/>
    <w:rsid w:val="00E05AD0"/>
    <w:rsid w:val="00E05B97"/>
    <w:rsid w:val="00E05BA5"/>
    <w:rsid w:val="00E05C8A"/>
    <w:rsid w:val="00E05D0C"/>
    <w:rsid w:val="00E05DBC"/>
    <w:rsid w:val="00E05EAA"/>
    <w:rsid w:val="00E05FAD"/>
    <w:rsid w:val="00E05FC1"/>
    <w:rsid w:val="00E05FDC"/>
    <w:rsid w:val="00E05FFE"/>
    <w:rsid w:val="00E06014"/>
    <w:rsid w:val="00E06084"/>
    <w:rsid w:val="00E06089"/>
    <w:rsid w:val="00E060E6"/>
    <w:rsid w:val="00E0616D"/>
    <w:rsid w:val="00E0620B"/>
    <w:rsid w:val="00E06230"/>
    <w:rsid w:val="00E06336"/>
    <w:rsid w:val="00E063A3"/>
    <w:rsid w:val="00E063B2"/>
    <w:rsid w:val="00E065EB"/>
    <w:rsid w:val="00E06835"/>
    <w:rsid w:val="00E069A2"/>
    <w:rsid w:val="00E06A56"/>
    <w:rsid w:val="00E06ADA"/>
    <w:rsid w:val="00E06B5C"/>
    <w:rsid w:val="00E06D07"/>
    <w:rsid w:val="00E06DAF"/>
    <w:rsid w:val="00E06EB3"/>
    <w:rsid w:val="00E06F17"/>
    <w:rsid w:val="00E06F20"/>
    <w:rsid w:val="00E06F53"/>
    <w:rsid w:val="00E06FBA"/>
    <w:rsid w:val="00E07007"/>
    <w:rsid w:val="00E0701B"/>
    <w:rsid w:val="00E07116"/>
    <w:rsid w:val="00E07199"/>
    <w:rsid w:val="00E071D8"/>
    <w:rsid w:val="00E072A4"/>
    <w:rsid w:val="00E073E0"/>
    <w:rsid w:val="00E073FA"/>
    <w:rsid w:val="00E073FB"/>
    <w:rsid w:val="00E074F0"/>
    <w:rsid w:val="00E0752C"/>
    <w:rsid w:val="00E07540"/>
    <w:rsid w:val="00E07552"/>
    <w:rsid w:val="00E0755D"/>
    <w:rsid w:val="00E075BE"/>
    <w:rsid w:val="00E075ED"/>
    <w:rsid w:val="00E0767E"/>
    <w:rsid w:val="00E076E6"/>
    <w:rsid w:val="00E076EF"/>
    <w:rsid w:val="00E0780E"/>
    <w:rsid w:val="00E0780F"/>
    <w:rsid w:val="00E0787A"/>
    <w:rsid w:val="00E078BD"/>
    <w:rsid w:val="00E07914"/>
    <w:rsid w:val="00E07927"/>
    <w:rsid w:val="00E07C6C"/>
    <w:rsid w:val="00E07CB1"/>
    <w:rsid w:val="00E07E35"/>
    <w:rsid w:val="00E07E43"/>
    <w:rsid w:val="00E07ECA"/>
    <w:rsid w:val="00E07F7B"/>
    <w:rsid w:val="00E07FDA"/>
    <w:rsid w:val="00E10041"/>
    <w:rsid w:val="00E100BD"/>
    <w:rsid w:val="00E100D5"/>
    <w:rsid w:val="00E10177"/>
    <w:rsid w:val="00E1024A"/>
    <w:rsid w:val="00E10332"/>
    <w:rsid w:val="00E103A9"/>
    <w:rsid w:val="00E103E2"/>
    <w:rsid w:val="00E10405"/>
    <w:rsid w:val="00E1057E"/>
    <w:rsid w:val="00E1069E"/>
    <w:rsid w:val="00E106EE"/>
    <w:rsid w:val="00E1087C"/>
    <w:rsid w:val="00E10905"/>
    <w:rsid w:val="00E10913"/>
    <w:rsid w:val="00E10943"/>
    <w:rsid w:val="00E10958"/>
    <w:rsid w:val="00E10A09"/>
    <w:rsid w:val="00E10A85"/>
    <w:rsid w:val="00E10AFA"/>
    <w:rsid w:val="00E10B91"/>
    <w:rsid w:val="00E10CA2"/>
    <w:rsid w:val="00E10D01"/>
    <w:rsid w:val="00E10D92"/>
    <w:rsid w:val="00E10DC7"/>
    <w:rsid w:val="00E10F51"/>
    <w:rsid w:val="00E1100C"/>
    <w:rsid w:val="00E11013"/>
    <w:rsid w:val="00E11054"/>
    <w:rsid w:val="00E110DC"/>
    <w:rsid w:val="00E1124D"/>
    <w:rsid w:val="00E11359"/>
    <w:rsid w:val="00E11407"/>
    <w:rsid w:val="00E11471"/>
    <w:rsid w:val="00E1150E"/>
    <w:rsid w:val="00E11599"/>
    <w:rsid w:val="00E1164E"/>
    <w:rsid w:val="00E11661"/>
    <w:rsid w:val="00E11685"/>
    <w:rsid w:val="00E116A7"/>
    <w:rsid w:val="00E118B1"/>
    <w:rsid w:val="00E118E0"/>
    <w:rsid w:val="00E11939"/>
    <w:rsid w:val="00E11AA8"/>
    <w:rsid w:val="00E11C81"/>
    <w:rsid w:val="00E11DDA"/>
    <w:rsid w:val="00E11DE1"/>
    <w:rsid w:val="00E11DE6"/>
    <w:rsid w:val="00E11E16"/>
    <w:rsid w:val="00E11EC4"/>
    <w:rsid w:val="00E11F21"/>
    <w:rsid w:val="00E11F27"/>
    <w:rsid w:val="00E1209D"/>
    <w:rsid w:val="00E120F1"/>
    <w:rsid w:val="00E12383"/>
    <w:rsid w:val="00E124CD"/>
    <w:rsid w:val="00E12727"/>
    <w:rsid w:val="00E1280D"/>
    <w:rsid w:val="00E1282D"/>
    <w:rsid w:val="00E12875"/>
    <w:rsid w:val="00E1287B"/>
    <w:rsid w:val="00E12925"/>
    <w:rsid w:val="00E12A08"/>
    <w:rsid w:val="00E12AD6"/>
    <w:rsid w:val="00E12B46"/>
    <w:rsid w:val="00E12C71"/>
    <w:rsid w:val="00E12CA0"/>
    <w:rsid w:val="00E12CE6"/>
    <w:rsid w:val="00E12DE9"/>
    <w:rsid w:val="00E12DEB"/>
    <w:rsid w:val="00E12EAE"/>
    <w:rsid w:val="00E12ED8"/>
    <w:rsid w:val="00E1311C"/>
    <w:rsid w:val="00E132CA"/>
    <w:rsid w:val="00E13386"/>
    <w:rsid w:val="00E133AC"/>
    <w:rsid w:val="00E133AF"/>
    <w:rsid w:val="00E13471"/>
    <w:rsid w:val="00E1351F"/>
    <w:rsid w:val="00E135CB"/>
    <w:rsid w:val="00E13658"/>
    <w:rsid w:val="00E1369F"/>
    <w:rsid w:val="00E1386A"/>
    <w:rsid w:val="00E13A19"/>
    <w:rsid w:val="00E13A8F"/>
    <w:rsid w:val="00E13B3C"/>
    <w:rsid w:val="00E13B48"/>
    <w:rsid w:val="00E13C52"/>
    <w:rsid w:val="00E13C5B"/>
    <w:rsid w:val="00E13CEF"/>
    <w:rsid w:val="00E13D44"/>
    <w:rsid w:val="00E13D73"/>
    <w:rsid w:val="00E13DEC"/>
    <w:rsid w:val="00E14002"/>
    <w:rsid w:val="00E1400A"/>
    <w:rsid w:val="00E1401C"/>
    <w:rsid w:val="00E14065"/>
    <w:rsid w:val="00E1408A"/>
    <w:rsid w:val="00E14094"/>
    <w:rsid w:val="00E140C6"/>
    <w:rsid w:val="00E140C8"/>
    <w:rsid w:val="00E141BF"/>
    <w:rsid w:val="00E14200"/>
    <w:rsid w:val="00E142E3"/>
    <w:rsid w:val="00E14337"/>
    <w:rsid w:val="00E1444A"/>
    <w:rsid w:val="00E14524"/>
    <w:rsid w:val="00E14866"/>
    <w:rsid w:val="00E14889"/>
    <w:rsid w:val="00E1493A"/>
    <w:rsid w:val="00E14A8E"/>
    <w:rsid w:val="00E14AE6"/>
    <w:rsid w:val="00E14B8E"/>
    <w:rsid w:val="00E14B8F"/>
    <w:rsid w:val="00E14BBB"/>
    <w:rsid w:val="00E14CAF"/>
    <w:rsid w:val="00E14D24"/>
    <w:rsid w:val="00E14ECF"/>
    <w:rsid w:val="00E14F38"/>
    <w:rsid w:val="00E15051"/>
    <w:rsid w:val="00E150E6"/>
    <w:rsid w:val="00E15206"/>
    <w:rsid w:val="00E15309"/>
    <w:rsid w:val="00E154E0"/>
    <w:rsid w:val="00E1553E"/>
    <w:rsid w:val="00E155DA"/>
    <w:rsid w:val="00E15656"/>
    <w:rsid w:val="00E15671"/>
    <w:rsid w:val="00E156AB"/>
    <w:rsid w:val="00E156C6"/>
    <w:rsid w:val="00E156F0"/>
    <w:rsid w:val="00E15701"/>
    <w:rsid w:val="00E1572E"/>
    <w:rsid w:val="00E15732"/>
    <w:rsid w:val="00E15751"/>
    <w:rsid w:val="00E157CB"/>
    <w:rsid w:val="00E15984"/>
    <w:rsid w:val="00E1598C"/>
    <w:rsid w:val="00E159A0"/>
    <w:rsid w:val="00E159B0"/>
    <w:rsid w:val="00E15B57"/>
    <w:rsid w:val="00E15B85"/>
    <w:rsid w:val="00E15C7C"/>
    <w:rsid w:val="00E15CC9"/>
    <w:rsid w:val="00E15D29"/>
    <w:rsid w:val="00E15E5F"/>
    <w:rsid w:val="00E15ED0"/>
    <w:rsid w:val="00E15F16"/>
    <w:rsid w:val="00E15F95"/>
    <w:rsid w:val="00E16042"/>
    <w:rsid w:val="00E161EB"/>
    <w:rsid w:val="00E16364"/>
    <w:rsid w:val="00E16384"/>
    <w:rsid w:val="00E163CD"/>
    <w:rsid w:val="00E1652C"/>
    <w:rsid w:val="00E1678B"/>
    <w:rsid w:val="00E167B4"/>
    <w:rsid w:val="00E168C4"/>
    <w:rsid w:val="00E168F4"/>
    <w:rsid w:val="00E169BC"/>
    <w:rsid w:val="00E16A60"/>
    <w:rsid w:val="00E16A96"/>
    <w:rsid w:val="00E16B88"/>
    <w:rsid w:val="00E16C0B"/>
    <w:rsid w:val="00E16C2F"/>
    <w:rsid w:val="00E16CFB"/>
    <w:rsid w:val="00E16E9C"/>
    <w:rsid w:val="00E16EC6"/>
    <w:rsid w:val="00E1701C"/>
    <w:rsid w:val="00E1704E"/>
    <w:rsid w:val="00E170E9"/>
    <w:rsid w:val="00E17111"/>
    <w:rsid w:val="00E1711F"/>
    <w:rsid w:val="00E17183"/>
    <w:rsid w:val="00E171BA"/>
    <w:rsid w:val="00E171F9"/>
    <w:rsid w:val="00E1725F"/>
    <w:rsid w:val="00E17387"/>
    <w:rsid w:val="00E1738F"/>
    <w:rsid w:val="00E173B8"/>
    <w:rsid w:val="00E1741C"/>
    <w:rsid w:val="00E1742F"/>
    <w:rsid w:val="00E1751B"/>
    <w:rsid w:val="00E1752F"/>
    <w:rsid w:val="00E175C1"/>
    <w:rsid w:val="00E175E4"/>
    <w:rsid w:val="00E175F0"/>
    <w:rsid w:val="00E17604"/>
    <w:rsid w:val="00E17613"/>
    <w:rsid w:val="00E17690"/>
    <w:rsid w:val="00E17700"/>
    <w:rsid w:val="00E178DA"/>
    <w:rsid w:val="00E17929"/>
    <w:rsid w:val="00E1795E"/>
    <w:rsid w:val="00E17A41"/>
    <w:rsid w:val="00E17BD0"/>
    <w:rsid w:val="00E17C78"/>
    <w:rsid w:val="00E17D58"/>
    <w:rsid w:val="00E17E0B"/>
    <w:rsid w:val="00E17F15"/>
    <w:rsid w:val="00E17F37"/>
    <w:rsid w:val="00E20083"/>
    <w:rsid w:val="00E20124"/>
    <w:rsid w:val="00E2016B"/>
    <w:rsid w:val="00E201A0"/>
    <w:rsid w:val="00E202B4"/>
    <w:rsid w:val="00E202F1"/>
    <w:rsid w:val="00E2038D"/>
    <w:rsid w:val="00E20428"/>
    <w:rsid w:val="00E20578"/>
    <w:rsid w:val="00E20620"/>
    <w:rsid w:val="00E2074A"/>
    <w:rsid w:val="00E2075F"/>
    <w:rsid w:val="00E20786"/>
    <w:rsid w:val="00E207B1"/>
    <w:rsid w:val="00E20847"/>
    <w:rsid w:val="00E2086D"/>
    <w:rsid w:val="00E208F0"/>
    <w:rsid w:val="00E209F6"/>
    <w:rsid w:val="00E20AD3"/>
    <w:rsid w:val="00E20B44"/>
    <w:rsid w:val="00E20C58"/>
    <w:rsid w:val="00E20C9C"/>
    <w:rsid w:val="00E20D8B"/>
    <w:rsid w:val="00E20E2F"/>
    <w:rsid w:val="00E20EE2"/>
    <w:rsid w:val="00E20F1B"/>
    <w:rsid w:val="00E20F2A"/>
    <w:rsid w:val="00E21014"/>
    <w:rsid w:val="00E21021"/>
    <w:rsid w:val="00E21048"/>
    <w:rsid w:val="00E21183"/>
    <w:rsid w:val="00E21230"/>
    <w:rsid w:val="00E21254"/>
    <w:rsid w:val="00E21468"/>
    <w:rsid w:val="00E21521"/>
    <w:rsid w:val="00E21814"/>
    <w:rsid w:val="00E21899"/>
    <w:rsid w:val="00E218F2"/>
    <w:rsid w:val="00E21953"/>
    <w:rsid w:val="00E219AF"/>
    <w:rsid w:val="00E21A4D"/>
    <w:rsid w:val="00E21B19"/>
    <w:rsid w:val="00E21B2F"/>
    <w:rsid w:val="00E21BE2"/>
    <w:rsid w:val="00E21CB0"/>
    <w:rsid w:val="00E21D8C"/>
    <w:rsid w:val="00E21DBA"/>
    <w:rsid w:val="00E21E89"/>
    <w:rsid w:val="00E21ED2"/>
    <w:rsid w:val="00E21ED7"/>
    <w:rsid w:val="00E21F33"/>
    <w:rsid w:val="00E21F8B"/>
    <w:rsid w:val="00E21FA2"/>
    <w:rsid w:val="00E21FD7"/>
    <w:rsid w:val="00E21FF5"/>
    <w:rsid w:val="00E2205D"/>
    <w:rsid w:val="00E2216D"/>
    <w:rsid w:val="00E2216E"/>
    <w:rsid w:val="00E221FB"/>
    <w:rsid w:val="00E22216"/>
    <w:rsid w:val="00E22258"/>
    <w:rsid w:val="00E222C8"/>
    <w:rsid w:val="00E222D6"/>
    <w:rsid w:val="00E2230D"/>
    <w:rsid w:val="00E22377"/>
    <w:rsid w:val="00E22423"/>
    <w:rsid w:val="00E22753"/>
    <w:rsid w:val="00E228D7"/>
    <w:rsid w:val="00E22901"/>
    <w:rsid w:val="00E22A7D"/>
    <w:rsid w:val="00E22A84"/>
    <w:rsid w:val="00E22CE7"/>
    <w:rsid w:val="00E22DD2"/>
    <w:rsid w:val="00E22EDD"/>
    <w:rsid w:val="00E22FBD"/>
    <w:rsid w:val="00E2305A"/>
    <w:rsid w:val="00E23082"/>
    <w:rsid w:val="00E230E6"/>
    <w:rsid w:val="00E231FE"/>
    <w:rsid w:val="00E23292"/>
    <w:rsid w:val="00E2329C"/>
    <w:rsid w:val="00E232D2"/>
    <w:rsid w:val="00E2335C"/>
    <w:rsid w:val="00E23378"/>
    <w:rsid w:val="00E2341E"/>
    <w:rsid w:val="00E23499"/>
    <w:rsid w:val="00E234B2"/>
    <w:rsid w:val="00E235F5"/>
    <w:rsid w:val="00E23829"/>
    <w:rsid w:val="00E238A2"/>
    <w:rsid w:val="00E239AE"/>
    <w:rsid w:val="00E239B3"/>
    <w:rsid w:val="00E239D6"/>
    <w:rsid w:val="00E23A02"/>
    <w:rsid w:val="00E23A1E"/>
    <w:rsid w:val="00E23B45"/>
    <w:rsid w:val="00E23B68"/>
    <w:rsid w:val="00E23BB6"/>
    <w:rsid w:val="00E23BDE"/>
    <w:rsid w:val="00E23BEF"/>
    <w:rsid w:val="00E23C80"/>
    <w:rsid w:val="00E23EDD"/>
    <w:rsid w:val="00E23EF6"/>
    <w:rsid w:val="00E23F7C"/>
    <w:rsid w:val="00E23FCB"/>
    <w:rsid w:val="00E24068"/>
    <w:rsid w:val="00E24081"/>
    <w:rsid w:val="00E24090"/>
    <w:rsid w:val="00E240C4"/>
    <w:rsid w:val="00E2418E"/>
    <w:rsid w:val="00E24194"/>
    <w:rsid w:val="00E24227"/>
    <w:rsid w:val="00E2432C"/>
    <w:rsid w:val="00E24450"/>
    <w:rsid w:val="00E24597"/>
    <w:rsid w:val="00E245B7"/>
    <w:rsid w:val="00E2465E"/>
    <w:rsid w:val="00E24671"/>
    <w:rsid w:val="00E24697"/>
    <w:rsid w:val="00E24699"/>
    <w:rsid w:val="00E246EC"/>
    <w:rsid w:val="00E2472F"/>
    <w:rsid w:val="00E24766"/>
    <w:rsid w:val="00E24991"/>
    <w:rsid w:val="00E24A49"/>
    <w:rsid w:val="00E24B36"/>
    <w:rsid w:val="00E24C7F"/>
    <w:rsid w:val="00E24E5B"/>
    <w:rsid w:val="00E24F30"/>
    <w:rsid w:val="00E24F8F"/>
    <w:rsid w:val="00E24FB2"/>
    <w:rsid w:val="00E2522E"/>
    <w:rsid w:val="00E252F2"/>
    <w:rsid w:val="00E253A3"/>
    <w:rsid w:val="00E2542E"/>
    <w:rsid w:val="00E2553A"/>
    <w:rsid w:val="00E25612"/>
    <w:rsid w:val="00E2575B"/>
    <w:rsid w:val="00E2583B"/>
    <w:rsid w:val="00E25887"/>
    <w:rsid w:val="00E258DA"/>
    <w:rsid w:val="00E258F4"/>
    <w:rsid w:val="00E2599F"/>
    <w:rsid w:val="00E259B1"/>
    <w:rsid w:val="00E25A7E"/>
    <w:rsid w:val="00E25AF0"/>
    <w:rsid w:val="00E25B06"/>
    <w:rsid w:val="00E25C98"/>
    <w:rsid w:val="00E25CA1"/>
    <w:rsid w:val="00E25DBE"/>
    <w:rsid w:val="00E25E48"/>
    <w:rsid w:val="00E25E61"/>
    <w:rsid w:val="00E25E62"/>
    <w:rsid w:val="00E25E8C"/>
    <w:rsid w:val="00E25E9B"/>
    <w:rsid w:val="00E25F2B"/>
    <w:rsid w:val="00E26114"/>
    <w:rsid w:val="00E261F6"/>
    <w:rsid w:val="00E2640B"/>
    <w:rsid w:val="00E264CF"/>
    <w:rsid w:val="00E26645"/>
    <w:rsid w:val="00E26825"/>
    <w:rsid w:val="00E26860"/>
    <w:rsid w:val="00E268F3"/>
    <w:rsid w:val="00E269CC"/>
    <w:rsid w:val="00E269FA"/>
    <w:rsid w:val="00E26A9D"/>
    <w:rsid w:val="00E26AB6"/>
    <w:rsid w:val="00E26C09"/>
    <w:rsid w:val="00E26C1C"/>
    <w:rsid w:val="00E26CE3"/>
    <w:rsid w:val="00E26DF1"/>
    <w:rsid w:val="00E26E17"/>
    <w:rsid w:val="00E26E36"/>
    <w:rsid w:val="00E26E63"/>
    <w:rsid w:val="00E26F90"/>
    <w:rsid w:val="00E2705B"/>
    <w:rsid w:val="00E2706E"/>
    <w:rsid w:val="00E2708C"/>
    <w:rsid w:val="00E2709E"/>
    <w:rsid w:val="00E2717B"/>
    <w:rsid w:val="00E27272"/>
    <w:rsid w:val="00E272FF"/>
    <w:rsid w:val="00E27594"/>
    <w:rsid w:val="00E27660"/>
    <w:rsid w:val="00E276E7"/>
    <w:rsid w:val="00E27731"/>
    <w:rsid w:val="00E277EB"/>
    <w:rsid w:val="00E2788E"/>
    <w:rsid w:val="00E2790A"/>
    <w:rsid w:val="00E27945"/>
    <w:rsid w:val="00E27996"/>
    <w:rsid w:val="00E279C2"/>
    <w:rsid w:val="00E27A53"/>
    <w:rsid w:val="00E27A6C"/>
    <w:rsid w:val="00E27BF9"/>
    <w:rsid w:val="00E27C31"/>
    <w:rsid w:val="00E27C44"/>
    <w:rsid w:val="00E27CDB"/>
    <w:rsid w:val="00E27DB4"/>
    <w:rsid w:val="00E27DE1"/>
    <w:rsid w:val="00E27EC4"/>
    <w:rsid w:val="00E27F5E"/>
    <w:rsid w:val="00E27F62"/>
    <w:rsid w:val="00E30064"/>
    <w:rsid w:val="00E30080"/>
    <w:rsid w:val="00E3009B"/>
    <w:rsid w:val="00E30136"/>
    <w:rsid w:val="00E30191"/>
    <w:rsid w:val="00E3019C"/>
    <w:rsid w:val="00E30204"/>
    <w:rsid w:val="00E3024A"/>
    <w:rsid w:val="00E3034E"/>
    <w:rsid w:val="00E303B2"/>
    <w:rsid w:val="00E3041F"/>
    <w:rsid w:val="00E30433"/>
    <w:rsid w:val="00E3049A"/>
    <w:rsid w:val="00E304A6"/>
    <w:rsid w:val="00E3053A"/>
    <w:rsid w:val="00E30570"/>
    <w:rsid w:val="00E3076E"/>
    <w:rsid w:val="00E30860"/>
    <w:rsid w:val="00E3088F"/>
    <w:rsid w:val="00E3095B"/>
    <w:rsid w:val="00E309B1"/>
    <w:rsid w:val="00E309D3"/>
    <w:rsid w:val="00E30A14"/>
    <w:rsid w:val="00E30A8D"/>
    <w:rsid w:val="00E30B24"/>
    <w:rsid w:val="00E30B5B"/>
    <w:rsid w:val="00E30C29"/>
    <w:rsid w:val="00E30CD8"/>
    <w:rsid w:val="00E30E27"/>
    <w:rsid w:val="00E30E70"/>
    <w:rsid w:val="00E30F64"/>
    <w:rsid w:val="00E310FB"/>
    <w:rsid w:val="00E31141"/>
    <w:rsid w:val="00E3116D"/>
    <w:rsid w:val="00E31240"/>
    <w:rsid w:val="00E312C1"/>
    <w:rsid w:val="00E312D1"/>
    <w:rsid w:val="00E312E3"/>
    <w:rsid w:val="00E313BD"/>
    <w:rsid w:val="00E313C4"/>
    <w:rsid w:val="00E31406"/>
    <w:rsid w:val="00E31424"/>
    <w:rsid w:val="00E3143A"/>
    <w:rsid w:val="00E31454"/>
    <w:rsid w:val="00E31565"/>
    <w:rsid w:val="00E315EB"/>
    <w:rsid w:val="00E31621"/>
    <w:rsid w:val="00E3176A"/>
    <w:rsid w:val="00E317D6"/>
    <w:rsid w:val="00E31853"/>
    <w:rsid w:val="00E318CC"/>
    <w:rsid w:val="00E31993"/>
    <w:rsid w:val="00E31A08"/>
    <w:rsid w:val="00E31B3D"/>
    <w:rsid w:val="00E31D30"/>
    <w:rsid w:val="00E31E15"/>
    <w:rsid w:val="00E31E9B"/>
    <w:rsid w:val="00E31F7A"/>
    <w:rsid w:val="00E32057"/>
    <w:rsid w:val="00E3205F"/>
    <w:rsid w:val="00E32125"/>
    <w:rsid w:val="00E3217A"/>
    <w:rsid w:val="00E321C2"/>
    <w:rsid w:val="00E322D6"/>
    <w:rsid w:val="00E32473"/>
    <w:rsid w:val="00E32498"/>
    <w:rsid w:val="00E3253E"/>
    <w:rsid w:val="00E325CC"/>
    <w:rsid w:val="00E32816"/>
    <w:rsid w:val="00E3291B"/>
    <w:rsid w:val="00E32961"/>
    <w:rsid w:val="00E329A9"/>
    <w:rsid w:val="00E32A76"/>
    <w:rsid w:val="00E32AE0"/>
    <w:rsid w:val="00E32B49"/>
    <w:rsid w:val="00E32B67"/>
    <w:rsid w:val="00E32C3C"/>
    <w:rsid w:val="00E32C75"/>
    <w:rsid w:val="00E32DA4"/>
    <w:rsid w:val="00E32DD2"/>
    <w:rsid w:val="00E32F36"/>
    <w:rsid w:val="00E32F6C"/>
    <w:rsid w:val="00E32F8D"/>
    <w:rsid w:val="00E32FD1"/>
    <w:rsid w:val="00E330D6"/>
    <w:rsid w:val="00E331AC"/>
    <w:rsid w:val="00E331E9"/>
    <w:rsid w:val="00E33242"/>
    <w:rsid w:val="00E3325A"/>
    <w:rsid w:val="00E332AD"/>
    <w:rsid w:val="00E332E0"/>
    <w:rsid w:val="00E334E6"/>
    <w:rsid w:val="00E33576"/>
    <w:rsid w:val="00E3357B"/>
    <w:rsid w:val="00E33625"/>
    <w:rsid w:val="00E336A7"/>
    <w:rsid w:val="00E336F2"/>
    <w:rsid w:val="00E33745"/>
    <w:rsid w:val="00E337E5"/>
    <w:rsid w:val="00E33829"/>
    <w:rsid w:val="00E3383D"/>
    <w:rsid w:val="00E33890"/>
    <w:rsid w:val="00E338F8"/>
    <w:rsid w:val="00E33993"/>
    <w:rsid w:val="00E33A0B"/>
    <w:rsid w:val="00E33A46"/>
    <w:rsid w:val="00E33AE8"/>
    <w:rsid w:val="00E33BDA"/>
    <w:rsid w:val="00E33C06"/>
    <w:rsid w:val="00E33C7E"/>
    <w:rsid w:val="00E33CA5"/>
    <w:rsid w:val="00E33D01"/>
    <w:rsid w:val="00E33D16"/>
    <w:rsid w:val="00E33D60"/>
    <w:rsid w:val="00E33E9C"/>
    <w:rsid w:val="00E33ED7"/>
    <w:rsid w:val="00E33F5E"/>
    <w:rsid w:val="00E33FB6"/>
    <w:rsid w:val="00E33FD1"/>
    <w:rsid w:val="00E33FE2"/>
    <w:rsid w:val="00E34040"/>
    <w:rsid w:val="00E34100"/>
    <w:rsid w:val="00E341B7"/>
    <w:rsid w:val="00E34223"/>
    <w:rsid w:val="00E3432B"/>
    <w:rsid w:val="00E34333"/>
    <w:rsid w:val="00E34400"/>
    <w:rsid w:val="00E34469"/>
    <w:rsid w:val="00E344BE"/>
    <w:rsid w:val="00E34511"/>
    <w:rsid w:val="00E3458D"/>
    <w:rsid w:val="00E34693"/>
    <w:rsid w:val="00E34798"/>
    <w:rsid w:val="00E348AD"/>
    <w:rsid w:val="00E34903"/>
    <w:rsid w:val="00E34A52"/>
    <w:rsid w:val="00E34BE4"/>
    <w:rsid w:val="00E34BFA"/>
    <w:rsid w:val="00E34C23"/>
    <w:rsid w:val="00E34C3F"/>
    <w:rsid w:val="00E34C88"/>
    <w:rsid w:val="00E34D41"/>
    <w:rsid w:val="00E34D97"/>
    <w:rsid w:val="00E34E4A"/>
    <w:rsid w:val="00E34E8C"/>
    <w:rsid w:val="00E34EBB"/>
    <w:rsid w:val="00E34EC0"/>
    <w:rsid w:val="00E34F16"/>
    <w:rsid w:val="00E34F1F"/>
    <w:rsid w:val="00E3521A"/>
    <w:rsid w:val="00E35242"/>
    <w:rsid w:val="00E35450"/>
    <w:rsid w:val="00E35506"/>
    <w:rsid w:val="00E355A0"/>
    <w:rsid w:val="00E35646"/>
    <w:rsid w:val="00E356C4"/>
    <w:rsid w:val="00E35703"/>
    <w:rsid w:val="00E3575F"/>
    <w:rsid w:val="00E358B2"/>
    <w:rsid w:val="00E35A03"/>
    <w:rsid w:val="00E35A3A"/>
    <w:rsid w:val="00E35A4E"/>
    <w:rsid w:val="00E35B7D"/>
    <w:rsid w:val="00E35CB6"/>
    <w:rsid w:val="00E35E96"/>
    <w:rsid w:val="00E35E9A"/>
    <w:rsid w:val="00E35F20"/>
    <w:rsid w:val="00E35FD8"/>
    <w:rsid w:val="00E3603D"/>
    <w:rsid w:val="00E3604D"/>
    <w:rsid w:val="00E3609F"/>
    <w:rsid w:val="00E360AE"/>
    <w:rsid w:val="00E360B9"/>
    <w:rsid w:val="00E360E4"/>
    <w:rsid w:val="00E360FF"/>
    <w:rsid w:val="00E36197"/>
    <w:rsid w:val="00E3619D"/>
    <w:rsid w:val="00E363C0"/>
    <w:rsid w:val="00E36481"/>
    <w:rsid w:val="00E3656A"/>
    <w:rsid w:val="00E366E5"/>
    <w:rsid w:val="00E36883"/>
    <w:rsid w:val="00E368D8"/>
    <w:rsid w:val="00E36924"/>
    <w:rsid w:val="00E36A34"/>
    <w:rsid w:val="00E36B3E"/>
    <w:rsid w:val="00E36D37"/>
    <w:rsid w:val="00E36E1C"/>
    <w:rsid w:val="00E37007"/>
    <w:rsid w:val="00E37104"/>
    <w:rsid w:val="00E37164"/>
    <w:rsid w:val="00E371D1"/>
    <w:rsid w:val="00E371E1"/>
    <w:rsid w:val="00E37220"/>
    <w:rsid w:val="00E3724E"/>
    <w:rsid w:val="00E372DC"/>
    <w:rsid w:val="00E37381"/>
    <w:rsid w:val="00E37393"/>
    <w:rsid w:val="00E373AA"/>
    <w:rsid w:val="00E373D6"/>
    <w:rsid w:val="00E374D7"/>
    <w:rsid w:val="00E37591"/>
    <w:rsid w:val="00E375DD"/>
    <w:rsid w:val="00E376C1"/>
    <w:rsid w:val="00E37710"/>
    <w:rsid w:val="00E37915"/>
    <w:rsid w:val="00E3796B"/>
    <w:rsid w:val="00E37A1D"/>
    <w:rsid w:val="00E37B49"/>
    <w:rsid w:val="00E37B9F"/>
    <w:rsid w:val="00E37BEF"/>
    <w:rsid w:val="00E37E44"/>
    <w:rsid w:val="00E37E54"/>
    <w:rsid w:val="00E37EBE"/>
    <w:rsid w:val="00E37EC1"/>
    <w:rsid w:val="00E37F00"/>
    <w:rsid w:val="00E37F82"/>
    <w:rsid w:val="00E37F87"/>
    <w:rsid w:val="00E401B0"/>
    <w:rsid w:val="00E4021A"/>
    <w:rsid w:val="00E4026A"/>
    <w:rsid w:val="00E40491"/>
    <w:rsid w:val="00E40508"/>
    <w:rsid w:val="00E4051B"/>
    <w:rsid w:val="00E40529"/>
    <w:rsid w:val="00E4052E"/>
    <w:rsid w:val="00E406F3"/>
    <w:rsid w:val="00E406F9"/>
    <w:rsid w:val="00E4075B"/>
    <w:rsid w:val="00E407B4"/>
    <w:rsid w:val="00E4089A"/>
    <w:rsid w:val="00E40964"/>
    <w:rsid w:val="00E409DC"/>
    <w:rsid w:val="00E40ADE"/>
    <w:rsid w:val="00E40B6D"/>
    <w:rsid w:val="00E40BB7"/>
    <w:rsid w:val="00E40C9A"/>
    <w:rsid w:val="00E40CD1"/>
    <w:rsid w:val="00E40CF8"/>
    <w:rsid w:val="00E40D5F"/>
    <w:rsid w:val="00E40E5D"/>
    <w:rsid w:val="00E40E89"/>
    <w:rsid w:val="00E40EA8"/>
    <w:rsid w:val="00E41012"/>
    <w:rsid w:val="00E4103D"/>
    <w:rsid w:val="00E4114D"/>
    <w:rsid w:val="00E4118F"/>
    <w:rsid w:val="00E411E1"/>
    <w:rsid w:val="00E41267"/>
    <w:rsid w:val="00E41270"/>
    <w:rsid w:val="00E412F5"/>
    <w:rsid w:val="00E4149F"/>
    <w:rsid w:val="00E41571"/>
    <w:rsid w:val="00E41624"/>
    <w:rsid w:val="00E41698"/>
    <w:rsid w:val="00E4169E"/>
    <w:rsid w:val="00E4174C"/>
    <w:rsid w:val="00E41887"/>
    <w:rsid w:val="00E41918"/>
    <w:rsid w:val="00E41986"/>
    <w:rsid w:val="00E419FE"/>
    <w:rsid w:val="00E41AB5"/>
    <w:rsid w:val="00E41B11"/>
    <w:rsid w:val="00E41B97"/>
    <w:rsid w:val="00E41BE7"/>
    <w:rsid w:val="00E41C1E"/>
    <w:rsid w:val="00E41CD6"/>
    <w:rsid w:val="00E41D33"/>
    <w:rsid w:val="00E41DB9"/>
    <w:rsid w:val="00E41E0E"/>
    <w:rsid w:val="00E41E10"/>
    <w:rsid w:val="00E41E70"/>
    <w:rsid w:val="00E41E7B"/>
    <w:rsid w:val="00E420D6"/>
    <w:rsid w:val="00E422BA"/>
    <w:rsid w:val="00E423C0"/>
    <w:rsid w:val="00E424C2"/>
    <w:rsid w:val="00E424E9"/>
    <w:rsid w:val="00E4250D"/>
    <w:rsid w:val="00E42592"/>
    <w:rsid w:val="00E42593"/>
    <w:rsid w:val="00E425A5"/>
    <w:rsid w:val="00E425EB"/>
    <w:rsid w:val="00E426C0"/>
    <w:rsid w:val="00E4276D"/>
    <w:rsid w:val="00E4281F"/>
    <w:rsid w:val="00E42933"/>
    <w:rsid w:val="00E42B0F"/>
    <w:rsid w:val="00E42B2B"/>
    <w:rsid w:val="00E42B5B"/>
    <w:rsid w:val="00E42B7D"/>
    <w:rsid w:val="00E42C3A"/>
    <w:rsid w:val="00E42D33"/>
    <w:rsid w:val="00E42EDA"/>
    <w:rsid w:val="00E42EDD"/>
    <w:rsid w:val="00E42F19"/>
    <w:rsid w:val="00E43012"/>
    <w:rsid w:val="00E43246"/>
    <w:rsid w:val="00E432AD"/>
    <w:rsid w:val="00E43336"/>
    <w:rsid w:val="00E4338B"/>
    <w:rsid w:val="00E433BA"/>
    <w:rsid w:val="00E4349D"/>
    <w:rsid w:val="00E434DC"/>
    <w:rsid w:val="00E4358E"/>
    <w:rsid w:val="00E435CE"/>
    <w:rsid w:val="00E435E8"/>
    <w:rsid w:val="00E4373B"/>
    <w:rsid w:val="00E43804"/>
    <w:rsid w:val="00E438D9"/>
    <w:rsid w:val="00E438E4"/>
    <w:rsid w:val="00E43A10"/>
    <w:rsid w:val="00E43A29"/>
    <w:rsid w:val="00E43A31"/>
    <w:rsid w:val="00E43AB9"/>
    <w:rsid w:val="00E43B6F"/>
    <w:rsid w:val="00E43C1C"/>
    <w:rsid w:val="00E43C53"/>
    <w:rsid w:val="00E43C9B"/>
    <w:rsid w:val="00E43CAA"/>
    <w:rsid w:val="00E43CCB"/>
    <w:rsid w:val="00E43D19"/>
    <w:rsid w:val="00E43DD8"/>
    <w:rsid w:val="00E43E6C"/>
    <w:rsid w:val="00E43F71"/>
    <w:rsid w:val="00E43F7B"/>
    <w:rsid w:val="00E44060"/>
    <w:rsid w:val="00E4408C"/>
    <w:rsid w:val="00E4416A"/>
    <w:rsid w:val="00E441FA"/>
    <w:rsid w:val="00E44211"/>
    <w:rsid w:val="00E442E4"/>
    <w:rsid w:val="00E4433B"/>
    <w:rsid w:val="00E443D7"/>
    <w:rsid w:val="00E44469"/>
    <w:rsid w:val="00E4448C"/>
    <w:rsid w:val="00E44508"/>
    <w:rsid w:val="00E44518"/>
    <w:rsid w:val="00E4454A"/>
    <w:rsid w:val="00E44672"/>
    <w:rsid w:val="00E44722"/>
    <w:rsid w:val="00E44736"/>
    <w:rsid w:val="00E4477C"/>
    <w:rsid w:val="00E447A0"/>
    <w:rsid w:val="00E447BA"/>
    <w:rsid w:val="00E447F3"/>
    <w:rsid w:val="00E4499C"/>
    <w:rsid w:val="00E44A20"/>
    <w:rsid w:val="00E44ACC"/>
    <w:rsid w:val="00E44B5F"/>
    <w:rsid w:val="00E44BFE"/>
    <w:rsid w:val="00E44D39"/>
    <w:rsid w:val="00E45071"/>
    <w:rsid w:val="00E451C5"/>
    <w:rsid w:val="00E4522D"/>
    <w:rsid w:val="00E4524D"/>
    <w:rsid w:val="00E452FE"/>
    <w:rsid w:val="00E45335"/>
    <w:rsid w:val="00E4533B"/>
    <w:rsid w:val="00E45383"/>
    <w:rsid w:val="00E454A0"/>
    <w:rsid w:val="00E454A5"/>
    <w:rsid w:val="00E45754"/>
    <w:rsid w:val="00E4591A"/>
    <w:rsid w:val="00E459D9"/>
    <w:rsid w:val="00E45A37"/>
    <w:rsid w:val="00E45B91"/>
    <w:rsid w:val="00E45BA9"/>
    <w:rsid w:val="00E45BAC"/>
    <w:rsid w:val="00E45C17"/>
    <w:rsid w:val="00E45C2F"/>
    <w:rsid w:val="00E45C71"/>
    <w:rsid w:val="00E45E2C"/>
    <w:rsid w:val="00E45E62"/>
    <w:rsid w:val="00E45EE6"/>
    <w:rsid w:val="00E45F09"/>
    <w:rsid w:val="00E46003"/>
    <w:rsid w:val="00E4611E"/>
    <w:rsid w:val="00E4612C"/>
    <w:rsid w:val="00E46190"/>
    <w:rsid w:val="00E46229"/>
    <w:rsid w:val="00E46409"/>
    <w:rsid w:val="00E464CF"/>
    <w:rsid w:val="00E46596"/>
    <w:rsid w:val="00E4662B"/>
    <w:rsid w:val="00E46648"/>
    <w:rsid w:val="00E4672C"/>
    <w:rsid w:val="00E46745"/>
    <w:rsid w:val="00E46767"/>
    <w:rsid w:val="00E46790"/>
    <w:rsid w:val="00E469F0"/>
    <w:rsid w:val="00E46A59"/>
    <w:rsid w:val="00E46B4C"/>
    <w:rsid w:val="00E46B74"/>
    <w:rsid w:val="00E46BF4"/>
    <w:rsid w:val="00E46CB0"/>
    <w:rsid w:val="00E46D9D"/>
    <w:rsid w:val="00E46E20"/>
    <w:rsid w:val="00E46E60"/>
    <w:rsid w:val="00E46ECE"/>
    <w:rsid w:val="00E4700A"/>
    <w:rsid w:val="00E47062"/>
    <w:rsid w:val="00E471B2"/>
    <w:rsid w:val="00E471D4"/>
    <w:rsid w:val="00E471E7"/>
    <w:rsid w:val="00E474B1"/>
    <w:rsid w:val="00E475F5"/>
    <w:rsid w:val="00E47618"/>
    <w:rsid w:val="00E479A9"/>
    <w:rsid w:val="00E47A5F"/>
    <w:rsid w:val="00E47A6A"/>
    <w:rsid w:val="00E47A79"/>
    <w:rsid w:val="00E47A9C"/>
    <w:rsid w:val="00E47AE8"/>
    <w:rsid w:val="00E47AFE"/>
    <w:rsid w:val="00E47B22"/>
    <w:rsid w:val="00E47B62"/>
    <w:rsid w:val="00E47B69"/>
    <w:rsid w:val="00E47B9F"/>
    <w:rsid w:val="00E47BB6"/>
    <w:rsid w:val="00E47BC2"/>
    <w:rsid w:val="00E47C53"/>
    <w:rsid w:val="00E47C90"/>
    <w:rsid w:val="00E47C98"/>
    <w:rsid w:val="00E47C99"/>
    <w:rsid w:val="00E47C9E"/>
    <w:rsid w:val="00E47DD7"/>
    <w:rsid w:val="00E47DE1"/>
    <w:rsid w:val="00E47E48"/>
    <w:rsid w:val="00E47F07"/>
    <w:rsid w:val="00E47F7D"/>
    <w:rsid w:val="00E47FE9"/>
    <w:rsid w:val="00E5001E"/>
    <w:rsid w:val="00E50095"/>
    <w:rsid w:val="00E500D4"/>
    <w:rsid w:val="00E50141"/>
    <w:rsid w:val="00E50151"/>
    <w:rsid w:val="00E501CC"/>
    <w:rsid w:val="00E502CD"/>
    <w:rsid w:val="00E5038C"/>
    <w:rsid w:val="00E5038D"/>
    <w:rsid w:val="00E503BD"/>
    <w:rsid w:val="00E503CE"/>
    <w:rsid w:val="00E503FE"/>
    <w:rsid w:val="00E50403"/>
    <w:rsid w:val="00E504AB"/>
    <w:rsid w:val="00E5056F"/>
    <w:rsid w:val="00E5058B"/>
    <w:rsid w:val="00E505A0"/>
    <w:rsid w:val="00E505BF"/>
    <w:rsid w:val="00E50663"/>
    <w:rsid w:val="00E50899"/>
    <w:rsid w:val="00E508C0"/>
    <w:rsid w:val="00E508D8"/>
    <w:rsid w:val="00E50911"/>
    <w:rsid w:val="00E50927"/>
    <w:rsid w:val="00E50A30"/>
    <w:rsid w:val="00E50A82"/>
    <w:rsid w:val="00E50AAA"/>
    <w:rsid w:val="00E50AF9"/>
    <w:rsid w:val="00E50B3F"/>
    <w:rsid w:val="00E50DD3"/>
    <w:rsid w:val="00E50E74"/>
    <w:rsid w:val="00E50F78"/>
    <w:rsid w:val="00E50FC0"/>
    <w:rsid w:val="00E511B8"/>
    <w:rsid w:val="00E511BF"/>
    <w:rsid w:val="00E511FF"/>
    <w:rsid w:val="00E51218"/>
    <w:rsid w:val="00E51264"/>
    <w:rsid w:val="00E51387"/>
    <w:rsid w:val="00E51424"/>
    <w:rsid w:val="00E5143D"/>
    <w:rsid w:val="00E51630"/>
    <w:rsid w:val="00E516A3"/>
    <w:rsid w:val="00E516EF"/>
    <w:rsid w:val="00E5177F"/>
    <w:rsid w:val="00E517BE"/>
    <w:rsid w:val="00E517DB"/>
    <w:rsid w:val="00E517DF"/>
    <w:rsid w:val="00E51849"/>
    <w:rsid w:val="00E518B3"/>
    <w:rsid w:val="00E51A3C"/>
    <w:rsid w:val="00E51B21"/>
    <w:rsid w:val="00E51DA7"/>
    <w:rsid w:val="00E51DCE"/>
    <w:rsid w:val="00E51DDC"/>
    <w:rsid w:val="00E51E95"/>
    <w:rsid w:val="00E51F13"/>
    <w:rsid w:val="00E51F57"/>
    <w:rsid w:val="00E520A5"/>
    <w:rsid w:val="00E520B0"/>
    <w:rsid w:val="00E52314"/>
    <w:rsid w:val="00E52331"/>
    <w:rsid w:val="00E523E3"/>
    <w:rsid w:val="00E524C3"/>
    <w:rsid w:val="00E52518"/>
    <w:rsid w:val="00E5253E"/>
    <w:rsid w:val="00E52556"/>
    <w:rsid w:val="00E52658"/>
    <w:rsid w:val="00E526E4"/>
    <w:rsid w:val="00E52746"/>
    <w:rsid w:val="00E52839"/>
    <w:rsid w:val="00E52885"/>
    <w:rsid w:val="00E5298B"/>
    <w:rsid w:val="00E529A2"/>
    <w:rsid w:val="00E52A6D"/>
    <w:rsid w:val="00E52AC7"/>
    <w:rsid w:val="00E52AFC"/>
    <w:rsid w:val="00E52B9D"/>
    <w:rsid w:val="00E52BF1"/>
    <w:rsid w:val="00E52C1C"/>
    <w:rsid w:val="00E52C43"/>
    <w:rsid w:val="00E52CAF"/>
    <w:rsid w:val="00E52CC3"/>
    <w:rsid w:val="00E52D20"/>
    <w:rsid w:val="00E52E16"/>
    <w:rsid w:val="00E52E8D"/>
    <w:rsid w:val="00E52F68"/>
    <w:rsid w:val="00E52FB7"/>
    <w:rsid w:val="00E53056"/>
    <w:rsid w:val="00E53137"/>
    <w:rsid w:val="00E5313E"/>
    <w:rsid w:val="00E531AC"/>
    <w:rsid w:val="00E532B5"/>
    <w:rsid w:val="00E532BE"/>
    <w:rsid w:val="00E534EA"/>
    <w:rsid w:val="00E53504"/>
    <w:rsid w:val="00E53563"/>
    <w:rsid w:val="00E5360F"/>
    <w:rsid w:val="00E536D0"/>
    <w:rsid w:val="00E536DC"/>
    <w:rsid w:val="00E536EE"/>
    <w:rsid w:val="00E53712"/>
    <w:rsid w:val="00E537E3"/>
    <w:rsid w:val="00E5387C"/>
    <w:rsid w:val="00E538B1"/>
    <w:rsid w:val="00E538E6"/>
    <w:rsid w:val="00E53961"/>
    <w:rsid w:val="00E53A14"/>
    <w:rsid w:val="00E53C1E"/>
    <w:rsid w:val="00E53C3B"/>
    <w:rsid w:val="00E53D05"/>
    <w:rsid w:val="00E53D0A"/>
    <w:rsid w:val="00E53E27"/>
    <w:rsid w:val="00E53E34"/>
    <w:rsid w:val="00E53EFD"/>
    <w:rsid w:val="00E53F86"/>
    <w:rsid w:val="00E54064"/>
    <w:rsid w:val="00E54082"/>
    <w:rsid w:val="00E5415B"/>
    <w:rsid w:val="00E5419E"/>
    <w:rsid w:val="00E541C0"/>
    <w:rsid w:val="00E5428E"/>
    <w:rsid w:val="00E542F9"/>
    <w:rsid w:val="00E54349"/>
    <w:rsid w:val="00E54438"/>
    <w:rsid w:val="00E54462"/>
    <w:rsid w:val="00E544A8"/>
    <w:rsid w:val="00E54500"/>
    <w:rsid w:val="00E545C1"/>
    <w:rsid w:val="00E54631"/>
    <w:rsid w:val="00E54650"/>
    <w:rsid w:val="00E5465B"/>
    <w:rsid w:val="00E546D5"/>
    <w:rsid w:val="00E54701"/>
    <w:rsid w:val="00E54740"/>
    <w:rsid w:val="00E548EC"/>
    <w:rsid w:val="00E548FA"/>
    <w:rsid w:val="00E5498D"/>
    <w:rsid w:val="00E54A40"/>
    <w:rsid w:val="00E54D2A"/>
    <w:rsid w:val="00E54D38"/>
    <w:rsid w:val="00E54D70"/>
    <w:rsid w:val="00E54E66"/>
    <w:rsid w:val="00E54E73"/>
    <w:rsid w:val="00E54F79"/>
    <w:rsid w:val="00E54F93"/>
    <w:rsid w:val="00E54FA7"/>
    <w:rsid w:val="00E54FF6"/>
    <w:rsid w:val="00E550A5"/>
    <w:rsid w:val="00E55109"/>
    <w:rsid w:val="00E551B8"/>
    <w:rsid w:val="00E5535F"/>
    <w:rsid w:val="00E553F3"/>
    <w:rsid w:val="00E553FC"/>
    <w:rsid w:val="00E554A6"/>
    <w:rsid w:val="00E5556B"/>
    <w:rsid w:val="00E5560D"/>
    <w:rsid w:val="00E5565C"/>
    <w:rsid w:val="00E55667"/>
    <w:rsid w:val="00E55747"/>
    <w:rsid w:val="00E5582E"/>
    <w:rsid w:val="00E5585F"/>
    <w:rsid w:val="00E55927"/>
    <w:rsid w:val="00E55A58"/>
    <w:rsid w:val="00E55AE7"/>
    <w:rsid w:val="00E55BC1"/>
    <w:rsid w:val="00E55C11"/>
    <w:rsid w:val="00E55CC0"/>
    <w:rsid w:val="00E55D60"/>
    <w:rsid w:val="00E55FF8"/>
    <w:rsid w:val="00E56019"/>
    <w:rsid w:val="00E560A2"/>
    <w:rsid w:val="00E560D4"/>
    <w:rsid w:val="00E560F6"/>
    <w:rsid w:val="00E56151"/>
    <w:rsid w:val="00E561EC"/>
    <w:rsid w:val="00E56274"/>
    <w:rsid w:val="00E56297"/>
    <w:rsid w:val="00E563C1"/>
    <w:rsid w:val="00E56511"/>
    <w:rsid w:val="00E5654A"/>
    <w:rsid w:val="00E566BA"/>
    <w:rsid w:val="00E566F6"/>
    <w:rsid w:val="00E56713"/>
    <w:rsid w:val="00E56748"/>
    <w:rsid w:val="00E567AC"/>
    <w:rsid w:val="00E56868"/>
    <w:rsid w:val="00E5693B"/>
    <w:rsid w:val="00E56959"/>
    <w:rsid w:val="00E56963"/>
    <w:rsid w:val="00E569B5"/>
    <w:rsid w:val="00E569D0"/>
    <w:rsid w:val="00E569DF"/>
    <w:rsid w:val="00E569E5"/>
    <w:rsid w:val="00E569FC"/>
    <w:rsid w:val="00E56B40"/>
    <w:rsid w:val="00E56BC8"/>
    <w:rsid w:val="00E56C94"/>
    <w:rsid w:val="00E56C9C"/>
    <w:rsid w:val="00E56D2F"/>
    <w:rsid w:val="00E56D7C"/>
    <w:rsid w:val="00E56E0D"/>
    <w:rsid w:val="00E56E99"/>
    <w:rsid w:val="00E56F2F"/>
    <w:rsid w:val="00E57009"/>
    <w:rsid w:val="00E57075"/>
    <w:rsid w:val="00E571AA"/>
    <w:rsid w:val="00E571E5"/>
    <w:rsid w:val="00E5723E"/>
    <w:rsid w:val="00E5738C"/>
    <w:rsid w:val="00E573B6"/>
    <w:rsid w:val="00E57438"/>
    <w:rsid w:val="00E574C3"/>
    <w:rsid w:val="00E5756F"/>
    <w:rsid w:val="00E5758B"/>
    <w:rsid w:val="00E57598"/>
    <w:rsid w:val="00E575E2"/>
    <w:rsid w:val="00E5778B"/>
    <w:rsid w:val="00E57802"/>
    <w:rsid w:val="00E578A3"/>
    <w:rsid w:val="00E57A08"/>
    <w:rsid w:val="00E57AF3"/>
    <w:rsid w:val="00E57BAA"/>
    <w:rsid w:val="00E57D1D"/>
    <w:rsid w:val="00E57D37"/>
    <w:rsid w:val="00E57DBD"/>
    <w:rsid w:val="00E57E64"/>
    <w:rsid w:val="00E60011"/>
    <w:rsid w:val="00E60029"/>
    <w:rsid w:val="00E6002E"/>
    <w:rsid w:val="00E60079"/>
    <w:rsid w:val="00E60088"/>
    <w:rsid w:val="00E600C6"/>
    <w:rsid w:val="00E601E7"/>
    <w:rsid w:val="00E6033B"/>
    <w:rsid w:val="00E60383"/>
    <w:rsid w:val="00E6040F"/>
    <w:rsid w:val="00E60706"/>
    <w:rsid w:val="00E607CE"/>
    <w:rsid w:val="00E60847"/>
    <w:rsid w:val="00E6084F"/>
    <w:rsid w:val="00E608F8"/>
    <w:rsid w:val="00E60B6B"/>
    <w:rsid w:val="00E60BA0"/>
    <w:rsid w:val="00E60BB4"/>
    <w:rsid w:val="00E60C06"/>
    <w:rsid w:val="00E60E7C"/>
    <w:rsid w:val="00E60F41"/>
    <w:rsid w:val="00E61057"/>
    <w:rsid w:val="00E6105F"/>
    <w:rsid w:val="00E6110C"/>
    <w:rsid w:val="00E6118C"/>
    <w:rsid w:val="00E61205"/>
    <w:rsid w:val="00E61237"/>
    <w:rsid w:val="00E61338"/>
    <w:rsid w:val="00E61371"/>
    <w:rsid w:val="00E6142B"/>
    <w:rsid w:val="00E614F4"/>
    <w:rsid w:val="00E6154B"/>
    <w:rsid w:val="00E6161D"/>
    <w:rsid w:val="00E6165F"/>
    <w:rsid w:val="00E616F6"/>
    <w:rsid w:val="00E61823"/>
    <w:rsid w:val="00E61AA3"/>
    <w:rsid w:val="00E61AE1"/>
    <w:rsid w:val="00E61CB9"/>
    <w:rsid w:val="00E61CCF"/>
    <w:rsid w:val="00E61D5A"/>
    <w:rsid w:val="00E61D61"/>
    <w:rsid w:val="00E61DA6"/>
    <w:rsid w:val="00E61E6A"/>
    <w:rsid w:val="00E61EC5"/>
    <w:rsid w:val="00E61F70"/>
    <w:rsid w:val="00E61F98"/>
    <w:rsid w:val="00E61FAA"/>
    <w:rsid w:val="00E62113"/>
    <w:rsid w:val="00E6213C"/>
    <w:rsid w:val="00E622A1"/>
    <w:rsid w:val="00E622FB"/>
    <w:rsid w:val="00E6231E"/>
    <w:rsid w:val="00E623D1"/>
    <w:rsid w:val="00E62410"/>
    <w:rsid w:val="00E6245D"/>
    <w:rsid w:val="00E62489"/>
    <w:rsid w:val="00E6255A"/>
    <w:rsid w:val="00E62581"/>
    <w:rsid w:val="00E62583"/>
    <w:rsid w:val="00E625CC"/>
    <w:rsid w:val="00E6267E"/>
    <w:rsid w:val="00E62866"/>
    <w:rsid w:val="00E628A5"/>
    <w:rsid w:val="00E6293D"/>
    <w:rsid w:val="00E6297A"/>
    <w:rsid w:val="00E629F6"/>
    <w:rsid w:val="00E62A83"/>
    <w:rsid w:val="00E62ADF"/>
    <w:rsid w:val="00E62B0E"/>
    <w:rsid w:val="00E62B43"/>
    <w:rsid w:val="00E62C2D"/>
    <w:rsid w:val="00E62CE2"/>
    <w:rsid w:val="00E62D41"/>
    <w:rsid w:val="00E62D5A"/>
    <w:rsid w:val="00E62DD8"/>
    <w:rsid w:val="00E62DFF"/>
    <w:rsid w:val="00E62ED5"/>
    <w:rsid w:val="00E63053"/>
    <w:rsid w:val="00E630F5"/>
    <w:rsid w:val="00E63209"/>
    <w:rsid w:val="00E63222"/>
    <w:rsid w:val="00E6328C"/>
    <w:rsid w:val="00E634DA"/>
    <w:rsid w:val="00E63519"/>
    <w:rsid w:val="00E63568"/>
    <w:rsid w:val="00E63739"/>
    <w:rsid w:val="00E63741"/>
    <w:rsid w:val="00E63773"/>
    <w:rsid w:val="00E63778"/>
    <w:rsid w:val="00E63823"/>
    <w:rsid w:val="00E63866"/>
    <w:rsid w:val="00E63889"/>
    <w:rsid w:val="00E638B5"/>
    <w:rsid w:val="00E6394C"/>
    <w:rsid w:val="00E63A44"/>
    <w:rsid w:val="00E63C84"/>
    <w:rsid w:val="00E63CB6"/>
    <w:rsid w:val="00E63D26"/>
    <w:rsid w:val="00E63D28"/>
    <w:rsid w:val="00E63D42"/>
    <w:rsid w:val="00E63D95"/>
    <w:rsid w:val="00E63EB0"/>
    <w:rsid w:val="00E63F31"/>
    <w:rsid w:val="00E63FB3"/>
    <w:rsid w:val="00E6401F"/>
    <w:rsid w:val="00E64164"/>
    <w:rsid w:val="00E64173"/>
    <w:rsid w:val="00E641E8"/>
    <w:rsid w:val="00E6424D"/>
    <w:rsid w:val="00E642E1"/>
    <w:rsid w:val="00E6430B"/>
    <w:rsid w:val="00E643FD"/>
    <w:rsid w:val="00E6441F"/>
    <w:rsid w:val="00E64466"/>
    <w:rsid w:val="00E64473"/>
    <w:rsid w:val="00E6455A"/>
    <w:rsid w:val="00E6456C"/>
    <w:rsid w:val="00E645D9"/>
    <w:rsid w:val="00E64637"/>
    <w:rsid w:val="00E6464A"/>
    <w:rsid w:val="00E646EE"/>
    <w:rsid w:val="00E64713"/>
    <w:rsid w:val="00E6472E"/>
    <w:rsid w:val="00E6473F"/>
    <w:rsid w:val="00E6477A"/>
    <w:rsid w:val="00E64A25"/>
    <w:rsid w:val="00E64AAD"/>
    <w:rsid w:val="00E64B2C"/>
    <w:rsid w:val="00E64C10"/>
    <w:rsid w:val="00E64CEC"/>
    <w:rsid w:val="00E64CED"/>
    <w:rsid w:val="00E64D1A"/>
    <w:rsid w:val="00E64EE2"/>
    <w:rsid w:val="00E64EF9"/>
    <w:rsid w:val="00E650C2"/>
    <w:rsid w:val="00E650D0"/>
    <w:rsid w:val="00E65180"/>
    <w:rsid w:val="00E65303"/>
    <w:rsid w:val="00E65336"/>
    <w:rsid w:val="00E65393"/>
    <w:rsid w:val="00E653FA"/>
    <w:rsid w:val="00E654B2"/>
    <w:rsid w:val="00E654B8"/>
    <w:rsid w:val="00E655C5"/>
    <w:rsid w:val="00E65620"/>
    <w:rsid w:val="00E65663"/>
    <w:rsid w:val="00E65720"/>
    <w:rsid w:val="00E657C6"/>
    <w:rsid w:val="00E6581E"/>
    <w:rsid w:val="00E65831"/>
    <w:rsid w:val="00E65997"/>
    <w:rsid w:val="00E6599D"/>
    <w:rsid w:val="00E659C9"/>
    <w:rsid w:val="00E659EF"/>
    <w:rsid w:val="00E65E24"/>
    <w:rsid w:val="00E65E7D"/>
    <w:rsid w:val="00E65EB0"/>
    <w:rsid w:val="00E65F21"/>
    <w:rsid w:val="00E65F42"/>
    <w:rsid w:val="00E65F89"/>
    <w:rsid w:val="00E66135"/>
    <w:rsid w:val="00E6614B"/>
    <w:rsid w:val="00E66232"/>
    <w:rsid w:val="00E6632A"/>
    <w:rsid w:val="00E6640B"/>
    <w:rsid w:val="00E66457"/>
    <w:rsid w:val="00E66474"/>
    <w:rsid w:val="00E664D9"/>
    <w:rsid w:val="00E66524"/>
    <w:rsid w:val="00E66547"/>
    <w:rsid w:val="00E665F0"/>
    <w:rsid w:val="00E66663"/>
    <w:rsid w:val="00E666EA"/>
    <w:rsid w:val="00E66703"/>
    <w:rsid w:val="00E66749"/>
    <w:rsid w:val="00E667CD"/>
    <w:rsid w:val="00E667DB"/>
    <w:rsid w:val="00E66802"/>
    <w:rsid w:val="00E6680A"/>
    <w:rsid w:val="00E66838"/>
    <w:rsid w:val="00E66933"/>
    <w:rsid w:val="00E669A8"/>
    <w:rsid w:val="00E66A47"/>
    <w:rsid w:val="00E66AC6"/>
    <w:rsid w:val="00E66AEA"/>
    <w:rsid w:val="00E66B31"/>
    <w:rsid w:val="00E66C20"/>
    <w:rsid w:val="00E66D7A"/>
    <w:rsid w:val="00E66DAF"/>
    <w:rsid w:val="00E66DE2"/>
    <w:rsid w:val="00E66DE3"/>
    <w:rsid w:val="00E66F96"/>
    <w:rsid w:val="00E66FD3"/>
    <w:rsid w:val="00E6709D"/>
    <w:rsid w:val="00E670B8"/>
    <w:rsid w:val="00E67102"/>
    <w:rsid w:val="00E67195"/>
    <w:rsid w:val="00E674AC"/>
    <w:rsid w:val="00E67545"/>
    <w:rsid w:val="00E67575"/>
    <w:rsid w:val="00E6762D"/>
    <w:rsid w:val="00E67676"/>
    <w:rsid w:val="00E6770A"/>
    <w:rsid w:val="00E678F1"/>
    <w:rsid w:val="00E67976"/>
    <w:rsid w:val="00E679BE"/>
    <w:rsid w:val="00E679E5"/>
    <w:rsid w:val="00E67A82"/>
    <w:rsid w:val="00E67AE0"/>
    <w:rsid w:val="00E67B2A"/>
    <w:rsid w:val="00E67B56"/>
    <w:rsid w:val="00E67C52"/>
    <w:rsid w:val="00E67E0B"/>
    <w:rsid w:val="00E67E4E"/>
    <w:rsid w:val="00E67EC8"/>
    <w:rsid w:val="00E67F4E"/>
    <w:rsid w:val="00E67F89"/>
    <w:rsid w:val="00E7000F"/>
    <w:rsid w:val="00E70098"/>
    <w:rsid w:val="00E700A5"/>
    <w:rsid w:val="00E700B7"/>
    <w:rsid w:val="00E70209"/>
    <w:rsid w:val="00E7029D"/>
    <w:rsid w:val="00E704EF"/>
    <w:rsid w:val="00E7054C"/>
    <w:rsid w:val="00E705D3"/>
    <w:rsid w:val="00E7061C"/>
    <w:rsid w:val="00E707D9"/>
    <w:rsid w:val="00E70849"/>
    <w:rsid w:val="00E7088E"/>
    <w:rsid w:val="00E708B9"/>
    <w:rsid w:val="00E708CD"/>
    <w:rsid w:val="00E708CE"/>
    <w:rsid w:val="00E70994"/>
    <w:rsid w:val="00E709C6"/>
    <w:rsid w:val="00E70A7A"/>
    <w:rsid w:val="00E70AFC"/>
    <w:rsid w:val="00E70B53"/>
    <w:rsid w:val="00E70C1A"/>
    <w:rsid w:val="00E70C2D"/>
    <w:rsid w:val="00E70D22"/>
    <w:rsid w:val="00E70E1D"/>
    <w:rsid w:val="00E70E3D"/>
    <w:rsid w:val="00E70F1F"/>
    <w:rsid w:val="00E70F27"/>
    <w:rsid w:val="00E70F76"/>
    <w:rsid w:val="00E71013"/>
    <w:rsid w:val="00E71162"/>
    <w:rsid w:val="00E71208"/>
    <w:rsid w:val="00E7120C"/>
    <w:rsid w:val="00E7121E"/>
    <w:rsid w:val="00E71278"/>
    <w:rsid w:val="00E7127A"/>
    <w:rsid w:val="00E7127D"/>
    <w:rsid w:val="00E7132E"/>
    <w:rsid w:val="00E71447"/>
    <w:rsid w:val="00E714B1"/>
    <w:rsid w:val="00E715EB"/>
    <w:rsid w:val="00E71601"/>
    <w:rsid w:val="00E71607"/>
    <w:rsid w:val="00E71610"/>
    <w:rsid w:val="00E71734"/>
    <w:rsid w:val="00E71782"/>
    <w:rsid w:val="00E717A0"/>
    <w:rsid w:val="00E71965"/>
    <w:rsid w:val="00E71977"/>
    <w:rsid w:val="00E71980"/>
    <w:rsid w:val="00E71A27"/>
    <w:rsid w:val="00E71AA4"/>
    <w:rsid w:val="00E71ACA"/>
    <w:rsid w:val="00E71C11"/>
    <w:rsid w:val="00E71C55"/>
    <w:rsid w:val="00E71D4A"/>
    <w:rsid w:val="00E71D8A"/>
    <w:rsid w:val="00E71EA3"/>
    <w:rsid w:val="00E71F8B"/>
    <w:rsid w:val="00E71FCD"/>
    <w:rsid w:val="00E72151"/>
    <w:rsid w:val="00E721E1"/>
    <w:rsid w:val="00E721E9"/>
    <w:rsid w:val="00E72207"/>
    <w:rsid w:val="00E72210"/>
    <w:rsid w:val="00E722E4"/>
    <w:rsid w:val="00E72349"/>
    <w:rsid w:val="00E72456"/>
    <w:rsid w:val="00E72611"/>
    <w:rsid w:val="00E7265B"/>
    <w:rsid w:val="00E72664"/>
    <w:rsid w:val="00E726FD"/>
    <w:rsid w:val="00E727E9"/>
    <w:rsid w:val="00E7285F"/>
    <w:rsid w:val="00E728D2"/>
    <w:rsid w:val="00E72ACD"/>
    <w:rsid w:val="00E72AF9"/>
    <w:rsid w:val="00E72B35"/>
    <w:rsid w:val="00E72C46"/>
    <w:rsid w:val="00E72D2E"/>
    <w:rsid w:val="00E72D43"/>
    <w:rsid w:val="00E72D6F"/>
    <w:rsid w:val="00E72E00"/>
    <w:rsid w:val="00E72FB7"/>
    <w:rsid w:val="00E72FCD"/>
    <w:rsid w:val="00E730CF"/>
    <w:rsid w:val="00E731AB"/>
    <w:rsid w:val="00E731F7"/>
    <w:rsid w:val="00E73247"/>
    <w:rsid w:val="00E732B1"/>
    <w:rsid w:val="00E732D1"/>
    <w:rsid w:val="00E73372"/>
    <w:rsid w:val="00E7348E"/>
    <w:rsid w:val="00E73569"/>
    <w:rsid w:val="00E735FF"/>
    <w:rsid w:val="00E7367D"/>
    <w:rsid w:val="00E736D5"/>
    <w:rsid w:val="00E73714"/>
    <w:rsid w:val="00E737C5"/>
    <w:rsid w:val="00E73808"/>
    <w:rsid w:val="00E7380A"/>
    <w:rsid w:val="00E73817"/>
    <w:rsid w:val="00E73837"/>
    <w:rsid w:val="00E73870"/>
    <w:rsid w:val="00E738DD"/>
    <w:rsid w:val="00E73901"/>
    <w:rsid w:val="00E7390F"/>
    <w:rsid w:val="00E73951"/>
    <w:rsid w:val="00E73982"/>
    <w:rsid w:val="00E73A13"/>
    <w:rsid w:val="00E73B0E"/>
    <w:rsid w:val="00E73C77"/>
    <w:rsid w:val="00E73C7A"/>
    <w:rsid w:val="00E73D07"/>
    <w:rsid w:val="00E73D71"/>
    <w:rsid w:val="00E73E29"/>
    <w:rsid w:val="00E73F1A"/>
    <w:rsid w:val="00E74042"/>
    <w:rsid w:val="00E7404A"/>
    <w:rsid w:val="00E740BB"/>
    <w:rsid w:val="00E740C2"/>
    <w:rsid w:val="00E742BA"/>
    <w:rsid w:val="00E742F8"/>
    <w:rsid w:val="00E74424"/>
    <w:rsid w:val="00E74477"/>
    <w:rsid w:val="00E74506"/>
    <w:rsid w:val="00E746E5"/>
    <w:rsid w:val="00E747D8"/>
    <w:rsid w:val="00E7486A"/>
    <w:rsid w:val="00E748CD"/>
    <w:rsid w:val="00E74946"/>
    <w:rsid w:val="00E749B2"/>
    <w:rsid w:val="00E749BE"/>
    <w:rsid w:val="00E74B0C"/>
    <w:rsid w:val="00E74B17"/>
    <w:rsid w:val="00E74B45"/>
    <w:rsid w:val="00E74B89"/>
    <w:rsid w:val="00E74BEA"/>
    <w:rsid w:val="00E74C3E"/>
    <w:rsid w:val="00E74C56"/>
    <w:rsid w:val="00E74D2A"/>
    <w:rsid w:val="00E74D76"/>
    <w:rsid w:val="00E74E32"/>
    <w:rsid w:val="00E74EA2"/>
    <w:rsid w:val="00E74EBF"/>
    <w:rsid w:val="00E74EE8"/>
    <w:rsid w:val="00E74EF8"/>
    <w:rsid w:val="00E74FB8"/>
    <w:rsid w:val="00E7505E"/>
    <w:rsid w:val="00E75062"/>
    <w:rsid w:val="00E750F8"/>
    <w:rsid w:val="00E751AA"/>
    <w:rsid w:val="00E75200"/>
    <w:rsid w:val="00E75323"/>
    <w:rsid w:val="00E754E1"/>
    <w:rsid w:val="00E7561F"/>
    <w:rsid w:val="00E75637"/>
    <w:rsid w:val="00E75640"/>
    <w:rsid w:val="00E7566F"/>
    <w:rsid w:val="00E7570D"/>
    <w:rsid w:val="00E75880"/>
    <w:rsid w:val="00E75896"/>
    <w:rsid w:val="00E758F2"/>
    <w:rsid w:val="00E759D6"/>
    <w:rsid w:val="00E75BE1"/>
    <w:rsid w:val="00E75C97"/>
    <w:rsid w:val="00E75CEA"/>
    <w:rsid w:val="00E75D7E"/>
    <w:rsid w:val="00E75D8F"/>
    <w:rsid w:val="00E75DD0"/>
    <w:rsid w:val="00E75E79"/>
    <w:rsid w:val="00E75FF0"/>
    <w:rsid w:val="00E7601C"/>
    <w:rsid w:val="00E76026"/>
    <w:rsid w:val="00E76148"/>
    <w:rsid w:val="00E76173"/>
    <w:rsid w:val="00E761CF"/>
    <w:rsid w:val="00E762A5"/>
    <w:rsid w:val="00E76476"/>
    <w:rsid w:val="00E76481"/>
    <w:rsid w:val="00E764D8"/>
    <w:rsid w:val="00E765E3"/>
    <w:rsid w:val="00E76625"/>
    <w:rsid w:val="00E76663"/>
    <w:rsid w:val="00E766EC"/>
    <w:rsid w:val="00E7683F"/>
    <w:rsid w:val="00E768FE"/>
    <w:rsid w:val="00E76930"/>
    <w:rsid w:val="00E769F6"/>
    <w:rsid w:val="00E76A08"/>
    <w:rsid w:val="00E76A77"/>
    <w:rsid w:val="00E76A7F"/>
    <w:rsid w:val="00E76C6D"/>
    <w:rsid w:val="00E76CB4"/>
    <w:rsid w:val="00E76CBD"/>
    <w:rsid w:val="00E76D11"/>
    <w:rsid w:val="00E76D3B"/>
    <w:rsid w:val="00E76D5C"/>
    <w:rsid w:val="00E76DE7"/>
    <w:rsid w:val="00E76FC7"/>
    <w:rsid w:val="00E7700E"/>
    <w:rsid w:val="00E77117"/>
    <w:rsid w:val="00E7725B"/>
    <w:rsid w:val="00E77354"/>
    <w:rsid w:val="00E77387"/>
    <w:rsid w:val="00E77449"/>
    <w:rsid w:val="00E774CD"/>
    <w:rsid w:val="00E774EB"/>
    <w:rsid w:val="00E775B2"/>
    <w:rsid w:val="00E775F5"/>
    <w:rsid w:val="00E7776C"/>
    <w:rsid w:val="00E7782A"/>
    <w:rsid w:val="00E7796B"/>
    <w:rsid w:val="00E7797A"/>
    <w:rsid w:val="00E779B3"/>
    <w:rsid w:val="00E77A05"/>
    <w:rsid w:val="00E77A2D"/>
    <w:rsid w:val="00E77B4F"/>
    <w:rsid w:val="00E77B61"/>
    <w:rsid w:val="00E77BB0"/>
    <w:rsid w:val="00E77D40"/>
    <w:rsid w:val="00E77DFF"/>
    <w:rsid w:val="00E77F4C"/>
    <w:rsid w:val="00E77FA2"/>
    <w:rsid w:val="00E80022"/>
    <w:rsid w:val="00E8002E"/>
    <w:rsid w:val="00E80098"/>
    <w:rsid w:val="00E80171"/>
    <w:rsid w:val="00E803C8"/>
    <w:rsid w:val="00E8046E"/>
    <w:rsid w:val="00E804FA"/>
    <w:rsid w:val="00E80580"/>
    <w:rsid w:val="00E80581"/>
    <w:rsid w:val="00E805B6"/>
    <w:rsid w:val="00E8068D"/>
    <w:rsid w:val="00E807AF"/>
    <w:rsid w:val="00E808BE"/>
    <w:rsid w:val="00E808C1"/>
    <w:rsid w:val="00E809AA"/>
    <w:rsid w:val="00E809E4"/>
    <w:rsid w:val="00E80A9D"/>
    <w:rsid w:val="00E80AA1"/>
    <w:rsid w:val="00E80BD7"/>
    <w:rsid w:val="00E80C4B"/>
    <w:rsid w:val="00E80D18"/>
    <w:rsid w:val="00E80D36"/>
    <w:rsid w:val="00E80D60"/>
    <w:rsid w:val="00E80D7C"/>
    <w:rsid w:val="00E80D89"/>
    <w:rsid w:val="00E80DF0"/>
    <w:rsid w:val="00E80E37"/>
    <w:rsid w:val="00E80E7F"/>
    <w:rsid w:val="00E80E8A"/>
    <w:rsid w:val="00E8110E"/>
    <w:rsid w:val="00E8132A"/>
    <w:rsid w:val="00E81440"/>
    <w:rsid w:val="00E814C3"/>
    <w:rsid w:val="00E81654"/>
    <w:rsid w:val="00E81768"/>
    <w:rsid w:val="00E817CE"/>
    <w:rsid w:val="00E817D1"/>
    <w:rsid w:val="00E81942"/>
    <w:rsid w:val="00E8198A"/>
    <w:rsid w:val="00E81AAC"/>
    <w:rsid w:val="00E81B0E"/>
    <w:rsid w:val="00E81C7B"/>
    <w:rsid w:val="00E81D0A"/>
    <w:rsid w:val="00E81E6A"/>
    <w:rsid w:val="00E81F59"/>
    <w:rsid w:val="00E81F60"/>
    <w:rsid w:val="00E82036"/>
    <w:rsid w:val="00E82077"/>
    <w:rsid w:val="00E8210C"/>
    <w:rsid w:val="00E8213F"/>
    <w:rsid w:val="00E82143"/>
    <w:rsid w:val="00E8219D"/>
    <w:rsid w:val="00E82258"/>
    <w:rsid w:val="00E822E3"/>
    <w:rsid w:val="00E822F1"/>
    <w:rsid w:val="00E82306"/>
    <w:rsid w:val="00E82331"/>
    <w:rsid w:val="00E8233A"/>
    <w:rsid w:val="00E823F9"/>
    <w:rsid w:val="00E8247B"/>
    <w:rsid w:val="00E824D5"/>
    <w:rsid w:val="00E8252B"/>
    <w:rsid w:val="00E825C0"/>
    <w:rsid w:val="00E8263A"/>
    <w:rsid w:val="00E82880"/>
    <w:rsid w:val="00E8295F"/>
    <w:rsid w:val="00E82B08"/>
    <w:rsid w:val="00E82B7A"/>
    <w:rsid w:val="00E82BA4"/>
    <w:rsid w:val="00E82C51"/>
    <w:rsid w:val="00E82C77"/>
    <w:rsid w:val="00E82CF0"/>
    <w:rsid w:val="00E82E6E"/>
    <w:rsid w:val="00E82F6B"/>
    <w:rsid w:val="00E82F97"/>
    <w:rsid w:val="00E83240"/>
    <w:rsid w:val="00E83247"/>
    <w:rsid w:val="00E832E4"/>
    <w:rsid w:val="00E8334A"/>
    <w:rsid w:val="00E83379"/>
    <w:rsid w:val="00E833D6"/>
    <w:rsid w:val="00E83412"/>
    <w:rsid w:val="00E83450"/>
    <w:rsid w:val="00E83597"/>
    <w:rsid w:val="00E835B1"/>
    <w:rsid w:val="00E835CC"/>
    <w:rsid w:val="00E836C4"/>
    <w:rsid w:val="00E83727"/>
    <w:rsid w:val="00E8376B"/>
    <w:rsid w:val="00E837CC"/>
    <w:rsid w:val="00E83888"/>
    <w:rsid w:val="00E8388C"/>
    <w:rsid w:val="00E839E3"/>
    <w:rsid w:val="00E83A1A"/>
    <w:rsid w:val="00E83ABC"/>
    <w:rsid w:val="00E83AF7"/>
    <w:rsid w:val="00E83B81"/>
    <w:rsid w:val="00E83BDF"/>
    <w:rsid w:val="00E83C0D"/>
    <w:rsid w:val="00E83C5D"/>
    <w:rsid w:val="00E83CD8"/>
    <w:rsid w:val="00E83D23"/>
    <w:rsid w:val="00E83D64"/>
    <w:rsid w:val="00E83FD3"/>
    <w:rsid w:val="00E84039"/>
    <w:rsid w:val="00E8406D"/>
    <w:rsid w:val="00E84094"/>
    <w:rsid w:val="00E840B9"/>
    <w:rsid w:val="00E8418E"/>
    <w:rsid w:val="00E84215"/>
    <w:rsid w:val="00E84463"/>
    <w:rsid w:val="00E84488"/>
    <w:rsid w:val="00E846F6"/>
    <w:rsid w:val="00E8475F"/>
    <w:rsid w:val="00E847EB"/>
    <w:rsid w:val="00E8481B"/>
    <w:rsid w:val="00E848C5"/>
    <w:rsid w:val="00E84957"/>
    <w:rsid w:val="00E84A33"/>
    <w:rsid w:val="00E84BE6"/>
    <w:rsid w:val="00E84C67"/>
    <w:rsid w:val="00E84CEA"/>
    <w:rsid w:val="00E84D2B"/>
    <w:rsid w:val="00E84DD2"/>
    <w:rsid w:val="00E84E17"/>
    <w:rsid w:val="00E84ED8"/>
    <w:rsid w:val="00E84EF9"/>
    <w:rsid w:val="00E84F0A"/>
    <w:rsid w:val="00E850BE"/>
    <w:rsid w:val="00E8515E"/>
    <w:rsid w:val="00E851BC"/>
    <w:rsid w:val="00E852CA"/>
    <w:rsid w:val="00E853A9"/>
    <w:rsid w:val="00E853ED"/>
    <w:rsid w:val="00E854D5"/>
    <w:rsid w:val="00E8557D"/>
    <w:rsid w:val="00E856DB"/>
    <w:rsid w:val="00E857D4"/>
    <w:rsid w:val="00E85853"/>
    <w:rsid w:val="00E859B1"/>
    <w:rsid w:val="00E85A37"/>
    <w:rsid w:val="00E85B2A"/>
    <w:rsid w:val="00E85B45"/>
    <w:rsid w:val="00E85B77"/>
    <w:rsid w:val="00E85C08"/>
    <w:rsid w:val="00E85CAF"/>
    <w:rsid w:val="00E85DC0"/>
    <w:rsid w:val="00E85F5E"/>
    <w:rsid w:val="00E85F79"/>
    <w:rsid w:val="00E85FD0"/>
    <w:rsid w:val="00E8600C"/>
    <w:rsid w:val="00E86166"/>
    <w:rsid w:val="00E86254"/>
    <w:rsid w:val="00E86324"/>
    <w:rsid w:val="00E86376"/>
    <w:rsid w:val="00E864F6"/>
    <w:rsid w:val="00E8654B"/>
    <w:rsid w:val="00E86587"/>
    <w:rsid w:val="00E8658B"/>
    <w:rsid w:val="00E865E9"/>
    <w:rsid w:val="00E866A4"/>
    <w:rsid w:val="00E8674B"/>
    <w:rsid w:val="00E867A7"/>
    <w:rsid w:val="00E86802"/>
    <w:rsid w:val="00E8685C"/>
    <w:rsid w:val="00E8687D"/>
    <w:rsid w:val="00E868E8"/>
    <w:rsid w:val="00E8699B"/>
    <w:rsid w:val="00E86A66"/>
    <w:rsid w:val="00E86B1D"/>
    <w:rsid w:val="00E86B5A"/>
    <w:rsid w:val="00E86C07"/>
    <w:rsid w:val="00E86C5F"/>
    <w:rsid w:val="00E86C83"/>
    <w:rsid w:val="00E86C9F"/>
    <w:rsid w:val="00E86E99"/>
    <w:rsid w:val="00E86F21"/>
    <w:rsid w:val="00E86F5D"/>
    <w:rsid w:val="00E86F9B"/>
    <w:rsid w:val="00E86FF8"/>
    <w:rsid w:val="00E8700A"/>
    <w:rsid w:val="00E87072"/>
    <w:rsid w:val="00E87171"/>
    <w:rsid w:val="00E871D5"/>
    <w:rsid w:val="00E87232"/>
    <w:rsid w:val="00E87288"/>
    <w:rsid w:val="00E872C5"/>
    <w:rsid w:val="00E872DC"/>
    <w:rsid w:val="00E873FA"/>
    <w:rsid w:val="00E875C9"/>
    <w:rsid w:val="00E8765A"/>
    <w:rsid w:val="00E8767E"/>
    <w:rsid w:val="00E876C6"/>
    <w:rsid w:val="00E8770F"/>
    <w:rsid w:val="00E87876"/>
    <w:rsid w:val="00E87A15"/>
    <w:rsid w:val="00E87A95"/>
    <w:rsid w:val="00E87AA2"/>
    <w:rsid w:val="00E87AB9"/>
    <w:rsid w:val="00E87B28"/>
    <w:rsid w:val="00E87B85"/>
    <w:rsid w:val="00E87C61"/>
    <w:rsid w:val="00E87C77"/>
    <w:rsid w:val="00E87D38"/>
    <w:rsid w:val="00E87DB4"/>
    <w:rsid w:val="00E87EA6"/>
    <w:rsid w:val="00E87EED"/>
    <w:rsid w:val="00E9016E"/>
    <w:rsid w:val="00E901B5"/>
    <w:rsid w:val="00E9030C"/>
    <w:rsid w:val="00E9032B"/>
    <w:rsid w:val="00E90412"/>
    <w:rsid w:val="00E9068C"/>
    <w:rsid w:val="00E9068D"/>
    <w:rsid w:val="00E907CF"/>
    <w:rsid w:val="00E907E2"/>
    <w:rsid w:val="00E907E7"/>
    <w:rsid w:val="00E9083E"/>
    <w:rsid w:val="00E908C6"/>
    <w:rsid w:val="00E90909"/>
    <w:rsid w:val="00E9093C"/>
    <w:rsid w:val="00E90A6D"/>
    <w:rsid w:val="00E90AB5"/>
    <w:rsid w:val="00E90AE2"/>
    <w:rsid w:val="00E90B64"/>
    <w:rsid w:val="00E90B9A"/>
    <w:rsid w:val="00E90C24"/>
    <w:rsid w:val="00E90C2C"/>
    <w:rsid w:val="00E90C9E"/>
    <w:rsid w:val="00E90CEC"/>
    <w:rsid w:val="00E90D02"/>
    <w:rsid w:val="00E90D23"/>
    <w:rsid w:val="00E90E26"/>
    <w:rsid w:val="00E90E9A"/>
    <w:rsid w:val="00E90EC5"/>
    <w:rsid w:val="00E90F69"/>
    <w:rsid w:val="00E90FDD"/>
    <w:rsid w:val="00E9105F"/>
    <w:rsid w:val="00E9107F"/>
    <w:rsid w:val="00E91140"/>
    <w:rsid w:val="00E91196"/>
    <w:rsid w:val="00E911FA"/>
    <w:rsid w:val="00E91227"/>
    <w:rsid w:val="00E91278"/>
    <w:rsid w:val="00E912EE"/>
    <w:rsid w:val="00E91319"/>
    <w:rsid w:val="00E91366"/>
    <w:rsid w:val="00E913B7"/>
    <w:rsid w:val="00E9157E"/>
    <w:rsid w:val="00E915B8"/>
    <w:rsid w:val="00E915EE"/>
    <w:rsid w:val="00E91624"/>
    <w:rsid w:val="00E91670"/>
    <w:rsid w:val="00E91675"/>
    <w:rsid w:val="00E916BC"/>
    <w:rsid w:val="00E916CB"/>
    <w:rsid w:val="00E916F8"/>
    <w:rsid w:val="00E9172D"/>
    <w:rsid w:val="00E9181B"/>
    <w:rsid w:val="00E91838"/>
    <w:rsid w:val="00E918C4"/>
    <w:rsid w:val="00E91A00"/>
    <w:rsid w:val="00E91A63"/>
    <w:rsid w:val="00E91ABE"/>
    <w:rsid w:val="00E91AE8"/>
    <w:rsid w:val="00E91B03"/>
    <w:rsid w:val="00E91B7F"/>
    <w:rsid w:val="00E91BCA"/>
    <w:rsid w:val="00E91BE2"/>
    <w:rsid w:val="00E91C2B"/>
    <w:rsid w:val="00E91E83"/>
    <w:rsid w:val="00E91EF4"/>
    <w:rsid w:val="00E91EF8"/>
    <w:rsid w:val="00E91FCC"/>
    <w:rsid w:val="00E920A7"/>
    <w:rsid w:val="00E920AB"/>
    <w:rsid w:val="00E920E3"/>
    <w:rsid w:val="00E92142"/>
    <w:rsid w:val="00E9215A"/>
    <w:rsid w:val="00E9221B"/>
    <w:rsid w:val="00E92246"/>
    <w:rsid w:val="00E922DB"/>
    <w:rsid w:val="00E922F3"/>
    <w:rsid w:val="00E922FB"/>
    <w:rsid w:val="00E923B3"/>
    <w:rsid w:val="00E923CB"/>
    <w:rsid w:val="00E9242D"/>
    <w:rsid w:val="00E925A7"/>
    <w:rsid w:val="00E92618"/>
    <w:rsid w:val="00E92627"/>
    <w:rsid w:val="00E92628"/>
    <w:rsid w:val="00E926E5"/>
    <w:rsid w:val="00E92736"/>
    <w:rsid w:val="00E92780"/>
    <w:rsid w:val="00E92791"/>
    <w:rsid w:val="00E92942"/>
    <w:rsid w:val="00E92967"/>
    <w:rsid w:val="00E92974"/>
    <w:rsid w:val="00E9297B"/>
    <w:rsid w:val="00E929B8"/>
    <w:rsid w:val="00E929E4"/>
    <w:rsid w:val="00E92A44"/>
    <w:rsid w:val="00E92BF0"/>
    <w:rsid w:val="00E92C67"/>
    <w:rsid w:val="00E92D68"/>
    <w:rsid w:val="00E92EC1"/>
    <w:rsid w:val="00E93108"/>
    <w:rsid w:val="00E9310B"/>
    <w:rsid w:val="00E93178"/>
    <w:rsid w:val="00E93237"/>
    <w:rsid w:val="00E93251"/>
    <w:rsid w:val="00E932EF"/>
    <w:rsid w:val="00E93334"/>
    <w:rsid w:val="00E933E9"/>
    <w:rsid w:val="00E934E4"/>
    <w:rsid w:val="00E93508"/>
    <w:rsid w:val="00E935C7"/>
    <w:rsid w:val="00E93643"/>
    <w:rsid w:val="00E9364A"/>
    <w:rsid w:val="00E93853"/>
    <w:rsid w:val="00E93906"/>
    <w:rsid w:val="00E93993"/>
    <w:rsid w:val="00E93BFB"/>
    <w:rsid w:val="00E93C0D"/>
    <w:rsid w:val="00E93C91"/>
    <w:rsid w:val="00E93D5C"/>
    <w:rsid w:val="00E94141"/>
    <w:rsid w:val="00E94491"/>
    <w:rsid w:val="00E94627"/>
    <w:rsid w:val="00E947C2"/>
    <w:rsid w:val="00E94807"/>
    <w:rsid w:val="00E949C2"/>
    <w:rsid w:val="00E94A3E"/>
    <w:rsid w:val="00E94B62"/>
    <w:rsid w:val="00E94B8F"/>
    <w:rsid w:val="00E94C02"/>
    <w:rsid w:val="00E94C99"/>
    <w:rsid w:val="00E94D0B"/>
    <w:rsid w:val="00E94D2E"/>
    <w:rsid w:val="00E94D65"/>
    <w:rsid w:val="00E94F75"/>
    <w:rsid w:val="00E9502B"/>
    <w:rsid w:val="00E950B6"/>
    <w:rsid w:val="00E950DE"/>
    <w:rsid w:val="00E950F2"/>
    <w:rsid w:val="00E951BD"/>
    <w:rsid w:val="00E95315"/>
    <w:rsid w:val="00E95376"/>
    <w:rsid w:val="00E9541A"/>
    <w:rsid w:val="00E9546E"/>
    <w:rsid w:val="00E955BD"/>
    <w:rsid w:val="00E955C8"/>
    <w:rsid w:val="00E955FE"/>
    <w:rsid w:val="00E95788"/>
    <w:rsid w:val="00E957A9"/>
    <w:rsid w:val="00E9583A"/>
    <w:rsid w:val="00E9598D"/>
    <w:rsid w:val="00E959A7"/>
    <w:rsid w:val="00E959CA"/>
    <w:rsid w:val="00E959F3"/>
    <w:rsid w:val="00E95AB9"/>
    <w:rsid w:val="00E95BF9"/>
    <w:rsid w:val="00E95D51"/>
    <w:rsid w:val="00E95DFE"/>
    <w:rsid w:val="00E95E17"/>
    <w:rsid w:val="00E95E6F"/>
    <w:rsid w:val="00E95E8C"/>
    <w:rsid w:val="00E95EEA"/>
    <w:rsid w:val="00E95F90"/>
    <w:rsid w:val="00E960D7"/>
    <w:rsid w:val="00E96114"/>
    <w:rsid w:val="00E961BE"/>
    <w:rsid w:val="00E961CC"/>
    <w:rsid w:val="00E961F6"/>
    <w:rsid w:val="00E9621E"/>
    <w:rsid w:val="00E96274"/>
    <w:rsid w:val="00E962B3"/>
    <w:rsid w:val="00E96343"/>
    <w:rsid w:val="00E9635D"/>
    <w:rsid w:val="00E9636B"/>
    <w:rsid w:val="00E9638A"/>
    <w:rsid w:val="00E963CB"/>
    <w:rsid w:val="00E9647C"/>
    <w:rsid w:val="00E964DD"/>
    <w:rsid w:val="00E9650C"/>
    <w:rsid w:val="00E96518"/>
    <w:rsid w:val="00E96590"/>
    <w:rsid w:val="00E965FB"/>
    <w:rsid w:val="00E96620"/>
    <w:rsid w:val="00E966CE"/>
    <w:rsid w:val="00E967AD"/>
    <w:rsid w:val="00E96805"/>
    <w:rsid w:val="00E9686C"/>
    <w:rsid w:val="00E9694C"/>
    <w:rsid w:val="00E96A8F"/>
    <w:rsid w:val="00E96BD3"/>
    <w:rsid w:val="00E96CD3"/>
    <w:rsid w:val="00E96D30"/>
    <w:rsid w:val="00E96F4B"/>
    <w:rsid w:val="00E9716E"/>
    <w:rsid w:val="00E971C3"/>
    <w:rsid w:val="00E97284"/>
    <w:rsid w:val="00E9728D"/>
    <w:rsid w:val="00E972B8"/>
    <w:rsid w:val="00E97354"/>
    <w:rsid w:val="00E973FD"/>
    <w:rsid w:val="00E974CA"/>
    <w:rsid w:val="00E974E2"/>
    <w:rsid w:val="00E9756C"/>
    <w:rsid w:val="00E975B0"/>
    <w:rsid w:val="00E975B4"/>
    <w:rsid w:val="00E976B1"/>
    <w:rsid w:val="00E976E2"/>
    <w:rsid w:val="00E97739"/>
    <w:rsid w:val="00E9783F"/>
    <w:rsid w:val="00E9786F"/>
    <w:rsid w:val="00E97872"/>
    <w:rsid w:val="00E97893"/>
    <w:rsid w:val="00E978A2"/>
    <w:rsid w:val="00E9797F"/>
    <w:rsid w:val="00E97AA5"/>
    <w:rsid w:val="00E97AD1"/>
    <w:rsid w:val="00E97C8A"/>
    <w:rsid w:val="00E97DB4"/>
    <w:rsid w:val="00EA001C"/>
    <w:rsid w:val="00EA0075"/>
    <w:rsid w:val="00EA012C"/>
    <w:rsid w:val="00EA0184"/>
    <w:rsid w:val="00EA022A"/>
    <w:rsid w:val="00EA025B"/>
    <w:rsid w:val="00EA02A8"/>
    <w:rsid w:val="00EA02F3"/>
    <w:rsid w:val="00EA030D"/>
    <w:rsid w:val="00EA032E"/>
    <w:rsid w:val="00EA0330"/>
    <w:rsid w:val="00EA0462"/>
    <w:rsid w:val="00EA05D7"/>
    <w:rsid w:val="00EA0636"/>
    <w:rsid w:val="00EA0684"/>
    <w:rsid w:val="00EA078C"/>
    <w:rsid w:val="00EA0972"/>
    <w:rsid w:val="00EA0A2C"/>
    <w:rsid w:val="00EA0A45"/>
    <w:rsid w:val="00EA0A71"/>
    <w:rsid w:val="00EA0B7B"/>
    <w:rsid w:val="00EA0CDE"/>
    <w:rsid w:val="00EA0D20"/>
    <w:rsid w:val="00EA0D3F"/>
    <w:rsid w:val="00EA0DF7"/>
    <w:rsid w:val="00EA0E69"/>
    <w:rsid w:val="00EA0F37"/>
    <w:rsid w:val="00EA0F3A"/>
    <w:rsid w:val="00EA1216"/>
    <w:rsid w:val="00EA12AB"/>
    <w:rsid w:val="00EA1389"/>
    <w:rsid w:val="00EA1404"/>
    <w:rsid w:val="00EA1522"/>
    <w:rsid w:val="00EA153C"/>
    <w:rsid w:val="00EA1598"/>
    <w:rsid w:val="00EA15CB"/>
    <w:rsid w:val="00EA167E"/>
    <w:rsid w:val="00EA16F6"/>
    <w:rsid w:val="00EA1833"/>
    <w:rsid w:val="00EA1900"/>
    <w:rsid w:val="00EA190F"/>
    <w:rsid w:val="00EA19CB"/>
    <w:rsid w:val="00EA1A76"/>
    <w:rsid w:val="00EA1AB9"/>
    <w:rsid w:val="00EA1AD8"/>
    <w:rsid w:val="00EA1AE8"/>
    <w:rsid w:val="00EA1B58"/>
    <w:rsid w:val="00EA1BBF"/>
    <w:rsid w:val="00EA1CEC"/>
    <w:rsid w:val="00EA1D86"/>
    <w:rsid w:val="00EA1DB1"/>
    <w:rsid w:val="00EA1DDE"/>
    <w:rsid w:val="00EA1E41"/>
    <w:rsid w:val="00EA1EC5"/>
    <w:rsid w:val="00EA2103"/>
    <w:rsid w:val="00EA210C"/>
    <w:rsid w:val="00EA212E"/>
    <w:rsid w:val="00EA2263"/>
    <w:rsid w:val="00EA2281"/>
    <w:rsid w:val="00EA22A4"/>
    <w:rsid w:val="00EA2453"/>
    <w:rsid w:val="00EA2490"/>
    <w:rsid w:val="00EA24DA"/>
    <w:rsid w:val="00EA2522"/>
    <w:rsid w:val="00EA2591"/>
    <w:rsid w:val="00EA27CE"/>
    <w:rsid w:val="00EA27E2"/>
    <w:rsid w:val="00EA27E8"/>
    <w:rsid w:val="00EA280A"/>
    <w:rsid w:val="00EA2825"/>
    <w:rsid w:val="00EA298F"/>
    <w:rsid w:val="00EA2A20"/>
    <w:rsid w:val="00EA2A8E"/>
    <w:rsid w:val="00EA2AAE"/>
    <w:rsid w:val="00EA2B37"/>
    <w:rsid w:val="00EA2CF5"/>
    <w:rsid w:val="00EA2E43"/>
    <w:rsid w:val="00EA2E9B"/>
    <w:rsid w:val="00EA2EB4"/>
    <w:rsid w:val="00EA2F0E"/>
    <w:rsid w:val="00EA3077"/>
    <w:rsid w:val="00EA30D3"/>
    <w:rsid w:val="00EA3125"/>
    <w:rsid w:val="00EA3293"/>
    <w:rsid w:val="00EA32DC"/>
    <w:rsid w:val="00EA337F"/>
    <w:rsid w:val="00EA33C0"/>
    <w:rsid w:val="00EA33EE"/>
    <w:rsid w:val="00EA3408"/>
    <w:rsid w:val="00EA3417"/>
    <w:rsid w:val="00EA345A"/>
    <w:rsid w:val="00EA3576"/>
    <w:rsid w:val="00EA3643"/>
    <w:rsid w:val="00EA36CB"/>
    <w:rsid w:val="00EA3757"/>
    <w:rsid w:val="00EA37C3"/>
    <w:rsid w:val="00EA3832"/>
    <w:rsid w:val="00EA3942"/>
    <w:rsid w:val="00EA39B6"/>
    <w:rsid w:val="00EA3A30"/>
    <w:rsid w:val="00EA3A96"/>
    <w:rsid w:val="00EA3BA4"/>
    <w:rsid w:val="00EA3BE9"/>
    <w:rsid w:val="00EA3C63"/>
    <w:rsid w:val="00EA3C70"/>
    <w:rsid w:val="00EA3CE3"/>
    <w:rsid w:val="00EA3D4C"/>
    <w:rsid w:val="00EA3D4F"/>
    <w:rsid w:val="00EA3D74"/>
    <w:rsid w:val="00EA3E3C"/>
    <w:rsid w:val="00EA3E43"/>
    <w:rsid w:val="00EA3E80"/>
    <w:rsid w:val="00EA3ECC"/>
    <w:rsid w:val="00EA3FD8"/>
    <w:rsid w:val="00EA410A"/>
    <w:rsid w:val="00EA413D"/>
    <w:rsid w:val="00EA4321"/>
    <w:rsid w:val="00EA438D"/>
    <w:rsid w:val="00EA44CA"/>
    <w:rsid w:val="00EA4588"/>
    <w:rsid w:val="00EA470A"/>
    <w:rsid w:val="00EA476F"/>
    <w:rsid w:val="00EA49FB"/>
    <w:rsid w:val="00EA4A02"/>
    <w:rsid w:val="00EA4A03"/>
    <w:rsid w:val="00EA4CEA"/>
    <w:rsid w:val="00EA4D20"/>
    <w:rsid w:val="00EA5048"/>
    <w:rsid w:val="00EA50EB"/>
    <w:rsid w:val="00EA519F"/>
    <w:rsid w:val="00EA51C5"/>
    <w:rsid w:val="00EA52A5"/>
    <w:rsid w:val="00EA5315"/>
    <w:rsid w:val="00EA5322"/>
    <w:rsid w:val="00EA5393"/>
    <w:rsid w:val="00EA53B3"/>
    <w:rsid w:val="00EA53BA"/>
    <w:rsid w:val="00EA53D2"/>
    <w:rsid w:val="00EA5415"/>
    <w:rsid w:val="00EA5528"/>
    <w:rsid w:val="00EA5981"/>
    <w:rsid w:val="00EA5C24"/>
    <w:rsid w:val="00EA5C68"/>
    <w:rsid w:val="00EA5C98"/>
    <w:rsid w:val="00EA5D04"/>
    <w:rsid w:val="00EA5D80"/>
    <w:rsid w:val="00EA5D82"/>
    <w:rsid w:val="00EA5DB4"/>
    <w:rsid w:val="00EA5DEF"/>
    <w:rsid w:val="00EA5E22"/>
    <w:rsid w:val="00EA5E60"/>
    <w:rsid w:val="00EA5EF5"/>
    <w:rsid w:val="00EA5EFF"/>
    <w:rsid w:val="00EA60D1"/>
    <w:rsid w:val="00EA610D"/>
    <w:rsid w:val="00EA61FD"/>
    <w:rsid w:val="00EA6344"/>
    <w:rsid w:val="00EA6356"/>
    <w:rsid w:val="00EA65C0"/>
    <w:rsid w:val="00EA6616"/>
    <w:rsid w:val="00EA662F"/>
    <w:rsid w:val="00EA66A1"/>
    <w:rsid w:val="00EA66FD"/>
    <w:rsid w:val="00EA6713"/>
    <w:rsid w:val="00EA67ED"/>
    <w:rsid w:val="00EA685F"/>
    <w:rsid w:val="00EA6893"/>
    <w:rsid w:val="00EA68CC"/>
    <w:rsid w:val="00EA6A22"/>
    <w:rsid w:val="00EA6BA9"/>
    <w:rsid w:val="00EA6BC0"/>
    <w:rsid w:val="00EA6BCE"/>
    <w:rsid w:val="00EA6BE4"/>
    <w:rsid w:val="00EA6E97"/>
    <w:rsid w:val="00EA6EC5"/>
    <w:rsid w:val="00EA6F15"/>
    <w:rsid w:val="00EA6FBB"/>
    <w:rsid w:val="00EA70EB"/>
    <w:rsid w:val="00EA723B"/>
    <w:rsid w:val="00EA7267"/>
    <w:rsid w:val="00EA72D3"/>
    <w:rsid w:val="00EA7343"/>
    <w:rsid w:val="00EA7378"/>
    <w:rsid w:val="00EA7411"/>
    <w:rsid w:val="00EA7648"/>
    <w:rsid w:val="00EA7769"/>
    <w:rsid w:val="00EA77CD"/>
    <w:rsid w:val="00EA782C"/>
    <w:rsid w:val="00EA788B"/>
    <w:rsid w:val="00EA79BA"/>
    <w:rsid w:val="00EA79DD"/>
    <w:rsid w:val="00EA7A8B"/>
    <w:rsid w:val="00EA7AB4"/>
    <w:rsid w:val="00EA7B9A"/>
    <w:rsid w:val="00EA7BB1"/>
    <w:rsid w:val="00EA7BCF"/>
    <w:rsid w:val="00EA7D1E"/>
    <w:rsid w:val="00EA7E23"/>
    <w:rsid w:val="00EA7E54"/>
    <w:rsid w:val="00EA7F40"/>
    <w:rsid w:val="00EA7FE6"/>
    <w:rsid w:val="00EB0028"/>
    <w:rsid w:val="00EB0210"/>
    <w:rsid w:val="00EB0334"/>
    <w:rsid w:val="00EB033D"/>
    <w:rsid w:val="00EB0403"/>
    <w:rsid w:val="00EB04C6"/>
    <w:rsid w:val="00EB069A"/>
    <w:rsid w:val="00EB072C"/>
    <w:rsid w:val="00EB0749"/>
    <w:rsid w:val="00EB0798"/>
    <w:rsid w:val="00EB07B5"/>
    <w:rsid w:val="00EB07C8"/>
    <w:rsid w:val="00EB07F0"/>
    <w:rsid w:val="00EB09A8"/>
    <w:rsid w:val="00EB0A2E"/>
    <w:rsid w:val="00EB0A30"/>
    <w:rsid w:val="00EB0A90"/>
    <w:rsid w:val="00EB0B11"/>
    <w:rsid w:val="00EB0BF8"/>
    <w:rsid w:val="00EB0C11"/>
    <w:rsid w:val="00EB0D1C"/>
    <w:rsid w:val="00EB0D3F"/>
    <w:rsid w:val="00EB0D50"/>
    <w:rsid w:val="00EB0ED2"/>
    <w:rsid w:val="00EB0ED5"/>
    <w:rsid w:val="00EB0EE1"/>
    <w:rsid w:val="00EB0F91"/>
    <w:rsid w:val="00EB0FB0"/>
    <w:rsid w:val="00EB0FFB"/>
    <w:rsid w:val="00EB114E"/>
    <w:rsid w:val="00EB1189"/>
    <w:rsid w:val="00EB119D"/>
    <w:rsid w:val="00EB12DE"/>
    <w:rsid w:val="00EB136A"/>
    <w:rsid w:val="00EB139E"/>
    <w:rsid w:val="00EB13B3"/>
    <w:rsid w:val="00EB13C0"/>
    <w:rsid w:val="00EB147D"/>
    <w:rsid w:val="00EB162C"/>
    <w:rsid w:val="00EB1683"/>
    <w:rsid w:val="00EB16FA"/>
    <w:rsid w:val="00EB1796"/>
    <w:rsid w:val="00EB17A3"/>
    <w:rsid w:val="00EB17F2"/>
    <w:rsid w:val="00EB1815"/>
    <w:rsid w:val="00EB1918"/>
    <w:rsid w:val="00EB195D"/>
    <w:rsid w:val="00EB19AF"/>
    <w:rsid w:val="00EB1AC2"/>
    <w:rsid w:val="00EB1EE0"/>
    <w:rsid w:val="00EB1F48"/>
    <w:rsid w:val="00EB1FC9"/>
    <w:rsid w:val="00EB207C"/>
    <w:rsid w:val="00EB2166"/>
    <w:rsid w:val="00EB2176"/>
    <w:rsid w:val="00EB21D5"/>
    <w:rsid w:val="00EB21FE"/>
    <w:rsid w:val="00EB24C8"/>
    <w:rsid w:val="00EB27B6"/>
    <w:rsid w:val="00EB27E0"/>
    <w:rsid w:val="00EB27F0"/>
    <w:rsid w:val="00EB2841"/>
    <w:rsid w:val="00EB2966"/>
    <w:rsid w:val="00EB2A37"/>
    <w:rsid w:val="00EB2B13"/>
    <w:rsid w:val="00EB2B21"/>
    <w:rsid w:val="00EB2CB3"/>
    <w:rsid w:val="00EB2CF1"/>
    <w:rsid w:val="00EB2CF5"/>
    <w:rsid w:val="00EB2E18"/>
    <w:rsid w:val="00EB2E63"/>
    <w:rsid w:val="00EB2F56"/>
    <w:rsid w:val="00EB300E"/>
    <w:rsid w:val="00EB306C"/>
    <w:rsid w:val="00EB315F"/>
    <w:rsid w:val="00EB325D"/>
    <w:rsid w:val="00EB326D"/>
    <w:rsid w:val="00EB328A"/>
    <w:rsid w:val="00EB329A"/>
    <w:rsid w:val="00EB32AB"/>
    <w:rsid w:val="00EB32EE"/>
    <w:rsid w:val="00EB32F0"/>
    <w:rsid w:val="00EB3345"/>
    <w:rsid w:val="00EB334F"/>
    <w:rsid w:val="00EB33FE"/>
    <w:rsid w:val="00EB357E"/>
    <w:rsid w:val="00EB35C4"/>
    <w:rsid w:val="00EB360A"/>
    <w:rsid w:val="00EB37C1"/>
    <w:rsid w:val="00EB38BF"/>
    <w:rsid w:val="00EB38F1"/>
    <w:rsid w:val="00EB39DE"/>
    <w:rsid w:val="00EB3A1B"/>
    <w:rsid w:val="00EB3B30"/>
    <w:rsid w:val="00EB3BBB"/>
    <w:rsid w:val="00EB3CC6"/>
    <w:rsid w:val="00EB3D90"/>
    <w:rsid w:val="00EB3F6A"/>
    <w:rsid w:val="00EB3FEE"/>
    <w:rsid w:val="00EB400E"/>
    <w:rsid w:val="00EB444F"/>
    <w:rsid w:val="00EB4536"/>
    <w:rsid w:val="00EB45D1"/>
    <w:rsid w:val="00EB479A"/>
    <w:rsid w:val="00EB48C0"/>
    <w:rsid w:val="00EB4A14"/>
    <w:rsid w:val="00EB4A48"/>
    <w:rsid w:val="00EB4A7F"/>
    <w:rsid w:val="00EB4A98"/>
    <w:rsid w:val="00EB4AA2"/>
    <w:rsid w:val="00EB4B9B"/>
    <w:rsid w:val="00EB4BAE"/>
    <w:rsid w:val="00EB4BEB"/>
    <w:rsid w:val="00EB4C10"/>
    <w:rsid w:val="00EB4CE9"/>
    <w:rsid w:val="00EB4DB9"/>
    <w:rsid w:val="00EB4DF2"/>
    <w:rsid w:val="00EB4E63"/>
    <w:rsid w:val="00EB505A"/>
    <w:rsid w:val="00EB528F"/>
    <w:rsid w:val="00EB536A"/>
    <w:rsid w:val="00EB53FE"/>
    <w:rsid w:val="00EB5402"/>
    <w:rsid w:val="00EB5430"/>
    <w:rsid w:val="00EB54AA"/>
    <w:rsid w:val="00EB5509"/>
    <w:rsid w:val="00EB5512"/>
    <w:rsid w:val="00EB5560"/>
    <w:rsid w:val="00EB55E4"/>
    <w:rsid w:val="00EB5714"/>
    <w:rsid w:val="00EB5867"/>
    <w:rsid w:val="00EB598F"/>
    <w:rsid w:val="00EB5996"/>
    <w:rsid w:val="00EB5A48"/>
    <w:rsid w:val="00EB5AF1"/>
    <w:rsid w:val="00EB5B74"/>
    <w:rsid w:val="00EB5C92"/>
    <w:rsid w:val="00EB5D07"/>
    <w:rsid w:val="00EB5D22"/>
    <w:rsid w:val="00EB5D25"/>
    <w:rsid w:val="00EB5D44"/>
    <w:rsid w:val="00EB5D72"/>
    <w:rsid w:val="00EB5DE7"/>
    <w:rsid w:val="00EB5EAE"/>
    <w:rsid w:val="00EB5F1B"/>
    <w:rsid w:val="00EB5FE1"/>
    <w:rsid w:val="00EB60B9"/>
    <w:rsid w:val="00EB6116"/>
    <w:rsid w:val="00EB615D"/>
    <w:rsid w:val="00EB62B6"/>
    <w:rsid w:val="00EB631F"/>
    <w:rsid w:val="00EB632A"/>
    <w:rsid w:val="00EB639C"/>
    <w:rsid w:val="00EB63C8"/>
    <w:rsid w:val="00EB6445"/>
    <w:rsid w:val="00EB644D"/>
    <w:rsid w:val="00EB64A1"/>
    <w:rsid w:val="00EB64B0"/>
    <w:rsid w:val="00EB66CB"/>
    <w:rsid w:val="00EB6706"/>
    <w:rsid w:val="00EB6723"/>
    <w:rsid w:val="00EB674E"/>
    <w:rsid w:val="00EB67A5"/>
    <w:rsid w:val="00EB6842"/>
    <w:rsid w:val="00EB690A"/>
    <w:rsid w:val="00EB69C2"/>
    <w:rsid w:val="00EB69D3"/>
    <w:rsid w:val="00EB69D9"/>
    <w:rsid w:val="00EB6A46"/>
    <w:rsid w:val="00EB6ABB"/>
    <w:rsid w:val="00EB6AD9"/>
    <w:rsid w:val="00EB6B2B"/>
    <w:rsid w:val="00EB6B34"/>
    <w:rsid w:val="00EB6BE9"/>
    <w:rsid w:val="00EB6C59"/>
    <w:rsid w:val="00EB6D17"/>
    <w:rsid w:val="00EB6F00"/>
    <w:rsid w:val="00EB6F01"/>
    <w:rsid w:val="00EB6F2D"/>
    <w:rsid w:val="00EB7012"/>
    <w:rsid w:val="00EB711C"/>
    <w:rsid w:val="00EB73F4"/>
    <w:rsid w:val="00EB73F7"/>
    <w:rsid w:val="00EB7417"/>
    <w:rsid w:val="00EB74A2"/>
    <w:rsid w:val="00EB74E7"/>
    <w:rsid w:val="00EB74F9"/>
    <w:rsid w:val="00EB761D"/>
    <w:rsid w:val="00EB77A1"/>
    <w:rsid w:val="00EB783A"/>
    <w:rsid w:val="00EB788E"/>
    <w:rsid w:val="00EB79F0"/>
    <w:rsid w:val="00EB7A3A"/>
    <w:rsid w:val="00EB7A8B"/>
    <w:rsid w:val="00EB7B06"/>
    <w:rsid w:val="00EB7C22"/>
    <w:rsid w:val="00EB7C94"/>
    <w:rsid w:val="00EB7D53"/>
    <w:rsid w:val="00EB7D8E"/>
    <w:rsid w:val="00EB7DBB"/>
    <w:rsid w:val="00EB7E49"/>
    <w:rsid w:val="00EB7E6C"/>
    <w:rsid w:val="00EB7E73"/>
    <w:rsid w:val="00EB7F4C"/>
    <w:rsid w:val="00EB7F75"/>
    <w:rsid w:val="00EC0007"/>
    <w:rsid w:val="00EC00BF"/>
    <w:rsid w:val="00EC00E7"/>
    <w:rsid w:val="00EC0176"/>
    <w:rsid w:val="00EC01CC"/>
    <w:rsid w:val="00EC0271"/>
    <w:rsid w:val="00EC035B"/>
    <w:rsid w:val="00EC03BA"/>
    <w:rsid w:val="00EC03FC"/>
    <w:rsid w:val="00EC062D"/>
    <w:rsid w:val="00EC065D"/>
    <w:rsid w:val="00EC0665"/>
    <w:rsid w:val="00EC0691"/>
    <w:rsid w:val="00EC069D"/>
    <w:rsid w:val="00EC06D3"/>
    <w:rsid w:val="00EC072E"/>
    <w:rsid w:val="00EC087A"/>
    <w:rsid w:val="00EC08AF"/>
    <w:rsid w:val="00EC0909"/>
    <w:rsid w:val="00EC0918"/>
    <w:rsid w:val="00EC0989"/>
    <w:rsid w:val="00EC099A"/>
    <w:rsid w:val="00EC09C9"/>
    <w:rsid w:val="00EC0A73"/>
    <w:rsid w:val="00EC0A93"/>
    <w:rsid w:val="00EC0AAA"/>
    <w:rsid w:val="00EC0B77"/>
    <w:rsid w:val="00EC0BF2"/>
    <w:rsid w:val="00EC0D30"/>
    <w:rsid w:val="00EC0DE4"/>
    <w:rsid w:val="00EC0E67"/>
    <w:rsid w:val="00EC104C"/>
    <w:rsid w:val="00EC110F"/>
    <w:rsid w:val="00EC1238"/>
    <w:rsid w:val="00EC12C1"/>
    <w:rsid w:val="00EC1386"/>
    <w:rsid w:val="00EC1403"/>
    <w:rsid w:val="00EC14C6"/>
    <w:rsid w:val="00EC14D7"/>
    <w:rsid w:val="00EC14EA"/>
    <w:rsid w:val="00EC154A"/>
    <w:rsid w:val="00EC164B"/>
    <w:rsid w:val="00EC1667"/>
    <w:rsid w:val="00EC1700"/>
    <w:rsid w:val="00EC171B"/>
    <w:rsid w:val="00EC184A"/>
    <w:rsid w:val="00EC185E"/>
    <w:rsid w:val="00EC19BD"/>
    <w:rsid w:val="00EC1A05"/>
    <w:rsid w:val="00EC1B51"/>
    <w:rsid w:val="00EC1BA8"/>
    <w:rsid w:val="00EC1C58"/>
    <w:rsid w:val="00EC1DF0"/>
    <w:rsid w:val="00EC1E01"/>
    <w:rsid w:val="00EC1E0E"/>
    <w:rsid w:val="00EC1E11"/>
    <w:rsid w:val="00EC1E55"/>
    <w:rsid w:val="00EC1EA3"/>
    <w:rsid w:val="00EC1F25"/>
    <w:rsid w:val="00EC1FB8"/>
    <w:rsid w:val="00EC20C4"/>
    <w:rsid w:val="00EC2313"/>
    <w:rsid w:val="00EC2389"/>
    <w:rsid w:val="00EC2433"/>
    <w:rsid w:val="00EC2537"/>
    <w:rsid w:val="00EC2553"/>
    <w:rsid w:val="00EC263B"/>
    <w:rsid w:val="00EC2729"/>
    <w:rsid w:val="00EC2941"/>
    <w:rsid w:val="00EC29E7"/>
    <w:rsid w:val="00EC2AB6"/>
    <w:rsid w:val="00EC2B5F"/>
    <w:rsid w:val="00EC2C4A"/>
    <w:rsid w:val="00EC2CC1"/>
    <w:rsid w:val="00EC2CE0"/>
    <w:rsid w:val="00EC2D7B"/>
    <w:rsid w:val="00EC2E64"/>
    <w:rsid w:val="00EC2F8D"/>
    <w:rsid w:val="00EC300A"/>
    <w:rsid w:val="00EC3142"/>
    <w:rsid w:val="00EC32D6"/>
    <w:rsid w:val="00EC32DB"/>
    <w:rsid w:val="00EC3466"/>
    <w:rsid w:val="00EC351A"/>
    <w:rsid w:val="00EC3554"/>
    <w:rsid w:val="00EC357E"/>
    <w:rsid w:val="00EC3591"/>
    <w:rsid w:val="00EC3680"/>
    <w:rsid w:val="00EC36C7"/>
    <w:rsid w:val="00EC36FB"/>
    <w:rsid w:val="00EC37C3"/>
    <w:rsid w:val="00EC3846"/>
    <w:rsid w:val="00EC39B1"/>
    <w:rsid w:val="00EC39F6"/>
    <w:rsid w:val="00EC3A1A"/>
    <w:rsid w:val="00EC3A2E"/>
    <w:rsid w:val="00EC3B50"/>
    <w:rsid w:val="00EC3B60"/>
    <w:rsid w:val="00EC3C30"/>
    <w:rsid w:val="00EC3C72"/>
    <w:rsid w:val="00EC3DFB"/>
    <w:rsid w:val="00EC3E16"/>
    <w:rsid w:val="00EC3E89"/>
    <w:rsid w:val="00EC3EE2"/>
    <w:rsid w:val="00EC3F4B"/>
    <w:rsid w:val="00EC3FC1"/>
    <w:rsid w:val="00EC4146"/>
    <w:rsid w:val="00EC41E1"/>
    <w:rsid w:val="00EC426C"/>
    <w:rsid w:val="00EC438D"/>
    <w:rsid w:val="00EC43B8"/>
    <w:rsid w:val="00EC43EA"/>
    <w:rsid w:val="00EC4444"/>
    <w:rsid w:val="00EC44F1"/>
    <w:rsid w:val="00EC452C"/>
    <w:rsid w:val="00EC45F4"/>
    <w:rsid w:val="00EC4690"/>
    <w:rsid w:val="00EC4709"/>
    <w:rsid w:val="00EC471F"/>
    <w:rsid w:val="00EC47CD"/>
    <w:rsid w:val="00EC4857"/>
    <w:rsid w:val="00EC48E4"/>
    <w:rsid w:val="00EC4A0B"/>
    <w:rsid w:val="00EC4AF9"/>
    <w:rsid w:val="00EC4C18"/>
    <w:rsid w:val="00EC4DBF"/>
    <w:rsid w:val="00EC4E78"/>
    <w:rsid w:val="00EC4EEE"/>
    <w:rsid w:val="00EC4EF3"/>
    <w:rsid w:val="00EC4F64"/>
    <w:rsid w:val="00EC5001"/>
    <w:rsid w:val="00EC5004"/>
    <w:rsid w:val="00EC505D"/>
    <w:rsid w:val="00EC507B"/>
    <w:rsid w:val="00EC5112"/>
    <w:rsid w:val="00EC5113"/>
    <w:rsid w:val="00EC5162"/>
    <w:rsid w:val="00EC51A5"/>
    <w:rsid w:val="00EC51E1"/>
    <w:rsid w:val="00EC51F8"/>
    <w:rsid w:val="00EC5239"/>
    <w:rsid w:val="00EC527E"/>
    <w:rsid w:val="00EC5449"/>
    <w:rsid w:val="00EC5538"/>
    <w:rsid w:val="00EC555C"/>
    <w:rsid w:val="00EC5599"/>
    <w:rsid w:val="00EC55FE"/>
    <w:rsid w:val="00EC561A"/>
    <w:rsid w:val="00EC5683"/>
    <w:rsid w:val="00EC5815"/>
    <w:rsid w:val="00EC5828"/>
    <w:rsid w:val="00EC5886"/>
    <w:rsid w:val="00EC5947"/>
    <w:rsid w:val="00EC596D"/>
    <w:rsid w:val="00EC59EA"/>
    <w:rsid w:val="00EC5A48"/>
    <w:rsid w:val="00EC5A5D"/>
    <w:rsid w:val="00EC5B8D"/>
    <w:rsid w:val="00EC5BDD"/>
    <w:rsid w:val="00EC5BF1"/>
    <w:rsid w:val="00EC5C9B"/>
    <w:rsid w:val="00EC5DBC"/>
    <w:rsid w:val="00EC5E00"/>
    <w:rsid w:val="00EC5E05"/>
    <w:rsid w:val="00EC5FBC"/>
    <w:rsid w:val="00EC6035"/>
    <w:rsid w:val="00EC60ED"/>
    <w:rsid w:val="00EC614E"/>
    <w:rsid w:val="00EC61F3"/>
    <w:rsid w:val="00EC626A"/>
    <w:rsid w:val="00EC63AF"/>
    <w:rsid w:val="00EC6432"/>
    <w:rsid w:val="00EC646C"/>
    <w:rsid w:val="00EC64C4"/>
    <w:rsid w:val="00EC67A4"/>
    <w:rsid w:val="00EC67A8"/>
    <w:rsid w:val="00EC6A22"/>
    <w:rsid w:val="00EC6AFC"/>
    <w:rsid w:val="00EC6B39"/>
    <w:rsid w:val="00EC6B91"/>
    <w:rsid w:val="00EC6C10"/>
    <w:rsid w:val="00EC6D5C"/>
    <w:rsid w:val="00EC6EA4"/>
    <w:rsid w:val="00EC6EA5"/>
    <w:rsid w:val="00EC6EB2"/>
    <w:rsid w:val="00EC70AB"/>
    <w:rsid w:val="00EC7152"/>
    <w:rsid w:val="00EC7293"/>
    <w:rsid w:val="00EC72AF"/>
    <w:rsid w:val="00EC7475"/>
    <w:rsid w:val="00EC7566"/>
    <w:rsid w:val="00EC7596"/>
    <w:rsid w:val="00EC782B"/>
    <w:rsid w:val="00EC799E"/>
    <w:rsid w:val="00EC79DF"/>
    <w:rsid w:val="00EC79EF"/>
    <w:rsid w:val="00EC7A8F"/>
    <w:rsid w:val="00EC7B0F"/>
    <w:rsid w:val="00EC7BA1"/>
    <w:rsid w:val="00EC7C18"/>
    <w:rsid w:val="00EC7C1E"/>
    <w:rsid w:val="00EC7C58"/>
    <w:rsid w:val="00EC7CDA"/>
    <w:rsid w:val="00EC7D36"/>
    <w:rsid w:val="00EC7D93"/>
    <w:rsid w:val="00EC7E63"/>
    <w:rsid w:val="00EC7EA0"/>
    <w:rsid w:val="00EC7EBC"/>
    <w:rsid w:val="00EC7F02"/>
    <w:rsid w:val="00EC7F68"/>
    <w:rsid w:val="00EC7F7C"/>
    <w:rsid w:val="00EC7FED"/>
    <w:rsid w:val="00ED02B8"/>
    <w:rsid w:val="00ED02C5"/>
    <w:rsid w:val="00ED0538"/>
    <w:rsid w:val="00ED0556"/>
    <w:rsid w:val="00ED07C5"/>
    <w:rsid w:val="00ED088F"/>
    <w:rsid w:val="00ED08EE"/>
    <w:rsid w:val="00ED0906"/>
    <w:rsid w:val="00ED0925"/>
    <w:rsid w:val="00ED093F"/>
    <w:rsid w:val="00ED0951"/>
    <w:rsid w:val="00ED0A09"/>
    <w:rsid w:val="00ED0A99"/>
    <w:rsid w:val="00ED0AA8"/>
    <w:rsid w:val="00ED0AE3"/>
    <w:rsid w:val="00ED0BA2"/>
    <w:rsid w:val="00ED0C17"/>
    <w:rsid w:val="00ED0CDE"/>
    <w:rsid w:val="00ED0DD9"/>
    <w:rsid w:val="00ED0E28"/>
    <w:rsid w:val="00ED0E70"/>
    <w:rsid w:val="00ED0EC4"/>
    <w:rsid w:val="00ED0F51"/>
    <w:rsid w:val="00ED0F64"/>
    <w:rsid w:val="00ED0F6A"/>
    <w:rsid w:val="00ED103F"/>
    <w:rsid w:val="00ED1093"/>
    <w:rsid w:val="00ED109F"/>
    <w:rsid w:val="00ED10C0"/>
    <w:rsid w:val="00ED114D"/>
    <w:rsid w:val="00ED11A0"/>
    <w:rsid w:val="00ED11AC"/>
    <w:rsid w:val="00ED11D4"/>
    <w:rsid w:val="00ED1211"/>
    <w:rsid w:val="00ED12BD"/>
    <w:rsid w:val="00ED1313"/>
    <w:rsid w:val="00ED13F8"/>
    <w:rsid w:val="00ED1419"/>
    <w:rsid w:val="00ED1453"/>
    <w:rsid w:val="00ED14FC"/>
    <w:rsid w:val="00ED1526"/>
    <w:rsid w:val="00ED164C"/>
    <w:rsid w:val="00ED16AD"/>
    <w:rsid w:val="00ED179C"/>
    <w:rsid w:val="00ED1842"/>
    <w:rsid w:val="00ED18A3"/>
    <w:rsid w:val="00ED19BD"/>
    <w:rsid w:val="00ED19E7"/>
    <w:rsid w:val="00ED1A3E"/>
    <w:rsid w:val="00ED1AFC"/>
    <w:rsid w:val="00ED1BAF"/>
    <w:rsid w:val="00ED1BD1"/>
    <w:rsid w:val="00ED1C64"/>
    <w:rsid w:val="00ED1D78"/>
    <w:rsid w:val="00ED1D9A"/>
    <w:rsid w:val="00ED1DA6"/>
    <w:rsid w:val="00ED1E7B"/>
    <w:rsid w:val="00ED1EB3"/>
    <w:rsid w:val="00ED1EC6"/>
    <w:rsid w:val="00ED1EF1"/>
    <w:rsid w:val="00ED1F1C"/>
    <w:rsid w:val="00ED1F38"/>
    <w:rsid w:val="00ED1F4C"/>
    <w:rsid w:val="00ED1F79"/>
    <w:rsid w:val="00ED1F8C"/>
    <w:rsid w:val="00ED1FA3"/>
    <w:rsid w:val="00ED2059"/>
    <w:rsid w:val="00ED2146"/>
    <w:rsid w:val="00ED21C1"/>
    <w:rsid w:val="00ED21F3"/>
    <w:rsid w:val="00ED2299"/>
    <w:rsid w:val="00ED2382"/>
    <w:rsid w:val="00ED23AA"/>
    <w:rsid w:val="00ED2548"/>
    <w:rsid w:val="00ED25F0"/>
    <w:rsid w:val="00ED2660"/>
    <w:rsid w:val="00ED26D6"/>
    <w:rsid w:val="00ED2773"/>
    <w:rsid w:val="00ED2843"/>
    <w:rsid w:val="00ED2853"/>
    <w:rsid w:val="00ED2929"/>
    <w:rsid w:val="00ED2976"/>
    <w:rsid w:val="00ED2999"/>
    <w:rsid w:val="00ED2A79"/>
    <w:rsid w:val="00ED2B82"/>
    <w:rsid w:val="00ED2CA2"/>
    <w:rsid w:val="00ED2EF4"/>
    <w:rsid w:val="00ED2F61"/>
    <w:rsid w:val="00ED2FFC"/>
    <w:rsid w:val="00ED300B"/>
    <w:rsid w:val="00ED3071"/>
    <w:rsid w:val="00ED313F"/>
    <w:rsid w:val="00ED320B"/>
    <w:rsid w:val="00ED324A"/>
    <w:rsid w:val="00ED3258"/>
    <w:rsid w:val="00ED32D7"/>
    <w:rsid w:val="00ED3395"/>
    <w:rsid w:val="00ED34C4"/>
    <w:rsid w:val="00ED35AB"/>
    <w:rsid w:val="00ED360E"/>
    <w:rsid w:val="00ED364C"/>
    <w:rsid w:val="00ED36BB"/>
    <w:rsid w:val="00ED377D"/>
    <w:rsid w:val="00ED3811"/>
    <w:rsid w:val="00ED385F"/>
    <w:rsid w:val="00ED3873"/>
    <w:rsid w:val="00ED3A05"/>
    <w:rsid w:val="00ED3A5C"/>
    <w:rsid w:val="00ED3AF2"/>
    <w:rsid w:val="00ED3B28"/>
    <w:rsid w:val="00ED3B92"/>
    <w:rsid w:val="00ED3C50"/>
    <w:rsid w:val="00ED3D73"/>
    <w:rsid w:val="00ED3DF1"/>
    <w:rsid w:val="00ED3E68"/>
    <w:rsid w:val="00ED3EFA"/>
    <w:rsid w:val="00ED3F41"/>
    <w:rsid w:val="00ED3FDD"/>
    <w:rsid w:val="00ED4017"/>
    <w:rsid w:val="00ED4026"/>
    <w:rsid w:val="00ED40E3"/>
    <w:rsid w:val="00ED42ED"/>
    <w:rsid w:val="00ED4349"/>
    <w:rsid w:val="00ED437E"/>
    <w:rsid w:val="00ED44A7"/>
    <w:rsid w:val="00ED4513"/>
    <w:rsid w:val="00ED4727"/>
    <w:rsid w:val="00ED4821"/>
    <w:rsid w:val="00ED494A"/>
    <w:rsid w:val="00ED49EF"/>
    <w:rsid w:val="00ED4BCF"/>
    <w:rsid w:val="00ED4C80"/>
    <w:rsid w:val="00ED4C85"/>
    <w:rsid w:val="00ED4DE1"/>
    <w:rsid w:val="00ED4F3D"/>
    <w:rsid w:val="00ED4FF1"/>
    <w:rsid w:val="00ED5070"/>
    <w:rsid w:val="00ED5130"/>
    <w:rsid w:val="00ED513C"/>
    <w:rsid w:val="00ED5453"/>
    <w:rsid w:val="00ED54D3"/>
    <w:rsid w:val="00ED55FD"/>
    <w:rsid w:val="00ED5633"/>
    <w:rsid w:val="00ED5669"/>
    <w:rsid w:val="00ED56CC"/>
    <w:rsid w:val="00ED5849"/>
    <w:rsid w:val="00ED5891"/>
    <w:rsid w:val="00ED5987"/>
    <w:rsid w:val="00ED5A69"/>
    <w:rsid w:val="00ED5AAD"/>
    <w:rsid w:val="00ED5BFC"/>
    <w:rsid w:val="00ED5C3A"/>
    <w:rsid w:val="00ED5CAC"/>
    <w:rsid w:val="00ED5E3C"/>
    <w:rsid w:val="00ED5E69"/>
    <w:rsid w:val="00ED5EC4"/>
    <w:rsid w:val="00ED5F11"/>
    <w:rsid w:val="00ED5F3F"/>
    <w:rsid w:val="00ED5FA2"/>
    <w:rsid w:val="00ED6082"/>
    <w:rsid w:val="00ED61A1"/>
    <w:rsid w:val="00ED61C1"/>
    <w:rsid w:val="00ED61D5"/>
    <w:rsid w:val="00ED63C3"/>
    <w:rsid w:val="00ED63E4"/>
    <w:rsid w:val="00ED6619"/>
    <w:rsid w:val="00ED6752"/>
    <w:rsid w:val="00ED67A1"/>
    <w:rsid w:val="00ED6A1A"/>
    <w:rsid w:val="00ED6A28"/>
    <w:rsid w:val="00ED6A76"/>
    <w:rsid w:val="00ED6AE0"/>
    <w:rsid w:val="00ED6C27"/>
    <w:rsid w:val="00ED6D17"/>
    <w:rsid w:val="00ED6DE9"/>
    <w:rsid w:val="00ED6DEC"/>
    <w:rsid w:val="00ED6DF6"/>
    <w:rsid w:val="00ED6E8F"/>
    <w:rsid w:val="00ED6EED"/>
    <w:rsid w:val="00ED6F09"/>
    <w:rsid w:val="00ED6F8F"/>
    <w:rsid w:val="00ED7081"/>
    <w:rsid w:val="00ED71F9"/>
    <w:rsid w:val="00ED7245"/>
    <w:rsid w:val="00ED72BE"/>
    <w:rsid w:val="00ED7368"/>
    <w:rsid w:val="00ED7445"/>
    <w:rsid w:val="00ED74B9"/>
    <w:rsid w:val="00ED7513"/>
    <w:rsid w:val="00ED751A"/>
    <w:rsid w:val="00ED7589"/>
    <w:rsid w:val="00ED7608"/>
    <w:rsid w:val="00ED7632"/>
    <w:rsid w:val="00ED765B"/>
    <w:rsid w:val="00ED767C"/>
    <w:rsid w:val="00ED76D7"/>
    <w:rsid w:val="00ED76F4"/>
    <w:rsid w:val="00ED778B"/>
    <w:rsid w:val="00ED77DA"/>
    <w:rsid w:val="00ED77F4"/>
    <w:rsid w:val="00ED78D9"/>
    <w:rsid w:val="00ED7910"/>
    <w:rsid w:val="00ED79A9"/>
    <w:rsid w:val="00ED7AEE"/>
    <w:rsid w:val="00ED7B2C"/>
    <w:rsid w:val="00ED7BA3"/>
    <w:rsid w:val="00ED7BA9"/>
    <w:rsid w:val="00ED7BBE"/>
    <w:rsid w:val="00ED7BFC"/>
    <w:rsid w:val="00ED7CCA"/>
    <w:rsid w:val="00ED7E29"/>
    <w:rsid w:val="00ED7E4B"/>
    <w:rsid w:val="00ED7EF9"/>
    <w:rsid w:val="00ED7FE3"/>
    <w:rsid w:val="00EE011E"/>
    <w:rsid w:val="00EE02AB"/>
    <w:rsid w:val="00EE02BC"/>
    <w:rsid w:val="00EE0355"/>
    <w:rsid w:val="00EE03CB"/>
    <w:rsid w:val="00EE0478"/>
    <w:rsid w:val="00EE04DF"/>
    <w:rsid w:val="00EE062D"/>
    <w:rsid w:val="00EE0670"/>
    <w:rsid w:val="00EE068D"/>
    <w:rsid w:val="00EE0692"/>
    <w:rsid w:val="00EE06BB"/>
    <w:rsid w:val="00EE0789"/>
    <w:rsid w:val="00EE086E"/>
    <w:rsid w:val="00EE08C4"/>
    <w:rsid w:val="00EE0988"/>
    <w:rsid w:val="00EE099A"/>
    <w:rsid w:val="00EE0AE7"/>
    <w:rsid w:val="00EE0B0F"/>
    <w:rsid w:val="00EE0B10"/>
    <w:rsid w:val="00EE0DCE"/>
    <w:rsid w:val="00EE0DF8"/>
    <w:rsid w:val="00EE0DFF"/>
    <w:rsid w:val="00EE101F"/>
    <w:rsid w:val="00EE1032"/>
    <w:rsid w:val="00EE10AD"/>
    <w:rsid w:val="00EE10CC"/>
    <w:rsid w:val="00EE10E2"/>
    <w:rsid w:val="00EE11AF"/>
    <w:rsid w:val="00EE11B0"/>
    <w:rsid w:val="00EE11FB"/>
    <w:rsid w:val="00EE121D"/>
    <w:rsid w:val="00EE1281"/>
    <w:rsid w:val="00EE1291"/>
    <w:rsid w:val="00EE12E4"/>
    <w:rsid w:val="00EE1388"/>
    <w:rsid w:val="00EE140B"/>
    <w:rsid w:val="00EE145A"/>
    <w:rsid w:val="00EE1460"/>
    <w:rsid w:val="00EE147B"/>
    <w:rsid w:val="00EE1518"/>
    <w:rsid w:val="00EE151F"/>
    <w:rsid w:val="00EE166E"/>
    <w:rsid w:val="00EE17B1"/>
    <w:rsid w:val="00EE18C6"/>
    <w:rsid w:val="00EE1983"/>
    <w:rsid w:val="00EE19BF"/>
    <w:rsid w:val="00EE19F8"/>
    <w:rsid w:val="00EE1AD9"/>
    <w:rsid w:val="00EE1D01"/>
    <w:rsid w:val="00EE1E41"/>
    <w:rsid w:val="00EE1F58"/>
    <w:rsid w:val="00EE1FB2"/>
    <w:rsid w:val="00EE1FD8"/>
    <w:rsid w:val="00EE2090"/>
    <w:rsid w:val="00EE20C1"/>
    <w:rsid w:val="00EE21DC"/>
    <w:rsid w:val="00EE237C"/>
    <w:rsid w:val="00EE2530"/>
    <w:rsid w:val="00EE2616"/>
    <w:rsid w:val="00EE26D5"/>
    <w:rsid w:val="00EE26E7"/>
    <w:rsid w:val="00EE2737"/>
    <w:rsid w:val="00EE276E"/>
    <w:rsid w:val="00EE279F"/>
    <w:rsid w:val="00EE2842"/>
    <w:rsid w:val="00EE286B"/>
    <w:rsid w:val="00EE28B0"/>
    <w:rsid w:val="00EE28BC"/>
    <w:rsid w:val="00EE28F1"/>
    <w:rsid w:val="00EE299F"/>
    <w:rsid w:val="00EE29ED"/>
    <w:rsid w:val="00EE2A09"/>
    <w:rsid w:val="00EE2A53"/>
    <w:rsid w:val="00EE2C3B"/>
    <w:rsid w:val="00EE2C46"/>
    <w:rsid w:val="00EE2C72"/>
    <w:rsid w:val="00EE2D55"/>
    <w:rsid w:val="00EE2D64"/>
    <w:rsid w:val="00EE2D90"/>
    <w:rsid w:val="00EE2DCF"/>
    <w:rsid w:val="00EE2DFA"/>
    <w:rsid w:val="00EE2E37"/>
    <w:rsid w:val="00EE2F25"/>
    <w:rsid w:val="00EE3021"/>
    <w:rsid w:val="00EE30FE"/>
    <w:rsid w:val="00EE3251"/>
    <w:rsid w:val="00EE332A"/>
    <w:rsid w:val="00EE3340"/>
    <w:rsid w:val="00EE344B"/>
    <w:rsid w:val="00EE34FA"/>
    <w:rsid w:val="00EE353F"/>
    <w:rsid w:val="00EE3627"/>
    <w:rsid w:val="00EE364F"/>
    <w:rsid w:val="00EE3655"/>
    <w:rsid w:val="00EE3676"/>
    <w:rsid w:val="00EE36D5"/>
    <w:rsid w:val="00EE370C"/>
    <w:rsid w:val="00EE3717"/>
    <w:rsid w:val="00EE3B3B"/>
    <w:rsid w:val="00EE3D10"/>
    <w:rsid w:val="00EE3D2E"/>
    <w:rsid w:val="00EE3EFD"/>
    <w:rsid w:val="00EE3F09"/>
    <w:rsid w:val="00EE3F66"/>
    <w:rsid w:val="00EE3F7C"/>
    <w:rsid w:val="00EE4114"/>
    <w:rsid w:val="00EE41A6"/>
    <w:rsid w:val="00EE41B1"/>
    <w:rsid w:val="00EE42AC"/>
    <w:rsid w:val="00EE42B3"/>
    <w:rsid w:val="00EE4326"/>
    <w:rsid w:val="00EE4519"/>
    <w:rsid w:val="00EE45CE"/>
    <w:rsid w:val="00EE4692"/>
    <w:rsid w:val="00EE46FB"/>
    <w:rsid w:val="00EE46FC"/>
    <w:rsid w:val="00EE473B"/>
    <w:rsid w:val="00EE486B"/>
    <w:rsid w:val="00EE4934"/>
    <w:rsid w:val="00EE4976"/>
    <w:rsid w:val="00EE4B78"/>
    <w:rsid w:val="00EE4DA2"/>
    <w:rsid w:val="00EE4E89"/>
    <w:rsid w:val="00EE4ED4"/>
    <w:rsid w:val="00EE4FB1"/>
    <w:rsid w:val="00EE5131"/>
    <w:rsid w:val="00EE5150"/>
    <w:rsid w:val="00EE52EE"/>
    <w:rsid w:val="00EE5325"/>
    <w:rsid w:val="00EE53A3"/>
    <w:rsid w:val="00EE53A6"/>
    <w:rsid w:val="00EE5407"/>
    <w:rsid w:val="00EE5439"/>
    <w:rsid w:val="00EE5484"/>
    <w:rsid w:val="00EE54F6"/>
    <w:rsid w:val="00EE560B"/>
    <w:rsid w:val="00EE567C"/>
    <w:rsid w:val="00EE5696"/>
    <w:rsid w:val="00EE5706"/>
    <w:rsid w:val="00EE5754"/>
    <w:rsid w:val="00EE57A3"/>
    <w:rsid w:val="00EE5875"/>
    <w:rsid w:val="00EE58C0"/>
    <w:rsid w:val="00EE593F"/>
    <w:rsid w:val="00EE5982"/>
    <w:rsid w:val="00EE59A6"/>
    <w:rsid w:val="00EE5AB3"/>
    <w:rsid w:val="00EE5ADD"/>
    <w:rsid w:val="00EE5B0F"/>
    <w:rsid w:val="00EE5B31"/>
    <w:rsid w:val="00EE5B94"/>
    <w:rsid w:val="00EE5BD6"/>
    <w:rsid w:val="00EE5C79"/>
    <w:rsid w:val="00EE5C85"/>
    <w:rsid w:val="00EE5CBE"/>
    <w:rsid w:val="00EE5CD9"/>
    <w:rsid w:val="00EE5D54"/>
    <w:rsid w:val="00EE5E8F"/>
    <w:rsid w:val="00EE5F28"/>
    <w:rsid w:val="00EE5F86"/>
    <w:rsid w:val="00EE5FE7"/>
    <w:rsid w:val="00EE5FF4"/>
    <w:rsid w:val="00EE6004"/>
    <w:rsid w:val="00EE601E"/>
    <w:rsid w:val="00EE6069"/>
    <w:rsid w:val="00EE607B"/>
    <w:rsid w:val="00EE61BE"/>
    <w:rsid w:val="00EE624E"/>
    <w:rsid w:val="00EE6299"/>
    <w:rsid w:val="00EE62B2"/>
    <w:rsid w:val="00EE638A"/>
    <w:rsid w:val="00EE6566"/>
    <w:rsid w:val="00EE6810"/>
    <w:rsid w:val="00EE698B"/>
    <w:rsid w:val="00EE699D"/>
    <w:rsid w:val="00EE69B9"/>
    <w:rsid w:val="00EE6A49"/>
    <w:rsid w:val="00EE6AA4"/>
    <w:rsid w:val="00EE6ABE"/>
    <w:rsid w:val="00EE6BD4"/>
    <w:rsid w:val="00EE6CB1"/>
    <w:rsid w:val="00EE6CC0"/>
    <w:rsid w:val="00EE6CC5"/>
    <w:rsid w:val="00EE6CCF"/>
    <w:rsid w:val="00EE6DC5"/>
    <w:rsid w:val="00EE6E94"/>
    <w:rsid w:val="00EE6EA6"/>
    <w:rsid w:val="00EE6EDA"/>
    <w:rsid w:val="00EE7034"/>
    <w:rsid w:val="00EE7099"/>
    <w:rsid w:val="00EE70A0"/>
    <w:rsid w:val="00EE70A5"/>
    <w:rsid w:val="00EE719F"/>
    <w:rsid w:val="00EE71C4"/>
    <w:rsid w:val="00EE74AE"/>
    <w:rsid w:val="00EE74EF"/>
    <w:rsid w:val="00EE7501"/>
    <w:rsid w:val="00EE7502"/>
    <w:rsid w:val="00EE762D"/>
    <w:rsid w:val="00EE76A5"/>
    <w:rsid w:val="00EE7725"/>
    <w:rsid w:val="00EE7756"/>
    <w:rsid w:val="00EE7841"/>
    <w:rsid w:val="00EE7845"/>
    <w:rsid w:val="00EE7992"/>
    <w:rsid w:val="00EE7A2C"/>
    <w:rsid w:val="00EE7AEF"/>
    <w:rsid w:val="00EE7B63"/>
    <w:rsid w:val="00EE7C04"/>
    <w:rsid w:val="00EE7DA8"/>
    <w:rsid w:val="00EE7E57"/>
    <w:rsid w:val="00EE7ED6"/>
    <w:rsid w:val="00EE7EDC"/>
    <w:rsid w:val="00EE7F94"/>
    <w:rsid w:val="00EF0127"/>
    <w:rsid w:val="00EF0169"/>
    <w:rsid w:val="00EF019A"/>
    <w:rsid w:val="00EF01FE"/>
    <w:rsid w:val="00EF0264"/>
    <w:rsid w:val="00EF02B7"/>
    <w:rsid w:val="00EF02F0"/>
    <w:rsid w:val="00EF03F7"/>
    <w:rsid w:val="00EF0497"/>
    <w:rsid w:val="00EF0512"/>
    <w:rsid w:val="00EF05CD"/>
    <w:rsid w:val="00EF0647"/>
    <w:rsid w:val="00EF06C6"/>
    <w:rsid w:val="00EF0709"/>
    <w:rsid w:val="00EF077A"/>
    <w:rsid w:val="00EF07C7"/>
    <w:rsid w:val="00EF07DC"/>
    <w:rsid w:val="00EF0989"/>
    <w:rsid w:val="00EF09BF"/>
    <w:rsid w:val="00EF09EE"/>
    <w:rsid w:val="00EF0AD4"/>
    <w:rsid w:val="00EF0AF7"/>
    <w:rsid w:val="00EF0B46"/>
    <w:rsid w:val="00EF0B89"/>
    <w:rsid w:val="00EF0BC7"/>
    <w:rsid w:val="00EF0CEB"/>
    <w:rsid w:val="00EF0CF2"/>
    <w:rsid w:val="00EF0E19"/>
    <w:rsid w:val="00EF0E68"/>
    <w:rsid w:val="00EF0F08"/>
    <w:rsid w:val="00EF107C"/>
    <w:rsid w:val="00EF1125"/>
    <w:rsid w:val="00EF114C"/>
    <w:rsid w:val="00EF1232"/>
    <w:rsid w:val="00EF1384"/>
    <w:rsid w:val="00EF1415"/>
    <w:rsid w:val="00EF1433"/>
    <w:rsid w:val="00EF1583"/>
    <w:rsid w:val="00EF1677"/>
    <w:rsid w:val="00EF169B"/>
    <w:rsid w:val="00EF16AD"/>
    <w:rsid w:val="00EF178B"/>
    <w:rsid w:val="00EF18D4"/>
    <w:rsid w:val="00EF1913"/>
    <w:rsid w:val="00EF1A80"/>
    <w:rsid w:val="00EF1B26"/>
    <w:rsid w:val="00EF1CCC"/>
    <w:rsid w:val="00EF2082"/>
    <w:rsid w:val="00EF2161"/>
    <w:rsid w:val="00EF21A8"/>
    <w:rsid w:val="00EF21DE"/>
    <w:rsid w:val="00EF2342"/>
    <w:rsid w:val="00EF23C9"/>
    <w:rsid w:val="00EF24CB"/>
    <w:rsid w:val="00EF24FC"/>
    <w:rsid w:val="00EF25C5"/>
    <w:rsid w:val="00EF2679"/>
    <w:rsid w:val="00EF2706"/>
    <w:rsid w:val="00EF2724"/>
    <w:rsid w:val="00EF2812"/>
    <w:rsid w:val="00EF2949"/>
    <w:rsid w:val="00EF2988"/>
    <w:rsid w:val="00EF2A09"/>
    <w:rsid w:val="00EF2C74"/>
    <w:rsid w:val="00EF2ECA"/>
    <w:rsid w:val="00EF2ECD"/>
    <w:rsid w:val="00EF30C0"/>
    <w:rsid w:val="00EF3141"/>
    <w:rsid w:val="00EF315A"/>
    <w:rsid w:val="00EF3222"/>
    <w:rsid w:val="00EF324A"/>
    <w:rsid w:val="00EF32B2"/>
    <w:rsid w:val="00EF32EA"/>
    <w:rsid w:val="00EF3335"/>
    <w:rsid w:val="00EF3395"/>
    <w:rsid w:val="00EF33BA"/>
    <w:rsid w:val="00EF342F"/>
    <w:rsid w:val="00EF3450"/>
    <w:rsid w:val="00EF35AA"/>
    <w:rsid w:val="00EF367B"/>
    <w:rsid w:val="00EF3699"/>
    <w:rsid w:val="00EF36A3"/>
    <w:rsid w:val="00EF36A4"/>
    <w:rsid w:val="00EF3702"/>
    <w:rsid w:val="00EF3717"/>
    <w:rsid w:val="00EF3805"/>
    <w:rsid w:val="00EF39B9"/>
    <w:rsid w:val="00EF3A66"/>
    <w:rsid w:val="00EF3A6B"/>
    <w:rsid w:val="00EF3ABE"/>
    <w:rsid w:val="00EF3C0A"/>
    <w:rsid w:val="00EF3D74"/>
    <w:rsid w:val="00EF3DB1"/>
    <w:rsid w:val="00EF3DE1"/>
    <w:rsid w:val="00EF3E21"/>
    <w:rsid w:val="00EF3E65"/>
    <w:rsid w:val="00EF4125"/>
    <w:rsid w:val="00EF4135"/>
    <w:rsid w:val="00EF422A"/>
    <w:rsid w:val="00EF4243"/>
    <w:rsid w:val="00EF450B"/>
    <w:rsid w:val="00EF4518"/>
    <w:rsid w:val="00EF458C"/>
    <w:rsid w:val="00EF472D"/>
    <w:rsid w:val="00EF472F"/>
    <w:rsid w:val="00EF478B"/>
    <w:rsid w:val="00EF4961"/>
    <w:rsid w:val="00EF49B2"/>
    <w:rsid w:val="00EF4A35"/>
    <w:rsid w:val="00EF4A3A"/>
    <w:rsid w:val="00EF4AF8"/>
    <w:rsid w:val="00EF4B16"/>
    <w:rsid w:val="00EF4B29"/>
    <w:rsid w:val="00EF4B41"/>
    <w:rsid w:val="00EF4B71"/>
    <w:rsid w:val="00EF4BAD"/>
    <w:rsid w:val="00EF4CF7"/>
    <w:rsid w:val="00EF4D65"/>
    <w:rsid w:val="00EF4DCE"/>
    <w:rsid w:val="00EF4E40"/>
    <w:rsid w:val="00EF4EBA"/>
    <w:rsid w:val="00EF4F59"/>
    <w:rsid w:val="00EF5029"/>
    <w:rsid w:val="00EF5128"/>
    <w:rsid w:val="00EF51BF"/>
    <w:rsid w:val="00EF51CE"/>
    <w:rsid w:val="00EF522E"/>
    <w:rsid w:val="00EF52AE"/>
    <w:rsid w:val="00EF5358"/>
    <w:rsid w:val="00EF5370"/>
    <w:rsid w:val="00EF5436"/>
    <w:rsid w:val="00EF5468"/>
    <w:rsid w:val="00EF54B7"/>
    <w:rsid w:val="00EF5521"/>
    <w:rsid w:val="00EF55FA"/>
    <w:rsid w:val="00EF5607"/>
    <w:rsid w:val="00EF588C"/>
    <w:rsid w:val="00EF58ED"/>
    <w:rsid w:val="00EF58EF"/>
    <w:rsid w:val="00EF5940"/>
    <w:rsid w:val="00EF5A1A"/>
    <w:rsid w:val="00EF5A60"/>
    <w:rsid w:val="00EF5B04"/>
    <w:rsid w:val="00EF5B5C"/>
    <w:rsid w:val="00EF5C68"/>
    <w:rsid w:val="00EF5C6A"/>
    <w:rsid w:val="00EF5C87"/>
    <w:rsid w:val="00EF5CAD"/>
    <w:rsid w:val="00EF5CF2"/>
    <w:rsid w:val="00EF5D28"/>
    <w:rsid w:val="00EF5DD0"/>
    <w:rsid w:val="00EF5EDE"/>
    <w:rsid w:val="00EF5F2A"/>
    <w:rsid w:val="00EF606B"/>
    <w:rsid w:val="00EF6094"/>
    <w:rsid w:val="00EF6239"/>
    <w:rsid w:val="00EF63C6"/>
    <w:rsid w:val="00EF6414"/>
    <w:rsid w:val="00EF6550"/>
    <w:rsid w:val="00EF65C8"/>
    <w:rsid w:val="00EF66AD"/>
    <w:rsid w:val="00EF67E2"/>
    <w:rsid w:val="00EF6805"/>
    <w:rsid w:val="00EF6840"/>
    <w:rsid w:val="00EF69FB"/>
    <w:rsid w:val="00EF6A50"/>
    <w:rsid w:val="00EF6A51"/>
    <w:rsid w:val="00EF6A6A"/>
    <w:rsid w:val="00EF6AC6"/>
    <w:rsid w:val="00EF6B01"/>
    <w:rsid w:val="00EF6B72"/>
    <w:rsid w:val="00EF6BA5"/>
    <w:rsid w:val="00EF6CF1"/>
    <w:rsid w:val="00EF6E65"/>
    <w:rsid w:val="00EF6E8A"/>
    <w:rsid w:val="00EF6ED0"/>
    <w:rsid w:val="00EF7021"/>
    <w:rsid w:val="00EF7056"/>
    <w:rsid w:val="00EF710B"/>
    <w:rsid w:val="00EF711B"/>
    <w:rsid w:val="00EF7124"/>
    <w:rsid w:val="00EF718A"/>
    <w:rsid w:val="00EF7240"/>
    <w:rsid w:val="00EF7320"/>
    <w:rsid w:val="00EF73C7"/>
    <w:rsid w:val="00EF742F"/>
    <w:rsid w:val="00EF76D2"/>
    <w:rsid w:val="00EF76EF"/>
    <w:rsid w:val="00EF772C"/>
    <w:rsid w:val="00EF77C4"/>
    <w:rsid w:val="00EF78AD"/>
    <w:rsid w:val="00EF78FF"/>
    <w:rsid w:val="00EF7945"/>
    <w:rsid w:val="00EF7964"/>
    <w:rsid w:val="00EF7A49"/>
    <w:rsid w:val="00EF7B7F"/>
    <w:rsid w:val="00EF7CC7"/>
    <w:rsid w:val="00EF7D83"/>
    <w:rsid w:val="00EF7DBD"/>
    <w:rsid w:val="00EF7DE8"/>
    <w:rsid w:val="00EF7E31"/>
    <w:rsid w:val="00EF7E41"/>
    <w:rsid w:val="00EF7EC7"/>
    <w:rsid w:val="00EF7F2A"/>
    <w:rsid w:val="00EF7F5E"/>
    <w:rsid w:val="00EF7FA7"/>
    <w:rsid w:val="00F00152"/>
    <w:rsid w:val="00F001D8"/>
    <w:rsid w:val="00F001DD"/>
    <w:rsid w:val="00F001EB"/>
    <w:rsid w:val="00F00272"/>
    <w:rsid w:val="00F002A0"/>
    <w:rsid w:val="00F003B7"/>
    <w:rsid w:val="00F00405"/>
    <w:rsid w:val="00F004ED"/>
    <w:rsid w:val="00F00564"/>
    <w:rsid w:val="00F00711"/>
    <w:rsid w:val="00F0072D"/>
    <w:rsid w:val="00F007B8"/>
    <w:rsid w:val="00F0089D"/>
    <w:rsid w:val="00F008BC"/>
    <w:rsid w:val="00F00929"/>
    <w:rsid w:val="00F00A64"/>
    <w:rsid w:val="00F00CDA"/>
    <w:rsid w:val="00F00CDF"/>
    <w:rsid w:val="00F00CE0"/>
    <w:rsid w:val="00F00E00"/>
    <w:rsid w:val="00F00E16"/>
    <w:rsid w:val="00F00EF0"/>
    <w:rsid w:val="00F01100"/>
    <w:rsid w:val="00F01217"/>
    <w:rsid w:val="00F012E9"/>
    <w:rsid w:val="00F0147C"/>
    <w:rsid w:val="00F016C1"/>
    <w:rsid w:val="00F016D8"/>
    <w:rsid w:val="00F018F1"/>
    <w:rsid w:val="00F019C1"/>
    <w:rsid w:val="00F019CC"/>
    <w:rsid w:val="00F01A02"/>
    <w:rsid w:val="00F01AE1"/>
    <w:rsid w:val="00F01AF3"/>
    <w:rsid w:val="00F01B15"/>
    <w:rsid w:val="00F01C1C"/>
    <w:rsid w:val="00F01C42"/>
    <w:rsid w:val="00F01CA3"/>
    <w:rsid w:val="00F01D3F"/>
    <w:rsid w:val="00F02021"/>
    <w:rsid w:val="00F0212F"/>
    <w:rsid w:val="00F021B3"/>
    <w:rsid w:val="00F023F6"/>
    <w:rsid w:val="00F024C0"/>
    <w:rsid w:val="00F0252A"/>
    <w:rsid w:val="00F02587"/>
    <w:rsid w:val="00F025FB"/>
    <w:rsid w:val="00F0268D"/>
    <w:rsid w:val="00F02714"/>
    <w:rsid w:val="00F02833"/>
    <w:rsid w:val="00F02987"/>
    <w:rsid w:val="00F02A08"/>
    <w:rsid w:val="00F02B29"/>
    <w:rsid w:val="00F02B2D"/>
    <w:rsid w:val="00F02BE8"/>
    <w:rsid w:val="00F02C0F"/>
    <w:rsid w:val="00F02C36"/>
    <w:rsid w:val="00F02D30"/>
    <w:rsid w:val="00F02D6B"/>
    <w:rsid w:val="00F02DD5"/>
    <w:rsid w:val="00F02E65"/>
    <w:rsid w:val="00F02F24"/>
    <w:rsid w:val="00F02FDA"/>
    <w:rsid w:val="00F0300A"/>
    <w:rsid w:val="00F03030"/>
    <w:rsid w:val="00F0303C"/>
    <w:rsid w:val="00F03188"/>
    <w:rsid w:val="00F031BC"/>
    <w:rsid w:val="00F03247"/>
    <w:rsid w:val="00F03378"/>
    <w:rsid w:val="00F03400"/>
    <w:rsid w:val="00F03574"/>
    <w:rsid w:val="00F035DB"/>
    <w:rsid w:val="00F03675"/>
    <w:rsid w:val="00F0367F"/>
    <w:rsid w:val="00F03702"/>
    <w:rsid w:val="00F03825"/>
    <w:rsid w:val="00F03869"/>
    <w:rsid w:val="00F03883"/>
    <w:rsid w:val="00F03AF9"/>
    <w:rsid w:val="00F03C11"/>
    <w:rsid w:val="00F03C58"/>
    <w:rsid w:val="00F03C76"/>
    <w:rsid w:val="00F03CEC"/>
    <w:rsid w:val="00F03D07"/>
    <w:rsid w:val="00F03F51"/>
    <w:rsid w:val="00F03F7C"/>
    <w:rsid w:val="00F04034"/>
    <w:rsid w:val="00F0407E"/>
    <w:rsid w:val="00F04087"/>
    <w:rsid w:val="00F040A7"/>
    <w:rsid w:val="00F04195"/>
    <w:rsid w:val="00F041A8"/>
    <w:rsid w:val="00F04339"/>
    <w:rsid w:val="00F04368"/>
    <w:rsid w:val="00F04409"/>
    <w:rsid w:val="00F04645"/>
    <w:rsid w:val="00F04783"/>
    <w:rsid w:val="00F047DE"/>
    <w:rsid w:val="00F047EB"/>
    <w:rsid w:val="00F047FB"/>
    <w:rsid w:val="00F049AB"/>
    <w:rsid w:val="00F04AC4"/>
    <w:rsid w:val="00F04BA4"/>
    <w:rsid w:val="00F04BF8"/>
    <w:rsid w:val="00F04C0B"/>
    <w:rsid w:val="00F04C67"/>
    <w:rsid w:val="00F04CA7"/>
    <w:rsid w:val="00F04CFB"/>
    <w:rsid w:val="00F04DB2"/>
    <w:rsid w:val="00F04E6C"/>
    <w:rsid w:val="00F04F26"/>
    <w:rsid w:val="00F04F29"/>
    <w:rsid w:val="00F04FE2"/>
    <w:rsid w:val="00F04FFB"/>
    <w:rsid w:val="00F05004"/>
    <w:rsid w:val="00F050EF"/>
    <w:rsid w:val="00F05148"/>
    <w:rsid w:val="00F0514A"/>
    <w:rsid w:val="00F0517C"/>
    <w:rsid w:val="00F051B0"/>
    <w:rsid w:val="00F051E8"/>
    <w:rsid w:val="00F052AA"/>
    <w:rsid w:val="00F05312"/>
    <w:rsid w:val="00F05359"/>
    <w:rsid w:val="00F05367"/>
    <w:rsid w:val="00F0536A"/>
    <w:rsid w:val="00F0548F"/>
    <w:rsid w:val="00F054FD"/>
    <w:rsid w:val="00F05507"/>
    <w:rsid w:val="00F0568A"/>
    <w:rsid w:val="00F0570E"/>
    <w:rsid w:val="00F058BE"/>
    <w:rsid w:val="00F0599E"/>
    <w:rsid w:val="00F05A46"/>
    <w:rsid w:val="00F05A4D"/>
    <w:rsid w:val="00F05A79"/>
    <w:rsid w:val="00F05A97"/>
    <w:rsid w:val="00F05BA0"/>
    <w:rsid w:val="00F05D1B"/>
    <w:rsid w:val="00F06004"/>
    <w:rsid w:val="00F060D3"/>
    <w:rsid w:val="00F06148"/>
    <w:rsid w:val="00F061C2"/>
    <w:rsid w:val="00F061F8"/>
    <w:rsid w:val="00F0620A"/>
    <w:rsid w:val="00F062B3"/>
    <w:rsid w:val="00F063A6"/>
    <w:rsid w:val="00F0652B"/>
    <w:rsid w:val="00F065AA"/>
    <w:rsid w:val="00F065D9"/>
    <w:rsid w:val="00F066E7"/>
    <w:rsid w:val="00F06801"/>
    <w:rsid w:val="00F06871"/>
    <w:rsid w:val="00F068D1"/>
    <w:rsid w:val="00F06933"/>
    <w:rsid w:val="00F069E1"/>
    <w:rsid w:val="00F06C41"/>
    <w:rsid w:val="00F06D27"/>
    <w:rsid w:val="00F06D37"/>
    <w:rsid w:val="00F06DAF"/>
    <w:rsid w:val="00F06E5D"/>
    <w:rsid w:val="00F06F8D"/>
    <w:rsid w:val="00F070E5"/>
    <w:rsid w:val="00F0715B"/>
    <w:rsid w:val="00F071F8"/>
    <w:rsid w:val="00F0731F"/>
    <w:rsid w:val="00F07334"/>
    <w:rsid w:val="00F07374"/>
    <w:rsid w:val="00F07387"/>
    <w:rsid w:val="00F073C1"/>
    <w:rsid w:val="00F074BA"/>
    <w:rsid w:val="00F0750D"/>
    <w:rsid w:val="00F075E5"/>
    <w:rsid w:val="00F07616"/>
    <w:rsid w:val="00F07681"/>
    <w:rsid w:val="00F0776E"/>
    <w:rsid w:val="00F07861"/>
    <w:rsid w:val="00F0794B"/>
    <w:rsid w:val="00F07991"/>
    <w:rsid w:val="00F07A1D"/>
    <w:rsid w:val="00F07D07"/>
    <w:rsid w:val="00F07D21"/>
    <w:rsid w:val="00F07D34"/>
    <w:rsid w:val="00F07E51"/>
    <w:rsid w:val="00F07E82"/>
    <w:rsid w:val="00F07E99"/>
    <w:rsid w:val="00F07FCF"/>
    <w:rsid w:val="00F10088"/>
    <w:rsid w:val="00F1038D"/>
    <w:rsid w:val="00F104FA"/>
    <w:rsid w:val="00F106E6"/>
    <w:rsid w:val="00F10700"/>
    <w:rsid w:val="00F1075C"/>
    <w:rsid w:val="00F10782"/>
    <w:rsid w:val="00F107BE"/>
    <w:rsid w:val="00F10829"/>
    <w:rsid w:val="00F10991"/>
    <w:rsid w:val="00F109B3"/>
    <w:rsid w:val="00F10A92"/>
    <w:rsid w:val="00F10B15"/>
    <w:rsid w:val="00F10B86"/>
    <w:rsid w:val="00F10BEB"/>
    <w:rsid w:val="00F10C05"/>
    <w:rsid w:val="00F10C2D"/>
    <w:rsid w:val="00F10C60"/>
    <w:rsid w:val="00F10C6D"/>
    <w:rsid w:val="00F10DDB"/>
    <w:rsid w:val="00F10DDF"/>
    <w:rsid w:val="00F10E55"/>
    <w:rsid w:val="00F10F5E"/>
    <w:rsid w:val="00F10F7F"/>
    <w:rsid w:val="00F11030"/>
    <w:rsid w:val="00F110C2"/>
    <w:rsid w:val="00F11104"/>
    <w:rsid w:val="00F1114E"/>
    <w:rsid w:val="00F111D9"/>
    <w:rsid w:val="00F111DF"/>
    <w:rsid w:val="00F111EC"/>
    <w:rsid w:val="00F11321"/>
    <w:rsid w:val="00F11340"/>
    <w:rsid w:val="00F1150F"/>
    <w:rsid w:val="00F116CA"/>
    <w:rsid w:val="00F11754"/>
    <w:rsid w:val="00F11782"/>
    <w:rsid w:val="00F117F3"/>
    <w:rsid w:val="00F11863"/>
    <w:rsid w:val="00F1187C"/>
    <w:rsid w:val="00F11880"/>
    <w:rsid w:val="00F119D8"/>
    <w:rsid w:val="00F11ABB"/>
    <w:rsid w:val="00F11B22"/>
    <w:rsid w:val="00F11BE5"/>
    <w:rsid w:val="00F11E6E"/>
    <w:rsid w:val="00F11E7F"/>
    <w:rsid w:val="00F11ED5"/>
    <w:rsid w:val="00F11F49"/>
    <w:rsid w:val="00F11F6E"/>
    <w:rsid w:val="00F12194"/>
    <w:rsid w:val="00F121C6"/>
    <w:rsid w:val="00F12202"/>
    <w:rsid w:val="00F122B4"/>
    <w:rsid w:val="00F123AA"/>
    <w:rsid w:val="00F1259E"/>
    <w:rsid w:val="00F125A8"/>
    <w:rsid w:val="00F125B3"/>
    <w:rsid w:val="00F12605"/>
    <w:rsid w:val="00F12609"/>
    <w:rsid w:val="00F12644"/>
    <w:rsid w:val="00F12649"/>
    <w:rsid w:val="00F1265B"/>
    <w:rsid w:val="00F1287A"/>
    <w:rsid w:val="00F128AD"/>
    <w:rsid w:val="00F128F2"/>
    <w:rsid w:val="00F12AA4"/>
    <w:rsid w:val="00F12B32"/>
    <w:rsid w:val="00F12BBC"/>
    <w:rsid w:val="00F12C05"/>
    <w:rsid w:val="00F12CC7"/>
    <w:rsid w:val="00F12D2E"/>
    <w:rsid w:val="00F13038"/>
    <w:rsid w:val="00F13076"/>
    <w:rsid w:val="00F13157"/>
    <w:rsid w:val="00F131EC"/>
    <w:rsid w:val="00F132F5"/>
    <w:rsid w:val="00F13317"/>
    <w:rsid w:val="00F1337A"/>
    <w:rsid w:val="00F134B1"/>
    <w:rsid w:val="00F134BB"/>
    <w:rsid w:val="00F134D7"/>
    <w:rsid w:val="00F135D9"/>
    <w:rsid w:val="00F1372E"/>
    <w:rsid w:val="00F13752"/>
    <w:rsid w:val="00F1376D"/>
    <w:rsid w:val="00F13781"/>
    <w:rsid w:val="00F138CD"/>
    <w:rsid w:val="00F138E8"/>
    <w:rsid w:val="00F13912"/>
    <w:rsid w:val="00F13A0F"/>
    <w:rsid w:val="00F13A73"/>
    <w:rsid w:val="00F13A82"/>
    <w:rsid w:val="00F13B5B"/>
    <w:rsid w:val="00F13BCD"/>
    <w:rsid w:val="00F13BF5"/>
    <w:rsid w:val="00F13CA0"/>
    <w:rsid w:val="00F13CEF"/>
    <w:rsid w:val="00F13DC3"/>
    <w:rsid w:val="00F13EC7"/>
    <w:rsid w:val="00F13F55"/>
    <w:rsid w:val="00F13FB4"/>
    <w:rsid w:val="00F1407F"/>
    <w:rsid w:val="00F140A8"/>
    <w:rsid w:val="00F1419E"/>
    <w:rsid w:val="00F141C7"/>
    <w:rsid w:val="00F141D5"/>
    <w:rsid w:val="00F142FD"/>
    <w:rsid w:val="00F1432A"/>
    <w:rsid w:val="00F1435C"/>
    <w:rsid w:val="00F14547"/>
    <w:rsid w:val="00F146DC"/>
    <w:rsid w:val="00F146E9"/>
    <w:rsid w:val="00F1477A"/>
    <w:rsid w:val="00F149B3"/>
    <w:rsid w:val="00F149EF"/>
    <w:rsid w:val="00F14A7D"/>
    <w:rsid w:val="00F14AE3"/>
    <w:rsid w:val="00F14B70"/>
    <w:rsid w:val="00F14BA4"/>
    <w:rsid w:val="00F14C1F"/>
    <w:rsid w:val="00F14D04"/>
    <w:rsid w:val="00F14D1F"/>
    <w:rsid w:val="00F14D45"/>
    <w:rsid w:val="00F14DF8"/>
    <w:rsid w:val="00F14F2F"/>
    <w:rsid w:val="00F14F63"/>
    <w:rsid w:val="00F1500B"/>
    <w:rsid w:val="00F1503B"/>
    <w:rsid w:val="00F1503F"/>
    <w:rsid w:val="00F1509E"/>
    <w:rsid w:val="00F151B2"/>
    <w:rsid w:val="00F1522E"/>
    <w:rsid w:val="00F152F1"/>
    <w:rsid w:val="00F15382"/>
    <w:rsid w:val="00F15510"/>
    <w:rsid w:val="00F15526"/>
    <w:rsid w:val="00F157E0"/>
    <w:rsid w:val="00F159A2"/>
    <w:rsid w:val="00F15A24"/>
    <w:rsid w:val="00F15ADF"/>
    <w:rsid w:val="00F15B25"/>
    <w:rsid w:val="00F15BE2"/>
    <w:rsid w:val="00F15BE9"/>
    <w:rsid w:val="00F15D3C"/>
    <w:rsid w:val="00F15D5E"/>
    <w:rsid w:val="00F15E19"/>
    <w:rsid w:val="00F15EB6"/>
    <w:rsid w:val="00F15EBB"/>
    <w:rsid w:val="00F15EC4"/>
    <w:rsid w:val="00F15F1F"/>
    <w:rsid w:val="00F15F7B"/>
    <w:rsid w:val="00F160C5"/>
    <w:rsid w:val="00F160DE"/>
    <w:rsid w:val="00F16347"/>
    <w:rsid w:val="00F16436"/>
    <w:rsid w:val="00F16459"/>
    <w:rsid w:val="00F165EE"/>
    <w:rsid w:val="00F16737"/>
    <w:rsid w:val="00F16740"/>
    <w:rsid w:val="00F167DE"/>
    <w:rsid w:val="00F168C2"/>
    <w:rsid w:val="00F16991"/>
    <w:rsid w:val="00F169F0"/>
    <w:rsid w:val="00F16AB9"/>
    <w:rsid w:val="00F16B14"/>
    <w:rsid w:val="00F16BE2"/>
    <w:rsid w:val="00F16CCE"/>
    <w:rsid w:val="00F16DBC"/>
    <w:rsid w:val="00F16E1F"/>
    <w:rsid w:val="00F16E43"/>
    <w:rsid w:val="00F16E49"/>
    <w:rsid w:val="00F16F0D"/>
    <w:rsid w:val="00F16F57"/>
    <w:rsid w:val="00F17176"/>
    <w:rsid w:val="00F17258"/>
    <w:rsid w:val="00F1732B"/>
    <w:rsid w:val="00F17530"/>
    <w:rsid w:val="00F17584"/>
    <w:rsid w:val="00F175E3"/>
    <w:rsid w:val="00F175EF"/>
    <w:rsid w:val="00F1763D"/>
    <w:rsid w:val="00F176D8"/>
    <w:rsid w:val="00F17907"/>
    <w:rsid w:val="00F179A0"/>
    <w:rsid w:val="00F179A1"/>
    <w:rsid w:val="00F179C0"/>
    <w:rsid w:val="00F17BA4"/>
    <w:rsid w:val="00F17C2E"/>
    <w:rsid w:val="00F17CA8"/>
    <w:rsid w:val="00F17D58"/>
    <w:rsid w:val="00F17D78"/>
    <w:rsid w:val="00F17DF7"/>
    <w:rsid w:val="00F17E0E"/>
    <w:rsid w:val="00F17E22"/>
    <w:rsid w:val="00F17ED3"/>
    <w:rsid w:val="00F17F3E"/>
    <w:rsid w:val="00F17FCD"/>
    <w:rsid w:val="00F17FF2"/>
    <w:rsid w:val="00F20009"/>
    <w:rsid w:val="00F200CE"/>
    <w:rsid w:val="00F20108"/>
    <w:rsid w:val="00F201B3"/>
    <w:rsid w:val="00F20235"/>
    <w:rsid w:val="00F20261"/>
    <w:rsid w:val="00F202B1"/>
    <w:rsid w:val="00F2037A"/>
    <w:rsid w:val="00F2037E"/>
    <w:rsid w:val="00F205CA"/>
    <w:rsid w:val="00F205D4"/>
    <w:rsid w:val="00F205E7"/>
    <w:rsid w:val="00F205FB"/>
    <w:rsid w:val="00F20668"/>
    <w:rsid w:val="00F20672"/>
    <w:rsid w:val="00F207BA"/>
    <w:rsid w:val="00F2084F"/>
    <w:rsid w:val="00F20880"/>
    <w:rsid w:val="00F2089F"/>
    <w:rsid w:val="00F20985"/>
    <w:rsid w:val="00F20A16"/>
    <w:rsid w:val="00F20ABB"/>
    <w:rsid w:val="00F20B1B"/>
    <w:rsid w:val="00F20B81"/>
    <w:rsid w:val="00F20B8A"/>
    <w:rsid w:val="00F20BBE"/>
    <w:rsid w:val="00F20C62"/>
    <w:rsid w:val="00F20C6B"/>
    <w:rsid w:val="00F20CD7"/>
    <w:rsid w:val="00F20EC1"/>
    <w:rsid w:val="00F20EF0"/>
    <w:rsid w:val="00F20F0A"/>
    <w:rsid w:val="00F20F66"/>
    <w:rsid w:val="00F21050"/>
    <w:rsid w:val="00F2107B"/>
    <w:rsid w:val="00F2109B"/>
    <w:rsid w:val="00F210D7"/>
    <w:rsid w:val="00F21158"/>
    <w:rsid w:val="00F21196"/>
    <w:rsid w:val="00F211F3"/>
    <w:rsid w:val="00F21323"/>
    <w:rsid w:val="00F2142B"/>
    <w:rsid w:val="00F21433"/>
    <w:rsid w:val="00F21492"/>
    <w:rsid w:val="00F2149E"/>
    <w:rsid w:val="00F214D0"/>
    <w:rsid w:val="00F21530"/>
    <w:rsid w:val="00F2156B"/>
    <w:rsid w:val="00F215A1"/>
    <w:rsid w:val="00F2163E"/>
    <w:rsid w:val="00F2169A"/>
    <w:rsid w:val="00F21722"/>
    <w:rsid w:val="00F2172F"/>
    <w:rsid w:val="00F2182A"/>
    <w:rsid w:val="00F21889"/>
    <w:rsid w:val="00F218CB"/>
    <w:rsid w:val="00F219E9"/>
    <w:rsid w:val="00F21B2A"/>
    <w:rsid w:val="00F21C03"/>
    <w:rsid w:val="00F21CFC"/>
    <w:rsid w:val="00F21D25"/>
    <w:rsid w:val="00F21E21"/>
    <w:rsid w:val="00F21FC9"/>
    <w:rsid w:val="00F22048"/>
    <w:rsid w:val="00F22120"/>
    <w:rsid w:val="00F22180"/>
    <w:rsid w:val="00F2226B"/>
    <w:rsid w:val="00F22314"/>
    <w:rsid w:val="00F2235B"/>
    <w:rsid w:val="00F22413"/>
    <w:rsid w:val="00F2244F"/>
    <w:rsid w:val="00F22586"/>
    <w:rsid w:val="00F22592"/>
    <w:rsid w:val="00F22698"/>
    <w:rsid w:val="00F226AF"/>
    <w:rsid w:val="00F226DD"/>
    <w:rsid w:val="00F22756"/>
    <w:rsid w:val="00F228DB"/>
    <w:rsid w:val="00F229D3"/>
    <w:rsid w:val="00F22A12"/>
    <w:rsid w:val="00F22A14"/>
    <w:rsid w:val="00F22ABD"/>
    <w:rsid w:val="00F22ACB"/>
    <w:rsid w:val="00F22AD2"/>
    <w:rsid w:val="00F22B2E"/>
    <w:rsid w:val="00F22BA6"/>
    <w:rsid w:val="00F22D6E"/>
    <w:rsid w:val="00F22DD2"/>
    <w:rsid w:val="00F22E35"/>
    <w:rsid w:val="00F22E9B"/>
    <w:rsid w:val="00F23114"/>
    <w:rsid w:val="00F2313D"/>
    <w:rsid w:val="00F2318B"/>
    <w:rsid w:val="00F2331D"/>
    <w:rsid w:val="00F233DF"/>
    <w:rsid w:val="00F2343E"/>
    <w:rsid w:val="00F234BA"/>
    <w:rsid w:val="00F2369A"/>
    <w:rsid w:val="00F237AA"/>
    <w:rsid w:val="00F237B7"/>
    <w:rsid w:val="00F237E3"/>
    <w:rsid w:val="00F2388E"/>
    <w:rsid w:val="00F238CE"/>
    <w:rsid w:val="00F238EC"/>
    <w:rsid w:val="00F239C7"/>
    <w:rsid w:val="00F23AC1"/>
    <w:rsid w:val="00F23B3A"/>
    <w:rsid w:val="00F23B4A"/>
    <w:rsid w:val="00F23C53"/>
    <w:rsid w:val="00F23C77"/>
    <w:rsid w:val="00F23CBE"/>
    <w:rsid w:val="00F23D93"/>
    <w:rsid w:val="00F23E0B"/>
    <w:rsid w:val="00F23E49"/>
    <w:rsid w:val="00F23E4C"/>
    <w:rsid w:val="00F23E8A"/>
    <w:rsid w:val="00F23ED0"/>
    <w:rsid w:val="00F23FC1"/>
    <w:rsid w:val="00F23FE4"/>
    <w:rsid w:val="00F24021"/>
    <w:rsid w:val="00F24128"/>
    <w:rsid w:val="00F241A7"/>
    <w:rsid w:val="00F2427D"/>
    <w:rsid w:val="00F242B9"/>
    <w:rsid w:val="00F242C9"/>
    <w:rsid w:val="00F242CC"/>
    <w:rsid w:val="00F24450"/>
    <w:rsid w:val="00F2446E"/>
    <w:rsid w:val="00F244A4"/>
    <w:rsid w:val="00F244D7"/>
    <w:rsid w:val="00F24603"/>
    <w:rsid w:val="00F24711"/>
    <w:rsid w:val="00F24765"/>
    <w:rsid w:val="00F247D8"/>
    <w:rsid w:val="00F2492E"/>
    <w:rsid w:val="00F24967"/>
    <w:rsid w:val="00F24ADA"/>
    <w:rsid w:val="00F24AF1"/>
    <w:rsid w:val="00F24BA8"/>
    <w:rsid w:val="00F24C0E"/>
    <w:rsid w:val="00F24C3D"/>
    <w:rsid w:val="00F24D14"/>
    <w:rsid w:val="00F24EAB"/>
    <w:rsid w:val="00F24EC9"/>
    <w:rsid w:val="00F24EFD"/>
    <w:rsid w:val="00F24F3A"/>
    <w:rsid w:val="00F24F40"/>
    <w:rsid w:val="00F24FBF"/>
    <w:rsid w:val="00F24FD1"/>
    <w:rsid w:val="00F250BA"/>
    <w:rsid w:val="00F2512E"/>
    <w:rsid w:val="00F2516E"/>
    <w:rsid w:val="00F251AC"/>
    <w:rsid w:val="00F252F6"/>
    <w:rsid w:val="00F25621"/>
    <w:rsid w:val="00F25634"/>
    <w:rsid w:val="00F25737"/>
    <w:rsid w:val="00F2588D"/>
    <w:rsid w:val="00F2598A"/>
    <w:rsid w:val="00F259E6"/>
    <w:rsid w:val="00F25A2C"/>
    <w:rsid w:val="00F25A4A"/>
    <w:rsid w:val="00F25A88"/>
    <w:rsid w:val="00F25AD1"/>
    <w:rsid w:val="00F25AF3"/>
    <w:rsid w:val="00F25B36"/>
    <w:rsid w:val="00F25B38"/>
    <w:rsid w:val="00F25CA1"/>
    <w:rsid w:val="00F25DDE"/>
    <w:rsid w:val="00F25F7D"/>
    <w:rsid w:val="00F2602E"/>
    <w:rsid w:val="00F2609B"/>
    <w:rsid w:val="00F260C9"/>
    <w:rsid w:val="00F26143"/>
    <w:rsid w:val="00F261AD"/>
    <w:rsid w:val="00F26331"/>
    <w:rsid w:val="00F26504"/>
    <w:rsid w:val="00F26512"/>
    <w:rsid w:val="00F26571"/>
    <w:rsid w:val="00F26574"/>
    <w:rsid w:val="00F265BC"/>
    <w:rsid w:val="00F267FD"/>
    <w:rsid w:val="00F26894"/>
    <w:rsid w:val="00F26926"/>
    <w:rsid w:val="00F269AD"/>
    <w:rsid w:val="00F26AE7"/>
    <w:rsid w:val="00F26B29"/>
    <w:rsid w:val="00F26B76"/>
    <w:rsid w:val="00F26BA0"/>
    <w:rsid w:val="00F26C49"/>
    <w:rsid w:val="00F26C60"/>
    <w:rsid w:val="00F26C91"/>
    <w:rsid w:val="00F26E01"/>
    <w:rsid w:val="00F26EEC"/>
    <w:rsid w:val="00F26F74"/>
    <w:rsid w:val="00F26FA4"/>
    <w:rsid w:val="00F2703E"/>
    <w:rsid w:val="00F27142"/>
    <w:rsid w:val="00F271AE"/>
    <w:rsid w:val="00F271EC"/>
    <w:rsid w:val="00F272E2"/>
    <w:rsid w:val="00F272E3"/>
    <w:rsid w:val="00F27311"/>
    <w:rsid w:val="00F27360"/>
    <w:rsid w:val="00F274DF"/>
    <w:rsid w:val="00F2757E"/>
    <w:rsid w:val="00F27763"/>
    <w:rsid w:val="00F2782E"/>
    <w:rsid w:val="00F27948"/>
    <w:rsid w:val="00F27ACE"/>
    <w:rsid w:val="00F27B70"/>
    <w:rsid w:val="00F27B7E"/>
    <w:rsid w:val="00F27BE9"/>
    <w:rsid w:val="00F27CC1"/>
    <w:rsid w:val="00F27DFB"/>
    <w:rsid w:val="00F27EC1"/>
    <w:rsid w:val="00F27ED4"/>
    <w:rsid w:val="00F27EDF"/>
    <w:rsid w:val="00F27EE4"/>
    <w:rsid w:val="00F27F77"/>
    <w:rsid w:val="00F27FEF"/>
    <w:rsid w:val="00F30027"/>
    <w:rsid w:val="00F30076"/>
    <w:rsid w:val="00F300D4"/>
    <w:rsid w:val="00F3014F"/>
    <w:rsid w:val="00F30233"/>
    <w:rsid w:val="00F30269"/>
    <w:rsid w:val="00F30334"/>
    <w:rsid w:val="00F3037C"/>
    <w:rsid w:val="00F30397"/>
    <w:rsid w:val="00F303B1"/>
    <w:rsid w:val="00F30578"/>
    <w:rsid w:val="00F3059F"/>
    <w:rsid w:val="00F3060B"/>
    <w:rsid w:val="00F30653"/>
    <w:rsid w:val="00F30691"/>
    <w:rsid w:val="00F3069D"/>
    <w:rsid w:val="00F3073B"/>
    <w:rsid w:val="00F30820"/>
    <w:rsid w:val="00F30AA6"/>
    <w:rsid w:val="00F30ACB"/>
    <w:rsid w:val="00F30B8E"/>
    <w:rsid w:val="00F30CE4"/>
    <w:rsid w:val="00F30CF3"/>
    <w:rsid w:val="00F30D26"/>
    <w:rsid w:val="00F30DAE"/>
    <w:rsid w:val="00F30E3C"/>
    <w:rsid w:val="00F30E44"/>
    <w:rsid w:val="00F30E6C"/>
    <w:rsid w:val="00F30E99"/>
    <w:rsid w:val="00F30EB1"/>
    <w:rsid w:val="00F30F6D"/>
    <w:rsid w:val="00F30FC3"/>
    <w:rsid w:val="00F31029"/>
    <w:rsid w:val="00F3103B"/>
    <w:rsid w:val="00F31145"/>
    <w:rsid w:val="00F311ED"/>
    <w:rsid w:val="00F31211"/>
    <w:rsid w:val="00F31343"/>
    <w:rsid w:val="00F313A3"/>
    <w:rsid w:val="00F313A9"/>
    <w:rsid w:val="00F316A9"/>
    <w:rsid w:val="00F316E5"/>
    <w:rsid w:val="00F316E7"/>
    <w:rsid w:val="00F3187A"/>
    <w:rsid w:val="00F319D1"/>
    <w:rsid w:val="00F31B3E"/>
    <w:rsid w:val="00F31BC2"/>
    <w:rsid w:val="00F31C0D"/>
    <w:rsid w:val="00F31DC8"/>
    <w:rsid w:val="00F31E0A"/>
    <w:rsid w:val="00F31E3E"/>
    <w:rsid w:val="00F31FAF"/>
    <w:rsid w:val="00F3200B"/>
    <w:rsid w:val="00F320C0"/>
    <w:rsid w:val="00F3210B"/>
    <w:rsid w:val="00F32186"/>
    <w:rsid w:val="00F32207"/>
    <w:rsid w:val="00F32233"/>
    <w:rsid w:val="00F3223D"/>
    <w:rsid w:val="00F32297"/>
    <w:rsid w:val="00F3229E"/>
    <w:rsid w:val="00F32345"/>
    <w:rsid w:val="00F3239F"/>
    <w:rsid w:val="00F323E8"/>
    <w:rsid w:val="00F3246A"/>
    <w:rsid w:val="00F3250A"/>
    <w:rsid w:val="00F32536"/>
    <w:rsid w:val="00F325E8"/>
    <w:rsid w:val="00F32672"/>
    <w:rsid w:val="00F3269D"/>
    <w:rsid w:val="00F326D9"/>
    <w:rsid w:val="00F3284D"/>
    <w:rsid w:val="00F32906"/>
    <w:rsid w:val="00F32927"/>
    <w:rsid w:val="00F329E3"/>
    <w:rsid w:val="00F32B90"/>
    <w:rsid w:val="00F32C96"/>
    <w:rsid w:val="00F32DFA"/>
    <w:rsid w:val="00F32F62"/>
    <w:rsid w:val="00F32FE6"/>
    <w:rsid w:val="00F333A0"/>
    <w:rsid w:val="00F334AF"/>
    <w:rsid w:val="00F33633"/>
    <w:rsid w:val="00F3373E"/>
    <w:rsid w:val="00F3381F"/>
    <w:rsid w:val="00F3385E"/>
    <w:rsid w:val="00F3398E"/>
    <w:rsid w:val="00F33B3F"/>
    <w:rsid w:val="00F33B76"/>
    <w:rsid w:val="00F33B87"/>
    <w:rsid w:val="00F33BE0"/>
    <w:rsid w:val="00F33C65"/>
    <w:rsid w:val="00F33D31"/>
    <w:rsid w:val="00F33DD6"/>
    <w:rsid w:val="00F33F2B"/>
    <w:rsid w:val="00F34034"/>
    <w:rsid w:val="00F340A7"/>
    <w:rsid w:val="00F340C8"/>
    <w:rsid w:val="00F34125"/>
    <w:rsid w:val="00F3413D"/>
    <w:rsid w:val="00F3430D"/>
    <w:rsid w:val="00F34348"/>
    <w:rsid w:val="00F34358"/>
    <w:rsid w:val="00F3435B"/>
    <w:rsid w:val="00F344FA"/>
    <w:rsid w:val="00F3459A"/>
    <w:rsid w:val="00F3467B"/>
    <w:rsid w:val="00F346D0"/>
    <w:rsid w:val="00F347A1"/>
    <w:rsid w:val="00F347EB"/>
    <w:rsid w:val="00F347F5"/>
    <w:rsid w:val="00F34847"/>
    <w:rsid w:val="00F3496F"/>
    <w:rsid w:val="00F349EB"/>
    <w:rsid w:val="00F34A94"/>
    <w:rsid w:val="00F34AD5"/>
    <w:rsid w:val="00F34B01"/>
    <w:rsid w:val="00F34B5F"/>
    <w:rsid w:val="00F34C90"/>
    <w:rsid w:val="00F34D60"/>
    <w:rsid w:val="00F34E11"/>
    <w:rsid w:val="00F34E7F"/>
    <w:rsid w:val="00F34F71"/>
    <w:rsid w:val="00F34FB3"/>
    <w:rsid w:val="00F34FBA"/>
    <w:rsid w:val="00F34FF6"/>
    <w:rsid w:val="00F35073"/>
    <w:rsid w:val="00F350C1"/>
    <w:rsid w:val="00F35221"/>
    <w:rsid w:val="00F35238"/>
    <w:rsid w:val="00F3524B"/>
    <w:rsid w:val="00F3525B"/>
    <w:rsid w:val="00F35279"/>
    <w:rsid w:val="00F3529B"/>
    <w:rsid w:val="00F352A6"/>
    <w:rsid w:val="00F352D2"/>
    <w:rsid w:val="00F3542F"/>
    <w:rsid w:val="00F35513"/>
    <w:rsid w:val="00F3557E"/>
    <w:rsid w:val="00F3557F"/>
    <w:rsid w:val="00F3564E"/>
    <w:rsid w:val="00F35650"/>
    <w:rsid w:val="00F35658"/>
    <w:rsid w:val="00F3571F"/>
    <w:rsid w:val="00F3585C"/>
    <w:rsid w:val="00F35910"/>
    <w:rsid w:val="00F35937"/>
    <w:rsid w:val="00F359B1"/>
    <w:rsid w:val="00F359BC"/>
    <w:rsid w:val="00F35A00"/>
    <w:rsid w:val="00F35B8A"/>
    <w:rsid w:val="00F35C0F"/>
    <w:rsid w:val="00F35D9D"/>
    <w:rsid w:val="00F35E4E"/>
    <w:rsid w:val="00F35ED7"/>
    <w:rsid w:val="00F35F7B"/>
    <w:rsid w:val="00F35FC3"/>
    <w:rsid w:val="00F35FDF"/>
    <w:rsid w:val="00F3607C"/>
    <w:rsid w:val="00F3616D"/>
    <w:rsid w:val="00F361DF"/>
    <w:rsid w:val="00F363DE"/>
    <w:rsid w:val="00F36423"/>
    <w:rsid w:val="00F364A2"/>
    <w:rsid w:val="00F36527"/>
    <w:rsid w:val="00F3659C"/>
    <w:rsid w:val="00F365AE"/>
    <w:rsid w:val="00F36689"/>
    <w:rsid w:val="00F366F8"/>
    <w:rsid w:val="00F367C5"/>
    <w:rsid w:val="00F3681C"/>
    <w:rsid w:val="00F368FA"/>
    <w:rsid w:val="00F36953"/>
    <w:rsid w:val="00F369B7"/>
    <w:rsid w:val="00F369E2"/>
    <w:rsid w:val="00F36B6E"/>
    <w:rsid w:val="00F36C1A"/>
    <w:rsid w:val="00F36D48"/>
    <w:rsid w:val="00F36D6B"/>
    <w:rsid w:val="00F36D70"/>
    <w:rsid w:val="00F36DBD"/>
    <w:rsid w:val="00F36DE9"/>
    <w:rsid w:val="00F36DFD"/>
    <w:rsid w:val="00F36E78"/>
    <w:rsid w:val="00F36EDA"/>
    <w:rsid w:val="00F36F4F"/>
    <w:rsid w:val="00F36FB9"/>
    <w:rsid w:val="00F3700A"/>
    <w:rsid w:val="00F37204"/>
    <w:rsid w:val="00F3746B"/>
    <w:rsid w:val="00F3749C"/>
    <w:rsid w:val="00F3754F"/>
    <w:rsid w:val="00F37674"/>
    <w:rsid w:val="00F3768B"/>
    <w:rsid w:val="00F377C2"/>
    <w:rsid w:val="00F37841"/>
    <w:rsid w:val="00F37846"/>
    <w:rsid w:val="00F378F7"/>
    <w:rsid w:val="00F3795C"/>
    <w:rsid w:val="00F379A9"/>
    <w:rsid w:val="00F379AE"/>
    <w:rsid w:val="00F37A12"/>
    <w:rsid w:val="00F37B7D"/>
    <w:rsid w:val="00F37BCB"/>
    <w:rsid w:val="00F37BCD"/>
    <w:rsid w:val="00F37BD8"/>
    <w:rsid w:val="00F37BEE"/>
    <w:rsid w:val="00F37CA0"/>
    <w:rsid w:val="00F37D11"/>
    <w:rsid w:val="00F37DB4"/>
    <w:rsid w:val="00F37DF8"/>
    <w:rsid w:val="00F37F7D"/>
    <w:rsid w:val="00F401D5"/>
    <w:rsid w:val="00F40268"/>
    <w:rsid w:val="00F402C1"/>
    <w:rsid w:val="00F4030A"/>
    <w:rsid w:val="00F40376"/>
    <w:rsid w:val="00F4037B"/>
    <w:rsid w:val="00F403D2"/>
    <w:rsid w:val="00F4043A"/>
    <w:rsid w:val="00F40504"/>
    <w:rsid w:val="00F4055B"/>
    <w:rsid w:val="00F405A2"/>
    <w:rsid w:val="00F40676"/>
    <w:rsid w:val="00F40785"/>
    <w:rsid w:val="00F4089A"/>
    <w:rsid w:val="00F4097D"/>
    <w:rsid w:val="00F4099E"/>
    <w:rsid w:val="00F409D7"/>
    <w:rsid w:val="00F409DF"/>
    <w:rsid w:val="00F40A3D"/>
    <w:rsid w:val="00F40A41"/>
    <w:rsid w:val="00F40C26"/>
    <w:rsid w:val="00F40C3A"/>
    <w:rsid w:val="00F40CFB"/>
    <w:rsid w:val="00F40CFF"/>
    <w:rsid w:val="00F40DB2"/>
    <w:rsid w:val="00F40DED"/>
    <w:rsid w:val="00F40EE3"/>
    <w:rsid w:val="00F40F5A"/>
    <w:rsid w:val="00F40F65"/>
    <w:rsid w:val="00F40FE9"/>
    <w:rsid w:val="00F41127"/>
    <w:rsid w:val="00F4118A"/>
    <w:rsid w:val="00F411B8"/>
    <w:rsid w:val="00F41209"/>
    <w:rsid w:val="00F4124C"/>
    <w:rsid w:val="00F4129F"/>
    <w:rsid w:val="00F41317"/>
    <w:rsid w:val="00F41329"/>
    <w:rsid w:val="00F416F2"/>
    <w:rsid w:val="00F41846"/>
    <w:rsid w:val="00F4187C"/>
    <w:rsid w:val="00F41A01"/>
    <w:rsid w:val="00F41A2C"/>
    <w:rsid w:val="00F41A46"/>
    <w:rsid w:val="00F41AA9"/>
    <w:rsid w:val="00F41ACD"/>
    <w:rsid w:val="00F41B0F"/>
    <w:rsid w:val="00F41B2B"/>
    <w:rsid w:val="00F41D49"/>
    <w:rsid w:val="00F41F2F"/>
    <w:rsid w:val="00F41FC9"/>
    <w:rsid w:val="00F41FD8"/>
    <w:rsid w:val="00F41FF8"/>
    <w:rsid w:val="00F4219C"/>
    <w:rsid w:val="00F421A7"/>
    <w:rsid w:val="00F421D5"/>
    <w:rsid w:val="00F42219"/>
    <w:rsid w:val="00F4224A"/>
    <w:rsid w:val="00F4226A"/>
    <w:rsid w:val="00F422F9"/>
    <w:rsid w:val="00F4236B"/>
    <w:rsid w:val="00F4242A"/>
    <w:rsid w:val="00F425E3"/>
    <w:rsid w:val="00F42604"/>
    <w:rsid w:val="00F42661"/>
    <w:rsid w:val="00F426AE"/>
    <w:rsid w:val="00F42713"/>
    <w:rsid w:val="00F428DA"/>
    <w:rsid w:val="00F4297B"/>
    <w:rsid w:val="00F429D7"/>
    <w:rsid w:val="00F42B0D"/>
    <w:rsid w:val="00F42B68"/>
    <w:rsid w:val="00F42BBC"/>
    <w:rsid w:val="00F42C3C"/>
    <w:rsid w:val="00F42C55"/>
    <w:rsid w:val="00F42CC0"/>
    <w:rsid w:val="00F42D01"/>
    <w:rsid w:val="00F42D32"/>
    <w:rsid w:val="00F42D7B"/>
    <w:rsid w:val="00F42ED7"/>
    <w:rsid w:val="00F42F27"/>
    <w:rsid w:val="00F42FA1"/>
    <w:rsid w:val="00F42FDF"/>
    <w:rsid w:val="00F43198"/>
    <w:rsid w:val="00F431B4"/>
    <w:rsid w:val="00F431BC"/>
    <w:rsid w:val="00F43290"/>
    <w:rsid w:val="00F4341B"/>
    <w:rsid w:val="00F43659"/>
    <w:rsid w:val="00F43660"/>
    <w:rsid w:val="00F4369F"/>
    <w:rsid w:val="00F43707"/>
    <w:rsid w:val="00F43753"/>
    <w:rsid w:val="00F43880"/>
    <w:rsid w:val="00F43888"/>
    <w:rsid w:val="00F43905"/>
    <w:rsid w:val="00F43953"/>
    <w:rsid w:val="00F43988"/>
    <w:rsid w:val="00F439FD"/>
    <w:rsid w:val="00F43A95"/>
    <w:rsid w:val="00F43AC6"/>
    <w:rsid w:val="00F43B7F"/>
    <w:rsid w:val="00F43BF0"/>
    <w:rsid w:val="00F43BF5"/>
    <w:rsid w:val="00F43D91"/>
    <w:rsid w:val="00F43E34"/>
    <w:rsid w:val="00F43F70"/>
    <w:rsid w:val="00F43FB5"/>
    <w:rsid w:val="00F4411C"/>
    <w:rsid w:val="00F441BF"/>
    <w:rsid w:val="00F441D8"/>
    <w:rsid w:val="00F44248"/>
    <w:rsid w:val="00F4428F"/>
    <w:rsid w:val="00F442D2"/>
    <w:rsid w:val="00F442F6"/>
    <w:rsid w:val="00F44389"/>
    <w:rsid w:val="00F4449B"/>
    <w:rsid w:val="00F444A2"/>
    <w:rsid w:val="00F44513"/>
    <w:rsid w:val="00F44544"/>
    <w:rsid w:val="00F44560"/>
    <w:rsid w:val="00F4461E"/>
    <w:rsid w:val="00F446D1"/>
    <w:rsid w:val="00F446D8"/>
    <w:rsid w:val="00F4479C"/>
    <w:rsid w:val="00F4488B"/>
    <w:rsid w:val="00F448E6"/>
    <w:rsid w:val="00F44921"/>
    <w:rsid w:val="00F44C4B"/>
    <w:rsid w:val="00F44C4E"/>
    <w:rsid w:val="00F44C5E"/>
    <w:rsid w:val="00F44CC4"/>
    <w:rsid w:val="00F45121"/>
    <w:rsid w:val="00F45389"/>
    <w:rsid w:val="00F453A2"/>
    <w:rsid w:val="00F45424"/>
    <w:rsid w:val="00F45553"/>
    <w:rsid w:val="00F45566"/>
    <w:rsid w:val="00F4558D"/>
    <w:rsid w:val="00F4567A"/>
    <w:rsid w:val="00F456E9"/>
    <w:rsid w:val="00F4591A"/>
    <w:rsid w:val="00F45979"/>
    <w:rsid w:val="00F45AE0"/>
    <w:rsid w:val="00F45AF4"/>
    <w:rsid w:val="00F45B4D"/>
    <w:rsid w:val="00F45C43"/>
    <w:rsid w:val="00F45D0A"/>
    <w:rsid w:val="00F45D7B"/>
    <w:rsid w:val="00F45DCF"/>
    <w:rsid w:val="00F45E76"/>
    <w:rsid w:val="00F45F0B"/>
    <w:rsid w:val="00F45F7D"/>
    <w:rsid w:val="00F45F96"/>
    <w:rsid w:val="00F45FF5"/>
    <w:rsid w:val="00F46074"/>
    <w:rsid w:val="00F4608E"/>
    <w:rsid w:val="00F4615D"/>
    <w:rsid w:val="00F46192"/>
    <w:rsid w:val="00F46213"/>
    <w:rsid w:val="00F46223"/>
    <w:rsid w:val="00F4637A"/>
    <w:rsid w:val="00F46454"/>
    <w:rsid w:val="00F4651F"/>
    <w:rsid w:val="00F46581"/>
    <w:rsid w:val="00F465DB"/>
    <w:rsid w:val="00F46672"/>
    <w:rsid w:val="00F46777"/>
    <w:rsid w:val="00F46829"/>
    <w:rsid w:val="00F46893"/>
    <w:rsid w:val="00F468F5"/>
    <w:rsid w:val="00F469C2"/>
    <w:rsid w:val="00F46A2B"/>
    <w:rsid w:val="00F46D2A"/>
    <w:rsid w:val="00F46E97"/>
    <w:rsid w:val="00F46EA1"/>
    <w:rsid w:val="00F46FEC"/>
    <w:rsid w:val="00F4700C"/>
    <w:rsid w:val="00F471CE"/>
    <w:rsid w:val="00F472DA"/>
    <w:rsid w:val="00F47385"/>
    <w:rsid w:val="00F473E1"/>
    <w:rsid w:val="00F474FD"/>
    <w:rsid w:val="00F4753D"/>
    <w:rsid w:val="00F47639"/>
    <w:rsid w:val="00F476CC"/>
    <w:rsid w:val="00F4773C"/>
    <w:rsid w:val="00F477FA"/>
    <w:rsid w:val="00F47804"/>
    <w:rsid w:val="00F47829"/>
    <w:rsid w:val="00F47878"/>
    <w:rsid w:val="00F47903"/>
    <w:rsid w:val="00F47A07"/>
    <w:rsid w:val="00F47A32"/>
    <w:rsid w:val="00F47A99"/>
    <w:rsid w:val="00F47B3B"/>
    <w:rsid w:val="00F47BEE"/>
    <w:rsid w:val="00F47C0A"/>
    <w:rsid w:val="00F47D12"/>
    <w:rsid w:val="00F47F1A"/>
    <w:rsid w:val="00F47F9C"/>
    <w:rsid w:val="00F5013F"/>
    <w:rsid w:val="00F50140"/>
    <w:rsid w:val="00F5021B"/>
    <w:rsid w:val="00F50261"/>
    <w:rsid w:val="00F502B9"/>
    <w:rsid w:val="00F502C8"/>
    <w:rsid w:val="00F503D0"/>
    <w:rsid w:val="00F50450"/>
    <w:rsid w:val="00F5045F"/>
    <w:rsid w:val="00F504E1"/>
    <w:rsid w:val="00F50500"/>
    <w:rsid w:val="00F50544"/>
    <w:rsid w:val="00F506BA"/>
    <w:rsid w:val="00F50723"/>
    <w:rsid w:val="00F508F1"/>
    <w:rsid w:val="00F509A1"/>
    <w:rsid w:val="00F50B28"/>
    <w:rsid w:val="00F50C30"/>
    <w:rsid w:val="00F50D00"/>
    <w:rsid w:val="00F50E6B"/>
    <w:rsid w:val="00F50EDC"/>
    <w:rsid w:val="00F50F2A"/>
    <w:rsid w:val="00F50FEC"/>
    <w:rsid w:val="00F51020"/>
    <w:rsid w:val="00F510AB"/>
    <w:rsid w:val="00F5115E"/>
    <w:rsid w:val="00F51212"/>
    <w:rsid w:val="00F5126C"/>
    <w:rsid w:val="00F513CB"/>
    <w:rsid w:val="00F51493"/>
    <w:rsid w:val="00F51668"/>
    <w:rsid w:val="00F51706"/>
    <w:rsid w:val="00F5176A"/>
    <w:rsid w:val="00F51827"/>
    <w:rsid w:val="00F5187A"/>
    <w:rsid w:val="00F51A13"/>
    <w:rsid w:val="00F51AC9"/>
    <w:rsid w:val="00F51B65"/>
    <w:rsid w:val="00F51B95"/>
    <w:rsid w:val="00F51BE3"/>
    <w:rsid w:val="00F51C25"/>
    <w:rsid w:val="00F51D57"/>
    <w:rsid w:val="00F51E1F"/>
    <w:rsid w:val="00F51E5B"/>
    <w:rsid w:val="00F51E70"/>
    <w:rsid w:val="00F51E88"/>
    <w:rsid w:val="00F51EC0"/>
    <w:rsid w:val="00F51EDE"/>
    <w:rsid w:val="00F52299"/>
    <w:rsid w:val="00F522EB"/>
    <w:rsid w:val="00F524CB"/>
    <w:rsid w:val="00F525A7"/>
    <w:rsid w:val="00F525CF"/>
    <w:rsid w:val="00F52737"/>
    <w:rsid w:val="00F5275E"/>
    <w:rsid w:val="00F52918"/>
    <w:rsid w:val="00F52999"/>
    <w:rsid w:val="00F52B0E"/>
    <w:rsid w:val="00F52B34"/>
    <w:rsid w:val="00F52B52"/>
    <w:rsid w:val="00F52CBD"/>
    <w:rsid w:val="00F52CEF"/>
    <w:rsid w:val="00F52D52"/>
    <w:rsid w:val="00F52D63"/>
    <w:rsid w:val="00F52DFB"/>
    <w:rsid w:val="00F52F06"/>
    <w:rsid w:val="00F52F52"/>
    <w:rsid w:val="00F53008"/>
    <w:rsid w:val="00F5309C"/>
    <w:rsid w:val="00F530A5"/>
    <w:rsid w:val="00F530BE"/>
    <w:rsid w:val="00F530E9"/>
    <w:rsid w:val="00F530ED"/>
    <w:rsid w:val="00F53149"/>
    <w:rsid w:val="00F53219"/>
    <w:rsid w:val="00F53241"/>
    <w:rsid w:val="00F53298"/>
    <w:rsid w:val="00F53356"/>
    <w:rsid w:val="00F533C5"/>
    <w:rsid w:val="00F53479"/>
    <w:rsid w:val="00F534CC"/>
    <w:rsid w:val="00F534F2"/>
    <w:rsid w:val="00F53500"/>
    <w:rsid w:val="00F53767"/>
    <w:rsid w:val="00F537AA"/>
    <w:rsid w:val="00F538BD"/>
    <w:rsid w:val="00F539AA"/>
    <w:rsid w:val="00F53AAE"/>
    <w:rsid w:val="00F53B1C"/>
    <w:rsid w:val="00F53B33"/>
    <w:rsid w:val="00F53C7C"/>
    <w:rsid w:val="00F53CF2"/>
    <w:rsid w:val="00F53E29"/>
    <w:rsid w:val="00F53E33"/>
    <w:rsid w:val="00F53E8F"/>
    <w:rsid w:val="00F53EDB"/>
    <w:rsid w:val="00F53F59"/>
    <w:rsid w:val="00F53FE9"/>
    <w:rsid w:val="00F540DC"/>
    <w:rsid w:val="00F540F0"/>
    <w:rsid w:val="00F5411C"/>
    <w:rsid w:val="00F5412C"/>
    <w:rsid w:val="00F54155"/>
    <w:rsid w:val="00F5421B"/>
    <w:rsid w:val="00F5431E"/>
    <w:rsid w:val="00F54431"/>
    <w:rsid w:val="00F544D5"/>
    <w:rsid w:val="00F544F1"/>
    <w:rsid w:val="00F545A5"/>
    <w:rsid w:val="00F54629"/>
    <w:rsid w:val="00F5466A"/>
    <w:rsid w:val="00F54721"/>
    <w:rsid w:val="00F54943"/>
    <w:rsid w:val="00F54A62"/>
    <w:rsid w:val="00F54A96"/>
    <w:rsid w:val="00F54C5B"/>
    <w:rsid w:val="00F54CC8"/>
    <w:rsid w:val="00F54CF3"/>
    <w:rsid w:val="00F54D35"/>
    <w:rsid w:val="00F54D92"/>
    <w:rsid w:val="00F54D96"/>
    <w:rsid w:val="00F54E5C"/>
    <w:rsid w:val="00F54EA1"/>
    <w:rsid w:val="00F54EFE"/>
    <w:rsid w:val="00F54FD1"/>
    <w:rsid w:val="00F55052"/>
    <w:rsid w:val="00F5508F"/>
    <w:rsid w:val="00F5517D"/>
    <w:rsid w:val="00F552DB"/>
    <w:rsid w:val="00F552FC"/>
    <w:rsid w:val="00F55368"/>
    <w:rsid w:val="00F557AB"/>
    <w:rsid w:val="00F5582D"/>
    <w:rsid w:val="00F55998"/>
    <w:rsid w:val="00F55A6E"/>
    <w:rsid w:val="00F55B38"/>
    <w:rsid w:val="00F55B4D"/>
    <w:rsid w:val="00F55BD9"/>
    <w:rsid w:val="00F55D03"/>
    <w:rsid w:val="00F55DB9"/>
    <w:rsid w:val="00F55DC5"/>
    <w:rsid w:val="00F55DD7"/>
    <w:rsid w:val="00F55EB4"/>
    <w:rsid w:val="00F55F46"/>
    <w:rsid w:val="00F55F8A"/>
    <w:rsid w:val="00F55F94"/>
    <w:rsid w:val="00F55FE8"/>
    <w:rsid w:val="00F56084"/>
    <w:rsid w:val="00F5609F"/>
    <w:rsid w:val="00F5610F"/>
    <w:rsid w:val="00F561CE"/>
    <w:rsid w:val="00F5624A"/>
    <w:rsid w:val="00F562F5"/>
    <w:rsid w:val="00F563C4"/>
    <w:rsid w:val="00F56468"/>
    <w:rsid w:val="00F564CD"/>
    <w:rsid w:val="00F56764"/>
    <w:rsid w:val="00F56813"/>
    <w:rsid w:val="00F568CE"/>
    <w:rsid w:val="00F56B03"/>
    <w:rsid w:val="00F56B12"/>
    <w:rsid w:val="00F56B58"/>
    <w:rsid w:val="00F56C2E"/>
    <w:rsid w:val="00F56C7F"/>
    <w:rsid w:val="00F56CDD"/>
    <w:rsid w:val="00F56D38"/>
    <w:rsid w:val="00F56D9B"/>
    <w:rsid w:val="00F56DCD"/>
    <w:rsid w:val="00F56E3C"/>
    <w:rsid w:val="00F5723A"/>
    <w:rsid w:val="00F572B8"/>
    <w:rsid w:val="00F5733C"/>
    <w:rsid w:val="00F57484"/>
    <w:rsid w:val="00F57595"/>
    <w:rsid w:val="00F575DC"/>
    <w:rsid w:val="00F57678"/>
    <w:rsid w:val="00F576B4"/>
    <w:rsid w:val="00F57718"/>
    <w:rsid w:val="00F57732"/>
    <w:rsid w:val="00F5784D"/>
    <w:rsid w:val="00F578FA"/>
    <w:rsid w:val="00F579A5"/>
    <w:rsid w:val="00F579F9"/>
    <w:rsid w:val="00F57A11"/>
    <w:rsid w:val="00F57A8A"/>
    <w:rsid w:val="00F57B25"/>
    <w:rsid w:val="00F57B3F"/>
    <w:rsid w:val="00F57B85"/>
    <w:rsid w:val="00F57B98"/>
    <w:rsid w:val="00F57C15"/>
    <w:rsid w:val="00F57D86"/>
    <w:rsid w:val="00F57E98"/>
    <w:rsid w:val="00F57F43"/>
    <w:rsid w:val="00F57FBD"/>
    <w:rsid w:val="00F600BB"/>
    <w:rsid w:val="00F6013A"/>
    <w:rsid w:val="00F60170"/>
    <w:rsid w:val="00F6025C"/>
    <w:rsid w:val="00F6026E"/>
    <w:rsid w:val="00F60280"/>
    <w:rsid w:val="00F603AC"/>
    <w:rsid w:val="00F6043C"/>
    <w:rsid w:val="00F60525"/>
    <w:rsid w:val="00F60566"/>
    <w:rsid w:val="00F60748"/>
    <w:rsid w:val="00F60762"/>
    <w:rsid w:val="00F608E4"/>
    <w:rsid w:val="00F608E9"/>
    <w:rsid w:val="00F60930"/>
    <w:rsid w:val="00F60932"/>
    <w:rsid w:val="00F60990"/>
    <w:rsid w:val="00F60A20"/>
    <w:rsid w:val="00F60AB4"/>
    <w:rsid w:val="00F60B0E"/>
    <w:rsid w:val="00F60BDB"/>
    <w:rsid w:val="00F60C9D"/>
    <w:rsid w:val="00F60C9E"/>
    <w:rsid w:val="00F60D42"/>
    <w:rsid w:val="00F60E4C"/>
    <w:rsid w:val="00F60EDE"/>
    <w:rsid w:val="00F60F22"/>
    <w:rsid w:val="00F60F5E"/>
    <w:rsid w:val="00F60F87"/>
    <w:rsid w:val="00F60FC4"/>
    <w:rsid w:val="00F61051"/>
    <w:rsid w:val="00F610C2"/>
    <w:rsid w:val="00F610C5"/>
    <w:rsid w:val="00F610E9"/>
    <w:rsid w:val="00F61127"/>
    <w:rsid w:val="00F6119E"/>
    <w:rsid w:val="00F611B9"/>
    <w:rsid w:val="00F613EC"/>
    <w:rsid w:val="00F614D0"/>
    <w:rsid w:val="00F61527"/>
    <w:rsid w:val="00F61562"/>
    <w:rsid w:val="00F61589"/>
    <w:rsid w:val="00F615C5"/>
    <w:rsid w:val="00F615F8"/>
    <w:rsid w:val="00F61785"/>
    <w:rsid w:val="00F61881"/>
    <w:rsid w:val="00F619C3"/>
    <w:rsid w:val="00F619C8"/>
    <w:rsid w:val="00F61B27"/>
    <w:rsid w:val="00F61CFE"/>
    <w:rsid w:val="00F61D4C"/>
    <w:rsid w:val="00F61D73"/>
    <w:rsid w:val="00F61DD8"/>
    <w:rsid w:val="00F61DFD"/>
    <w:rsid w:val="00F61E0B"/>
    <w:rsid w:val="00F61E37"/>
    <w:rsid w:val="00F61EC1"/>
    <w:rsid w:val="00F620EB"/>
    <w:rsid w:val="00F620FF"/>
    <w:rsid w:val="00F62142"/>
    <w:rsid w:val="00F6216D"/>
    <w:rsid w:val="00F6221F"/>
    <w:rsid w:val="00F622F9"/>
    <w:rsid w:val="00F6230C"/>
    <w:rsid w:val="00F6240F"/>
    <w:rsid w:val="00F6249D"/>
    <w:rsid w:val="00F624CD"/>
    <w:rsid w:val="00F6255D"/>
    <w:rsid w:val="00F625A8"/>
    <w:rsid w:val="00F62616"/>
    <w:rsid w:val="00F62627"/>
    <w:rsid w:val="00F62643"/>
    <w:rsid w:val="00F62673"/>
    <w:rsid w:val="00F626CC"/>
    <w:rsid w:val="00F626F9"/>
    <w:rsid w:val="00F627A5"/>
    <w:rsid w:val="00F627EC"/>
    <w:rsid w:val="00F629CF"/>
    <w:rsid w:val="00F62A76"/>
    <w:rsid w:val="00F62B80"/>
    <w:rsid w:val="00F62E20"/>
    <w:rsid w:val="00F62E4B"/>
    <w:rsid w:val="00F62E95"/>
    <w:rsid w:val="00F62EE3"/>
    <w:rsid w:val="00F62F6B"/>
    <w:rsid w:val="00F62F91"/>
    <w:rsid w:val="00F62FEE"/>
    <w:rsid w:val="00F6307F"/>
    <w:rsid w:val="00F6308B"/>
    <w:rsid w:val="00F63148"/>
    <w:rsid w:val="00F631A2"/>
    <w:rsid w:val="00F631BF"/>
    <w:rsid w:val="00F632C6"/>
    <w:rsid w:val="00F6332E"/>
    <w:rsid w:val="00F6339E"/>
    <w:rsid w:val="00F633EC"/>
    <w:rsid w:val="00F634A9"/>
    <w:rsid w:val="00F634B2"/>
    <w:rsid w:val="00F634E1"/>
    <w:rsid w:val="00F635CA"/>
    <w:rsid w:val="00F6362C"/>
    <w:rsid w:val="00F6367C"/>
    <w:rsid w:val="00F6368B"/>
    <w:rsid w:val="00F636A2"/>
    <w:rsid w:val="00F636CC"/>
    <w:rsid w:val="00F63780"/>
    <w:rsid w:val="00F63854"/>
    <w:rsid w:val="00F63895"/>
    <w:rsid w:val="00F638B4"/>
    <w:rsid w:val="00F638F2"/>
    <w:rsid w:val="00F63950"/>
    <w:rsid w:val="00F639CC"/>
    <w:rsid w:val="00F63BC6"/>
    <w:rsid w:val="00F63D31"/>
    <w:rsid w:val="00F63D8B"/>
    <w:rsid w:val="00F63E39"/>
    <w:rsid w:val="00F63EB5"/>
    <w:rsid w:val="00F63EF4"/>
    <w:rsid w:val="00F64025"/>
    <w:rsid w:val="00F64050"/>
    <w:rsid w:val="00F640C4"/>
    <w:rsid w:val="00F64139"/>
    <w:rsid w:val="00F64145"/>
    <w:rsid w:val="00F641A8"/>
    <w:rsid w:val="00F642E1"/>
    <w:rsid w:val="00F64324"/>
    <w:rsid w:val="00F643D7"/>
    <w:rsid w:val="00F643DC"/>
    <w:rsid w:val="00F64406"/>
    <w:rsid w:val="00F644FC"/>
    <w:rsid w:val="00F64901"/>
    <w:rsid w:val="00F649EB"/>
    <w:rsid w:val="00F64A20"/>
    <w:rsid w:val="00F64DB3"/>
    <w:rsid w:val="00F64E49"/>
    <w:rsid w:val="00F64F06"/>
    <w:rsid w:val="00F65041"/>
    <w:rsid w:val="00F6508A"/>
    <w:rsid w:val="00F650E6"/>
    <w:rsid w:val="00F650F4"/>
    <w:rsid w:val="00F6523A"/>
    <w:rsid w:val="00F653F9"/>
    <w:rsid w:val="00F6545D"/>
    <w:rsid w:val="00F655C0"/>
    <w:rsid w:val="00F655E8"/>
    <w:rsid w:val="00F6564E"/>
    <w:rsid w:val="00F65653"/>
    <w:rsid w:val="00F65699"/>
    <w:rsid w:val="00F65819"/>
    <w:rsid w:val="00F658C6"/>
    <w:rsid w:val="00F65A15"/>
    <w:rsid w:val="00F65B0C"/>
    <w:rsid w:val="00F65C07"/>
    <w:rsid w:val="00F65CE4"/>
    <w:rsid w:val="00F65D21"/>
    <w:rsid w:val="00F65DE2"/>
    <w:rsid w:val="00F65E35"/>
    <w:rsid w:val="00F65E54"/>
    <w:rsid w:val="00F65E81"/>
    <w:rsid w:val="00F65EE5"/>
    <w:rsid w:val="00F65EEC"/>
    <w:rsid w:val="00F65F0A"/>
    <w:rsid w:val="00F65F74"/>
    <w:rsid w:val="00F65FB3"/>
    <w:rsid w:val="00F65FBB"/>
    <w:rsid w:val="00F66043"/>
    <w:rsid w:val="00F6606C"/>
    <w:rsid w:val="00F660F5"/>
    <w:rsid w:val="00F6632E"/>
    <w:rsid w:val="00F6635C"/>
    <w:rsid w:val="00F663DF"/>
    <w:rsid w:val="00F663E8"/>
    <w:rsid w:val="00F6640C"/>
    <w:rsid w:val="00F66479"/>
    <w:rsid w:val="00F664B5"/>
    <w:rsid w:val="00F664C1"/>
    <w:rsid w:val="00F6651F"/>
    <w:rsid w:val="00F66574"/>
    <w:rsid w:val="00F6659A"/>
    <w:rsid w:val="00F66691"/>
    <w:rsid w:val="00F6670F"/>
    <w:rsid w:val="00F66720"/>
    <w:rsid w:val="00F6686C"/>
    <w:rsid w:val="00F668AC"/>
    <w:rsid w:val="00F668BC"/>
    <w:rsid w:val="00F66A0C"/>
    <w:rsid w:val="00F66A46"/>
    <w:rsid w:val="00F66A86"/>
    <w:rsid w:val="00F66CC3"/>
    <w:rsid w:val="00F66D04"/>
    <w:rsid w:val="00F66D3F"/>
    <w:rsid w:val="00F66D78"/>
    <w:rsid w:val="00F66DAA"/>
    <w:rsid w:val="00F66F00"/>
    <w:rsid w:val="00F66F62"/>
    <w:rsid w:val="00F6707A"/>
    <w:rsid w:val="00F670B3"/>
    <w:rsid w:val="00F67168"/>
    <w:rsid w:val="00F671EE"/>
    <w:rsid w:val="00F67264"/>
    <w:rsid w:val="00F67330"/>
    <w:rsid w:val="00F6739F"/>
    <w:rsid w:val="00F6740E"/>
    <w:rsid w:val="00F6775C"/>
    <w:rsid w:val="00F67866"/>
    <w:rsid w:val="00F678E6"/>
    <w:rsid w:val="00F679F9"/>
    <w:rsid w:val="00F67A02"/>
    <w:rsid w:val="00F67A5F"/>
    <w:rsid w:val="00F67ADC"/>
    <w:rsid w:val="00F67B4E"/>
    <w:rsid w:val="00F67BB6"/>
    <w:rsid w:val="00F67CDD"/>
    <w:rsid w:val="00F67D57"/>
    <w:rsid w:val="00F67DB6"/>
    <w:rsid w:val="00F67E89"/>
    <w:rsid w:val="00F67FDF"/>
    <w:rsid w:val="00F70225"/>
    <w:rsid w:val="00F70246"/>
    <w:rsid w:val="00F702D6"/>
    <w:rsid w:val="00F70333"/>
    <w:rsid w:val="00F703E6"/>
    <w:rsid w:val="00F70489"/>
    <w:rsid w:val="00F704FF"/>
    <w:rsid w:val="00F70547"/>
    <w:rsid w:val="00F7054F"/>
    <w:rsid w:val="00F705C3"/>
    <w:rsid w:val="00F70659"/>
    <w:rsid w:val="00F706EC"/>
    <w:rsid w:val="00F70841"/>
    <w:rsid w:val="00F70880"/>
    <w:rsid w:val="00F708A5"/>
    <w:rsid w:val="00F7091D"/>
    <w:rsid w:val="00F70981"/>
    <w:rsid w:val="00F70AA8"/>
    <w:rsid w:val="00F70AE6"/>
    <w:rsid w:val="00F70B86"/>
    <w:rsid w:val="00F70BDD"/>
    <w:rsid w:val="00F70BE4"/>
    <w:rsid w:val="00F70C02"/>
    <w:rsid w:val="00F70C37"/>
    <w:rsid w:val="00F70C3A"/>
    <w:rsid w:val="00F70D11"/>
    <w:rsid w:val="00F70D8A"/>
    <w:rsid w:val="00F70D99"/>
    <w:rsid w:val="00F70E0B"/>
    <w:rsid w:val="00F70E4A"/>
    <w:rsid w:val="00F70E76"/>
    <w:rsid w:val="00F70ECA"/>
    <w:rsid w:val="00F70F31"/>
    <w:rsid w:val="00F71096"/>
    <w:rsid w:val="00F710DF"/>
    <w:rsid w:val="00F7112A"/>
    <w:rsid w:val="00F7139D"/>
    <w:rsid w:val="00F713E2"/>
    <w:rsid w:val="00F71482"/>
    <w:rsid w:val="00F714DA"/>
    <w:rsid w:val="00F714EB"/>
    <w:rsid w:val="00F714F2"/>
    <w:rsid w:val="00F71565"/>
    <w:rsid w:val="00F7156A"/>
    <w:rsid w:val="00F7159F"/>
    <w:rsid w:val="00F71627"/>
    <w:rsid w:val="00F71859"/>
    <w:rsid w:val="00F718C5"/>
    <w:rsid w:val="00F71946"/>
    <w:rsid w:val="00F719AE"/>
    <w:rsid w:val="00F719ED"/>
    <w:rsid w:val="00F71A45"/>
    <w:rsid w:val="00F71A72"/>
    <w:rsid w:val="00F71A7F"/>
    <w:rsid w:val="00F71AB6"/>
    <w:rsid w:val="00F71AFD"/>
    <w:rsid w:val="00F71B36"/>
    <w:rsid w:val="00F71BAC"/>
    <w:rsid w:val="00F71BCF"/>
    <w:rsid w:val="00F71C03"/>
    <w:rsid w:val="00F71C17"/>
    <w:rsid w:val="00F71D67"/>
    <w:rsid w:val="00F71DC9"/>
    <w:rsid w:val="00F71EC7"/>
    <w:rsid w:val="00F71F45"/>
    <w:rsid w:val="00F71F7B"/>
    <w:rsid w:val="00F72300"/>
    <w:rsid w:val="00F72333"/>
    <w:rsid w:val="00F72379"/>
    <w:rsid w:val="00F724DD"/>
    <w:rsid w:val="00F72540"/>
    <w:rsid w:val="00F72571"/>
    <w:rsid w:val="00F725BA"/>
    <w:rsid w:val="00F72632"/>
    <w:rsid w:val="00F72677"/>
    <w:rsid w:val="00F7267D"/>
    <w:rsid w:val="00F7277F"/>
    <w:rsid w:val="00F72914"/>
    <w:rsid w:val="00F7297B"/>
    <w:rsid w:val="00F729B2"/>
    <w:rsid w:val="00F729E9"/>
    <w:rsid w:val="00F72A25"/>
    <w:rsid w:val="00F72A30"/>
    <w:rsid w:val="00F72B57"/>
    <w:rsid w:val="00F72BC0"/>
    <w:rsid w:val="00F72CA3"/>
    <w:rsid w:val="00F72CF1"/>
    <w:rsid w:val="00F72DE2"/>
    <w:rsid w:val="00F72F2B"/>
    <w:rsid w:val="00F72F33"/>
    <w:rsid w:val="00F72FF4"/>
    <w:rsid w:val="00F7305D"/>
    <w:rsid w:val="00F73080"/>
    <w:rsid w:val="00F730D8"/>
    <w:rsid w:val="00F7313A"/>
    <w:rsid w:val="00F731BB"/>
    <w:rsid w:val="00F7348D"/>
    <w:rsid w:val="00F734CF"/>
    <w:rsid w:val="00F736B9"/>
    <w:rsid w:val="00F736C1"/>
    <w:rsid w:val="00F73713"/>
    <w:rsid w:val="00F737D5"/>
    <w:rsid w:val="00F738A4"/>
    <w:rsid w:val="00F738F3"/>
    <w:rsid w:val="00F73B3D"/>
    <w:rsid w:val="00F73B4D"/>
    <w:rsid w:val="00F73BE3"/>
    <w:rsid w:val="00F73BF7"/>
    <w:rsid w:val="00F73D2D"/>
    <w:rsid w:val="00F73D8F"/>
    <w:rsid w:val="00F73E12"/>
    <w:rsid w:val="00F73E57"/>
    <w:rsid w:val="00F73E60"/>
    <w:rsid w:val="00F73F6A"/>
    <w:rsid w:val="00F73F7F"/>
    <w:rsid w:val="00F7409B"/>
    <w:rsid w:val="00F74144"/>
    <w:rsid w:val="00F7417C"/>
    <w:rsid w:val="00F741AF"/>
    <w:rsid w:val="00F741BD"/>
    <w:rsid w:val="00F7422C"/>
    <w:rsid w:val="00F74269"/>
    <w:rsid w:val="00F74298"/>
    <w:rsid w:val="00F7433F"/>
    <w:rsid w:val="00F74411"/>
    <w:rsid w:val="00F744ED"/>
    <w:rsid w:val="00F74502"/>
    <w:rsid w:val="00F7454E"/>
    <w:rsid w:val="00F74653"/>
    <w:rsid w:val="00F7469A"/>
    <w:rsid w:val="00F74789"/>
    <w:rsid w:val="00F7482F"/>
    <w:rsid w:val="00F7483C"/>
    <w:rsid w:val="00F7491D"/>
    <w:rsid w:val="00F74A87"/>
    <w:rsid w:val="00F74A91"/>
    <w:rsid w:val="00F74B56"/>
    <w:rsid w:val="00F74B80"/>
    <w:rsid w:val="00F74BF2"/>
    <w:rsid w:val="00F74C4B"/>
    <w:rsid w:val="00F74C5D"/>
    <w:rsid w:val="00F74C8C"/>
    <w:rsid w:val="00F74CCD"/>
    <w:rsid w:val="00F74D1D"/>
    <w:rsid w:val="00F74D40"/>
    <w:rsid w:val="00F74D50"/>
    <w:rsid w:val="00F74D98"/>
    <w:rsid w:val="00F74E3D"/>
    <w:rsid w:val="00F74E56"/>
    <w:rsid w:val="00F74EEA"/>
    <w:rsid w:val="00F74F30"/>
    <w:rsid w:val="00F74FCE"/>
    <w:rsid w:val="00F75074"/>
    <w:rsid w:val="00F75193"/>
    <w:rsid w:val="00F751E2"/>
    <w:rsid w:val="00F751E7"/>
    <w:rsid w:val="00F751FF"/>
    <w:rsid w:val="00F75228"/>
    <w:rsid w:val="00F7529B"/>
    <w:rsid w:val="00F75361"/>
    <w:rsid w:val="00F75365"/>
    <w:rsid w:val="00F75390"/>
    <w:rsid w:val="00F753C6"/>
    <w:rsid w:val="00F75448"/>
    <w:rsid w:val="00F75467"/>
    <w:rsid w:val="00F7553A"/>
    <w:rsid w:val="00F75616"/>
    <w:rsid w:val="00F75624"/>
    <w:rsid w:val="00F7562A"/>
    <w:rsid w:val="00F75633"/>
    <w:rsid w:val="00F756E6"/>
    <w:rsid w:val="00F757DD"/>
    <w:rsid w:val="00F7585C"/>
    <w:rsid w:val="00F7587C"/>
    <w:rsid w:val="00F758EF"/>
    <w:rsid w:val="00F758F4"/>
    <w:rsid w:val="00F7594C"/>
    <w:rsid w:val="00F75955"/>
    <w:rsid w:val="00F75A6C"/>
    <w:rsid w:val="00F75C1D"/>
    <w:rsid w:val="00F75C4F"/>
    <w:rsid w:val="00F75C61"/>
    <w:rsid w:val="00F75D90"/>
    <w:rsid w:val="00F75EA7"/>
    <w:rsid w:val="00F75EEC"/>
    <w:rsid w:val="00F75F4D"/>
    <w:rsid w:val="00F75F5C"/>
    <w:rsid w:val="00F75F99"/>
    <w:rsid w:val="00F75FA7"/>
    <w:rsid w:val="00F75FC1"/>
    <w:rsid w:val="00F76085"/>
    <w:rsid w:val="00F76107"/>
    <w:rsid w:val="00F7615C"/>
    <w:rsid w:val="00F761E2"/>
    <w:rsid w:val="00F76412"/>
    <w:rsid w:val="00F76493"/>
    <w:rsid w:val="00F76530"/>
    <w:rsid w:val="00F765B8"/>
    <w:rsid w:val="00F765E0"/>
    <w:rsid w:val="00F765E4"/>
    <w:rsid w:val="00F765F8"/>
    <w:rsid w:val="00F76671"/>
    <w:rsid w:val="00F76814"/>
    <w:rsid w:val="00F76884"/>
    <w:rsid w:val="00F7696F"/>
    <w:rsid w:val="00F76999"/>
    <w:rsid w:val="00F76A2E"/>
    <w:rsid w:val="00F76A67"/>
    <w:rsid w:val="00F76AC3"/>
    <w:rsid w:val="00F76B89"/>
    <w:rsid w:val="00F76BBA"/>
    <w:rsid w:val="00F76BC4"/>
    <w:rsid w:val="00F76BED"/>
    <w:rsid w:val="00F76C15"/>
    <w:rsid w:val="00F76D06"/>
    <w:rsid w:val="00F76DE8"/>
    <w:rsid w:val="00F76E99"/>
    <w:rsid w:val="00F76F22"/>
    <w:rsid w:val="00F76F39"/>
    <w:rsid w:val="00F76FD1"/>
    <w:rsid w:val="00F76FE9"/>
    <w:rsid w:val="00F7707A"/>
    <w:rsid w:val="00F77083"/>
    <w:rsid w:val="00F770E7"/>
    <w:rsid w:val="00F770F3"/>
    <w:rsid w:val="00F7711C"/>
    <w:rsid w:val="00F77134"/>
    <w:rsid w:val="00F7718E"/>
    <w:rsid w:val="00F771F0"/>
    <w:rsid w:val="00F771F6"/>
    <w:rsid w:val="00F77242"/>
    <w:rsid w:val="00F772D0"/>
    <w:rsid w:val="00F77301"/>
    <w:rsid w:val="00F773A2"/>
    <w:rsid w:val="00F7742A"/>
    <w:rsid w:val="00F7746E"/>
    <w:rsid w:val="00F774B2"/>
    <w:rsid w:val="00F775FF"/>
    <w:rsid w:val="00F7764A"/>
    <w:rsid w:val="00F776AE"/>
    <w:rsid w:val="00F776D4"/>
    <w:rsid w:val="00F776E0"/>
    <w:rsid w:val="00F777DF"/>
    <w:rsid w:val="00F777FA"/>
    <w:rsid w:val="00F778EE"/>
    <w:rsid w:val="00F778FC"/>
    <w:rsid w:val="00F7790A"/>
    <w:rsid w:val="00F779B7"/>
    <w:rsid w:val="00F77C13"/>
    <w:rsid w:val="00F77D39"/>
    <w:rsid w:val="00F77D4E"/>
    <w:rsid w:val="00F77D8E"/>
    <w:rsid w:val="00F77DD2"/>
    <w:rsid w:val="00F77E51"/>
    <w:rsid w:val="00F77E56"/>
    <w:rsid w:val="00F77E6A"/>
    <w:rsid w:val="00F77EC8"/>
    <w:rsid w:val="00F77F0B"/>
    <w:rsid w:val="00F80065"/>
    <w:rsid w:val="00F802B3"/>
    <w:rsid w:val="00F80311"/>
    <w:rsid w:val="00F8042F"/>
    <w:rsid w:val="00F8043E"/>
    <w:rsid w:val="00F8047E"/>
    <w:rsid w:val="00F805A0"/>
    <w:rsid w:val="00F805F3"/>
    <w:rsid w:val="00F8070E"/>
    <w:rsid w:val="00F80900"/>
    <w:rsid w:val="00F80B2F"/>
    <w:rsid w:val="00F80C01"/>
    <w:rsid w:val="00F80C22"/>
    <w:rsid w:val="00F80C5A"/>
    <w:rsid w:val="00F80D8E"/>
    <w:rsid w:val="00F80E3B"/>
    <w:rsid w:val="00F80E87"/>
    <w:rsid w:val="00F80F5D"/>
    <w:rsid w:val="00F80FFE"/>
    <w:rsid w:val="00F810C3"/>
    <w:rsid w:val="00F81187"/>
    <w:rsid w:val="00F811F2"/>
    <w:rsid w:val="00F814A2"/>
    <w:rsid w:val="00F814EA"/>
    <w:rsid w:val="00F81526"/>
    <w:rsid w:val="00F81531"/>
    <w:rsid w:val="00F815D1"/>
    <w:rsid w:val="00F815DC"/>
    <w:rsid w:val="00F81736"/>
    <w:rsid w:val="00F81781"/>
    <w:rsid w:val="00F81792"/>
    <w:rsid w:val="00F817B5"/>
    <w:rsid w:val="00F8183C"/>
    <w:rsid w:val="00F81855"/>
    <w:rsid w:val="00F81925"/>
    <w:rsid w:val="00F8192B"/>
    <w:rsid w:val="00F81B06"/>
    <w:rsid w:val="00F81B3C"/>
    <w:rsid w:val="00F81B8F"/>
    <w:rsid w:val="00F81C04"/>
    <w:rsid w:val="00F81C14"/>
    <w:rsid w:val="00F81C37"/>
    <w:rsid w:val="00F81C9E"/>
    <w:rsid w:val="00F81CE2"/>
    <w:rsid w:val="00F81D96"/>
    <w:rsid w:val="00F81D9C"/>
    <w:rsid w:val="00F81E37"/>
    <w:rsid w:val="00F81E5E"/>
    <w:rsid w:val="00F81FC3"/>
    <w:rsid w:val="00F81FC4"/>
    <w:rsid w:val="00F81FDA"/>
    <w:rsid w:val="00F82056"/>
    <w:rsid w:val="00F82074"/>
    <w:rsid w:val="00F820A8"/>
    <w:rsid w:val="00F82145"/>
    <w:rsid w:val="00F82226"/>
    <w:rsid w:val="00F82241"/>
    <w:rsid w:val="00F82334"/>
    <w:rsid w:val="00F82342"/>
    <w:rsid w:val="00F82344"/>
    <w:rsid w:val="00F8235C"/>
    <w:rsid w:val="00F8238E"/>
    <w:rsid w:val="00F82392"/>
    <w:rsid w:val="00F82448"/>
    <w:rsid w:val="00F8251E"/>
    <w:rsid w:val="00F8259F"/>
    <w:rsid w:val="00F825F5"/>
    <w:rsid w:val="00F8262A"/>
    <w:rsid w:val="00F82639"/>
    <w:rsid w:val="00F826E8"/>
    <w:rsid w:val="00F826F9"/>
    <w:rsid w:val="00F82716"/>
    <w:rsid w:val="00F8272D"/>
    <w:rsid w:val="00F82802"/>
    <w:rsid w:val="00F82B09"/>
    <w:rsid w:val="00F82B89"/>
    <w:rsid w:val="00F82BFB"/>
    <w:rsid w:val="00F82C73"/>
    <w:rsid w:val="00F82C8F"/>
    <w:rsid w:val="00F82DA9"/>
    <w:rsid w:val="00F82E1C"/>
    <w:rsid w:val="00F82FF5"/>
    <w:rsid w:val="00F83124"/>
    <w:rsid w:val="00F831F6"/>
    <w:rsid w:val="00F83224"/>
    <w:rsid w:val="00F83354"/>
    <w:rsid w:val="00F83585"/>
    <w:rsid w:val="00F83607"/>
    <w:rsid w:val="00F836EE"/>
    <w:rsid w:val="00F837C7"/>
    <w:rsid w:val="00F837E2"/>
    <w:rsid w:val="00F83841"/>
    <w:rsid w:val="00F8387E"/>
    <w:rsid w:val="00F838F6"/>
    <w:rsid w:val="00F838FD"/>
    <w:rsid w:val="00F839BB"/>
    <w:rsid w:val="00F83A9D"/>
    <w:rsid w:val="00F83C16"/>
    <w:rsid w:val="00F83CB3"/>
    <w:rsid w:val="00F83DA6"/>
    <w:rsid w:val="00F83DB9"/>
    <w:rsid w:val="00F83FAD"/>
    <w:rsid w:val="00F84007"/>
    <w:rsid w:val="00F84139"/>
    <w:rsid w:val="00F8417E"/>
    <w:rsid w:val="00F841CB"/>
    <w:rsid w:val="00F841F1"/>
    <w:rsid w:val="00F842B4"/>
    <w:rsid w:val="00F8432A"/>
    <w:rsid w:val="00F843EC"/>
    <w:rsid w:val="00F845C4"/>
    <w:rsid w:val="00F845DF"/>
    <w:rsid w:val="00F8470D"/>
    <w:rsid w:val="00F84719"/>
    <w:rsid w:val="00F848A9"/>
    <w:rsid w:val="00F848CC"/>
    <w:rsid w:val="00F848E8"/>
    <w:rsid w:val="00F848EE"/>
    <w:rsid w:val="00F849A0"/>
    <w:rsid w:val="00F849EE"/>
    <w:rsid w:val="00F84A24"/>
    <w:rsid w:val="00F84A4C"/>
    <w:rsid w:val="00F84A8E"/>
    <w:rsid w:val="00F84A96"/>
    <w:rsid w:val="00F84B4A"/>
    <w:rsid w:val="00F84B77"/>
    <w:rsid w:val="00F84CD1"/>
    <w:rsid w:val="00F84DB0"/>
    <w:rsid w:val="00F84E55"/>
    <w:rsid w:val="00F84E5D"/>
    <w:rsid w:val="00F84E89"/>
    <w:rsid w:val="00F84EFC"/>
    <w:rsid w:val="00F84F89"/>
    <w:rsid w:val="00F85052"/>
    <w:rsid w:val="00F850E6"/>
    <w:rsid w:val="00F850EE"/>
    <w:rsid w:val="00F8515F"/>
    <w:rsid w:val="00F85204"/>
    <w:rsid w:val="00F853DD"/>
    <w:rsid w:val="00F85480"/>
    <w:rsid w:val="00F85483"/>
    <w:rsid w:val="00F854C8"/>
    <w:rsid w:val="00F854CF"/>
    <w:rsid w:val="00F854FF"/>
    <w:rsid w:val="00F85539"/>
    <w:rsid w:val="00F85739"/>
    <w:rsid w:val="00F85765"/>
    <w:rsid w:val="00F85809"/>
    <w:rsid w:val="00F8583B"/>
    <w:rsid w:val="00F85866"/>
    <w:rsid w:val="00F85895"/>
    <w:rsid w:val="00F85A9F"/>
    <w:rsid w:val="00F85C3D"/>
    <w:rsid w:val="00F85CBD"/>
    <w:rsid w:val="00F85CEE"/>
    <w:rsid w:val="00F85CF1"/>
    <w:rsid w:val="00F85DD3"/>
    <w:rsid w:val="00F85E8C"/>
    <w:rsid w:val="00F85EF4"/>
    <w:rsid w:val="00F85F69"/>
    <w:rsid w:val="00F85F74"/>
    <w:rsid w:val="00F85F81"/>
    <w:rsid w:val="00F85FEB"/>
    <w:rsid w:val="00F8612D"/>
    <w:rsid w:val="00F86155"/>
    <w:rsid w:val="00F862CE"/>
    <w:rsid w:val="00F862F6"/>
    <w:rsid w:val="00F863DF"/>
    <w:rsid w:val="00F864BB"/>
    <w:rsid w:val="00F86530"/>
    <w:rsid w:val="00F86686"/>
    <w:rsid w:val="00F86777"/>
    <w:rsid w:val="00F86940"/>
    <w:rsid w:val="00F8697B"/>
    <w:rsid w:val="00F8699E"/>
    <w:rsid w:val="00F86A51"/>
    <w:rsid w:val="00F86A5D"/>
    <w:rsid w:val="00F86AE4"/>
    <w:rsid w:val="00F86AEE"/>
    <w:rsid w:val="00F86B0D"/>
    <w:rsid w:val="00F86B9D"/>
    <w:rsid w:val="00F86CB5"/>
    <w:rsid w:val="00F86CDF"/>
    <w:rsid w:val="00F86E54"/>
    <w:rsid w:val="00F86E9E"/>
    <w:rsid w:val="00F86EAB"/>
    <w:rsid w:val="00F87011"/>
    <w:rsid w:val="00F8702F"/>
    <w:rsid w:val="00F870D0"/>
    <w:rsid w:val="00F87167"/>
    <w:rsid w:val="00F872D2"/>
    <w:rsid w:val="00F872E9"/>
    <w:rsid w:val="00F87316"/>
    <w:rsid w:val="00F87506"/>
    <w:rsid w:val="00F876A1"/>
    <w:rsid w:val="00F87772"/>
    <w:rsid w:val="00F877D3"/>
    <w:rsid w:val="00F87819"/>
    <w:rsid w:val="00F8789A"/>
    <w:rsid w:val="00F87927"/>
    <w:rsid w:val="00F8793B"/>
    <w:rsid w:val="00F87A53"/>
    <w:rsid w:val="00F87BAA"/>
    <w:rsid w:val="00F87BAE"/>
    <w:rsid w:val="00F87CAD"/>
    <w:rsid w:val="00F87CF7"/>
    <w:rsid w:val="00F87D69"/>
    <w:rsid w:val="00F87DDD"/>
    <w:rsid w:val="00F87E0D"/>
    <w:rsid w:val="00F87F78"/>
    <w:rsid w:val="00F87F95"/>
    <w:rsid w:val="00F87FC7"/>
    <w:rsid w:val="00F90079"/>
    <w:rsid w:val="00F90085"/>
    <w:rsid w:val="00F90093"/>
    <w:rsid w:val="00F900A2"/>
    <w:rsid w:val="00F9024C"/>
    <w:rsid w:val="00F902B7"/>
    <w:rsid w:val="00F903CF"/>
    <w:rsid w:val="00F9041B"/>
    <w:rsid w:val="00F9051B"/>
    <w:rsid w:val="00F9055E"/>
    <w:rsid w:val="00F90580"/>
    <w:rsid w:val="00F905BD"/>
    <w:rsid w:val="00F905FD"/>
    <w:rsid w:val="00F9068B"/>
    <w:rsid w:val="00F9068C"/>
    <w:rsid w:val="00F90841"/>
    <w:rsid w:val="00F90845"/>
    <w:rsid w:val="00F9089A"/>
    <w:rsid w:val="00F909AF"/>
    <w:rsid w:val="00F909B1"/>
    <w:rsid w:val="00F90A08"/>
    <w:rsid w:val="00F90A15"/>
    <w:rsid w:val="00F90ADC"/>
    <w:rsid w:val="00F90AFB"/>
    <w:rsid w:val="00F90BD0"/>
    <w:rsid w:val="00F90BE0"/>
    <w:rsid w:val="00F90DA9"/>
    <w:rsid w:val="00F90E57"/>
    <w:rsid w:val="00F90F52"/>
    <w:rsid w:val="00F9126F"/>
    <w:rsid w:val="00F912AF"/>
    <w:rsid w:val="00F9140C"/>
    <w:rsid w:val="00F91419"/>
    <w:rsid w:val="00F914A7"/>
    <w:rsid w:val="00F914DB"/>
    <w:rsid w:val="00F914EE"/>
    <w:rsid w:val="00F91572"/>
    <w:rsid w:val="00F915D6"/>
    <w:rsid w:val="00F91645"/>
    <w:rsid w:val="00F91818"/>
    <w:rsid w:val="00F9190F"/>
    <w:rsid w:val="00F91A76"/>
    <w:rsid w:val="00F91ADD"/>
    <w:rsid w:val="00F91AEB"/>
    <w:rsid w:val="00F91B4B"/>
    <w:rsid w:val="00F91BC6"/>
    <w:rsid w:val="00F91C35"/>
    <w:rsid w:val="00F91C7E"/>
    <w:rsid w:val="00F91CA8"/>
    <w:rsid w:val="00F91CD4"/>
    <w:rsid w:val="00F91D3D"/>
    <w:rsid w:val="00F91D73"/>
    <w:rsid w:val="00F91D8A"/>
    <w:rsid w:val="00F91F91"/>
    <w:rsid w:val="00F91FDD"/>
    <w:rsid w:val="00F91FE6"/>
    <w:rsid w:val="00F91FF0"/>
    <w:rsid w:val="00F92022"/>
    <w:rsid w:val="00F9204C"/>
    <w:rsid w:val="00F92050"/>
    <w:rsid w:val="00F92111"/>
    <w:rsid w:val="00F92177"/>
    <w:rsid w:val="00F9232D"/>
    <w:rsid w:val="00F923B8"/>
    <w:rsid w:val="00F923BB"/>
    <w:rsid w:val="00F923D1"/>
    <w:rsid w:val="00F923EC"/>
    <w:rsid w:val="00F92413"/>
    <w:rsid w:val="00F92698"/>
    <w:rsid w:val="00F926AE"/>
    <w:rsid w:val="00F926CB"/>
    <w:rsid w:val="00F926D3"/>
    <w:rsid w:val="00F92754"/>
    <w:rsid w:val="00F927F1"/>
    <w:rsid w:val="00F92800"/>
    <w:rsid w:val="00F9282B"/>
    <w:rsid w:val="00F92834"/>
    <w:rsid w:val="00F92A41"/>
    <w:rsid w:val="00F92A7A"/>
    <w:rsid w:val="00F92A9B"/>
    <w:rsid w:val="00F92AA4"/>
    <w:rsid w:val="00F92ABF"/>
    <w:rsid w:val="00F92AE3"/>
    <w:rsid w:val="00F92BD1"/>
    <w:rsid w:val="00F92BE1"/>
    <w:rsid w:val="00F92C9C"/>
    <w:rsid w:val="00F92DBC"/>
    <w:rsid w:val="00F92EE7"/>
    <w:rsid w:val="00F92F03"/>
    <w:rsid w:val="00F92F97"/>
    <w:rsid w:val="00F92FCF"/>
    <w:rsid w:val="00F9308C"/>
    <w:rsid w:val="00F93143"/>
    <w:rsid w:val="00F9318C"/>
    <w:rsid w:val="00F93333"/>
    <w:rsid w:val="00F93421"/>
    <w:rsid w:val="00F93467"/>
    <w:rsid w:val="00F934A0"/>
    <w:rsid w:val="00F93525"/>
    <w:rsid w:val="00F9360B"/>
    <w:rsid w:val="00F936E0"/>
    <w:rsid w:val="00F9374F"/>
    <w:rsid w:val="00F937B4"/>
    <w:rsid w:val="00F93848"/>
    <w:rsid w:val="00F93849"/>
    <w:rsid w:val="00F938AA"/>
    <w:rsid w:val="00F938CB"/>
    <w:rsid w:val="00F938F8"/>
    <w:rsid w:val="00F939B6"/>
    <w:rsid w:val="00F939E0"/>
    <w:rsid w:val="00F93AC4"/>
    <w:rsid w:val="00F93DAA"/>
    <w:rsid w:val="00F93F5E"/>
    <w:rsid w:val="00F93F80"/>
    <w:rsid w:val="00F94215"/>
    <w:rsid w:val="00F9426A"/>
    <w:rsid w:val="00F9430A"/>
    <w:rsid w:val="00F943B7"/>
    <w:rsid w:val="00F943EC"/>
    <w:rsid w:val="00F9443C"/>
    <w:rsid w:val="00F945DD"/>
    <w:rsid w:val="00F94646"/>
    <w:rsid w:val="00F94763"/>
    <w:rsid w:val="00F94996"/>
    <w:rsid w:val="00F94B05"/>
    <w:rsid w:val="00F94C6E"/>
    <w:rsid w:val="00F94CD4"/>
    <w:rsid w:val="00F94CFD"/>
    <w:rsid w:val="00F94DBA"/>
    <w:rsid w:val="00F94E3C"/>
    <w:rsid w:val="00F94F5F"/>
    <w:rsid w:val="00F94F89"/>
    <w:rsid w:val="00F9502E"/>
    <w:rsid w:val="00F9503B"/>
    <w:rsid w:val="00F9505C"/>
    <w:rsid w:val="00F950FA"/>
    <w:rsid w:val="00F95172"/>
    <w:rsid w:val="00F9518F"/>
    <w:rsid w:val="00F951C5"/>
    <w:rsid w:val="00F95207"/>
    <w:rsid w:val="00F95243"/>
    <w:rsid w:val="00F952B9"/>
    <w:rsid w:val="00F9530A"/>
    <w:rsid w:val="00F95373"/>
    <w:rsid w:val="00F95455"/>
    <w:rsid w:val="00F9556F"/>
    <w:rsid w:val="00F95740"/>
    <w:rsid w:val="00F95798"/>
    <w:rsid w:val="00F95878"/>
    <w:rsid w:val="00F9589A"/>
    <w:rsid w:val="00F95918"/>
    <w:rsid w:val="00F95948"/>
    <w:rsid w:val="00F9597F"/>
    <w:rsid w:val="00F959B3"/>
    <w:rsid w:val="00F95AB0"/>
    <w:rsid w:val="00F95B14"/>
    <w:rsid w:val="00F95B63"/>
    <w:rsid w:val="00F95B99"/>
    <w:rsid w:val="00F95D30"/>
    <w:rsid w:val="00F95D53"/>
    <w:rsid w:val="00F95DEE"/>
    <w:rsid w:val="00F95EDC"/>
    <w:rsid w:val="00F95F67"/>
    <w:rsid w:val="00F960D1"/>
    <w:rsid w:val="00F960F0"/>
    <w:rsid w:val="00F96331"/>
    <w:rsid w:val="00F963D6"/>
    <w:rsid w:val="00F96463"/>
    <w:rsid w:val="00F96532"/>
    <w:rsid w:val="00F965C0"/>
    <w:rsid w:val="00F9660F"/>
    <w:rsid w:val="00F96612"/>
    <w:rsid w:val="00F966CC"/>
    <w:rsid w:val="00F966D5"/>
    <w:rsid w:val="00F9670A"/>
    <w:rsid w:val="00F9682B"/>
    <w:rsid w:val="00F96835"/>
    <w:rsid w:val="00F96844"/>
    <w:rsid w:val="00F96902"/>
    <w:rsid w:val="00F96909"/>
    <w:rsid w:val="00F969A6"/>
    <w:rsid w:val="00F96B14"/>
    <w:rsid w:val="00F96BA8"/>
    <w:rsid w:val="00F96BFF"/>
    <w:rsid w:val="00F96C6B"/>
    <w:rsid w:val="00F96DD2"/>
    <w:rsid w:val="00F96DD7"/>
    <w:rsid w:val="00F96E3F"/>
    <w:rsid w:val="00F96F00"/>
    <w:rsid w:val="00F97099"/>
    <w:rsid w:val="00F97147"/>
    <w:rsid w:val="00F9714F"/>
    <w:rsid w:val="00F97156"/>
    <w:rsid w:val="00F97188"/>
    <w:rsid w:val="00F972CE"/>
    <w:rsid w:val="00F97323"/>
    <w:rsid w:val="00F97376"/>
    <w:rsid w:val="00F97381"/>
    <w:rsid w:val="00F974C6"/>
    <w:rsid w:val="00F97571"/>
    <w:rsid w:val="00F975F2"/>
    <w:rsid w:val="00F9767F"/>
    <w:rsid w:val="00F976EE"/>
    <w:rsid w:val="00F97734"/>
    <w:rsid w:val="00F97839"/>
    <w:rsid w:val="00F97902"/>
    <w:rsid w:val="00F97A0E"/>
    <w:rsid w:val="00F97A15"/>
    <w:rsid w:val="00F97CC3"/>
    <w:rsid w:val="00F97D55"/>
    <w:rsid w:val="00F97E2F"/>
    <w:rsid w:val="00F97E87"/>
    <w:rsid w:val="00F97E94"/>
    <w:rsid w:val="00F97F67"/>
    <w:rsid w:val="00FA0001"/>
    <w:rsid w:val="00FA00EE"/>
    <w:rsid w:val="00FA010E"/>
    <w:rsid w:val="00FA012B"/>
    <w:rsid w:val="00FA0149"/>
    <w:rsid w:val="00FA016B"/>
    <w:rsid w:val="00FA01E0"/>
    <w:rsid w:val="00FA0231"/>
    <w:rsid w:val="00FA0270"/>
    <w:rsid w:val="00FA0325"/>
    <w:rsid w:val="00FA039B"/>
    <w:rsid w:val="00FA0422"/>
    <w:rsid w:val="00FA04A2"/>
    <w:rsid w:val="00FA04C9"/>
    <w:rsid w:val="00FA05BA"/>
    <w:rsid w:val="00FA05D8"/>
    <w:rsid w:val="00FA05DB"/>
    <w:rsid w:val="00FA05F5"/>
    <w:rsid w:val="00FA0739"/>
    <w:rsid w:val="00FA08A2"/>
    <w:rsid w:val="00FA0920"/>
    <w:rsid w:val="00FA09A1"/>
    <w:rsid w:val="00FA0A1D"/>
    <w:rsid w:val="00FA0A48"/>
    <w:rsid w:val="00FA0AB5"/>
    <w:rsid w:val="00FA0B11"/>
    <w:rsid w:val="00FA0B31"/>
    <w:rsid w:val="00FA0CE2"/>
    <w:rsid w:val="00FA0E13"/>
    <w:rsid w:val="00FA0E31"/>
    <w:rsid w:val="00FA0E7D"/>
    <w:rsid w:val="00FA0E83"/>
    <w:rsid w:val="00FA0E88"/>
    <w:rsid w:val="00FA103F"/>
    <w:rsid w:val="00FA1066"/>
    <w:rsid w:val="00FA1097"/>
    <w:rsid w:val="00FA11E8"/>
    <w:rsid w:val="00FA1287"/>
    <w:rsid w:val="00FA12BD"/>
    <w:rsid w:val="00FA13CC"/>
    <w:rsid w:val="00FA13E0"/>
    <w:rsid w:val="00FA1551"/>
    <w:rsid w:val="00FA1628"/>
    <w:rsid w:val="00FA1680"/>
    <w:rsid w:val="00FA16E6"/>
    <w:rsid w:val="00FA17F8"/>
    <w:rsid w:val="00FA1876"/>
    <w:rsid w:val="00FA1A58"/>
    <w:rsid w:val="00FA1AC4"/>
    <w:rsid w:val="00FA1AFD"/>
    <w:rsid w:val="00FA1B37"/>
    <w:rsid w:val="00FA1B93"/>
    <w:rsid w:val="00FA1C9E"/>
    <w:rsid w:val="00FA1CDD"/>
    <w:rsid w:val="00FA1D47"/>
    <w:rsid w:val="00FA1D68"/>
    <w:rsid w:val="00FA1E1E"/>
    <w:rsid w:val="00FA1E7E"/>
    <w:rsid w:val="00FA1EA7"/>
    <w:rsid w:val="00FA1EE7"/>
    <w:rsid w:val="00FA1F07"/>
    <w:rsid w:val="00FA1F5C"/>
    <w:rsid w:val="00FA1F95"/>
    <w:rsid w:val="00FA20F8"/>
    <w:rsid w:val="00FA221A"/>
    <w:rsid w:val="00FA22F1"/>
    <w:rsid w:val="00FA2503"/>
    <w:rsid w:val="00FA25D7"/>
    <w:rsid w:val="00FA25F3"/>
    <w:rsid w:val="00FA2662"/>
    <w:rsid w:val="00FA2792"/>
    <w:rsid w:val="00FA27B1"/>
    <w:rsid w:val="00FA2855"/>
    <w:rsid w:val="00FA2A7F"/>
    <w:rsid w:val="00FA2AA9"/>
    <w:rsid w:val="00FA2C35"/>
    <w:rsid w:val="00FA2C4D"/>
    <w:rsid w:val="00FA2D2C"/>
    <w:rsid w:val="00FA2DE1"/>
    <w:rsid w:val="00FA2E7C"/>
    <w:rsid w:val="00FA2EF0"/>
    <w:rsid w:val="00FA2F29"/>
    <w:rsid w:val="00FA2FCE"/>
    <w:rsid w:val="00FA2FF6"/>
    <w:rsid w:val="00FA3002"/>
    <w:rsid w:val="00FA3030"/>
    <w:rsid w:val="00FA3124"/>
    <w:rsid w:val="00FA3194"/>
    <w:rsid w:val="00FA31A3"/>
    <w:rsid w:val="00FA31F7"/>
    <w:rsid w:val="00FA324D"/>
    <w:rsid w:val="00FA3279"/>
    <w:rsid w:val="00FA330C"/>
    <w:rsid w:val="00FA33D6"/>
    <w:rsid w:val="00FA3401"/>
    <w:rsid w:val="00FA3413"/>
    <w:rsid w:val="00FA3483"/>
    <w:rsid w:val="00FA36F9"/>
    <w:rsid w:val="00FA3786"/>
    <w:rsid w:val="00FA37D3"/>
    <w:rsid w:val="00FA37E0"/>
    <w:rsid w:val="00FA38F7"/>
    <w:rsid w:val="00FA38FA"/>
    <w:rsid w:val="00FA3A78"/>
    <w:rsid w:val="00FA3AD8"/>
    <w:rsid w:val="00FA3AE9"/>
    <w:rsid w:val="00FA3B0E"/>
    <w:rsid w:val="00FA3B74"/>
    <w:rsid w:val="00FA3B85"/>
    <w:rsid w:val="00FA3BDC"/>
    <w:rsid w:val="00FA3CA8"/>
    <w:rsid w:val="00FA3F4E"/>
    <w:rsid w:val="00FA3F80"/>
    <w:rsid w:val="00FA4053"/>
    <w:rsid w:val="00FA4055"/>
    <w:rsid w:val="00FA408F"/>
    <w:rsid w:val="00FA422F"/>
    <w:rsid w:val="00FA4232"/>
    <w:rsid w:val="00FA4233"/>
    <w:rsid w:val="00FA42AA"/>
    <w:rsid w:val="00FA42C4"/>
    <w:rsid w:val="00FA42F3"/>
    <w:rsid w:val="00FA42FC"/>
    <w:rsid w:val="00FA4341"/>
    <w:rsid w:val="00FA43BD"/>
    <w:rsid w:val="00FA43D0"/>
    <w:rsid w:val="00FA43D5"/>
    <w:rsid w:val="00FA443D"/>
    <w:rsid w:val="00FA44DD"/>
    <w:rsid w:val="00FA4555"/>
    <w:rsid w:val="00FA4587"/>
    <w:rsid w:val="00FA4592"/>
    <w:rsid w:val="00FA45BF"/>
    <w:rsid w:val="00FA4641"/>
    <w:rsid w:val="00FA466C"/>
    <w:rsid w:val="00FA468B"/>
    <w:rsid w:val="00FA47C2"/>
    <w:rsid w:val="00FA47E3"/>
    <w:rsid w:val="00FA4A56"/>
    <w:rsid w:val="00FA4AB6"/>
    <w:rsid w:val="00FA4B70"/>
    <w:rsid w:val="00FA4B91"/>
    <w:rsid w:val="00FA4C59"/>
    <w:rsid w:val="00FA4CFA"/>
    <w:rsid w:val="00FA4DB0"/>
    <w:rsid w:val="00FA4E95"/>
    <w:rsid w:val="00FA4EA7"/>
    <w:rsid w:val="00FA4FB3"/>
    <w:rsid w:val="00FA511B"/>
    <w:rsid w:val="00FA5283"/>
    <w:rsid w:val="00FA52B5"/>
    <w:rsid w:val="00FA538A"/>
    <w:rsid w:val="00FA53D3"/>
    <w:rsid w:val="00FA54E1"/>
    <w:rsid w:val="00FA55C6"/>
    <w:rsid w:val="00FA56FA"/>
    <w:rsid w:val="00FA578E"/>
    <w:rsid w:val="00FA58B5"/>
    <w:rsid w:val="00FA591B"/>
    <w:rsid w:val="00FA5978"/>
    <w:rsid w:val="00FA5A06"/>
    <w:rsid w:val="00FA5AB3"/>
    <w:rsid w:val="00FA5B97"/>
    <w:rsid w:val="00FA5BF5"/>
    <w:rsid w:val="00FA5CD4"/>
    <w:rsid w:val="00FA5CD5"/>
    <w:rsid w:val="00FA5D08"/>
    <w:rsid w:val="00FA5D7C"/>
    <w:rsid w:val="00FA5DD6"/>
    <w:rsid w:val="00FA5E1A"/>
    <w:rsid w:val="00FA5E9F"/>
    <w:rsid w:val="00FA5F10"/>
    <w:rsid w:val="00FA5F7E"/>
    <w:rsid w:val="00FA5FFA"/>
    <w:rsid w:val="00FA5FFE"/>
    <w:rsid w:val="00FA6108"/>
    <w:rsid w:val="00FA6164"/>
    <w:rsid w:val="00FA61D9"/>
    <w:rsid w:val="00FA61F9"/>
    <w:rsid w:val="00FA6215"/>
    <w:rsid w:val="00FA6225"/>
    <w:rsid w:val="00FA63E1"/>
    <w:rsid w:val="00FA63F1"/>
    <w:rsid w:val="00FA6405"/>
    <w:rsid w:val="00FA6491"/>
    <w:rsid w:val="00FA656C"/>
    <w:rsid w:val="00FA65F7"/>
    <w:rsid w:val="00FA6615"/>
    <w:rsid w:val="00FA666B"/>
    <w:rsid w:val="00FA66E5"/>
    <w:rsid w:val="00FA678B"/>
    <w:rsid w:val="00FA686D"/>
    <w:rsid w:val="00FA68EF"/>
    <w:rsid w:val="00FA691A"/>
    <w:rsid w:val="00FA69D7"/>
    <w:rsid w:val="00FA6B2E"/>
    <w:rsid w:val="00FA6B45"/>
    <w:rsid w:val="00FA6C89"/>
    <w:rsid w:val="00FA6CFF"/>
    <w:rsid w:val="00FA6D6D"/>
    <w:rsid w:val="00FA6DD1"/>
    <w:rsid w:val="00FA6E0A"/>
    <w:rsid w:val="00FA6F41"/>
    <w:rsid w:val="00FA6FFD"/>
    <w:rsid w:val="00FA728A"/>
    <w:rsid w:val="00FA72CB"/>
    <w:rsid w:val="00FA7459"/>
    <w:rsid w:val="00FA7543"/>
    <w:rsid w:val="00FA76C3"/>
    <w:rsid w:val="00FA76E2"/>
    <w:rsid w:val="00FA7799"/>
    <w:rsid w:val="00FA77CC"/>
    <w:rsid w:val="00FA7896"/>
    <w:rsid w:val="00FA797B"/>
    <w:rsid w:val="00FA7A51"/>
    <w:rsid w:val="00FA7B23"/>
    <w:rsid w:val="00FA7C24"/>
    <w:rsid w:val="00FA7CB7"/>
    <w:rsid w:val="00FA7D25"/>
    <w:rsid w:val="00FA7E6D"/>
    <w:rsid w:val="00FA7ED9"/>
    <w:rsid w:val="00FA7F17"/>
    <w:rsid w:val="00FA7F27"/>
    <w:rsid w:val="00FA7F4D"/>
    <w:rsid w:val="00FB0092"/>
    <w:rsid w:val="00FB00B7"/>
    <w:rsid w:val="00FB014E"/>
    <w:rsid w:val="00FB0185"/>
    <w:rsid w:val="00FB01F6"/>
    <w:rsid w:val="00FB0280"/>
    <w:rsid w:val="00FB035D"/>
    <w:rsid w:val="00FB03EF"/>
    <w:rsid w:val="00FB05DE"/>
    <w:rsid w:val="00FB0640"/>
    <w:rsid w:val="00FB0705"/>
    <w:rsid w:val="00FB07D1"/>
    <w:rsid w:val="00FB0844"/>
    <w:rsid w:val="00FB09F2"/>
    <w:rsid w:val="00FB0A58"/>
    <w:rsid w:val="00FB0A96"/>
    <w:rsid w:val="00FB0AC6"/>
    <w:rsid w:val="00FB0B54"/>
    <w:rsid w:val="00FB0C2E"/>
    <w:rsid w:val="00FB0D58"/>
    <w:rsid w:val="00FB0D76"/>
    <w:rsid w:val="00FB0DBF"/>
    <w:rsid w:val="00FB0E9F"/>
    <w:rsid w:val="00FB1151"/>
    <w:rsid w:val="00FB11F5"/>
    <w:rsid w:val="00FB128D"/>
    <w:rsid w:val="00FB1296"/>
    <w:rsid w:val="00FB138D"/>
    <w:rsid w:val="00FB1439"/>
    <w:rsid w:val="00FB15AD"/>
    <w:rsid w:val="00FB15E2"/>
    <w:rsid w:val="00FB1628"/>
    <w:rsid w:val="00FB1646"/>
    <w:rsid w:val="00FB187E"/>
    <w:rsid w:val="00FB19CE"/>
    <w:rsid w:val="00FB19D8"/>
    <w:rsid w:val="00FB1A7A"/>
    <w:rsid w:val="00FB1A80"/>
    <w:rsid w:val="00FB1BC8"/>
    <w:rsid w:val="00FB1C15"/>
    <w:rsid w:val="00FB1C30"/>
    <w:rsid w:val="00FB1C53"/>
    <w:rsid w:val="00FB1E1C"/>
    <w:rsid w:val="00FB1E55"/>
    <w:rsid w:val="00FB1E68"/>
    <w:rsid w:val="00FB1E7D"/>
    <w:rsid w:val="00FB1EAC"/>
    <w:rsid w:val="00FB1F17"/>
    <w:rsid w:val="00FB1F32"/>
    <w:rsid w:val="00FB2098"/>
    <w:rsid w:val="00FB20F6"/>
    <w:rsid w:val="00FB21D9"/>
    <w:rsid w:val="00FB22C0"/>
    <w:rsid w:val="00FB232E"/>
    <w:rsid w:val="00FB2419"/>
    <w:rsid w:val="00FB246E"/>
    <w:rsid w:val="00FB2506"/>
    <w:rsid w:val="00FB256F"/>
    <w:rsid w:val="00FB257E"/>
    <w:rsid w:val="00FB264A"/>
    <w:rsid w:val="00FB2728"/>
    <w:rsid w:val="00FB2760"/>
    <w:rsid w:val="00FB2773"/>
    <w:rsid w:val="00FB28D2"/>
    <w:rsid w:val="00FB28FA"/>
    <w:rsid w:val="00FB2911"/>
    <w:rsid w:val="00FB293B"/>
    <w:rsid w:val="00FB2A41"/>
    <w:rsid w:val="00FB2A61"/>
    <w:rsid w:val="00FB2C96"/>
    <w:rsid w:val="00FB2CA9"/>
    <w:rsid w:val="00FB2D33"/>
    <w:rsid w:val="00FB2D52"/>
    <w:rsid w:val="00FB2DE0"/>
    <w:rsid w:val="00FB2FBB"/>
    <w:rsid w:val="00FB3021"/>
    <w:rsid w:val="00FB306A"/>
    <w:rsid w:val="00FB30C6"/>
    <w:rsid w:val="00FB3138"/>
    <w:rsid w:val="00FB317B"/>
    <w:rsid w:val="00FB3187"/>
    <w:rsid w:val="00FB318E"/>
    <w:rsid w:val="00FB325C"/>
    <w:rsid w:val="00FB326A"/>
    <w:rsid w:val="00FB3384"/>
    <w:rsid w:val="00FB347A"/>
    <w:rsid w:val="00FB3609"/>
    <w:rsid w:val="00FB36BD"/>
    <w:rsid w:val="00FB3755"/>
    <w:rsid w:val="00FB37AB"/>
    <w:rsid w:val="00FB39C3"/>
    <w:rsid w:val="00FB3B4D"/>
    <w:rsid w:val="00FB3C9C"/>
    <w:rsid w:val="00FB3CA9"/>
    <w:rsid w:val="00FB3D3B"/>
    <w:rsid w:val="00FB3D62"/>
    <w:rsid w:val="00FB3E3F"/>
    <w:rsid w:val="00FB3F23"/>
    <w:rsid w:val="00FB3F55"/>
    <w:rsid w:val="00FB3F78"/>
    <w:rsid w:val="00FB3F89"/>
    <w:rsid w:val="00FB3F92"/>
    <w:rsid w:val="00FB3FDF"/>
    <w:rsid w:val="00FB40F8"/>
    <w:rsid w:val="00FB42B2"/>
    <w:rsid w:val="00FB42C5"/>
    <w:rsid w:val="00FB4323"/>
    <w:rsid w:val="00FB439D"/>
    <w:rsid w:val="00FB43BA"/>
    <w:rsid w:val="00FB43DF"/>
    <w:rsid w:val="00FB451C"/>
    <w:rsid w:val="00FB45DC"/>
    <w:rsid w:val="00FB4683"/>
    <w:rsid w:val="00FB4721"/>
    <w:rsid w:val="00FB4724"/>
    <w:rsid w:val="00FB4731"/>
    <w:rsid w:val="00FB4756"/>
    <w:rsid w:val="00FB4855"/>
    <w:rsid w:val="00FB4883"/>
    <w:rsid w:val="00FB4918"/>
    <w:rsid w:val="00FB492F"/>
    <w:rsid w:val="00FB497D"/>
    <w:rsid w:val="00FB4AD7"/>
    <w:rsid w:val="00FB4EA5"/>
    <w:rsid w:val="00FB4F03"/>
    <w:rsid w:val="00FB4F1C"/>
    <w:rsid w:val="00FB4F69"/>
    <w:rsid w:val="00FB5078"/>
    <w:rsid w:val="00FB5107"/>
    <w:rsid w:val="00FB51F9"/>
    <w:rsid w:val="00FB524B"/>
    <w:rsid w:val="00FB5275"/>
    <w:rsid w:val="00FB527F"/>
    <w:rsid w:val="00FB5473"/>
    <w:rsid w:val="00FB54FB"/>
    <w:rsid w:val="00FB55E2"/>
    <w:rsid w:val="00FB55E5"/>
    <w:rsid w:val="00FB5701"/>
    <w:rsid w:val="00FB573F"/>
    <w:rsid w:val="00FB579D"/>
    <w:rsid w:val="00FB581A"/>
    <w:rsid w:val="00FB5962"/>
    <w:rsid w:val="00FB5A97"/>
    <w:rsid w:val="00FB5B13"/>
    <w:rsid w:val="00FB5B40"/>
    <w:rsid w:val="00FB5B7C"/>
    <w:rsid w:val="00FB5C1F"/>
    <w:rsid w:val="00FB5C3E"/>
    <w:rsid w:val="00FB5CBA"/>
    <w:rsid w:val="00FB5D2F"/>
    <w:rsid w:val="00FB5D94"/>
    <w:rsid w:val="00FB5E20"/>
    <w:rsid w:val="00FB5F2F"/>
    <w:rsid w:val="00FB5F80"/>
    <w:rsid w:val="00FB5FAD"/>
    <w:rsid w:val="00FB5FB1"/>
    <w:rsid w:val="00FB5FF3"/>
    <w:rsid w:val="00FB60C5"/>
    <w:rsid w:val="00FB6114"/>
    <w:rsid w:val="00FB6139"/>
    <w:rsid w:val="00FB61F7"/>
    <w:rsid w:val="00FB6201"/>
    <w:rsid w:val="00FB62A9"/>
    <w:rsid w:val="00FB634B"/>
    <w:rsid w:val="00FB63EC"/>
    <w:rsid w:val="00FB6490"/>
    <w:rsid w:val="00FB64BC"/>
    <w:rsid w:val="00FB64CF"/>
    <w:rsid w:val="00FB64EB"/>
    <w:rsid w:val="00FB65C8"/>
    <w:rsid w:val="00FB6AAC"/>
    <w:rsid w:val="00FB6B65"/>
    <w:rsid w:val="00FB6BFD"/>
    <w:rsid w:val="00FB6CAE"/>
    <w:rsid w:val="00FB6CBB"/>
    <w:rsid w:val="00FB6D6E"/>
    <w:rsid w:val="00FB6DA5"/>
    <w:rsid w:val="00FB6E25"/>
    <w:rsid w:val="00FB6FF2"/>
    <w:rsid w:val="00FB7020"/>
    <w:rsid w:val="00FB702C"/>
    <w:rsid w:val="00FB712D"/>
    <w:rsid w:val="00FB7161"/>
    <w:rsid w:val="00FB7168"/>
    <w:rsid w:val="00FB71EC"/>
    <w:rsid w:val="00FB71F0"/>
    <w:rsid w:val="00FB71F3"/>
    <w:rsid w:val="00FB7300"/>
    <w:rsid w:val="00FB7500"/>
    <w:rsid w:val="00FB7579"/>
    <w:rsid w:val="00FB759E"/>
    <w:rsid w:val="00FB776A"/>
    <w:rsid w:val="00FB777A"/>
    <w:rsid w:val="00FB77BA"/>
    <w:rsid w:val="00FB785B"/>
    <w:rsid w:val="00FB799F"/>
    <w:rsid w:val="00FB79FA"/>
    <w:rsid w:val="00FB7A5A"/>
    <w:rsid w:val="00FB7AA8"/>
    <w:rsid w:val="00FB7B0D"/>
    <w:rsid w:val="00FB7C6A"/>
    <w:rsid w:val="00FB7E6B"/>
    <w:rsid w:val="00FB7E7B"/>
    <w:rsid w:val="00FB7ED3"/>
    <w:rsid w:val="00FB7F19"/>
    <w:rsid w:val="00FB7F62"/>
    <w:rsid w:val="00FC0026"/>
    <w:rsid w:val="00FC0050"/>
    <w:rsid w:val="00FC0137"/>
    <w:rsid w:val="00FC01E0"/>
    <w:rsid w:val="00FC024E"/>
    <w:rsid w:val="00FC025C"/>
    <w:rsid w:val="00FC027E"/>
    <w:rsid w:val="00FC0302"/>
    <w:rsid w:val="00FC0350"/>
    <w:rsid w:val="00FC0373"/>
    <w:rsid w:val="00FC0401"/>
    <w:rsid w:val="00FC049E"/>
    <w:rsid w:val="00FC0557"/>
    <w:rsid w:val="00FC0660"/>
    <w:rsid w:val="00FC06AC"/>
    <w:rsid w:val="00FC07A5"/>
    <w:rsid w:val="00FC08A4"/>
    <w:rsid w:val="00FC08AE"/>
    <w:rsid w:val="00FC0901"/>
    <w:rsid w:val="00FC09D4"/>
    <w:rsid w:val="00FC0B00"/>
    <w:rsid w:val="00FC0B81"/>
    <w:rsid w:val="00FC0B84"/>
    <w:rsid w:val="00FC0B87"/>
    <w:rsid w:val="00FC0BD1"/>
    <w:rsid w:val="00FC0D14"/>
    <w:rsid w:val="00FC0D8D"/>
    <w:rsid w:val="00FC0DCA"/>
    <w:rsid w:val="00FC0DE8"/>
    <w:rsid w:val="00FC0DF9"/>
    <w:rsid w:val="00FC0E78"/>
    <w:rsid w:val="00FC1019"/>
    <w:rsid w:val="00FC1042"/>
    <w:rsid w:val="00FC11C7"/>
    <w:rsid w:val="00FC1233"/>
    <w:rsid w:val="00FC1253"/>
    <w:rsid w:val="00FC131D"/>
    <w:rsid w:val="00FC142D"/>
    <w:rsid w:val="00FC1498"/>
    <w:rsid w:val="00FC1577"/>
    <w:rsid w:val="00FC1657"/>
    <w:rsid w:val="00FC16F9"/>
    <w:rsid w:val="00FC1865"/>
    <w:rsid w:val="00FC1910"/>
    <w:rsid w:val="00FC1956"/>
    <w:rsid w:val="00FC19FA"/>
    <w:rsid w:val="00FC1AF6"/>
    <w:rsid w:val="00FC1B41"/>
    <w:rsid w:val="00FC1BB3"/>
    <w:rsid w:val="00FC1CD4"/>
    <w:rsid w:val="00FC1D3F"/>
    <w:rsid w:val="00FC1DAF"/>
    <w:rsid w:val="00FC1DE5"/>
    <w:rsid w:val="00FC1DF6"/>
    <w:rsid w:val="00FC1E33"/>
    <w:rsid w:val="00FC1F1E"/>
    <w:rsid w:val="00FC1FC7"/>
    <w:rsid w:val="00FC1FFB"/>
    <w:rsid w:val="00FC2115"/>
    <w:rsid w:val="00FC2182"/>
    <w:rsid w:val="00FC2192"/>
    <w:rsid w:val="00FC2288"/>
    <w:rsid w:val="00FC2318"/>
    <w:rsid w:val="00FC238F"/>
    <w:rsid w:val="00FC23AF"/>
    <w:rsid w:val="00FC23F0"/>
    <w:rsid w:val="00FC2432"/>
    <w:rsid w:val="00FC2546"/>
    <w:rsid w:val="00FC25ED"/>
    <w:rsid w:val="00FC2756"/>
    <w:rsid w:val="00FC2770"/>
    <w:rsid w:val="00FC27BF"/>
    <w:rsid w:val="00FC2860"/>
    <w:rsid w:val="00FC2866"/>
    <w:rsid w:val="00FC295F"/>
    <w:rsid w:val="00FC2980"/>
    <w:rsid w:val="00FC29AE"/>
    <w:rsid w:val="00FC2A5E"/>
    <w:rsid w:val="00FC2ADD"/>
    <w:rsid w:val="00FC2BB7"/>
    <w:rsid w:val="00FC2C2D"/>
    <w:rsid w:val="00FC2CCD"/>
    <w:rsid w:val="00FC2F50"/>
    <w:rsid w:val="00FC2F6E"/>
    <w:rsid w:val="00FC2FA3"/>
    <w:rsid w:val="00FC2FD8"/>
    <w:rsid w:val="00FC2FED"/>
    <w:rsid w:val="00FC311A"/>
    <w:rsid w:val="00FC318A"/>
    <w:rsid w:val="00FC31D5"/>
    <w:rsid w:val="00FC31D8"/>
    <w:rsid w:val="00FC3202"/>
    <w:rsid w:val="00FC327B"/>
    <w:rsid w:val="00FC3335"/>
    <w:rsid w:val="00FC33FA"/>
    <w:rsid w:val="00FC34B8"/>
    <w:rsid w:val="00FC354A"/>
    <w:rsid w:val="00FC356F"/>
    <w:rsid w:val="00FC3644"/>
    <w:rsid w:val="00FC36E9"/>
    <w:rsid w:val="00FC3733"/>
    <w:rsid w:val="00FC37A5"/>
    <w:rsid w:val="00FC3887"/>
    <w:rsid w:val="00FC38C0"/>
    <w:rsid w:val="00FC38F1"/>
    <w:rsid w:val="00FC3938"/>
    <w:rsid w:val="00FC3A93"/>
    <w:rsid w:val="00FC3ADF"/>
    <w:rsid w:val="00FC3B00"/>
    <w:rsid w:val="00FC3C79"/>
    <w:rsid w:val="00FC3C91"/>
    <w:rsid w:val="00FC3CFA"/>
    <w:rsid w:val="00FC3E12"/>
    <w:rsid w:val="00FC3EAF"/>
    <w:rsid w:val="00FC3ED6"/>
    <w:rsid w:val="00FC3F7E"/>
    <w:rsid w:val="00FC3FD7"/>
    <w:rsid w:val="00FC4095"/>
    <w:rsid w:val="00FC40A7"/>
    <w:rsid w:val="00FC41DE"/>
    <w:rsid w:val="00FC42CC"/>
    <w:rsid w:val="00FC4464"/>
    <w:rsid w:val="00FC44EC"/>
    <w:rsid w:val="00FC4522"/>
    <w:rsid w:val="00FC4617"/>
    <w:rsid w:val="00FC4656"/>
    <w:rsid w:val="00FC46C0"/>
    <w:rsid w:val="00FC47CA"/>
    <w:rsid w:val="00FC48BE"/>
    <w:rsid w:val="00FC49AC"/>
    <w:rsid w:val="00FC49CC"/>
    <w:rsid w:val="00FC4B1F"/>
    <w:rsid w:val="00FC4BA8"/>
    <w:rsid w:val="00FC4BA9"/>
    <w:rsid w:val="00FC4BC6"/>
    <w:rsid w:val="00FC4C35"/>
    <w:rsid w:val="00FC4CD9"/>
    <w:rsid w:val="00FC4E01"/>
    <w:rsid w:val="00FC504D"/>
    <w:rsid w:val="00FC511A"/>
    <w:rsid w:val="00FC51FF"/>
    <w:rsid w:val="00FC5230"/>
    <w:rsid w:val="00FC5314"/>
    <w:rsid w:val="00FC5328"/>
    <w:rsid w:val="00FC533F"/>
    <w:rsid w:val="00FC5461"/>
    <w:rsid w:val="00FC54C1"/>
    <w:rsid w:val="00FC5565"/>
    <w:rsid w:val="00FC557E"/>
    <w:rsid w:val="00FC559F"/>
    <w:rsid w:val="00FC564B"/>
    <w:rsid w:val="00FC57D7"/>
    <w:rsid w:val="00FC5879"/>
    <w:rsid w:val="00FC5C32"/>
    <w:rsid w:val="00FC5C4C"/>
    <w:rsid w:val="00FC5E17"/>
    <w:rsid w:val="00FC5E47"/>
    <w:rsid w:val="00FC5E55"/>
    <w:rsid w:val="00FC5E63"/>
    <w:rsid w:val="00FC5EF3"/>
    <w:rsid w:val="00FC5F3D"/>
    <w:rsid w:val="00FC6062"/>
    <w:rsid w:val="00FC617D"/>
    <w:rsid w:val="00FC619A"/>
    <w:rsid w:val="00FC61F2"/>
    <w:rsid w:val="00FC6219"/>
    <w:rsid w:val="00FC623B"/>
    <w:rsid w:val="00FC62C4"/>
    <w:rsid w:val="00FC630D"/>
    <w:rsid w:val="00FC63B2"/>
    <w:rsid w:val="00FC6437"/>
    <w:rsid w:val="00FC6552"/>
    <w:rsid w:val="00FC6593"/>
    <w:rsid w:val="00FC677B"/>
    <w:rsid w:val="00FC67B1"/>
    <w:rsid w:val="00FC6AA1"/>
    <w:rsid w:val="00FC6AD6"/>
    <w:rsid w:val="00FC6B0E"/>
    <w:rsid w:val="00FC6B90"/>
    <w:rsid w:val="00FC6C37"/>
    <w:rsid w:val="00FC6CC1"/>
    <w:rsid w:val="00FC6D0A"/>
    <w:rsid w:val="00FC6E09"/>
    <w:rsid w:val="00FC6EB0"/>
    <w:rsid w:val="00FC6F28"/>
    <w:rsid w:val="00FC7053"/>
    <w:rsid w:val="00FC70B0"/>
    <w:rsid w:val="00FC7128"/>
    <w:rsid w:val="00FC7162"/>
    <w:rsid w:val="00FC71AC"/>
    <w:rsid w:val="00FC71BE"/>
    <w:rsid w:val="00FC71CB"/>
    <w:rsid w:val="00FC7244"/>
    <w:rsid w:val="00FC7554"/>
    <w:rsid w:val="00FC7638"/>
    <w:rsid w:val="00FC776B"/>
    <w:rsid w:val="00FC7789"/>
    <w:rsid w:val="00FC77EB"/>
    <w:rsid w:val="00FC79D4"/>
    <w:rsid w:val="00FC79E6"/>
    <w:rsid w:val="00FC7A35"/>
    <w:rsid w:val="00FC7C78"/>
    <w:rsid w:val="00FC7E94"/>
    <w:rsid w:val="00FC7F20"/>
    <w:rsid w:val="00FD006B"/>
    <w:rsid w:val="00FD011D"/>
    <w:rsid w:val="00FD0267"/>
    <w:rsid w:val="00FD031D"/>
    <w:rsid w:val="00FD044F"/>
    <w:rsid w:val="00FD047C"/>
    <w:rsid w:val="00FD0488"/>
    <w:rsid w:val="00FD0575"/>
    <w:rsid w:val="00FD06A5"/>
    <w:rsid w:val="00FD07CF"/>
    <w:rsid w:val="00FD0822"/>
    <w:rsid w:val="00FD083E"/>
    <w:rsid w:val="00FD085C"/>
    <w:rsid w:val="00FD088B"/>
    <w:rsid w:val="00FD08A3"/>
    <w:rsid w:val="00FD09CB"/>
    <w:rsid w:val="00FD0B84"/>
    <w:rsid w:val="00FD0BFD"/>
    <w:rsid w:val="00FD0ED7"/>
    <w:rsid w:val="00FD0F3E"/>
    <w:rsid w:val="00FD0F73"/>
    <w:rsid w:val="00FD100A"/>
    <w:rsid w:val="00FD1034"/>
    <w:rsid w:val="00FD1053"/>
    <w:rsid w:val="00FD1107"/>
    <w:rsid w:val="00FD116D"/>
    <w:rsid w:val="00FD11BF"/>
    <w:rsid w:val="00FD1231"/>
    <w:rsid w:val="00FD136A"/>
    <w:rsid w:val="00FD142F"/>
    <w:rsid w:val="00FD1443"/>
    <w:rsid w:val="00FD1506"/>
    <w:rsid w:val="00FD1676"/>
    <w:rsid w:val="00FD16B9"/>
    <w:rsid w:val="00FD1739"/>
    <w:rsid w:val="00FD186E"/>
    <w:rsid w:val="00FD1891"/>
    <w:rsid w:val="00FD18B1"/>
    <w:rsid w:val="00FD1912"/>
    <w:rsid w:val="00FD1947"/>
    <w:rsid w:val="00FD19BB"/>
    <w:rsid w:val="00FD19FF"/>
    <w:rsid w:val="00FD1A3D"/>
    <w:rsid w:val="00FD1BAA"/>
    <w:rsid w:val="00FD1C46"/>
    <w:rsid w:val="00FD1D19"/>
    <w:rsid w:val="00FD1DCF"/>
    <w:rsid w:val="00FD1E11"/>
    <w:rsid w:val="00FD1E60"/>
    <w:rsid w:val="00FD1F8F"/>
    <w:rsid w:val="00FD1FCA"/>
    <w:rsid w:val="00FD1FF2"/>
    <w:rsid w:val="00FD2080"/>
    <w:rsid w:val="00FD213F"/>
    <w:rsid w:val="00FD21BB"/>
    <w:rsid w:val="00FD229F"/>
    <w:rsid w:val="00FD234A"/>
    <w:rsid w:val="00FD2365"/>
    <w:rsid w:val="00FD23BC"/>
    <w:rsid w:val="00FD23D6"/>
    <w:rsid w:val="00FD24A6"/>
    <w:rsid w:val="00FD24EE"/>
    <w:rsid w:val="00FD2509"/>
    <w:rsid w:val="00FD2624"/>
    <w:rsid w:val="00FD2675"/>
    <w:rsid w:val="00FD26B7"/>
    <w:rsid w:val="00FD26EC"/>
    <w:rsid w:val="00FD27A0"/>
    <w:rsid w:val="00FD27CE"/>
    <w:rsid w:val="00FD282F"/>
    <w:rsid w:val="00FD29E6"/>
    <w:rsid w:val="00FD2A14"/>
    <w:rsid w:val="00FD2BA6"/>
    <w:rsid w:val="00FD2C37"/>
    <w:rsid w:val="00FD2C47"/>
    <w:rsid w:val="00FD2CD7"/>
    <w:rsid w:val="00FD2CED"/>
    <w:rsid w:val="00FD2E36"/>
    <w:rsid w:val="00FD2E50"/>
    <w:rsid w:val="00FD2FC3"/>
    <w:rsid w:val="00FD2FC9"/>
    <w:rsid w:val="00FD3098"/>
    <w:rsid w:val="00FD309D"/>
    <w:rsid w:val="00FD318D"/>
    <w:rsid w:val="00FD320A"/>
    <w:rsid w:val="00FD32B1"/>
    <w:rsid w:val="00FD3394"/>
    <w:rsid w:val="00FD344F"/>
    <w:rsid w:val="00FD3463"/>
    <w:rsid w:val="00FD34AF"/>
    <w:rsid w:val="00FD360D"/>
    <w:rsid w:val="00FD36F7"/>
    <w:rsid w:val="00FD3733"/>
    <w:rsid w:val="00FD375C"/>
    <w:rsid w:val="00FD37BA"/>
    <w:rsid w:val="00FD37C0"/>
    <w:rsid w:val="00FD3853"/>
    <w:rsid w:val="00FD3891"/>
    <w:rsid w:val="00FD3967"/>
    <w:rsid w:val="00FD3998"/>
    <w:rsid w:val="00FD39E6"/>
    <w:rsid w:val="00FD3A5F"/>
    <w:rsid w:val="00FD3BE5"/>
    <w:rsid w:val="00FD3E99"/>
    <w:rsid w:val="00FD3FAE"/>
    <w:rsid w:val="00FD4061"/>
    <w:rsid w:val="00FD407A"/>
    <w:rsid w:val="00FD40A1"/>
    <w:rsid w:val="00FD42B7"/>
    <w:rsid w:val="00FD4315"/>
    <w:rsid w:val="00FD4320"/>
    <w:rsid w:val="00FD4369"/>
    <w:rsid w:val="00FD437D"/>
    <w:rsid w:val="00FD43E0"/>
    <w:rsid w:val="00FD450F"/>
    <w:rsid w:val="00FD45A8"/>
    <w:rsid w:val="00FD47CF"/>
    <w:rsid w:val="00FD48D0"/>
    <w:rsid w:val="00FD4913"/>
    <w:rsid w:val="00FD497B"/>
    <w:rsid w:val="00FD4A44"/>
    <w:rsid w:val="00FD4A97"/>
    <w:rsid w:val="00FD4B4F"/>
    <w:rsid w:val="00FD4C1E"/>
    <w:rsid w:val="00FD4C4C"/>
    <w:rsid w:val="00FD4C93"/>
    <w:rsid w:val="00FD4D88"/>
    <w:rsid w:val="00FD4DB5"/>
    <w:rsid w:val="00FD4F01"/>
    <w:rsid w:val="00FD503B"/>
    <w:rsid w:val="00FD50FF"/>
    <w:rsid w:val="00FD512A"/>
    <w:rsid w:val="00FD5162"/>
    <w:rsid w:val="00FD524F"/>
    <w:rsid w:val="00FD525A"/>
    <w:rsid w:val="00FD5348"/>
    <w:rsid w:val="00FD53A5"/>
    <w:rsid w:val="00FD54E6"/>
    <w:rsid w:val="00FD5507"/>
    <w:rsid w:val="00FD5562"/>
    <w:rsid w:val="00FD5590"/>
    <w:rsid w:val="00FD55E3"/>
    <w:rsid w:val="00FD571A"/>
    <w:rsid w:val="00FD5732"/>
    <w:rsid w:val="00FD5753"/>
    <w:rsid w:val="00FD5791"/>
    <w:rsid w:val="00FD57E2"/>
    <w:rsid w:val="00FD584B"/>
    <w:rsid w:val="00FD5904"/>
    <w:rsid w:val="00FD590B"/>
    <w:rsid w:val="00FD5932"/>
    <w:rsid w:val="00FD599F"/>
    <w:rsid w:val="00FD5A05"/>
    <w:rsid w:val="00FD5B37"/>
    <w:rsid w:val="00FD5C14"/>
    <w:rsid w:val="00FD5CDC"/>
    <w:rsid w:val="00FD5D28"/>
    <w:rsid w:val="00FD5D3E"/>
    <w:rsid w:val="00FD5D90"/>
    <w:rsid w:val="00FD5F79"/>
    <w:rsid w:val="00FD60B6"/>
    <w:rsid w:val="00FD6159"/>
    <w:rsid w:val="00FD61BA"/>
    <w:rsid w:val="00FD6230"/>
    <w:rsid w:val="00FD63D7"/>
    <w:rsid w:val="00FD640A"/>
    <w:rsid w:val="00FD64D4"/>
    <w:rsid w:val="00FD650A"/>
    <w:rsid w:val="00FD65B0"/>
    <w:rsid w:val="00FD6602"/>
    <w:rsid w:val="00FD660A"/>
    <w:rsid w:val="00FD67B6"/>
    <w:rsid w:val="00FD688D"/>
    <w:rsid w:val="00FD6895"/>
    <w:rsid w:val="00FD68AE"/>
    <w:rsid w:val="00FD68D2"/>
    <w:rsid w:val="00FD69BE"/>
    <w:rsid w:val="00FD6AAC"/>
    <w:rsid w:val="00FD6AAE"/>
    <w:rsid w:val="00FD6BC5"/>
    <w:rsid w:val="00FD6DF9"/>
    <w:rsid w:val="00FD6E42"/>
    <w:rsid w:val="00FD6E61"/>
    <w:rsid w:val="00FD703A"/>
    <w:rsid w:val="00FD70FE"/>
    <w:rsid w:val="00FD71A5"/>
    <w:rsid w:val="00FD71D3"/>
    <w:rsid w:val="00FD7306"/>
    <w:rsid w:val="00FD7396"/>
    <w:rsid w:val="00FD73A3"/>
    <w:rsid w:val="00FD73B6"/>
    <w:rsid w:val="00FD7425"/>
    <w:rsid w:val="00FD748F"/>
    <w:rsid w:val="00FD74B6"/>
    <w:rsid w:val="00FD74F8"/>
    <w:rsid w:val="00FD7594"/>
    <w:rsid w:val="00FD7677"/>
    <w:rsid w:val="00FD7795"/>
    <w:rsid w:val="00FD78C7"/>
    <w:rsid w:val="00FD7A4F"/>
    <w:rsid w:val="00FD7A5B"/>
    <w:rsid w:val="00FD7BAA"/>
    <w:rsid w:val="00FD7C6F"/>
    <w:rsid w:val="00FD7C99"/>
    <w:rsid w:val="00FD7DB8"/>
    <w:rsid w:val="00FD7E12"/>
    <w:rsid w:val="00FD7EB2"/>
    <w:rsid w:val="00FD7FA8"/>
    <w:rsid w:val="00FD7FEF"/>
    <w:rsid w:val="00FE0026"/>
    <w:rsid w:val="00FE0171"/>
    <w:rsid w:val="00FE02AF"/>
    <w:rsid w:val="00FE03FA"/>
    <w:rsid w:val="00FE0431"/>
    <w:rsid w:val="00FE04AB"/>
    <w:rsid w:val="00FE059B"/>
    <w:rsid w:val="00FE05CC"/>
    <w:rsid w:val="00FE0613"/>
    <w:rsid w:val="00FE077C"/>
    <w:rsid w:val="00FE0802"/>
    <w:rsid w:val="00FE0866"/>
    <w:rsid w:val="00FE08AD"/>
    <w:rsid w:val="00FE0956"/>
    <w:rsid w:val="00FE0A2B"/>
    <w:rsid w:val="00FE0A46"/>
    <w:rsid w:val="00FE0A52"/>
    <w:rsid w:val="00FE0A60"/>
    <w:rsid w:val="00FE0A91"/>
    <w:rsid w:val="00FE0B00"/>
    <w:rsid w:val="00FE0B44"/>
    <w:rsid w:val="00FE0C16"/>
    <w:rsid w:val="00FE0C1F"/>
    <w:rsid w:val="00FE0C32"/>
    <w:rsid w:val="00FE0C49"/>
    <w:rsid w:val="00FE0C4C"/>
    <w:rsid w:val="00FE0C50"/>
    <w:rsid w:val="00FE0C51"/>
    <w:rsid w:val="00FE0C53"/>
    <w:rsid w:val="00FE0CA4"/>
    <w:rsid w:val="00FE0D13"/>
    <w:rsid w:val="00FE0E16"/>
    <w:rsid w:val="00FE0E7C"/>
    <w:rsid w:val="00FE0F5D"/>
    <w:rsid w:val="00FE1084"/>
    <w:rsid w:val="00FE129B"/>
    <w:rsid w:val="00FE133C"/>
    <w:rsid w:val="00FE1447"/>
    <w:rsid w:val="00FE14B3"/>
    <w:rsid w:val="00FE1531"/>
    <w:rsid w:val="00FE15CD"/>
    <w:rsid w:val="00FE160B"/>
    <w:rsid w:val="00FE1614"/>
    <w:rsid w:val="00FE1615"/>
    <w:rsid w:val="00FE169B"/>
    <w:rsid w:val="00FE16A1"/>
    <w:rsid w:val="00FE16B8"/>
    <w:rsid w:val="00FE16C6"/>
    <w:rsid w:val="00FE1717"/>
    <w:rsid w:val="00FE181A"/>
    <w:rsid w:val="00FE1A0E"/>
    <w:rsid w:val="00FE1A28"/>
    <w:rsid w:val="00FE1A4B"/>
    <w:rsid w:val="00FE1A71"/>
    <w:rsid w:val="00FE1BF1"/>
    <w:rsid w:val="00FE1C3C"/>
    <w:rsid w:val="00FE1C9F"/>
    <w:rsid w:val="00FE1CC6"/>
    <w:rsid w:val="00FE1D6D"/>
    <w:rsid w:val="00FE1E72"/>
    <w:rsid w:val="00FE1EE2"/>
    <w:rsid w:val="00FE1F01"/>
    <w:rsid w:val="00FE1FAC"/>
    <w:rsid w:val="00FE1FC5"/>
    <w:rsid w:val="00FE2003"/>
    <w:rsid w:val="00FE2028"/>
    <w:rsid w:val="00FE20C1"/>
    <w:rsid w:val="00FE2121"/>
    <w:rsid w:val="00FE213E"/>
    <w:rsid w:val="00FE219F"/>
    <w:rsid w:val="00FE2217"/>
    <w:rsid w:val="00FE2291"/>
    <w:rsid w:val="00FE22EE"/>
    <w:rsid w:val="00FE22FE"/>
    <w:rsid w:val="00FE236B"/>
    <w:rsid w:val="00FE2413"/>
    <w:rsid w:val="00FE2456"/>
    <w:rsid w:val="00FE2460"/>
    <w:rsid w:val="00FE2481"/>
    <w:rsid w:val="00FE258E"/>
    <w:rsid w:val="00FE2638"/>
    <w:rsid w:val="00FE2644"/>
    <w:rsid w:val="00FE2695"/>
    <w:rsid w:val="00FE26CA"/>
    <w:rsid w:val="00FE26DD"/>
    <w:rsid w:val="00FE2741"/>
    <w:rsid w:val="00FE275F"/>
    <w:rsid w:val="00FE283F"/>
    <w:rsid w:val="00FE288C"/>
    <w:rsid w:val="00FE28AC"/>
    <w:rsid w:val="00FE29FD"/>
    <w:rsid w:val="00FE2A0F"/>
    <w:rsid w:val="00FE2B40"/>
    <w:rsid w:val="00FE2B4B"/>
    <w:rsid w:val="00FE2B78"/>
    <w:rsid w:val="00FE2BA0"/>
    <w:rsid w:val="00FE2CCB"/>
    <w:rsid w:val="00FE2E2B"/>
    <w:rsid w:val="00FE2E2F"/>
    <w:rsid w:val="00FE2E32"/>
    <w:rsid w:val="00FE2F12"/>
    <w:rsid w:val="00FE2FCE"/>
    <w:rsid w:val="00FE3082"/>
    <w:rsid w:val="00FE30B6"/>
    <w:rsid w:val="00FE30BD"/>
    <w:rsid w:val="00FE30E8"/>
    <w:rsid w:val="00FE33B7"/>
    <w:rsid w:val="00FE3408"/>
    <w:rsid w:val="00FE3420"/>
    <w:rsid w:val="00FE34C5"/>
    <w:rsid w:val="00FE34EE"/>
    <w:rsid w:val="00FE34F9"/>
    <w:rsid w:val="00FE3773"/>
    <w:rsid w:val="00FE3839"/>
    <w:rsid w:val="00FE38F5"/>
    <w:rsid w:val="00FE394A"/>
    <w:rsid w:val="00FE3A70"/>
    <w:rsid w:val="00FE3AAD"/>
    <w:rsid w:val="00FE3B09"/>
    <w:rsid w:val="00FE3C73"/>
    <w:rsid w:val="00FE3CBF"/>
    <w:rsid w:val="00FE3D82"/>
    <w:rsid w:val="00FE3E59"/>
    <w:rsid w:val="00FE3EC7"/>
    <w:rsid w:val="00FE3F1C"/>
    <w:rsid w:val="00FE3FF0"/>
    <w:rsid w:val="00FE40CA"/>
    <w:rsid w:val="00FE40FE"/>
    <w:rsid w:val="00FE41D7"/>
    <w:rsid w:val="00FE429F"/>
    <w:rsid w:val="00FE4462"/>
    <w:rsid w:val="00FE4473"/>
    <w:rsid w:val="00FE44B2"/>
    <w:rsid w:val="00FE4527"/>
    <w:rsid w:val="00FE4551"/>
    <w:rsid w:val="00FE4628"/>
    <w:rsid w:val="00FE4642"/>
    <w:rsid w:val="00FE46AC"/>
    <w:rsid w:val="00FE4769"/>
    <w:rsid w:val="00FE4809"/>
    <w:rsid w:val="00FE48E5"/>
    <w:rsid w:val="00FE48FC"/>
    <w:rsid w:val="00FE4B02"/>
    <w:rsid w:val="00FE4B19"/>
    <w:rsid w:val="00FE4B8D"/>
    <w:rsid w:val="00FE4E70"/>
    <w:rsid w:val="00FE4EAF"/>
    <w:rsid w:val="00FE4F66"/>
    <w:rsid w:val="00FE5089"/>
    <w:rsid w:val="00FE5152"/>
    <w:rsid w:val="00FE5184"/>
    <w:rsid w:val="00FE5197"/>
    <w:rsid w:val="00FE51B8"/>
    <w:rsid w:val="00FE51C5"/>
    <w:rsid w:val="00FE52BD"/>
    <w:rsid w:val="00FE5383"/>
    <w:rsid w:val="00FE53D9"/>
    <w:rsid w:val="00FE547C"/>
    <w:rsid w:val="00FE5575"/>
    <w:rsid w:val="00FE558D"/>
    <w:rsid w:val="00FE5644"/>
    <w:rsid w:val="00FE569E"/>
    <w:rsid w:val="00FE56CC"/>
    <w:rsid w:val="00FE56D3"/>
    <w:rsid w:val="00FE59FC"/>
    <w:rsid w:val="00FE5A06"/>
    <w:rsid w:val="00FE5A7C"/>
    <w:rsid w:val="00FE5BCC"/>
    <w:rsid w:val="00FE5C18"/>
    <w:rsid w:val="00FE5C3A"/>
    <w:rsid w:val="00FE5CC6"/>
    <w:rsid w:val="00FE5D04"/>
    <w:rsid w:val="00FE5D44"/>
    <w:rsid w:val="00FE5D8D"/>
    <w:rsid w:val="00FE5DE7"/>
    <w:rsid w:val="00FE5DF2"/>
    <w:rsid w:val="00FE5E4C"/>
    <w:rsid w:val="00FE5ECE"/>
    <w:rsid w:val="00FE5F08"/>
    <w:rsid w:val="00FE5FAE"/>
    <w:rsid w:val="00FE601A"/>
    <w:rsid w:val="00FE602F"/>
    <w:rsid w:val="00FE6050"/>
    <w:rsid w:val="00FE6102"/>
    <w:rsid w:val="00FE613D"/>
    <w:rsid w:val="00FE61CC"/>
    <w:rsid w:val="00FE621C"/>
    <w:rsid w:val="00FE625E"/>
    <w:rsid w:val="00FE63D2"/>
    <w:rsid w:val="00FE64D7"/>
    <w:rsid w:val="00FE64D9"/>
    <w:rsid w:val="00FE6563"/>
    <w:rsid w:val="00FE65A8"/>
    <w:rsid w:val="00FE669C"/>
    <w:rsid w:val="00FE67A1"/>
    <w:rsid w:val="00FE6A50"/>
    <w:rsid w:val="00FE6A53"/>
    <w:rsid w:val="00FE6B27"/>
    <w:rsid w:val="00FE6B33"/>
    <w:rsid w:val="00FE6CD9"/>
    <w:rsid w:val="00FE6F26"/>
    <w:rsid w:val="00FE6F2F"/>
    <w:rsid w:val="00FE7000"/>
    <w:rsid w:val="00FE700C"/>
    <w:rsid w:val="00FE7020"/>
    <w:rsid w:val="00FE70F9"/>
    <w:rsid w:val="00FE724E"/>
    <w:rsid w:val="00FE7255"/>
    <w:rsid w:val="00FE72EB"/>
    <w:rsid w:val="00FE7406"/>
    <w:rsid w:val="00FE7464"/>
    <w:rsid w:val="00FE7493"/>
    <w:rsid w:val="00FE74A9"/>
    <w:rsid w:val="00FE7523"/>
    <w:rsid w:val="00FE76DA"/>
    <w:rsid w:val="00FE76E4"/>
    <w:rsid w:val="00FE77CB"/>
    <w:rsid w:val="00FE78DA"/>
    <w:rsid w:val="00FE7A75"/>
    <w:rsid w:val="00FE7AC6"/>
    <w:rsid w:val="00FE7AD0"/>
    <w:rsid w:val="00FE7B0E"/>
    <w:rsid w:val="00FE7B39"/>
    <w:rsid w:val="00FE7B8E"/>
    <w:rsid w:val="00FE7BAA"/>
    <w:rsid w:val="00FE7D19"/>
    <w:rsid w:val="00FE7D9D"/>
    <w:rsid w:val="00FE7EC7"/>
    <w:rsid w:val="00FE7F24"/>
    <w:rsid w:val="00FE7FBE"/>
    <w:rsid w:val="00FF000C"/>
    <w:rsid w:val="00FF0026"/>
    <w:rsid w:val="00FF008C"/>
    <w:rsid w:val="00FF0102"/>
    <w:rsid w:val="00FF014E"/>
    <w:rsid w:val="00FF0214"/>
    <w:rsid w:val="00FF03CD"/>
    <w:rsid w:val="00FF03DA"/>
    <w:rsid w:val="00FF05B3"/>
    <w:rsid w:val="00FF05E9"/>
    <w:rsid w:val="00FF05F7"/>
    <w:rsid w:val="00FF06CF"/>
    <w:rsid w:val="00FF0722"/>
    <w:rsid w:val="00FF0772"/>
    <w:rsid w:val="00FF07F9"/>
    <w:rsid w:val="00FF0999"/>
    <w:rsid w:val="00FF09B7"/>
    <w:rsid w:val="00FF0A1C"/>
    <w:rsid w:val="00FF0BA9"/>
    <w:rsid w:val="00FF0C25"/>
    <w:rsid w:val="00FF0C35"/>
    <w:rsid w:val="00FF0CE9"/>
    <w:rsid w:val="00FF0D78"/>
    <w:rsid w:val="00FF0E43"/>
    <w:rsid w:val="00FF0F08"/>
    <w:rsid w:val="00FF0F87"/>
    <w:rsid w:val="00FF0FF5"/>
    <w:rsid w:val="00FF1092"/>
    <w:rsid w:val="00FF1184"/>
    <w:rsid w:val="00FF11BF"/>
    <w:rsid w:val="00FF11C9"/>
    <w:rsid w:val="00FF1266"/>
    <w:rsid w:val="00FF12C9"/>
    <w:rsid w:val="00FF13FB"/>
    <w:rsid w:val="00FF1404"/>
    <w:rsid w:val="00FF1438"/>
    <w:rsid w:val="00FF1508"/>
    <w:rsid w:val="00FF153D"/>
    <w:rsid w:val="00FF158F"/>
    <w:rsid w:val="00FF17D5"/>
    <w:rsid w:val="00FF17D8"/>
    <w:rsid w:val="00FF1820"/>
    <w:rsid w:val="00FF1895"/>
    <w:rsid w:val="00FF18CC"/>
    <w:rsid w:val="00FF1960"/>
    <w:rsid w:val="00FF19B8"/>
    <w:rsid w:val="00FF1A66"/>
    <w:rsid w:val="00FF1AA4"/>
    <w:rsid w:val="00FF1B35"/>
    <w:rsid w:val="00FF1BA2"/>
    <w:rsid w:val="00FF1CB5"/>
    <w:rsid w:val="00FF1CBE"/>
    <w:rsid w:val="00FF1D56"/>
    <w:rsid w:val="00FF1E55"/>
    <w:rsid w:val="00FF1E90"/>
    <w:rsid w:val="00FF1EA5"/>
    <w:rsid w:val="00FF1FC4"/>
    <w:rsid w:val="00FF20B8"/>
    <w:rsid w:val="00FF2152"/>
    <w:rsid w:val="00FF2183"/>
    <w:rsid w:val="00FF2193"/>
    <w:rsid w:val="00FF2263"/>
    <w:rsid w:val="00FF231E"/>
    <w:rsid w:val="00FF23A3"/>
    <w:rsid w:val="00FF2412"/>
    <w:rsid w:val="00FF2486"/>
    <w:rsid w:val="00FF252B"/>
    <w:rsid w:val="00FF268F"/>
    <w:rsid w:val="00FF2708"/>
    <w:rsid w:val="00FF288C"/>
    <w:rsid w:val="00FF29BE"/>
    <w:rsid w:val="00FF2A3B"/>
    <w:rsid w:val="00FF2ABB"/>
    <w:rsid w:val="00FF2BF0"/>
    <w:rsid w:val="00FF2C91"/>
    <w:rsid w:val="00FF2D02"/>
    <w:rsid w:val="00FF2E05"/>
    <w:rsid w:val="00FF2FA4"/>
    <w:rsid w:val="00FF3106"/>
    <w:rsid w:val="00FF310B"/>
    <w:rsid w:val="00FF313E"/>
    <w:rsid w:val="00FF331B"/>
    <w:rsid w:val="00FF333E"/>
    <w:rsid w:val="00FF3419"/>
    <w:rsid w:val="00FF348A"/>
    <w:rsid w:val="00FF350E"/>
    <w:rsid w:val="00FF3570"/>
    <w:rsid w:val="00FF35EB"/>
    <w:rsid w:val="00FF3679"/>
    <w:rsid w:val="00FF368A"/>
    <w:rsid w:val="00FF36CF"/>
    <w:rsid w:val="00FF372D"/>
    <w:rsid w:val="00FF3801"/>
    <w:rsid w:val="00FF381A"/>
    <w:rsid w:val="00FF3836"/>
    <w:rsid w:val="00FF39BB"/>
    <w:rsid w:val="00FF3BD6"/>
    <w:rsid w:val="00FF3C70"/>
    <w:rsid w:val="00FF3C90"/>
    <w:rsid w:val="00FF3CA0"/>
    <w:rsid w:val="00FF3E09"/>
    <w:rsid w:val="00FF3E7E"/>
    <w:rsid w:val="00FF4244"/>
    <w:rsid w:val="00FF4311"/>
    <w:rsid w:val="00FF4314"/>
    <w:rsid w:val="00FF434A"/>
    <w:rsid w:val="00FF44C1"/>
    <w:rsid w:val="00FF44E6"/>
    <w:rsid w:val="00FF4504"/>
    <w:rsid w:val="00FF4525"/>
    <w:rsid w:val="00FF4555"/>
    <w:rsid w:val="00FF4625"/>
    <w:rsid w:val="00FF4646"/>
    <w:rsid w:val="00FF468D"/>
    <w:rsid w:val="00FF471D"/>
    <w:rsid w:val="00FF489F"/>
    <w:rsid w:val="00FF49DF"/>
    <w:rsid w:val="00FF49EC"/>
    <w:rsid w:val="00FF49FD"/>
    <w:rsid w:val="00FF4A4C"/>
    <w:rsid w:val="00FF4B0B"/>
    <w:rsid w:val="00FF4B66"/>
    <w:rsid w:val="00FF4BF9"/>
    <w:rsid w:val="00FF4C24"/>
    <w:rsid w:val="00FF4C2E"/>
    <w:rsid w:val="00FF4C53"/>
    <w:rsid w:val="00FF4CEA"/>
    <w:rsid w:val="00FF4D75"/>
    <w:rsid w:val="00FF4D8A"/>
    <w:rsid w:val="00FF4E3D"/>
    <w:rsid w:val="00FF4EAD"/>
    <w:rsid w:val="00FF4EE2"/>
    <w:rsid w:val="00FF50D4"/>
    <w:rsid w:val="00FF523F"/>
    <w:rsid w:val="00FF5296"/>
    <w:rsid w:val="00FF5330"/>
    <w:rsid w:val="00FF5343"/>
    <w:rsid w:val="00FF539C"/>
    <w:rsid w:val="00FF53AE"/>
    <w:rsid w:val="00FF53F0"/>
    <w:rsid w:val="00FF54E0"/>
    <w:rsid w:val="00FF54F0"/>
    <w:rsid w:val="00FF5564"/>
    <w:rsid w:val="00FF55B5"/>
    <w:rsid w:val="00FF572D"/>
    <w:rsid w:val="00FF5753"/>
    <w:rsid w:val="00FF5902"/>
    <w:rsid w:val="00FF594B"/>
    <w:rsid w:val="00FF59E3"/>
    <w:rsid w:val="00FF5B2D"/>
    <w:rsid w:val="00FF5BEC"/>
    <w:rsid w:val="00FF5C0C"/>
    <w:rsid w:val="00FF5D03"/>
    <w:rsid w:val="00FF5F15"/>
    <w:rsid w:val="00FF5FC1"/>
    <w:rsid w:val="00FF5FCA"/>
    <w:rsid w:val="00FF604E"/>
    <w:rsid w:val="00FF6124"/>
    <w:rsid w:val="00FF618D"/>
    <w:rsid w:val="00FF61F3"/>
    <w:rsid w:val="00FF62B8"/>
    <w:rsid w:val="00FF6392"/>
    <w:rsid w:val="00FF6457"/>
    <w:rsid w:val="00FF6611"/>
    <w:rsid w:val="00FF6616"/>
    <w:rsid w:val="00FF67FA"/>
    <w:rsid w:val="00FF694E"/>
    <w:rsid w:val="00FF6A23"/>
    <w:rsid w:val="00FF6BA2"/>
    <w:rsid w:val="00FF6BB2"/>
    <w:rsid w:val="00FF6BE1"/>
    <w:rsid w:val="00FF6C07"/>
    <w:rsid w:val="00FF6C0A"/>
    <w:rsid w:val="00FF6CCC"/>
    <w:rsid w:val="00FF6E80"/>
    <w:rsid w:val="00FF6EEF"/>
    <w:rsid w:val="00FF6FCA"/>
    <w:rsid w:val="00FF702C"/>
    <w:rsid w:val="00FF712F"/>
    <w:rsid w:val="00FF7316"/>
    <w:rsid w:val="00FF73FB"/>
    <w:rsid w:val="00FF7496"/>
    <w:rsid w:val="00FF74B7"/>
    <w:rsid w:val="00FF7560"/>
    <w:rsid w:val="00FF75D3"/>
    <w:rsid w:val="00FF75E9"/>
    <w:rsid w:val="00FF7646"/>
    <w:rsid w:val="00FF76AC"/>
    <w:rsid w:val="00FF777B"/>
    <w:rsid w:val="00FF77B4"/>
    <w:rsid w:val="00FF79A7"/>
    <w:rsid w:val="00FF79B7"/>
    <w:rsid w:val="00FF7A97"/>
    <w:rsid w:val="00FF7B14"/>
    <w:rsid w:val="00FF7B27"/>
    <w:rsid w:val="00FF7B40"/>
    <w:rsid w:val="00FF7C60"/>
    <w:rsid w:val="00FF7CC5"/>
    <w:rsid w:val="00FF7E0A"/>
    <w:rsid w:val="00FF7F02"/>
    <w:rsid w:val="00FF7F83"/>
    <w:rsid w:val="00FF7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4300F"/>
  <w15:docId w15:val="{073A642A-34F5-4F3D-A911-ABF8FF52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D45"/>
    <w:pPr>
      <w:spacing w:after="120" w:line="480" w:lineRule="auto"/>
      <w:ind w:firstLine="144"/>
      <w:jc w:val="both"/>
    </w:pPr>
    <w:rPr>
      <w:rFonts w:ascii="Times New Roman" w:hAnsi="Times New Roman"/>
      <w:sz w:val="24"/>
      <w:szCs w:val="22"/>
    </w:rPr>
  </w:style>
  <w:style w:type="paragraph" w:styleId="Heading1">
    <w:name w:val="heading 1"/>
    <w:basedOn w:val="Normal"/>
    <w:next w:val="Normal"/>
    <w:link w:val="Heading1Char"/>
    <w:uiPriority w:val="9"/>
    <w:qFormat/>
    <w:rsid w:val="004B1110"/>
    <w:pPr>
      <w:keepNext/>
      <w:keepLines/>
      <w:spacing w:before="240" w:after="240"/>
      <w:outlineLvl w:val="0"/>
    </w:pPr>
    <w:rPr>
      <w:rFonts w:eastAsia="Times New Roman"/>
      <w:b/>
      <w:bCs/>
      <w:szCs w:val="28"/>
    </w:rPr>
  </w:style>
  <w:style w:type="paragraph" w:styleId="Heading2">
    <w:name w:val="heading 2"/>
    <w:basedOn w:val="Normal"/>
    <w:next w:val="Normal"/>
    <w:link w:val="Heading2Char"/>
    <w:uiPriority w:val="9"/>
    <w:qFormat/>
    <w:rsid w:val="004B1110"/>
    <w:pPr>
      <w:keepNext/>
      <w:keepLines/>
      <w:spacing w:before="160"/>
      <w:outlineLvl w:val="1"/>
    </w:pPr>
    <w:rPr>
      <w:rFonts w:eastAsia="Times New Roman"/>
      <w:b/>
      <w:bCs/>
      <w:i/>
      <w:szCs w:val="26"/>
    </w:rPr>
  </w:style>
  <w:style w:type="paragraph" w:styleId="Heading3">
    <w:name w:val="heading 3"/>
    <w:basedOn w:val="Heading2"/>
    <w:next w:val="Normal"/>
    <w:link w:val="Heading3Char"/>
    <w:qFormat/>
    <w:rsid w:val="006672E9"/>
    <w:pPr>
      <w:outlineLvl w:val="2"/>
    </w:pPr>
    <w:rPr>
      <w:u w:val="single"/>
    </w:rPr>
  </w:style>
  <w:style w:type="paragraph" w:styleId="Heading4">
    <w:name w:val="heading 4"/>
    <w:next w:val="Normal"/>
    <w:link w:val="Heading4Char"/>
    <w:qFormat/>
    <w:rsid w:val="00E15701"/>
    <w:pPr>
      <w:keepNext/>
      <w:keepLines/>
      <w:spacing w:before="120" w:after="240"/>
      <w:outlineLvl w:val="3"/>
    </w:pPr>
    <w:rPr>
      <w:rFonts w:ascii="Times New Roman" w:eastAsia="Times New Roman" w:hAnsi="Times New Roman"/>
      <w:bCs/>
      <w:i/>
      <w:iCs/>
      <w:sz w:val="24"/>
      <w:szCs w:val="22"/>
      <w:u w:val="single"/>
    </w:rPr>
  </w:style>
  <w:style w:type="paragraph" w:styleId="Heading5">
    <w:name w:val="heading 5"/>
    <w:basedOn w:val="Normal"/>
    <w:next w:val="Normal"/>
    <w:link w:val="Heading5Char"/>
    <w:qFormat/>
    <w:rsid w:val="00CF4ACE"/>
    <w:pPr>
      <w:keepNext/>
      <w:keepLines/>
      <w:spacing w:before="200" w:line="276" w:lineRule="auto"/>
      <w:ind w:left="1008" w:hanging="1008"/>
      <w:jc w:val="left"/>
      <w:outlineLvl w:val="4"/>
    </w:pPr>
    <w:rPr>
      <w:rFonts w:ascii="Cambria" w:eastAsia="Times New Roman" w:hAnsi="Cambria"/>
      <w:color w:val="243F60"/>
    </w:rPr>
  </w:style>
  <w:style w:type="paragraph" w:styleId="Heading6">
    <w:name w:val="heading 6"/>
    <w:basedOn w:val="Normal"/>
    <w:next w:val="Normal"/>
    <w:link w:val="Heading6Char"/>
    <w:qFormat/>
    <w:rsid w:val="00CF4ACE"/>
    <w:pPr>
      <w:keepNext/>
      <w:keepLines/>
      <w:spacing w:before="200" w:line="276" w:lineRule="auto"/>
      <w:ind w:left="1152" w:hanging="1152"/>
      <w:jc w:val="left"/>
      <w:outlineLvl w:val="5"/>
    </w:pPr>
    <w:rPr>
      <w:rFonts w:ascii="Cambria" w:eastAsia="Times New Roman" w:hAnsi="Cambria"/>
      <w:i/>
      <w:iCs/>
      <w:color w:val="243F60"/>
    </w:rPr>
  </w:style>
  <w:style w:type="paragraph" w:styleId="Heading7">
    <w:name w:val="heading 7"/>
    <w:basedOn w:val="Normal"/>
    <w:next w:val="Normal"/>
    <w:link w:val="Heading7Char"/>
    <w:qFormat/>
    <w:rsid w:val="00CF4ACE"/>
    <w:pPr>
      <w:keepNext/>
      <w:keepLines/>
      <w:spacing w:before="200" w:line="276" w:lineRule="auto"/>
      <w:ind w:left="1296" w:hanging="1296"/>
      <w:jc w:val="left"/>
      <w:outlineLvl w:val="6"/>
    </w:pPr>
    <w:rPr>
      <w:rFonts w:ascii="Cambria" w:eastAsia="Times New Roman" w:hAnsi="Cambria"/>
      <w:i/>
      <w:iCs/>
      <w:color w:val="404040"/>
    </w:rPr>
  </w:style>
  <w:style w:type="paragraph" w:styleId="Heading8">
    <w:name w:val="heading 8"/>
    <w:basedOn w:val="Normal"/>
    <w:next w:val="Normal"/>
    <w:link w:val="Heading8Char"/>
    <w:qFormat/>
    <w:rsid w:val="00CF4ACE"/>
    <w:pPr>
      <w:keepNext/>
      <w:keepLines/>
      <w:spacing w:before="200" w:line="276" w:lineRule="auto"/>
      <w:ind w:left="1440" w:hanging="1440"/>
      <w:jc w:val="left"/>
      <w:outlineLvl w:val="7"/>
    </w:pPr>
    <w:rPr>
      <w:rFonts w:ascii="Cambria" w:eastAsia="Times New Roman" w:hAnsi="Cambria"/>
      <w:color w:val="404040"/>
      <w:sz w:val="20"/>
      <w:szCs w:val="20"/>
    </w:rPr>
  </w:style>
  <w:style w:type="paragraph" w:styleId="Heading9">
    <w:name w:val="heading 9"/>
    <w:basedOn w:val="Normal"/>
    <w:next w:val="Normal"/>
    <w:link w:val="Heading9Char"/>
    <w:qFormat/>
    <w:rsid w:val="00CF4ACE"/>
    <w:pPr>
      <w:keepNext/>
      <w:keepLines/>
      <w:spacing w:before="200" w:line="276" w:lineRule="auto"/>
      <w:ind w:left="1584" w:hanging="1584"/>
      <w:jc w:val="left"/>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Spacing1">
    <w:name w:val="No Spacing1"/>
    <w:aliases w:val="My title"/>
    <w:basedOn w:val="Title"/>
    <w:next w:val="Title"/>
    <w:qFormat/>
    <w:rsid w:val="006E5E40"/>
    <w:pPr>
      <w:spacing w:before="60" w:after="200"/>
    </w:pPr>
    <w:rPr>
      <w:sz w:val="24"/>
    </w:rPr>
  </w:style>
  <w:style w:type="character" w:customStyle="1" w:styleId="Heading1Char">
    <w:name w:val="Heading 1 Char"/>
    <w:link w:val="Heading1"/>
    <w:uiPriority w:val="9"/>
    <w:rsid w:val="004B1110"/>
    <w:rPr>
      <w:rFonts w:ascii="Times New Roman" w:eastAsia="Times New Roman" w:hAnsi="Times New Roman"/>
      <w:b/>
      <w:bCs/>
      <w:sz w:val="24"/>
      <w:szCs w:val="28"/>
    </w:rPr>
  </w:style>
  <w:style w:type="character" w:customStyle="1" w:styleId="Heading2Char">
    <w:name w:val="Heading 2 Char"/>
    <w:link w:val="Heading2"/>
    <w:uiPriority w:val="9"/>
    <w:rsid w:val="004B1110"/>
    <w:rPr>
      <w:rFonts w:ascii="Times New Roman" w:eastAsia="Times New Roman" w:hAnsi="Times New Roman"/>
      <w:b/>
      <w:bCs/>
      <w:i/>
      <w:sz w:val="24"/>
      <w:szCs w:val="26"/>
    </w:rPr>
  </w:style>
  <w:style w:type="character" w:customStyle="1" w:styleId="Heading3Char">
    <w:name w:val="Heading 3 Char"/>
    <w:link w:val="Heading3"/>
    <w:rsid w:val="006672E9"/>
    <w:rPr>
      <w:rFonts w:ascii="Times New Roman" w:eastAsia="Times New Roman" w:hAnsi="Times New Roman"/>
      <w:b/>
      <w:bCs/>
      <w:i/>
      <w:sz w:val="24"/>
      <w:szCs w:val="26"/>
      <w:u w:val="single"/>
    </w:rPr>
  </w:style>
  <w:style w:type="character" w:customStyle="1" w:styleId="Heading4Char">
    <w:name w:val="Heading 4 Char"/>
    <w:link w:val="Heading4"/>
    <w:rsid w:val="00E15701"/>
    <w:rPr>
      <w:rFonts w:ascii="Times New Roman" w:eastAsia="Times New Roman" w:hAnsi="Times New Roman"/>
      <w:bCs/>
      <w:i/>
      <w:iCs/>
      <w:sz w:val="24"/>
      <w:szCs w:val="22"/>
      <w:u w:val="single"/>
    </w:rPr>
  </w:style>
  <w:style w:type="paragraph" w:customStyle="1" w:styleId="ListParagraph1">
    <w:name w:val="List Paragraph1"/>
    <w:basedOn w:val="Normal"/>
    <w:qFormat/>
    <w:rsid w:val="00805868"/>
    <w:pPr>
      <w:spacing w:after="200" w:line="276" w:lineRule="auto"/>
      <w:ind w:left="720"/>
      <w:jc w:val="left"/>
    </w:pPr>
    <w:rPr>
      <w:rFonts w:eastAsia="Times New Roman"/>
    </w:rPr>
  </w:style>
  <w:style w:type="paragraph" w:customStyle="1" w:styleId="MTDisplayEquation">
    <w:name w:val="MTDisplayEquation"/>
    <w:basedOn w:val="Normal"/>
    <w:next w:val="Normal"/>
    <w:link w:val="MTDisplayEquationChar"/>
    <w:rsid w:val="00CF4ACE"/>
    <w:pPr>
      <w:tabs>
        <w:tab w:val="center" w:pos="4680"/>
        <w:tab w:val="right" w:pos="9360"/>
      </w:tabs>
      <w:spacing w:after="200" w:line="276" w:lineRule="auto"/>
    </w:pPr>
    <w:rPr>
      <w:rFonts w:eastAsia="Times New Roman"/>
    </w:rPr>
  </w:style>
  <w:style w:type="character" w:customStyle="1" w:styleId="MTDisplayEquationChar">
    <w:name w:val="MTDisplayEquation Char"/>
    <w:link w:val="MTDisplayEquation"/>
    <w:locked/>
    <w:rsid w:val="00CF4ACE"/>
    <w:rPr>
      <w:rFonts w:ascii="Times New Roman" w:eastAsia="Times New Roman" w:hAnsi="Times New Roman"/>
      <w:sz w:val="24"/>
    </w:rPr>
  </w:style>
  <w:style w:type="character" w:customStyle="1" w:styleId="Heading5Char">
    <w:name w:val="Heading 5 Char"/>
    <w:link w:val="Heading5"/>
    <w:rsid w:val="00CF4ACE"/>
    <w:rPr>
      <w:rFonts w:ascii="Cambria" w:eastAsia="Times New Roman" w:hAnsi="Cambria" w:cs="Times New Roman"/>
      <w:color w:val="243F60"/>
      <w:sz w:val="24"/>
    </w:rPr>
  </w:style>
  <w:style w:type="character" w:customStyle="1" w:styleId="Heading6Char">
    <w:name w:val="Heading 6 Char"/>
    <w:link w:val="Heading6"/>
    <w:rsid w:val="00CF4ACE"/>
    <w:rPr>
      <w:rFonts w:ascii="Cambria" w:eastAsia="Times New Roman" w:hAnsi="Cambria" w:cs="Times New Roman"/>
      <w:i/>
      <w:iCs/>
      <w:color w:val="243F60"/>
      <w:sz w:val="24"/>
    </w:rPr>
  </w:style>
  <w:style w:type="character" w:customStyle="1" w:styleId="Heading7Char">
    <w:name w:val="Heading 7 Char"/>
    <w:link w:val="Heading7"/>
    <w:rsid w:val="00CF4ACE"/>
    <w:rPr>
      <w:rFonts w:ascii="Cambria" w:eastAsia="Times New Roman" w:hAnsi="Cambria" w:cs="Times New Roman"/>
      <w:i/>
      <w:iCs/>
      <w:color w:val="404040"/>
      <w:sz w:val="24"/>
    </w:rPr>
  </w:style>
  <w:style w:type="character" w:customStyle="1" w:styleId="Heading8Char">
    <w:name w:val="Heading 8 Char"/>
    <w:link w:val="Heading8"/>
    <w:rsid w:val="00CF4ACE"/>
    <w:rPr>
      <w:rFonts w:ascii="Cambria" w:eastAsia="Times New Roman" w:hAnsi="Cambria" w:cs="Times New Roman"/>
      <w:color w:val="404040"/>
      <w:sz w:val="20"/>
      <w:szCs w:val="20"/>
    </w:rPr>
  </w:style>
  <w:style w:type="character" w:customStyle="1" w:styleId="Heading9Char">
    <w:name w:val="Heading 9 Char"/>
    <w:link w:val="Heading9"/>
    <w:rsid w:val="00CF4ACE"/>
    <w:rPr>
      <w:rFonts w:ascii="Cambria" w:eastAsia="Times New Roman" w:hAnsi="Cambria" w:cs="Times New Roman"/>
      <w:i/>
      <w:iCs/>
      <w:color w:val="404040"/>
      <w:sz w:val="20"/>
      <w:szCs w:val="20"/>
    </w:rPr>
  </w:style>
  <w:style w:type="paragraph" w:styleId="BodyText">
    <w:name w:val="Body Text"/>
    <w:basedOn w:val="Normal"/>
    <w:link w:val="BodyTextChar"/>
    <w:rsid w:val="00FE0802"/>
    <w:pPr>
      <w:widowControl w:val="0"/>
      <w:autoSpaceDE w:val="0"/>
      <w:autoSpaceDN w:val="0"/>
      <w:adjustRightInd w:val="0"/>
      <w:spacing w:line="240" w:lineRule="auto"/>
      <w:jc w:val="left"/>
    </w:pPr>
    <w:rPr>
      <w:rFonts w:eastAsia="Times New Roman"/>
      <w:szCs w:val="24"/>
    </w:rPr>
  </w:style>
  <w:style w:type="character" w:customStyle="1" w:styleId="BodyTextChar">
    <w:name w:val="Body Text Char"/>
    <w:link w:val="BodyText"/>
    <w:rsid w:val="00FE0802"/>
    <w:rPr>
      <w:rFonts w:ascii="Times New Roman" w:eastAsia="Times New Roman" w:hAnsi="Times New Roman" w:cs="Times New Roman"/>
      <w:sz w:val="24"/>
      <w:szCs w:val="24"/>
    </w:rPr>
  </w:style>
  <w:style w:type="paragraph" w:styleId="BalloonText">
    <w:name w:val="Balloon Text"/>
    <w:basedOn w:val="Normal"/>
    <w:link w:val="BalloonTextChar"/>
    <w:unhideWhenUsed/>
    <w:rsid w:val="00FE0802"/>
    <w:pPr>
      <w:spacing w:line="240" w:lineRule="auto"/>
    </w:pPr>
    <w:rPr>
      <w:rFonts w:ascii="Tahoma" w:hAnsi="Tahoma" w:cs="Tahoma"/>
      <w:sz w:val="16"/>
      <w:szCs w:val="16"/>
    </w:rPr>
  </w:style>
  <w:style w:type="character" w:customStyle="1" w:styleId="BalloonTextChar">
    <w:name w:val="Balloon Text Char"/>
    <w:link w:val="BalloonText"/>
    <w:rsid w:val="00FE0802"/>
    <w:rPr>
      <w:rFonts w:ascii="Tahoma" w:hAnsi="Tahoma" w:cs="Tahoma"/>
      <w:sz w:val="16"/>
      <w:szCs w:val="16"/>
    </w:rPr>
  </w:style>
  <w:style w:type="character" w:customStyle="1" w:styleId="MTEquationSection">
    <w:name w:val="MTEquationSection"/>
    <w:rsid w:val="002B7CAF"/>
    <w:rPr>
      <w:vanish w:val="0"/>
      <w:color w:val="FF0000"/>
    </w:rPr>
  </w:style>
  <w:style w:type="paragraph" w:styleId="ListBullet">
    <w:name w:val="List Bullet"/>
    <w:basedOn w:val="Normal"/>
    <w:unhideWhenUsed/>
    <w:rsid w:val="00AE48A4"/>
    <w:pPr>
      <w:numPr>
        <w:numId w:val="1"/>
      </w:numPr>
    </w:pPr>
  </w:style>
  <w:style w:type="character" w:customStyle="1" w:styleId="Bold">
    <w:name w:val="Bold"/>
    <w:rsid w:val="00F0776E"/>
    <w:rPr>
      <w:b/>
      <w:bCs/>
    </w:rPr>
  </w:style>
  <w:style w:type="table" w:styleId="TableGrid">
    <w:name w:val="Table Grid"/>
    <w:basedOn w:val="TableNormal"/>
    <w:uiPriority w:val="59"/>
    <w:rsid w:val="003A368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iPriority w:val="35"/>
    <w:qFormat/>
    <w:rsid w:val="000F0E24"/>
    <w:pPr>
      <w:spacing w:after="360" w:line="360" w:lineRule="auto"/>
    </w:pPr>
    <w:rPr>
      <w:sz w:val="20"/>
      <w:szCs w:val="18"/>
    </w:rPr>
  </w:style>
  <w:style w:type="paragraph" w:styleId="Header">
    <w:name w:val="header"/>
    <w:basedOn w:val="Normal"/>
    <w:link w:val="HeaderChar"/>
    <w:uiPriority w:val="99"/>
    <w:unhideWhenUsed/>
    <w:rsid w:val="00AE02C8"/>
    <w:pPr>
      <w:tabs>
        <w:tab w:val="center" w:pos="4680"/>
        <w:tab w:val="right" w:pos="9360"/>
      </w:tabs>
      <w:spacing w:line="240" w:lineRule="auto"/>
    </w:pPr>
  </w:style>
  <w:style w:type="character" w:customStyle="1" w:styleId="HeaderChar">
    <w:name w:val="Header Char"/>
    <w:link w:val="Header"/>
    <w:uiPriority w:val="99"/>
    <w:rsid w:val="00AE02C8"/>
    <w:rPr>
      <w:rFonts w:ascii="Times New Roman" w:hAnsi="Times New Roman"/>
      <w:sz w:val="24"/>
    </w:rPr>
  </w:style>
  <w:style w:type="paragraph" w:styleId="Footer">
    <w:name w:val="footer"/>
    <w:basedOn w:val="Normal"/>
    <w:link w:val="FooterChar"/>
    <w:uiPriority w:val="99"/>
    <w:unhideWhenUsed/>
    <w:rsid w:val="00AE02C8"/>
    <w:pPr>
      <w:tabs>
        <w:tab w:val="center" w:pos="4680"/>
        <w:tab w:val="right" w:pos="9360"/>
      </w:tabs>
      <w:spacing w:line="240" w:lineRule="auto"/>
    </w:pPr>
  </w:style>
  <w:style w:type="character" w:customStyle="1" w:styleId="FooterChar">
    <w:name w:val="Footer Char"/>
    <w:link w:val="Footer"/>
    <w:uiPriority w:val="99"/>
    <w:rsid w:val="00AE02C8"/>
    <w:rPr>
      <w:rFonts w:ascii="Times New Roman" w:hAnsi="Times New Roman"/>
      <w:sz w:val="24"/>
    </w:rPr>
  </w:style>
  <w:style w:type="character" w:styleId="Hyperlink">
    <w:name w:val="Hyperlink"/>
    <w:uiPriority w:val="99"/>
    <w:unhideWhenUsed/>
    <w:rsid w:val="00F926CB"/>
    <w:rPr>
      <w:color w:val="0000FF"/>
      <w:u w:val="single"/>
    </w:rPr>
  </w:style>
  <w:style w:type="character" w:styleId="CommentReference">
    <w:name w:val="annotation reference"/>
    <w:semiHidden/>
    <w:rsid w:val="000B5309"/>
    <w:rPr>
      <w:sz w:val="16"/>
      <w:szCs w:val="16"/>
    </w:rPr>
  </w:style>
  <w:style w:type="paragraph" w:styleId="CommentText">
    <w:name w:val="annotation text"/>
    <w:basedOn w:val="Normal"/>
    <w:link w:val="CommentTextChar"/>
    <w:semiHidden/>
    <w:rsid w:val="000B5309"/>
    <w:rPr>
      <w:sz w:val="20"/>
      <w:szCs w:val="20"/>
    </w:rPr>
  </w:style>
  <w:style w:type="character" w:customStyle="1" w:styleId="CommentTextChar">
    <w:name w:val="Comment Text Char"/>
    <w:link w:val="CommentText"/>
    <w:semiHidden/>
    <w:rsid w:val="000B5309"/>
    <w:rPr>
      <w:rFonts w:ascii="Times New Roman" w:hAnsi="Times New Roman"/>
    </w:rPr>
  </w:style>
  <w:style w:type="paragraph" w:styleId="CommentSubject">
    <w:name w:val="annotation subject"/>
    <w:basedOn w:val="CommentText"/>
    <w:next w:val="CommentText"/>
    <w:link w:val="CommentSubjectChar"/>
    <w:semiHidden/>
    <w:unhideWhenUsed/>
    <w:rsid w:val="005C10DD"/>
    <w:rPr>
      <w:b/>
      <w:bCs/>
    </w:rPr>
  </w:style>
  <w:style w:type="character" w:customStyle="1" w:styleId="CommentSubjectChar">
    <w:name w:val="Comment Subject Char"/>
    <w:link w:val="CommentSubject"/>
    <w:uiPriority w:val="99"/>
    <w:semiHidden/>
    <w:rsid w:val="005C10DD"/>
    <w:rPr>
      <w:rFonts w:ascii="Times New Roman" w:hAnsi="Times New Roman"/>
      <w:b/>
      <w:bCs/>
    </w:rPr>
  </w:style>
  <w:style w:type="paragraph" w:customStyle="1" w:styleId="Revision1">
    <w:name w:val="Revision1"/>
    <w:hidden/>
    <w:uiPriority w:val="99"/>
    <w:semiHidden/>
    <w:rsid w:val="005C10DD"/>
    <w:rPr>
      <w:rFonts w:ascii="Times New Roman" w:hAnsi="Times New Roman"/>
      <w:sz w:val="24"/>
      <w:szCs w:val="22"/>
    </w:rPr>
  </w:style>
  <w:style w:type="paragraph" w:styleId="DocumentMap">
    <w:name w:val="Document Map"/>
    <w:basedOn w:val="Normal"/>
    <w:link w:val="DocumentMapChar"/>
    <w:uiPriority w:val="99"/>
    <w:semiHidden/>
    <w:unhideWhenUsed/>
    <w:rsid w:val="009B4987"/>
    <w:rPr>
      <w:rFonts w:ascii="Tahoma" w:hAnsi="Tahoma" w:cs="Tahoma"/>
      <w:sz w:val="16"/>
      <w:szCs w:val="16"/>
    </w:rPr>
  </w:style>
  <w:style w:type="paragraph" w:styleId="Title">
    <w:name w:val="Title"/>
    <w:basedOn w:val="Normal"/>
    <w:next w:val="Normal"/>
    <w:link w:val="TitleChar"/>
    <w:uiPriority w:val="10"/>
    <w:qFormat/>
    <w:rsid w:val="00540DCF"/>
    <w:pPr>
      <w:spacing w:before="240" w:after="480"/>
      <w:jc w:val="center"/>
      <w:outlineLvl w:val="0"/>
    </w:pPr>
    <w:rPr>
      <w:rFonts w:eastAsia="Times New Roman"/>
      <w:b/>
      <w:bCs/>
      <w:kern w:val="28"/>
      <w:sz w:val="28"/>
    </w:rPr>
  </w:style>
  <w:style w:type="character" w:customStyle="1" w:styleId="TitleChar">
    <w:name w:val="Title Char"/>
    <w:link w:val="Title"/>
    <w:uiPriority w:val="10"/>
    <w:rsid w:val="00540DCF"/>
    <w:rPr>
      <w:rFonts w:ascii="Times New Roman" w:eastAsia="Times New Roman" w:hAnsi="Times New Roman"/>
      <w:b/>
      <w:bCs/>
      <w:kern w:val="28"/>
      <w:sz w:val="28"/>
      <w:szCs w:val="22"/>
    </w:rPr>
  </w:style>
  <w:style w:type="character" w:customStyle="1" w:styleId="DocumentMapChar">
    <w:name w:val="Document Map Char"/>
    <w:link w:val="DocumentMap"/>
    <w:uiPriority w:val="99"/>
    <w:semiHidden/>
    <w:rsid w:val="009B4987"/>
    <w:rPr>
      <w:rFonts w:ascii="Tahoma" w:hAnsi="Tahoma" w:cs="Tahoma"/>
      <w:sz w:val="16"/>
      <w:szCs w:val="16"/>
    </w:rPr>
  </w:style>
  <w:style w:type="paragraph" w:styleId="NormalWeb">
    <w:name w:val="Normal (Web)"/>
    <w:basedOn w:val="Normal"/>
    <w:uiPriority w:val="99"/>
    <w:unhideWhenUsed/>
    <w:rsid w:val="00CD73BF"/>
    <w:pPr>
      <w:spacing w:before="100" w:beforeAutospacing="1" w:after="100" w:afterAutospacing="1" w:line="240" w:lineRule="auto"/>
      <w:jc w:val="left"/>
    </w:pPr>
    <w:rPr>
      <w:rFonts w:eastAsia="Times New Roman"/>
      <w:szCs w:val="24"/>
    </w:rPr>
  </w:style>
  <w:style w:type="paragraph" w:styleId="FootnoteText">
    <w:name w:val="footnote text"/>
    <w:basedOn w:val="Normal"/>
    <w:link w:val="FootnoteTextChar"/>
    <w:uiPriority w:val="99"/>
    <w:unhideWhenUsed/>
    <w:rsid w:val="00A72DDE"/>
    <w:rPr>
      <w:sz w:val="20"/>
      <w:szCs w:val="20"/>
    </w:rPr>
  </w:style>
  <w:style w:type="character" w:customStyle="1" w:styleId="FootnoteTextChar">
    <w:name w:val="Footnote Text Char"/>
    <w:link w:val="FootnoteText"/>
    <w:uiPriority w:val="99"/>
    <w:rsid w:val="00A72DDE"/>
    <w:rPr>
      <w:rFonts w:ascii="Times New Roman" w:hAnsi="Times New Roman"/>
    </w:rPr>
  </w:style>
  <w:style w:type="character" w:styleId="FootnoteReference">
    <w:name w:val="footnote reference"/>
    <w:uiPriority w:val="99"/>
    <w:semiHidden/>
    <w:unhideWhenUsed/>
    <w:rsid w:val="00A72DDE"/>
    <w:rPr>
      <w:vertAlign w:val="superscript"/>
    </w:rPr>
  </w:style>
  <w:style w:type="paragraph" w:styleId="PlainText">
    <w:name w:val="Plain Text"/>
    <w:basedOn w:val="Normal"/>
    <w:link w:val="PlainTextChar"/>
    <w:uiPriority w:val="99"/>
    <w:unhideWhenUsed/>
    <w:rsid w:val="002E3575"/>
    <w:pPr>
      <w:spacing w:after="0" w:line="240" w:lineRule="auto"/>
      <w:jc w:val="left"/>
    </w:pPr>
    <w:rPr>
      <w:rFonts w:ascii="Consolas" w:hAnsi="Consolas"/>
      <w:sz w:val="21"/>
      <w:szCs w:val="21"/>
    </w:rPr>
  </w:style>
  <w:style w:type="character" w:customStyle="1" w:styleId="PlainTextChar">
    <w:name w:val="Plain Text Char"/>
    <w:link w:val="PlainText"/>
    <w:uiPriority w:val="99"/>
    <w:rsid w:val="002E3575"/>
    <w:rPr>
      <w:rFonts w:ascii="Consolas" w:eastAsia="Calibri" w:hAnsi="Consolas" w:cs="Times New Roman"/>
      <w:sz w:val="21"/>
      <w:szCs w:val="21"/>
    </w:rPr>
  </w:style>
  <w:style w:type="character" w:customStyle="1" w:styleId="WW-DefaultParagraphFont">
    <w:name w:val="WW-Default Paragraph Font"/>
    <w:rsid w:val="008C745A"/>
  </w:style>
  <w:style w:type="character" w:customStyle="1" w:styleId="Absatz-Standardschriftart">
    <w:name w:val="Absatz-Standardschriftart"/>
    <w:rsid w:val="008C745A"/>
  </w:style>
  <w:style w:type="character" w:customStyle="1" w:styleId="WW-Absatz-Standardschriftart">
    <w:name w:val="WW-Absatz-Standardschriftart"/>
    <w:rsid w:val="008C745A"/>
  </w:style>
  <w:style w:type="character" w:customStyle="1" w:styleId="WW-Absatz-Standardschriftart1">
    <w:name w:val="WW-Absatz-Standardschriftart1"/>
    <w:rsid w:val="008C745A"/>
  </w:style>
  <w:style w:type="character" w:customStyle="1" w:styleId="WW-Absatz-Standardschriftart11">
    <w:name w:val="WW-Absatz-Standardschriftart11"/>
    <w:rsid w:val="008C745A"/>
  </w:style>
  <w:style w:type="character" w:customStyle="1" w:styleId="WW-DefaultParagraphFont1">
    <w:name w:val="WW-Default Paragraph Font1"/>
    <w:rsid w:val="008C745A"/>
  </w:style>
  <w:style w:type="character" w:customStyle="1" w:styleId="WW-DefaultParagraphFont11">
    <w:name w:val="WW-Default Paragraph Font11"/>
    <w:rsid w:val="008C745A"/>
  </w:style>
  <w:style w:type="character" w:customStyle="1" w:styleId="WW8Num2z0">
    <w:name w:val="WW8Num2z0"/>
    <w:rsid w:val="008C745A"/>
    <w:rPr>
      <w:rFonts w:ascii="Symbol" w:hAnsi="Symbol"/>
    </w:rPr>
  </w:style>
  <w:style w:type="character" w:customStyle="1" w:styleId="WW8Num2z1">
    <w:name w:val="WW8Num2z1"/>
    <w:rsid w:val="008C745A"/>
    <w:rPr>
      <w:rFonts w:ascii="Wingdings 2" w:hAnsi="Wingdings 2" w:cs="StarSymbol"/>
      <w:sz w:val="18"/>
      <w:szCs w:val="18"/>
    </w:rPr>
  </w:style>
  <w:style w:type="character" w:customStyle="1" w:styleId="WW8Num2z2">
    <w:name w:val="WW8Num2z2"/>
    <w:rsid w:val="008C745A"/>
    <w:rPr>
      <w:rFonts w:ascii="StarSymbol" w:hAnsi="StarSymbol" w:cs="StarSymbol"/>
      <w:sz w:val="18"/>
      <w:szCs w:val="18"/>
    </w:rPr>
  </w:style>
  <w:style w:type="character" w:customStyle="1" w:styleId="WW-DefaultParagraphFont111">
    <w:name w:val="WW-Default Paragraph Font111"/>
    <w:rsid w:val="008C745A"/>
  </w:style>
  <w:style w:type="character" w:customStyle="1" w:styleId="WW-Absatz-Standardschriftart111">
    <w:name w:val="WW-Absatz-Standardschriftart111"/>
    <w:rsid w:val="008C745A"/>
  </w:style>
  <w:style w:type="character" w:customStyle="1" w:styleId="WW-DefaultParagraphFont1111">
    <w:name w:val="WW-Default Paragraph Font1111"/>
    <w:rsid w:val="008C745A"/>
  </w:style>
  <w:style w:type="character" w:customStyle="1" w:styleId="WW-Absatz-Standardschriftart1111">
    <w:name w:val="WW-Absatz-Standardschriftart1111"/>
    <w:rsid w:val="008C745A"/>
  </w:style>
  <w:style w:type="character" w:customStyle="1" w:styleId="Bullets">
    <w:name w:val="Bullets"/>
    <w:rsid w:val="008C745A"/>
    <w:rPr>
      <w:rFonts w:ascii="StarSymbol" w:eastAsia="StarSymbol" w:hAnsi="StarSymbol" w:cs="StarSymbol"/>
      <w:sz w:val="18"/>
      <w:szCs w:val="18"/>
    </w:rPr>
  </w:style>
  <w:style w:type="character" w:customStyle="1" w:styleId="WW8Num1z0">
    <w:name w:val="WW8Num1z0"/>
    <w:rsid w:val="008C745A"/>
    <w:rPr>
      <w:rFonts w:ascii="Symbol" w:hAnsi="Symbol"/>
    </w:rPr>
  </w:style>
  <w:style w:type="character" w:customStyle="1" w:styleId="WW8Num3z0">
    <w:name w:val="WW8Num3z0"/>
    <w:rsid w:val="008C745A"/>
    <w:rPr>
      <w:rFonts w:ascii="Symbol" w:hAnsi="Symbol"/>
    </w:rPr>
  </w:style>
  <w:style w:type="character" w:customStyle="1" w:styleId="WW8Num4z0">
    <w:name w:val="WW8Num4z0"/>
    <w:rsid w:val="008C745A"/>
    <w:rPr>
      <w:rFonts w:ascii="Symbol" w:hAnsi="Symbol" w:cs="Symbol"/>
    </w:rPr>
  </w:style>
  <w:style w:type="character" w:customStyle="1" w:styleId="WW8Num5z0">
    <w:name w:val="WW8Num5z0"/>
    <w:rsid w:val="008C745A"/>
    <w:rPr>
      <w:rFonts w:ascii="Symbol" w:hAnsi="Symbol" w:cs="Symbol"/>
    </w:rPr>
  </w:style>
  <w:style w:type="character" w:customStyle="1" w:styleId="WW8Num6z0">
    <w:name w:val="WW8Num6z0"/>
    <w:rsid w:val="008C745A"/>
    <w:rPr>
      <w:rFonts w:ascii="Wingdings" w:hAnsi="Wingdings"/>
    </w:rPr>
  </w:style>
  <w:style w:type="character" w:customStyle="1" w:styleId="WW8Num6z1">
    <w:name w:val="WW8Num6z1"/>
    <w:rsid w:val="008C745A"/>
    <w:rPr>
      <w:rFonts w:ascii="Courier New" w:hAnsi="Courier New" w:cs="Courier New"/>
    </w:rPr>
  </w:style>
  <w:style w:type="character" w:customStyle="1" w:styleId="WW8Num6z3">
    <w:name w:val="WW8Num6z3"/>
    <w:rsid w:val="008C745A"/>
    <w:rPr>
      <w:rFonts w:ascii="Symbol" w:hAnsi="Symbol"/>
    </w:rPr>
  </w:style>
  <w:style w:type="character" w:customStyle="1" w:styleId="WW8Num7z0">
    <w:name w:val="WW8Num7z0"/>
    <w:rsid w:val="008C745A"/>
    <w:rPr>
      <w:rFonts w:cs="Times New Roman"/>
    </w:rPr>
  </w:style>
  <w:style w:type="character" w:customStyle="1" w:styleId="WW8Num11z0">
    <w:name w:val="WW8Num11z0"/>
    <w:rsid w:val="008C745A"/>
    <w:rPr>
      <w:rFonts w:cs="Times New Roman"/>
    </w:rPr>
  </w:style>
  <w:style w:type="character" w:customStyle="1" w:styleId="WW-DefaultParagraphFont11111">
    <w:name w:val="WW-Default Paragraph Font11111"/>
    <w:rsid w:val="008C745A"/>
  </w:style>
  <w:style w:type="character" w:styleId="FollowedHyperlink">
    <w:name w:val="FollowedHyperlink"/>
    <w:semiHidden/>
    <w:rsid w:val="008C745A"/>
    <w:rPr>
      <w:color w:val="800080"/>
      <w:u w:val="single"/>
    </w:rPr>
  </w:style>
  <w:style w:type="paragraph" w:customStyle="1" w:styleId="Heading">
    <w:name w:val="Heading"/>
    <w:basedOn w:val="Normal"/>
    <w:next w:val="BodyText"/>
    <w:rsid w:val="008C745A"/>
    <w:pPr>
      <w:keepNext/>
      <w:suppressAutoHyphens/>
      <w:spacing w:before="240"/>
    </w:pPr>
    <w:rPr>
      <w:rFonts w:ascii="Helvetica" w:eastAsia="DejaVu Sans" w:hAnsi="Helvetica" w:cs="DejaVu Sans"/>
      <w:sz w:val="28"/>
      <w:szCs w:val="28"/>
      <w:lang w:eastAsia="ar-SA"/>
    </w:rPr>
  </w:style>
  <w:style w:type="paragraph" w:styleId="List">
    <w:name w:val="List"/>
    <w:basedOn w:val="BodyText"/>
    <w:semiHidden/>
    <w:rsid w:val="008C745A"/>
    <w:pPr>
      <w:suppressAutoHyphens/>
      <w:autoSpaceDN/>
      <w:adjustRightInd/>
      <w:spacing w:after="0" w:line="100" w:lineRule="atLeast"/>
    </w:pPr>
    <w:rPr>
      <w:rFonts w:ascii="Times" w:hAnsi="Times"/>
      <w:lang w:eastAsia="ar-SA"/>
    </w:rPr>
  </w:style>
  <w:style w:type="paragraph" w:customStyle="1" w:styleId="Index">
    <w:name w:val="Index"/>
    <w:basedOn w:val="Normal"/>
    <w:rsid w:val="008C745A"/>
    <w:pPr>
      <w:suppressLineNumbers/>
      <w:suppressAutoHyphens/>
      <w:spacing w:after="0"/>
    </w:pPr>
    <w:rPr>
      <w:rFonts w:ascii="Times" w:hAnsi="Times" w:cs="Calibri"/>
      <w:lang w:eastAsia="ar-SA"/>
    </w:rPr>
  </w:style>
  <w:style w:type="paragraph" w:customStyle="1" w:styleId="TableContents">
    <w:name w:val="Table Contents"/>
    <w:basedOn w:val="Normal"/>
    <w:rsid w:val="008C745A"/>
    <w:pPr>
      <w:suppressLineNumbers/>
      <w:suppressAutoHyphens/>
      <w:spacing w:after="0"/>
    </w:pPr>
    <w:rPr>
      <w:rFonts w:cs="Calibri"/>
      <w:lang w:eastAsia="ar-SA"/>
    </w:rPr>
  </w:style>
  <w:style w:type="paragraph" w:customStyle="1" w:styleId="TableHeading">
    <w:name w:val="Table Heading"/>
    <w:basedOn w:val="TableContents"/>
    <w:rsid w:val="008C745A"/>
    <w:pPr>
      <w:jc w:val="center"/>
    </w:pPr>
    <w:rPr>
      <w:b/>
      <w:bCs/>
    </w:rPr>
  </w:style>
  <w:style w:type="paragraph" w:styleId="EndnoteText">
    <w:name w:val="endnote text"/>
    <w:basedOn w:val="Normal"/>
    <w:link w:val="EndnoteTextChar"/>
    <w:uiPriority w:val="99"/>
    <w:semiHidden/>
    <w:unhideWhenUsed/>
    <w:rsid w:val="007C6A78"/>
    <w:rPr>
      <w:sz w:val="20"/>
      <w:szCs w:val="20"/>
    </w:rPr>
  </w:style>
  <w:style w:type="character" w:customStyle="1" w:styleId="EndnoteTextChar">
    <w:name w:val="Endnote Text Char"/>
    <w:link w:val="EndnoteText"/>
    <w:uiPriority w:val="99"/>
    <w:semiHidden/>
    <w:rsid w:val="007C6A78"/>
    <w:rPr>
      <w:rFonts w:ascii="Times New Roman" w:hAnsi="Times New Roman"/>
      <w:lang w:val="en-US" w:eastAsia="en-US"/>
    </w:rPr>
  </w:style>
  <w:style w:type="character" w:styleId="EndnoteReference">
    <w:name w:val="endnote reference"/>
    <w:uiPriority w:val="99"/>
    <w:semiHidden/>
    <w:unhideWhenUsed/>
    <w:rsid w:val="007C6A78"/>
    <w:rPr>
      <w:vertAlign w:val="superscript"/>
    </w:rPr>
  </w:style>
  <w:style w:type="character" w:styleId="PlaceholderText">
    <w:name w:val="Placeholder Text"/>
    <w:basedOn w:val="DefaultParagraphFont"/>
    <w:uiPriority w:val="99"/>
    <w:semiHidden/>
    <w:rsid w:val="00A833D2"/>
    <w:rPr>
      <w:color w:val="808080"/>
    </w:rPr>
  </w:style>
  <w:style w:type="paragraph" w:styleId="ListParagraph">
    <w:name w:val="List Paragraph"/>
    <w:basedOn w:val="Normal"/>
    <w:uiPriority w:val="34"/>
    <w:qFormat/>
    <w:rsid w:val="00AE375F"/>
    <w:pPr>
      <w:ind w:left="720"/>
      <w:contextualSpacing/>
    </w:pPr>
  </w:style>
  <w:style w:type="character" w:customStyle="1" w:styleId="UnresolvedMention1">
    <w:name w:val="Unresolved Mention1"/>
    <w:basedOn w:val="DefaultParagraphFont"/>
    <w:uiPriority w:val="99"/>
    <w:semiHidden/>
    <w:unhideWhenUsed/>
    <w:rsid w:val="000313E6"/>
    <w:rPr>
      <w:color w:val="808080"/>
      <w:shd w:val="clear" w:color="auto" w:fill="E6E6E6"/>
    </w:rPr>
  </w:style>
  <w:style w:type="character" w:customStyle="1" w:styleId="ms-rtestyle-nihheading">
    <w:name w:val="ms-rtestyle-nihheading"/>
    <w:rsid w:val="00DC48A9"/>
  </w:style>
  <w:style w:type="character" w:styleId="Strong">
    <w:name w:val="Strong"/>
    <w:basedOn w:val="DefaultParagraphFont"/>
    <w:uiPriority w:val="22"/>
    <w:qFormat/>
    <w:rsid w:val="00DC48A9"/>
    <w:rPr>
      <w:b/>
      <w:bCs/>
    </w:rPr>
  </w:style>
  <w:style w:type="character" w:customStyle="1" w:styleId="underline">
    <w:name w:val="underline"/>
    <w:basedOn w:val="DefaultParagraphFont"/>
    <w:rsid w:val="0084798B"/>
  </w:style>
  <w:style w:type="paragraph" w:styleId="Revision">
    <w:name w:val="Revision"/>
    <w:hidden/>
    <w:uiPriority w:val="99"/>
    <w:semiHidden/>
    <w:rsid w:val="007924C4"/>
    <w:rPr>
      <w:rFonts w:ascii="Times New Roman" w:hAnsi="Times New Roman"/>
      <w:sz w:val="24"/>
      <w:szCs w:val="22"/>
    </w:rPr>
  </w:style>
  <w:style w:type="character" w:customStyle="1" w:styleId="top-card-linkdescription">
    <w:name w:val="top-card-link__description"/>
    <w:basedOn w:val="DefaultParagraphFont"/>
    <w:rsid w:val="009F5990"/>
  </w:style>
  <w:style w:type="table" w:styleId="TableGridLight">
    <w:name w:val="Grid Table Light"/>
    <w:basedOn w:val="TableNormal"/>
    <w:uiPriority w:val="40"/>
    <w:rsid w:val="005C3613"/>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210314"/>
    <w:rPr>
      <w:color w:val="605E5C"/>
      <w:shd w:val="clear" w:color="auto" w:fill="E1DFDD"/>
    </w:rPr>
  </w:style>
  <w:style w:type="table" w:styleId="GridTable1Light">
    <w:name w:val="Grid Table 1 Light"/>
    <w:basedOn w:val="TableNormal"/>
    <w:uiPriority w:val="46"/>
    <w:rsid w:val="00AF1AC4"/>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3">
    <w:name w:val="Unresolved Mention3"/>
    <w:basedOn w:val="DefaultParagraphFont"/>
    <w:uiPriority w:val="99"/>
    <w:semiHidden/>
    <w:unhideWhenUsed/>
    <w:rsid w:val="00AB2E7A"/>
    <w:rPr>
      <w:color w:val="605E5C"/>
      <w:shd w:val="clear" w:color="auto" w:fill="E1DFDD"/>
    </w:rPr>
  </w:style>
  <w:style w:type="character" w:customStyle="1" w:styleId="UnresolvedMention4">
    <w:name w:val="Unresolved Mention4"/>
    <w:basedOn w:val="DefaultParagraphFont"/>
    <w:uiPriority w:val="99"/>
    <w:semiHidden/>
    <w:unhideWhenUsed/>
    <w:rsid w:val="0059203E"/>
    <w:rPr>
      <w:color w:val="605E5C"/>
      <w:shd w:val="clear" w:color="auto" w:fill="E1DFDD"/>
    </w:rPr>
  </w:style>
  <w:style w:type="character" w:customStyle="1" w:styleId="UnresolvedMention5">
    <w:name w:val="Unresolved Mention5"/>
    <w:basedOn w:val="DefaultParagraphFont"/>
    <w:uiPriority w:val="99"/>
    <w:semiHidden/>
    <w:unhideWhenUsed/>
    <w:rsid w:val="0055446F"/>
    <w:rPr>
      <w:color w:val="605E5C"/>
      <w:shd w:val="clear" w:color="auto" w:fill="E1DFDD"/>
    </w:rPr>
  </w:style>
  <w:style w:type="character" w:customStyle="1" w:styleId="UnresolvedMention6">
    <w:name w:val="Unresolved Mention6"/>
    <w:basedOn w:val="DefaultParagraphFont"/>
    <w:uiPriority w:val="99"/>
    <w:semiHidden/>
    <w:unhideWhenUsed/>
    <w:rsid w:val="008F45EA"/>
    <w:rPr>
      <w:color w:val="605E5C"/>
      <w:shd w:val="clear" w:color="auto" w:fill="E1DFDD"/>
    </w:rPr>
  </w:style>
  <w:style w:type="character" w:customStyle="1" w:styleId="UnresolvedMention7">
    <w:name w:val="Unresolved Mention7"/>
    <w:basedOn w:val="DefaultParagraphFont"/>
    <w:uiPriority w:val="99"/>
    <w:semiHidden/>
    <w:unhideWhenUsed/>
    <w:rsid w:val="002A2231"/>
    <w:rPr>
      <w:color w:val="605E5C"/>
      <w:shd w:val="clear" w:color="auto" w:fill="E1DFDD"/>
    </w:rPr>
  </w:style>
  <w:style w:type="character" w:styleId="LineNumber">
    <w:name w:val="line number"/>
    <w:basedOn w:val="DefaultParagraphFont"/>
    <w:uiPriority w:val="99"/>
    <w:semiHidden/>
    <w:unhideWhenUsed/>
    <w:rsid w:val="009D0FB9"/>
  </w:style>
  <w:style w:type="character" w:styleId="UnresolvedMention">
    <w:name w:val="Unresolved Mention"/>
    <w:basedOn w:val="DefaultParagraphFont"/>
    <w:uiPriority w:val="99"/>
    <w:semiHidden/>
    <w:unhideWhenUsed/>
    <w:rsid w:val="005611E0"/>
    <w:rPr>
      <w:color w:val="605E5C"/>
      <w:shd w:val="clear" w:color="auto" w:fill="E1DFDD"/>
    </w:rPr>
  </w:style>
  <w:style w:type="paragraph" w:styleId="Subtitle">
    <w:name w:val="Subtitle"/>
    <w:basedOn w:val="Caption"/>
    <w:next w:val="Normal"/>
    <w:link w:val="SubtitleChar"/>
    <w:uiPriority w:val="11"/>
    <w:qFormat/>
    <w:rsid w:val="009C4467"/>
    <w:pPr>
      <w:keepNext/>
    </w:pPr>
    <w:rPr>
      <w:sz w:val="22"/>
    </w:rPr>
  </w:style>
  <w:style w:type="character" w:customStyle="1" w:styleId="SubtitleChar">
    <w:name w:val="Subtitle Char"/>
    <w:basedOn w:val="DefaultParagraphFont"/>
    <w:link w:val="Subtitle"/>
    <w:uiPriority w:val="11"/>
    <w:rsid w:val="009C4467"/>
    <w:rPr>
      <w:rFonts w:ascii="Times New Roman" w:hAnsi="Times New Roman"/>
      <w:sz w:val="22"/>
      <w:szCs w:val="18"/>
    </w:rPr>
  </w:style>
  <w:style w:type="table" w:styleId="PlainTable2">
    <w:name w:val="Plain Table 2"/>
    <w:basedOn w:val="TableNormal"/>
    <w:uiPriority w:val="42"/>
    <w:tblPr>
      <w:tblBorders>
        <w:top w:val="single" w:sz="4" w:space="0" w:color="7F7F7F"/>
        <w:bottom w:val="single" w:sz="4" w:space="0" w:color="7F7F7F"/>
      </w:tblBorders>
    </w:tblPr>
    <w:tblStylePr w:type="firstRow">
      <w:rPr>
        <w:b/>
      </w:rPr>
      <w:tcPr>
        <w:tcBorders>
          <w:bottom w:val="single" w:sz="4" w:space="0" w:color="7F7F7F"/>
        </w:tcBorders>
      </w:tcPr>
    </w:tblStylePr>
  </w:style>
  <w:style w:type="table" w:styleId="PlainTable1">
    <w:name w:val="Plain Table 1"/>
    <w:basedOn w:val="TableNormal"/>
    <w:uiPriority w:val="41"/>
    <w:tblPr>
      <w:tblBorders>
        <w:top w:val="single" w:sz="4" w:space="0" w:color="BFBFBF"/>
        <w:bottom w:val="single" w:sz="4" w:space="0" w:color="BFBFBF"/>
        <w:insideH w:val="single" w:sz="4" w:space="0" w:color="BFBFBF"/>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692">
      <w:marLeft w:val="640"/>
      <w:marRight w:val="0"/>
      <w:marTop w:val="0"/>
      <w:marBottom w:val="0"/>
      <w:divBdr>
        <w:top w:val="none" w:sz="0" w:space="0" w:color="auto"/>
        <w:left w:val="none" w:sz="0" w:space="0" w:color="auto"/>
        <w:bottom w:val="none" w:sz="0" w:space="0" w:color="auto"/>
        <w:right w:val="none" w:sz="0" w:space="0" w:color="auto"/>
      </w:divBdr>
    </w:div>
    <w:div w:id="2099136">
      <w:marLeft w:val="640"/>
      <w:marRight w:val="0"/>
      <w:marTop w:val="0"/>
      <w:marBottom w:val="0"/>
      <w:divBdr>
        <w:top w:val="none" w:sz="0" w:space="0" w:color="auto"/>
        <w:left w:val="none" w:sz="0" w:space="0" w:color="auto"/>
        <w:bottom w:val="none" w:sz="0" w:space="0" w:color="auto"/>
        <w:right w:val="none" w:sz="0" w:space="0" w:color="auto"/>
      </w:divBdr>
    </w:div>
    <w:div w:id="4332248">
      <w:marLeft w:val="640"/>
      <w:marRight w:val="0"/>
      <w:marTop w:val="0"/>
      <w:marBottom w:val="0"/>
      <w:divBdr>
        <w:top w:val="none" w:sz="0" w:space="0" w:color="auto"/>
        <w:left w:val="none" w:sz="0" w:space="0" w:color="auto"/>
        <w:bottom w:val="none" w:sz="0" w:space="0" w:color="auto"/>
        <w:right w:val="none" w:sz="0" w:space="0" w:color="auto"/>
      </w:divBdr>
    </w:div>
    <w:div w:id="4476587">
      <w:bodyDiv w:val="1"/>
      <w:marLeft w:val="0"/>
      <w:marRight w:val="0"/>
      <w:marTop w:val="0"/>
      <w:marBottom w:val="0"/>
      <w:divBdr>
        <w:top w:val="none" w:sz="0" w:space="0" w:color="auto"/>
        <w:left w:val="none" w:sz="0" w:space="0" w:color="auto"/>
        <w:bottom w:val="none" w:sz="0" w:space="0" w:color="auto"/>
        <w:right w:val="none" w:sz="0" w:space="0" w:color="auto"/>
      </w:divBdr>
      <w:divsChild>
        <w:div w:id="111678427">
          <w:marLeft w:val="640"/>
          <w:marRight w:val="0"/>
          <w:marTop w:val="0"/>
          <w:marBottom w:val="0"/>
          <w:divBdr>
            <w:top w:val="none" w:sz="0" w:space="0" w:color="auto"/>
            <w:left w:val="none" w:sz="0" w:space="0" w:color="auto"/>
            <w:bottom w:val="none" w:sz="0" w:space="0" w:color="auto"/>
            <w:right w:val="none" w:sz="0" w:space="0" w:color="auto"/>
          </w:divBdr>
        </w:div>
        <w:div w:id="118956938">
          <w:marLeft w:val="640"/>
          <w:marRight w:val="0"/>
          <w:marTop w:val="0"/>
          <w:marBottom w:val="0"/>
          <w:divBdr>
            <w:top w:val="none" w:sz="0" w:space="0" w:color="auto"/>
            <w:left w:val="none" w:sz="0" w:space="0" w:color="auto"/>
            <w:bottom w:val="none" w:sz="0" w:space="0" w:color="auto"/>
            <w:right w:val="none" w:sz="0" w:space="0" w:color="auto"/>
          </w:divBdr>
        </w:div>
        <w:div w:id="124348238">
          <w:marLeft w:val="640"/>
          <w:marRight w:val="0"/>
          <w:marTop w:val="0"/>
          <w:marBottom w:val="0"/>
          <w:divBdr>
            <w:top w:val="none" w:sz="0" w:space="0" w:color="auto"/>
            <w:left w:val="none" w:sz="0" w:space="0" w:color="auto"/>
            <w:bottom w:val="none" w:sz="0" w:space="0" w:color="auto"/>
            <w:right w:val="none" w:sz="0" w:space="0" w:color="auto"/>
          </w:divBdr>
        </w:div>
        <w:div w:id="183784694">
          <w:marLeft w:val="640"/>
          <w:marRight w:val="0"/>
          <w:marTop w:val="0"/>
          <w:marBottom w:val="0"/>
          <w:divBdr>
            <w:top w:val="none" w:sz="0" w:space="0" w:color="auto"/>
            <w:left w:val="none" w:sz="0" w:space="0" w:color="auto"/>
            <w:bottom w:val="none" w:sz="0" w:space="0" w:color="auto"/>
            <w:right w:val="none" w:sz="0" w:space="0" w:color="auto"/>
          </w:divBdr>
        </w:div>
        <w:div w:id="199780858">
          <w:marLeft w:val="640"/>
          <w:marRight w:val="0"/>
          <w:marTop w:val="0"/>
          <w:marBottom w:val="0"/>
          <w:divBdr>
            <w:top w:val="none" w:sz="0" w:space="0" w:color="auto"/>
            <w:left w:val="none" w:sz="0" w:space="0" w:color="auto"/>
            <w:bottom w:val="none" w:sz="0" w:space="0" w:color="auto"/>
            <w:right w:val="none" w:sz="0" w:space="0" w:color="auto"/>
          </w:divBdr>
        </w:div>
        <w:div w:id="205486475">
          <w:marLeft w:val="640"/>
          <w:marRight w:val="0"/>
          <w:marTop w:val="0"/>
          <w:marBottom w:val="0"/>
          <w:divBdr>
            <w:top w:val="none" w:sz="0" w:space="0" w:color="auto"/>
            <w:left w:val="none" w:sz="0" w:space="0" w:color="auto"/>
            <w:bottom w:val="none" w:sz="0" w:space="0" w:color="auto"/>
            <w:right w:val="none" w:sz="0" w:space="0" w:color="auto"/>
          </w:divBdr>
        </w:div>
        <w:div w:id="405231608">
          <w:marLeft w:val="640"/>
          <w:marRight w:val="0"/>
          <w:marTop w:val="0"/>
          <w:marBottom w:val="0"/>
          <w:divBdr>
            <w:top w:val="none" w:sz="0" w:space="0" w:color="auto"/>
            <w:left w:val="none" w:sz="0" w:space="0" w:color="auto"/>
            <w:bottom w:val="none" w:sz="0" w:space="0" w:color="auto"/>
            <w:right w:val="none" w:sz="0" w:space="0" w:color="auto"/>
          </w:divBdr>
        </w:div>
        <w:div w:id="448473996">
          <w:marLeft w:val="640"/>
          <w:marRight w:val="0"/>
          <w:marTop w:val="0"/>
          <w:marBottom w:val="0"/>
          <w:divBdr>
            <w:top w:val="none" w:sz="0" w:space="0" w:color="auto"/>
            <w:left w:val="none" w:sz="0" w:space="0" w:color="auto"/>
            <w:bottom w:val="none" w:sz="0" w:space="0" w:color="auto"/>
            <w:right w:val="none" w:sz="0" w:space="0" w:color="auto"/>
          </w:divBdr>
        </w:div>
        <w:div w:id="463734391">
          <w:marLeft w:val="640"/>
          <w:marRight w:val="0"/>
          <w:marTop w:val="0"/>
          <w:marBottom w:val="0"/>
          <w:divBdr>
            <w:top w:val="none" w:sz="0" w:space="0" w:color="auto"/>
            <w:left w:val="none" w:sz="0" w:space="0" w:color="auto"/>
            <w:bottom w:val="none" w:sz="0" w:space="0" w:color="auto"/>
            <w:right w:val="none" w:sz="0" w:space="0" w:color="auto"/>
          </w:divBdr>
        </w:div>
        <w:div w:id="469707433">
          <w:marLeft w:val="640"/>
          <w:marRight w:val="0"/>
          <w:marTop w:val="0"/>
          <w:marBottom w:val="0"/>
          <w:divBdr>
            <w:top w:val="none" w:sz="0" w:space="0" w:color="auto"/>
            <w:left w:val="none" w:sz="0" w:space="0" w:color="auto"/>
            <w:bottom w:val="none" w:sz="0" w:space="0" w:color="auto"/>
            <w:right w:val="none" w:sz="0" w:space="0" w:color="auto"/>
          </w:divBdr>
        </w:div>
        <w:div w:id="495654985">
          <w:marLeft w:val="640"/>
          <w:marRight w:val="0"/>
          <w:marTop w:val="0"/>
          <w:marBottom w:val="0"/>
          <w:divBdr>
            <w:top w:val="none" w:sz="0" w:space="0" w:color="auto"/>
            <w:left w:val="none" w:sz="0" w:space="0" w:color="auto"/>
            <w:bottom w:val="none" w:sz="0" w:space="0" w:color="auto"/>
            <w:right w:val="none" w:sz="0" w:space="0" w:color="auto"/>
          </w:divBdr>
        </w:div>
        <w:div w:id="688876410">
          <w:marLeft w:val="640"/>
          <w:marRight w:val="0"/>
          <w:marTop w:val="0"/>
          <w:marBottom w:val="0"/>
          <w:divBdr>
            <w:top w:val="none" w:sz="0" w:space="0" w:color="auto"/>
            <w:left w:val="none" w:sz="0" w:space="0" w:color="auto"/>
            <w:bottom w:val="none" w:sz="0" w:space="0" w:color="auto"/>
            <w:right w:val="none" w:sz="0" w:space="0" w:color="auto"/>
          </w:divBdr>
        </w:div>
        <w:div w:id="689768084">
          <w:marLeft w:val="640"/>
          <w:marRight w:val="0"/>
          <w:marTop w:val="0"/>
          <w:marBottom w:val="0"/>
          <w:divBdr>
            <w:top w:val="none" w:sz="0" w:space="0" w:color="auto"/>
            <w:left w:val="none" w:sz="0" w:space="0" w:color="auto"/>
            <w:bottom w:val="none" w:sz="0" w:space="0" w:color="auto"/>
            <w:right w:val="none" w:sz="0" w:space="0" w:color="auto"/>
          </w:divBdr>
        </w:div>
        <w:div w:id="865826056">
          <w:marLeft w:val="640"/>
          <w:marRight w:val="0"/>
          <w:marTop w:val="0"/>
          <w:marBottom w:val="0"/>
          <w:divBdr>
            <w:top w:val="none" w:sz="0" w:space="0" w:color="auto"/>
            <w:left w:val="none" w:sz="0" w:space="0" w:color="auto"/>
            <w:bottom w:val="none" w:sz="0" w:space="0" w:color="auto"/>
            <w:right w:val="none" w:sz="0" w:space="0" w:color="auto"/>
          </w:divBdr>
        </w:div>
        <w:div w:id="868225703">
          <w:marLeft w:val="640"/>
          <w:marRight w:val="0"/>
          <w:marTop w:val="0"/>
          <w:marBottom w:val="0"/>
          <w:divBdr>
            <w:top w:val="none" w:sz="0" w:space="0" w:color="auto"/>
            <w:left w:val="none" w:sz="0" w:space="0" w:color="auto"/>
            <w:bottom w:val="none" w:sz="0" w:space="0" w:color="auto"/>
            <w:right w:val="none" w:sz="0" w:space="0" w:color="auto"/>
          </w:divBdr>
        </w:div>
        <w:div w:id="882910934">
          <w:marLeft w:val="640"/>
          <w:marRight w:val="0"/>
          <w:marTop w:val="0"/>
          <w:marBottom w:val="0"/>
          <w:divBdr>
            <w:top w:val="none" w:sz="0" w:space="0" w:color="auto"/>
            <w:left w:val="none" w:sz="0" w:space="0" w:color="auto"/>
            <w:bottom w:val="none" w:sz="0" w:space="0" w:color="auto"/>
            <w:right w:val="none" w:sz="0" w:space="0" w:color="auto"/>
          </w:divBdr>
        </w:div>
        <w:div w:id="925067913">
          <w:marLeft w:val="640"/>
          <w:marRight w:val="0"/>
          <w:marTop w:val="0"/>
          <w:marBottom w:val="0"/>
          <w:divBdr>
            <w:top w:val="none" w:sz="0" w:space="0" w:color="auto"/>
            <w:left w:val="none" w:sz="0" w:space="0" w:color="auto"/>
            <w:bottom w:val="none" w:sz="0" w:space="0" w:color="auto"/>
            <w:right w:val="none" w:sz="0" w:space="0" w:color="auto"/>
          </w:divBdr>
        </w:div>
        <w:div w:id="1002970440">
          <w:marLeft w:val="640"/>
          <w:marRight w:val="0"/>
          <w:marTop w:val="0"/>
          <w:marBottom w:val="0"/>
          <w:divBdr>
            <w:top w:val="none" w:sz="0" w:space="0" w:color="auto"/>
            <w:left w:val="none" w:sz="0" w:space="0" w:color="auto"/>
            <w:bottom w:val="none" w:sz="0" w:space="0" w:color="auto"/>
            <w:right w:val="none" w:sz="0" w:space="0" w:color="auto"/>
          </w:divBdr>
        </w:div>
        <w:div w:id="1035934375">
          <w:marLeft w:val="640"/>
          <w:marRight w:val="0"/>
          <w:marTop w:val="0"/>
          <w:marBottom w:val="0"/>
          <w:divBdr>
            <w:top w:val="none" w:sz="0" w:space="0" w:color="auto"/>
            <w:left w:val="none" w:sz="0" w:space="0" w:color="auto"/>
            <w:bottom w:val="none" w:sz="0" w:space="0" w:color="auto"/>
            <w:right w:val="none" w:sz="0" w:space="0" w:color="auto"/>
          </w:divBdr>
        </w:div>
        <w:div w:id="1102454874">
          <w:marLeft w:val="640"/>
          <w:marRight w:val="0"/>
          <w:marTop w:val="0"/>
          <w:marBottom w:val="0"/>
          <w:divBdr>
            <w:top w:val="none" w:sz="0" w:space="0" w:color="auto"/>
            <w:left w:val="none" w:sz="0" w:space="0" w:color="auto"/>
            <w:bottom w:val="none" w:sz="0" w:space="0" w:color="auto"/>
            <w:right w:val="none" w:sz="0" w:space="0" w:color="auto"/>
          </w:divBdr>
        </w:div>
        <w:div w:id="1289623227">
          <w:marLeft w:val="640"/>
          <w:marRight w:val="0"/>
          <w:marTop w:val="0"/>
          <w:marBottom w:val="0"/>
          <w:divBdr>
            <w:top w:val="none" w:sz="0" w:space="0" w:color="auto"/>
            <w:left w:val="none" w:sz="0" w:space="0" w:color="auto"/>
            <w:bottom w:val="none" w:sz="0" w:space="0" w:color="auto"/>
            <w:right w:val="none" w:sz="0" w:space="0" w:color="auto"/>
          </w:divBdr>
        </w:div>
        <w:div w:id="1404064649">
          <w:marLeft w:val="640"/>
          <w:marRight w:val="0"/>
          <w:marTop w:val="0"/>
          <w:marBottom w:val="0"/>
          <w:divBdr>
            <w:top w:val="none" w:sz="0" w:space="0" w:color="auto"/>
            <w:left w:val="none" w:sz="0" w:space="0" w:color="auto"/>
            <w:bottom w:val="none" w:sz="0" w:space="0" w:color="auto"/>
            <w:right w:val="none" w:sz="0" w:space="0" w:color="auto"/>
          </w:divBdr>
        </w:div>
        <w:div w:id="1457748089">
          <w:marLeft w:val="640"/>
          <w:marRight w:val="0"/>
          <w:marTop w:val="0"/>
          <w:marBottom w:val="0"/>
          <w:divBdr>
            <w:top w:val="none" w:sz="0" w:space="0" w:color="auto"/>
            <w:left w:val="none" w:sz="0" w:space="0" w:color="auto"/>
            <w:bottom w:val="none" w:sz="0" w:space="0" w:color="auto"/>
            <w:right w:val="none" w:sz="0" w:space="0" w:color="auto"/>
          </w:divBdr>
        </w:div>
        <w:div w:id="1477988671">
          <w:marLeft w:val="640"/>
          <w:marRight w:val="0"/>
          <w:marTop w:val="0"/>
          <w:marBottom w:val="0"/>
          <w:divBdr>
            <w:top w:val="none" w:sz="0" w:space="0" w:color="auto"/>
            <w:left w:val="none" w:sz="0" w:space="0" w:color="auto"/>
            <w:bottom w:val="none" w:sz="0" w:space="0" w:color="auto"/>
            <w:right w:val="none" w:sz="0" w:space="0" w:color="auto"/>
          </w:divBdr>
        </w:div>
        <w:div w:id="1521552891">
          <w:marLeft w:val="640"/>
          <w:marRight w:val="0"/>
          <w:marTop w:val="0"/>
          <w:marBottom w:val="0"/>
          <w:divBdr>
            <w:top w:val="none" w:sz="0" w:space="0" w:color="auto"/>
            <w:left w:val="none" w:sz="0" w:space="0" w:color="auto"/>
            <w:bottom w:val="none" w:sz="0" w:space="0" w:color="auto"/>
            <w:right w:val="none" w:sz="0" w:space="0" w:color="auto"/>
          </w:divBdr>
        </w:div>
        <w:div w:id="1543247664">
          <w:marLeft w:val="640"/>
          <w:marRight w:val="0"/>
          <w:marTop w:val="0"/>
          <w:marBottom w:val="0"/>
          <w:divBdr>
            <w:top w:val="none" w:sz="0" w:space="0" w:color="auto"/>
            <w:left w:val="none" w:sz="0" w:space="0" w:color="auto"/>
            <w:bottom w:val="none" w:sz="0" w:space="0" w:color="auto"/>
            <w:right w:val="none" w:sz="0" w:space="0" w:color="auto"/>
          </w:divBdr>
        </w:div>
        <w:div w:id="1603683048">
          <w:marLeft w:val="640"/>
          <w:marRight w:val="0"/>
          <w:marTop w:val="0"/>
          <w:marBottom w:val="0"/>
          <w:divBdr>
            <w:top w:val="none" w:sz="0" w:space="0" w:color="auto"/>
            <w:left w:val="none" w:sz="0" w:space="0" w:color="auto"/>
            <w:bottom w:val="none" w:sz="0" w:space="0" w:color="auto"/>
            <w:right w:val="none" w:sz="0" w:space="0" w:color="auto"/>
          </w:divBdr>
        </w:div>
        <w:div w:id="1705519248">
          <w:marLeft w:val="640"/>
          <w:marRight w:val="0"/>
          <w:marTop w:val="0"/>
          <w:marBottom w:val="0"/>
          <w:divBdr>
            <w:top w:val="none" w:sz="0" w:space="0" w:color="auto"/>
            <w:left w:val="none" w:sz="0" w:space="0" w:color="auto"/>
            <w:bottom w:val="none" w:sz="0" w:space="0" w:color="auto"/>
            <w:right w:val="none" w:sz="0" w:space="0" w:color="auto"/>
          </w:divBdr>
        </w:div>
        <w:div w:id="1773938411">
          <w:marLeft w:val="640"/>
          <w:marRight w:val="0"/>
          <w:marTop w:val="0"/>
          <w:marBottom w:val="0"/>
          <w:divBdr>
            <w:top w:val="none" w:sz="0" w:space="0" w:color="auto"/>
            <w:left w:val="none" w:sz="0" w:space="0" w:color="auto"/>
            <w:bottom w:val="none" w:sz="0" w:space="0" w:color="auto"/>
            <w:right w:val="none" w:sz="0" w:space="0" w:color="auto"/>
          </w:divBdr>
        </w:div>
        <w:div w:id="1877112358">
          <w:marLeft w:val="640"/>
          <w:marRight w:val="0"/>
          <w:marTop w:val="0"/>
          <w:marBottom w:val="0"/>
          <w:divBdr>
            <w:top w:val="none" w:sz="0" w:space="0" w:color="auto"/>
            <w:left w:val="none" w:sz="0" w:space="0" w:color="auto"/>
            <w:bottom w:val="none" w:sz="0" w:space="0" w:color="auto"/>
            <w:right w:val="none" w:sz="0" w:space="0" w:color="auto"/>
          </w:divBdr>
        </w:div>
        <w:div w:id="1890795992">
          <w:marLeft w:val="640"/>
          <w:marRight w:val="0"/>
          <w:marTop w:val="0"/>
          <w:marBottom w:val="0"/>
          <w:divBdr>
            <w:top w:val="none" w:sz="0" w:space="0" w:color="auto"/>
            <w:left w:val="none" w:sz="0" w:space="0" w:color="auto"/>
            <w:bottom w:val="none" w:sz="0" w:space="0" w:color="auto"/>
            <w:right w:val="none" w:sz="0" w:space="0" w:color="auto"/>
          </w:divBdr>
        </w:div>
        <w:div w:id="1899707836">
          <w:marLeft w:val="640"/>
          <w:marRight w:val="0"/>
          <w:marTop w:val="0"/>
          <w:marBottom w:val="0"/>
          <w:divBdr>
            <w:top w:val="none" w:sz="0" w:space="0" w:color="auto"/>
            <w:left w:val="none" w:sz="0" w:space="0" w:color="auto"/>
            <w:bottom w:val="none" w:sz="0" w:space="0" w:color="auto"/>
            <w:right w:val="none" w:sz="0" w:space="0" w:color="auto"/>
          </w:divBdr>
        </w:div>
        <w:div w:id="1917669801">
          <w:marLeft w:val="640"/>
          <w:marRight w:val="0"/>
          <w:marTop w:val="0"/>
          <w:marBottom w:val="0"/>
          <w:divBdr>
            <w:top w:val="none" w:sz="0" w:space="0" w:color="auto"/>
            <w:left w:val="none" w:sz="0" w:space="0" w:color="auto"/>
            <w:bottom w:val="none" w:sz="0" w:space="0" w:color="auto"/>
            <w:right w:val="none" w:sz="0" w:space="0" w:color="auto"/>
          </w:divBdr>
        </w:div>
        <w:div w:id="1942761395">
          <w:marLeft w:val="640"/>
          <w:marRight w:val="0"/>
          <w:marTop w:val="0"/>
          <w:marBottom w:val="0"/>
          <w:divBdr>
            <w:top w:val="none" w:sz="0" w:space="0" w:color="auto"/>
            <w:left w:val="none" w:sz="0" w:space="0" w:color="auto"/>
            <w:bottom w:val="none" w:sz="0" w:space="0" w:color="auto"/>
            <w:right w:val="none" w:sz="0" w:space="0" w:color="auto"/>
          </w:divBdr>
        </w:div>
        <w:div w:id="1993749337">
          <w:marLeft w:val="640"/>
          <w:marRight w:val="0"/>
          <w:marTop w:val="0"/>
          <w:marBottom w:val="0"/>
          <w:divBdr>
            <w:top w:val="none" w:sz="0" w:space="0" w:color="auto"/>
            <w:left w:val="none" w:sz="0" w:space="0" w:color="auto"/>
            <w:bottom w:val="none" w:sz="0" w:space="0" w:color="auto"/>
            <w:right w:val="none" w:sz="0" w:space="0" w:color="auto"/>
          </w:divBdr>
        </w:div>
        <w:div w:id="2070876695">
          <w:marLeft w:val="640"/>
          <w:marRight w:val="0"/>
          <w:marTop w:val="0"/>
          <w:marBottom w:val="0"/>
          <w:divBdr>
            <w:top w:val="none" w:sz="0" w:space="0" w:color="auto"/>
            <w:left w:val="none" w:sz="0" w:space="0" w:color="auto"/>
            <w:bottom w:val="none" w:sz="0" w:space="0" w:color="auto"/>
            <w:right w:val="none" w:sz="0" w:space="0" w:color="auto"/>
          </w:divBdr>
        </w:div>
        <w:div w:id="2083142454">
          <w:marLeft w:val="640"/>
          <w:marRight w:val="0"/>
          <w:marTop w:val="0"/>
          <w:marBottom w:val="0"/>
          <w:divBdr>
            <w:top w:val="none" w:sz="0" w:space="0" w:color="auto"/>
            <w:left w:val="none" w:sz="0" w:space="0" w:color="auto"/>
            <w:bottom w:val="none" w:sz="0" w:space="0" w:color="auto"/>
            <w:right w:val="none" w:sz="0" w:space="0" w:color="auto"/>
          </w:divBdr>
        </w:div>
      </w:divsChild>
    </w:div>
    <w:div w:id="4791719">
      <w:bodyDiv w:val="1"/>
      <w:marLeft w:val="0"/>
      <w:marRight w:val="0"/>
      <w:marTop w:val="0"/>
      <w:marBottom w:val="0"/>
      <w:divBdr>
        <w:top w:val="none" w:sz="0" w:space="0" w:color="auto"/>
        <w:left w:val="none" w:sz="0" w:space="0" w:color="auto"/>
        <w:bottom w:val="none" w:sz="0" w:space="0" w:color="auto"/>
        <w:right w:val="none" w:sz="0" w:space="0" w:color="auto"/>
      </w:divBdr>
    </w:div>
    <w:div w:id="5331241">
      <w:marLeft w:val="640"/>
      <w:marRight w:val="0"/>
      <w:marTop w:val="0"/>
      <w:marBottom w:val="0"/>
      <w:divBdr>
        <w:top w:val="none" w:sz="0" w:space="0" w:color="auto"/>
        <w:left w:val="none" w:sz="0" w:space="0" w:color="auto"/>
        <w:bottom w:val="none" w:sz="0" w:space="0" w:color="auto"/>
        <w:right w:val="none" w:sz="0" w:space="0" w:color="auto"/>
      </w:divBdr>
    </w:div>
    <w:div w:id="5597750">
      <w:bodyDiv w:val="1"/>
      <w:marLeft w:val="0"/>
      <w:marRight w:val="0"/>
      <w:marTop w:val="0"/>
      <w:marBottom w:val="0"/>
      <w:divBdr>
        <w:top w:val="none" w:sz="0" w:space="0" w:color="auto"/>
        <w:left w:val="none" w:sz="0" w:space="0" w:color="auto"/>
        <w:bottom w:val="none" w:sz="0" w:space="0" w:color="auto"/>
        <w:right w:val="none" w:sz="0" w:space="0" w:color="auto"/>
      </w:divBdr>
      <w:divsChild>
        <w:div w:id="835076642">
          <w:marLeft w:val="640"/>
          <w:marRight w:val="0"/>
          <w:marTop w:val="0"/>
          <w:marBottom w:val="0"/>
          <w:divBdr>
            <w:top w:val="none" w:sz="0" w:space="0" w:color="auto"/>
            <w:left w:val="none" w:sz="0" w:space="0" w:color="auto"/>
            <w:bottom w:val="none" w:sz="0" w:space="0" w:color="auto"/>
            <w:right w:val="none" w:sz="0" w:space="0" w:color="auto"/>
          </w:divBdr>
        </w:div>
        <w:div w:id="1566721563">
          <w:marLeft w:val="640"/>
          <w:marRight w:val="0"/>
          <w:marTop w:val="0"/>
          <w:marBottom w:val="0"/>
          <w:divBdr>
            <w:top w:val="none" w:sz="0" w:space="0" w:color="auto"/>
            <w:left w:val="none" w:sz="0" w:space="0" w:color="auto"/>
            <w:bottom w:val="none" w:sz="0" w:space="0" w:color="auto"/>
            <w:right w:val="none" w:sz="0" w:space="0" w:color="auto"/>
          </w:divBdr>
        </w:div>
        <w:div w:id="875312214">
          <w:marLeft w:val="640"/>
          <w:marRight w:val="0"/>
          <w:marTop w:val="0"/>
          <w:marBottom w:val="0"/>
          <w:divBdr>
            <w:top w:val="none" w:sz="0" w:space="0" w:color="auto"/>
            <w:left w:val="none" w:sz="0" w:space="0" w:color="auto"/>
            <w:bottom w:val="none" w:sz="0" w:space="0" w:color="auto"/>
            <w:right w:val="none" w:sz="0" w:space="0" w:color="auto"/>
          </w:divBdr>
        </w:div>
        <w:div w:id="917516927">
          <w:marLeft w:val="640"/>
          <w:marRight w:val="0"/>
          <w:marTop w:val="0"/>
          <w:marBottom w:val="0"/>
          <w:divBdr>
            <w:top w:val="none" w:sz="0" w:space="0" w:color="auto"/>
            <w:left w:val="none" w:sz="0" w:space="0" w:color="auto"/>
            <w:bottom w:val="none" w:sz="0" w:space="0" w:color="auto"/>
            <w:right w:val="none" w:sz="0" w:space="0" w:color="auto"/>
          </w:divBdr>
        </w:div>
        <w:div w:id="1234704483">
          <w:marLeft w:val="640"/>
          <w:marRight w:val="0"/>
          <w:marTop w:val="0"/>
          <w:marBottom w:val="0"/>
          <w:divBdr>
            <w:top w:val="none" w:sz="0" w:space="0" w:color="auto"/>
            <w:left w:val="none" w:sz="0" w:space="0" w:color="auto"/>
            <w:bottom w:val="none" w:sz="0" w:space="0" w:color="auto"/>
            <w:right w:val="none" w:sz="0" w:space="0" w:color="auto"/>
          </w:divBdr>
        </w:div>
        <w:div w:id="109052966">
          <w:marLeft w:val="640"/>
          <w:marRight w:val="0"/>
          <w:marTop w:val="0"/>
          <w:marBottom w:val="0"/>
          <w:divBdr>
            <w:top w:val="none" w:sz="0" w:space="0" w:color="auto"/>
            <w:left w:val="none" w:sz="0" w:space="0" w:color="auto"/>
            <w:bottom w:val="none" w:sz="0" w:space="0" w:color="auto"/>
            <w:right w:val="none" w:sz="0" w:space="0" w:color="auto"/>
          </w:divBdr>
        </w:div>
        <w:div w:id="980429146">
          <w:marLeft w:val="640"/>
          <w:marRight w:val="0"/>
          <w:marTop w:val="0"/>
          <w:marBottom w:val="0"/>
          <w:divBdr>
            <w:top w:val="none" w:sz="0" w:space="0" w:color="auto"/>
            <w:left w:val="none" w:sz="0" w:space="0" w:color="auto"/>
            <w:bottom w:val="none" w:sz="0" w:space="0" w:color="auto"/>
            <w:right w:val="none" w:sz="0" w:space="0" w:color="auto"/>
          </w:divBdr>
        </w:div>
        <w:div w:id="1621836673">
          <w:marLeft w:val="640"/>
          <w:marRight w:val="0"/>
          <w:marTop w:val="0"/>
          <w:marBottom w:val="0"/>
          <w:divBdr>
            <w:top w:val="none" w:sz="0" w:space="0" w:color="auto"/>
            <w:left w:val="none" w:sz="0" w:space="0" w:color="auto"/>
            <w:bottom w:val="none" w:sz="0" w:space="0" w:color="auto"/>
            <w:right w:val="none" w:sz="0" w:space="0" w:color="auto"/>
          </w:divBdr>
        </w:div>
        <w:div w:id="443231816">
          <w:marLeft w:val="640"/>
          <w:marRight w:val="0"/>
          <w:marTop w:val="0"/>
          <w:marBottom w:val="0"/>
          <w:divBdr>
            <w:top w:val="none" w:sz="0" w:space="0" w:color="auto"/>
            <w:left w:val="none" w:sz="0" w:space="0" w:color="auto"/>
            <w:bottom w:val="none" w:sz="0" w:space="0" w:color="auto"/>
            <w:right w:val="none" w:sz="0" w:space="0" w:color="auto"/>
          </w:divBdr>
        </w:div>
        <w:div w:id="197814338">
          <w:marLeft w:val="640"/>
          <w:marRight w:val="0"/>
          <w:marTop w:val="0"/>
          <w:marBottom w:val="0"/>
          <w:divBdr>
            <w:top w:val="none" w:sz="0" w:space="0" w:color="auto"/>
            <w:left w:val="none" w:sz="0" w:space="0" w:color="auto"/>
            <w:bottom w:val="none" w:sz="0" w:space="0" w:color="auto"/>
            <w:right w:val="none" w:sz="0" w:space="0" w:color="auto"/>
          </w:divBdr>
        </w:div>
        <w:div w:id="1850023164">
          <w:marLeft w:val="640"/>
          <w:marRight w:val="0"/>
          <w:marTop w:val="0"/>
          <w:marBottom w:val="0"/>
          <w:divBdr>
            <w:top w:val="none" w:sz="0" w:space="0" w:color="auto"/>
            <w:left w:val="none" w:sz="0" w:space="0" w:color="auto"/>
            <w:bottom w:val="none" w:sz="0" w:space="0" w:color="auto"/>
            <w:right w:val="none" w:sz="0" w:space="0" w:color="auto"/>
          </w:divBdr>
        </w:div>
        <w:div w:id="1120494948">
          <w:marLeft w:val="640"/>
          <w:marRight w:val="0"/>
          <w:marTop w:val="0"/>
          <w:marBottom w:val="0"/>
          <w:divBdr>
            <w:top w:val="none" w:sz="0" w:space="0" w:color="auto"/>
            <w:left w:val="none" w:sz="0" w:space="0" w:color="auto"/>
            <w:bottom w:val="none" w:sz="0" w:space="0" w:color="auto"/>
            <w:right w:val="none" w:sz="0" w:space="0" w:color="auto"/>
          </w:divBdr>
        </w:div>
        <w:div w:id="440414557">
          <w:marLeft w:val="640"/>
          <w:marRight w:val="0"/>
          <w:marTop w:val="0"/>
          <w:marBottom w:val="0"/>
          <w:divBdr>
            <w:top w:val="none" w:sz="0" w:space="0" w:color="auto"/>
            <w:left w:val="none" w:sz="0" w:space="0" w:color="auto"/>
            <w:bottom w:val="none" w:sz="0" w:space="0" w:color="auto"/>
            <w:right w:val="none" w:sz="0" w:space="0" w:color="auto"/>
          </w:divBdr>
        </w:div>
        <w:div w:id="1206677182">
          <w:marLeft w:val="640"/>
          <w:marRight w:val="0"/>
          <w:marTop w:val="0"/>
          <w:marBottom w:val="0"/>
          <w:divBdr>
            <w:top w:val="none" w:sz="0" w:space="0" w:color="auto"/>
            <w:left w:val="none" w:sz="0" w:space="0" w:color="auto"/>
            <w:bottom w:val="none" w:sz="0" w:space="0" w:color="auto"/>
            <w:right w:val="none" w:sz="0" w:space="0" w:color="auto"/>
          </w:divBdr>
        </w:div>
        <w:div w:id="135145281">
          <w:marLeft w:val="640"/>
          <w:marRight w:val="0"/>
          <w:marTop w:val="0"/>
          <w:marBottom w:val="0"/>
          <w:divBdr>
            <w:top w:val="none" w:sz="0" w:space="0" w:color="auto"/>
            <w:left w:val="none" w:sz="0" w:space="0" w:color="auto"/>
            <w:bottom w:val="none" w:sz="0" w:space="0" w:color="auto"/>
            <w:right w:val="none" w:sz="0" w:space="0" w:color="auto"/>
          </w:divBdr>
        </w:div>
        <w:div w:id="778913189">
          <w:marLeft w:val="640"/>
          <w:marRight w:val="0"/>
          <w:marTop w:val="0"/>
          <w:marBottom w:val="0"/>
          <w:divBdr>
            <w:top w:val="none" w:sz="0" w:space="0" w:color="auto"/>
            <w:left w:val="none" w:sz="0" w:space="0" w:color="auto"/>
            <w:bottom w:val="none" w:sz="0" w:space="0" w:color="auto"/>
            <w:right w:val="none" w:sz="0" w:space="0" w:color="auto"/>
          </w:divBdr>
        </w:div>
        <w:div w:id="295065530">
          <w:marLeft w:val="640"/>
          <w:marRight w:val="0"/>
          <w:marTop w:val="0"/>
          <w:marBottom w:val="0"/>
          <w:divBdr>
            <w:top w:val="none" w:sz="0" w:space="0" w:color="auto"/>
            <w:left w:val="none" w:sz="0" w:space="0" w:color="auto"/>
            <w:bottom w:val="none" w:sz="0" w:space="0" w:color="auto"/>
            <w:right w:val="none" w:sz="0" w:space="0" w:color="auto"/>
          </w:divBdr>
        </w:div>
        <w:div w:id="1264338731">
          <w:marLeft w:val="640"/>
          <w:marRight w:val="0"/>
          <w:marTop w:val="0"/>
          <w:marBottom w:val="0"/>
          <w:divBdr>
            <w:top w:val="none" w:sz="0" w:space="0" w:color="auto"/>
            <w:left w:val="none" w:sz="0" w:space="0" w:color="auto"/>
            <w:bottom w:val="none" w:sz="0" w:space="0" w:color="auto"/>
            <w:right w:val="none" w:sz="0" w:space="0" w:color="auto"/>
          </w:divBdr>
        </w:div>
        <w:div w:id="433285273">
          <w:marLeft w:val="640"/>
          <w:marRight w:val="0"/>
          <w:marTop w:val="0"/>
          <w:marBottom w:val="0"/>
          <w:divBdr>
            <w:top w:val="none" w:sz="0" w:space="0" w:color="auto"/>
            <w:left w:val="none" w:sz="0" w:space="0" w:color="auto"/>
            <w:bottom w:val="none" w:sz="0" w:space="0" w:color="auto"/>
            <w:right w:val="none" w:sz="0" w:space="0" w:color="auto"/>
          </w:divBdr>
        </w:div>
        <w:div w:id="1640957434">
          <w:marLeft w:val="640"/>
          <w:marRight w:val="0"/>
          <w:marTop w:val="0"/>
          <w:marBottom w:val="0"/>
          <w:divBdr>
            <w:top w:val="none" w:sz="0" w:space="0" w:color="auto"/>
            <w:left w:val="none" w:sz="0" w:space="0" w:color="auto"/>
            <w:bottom w:val="none" w:sz="0" w:space="0" w:color="auto"/>
            <w:right w:val="none" w:sz="0" w:space="0" w:color="auto"/>
          </w:divBdr>
        </w:div>
        <w:div w:id="1235435751">
          <w:marLeft w:val="640"/>
          <w:marRight w:val="0"/>
          <w:marTop w:val="0"/>
          <w:marBottom w:val="0"/>
          <w:divBdr>
            <w:top w:val="none" w:sz="0" w:space="0" w:color="auto"/>
            <w:left w:val="none" w:sz="0" w:space="0" w:color="auto"/>
            <w:bottom w:val="none" w:sz="0" w:space="0" w:color="auto"/>
            <w:right w:val="none" w:sz="0" w:space="0" w:color="auto"/>
          </w:divBdr>
        </w:div>
        <w:div w:id="1411200370">
          <w:marLeft w:val="640"/>
          <w:marRight w:val="0"/>
          <w:marTop w:val="0"/>
          <w:marBottom w:val="0"/>
          <w:divBdr>
            <w:top w:val="none" w:sz="0" w:space="0" w:color="auto"/>
            <w:left w:val="none" w:sz="0" w:space="0" w:color="auto"/>
            <w:bottom w:val="none" w:sz="0" w:space="0" w:color="auto"/>
            <w:right w:val="none" w:sz="0" w:space="0" w:color="auto"/>
          </w:divBdr>
        </w:div>
        <w:div w:id="1830824981">
          <w:marLeft w:val="640"/>
          <w:marRight w:val="0"/>
          <w:marTop w:val="0"/>
          <w:marBottom w:val="0"/>
          <w:divBdr>
            <w:top w:val="none" w:sz="0" w:space="0" w:color="auto"/>
            <w:left w:val="none" w:sz="0" w:space="0" w:color="auto"/>
            <w:bottom w:val="none" w:sz="0" w:space="0" w:color="auto"/>
            <w:right w:val="none" w:sz="0" w:space="0" w:color="auto"/>
          </w:divBdr>
        </w:div>
        <w:div w:id="800804939">
          <w:marLeft w:val="640"/>
          <w:marRight w:val="0"/>
          <w:marTop w:val="0"/>
          <w:marBottom w:val="0"/>
          <w:divBdr>
            <w:top w:val="none" w:sz="0" w:space="0" w:color="auto"/>
            <w:left w:val="none" w:sz="0" w:space="0" w:color="auto"/>
            <w:bottom w:val="none" w:sz="0" w:space="0" w:color="auto"/>
            <w:right w:val="none" w:sz="0" w:space="0" w:color="auto"/>
          </w:divBdr>
        </w:div>
        <w:div w:id="2115317822">
          <w:marLeft w:val="640"/>
          <w:marRight w:val="0"/>
          <w:marTop w:val="0"/>
          <w:marBottom w:val="0"/>
          <w:divBdr>
            <w:top w:val="none" w:sz="0" w:space="0" w:color="auto"/>
            <w:left w:val="none" w:sz="0" w:space="0" w:color="auto"/>
            <w:bottom w:val="none" w:sz="0" w:space="0" w:color="auto"/>
            <w:right w:val="none" w:sz="0" w:space="0" w:color="auto"/>
          </w:divBdr>
        </w:div>
        <w:div w:id="1519855342">
          <w:marLeft w:val="640"/>
          <w:marRight w:val="0"/>
          <w:marTop w:val="0"/>
          <w:marBottom w:val="0"/>
          <w:divBdr>
            <w:top w:val="none" w:sz="0" w:space="0" w:color="auto"/>
            <w:left w:val="none" w:sz="0" w:space="0" w:color="auto"/>
            <w:bottom w:val="none" w:sz="0" w:space="0" w:color="auto"/>
            <w:right w:val="none" w:sz="0" w:space="0" w:color="auto"/>
          </w:divBdr>
        </w:div>
        <w:div w:id="427822015">
          <w:marLeft w:val="640"/>
          <w:marRight w:val="0"/>
          <w:marTop w:val="0"/>
          <w:marBottom w:val="0"/>
          <w:divBdr>
            <w:top w:val="none" w:sz="0" w:space="0" w:color="auto"/>
            <w:left w:val="none" w:sz="0" w:space="0" w:color="auto"/>
            <w:bottom w:val="none" w:sz="0" w:space="0" w:color="auto"/>
            <w:right w:val="none" w:sz="0" w:space="0" w:color="auto"/>
          </w:divBdr>
        </w:div>
        <w:div w:id="1472020114">
          <w:marLeft w:val="640"/>
          <w:marRight w:val="0"/>
          <w:marTop w:val="0"/>
          <w:marBottom w:val="0"/>
          <w:divBdr>
            <w:top w:val="none" w:sz="0" w:space="0" w:color="auto"/>
            <w:left w:val="none" w:sz="0" w:space="0" w:color="auto"/>
            <w:bottom w:val="none" w:sz="0" w:space="0" w:color="auto"/>
            <w:right w:val="none" w:sz="0" w:space="0" w:color="auto"/>
          </w:divBdr>
        </w:div>
        <w:div w:id="933633536">
          <w:marLeft w:val="640"/>
          <w:marRight w:val="0"/>
          <w:marTop w:val="0"/>
          <w:marBottom w:val="0"/>
          <w:divBdr>
            <w:top w:val="none" w:sz="0" w:space="0" w:color="auto"/>
            <w:left w:val="none" w:sz="0" w:space="0" w:color="auto"/>
            <w:bottom w:val="none" w:sz="0" w:space="0" w:color="auto"/>
            <w:right w:val="none" w:sz="0" w:space="0" w:color="auto"/>
          </w:divBdr>
        </w:div>
        <w:div w:id="2007514398">
          <w:marLeft w:val="640"/>
          <w:marRight w:val="0"/>
          <w:marTop w:val="0"/>
          <w:marBottom w:val="0"/>
          <w:divBdr>
            <w:top w:val="none" w:sz="0" w:space="0" w:color="auto"/>
            <w:left w:val="none" w:sz="0" w:space="0" w:color="auto"/>
            <w:bottom w:val="none" w:sz="0" w:space="0" w:color="auto"/>
            <w:right w:val="none" w:sz="0" w:space="0" w:color="auto"/>
          </w:divBdr>
        </w:div>
        <w:div w:id="524708114">
          <w:marLeft w:val="640"/>
          <w:marRight w:val="0"/>
          <w:marTop w:val="0"/>
          <w:marBottom w:val="0"/>
          <w:divBdr>
            <w:top w:val="none" w:sz="0" w:space="0" w:color="auto"/>
            <w:left w:val="none" w:sz="0" w:space="0" w:color="auto"/>
            <w:bottom w:val="none" w:sz="0" w:space="0" w:color="auto"/>
            <w:right w:val="none" w:sz="0" w:space="0" w:color="auto"/>
          </w:divBdr>
        </w:div>
        <w:div w:id="1741636287">
          <w:marLeft w:val="640"/>
          <w:marRight w:val="0"/>
          <w:marTop w:val="0"/>
          <w:marBottom w:val="0"/>
          <w:divBdr>
            <w:top w:val="none" w:sz="0" w:space="0" w:color="auto"/>
            <w:left w:val="none" w:sz="0" w:space="0" w:color="auto"/>
            <w:bottom w:val="none" w:sz="0" w:space="0" w:color="auto"/>
            <w:right w:val="none" w:sz="0" w:space="0" w:color="auto"/>
          </w:divBdr>
        </w:div>
        <w:div w:id="1316226833">
          <w:marLeft w:val="640"/>
          <w:marRight w:val="0"/>
          <w:marTop w:val="0"/>
          <w:marBottom w:val="0"/>
          <w:divBdr>
            <w:top w:val="none" w:sz="0" w:space="0" w:color="auto"/>
            <w:left w:val="none" w:sz="0" w:space="0" w:color="auto"/>
            <w:bottom w:val="none" w:sz="0" w:space="0" w:color="auto"/>
            <w:right w:val="none" w:sz="0" w:space="0" w:color="auto"/>
          </w:divBdr>
        </w:div>
        <w:div w:id="1470316758">
          <w:marLeft w:val="640"/>
          <w:marRight w:val="0"/>
          <w:marTop w:val="0"/>
          <w:marBottom w:val="0"/>
          <w:divBdr>
            <w:top w:val="none" w:sz="0" w:space="0" w:color="auto"/>
            <w:left w:val="none" w:sz="0" w:space="0" w:color="auto"/>
            <w:bottom w:val="none" w:sz="0" w:space="0" w:color="auto"/>
            <w:right w:val="none" w:sz="0" w:space="0" w:color="auto"/>
          </w:divBdr>
        </w:div>
        <w:div w:id="1445225177">
          <w:marLeft w:val="640"/>
          <w:marRight w:val="0"/>
          <w:marTop w:val="0"/>
          <w:marBottom w:val="0"/>
          <w:divBdr>
            <w:top w:val="none" w:sz="0" w:space="0" w:color="auto"/>
            <w:left w:val="none" w:sz="0" w:space="0" w:color="auto"/>
            <w:bottom w:val="none" w:sz="0" w:space="0" w:color="auto"/>
            <w:right w:val="none" w:sz="0" w:space="0" w:color="auto"/>
          </w:divBdr>
        </w:div>
        <w:div w:id="1087968714">
          <w:marLeft w:val="640"/>
          <w:marRight w:val="0"/>
          <w:marTop w:val="0"/>
          <w:marBottom w:val="0"/>
          <w:divBdr>
            <w:top w:val="none" w:sz="0" w:space="0" w:color="auto"/>
            <w:left w:val="none" w:sz="0" w:space="0" w:color="auto"/>
            <w:bottom w:val="none" w:sz="0" w:space="0" w:color="auto"/>
            <w:right w:val="none" w:sz="0" w:space="0" w:color="auto"/>
          </w:divBdr>
        </w:div>
        <w:div w:id="896630322">
          <w:marLeft w:val="640"/>
          <w:marRight w:val="0"/>
          <w:marTop w:val="0"/>
          <w:marBottom w:val="0"/>
          <w:divBdr>
            <w:top w:val="none" w:sz="0" w:space="0" w:color="auto"/>
            <w:left w:val="none" w:sz="0" w:space="0" w:color="auto"/>
            <w:bottom w:val="none" w:sz="0" w:space="0" w:color="auto"/>
            <w:right w:val="none" w:sz="0" w:space="0" w:color="auto"/>
          </w:divBdr>
        </w:div>
        <w:div w:id="527718430">
          <w:marLeft w:val="640"/>
          <w:marRight w:val="0"/>
          <w:marTop w:val="0"/>
          <w:marBottom w:val="0"/>
          <w:divBdr>
            <w:top w:val="none" w:sz="0" w:space="0" w:color="auto"/>
            <w:left w:val="none" w:sz="0" w:space="0" w:color="auto"/>
            <w:bottom w:val="none" w:sz="0" w:space="0" w:color="auto"/>
            <w:right w:val="none" w:sz="0" w:space="0" w:color="auto"/>
          </w:divBdr>
        </w:div>
        <w:div w:id="859733880">
          <w:marLeft w:val="640"/>
          <w:marRight w:val="0"/>
          <w:marTop w:val="0"/>
          <w:marBottom w:val="0"/>
          <w:divBdr>
            <w:top w:val="none" w:sz="0" w:space="0" w:color="auto"/>
            <w:left w:val="none" w:sz="0" w:space="0" w:color="auto"/>
            <w:bottom w:val="none" w:sz="0" w:space="0" w:color="auto"/>
            <w:right w:val="none" w:sz="0" w:space="0" w:color="auto"/>
          </w:divBdr>
        </w:div>
        <w:div w:id="1183935870">
          <w:marLeft w:val="640"/>
          <w:marRight w:val="0"/>
          <w:marTop w:val="0"/>
          <w:marBottom w:val="0"/>
          <w:divBdr>
            <w:top w:val="none" w:sz="0" w:space="0" w:color="auto"/>
            <w:left w:val="none" w:sz="0" w:space="0" w:color="auto"/>
            <w:bottom w:val="none" w:sz="0" w:space="0" w:color="auto"/>
            <w:right w:val="none" w:sz="0" w:space="0" w:color="auto"/>
          </w:divBdr>
        </w:div>
        <w:div w:id="1809974060">
          <w:marLeft w:val="640"/>
          <w:marRight w:val="0"/>
          <w:marTop w:val="0"/>
          <w:marBottom w:val="0"/>
          <w:divBdr>
            <w:top w:val="none" w:sz="0" w:space="0" w:color="auto"/>
            <w:left w:val="none" w:sz="0" w:space="0" w:color="auto"/>
            <w:bottom w:val="none" w:sz="0" w:space="0" w:color="auto"/>
            <w:right w:val="none" w:sz="0" w:space="0" w:color="auto"/>
          </w:divBdr>
        </w:div>
        <w:div w:id="40516947">
          <w:marLeft w:val="640"/>
          <w:marRight w:val="0"/>
          <w:marTop w:val="0"/>
          <w:marBottom w:val="0"/>
          <w:divBdr>
            <w:top w:val="none" w:sz="0" w:space="0" w:color="auto"/>
            <w:left w:val="none" w:sz="0" w:space="0" w:color="auto"/>
            <w:bottom w:val="none" w:sz="0" w:space="0" w:color="auto"/>
            <w:right w:val="none" w:sz="0" w:space="0" w:color="auto"/>
          </w:divBdr>
        </w:div>
        <w:div w:id="1063141216">
          <w:marLeft w:val="640"/>
          <w:marRight w:val="0"/>
          <w:marTop w:val="0"/>
          <w:marBottom w:val="0"/>
          <w:divBdr>
            <w:top w:val="none" w:sz="0" w:space="0" w:color="auto"/>
            <w:left w:val="none" w:sz="0" w:space="0" w:color="auto"/>
            <w:bottom w:val="none" w:sz="0" w:space="0" w:color="auto"/>
            <w:right w:val="none" w:sz="0" w:space="0" w:color="auto"/>
          </w:divBdr>
        </w:div>
        <w:div w:id="637220748">
          <w:marLeft w:val="640"/>
          <w:marRight w:val="0"/>
          <w:marTop w:val="0"/>
          <w:marBottom w:val="0"/>
          <w:divBdr>
            <w:top w:val="none" w:sz="0" w:space="0" w:color="auto"/>
            <w:left w:val="none" w:sz="0" w:space="0" w:color="auto"/>
            <w:bottom w:val="none" w:sz="0" w:space="0" w:color="auto"/>
            <w:right w:val="none" w:sz="0" w:space="0" w:color="auto"/>
          </w:divBdr>
        </w:div>
        <w:div w:id="1450278219">
          <w:marLeft w:val="640"/>
          <w:marRight w:val="0"/>
          <w:marTop w:val="0"/>
          <w:marBottom w:val="0"/>
          <w:divBdr>
            <w:top w:val="none" w:sz="0" w:space="0" w:color="auto"/>
            <w:left w:val="none" w:sz="0" w:space="0" w:color="auto"/>
            <w:bottom w:val="none" w:sz="0" w:space="0" w:color="auto"/>
            <w:right w:val="none" w:sz="0" w:space="0" w:color="auto"/>
          </w:divBdr>
        </w:div>
        <w:div w:id="929389234">
          <w:marLeft w:val="640"/>
          <w:marRight w:val="0"/>
          <w:marTop w:val="0"/>
          <w:marBottom w:val="0"/>
          <w:divBdr>
            <w:top w:val="none" w:sz="0" w:space="0" w:color="auto"/>
            <w:left w:val="none" w:sz="0" w:space="0" w:color="auto"/>
            <w:bottom w:val="none" w:sz="0" w:space="0" w:color="auto"/>
            <w:right w:val="none" w:sz="0" w:space="0" w:color="auto"/>
          </w:divBdr>
        </w:div>
        <w:div w:id="532157870">
          <w:marLeft w:val="640"/>
          <w:marRight w:val="0"/>
          <w:marTop w:val="0"/>
          <w:marBottom w:val="0"/>
          <w:divBdr>
            <w:top w:val="none" w:sz="0" w:space="0" w:color="auto"/>
            <w:left w:val="none" w:sz="0" w:space="0" w:color="auto"/>
            <w:bottom w:val="none" w:sz="0" w:space="0" w:color="auto"/>
            <w:right w:val="none" w:sz="0" w:space="0" w:color="auto"/>
          </w:divBdr>
        </w:div>
        <w:div w:id="95683655">
          <w:marLeft w:val="640"/>
          <w:marRight w:val="0"/>
          <w:marTop w:val="0"/>
          <w:marBottom w:val="0"/>
          <w:divBdr>
            <w:top w:val="none" w:sz="0" w:space="0" w:color="auto"/>
            <w:left w:val="none" w:sz="0" w:space="0" w:color="auto"/>
            <w:bottom w:val="none" w:sz="0" w:space="0" w:color="auto"/>
            <w:right w:val="none" w:sz="0" w:space="0" w:color="auto"/>
          </w:divBdr>
        </w:div>
        <w:div w:id="1705911123">
          <w:marLeft w:val="640"/>
          <w:marRight w:val="0"/>
          <w:marTop w:val="0"/>
          <w:marBottom w:val="0"/>
          <w:divBdr>
            <w:top w:val="none" w:sz="0" w:space="0" w:color="auto"/>
            <w:left w:val="none" w:sz="0" w:space="0" w:color="auto"/>
            <w:bottom w:val="none" w:sz="0" w:space="0" w:color="auto"/>
            <w:right w:val="none" w:sz="0" w:space="0" w:color="auto"/>
          </w:divBdr>
        </w:div>
        <w:div w:id="1852909630">
          <w:marLeft w:val="640"/>
          <w:marRight w:val="0"/>
          <w:marTop w:val="0"/>
          <w:marBottom w:val="0"/>
          <w:divBdr>
            <w:top w:val="none" w:sz="0" w:space="0" w:color="auto"/>
            <w:left w:val="none" w:sz="0" w:space="0" w:color="auto"/>
            <w:bottom w:val="none" w:sz="0" w:space="0" w:color="auto"/>
            <w:right w:val="none" w:sz="0" w:space="0" w:color="auto"/>
          </w:divBdr>
        </w:div>
        <w:div w:id="1198548802">
          <w:marLeft w:val="640"/>
          <w:marRight w:val="0"/>
          <w:marTop w:val="0"/>
          <w:marBottom w:val="0"/>
          <w:divBdr>
            <w:top w:val="none" w:sz="0" w:space="0" w:color="auto"/>
            <w:left w:val="none" w:sz="0" w:space="0" w:color="auto"/>
            <w:bottom w:val="none" w:sz="0" w:space="0" w:color="auto"/>
            <w:right w:val="none" w:sz="0" w:space="0" w:color="auto"/>
          </w:divBdr>
        </w:div>
        <w:div w:id="1719628061">
          <w:marLeft w:val="640"/>
          <w:marRight w:val="0"/>
          <w:marTop w:val="0"/>
          <w:marBottom w:val="0"/>
          <w:divBdr>
            <w:top w:val="none" w:sz="0" w:space="0" w:color="auto"/>
            <w:left w:val="none" w:sz="0" w:space="0" w:color="auto"/>
            <w:bottom w:val="none" w:sz="0" w:space="0" w:color="auto"/>
            <w:right w:val="none" w:sz="0" w:space="0" w:color="auto"/>
          </w:divBdr>
        </w:div>
        <w:div w:id="1709337194">
          <w:marLeft w:val="640"/>
          <w:marRight w:val="0"/>
          <w:marTop w:val="0"/>
          <w:marBottom w:val="0"/>
          <w:divBdr>
            <w:top w:val="none" w:sz="0" w:space="0" w:color="auto"/>
            <w:left w:val="none" w:sz="0" w:space="0" w:color="auto"/>
            <w:bottom w:val="none" w:sz="0" w:space="0" w:color="auto"/>
            <w:right w:val="none" w:sz="0" w:space="0" w:color="auto"/>
          </w:divBdr>
        </w:div>
        <w:div w:id="820004345">
          <w:marLeft w:val="640"/>
          <w:marRight w:val="0"/>
          <w:marTop w:val="0"/>
          <w:marBottom w:val="0"/>
          <w:divBdr>
            <w:top w:val="none" w:sz="0" w:space="0" w:color="auto"/>
            <w:left w:val="none" w:sz="0" w:space="0" w:color="auto"/>
            <w:bottom w:val="none" w:sz="0" w:space="0" w:color="auto"/>
            <w:right w:val="none" w:sz="0" w:space="0" w:color="auto"/>
          </w:divBdr>
        </w:div>
        <w:div w:id="716130371">
          <w:marLeft w:val="640"/>
          <w:marRight w:val="0"/>
          <w:marTop w:val="0"/>
          <w:marBottom w:val="0"/>
          <w:divBdr>
            <w:top w:val="none" w:sz="0" w:space="0" w:color="auto"/>
            <w:left w:val="none" w:sz="0" w:space="0" w:color="auto"/>
            <w:bottom w:val="none" w:sz="0" w:space="0" w:color="auto"/>
            <w:right w:val="none" w:sz="0" w:space="0" w:color="auto"/>
          </w:divBdr>
        </w:div>
        <w:div w:id="1875002739">
          <w:marLeft w:val="640"/>
          <w:marRight w:val="0"/>
          <w:marTop w:val="0"/>
          <w:marBottom w:val="0"/>
          <w:divBdr>
            <w:top w:val="none" w:sz="0" w:space="0" w:color="auto"/>
            <w:left w:val="none" w:sz="0" w:space="0" w:color="auto"/>
            <w:bottom w:val="none" w:sz="0" w:space="0" w:color="auto"/>
            <w:right w:val="none" w:sz="0" w:space="0" w:color="auto"/>
          </w:divBdr>
        </w:div>
        <w:div w:id="133986286">
          <w:marLeft w:val="640"/>
          <w:marRight w:val="0"/>
          <w:marTop w:val="0"/>
          <w:marBottom w:val="0"/>
          <w:divBdr>
            <w:top w:val="none" w:sz="0" w:space="0" w:color="auto"/>
            <w:left w:val="none" w:sz="0" w:space="0" w:color="auto"/>
            <w:bottom w:val="none" w:sz="0" w:space="0" w:color="auto"/>
            <w:right w:val="none" w:sz="0" w:space="0" w:color="auto"/>
          </w:divBdr>
        </w:div>
        <w:div w:id="2091342791">
          <w:marLeft w:val="640"/>
          <w:marRight w:val="0"/>
          <w:marTop w:val="0"/>
          <w:marBottom w:val="0"/>
          <w:divBdr>
            <w:top w:val="none" w:sz="0" w:space="0" w:color="auto"/>
            <w:left w:val="none" w:sz="0" w:space="0" w:color="auto"/>
            <w:bottom w:val="none" w:sz="0" w:space="0" w:color="auto"/>
            <w:right w:val="none" w:sz="0" w:space="0" w:color="auto"/>
          </w:divBdr>
        </w:div>
        <w:div w:id="1304310884">
          <w:marLeft w:val="640"/>
          <w:marRight w:val="0"/>
          <w:marTop w:val="0"/>
          <w:marBottom w:val="0"/>
          <w:divBdr>
            <w:top w:val="none" w:sz="0" w:space="0" w:color="auto"/>
            <w:left w:val="none" w:sz="0" w:space="0" w:color="auto"/>
            <w:bottom w:val="none" w:sz="0" w:space="0" w:color="auto"/>
            <w:right w:val="none" w:sz="0" w:space="0" w:color="auto"/>
          </w:divBdr>
        </w:div>
        <w:div w:id="176894114">
          <w:marLeft w:val="640"/>
          <w:marRight w:val="0"/>
          <w:marTop w:val="0"/>
          <w:marBottom w:val="0"/>
          <w:divBdr>
            <w:top w:val="none" w:sz="0" w:space="0" w:color="auto"/>
            <w:left w:val="none" w:sz="0" w:space="0" w:color="auto"/>
            <w:bottom w:val="none" w:sz="0" w:space="0" w:color="auto"/>
            <w:right w:val="none" w:sz="0" w:space="0" w:color="auto"/>
          </w:divBdr>
        </w:div>
        <w:div w:id="794711183">
          <w:marLeft w:val="640"/>
          <w:marRight w:val="0"/>
          <w:marTop w:val="0"/>
          <w:marBottom w:val="0"/>
          <w:divBdr>
            <w:top w:val="none" w:sz="0" w:space="0" w:color="auto"/>
            <w:left w:val="none" w:sz="0" w:space="0" w:color="auto"/>
            <w:bottom w:val="none" w:sz="0" w:space="0" w:color="auto"/>
            <w:right w:val="none" w:sz="0" w:space="0" w:color="auto"/>
          </w:divBdr>
        </w:div>
      </w:divsChild>
    </w:div>
    <w:div w:id="5641843">
      <w:marLeft w:val="640"/>
      <w:marRight w:val="0"/>
      <w:marTop w:val="0"/>
      <w:marBottom w:val="0"/>
      <w:divBdr>
        <w:top w:val="none" w:sz="0" w:space="0" w:color="auto"/>
        <w:left w:val="none" w:sz="0" w:space="0" w:color="auto"/>
        <w:bottom w:val="none" w:sz="0" w:space="0" w:color="auto"/>
        <w:right w:val="none" w:sz="0" w:space="0" w:color="auto"/>
      </w:divBdr>
    </w:div>
    <w:div w:id="5910934">
      <w:marLeft w:val="640"/>
      <w:marRight w:val="0"/>
      <w:marTop w:val="0"/>
      <w:marBottom w:val="0"/>
      <w:divBdr>
        <w:top w:val="none" w:sz="0" w:space="0" w:color="auto"/>
        <w:left w:val="none" w:sz="0" w:space="0" w:color="auto"/>
        <w:bottom w:val="none" w:sz="0" w:space="0" w:color="auto"/>
        <w:right w:val="none" w:sz="0" w:space="0" w:color="auto"/>
      </w:divBdr>
    </w:div>
    <w:div w:id="6254807">
      <w:marLeft w:val="640"/>
      <w:marRight w:val="0"/>
      <w:marTop w:val="0"/>
      <w:marBottom w:val="0"/>
      <w:divBdr>
        <w:top w:val="none" w:sz="0" w:space="0" w:color="auto"/>
        <w:left w:val="none" w:sz="0" w:space="0" w:color="auto"/>
        <w:bottom w:val="none" w:sz="0" w:space="0" w:color="auto"/>
        <w:right w:val="none" w:sz="0" w:space="0" w:color="auto"/>
      </w:divBdr>
    </w:div>
    <w:div w:id="7800558">
      <w:marLeft w:val="640"/>
      <w:marRight w:val="0"/>
      <w:marTop w:val="0"/>
      <w:marBottom w:val="0"/>
      <w:divBdr>
        <w:top w:val="none" w:sz="0" w:space="0" w:color="auto"/>
        <w:left w:val="none" w:sz="0" w:space="0" w:color="auto"/>
        <w:bottom w:val="none" w:sz="0" w:space="0" w:color="auto"/>
        <w:right w:val="none" w:sz="0" w:space="0" w:color="auto"/>
      </w:divBdr>
    </w:div>
    <w:div w:id="8408639">
      <w:marLeft w:val="640"/>
      <w:marRight w:val="0"/>
      <w:marTop w:val="0"/>
      <w:marBottom w:val="0"/>
      <w:divBdr>
        <w:top w:val="none" w:sz="0" w:space="0" w:color="auto"/>
        <w:left w:val="none" w:sz="0" w:space="0" w:color="auto"/>
        <w:bottom w:val="none" w:sz="0" w:space="0" w:color="auto"/>
        <w:right w:val="none" w:sz="0" w:space="0" w:color="auto"/>
      </w:divBdr>
    </w:div>
    <w:div w:id="8534338">
      <w:marLeft w:val="640"/>
      <w:marRight w:val="0"/>
      <w:marTop w:val="0"/>
      <w:marBottom w:val="0"/>
      <w:divBdr>
        <w:top w:val="none" w:sz="0" w:space="0" w:color="auto"/>
        <w:left w:val="none" w:sz="0" w:space="0" w:color="auto"/>
        <w:bottom w:val="none" w:sz="0" w:space="0" w:color="auto"/>
        <w:right w:val="none" w:sz="0" w:space="0" w:color="auto"/>
      </w:divBdr>
    </w:div>
    <w:div w:id="8919093">
      <w:marLeft w:val="640"/>
      <w:marRight w:val="0"/>
      <w:marTop w:val="0"/>
      <w:marBottom w:val="0"/>
      <w:divBdr>
        <w:top w:val="none" w:sz="0" w:space="0" w:color="auto"/>
        <w:left w:val="none" w:sz="0" w:space="0" w:color="auto"/>
        <w:bottom w:val="none" w:sz="0" w:space="0" w:color="auto"/>
        <w:right w:val="none" w:sz="0" w:space="0" w:color="auto"/>
      </w:divBdr>
    </w:div>
    <w:div w:id="9451363">
      <w:bodyDiv w:val="1"/>
      <w:marLeft w:val="0"/>
      <w:marRight w:val="0"/>
      <w:marTop w:val="0"/>
      <w:marBottom w:val="0"/>
      <w:divBdr>
        <w:top w:val="none" w:sz="0" w:space="0" w:color="auto"/>
        <w:left w:val="none" w:sz="0" w:space="0" w:color="auto"/>
        <w:bottom w:val="none" w:sz="0" w:space="0" w:color="auto"/>
        <w:right w:val="none" w:sz="0" w:space="0" w:color="auto"/>
      </w:divBdr>
      <w:divsChild>
        <w:div w:id="2018731112">
          <w:marLeft w:val="640"/>
          <w:marRight w:val="0"/>
          <w:marTop w:val="0"/>
          <w:marBottom w:val="0"/>
          <w:divBdr>
            <w:top w:val="none" w:sz="0" w:space="0" w:color="auto"/>
            <w:left w:val="none" w:sz="0" w:space="0" w:color="auto"/>
            <w:bottom w:val="none" w:sz="0" w:space="0" w:color="auto"/>
            <w:right w:val="none" w:sz="0" w:space="0" w:color="auto"/>
          </w:divBdr>
        </w:div>
        <w:div w:id="204953563">
          <w:marLeft w:val="640"/>
          <w:marRight w:val="0"/>
          <w:marTop w:val="0"/>
          <w:marBottom w:val="0"/>
          <w:divBdr>
            <w:top w:val="none" w:sz="0" w:space="0" w:color="auto"/>
            <w:left w:val="none" w:sz="0" w:space="0" w:color="auto"/>
            <w:bottom w:val="none" w:sz="0" w:space="0" w:color="auto"/>
            <w:right w:val="none" w:sz="0" w:space="0" w:color="auto"/>
          </w:divBdr>
        </w:div>
        <w:div w:id="146481698">
          <w:marLeft w:val="640"/>
          <w:marRight w:val="0"/>
          <w:marTop w:val="0"/>
          <w:marBottom w:val="0"/>
          <w:divBdr>
            <w:top w:val="none" w:sz="0" w:space="0" w:color="auto"/>
            <w:left w:val="none" w:sz="0" w:space="0" w:color="auto"/>
            <w:bottom w:val="none" w:sz="0" w:space="0" w:color="auto"/>
            <w:right w:val="none" w:sz="0" w:space="0" w:color="auto"/>
          </w:divBdr>
        </w:div>
        <w:div w:id="1564634253">
          <w:marLeft w:val="640"/>
          <w:marRight w:val="0"/>
          <w:marTop w:val="0"/>
          <w:marBottom w:val="0"/>
          <w:divBdr>
            <w:top w:val="none" w:sz="0" w:space="0" w:color="auto"/>
            <w:left w:val="none" w:sz="0" w:space="0" w:color="auto"/>
            <w:bottom w:val="none" w:sz="0" w:space="0" w:color="auto"/>
            <w:right w:val="none" w:sz="0" w:space="0" w:color="auto"/>
          </w:divBdr>
        </w:div>
        <w:div w:id="825436068">
          <w:marLeft w:val="640"/>
          <w:marRight w:val="0"/>
          <w:marTop w:val="0"/>
          <w:marBottom w:val="0"/>
          <w:divBdr>
            <w:top w:val="none" w:sz="0" w:space="0" w:color="auto"/>
            <w:left w:val="none" w:sz="0" w:space="0" w:color="auto"/>
            <w:bottom w:val="none" w:sz="0" w:space="0" w:color="auto"/>
            <w:right w:val="none" w:sz="0" w:space="0" w:color="auto"/>
          </w:divBdr>
        </w:div>
        <w:div w:id="204147171">
          <w:marLeft w:val="640"/>
          <w:marRight w:val="0"/>
          <w:marTop w:val="0"/>
          <w:marBottom w:val="0"/>
          <w:divBdr>
            <w:top w:val="none" w:sz="0" w:space="0" w:color="auto"/>
            <w:left w:val="none" w:sz="0" w:space="0" w:color="auto"/>
            <w:bottom w:val="none" w:sz="0" w:space="0" w:color="auto"/>
            <w:right w:val="none" w:sz="0" w:space="0" w:color="auto"/>
          </w:divBdr>
        </w:div>
        <w:div w:id="1456437452">
          <w:marLeft w:val="640"/>
          <w:marRight w:val="0"/>
          <w:marTop w:val="0"/>
          <w:marBottom w:val="0"/>
          <w:divBdr>
            <w:top w:val="none" w:sz="0" w:space="0" w:color="auto"/>
            <w:left w:val="none" w:sz="0" w:space="0" w:color="auto"/>
            <w:bottom w:val="none" w:sz="0" w:space="0" w:color="auto"/>
            <w:right w:val="none" w:sz="0" w:space="0" w:color="auto"/>
          </w:divBdr>
        </w:div>
        <w:div w:id="344019177">
          <w:marLeft w:val="640"/>
          <w:marRight w:val="0"/>
          <w:marTop w:val="0"/>
          <w:marBottom w:val="0"/>
          <w:divBdr>
            <w:top w:val="none" w:sz="0" w:space="0" w:color="auto"/>
            <w:left w:val="none" w:sz="0" w:space="0" w:color="auto"/>
            <w:bottom w:val="none" w:sz="0" w:space="0" w:color="auto"/>
            <w:right w:val="none" w:sz="0" w:space="0" w:color="auto"/>
          </w:divBdr>
        </w:div>
        <w:div w:id="1496259540">
          <w:marLeft w:val="640"/>
          <w:marRight w:val="0"/>
          <w:marTop w:val="0"/>
          <w:marBottom w:val="0"/>
          <w:divBdr>
            <w:top w:val="none" w:sz="0" w:space="0" w:color="auto"/>
            <w:left w:val="none" w:sz="0" w:space="0" w:color="auto"/>
            <w:bottom w:val="none" w:sz="0" w:space="0" w:color="auto"/>
            <w:right w:val="none" w:sz="0" w:space="0" w:color="auto"/>
          </w:divBdr>
        </w:div>
        <w:div w:id="46220470">
          <w:marLeft w:val="640"/>
          <w:marRight w:val="0"/>
          <w:marTop w:val="0"/>
          <w:marBottom w:val="0"/>
          <w:divBdr>
            <w:top w:val="none" w:sz="0" w:space="0" w:color="auto"/>
            <w:left w:val="none" w:sz="0" w:space="0" w:color="auto"/>
            <w:bottom w:val="none" w:sz="0" w:space="0" w:color="auto"/>
            <w:right w:val="none" w:sz="0" w:space="0" w:color="auto"/>
          </w:divBdr>
        </w:div>
        <w:div w:id="1938361856">
          <w:marLeft w:val="640"/>
          <w:marRight w:val="0"/>
          <w:marTop w:val="0"/>
          <w:marBottom w:val="0"/>
          <w:divBdr>
            <w:top w:val="none" w:sz="0" w:space="0" w:color="auto"/>
            <w:left w:val="none" w:sz="0" w:space="0" w:color="auto"/>
            <w:bottom w:val="none" w:sz="0" w:space="0" w:color="auto"/>
            <w:right w:val="none" w:sz="0" w:space="0" w:color="auto"/>
          </w:divBdr>
        </w:div>
        <w:div w:id="1699962461">
          <w:marLeft w:val="640"/>
          <w:marRight w:val="0"/>
          <w:marTop w:val="0"/>
          <w:marBottom w:val="0"/>
          <w:divBdr>
            <w:top w:val="none" w:sz="0" w:space="0" w:color="auto"/>
            <w:left w:val="none" w:sz="0" w:space="0" w:color="auto"/>
            <w:bottom w:val="none" w:sz="0" w:space="0" w:color="auto"/>
            <w:right w:val="none" w:sz="0" w:space="0" w:color="auto"/>
          </w:divBdr>
        </w:div>
        <w:div w:id="1125350769">
          <w:marLeft w:val="640"/>
          <w:marRight w:val="0"/>
          <w:marTop w:val="0"/>
          <w:marBottom w:val="0"/>
          <w:divBdr>
            <w:top w:val="none" w:sz="0" w:space="0" w:color="auto"/>
            <w:left w:val="none" w:sz="0" w:space="0" w:color="auto"/>
            <w:bottom w:val="none" w:sz="0" w:space="0" w:color="auto"/>
            <w:right w:val="none" w:sz="0" w:space="0" w:color="auto"/>
          </w:divBdr>
        </w:div>
        <w:div w:id="1460999743">
          <w:marLeft w:val="640"/>
          <w:marRight w:val="0"/>
          <w:marTop w:val="0"/>
          <w:marBottom w:val="0"/>
          <w:divBdr>
            <w:top w:val="none" w:sz="0" w:space="0" w:color="auto"/>
            <w:left w:val="none" w:sz="0" w:space="0" w:color="auto"/>
            <w:bottom w:val="none" w:sz="0" w:space="0" w:color="auto"/>
            <w:right w:val="none" w:sz="0" w:space="0" w:color="auto"/>
          </w:divBdr>
        </w:div>
        <w:div w:id="1502116971">
          <w:marLeft w:val="640"/>
          <w:marRight w:val="0"/>
          <w:marTop w:val="0"/>
          <w:marBottom w:val="0"/>
          <w:divBdr>
            <w:top w:val="none" w:sz="0" w:space="0" w:color="auto"/>
            <w:left w:val="none" w:sz="0" w:space="0" w:color="auto"/>
            <w:bottom w:val="none" w:sz="0" w:space="0" w:color="auto"/>
            <w:right w:val="none" w:sz="0" w:space="0" w:color="auto"/>
          </w:divBdr>
        </w:div>
        <w:div w:id="45033084">
          <w:marLeft w:val="640"/>
          <w:marRight w:val="0"/>
          <w:marTop w:val="0"/>
          <w:marBottom w:val="0"/>
          <w:divBdr>
            <w:top w:val="none" w:sz="0" w:space="0" w:color="auto"/>
            <w:left w:val="none" w:sz="0" w:space="0" w:color="auto"/>
            <w:bottom w:val="none" w:sz="0" w:space="0" w:color="auto"/>
            <w:right w:val="none" w:sz="0" w:space="0" w:color="auto"/>
          </w:divBdr>
        </w:div>
        <w:div w:id="1350060947">
          <w:marLeft w:val="640"/>
          <w:marRight w:val="0"/>
          <w:marTop w:val="0"/>
          <w:marBottom w:val="0"/>
          <w:divBdr>
            <w:top w:val="none" w:sz="0" w:space="0" w:color="auto"/>
            <w:left w:val="none" w:sz="0" w:space="0" w:color="auto"/>
            <w:bottom w:val="none" w:sz="0" w:space="0" w:color="auto"/>
            <w:right w:val="none" w:sz="0" w:space="0" w:color="auto"/>
          </w:divBdr>
        </w:div>
        <w:div w:id="1912546777">
          <w:marLeft w:val="640"/>
          <w:marRight w:val="0"/>
          <w:marTop w:val="0"/>
          <w:marBottom w:val="0"/>
          <w:divBdr>
            <w:top w:val="none" w:sz="0" w:space="0" w:color="auto"/>
            <w:left w:val="none" w:sz="0" w:space="0" w:color="auto"/>
            <w:bottom w:val="none" w:sz="0" w:space="0" w:color="auto"/>
            <w:right w:val="none" w:sz="0" w:space="0" w:color="auto"/>
          </w:divBdr>
        </w:div>
        <w:div w:id="1520657061">
          <w:marLeft w:val="640"/>
          <w:marRight w:val="0"/>
          <w:marTop w:val="0"/>
          <w:marBottom w:val="0"/>
          <w:divBdr>
            <w:top w:val="none" w:sz="0" w:space="0" w:color="auto"/>
            <w:left w:val="none" w:sz="0" w:space="0" w:color="auto"/>
            <w:bottom w:val="none" w:sz="0" w:space="0" w:color="auto"/>
            <w:right w:val="none" w:sz="0" w:space="0" w:color="auto"/>
          </w:divBdr>
        </w:div>
        <w:div w:id="1770194990">
          <w:marLeft w:val="640"/>
          <w:marRight w:val="0"/>
          <w:marTop w:val="0"/>
          <w:marBottom w:val="0"/>
          <w:divBdr>
            <w:top w:val="none" w:sz="0" w:space="0" w:color="auto"/>
            <w:left w:val="none" w:sz="0" w:space="0" w:color="auto"/>
            <w:bottom w:val="none" w:sz="0" w:space="0" w:color="auto"/>
            <w:right w:val="none" w:sz="0" w:space="0" w:color="auto"/>
          </w:divBdr>
        </w:div>
        <w:div w:id="1021080216">
          <w:marLeft w:val="640"/>
          <w:marRight w:val="0"/>
          <w:marTop w:val="0"/>
          <w:marBottom w:val="0"/>
          <w:divBdr>
            <w:top w:val="none" w:sz="0" w:space="0" w:color="auto"/>
            <w:left w:val="none" w:sz="0" w:space="0" w:color="auto"/>
            <w:bottom w:val="none" w:sz="0" w:space="0" w:color="auto"/>
            <w:right w:val="none" w:sz="0" w:space="0" w:color="auto"/>
          </w:divBdr>
        </w:div>
        <w:div w:id="1489054571">
          <w:marLeft w:val="640"/>
          <w:marRight w:val="0"/>
          <w:marTop w:val="0"/>
          <w:marBottom w:val="0"/>
          <w:divBdr>
            <w:top w:val="none" w:sz="0" w:space="0" w:color="auto"/>
            <w:left w:val="none" w:sz="0" w:space="0" w:color="auto"/>
            <w:bottom w:val="none" w:sz="0" w:space="0" w:color="auto"/>
            <w:right w:val="none" w:sz="0" w:space="0" w:color="auto"/>
          </w:divBdr>
        </w:div>
        <w:div w:id="337511700">
          <w:marLeft w:val="640"/>
          <w:marRight w:val="0"/>
          <w:marTop w:val="0"/>
          <w:marBottom w:val="0"/>
          <w:divBdr>
            <w:top w:val="none" w:sz="0" w:space="0" w:color="auto"/>
            <w:left w:val="none" w:sz="0" w:space="0" w:color="auto"/>
            <w:bottom w:val="none" w:sz="0" w:space="0" w:color="auto"/>
            <w:right w:val="none" w:sz="0" w:space="0" w:color="auto"/>
          </w:divBdr>
        </w:div>
        <w:div w:id="537012659">
          <w:marLeft w:val="640"/>
          <w:marRight w:val="0"/>
          <w:marTop w:val="0"/>
          <w:marBottom w:val="0"/>
          <w:divBdr>
            <w:top w:val="none" w:sz="0" w:space="0" w:color="auto"/>
            <w:left w:val="none" w:sz="0" w:space="0" w:color="auto"/>
            <w:bottom w:val="none" w:sz="0" w:space="0" w:color="auto"/>
            <w:right w:val="none" w:sz="0" w:space="0" w:color="auto"/>
          </w:divBdr>
        </w:div>
        <w:div w:id="1765494035">
          <w:marLeft w:val="640"/>
          <w:marRight w:val="0"/>
          <w:marTop w:val="0"/>
          <w:marBottom w:val="0"/>
          <w:divBdr>
            <w:top w:val="none" w:sz="0" w:space="0" w:color="auto"/>
            <w:left w:val="none" w:sz="0" w:space="0" w:color="auto"/>
            <w:bottom w:val="none" w:sz="0" w:space="0" w:color="auto"/>
            <w:right w:val="none" w:sz="0" w:space="0" w:color="auto"/>
          </w:divBdr>
        </w:div>
        <w:div w:id="272786581">
          <w:marLeft w:val="640"/>
          <w:marRight w:val="0"/>
          <w:marTop w:val="0"/>
          <w:marBottom w:val="0"/>
          <w:divBdr>
            <w:top w:val="none" w:sz="0" w:space="0" w:color="auto"/>
            <w:left w:val="none" w:sz="0" w:space="0" w:color="auto"/>
            <w:bottom w:val="none" w:sz="0" w:space="0" w:color="auto"/>
            <w:right w:val="none" w:sz="0" w:space="0" w:color="auto"/>
          </w:divBdr>
        </w:div>
        <w:div w:id="635797065">
          <w:marLeft w:val="640"/>
          <w:marRight w:val="0"/>
          <w:marTop w:val="0"/>
          <w:marBottom w:val="0"/>
          <w:divBdr>
            <w:top w:val="none" w:sz="0" w:space="0" w:color="auto"/>
            <w:left w:val="none" w:sz="0" w:space="0" w:color="auto"/>
            <w:bottom w:val="none" w:sz="0" w:space="0" w:color="auto"/>
            <w:right w:val="none" w:sz="0" w:space="0" w:color="auto"/>
          </w:divBdr>
        </w:div>
        <w:div w:id="1778139231">
          <w:marLeft w:val="640"/>
          <w:marRight w:val="0"/>
          <w:marTop w:val="0"/>
          <w:marBottom w:val="0"/>
          <w:divBdr>
            <w:top w:val="none" w:sz="0" w:space="0" w:color="auto"/>
            <w:left w:val="none" w:sz="0" w:space="0" w:color="auto"/>
            <w:bottom w:val="none" w:sz="0" w:space="0" w:color="auto"/>
            <w:right w:val="none" w:sz="0" w:space="0" w:color="auto"/>
          </w:divBdr>
        </w:div>
        <w:div w:id="1202659">
          <w:marLeft w:val="640"/>
          <w:marRight w:val="0"/>
          <w:marTop w:val="0"/>
          <w:marBottom w:val="0"/>
          <w:divBdr>
            <w:top w:val="none" w:sz="0" w:space="0" w:color="auto"/>
            <w:left w:val="none" w:sz="0" w:space="0" w:color="auto"/>
            <w:bottom w:val="none" w:sz="0" w:space="0" w:color="auto"/>
            <w:right w:val="none" w:sz="0" w:space="0" w:color="auto"/>
          </w:divBdr>
        </w:div>
        <w:div w:id="472067384">
          <w:marLeft w:val="640"/>
          <w:marRight w:val="0"/>
          <w:marTop w:val="0"/>
          <w:marBottom w:val="0"/>
          <w:divBdr>
            <w:top w:val="none" w:sz="0" w:space="0" w:color="auto"/>
            <w:left w:val="none" w:sz="0" w:space="0" w:color="auto"/>
            <w:bottom w:val="none" w:sz="0" w:space="0" w:color="auto"/>
            <w:right w:val="none" w:sz="0" w:space="0" w:color="auto"/>
          </w:divBdr>
        </w:div>
        <w:div w:id="1438327596">
          <w:marLeft w:val="640"/>
          <w:marRight w:val="0"/>
          <w:marTop w:val="0"/>
          <w:marBottom w:val="0"/>
          <w:divBdr>
            <w:top w:val="none" w:sz="0" w:space="0" w:color="auto"/>
            <w:left w:val="none" w:sz="0" w:space="0" w:color="auto"/>
            <w:bottom w:val="none" w:sz="0" w:space="0" w:color="auto"/>
            <w:right w:val="none" w:sz="0" w:space="0" w:color="auto"/>
          </w:divBdr>
        </w:div>
        <w:div w:id="1010454068">
          <w:marLeft w:val="640"/>
          <w:marRight w:val="0"/>
          <w:marTop w:val="0"/>
          <w:marBottom w:val="0"/>
          <w:divBdr>
            <w:top w:val="none" w:sz="0" w:space="0" w:color="auto"/>
            <w:left w:val="none" w:sz="0" w:space="0" w:color="auto"/>
            <w:bottom w:val="none" w:sz="0" w:space="0" w:color="auto"/>
            <w:right w:val="none" w:sz="0" w:space="0" w:color="auto"/>
          </w:divBdr>
        </w:div>
        <w:div w:id="1270040443">
          <w:marLeft w:val="640"/>
          <w:marRight w:val="0"/>
          <w:marTop w:val="0"/>
          <w:marBottom w:val="0"/>
          <w:divBdr>
            <w:top w:val="none" w:sz="0" w:space="0" w:color="auto"/>
            <w:left w:val="none" w:sz="0" w:space="0" w:color="auto"/>
            <w:bottom w:val="none" w:sz="0" w:space="0" w:color="auto"/>
            <w:right w:val="none" w:sz="0" w:space="0" w:color="auto"/>
          </w:divBdr>
        </w:div>
        <w:div w:id="133179690">
          <w:marLeft w:val="640"/>
          <w:marRight w:val="0"/>
          <w:marTop w:val="0"/>
          <w:marBottom w:val="0"/>
          <w:divBdr>
            <w:top w:val="none" w:sz="0" w:space="0" w:color="auto"/>
            <w:left w:val="none" w:sz="0" w:space="0" w:color="auto"/>
            <w:bottom w:val="none" w:sz="0" w:space="0" w:color="auto"/>
            <w:right w:val="none" w:sz="0" w:space="0" w:color="auto"/>
          </w:divBdr>
        </w:div>
        <w:div w:id="412581290">
          <w:marLeft w:val="640"/>
          <w:marRight w:val="0"/>
          <w:marTop w:val="0"/>
          <w:marBottom w:val="0"/>
          <w:divBdr>
            <w:top w:val="none" w:sz="0" w:space="0" w:color="auto"/>
            <w:left w:val="none" w:sz="0" w:space="0" w:color="auto"/>
            <w:bottom w:val="none" w:sz="0" w:space="0" w:color="auto"/>
            <w:right w:val="none" w:sz="0" w:space="0" w:color="auto"/>
          </w:divBdr>
        </w:div>
        <w:div w:id="435948638">
          <w:marLeft w:val="640"/>
          <w:marRight w:val="0"/>
          <w:marTop w:val="0"/>
          <w:marBottom w:val="0"/>
          <w:divBdr>
            <w:top w:val="none" w:sz="0" w:space="0" w:color="auto"/>
            <w:left w:val="none" w:sz="0" w:space="0" w:color="auto"/>
            <w:bottom w:val="none" w:sz="0" w:space="0" w:color="auto"/>
            <w:right w:val="none" w:sz="0" w:space="0" w:color="auto"/>
          </w:divBdr>
        </w:div>
        <w:div w:id="608777698">
          <w:marLeft w:val="640"/>
          <w:marRight w:val="0"/>
          <w:marTop w:val="0"/>
          <w:marBottom w:val="0"/>
          <w:divBdr>
            <w:top w:val="none" w:sz="0" w:space="0" w:color="auto"/>
            <w:left w:val="none" w:sz="0" w:space="0" w:color="auto"/>
            <w:bottom w:val="none" w:sz="0" w:space="0" w:color="auto"/>
            <w:right w:val="none" w:sz="0" w:space="0" w:color="auto"/>
          </w:divBdr>
        </w:div>
        <w:div w:id="662006746">
          <w:marLeft w:val="640"/>
          <w:marRight w:val="0"/>
          <w:marTop w:val="0"/>
          <w:marBottom w:val="0"/>
          <w:divBdr>
            <w:top w:val="none" w:sz="0" w:space="0" w:color="auto"/>
            <w:left w:val="none" w:sz="0" w:space="0" w:color="auto"/>
            <w:bottom w:val="none" w:sz="0" w:space="0" w:color="auto"/>
            <w:right w:val="none" w:sz="0" w:space="0" w:color="auto"/>
          </w:divBdr>
        </w:div>
        <w:div w:id="1338267413">
          <w:marLeft w:val="640"/>
          <w:marRight w:val="0"/>
          <w:marTop w:val="0"/>
          <w:marBottom w:val="0"/>
          <w:divBdr>
            <w:top w:val="none" w:sz="0" w:space="0" w:color="auto"/>
            <w:left w:val="none" w:sz="0" w:space="0" w:color="auto"/>
            <w:bottom w:val="none" w:sz="0" w:space="0" w:color="auto"/>
            <w:right w:val="none" w:sz="0" w:space="0" w:color="auto"/>
          </w:divBdr>
        </w:div>
        <w:div w:id="2109036487">
          <w:marLeft w:val="640"/>
          <w:marRight w:val="0"/>
          <w:marTop w:val="0"/>
          <w:marBottom w:val="0"/>
          <w:divBdr>
            <w:top w:val="none" w:sz="0" w:space="0" w:color="auto"/>
            <w:left w:val="none" w:sz="0" w:space="0" w:color="auto"/>
            <w:bottom w:val="none" w:sz="0" w:space="0" w:color="auto"/>
            <w:right w:val="none" w:sz="0" w:space="0" w:color="auto"/>
          </w:divBdr>
        </w:div>
        <w:div w:id="1907103029">
          <w:marLeft w:val="640"/>
          <w:marRight w:val="0"/>
          <w:marTop w:val="0"/>
          <w:marBottom w:val="0"/>
          <w:divBdr>
            <w:top w:val="none" w:sz="0" w:space="0" w:color="auto"/>
            <w:left w:val="none" w:sz="0" w:space="0" w:color="auto"/>
            <w:bottom w:val="none" w:sz="0" w:space="0" w:color="auto"/>
            <w:right w:val="none" w:sz="0" w:space="0" w:color="auto"/>
          </w:divBdr>
        </w:div>
        <w:div w:id="120538869">
          <w:marLeft w:val="640"/>
          <w:marRight w:val="0"/>
          <w:marTop w:val="0"/>
          <w:marBottom w:val="0"/>
          <w:divBdr>
            <w:top w:val="none" w:sz="0" w:space="0" w:color="auto"/>
            <w:left w:val="none" w:sz="0" w:space="0" w:color="auto"/>
            <w:bottom w:val="none" w:sz="0" w:space="0" w:color="auto"/>
            <w:right w:val="none" w:sz="0" w:space="0" w:color="auto"/>
          </w:divBdr>
        </w:div>
        <w:div w:id="511530183">
          <w:marLeft w:val="640"/>
          <w:marRight w:val="0"/>
          <w:marTop w:val="0"/>
          <w:marBottom w:val="0"/>
          <w:divBdr>
            <w:top w:val="none" w:sz="0" w:space="0" w:color="auto"/>
            <w:left w:val="none" w:sz="0" w:space="0" w:color="auto"/>
            <w:bottom w:val="none" w:sz="0" w:space="0" w:color="auto"/>
            <w:right w:val="none" w:sz="0" w:space="0" w:color="auto"/>
          </w:divBdr>
        </w:div>
        <w:div w:id="576717537">
          <w:marLeft w:val="640"/>
          <w:marRight w:val="0"/>
          <w:marTop w:val="0"/>
          <w:marBottom w:val="0"/>
          <w:divBdr>
            <w:top w:val="none" w:sz="0" w:space="0" w:color="auto"/>
            <w:left w:val="none" w:sz="0" w:space="0" w:color="auto"/>
            <w:bottom w:val="none" w:sz="0" w:space="0" w:color="auto"/>
            <w:right w:val="none" w:sz="0" w:space="0" w:color="auto"/>
          </w:divBdr>
        </w:div>
        <w:div w:id="479538265">
          <w:marLeft w:val="640"/>
          <w:marRight w:val="0"/>
          <w:marTop w:val="0"/>
          <w:marBottom w:val="0"/>
          <w:divBdr>
            <w:top w:val="none" w:sz="0" w:space="0" w:color="auto"/>
            <w:left w:val="none" w:sz="0" w:space="0" w:color="auto"/>
            <w:bottom w:val="none" w:sz="0" w:space="0" w:color="auto"/>
            <w:right w:val="none" w:sz="0" w:space="0" w:color="auto"/>
          </w:divBdr>
        </w:div>
        <w:div w:id="1810397777">
          <w:marLeft w:val="640"/>
          <w:marRight w:val="0"/>
          <w:marTop w:val="0"/>
          <w:marBottom w:val="0"/>
          <w:divBdr>
            <w:top w:val="none" w:sz="0" w:space="0" w:color="auto"/>
            <w:left w:val="none" w:sz="0" w:space="0" w:color="auto"/>
            <w:bottom w:val="none" w:sz="0" w:space="0" w:color="auto"/>
            <w:right w:val="none" w:sz="0" w:space="0" w:color="auto"/>
          </w:divBdr>
        </w:div>
        <w:div w:id="1248467706">
          <w:marLeft w:val="640"/>
          <w:marRight w:val="0"/>
          <w:marTop w:val="0"/>
          <w:marBottom w:val="0"/>
          <w:divBdr>
            <w:top w:val="none" w:sz="0" w:space="0" w:color="auto"/>
            <w:left w:val="none" w:sz="0" w:space="0" w:color="auto"/>
            <w:bottom w:val="none" w:sz="0" w:space="0" w:color="auto"/>
            <w:right w:val="none" w:sz="0" w:space="0" w:color="auto"/>
          </w:divBdr>
        </w:div>
        <w:div w:id="1684088621">
          <w:marLeft w:val="640"/>
          <w:marRight w:val="0"/>
          <w:marTop w:val="0"/>
          <w:marBottom w:val="0"/>
          <w:divBdr>
            <w:top w:val="none" w:sz="0" w:space="0" w:color="auto"/>
            <w:left w:val="none" w:sz="0" w:space="0" w:color="auto"/>
            <w:bottom w:val="none" w:sz="0" w:space="0" w:color="auto"/>
            <w:right w:val="none" w:sz="0" w:space="0" w:color="auto"/>
          </w:divBdr>
        </w:div>
        <w:div w:id="811603157">
          <w:marLeft w:val="640"/>
          <w:marRight w:val="0"/>
          <w:marTop w:val="0"/>
          <w:marBottom w:val="0"/>
          <w:divBdr>
            <w:top w:val="none" w:sz="0" w:space="0" w:color="auto"/>
            <w:left w:val="none" w:sz="0" w:space="0" w:color="auto"/>
            <w:bottom w:val="none" w:sz="0" w:space="0" w:color="auto"/>
            <w:right w:val="none" w:sz="0" w:space="0" w:color="auto"/>
          </w:divBdr>
        </w:div>
        <w:div w:id="956520629">
          <w:marLeft w:val="640"/>
          <w:marRight w:val="0"/>
          <w:marTop w:val="0"/>
          <w:marBottom w:val="0"/>
          <w:divBdr>
            <w:top w:val="none" w:sz="0" w:space="0" w:color="auto"/>
            <w:left w:val="none" w:sz="0" w:space="0" w:color="auto"/>
            <w:bottom w:val="none" w:sz="0" w:space="0" w:color="auto"/>
            <w:right w:val="none" w:sz="0" w:space="0" w:color="auto"/>
          </w:divBdr>
        </w:div>
        <w:div w:id="1762334714">
          <w:marLeft w:val="640"/>
          <w:marRight w:val="0"/>
          <w:marTop w:val="0"/>
          <w:marBottom w:val="0"/>
          <w:divBdr>
            <w:top w:val="none" w:sz="0" w:space="0" w:color="auto"/>
            <w:left w:val="none" w:sz="0" w:space="0" w:color="auto"/>
            <w:bottom w:val="none" w:sz="0" w:space="0" w:color="auto"/>
            <w:right w:val="none" w:sz="0" w:space="0" w:color="auto"/>
          </w:divBdr>
        </w:div>
        <w:div w:id="324826510">
          <w:marLeft w:val="640"/>
          <w:marRight w:val="0"/>
          <w:marTop w:val="0"/>
          <w:marBottom w:val="0"/>
          <w:divBdr>
            <w:top w:val="none" w:sz="0" w:space="0" w:color="auto"/>
            <w:left w:val="none" w:sz="0" w:space="0" w:color="auto"/>
            <w:bottom w:val="none" w:sz="0" w:space="0" w:color="auto"/>
            <w:right w:val="none" w:sz="0" w:space="0" w:color="auto"/>
          </w:divBdr>
        </w:div>
        <w:div w:id="1190871138">
          <w:marLeft w:val="640"/>
          <w:marRight w:val="0"/>
          <w:marTop w:val="0"/>
          <w:marBottom w:val="0"/>
          <w:divBdr>
            <w:top w:val="none" w:sz="0" w:space="0" w:color="auto"/>
            <w:left w:val="none" w:sz="0" w:space="0" w:color="auto"/>
            <w:bottom w:val="none" w:sz="0" w:space="0" w:color="auto"/>
            <w:right w:val="none" w:sz="0" w:space="0" w:color="auto"/>
          </w:divBdr>
        </w:div>
        <w:div w:id="653946953">
          <w:marLeft w:val="640"/>
          <w:marRight w:val="0"/>
          <w:marTop w:val="0"/>
          <w:marBottom w:val="0"/>
          <w:divBdr>
            <w:top w:val="none" w:sz="0" w:space="0" w:color="auto"/>
            <w:left w:val="none" w:sz="0" w:space="0" w:color="auto"/>
            <w:bottom w:val="none" w:sz="0" w:space="0" w:color="auto"/>
            <w:right w:val="none" w:sz="0" w:space="0" w:color="auto"/>
          </w:divBdr>
        </w:div>
        <w:div w:id="1881747643">
          <w:marLeft w:val="640"/>
          <w:marRight w:val="0"/>
          <w:marTop w:val="0"/>
          <w:marBottom w:val="0"/>
          <w:divBdr>
            <w:top w:val="none" w:sz="0" w:space="0" w:color="auto"/>
            <w:left w:val="none" w:sz="0" w:space="0" w:color="auto"/>
            <w:bottom w:val="none" w:sz="0" w:space="0" w:color="auto"/>
            <w:right w:val="none" w:sz="0" w:space="0" w:color="auto"/>
          </w:divBdr>
        </w:div>
        <w:div w:id="1075517798">
          <w:marLeft w:val="640"/>
          <w:marRight w:val="0"/>
          <w:marTop w:val="0"/>
          <w:marBottom w:val="0"/>
          <w:divBdr>
            <w:top w:val="none" w:sz="0" w:space="0" w:color="auto"/>
            <w:left w:val="none" w:sz="0" w:space="0" w:color="auto"/>
            <w:bottom w:val="none" w:sz="0" w:space="0" w:color="auto"/>
            <w:right w:val="none" w:sz="0" w:space="0" w:color="auto"/>
          </w:divBdr>
        </w:div>
        <w:div w:id="1356660931">
          <w:marLeft w:val="640"/>
          <w:marRight w:val="0"/>
          <w:marTop w:val="0"/>
          <w:marBottom w:val="0"/>
          <w:divBdr>
            <w:top w:val="none" w:sz="0" w:space="0" w:color="auto"/>
            <w:left w:val="none" w:sz="0" w:space="0" w:color="auto"/>
            <w:bottom w:val="none" w:sz="0" w:space="0" w:color="auto"/>
            <w:right w:val="none" w:sz="0" w:space="0" w:color="auto"/>
          </w:divBdr>
        </w:div>
        <w:div w:id="2025744882">
          <w:marLeft w:val="640"/>
          <w:marRight w:val="0"/>
          <w:marTop w:val="0"/>
          <w:marBottom w:val="0"/>
          <w:divBdr>
            <w:top w:val="none" w:sz="0" w:space="0" w:color="auto"/>
            <w:left w:val="none" w:sz="0" w:space="0" w:color="auto"/>
            <w:bottom w:val="none" w:sz="0" w:space="0" w:color="auto"/>
            <w:right w:val="none" w:sz="0" w:space="0" w:color="auto"/>
          </w:divBdr>
        </w:div>
        <w:div w:id="104348855">
          <w:marLeft w:val="640"/>
          <w:marRight w:val="0"/>
          <w:marTop w:val="0"/>
          <w:marBottom w:val="0"/>
          <w:divBdr>
            <w:top w:val="none" w:sz="0" w:space="0" w:color="auto"/>
            <w:left w:val="none" w:sz="0" w:space="0" w:color="auto"/>
            <w:bottom w:val="none" w:sz="0" w:space="0" w:color="auto"/>
            <w:right w:val="none" w:sz="0" w:space="0" w:color="auto"/>
          </w:divBdr>
        </w:div>
        <w:div w:id="334382913">
          <w:marLeft w:val="640"/>
          <w:marRight w:val="0"/>
          <w:marTop w:val="0"/>
          <w:marBottom w:val="0"/>
          <w:divBdr>
            <w:top w:val="none" w:sz="0" w:space="0" w:color="auto"/>
            <w:left w:val="none" w:sz="0" w:space="0" w:color="auto"/>
            <w:bottom w:val="none" w:sz="0" w:space="0" w:color="auto"/>
            <w:right w:val="none" w:sz="0" w:space="0" w:color="auto"/>
          </w:divBdr>
        </w:div>
        <w:div w:id="2120248538">
          <w:marLeft w:val="640"/>
          <w:marRight w:val="0"/>
          <w:marTop w:val="0"/>
          <w:marBottom w:val="0"/>
          <w:divBdr>
            <w:top w:val="none" w:sz="0" w:space="0" w:color="auto"/>
            <w:left w:val="none" w:sz="0" w:space="0" w:color="auto"/>
            <w:bottom w:val="none" w:sz="0" w:space="0" w:color="auto"/>
            <w:right w:val="none" w:sz="0" w:space="0" w:color="auto"/>
          </w:divBdr>
        </w:div>
        <w:div w:id="1988434395">
          <w:marLeft w:val="640"/>
          <w:marRight w:val="0"/>
          <w:marTop w:val="0"/>
          <w:marBottom w:val="0"/>
          <w:divBdr>
            <w:top w:val="none" w:sz="0" w:space="0" w:color="auto"/>
            <w:left w:val="none" w:sz="0" w:space="0" w:color="auto"/>
            <w:bottom w:val="none" w:sz="0" w:space="0" w:color="auto"/>
            <w:right w:val="none" w:sz="0" w:space="0" w:color="auto"/>
          </w:divBdr>
        </w:div>
        <w:div w:id="1434863909">
          <w:marLeft w:val="640"/>
          <w:marRight w:val="0"/>
          <w:marTop w:val="0"/>
          <w:marBottom w:val="0"/>
          <w:divBdr>
            <w:top w:val="none" w:sz="0" w:space="0" w:color="auto"/>
            <w:left w:val="none" w:sz="0" w:space="0" w:color="auto"/>
            <w:bottom w:val="none" w:sz="0" w:space="0" w:color="auto"/>
            <w:right w:val="none" w:sz="0" w:space="0" w:color="auto"/>
          </w:divBdr>
        </w:div>
        <w:div w:id="762534870">
          <w:marLeft w:val="640"/>
          <w:marRight w:val="0"/>
          <w:marTop w:val="0"/>
          <w:marBottom w:val="0"/>
          <w:divBdr>
            <w:top w:val="none" w:sz="0" w:space="0" w:color="auto"/>
            <w:left w:val="none" w:sz="0" w:space="0" w:color="auto"/>
            <w:bottom w:val="none" w:sz="0" w:space="0" w:color="auto"/>
            <w:right w:val="none" w:sz="0" w:space="0" w:color="auto"/>
          </w:divBdr>
        </w:div>
        <w:div w:id="305819900">
          <w:marLeft w:val="640"/>
          <w:marRight w:val="0"/>
          <w:marTop w:val="0"/>
          <w:marBottom w:val="0"/>
          <w:divBdr>
            <w:top w:val="none" w:sz="0" w:space="0" w:color="auto"/>
            <w:left w:val="none" w:sz="0" w:space="0" w:color="auto"/>
            <w:bottom w:val="none" w:sz="0" w:space="0" w:color="auto"/>
            <w:right w:val="none" w:sz="0" w:space="0" w:color="auto"/>
          </w:divBdr>
        </w:div>
        <w:div w:id="341014665">
          <w:marLeft w:val="640"/>
          <w:marRight w:val="0"/>
          <w:marTop w:val="0"/>
          <w:marBottom w:val="0"/>
          <w:divBdr>
            <w:top w:val="none" w:sz="0" w:space="0" w:color="auto"/>
            <w:left w:val="none" w:sz="0" w:space="0" w:color="auto"/>
            <w:bottom w:val="none" w:sz="0" w:space="0" w:color="auto"/>
            <w:right w:val="none" w:sz="0" w:space="0" w:color="auto"/>
          </w:divBdr>
        </w:div>
        <w:div w:id="1544513476">
          <w:marLeft w:val="640"/>
          <w:marRight w:val="0"/>
          <w:marTop w:val="0"/>
          <w:marBottom w:val="0"/>
          <w:divBdr>
            <w:top w:val="none" w:sz="0" w:space="0" w:color="auto"/>
            <w:left w:val="none" w:sz="0" w:space="0" w:color="auto"/>
            <w:bottom w:val="none" w:sz="0" w:space="0" w:color="auto"/>
            <w:right w:val="none" w:sz="0" w:space="0" w:color="auto"/>
          </w:divBdr>
        </w:div>
        <w:div w:id="1908806189">
          <w:marLeft w:val="640"/>
          <w:marRight w:val="0"/>
          <w:marTop w:val="0"/>
          <w:marBottom w:val="0"/>
          <w:divBdr>
            <w:top w:val="none" w:sz="0" w:space="0" w:color="auto"/>
            <w:left w:val="none" w:sz="0" w:space="0" w:color="auto"/>
            <w:bottom w:val="none" w:sz="0" w:space="0" w:color="auto"/>
            <w:right w:val="none" w:sz="0" w:space="0" w:color="auto"/>
          </w:divBdr>
        </w:div>
        <w:div w:id="661857901">
          <w:marLeft w:val="640"/>
          <w:marRight w:val="0"/>
          <w:marTop w:val="0"/>
          <w:marBottom w:val="0"/>
          <w:divBdr>
            <w:top w:val="none" w:sz="0" w:space="0" w:color="auto"/>
            <w:left w:val="none" w:sz="0" w:space="0" w:color="auto"/>
            <w:bottom w:val="none" w:sz="0" w:space="0" w:color="auto"/>
            <w:right w:val="none" w:sz="0" w:space="0" w:color="auto"/>
          </w:divBdr>
        </w:div>
        <w:div w:id="1799489663">
          <w:marLeft w:val="640"/>
          <w:marRight w:val="0"/>
          <w:marTop w:val="0"/>
          <w:marBottom w:val="0"/>
          <w:divBdr>
            <w:top w:val="none" w:sz="0" w:space="0" w:color="auto"/>
            <w:left w:val="none" w:sz="0" w:space="0" w:color="auto"/>
            <w:bottom w:val="none" w:sz="0" w:space="0" w:color="auto"/>
            <w:right w:val="none" w:sz="0" w:space="0" w:color="auto"/>
          </w:divBdr>
        </w:div>
        <w:div w:id="255867673">
          <w:marLeft w:val="640"/>
          <w:marRight w:val="0"/>
          <w:marTop w:val="0"/>
          <w:marBottom w:val="0"/>
          <w:divBdr>
            <w:top w:val="none" w:sz="0" w:space="0" w:color="auto"/>
            <w:left w:val="none" w:sz="0" w:space="0" w:color="auto"/>
            <w:bottom w:val="none" w:sz="0" w:space="0" w:color="auto"/>
            <w:right w:val="none" w:sz="0" w:space="0" w:color="auto"/>
          </w:divBdr>
        </w:div>
        <w:div w:id="1763141050">
          <w:marLeft w:val="640"/>
          <w:marRight w:val="0"/>
          <w:marTop w:val="0"/>
          <w:marBottom w:val="0"/>
          <w:divBdr>
            <w:top w:val="none" w:sz="0" w:space="0" w:color="auto"/>
            <w:left w:val="none" w:sz="0" w:space="0" w:color="auto"/>
            <w:bottom w:val="none" w:sz="0" w:space="0" w:color="auto"/>
            <w:right w:val="none" w:sz="0" w:space="0" w:color="auto"/>
          </w:divBdr>
        </w:div>
        <w:div w:id="1140463733">
          <w:marLeft w:val="640"/>
          <w:marRight w:val="0"/>
          <w:marTop w:val="0"/>
          <w:marBottom w:val="0"/>
          <w:divBdr>
            <w:top w:val="none" w:sz="0" w:space="0" w:color="auto"/>
            <w:left w:val="none" w:sz="0" w:space="0" w:color="auto"/>
            <w:bottom w:val="none" w:sz="0" w:space="0" w:color="auto"/>
            <w:right w:val="none" w:sz="0" w:space="0" w:color="auto"/>
          </w:divBdr>
        </w:div>
        <w:div w:id="1359771067">
          <w:marLeft w:val="640"/>
          <w:marRight w:val="0"/>
          <w:marTop w:val="0"/>
          <w:marBottom w:val="0"/>
          <w:divBdr>
            <w:top w:val="none" w:sz="0" w:space="0" w:color="auto"/>
            <w:left w:val="none" w:sz="0" w:space="0" w:color="auto"/>
            <w:bottom w:val="none" w:sz="0" w:space="0" w:color="auto"/>
            <w:right w:val="none" w:sz="0" w:space="0" w:color="auto"/>
          </w:divBdr>
        </w:div>
        <w:div w:id="2039546535">
          <w:marLeft w:val="640"/>
          <w:marRight w:val="0"/>
          <w:marTop w:val="0"/>
          <w:marBottom w:val="0"/>
          <w:divBdr>
            <w:top w:val="none" w:sz="0" w:space="0" w:color="auto"/>
            <w:left w:val="none" w:sz="0" w:space="0" w:color="auto"/>
            <w:bottom w:val="none" w:sz="0" w:space="0" w:color="auto"/>
            <w:right w:val="none" w:sz="0" w:space="0" w:color="auto"/>
          </w:divBdr>
        </w:div>
        <w:div w:id="1680236477">
          <w:marLeft w:val="640"/>
          <w:marRight w:val="0"/>
          <w:marTop w:val="0"/>
          <w:marBottom w:val="0"/>
          <w:divBdr>
            <w:top w:val="none" w:sz="0" w:space="0" w:color="auto"/>
            <w:left w:val="none" w:sz="0" w:space="0" w:color="auto"/>
            <w:bottom w:val="none" w:sz="0" w:space="0" w:color="auto"/>
            <w:right w:val="none" w:sz="0" w:space="0" w:color="auto"/>
          </w:divBdr>
        </w:div>
      </w:divsChild>
    </w:div>
    <w:div w:id="9993166">
      <w:marLeft w:val="640"/>
      <w:marRight w:val="0"/>
      <w:marTop w:val="0"/>
      <w:marBottom w:val="0"/>
      <w:divBdr>
        <w:top w:val="none" w:sz="0" w:space="0" w:color="auto"/>
        <w:left w:val="none" w:sz="0" w:space="0" w:color="auto"/>
        <w:bottom w:val="none" w:sz="0" w:space="0" w:color="auto"/>
        <w:right w:val="none" w:sz="0" w:space="0" w:color="auto"/>
      </w:divBdr>
    </w:div>
    <w:div w:id="10960815">
      <w:marLeft w:val="640"/>
      <w:marRight w:val="0"/>
      <w:marTop w:val="0"/>
      <w:marBottom w:val="0"/>
      <w:divBdr>
        <w:top w:val="none" w:sz="0" w:space="0" w:color="auto"/>
        <w:left w:val="none" w:sz="0" w:space="0" w:color="auto"/>
        <w:bottom w:val="none" w:sz="0" w:space="0" w:color="auto"/>
        <w:right w:val="none" w:sz="0" w:space="0" w:color="auto"/>
      </w:divBdr>
    </w:div>
    <w:div w:id="11540578">
      <w:marLeft w:val="640"/>
      <w:marRight w:val="0"/>
      <w:marTop w:val="0"/>
      <w:marBottom w:val="0"/>
      <w:divBdr>
        <w:top w:val="none" w:sz="0" w:space="0" w:color="auto"/>
        <w:left w:val="none" w:sz="0" w:space="0" w:color="auto"/>
        <w:bottom w:val="none" w:sz="0" w:space="0" w:color="auto"/>
        <w:right w:val="none" w:sz="0" w:space="0" w:color="auto"/>
      </w:divBdr>
    </w:div>
    <w:div w:id="11808939">
      <w:marLeft w:val="640"/>
      <w:marRight w:val="0"/>
      <w:marTop w:val="0"/>
      <w:marBottom w:val="0"/>
      <w:divBdr>
        <w:top w:val="none" w:sz="0" w:space="0" w:color="auto"/>
        <w:left w:val="none" w:sz="0" w:space="0" w:color="auto"/>
        <w:bottom w:val="none" w:sz="0" w:space="0" w:color="auto"/>
        <w:right w:val="none" w:sz="0" w:space="0" w:color="auto"/>
      </w:divBdr>
    </w:div>
    <w:div w:id="13120135">
      <w:marLeft w:val="640"/>
      <w:marRight w:val="0"/>
      <w:marTop w:val="0"/>
      <w:marBottom w:val="0"/>
      <w:divBdr>
        <w:top w:val="none" w:sz="0" w:space="0" w:color="auto"/>
        <w:left w:val="none" w:sz="0" w:space="0" w:color="auto"/>
        <w:bottom w:val="none" w:sz="0" w:space="0" w:color="auto"/>
        <w:right w:val="none" w:sz="0" w:space="0" w:color="auto"/>
      </w:divBdr>
    </w:div>
    <w:div w:id="13190184">
      <w:marLeft w:val="640"/>
      <w:marRight w:val="0"/>
      <w:marTop w:val="0"/>
      <w:marBottom w:val="0"/>
      <w:divBdr>
        <w:top w:val="none" w:sz="0" w:space="0" w:color="auto"/>
        <w:left w:val="none" w:sz="0" w:space="0" w:color="auto"/>
        <w:bottom w:val="none" w:sz="0" w:space="0" w:color="auto"/>
        <w:right w:val="none" w:sz="0" w:space="0" w:color="auto"/>
      </w:divBdr>
    </w:div>
    <w:div w:id="15278715">
      <w:marLeft w:val="640"/>
      <w:marRight w:val="0"/>
      <w:marTop w:val="0"/>
      <w:marBottom w:val="0"/>
      <w:divBdr>
        <w:top w:val="none" w:sz="0" w:space="0" w:color="auto"/>
        <w:left w:val="none" w:sz="0" w:space="0" w:color="auto"/>
        <w:bottom w:val="none" w:sz="0" w:space="0" w:color="auto"/>
        <w:right w:val="none" w:sz="0" w:space="0" w:color="auto"/>
      </w:divBdr>
    </w:div>
    <w:div w:id="15695815">
      <w:marLeft w:val="640"/>
      <w:marRight w:val="0"/>
      <w:marTop w:val="0"/>
      <w:marBottom w:val="0"/>
      <w:divBdr>
        <w:top w:val="none" w:sz="0" w:space="0" w:color="auto"/>
        <w:left w:val="none" w:sz="0" w:space="0" w:color="auto"/>
        <w:bottom w:val="none" w:sz="0" w:space="0" w:color="auto"/>
        <w:right w:val="none" w:sz="0" w:space="0" w:color="auto"/>
      </w:divBdr>
    </w:div>
    <w:div w:id="16083296">
      <w:marLeft w:val="640"/>
      <w:marRight w:val="0"/>
      <w:marTop w:val="0"/>
      <w:marBottom w:val="0"/>
      <w:divBdr>
        <w:top w:val="none" w:sz="0" w:space="0" w:color="auto"/>
        <w:left w:val="none" w:sz="0" w:space="0" w:color="auto"/>
        <w:bottom w:val="none" w:sz="0" w:space="0" w:color="auto"/>
        <w:right w:val="none" w:sz="0" w:space="0" w:color="auto"/>
      </w:divBdr>
    </w:div>
    <w:div w:id="16779474">
      <w:marLeft w:val="640"/>
      <w:marRight w:val="0"/>
      <w:marTop w:val="0"/>
      <w:marBottom w:val="0"/>
      <w:divBdr>
        <w:top w:val="none" w:sz="0" w:space="0" w:color="auto"/>
        <w:left w:val="none" w:sz="0" w:space="0" w:color="auto"/>
        <w:bottom w:val="none" w:sz="0" w:space="0" w:color="auto"/>
        <w:right w:val="none" w:sz="0" w:space="0" w:color="auto"/>
      </w:divBdr>
    </w:div>
    <w:div w:id="17858455">
      <w:marLeft w:val="640"/>
      <w:marRight w:val="0"/>
      <w:marTop w:val="0"/>
      <w:marBottom w:val="0"/>
      <w:divBdr>
        <w:top w:val="none" w:sz="0" w:space="0" w:color="auto"/>
        <w:left w:val="none" w:sz="0" w:space="0" w:color="auto"/>
        <w:bottom w:val="none" w:sz="0" w:space="0" w:color="auto"/>
        <w:right w:val="none" w:sz="0" w:space="0" w:color="auto"/>
      </w:divBdr>
    </w:div>
    <w:div w:id="18512739">
      <w:marLeft w:val="640"/>
      <w:marRight w:val="0"/>
      <w:marTop w:val="0"/>
      <w:marBottom w:val="0"/>
      <w:divBdr>
        <w:top w:val="none" w:sz="0" w:space="0" w:color="auto"/>
        <w:left w:val="none" w:sz="0" w:space="0" w:color="auto"/>
        <w:bottom w:val="none" w:sz="0" w:space="0" w:color="auto"/>
        <w:right w:val="none" w:sz="0" w:space="0" w:color="auto"/>
      </w:divBdr>
    </w:div>
    <w:div w:id="18626032">
      <w:marLeft w:val="640"/>
      <w:marRight w:val="0"/>
      <w:marTop w:val="0"/>
      <w:marBottom w:val="0"/>
      <w:divBdr>
        <w:top w:val="none" w:sz="0" w:space="0" w:color="auto"/>
        <w:left w:val="none" w:sz="0" w:space="0" w:color="auto"/>
        <w:bottom w:val="none" w:sz="0" w:space="0" w:color="auto"/>
        <w:right w:val="none" w:sz="0" w:space="0" w:color="auto"/>
      </w:divBdr>
    </w:div>
    <w:div w:id="18900609">
      <w:marLeft w:val="640"/>
      <w:marRight w:val="0"/>
      <w:marTop w:val="0"/>
      <w:marBottom w:val="0"/>
      <w:divBdr>
        <w:top w:val="none" w:sz="0" w:space="0" w:color="auto"/>
        <w:left w:val="none" w:sz="0" w:space="0" w:color="auto"/>
        <w:bottom w:val="none" w:sz="0" w:space="0" w:color="auto"/>
        <w:right w:val="none" w:sz="0" w:space="0" w:color="auto"/>
      </w:divBdr>
    </w:div>
    <w:div w:id="19547903">
      <w:marLeft w:val="640"/>
      <w:marRight w:val="0"/>
      <w:marTop w:val="0"/>
      <w:marBottom w:val="0"/>
      <w:divBdr>
        <w:top w:val="none" w:sz="0" w:space="0" w:color="auto"/>
        <w:left w:val="none" w:sz="0" w:space="0" w:color="auto"/>
        <w:bottom w:val="none" w:sz="0" w:space="0" w:color="auto"/>
        <w:right w:val="none" w:sz="0" w:space="0" w:color="auto"/>
      </w:divBdr>
    </w:div>
    <w:div w:id="19937656">
      <w:marLeft w:val="640"/>
      <w:marRight w:val="0"/>
      <w:marTop w:val="0"/>
      <w:marBottom w:val="0"/>
      <w:divBdr>
        <w:top w:val="none" w:sz="0" w:space="0" w:color="auto"/>
        <w:left w:val="none" w:sz="0" w:space="0" w:color="auto"/>
        <w:bottom w:val="none" w:sz="0" w:space="0" w:color="auto"/>
        <w:right w:val="none" w:sz="0" w:space="0" w:color="auto"/>
      </w:divBdr>
    </w:div>
    <w:div w:id="20673095">
      <w:marLeft w:val="640"/>
      <w:marRight w:val="0"/>
      <w:marTop w:val="0"/>
      <w:marBottom w:val="0"/>
      <w:divBdr>
        <w:top w:val="none" w:sz="0" w:space="0" w:color="auto"/>
        <w:left w:val="none" w:sz="0" w:space="0" w:color="auto"/>
        <w:bottom w:val="none" w:sz="0" w:space="0" w:color="auto"/>
        <w:right w:val="none" w:sz="0" w:space="0" w:color="auto"/>
      </w:divBdr>
    </w:div>
    <w:div w:id="23747627">
      <w:marLeft w:val="640"/>
      <w:marRight w:val="0"/>
      <w:marTop w:val="0"/>
      <w:marBottom w:val="0"/>
      <w:divBdr>
        <w:top w:val="none" w:sz="0" w:space="0" w:color="auto"/>
        <w:left w:val="none" w:sz="0" w:space="0" w:color="auto"/>
        <w:bottom w:val="none" w:sz="0" w:space="0" w:color="auto"/>
        <w:right w:val="none" w:sz="0" w:space="0" w:color="auto"/>
      </w:divBdr>
    </w:div>
    <w:div w:id="24792590">
      <w:bodyDiv w:val="1"/>
      <w:marLeft w:val="0"/>
      <w:marRight w:val="0"/>
      <w:marTop w:val="0"/>
      <w:marBottom w:val="0"/>
      <w:divBdr>
        <w:top w:val="none" w:sz="0" w:space="0" w:color="auto"/>
        <w:left w:val="none" w:sz="0" w:space="0" w:color="auto"/>
        <w:bottom w:val="none" w:sz="0" w:space="0" w:color="auto"/>
        <w:right w:val="none" w:sz="0" w:space="0" w:color="auto"/>
      </w:divBdr>
      <w:divsChild>
        <w:div w:id="1758944835">
          <w:marLeft w:val="640"/>
          <w:marRight w:val="0"/>
          <w:marTop w:val="0"/>
          <w:marBottom w:val="0"/>
          <w:divBdr>
            <w:top w:val="none" w:sz="0" w:space="0" w:color="auto"/>
            <w:left w:val="none" w:sz="0" w:space="0" w:color="auto"/>
            <w:bottom w:val="none" w:sz="0" w:space="0" w:color="auto"/>
            <w:right w:val="none" w:sz="0" w:space="0" w:color="auto"/>
          </w:divBdr>
        </w:div>
        <w:div w:id="443159110">
          <w:marLeft w:val="640"/>
          <w:marRight w:val="0"/>
          <w:marTop w:val="0"/>
          <w:marBottom w:val="0"/>
          <w:divBdr>
            <w:top w:val="none" w:sz="0" w:space="0" w:color="auto"/>
            <w:left w:val="none" w:sz="0" w:space="0" w:color="auto"/>
            <w:bottom w:val="none" w:sz="0" w:space="0" w:color="auto"/>
            <w:right w:val="none" w:sz="0" w:space="0" w:color="auto"/>
          </w:divBdr>
        </w:div>
        <w:div w:id="1346052537">
          <w:marLeft w:val="640"/>
          <w:marRight w:val="0"/>
          <w:marTop w:val="0"/>
          <w:marBottom w:val="0"/>
          <w:divBdr>
            <w:top w:val="none" w:sz="0" w:space="0" w:color="auto"/>
            <w:left w:val="none" w:sz="0" w:space="0" w:color="auto"/>
            <w:bottom w:val="none" w:sz="0" w:space="0" w:color="auto"/>
            <w:right w:val="none" w:sz="0" w:space="0" w:color="auto"/>
          </w:divBdr>
        </w:div>
        <w:div w:id="358506978">
          <w:marLeft w:val="640"/>
          <w:marRight w:val="0"/>
          <w:marTop w:val="0"/>
          <w:marBottom w:val="0"/>
          <w:divBdr>
            <w:top w:val="none" w:sz="0" w:space="0" w:color="auto"/>
            <w:left w:val="none" w:sz="0" w:space="0" w:color="auto"/>
            <w:bottom w:val="none" w:sz="0" w:space="0" w:color="auto"/>
            <w:right w:val="none" w:sz="0" w:space="0" w:color="auto"/>
          </w:divBdr>
        </w:div>
        <w:div w:id="844444546">
          <w:marLeft w:val="640"/>
          <w:marRight w:val="0"/>
          <w:marTop w:val="0"/>
          <w:marBottom w:val="0"/>
          <w:divBdr>
            <w:top w:val="none" w:sz="0" w:space="0" w:color="auto"/>
            <w:left w:val="none" w:sz="0" w:space="0" w:color="auto"/>
            <w:bottom w:val="none" w:sz="0" w:space="0" w:color="auto"/>
            <w:right w:val="none" w:sz="0" w:space="0" w:color="auto"/>
          </w:divBdr>
        </w:div>
        <w:div w:id="22560867">
          <w:marLeft w:val="640"/>
          <w:marRight w:val="0"/>
          <w:marTop w:val="0"/>
          <w:marBottom w:val="0"/>
          <w:divBdr>
            <w:top w:val="none" w:sz="0" w:space="0" w:color="auto"/>
            <w:left w:val="none" w:sz="0" w:space="0" w:color="auto"/>
            <w:bottom w:val="none" w:sz="0" w:space="0" w:color="auto"/>
            <w:right w:val="none" w:sz="0" w:space="0" w:color="auto"/>
          </w:divBdr>
        </w:div>
        <w:div w:id="2083989588">
          <w:marLeft w:val="640"/>
          <w:marRight w:val="0"/>
          <w:marTop w:val="0"/>
          <w:marBottom w:val="0"/>
          <w:divBdr>
            <w:top w:val="none" w:sz="0" w:space="0" w:color="auto"/>
            <w:left w:val="none" w:sz="0" w:space="0" w:color="auto"/>
            <w:bottom w:val="none" w:sz="0" w:space="0" w:color="auto"/>
            <w:right w:val="none" w:sz="0" w:space="0" w:color="auto"/>
          </w:divBdr>
        </w:div>
        <w:div w:id="1696420783">
          <w:marLeft w:val="640"/>
          <w:marRight w:val="0"/>
          <w:marTop w:val="0"/>
          <w:marBottom w:val="0"/>
          <w:divBdr>
            <w:top w:val="none" w:sz="0" w:space="0" w:color="auto"/>
            <w:left w:val="none" w:sz="0" w:space="0" w:color="auto"/>
            <w:bottom w:val="none" w:sz="0" w:space="0" w:color="auto"/>
            <w:right w:val="none" w:sz="0" w:space="0" w:color="auto"/>
          </w:divBdr>
        </w:div>
        <w:div w:id="805976543">
          <w:marLeft w:val="640"/>
          <w:marRight w:val="0"/>
          <w:marTop w:val="0"/>
          <w:marBottom w:val="0"/>
          <w:divBdr>
            <w:top w:val="none" w:sz="0" w:space="0" w:color="auto"/>
            <w:left w:val="none" w:sz="0" w:space="0" w:color="auto"/>
            <w:bottom w:val="none" w:sz="0" w:space="0" w:color="auto"/>
            <w:right w:val="none" w:sz="0" w:space="0" w:color="auto"/>
          </w:divBdr>
        </w:div>
        <w:div w:id="975647643">
          <w:marLeft w:val="640"/>
          <w:marRight w:val="0"/>
          <w:marTop w:val="0"/>
          <w:marBottom w:val="0"/>
          <w:divBdr>
            <w:top w:val="none" w:sz="0" w:space="0" w:color="auto"/>
            <w:left w:val="none" w:sz="0" w:space="0" w:color="auto"/>
            <w:bottom w:val="none" w:sz="0" w:space="0" w:color="auto"/>
            <w:right w:val="none" w:sz="0" w:space="0" w:color="auto"/>
          </w:divBdr>
        </w:div>
        <w:div w:id="762527664">
          <w:marLeft w:val="640"/>
          <w:marRight w:val="0"/>
          <w:marTop w:val="0"/>
          <w:marBottom w:val="0"/>
          <w:divBdr>
            <w:top w:val="none" w:sz="0" w:space="0" w:color="auto"/>
            <w:left w:val="none" w:sz="0" w:space="0" w:color="auto"/>
            <w:bottom w:val="none" w:sz="0" w:space="0" w:color="auto"/>
            <w:right w:val="none" w:sz="0" w:space="0" w:color="auto"/>
          </w:divBdr>
        </w:div>
        <w:div w:id="1071729313">
          <w:marLeft w:val="640"/>
          <w:marRight w:val="0"/>
          <w:marTop w:val="0"/>
          <w:marBottom w:val="0"/>
          <w:divBdr>
            <w:top w:val="none" w:sz="0" w:space="0" w:color="auto"/>
            <w:left w:val="none" w:sz="0" w:space="0" w:color="auto"/>
            <w:bottom w:val="none" w:sz="0" w:space="0" w:color="auto"/>
            <w:right w:val="none" w:sz="0" w:space="0" w:color="auto"/>
          </w:divBdr>
        </w:div>
        <w:div w:id="739910381">
          <w:marLeft w:val="640"/>
          <w:marRight w:val="0"/>
          <w:marTop w:val="0"/>
          <w:marBottom w:val="0"/>
          <w:divBdr>
            <w:top w:val="none" w:sz="0" w:space="0" w:color="auto"/>
            <w:left w:val="none" w:sz="0" w:space="0" w:color="auto"/>
            <w:bottom w:val="none" w:sz="0" w:space="0" w:color="auto"/>
            <w:right w:val="none" w:sz="0" w:space="0" w:color="auto"/>
          </w:divBdr>
        </w:div>
        <w:div w:id="713889737">
          <w:marLeft w:val="640"/>
          <w:marRight w:val="0"/>
          <w:marTop w:val="0"/>
          <w:marBottom w:val="0"/>
          <w:divBdr>
            <w:top w:val="none" w:sz="0" w:space="0" w:color="auto"/>
            <w:left w:val="none" w:sz="0" w:space="0" w:color="auto"/>
            <w:bottom w:val="none" w:sz="0" w:space="0" w:color="auto"/>
            <w:right w:val="none" w:sz="0" w:space="0" w:color="auto"/>
          </w:divBdr>
        </w:div>
        <w:div w:id="82721711">
          <w:marLeft w:val="640"/>
          <w:marRight w:val="0"/>
          <w:marTop w:val="0"/>
          <w:marBottom w:val="0"/>
          <w:divBdr>
            <w:top w:val="none" w:sz="0" w:space="0" w:color="auto"/>
            <w:left w:val="none" w:sz="0" w:space="0" w:color="auto"/>
            <w:bottom w:val="none" w:sz="0" w:space="0" w:color="auto"/>
            <w:right w:val="none" w:sz="0" w:space="0" w:color="auto"/>
          </w:divBdr>
        </w:div>
        <w:div w:id="40713133">
          <w:marLeft w:val="640"/>
          <w:marRight w:val="0"/>
          <w:marTop w:val="0"/>
          <w:marBottom w:val="0"/>
          <w:divBdr>
            <w:top w:val="none" w:sz="0" w:space="0" w:color="auto"/>
            <w:left w:val="none" w:sz="0" w:space="0" w:color="auto"/>
            <w:bottom w:val="none" w:sz="0" w:space="0" w:color="auto"/>
            <w:right w:val="none" w:sz="0" w:space="0" w:color="auto"/>
          </w:divBdr>
        </w:div>
        <w:div w:id="417143021">
          <w:marLeft w:val="640"/>
          <w:marRight w:val="0"/>
          <w:marTop w:val="0"/>
          <w:marBottom w:val="0"/>
          <w:divBdr>
            <w:top w:val="none" w:sz="0" w:space="0" w:color="auto"/>
            <w:left w:val="none" w:sz="0" w:space="0" w:color="auto"/>
            <w:bottom w:val="none" w:sz="0" w:space="0" w:color="auto"/>
            <w:right w:val="none" w:sz="0" w:space="0" w:color="auto"/>
          </w:divBdr>
        </w:div>
        <w:div w:id="77558786">
          <w:marLeft w:val="640"/>
          <w:marRight w:val="0"/>
          <w:marTop w:val="0"/>
          <w:marBottom w:val="0"/>
          <w:divBdr>
            <w:top w:val="none" w:sz="0" w:space="0" w:color="auto"/>
            <w:left w:val="none" w:sz="0" w:space="0" w:color="auto"/>
            <w:bottom w:val="none" w:sz="0" w:space="0" w:color="auto"/>
            <w:right w:val="none" w:sz="0" w:space="0" w:color="auto"/>
          </w:divBdr>
        </w:div>
        <w:div w:id="846208768">
          <w:marLeft w:val="640"/>
          <w:marRight w:val="0"/>
          <w:marTop w:val="0"/>
          <w:marBottom w:val="0"/>
          <w:divBdr>
            <w:top w:val="none" w:sz="0" w:space="0" w:color="auto"/>
            <w:left w:val="none" w:sz="0" w:space="0" w:color="auto"/>
            <w:bottom w:val="none" w:sz="0" w:space="0" w:color="auto"/>
            <w:right w:val="none" w:sz="0" w:space="0" w:color="auto"/>
          </w:divBdr>
        </w:div>
        <w:div w:id="1923173244">
          <w:marLeft w:val="640"/>
          <w:marRight w:val="0"/>
          <w:marTop w:val="0"/>
          <w:marBottom w:val="0"/>
          <w:divBdr>
            <w:top w:val="none" w:sz="0" w:space="0" w:color="auto"/>
            <w:left w:val="none" w:sz="0" w:space="0" w:color="auto"/>
            <w:bottom w:val="none" w:sz="0" w:space="0" w:color="auto"/>
            <w:right w:val="none" w:sz="0" w:space="0" w:color="auto"/>
          </w:divBdr>
        </w:div>
        <w:div w:id="443230221">
          <w:marLeft w:val="640"/>
          <w:marRight w:val="0"/>
          <w:marTop w:val="0"/>
          <w:marBottom w:val="0"/>
          <w:divBdr>
            <w:top w:val="none" w:sz="0" w:space="0" w:color="auto"/>
            <w:left w:val="none" w:sz="0" w:space="0" w:color="auto"/>
            <w:bottom w:val="none" w:sz="0" w:space="0" w:color="auto"/>
            <w:right w:val="none" w:sz="0" w:space="0" w:color="auto"/>
          </w:divBdr>
        </w:div>
        <w:div w:id="141236090">
          <w:marLeft w:val="640"/>
          <w:marRight w:val="0"/>
          <w:marTop w:val="0"/>
          <w:marBottom w:val="0"/>
          <w:divBdr>
            <w:top w:val="none" w:sz="0" w:space="0" w:color="auto"/>
            <w:left w:val="none" w:sz="0" w:space="0" w:color="auto"/>
            <w:bottom w:val="none" w:sz="0" w:space="0" w:color="auto"/>
            <w:right w:val="none" w:sz="0" w:space="0" w:color="auto"/>
          </w:divBdr>
        </w:div>
        <w:div w:id="563568447">
          <w:marLeft w:val="640"/>
          <w:marRight w:val="0"/>
          <w:marTop w:val="0"/>
          <w:marBottom w:val="0"/>
          <w:divBdr>
            <w:top w:val="none" w:sz="0" w:space="0" w:color="auto"/>
            <w:left w:val="none" w:sz="0" w:space="0" w:color="auto"/>
            <w:bottom w:val="none" w:sz="0" w:space="0" w:color="auto"/>
            <w:right w:val="none" w:sz="0" w:space="0" w:color="auto"/>
          </w:divBdr>
        </w:div>
        <w:div w:id="1404598499">
          <w:marLeft w:val="640"/>
          <w:marRight w:val="0"/>
          <w:marTop w:val="0"/>
          <w:marBottom w:val="0"/>
          <w:divBdr>
            <w:top w:val="none" w:sz="0" w:space="0" w:color="auto"/>
            <w:left w:val="none" w:sz="0" w:space="0" w:color="auto"/>
            <w:bottom w:val="none" w:sz="0" w:space="0" w:color="auto"/>
            <w:right w:val="none" w:sz="0" w:space="0" w:color="auto"/>
          </w:divBdr>
        </w:div>
        <w:div w:id="1593973080">
          <w:marLeft w:val="640"/>
          <w:marRight w:val="0"/>
          <w:marTop w:val="0"/>
          <w:marBottom w:val="0"/>
          <w:divBdr>
            <w:top w:val="none" w:sz="0" w:space="0" w:color="auto"/>
            <w:left w:val="none" w:sz="0" w:space="0" w:color="auto"/>
            <w:bottom w:val="none" w:sz="0" w:space="0" w:color="auto"/>
            <w:right w:val="none" w:sz="0" w:space="0" w:color="auto"/>
          </w:divBdr>
        </w:div>
        <w:div w:id="630554219">
          <w:marLeft w:val="640"/>
          <w:marRight w:val="0"/>
          <w:marTop w:val="0"/>
          <w:marBottom w:val="0"/>
          <w:divBdr>
            <w:top w:val="none" w:sz="0" w:space="0" w:color="auto"/>
            <w:left w:val="none" w:sz="0" w:space="0" w:color="auto"/>
            <w:bottom w:val="none" w:sz="0" w:space="0" w:color="auto"/>
            <w:right w:val="none" w:sz="0" w:space="0" w:color="auto"/>
          </w:divBdr>
        </w:div>
        <w:div w:id="1588885392">
          <w:marLeft w:val="640"/>
          <w:marRight w:val="0"/>
          <w:marTop w:val="0"/>
          <w:marBottom w:val="0"/>
          <w:divBdr>
            <w:top w:val="none" w:sz="0" w:space="0" w:color="auto"/>
            <w:left w:val="none" w:sz="0" w:space="0" w:color="auto"/>
            <w:bottom w:val="none" w:sz="0" w:space="0" w:color="auto"/>
            <w:right w:val="none" w:sz="0" w:space="0" w:color="auto"/>
          </w:divBdr>
        </w:div>
        <w:div w:id="987635249">
          <w:marLeft w:val="640"/>
          <w:marRight w:val="0"/>
          <w:marTop w:val="0"/>
          <w:marBottom w:val="0"/>
          <w:divBdr>
            <w:top w:val="none" w:sz="0" w:space="0" w:color="auto"/>
            <w:left w:val="none" w:sz="0" w:space="0" w:color="auto"/>
            <w:bottom w:val="none" w:sz="0" w:space="0" w:color="auto"/>
            <w:right w:val="none" w:sz="0" w:space="0" w:color="auto"/>
          </w:divBdr>
        </w:div>
        <w:div w:id="196431303">
          <w:marLeft w:val="640"/>
          <w:marRight w:val="0"/>
          <w:marTop w:val="0"/>
          <w:marBottom w:val="0"/>
          <w:divBdr>
            <w:top w:val="none" w:sz="0" w:space="0" w:color="auto"/>
            <w:left w:val="none" w:sz="0" w:space="0" w:color="auto"/>
            <w:bottom w:val="none" w:sz="0" w:space="0" w:color="auto"/>
            <w:right w:val="none" w:sz="0" w:space="0" w:color="auto"/>
          </w:divBdr>
        </w:div>
        <w:div w:id="507869505">
          <w:marLeft w:val="640"/>
          <w:marRight w:val="0"/>
          <w:marTop w:val="0"/>
          <w:marBottom w:val="0"/>
          <w:divBdr>
            <w:top w:val="none" w:sz="0" w:space="0" w:color="auto"/>
            <w:left w:val="none" w:sz="0" w:space="0" w:color="auto"/>
            <w:bottom w:val="none" w:sz="0" w:space="0" w:color="auto"/>
            <w:right w:val="none" w:sz="0" w:space="0" w:color="auto"/>
          </w:divBdr>
        </w:div>
        <w:div w:id="1353460589">
          <w:marLeft w:val="640"/>
          <w:marRight w:val="0"/>
          <w:marTop w:val="0"/>
          <w:marBottom w:val="0"/>
          <w:divBdr>
            <w:top w:val="none" w:sz="0" w:space="0" w:color="auto"/>
            <w:left w:val="none" w:sz="0" w:space="0" w:color="auto"/>
            <w:bottom w:val="none" w:sz="0" w:space="0" w:color="auto"/>
            <w:right w:val="none" w:sz="0" w:space="0" w:color="auto"/>
          </w:divBdr>
        </w:div>
        <w:div w:id="406731550">
          <w:marLeft w:val="640"/>
          <w:marRight w:val="0"/>
          <w:marTop w:val="0"/>
          <w:marBottom w:val="0"/>
          <w:divBdr>
            <w:top w:val="none" w:sz="0" w:space="0" w:color="auto"/>
            <w:left w:val="none" w:sz="0" w:space="0" w:color="auto"/>
            <w:bottom w:val="none" w:sz="0" w:space="0" w:color="auto"/>
            <w:right w:val="none" w:sz="0" w:space="0" w:color="auto"/>
          </w:divBdr>
        </w:div>
        <w:div w:id="169221089">
          <w:marLeft w:val="640"/>
          <w:marRight w:val="0"/>
          <w:marTop w:val="0"/>
          <w:marBottom w:val="0"/>
          <w:divBdr>
            <w:top w:val="none" w:sz="0" w:space="0" w:color="auto"/>
            <w:left w:val="none" w:sz="0" w:space="0" w:color="auto"/>
            <w:bottom w:val="none" w:sz="0" w:space="0" w:color="auto"/>
            <w:right w:val="none" w:sz="0" w:space="0" w:color="auto"/>
          </w:divBdr>
        </w:div>
        <w:div w:id="2079284977">
          <w:marLeft w:val="640"/>
          <w:marRight w:val="0"/>
          <w:marTop w:val="0"/>
          <w:marBottom w:val="0"/>
          <w:divBdr>
            <w:top w:val="none" w:sz="0" w:space="0" w:color="auto"/>
            <w:left w:val="none" w:sz="0" w:space="0" w:color="auto"/>
            <w:bottom w:val="none" w:sz="0" w:space="0" w:color="auto"/>
            <w:right w:val="none" w:sz="0" w:space="0" w:color="auto"/>
          </w:divBdr>
        </w:div>
        <w:div w:id="1517035736">
          <w:marLeft w:val="640"/>
          <w:marRight w:val="0"/>
          <w:marTop w:val="0"/>
          <w:marBottom w:val="0"/>
          <w:divBdr>
            <w:top w:val="none" w:sz="0" w:space="0" w:color="auto"/>
            <w:left w:val="none" w:sz="0" w:space="0" w:color="auto"/>
            <w:bottom w:val="none" w:sz="0" w:space="0" w:color="auto"/>
            <w:right w:val="none" w:sz="0" w:space="0" w:color="auto"/>
          </w:divBdr>
        </w:div>
        <w:div w:id="329215096">
          <w:marLeft w:val="640"/>
          <w:marRight w:val="0"/>
          <w:marTop w:val="0"/>
          <w:marBottom w:val="0"/>
          <w:divBdr>
            <w:top w:val="none" w:sz="0" w:space="0" w:color="auto"/>
            <w:left w:val="none" w:sz="0" w:space="0" w:color="auto"/>
            <w:bottom w:val="none" w:sz="0" w:space="0" w:color="auto"/>
            <w:right w:val="none" w:sz="0" w:space="0" w:color="auto"/>
          </w:divBdr>
        </w:div>
        <w:div w:id="1160002124">
          <w:marLeft w:val="640"/>
          <w:marRight w:val="0"/>
          <w:marTop w:val="0"/>
          <w:marBottom w:val="0"/>
          <w:divBdr>
            <w:top w:val="none" w:sz="0" w:space="0" w:color="auto"/>
            <w:left w:val="none" w:sz="0" w:space="0" w:color="auto"/>
            <w:bottom w:val="none" w:sz="0" w:space="0" w:color="auto"/>
            <w:right w:val="none" w:sz="0" w:space="0" w:color="auto"/>
          </w:divBdr>
        </w:div>
        <w:div w:id="581334903">
          <w:marLeft w:val="640"/>
          <w:marRight w:val="0"/>
          <w:marTop w:val="0"/>
          <w:marBottom w:val="0"/>
          <w:divBdr>
            <w:top w:val="none" w:sz="0" w:space="0" w:color="auto"/>
            <w:left w:val="none" w:sz="0" w:space="0" w:color="auto"/>
            <w:bottom w:val="none" w:sz="0" w:space="0" w:color="auto"/>
            <w:right w:val="none" w:sz="0" w:space="0" w:color="auto"/>
          </w:divBdr>
        </w:div>
        <w:div w:id="1971130277">
          <w:marLeft w:val="640"/>
          <w:marRight w:val="0"/>
          <w:marTop w:val="0"/>
          <w:marBottom w:val="0"/>
          <w:divBdr>
            <w:top w:val="none" w:sz="0" w:space="0" w:color="auto"/>
            <w:left w:val="none" w:sz="0" w:space="0" w:color="auto"/>
            <w:bottom w:val="none" w:sz="0" w:space="0" w:color="auto"/>
            <w:right w:val="none" w:sz="0" w:space="0" w:color="auto"/>
          </w:divBdr>
        </w:div>
        <w:div w:id="485054664">
          <w:marLeft w:val="640"/>
          <w:marRight w:val="0"/>
          <w:marTop w:val="0"/>
          <w:marBottom w:val="0"/>
          <w:divBdr>
            <w:top w:val="none" w:sz="0" w:space="0" w:color="auto"/>
            <w:left w:val="none" w:sz="0" w:space="0" w:color="auto"/>
            <w:bottom w:val="none" w:sz="0" w:space="0" w:color="auto"/>
            <w:right w:val="none" w:sz="0" w:space="0" w:color="auto"/>
          </w:divBdr>
        </w:div>
        <w:div w:id="758872527">
          <w:marLeft w:val="640"/>
          <w:marRight w:val="0"/>
          <w:marTop w:val="0"/>
          <w:marBottom w:val="0"/>
          <w:divBdr>
            <w:top w:val="none" w:sz="0" w:space="0" w:color="auto"/>
            <w:left w:val="none" w:sz="0" w:space="0" w:color="auto"/>
            <w:bottom w:val="none" w:sz="0" w:space="0" w:color="auto"/>
            <w:right w:val="none" w:sz="0" w:space="0" w:color="auto"/>
          </w:divBdr>
        </w:div>
        <w:div w:id="1460757945">
          <w:marLeft w:val="640"/>
          <w:marRight w:val="0"/>
          <w:marTop w:val="0"/>
          <w:marBottom w:val="0"/>
          <w:divBdr>
            <w:top w:val="none" w:sz="0" w:space="0" w:color="auto"/>
            <w:left w:val="none" w:sz="0" w:space="0" w:color="auto"/>
            <w:bottom w:val="none" w:sz="0" w:space="0" w:color="auto"/>
            <w:right w:val="none" w:sz="0" w:space="0" w:color="auto"/>
          </w:divBdr>
        </w:div>
        <w:div w:id="60716265">
          <w:marLeft w:val="640"/>
          <w:marRight w:val="0"/>
          <w:marTop w:val="0"/>
          <w:marBottom w:val="0"/>
          <w:divBdr>
            <w:top w:val="none" w:sz="0" w:space="0" w:color="auto"/>
            <w:left w:val="none" w:sz="0" w:space="0" w:color="auto"/>
            <w:bottom w:val="none" w:sz="0" w:space="0" w:color="auto"/>
            <w:right w:val="none" w:sz="0" w:space="0" w:color="auto"/>
          </w:divBdr>
        </w:div>
        <w:div w:id="1749686643">
          <w:marLeft w:val="640"/>
          <w:marRight w:val="0"/>
          <w:marTop w:val="0"/>
          <w:marBottom w:val="0"/>
          <w:divBdr>
            <w:top w:val="none" w:sz="0" w:space="0" w:color="auto"/>
            <w:left w:val="none" w:sz="0" w:space="0" w:color="auto"/>
            <w:bottom w:val="none" w:sz="0" w:space="0" w:color="auto"/>
            <w:right w:val="none" w:sz="0" w:space="0" w:color="auto"/>
          </w:divBdr>
        </w:div>
        <w:div w:id="411319160">
          <w:marLeft w:val="640"/>
          <w:marRight w:val="0"/>
          <w:marTop w:val="0"/>
          <w:marBottom w:val="0"/>
          <w:divBdr>
            <w:top w:val="none" w:sz="0" w:space="0" w:color="auto"/>
            <w:left w:val="none" w:sz="0" w:space="0" w:color="auto"/>
            <w:bottom w:val="none" w:sz="0" w:space="0" w:color="auto"/>
            <w:right w:val="none" w:sz="0" w:space="0" w:color="auto"/>
          </w:divBdr>
        </w:div>
        <w:div w:id="1471706208">
          <w:marLeft w:val="640"/>
          <w:marRight w:val="0"/>
          <w:marTop w:val="0"/>
          <w:marBottom w:val="0"/>
          <w:divBdr>
            <w:top w:val="none" w:sz="0" w:space="0" w:color="auto"/>
            <w:left w:val="none" w:sz="0" w:space="0" w:color="auto"/>
            <w:bottom w:val="none" w:sz="0" w:space="0" w:color="auto"/>
            <w:right w:val="none" w:sz="0" w:space="0" w:color="auto"/>
          </w:divBdr>
        </w:div>
        <w:div w:id="1783332488">
          <w:marLeft w:val="640"/>
          <w:marRight w:val="0"/>
          <w:marTop w:val="0"/>
          <w:marBottom w:val="0"/>
          <w:divBdr>
            <w:top w:val="none" w:sz="0" w:space="0" w:color="auto"/>
            <w:left w:val="none" w:sz="0" w:space="0" w:color="auto"/>
            <w:bottom w:val="none" w:sz="0" w:space="0" w:color="auto"/>
            <w:right w:val="none" w:sz="0" w:space="0" w:color="auto"/>
          </w:divBdr>
        </w:div>
        <w:div w:id="1432433768">
          <w:marLeft w:val="640"/>
          <w:marRight w:val="0"/>
          <w:marTop w:val="0"/>
          <w:marBottom w:val="0"/>
          <w:divBdr>
            <w:top w:val="none" w:sz="0" w:space="0" w:color="auto"/>
            <w:left w:val="none" w:sz="0" w:space="0" w:color="auto"/>
            <w:bottom w:val="none" w:sz="0" w:space="0" w:color="auto"/>
            <w:right w:val="none" w:sz="0" w:space="0" w:color="auto"/>
          </w:divBdr>
        </w:div>
        <w:div w:id="986279898">
          <w:marLeft w:val="640"/>
          <w:marRight w:val="0"/>
          <w:marTop w:val="0"/>
          <w:marBottom w:val="0"/>
          <w:divBdr>
            <w:top w:val="none" w:sz="0" w:space="0" w:color="auto"/>
            <w:left w:val="none" w:sz="0" w:space="0" w:color="auto"/>
            <w:bottom w:val="none" w:sz="0" w:space="0" w:color="auto"/>
            <w:right w:val="none" w:sz="0" w:space="0" w:color="auto"/>
          </w:divBdr>
        </w:div>
        <w:div w:id="1125736279">
          <w:marLeft w:val="640"/>
          <w:marRight w:val="0"/>
          <w:marTop w:val="0"/>
          <w:marBottom w:val="0"/>
          <w:divBdr>
            <w:top w:val="none" w:sz="0" w:space="0" w:color="auto"/>
            <w:left w:val="none" w:sz="0" w:space="0" w:color="auto"/>
            <w:bottom w:val="none" w:sz="0" w:space="0" w:color="auto"/>
            <w:right w:val="none" w:sz="0" w:space="0" w:color="auto"/>
          </w:divBdr>
        </w:div>
        <w:div w:id="270093953">
          <w:marLeft w:val="640"/>
          <w:marRight w:val="0"/>
          <w:marTop w:val="0"/>
          <w:marBottom w:val="0"/>
          <w:divBdr>
            <w:top w:val="none" w:sz="0" w:space="0" w:color="auto"/>
            <w:left w:val="none" w:sz="0" w:space="0" w:color="auto"/>
            <w:bottom w:val="none" w:sz="0" w:space="0" w:color="auto"/>
            <w:right w:val="none" w:sz="0" w:space="0" w:color="auto"/>
          </w:divBdr>
        </w:div>
        <w:div w:id="337392920">
          <w:marLeft w:val="640"/>
          <w:marRight w:val="0"/>
          <w:marTop w:val="0"/>
          <w:marBottom w:val="0"/>
          <w:divBdr>
            <w:top w:val="none" w:sz="0" w:space="0" w:color="auto"/>
            <w:left w:val="none" w:sz="0" w:space="0" w:color="auto"/>
            <w:bottom w:val="none" w:sz="0" w:space="0" w:color="auto"/>
            <w:right w:val="none" w:sz="0" w:space="0" w:color="auto"/>
          </w:divBdr>
        </w:div>
        <w:div w:id="572205453">
          <w:marLeft w:val="640"/>
          <w:marRight w:val="0"/>
          <w:marTop w:val="0"/>
          <w:marBottom w:val="0"/>
          <w:divBdr>
            <w:top w:val="none" w:sz="0" w:space="0" w:color="auto"/>
            <w:left w:val="none" w:sz="0" w:space="0" w:color="auto"/>
            <w:bottom w:val="none" w:sz="0" w:space="0" w:color="auto"/>
            <w:right w:val="none" w:sz="0" w:space="0" w:color="auto"/>
          </w:divBdr>
        </w:div>
        <w:div w:id="228073694">
          <w:marLeft w:val="640"/>
          <w:marRight w:val="0"/>
          <w:marTop w:val="0"/>
          <w:marBottom w:val="0"/>
          <w:divBdr>
            <w:top w:val="none" w:sz="0" w:space="0" w:color="auto"/>
            <w:left w:val="none" w:sz="0" w:space="0" w:color="auto"/>
            <w:bottom w:val="none" w:sz="0" w:space="0" w:color="auto"/>
            <w:right w:val="none" w:sz="0" w:space="0" w:color="auto"/>
          </w:divBdr>
        </w:div>
        <w:div w:id="1280332719">
          <w:marLeft w:val="640"/>
          <w:marRight w:val="0"/>
          <w:marTop w:val="0"/>
          <w:marBottom w:val="0"/>
          <w:divBdr>
            <w:top w:val="none" w:sz="0" w:space="0" w:color="auto"/>
            <w:left w:val="none" w:sz="0" w:space="0" w:color="auto"/>
            <w:bottom w:val="none" w:sz="0" w:space="0" w:color="auto"/>
            <w:right w:val="none" w:sz="0" w:space="0" w:color="auto"/>
          </w:divBdr>
        </w:div>
        <w:div w:id="896018292">
          <w:marLeft w:val="640"/>
          <w:marRight w:val="0"/>
          <w:marTop w:val="0"/>
          <w:marBottom w:val="0"/>
          <w:divBdr>
            <w:top w:val="none" w:sz="0" w:space="0" w:color="auto"/>
            <w:left w:val="none" w:sz="0" w:space="0" w:color="auto"/>
            <w:bottom w:val="none" w:sz="0" w:space="0" w:color="auto"/>
            <w:right w:val="none" w:sz="0" w:space="0" w:color="auto"/>
          </w:divBdr>
        </w:div>
        <w:div w:id="370350816">
          <w:marLeft w:val="640"/>
          <w:marRight w:val="0"/>
          <w:marTop w:val="0"/>
          <w:marBottom w:val="0"/>
          <w:divBdr>
            <w:top w:val="none" w:sz="0" w:space="0" w:color="auto"/>
            <w:left w:val="none" w:sz="0" w:space="0" w:color="auto"/>
            <w:bottom w:val="none" w:sz="0" w:space="0" w:color="auto"/>
            <w:right w:val="none" w:sz="0" w:space="0" w:color="auto"/>
          </w:divBdr>
        </w:div>
        <w:div w:id="1565065677">
          <w:marLeft w:val="640"/>
          <w:marRight w:val="0"/>
          <w:marTop w:val="0"/>
          <w:marBottom w:val="0"/>
          <w:divBdr>
            <w:top w:val="none" w:sz="0" w:space="0" w:color="auto"/>
            <w:left w:val="none" w:sz="0" w:space="0" w:color="auto"/>
            <w:bottom w:val="none" w:sz="0" w:space="0" w:color="auto"/>
            <w:right w:val="none" w:sz="0" w:space="0" w:color="auto"/>
          </w:divBdr>
        </w:div>
        <w:div w:id="1285428356">
          <w:marLeft w:val="640"/>
          <w:marRight w:val="0"/>
          <w:marTop w:val="0"/>
          <w:marBottom w:val="0"/>
          <w:divBdr>
            <w:top w:val="none" w:sz="0" w:space="0" w:color="auto"/>
            <w:left w:val="none" w:sz="0" w:space="0" w:color="auto"/>
            <w:bottom w:val="none" w:sz="0" w:space="0" w:color="auto"/>
            <w:right w:val="none" w:sz="0" w:space="0" w:color="auto"/>
          </w:divBdr>
        </w:div>
        <w:div w:id="692460004">
          <w:marLeft w:val="640"/>
          <w:marRight w:val="0"/>
          <w:marTop w:val="0"/>
          <w:marBottom w:val="0"/>
          <w:divBdr>
            <w:top w:val="none" w:sz="0" w:space="0" w:color="auto"/>
            <w:left w:val="none" w:sz="0" w:space="0" w:color="auto"/>
            <w:bottom w:val="none" w:sz="0" w:space="0" w:color="auto"/>
            <w:right w:val="none" w:sz="0" w:space="0" w:color="auto"/>
          </w:divBdr>
        </w:div>
        <w:div w:id="1804300943">
          <w:marLeft w:val="640"/>
          <w:marRight w:val="0"/>
          <w:marTop w:val="0"/>
          <w:marBottom w:val="0"/>
          <w:divBdr>
            <w:top w:val="none" w:sz="0" w:space="0" w:color="auto"/>
            <w:left w:val="none" w:sz="0" w:space="0" w:color="auto"/>
            <w:bottom w:val="none" w:sz="0" w:space="0" w:color="auto"/>
            <w:right w:val="none" w:sz="0" w:space="0" w:color="auto"/>
          </w:divBdr>
        </w:div>
        <w:div w:id="1806194419">
          <w:marLeft w:val="640"/>
          <w:marRight w:val="0"/>
          <w:marTop w:val="0"/>
          <w:marBottom w:val="0"/>
          <w:divBdr>
            <w:top w:val="none" w:sz="0" w:space="0" w:color="auto"/>
            <w:left w:val="none" w:sz="0" w:space="0" w:color="auto"/>
            <w:bottom w:val="none" w:sz="0" w:space="0" w:color="auto"/>
            <w:right w:val="none" w:sz="0" w:space="0" w:color="auto"/>
          </w:divBdr>
        </w:div>
        <w:div w:id="955871574">
          <w:marLeft w:val="640"/>
          <w:marRight w:val="0"/>
          <w:marTop w:val="0"/>
          <w:marBottom w:val="0"/>
          <w:divBdr>
            <w:top w:val="none" w:sz="0" w:space="0" w:color="auto"/>
            <w:left w:val="none" w:sz="0" w:space="0" w:color="auto"/>
            <w:bottom w:val="none" w:sz="0" w:space="0" w:color="auto"/>
            <w:right w:val="none" w:sz="0" w:space="0" w:color="auto"/>
          </w:divBdr>
        </w:div>
        <w:div w:id="1764257898">
          <w:marLeft w:val="640"/>
          <w:marRight w:val="0"/>
          <w:marTop w:val="0"/>
          <w:marBottom w:val="0"/>
          <w:divBdr>
            <w:top w:val="none" w:sz="0" w:space="0" w:color="auto"/>
            <w:left w:val="none" w:sz="0" w:space="0" w:color="auto"/>
            <w:bottom w:val="none" w:sz="0" w:space="0" w:color="auto"/>
            <w:right w:val="none" w:sz="0" w:space="0" w:color="auto"/>
          </w:divBdr>
        </w:div>
        <w:div w:id="2138331835">
          <w:marLeft w:val="640"/>
          <w:marRight w:val="0"/>
          <w:marTop w:val="0"/>
          <w:marBottom w:val="0"/>
          <w:divBdr>
            <w:top w:val="none" w:sz="0" w:space="0" w:color="auto"/>
            <w:left w:val="none" w:sz="0" w:space="0" w:color="auto"/>
            <w:bottom w:val="none" w:sz="0" w:space="0" w:color="auto"/>
            <w:right w:val="none" w:sz="0" w:space="0" w:color="auto"/>
          </w:divBdr>
        </w:div>
        <w:div w:id="1953706991">
          <w:marLeft w:val="640"/>
          <w:marRight w:val="0"/>
          <w:marTop w:val="0"/>
          <w:marBottom w:val="0"/>
          <w:divBdr>
            <w:top w:val="none" w:sz="0" w:space="0" w:color="auto"/>
            <w:left w:val="none" w:sz="0" w:space="0" w:color="auto"/>
            <w:bottom w:val="none" w:sz="0" w:space="0" w:color="auto"/>
            <w:right w:val="none" w:sz="0" w:space="0" w:color="auto"/>
          </w:divBdr>
        </w:div>
        <w:div w:id="782959862">
          <w:marLeft w:val="640"/>
          <w:marRight w:val="0"/>
          <w:marTop w:val="0"/>
          <w:marBottom w:val="0"/>
          <w:divBdr>
            <w:top w:val="none" w:sz="0" w:space="0" w:color="auto"/>
            <w:left w:val="none" w:sz="0" w:space="0" w:color="auto"/>
            <w:bottom w:val="none" w:sz="0" w:space="0" w:color="auto"/>
            <w:right w:val="none" w:sz="0" w:space="0" w:color="auto"/>
          </w:divBdr>
        </w:div>
        <w:div w:id="1450515946">
          <w:marLeft w:val="640"/>
          <w:marRight w:val="0"/>
          <w:marTop w:val="0"/>
          <w:marBottom w:val="0"/>
          <w:divBdr>
            <w:top w:val="none" w:sz="0" w:space="0" w:color="auto"/>
            <w:left w:val="none" w:sz="0" w:space="0" w:color="auto"/>
            <w:bottom w:val="none" w:sz="0" w:space="0" w:color="auto"/>
            <w:right w:val="none" w:sz="0" w:space="0" w:color="auto"/>
          </w:divBdr>
        </w:div>
        <w:div w:id="1626304298">
          <w:marLeft w:val="640"/>
          <w:marRight w:val="0"/>
          <w:marTop w:val="0"/>
          <w:marBottom w:val="0"/>
          <w:divBdr>
            <w:top w:val="none" w:sz="0" w:space="0" w:color="auto"/>
            <w:left w:val="none" w:sz="0" w:space="0" w:color="auto"/>
            <w:bottom w:val="none" w:sz="0" w:space="0" w:color="auto"/>
            <w:right w:val="none" w:sz="0" w:space="0" w:color="auto"/>
          </w:divBdr>
        </w:div>
      </w:divsChild>
    </w:div>
    <w:div w:id="24989076">
      <w:marLeft w:val="640"/>
      <w:marRight w:val="0"/>
      <w:marTop w:val="0"/>
      <w:marBottom w:val="0"/>
      <w:divBdr>
        <w:top w:val="none" w:sz="0" w:space="0" w:color="auto"/>
        <w:left w:val="none" w:sz="0" w:space="0" w:color="auto"/>
        <w:bottom w:val="none" w:sz="0" w:space="0" w:color="auto"/>
        <w:right w:val="none" w:sz="0" w:space="0" w:color="auto"/>
      </w:divBdr>
    </w:div>
    <w:div w:id="25647318">
      <w:marLeft w:val="640"/>
      <w:marRight w:val="0"/>
      <w:marTop w:val="0"/>
      <w:marBottom w:val="0"/>
      <w:divBdr>
        <w:top w:val="none" w:sz="0" w:space="0" w:color="auto"/>
        <w:left w:val="none" w:sz="0" w:space="0" w:color="auto"/>
        <w:bottom w:val="none" w:sz="0" w:space="0" w:color="auto"/>
        <w:right w:val="none" w:sz="0" w:space="0" w:color="auto"/>
      </w:divBdr>
    </w:div>
    <w:div w:id="25715614">
      <w:marLeft w:val="640"/>
      <w:marRight w:val="0"/>
      <w:marTop w:val="0"/>
      <w:marBottom w:val="0"/>
      <w:divBdr>
        <w:top w:val="none" w:sz="0" w:space="0" w:color="auto"/>
        <w:left w:val="none" w:sz="0" w:space="0" w:color="auto"/>
        <w:bottom w:val="none" w:sz="0" w:space="0" w:color="auto"/>
        <w:right w:val="none" w:sz="0" w:space="0" w:color="auto"/>
      </w:divBdr>
    </w:div>
    <w:div w:id="25958180">
      <w:marLeft w:val="640"/>
      <w:marRight w:val="0"/>
      <w:marTop w:val="0"/>
      <w:marBottom w:val="0"/>
      <w:divBdr>
        <w:top w:val="none" w:sz="0" w:space="0" w:color="auto"/>
        <w:left w:val="none" w:sz="0" w:space="0" w:color="auto"/>
        <w:bottom w:val="none" w:sz="0" w:space="0" w:color="auto"/>
        <w:right w:val="none" w:sz="0" w:space="0" w:color="auto"/>
      </w:divBdr>
    </w:div>
    <w:div w:id="26032333">
      <w:bodyDiv w:val="1"/>
      <w:marLeft w:val="0"/>
      <w:marRight w:val="0"/>
      <w:marTop w:val="0"/>
      <w:marBottom w:val="0"/>
      <w:divBdr>
        <w:top w:val="none" w:sz="0" w:space="0" w:color="auto"/>
        <w:left w:val="none" w:sz="0" w:space="0" w:color="auto"/>
        <w:bottom w:val="none" w:sz="0" w:space="0" w:color="auto"/>
        <w:right w:val="none" w:sz="0" w:space="0" w:color="auto"/>
      </w:divBdr>
      <w:divsChild>
        <w:div w:id="1618826809">
          <w:marLeft w:val="640"/>
          <w:marRight w:val="0"/>
          <w:marTop w:val="0"/>
          <w:marBottom w:val="0"/>
          <w:divBdr>
            <w:top w:val="none" w:sz="0" w:space="0" w:color="auto"/>
            <w:left w:val="none" w:sz="0" w:space="0" w:color="auto"/>
            <w:bottom w:val="none" w:sz="0" w:space="0" w:color="auto"/>
            <w:right w:val="none" w:sz="0" w:space="0" w:color="auto"/>
          </w:divBdr>
        </w:div>
        <w:div w:id="1813055218">
          <w:marLeft w:val="640"/>
          <w:marRight w:val="0"/>
          <w:marTop w:val="0"/>
          <w:marBottom w:val="0"/>
          <w:divBdr>
            <w:top w:val="none" w:sz="0" w:space="0" w:color="auto"/>
            <w:left w:val="none" w:sz="0" w:space="0" w:color="auto"/>
            <w:bottom w:val="none" w:sz="0" w:space="0" w:color="auto"/>
            <w:right w:val="none" w:sz="0" w:space="0" w:color="auto"/>
          </w:divBdr>
        </w:div>
        <w:div w:id="112403112">
          <w:marLeft w:val="640"/>
          <w:marRight w:val="0"/>
          <w:marTop w:val="0"/>
          <w:marBottom w:val="0"/>
          <w:divBdr>
            <w:top w:val="none" w:sz="0" w:space="0" w:color="auto"/>
            <w:left w:val="none" w:sz="0" w:space="0" w:color="auto"/>
            <w:bottom w:val="none" w:sz="0" w:space="0" w:color="auto"/>
            <w:right w:val="none" w:sz="0" w:space="0" w:color="auto"/>
          </w:divBdr>
        </w:div>
        <w:div w:id="834733000">
          <w:marLeft w:val="640"/>
          <w:marRight w:val="0"/>
          <w:marTop w:val="0"/>
          <w:marBottom w:val="0"/>
          <w:divBdr>
            <w:top w:val="none" w:sz="0" w:space="0" w:color="auto"/>
            <w:left w:val="none" w:sz="0" w:space="0" w:color="auto"/>
            <w:bottom w:val="none" w:sz="0" w:space="0" w:color="auto"/>
            <w:right w:val="none" w:sz="0" w:space="0" w:color="auto"/>
          </w:divBdr>
        </w:div>
        <w:div w:id="246571557">
          <w:marLeft w:val="640"/>
          <w:marRight w:val="0"/>
          <w:marTop w:val="0"/>
          <w:marBottom w:val="0"/>
          <w:divBdr>
            <w:top w:val="none" w:sz="0" w:space="0" w:color="auto"/>
            <w:left w:val="none" w:sz="0" w:space="0" w:color="auto"/>
            <w:bottom w:val="none" w:sz="0" w:space="0" w:color="auto"/>
            <w:right w:val="none" w:sz="0" w:space="0" w:color="auto"/>
          </w:divBdr>
        </w:div>
        <w:div w:id="841428163">
          <w:marLeft w:val="640"/>
          <w:marRight w:val="0"/>
          <w:marTop w:val="0"/>
          <w:marBottom w:val="0"/>
          <w:divBdr>
            <w:top w:val="none" w:sz="0" w:space="0" w:color="auto"/>
            <w:left w:val="none" w:sz="0" w:space="0" w:color="auto"/>
            <w:bottom w:val="none" w:sz="0" w:space="0" w:color="auto"/>
            <w:right w:val="none" w:sz="0" w:space="0" w:color="auto"/>
          </w:divBdr>
        </w:div>
        <w:div w:id="560597014">
          <w:marLeft w:val="640"/>
          <w:marRight w:val="0"/>
          <w:marTop w:val="0"/>
          <w:marBottom w:val="0"/>
          <w:divBdr>
            <w:top w:val="none" w:sz="0" w:space="0" w:color="auto"/>
            <w:left w:val="none" w:sz="0" w:space="0" w:color="auto"/>
            <w:bottom w:val="none" w:sz="0" w:space="0" w:color="auto"/>
            <w:right w:val="none" w:sz="0" w:space="0" w:color="auto"/>
          </w:divBdr>
        </w:div>
        <w:div w:id="1130125726">
          <w:marLeft w:val="640"/>
          <w:marRight w:val="0"/>
          <w:marTop w:val="0"/>
          <w:marBottom w:val="0"/>
          <w:divBdr>
            <w:top w:val="none" w:sz="0" w:space="0" w:color="auto"/>
            <w:left w:val="none" w:sz="0" w:space="0" w:color="auto"/>
            <w:bottom w:val="none" w:sz="0" w:space="0" w:color="auto"/>
            <w:right w:val="none" w:sz="0" w:space="0" w:color="auto"/>
          </w:divBdr>
        </w:div>
        <w:div w:id="210923186">
          <w:marLeft w:val="640"/>
          <w:marRight w:val="0"/>
          <w:marTop w:val="0"/>
          <w:marBottom w:val="0"/>
          <w:divBdr>
            <w:top w:val="none" w:sz="0" w:space="0" w:color="auto"/>
            <w:left w:val="none" w:sz="0" w:space="0" w:color="auto"/>
            <w:bottom w:val="none" w:sz="0" w:space="0" w:color="auto"/>
            <w:right w:val="none" w:sz="0" w:space="0" w:color="auto"/>
          </w:divBdr>
        </w:div>
        <w:div w:id="1073430404">
          <w:marLeft w:val="640"/>
          <w:marRight w:val="0"/>
          <w:marTop w:val="0"/>
          <w:marBottom w:val="0"/>
          <w:divBdr>
            <w:top w:val="none" w:sz="0" w:space="0" w:color="auto"/>
            <w:left w:val="none" w:sz="0" w:space="0" w:color="auto"/>
            <w:bottom w:val="none" w:sz="0" w:space="0" w:color="auto"/>
            <w:right w:val="none" w:sz="0" w:space="0" w:color="auto"/>
          </w:divBdr>
        </w:div>
        <w:div w:id="492843055">
          <w:marLeft w:val="640"/>
          <w:marRight w:val="0"/>
          <w:marTop w:val="0"/>
          <w:marBottom w:val="0"/>
          <w:divBdr>
            <w:top w:val="none" w:sz="0" w:space="0" w:color="auto"/>
            <w:left w:val="none" w:sz="0" w:space="0" w:color="auto"/>
            <w:bottom w:val="none" w:sz="0" w:space="0" w:color="auto"/>
            <w:right w:val="none" w:sz="0" w:space="0" w:color="auto"/>
          </w:divBdr>
        </w:div>
        <w:div w:id="1540631851">
          <w:marLeft w:val="640"/>
          <w:marRight w:val="0"/>
          <w:marTop w:val="0"/>
          <w:marBottom w:val="0"/>
          <w:divBdr>
            <w:top w:val="none" w:sz="0" w:space="0" w:color="auto"/>
            <w:left w:val="none" w:sz="0" w:space="0" w:color="auto"/>
            <w:bottom w:val="none" w:sz="0" w:space="0" w:color="auto"/>
            <w:right w:val="none" w:sz="0" w:space="0" w:color="auto"/>
          </w:divBdr>
        </w:div>
        <w:div w:id="1272123727">
          <w:marLeft w:val="640"/>
          <w:marRight w:val="0"/>
          <w:marTop w:val="0"/>
          <w:marBottom w:val="0"/>
          <w:divBdr>
            <w:top w:val="none" w:sz="0" w:space="0" w:color="auto"/>
            <w:left w:val="none" w:sz="0" w:space="0" w:color="auto"/>
            <w:bottom w:val="none" w:sz="0" w:space="0" w:color="auto"/>
            <w:right w:val="none" w:sz="0" w:space="0" w:color="auto"/>
          </w:divBdr>
        </w:div>
        <w:div w:id="1509901193">
          <w:marLeft w:val="640"/>
          <w:marRight w:val="0"/>
          <w:marTop w:val="0"/>
          <w:marBottom w:val="0"/>
          <w:divBdr>
            <w:top w:val="none" w:sz="0" w:space="0" w:color="auto"/>
            <w:left w:val="none" w:sz="0" w:space="0" w:color="auto"/>
            <w:bottom w:val="none" w:sz="0" w:space="0" w:color="auto"/>
            <w:right w:val="none" w:sz="0" w:space="0" w:color="auto"/>
          </w:divBdr>
        </w:div>
        <w:div w:id="478888730">
          <w:marLeft w:val="640"/>
          <w:marRight w:val="0"/>
          <w:marTop w:val="0"/>
          <w:marBottom w:val="0"/>
          <w:divBdr>
            <w:top w:val="none" w:sz="0" w:space="0" w:color="auto"/>
            <w:left w:val="none" w:sz="0" w:space="0" w:color="auto"/>
            <w:bottom w:val="none" w:sz="0" w:space="0" w:color="auto"/>
            <w:right w:val="none" w:sz="0" w:space="0" w:color="auto"/>
          </w:divBdr>
        </w:div>
        <w:div w:id="1590624906">
          <w:marLeft w:val="640"/>
          <w:marRight w:val="0"/>
          <w:marTop w:val="0"/>
          <w:marBottom w:val="0"/>
          <w:divBdr>
            <w:top w:val="none" w:sz="0" w:space="0" w:color="auto"/>
            <w:left w:val="none" w:sz="0" w:space="0" w:color="auto"/>
            <w:bottom w:val="none" w:sz="0" w:space="0" w:color="auto"/>
            <w:right w:val="none" w:sz="0" w:space="0" w:color="auto"/>
          </w:divBdr>
        </w:div>
        <w:div w:id="324555796">
          <w:marLeft w:val="640"/>
          <w:marRight w:val="0"/>
          <w:marTop w:val="0"/>
          <w:marBottom w:val="0"/>
          <w:divBdr>
            <w:top w:val="none" w:sz="0" w:space="0" w:color="auto"/>
            <w:left w:val="none" w:sz="0" w:space="0" w:color="auto"/>
            <w:bottom w:val="none" w:sz="0" w:space="0" w:color="auto"/>
            <w:right w:val="none" w:sz="0" w:space="0" w:color="auto"/>
          </w:divBdr>
        </w:div>
        <w:div w:id="1142846285">
          <w:marLeft w:val="640"/>
          <w:marRight w:val="0"/>
          <w:marTop w:val="0"/>
          <w:marBottom w:val="0"/>
          <w:divBdr>
            <w:top w:val="none" w:sz="0" w:space="0" w:color="auto"/>
            <w:left w:val="none" w:sz="0" w:space="0" w:color="auto"/>
            <w:bottom w:val="none" w:sz="0" w:space="0" w:color="auto"/>
            <w:right w:val="none" w:sz="0" w:space="0" w:color="auto"/>
          </w:divBdr>
        </w:div>
        <w:div w:id="1902088">
          <w:marLeft w:val="640"/>
          <w:marRight w:val="0"/>
          <w:marTop w:val="0"/>
          <w:marBottom w:val="0"/>
          <w:divBdr>
            <w:top w:val="none" w:sz="0" w:space="0" w:color="auto"/>
            <w:left w:val="none" w:sz="0" w:space="0" w:color="auto"/>
            <w:bottom w:val="none" w:sz="0" w:space="0" w:color="auto"/>
            <w:right w:val="none" w:sz="0" w:space="0" w:color="auto"/>
          </w:divBdr>
        </w:div>
        <w:div w:id="1308128284">
          <w:marLeft w:val="640"/>
          <w:marRight w:val="0"/>
          <w:marTop w:val="0"/>
          <w:marBottom w:val="0"/>
          <w:divBdr>
            <w:top w:val="none" w:sz="0" w:space="0" w:color="auto"/>
            <w:left w:val="none" w:sz="0" w:space="0" w:color="auto"/>
            <w:bottom w:val="none" w:sz="0" w:space="0" w:color="auto"/>
            <w:right w:val="none" w:sz="0" w:space="0" w:color="auto"/>
          </w:divBdr>
        </w:div>
        <w:div w:id="1304198212">
          <w:marLeft w:val="640"/>
          <w:marRight w:val="0"/>
          <w:marTop w:val="0"/>
          <w:marBottom w:val="0"/>
          <w:divBdr>
            <w:top w:val="none" w:sz="0" w:space="0" w:color="auto"/>
            <w:left w:val="none" w:sz="0" w:space="0" w:color="auto"/>
            <w:bottom w:val="none" w:sz="0" w:space="0" w:color="auto"/>
            <w:right w:val="none" w:sz="0" w:space="0" w:color="auto"/>
          </w:divBdr>
        </w:div>
        <w:div w:id="1011295776">
          <w:marLeft w:val="640"/>
          <w:marRight w:val="0"/>
          <w:marTop w:val="0"/>
          <w:marBottom w:val="0"/>
          <w:divBdr>
            <w:top w:val="none" w:sz="0" w:space="0" w:color="auto"/>
            <w:left w:val="none" w:sz="0" w:space="0" w:color="auto"/>
            <w:bottom w:val="none" w:sz="0" w:space="0" w:color="auto"/>
            <w:right w:val="none" w:sz="0" w:space="0" w:color="auto"/>
          </w:divBdr>
        </w:div>
        <w:div w:id="123810894">
          <w:marLeft w:val="640"/>
          <w:marRight w:val="0"/>
          <w:marTop w:val="0"/>
          <w:marBottom w:val="0"/>
          <w:divBdr>
            <w:top w:val="none" w:sz="0" w:space="0" w:color="auto"/>
            <w:left w:val="none" w:sz="0" w:space="0" w:color="auto"/>
            <w:bottom w:val="none" w:sz="0" w:space="0" w:color="auto"/>
            <w:right w:val="none" w:sz="0" w:space="0" w:color="auto"/>
          </w:divBdr>
        </w:div>
        <w:div w:id="1540700711">
          <w:marLeft w:val="640"/>
          <w:marRight w:val="0"/>
          <w:marTop w:val="0"/>
          <w:marBottom w:val="0"/>
          <w:divBdr>
            <w:top w:val="none" w:sz="0" w:space="0" w:color="auto"/>
            <w:left w:val="none" w:sz="0" w:space="0" w:color="auto"/>
            <w:bottom w:val="none" w:sz="0" w:space="0" w:color="auto"/>
            <w:right w:val="none" w:sz="0" w:space="0" w:color="auto"/>
          </w:divBdr>
        </w:div>
        <w:div w:id="478348621">
          <w:marLeft w:val="640"/>
          <w:marRight w:val="0"/>
          <w:marTop w:val="0"/>
          <w:marBottom w:val="0"/>
          <w:divBdr>
            <w:top w:val="none" w:sz="0" w:space="0" w:color="auto"/>
            <w:left w:val="none" w:sz="0" w:space="0" w:color="auto"/>
            <w:bottom w:val="none" w:sz="0" w:space="0" w:color="auto"/>
            <w:right w:val="none" w:sz="0" w:space="0" w:color="auto"/>
          </w:divBdr>
        </w:div>
        <w:div w:id="1005672159">
          <w:marLeft w:val="640"/>
          <w:marRight w:val="0"/>
          <w:marTop w:val="0"/>
          <w:marBottom w:val="0"/>
          <w:divBdr>
            <w:top w:val="none" w:sz="0" w:space="0" w:color="auto"/>
            <w:left w:val="none" w:sz="0" w:space="0" w:color="auto"/>
            <w:bottom w:val="none" w:sz="0" w:space="0" w:color="auto"/>
            <w:right w:val="none" w:sz="0" w:space="0" w:color="auto"/>
          </w:divBdr>
        </w:div>
        <w:div w:id="1636762271">
          <w:marLeft w:val="640"/>
          <w:marRight w:val="0"/>
          <w:marTop w:val="0"/>
          <w:marBottom w:val="0"/>
          <w:divBdr>
            <w:top w:val="none" w:sz="0" w:space="0" w:color="auto"/>
            <w:left w:val="none" w:sz="0" w:space="0" w:color="auto"/>
            <w:bottom w:val="none" w:sz="0" w:space="0" w:color="auto"/>
            <w:right w:val="none" w:sz="0" w:space="0" w:color="auto"/>
          </w:divBdr>
        </w:div>
        <w:div w:id="1738015043">
          <w:marLeft w:val="640"/>
          <w:marRight w:val="0"/>
          <w:marTop w:val="0"/>
          <w:marBottom w:val="0"/>
          <w:divBdr>
            <w:top w:val="none" w:sz="0" w:space="0" w:color="auto"/>
            <w:left w:val="none" w:sz="0" w:space="0" w:color="auto"/>
            <w:bottom w:val="none" w:sz="0" w:space="0" w:color="auto"/>
            <w:right w:val="none" w:sz="0" w:space="0" w:color="auto"/>
          </w:divBdr>
        </w:div>
        <w:div w:id="610823122">
          <w:marLeft w:val="640"/>
          <w:marRight w:val="0"/>
          <w:marTop w:val="0"/>
          <w:marBottom w:val="0"/>
          <w:divBdr>
            <w:top w:val="none" w:sz="0" w:space="0" w:color="auto"/>
            <w:left w:val="none" w:sz="0" w:space="0" w:color="auto"/>
            <w:bottom w:val="none" w:sz="0" w:space="0" w:color="auto"/>
            <w:right w:val="none" w:sz="0" w:space="0" w:color="auto"/>
          </w:divBdr>
        </w:div>
        <w:div w:id="1882090632">
          <w:marLeft w:val="640"/>
          <w:marRight w:val="0"/>
          <w:marTop w:val="0"/>
          <w:marBottom w:val="0"/>
          <w:divBdr>
            <w:top w:val="none" w:sz="0" w:space="0" w:color="auto"/>
            <w:left w:val="none" w:sz="0" w:space="0" w:color="auto"/>
            <w:bottom w:val="none" w:sz="0" w:space="0" w:color="auto"/>
            <w:right w:val="none" w:sz="0" w:space="0" w:color="auto"/>
          </w:divBdr>
        </w:div>
        <w:div w:id="1341467850">
          <w:marLeft w:val="640"/>
          <w:marRight w:val="0"/>
          <w:marTop w:val="0"/>
          <w:marBottom w:val="0"/>
          <w:divBdr>
            <w:top w:val="none" w:sz="0" w:space="0" w:color="auto"/>
            <w:left w:val="none" w:sz="0" w:space="0" w:color="auto"/>
            <w:bottom w:val="none" w:sz="0" w:space="0" w:color="auto"/>
            <w:right w:val="none" w:sz="0" w:space="0" w:color="auto"/>
          </w:divBdr>
        </w:div>
        <w:div w:id="1549563200">
          <w:marLeft w:val="640"/>
          <w:marRight w:val="0"/>
          <w:marTop w:val="0"/>
          <w:marBottom w:val="0"/>
          <w:divBdr>
            <w:top w:val="none" w:sz="0" w:space="0" w:color="auto"/>
            <w:left w:val="none" w:sz="0" w:space="0" w:color="auto"/>
            <w:bottom w:val="none" w:sz="0" w:space="0" w:color="auto"/>
            <w:right w:val="none" w:sz="0" w:space="0" w:color="auto"/>
          </w:divBdr>
        </w:div>
        <w:div w:id="2065134808">
          <w:marLeft w:val="640"/>
          <w:marRight w:val="0"/>
          <w:marTop w:val="0"/>
          <w:marBottom w:val="0"/>
          <w:divBdr>
            <w:top w:val="none" w:sz="0" w:space="0" w:color="auto"/>
            <w:left w:val="none" w:sz="0" w:space="0" w:color="auto"/>
            <w:bottom w:val="none" w:sz="0" w:space="0" w:color="auto"/>
            <w:right w:val="none" w:sz="0" w:space="0" w:color="auto"/>
          </w:divBdr>
        </w:div>
        <w:div w:id="2007660267">
          <w:marLeft w:val="640"/>
          <w:marRight w:val="0"/>
          <w:marTop w:val="0"/>
          <w:marBottom w:val="0"/>
          <w:divBdr>
            <w:top w:val="none" w:sz="0" w:space="0" w:color="auto"/>
            <w:left w:val="none" w:sz="0" w:space="0" w:color="auto"/>
            <w:bottom w:val="none" w:sz="0" w:space="0" w:color="auto"/>
            <w:right w:val="none" w:sz="0" w:space="0" w:color="auto"/>
          </w:divBdr>
        </w:div>
        <w:div w:id="360978851">
          <w:marLeft w:val="640"/>
          <w:marRight w:val="0"/>
          <w:marTop w:val="0"/>
          <w:marBottom w:val="0"/>
          <w:divBdr>
            <w:top w:val="none" w:sz="0" w:space="0" w:color="auto"/>
            <w:left w:val="none" w:sz="0" w:space="0" w:color="auto"/>
            <w:bottom w:val="none" w:sz="0" w:space="0" w:color="auto"/>
            <w:right w:val="none" w:sz="0" w:space="0" w:color="auto"/>
          </w:divBdr>
        </w:div>
        <w:div w:id="1176576000">
          <w:marLeft w:val="640"/>
          <w:marRight w:val="0"/>
          <w:marTop w:val="0"/>
          <w:marBottom w:val="0"/>
          <w:divBdr>
            <w:top w:val="none" w:sz="0" w:space="0" w:color="auto"/>
            <w:left w:val="none" w:sz="0" w:space="0" w:color="auto"/>
            <w:bottom w:val="none" w:sz="0" w:space="0" w:color="auto"/>
            <w:right w:val="none" w:sz="0" w:space="0" w:color="auto"/>
          </w:divBdr>
        </w:div>
        <w:div w:id="1968512645">
          <w:marLeft w:val="640"/>
          <w:marRight w:val="0"/>
          <w:marTop w:val="0"/>
          <w:marBottom w:val="0"/>
          <w:divBdr>
            <w:top w:val="none" w:sz="0" w:space="0" w:color="auto"/>
            <w:left w:val="none" w:sz="0" w:space="0" w:color="auto"/>
            <w:bottom w:val="none" w:sz="0" w:space="0" w:color="auto"/>
            <w:right w:val="none" w:sz="0" w:space="0" w:color="auto"/>
          </w:divBdr>
        </w:div>
        <w:div w:id="684790588">
          <w:marLeft w:val="640"/>
          <w:marRight w:val="0"/>
          <w:marTop w:val="0"/>
          <w:marBottom w:val="0"/>
          <w:divBdr>
            <w:top w:val="none" w:sz="0" w:space="0" w:color="auto"/>
            <w:left w:val="none" w:sz="0" w:space="0" w:color="auto"/>
            <w:bottom w:val="none" w:sz="0" w:space="0" w:color="auto"/>
            <w:right w:val="none" w:sz="0" w:space="0" w:color="auto"/>
          </w:divBdr>
        </w:div>
        <w:div w:id="1206019925">
          <w:marLeft w:val="640"/>
          <w:marRight w:val="0"/>
          <w:marTop w:val="0"/>
          <w:marBottom w:val="0"/>
          <w:divBdr>
            <w:top w:val="none" w:sz="0" w:space="0" w:color="auto"/>
            <w:left w:val="none" w:sz="0" w:space="0" w:color="auto"/>
            <w:bottom w:val="none" w:sz="0" w:space="0" w:color="auto"/>
            <w:right w:val="none" w:sz="0" w:space="0" w:color="auto"/>
          </w:divBdr>
        </w:div>
        <w:div w:id="506554878">
          <w:marLeft w:val="640"/>
          <w:marRight w:val="0"/>
          <w:marTop w:val="0"/>
          <w:marBottom w:val="0"/>
          <w:divBdr>
            <w:top w:val="none" w:sz="0" w:space="0" w:color="auto"/>
            <w:left w:val="none" w:sz="0" w:space="0" w:color="auto"/>
            <w:bottom w:val="none" w:sz="0" w:space="0" w:color="auto"/>
            <w:right w:val="none" w:sz="0" w:space="0" w:color="auto"/>
          </w:divBdr>
        </w:div>
        <w:div w:id="392583946">
          <w:marLeft w:val="640"/>
          <w:marRight w:val="0"/>
          <w:marTop w:val="0"/>
          <w:marBottom w:val="0"/>
          <w:divBdr>
            <w:top w:val="none" w:sz="0" w:space="0" w:color="auto"/>
            <w:left w:val="none" w:sz="0" w:space="0" w:color="auto"/>
            <w:bottom w:val="none" w:sz="0" w:space="0" w:color="auto"/>
            <w:right w:val="none" w:sz="0" w:space="0" w:color="auto"/>
          </w:divBdr>
        </w:div>
        <w:div w:id="448476374">
          <w:marLeft w:val="640"/>
          <w:marRight w:val="0"/>
          <w:marTop w:val="0"/>
          <w:marBottom w:val="0"/>
          <w:divBdr>
            <w:top w:val="none" w:sz="0" w:space="0" w:color="auto"/>
            <w:left w:val="none" w:sz="0" w:space="0" w:color="auto"/>
            <w:bottom w:val="none" w:sz="0" w:space="0" w:color="auto"/>
            <w:right w:val="none" w:sz="0" w:space="0" w:color="auto"/>
          </w:divBdr>
        </w:div>
        <w:div w:id="576591976">
          <w:marLeft w:val="640"/>
          <w:marRight w:val="0"/>
          <w:marTop w:val="0"/>
          <w:marBottom w:val="0"/>
          <w:divBdr>
            <w:top w:val="none" w:sz="0" w:space="0" w:color="auto"/>
            <w:left w:val="none" w:sz="0" w:space="0" w:color="auto"/>
            <w:bottom w:val="none" w:sz="0" w:space="0" w:color="auto"/>
            <w:right w:val="none" w:sz="0" w:space="0" w:color="auto"/>
          </w:divBdr>
        </w:div>
        <w:div w:id="900941028">
          <w:marLeft w:val="640"/>
          <w:marRight w:val="0"/>
          <w:marTop w:val="0"/>
          <w:marBottom w:val="0"/>
          <w:divBdr>
            <w:top w:val="none" w:sz="0" w:space="0" w:color="auto"/>
            <w:left w:val="none" w:sz="0" w:space="0" w:color="auto"/>
            <w:bottom w:val="none" w:sz="0" w:space="0" w:color="auto"/>
            <w:right w:val="none" w:sz="0" w:space="0" w:color="auto"/>
          </w:divBdr>
        </w:div>
        <w:div w:id="2056003119">
          <w:marLeft w:val="640"/>
          <w:marRight w:val="0"/>
          <w:marTop w:val="0"/>
          <w:marBottom w:val="0"/>
          <w:divBdr>
            <w:top w:val="none" w:sz="0" w:space="0" w:color="auto"/>
            <w:left w:val="none" w:sz="0" w:space="0" w:color="auto"/>
            <w:bottom w:val="none" w:sz="0" w:space="0" w:color="auto"/>
            <w:right w:val="none" w:sz="0" w:space="0" w:color="auto"/>
          </w:divBdr>
        </w:div>
        <w:div w:id="81604502">
          <w:marLeft w:val="640"/>
          <w:marRight w:val="0"/>
          <w:marTop w:val="0"/>
          <w:marBottom w:val="0"/>
          <w:divBdr>
            <w:top w:val="none" w:sz="0" w:space="0" w:color="auto"/>
            <w:left w:val="none" w:sz="0" w:space="0" w:color="auto"/>
            <w:bottom w:val="none" w:sz="0" w:space="0" w:color="auto"/>
            <w:right w:val="none" w:sz="0" w:space="0" w:color="auto"/>
          </w:divBdr>
        </w:div>
        <w:div w:id="1609006531">
          <w:marLeft w:val="640"/>
          <w:marRight w:val="0"/>
          <w:marTop w:val="0"/>
          <w:marBottom w:val="0"/>
          <w:divBdr>
            <w:top w:val="none" w:sz="0" w:space="0" w:color="auto"/>
            <w:left w:val="none" w:sz="0" w:space="0" w:color="auto"/>
            <w:bottom w:val="none" w:sz="0" w:space="0" w:color="auto"/>
            <w:right w:val="none" w:sz="0" w:space="0" w:color="auto"/>
          </w:divBdr>
        </w:div>
        <w:div w:id="1600524542">
          <w:marLeft w:val="640"/>
          <w:marRight w:val="0"/>
          <w:marTop w:val="0"/>
          <w:marBottom w:val="0"/>
          <w:divBdr>
            <w:top w:val="none" w:sz="0" w:space="0" w:color="auto"/>
            <w:left w:val="none" w:sz="0" w:space="0" w:color="auto"/>
            <w:bottom w:val="none" w:sz="0" w:space="0" w:color="auto"/>
            <w:right w:val="none" w:sz="0" w:space="0" w:color="auto"/>
          </w:divBdr>
        </w:div>
        <w:div w:id="1511331566">
          <w:marLeft w:val="640"/>
          <w:marRight w:val="0"/>
          <w:marTop w:val="0"/>
          <w:marBottom w:val="0"/>
          <w:divBdr>
            <w:top w:val="none" w:sz="0" w:space="0" w:color="auto"/>
            <w:left w:val="none" w:sz="0" w:space="0" w:color="auto"/>
            <w:bottom w:val="none" w:sz="0" w:space="0" w:color="auto"/>
            <w:right w:val="none" w:sz="0" w:space="0" w:color="auto"/>
          </w:divBdr>
        </w:div>
        <w:div w:id="1920022864">
          <w:marLeft w:val="640"/>
          <w:marRight w:val="0"/>
          <w:marTop w:val="0"/>
          <w:marBottom w:val="0"/>
          <w:divBdr>
            <w:top w:val="none" w:sz="0" w:space="0" w:color="auto"/>
            <w:left w:val="none" w:sz="0" w:space="0" w:color="auto"/>
            <w:bottom w:val="none" w:sz="0" w:space="0" w:color="auto"/>
            <w:right w:val="none" w:sz="0" w:space="0" w:color="auto"/>
          </w:divBdr>
        </w:div>
        <w:div w:id="1749112547">
          <w:marLeft w:val="640"/>
          <w:marRight w:val="0"/>
          <w:marTop w:val="0"/>
          <w:marBottom w:val="0"/>
          <w:divBdr>
            <w:top w:val="none" w:sz="0" w:space="0" w:color="auto"/>
            <w:left w:val="none" w:sz="0" w:space="0" w:color="auto"/>
            <w:bottom w:val="none" w:sz="0" w:space="0" w:color="auto"/>
            <w:right w:val="none" w:sz="0" w:space="0" w:color="auto"/>
          </w:divBdr>
        </w:div>
        <w:div w:id="1417287436">
          <w:marLeft w:val="640"/>
          <w:marRight w:val="0"/>
          <w:marTop w:val="0"/>
          <w:marBottom w:val="0"/>
          <w:divBdr>
            <w:top w:val="none" w:sz="0" w:space="0" w:color="auto"/>
            <w:left w:val="none" w:sz="0" w:space="0" w:color="auto"/>
            <w:bottom w:val="none" w:sz="0" w:space="0" w:color="auto"/>
            <w:right w:val="none" w:sz="0" w:space="0" w:color="auto"/>
          </w:divBdr>
        </w:div>
        <w:div w:id="266698626">
          <w:marLeft w:val="640"/>
          <w:marRight w:val="0"/>
          <w:marTop w:val="0"/>
          <w:marBottom w:val="0"/>
          <w:divBdr>
            <w:top w:val="none" w:sz="0" w:space="0" w:color="auto"/>
            <w:left w:val="none" w:sz="0" w:space="0" w:color="auto"/>
            <w:bottom w:val="none" w:sz="0" w:space="0" w:color="auto"/>
            <w:right w:val="none" w:sz="0" w:space="0" w:color="auto"/>
          </w:divBdr>
        </w:div>
        <w:div w:id="284848215">
          <w:marLeft w:val="640"/>
          <w:marRight w:val="0"/>
          <w:marTop w:val="0"/>
          <w:marBottom w:val="0"/>
          <w:divBdr>
            <w:top w:val="none" w:sz="0" w:space="0" w:color="auto"/>
            <w:left w:val="none" w:sz="0" w:space="0" w:color="auto"/>
            <w:bottom w:val="none" w:sz="0" w:space="0" w:color="auto"/>
            <w:right w:val="none" w:sz="0" w:space="0" w:color="auto"/>
          </w:divBdr>
        </w:div>
        <w:div w:id="1042367440">
          <w:marLeft w:val="640"/>
          <w:marRight w:val="0"/>
          <w:marTop w:val="0"/>
          <w:marBottom w:val="0"/>
          <w:divBdr>
            <w:top w:val="none" w:sz="0" w:space="0" w:color="auto"/>
            <w:left w:val="none" w:sz="0" w:space="0" w:color="auto"/>
            <w:bottom w:val="none" w:sz="0" w:space="0" w:color="auto"/>
            <w:right w:val="none" w:sz="0" w:space="0" w:color="auto"/>
          </w:divBdr>
        </w:div>
        <w:div w:id="962686461">
          <w:marLeft w:val="640"/>
          <w:marRight w:val="0"/>
          <w:marTop w:val="0"/>
          <w:marBottom w:val="0"/>
          <w:divBdr>
            <w:top w:val="none" w:sz="0" w:space="0" w:color="auto"/>
            <w:left w:val="none" w:sz="0" w:space="0" w:color="auto"/>
            <w:bottom w:val="none" w:sz="0" w:space="0" w:color="auto"/>
            <w:right w:val="none" w:sz="0" w:space="0" w:color="auto"/>
          </w:divBdr>
        </w:div>
        <w:div w:id="332530378">
          <w:marLeft w:val="640"/>
          <w:marRight w:val="0"/>
          <w:marTop w:val="0"/>
          <w:marBottom w:val="0"/>
          <w:divBdr>
            <w:top w:val="none" w:sz="0" w:space="0" w:color="auto"/>
            <w:left w:val="none" w:sz="0" w:space="0" w:color="auto"/>
            <w:bottom w:val="none" w:sz="0" w:space="0" w:color="auto"/>
            <w:right w:val="none" w:sz="0" w:space="0" w:color="auto"/>
          </w:divBdr>
        </w:div>
        <w:div w:id="546263672">
          <w:marLeft w:val="640"/>
          <w:marRight w:val="0"/>
          <w:marTop w:val="0"/>
          <w:marBottom w:val="0"/>
          <w:divBdr>
            <w:top w:val="none" w:sz="0" w:space="0" w:color="auto"/>
            <w:left w:val="none" w:sz="0" w:space="0" w:color="auto"/>
            <w:bottom w:val="none" w:sz="0" w:space="0" w:color="auto"/>
            <w:right w:val="none" w:sz="0" w:space="0" w:color="auto"/>
          </w:divBdr>
        </w:div>
        <w:div w:id="1689791787">
          <w:marLeft w:val="640"/>
          <w:marRight w:val="0"/>
          <w:marTop w:val="0"/>
          <w:marBottom w:val="0"/>
          <w:divBdr>
            <w:top w:val="none" w:sz="0" w:space="0" w:color="auto"/>
            <w:left w:val="none" w:sz="0" w:space="0" w:color="auto"/>
            <w:bottom w:val="none" w:sz="0" w:space="0" w:color="auto"/>
            <w:right w:val="none" w:sz="0" w:space="0" w:color="auto"/>
          </w:divBdr>
        </w:div>
        <w:div w:id="1804230719">
          <w:marLeft w:val="640"/>
          <w:marRight w:val="0"/>
          <w:marTop w:val="0"/>
          <w:marBottom w:val="0"/>
          <w:divBdr>
            <w:top w:val="none" w:sz="0" w:space="0" w:color="auto"/>
            <w:left w:val="none" w:sz="0" w:space="0" w:color="auto"/>
            <w:bottom w:val="none" w:sz="0" w:space="0" w:color="auto"/>
            <w:right w:val="none" w:sz="0" w:space="0" w:color="auto"/>
          </w:divBdr>
        </w:div>
        <w:div w:id="1344865121">
          <w:marLeft w:val="640"/>
          <w:marRight w:val="0"/>
          <w:marTop w:val="0"/>
          <w:marBottom w:val="0"/>
          <w:divBdr>
            <w:top w:val="none" w:sz="0" w:space="0" w:color="auto"/>
            <w:left w:val="none" w:sz="0" w:space="0" w:color="auto"/>
            <w:bottom w:val="none" w:sz="0" w:space="0" w:color="auto"/>
            <w:right w:val="none" w:sz="0" w:space="0" w:color="auto"/>
          </w:divBdr>
        </w:div>
        <w:div w:id="1669089369">
          <w:marLeft w:val="640"/>
          <w:marRight w:val="0"/>
          <w:marTop w:val="0"/>
          <w:marBottom w:val="0"/>
          <w:divBdr>
            <w:top w:val="none" w:sz="0" w:space="0" w:color="auto"/>
            <w:left w:val="none" w:sz="0" w:space="0" w:color="auto"/>
            <w:bottom w:val="none" w:sz="0" w:space="0" w:color="auto"/>
            <w:right w:val="none" w:sz="0" w:space="0" w:color="auto"/>
          </w:divBdr>
        </w:div>
        <w:div w:id="1500151428">
          <w:marLeft w:val="640"/>
          <w:marRight w:val="0"/>
          <w:marTop w:val="0"/>
          <w:marBottom w:val="0"/>
          <w:divBdr>
            <w:top w:val="none" w:sz="0" w:space="0" w:color="auto"/>
            <w:left w:val="none" w:sz="0" w:space="0" w:color="auto"/>
            <w:bottom w:val="none" w:sz="0" w:space="0" w:color="auto"/>
            <w:right w:val="none" w:sz="0" w:space="0" w:color="auto"/>
          </w:divBdr>
        </w:div>
        <w:div w:id="252009837">
          <w:marLeft w:val="640"/>
          <w:marRight w:val="0"/>
          <w:marTop w:val="0"/>
          <w:marBottom w:val="0"/>
          <w:divBdr>
            <w:top w:val="none" w:sz="0" w:space="0" w:color="auto"/>
            <w:left w:val="none" w:sz="0" w:space="0" w:color="auto"/>
            <w:bottom w:val="none" w:sz="0" w:space="0" w:color="auto"/>
            <w:right w:val="none" w:sz="0" w:space="0" w:color="auto"/>
          </w:divBdr>
        </w:div>
        <w:div w:id="485976845">
          <w:marLeft w:val="640"/>
          <w:marRight w:val="0"/>
          <w:marTop w:val="0"/>
          <w:marBottom w:val="0"/>
          <w:divBdr>
            <w:top w:val="none" w:sz="0" w:space="0" w:color="auto"/>
            <w:left w:val="none" w:sz="0" w:space="0" w:color="auto"/>
            <w:bottom w:val="none" w:sz="0" w:space="0" w:color="auto"/>
            <w:right w:val="none" w:sz="0" w:space="0" w:color="auto"/>
          </w:divBdr>
        </w:div>
        <w:div w:id="1697391688">
          <w:marLeft w:val="640"/>
          <w:marRight w:val="0"/>
          <w:marTop w:val="0"/>
          <w:marBottom w:val="0"/>
          <w:divBdr>
            <w:top w:val="none" w:sz="0" w:space="0" w:color="auto"/>
            <w:left w:val="none" w:sz="0" w:space="0" w:color="auto"/>
            <w:bottom w:val="none" w:sz="0" w:space="0" w:color="auto"/>
            <w:right w:val="none" w:sz="0" w:space="0" w:color="auto"/>
          </w:divBdr>
        </w:div>
        <w:div w:id="1988391797">
          <w:marLeft w:val="640"/>
          <w:marRight w:val="0"/>
          <w:marTop w:val="0"/>
          <w:marBottom w:val="0"/>
          <w:divBdr>
            <w:top w:val="none" w:sz="0" w:space="0" w:color="auto"/>
            <w:left w:val="none" w:sz="0" w:space="0" w:color="auto"/>
            <w:bottom w:val="none" w:sz="0" w:space="0" w:color="auto"/>
            <w:right w:val="none" w:sz="0" w:space="0" w:color="auto"/>
          </w:divBdr>
        </w:div>
        <w:div w:id="624965853">
          <w:marLeft w:val="640"/>
          <w:marRight w:val="0"/>
          <w:marTop w:val="0"/>
          <w:marBottom w:val="0"/>
          <w:divBdr>
            <w:top w:val="none" w:sz="0" w:space="0" w:color="auto"/>
            <w:left w:val="none" w:sz="0" w:space="0" w:color="auto"/>
            <w:bottom w:val="none" w:sz="0" w:space="0" w:color="auto"/>
            <w:right w:val="none" w:sz="0" w:space="0" w:color="auto"/>
          </w:divBdr>
        </w:div>
        <w:div w:id="1992059245">
          <w:marLeft w:val="640"/>
          <w:marRight w:val="0"/>
          <w:marTop w:val="0"/>
          <w:marBottom w:val="0"/>
          <w:divBdr>
            <w:top w:val="none" w:sz="0" w:space="0" w:color="auto"/>
            <w:left w:val="none" w:sz="0" w:space="0" w:color="auto"/>
            <w:bottom w:val="none" w:sz="0" w:space="0" w:color="auto"/>
            <w:right w:val="none" w:sz="0" w:space="0" w:color="auto"/>
          </w:divBdr>
        </w:div>
      </w:divsChild>
    </w:div>
    <w:div w:id="26567788">
      <w:marLeft w:val="640"/>
      <w:marRight w:val="0"/>
      <w:marTop w:val="0"/>
      <w:marBottom w:val="0"/>
      <w:divBdr>
        <w:top w:val="none" w:sz="0" w:space="0" w:color="auto"/>
        <w:left w:val="none" w:sz="0" w:space="0" w:color="auto"/>
        <w:bottom w:val="none" w:sz="0" w:space="0" w:color="auto"/>
        <w:right w:val="none" w:sz="0" w:space="0" w:color="auto"/>
      </w:divBdr>
    </w:div>
    <w:div w:id="30615485">
      <w:marLeft w:val="640"/>
      <w:marRight w:val="0"/>
      <w:marTop w:val="0"/>
      <w:marBottom w:val="0"/>
      <w:divBdr>
        <w:top w:val="none" w:sz="0" w:space="0" w:color="auto"/>
        <w:left w:val="none" w:sz="0" w:space="0" w:color="auto"/>
        <w:bottom w:val="none" w:sz="0" w:space="0" w:color="auto"/>
        <w:right w:val="none" w:sz="0" w:space="0" w:color="auto"/>
      </w:divBdr>
    </w:div>
    <w:div w:id="30690239">
      <w:bodyDiv w:val="1"/>
      <w:marLeft w:val="0"/>
      <w:marRight w:val="0"/>
      <w:marTop w:val="0"/>
      <w:marBottom w:val="0"/>
      <w:divBdr>
        <w:top w:val="none" w:sz="0" w:space="0" w:color="auto"/>
        <w:left w:val="none" w:sz="0" w:space="0" w:color="auto"/>
        <w:bottom w:val="none" w:sz="0" w:space="0" w:color="auto"/>
        <w:right w:val="none" w:sz="0" w:space="0" w:color="auto"/>
      </w:divBdr>
      <w:divsChild>
        <w:div w:id="14967809">
          <w:marLeft w:val="640"/>
          <w:marRight w:val="0"/>
          <w:marTop w:val="0"/>
          <w:marBottom w:val="0"/>
          <w:divBdr>
            <w:top w:val="none" w:sz="0" w:space="0" w:color="auto"/>
            <w:left w:val="none" w:sz="0" w:space="0" w:color="auto"/>
            <w:bottom w:val="none" w:sz="0" w:space="0" w:color="auto"/>
            <w:right w:val="none" w:sz="0" w:space="0" w:color="auto"/>
          </w:divBdr>
        </w:div>
        <w:div w:id="28458108">
          <w:marLeft w:val="640"/>
          <w:marRight w:val="0"/>
          <w:marTop w:val="0"/>
          <w:marBottom w:val="0"/>
          <w:divBdr>
            <w:top w:val="none" w:sz="0" w:space="0" w:color="auto"/>
            <w:left w:val="none" w:sz="0" w:space="0" w:color="auto"/>
            <w:bottom w:val="none" w:sz="0" w:space="0" w:color="auto"/>
            <w:right w:val="none" w:sz="0" w:space="0" w:color="auto"/>
          </w:divBdr>
        </w:div>
        <w:div w:id="76367668">
          <w:marLeft w:val="640"/>
          <w:marRight w:val="0"/>
          <w:marTop w:val="0"/>
          <w:marBottom w:val="0"/>
          <w:divBdr>
            <w:top w:val="none" w:sz="0" w:space="0" w:color="auto"/>
            <w:left w:val="none" w:sz="0" w:space="0" w:color="auto"/>
            <w:bottom w:val="none" w:sz="0" w:space="0" w:color="auto"/>
            <w:right w:val="none" w:sz="0" w:space="0" w:color="auto"/>
          </w:divBdr>
        </w:div>
        <w:div w:id="76900079">
          <w:marLeft w:val="640"/>
          <w:marRight w:val="0"/>
          <w:marTop w:val="0"/>
          <w:marBottom w:val="0"/>
          <w:divBdr>
            <w:top w:val="none" w:sz="0" w:space="0" w:color="auto"/>
            <w:left w:val="none" w:sz="0" w:space="0" w:color="auto"/>
            <w:bottom w:val="none" w:sz="0" w:space="0" w:color="auto"/>
            <w:right w:val="none" w:sz="0" w:space="0" w:color="auto"/>
          </w:divBdr>
        </w:div>
        <w:div w:id="271136904">
          <w:marLeft w:val="640"/>
          <w:marRight w:val="0"/>
          <w:marTop w:val="0"/>
          <w:marBottom w:val="0"/>
          <w:divBdr>
            <w:top w:val="none" w:sz="0" w:space="0" w:color="auto"/>
            <w:left w:val="none" w:sz="0" w:space="0" w:color="auto"/>
            <w:bottom w:val="none" w:sz="0" w:space="0" w:color="auto"/>
            <w:right w:val="none" w:sz="0" w:space="0" w:color="auto"/>
          </w:divBdr>
        </w:div>
        <w:div w:id="288585794">
          <w:marLeft w:val="640"/>
          <w:marRight w:val="0"/>
          <w:marTop w:val="0"/>
          <w:marBottom w:val="0"/>
          <w:divBdr>
            <w:top w:val="none" w:sz="0" w:space="0" w:color="auto"/>
            <w:left w:val="none" w:sz="0" w:space="0" w:color="auto"/>
            <w:bottom w:val="none" w:sz="0" w:space="0" w:color="auto"/>
            <w:right w:val="none" w:sz="0" w:space="0" w:color="auto"/>
          </w:divBdr>
        </w:div>
        <w:div w:id="409667721">
          <w:marLeft w:val="640"/>
          <w:marRight w:val="0"/>
          <w:marTop w:val="0"/>
          <w:marBottom w:val="0"/>
          <w:divBdr>
            <w:top w:val="none" w:sz="0" w:space="0" w:color="auto"/>
            <w:left w:val="none" w:sz="0" w:space="0" w:color="auto"/>
            <w:bottom w:val="none" w:sz="0" w:space="0" w:color="auto"/>
            <w:right w:val="none" w:sz="0" w:space="0" w:color="auto"/>
          </w:divBdr>
        </w:div>
        <w:div w:id="419565138">
          <w:marLeft w:val="640"/>
          <w:marRight w:val="0"/>
          <w:marTop w:val="0"/>
          <w:marBottom w:val="0"/>
          <w:divBdr>
            <w:top w:val="none" w:sz="0" w:space="0" w:color="auto"/>
            <w:left w:val="none" w:sz="0" w:space="0" w:color="auto"/>
            <w:bottom w:val="none" w:sz="0" w:space="0" w:color="auto"/>
            <w:right w:val="none" w:sz="0" w:space="0" w:color="auto"/>
          </w:divBdr>
        </w:div>
        <w:div w:id="425460246">
          <w:marLeft w:val="640"/>
          <w:marRight w:val="0"/>
          <w:marTop w:val="0"/>
          <w:marBottom w:val="0"/>
          <w:divBdr>
            <w:top w:val="none" w:sz="0" w:space="0" w:color="auto"/>
            <w:left w:val="none" w:sz="0" w:space="0" w:color="auto"/>
            <w:bottom w:val="none" w:sz="0" w:space="0" w:color="auto"/>
            <w:right w:val="none" w:sz="0" w:space="0" w:color="auto"/>
          </w:divBdr>
        </w:div>
        <w:div w:id="452791157">
          <w:marLeft w:val="640"/>
          <w:marRight w:val="0"/>
          <w:marTop w:val="0"/>
          <w:marBottom w:val="0"/>
          <w:divBdr>
            <w:top w:val="none" w:sz="0" w:space="0" w:color="auto"/>
            <w:left w:val="none" w:sz="0" w:space="0" w:color="auto"/>
            <w:bottom w:val="none" w:sz="0" w:space="0" w:color="auto"/>
            <w:right w:val="none" w:sz="0" w:space="0" w:color="auto"/>
          </w:divBdr>
        </w:div>
        <w:div w:id="529606928">
          <w:marLeft w:val="640"/>
          <w:marRight w:val="0"/>
          <w:marTop w:val="0"/>
          <w:marBottom w:val="0"/>
          <w:divBdr>
            <w:top w:val="none" w:sz="0" w:space="0" w:color="auto"/>
            <w:left w:val="none" w:sz="0" w:space="0" w:color="auto"/>
            <w:bottom w:val="none" w:sz="0" w:space="0" w:color="auto"/>
            <w:right w:val="none" w:sz="0" w:space="0" w:color="auto"/>
          </w:divBdr>
        </w:div>
        <w:div w:id="569195807">
          <w:marLeft w:val="640"/>
          <w:marRight w:val="0"/>
          <w:marTop w:val="0"/>
          <w:marBottom w:val="0"/>
          <w:divBdr>
            <w:top w:val="none" w:sz="0" w:space="0" w:color="auto"/>
            <w:left w:val="none" w:sz="0" w:space="0" w:color="auto"/>
            <w:bottom w:val="none" w:sz="0" w:space="0" w:color="auto"/>
            <w:right w:val="none" w:sz="0" w:space="0" w:color="auto"/>
          </w:divBdr>
        </w:div>
        <w:div w:id="580024670">
          <w:marLeft w:val="640"/>
          <w:marRight w:val="0"/>
          <w:marTop w:val="0"/>
          <w:marBottom w:val="0"/>
          <w:divBdr>
            <w:top w:val="none" w:sz="0" w:space="0" w:color="auto"/>
            <w:left w:val="none" w:sz="0" w:space="0" w:color="auto"/>
            <w:bottom w:val="none" w:sz="0" w:space="0" w:color="auto"/>
            <w:right w:val="none" w:sz="0" w:space="0" w:color="auto"/>
          </w:divBdr>
        </w:div>
        <w:div w:id="590161400">
          <w:marLeft w:val="640"/>
          <w:marRight w:val="0"/>
          <w:marTop w:val="0"/>
          <w:marBottom w:val="0"/>
          <w:divBdr>
            <w:top w:val="none" w:sz="0" w:space="0" w:color="auto"/>
            <w:left w:val="none" w:sz="0" w:space="0" w:color="auto"/>
            <w:bottom w:val="none" w:sz="0" w:space="0" w:color="auto"/>
            <w:right w:val="none" w:sz="0" w:space="0" w:color="auto"/>
          </w:divBdr>
        </w:div>
        <w:div w:id="590695991">
          <w:marLeft w:val="640"/>
          <w:marRight w:val="0"/>
          <w:marTop w:val="0"/>
          <w:marBottom w:val="0"/>
          <w:divBdr>
            <w:top w:val="none" w:sz="0" w:space="0" w:color="auto"/>
            <w:left w:val="none" w:sz="0" w:space="0" w:color="auto"/>
            <w:bottom w:val="none" w:sz="0" w:space="0" w:color="auto"/>
            <w:right w:val="none" w:sz="0" w:space="0" w:color="auto"/>
          </w:divBdr>
        </w:div>
        <w:div w:id="673073330">
          <w:marLeft w:val="640"/>
          <w:marRight w:val="0"/>
          <w:marTop w:val="0"/>
          <w:marBottom w:val="0"/>
          <w:divBdr>
            <w:top w:val="none" w:sz="0" w:space="0" w:color="auto"/>
            <w:left w:val="none" w:sz="0" w:space="0" w:color="auto"/>
            <w:bottom w:val="none" w:sz="0" w:space="0" w:color="auto"/>
            <w:right w:val="none" w:sz="0" w:space="0" w:color="auto"/>
          </w:divBdr>
        </w:div>
        <w:div w:id="720205214">
          <w:marLeft w:val="640"/>
          <w:marRight w:val="0"/>
          <w:marTop w:val="0"/>
          <w:marBottom w:val="0"/>
          <w:divBdr>
            <w:top w:val="none" w:sz="0" w:space="0" w:color="auto"/>
            <w:left w:val="none" w:sz="0" w:space="0" w:color="auto"/>
            <w:bottom w:val="none" w:sz="0" w:space="0" w:color="auto"/>
            <w:right w:val="none" w:sz="0" w:space="0" w:color="auto"/>
          </w:divBdr>
        </w:div>
        <w:div w:id="739520916">
          <w:marLeft w:val="640"/>
          <w:marRight w:val="0"/>
          <w:marTop w:val="0"/>
          <w:marBottom w:val="0"/>
          <w:divBdr>
            <w:top w:val="none" w:sz="0" w:space="0" w:color="auto"/>
            <w:left w:val="none" w:sz="0" w:space="0" w:color="auto"/>
            <w:bottom w:val="none" w:sz="0" w:space="0" w:color="auto"/>
            <w:right w:val="none" w:sz="0" w:space="0" w:color="auto"/>
          </w:divBdr>
        </w:div>
        <w:div w:id="760491402">
          <w:marLeft w:val="640"/>
          <w:marRight w:val="0"/>
          <w:marTop w:val="0"/>
          <w:marBottom w:val="0"/>
          <w:divBdr>
            <w:top w:val="none" w:sz="0" w:space="0" w:color="auto"/>
            <w:left w:val="none" w:sz="0" w:space="0" w:color="auto"/>
            <w:bottom w:val="none" w:sz="0" w:space="0" w:color="auto"/>
            <w:right w:val="none" w:sz="0" w:space="0" w:color="auto"/>
          </w:divBdr>
        </w:div>
        <w:div w:id="799153910">
          <w:marLeft w:val="640"/>
          <w:marRight w:val="0"/>
          <w:marTop w:val="0"/>
          <w:marBottom w:val="0"/>
          <w:divBdr>
            <w:top w:val="none" w:sz="0" w:space="0" w:color="auto"/>
            <w:left w:val="none" w:sz="0" w:space="0" w:color="auto"/>
            <w:bottom w:val="none" w:sz="0" w:space="0" w:color="auto"/>
            <w:right w:val="none" w:sz="0" w:space="0" w:color="auto"/>
          </w:divBdr>
        </w:div>
        <w:div w:id="849753537">
          <w:marLeft w:val="640"/>
          <w:marRight w:val="0"/>
          <w:marTop w:val="0"/>
          <w:marBottom w:val="0"/>
          <w:divBdr>
            <w:top w:val="none" w:sz="0" w:space="0" w:color="auto"/>
            <w:left w:val="none" w:sz="0" w:space="0" w:color="auto"/>
            <w:bottom w:val="none" w:sz="0" w:space="0" w:color="auto"/>
            <w:right w:val="none" w:sz="0" w:space="0" w:color="auto"/>
          </w:divBdr>
        </w:div>
        <w:div w:id="849955637">
          <w:marLeft w:val="640"/>
          <w:marRight w:val="0"/>
          <w:marTop w:val="0"/>
          <w:marBottom w:val="0"/>
          <w:divBdr>
            <w:top w:val="none" w:sz="0" w:space="0" w:color="auto"/>
            <w:left w:val="none" w:sz="0" w:space="0" w:color="auto"/>
            <w:bottom w:val="none" w:sz="0" w:space="0" w:color="auto"/>
            <w:right w:val="none" w:sz="0" w:space="0" w:color="auto"/>
          </w:divBdr>
        </w:div>
        <w:div w:id="856240082">
          <w:marLeft w:val="640"/>
          <w:marRight w:val="0"/>
          <w:marTop w:val="0"/>
          <w:marBottom w:val="0"/>
          <w:divBdr>
            <w:top w:val="none" w:sz="0" w:space="0" w:color="auto"/>
            <w:left w:val="none" w:sz="0" w:space="0" w:color="auto"/>
            <w:bottom w:val="none" w:sz="0" w:space="0" w:color="auto"/>
            <w:right w:val="none" w:sz="0" w:space="0" w:color="auto"/>
          </w:divBdr>
        </w:div>
        <w:div w:id="858201559">
          <w:marLeft w:val="640"/>
          <w:marRight w:val="0"/>
          <w:marTop w:val="0"/>
          <w:marBottom w:val="0"/>
          <w:divBdr>
            <w:top w:val="none" w:sz="0" w:space="0" w:color="auto"/>
            <w:left w:val="none" w:sz="0" w:space="0" w:color="auto"/>
            <w:bottom w:val="none" w:sz="0" w:space="0" w:color="auto"/>
            <w:right w:val="none" w:sz="0" w:space="0" w:color="auto"/>
          </w:divBdr>
        </w:div>
        <w:div w:id="885995918">
          <w:marLeft w:val="640"/>
          <w:marRight w:val="0"/>
          <w:marTop w:val="0"/>
          <w:marBottom w:val="0"/>
          <w:divBdr>
            <w:top w:val="none" w:sz="0" w:space="0" w:color="auto"/>
            <w:left w:val="none" w:sz="0" w:space="0" w:color="auto"/>
            <w:bottom w:val="none" w:sz="0" w:space="0" w:color="auto"/>
            <w:right w:val="none" w:sz="0" w:space="0" w:color="auto"/>
          </w:divBdr>
        </w:div>
        <w:div w:id="909340219">
          <w:marLeft w:val="640"/>
          <w:marRight w:val="0"/>
          <w:marTop w:val="0"/>
          <w:marBottom w:val="0"/>
          <w:divBdr>
            <w:top w:val="none" w:sz="0" w:space="0" w:color="auto"/>
            <w:left w:val="none" w:sz="0" w:space="0" w:color="auto"/>
            <w:bottom w:val="none" w:sz="0" w:space="0" w:color="auto"/>
            <w:right w:val="none" w:sz="0" w:space="0" w:color="auto"/>
          </w:divBdr>
        </w:div>
        <w:div w:id="985477570">
          <w:marLeft w:val="640"/>
          <w:marRight w:val="0"/>
          <w:marTop w:val="0"/>
          <w:marBottom w:val="0"/>
          <w:divBdr>
            <w:top w:val="none" w:sz="0" w:space="0" w:color="auto"/>
            <w:left w:val="none" w:sz="0" w:space="0" w:color="auto"/>
            <w:bottom w:val="none" w:sz="0" w:space="0" w:color="auto"/>
            <w:right w:val="none" w:sz="0" w:space="0" w:color="auto"/>
          </w:divBdr>
        </w:div>
        <w:div w:id="987435563">
          <w:marLeft w:val="640"/>
          <w:marRight w:val="0"/>
          <w:marTop w:val="0"/>
          <w:marBottom w:val="0"/>
          <w:divBdr>
            <w:top w:val="none" w:sz="0" w:space="0" w:color="auto"/>
            <w:left w:val="none" w:sz="0" w:space="0" w:color="auto"/>
            <w:bottom w:val="none" w:sz="0" w:space="0" w:color="auto"/>
            <w:right w:val="none" w:sz="0" w:space="0" w:color="auto"/>
          </w:divBdr>
        </w:div>
        <w:div w:id="1005935780">
          <w:marLeft w:val="640"/>
          <w:marRight w:val="0"/>
          <w:marTop w:val="0"/>
          <w:marBottom w:val="0"/>
          <w:divBdr>
            <w:top w:val="none" w:sz="0" w:space="0" w:color="auto"/>
            <w:left w:val="none" w:sz="0" w:space="0" w:color="auto"/>
            <w:bottom w:val="none" w:sz="0" w:space="0" w:color="auto"/>
            <w:right w:val="none" w:sz="0" w:space="0" w:color="auto"/>
          </w:divBdr>
        </w:div>
        <w:div w:id="1066221525">
          <w:marLeft w:val="640"/>
          <w:marRight w:val="0"/>
          <w:marTop w:val="0"/>
          <w:marBottom w:val="0"/>
          <w:divBdr>
            <w:top w:val="none" w:sz="0" w:space="0" w:color="auto"/>
            <w:left w:val="none" w:sz="0" w:space="0" w:color="auto"/>
            <w:bottom w:val="none" w:sz="0" w:space="0" w:color="auto"/>
            <w:right w:val="none" w:sz="0" w:space="0" w:color="auto"/>
          </w:divBdr>
        </w:div>
        <w:div w:id="1073162310">
          <w:marLeft w:val="640"/>
          <w:marRight w:val="0"/>
          <w:marTop w:val="0"/>
          <w:marBottom w:val="0"/>
          <w:divBdr>
            <w:top w:val="none" w:sz="0" w:space="0" w:color="auto"/>
            <w:left w:val="none" w:sz="0" w:space="0" w:color="auto"/>
            <w:bottom w:val="none" w:sz="0" w:space="0" w:color="auto"/>
            <w:right w:val="none" w:sz="0" w:space="0" w:color="auto"/>
          </w:divBdr>
        </w:div>
        <w:div w:id="1122188757">
          <w:marLeft w:val="640"/>
          <w:marRight w:val="0"/>
          <w:marTop w:val="0"/>
          <w:marBottom w:val="0"/>
          <w:divBdr>
            <w:top w:val="none" w:sz="0" w:space="0" w:color="auto"/>
            <w:left w:val="none" w:sz="0" w:space="0" w:color="auto"/>
            <w:bottom w:val="none" w:sz="0" w:space="0" w:color="auto"/>
            <w:right w:val="none" w:sz="0" w:space="0" w:color="auto"/>
          </w:divBdr>
        </w:div>
        <w:div w:id="1133210991">
          <w:marLeft w:val="640"/>
          <w:marRight w:val="0"/>
          <w:marTop w:val="0"/>
          <w:marBottom w:val="0"/>
          <w:divBdr>
            <w:top w:val="none" w:sz="0" w:space="0" w:color="auto"/>
            <w:left w:val="none" w:sz="0" w:space="0" w:color="auto"/>
            <w:bottom w:val="none" w:sz="0" w:space="0" w:color="auto"/>
            <w:right w:val="none" w:sz="0" w:space="0" w:color="auto"/>
          </w:divBdr>
        </w:div>
        <w:div w:id="1238514117">
          <w:marLeft w:val="640"/>
          <w:marRight w:val="0"/>
          <w:marTop w:val="0"/>
          <w:marBottom w:val="0"/>
          <w:divBdr>
            <w:top w:val="none" w:sz="0" w:space="0" w:color="auto"/>
            <w:left w:val="none" w:sz="0" w:space="0" w:color="auto"/>
            <w:bottom w:val="none" w:sz="0" w:space="0" w:color="auto"/>
            <w:right w:val="none" w:sz="0" w:space="0" w:color="auto"/>
          </w:divBdr>
        </w:div>
        <w:div w:id="1342463394">
          <w:marLeft w:val="640"/>
          <w:marRight w:val="0"/>
          <w:marTop w:val="0"/>
          <w:marBottom w:val="0"/>
          <w:divBdr>
            <w:top w:val="none" w:sz="0" w:space="0" w:color="auto"/>
            <w:left w:val="none" w:sz="0" w:space="0" w:color="auto"/>
            <w:bottom w:val="none" w:sz="0" w:space="0" w:color="auto"/>
            <w:right w:val="none" w:sz="0" w:space="0" w:color="auto"/>
          </w:divBdr>
        </w:div>
        <w:div w:id="1396857947">
          <w:marLeft w:val="640"/>
          <w:marRight w:val="0"/>
          <w:marTop w:val="0"/>
          <w:marBottom w:val="0"/>
          <w:divBdr>
            <w:top w:val="none" w:sz="0" w:space="0" w:color="auto"/>
            <w:left w:val="none" w:sz="0" w:space="0" w:color="auto"/>
            <w:bottom w:val="none" w:sz="0" w:space="0" w:color="auto"/>
            <w:right w:val="none" w:sz="0" w:space="0" w:color="auto"/>
          </w:divBdr>
        </w:div>
        <w:div w:id="1459760756">
          <w:marLeft w:val="640"/>
          <w:marRight w:val="0"/>
          <w:marTop w:val="0"/>
          <w:marBottom w:val="0"/>
          <w:divBdr>
            <w:top w:val="none" w:sz="0" w:space="0" w:color="auto"/>
            <w:left w:val="none" w:sz="0" w:space="0" w:color="auto"/>
            <w:bottom w:val="none" w:sz="0" w:space="0" w:color="auto"/>
            <w:right w:val="none" w:sz="0" w:space="0" w:color="auto"/>
          </w:divBdr>
        </w:div>
        <w:div w:id="1477256372">
          <w:marLeft w:val="640"/>
          <w:marRight w:val="0"/>
          <w:marTop w:val="0"/>
          <w:marBottom w:val="0"/>
          <w:divBdr>
            <w:top w:val="none" w:sz="0" w:space="0" w:color="auto"/>
            <w:left w:val="none" w:sz="0" w:space="0" w:color="auto"/>
            <w:bottom w:val="none" w:sz="0" w:space="0" w:color="auto"/>
            <w:right w:val="none" w:sz="0" w:space="0" w:color="auto"/>
          </w:divBdr>
        </w:div>
        <w:div w:id="1545748647">
          <w:marLeft w:val="640"/>
          <w:marRight w:val="0"/>
          <w:marTop w:val="0"/>
          <w:marBottom w:val="0"/>
          <w:divBdr>
            <w:top w:val="none" w:sz="0" w:space="0" w:color="auto"/>
            <w:left w:val="none" w:sz="0" w:space="0" w:color="auto"/>
            <w:bottom w:val="none" w:sz="0" w:space="0" w:color="auto"/>
            <w:right w:val="none" w:sz="0" w:space="0" w:color="auto"/>
          </w:divBdr>
        </w:div>
        <w:div w:id="1637220596">
          <w:marLeft w:val="640"/>
          <w:marRight w:val="0"/>
          <w:marTop w:val="0"/>
          <w:marBottom w:val="0"/>
          <w:divBdr>
            <w:top w:val="none" w:sz="0" w:space="0" w:color="auto"/>
            <w:left w:val="none" w:sz="0" w:space="0" w:color="auto"/>
            <w:bottom w:val="none" w:sz="0" w:space="0" w:color="auto"/>
            <w:right w:val="none" w:sz="0" w:space="0" w:color="auto"/>
          </w:divBdr>
        </w:div>
        <w:div w:id="1644773356">
          <w:marLeft w:val="640"/>
          <w:marRight w:val="0"/>
          <w:marTop w:val="0"/>
          <w:marBottom w:val="0"/>
          <w:divBdr>
            <w:top w:val="none" w:sz="0" w:space="0" w:color="auto"/>
            <w:left w:val="none" w:sz="0" w:space="0" w:color="auto"/>
            <w:bottom w:val="none" w:sz="0" w:space="0" w:color="auto"/>
            <w:right w:val="none" w:sz="0" w:space="0" w:color="auto"/>
          </w:divBdr>
        </w:div>
        <w:div w:id="1645312125">
          <w:marLeft w:val="640"/>
          <w:marRight w:val="0"/>
          <w:marTop w:val="0"/>
          <w:marBottom w:val="0"/>
          <w:divBdr>
            <w:top w:val="none" w:sz="0" w:space="0" w:color="auto"/>
            <w:left w:val="none" w:sz="0" w:space="0" w:color="auto"/>
            <w:bottom w:val="none" w:sz="0" w:space="0" w:color="auto"/>
            <w:right w:val="none" w:sz="0" w:space="0" w:color="auto"/>
          </w:divBdr>
        </w:div>
        <w:div w:id="1695574985">
          <w:marLeft w:val="640"/>
          <w:marRight w:val="0"/>
          <w:marTop w:val="0"/>
          <w:marBottom w:val="0"/>
          <w:divBdr>
            <w:top w:val="none" w:sz="0" w:space="0" w:color="auto"/>
            <w:left w:val="none" w:sz="0" w:space="0" w:color="auto"/>
            <w:bottom w:val="none" w:sz="0" w:space="0" w:color="auto"/>
            <w:right w:val="none" w:sz="0" w:space="0" w:color="auto"/>
          </w:divBdr>
        </w:div>
        <w:div w:id="1762528206">
          <w:marLeft w:val="640"/>
          <w:marRight w:val="0"/>
          <w:marTop w:val="0"/>
          <w:marBottom w:val="0"/>
          <w:divBdr>
            <w:top w:val="none" w:sz="0" w:space="0" w:color="auto"/>
            <w:left w:val="none" w:sz="0" w:space="0" w:color="auto"/>
            <w:bottom w:val="none" w:sz="0" w:space="0" w:color="auto"/>
            <w:right w:val="none" w:sz="0" w:space="0" w:color="auto"/>
          </w:divBdr>
        </w:div>
        <w:div w:id="1844004516">
          <w:marLeft w:val="640"/>
          <w:marRight w:val="0"/>
          <w:marTop w:val="0"/>
          <w:marBottom w:val="0"/>
          <w:divBdr>
            <w:top w:val="none" w:sz="0" w:space="0" w:color="auto"/>
            <w:left w:val="none" w:sz="0" w:space="0" w:color="auto"/>
            <w:bottom w:val="none" w:sz="0" w:space="0" w:color="auto"/>
            <w:right w:val="none" w:sz="0" w:space="0" w:color="auto"/>
          </w:divBdr>
        </w:div>
        <w:div w:id="1858346751">
          <w:marLeft w:val="640"/>
          <w:marRight w:val="0"/>
          <w:marTop w:val="0"/>
          <w:marBottom w:val="0"/>
          <w:divBdr>
            <w:top w:val="none" w:sz="0" w:space="0" w:color="auto"/>
            <w:left w:val="none" w:sz="0" w:space="0" w:color="auto"/>
            <w:bottom w:val="none" w:sz="0" w:space="0" w:color="auto"/>
            <w:right w:val="none" w:sz="0" w:space="0" w:color="auto"/>
          </w:divBdr>
        </w:div>
        <w:div w:id="1890990183">
          <w:marLeft w:val="640"/>
          <w:marRight w:val="0"/>
          <w:marTop w:val="0"/>
          <w:marBottom w:val="0"/>
          <w:divBdr>
            <w:top w:val="none" w:sz="0" w:space="0" w:color="auto"/>
            <w:left w:val="none" w:sz="0" w:space="0" w:color="auto"/>
            <w:bottom w:val="none" w:sz="0" w:space="0" w:color="auto"/>
            <w:right w:val="none" w:sz="0" w:space="0" w:color="auto"/>
          </w:divBdr>
        </w:div>
        <w:div w:id="1911378917">
          <w:marLeft w:val="640"/>
          <w:marRight w:val="0"/>
          <w:marTop w:val="0"/>
          <w:marBottom w:val="0"/>
          <w:divBdr>
            <w:top w:val="none" w:sz="0" w:space="0" w:color="auto"/>
            <w:left w:val="none" w:sz="0" w:space="0" w:color="auto"/>
            <w:bottom w:val="none" w:sz="0" w:space="0" w:color="auto"/>
            <w:right w:val="none" w:sz="0" w:space="0" w:color="auto"/>
          </w:divBdr>
        </w:div>
        <w:div w:id="1936396324">
          <w:marLeft w:val="640"/>
          <w:marRight w:val="0"/>
          <w:marTop w:val="0"/>
          <w:marBottom w:val="0"/>
          <w:divBdr>
            <w:top w:val="none" w:sz="0" w:space="0" w:color="auto"/>
            <w:left w:val="none" w:sz="0" w:space="0" w:color="auto"/>
            <w:bottom w:val="none" w:sz="0" w:space="0" w:color="auto"/>
            <w:right w:val="none" w:sz="0" w:space="0" w:color="auto"/>
          </w:divBdr>
        </w:div>
        <w:div w:id="1942378053">
          <w:marLeft w:val="640"/>
          <w:marRight w:val="0"/>
          <w:marTop w:val="0"/>
          <w:marBottom w:val="0"/>
          <w:divBdr>
            <w:top w:val="none" w:sz="0" w:space="0" w:color="auto"/>
            <w:left w:val="none" w:sz="0" w:space="0" w:color="auto"/>
            <w:bottom w:val="none" w:sz="0" w:space="0" w:color="auto"/>
            <w:right w:val="none" w:sz="0" w:space="0" w:color="auto"/>
          </w:divBdr>
        </w:div>
        <w:div w:id="2060669995">
          <w:marLeft w:val="640"/>
          <w:marRight w:val="0"/>
          <w:marTop w:val="0"/>
          <w:marBottom w:val="0"/>
          <w:divBdr>
            <w:top w:val="none" w:sz="0" w:space="0" w:color="auto"/>
            <w:left w:val="none" w:sz="0" w:space="0" w:color="auto"/>
            <w:bottom w:val="none" w:sz="0" w:space="0" w:color="auto"/>
            <w:right w:val="none" w:sz="0" w:space="0" w:color="auto"/>
          </w:divBdr>
        </w:div>
        <w:div w:id="2117287534">
          <w:marLeft w:val="640"/>
          <w:marRight w:val="0"/>
          <w:marTop w:val="0"/>
          <w:marBottom w:val="0"/>
          <w:divBdr>
            <w:top w:val="none" w:sz="0" w:space="0" w:color="auto"/>
            <w:left w:val="none" w:sz="0" w:space="0" w:color="auto"/>
            <w:bottom w:val="none" w:sz="0" w:space="0" w:color="auto"/>
            <w:right w:val="none" w:sz="0" w:space="0" w:color="auto"/>
          </w:divBdr>
        </w:div>
        <w:div w:id="2145390423">
          <w:marLeft w:val="640"/>
          <w:marRight w:val="0"/>
          <w:marTop w:val="0"/>
          <w:marBottom w:val="0"/>
          <w:divBdr>
            <w:top w:val="none" w:sz="0" w:space="0" w:color="auto"/>
            <w:left w:val="none" w:sz="0" w:space="0" w:color="auto"/>
            <w:bottom w:val="none" w:sz="0" w:space="0" w:color="auto"/>
            <w:right w:val="none" w:sz="0" w:space="0" w:color="auto"/>
          </w:divBdr>
        </w:div>
      </w:divsChild>
    </w:div>
    <w:div w:id="31659503">
      <w:bodyDiv w:val="1"/>
      <w:marLeft w:val="0"/>
      <w:marRight w:val="0"/>
      <w:marTop w:val="0"/>
      <w:marBottom w:val="0"/>
      <w:divBdr>
        <w:top w:val="none" w:sz="0" w:space="0" w:color="auto"/>
        <w:left w:val="none" w:sz="0" w:space="0" w:color="auto"/>
        <w:bottom w:val="none" w:sz="0" w:space="0" w:color="auto"/>
        <w:right w:val="none" w:sz="0" w:space="0" w:color="auto"/>
      </w:divBdr>
      <w:divsChild>
        <w:div w:id="5399849">
          <w:marLeft w:val="640"/>
          <w:marRight w:val="0"/>
          <w:marTop w:val="0"/>
          <w:marBottom w:val="0"/>
          <w:divBdr>
            <w:top w:val="none" w:sz="0" w:space="0" w:color="auto"/>
            <w:left w:val="none" w:sz="0" w:space="0" w:color="auto"/>
            <w:bottom w:val="none" w:sz="0" w:space="0" w:color="auto"/>
            <w:right w:val="none" w:sz="0" w:space="0" w:color="auto"/>
          </w:divBdr>
        </w:div>
        <w:div w:id="83696305">
          <w:marLeft w:val="640"/>
          <w:marRight w:val="0"/>
          <w:marTop w:val="0"/>
          <w:marBottom w:val="0"/>
          <w:divBdr>
            <w:top w:val="none" w:sz="0" w:space="0" w:color="auto"/>
            <w:left w:val="none" w:sz="0" w:space="0" w:color="auto"/>
            <w:bottom w:val="none" w:sz="0" w:space="0" w:color="auto"/>
            <w:right w:val="none" w:sz="0" w:space="0" w:color="auto"/>
          </w:divBdr>
        </w:div>
        <w:div w:id="102311287">
          <w:marLeft w:val="640"/>
          <w:marRight w:val="0"/>
          <w:marTop w:val="0"/>
          <w:marBottom w:val="0"/>
          <w:divBdr>
            <w:top w:val="none" w:sz="0" w:space="0" w:color="auto"/>
            <w:left w:val="none" w:sz="0" w:space="0" w:color="auto"/>
            <w:bottom w:val="none" w:sz="0" w:space="0" w:color="auto"/>
            <w:right w:val="none" w:sz="0" w:space="0" w:color="auto"/>
          </w:divBdr>
        </w:div>
        <w:div w:id="146097983">
          <w:marLeft w:val="640"/>
          <w:marRight w:val="0"/>
          <w:marTop w:val="0"/>
          <w:marBottom w:val="0"/>
          <w:divBdr>
            <w:top w:val="none" w:sz="0" w:space="0" w:color="auto"/>
            <w:left w:val="none" w:sz="0" w:space="0" w:color="auto"/>
            <w:bottom w:val="none" w:sz="0" w:space="0" w:color="auto"/>
            <w:right w:val="none" w:sz="0" w:space="0" w:color="auto"/>
          </w:divBdr>
        </w:div>
        <w:div w:id="329722618">
          <w:marLeft w:val="640"/>
          <w:marRight w:val="0"/>
          <w:marTop w:val="0"/>
          <w:marBottom w:val="0"/>
          <w:divBdr>
            <w:top w:val="none" w:sz="0" w:space="0" w:color="auto"/>
            <w:left w:val="none" w:sz="0" w:space="0" w:color="auto"/>
            <w:bottom w:val="none" w:sz="0" w:space="0" w:color="auto"/>
            <w:right w:val="none" w:sz="0" w:space="0" w:color="auto"/>
          </w:divBdr>
        </w:div>
        <w:div w:id="331028036">
          <w:marLeft w:val="640"/>
          <w:marRight w:val="0"/>
          <w:marTop w:val="0"/>
          <w:marBottom w:val="0"/>
          <w:divBdr>
            <w:top w:val="none" w:sz="0" w:space="0" w:color="auto"/>
            <w:left w:val="none" w:sz="0" w:space="0" w:color="auto"/>
            <w:bottom w:val="none" w:sz="0" w:space="0" w:color="auto"/>
            <w:right w:val="none" w:sz="0" w:space="0" w:color="auto"/>
          </w:divBdr>
        </w:div>
        <w:div w:id="343485082">
          <w:marLeft w:val="640"/>
          <w:marRight w:val="0"/>
          <w:marTop w:val="0"/>
          <w:marBottom w:val="0"/>
          <w:divBdr>
            <w:top w:val="none" w:sz="0" w:space="0" w:color="auto"/>
            <w:left w:val="none" w:sz="0" w:space="0" w:color="auto"/>
            <w:bottom w:val="none" w:sz="0" w:space="0" w:color="auto"/>
            <w:right w:val="none" w:sz="0" w:space="0" w:color="auto"/>
          </w:divBdr>
        </w:div>
        <w:div w:id="553002748">
          <w:marLeft w:val="640"/>
          <w:marRight w:val="0"/>
          <w:marTop w:val="0"/>
          <w:marBottom w:val="0"/>
          <w:divBdr>
            <w:top w:val="none" w:sz="0" w:space="0" w:color="auto"/>
            <w:left w:val="none" w:sz="0" w:space="0" w:color="auto"/>
            <w:bottom w:val="none" w:sz="0" w:space="0" w:color="auto"/>
            <w:right w:val="none" w:sz="0" w:space="0" w:color="auto"/>
          </w:divBdr>
        </w:div>
        <w:div w:id="676349115">
          <w:marLeft w:val="640"/>
          <w:marRight w:val="0"/>
          <w:marTop w:val="0"/>
          <w:marBottom w:val="0"/>
          <w:divBdr>
            <w:top w:val="none" w:sz="0" w:space="0" w:color="auto"/>
            <w:left w:val="none" w:sz="0" w:space="0" w:color="auto"/>
            <w:bottom w:val="none" w:sz="0" w:space="0" w:color="auto"/>
            <w:right w:val="none" w:sz="0" w:space="0" w:color="auto"/>
          </w:divBdr>
        </w:div>
        <w:div w:id="687873158">
          <w:marLeft w:val="640"/>
          <w:marRight w:val="0"/>
          <w:marTop w:val="0"/>
          <w:marBottom w:val="0"/>
          <w:divBdr>
            <w:top w:val="none" w:sz="0" w:space="0" w:color="auto"/>
            <w:left w:val="none" w:sz="0" w:space="0" w:color="auto"/>
            <w:bottom w:val="none" w:sz="0" w:space="0" w:color="auto"/>
            <w:right w:val="none" w:sz="0" w:space="0" w:color="auto"/>
          </w:divBdr>
        </w:div>
        <w:div w:id="691734702">
          <w:marLeft w:val="640"/>
          <w:marRight w:val="0"/>
          <w:marTop w:val="0"/>
          <w:marBottom w:val="0"/>
          <w:divBdr>
            <w:top w:val="none" w:sz="0" w:space="0" w:color="auto"/>
            <w:left w:val="none" w:sz="0" w:space="0" w:color="auto"/>
            <w:bottom w:val="none" w:sz="0" w:space="0" w:color="auto"/>
            <w:right w:val="none" w:sz="0" w:space="0" w:color="auto"/>
          </w:divBdr>
        </w:div>
        <w:div w:id="696613731">
          <w:marLeft w:val="640"/>
          <w:marRight w:val="0"/>
          <w:marTop w:val="0"/>
          <w:marBottom w:val="0"/>
          <w:divBdr>
            <w:top w:val="none" w:sz="0" w:space="0" w:color="auto"/>
            <w:left w:val="none" w:sz="0" w:space="0" w:color="auto"/>
            <w:bottom w:val="none" w:sz="0" w:space="0" w:color="auto"/>
            <w:right w:val="none" w:sz="0" w:space="0" w:color="auto"/>
          </w:divBdr>
        </w:div>
        <w:div w:id="706031604">
          <w:marLeft w:val="640"/>
          <w:marRight w:val="0"/>
          <w:marTop w:val="0"/>
          <w:marBottom w:val="0"/>
          <w:divBdr>
            <w:top w:val="none" w:sz="0" w:space="0" w:color="auto"/>
            <w:left w:val="none" w:sz="0" w:space="0" w:color="auto"/>
            <w:bottom w:val="none" w:sz="0" w:space="0" w:color="auto"/>
            <w:right w:val="none" w:sz="0" w:space="0" w:color="auto"/>
          </w:divBdr>
        </w:div>
        <w:div w:id="717818457">
          <w:marLeft w:val="640"/>
          <w:marRight w:val="0"/>
          <w:marTop w:val="0"/>
          <w:marBottom w:val="0"/>
          <w:divBdr>
            <w:top w:val="none" w:sz="0" w:space="0" w:color="auto"/>
            <w:left w:val="none" w:sz="0" w:space="0" w:color="auto"/>
            <w:bottom w:val="none" w:sz="0" w:space="0" w:color="auto"/>
            <w:right w:val="none" w:sz="0" w:space="0" w:color="auto"/>
          </w:divBdr>
        </w:div>
        <w:div w:id="738282534">
          <w:marLeft w:val="640"/>
          <w:marRight w:val="0"/>
          <w:marTop w:val="0"/>
          <w:marBottom w:val="0"/>
          <w:divBdr>
            <w:top w:val="none" w:sz="0" w:space="0" w:color="auto"/>
            <w:left w:val="none" w:sz="0" w:space="0" w:color="auto"/>
            <w:bottom w:val="none" w:sz="0" w:space="0" w:color="auto"/>
            <w:right w:val="none" w:sz="0" w:space="0" w:color="auto"/>
          </w:divBdr>
        </w:div>
        <w:div w:id="814220532">
          <w:marLeft w:val="640"/>
          <w:marRight w:val="0"/>
          <w:marTop w:val="0"/>
          <w:marBottom w:val="0"/>
          <w:divBdr>
            <w:top w:val="none" w:sz="0" w:space="0" w:color="auto"/>
            <w:left w:val="none" w:sz="0" w:space="0" w:color="auto"/>
            <w:bottom w:val="none" w:sz="0" w:space="0" w:color="auto"/>
            <w:right w:val="none" w:sz="0" w:space="0" w:color="auto"/>
          </w:divBdr>
        </w:div>
        <w:div w:id="819076653">
          <w:marLeft w:val="640"/>
          <w:marRight w:val="0"/>
          <w:marTop w:val="0"/>
          <w:marBottom w:val="0"/>
          <w:divBdr>
            <w:top w:val="none" w:sz="0" w:space="0" w:color="auto"/>
            <w:left w:val="none" w:sz="0" w:space="0" w:color="auto"/>
            <w:bottom w:val="none" w:sz="0" w:space="0" w:color="auto"/>
            <w:right w:val="none" w:sz="0" w:space="0" w:color="auto"/>
          </w:divBdr>
        </w:div>
        <w:div w:id="875703752">
          <w:marLeft w:val="640"/>
          <w:marRight w:val="0"/>
          <w:marTop w:val="0"/>
          <w:marBottom w:val="0"/>
          <w:divBdr>
            <w:top w:val="none" w:sz="0" w:space="0" w:color="auto"/>
            <w:left w:val="none" w:sz="0" w:space="0" w:color="auto"/>
            <w:bottom w:val="none" w:sz="0" w:space="0" w:color="auto"/>
            <w:right w:val="none" w:sz="0" w:space="0" w:color="auto"/>
          </w:divBdr>
        </w:div>
        <w:div w:id="909657708">
          <w:marLeft w:val="640"/>
          <w:marRight w:val="0"/>
          <w:marTop w:val="0"/>
          <w:marBottom w:val="0"/>
          <w:divBdr>
            <w:top w:val="none" w:sz="0" w:space="0" w:color="auto"/>
            <w:left w:val="none" w:sz="0" w:space="0" w:color="auto"/>
            <w:bottom w:val="none" w:sz="0" w:space="0" w:color="auto"/>
            <w:right w:val="none" w:sz="0" w:space="0" w:color="auto"/>
          </w:divBdr>
        </w:div>
        <w:div w:id="913853915">
          <w:marLeft w:val="640"/>
          <w:marRight w:val="0"/>
          <w:marTop w:val="0"/>
          <w:marBottom w:val="0"/>
          <w:divBdr>
            <w:top w:val="none" w:sz="0" w:space="0" w:color="auto"/>
            <w:left w:val="none" w:sz="0" w:space="0" w:color="auto"/>
            <w:bottom w:val="none" w:sz="0" w:space="0" w:color="auto"/>
            <w:right w:val="none" w:sz="0" w:space="0" w:color="auto"/>
          </w:divBdr>
        </w:div>
        <w:div w:id="924846028">
          <w:marLeft w:val="640"/>
          <w:marRight w:val="0"/>
          <w:marTop w:val="0"/>
          <w:marBottom w:val="0"/>
          <w:divBdr>
            <w:top w:val="none" w:sz="0" w:space="0" w:color="auto"/>
            <w:left w:val="none" w:sz="0" w:space="0" w:color="auto"/>
            <w:bottom w:val="none" w:sz="0" w:space="0" w:color="auto"/>
            <w:right w:val="none" w:sz="0" w:space="0" w:color="auto"/>
          </w:divBdr>
        </w:div>
        <w:div w:id="953051344">
          <w:marLeft w:val="640"/>
          <w:marRight w:val="0"/>
          <w:marTop w:val="0"/>
          <w:marBottom w:val="0"/>
          <w:divBdr>
            <w:top w:val="none" w:sz="0" w:space="0" w:color="auto"/>
            <w:left w:val="none" w:sz="0" w:space="0" w:color="auto"/>
            <w:bottom w:val="none" w:sz="0" w:space="0" w:color="auto"/>
            <w:right w:val="none" w:sz="0" w:space="0" w:color="auto"/>
          </w:divBdr>
        </w:div>
        <w:div w:id="963656977">
          <w:marLeft w:val="640"/>
          <w:marRight w:val="0"/>
          <w:marTop w:val="0"/>
          <w:marBottom w:val="0"/>
          <w:divBdr>
            <w:top w:val="none" w:sz="0" w:space="0" w:color="auto"/>
            <w:left w:val="none" w:sz="0" w:space="0" w:color="auto"/>
            <w:bottom w:val="none" w:sz="0" w:space="0" w:color="auto"/>
            <w:right w:val="none" w:sz="0" w:space="0" w:color="auto"/>
          </w:divBdr>
        </w:div>
        <w:div w:id="985284840">
          <w:marLeft w:val="640"/>
          <w:marRight w:val="0"/>
          <w:marTop w:val="0"/>
          <w:marBottom w:val="0"/>
          <w:divBdr>
            <w:top w:val="none" w:sz="0" w:space="0" w:color="auto"/>
            <w:left w:val="none" w:sz="0" w:space="0" w:color="auto"/>
            <w:bottom w:val="none" w:sz="0" w:space="0" w:color="auto"/>
            <w:right w:val="none" w:sz="0" w:space="0" w:color="auto"/>
          </w:divBdr>
        </w:div>
        <w:div w:id="1060908250">
          <w:marLeft w:val="640"/>
          <w:marRight w:val="0"/>
          <w:marTop w:val="0"/>
          <w:marBottom w:val="0"/>
          <w:divBdr>
            <w:top w:val="none" w:sz="0" w:space="0" w:color="auto"/>
            <w:left w:val="none" w:sz="0" w:space="0" w:color="auto"/>
            <w:bottom w:val="none" w:sz="0" w:space="0" w:color="auto"/>
            <w:right w:val="none" w:sz="0" w:space="0" w:color="auto"/>
          </w:divBdr>
        </w:div>
        <w:div w:id="1237520120">
          <w:marLeft w:val="640"/>
          <w:marRight w:val="0"/>
          <w:marTop w:val="0"/>
          <w:marBottom w:val="0"/>
          <w:divBdr>
            <w:top w:val="none" w:sz="0" w:space="0" w:color="auto"/>
            <w:left w:val="none" w:sz="0" w:space="0" w:color="auto"/>
            <w:bottom w:val="none" w:sz="0" w:space="0" w:color="auto"/>
            <w:right w:val="none" w:sz="0" w:space="0" w:color="auto"/>
          </w:divBdr>
        </w:div>
        <w:div w:id="1316449370">
          <w:marLeft w:val="640"/>
          <w:marRight w:val="0"/>
          <w:marTop w:val="0"/>
          <w:marBottom w:val="0"/>
          <w:divBdr>
            <w:top w:val="none" w:sz="0" w:space="0" w:color="auto"/>
            <w:left w:val="none" w:sz="0" w:space="0" w:color="auto"/>
            <w:bottom w:val="none" w:sz="0" w:space="0" w:color="auto"/>
            <w:right w:val="none" w:sz="0" w:space="0" w:color="auto"/>
          </w:divBdr>
        </w:div>
        <w:div w:id="1372001892">
          <w:marLeft w:val="640"/>
          <w:marRight w:val="0"/>
          <w:marTop w:val="0"/>
          <w:marBottom w:val="0"/>
          <w:divBdr>
            <w:top w:val="none" w:sz="0" w:space="0" w:color="auto"/>
            <w:left w:val="none" w:sz="0" w:space="0" w:color="auto"/>
            <w:bottom w:val="none" w:sz="0" w:space="0" w:color="auto"/>
            <w:right w:val="none" w:sz="0" w:space="0" w:color="auto"/>
          </w:divBdr>
        </w:div>
        <w:div w:id="1383402932">
          <w:marLeft w:val="640"/>
          <w:marRight w:val="0"/>
          <w:marTop w:val="0"/>
          <w:marBottom w:val="0"/>
          <w:divBdr>
            <w:top w:val="none" w:sz="0" w:space="0" w:color="auto"/>
            <w:left w:val="none" w:sz="0" w:space="0" w:color="auto"/>
            <w:bottom w:val="none" w:sz="0" w:space="0" w:color="auto"/>
            <w:right w:val="none" w:sz="0" w:space="0" w:color="auto"/>
          </w:divBdr>
        </w:div>
        <w:div w:id="1401631183">
          <w:marLeft w:val="640"/>
          <w:marRight w:val="0"/>
          <w:marTop w:val="0"/>
          <w:marBottom w:val="0"/>
          <w:divBdr>
            <w:top w:val="none" w:sz="0" w:space="0" w:color="auto"/>
            <w:left w:val="none" w:sz="0" w:space="0" w:color="auto"/>
            <w:bottom w:val="none" w:sz="0" w:space="0" w:color="auto"/>
            <w:right w:val="none" w:sz="0" w:space="0" w:color="auto"/>
          </w:divBdr>
        </w:div>
        <w:div w:id="1496070970">
          <w:marLeft w:val="640"/>
          <w:marRight w:val="0"/>
          <w:marTop w:val="0"/>
          <w:marBottom w:val="0"/>
          <w:divBdr>
            <w:top w:val="none" w:sz="0" w:space="0" w:color="auto"/>
            <w:left w:val="none" w:sz="0" w:space="0" w:color="auto"/>
            <w:bottom w:val="none" w:sz="0" w:space="0" w:color="auto"/>
            <w:right w:val="none" w:sz="0" w:space="0" w:color="auto"/>
          </w:divBdr>
        </w:div>
        <w:div w:id="1498502231">
          <w:marLeft w:val="640"/>
          <w:marRight w:val="0"/>
          <w:marTop w:val="0"/>
          <w:marBottom w:val="0"/>
          <w:divBdr>
            <w:top w:val="none" w:sz="0" w:space="0" w:color="auto"/>
            <w:left w:val="none" w:sz="0" w:space="0" w:color="auto"/>
            <w:bottom w:val="none" w:sz="0" w:space="0" w:color="auto"/>
            <w:right w:val="none" w:sz="0" w:space="0" w:color="auto"/>
          </w:divBdr>
        </w:div>
        <w:div w:id="1508859235">
          <w:marLeft w:val="640"/>
          <w:marRight w:val="0"/>
          <w:marTop w:val="0"/>
          <w:marBottom w:val="0"/>
          <w:divBdr>
            <w:top w:val="none" w:sz="0" w:space="0" w:color="auto"/>
            <w:left w:val="none" w:sz="0" w:space="0" w:color="auto"/>
            <w:bottom w:val="none" w:sz="0" w:space="0" w:color="auto"/>
            <w:right w:val="none" w:sz="0" w:space="0" w:color="auto"/>
          </w:divBdr>
        </w:div>
        <w:div w:id="1540626746">
          <w:marLeft w:val="640"/>
          <w:marRight w:val="0"/>
          <w:marTop w:val="0"/>
          <w:marBottom w:val="0"/>
          <w:divBdr>
            <w:top w:val="none" w:sz="0" w:space="0" w:color="auto"/>
            <w:left w:val="none" w:sz="0" w:space="0" w:color="auto"/>
            <w:bottom w:val="none" w:sz="0" w:space="0" w:color="auto"/>
            <w:right w:val="none" w:sz="0" w:space="0" w:color="auto"/>
          </w:divBdr>
        </w:div>
        <w:div w:id="1549301036">
          <w:marLeft w:val="640"/>
          <w:marRight w:val="0"/>
          <w:marTop w:val="0"/>
          <w:marBottom w:val="0"/>
          <w:divBdr>
            <w:top w:val="none" w:sz="0" w:space="0" w:color="auto"/>
            <w:left w:val="none" w:sz="0" w:space="0" w:color="auto"/>
            <w:bottom w:val="none" w:sz="0" w:space="0" w:color="auto"/>
            <w:right w:val="none" w:sz="0" w:space="0" w:color="auto"/>
          </w:divBdr>
        </w:div>
        <w:div w:id="1682005100">
          <w:marLeft w:val="640"/>
          <w:marRight w:val="0"/>
          <w:marTop w:val="0"/>
          <w:marBottom w:val="0"/>
          <w:divBdr>
            <w:top w:val="none" w:sz="0" w:space="0" w:color="auto"/>
            <w:left w:val="none" w:sz="0" w:space="0" w:color="auto"/>
            <w:bottom w:val="none" w:sz="0" w:space="0" w:color="auto"/>
            <w:right w:val="none" w:sz="0" w:space="0" w:color="auto"/>
          </w:divBdr>
        </w:div>
        <w:div w:id="1696149983">
          <w:marLeft w:val="640"/>
          <w:marRight w:val="0"/>
          <w:marTop w:val="0"/>
          <w:marBottom w:val="0"/>
          <w:divBdr>
            <w:top w:val="none" w:sz="0" w:space="0" w:color="auto"/>
            <w:left w:val="none" w:sz="0" w:space="0" w:color="auto"/>
            <w:bottom w:val="none" w:sz="0" w:space="0" w:color="auto"/>
            <w:right w:val="none" w:sz="0" w:space="0" w:color="auto"/>
          </w:divBdr>
        </w:div>
        <w:div w:id="1712268805">
          <w:marLeft w:val="640"/>
          <w:marRight w:val="0"/>
          <w:marTop w:val="0"/>
          <w:marBottom w:val="0"/>
          <w:divBdr>
            <w:top w:val="none" w:sz="0" w:space="0" w:color="auto"/>
            <w:left w:val="none" w:sz="0" w:space="0" w:color="auto"/>
            <w:bottom w:val="none" w:sz="0" w:space="0" w:color="auto"/>
            <w:right w:val="none" w:sz="0" w:space="0" w:color="auto"/>
          </w:divBdr>
        </w:div>
        <w:div w:id="1725519959">
          <w:marLeft w:val="640"/>
          <w:marRight w:val="0"/>
          <w:marTop w:val="0"/>
          <w:marBottom w:val="0"/>
          <w:divBdr>
            <w:top w:val="none" w:sz="0" w:space="0" w:color="auto"/>
            <w:left w:val="none" w:sz="0" w:space="0" w:color="auto"/>
            <w:bottom w:val="none" w:sz="0" w:space="0" w:color="auto"/>
            <w:right w:val="none" w:sz="0" w:space="0" w:color="auto"/>
          </w:divBdr>
        </w:div>
        <w:div w:id="1757903582">
          <w:marLeft w:val="640"/>
          <w:marRight w:val="0"/>
          <w:marTop w:val="0"/>
          <w:marBottom w:val="0"/>
          <w:divBdr>
            <w:top w:val="none" w:sz="0" w:space="0" w:color="auto"/>
            <w:left w:val="none" w:sz="0" w:space="0" w:color="auto"/>
            <w:bottom w:val="none" w:sz="0" w:space="0" w:color="auto"/>
            <w:right w:val="none" w:sz="0" w:space="0" w:color="auto"/>
          </w:divBdr>
        </w:div>
        <w:div w:id="1804157861">
          <w:marLeft w:val="640"/>
          <w:marRight w:val="0"/>
          <w:marTop w:val="0"/>
          <w:marBottom w:val="0"/>
          <w:divBdr>
            <w:top w:val="none" w:sz="0" w:space="0" w:color="auto"/>
            <w:left w:val="none" w:sz="0" w:space="0" w:color="auto"/>
            <w:bottom w:val="none" w:sz="0" w:space="0" w:color="auto"/>
            <w:right w:val="none" w:sz="0" w:space="0" w:color="auto"/>
          </w:divBdr>
        </w:div>
        <w:div w:id="1866747289">
          <w:marLeft w:val="640"/>
          <w:marRight w:val="0"/>
          <w:marTop w:val="0"/>
          <w:marBottom w:val="0"/>
          <w:divBdr>
            <w:top w:val="none" w:sz="0" w:space="0" w:color="auto"/>
            <w:left w:val="none" w:sz="0" w:space="0" w:color="auto"/>
            <w:bottom w:val="none" w:sz="0" w:space="0" w:color="auto"/>
            <w:right w:val="none" w:sz="0" w:space="0" w:color="auto"/>
          </w:divBdr>
        </w:div>
        <w:div w:id="1902329452">
          <w:marLeft w:val="640"/>
          <w:marRight w:val="0"/>
          <w:marTop w:val="0"/>
          <w:marBottom w:val="0"/>
          <w:divBdr>
            <w:top w:val="none" w:sz="0" w:space="0" w:color="auto"/>
            <w:left w:val="none" w:sz="0" w:space="0" w:color="auto"/>
            <w:bottom w:val="none" w:sz="0" w:space="0" w:color="auto"/>
            <w:right w:val="none" w:sz="0" w:space="0" w:color="auto"/>
          </w:divBdr>
        </w:div>
        <w:div w:id="1913541394">
          <w:marLeft w:val="640"/>
          <w:marRight w:val="0"/>
          <w:marTop w:val="0"/>
          <w:marBottom w:val="0"/>
          <w:divBdr>
            <w:top w:val="none" w:sz="0" w:space="0" w:color="auto"/>
            <w:left w:val="none" w:sz="0" w:space="0" w:color="auto"/>
            <w:bottom w:val="none" w:sz="0" w:space="0" w:color="auto"/>
            <w:right w:val="none" w:sz="0" w:space="0" w:color="auto"/>
          </w:divBdr>
        </w:div>
        <w:div w:id="1993220211">
          <w:marLeft w:val="640"/>
          <w:marRight w:val="0"/>
          <w:marTop w:val="0"/>
          <w:marBottom w:val="0"/>
          <w:divBdr>
            <w:top w:val="none" w:sz="0" w:space="0" w:color="auto"/>
            <w:left w:val="none" w:sz="0" w:space="0" w:color="auto"/>
            <w:bottom w:val="none" w:sz="0" w:space="0" w:color="auto"/>
            <w:right w:val="none" w:sz="0" w:space="0" w:color="auto"/>
          </w:divBdr>
        </w:div>
        <w:div w:id="2013139937">
          <w:marLeft w:val="640"/>
          <w:marRight w:val="0"/>
          <w:marTop w:val="0"/>
          <w:marBottom w:val="0"/>
          <w:divBdr>
            <w:top w:val="none" w:sz="0" w:space="0" w:color="auto"/>
            <w:left w:val="none" w:sz="0" w:space="0" w:color="auto"/>
            <w:bottom w:val="none" w:sz="0" w:space="0" w:color="auto"/>
            <w:right w:val="none" w:sz="0" w:space="0" w:color="auto"/>
          </w:divBdr>
        </w:div>
        <w:div w:id="2084335404">
          <w:marLeft w:val="640"/>
          <w:marRight w:val="0"/>
          <w:marTop w:val="0"/>
          <w:marBottom w:val="0"/>
          <w:divBdr>
            <w:top w:val="none" w:sz="0" w:space="0" w:color="auto"/>
            <w:left w:val="none" w:sz="0" w:space="0" w:color="auto"/>
            <w:bottom w:val="none" w:sz="0" w:space="0" w:color="auto"/>
            <w:right w:val="none" w:sz="0" w:space="0" w:color="auto"/>
          </w:divBdr>
        </w:div>
        <w:div w:id="2093963863">
          <w:marLeft w:val="640"/>
          <w:marRight w:val="0"/>
          <w:marTop w:val="0"/>
          <w:marBottom w:val="0"/>
          <w:divBdr>
            <w:top w:val="none" w:sz="0" w:space="0" w:color="auto"/>
            <w:left w:val="none" w:sz="0" w:space="0" w:color="auto"/>
            <w:bottom w:val="none" w:sz="0" w:space="0" w:color="auto"/>
            <w:right w:val="none" w:sz="0" w:space="0" w:color="auto"/>
          </w:divBdr>
        </w:div>
        <w:div w:id="2125418253">
          <w:marLeft w:val="640"/>
          <w:marRight w:val="0"/>
          <w:marTop w:val="0"/>
          <w:marBottom w:val="0"/>
          <w:divBdr>
            <w:top w:val="none" w:sz="0" w:space="0" w:color="auto"/>
            <w:left w:val="none" w:sz="0" w:space="0" w:color="auto"/>
            <w:bottom w:val="none" w:sz="0" w:space="0" w:color="auto"/>
            <w:right w:val="none" w:sz="0" w:space="0" w:color="auto"/>
          </w:divBdr>
        </w:div>
      </w:divsChild>
    </w:div>
    <w:div w:id="32006104">
      <w:marLeft w:val="640"/>
      <w:marRight w:val="0"/>
      <w:marTop w:val="0"/>
      <w:marBottom w:val="0"/>
      <w:divBdr>
        <w:top w:val="none" w:sz="0" w:space="0" w:color="auto"/>
        <w:left w:val="none" w:sz="0" w:space="0" w:color="auto"/>
        <w:bottom w:val="none" w:sz="0" w:space="0" w:color="auto"/>
        <w:right w:val="none" w:sz="0" w:space="0" w:color="auto"/>
      </w:divBdr>
    </w:div>
    <w:div w:id="33892993">
      <w:marLeft w:val="640"/>
      <w:marRight w:val="0"/>
      <w:marTop w:val="0"/>
      <w:marBottom w:val="0"/>
      <w:divBdr>
        <w:top w:val="none" w:sz="0" w:space="0" w:color="auto"/>
        <w:left w:val="none" w:sz="0" w:space="0" w:color="auto"/>
        <w:bottom w:val="none" w:sz="0" w:space="0" w:color="auto"/>
        <w:right w:val="none" w:sz="0" w:space="0" w:color="auto"/>
      </w:divBdr>
    </w:div>
    <w:div w:id="34812385">
      <w:bodyDiv w:val="1"/>
      <w:marLeft w:val="0"/>
      <w:marRight w:val="0"/>
      <w:marTop w:val="0"/>
      <w:marBottom w:val="0"/>
      <w:divBdr>
        <w:top w:val="none" w:sz="0" w:space="0" w:color="auto"/>
        <w:left w:val="none" w:sz="0" w:space="0" w:color="auto"/>
        <w:bottom w:val="none" w:sz="0" w:space="0" w:color="auto"/>
        <w:right w:val="none" w:sz="0" w:space="0" w:color="auto"/>
      </w:divBdr>
      <w:divsChild>
        <w:div w:id="71975504">
          <w:marLeft w:val="640"/>
          <w:marRight w:val="0"/>
          <w:marTop w:val="0"/>
          <w:marBottom w:val="0"/>
          <w:divBdr>
            <w:top w:val="none" w:sz="0" w:space="0" w:color="auto"/>
            <w:left w:val="none" w:sz="0" w:space="0" w:color="auto"/>
            <w:bottom w:val="none" w:sz="0" w:space="0" w:color="auto"/>
            <w:right w:val="none" w:sz="0" w:space="0" w:color="auto"/>
          </w:divBdr>
        </w:div>
        <w:div w:id="111632053">
          <w:marLeft w:val="640"/>
          <w:marRight w:val="0"/>
          <w:marTop w:val="0"/>
          <w:marBottom w:val="0"/>
          <w:divBdr>
            <w:top w:val="none" w:sz="0" w:space="0" w:color="auto"/>
            <w:left w:val="none" w:sz="0" w:space="0" w:color="auto"/>
            <w:bottom w:val="none" w:sz="0" w:space="0" w:color="auto"/>
            <w:right w:val="none" w:sz="0" w:space="0" w:color="auto"/>
          </w:divBdr>
        </w:div>
        <w:div w:id="158081126">
          <w:marLeft w:val="640"/>
          <w:marRight w:val="0"/>
          <w:marTop w:val="0"/>
          <w:marBottom w:val="0"/>
          <w:divBdr>
            <w:top w:val="none" w:sz="0" w:space="0" w:color="auto"/>
            <w:left w:val="none" w:sz="0" w:space="0" w:color="auto"/>
            <w:bottom w:val="none" w:sz="0" w:space="0" w:color="auto"/>
            <w:right w:val="none" w:sz="0" w:space="0" w:color="auto"/>
          </w:divBdr>
        </w:div>
        <w:div w:id="209387702">
          <w:marLeft w:val="640"/>
          <w:marRight w:val="0"/>
          <w:marTop w:val="0"/>
          <w:marBottom w:val="0"/>
          <w:divBdr>
            <w:top w:val="none" w:sz="0" w:space="0" w:color="auto"/>
            <w:left w:val="none" w:sz="0" w:space="0" w:color="auto"/>
            <w:bottom w:val="none" w:sz="0" w:space="0" w:color="auto"/>
            <w:right w:val="none" w:sz="0" w:space="0" w:color="auto"/>
          </w:divBdr>
        </w:div>
        <w:div w:id="233398205">
          <w:marLeft w:val="640"/>
          <w:marRight w:val="0"/>
          <w:marTop w:val="0"/>
          <w:marBottom w:val="0"/>
          <w:divBdr>
            <w:top w:val="none" w:sz="0" w:space="0" w:color="auto"/>
            <w:left w:val="none" w:sz="0" w:space="0" w:color="auto"/>
            <w:bottom w:val="none" w:sz="0" w:space="0" w:color="auto"/>
            <w:right w:val="none" w:sz="0" w:space="0" w:color="auto"/>
          </w:divBdr>
        </w:div>
        <w:div w:id="348720445">
          <w:marLeft w:val="640"/>
          <w:marRight w:val="0"/>
          <w:marTop w:val="0"/>
          <w:marBottom w:val="0"/>
          <w:divBdr>
            <w:top w:val="none" w:sz="0" w:space="0" w:color="auto"/>
            <w:left w:val="none" w:sz="0" w:space="0" w:color="auto"/>
            <w:bottom w:val="none" w:sz="0" w:space="0" w:color="auto"/>
            <w:right w:val="none" w:sz="0" w:space="0" w:color="auto"/>
          </w:divBdr>
        </w:div>
        <w:div w:id="486477447">
          <w:marLeft w:val="640"/>
          <w:marRight w:val="0"/>
          <w:marTop w:val="0"/>
          <w:marBottom w:val="0"/>
          <w:divBdr>
            <w:top w:val="none" w:sz="0" w:space="0" w:color="auto"/>
            <w:left w:val="none" w:sz="0" w:space="0" w:color="auto"/>
            <w:bottom w:val="none" w:sz="0" w:space="0" w:color="auto"/>
            <w:right w:val="none" w:sz="0" w:space="0" w:color="auto"/>
          </w:divBdr>
        </w:div>
        <w:div w:id="509805525">
          <w:marLeft w:val="640"/>
          <w:marRight w:val="0"/>
          <w:marTop w:val="0"/>
          <w:marBottom w:val="0"/>
          <w:divBdr>
            <w:top w:val="none" w:sz="0" w:space="0" w:color="auto"/>
            <w:left w:val="none" w:sz="0" w:space="0" w:color="auto"/>
            <w:bottom w:val="none" w:sz="0" w:space="0" w:color="auto"/>
            <w:right w:val="none" w:sz="0" w:space="0" w:color="auto"/>
          </w:divBdr>
        </w:div>
        <w:div w:id="534736704">
          <w:marLeft w:val="640"/>
          <w:marRight w:val="0"/>
          <w:marTop w:val="0"/>
          <w:marBottom w:val="0"/>
          <w:divBdr>
            <w:top w:val="none" w:sz="0" w:space="0" w:color="auto"/>
            <w:left w:val="none" w:sz="0" w:space="0" w:color="auto"/>
            <w:bottom w:val="none" w:sz="0" w:space="0" w:color="auto"/>
            <w:right w:val="none" w:sz="0" w:space="0" w:color="auto"/>
          </w:divBdr>
        </w:div>
        <w:div w:id="557130607">
          <w:marLeft w:val="640"/>
          <w:marRight w:val="0"/>
          <w:marTop w:val="0"/>
          <w:marBottom w:val="0"/>
          <w:divBdr>
            <w:top w:val="none" w:sz="0" w:space="0" w:color="auto"/>
            <w:left w:val="none" w:sz="0" w:space="0" w:color="auto"/>
            <w:bottom w:val="none" w:sz="0" w:space="0" w:color="auto"/>
            <w:right w:val="none" w:sz="0" w:space="0" w:color="auto"/>
          </w:divBdr>
        </w:div>
        <w:div w:id="588657101">
          <w:marLeft w:val="640"/>
          <w:marRight w:val="0"/>
          <w:marTop w:val="0"/>
          <w:marBottom w:val="0"/>
          <w:divBdr>
            <w:top w:val="none" w:sz="0" w:space="0" w:color="auto"/>
            <w:left w:val="none" w:sz="0" w:space="0" w:color="auto"/>
            <w:bottom w:val="none" w:sz="0" w:space="0" w:color="auto"/>
            <w:right w:val="none" w:sz="0" w:space="0" w:color="auto"/>
          </w:divBdr>
        </w:div>
        <w:div w:id="645429019">
          <w:marLeft w:val="640"/>
          <w:marRight w:val="0"/>
          <w:marTop w:val="0"/>
          <w:marBottom w:val="0"/>
          <w:divBdr>
            <w:top w:val="none" w:sz="0" w:space="0" w:color="auto"/>
            <w:left w:val="none" w:sz="0" w:space="0" w:color="auto"/>
            <w:bottom w:val="none" w:sz="0" w:space="0" w:color="auto"/>
            <w:right w:val="none" w:sz="0" w:space="0" w:color="auto"/>
          </w:divBdr>
        </w:div>
        <w:div w:id="825511435">
          <w:marLeft w:val="640"/>
          <w:marRight w:val="0"/>
          <w:marTop w:val="0"/>
          <w:marBottom w:val="0"/>
          <w:divBdr>
            <w:top w:val="none" w:sz="0" w:space="0" w:color="auto"/>
            <w:left w:val="none" w:sz="0" w:space="0" w:color="auto"/>
            <w:bottom w:val="none" w:sz="0" w:space="0" w:color="auto"/>
            <w:right w:val="none" w:sz="0" w:space="0" w:color="auto"/>
          </w:divBdr>
        </w:div>
        <w:div w:id="854421353">
          <w:marLeft w:val="640"/>
          <w:marRight w:val="0"/>
          <w:marTop w:val="0"/>
          <w:marBottom w:val="0"/>
          <w:divBdr>
            <w:top w:val="none" w:sz="0" w:space="0" w:color="auto"/>
            <w:left w:val="none" w:sz="0" w:space="0" w:color="auto"/>
            <w:bottom w:val="none" w:sz="0" w:space="0" w:color="auto"/>
            <w:right w:val="none" w:sz="0" w:space="0" w:color="auto"/>
          </w:divBdr>
        </w:div>
        <w:div w:id="980496389">
          <w:marLeft w:val="640"/>
          <w:marRight w:val="0"/>
          <w:marTop w:val="0"/>
          <w:marBottom w:val="0"/>
          <w:divBdr>
            <w:top w:val="none" w:sz="0" w:space="0" w:color="auto"/>
            <w:left w:val="none" w:sz="0" w:space="0" w:color="auto"/>
            <w:bottom w:val="none" w:sz="0" w:space="0" w:color="auto"/>
            <w:right w:val="none" w:sz="0" w:space="0" w:color="auto"/>
          </w:divBdr>
        </w:div>
        <w:div w:id="1027952953">
          <w:marLeft w:val="640"/>
          <w:marRight w:val="0"/>
          <w:marTop w:val="0"/>
          <w:marBottom w:val="0"/>
          <w:divBdr>
            <w:top w:val="none" w:sz="0" w:space="0" w:color="auto"/>
            <w:left w:val="none" w:sz="0" w:space="0" w:color="auto"/>
            <w:bottom w:val="none" w:sz="0" w:space="0" w:color="auto"/>
            <w:right w:val="none" w:sz="0" w:space="0" w:color="auto"/>
          </w:divBdr>
        </w:div>
        <w:div w:id="1063941507">
          <w:marLeft w:val="640"/>
          <w:marRight w:val="0"/>
          <w:marTop w:val="0"/>
          <w:marBottom w:val="0"/>
          <w:divBdr>
            <w:top w:val="none" w:sz="0" w:space="0" w:color="auto"/>
            <w:left w:val="none" w:sz="0" w:space="0" w:color="auto"/>
            <w:bottom w:val="none" w:sz="0" w:space="0" w:color="auto"/>
            <w:right w:val="none" w:sz="0" w:space="0" w:color="auto"/>
          </w:divBdr>
        </w:div>
        <w:div w:id="1153788891">
          <w:marLeft w:val="640"/>
          <w:marRight w:val="0"/>
          <w:marTop w:val="0"/>
          <w:marBottom w:val="0"/>
          <w:divBdr>
            <w:top w:val="none" w:sz="0" w:space="0" w:color="auto"/>
            <w:left w:val="none" w:sz="0" w:space="0" w:color="auto"/>
            <w:bottom w:val="none" w:sz="0" w:space="0" w:color="auto"/>
            <w:right w:val="none" w:sz="0" w:space="0" w:color="auto"/>
          </w:divBdr>
        </w:div>
        <w:div w:id="1178081523">
          <w:marLeft w:val="640"/>
          <w:marRight w:val="0"/>
          <w:marTop w:val="0"/>
          <w:marBottom w:val="0"/>
          <w:divBdr>
            <w:top w:val="none" w:sz="0" w:space="0" w:color="auto"/>
            <w:left w:val="none" w:sz="0" w:space="0" w:color="auto"/>
            <w:bottom w:val="none" w:sz="0" w:space="0" w:color="auto"/>
            <w:right w:val="none" w:sz="0" w:space="0" w:color="auto"/>
          </w:divBdr>
        </w:div>
        <w:div w:id="1232809374">
          <w:marLeft w:val="640"/>
          <w:marRight w:val="0"/>
          <w:marTop w:val="0"/>
          <w:marBottom w:val="0"/>
          <w:divBdr>
            <w:top w:val="none" w:sz="0" w:space="0" w:color="auto"/>
            <w:left w:val="none" w:sz="0" w:space="0" w:color="auto"/>
            <w:bottom w:val="none" w:sz="0" w:space="0" w:color="auto"/>
            <w:right w:val="none" w:sz="0" w:space="0" w:color="auto"/>
          </w:divBdr>
        </w:div>
        <w:div w:id="1254245094">
          <w:marLeft w:val="640"/>
          <w:marRight w:val="0"/>
          <w:marTop w:val="0"/>
          <w:marBottom w:val="0"/>
          <w:divBdr>
            <w:top w:val="none" w:sz="0" w:space="0" w:color="auto"/>
            <w:left w:val="none" w:sz="0" w:space="0" w:color="auto"/>
            <w:bottom w:val="none" w:sz="0" w:space="0" w:color="auto"/>
            <w:right w:val="none" w:sz="0" w:space="0" w:color="auto"/>
          </w:divBdr>
        </w:div>
        <w:div w:id="1266187406">
          <w:marLeft w:val="640"/>
          <w:marRight w:val="0"/>
          <w:marTop w:val="0"/>
          <w:marBottom w:val="0"/>
          <w:divBdr>
            <w:top w:val="none" w:sz="0" w:space="0" w:color="auto"/>
            <w:left w:val="none" w:sz="0" w:space="0" w:color="auto"/>
            <w:bottom w:val="none" w:sz="0" w:space="0" w:color="auto"/>
            <w:right w:val="none" w:sz="0" w:space="0" w:color="auto"/>
          </w:divBdr>
        </w:div>
        <w:div w:id="1267537828">
          <w:marLeft w:val="640"/>
          <w:marRight w:val="0"/>
          <w:marTop w:val="0"/>
          <w:marBottom w:val="0"/>
          <w:divBdr>
            <w:top w:val="none" w:sz="0" w:space="0" w:color="auto"/>
            <w:left w:val="none" w:sz="0" w:space="0" w:color="auto"/>
            <w:bottom w:val="none" w:sz="0" w:space="0" w:color="auto"/>
            <w:right w:val="none" w:sz="0" w:space="0" w:color="auto"/>
          </w:divBdr>
        </w:div>
        <w:div w:id="1305547828">
          <w:marLeft w:val="640"/>
          <w:marRight w:val="0"/>
          <w:marTop w:val="0"/>
          <w:marBottom w:val="0"/>
          <w:divBdr>
            <w:top w:val="none" w:sz="0" w:space="0" w:color="auto"/>
            <w:left w:val="none" w:sz="0" w:space="0" w:color="auto"/>
            <w:bottom w:val="none" w:sz="0" w:space="0" w:color="auto"/>
            <w:right w:val="none" w:sz="0" w:space="0" w:color="auto"/>
          </w:divBdr>
        </w:div>
        <w:div w:id="1504859515">
          <w:marLeft w:val="640"/>
          <w:marRight w:val="0"/>
          <w:marTop w:val="0"/>
          <w:marBottom w:val="0"/>
          <w:divBdr>
            <w:top w:val="none" w:sz="0" w:space="0" w:color="auto"/>
            <w:left w:val="none" w:sz="0" w:space="0" w:color="auto"/>
            <w:bottom w:val="none" w:sz="0" w:space="0" w:color="auto"/>
            <w:right w:val="none" w:sz="0" w:space="0" w:color="auto"/>
          </w:divBdr>
        </w:div>
        <w:div w:id="1512600487">
          <w:marLeft w:val="640"/>
          <w:marRight w:val="0"/>
          <w:marTop w:val="0"/>
          <w:marBottom w:val="0"/>
          <w:divBdr>
            <w:top w:val="none" w:sz="0" w:space="0" w:color="auto"/>
            <w:left w:val="none" w:sz="0" w:space="0" w:color="auto"/>
            <w:bottom w:val="none" w:sz="0" w:space="0" w:color="auto"/>
            <w:right w:val="none" w:sz="0" w:space="0" w:color="auto"/>
          </w:divBdr>
        </w:div>
        <w:div w:id="1533569445">
          <w:marLeft w:val="640"/>
          <w:marRight w:val="0"/>
          <w:marTop w:val="0"/>
          <w:marBottom w:val="0"/>
          <w:divBdr>
            <w:top w:val="none" w:sz="0" w:space="0" w:color="auto"/>
            <w:left w:val="none" w:sz="0" w:space="0" w:color="auto"/>
            <w:bottom w:val="none" w:sz="0" w:space="0" w:color="auto"/>
            <w:right w:val="none" w:sz="0" w:space="0" w:color="auto"/>
          </w:divBdr>
        </w:div>
        <w:div w:id="1552423542">
          <w:marLeft w:val="640"/>
          <w:marRight w:val="0"/>
          <w:marTop w:val="0"/>
          <w:marBottom w:val="0"/>
          <w:divBdr>
            <w:top w:val="none" w:sz="0" w:space="0" w:color="auto"/>
            <w:left w:val="none" w:sz="0" w:space="0" w:color="auto"/>
            <w:bottom w:val="none" w:sz="0" w:space="0" w:color="auto"/>
            <w:right w:val="none" w:sz="0" w:space="0" w:color="auto"/>
          </w:divBdr>
        </w:div>
        <w:div w:id="1555309352">
          <w:marLeft w:val="640"/>
          <w:marRight w:val="0"/>
          <w:marTop w:val="0"/>
          <w:marBottom w:val="0"/>
          <w:divBdr>
            <w:top w:val="none" w:sz="0" w:space="0" w:color="auto"/>
            <w:left w:val="none" w:sz="0" w:space="0" w:color="auto"/>
            <w:bottom w:val="none" w:sz="0" w:space="0" w:color="auto"/>
            <w:right w:val="none" w:sz="0" w:space="0" w:color="auto"/>
          </w:divBdr>
        </w:div>
        <w:div w:id="1569076333">
          <w:marLeft w:val="640"/>
          <w:marRight w:val="0"/>
          <w:marTop w:val="0"/>
          <w:marBottom w:val="0"/>
          <w:divBdr>
            <w:top w:val="none" w:sz="0" w:space="0" w:color="auto"/>
            <w:left w:val="none" w:sz="0" w:space="0" w:color="auto"/>
            <w:bottom w:val="none" w:sz="0" w:space="0" w:color="auto"/>
            <w:right w:val="none" w:sz="0" w:space="0" w:color="auto"/>
          </w:divBdr>
        </w:div>
        <w:div w:id="1595437037">
          <w:marLeft w:val="640"/>
          <w:marRight w:val="0"/>
          <w:marTop w:val="0"/>
          <w:marBottom w:val="0"/>
          <w:divBdr>
            <w:top w:val="none" w:sz="0" w:space="0" w:color="auto"/>
            <w:left w:val="none" w:sz="0" w:space="0" w:color="auto"/>
            <w:bottom w:val="none" w:sz="0" w:space="0" w:color="auto"/>
            <w:right w:val="none" w:sz="0" w:space="0" w:color="auto"/>
          </w:divBdr>
        </w:div>
        <w:div w:id="1641033491">
          <w:marLeft w:val="640"/>
          <w:marRight w:val="0"/>
          <w:marTop w:val="0"/>
          <w:marBottom w:val="0"/>
          <w:divBdr>
            <w:top w:val="none" w:sz="0" w:space="0" w:color="auto"/>
            <w:left w:val="none" w:sz="0" w:space="0" w:color="auto"/>
            <w:bottom w:val="none" w:sz="0" w:space="0" w:color="auto"/>
            <w:right w:val="none" w:sz="0" w:space="0" w:color="auto"/>
          </w:divBdr>
        </w:div>
        <w:div w:id="1736590342">
          <w:marLeft w:val="640"/>
          <w:marRight w:val="0"/>
          <w:marTop w:val="0"/>
          <w:marBottom w:val="0"/>
          <w:divBdr>
            <w:top w:val="none" w:sz="0" w:space="0" w:color="auto"/>
            <w:left w:val="none" w:sz="0" w:space="0" w:color="auto"/>
            <w:bottom w:val="none" w:sz="0" w:space="0" w:color="auto"/>
            <w:right w:val="none" w:sz="0" w:space="0" w:color="auto"/>
          </w:divBdr>
        </w:div>
        <w:div w:id="1797210033">
          <w:marLeft w:val="640"/>
          <w:marRight w:val="0"/>
          <w:marTop w:val="0"/>
          <w:marBottom w:val="0"/>
          <w:divBdr>
            <w:top w:val="none" w:sz="0" w:space="0" w:color="auto"/>
            <w:left w:val="none" w:sz="0" w:space="0" w:color="auto"/>
            <w:bottom w:val="none" w:sz="0" w:space="0" w:color="auto"/>
            <w:right w:val="none" w:sz="0" w:space="0" w:color="auto"/>
          </w:divBdr>
        </w:div>
        <w:div w:id="1817214452">
          <w:marLeft w:val="640"/>
          <w:marRight w:val="0"/>
          <w:marTop w:val="0"/>
          <w:marBottom w:val="0"/>
          <w:divBdr>
            <w:top w:val="none" w:sz="0" w:space="0" w:color="auto"/>
            <w:left w:val="none" w:sz="0" w:space="0" w:color="auto"/>
            <w:bottom w:val="none" w:sz="0" w:space="0" w:color="auto"/>
            <w:right w:val="none" w:sz="0" w:space="0" w:color="auto"/>
          </w:divBdr>
        </w:div>
        <w:div w:id="1826318421">
          <w:marLeft w:val="640"/>
          <w:marRight w:val="0"/>
          <w:marTop w:val="0"/>
          <w:marBottom w:val="0"/>
          <w:divBdr>
            <w:top w:val="none" w:sz="0" w:space="0" w:color="auto"/>
            <w:left w:val="none" w:sz="0" w:space="0" w:color="auto"/>
            <w:bottom w:val="none" w:sz="0" w:space="0" w:color="auto"/>
            <w:right w:val="none" w:sz="0" w:space="0" w:color="auto"/>
          </w:divBdr>
        </w:div>
        <w:div w:id="1908954725">
          <w:marLeft w:val="640"/>
          <w:marRight w:val="0"/>
          <w:marTop w:val="0"/>
          <w:marBottom w:val="0"/>
          <w:divBdr>
            <w:top w:val="none" w:sz="0" w:space="0" w:color="auto"/>
            <w:left w:val="none" w:sz="0" w:space="0" w:color="auto"/>
            <w:bottom w:val="none" w:sz="0" w:space="0" w:color="auto"/>
            <w:right w:val="none" w:sz="0" w:space="0" w:color="auto"/>
          </w:divBdr>
        </w:div>
        <w:div w:id="1921210842">
          <w:marLeft w:val="640"/>
          <w:marRight w:val="0"/>
          <w:marTop w:val="0"/>
          <w:marBottom w:val="0"/>
          <w:divBdr>
            <w:top w:val="none" w:sz="0" w:space="0" w:color="auto"/>
            <w:left w:val="none" w:sz="0" w:space="0" w:color="auto"/>
            <w:bottom w:val="none" w:sz="0" w:space="0" w:color="auto"/>
            <w:right w:val="none" w:sz="0" w:space="0" w:color="auto"/>
          </w:divBdr>
        </w:div>
        <w:div w:id="1941989198">
          <w:marLeft w:val="640"/>
          <w:marRight w:val="0"/>
          <w:marTop w:val="0"/>
          <w:marBottom w:val="0"/>
          <w:divBdr>
            <w:top w:val="none" w:sz="0" w:space="0" w:color="auto"/>
            <w:left w:val="none" w:sz="0" w:space="0" w:color="auto"/>
            <w:bottom w:val="none" w:sz="0" w:space="0" w:color="auto"/>
            <w:right w:val="none" w:sz="0" w:space="0" w:color="auto"/>
          </w:divBdr>
        </w:div>
        <w:div w:id="1951088698">
          <w:marLeft w:val="640"/>
          <w:marRight w:val="0"/>
          <w:marTop w:val="0"/>
          <w:marBottom w:val="0"/>
          <w:divBdr>
            <w:top w:val="none" w:sz="0" w:space="0" w:color="auto"/>
            <w:left w:val="none" w:sz="0" w:space="0" w:color="auto"/>
            <w:bottom w:val="none" w:sz="0" w:space="0" w:color="auto"/>
            <w:right w:val="none" w:sz="0" w:space="0" w:color="auto"/>
          </w:divBdr>
        </w:div>
        <w:div w:id="1961914013">
          <w:marLeft w:val="640"/>
          <w:marRight w:val="0"/>
          <w:marTop w:val="0"/>
          <w:marBottom w:val="0"/>
          <w:divBdr>
            <w:top w:val="none" w:sz="0" w:space="0" w:color="auto"/>
            <w:left w:val="none" w:sz="0" w:space="0" w:color="auto"/>
            <w:bottom w:val="none" w:sz="0" w:space="0" w:color="auto"/>
            <w:right w:val="none" w:sz="0" w:space="0" w:color="auto"/>
          </w:divBdr>
        </w:div>
        <w:div w:id="1982806273">
          <w:marLeft w:val="640"/>
          <w:marRight w:val="0"/>
          <w:marTop w:val="0"/>
          <w:marBottom w:val="0"/>
          <w:divBdr>
            <w:top w:val="none" w:sz="0" w:space="0" w:color="auto"/>
            <w:left w:val="none" w:sz="0" w:space="0" w:color="auto"/>
            <w:bottom w:val="none" w:sz="0" w:space="0" w:color="auto"/>
            <w:right w:val="none" w:sz="0" w:space="0" w:color="auto"/>
          </w:divBdr>
        </w:div>
        <w:div w:id="2123066214">
          <w:marLeft w:val="640"/>
          <w:marRight w:val="0"/>
          <w:marTop w:val="0"/>
          <w:marBottom w:val="0"/>
          <w:divBdr>
            <w:top w:val="none" w:sz="0" w:space="0" w:color="auto"/>
            <w:left w:val="none" w:sz="0" w:space="0" w:color="auto"/>
            <w:bottom w:val="none" w:sz="0" w:space="0" w:color="auto"/>
            <w:right w:val="none" w:sz="0" w:space="0" w:color="auto"/>
          </w:divBdr>
        </w:div>
      </w:divsChild>
    </w:div>
    <w:div w:id="35858162">
      <w:marLeft w:val="640"/>
      <w:marRight w:val="0"/>
      <w:marTop w:val="0"/>
      <w:marBottom w:val="0"/>
      <w:divBdr>
        <w:top w:val="none" w:sz="0" w:space="0" w:color="auto"/>
        <w:left w:val="none" w:sz="0" w:space="0" w:color="auto"/>
        <w:bottom w:val="none" w:sz="0" w:space="0" w:color="auto"/>
        <w:right w:val="none" w:sz="0" w:space="0" w:color="auto"/>
      </w:divBdr>
    </w:div>
    <w:div w:id="37049724">
      <w:marLeft w:val="640"/>
      <w:marRight w:val="0"/>
      <w:marTop w:val="0"/>
      <w:marBottom w:val="0"/>
      <w:divBdr>
        <w:top w:val="none" w:sz="0" w:space="0" w:color="auto"/>
        <w:left w:val="none" w:sz="0" w:space="0" w:color="auto"/>
        <w:bottom w:val="none" w:sz="0" w:space="0" w:color="auto"/>
        <w:right w:val="none" w:sz="0" w:space="0" w:color="auto"/>
      </w:divBdr>
    </w:div>
    <w:div w:id="38626333">
      <w:bodyDiv w:val="1"/>
      <w:marLeft w:val="0"/>
      <w:marRight w:val="0"/>
      <w:marTop w:val="0"/>
      <w:marBottom w:val="0"/>
      <w:divBdr>
        <w:top w:val="none" w:sz="0" w:space="0" w:color="auto"/>
        <w:left w:val="none" w:sz="0" w:space="0" w:color="auto"/>
        <w:bottom w:val="none" w:sz="0" w:space="0" w:color="auto"/>
        <w:right w:val="none" w:sz="0" w:space="0" w:color="auto"/>
      </w:divBdr>
      <w:divsChild>
        <w:div w:id="626472965">
          <w:marLeft w:val="640"/>
          <w:marRight w:val="0"/>
          <w:marTop w:val="0"/>
          <w:marBottom w:val="0"/>
          <w:divBdr>
            <w:top w:val="none" w:sz="0" w:space="0" w:color="auto"/>
            <w:left w:val="none" w:sz="0" w:space="0" w:color="auto"/>
            <w:bottom w:val="none" w:sz="0" w:space="0" w:color="auto"/>
            <w:right w:val="none" w:sz="0" w:space="0" w:color="auto"/>
          </w:divBdr>
        </w:div>
        <w:div w:id="1730837524">
          <w:marLeft w:val="640"/>
          <w:marRight w:val="0"/>
          <w:marTop w:val="0"/>
          <w:marBottom w:val="0"/>
          <w:divBdr>
            <w:top w:val="none" w:sz="0" w:space="0" w:color="auto"/>
            <w:left w:val="none" w:sz="0" w:space="0" w:color="auto"/>
            <w:bottom w:val="none" w:sz="0" w:space="0" w:color="auto"/>
            <w:right w:val="none" w:sz="0" w:space="0" w:color="auto"/>
          </w:divBdr>
        </w:div>
        <w:div w:id="1636985767">
          <w:marLeft w:val="640"/>
          <w:marRight w:val="0"/>
          <w:marTop w:val="0"/>
          <w:marBottom w:val="0"/>
          <w:divBdr>
            <w:top w:val="none" w:sz="0" w:space="0" w:color="auto"/>
            <w:left w:val="none" w:sz="0" w:space="0" w:color="auto"/>
            <w:bottom w:val="none" w:sz="0" w:space="0" w:color="auto"/>
            <w:right w:val="none" w:sz="0" w:space="0" w:color="auto"/>
          </w:divBdr>
        </w:div>
        <w:div w:id="1324701470">
          <w:marLeft w:val="640"/>
          <w:marRight w:val="0"/>
          <w:marTop w:val="0"/>
          <w:marBottom w:val="0"/>
          <w:divBdr>
            <w:top w:val="none" w:sz="0" w:space="0" w:color="auto"/>
            <w:left w:val="none" w:sz="0" w:space="0" w:color="auto"/>
            <w:bottom w:val="none" w:sz="0" w:space="0" w:color="auto"/>
            <w:right w:val="none" w:sz="0" w:space="0" w:color="auto"/>
          </w:divBdr>
        </w:div>
        <w:div w:id="1320815080">
          <w:marLeft w:val="640"/>
          <w:marRight w:val="0"/>
          <w:marTop w:val="0"/>
          <w:marBottom w:val="0"/>
          <w:divBdr>
            <w:top w:val="none" w:sz="0" w:space="0" w:color="auto"/>
            <w:left w:val="none" w:sz="0" w:space="0" w:color="auto"/>
            <w:bottom w:val="none" w:sz="0" w:space="0" w:color="auto"/>
            <w:right w:val="none" w:sz="0" w:space="0" w:color="auto"/>
          </w:divBdr>
        </w:div>
        <w:div w:id="1237593917">
          <w:marLeft w:val="640"/>
          <w:marRight w:val="0"/>
          <w:marTop w:val="0"/>
          <w:marBottom w:val="0"/>
          <w:divBdr>
            <w:top w:val="none" w:sz="0" w:space="0" w:color="auto"/>
            <w:left w:val="none" w:sz="0" w:space="0" w:color="auto"/>
            <w:bottom w:val="none" w:sz="0" w:space="0" w:color="auto"/>
            <w:right w:val="none" w:sz="0" w:space="0" w:color="auto"/>
          </w:divBdr>
        </w:div>
        <w:div w:id="481655053">
          <w:marLeft w:val="640"/>
          <w:marRight w:val="0"/>
          <w:marTop w:val="0"/>
          <w:marBottom w:val="0"/>
          <w:divBdr>
            <w:top w:val="none" w:sz="0" w:space="0" w:color="auto"/>
            <w:left w:val="none" w:sz="0" w:space="0" w:color="auto"/>
            <w:bottom w:val="none" w:sz="0" w:space="0" w:color="auto"/>
            <w:right w:val="none" w:sz="0" w:space="0" w:color="auto"/>
          </w:divBdr>
        </w:div>
        <w:div w:id="999234417">
          <w:marLeft w:val="640"/>
          <w:marRight w:val="0"/>
          <w:marTop w:val="0"/>
          <w:marBottom w:val="0"/>
          <w:divBdr>
            <w:top w:val="none" w:sz="0" w:space="0" w:color="auto"/>
            <w:left w:val="none" w:sz="0" w:space="0" w:color="auto"/>
            <w:bottom w:val="none" w:sz="0" w:space="0" w:color="auto"/>
            <w:right w:val="none" w:sz="0" w:space="0" w:color="auto"/>
          </w:divBdr>
        </w:div>
        <w:div w:id="975719014">
          <w:marLeft w:val="640"/>
          <w:marRight w:val="0"/>
          <w:marTop w:val="0"/>
          <w:marBottom w:val="0"/>
          <w:divBdr>
            <w:top w:val="none" w:sz="0" w:space="0" w:color="auto"/>
            <w:left w:val="none" w:sz="0" w:space="0" w:color="auto"/>
            <w:bottom w:val="none" w:sz="0" w:space="0" w:color="auto"/>
            <w:right w:val="none" w:sz="0" w:space="0" w:color="auto"/>
          </w:divBdr>
        </w:div>
        <w:div w:id="417210890">
          <w:marLeft w:val="640"/>
          <w:marRight w:val="0"/>
          <w:marTop w:val="0"/>
          <w:marBottom w:val="0"/>
          <w:divBdr>
            <w:top w:val="none" w:sz="0" w:space="0" w:color="auto"/>
            <w:left w:val="none" w:sz="0" w:space="0" w:color="auto"/>
            <w:bottom w:val="none" w:sz="0" w:space="0" w:color="auto"/>
            <w:right w:val="none" w:sz="0" w:space="0" w:color="auto"/>
          </w:divBdr>
        </w:div>
        <w:div w:id="1118724297">
          <w:marLeft w:val="640"/>
          <w:marRight w:val="0"/>
          <w:marTop w:val="0"/>
          <w:marBottom w:val="0"/>
          <w:divBdr>
            <w:top w:val="none" w:sz="0" w:space="0" w:color="auto"/>
            <w:left w:val="none" w:sz="0" w:space="0" w:color="auto"/>
            <w:bottom w:val="none" w:sz="0" w:space="0" w:color="auto"/>
            <w:right w:val="none" w:sz="0" w:space="0" w:color="auto"/>
          </w:divBdr>
        </w:div>
        <w:div w:id="1415202711">
          <w:marLeft w:val="640"/>
          <w:marRight w:val="0"/>
          <w:marTop w:val="0"/>
          <w:marBottom w:val="0"/>
          <w:divBdr>
            <w:top w:val="none" w:sz="0" w:space="0" w:color="auto"/>
            <w:left w:val="none" w:sz="0" w:space="0" w:color="auto"/>
            <w:bottom w:val="none" w:sz="0" w:space="0" w:color="auto"/>
            <w:right w:val="none" w:sz="0" w:space="0" w:color="auto"/>
          </w:divBdr>
        </w:div>
        <w:div w:id="1538931458">
          <w:marLeft w:val="640"/>
          <w:marRight w:val="0"/>
          <w:marTop w:val="0"/>
          <w:marBottom w:val="0"/>
          <w:divBdr>
            <w:top w:val="none" w:sz="0" w:space="0" w:color="auto"/>
            <w:left w:val="none" w:sz="0" w:space="0" w:color="auto"/>
            <w:bottom w:val="none" w:sz="0" w:space="0" w:color="auto"/>
            <w:right w:val="none" w:sz="0" w:space="0" w:color="auto"/>
          </w:divBdr>
        </w:div>
        <w:div w:id="978464126">
          <w:marLeft w:val="640"/>
          <w:marRight w:val="0"/>
          <w:marTop w:val="0"/>
          <w:marBottom w:val="0"/>
          <w:divBdr>
            <w:top w:val="none" w:sz="0" w:space="0" w:color="auto"/>
            <w:left w:val="none" w:sz="0" w:space="0" w:color="auto"/>
            <w:bottom w:val="none" w:sz="0" w:space="0" w:color="auto"/>
            <w:right w:val="none" w:sz="0" w:space="0" w:color="auto"/>
          </w:divBdr>
        </w:div>
        <w:div w:id="79450056">
          <w:marLeft w:val="640"/>
          <w:marRight w:val="0"/>
          <w:marTop w:val="0"/>
          <w:marBottom w:val="0"/>
          <w:divBdr>
            <w:top w:val="none" w:sz="0" w:space="0" w:color="auto"/>
            <w:left w:val="none" w:sz="0" w:space="0" w:color="auto"/>
            <w:bottom w:val="none" w:sz="0" w:space="0" w:color="auto"/>
            <w:right w:val="none" w:sz="0" w:space="0" w:color="auto"/>
          </w:divBdr>
        </w:div>
        <w:div w:id="291862514">
          <w:marLeft w:val="640"/>
          <w:marRight w:val="0"/>
          <w:marTop w:val="0"/>
          <w:marBottom w:val="0"/>
          <w:divBdr>
            <w:top w:val="none" w:sz="0" w:space="0" w:color="auto"/>
            <w:left w:val="none" w:sz="0" w:space="0" w:color="auto"/>
            <w:bottom w:val="none" w:sz="0" w:space="0" w:color="auto"/>
            <w:right w:val="none" w:sz="0" w:space="0" w:color="auto"/>
          </w:divBdr>
        </w:div>
        <w:div w:id="1328023312">
          <w:marLeft w:val="640"/>
          <w:marRight w:val="0"/>
          <w:marTop w:val="0"/>
          <w:marBottom w:val="0"/>
          <w:divBdr>
            <w:top w:val="none" w:sz="0" w:space="0" w:color="auto"/>
            <w:left w:val="none" w:sz="0" w:space="0" w:color="auto"/>
            <w:bottom w:val="none" w:sz="0" w:space="0" w:color="auto"/>
            <w:right w:val="none" w:sz="0" w:space="0" w:color="auto"/>
          </w:divBdr>
        </w:div>
        <w:div w:id="989987250">
          <w:marLeft w:val="640"/>
          <w:marRight w:val="0"/>
          <w:marTop w:val="0"/>
          <w:marBottom w:val="0"/>
          <w:divBdr>
            <w:top w:val="none" w:sz="0" w:space="0" w:color="auto"/>
            <w:left w:val="none" w:sz="0" w:space="0" w:color="auto"/>
            <w:bottom w:val="none" w:sz="0" w:space="0" w:color="auto"/>
            <w:right w:val="none" w:sz="0" w:space="0" w:color="auto"/>
          </w:divBdr>
        </w:div>
        <w:div w:id="11691903">
          <w:marLeft w:val="640"/>
          <w:marRight w:val="0"/>
          <w:marTop w:val="0"/>
          <w:marBottom w:val="0"/>
          <w:divBdr>
            <w:top w:val="none" w:sz="0" w:space="0" w:color="auto"/>
            <w:left w:val="none" w:sz="0" w:space="0" w:color="auto"/>
            <w:bottom w:val="none" w:sz="0" w:space="0" w:color="auto"/>
            <w:right w:val="none" w:sz="0" w:space="0" w:color="auto"/>
          </w:divBdr>
        </w:div>
        <w:div w:id="827983286">
          <w:marLeft w:val="640"/>
          <w:marRight w:val="0"/>
          <w:marTop w:val="0"/>
          <w:marBottom w:val="0"/>
          <w:divBdr>
            <w:top w:val="none" w:sz="0" w:space="0" w:color="auto"/>
            <w:left w:val="none" w:sz="0" w:space="0" w:color="auto"/>
            <w:bottom w:val="none" w:sz="0" w:space="0" w:color="auto"/>
            <w:right w:val="none" w:sz="0" w:space="0" w:color="auto"/>
          </w:divBdr>
        </w:div>
        <w:div w:id="190919636">
          <w:marLeft w:val="640"/>
          <w:marRight w:val="0"/>
          <w:marTop w:val="0"/>
          <w:marBottom w:val="0"/>
          <w:divBdr>
            <w:top w:val="none" w:sz="0" w:space="0" w:color="auto"/>
            <w:left w:val="none" w:sz="0" w:space="0" w:color="auto"/>
            <w:bottom w:val="none" w:sz="0" w:space="0" w:color="auto"/>
            <w:right w:val="none" w:sz="0" w:space="0" w:color="auto"/>
          </w:divBdr>
        </w:div>
        <w:div w:id="1065227993">
          <w:marLeft w:val="640"/>
          <w:marRight w:val="0"/>
          <w:marTop w:val="0"/>
          <w:marBottom w:val="0"/>
          <w:divBdr>
            <w:top w:val="none" w:sz="0" w:space="0" w:color="auto"/>
            <w:left w:val="none" w:sz="0" w:space="0" w:color="auto"/>
            <w:bottom w:val="none" w:sz="0" w:space="0" w:color="auto"/>
            <w:right w:val="none" w:sz="0" w:space="0" w:color="auto"/>
          </w:divBdr>
        </w:div>
        <w:div w:id="1785274089">
          <w:marLeft w:val="640"/>
          <w:marRight w:val="0"/>
          <w:marTop w:val="0"/>
          <w:marBottom w:val="0"/>
          <w:divBdr>
            <w:top w:val="none" w:sz="0" w:space="0" w:color="auto"/>
            <w:left w:val="none" w:sz="0" w:space="0" w:color="auto"/>
            <w:bottom w:val="none" w:sz="0" w:space="0" w:color="auto"/>
            <w:right w:val="none" w:sz="0" w:space="0" w:color="auto"/>
          </w:divBdr>
        </w:div>
        <w:div w:id="1252353954">
          <w:marLeft w:val="640"/>
          <w:marRight w:val="0"/>
          <w:marTop w:val="0"/>
          <w:marBottom w:val="0"/>
          <w:divBdr>
            <w:top w:val="none" w:sz="0" w:space="0" w:color="auto"/>
            <w:left w:val="none" w:sz="0" w:space="0" w:color="auto"/>
            <w:bottom w:val="none" w:sz="0" w:space="0" w:color="auto"/>
            <w:right w:val="none" w:sz="0" w:space="0" w:color="auto"/>
          </w:divBdr>
        </w:div>
        <w:div w:id="129248012">
          <w:marLeft w:val="640"/>
          <w:marRight w:val="0"/>
          <w:marTop w:val="0"/>
          <w:marBottom w:val="0"/>
          <w:divBdr>
            <w:top w:val="none" w:sz="0" w:space="0" w:color="auto"/>
            <w:left w:val="none" w:sz="0" w:space="0" w:color="auto"/>
            <w:bottom w:val="none" w:sz="0" w:space="0" w:color="auto"/>
            <w:right w:val="none" w:sz="0" w:space="0" w:color="auto"/>
          </w:divBdr>
        </w:div>
        <w:div w:id="1338655925">
          <w:marLeft w:val="640"/>
          <w:marRight w:val="0"/>
          <w:marTop w:val="0"/>
          <w:marBottom w:val="0"/>
          <w:divBdr>
            <w:top w:val="none" w:sz="0" w:space="0" w:color="auto"/>
            <w:left w:val="none" w:sz="0" w:space="0" w:color="auto"/>
            <w:bottom w:val="none" w:sz="0" w:space="0" w:color="auto"/>
            <w:right w:val="none" w:sz="0" w:space="0" w:color="auto"/>
          </w:divBdr>
        </w:div>
        <w:div w:id="1641109580">
          <w:marLeft w:val="640"/>
          <w:marRight w:val="0"/>
          <w:marTop w:val="0"/>
          <w:marBottom w:val="0"/>
          <w:divBdr>
            <w:top w:val="none" w:sz="0" w:space="0" w:color="auto"/>
            <w:left w:val="none" w:sz="0" w:space="0" w:color="auto"/>
            <w:bottom w:val="none" w:sz="0" w:space="0" w:color="auto"/>
            <w:right w:val="none" w:sz="0" w:space="0" w:color="auto"/>
          </w:divBdr>
        </w:div>
        <w:div w:id="1940792765">
          <w:marLeft w:val="640"/>
          <w:marRight w:val="0"/>
          <w:marTop w:val="0"/>
          <w:marBottom w:val="0"/>
          <w:divBdr>
            <w:top w:val="none" w:sz="0" w:space="0" w:color="auto"/>
            <w:left w:val="none" w:sz="0" w:space="0" w:color="auto"/>
            <w:bottom w:val="none" w:sz="0" w:space="0" w:color="auto"/>
            <w:right w:val="none" w:sz="0" w:space="0" w:color="auto"/>
          </w:divBdr>
        </w:div>
        <w:div w:id="1424372838">
          <w:marLeft w:val="640"/>
          <w:marRight w:val="0"/>
          <w:marTop w:val="0"/>
          <w:marBottom w:val="0"/>
          <w:divBdr>
            <w:top w:val="none" w:sz="0" w:space="0" w:color="auto"/>
            <w:left w:val="none" w:sz="0" w:space="0" w:color="auto"/>
            <w:bottom w:val="none" w:sz="0" w:space="0" w:color="auto"/>
            <w:right w:val="none" w:sz="0" w:space="0" w:color="auto"/>
          </w:divBdr>
        </w:div>
        <w:div w:id="172842979">
          <w:marLeft w:val="640"/>
          <w:marRight w:val="0"/>
          <w:marTop w:val="0"/>
          <w:marBottom w:val="0"/>
          <w:divBdr>
            <w:top w:val="none" w:sz="0" w:space="0" w:color="auto"/>
            <w:left w:val="none" w:sz="0" w:space="0" w:color="auto"/>
            <w:bottom w:val="none" w:sz="0" w:space="0" w:color="auto"/>
            <w:right w:val="none" w:sz="0" w:space="0" w:color="auto"/>
          </w:divBdr>
        </w:div>
        <w:div w:id="192307327">
          <w:marLeft w:val="640"/>
          <w:marRight w:val="0"/>
          <w:marTop w:val="0"/>
          <w:marBottom w:val="0"/>
          <w:divBdr>
            <w:top w:val="none" w:sz="0" w:space="0" w:color="auto"/>
            <w:left w:val="none" w:sz="0" w:space="0" w:color="auto"/>
            <w:bottom w:val="none" w:sz="0" w:space="0" w:color="auto"/>
            <w:right w:val="none" w:sz="0" w:space="0" w:color="auto"/>
          </w:divBdr>
        </w:div>
        <w:div w:id="120002276">
          <w:marLeft w:val="640"/>
          <w:marRight w:val="0"/>
          <w:marTop w:val="0"/>
          <w:marBottom w:val="0"/>
          <w:divBdr>
            <w:top w:val="none" w:sz="0" w:space="0" w:color="auto"/>
            <w:left w:val="none" w:sz="0" w:space="0" w:color="auto"/>
            <w:bottom w:val="none" w:sz="0" w:space="0" w:color="auto"/>
            <w:right w:val="none" w:sz="0" w:space="0" w:color="auto"/>
          </w:divBdr>
        </w:div>
        <w:div w:id="1307470600">
          <w:marLeft w:val="640"/>
          <w:marRight w:val="0"/>
          <w:marTop w:val="0"/>
          <w:marBottom w:val="0"/>
          <w:divBdr>
            <w:top w:val="none" w:sz="0" w:space="0" w:color="auto"/>
            <w:left w:val="none" w:sz="0" w:space="0" w:color="auto"/>
            <w:bottom w:val="none" w:sz="0" w:space="0" w:color="auto"/>
            <w:right w:val="none" w:sz="0" w:space="0" w:color="auto"/>
          </w:divBdr>
        </w:div>
        <w:div w:id="412048788">
          <w:marLeft w:val="640"/>
          <w:marRight w:val="0"/>
          <w:marTop w:val="0"/>
          <w:marBottom w:val="0"/>
          <w:divBdr>
            <w:top w:val="none" w:sz="0" w:space="0" w:color="auto"/>
            <w:left w:val="none" w:sz="0" w:space="0" w:color="auto"/>
            <w:bottom w:val="none" w:sz="0" w:space="0" w:color="auto"/>
            <w:right w:val="none" w:sz="0" w:space="0" w:color="auto"/>
          </w:divBdr>
        </w:div>
        <w:div w:id="116070560">
          <w:marLeft w:val="640"/>
          <w:marRight w:val="0"/>
          <w:marTop w:val="0"/>
          <w:marBottom w:val="0"/>
          <w:divBdr>
            <w:top w:val="none" w:sz="0" w:space="0" w:color="auto"/>
            <w:left w:val="none" w:sz="0" w:space="0" w:color="auto"/>
            <w:bottom w:val="none" w:sz="0" w:space="0" w:color="auto"/>
            <w:right w:val="none" w:sz="0" w:space="0" w:color="auto"/>
          </w:divBdr>
        </w:div>
        <w:div w:id="713698815">
          <w:marLeft w:val="640"/>
          <w:marRight w:val="0"/>
          <w:marTop w:val="0"/>
          <w:marBottom w:val="0"/>
          <w:divBdr>
            <w:top w:val="none" w:sz="0" w:space="0" w:color="auto"/>
            <w:left w:val="none" w:sz="0" w:space="0" w:color="auto"/>
            <w:bottom w:val="none" w:sz="0" w:space="0" w:color="auto"/>
            <w:right w:val="none" w:sz="0" w:space="0" w:color="auto"/>
          </w:divBdr>
        </w:div>
        <w:div w:id="2077052299">
          <w:marLeft w:val="640"/>
          <w:marRight w:val="0"/>
          <w:marTop w:val="0"/>
          <w:marBottom w:val="0"/>
          <w:divBdr>
            <w:top w:val="none" w:sz="0" w:space="0" w:color="auto"/>
            <w:left w:val="none" w:sz="0" w:space="0" w:color="auto"/>
            <w:bottom w:val="none" w:sz="0" w:space="0" w:color="auto"/>
            <w:right w:val="none" w:sz="0" w:space="0" w:color="auto"/>
          </w:divBdr>
        </w:div>
        <w:div w:id="2034265457">
          <w:marLeft w:val="640"/>
          <w:marRight w:val="0"/>
          <w:marTop w:val="0"/>
          <w:marBottom w:val="0"/>
          <w:divBdr>
            <w:top w:val="none" w:sz="0" w:space="0" w:color="auto"/>
            <w:left w:val="none" w:sz="0" w:space="0" w:color="auto"/>
            <w:bottom w:val="none" w:sz="0" w:space="0" w:color="auto"/>
            <w:right w:val="none" w:sz="0" w:space="0" w:color="auto"/>
          </w:divBdr>
        </w:div>
        <w:div w:id="312032288">
          <w:marLeft w:val="640"/>
          <w:marRight w:val="0"/>
          <w:marTop w:val="0"/>
          <w:marBottom w:val="0"/>
          <w:divBdr>
            <w:top w:val="none" w:sz="0" w:space="0" w:color="auto"/>
            <w:left w:val="none" w:sz="0" w:space="0" w:color="auto"/>
            <w:bottom w:val="none" w:sz="0" w:space="0" w:color="auto"/>
            <w:right w:val="none" w:sz="0" w:space="0" w:color="auto"/>
          </w:divBdr>
        </w:div>
        <w:div w:id="167795195">
          <w:marLeft w:val="640"/>
          <w:marRight w:val="0"/>
          <w:marTop w:val="0"/>
          <w:marBottom w:val="0"/>
          <w:divBdr>
            <w:top w:val="none" w:sz="0" w:space="0" w:color="auto"/>
            <w:left w:val="none" w:sz="0" w:space="0" w:color="auto"/>
            <w:bottom w:val="none" w:sz="0" w:space="0" w:color="auto"/>
            <w:right w:val="none" w:sz="0" w:space="0" w:color="auto"/>
          </w:divBdr>
        </w:div>
        <w:div w:id="1670016598">
          <w:marLeft w:val="640"/>
          <w:marRight w:val="0"/>
          <w:marTop w:val="0"/>
          <w:marBottom w:val="0"/>
          <w:divBdr>
            <w:top w:val="none" w:sz="0" w:space="0" w:color="auto"/>
            <w:left w:val="none" w:sz="0" w:space="0" w:color="auto"/>
            <w:bottom w:val="none" w:sz="0" w:space="0" w:color="auto"/>
            <w:right w:val="none" w:sz="0" w:space="0" w:color="auto"/>
          </w:divBdr>
        </w:div>
        <w:div w:id="1856651617">
          <w:marLeft w:val="640"/>
          <w:marRight w:val="0"/>
          <w:marTop w:val="0"/>
          <w:marBottom w:val="0"/>
          <w:divBdr>
            <w:top w:val="none" w:sz="0" w:space="0" w:color="auto"/>
            <w:left w:val="none" w:sz="0" w:space="0" w:color="auto"/>
            <w:bottom w:val="none" w:sz="0" w:space="0" w:color="auto"/>
            <w:right w:val="none" w:sz="0" w:space="0" w:color="auto"/>
          </w:divBdr>
        </w:div>
        <w:div w:id="382557135">
          <w:marLeft w:val="640"/>
          <w:marRight w:val="0"/>
          <w:marTop w:val="0"/>
          <w:marBottom w:val="0"/>
          <w:divBdr>
            <w:top w:val="none" w:sz="0" w:space="0" w:color="auto"/>
            <w:left w:val="none" w:sz="0" w:space="0" w:color="auto"/>
            <w:bottom w:val="none" w:sz="0" w:space="0" w:color="auto"/>
            <w:right w:val="none" w:sz="0" w:space="0" w:color="auto"/>
          </w:divBdr>
        </w:div>
        <w:div w:id="1576939572">
          <w:marLeft w:val="640"/>
          <w:marRight w:val="0"/>
          <w:marTop w:val="0"/>
          <w:marBottom w:val="0"/>
          <w:divBdr>
            <w:top w:val="none" w:sz="0" w:space="0" w:color="auto"/>
            <w:left w:val="none" w:sz="0" w:space="0" w:color="auto"/>
            <w:bottom w:val="none" w:sz="0" w:space="0" w:color="auto"/>
            <w:right w:val="none" w:sz="0" w:space="0" w:color="auto"/>
          </w:divBdr>
        </w:div>
        <w:div w:id="2137748759">
          <w:marLeft w:val="640"/>
          <w:marRight w:val="0"/>
          <w:marTop w:val="0"/>
          <w:marBottom w:val="0"/>
          <w:divBdr>
            <w:top w:val="none" w:sz="0" w:space="0" w:color="auto"/>
            <w:left w:val="none" w:sz="0" w:space="0" w:color="auto"/>
            <w:bottom w:val="none" w:sz="0" w:space="0" w:color="auto"/>
            <w:right w:val="none" w:sz="0" w:space="0" w:color="auto"/>
          </w:divBdr>
        </w:div>
        <w:div w:id="1000163355">
          <w:marLeft w:val="640"/>
          <w:marRight w:val="0"/>
          <w:marTop w:val="0"/>
          <w:marBottom w:val="0"/>
          <w:divBdr>
            <w:top w:val="none" w:sz="0" w:space="0" w:color="auto"/>
            <w:left w:val="none" w:sz="0" w:space="0" w:color="auto"/>
            <w:bottom w:val="none" w:sz="0" w:space="0" w:color="auto"/>
            <w:right w:val="none" w:sz="0" w:space="0" w:color="auto"/>
          </w:divBdr>
        </w:div>
        <w:div w:id="1480883716">
          <w:marLeft w:val="640"/>
          <w:marRight w:val="0"/>
          <w:marTop w:val="0"/>
          <w:marBottom w:val="0"/>
          <w:divBdr>
            <w:top w:val="none" w:sz="0" w:space="0" w:color="auto"/>
            <w:left w:val="none" w:sz="0" w:space="0" w:color="auto"/>
            <w:bottom w:val="none" w:sz="0" w:space="0" w:color="auto"/>
            <w:right w:val="none" w:sz="0" w:space="0" w:color="auto"/>
          </w:divBdr>
        </w:div>
        <w:div w:id="1519927024">
          <w:marLeft w:val="640"/>
          <w:marRight w:val="0"/>
          <w:marTop w:val="0"/>
          <w:marBottom w:val="0"/>
          <w:divBdr>
            <w:top w:val="none" w:sz="0" w:space="0" w:color="auto"/>
            <w:left w:val="none" w:sz="0" w:space="0" w:color="auto"/>
            <w:bottom w:val="none" w:sz="0" w:space="0" w:color="auto"/>
            <w:right w:val="none" w:sz="0" w:space="0" w:color="auto"/>
          </w:divBdr>
        </w:div>
        <w:div w:id="1219821844">
          <w:marLeft w:val="640"/>
          <w:marRight w:val="0"/>
          <w:marTop w:val="0"/>
          <w:marBottom w:val="0"/>
          <w:divBdr>
            <w:top w:val="none" w:sz="0" w:space="0" w:color="auto"/>
            <w:left w:val="none" w:sz="0" w:space="0" w:color="auto"/>
            <w:bottom w:val="none" w:sz="0" w:space="0" w:color="auto"/>
            <w:right w:val="none" w:sz="0" w:space="0" w:color="auto"/>
          </w:divBdr>
        </w:div>
        <w:div w:id="1688097792">
          <w:marLeft w:val="640"/>
          <w:marRight w:val="0"/>
          <w:marTop w:val="0"/>
          <w:marBottom w:val="0"/>
          <w:divBdr>
            <w:top w:val="none" w:sz="0" w:space="0" w:color="auto"/>
            <w:left w:val="none" w:sz="0" w:space="0" w:color="auto"/>
            <w:bottom w:val="none" w:sz="0" w:space="0" w:color="auto"/>
            <w:right w:val="none" w:sz="0" w:space="0" w:color="auto"/>
          </w:divBdr>
        </w:div>
        <w:div w:id="2075161140">
          <w:marLeft w:val="640"/>
          <w:marRight w:val="0"/>
          <w:marTop w:val="0"/>
          <w:marBottom w:val="0"/>
          <w:divBdr>
            <w:top w:val="none" w:sz="0" w:space="0" w:color="auto"/>
            <w:left w:val="none" w:sz="0" w:space="0" w:color="auto"/>
            <w:bottom w:val="none" w:sz="0" w:space="0" w:color="auto"/>
            <w:right w:val="none" w:sz="0" w:space="0" w:color="auto"/>
          </w:divBdr>
        </w:div>
        <w:div w:id="2092699773">
          <w:marLeft w:val="640"/>
          <w:marRight w:val="0"/>
          <w:marTop w:val="0"/>
          <w:marBottom w:val="0"/>
          <w:divBdr>
            <w:top w:val="none" w:sz="0" w:space="0" w:color="auto"/>
            <w:left w:val="none" w:sz="0" w:space="0" w:color="auto"/>
            <w:bottom w:val="none" w:sz="0" w:space="0" w:color="auto"/>
            <w:right w:val="none" w:sz="0" w:space="0" w:color="auto"/>
          </w:divBdr>
        </w:div>
        <w:div w:id="1329865659">
          <w:marLeft w:val="640"/>
          <w:marRight w:val="0"/>
          <w:marTop w:val="0"/>
          <w:marBottom w:val="0"/>
          <w:divBdr>
            <w:top w:val="none" w:sz="0" w:space="0" w:color="auto"/>
            <w:left w:val="none" w:sz="0" w:space="0" w:color="auto"/>
            <w:bottom w:val="none" w:sz="0" w:space="0" w:color="auto"/>
            <w:right w:val="none" w:sz="0" w:space="0" w:color="auto"/>
          </w:divBdr>
        </w:div>
        <w:div w:id="560024245">
          <w:marLeft w:val="640"/>
          <w:marRight w:val="0"/>
          <w:marTop w:val="0"/>
          <w:marBottom w:val="0"/>
          <w:divBdr>
            <w:top w:val="none" w:sz="0" w:space="0" w:color="auto"/>
            <w:left w:val="none" w:sz="0" w:space="0" w:color="auto"/>
            <w:bottom w:val="none" w:sz="0" w:space="0" w:color="auto"/>
            <w:right w:val="none" w:sz="0" w:space="0" w:color="auto"/>
          </w:divBdr>
        </w:div>
        <w:div w:id="873613500">
          <w:marLeft w:val="640"/>
          <w:marRight w:val="0"/>
          <w:marTop w:val="0"/>
          <w:marBottom w:val="0"/>
          <w:divBdr>
            <w:top w:val="none" w:sz="0" w:space="0" w:color="auto"/>
            <w:left w:val="none" w:sz="0" w:space="0" w:color="auto"/>
            <w:bottom w:val="none" w:sz="0" w:space="0" w:color="auto"/>
            <w:right w:val="none" w:sz="0" w:space="0" w:color="auto"/>
          </w:divBdr>
        </w:div>
        <w:div w:id="1616135891">
          <w:marLeft w:val="640"/>
          <w:marRight w:val="0"/>
          <w:marTop w:val="0"/>
          <w:marBottom w:val="0"/>
          <w:divBdr>
            <w:top w:val="none" w:sz="0" w:space="0" w:color="auto"/>
            <w:left w:val="none" w:sz="0" w:space="0" w:color="auto"/>
            <w:bottom w:val="none" w:sz="0" w:space="0" w:color="auto"/>
            <w:right w:val="none" w:sz="0" w:space="0" w:color="auto"/>
          </w:divBdr>
        </w:div>
        <w:div w:id="2076775656">
          <w:marLeft w:val="640"/>
          <w:marRight w:val="0"/>
          <w:marTop w:val="0"/>
          <w:marBottom w:val="0"/>
          <w:divBdr>
            <w:top w:val="none" w:sz="0" w:space="0" w:color="auto"/>
            <w:left w:val="none" w:sz="0" w:space="0" w:color="auto"/>
            <w:bottom w:val="none" w:sz="0" w:space="0" w:color="auto"/>
            <w:right w:val="none" w:sz="0" w:space="0" w:color="auto"/>
          </w:divBdr>
        </w:div>
        <w:div w:id="674380656">
          <w:marLeft w:val="640"/>
          <w:marRight w:val="0"/>
          <w:marTop w:val="0"/>
          <w:marBottom w:val="0"/>
          <w:divBdr>
            <w:top w:val="none" w:sz="0" w:space="0" w:color="auto"/>
            <w:left w:val="none" w:sz="0" w:space="0" w:color="auto"/>
            <w:bottom w:val="none" w:sz="0" w:space="0" w:color="auto"/>
            <w:right w:val="none" w:sz="0" w:space="0" w:color="auto"/>
          </w:divBdr>
        </w:div>
        <w:div w:id="1549341015">
          <w:marLeft w:val="640"/>
          <w:marRight w:val="0"/>
          <w:marTop w:val="0"/>
          <w:marBottom w:val="0"/>
          <w:divBdr>
            <w:top w:val="none" w:sz="0" w:space="0" w:color="auto"/>
            <w:left w:val="none" w:sz="0" w:space="0" w:color="auto"/>
            <w:bottom w:val="none" w:sz="0" w:space="0" w:color="auto"/>
            <w:right w:val="none" w:sz="0" w:space="0" w:color="auto"/>
          </w:divBdr>
        </w:div>
        <w:div w:id="1801269167">
          <w:marLeft w:val="640"/>
          <w:marRight w:val="0"/>
          <w:marTop w:val="0"/>
          <w:marBottom w:val="0"/>
          <w:divBdr>
            <w:top w:val="none" w:sz="0" w:space="0" w:color="auto"/>
            <w:left w:val="none" w:sz="0" w:space="0" w:color="auto"/>
            <w:bottom w:val="none" w:sz="0" w:space="0" w:color="auto"/>
            <w:right w:val="none" w:sz="0" w:space="0" w:color="auto"/>
          </w:divBdr>
        </w:div>
        <w:div w:id="1906060552">
          <w:marLeft w:val="640"/>
          <w:marRight w:val="0"/>
          <w:marTop w:val="0"/>
          <w:marBottom w:val="0"/>
          <w:divBdr>
            <w:top w:val="none" w:sz="0" w:space="0" w:color="auto"/>
            <w:left w:val="none" w:sz="0" w:space="0" w:color="auto"/>
            <w:bottom w:val="none" w:sz="0" w:space="0" w:color="auto"/>
            <w:right w:val="none" w:sz="0" w:space="0" w:color="auto"/>
          </w:divBdr>
        </w:div>
        <w:div w:id="716200229">
          <w:marLeft w:val="640"/>
          <w:marRight w:val="0"/>
          <w:marTop w:val="0"/>
          <w:marBottom w:val="0"/>
          <w:divBdr>
            <w:top w:val="none" w:sz="0" w:space="0" w:color="auto"/>
            <w:left w:val="none" w:sz="0" w:space="0" w:color="auto"/>
            <w:bottom w:val="none" w:sz="0" w:space="0" w:color="auto"/>
            <w:right w:val="none" w:sz="0" w:space="0" w:color="auto"/>
          </w:divBdr>
        </w:div>
        <w:div w:id="1424380439">
          <w:marLeft w:val="640"/>
          <w:marRight w:val="0"/>
          <w:marTop w:val="0"/>
          <w:marBottom w:val="0"/>
          <w:divBdr>
            <w:top w:val="none" w:sz="0" w:space="0" w:color="auto"/>
            <w:left w:val="none" w:sz="0" w:space="0" w:color="auto"/>
            <w:bottom w:val="none" w:sz="0" w:space="0" w:color="auto"/>
            <w:right w:val="none" w:sz="0" w:space="0" w:color="auto"/>
          </w:divBdr>
        </w:div>
        <w:div w:id="1520974540">
          <w:marLeft w:val="640"/>
          <w:marRight w:val="0"/>
          <w:marTop w:val="0"/>
          <w:marBottom w:val="0"/>
          <w:divBdr>
            <w:top w:val="none" w:sz="0" w:space="0" w:color="auto"/>
            <w:left w:val="none" w:sz="0" w:space="0" w:color="auto"/>
            <w:bottom w:val="none" w:sz="0" w:space="0" w:color="auto"/>
            <w:right w:val="none" w:sz="0" w:space="0" w:color="auto"/>
          </w:divBdr>
        </w:div>
        <w:div w:id="2074497358">
          <w:marLeft w:val="640"/>
          <w:marRight w:val="0"/>
          <w:marTop w:val="0"/>
          <w:marBottom w:val="0"/>
          <w:divBdr>
            <w:top w:val="none" w:sz="0" w:space="0" w:color="auto"/>
            <w:left w:val="none" w:sz="0" w:space="0" w:color="auto"/>
            <w:bottom w:val="none" w:sz="0" w:space="0" w:color="auto"/>
            <w:right w:val="none" w:sz="0" w:space="0" w:color="auto"/>
          </w:divBdr>
        </w:div>
        <w:div w:id="1747454101">
          <w:marLeft w:val="640"/>
          <w:marRight w:val="0"/>
          <w:marTop w:val="0"/>
          <w:marBottom w:val="0"/>
          <w:divBdr>
            <w:top w:val="none" w:sz="0" w:space="0" w:color="auto"/>
            <w:left w:val="none" w:sz="0" w:space="0" w:color="auto"/>
            <w:bottom w:val="none" w:sz="0" w:space="0" w:color="auto"/>
            <w:right w:val="none" w:sz="0" w:space="0" w:color="auto"/>
          </w:divBdr>
        </w:div>
        <w:div w:id="780302958">
          <w:marLeft w:val="640"/>
          <w:marRight w:val="0"/>
          <w:marTop w:val="0"/>
          <w:marBottom w:val="0"/>
          <w:divBdr>
            <w:top w:val="none" w:sz="0" w:space="0" w:color="auto"/>
            <w:left w:val="none" w:sz="0" w:space="0" w:color="auto"/>
            <w:bottom w:val="none" w:sz="0" w:space="0" w:color="auto"/>
            <w:right w:val="none" w:sz="0" w:space="0" w:color="auto"/>
          </w:divBdr>
        </w:div>
        <w:div w:id="274797118">
          <w:marLeft w:val="640"/>
          <w:marRight w:val="0"/>
          <w:marTop w:val="0"/>
          <w:marBottom w:val="0"/>
          <w:divBdr>
            <w:top w:val="none" w:sz="0" w:space="0" w:color="auto"/>
            <w:left w:val="none" w:sz="0" w:space="0" w:color="auto"/>
            <w:bottom w:val="none" w:sz="0" w:space="0" w:color="auto"/>
            <w:right w:val="none" w:sz="0" w:space="0" w:color="auto"/>
          </w:divBdr>
        </w:div>
        <w:div w:id="1549956991">
          <w:marLeft w:val="640"/>
          <w:marRight w:val="0"/>
          <w:marTop w:val="0"/>
          <w:marBottom w:val="0"/>
          <w:divBdr>
            <w:top w:val="none" w:sz="0" w:space="0" w:color="auto"/>
            <w:left w:val="none" w:sz="0" w:space="0" w:color="auto"/>
            <w:bottom w:val="none" w:sz="0" w:space="0" w:color="auto"/>
            <w:right w:val="none" w:sz="0" w:space="0" w:color="auto"/>
          </w:divBdr>
        </w:div>
        <w:div w:id="1207180514">
          <w:marLeft w:val="640"/>
          <w:marRight w:val="0"/>
          <w:marTop w:val="0"/>
          <w:marBottom w:val="0"/>
          <w:divBdr>
            <w:top w:val="none" w:sz="0" w:space="0" w:color="auto"/>
            <w:left w:val="none" w:sz="0" w:space="0" w:color="auto"/>
            <w:bottom w:val="none" w:sz="0" w:space="0" w:color="auto"/>
            <w:right w:val="none" w:sz="0" w:space="0" w:color="auto"/>
          </w:divBdr>
        </w:div>
        <w:div w:id="666324887">
          <w:marLeft w:val="640"/>
          <w:marRight w:val="0"/>
          <w:marTop w:val="0"/>
          <w:marBottom w:val="0"/>
          <w:divBdr>
            <w:top w:val="none" w:sz="0" w:space="0" w:color="auto"/>
            <w:left w:val="none" w:sz="0" w:space="0" w:color="auto"/>
            <w:bottom w:val="none" w:sz="0" w:space="0" w:color="auto"/>
            <w:right w:val="none" w:sz="0" w:space="0" w:color="auto"/>
          </w:divBdr>
        </w:div>
        <w:div w:id="439879306">
          <w:marLeft w:val="640"/>
          <w:marRight w:val="0"/>
          <w:marTop w:val="0"/>
          <w:marBottom w:val="0"/>
          <w:divBdr>
            <w:top w:val="none" w:sz="0" w:space="0" w:color="auto"/>
            <w:left w:val="none" w:sz="0" w:space="0" w:color="auto"/>
            <w:bottom w:val="none" w:sz="0" w:space="0" w:color="auto"/>
            <w:right w:val="none" w:sz="0" w:space="0" w:color="auto"/>
          </w:divBdr>
        </w:div>
        <w:div w:id="1377773354">
          <w:marLeft w:val="640"/>
          <w:marRight w:val="0"/>
          <w:marTop w:val="0"/>
          <w:marBottom w:val="0"/>
          <w:divBdr>
            <w:top w:val="none" w:sz="0" w:space="0" w:color="auto"/>
            <w:left w:val="none" w:sz="0" w:space="0" w:color="auto"/>
            <w:bottom w:val="none" w:sz="0" w:space="0" w:color="auto"/>
            <w:right w:val="none" w:sz="0" w:space="0" w:color="auto"/>
          </w:divBdr>
        </w:div>
      </w:divsChild>
    </w:div>
    <w:div w:id="39132166">
      <w:marLeft w:val="640"/>
      <w:marRight w:val="0"/>
      <w:marTop w:val="0"/>
      <w:marBottom w:val="0"/>
      <w:divBdr>
        <w:top w:val="none" w:sz="0" w:space="0" w:color="auto"/>
        <w:left w:val="none" w:sz="0" w:space="0" w:color="auto"/>
        <w:bottom w:val="none" w:sz="0" w:space="0" w:color="auto"/>
        <w:right w:val="none" w:sz="0" w:space="0" w:color="auto"/>
      </w:divBdr>
    </w:div>
    <w:div w:id="39550932">
      <w:marLeft w:val="640"/>
      <w:marRight w:val="0"/>
      <w:marTop w:val="0"/>
      <w:marBottom w:val="0"/>
      <w:divBdr>
        <w:top w:val="none" w:sz="0" w:space="0" w:color="auto"/>
        <w:left w:val="none" w:sz="0" w:space="0" w:color="auto"/>
        <w:bottom w:val="none" w:sz="0" w:space="0" w:color="auto"/>
        <w:right w:val="none" w:sz="0" w:space="0" w:color="auto"/>
      </w:divBdr>
    </w:div>
    <w:div w:id="40327172">
      <w:marLeft w:val="640"/>
      <w:marRight w:val="0"/>
      <w:marTop w:val="0"/>
      <w:marBottom w:val="0"/>
      <w:divBdr>
        <w:top w:val="none" w:sz="0" w:space="0" w:color="auto"/>
        <w:left w:val="none" w:sz="0" w:space="0" w:color="auto"/>
        <w:bottom w:val="none" w:sz="0" w:space="0" w:color="auto"/>
        <w:right w:val="none" w:sz="0" w:space="0" w:color="auto"/>
      </w:divBdr>
    </w:div>
    <w:div w:id="40712610">
      <w:marLeft w:val="640"/>
      <w:marRight w:val="0"/>
      <w:marTop w:val="0"/>
      <w:marBottom w:val="0"/>
      <w:divBdr>
        <w:top w:val="none" w:sz="0" w:space="0" w:color="auto"/>
        <w:left w:val="none" w:sz="0" w:space="0" w:color="auto"/>
        <w:bottom w:val="none" w:sz="0" w:space="0" w:color="auto"/>
        <w:right w:val="none" w:sz="0" w:space="0" w:color="auto"/>
      </w:divBdr>
    </w:div>
    <w:div w:id="40905363">
      <w:bodyDiv w:val="1"/>
      <w:marLeft w:val="0"/>
      <w:marRight w:val="0"/>
      <w:marTop w:val="0"/>
      <w:marBottom w:val="0"/>
      <w:divBdr>
        <w:top w:val="none" w:sz="0" w:space="0" w:color="auto"/>
        <w:left w:val="none" w:sz="0" w:space="0" w:color="auto"/>
        <w:bottom w:val="none" w:sz="0" w:space="0" w:color="auto"/>
        <w:right w:val="none" w:sz="0" w:space="0" w:color="auto"/>
      </w:divBdr>
      <w:divsChild>
        <w:div w:id="963468295">
          <w:marLeft w:val="640"/>
          <w:marRight w:val="0"/>
          <w:marTop w:val="0"/>
          <w:marBottom w:val="0"/>
          <w:divBdr>
            <w:top w:val="none" w:sz="0" w:space="0" w:color="auto"/>
            <w:left w:val="none" w:sz="0" w:space="0" w:color="auto"/>
            <w:bottom w:val="none" w:sz="0" w:space="0" w:color="auto"/>
            <w:right w:val="none" w:sz="0" w:space="0" w:color="auto"/>
          </w:divBdr>
        </w:div>
        <w:div w:id="1840004050">
          <w:marLeft w:val="640"/>
          <w:marRight w:val="0"/>
          <w:marTop w:val="0"/>
          <w:marBottom w:val="0"/>
          <w:divBdr>
            <w:top w:val="none" w:sz="0" w:space="0" w:color="auto"/>
            <w:left w:val="none" w:sz="0" w:space="0" w:color="auto"/>
            <w:bottom w:val="none" w:sz="0" w:space="0" w:color="auto"/>
            <w:right w:val="none" w:sz="0" w:space="0" w:color="auto"/>
          </w:divBdr>
        </w:div>
        <w:div w:id="928856359">
          <w:marLeft w:val="640"/>
          <w:marRight w:val="0"/>
          <w:marTop w:val="0"/>
          <w:marBottom w:val="0"/>
          <w:divBdr>
            <w:top w:val="none" w:sz="0" w:space="0" w:color="auto"/>
            <w:left w:val="none" w:sz="0" w:space="0" w:color="auto"/>
            <w:bottom w:val="none" w:sz="0" w:space="0" w:color="auto"/>
            <w:right w:val="none" w:sz="0" w:space="0" w:color="auto"/>
          </w:divBdr>
        </w:div>
        <w:div w:id="1750688776">
          <w:marLeft w:val="640"/>
          <w:marRight w:val="0"/>
          <w:marTop w:val="0"/>
          <w:marBottom w:val="0"/>
          <w:divBdr>
            <w:top w:val="none" w:sz="0" w:space="0" w:color="auto"/>
            <w:left w:val="none" w:sz="0" w:space="0" w:color="auto"/>
            <w:bottom w:val="none" w:sz="0" w:space="0" w:color="auto"/>
            <w:right w:val="none" w:sz="0" w:space="0" w:color="auto"/>
          </w:divBdr>
        </w:div>
        <w:div w:id="315380728">
          <w:marLeft w:val="640"/>
          <w:marRight w:val="0"/>
          <w:marTop w:val="0"/>
          <w:marBottom w:val="0"/>
          <w:divBdr>
            <w:top w:val="none" w:sz="0" w:space="0" w:color="auto"/>
            <w:left w:val="none" w:sz="0" w:space="0" w:color="auto"/>
            <w:bottom w:val="none" w:sz="0" w:space="0" w:color="auto"/>
            <w:right w:val="none" w:sz="0" w:space="0" w:color="auto"/>
          </w:divBdr>
        </w:div>
        <w:div w:id="1540433055">
          <w:marLeft w:val="640"/>
          <w:marRight w:val="0"/>
          <w:marTop w:val="0"/>
          <w:marBottom w:val="0"/>
          <w:divBdr>
            <w:top w:val="none" w:sz="0" w:space="0" w:color="auto"/>
            <w:left w:val="none" w:sz="0" w:space="0" w:color="auto"/>
            <w:bottom w:val="none" w:sz="0" w:space="0" w:color="auto"/>
            <w:right w:val="none" w:sz="0" w:space="0" w:color="auto"/>
          </w:divBdr>
        </w:div>
        <w:div w:id="321349574">
          <w:marLeft w:val="640"/>
          <w:marRight w:val="0"/>
          <w:marTop w:val="0"/>
          <w:marBottom w:val="0"/>
          <w:divBdr>
            <w:top w:val="none" w:sz="0" w:space="0" w:color="auto"/>
            <w:left w:val="none" w:sz="0" w:space="0" w:color="auto"/>
            <w:bottom w:val="none" w:sz="0" w:space="0" w:color="auto"/>
            <w:right w:val="none" w:sz="0" w:space="0" w:color="auto"/>
          </w:divBdr>
        </w:div>
        <w:div w:id="913931006">
          <w:marLeft w:val="640"/>
          <w:marRight w:val="0"/>
          <w:marTop w:val="0"/>
          <w:marBottom w:val="0"/>
          <w:divBdr>
            <w:top w:val="none" w:sz="0" w:space="0" w:color="auto"/>
            <w:left w:val="none" w:sz="0" w:space="0" w:color="auto"/>
            <w:bottom w:val="none" w:sz="0" w:space="0" w:color="auto"/>
            <w:right w:val="none" w:sz="0" w:space="0" w:color="auto"/>
          </w:divBdr>
        </w:div>
        <w:div w:id="1160147749">
          <w:marLeft w:val="640"/>
          <w:marRight w:val="0"/>
          <w:marTop w:val="0"/>
          <w:marBottom w:val="0"/>
          <w:divBdr>
            <w:top w:val="none" w:sz="0" w:space="0" w:color="auto"/>
            <w:left w:val="none" w:sz="0" w:space="0" w:color="auto"/>
            <w:bottom w:val="none" w:sz="0" w:space="0" w:color="auto"/>
            <w:right w:val="none" w:sz="0" w:space="0" w:color="auto"/>
          </w:divBdr>
        </w:div>
        <w:div w:id="60174652">
          <w:marLeft w:val="640"/>
          <w:marRight w:val="0"/>
          <w:marTop w:val="0"/>
          <w:marBottom w:val="0"/>
          <w:divBdr>
            <w:top w:val="none" w:sz="0" w:space="0" w:color="auto"/>
            <w:left w:val="none" w:sz="0" w:space="0" w:color="auto"/>
            <w:bottom w:val="none" w:sz="0" w:space="0" w:color="auto"/>
            <w:right w:val="none" w:sz="0" w:space="0" w:color="auto"/>
          </w:divBdr>
        </w:div>
        <w:div w:id="476998654">
          <w:marLeft w:val="640"/>
          <w:marRight w:val="0"/>
          <w:marTop w:val="0"/>
          <w:marBottom w:val="0"/>
          <w:divBdr>
            <w:top w:val="none" w:sz="0" w:space="0" w:color="auto"/>
            <w:left w:val="none" w:sz="0" w:space="0" w:color="auto"/>
            <w:bottom w:val="none" w:sz="0" w:space="0" w:color="auto"/>
            <w:right w:val="none" w:sz="0" w:space="0" w:color="auto"/>
          </w:divBdr>
        </w:div>
        <w:div w:id="687100720">
          <w:marLeft w:val="640"/>
          <w:marRight w:val="0"/>
          <w:marTop w:val="0"/>
          <w:marBottom w:val="0"/>
          <w:divBdr>
            <w:top w:val="none" w:sz="0" w:space="0" w:color="auto"/>
            <w:left w:val="none" w:sz="0" w:space="0" w:color="auto"/>
            <w:bottom w:val="none" w:sz="0" w:space="0" w:color="auto"/>
            <w:right w:val="none" w:sz="0" w:space="0" w:color="auto"/>
          </w:divBdr>
        </w:div>
        <w:div w:id="600600517">
          <w:marLeft w:val="640"/>
          <w:marRight w:val="0"/>
          <w:marTop w:val="0"/>
          <w:marBottom w:val="0"/>
          <w:divBdr>
            <w:top w:val="none" w:sz="0" w:space="0" w:color="auto"/>
            <w:left w:val="none" w:sz="0" w:space="0" w:color="auto"/>
            <w:bottom w:val="none" w:sz="0" w:space="0" w:color="auto"/>
            <w:right w:val="none" w:sz="0" w:space="0" w:color="auto"/>
          </w:divBdr>
        </w:div>
        <w:div w:id="940645559">
          <w:marLeft w:val="640"/>
          <w:marRight w:val="0"/>
          <w:marTop w:val="0"/>
          <w:marBottom w:val="0"/>
          <w:divBdr>
            <w:top w:val="none" w:sz="0" w:space="0" w:color="auto"/>
            <w:left w:val="none" w:sz="0" w:space="0" w:color="auto"/>
            <w:bottom w:val="none" w:sz="0" w:space="0" w:color="auto"/>
            <w:right w:val="none" w:sz="0" w:space="0" w:color="auto"/>
          </w:divBdr>
        </w:div>
        <w:div w:id="904753284">
          <w:marLeft w:val="640"/>
          <w:marRight w:val="0"/>
          <w:marTop w:val="0"/>
          <w:marBottom w:val="0"/>
          <w:divBdr>
            <w:top w:val="none" w:sz="0" w:space="0" w:color="auto"/>
            <w:left w:val="none" w:sz="0" w:space="0" w:color="auto"/>
            <w:bottom w:val="none" w:sz="0" w:space="0" w:color="auto"/>
            <w:right w:val="none" w:sz="0" w:space="0" w:color="auto"/>
          </w:divBdr>
        </w:div>
        <w:div w:id="1076973424">
          <w:marLeft w:val="640"/>
          <w:marRight w:val="0"/>
          <w:marTop w:val="0"/>
          <w:marBottom w:val="0"/>
          <w:divBdr>
            <w:top w:val="none" w:sz="0" w:space="0" w:color="auto"/>
            <w:left w:val="none" w:sz="0" w:space="0" w:color="auto"/>
            <w:bottom w:val="none" w:sz="0" w:space="0" w:color="auto"/>
            <w:right w:val="none" w:sz="0" w:space="0" w:color="auto"/>
          </w:divBdr>
        </w:div>
        <w:div w:id="1412582759">
          <w:marLeft w:val="640"/>
          <w:marRight w:val="0"/>
          <w:marTop w:val="0"/>
          <w:marBottom w:val="0"/>
          <w:divBdr>
            <w:top w:val="none" w:sz="0" w:space="0" w:color="auto"/>
            <w:left w:val="none" w:sz="0" w:space="0" w:color="auto"/>
            <w:bottom w:val="none" w:sz="0" w:space="0" w:color="auto"/>
            <w:right w:val="none" w:sz="0" w:space="0" w:color="auto"/>
          </w:divBdr>
        </w:div>
        <w:div w:id="899906067">
          <w:marLeft w:val="640"/>
          <w:marRight w:val="0"/>
          <w:marTop w:val="0"/>
          <w:marBottom w:val="0"/>
          <w:divBdr>
            <w:top w:val="none" w:sz="0" w:space="0" w:color="auto"/>
            <w:left w:val="none" w:sz="0" w:space="0" w:color="auto"/>
            <w:bottom w:val="none" w:sz="0" w:space="0" w:color="auto"/>
            <w:right w:val="none" w:sz="0" w:space="0" w:color="auto"/>
          </w:divBdr>
        </w:div>
        <w:div w:id="2046323763">
          <w:marLeft w:val="640"/>
          <w:marRight w:val="0"/>
          <w:marTop w:val="0"/>
          <w:marBottom w:val="0"/>
          <w:divBdr>
            <w:top w:val="none" w:sz="0" w:space="0" w:color="auto"/>
            <w:left w:val="none" w:sz="0" w:space="0" w:color="auto"/>
            <w:bottom w:val="none" w:sz="0" w:space="0" w:color="auto"/>
            <w:right w:val="none" w:sz="0" w:space="0" w:color="auto"/>
          </w:divBdr>
        </w:div>
        <w:div w:id="998117533">
          <w:marLeft w:val="640"/>
          <w:marRight w:val="0"/>
          <w:marTop w:val="0"/>
          <w:marBottom w:val="0"/>
          <w:divBdr>
            <w:top w:val="none" w:sz="0" w:space="0" w:color="auto"/>
            <w:left w:val="none" w:sz="0" w:space="0" w:color="auto"/>
            <w:bottom w:val="none" w:sz="0" w:space="0" w:color="auto"/>
            <w:right w:val="none" w:sz="0" w:space="0" w:color="auto"/>
          </w:divBdr>
        </w:div>
        <w:div w:id="1110933475">
          <w:marLeft w:val="640"/>
          <w:marRight w:val="0"/>
          <w:marTop w:val="0"/>
          <w:marBottom w:val="0"/>
          <w:divBdr>
            <w:top w:val="none" w:sz="0" w:space="0" w:color="auto"/>
            <w:left w:val="none" w:sz="0" w:space="0" w:color="auto"/>
            <w:bottom w:val="none" w:sz="0" w:space="0" w:color="auto"/>
            <w:right w:val="none" w:sz="0" w:space="0" w:color="auto"/>
          </w:divBdr>
        </w:div>
        <w:div w:id="1103450531">
          <w:marLeft w:val="640"/>
          <w:marRight w:val="0"/>
          <w:marTop w:val="0"/>
          <w:marBottom w:val="0"/>
          <w:divBdr>
            <w:top w:val="none" w:sz="0" w:space="0" w:color="auto"/>
            <w:left w:val="none" w:sz="0" w:space="0" w:color="auto"/>
            <w:bottom w:val="none" w:sz="0" w:space="0" w:color="auto"/>
            <w:right w:val="none" w:sz="0" w:space="0" w:color="auto"/>
          </w:divBdr>
        </w:div>
        <w:div w:id="1313371337">
          <w:marLeft w:val="640"/>
          <w:marRight w:val="0"/>
          <w:marTop w:val="0"/>
          <w:marBottom w:val="0"/>
          <w:divBdr>
            <w:top w:val="none" w:sz="0" w:space="0" w:color="auto"/>
            <w:left w:val="none" w:sz="0" w:space="0" w:color="auto"/>
            <w:bottom w:val="none" w:sz="0" w:space="0" w:color="auto"/>
            <w:right w:val="none" w:sz="0" w:space="0" w:color="auto"/>
          </w:divBdr>
        </w:div>
        <w:div w:id="638730201">
          <w:marLeft w:val="640"/>
          <w:marRight w:val="0"/>
          <w:marTop w:val="0"/>
          <w:marBottom w:val="0"/>
          <w:divBdr>
            <w:top w:val="none" w:sz="0" w:space="0" w:color="auto"/>
            <w:left w:val="none" w:sz="0" w:space="0" w:color="auto"/>
            <w:bottom w:val="none" w:sz="0" w:space="0" w:color="auto"/>
            <w:right w:val="none" w:sz="0" w:space="0" w:color="auto"/>
          </w:divBdr>
        </w:div>
        <w:div w:id="343288702">
          <w:marLeft w:val="640"/>
          <w:marRight w:val="0"/>
          <w:marTop w:val="0"/>
          <w:marBottom w:val="0"/>
          <w:divBdr>
            <w:top w:val="none" w:sz="0" w:space="0" w:color="auto"/>
            <w:left w:val="none" w:sz="0" w:space="0" w:color="auto"/>
            <w:bottom w:val="none" w:sz="0" w:space="0" w:color="auto"/>
            <w:right w:val="none" w:sz="0" w:space="0" w:color="auto"/>
          </w:divBdr>
        </w:div>
        <w:div w:id="1611663430">
          <w:marLeft w:val="640"/>
          <w:marRight w:val="0"/>
          <w:marTop w:val="0"/>
          <w:marBottom w:val="0"/>
          <w:divBdr>
            <w:top w:val="none" w:sz="0" w:space="0" w:color="auto"/>
            <w:left w:val="none" w:sz="0" w:space="0" w:color="auto"/>
            <w:bottom w:val="none" w:sz="0" w:space="0" w:color="auto"/>
            <w:right w:val="none" w:sz="0" w:space="0" w:color="auto"/>
          </w:divBdr>
        </w:div>
        <w:div w:id="1476340866">
          <w:marLeft w:val="640"/>
          <w:marRight w:val="0"/>
          <w:marTop w:val="0"/>
          <w:marBottom w:val="0"/>
          <w:divBdr>
            <w:top w:val="none" w:sz="0" w:space="0" w:color="auto"/>
            <w:left w:val="none" w:sz="0" w:space="0" w:color="auto"/>
            <w:bottom w:val="none" w:sz="0" w:space="0" w:color="auto"/>
            <w:right w:val="none" w:sz="0" w:space="0" w:color="auto"/>
          </w:divBdr>
        </w:div>
        <w:div w:id="616832361">
          <w:marLeft w:val="640"/>
          <w:marRight w:val="0"/>
          <w:marTop w:val="0"/>
          <w:marBottom w:val="0"/>
          <w:divBdr>
            <w:top w:val="none" w:sz="0" w:space="0" w:color="auto"/>
            <w:left w:val="none" w:sz="0" w:space="0" w:color="auto"/>
            <w:bottom w:val="none" w:sz="0" w:space="0" w:color="auto"/>
            <w:right w:val="none" w:sz="0" w:space="0" w:color="auto"/>
          </w:divBdr>
        </w:div>
        <w:div w:id="1170095984">
          <w:marLeft w:val="640"/>
          <w:marRight w:val="0"/>
          <w:marTop w:val="0"/>
          <w:marBottom w:val="0"/>
          <w:divBdr>
            <w:top w:val="none" w:sz="0" w:space="0" w:color="auto"/>
            <w:left w:val="none" w:sz="0" w:space="0" w:color="auto"/>
            <w:bottom w:val="none" w:sz="0" w:space="0" w:color="auto"/>
            <w:right w:val="none" w:sz="0" w:space="0" w:color="auto"/>
          </w:divBdr>
        </w:div>
        <w:div w:id="1710645115">
          <w:marLeft w:val="640"/>
          <w:marRight w:val="0"/>
          <w:marTop w:val="0"/>
          <w:marBottom w:val="0"/>
          <w:divBdr>
            <w:top w:val="none" w:sz="0" w:space="0" w:color="auto"/>
            <w:left w:val="none" w:sz="0" w:space="0" w:color="auto"/>
            <w:bottom w:val="none" w:sz="0" w:space="0" w:color="auto"/>
            <w:right w:val="none" w:sz="0" w:space="0" w:color="auto"/>
          </w:divBdr>
        </w:div>
        <w:div w:id="365837011">
          <w:marLeft w:val="640"/>
          <w:marRight w:val="0"/>
          <w:marTop w:val="0"/>
          <w:marBottom w:val="0"/>
          <w:divBdr>
            <w:top w:val="none" w:sz="0" w:space="0" w:color="auto"/>
            <w:left w:val="none" w:sz="0" w:space="0" w:color="auto"/>
            <w:bottom w:val="none" w:sz="0" w:space="0" w:color="auto"/>
            <w:right w:val="none" w:sz="0" w:space="0" w:color="auto"/>
          </w:divBdr>
        </w:div>
        <w:div w:id="599720130">
          <w:marLeft w:val="640"/>
          <w:marRight w:val="0"/>
          <w:marTop w:val="0"/>
          <w:marBottom w:val="0"/>
          <w:divBdr>
            <w:top w:val="none" w:sz="0" w:space="0" w:color="auto"/>
            <w:left w:val="none" w:sz="0" w:space="0" w:color="auto"/>
            <w:bottom w:val="none" w:sz="0" w:space="0" w:color="auto"/>
            <w:right w:val="none" w:sz="0" w:space="0" w:color="auto"/>
          </w:divBdr>
        </w:div>
        <w:div w:id="1731920535">
          <w:marLeft w:val="640"/>
          <w:marRight w:val="0"/>
          <w:marTop w:val="0"/>
          <w:marBottom w:val="0"/>
          <w:divBdr>
            <w:top w:val="none" w:sz="0" w:space="0" w:color="auto"/>
            <w:left w:val="none" w:sz="0" w:space="0" w:color="auto"/>
            <w:bottom w:val="none" w:sz="0" w:space="0" w:color="auto"/>
            <w:right w:val="none" w:sz="0" w:space="0" w:color="auto"/>
          </w:divBdr>
        </w:div>
        <w:div w:id="340356382">
          <w:marLeft w:val="640"/>
          <w:marRight w:val="0"/>
          <w:marTop w:val="0"/>
          <w:marBottom w:val="0"/>
          <w:divBdr>
            <w:top w:val="none" w:sz="0" w:space="0" w:color="auto"/>
            <w:left w:val="none" w:sz="0" w:space="0" w:color="auto"/>
            <w:bottom w:val="none" w:sz="0" w:space="0" w:color="auto"/>
            <w:right w:val="none" w:sz="0" w:space="0" w:color="auto"/>
          </w:divBdr>
        </w:div>
        <w:div w:id="1976720662">
          <w:marLeft w:val="640"/>
          <w:marRight w:val="0"/>
          <w:marTop w:val="0"/>
          <w:marBottom w:val="0"/>
          <w:divBdr>
            <w:top w:val="none" w:sz="0" w:space="0" w:color="auto"/>
            <w:left w:val="none" w:sz="0" w:space="0" w:color="auto"/>
            <w:bottom w:val="none" w:sz="0" w:space="0" w:color="auto"/>
            <w:right w:val="none" w:sz="0" w:space="0" w:color="auto"/>
          </w:divBdr>
        </w:div>
        <w:div w:id="1313483947">
          <w:marLeft w:val="640"/>
          <w:marRight w:val="0"/>
          <w:marTop w:val="0"/>
          <w:marBottom w:val="0"/>
          <w:divBdr>
            <w:top w:val="none" w:sz="0" w:space="0" w:color="auto"/>
            <w:left w:val="none" w:sz="0" w:space="0" w:color="auto"/>
            <w:bottom w:val="none" w:sz="0" w:space="0" w:color="auto"/>
            <w:right w:val="none" w:sz="0" w:space="0" w:color="auto"/>
          </w:divBdr>
        </w:div>
        <w:div w:id="1322540309">
          <w:marLeft w:val="640"/>
          <w:marRight w:val="0"/>
          <w:marTop w:val="0"/>
          <w:marBottom w:val="0"/>
          <w:divBdr>
            <w:top w:val="none" w:sz="0" w:space="0" w:color="auto"/>
            <w:left w:val="none" w:sz="0" w:space="0" w:color="auto"/>
            <w:bottom w:val="none" w:sz="0" w:space="0" w:color="auto"/>
            <w:right w:val="none" w:sz="0" w:space="0" w:color="auto"/>
          </w:divBdr>
        </w:div>
        <w:div w:id="180170186">
          <w:marLeft w:val="640"/>
          <w:marRight w:val="0"/>
          <w:marTop w:val="0"/>
          <w:marBottom w:val="0"/>
          <w:divBdr>
            <w:top w:val="none" w:sz="0" w:space="0" w:color="auto"/>
            <w:left w:val="none" w:sz="0" w:space="0" w:color="auto"/>
            <w:bottom w:val="none" w:sz="0" w:space="0" w:color="auto"/>
            <w:right w:val="none" w:sz="0" w:space="0" w:color="auto"/>
          </w:divBdr>
        </w:div>
        <w:div w:id="708797142">
          <w:marLeft w:val="640"/>
          <w:marRight w:val="0"/>
          <w:marTop w:val="0"/>
          <w:marBottom w:val="0"/>
          <w:divBdr>
            <w:top w:val="none" w:sz="0" w:space="0" w:color="auto"/>
            <w:left w:val="none" w:sz="0" w:space="0" w:color="auto"/>
            <w:bottom w:val="none" w:sz="0" w:space="0" w:color="auto"/>
            <w:right w:val="none" w:sz="0" w:space="0" w:color="auto"/>
          </w:divBdr>
        </w:div>
        <w:div w:id="130641095">
          <w:marLeft w:val="640"/>
          <w:marRight w:val="0"/>
          <w:marTop w:val="0"/>
          <w:marBottom w:val="0"/>
          <w:divBdr>
            <w:top w:val="none" w:sz="0" w:space="0" w:color="auto"/>
            <w:left w:val="none" w:sz="0" w:space="0" w:color="auto"/>
            <w:bottom w:val="none" w:sz="0" w:space="0" w:color="auto"/>
            <w:right w:val="none" w:sz="0" w:space="0" w:color="auto"/>
          </w:divBdr>
        </w:div>
        <w:div w:id="206920817">
          <w:marLeft w:val="640"/>
          <w:marRight w:val="0"/>
          <w:marTop w:val="0"/>
          <w:marBottom w:val="0"/>
          <w:divBdr>
            <w:top w:val="none" w:sz="0" w:space="0" w:color="auto"/>
            <w:left w:val="none" w:sz="0" w:space="0" w:color="auto"/>
            <w:bottom w:val="none" w:sz="0" w:space="0" w:color="auto"/>
            <w:right w:val="none" w:sz="0" w:space="0" w:color="auto"/>
          </w:divBdr>
        </w:div>
        <w:div w:id="998341945">
          <w:marLeft w:val="640"/>
          <w:marRight w:val="0"/>
          <w:marTop w:val="0"/>
          <w:marBottom w:val="0"/>
          <w:divBdr>
            <w:top w:val="none" w:sz="0" w:space="0" w:color="auto"/>
            <w:left w:val="none" w:sz="0" w:space="0" w:color="auto"/>
            <w:bottom w:val="none" w:sz="0" w:space="0" w:color="auto"/>
            <w:right w:val="none" w:sz="0" w:space="0" w:color="auto"/>
          </w:divBdr>
        </w:div>
        <w:div w:id="1370913041">
          <w:marLeft w:val="640"/>
          <w:marRight w:val="0"/>
          <w:marTop w:val="0"/>
          <w:marBottom w:val="0"/>
          <w:divBdr>
            <w:top w:val="none" w:sz="0" w:space="0" w:color="auto"/>
            <w:left w:val="none" w:sz="0" w:space="0" w:color="auto"/>
            <w:bottom w:val="none" w:sz="0" w:space="0" w:color="auto"/>
            <w:right w:val="none" w:sz="0" w:space="0" w:color="auto"/>
          </w:divBdr>
        </w:div>
        <w:div w:id="332878093">
          <w:marLeft w:val="640"/>
          <w:marRight w:val="0"/>
          <w:marTop w:val="0"/>
          <w:marBottom w:val="0"/>
          <w:divBdr>
            <w:top w:val="none" w:sz="0" w:space="0" w:color="auto"/>
            <w:left w:val="none" w:sz="0" w:space="0" w:color="auto"/>
            <w:bottom w:val="none" w:sz="0" w:space="0" w:color="auto"/>
            <w:right w:val="none" w:sz="0" w:space="0" w:color="auto"/>
          </w:divBdr>
        </w:div>
        <w:div w:id="84965165">
          <w:marLeft w:val="640"/>
          <w:marRight w:val="0"/>
          <w:marTop w:val="0"/>
          <w:marBottom w:val="0"/>
          <w:divBdr>
            <w:top w:val="none" w:sz="0" w:space="0" w:color="auto"/>
            <w:left w:val="none" w:sz="0" w:space="0" w:color="auto"/>
            <w:bottom w:val="none" w:sz="0" w:space="0" w:color="auto"/>
            <w:right w:val="none" w:sz="0" w:space="0" w:color="auto"/>
          </w:divBdr>
        </w:div>
        <w:div w:id="1994604775">
          <w:marLeft w:val="640"/>
          <w:marRight w:val="0"/>
          <w:marTop w:val="0"/>
          <w:marBottom w:val="0"/>
          <w:divBdr>
            <w:top w:val="none" w:sz="0" w:space="0" w:color="auto"/>
            <w:left w:val="none" w:sz="0" w:space="0" w:color="auto"/>
            <w:bottom w:val="none" w:sz="0" w:space="0" w:color="auto"/>
            <w:right w:val="none" w:sz="0" w:space="0" w:color="auto"/>
          </w:divBdr>
        </w:div>
        <w:div w:id="1618027195">
          <w:marLeft w:val="640"/>
          <w:marRight w:val="0"/>
          <w:marTop w:val="0"/>
          <w:marBottom w:val="0"/>
          <w:divBdr>
            <w:top w:val="none" w:sz="0" w:space="0" w:color="auto"/>
            <w:left w:val="none" w:sz="0" w:space="0" w:color="auto"/>
            <w:bottom w:val="none" w:sz="0" w:space="0" w:color="auto"/>
            <w:right w:val="none" w:sz="0" w:space="0" w:color="auto"/>
          </w:divBdr>
        </w:div>
        <w:div w:id="2036543347">
          <w:marLeft w:val="640"/>
          <w:marRight w:val="0"/>
          <w:marTop w:val="0"/>
          <w:marBottom w:val="0"/>
          <w:divBdr>
            <w:top w:val="none" w:sz="0" w:space="0" w:color="auto"/>
            <w:left w:val="none" w:sz="0" w:space="0" w:color="auto"/>
            <w:bottom w:val="none" w:sz="0" w:space="0" w:color="auto"/>
            <w:right w:val="none" w:sz="0" w:space="0" w:color="auto"/>
          </w:divBdr>
        </w:div>
        <w:div w:id="1795252753">
          <w:marLeft w:val="640"/>
          <w:marRight w:val="0"/>
          <w:marTop w:val="0"/>
          <w:marBottom w:val="0"/>
          <w:divBdr>
            <w:top w:val="none" w:sz="0" w:space="0" w:color="auto"/>
            <w:left w:val="none" w:sz="0" w:space="0" w:color="auto"/>
            <w:bottom w:val="none" w:sz="0" w:space="0" w:color="auto"/>
            <w:right w:val="none" w:sz="0" w:space="0" w:color="auto"/>
          </w:divBdr>
        </w:div>
        <w:div w:id="1359356799">
          <w:marLeft w:val="640"/>
          <w:marRight w:val="0"/>
          <w:marTop w:val="0"/>
          <w:marBottom w:val="0"/>
          <w:divBdr>
            <w:top w:val="none" w:sz="0" w:space="0" w:color="auto"/>
            <w:left w:val="none" w:sz="0" w:space="0" w:color="auto"/>
            <w:bottom w:val="none" w:sz="0" w:space="0" w:color="auto"/>
            <w:right w:val="none" w:sz="0" w:space="0" w:color="auto"/>
          </w:divBdr>
        </w:div>
        <w:div w:id="824320687">
          <w:marLeft w:val="640"/>
          <w:marRight w:val="0"/>
          <w:marTop w:val="0"/>
          <w:marBottom w:val="0"/>
          <w:divBdr>
            <w:top w:val="none" w:sz="0" w:space="0" w:color="auto"/>
            <w:left w:val="none" w:sz="0" w:space="0" w:color="auto"/>
            <w:bottom w:val="none" w:sz="0" w:space="0" w:color="auto"/>
            <w:right w:val="none" w:sz="0" w:space="0" w:color="auto"/>
          </w:divBdr>
        </w:div>
        <w:div w:id="1990359577">
          <w:marLeft w:val="640"/>
          <w:marRight w:val="0"/>
          <w:marTop w:val="0"/>
          <w:marBottom w:val="0"/>
          <w:divBdr>
            <w:top w:val="none" w:sz="0" w:space="0" w:color="auto"/>
            <w:left w:val="none" w:sz="0" w:space="0" w:color="auto"/>
            <w:bottom w:val="none" w:sz="0" w:space="0" w:color="auto"/>
            <w:right w:val="none" w:sz="0" w:space="0" w:color="auto"/>
          </w:divBdr>
        </w:div>
        <w:div w:id="1535536688">
          <w:marLeft w:val="640"/>
          <w:marRight w:val="0"/>
          <w:marTop w:val="0"/>
          <w:marBottom w:val="0"/>
          <w:divBdr>
            <w:top w:val="none" w:sz="0" w:space="0" w:color="auto"/>
            <w:left w:val="none" w:sz="0" w:space="0" w:color="auto"/>
            <w:bottom w:val="none" w:sz="0" w:space="0" w:color="auto"/>
            <w:right w:val="none" w:sz="0" w:space="0" w:color="auto"/>
          </w:divBdr>
        </w:div>
        <w:div w:id="849442397">
          <w:marLeft w:val="640"/>
          <w:marRight w:val="0"/>
          <w:marTop w:val="0"/>
          <w:marBottom w:val="0"/>
          <w:divBdr>
            <w:top w:val="none" w:sz="0" w:space="0" w:color="auto"/>
            <w:left w:val="none" w:sz="0" w:space="0" w:color="auto"/>
            <w:bottom w:val="none" w:sz="0" w:space="0" w:color="auto"/>
            <w:right w:val="none" w:sz="0" w:space="0" w:color="auto"/>
          </w:divBdr>
        </w:div>
        <w:div w:id="1026760254">
          <w:marLeft w:val="640"/>
          <w:marRight w:val="0"/>
          <w:marTop w:val="0"/>
          <w:marBottom w:val="0"/>
          <w:divBdr>
            <w:top w:val="none" w:sz="0" w:space="0" w:color="auto"/>
            <w:left w:val="none" w:sz="0" w:space="0" w:color="auto"/>
            <w:bottom w:val="none" w:sz="0" w:space="0" w:color="auto"/>
            <w:right w:val="none" w:sz="0" w:space="0" w:color="auto"/>
          </w:divBdr>
        </w:div>
        <w:div w:id="1641380614">
          <w:marLeft w:val="640"/>
          <w:marRight w:val="0"/>
          <w:marTop w:val="0"/>
          <w:marBottom w:val="0"/>
          <w:divBdr>
            <w:top w:val="none" w:sz="0" w:space="0" w:color="auto"/>
            <w:left w:val="none" w:sz="0" w:space="0" w:color="auto"/>
            <w:bottom w:val="none" w:sz="0" w:space="0" w:color="auto"/>
            <w:right w:val="none" w:sz="0" w:space="0" w:color="auto"/>
          </w:divBdr>
        </w:div>
        <w:div w:id="1799301781">
          <w:marLeft w:val="640"/>
          <w:marRight w:val="0"/>
          <w:marTop w:val="0"/>
          <w:marBottom w:val="0"/>
          <w:divBdr>
            <w:top w:val="none" w:sz="0" w:space="0" w:color="auto"/>
            <w:left w:val="none" w:sz="0" w:space="0" w:color="auto"/>
            <w:bottom w:val="none" w:sz="0" w:space="0" w:color="auto"/>
            <w:right w:val="none" w:sz="0" w:space="0" w:color="auto"/>
          </w:divBdr>
        </w:div>
        <w:div w:id="1222473723">
          <w:marLeft w:val="640"/>
          <w:marRight w:val="0"/>
          <w:marTop w:val="0"/>
          <w:marBottom w:val="0"/>
          <w:divBdr>
            <w:top w:val="none" w:sz="0" w:space="0" w:color="auto"/>
            <w:left w:val="none" w:sz="0" w:space="0" w:color="auto"/>
            <w:bottom w:val="none" w:sz="0" w:space="0" w:color="auto"/>
            <w:right w:val="none" w:sz="0" w:space="0" w:color="auto"/>
          </w:divBdr>
        </w:div>
        <w:div w:id="1885553826">
          <w:marLeft w:val="640"/>
          <w:marRight w:val="0"/>
          <w:marTop w:val="0"/>
          <w:marBottom w:val="0"/>
          <w:divBdr>
            <w:top w:val="none" w:sz="0" w:space="0" w:color="auto"/>
            <w:left w:val="none" w:sz="0" w:space="0" w:color="auto"/>
            <w:bottom w:val="none" w:sz="0" w:space="0" w:color="auto"/>
            <w:right w:val="none" w:sz="0" w:space="0" w:color="auto"/>
          </w:divBdr>
        </w:div>
        <w:div w:id="295795797">
          <w:marLeft w:val="640"/>
          <w:marRight w:val="0"/>
          <w:marTop w:val="0"/>
          <w:marBottom w:val="0"/>
          <w:divBdr>
            <w:top w:val="none" w:sz="0" w:space="0" w:color="auto"/>
            <w:left w:val="none" w:sz="0" w:space="0" w:color="auto"/>
            <w:bottom w:val="none" w:sz="0" w:space="0" w:color="auto"/>
            <w:right w:val="none" w:sz="0" w:space="0" w:color="auto"/>
          </w:divBdr>
        </w:div>
        <w:div w:id="1822119518">
          <w:marLeft w:val="640"/>
          <w:marRight w:val="0"/>
          <w:marTop w:val="0"/>
          <w:marBottom w:val="0"/>
          <w:divBdr>
            <w:top w:val="none" w:sz="0" w:space="0" w:color="auto"/>
            <w:left w:val="none" w:sz="0" w:space="0" w:color="auto"/>
            <w:bottom w:val="none" w:sz="0" w:space="0" w:color="auto"/>
            <w:right w:val="none" w:sz="0" w:space="0" w:color="auto"/>
          </w:divBdr>
        </w:div>
        <w:div w:id="601451941">
          <w:marLeft w:val="640"/>
          <w:marRight w:val="0"/>
          <w:marTop w:val="0"/>
          <w:marBottom w:val="0"/>
          <w:divBdr>
            <w:top w:val="none" w:sz="0" w:space="0" w:color="auto"/>
            <w:left w:val="none" w:sz="0" w:space="0" w:color="auto"/>
            <w:bottom w:val="none" w:sz="0" w:space="0" w:color="auto"/>
            <w:right w:val="none" w:sz="0" w:space="0" w:color="auto"/>
          </w:divBdr>
        </w:div>
        <w:div w:id="72775269">
          <w:marLeft w:val="640"/>
          <w:marRight w:val="0"/>
          <w:marTop w:val="0"/>
          <w:marBottom w:val="0"/>
          <w:divBdr>
            <w:top w:val="none" w:sz="0" w:space="0" w:color="auto"/>
            <w:left w:val="none" w:sz="0" w:space="0" w:color="auto"/>
            <w:bottom w:val="none" w:sz="0" w:space="0" w:color="auto"/>
            <w:right w:val="none" w:sz="0" w:space="0" w:color="auto"/>
          </w:divBdr>
        </w:div>
        <w:div w:id="750279708">
          <w:marLeft w:val="640"/>
          <w:marRight w:val="0"/>
          <w:marTop w:val="0"/>
          <w:marBottom w:val="0"/>
          <w:divBdr>
            <w:top w:val="none" w:sz="0" w:space="0" w:color="auto"/>
            <w:left w:val="none" w:sz="0" w:space="0" w:color="auto"/>
            <w:bottom w:val="none" w:sz="0" w:space="0" w:color="auto"/>
            <w:right w:val="none" w:sz="0" w:space="0" w:color="auto"/>
          </w:divBdr>
        </w:div>
        <w:div w:id="732433962">
          <w:marLeft w:val="640"/>
          <w:marRight w:val="0"/>
          <w:marTop w:val="0"/>
          <w:marBottom w:val="0"/>
          <w:divBdr>
            <w:top w:val="none" w:sz="0" w:space="0" w:color="auto"/>
            <w:left w:val="none" w:sz="0" w:space="0" w:color="auto"/>
            <w:bottom w:val="none" w:sz="0" w:space="0" w:color="auto"/>
            <w:right w:val="none" w:sz="0" w:space="0" w:color="auto"/>
          </w:divBdr>
        </w:div>
        <w:div w:id="1759252117">
          <w:marLeft w:val="640"/>
          <w:marRight w:val="0"/>
          <w:marTop w:val="0"/>
          <w:marBottom w:val="0"/>
          <w:divBdr>
            <w:top w:val="none" w:sz="0" w:space="0" w:color="auto"/>
            <w:left w:val="none" w:sz="0" w:space="0" w:color="auto"/>
            <w:bottom w:val="none" w:sz="0" w:space="0" w:color="auto"/>
            <w:right w:val="none" w:sz="0" w:space="0" w:color="auto"/>
          </w:divBdr>
        </w:div>
      </w:divsChild>
    </w:div>
    <w:div w:id="41028541">
      <w:marLeft w:val="640"/>
      <w:marRight w:val="0"/>
      <w:marTop w:val="0"/>
      <w:marBottom w:val="0"/>
      <w:divBdr>
        <w:top w:val="none" w:sz="0" w:space="0" w:color="auto"/>
        <w:left w:val="none" w:sz="0" w:space="0" w:color="auto"/>
        <w:bottom w:val="none" w:sz="0" w:space="0" w:color="auto"/>
        <w:right w:val="none" w:sz="0" w:space="0" w:color="auto"/>
      </w:divBdr>
    </w:div>
    <w:div w:id="41173151">
      <w:marLeft w:val="640"/>
      <w:marRight w:val="0"/>
      <w:marTop w:val="0"/>
      <w:marBottom w:val="0"/>
      <w:divBdr>
        <w:top w:val="none" w:sz="0" w:space="0" w:color="auto"/>
        <w:left w:val="none" w:sz="0" w:space="0" w:color="auto"/>
        <w:bottom w:val="none" w:sz="0" w:space="0" w:color="auto"/>
        <w:right w:val="none" w:sz="0" w:space="0" w:color="auto"/>
      </w:divBdr>
    </w:div>
    <w:div w:id="42025781">
      <w:marLeft w:val="640"/>
      <w:marRight w:val="0"/>
      <w:marTop w:val="0"/>
      <w:marBottom w:val="0"/>
      <w:divBdr>
        <w:top w:val="none" w:sz="0" w:space="0" w:color="auto"/>
        <w:left w:val="none" w:sz="0" w:space="0" w:color="auto"/>
        <w:bottom w:val="none" w:sz="0" w:space="0" w:color="auto"/>
        <w:right w:val="none" w:sz="0" w:space="0" w:color="auto"/>
      </w:divBdr>
    </w:div>
    <w:div w:id="42681853">
      <w:marLeft w:val="640"/>
      <w:marRight w:val="0"/>
      <w:marTop w:val="0"/>
      <w:marBottom w:val="0"/>
      <w:divBdr>
        <w:top w:val="none" w:sz="0" w:space="0" w:color="auto"/>
        <w:left w:val="none" w:sz="0" w:space="0" w:color="auto"/>
        <w:bottom w:val="none" w:sz="0" w:space="0" w:color="auto"/>
        <w:right w:val="none" w:sz="0" w:space="0" w:color="auto"/>
      </w:divBdr>
    </w:div>
    <w:div w:id="42948681">
      <w:marLeft w:val="640"/>
      <w:marRight w:val="0"/>
      <w:marTop w:val="0"/>
      <w:marBottom w:val="0"/>
      <w:divBdr>
        <w:top w:val="none" w:sz="0" w:space="0" w:color="auto"/>
        <w:left w:val="none" w:sz="0" w:space="0" w:color="auto"/>
        <w:bottom w:val="none" w:sz="0" w:space="0" w:color="auto"/>
        <w:right w:val="none" w:sz="0" w:space="0" w:color="auto"/>
      </w:divBdr>
    </w:div>
    <w:div w:id="43871396">
      <w:marLeft w:val="640"/>
      <w:marRight w:val="0"/>
      <w:marTop w:val="0"/>
      <w:marBottom w:val="0"/>
      <w:divBdr>
        <w:top w:val="none" w:sz="0" w:space="0" w:color="auto"/>
        <w:left w:val="none" w:sz="0" w:space="0" w:color="auto"/>
        <w:bottom w:val="none" w:sz="0" w:space="0" w:color="auto"/>
        <w:right w:val="none" w:sz="0" w:space="0" w:color="auto"/>
      </w:divBdr>
    </w:div>
    <w:div w:id="44180810">
      <w:marLeft w:val="640"/>
      <w:marRight w:val="0"/>
      <w:marTop w:val="0"/>
      <w:marBottom w:val="0"/>
      <w:divBdr>
        <w:top w:val="none" w:sz="0" w:space="0" w:color="auto"/>
        <w:left w:val="none" w:sz="0" w:space="0" w:color="auto"/>
        <w:bottom w:val="none" w:sz="0" w:space="0" w:color="auto"/>
        <w:right w:val="none" w:sz="0" w:space="0" w:color="auto"/>
      </w:divBdr>
    </w:div>
    <w:div w:id="44186661">
      <w:marLeft w:val="640"/>
      <w:marRight w:val="0"/>
      <w:marTop w:val="0"/>
      <w:marBottom w:val="0"/>
      <w:divBdr>
        <w:top w:val="none" w:sz="0" w:space="0" w:color="auto"/>
        <w:left w:val="none" w:sz="0" w:space="0" w:color="auto"/>
        <w:bottom w:val="none" w:sz="0" w:space="0" w:color="auto"/>
        <w:right w:val="none" w:sz="0" w:space="0" w:color="auto"/>
      </w:divBdr>
    </w:div>
    <w:div w:id="45489476">
      <w:marLeft w:val="640"/>
      <w:marRight w:val="0"/>
      <w:marTop w:val="0"/>
      <w:marBottom w:val="0"/>
      <w:divBdr>
        <w:top w:val="none" w:sz="0" w:space="0" w:color="auto"/>
        <w:left w:val="none" w:sz="0" w:space="0" w:color="auto"/>
        <w:bottom w:val="none" w:sz="0" w:space="0" w:color="auto"/>
        <w:right w:val="none" w:sz="0" w:space="0" w:color="auto"/>
      </w:divBdr>
    </w:div>
    <w:div w:id="45683538">
      <w:marLeft w:val="640"/>
      <w:marRight w:val="0"/>
      <w:marTop w:val="0"/>
      <w:marBottom w:val="0"/>
      <w:divBdr>
        <w:top w:val="none" w:sz="0" w:space="0" w:color="auto"/>
        <w:left w:val="none" w:sz="0" w:space="0" w:color="auto"/>
        <w:bottom w:val="none" w:sz="0" w:space="0" w:color="auto"/>
        <w:right w:val="none" w:sz="0" w:space="0" w:color="auto"/>
      </w:divBdr>
    </w:div>
    <w:div w:id="46297318">
      <w:marLeft w:val="640"/>
      <w:marRight w:val="0"/>
      <w:marTop w:val="0"/>
      <w:marBottom w:val="0"/>
      <w:divBdr>
        <w:top w:val="none" w:sz="0" w:space="0" w:color="auto"/>
        <w:left w:val="none" w:sz="0" w:space="0" w:color="auto"/>
        <w:bottom w:val="none" w:sz="0" w:space="0" w:color="auto"/>
        <w:right w:val="none" w:sz="0" w:space="0" w:color="auto"/>
      </w:divBdr>
    </w:div>
    <w:div w:id="46880081">
      <w:bodyDiv w:val="1"/>
      <w:marLeft w:val="0"/>
      <w:marRight w:val="0"/>
      <w:marTop w:val="0"/>
      <w:marBottom w:val="0"/>
      <w:divBdr>
        <w:top w:val="none" w:sz="0" w:space="0" w:color="auto"/>
        <w:left w:val="none" w:sz="0" w:space="0" w:color="auto"/>
        <w:bottom w:val="none" w:sz="0" w:space="0" w:color="auto"/>
        <w:right w:val="none" w:sz="0" w:space="0" w:color="auto"/>
      </w:divBdr>
      <w:divsChild>
        <w:div w:id="26955974">
          <w:marLeft w:val="640"/>
          <w:marRight w:val="0"/>
          <w:marTop w:val="0"/>
          <w:marBottom w:val="0"/>
          <w:divBdr>
            <w:top w:val="none" w:sz="0" w:space="0" w:color="auto"/>
            <w:left w:val="none" w:sz="0" w:space="0" w:color="auto"/>
            <w:bottom w:val="none" w:sz="0" w:space="0" w:color="auto"/>
            <w:right w:val="none" w:sz="0" w:space="0" w:color="auto"/>
          </w:divBdr>
        </w:div>
        <w:div w:id="33620715">
          <w:marLeft w:val="640"/>
          <w:marRight w:val="0"/>
          <w:marTop w:val="0"/>
          <w:marBottom w:val="0"/>
          <w:divBdr>
            <w:top w:val="none" w:sz="0" w:space="0" w:color="auto"/>
            <w:left w:val="none" w:sz="0" w:space="0" w:color="auto"/>
            <w:bottom w:val="none" w:sz="0" w:space="0" w:color="auto"/>
            <w:right w:val="none" w:sz="0" w:space="0" w:color="auto"/>
          </w:divBdr>
        </w:div>
        <w:div w:id="70201086">
          <w:marLeft w:val="640"/>
          <w:marRight w:val="0"/>
          <w:marTop w:val="0"/>
          <w:marBottom w:val="0"/>
          <w:divBdr>
            <w:top w:val="none" w:sz="0" w:space="0" w:color="auto"/>
            <w:left w:val="none" w:sz="0" w:space="0" w:color="auto"/>
            <w:bottom w:val="none" w:sz="0" w:space="0" w:color="auto"/>
            <w:right w:val="none" w:sz="0" w:space="0" w:color="auto"/>
          </w:divBdr>
        </w:div>
        <w:div w:id="99226094">
          <w:marLeft w:val="640"/>
          <w:marRight w:val="0"/>
          <w:marTop w:val="0"/>
          <w:marBottom w:val="0"/>
          <w:divBdr>
            <w:top w:val="none" w:sz="0" w:space="0" w:color="auto"/>
            <w:left w:val="none" w:sz="0" w:space="0" w:color="auto"/>
            <w:bottom w:val="none" w:sz="0" w:space="0" w:color="auto"/>
            <w:right w:val="none" w:sz="0" w:space="0" w:color="auto"/>
          </w:divBdr>
        </w:div>
        <w:div w:id="104614554">
          <w:marLeft w:val="640"/>
          <w:marRight w:val="0"/>
          <w:marTop w:val="0"/>
          <w:marBottom w:val="0"/>
          <w:divBdr>
            <w:top w:val="none" w:sz="0" w:space="0" w:color="auto"/>
            <w:left w:val="none" w:sz="0" w:space="0" w:color="auto"/>
            <w:bottom w:val="none" w:sz="0" w:space="0" w:color="auto"/>
            <w:right w:val="none" w:sz="0" w:space="0" w:color="auto"/>
          </w:divBdr>
        </w:div>
        <w:div w:id="117571742">
          <w:marLeft w:val="640"/>
          <w:marRight w:val="0"/>
          <w:marTop w:val="0"/>
          <w:marBottom w:val="0"/>
          <w:divBdr>
            <w:top w:val="none" w:sz="0" w:space="0" w:color="auto"/>
            <w:left w:val="none" w:sz="0" w:space="0" w:color="auto"/>
            <w:bottom w:val="none" w:sz="0" w:space="0" w:color="auto"/>
            <w:right w:val="none" w:sz="0" w:space="0" w:color="auto"/>
          </w:divBdr>
        </w:div>
        <w:div w:id="195047597">
          <w:marLeft w:val="640"/>
          <w:marRight w:val="0"/>
          <w:marTop w:val="0"/>
          <w:marBottom w:val="0"/>
          <w:divBdr>
            <w:top w:val="none" w:sz="0" w:space="0" w:color="auto"/>
            <w:left w:val="none" w:sz="0" w:space="0" w:color="auto"/>
            <w:bottom w:val="none" w:sz="0" w:space="0" w:color="auto"/>
            <w:right w:val="none" w:sz="0" w:space="0" w:color="auto"/>
          </w:divBdr>
        </w:div>
        <w:div w:id="195167835">
          <w:marLeft w:val="640"/>
          <w:marRight w:val="0"/>
          <w:marTop w:val="0"/>
          <w:marBottom w:val="0"/>
          <w:divBdr>
            <w:top w:val="none" w:sz="0" w:space="0" w:color="auto"/>
            <w:left w:val="none" w:sz="0" w:space="0" w:color="auto"/>
            <w:bottom w:val="none" w:sz="0" w:space="0" w:color="auto"/>
            <w:right w:val="none" w:sz="0" w:space="0" w:color="auto"/>
          </w:divBdr>
        </w:div>
        <w:div w:id="247351068">
          <w:marLeft w:val="640"/>
          <w:marRight w:val="0"/>
          <w:marTop w:val="0"/>
          <w:marBottom w:val="0"/>
          <w:divBdr>
            <w:top w:val="none" w:sz="0" w:space="0" w:color="auto"/>
            <w:left w:val="none" w:sz="0" w:space="0" w:color="auto"/>
            <w:bottom w:val="none" w:sz="0" w:space="0" w:color="auto"/>
            <w:right w:val="none" w:sz="0" w:space="0" w:color="auto"/>
          </w:divBdr>
        </w:div>
        <w:div w:id="322322043">
          <w:marLeft w:val="640"/>
          <w:marRight w:val="0"/>
          <w:marTop w:val="0"/>
          <w:marBottom w:val="0"/>
          <w:divBdr>
            <w:top w:val="none" w:sz="0" w:space="0" w:color="auto"/>
            <w:left w:val="none" w:sz="0" w:space="0" w:color="auto"/>
            <w:bottom w:val="none" w:sz="0" w:space="0" w:color="auto"/>
            <w:right w:val="none" w:sz="0" w:space="0" w:color="auto"/>
          </w:divBdr>
        </w:div>
        <w:div w:id="328213079">
          <w:marLeft w:val="640"/>
          <w:marRight w:val="0"/>
          <w:marTop w:val="0"/>
          <w:marBottom w:val="0"/>
          <w:divBdr>
            <w:top w:val="none" w:sz="0" w:space="0" w:color="auto"/>
            <w:left w:val="none" w:sz="0" w:space="0" w:color="auto"/>
            <w:bottom w:val="none" w:sz="0" w:space="0" w:color="auto"/>
            <w:right w:val="none" w:sz="0" w:space="0" w:color="auto"/>
          </w:divBdr>
        </w:div>
        <w:div w:id="334497553">
          <w:marLeft w:val="640"/>
          <w:marRight w:val="0"/>
          <w:marTop w:val="0"/>
          <w:marBottom w:val="0"/>
          <w:divBdr>
            <w:top w:val="none" w:sz="0" w:space="0" w:color="auto"/>
            <w:left w:val="none" w:sz="0" w:space="0" w:color="auto"/>
            <w:bottom w:val="none" w:sz="0" w:space="0" w:color="auto"/>
            <w:right w:val="none" w:sz="0" w:space="0" w:color="auto"/>
          </w:divBdr>
        </w:div>
        <w:div w:id="424570833">
          <w:marLeft w:val="640"/>
          <w:marRight w:val="0"/>
          <w:marTop w:val="0"/>
          <w:marBottom w:val="0"/>
          <w:divBdr>
            <w:top w:val="none" w:sz="0" w:space="0" w:color="auto"/>
            <w:left w:val="none" w:sz="0" w:space="0" w:color="auto"/>
            <w:bottom w:val="none" w:sz="0" w:space="0" w:color="auto"/>
            <w:right w:val="none" w:sz="0" w:space="0" w:color="auto"/>
          </w:divBdr>
        </w:div>
        <w:div w:id="443380118">
          <w:marLeft w:val="640"/>
          <w:marRight w:val="0"/>
          <w:marTop w:val="0"/>
          <w:marBottom w:val="0"/>
          <w:divBdr>
            <w:top w:val="none" w:sz="0" w:space="0" w:color="auto"/>
            <w:left w:val="none" w:sz="0" w:space="0" w:color="auto"/>
            <w:bottom w:val="none" w:sz="0" w:space="0" w:color="auto"/>
            <w:right w:val="none" w:sz="0" w:space="0" w:color="auto"/>
          </w:divBdr>
        </w:div>
        <w:div w:id="494297707">
          <w:marLeft w:val="640"/>
          <w:marRight w:val="0"/>
          <w:marTop w:val="0"/>
          <w:marBottom w:val="0"/>
          <w:divBdr>
            <w:top w:val="none" w:sz="0" w:space="0" w:color="auto"/>
            <w:left w:val="none" w:sz="0" w:space="0" w:color="auto"/>
            <w:bottom w:val="none" w:sz="0" w:space="0" w:color="auto"/>
            <w:right w:val="none" w:sz="0" w:space="0" w:color="auto"/>
          </w:divBdr>
        </w:div>
        <w:div w:id="498086102">
          <w:marLeft w:val="640"/>
          <w:marRight w:val="0"/>
          <w:marTop w:val="0"/>
          <w:marBottom w:val="0"/>
          <w:divBdr>
            <w:top w:val="none" w:sz="0" w:space="0" w:color="auto"/>
            <w:left w:val="none" w:sz="0" w:space="0" w:color="auto"/>
            <w:bottom w:val="none" w:sz="0" w:space="0" w:color="auto"/>
            <w:right w:val="none" w:sz="0" w:space="0" w:color="auto"/>
          </w:divBdr>
        </w:div>
        <w:div w:id="507059830">
          <w:marLeft w:val="640"/>
          <w:marRight w:val="0"/>
          <w:marTop w:val="0"/>
          <w:marBottom w:val="0"/>
          <w:divBdr>
            <w:top w:val="none" w:sz="0" w:space="0" w:color="auto"/>
            <w:left w:val="none" w:sz="0" w:space="0" w:color="auto"/>
            <w:bottom w:val="none" w:sz="0" w:space="0" w:color="auto"/>
            <w:right w:val="none" w:sz="0" w:space="0" w:color="auto"/>
          </w:divBdr>
        </w:div>
        <w:div w:id="517039728">
          <w:marLeft w:val="640"/>
          <w:marRight w:val="0"/>
          <w:marTop w:val="0"/>
          <w:marBottom w:val="0"/>
          <w:divBdr>
            <w:top w:val="none" w:sz="0" w:space="0" w:color="auto"/>
            <w:left w:val="none" w:sz="0" w:space="0" w:color="auto"/>
            <w:bottom w:val="none" w:sz="0" w:space="0" w:color="auto"/>
            <w:right w:val="none" w:sz="0" w:space="0" w:color="auto"/>
          </w:divBdr>
        </w:div>
        <w:div w:id="530071432">
          <w:marLeft w:val="640"/>
          <w:marRight w:val="0"/>
          <w:marTop w:val="0"/>
          <w:marBottom w:val="0"/>
          <w:divBdr>
            <w:top w:val="none" w:sz="0" w:space="0" w:color="auto"/>
            <w:left w:val="none" w:sz="0" w:space="0" w:color="auto"/>
            <w:bottom w:val="none" w:sz="0" w:space="0" w:color="auto"/>
            <w:right w:val="none" w:sz="0" w:space="0" w:color="auto"/>
          </w:divBdr>
        </w:div>
        <w:div w:id="539636772">
          <w:marLeft w:val="640"/>
          <w:marRight w:val="0"/>
          <w:marTop w:val="0"/>
          <w:marBottom w:val="0"/>
          <w:divBdr>
            <w:top w:val="none" w:sz="0" w:space="0" w:color="auto"/>
            <w:left w:val="none" w:sz="0" w:space="0" w:color="auto"/>
            <w:bottom w:val="none" w:sz="0" w:space="0" w:color="auto"/>
            <w:right w:val="none" w:sz="0" w:space="0" w:color="auto"/>
          </w:divBdr>
        </w:div>
        <w:div w:id="553128358">
          <w:marLeft w:val="640"/>
          <w:marRight w:val="0"/>
          <w:marTop w:val="0"/>
          <w:marBottom w:val="0"/>
          <w:divBdr>
            <w:top w:val="none" w:sz="0" w:space="0" w:color="auto"/>
            <w:left w:val="none" w:sz="0" w:space="0" w:color="auto"/>
            <w:bottom w:val="none" w:sz="0" w:space="0" w:color="auto"/>
            <w:right w:val="none" w:sz="0" w:space="0" w:color="auto"/>
          </w:divBdr>
        </w:div>
        <w:div w:id="564218583">
          <w:marLeft w:val="640"/>
          <w:marRight w:val="0"/>
          <w:marTop w:val="0"/>
          <w:marBottom w:val="0"/>
          <w:divBdr>
            <w:top w:val="none" w:sz="0" w:space="0" w:color="auto"/>
            <w:left w:val="none" w:sz="0" w:space="0" w:color="auto"/>
            <w:bottom w:val="none" w:sz="0" w:space="0" w:color="auto"/>
            <w:right w:val="none" w:sz="0" w:space="0" w:color="auto"/>
          </w:divBdr>
        </w:div>
        <w:div w:id="574634886">
          <w:marLeft w:val="640"/>
          <w:marRight w:val="0"/>
          <w:marTop w:val="0"/>
          <w:marBottom w:val="0"/>
          <w:divBdr>
            <w:top w:val="none" w:sz="0" w:space="0" w:color="auto"/>
            <w:left w:val="none" w:sz="0" w:space="0" w:color="auto"/>
            <w:bottom w:val="none" w:sz="0" w:space="0" w:color="auto"/>
            <w:right w:val="none" w:sz="0" w:space="0" w:color="auto"/>
          </w:divBdr>
        </w:div>
        <w:div w:id="714937007">
          <w:marLeft w:val="640"/>
          <w:marRight w:val="0"/>
          <w:marTop w:val="0"/>
          <w:marBottom w:val="0"/>
          <w:divBdr>
            <w:top w:val="none" w:sz="0" w:space="0" w:color="auto"/>
            <w:left w:val="none" w:sz="0" w:space="0" w:color="auto"/>
            <w:bottom w:val="none" w:sz="0" w:space="0" w:color="auto"/>
            <w:right w:val="none" w:sz="0" w:space="0" w:color="auto"/>
          </w:divBdr>
        </w:div>
        <w:div w:id="722369821">
          <w:marLeft w:val="640"/>
          <w:marRight w:val="0"/>
          <w:marTop w:val="0"/>
          <w:marBottom w:val="0"/>
          <w:divBdr>
            <w:top w:val="none" w:sz="0" w:space="0" w:color="auto"/>
            <w:left w:val="none" w:sz="0" w:space="0" w:color="auto"/>
            <w:bottom w:val="none" w:sz="0" w:space="0" w:color="auto"/>
            <w:right w:val="none" w:sz="0" w:space="0" w:color="auto"/>
          </w:divBdr>
        </w:div>
        <w:div w:id="882986246">
          <w:marLeft w:val="640"/>
          <w:marRight w:val="0"/>
          <w:marTop w:val="0"/>
          <w:marBottom w:val="0"/>
          <w:divBdr>
            <w:top w:val="none" w:sz="0" w:space="0" w:color="auto"/>
            <w:left w:val="none" w:sz="0" w:space="0" w:color="auto"/>
            <w:bottom w:val="none" w:sz="0" w:space="0" w:color="auto"/>
            <w:right w:val="none" w:sz="0" w:space="0" w:color="auto"/>
          </w:divBdr>
        </w:div>
        <w:div w:id="1022131415">
          <w:marLeft w:val="640"/>
          <w:marRight w:val="0"/>
          <w:marTop w:val="0"/>
          <w:marBottom w:val="0"/>
          <w:divBdr>
            <w:top w:val="none" w:sz="0" w:space="0" w:color="auto"/>
            <w:left w:val="none" w:sz="0" w:space="0" w:color="auto"/>
            <w:bottom w:val="none" w:sz="0" w:space="0" w:color="auto"/>
            <w:right w:val="none" w:sz="0" w:space="0" w:color="auto"/>
          </w:divBdr>
        </w:div>
        <w:div w:id="1024986682">
          <w:marLeft w:val="640"/>
          <w:marRight w:val="0"/>
          <w:marTop w:val="0"/>
          <w:marBottom w:val="0"/>
          <w:divBdr>
            <w:top w:val="none" w:sz="0" w:space="0" w:color="auto"/>
            <w:left w:val="none" w:sz="0" w:space="0" w:color="auto"/>
            <w:bottom w:val="none" w:sz="0" w:space="0" w:color="auto"/>
            <w:right w:val="none" w:sz="0" w:space="0" w:color="auto"/>
          </w:divBdr>
        </w:div>
        <w:div w:id="1062025584">
          <w:marLeft w:val="640"/>
          <w:marRight w:val="0"/>
          <w:marTop w:val="0"/>
          <w:marBottom w:val="0"/>
          <w:divBdr>
            <w:top w:val="none" w:sz="0" w:space="0" w:color="auto"/>
            <w:left w:val="none" w:sz="0" w:space="0" w:color="auto"/>
            <w:bottom w:val="none" w:sz="0" w:space="0" w:color="auto"/>
            <w:right w:val="none" w:sz="0" w:space="0" w:color="auto"/>
          </w:divBdr>
        </w:div>
        <w:div w:id="1089472333">
          <w:marLeft w:val="640"/>
          <w:marRight w:val="0"/>
          <w:marTop w:val="0"/>
          <w:marBottom w:val="0"/>
          <w:divBdr>
            <w:top w:val="none" w:sz="0" w:space="0" w:color="auto"/>
            <w:left w:val="none" w:sz="0" w:space="0" w:color="auto"/>
            <w:bottom w:val="none" w:sz="0" w:space="0" w:color="auto"/>
            <w:right w:val="none" w:sz="0" w:space="0" w:color="auto"/>
          </w:divBdr>
        </w:div>
        <w:div w:id="1137182666">
          <w:marLeft w:val="640"/>
          <w:marRight w:val="0"/>
          <w:marTop w:val="0"/>
          <w:marBottom w:val="0"/>
          <w:divBdr>
            <w:top w:val="none" w:sz="0" w:space="0" w:color="auto"/>
            <w:left w:val="none" w:sz="0" w:space="0" w:color="auto"/>
            <w:bottom w:val="none" w:sz="0" w:space="0" w:color="auto"/>
            <w:right w:val="none" w:sz="0" w:space="0" w:color="auto"/>
          </w:divBdr>
        </w:div>
        <w:div w:id="1154420524">
          <w:marLeft w:val="640"/>
          <w:marRight w:val="0"/>
          <w:marTop w:val="0"/>
          <w:marBottom w:val="0"/>
          <w:divBdr>
            <w:top w:val="none" w:sz="0" w:space="0" w:color="auto"/>
            <w:left w:val="none" w:sz="0" w:space="0" w:color="auto"/>
            <w:bottom w:val="none" w:sz="0" w:space="0" w:color="auto"/>
            <w:right w:val="none" w:sz="0" w:space="0" w:color="auto"/>
          </w:divBdr>
        </w:div>
        <w:div w:id="1214541915">
          <w:marLeft w:val="640"/>
          <w:marRight w:val="0"/>
          <w:marTop w:val="0"/>
          <w:marBottom w:val="0"/>
          <w:divBdr>
            <w:top w:val="none" w:sz="0" w:space="0" w:color="auto"/>
            <w:left w:val="none" w:sz="0" w:space="0" w:color="auto"/>
            <w:bottom w:val="none" w:sz="0" w:space="0" w:color="auto"/>
            <w:right w:val="none" w:sz="0" w:space="0" w:color="auto"/>
          </w:divBdr>
        </w:div>
        <w:div w:id="1236865801">
          <w:marLeft w:val="640"/>
          <w:marRight w:val="0"/>
          <w:marTop w:val="0"/>
          <w:marBottom w:val="0"/>
          <w:divBdr>
            <w:top w:val="none" w:sz="0" w:space="0" w:color="auto"/>
            <w:left w:val="none" w:sz="0" w:space="0" w:color="auto"/>
            <w:bottom w:val="none" w:sz="0" w:space="0" w:color="auto"/>
            <w:right w:val="none" w:sz="0" w:space="0" w:color="auto"/>
          </w:divBdr>
        </w:div>
        <w:div w:id="1324773806">
          <w:marLeft w:val="640"/>
          <w:marRight w:val="0"/>
          <w:marTop w:val="0"/>
          <w:marBottom w:val="0"/>
          <w:divBdr>
            <w:top w:val="none" w:sz="0" w:space="0" w:color="auto"/>
            <w:left w:val="none" w:sz="0" w:space="0" w:color="auto"/>
            <w:bottom w:val="none" w:sz="0" w:space="0" w:color="auto"/>
            <w:right w:val="none" w:sz="0" w:space="0" w:color="auto"/>
          </w:divBdr>
        </w:div>
        <w:div w:id="1387027030">
          <w:marLeft w:val="640"/>
          <w:marRight w:val="0"/>
          <w:marTop w:val="0"/>
          <w:marBottom w:val="0"/>
          <w:divBdr>
            <w:top w:val="none" w:sz="0" w:space="0" w:color="auto"/>
            <w:left w:val="none" w:sz="0" w:space="0" w:color="auto"/>
            <w:bottom w:val="none" w:sz="0" w:space="0" w:color="auto"/>
            <w:right w:val="none" w:sz="0" w:space="0" w:color="auto"/>
          </w:divBdr>
        </w:div>
        <w:div w:id="1418406478">
          <w:marLeft w:val="640"/>
          <w:marRight w:val="0"/>
          <w:marTop w:val="0"/>
          <w:marBottom w:val="0"/>
          <w:divBdr>
            <w:top w:val="none" w:sz="0" w:space="0" w:color="auto"/>
            <w:left w:val="none" w:sz="0" w:space="0" w:color="auto"/>
            <w:bottom w:val="none" w:sz="0" w:space="0" w:color="auto"/>
            <w:right w:val="none" w:sz="0" w:space="0" w:color="auto"/>
          </w:divBdr>
        </w:div>
        <w:div w:id="1442071331">
          <w:marLeft w:val="640"/>
          <w:marRight w:val="0"/>
          <w:marTop w:val="0"/>
          <w:marBottom w:val="0"/>
          <w:divBdr>
            <w:top w:val="none" w:sz="0" w:space="0" w:color="auto"/>
            <w:left w:val="none" w:sz="0" w:space="0" w:color="auto"/>
            <w:bottom w:val="none" w:sz="0" w:space="0" w:color="auto"/>
            <w:right w:val="none" w:sz="0" w:space="0" w:color="auto"/>
          </w:divBdr>
        </w:div>
        <w:div w:id="1482623434">
          <w:marLeft w:val="640"/>
          <w:marRight w:val="0"/>
          <w:marTop w:val="0"/>
          <w:marBottom w:val="0"/>
          <w:divBdr>
            <w:top w:val="none" w:sz="0" w:space="0" w:color="auto"/>
            <w:left w:val="none" w:sz="0" w:space="0" w:color="auto"/>
            <w:bottom w:val="none" w:sz="0" w:space="0" w:color="auto"/>
            <w:right w:val="none" w:sz="0" w:space="0" w:color="auto"/>
          </w:divBdr>
        </w:div>
        <w:div w:id="1538201371">
          <w:marLeft w:val="640"/>
          <w:marRight w:val="0"/>
          <w:marTop w:val="0"/>
          <w:marBottom w:val="0"/>
          <w:divBdr>
            <w:top w:val="none" w:sz="0" w:space="0" w:color="auto"/>
            <w:left w:val="none" w:sz="0" w:space="0" w:color="auto"/>
            <w:bottom w:val="none" w:sz="0" w:space="0" w:color="auto"/>
            <w:right w:val="none" w:sz="0" w:space="0" w:color="auto"/>
          </w:divBdr>
        </w:div>
        <w:div w:id="1602100421">
          <w:marLeft w:val="640"/>
          <w:marRight w:val="0"/>
          <w:marTop w:val="0"/>
          <w:marBottom w:val="0"/>
          <w:divBdr>
            <w:top w:val="none" w:sz="0" w:space="0" w:color="auto"/>
            <w:left w:val="none" w:sz="0" w:space="0" w:color="auto"/>
            <w:bottom w:val="none" w:sz="0" w:space="0" w:color="auto"/>
            <w:right w:val="none" w:sz="0" w:space="0" w:color="auto"/>
          </w:divBdr>
        </w:div>
        <w:div w:id="1610430971">
          <w:marLeft w:val="640"/>
          <w:marRight w:val="0"/>
          <w:marTop w:val="0"/>
          <w:marBottom w:val="0"/>
          <w:divBdr>
            <w:top w:val="none" w:sz="0" w:space="0" w:color="auto"/>
            <w:left w:val="none" w:sz="0" w:space="0" w:color="auto"/>
            <w:bottom w:val="none" w:sz="0" w:space="0" w:color="auto"/>
            <w:right w:val="none" w:sz="0" w:space="0" w:color="auto"/>
          </w:divBdr>
        </w:div>
        <w:div w:id="1627276378">
          <w:marLeft w:val="640"/>
          <w:marRight w:val="0"/>
          <w:marTop w:val="0"/>
          <w:marBottom w:val="0"/>
          <w:divBdr>
            <w:top w:val="none" w:sz="0" w:space="0" w:color="auto"/>
            <w:left w:val="none" w:sz="0" w:space="0" w:color="auto"/>
            <w:bottom w:val="none" w:sz="0" w:space="0" w:color="auto"/>
            <w:right w:val="none" w:sz="0" w:space="0" w:color="auto"/>
          </w:divBdr>
        </w:div>
        <w:div w:id="1653678476">
          <w:marLeft w:val="640"/>
          <w:marRight w:val="0"/>
          <w:marTop w:val="0"/>
          <w:marBottom w:val="0"/>
          <w:divBdr>
            <w:top w:val="none" w:sz="0" w:space="0" w:color="auto"/>
            <w:left w:val="none" w:sz="0" w:space="0" w:color="auto"/>
            <w:bottom w:val="none" w:sz="0" w:space="0" w:color="auto"/>
            <w:right w:val="none" w:sz="0" w:space="0" w:color="auto"/>
          </w:divBdr>
        </w:div>
        <w:div w:id="1679386094">
          <w:marLeft w:val="640"/>
          <w:marRight w:val="0"/>
          <w:marTop w:val="0"/>
          <w:marBottom w:val="0"/>
          <w:divBdr>
            <w:top w:val="none" w:sz="0" w:space="0" w:color="auto"/>
            <w:left w:val="none" w:sz="0" w:space="0" w:color="auto"/>
            <w:bottom w:val="none" w:sz="0" w:space="0" w:color="auto"/>
            <w:right w:val="none" w:sz="0" w:space="0" w:color="auto"/>
          </w:divBdr>
        </w:div>
        <w:div w:id="1702048946">
          <w:marLeft w:val="640"/>
          <w:marRight w:val="0"/>
          <w:marTop w:val="0"/>
          <w:marBottom w:val="0"/>
          <w:divBdr>
            <w:top w:val="none" w:sz="0" w:space="0" w:color="auto"/>
            <w:left w:val="none" w:sz="0" w:space="0" w:color="auto"/>
            <w:bottom w:val="none" w:sz="0" w:space="0" w:color="auto"/>
            <w:right w:val="none" w:sz="0" w:space="0" w:color="auto"/>
          </w:divBdr>
        </w:div>
        <w:div w:id="1755517028">
          <w:marLeft w:val="640"/>
          <w:marRight w:val="0"/>
          <w:marTop w:val="0"/>
          <w:marBottom w:val="0"/>
          <w:divBdr>
            <w:top w:val="none" w:sz="0" w:space="0" w:color="auto"/>
            <w:left w:val="none" w:sz="0" w:space="0" w:color="auto"/>
            <w:bottom w:val="none" w:sz="0" w:space="0" w:color="auto"/>
            <w:right w:val="none" w:sz="0" w:space="0" w:color="auto"/>
          </w:divBdr>
        </w:div>
        <w:div w:id="1924221986">
          <w:marLeft w:val="640"/>
          <w:marRight w:val="0"/>
          <w:marTop w:val="0"/>
          <w:marBottom w:val="0"/>
          <w:divBdr>
            <w:top w:val="none" w:sz="0" w:space="0" w:color="auto"/>
            <w:left w:val="none" w:sz="0" w:space="0" w:color="auto"/>
            <w:bottom w:val="none" w:sz="0" w:space="0" w:color="auto"/>
            <w:right w:val="none" w:sz="0" w:space="0" w:color="auto"/>
          </w:divBdr>
        </w:div>
        <w:div w:id="1954439427">
          <w:marLeft w:val="640"/>
          <w:marRight w:val="0"/>
          <w:marTop w:val="0"/>
          <w:marBottom w:val="0"/>
          <w:divBdr>
            <w:top w:val="none" w:sz="0" w:space="0" w:color="auto"/>
            <w:left w:val="none" w:sz="0" w:space="0" w:color="auto"/>
            <w:bottom w:val="none" w:sz="0" w:space="0" w:color="auto"/>
            <w:right w:val="none" w:sz="0" w:space="0" w:color="auto"/>
          </w:divBdr>
        </w:div>
        <w:div w:id="2086419279">
          <w:marLeft w:val="640"/>
          <w:marRight w:val="0"/>
          <w:marTop w:val="0"/>
          <w:marBottom w:val="0"/>
          <w:divBdr>
            <w:top w:val="none" w:sz="0" w:space="0" w:color="auto"/>
            <w:left w:val="none" w:sz="0" w:space="0" w:color="auto"/>
            <w:bottom w:val="none" w:sz="0" w:space="0" w:color="auto"/>
            <w:right w:val="none" w:sz="0" w:space="0" w:color="auto"/>
          </w:divBdr>
        </w:div>
        <w:div w:id="2101945405">
          <w:marLeft w:val="640"/>
          <w:marRight w:val="0"/>
          <w:marTop w:val="0"/>
          <w:marBottom w:val="0"/>
          <w:divBdr>
            <w:top w:val="none" w:sz="0" w:space="0" w:color="auto"/>
            <w:left w:val="none" w:sz="0" w:space="0" w:color="auto"/>
            <w:bottom w:val="none" w:sz="0" w:space="0" w:color="auto"/>
            <w:right w:val="none" w:sz="0" w:space="0" w:color="auto"/>
          </w:divBdr>
        </w:div>
        <w:div w:id="2139640091">
          <w:marLeft w:val="640"/>
          <w:marRight w:val="0"/>
          <w:marTop w:val="0"/>
          <w:marBottom w:val="0"/>
          <w:divBdr>
            <w:top w:val="none" w:sz="0" w:space="0" w:color="auto"/>
            <w:left w:val="none" w:sz="0" w:space="0" w:color="auto"/>
            <w:bottom w:val="none" w:sz="0" w:space="0" w:color="auto"/>
            <w:right w:val="none" w:sz="0" w:space="0" w:color="auto"/>
          </w:divBdr>
        </w:div>
      </w:divsChild>
    </w:div>
    <w:div w:id="47457937">
      <w:marLeft w:val="640"/>
      <w:marRight w:val="0"/>
      <w:marTop w:val="0"/>
      <w:marBottom w:val="0"/>
      <w:divBdr>
        <w:top w:val="none" w:sz="0" w:space="0" w:color="auto"/>
        <w:left w:val="none" w:sz="0" w:space="0" w:color="auto"/>
        <w:bottom w:val="none" w:sz="0" w:space="0" w:color="auto"/>
        <w:right w:val="none" w:sz="0" w:space="0" w:color="auto"/>
      </w:divBdr>
    </w:div>
    <w:div w:id="47732747">
      <w:marLeft w:val="640"/>
      <w:marRight w:val="0"/>
      <w:marTop w:val="0"/>
      <w:marBottom w:val="0"/>
      <w:divBdr>
        <w:top w:val="none" w:sz="0" w:space="0" w:color="auto"/>
        <w:left w:val="none" w:sz="0" w:space="0" w:color="auto"/>
        <w:bottom w:val="none" w:sz="0" w:space="0" w:color="auto"/>
        <w:right w:val="none" w:sz="0" w:space="0" w:color="auto"/>
      </w:divBdr>
    </w:div>
    <w:div w:id="48381852">
      <w:bodyDiv w:val="1"/>
      <w:marLeft w:val="0"/>
      <w:marRight w:val="0"/>
      <w:marTop w:val="0"/>
      <w:marBottom w:val="0"/>
      <w:divBdr>
        <w:top w:val="none" w:sz="0" w:space="0" w:color="auto"/>
        <w:left w:val="none" w:sz="0" w:space="0" w:color="auto"/>
        <w:bottom w:val="none" w:sz="0" w:space="0" w:color="auto"/>
        <w:right w:val="none" w:sz="0" w:space="0" w:color="auto"/>
      </w:divBdr>
      <w:divsChild>
        <w:div w:id="272245051">
          <w:marLeft w:val="640"/>
          <w:marRight w:val="0"/>
          <w:marTop w:val="0"/>
          <w:marBottom w:val="0"/>
          <w:divBdr>
            <w:top w:val="none" w:sz="0" w:space="0" w:color="auto"/>
            <w:left w:val="none" w:sz="0" w:space="0" w:color="auto"/>
            <w:bottom w:val="none" w:sz="0" w:space="0" w:color="auto"/>
            <w:right w:val="none" w:sz="0" w:space="0" w:color="auto"/>
          </w:divBdr>
        </w:div>
        <w:div w:id="182597374">
          <w:marLeft w:val="640"/>
          <w:marRight w:val="0"/>
          <w:marTop w:val="0"/>
          <w:marBottom w:val="0"/>
          <w:divBdr>
            <w:top w:val="none" w:sz="0" w:space="0" w:color="auto"/>
            <w:left w:val="none" w:sz="0" w:space="0" w:color="auto"/>
            <w:bottom w:val="none" w:sz="0" w:space="0" w:color="auto"/>
            <w:right w:val="none" w:sz="0" w:space="0" w:color="auto"/>
          </w:divBdr>
        </w:div>
        <w:div w:id="1884557781">
          <w:marLeft w:val="640"/>
          <w:marRight w:val="0"/>
          <w:marTop w:val="0"/>
          <w:marBottom w:val="0"/>
          <w:divBdr>
            <w:top w:val="none" w:sz="0" w:space="0" w:color="auto"/>
            <w:left w:val="none" w:sz="0" w:space="0" w:color="auto"/>
            <w:bottom w:val="none" w:sz="0" w:space="0" w:color="auto"/>
            <w:right w:val="none" w:sz="0" w:space="0" w:color="auto"/>
          </w:divBdr>
        </w:div>
        <w:div w:id="1528444932">
          <w:marLeft w:val="640"/>
          <w:marRight w:val="0"/>
          <w:marTop w:val="0"/>
          <w:marBottom w:val="0"/>
          <w:divBdr>
            <w:top w:val="none" w:sz="0" w:space="0" w:color="auto"/>
            <w:left w:val="none" w:sz="0" w:space="0" w:color="auto"/>
            <w:bottom w:val="none" w:sz="0" w:space="0" w:color="auto"/>
            <w:right w:val="none" w:sz="0" w:space="0" w:color="auto"/>
          </w:divBdr>
        </w:div>
        <w:div w:id="1012032239">
          <w:marLeft w:val="640"/>
          <w:marRight w:val="0"/>
          <w:marTop w:val="0"/>
          <w:marBottom w:val="0"/>
          <w:divBdr>
            <w:top w:val="none" w:sz="0" w:space="0" w:color="auto"/>
            <w:left w:val="none" w:sz="0" w:space="0" w:color="auto"/>
            <w:bottom w:val="none" w:sz="0" w:space="0" w:color="auto"/>
            <w:right w:val="none" w:sz="0" w:space="0" w:color="auto"/>
          </w:divBdr>
        </w:div>
        <w:div w:id="200216983">
          <w:marLeft w:val="640"/>
          <w:marRight w:val="0"/>
          <w:marTop w:val="0"/>
          <w:marBottom w:val="0"/>
          <w:divBdr>
            <w:top w:val="none" w:sz="0" w:space="0" w:color="auto"/>
            <w:left w:val="none" w:sz="0" w:space="0" w:color="auto"/>
            <w:bottom w:val="none" w:sz="0" w:space="0" w:color="auto"/>
            <w:right w:val="none" w:sz="0" w:space="0" w:color="auto"/>
          </w:divBdr>
        </w:div>
        <w:div w:id="1101951327">
          <w:marLeft w:val="640"/>
          <w:marRight w:val="0"/>
          <w:marTop w:val="0"/>
          <w:marBottom w:val="0"/>
          <w:divBdr>
            <w:top w:val="none" w:sz="0" w:space="0" w:color="auto"/>
            <w:left w:val="none" w:sz="0" w:space="0" w:color="auto"/>
            <w:bottom w:val="none" w:sz="0" w:space="0" w:color="auto"/>
            <w:right w:val="none" w:sz="0" w:space="0" w:color="auto"/>
          </w:divBdr>
        </w:div>
        <w:div w:id="69079028">
          <w:marLeft w:val="640"/>
          <w:marRight w:val="0"/>
          <w:marTop w:val="0"/>
          <w:marBottom w:val="0"/>
          <w:divBdr>
            <w:top w:val="none" w:sz="0" w:space="0" w:color="auto"/>
            <w:left w:val="none" w:sz="0" w:space="0" w:color="auto"/>
            <w:bottom w:val="none" w:sz="0" w:space="0" w:color="auto"/>
            <w:right w:val="none" w:sz="0" w:space="0" w:color="auto"/>
          </w:divBdr>
        </w:div>
        <w:div w:id="1086532513">
          <w:marLeft w:val="640"/>
          <w:marRight w:val="0"/>
          <w:marTop w:val="0"/>
          <w:marBottom w:val="0"/>
          <w:divBdr>
            <w:top w:val="none" w:sz="0" w:space="0" w:color="auto"/>
            <w:left w:val="none" w:sz="0" w:space="0" w:color="auto"/>
            <w:bottom w:val="none" w:sz="0" w:space="0" w:color="auto"/>
            <w:right w:val="none" w:sz="0" w:space="0" w:color="auto"/>
          </w:divBdr>
        </w:div>
        <w:div w:id="414018112">
          <w:marLeft w:val="640"/>
          <w:marRight w:val="0"/>
          <w:marTop w:val="0"/>
          <w:marBottom w:val="0"/>
          <w:divBdr>
            <w:top w:val="none" w:sz="0" w:space="0" w:color="auto"/>
            <w:left w:val="none" w:sz="0" w:space="0" w:color="auto"/>
            <w:bottom w:val="none" w:sz="0" w:space="0" w:color="auto"/>
            <w:right w:val="none" w:sz="0" w:space="0" w:color="auto"/>
          </w:divBdr>
        </w:div>
        <w:div w:id="1645894080">
          <w:marLeft w:val="640"/>
          <w:marRight w:val="0"/>
          <w:marTop w:val="0"/>
          <w:marBottom w:val="0"/>
          <w:divBdr>
            <w:top w:val="none" w:sz="0" w:space="0" w:color="auto"/>
            <w:left w:val="none" w:sz="0" w:space="0" w:color="auto"/>
            <w:bottom w:val="none" w:sz="0" w:space="0" w:color="auto"/>
            <w:right w:val="none" w:sz="0" w:space="0" w:color="auto"/>
          </w:divBdr>
        </w:div>
        <w:div w:id="2094667451">
          <w:marLeft w:val="640"/>
          <w:marRight w:val="0"/>
          <w:marTop w:val="0"/>
          <w:marBottom w:val="0"/>
          <w:divBdr>
            <w:top w:val="none" w:sz="0" w:space="0" w:color="auto"/>
            <w:left w:val="none" w:sz="0" w:space="0" w:color="auto"/>
            <w:bottom w:val="none" w:sz="0" w:space="0" w:color="auto"/>
            <w:right w:val="none" w:sz="0" w:space="0" w:color="auto"/>
          </w:divBdr>
        </w:div>
        <w:div w:id="1632706111">
          <w:marLeft w:val="640"/>
          <w:marRight w:val="0"/>
          <w:marTop w:val="0"/>
          <w:marBottom w:val="0"/>
          <w:divBdr>
            <w:top w:val="none" w:sz="0" w:space="0" w:color="auto"/>
            <w:left w:val="none" w:sz="0" w:space="0" w:color="auto"/>
            <w:bottom w:val="none" w:sz="0" w:space="0" w:color="auto"/>
            <w:right w:val="none" w:sz="0" w:space="0" w:color="auto"/>
          </w:divBdr>
        </w:div>
        <w:div w:id="590773188">
          <w:marLeft w:val="640"/>
          <w:marRight w:val="0"/>
          <w:marTop w:val="0"/>
          <w:marBottom w:val="0"/>
          <w:divBdr>
            <w:top w:val="none" w:sz="0" w:space="0" w:color="auto"/>
            <w:left w:val="none" w:sz="0" w:space="0" w:color="auto"/>
            <w:bottom w:val="none" w:sz="0" w:space="0" w:color="auto"/>
            <w:right w:val="none" w:sz="0" w:space="0" w:color="auto"/>
          </w:divBdr>
        </w:div>
        <w:div w:id="1878933595">
          <w:marLeft w:val="640"/>
          <w:marRight w:val="0"/>
          <w:marTop w:val="0"/>
          <w:marBottom w:val="0"/>
          <w:divBdr>
            <w:top w:val="none" w:sz="0" w:space="0" w:color="auto"/>
            <w:left w:val="none" w:sz="0" w:space="0" w:color="auto"/>
            <w:bottom w:val="none" w:sz="0" w:space="0" w:color="auto"/>
            <w:right w:val="none" w:sz="0" w:space="0" w:color="auto"/>
          </w:divBdr>
        </w:div>
        <w:div w:id="2143696048">
          <w:marLeft w:val="640"/>
          <w:marRight w:val="0"/>
          <w:marTop w:val="0"/>
          <w:marBottom w:val="0"/>
          <w:divBdr>
            <w:top w:val="none" w:sz="0" w:space="0" w:color="auto"/>
            <w:left w:val="none" w:sz="0" w:space="0" w:color="auto"/>
            <w:bottom w:val="none" w:sz="0" w:space="0" w:color="auto"/>
            <w:right w:val="none" w:sz="0" w:space="0" w:color="auto"/>
          </w:divBdr>
        </w:div>
        <w:div w:id="749738210">
          <w:marLeft w:val="640"/>
          <w:marRight w:val="0"/>
          <w:marTop w:val="0"/>
          <w:marBottom w:val="0"/>
          <w:divBdr>
            <w:top w:val="none" w:sz="0" w:space="0" w:color="auto"/>
            <w:left w:val="none" w:sz="0" w:space="0" w:color="auto"/>
            <w:bottom w:val="none" w:sz="0" w:space="0" w:color="auto"/>
            <w:right w:val="none" w:sz="0" w:space="0" w:color="auto"/>
          </w:divBdr>
        </w:div>
        <w:div w:id="927034849">
          <w:marLeft w:val="640"/>
          <w:marRight w:val="0"/>
          <w:marTop w:val="0"/>
          <w:marBottom w:val="0"/>
          <w:divBdr>
            <w:top w:val="none" w:sz="0" w:space="0" w:color="auto"/>
            <w:left w:val="none" w:sz="0" w:space="0" w:color="auto"/>
            <w:bottom w:val="none" w:sz="0" w:space="0" w:color="auto"/>
            <w:right w:val="none" w:sz="0" w:space="0" w:color="auto"/>
          </w:divBdr>
        </w:div>
        <w:div w:id="1199051446">
          <w:marLeft w:val="640"/>
          <w:marRight w:val="0"/>
          <w:marTop w:val="0"/>
          <w:marBottom w:val="0"/>
          <w:divBdr>
            <w:top w:val="none" w:sz="0" w:space="0" w:color="auto"/>
            <w:left w:val="none" w:sz="0" w:space="0" w:color="auto"/>
            <w:bottom w:val="none" w:sz="0" w:space="0" w:color="auto"/>
            <w:right w:val="none" w:sz="0" w:space="0" w:color="auto"/>
          </w:divBdr>
        </w:div>
        <w:div w:id="1921938883">
          <w:marLeft w:val="640"/>
          <w:marRight w:val="0"/>
          <w:marTop w:val="0"/>
          <w:marBottom w:val="0"/>
          <w:divBdr>
            <w:top w:val="none" w:sz="0" w:space="0" w:color="auto"/>
            <w:left w:val="none" w:sz="0" w:space="0" w:color="auto"/>
            <w:bottom w:val="none" w:sz="0" w:space="0" w:color="auto"/>
            <w:right w:val="none" w:sz="0" w:space="0" w:color="auto"/>
          </w:divBdr>
        </w:div>
        <w:div w:id="2086955190">
          <w:marLeft w:val="640"/>
          <w:marRight w:val="0"/>
          <w:marTop w:val="0"/>
          <w:marBottom w:val="0"/>
          <w:divBdr>
            <w:top w:val="none" w:sz="0" w:space="0" w:color="auto"/>
            <w:left w:val="none" w:sz="0" w:space="0" w:color="auto"/>
            <w:bottom w:val="none" w:sz="0" w:space="0" w:color="auto"/>
            <w:right w:val="none" w:sz="0" w:space="0" w:color="auto"/>
          </w:divBdr>
        </w:div>
        <w:div w:id="1590918803">
          <w:marLeft w:val="640"/>
          <w:marRight w:val="0"/>
          <w:marTop w:val="0"/>
          <w:marBottom w:val="0"/>
          <w:divBdr>
            <w:top w:val="none" w:sz="0" w:space="0" w:color="auto"/>
            <w:left w:val="none" w:sz="0" w:space="0" w:color="auto"/>
            <w:bottom w:val="none" w:sz="0" w:space="0" w:color="auto"/>
            <w:right w:val="none" w:sz="0" w:space="0" w:color="auto"/>
          </w:divBdr>
        </w:div>
        <w:div w:id="437220411">
          <w:marLeft w:val="640"/>
          <w:marRight w:val="0"/>
          <w:marTop w:val="0"/>
          <w:marBottom w:val="0"/>
          <w:divBdr>
            <w:top w:val="none" w:sz="0" w:space="0" w:color="auto"/>
            <w:left w:val="none" w:sz="0" w:space="0" w:color="auto"/>
            <w:bottom w:val="none" w:sz="0" w:space="0" w:color="auto"/>
            <w:right w:val="none" w:sz="0" w:space="0" w:color="auto"/>
          </w:divBdr>
        </w:div>
        <w:div w:id="1965696434">
          <w:marLeft w:val="640"/>
          <w:marRight w:val="0"/>
          <w:marTop w:val="0"/>
          <w:marBottom w:val="0"/>
          <w:divBdr>
            <w:top w:val="none" w:sz="0" w:space="0" w:color="auto"/>
            <w:left w:val="none" w:sz="0" w:space="0" w:color="auto"/>
            <w:bottom w:val="none" w:sz="0" w:space="0" w:color="auto"/>
            <w:right w:val="none" w:sz="0" w:space="0" w:color="auto"/>
          </w:divBdr>
        </w:div>
        <w:div w:id="331565547">
          <w:marLeft w:val="640"/>
          <w:marRight w:val="0"/>
          <w:marTop w:val="0"/>
          <w:marBottom w:val="0"/>
          <w:divBdr>
            <w:top w:val="none" w:sz="0" w:space="0" w:color="auto"/>
            <w:left w:val="none" w:sz="0" w:space="0" w:color="auto"/>
            <w:bottom w:val="none" w:sz="0" w:space="0" w:color="auto"/>
            <w:right w:val="none" w:sz="0" w:space="0" w:color="auto"/>
          </w:divBdr>
        </w:div>
        <w:div w:id="629019539">
          <w:marLeft w:val="640"/>
          <w:marRight w:val="0"/>
          <w:marTop w:val="0"/>
          <w:marBottom w:val="0"/>
          <w:divBdr>
            <w:top w:val="none" w:sz="0" w:space="0" w:color="auto"/>
            <w:left w:val="none" w:sz="0" w:space="0" w:color="auto"/>
            <w:bottom w:val="none" w:sz="0" w:space="0" w:color="auto"/>
            <w:right w:val="none" w:sz="0" w:space="0" w:color="auto"/>
          </w:divBdr>
        </w:div>
        <w:div w:id="682442881">
          <w:marLeft w:val="640"/>
          <w:marRight w:val="0"/>
          <w:marTop w:val="0"/>
          <w:marBottom w:val="0"/>
          <w:divBdr>
            <w:top w:val="none" w:sz="0" w:space="0" w:color="auto"/>
            <w:left w:val="none" w:sz="0" w:space="0" w:color="auto"/>
            <w:bottom w:val="none" w:sz="0" w:space="0" w:color="auto"/>
            <w:right w:val="none" w:sz="0" w:space="0" w:color="auto"/>
          </w:divBdr>
        </w:div>
        <w:div w:id="1036201316">
          <w:marLeft w:val="640"/>
          <w:marRight w:val="0"/>
          <w:marTop w:val="0"/>
          <w:marBottom w:val="0"/>
          <w:divBdr>
            <w:top w:val="none" w:sz="0" w:space="0" w:color="auto"/>
            <w:left w:val="none" w:sz="0" w:space="0" w:color="auto"/>
            <w:bottom w:val="none" w:sz="0" w:space="0" w:color="auto"/>
            <w:right w:val="none" w:sz="0" w:space="0" w:color="auto"/>
          </w:divBdr>
        </w:div>
        <w:div w:id="626666310">
          <w:marLeft w:val="640"/>
          <w:marRight w:val="0"/>
          <w:marTop w:val="0"/>
          <w:marBottom w:val="0"/>
          <w:divBdr>
            <w:top w:val="none" w:sz="0" w:space="0" w:color="auto"/>
            <w:left w:val="none" w:sz="0" w:space="0" w:color="auto"/>
            <w:bottom w:val="none" w:sz="0" w:space="0" w:color="auto"/>
            <w:right w:val="none" w:sz="0" w:space="0" w:color="auto"/>
          </w:divBdr>
        </w:div>
        <w:div w:id="1056121673">
          <w:marLeft w:val="640"/>
          <w:marRight w:val="0"/>
          <w:marTop w:val="0"/>
          <w:marBottom w:val="0"/>
          <w:divBdr>
            <w:top w:val="none" w:sz="0" w:space="0" w:color="auto"/>
            <w:left w:val="none" w:sz="0" w:space="0" w:color="auto"/>
            <w:bottom w:val="none" w:sz="0" w:space="0" w:color="auto"/>
            <w:right w:val="none" w:sz="0" w:space="0" w:color="auto"/>
          </w:divBdr>
        </w:div>
        <w:div w:id="1543396263">
          <w:marLeft w:val="640"/>
          <w:marRight w:val="0"/>
          <w:marTop w:val="0"/>
          <w:marBottom w:val="0"/>
          <w:divBdr>
            <w:top w:val="none" w:sz="0" w:space="0" w:color="auto"/>
            <w:left w:val="none" w:sz="0" w:space="0" w:color="auto"/>
            <w:bottom w:val="none" w:sz="0" w:space="0" w:color="auto"/>
            <w:right w:val="none" w:sz="0" w:space="0" w:color="auto"/>
          </w:divBdr>
        </w:div>
        <w:div w:id="1058748334">
          <w:marLeft w:val="640"/>
          <w:marRight w:val="0"/>
          <w:marTop w:val="0"/>
          <w:marBottom w:val="0"/>
          <w:divBdr>
            <w:top w:val="none" w:sz="0" w:space="0" w:color="auto"/>
            <w:left w:val="none" w:sz="0" w:space="0" w:color="auto"/>
            <w:bottom w:val="none" w:sz="0" w:space="0" w:color="auto"/>
            <w:right w:val="none" w:sz="0" w:space="0" w:color="auto"/>
          </w:divBdr>
        </w:div>
        <w:div w:id="1112239164">
          <w:marLeft w:val="640"/>
          <w:marRight w:val="0"/>
          <w:marTop w:val="0"/>
          <w:marBottom w:val="0"/>
          <w:divBdr>
            <w:top w:val="none" w:sz="0" w:space="0" w:color="auto"/>
            <w:left w:val="none" w:sz="0" w:space="0" w:color="auto"/>
            <w:bottom w:val="none" w:sz="0" w:space="0" w:color="auto"/>
            <w:right w:val="none" w:sz="0" w:space="0" w:color="auto"/>
          </w:divBdr>
        </w:div>
        <w:div w:id="2110928338">
          <w:marLeft w:val="640"/>
          <w:marRight w:val="0"/>
          <w:marTop w:val="0"/>
          <w:marBottom w:val="0"/>
          <w:divBdr>
            <w:top w:val="none" w:sz="0" w:space="0" w:color="auto"/>
            <w:left w:val="none" w:sz="0" w:space="0" w:color="auto"/>
            <w:bottom w:val="none" w:sz="0" w:space="0" w:color="auto"/>
            <w:right w:val="none" w:sz="0" w:space="0" w:color="auto"/>
          </w:divBdr>
        </w:div>
        <w:div w:id="1800108654">
          <w:marLeft w:val="640"/>
          <w:marRight w:val="0"/>
          <w:marTop w:val="0"/>
          <w:marBottom w:val="0"/>
          <w:divBdr>
            <w:top w:val="none" w:sz="0" w:space="0" w:color="auto"/>
            <w:left w:val="none" w:sz="0" w:space="0" w:color="auto"/>
            <w:bottom w:val="none" w:sz="0" w:space="0" w:color="auto"/>
            <w:right w:val="none" w:sz="0" w:space="0" w:color="auto"/>
          </w:divBdr>
        </w:div>
        <w:div w:id="238298300">
          <w:marLeft w:val="640"/>
          <w:marRight w:val="0"/>
          <w:marTop w:val="0"/>
          <w:marBottom w:val="0"/>
          <w:divBdr>
            <w:top w:val="none" w:sz="0" w:space="0" w:color="auto"/>
            <w:left w:val="none" w:sz="0" w:space="0" w:color="auto"/>
            <w:bottom w:val="none" w:sz="0" w:space="0" w:color="auto"/>
            <w:right w:val="none" w:sz="0" w:space="0" w:color="auto"/>
          </w:divBdr>
        </w:div>
        <w:div w:id="1361855970">
          <w:marLeft w:val="640"/>
          <w:marRight w:val="0"/>
          <w:marTop w:val="0"/>
          <w:marBottom w:val="0"/>
          <w:divBdr>
            <w:top w:val="none" w:sz="0" w:space="0" w:color="auto"/>
            <w:left w:val="none" w:sz="0" w:space="0" w:color="auto"/>
            <w:bottom w:val="none" w:sz="0" w:space="0" w:color="auto"/>
            <w:right w:val="none" w:sz="0" w:space="0" w:color="auto"/>
          </w:divBdr>
        </w:div>
        <w:div w:id="1625889771">
          <w:marLeft w:val="640"/>
          <w:marRight w:val="0"/>
          <w:marTop w:val="0"/>
          <w:marBottom w:val="0"/>
          <w:divBdr>
            <w:top w:val="none" w:sz="0" w:space="0" w:color="auto"/>
            <w:left w:val="none" w:sz="0" w:space="0" w:color="auto"/>
            <w:bottom w:val="none" w:sz="0" w:space="0" w:color="auto"/>
            <w:right w:val="none" w:sz="0" w:space="0" w:color="auto"/>
          </w:divBdr>
        </w:div>
        <w:div w:id="1408259525">
          <w:marLeft w:val="640"/>
          <w:marRight w:val="0"/>
          <w:marTop w:val="0"/>
          <w:marBottom w:val="0"/>
          <w:divBdr>
            <w:top w:val="none" w:sz="0" w:space="0" w:color="auto"/>
            <w:left w:val="none" w:sz="0" w:space="0" w:color="auto"/>
            <w:bottom w:val="none" w:sz="0" w:space="0" w:color="auto"/>
            <w:right w:val="none" w:sz="0" w:space="0" w:color="auto"/>
          </w:divBdr>
        </w:div>
        <w:div w:id="1174149815">
          <w:marLeft w:val="640"/>
          <w:marRight w:val="0"/>
          <w:marTop w:val="0"/>
          <w:marBottom w:val="0"/>
          <w:divBdr>
            <w:top w:val="none" w:sz="0" w:space="0" w:color="auto"/>
            <w:left w:val="none" w:sz="0" w:space="0" w:color="auto"/>
            <w:bottom w:val="none" w:sz="0" w:space="0" w:color="auto"/>
            <w:right w:val="none" w:sz="0" w:space="0" w:color="auto"/>
          </w:divBdr>
        </w:div>
        <w:div w:id="1917324486">
          <w:marLeft w:val="640"/>
          <w:marRight w:val="0"/>
          <w:marTop w:val="0"/>
          <w:marBottom w:val="0"/>
          <w:divBdr>
            <w:top w:val="none" w:sz="0" w:space="0" w:color="auto"/>
            <w:left w:val="none" w:sz="0" w:space="0" w:color="auto"/>
            <w:bottom w:val="none" w:sz="0" w:space="0" w:color="auto"/>
            <w:right w:val="none" w:sz="0" w:space="0" w:color="auto"/>
          </w:divBdr>
        </w:div>
        <w:div w:id="1809977934">
          <w:marLeft w:val="640"/>
          <w:marRight w:val="0"/>
          <w:marTop w:val="0"/>
          <w:marBottom w:val="0"/>
          <w:divBdr>
            <w:top w:val="none" w:sz="0" w:space="0" w:color="auto"/>
            <w:left w:val="none" w:sz="0" w:space="0" w:color="auto"/>
            <w:bottom w:val="none" w:sz="0" w:space="0" w:color="auto"/>
            <w:right w:val="none" w:sz="0" w:space="0" w:color="auto"/>
          </w:divBdr>
        </w:div>
        <w:div w:id="976104436">
          <w:marLeft w:val="640"/>
          <w:marRight w:val="0"/>
          <w:marTop w:val="0"/>
          <w:marBottom w:val="0"/>
          <w:divBdr>
            <w:top w:val="none" w:sz="0" w:space="0" w:color="auto"/>
            <w:left w:val="none" w:sz="0" w:space="0" w:color="auto"/>
            <w:bottom w:val="none" w:sz="0" w:space="0" w:color="auto"/>
            <w:right w:val="none" w:sz="0" w:space="0" w:color="auto"/>
          </w:divBdr>
        </w:div>
        <w:div w:id="128791708">
          <w:marLeft w:val="640"/>
          <w:marRight w:val="0"/>
          <w:marTop w:val="0"/>
          <w:marBottom w:val="0"/>
          <w:divBdr>
            <w:top w:val="none" w:sz="0" w:space="0" w:color="auto"/>
            <w:left w:val="none" w:sz="0" w:space="0" w:color="auto"/>
            <w:bottom w:val="none" w:sz="0" w:space="0" w:color="auto"/>
            <w:right w:val="none" w:sz="0" w:space="0" w:color="auto"/>
          </w:divBdr>
        </w:div>
        <w:div w:id="582450064">
          <w:marLeft w:val="640"/>
          <w:marRight w:val="0"/>
          <w:marTop w:val="0"/>
          <w:marBottom w:val="0"/>
          <w:divBdr>
            <w:top w:val="none" w:sz="0" w:space="0" w:color="auto"/>
            <w:left w:val="none" w:sz="0" w:space="0" w:color="auto"/>
            <w:bottom w:val="none" w:sz="0" w:space="0" w:color="auto"/>
            <w:right w:val="none" w:sz="0" w:space="0" w:color="auto"/>
          </w:divBdr>
        </w:div>
        <w:div w:id="1618876175">
          <w:marLeft w:val="640"/>
          <w:marRight w:val="0"/>
          <w:marTop w:val="0"/>
          <w:marBottom w:val="0"/>
          <w:divBdr>
            <w:top w:val="none" w:sz="0" w:space="0" w:color="auto"/>
            <w:left w:val="none" w:sz="0" w:space="0" w:color="auto"/>
            <w:bottom w:val="none" w:sz="0" w:space="0" w:color="auto"/>
            <w:right w:val="none" w:sz="0" w:space="0" w:color="auto"/>
          </w:divBdr>
        </w:div>
        <w:div w:id="1252742040">
          <w:marLeft w:val="640"/>
          <w:marRight w:val="0"/>
          <w:marTop w:val="0"/>
          <w:marBottom w:val="0"/>
          <w:divBdr>
            <w:top w:val="none" w:sz="0" w:space="0" w:color="auto"/>
            <w:left w:val="none" w:sz="0" w:space="0" w:color="auto"/>
            <w:bottom w:val="none" w:sz="0" w:space="0" w:color="auto"/>
            <w:right w:val="none" w:sz="0" w:space="0" w:color="auto"/>
          </w:divBdr>
        </w:div>
        <w:div w:id="1702439892">
          <w:marLeft w:val="640"/>
          <w:marRight w:val="0"/>
          <w:marTop w:val="0"/>
          <w:marBottom w:val="0"/>
          <w:divBdr>
            <w:top w:val="none" w:sz="0" w:space="0" w:color="auto"/>
            <w:left w:val="none" w:sz="0" w:space="0" w:color="auto"/>
            <w:bottom w:val="none" w:sz="0" w:space="0" w:color="auto"/>
            <w:right w:val="none" w:sz="0" w:space="0" w:color="auto"/>
          </w:divBdr>
        </w:div>
        <w:div w:id="1406486898">
          <w:marLeft w:val="640"/>
          <w:marRight w:val="0"/>
          <w:marTop w:val="0"/>
          <w:marBottom w:val="0"/>
          <w:divBdr>
            <w:top w:val="none" w:sz="0" w:space="0" w:color="auto"/>
            <w:left w:val="none" w:sz="0" w:space="0" w:color="auto"/>
            <w:bottom w:val="none" w:sz="0" w:space="0" w:color="auto"/>
            <w:right w:val="none" w:sz="0" w:space="0" w:color="auto"/>
          </w:divBdr>
        </w:div>
        <w:div w:id="815950960">
          <w:marLeft w:val="640"/>
          <w:marRight w:val="0"/>
          <w:marTop w:val="0"/>
          <w:marBottom w:val="0"/>
          <w:divBdr>
            <w:top w:val="none" w:sz="0" w:space="0" w:color="auto"/>
            <w:left w:val="none" w:sz="0" w:space="0" w:color="auto"/>
            <w:bottom w:val="none" w:sz="0" w:space="0" w:color="auto"/>
            <w:right w:val="none" w:sz="0" w:space="0" w:color="auto"/>
          </w:divBdr>
        </w:div>
        <w:div w:id="812940505">
          <w:marLeft w:val="640"/>
          <w:marRight w:val="0"/>
          <w:marTop w:val="0"/>
          <w:marBottom w:val="0"/>
          <w:divBdr>
            <w:top w:val="none" w:sz="0" w:space="0" w:color="auto"/>
            <w:left w:val="none" w:sz="0" w:space="0" w:color="auto"/>
            <w:bottom w:val="none" w:sz="0" w:space="0" w:color="auto"/>
            <w:right w:val="none" w:sz="0" w:space="0" w:color="auto"/>
          </w:divBdr>
        </w:div>
        <w:div w:id="16857150">
          <w:marLeft w:val="640"/>
          <w:marRight w:val="0"/>
          <w:marTop w:val="0"/>
          <w:marBottom w:val="0"/>
          <w:divBdr>
            <w:top w:val="none" w:sz="0" w:space="0" w:color="auto"/>
            <w:left w:val="none" w:sz="0" w:space="0" w:color="auto"/>
            <w:bottom w:val="none" w:sz="0" w:space="0" w:color="auto"/>
            <w:right w:val="none" w:sz="0" w:space="0" w:color="auto"/>
          </w:divBdr>
        </w:div>
        <w:div w:id="318850981">
          <w:marLeft w:val="640"/>
          <w:marRight w:val="0"/>
          <w:marTop w:val="0"/>
          <w:marBottom w:val="0"/>
          <w:divBdr>
            <w:top w:val="none" w:sz="0" w:space="0" w:color="auto"/>
            <w:left w:val="none" w:sz="0" w:space="0" w:color="auto"/>
            <w:bottom w:val="none" w:sz="0" w:space="0" w:color="auto"/>
            <w:right w:val="none" w:sz="0" w:space="0" w:color="auto"/>
          </w:divBdr>
        </w:div>
        <w:div w:id="1552423522">
          <w:marLeft w:val="640"/>
          <w:marRight w:val="0"/>
          <w:marTop w:val="0"/>
          <w:marBottom w:val="0"/>
          <w:divBdr>
            <w:top w:val="none" w:sz="0" w:space="0" w:color="auto"/>
            <w:left w:val="none" w:sz="0" w:space="0" w:color="auto"/>
            <w:bottom w:val="none" w:sz="0" w:space="0" w:color="auto"/>
            <w:right w:val="none" w:sz="0" w:space="0" w:color="auto"/>
          </w:divBdr>
        </w:div>
        <w:div w:id="201327872">
          <w:marLeft w:val="640"/>
          <w:marRight w:val="0"/>
          <w:marTop w:val="0"/>
          <w:marBottom w:val="0"/>
          <w:divBdr>
            <w:top w:val="none" w:sz="0" w:space="0" w:color="auto"/>
            <w:left w:val="none" w:sz="0" w:space="0" w:color="auto"/>
            <w:bottom w:val="none" w:sz="0" w:space="0" w:color="auto"/>
            <w:right w:val="none" w:sz="0" w:space="0" w:color="auto"/>
          </w:divBdr>
        </w:div>
        <w:div w:id="1638875300">
          <w:marLeft w:val="640"/>
          <w:marRight w:val="0"/>
          <w:marTop w:val="0"/>
          <w:marBottom w:val="0"/>
          <w:divBdr>
            <w:top w:val="none" w:sz="0" w:space="0" w:color="auto"/>
            <w:left w:val="none" w:sz="0" w:space="0" w:color="auto"/>
            <w:bottom w:val="none" w:sz="0" w:space="0" w:color="auto"/>
            <w:right w:val="none" w:sz="0" w:space="0" w:color="auto"/>
          </w:divBdr>
        </w:div>
        <w:div w:id="1707564016">
          <w:marLeft w:val="640"/>
          <w:marRight w:val="0"/>
          <w:marTop w:val="0"/>
          <w:marBottom w:val="0"/>
          <w:divBdr>
            <w:top w:val="none" w:sz="0" w:space="0" w:color="auto"/>
            <w:left w:val="none" w:sz="0" w:space="0" w:color="auto"/>
            <w:bottom w:val="none" w:sz="0" w:space="0" w:color="auto"/>
            <w:right w:val="none" w:sz="0" w:space="0" w:color="auto"/>
          </w:divBdr>
        </w:div>
        <w:div w:id="61562013">
          <w:marLeft w:val="640"/>
          <w:marRight w:val="0"/>
          <w:marTop w:val="0"/>
          <w:marBottom w:val="0"/>
          <w:divBdr>
            <w:top w:val="none" w:sz="0" w:space="0" w:color="auto"/>
            <w:left w:val="none" w:sz="0" w:space="0" w:color="auto"/>
            <w:bottom w:val="none" w:sz="0" w:space="0" w:color="auto"/>
            <w:right w:val="none" w:sz="0" w:space="0" w:color="auto"/>
          </w:divBdr>
        </w:div>
        <w:div w:id="315376213">
          <w:marLeft w:val="640"/>
          <w:marRight w:val="0"/>
          <w:marTop w:val="0"/>
          <w:marBottom w:val="0"/>
          <w:divBdr>
            <w:top w:val="none" w:sz="0" w:space="0" w:color="auto"/>
            <w:left w:val="none" w:sz="0" w:space="0" w:color="auto"/>
            <w:bottom w:val="none" w:sz="0" w:space="0" w:color="auto"/>
            <w:right w:val="none" w:sz="0" w:space="0" w:color="auto"/>
          </w:divBdr>
        </w:div>
        <w:div w:id="728193118">
          <w:marLeft w:val="640"/>
          <w:marRight w:val="0"/>
          <w:marTop w:val="0"/>
          <w:marBottom w:val="0"/>
          <w:divBdr>
            <w:top w:val="none" w:sz="0" w:space="0" w:color="auto"/>
            <w:left w:val="none" w:sz="0" w:space="0" w:color="auto"/>
            <w:bottom w:val="none" w:sz="0" w:space="0" w:color="auto"/>
            <w:right w:val="none" w:sz="0" w:space="0" w:color="auto"/>
          </w:divBdr>
        </w:div>
        <w:div w:id="659578321">
          <w:marLeft w:val="640"/>
          <w:marRight w:val="0"/>
          <w:marTop w:val="0"/>
          <w:marBottom w:val="0"/>
          <w:divBdr>
            <w:top w:val="none" w:sz="0" w:space="0" w:color="auto"/>
            <w:left w:val="none" w:sz="0" w:space="0" w:color="auto"/>
            <w:bottom w:val="none" w:sz="0" w:space="0" w:color="auto"/>
            <w:right w:val="none" w:sz="0" w:space="0" w:color="auto"/>
          </w:divBdr>
        </w:div>
        <w:div w:id="433744872">
          <w:marLeft w:val="640"/>
          <w:marRight w:val="0"/>
          <w:marTop w:val="0"/>
          <w:marBottom w:val="0"/>
          <w:divBdr>
            <w:top w:val="none" w:sz="0" w:space="0" w:color="auto"/>
            <w:left w:val="none" w:sz="0" w:space="0" w:color="auto"/>
            <w:bottom w:val="none" w:sz="0" w:space="0" w:color="auto"/>
            <w:right w:val="none" w:sz="0" w:space="0" w:color="auto"/>
          </w:divBdr>
        </w:div>
        <w:div w:id="1745688405">
          <w:marLeft w:val="640"/>
          <w:marRight w:val="0"/>
          <w:marTop w:val="0"/>
          <w:marBottom w:val="0"/>
          <w:divBdr>
            <w:top w:val="none" w:sz="0" w:space="0" w:color="auto"/>
            <w:left w:val="none" w:sz="0" w:space="0" w:color="auto"/>
            <w:bottom w:val="none" w:sz="0" w:space="0" w:color="auto"/>
            <w:right w:val="none" w:sz="0" w:space="0" w:color="auto"/>
          </w:divBdr>
        </w:div>
        <w:div w:id="390081908">
          <w:marLeft w:val="640"/>
          <w:marRight w:val="0"/>
          <w:marTop w:val="0"/>
          <w:marBottom w:val="0"/>
          <w:divBdr>
            <w:top w:val="none" w:sz="0" w:space="0" w:color="auto"/>
            <w:left w:val="none" w:sz="0" w:space="0" w:color="auto"/>
            <w:bottom w:val="none" w:sz="0" w:space="0" w:color="auto"/>
            <w:right w:val="none" w:sz="0" w:space="0" w:color="auto"/>
          </w:divBdr>
        </w:div>
        <w:div w:id="244338417">
          <w:marLeft w:val="640"/>
          <w:marRight w:val="0"/>
          <w:marTop w:val="0"/>
          <w:marBottom w:val="0"/>
          <w:divBdr>
            <w:top w:val="none" w:sz="0" w:space="0" w:color="auto"/>
            <w:left w:val="none" w:sz="0" w:space="0" w:color="auto"/>
            <w:bottom w:val="none" w:sz="0" w:space="0" w:color="auto"/>
            <w:right w:val="none" w:sz="0" w:space="0" w:color="auto"/>
          </w:divBdr>
        </w:div>
        <w:div w:id="870653512">
          <w:marLeft w:val="640"/>
          <w:marRight w:val="0"/>
          <w:marTop w:val="0"/>
          <w:marBottom w:val="0"/>
          <w:divBdr>
            <w:top w:val="none" w:sz="0" w:space="0" w:color="auto"/>
            <w:left w:val="none" w:sz="0" w:space="0" w:color="auto"/>
            <w:bottom w:val="none" w:sz="0" w:space="0" w:color="auto"/>
            <w:right w:val="none" w:sz="0" w:space="0" w:color="auto"/>
          </w:divBdr>
        </w:div>
        <w:div w:id="565265441">
          <w:marLeft w:val="640"/>
          <w:marRight w:val="0"/>
          <w:marTop w:val="0"/>
          <w:marBottom w:val="0"/>
          <w:divBdr>
            <w:top w:val="none" w:sz="0" w:space="0" w:color="auto"/>
            <w:left w:val="none" w:sz="0" w:space="0" w:color="auto"/>
            <w:bottom w:val="none" w:sz="0" w:space="0" w:color="auto"/>
            <w:right w:val="none" w:sz="0" w:space="0" w:color="auto"/>
          </w:divBdr>
        </w:div>
        <w:div w:id="1721324610">
          <w:marLeft w:val="640"/>
          <w:marRight w:val="0"/>
          <w:marTop w:val="0"/>
          <w:marBottom w:val="0"/>
          <w:divBdr>
            <w:top w:val="none" w:sz="0" w:space="0" w:color="auto"/>
            <w:left w:val="none" w:sz="0" w:space="0" w:color="auto"/>
            <w:bottom w:val="none" w:sz="0" w:space="0" w:color="auto"/>
            <w:right w:val="none" w:sz="0" w:space="0" w:color="auto"/>
          </w:divBdr>
        </w:div>
        <w:div w:id="1953977425">
          <w:marLeft w:val="640"/>
          <w:marRight w:val="0"/>
          <w:marTop w:val="0"/>
          <w:marBottom w:val="0"/>
          <w:divBdr>
            <w:top w:val="none" w:sz="0" w:space="0" w:color="auto"/>
            <w:left w:val="none" w:sz="0" w:space="0" w:color="auto"/>
            <w:bottom w:val="none" w:sz="0" w:space="0" w:color="auto"/>
            <w:right w:val="none" w:sz="0" w:space="0" w:color="auto"/>
          </w:divBdr>
        </w:div>
        <w:div w:id="61298841">
          <w:marLeft w:val="640"/>
          <w:marRight w:val="0"/>
          <w:marTop w:val="0"/>
          <w:marBottom w:val="0"/>
          <w:divBdr>
            <w:top w:val="none" w:sz="0" w:space="0" w:color="auto"/>
            <w:left w:val="none" w:sz="0" w:space="0" w:color="auto"/>
            <w:bottom w:val="none" w:sz="0" w:space="0" w:color="auto"/>
            <w:right w:val="none" w:sz="0" w:space="0" w:color="auto"/>
          </w:divBdr>
        </w:div>
        <w:div w:id="2369028">
          <w:marLeft w:val="640"/>
          <w:marRight w:val="0"/>
          <w:marTop w:val="0"/>
          <w:marBottom w:val="0"/>
          <w:divBdr>
            <w:top w:val="none" w:sz="0" w:space="0" w:color="auto"/>
            <w:left w:val="none" w:sz="0" w:space="0" w:color="auto"/>
            <w:bottom w:val="none" w:sz="0" w:space="0" w:color="auto"/>
            <w:right w:val="none" w:sz="0" w:space="0" w:color="auto"/>
          </w:divBdr>
        </w:div>
        <w:div w:id="1121729187">
          <w:marLeft w:val="640"/>
          <w:marRight w:val="0"/>
          <w:marTop w:val="0"/>
          <w:marBottom w:val="0"/>
          <w:divBdr>
            <w:top w:val="none" w:sz="0" w:space="0" w:color="auto"/>
            <w:left w:val="none" w:sz="0" w:space="0" w:color="auto"/>
            <w:bottom w:val="none" w:sz="0" w:space="0" w:color="auto"/>
            <w:right w:val="none" w:sz="0" w:space="0" w:color="auto"/>
          </w:divBdr>
        </w:div>
        <w:div w:id="266472958">
          <w:marLeft w:val="640"/>
          <w:marRight w:val="0"/>
          <w:marTop w:val="0"/>
          <w:marBottom w:val="0"/>
          <w:divBdr>
            <w:top w:val="none" w:sz="0" w:space="0" w:color="auto"/>
            <w:left w:val="none" w:sz="0" w:space="0" w:color="auto"/>
            <w:bottom w:val="none" w:sz="0" w:space="0" w:color="auto"/>
            <w:right w:val="none" w:sz="0" w:space="0" w:color="auto"/>
          </w:divBdr>
        </w:div>
        <w:div w:id="869991817">
          <w:marLeft w:val="640"/>
          <w:marRight w:val="0"/>
          <w:marTop w:val="0"/>
          <w:marBottom w:val="0"/>
          <w:divBdr>
            <w:top w:val="none" w:sz="0" w:space="0" w:color="auto"/>
            <w:left w:val="none" w:sz="0" w:space="0" w:color="auto"/>
            <w:bottom w:val="none" w:sz="0" w:space="0" w:color="auto"/>
            <w:right w:val="none" w:sz="0" w:space="0" w:color="auto"/>
          </w:divBdr>
        </w:div>
        <w:div w:id="1651593282">
          <w:marLeft w:val="640"/>
          <w:marRight w:val="0"/>
          <w:marTop w:val="0"/>
          <w:marBottom w:val="0"/>
          <w:divBdr>
            <w:top w:val="none" w:sz="0" w:space="0" w:color="auto"/>
            <w:left w:val="none" w:sz="0" w:space="0" w:color="auto"/>
            <w:bottom w:val="none" w:sz="0" w:space="0" w:color="auto"/>
            <w:right w:val="none" w:sz="0" w:space="0" w:color="auto"/>
          </w:divBdr>
        </w:div>
        <w:div w:id="1544753878">
          <w:marLeft w:val="640"/>
          <w:marRight w:val="0"/>
          <w:marTop w:val="0"/>
          <w:marBottom w:val="0"/>
          <w:divBdr>
            <w:top w:val="none" w:sz="0" w:space="0" w:color="auto"/>
            <w:left w:val="none" w:sz="0" w:space="0" w:color="auto"/>
            <w:bottom w:val="none" w:sz="0" w:space="0" w:color="auto"/>
            <w:right w:val="none" w:sz="0" w:space="0" w:color="auto"/>
          </w:divBdr>
        </w:div>
      </w:divsChild>
    </w:div>
    <w:div w:id="49036469">
      <w:bodyDiv w:val="1"/>
      <w:marLeft w:val="0"/>
      <w:marRight w:val="0"/>
      <w:marTop w:val="0"/>
      <w:marBottom w:val="0"/>
      <w:divBdr>
        <w:top w:val="none" w:sz="0" w:space="0" w:color="auto"/>
        <w:left w:val="none" w:sz="0" w:space="0" w:color="auto"/>
        <w:bottom w:val="none" w:sz="0" w:space="0" w:color="auto"/>
        <w:right w:val="none" w:sz="0" w:space="0" w:color="auto"/>
      </w:divBdr>
      <w:divsChild>
        <w:div w:id="1247114031">
          <w:marLeft w:val="640"/>
          <w:marRight w:val="0"/>
          <w:marTop w:val="0"/>
          <w:marBottom w:val="0"/>
          <w:divBdr>
            <w:top w:val="none" w:sz="0" w:space="0" w:color="auto"/>
            <w:left w:val="none" w:sz="0" w:space="0" w:color="auto"/>
            <w:bottom w:val="none" w:sz="0" w:space="0" w:color="auto"/>
            <w:right w:val="none" w:sz="0" w:space="0" w:color="auto"/>
          </w:divBdr>
        </w:div>
        <w:div w:id="1193810346">
          <w:marLeft w:val="640"/>
          <w:marRight w:val="0"/>
          <w:marTop w:val="0"/>
          <w:marBottom w:val="0"/>
          <w:divBdr>
            <w:top w:val="none" w:sz="0" w:space="0" w:color="auto"/>
            <w:left w:val="none" w:sz="0" w:space="0" w:color="auto"/>
            <w:bottom w:val="none" w:sz="0" w:space="0" w:color="auto"/>
            <w:right w:val="none" w:sz="0" w:space="0" w:color="auto"/>
          </w:divBdr>
        </w:div>
        <w:div w:id="1303078940">
          <w:marLeft w:val="640"/>
          <w:marRight w:val="0"/>
          <w:marTop w:val="0"/>
          <w:marBottom w:val="0"/>
          <w:divBdr>
            <w:top w:val="none" w:sz="0" w:space="0" w:color="auto"/>
            <w:left w:val="none" w:sz="0" w:space="0" w:color="auto"/>
            <w:bottom w:val="none" w:sz="0" w:space="0" w:color="auto"/>
            <w:right w:val="none" w:sz="0" w:space="0" w:color="auto"/>
          </w:divBdr>
        </w:div>
        <w:div w:id="900480341">
          <w:marLeft w:val="640"/>
          <w:marRight w:val="0"/>
          <w:marTop w:val="0"/>
          <w:marBottom w:val="0"/>
          <w:divBdr>
            <w:top w:val="none" w:sz="0" w:space="0" w:color="auto"/>
            <w:left w:val="none" w:sz="0" w:space="0" w:color="auto"/>
            <w:bottom w:val="none" w:sz="0" w:space="0" w:color="auto"/>
            <w:right w:val="none" w:sz="0" w:space="0" w:color="auto"/>
          </w:divBdr>
        </w:div>
        <w:div w:id="1225336623">
          <w:marLeft w:val="640"/>
          <w:marRight w:val="0"/>
          <w:marTop w:val="0"/>
          <w:marBottom w:val="0"/>
          <w:divBdr>
            <w:top w:val="none" w:sz="0" w:space="0" w:color="auto"/>
            <w:left w:val="none" w:sz="0" w:space="0" w:color="auto"/>
            <w:bottom w:val="none" w:sz="0" w:space="0" w:color="auto"/>
            <w:right w:val="none" w:sz="0" w:space="0" w:color="auto"/>
          </w:divBdr>
        </w:div>
        <w:div w:id="2035301983">
          <w:marLeft w:val="640"/>
          <w:marRight w:val="0"/>
          <w:marTop w:val="0"/>
          <w:marBottom w:val="0"/>
          <w:divBdr>
            <w:top w:val="none" w:sz="0" w:space="0" w:color="auto"/>
            <w:left w:val="none" w:sz="0" w:space="0" w:color="auto"/>
            <w:bottom w:val="none" w:sz="0" w:space="0" w:color="auto"/>
            <w:right w:val="none" w:sz="0" w:space="0" w:color="auto"/>
          </w:divBdr>
        </w:div>
        <w:div w:id="1383747578">
          <w:marLeft w:val="640"/>
          <w:marRight w:val="0"/>
          <w:marTop w:val="0"/>
          <w:marBottom w:val="0"/>
          <w:divBdr>
            <w:top w:val="none" w:sz="0" w:space="0" w:color="auto"/>
            <w:left w:val="none" w:sz="0" w:space="0" w:color="auto"/>
            <w:bottom w:val="none" w:sz="0" w:space="0" w:color="auto"/>
            <w:right w:val="none" w:sz="0" w:space="0" w:color="auto"/>
          </w:divBdr>
        </w:div>
        <w:div w:id="1630627701">
          <w:marLeft w:val="640"/>
          <w:marRight w:val="0"/>
          <w:marTop w:val="0"/>
          <w:marBottom w:val="0"/>
          <w:divBdr>
            <w:top w:val="none" w:sz="0" w:space="0" w:color="auto"/>
            <w:left w:val="none" w:sz="0" w:space="0" w:color="auto"/>
            <w:bottom w:val="none" w:sz="0" w:space="0" w:color="auto"/>
            <w:right w:val="none" w:sz="0" w:space="0" w:color="auto"/>
          </w:divBdr>
        </w:div>
        <w:div w:id="1783453531">
          <w:marLeft w:val="640"/>
          <w:marRight w:val="0"/>
          <w:marTop w:val="0"/>
          <w:marBottom w:val="0"/>
          <w:divBdr>
            <w:top w:val="none" w:sz="0" w:space="0" w:color="auto"/>
            <w:left w:val="none" w:sz="0" w:space="0" w:color="auto"/>
            <w:bottom w:val="none" w:sz="0" w:space="0" w:color="auto"/>
            <w:right w:val="none" w:sz="0" w:space="0" w:color="auto"/>
          </w:divBdr>
        </w:div>
        <w:div w:id="2065593462">
          <w:marLeft w:val="640"/>
          <w:marRight w:val="0"/>
          <w:marTop w:val="0"/>
          <w:marBottom w:val="0"/>
          <w:divBdr>
            <w:top w:val="none" w:sz="0" w:space="0" w:color="auto"/>
            <w:left w:val="none" w:sz="0" w:space="0" w:color="auto"/>
            <w:bottom w:val="none" w:sz="0" w:space="0" w:color="auto"/>
            <w:right w:val="none" w:sz="0" w:space="0" w:color="auto"/>
          </w:divBdr>
        </w:div>
        <w:div w:id="528252858">
          <w:marLeft w:val="640"/>
          <w:marRight w:val="0"/>
          <w:marTop w:val="0"/>
          <w:marBottom w:val="0"/>
          <w:divBdr>
            <w:top w:val="none" w:sz="0" w:space="0" w:color="auto"/>
            <w:left w:val="none" w:sz="0" w:space="0" w:color="auto"/>
            <w:bottom w:val="none" w:sz="0" w:space="0" w:color="auto"/>
            <w:right w:val="none" w:sz="0" w:space="0" w:color="auto"/>
          </w:divBdr>
        </w:div>
        <w:div w:id="354035710">
          <w:marLeft w:val="640"/>
          <w:marRight w:val="0"/>
          <w:marTop w:val="0"/>
          <w:marBottom w:val="0"/>
          <w:divBdr>
            <w:top w:val="none" w:sz="0" w:space="0" w:color="auto"/>
            <w:left w:val="none" w:sz="0" w:space="0" w:color="auto"/>
            <w:bottom w:val="none" w:sz="0" w:space="0" w:color="auto"/>
            <w:right w:val="none" w:sz="0" w:space="0" w:color="auto"/>
          </w:divBdr>
        </w:div>
        <w:div w:id="151069432">
          <w:marLeft w:val="640"/>
          <w:marRight w:val="0"/>
          <w:marTop w:val="0"/>
          <w:marBottom w:val="0"/>
          <w:divBdr>
            <w:top w:val="none" w:sz="0" w:space="0" w:color="auto"/>
            <w:left w:val="none" w:sz="0" w:space="0" w:color="auto"/>
            <w:bottom w:val="none" w:sz="0" w:space="0" w:color="auto"/>
            <w:right w:val="none" w:sz="0" w:space="0" w:color="auto"/>
          </w:divBdr>
        </w:div>
        <w:div w:id="397017460">
          <w:marLeft w:val="640"/>
          <w:marRight w:val="0"/>
          <w:marTop w:val="0"/>
          <w:marBottom w:val="0"/>
          <w:divBdr>
            <w:top w:val="none" w:sz="0" w:space="0" w:color="auto"/>
            <w:left w:val="none" w:sz="0" w:space="0" w:color="auto"/>
            <w:bottom w:val="none" w:sz="0" w:space="0" w:color="auto"/>
            <w:right w:val="none" w:sz="0" w:space="0" w:color="auto"/>
          </w:divBdr>
        </w:div>
        <w:div w:id="769621849">
          <w:marLeft w:val="640"/>
          <w:marRight w:val="0"/>
          <w:marTop w:val="0"/>
          <w:marBottom w:val="0"/>
          <w:divBdr>
            <w:top w:val="none" w:sz="0" w:space="0" w:color="auto"/>
            <w:left w:val="none" w:sz="0" w:space="0" w:color="auto"/>
            <w:bottom w:val="none" w:sz="0" w:space="0" w:color="auto"/>
            <w:right w:val="none" w:sz="0" w:space="0" w:color="auto"/>
          </w:divBdr>
        </w:div>
        <w:div w:id="654528375">
          <w:marLeft w:val="640"/>
          <w:marRight w:val="0"/>
          <w:marTop w:val="0"/>
          <w:marBottom w:val="0"/>
          <w:divBdr>
            <w:top w:val="none" w:sz="0" w:space="0" w:color="auto"/>
            <w:left w:val="none" w:sz="0" w:space="0" w:color="auto"/>
            <w:bottom w:val="none" w:sz="0" w:space="0" w:color="auto"/>
            <w:right w:val="none" w:sz="0" w:space="0" w:color="auto"/>
          </w:divBdr>
        </w:div>
        <w:div w:id="1706515022">
          <w:marLeft w:val="640"/>
          <w:marRight w:val="0"/>
          <w:marTop w:val="0"/>
          <w:marBottom w:val="0"/>
          <w:divBdr>
            <w:top w:val="none" w:sz="0" w:space="0" w:color="auto"/>
            <w:left w:val="none" w:sz="0" w:space="0" w:color="auto"/>
            <w:bottom w:val="none" w:sz="0" w:space="0" w:color="auto"/>
            <w:right w:val="none" w:sz="0" w:space="0" w:color="auto"/>
          </w:divBdr>
        </w:div>
        <w:div w:id="263419239">
          <w:marLeft w:val="640"/>
          <w:marRight w:val="0"/>
          <w:marTop w:val="0"/>
          <w:marBottom w:val="0"/>
          <w:divBdr>
            <w:top w:val="none" w:sz="0" w:space="0" w:color="auto"/>
            <w:left w:val="none" w:sz="0" w:space="0" w:color="auto"/>
            <w:bottom w:val="none" w:sz="0" w:space="0" w:color="auto"/>
            <w:right w:val="none" w:sz="0" w:space="0" w:color="auto"/>
          </w:divBdr>
        </w:div>
        <w:div w:id="1112284012">
          <w:marLeft w:val="640"/>
          <w:marRight w:val="0"/>
          <w:marTop w:val="0"/>
          <w:marBottom w:val="0"/>
          <w:divBdr>
            <w:top w:val="none" w:sz="0" w:space="0" w:color="auto"/>
            <w:left w:val="none" w:sz="0" w:space="0" w:color="auto"/>
            <w:bottom w:val="none" w:sz="0" w:space="0" w:color="auto"/>
            <w:right w:val="none" w:sz="0" w:space="0" w:color="auto"/>
          </w:divBdr>
        </w:div>
        <w:div w:id="1979455373">
          <w:marLeft w:val="640"/>
          <w:marRight w:val="0"/>
          <w:marTop w:val="0"/>
          <w:marBottom w:val="0"/>
          <w:divBdr>
            <w:top w:val="none" w:sz="0" w:space="0" w:color="auto"/>
            <w:left w:val="none" w:sz="0" w:space="0" w:color="auto"/>
            <w:bottom w:val="none" w:sz="0" w:space="0" w:color="auto"/>
            <w:right w:val="none" w:sz="0" w:space="0" w:color="auto"/>
          </w:divBdr>
        </w:div>
        <w:div w:id="179979331">
          <w:marLeft w:val="640"/>
          <w:marRight w:val="0"/>
          <w:marTop w:val="0"/>
          <w:marBottom w:val="0"/>
          <w:divBdr>
            <w:top w:val="none" w:sz="0" w:space="0" w:color="auto"/>
            <w:left w:val="none" w:sz="0" w:space="0" w:color="auto"/>
            <w:bottom w:val="none" w:sz="0" w:space="0" w:color="auto"/>
            <w:right w:val="none" w:sz="0" w:space="0" w:color="auto"/>
          </w:divBdr>
        </w:div>
        <w:div w:id="1855922390">
          <w:marLeft w:val="640"/>
          <w:marRight w:val="0"/>
          <w:marTop w:val="0"/>
          <w:marBottom w:val="0"/>
          <w:divBdr>
            <w:top w:val="none" w:sz="0" w:space="0" w:color="auto"/>
            <w:left w:val="none" w:sz="0" w:space="0" w:color="auto"/>
            <w:bottom w:val="none" w:sz="0" w:space="0" w:color="auto"/>
            <w:right w:val="none" w:sz="0" w:space="0" w:color="auto"/>
          </w:divBdr>
        </w:div>
        <w:div w:id="1175920300">
          <w:marLeft w:val="640"/>
          <w:marRight w:val="0"/>
          <w:marTop w:val="0"/>
          <w:marBottom w:val="0"/>
          <w:divBdr>
            <w:top w:val="none" w:sz="0" w:space="0" w:color="auto"/>
            <w:left w:val="none" w:sz="0" w:space="0" w:color="auto"/>
            <w:bottom w:val="none" w:sz="0" w:space="0" w:color="auto"/>
            <w:right w:val="none" w:sz="0" w:space="0" w:color="auto"/>
          </w:divBdr>
        </w:div>
        <w:div w:id="789860295">
          <w:marLeft w:val="640"/>
          <w:marRight w:val="0"/>
          <w:marTop w:val="0"/>
          <w:marBottom w:val="0"/>
          <w:divBdr>
            <w:top w:val="none" w:sz="0" w:space="0" w:color="auto"/>
            <w:left w:val="none" w:sz="0" w:space="0" w:color="auto"/>
            <w:bottom w:val="none" w:sz="0" w:space="0" w:color="auto"/>
            <w:right w:val="none" w:sz="0" w:space="0" w:color="auto"/>
          </w:divBdr>
        </w:div>
        <w:div w:id="352390905">
          <w:marLeft w:val="640"/>
          <w:marRight w:val="0"/>
          <w:marTop w:val="0"/>
          <w:marBottom w:val="0"/>
          <w:divBdr>
            <w:top w:val="none" w:sz="0" w:space="0" w:color="auto"/>
            <w:left w:val="none" w:sz="0" w:space="0" w:color="auto"/>
            <w:bottom w:val="none" w:sz="0" w:space="0" w:color="auto"/>
            <w:right w:val="none" w:sz="0" w:space="0" w:color="auto"/>
          </w:divBdr>
        </w:div>
        <w:div w:id="1689217539">
          <w:marLeft w:val="640"/>
          <w:marRight w:val="0"/>
          <w:marTop w:val="0"/>
          <w:marBottom w:val="0"/>
          <w:divBdr>
            <w:top w:val="none" w:sz="0" w:space="0" w:color="auto"/>
            <w:left w:val="none" w:sz="0" w:space="0" w:color="auto"/>
            <w:bottom w:val="none" w:sz="0" w:space="0" w:color="auto"/>
            <w:right w:val="none" w:sz="0" w:space="0" w:color="auto"/>
          </w:divBdr>
        </w:div>
        <w:div w:id="1474757152">
          <w:marLeft w:val="640"/>
          <w:marRight w:val="0"/>
          <w:marTop w:val="0"/>
          <w:marBottom w:val="0"/>
          <w:divBdr>
            <w:top w:val="none" w:sz="0" w:space="0" w:color="auto"/>
            <w:left w:val="none" w:sz="0" w:space="0" w:color="auto"/>
            <w:bottom w:val="none" w:sz="0" w:space="0" w:color="auto"/>
            <w:right w:val="none" w:sz="0" w:space="0" w:color="auto"/>
          </w:divBdr>
        </w:div>
        <w:div w:id="1630278255">
          <w:marLeft w:val="640"/>
          <w:marRight w:val="0"/>
          <w:marTop w:val="0"/>
          <w:marBottom w:val="0"/>
          <w:divBdr>
            <w:top w:val="none" w:sz="0" w:space="0" w:color="auto"/>
            <w:left w:val="none" w:sz="0" w:space="0" w:color="auto"/>
            <w:bottom w:val="none" w:sz="0" w:space="0" w:color="auto"/>
            <w:right w:val="none" w:sz="0" w:space="0" w:color="auto"/>
          </w:divBdr>
        </w:div>
        <w:div w:id="1967618617">
          <w:marLeft w:val="640"/>
          <w:marRight w:val="0"/>
          <w:marTop w:val="0"/>
          <w:marBottom w:val="0"/>
          <w:divBdr>
            <w:top w:val="none" w:sz="0" w:space="0" w:color="auto"/>
            <w:left w:val="none" w:sz="0" w:space="0" w:color="auto"/>
            <w:bottom w:val="none" w:sz="0" w:space="0" w:color="auto"/>
            <w:right w:val="none" w:sz="0" w:space="0" w:color="auto"/>
          </w:divBdr>
        </w:div>
        <w:div w:id="1581912405">
          <w:marLeft w:val="640"/>
          <w:marRight w:val="0"/>
          <w:marTop w:val="0"/>
          <w:marBottom w:val="0"/>
          <w:divBdr>
            <w:top w:val="none" w:sz="0" w:space="0" w:color="auto"/>
            <w:left w:val="none" w:sz="0" w:space="0" w:color="auto"/>
            <w:bottom w:val="none" w:sz="0" w:space="0" w:color="auto"/>
            <w:right w:val="none" w:sz="0" w:space="0" w:color="auto"/>
          </w:divBdr>
        </w:div>
        <w:div w:id="1362366281">
          <w:marLeft w:val="640"/>
          <w:marRight w:val="0"/>
          <w:marTop w:val="0"/>
          <w:marBottom w:val="0"/>
          <w:divBdr>
            <w:top w:val="none" w:sz="0" w:space="0" w:color="auto"/>
            <w:left w:val="none" w:sz="0" w:space="0" w:color="auto"/>
            <w:bottom w:val="none" w:sz="0" w:space="0" w:color="auto"/>
            <w:right w:val="none" w:sz="0" w:space="0" w:color="auto"/>
          </w:divBdr>
        </w:div>
        <w:div w:id="460266358">
          <w:marLeft w:val="640"/>
          <w:marRight w:val="0"/>
          <w:marTop w:val="0"/>
          <w:marBottom w:val="0"/>
          <w:divBdr>
            <w:top w:val="none" w:sz="0" w:space="0" w:color="auto"/>
            <w:left w:val="none" w:sz="0" w:space="0" w:color="auto"/>
            <w:bottom w:val="none" w:sz="0" w:space="0" w:color="auto"/>
            <w:right w:val="none" w:sz="0" w:space="0" w:color="auto"/>
          </w:divBdr>
        </w:div>
        <w:div w:id="124927989">
          <w:marLeft w:val="640"/>
          <w:marRight w:val="0"/>
          <w:marTop w:val="0"/>
          <w:marBottom w:val="0"/>
          <w:divBdr>
            <w:top w:val="none" w:sz="0" w:space="0" w:color="auto"/>
            <w:left w:val="none" w:sz="0" w:space="0" w:color="auto"/>
            <w:bottom w:val="none" w:sz="0" w:space="0" w:color="auto"/>
            <w:right w:val="none" w:sz="0" w:space="0" w:color="auto"/>
          </w:divBdr>
        </w:div>
        <w:div w:id="1914314493">
          <w:marLeft w:val="640"/>
          <w:marRight w:val="0"/>
          <w:marTop w:val="0"/>
          <w:marBottom w:val="0"/>
          <w:divBdr>
            <w:top w:val="none" w:sz="0" w:space="0" w:color="auto"/>
            <w:left w:val="none" w:sz="0" w:space="0" w:color="auto"/>
            <w:bottom w:val="none" w:sz="0" w:space="0" w:color="auto"/>
            <w:right w:val="none" w:sz="0" w:space="0" w:color="auto"/>
          </w:divBdr>
        </w:div>
        <w:div w:id="624701002">
          <w:marLeft w:val="640"/>
          <w:marRight w:val="0"/>
          <w:marTop w:val="0"/>
          <w:marBottom w:val="0"/>
          <w:divBdr>
            <w:top w:val="none" w:sz="0" w:space="0" w:color="auto"/>
            <w:left w:val="none" w:sz="0" w:space="0" w:color="auto"/>
            <w:bottom w:val="none" w:sz="0" w:space="0" w:color="auto"/>
            <w:right w:val="none" w:sz="0" w:space="0" w:color="auto"/>
          </w:divBdr>
        </w:div>
        <w:div w:id="283771965">
          <w:marLeft w:val="640"/>
          <w:marRight w:val="0"/>
          <w:marTop w:val="0"/>
          <w:marBottom w:val="0"/>
          <w:divBdr>
            <w:top w:val="none" w:sz="0" w:space="0" w:color="auto"/>
            <w:left w:val="none" w:sz="0" w:space="0" w:color="auto"/>
            <w:bottom w:val="none" w:sz="0" w:space="0" w:color="auto"/>
            <w:right w:val="none" w:sz="0" w:space="0" w:color="auto"/>
          </w:divBdr>
        </w:div>
        <w:div w:id="279579744">
          <w:marLeft w:val="640"/>
          <w:marRight w:val="0"/>
          <w:marTop w:val="0"/>
          <w:marBottom w:val="0"/>
          <w:divBdr>
            <w:top w:val="none" w:sz="0" w:space="0" w:color="auto"/>
            <w:left w:val="none" w:sz="0" w:space="0" w:color="auto"/>
            <w:bottom w:val="none" w:sz="0" w:space="0" w:color="auto"/>
            <w:right w:val="none" w:sz="0" w:space="0" w:color="auto"/>
          </w:divBdr>
        </w:div>
        <w:div w:id="774637923">
          <w:marLeft w:val="640"/>
          <w:marRight w:val="0"/>
          <w:marTop w:val="0"/>
          <w:marBottom w:val="0"/>
          <w:divBdr>
            <w:top w:val="none" w:sz="0" w:space="0" w:color="auto"/>
            <w:left w:val="none" w:sz="0" w:space="0" w:color="auto"/>
            <w:bottom w:val="none" w:sz="0" w:space="0" w:color="auto"/>
            <w:right w:val="none" w:sz="0" w:space="0" w:color="auto"/>
          </w:divBdr>
        </w:div>
        <w:div w:id="868837993">
          <w:marLeft w:val="640"/>
          <w:marRight w:val="0"/>
          <w:marTop w:val="0"/>
          <w:marBottom w:val="0"/>
          <w:divBdr>
            <w:top w:val="none" w:sz="0" w:space="0" w:color="auto"/>
            <w:left w:val="none" w:sz="0" w:space="0" w:color="auto"/>
            <w:bottom w:val="none" w:sz="0" w:space="0" w:color="auto"/>
            <w:right w:val="none" w:sz="0" w:space="0" w:color="auto"/>
          </w:divBdr>
        </w:div>
        <w:div w:id="1137799349">
          <w:marLeft w:val="640"/>
          <w:marRight w:val="0"/>
          <w:marTop w:val="0"/>
          <w:marBottom w:val="0"/>
          <w:divBdr>
            <w:top w:val="none" w:sz="0" w:space="0" w:color="auto"/>
            <w:left w:val="none" w:sz="0" w:space="0" w:color="auto"/>
            <w:bottom w:val="none" w:sz="0" w:space="0" w:color="auto"/>
            <w:right w:val="none" w:sz="0" w:space="0" w:color="auto"/>
          </w:divBdr>
        </w:div>
        <w:div w:id="508183662">
          <w:marLeft w:val="640"/>
          <w:marRight w:val="0"/>
          <w:marTop w:val="0"/>
          <w:marBottom w:val="0"/>
          <w:divBdr>
            <w:top w:val="none" w:sz="0" w:space="0" w:color="auto"/>
            <w:left w:val="none" w:sz="0" w:space="0" w:color="auto"/>
            <w:bottom w:val="none" w:sz="0" w:space="0" w:color="auto"/>
            <w:right w:val="none" w:sz="0" w:space="0" w:color="auto"/>
          </w:divBdr>
        </w:div>
        <w:div w:id="284577805">
          <w:marLeft w:val="640"/>
          <w:marRight w:val="0"/>
          <w:marTop w:val="0"/>
          <w:marBottom w:val="0"/>
          <w:divBdr>
            <w:top w:val="none" w:sz="0" w:space="0" w:color="auto"/>
            <w:left w:val="none" w:sz="0" w:space="0" w:color="auto"/>
            <w:bottom w:val="none" w:sz="0" w:space="0" w:color="auto"/>
            <w:right w:val="none" w:sz="0" w:space="0" w:color="auto"/>
          </w:divBdr>
        </w:div>
        <w:div w:id="1581795695">
          <w:marLeft w:val="640"/>
          <w:marRight w:val="0"/>
          <w:marTop w:val="0"/>
          <w:marBottom w:val="0"/>
          <w:divBdr>
            <w:top w:val="none" w:sz="0" w:space="0" w:color="auto"/>
            <w:left w:val="none" w:sz="0" w:space="0" w:color="auto"/>
            <w:bottom w:val="none" w:sz="0" w:space="0" w:color="auto"/>
            <w:right w:val="none" w:sz="0" w:space="0" w:color="auto"/>
          </w:divBdr>
        </w:div>
        <w:div w:id="1068261253">
          <w:marLeft w:val="640"/>
          <w:marRight w:val="0"/>
          <w:marTop w:val="0"/>
          <w:marBottom w:val="0"/>
          <w:divBdr>
            <w:top w:val="none" w:sz="0" w:space="0" w:color="auto"/>
            <w:left w:val="none" w:sz="0" w:space="0" w:color="auto"/>
            <w:bottom w:val="none" w:sz="0" w:space="0" w:color="auto"/>
            <w:right w:val="none" w:sz="0" w:space="0" w:color="auto"/>
          </w:divBdr>
        </w:div>
        <w:div w:id="1206529517">
          <w:marLeft w:val="640"/>
          <w:marRight w:val="0"/>
          <w:marTop w:val="0"/>
          <w:marBottom w:val="0"/>
          <w:divBdr>
            <w:top w:val="none" w:sz="0" w:space="0" w:color="auto"/>
            <w:left w:val="none" w:sz="0" w:space="0" w:color="auto"/>
            <w:bottom w:val="none" w:sz="0" w:space="0" w:color="auto"/>
            <w:right w:val="none" w:sz="0" w:space="0" w:color="auto"/>
          </w:divBdr>
        </w:div>
        <w:div w:id="305472158">
          <w:marLeft w:val="640"/>
          <w:marRight w:val="0"/>
          <w:marTop w:val="0"/>
          <w:marBottom w:val="0"/>
          <w:divBdr>
            <w:top w:val="none" w:sz="0" w:space="0" w:color="auto"/>
            <w:left w:val="none" w:sz="0" w:space="0" w:color="auto"/>
            <w:bottom w:val="none" w:sz="0" w:space="0" w:color="auto"/>
            <w:right w:val="none" w:sz="0" w:space="0" w:color="auto"/>
          </w:divBdr>
        </w:div>
        <w:div w:id="355036922">
          <w:marLeft w:val="640"/>
          <w:marRight w:val="0"/>
          <w:marTop w:val="0"/>
          <w:marBottom w:val="0"/>
          <w:divBdr>
            <w:top w:val="none" w:sz="0" w:space="0" w:color="auto"/>
            <w:left w:val="none" w:sz="0" w:space="0" w:color="auto"/>
            <w:bottom w:val="none" w:sz="0" w:space="0" w:color="auto"/>
            <w:right w:val="none" w:sz="0" w:space="0" w:color="auto"/>
          </w:divBdr>
        </w:div>
        <w:div w:id="1873422901">
          <w:marLeft w:val="640"/>
          <w:marRight w:val="0"/>
          <w:marTop w:val="0"/>
          <w:marBottom w:val="0"/>
          <w:divBdr>
            <w:top w:val="none" w:sz="0" w:space="0" w:color="auto"/>
            <w:left w:val="none" w:sz="0" w:space="0" w:color="auto"/>
            <w:bottom w:val="none" w:sz="0" w:space="0" w:color="auto"/>
            <w:right w:val="none" w:sz="0" w:space="0" w:color="auto"/>
          </w:divBdr>
        </w:div>
        <w:div w:id="1247496080">
          <w:marLeft w:val="640"/>
          <w:marRight w:val="0"/>
          <w:marTop w:val="0"/>
          <w:marBottom w:val="0"/>
          <w:divBdr>
            <w:top w:val="none" w:sz="0" w:space="0" w:color="auto"/>
            <w:left w:val="none" w:sz="0" w:space="0" w:color="auto"/>
            <w:bottom w:val="none" w:sz="0" w:space="0" w:color="auto"/>
            <w:right w:val="none" w:sz="0" w:space="0" w:color="auto"/>
          </w:divBdr>
        </w:div>
        <w:div w:id="329917760">
          <w:marLeft w:val="640"/>
          <w:marRight w:val="0"/>
          <w:marTop w:val="0"/>
          <w:marBottom w:val="0"/>
          <w:divBdr>
            <w:top w:val="none" w:sz="0" w:space="0" w:color="auto"/>
            <w:left w:val="none" w:sz="0" w:space="0" w:color="auto"/>
            <w:bottom w:val="none" w:sz="0" w:space="0" w:color="auto"/>
            <w:right w:val="none" w:sz="0" w:space="0" w:color="auto"/>
          </w:divBdr>
        </w:div>
        <w:div w:id="2123181720">
          <w:marLeft w:val="640"/>
          <w:marRight w:val="0"/>
          <w:marTop w:val="0"/>
          <w:marBottom w:val="0"/>
          <w:divBdr>
            <w:top w:val="none" w:sz="0" w:space="0" w:color="auto"/>
            <w:left w:val="none" w:sz="0" w:space="0" w:color="auto"/>
            <w:bottom w:val="none" w:sz="0" w:space="0" w:color="auto"/>
            <w:right w:val="none" w:sz="0" w:space="0" w:color="auto"/>
          </w:divBdr>
        </w:div>
        <w:div w:id="1066341149">
          <w:marLeft w:val="640"/>
          <w:marRight w:val="0"/>
          <w:marTop w:val="0"/>
          <w:marBottom w:val="0"/>
          <w:divBdr>
            <w:top w:val="none" w:sz="0" w:space="0" w:color="auto"/>
            <w:left w:val="none" w:sz="0" w:space="0" w:color="auto"/>
            <w:bottom w:val="none" w:sz="0" w:space="0" w:color="auto"/>
            <w:right w:val="none" w:sz="0" w:space="0" w:color="auto"/>
          </w:divBdr>
        </w:div>
        <w:div w:id="933630469">
          <w:marLeft w:val="640"/>
          <w:marRight w:val="0"/>
          <w:marTop w:val="0"/>
          <w:marBottom w:val="0"/>
          <w:divBdr>
            <w:top w:val="none" w:sz="0" w:space="0" w:color="auto"/>
            <w:left w:val="none" w:sz="0" w:space="0" w:color="auto"/>
            <w:bottom w:val="none" w:sz="0" w:space="0" w:color="auto"/>
            <w:right w:val="none" w:sz="0" w:space="0" w:color="auto"/>
          </w:divBdr>
        </w:div>
        <w:div w:id="1041982477">
          <w:marLeft w:val="640"/>
          <w:marRight w:val="0"/>
          <w:marTop w:val="0"/>
          <w:marBottom w:val="0"/>
          <w:divBdr>
            <w:top w:val="none" w:sz="0" w:space="0" w:color="auto"/>
            <w:left w:val="none" w:sz="0" w:space="0" w:color="auto"/>
            <w:bottom w:val="none" w:sz="0" w:space="0" w:color="auto"/>
            <w:right w:val="none" w:sz="0" w:space="0" w:color="auto"/>
          </w:divBdr>
        </w:div>
        <w:div w:id="1157915076">
          <w:marLeft w:val="640"/>
          <w:marRight w:val="0"/>
          <w:marTop w:val="0"/>
          <w:marBottom w:val="0"/>
          <w:divBdr>
            <w:top w:val="none" w:sz="0" w:space="0" w:color="auto"/>
            <w:left w:val="none" w:sz="0" w:space="0" w:color="auto"/>
            <w:bottom w:val="none" w:sz="0" w:space="0" w:color="auto"/>
            <w:right w:val="none" w:sz="0" w:space="0" w:color="auto"/>
          </w:divBdr>
        </w:div>
        <w:div w:id="688027729">
          <w:marLeft w:val="640"/>
          <w:marRight w:val="0"/>
          <w:marTop w:val="0"/>
          <w:marBottom w:val="0"/>
          <w:divBdr>
            <w:top w:val="none" w:sz="0" w:space="0" w:color="auto"/>
            <w:left w:val="none" w:sz="0" w:space="0" w:color="auto"/>
            <w:bottom w:val="none" w:sz="0" w:space="0" w:color="auto"/>
            <w:right w:val="none" w:sz="0" w:space="0" w:color="auto"/>
          </w:divBdr>
        </w:div>
        <w:div w:id="710884851">
          <w:marLeft w:val="640"/>
          <w:marRight w:val="0"/>
          <w:marTop w:val="0"/>
          <w:marBottom w:val="0"/>
          <w:divBdr>
            <w:top w:val="none" w:sz="0" w:space="0" w:color="auto"/>
            <w:left w:val="none" w:sz="0" w:space="0" w:color="auto"/>
            <w:bottom w:val="none" w:sz="0" w:space="0" w:color="auto"/>
            <w:right w:val="none" w:sz="0" w:space="0" w:color="auto"/>
          </w:divBdr>
        </w:div>
        <w:div w:id="855459466">
          <w:marLeft w:val="640"/>
          <w:marRight w:val="0"/>
          <w:marTop w:val="0"/>
          <w:marBottom w:val="0"/>
          <w:divBdr>
            <w:top w:val="none" w:sz="0" w:space="0" w:color="auto"/>
            <w:left w:val="none" w:sz="0" w:space="0" w:color="auto"/>
            <w:bottom w:val="none" w:sz="0" w:space="0" w:color="auto"/>
            <w:right w:val="none" w:sz="0" w:space="0" w:color="auto"/>
          </w:divBdr>
        </w:div>
        <w:div w:id="528641375">
          <w:marLeft w:val="640"/>
          <w:marRight w:val="0"/>
          <w:marTop w:val="0"/>
          <w:marBottom w:val="0"/>
          <w:divBdr>
            <w:top w:val="none" w:sz="0" w:space="0" w:color="auto"/>
            <w:left w:val="none" w:sz="0" w:space="0" w:color="auto"/>
            <w:bottom w:val="none" w:sz="0" w:space="0" w:color="auto"/>
            <w:right w:val="none" w:sz="0" w:space="0" w:color="auto"/>
          </w:divBdr>
        </w:div>
        <w:div w:id="1681273788">
          <w:marLeft w:val="640"/>
          <w:marRight w:val="0"/>
          <w:marTop w:val="0"/>
          <w:marBottom w:val="0"/>
          <w:divBdr>
            <w:top w:val="none" w:sz="0" w:space="0" w:color="auto"/>
            <w:left w:val="none" w:sz="0" w:space="0" w:color="auto"/>
            <w:bottom w:val="none" w:sz="0" w:space="0" w:color="auto"/>
            <w:right w:val="none" w:sz="0" w:space="0" w:color="auto"/>
          </w:divBdr>
        </w:div>
        <w:div w:id="976256252">
          <w:marLeft w:val="640"/>
          <w:marRight w:val="0"/>
          <w:marTop w:val="0"/>
          <w:marBottom w:val="0"/>
          <w:divBdr>
            <w:top w:val="none" w:sz="0" w:space="0" w:color="auto"/>
            <w:left w:val="none" w:sz="0" w:space="0" w:color="auto"/>
            <w:bottom w:val="none" w:sz="0" w:space="0" w:color="auto"/>
            <w:right w:val="none" w:sz="0" w:space="0" w:color="auto"/>
          </w:divBdr>
        </w:div>
        <w:div w:id="447435634">
          <w:marLeft w:val="640"/>
          <w:marRight w:val="0"/>
          <w:marTop w:val="0"/>
          <w:marBottom w:val="0"/>
          <w:divBdr>
            <w:top w:val="none" w:sz="0" w:space="0" w:color="auto"/>
            <w:left w:val="none" w:sz="0" w:space="0" w:color="auto"/>
            <w:bottom w:val="none" w:sz="0" w:space="0" w:color="auto"/>
            <w:right w:val="none" w:sz="0" w:space="0" w:color="auto"/>
          </w:divBdr>
        </w:div>
        <w:div w:id="278996607">
          <w:marLeft w:val="640"/>
          <w:marRight w:val="0"/>
          <w:marTop w:val="0"/>
          <w:marBottom w:val="0"/>
          <w:divBdr>
            <w:top w:val="none" w:sz="0" w:space="0" w:color="auto"/>
            <w:left w:val="none" w:sz="0" w:space="0" w:color="auto"/>
            <w:bottom w:val="none" w:sz="0" w:space="0" w:color="auto"/>
            <w:right w:val="none" w:sz="0" w:space="0" w:color="auto"/>
          </w:divBdr>
        </w:div>
        <w:div w:id="189337195">
          <w:marLeft w:val="640"/>
          <w:marRight w:val="0"/>
          <w:marTop w:val="0"/>
          <w:marBottom w:val="0"/>
          <w:divBdr>
            <w:top w:val="none" w:sz="0" w:space="0" w:color="auto"/>
            <w:left w:val="none" w:sz="0" w:space="0" w:color="auto"/>
            <w:bottom w:val="none" w:sz="0" w:space="0" w:color="auto"/>
            <w:right w:val="none" w:sz="0" w:space="0" w:color="auto"/>
          </w:divBdr>
        </w:div>
        <w:div w:id="326909550">
          <w:marLeft w:val="640"/>
          <w:marRight w:val="0"/>
          <w:marTop w:val="0"/>
          <w:marBottom w:val="0"/>
          <w:divBdr>
            <w:top w:val="none" w:sz="0" w:space="0" w:color="auto"/>
            <w:left w:val="none" w:sz="0" w:space="0" w:color="auto"/>
            <w:bottom w:val="none" w:sz="0" w:space="0" w:color="auto"/>
            <w:right w:val="none" w:sz="0" w:space="0" w:color="auto"/>
          </w:divBdr>
        </w:div>
        <w:div w:id="851065233">
          <w:marLeft w:val="640"/>
          <w:marRight w:val="0"/>
          <w:marTop w:val="0"/>
          <w:marBottom w:val="0"/>
          <w:divBdr>
            <w:top w:val="none" w:sz="0" w:space="0" w:color="auto"/>
            <w:left w:val="none" w:sz="0" w:space="0" w:color="auto"/>
            <w:bottom w:val="none" w:sz="0" w:space="0" w:color="auto"/>
            <w:right w:val="none" w:sz="0" w:space="0" w:color="auto"/>
          </w:divBdr>
        </w:div>
        <w:div w:id="2141915459">
          <w:marLeft w:val="640"/>
          <w:marRight w:val="0"/>
          <w:marTop w:val="0"/>
          <w:marBottom w:val="0"/>
          <w:divBdr>
            <w:top w:val="none" w:sz="0" w:space="0" w:color="auto"/>
            <w:left w:val="none" w:sz="0" w:space="0" w:color="auto"/>
            <w:bottom w:val="none" w:sz="0" w:space="0" w:color="auto"/>
            <w:right w:val="none" w:sz="0" w:space="0" w:color="auto"/>
          </w:divBdr>
        </w:div>
        <w:div w:id="687608583">
          <w:marLeft w:val="640"/>
          <w:marRight w:val="0"/>
          <w:marTop w:val="0"/>
          <w:marBottom w:val="0"/>
          <w:divBdr>
            <w:top w:val="none" w:sz="0" w:space="0" w:color="auto"/>
            <w:left w:val="none" w:sz="0" w:space="0" w:color="auto"/>
            <w:bottom w:val="none" w:sz="0" w:space="0" w:color="auto"/>
            <w:right w:val="none" w:sz="0" w:space="0" w:color="auto"/>
          </w:divBdr>
        </w:div>
        <w:div w:id="89206668">
          <w:marLeft w:val="640"/>
          <w:marRight w:val="0"/>
          <w:marTop w:val="0"/>
          <w:marBottom w:val="0"/>
          <w:divBdr>
            <w:top w:val="none" w:sz="0" w:space="0" w:color="auto"/>
            <w:left w:val="none" w:sz="0" w:space="0" w:color="auto"/>
            <w:bottom w:val="none" w:sz="0" w:space="0" w:color="auto"/>
            <w:right w:val="none" w:sz="0" w:space="0" w:color="auto"/>
          </w:divBdr>
        </w:div>
        <w:div w:id="502597313">
          <w:marLeft w:val="640"/>
          <w:marRight w:val="0"/>
          <w:marTop w:val="0"/>
          <w:marBottom w:val="0"/>
          <w:divBdr>
            <w:top w:val="none" w:sz="0" w:space="0" w:color="auto"/>
            <w:left w:val="none" w:sz="0" w:space="0" w:color="auto"/>
            <w:bottom w:val="none" w:sz="0" w:space="0" w:color="auto"/>
            <w:right w:val="none" w:sz="0" w:space="0" w:color="auto"/>
          </w:divBdr>
        </w:div>
        <w:div w:id="604850487">
          <w:marLeft w:val="640"/>
          <w:marRight w:val="0"/>
          <w:marTop w:val="0"/>
          <w:marBottom w:val="0"/>
          <w:divBdr>
            <w:top w:val="none" w:sz="0" w:space="0" w:color="auto"/>
            <w:left w:val="none" w:sz="0" w:space="0" w:color="auto"/>
            <w:bottom w:val="none" w:sz="0" w:space="0" w:color="auto"/>
            <w:right w:val="none" w:sz="0" w:space="0" w:color="auto"/>
          </w:divBdr>
        </w:div>
        <w:div w:id="130484754">
          <w:marLeft w:val="640"/>
          <w:marRight w:val="0"/>
          <w:marTop w:val="0"/>
          <w:marBottom w:val="0"/>
          <w:divBdr>
            <w:top w:val="none" w:sz="0" w:space="0" w:color="auto"/>
            <w:left w:val="none" w:sz="0" w:space="0" w:color="auto"/>
            <w:bottom w:val="none" w:sz="0" w:space="0" w:color="auto"/>
            <w:right w:val="none" w:sz="0" w:space="0" w:color="auto"/>
          </w:divBdr>
        </w:div>
        <w:div w:id="987593972">
          <w:marLeft w:val="640"/>
          <w:marRight w:val="0"/>
          <w:marTop w:val="0"/>
          <w:marBottom w:val="0"/>
          <w:divBdr>
            <w:top w:val="none" w:sz="0" w:space="0" w:color="auto"/>
            <w:left w:val="none" w:sz="0" w:space="0" w:color="auto"/>
            <w:bottom w:val="none" w:sz="0" w:space="0" w:color="auto"/>
            <w:right w:val="none" w:sz="0" w:space="0" w:color="auto"/>
          </w:divBdr>
        </w:div>
      </w:divsChild>
    </w:div>
    <w:div w:id="49233573">
      <w:marLeft w:val="640"/>
      <w:marRight w:val="0"/>
      <w:marTop w:val="0"/>
      <w:marBottom w:val="0"/>
      <w:divBdr>
        <w:top w:val="none" w:sz="0" w:space="0" w:color="auto"/>
        <w:left w:val="none" w:sz="0" w:space="0" w:color="auto"/>
        <w:bottom w:val="none" w:sz="0" w:space="0" w:color="auto"/>
        <w:right w:val="none" w:sz="0" w:space="0" w:color="auto"/>
      </w:divBdr>
    </w:div>
    <w:div w:id="50424204">
      <w:marLeft w:val="640"/>
      <w:marRight w:val="0"/>
      <w:marTop w:val="0"/>
      <w:marBottom w:val="0"/>
      <w:divBdr>
        <w:top w:val="none" w:sz="0" w:space="0" w:color="auto"/>
        <w:left w:val="none" w:sz="0" w:space="0" w:color="auto"/>
        <w:bottom w:val="none" w:sz="0" w:space="0" w:color="auto"/>
        <w:right w:val="none" w:sz="0" w:space="0" w:color="auto"/>
      </w:divBdr>
    </w:div>
    <w:div w:id="52316157">
      <w:marLeft w:val="640"/>
      <w:marRight w:val="0"/>
      <w:marTop w:val="0"/>
      <w:marBottom w:val="0"/>
      <w:divBdr>
        <w:top w:val="none" w:sz="0" w:space="0" w:color="auto"/>
        <w:left w:val="none" w:sz="0" w:space="0" w:color="auto"/>
        <w:bottom w:val="none" w:sz="0" w:space="0" w:color="auto"/>
        <w:right w:val="none" w:sz="0" w:space="0" w:color="auto"/>
      </w:divBdr>
    </w:div>
    <w:div w:id="52432900">
      <w:bodyDiv w:val="1"/>
      <w:marLeft w:val="0"/>
      <w:marRight w:val="0"/>
      <w:marTop w:val="0"/>
      <w:marBottom w:val="0"/>
      <w:divBdr>
        <w:top w:val="none" w:sz="0" w:space="0" w:color="auto"/>
        <w:left w:val="none" w:sz="0" w:space="0" w:color="auto"/>
        <w:bottom w:val="none" w:sz="0" w:space="0" w:color="auto"/>
        <w:right w:val="none" w:sz="0" w:space="0" w:color="auto"/>
      </w:divBdr>
      <w:divsChild>
        <w:div w:id="276905">
          <w:marLeft w:val="640"/>
          <w:marRight w:val="0"/>
          <w:marTop w:val="0"/>
          <w:marBottom w:val="0"/>
          <w:divBdr>
            <w:top w:val="none" w:sz="0" w:space="0" w:color="auto"/>
            <w:left w:val="none" w:sz="0" w:space="0" w:color="auto"/>
            <w:bottom w:val="none" w:sz="0" w:space="0" w:color="auto"/>
            <w:right w:val="none" w:sz="0" w:space="0" w:color="auto"/>
          </w:divBdr>
        </w:div>
        <w:div w:id="9920515">
          <w:marLeft w:val="640"/>
          <w:marRight w:val="0"/>
          <w:marTop w:val="0"/>
          <w:marBottom w:val="0"/>
          <w:divBdr>
            <w:top w:val="none" w:sz="0" w:space="0" w:color="auto"/>
            <w:left w:val="none" w:sz="0" w:space="0" w:color="auto"/>
            <w:bottom w:val="none" w:sz="0" w:space="0" w:color="auto"/>
            <w:right w:val="none" w:sz="0" w:space="0" w:color="auto"/>
          </w:divBdr>
        </w:div>
        <w:div w:id="80834929">
          <w:marLeft w:val="640"/>
          <w:marRight w:val="0"/>
          <w:marTop w:val="0"/>
          <w:marBottom w:val="0"/>
          <w:divBdr>
            <w:top w:val="none" w:sz="0" w:space="0" w:color="auto"/>
            <w:left w:val="none" w:sz="0" w:space="0" w:color="auto"/>
            <w:bottom w:val="none" w:sz="0" w:space="0" w:color="auto"/>
            <w:right w:val="none" w:sz="0" w:space="0" w:color="auto"/>
          </w:divBdr>
        </w:div>
        <w:div w:id="343479385">
          <w:marLeft w:val="640"/>
          <w:marRight w:val="0"/>
          <w:marTop w:val="0"/>
          <w:marBottom w:val="0"/>
          <w:divBdr>
            <w:top w:val="none" w:sz="0" w:space="0" w:color="auto"/>
            <w:left w:val="none" w:sz="0" w:space="0" w:color="auto"/>
            <w:bottom w:val="none" w:sz="0" w:space="0" w:color="auto"/>
            <w:right w:val="none" w:sz="0" w:space="0" w:color="auto"/>
          </w:divBdr>
        </w:div>
        <w:div w:id="406224132">
          <w:marLeft w:val="640"/>
          <w:marRight w:val="0"/>
          <w:marTop w:val="0"/>
          <w:marBottom w:val="0"/>
          <w:divBdr>
            <w:top w:val="none" w:sz="0" w:space="0" w:color="auto"/>
            <w:left w:val="none" w:sz="0" w:space="0" w:color="auto"/>
            <w:bottom w:val="none" w:sz="0" w:space="0" w:color="auto"/>
            <w:right w:val="none" w:sz="0" w:space="0" w:color="auto"/>
          </w:divBdr>
        </w:div>
        <w:div w:id="470486046">
          <w:marLeft w:val="640"/>
          <w:marRight w:val="0"/>
          <w:marTop w:val="0"/>
          <w:marBottom w:val="0"/>
          <w:divBdr>
            <w:top w:val="none" w:sz="0" w:space="0" w:color="auto"/>
            <w:left w:val="none" w:sz="0" w:space="0" w:color="auto"/>
            <w:bottom w:val="none" w:sz="0" w:space="0" w:color="auto"/>
            <w:right w:val="none" w:sz="0" w:space="0" w:color="auto"/>
          </w:divBdr>
        </w:div>
        <w:div w:id="764302077">
          <w:marLeft w:val="640"/>
          <w:marRight w:val="0"/>
          <w:marTop w:val="0"/>
          <w:marBottom w:val="0"/>
          <w:divBdr>
            <w:top w:val="none" w:sz="0" w:space="0" w:color="auto"/>
            <w:left w:val="none" w:sz="0" w:space="0" w:color="auto"/>
            <w:bottom w:val="none" w:sz="0" w:space="0" w:color="auto"/>
            <w:right w:val="none" w:sz="0" w:space="0" w:color="auto"/>
          </w:divBdr>
        </w:div>
        <w:div w:id="775949634">
          <w:marLeft w:val="640"/>
          <w:marRight w:val="0"/>
          <w:marTop w:val="0"/>
          <w:marBottom w:val="0"/>
          <w:divBdr>
            <w:top w:val="none" w:sz="0" w:space="0" w:color="auto"/>
            <w:left w:val="none" w:sz="0" w:space="0" w:color="auto"/>
            <w:bottom w:val="none" w:sz="0" w:space="0" w:color="auto"/>
            <w:right w:val="none" w:sz="0" w:space="0" w:color="auto"/>
          </w:divBdr>
        </w:div>
        <w:div w:id="919607826">
          <w:marLeft w:val="640"/>
          <w:marRight w:val="0"/>
          <w:marTop w:val="0"/>
          <w:marBottom w:val="0"/>
          <w:divBdr>
            <w:top w:val="none" w:sz="0" w:space="0" w:color="auto"/>
            <w:left w:val="none" w:sz="0" w:space="0" w:color="auto"/>
            <w:bottom w:val="none" w:sz="0" w:space="0" w:color="auto"/>
            <w:right w:val="none" w:sz="0" w:space="0" w:color="auto"/>
          </w:divBdr>
        </w:div>
        <w:div w:id="956987074">
          <w:marLeft w:val="640"/>
          <w:marRight w:val="0"/>
          <w:marTop w:val="0"/>
          <w:marBottom w:val="0"/>
          <w:divBdr>
            <w:top w:val="none" w:sz="0" w:space="0" w:color="auto"/>
            <w:left w:val="none" w:sz="0" w:space="0" w:color="auto"/>
            <w:bottom w:val="none" w:sz="0" w:space="0" w:color="auto"/>
            <w:right w:val="none" w:sz="0" w:space="0" w:color="auto"/>
          </w:divBdr>
        </w:div>
        <w:div w:id="961499890">
          <w:marLeft w:val="640"/>
          <w:marRight w:val="0"/>
          <w:marTop w:val="0"/>
          <w:marBottom w:val="0"/>
          <w:divBdr>
            <w:top w:val="none" w:sz="0" w:space="0" w:color="auto"/>
            <w:left w:val="none" w:sz="0" w:space="0" w:color="auto"/>
            <w:bottom w:val="none" w:sz="0" w:space="0" w:color="auto"/>
            <w:right w:val="none" w:sz="0" w:space="0" w:color="auto"/>
          </w:divBdr>
        </w:div>
        <w:div w:id="1005209175">
          <w:marLeft w:val="640"/>
          <w:marRight w:val="0"/>
          <w:marTop w:val="0"/>
          <w:marBottom w:val="0"/>
          <w:divBdr>
            <w:top w:val="none" w:sz="0" w:space="0" w:color="auto"/>
            <w:left w:val="none" w:sz="0" w:space="0" w:color="auto"/>
            <w:bottom w:val="none" w:sz="0" w:space="0" w:color="auto"/>
            <w:right w:val="none" w:sz="0" w:space="0" w:color="auto"/>
          </w:divBdr>
        </w:div>
        <w:div w:id="1048990607">
          <w:marLeft w:val="640"/>
          <w:marRight w:val="0"/>
          <w:marTop w:val="0"/>
          <w:marBottom w:val="0"/>
          <w:divBdr>
            <w:top w:val="none" w:sz="0" w:space="0" w:color="auto"/>
            <w:left w:val="none" w:sz="0" w:space="0" w:color="auto"/>
            <w:bottom w:val="none" w:sz="0" w:space="0" w:color="auto"/>
            <w:right w:val="none" w:sz="0" w:space="0" w:color="auto"/>
          </w:divBdr>
        </w:div>
        <w:div w:id="1063023588">
          <w:marLeft w:val="640"/>
          <w:marRight w:val="0"/>
          <w:marTop w:val="0"/>
          <w:marBottom w:val="0"/>
          <w:divBdr>
            <w:top w:val="none" w:sz="0" w:space="0" w:color="auto"/>
            <w:left w:val="none" w:sz="0" w:space="0" w:color="auto"/>
            <w:bottom w:val="none" w:sz="0" w:space="0" w:color="auto"/>
            <w:right w:val="none" w:sz="0" w:space="0" w:color="auto"/>
          </w:divBdr>
        </w:div>
        <w:div w:id="1078019658">
          <w:marLeft w:val="640"/>
          <w:marRight w:val="0"/>
          <w:marTop w:val="0"/>
          <w:marBottom w:val="0"/>
          <w:divBdr>
            <w:top w:val="none" w:sz="0" w:space="0" w:color="auto"/>
            <w:left w:val="none" w:sz="0" w:space="0" w:color="auto"/>
            <w:bottom w:val="none" w:sz="0" w:space="0" w:color="auto"/>
            <w:right w:val="none" w:sz="0" w:space="0" w:color="auto"/>
          </w:divBdr>
        </w:div>
        <w:div w:id="1078481408">
          <w:marLeft w:val="640"/>
          <w:marRight w:val="0"/>
          <w:marTop w:val="0"/>
          <w:marBottom w:val="0"/>
          <w:divBdr>
            <w:top w:val="none" w:sz="0" w:space="0" w:color="auto"/>
            <w:left w:val="none" w:sz="0" w:space="0" w:color="auto"/>
            <w:bottom w:val="none" w:sz="0" w:space="0" w:color="auto"/>
            <w:right w:val="none" w:sz="0" w:space="0" w:color="auto"/>
          </w:divBdr>
        </w:div>
        <w:div w:id="1236554169">
          <w:marLeft w:val="640"/>
          <w:marRight w:val="0"/>
          <w:marTop w:val="0"/>
          <w:marBottom w:val="0"/>
          <w:divBdr>
            <w:top w:val="none" w:sz="0" w:space="0" w:color="auto"/>
            <w:left w:val="none" w:sz="0" w:space="0" w:color="auto"/>
            <w:bottom w:val="none" w:sz="0" w:space="0" w:color="auto"/>
            <w:right w:val="none" w:sz="0" w:space="0" w:color="auto"/>
          </w:divBdr>
        </w:div>
        <w:div w:id="1254054142">
          <w:marLeft w:val="640"/>
          <w:marRight w:val="0"/>
          <w:marTop w:val="0"/>
          <w:marBottom w:val="0"/>
          <w:divBdr>
            <w:top w:val="none" w:sz="0" w:space="0" w:color="auto"/>
            <w:left w:val="none" w:sz="0" w:space="0" w:color="auto"/>
            <w:bottom w:val="none" w:sz="0" w:space="0" w:color="auto"/>
            <w:right w:val="none" w:sz="0" w:space="0" w:color="auto"/>
          </w:divBdr>
        </w:div>
        <w:div w:id="1283615407">
          <w:marLeft w:val="640"/>
          <w:marRight w:val="0"/>
          <w:marTop w:val="0"/>
          <w:marBottom w:val="0"/>
          <w:divBdr>
            <w:top w:val="none" w:sz="0" w:space="0" w:color="auto"/>
            <w:left w:val="none" w:sz="0" w:space="0" w:color="auto"/>
            <w:bottom w:val="none" w:sz="0" w:space="0" w:color="auto"/>
            <w:right w:val="none" w:sz="0" w:space="0" w:color="auto"/>
          </w:divBdr>
        </w:div>
        <w:div w:id="1301157332">
          <w:marLeft w:val="640"/>
          <w:marRight w:val="0"/>
          <w:marTop w:val="0"/>
          <w:marBottom w:val="0"/>
          <w:divBdr>
            <w:top w:val="none" w:sz="0" w:space="0" w:color="auto"/>
            <w:left w:val="none" w:sz="0" w:space="0" w:color="auto"/>
            <w:bottom w:val="none" w:sz="0" w:space="0" w:color="auto"/>
            <w:right w:val="none" w:sz="0" w:space="0" w:color="auto"/>
          </w:divBdr>
        </w:div>
        <w:div w:id="1335575191">
          <w:marLeft w:val="640"/>
          <w:marRight w:val="0"/>
          <w:marTop w:val="0"/>
          <w:marBottom w:val="0"/>
          <w:divBdr>
            <w:top w:val="none" w:sz="0" w:space="0" w:color="auto"/>
            <w:left w:val="none" w:sz="0" w:space="0" w:color="auto"/>
            <w:bottom w:val="none" w:sz="0" w:space="0" w:color="auto"/>
            <w:right w:val="none" w:sz="0" w:space="0" w:color="auto"/>
          </w:divBdr>
        </w:div>
        <w:div w:id="1419325210">
          <w:marLeft w:val="640"/>
          <w:marRight w:val="0"/>
          <w:marTop w:val="0"/>
          <w:marBottom w:val="0"/>
          <w:divBdr>
            <w:top w:val="none" w:sz="0" w:space="0" w:color="auto"/>
            <w:left w:val="none" w:sz="0" w:space="0" w:color="auto"/>
            <w:bottom w:val="none" w:sz="0" w:space="0" w:color="auto"/>
            <w:right w:val="none" w:sz="0" w:space="0" w:color="auto"/>
          </w:divBdr>
        </w:div>
        <w:div w:id="1445035718">
          <w:marLeft w:val="640"/>
          <w:marRight w:val="0"/>
          <w:marTop w:val="0"/>
          <w:marBottom w:val="0"/>
          <w:divBdr>
            <w:top w:val="none" w:sz="0" w:space="0" w:color="auto"/>
            <w:left w:val="none" w:sz="0" w:space="0" w:color="auto"/>
            <w:bottom w:val="none" w:sz="0" w:space="0" w:color="auto"/>
            <w:right w:val="none" w:sz="0" w:space="0" w:color="auto"/>
          </w:divBdr>
        </w:div>
        <w:div w:id="1654023783">
          <w:marLeft w:val="640"/>
          <w:marRight w:val="0"/>
          <w:marTop w:val="0"/>
          <w:marBottom w:val="0"/>
          <w:divBdr>
            <w:top w:val="none" w:sz="0" w:space="0" w:color="auto"/>
            <w:left w:val="none" w:sz="0" w:space="0" w:color="auto"/>
            <w:bottom w:val="none" w:sz="0" w:space="0" w:color="auto"/>
            <w:right w:val="none" w:sz="0" w:space="0" w:color="auto"/>
          </w:divBdr>
        </w:div>
        <w:div w:id="1769886894">
          <w:marLeft w:val="640"/>
          <w:marRight w:val="0"/>
          <w:marTop w:val="0"/>
          <w:marBottom w:val="0"/>
          <w:divBdr>
            <w:top w:val="none" w:sz="0" w:space="0" w:color="auto"/>
            <w:left w:val="none" w:sz="0" w:space="0" w:color="auto"/>
            <w:bottom w:val="none" w:sz="0" w:space="0" w:color="auto"/>
            <w:right w:val="none" w:sz="0" w:space="0" w:color="auto"/>
          </w:divBdr>
        </w:div>
        <w:div w:id="1826822932">
          <w:marLeft w:val="640"/>
          <w:marRight w:val="0"/>
          <w:marTop w:val="0"/>
          <w:marBottom w:val="0"/>
          <w:divBdr>
            <w:top w:val="none" w:sz="0" w:space="0" w:color="auto"/>
            <w:left w:val="none" w:sz="0" w:space="0" w:color="auto"/>
            <w:bottom w:val="none" w:sz="0" w:space="0" w:color="auto"/>
            <w:right w:val="none" w:sz="0" w:space="0" w:color="auto"/>
          </w:divBdr>
        </w:div>
        <w:div w:id="2104570382">
          <w:marLeft w:val="640"/>
          <w:marRight w:val="0"/>
          <w:marTop w:val="0"/>
          <w:marBottom w:val="0"/>
          <w:divBdr>
            <w:top w:val="none" w:sz="0" w:space="0" w:color="auto"/>
            <w:left w:val="none" w:sz="0" w:space="0" w:color="auto"/>
            <w:bottom w:val="none" w:sz="0" w:space="0" w:color="auto"/>
            <w:right w:val="none" w:sz="0" w:space="0" w:color="auto"/>
          </w:divBdr>
        </w:div>
        <w:div w:id="2142529331">
          <w:marLeft w:val="640"/>
          <w:marRight w:val="0"/>
          <w:marTop w:val="0"/>
          <w:marBottom w:val="0"/>
          <w:divBdr>
            <w:top w:val="none" w:sz="0" w:space="0" w:color="auto"/>
            <w:left w:val="none" w:sz="0" w:space="0" w:color="auto"/>
            <w:bottom w:val="none" w:sz="0" w:space="0" w:color="auto"/>
            <w:right w:val="none" w:sz="0" w:space="0" w:color="auto"/>
          </w:divBdr>
        </w:div>
      </w:divsChild>
    </w:div>
    <w:div w:id="54206510">
      <w:marLeft w:val="640"/>
      <w:marRight w:val="0"/>
      <w:marTop w:val="0"/>
      <w:marBottom w:val="0"/>
      <w:divBdr>
        <w:top w:val="none" w:sz="0" w:space="0" w:color="auto"/>
        <w:left w:val="none" w:sz="0" w:space="0" w:color="auto"/>
        <w:bottom w:val="none" w:sz="0" w:space="0" w:color="auto"/>
        <w:right w:val="none" w:sz="0" w:space="0" w:color="auto"/>
      </w:divBdr>
    </w:div>
    <w:div w:id="55131380">
      <w:marLeft w:val="640"/>
      <w:marRight w:val="0"/>
      <w:marTop w:val="0"/>
      <w:marBottom w:val="0"/>
      <w:divBdr>
        <w:top w:val="none" w:sz="0" w:space="0" w:color="auto"/>
        <w:left w:val="none" w:sz="0" w:space="0" w:color="auto"/>
        <w:bottom w:val="none" w:sz="0" w:space="0" w:color="auto"/>
        <w:right w:val="none" w:sz="0" w:space="0" w:color="auto"/>
      </w:divBdr>
    </w:div>
    <w:div w:id="55252346">
      <w:marLeft w:val="640"/>
      <w:marRight w:val="0"/>
      <w:marTop w:val="0"/>
      <w:marBottom w:val="0"/>
      <w:divBdr>
        <w:top w:val="none" w:sz="0" w:space="0" w:color="auto"/>
        <w:left w:val="none" w:sz="0" w:space="0" w:color="auto"/>
        <w:bottom w:val="none" w:sz="0" w:space="0" w:color="auto"/>
        <w:right w:val="none" w:sz="0" w:space="0" w:color="auto"/>
      </w:divBdr>
    </w:div>
    <w:div w:id="55394001">
      <w:marLeft w:val="640"/>
      <w:marRight w:val="0"/>
      <w:marTop w:val="0"/>
      <w:marBottom w:val="0"/>
      <w:divBdr>
        <w:top w:val="none" w:sz="0" w:space="0" w:color="auto"/>
        <w:left w:val="none" w:sz="0" w:space="0" w:color="auto"/>
        <w:bottom w:val="none" w:sz="0" w:space="0" w:color="auto"/>
        <w:right w:val="none" w:sz="0" w:space="0" w:color="auto"/>
      </w:divBdr>
    </w:div>
    <w:div w:id="56248077">
      <w:marLeft w:val="640"/>
      <w:marRight w:val="0"/>
      <w:marTop w:val="0"/>
      <w:marBottom w:val="0"/>
      <w:divBdr>
        <w:top w:val="none" w:sz="0" w:space="0" w:color="auto"/>
        <w:left w:val="none" w:sz="0" w:space="0" w:color="auto"/>
        <w:bottom w:val="none" w:sz="0" w:space="0" w:color="auto"/>
        <w:right w:val="none" w:sz="0" w:space="0" w:color="auto"/>
      </w:divBdr>
    </w:div>
    <w:div w:id="57409887">
      <w:marLeft w:val="640"/>
      <w:marRight w:val="0"/>
      <w:marTop w:val="0"/>
      <w:marBottom w:val="0"/>
      <w:divBdr>
        <w:top w:val="none" w:sz="0" w:space="0" w:color="auto"/>
        <w:left w:val="none" w:sz="0" w:space="0" w:color="auto"/>
        <w:bottom w:val="none" w:sz="0" w:space="0" w:color="auto"/>
        <w:right w:val="none" w:sz="0" w:space="0" w:color="auto"/>
      </w:divBdr>
    </w:div>
    <w:div w:id="58745512">
      <w:marLeft w:val="640"/>
      <w:marRight w:val="0"/>
      <w:marTop w:val="0"/>
      <w:marBottom w:val="0"/>
      <w:divBdr>
        <w:top w:val="none" w:sz="0" w:space="0" w:color="auto"/>
        <w:left w:val="none" w:sz="0" w:space="0" w:color="auto"/>
        <w:bottom w:val="none" w:sz="0" w:space="0" w:color="auto"/>
        <w:right w:val="none" w:sz="0" w:space="0" w:color="auto"/>
      </w:divBdr>
    </w:div>
    <w:div w:id="59603595">
      <w:marLeft w:val="640"/>
      <w:marRight w:val="0"/>
      <w:marTop w:val="0"/>
      <w:marBottom w:val="0"/>
      <w:divBdr>
        <w:top w:val="none" w:sz="0" w:space="0" w:color="auto"/>
        <w:left w:val="none" w:sz="0" w:space="0" w:color="auto"/>
        <w:bottom w:val="none" w:sz="0" w:space="0" w:color="auto"/>
        <w:right w:val="none" w:sz="0" w:space="0" w:color="auto"/>
      </w:divBdr>
    </w:div>
    <w:div w:id="60056552">
      <w:marLeft w:val="640"/>
      <w:marRight w:val="0"/>
      <w:marTop w:val="0"/>
      <w:marBottom w:val="0"/>
      <w:divBdr>
        <w:top w:val="none" w:sz="0" w:space="0" w:color="auto"/>
        <w:left w:val="none" w:sz="0" w:space="0" w:color="auto"/>
        <w:bottom w:val="none" w:sz="0" w:space="0" w:color="auto"/>
        <w:right w:val="none" w:sz="0" w:space="0" w:color="auto"/>
      </w:divBdr>
    </w:div>
    <w:div w:id="60564930">
      <w:marLeft w:val="640"/>
      <w:marRight w:val="0"/>
      <w:marTop w:val="0"/>
      <w:marBottom w:val="0"/>
      <w:divBdr>
        <w:top w:val="none" w:sz="0" w:space="0" w:color="auto"/>
        <w:left w:val="none" w:sz="0" w:space="0" w:color="auto"/>
        <w:bottom w:val="none" w:sz="0" w:space="0" w:color="auto"/>
        <w:right w:val="none" w:sz="0" w:space="0" w:color="auto"/>
      </w:divBdr>
    </w:div>
    <w:div w:id="61294973">
      <w:marLeft w:val="640"/>
      <w:marRight w:val="0"/>
      <w:marTop w:val="0"/>
      <w:marBottom w:val="0"/>
      <w:divBdr>
        <w:top w:val="none" w:sz="0" w:space="0" w:color="auto"/>
        <w:left w:val="none" w:sz="0" w:space="0" w:color="auto"/>
        <w:bottom w:val="none" w:sz="0" w:space="0" w:color="auto"/>
        <w:right w:val="none" w:sz="0" w:space="0" w:color="auto"/>
      </w:divBdr>
    </w:div>
    <w:div w:id="61300172">
      <w:bodyDiv w:val="1"/>
      <w:marLeft w:val="0"/>
      <w:marRight w:val="0"/>
      <w:marTop w:val="0"/>
      <w:marBottom w:val="0"/>
      <w:divBdr>
        <w:top w:val="none" w:sz="0" w:space="0" w:color="auto"/>
        <w:left w:val="none" w:sz="0" w:space="0" w:color="auto"/>
        <w:bottom w:val="none" w:sz="0" w:space="0" w:color="auto"/>
        <w:right w:val="none" w:sz="0" w:space="0" w:color="auto"/>
      </w:divBdr>
    </w:div>
    <w:div w:id="62027452">
      <w:marLeft w:val="640"/>
      <w:marRight w:val="0"/>
      <w:marTop w:val="0"/>
      <w:marBottom w:val="0"/>
      <w:divBdr>
        <w:top w:val="none" w:sz="0" w:space="0" w:color="auto"/>
        <w:left w:val="none" w:sz="0" w:space="0" w:color="auto"/>
        <w:bottom w:val="none" w:sz="0" w:space="0" w:color="auto"/>
        <w:right w:val="none" w:sz="0" w:space="0" w:color="auto"/>
      </w:divBdr>
    </w:div>
    <w:div w:id="63450144">
      <w:bodyDiv w:val="1"/>
      <w:marLeft w:val="0"/>
      <w:marRight w:val="0"/>
      <w:marTop w:val="0"/>
      <w:marBottom w:val="0"/>
      <w:divBdr>
        <w:top w:val="none" w:sz="0" w:space="0" w:color="auto"/>
        <w:left w:val="none" w:sz="0" w:space="0" w:color="auto"/>
        <w:bottom w:val="none" w:sz="0" w:space="0" w:color="auto"/>
        <w:right w:val="none" w:sz="0" w:space="0" w:color="auto"/>
      </w:divBdr>
      <w:divsChild>
        <w:div w:id="17005968">
          <w:marLeft w:val="640"/>
          <w:marRight w:val="0"/>
          <w:marTop w:val="0"/>
          <w:marBottom w:val="0"/>
          <w:divBdr>
            <w:top w:val="none" w:sz="0" w:space="0" w:color="auto"/>
            <w:left w:val="none" w:sz="0" w:space="0" w:color="auto"/>
            <w:bottom w:val="none" w:sz="0" w:space="0" w:color="auto"/>
            <w:right w:val="none" w:sz="0" w:space="0" w:color="auto"/>
          </w:divBdr>
        </w:div>
        <w:div w:id="58020108">
          <w:marLeft w:val="640"/>
          <w:marRight w:val="0"/>
          <w:marTop w:val="0"/>
          <w:marBottom w:val="0"/>
          <w:divBdr>
            <w:top w:val="none" w:sz="0" w:space="0" w:color="auto"/>
            <w:left w:val="none" w:sz="0" w:space="0" w:color="auto"/>
            <w:bottom w:val="none" w:sz="0" w:space="0" w:color="auto"/>
            <w:right w:val="none" w:sz="0" w:space="0" w:color="auto"/>
          </w:divBdr>
        </w:div>
        <w:div w:id="88426871">
          <w:marLeft w:val="640"/>
          <w:marRight w:val="0"/>
          <w:marTop w:val="0"/>
          <w:marBottom w:val="0"/>
          <w:divBdr>
            <w:top w:val="none" w:sz="0" w:space="0" w:color="auto"/>
            <w:left w:val="none" w:sz="0" w:space="0" w:color="auto"/>
            <w:bottom w:val="none" w:sz="0" w:space="0" w:color="auto"/>
            <w:right w:val="none" w:sz="0" w:space="0" w:color="auto"/>
          </w:divBdr>
        </w:div>
        <w:div w:id="156851354">
          <w:marLeft w:val="640"/>
          <w:marRight w:val="0"/>
          <w:marTop w:val="0"/>
          <w:marBottom w:val="0"/>
          <w:divBdr>
            <w:top w:val="none" w:sz="0" w:space="0" w:color="auto"/>
            <w:left w:val="none" w:sz="0" w:space="0" w:color="auto"/>
            <w:bottom w:val="none" w:sz="0" w:space="0" w:color="auto"/>
            <w:right w:val="none" w:sz="0" w:space="0" w:color="auto"/>
          </w:divBdr>
        </w:div>
        <w:div w:id="190072336">
          <w:marLeft w:val="640"/>
          <w:marRight w:val="0"/>
          <w:marTop w:val="0"/>
          <w:marBottom w:val="0"/>
          <w:divBdr>
            <w:top w:val="none" w:sz="0" w:space="0" w:color="auto"/>
            <w:left w:val="none" w:sz="0" w:space="0" w:color="auto"/>
            <w:bottom w:val="none" w:sz="0" w:space="0" w:color="auto"/>
            <w:right w:val="none" w:sz="0" w:space="0" w:color="auto"/>
          </w:divBdr>
        </w:div>
        <w:div w:id="259681330">
          <w:marLeft w:val="640"/>
          <w:marRight w:val="0"/>
          <w:marTop w:val="0"/>
          <w:marBottom w:val="0"/>
          <w:divBdr>
            <w:top w:val="none" w:sz="0" w:space="0" w:color="auto"/>
            <w:left w:val="none" w:sz="0" w:space="0" w:color="auto"/>
            <w:bottom w:val="none" w:sz="0" w:space="0" w:color="auto"/>
            <w:right w:val="none" w:sz="0" w:space="0" w:color="auto"/>
          </w:divBdr>
        </w:div>
        <w:div w:id="343483645">
          <w:marLeft w:val="640"/>
          <w:marRight w:val="0"/>
          <w:marTop w:val="0"/>
          <w:marBottom w:val="0"/>
          <w:divBdr>
            <w:top w:val="none" w:sz="0" w:space="0" w:color="auto"/>
            <w:left w:val="none" w:sz="0" w:space="0" w:color="auto"/>
            <w:bottom w:val="none" w:sz="0" w:space="0" w:color="auto"/>
            <w:right w:val="none" w:sz="0" w:space="0" w:color="auto"/>
          </w:divBdr>
        </w:div>
        <w:div w:id="344941317">
          <w:marLeft w:val="640"/>
          <w:marRight w:val="0"/>
          <w:marTop w:val="0"/>
          <w:marBottom w:val="0"/>
          <w:divBdr>
            <w:top w:val="none" w:sz="0" w:space="0" w:color="auto"/>
            <w:left w:val="none" w:sz="0" w:space="0" w:color="auto"/>
            <w:bottom w:val="none" w:sz="0" w:space="0" w:color="auto"/>
            <w:right w:val="none" w:sz="0" w:space="0" w:color="auto"/>
          </w:divBdr>
        </w:div>
        <w:div w:id="469444479">
          <w:marLeft w:val="640"/>
          <w:marRight w:val="0"/>
          <w:marTop w:val="0"/>
          <w:marBottom w:val="0"/>
          <w:divBdr>
            <w:top w:val="none" w:sz="0" w:space="0" w:color="auto"/>
            <w:left w:val="none" w:sz="0" w:space="0" w:color="auto"/>
            <w:bottom w:val="none" w:sz="0" w:space="0" w:color="auto"/>
            <w:right w:val="none" w:sz="0" w:space="0" w:color="auto"/>
          </w:divBdr>
        </w:div>
        <w:div w:id="616252167">
          <w:marLeft w:val="640"/>
          <w:marRight w:val="0"/>
          <w:marTop w:val="0"/>
          <w:marBottom w:val="0"/>
          <w:divBdr>
            <w:top w:val="none" w:sz="0" w:space="0" w:color="auto"/>
            <w:left w:val="none" w:sz="0" w:space="0" w:color="auto"/>
            <w:bottom w:val="none" w:sz="0" w:space="0" w:color="auto"/>
            <w:right w:val="none" w:sz="0" w:space="0" w:color="auto"/>
          </w:divBdr>
        </w:div>
        <w:div w:id="660738153">
          <w:marLeft w:val="640"/>
          <w:marRight w:val="0"/>
          <w:marTop w:val="0"/>
          <w:marBottom w:val="0"/>
          <w:divBdr>
            <w:top w:val="none" w:sz="0" w:space="0" w:color="auto"/>
            <w:left w:val="none" w:sz="0" w:space="0" w:color="auto"/>
            <w:bottom w:val="none" w:sz="0" w:space="0" w:color="auto"/>
            <w:right w:val="none" w:sz="0" w:space="0" w:color="auto"/>
          </w:divBdr>
        </w:div>
        <w:div w:id="660962601">
          <w:marLeft w:val="640"/>
          <w:marRight w:val="0"/>
          <w:marTop w:val="0"/>
          <w:marBottom w:val="0"/>
          <w:divBdr>
            <w:top w:val="none" w:sz="0" w:space="0" w:color="auto"/>
            <w:left w:val="none" w:sz="0" w:space="0" w:color="auto"/>
            <w:bottom w:val="none" w:sz="0" w:space="0" w:color="auto"/>
            <w:right w:val="none" w:sz="0" w:space="0" w:color="auto"/>
          </w:divBdr>
        </w:div>
        <w:div w:id="685785298">
          <w:marLeft w:val="640"/>
          <w:marRight w:val="0"/>
          <w:marTop w:val="0"/>
          <w:marBottom w:val="0"/>
          <w:divBdr>
            <w:top w:val="none" w:sz="0" w:space="0" w:color="auto"/>
            <w:left w:val="none" w:sz="0" w:space="0" w:color="auto"/>
            <w:bottom w:val="none" w:sz="0" w:space="0" w:color="auto"/>
            <w:right w:val="none" w:sz="0" w:space="0" w:color="auto"/>
          </w:divBdr>
        </w:div>
        <w:div w:id="753086473">
          <w:marLeft w:val="640"/>
          <w:marRight w:val="0"/>
          <w:marTop w:val="0"/>
          <w:marBottom w:val="0"/>
          <w:divBdr>
            <w:top w:val="none" w:sz="0" w:space="0" w:color="auto"/>
            <w:left w:val="none" w:sz="0" w:space="0" w:color="auto"/>
            <w:bottom w:val="none" w:sz="0" w:space="0" w:color="auto"/>
            <w:right w:val="none" w:sz="0" w:space="0" w:color="auto"/>
          </w:divBdr>
        </w:div>
        <w:div w:id="792795648">
          <w:marLeft w:val="640"/>
          <w:marRight w:val="0"/>
          <w:marTop w:val="0"/>
          <w:marBottom w:val="0"/>
          <w:divBdr>
            <w:top w:val="none" w:sz="0" w:space="0" w:color="auto"/>
            <w:left w:val="none" w:sz="0" w:space="0" w:color="auto"/>
            <w:bottom w:val="none" w:sz="0" w:space="0" w:color="auto"/>
            <w:right w:val="none" w:sz="0" w:space="0" w:color="auto"/>
          </w:divBdr>
        </w:div>
        <w:div w:id="885333399">
          <w:marLeft w:val="640"/>
          <w:marRight w:val="0"/>
          <w:marTop w:val="0"/>
          <w:marBottom w:val="0"/>
          <w:divBdr>
            <w:top w:val="none" w:sz="0" w:space="0" w:color="auto"/>
            <w:left w:val="none" w:sz="0" w:space="0" w:color="auto"/>
            <w:bottom w:val="none" w:sz="0" w:space="0" w:color="auto"/>
            <w:right w:val="none" w:sz="0" w:space="0" w:color="auto"/>
          </w:divBdr>
        </w:div>
        <w:div w:id="913275663">
          <w:marLeft w:val="640"/>
          <w:marRight w:val="0"/>
          <w:marTop w:val="0"/>
          <w:marBottom w:val="0"/>
          <w:divBdr>
            <w:top w:val="none" w:sz="0" w:space="0" w:color="auto"/>
            <w:left w:val="none" w:sz="0" w:space="0" w:color="auto"/>
            <w:bottom w:val="none" w:sz="0" w:space="0" w:color="auto"/>
            <w:right w:val="none" w:sz="0" w:space="0" w:color="auto"/>
          </w:divBdr>
        </w:div>
        <w:div w:id="958146359">
          <w:marLeft w:val="640"/>
          <w:marRight w:val="0"/>
          <w:marTop w:val="0"/>
          <w:marBottom w:val="0"/>
          <w:divBdr>
            <w:top w:val="none" w:sz="0" w:space="0" w:color="auto"/>
            <w:left w:val="none" w:sz="0" w:space="0" w:color="auto"/>
            <w:bottom w:val="none" w:sz="0" w:space="0" w:color="auto"/>
            <w:right w:val="none" w:sz="0" w:space="0" w:color="auto"/>
          </w:divBdr>
        </w:div>
        <w:div w:id="975376690">
          <w:marLeft w:val="640"/>
          <w:marRight w:val="0"/>
          <w:marTop w:val="0"/>
          <w:marBottom w:val="0"/>
          <w:divBdr>
            <w:top w:val="none" w:sz="0" w:space="0" w:color="auto"/>
            <w:left w:val="none" w:sz="0" w:space="0" w:color="auto"/>
            <w:bottom w:val="none" w:sz="0" w:space="0" w:color="auto"/>
            <w:right w:val="none" w:sz="0" w:space="0" w:color="auto"/>
          </w:divBdr>
        </w:div>
        <w:div w:id="982152065">
          <w:marLeft w:val="640"/>
          <w:marRight w:val="0"/>
          <w:marTop w:val="0"/>
          <w:marBottom w:val="0"/>
          <w:divBdr>
            <w:top w:val="none" w:sz="0" w:space="0" w:color="auto"/>
            <w:left w:val="none" w:sz="0" w:space="0" w:color="auto"/>
            <w:bottom w:val="none" w:sz="0" w:space="0" w:color="auto"/>
            <w:right w:val="none" w:sz="0" w:space="0" w:color="auto"/>
          </w:divBdr>
        </w:div>
        <w:div w:id="1026833468">
          <w:marLeft w:val="640"/>
          <w:marRight w:val="0"/>
          <w:marTop w:val="0"/>
          <w:marBottom w:val="0"/>
          <w:divBdr>
            <w:top w:val="none" w:sz="0" w:space="0" w:color="auto"/>
            <w:left w:val="none" w:sz="0" w:space="0" w:color="auto"/>
            <w:bottom w:val="none" w:sz="0" w:space="0" w:color="auto"/>
            <w:right w:val="none" w:sz="0" w:space="0" w:color="auto"/>
          </w:divBdr>
        </w:div>
        <w:div w:id="1036395925">
          <w:marLeft w:val="640"/>
          <w:marRight w:val="0"/>
          <w:marTop w:val="0"/>
          <w:marBottom w:val="0"/>
          <w:divBdr>
            <w:top w:val="none" w:sz="0" w:space="0" w:color="auto"/>
            <w:left w:val="none" w:sz="0" w:space="0" w:color="auto"/>
            <w:bottom w:val="none" w:sz="0" w:space="0" w:color="auto"/>
            <w:right w:val="none" w:sz="0" w:space="0" w:color="auto"/>
          </w:divBdr>
        </w:div>
        <w:div w:id="1045761183">
          <w:marLeft w:val="640"/>
          <w:marRight w:val="0"/>
          <w:marTop w:val="0"/>
          <w:marBottom w:val="0"/>
          <w:divBdr>
            <w:top w:val="none" w:sz="0" w:space="0" w:color="auto"/>
            <w:left w:val="none" w:sz="0" w:space="0" w:color="auto"/>
            <w:bottom w:val="none" w:sz="0" w:space="0" w:color="auto"/>
            <w:right w:val="none" w:sz="0" w:space="0" w:color="auto"/>
          </w:divBdr>
        </w:div>
        <w:div w:id="1150171588">
          <w:marLeft w:val="640"/>
          <w:marRight w:val="0"/>
          <w:marTop w:val="0"/>
          <w:marBottom w:val="0"/>
          <w:divBdr>
            <w:top w:val="none" w:sz="0" w:space="0" w:color="auto"/>
            <w:left w:val="none" w:sz="0" w:space="0" w:color="auto"/>
            <w:bottom w:val="none" w:sz="0" w:space="0" w:color="auto"/>
            <w:right w:val="none" w:sz="0" w:space="0" w:color="auto"/>
          </w:divBdr>
        </w:div>
        <w:div w:id="1172405941">
          <w:marLeft w:val="640"/>
          <w:marRight w:val="0"/>
          <w:marTop w:val="0"/>
          <w:marBottom w:val="0"/>
          <w:divBdr>
            <w:top w:val="none" w:sz="0" w:space="0" w:color="auto"/>
            <w:left w:val="none" w:sz="0" w:space="0" w:color="auto"/>
            <w:bottom w:val="none" w:sz="0" w:space="0" w:color="auto"/>
            <w:right w:val="none" w:sz="0" w:space="0" w:color="auto"/>
          </w:divBdr>
        </w:div>
        <w:div w:id="1222789076">
          <w:marLeft w:val="640"/>
          <w:marRight w:val="0"/>
          <w:marTop w:val="0"/>
          <w:marBottom w:val="0"/>
          <w:divBdr>
            <w:top w:val="none" w:sz="0" w:space="0" w:color="auto"/>
            <w:left w:val="none" w:sz="0" w:space="0" w:color="auto"/>
            <w:bottom w:val="none" w:sz="0" w:space="0" w:color="auto"/>
            <w:right w:val="none" w:sz="0" w:space="0" w:color="auto"/>
          </w:divBdr>
        </w:div>
        <w:div w:id="1289429238">
          <w:marLeft w:val="640"/>
          <w:marRight w:val="0"/>
          <w:marTop w:val="0"/>
          <w:marBottom w:val="0"/>
          <w:divBdr>
            <w:top w:val="none" w:sz="0" w:space="0" w:color="auto"/>
            <w:left w:val="none" w:sz="0" w:space="0" w:color="auto"/>
            <w:bottom w:val="none" w:sz="0" w:space="0" w:color="auto"/>
            <w:right w:val="none" w:sz="0" w:space="0" w:color="auto"/>
          </w:divBdr>
        </w:div>
        <w:div w:id="1299260565">
          <w:marLeft w:val="640"/>
          <w:marRight w:val="0"/>
          <w:marTop w:val="0"/>
          <w:marBottom w:val="0"/>
          <w:divBdr>
            <w:top w:val="none" w:sz="0" w:space="0" w:color="auto"/>
            <w:left w:val="none" w:sz="0" w:space="0" w:color="auto"/>
            <w:bottom w:val="none" w:sz="0" w:space="0" w:color="auto"/>
            <w:right w:val="none" w:sz="0" w:space="0" w:color="auto"/>
          </w:divBdr>
        </w:div>
        <w:div w:id="1338536202">
          <w:marLeft w:val="640"/>
          <w:marRight w:val="0"/>
          <w:marTop w:val="0"/>
          <w:marBottom w:val="0"/>
          <w:divBdr>
            <w:top w:val="none" w:sz="0" w:space="0" w:color="auto"/>
            <w:left w:val="none" w:sz="0" w:space="0" w:color="auto"/>
            <w:bottom w:val="none" w:sz="0" w:space="0" w:color="auto"/>
            <w:right w:val="none" w:sz="0" w:space="0" w:color="auto"/>
          </w:divBdr>
        </w:div>
        <w:div w:id="1351570684">
          <w:marLeft w:val="640"/>
          <w:marRight w:val="0"/>
          <w:marTop w:val="0"/>
          <w:marBottom w:val="0"/>
          <w:divBdr>
            <w:top w:val="none" w:sz="0" w:space="0" w:color="auto"/>
            <w:left w:val="none" w:sz="0" w:space="0" w:color="auto"/>
            <w:bottom w:val="none" w:sz="0" w:space="0" w:color="auto"/>
            <w:right w:val="none" w:sz="0" w:space="0" w:color="auto"/>
          </w:divBdr>
        </w:div>
        <w:div w:id="1371027306">
          <w:marLeft w:val="640"/>
          <w:marRight w:val="0"/>
          <w:marTop w:val="0"/>
          <w:marBottom w:val="0"/>
          <w:divBdr>
            <w:top w:val="none" w:sz="0" w:space="0" w:color="auto"/>
            <w:left w:val="none" w:sz="0" w:space="0" w:color="auto"/>
            <w:bottom w:val="none" w:sz="0" w:space="0" w:color="auto"/>
            <w:right w:val="none" w:sz="0" w:space="0" w:color="auto"/>
          </w:divBdr>
        </w:div>
        <w:div w:id="1371800869">
          <w:marLeft w:val="640"/>
          <w:marRight w:val="0"/>
          <w:marTop w:val="0"/>
          <w:marBottom w:val="0"/>
          <w:divBdr>
            <w:top w:val="none" w:sz="0" w:space="0" w:color="auto"/>
            <w:left w:val="none" w:sz="0" w:space="0" w:color="auto"/>
            <w:bottom w:val="none" w:sz="0" w:space="0" w:color="auto"/>
            <w:right w:val="none" w:sz="0" w:space="0" w:color="auto"/>
          </w:divBdr>
        </w:div>
        <w:div w:id="1420368679">
          <w:marLeft w:val="640"/>
          <w:marRight w:val="0"/>
          <w:marTop w:val="0"/>
          <w:marBottom w:val="0"/>
          <w:divBdr>
            <w:top w:val="none" w:sz="0" w:space="0" w:color="auto"/>
            <w:left w:val="none" w:sz="0" w:space="0" w:color="auto"/>
            <w:bottom w:val="none" w:sz="0" w:space="0" w:color="auto"/>
            <w:right w:val="none" w:sz="0" w:space="0" w:color="auto"/>
          </w:divBdr>
        </w:div>
        <w:div w:id="1429741619">
          <w:marLeft w:val="640"/>
          <w:marRight w:val="0"/>
          <w:marTop w:val="0"/>
          <w:marBottom w:val="0"/>
          <w:divBdr>
            <w:top w:val="none" w:sz="0" w:space="0" w:color="auto"/>
            <w:left w:val="none" w:sz="0" w:space="0" w:color="auto"/>
            <w:bottom w:val="none" w:sz="0" w:space="0" w:color="auto"/>
            <w:right w:val="none" w:sz="0" w:space="0" w:color="auto"/>
          </w:divBdr>
        </w:div>
        <w:div w:id="1856264825">
          <w:marLeft w:val="640"/>
          <w:marRight w:val="0"/>
          <w:marTop w:val="0"/>
          <w:marBottom w:val="0"/>
          <w:divBdr>
            <w:top w:val="none" w:sz="0" w:space="0" w:color="auto"/>
            <w:left w:val="none" w:sz="0" w:space="0" w:color="auto"/>
            <w:bottom w:val="none" w:sz="0" w:space="0" w:color="auto"/>
            <w:right w:val="none" w:sz="0" w:space="0" w:color="auto"/>
          </w:divBdr>
        </w:div>
        <w:div w:id="2033065249">
          <w:marLeft w:val="640"/>
          <w:marRight w:val="0"/>
          <w:marTop w:val="0"/>
          <w:marBottom w:val="0"/>
          <w:divBdr>
            <w:top w:val="none" w:sz="0" w:space="0" w:color="auto"/>
            <w:left w:val="none" w:sz="0" w:space="0" w:color="auto"/>
            <w:bottom w:val="none" w:sz="0" w:space="0" w:color="auto"/>
            <w:right w:val="none" w:sz="0" w:space="0" w:color="auto"/>
          </w:divBdr>
        </w:div>
        <w:div w:id="2033727550">
          <w:marLeft w:val="640"/>
          <w:marRight w:val="0"/>
          <w:marTop w:val="0"/>
          <w:marBottom w:val="0"/>
          <w:divBdr>
            <w:top w:val="none" w:sz="0" w:space="0" w:color="auto"/>
            <w:left w:val="none" w:sz="0" w:space="0" w:color="auto"/>
            <w:bottom w:val="none" w:sz="0" w:space="0" w:color="auto"/>
            <w:right w:val="none" w:sz="0" w:space="0" w:color="auto"/>
          </w:divBdr>
        </w:div>
        <w:div w:id="2062048288">
          <w:marLeft w:val="640"/>
          <w:marRight w:val="0"/>
          <w:marTop w:val="0"/>
          <w:marBottom w:val="0"/>
          <w:divBdr>
            <w:top w:val="none" w:sz="0" w:space="0" w:color="auto"/>
            <w:left w:val="none" w:sz="0" w:space="0" w:color="auto"/>
            <w:bottom w:val="none" w:sz="0" w:space="0" w:color="auto"/>
            <w:right w:val="none" w:sz="0" w:space="0" w:color="auto"/>
          </w:divBdr>
        </w:div>
      </w:divsChild>
    </w:div>
    <w:div w:id="63650389">
      <w:marLeft w:val="640"/>
      <w:marRight w:val="0"/>
      <w:marTop w:val="0"/>
      <w:marBottom w:val="0"/>
      <w:divBdr>
        <w:top w:val="none" w:sz="0" w:space="0" w:color="auto"/>
        <w:left w:val="none" w:sz="0" w:space="0" w:color="auto"/>
        <w:bottom w:val="none" w:sz="0" w:space="0" w:color="auto"/>
        <w:right w:val="none" w:sz="0" w:space="0" w:color="auto"/>
      </w:divBdr>
    </w:div>
    <w:div w:id="63726461">
      <w:marLeft w:val="640"/>
      <w:marRight w:val="0"/>
      <w:marTop w:val="0"/>
      <w:marBottom w:val="0"/>
      <w:divBdr>
        <w:top w:val="none" w:sz="0" w:space="0" w:color="auto"/>
        <w:left w:val="none" w:sz="0" w:space="0" w:color="auto"/>
        <w:bottom w:val="none" w:sz="0" w:space="0" w:color="auto"/>
        <w:right w:val="none" w:sz="0" w:space="0" w:color="auto"/>
      </w:divBdr>
    </w:div>
    <w:div w:id="64618845">
      <w:bodyDiv w:val="1"/>
      <w:marLeft w:val="0"/>
      <w:marRight w:val="0"/>
      <w:marTop w:val="0"/>
      <w:marBottom w:val="0"/>
      <w:divBdr>
        <w:top w:val="none" w:sz="0" w:space="0" w:color="auto"/>
        <w:left w:val="none" w:sz="0" w:space="0" w:color="auto"/>
        <w:bottom w:val="none" w:sz="0" w:space="0" w:color="auto"/>
        <w:right w:val="none" w:sz="0" w:space="0" w:color="auto"/>
      </w:divBdr>
      <w:divsChild>
        <w:div w:id="10644940">
          <w:marLeft w:val="640"/>
          <w:marRight w:val="0"/>
          <w:marTop w:val="0"/>
          <w:marBottom w:val="0"/>
          <w:divBdr>
            <w:top w:val="none" w:sz="0" w:space="0" w:color="auto"/>
            <w:left w:val="none" w:sz="0" w:space="0" w:color="auto"/>
            <w:bottom w:val="none" w:sz="0" w:space="0" w:color="auto"/>
            <w:right w:val="none" w:sz="0" w:space="0" w:color="auto"/>
          </w:divBdr>
        </w:div>
        <w:div w:id="27336790">
          <w:marLeft w:val="640"/>
          <w:marRight w:val="0"/>
          <w:marTop w:val="0"/>
          <w:marBottom w:val="0"/>
          <w:divBdr>
            <w:top w:val="none" w:sz="0" w:space="0" w:color="auto"/>
            <w:left w:val="none" w:sz="0" w:space="0" w:color="auto"/>
            <w:bottom w:val="none" w:sz="0" w:space="0" w:color="auto"/>
            <w:right w:val="none" w:sz="0" w:space="0" w:color="auto"/>
          </w:divBdr>
        </w:div>
        <w:div w:id="99491836">
          <w:marLeft w:val="640"/>
          <w:marRight w:val="0"/>
          <w:marTop w:val="0"/>
          <w:marBottom w:val="0"/>
          <w:divBdr>
            <w:top w:val="none" w:sz="0" w:space="0" w:color="auto"/>
            <w:left w:val="none" w:sz="0" w:space="0" w:color="auto"/>
            <w:bottom w:val="none" w:sz="0" w:space="0" w:color="auto"/>
            <w:right w:val="none" w:sz="0" w:space="0" w:color="auto"/>
          </w:divBdr>
        </w:div>
        <w:div w:id="283004214">
          <w:marLeft w:val="640"/>
          <w:marRight w:val="0"/>
          <w:marTop w:val="0"/>
          <w:marBottom w:val="0"/>
          <w:divBdr>
            <w:top w:val="none" w:sz="0" w:space="0" w:color="auto"/>
            <w:left w:val="none" w:sz="0" w:space="0" w:color="auto"/>
            <w:bottom w:val="none" w:sz="0" w:space="0" w:color="auto"/>
            <w:right w:val="none" w:sz="0" w:space="0" w:color="auto"/>
          </w:divBdr>
        </w:div>
        <w:div w:id="421533341">
          <w:marLeft w:val="640"/>
          <w:marRight w:val="0"/>
          <w:marTop w:val="0"/>
          <w:marBottom w:val="0"/>
          <w:divBdr>
            <w:top w:val="none" w:sz="0" w:space="0" w:color="auto"/>
            <w:left w:val="none" w:sz="0" w:space="0" w:color="auto"/>
            <w:bottom w:val="none" w:sz="0" w:space="0" w:color="auto"/>
            <w:right w:val="none" w:sz="0" w:space="0" w:color="auto"/>
          </w:divBdr>
        </w:div>
        <w:div w:id="474032692">
          <w:marLeft w:val="640"/>
          <w:marRight w:val="0"/>
          <w:marTop w:val="0"/>
          <w:marBottom w:val="0"/>
          <w:divBdr>
            <w:top w:val="none" w:sz="0" w:space="0" w:color="auto"/>
            <w:left w:val="none" w:sz="0" w:space="0" w:color="auto"/>
            <w:bottom w:val="none" w:sz="0" w:space="0" w:color="auto"/>
            <w:right w:val="none" w:sz="0" w:space="0" w:color="auto"/>
          </w:divBdr>
        </w:div>
        <w:div w:id="503207056">
          <w:marLeft w:val="640"/>
          <w:marRight w:val="0"/>
          <w:marTop w:val="0"/>
          <w:marBottom w:val="0"/>
          <w:divBdr>
            <w:top w:val="none" w:sz="0" w:space="0" w:color="auto"/>
            <w:left w:val="none" w:sz="0" w:space="0" w:color="auto"/>
            <w:bottom w:val="none" w:sz="0" w:space="0" w:color="auto"/>
            <w:right w:val="none" w:sz="0" w:space="0" w:color="auto"/>
          </w:divBdr>
        </w:div>
        <w:div w:id="718020426">
          <w:marLeft w:val="640"/>
          <w:marRight w:val="0"/>
          <w:marTop w:val="0"/>
          <w:marBottom w:val="0"/>
          <w:divBdr>
            <w:top w:val="none" w:sz="0" w:space="0" w:color="auto"/>
            <w:left w:val="none" w:sz="0" w:space="0" w:color="auto"/>
            <w:bottom w:val="none" w:sz="0" w:space="0" w:color="auto"/>
            <w:right w:val="none" w:sz="0" w:space="0" w:color="auto"/>
          </w:divBdr>
        </w:div>
        <w:div w:id="773942787">
          <w:marLeft w:val="640"/>
          <w:marRight w:val="0"/>
          <w:marTop w:val="0"/>
          <w:marBottom w:val="0"/>
          <w:divBdr>
            <w:top w:val="none" w:sz="0" w:space="0" w:color="auto"/>
            <w:left w:val="none" w:sz="0" w:space="0" w:color="auto"/>
            <w:bottom w:val="none" w:sz="0" w:space="0" w:color="auto"/>
            <w:right w:val="none" w:sz="0" w:space="0" w:color="auto"/>
          </w:divBdr>
        </w:div>
        <w:div w:id="776410948">
          <w:marLeft w:val="640"/>
          <w:marRight w:val="0"/>
          <w:marTop w:val="0"/>
          <w:marBottom w:val="0"/>
          <w:divBdr>
            <w:top w:val="none" w:sz="0" w:space="0" w:color="auto"/>
            <w:left w:val="none" w:sz="0" w:space="0" w:color="auto"/>
            <w:bottom w:val="none" w:sz="0" w:space="0" w:color="auto"/>
            <w:right w:val="none" w:sz="0" w:space="0" w:color="auto"/>
          </w:divBdr>
        </w:div>
        <w:div w:id="784427774">
          <w:marLeft w:val="640"/>
          <w:marRight w:val="0"/>
          <w:marTop w:val="0"/>
          <w:marBottom w:val="0"/>
          <w:divBdr>
            <w:top w:val="none" w:sz="0" w:space="0" w:color="auto"/>
            <w:left w:val="none" w:sz="0" w:space="0" w:color="auto"/>
            <w:bottom w:val="none" w:sz="0" w:space="0" w:color="auto"/>
            <w:right w:val="none" w:sz="0" w:space="0" w:color="auto"/>
          </w:divBdr>
        </w:div>
        <w:div w:id="864758209">
          <w:marLeft w:val="640"/>
          <w:marRight w:val="0"/>
          <w:marTop w:val="0"/>
          <w:marBottom w:val="0"/>
          <w:divBdr>
            <w:top w:val="none" w:sz="0" w:space="0" w:color="auto"/>
            <w:left w:val="none" w:sz="0" w:space="0" w:color="auto"/>
            <w:bottom w:val="none" w:sz="0" w:space="0" w:color="auto"/>
            <w:right w:val="none" w:sz="0" w:space="0" w:color="auto"/>
          </w:divBdr>
        </w:div>
        <w:div w:id="914127946">
          <w:marLeft w:val="640"/>
          <w:marRight w:val="0"/>
          <w:marTop w:val="0"/>
          <w:marBottom w:val="0"/>
          <w:divBdr>
            <w:top w:val="none" w:sz="0" w:space="0" w:color="auto"/>
            <w:left w:val="none" w:sz="0" w:space="0" w:color="auto"/>
            <w:bottom w:val="none" w:sz="0" w:space="0" w:color="auto"/>
            <w:right w:val="none" w:sz="0" w:space="0" w:color="auto"/>
          </w:divBdr>
        </w:div>
        <w:div w:id="1104617425">
          <w:marLeft w:val="640"/>
          <w:marRight w:val="0"/>
          <w:marTop w:val="0"/>
          <w:marBottom w:val="0"/>
          <w:divBdr>
            <w:top w:val="none" w:sz="0" w:space="0" w:color="auto"/>
            <w:left w:val="none" w:sz="0" w:space="0" w:color="auto"/>
            <w:bottom w:val="none" w:sz="0" w:space="0" w:color="auto"/>
            <w:right w:val="none" w:sz="0" w:space="0" w:color="auto"/>
          </w:divBdr>
        </w:div>
        <w:div w:id="1123499677">
          <w:marLeft w:val="640"/>
          <w:marRight w:val="0"/>
          <w:marTop w:val="0"/>
          <w:marBottom w:val="0"/>
          <w:divBdr>
            <w:top w:val="none" w:sz="0" w:space="0" w:color="auto"/>
            <w:left w:val="none" w:sz="0" w:space="0" w:color="auto"/>
            <w:bottom w:val="none" w:sz="0" w:space="0" w:color="auto"/>
            <w:right w:val="none" w:sz="0" w:space="0" w:color="auto"/>
          </w:divBdr>
        </w:div>
        <w:div w:id="1128937811">
          <w:marLeft w:val="640"/>
          <w:marRight w:val="0"/>
          <w:marTop w:val="0"/>
          <w:marBottom w:val="0"/>
          <w:divBdr>
            <w:top w:val="none" w:sz="0" w:space="0" w:color="auto"/>
            <w:left w:val="none" w:sz="0" w:space="0" w:color="auto"/>
            <w:bottom w:val="none" w:sz="0" w:space="0" w:color="auto"/>
            <w:right w:val="none" w:sz="0" w:space="0" w:color="auto"/>
          </w:divBdr>
        </w:div>
        <w:div w:id="1131285355">
          <w:marLeft w:val="640"/>
          <w:marRight w:val="0"/>
          <w:marTop w:val="0"/>
          <w:marBottom w:val="0"/>
          <w:divBdr>
            <w:top w:val="none" w:sz="0" w:space="0" w:color="auto"/>
            <w:left w:val="none" w:sz="0" w:space="0" w:color="auto"/>
            <w:bottom w:val="none" w:sz="0" w:space="0" w:color="auto"/>
            <w:right w:val="none" w:sz="0" w:space="0" w:color="auto"/>
          </w:divBdr>
        </w:div>
        <w:div w:id="1222061211">
          <w:marLeft w:val="640"/>
          <w:marRight w:val="0"/>
          <w:marTop w:val="0"/>
          <w:marBottom w:val="0"/>
          <w:divBdr>
            <w:top w:val="none" w:sz="0" w:space="0" w:color="auto"/>
            <w:left w:val="none" w:sz="0" w:space="0" w:color="auto"/>
            <w:bottom w:val="none" w:sz="0" w:space="0" w:color="auto"/>
            <w:right w:val="none" w:sz="0" w:space="0" w:color="auto"/>
          </w:divBdr>
        </w:div>
        <w:div w:id="1322393457">
          <w:marLeft w:val="640"/>
          <w:marRight w:val="0"/>
          <w:marTop w:val="0"/>
          <w:marBottom w:val="0"/>
          <w:divBdr>
            <w:top w:val="none" w:sz="0" w:space="0" w:color="auto"/>
            <w:left w:val="none" w:sz="0" w:space="0" w:color="auto"/>
            <w:bottom w:val="none" w:sz="0" w:space="0" w:color="auto"/>
            <w:right w:val="none" w:sz="0" w:space="0" w:color="auto"/>
          </w:divBdr>
        </w:div>
        <w:div w:id="1399282014">
          <w:marLeft w:val="640"/>
          <w:marRight w:val="0"/>
          <w:marTop w:val="0"/>
          <w:marBottom w:val="0"/>
          <w:divBdr>
            <w:top w:val="none" w:sz="0" w:space="0" w:color="auto"/>
            <w:left w:val="none" w:sz="0" w:space="0" w:color="auto"/>
            <w:bottom w:val="none" w:sz="0" w:space="0" w:color="auto"/>
            <w:right w:val="none" w:sz="0" w:space="0" w:color="auto"/>
          </w:divBdr>
        </w:div>
        <w:div w:id="1585993323">
          <w:marLeft w:val="640"/>
          <w:marRight w:val="0"/>
          <w:marTop w:val="0"/>
          <w:marBottom w:val="0"/>
          <w:divBdr>
            <w:top w:val="none" w:sz="0" w:space="0" w:color="auto"/>
            <w:left w:val="none" w:sz="0" w:space="0" w:color="auto"/>
            <w:bottom w:val="none" w:sz="0" w:space="0" w:color="auto"/>
            <w:right w:val="none" w:sz="0" w:space="0" w:color="auto"/>
          </w:divBdr>
        </w:div>
        <w:div w:id="1785540405">
          <w:marLeft w:val="640"/>
          <w:marRight w:val="0"/>
          <w:marTop w:val="0"/>
          <w:marBottom w:val="0"/>
          <w:divBdr>
            <w:top w:val="none" w:sz="0" w:space="0" w:color="auto"/>
            <w:left w:val="none" w:sz="0" w:space="0" w:color="auto"/>
            <w:bottom w:val="none" w:sz="0" w:space="0" w:color="auto"/>
            <w:right w:val="none" w:sz="0" w:space="0" w:color="auto"/>
          </w:divBdr>
        </w:div>
        <w:div w:id="1841844316">
          <w:marLeft w:val="640"/>
          <w:marRight w:val="0"/>
          <w:marTop w:val="0"/>
          <w:marBottom w:val="0"/>
          <w:divBdr>
            <w:top w:val="none" w:sz="0" w:space="0" w:color="auto"/>
            <w:left w:val="none" w:sz="0" w:space="0" w:color="auto"/>
            <w:bottom w:val="none" w:sz="0" w:space="0" w:color="auto"/>
            <w:right w:val="none" w:sz="0" w:space="0" w:color="auto"/>
          </w:divBdr>
        </w:div>
        <w:div w:id="1856798025">
          <w:marLeft w:val="640"/>
          <w:marRight w:val="0"/>
          <w:marTop w:val="0"/>
          <w:marBottom w:val="0"/>
          <w:divBdr>
            <w:top w:val="none" w:sz="0" w:space="0" w:color="auto"/>
            <w:left w:val="none" w:sz="0" w:space="0" w:color="auto"/>
            <w:bottom w:val="none" w:sz="0" w:space="0" w:color="auto"/>
            <w:right w:val="none" w:sz="0" w:space="0" w:color="auto"/>
          </w:divBdr>
        </w:div>
        <w:div w:id="1875534249">
          <w:marLeft w:val="640"/>
          <w:marRight w:val="0"/>
          <w:marTop w:val="0"/>
          <w:marBottom w:val="0"/>
          <w:divBdr>
            <w:top w:val="none" w:sz="0" w:space="0" w:color="auto"/>
            <w:left w:val="none" w:sz="0" w:space="0" w:color="auto"/>
            <w:bottom w:val="none" w:sz="0" w:space="0" w:color="auto"/>
            <w:right w:val="none" w:sz="0" w:space="0" w:color="auto"/>
          </w:divBdr>
        </w:div>
        <w:div w:id="1911378396">
          <w:marLeft w:val="640"/>
          <w:marRight w:val="0"/>
          <w:marTop w:val="0"/>
          <w:marBottom w:val="0"/>
          <w:divBdr>
            <w:top w:val="none" w:sz="0" w:space="0" w:color="auto"/>
            <w:left w:val="none" w:sz="0" w:space="0" w:color="auto"/>
            <w:bottom w:val="none" w:sz="0" w:space="0" w:color="auto"/>
            <w:right w:val="none" w:sz="0" w:space="0" w:color="auto"/>
          </w:divBdr>
        </w:div>
        <w:div w:id="1990818979">
          <w:marLeft w:val="640"/>
          <w:marRight w:val="0"/>
          <w:marTop w:val="0"/>
          <w:marBottom w:val="0"/>
          <w:divBdr>
            <w:top w:val="none" w:sz="0" w:space="0" w:color="auto"/>
            <w:left w:val="none" w:sz="0" w:space="0" w:color="auto"/>
            <w:bottom w:val="none" w:sz="0" w:space="0" w:color="auto"/>
            <w:right w:val="none" w:sz="0" w:space="0" w:color="auto"/>
          </w:divBdr>
        </w:div>
        <w:div w:id="2141916225">
          <w:marLeft w:val="640"/>
          <w:marRight w:val="0"/>
          <w:marTop w:val="0"/>
          <w:marBottom w:val="0"/>
          <w:divBdr>
            <w:top w:val="none" w:sz="0" w:space="0" w:color="auto"/>
            <w:left w:val="none" w:sz="0" w:space="0" w:color="auto"/>
            <w:bottom w:val="none" w:sz="0" w:space="0" w:color="auto"/>
            <w:right w:val="none" w:sz="0" w:space="0" w:color="auto"/>
          </w:divBdr>
        </w:div>
      </w:divsChild>
    </w:div>
    <w:div w:id="66347823">
      <w:marLeft w:val="640"/>
      <w:marRight w:val="0"/>
      <w:marTop w:val="0"/>
      <w:marBottom w:val="0"/>
      <w:divBdr>
        <w:top w:val="none" w:sz="0" w:space="0" w:color="auto"/>
        <w:left w:val="none" w:sz="0" w:space="0" w:color="auto"/>
        <w:bottom w:val="none" w:sz="0" w:space="0" w:color="auto"/>
        <w:right w:val="none" w:sz="0" w:space="0" w:color="auto"/>
      </w:divBdr>
    </w:div>
    <w:div w:id="66417407">
      <w:bodyDiv w:val="1"/>
      <w:marLeft w:val="0"/>
      <w:marRight w:val="0"/>
      <w:marTop w:val="0"/>
      <w:marBottom w:val="0"/>
      <w:divBdr>
        <w:top w:val="none" w:sz="0" w:space="0" w:color="auto"/>
        <w:left w:val="none" w:sz="0" w:space="0" w:color="auto"/>
        <w:bottom w:val="none" w:sz="0" w:space="0" w:color="auto"/>
        <w:right w:val="none" w:sz="0" w:space="0" w:color="auto"/>
      </w:divBdr>
      <w:divsChild>
        <w:div w:id="951861316">
          <w:marLeft w:val="640"/>
          <w:marRight w:val="0"/>
          <w:marTop w:val="0"/>
          <w:marBottom w:val="0"/>
          <w:divBdr>
            <w:top w:val="none" w:sz="0" w:space="0" w:color="auto"/>
            <w:left w:val="none" w:sz="0" w:space="0" w:color="auto"/>
            <w:bottom w:val="none" w:sz="0" w:space="0" w:color="auto"/>
            <w:right w:val="none" w:sz="0" w:space="0" w:color="auto"/>
          </w:divBdr>
        </w:div>
        <w:div w:id="749544540">
          <w:marLeft w:val="640"/>
          <w:marRight w:val="0"/>
          <w:marTop w:val="0"/>
          <w:marBottom w:val="0"/>
          <w:divBdr>
            <w:top w:val="none" w:sz="0" w:space="0" w:color="auto"/>
            <w:left w:val="none" w:sz="0" w:space="0" w:color="auto"/>
            <w:bottom w:val="none" w:sz="0" w:space="0" w:color="auto"/>
            <w:right w:val="none" w:sz="0" w:space="0" w:color="auto"/>
          </w:divBdr>
        </w:div>
        <w:div w:id="1422530896">
          <w:marLeft w:val="640"/>
          <w:marRight w:val="0"/>
          <w:marTop w:val="0"/>
          <w:marBottom w:val="0"/>
          <w:divBdr>
            <w:top w:val="none" w:sz="0" w:space="0" w:color="auto"/>
            <w:left w:val="none" w:sz="0" w:space="0" w:color="auto"/>
            <w:bottom w:val="none" w:sz="0" w:space="0" w:color="auto"/>
            <w:right w:val="none" w:sz="0" w:space="0" w:color="auto"/>
          </w:divBdr>
        </w:div>
        <w:div w:id="45033569">
          <w:marLeft w:val="640"/>
          <w:marRight w:val="0"/>
          <w:marTop w:val="0"/>
          <w:marBottom w:val="0"/>
          <w:divBdr>
            <w:top w:val="none" w:sz="0" w:space="0" w:color="auto"/>
            <w:left w:val="none" w:sz="0" w:space="0" w:color="auto"/>
            <w:bottom w:val="none" w:sz="0" w:space="0" w:color="auto"/>
            <w:right w:val="none" w:sz="0" w:space="0" w:color="auto"/>
          </w:divBdr>
        </w:div>
        <w:div w:id="1236865549">
          <w:marLeft w:val="640"/>
          <w:marRight w:val="0"/>
          <w:marTop w:val="0"/>
          <w:marBottom w:val="0"/>
          <w:divBdr>
            <w:top w:val="none" w:sz="0" w:space="0" w:color="auto"/>
            <w:left w:val="none" w:sz="0" w:space="0" w:color="auto"/>
            <w:bottom w:val="none" w:sz="0" w:space="0" w:color="auto"/>
            <w:right w:val="none" w:sz="0" w:space="0" w:color="auto"/>
          </w:divBdr>
        </w:div>
        <w:div w:id="1349869845">
          <w:marLeft w:val="640"/>
          <w:marRight w:val="0"/>
          <w:marTop w:val="0"/>
          <w:marBottom w:val="0"/>
          <w:divBdr>
            <w:top w:val="none" w:sz="0" w:space="0" w:color="auto"/>
            <w:left w:val="none" w:sz="0" w:space="0" w:color="auto"/>
            <w:bottom w:val="none" w:sz="0" w:space="0" w:color="auto"/>
            <w:right w:val="none" w:sz="0" w:space="0" w:color="auto"/>
          </w:divBdr>
        </w:div>
        <w:div w:id="781337553">
          <w:marLeft w:val="640"/>
          <w:marRight w:val="0"/>
          <w:marTop w:val="0"/>
          <w:marBottom w:val="0"/>
          <w:divBdr>
            <w:top w:val="none" w:sz="0" w:space="0" w:color="auto"/>
            <w:left w:val="none" w:sz="0" w:space="0" w:color="auto"/>
            <w:bottom w:val="none" w:sz="0" w:space="0" w:color="auto"/>
            <w:right w:val="none" w:sz="0" w:space="0" w:color="auto"/>
          </w:divBdr>
        </w:div>
        <w:div w:id="1554001751">
          <w:marLeft w:val="640"/>
          <w:marRight w:val="0"/>
          <w:marTop w:val="0"/>
          <w:marBottom w:val="0"/>
          <w:divBdr>
            <w:top w:val="none" w:sz="0" w:space="0" w:color="auto"/>
            <w:left w:val="none" w:sz="0" w:space="0" w:color="auto"/>
            <w:bottom w:val="none" w:sz="0" w:space="0" w:color="auto"/>
            <w:right w:val="none" w:sz="0" w:space="0" w:color="auto"/>
          </w:divBdr>
        </w:div>
        <w:div w:id="666514603">
          <w:marLeft w:val="640"/>
          <w:marRight w:val="0"/>
          <w:marTop w:val="0"/>
          <w:marBottom w:val="0"/>
          <w:divBdr>
            <w:top w:val="none" w:sz="0" w:space="0" w:color="auto"/>
            <w:left w:val="none" w:sz="0" w:space="0" w:color="auto"/>
            <w:bottom w:val="none" w:sz="0" w:space="0" w:color="auto"/>
            <w:right w:val="none" w:sz="0" w:space="0" w:color="auto"/>
          </w:divBdr>
        </w:div>
        <w:div w:id="1360937205">
          <w:marLeft w:val="640"/>
          <w:marRight w:val="0"/>
          <w:marTop w:val="0"/>
          <w:marBottom w:val="0"/>
          <w:divBdr>
            <w:top w:val="none" w:sz="0" w:space="0" w:color="auto"/>
            <w:left w:val="none" w:sz="0" w:space="0" w:color="auto"/>
            <w:bottom w:val="none" w:sz="0" w:space="0" w:color="auto"/>
            <w:right w:val="none" w:sz="0" w:space="0" w:color="auto"/>
          </w:divBdr>
        </w:div>
        <w:div w:id="1147480399">
          <w:marLeft w:val="640"/>
          <w:marRight w:val="0"/>
          <w:marTop w:val="0"/>
          <w:marBottom w:val="0"/>
          <w:divBdr>
            <w:top w:val="none" w:sz="0" w:space="0" w:color="auto"/>
            <w:left w:val="none" w:sz="0" w:space="0" w:color="auto"/>
            <w:bottom w:val="none" w:sz="0" w:space="0" w:color="auto"/>
            <w:right w:val="none" w:sz="0" w:space="0" w:color="auto"/>
          </w:divBdr>
        </w:div>
        <w:div w:id="868571002">
          <w:marLeft w:val="640"/>
          <w:marRight w:val="0"/>
          <w:marTop w:val="0"/>
          <w:marBottom w:val="0"/>
          <w:divBdr>
            <w:top w:val="none" w:sz="0" w:space="0" w:color="auto"/>
            <w:left w:val="none" w:sz="0" w:space="0" w:color="auto"/>
            <w:bottom w:val="none" w:sz="0" w:space="0" w:color="auto"/>
            <w:right w:val="none" w:sz="0" w:space="0" w:color="auto"/>
          </w:divBdr>
        </w:div>
        <w:div w:id="891618788">
          <w:marLeft w:val="640"/>
          <w:marRight w:val="0"/>
          <w:marTop w:val="0"/>
          <w:marBottom w:val="0"/>
          <w:divBdr>
            <w:top w:val="none" w:sz="0" w:space="0" w:color="auto"/>
            <w:left w:val="none" w:sz="0" w:space="0" w:color="auto"/>
            <w:bottom w:val="none" w:sz="0" w:space="0" w:color="auto"/>
            <w:right w:val="none" w:sz="0" w:space="0" w:color="auto"/>
          </w:divBdr>
        </w:div>
        <w:div w:id="210776673">
          <w:marLeft w:val="640"/>
          <w:marRight w:val="0"/>
          <w:marTop w:val="0"/>
          <w:marBottom w:val="0"/>
          <w:divBdr>
            <w:top w:val="none" w:sz="0" w:space="0" w:color="auto"/>
            <w:left w:val="none" w:sz="0" w:space="0" w:color="auto"/>
            <w:bottom w:val="none" w:sz="0" w:space="0" w:color="auto"/>
            <w:right w:val="none" w:sz="0" w:space="0" w:color="auto"/>
          </w:divBdr>
        </w:div>
        <w:div w:id="575865672">
          <w:marLeft w:val="640"/>
          <w:marRight w:val="0"/>
          <w:marTop w:val="0"/>
          <w:marBottom w:val="0"/>
          <w:divBdr>
            <w:top w:val="none" w:sz="0" w:space="0" w:color="auto"/>
            <w:left w:val="none" w:sz="0" w:space="0" w:color="auto"/>
            <w:bottom w:val="none" w:sz="0" w:space="0" w:color="auto"/>
            <w:right w:val="none" w:sz="0" w:space="0" w:color="auto"/>
          </w:divBdr>
        </w:div>
        <w:div w:id="802308735">
          <w:marLeft w:val="640"/>
          <w:marRight w:val="0"/>
          <w:marTop w:val="0"/>
          <w:marBottom w:val="0"/>
          <w:divBdr>
            <w:top w:val="none" w:sz="0" w:space="0" w:color="auto"/>
            <w:left w:val="none" w:sz="0" w:space="0" w:color="auto"/>
            <w:bottom w:val="none" w:sz="0" w:space="0" w:color="auto"/>
            <w:right w:val="none" w:sz="0" w:space="0" w:color="auto"/>
          </w:divBdr>
        </w:div>
        <w:div w:id="1287003275">
          <w:marLeft w:val="640"/>
          <w:marRight w:val="0"/>
          <w:marTop w:val="0"/>
          <w:marBottom w:val="0"/>
          <w:divBdr>
            <w:top w:val="none" w:sz="0" w:space="0" w:color="auto"/>
            <w:left w:val="none" w:sz="0" w:space="0" w:color="auto"/>
            <w:bottom w:val="none" w:sz="0" w:space="0" w:color="auto"/>
            <w:right w:val="none" w:sz="0" w:space="0" w:color="auto"/>
          </w:divBdr>
        </w:div>
        <w:div w:id="524173999">
          <w:marLeft w:val="640"/>
          <w:marRight w:val="0"/>
          <w:marTop w:val="0"/>
          <w:marBottom w:val="0"/>
          <w:divBdr>
            <w:top w:val="none" w:sz="0" w:space="0" w:color="auto"/>
            <w:left w:val="none" w:sz="0" w:space="0" w:color="auto"/>
            <w:bottom w:val="none" w:sz="0" w:space="0" w:color="auto"/>
            <w:right w:val="none" w:sz="0" w:space="0" w:color="auto"/>
          </w:divBdr>
        </w:div>
        <w:div w:id="431364601">
          <w:marLeft w:val="640"/>
          <w:marRight w:val="0"/>
          <w:marTop w:val="0"/>
          <w:marBottom w:val="0"/>
          <w:divBdr>
            <w:top w:val="none" w:sz="0" w:space="0" w:color="auto"/>
            <w:left w:val="none" w:sz="0" w:space="0" w:color="auto"/>
            <w:bottom w:val="none" w:sz="0" w:space="0" w:color="auto"/>
            <w:right w:val="none" w:sz="0" w:space="0" w:color="auto"/>
          </w:divBdr>
        </w:div>
        <w:div w:id="752556963">
          <w:marLeft w:val="640"/>
          <w:marRight w:val="0"/>
          <w:marTop w:val="0"/>
          <w:marBottom w:val="0"/>
          <w:divBdr>
            <w:top w:val="none" w:sz="0" w:space="0" w:color="auto"/>
            <w:left w:val="none" w:sz="0" w:space="0" w:color="auto"/>
            <w:bottom w:val="none" w:sz="0" w:space="0" w:color="auto"/>
            <w:right w:val="none" w:sz="0" w:space="0" w:color="auto"/>
          </w:divBdr>
        </w:div>
        <w:div w:id="1602372024">
          <w:marLeft w:val="640"/>
          <w:marRight w:val="0"/>
          <w:marTop w:val="0"/>
          <w:marBottom w:val="0"/>
          <w:divBdr>
            <w:top w:val="none" w:sz="0" w:space="0" w:color="auto"/>
            <w:left w:val="none" w:sz="0" w:space="0" w:color="auto"/>
            <w:bottom w:val="none" w:sz="0" w:space="0" w:color="auto"/>
            <w:right w:val="none" w:sz="0" w:space="0" w:color="auto"/>
          </w:divBdr>
        </w:div>
        <w:div w:id="21250152">
          <w:marLeft w:val="640"/>
          <w:marRight w:val="0"/>
          <w:marTop w:val="0"/>
          <w:marBottom w:val="0"/>
          <w:divBdr>
            <w:top w:val="none" w:sz="0" w:space="0" w:color="auto"/>
            <w:left w:val="none" w:sz="0" w:space="0" w:color="auto"/>
            <w:bottom w:val="none" w:sz="0" w:space="0" w:color="auto"/>
            <w:right w:val="none" w:sz="0" w:space="0" w:color="auto"/>
          </w:divBdr>
        </w:div>
        <w:div w:id="482089911">
          <w:marLeft w:val="640"/>
          <w:marRight w:val="0"/>
          <w:marTop w:val="0"/>
          <w:marBottom w:val="0"/>
          <w:divBdr>
            <w:top w:val="none" w:sz="0" w:space="0" w:color="auto"/>
            <w:left w:val="none" w:sz="0" w:space="0" w:color="auto"/>
            <w:bottom w:val="none" w:sz="0" w:space="0" w:color="auto"/>
            <w:right w:val="none" w:sz="0" w:space="0" w:color="auto"/>
          </w:divBdr>
        </w:div>
        <w:div w:id="761877723">
          <w:marLeft w:val="640"/>
          <w:marRight w:val="0"/>
          <w:marTop w:val="0"/>
          <w:marBottom w:val="0"/>
          <w:divBdr>
            <w:top w:val="none" w:sz="0" w:space="0" w:color="auto"/>
            <w:left w:val="none" w:sz="0" w:space="0" w:color="auto"/>
            <w:bottom w:val="none" w:sz="0" w:space="0" w:color="auto"/>
            <w:right w:val="none" w:sz="0" w:space="0" w:color="auto"/>
          </w:divBdr>
        </w:div>
        <w:div w:id="1480808393">
          <w:marLeft w:val="640"/>
          <w:marRight w:val="0"/>
          <w:marTop w:val="0"/>
          <w:marBottom w:val="0"/>
          <w:divBdr>
            <w:top w:val="none" w:sz="0" w:space="0" w:color="auto"/>
            <w:left w:val="none" w:sz="0" w:space="0" w:color="auto"/>
            <w:bottom w:val="none" w:sz="0" w:space="0" w:color="auto"/>
            <w:right w:val="none" w:sz="0" w:space="0" w:color="auto"/>
          </w:divBdr>
        </w:div>
        <w:div w:id="557016597">
          <w:marLeft w:val="640"/>
          <w:marRight w:val="0"/>
          <w:marTop w:val="0"/>
          <w:marBottom w:val="0"/>
          <w:divBdr>
            <w:top w:val="none" w:sz="0" w:space="0" w:color="auto"/>
            <w:left w:val="none" w:sz="0" w:space="0" w:color="auto"/>
            <w:bottom w:val="none" w:sz="0" w:space="0" w:color="auto"/>
            <w:right w:val="none" w:sz="0" w:space="0" w:color="auto"/>
          </w:divBdr>
        </w:div>
        <w:div w:id="109395649">
          <w:marLeft w:val="640"/>
          <w:marRight w:val="0"/>
          <w:marTop w:val="0"/>
          <w:marBottom w:val="0"/>
          <w:divBdr>
            <w:top w:val="none" w:sz="0" w:space="0" w:color="auto"/>
            <w:left w:val="none" w:sz="0" w:space="0" w:color="auto"/>
            <w:bottom w:val="none" w:sz="0" w:space="0" w:color="auto"/>
            <w:right w:val="none" w:sz="0" w:space="0" w:color="auto"/>
          </w:divBdr>
        </w:div>
        <w:div w:id="1504273736">
          <w:marLeft w:val="640"/>
          <w:marRight w:val="0"/>
          <w:marTop w:val="0"/>
          <w:marBottom w:val="0"/>
          <w:divBdr>
            <w:top w:val="none" w:sz="0" w:space="0" w:color="auto"/>
            <w:left w:val="none" w:sz="0" w:space="0" w:color="auto"/>
            <w:bottom w:val="none" w:sz="0" w:space="0" w:color="auto"/>
            <w:right w:val="none" w:sz="0" w:space="0" w:color="auto"/>
          </w:divBdr>
        </w:div>
        <w:div w:id="1590390134">
          <w:marLeft w:val="640"/>
          <w:marRight w:val="0"/>
          <w:marTop w:val="0"/>
          <w:marBottom w:val="0"/>
          <w:divBdr>
            <w:top w:val="none" w:sz="0" w:space="0" w:color="auto"/>
            <w:left w:val="none" w:sz="0" w:space="0" w:color="auto"/>
            <w:bottom w:val="none" w:sz="0" w:space="0" w:color="auto"/>
            <w:right w:val="none" w:sz="0" w:space="0" w:color="auto"/>
          </w:divBdr>
        </w:div>
        <w:div w:id="783772280">
          <w:marLeft w:val="640"/>
          <w:marRight w:val="0"/>
          <w:marTop w:val="0"/>
          <w:marBottom w:val="0"/>
          <w:divBdr>
            <w:top w:val="none" w:sz="0" w:space="0" w:color="auto"/>
            <w:left w:val="none" w:sz="0" w:space="0" w:color="auto"/>
            <w:bottom w:val="none" w:sz="0" w:space="0" w:color="auto"/>
            <w:right w:val="none" w:sz="0" w:space="0" w:color="auto"/>
          </w:divBdr>
        </w:div>
        <w:div w:id="103430927">
          <w:marLeft w:val="640"/>
          <w:marRight w:val="0"/>
          <w:marTop w:val="0"/>
          <w:marBottom w:val="0"/>
          <w:divBdr>
            <w:top w:val="none" w:sz="0" w:space="0" w:color="auto"/>
            <w:left w:val="none" w:sz="0" w:space="0" w:color="auto"/>
            <w:bottom w:val="none" w:sz="0" w:space="0" w:color="auto"/>
            <w:right w:val="none" w:sz="0" w:space="0" w:color="auto"/>
          </w:divBdr>
        </w:div>
        <w:div w:id="987979849">
          <w:marLeft w:val="640"/>
          <w:marRight w:val="0"/>
          <w:marTop w:val="0"/>
          <w:marBottom w:val="0"/>
          <w:divBdr>
            <w:top w:val="none" w:sz="0" w:space="0" w:color="auto"/>
            <w:left w:val="none" w:sz="0" w:space="0" w:color="auto"/>
            <w:bottom w:val="none" w:sz="0" w:space="0" w:color="auto"/>
            <w:right w:val="none" w:sz="0" w:space="0" w:color="auto"/>
          </w:divBdr>
        </w:div>
        <w:div w:id="1503665431">
          <w:marLeft w:val="640"/>
          <w:marRight w:val="0"/>
          <w:marTop w:val="0"/>
          <w:marBottom w:val="0"/>
          <w:divBdr>
            <w:top w:val="none" w:sz="0" w:space="0" w:color="auto"/>
            <w:left w:val="none" w:sz="0" w:space="0" w:color="auto"/>
            <w:bottom w:val="none" w:sz="0" w:space="0" w:color="auto"/>
            <w:right w:val="none" w:sz="0" w:space="0" w:color="auto"/>
          </w:divBdr>
        </w:div>
        <w:div w:id="1422290658">
          <w:marLeft w:val="640"/>
          <w:marRight w:val="0"/>
          <w:marTop w:val="0"/>
          <w:marBottom w:val="0"/>
          <w:divBdr>
            <w:top w:val="none" w:sz="0" w:space="0" w:color="auto"/>
            <w:left w:val="none" w:sz="0" w:space="0" w:color="auto"/>
            <w:bottom w:val="none" w:sz="0" w:space="0" w:color="auto"/>
            <w:right w:val="none" w:sz="0" w:space="0" w:color="auto"/>
          </w:divBdr>
        </w:div>
        <w:div w:id="794907190">
          <w:marLeft w:val="640"/>
          <w:marRight w:val="0"/>
          <w:marTop w:val="0"/>
          <w:marBottom w:val="0"/>
          <w:divBdr>
            <w:top w:val="none" w:sz="0" w:space="0" w:color="auto"/>
            <w:left w:val="none" w:sz="0" w:space="0" w:color="auto"/>
            <w:bottom w:val="none" w:sz="0" w:space="0" w:color="auto"/>
            <w:right w:val="none" w:sz="0" w:space="0" w:color="auto"/>
          </w:divBdr>
        </w:div>
        <w:div w:id="2040347968">
          <w:marLeft w:val="640"/>
          <w:marRight w:val="0"/>
          <w:marTop w:val="0"/>
          <w:marBottom w:val="0"/>
          <w:divBdr>
            <w:top w:val="none" w:sz="0" w:space="0" w:color="auto"/>
            <w:left w:val="none" w:sz="0" w:space="0" w:color="auto"/>
            <w:bottom w:val="none" w:sz="0" w:space="0" w:color="auto"/>
            <w:right w:val="none" w:sz="0" w:space="0" w:color="auto"/>
          </w:divBdr>
        </w:div>
        <w:div w:id="1545143240">
          <w:marLeft w:val="640"/>
          <w:marRight w:val="0"/>
          <w:marTop w:val="0"/>
          <w:marBottom w:val="0"/>
          <w:divBdr>
            <w:top w:val="none" w:sz="0" w:space="0" w:color="auto"/>
            <w:left w:val="none" w:sz="0" w:space="0" w:color="auto"/>
            <w:bottom w:val="none" w:sz="0" w:space="0" w:color="auto"/>
            <w:right w:val="none" w:sz="0" w:space="0" w:color="auto"/>
          </w:divBdr>
        </w:div>
        <w:div w:id="2128961159">
          <w:marLeft w:val="640"/>
          <w:marRight w:val="0"/>
          <w:marTop w:val="0"/>
          <w:marBottom w:val="0"/>
          <w:divBdr>
            <w:top w:val="none" w:sz="0" w:space="0" w:color="auto"/>
            <w:left w:val="none" w:sz="0" w:space="0" w:color="auto"/>
            <w:bottom w:val="none" w:sz="0" w:space="0" w:color="auto"/>
            <w:right w:val="none" w:sz="0" w:space="0" w:color="auto"/>
          </w:divBdr>
        </w:div>
        <w:div w:id="1941722282">
          <w:marLeft w:val="640"/>
          <w:marRight w:val="0"/>
          <w:marTop w:val="0"/>
          <w:marBottom w:val="0"/>
          <w:divBdr>
            <w:top w:val="none" w:sz="0" w:space="0" w:color="auto"/>
            <w:left w:val="none" w:sz="0" w:space="0" w:color="auto"/>
            <w:bottom w:val="none" w:sz="0" w:space="0" w:color="auto"/>
            <w:right w:val="none" w:sz="0" w:space="0" w:color="auto"/>
          </w:divBdr>
        </w:div>
        <w:div w:id="40174702">
          <w:marLeft w:val="640"/>
          <w:marRight w:val="0"/>
          <w:marTop w:val="0"/>
          <w:marBottom w:val="0"/>
          <w:divBdr>
            <w:top w:val="none" w:sz="0" w:space="0" w:color="auto"/>
            <w:left w:val="none" w:sz="0" w:space="0" w:color="auto"/>
            <w:bottom w:val="none" w:sz="0" w:space="0" w:color="auto"/>
            <w:right w:val="none" w:sz="0" w:space="0" w:color="auto"/>
          </w:divBdr>
        </w:div>
        <w:div w:id="1177230164">
          <w:marLeft w:val="640"/>
          <w:marRight w:val="0"/>
          <w:marTop w:val="0"/>
          <w:marBottom w:val="0"/>
          <w:divBdr>
            <w:top w:val="none" w:sz="0" w:space="0" w:color="auto"/>
            <w:left w:val="none" w:sz="0" w:space="0" w:color="auto"/>
            <w:bottom w:val="none" w:sz="0" w:space="0" w:color="auto"/>
            <w:right w:val="none" w:sz="0" w:space="0" w:color="auto"/>
          </w:divBdr>
        </w:div>
        <w:div w:id="1149636488">
          <w:marLeft w:val="640"/>
          <w:marRight w:val="0"/>
          <w:marTop w:val="0"/>
          <w:marBottom w:val="0"/>
          <w:divBdr>
            <w:top w:val="none" w:sz="0" w:space="0" w:color="auto"/>
            <w:left w:val="none" w:sz="0" w:space="0" w:color="auto"/>
            <w:bottom w:val="none" w:sz="0" w:space="0" w:color="auto"/>
            <w:right w:val="none" w:sz="0" w:space="0" w:color="auto"/>
          </w:divBdr>
        </w:div>
        <w:div w:id="401948435">
          <w:marLeft w:val="640"/>
          <w:marRight w:val="0"/>
          <w:marTop w:val="0"/>
          <w:marBottom w:val="0"/>
          <w:divBdr>
            <w:top w:val="none" w:sz="0" w:space="0" w:color="auto"/>
            <w:left w:val="none" w:sz="0" w:space="0" w:color="auto"/>
            <w:bottom w:val="none" w:sz="0" w:space="0" w:color="auto"/>
            <w:right w:val="none" w:sz="0" w:space="0" w:color="auto"/>
          </w:divBdr>
        </w:div>
        <w:div w:id="1555196279">
          <w:marLeft w:val="640"/>
          <w:marRight w:val="0"/>
          <w:marTop w:val="0"/>
          <w:marBottom w:val="0"/>
          <w:divBdr>
            <w:top w:val="none" w:sz="0" w:space="0" w:color="auto"/>
            <w:left w:val="none" w:sz="0" w:space="0" w:color="auto"/>
            <w:bottom w:val="none" w:sz="0" w:space="0" w:color="auto"/>
            <w:right w:val="none" w:sz="0" w:space="0" w:color="auto"/>
          </w:divBdr>
        </w:div>
        <w:div w:id="899054975">
          <w:marLeft w:val="640"/>
          <w:marRight w:val="0"/>
          <w:marTop w:val="0"/>
          <w:marBottom w:val="0"/>
          <w:divBdr>
            <w:top w:val="none" w:sz="0" w:space="0" w:color="auto"/>
            <w:left w:val="none" w:sz="0" w:space="0" w:color="auto"/>
            <w:bottom w:val="none" w:sz="0" w:space="0" w:color="auto"/>
            <w:right w:val="none" w:sz="0" w:space="0" w:color="auto"/>
          </w:divBdr>
        </w:div>
        <w:div w:id="912620694">
          <w:marLeft w:val="640"/>
          <w:marRight w:val="0"/>
          <w:marTop w:val="0"/>
          <w:marBottom w:val="0"/>
          <w:divBdr>
            <w:top w:val="none" w:sz="0" w:space="0" w:color="auto"/>
            <w:left w:val="none" w:sz="0" w:space="0" w:color="auto"/>
            <w:bottom w:val="none" w:sz="0" w:space="0" w:color="auto"/>
            <w:right w:val="none" w:sz="0" w:space="0" w:color="auto"/>
          </w:divBdr>
        </w:div>
        <w:div w:id="1793019124">
          <w:marLeft w:val="640"/>
          <w:marRight w:val="0"/>
          <w:marTop w:val="0"/>
          <w:marBottom w:val="0"/>
          <w:divBdr>
            <w:top w:val="none" w:sz="0" w:space="0" w:color="auto"/>
            <w:left w:val="none" w:sz="0" w:space="0" w:color="auto"/>
            <w:bottom w:val="none" w:sz="0" w:space="0" w:color="auto"/>
            <w:right w:val="none" w:sz="0" w:space="0" w:color="auto"/>
          </w:divBdr>
        </w:div>
        <w:div w:id="652832802">
          <w:marLeft w:val="640"/>
          <w:marRight w:val="0"/>
          <w:marTop w:val="0"/>
          <w:marBottom w:val="0"/>
          <w:divBdr>
            <w:top w:val="none" w:sz="0" w:space="0" w:color="auto"/>
            <w:left w:val="none" w:sz="0" w:space="0" w:color="auto"/>
            <w:bottom w:val="none" w:sz="0" w:space="0" w:color="auto"/>
            <w:right w:val="none" w:sz="0" w:space="0" w:color="auto"/>
          </w:divBdr>
        </w:div>
        <w:div w:id="1124542950">
          <w:marLeft w:val="640"/>
          <w:marRight w:val="0"/>
          <w:marTop w:val="0"/>
          <w:marBottom w:val="0"/>
          <w:divBdr>
            <w:top w:val="none" w:sz="0" w:space="0" w:color="auto"/>
            <w:left w:val="none" w:sz="0" w:space="0" w:color="auto"/>
            <w:bottom w:val="none" w:sz="0" w:space="0" w:color="auto"/>
            <w:right w:val="none" w:sz="0" w:space="0" w:color="auto"/>
          </w:divBdr>
        </w:div>
        <w:div w:id="22439437">
          <w:marLeft w:val="640"/>
          <w:marRight w:val="0"/>
          <w:marTop w:val="0"/>
          <w:marBottom w:val="0"/>
          <w:divBdr>
            <w:top w:val="none" w:sz="0" w:space="0" w:color="auto"/>
            <w:left w:val="none" w:sz="0" w:space="0" w:color="auto"/>
            <w:bottom w:val="none" w:sz="0" w:space="0" w:color="auto"/>
            <w:right w:val="none" w:sz="0" w:space="0" w:color="auto"/>
          </w:divBdr>
        </w:div>
        <w:div w:id="2116175054">
          <w:marLeft w:val="640"/>
          <w:marRight w:val="0"/>
          <w:marTop w:val="0"/>
          <w:marBottom w:val="0"/>
          <w:divBdr>
            <w:top w:val="none" w:sz="0" w:space="0" w:color="auto"/>
            <w:left w:val="none" w:sz="0" w:space="0" w:color="auto"/>
            <w:bottom w:val="none" w:sz="0" w:space="0" w:color="auto"/>
            <w:right w:val="none" w:sz="0" w:space="0" w:color="auto"/>
          </w:divBdr>
        </w:div>
        <w:div w:id="1598101853">
          <w:marLeft w:val="640"/>
          <w:marRight w:val="0"/>
          <w:marTop w:val="0"/>
          <w:marBottom w:val="0"/>
          <w:divBdr>
            <w:top w:val="none" w:sz="0" w:space="0" w:color="auto"/>
            <w:left w:val="none" w:sz="0" w:space="0" w:color="auto"/>
            <w:bottom w:val="none" w:sz="0" w:space="0" w:color="auto"/>
            <w:right w:val="none" w:sz="0" w:space="0" w:color="auto"/>
          </w:divBdr>
        </w:div>
        <w:div w:id="852035075">
          <w:marLeft w:val="640"/>
          <w:marRight w:val="0"/>
          <w:marTop w:val="0"/>
          <w:marBottom w:val="0"/>
          <w:divBdr>
            <w:top w:val="none" w:sz="0" w:space="0" w:color="auto"/>
            <w:left w:val="none" w:sz="0" w:space="0" w:color="auto"/>
            <w:bottom w:val="none" w:sz="0" w:space="0" w:color="auto"/>
            <w:right w:val="none" w:sz="0" w:space="0" w:color="auto"/>
          </w:divBdr>
        </w:div>
        <w:div w:id="1170489873">
          <w:marLeft w:val="640"/>
          <w:marRight w:val="0"/>
          <w:marTop w:val="0"/>
          <w:marBottom w:val="0"/>
          <w:divBdr>
            <w:top w:val="none" w:sz="0" w:space="0" w:color="auto"/>
            <w:left w:val="none" w:sz="0" w:space="0" w:color="auto"/>
            <w:bottom w:val="none" w:sz="0" w:space="0" w:color="auto"/>
            <w:right w:val="none" w:sz="0" w:space="0" w:color="auto"/>
          </w:divBdr>
        </w:div>
        <w:div w:id="78648316">
          <w:marLeft w:val="640"/>
          <w:marRight w:val="0"/>
          <w:marTop w:val="0"/>
          <w:marBottom w:val="0"/>
          <w:divBdr>
            <w:top w:val="none" w:sz="0" w:space="0" w:color="auto"/>
            <w:left w:val="none" w:sz="0" w:space="0" w:color="auto"/>
            <w:bottom w:val="none" w:sz="0" w:space="0" w:color="auto"/>
            <w:right w:val="none" w:sz="0" w:space="0" w:color="auto"/>
          </w:divBdr>
        </w:div>
        <w:div w:id="1284537899">
          <w:marLeft w:val="640"/>
          <w:marRight w:val="0"/>
          <w:marTop w:val="0"/>
          <w:marBottom w:val="0"/>
          <w:divBdr>
            <w:top w:val="none" w:sz="0" w:space="0" w:color="auto"/>
            <w:left w:val="none" w:sz="0" w:space="0" w:color="auto"/>
            <w:bottom w:val="none" w:sz="0" w:space="0" w:color="auto"/>
            <w:right w:val="none" w:sz="0" w:space="0" w:color="auto"/>
          </w:divBdr>
        </w:div>
        <w:div w:id="1355957216">
          <w:marLeft w:val="640"/>
          <w:marRight w:val="0"/>
          <w:marTop w:val="0"/>
          <w:marBottom w:val="0"/>
          <w:divBdr>
            <w:top w:val="none" w:sz="0" w:space="0" w:color="auto"/>
            <w:left w:val="none" w:sz="0" w:space="0" w:color="auto"/>
            <w:bottom w:val="none" w:sz="0" w:space="0" w:color="auto"/>
            <w:right w:val="none" w:sz="0" w:space="0" w:color="auto"/>
          </w:divBdr>
        </w:div>
        <w:div w:id="1511292388">
          <w:marLeft w:val="640"/>
          <w:marRight w:val="0"/>
          <w:marTop w:val="0"/>
          <w:marBottom w:val="0"/>
          <w:divBdr>
            <w:top w:val="none" w:sz="0" w:space="0" w:color="auto"/>
            <w:left w:val="none" w:sz="0" w:space="0" w:color="auto"/>
            <w:bottom w:val="none" w:sz="0" w:space="0" w:color="auto"/>
            <w:right w:val="none" w:sz="0" w:space="0" w:color="auto"/>
          </w:divBdr>
        </w:div>
        <w:div w:id="2117599314">
          <w:marLeft w:val="640"/>
          <w:marRight w:val="0"/>
          <w:marTop w:val="0"/>
          <w:marBottom w:val="0"/>
          <w:divBdr>
            <w:top w:val="none" w:sz="0" w:space="0" w:color="auto"/>
            <w:left w:val="none" w:sz="0" w:space="0" w:color="auto"/>
            <w:bottom w:val="none" w:sz="0" w:space="0" w:color="auto"/>
            <w:right w:val="none" w:sz="0" w:space="0" w:color="auto"/>
          </w:divBdr>
        </w:div>
        <w:div w:id="1000886186">
          <w:marLeft w:val="640"/>
          <w:marRight w:val="0"/>
          <w:marTop w:val="0"/>
          <w:marBottom w:val="0"/>
          <w:divBdr>
            <w:top w:val="none" w:sz="0" w:space="0" w:color="auto"/>
            <w:left w:val="none" w:sz="0" w:space="0" w:color="auto"/>
            <w:bottom w:val="none" w:sz="0" w:space="0" w:color="auto"/>
            <w:right w:val="none" w:sz="0" w:space="0" w:color="auto"/>
          </w:divBdr>
        </w:div>
        <w:div w:id="598177946">
          <w:marLeft w:val="640"/>
          <w:marRight w:val="0"/>
          <w:marTop w:val="0"/>
          <w:marBottom w:val="0"/>
          <w:divBdr>
            <w:top w:val="none" w:sz="0" w:space="0" w:color="auto"/>
            <w:left w:val="none" w:sz="0" w:space="0" w:color="auto"/>
            <w:bottom w:val="none" w:sz="0" w:space="0" w:color="auto"/>
            <w:right w:val="none" w:sz="0" w:space="0" w:color="auto"/>
          </w:divBdr>
        </w:div>
        <w:div w:id="1794707428">
          <w:marLeft w:val="640"/>
          <w:marRight w:val="0"/>
          <w:marTop w:val="0"/>
          <w:marBottom w:val="0"/>
          <w:divBdr>
            <w:top w:val="none" w:sz="0" w:space="0" w:color="auto"/>
            <w:left w:val="none" w:sz="0" w:space="0" w:color="auto"/>
            <w:bottom w:val="none" w:sz="0" w:space="0" w:color="auto"/>
            <w:right w:val="none" w:sz="0" w:space="0" w:color="auto"/>
          </w:divBdr>
        </w:div>
        <w:div w:id="2142378189">
          <w:marLeft w:val="640"/>
          <w:marRight w:val="0"/>
          <w:marTop w:val="0"/>
          <w:marBottom w:val="0"/>
          <w:divBdr>
            <w:top w:val="none" w:sz="0" w:space="0" w:color="auto"/>
            <w:left w:val="none" w:sz="0" w:space="0" w:color="auto"/>
            <w:bottom w:val="none" w:sz="0" w:space="0" w:color="auto"/>
            <w:right w:val="none" w:sz="0" w:space="0" w:color="auto"/>
          </w:divBdr>
        </w:div>
        <w:div w:id="685905642">
          <w:marLeft w:val="640"/>
          <w:marRight w:val="0"/>
          <w:marTop w:val="0"/>
          <w:marBottom w:val="0"/>
          <w:divBdr>
            <w:top w:val="none" w:sz="0" w:space="0" w:color="auto"/>
            <w:left w:val="none" w:sz="0" w:space="0" w:color="auto"/>
            <w:bottom w:val="none" w:sz="0" w:space="0" w:color="auto"/>
            <w:right w:val="none" w:sz="0" w:space="0" w:color="auto"/>
          </w:divBdr>
        </w:div>
        <w:div w:id="1837258382">
          <w:marLeft w:val="640"/>
          <w:marRight w:val="0"/>
          <w:marTop w:val="0"/>
          <w:marBottom w:val="0"/>
          <w:divBdr>
            <w:top w:val="none" w:sz="0" w:space="0" w:color="auto"/>
            <w:left w:val="none" w:sz="0" w:space="0" w:color="auto"/>
            <w:bottom w:val="none" w:sz="0" w:space="0" w:color="auto"/>
            <w:right w:val="none" w:sz="0" w:space="0" w:color="auto"/>
          </w:divBdr>
        </w:div>
        <w:div w:id="496504579">
          <w:marLeft w:val="640"/>
          <w:marRight w:val="0"/>
          <w:marTop w:val="0"/>
          <w:marBottom w:val="0"/>
          <w:divBdr>
            <w:top w:val="none" w:sz="0" w:space="0" w:color="auto"/>
            <w:left w:val="none" w:sz="0" w:space="0" w:color="auto"/>
            <w:bottom w:val="none" w:sz="0" w:space="0" w:color="auto"/>
            <w:right w:val="none" w:sz="0" w:space="0" w:color="auto"/>
          </w:divBdr>
        </w:div>
        <w:div w:id="1355304946">
          <w:marLeft w:val="640"/>
          <w:marRight w:val="0"/>
          <w:marTop w:val="0"/>
          <w:marBottom w:val="0"/>
          <w:divBdr>
            <w:top w:val="none" w:sz="0" w:space="0" w:color="auto"/>
            <w:left w:val="none" w:sz="0" w:space="0" w:color="auto"/>
            <w:bottom w:val="none" w:sz="0" w:space="0" w:color="auto"/>
            <w:right w:val="none" w:sz="0" w:space="0" w:color="auto"/>
          </w:divBdr>
        </w:div>
        <w:div w:id="2038507235">
          <w:marLeft w:val="640"/>
          <w:marRight w:val="0"/>
          <w:marTop w:val="0"/>
          <w:marBottom w:val="0"/>
          <w:divBdr>
            <w:top w:val="none" w:sz="0" w:space="0" w:color="auto"/>
            <w:left w:val="none" w:sz="0" w:space="0" w:color="auto"/>
            <w:bottom w:val="none" w:sz="0" w:space="0" w:color="auto"/>
            <w:right w:val="none" w:sz="0" w:space="0" w:color="auto"/>
          </w:divBdr>
        </w:div>
        <w:div w:id="1353607745">
          <w:marLeft w:val="640"/>
          <w:marRight w:val="0"/>
          <w:marTop w:val="0"/>
          <w:marBottom w:val="0"/>
          <w:divBdr>
            <w:top w:val="none" w:sz="0" w:space="0" w:color="auto"/>
            <w:left w:val="none" w:sz="0" w:space="0" w:color="auto"/>
            <w:bottom w:val="none" w:sz="0" w:space="0" w:color="auto"/>
            <w:right w:val="none" w:sz="0" w:space="0" w:color="auto"/>
          </w:divBdr>
        </w:div>
        <w:div w:id="1202093008">
          <w:marLeft w:val="640"/>
          <w:marRight w:val="0"/>
          <w:marTop w:val="0"/>
          <w:marBottom w:val="0"/>
          <w:divBdr>
            <w:top w:val="none" w:sz="0" w:space="0" w:color="auto"/>
            <w:left w:val="none" w:sz="0" w:space="0" w:color="auto"/>
            <w:bottom w:val="none" w:sz="0" w:space="0" w:color="auto"/>
            <w:right w:val="none" w:sz="0" w:space="0" w:color="auto"/>
          </w:divBdr>
        </w:div>
        <w:div w:id="1753894054">
          <w:marLeft w:val="640"/>
          <w:marRight w:val="0"/>
          <w:marTop w:val="0"/>
          <w:marBottom w:val="0"/>
          <w:divBdr>
            <w:top w:val="none" w:sz="0" w:space="0" w:color="auto"/>
            <w:left w:val="none" w:sz="0" w:space="0" w:color="auto"/>
            <w:bottom w:val="none" w:sz="0" w:space="0" w:color="auto"/>
            <w:right w:val="none" w:sz="0" w:space="0" w:color="auto"/>
          </w:divBdr>
        </w:div>
        <w:div w:id="1904952166">
          <w:marLeft w:val="640"/>
          <w:marRight w:val="0"/>
          <w:marTop w:val="0"/>
          <w:marBottom w:val="0"/>
          <w:divBdr>
            <w:top w:val="none" w:sz="0" w:space="0" w:color="auto"/>
            <w:left w:val="none" w:sz="0" w:space="0" w:color="auto"/>
            <w:bottom w:val="none" w:sz="0" w:space="0" w:color="auto"/>
            <w:right w:val="none" w:sz="0" w:space="0" w:color="auto"/>
          </w:divBdr>
        </w:div>
        <w:div w:id="1519546137">
          <w:marLeft w:val="640"/>
          <w:marRight w:val="0"/>
          <w:marTop w:val="0"/>
          <w:marBottom w:val="0"/>
          <w:divBdr>
            <w:top w:val="none" w:sz="0" w:space="0" w:color="auto"/>
            <w:left w:val="none" w:sz="0" w:space="0" w:color="auto"/>
            <w:bottom w:val="none" w:sz="0" w:space="0" w:color="auto"/>
            <w:right w:val="none" w:sz="0" w:space="0" w:color="auto"/>
          </w:divBdr>
        </w:div>
        <w:div w:id="115103802">
          <w:marLeft w:val="640"/>
          <w:marRight w:val="0"/>
          <w:marTop w:val="0"/>
          <w:marBottom w:val="0"/>
          <w:divBdr>
            <w:top w:val="none" w:sz="0" w:space="0" w:color="auto"/>
            <w:left w:val="none" w:sz="0" w:space="0" w:color="auto"/>
            <w:bottom w:val="none" w:sz="0" w:space="0" w:color="auto"/>
            <w:right w:val="none" w:sz="0" w:space="0" w:color="auto"/>
          </w:divBdr>
        </w:div>
        <w:div w:id="1799030342">
          <w:marLeft w:val="640"/>
          <w:marRight w:val="0"/>
          <w:marTop w:val="0"/>
          <w:marBottom w:val="0"/>
          <w:divBdr>
            <w:top w:val="none" w:sz="0" w:space="0" w:color="auto"/>
            <w:left w:val="none" w:sz="0" w:space="0" w:color="auto"/>
            <w:bottom w:val="none" w:sz="0" w:space="0" w:color="auto"/>
            <w:right w:val="none" w:sz="0" w:space="0" w:color="auto"/>
          </w:divBdr>
        </w:div>
        <w:div w:id="522861567">
          <w:marLeft w:val="640"/>
          <w:marRight w:val="0"/>
          <w:marTop w:val="0"/>
          <w:marBottom w:val="0"/>
          <w:divBdr>
            <w:top w:val="none" w:sz="0" w:space="0" w:color="auto"/>
            <w:left w:val="none" w:sz="0" w:space="0" w:color="auto"/>
            <w:bottom w:val="none" w:sz="0" w:space="0" w:color="auto"/>
            <w:right w:val="none" w:sz="0" w:space="0" w:color="auto"/>
          </w:divBdr>
        </w:div>
      </w:divsChild>
    </w:div>
    <w:div w:id="67655459">
      <w:marLeft w:val="640"/>
      <w:marRight w:val="0"/>
      <w:marTop w:val="0"/>
      <w:marBottom w:val="0"/>
      <w:divBdr>
        <w:top w:val="none" w:sz="0" w:space="0" w:color="auto"/>
        <w:left w:val="none" w:sz="0" w:space="0" w:color="auto"/>
        <w:bottom w:val="none" w:sz="0" w:space="0" w:color="auto"/>
        <w:right w:val="none" w:sz="0" w:space="0" w:color="auto"/>
      </w:divBdr>
    </w:div>
    <w:div w:id="67701690">
      <w:marLeft w:val="640"/>
      <w:marRight w:val="0"/>
      <w:marTop w:val="0"/>
      <w:marBottom w:val="0"/>
      <w:divBdr>
        <w:top w:val="none" w:sz="0" w:space="0" w:color="auto"/>
        <w:left w:val="none" w:sz="0" w:space="0" w:color="auto"/>
        <w:bottom w:val="none" w:sz="0" w:space="0" w:color="auto"/>
        <w:right w:val="none" w:sz="0" w:space="0" w:color="auto"/>
      </w:divBdr>
    </w:div>
    <w:div w:id="68230555">
      <w:marLeft w:val="640"/>
      <w:marRight w:val="0"/>
      <w:marTop w:val="0"/>
      <w:marBottom w:val="0"/>
      <w:divBdr>
        <w:top w:val="none" w:sz="0" w:space="0" w:color="auto"/>
        <w:left w:val="none" w:sz="0" w:space="0" w:color="auto"/>
        <w:bottom w:val="none" w:sz="0" w:space="0" w:color="auto"/>
        <w:right w:val="none" w:sz="0" w:space="0" w:color="auto"/>
      </w:divBdr>
    </w:div>
    <w:div w:id="68583057">
      <w:marLeft w:val="640"/>
      <w:marRight w:val="0"/>
      <w:marTop w:val="0"/>
      <w:marBottom w:val="0"/>
      <w:divBdr>
        <w:top w:val="none" w:sz="0" w:space="0" w:color="auto"/>
        <w:left w:val="none" w:sz="0" w:space="0" w:color="auto"/>
        <w:bottom w:val="none" w:sz="0" w:space="0" w:color="auto"/>
        <w:right w:val="none" w:sz="0" w:space="0" w:color="auto"/>
      </w:divBdr>
    </w:div>
    <w:div w:id="68967246">
      <w:marLeft w:val="640"/>
      <w:marRight w:val="0"/>
      <w:marTop w:val="0"/>
      <w:marBottom w:val="0"/>
      <w:divBdr>
        <w:top w:val="none" w:sz="0" w:space="0" w:color="auto"/>
        <w:left w:val="none" w:sz="0" w:space="0" w:color="auto"/>
        <w:bottom w:val="none" w:sz="0" w:space="0" w:color="auto"/>
        <w:right w:val="none" w:sz="0" w:space="0" w:color="auto"/>
      </w:divBdr>
    </w:div>
    <w:div w:id="69039419">
      <w:marLeft w:val="640"/>
      <w:marRight w:val="0"/>
      <w:marTop w:val="0"/>
      <w:marBottom w:val="0"/>
      <w:divBdr>
        <w:top w:val="none" w:sz="0" w:space="0" w:color="auto"/>
        <w:left w:val="none" w:sz="0" w:space="0" w:color="auto"/>
        <w:bottom w:val="none" w:sz="0" w:space="0" w:color="auto"/>
        <w:right w:val="none" w:sz="0" w:space="0" w:color="auto"/>
      </w:divBdr>
    </w:div>
    <w:div w:id="69667574">
      <w:marLeft w:val="640"/>
      <w:marRight w:val="0"/>
      <w:marTop w:val="0"/>
      <w:marBottom w:val="0"/>
      <w:divBdr>
        <w:top w:val="none" w:sz="0" w:space="0" w:color="auto"/>
        <w:left w:val="none" w:sz="0" w:space="0" w:color="auto"/>
        <w:bottom w:val="none" w:sz="0" w:space="0" w:color="auto"/>
        <w:right w:val="none" w:sz="0" w:space="0" w:color="auto"/>
      </w:divBdr>
    </w:div>
    <w:div w:id="72434573">
      <w:marLeft w:val="640"/>
      <w:marRight w:val="0"/>
      <w:marTop w:val="0"/>
      <w:marBottom w:val="0"/>
      <w:divBdr>
        <w:top w:val="none" w:sz="0" w:space="0" w:color="auto"/>
        <w:left w:val="none" w:sz="0" w:space="0" w:color="auto"/>
        <w:bottom w:val="none" w:sz="0" w:space="0" w:color="auto"/>
        <w:right w:val="none" w:sz="0" w:space="0" w:color="auto"/>
      </w:divBdr>
    </w:div>
    <w:div w:id="72510382">
      <w:marLeft w:val="640"/>
      <w:marRight w:val="0"/>
      <w:marTop w:val="0"/>
      <w:marBottom w:val="0"/>
      <w:divBdr>
        <w:top w:val="none" w:sz="0" w:space="0" w:color="auto"/>
        <w:left w:val="none" w:sz="0" w:space="0" w:color="auto"/>
        <w:bottom w:val="none" w:sz="0" w:space="0" w:color="auto"/>
        <w:right w:val="none" w:sz="0" w:space="0" w:color="auto"/>
      </w:divBdr>
    </w:div>
    <w:div w:id="73666610">
      <w:bodyDiv w:val="1"/>
      <w:marLeft w:val="0"/>
      <w:marRight w:val="0"/>
      <w:marTop w:val="0"/>
      <w:marBottom w:val="0"/>
      <w:divBdr>
        <w:top w:val="none" w:sz="0" w:space="0" w:color="auto"/>
        <w:left w:val="none" w:sz="0" w:space="0" w:color="auto"/>
        <w:bottom w:val="none" w:sz="0" w:space="0" w:color="auto"/>
        <w:right w:val="none" w:sz="0" w:space="0" w:color="auto"/>
      </w:divBdr>
      <w:divsChild>
        <w:div w:id="41640811">
          <w:marLeft w:val="640"/>
          <w:marRight w:val="0"/>
          <w:marTop w:val="0"/>
          <w:marBottom w:val="0"/>
          <w:divBdr>
            <w:top w:val="none" w:sz="0" w:space="0" w:color="auto"/>
            <w:left w:val="none" w:sz="0" w:space="0" w:color="auto"/>
            <w:bottom w:val="none" w:sz="0" w:space="0" w:color="auto"/>
            <w:right w:val="none" w:sz="0" w:space="0" w:color="auto"/>
          </w:divBdr>
        </w:div>
        <w:div w:id="1333797311">
          <w:marLeft w:val="640"/>
          <w:marRight w:val="0"/>
          <w:marTop w:val="0"/>
          <w:marBottom w:val="0"/>
          <w:divBdr>
            <w:top w:val="none" w:sz="0" w:space="0" w:color="auto"/>
            <w:left w:val="none" w:sz="0" w:space="0" w:color="auto"/>
            <w:bottom w:val="none" w:sz="0" w:space="0" w:color="auto"/>
            <w:right w:val="none" w:sz="0" w:space="0" w:color="auto"/>
          </w:divBdr>
        </w:div>
        <w:div w:id="2081560693">
          <w:marLeft w:val="640"/>
          <w:marRight w:val="0"/>
          <w:marTop w:val="0"/>
          <w:marBottom w:val="0"/>
          <w:divBdr>
            <w:top w:val="none" w:sz="0" w:space="0" w:color="auto"/>
            <w:left w:val="none" w:sz="0" w:space="0" w:color="auto"/>
            <w:bottom w:val="none" w:sz="0" w:space="0" w:color="auto"/>
            <w:right w:val="none" w:sz="0" w:space="0" w:color="auto"/>
          </w:divBdr>
        </w:div>
        <w:div w:id="1849247267">
          <w:marLeft w:val="640"/>
          <w:marRight w:val="0"/>
          <w:marTop w:val="0"/>
          <w:marBottom w:val="0"/>
          <w:divBdr>
            <w:top w:val="none" w:sz="0" w:space="0" w:color="auto"/>
            <w:left w:val="none" w:sz="0" w:space="0" w:color="auto"/>
            <w:bottom w:val="none" w:sz="0" w:space="0" w:color="auto"/>
            <w:right w:val="none" w:sz="0" w:space="0" w:color="auto"/>
          </w:divBdr>
        </w:div>
        <w:div w:id="164587956">
          <w:marLeft w:val="640"/>
          <w:marRight w:val="0"/>
          <w:marTop w:val="0"/>
          <w:marBottom w:val="0"/>
          <w:divBdr>
            <w:top w:val="none" w:sz="0" w:space="0" w:color="auto"/>
            <w:left w:val="none" w:sz="0" w:space="0" w:color="auto"/>
            <w:bottom w:val="none" w:sz="0" w:space="0" w:color="auto"/>
            <w:right w:val="none" w:sz="0" w:space="0" w:color="auto"/>
          </w:divBdr>
        </w:div>
        <w:div w:id="523711039">
          <w:marLeft w:val="640"/>
          <w:marRight w:val="0"/>
          <w:marTop w:val="0"/>
          <w:marBottom w:val="0"/>
          <w:divBdr>
            <w:top w:val="none" w:sz="0" w:space="0" w:color="auto"/>
            <w:left w:val="none" w:sz="0" w:space="0" w:color="auto"/>
            <w:bottom w:val="none" w:sz="0" w:space="0" w:color="auto"/>
            <w:right w:val="none" w:sz="0" w:space="0" w:color="auto"/>
          </w:divBdr>
        </w:div>
        <w:div w:id="691692124">
          <w:marLeft w:val="640"/>
          <w:marRight w:val="0"/>
          <w:marTop w:val="0"/>
          <w:marBottom w:val="0"/>
          <w:divBdr>
            <w:top w:val="none" w:sz="0" w:space="0" w:color="auto"/>
            <w:left w:val="none" w:sz="0" w:space="0" w:color="auto"/>
            <w:bottom w:val="none" w:sz="0" w:space="0" w:color="auto"/>
            <w:right w:val="none" w:sz="0" w:space="0" w:color="auto"/>
          </w:divBdr>
        </w:div>
        <w:div w:id="1613635287">
          <w:marLeft w:val="640"/>
          <w:marRight w:val="0"/>
          <w:marTop w:val="0"/>
          <w:marBottom w:val="0"/>
          <w:divBdr>
            <w:top w:val="none" w:sz="0" w:space="0" w:color="auto"/>
            <w:left w:val="none" w:sz="0" w:space="0" w:color="auto"/>
            <w:bottom w:val="none" w:sz="0" w:space="0" w:color="auto"/>
            <w:right w:val="none" w:sz="0" w:space="0" w:color="auto"/>
          </w:divBdr>
        </w:div>
        <w:div w:id="771046345">
          <w:marLeft w:val="640"/>
          <w:marRight w:val="0"/>
          <w:marTop w:val="0"/>
          <w:marBottom w:val="0"/>
          <w:divBdr>
            <w:top w:val="none" w:sz="0" w:space="0" w:color="auto"/>
            <w:left w:val="none" w:sz="0" w:space="0" w:color="auto"/>
            <w:bottom w:val="none" w:sz="0" w:space="0" w:color="auto"/>
            <w:right w:val="none" w:sz="0" w:space="0" w:color="auto"/>
          </w:divBdr>
        </w:div>
        <w:div w:id="1094672109">
          <w:marLeft w:val="640"/>
          <w:marRight w:val="0"/>
          <w:marTop w:val="0"/>
          <w:marBottom w:val="0"/>
          <w:divBdr>
            <w:top w:val="none" w:sz="0" w:space="0" w:color="auto"/>
            <w:left w:val="none" w:sz="0" w:space="0" w:color="auto"/>
            <w:bottom w:val="none" w:sz="0" w:space="0" w:color="auto"/>
            <w:right w:val="none" w:sz="0" w:space="0" w:color="auto"/>
          </w:divBdr>
        </w:div>
        <w:div w:id="19823926">
          <w:marLeft w:val="640"/>
          <w:marRight w:val="0"/>
          <w:marTop w:val="0"/>
          <w:marBottom w:val="0"/>
          <w:divBdr>
            <w:top w:val="none" w:sz="0" w:space="0" w:color="auto"/>
            <w:left w:val="none" w:sz="0" w:space="0" w:color="auto"/>
            <w:bottom w:val="none" w:sz="0" w:space="0" w:color="auto"/>
            <w:right w:val="none" w:sz="0" w:space="0" w:color="auto"/>
          </w:divBdr>
        </w:div>
        <w:div w:id="127749341">
          <w:marLeft w:val="640"/>
          <w:marRight w:val="0"/>
          <w:marTop w:val="0"/>
          <w:marBottom w:val="0"/>
          <w:divBdr>
            <w:top w:val="none" w:sz="0" w:space="0" w:color="auto"/>
            <w:left w:val="none" w:sz="0" w:space="0" w:color="auto"/>
            <w:bottom w:val="none" w:sz="0" w:space="0" w:color="auto"/>
            <w:right w:val="none" w:sz="0" w:space="0" w:color="auto"/>
          </w:divBdr>
        </w:div>
        <w:div w:id="1421563020">
          <w:marLeft w:val="640"/>
          <w:marRight w:val="0"/>
          <w:marTop w:val="0"/>
          <w:marBottom w:val="0"/>
          <w:divBdr>
            <w:top w:val="none" w:sz="0" w:space="0" w:color="auto"/>
            <w:left w:val="none" w:sz="0" w:space="0" w:color="auto"/>
            <w:bottom w:val="none" w:sz="0" w:space="0" w:color="auto"/>
            <w:right w:val="none" w:sz="0" w:space="0" w:color="auto"/>
          </w:divBdr>
        </w:div>
        <w:div w:id="1003507338">
          <w:marLeft w:val="640"/>
          <w:marRight w:val="0"/>
          <w:marTop w:val="0"/>
          <w:marBottom w:val="0"/>
          <w:divBdr>
            <w:top w:val="none" w:sz="0" w:space="0" w:color="auto"/>
            <w:left w:val="none" w:sz="0" w:space="0" w:color="auto"/>
            <w:bottom w:val="none" w:sz="0" w:space="0" w:color="auto"/>
            <w:right w:val="none" w:sz="0" w:space="0" w:color="auto"/>
          </w:divBdr>
        </w:div>
        <w:div w:id="133762758">
          <w:marLeft w:val="640"/>
          <w:marRight w:val="0"/>
          <w:marTop w:val="0"/>
          <w:marBottom w:val="0"/>
          <w:divBdr>
            <w:top w:val="none" w:sz="0" w:space="0" w:color="auto"/>
            <w:left w:val="none" w:sz="0" w:space="0" w:color="auto"/>
            <w:bottom w:val="none" w:sz="0" w:space="0" w:color="auto"/>
            <w:right w:val="none" w:sz="0" w:space="0" w:color="auto"/>
          </w:divBdr>
        </w:div>
        <w:div w:id="799345028">
          <w:marLeft w:val="640"/>
          <w:marRight w:val="0"/>
          <w:marTop w:val="0"/>
          <w:marBottom w:val="0"/>
          <w:divBdr>
            <w:top w:val="none" w:sz="0" w:space="0" w:color="auto"/>
            <w:left w:val="none" w:sz="0" w:space="0" w:color="auto"/>
            <w:bottom w:val="none" w:sz="0" w:space="0" w:color="auto"/>
            <w:right w:val="none" w:sz="0" w:space="0" w:color="auto"/>
          </w:divBdr>
        </w:div>
        <w:div w:id="1608385650">
          <w:marLeft w:val="640"/>
          <w:marRight w:val="0"/>
          <w:marTop w:val="0"/>
          <w:marBottom w:val="0"/>
          <w:divBdr>
            <w:top w:val="none" w:sz="0" w:space="0" w:color="auto"/>
            <w:left w:val="none" w:sz="0" w:space="0" w:color="auto"/>
            <w:bottom w:val="none" w:sz="0" w:space="0" w:color="auto"/>
            <w:right w:val="none" w:sz="0" w:space="0" w:color="auto"/>
          </w:divBdr>
        </w:div>
        <w:div w:id="182523521">
          <w:marLeft w:val="640"/>
          <w:marRight w:val="0"/>
          <w:marTop w:val="0"/>
          <w:marBottom w:val="0"/>
          <w:divBdr>
            <w:top w:val="none" w:sz="0" w:space="0" w:color="auto"/>
            <w:left w:val="none" w:sz="0" w:space="0" w:color="auto"/>
            <w:bottom w:val="none" w:sz="0" w:space="0" w:color="auto"/>
            <w:right w:val="none" w:sz="0" w:space="0" w:color="auto"/>
          </w:divBdr>
        </w:div>
        <w:div w:id="507642897">
          <w:marLeft w:val="640"/>
          <w:marRight w:val="0"/>
          <w:marTop w:val="0"/>
          <w:marBottom w:val="0"/>
          <w:divBdr>
            <w:top w:val="none" w:sz="0" w:space="0" w:color="auto"/>
            <w:left w:val="none" w:sz="0" w:space="0" w:color="auto"/>
            <w:bottom w:val="none" w:sz="0" w:space="0" w:color="auto"/>
            <w:right w:val="none" w:sz="0" w:space="0" w:color="auto"/>
          </w:divBdr>
        </w:div>
        <w:div w:id="1200704073">
          <w:marLeft w:val="640"/>
          <w:marRight w:val="0"/>
          <w:marTop w:val="0"/>
          <w:marBottom w:val="0"/>
          <w:divBdr>
            <w:top w:val="none" w:sz="0" w:space="0" w:color="auto"/>
            <w:left w:val="none" w:sz="0" w:space="0" w:color="auto"/>
            <w:bottom w:val="none" w:sz="0" w:space="0" w:color="auto"/>
            <w:right w:val="none" w:sz="0" w:space="0" w:color="auto"/>
          </w:divBdr>
        </w:div>
        <w:div w:id="1016036026">
          <w:marLeft w:val="640"/>
          <w:marRight w:val="0"/>
          <w:marTop w:val="0"/>
          <w:marBottom w:val="0"/>
          <w:divBdr>
            <w:top w:val="none" w:sz="0" w:space="0" w:color="auto"/>
            <w:left w:val="none" w:sz="0" w:space="0" w:color="auto"/>
            <w:bottom w:val="none" w:sz="0" w:space="0" w:color="auto"/>
            <w:right w:val="none" w:sz="0" w:space="0" w:color="auto"/>
          </w:divBdr>
        </w:div>
        <w:div w:id="1121846886">
          <w:marLeft w:val="640"/>
          <w:marRight w:val="0"/>
          <w:marTop w:val="0"/>
          <w:marBottom w:val="0"/>
          <w:divBdr>
            <w:top w:val="none" w:sz="0" w:space="0" w:color="auto"/>
            <w:left w:val="none" w:sz="0" w:space="0" w:color="auto"/>
            <w:bottom w:val="none" w:sz="0" w:space="0" w:color="auto"/>
            <w:right w:val="none" w:sz="0" w:space="0" w:color="auto"/>
          </w:divBdr>
        </w:div>
        <w:div w:id="114756832">
          <w:marLeft w:val="640"/>
          <w:marRight w:val="0"/>
          <w:marTop w:val="0"/>
          <w:marBottom w:val="0"/>
          <w:divBdr>
            <w:top w:val="none" w:sz="0" w:space="0" w:color="auto"/>
            <w:left w:val="none" w:sz="0" w:space="0" w:color="auto"/>
            <w:bottom w:val="none" w:sz="0" w:space="0" w:color="auto"/>
            <w:right w:val="none" w:sz="0" w:space="0" w:color="auto"/>
          </w:divBdr>
        </w:div>
        <w:div w:id="1291324461">
          <w:marLeft w:val="640"/>
          <w:marRight w:val="0"/>
          <w:marTop w:val="0"/>
          <w:marBottom w:val="0"/>
          <w:divBdr>
            <w:top w:val="none" w:sz="0" w:space="0" w:color="auto"/>
            <w:left w:val="none" w:sz="0" w:space="0" w:color="auto"/>
            <w:bottom w:val="none" w:sz="0" w:space="0" w:color="auto"/>
            <w:right w:val="none" w:sz="0" w:space="0" w:color="auto"/>
          </w:divBdr>
        </w:div>
        <w:div w:id="1639451554">
          <w:marLeft w:val="640"/>
          <w:marRight w:val="0"/>
          <w:marTop w:val="0"/>
          <w:marBottom w:val="0"/>
          <w:divBdr>
            <w:top w:val="none" w:sz="0" w:space="0" w:color="auto"/>
            <w:left w:val="none" w:sz="0" w:space="0" w:color="auto"/>
            <w:bottom w:val="none" w:sz="0" w:space="0" w:color="auto"/>
            <w:right w:val="none" w:sz="0" w:space="0" w:color="auto"/>
          </w:divBdr>
        </w:div>
        <w:div w:id="284771505">
          <w:marLeft w:val="640"/>
          <w:marRight w:val="0"/>
          <w:marTop w:val="0"/>
          <w:marBottom w:val="0"/>
          <w:divBdr>
            <w:top w:val="none" w:sz="0" w:space="0" w:color="auto"/>
            <w:left w:val="none" w:sz="0" w:space="0" w:color="auto"/>
            <w:bottom w:val="none" w:sz="0" w:space="0" w:color="auto"/>
            <w:right w:val="none" w:sz="0" w:space="0" w:color="auto"/>
          </w:divBdr>
        </w:div>
        <w:div w:id="558252563">
          <w:marLeft w:val="640"/>
          <w:marRight w:val="0"/>
          <w:marTop w:val="0"/>
          <w:marBottom w:val="0"/>
          <w:divBdr>
            <w:top w:val="none" w:sz="0" w:space="0" w:color="auto"/>
            <w:left w:val="none" w:sz="0" w:space="0" w:color="auto"/>
            <w:bottom w:val="none" w:sz="0" w:space="0" w:color="auto"/>
            <w:right w:val="none" w:sz="0" w:space="0" w:color="auto"/>
          </w:divBdr>
        </w:div>
        <w:div w:id="366956473">
          <w:marLeft w:val="640"/>
          <w:marRight w:val="0"/>
          <w:marTop w:val="0"/>
          <w:marBottom w:val="0"/>
          <w:divBdr>
            <w:top w:val="none" w:sz="0" w:space="0" w:color="auto"/>
            <w:left w:val="none" w:sz="0" w:space="0" w:color="auto"/>
            <w:bottom w:val="none" w:sz="0" w:space="0" w:color="auto"/>
            <w:right w:val="none" w:sz="0" w:space="0" w:color="auto"/>
          </w:divBdr>
        </w:div>
        <w:div w:id="303854258">
          <w:marLeft w:val="640"/>
          <w:marRight w:val="0"/>
          <w:marTop w:val="0"/>
          <w:marBottom w:val="0"/>
          <w:divBdr>
            <w:top w:val="none" w:sz="0" w:space="0" w:color="auto"/>
            <w:left w:val="none" w:sz="0" w:space="0" w:color="auto"/>
            <w:bottom w:val="none" w:sz="0" w:space="0" w:color="auto"/>
            <w:right w:val="none" w:sz="0" w:space="0" w:color="auto"/>
          </w:divBdr>
        </w:div>
        <w:div w:id="785084215">
          <w:marLeft w:val="640"/>
          <w:marRight w:val="0"/>
          <w:marTop w:val="0"/>
          <w:marBottom w:val="0"/>
          <w:divBdr>
            <w:top w:val="none" w:sz="0" w:space="0" w:color="auto"/>
            <w:left w:val="none" w:sz="0" w:space="0" w:color="auto"/>
            <w:bottom w:val="none" w:sz="0" w:space="0" w:color="auto"/>
            <w:right w:val="none" w:sz="0" w:space="0" w:color="auto"/>
          </w:divBdr>
        </w:div>
        <w:div w:id="870999535">
          <w:marLeft w:val="640"/>
          <w:marRight w:val="0"/>
          <w:marTop w:val="0"/>
          <w:marBottom w:val="0"/>
          <w:divBdr>
            <w:top w:val="none" w:sz="0" w:space="0" w:color="auto"/>
            <w:left w:val="none" w:sz="0" w:space="0" w:color="auto"/>
            <w:bottom w:val="none" w:sz="0" w:space="0" w:color="auto"/>
            <w:right w:val="none" w:sz="0" w:space="0" w:color="auto"/>
          </w:divBdr>
        </w:div>
        <w:div w:id="1295717442">
          <w:marLeft w:val="640"/>
          <w:marRight w:val="0"/>
          <w:marTop w:val="0"/>
          <w:marBottom w:val="0"/>
          <w:divBdr>
            <w:top w:val="none" w:sz="0" w:space="0" w:color="auto"/>
            <w:left w:val="none" w:sz="0" w:space="0" w:color="auto"/>
            <w:bottom w:val="none" w:sz="0" w:space="0" w:color="auto"/>
            <w:right w:val="none" w:sz="0" w:space="0" w:color="auto"/>
          </w:divBdr>
        </w:div>
        <w:div w:id="1546796715">
          <w:marLeft w:val="640"/>
          <w:marRight w:val="0"/>
          <w:marTop w:val="0"/>
          <w:marBottom w:val="0"/>
          <w:divBdr>
            <w:top w:val="none" w:sz="0" w:space="0" w:color="auto"/>
            <w:left w:val="none" w:sz="0" w:space="0" w:color="auto"/>
            <w:bottom w:val="none" w:sz="0" w:space="0" w:color="auto"/>
            <w:right w:val="none" w:sz="0" w:space="0" w:color="auto"/>
          </w:divBdr>
        </w:div>
        <w:div w:id="1226717770">
          <w:marLeft w:val="640"/>
          <w:marRight w:val="0"/>
          <w:marTop w:val="0"/>
          <w:marBottom w:val="0"/>
          <w:divBdr>
            <w:top w:val="none" w:sz="0" w:space="0" w:color="auto"/>
            <w:left w:val="none" w:sz="0" w:space="0" w:color="auto"/>
            <w:bottom w:val="none" w:sz="0" w:space="0" w:color="auto"/>
            <w:right w:val="none" w:sz="0" w:space="0" w:color="auto"/>
          </w:divBdr>
        </w:div>
        <w:div w:id="227572559">
          <w:marLeft w:val="640"/>
          <w:marRight w:val="0"/>
          <w:marTop w:val="0"/>
          <w:marBottom w:val="0"/>
          <w:divBdr>
            <w:top w:val="none" w:sz="0" w:space="0" w:color="auto"/>
            <w:left w:val="none" w:sz="0" w:space="0" w:color="auto"/>
            <w:bottom w:val="none" w:sz="0" w:space="0" w:color="auto"/>
            <w:right w:val="none" w:sz="0" w:space="0" w:color="auto"/>
          </w:divBdr>
        </w:div>
        <w:div w:id="1271157064">
          <w:marLeft w:val="640"/>
          <w:marRight w:val="0"/>
          <w:marTop w:val="0"/>
          <w:marBottom w:val="0"/>
          <w:divBdr>
            <w:top w:val="none" w:sz="0" w:space="0" w:color="auto"/>
            <w:left w:val="none" w:sz="0" w:space="0" w:color="auto"/>
            <w:bottom w:val="none" w:sz="0" w:space="0" w:color="auto"/>
            <w:right w:val="none" w:sz="0" w:space="0" w:color="auto"/>
          </w:divBdr>
        </w:div>
        <w:div w:id="1598631954">
          <w:marLeft w:val="640"/>
          <w:marRight w:val="0"/>
          <w:marTop w:val="0"/>
          <w:marBottom w:val="0"/>
          <w:divBdr>
            <w:top w:val="none" w:sz="0" w:space="0" w:color="auto"/>
            <w:left w:val="none" w:sz="0" w:space="0" w:color="auto"/>
            <w:bottom w:val="none" w:sz="0" w:space="0" w:color="auto"/>
            <w:right w:val="none" w:sz="0" w:space="0" w:color="auto"/>
          </w:divBdr>
        </w:div>
        <w:div w:id="1324896045">
          <w:marLeft w:val="640"/>
          <w:marRight w:val="0"/>
          <w:marTop w:val="0"/>
          <w:marBottom w:val="0"/>
          <w:divBdr>
            <w:top w:val="none" w:sz="0" w:space="0" w:color="auto"/>
            <w:left w:val="none" w:sz="0" w:space="0" w:color="auto"/>
            <w:bottom w:val="none" w:sz="0" w:space="0" w:color="auto"/>
            <w:right w:val="none" w:sz="0" w:space="0" w:color="auto"/>
          </w:divBdr>
        </w:div>
        <w:div w:id="60713859">
          <w:marLeft w:val="640"/>
          <w:marRight w:val="0"/>
          <w:marTop w:val="0"/>
          <w:marBottom w:val="0"/>
          <w:divBdr>
            <w:top w:val="none" w:sz="0" w:space="0" w:color="auto"/>
            <w:left w:val="none" w:sz="0" w:space="0" w:color="auto"/>
            <w:bottom w:val="none" w:sz="0" w:space="0" w:color="auto"/>
            <w:right w:val="none" w:sz="0" w:space="0" w:color="auto"/>
          </w:divBdr>
        </w:div>
        <w:div w:id="1790054112">
          <w:marLeft w:val="640"/>
          <w:marRight w:val="0"/>
          <w:marTop w:val="0"/>
          <w:marBottom w:val="0"/>
          <w:divBdr>
            <w:top w:val="none" w:sz="0" w:space="0" w:color="auto"/>
            <w:left w:val="none" w:sz="0" w:space="0" w:color="auto"/>
            <w:bottom w:val="none" w:sz="0" w:space="0" w:color="auto"/>
            <w:right w:val="none" w:sz="0" w:space="0" w:color="auto"/>
          </w:divBdr>
        </w:div>
        <w:div w:id="1102146116">
          <w:marLeft w:val="640"/>
          <w:marRight w:val="0"/>
          <w:marTop w:val="0"/>
          <w:marBottom w:val="0"/>
          <w:divBdr>
            <w:top w:val="none" w:sz="0" w:space="0" w:color="auto"/>
            <w:left w:val="none" w:sz="0" w:space="0" w:color="auto"/>
            <w:bottom w:val="none" w:sz="0" w:space="0" w:color="auto"/>
            <w:right w:val="none" w:sz="0" w:space="0" w:color="auto"/>
          </w:divBdr>
        </w:div>
        <w:div w:id="2049378598">
          <w:marLeft w:val="640"/>
          <w:marRight w:val="0"/>
          <w:marTop w:val="0"/>
          <w:marBottom w:val="0"/>
          <w:divBdr>
            <w:top w:val="none" w:sz="0" w:space="0" w:color="auto"/>
            <w:left w:val="none" w:sz="0" w:space="0" w:color="auto"/>
            <w:bottom w:val="none" w:sz="0" w:space="0" w:color="auto"/>
            <w:right w:val="none" w:sz="0" w:space="0" w:color="auto"/>
          </w:divBdr>
        </w:div>
        <w:div w:id="1404723207">
          <w:marLeft w:val="640"/>
          <w:marRight w:val="0"/>
          <w:marTop w:val="0"/>
          <w:marBottom w:val="0"/>
          <w:divBdr>
            <w:top w:val="none" w:sz="0" w:space="0" w:color="auto"/>
            <w:left w:val="none" w:sz="0" w:space="0" w:color="auto"/>
            <w:bottom w:val="none" w:sz="0" w:space="0" w:color="auto"/>
            <w:right w:val="none" w:sz="0" w:space="0" w:color="auto"/>
          </w:divBdr>
        </w:div>
        <w:div w:id="732968638">
          <w:marLeft w:val="640"/>
          <w:marRight w:val="0"/>
          <w:marTop w:val="0"/>
          <w:marBottom w:val="0"/>
          <w:divBdr>
            <w:top w:val="none" w:sz="0" w:space="0" w:color="auto"/>
            <w:left w:val="none" w:sz="0" w:space="0" w:color="auto"/>
            <w:bottom w:val="none" w:sz="0" w:space="0" w:color="auto"/>
            <w:right w:val="none" w:sz="0" w:space="0" w:color="auto"/>
          </w:divBdr>
        </w:div>
        <w:div w:id="2118794485">
          <w:marLeft w:val="640"/>
          <w:marRight w:val="0"/>
          <w:marTop w:val="0"/>
          <w:marBottom w:val="0"/>
          <w:divBdr>
            <w:top w:val="none" w:sz="0" w:space="0" w:color="auto"/>
            <w:left w:val="none" w:sz="0" w:space="0" w:color="auto"/>
            <w:bottom w:val="none" w:sz="0" w:space="0" w:color="auto"/>
            <w:right w:val="none" w:sz="0" w:space="0" w:color="auto"/>
          </w:divBdr>
        </w:div>
        <w:div w:id="350112138">
          <w:marLeft w:val="640"/>
          <w:marRight w:val="0"/>
          <w:marTop w:val="0"/>
          <w:marBottom w:val="0"/>
          <w:divBdr>
            <w:top w:val="none" w:sz="0" w:space="0" w:color="auto"/>
            <w:left w:val="none" w:sz="0" w:space="0" w:color="auto"/>
            <w:bottom w:val="none" w:sz="0" w:space="0" w:color="auto"/>
            <w:right w:val="none" w:sz="0" w:space="0" w:color="auto"/>
          </w:divBdr>
        </w:div>
        <w:div w:id="1805082721">
          <w:marLeft w:val="640"/>
          <w:marRight w:val="0"/>
          <w:marTop w:val="0"/>
          <w:marBottom w:val="0"/>
          <w:divBdr>
            <w:top w:val="none" w:sz="0" w:space="0" w:color="auto"/>
            <w:left w:val="none" w:sz="0" w:space="0" w:color="auto"/>
            <w:bottom w:val="none" w:sz="0" w:space="0" w:color="auto"/>
            <w:right w:val="none" w:sz="0" w:space="0" w:color="auto"/>
          </w:divBdr>
        </w:div>
        <w:div w:id="650449804">
          <w:marLeft w:val="640"/>
          <w:marRight w:val="0"/>
          <w:marTop w:val="0"/>
          <w:marBottom w:val="0"/>
          <w:divBdr>
            <w:top w:val="none" w:sz="0" w:space="0" w:color="auto"/>
            <w:left w:val="none" w:sz="0" w:space="0" w:color="auto"/>
            <w:bottom w:val="none" w:sz="0" w:space="0" w:color="auto"/>
            <w:right w:val="none" w:sz="0" w:space="0" w:color="auto"/>
          </w:divBdr>
        </w:div>
        <w:div w:id="631709230">
          <w:marLeft w:val="640"/>
          <w:marRight w:val="0"/>
          <w:marTop w:val="0"/>
          <w:marBottom w:val="0"/>
          <w:divBdr>
            <w:top w:val="none" w:sz="0" w:space="0" w:color="auto"/>
            <w:left w:val="none" w:sz="0" w:space="0" w:color="auto"/>
            <w:bottom w:val="none" w:sz="0" w:space="0" w:color="auto"/>
            <w:right w:val="none" w:sz="0" w:space="0" w:color="auto"/>
          </w:divBdr>
        </w:div>
        <w:div w:id="396704550">
          <w:marLeft w:val="640"/>
          <w:marRight w:val="0"/>
          <w:marTop w:val="0"/>
          <w:marBottom w:val="0"/>
          <w:divBdr>
            <w:top w:val="none" w:sz="0" w:space="0" w:color="auto"/>
            <w:left w:val="none" w:sz="0" w:space="0" w:color="auto"/>
            <w:bottom w:val="none" w:sz="0" w:space="0" w:color="auto"/>
            <w:right w:val="none" w:sz="0" w:space="0" w:color="auto"/>
          </w:divBdr>
        </w:div>
        <w:div w:id="920988118">
          <w:marLeft w:val="640"/>
          <w:marRight w:val="0"/>
          <w:marTop w:val="0"/>
          <w:marBottom w:val="0"/>
          <w:divBdr>
            <w:top w:val="none" w:sz="0" w:space="0" w:color="auto"/>
            <w:left w:val="none" w:sz="0" w:space="0" w:color="auto"/>
            <w:bottom w:val="none" w:sz="0" w:space="0" w:color="auto"/>
            <w:right w:val="none" w:sz="0" w:space="0" w:color="auto"/>
          </w:divBdr>
        </w:div>
        <w:div w:id="2133864406">
          <w:marLeft w:val="640"/>
          <w:marRight w:val="0"/>
          <w:marTop w:val="0"/>
          <w:marBottom w:val="0"/>
          <w:divBdr>
            <w:top w:val="none" w:sz="0" w:space="0" w:color="auto"/>
            <w:left w:val="none" w:sz="0" w:space="0" w:color="auto"/>
            <w:bottom w:val="none" w:sz="0" w:space="0" w:color="auto"/>
            <w:right w:val="none" w:sz="0" w:space="0" w:color="auto"/>
          </w:divBdr>
        </w:div>
        <w:div w:id="1323389613">
          <w:marLeft w:val="640"/>
          <w:marRight w:val="0"/>
          <w:marTop w:val="0"/>
          <w:marBottom w:val="0"/>
          <w:divBdr>
            <w:top w:val="none" w:sz="0" w:space="0" w:color="auto"/>
            <w:left w:val="none" w:sz="0" w:space="0" w:color="auto"/>
            <w:bottom w:val="none" w:sz="0" w:space="0" w:color="auto"/>
            <w:right w:val="none" w:sz="0" w:space="0" w:color="auto"/>
          </w:divBdr>
        </w:div>
        <w:div w:id="814832263">
          <w:marLeft w:val="640"/>
          <w:marRight w:val="0"/>
          <w:marTop w:val="0"/>
          <w:marBottom w:val="0"/>
          <w:divBdr>
            <w:top w:val="none" w:sz="0" w:space="0" w:color="auto"/>
            <w:left w:val="none" w:sz="0" w:space="0" w:color="auto"/>
            <w:bottom w:val="none" w:sz="0" w:space="0" w:color="auto"/>
            <w:right w:val="none" w:sz="0" w:space="0" w:color="auto"/>
          </w:divBdr>
        </w:div>
        <w:div w:id="19941346">
          <w:marLeft w:val="640"/>
          <w:marRight w:val="0"/>
          <w:marTop w:val="0"/>
          <w:marBottom w:val="0"/>
          <w:divBdr>
            <w:top w:val="none" w:sz="0" w:space="0" w:color="auto"/>
            <w:left w:val="none" w:sz="0" w:space="0" w:color="auto"/>
            <w:bottom w:val="none" w:sz="0" w:space="0" w:color="auto"/>
            <w:right w:val="none" w:sz="0" w:space="0" w:color="auto"/>
          </w:divBdr>
        </w:div>
        <w:div w:id="2087266389">
          <w:marLeft w:val="640"/>
          <w:marRight w:val="0"/>
          <w:marTop w:val="0"/>
          <w:marBottom w:val="0"/>
          <w:divBdr>
            <w:top w:val="none" w:sz="0" w:space="0" w:color="auto"/>
            <w:left w:val="none" w:sz="0" w:space="0" w:color="auto"/>
            <w:bottom w:val="none" w:sz="0" w:space="0" w:color="auto"/>
            <w:right w:val="none" w:sz="0" w:space="0" w:color="auto"/>
          </w:divBdr>
        </w:div>
        <w:div w:id="111827778">
          <w:marLeft w:val="640"/>
          <w:marRight w:val="0"/>
          <w:marTop w:val="0"/>
          <w:marBottom w:val="0"/>
          <w:divBdr>
            <w:top w:val="none" w:sz="0" w:space="0" w:color="auto"/>
            <w:left w:val="none" w:sz="0" w:space="0" w:color="auto"/>
            <w:bottom w:val="none" w:sz="0" w:space="0" w:color="auto"/>
            <w:right w:val="none" w:sz="0" w:space="0" w:color="auto"/>
          </w:divBdr>
        </w:div>
        <w:div w:id="1901937710">
          <w:marLeft w:val="640"/>
          <w:marRight w:val="0"/>
          <w:marTop w:val="0"/>
          <w:marBottom w:val="0"/>
          <w:divBdr>
            <w:top w:val="none" w:sz="0" w:space="0" w:color="auto"/>
            <w:left w:val="none" w:sz="0" w:space="0" w:color="auto"/>
            <w:bottom w:val="none" w:sz="0" w:space="0" w:color="auto"/>
            <w:right w:val="none" w:sz="0" w:space="0" w:color="auto"/>
          </w:divBdr>
        </w:div>
        <w:div w:id="1771924425">
          <w:marLeft w:val="640"/>
          <w:marRight w:val="0"/>
          <w:marTop w:val="0"/>
          <w:marBottom w:val="0"/>
          <w:divBdr>
            <w:top w:val="none" w:sz="0" w:space="0" w:color="auto"/>
            <w:left w:val="none" w:sz="0" w:space="0" w:color="auto"/>
            <w:bottom w:val="none" w:sz="0" w:space="0" w:color="auto"/>
            <w:right w:val="none" w:sz="0" w:space="0" w:color="auto"/>
          </w:divBdr>
        </w:div>
        <w:div w:id="491142392">
          <w:marLeft w:val="640"/>
          <w:marRight w:val="0"/>
          <w:marTop w:val="0"/>
          <w:marBottom w:val="0"/>
          <w:divBdr>
            <w:top w:val="none" w:sz="0" w:space="0" w:color="auto"/>
            <w:left w:val="none" w:sz="0" w:space="0" w:color="auto"/>
            <w:bottom w:val="none" w:sz="0" w:space="0" w:color="auto"/>
            <w:right w:val="none" w:sz="0" w:space="0" w:color="auto"/>
          </w:divBdr>
        </w:div>
        <w:div w:id="730494409">
          <w:marLeft w:val="640"/>
          <w:marRight w:val="0"/>
          <w:marTop w:val="0"/>
          <w:marBottom w:val="0"/>
          <w:divBdr>
            <w:top w:val="none" w:sz="0" w:space="0" w:color="auto"/>
            <w:left w:val="none" w:sz="0" w:space="0" w:color="auto"/>
            <w:bottom w:val="none" w:sz="0" w:space="0" w:color="auto"/>
            <w:right w:val="none" w:sz="0" w:space="0" w:color="auto"/>
          </w:divBdr>
        </w:div>
        <w:div w:id="501167262">
          <w:marLeft w:val="640"/>
          <w:marRight w:val="0"/>
          <w:marTop w:val="0"/>
          <w:marBottom w:val="0"/>
          <w:divBdr>
            <w:top w:val="none" w:sz="0" w:space="0" w:color="auto"/>
            <w:left w:val="none" w:sz="0" w:space="0" w:color="auto"/>
            <w:bottom w:val="none" w:sz="0" w:space="0" w:color="auto"/>
            <w:right w:val="none" w:sz="0" w:space="0" w:color="auto"/>
          </w:divBdr>
        </w:div>
        <w:div w:id="1832599529">
          <w:marLeft w:val="640"/>
          <w:marRight w:val="0"/>
          <w:marTop w:val="0"/>
          <w:marBottom w:val="0"/>
          <w:divBdr>
            <w:top w:val="none" w:sz="0" w:space="0" w:color="auto"/>
            <w:left w:val="none" w:sz="0" w:space="0" w:color="auto"/>
            <w:bottom w:val="none" w:sz="0" w:space="0" w:color="auto"/>
            <w:right w:val="none" w:sz="0" w:space="0" w:color="auto"/>
          </w:divBdr>
        </w:div>
        <w:div w:id="1257059906">
          <w:marLeft w:val="640"/>
          <w:marRight w:val="0"/>
          <w:marTop w:val="0"/>
          <w:marBottom w:val="0"/>
          <w:divBdr>
            <w:top w:val="none" w:sz="0" w:space="0" w:color="auto"/>
            <w:left w:val="none" w:sz="0" w:space="0" w:color="auto"/>
            <w:bottom w:val="none" w:sz="0" w:space="0" w:color="auto"/>
            <w:right w:val="none" w:sz="0" w:space="0" w:color="auto"/>
          </w:divBdr>
        </w:div>
        <w:div w:id="1757700934">
          <w:marLeft w:val="640"/>
          <w:marRight w:val="0"/>
          <w:marTop w:val="0"/>
          <w:marBottom w:val="0"/>
          <w:divBdr>
            <w:top w:val="none" w:sz="0" w:space="0" w:color="auto"/>
            <w:left w:val="none" w:sz="0" w:space="0" w:color="auto"/>
            <w:bottom w:val="none" w:sz="0" w:space="0" w:color="auto"/>
            <w:right w:val="none" w:sz="0" w:space="0" w:color="auto"/>
          </w:divBdr>
        </w:div>
        <w:div w:id="2067993362">
          <w:marLeft w:val="640"/>
          <w:marRight w:val="0"/>
          <w:marTop w:val="0"/>
          <w:marBottom w:val="0"/>
          <w:divBdr>
            <w:top w:val="none" w:sz="0" w:space="0" w:color="auto"/>
            <w:left w:val="none" w:sz="0" w:space="0" w:color="auto"/>
            <w:bottom w:val="none" w:sz="0" w:space="0" w:color="auto"/>
            <w:right w:val="none" w:sz="0" w:space="0" w:color="auto"/>
          </w:divBdr>
        </w:div>
        <w:div w:id="1584072208">
          <w:marLeft w:val="640"/>
          <w:marRight w:val="0"/>
          <w:marTop w:val="0"/>
          <w:marBottom w:val="0"/>
          <w:divBdr>
            <w:top w:val="none" w:sz="0" w:space="0" w:color="auto"/>
            <w:left w:val="none" w:sz="0" w:space="0" w:color="auto"/>
            <w:bottom w:val="none" w:sz="0" w:space="0" w:color="auto"/>
            <w:right w:val="none" w:sz="0" w:space="0" w:color="auto"/>
          </w:divBdr>
        </w:div>
        <w:div w:id="2069107900">
          <w:marLeft w:val="640"/>
          <w:marRight w:val="0"/>
          <w:marTop w:val="0"/>
          <w:marBottom w:val="0"/>
          <w:divBdr>
            <w:top w:val="none" w:sz="0" w:space="0" w:color="auto"/>
            <w:left w:val="none" w:sz="0" w:space="0" w:color="auto"/>
            <w:bottom w:val="none" w:sz="0" w:space="0" w:color="auto"/>
            <w:right w:val="none" w:sz="0" w:space="0" w:color="auto"/>
          </w:divBdr>
        </w:div>
        <w:div w:id="434910842">
          <w:marLeft w:val="640"/>
          <w:marRight w:val="0"/>
          <w:marTop w:val="0"/>
          <w:marBottom w:val="0"/>
          <w:divBdr>
            <w:top w:val="none" w:sz="0" w:space="0" w:color="auto"/>
            <w:left w:val="none" w:sz="0" w:space="0" w:color="auto"/>
            <w:bottom w:val="none" w:sz="0" w:space="0" w:color="auto"/>
            <w:right w:val="none" w:sz="0" w:space="0" w:color="auto"/>
          </w:divBdr>
        </w:div>
        <w:div w:id="374089534">
          <w:marLeft w:val="640"/>
          <w:marRight w:val="0"/>
          <w:marTop w:val="0"/>
          <w:marBottom w:val="0"/>
          <w:divBdr>
            <w:top w:val="none" w:sz="0" w:space="0" w:color="auto"/>
            <w:left w:val="none" w:sz="0" w:space="0" w:color="auto"/>
            <w:bottom w:val="none" w:sz="0" w:space="0" w:color="auto"/>
            <w:right w:val="none" w:sz="0" w:space="0" w:color="auto"/>
          </w:divBdr>
        </w:div>
      </w:divsChild>
    </w:div>
    <w:div w:id="74788425">
      <w:marLeft w:val="640"/>
      <w:marRight w:val="0"/>
      <w:marTop w:val="0"/>
      <w:marBottom w:val="0"/>
      <w:divBdr>
        <w:top w:val="none" w:sz="0" w:space="0" w:color="auto"/>
        <w:left w:val="none" w:sz="0" w:space="0" w:color="auto"/>
        <w:bottom w:val="none" w:sz="0" w:space="0" w:color="auto"/>
        <w:right w:val="none" w:sz="0" w:space="0" w:color="auto"/>
      </w:divBdr>
    </w:div>
    <w:div w:id="75371365">
      <w:marLeft w:val="640"/>
      <w:marRight w:val="0"/>
      <w:marTop w:val="0"/>
      <w:marBottom w:val="0"/>
      <w:divBdr>
        <w:top w:val="none" w:sz="0" w:space="0" w:color="auto"/>
        <w:left w:val="none" w:sz="0" w:space="0" w:color="auto"/>
        <w:bottom w:val="none" w:sz="0" w:space="0" w:color="auto"/>
        <w:right w:val="none" w:sz="0" w:space="0" w:color="auto"/>
      </w:divBdr>
    </w:div>
    <w:div w:id="75442338">
      <w:bodyDiv w:val="1"/>
      <w:marLeft w:val="0"/>
      <w:marRight w:val="0"/>
      <w:marTop w:val="0"/>
      <w:marBottom w:val="0"/>
      <w:divBdr>
        <w:top w:val="none" w:sz="0" w:space="0" w:color="auto"/>
        <w:left w:val="none" w:sz="0" w:space="0" w:color="auto"/>
        <w:bottom w:val="none" w:sz="0" w:space="0" w:color="auto"/>
        <w:right w:val="none" w:sz="0" w:space="0" w:color="auto"/>
      </w:divBdr>
      <w:divsChild>
        <w:div w:id="7757689">
          <w:marLeft w:val="640"/>
          <w:marRight w:val="0"/>
          <w:marTop w:val="0"/>
          <w:marBottom w:val="0"/>
          <w:divBdr>
            <w:top w:val="none" w:sz="0" w:space="0" w:color="auto"/>
            <w:left w:val="none" w:sz="0" w:space="0" w:color="auto"/>
            <w:bottom w:val="none" w:sz="0" w:space="0" w:color="auto"/>
            <w:right w:val="none" w:sz="0" w:space="0" w:color="auto"/>
          </w:divBdr>
        </w:div>
        <w:div w:id="36204422">
          <w:marLeft w:val="640"/>
          <w:marRight w:val="0"/>
          <w:marTop w:val="0"/>
          <w:marBottom w:val="0"/>
          <w:divBdr>
            <w:top w:val="none" w:sz="0" w:space="0" w:color="auto"/>
            <w:left w:val="none" w:sz="0" w:space="0" w:color="auto"/>
            <w:bottom w:val="none" w:sz="0" w:space="0" w:color="auto"/>
            <w:right w:val="none" w:sz="0" w:space="0" w:color="auto"/>
          </w:divBdr>
        </w:div>
        <w:div w:id="68818394">
          <w:marLeft w:val="640"/>
          <w:marRight w:val="0"/>
          <w:marTop w:val="0"/>
          <w:marBottom w:val="0"/>
          <w:divBdr>
            <w:top w:val="none" w:sz="0" w:space="0" w:color="auto"/>
            <w:left w:val="none" w:sz="0" w:space="0" w:color="auto"/>
            <w:bottom w:val="none" w:sz="0" w:space="0" w:color="auto"/>
            <w:right w:val="none" w:sz="0" w:space="0" w:color="auto"/>
          </w:divBdr>
        </w:div>
        <w:div w:id="72095760">
          <w:marLeft w:val="640"/>
          <w:marRight w:val="0"/>
          <w:marTop w:val="0"/>
          <w:marBottom w:val="0"/>
          <w:divBdr>
            <w:top w:val="none" w:sz="0" w:space="0" w:color="auto"/>
            <w:left w:val="none" w:sz="0" w:space="0" w:color="auto"/>
            <w:bottom w:val="none" w:sz="0" w:space="0" w:color="auto"/>
            <w:right w:val="none" w:sz="0" w:space="0" w:color="auto"/>
          </w:divBdr>
        </w:div>
        <w:div w:id="83839162">
          <w:marLeft w:val="640"/>
          <w:marRight w:val="0"/>
          <w:marTop w:val="0"/>
          <w:marBottom w:val="0"/>
          <w:divBdr>
            <w:top w:val="none" w:sz="0" w:space="0" w:color="auto"/>
            <w:left w:val="none" w:sz="0" w:space="0" w:color="auto"/>
            <w:bottom w:val="none" w:sz="0" w:space="0" w:color="auto"/>
            <w:right w:val="none" w:sz="0" w:space="0" w:color="auto"/>
          </w:divBdr>
        </w:div>
        <w:div w:id="90048979">
          <w:marLeft w:val="640"/>
          <w:marRight w:val="0"/>
          <w:marTop w:val="0"/>
          <w:marBottom w:val="0"/>
          <w:divBdr>
            <w:top w:val="none" w:sz="0" w:space="0" w:color="auto"/>
            <w:left w:val="none" w:sz="0" w:space="0" w:color="auto"/>
            <w:bottom w:val="none" w:sz="0" w:space="0" w:color="auto"/>
            <w:right w:val="none" w:sz="0" w:space="0" w:color="auto"/>
          </w:divBdr>
        </w:div>
        <w:div w:id="101582987">
          <w:marLeft w:val="640"/>
          <w:marRight w:val="0"/>
          <w:marTop w:val="0"/>
          <w:marBottom w:val="0"/>
          <w:divBdr>
            <w:top w:val="none" w:sz="0" w:space="0" w:color="auto"/>
            <w:left w:val="none" w:sz="0" w:space="0" w:color="auto"/>
            <w:bottom w:val="none" w:sz="0" w:space="0" w:color="auto"/>
            <w:right w:val="none" w:sz="0" w:space="0" w:color="auto"/>
          </w:divBdr>
        </w:div>
        <w:div w:id="168715750">
          <w:marLeft w:val="640"/>
          <w:marRight w:val="0"/>
          <w:marTop w:val="0"/>
          <w:marBottom w:val="0"/>
          <w:divBdr>
            <w:top w:val="none" w:sz="0" w:space="0" w:color="auto"/>
            <w:left w:val="none" w:sz="0" w:space="0" w:color="auto"/>
            <w:bottom w:val="none" w:sz="0" w:space="0" w:color="auto"/>
            <w:right w:val="none" w:sz="0" w:space="0" w:color="auto"/>
          </w:divBdr>
        </w:div>
        <w:div w:id="175849098">
          <w:marLeft w:val="640"/>
          <w:marRight w:val="0"/>
          <w:marTop w:val="0"/>
          <w:marBottom w:val="0"/>
          <w:divBdr>
            <w:top w:val="none" w:sz="0" w:space="0" w:color="auto"/>
            <w:left w:val="none" w:sz="0" w:space="0" w:color="auto"/>
            <w:bottom w:val="none" w:sz="0" w:space="0" w:color="auto"/>
            <w:right w:val="none" w:sz="0" w:space="0" w:color="auto"/>
          </w:divBdr>
        </w:div>
        <w:div w:id="376200414">
          <w:marLeft w:val="640"/>
          <w:marRight w:val="0"/>
          <w:marTop w:val="0"/>
          <w:marBottom w:val="0"/>
          <w:divBdr>
            <w:top w:val="none" w:sz="0" w:space="0" w:color="auto"/>
            <w:left w:val="none" w:sz="0" w:space="0" w:color="auto"/>
            <w:bottom w:val="none" w:sz="0" w:space="0" w:color="auto"/>
            <w:right w:val="none" w:sz="0" w:space="0" w:color="auto"/>
          </w:divBdr>
        </w:div>
        <w:div w:id="451440216">
          <w:marLeft w:val="640"/>
          <w:marRight w:val="0"/>
          <w:marTop w:val="0"/>
          <w:marBottom w:val="0"/>
          <w:divBdr>
            <w:top w:val="none" w:sz="0" w:space="0" w:color="auto"/>
            <w:left w:val="none" w:sz="0" w:space="0" w:color="auto"/>
            <w:bottom w:val="none" w:sz="0" w:space="0" w:color="auto"/>
            <w:right w:val="none" w:sz="0" w:space="0" w:color="auto"/>
          </w:divBdr>
        </w:div>
        <w:div w:id="457725153">
          <w:marLeft w:val="640"/>
          <w:marRight w:val="0"/>
          <w:marTop w:val="0"/>
          <w:marBottom w:val="0"/>
          <w:divBdr>
            <w:top w:val="none" w:sz="0" w:space="0" w:color="auto"/>
            <w:left w:val="none" w:sz="0" w:space="0" w:color="auto"/>
            <w:bottom w:val="none" w:sz="0" w:space="0" w:color="auto"/>
            <w:right w:val="none" w:sz="0" w:space="0" w:color="auto"/>
          </w:divBdr>
        </w:div>
        <w:div w:id="511338907">
          <w:marLeft w:val="640"/>
          <w:marRight w:val="0"/>
          <w:marTop w:val="0"/>
          <w:marBottom w:val="0"/>
          <w:divBdr>
            <w:top w:val="none" w:sz="0" w:space="0" w:color="auto"/>
            <w:left w:val="none" w:sz="0" w:space="0" w:color="auto"/>
            <w:bottom w:val="none" w:sz="0" w:space="0" w:color="auto"/>
            <w:right w:val="none" w:sz="0" w:space="0" w:color="auto"/>
          </w:divBdr>
        </w:div>
        <w:div w:id="511460058">
          <w:marLeft w:val="640"/>
          <w:marRight w:val="0"/>
          <w:marTop w:val="0"/>
          <w:marBottom w:val="0"/>
          <w:divBdr>
            <w:top w:val="none" w:sz="0" w:space="0" w:color="auto"/>
            <w:left w:val="none" w:sz="0" w:space="0" w:color="auto"/>
            <w:bottom w:val="none" w:sz="0" w:space="0" w:color="auto"/>
            <w:right w:val="none" w:sz="0" w:space="0" w:color="auto"/>
          </w:divBdr>
        </w:div>
        <w:div w:id="523786104">
          <w:marLeft w:val="640"/>
          <w:marRight w:val="0"/>
          <w:marTop w:val="0"/>
          <w:marBottom w:val="0"/>
          <w:divBdr>
            <w:top w:val="none" w:sz="0" w:space="0" w:color="auto"/>
            <w:left w:val="none" w:sz="0" w:space="0" w:color="auto"/>
            <w:bottom w:val="none" w:sz="0" w:space="0" w:color="auto"/>
            <w:right w:val="none" w:sz="0" w:space="0" w:color="auto"/>
          </w:divBdr>
        </w:div>
        <w:div w:id="561018628">
          <w:marLeft w:val="640"/>
          <w:marRight w:val="0"/>
          <w:marTop w:val="0"/>
          <w:marBottom w:val="0"/>
          <w:divBdr>
            <w:top w:val="none" w:sz="0" w:space="0" w:color="auto"/>
            <w:left w:val="none" w:sz="0" w:space="0" w:color="auto"/>
            <w:bottom w:val="none" w:sz="0" w:space="0" w:color="auto"/>
            <w:right w:val="none" w:sz="0" w:space="0" w:color="auto"/>
          </w:divBdr>
        </w:div>
        <w:div w:id="585069898">
          <w:marLeft w:val="640"/>
          <w:marRight w:val="0"/>
          <w:marTop w:val="0"/>
          <w:marBottom w:val="0"/>
          <w:divBdr>
            <w:top w:val="none" w:sz="0" w:space="0" w:color="auto"/>
            <w:left w:val="none" w:sz="0" w:space="0" w:color="auto"/>
            <w:bottom w:val="none" w:sz="0" w:space="0" w:color="auto"/>
            <w:right w:val="none" w:sz="0" w:space="0" w:color="auto"/>
          </w:divBdr>
        </w:div>
        <w:div w:id="740098424">
          <w:marLeft w:val="640"/>
          <w:marRight w:val="0"/>
          <w:marTop w:val="0"/>
          <w:marBottom w:val="0"/>
          <w:divBdr>
            <w:top w:val="none" w:sz="0" w:space="0" w:color="auto"/>
            <w:left w:val="none" w:sz="0" w:space="0" w:color="auto"/>
            <w:bottom w:val="none" w:sz="0" w:space="0" w:color="auto"/>
            <w:right w:val="none" w:sz="0" w:space="0" w:color="auto"/>
          </w:divBdr>
        </w:div>
        <w:div w:id="837770557">
          <w:marLeft w:val="640"/>
          <w:marRight w:val="0"/>
          <w:marTop w:val="0"/>
          <w:marBottom w:val="0"/>
          <w:divBdr>
            <w:top w:val="none" w:sz="0" w:space="0" w:color="auto"/>
            <w:left w:val="none" w:sz="0" w:space="0" w:color="auto"/>
            <w:bottom w:val="none" w:sz="0" w:space="0" w:color="auto"/>
            <w:right w:val="none" w:sz="0" w:space="0" w:color="auto"/>
          </w:divBdr>
        </w:div>
        <w:div w:id="919942528">
          <w:marLeft w:val="640"/>
          <w:marRight w:val="0"/>
          <w:marTop w:val="0"/>
          <w:marBottom w:val="0"/>
          <w:divBdr>
            <w:top w:val="none" w:sz="0" w:space="0" w:color="auto"/>
            <w:left w:val="none" w:sz="0" w:space="0" w:color="auto"/>
            <w:bottom w:val="none" w:sz="0" w:space="0" w:color="auto"/>
            <w:right w:val="none" w:sz="0" w:space="0" w:color="auto"/>
          </w:divBdr>
        </w:div>
        <w:div w:id="977221620">
          <w:marLeft w:val="640"/>
          <w:marRight w:val="0"/>
          <w:marTop w:val="0"/>
          <w:marBottom w:val="0"/>
          <w:divBdr>
            <w:top w:val="none" w:sz="0" w:space="0" w:color="auto"/>
            <w:left w:val="none" w:sz="0" w:space="0" w:color="auto"/>
            <w:bottom w:val="none" w:sz="0" w:space="0" w:color="auto"/>
            <w:right w:val="none" w:sz="0" w:space="0" w:color="auto"/>
          </w:divBdr>
        </w:div>
        <w:div w:id="1015041294">
          <w:marLeft w:val="640"/>
          <w:marRight w:val="0"/>
          <w:marTop w:val="0"/>
          <w:marBottom w:val="0"/>
          <w:divBdr>
            <w:top w:val="none" w:sz="0" w:space="0" w:color="auto"/>
            <w:left w:val="none" w:sz="0" w:space="0" w:color="auto"/>
            <w:bottom w:val="none" w:sz="0" w:space="0" w:color="auto"/>
            <w:right w:val="none" w:sz="0" w:space="0" w:color="auto"/>
          </w:divBdr>
        </w:div>
        <w:div w:id="1064375402">
          <w:marLeft w:val="640"/>
          <w:marRight w:val="0"/>
          <w:marTop w:val="0"/>
          <w:marBottom w:val="0"/>
          <w:divBdr>
            <w:top w:val="none" w:sz="0" w:space="0" w:color="auto"/>
            <w:left w:val="none" w:sz="0" w:space="0" w:color="auto"/>
            <w:bottom w:val="none" w:sz="0" w:space="0" w:color="auto"/>
            <w:right w:val="none" w:sz="0" w:space="0" w:color="auto"/>
          </w:divBdr>
        </w:div>
        <w:div w:id="1086658675">
          <w:marLeft w:val="640"/>
          <w:marRight w:val="0"/>
          <w:marTop w:val="0"/>
          <w:marBottom w:val="0"/>
          <w:divBdr>
            <w:top w:val="none" w:sz="0" w:space="0" w:color="auto"/>
            <w:left w:val="none" w:sz="0" w:space="0" w:color="auto"/>
            <w:bottom w:val="none" w:sz="0" w:space="0" w:color="auto"/>
            <w:right w:val="none" w:sz="0" w:space="0" w:color="auto"/>
          </w:divBdr>
        </w:div>
        <w:div w:id="1095783694">
          <w:marLeft w:val="640"/>
          <w:marRight w:val="0"/>
          <w:marTop w:val="0"/>
          <w:marBottom w:val="0"/>
          <w:divBdr>
            <w:top w:val="none" w:sz="0" w:space="0" w:color="auto"/>
            <w:left w:val="none" w:sz="0" w:space="0" w:color="auto"/>
            <w:bottom w:val="none" w:sz="0" w:space="0" w:color="auto"/>
            <w:right w:val="none" w:sz="0" w:space="0" w:color="auto"/>
          </w:divBdr>
        </w:div>
        <w:div w:id="1156725036">
          <w:marLeft w:val="640"/>
          <w:marRight w:val="0"/>
          <w:marTop w:val="0"/>
          <w:marBottom w:val="0"/>
          <w:divBdr>
            <w:top w:val="none" w:sz="0" w:space="0" w:color="auto"/>
            <w:left w:val="none" w:sz="0" w:space="0" w:color="auto"/>
            <w:bottom w:val="none" w:sz="0" w:space="0" w:color="auto"/>
            <w:right w:val="none" w:sz="0" w:space="0" w:color="auto"/>
          </w:divBdr>
        </w:div>
        <w:div w:id="1219635404">
          <w:marLeft w:val="640"/>
          <w:marRight w:val="0"/>
          <w:marTop w:val="0"/>
          <w:marBottom w:val="0"/>
          <w:divBdr>
            <w:top w:val="none" w:sz="0" w:space="0" w:color="auto"/>
            <w:left w:val="none" w:sz="0" w:space="0" w:color="auto"/>
            <w:bottom w:val="none" w:sz="0" w:space="0" w:color="auto"/>
            <w:right w:val="none" w:sz="0" w:space="0" w:color="auto"/>
          </w:divBdr>
        </w:div>
        <w:div w:id="1242908961">
          <w:marLeft w:val="640"/>
          <w:marRight w:val="0"/>
          <w:marTop w:val="0"/>
          <w:marBottom w:val="0"/>
          <w:divBdr>
            <w:top w:val="none" w:sz="0" w:space="0" w:color="auto"/>
            <w:left w:val="none" w:sz="0" w:space="0" w:color="auto"/>
            <w:bottom w:val="none" w:sz="0" w:space="0" w:color="auto"/>
            <w:right w:val="none" w:sz="0" w:space="0" w:color="auto"/>
          </w:divBdr>
        </w:div>
        <w:div w:id="1260676233">
          <w:marLeft w:val="640"/>
          <w:marRight w:val="0"/>
          <w:marTop w:val="0"/>
          <w:marBottom w:val="0"/>
          <w:divBdr>
            <w:top w:val="none" w:sz="0" w:space="0" w:color="auto"/>
            <w:left w:val="none" w:sz="0" w:space="0" w:color="auto"/>
            <w:bottom w:val="none" w:sz="0" w:space="0" w:color="auto"/>
            <w:right w:val="none" w:sz="0" w:space="0" w:color="auto"/>
          </w:divBdr>
        </w:div>
        <w:div w:id="1267927585">
          <w:marLeft w:val="640"/>
          <w:marRight w:val="0"/>
          <w:marTop w:val="0"/>
          <w:marBottom w:val="0"/>
          <w:divBdr>
            <w:top w:val="none" w:sz="0" w:space="0" w:color="auto"/>
            <w:left w:val="none" w:sz="0" w:space="0" w:color="auto"/>
            <w:bottom w:val="none" w:sz="0" w:space="0" w:color="auto"/>
            <w:right w:val="none" w:sz="0" w:space="0" w:color="auto"/>
          </w:divBdr>
        </w:div>
        <w:div w:id="1458064357">
          <w:marLeft w:val="640"/>
          <w:marRight w:val="0"/>
          <w:marTop w:val="0"/>
          <w:marBottom w:val="0"/>
          <w:divBdr>
            <w:top w:val="none" w:sz="0" w:space="0" w:color="auto"/>
            <w:left w:val="none" w:sz="0" w:space="0" w:color="auto"/>
            <w:bottom w:val="none" w:sz="0" w:space="0" w:color="auto"/>
            <w:right w:val="none" w:sz="0" w:space="0" w:color="auto"/>
          </w:divBdr>
        </w:div>
        <w:div w:id="1521626179">
          <w:marLeft w:val="640"/>
          <w:marRight w:val="0"/>
          <w:marTop w:val="0"/>
          <w:marBottom w:val="0"/>
          <w:divBdr>
            <w:top w:val="none" w:sz="0" w:space="0" w:color="auto"/>
            <w:left w:val="none" w:sz="0" w:space="0" w:color="auto"/>
            <w:bottom w:val="none" w:sz="0" w:space="0" w:color="auto"/>
            <w:right w:val="none" w:sz="0" w:space="0" w:color="auto"/>
          </w:divBdr>
        </w:div>
        <w:div w:id="1529876823">
          <w:marLeft w:val="640"/>
          <w:marRight w:val="0"/>
          <w:marTop w:val="0"/>
          <w:marBottom w:val="0"/>
          <w:divBdr>
            <w:top w:val="none" w:sz="0" w:space="0" w:color="auto"/>
            <w:left w:val="none" w:sz="0" w:space="0" w:color="auto"/>
            <w:bottom w:val="none" w:sz="0" w:space="0" w:color="auto"/>
            <w:right w:val="none" w:sz="0" w:space="0" w:color="auto"/>
          </w:divBdr>
        </w:div>
        <w:div w:id="1568151536">
          <w:marLeft w:val="640"/>
          <w:marRight w:val="0"/>
          <w:marTop w:val="0"/>
          <w:marBottom w:val="0"/>
          <w:divBdr>
            <w:top w:val="none" w:sz="0" w:space="0" w:color="auto"/>
            <w:left w:val="none" w:sz="0" w:space="0" w:color="auto"/>
            <w:bottom w:val="none" w:sz="0" w:space="0" w:color="auto"/>
            <w:right w:val="none" w:sz="0" w:space="0" w:color="auto"/>
          </w:divBdr>
        </w:div>
        <w:div w:id="1610769685">
          <w:marLeft w:val="640"/>
          <w:marRight w:val="0"/>
          <w:marTop w:val="0"/>
          <w:marBottom w:val="0"/>
          <w:divBdr>
            <w:top w:val="none" w:sz="0" w:space="0" w:color="auto"/>
            <w:left w:val="none" w:sz="0" w:space="0" w:color="auto"/>
            <w:bottom w:val="none" w:sz="0" w:space="0" w:color="auto"/>
            <w:right w:val="none" w:sz="0" w:space="0" w:color="auto"/>
          </w:divBdr>
        </w:div>
        <w:div w:id="1772428311">
          <w:marLeft w:val="640"/>
          <w:marRight w:val="0"/>
          <w:marTop w:val="0"/>
          <w:marBottom w:val="0"/>
          <w:divBdr>
            <w:top w:val="none" w:sz="0" w:space="0" w:color="auto"/>
            <w:left w:val="none" w:sz="0" w:space="0" w:color="auto"/>
            <w:bottom w:val="none" w:sz="0" w:space="0" w:color="auto"/>
            <w:right w:val="none" w:sz="0" w:space="0" w:color="auto"/>
          </w:divBdr>
        </w:div>
        <w:div w:id="1873759395">
          <w:marLeft w:val="640"/>
          <w:marRight w:val="0"/>
          <w:marTop w:val="0"/>
          <w:marBottom w:val="0"/>
          <w:divBdr>
            <w:top w:val="none" w:sz="0" w:space="0" w:color="auto"/>
            <w:left w:val="none" w:sz="0" w:space="0" w:color="auto"/>
            <w:bottom w:val="none" w:sz="0" w:space="0" w:color="auto"/>
            <w:right w:val="none" w:sz="0" w:space="0" w:color="auto"/>
          </w:divBdr>
        </w:div>
        <w:div w:id="1925799358">
          <w:marLeft w:val="640"/>
          <w:marRight w:val="0"/>
          <w:marTop w:val="0"/>
          <w:marBottom w:val="0"/>
          <w:divBdr>
            <w:top w:val="none" w:sz="0" w:space="0" w:color="auto"/>
            <w:left w:val="none" w:sz="0" w:space="0" w:color="auto"/>
            <w:bottom w:val="none" w:sz="0" w:space="0" w:color="auto"/>
            <w:right w:val="none" w:sz="0" w:space="0" w:color="auto"/>
          </w:divBdr>
        </w:div>
        <w:div w:id="2025747227">
          <w:marLeft w:val="640"/>
          <w:marRight w:val="0"/>
          <w:marTop w:val="0"/>
          <w:marBottom w:val="0"/>
          <w:divBdr>
            <w:top w:val="none" w:sz="0" w:space="0" w:color="auto"/>
            <w:left w:val="none" w:sz="0" w:space="0" w:color="auto"/>
            <w:bottom w:val="none" w:sz="0" w:space="0" w:color="auto"/>
            <w:right w:val="none" w:sz="0" w:space="0" w:color="auto"/>
          </w:divBdr>
        </w:div>
      </w:divsChild>
    </w:div>
    <w:div w:id="76095278">
      <w:marLeft w:val="640"/>
      <w:marRight w:val="0"/>
      <w:marTop w:val="0"/>
      <w:marBottom w:val="0"/>
      <w:divBdr>
        <w:top w:val="none" w:sz="0" w:space="0" w:color="auto"/>
        <w:left w:val="none" w:sz="0" w:space="0" w:color="auto"/>
        <w:bottom w:val="none" w:sz="0" w:space="0" w:color="auto"/>
        <w:right w:val="none" w:sz="0" w:space="0" w:color="auto"/>
      </w:divBdr>
    </w:div>
    <w:div w:id="77027200">
      <w:marLeft w:val="640"/>
      <w:marRight w:val="0"/>
      <w:marTop w:val="0"/>
      <w:marBottom w:val="0"/>
      <w:divBdr>
        <w:top w:val="none" w:sz="0" w:space="0" w:color="auto"/>
        <w:left w:val="none" w:sz="0" w:space="0" w:color="auto"/>
        <w:bottom w:val="none" w:sz="0" w:space="0" w:color="auto"/>
        <w:right w:val="none" w:sz="0" w:space="0" w:color="auto"/>
      </w:divBdr>
    </w:div>
    <w:div w:id="78528579">
      <w:bodyDiv w:val="1"/>
      <w:marLeft w:val="0"/>
      <w:marRight w:val="0"/>
      <w:marTop w:val="0"/>
      <w:marBottom w:val="0"/>
      <w:divBdr>
        <w:top w:val="none" w:sz="0" w:space="0" w:color="auto"/>
        <w:left w:val="none" w:sz="0" w:space="0" w:color="auto"/>
        <w:bottom w:val="none" w:sz="0" w:space="0" w:color="auto"/>
        <w:right w:val="none" w:sz="0" w:space="0" w:color="auto"/>
      </w:divBdr>
      <w:divsChild>
        <w:div w:id="723068437">
          <w:marLeft w:val="640"/>
          <w:marRight w:val="0"/>
          <w:marTop w:val="0"/>
          <w:marBottom w:val="0"/>
          <w:divBdr>
            <w:top w:val="none" w:sz="0" w:space="0" w:color="auto"/>
            <w:left w:val="none" w:sz="0" w:space="0" w:color="auto"/>
            <w:bottom w:val="none" w:sz="0" w:space="0" w:color="auto"/>
            <w:right w:val="none" w:sz="0" w:space="0" w:color="auto"/>
          </w:divBdr>
        </w:div>
        <w:div w:id="978532960">
          <w:marLeft w:val="640"/>
          <w:marRight w:val="0"/>
          <w:marTop w:val="0"/>
          <w:marBottom w:val="0"/>
          <w:divBdr>
            <w:top w:val="none" w:sz="0" w:space="0" w:color="auto"/>
            <w:left w:val="none" w:sz="0" w:space="0" w:color="auto"/>
            <w:bottom w:val="none" w:sz="0" w:space="0" w:color="auto"/>
            <w:right w:val="none" w:sz="0" w:space="0" w:color="auto"/>
          </w:divBdr>
        </w:div>
        <w:div w:id="1724015558">
          <w:marLeft w:val="640"/>
          <w:marRight w:val="0"/>
          <w:marTop w:val="0"/>
          <w:marBottom w:val="0"/>
          <w:divBdr>
            <w:top w:val="none" w:sz="0" w:space="0" w:color="auto"/>
            <w:left w:val="none" w:sz="0" w:space="0" w:color="auto"/>
            <w:bottom w:val="none" w:sz="0" w:space="0" w:color="auto"/>
            <w:right w:val="none" w:sz="0" w:space="0" w:color="auto"/>
          </w:divBdr>
        </w:div>
        <w:div w:id="2036687612">
          <w:marLeft w:val="640"/>
          <w:marRight w:val="0"/>
          <w:marTop w:val="0"/>
          <w:marBottom w:val="0"/>
          <w:divBdr>
            <w:top w:val="none" w:sz="0" w:space="0" w:color="auto"/>
            <w:left w:val="none" w:sz="0" w:space="0" w:color="auto"/>
            <w:bottom w:val="none" w:sz="0" w:space="0" w:color="auto"/>
            <w:right w:val="none" w:sz="0" w:space="0" w:color="auto"/>
          </w:divBdr>
        </w:div>
        <w:div w:id="1008362130">
          <w:marLeft w:val="640"/>
          <w:marRight w:val="0"/>
          <w:marTop w:val="0"/>
          <w:marBottom w:val="0"/>
          <w:divBdr>
            <w:top w:val="none" w:sz="0" w:space="0" w:color="auto"/>
            <w:left w:val="none" w:sz="0" w:space="0" w:color="auto"/>
            <w:bottom w:val="none" w:sz="0" w:space="0" w:color="auto"/>
            <w:right w:val="none" w:sz="0" w:space="0" w:color="auto"/>
          </w:divBdr>
        </w:div>
        <w:div w:id="1588684365">
          <w:marLeft w:val="640"/>
          <w:marRight w:val="0"/>
          <w:marTop w:val="0"/>
          <w:marBottom w:val="0"/>
          <w:divBdr>
            <w:top w:val="none" w:sz="0" w:space="0" w:color="auto"/>
            <w:left w:val="none" w:sz="0" w:space="0" w:color="auto"/>
            <w:bottom w:val="none" w:sz="0" w:space="0" w:color="auto"/>
            <w:right w:val="none" w:sz="0" w:space="0" w:color="auto"/>
          </w:divBdr>
        </w:div>
        <w:div w:id="1934777403">
          <w:marLeft w:val="640"/>
          <w:marRight w:val="0"/>
          <w:marTop w:val="0"/>
          <w:marBottom w:val="0"/>
          <w:divBdr>
            <w:top w:val="none" w:sz="0" w:space="0" w:color="auto"/>
            <w:left w:val="none" w:sz="0" w:space="0" w:color="auto"/>
            <w:bottom w:val="none" w:sz="0" w:space="0" w:color="auto"/>
            <w:right w:val="none" w:sz="0" w:space="0" w:color="auto"/>
          </w:divBdr>
        </w:div>
        <w:div w:id="952445793">
          <w:marLeft w:val="640"/>
          <w:marRight w:val="0"/>
          <w:marTop w:val="0"/>
          <w:marBottom w:val="0"/>
          <w:divBdr>
            <w:top w:val="none" w:sz="0" w:space="0" w:color="auto"/>
            <w:left w:val="none" w:sz="0" w:space="0" w:color="auto"/>
            <w:bottom w:val="none" w:sz="0" w:space="0" w:color="auto"/>
            <w:right w:val="none" w:sz="0" w:space="0" w:color="auto"/>
          </w:divBdr>
        </w:div>
        <w:div w:id="356202209">
          <w:marLeft w:val="640"/>
          <w:marRight w:val="0"/>
          <w:marTop w:val="0"/>
          <w:marBottom w:val="0"/>
          <w:divBdr>
            <w:top w:val="none" w:sz="0" w:space="0" w:color="auto"/>
            <w:left w:val="none" w:sz="0" w:space="0" w:color="auto"/>
            <w:bottom w:val="none" w:sz="0" w:space="0" w:color="auto"/>
            <w:right w:val="none" w:sz="0" w:space="0" w:color="auto"/>
          </w:divBdr>
        </w:div>
        <w:div w:id="1328941295">
          <w:marLeft w:val="640"/>
          <w:marRight w:val="0"/>
          <w:marTop w:val="0"/>
          <w:marBottom w:val="0"/>
          <w:divBdr>
            <w:top w:val="none" w:sz="0" w:space="0" w:color="auto"/>
            <w:left w:val="none" w:sz="0" w:space="0" w:color="auto"/>
            <w:bottom w:val="none" w:sz="0" w:space="0" w:color="auto"/>
            <w:right w:val="none" w:sz="0" w:space="0" w:color="auto"/>
          </w:divBdr>
        </w:div>
        <w:div w:id="300961230">
          <w:marLeft w:val="640"/>
          <w:marRight w:val="0"/>
          <w:marTop w:val="0"/>
          <w:marBottom w:val="0"/>
          <w:divBdr>
            <w:top w:val="none" w:sz="0" w:space="0" w:color="auto"/>
            <w:left w:val="none" w:sz="0" w:space="0" w:color="auto"/>
            <w:bottom w:val="none" w:sz="0" w:space="0" w:color="auto"/>
            <w:right w:val="none" w:sz="0" w:space="0" w:color="auto"/>
          </w:divBdr>
        </w:div>
        <w:div w:id="24671828">
          <w:marLeft w:val="640"/>
          <w:marRight w:val="0"/>
          <w:marTop w:val="0"/>
          <w:marBottom w:val="0"/>
          <w:divBdr>
            <w:top w:val="none" w:sz="0" w:space="0" w:color="auto"/>
            <w:left w:val="none" w:sz="0" w:space="0" w:color="auto"/>
            <w:bottom w:val="none" w:sz="0" w:space="0" w:color="auto"/>
            <w:right w:val="none" w:sz="0" w:space="0" w:color="auto"/>
          </w:divBdr>
        </w:div>
        <w:div w:id="1786998115">
          <w:marLeft w:val="640"/>
          <w:marRight w:val="0"/>
          <w:marTop w:val="0"/>
          <w:marBottom w:val="0"/>
          <w:divBdr>
            <w:top w:val="none" w:sz="0" w:space="0" w:color="auto"/>
            <w:left w:val="none" w:sz="0" w:space="0" w:color="auto"/>
            <w:bottom w:val="none" w:sz="0" w:space="0" w:color="auto"/>
            <w:right w:val="none" w:sz="0" w:space="0" w:color="auto"/>
          </w:divBdr>
        </w:div>
        <w:div w:id="51392636">
          <w:marLeft w:val="640"/>
          <w:marRight w:val="0"/>
          <w:marTop w:val="0"/>
          <w:marBottom w:val="0"/>
          <w:divBdr>
            <w:top w:val="none" w:sz="0" w:space="0" w:color="auto"/>
            <w:left w:val="none" w:sz="0" w:space="0" w:color="auto"/>
            <w:bottom w:val="none" w:sz="0" w:space="0" w:color="auto"/>
            <w:right w:val="none" w:sz="0" w:space="0" w:color="auto"/>
          </w:divBdr>
        </w:div>
        <w:div w:id="322054124">
          <w:marLeft w:val="640"/>
          <w:marRight w:val="0"/>
          <w:marTop w:val="0"/>
          <w:marBottom w:val="0"/>
          <w:divBdr>
            <w:top w:val="none" w:sz="0" w:space="0" w:color="auto"/>
            <w:left w:val="none" w:sz="0" w:space="0" w:color="auto"/>
            <w:bottom w:val="none" w:sz="0" w:space="0" w:color="auto"/>
            <w:right w:val="none" w:sz="0" w:space="0" w:color="auto"/>
          </w:divBdr>
        </w:div>
        <w:div w:id="1917352697">
          <w:marLeft w:val="640"/>
          <w:marRight w:val="0"/>
          <w:marTop w:val="0"/>
          <w:marBottom w:val="0"/>
          <w:divBdr>
            <w:top w:val="none" w:sz="0" w:space="0" w:color="auto"/>
            <w:left w:val="none" w:sz="0" w:space="0" w:color="auto"/>
            <w:bottom w:val="none" w:sz="0" w:space="0" w:color="auto"/>
            <w:right w:val="none" w:sz="0" w:space="0" w:color="auto"/>
          </w:divBdr>
        </w:div>
        <w:div w:id="1752508004">
          <w:marLeft w:val="640"/>
          <w:marRight w:val="0"/>
          <w:marTop w:val="0"/>
          <w:marBottom w:val="0"/>
          <w:divBdr>
            <w:top w:val="none" w:sz="0" w:space="0" w:color="auto"/>
            <w:left w:val="none" w:sz="0" w:space="0" w:color="auto"/>
            <w:bottom w:val="none" w:sz="0" w:space="0" w:color="auto"/>
            <w:right w:val="none" w:sz="0" w:space="0" w:color="auto"/>
          </w:divBdr>
        </w:div>
        <w:div w:id="951593099">
          <w:marLeft w:val="640"/>
          <w:marRight w:val="0"/>
          <w:marTop w:val="0"/>
          <w:marBottom w:val="0"/>
          <w:divBdr>
            <w:top w:val="none" w:sz="0" w:space="0" w:color="auto"/>
            <w:left w:val="none" w:sz="0" w:space="0" w:color="auto"/>
            <w:bottom w:val="none" w:sz="0" w:space="0" w:color="auto"/>
            <w:right w:val="none" w:sz="0" w:space="0" w:color="auto"/>
          </w:divBdr>
        </w:div>
        <w:div w:id="1538423075">
          <w:marLeft w:val="640"/>
          <w:marRight w:val="0"/>
          <w:marTop w:val="0"/>
          <w:marBottom w:val="0"/>
          <w:divBdr>
            <w:top w:val="none" w:sz="0" w:space="0" w:color="auto"/>
            <w:left w:val="none" w:sz="0" w:space="0" w:color="auto"/>
            <w:bottom w:val="none" w:sz="0" w:space="0" w:color="auto"/>
            <w:right w:val="none" w:sz="0" w:space="0" w:color="auto"/>
          </w:divBdr>
        </w:div>
        <w:div w:id="1883781108">
          <w:marLeft w:val="640"/>
          <w:marRight w:val="0"/>
          <w:marTop w:val="0"/>
          <w:marBottom w:val="0"/>
          <w:divBdr>
            <w:top w:val="none" w:sz="0" w:space="0" w:color="auto"/>
            <w:left w:val="none" w:sz="0" w:space="0" w:color="auto"/>
            <w:bottom w:val="none" w:sz="0" w:space="0" w:color="auto"/>
            <w:right w:val="none" w:sz="0" w:space="0" w:color="auto"/>
          </w:divBdr>
        </w:div>
        <w:div w:id="423184453">
          <w:marLeft w:val="640"/>
          <w:marRight w:val="0"/>
          <w:marTop w:val="0"/>
          <w:marBottom w:val="0"/>
          <w:divBdr>
            <w:top w:val="none" w:sz="0" w:space="0" w:color="auto"/>
            <w:left w:val="none" w:sz="0" w:space="0" w:color="auto"/>
            <w:bottom w:val="none" w:sz="0" w:space="0" w:color="auto"/>
            <w:right w:val="none" w:sz="0" w:space="0" w:color="auto"/>
          </w:divBdr>
        </w:div>
        <w:div w:id="627473710">
          <w:marLeft w:val="640"/>
          <w:marRight w:val="0"/>
          <w:marTop w:val="0"/>
          <w:marBottom w:val="0"/>
          <w:divBdr>
            <w:top w:val="none" w:sz="0" w:space="0" w:color="auto"/>
            <w:left w:val="none" w:sz="0" w:space="0" w:color="auto"/>
            <w:bottom w:val="none" w:sz="0" w:space="0" w:color="auto"/>
            <w:right w:val="none" w:sz="0" w:space="0" w:color="auto"/>
          </w:divBdr>
        </w:div>
        <w:div w:id="23020841">
          <w:marLeft w:val="640"/>
          <w:marRight w:val="0"/>
          <w:marTop w:val="0"/>
          <w:marBottom w:val="0"/>
          <w:divBdr>
            <w:top w:val="none" w:sz="0" w:space="0" w:color="auto"/>
            <w:left w:val="none" w:sz="0" w:space="0" w:color="auto"/>
            <w:bottom w:val="none" w:sz="0" w:space="0" w:color="auto"/>
            <w:right w:val="none" w:sz="0" w:space="0" w:color="auto"/>
          </w:divBdr>
        </w:div>
        <w:div w:id="533232757">
          <w:marLeft w:val="640"/>
          <w:marRight w:val="0"/>
          <w:marTop w:val="0"/>
          <w:marBottom w:val="0"/>
          <w:divBdr>
            <w:top w:val="none" w:sz="0" w:space="0" w:color="auto"/>
            <w:left w:val="none" w:sz="0" w:space="0" w:color="auto"/>
            <w:bottom w:val="none" w:sz="0" w:space="0" w:color="auto"/>
            <w:right w:val="none" w:sz="0" w:space="0" w:color="auto"/>
          </w:divBdr>
        </w:div>
        <w:div w:id="992174875">
          <w:marLeft w:val="640"/>
          <w:marRight w:val="0"/>
          <w:marTop w:val="0"/>
          <w:marBottom w:val="0"/>
          <w:divBdr>
            <w:top w:val="none" w:sz="0" w:space="0" w:color="auto"/>
            <w:left w:val="none" w:sz="0" w:space="0" w:color="auto"/>
            <w:bottom w:val="none" w:sz="0" w:space="0" w:color="auto"/>
            <w:right w:val="none" w:sz="0" w:space="0" w:color="auto"/>
          </w:divBdr>
        </w:div>
        <w:div w:id="721176904">
          <w:marLeft w:val="640"/>
          <w:marRight w:val="0"/>
          <w:marTop w:val="0"/>
          <w:marBottom w:val="0"/>
          <w:divBdr>
            <w:top w:val="none" w:sz="0" w:space="0" w:color="auto"/>
            <w:left w:val="none" w:sz="0" w:space="0" w:color="auto"/>
            <w:bottom w:val="none" w:sz="0" w:space="0" w:color="auto"/>
            <w:right w:val="none" w:sz="0" w:space="0" w:color="auto"/>
          </w:divBdr>
        </w:div>
        <w:div w:id="295527841">
          <w:marLeft w:val="640"/>
          <w:marRight w:val="0"/>
          <w:marTop w:val="0"/>
          <w:marBottom w:val="0"/>
          <w:divBdr>
            <w:top w:val="none" w:sz="0" w:space="0" w:color="auto"/>
            <w:left w:val="none" w:sz="0" w:space="0" w:color="auto"/>
            <w:bottom w:val="none" w:sz="0" w:space="0" w:color="auto"/>
            <w:right w:val="none" w:sz="0" w:space="0" w:color="auto"/>
          </w:divBdr>
        </w:div>
        <w:div w:id="1888226125">
          <w:marLeft w:val="640"/>
          <w:marRight w:val="0"/>
          <w:marTop w:val="0"/>
          <w:marBottom w:val="0"/>
          <w:divBdr>
            <w:top w:val="none" w:sz="0" w:space="0" w:color="auto"/>
            <w:left w:val="none" w:sz="0" w:space="0" w:color="auto"/>
            <w:bottom w:val="none" w:sz="0" w:space="0" w:color="auto"/>
            <w:right w:val="none" w:sz="0" w:space="0" w:color="auto"/>
          </w:divBdr>
        </w:div>
        <w:div w:id="824010330">
          <w:marLeft w:val="640"/>
          <w:marRight w:val="0"/>
          <w:marTop w:val="0"/>
          <w:marBottom w:val="0"/>
          <w:divBdr>
            <w:top w:val="none" w:sz="0" w:space="0" w:color="auto"/>
            <w:left w:val="none" w:sz="0" w:space="0" w:color="auto"/>
            <w:bottom w:val="none" w:sz="0" w:space="0" w:color="auto"/>
            <w:right w:val="none" w:sz="0" w:space="0" w:color="auto"/>
          </w:divBdr>
        </w:div>
        <w:div w:id="897284300">
          <w:marLeft w:val="640"/>
          <w:marRight w:val="0"/>
          <w:marTop w:val="0"/>
          <w:marBottom w:val="0"/>
          <w:divBdr>
            <w:top w:val="none" w:sz="0" w:space="0" w:color="auto"/>
            <w:left w:val="none" w:sz="0" w:space="0" w:color="auto"/>
            <w:bottom w:val="none" w:sz="0" w:space="0" w:color="auto"/>
            <w:right w:val="none" w:sz="0" w:space="0" w:color="auto"/>
          </w:divBdr>
        </w:div>
        <w:div w:id="1211922054">
          <w:marLeft w:val="640"/>
          <w:marRight w:val="0"/>
          <w:marTop w:val="0"/>
          <w:marBottom w:val="0"/>
          <w:divBdr>
            <w:top w:val="none" w:sz="0" w:space="0" w:color="auto"/>
            <w:left w:val="none" w:sz="0" w:space="0" w:color="auto"/>
            <w:bottom w:val="none" w:sz="0" w:space="0" w:color="auto"/>
            <w:right w:val="none" w:sz="0" w:space="0" w:color="auto"/>
          </w:divBdr>
        </w:div>
        <w:div w:id="1982466476">
          <w:marLeft w:val="640"/>
          <w:marRight w:val="0"/>
          <w:marTop w:val="0"/>
          <w:marBottom w:val="0"/>
          <w:divBdr>
            <w:top w:val="none" w:sz="0" w:space="0" w:color="auto"/>
            <w:left w:val="none" w:sz="0" w:space="0" w:color="auto"/>
            <w:bottom w:val="none" w:sz="0" w:space="0" w:color="auto"/>
            <w:right w:val="none" w:sz="0" w:space="0" w:color="auto"/>
          </w:divBdr>
        </w:div>
        <w:div w:id="1050884889">
          <w:marLeft w:val="640"/>
          <w:marRight w:val="0"/>
          <w:marTop w:val="0"/>
          <w:marBottom w:val="0"/>
          <w:divBdr>
            <w:top w:val="none" w:sz="0" w:space="0" w:color="auto"/>
            <w:left w:val="none" w:sz="0" w:space="0" w:color="auto"/>
            <w:bottom w:val="none" w:sz="0" w:space="0" w:color="auto"/>
            <w:right w:val="none" w:sz="0" w:space="0" w:color="auto"/>
          </w:divBdr>
        </w:div>
        <w:div w:id="765615236">
          <w:marLeft w:val="640"/>
          <w:marRight w:val="0"/>
          <w:marTop w:val="0"/>
          <w:marBottom w:val="0"/>
          <w:divBdr>
            <w:top w:val="none" w:sz="0" w:space="0" w:color="auto"/>
            <w:left w:val="none" w:sz="0" w:space="0" w:color="auto"/>
            <w:bottom w:val="none" w:sz="0" w:space="0" w:color="auto"/>
            <w:right w:val="none" w:sz="0" w:space="0" w:color="auto"/>
          </w:divBdr>
        </w:div>
        <w:div w:id="339045888">
          <w:marLeft w:val="640"/>
          <w:marRight w:val="0"/>
          <w:marTop w:val="0"/>
          <w:marBottom w:val="0"/>
          <w:divBdr>
            <w:top w:val="none" w:sz="0" w:space="0" w:color="auto"/>
            <w:left w:val="none" w:sz="0" w:space="0" w:color="auto"/>
            <w:bottom w:val="none" w:sz="0" w:space="0" w:color="auto"/>
            <w:right w:val="none" w:sz="0" w:space="0" w:color="auto"/>
          </w:divBdr>
        </w:div>
        <w:div w:id="1973096770">
          <w:marLeft w:val="640"/>
          <w:marRight w:val="0"/>
          <w:marTop w:val="0"/>
          <w:marBottom w:val="0"/>
          <w:divBdr>
            <w:top w:val="none" w:sz="0" w:space="0" w:color="auto"/>
            <w:left w:val="none" w:sz="0" w:space="0" w:color="auto"/>
            <w:bottom w:val="none" w:sz="0" w:space="0" w:color="auto"/>
            <w:right w:val="none" w:sz="0" w:space="0" w:color="auto"/>
          </w:divBdr>
        </w:div>
        <w:div w:id="552272277">
          <w:marLeft w:val="640"/>
          <w:marRight w:val="0"/>
          <w:marTop w:val="0"/>
          <w:marBottom w:val="0"/>
          <w:divBdr>
            <w:top w:val="none" w:sz="0" w:space="0" w:color="auto"/>
            <w:left w:val="none" w:sz="0" w:space="0" w:color="auto"/>
            <w:bottom w:val="none" w:sz="0" w:space="0" w:color="auto"/>
            <w:right w:val="none" w:sz="0" w:space="0" w:color="auto"/>
          </w:divBdr>
        </w:div>
        <w:div w:id="9577042">
          <w:marLeft w:val="640"/>
          <w:marRight w:val="0"/>
          <w:marTop w:val="0"/>
          <w:marBottom w:val="0"/>
          <w:divBdr>
            <w:top w:val="none" w:sz="0" w:space="0" w:color="auto"/>
            <w:left w:val="none" w:sz="0" w:space="0" w:color="auto"/>
            <w:bottom w:val="none" w:sz="0" w:space="0" w:color="auto"/>
            <w:right w:val="none" w:sz="0" w:space="0" w:color="auto"/>
          </w:divBdr>
        </w:div>
        <w:div w:id="597951985">
          <w:marLeft w:val="640"/>
          <w:marRight w:val="0"/>
          <w:marTop w:val="0"/>
          <w:marBottom w:val="0"/>
          <w:divBdr>
            <w:top w:val="none" w:sz="0" w:space="0" w:color="auto"/>
            <w:left w:val="none" w:sz="0" w:space="0" w:color="auto"/>
            <w:bottom w:val="none" w:sz="0" w:space="0" w:color="auto"/>
            <w:right w:val="none" w:sz="0" w:space="0" w:color="auto"/>
          </w:divBdr>
        </w:div>
        <w:div w:id="1711764155">
          <w:marLeft w:val="640"/>
          <w:marRight w:val="0"/>
          <w:marTop w:val="0"/>
          <w:marBottom w:val="0"/>
          <w:divBdr>
            <w:top w:val="none" w:sz="0" w:space="0" w:color="auto"/>
            <w:left w:val="none" w:sz="0" w:space="0" w:color="auto"/>
            <w:bottom w:val="none" w:sz="0" w:space="0" w:color="auto"/>
            <w:right w:val="none" w:sz="0" w:space="0" w:color="auto"/>
          </w:divBdr>
        </w:div>
        <w:div w:id="1297024243">
          <w:marLeft w:val="640"/>
          <w:marRight w:val="0"/>
          <w:marTop w:val="0"/>
          <w:marBottom w:val="0"/>
          <w:divBdr>
            <w:top w:val="none" w:sz="0" w:space="0" w:color="auto"/>
            <w:left w:val="none" w:sz="0" w:space="0" w:color="auto"/>
            <w:bottom w:val="none" w:sz="0" w:space="0" w:color="auto"/>
            <w:right w:val="none" w:sz="0" w:space="0" w:color="auto"/>
          </w:divBdr>
        </w:div>
        <w:div w:id="1438792806">
          <w:marLeft w:val="640"/>
          <w:marRight w:val="0"/>
          <w:marTop w:val="0"/>
          <w:marBottom w:val="0"/>
          <w:divBdr>
            <w:top w:val="none" w:sz="0" w:space="0" w:color="auto"/>
            <w:left w:val="none" w:sz="0" w:space="0" w:color="auto"/>
            <w:bottom w:val="none" w:sz="0" w:space="0" w:color="auto"/>
            <w:right w:val="none" w:sz="0" w:space="0" w:color="auto"/>
          </w:divBdr>
        </w:div>
        <w:div w:id="2073841864">
          <w:marLeft w:val="640"/>
          <w:marRight w:val="0"/>
          <w:marTop w:val="0"/>
          <w:marBottom w:val="0"/>
          <w:divBdr>
            <w:top w:val="none" w:sz="0" w:space="0" w:color="auto"/>
            <w:left w:val="none" w:sz="0" w:space="0" w:color="auto"/>
            <w:bottom w:val="none" w:sz="0" w:space="0" w:color="auto"/>
            <w:right w:val="none" w:sz="0" w:space="0" w:color="auto"/>
          </w:divBdr>
        </w:div>
        <w:div w:id="740758218">
          <w:marLeft w:val="640"/>
          <w:marRight w:val="0"/>
          <w:marTop w:val="0"/>
          <w:marBottom w:val="0"/>
          <w:divBdr>
            <w:top w:val="none" w:sz="0" w:space="0" w:color="auto"/>
            <w:left w:val="none" w:sz="0" w:space="0" w:color="auto"/>
            <w:bottom w:val="none" w:sz="0" w:space="0" w:color="auto"/>
            <w:right w:val="none" w:sz="0" w:space="0" w:color="auto"/>
          </w:divBdr>
        </w:div>
        <w:div w:id="449981304">
          <w:marLeft w:val="640"/>
          <w:marRight w:val="0"/>
          <w:marTop w:val="0"/>
          <w:marBottom w:val="0"/>
          <w:divBdr>
            <w:top w:val="none" w:sz="0" w:space="0" w:color="auto"/>
            <w:left w:val="none" w:sz="0" w:space="0" w:color="auto"/>
            <w:bottom w:val="none" w:sz="0" w:space="0" w:color="auto"/>
            <w:right w:val="none" w:sz="0" w:space="0" w:color="auto"/>
          </w:divBdr>
        </w:div>
        <w:div w:id="1249080345">
          <w:marLeft w:val="640"/>
          <w:marRight w:val="0"/>
          <w:marTop w:val="0"/>
          <w:marBottom w:val="0"/>
          <w:divBdr>
            <w:top w:val="none" w:sz="0" w:space="0" w:color="auto"/>
            <w:left w:val="none" w:sz="0" w:space="0" w:color="auto"/>
            <w:bottom w:val="none" w:sz="0" w:space="0" w:color="auto"/>
            <w:right w:val="none" w:sz="0" w:space="0" w:color="auto"/>
          </w:divBdr>
        </w:div>
        <w:div w:id="1895845236">
          <w:marLeft w:val="640"/>
          <w:marRight w:val="0"/>
          <w:marTop w:val="0"/>
          <w:marBottom w:val="0"/>
          <w:divBdr>
            <w:top w:val="none" w:sz="0" w:space="0" w:color="auto"/>
            <w:left w:val="none" w:sz="0" w:space="0" w:color="auto"/>
            <w:bottom w:val="none" w:sz="0" w:space="0" w:color="auto"/>
            <w:right w:val="none" w:sz="0" w:space="0" w:color="auto"/>
          </w:divBdr>
        </w:div>
        <w:div w:id="772357615">
          <w:marLeft w:val="640"/>
          <w:marRight w:val="0"/>
          <w:marTop w:val="0"/>
          <w:marBottom w:val="0"/>
          <w:divBdr>
            <w:top w:val="none" w:sz="0" w:space="0" w:color="auto"/>
            <w:left w:val="none" w:sz="0" w:space="0" w:color="auto"/>
            <w:bottom w:val="none" w:sz="0" w:space="0" w:color="auto"/>
            <w:right w:val="none" w:sz="0" w:space="0" w:color="auto"/>
          </w:divBdr>
        </w:div>
        <w:div w:id="1562250257">
          <w:marLeft w:val="640"/>
          <w:marRight w:val="0"/>
          <w:marTop w:val="0"/>
          <w:marBottom w:val="0"/>
          <w:divBdr>
            <w:top w:val="none" w:sz="0" w:space="0" w:color="auto"/>
            <w:left w:val="none" w:sz="0" w:space="0" w:color="auto"/>
            <w:bottom w:val="none" w:sz="0" w:space="0" w:color="auto"/>
            <w:right w:val="none" w:sz="0" w:space="0" w:color="auto"/>
          </w:divBdr>
        </w:div>
        <w:div w:id="2064980091">
          <w:marLeft w:val="640"/>
          <w:marRight w:val="0"/>
          <w:marTop w:val="0"/>
          <w:marBottom w:val="0"/>
          <w:divBdr>
            <w:top w:val="none" w:sz="0" w:space="0" w:color="auto"/>
            <w:left w:val="none" w:sz="0" w:space="0" w:color="auto"/>
            <w:bottom w:val="none" w:sz="0" w:space="0" w:color="auto"/>
            <w:right w:val="none" w:sz="0" w:space="0" w:color="auto"/>
          </w:divBdr>
        </w:div>
        <w:div w:id="859972066">
          <w:marLeft w:val="640"/>
          <w:marRight w:val="0"/>
          <w:marTop w:val="0"/>
          <w:marBottom w:val="0"/>
          <w:divBdr>
            <w:top w:val="none" w:sz="0" w:space="0" w:color="auto"/>
            <w:left w:val="none" w:sz="0" w:space="0" w:color="auto"/>
            <w:bottom w:val="none" w:sz="0" w:space="0" w:color="auto"/>
            <w:right w:val="none" w:sz="0" w:space="0" w:color="auto"/>
          </w:divBdr>
        </w:div>
        <w:div w:id="123088586">
          <w:marLeft w:val="640"/>
          <w:marRight w:val="0"/>
          <w:marTop w:val="0"/>
          <w:marBottom w:val="0"/>
          <w:divBdr>
            <w:top w:val="none" w:sz="0" w:space="0" w:color="auto"/>
            <w:left w:val="none" w:sz="0" w:space="0" w:color="auto"/>
            <w:bottom w:val="none" w:sz="0" w:space="0" w:color="auto"/>
            <w:right w:val="none" w:sz="0" w:space="0" w:color="auto"/>
          </w:divBdr>
        </w:div>
        <w:div w:id="462697065">
          <w:marLeft w:val="640"/>
          <w:marRight w:val="0"/>
          <w:marTop w:val="0"/>
          <w:marBottom w:val="0"/>
          <w:divBdr>
            <w:top w:val="none" w:sz="0" w:space="0" w:color="auto"/>
            <w:left w:val="none" w:sz="0" w:space="0" w:color="auto"/>
            <w:bottom w:val="none" w:sz="0" w:space="0" w:color="auto"/>
            <w:right w:val="none" w:sz="0" w:space="0" w:color="auto"/>
          </w:divBdr>
        </w:div>
        <w:div w:id="612246892">
          <w:marLeft w:val="640"/>
          <w:marRight w:val="0"/>
          <w:marTop w:val="0"/>
          <w:marBottom w:val="0"/>
          <w:divBdr>
            <w:top w:val="none" w:sz="0" w:space="0" w:color="auto"/>
            <w:left w:val="none" w:sz="0" w:space="0" w:color="auto"/>
            <w:bottom w:val="none" w:sz="0" w:space="0" w:color="auto"/>
            <w:right w:val="none" w:sz="0" w:space="0" w:color="auto"/>
          </w:divBdr>
        </w:div>
        <w:div w:id="2076391389">
          <w:marLeft w:val="640"/>
          <w:marRight w:val="0"/>
          <w:marTop w:val="0"/>
          <w:marBottom w:val="0"/>
          <w:divBdr>
            <w:top w:val="none" w:sz="0" w:space="0" w:color="auto"/>
            <w:left w:val="none" w:sz="0" w:space="0" w:color="auto"/>
            <w:bottom w:val="none" w:sz="0" w:space="0" w:color="auto"/>
            <w:right w:val="none" w:sz="0" w:space="0" w:color="auto"/>
          </w:divBdr>
        </w:div>
        <w:div w:id="674114351">
          <w:marLeft w:val="640"/>
          <w:marRight w:val="0"/>
          <w:marTop w:val="0"/>
          <w:marBottom w:val="0"/>
          <w:divBdr>
            <w:top w:val="none" w:sz="0" w:space="0" w:color="auto"/>
            <w:left w:val="none" w:sz="0" w:space="0" w:color="auto"/>
            <w:bottom w:val="none" w:sz="0" w:space="0" w:color="auto"/>
            <w:right w:val="none" w:sz="0" w:space="0" w:color="auto"/>
          </w:divBdr>
        </w:div>
        <w:div w:id="1727609621">
          <w:marLeft w:val="640"/>
          <w:marRight w:val="0"/>
          <w:marTop w:val="0"/>
          <w:marBottom w:val="0"/>
          <w:divBdr>
            <w:top w:val="none" w:sz="0" w:space="0" w:color="auto"/>
            <w:left w:val="none" w:sz="0" w:space="0" w:color="auto"/>
            <w:bottom w:val="none" w:sz="0" w:space="0" w:color="auto"/>
            <w:right w:val="none" w:sz="0" w:space="0" w:color="auto"/>
          </w:divBdr>
        </w:div>
        <w:div w:id="1392118467">
          <w:marLeft w:val="640"/>
          <w:marRight w:val="0"/>
          <w:marTop w:val="0"/>
          <w:marBottom w:val="0"/>
          <w:divBdr>
            <w:top w:val="none" w:sz="0" w:space="0" w:color="auto"/>
            <w:left w:val="none" w:sz="0" w:space="0" w:color="auto"/>
            <w:bottom w:val="none" w:sz="0" w:space="0" w:color="auto"/>
            <w:right w:val="none" w:sz="0" w:space="0" w:color="auto"/>
          </w:divBdr>
        </w:div>
        <w:div w:id="1912155971">
          <w:marLeft w:val="640"/>
          <w:marRight w:val="0"/>
          <w:marTop w:val="0"/>
          <w:marBottom w:val="0"/>
          <w:divBdr>
            <w:top w:val="none" w:sz="0" w:space="0" w:color="auto"/>
            <w:left w:val="none" w:sz="0" w:space="0" w:color="auto"/>
            <w:bottom w:val="none" w:sz="0" w:space="0" w:color="auto"/>
            <w:right w:val="none" w:sz="0" w:space="0" w:color="auto"/>
          </w:divBdr>
        </w:div>
        <w:div w:id="1293752795">
          <w:marLeft w:val="640"/>
          <w:marRight w:val="0"/>
          <w:marTop w:val="0"/>
          <w:marBottom w:val="0"/>
          <w:divBdr>
            <w:top w:val="none" w:sz="0" w:space="0" w:color="auto"/>
            <w:left w:val="none" w:sz="0" w:space="0" w:color="auto"/>
            <w:bottom w:val="none" w:sz="0" w:space="0" w:color="auto"/>
            <w:right w:val="none" w:sz="0" w:space="0" w:color="auto"/>
          </w:divBdr>
        </w:div>
        <w:div w:id="184829849">
          <w:marLeft w:val="640"/>
          <w:marRight w:val="0"/>
          <w:marTop w:val="0"/>
          <w:marBottom w:val="0"/>
          <w:divBdr>
            <w:top w:val="none" w:sz="0" w:space="0" w:color="auto"/>
            <w:left w:val="none" w:sz="0" w:space="0" w:color="auto"/>
            <w:bottom w:val="none" w:sz="0" w:space="0" w:color="auto"/>
            <w:right w:val="none" w:sz="0" w:space="0" w:color="auto"/>
          </w:divBdr>
        </w:div>
        <w:div w:id="2053921348">
          <w:marLeft w:val="640"/>
          <w:marRight w:val="0"/>
          <w:marTop w:val="0"/>
          <w:marBottom w:val="0"/>
          <w:divBdr>
            <w:top w:val="none" w:sz="0" w:space="0" w:color="auto"/>
            <w:left w:val="none" w:sz="0" w:space="0" w:color="auto"/>
            <w:bottom w:val="none" w:sz="0" w:space="0" w:color="auto"/>
            <w:right w:val="none" w:sz="0" w:space="0" w:color="auto"/>
          </w:divBdr>
        </w:div>
        <w:div w:id="1710182321">
          <w:marLeft w:val="640"/>
          <w:marRight w:val="0"/>
          <w:marTop w:val="0"/>
          <w:marBottom w:val="0"/>
          <w:divBdr>
            <w:top w:val="none" w:sz="0" w:space="0" w:color="auto"/>
            <w:left w:val="none" w:sz="0" w:space="0" w:color="auto"/>
            <w:bottom w:val="none" w:sz="0" w:space="0" w:color="auto"/>
            <w:right w:val="none" w:sz="0" w:space="0" w:color="auto"/>
          </w:divBdr>
        </w:div>
        <w:div w:id="1604266681">
          <w:marLeft w:val="640"/>
          <w:marRight w:val="0"/>
          <w:marTop w:val="0"/>
          <w:marBottom w:val="0"/>
          <w:divBdr>
            <w:top w:val="none" w:sz="0" w:space="0" w:color="auto"/>
            <w:left w:val="none" w:sz="0" w:space="0" w:color="auto"/>
            <w:bottom w:val="none" w:sz="0" w:space="0" w:color="auto"/>
            <w:right w:val="none" w:sz="0" w:space="0" w:color="auto"/>
          </w:divBdr>
        </w:div>
        <w:div w:id="544368646">
          <w:marLeft w:val="640"/>
          <w:marRight w:val="0"/>
          <w:marTop w:val="0"/>
          <w:marBottom w:val="0"/>
          <w:divBdr>
            <w:top w:val="none" w:sz="0" w:space="0" w:color="auto"/>
            <w:left w:val="none" w:sz="0" w:space="0" w:color="auto"/>
            <w:bottom w:val="none" w:sz="0" w:space="0" w:color="auto"/>
            <w:right w:val="none" w:sz="0" w:space="0" w:color="auto"/>
          </w:divBdr>
        </w:div>
        <w:div w:id="607471266">
          <w:marLeft w:val="640"/>
          <w:marRight w:val="0"/>
          <w:marTop w:val="0"/>
          <w:marBottom w:val="0"/>
          <w:divBdr>
            <w:top w:val="none" w:sz="0" w:space="0" w:color="auto"/>
            <w:left w:val="none" w:sz="0" w:space="0" w:color="auto"/>
            <w:bottom w:val="none" w:sz="0" w:space="0" w:color="auto"/>
            <w:right w:val="none" w:sz="0" w:space="0" w:color="auto"/>
          </w:divBdr>
        </w:div>
        <w:div w:id="372313333">
          <w:marLeft w:val="640"/>
          <w:marRight w:val="0"/>
          <w:marTop w:val="0"/>
          <w:marBottom w:val="0"/>
          <w:divBdr>
            <w:top w:val="none" w:sz="0" w:space="0" w:color="auto"/>
            <w:left w:val="none" w:sz="0" w:space="0" w:color="auto"/>
            <w:bottom w:val="none" w:sz="0" w:space="0" w:color="auto"/>
            <w:right w:val="none" w:sz="0" w:space="0" w:color="auto"/>
          </w:divBdr>
        </w:div>
        <w:div w:id="266470420">
          <w:marLeft w:val="640"/>
          <w:marRight w:val="0"/>
          <w:marTop w:val="0"/>
          <w:marBottom w:val="0"/>
          <w:divBdr>
            <w:top w:val="none" w:sz="0" w:space="0" w:color="auto"/>
            <w:left w:val="none" w:sz="0" w:space="0" w:color="auto"/>
            <w:bottom w:val="none" w:sz="0" w:space="0" w:color="auto"/>
            <w:right w:val="none" w:sz="0" w:space="0" w:color="auto"/>
          </w:divBdr>
        </w:div>
        <w:div w:id="896361420">
          <w:marLeft w:val="640"/>
          <w:marRight w:val="0"/>
          <w:marTop w:val="0"/>
          <w:marBottom w:val="0"/>
          <w:divBdr>
            <w:top w:val="none" w:sz="0" w:space="0" w:color="auto"/>
            <w:left w:val="none" w:sz="0" w:space="0" w:color="auto"/>
            <w:bottom w:val="none" w:sz="0" w:space="0" w:color="auto"/>
            <w:right w:val="none" w:sz="0" w:space="0" w:color="auto"/>
          </w:divBdr>
        </w:div>
        <w:div w:id="1230264108">
          <w:marLeft w:val="640"/>
          <w:marRight w:val="0"/>
          <w:marTop w:val="0"/>
          <w:marBottom w:val="0"/>
          <w:divBdr>
            <w:top w:val="none" w:sz="0" w:space="0" w:color="auto"/>
            <w:left w:val="none" w:sz="0" w:space="0" w:color="auto"/>
            <w:bottom w:val="none" w:sz="0" w:space="0" w:color="auto"/>
            <w:right w:val="none" w:sz="0" w:space="0" w:color="auto"/>
          </w:divBdr>
        </w:div>
      </w:divsChild>
    </w:div>
    <w:div w:id="78717277">
      <w:marLeft w:val="640"/>
      <w:marRight w:val="0"/>
      <w:marTop w:val="0"/>
      <w:marBottom w:val="0"/>
      <w:divBdr>
        <w:top w:val="none" w:sz="0" w:space="0" w:color="auto"/>
        <w:left w:val="none" w:sz="0" w:space="0" w:color="auto"/>
        <w:bottom w:val="none" w:sz="0" w:space="0" w:color="auto"/>
        <w:right w:val="none" w:sz="0" w:space="0" w:color="auto"/>
      </w:divBdr>
    </w:div>
    <w:div w:id="79834476">
      <w:marLeft w:val="640"/>
      <w:marRight w:val="0"/>
      <w:marTop w:val="0"/>
      <w:marBottom w:val="0"/>
      <w:divBdr>
        <w:top w:val="none" w:sz="0" w:space="0" w:color="auto"/>
        <w:left w:val="none" w:sz="0" w:space="0" w:color="auto"/>
        <w:bottom w:val="none" w:sz="0" w:space="0" w:color="auto"/>
        <w:right w:val="none" w:sz="0" w:space="0" w:color="auto"/>
      </w:divBdr>
    </w:div>
    <w:div w:id="79983620">
      <w:bodyDiv w:val="1"/>
      <w:marLeft w:val="0"/>
      <w:marRight w:val="0"/>
      <w:marTop w:val="0"/>
      <w:marBottom w:val="0"/>
      <w:divBdr>
        <w:top w:val="none" w:sz="0" w:space="0" w:color="auto"/>
        <w:left w:val="none" w:sz="0" w:space="0" w:color="auto"/>
        <w:bottom w:val="none" w:sz="0" w:space="0" w:color="auto"/>
        <w:right w:val="none" w:sz="0" w:space="0" w:color="auto"/>
      </w:divBdr>
      <w:divsChild>
        <w:div w:id="1415978405">
          <w:marLeft w:val="640"/>
          <w:marRight w:val="0"/>
          <w:marTop w:val="0"/>
          <w:marBottom w:val="0"/>
          <w:divBdr>
            <w:top w:val="none" w:sz="0" w:space="0" w:color="auto"/>
            <w:left w:val="none" w:sz="0" w:space="0" w:color="auto"/>
            <w:bottom w:val="none" w:sz="0" w:space="0" w:color="auto"/>
            <w:right w:val="none" w:sz="0" w:space="0" w:color="auto"/>
          </w:divBdr>
        </w:div>
        <w:div w:id="1339771326">
          <w:marLeft w:val="640"/>
          <w:marRight w:val="0"/>
          <w:marTop w:val="0"/>
          <w:marBottom w:val="0"/>
          <w:divBdr>
            <w:top w:val="none" w:sz="0" w:space="0" w:color="auto"/>
            <w:left w:val="none" w:sz="0" w:space="0" w:color="auto"/>
            <w:bottom w:val="none" w:sz="0" w:space="0" w:color="auto"/>
            <w:right w:val="none" w:sz="0" w:space="0" w:color="auto"/>
          </w:divBdr>
        </w:div>
        <w:div w:id="1363479340">
          <w:marLeft w:val="640"/>
          <w:marRight w:val="0"/>
          <w:marTop w:val="0"/>
          <w:marBottom w:val="0"/>
          <w:divBdr>
            <w:top w:val="none" w:sz="0" w:space="0" w:color="auto"/>
            <w:left w:val="none" w:sz="0" w:space="0" w:color="auto"/>
            <w:bottom w:val="none" w:sz="0" w:space="0" w:color="auto"/>
            <w:right w:val="none" w:sz="0" w:space="0" w:color="auto"/>
          </w:divBdr>
        </w:div>
        <w:div w:id="1055273901">
          <w:marLeft w:val="640"/>
          <w:marRight w:val="0"/>
          <w:marTop w:val="0"/>
          <w:marBottom w:val="0"/>
          <w:divBdr>
            <w:top w:val="none" w:sz="0" w:space="0" w:color="auto"/>
            <w:left w:val="none" w:sz="0" w:space="0" w:color="auto"/>
            <w:bottom w:val="none" w:sz="0" w:space="0" w:color="auto"/>
            <w:right w:val="none" w:sz="0" w:space="0" w:color="auto"/>
          </w:divBdr>
        </w:div>
        <w:div w:id="1165777076">
          <w:marLeft w:val="640"/>
          <w:marRight w:val="0"/>
          <w:marTop w:val="0"/>
          <w:marBottom w:val="0"/>
          <w:divBdr>
            <w:top w:val="none" w:sz="0" w:space="0" w:color="auto"/>
            <w:left w:val="none" w:sz="0" w:space="0" w:color="auto"/>
            <w:bottom w:val="none" w:sz="0" w:space="0" w:color="auto"/>
            <w:right w:val="none" w:sz="0" w:space="0" w:color="auto"/>
          </w:divBdr>
        </w:div>
        <w:div w:id="745612150">
          <w:marLeft w:val="640"/>
          <w:marRight w:val="0"/>
          <w:marTop w:val="0"/>
          <w:marBottom w:val="0"/>
          <w:divBdr>
            <w:top w:val="none" w:sz="0" w:space="0" w:color="auto"/>
            <w:left w:val="none" w:sz="0" w:space="0" w:color="auto"/>
            <w:bottom w:val="none" w:sz="0" w:space="0" w:color="auto"/>
            <w:right w:val="none" w:sz="0" w:space="0" w:color="auto"/>
          </w:divBdr>
        </w:div>
        <w:div w:id="106509599">
          <w:marLeft w:val="640"/>
          <w:marRight w:val="0"/>
          <w:marTop w:val="0"/>
          <w:marBottom w:val="0"/>
          <w:divBdr>
            <w:top w:val="none" w:sz="0" w:space="0" w:color="auto"/>
            <w:left w:val="none" w:sz="0" w:space="0" w:color="auto"/>
            <w:bottom w:val="none" w:sz="0" w:space="0" w:color="auto"/>
            <w:right w:val="none" w:sz="0" w:space="0" w:color="auto"/>
          </w:divBdr>
        </w:div>
        <w:div w:id="1710034772">
          <w:marLeft w:val="640"/>
          <w:marRight w:val="0"/>
          <w:marTop w:val="0"/>
          <w:marBottom w:val="0"/>
          <w:divBdr>
            <w:top w:val="none" w:sz="0" w:space="0" w:color="auto"/>
            <w:left w:val="none" w:sz="0" w:space="0" w:color="auto"/>
            <w:bottom w:val="none" w:sz="0" w:space="0" w:color="auto"/>
            <w:right w:val="none" w:sz="0" w:space="0" w:color="auto"/>
          </w:divBdr>
        </w:div>
        <w:div w:id="1695307534">
          <w:marLeft w:val="640"/>
          <w:marRight w:val="0"/>
          <w:marTop w:val="0"/>
          <w:marBottom w:val="0"/>
          <w:divBdr>
            <w:top w:val="none" w:sz="0" w:space="0" w:color="auto"/>
            <w:left w:val="none" w:sz="0" w:space="0" w:color="auto"/>
            <w:bottom w:val="none" w:sz="0" w:space="0" w:color="auto"/>
            <w:right w:val="none" w:sz="0" w:space="0" w:color="auto"/>
          </w:divBdr>
        </w:div>
        <w:div w:id="1424454298">
          <w:marLeft w:val="640"/>
          <w:marRight w:val="0"/>
          <w:marTop w:val="0"/>
          <w:marBottom w:val="0"/>
          <w:divBdr>
            <w:top w:val="none" w:sz="0" w:space="0" w:color="auto"/>
            <w:left w:val="none" w:sz="0" w:space="0" w:color="auto"/>
            <w:bottom w:val="none" w:sz="0" w:space="0" w:color="auto"/>
            <w:right w:val="none" w:sz="0" w:space="0" w:color="auto"/>
          </w:divBdr>
        </w:div>
        <w:div w:id="606237546">
          <w:marLeft w:val="640"/>
          <w:marRight w:val="0"/>
          <w:marTop w:val="0"/>
          <w:marBottom w:val="0"/>
          <w:divBdr>
            <w:top w:val="none" w:sz="0" w:space="0" w:color="auto"/>
            <w:left w:val="none" w:sz="0" w:space="0" w:color="auto"/>
            <w:bottom w:val="none" w:sz="0" w:space="0" w:color="auto"/>
            <w:right w:val="none" w:sz="0" w:space="0" w:color="auto"/>
          </w:divBdr>
        </w:div>
        <w:div w:id="1591045389">
          <w:marLeft w:val="640"/>
          <w:marRight w:val="0"/>
          <w:marTop w:val="0"/>
          <w:marBottom w:val="0"/>
          <w:divBdr>
            <w:top w:val="none" w:sz="0" w:space="0" w:color="auto"/>
            <w:left w:val="none" w:sz="0" w:space="0" w:color="auto"/>
            <w:bottom w:val="none" w:sz="0" w:space="0" w:color="auto"/>
            <w:right w:val="none" w:sz="0" w:space="0" w:color="auto"/>
          </w:divBdr>
        </w:div>
        <w:div w:id="829490334">
          <w:marLeft w:val="640"/>
          <w:marRight w:val="0"/>
          <w:marTop w:val="0"/>
          <w:marBottom w:val="0"/>
          <w:divBdr>
            <w:top w:val="none" w:sz="0" w:space="0" w:color="auto"/>
            <w:left w:val="none" w:sz="0" w:space="0" w:color="auto"/>
            <w:bottom w:val="none" w:sz="0" w:space="0" w:color="auto"/>
            <w:right w:val="none" w:sz="0" w:space="0" w:color="auto"/>
          </w:divBdr>
        </w:div>
        <w:div w:id="893009280">
          <w:marLeft w:val="640"/>
          <w:marRight w:val="0"/>
          <w:marTop w:val="0"/>
          <w:marBottom w:val="0"/>
          <w:divBdr>
            <w:top w:val="none" w:sz="0" w:space="0" w:color="auto"/>
            <w:left w:val="none" w:sz="0" w:space="0" w:color="auto"/>
            <w:bottom w:val="none" w:sz="0" w:space="0" w:color="auto"/>
            <w:right w:val="none" w:sz="0" w:space="0" w:color="auto"/>
          </w:divBdr>
        </w:div>
        <w:div w:id="1064917072">
          <w:marLeft w:val="640"/>
          <w:marRight w:val="0"/>
          <w:marTop w:val="0"/>
          <w:marBottom w:val="0"/>
          <w:divBdr>
            <w:top w:val="none" w:sz="0" w:space="0" w:color="auto"/>
            <w:left w:val="none" w:sz="0" w:space="0" w:color="auto"/>
            <w:bottom w:val="none" w:sz="0" w:space="0" w:color="auto"/>
            <w:right w:val="none" w:sz="0" w:space="0" w:color="auto"/>
          </w:divBdr>
        </w:div>
        <w:div w:id="185558871">
          <w:marLeft w:val="640"/>
          <w:marRight w:val="0"/>
          <w:marTop w:val="0"/>
          <w:marBottom w:val="0"/>
          <w:divBdr>
            <w:top w:val="none" w:sz="0" w:space="0" w:color="auto"/>
            <w:left w:val="none" w:sz="0" w:space="0" w:color="auto"/>
            <w:bottom w:val="none" w:sz="0" w:space="0" w:color="auto"/>
            <w:right w:val="none" w:sz="0" w:space="0" w:color="auto"/>
          </w:divBdr>
        </w:div>
        <w:div w:id="800074309">
          <w:marLeft w:val="640"/>
          <w:marRight w:val="0"/>
          <w:marTop w:val="0"/>
          <w:marBottom w:val="0"/>
          <w:divBdr>
            <w:top w:val="none" w:sz="0" w:space="0" w:color="auto"/>
            <w:left w:val="none" w:sz="0" w:space="0" w:color="auto"/>
            <w:bottom w:val="none" w:sz="0" w:space="0" w:color="auto"/>
            <w:right w:val="none" w:sz="0" w:space="0" w:color="auto"/>
          </w:divBdr>
        </w:div>
        <w:div w:id="846480605">
          <w:marLeft w:val="640"/>
          <w:marRight w:val="0"/>
          <w:marTop w:val="0"/>
          <w:marBottom w:val="0"/>
          <w:divBdr>
            <w:top w:val="none" w:sz="0" w:space="0" w:color="auto"/>
            <w:left w:val="none" w:sz="0" w:space="0" w:color="auto"/>
            <w:bottom w:val="none" w:sz="0" w:space="0" w:color="auto"/>
            <w:right w:val="none" w:sz="0" w:space="0" w:color="auto"/>
          </w:divBdr>
        </w:div>
        <w:div w:id="493617273">
          <w:marLeft w:val="640"/>
          <w:marRight w:val="0"/>
          <w:marTop w:val="0"/>
          <w:marBottom w:val="0"/>
          <w:divBdr>
            <w:top w:val="none" w:sz="0" w:space="0" w:color="auto"/>
            <w:left w:val="none" w:sz="0" w:space="0" w:color="auto"/>
            <w:bottom w:val="none" w:sz="0" w:space="0" w:color="auto"/>
            <w:right w:val="none" w:sz="0" w:space="0" w:color="auto"/>
          </w:divBdr>
        </w:div>
        <w:div w:id="665978063">
          <w:marLeft w:val="640"/>
          <w:marRight w:val="0"/>
          <w:marTop w:val="0"/>
          <w:marBottom w:val="0"/>
          <w:divBdr>
            <w:top w:val="none" w:sz="0" w:space="0" w:color="auto"/>
            <w:left w:val="none" w:sz="0" w:space="0" w:color="auto"/>
            <w:bottom w:val="none" w:sz="0" w:space="0" w:color="auto"/>
            <w:right w:val="none" w:sz="0" w:space="0" w:color="auto"/>
          </w:divBdr>
        </w:div>
        <w:div w:id="787092997">
          <w:marLeft w:val="640"/>
          <w:marRight w:val="0"/>
          <w:marTop w:val="0"/>
          <w:marBottom w:val="0"/>
          <w:divBdr>
            <w:top w:val="none" w:sz="0" w:space="0" w:color="auto"/>
            <w:left w:val="none" w:sz="0" w:space="0" w:color="auto"/>
            <w:bottom w:val="none" w:sz="0" w:space="0" w:color="auto"/>
            <w:right w:val="none" w:sz="0" w:space="0" w:color="auto"/>
          </w:divBdr>
        </w:div>
        <w:div w:id="894659713">
          <w:marLeft w:val="640"/>
          <w:marRight w:val="0"/>
          <w:marTop w:val="0"/>
          <w:marBottom w:val="0"/>
          <w:divBdr>
            <w:top w:val="none" w:sz="0" w:space="0" w:color="auto"/>
            <w:left w:val="none" w:sz="0" w:space="0" w:color="auto"/>
            <w:bottom w:val="none" w:sz="0" w:space="0" w:color="auto"/>
            <w:right w:val="none" w:sz="0" w:space="0" w:color="auto"/>
          </w:divBdr>
        </w:div>
        <w:div w:id="2083094054">
          <w:marLeft w:val="640"/>
          <w:marRight w:val="0"/>
          <w:marTop w:val="0"/>
          <w:marBottom w:val="0"/>
          <w:divBdr>
            <w:top w:val="none" w:sz="0" w:space="0" w:color="auto"/>
            <w:left w:val="none" w:sz="0" w:space="0" w:color="auto"/>
            <w:bottom w:val="none" w:sz="0" w:space="0" w:color="auto"/>
            <w:right w:val="none" w:sz="0" w:space="0" w:color="auto"/>
          </w:divBdr>
        </w:div>
        <w:div w:id="1640109435">
          <w:marLeft w:val="640"/>
          <w:marRight w:val="0"/>
          <w:marTop w:val="0"/>
          <w:marBottom w:val="0"/>
          <w:divBdr>
            <w:top w:val="none" w:sz="0" w:space="0" w:color="auto"/>
            <w:left w:val="none" w:sz="0" w:space="0" w:color="auto"/>
            <w:bottom w:val="none" w:sz="0" w:space="0" w:color="auto"/>
            <w:right w:val="none" w:sz="0" w:space="0" w:color="auto"/>
          </w:divBdr>
        </w:div>
        <w:div w:id="1614049462">
          <w:marLeft w:val="640"/>
          <w:marRight w:val="0"/>
          <w:marTop w:val="0"/>
          <w:marBottom w:val="0"/>
          <w:divBdr>
            <w:top w:val="none" w:sz="0" w:space="0" w:color="auto"/>
            <w:left w:val="none" w:sz="0" w:space="0" w:color="auto"/>
            <w:bottom w:val="none" w:sz="0" w:space="0" w:color="auto"/>
            <w:right w:val="none" w:sz="0" w:space="0" w:color="auto"/>
          </w:divBdr>
        </w:div>
        <w:div w:id="1293101272">
          <w:marLeft w:val="640"/>
          <w:marRight w:val="0"/>
          <w:marTop w:val="0"/>
          <w:marBottom w:val="0"/>
          <w:divBdr>
            <w:top w:val="none" w:sz="0" w:space="0" w:color="auto"/>
            <w:left w:val="none" w:sz="0" w:space="0" w:color="auto"/>
            <w:bottom w:val="none" w:sz="0" w:space="0" w:color="auto"/>
            <w:right w:val="none" w:sz="0" w:space="0" w:color="auto"/>
          </w:divBdr>
        </w:div>
        <w:div w:id="1137141090">
          <w:marLeft w:val="640"/>
          <w:marRight w:val="0"/>
          <w:marTop w:val="0"/>
          <w:marBottom w:val="0"/>
          <w:divBdr>
            <w:top w:val="none" w:sz="0" w:space="0" w:color="auto"/>
            <w:left w:val="none" w:sz="0" w:space="0" w:color="auto"/>
            <w:bottom w:val="none" w:sz="0" w:space="0" w:color="auto"/>
            <w:right w:val="none" w:sz="0" w:space="0" w:color="auto"/>
          </w:divBdr>
        </w:div>
        <w:div w:id="1029839092">
          <w:marLeft w:val="640"/>
          <w:marRight w:val="0"/>
          <w:marTop w:val="0"/>
          <w:marBottom w:val="0"/>
          <w:divBdr>
            <w:top w:val="none" w:sz="0" w:space="0" w:color="auto"/>
            <w:left w:val="none" w:sz="0" w:space="0" w:color="auto"/>
            <w:bottom w:val="none" w:sz="0" w:space="0" w:color="auto"/>
            <w:right w:val="none" w:sz="0" w:space="0" w:color="auto"/>
          </w:divBdr>
        </w:div>
        <w:div w:id="664358535">
          <w:marLeft w:val="640"/>
          <w:marRight w:val="0"/>
          <w:marTop w:val="0"/>
          <w:marBottom w:val="0"/>
          <w:divBdr>
            <w:top w:val="none" w:sz="0" w:space="0" w:color="auto"/>
            <w:left w:val="none" w:sz="0" w:space="0" w:color="auto"/>
            <w:bottom w:val="none" w:sz="0" w:space="0" w:color="auto"/>
            <w:right w:val="none" w:sz="0" w:space="0" w:color="auto"/>
          </w:divBdr>
        </w:div>
        <w:div w:id="113988357">
          <w:marLeft w:val="640"/>
          <w:marRight w:val="0"/>
          <w:marTop w:val="0"/>
          <w:marBottom w:val="0"/>
          <w:divBdr>
            <w:top w:val="none" w:sz="0" w:space="0" w:color="auto"/>
            <w:left w:val="none" w:sz="0" w:space="0" w:color="auto"/>
            <w:bottom w:val="none" w:sz="0" w:space="0" w:color="auto"/>
            <w:right w:val="none" w:sz="0" w:space="0" w:color="auto"/>
          </w:divBdr>
        </w:div>
        <w:div w:id="940062410">
          <w:marLeft w:val="640"/>
          <w:marRight w:val="0"/>
          <w:marTop w:val="0"/>
          <w:marBottom w:val="0"/>
          <w:divBdr>
            <w:top w:val="none" w:sz="0" w:space="0" w:color="auto"/>
            <w:left w:val="none" w:sz="0" w:space="0" w:color="auto"/>
            <w:bottom w:val="none" w:sz="0" w:space="0" w:color="auto"/>
            <w:right w:val="none" w:sz="0" w:space="0" w:color="auto"/>
          </w:divBdr>
        </w:div>
        <w:div w:id="2003510817">
          <w:marLeft w:val="640"/>
          <w:marRight w:val="0"/>
          <w:marTop w:val="0"/>
          <w:marBottom w:val="0"/>
          <w:divBdr>
            <w:top w:val="none" w:sz="0" w:space="0" w:color="auto"/>
            <w:left w:val="none" w:sz="0" w:space="0" w:color="auto"/>
            <w:bottom w:val="none" w:sz="0" w:space="0" w:color="auto"/>
            <w:right w:val="none" w:sz="0" w:space="0" w:color="auto"/>
          </w:divBdr>
        </w:div>
        <w:div w:id="1745563789">
          <w:marLeft w:val="640"/>
          <w:marRight w:val="0"/>
          <w:marTop w:val="0"/>
          <w:marBottom w:val="0"/>
          <w:divBdr>
            <w:top w:val="none" w:sz="0" w:space="0" w:color="auto"/>
            <w:left w:val="none" w:sz="0" w:space="0" w:color="auto"/>
            <w:bottom w:val="none" w:sz="0" w:space="0" w:color="auto"/>
            <w:right w:val="none" w:sz="0" w:space="0" w:color="auto"/>
          </w:divBdr>
        </w:div>
        <w:div w:id="455872268">
          <w:marLeft w:val="640"/>
          <w:marRight w:val="0"/>
          <w:marTop w:val="0"/>
          <w:marBottom w:val="0"/>
          <w:divBdr>
            <w:top w:val="none" w:sz="0" w:space="0" w:color="auto"/>
            <w:left w:val="none" w:sz="0" w:space="0" w:color="auto"/>
            <w:bottom w:val="none" w:sz="0" w:space="0" w:color="auto"/>
            <w:right w:val="none" w:sz="0" w:space="0" w:color="auto"/>
          </w:divBdr>
        </w:div>
        <w:div w:id="154103330">
          <w:marLeft w:val="640"/>
          <w:marRight w:val="0"/>
          <w:marTop w:val="0"/>
          <w:marBottom w:val="0"/>
          <w:divBdr>
            <w:top w:val="none" w:sz="0" w:space="0" w:color="auto"/>
            <w:left w:val="none" w:sz="0" w:space="0" w:color="auto"/>
            <w:bottom w:val="none" w:sz="0" w:space="0" w:color="auto"/>
            <w:right w:val="none" w:sz="0" w:space="0" w:color="auto"/>
          </w:divBdr>
        </w:div>
        <w:div w:id="2082094746">
          <w:marLeft w:val="640"/>
          <w:marRight w:val="0"/>
          <w:marTop w:val="0"/>
          <w:marBottom w:val="0"/>
          <w:divBdr>
            <w:top w:val="none" w:sz="0" w:space="0" w:color="auto"/>
            <w:left w:val="none" w:sz="0" w:space="0" w:color="auto"/>
            <w:bottom w:val="none" w:sz="0" w:space="0" w:color="auto"/>
            <w:right w:val="none" w:sz="0" w:space="0" w:color="auto"/>
          </w:divBdr>
        </w:div>
        <w:div w:id="907543280">
          <w:marLeft w:val="640"/>
          <w:marRight w:val="0"/>
          <w:marTop w:val="0"/>
          <w:marBottom w:val="0"/>
          <w:divBdr>
            <w:top w:val="none" w:sz="0" w:space="0" w:color="auto"/>
            <w:left w:val="none" w:sz="0" w:space="0" w:color="auto"/>
            <w:bottom w:val="none" w:sz="0" w:space="0" w:color="auto"/>
            <w:right w:val="none" w:sz="0" w:space="0" w:color="auto"/>
          </w:divBdr>
        </w:div>
        <w:div w:id="317654955">
          <w:marLeft w:val="640"/>
          <w:marRight w:val="0"/>
          <w:marTop w:val="0"/>
          <w:marBottom w:val="0"/>
          <w:divBdr>
            <w:top w:val="none" w:sz="0" w:space="0" w:color="auto"/>
            <w:left w:val="none" w:sz="0" w:space="0" w:color="auto"/>
            <w:bottom w:val="none" w:sz="0" w:space="0" w:color="auto"/>
            <w:right w:val="none" w:sz="0" w:space="0" w:color="auto"/>
          </w:divBdr>
        </w:div>
        <w:div w:id="1721516396">
          <w:marLeft w:val="640"/>
          <w:marRight w:val="0"/>
          <w:marTop w:val="0"/>
          <w:marBottom w:val="0"/>
          <w:divBdr>
            <w:top w:val="none" w:sz="0" w:space="0" w:color="auto"/>
            <w:left w:val="none" w:sz="0" w:space="0" w:color="auto"/>
            <w:bottom w:val="none" w:sz="0" w:space="0" w:color="auto"/>
            <w:right w:val="none" w:sz="0" w:space="0" w:color="auto"/>
          </w:divBdr>
        </w:div>
        <w:div w:id="993336513">
          <w:marLeft w:val="640"/>
          <w:marRight w:val="0"/>
          <w:marTop w:val="0"/>
          <w:marBottom w:val="0"/>
          <w:divBdr>
            <w:top w:val="none" w:sz="0" w:space="0" w:color="auto"/>
            <w:left w:val="none" w:sz="0" w:space="0" w:color="auto"/>
            <w:bottom w:val="none" w:sz="0" w:space="0" w:color="auto"/>
            <w:right w:val="none" w:sz="0" w:space="0" w:color="auto"/>
          </w:divBdr>
        </w:div>
        <w:div w:id="869612584">
          <w:marLeft w:val="640"/>
          <w:marRight w:val="0"/>
          <w:marTop w:val="0"/>
          <w:marBottom w:val="0"/>
          <w:divBdr>
            <w:top w:val="none" w:sz="0" w:space="0" w:color="auto"/>
            <w:left w:val="none" w:sz="0" w:space="0" w:color="auto"/>
            <w:bottom w:val="none" w:sz="0" w:space="0" w:color="auto"/>
            <w:right w:val="none" w:sz="0" w:space="0" w:color="auto"/>
          </w:divBdr>
        </w:div>
        <w:div w:id="1772356141">
          <w:marLeft w:val="640"/>
          <w:marRight w:val="0"/>
          <w:marTop w:val="0"/>
          <w:marBottom w:val="0"/>
          <w:divBdr>
            <w:top w:val="none" w:sz="0" w:space="0" w:color="auto"/>
            <w:left w:val="none" w:sz="0" w:space="0" w:color="auto"/>
            <w:bottom w:val="none" w:sz="0" w:space="0" w:color="auto"/>
            <w:right w:val="none" w:sz="0" w:space="0" w:color="auto"/>
          </w:divBdr>
        </w:div>
        <w:div w:id="1816406395">
          <w:marLeft w:val="640"/>
          <w:marRight w:val="0"/>
          <w:marTop w:val="0"/>
          <w:marBottom w:val="0"/>
          <w:divBdr>
            <w:top w:val="none" w:sz="0" w:space="0" w:color="auto"/>
            <w:left w:val="none" w:sz="0" w:space="0" w:color="auto"/>
            <w:bottom w:val="none" w:sz="0" w:space="0" w:color="auto"/>
            <w:right w:val="none" w:sz="0" w:space="0" w:color="auto"/>
          </w:divBdr>
        </w:div>
        <w:div w:id="1211457661">
          <w:marLeft w:val="640"/>
          <w:marRight w:val="0"/>
          <w:marTop w:val="0"/>
          <w:marBottom w:val="0"/>
          <w:divBdr>
            <w:top w:val="none" w:sz="0" w:space="0" w:color="auto"/>
            <w:left w:val="none" w:sz="0" w:space="0" w:color="auto"/>
            <w:bottom w:val="none" w:sz="0" w:space="0" w:color="auto"/>
            <w:right w:val="none" w:sz="0" w:space="0" w:color="auto"/>
          </w:divBdr>
        </w:div>
        <w:div w:id="674452496">
          <w:marLeft w:val="640"/>
          <w:marRight w:val="0"/>
          <w:marTop w:val="0"/>
          <w:marBottom w:val="0"/>
          <w:divBdr>
            <w:top w:val="none" w:sz="0" w:space="0" w:color="auto"/>
            <w:left w:val="none" w:sz="0" w:space="0" w:color="auto"/>
            <w:bottom w:val="none" w:sz="0" w:space="0" w:color="auto"/>
            <w:right w:val="none" w:sz="0" w:space="0" w:color="auto"/>
          </w:divBdr>
        </w:div>
        <w:div w:id="91316077">
          <w:marLeft w:val="640"/>
          <w:marRight w:val="0"/>
          <w:marTop w:val="0"/>
          <w:marBottom w:val="0"/>
          <w:divBdr>
            <w:top w:val="none" w:sz="0" w:space="0" w:color="auto"/>
            <w:left w:val="none" w:sz="0" w:space="0" w:color="auto"/>
            <w:bottom w:val="none" w:sz="0" w:space="0" w:color="auto"/>
            <w:right w:val="none" w:sz="0" w:space="0" w:color="auto"/>
          </w:divBdr>
        </w:div>
        <w:div w:id="371424689">
          <w:marLeft w:val="640"/>
          <w:marRight w:val="0"/>
          <w:marTop w:val="0"/>
          <w:marBottom w:val="0"/>
          <w:divBdr>
            <w:top w:val="none" w:sz="0" w:space="0" w:color="auto"/>
            <w:left w:val="none" w:sz="0" w:space="0" w:color="auto"/>
            <w:bottom w:val="none" w:sz="0" w:space="0" w:color="auto"/>
            <w:right w:val="none" w:sz="0" w:space="0" w:color="auto"/>
          </w:divBdr>
        </w:div>
        <w:div w:id="348801692">
          <w:marLeft w:val="640"/>
          <w:marRight w:val="0"/>
          <w:marTop w:val="0"/>
          <w:marBottom w:val="0"/>
          <w:divBdr>
            <w:top w:val="none" w:sz="0" w:space="0" w:color="auto"/>
            <w:left w:val="none" w:sz="0" w:space="0" w:color="auto"/>
            <w:bottom w:val="none" w:sz="0" w:space="0" w:color="auto"/>
            <w:right w:val="none" w:sz="0" w:space="0" w:color="auto"/>
          </w:divBdr>
        </w:div>
        <w:div w:id="671377190">
          <w:marLeft w:val="640"/>
          <w:marRight w:val="0"/>
          <w:marTop w:val="0"/>
          <w:marBottom w:val="0"/>
          <w:divBdr>
            <w:top w:val="none" w:sz="0" w:space="0" w:color="auto"/>
            <w:left w:val="none" w:sz="0" w:space="0" w:color="auto"/>
            <w:bottom w:val="none" w:sz="0" w:space="0" w:color="auto"/>
            <w:right w:val="none" w:sz="0" w:space="0" w:color="auto"/>
          </w:divBdr>
        </w:div>
        <w:div w:id="156918031">
          <w:marLeft w:val="640"/>
          <w:marRight w:val="0"/>
          <w:marTop w:val="0"/>
          <w:marBottom w:val="0"/>
          <w:divBdr>
            <w:top w:val="none" w:sz="0" w:space="0" w:color="auto"/>
            <w:left w:val="none" w:sz="0" w:space="0" w:color="auto"/>
            <w:bottom w:val="none" w:sz="0" w:space="0" w:color="auto"/>
            <w:right w:val="none" w:sz="0" w:space="0" w:color="auto"/>
          </w:divBdr>
        </w:div>
        <w:div w:id="608661551">
          <w:marLeft w:val="640"/>
          <w:marRight w:val="0"/>
          <w:marTop w:val="0"/>
          <w:marBottom w:val="0"/>
          <w:divBdr>
            <w:top w:val="none" w:sz="0" w:space="0" w:color="auto"/>
            <w:left w:val="none" w:sz="0" w:space="0" w:color="auto"/>
            <w:bottom w:val="none" w:sz="0" w:space="0" w:color="auto"/>
            <w:right w:val="none" w:sz="0" w:space="0" w:color="auto"/>
          </w:divBdr>
        </w:div>
        <w:div w:id="1555045663">
          <w:marLeft w:val="640"/>
          <w:marRight w:val="0"/>
          <w:marTop w:val="0"/>
          <w:marBottom w:val="0"/>
          <w:divBdr>
            <w:top w:val="none" w:sz="0" w:space="0" w:color="auto"/>
            <w:left w:val="none" w:sz="0" w:space="0" w:color="auto"/>
            <w:bottom w:val="none" w:sz="0" w:space="0" w:color="auto"/>
            <w:right w:val="none" w:sz="0" w:space="0" w:color="auto"/>
          </w:divBdr>
        </w:div>
        <w:div w:id="472137885">
          <w:marLeft w:val="640"/>
          <w:marRight w:val="0"/>
          <w:marTop w:val="0"/>
          <w:marBottom w:val="0"/>
          <w:divBdr>
            <w:top w:val="none" w:sz="0" w:space="0" w:color="auto"/>
            <w:left w:val="none" w:sz="0" w:space="0" w:color="auto"/>
            <w:bottom w:val="none" w:sz="0" w:space="0" w:color="auto"/>
            <w:right w:val="none" w:sz="0" w:space="0" w:color="auto"/>
          </w:divBdr>
        </w:div>
        <w:div w:id="398409021">
          <w:marLeft w:val="640"/>
          <w:marRight w:val="0"/>
          <w:marTop w:val="0"/>
          <w:marBottom w:val="0"/>
          <w:divBdr>
            <w:top w:val="none" w:sz="0" w:space="0" w:color="auto"/>
            <w:left w:val="none" w:sz="0" w:space="0" w:color="auto"/>
            <w:bottom w:val="none" w:sz="0" w:space="0" w:color="auto"/>
            <w:right w:val="none" w:sz="0" w:space="0" w:color="auto"/>
          </w:divBdr>
        </w:div>
        <w:div w:id="1159888450">
          <w:marLeft w:val="640"/>
          <w:marRight w:val="0"/>
          <w:marTop w:val="0"/>
          <w:marBottom w:val="0"/>
          <w:divBdr>
            <w:top w:val="none" w:sz="0" w:space="0" w:color="auto"/>
            <w:left w:val="none" w:sz="0" w:space="0" w:color="auto"/>
            <w:bottom w:val="none" w:sz="0" w:space="0" w:color="auto"/>
            <w:right w:val="none" w:sz="0" w:space="0" w:color="auto"/>
          </w:divBdr>
        </w:div>
        <w:div w:id="678313786">
          <w:marLeft w:val="640"/>
          <w:marRight w:val="0"/>
          <w:marTop w:val="0"/>
          <w:marBottom w:val="0"/>
          <w:divBdr>
            <w:top w:val="none" w:sz="0" w:space="0" w:color="auto"/>
            <w:left w:val="none" w:sz="0" w:space="0" w:color="auto"/>
            <w:bottom w:val="none" w:sz="0" w:space="0" w:color="auto"/>
            <w:right w:val="none" w:sz="0" w:space="0" w:color="auto"/>
          </w:divBdr>
        </w:div>
        <w:div w:id="1024599020">
          <w:marLeft w:val="640"/>
          <w:marRight w:val="0"/>
          <w:marTop w:val="0"/>
          <w:marBottom w:val="0"/>
          <w:divBdr>
            <w:top w:val="none" w:sz="0" w:space="0" w:color="auto"/>
            <w:left w:val="none" w:sz="0" w:space="0" w:color="auto"/>
            <w:bottom w:val="none" w:sz="0" w:space="0" w:color="auto"/>
            <w:right w:val="none" w:sz="0" w:space="0" w:color="auto"/>
          </w:divBdr>
        </w:div>
        <w:div w:id="1312558663">
          <w:marLeft w:val="640"/>
          <w:marRight w:val="0"/>
          <w:marTop w:val="0"/>
          <w:marBottom w:val="0"/>
          <w:divBdr>
            <w:top w:val="none" w:sz="0" w:space="0" w:color="auto"/>
            <w:left w:val="none" w:sz="0" w:space="0" w:color="auto"/>
            <w:bottom w:val="none" w:sz="0" w:space="0" w:color="auto"/>
            <w:right w:val="none" w:sz="0" w:space="0" w:color="auto"/>
          </w:divBdr>
        </w:div>
        <w:div w:id="1707751403">
          <w:marLeft w:val="640"/>
          <w:marRight w:val="0"/>
          <w:marTop w:val="0"/>
          <w:marBottom w:val="0"/>
          <w:divBdr>
            <w:top w:val="none" w:sz="0" w:space="0" w:color="auto"/>
            <w:left w:val="none" w:sz="0" w:space="0" w:color="auto"/>
            <w:bottom w:val="none" w:sz="0" w:space="0" w:color="auto"/>
            <w:right w:val="none" w:sz="0" w:space="0" w:color="auto"/>
          </w:divBdr>
        </w:div>
        <w:div w:id="2069063572">
          <w:marLeft w:val="640"/>
          <w:marRight w:val="0"/>
          <w:marTop w:val="0"/>
          <w:marBottom w:val="0"/>
          <w:divBdr>
            <w:top w:val="none" w:sz="0" w:space="0" w:color="auto"/>
            <w:left w:val="none" w:sz="0" w:space="0" w:color="auto"/>
            <w:bottom w:val="none" w:sz="0" w:space="0" w:color="auto"/>
            <w:right w:val="none" w:sz="0" w:space="0" w:color="auto"/>
          </w:divBdr>
        </w:div>
        <w:div w:id="1644309784">
          <w:marLeft w:val="640"/>
          <w:marRight w:val="0"/>
          <w:marTop w:val="0"/>
          <w:marBottom w:val="0"/>
          <w:divBdr>
            <w:top w:val="none" w:sz="0" w:space="0" w:color="auto"/>
            <w:left w:val="none" w:sz="0" w:space="0" w:color="auto"/>
            <w:bottom w:val="none" w:sz="0" w:space="0" w:color="auto"/>
            <w:right w:val="none" w:sz="0" w:space="0" w:color="auto"/>
          </w:divBdr>
        </w:div>
        <w:div w:id="800925862">
          <w:marLeft w:val="640"/>
          <w:marRight w:val="0"/>
          <w:marTop w:val="0"/>
          <w:marBottom w:val="0"/>
          <w:divBdr>
            <w:top w:val="none" w:sz="0" w:space="0" w:color="auto"/>
            <w:left w:val="none" w:sz="0" w:space="0" w:color="auto"/>
            <w:bottom w:val="none" w:sz="0" w:space="0" w:color="auto"/>
            <w:right w:val="none" w:sz="0" w:space="0" w:color="auto"/>
          </w:divBdr>
        </w:div>
        <w:div w:id="2061860177">
          <w:marLeft w:val="640"/>
          <w:marRight w:val="0"/>
          <w:marTop w:val="0"/>
          <w:marBottom w:val="0"/>
          <w:divBdr>
            <w:top w:val="none" w:sz="0" w:space="0" w:color="auto"/>
            <w:left w:val="none" w:sz="0" w:space="0" w:color="auto"/>
            <w:bottom w:val="none" w:sz="0" w:space="0" w:color="auto"/>
            <w:right w:val="none" w:sz="0" w:space="0" w:color="auto"/>
          </w:divBdr>
        </w:div>
        <w:div w:id="454954490">
          <w:marLeft w:val="640"/>
          <w:marRight w:val="0"/>
          <w:marTop w:val="0"/>
          <w:marBottom w:val="0"/>
          <w:divBdr>
            <w:top w:val="none" w:sz="0" w:space="0" w:color="auto"/>
            <w:left w:val="none" w:sz="0" w:space="0" w:color="auto"/>
            <w:bottom w:val="none" w:sz="0" w:space="0" w:color="auto"/>
            <w:right w:val="none" w:sz="0" w:space="0" w:color="auto"/>
          </w:divBdr>
        </w:div>
        <w:div w:id="1421027725">
          <w:marLeft w:val="640"/>
          <w:marRight w:val="0"/>
          <w:marTop w:val="0"/>
          <w:marBottom w:val="0"/>
          <w:divBdr>
            <w:top w:val="none" w:sz="0" w:space="0" w:color="auto"/>
            <w:left w:val="none" w:sz="0" w:space="0" w:color="auto"/>
            <w:bottom w:val="none" w:sz="0" w:space="0" w:color="auto"/>
            <w:right w:val="none" w:sz="0" w:space="0" w:color="auto"/>
          </w:divBdr>
        </w:div>
        <w:div w:id="153035536">
          <w:marLeft w:val="640"/>
          <w:marRight w:val="0"/>
          <w:marTop w:val="0"/>
          <w:marBottom w:val="0"/>
          <w:divBdr>
            <w:top w:val="none" w:sz="0" w:space="0" w:color="auto"/>
            <w:left w:val="none" w:sz="0" w:space="0" w:color="auto"/>
            <w:bottom w:val="none" w:sz="0" w:space="0" w:color="auto"/>
            <w:right w:val="none" w:sz="0" w:space="0" w:color="auto"/>
          </w:divBdr>
        </w:div>
        <w:div w:id="1221669190">
          <w:marLeft w:val="640"/>
          <w:marRight w:val="0"/>
          <w:marTop w:val="0"/>
          <w:marBottom w:val="0"/>
          <w:divBdr>
            <w:top w:val="none" w:sz="0" w:space="0" w:color="auto"/>
            <w:left w:val="none" w:sz="0" w:space="0" w:color="auto"/>
            <w:bottom w:val="none" w:sz="0" w:space="0" w:color="auto"/>
            <w:right w:val="none" w:sz="0" w:space="0" w:color="auto"/>
          </w:divBdr>
        </w:div>
        <w:div w:id="1534921029">
          <w:marLeft w:val="640"/>
          <w:marRight w:val="0"/>
          <w:marTop w:val="0"/>
          <w:marBottom w:val="0"/>
          <w:divBdr>
            <w:top w:val="none" w:sz="0" w:space="0" w:color="auto"/>
            <w:left w:val="none" w:sz="0" w:space="0" w:color="auto"/>
            <w:bottom w:val="none" w:sz="0" w:space="0" w:color="auto"/>
            <w:right w:val="none" w:sz="0" w:space="0" w:color="auto"/>
          </w:divBdr>
        </w:div>
        <w:div w:id="483205073">
          <w:marLeft w:val="640"/>
          <w:marRight w:val="0"/>
          <w:marTop w:val="0"/>
          <w:marBottom w:val="0"/>
          <w:divBdr>
            <w:top w:val="none" w:sz="0" w:space="0" w:color="auto"/>
            <w:left w:val="none" w:sz="0" w:space="0" w:color="auto"/>
            <w:bottom w:val="none" w:sz="0" w:space="0" w:color="auto"/>
            <w:right w:val="none" w:sz="0" w:space="0" w:color="auto"/>
          </w:divBdr>
        </w:div>
        <w:div w:id="1224559729">
          <w:marLeft w:val="640"/>
          <w:marRight w:val="0"/>
          <w:marTop w:val="0"/>
          <w:marBottom w:val="0"/>
          <w:divBdr>
            <w:top w:val="none" w:sz="0" w:space="0" w:color="auto"/>
            <w:left w:val="none" w:sz="0" w:space="0" w:color="auto"/>
            <w:bottom w:val="none" w:sz="0" w:space="0" w:color="auto"/>
            <w:right w:val="none" w:sz="0" w:space="0" w:color="auto"/>
          </w:divBdr>
        </w:div>
        <w:div w:id="1296637227">
          <w:marLeft w:val="640"/>
          <w:marRight w:val="0"/>
          <w:marTop w:val="0"/>
          <w:marBottom w:val="0"/>
          <w:divBdr>
            <w:top w:val="none" w:sz="0" w:space="0" w:color="auto"/>
            <w:left w:val="none" w:sz="0" w:space="0" w:color="auto"/>
            <w:bottom w:val="none" w:sz="0" w:space="0" w:color="auto"/>
            <w:right w:val="none" w:sz="0" w:space="0" w:color="auto"/>
          </w:divBdr>
        </w:div>
        <w:div w:id="2039159340">
          <w:marLeft w:val="640"/>
          <w:marRight w:val="0"/>
          <w:marTop w:val="0"/>
          <w:marBottom w:val="0"/>
          <w:divBdr>
            <w:top w:val="none" w:sz="0" w:space="0" w:color="auto"/>
            <w:left w:val="none" w:sz="0" w:space="0" w:color="auto"/>
            <w:bottom w:val="none" w:sz="0" w:space="0" w:color="auto"/>
            <w:right w:val="none" w:sz="0" w:space="0" w:color="auto"/>
          </w:divBdr>
        </w:div>
        <w:div w:id="1278871355">
          <w:marLeft w:val="640"/>
          <w:marRight w:val="0"/>
          <w:marTop w:val="0"/>
          <w:marBottom w:val="0"/>
          <w:divBdr>
            <w:top w:val="none" w:sz="0" w:space="0" w:color="auto"/>
            <w:left w:val="none" w:sz="0" w:space="0" w:color="auto"/>
            <w:bottom w:val="none" w:sz="0" w:space="0" w:color="auto"/>
            <w:right w:val="none" w:sz="0" w:space="0" w:color="auto"/>
          </w:divBdr>
        </w:div>
        <w:div w:id="1086925999">
          <w:marLeft w:val="640"/>
          <w:marRight w:val="0"/>
          <w:marTop w:val="0"/>
          <w:marBottom w:val="0"/>
          <w:divBdr>
            <w:top w:val="none" w:sz="0" w:space="0" w:color="auto"/>
            <w:left w:val="none" w:sz="0" w:space="0" w:color="auto"/>
            <w:bottom w:val="none" w:sz="0" w:space="0" w:color="auto"/>
            <w:right w:val="none" w:sz="0" w:space="0" w:color="auto"/>
          </w:divBdr>
        </w:div>
        <w:div w:id="1310405384">
          <w:marLeft w:val="640"/>
          <w:marRight w:val="0"/>
          <w:marTop w:val="0"/>
          <w:marBottom w:val="0"/>
          <w:divBdr>
            <w:top w:val="none" w:sz="0" w:space="0" w:color="auto"/>
            <w:left w:val="none" w:sz="0" w:space="0" w:color="auto"/>
            <w:bottom w:val="none" w:sz="0" w:space="0" w:color="auto"/>
            <w:right w:val="none" w:sz="0" w:space="0" w:color="auto"/>
          </w:divBdr>
        </w:div>
        <w:div w:id="719010758">
          <w:marLeft w:val="640"/>
          <w:marRight w:val="0"/>
          <w:marTop w:val="0"/>
          <w:marBottom w:val="0"/>
          <w:divBdr>
            <w:top w:val="none" w:sz="0" w:space="0" w:color="auto"/>
            <w:left w:val="none" w:sz="0" w:space="0" w:color="auto"/>
            <w:bottom w:val="none" w:sz="0" w:space="0" w:color="auto"/>
            <w:right w:val="none" w:sz="0" w:space="0" w:color="auto"/>
          </w:divBdr>
        </w:div>
      </w:divsChild>
    </w:div>
    <w:div w:id="80760676">
      <w:marLeft w:val="640"/>
      <w:marRight w:val="0"/>
      <w:marTop w:val="0"/>
      <w:marBottom w:val="0"/>
      <w:divBdr>
        <w:top w:val="none" w:sz="0" w:space="0" w:color="auto"/>
        <w:left w:val="none" w:sz="0" w:space="0" w:color="auto"/>
        <w:bottom w:val="none" w:sz="0" w:space="0" w:color="auto"/>
        <w:right w:val="none" w:sz="0" w:space="0" w:color="auto"/>
      </w:divBdr>
    </w:div>
    <w:div w:id="81609815">
      <w:marLeft w:val="640"/>
      <w:marRight w:val="0"/>
      <w:marTop w:val="0"/>
      <w:marBottom w:val="0"/>
      <w:divBdr>
        <w:top w:val="none" w:sz="0" w:space="0" w:color="auto"/>
        <w:left w:val="none" w:sz="0" w:space="0" w:color="auto"/>
        <w:bottom w:val="none" w:sz="0" w:space="0" w:color="auto"/>
        <w:right w:val="none" w:sz="0" w:space="0" w:color="auto"/>
      </w:divBdr>
    </w:div>
    <w:div w:id="82379394">
      <w:marLeft w:val="640"/>
      <w:marRight w:val="0"/>
      <w:marTop w:val="0"/>
      <w:marBottom w:val="0"/>
      <w:divBdr>
        <w:top w:val="none" w:sz="0" w:space="0" w:color="auto"/>
        <w:left w:val="none" w:sz="0" w:space="0" w:color="auto"/>
        <w:bottom w:val="none" w:sz="0" w:space="0" w:color="auto"/>
        <w:right w:val="none" w:sz="0" w:space="0" w:color="auto"/>
      </w:divBdr>
    </w:div>
    <w:div w:id="82652405">
      <w:marLeft w:val="640"/>
      <w:marRight w:val="0"/>
      <w:marTop w:val="0"/>
      <w:marBottom w:val="0"/>
      <w:divBdr>
        <w:top w:val="none" w:sz="0" w:space="0" w:color="auto"/>
        <w:left w:val="none" w:sz="0" w:space="0" w:color="auto"/>
        <w:bottom w:val="none" w:sz="0" w:space="0" w:color="auto"/>
        <w:right w:val="none" w:sz="0" w:space="0" w:color="auto"/>
      </w:divBdr>
    </w:div>
    <w:div w:id="83111325">
      <w:marLeft w:val="640"/>
      <w:marRight w:val="0"/>
      <w:marTop w:val="0"/>
      <w:marBottom w:val="0"/>
      <w:divBdr>
        <w:top w:val="none" w:sz="0" w:space="0" w:color="auto"/>
        <w:left w:val="none" w:sz="0" w:space="0" w:color="auto"/>
        <w:bottom w:val="none" w:sz="0" w:space="0" w:color="auto"/>
        <w:right w:val="none" w:sz="0" w:space="0" w:color="auto"/>
      </w:divBdr>
    </w:div>
    <w:div w:id="84156009">
      <w:marLeft w:val="640"/>
      <w:marRight w:val="0"/>
      <w:marTop w:val="0"/>
      <w:marBottom w:val="0"/>
      <w:divBdr>
        <w:top w:val="none" w:sz="0" w:space="0" w:color="auto"/>
        <w:left w:val="none" w:sz="0" w:space="0" w:color="auto"/>
        <w:bottom w:val="none" w:sz="0" w:space="0" w:color="auto"/>
        <w:right w:val="none" w:sz="0" w:space="0" w:color="auto"/>
      </w:divBdr>
    </w:div>
    <w:div w:id="84738524">
      <w:marLeft w:val="640"/>
      <w:marRight w:val="0"/>
      <w:marTop w:val="0"/>
      <w:marBottom w:val="0"/>
      <w:divBdr>
        <w:top w:val="none" w:sz="0" w:space="0" w:color="auto"/>
        <w:left w:val="none" w:sz="0" w:space="0" w:color="auto"/>
        <w:bottom w:val="none" w:sz="0" w:space="0" w:color="auto"/>
        <w:right w:val="none" w:sz="0" w:space="0" w:color="auto"/>
      </w:divBdr>
    </w:div>
    <w:div w:id="85228546">
      <w:bodyDiv w:val="1"/>
      <w:marLeft w:val="0"/>
      <w:marRight w:val="0"/>
      <w:marTop w:val="0"/>
      <w:marBottom w:val="0"/>
      <w:divBdr>
        <w:top w:val="none" w:sz="0" w:space="0" w:color="auto"/>
        <w:left w:val="none" w:sz="0" w:space="0" w:color="auto"/>
        <w:bottom w:val="none" w:sz="0" w:space="0" w:color="auto"/>
        <w:right w:val="none" w:sz="0" w:space="0" w:color="auto"/>
      </w:divBdr>
      <w:divsChild>
        <w:div w:id="33312248">
          <w:marLeft w:val="640"/>
          <w:marRight w:val="0"/>
          <w:marTop w:val="0"/>
          <w:marBottom w:val="0"/>
          <w:divBdr>
            <w:top w:val="none" w:sz="0" w:space="0" w:color="auto"/>
            <w:left w:val="none" w:sz="0" w:space="0" w:color="auto"/>
            <w:bottom w:val="none" w:sz="0" w:space="0" w:color="auto"/>
            <w:right w:val="none" w:sz="0" w:space="0" w:color="auto"/>
          </w:divBdr>
        </w:div>
        <w:div w:id="282923038">
          <w:marLeft w:val="640"/>
          <w:marRight w:val="0"/>
          <w:marTop w:val="0"/>
          <w:marBottom w:val="0"/>
          <w:divBdr>
            <w:top w:val="none" w:sz="0" w:space="0" w:color="auto"/>
            <w:left w:val="none" w:sz="0" w:space="0" w:color="auto"/>
            <w:bottom w:val="none" w:sz="0" w:space="0" w:color="auto"/>
            <w:right w:val="none" w:sz="0" w:space="0" w:color="auto"/>
          </w:divBdr>
        </w:div>
        <w:div w:id="373970926">
          <w:marLeft w:val="640"/>
          <w:marRight w:val="0"/>
          <w:marTop w:val="0"/>
          <w:marBottom w:val="0"/>
          <w:divBdr>
            <w:top w:val="none" w:sz="0" w:space="0" w:color="auto"/>
            <w:left w:val="none" w:sz="0" w:space="0" w:color="auto"/>
            <w:bottom w:val="none" w:sz="0" w:space="0" w:color="auto"/>
            <w:right w:val="none" w:sz="0" w:space="0" w:color="auto"/>
          </w:divBdr>
        </w:div>
        <w:div w:id="468090499">
          <w:marLeft w:val="640"/>
          <w:marRight w:val="0"/>
          <w:marTop w:val="0"/>
          <w:marBottom w:val="0"/>
          <w:divBdr>
            <w:top w:val="none" w:sz="0" w:space="0" w:color="auto"/>
            <w:left w:val="none" w:sz="0" w:space="0" w:color="auto"/>
            <w:bottom w:val="none" w:sz="0" w:space="0" w:color="auto"/>
            <w:right w:val="none" w:sz="0" w:space="0" w:color="auto"/>
          </w:divBdr>
        </w:div>
        <w:div w:id="596909739">
          <w:marLeft w:val="640"/>
          <w:marRight w:val="0"/>
          <w:marTop w:val="0"/>
          <w:marBottom w:val="0"/>
          <w:divBdr>
            <w:top w:val="none" w:sz="0" w:space="0" w:color="auto"/>
            <w:left w:val="none" w:sz="0" w:space="0" w:color="auto"/>
            <w:bottom w:val="none" w:sz="0" w:space="0" w:color="auto"/>
            <w:right w:val="none" w:sz="0" w:space="0" w:color="auto"/>
          </w:divBdr>
        </w:div>
        <w:div w:id="782261061">
          <w:marLeft w:val="640"/>
          <w:marRight w:val="0"/>
          <w:marTop w:val="0"/>
          <w:marBottom w:val="0"/>
          <w:divBdr>
            <w:top w:val="none" w:sz="0" w:space="0" w:color="auto"/>
            <w:left w:val="none" w:sz="0" w:space="0" w:color="auto"/>
            <w:bottom w:val="none" w:sz="0" w:space="0" w:color="auto"/>
            <w:right w:val="none" w:sz="0" w:space="0" w:color="auto"/>
          </w:divBdr>
        </w:div>
        <w:div w:id="1143232935">
          <w:marLeft w:val="640"/>
          <w:marRight w:val="0"/>
          <w:marTop w:val="0"/>
          <w:marBottom w:val="0"/>
          <w:divBdr>
            <w:top w:val="none" w:sz="0" w:space="0" w:color="auto"/>
            <w:left w:val="none" w:sz="0" w:space="0" w:color="auto"/>
            <w:bottom w:val="none" w:sz="0" w:space="0" w:color="auto"/>
            <w:right w:val="none" w:sz="0" w:space="0" w:color="auto"/>
          </w:divBdr>
        </w:div>
        <w:div w:id="1382170103">
          <w:marLeft w:val="640"/>
          <w:marRight w:val="0"/>
          <w:marTop w:val="0"/>
          <w:marBottom w:val="0"/>
          <w:divBdr>
            <w:top w:val="none" w:sz="0" w:space="0" w:color="auto"/>
            <w:left w:val="none" w:sz="0" w:space="0" w:color="auto"/>
            <w:bottom w:val="none" w:sz="0" w:space="0" w:color="auto"/>
            <w:right w:val="none" w:sz="0" w:space="0" w:color="auto"/>
          </w:divBdr>
        </w:div>
        <w:div w:id="1508326165">
          <w:marLeft w:val="640"/>
          <w:marRight w:val="0"/>
          <w:marTop w:val="0"/>
          <w:marBottom w:val="0"/>
          <w:divBdr>
            <w:top w:val="none" w:sz="0" w:space="0" w:color="auto"/>
            <w:left w:val="none" w:sz="0" w:space="0" w:color="auto"/>
            <w:bottom w:val="none" w:sz="0" w:space="0" w:color="auto"/>
            <w:right w:val="none" w:sz="0" w:space="0" w:color="auto"/>
          </w:divBdr>
        </w:div>
        <w:div w:id="1771899813">
          <w:marLeft w:val="640"/>
          <w:marRight w:val="0"/>
          <w:marTop w:val="0"/>
          <w:marBottom w:val="0"/>
          <w:divBdr>
            <w:top w:val="none" w:sz="0" w:space="0" w:color="auto"/>
            <w:left w:val="none" w:sz="0" w:space="0" w:color="auto"/>
            <w:bottom w:val="none" w:sz="0" w:space="0" w:color="auto"/>
            <w:right w:val="none" w:sz="0" w:space="0" w:color="auto"/>
          </w:divBdr>
        </w:div>
        <w:div w:id="1991523318">
          <w:marLeft w:val="640"/>
          <w:marRight w:val="0"/>
          <w:marTop w:val="0"/>
          <w:marBottom w:val="0"/>
          <w:divBdr>
            <w:top w:val="none" w:sz="0" w:space="0" w:color="auto"/>
            <w:left w:val="none" w:sz="0" w:space="0" w:color="auto"/>
            <w:bottom w:val="none" w:sz="0" w:space="0" w:color="auto"/>
            <w:right w:val="none" w:sz="0" w:space="0" w:color="auto"/>
          </w:divBdr>
        </w:div>
      </w:divsChild>
    </w:div>
    <w:div w:id="85998389">
      <w:marLeft w:val="640"/>
      <w:marRight w:val="0"/>
      <w:marTop w:val="0"/>
      <w:marBottom w:val="0"/>
      <w:divBdr>
        <w:top w:val="none" w:sz="0" w:space="0" w:color="auto"/>
        <w:left w:val="none" w:sz="0" w:space="0" w:color="auto"/>
        <w:bottom w:val="none" w:sz="0" w:space="0" w:color="auto"/>
        <w:right w:val="none" w:sz="0" w:space="0" w:color="auto"/>
      </w:divBdr>
    </w:div>
    <w:div w:id="86200639">
      <w:marLeft w:val="640"/>
      <w:marRight w:val="0"/>
      <w:marTop w:val="0"/>
      <w:marBottom w:val="0"/>
      <w:divBdr>
        <w:top w:val="none" w:sz="0" w:space="0" w:color="auto"/>
        <w:left w:val="none" w:sz="0" w:space="0" w:color="auto"/>
        <w:bottom w:val="none" w:sz="0" w:space="0" w:color="auto"/>
        <w:right w:val="none" w:sz="0" w:space="0" w:color="auto"/>
      </w:divBdr>
    </w:div>
    <w:div w:id="86394103">
      <w:marLeft w:val="640"/>
      <w:marRight w:val="0"/>
      <w:marTop w:val="0"/>
      <w:marBottom w:val="0"/>
      <w:divBdr>
        <w:top w:val="none" w:sz="0" w:space="0" w:color="auto"/>
        <w:left w:val="none" w:sz="0" w:space="0" w:color="auto"/>
        <w:bottom w:val="none" w:sz="0" w:space="0" w:color="auto"/>
        <w:right w:val="none" w:sz="0" w:space="0" w:color="auto"/>
      </w:divBdr>
    </w:div>
    <w:div w:id="87435089">
      <w:bodyDiv w:val="1"/>
      <w:marLeft w:val="0"/>
      <w:marRight w:val="0"/>
      <w:marTop w:val="0"/>
      <w:marBottom w:val="0"/>
      <w:divBdr>
        <w:top w:val="none" w:sz="0" w:space="0" w:color="auto"/>
        <w:left w:val="none" w:sz="0" w:space="0" w:color="auto"/>
        <w:bottom w:val="none" w:sz="0" w:space="0" w:color="auto"/>
        <w:right w:val="none" w:sz="0" w:space="0" w:color="auto"/>
      </w:divBdr>
      <w:divsChild>
        <w:div w:id="643848830">
          <w:marLeft w:val="640"/>
          <w:marRight w:val="0"/>
          <w:marTop w:val="0"/>
          <w:marBottom w:val="0"/>
          <w:divBdr>
            <w:top w:val="none" w:sz="0" w:space="0" w:color="auto"/>
            <w:left w:val="none" w:sz="0" w:space="0" w:color="auto"/>
            <w:bottom w:val="none" w:sz="0" w:space="0" w:color="auto"/>
            <w:right w:val="none" w:sz="0" w:space="0" w:color="auto"/>
          </w:divBdr>
        </w:div>
        <w:div w:id="1484278698">
          <w:marLeft w:val="640"/>
          <w:marRight w:val="0"/>
          <w:marTop w:val="0"/>
          <w:marBottom w:val="0"/>
          <w:divBdr>
            <w:top w:val="none" w:sz="0" w:space="0" w:color="auto"/>
            <w:left w:val="none" w:sz="0" w:space="0" w:color="auto"/>
            <w:bottom w:val="none" w:sz="0" w:space="0" w:color="auto"/>
            <w:right w:val="none" w:sz="0" w:space="0" w:color="auto"/>
          </w:divBdr>
        </w:div>
        <w:div w:id="97991906">
          <w:marLeft w:val="640"/>
          <w:marRight w:val="0"/>
          <w:marTop w:val="0"/>
          <w:marBottom w:val="0"/>
          <w:divBdr>
            <w:top w:val="none" w:sz="0" w:space="0" w:color="auto"/>
            <w:left w:val="none" w:sz="0" w:space="0" w:color="auto"/>
            <w:bottom w:val="none" w:sz="0" w:space="0" w:color="auto"/>
            <w:right w:val="none" w:sz="0" w:space="0" w:color="auto"/>
          </w:divBdr>
        </w:div>
        <w:div w:id="1014963822">
          <w:marLeft w:val="640"/>
          <w:marRight w:val="0"/>
          <w:marTop w:val="0"/>
          <w:marBottom w:val="0"/>
          <w:divBdr>
            <w:top w:val="none" w:sz="0" w:space="0" w:color="auto"/>
            <w:left w:val="none" w:sz="0" w:space="0" w:color="auto"/>
            <w:bottom w:val="none" w:sz="0" w:space="0" w:color="auto"/>
            <w:right w:val="none" w:sz="0" w:space="0" w:color="auto"/>
          </w:divBdr>
        </w:div>
        <w:div w:id="1392122478">
          <w:marLeft w:val="640"/>
          <w:marRight w:val="0"/>
          <w:marTop w:val="0"/>
          <w:marBottom w:val="0"/>
          <w:divBdr>
            <w:top w:val="none" w:sz="0" w:space="0" w:color="auto"/>
            <w:left w:val="none" w:sz="0" w:space="0" w:color="auto"/>
            <w:bottom w:val="none" w:sz="0" w:space="0" w:color="auto"/>
            <w:right w:val="none" w:sz="0" w:space="0" w:color="auto"/>
          </w:divBdr>
        </w:div>
        <w:div w:id="499151595">
          <w:marLeft w:val="640"/>
          <w:marRight w:val="0"/>
          <w:marTop w:val="0"/>
          <w:marBottom w:val="0"/>
          <w:divBdr>
            <w:top w:val="none" w:sz="0" w:space="0" w:color="auto"/>
            <w:left w:val="none" w:sz="0" w:space="0" w:color="auto"/>
            <w:bottom w:val="none" w:sz="0" w:space="0" w:color="auto"/>
            <w:right w:val="none" w:sz="0" w:space="0" w:color="auto"/>
          </w:divBdr>
        </w:div>
        <w:div w:id="610667940">
          <w:marLeft w:val="640"/>
          <w:marRight w:val="0"/>
          <w:marTop w:val="0"/>
          <w:marBottom w:val="0"/>
          <w:divBdr>
            <w:top w:val="none" w:sz="0" w:space="0" w:color="auto"/>
            <w:left w:val="none" w:sz="0" w:space="0" w:color="auto"/>
            <w:bottom w:val="none" w:sz="0" w:space="0" w:color="auto"/>
            <w:right w:val="none" w:sz="0" w:space="0" w:color="auto"/>
          </w:divBdr>
        </w:div>
        <w:div w:id="271668305">
          <w:marLeft w:val="640"/>
          <w:marRight w:val="0"/>
          <w:marTop w:val="0"/>
          <w:marBottom w:val="0"/>
          <w:divBdr>
            <w:top w:val="none" w:sz="0" w:space="0" w:color="auto"/>
            <w:left w:val="none" w:sz="0" w:space="0" w:color="auto"/>
            <w:bottom w:val="none" w:sz="0" w:space="0" w:color="auto"/>
            <w:right w:val="none" w:sz="0" w:space="0" w:color="auto"/>
          </w:divBdr>
        </w:div>
        <w:div w:id="1202783549">
          <w:marLeft w:val="640"/>
          <w:marRight w:val="0"/>
          <w:marTop w:val="0"/>
          <w:marBottom w:val="0"/>
          <w:divBdr>
            <w:top w:val="none" w:sz="0" w:space="0" w:color="auto"/>
            <w:left w:val="none" w:sz="0" w:space="0" w:color="auto"/>
            <w:bottom w:val="none" w:sz="0" w:space="0" w:color="auto"/>
            <w:right w:val="none" w:sz="0" w:space="0" w:color="auto"/>
          </w:divBdr>
        </w:div>
        <w:div w:id="591469479">
          <w:marLeft w:val="640"/>
          <w:marRight w:val="0"/>
          <w:marTop w:val="0"/>
          <w:marBottom w:val="0"/>
          <w:divBdr>
            <w:top w:val="none" w:sz="0" w:space="0" w:color="auto"/>
            <w:left w:val="none" w:sz="0" w:space="0" w:color="auto"/>
            <w:bottom w:val="none" w:sz="0" w:space="0" w:color="auto"/>
            <w:right w:val="none" w:sz="0" w:space="0" w:color="auto"/>
          </w:divBdr>
        </w:div>
        <w:div w:id="594829108">
          <w:marLeft w:val="640"/>
          <w:marRight w:val="0"/>
          <w:marTop w:val="0"/>
          <w:marBottom w:val="0"/>
          <w:divBdr>
            <w:top w:val="none" w:sz="0" w:space="0" w:color="auto"/>
            <w:left w:val="none" w:sz="0" w:space="0" w:color="auto"/>
            <w:bottom w:val="none" w:sz="0" w:space="0" w:color="auto"/>
            <w:right w:val="none" w:sz="0" w:space="0" w:color="auto"/>
          </w:divBdr>
        </w:div>
        <w:div w:id="1510834157">
          <w:marLeft w:val="640"/>
          <w:marRight w:val="0"/>
          <w:marTop w:val="0"/>
          <w:marBottom w:val="0"/>
          <w:divBdr>
            <w:top w:val="none" w:sz="0" w:space="0" w:color="auto"/>
            <w:left w:val="none" w:sz="0" w:space="0" w:color="auto"/>
            <w:bottom w:val="none" w:sz="0" w:space="0" w:color="auto"/>
            <w:right w:val="none" w:sz="0" w:space="0" w:color="auto"/>
          </w:divBdr>
        </w:div>
        <w:div w:id="158887520">
          <w:marLeft w:val="640"/>
          <w:marRight w:val="0"/>
          <w:marTop w:val="0"/>
          <w:marBottom w:val="0"/>
          <w:divBdr>
            <w:top w:val="none" w:sz="0" w:space="0" w:color="auto"/>
            <w:left w:val="none" w:sz="0" w:space="0" w:color="auto"/>
            <w:bottom w:val="none" w:sz="0" w:space="0" w:color="auto"/>
            <w:right w:val="none" w:sz="0" w:space="0" w:color="auto"/>
          </w:divBdr>
        </w:div>
        <w:div w:id="972716446">
          <w:marLeft w:val="640"/>
          <w:marRight w:val="0"/>
          <w:marTop w:val="0"/>
          <w:marBottom w:val="0"/>
          <w:divBdr>
            <w:top w:val="none" w:sz="0" w:space="0" w:color="auto"/>
            <w:left w:val="none" w:sz="0" w:space="0" w:color="auto"/>
            <w:bottom w:val="none" w:sz="0" w:space="0" w:color="auto"/>
            <w:right w:val="none" w:sz="0" w:space="0" w:color="auto"/>
          </w:divBdr>
        </w:div>
        <w:div w:id="446505650">
          <w:marLeft w:val="640"/>
          <w:marRight w:val="0"/>
          <w:marTop w:val="0"/>
          <w:marBottom w:val="0"/>
          <w:divBdr>
            <w:top w:val="none" w:sz="0" w:space="0" w:color="auto"/>
            <w:left w:val="none" w:sz="0" w:space="0" w:color="auto"/>
            <w:bottom w:val="none" w:sz="0" w:space="0" w:color="auto"/>
            <w:right w:val="none" w:sz="0" w:space="0" w:color="auto"/>
          </w:divBdr>
        </w:div>
        <w:div w:id="1639607402">
          <w:marLeft w:val="640"/>
          <w:marRight w:val="0"/>
          <w:marTop w:val="0"/>
          <w:marBottom w:val="0"/>
          <w:divBdr>
            <w:top w:val="none" w:sz="0" w:space="0" w:color="auto"/>
            <w:left w:val="none" w:sz="0" w:space="0" w:color="auto"/>
            <w:bottom w:val="none" w:sz="0" w:space="0" w:color="auto"/>
            <w:right w:val="none" w:sz="0" w:space="0" w:color="auto"/>
          </w:divBdr>
        </w:div>
        <w:div w:id="906495010">
          <w:marLeft w:val="640"/>
          <w:marRight w:val="0"/>
          <w:marTop w:val="0"/>
          <w:marBottom w:val="0"/>
          <w:divBdr>
            <w:top w:val="none" w:sz="0" w:space="0" w:color="auto"/>
            <w:left w:val="none" w:sz="0" w:space="0" w:color="auto"/>
            <w:bottom w:val="none" w:sz="0" w:space="0" w:color="auto"/>
            <w:right w:val="none" w:sz="0" w:space="0" w:color="auto"/>
          </w:divBdr>
        </w:div>
        <w:div w:id="980498639">
          <w:marLeft w:val="640"/>
          <w:marRight w:val="0"/>
          <w:marTop w:val="0"/>
          <w:marBottom w:val="0"/>
          <w:divBdr>
            <w:top w:val="none" w:sz="0" w:space="0" w:color="auto"/>
            <w:left w:val="none" w:sz="0" w:space="0" w:color="auto"/>
            <w:bottom w:val="none" w:sz="0" w:space="0" w:color="auto"/>
            <w:right w:val="none" w:sz="0" w:space="0" w:color="auto"/>
          </w:divBdr>
        </w:div>
        <w:div w:id="1544322698">
          <w:marLeft w:val="640"/>
          <w:marRight w:val="0"/>
          <w:marTop w:val="0"/>
          <w:marBottom w:val="0"/>
          <w:divBdr>
            <w:top w:val="none" w:sz="0" w:space="0" w:color="auto"/>
            <w:left w:val="none" w:sz="0" w:space="0" w:color="auto"/>
            <w:bottom w:val="none" w:sz="0" w:space="0" w:color="auto"/>
            <w:right w:val="none" w:sz="0" w:space="0" w:color="auto"/>
          </w:divBdr>
        </w:div>
        <w:div w:id="669599906">
          <w:marLeft w:val="640"/>
          <w:marRight w:val="0"/>
          <w:marTop w:val="0"/>
          <w:marBottom w:val="0"/>
          <w:divBdr>
            <w:top w:val="none" w:sz="0" w:space="0" w:color="auto"/>
            <w:left w:val="none" w:sz="0" w:space="0" w:color="auto"/>
            <w:bottom w:val="none" w:sz="0" w:space="0" w:color="auto"/>
            <w:right w:val="none" w:sz="0" w:space="0" w:color="auto"/>
          </w:divBdr>
        </w:div>
        <w:div w:id="74323323">
          <w:marLeft w:val="640"/>
          <w:marRight w:val="0"/>
          <w:marTop w:val="0"/>
          <w:marBottom w:val="0"/>
          <w:divBdr>
            <w:top w:val="none" w:sz="0" w:space="0" w:color="auto"/>
            <w:left w:val="none" w:sz="0" w:space="0" w:color="auto"/>
            <w:bottom w:val="none" w:sz="0" w:space="0" w:color="auto"/>
            <w:right w:val="none" w:sz="0" w:space="0" w:color="auto"/>
          </w:divBdr>
        </w:div>
        <w:div w:id="1913270503">
          <w:marLeft w:val="640"/>
          <w:marRight w:val="0"/>
          <w:marTop w:val="0"/>
          <w:marBottom w:val="0"/>
          <w:divBdr>
            <w:top w:val="none" w:sz="0" w:space="0" w:color="auto"/>
            <w:left w:val="none" w:sz="0" w:space="0" w:color="auto"/>
            <w:bottom w:val="none" w:sz="0" w:space="0" w:color="auto"/>
            <w:right w:val="none" w:sz="0" w:space="0" w:color="auto"/>
          </w:divBdr>
        </w:div>
        <w:div w:id="700518182">
          <w:marLeft w:val="640"/>
          <w:marRight w:val="0"/>
          <w:marTop w:val="0"/>
          <w:marBottom w:val="0"/>
          <w:divBdr>
            <w:top w:val="none" w:sz="0" w:space="0" w:color="auto"/>
            <w:left w:val="none" w:sz="0" w:space="0" w:color="auto"/>
            <w:bottom w:val="none" w:sz="0" w:space="0" w:color="auto"/>
            <w:right w:val="none" w:sz="0" w:space="0" w:color="auto"/>
          </w:divBdr>
        </w:div>
        <w:div w:id="281693309">
          <w:marLeft w:val="640"/>
          <w:marRight w:val="0"/>
          <w:marTop w:val="0"/>
          <w:marBottom w:val="0"/>
          <w:divBdr>
            <w:top w:val="none" w:sz="0" w:space="0" w:color="auto"/>
            <w:left w:val="none" w:sz="0" w:space="0" w:color="auto"/>
            <w:bottom w:val="none" w:sz="0" w:space="0" w:color="auto"/>
            <w:right w:val="none" w:sz="0" w:space="0" w:color="auto"/>
          </w:divBdr>
        </w:div>
        <w:div w:id="1801066249">
          <w:marLeft w:val="640"/>
          <w:marRight w:val="0"/>
          <w:marTop w:val="0"/>
          <w:marBottom w:val="0"/>
          <w:divBdr>
            <w:top w:val="none" w:sz="0" w:space="0" w:color="auto"/>
            <w:left w:val="none" w:sz="0" w:space="0" w:color="auto"/>
            <w:bottom w:val="none" w:sz="0" w:space="0" w:color="auto"/>
            <w:right w:val="none" w:sz="0" w:space="0" w:color="auto"/>
          </w:divBdr>
        </w:div>
        <w:div w:id="1149976107">
          <w:marLeft w:val="640"/>
          <w:marRight w:val="0"/>
          <w:marTop w:val="0"/>
          <w:marBottom w:val="0"/>
          <w:divBdr>
            <w:top w:val="none" w:sz="0" w:space="0" w:color="auto"/>
            <w:left w:val="none" w:sz="0" w:space="0" w:color="auto"/>
            <w:bottom w:val="none" w:sz="0" w:space="0" w:color="auto"/>
            <w:right w:val="none" w:sz="0" w:space="0" w:color="auto"/>
          </w:divBdr>
        </w:div>
        <w:div w:id="1474912413">
          <w:marLeft w:val="640"/>
          <w:marRight w:val="0"/>
          <w:marTop w:val="0"/>
          <w:marBottom w:val="0"/>
          <w:divBdr>
            <w:top w:val="none" w:sz="0" w:space="0" w:color="auto"/>
            <w:left w:val="none" w:sz="0" w:space="0" w:color="auto"/>
            <w:bottom w:val="none" w:sz="0" w:space="0" w:color="auto"/>
            <w:right w:val="none" w:sz="0" w:space="0" w:color="auto"/>
          </w:divBdr>
        </w:div>
        <w:div w:id="1510173762">
          <w:marLeft w:val="640"/>
          <w:marRight w:val="0"/>
          <w:marTop w:val="0"/>
          <w:marBottom w:val="0"/>
          <w:divBdr>
            <w:top w:val="none" w:sz="0" w:space="0" w:color="auto"/>
            <w:left w:val="none" w:sz="0" w:space="0" w:color="auto"/>
            <w:bottom w:val="none" w:sz="0" w:space="0" w:color="auto"/>
            <w:right w:val="none" w:sz="0" w:space="0" w:color="auto"/>
          </w:divBdr>
        </w:div>
        <w:div w:id="283393153">
          <w:marLeft w:val="640"/>
          <w:marRight w:val="0"/>
          <w:marTop w:val="0"/>
          <w:marBottom w:val="0"/>
          <w:divBdr>
            <w:top w:val="none" w:sz="0" w:space="0" w:color="auto"/>
            <w:left w:val="none" w:sz="0" w:space="0" w:color="auto"/>
            <w:bottom w:val="none" w:sz="0" w:space="0" w:color="auto"/>
            <w:right w:val="none" w:sz="0" w:space="0" w:color="auto"/>
          </w:divBdr>
        </w:div>
        <w:div w:id="501166004">
          <w:marLeft w:val="640"/>
          <w:marRight w:val="0"/>
          <w:marTop w:val="0"/>
          <w:marBottom w:val="0"/>
          <w:divBdr>
            <w:top w:val="none" w:sz="0" w:space="0" w:color="auto"/>
            <w:left w:val="none" w:sz="0" w:space="0" w:color="auto"/>
            <w:bottom w:val="none" w:sz="0" w:space="0" w:color="auto"/>
            <w:right w:val="none" w:sz="0" w:space="0" w:color="auto"/>
          </w:divBdr>
        </w:div>
        <w:div w:id="1117526578">
          <w:marLeft w:val="640"/>
          <w:marRight w:val="0"/>
          <w:marTop w:val="0"/>
          <w:marBottom w:val="0"/>
          <w:divBdr>
            <w:top w:val="none" w:sz="0" w:space="0" w:color="auto"/>
            <w:left w:val="none" w:sz="0" w:space="0" w:color="auto"/>
            <w:bottom w:val="none" w:sz="0" w:space="0" w:color="auto"/>
            <w:right w:val="none" w:sz="0" w:space="0" w:color="auto"/>
          </w:divBdr>
        </w:div>
        <w:div w:id="1464272197">
          <w:marLeft w:val="640"/>
          <w:marRight w:val="0"/>
          <w:marTop w:val="0"/>
          <w:marBottom w:val="0"/>
          <w:divBdr>
            <w:top w:val="none" w:sz="0" w:space="0" w:color="auto"/>
            <w:left w:val="none" w:sz="0" w:space="0" w:color="auto"/>
            <w:bottom w:val="none" w:sz="0" w:space="0" w:color="auto"/>
            <w:right w:val="none" w:sz="0" w:space="0" w:color="auto"/>
          </w:divBdr>
        </w:div>
        <w:div w:id="2102482676">
          <w:marLeft w:val="640"/>
          <w:marRight w:val="0"/>
          <w:marTop w:val="0"/>
          <w:marBottom w:val="0"/>
          <w:divBdr>
            <w:top w:val="none" w:sz="0" w:space="0" w:color="auto"/>
            <w:left w:val="none" w:sz="0" w:space="0" w:color="auto"/>
            <w:bottom w:val="none" w:sz="0" w:space="0" w:color="auto"/>
            <w:right w:val="none" w:sz="0" w:space="0" w:color="auto"/>
          </w:divBdr>
        </w:div>
        <w:div w:id="867987253">
          <w:marLeft w:val="640"/>
          <w:marRight w:val="0"/>
          <w:marTop w:val="0"/>
          <w:marBottom w:val="0"/>
          <w:divBdr>
            <w:top w:val="none" w:sz="0" w:space="0" w:color="auto"/>
            <w:left w:val="none" w:sz="0" w:space="0" w:color="auto"/>
            <w:bottom w:val="none" w:sz="0" w:space="0" w:color="auto"/>
            <w:right w:val="none" w:sz="0" w:space="0" w:color="auto"/>
          </w:divBdr>
        </w:div>
        <w:div w:id="1627462597">
          <w:marLeft w:val="640"/>
          <w:marRight w:val="0"/>
          <w:marTop w:val="0"/>
          <w:marBottom w:val="0"/>
          <w:divBdr>
            <w:top w:val="none" w:sz="0" w:space="0" w:color="auto"/>
            <w:left w:val="none" w:sz="0" w:space="0" w:color="auto"/>
            <w:bottom w:val="none" w:sz="0" w:space="0" w:color="auto"/>
            <w:right w:val="none" w:sz="0" w:space="0" w:color="auto"/>
          </w:divBdr>
        </w:div>
        <w:div w:id="1381591126">
          <w:marLeft w:val="640"/>
          <w:marRight w:val="0"/>
          <w:marTop w:val="0"/>
          <w:marBottom w:val="0"/>
          <w:divBdr>
            <w:top w:val="none" w:sz="0" w:space="0" w:color="auto"/>
            <w:left w:val="none" w:sz="0" w:space="0" w:color="auto"/>
            <w:bottom w:val="none" w:sz="0" w:space="0" w:color="auto"/>
            <w:right w:val="none" w:sz="0" w:space="0" w:color="auto"/>
          </w:divBdr>
        </w:div>
        <w:div w:id="562719476">
          <w:marLeft w:val="640"/>
          <w:marRight w:val="0"/>
          <w:marTop w:val="0"/>
          <w:marBottom w:val="0"/>
          <w:divBdr>
            <w:top w:val="none" w:sz="0" w:space="0" w:color="auto"/>
            <w:left w:val="none" w:sz="0" w:space="0" w:color="auto"/>
            <w:bottom w:val="none" w:sz="0" w:space="0" w:color="auto"/>
            <w:right w:val="none" w:sz="0" w:space="0" w:color="auto"/>
          </w:divBdr>
        </w:div>
        <w:div w:id="1367410182">
          <w:marLeft w:val="640"/>
          <w:marRight w:val="0"/>
          <w:marTop w:val="0"/>
          <w:marBottom w:val="0"/>
          <w:divBdr>
            <w:top w:val="none" w:sz="0" w:space="0" w:color="auto"/>
            <w:left w:val="none" w:sz="0" w:space="0" w:color="auto"/>
            <w:bottom w:val="none" w:sz="0" w:space="0" w:color="auto"/>
            <w:right w:val="none" w:sz="0" w:space="0" w:color="auto"/>
          </w:divBdr>
        </w:div>
        <w:div w:id="1086805013">
          <w:marLeft w:val="640"/>
          <w:marRight w:val="0"/>
          <w:marTop w:val="0"/>
          <w:marBottom w:val="0"/>
          <w:divBdr>
            <w:top w:val="none" w:sz="0" w:space="0" w:color="auto"/>
            <w:left w:val="none" w:sz="0" w:space="0" w:color="auto"/>
            <w:bottom w:val="none" w:sz="0" w:space="0" w:color="auto"/>
            <w:right w:val="none" w:sz="0" w:space="0" w:color="auto"/>
          </w:divBdr>
        </w:div>
        <w:div w:id="936059672">
          <w:marLeft w:val="640"/>
          <w:marRight w:val="0"/>
          <w:marTop w:val="0"/>
          <w:marBottom w:val="0"/>
          <w:divBdr>
            <w:top w:val="none" w:sz="0" w:space="0" w:color="auto"/>
            <w:left w:val="none" w:sz="0" w:space="0" w:color="auto"/>
            <w:bottom w:val="none" w:sz="0" w:space="0" w:color="auto"/>
            <w:right w:val="none" w:sz="0" w:space="0" w:color="auto"/>
          </w:divBdr>
        </w:div>
        <w:div w:id="1598514997">
          <w:marLeft w:val="640"/>
          <w:marRight w:val="0"/>
          <w:marTop w:val="0"/>
          <w:marBottom w:val="0"/>
          <w:divBdr>
            <w:top w:val="none" w:sz="0" w:space="0" w:color="auto"/>
            <w:left w:val="none" w:sz="0" w:space="0" w:color="auto"/>
            <w:bottom w:val="none" w:sz="0" w:space="0" w:color="auto"/>
            <w:right w:val="none" w:sz="0" w:space="0" w:color="auto"/>
          </w:divBdr>
        </w:div>
        <w:div w:id="527839558">
          <w:marLeft w:val="640"/>
          <w:marRight w:val="0"/>
          <w:marTop w:val="0"/>
          <w:marBottom w:val="0"/>
          <w:divBdr>
            <w:top w:val="none" w:sz="0" w:space="0" w:color="auto"/>
            <w:left w:val="none" w:sz="0" w:space="0" w:color="auto"/>
            <w:bottom w:val="none" w:sz="0" w:space="0" w:color="auto"/>
            <w:right w:val="none" w:sz="0" w:space="0" w:color="auto"/>
          </w:divBdr>
        </w:div>
        <w:div w:id="923683042">
          <w:marLeft w:val="640"/>
          <w:marRight w:val="0"/>
          <w:marTop w:val="0"/>
          <w:marBottom w:val="0"/>
          <w:divBdr>
            <w:top w:val="none" w:sz="0" w:space="0" w:color="auto"/>
            <w:left w:val="none" w:sz="0" w:space="0" w:color="auto"/>
            <w:bottom w:val="none" w:sz="0" w:space="0" w:color="auto"/>
            <w:right w:val="none" w:sz="0" w:space="0" w:color="auto"/>
          </w:divBdr>
        </w:div>
        <w:div w:id="1050348263">
          <w:marLeft w:val="640"/>
          <w:marRight w:val="0"/>
          <w:marTop w:val="0"/>
          <w:marBottom w:val="0"/>
          <w:divBdr>
            <w:top w:val="none" w:sz="0" w:space="0" w:color="auto"/>
            <w:left w:val="none" w:sz="0" w:space="0" w:color="auto"/>
            <w:bottom w:val="none" w:sz="0" w:space="0" w:color="auto"/>
            <w:right w:val="none" w:sz="0" w:space="0" w:color="auto"/>
          </w:divBdr>
        </w:div>
        <w:div w:id="1135365989">
          <w:marLeft w:val="640"/>
          <w:marRight w:val="0"/>
          <w:marTop w:val="0"/>
          <w:marBottom w:val="0"/>
          <w:divBdr>
            <w:top w:val="none" w:sz="0" w:space="0" w:color="auto"/>
            <w:left w:val="none" w:sz="0" w:space="0" w:color="auto"/>
            <w:bottom w:val="none" w:sz="0" w:space="0" w:color="auto"/>
            <w:right w:val="none" w:sz="0" w:space="0" w:color="auto"/>
          </w:divBdr>
        </w:div>
        <w:div w:id="684090046">
          <w:marLeft w:val="640"/>
          <w:marRight w:val="0"/>
          <w:marTop w:val="0"/>
          <w:marBottom w:val="0"/>
          <w:divBdr>
            <w:top w:val="none" w:sz="0" w:space="0" w:color="auto"/>
            <w:left w:val="none" w:sz="0" w:space="0" w:color="auto"/>
            <w:bottom w:val="none" w:sz="0" w:space="0" w:color="auto"/>
            <w:right w:val="none" w:sz="0" w:space="0" w:color="auto"/>
          </w:divBdr>
        </w:div>
        <w:div w:id="223218284">
          <w:marLeft w:val="640"/>
          <w:marRight w:val="0"/>
          <w:marTop w:val="0"/>
          <w:marBottom w:val="0"/>
          <w:divBdr>
            <w:top w:val="none" w:sz="0" w:space="0" w:color="auto"/>
            <w:left w:val="none" w:sz="0" w:space="0" w:color="auto"/>
            <w:bottom w:val="none" w:sz="0" w:space="0" w:color="auto"/>
            <w:right w:val="none" w:sz="0" w:space="0" w:color="auto"/>
          </w:divBdr>
        </w:div>
        <w:div w:id="169685975">
          <w:marLeft w:val="640"/>
          <w:marRight w:val="0"/>
          <w:marTop w:val="0"/>
          <w:marBottom w:val="0"/>
          <w:divBdr>
            <w:top w:val="none" w:sz="0" w:space="0" w:color="auto"/>
            <w:left w:val="none" w:sz="0" w:space="0" w:color="auto"/>
            <w:bottom w:val="none" w:sz="0" w:space="0" w:color="auto"/>
            <w:right w:val="none" w:sz="0" w:space="0" w:color="auto"/>
          </w:divBdr>
        </w:div>
        <w:div w:id="720979514">
          <w:marLeft w:val="640"/>
          <w:marRight w:val="0"/>
          <w:marTop w:val="0"/>
          <w:marBottom w:val="0"/>
          <w:divBdr>
            <w:top w:val="none" w:sz="0" w:space="0" w:color="auto"/>
            <w:left w:val="none" w:sz="0" w:space="0" w:color="auto"/>
            <w:bottom w:val="none" w:sz="0" w:space="0" w:color="auto"/>
            <w:right w:val="none" w:sz="0" w:space="0" w:color="auto"/>
          </w:divBdr>
        </w:div>
        <w:div w:id="1326779770">
          <w:marLeft w:val="640"/>
          <w:marRight w:val="0"/>
          <w:marTop w:val="0"/>
          <w:marBottom w:val="0"/>
          <w:divBdr>
            <w:top w:val="none" w:sz="0" w:space="0" w:color="auto"/>
            <w:left w:val="none" w:sz="0" w:space="0" w:color="auto"/>
            <w:bottom w:val="none" w:sz="0" w:space="0" w:color="auto"/>
            <w:right w:val="none" w:sz="0" w:space="0" w:color="auto"/>
          </w:divBdr>
        </w:div>
        <w:div w:id="664166103">
          <w:marLeft w:val="640"/>
          <w:marRight w:val="0"/>
          <w:marTop w:val="0"/>
          <w:marBottom w:val="0"/>
          <w:divBdr>
            <w:top w:val="none" w:sz="0" w:space="0" w:color="auto"/>
            <w:left w:val="none" w:sz="0" w:space="0" w:color="auto"/>
            <w:bottom w:val="none" w:sz="0" w:space="0" w:color="auto"/>
            <w:right w:val="none" w:sz="0" w:space="0" w:color="auto"/>
          </w:divBdr>
        </w:div>
        <w:div w:id="1791624058">
          <w:marLeft w:val="640"/>
          <w:marRight w:val="0"/>
          <w:marTop w:val="0"/>
          <w:marBottom w:val="0"/>
          <w:divBdr>
            <w:top w:val="none" w:sz="0" w:space="0" w:color="auto"/>
            <w:left w:val="none" w:sz="0" w:space="0" w:color="auto"/>
            <w:bottom w:val="none" w:sz="0" w:space="0" w:color="auto"/>
            <w:right w:val="none" w:sz="0" w:space="0" w:color="auto"/>
          </w:divBdr>
        </w:div>
        <w:div w:id="1568033592">
          <w:marLeft w:val="640"/>
          <w:marRight w:val="0"/>
          <w:marTop w:val="0"/>
          <w:marBottom w:val="0"/>
          <w:divBdr>
            <w:top w:val="none" w:sz="0" w:space="0" w:color="auto"/>
            <w:left w:val="none" w:sz="0" w:space="0" w:color="auto"/>
            <w:bottom w:val="none" w:sz="0" w:space="0" w:color="auto"/>
            <w:right w:val="none" w:sz="0" w:space="0" w:color="auto"/>
          </w:divBdr>
        </w:div>
        <w:div w:id="365522603">
          <w:marLeft w:val="640"/>
          <w:marRight w:val="0"/>
          <w:marTop w:val="0"/>
          <w:marBottom w:val="0"/>
          <w:divBdr>
            <w:top w:val="none" w:sz="0" w:space="0" w:color="auto"/>
            <w:left w:val="none" w:sz="0" w:space="0" w:color="auto"/>
            <w:bottom w:val="none" w:sz="0" w:space="0" w:color="auto"/>
            <w:right w:val="none" w:sz="0" w:space="0" w:color="auto"/>
          </w:divBdr>
        </w:div>
        <w:div w:id="1794715263">
          <w:marLeft w:val="640"/>
          <w:marRight w:val="0"/>
          <w:marTop w:val="0"/>
          <w:marBottom w:val="0"/>
          <w:divBdr>
            <w:top w:val="none" w:sz="0" w:space="0" w:color="auto"/>
            <w:left w:val="none" w:sz="0" w:space="0" w:color="auto"/>
            <w:bottom w:val="none" w:sz="0" w:space="0" w:color="auto"/>
            <w:right w:val="none" w:sz="0" w:space="0" w:color="auto"/>
          </w:divBdr>
        </w:div>
        <w:div w:id="1953585319">
          <w:marLeft w:val="640"/>
          <w:marRight w:val="0"/>
          <w:marTop w:val="0"/>
          <w:marBottom w:val="0"/>
          <w:divBdr>
            <w:top w:val="none" w:sz="0" w:space="0" w:color="auto"/>
            <w:left w:val="none" w:sz="0" w:space="0" w:color="auto"/>
            <w:bottom w:val="none" w:sz="0" w:space="0" w:color="auto"/>
            <w:right w:val="none" w:sz="0" w:space="0" w:color="auto"/>
          </w:divBdr>
        </w:div>
        <w:div w:id="1207259614">
          <w:marLeft w:val="640"/>
          <w:marRight w:val="0"/>
          <w:marTop w:val="0"/>
          <w:marBottom w:val="0"/>
          <w:divBdr>
            <w:top w:val="none" w:sz="0" w:space="0" w:color="auto"/>
            <w:left w:val="none" w:sz="0" w:space="0" w:color="auto"/>
            <w:bottom w:val="none" w:sz="0" w:space="0" w:color="auto"/>
            <w:right w:val="none" w:sz="0" w:space="0" w:color="auto"/>
          </w:divBdr>
        </w:div>
        <w:div w:id="286744747">
          <w:marLeft w:val="640"/>
          <w:marRight w:val="0"/>
          <w:marTop w:val="0"/>
          <w:marBottom w:val="0"/>
          <w:divBdr>
            <w:top w:val="none" w:sz="0" w:space="0" w:color="auto"/>
            <w:left w:val="none" w:sz="0" w:space="0" w:color="auto"/>
            <w:bottom w:val="none" w:sz="0" w:space="0" w:color="auto"/>
            <w:right w:val="none" w:sz="0" w:space="0" w:color="auto"/>
          </w:divBdr>
        </w:div>
        <w:div w:id="1288857220">
          <w:marLeft w:val="640"/>
          <w:marRight w:val="0"/>
          <w:marTop w:val="0"/>
          <w:marBottom w:val="0"/>
          <w:divBdr>
            <w:top w:val="none" w:sz="0" w:space="0" w:color="auto"/>
            <w:left w:val="none" w:sz="0" w:space="0" w:color="auto"/>
            <w:bottom w:val="none" w:sz="0" w:space="0" w:color="auto"/>
            <w:right w:val="none" w:sz="0" w:space="0" w:color="auto"/>
          </w:divBdr>
        </w:div>
        <w:div w:id="1888830440">
          <w:marLeft w:val="640"/>
          <w:marRight w:val="0"/>
          <w:marTop w:val="0"/>
          <w:marBottom w:val="0"/>
          <w:divBdr>
            <w:top w:val="none" w:sz="0" w:space="0" w:color="auto"/>
            <w:left w:val="none" w:sz="0" w:space="0" w:color="auto"/>
            <w:bottom w:val="none" w:sz="0" w:space="0" w:color="auto"/>
            <w:right w:val="none" w:sz="0" w:space="0" w:color="auto"/>
          </w:divBdr>
        </w:div>
        <w:div w:id="1689671352">
          <w:marLeft w:val="640"/>
          <w:marRight w:val="0"/>
          <w:marTop w:val="0"/>
          <w:marBottom w:val="0"/>
          <w:divBdr>
            <w:top w:val="none" w:sz="0" w:space="0" w:color="auto"/>
            <w:left w:val="none" w:sz="0" w:space="0" w:color="auto"/>
            <w:bottom w:val="none" w:sz="0" w:space="0" w:color="auto"/>
            <w:right w:val="none" w:sz="0" w:space="0" w:color="auto"/>
          </w:divBdr>
        </w:div>
        <w:div w:id="1093281865">
          <w:marLeft w:val="640"/>
          <w:marRight w:val="0"/>
          <w:marTop w:val="0"/>
          <w:marBottom w:val="0"/>
          <w:divBdr>
            <w:top w:val="none" w:sz="0" w:space="0" w:color="auto"/>
            <w:left w:val="none" w:sz="0" w:space="0" w:color="auto"/>
            <w:bottom w:val="none" w:sz="0" w:space="0" w:color="auto"/>
            <w:right w:val="none" w:sz="0" w:space="0" w:color="auto"/>
          </w:divBdr>
        </w:div>
        <w:div w:id="300621109">
          <w:marLeft w:val="640"/>
          <w:marRight w:val="0"/>
          <w:marTop w:val="0"/>
          <w:marBottom w:val="0"/>
          <w:divBdr>
            <w:top w:val="none" w:sz="0" w:space="0" w:color="auto"/>
            <w:left w:val="none" w:sz="0" w:space="0" w:color="auto"/>
            <w:bottom w:val="none" w:sz="0" w:space="0" w:color="auto"/>
            <w:right w:val="none" w:sz="0" w:space="0" w:color="auto"/>
          </w:divBdr>
        </w:div>
        <w:div w:id="721827749">
          <w:marLeft w:val="640"/>
          <w:marRight w:val="0"/>
          <w:marTop w:val="0"/>
          <w:marBottom w:val="0"/>
          <w:divBdr>
            <w:top w:val="none" w:sz="0" w:space="0" w:color="auto"/>
            <w:left w:val="none" w:sz="0" w:space="0" w:color="auto"/>
            <w:bottom w:val="none" w:sz="0" w:space="0" w:color="auto"/>
            <w:right w:val="none" w:sz="0" w:space="0" w:color="auto"/>
          </w:divBdr>
        </w:div>
        <w:div w:id="1546402707">
          <w:marLeft w:val="640"/>
          <w:marRight w:val="0"/>
          <w:marTop w:val="0"/>
          <w:marBottom w:val="0"/>
          <w:divBdr>
            <w:top w:val="none" w:sz="0" w:space="0" w:color="auto"/>
            <w:left w:val="none" w:sz="0" w:space="0" w:color="auto"/>
            <w:bottom w:val="none" w:sz="0" w:space="0" w:color="auto"/>
            <w:right w:val="none" w:sz="0" w:space="0" w:color="auto"/>
          </w:divBdr>
        </w:div>
        <w:div w:id="1541942663">
          <w:marLeft w:val="640"/>
          <w:marRight w:val="0"/>
          <w:marTop w:val="0"/>
          <w:marBottom w:val="0"/>
          <w:divBdr>
            <w:top w:val="none" w:sz="0" w:space="0" w:color="auto"/>
            <w:left w:val="none" w:sz="0" w:space="0" w:color="auto"/>
            <w:bottom w:val="none" w:sz="0" w:space="0" w:color="auto"/>
            <w:right w:val="none" w:sz="0" w:space="0" w:color="auto"/>
          </w:divBdr>
        </w:div>
        <w:div w:id="1490439704">
          <w:marLeft w:val="640"/>
          <w:marRight w:val="0"/>
          <w:marTop w:val="0"/>
          <w:marBottom w:val="0"/>
          <w:divBdr>
            <w:top w:val="none" w:sz="0" w:space="0" w:color="auto"/>
            <w:left w:val="none" w:sz="0" w:space="0" w:color="auto"/>
            <w:bottom w:val="none" w:sz="0" w:space="0" w:color="auto"/>
            <w:right w:val="none" w:sz="0" w:space="0" w:color="auto"/>
          </w:divBdr>
        </w:div>
        <w:div w:id="1616328041">
          <w:marLeft w:val="640"/>
          <w:marRight w:val="0"/>
          <w:marTop w:val="0"/>
          <w:marBottom w:val="0"/>
          <w:divBdr>
            <w:top w:val="none" w:sz="0" w:space="0" w:color="auto"/>
            <w:left w:val="none" w:sz="0" w:space="0" w:color="auto"/>
            <w:bottom w:val="none" w:sz="0" w:space="0" w:color="auto"/>
            <w:right w:val="none" w:sz="0" w:space="0" w:color="auto"/>
          </w:divBdr>
        </w:div>
        <w:div w:id="1509716183">
          <w:marLeft w:val="640"/>
          <w:marRight w:val="0"/>
          <w:marTop w:val="0"/>
          <w:marBottom w:val="0"/>
          <w:divBdr>
            <w:top w:val="none" w:sz="0" w:space="0" w:color="auto"/>
            <w:left w:val="none" w:sz="0" w:space="0" w:color="auto"/>
            <w:bottom w:val="none" w:sz="0" w:space="0" w:color="auto"/>
            <w:right w:val="none" w:sz="0" w:space="0" w:color="auto"/>
          </w:divBdr>
        </w:div>
        <w:div w:id="1514151023">
          <w:marLeft w:val="640"/>
          <w:marRight w:val="0"/>
          <w:marTop w:val="0"/>
          <w:marBottom w:val="0"/>
          <w:divBdr>
            <w:top w:val="none" w:sz="0" w:space="0" w:color="auto"/>
            <w:left w:val="none" w:sz="0" w:space="0" w:color="auto"/>
            <w:bottom w:val="none" w:sz="0" w:space="0" w:color="auto"/>
            <w:right w:val="none" w:sz="0" w:space="0" w:color="auto"/>
          </w:divBdr>
        </w:div>
        <w:div w:id="338119701">
          <w:marLeft w:val="640"/>
          <w:marRight w:val="0"/>
          <w:marTop w:val="0"/>
          <w:marBottom w:val="0"/>
          <w:divBdr>
            <w:top w:val="none" w:sz="0" w:space="0" w:color="auto"/>
            <w:left w:val="none" w:sz="0" w:space="0" w:color="auto"/>
            <w:bottom w:val="none" w:sz="0" w:space="0" w:color="auto"/>
            <w:right w:val="none" w:sz="0" w:space="0" w:color="auto"/>
          </w:divBdr>
        </w:div>
        <w:div w:id="1159155935">
          <w:marLeft w:val="640"/>
          <w:marRight w:val="0"/>
          <w:marTop w:val="0"/>
          <w:marBottom w:val="0"/>
          <w:divBdr>
            <w:top w:val="none" w:sz="0" w:space="0" w:color="auto"/>
            <w:left w:val="none" w:sz="0" w:space="0" w:color="auto"/>
            <w:bottom w:val="none" w:sz="0" w:space="0" w:color="auto"/>
            <w:right w:val="none" w:sz="0" w:space="0" w:color="auto"/>
          </w:divBdr>
        </w:div>
        <w:div w:id="1607692507">
          <w:marLeft w:val="640"/>
          <w:marRight w:val="0"/>
          <w:marTop w:val="0"/>
          <w:marBottom w:val="0"/>
          <w:divBdr>
            <w:top w:val="none" w:sz="0" w:space="0" w:color="auto"/>
            <w:left w:val="none" w:sz="0" w:space="0" w:color="auto"/>
            <w:bottom w:val="none" w:sz="0" w:space="0" w:color="auto"/>
            <w:right w:val="none" w:sz="0" w:space="0" w:color="auto"/>
          </w:divBdr>
        </w:div>
        <w:div w:id="275448602">
          <w:marLeft w:val="640"/>
          <w:marRight w:val="0"/>
          <w:marTop w:val="0"/>
          <w:marBottom w:val="0"/>
          <w:divBdr>
            <w:top w:val="none" w:sz="0" w:space="0" w:color="auto"/>
            <w:left w:val="none" w:sz="0" w:space="0" w:color="auto"/>
            <w:bottom w:val="none" w:sz="0" w:space="0" w:color="auto"/>
            <w:right w:val="none" w:sz="0" w:space="0" w:color="auto"/>
          </w:divBdr>
        </w:div>
        <w:div w:id="1452672544">
          <w:marLeft w:val="640"/>
          <w:marRight w:val="0"/>
          <w:marTop w:val="0"/>
          <w:marBottom w:val="0"/>
          <w:divBdr>
            <w:top w:val="none" w:sz="0" w:space="0" w:color="auto"/>
            <w:left w:val="none" w:sz="0" w:space="0" w:color="auto"/>
            <w:bottom w:val="none" w:sz="0" w:space="0" w:color="auto"/>
            <w:right w:val="none" w:sz="0" w:space="0" w:color="auto"/>
          </w:divBdr>
        </w:div>
        <w:div w:id="1502161156">
          <w:marLeft w:val="640"/>
          <w:marRight w:val="0"/>
          <w:marTop w:val="0"/>
          <w:marBottom w:val="0"/>
          <w:divBdr>
            <w:top w:val="none" w:sz="0" w:space="0" w:color="auto"/>
            <w:left w:val="none" w:sz="0" w:space="0" w:color="auto"/>
            <w:bottom w:val="none" w:sz="0" w:space="0" w:color="auto"/>
            <w:right w:val="none" w:sz="0" w:space="0" w:color="auto"/>
          </w:divBdr>
        </w:div>
      </w:divsChild>
    </w:div>
    <w:div w:id="88158312">
      <w:marLeft w:val="640"/>
      <w:marRight w:val="0"/>
      <w:marTop w:val="0"/>
      <w:marBottom w:val="0"/>
      <w:divBdr>
        <w:top w:val="none" w:sz="0" w:space="0" w:color="auto"/>
        <w:left w:val="none" w:sz="0" w:space="0" w:color="auto"/>
        <w:bottom w:val="none" w:sz="0" w:space="0" w:color="auto"/>
        <w:right w:val="none" w:sz="0" w:space="0" w:color="auto"/>
      </w:divBdr>
    </w:div>
    <w:div w:id="91315841">
      <w:marLeft w:val="640"/>
      <w:marRight w:val="0"/>
      <w:marTop w:val="0"/>
      <w:marBottom w:val="0"/>
      <w:divBdr>
        <w:top w:val="none" w:sz="0" w:space="0" w:color="auto"/>
        <w:left w:val="none" w:sz="0" w:space="0" w:color="auto"/>
        <w:bottom w:val="none" w:sz="0" w:space="0" w:color="auto"/>
        <w:right w:val="none" w:sz="0" w:space="0" w:color="auto"/>
      </w:divBdr>
    </w:div>
    <w:div w:id="91365591">
      <w:bodyDiv w:val="1"/>
      <w:marLeft w:val="0"/>
      <w:marRight w:val="0"/>
      <w:marTop w:val="0"/>
      <w:marBottom w:val="0"/>
      <w:divBdr>
        <w:top w:val="none" w:sz="0" w:space="0" w:color="auto"/>
        <w:left w:val="none" w:sz="0" w:space="0" w:color="auto"/>
        <w:bottom w:val="none" w:sz="0" w:space="0" w:color="auto"/>
        <w:right w:val="none" w:sz="0" w:space="0" w:color="auto"/>
      </w:divBdr>
    </w:div>
    <w:div w:id="91434936">
      <w:marLeft w:val="640"/>
      <w:marRight w:val="0"/>
      <w:marTop w:val="0"/>
      <w:marBottom w:val="0"/>
      <w:divBdr>
        <w:top w:val="none" w:sz="0" w:space="0" w:color="auto"/>
        <w:left w:val="none" w:sz="0" w:space="0" w:color="auto"/>
        <w:bottom w:val="none" w:sz="0" w:space="0" w:color="auto"/>
        <w:right w:val="none" w:sz="0" w:space="0" w:color="auto"/>
      </w:divBdr>
    </w:div>
    <w:div w:id="91442978">
      <w:bodyDiv w:val="1"/>
      <w:marLeft w:val="0"/>
      <w:marRight w:val="0"/>
      <w:marTop w:val="0"/>
      <w:marBottom w:val="0"/>
      <w:divBdr>
        <w:top w:val="none" w:sz="0" w:space="0" w:color="auto"/>
        <w:left w:val="none" w:sz="0" w:space="0" w:color="auto"/>
        <w:bottom w:val="none" w:sz="0" w:space="0" w:color="auto"/>
        <w:right w:val="none" w:sz="0" w:space="0" w:color="auto"/>
      </w:divBdr>
      <w:divsChild>
        <w:div w:id="93063557">
          <w:marLeft w:val="640"/>
          <w:marRight w:val="0"/>
          <w:marTop w:val="0"/>
          <w:marBottom w:val="0"/>
          <w:divBdr>
            <w:top w:val="none" w:sz="0" w:space="0" w:color="auto"/>
            <w:left w:val="none" w:sz="0" w:space="0" w:color="auto"/>
            <w:bottom w:val="none" w:sz="0" w:space="0" w:color="auto"/>
            <w:right w:val="none" w:sz="0" w:space="0" w:color="auto"/>
          </w:divBdr>
        </w:div>
        <w:div w:id="474685875">
          <w:marLeft w:val="640"/>
          <w:marRight w:val="0"/>
          <w:marTop w:val="0"/>
          <w:marBottom w:val="0"/>
          <w:divBdr>
            <w:top w:val="none" w:sz="0" w:space="0" w:color="auto"/>
            <w:left w:val="none" w:sz="0" w:space="0" w:color="auto"/>
            <w:bottom w:val="none" w:sz="0" w:space="0" w:color="auto"/>
            <w:right w:val="none" w:sz="0" w:space="0" w:color="auto"/>
          </w:divBdr>
        </w:div>
        <w:div w:id="2109081926">
          <w:marLeft w:val="640"/>
          <w:marRight w:val="0"/>
          <w:marTop w:val="0"/>
          <w:marBottom w:val="0"/>
          <w:divBdr>
            <w:top w:val="none" w:sz="0" w:space="0" w:color="auto"/>
            <w:left w:val="none" w:sz="0" w:space="0" w:color="auto"/>
            <w:bottom w:val="none" w:sz="0" w:space="0" w:color="auto"/>
            <w:right w:val="none" w:sz="0" w:space="0" w:color="auto"/>
          </w:divBdr>
        </w:div>
        <w:div w:id="1655985378">
          <w:marLeft w:val="640"/>
          <w:marRight w:val="0"/>
          <w:marTop w:val="0"/>
          <w:marBottom w:val="0"/>
          <w:divBdr>
            <w:top w:val="none" w:sz="0" w:space="0" w:color="auto"/>
            <w:left w:val="none" w:sz="0" w:space="0" w:color="auto"/>
            <w:bottom w:val="none" w:sz="0" w:space="0" w:color="auto"/>
            <w:right w:val="none" w:sz="0" w:space="0" w:color="auto"/>
          </w:divBdr>
        </w:div>
        <w:div w:id="1189759847">
          <w:marLeft w:val="640"/>
          <w:marRight w:val="0"/>
          <w:marTop w:val="0"/>
          <w:marBottom w:val="0"/>
          <w:divBdr>
            <w:top w:val="none" w:sz="0" w:space="0" w:color="auto"/>
            <w:left w:val="none" w:sz="0" w:space="0" w:color="auto"/>
            <w:bottom w:val="none" w:sz="0" w:space="0" w:color="auto"/>
            <w:right w:val="none" w:sz="0" w:space="0" w:color="auto"/>
          </w:divBdr>
        </w:div>
        <w:div w:id="310405972">
          <w:marLeft w:val="640"/>
          <w:marRight w:val="0"/>
          <w:marTop w:val="0"/>
          <w:marBottom w:val="0"/>
          <w:divBdr>
            <w:top w:val="none" w:sz="0" w:space="0" w:color="auto"/>
            <w:left w:val="none" w:sz="0" w:space="0" w:color="auto"/>
            <w:bottom w:val="none" w:sz="0" w:space="0" w:color="auto"/>
            <w:right w:val="none" w:sz="0" w:space="0" w:color="auto"/>
          </w:divBdr>
        </w:div>
        <w:div w:id="1484422690">
          <w:marLeft w:val="640"/>
          <w:marRight w:val="0"/>
          <w:marTop w:val="0"/>
          <w:marBottom w:val="0"/>
          <w:divBdr>
            <w:top w:val="none" w:sz="0" w:space="0" w:color="auto"/>
            <w:left w:val="none" w:sz="0" w:space="0" w:color="auto"/>
            <w:bottom w:val="none" w:sz="0" w:space="0" w:color="auto"/>
            <w:right w:val="none" w:sz="0" w:space="0" w:color="auto"/>
          </w:divBdr>
        </w:div>
        <w:div w:id="1718898360">
          <w:marLeft w:val="640"/>
          <w:marRight w:val="0"/>
          <w:marTop w:val="0"/>
          <w:marBottom w:val="0"/>
          <w:divBdr>
            <w:top w:val="none" w:sz="0" w:space="0" w:color="auto"/>
            <w:left w:val="none" w:sz="0" w:space="0" w:color="auto"/>
            <w:bottom w:val="none" w:sz="0" w:space="0" w:color="auto"/>
            <w:right w:val="none" w:sz="0" w:space="0" w:color="auto"/>
          </w:divBdr>
        </w:div>
        <w:div w:id="112790348">
          <w:marLeft w:val="640"/>
          <w:marRight w:val="0"/>
          <w:marTop w:val="0"/>
          <w:marBottom w:val="0"/>
          <w:divBdr>
            <w:top w:val="none" w:sz="0" w:space="0" w:color="auto"/>
            <w:left w:val="none" w:sz="0" w:space="0" w:color="auto"/>
            <w:bottom w:val="none" w:sz="0" w:space="0" w:color="auto"/>
            <w:right w:val="none" w:sz="0" w:space="0" w:color="auto"/>
          </w:divBdr>
        </w:div>
        <w:div w:id="1205251">
          <w:marLeft w:val="640"/>
          <w:marRight w:val="0"/>
          <w:marTop w:val="0"/>
          <w:marBottom w:val="0"/>
          <w:divBdr>
            <w:top w:val="none" w:sz="0" w:space="0" w:color="auto"/>
            <w:left w:val="none" w:sz="0" w:space="0" w:color="auto"/>
            <w:bottom w:val="none" w:sz="0" w:space="0" w:color="auto"/>
            <w:right w:val="none" w:sz="0" w:space="0" w:color="auto"/>
          </w:divBdr>
        </w:div>
        <w:div w:id="2009211296">
          <w:marLeft w:val="640"/>
          <w:marRight w:val="0"/>
          <w:marTop w:val="0"/>
          <w:marBottom w:val="0"/>
          <w:divBdr>
            <w:top w:val="none" w:sz="0" w:space="0" w:color="auto"/>
            <w:left w:val="none" w:sz="0" w:space="0" w:color="auto"/>
            <w:bottom w:val="none" w:sz="0" w:space="0" w:color="auto"/>
            <w:right w:val="none" w:sz="0" w:space="0" w:color="auto"/>
          </w:divBdr>
        </w:div>
        <w:div w:id="1071779097">
          <w:marLeft w:val="640"/>
          <w:marRight w:val="0"/>
          <w:marTop w:val="0"/>
          <w:marBottom w:val="0"/>
          <w:divBdr>
            <w:top w:val="none" w:sz="0" w:space="0" w:color="auto"/>
            <w:left w:val="none" w:sz="0" w:space="0" w:color="auto"/>
            <w:bottom w:val="none" w:sz="0" w:space="0" w:color="auto"/>
            <w:right w:val="none" w:sz="0" w:space="0" w:color="auto"/>
          </w:divBdr>
        </w:div>
        <w:div w:id="1889293500">
          <w:marLeft w:val="640"/>
          <w:marRight w:val="0"/>
          <w:marTop w:val="0"/>
          <w:marBottom w:val="0"/>
          <w:divBdr>
            <w:top w:val="none" w:sz="0" w:space="0" w:color="auto"/>
            <w:left w:val="none" w:sz="0" w:space="0" w:color="auto"/>
            <w:bottom w:val="none" w:sz="0" w:space="0" w:color="auto"/>
            <w:right w:val="none" w:sz="0" w:space="0" w:color="auto"/>
          </w:divBdr>
        </w:div>
        <w:div w:id="1361466644">
          <w:marLeft w:val="640"/>
          <w:marRight w:val="0"/>
          <w:marTop w:val="0"/>
          <w:marBottom w:val="0"/>
          <w:divBdr>
            <w:top w:val="none" w:sz="0" w:space="0" w:color="auto"/>
            <w:left w:val="none" w:sz="0" w:space="0" w:color="auto"/>
            <w:bottom w:val="none" w:sz="0" w:space="0" w:color="auto"/>
            <w:right w:val="none" w:sz="0" w:space="0" w:color="auto"/>
          </w:divBdr>
        </w:div>
        <w:div w:id="1978147329">
          <w:marLeft w:val="640"/>
          <w:marRight w:val="0"/>
          <w:marTop w:val="0"/>
          <w:marBottom w:val="0"/>
          <w:divBdr>
            <w:top w:val="none" w:sz="0" w:space="0" w:color="auto"/>
            <w:left w:val="none" w:sz="0" w:space="0" w:color="auto"/>
            <w:bottom w:val="none" w:sz="0" w:space="0" w:color="auto"/>
            <w:right w:val="none" w:sz="0" w:space="0" w:color="auto"/>
          </w:divBdr>
        </w:div>
        <w:div w:id="1190338697">
          <w:marLeft w:val="640"/>
          <w:marRight w:val="0"/>
          <w:marTop w:val="0"/>
          <w:marBottom w:val="0"/>
          <w:divBdr>
            <w:top w:val="none" w:sz="0" w:space="0" w:color="auto"/>
            <w:left w:val="none" w:sz="0" w:space="0" w:color="auto"/>
            <w:bottom w:val="none" w:sz="0" w:space="0" w:color="auto"/>
            <w:right w:val="none" w:sz="0" w:space="0" w:color="auto"/>
          </w:divBdr>
        </w:div>
        <w:div w:id="1711958268">
          <w:marLeft w:val="640"/>
          <w:marRight w:val="0"/>
          <w:marTop w:val="0"/>
          <w:marBottom w:val="0"/>
          <w:divBdr>
            <w:top w:val="none" w:sz="0" w:space="0" w:color="auto"/>
            <w:left w:val="none" w:sz="0" w:space="0" w:color="auto"/>
            <w:bottom w:val="none" w:sz="0" w:space="0" w:color="auto"/>
            <w:right w:val="none" w:sz="0" w:space="0" w:color="auto"/>
          </w:divBdr>
        </w:div>
        <w:div w:id="318265304">
          <w:marLeft w:val="640"/>
          <w:marRight w:val="0"/>
          <w:marTop w:val="0"/>
          <w:marBottom w:val="0"/>
          <w:divBdr>
            <w:top w:val="none" w:sz="0" w:space="0" w:color="auto"/>
            <w:left w:val="none" w:sz="0" w:space="0" w:color="auto"/>
            <w:bottom w:val="none" w:sz="0" w:space="0" w:color="auto"/>
            <w:right w:val="none" w:sz="0" w:space="0" w:color="auto"/>
          </w:divBdr>
        </w:div>
        <w:div w:id="1783259098">
          <w:marLeft w:val="640"/>
          <w:marRight w:val="0"/>
          <w:marTop w:val="0"/>
          <w:marBottom w:val="0"/>
          <w:divBdr>
            <w:top w:val="none" w:sz="0" w:space="0" w:color="auto"/>
            <w:left w:val="none" w:sz="0" w:space="0" w:color="auto"/>
            <w:bottom w:val="none" w:sz="0" w:space="0" w:color="auto"/>
            <w:right w:val="none" w:sz="0" w:space="0" w:color="auto"/>
          </w:divBdr>
        </w:div>
        <w:div w:id="1440368084">
          <w:marLeft w:val="640"/>
          <w:marRight w:val="0"/>
          <w:marTop w:val="0"/>
          <w:marBottom w:val="0"/>
          <w:divBdr>
            <w:top w:val="none" w:sz="0" w:space="0" w:color="auto"/>
            <w:left w:val="none" w:sz="0" w:space="0" w:color="auto"/>
            <w:bottom w:val="none" w:sz="0" w:space="0" w:color="auto"/>
            <w:right w:val="none" w:sz="0" w:space="0" w:color="auto"/>
          </w:divBdr>
        </w:div>
        <w:div w:id="1967855682">
          <w:marLeft w:val="640"/>
          <w:marRight w:val="0"/>
          <w:marTop w:val="0"/>
          <w:marBottom w:val="0"/>
          <w:divBdr>
            <w:top w:val="none" w:sz="0" w:space="0" w:color="auto"/>
            <w:left w:val="none" w:sz="0" w:space="0" w:color="auto"/>
            <w:bottom w:val="none" w:sz="0" w:space="0" w:color="auto"/>
            <w:right w:val="none" w:sz="0" w:space="0" w:color="auto"/>
          </w:divBdr>
        </w:div>
        <w:div w:id="1331178134">
          <w:marLeft w:val="640"/>
          <w:marRight w:val="0"/>
          <w:marTop w:val="0"/>
          <w:marBottom w:val="0"/>
          <w:divBdr>
            <w:top w:val="none" w:sz="0" w:space="0" w:color="auto"/>
            <w:left w:val="none" w:sz="0" w:space="0" w:color="auto"/>
            <w:bottom w:val="none" w:sz="0" w:space="0" w:color="auto"/>
            <w:right w:val="none" w:sz="0" w:space="0" w:color="auto"/>
          </w:divBdr>
        </w:div>
        <w:div w:id="1034690437">
          <w:marLeft w:val="640"/>
          <w:marRight w:val="0"/>
          <w:marTop w:val="0"/>
          <w:marBottom w:val="0"/>
          <w:divBdr>
            <w:top w:val="none" w:sz="0" w:space="0" w:color="auto"/>
            <w:left w:val="none" w:sz="0" w:space="0" w:color="auto"/>
            <w:bottom w:val="none" w:sz="0" w:space="0" w:color="auto"/>
            <w:right w:val="none" w:sz="0" w:space="0" w:color="auto"/>
          </w:divBdr>
        </w:div>
        <w:div w:id="527068601">
          <w:marLeft w:val="640"/>
          <w:marRight w:val="0"/>
          <w:marTop w:val="0"/>
          <w:marBottom w:val="0"/>
          <w:divBdr>
            <w:top w:val="none" w:sz="0" w:space="0" w:color="auto"/>
            <w:left w:val="none" w:sz="0" w:space="0" w:color="auto"/>
            <w:bottom w:val="none" w:sz="0" w:space="0" w:color="auto"/>
            <w:right w:val="none" w:sz="0" w:space="0" w:color="auto"/>
          </w:divBdr>
        </w:div>
        <w:div w:id="1759328239">
          <w:marLeft w:val="640"/>
          <w:marRight w:val="0"/>
          <w:marTop w:val="0"/>
          <w:marBottom w:val="0"/>
          <w:divBdr>
            <w:top w:val="none" w:sz="0" w:space="0" w:color="auto"/>
            <w:left w:val="none" w:sz="0" w:space="0" w:color="auto"/>
            <w:bottom w:val="none" w:sz="0" w:space="0" w:color="auto"/>
            <w:right w:val="none" w:sz="0" w:space="0" w:color="auto"/>
          </w:divBdr>
        </w:div>
        <w:div w:id="1851526008">
          <w:marLeft w:val="640"/>
          <w:marRight w:val="0"/>
          <w:marTop w:val="0"/>
          <w:marBottom w:val="0"/>
          <w:divBdr>
            <w:top w:val="none" w:sz="0" w:space="0" w:color="auto"/>
            <w:left w:val="none" w:sz="0" w:space="0" w:color="auto"/>
            <w:bottom w:val="none" w:sz="0" w:space="0" w:color="auto"/>
            <w:right w:val="none" w:sz="0" w:space="0" w:color="auto"/>
          </w:divBdr>
        </w:div>
        <w:div w:id="804087083">
          <w:marLeft w:val="640"/>
          <w:marRight w:val="0"/>
          <w:marTop w:val="0"/>
          <w:marBottom w:val="0"/>
          <w:divBdr>
            <w:top w:val="none" w:sz="0" w:space="0" w:color="auto"/>
            <w:left w:val="none" w:sz="0" w:space="0" w:color="auto"/>
            <w:bottom w:val="none" w:sz="0" w:space="0" w:color="auto"/>
            <w:right w:val="none" w:sz="0" w:space="0" w:color="auto"/>
          </w:divBdr>
        </w:div>
        <w:div w:id="413429664">
          <w:marLeft w:val="640"/>
          <w:marRight w:val="0"/>
          <w:marTop w:val="0"/>
          <w:marBottom w:val="0"/>
          <w:divBdr>
            <w:top w:val="none" w:sz="0" w:space="0" w:color="auto"/>
            <w:left w:val="none" w:sz="0" w:space="0" w:color="auto"/>
            <w:bottom w:val="none" w:sz="0" w:space="0" w:color="auto"/>
            <w:right w:val="none" w:sz="0" w:space="0" w:color="auto"/>
          </w:divBdr>
        </w:div>
        <w:div w:id="2022932420">
          <w:marLeft w:val="640"/>
          <w:marRight w:val="0"/>
          <w:marTop w:val="0"/>
          <w:marBottom w:val="0"/>
          <w:divBdr>
            <w:top w:val="none" w:sz="0" w:space="0" w:color="auto"/>
            <w:left w:val="none" w:sz="0" w:space="0" w:color="auto"/>
            <w:bottom w:val="none" w:sz="0" w:space="0" w:color="auto"/>
            <w:right w:val="none" w:sz="0" w:space="0" w:color="auto"/>
          </w:divBdr>
        </w:div>
        <w:div w:id="1371299380">
          <w:marLeft w:val="640"/>
          <w:marRight w:val="0"/>
          <w:marTop w:val="0"/>
          <w:marBottom w:val="0"/>
          <w:divBdr>
            <w:top w:val="none" w:sz="0" w:space="0" w:color="auto"/>
            <w:left w:val="none" w:sz="0" w:space="0" w:color="auto"/>
            <w:bottom w:val="none" w:sz="0" w:space="0" w:color="auto"/>
            <w:right w:val="none" w:sz="0" w:space="0" w:color="auto"/>
          </w:divBdr>
        </w:div>
        <w:div w:id="1436747130">
          <w:marLeft w:val="640"/>
          <w:marRight w:val="0"/>
          <w:marTop w:val="0"/>
          <w:marBottom w:val="0"/>
          <w:divBdr>
            <w:top w:val="none" w:sz="0" w:space="0" w:color="auto"/>
            <w:left w:val="none" w:sz="0" w:space="0" w:color="auto"/>
            <w:bottom w:val="none" w:sz="0" w:space="0" w:color="auto"/>
            <w:right w:val="none" w:sz="0" w:space="0" w:color="auto"/>
          </w:divBdr>
        </w:div>
        <w:div w:id="1498492522">
          <w:marLeft w:val="640"/>
          <w:marRight w:val="0"/>
          <w:marTop w:val="0"/>
          <w:marBottom w:val="0"/>
          <w:divBdr>
            <w:top w:val="none" w:sz="0" w:space="0" w:color="auto"/>
            <w:left w:val="none" w:sz="0" w:space="0" w:color="auto"/>
            <w:bottom w:val="none" w:sz="0" w:space="0" w:color="auto"/>
            <w:right w:val="none" w:sz="0" w:space="0" w:color="auto"/>
          </w:divBdr>
        </w:div>
        <w:div w:id="226767705">
          <w:marLeft w:val="640"/>
          <w:marRight w:val="0"/>
          <w:marTop w:val="0"/>
          <w:marBottom w:val="0"/>
          <w:divBdr>
            <w:top w:val="none" w:sz="0" w:space="0" w:color="auto"/>
            <w:left w:val="none" w:sz="0" w:space="0" w:color="auto"/>
            <w:bottom w:val="none" w:sz="0" w:space="0" w:color="auto"/>
            <w:right w:val="none" w:sz="0" w:space="0" w:color="auto"/>
          </w:divBdr>
        </w:div>
        <w:div w:id="2105107807">
          <w:marLeft w:val="640"/>
          <w:marRight w:val="0"/>
          <w:marTop w:val="0"/>
          <w:marBottom w:val="0"/>
          <w:divBdr>
            <w:top w:val="none" w:sz="0" w:space="0" w:color="auto"/>
            <w:left w:val="none" w:sz="0" w:space="0" w:color="auto"/>
            <w:bottom w:val="none" w:sz="0" w:space="0" w:color="auto"/>
            <w:right w:val="none" w:sz="0" w:space="0" w:color="auto"/>
          </w:divBdr>
        </w:div>
        <w:div w:id="167259289">
          <w:marLeft w:val="640"/>
          <w:marRight w:val="0"/>
          <w:marTop w:val="0"/>
          <w:marBottom w:val="0"/>
          <w:divBdr>
            <w:top w:val="none" w:sz="0" w:space="0" w:color="auto"/>
            <w:left w:val="none" w:sz="0" w:space="0" w:color="auto"/>
            <w:bottom w:val="none" w:sz="0" w:space="0" w:color="auto"/>
            <w:right w:val="none" w:sz="0" w:space="0" w:color="auto"/>
          </w:divBdr>
        </w:div>
        <w:div w:id="1417553209">
          <w:marLeft w:val="640"/>
          <w:marRight w:val="0"/>
          <w:marTop w:val="0"/>
          <w:marBottom w:val="0"/>
          <w:divBdr>
            <w:top w:val="none" w:sz="0" w:space="0" w:color="auto"/>
            <w:left w:val="none" w:sz="0" w:space="0" w:color="auto"/>
            <w:bottom w:val="none" w:sz="0" w:space="0" w:color="auto"/>
            <w:right w:val="none" w:sz="0" w:space="0" w:color="auto"/>
          </w:divBdr>
        </w:div>
        <w:div w:id="685978948">
          <w:marLeft w:val="640"/>
          <w:marRight w:val="0"/>
          <w:marTop w:val="0"/>
          <w:marBottom w:val="0"/>
          <w:divBdr>
            <w:top w:val="none" w:sz="0" w:space="0" w:color="auto"/>
            <w:left w:val="none" w:sz="0" w:space="0" w:color="auto"/>
            <w:bottom w:val="none" w:sz="0" w:space="0" w:color="auto"/>
            <w:right w:val="none" w:sz="0" w:space="0" w:color="auto"/>
          </w:divBdr>
        </w:div>
        <w:div w:id="173301600">
          <w:marLeft w:val="640"/>
          <w:marRight w:val="0"/>
          <w:marTop w:val="0"/>
          <w:marBottom w:val="0"/>
          <w:divBdr>
            <w:top w:val="none" w:sz="0" w:space="0" w:color="auto"/>
            <w:left w:val="none" w:sz="0" w:space="0" w:color="auto"/>
            <w:bottom w:val="none" w:sz="0" w:space="0" w:color="auto"/>
            <w:right w:val="none" w:sz="0" w:space="0" w:color="auto"/>
          </w:divBdr>
        </w:div>
        <w:div w:id="1447777560">
          <w:marLeft w:val="640"/>
          <w:marRight w:val="0"/>
          <w:marTop w:val="0"/>
          <w:marBottom w:val="0"/>
          <w:divBdr>
            <w:top w:val="none" w:sz="0" w:space="0" w:color="auto"/>
            <w:left w:val="none" w:sz="0" w:space="0" w:color="auto"/>
            <w:bottom w:val="none" w:sz="0" w:space="0" w:color="auto"/>
            <w:right w:val="none" w:sz="0" w:space="0" w:color="auto"/>
          </w:divBdr>
        </w:div>
        <w:div w:id="476655986">
          <w:marLeft w:val="640"/>
          <w:marRight w:val="0"/>
          <w:marTop w:val="0"/>
          <w:marBottom w:val="0"/>
          <w:divBdr>
            <w:top w:val="none" w:sz="0" w:space="0" w:color="auto"/>
            <w:left w:val="none" w:sz="0" w:space="0" w:color="auto"/>
            <w:bottom w:val="none" w:sz="0" w:space="0" w:color="auto"/>
            <w:right w:val="none" w:sz="0" w:space="0" w:color="auto"/>
          </w:divBdr>
        </w:div>
        <w:div w:id="1252348338">
          <w:marLeft w:val="640"/>
          <w:marRight w:val="0"/>
          <w:marTop w:val="0"/>
          <w:marBottom w:val="0"/>
          <w:divBdr>
            <w:top w:val="none" w:sz="0" w:space="0" w:color="auto"/>
            <w:left w:val="none" w:sz="0" w:space="0" w:color="auto"/>
            <w:bottom w:val="none" w:sz="0" w:space="0" w:color="auto"/>
            <w:right w:val="none" w:sz="0" w:space="0" w:color="auto"/>
          </w:divBdr>
        </w:div>
        <w:div w:id="475807238">
          <w:marLeft w:val="640"/>
          <w:marRight w:val="0"/>
          <w:marTop w:val="0"/>
          <w:marBottom w:val="0"/>
          <w:divBdr>
            <w:top w:val="none" w:sz="0" w:space="0" w:color="auto"/>
            <w:left w:val="none" w:sz="0" w:space="0" w:color="auto"/>
            <w:bottom w:val="none" w:sz="0" w:space="0" w:color="auto"/>
            <w:right w:val="none" w:sz="0" w:space="0" w:color="auto"/>
          </w:divBdr>
        </w:div>
        <w:div w:id="430855018">
          <w:marLeft w:val="640"/>
          <w:marRight w:val="0"/>
          <w:marTop w:val="0"/>
          <w:marBottom w:val="0"/>
          <w:divBdr>
            <w:top w:val="none" w:sz="0" w:space="0" w:color="auto"/>
            <w:left w:val="none" w:sz="0" w:space="0" w:color="auto"/>
            <w:bottom w:val="none" w:sz="0" w:space="0" w:color="auto"/>
            <w:right w:val="none" w:sz="0" w:space="0" w:color="auto"/>
          </w:divBdr>
        </w:div>
        <w:div w:id="1956331164">
          <w:marLeft w:val="640"/>
          <w:marRight w:val="0"/>
          <w:marTop w:val="0"/>
          <w:marBottom w:val="0"/>
          <w:divBdr>
            <w:top w:val="none" w:sz="0" w:space="0" w:color="auto"/>
            <w:left w:val="none" w:sz="0" w:space="0" w:color="auto"/>
            <w:bottom w:val="none" w:sz="0" w:space="0" w:color="auto"/>
            <w:right w:val="none" w:sz="0" w:space="0" w:color="auto"/>
          </w:divBdr>
        </w:div>
        <w:div w:id="577597403">
          <w:marLeft w:val="640"/>
          <w:marRight w:val="0"/>
          <w:marTop w:val="0"/>
          <w:marBottom w:val="0"/>
          <w:divBdr>
            <w:top w:val="none" w:sz="0" w:space="0" w:color="auto"/>
            <w:left w:val="none" w:sz="0" w:space="0" w:color="auto"/>
            <w:bottom w:val="none" w:sz="0" w:space="0" w:color="auto"/>
            <w:right w:val="none" w:sz="0" w:space="0" w:color="auto"/>
          </w:divBdr>
        </w:div>
        <w:div w:id="181673971">
          <w:marLeft w:val="640"/>
          <w:marRight w:val="0"/>
          <w:marTop w:val="0"/>
          <w:marBottom w:val="0"/>
          <w:divBdr>
            <w:top w:val="none" w:sz="0" w:space="0" w:color="auto"/>
            <w:left w:val="none" w:sz="0" w:space="0" w:color="auto"/>
            <w:bottom w:val="none" w:sz="0" w:space="0" w:color="auto"/>
            <w:right w:val="none" w:sz="0" w:space="0" w:color="auto"/>
          </w:divBdr>
        </w:div>
        <w:div w:id="1311323607">
          <w:marLeft w:val="640"/>
          <w:marRight w:val="0"/>
          <w:marTop w:val="0"/>
          <w:marBottom w:val="0"/>
          <w:divBdr>
            <w:top w:val="none" w:sz="0" w:space="0" w:color="auto"/>
            <w:left w:val="none" w:sz="0" w:space="0" w:color="auto"/>
            <w:bottom w:val="none" w:sz="0" w:space="0" w:color="auto"/>
            <w:right w:val="none" w:sz="0" w:space="0" w:color="auto"/>
          </w:divBdr>
        </w:div>
        <w:div w:id="2135129533">
          <w:marLeft w:val="640"/>
          <w:marRight w:val="0"/>
          <w:marTop w:val="0"/>
          <w:marBottom w:val="0"/>
          <w:divBdr>
            <w:top w:val="none" w:sz="0" w:space="0" w:color="auto"/>
            <w:left w:val="none" w:sz="0" w:space="0" w:color="auto"/>
            <w:bottom w:val="none" w:sz="0" w:space="0" w:color="auto"/>
            <w:right w:val="none" w:sz="0" w:space="0" w:color="auto"/>
          </w:divBdr>
        </w:div>
        <w:div w:id="1913198351">
          <w:marLeft w:val="640"/>
          <w:marRight w:val="0"/>
          <w:marTop w:val="0"/>
          <w:marBottom w:val="0"/>
          <w:divBdr>
            <w:top w:val="none" w:sz="0" w:space="0" w:color="auto"/>
            <w:left w:val="none" w:sz="0" w:space="0" w:color="auto"/>
            <w:bottom w:val="none" w:sz="0" w:space="0" w:color="auto"/>
            <w:right w:val="none" w:sz="0" w:space="0" w:color="auto"/>
          </w:divBdr>
        </w:div>
        <w:div w:id="2124300734">
          <w:marLeft w:val="640"/>
          <w:marRight w:val="0"/>
          <w:marTop w:val="0"/>
          <w:marBottom w:val="0"/>
          <w:divBdr>
            <w:top w:val="none" w:sz="0" w:space="0" w:color="auto"/>
            <w:left w:val="none" w:sz="0" w:space="0" w:color="auto"/>
            <w:bottom w:val="none" w:sz="0" w:space="0" w:color="auto"/>
            <w:right w:val="none" w:sz="0" w:space="0" w:color="auto"/>
          </w:divBdr>
        </w:div>
        <w:div w:id="438716870">
          <w:marLeft w:val="640"/>
          <w:marRight w:val="0"/>
          <w:marTop w:val="0"/>
          <w:marBottom w:val="0"/>
          <w:divBdr>
            <w:top w:val="none" w:sz="0" w:space="0" w:color="auto"/>
            <w:left w:val="none" w:sz="0" w:space="0" w:color="auto"/>
            <w:bottom w:val="none" w:sz="0" w:space="0" w:color="auto"/>
            <w:right w:val="none" w:sz="0" w:space="0" w:color="auto"/>
          </w:divBdr>
        </w:div>
        <w:div w:id="2101170311">
          <w:marLeft w:val="640"/>
          <w:marRight w:val="0"/>
          <w:marTop w:val="0"/>
          <w:marBottom w:val="0"/>
          <w:divBdr>
            <w:top w:val="none" w:sz="0" w:space="0" w:color="auto"/>
            <w:left w:val="none" w:sz="0" w:space="0" w:color="auto"/>
            <w:bottom w:val="none" w:sz="0" w:space="0" w:color="auto"/>
            <w:right w:val="none" w:sz="0" w:space="0" w:color="auto"/>
          </w:divBdr>
        </w:div>
        <w:div w:id="1089043710">
          <w:marLeft w:val="640"/>
          <w:marRight w:val="0"/>
          <w:marTop w:val="0"/>
          <w:marBottom w:val="0"/>
          <w:divBdr>
            <w:top w:val="none" w:sz="0" w:space="0" w:color="auto"/>
            <w:left w:val="none" w:sz="0" w:space="0" w:color="auto"/>
            <w:bottom w:val="none" w:sz="0" w:space="0" w:color="auto"/>
            <w:right w:val="none" w:sz="0" w:space="0" w:color="auto"/>
          </w:divBdr>
        </w:div>
        <w:div w:id="1343438252">
          <w:marLeft w:val="640"/>
          <w:marRight w:val="0"/>
          <w:marTop w:val="0"/>
          <w:marBottom w:val="0"/>
          <w:divBdr>
            <w:top w:val="none" w:sz="0" w:space="0" w:color="auto"/>
            <w:left w:val="none" w:sz="0" w:space="0" w:color="auto"/>
            <w:bottom w:val="none" w:sz="0" w:space="0" w:color="auto"/>
            <w:right w:val="none" w:sz="0" w:space="0" w:color="auto"/>
          </w:divBdr>
        </w:div>
        <w:div w:id="337731713">
          <w:marLeft w:val="640"/>
          <w:marRight w:val="0"/>
          <w:marTop w:val="0"/>
          <w:marBottom w:val="0"/>
          <w:divBdr>
            <w:top w:val="none" w:sz="0" w:space="0" w:color="auto"/>
            <w:left w:val="none" w:sz="0" w:space="0" w:color="auto"/>
            <w:bottom w:val="none" w:sz="0" w:space="0" w:color="auto"/>
            <w:right w:val="none" w:sz="0" w:space="0" w:color="auto"/>
          </w:divBdr>
        </w:div>
        <w:div w:id="467555859">
          <w:marLeft w:val="640"/>
          <w:marRight w:val="0"/>
          <w:marTop w:val="0"/>
          <w:marBottom w:val="0"/>
          <w:divBdr>
            <w:top w:val="none" w:sz="0" w:space="0" w:color="auto"/>
            <w:left w:val="none" w:sz="0" w:space="0" w:color="auto"/>
            <w:bottom w:val="none" w:sz="0" w:space="0" w:color="auto"/>
            <w:right w:val="none" w:sz="0" w:space="0" w:color="auto"/>
          </w:divBdr>
        </w:div>
        <w:div w:id="290089642">
          <w:marLeft w:val="640"/>
          <w:marRight w:val="0"/>
          <w:marTop w:val="0"/>
          <w:marBottom w:val="0"/>
          <w:divBdr>
            <w:top w:val="none" w:sz="0" w:space="0" w:color="auto"/>
            <w:left w:val="none" w:sz="0" w:space="0" w:color="auto"/>
            <w:bottom w:val="none" w:sz="0" w:space="0" w:color="auto"/>
            <w:right w:val="none" w:sz="0" w:space="0" w:color="auto"/>
          </w:divBdr>
        </w:div>
        <w:div w:id="677587523">
          <w:marLeft w:val="640"/>
          <w:marRight w:val="0"/>
          <w:marTop w:val="0"/>
          <w:marBottom w:val="0"/>
          <w:divBdr>
            <w:top w:val="none" w:sz="0" w:space="0" w:color="auto"/>
            <w:left w:val="none" w:sz="0" w:space="0" w:color="auto"/>
            <w:bottom w:val="none" w:sz="0" w:space="0" w:color="auto"/>
            <w:right w:val="none" w:sz="0" w:space="0" w:color="auto"/>
          </w:divBdr>
        </w:div>
        <w:div w:id="547843031">
          <w:marLeft w:val="640"/>
          <w:marRight w:val="0"/>
          <w:marTop w:val="0"/>
          <w:marBottom w:val="0"/>
          <w:divBdr>
            <w:top w:val="none" w:sz="0" w:space="0" w:color="auto"/>
            <w:left w:val="none" w:sz="0" w:space="0" w:color="auto"/>
            <w:bottom w:val="none" w:sz="0" w:space="0" w:color="auto"/>
            <w:right w:val="none" w:sz="0" w:space="0" w:color="auto"/>
          </w:divBdr>
        </w:div>
        <w:div w:id="702747252">
          <w:marLeft w:val="640"/>
          <w:marRight w:val="0"/>
          <w:marTop w:val="0"/>
          <w:marBottom w:val="0"/>
          <w:divBdr>
            <w:top w:val="none" w:sz="0" w:space="0" w:color="auto"/>
            <w:left w:val="none" w:sz="0" w:space="0" w:color="auto"/>
            <w:bottom w:val="none" w:sz="0" w:space="0" w:color="auto"/>
            <w:right w:val="none" w:sz="0" w:space="0" w:color="auto"/>
          </w:divBdr>
        </w:div>
        <w:div w:id="1299186763">
          <w:marLeft w:val="640"/>
          <w:marRight w:val="0"/>
          <w:marTop w:val="0"/>
          <w:marBottom w:val="0"/>
          <w:divBdr>
            <w:top w:val="none" w:sz="0" w:space="0" w:color="auto"/>
            <w:left w:val="none" w:sz="0" w:space="0" w:color="auto"/>
            <w:bottom w:val="none" w:sz="0" w:space="0" w:color="auto"/>
            <w:right w:val="none" w:sz="0" w:space="0" w:color="auto"/>
          </w:divBdr>
        </w:div>
        <w:div w:id="640767561">
          <w:marLeft w:val="640"/>
          <w:marRight w:val="0"/>
          <w:marTop w:val="0"/>
          <w:marBottom w:val="0"/>
          <w:divBdr>
            <w:top w:val="none" w:sz="0" w:space="0" w:color="auto"/>
            <w:left w:val="none" w:sz="0" w:space="0" w:color="auto"/>
            <w:bottom w:val="none" w:sz="0" w:space="0" w:color="auto"/>
            <w:right w:val="none" w:sz="0" w:space="0" w:color="auto"/>
          </w:divBdr>
        </w:div>
        <w:div w:id="421684872">
          <w:marLeft w:val="640"/>
          <w:marRight w:val="0"/>
          <w:marTop w:val="0"/>
          <w:marBottom w:val="0"/>
          <w:divBdr>
            <w:top w:val="none" w:sz="0" w:space="0" w:color="auto"/>
            <w:left w:val="none" w:sz="0" w:space="0" w:color="auto"/>
            <w:bottom w:val="none" w:sz="0" w:space="0" w:color="auto"/>
            <w:right w:val="none" w:sz="0" w:space="0" w:color="auto"/>
          </w:divBdr>
        </w:div>
        <w:div w:id="453251810">
          <w:marLeft w:val="640"/>
          <w:marRight w:val="0"/>
          <w:marTop w:val="0"/>
          <w:marBottom w:val="0"/>
          <w:divBdr>
            <w:top w:val="none" w:sz="0" w:space="0" w:color="auto"/>
            <w:left w:val="none" w:sz="0" w:space="0" w:color="auto"/>
            <w:bottom w:val="none" w:sz="0" w:space="0" w:color="auto"/>
            <w:right w:val="none" w:sz="0" w:space="0" w:color="auto"/>
          </w:divBdr>
        </w:div>
        <w:div w:id="2073843860">
          <w:marLeft w:val="640"/>
          <w:marRight w:val="0"/>
          <w:marTop w:val="0"/>
          <w:marBottom w:val="0"/>
          <w:divBdr>
            <w:top w:val="none" w:sz="0" w:space="0" w:color="auto"/>
            <w:left w:val="none" w:sz="0" w:space="0" w:color="auto"/>
            <w:bottom w:val="none" w:sz="0" w:space="0" w:color="auto"/>
            <w:right w:val="none" w:sz="0" w:space="0" w:color="auto"/>
          </w:divBdr>
        </w:div>
        <w:div w:id="891187021">
          <w:marLeft w:val="640"/>
          <w:marRight w:val="0"/>
          <w:marTop w:val="0"/>
          <w:marBottom w:val="0"/>
          <w:divBdr>
            <w:top w:val="none" w:sz="0" w:space="0" w:color="auto"/>
            <w:left w:val="none" w:sz="0" w:space="0" w:color="auto"/>
            <w:bottom w:val="none" w:sz="0" w:space="0" w:color="auto"/>
            <w:right w:val="none" w:sz="0" w:space="0" w:color="auto"/>
          </w:divBdr>
        </w:div>
        <w:div w:id="20132140">
          <w:marLeft w:val="640"/>
          <w:marRight w:val="0"/>
          <w:marTop w:val="0"/>
          <w:marBottom w:val="0"/>
          <w:divBdr>
            <w:top w:val="none" w:sz="0" w:space="0" w:color="auto"/>
            <w:left w:val="none" w:sz="0" w:space="0" w:color="auto"/>
            <w:bottom w:val="none" w:sz="0" w:space="0" w:color="auto"/>
            <w:right w:val="none" w:sz="0" w:space="0" w:color="auto"/>
          </w:divBdr>
        </w:div>
        <w:div w:id="338701859">
          <w:marLeft w:val="640"/>
          <w:marRight w:val="0"/>
          <w:marTop w:val="0"/>
          <w:marBottom w:val="0"/>
          <w:divBdr>
            <w:top w:val="none" w:sz="0" w:space="0" w:color="auto"/>
            <w:left w:val="none" w:sz="0" w:space="0" w:color="auto"/>
            <w:bottom w:val="none" w:sz="0" w:space="0" w:color="auto"/>
            <w:right w:val="none" w:sz="0" w:space="0" w:color="auto"/>
          </w:divBdr>
        </w:div>
      </w:divsChild>
    </w:div>
    <w:div w:id="91515437">
      <w:marLeft w:val="640"/>
      <w:marRight w:val="0"/>
      <w:marTop w:val="0"/>
      <w:marBottom w:val="0"/>
      <w:divBdr>
        <w:top w:val="none" w:sz="0" w:space="0" w:color="auto"/>
        <w:left w:val="none" w:sz="0" w:space="0" w:color="auto"/>
        <w:bottom w:val="none" w:sz="0" w:space="0" w:color="auto"/>
        <w:right w:val="none" w:sz="0" w:space="0" w:color="auto"/>
      </w:divBdr>
    </w:div>
    <w:div w:id="91897732">
      <w:marLeft w:val="640"/>
      <w:marRight w:val="0"/>
      <w:marTop w:val="0"/>
      <w:marBottom w:val="0"/>
      <w:divBdr>
        <w:top w:val="none" w:sz="0" w:space="0" w:color="auto"/>
        <w:left w:val="none" w:sz="0" w:space="0" w:color="auto"/>
        <w:bottom w:val="none" w:sz="0" w:space="0" w:color="auto"/>
        <w:right w:val="none" w:sz="0" w:space="0" w:color="auto"/>
      </w:divBdr>
    </w:div>
    <w:div w:id="93484148">
      <w:marLeft w:val="640"/>
      <w:marRight w:val="0"/>
      <w:marTop w:val="0"/>
      <w:marBottom w:val="0"/>
      <w:divBdr>
        <w:top w:val="none" w:sz="0" w:space="0" w:color="auto"/>
        <w:left w:val="none" w:sz="0" w:space="0" w:color="auto"/>
        <w:bottom w:val="none" w:sz="0" w:space="0" w:color="auto"/>
        <w:right w:val="none" w:sz="0" w:space="0" w:color="auto"/>
      </w:divBdr>
    </w:div>
    <w:div w:id="93945627">
      <w:marLeft w:val="640"/>
      <w:marRight w:val="0"/>
      <w:marTop w:val="0"/>
      <w:marBottom w:val="0"/>
      <w:divBdr>
        <w:top w:val="none" w:sz="0" w:space="0" w:color="auto"/>
        <w:left w:val="none" w:sz="0" w:space="0" w:color="auto"/>
        <w:bottom w:val="none" w:sz="0" w:space="0" w:color="auto"/>
        <w:right w:val="none" w:sz="0" w:space="0" w:color="auto"/>
      </w:divBdr>
    </w:div>
    <w:div w:id="94910017">
      <w:marLeft w:val="640"/>
      <w:marRight w:val="0"/>
      <w:marTop w:val="0"/>
      <w:marBottom w:val="0"/>
      <w:divBdr>
        <w:top w:val="none" w:sz="0" w:space="0" w:color="auto"/>
        <w:left w:val="none" w:sz="0" w:space="0" w:color="auto"/>
        <w:bottom w:val="none" w:sz="0" w:space="0" w:color="auto"/>
        <w:right w:val="none" w:sz="0" w:space="0" w:color="auto"/>
      </w:divBdr>
    </w:div>
    <w:div w:id="95491027">
      <w:marLeft w:val="640"/>
      <w:marRight w:val="0"/>
      <w:marTop w:val="0"/>
      <w:marBottom w:val="0"/>
      <w:divBdr>
        <w:top w:val="none" w:sz="0" w:space="0" w:color="auto"/>
        <w:left w:val="none" w:sz="0" w:space="0" w:color="auto"/>
        <w:bottom w:val="none" w:sz="0" w:space="0" w:color="auto"/>
        <w:right w:val="none" w:sz="0" w:space="0" w:color="auto"/>
      </w:divBdr>
    </w:div>
    <w:div w:id="95711843">
      <w:marLeft w:val="640"/>
      <w:marRight w:val="0"/>
      <w:marTop w:val="0"/>
      <w:marBottom w:val="0"/>
      <w:divBdr>
        <w:top w:val="none" w:sz="0" w:space="0" w:color="auto"/>
        <w:left w:val="none" w:sz="0" w:space="0" w:color="auto"/>
        <w:bottom w:val="none" w:sz="0" w:space="0" w:color="auto"/>
        <w:right w:val="none" w:sz="0" w:space="0" w:color="auto"/>
      </w:divBdr>
    </w:div>
    <w:div w:id="96025232">
      <w:marLeft w:val="640"/>
      <w:marRight w:val="0"/>
      <w:marTop w:val="0"/>
      <w:marBottom w:val="0"/>
      <w:divBdr>
        <w:top w:val="none" w:sz="0" w:space="0" w:color="auto"/>
        <w:left w:val="none" w:sz="0" w:space="0" w:color="auto"/>
        <w:bottom w:val="none" w:sz="0" w:space="0" w:color="auto"/>
        <w:right w:val="none" w:sz="0" w:space="0" w:color="auto"/>
      </w:divBdr>
    </w:div>
    <w:div w:id="96213662">
      <w:marLeft w:val="640"/>
      <w:marRight w:val="0"/>
      <w:marTop w:val="0"/>
      <w:marBottom w:val="0"/>
      <w:divBdr>
        <w:top w:val="none" w:sz="0" w:space="0" w:color="auto"/>
        <w:left w:val="none" w:sz="0" w:space="0" w:color="auto"/>
        <w:bottom w:val="none" w:sz="0" w:space="0" w:color="auto"/>
        <w:right w:val="none" w:sz="0" w:space="0" w:color="auto"/>
      </w:divBdr>
    </w:div>
    <w:div w:id="96758044">
      <w:marLeft w:val="640"/>
      <w:marRight w:val="0"/>
      <w:marTop w:val="0"/>
      <w:marBottom w:val="0"/>
      <w:divBdr>
        <w:top w:val="none" w:sz="0" w:space="0" w:color="auto"/>
        <w:left w:val="none" w:sz="0" w:space="0" w:color="auto"/>
        <w:bottom w:val="none" w:sz="0" w:space="0" w:color="auto"/>
        <w:right w:val="none" w:sz="0" w:space="0" w:color="auto"/>
      </w:divBdr>
    </w:div>
    <w:div w:id="97062342">
      <w:marLeft w:val="640"/>
      <w:marRight w:val="0"/>
      <w:marTop w:val="0"/>
      <w:marBottom w:val="0"/>
      <w:divBdr>
        <w:top w:val="none" w:sz="0" w:space="0" w:color="auto"/>
        <w:left w:val="none" w:sz="0" w:space="0" w:color="auto"/>
        <w:bottom w:val="none" w:sz="0" w:space="0" w:color="auto"/>
        <w:right w:val="none" w:sz="0" w:space="0" w:color="auto"/>
      </w:divBdr>
    </w:div>
    <w:div w:id="99030710">
      <w:bodyDiv w:val="1"/>
      <w:marLeft w:val="0"/>
      <w:marRight w:val="0"/>
      <w:marTop w:val="0"/>
      <w:marBottom w:val="0"/>
      <w:divBdr>
        <w:top w:val="none" w:sz="0" w:space="0" w:color="auto"/>
        <w:left w:val="none" w:sz="0" w:space="0" w:color="auto"/>
        <w:bottom w:val="none" w:sz="0" w:space="0" w:color="auto"/>
        <w:right w:val="none" w:sz="0" w:space="0" w:color="auto"/>
      </w:divBdr>
      <w:divsChild>
        <w:div w:id="108360232">
          <w:marLeft w:val="640"/>
          <w:marRight w:val="0"/>
          <w:marTop w:val="0"/>
          <w:marBottom w:val="0"/>
          <w:divBdr>
            <w:top w:val="none" w:sz="0" w:space="0" w:color="auto"/>
            <w:left w:val="none" w:sz="0" w:space="0" w:color="auto"/>
            <w:bottom w:val="none" w:sz="0" w:space="0" w:color="auto"/>
            <w:right w:val="none" w:sz="0" w:space="0" w:color="auto"/>
          </w:divBdr>
        </w:div>
        <w:div w:id="1576277536">
          <w:marLeft w:val="640"/>
          <w:marRight w:val="0"/>
          <w:marTop w:val="0"/>
          <w:marBottom w:val="0"/>
          <w:divBdr>
            <w:top w:val="none" w:sz="0" w:space="0" w:color="auto"/>
            <w:left w:val="none" w:sz="0" w:space="0" w:color="auto"/>
            <w:bottom w:val="none" w:sz="0" w:space="0" w:color="auto"/>
            <w:right w:val="none" w:sz="0" w:space="0" w:color="auto"/>
          </w:divBdr>
        </w:div>
        <w:div w:id="1335649192">
          <w:marLeft w:val="640"/>
          <w:marRight w:val="0"/>
          <w:marTop w:val="0"/>
          <w:marBottom w:val="0"/>
          <w:divBdr>
            <w:top w:val="none" w:sz="0" w:space="0" w:color="auto"/>
            <w:left w:val="none" w:sz="0" w:space="0" w:color="auto"/>
            <w:bottom w:val="none" w:sz="0" w:space="0" w:color="auto"/>
            <w:right w:val="none" w:sz="0" w:space="0" w:color="auto"/>
          </w:divBdr>
        </w:div>
        <w:div w:id="626667718">
          <w:marLeft w:val="640"/>
          <w:marRight w:val="0"/>
          <w:marTop w:val="0"/>
          <w:marBottom w:val="0"/>
          <w:divBdr>
            <w:top w:val="none" w:sz="0" w:space="0" w:color="auto"/>
            <w:left w:val="none" w:sz="0" w:space="0" w:color="auto"/>
            <w:bottom w:val="none" w:sz="0" w:space="0" w:color="auto"/>
            <w:right w:val="none" w:sz="0" w:space="0" w:color="auto"/>
          </w:divBdr>
        </w:div>
        <w:div w:id="889657507">
          <w:marLeft w:val="640"/>
          <w:marRight w:val="0"/>
          <w:marTop w:val="0"/>
          <w:marBottom w:val="0"/>
          <w:divBdr>
            <w:top w:val="none" w:sz="0" w:space="0" w:color="auto"/>
            <w:left w:val="none" w:sz="0" w:space="0" w:color="auto"/>
            <w:bottom w:val="none" w:sz="0" w:space="0" w:color="auto"/>
            <w:right w:val="none" w:sz="0" w:space="0" w:color="auto"/>
          </w:divBdr>
        </w:div>
        <w:div w:id="1301882465">
          <w:marLeft w:val="640"/>
          <w:marRight w:val="0"/>
          <w:marTop w:val="0"/>
          <w:marBottom w:val="0"/>
          <w:divBdr>
            <w:top w:val="none" w:sz="0" w:space="0" w:color="auto"/>
            <w:left w:val="none" w:sz="0" w:space="0" w:color="auto"/>
            <w:bottom w:val="none" w:sz="0" w:space="0" w:color="auto"/>
            <w:right w:val="none" w:sz="0" w:space="0" w:color="auto"/>
          </w:divBdr>
        </w:div>
        <w:div w:id="1463108595">
          <w:marLeft w:val="640"/>
          <w:marRight w:val="0"/>
          <w:marTop w:val="0"/>
          <w:marBottom w:val="0"/>
          <w:divBdr>
            <w:top w:val="none" w:sz="0" w:space="0" w:color="auto"/>
            <w:left w:val="none" w:sz="0" w:space="0" w:color="auto"/>
            <w:bottom w:val="none" w:sz="0" w:space="0" w:color="auto"/>
            <w:right w:val="none" w:sz="0" w:space="0" w:color="auto"/>
          </w:divBdr>
        </w:div>
        <w:div w:id="1431467389">
          <w:marLeft w:val="640"/>
          <w:marRight w:val="0"/>
          <w:marTop w:val="0"/>
          <w:marBottom w:val="0"/>
          <w:divBdr>
            <w:top w:val="none" w:sz="0" w:space="0" w:color="auto"/>
            <w:left w:val="none" w:sz="0" w:space="0" w:color="auto"/>
            <w:bottom w:val="none" w:sz="0" w:space="0" w:color="auto"/>
            <w:right w:val="none" w:sz="0" w:space="0" w:color="auto"/>
          </w:divBdr>
        </w:div>
        <w:div w:id="1666147">
          <w:marLeft w:val="640"/>
          <w:marRight w:val="0"/>
          <w:marTop w:val="0"/>
          <w:marBottom w:val="0"/>
          <w:divBdr>
            <w:top w:val="none" w:sz="0" w:space="0" w:color="auto"/>
            <w:left w:val="none" w:sz="0" w:space="0" w:color="auto"/>
            <w:bottom w:val="none" w:sz="0" w:space="0" w:color="auto"/>
            <w:right w:val="none" w:sz="0" w:space="0" w:color="auto"/>
          </w:divBdr>
        </w:div>
        <w:div w:id="1246302908">
          <w:marLeft w:val="640"/>
          <w:marRight w:val="0"/>
          <w:marTop w:val="0"/>
          <w:marBottom w:val="0"/>
          <w:divBdr>
            <w:top w:val="none" w:sz="0" w:space="0" w:color="auto"/>
            <w:left w:val="none" w:sz="0" w:space="0" w:color="auto"/>
            <w:bottom w:val="none" w:sz="0" w:space="0" w:color="auto"/>
            <w:right w:val="none" w:sz="0" w:space="0" w:color="auto"/>
          </w:divBdr>
        </w:div>
        <w:div w:id="1242836322">
          <w:marLeft w:val="640"/>
          <w:marRight w:val="0"/>
          <w:marTop w:val="0"/>
          <w:marBottom w:val="0"/>
          <w:divBdr>
            <w:top w:val="none" w:sz="0" w:space="0" w:color="auto"/>
            <w:left w:val="none" w:sz="0" w:space="0" w:color="auto"/>
            <w:bottom w:val="none" w:sz="0" w:space="0" w:color="auto"/>
            <w:right w:val="none" w:sz="0" w:space="0" w:color="auto"/>
          </w:divBdr>
        </w:div>
        <w:div w:id="1198545084">
          <w:marLeft w:val="640"/>
          <w:marRight w:val="0"/>
          <w:marTop w:val="0"/>
          <w:marBottom w:val="0"/>
          <w:divBdr>
            <w:top w:val="none" w:sz="0" w:space="0" w:color="auto"/>
            <w:left w:val="none" w:sz="0" w:space="0" w:color="auto"/>
            <w:bottom w:val="none" w:sz="0" w:space="0" w:color="auto"/>
            <w:right w:val="none" w:sz="0" w:space="0" w:color="auto"/>
          </w:divBdr>
        </w:div>
        <w:div w:id="1263799521">
          <w:marLeft w:val="640"/>
          <w:marRight w:val="0"/>
          <w:marTop w:val="0"/>
          <w:marBottom w:val="0"/>
          <w:divBdr>
            <w:top w:val="none" w:sz="0" w:space="0" w:color="auto"/>
            <w:left w:val="none" w:sz="0" w:space="0" w:color="auto"/>
            <w:bottom w:val="none" w:sz="0" w:space="0" w:color="auto"/>
            <w:right w:val="none" w:sz="0" w:space="0" w:color="auto"/>
          </w:divBdr>
        </w:div>
        <w:div w:id="1665206793">
          <w:marLeft w:val="640"/>
          <w:marRight w:val="0"/>
          <w:marTop w:val="0"/>
          <w:marBottom w:val="0"/>
          <w:divBdr>
            <w:top w:val="none" w:sz="0" w:space="0" w:color="auto"/>
            <w:left w:val="none" w:sz="0" w:space="0" w:color="auto"/>
            <w:bottom w:val="none" w:sz="0" w:space="0" w:color="auto"/>
            <w:right w:val="none" w:sz="0" w:space="0" w:color="auto"/>
          </w:divBdr>
        </w:div>
        <w:div w:id="805200061">
          <w:marLeft w:val="640"/>
          <w:marRight w:val="0"/>
          <w:marTop w:val="0"/>
          <w:marBottom w:val="0"/>
          <w:divBdr>
            <w:top w:val="none" w:sz="0" w:space="0" w:color="auto"/>
            <w:left w:val="none" w:sz="0" w:space="0" w:color="auto"/>
            <w:bottom w:val="none" w:sz="0" w:space="0" w:color="auto"/>
            <w:right w:val="none" w:sz="0" w:space="0" w:color="auto"/>
          </w:divBdr>
        </w:div>
        <w:div w:id="399595267">
          <w:marLeft w:val="640"/>
          <w:marRight w:val="0"/>
          <w:marTop w:val="0"/>
          <w:marBottom w:val="0"/>
          <w:divBdr>
            <w:top w:val="none" w:sz="0" w:space="0" w:color="auto"/>
            <w:left w:val="none" w:sz="0" w:space="0" w:color="auto"/>
            <w:bottom w:val="none" w:sz="0" w:space="0" w:color="auto"/>
            <w:right w:val="none" w:sz="0" w:space="0" w:color="auto"/>
          </w:divBdr>
        </w:div>
        <w:div w:id="1417706040">
          <w:marLeft w:val="640"/>
          <w:marRight w:val="0"/>
          <w:marTop w:val="0"/>
          <w:marBottom w:val="0"/>
          <w:divBdr>
            <w:top w:val="none" w:sz="0" w:space="0" w:color="auto"/>
            <w:left w:val="none" w:sz="0" w:space="0" w:color="auto"/>
            <w:bottom w:val="none" w:sz="0" w:space="0" w:color="auto"/>
            <w:right w:val="none" w:sz="0" w:space="0" w:color="auto"/>
          </w:divBdr>
        </w:div>
        <w:div w:id="1907446503">
          <w:marLeft w:val="640"/>
          <w:marRight w:val="0"/>
          <w:marTop w:val="0"/>
          <w:marBottom w:val="0"/>
          <w:divBdr>
            <w:top w:val="none" w:sz="0" w:space="0" w:color="auto"/>
            <w:left w:val="none" w:sz="0" w:space="0" w:color="auto"/>
            <w:bottom w:val="none" w:sz="0" w:space="0" w:color="auto"/>
            <w:right w:val="none" w:sz="0" w:space="0" w:color="auto"/>
          </w:divBdr>
        </w:div>
        <w:div w:id="1411539668">
          <w:marLeft w:val="640"/>
          <w:marRight w:val="0"/>
          <w:marTop w:val="0"/>
          <w:marBottom w:val="0"/>
          <w:divBdr>
            <w:top w:val="none" w:sz="0" w:space="0" w:color="auto"/>
            <w:left w:val="none" w:sz="0" w:space="0" w:color="auto"/>
            <w:bottom w:val="none" w:sz="0" w:space="0" w:color="auto"/>
            <w:right w:val="none" w:sz="0" w:space="0" w:color="auto"/>
          </w:divBdr>
        </w:div>
        <w:div w:id="1086683660">
          <w:marLeft w:val="640"/>
          <w:marRight w:val="0"/>
          <w:marTop w:val="0"/>
          <w:marBottom w:val="0"/>
          <w:divBdr>
            <w:top w:val="none" w:sz="0" w:space="0" w:color="auto"/>
            <w:left w:val="none" w:sz="0" w:space="0" w:color="auto"/>
            <w:bottom w:val="none" w:sz="0" w:space="0" w:color="auto"/>
            <w:right w:val="none" w:sz="0" w:space="0" w:color="auto"/>
          </w:divBdr>
        </w:div>
        <w:div w:id="1662274749">
          <w:marLeft w:val="640"/>
          <w:marRight w:val="0"/>
          <w:marTop w:val="0"/>
          <w:marBottom w:val="0"/>
          <w:divBdr>
            <w:top w:val="none" w:sz="0" w:space="0" w:color="auto"/>
            <w:left w:val="none" w:sz="0" w:space="0" w:color="auto"/>
            <w:bottom w:val="none" w:sz="0" w:space="0" w:color="auto"/>
            <w:right w:val="none" w:sz="0" w:space="0" w:color="auto"/>
          </w:divBdr>
        </w:div>
        <w:div w:id="1706128411">
          <w:marLeft w:val="640"/>
          <w:marRight w:val="0"/>
          <w:marTop w:val="0"/>
          <w:marBottom w:val="0"/>
          <w:divBdr>
            <w:top w:val="none" w:sz="0" w:space="0" w:color="auto"/>
            <w:left w:val="none" w:sz="0" w:space="0" w:color="auto"/>
            <w:bottom w:val="none" w:sz="0" w:space="0" w:color="auto"/>
            <w:right w:val="none" w:sz="0" w:space="0" w:color="auto"/>
          </w:divBdr>
        </w:div>
        <w:div w:id="615134638">
          <w:marLeft w:val="640"/>
          <w:marRight w:val="0"/>
          <w:marTop w:val="0"/>
          <w:marBottom w:val="0"/>
          <w:divBdr>
            <w:top w:val="none" w:sz="0" w:space="0" w:color="auto"/>
            <w:left w:val="none" w:sz="0" w:space="0" w:color="auto"/>
            <w:bottom w:val="none" w:sz="0" w:space="0" w:color="auto"/>
            <w:right w:val="none" w:sz="0" w:space="0" w:color="auto"/>
          </w:divBdr>
        </w:div>
        <w:div w:id="974915702">
          <w:marLeft w:val="640"/>
          <w:marRight w:val="0"/>
          <w:marTop w:val="0"/>
          <w:marBottom w:val="0"/>
          <w:divBdr>
            <w:top w:val="none" w:sz="0" w:space="0" w:color="auto"/>
            <w:left w:val="none" w:sz="0" w:space="0" w:color="auto"/>
            <w:bottom w:val="none" w:sz="0" w:space="0" w:color="auto"/>
            <w:right w:val="none" w:sz="0" w:space="0" w:color="auto"/>
          </w:divBdr>
        </w:div>
        <w:div w:id="459149809">
          <w:marLeft w:val="640"/>
          <w:marRight w:val="0"/>
          <w:marTop w:val="0"/>
          <w:marBottom w:val="0"/>
          <w:divBdr>
            <w:top w:val="none" w:sz="0" w:space="0" w:color="auto"/>
            <w:left w:val="none" w:sz="0" w:space="0" w:color="auto"/>
            <w:bottom w:val="none" w:sz="0" w:space="0" w:color="auto"/>
            <w:right w:val="none" w:sz="0" w:space="0" w:color="auto"/>
          </w:divBdr>
        </w:div>
        <w:div w:id="1555772418">
          <w:marLeft w:val="640"/>
          <w:marRight w:val="0"/>
          <w:marTop w:val="0"/>
          <w:marBottom w:val="0"/>
          <w:divBdr>
            <w:top w:val="none" w:sz="0" w:space="0" w:color="auto"/>
            <w:left w:val="none" w:sz="0" w:space="0" w:color="auto"/>
            <w:bottom w:val="none" w:sz="0" w:space="0" w:color="auto"/>
            <w:right w:val="none" w:sz="0" w:space="0" w:color="auto"/>
          </w:divBdr>
        </w:div>
        <w:div w:id="1049452055">
          <w:marLeft w:val="640"/>
          <w:marRight w:val="0"/>
          <w:marTop w:val="0"/>
          <w:marBottom w:val="0"/>
          <w:divBdr>
            <w:top w:val="none" w:sz="0" w:space="0" w:color="auto"/>
            <w:left w:val="none" w:sz="0" w:space="0" w:color="auto"/>
            <w:bottom w:val="none" w:sz="0" w:space="0" w:color="auto"/>
            <w:right w:val="none" w:sz="0" w:space="0" w:color="auto"/>
          </w:divBdr>
        </w:div>
        <w:div w:id="796069167">
          <w:marLeft w:val="640"/>
          <w:marRight w:val="0"/>
          <w:marTop w:val="0"/>
          <w:marBottom w:val="0"/>
          <w:divBdr>
            <w:top w:val="none" w:sz="0" w:space="0" w:color="auto"/>
            <w:left w:val="none" w:sz="0" w:space="0" w:color="auto"/>
            <w:bottom w:val="none" w:sz="0" w:space="0" w:color="auto"/>
            <w:right w:val="none" w:sz="0" w:space="0" w:color="auto"/>
          </w:divBdr>
        </w:div>
        <w:div w:id="43450620">
          <w:marLeft w:val="640"/>
          <w:marRight w:val="0"/>
          <w:marTop w:val="0"/>
          <w:marBottom w:val="0"/>
          <w:divBdr>
            <w:top w:val="none" w:sz="0" w:space="0" w:color="auto"/>
            <w:left w:val="none" w:sz="0" w:space="0" w:color="auto"/>
            <w:bottom w:val="none" w:sz="0" w:space="0" w:color="auto"/>
            <w:right w:val="none" w:sz="0" w:space="0" w:color="auto"/>
          </w:divBdr>
        </w:div>
        <w:div w:id="881552085">
          <w:marLeft w:val="640"/>
          <w:marRight w:val="0"/>
          <w:marTop w:val="0"/>
          <w:marBottom w:val="0"/>
          <w:divBdr>
            <w:top w:val="none" w:sz="0" w:space="0" w:color="auto"/>
            <w:left w:val="none" w:sz="0" w:space="0" w:color="auto"/>
            <w:bottom w:val="none" w:sz="0" w:space="0" w:color="auto"/>
            <w:right w:val="none" w:sz="0" w:space="0" w:color="auto"/>
          </w:divBdr>
        </w:div>
        <w:div w:id="201481641">
          <w:marLeft w:val="640"/>
          <w:marRight w:val="0"/>
          <w:marTop w:val="0"/>
          <w:marBottom w:val="0"/>
          <w:divBdr>
            <w:top w:val="none" w:sz="0" w:space="0" w:color="auto"/>
            <w:left w:val="none" w:sz="0" w:space="0" w:color="auto"/>
            <w:bottom w:val="none" w:sz="0" w:space="0" w:color="auto"/>
            <w:right w:val="none" w:sz="0" w:space="0" w:color="auto"/>
          </w:divBdr>
        </w:div>
        <w:div w:id="1253316287">
          <w:marLeft w:val="640"/>
          <w:marRight w:val="0"/>
          <w:marTop w:val="0"/>
          <w:marBottom w:val="0"/>
          <w:divBdr>
            <w:top w:val="none" w:sz="0" w:space="0" w:color="auto"/>
            <w:left w:val="none" w:sz="0" w:space="0" w:color="auto"/>
            <w:bottom w:val="none" w:sz="0" w:space="0" w:color="auto"/>
            <w:right w:val="none" w:sz="0" w:space="0" w:color="auto"/>
          </w:divBdr>
        </w:div>
        <w:div w:id="442582047">
          <w:marLeft w:val="640"/>
          <w:marRight w:val="0"/>
          <w:marTop w:val="0"/>
          <w:marBottom w:val="0"/>
          <w:divBdr>
            <w:top w:val="none" w:sz="0" w:space="0" w:color="auto"/>
            <w:left w:val="none" w:sz="0" w:space="0" w:color="auto"/>
            <w:bottom w:val="none" w:sz="0" w:space="0" w:color="auto"/>
            <w:right w:val="none" w:sz="0" w:space="0" w:color="auto"/>
          </w:divBdr>
        </w:div>
        <w:div w:id="206339549">
          <w:marLeft w:val="640"/>
          <w:marRight w:val="0"/>
          <w:marTop w:val="0"/>
          <w:marBottom w:val="0"/>
          <w:divBdr>
            <w:top w:val="none" w:sz="0" w:space="0" w:color="auto"/>
            <w:left w:val="none" w:sz="0" w:space="0" w:color="auto"/>
            <w:bottom w:val="none" w:sz="0" w:space="0" w:color="auto"/>
            <w:right w:val="none" w:sz="0" w:space="0" w:color="auto"/>
          </w:divBdr>
        </w:div>
        <w:div w:id="1250230823">
          <w:marLeft w:val="640"/>
          <w:marRight w:val="0"/>
          <w:marTop w:val="0"/>
          <w:marBottom w:val="0"/>
          <w:divBdr>
            <w:top w:val="none" w:sz="0" w:space="0" w:color="auto"/>
            <w:left w:val="none" w:sz="0" w:space="0" w:color="auto"/>
            <w:bottom w:val="none" w:sz="0" w:space="0" w:color="auto"/>
            <w:right w:val="none" w:sz="0" w:space="0" w:color="auto"/>
          </w:divBdr>
        </w:div>
        <w:div w:id="1214855476">
          <w:marLeft w:val="640"/>
          <w:marRight w:val="0"/>
          <w:marTop w:val="0"/>
          <w:marBottom w:val="0"/>
          <w:divBdr>
            <w:top w:val="none" w:sz="0" w:space="0" w:color="auto"/>
            <w:left w:val="none" w:sz="0" w:space="0" w:color="auto"/>
            <w:bottom w:val="none" w:sz="0" w:space="0" w:color="auto"/>
            <w:right w:val="none" w:sz="0" w:space="0" w:color="auto"/>
          </w:divBdr>
        </w:div>
        <w:div w:id="94056330">
          <w:marLeft w:val="640"/>
          <w:marRight w:val="0"/>
          <w:marTop w:val="0"/>
          <w:marBottom w:val="0"/>
          <w:divBdr>
            <w:top w:val="none" w:sz="0" w:space="0" w:color="auto"/>
            <w:left w:val="none" w:sz="0" w:space="0" w:color="auto"/>
            <w:bottom w:val="none" w:sz="0" w:space="0" w:color="auto"/>
            <w:right w:val="none" w:sz="0" w:space="0" w:color="auto"/>
          </w:divBdr>
        </w:div>
        <w:div w:id="435563244">
          <w:marLeft w:val="640"/>
          <w:marRight w:val="0"/>
          <w:marTop w:val="0"/>
          <w:marBottom w:val="0"/>
          <w:divBdr>
            <w:top w:val="none" w:sz="0" w:space="0" w:color="auto"/>
            <w:left w:val="none" w:sz="0" w:space="0" w:color="auto"/>
            <w:bottom w:val="none" w:sz="0" w:space="0" w:color="auto"/>
            <w:right w:val="none" w:sz="0" w:space="0" w:color="auto"/>
          </w:divBdr>
        </w:div>
        <w:div w:id="2141806006">
          <w:marLeft w:val="640"/>
          <w:marRight w:val="0"/>
          <w:marTop w:val="0"/>
          <w:marBottom w:val="0"/>
          <w:divBdr>
            <w:top w:val="none" w:sz="0" w:space="0" w:color="auto"/>
            <w:left w:val="none" w:sz="0" w:space="0" w:color="auto"/>
            <w:bottom w:val="none" w:sz="0" w:space="0" w:color="auto"/>
            <w:right w:val="none" w:sz="0" w:space="0" w:color="auto"/>
          </w:divBdr>
        </w:div>
        <w:div w:id="690184483">
          <w:marLeft w:val="640"/>
          <w:marRight w:val="0"/>
          <w:marTop w:val="0"/>
          <w:marBottom w:val="0"/>
          <w:divBdr>
            <w:top w:val="none" w:sz="0" w:space="0" w:color="auto"/>
            <w:left w:val="none" w:sz="0" w:space="0" w:color="auto"/>
            <w:bottom w:val="none" w:sz="0" w:space="0" w:color="auto"/>
            <w:right w:val="none" w:sz="0" w:space="0" w:color="auto"/>
          </w:divBdr>
        </w:div>
        <w:div w:id="533810323">
          <w:marLeft w:val="640"/>
          <w:marRight w:val="0"/>
          <w:marTop w:val="0"/>
          <w:marBottom w:val="0"/>
          <w:divBdr>
            <w:top w:val="none" w:sz="0" w:space="0" w:color="auto"/>
            <w:left w:val="none" w:sz="0" w:space="0" w:color="auto"/>
            <w:bottom w:val="none" w:sz="0" w:space="0" w:color="auto"/>
            <w:right w:val="none" w:sz="0" w:space="0" w:color="auto"/>
          </w:divBdr>
        </w:div>
        <w:div w:id="514341949">
          <w:marLeft w:val="640"/>
          <w:marRight w:val="0"/>
          <w:marTop w:val="0"/>
          <w:marBottom w:val="0"/>
          <w:divBdr>
            <w:top w:val="none" w:sz="0" w:space="0" w:color="auto"/>
            <w:left w:val="none" w:sz="0" w:space="0" w:color="auto"/>
            <w:bottom w:val="none" w:sz="0" w:space="0" w:color="auto"/>
            <w:right w:val="none" w:sz="0" w:space="0" w:color="auto"/>
          </w:divBdr>
        </w:div>
        <w:div w:id="149369688">
          <w:marLeft w:val="640"/>
          <w:marRight w:val="0"/>
          <w:marTop w:val="0"/>
          <w:marBottom w:val="0"/>
          <w:divBdr>
            <w:top w:val="none" w:sz="0" w:space="0" w:color="auto"/>
            <w:left w:val="none" w:sz="0" w:space="0" w:color="auto"/>
            <w:bottom w:val="none" w:sz="0" w:space="0" w:color="auto"/>
            <w:right w:val="none" w:sz="0" w:space="0" w:color="auto"/>
          </w:divBdr>
        </w:div>
        <w:div w:id="1105346599">
          <w:marLeft w:val="640"/>
          <w:marRight w:val="0"/>
          <w:marTop w:val="0"/>
          <w:marBottom w:val="0"/>
          <w:divBdr>
            <w:top w:val="none" w:sz="0" w:space="0" w:color="auto"/>
            <w:left w:val="none" w:sz="0" w:space="0" w:color="auto"/>
            <w:bottom w:val="none" w:sz="0" w:space="0" w:color="auto"/>
            <w:right w:val="none" w:sz="0" w:space="0" w:color="auto"/>
          </w:divBdr>
        </w:div>
        <w:div w:id="1318877839">
          <w:marLeft w:val="640"/>
          <w:marRight w:val="0"/>
          <w:marTop w:val="0"/>
          <w:marBottom w:val="0"/>
          <w:divBdr>
            <w:top w:val="none" w:sz="0" w:space="0" w:color="auto"/>
            <w:left w:val="none" w:sz="0" w:space="0" w:color="auto"/>
            <w:bottom w:val="none" w:sz="0" w:space="0" w:color="auto"/>
            <w:right w:val="none" w:sz="0" w:space="0" w:color="auto"/>
          </w:divBdr>
        </w:div>
        <w:div w:id="1651136387">
          <w:marLeft w:val="640"/>
          <w:marRight w:val="0"/>
          <w:marTop w:val="0"/>
          <w:marBottom w:val="0"/>
          <w:divBdr>
            <w:top w:val="none" w:sz="0" w:space="0" w:color="auto"/>
            <w:left w:val="none" w:sz="0" w:space="0" w:color="auto"/>
            <w:bottom w:val="none" w:sz="0" w:space="0" w:color="auto"/>
            <w:right w:val="none" w:sz="0" w:space="0" w:color="auto"/>
          </w:divBdr>
        </w:div>
        <w:div w:id="1534267323">
          <w:marLeft w:val="640"/>
          <w:marRight w:val="0"/>
          <w:marTop w:val="0"/>
          <w:marBottom w:val="0"/>
          <w:divBdr>
            <w:top w:val="none" w:sz="0" w:space="0" w:color="auto"/>
            <w:left w:val="none" w:sz="0" w:space="0" w:color="auto"/>
            <w:bottom w:val="none" w:sz="0" w:space="0" w:color="auto"/>
            <w:right w:val="none" w:sz="0" w:space="0" w:color="auto"/>
          </w:divBdr>
        </w:div>
        <w:div w:id="1560704759">
          <w:marLeft w:val="640"/>
          <w:marRight w:val="0"/>
          <w:marTop w:val="0"/>
          <w:marBottom w:val="0"/>
          <w:divBdr>
            <w:top w:val="none" w:sz="0" w:space="0" w:color="auto"/>
            <w:left w:val="none" w:sz="0" w:space="0" w:color="auto"/>
            <w:bottom w:val="none" w:sz="0" w:space="0" w:color="auto"/>
            <w:right w:val="none" w:sz="0" w:space="0" w:color="auto"/>
          </w:divBdr>
        </w:div>
        <w:div w:id="2052000297">
          <w:marLeft w:val="640"/>
          <w:marRight w:val="0"/>
          <w:marTop w:val="0"/>
          <w:marBottom w:val="0"/>
          <w:divBdr>
            <w:top w:val="none" w:sz="0" w:space="0" w:color="auto"/>
            <w:left w:val="none" w:sz="0" w:space="0" w:color="auto"/>
            <w:bottom w:val="none" w:sz="0" w:space="0" w:color="auto"/>
            <w:right w:val="none" w:sz="0" w:space="0" w:color="auto"/>
          </w:divBdr>
        </w:div>
        <w:div w:id="536311260">
          <w:marLeft w:val="640"/>
          <w:marRight w:val="0"/>
          <w:marTop w:val="0"/>
          <w:marBottom w:val="0"/>
          <w:divBdr>
            <w:top w:val="none" w:sz="0" w:space="0" w:color="auto"/>
            <w:left w:val="none" w:sz="0" w:space="0" w:color="auto"/>
            <w:bottom w:val="none" w:sz="0" w:space="0" w:color="auto"/>
            <w:right w:val="none" w:sz="0" w:space="0" w:color="auto"/>
          </w:divBdr>
        </w:div>
        <w:div w:id="1818455766">
          <w:marLeft w:val="640"/>
          <w:marRight w:val="0"/>
          <w:marTop w:val="0"/>
          <w:marBottom w:val="0"/>
          <w:divBdr>
            <w:top w:val="none" w:sz="0" w:space="0" w:color="auto"/>
            <w:left w:val="none" w:sz="0" w:space="0" w:color="auto"/>
            <w:bottom w:val="none" w:sz="0" w:space="0" w:color="auto"/>
            <w:right w:val="none" w:sz="0" w:space="0" w:color="auto"/>
          </w:divBdr>
        </w:div>
        <w:div w:id="704214112">
          <w:marLeft w:val="640"/>
          <w:marRight w:val="0"/>
          <w:marTop w:val="0"/>
          <w:marBottom w:val="0"/>
          <w:divBdr>
            <w:top w:val="none" w:sz="0" w:space="0" w:color="auto"/>
            <w:left w:val="none" w:sz="0" w:space="0" w:color="auto"/>
            <w:bottom w:val="none" w:sz="0" w:space="0" w:color="auto"/>
            <w:right w:val="none" w:sz="0" w:space="0" w:color="auto"/>
          </w:divBdr>
        </w:div>
        <w:div w:id="978264093">
          <w:marLeft w:val="640"/>
          <w:marRight w:val="0"/>
          <w:marTop w:val="0"/>
          <w:marBottom w:val="0"/>
          <w:divBdr>
            <w:top w:val="none" w:sz="0" w:space="0" w:color="auto"/>
            <w:left w:val="none" w:sz="0" w:space="0" w:color="auto"/>
            <w:bottom w:val="none" w:sz="0" w:space="0" w:color="auto"/>
            <w:right w:val="none" w:sz="0" w:space="0" w:color="auto"/>
          </w:divBdr>
        </w:div>
        <w:div w:id="1171990867">
          <w:marLeft w:val="640"/>
          <w:marRight w:val="0"/>
          <w:marTop w:val="0"/>
          <w:marBottom w:val="0"/>
          <w:divBdr>
            <w:top w:val="none" w:sz="0" w:space="0" w:color="auto"/>
            <w:left w:val="none" w:sz="0" w:space="0" w:color="auto"/>
            <w:bottom w:val="none" w:sz="0" w:space="0" w:color="auto"/>
            <w:right w:val="none" w:sz="0" w:space="0" w:color="auto"/>
          </w:divBdr>
        </w:div>
        <w:div w:id="959646679">
          <w:marLeft w:val="640"/>
          <w:marRight w:val="0"/>
          <w:marTop w:val="0"/>
          <w:marBottom w:val="0"/>
          <w:divBdr>
            <w:top w:val="none" w:sz="0" w:space="0" w:color="auto"/>
            <w:left w:val="none" w:sz="0" w:space="0" w:color="auto"/>
            <w:bottom w:val="none" w:sz="0" w:space="0" w:color="auto"/>
            <w:right w:val="none" w:sz="0" w:space="0" w:color="auto"/>
          </w:divBdr>
        </w:div>
        <w:div w:id="645939447">
          <w:marLeft w:val="640"/>
          <w:marRight w:val="0"/>
          <w:marTop w:val="0"/>
          <w:marBottom w:val="0"/>
          <w:divBdr>
            <w:top w:val="none" w:sz="0" w:space="0" w:color="auto"/>
            <w:left w:val="none" w:sz="0" w:space="0" w:color="auto"/>
            <w:bottom w:val="none" w:sz="0" w:space="0" w:color="auto"/>
            <w:right w:val="none" w:sz="0" w:space="0" w:color="auto"/>
          </w:divBdr>
        </w:div>
        <w:div w:id="255797708">
          <w:marLeft w:val="640"/>
          <w:marRight w:val="0"/>
          <w:marTop w:val="0"/>
          <w:marBottom w:val="0"/>
          <w:divBdr>
            <w:top w:val="none" w:sz="0" w:space="0" w:color="auto"/>
            <w:left w:val="none" w:sz="0" w:space="0" w:color="auto"/>
            <w:bottom w:val="none" w:sz="0" w:space="0" w:color="auto"/>
            <w:right w:val="none" w:sz="0" w:space="0" w:color="auto"/>
          </w:divBdr>
        </w:div>
        <w:div w:id="1672561704">
          <w:marLeft w:val="640"/>
          <w:marRight w:val="0"/>
          <w:marTop w:val="0"/>
          <w:marBottom w:val="0"/>
          <w:divBdr>
            <w:top w:val="none" w:sz="0" w:space="0" w:color="auto"/>
            <w:left w:val="none" w:sz="0" w:space="0" w:color="auto"/>
            <w:bottom w:val="none" w:sz="0" w:space="0" w:color="auto"/>
            <w:right w:val="none" w:sz="0" w:space="0" w:color="auto"/>
          </w:divBdr>
        </w:div>
        <w:div w:id="474572368">
          <w:marLeft w:val="640"/>
          <w:marRight w:val="0"/>
          <w:marTop w:val="0"/>
          <w:marBottom w:val="0"/>
          <w:divBdr>
            <w:top w:val="none" w:sz="0" w:space="0" w:color="auto"/>
            <w:left w:val="none" w:sz="0" w:space="0" w:color="auto"/>
            <w:bottom w:val="none" w:sz="0" w:space="0" w:color="auto"/>
            <w:right w:val="none" w:sz="0" w:space="0" w:color="auto"/>
          </w:divBdr>
        </w:div>
        <w:div w:id="2100370103">
          <w:marLeft w:val="640"/>
          <w:marRight w:val="0"/>
          <w:marTop w:val="0"/>
          <w:marBottom w:val="0"/>
          <w:divBdr>
            <w:top w:val="none" w:sz="0" w:space="0" w:color="auto"/>
            <w:left w:val="none" w:sz="0" w:space="0" w:color="auto"/>
            <w:bottom w:val="none" w:sz="0" w:space="0" w:color="auto"/>
            <w:right w:val="none" w:sz="0" w:space="0" w:color="auto"/>
          </w:divBdr>
        </w:div>
        <w:div w:id="1495142174">
          <w:marLeft w:val="640"/>
          <w:marRight w:val="0"/>
          <w:marTop w:val="0"/>
          <w:marBottom w:val="0"/>
          <w:divBdr>
            <w:top w:val="none" w:sz="0" w:space="0" w:color="auto"/>
            <w:left w:val="none" w:sz="0" w:space="0" w:color="auto"/>
            <w:bottom w:val="none" w:sz="0" w:space="0" w:color="auto"/>
            <w:right w:val="none" w:sz="0" w:space="0" w:color="auto"/>
          </w:divBdr>
        </w:div>
        <w:div w:id="584532150">
          <w:marLeft w:val="640"/>
          <w:marRight w:val="0"/>
          <w:marTop w:val="0"/>
          <w:marBottom w:val="0"/>
          <w:divBdr>
            <w:top w:val="none" w:sz="0" w:space="0" w:color="auto"/>
            <w:left w:val="none" w:sz="0" w:space="0" w:color="auto"/>
            <w:bottom w:val="none" w:sz="0" w:space="0" w:color="auto"/>
            <w:right w:val="none" w:sz="0" w:space="0" w:color="auto"/>
          </w:divBdr>
        </w:div>
        <w:div w:id="124474240">
          <w:marLeft w:val="640"/>
          <w:marRight w:val="0"/>
          <w:marTop w:val="0"/>
          <w:marBottom w:val="0"/>
          <w:divBdr>
            <w:top w:val="none" w:sz="0" w:space="0" w:color="auto"/>
            <w:left w:val="none" w:sz="0" w:space="0" w:color="auto"/>
            <w:bottom w:val="none" w:sz="0" w:space="0" w:color="auto"/>
            <w:right w:val="none" w:sz="0" w:space="0" w:color="auto"/>
          </w:divBdr>
        </w:div>
        <w:div w:id="1359968492">
          <w:marLeft w:val="640"/>
          <w:marRight w:val="0"/>
          <w:marTop w:val="0"/>
          <w:marBottom w:val="0"/>
          <w:divBdr>
            <w:top w:val="none" w:sz="0" w:space="0" w:color="auto"/>
            <w:left w:val="none" w:sz="0" w:space="0" w:color="auto"/>
            <w:bottom w:val="none" w:sz="0" w:space="0" w:color="auto"/>
            <w:right w:val="none" w:sz="0" w:space="0" w:color="auto"/>
          </w:divBdr>
        </w:div>
        <w:div w:id="30107257">
          <w:marLeft w:val="640"/>
          <w:marRight w:val="0"/>
          <w:marTop w:val="0"/>
          <w:marBottom w:val="0"/>
          <w:divBdr>
            <w:top w:val="none" w:sz="0" w:space="0" w:color="auto"/>
            <w:left w:val="none" w:sz="0" w:space="0" w:color="auto"/>
            <w:bottom w:val="none" w:sz="0" w:space="0" w:color="auto"/>
            <w:right w:val="none" w:sz="0" w:space="0" w:color="auto"/>
          </w:divBdr>
        </w:div>
        <w:div w:id="1738824713">
          <w:marLeft w:val="640"/>
          <w:marRight w:val="0"/>
          <w:marTop w:val="0"/>
          <w:marBottom w:val="0"/>
          <w:divBdr>
            <w:top w:val="none" w:sz="0" w:space="0" w:color="auto"/>
            <w:left w:val="none" w:sz="0" w:space="0" w:color="auto"/>
            <w:bottom w:val="none" w:sz="0" w:space="0" w:color="auto"/>
            <w:right w:val="none" w:sz="0" w:space="0" w:color="auto"/>
          </w:divBdr>
        </w:div>
        <w:div w:id="205800861">
          <w:marLeft w:val="640"/>
          <w:marRight w:val="0"/>
          <w:marTop w:val="0"/>
          <w:marBottom w:val="0"/>
          <w:divBdr>
            <w:top w:val="none" w:sz="0" w:space="0" w:color="auto"/>
            <w:left w:val="none" w:sz="0" w:space="0" w:color="auto"/>
            <w:bottom w:val="none" w:sz="0" w:space="0" w:color="auto"/>
            <w:right w:val="none" w:sz="0" w:space="0" w:color="auto"/>
          </w:divBdr>
        </w:div>
        <w:div w:id="2049211195">
          <w:marLeft w:val="640"/>
          <w:marRight w:val="0"/>
          <w:marTop w:val="0"/>
          <w:marBottom w:val="0"/>
          <w:divBdr>
            <w:top w:val="none" w:sz="0" w:space="0" w:color="auto"/>
            <w:left w:val="none" w:sz="0" w:space="0" w:color="auto"/>
            <w:bottom w:val="none" w:sz="0" w:space="0" w:color="auto"/>
            <w:right w:val="none" w:sz="0" w:space="0" w:color="auto"/>
          </w:divBdr>
        </w:div>
        <w:div w:id="2002270236">
          <w:marLeft w:val="640"/>
          <w:marRight w:val="0"/>
          <w:marTop w:val="0"/>
          <w:marBottom w:val="0"/>
          <w:divBdr>
            <w:top w:val="none" w:sz="0" w:space="0" w:color="auto"/>
            <w:left w:val="none" w:sz="0" w:space="0" w:color="auto"/>
            <w:bottom w:val="none" w:sz="0" w:space="0" w:color="auto"/>
            <w:right w:val="none" w:sz="0" w:space="0" w:color="auto"/>
          </w:divBdr>
        </w:div>
        <w:div w:id="903950859">
          <w:marLeft w:val="640"/>
          <w:marRight w:val="0"/>
          <w:marTop w:val="0"/>
          <w:marBottom w:val="0"/>
          <w:divBdr>
            <w:top w:val="none" w:sz="0" w:space="0" w:color="auto"/>
            <w:left w:val="none" w:sz="0" w:space="0" w:color="auto"/>
            <w:bottom w:val="none" w:sz="0" w:space="0" w:color="auto"/>
            <w:right w:val="none" w:sz="0" w:space="0" w:color="auto"/>
          </w:divBdr>
        </w:div>
        <w:div w:id="1203253979">
          <w:marLeft w:val="640"/>
          <w:marRight w:val="0"/>
          <w:marTop w:val="0"/>
          <w:marBottom w:val="0"/>
          <w:divBdr>
            <w:top w:val="none" w:sz="0" w:space="0" w:color="auto"/>
            <w:left w:val="none" w:sz="0" w:space="0" w:color="auto"/>
            <w:bottom w:val="none" w:sz="0" w:space="0" w:color="auto"/>
            <w:right w:val="none" w:sz="0" w:space="0" w:color="auto"/>
          </w:divBdr>
        </w:div>
        <w:div w:id="1962109697">
          <w:marLeft w:val="640"/>
          <w:marRight w:val="0"/>
          <w:marTop w:val="0"/>
          <w:marBottom w:val="0"/>
          <w:divBdr>
            <w:top w:val="none" w:sz="0" w:space="0" w:color="auto"/>
            <w:left w:val="none" w:sz="0" w:space="0" w:color="auto"/>
            <w:bottom w:val="none" w:sz="0" w:space="0" w:color="auto"/>
            <w:right w:val="none" w:sz="0" w:space="0" w:color="auto"/>
          </w:divBdr>
        </w:div>
        <w:div w:id="1089422159">
          <w:marLeft w:val="640"/>
          <w:marRight w:val="0"/>
          <w:marTop w:val="0"/>
          <w:marBottom w:val="0"/>
          <w:divBdr>
            <w:top w:val="none" w:sz="0" w:space="0" w:color="auto"/>
            <w:left w:val="none" w:sz="0" w:space="0" w:color="auto"/>
            <w:bottom w:val="none" w:sz="0" w:space="0" w:color="auto"/>
            <w:right w:val="none" w:sz="0" w:space="0" w:color="auto"/>
          </w:divBdr>
        </w:div>
      </w:divsChild>
    </w:div>
    <w:div w:id="99179598">
      <w:marLeft w:val="640"/>
      <w:marRight w:val="0"/>
      <w:marTop w:val="0"/>
      <w:marBottom w:val="0"/>
      <w:divBdr>
        <w:top w:val="none" w:sz="0" w:space="0" w:color="auto"/>
        <w:left w:val="none" w:sz="0" w:space="0" w:color="auto"/>
        <w:bottom w:val="none" w:sz="0" w:space="0" w:color="auto"/>
        <w:right w:val="none" w:sz="0" w:space="0" w:color="auto"/>
      </w:divBdr>
    </w:div>
    <w:div w:id="99224152">
      <w:marLeft w:val="640"/>
      <w:marRight w:val="0"/>
      <w:marTop w:val="0"/>
      <w:marBottom w:val="0"/>
      <w:divBdr>
        <w:top w:val="none" w:sz="0" w:space="0" w:color="auto"/>
        <w:left w:val="none" w:sz="0" w:space="0" w:color="auto"/>
        <w:bottom w:val="none" w:sz="0" w:space="0" w:color="auto"/>
        <w:right w:val="none" w:sz="0" w:space="0" w:color="auto"/>
      </w:divBdr>
    </w:div>
    <w:div w:id="99571622">
      <w:marLeft w:val="640"/>
      <w:marRight w:val="0"/>
      <w:marTop w:val="0"/>
      <w:marBottom w:val="0"/>
      <w:divBdr>
        <w:top w:val="none" w:sz="0" w:space="0" w:color="auto"/>
        <w:left w:val="none" w:sz="0" w:space="0" w:color="auto"/>
        <w:bottom w:val="none" w:sz="0" w:space="0" w:color="auto"/>
        <w:right w:val="none" w:sz="0" w:space="0" w:color="auto"/>
      </w:divBdr>
    </w:div>
    <w:div w:id="99642299">
      <w:marLeft w:val="640"/>
      <w:marRight w:val="0"/>
      <w:marTop w:val="0"/>
      <w:marBottom w:val="0"/>
      <w:divBdr>
        <w:top w:val="none" w:sz="0" w:space="0" w:color="auto"/>
        <w:left w:val="none" w:sz="0" w:space="0" w:color="auto"/>
        <w:bottom w:val="none" w:sz="0" w:space="0" w:color="auto"/>
        <w:right w:val="none" w:sz="0" w:space="0" w:color="auto"/>
      </w:divBdr>
    </w:div>
    <w:div w:id="100224105">
      <w:marLeft w:val="640"/>
      <w:marRight w:val="0"/>
      <w:marTop w:val="0"/>
      <w:marBottom w:val="0"/>
      <w:divBdr>
        <w:top w:val="none" w:sz="0" w:space="0" w:color="auto"/>
        <w:left w:val="none" w:sz="0" w:space="0" w:color="auto"/>
        <w:bottom w:val="none" w:sz="0" w:space="0" w:color="auto"/>
        <w:right w:val="none" w:sz="0" w:space="0" w:color="auto"/>
      </w:divBdr>
    </w:div>
    <w:div w:id="100421927">
      <w:marLeft w:val="640"/>
      <w:marRight w:val="0"/>
      <w:marTop w:val="0"/>
      <w:marBottom w:val="0"/>
      <w:divBdr>
        <w:top w:val="none" w:sz="0" w:space="0" w:color="auto"/>
        <w:left w:val="none" w:sz="0" w:space="0" w:color="auto"/>
        <w:bottom w:val="none" w:sz="0" w:space="0" w:color="auto"/>
        <w:right w:val="none" w:sz="0" w:space="0" w:color="auto"/>
      </w:divBdr>
    </w:div>
    <w:div w:id="100533979">
      <w:marLeft w:val="640"/>
      <w:marRight w:val="0"/>
      <w:marTop w:val="0"/>
      <w:marBottom w:val="0"/>
      <w:divBdr>
        <w:top w:val="none" w:sz="0" w:space="0" w:color="auto"/>
        <w:left w:val="none" w:sz="0" w:space="0" w:color="auto"/>
        <w:bottom w:val="none" w:sz="0" w:space="0" w:color="auto"/>
        <w:right w:val="none" w:sz="0" w:space="0" w:color="auto"/>
      </w:divBdr>
    </w:div>
    <w:div w:id="100759510">
      <w:bodyDiv w:val="1"/>
      <w:marLeft w:val="0"/>
      <w:marRight w:val="0"/>
      <w:marTop w:val="0"/>
      <w:marBottom w:val="0"/>
      <w:divBdr>
        <w:top w:val="none" w:sz="0" w:space="0" w:color="auto"/>
        <w:left w:val="none" w:sz="0" w:space="0" w:color="auto"/>
        <w:bottom w:val="none" w:sz="0" w:space="0" w:color="auto"/>
        <w:right w:val="none" w:sz="0" w:space="0" w:color="auto"/>
      </w:divBdr>
    </w:div>
    <w:div w:id="101652354">
      <w:marLeft w:val="640"/>
      <w:marRight w:val="0"/>
      <w:marTop w:val="0"/>
      <w:marBottom w:val="0"/>
      <w:divBdr>
        <w:top w:val="none" w:sz="0" w:space="0" w:color="auto"/>
        <w:left w:val="none" w:sz="0" w:space="0" w:color="auto"/>
        <w:bottom w:val="none" w:sz="0" w:space="0" w:color="auto"/>
        <w:right w:val="none" w:sz="0" w:space="0" w:color="auto"/>
      </w:divBdr>
    </w:div>
    <w:div w:id="102041927">
      <w:marLeft w:val="640"/>
      <w:marRight w:val="0"/>
      <w:marTop w:val="0"/>
      <w:marBottom w:val="0"/>
      <w:divBdr>
        <w:top w:val="none" w:sz="0" w:space="0" w:color="auto"/>
        <w:left w:val="none" w:sz="0" w:space="0" w:color="auto"/>
        <w:bottom w:val="none" w:sz="0" w:space="0" w:color="auto"/>
        <w:right w:val="none" w:sz="0" w:space="0" w:color="auto"/>
      </w:divBdr>
    </w:div>
    <w:div w:id="102268692">
      <w:marLeft w:val="640"/>
      <w:marRight w:val="0"/>
      <w:marTop w:val="0"/>
      <w:marBottom w:val="0"/>
      <w:divBdr>
        <w:top w:val="none" w:sz="0" w:space="0" w:color="auto"/>
        <w:left w:val="none" w:sz="0" w:space="0" w:color="auto"/>
        <w:bottom w:val="none" w:sz="0" w:space="0" w:color="auto"/>
        <w:right w:val="none" w:sz="0" w:space="0" w:color="auto"/>
      </w:divBdr>
    </w:div>
    <w:div w:id="103502556">
      <w:marLeft w:val="640"/>
      <w:marRight w:val="0"/>
      <w:marTop w:val="0"/>
      <w:marBottom w:val="0"/>
      <w:divBdr>
        <w:top w:val="none" w:sz="0" w:space="0" w:color="auto"/>
        <w:left w:val="none" w:sz="0" w:space="0" w:color="auto"/>
        <w:bottom w:val="none" w:sz="0" w:space="0" w:color="auto"/>
        <w:right w:val="none" w:sz="0" w:space="0" w:color="auto"/>
      </w:divBdr>
    </w:div>
    <w:div w:id="104277005">
      <w:marLeft w:val="640"/>
      <w:marRight w:val="0"/>
      <w:marTop w:val="0"/>
      <w:marBottom w:val="0"/>
      <w:divBdr>
        <w:top w:val="none" w:sz="0" w:space="0" w:color="auto"/>
        <w:left w:val="none" w:sz="0" w:space="0" w:color="auto"/>
        <w:bottom w:val="none" w:sz="0" w:space="0" w:color="auto"/>
        <w:right w:val="none" w:sz="0" w:space="0" w:color="auto"/>
      </w:divBdr>
    </w:div>
    <w:div w:id="104347375">
      <w:marLeft w:val="640"/>
      <w:marRight w:val="0"/>
      <w:marTop w:val="0"/>
      <w:marBottom w:val="0"/>
      <w:divBdr>
        <w:top w:val="none" w:sz="0" w:space="0" w:color="auto"/>
        <w:left w:val="none" w:sz="0" w:space="0" w:color="auto"/>
        <w:bottom w:val="none" w:sz="0" w:space="0" w:color="auto"/>
        <w:right w:val="none" w:sz="0" w:space="0" w:color="auto"/>
      </w:divBdr>
    </w:div>
    <w:div w:id="104424230">
      <w:marLeft w:val="640"/>
      <w:marRight w:val="0"/>
      <w:marTop w:val="0"/>
      <w:marBottom w:val="0"/>
      <w:divBdr>
        <w:top w:val="none" w:sz="0" w:space="0" w:color="auto"/>
        <w:left w:val="none" w:sz="0" w:space="0" w:color="auto"/>
        <w:bottom w:val="none" w:sz="0" w:space="0" w:color="auto"/>
        <w:right w:val="none" w:sz="0" w:space="0" w:color="auto"/>
      </w:divBdr>
    </w:div>
    <w:div w:id="107092140">
      <w:marLeft w:val="640"/>
      <w:marRight w:val="0"/>
      <w:marTop w:val="0"/>
      <w:marBottom w:val="0"/>
      <w:divBdr>
        <w:top w:val="none" w:sz="0" w:space="0" w:color="auto"/>
        <w:left w:val="none" w:sz="0" w:space="0" w:color="auto"/>
        <w:bottom w:val="none" w:sz="0" w:space="0" w:color="auto"/>
        <w:right w:val="none" w:sz="0" w:space="0" w:color="auto"/>
      </w:divBdr>
    </w:div>
    <w:div w:id="108278135">
      <w:marLeft w:val="640"/>
      <w:marRight w:val="0"/>
      <w:marTop w:val="0"/>
      <w:marBottom w:val="0"/>
      <w:divBdr>
        <w:top w:val="none" w:sz="0" w:space="0" w:color="auto"/>
        <w:left w:val="none" w:sz="0" w:space="0" w:color="auto"/>
        <w:bottom w:val="none" w:sz="0" w:space="0" w:color="auto"/>
        <w:right w:val="none" w:sz="0" w:space="0" w:color="auto"/>
      </w:divBdr>
    </w:div>
    <w:div w:id="108476353">
      <w:marLeft w:val="640"/>
      <w:marRight w:val="0"/>
      <w:marTop w:val="0"/>
      <w:marBottom w:val="0"/>
      <w:divBdr>
        <w:top w:val="none" w:sz="0" w:space="0" w:color="auto"/>
        <w:left w:val="none" w:sz="0" w:space="0" w:color="auto"/>
        <w:bottom w:val="none" w:sz="0" w:space="0" w:color="auto"/>
        <w:right w:val="none" w:sz="0" w:space="0" w:color="auto"/>
      </w:divBdr>
    </w:div>
    <w:div w:id="108597837">
      <w:marLeft w:val="640"/>
      <w:marRight w:val="0"/>
      <w:marTop w:val="0"/>
      <w:marBottom w:val="0"/>
      <w:divBdr>
        <w:top w:val="none" w:sz="0" w:space="0" w:color="auto"/>
        <w:left w:val="none" w:sz="0" w:space="0" w:color="auto"/>
        <w:bottom w:val="none" w:sz="0" w:space="0" w:color="auto"/>
        <w:right w:val="none" w:sz="0" w:space="0" w:color="auto"/>
      </w:divBdr>
    </w:div>
    <w:div w:id="110171029">
      <w:bodyDiv w:val="1"/>
      <w:marLeft w:val="0"/>
      <w:marRight w:val="0"/>
      <w:marTop w:val="0"/>
      <w:marBottom w:val="0"/>
      <w:divBdr>
        <w:top w:val="none" w:sz="0" w:space="0" w:color="auto"/>
        <w:left w:val="none" w:sz="0" w:space="0" w:color="auto"/>
        <w:bottom w:val="none" w:sz="0" w:space="0" w:color="auto"/>
        <w:right w:val="none" w:sz="0" w:space="0" w:color="auto"/>
      </w:divBdr>
      <w:divsChild>
        <w:div w:id="271715412">
          <w:marLeft w:val="640"/>
          <w:marRight w:val="0"/>
          <w:marTop w:val="0"/>
          <w:marBottom w:val="0"/>
          <w:divBdr>
            <w:top w:val="none" w:sz="0" w:space="0" w:color="auto"/>
            <w:left w:val="none" w:sz="0" w:space="0" w:color="auto"/>
            <w:bottom w:val="none" w:sz="0" w:space="0" w:color="auto"/>
            <w:right w:val="none" w:sz="0" w:space="0" w:color="auto"/>
          </w:divBdr>
        </w:div>
        <w:div w:id="1775056385">
          <w:marLeft w:val="640"/>
          <w:marRight w:val="0"/>
          <w:marTop w:val="0"/>
          <w:marBottom w:val="0"/>
          <w:divBdr>
            <w:top w:val="none" w:sz="0" w:space="0" w:color="auto"/>
            <w:left w:val="none" w:sz="0" w:space="0" w:color="auto"/>
            <w:bottom w:val="none" w:sz="0" w:space="0" w:color="auto"/>
            <w:right w:val="none" w:sz="0" w:space="0" w:color="auto"/>
          </w:divBdr>
        </w:div>
        <w:div w:id="450634866">
          <w:marLeft w:val="640"/>
          <w:marRight w:val="0"/>
          <w:marTop w:val="0"/>
          <w:marBottom w:val="0"/>
          <w:divBdr>
            <w:top w:val="none" w:sz="0" w:space="0" w:color="auto"/>
            <w:left w:val="none" w:sz="0" w:space="0" w:color="auto"/>
            <w:bottom w:val="none" w:sz="0" w:space="0" w:color="auto"/>
            <w:right w:val="none" w:sz="0" w:space="0" w:color="auto"/>
          </w:divBdr>
        </w:div>
        <w:div w:id="371461132">
          <w:marLeft w:val="640"/>
          <w:marRight w:val="0"/>
          <w:marTop w:val="0"/>
          <w:marBottom w:val="0"/>
          <w:divBdr>
            <w:top w:val="none" w:sz="0" w:space="0" w:color="auto"/>
            <w:left w:val="none" w:sz="0" w:space="0" w:color="auto"/>
            <w:bottom w:val="none" w:sz="0" w:space="0" w:color="auto"/>
            <w:right w:val="none" w:sz="0" w:space="0" w:color="auto"/>
          </w:divBdr>
        </w:div>
        <w:div w:id="956061045">
          <w:marLeft w:val="640"/>
          <w:marRight w:val="0"/>
          <w:marTop w:val="0"/>
          <w:marBottom w:val="0"/>
          <w:divBdr>
            <w:top w:val="none" w:sz="0" w:space="0" w:color="auto"/>
            <w:left w:val="none" w:sz="0" w:space="0" w:color="auto"/>
            <w:bottom w:val="none" w:sz="0" w:space="0" w:color="auto"/>
            <w:right w:val="none" w:sz="0" w:space="0" w:color="auto"/>
          </w:divBdr>
        </w:div>
        <w:div w:id="1278029113">
          <w:marLeft w:val="640"/>
          <w:marRight w:val="0"/>
          <w:marTop w:val="0"/>
          <w:marBottom w:val="0"/>
          <w:divBdr>
            <w:top w:val="none" w:sz="0" w:space="0" w:color="auto"/>
            <w:left w:val="none" w:sz="0" w:space="0" w:color="auto"/>
            <w:bottom w:val="none" w:sz="0" w:space="0" w:color="auto"/>
            <w:right w:val="none" w:sz="0" w:space="0" w:color="auto"/>
          </w:divBdr>
        </w:div>
        <w:div w:id="866917110">
          <w:marLeft w:val="640"/>
          <w:marRight w:val="0"/>
          <w:marTop w:val="0"/>
          <w:marBottom w:val="0"/>
          <w:divBdr>
            <w:top w:val="none" w:sz="0" w:space="0" w:color="auto"/>
            <w:left w:val="none" w:sz="0" w:space="0" w:color="auto"/>
            <w:bottom w:val="none" w:sz="0" w:space="0" w:color="auto"/>
            <w:right w:val="none" w:sz="0" w:space="0" w:color="auto"/>
          </w:divBdr>
        </w:div>
        <w:div w:id="1027877737">
          <w:marLeft w:val="640"/>
          <w:marRight w:val="0"/>
          <w:marTop w:val="0"/>
          <w:marBottom w:val="0"/>
          <w:divBdr>
            <w:top w:val="none" w:sz="0" w:space="0" w:color="auto"/>
            <w:left w:val="none" w:sz="0" w:space="0" w:color="auto"/>
            <w:bottom w:val="none" w:sz="0" w:space="0" w:color="auto"/>
            <w:right w:val="none" w:sz="0" w:space="0" w:color="auto"/>
          </w:divBdr>
        </w:div>
        <w:div w:id="2054962321">
          <w:marLeft w:val="640"/>
          <w:marRight w:val="0"/>
          <w:marTop w:val="0"/>
          <w:marBottom w:val="0"/>
          <w:divBdr>
            <w:top w:val="none" w:sz="0" w:space="0" w:color="auto"/>
            <w:left w:val="none" w:sz="0" w:space="0" w:color="auto"/>
            <w:bottom w:val="none" w:sz="0" w:space="0" w:color="auto"/>
            <w:right w:val="none" w:sz="0" w:space="0" w:color="auto"/>
          </w:divBdr>
        </w:div>
        <w:div w:id="1259097118">
          <w:marLeft w:val="640"/>
          <w:marRight w:val="0"/>
          <w:marTop w:val="0"/>
          <w:marBottom w:val="0"/>
          <w:divBdr>
            <w:top w:val="none" w:sz="0" w:space="0" w:color="auto"/>
            <w:left w:val="none" w:sz="0" w:space="0" w:color="auto"/>
            <w:bottom w:val="none" w:sz="0" w:space="0" w:color="auto"/>
            <w:right w:val="none" w:sz="0" w:space="0" w:color="auto"/>
          </w:divBdr>
        </w:div>
        <w:div w:id="1560284769">
          <w:marLeft w:val="640"/>
          <w:marRight w:val="0"/>
          <w:marTop w:val="0"/>
          <w:marBottom w:val="0"/>
          <w:divBdr>
            <w:top w:val="none" w:sz="0" w:space="0" w:color="auto"/>
            <w:left w:val="none" w:sz="0" w:space="0" w:color="auto"/>
            <w:bottom w:val="none" w:sz="0" w:space="0" w:color="auto"/>
            <w:right w:val="none" w:sz="0" w:space="0" w:color="auto"/>
          </w:divBdr>
        </w:div>
        <w:div w:id="2011642654">
          <w:marLeft w:val="640"/>
          <w:marRight w:val="0"/>
          <w:marTop w:val="0"/>
          <w:marBottom w:val="0"/>
          <w:divBdr>
            <w:top w:val="none" w:sz="0" w:space="0" w:color="auto"/>
            <w:left w:val="none" w:sz="0" w:space="0" w:color="auto"/>
            <w:bottom w:val="none" w:sz="0" w:space="0" w:color="auto"/>
            <w:right w:val="none" w:sz="0" w:space="0" w:color="auto"/>
          </w:divBdr>
        </w:div>
        <w:div w:id="510754701">
          <w:marLeft w:val="640"/>
          <w:marRight w:val="0"/>
          <w:marTop w:val="0"/>
          <w:marBottom w:val="0"/>
          <w:divBdr>
            <w:top w:val="none" w:sz="0" w:space="0" w:color="auto"/>
            <w:left w:val="none" w:sz="0" w:space="0" w:color="auto"/>
            <w:bottom w:val="none" w:sz="0" w:space="0" w:color="auto"/>
            <w:right w:val="none" w:sz="0" w:space="0" w:color="auto"/>
          </w:divBdr>
        </w:div>
        <w:div w:id="98916316">
          <w:marLeft w:val="640"/>
          <w:marRight w:val="0"/>
          <w:marTop w:val="0"/>
          <w:marBottom w:val="0"/>
          <w:divBdr>
            <w:top w:val="none" w:sz="0" w:space="0" w:color="auto"/>
            <w:left w:val="none" w:sz="0" w:space="0" w:color="auto"/>
            <w:bottom w:val="none" w:sz="0" w:space="0" w:color="auto"/>
            <w:right w:val="none" w:sz="0" w:space="0" w:color="auto"/>
          </w:divBdr>
        </w:div>
        <w:div w:id="654838507">
          <w:marLeft w:val="640"/>
          <w:marRight w:val="0"/>
          <w:marTop w:val="0"/>
          <w:marBottom w:val="0"/>
          <w:divBdr>
            <w:top w:val="none" w:sz="0" w:space="0" w:color="auto"/>
            <w:left w:val="none" w:sz="0" w:space="0" w:color="auto"/>
            <w:bottom w:val="none" w:sz="0" w:space="0" w:color="auto"/>
            <w:right w:val="none" w:sz="0" w:space="0" w:color="auto"/>
          </w:divBdr>
        </w:div>
        <w:div w:id="1162358756">
          <w:marLeft w:val="640"/>
          <w:marRight w:val="0"/>
          <w:marTop w:val="0"/>
          <w:marBottom w:val="0"/>
          <w:divBdr>
            <w:top w:val="none" w:sz="0" w:space="0" w:color="auto"/>
            <w:left w:val="none" w:sz="0" w:space="0" w:color="auto"/>
            <w:bottom w:val="none" w:sz="0" w:space="0" w:color="auto"/>
            <w:right w:val="none" w:sz="0" w:space="0" w:color="auto"/>
          </w:divBdr>
        </w:div>
        <w:div w:id="784152006">
          <w:marLeft w:val="640"/>
          <w:marRight w:val="0"/>
          <w:marTop w:val="0"/>
          <w:marBottom w:val="0"/>
          <w:divBdr>
            <w:top w:val="none" w:sz="0" w:space="0" w:color="auto"/>
            <w:left w:val="none" w:sz="0" w:space="0" w:color="auto"/>
            <w:bottom w:val="none" w:sz="0" w:space="0" w:color="auto"/>
            <w:right w:val="none" w:sz="0" w:space="0" w:color="auto"/>
          </w:divBdr>
        </w:div>
        <w:div w:id="2015065489">
          <w:marLeft w:val="640"/>
          <w:marRight w:val="0"/>
          <w:marTop w:val="0"/>
          <w:marBottom w:val="0"/>
          <w:divBdr>
            <w:top w:val="none" w:sz="0" w:space="0" w:color="auto"/>
            <w:left w:val="none" w:sz="0" w:space="0" w:color="auto"/>
            <w:bottom w:val="none" w:sz="0" w:space="0" w:color="auto"/>
            <w:right w:val="none" w:sz="0" w:space="0" w:color="auto"/>
          </w:divBdr>
        </w:div>
        <w:div w:id="1499805654">
          <w:marLeft w:val="640"/>
          <w:marRight w:val="0"/>
          <w:marTop w:val="0"/>
          <w:marBottom w:val="0"/>
          <w:divBdr>
            <w:top w:val="none" w:sz="0" w:space="0" w:color="auto"/>
            <w:left w:val="none" w:sz="0" w:space="0" w:color="auto"/>
            <w:bottom w:val="none" w:sz="0" w:space="0" w:color="auto"/>
            <w:right w:val="none" w:sz="0" w:space="0" w:color="auto"/>
          </w:divBdr>
        </w:div>
        <w:div w:id="1842043102">
          <w:marLeft w:val="640"/>
          <w:marRight w:val="0"/>
          <w:marTop w:val="0"/>
          <w:marBottom w:val="0"/>
          <w:divBdr>
            <w:top w:val="none" w:sz="0" w:space="0" w:color="auto"/>
            <w:left w:val="none" w:sz="0" w:space="0" w:color="auto"/>
            <w:bottom w:val="none" w:sz="0" w:space="0" w:color="auto"/>
            <w:right w:val="none" w:sz="0" w:space="0" w:color="auto"/>
          </w:divBdr>
        </w:div>
        <w:div w:id="35931468">
          <w:marLeft w:val="640"/>
          <w:marRight w:val="0"/>
          <w:marTop w:val="0"/>
          <w:marBottom w:val="0"/>
          <w:divBdr>
            <w:top w:val="none" w:sz="0" w:space="0" w:color="auto"/>
            <w:left w:val="none" w:sz="0" w:space="0" w:color="auto"/>
            <w:bottom w:val="none" w:sz="0" w:space="0" w:color="auto"/>
            <w:right w:val="none" w:sz="0" w:space="0" w:color="auto"/>
          </w:divBdr>
        </w:div>
        <w:div w:id="1855193400">
          <w:marLeft w:val="640"/>
          <w:marRight w:val="0"/>
          <w:marTop w:val="0"/>
          <w:marBottom w:val="0"/>
          <w:divBdr>
            <w:top w:val="none" w:sz="0" w:space="0" w:color="auto"/>
            <w:left w:val="none" w:sz="0" w:space="0" w:color="auto"/>
            <w:bottom w:val="none" w:sz="0" w:space="0" w:color="auto"/>
            <w:right w:val="none" w:sz="0" w:space="0" w:color="auto"/>
          </w:divBdr>
        </w:div>
        <w:div w:id="1459251935">
          <w:marLeft w:val="640"/>
          <w:marRight w:val="0"/>
          <w:marTop w:val="0"/>
          <w:marBottom w:val="0"/>
          <w:divBdr>
            <w:top w:val="none" w:sz="0" w:space="0" w:color="auto"/>
            <w:left w:val="none" w:sz="0" w:space="0" w:color="auto"/>
            <w:bottom w:val="none" w:sz="0" w:space="0" w:color="auto"/>
            <w:right w:val="none" w:sz="0" w:space="0" w:color="auto"/>
          </w:divBdr>
        </w:div>
        <w:div w:id="1369988517">
          <w:marLeft w:val="640"/>
          <w:marRight w:val="0"/>
          <w:marTop w:val="0"/>
          <w:marBottom w:val="0"/>
          <w:divBdr>
            <w:top w:val="none" w:sz="0" w:space="0" w:color="auto"/>
            <w:left w:val="none" w:sz="0" w:space="0" w:color="auto"/>
            <w:bottom w:val="none" w:sz="0" w:space="0" w:color="auto"/>
            <w:right w:val="none" w:sz="0" w:space="0" w:color="auto"/>
          </w:divBdr>
        </w:div>
        <w:div w:id="1141651987">
          <w:marLeft w:val="640"/>
          <w:marRight w:val="0"/>
          <w:marTop w:val="0"/>
          <w:marBottom w:val="0"/>
          <w:divBdr>
            <w:top w:val="none" w:sz="0" w:space="0" w:color="auto"/>
            <w:left w:val="none" w:sz="0" w:space="0" w:color="auto"/>
            <w:bottom w:val="none" w:sz="0" w:space="0" w:color="auto"/>
            <w:right w:val="none" w:sz="0" w:space="0" w:color="auto"/>
          </w:divBdr>
        </w:div>
        <w:div w:id="189802610">
          <w:marLeft w:val="640"/>
          <w:marRight w:val="0"/>
          <w:marTop w:val="0"/>
          <w:marBottom w:val="0"/>
          <w:divBdr>
            <w:top w:val="none" w:sz="0" w:space="0" w:color="auto"/>
            <w:left w:val="none" w:sz="0" w:space="0" w:color="auto"/>
            <w:bottom w:val="none" w:sz="0" w:space="0" w:color="auto"/>
            <w:right w:val="none" w:sz="0" w:space="0" w:color="auto"/>
          </w:divBdr>
        </w:div>
        <w:div w:id="813762218">
          <w:marLeft w:val="640"/>
          <w:marRight w:val="0"/>
          <w:marTop w:val="0"/>
          <w:marBottom w:val="0"/>
          <w:divBdr>
            <w:top w:val="none" w:sz="0" w:space="0" w:color="auto"/>
            <w:left w:val="none" w:sz="0" w:space="0" w:color="auto"/>
            <w:bottom w:val="none" w:sz="0" w:space="0" w:color="auto"/>
            <w:right w:val="none" w:sz="0" w:space="0" w:color="auto"/>
          </w:divBdr>
        </w:div>
        <w:div w:id="1665667628">
          <w:marLeft w:val="640"/>
          <w:marRight w:val="0"/>
          <w:marTop w:val="0"/>
          <w:marBottom w:val="0"/>
          <w:divBdr>
            <w:top w:val="none" w:sz="0" w:space="0" w:color="auto"/>
            <w:left w:val="none" w:sz="0" w:space="0" w:color="auto"/>
            <w:bottom w:val="none" w:sz="0" w:space="0" w:color="auto"/>
            <w:right w:val="none" w:sz="0" w:space="0" w:color="auto"/>
          </w:divBdr>
        </w:div>
        <w:div w:id="157111471">
          <w:marLeft w:val="640"/>
          <w:marRight w:val="0"/>
          <w:marTop w:val="0"/>
          <w:marBottom w:val="0"/>
          <w:divBdr>
            <w:top w:val="none" w:sz="0" w:space="0" w:color="auto"/>
            <w:left w:val="none" w:sz="0" w:space="0" w:color="auto"/>
            <w:bottom w:val="none" w:sz="0" w:space="0" w:color="auto"/>
            <w:right w:val="none" w:sz="0" w:space="0" w:color="auto"/>
          </w:divBdr>
        </w:div>
        <w:div w:id="548105726">
          <w:marLeft w:val="640"/>
          <w:marRight w:val="0"/>
          <w:marTop w:val="0"/>
          <w:marBottom w:val="0"/>
          <w:divBdr>
            <w:top w:val="none" w:sz="0" w:space="0" w:color="auto"/>
            <w:left w:val="none" w:sz="0" w:space="0" w:color="auto"/>
            <w:bottom w:val="none" w:sz="0" w:space="0" w:color="auto"/>
            <w:right w:val="none" w:sz="0" w:space="0" w:color="auto"/>
          </w:divBdr>
        </w:div>
        <w:div w:id="1844977678">
          <w:marLeft w:val="640"/>
          <w:marRight w:val="0"/>
          <w:marTop w:val="0"/>
          <w:marBottom w:val="0"/>
          <w:divBdr>
            <w:top w:val="none" w:sz="0" w:space="0" w:color="auto"/>
            <w:left w:val="none" w:sz="0" w:space="0" w:color="auto"/>
            <w:bottom w:val="none" w:sz="0" w:space="0" w:color="auto"/>
            <w:right w:val="none" w:sz="0" w:space="0" w:color="auto"/>
          </w:divBdr>
        </w:div>
        <w:div w:id="1634678208">
          <w:marLeft w:val="640"/>
          <w:marRight w:val="0"/>
          <w:marTop w:val="0"/>
          <w:marBottom w:val="0"/>
          <w:divBdr>
            <w:top w:val="none" w:sz="0" w:space="0" w:color="auto"/>
            <w:left w:val="none" w:sz="0" w:space="0" w:color="auto"/>
            <w:bottom w:val="none" w:sz="0" w:space="0" w:color="auto"/>
            <w:right w:val="none" w:sz="0" w:space="0" w:color="auto"/>
          </w:divBdr>
        </w:div>
        <w:div w:id="8334009">
          <w:marLeft w:val="640"/>
          <w:marRight w:val="0"/>
          <w:marTop w:val="0"/>
          <w:marBottom w:val="0"/>
          <w:divBdr>
            <w:top w:val="none" w:sz="0" w:space="0" w:color="auto"/>
            <w:left w:val="none" w:sz="0" w:space="0" w:color="auto"/>
            <w:bottom w:val="none" w:sz="0" w:space="0" w:color="auto"/>
            <w:right w:val="none" w:sz="0" w:space="0" w:color="auto"/>
          </w:divBdr>
        </w:div>
        <w:div w:id="347877387">
          <w:marLeft w:val="640"/>
          <w:marRight w:val="0"/>
          <w:marTop w:val="0"/>
          <w:marBottom w:val="0"/>
          <w:divBdr>
            <w:top w:val="none" w:sz="0" w:space="0" w:color="auto"/>
            <w:left w:val="none" w:sz="0" w:space="0" w:color="auto"/>
            <w:bottom w:val="none" w:sz="0" w:space="0" w:color="auto"/>
            <w:right w:val="none" w:sz="0" w:space="0" w:color="auto"/>
          </w:divBdr>
        </w:div>
        <w:div w:id="91628133">
          <w:marLeft w:val="640"/>
          <w:marRight w:val="0"/>
          <w:marTop w:val="0"/>
          <w:marBottom w:val="0"/>
          <w:divBdr>
            <w:top w:val="none" w:sz="0" w:space="0" w:color="auto"/>
            <w:left w:val="none" w:sz="0" w:space="0" w:color="auto"/>
            <w:bottom w:val="none" w:sz="0" w:space="0" w:color="auto"/>
            <w:right w:val="none" w:sz="0" w:space="0" w:color="auto"/>
          </w:divBdr>
        </w:div>
        <w:div w:id="39794659">
          <w:marLeft w:val="640"/>
          <w:marRight w:val="0"/>
          <w:marTop w:val="0"/>
          <w:marBottom w:val="0"/>
          <w:divBdr>
            <w:top w:val="none" w:sz="0" w:space="0" w:color="auto"/>
            <w:left w:val="none" w:sz="0" w:space="0" w:color="auto"/>
            <w:bottom w:val="none" w:sz="0" w:space="0" w:color="auto"/>
            <w:right w:val="none" w:sz="0" w:space="0" w:color="auto"/>
          </w:divBdr>
        </w:div>
        <w:div w:id="482820859">
          <w:marLeft w:val="640"/>
          <w:marRight w:val="0"/>
          <w:marTop w:val="0"/>
          <w:marBottom w:val="0"/>
          <w:divBdr>
            <w:top w:val="none" w:sz="0" w:space="0" w:color="auto"/>
            <w:left w:val="none" w:sz="0" w:space="0" w:color="auto"/>
            <w:bottom w:val="none" w:sz="0" w:space="0" w:color="auto"/>
            <w:right w:val="none" w:sz="0" w:space="0" w:color="auto"/>
          </w:divBdr>
        </w:div>
        <w:div w:id="1956209620">
          <w:marLeft w:val="640"/>
          <w:marRight w:val="0"/>
          <w:marTop w:val="0"/>
          <w:marBottom w:val="0"/>
          <w:divBdr>
            <w:top w:val="none" w:sz="0" w:space="0" w:color="auto"/>
            <w:left w:val="none" w:sz="0" w:space="0" w:color="auto"/>
            <w:bottom w:val="none" w:sz="0" w:space="0" w:color="auto"/>
            <w:right w:val="none" w:sz="0" w:space="0" w:color="auto"/>
          </w:divBdr>
        </w:div>
        <w:div w:id="1076123902">
          <w:marLeft w:val="640"/>
          <w:marRight w:val="0"/>
          <w:marTop w:val="0"/>
          <w:marBottom w:val="0"/>
          <w:divBdr>
            <w:top w:val="none" w:sz="0" w:space="0" w:color="auto"/>
            <w:left w:val="none" w:sz="0" w:space="0" w:color="auto"/>
            <w:bottom w:val="none" w:sz="0" w:space="0" w:color="auto"/>
            <w:right w:val="none" w:sz="0" w:space="0" w:color="auto"/>
          </w:divBdr>
        </w:div>
        <w:div w:id="67506055">
          <w:marLeft w:val="640"/>
          <w:marRight w:val="0"/>
          <w:marTop w:val="0"/>
          <w:marBottom w:val="0"/>
          <w:divBdr>
            <w:top w:val="none" w:sz="0" w:space="0" w:color="auto"/>
            <w:left w:val="none" w:sz="0" w:space="0" w:color="auto"/>
            <w:bottom w:val="none" w:sz="0" w:space="0" w:color="auto"/>
            <w:right w:val="none" w:sz="0" w:space="0" w:color="auto"/>
          </w:divBdr>
        </w:div>
        <w:div w:id="542014503">
          <w:marLeft w:val="640"/>
          <w:marRight w:val="0"/>
          <w:marTop w:val="0"/>
          <w:marBottom w:val="0"/>
          <w:divBdr>
            <w:top w:val="none" w:sz="0" w:space="0" w:color="auto"/>
            <w:left w:val="none" w:sz="0" w:space="0" w:color="auto"/>
            <w:bottom w:val="none" w:sz="0" w:space="0" w:color="auto"/>
            <w:right w:val="none" w:sz="0" w:space="0" w:color="auto"/>
          </w:divBdr>
        </w:div>
        <w:div w:id="1828858022">
          <w:marLeft w:val="640"/>
          <w:marRight w:val="0"/>
          <w:marTop w:val="0"/>
          <w:marBottom w:val="0"/>
          <w:divBdr>
            <w:top w:val="none" w:sz="0" w:space="0" w:color="auto"/>
            <w:left w:val="none" w:sz="0" w:space="0" w:color="auto"/>
            <w:bottom w:val="none" w:sz="0" w:space="0" w:color="auto"/>
            <w:right w:val="none" w:sz="0" w:space="0" w:color="auto"/>
          </w:divBdr>
        </w:div>
        <w:div w:id="1640182029">
          <w:marLeft w:val="640"/>
          <w:marRight w:val="0"/>
          <w:marTop w:val="0"/>
          <w:marBottom w:val="0"/>
          <w:divBdr>
            <w:top w:val="none" w:sz="0" w:space="0" w:color="auto"/>
            <w:left w:val="none" w:sz="0" w:space="0" w:color="auto"/>
            <w:bottom w:val="none" w:sz="0" w:space="0" w:color="auto"/>
            <w:right w:val="none" w:sz="0" w:space="0" w:color="auto"/>
          </w:divBdr>
        </w:div>
        <w:div w:id="1128935465">
          <w:marLeft w:val="640"/>
          <w:marRight w:val="0"/>
          <w:marTop w:val="0"/>
          <w:marBottom w:val="0"/>
          <w:divBdr>
            <w:top w:val="none" w:sz="0" w:space="0" w:color="auto"/>
            <w:left w:val="none" w:sz="0" w:space="0" w:color="auto"/>
            <w:bottom w:val="none" w:sz="0" w:space="0" w:color="auto"/>
            <w:right w:val="none" w:sz="0" w:space="0" w:color="auto"/>
          </w:divBdr>
        </w:div>
        <w:div w:id="827405967">
          <w:marLeft w:val="640"/>
          <w:marRight w:val="0"/>
          <w:marTop w:val="0"/>
          <w:marBottom w:val="0"/>
          <w:divBdr>
            <w:top w:val="none" w:sz="0" w:space="0" w:color="auto"/>
            <w:left w:val="none" w:sz="0" w:space="0" w:color="auto"/>
            <w:bottom w:val="none" w:sz="0" w:space="0" w:color="auto"/>
            <w:right w:val="none" w:sz="0" w:space="0" w:color="auto"/>
          </w:divBdr>
        </w:div>
        <w:div w:id="1339499702">
          <w:marLeft w:val="640"/>
          <w:marRight w:val="0"/>
          <w:marTop w:val="0"/>
          <w:marBottom w:val="0"/>
          <w:divBdr>
            <w:top w:val="none" w:sz="0" w:space="0" w:color="auto"/>
            <w:left w:val="none" w:sz="0" w:space="0" w:color="auto"/>
            <w:bottom w:val="none" w:sz="0" w:space="0" w:color="auto"/>
            <w:right w:val="none" w:sz="0" w:space="0" w:color="auto"/>
          </w:divBdr>
        </w:div>
        <w:div w:id="1801074256">
          <w:marLeft w:val="640"/>
          <w:marRight w:val="0"/>
          <w:marTop w:val="0"/>
          <w:marBottom w:val="0"/>
          <w:divBdr>
            <w:top w:val="none" w:sz="0" w:space="0" w:color="auto"/>
            <w:left w:val="none" w:sz="0" w:space="0" w:color="auto"/>
            <w:bottom w:val="none" w:sz="0" w:space="0" w:color="auto"/>
            <w:right w:val="none" w:sz="0" w:space="0" w:color="auto"/>
          </w:divBdr>
        </w:div>
        <w:div w:id="224924341">
          <w:marLeft w:val="640"/>
          <w:marRight w:val="0"/>
          <w:marTop w:val="0"/>
          <w:marBottom w:val="0"/>
          <w:divBdr>
            <w:top w:val="none" w:sz="0" w:space="0" w:color="auto"/>
            <w:left w:val="none" w:sz="0" w:space="0" w:color="auto"/>
            <w:bottom w:val="none" w:sz="0" w:space="0" w:color="auto"/>
            <w:right w:val="none" w:sz="0" w:space="0" w:color="auto"/>
          </w:divBdr>
        </w:div>
        <w:div w:id="1952934433">
          <w:marLeft w:val="640"/>
          <w:marRight w:val="0"/>
          <w:marTop w:val="0"/>
          <w:marBottom w:val="0"/>
          <w:divBdr>
            <w:top w:val="none" w:sz="0" w:space="0" w:color="auto"/>
            <w:left w:val="none" w:sz="0" w:space="0" w:color="auto"/>
            <w:bottom w:val="none" w:sz="0" w:space="0" w:color="auto"/>
            <w:right w:val="none" w:sz="0" w:space="0" w:color="auto"/>
          </w:divBdr>
        </w:div>
        <w:div w:id="176386486">
          <w:marLeft w:val="640"/>
          <w:marRight w:val="0"/>
          <w:marTop w:val="0"/>
          <w:marBottom w:val="0"/>
          <w:divBdr>
            <w:top w:val="none" w:sz="0" w:space="0" w:color="auto"/>
            <w:left w:val="none" w:sz="0" w:space="0" w:color="auto"/>
            <w:bottom w:val="none" w:sz="0" w:space="0" w:color="auto"/>
            <w:right w:val="none" w:sz="0" w:space="0" w:color="auto"/>
          </w:divBdr>
        </w:div>
        <w:div w:id="1942295667">
          <w:marLeft w:val="640"/>
          <w:marRight w:val="0"/>
          <w:marTop w:val="0"/>
          <w:marBottom w:val="0"/>
          <w:divBdr>
            <w:top w:val="none" w:sz="0" w:space="0" w:color="auto"/>
            <w:left w:val="none" w:sz="0" w:space="0" w:color="auto"/>
            <w:bottom w:val="none" w:sz="0" w:space="0" w:color="auto"/>
            <w:right w:val="none" w:sz="0" w:space="0" w:color="auto"/>
          </w:divBdr>
        </w:div>
        <w:div w:id="2008433113">
          <w:marLeft w:val="640"/>
          <w:marRight w:val="0"/>
          <w:marTop w:val="0"/>
          <w:marBottom w:val="0"/>
          <w:divBdr>
            <w:top w:val="none" w:sz="0" w:space="0" w:color="auto"/>
            <w:left w:val="none" w:sz="0" w:space="0" w:color="auto"/>
            <w:bottom w:val="none" w:sz="0" w:space="0" w:color="auto"/>
            <w:right w:val="none" w:sz="0" w:space="0" w:color="auto"/>
          </w:divBdr>
        </w:div>
        <w:div w:id="1372538602">
          <w:marLeft w:val="640"/>
          <w:marRight w:val="0"/>
          <w:marTop w:val="0"/>
          <w:marBottom w:val="0"/>
          <w:divBdr>
            <w:top w:val="none" w:sz="0" w:space="0" w:color="auto"/>
            <w:left w:val="none" w:sz="0" w:space="0" w:color="auto"/>
            <w:bottom w:val="none" w:sz="0" w:space="0" w:color="auto"/>
            <w:right w:val="none" w:sz="0" w:space="0" w:color="auto"/>
          </w:divBdr>
        </w:div>
        <w:div w:id="920408549">
          <w:marLeft w:val="640"/>
          <w:marRight w:val="0"/>
          <w:marTop w:val="0"/>
          <w:marBottom w:val="0"/>
          <w:divBdr>
            <w:top w:val="none" w:sz="0" w:space="0" w:color="auto"/>
            <w:left w:val="none" w:sz="0" w:space="0" w:color="auto"/>
            <w:bottom w:val="none" w:sz="0" w:space="0" w:color="auto"/>
            <w:right w:val="none" w:sz="0" w:space="0" w:color="auto"/>
          </w:divBdr>
        </w:div>
        <w:div w:id="1497382815">
          <w:marLeft w:val="640"/>
          <w:marRight w:val="0"/>
          <w:marTop w:val="0"/>
          <w:marBottom w:val="0"/>
          <w:divBdr>
            <w:top w:val="none" w:sz="0" w:space="0" w:color="auto"/>
            <w:left w:val="none" w:sz="0" w:space="0" w:color="auto"/>
            <w:bottom w:val="none" w:sz="0" w:space="0" w:color="auto"/>
            <w:right w:val="none" w:sz="0" w:space="0" w:color="auto"/>
          </w:divBdr>
        </w:div>
        <w:div w:id="483087228">
          <w:marLeft w:val="640"/>
          <w:marRight w:val="0"/>
          <w:marTop w:val="0"/>
          <w:marBottom w:val="0"/>
          <w:divBdr>
            <w:top w:val="none" w:sz="0" w:space="0" w:color="auto"/>
            <w:left w:val="none" w:sz="0" w:space="0" w:color="auto"/>
            <w:bottom w:val="none" w:sz="0" w:space="0" w:color="auto"/>
            <w:right w:val="none" w:sz="0" w:space="0" w:color="auto"/>
          </w:divBdr>
        </w:div>
        <w:div w:id="1510178079">
          <w:marLeft w:val="640"/>
          <w:marRight w:val="0"/>
          <w:marTop w:val="0"/>
          <w:marBottom w:val="0"/>
          <w:divBdr>
            <w:top w:val="none" w:sz="0" w:space="0" w:color="auto"/>
            <w:left w:val="none" w:sz="0" w:space="0" w:color="auto"/>
            <w:bottom w:val="none" w:sz="0" w:space="0" w:color="auto"/>
            <w:right w:val="none" w:sz="0" w:space="0" w:color="auto"/>
          </w:divBdr>
        </w:div>
        <w:div w:id="1141192634">
          <w:marLeft w:val="640"/>
          <w:marRight w:val="0"/>
          <w:marTop w:val="0"/>
          <w:marBottom w:val="0"/>
          <w:divBdr>
            <w:top w:val="none" w:sz="0" w:space="0" w:color="auto"/>
            <w:left w:val="none" w:sz="0" w:space="0" w:color="auto"/>
            <w:bottom w:val="none" w:sz="0" w:space="0" w:color="auto"/>
            <w:right w:val="none" w:sz="0" w:space="0" w:color="auto"/>
          </w:divBdr>
        </w:div>
        <w:div w:id="297686866">
          <w:marLeft w:val="640"/>
          <w:marRight w:val="0"/>
          <w:marTop w:val="0"/>
          <w:marBottom w:val="0"/>
          <w:divBdr>
            <w:top w:val="none" w:sz="0" w:space="0" w:color="auto"/>
            <w:left w:val="none" w:sz="0" w:space="0" w:color="auto"/>
            <w:bottom w:val="none" w:sz="0" w:space="0" w:color="auto"/>
            <w:right w:val="none" w:sz="0" w:space="0" w:color="auto"/>
          </w:divBdr>
        </w:div>
        <w:div w:id="1311400524">
          <w:marLeft w:val="640"/>
          <w:marRight w:val="0"/>
          <w:marTop w:val="0"/>
          <w:marBottom w:val="0"/>
          <w:divBdr>
            <w:top w:val="none" w:sz="0" w:space="0" w:color="auto"/>
            <w:left w:val="none" w:sz="0" w:space="0" w:color="auto"/>
            <w:bottom w:val="none" w:sz="0" w:space="0" w:color="auto"/>
            <w:right w:val="none" w:sz="0" w:space="0" w:color="auto"/>
          </w:divBdr>
        </w:div>
        <w:div w:id="1524247695">
          <w:marLeft w:val="640"/>
          <w:marRight w:val="0"/>
          <w:marTop w:val="0"/>
          <w:marBottom w:val="0"/>
          <w:divBdr>
            <w:top w:val="none" w:sz="0" w:space="0" w:color="auto"/>
            <w:left w:val="none" w:sz="0" w:space="0" w:color="auto"/>
            <w:bottom w:val="none" w:sz="0" w:space="0" w:color="auto"/>
            <w:right w:val="none" w:sz="0" w:space="0" w:color="auto"/>
          </w:divBdr>
        </w:div>
        <w:div w:id="1679191106">
          <w:marLeft w:val="640"/>
          <w:marRight w:val="0"/>
          <w:marTop w:val="0"/>
          <w:marBottom w:val="0"/>
          <w:divBdr>
            <w:top w:val="none" w:sz="0" w:space="0" w:color="auto"/>
            <w:left w:val="none" w:sz="0" w:space="0" w:color="auto"/>
            <w:bottom w:val="none" w:sz="0" w:space="0" w:color="auto"/>
            <w:right w:val="none" w:sz="0" w:space="0" w:color="auto"/>
          </w:divBdr>
        </w:div>
        <w:div w:id="1388916324">
          <w:marLeft w:val="640"/>
          <w:marRight w:val="0"/>
          <w:marTop w:val="0"/>
          <w:marBottom w:val="0"/>
          <w:divBdr>
            <w:top w:val="none" w:sz="0" w:space="0" w:color="auto"/>
            <w:left w:val="none" w:sz="0" w:space="0" w:color="auto"/>
            <w:bottom w:val="none" w:sz="0" w:space="0" w:color="auto"/>
            <w:right w:val="none" w:sz="0" w:space="0" w:color="auto"/>
          </w:divBdr>
        </w:div>
        <w:div w:id="744424955">
          <w:marLeft w:val="640"/>
          <w:marRight w:val="0"/>
          <w:marTop w:val="0"/>
          <w:marBottom w:val="0"/>
          <w:divBdr>
            <w:top w:val="none" w:sz="0" w:space="0" w:color="auto"/>
            <w:left w:val="none" w:sz="0" w:space="0" w:color="auto"/>
            <w:bottom w:val="none" w:sz="0" w:space="0" w:color="auto"/>
            <w:right w:val="none" w:sz="0" w:space="0" w:color="auto"/>
          </w:divBdr>
        </w:div>
        <w:div w:id="1410420720">
          <w:marLeft w:val="640"/>
          <w:marRight w:val="0"/>
          <w:marTop w:val="0"/>
          <w:marBottom w:val="0"/>
          <w:divBdr>
            <w:top w:val="none" w:sz="0" w:space="0" w:color="auto"/>
            <w:left w:val="none" w:sz="0" w:space="0" w:color="auto"/>
            <w:bottom w:val="none" w:sz="0" w:space="0" w:color="auto"/>
            <w:right w:val="none" w:sz="0" w:space="0" w:color="auto"/>
          </w:divBdr>
        </w:div>
        <w:div w:id="1710373763">
          <w:marLeft w:val="640"/>
          <w:marRight w:val="0"/>
          <w:marTop w:val="0"/>
          <w:marBottom w:val="0"/>
          <w:divBdr>
            <w:top w:val="none" w:sz="0" w:space="0" w:color="auto"/>
            <w:left w:val="none" w:sz="0" w:space="0" w:color="auto"/>
            <w:bottom w:val="none" w:sz="0" w:space="0" w:color="auto"/>
            <w:right w:val="none" w:sz="0" w:space="0" w:color="auto"/>
          </w:divBdr>
        </w:div>
        <w:div w:id="1399094040">
          <w:marLeft w:val="640"/>
          <w:marRight w:val="0"/>
          <w:marTop w:val="0"/>
          <w:marBottom w:val="0"/>
          <w:divBdr>
            <w:top w:val="none" w:sz="0" w:space="0" w:color="auto"/>
            <w:left w:val="none" w:sz="0" w:space="0" w:color="auto"/>
            <w:bottom w:val="none" w:sz="0" w:space="0" w:color="auto"/>
            <w:right w:val="none" w:sz="0" w:space="0" w:color="auto"/>
          </w:divBdr>
        </w:div>
      </w:divsChild>
    </w:div>
    <w:div w:id="111169843">
      <w:marLeft w:val="640"/>
      <w:marRight w:val="0"/>
      <w:marTop w:val="0"/>
      <w:marBottom w:val="0"/>
      <w:divBdr>
        <w:top w:val="none" w:sz="0" w:space="0" w:color="auto"/>
        <w:left w:val="none" w:sz="0" w:space="0" w:color="auto"/>
        <w:bottom w:val="none" w:sz="0" w:space="0" w:color="auto"/>
        <w:right w:val="none" w:sz="0" w:space="0" w:color="auto"/>
      </w:divBdr>
    </w:div>
    <w:div w:id="111900638">
      <w:marLeft w:val="640"/>
      <w:marRight w:val="0"/>
      <w:marTop w:val="0"/>
      <w:marBottom w:val="0"/>
      <w:divBdr>
        <w:top w:val="none" w:sz="0" w:space="0" w:color="auto"/>
        <w:left w:val="none" w:sz="0" w:space="0" w:color="auto"/>
        <w:bottom w:val="none" w:sz="0" w:space="0" w:color="auto"/>
        <w:right w:val="none" w:sz="0" w:space="0" w:color="auto"/>
      </w:divBdr>
    </w:div>
    <w:div w:id="111945129">
      <w:marLeft w:val="640"/>
      <w:marRight w:val="0"/>
      <w:marTop w:val="0"/>
      <w:marBottom w:val="0"/>
      <w:divBdr>
        <w:top w:val="none" w:sz="0" w:space="0" w:color="auto"/>
        <w:left w:val="none" w:sz="0" w:space="0" w:color="auto"/>
        <w:bottom w:val="none" w:sz="0" w:space="0" w:color="auto"/>
        <w:right w:val="none" w:sz="0" w:space="0" w:color="auto"/>
      </w:divBdr>
    </w:div>
    <w:div w:id="112135739">
      <w:marLeft w:val="640"/>
      <w:marRight w:val="0"/>
      <w:marTop w:val="0"/>
      <w:marBottom w:val="0"/>
      <w:divBdr>
        <w:top w:val="none" w:sz="0" w:space="0" w:color="auto"/>
        <w:left w:val="none" w:sz="0" w:space="0" w:color="auto"/>
        <w:bottom w:val="none" w:sz="0" w:space="0" w:color="auto"/>
        <w:right w:val="none" w:sz="0" w:space="0" w:color="auto"/>
      </w:divBdr>
    </w:div>
    <w:div w:id="112138112">
      <w:marLeft w:val="640"/>
      <w:marRight w:val="0"/>
      <w:marTop w:val="0"/>
      <w:marBottom w:val="0"/>
      <w:divBdr>
        <w:top w:val="none" w:sz="0" w:space="0" w:color="auto"/>
        <w:left w:val="none" w:sz="0" w:space="0" w:color="auto"/>
        <w:bottom w:val="none" w:sz="0" w:space="0" w:color="auto"/>
        <w:right w:val="none" w:sz="0" w:space="0" w:color="auto"/>
      </w:divBdr>
    </w:div>
    <w:div w:id="113062502">
      <w:marLeft w:val="640"/>
      <w:marRight w:val="0"/>
      <w:marTop w:val="0"/>
      <w:marBottom w:val="0"/>
      <w:divBdr>
        <w:top w:val="none" w:sz="0" w:space="0" w:color="auto"/>
        <w:left w:val="none" w:sz="0" w:space="0" w:color="auto"/>
        <w:bottom w:val="none" w:sz="0" w:space="0" w:color="auto"/>
        <w:right w:val="none" w:sz="0" w:space="0" w:color="auto"/>
      </w:divBdr>
    </w:div>
    <w:div w:id="114299136">
      <w:marLeft w:val="640"/>
      <w:marRight w:val="0"/>
      <w:marTop w:val="0"/>
      <w:marBottom w:val="0"/>
      <w:divBdr>
        <w:top w:val="none" w:sz="0" w:space="0" w:color="auto"/>
        <w:left w:val="none" w:sz="0" w:space="0" w:color="auto"/>
        <w:bottom w:val="none" w:sz="0" w:space="0" w:color="auto"/>
        <w:right w:val="none" w:sz="0" w:space="0" w:color="auto"/>
      </w:divBdr>
    </w:div>
    <w:div w:id="114325879">
      <w:marLeft w:val="640"/>
      <w:marRight w:val="0"/>
      <w:marTop w:val="0"/>
      <w:marBottom w:val="0"/>
      <w:divBdr>
        <w:top w:val="none" w:sz="0" w:space="0" w:color="auto"/>
        <w:left w:val="none" w:sz="0" w:space="0" w:color="auto"/>
        <w:bottom w:val="none" w:sz="0" w:space="0" w:color="auto"/>
        <w:right w:val="none" w:sz="0" w:space="0" w:color="auto"/>
      </w:divBdr>
    </w:div>
    <w:div w:id="115103471">
      <w:marLeft w:val="640"/>
      <w:marRight w:val="0"/>
      <w:marTop w:val="0"/>
      <w:marBottom w:val="0"/>
      <w:divBdr>
        <w:top w:val="none" w:sz="0" w:space="0" w:color="auto"/>
        <w:left w:val="none" w:sz="0" w:space="0" w:color="auto"/>
        <w:bottom w:val="none" w:sz="0" w:space="0" w:color="auto"/>
        <w:right w:val="none" w:sz="0" w:space="0" w:color="auto"/>
      </w:divBdr>
    </w:div>
    <w:div w:id="115221522">
      <w:marLeft w:val="640"/>
      <w:marRight w:val="0"/>
      <w:marTop w:val="0"/>
      <w:marBottom w:val="0"/>
      <w:divBdr>
        <w:top w:val="none" w:sz="0" w:space="0" w:color="auto"/>
        <w:left w:val="none" w:sz="0" w:space="0" w:color="auto"/>
        <w:bottom w:val="none" w:sz="0" w:space="0" w:color="auto"/>
        <w:right w:val="none" w:sz="0" w:space="0" w:color="auto"/>
      </w:divBdr>
    </w:div>
    <w:div w:id="115368695">
      <w:bodyDiv w:val="1"/>
      <w:marLeft w:val="0"/>
      <w:marRight w:val="0"/>
      <w:marTop w:val="0"/>
      <w:marBottom w:val="0"/>
      <w:divBdr>
        <w:top w:val="none" w:sz="0" w:space="0" w:color="auto"/>
        <w:left w:val="none" w:sz="0" w:space="0" w:color="auto"/>
        <w:bottom w:val="none" w:sz="0" w:space="0" w:color="auto"/>
        <w:right w:val="none" w:sz="0" w:space="0" w:color="auto"/>
      </w:divBdr>
    </w:div>
    <w:div w:id="116678371">
      <w:marLeft w:val="640"/>
      <w:marRight w:val="0"/>
      <w:marTop w:val="0"/>
      <w:marBottom w:val="0"/>
      <w:divBdr>
        <w:top w:val="none" w:sz="0" w:space="0" w:color="auto"/>
        <w:left w:val="none" w:sz="0" w:space="0" w:color="auto"/>
        <w:bottom w:val="none" w:sz="0" w:space="0" w:color="auto"/>
        <w:right w:val="none" w:sz="0" w:space="0" w:color="auto"/>
      </w:divBdr>
    </w:div>
    <w:div w:id="117530198">
      <w:bodyDiv w:val="1"/>
      <w:marLeft w:val="0"/>
      <w:marRight w:val="0"/>
      <w:marTop w:val="0"/>
      <w:marBottom w:val="0"/>
      <w:divBdr>
        <w:top w:val="none" w:sz="0" w:space="0" w:color="auto"/>
        <w:left w:val="none" w:sz="0" w:space="0" w:color="auto"/>
        <w:bottom w:val="none" w:sz="0" w:space="0" w:color="auto"/>
        <w:right w:val="none" w:sz="0" w:space="0" w:color="auto"/>
      </w:divBdr>
      <w:divsChild>
        <w:div w:id="30230880">
          <w:marLeft w:val="640"/>
          <w:marRight w:val="0"/>
          <w:marTop w:val="0"/>
          <w:marBottom w:val="0"/>
          <w:divBdr>
            <w:top w:val="none" w:sz="0" w:space="0" w:color="auto"/>
            <w:left w:val="none" w:sz="0" w:space="0" w:color="auto"/>
            <w:bottom w:val="none" w:sz="0" w:space="0" w:color="auto"/>
            <w:right w:val="none" w:sz="0" w:space="0" w:color="auto"/>
          </w:divBdr>
        </w:div>
        <w:div w:id="101463912">
          <w:marLeft w:val="640"/>
          <w:marRight w:val="0"/>
          <w:marTop w:val="0"/>
          <w:marBottom w:val="0"/>
          <w:divBdr>
            <w:top w:val="none" w:sz="0" w:space="0" w:color="auto"/>
            <w:left w:val="none" w:sz="0" w:space="0" w:color="auto"/>
            <w:bottom w:val="none" w:sz="0" w:space="0" w:color="auto"/>
            <w:right w:val="none" w:sz="0" w:space="0" w:color="auto"/>
          </w:divBdr>
        </w:div>
        <w:div w:id="114101335">
          <w:marLeft w:val="640"/>
          <w:marRight w:val="0"/>
          <w:marTop w:val="0"/>
          <w:marBottom w:val="0"/>
          <w:divBdr>
            <w:top w:val="none" w:sz="0" w:space="0" w:color="auto"/>
            <w:left w:val="none" w:sz="0" w:space="0" w:color="auto"/>
            <w:bottom w:val="none" w:sz="0" w:space="0" w:color="auto"/>
            <w:right w:val="none" w:sz="0" w:space="0" w:color="auto"/>
          </w:divBdr>
        </w:div>
        <w:div w:id="128330644">
          <w:marLeft w:val="640"/>
          <w:marRight w:val="0"/>
          <w:marTop w:val="0"/>
          <w:marBottom w:val="0"/>
          <w:divBdr>
            <w:top w:val="none" w:sz="0" w:space="0" w:color="auto"/>
            <w:left w:val="none" w:sz="0" w:space="0" w:color="auto"/>
            <w:bottom w:val="none" w:sz="0" w:space="0" w:color="auto"/>
            <w:right w:val="none" w:sz="0" w:space="0" w:color="auto"/>
          </w:divBdr>
        </w:div>
        <w:div w:id="232205618">
          <w:marLeft w:val="640"/>
          <w:marRight w:val="0"/>
          <w:marTop w:val="0"/>
          <w:marBottom w:val="0"/>
          <w:divBdr>
            <w:top w:val="none" w:sz="0" w:space="0" w:color="auto"/>
            <w:left w:val="none" w:sz="0" w:space="0" w:color="auto"/>
            <w:bottom w:val="none" w:sz="0" w:space="0" w:color="auto"/>
            <w:right w:val="none" w:sz="0" w:space="0" w:color="auto"/>
          </w:divBdr>
        </w:div>
        <w:div w:id="242877334">
          <w:marLeft w:val="640"/>
          <w:marRight w:val="0"/>
          <w:marTop w:val="0"/>
          <w:marBottom w:val="0"/>
          <w:divBdr>
            <w:top w:val="none" w:sz="0" w:space="0" w:color="auto"/>
            <w:left w:val="none" w:sz="0" w:space="0" w:color="auto"/>
            <w:bottom w:val="none" w:sz="0" w:space="0" w:color="auto"/>
            <w:right w:val="none" w:sz="0" w:space="0" w:color="auto"/>
          </w:divBdr>
        </w:div>
        <w:div w:id="266041409">
          <w:marLeft w:val="640"/>
          <w:marRight w:val="0"/>
          <w:marTop w:val="0"/>
          <w:marBottom w:val="0"/>
          <w:divBdr>
            <w:top w:val="none" w:sz="0" w:space="0" w:color="auto"/>
            <w:left w:val="none" w:sz="0" w:space="0" w:color="auto"/>
            <w:bottom w:val="none" w:sz="0" w:space="0" w:color="auto"/>
            <w:right w:val="none" w:sz="0" w:space="0" w:color="auto"/>
          </w:divBdr>
        </w:div>
        <w:div w:id="274335677">
          <w:marLeft w:val="640"/>
          <w:marRight w:val="0"/>
          <w:marTop w:val="0"/>
          <w:marBottom w:val="0"/>
          <w:divBdr>
            <w:top w:val="none" w:sz="0" w:space="0" w:color="auto"/>
            <w:left w:val="none" w:sz="0" w:space="0" w:color="auto"/>
            <w:bottom w:val="none" w:sz="0" w:space="0" w:color="auto"/>
            <w:right w:val="none" w:sz="0" w:space="0" w:color="auto"/>
          </w:divBdr>
        </w:div>
        <w:div w:id="391589103">
          <w:marLeft w:val="640"/>
          <w:marRight w:val="0"/>
          <w:marTop w:val="0"/>
          <w:marBottom w:val="0"/>
          <w:divBdr>
            <w:top w:val="none" w:sz="0" w:space="0" w:color="auto"/>
            <w:left w:val="none" w:sz="0" w:space="0" w:color="auto"/>
            <w:bottom w:val="none" w:sz="0" w:space="0" w:color="auto"/>
            <w:right w:val="none" w:sz="0" w:space="0" w:color="auto"/>
          </w:divBdr>
        </w:div>
        <w:div w:id="451945538">
          <w:marLeft w:val="640"/>
          <w:marRight w:val="0"/>
          <w:marTop w:val="0"/>
          <w:marBottom w:val="0"/>
          <w:divBdr>
            <w:top w:val="none" w:sz="0" w:space="0" w:color="auto"/>
            <w:left w:val="none" w:sz="0" w:space="0" w:color="auto"/>
            <w:bottom w:val="none" w:sz="0" w:space="0" w:color="auto"/>
            <w:right w:val="none" w:sz="0" w:space="0" w:color="auto"/>
          </w:divBdr>
        </w:div>
        <w:div w:id="484124960">
          <w:marLeft w:val="640"/>
          <w:marRight w:val="0"/>
          <w:marTop w:val="0"/>
          <w:marBottom w:val="0"/>
          <w:divBdr>
            <w:top w:val="none" w:sz="0" w:space="0" w:color="auto"/>
            <w:left w:val="none" w:sz="0" w:space="0" w:color="auto"/>
            <w:bottom w:val="none" w:sz="0" w:space="0" w:color="auto"/>
            <w:right w:val="none" w:sz="0" w:space="0" w:color="auto"/>
          </w:divBdr>
        </w:div>
        <w:div w:id="535237476">
          <w:marLeft w:val="640"/>
          <w:marRight w:val="0"/>
          <w:marTop w:val="0"/>
          <w:marBottom w:val="0"/>
          <w:divBdr>
            <w:top w:val="none" w:sz="0" w:space="0" w:color="auto"/>
            <w:left w:val="none" w:sz="0" w:space="0" w:color="auto"/>
            <w:bottom w:val="none" w:sz="0" w:space="0" w:color="auto"/>
            <w:right w:val="none" w:sz="0" w:space="0" w:color="auto"/>
          </w:divBdr>
        </w:div>
        <w:div w:id="609314410">
          <w:marLeft w:val="640"/>
          <w:marRight w:val="0"/>
          <w:marTop w:val="0"/>
          <w:marBottom w:val="0"/>
          <w:divBdr>
            <w:top w:val="none" w:sz="0" w:space="0" w:color="auto"/>
            <w:left w:val="none" w:sz="0" w:space="0" w:color="auto"/>
            <w:bottom w:val="none" w:sz="0" w:space="0" w:color="auto"/>
            <w:right w:val="none" w:sz="0" w:space="0" w:color="auto"/>
          </w:divBdr>
        </w:div>
        <w:div w:id="675889178">
          <w:marLeft w:val="640"/>
          <w:marRight w:val="0"/>
          <w:marTop w:val="0"/>
          <w:marBottom w:val="0"/>
          <w:divBdr>
            <w:top w:val="none" w:sz="0" w:space="0" w:color="auto"/>
            <w:left w:val="none" w:sz="0" w:space="0" w:color="auto"/>
            <w:bottom w:val="none" w:sz="0" w:space="0" w:color="auto"/>
            <w:right w:val="none" w:sz="0" w:space="0" w:color="auto"/>
          </w:divBdr>
        </w:div>
        <w:div w:id="699092416">
          <w:marLeft w:val="640"/>
          <w:marRight w:val="0"/>
          <w:marTop w:val="0"/>
          <w:marBottom w:val="0"/>
          <w:divBdr>
            <w:top w:val="none" w:sz="0" w:space="0" w:color="auto"/>
            <w:left w:val="none" w:sz="0" w:space="0" w:color="auto"/>
            <w:bottom w:val="none" w:sz="0" w:space="0" w:color="auto"/>
            <w:right w:val="none" w:sz="0" w:space="0" w:color="auto"/>
          </w:divBdr>
        </w:div>
        <w:div w:id="703481551">
          <w:marLeft w:val="640"/>
          <w:marRight w:val="0"/>
          <w:marTop w:val="0"/>
          <w:marBottom w:val="0"/>
          <w:divBdr>
            <w:top w:val="none" w:sz="0" w:space="0" w:color="auto"/>
            <w:left w:val="none" w:sz="0" w:space="0" w:color="auto"/>
            <w:bottom w:val="none" w:sz="0" w:space="0" w:color="auto"/>
            <w:right w:val="none" w:sz="0" w:space="0" w:color="auto"/>
          </w:divBdr>
        </w:div>
        <w:div w:id="723992149">
          <w:marLeft w:val="640"/>
          <w:marRight w:val="0"/>
          <w:marTop w:val="0"/>
          <w:marBottom w:val="0"/>
          <w:divBdr>
            <w:top w:val="none" w:sz="0" w:space="0" w:color="auto"/>
            <w:left w:val="none" w:sz="0" w:space="0" w:color="auto"/>
            <w:bottom w:val="none" w:sz="0" w:space="0" w:color="auto"/>
            <w:right w:val="none" w:sz="0" w:space="0" w:color="auto"/>
          </w:divBdr>
        </w:div>
        <w:div w:id="875586619">
          <w:marLeft w:val="640"/>
          <w:marRight w:val="0"/>
          <w:marTop w:val="0"/>
          <w:marBottom w:val="0"/>
          <w:divBdr>
            <w:top w:val="none" w:sz="0" w:space="0" w:color="auto"/>
            <w:left w:val="none" w:sz="0" w:space="0" w:color="auto"/>
            <w:bottom w:val="none" w:sz="0" w:space="0" w:color="auto"/>
            <w:right w:val="none" w:sz="0" w:space="0" w:color="auto"/>
          </w:divBdr>
        </w:div>
        <w:div w:id="926233004">
          <w:marLeft w:val="640"/>
          <w:marRight w:val="0"/>
          <w:marTop w:val="0"/>
          <w:marBottom w:val="0"/>
          <w:divBdr>
            <w:top w:val="none" w:sz="0" w:space="0" w:color="auto"/>
            <w:left w:val="none" w:sz="0" w:space="0" w:color="auto"/>
            <w:bottom w:val="none" w:sz="0" w:space="0" w:color="auto"/>
            <w:right w:val="none" w:sz="0" w:space="0" w:color="auto"/>
          </w:divBdr>
        </w:div>
        <w:div w:id="990139460">
          <w:marLeft w:val="640"/>
          <w:marRight w:val="0"/>
          <w:marTop w:val="0"/>
          <w:marBottom w:val="0"/>
          <w:divBdr>
            <w:top w:val="none" w:sz="0" w:space="0" w:color="auto"/>
            <w:left w:val="none" w:sz="0" w:space="0" w:color="auto"/>
            <w:bottom w:val="none" w:sz="0" w:space="0" w:color="auto"/>
            <w:right w:val="none" w:sz="0" w:space="0" w:color="auto"/>
          </w:divBdr>
        </w:div>
        <w:div w:id="1012075353">
          <w:marLeft w:val="640"/>
          <w:marRight w:val="0"/>
          <w:marTop w:val="0"/>
          <w:marBottom w:val="0"/>
          <w:divBdr>
            <w:top w:val="none" w:sz="0" w:space="0" w:color="auto"/>
            <w:left w:val="none" w:sz="0" w:space="0" w:color="auto"/>
            <w:bottom w:val="none" w:sz="0" w:space="0" w:color="auto"/>
            <w:right w:val="none" w:sz="0" w:space="0" w:color="auto"/>
          </w:divBdr>
        </w:div>
        <w:div w:id="1095714573">
          <w:marLeft w:val="640"/>
          <w:marRight w:val="0"/>
          <w:marTop w:val="0"/>
          <w:marBottom w:val="0"/>
          <w:divBdr>
            <w:top w:val="none" w:sz="0" w:space="0" w:color="auto"/>
            <w:left w:val="none" w:sz="0" w:space="0" w:color="auto"/>
            <w:bottom w:val="none" w:sz="0" w:space="0" w:color="auto"/>
            <w:right w:val="none" w:sz="0" w:space="0" w:color="auto"/>
          </w:divBdr>
        </w:div>
        <w:div w:id="1166937329">
          <w:marLeft w:val="640"/>
          <w:marRight w:val="0"/>
          <w:marTop w:val="0"/>
          <w:marBottom w:val="0"/>
          <w:divBdr>
            <w:top w:val="none" w:sz="0" w:space="0" w:color="auto"/>
            <w:left w:val="none" w:sz="0" w:space="0" w:color="auto"/>
            <w:bottom w:val="none" w:sz="0" w:space="0" w:color="auto"/>
            <w:right w:val="none" w:sz="0" w:space="0" w:color="auto"/>
          </w:divBdr>
        </w:div>
        <w:div w:id="1265070375">
          <w:marLeft w:val="640"/>
          <w:marRight w:val="0"/>
          <w:marTop w:val="0"/>
          <w:marBottom w:val="0"/>
          <w:divBdr>
            <w:top w:val="none" w:sz="0" w:space="0" w:color="auto"/>
            <w:left w:val="none" w:sz="0" w:space="0" w:color="auto"/>
            <w:bottom w:val="none" w:sz="0" w:space="0" w:color="auto"/>
            <w:right w:val="none" w:sz="0" w:space="0" w:color="auto"/>
          </w:divBdr>
        </w:div>
        <w:div w:id="1271426988">
          <w:marLeft w:val="640"/>
          <w:marRight w:val="0"/>
          <w:marTop w:val="0"/>
          <w:marBottom w:val="0"/>
          <w:divBdr>
            <w:top w:val="none" w:sz="0" w:space="0" w:color="auto"/>
            <w:left w:val="none" w:sz="0" w:space="0" w:color="auto"/>
            <w:bottom w:val="none" w:sz="0" w:space="0" w:color="auto"/>
            <w:right w:val="none" w:sz="0" w:space="0" w:color="auto"/>
          </w:divBdr>
        </w:div>
        <w:div w:id="1281382187">
          <w:marLeft w:val="640"/>
          <w:marRight w:val="0"/>
          <w:marTop w:val="0"/>
          <w:marBottom w:val="0"/>
          <w:divBdr>
            <w:top w:val="none" w:sz="0" w:space="0" w:color="auto"/>
            <w:left w:val="none" w:sz="0" w:space="0" w:color="auto"/>
            <w:bottom w:val="none" w:sz="0" w:space="0" w:color="auto"/>
            <w:right w:val="none" w:sz="0" w:space="0" w:color="auto"/>
          </w:divBdr>
        </w:div>
        <w:div w:id="1302611968">
          <w:marLeft w:val="640"/>
          <w:marRight w:val="0"/>
          <w:marTop w:val="0"/>
          <w:marBottom w:val="0"/>
          <w:divBdr>
            <w:top w:val="none" w:sz="0" w:space="0" w:color="auto"/>
            <w:left w:val="none" w:sz="0" w:space="0" w:color="auto"/>
            <w:bottom w:val="none" w:sz="0" w:space="0" w:color="auto"/>
            <w:right w:val="none" w:sz="0" w:space="0" w:color="auto"/>
          </w:divBdr>
        </w:div>
        <w:div w:id="1463184719">
          <w:marLeft w:val="640"/>
          <w:marRight w:val="0"/>
          <w:marTop w:val="0"/>
          <w:marBottom w:val="0"/>
          <w:divBdr>
            <w:top w:val="none" w:sz="0" w:space="0" w:color="auto"/>
            <w:left w:val="none" w:sz="0" w:space="0" w:color="auto"/>
            <w:bottom w:val="none" w:sz="0" w:space="0" w:color="auto"/>
            <w:right w:val="none" w:sz="0" w:space="0" w:color="auto"/>
          </w:divBdr>
        </w:div>
        <w:div w:id="1477140126">
          <w:marLeft w:val="640"/>
          <w:marRight w:val="0"/>
          <w:marTop w:val="0"/>
          <w:marBottom w:val="0"/>
          <w:divBdr>
            <w:top w:val="none" w:sz="0" w:space="0" w:color="auto"/>
            <w:left w:val="none" w:sz="0" w:space="0" w:color="auto"/>
            <w:bottom w:val="none" w:sz="0" w:space="0" w:color="auto"/>
            <w:right w:val="none" w:sz="0" w:space="0" w:color="auto"/>
          </w:divBdr>
        </w:div>
        <w:div w:id="1523401494">
          <w:marLeft w:val="640"/>
          <w:marRight w:val="0"/>
          <w:marTop w:val="0"/>
          <w:marBottom w:val="0"/>
          <w:divBdr>
            <w:top w:val="none" w:sz="0" w:space="0" w:color="auto"/>
            <w:left w:val="none" w:sz="0" w:space="0" w:color="auto"/>
            <w:bottom w:val="none" w:sz="0" w:space="0" w:color="auto"/>
            <w:right w:val="none" w:sz="0" w:space="0" w:color="auto"/>
          </w:divBdr>
        </w:div>
        <w:div w:id="1526290502">
          <w:marLeft w:val="640"/>
          <w:marRight w:val="0"/>
          <w:marTop w:val="0"/>
          <w:marBottom w:val="0"/>
          <w:divBdr>
            <w:top w:val="none" w:sz="0" w:space="0" w:color="auto"/>
            <w:left w:val="none" w:sz="0" w:space="0" w:color="auto"/>
            <w:bottom w:val="none" w:sz="0" w:space="0" w:color="auto"/>
            <w:right w:val="none" w:sz="0" w:space="0" w:color="auto"/>
          </w:divBdr>
        </w:div>
        <w:div w:id="1540237211">
          <w:marLeft w:val="640"/>
          <w:marRight w:val="0"/>
          <w:marTop w:val="0"/>
          <w:marBottom w:val="0"/>
          <w:divBdr>
            <w:top w:val="none" w:sz="0" w:space="0" w:color="auto"/>
            <w:left w:val="none" w:sz="0" w:space="0" w:color="auto"/>
            <w:bottom w:val="none" w:sz="0" w:space="0" w:color="auto"/>
            <w:right w:val="none" w:sz="0" w:space="0" w:color="auto"/>
          </w:divBdr>
        </w:div>
        <w:div w:id="1687167474">
          <w:marLeft w:val="640"/>
          <w:marRight w:val="0"/>
          <w:marTop w:val="0"/>
          <w:marBottom w:val="0"/>
          <w:divBdr>
            <w:top w:val="none" w:sz="0" w:space="0" w:color="auto"/>
            <w:left w:val="none" w:sz="0" w:space="0" w:color="auto"/>
            <w:bottom w:val="none" w:sz="0" w:space="0" w:color="auto"/>
            <w:right w:val="none" w:sz="0" w:space="0" w:color="auto"/>
          </w:divBdr>
        </w:div>
        <w:div w:id="1717704346">
          <w:marLeft w:val="640"/>
          <w:marRight w:val="0"/>
          <w:marTop w:val="0"/>
          <w:marBottom w:val="0"/>
          <w:divBdr>
            <w:top w:val="none" w:sz="0" w:space="0" w:color="auto"/>
            <w:left w:val="none" w:sz="0" w:space="0" w:color="auto"/>
            <w:bottom w:val="none" w:sz="0" w:space="0" w:color="auto"/>
            <w:right w:val="none" w:sz="0" w:space="0" w:color="auto"/>
          </w:divBdr>
        </w:div>
        <w:div w:id="1787657891">
          <w:marLeft w:val="640"/>
          <w:marRight w:val="0"/>
          <w:marTop w:val="0"/>
          <w:marBottom w:val="0"/>
          <w:divBdr>
            <w:top w:val="none" w:sz="0" w:space="0" w:color="auto"/>
            <w:left w:val="none" w:sz="0" w:space="0" w:color="auto"/>
            <w:bottom w:val="none" w:sz="0" w:space="0" w:color="auto"/>
            <w:right w:val="none" w:sz="0" w:space="0" w:color="auto"/>
          </w:divBdr>
        </w:div>
        <w:div w:id="1822693984">
          <w:marLeft w:val="640"/>
          <w:marRight w:val="0"/>
          <w:marTop w:val="0"/>
          <w:marBottom w:val="0"/>
          <w:divBdr>
            <w:top w:val="none" w:sz="0" w:space="0" w:color="auto"/>
            <w:left w:val="none" w:sz="0" w:space="0" w:color="auto"/>
            <w:bottom w:val="none" w:sz="0" w:space="0" w:color="auto"/>
            <w:right w:val="none" w:sz="0" w:space="0" w:color="auto"/>
          </w:divBdr>
        </w:div>
        <w:div w:id="1896311429">
          <w:marLeft w:val="640"/>
          <w:marRight w:val="0"/>
          <w:marTop w:val="0"/>
          <w:marBottom w:val="0"/>
          <w:divBdr>
            <w:top w:val="none" w:sz="0" w:space="0" w:color="auto"/>
            <w:left w:val="none" w:sz="0" w:space="0" w:color="auto"/>
            <w:bottom w:val="none" w:sz="0" w:space="0" w:color="auto"/>
            <w:right w:val="none" w:sz="0" w:space="0" w:color="auto"/>
          </w:divBdr>
        </w:div>
        <w:div w:id="1918007969">
          <w:marLeft w:val="640"/>
          <w:marRight w:val="0"/>
          <w:marTop w:val="0"/>
          <w:marBottom w:val="0"/>
          <w:divBdr>
            <w:top w:val="none" w:sz="0" w:space="0" w:color="auto"/>
            <w:left w:val="none" w:sz="0" w:space="0" w:color="auto"/>
            <w:bottom w:val="none" w:sz="0" w:space="0" w:color="auto"/>
            <w:right w:val="none" w:sz="0" w:space="0" w:color="auto"/>
          </w:divBdr>
        </w:div>
        <w:div w:id="2025744582">
          <w:marLeft w:val="640"/>
          <w:marRight w:val="0"/>
          <w:marTop w:val="0"/>
          <w:marBottom w:val="0"/>
          <w:divBdr>
            <w:top w:val="none" w:sz="0" w:space="0" w:color="auto"/>
            <w:left w:val="none" w:sz="0" w:space="0" w:color="auto"/>
            <w:bottom w:val="none" w:sz="0" w:space="0" w:color="auto"/>
            <w:right w:val="none" w:sz="0" w:space="0" w:color="auto"/>
          </w:divBdr>
        </w:div>
        <w:div w:id="2084065211">
          <w:marLeft w:val="640"/>
          <w:marRight w:val="0"/>
          <w:marTop w:val="0"/>
          <w:marBottom w:val="0"/>
          <w:divBdr>
            <w:top w:val="none" w:sz="0" w:space="0" w:color="auto"/>
            <w:left w:val="none" w:sz="0" w:space="0" w:color="auto"/>
            <w:bottom w:val="none" w:sz="0" w:space="0" w:color="auto"/>
            <w:right w:val="none" w:sz="0" w:space="0" w:color="auto"/>
          </w:divBdr>
        </w:div>
        <w:div w:id="2093969675">
          <w:marLeft w:val="640"/>
          <w:marRight w:val="0"/>
          <w:marTop w:val="0"/>
          <w:marBottom w:val="0"/>
          <w:divBdr>
            <w:top w:val="none" w:sz="0" w:space="0" w:color="auto"/>
            <w:left w:val="none" w:sz="0" w:space="0" w:color="auto"/>
            <w:bottom w:val="none" w:sz="0" w:space="0" w:color="auto"/>
            <w:right w:val="none" w:sz="0" w:space="0" w:color="auto"/>
          </w:divBdr>
        </w:div>
        <w:div w:id="2122339506">
          <w:marLeft w:val="640"/>
          <w:marRight w:val="0"/>
          <w:marTop w:val="0"/>
          <w:marBottom w:val="0"/>
          <w:divBdr>
            <w:top w:val="none" w:sz="0" w:space="0" w:color="auto"/>
            <w:left w:val="none" w:sz="0" w:space="0" w:color="auto"/>
            <w:bottom w:val="none" w:sz="0" w:space="0" w:color="auto"/>
            <w:right w:val="none" w:sz="0" w:space="0" w:color="auto"/>
          </w:divBdr>
        </w:div>
      </w:divsChild>
    </w:div>
    <w:div w:id="118032570">
      <w:bodyDiv w:val="1"/>
      <w:marLeft w:val="0"/>
      <w:marRight w:val="0"/>
      <w:marTop w:val="0"/>
      <w:marBottom w:val="0"/>
      <w:divBdr>
        <w:top w:val="none" w:sz="0" w:space="0" w:color="auto"/>
        <w:left w:val="none" w:sz="0" w:space="0" w:color="auto"/>
        <w:bottom w:val="none" w:sz="0" w:space="0" w:color="auto"/>
        <w:right w:val="none" w:sz="0" w:space="0" w:color="auto"/>
      </w:divBdr>
    </w:div>
    <w:div w:id="118568952">
      <w:bodyDiv w:val="1"/>
      <w:marLeft w:val="0"/>
      <w:marRight w:val="0"/>
      <w:marTop w:val="0"/>
      <w:marBottom w:val="0"/>
      <w:divBdr>
        <w:top w:val="none" w:sz="0" w:space="0" w:color="auto"/>
        <w:left w:val="none" w:sz="0" w:space="0" w:color="auto"/>
        <w:bottom w:val="none" w:sz="0" w:space="0" w:color="auto"/>
        <w:right w:val="none" w:sz="0" w:space="0" w:color="auto"/>
      </w:divBdr>
      <w:divsChild>
        <w:div w:id="646668366">
          <w:marLeft w:val="640"/>
          <w:marRight w:val="0"/>
          <w:marTop w:val="0"/>
          <w:marBottom w:val="0"/>
          <w:divBdr>
            <w:top w:val="none" w:sz="0" w:space="0" w:color="auto"/>
            <w:left w:val="none" w:sz="0" w:space="0" w:color="auto"/>
            <w:bottom w:val="none" w:sz="0" w:space="0" w:color="auto"/>
            <w:right w:val="none" w:sz="0" w:space="0" w:color="auto"/>
          </w:divBdr>
        </w:div>
        <w:div w:id="1237126729">
          <w:marLeft w:val="640"/>
          <w:marRight w:val="0"/>
          <w:marTop w:val="0"/>
          <w:marBottom w:val="0"/>
          <w:divBdr>
            <w:top w:val="none" w:sz="0" w:space="0" w:color="auto"/>
            <w:left w:val="none" w:sz="0" w:space="0" w:color="auto"/>
            <w:bottom w:val="none" w:sz="0" w:space="0" w:color="auto"/>
            <w:right w:val="none" w:sz="0" w:space="0" w:color="auto"/>
          </w:divBdr>
        </w:div>
        <w:div w:id="1729645379">
          <w:marLeft w:val="640"/>
          <w:marRight w:val="0"/>
          <w:marTop w:val="0"/>
          <w:marBottom w:val="0"/>
          <w:divBdr>
            <w:top w:val="none" w:sz="0" w:space="0" w:color="auto"/>
            <w:left w:val="none" w:sz="0" w:space="0" w:color="auto"/>
            <w:bottom w:val="none" w:sz="0" w:space="0" w:color="auto"/>
            <w:right w:val="none" w:sz="0" w:space="0" w:color="auto"/>
          </w:divBdr>
        </w:div>
        <w:div w:id="914558873">
          <w:marLeft w:val="640"/>
          <w:marRight w:val="0"/>
          <w:marTop w:val="0"/>
          <w:marBottom w:val="0"/>
          <w:divBdr>
            <w:top w:val="none" w:sz="0" w:space="0" w:color="auto"/>
            <w:left w:val="none" w:sz="0" w:space="0" w:color="auto"/>
            <w:bottom w:val="none" w:sz="0" w:space="0" w:color="auto"/>
            <w:right w:val="none" w:sz="0" w:space="0" w:color="auto"/>
          </w:divBdr>
        </w:div>
        <w:div w:id="1264996236">
          <w:marLeft w:val="640"/>
          <w:marRight w:val="0"/>
          <w:marTop w:val="0"/>
          <w:marBottom w:val="0"/>
          <w:divBdr>
            <w:top w:val="none" w:sz="0" w:space="0" w:color="auto"/>
            <w:left w:val="none" w:sz="0" w:space="0" w:color="auto"/>
            <w:bottom w:val="none" w:sz="0" w:space="0" w:color="auto"/>
            <w:right w:val="none" w:sz="0" w:space="0" w:color="auto"/>
          </w:divBdr>
        </w:div>
        <w:div w:id="1289312613">
          <w:marLeft w:val="640"/>
          <w:marRight w:val="0"/>
          <w:marTop w:val="0"/>
          <w:marBottom w:val="0"/>
          <w:divBdr>
            <w:top w:val="none" w:sz="0" w:space="0" w:color="auto"/>
            <w:left w:val="none" w:sz="0" w:space="0" w:color="auto"/>
            <w:bottom w:val="none" w:sz="0" w:space="0" w:color="auto"/>
            <w:right w:val="none" w:sz="0" w:space="0" w:color="auto"/>
          </w:divBdr>
        </w:div>
        <w:div w:id="1632320376">
          <w:marLeft w:val="640"/>
          <w:marRight w:val="0"/>
          <w:marTop w:val="0"/>
          <w:marBottom w:val="0"/>
          <w:divBdr>
            <w:top w:val="none" w:sz="0" w:space="0" w:color="auto"/>
            <w:left w:val="none" w:sz="0" w:space="0" w:color="auto"/>
            <w:bottom w:val="none" w:sz="0" w:space="0" w:color="auto"/>
            <w:right w:val="none" w:sz="0" w:space="0" w:color="auto"/>
          </w:divBdr>
        </w:div>
        <w:div w:id="1943763120">
          <w:marLeft w:val="640"/>
          <w:marRight w:val="0"/>
          <w:marTop w:val="0"/>
          <w:marBottom w:val="0"/>
          <w:divBdr>
            <w:top w:val="none" w:sz="0" w:space="0" w:color="auto"/>
            <w:left w:val="none" w:sz="0" w:space="0" w:color="auto"/>
            <w:bottom w:val="none" w:sz="0" w:space="0" w:color="auto"/>
            <w:right w:val="none" w:sz="0" w:space="0" w:color="auto"/>
          </w:divBdr>
        </w:div>
        <w:div w:id="500849473">
          <w:marLeft w:val="640"/>
          <w:marRight w:val="0"/>
          <w:marTop w:val="0"/>
          <w:marBottom w:val="0"/>
          <w:divBdr>
            <w:top w:val="none" w:sz="0" w:space="0" w:color="auto"/>
            <w:left w:val="none" w:sz="0" w:space="0" w:color="auto"/>
            <w:bottom w:val="none" w:sz="0" w:space="0" w:color="auto"/>
            <w:right w:val="none" w:sz="0" w:space="0" w:color="auto"/>
          </w:divBdr>
        </w:div>
        <w:div w:id="221870556">
          <w:marLeft w:val="640"/>
          <w:marRight w:val="0"/>
          <w:marTop w:val="0"/>
          <w:marBottom w:val="0"/>
          <w:divBdr>
            <w:top w:val="none" w:sz="0" w:space="0" w:color="auto"/>
            <w:left w:val="none" w:sz="0" w:space="0" w:color="auto"/>
            <w:bottom w:val="none" w:sz="0" w:space="0" w:color="auto"/>
            <w:right w:val="none" w:sz="0" w:space="0" w:color="auto"/>
          </w:divBdr>
        </w:div>
        <w:div w:id="1367870869">
          <w:marLeft w:val="640"/>
          <w:marRight w:val="0"/>
          <w:marTop w:val="0"/>
          <w:marBottom w:val="0"/>
          <w:divBdr>
            <w:top w:val="none" w:sz="0" w:space="0" w:color="auto"/>
            <w:left w:val="none" w:sz="0" w:space="0" w:color="auto"/>
            <w:bottom w:val="none" w:sz="0" w:space="0" w:color="auto"/>
            <w:right w:val="none" w:sz="0" w:space="0" w:color="auto"/>
          </w:divBdr>
        </w:div>
        <w:div w:id="1485898063">
          <w:marLeft w:val="640"/>
          <w:marRight w:val="0"/>
          <w:marTop w:val="0"/>
          <w:marBottom w:val="0"/>
          <w:divBdr>
            <w:top w:val="none" w:sz="0" w:space="0" w:color="auto"/>
            <w:left w:val="none" w:sz="0" w:space="0" w:color="auto"/>
            <w:bottom w:val="none" w:sz="0" w:space="0" w:color="auto"/>
            <w:right w:val="none" w:sz="0" w:space="0" w:color="auto"/>
          </w:divBdr>
        </w:div>
        <w:div w:id="219950238">
          <w:marLeft w:val="640"/>
          <w:marRight w:val="0"/>
          <w:marTop w:val="0"/>
          <w:marBottom w:val="0"/>
          <w:divBdr>
            <w:top w:val="none" w:sz="0" w:space="0" w:color="auto"/>
            <w:left w:val="none" w:sz="0" w:space="0" w:color="auto"/>
            <w:bottom w:val="none" w:sz="0" w:space="0" w:color="auto"/>
            <w:right w:val="none" w:sz="0" w:space="0" w:color="auto"/>
          </w:divBdr>
        </w:div>
        <w:div w:id="1000502809">
          <w:marLeft w:val="640"/>
          <w:marRight w:val="0"/>
          <w:marTop w:val="0"/>
          <w:marBottom w:val="0"/>
          <w:divBdr>
            <w:top w:val="none" w:sz="0" w:space="0" w:color="auto"/>
            <w:left w:val="none" w:sz="0" w:space="0" w:color="auto"/>
            <w:bottom w:val="none" w:sz="0" w:space="0" w:color="auto"/>
            <w:right w:val="none" w:sz="0" w:space="0" w:color="auto"/>
          </w:divBdr>
        </w:div>
        <w:div w:id="707949451">
          <w:marLeft w:val="640"/>
          <w:marRight w:val="0"/>
          <w:marTop w:val="0"/>
          <w:marBottom w:val="0"/>
          <w:divBdr>
            <w:top w:val="none" w:sz="0" w:space="0" w:color="auto"/>
            <w:left w:val="none" w:sz="0" w:space="0" w:color="auto"/>
            <w:bottom w:val="none" w:sz="0" w:space="0" w:color="auto"/>
            <w:right w:val="none" w:sz="0" w:space="0" w:color="auto"/>
          </w:divBdr>
        </w:div>
        <w:div w:id="1878813365">
          <w:marLeft w:val="640"/>
          <w:marRight w:val="0"/>
          <w:marTop w:val="0"/>
          <w:marBottom w:val="0"/>
          <w:divBdr>
            <w:top w:val="none" w:sz="0" w:space="0" w:color="auto"/>
            <w:left w:val="none" w:sz="0" w:space="0" w:color="auto"/>
            <w:bottom w:val="none" w:sz="0" w:space="0" w:color="auto"/>
            <w:right w:val="none" w:sz="0" w:space="0" w:color="auto"/>
          </w:divBdr>
        </w:div>
        <w:div w:id="285159729">
          <w:marLeft w:val="640"/>
          <w:marRight w:val="0"/>
          <w:marTop w:val="0"/>
          <w:marBottom w:val="0"/>
          <w:divBdr>
            <w:top w:val="none" w:sz="0" w:space="0" w:color="auto"/>
            <w:left w:val="none" w:sz="0" w:space="0" w:color="auto"/>
            <w:bottom w:val="none" w:sz="0" w:space="0" w:color="auto"/>
            <w:right w:val="none" w:sz="0" w:space="0" w:color="auto"/>
          </w:divBdr>
        </w:div>
        <w:div w:id="228806019">
          <w:marLeft w:val="640"/>
          <w:marRight w:val="0"/>
          <w:marTop w:val="0"/>
          <w:marBottom w:val="0"/>
          <w:divBdr>
            <w:top w:val="none" w:sz="0" w:space="0" w:color="auto"/>
            <w:left w:val="none" w:sz="0" w:space="0" w:color="auto"/>
            <w:bottom w:val="none" w:sz="0" w:space="0" w:color="auto"/>
            <w:right w:val="none" w:sz="0" w:space="0" w:color="auto"/>
          </w:divBdr>
        </w:div>
        <w:div w:id="116998107">
          <w:marLeft w:val="640"/>
          <w:marRight w:val="0"/>
          <w:marTop w:val="0"/>
          <w:marBottom w:val="0"/>
          <w:divBdr>
            <w:top w:val="none" w:sz="0" w:space="0" w:color="auto"/>
            <w:left w:val="none" w:sz="0" w:space="0" w:color="auto"/>
            <w:bottom w:val="none" w:sz="0" w:space="0" w:color="auto"/>
            <w:right w:val="none" w:sz="0" w:space="0" w:color="auto"/>
          </w:divBdr>
        </w:div>
        <w:div w:id="1823961688">
          <w:marLeft w:val="640"/>
          <w:marRight w:val="0"/>
          <w:marTop w:val="0"/>
          <w:marBottom w:val="0"/>
          <w:divBdr>
            <w:top w:val="none" w:sz="0" w:space="0" w:color="auto"/>
            <w:left w:val="none" w:sz="0" w:space="0" w:color="auto"/>
            <w:bottom w:val="none" w:sz="0" w:space="0" w:color="auto"/>
            <w:right w:val="none" w:sz="0" w:space="0" w:color="auto"/>
          </w:divBdr>
        </w:div>
        <w:div w:id="1025787816">
          <w:marLeft w:val="640"/>
          <w:marRight w:val="0"/>
          <w:marTop w:val="0"/>
          <w:marBottom w:val="0"/>
          <w:divBdr>
            <w:top w:val="none" w:sz="0" w:space="0" w:color="auto"/>
            <w:left w:val="none" w:sz="0" w:space="0" w:color="auto"/>
            <w:bottom w:val="none" w:sz="0" w:space="0" w:color="auto"/>
            <w:right w:val="none" w:sz="0" w:space="0" w:color="auto"/>
          </w:divBdr>
        </w:div>
        <w:div w:id="527763314">
          <w:marLeft w:val="640"/>
          <w:marRight w:val="0"/>
          <w:marTop w:val="0"/>
          <w:marBottom w:val="0"/>
          <w:divBdr>
            <w:top w:val="none" w:sz="0" w:space="0" w:color="auto"/>
            <w:left w:val="none" w:sz="0" w:space="0" w:color="auto"/>
            <w:bottom w:val="none" w:sz="0" w:space="0" w:color="auto"/>
            <w:right w:val="none" w:sz="0" w:space="0" w:color="auto"/>
          </w:divBdr>
        </w:div>
        <w:div w:id="1622371996">
          <w:marLeft w:val="640"/>
          <w:marRight w:val="0"/>
          <w:marTop w:val="0"/>
          <w:marBottom w:val="0"/>
          <w:divBdr>
            <w:top w:val="none" w:sz="0" w:space="0" w:color="auto"/>
            <w:left w:val="none" w:sz="0" w:space="0" w:color="auto"/>
            <w:bottom w:val="none" w:sz="0" w:space="0" w:color="auto"/>
            <w:right w:val="none" w:sz="0" w:space="0" w:color="auto"/>
          </w:divBdr>
        </w:div>
        <w:div w:id="95174827">
          <w:marLeft w:val="640"/>
          <w:marRight w:val="0"/>
          <w:marTop w:val="0"/>
          <w:marBottom w:val="0"/>
          <w:divBdr>
            <w:top w:val="none" w:sz="0" w:space="0" w:color="auto"/>
            <w:left w:val="none" w:sz="0" w:space="0" w:color="auto"/>
            <w:bottom w:val="none" w:sz="0" w:space="0" w:color="auto"/>
            <w:right w:val="none" w:sz="0" w:space="0" w:color="auto"/>
          </w:divBdr>
        </w:div>
        <w:div w:id="1274247574">
          <w:marLeft w:val="640"/>
          <w:marRight w:val="0"/>
          <w:marTop w:val="0"/>
          <w:marBottom w:val="0"/>
          <w:divBdr>
            <w:top w:val="none" w:sz="0" w:space="0" w:color="auto"/>
            <w:left w:val="none" w:sz="0" w:space="0" w:color="auto"/>
            <w:bottom w:val="none" w:sz="0" w:space="0" w:color="auto"/>
            <w:right w:val="none" w:sz="0" w:space="0" w:color="auto"/>
          </w:divBdr>
        </w:div>
        <w:div w:id="737828906">
          <w:marLeft w:val="640"/>
          <w:marRight w:val="0"/>
          <w:marTop w:val="0"/>
          <w:marBottom w:val="0"/>
          <w:divBdr>
            <w:top w:val="none" w:sz="0" w:space="0" w:color="auto"/>
            <w:left w:val="none" w:sz="0" w:space="0" w:color="auto"/>
            <w:bottom w:val="none" w:sz="0" w:space="0" w:color="auto"/>
            <w:right w:val="none" w:sz="0" w:space="0" w:color="auto"/>
          </w:divBdr>
        </w:div>
        <w:div w:id="2136215338">
          <w:marLeft w:val="640"/>
          <w:marRight w:val="0"/>
          <w:marTop w:val="0"/>
          <w:marBottom w:val="0"/>
          <w:divBdr>
            <w:top w:val="none" w:sz="0" w:space="0" w:color="auto"/>
            <w:left w:val="none" w:sz="0" w:space="0" w:color="auto"/>
            <w:bottom w:val="none" w:sz="0" w:space="0" w:color="auto"/>
            <w:right w:val="none" w:sz="0" w:space="0" w:color="auto"/>
          </w:divBdr>
        </w:div>
        <w:div w:id="56784215">
          <w:marLeft w:val="640"/>
          <w:marRight w:val="0"/>
          <w:marTop w:val="0"/>
          <w:marBottom w:val="0"/>
          <w:divBdr>
            <w:top w:val="none" w:sz="0" w:space="0" w:color="auto"/>
            <w:left w:val="none" w:sz="0" w:space="0" w:color="auto"/>
            <w:bottom w:val="none" w:sz="0" w:space="0" w:color="auto"/>
            <w:right w:val="none" w:sz="0" w:space="0" w:color="auto"/>
          </w:divBdr>
        </w:div>
        <w:div w:id="487479218">
          <w:marLeft w:val="640"/>
          <w:marRight w:val="0"/>
          <w:marTop w:val="0"/>
          <w:marBottom w:val="0"/>
          <w:divBdr>
            <w:top w:val="none" w:sz="0" w:space="0" w:color="auto"/>
            <w:left w:val="none" w:sz="0" w:space="0" w:color="auto"/>
            <w:bottom w:val="none" w:sz="0" w:space="0" w:color="auto"/>
            <w:right w:val="none" w:sz="0" w:space="0" w:color="auto"/>
          </w:divBdr>
        </w:div>
        <w:div w:id="1179083093">
          <w:marLeft w:val="640"/>
          <w:marRight w:val="0"/>
          <w:marTop w:val="0"/>
          <w:marBottom w:val="0"/>
          <w:divBdr>
            <w:top w:val="none" w:sz="0" w:space="0" w:color="auto"/>
            <w:left w:val="none" w:sz="0" w:space="0" w:color="auto"/>
            <w:bottom w:val="none" w:sz="0" w:space="0" w:color="auto"/>
            <w:right w:val="none" w:sz="0" w:space="0" w:color="auto"/>
          </w:divBdr>
        </w:div>
        <w:div w:id="1067385601">
          <w:marLeft w:val="640"/>
          <w:marRight w:val="0"/>
          <w:marTop w:val="0"/>
          <w:marBottom w:val="0"/>
          <w:divBdr>
            <w:top w:val="none" w:sz="0" w:space="0" w:color="auto"/>
            <w:left w:val="none" w:sz="0" w:space="0" w:color="auto"/>
            <w:bottom w:val="none" w:sz="0" w:space="0" w:color="auto"/>
            <w:right w:val="none" w:sz="0" w:space="0" w:color="auto"/>
          </w:divBdr>
        </w:div>
        <w:div w:id="771163645">
          <w:marLeft w:val="640"/>
          <w:marRight w:val="0"/>
          <w:marTop w:val="0"/>
          <w:marBottom w:val="0"/>
          <w:divBdr>
            <w:top w:val="none" w:sz="0" w:space="0" w:color="auto"/>
            <w:left w:val="none" w:sz="0" w:space="0" w:color="auto"/>
            <w:bottom w:val="none" w:sz="0" w:space="0" w:color="auto"/>
            <w:right w:val="none" w:sz="0" w:space="0" w:color="auto"/>
          </w:divBdr>
        </w:div>
        <w:div w:id="695279203">
          <w:marLeft w:val="640"/>
          <w:marRight w:val="0"/>
          <w:marTop w:val="0"/>
          <w:marBottom w:val="0"/>
          <w:divBdr>
            <w:top w:val="none" w:sz="0" w:space="0" w:color="auto"/>
            <w:left w:val="none" w:sz="0" w:space="0" w:color="auto"/>
            <w:bottom w:val="none" w:sz="0" w:space="0" w:color="auto"/>
            <w:right w:val="none" w:sz="0" w:space="0" w:color="auto"/>
          </w:divBdr>
        </w:div>
        <w:div w:id="826629612">
          <w:marLeft w:val="640"/>
          <w:marRight w:val="0"/>
          <w:marTop w:val="0"/>
          <w:marBottom w:val="0"/>
          <w:divBdr>
            <w:top w:val="none" w:sz="0" w:space="0" w:color="auto"/>
            <w:left w:val="none" w:sz="0" w:space="0" w:color="auto"/>
            <w:bottom w:val="none" w:sz="0" w:space="0" w:color="auto"/>
            <w:right w:val="none" w:sz="0" w:space="0" w:color="auto"/>
          </w:divBdr>
        </w:div>
        <w:div w:id="1845436162">
          <w:marLeft w:val="640"/>
          <w:marRight w:val="0"/>
          <w:marTop w:val="0"/>
          <w:marBottom w:val="0"/>
          <w:divBdr>
            <w:top w:val="none" w:sz="0" w:space="0" w:color="auto"/>
            <w:left w:val="none" w:sz="0" w:space="0" w:color="auto"/>
            <w:bottom w:val="none" w:sz="0" w:space="0" w:color="auto"/>
            <w:right w:val="none" w:sz="0" w:space="0" w:color="auto"/>
          </w:divBdr>
        </w:div>
        <w:div w:id="1070537915">
          <w:marLeft w:val="640"/>
          <w:marRight w:val="0"/>
          <w:marTop w:val="0"/>
          <w:marBottom w:val="0"/>
          <w:divBdr>
            <w:top w:val="none" w:sz="0" w:space="0" w:color="auto"/>
            <w:left w:val="none" w:sz="0" w:space="0" w:color="auto"/>
            <w:bottom w:val="none" w:sz="0" w:space="0" w:color="auto"/>
            <w:right w:val="none" w:sz="0" w:space="0" w:color="auto"/>
          </w:divBdr>
        </w:div>
        <w:div w:id="1832283546">
          <w:marLeft w:val="640"/>
          <w:marRight w:val="0"/>
          <w:marTop w:val="0"/>
          <w:marBottom w:val="0"/>
          <w:divBdr>
            <w:top w:val="none" w:sz="0" w:space="0" w:color="auto"/>
            <w:left w:val="none" w:sz="0" w:space="0" w:color="auto"/>
            <w:bottom w:val="none" w:sz="0" w:space="0" w:color="auto"/>
            <w:right w:val="none" w:sz="0" w:space="0" w:color="auto"/>
          </w:divBdr>
        </w:div>
        <w:div w:id="751510581">
          <w:marLeft w:val="640"/>
          <w:marRight w:val="0"/>
          <w:marTop w:val="0"/>
          <w:marBottom w:val="0"/>
          <w:divBdr>
            <w:top w:val="none" w:sz="0" w:space="0" w:color="auto"/>
            <w:left w:val="none" w:sz="0" w:space="0" w:color="auto"/>
            <w:bottom w:val="none" w:sz="0" w:space="0" w:color="auto"/>
            <w:right w:val="none" w:sz="0" w:space="0" w:color="auto"/>
          </w:divBdr>
        </w:div>
        <w:div w:id="200090173">
          <w:marLeft w:val="640"/>
          <w:marRight w:val="0"/>
          <w:marTop w:val="0"/>
          <w:marBottom w:val="0"/>
          <w:divBdr>
            <w:top w:val="none" w:sz="0" w:space="0" w:color="auto"/>
            <w:left w:val="none" w:sz="0" w:space="0" w:color="auto"/>
            <w:bottom w:val="none" w:sz="0" w:space="0" w:color="auto"/>
            <w:right w:val="none" w:sz="0" w:space="0" w:color="auto"/>
          </w:divBdr>
        </w:div>
        <w:div w:id="84613184">
          <w:marLeft w:val="640"/>
          <w:marRight w:val="0"/>
          <w:marTop w:val="0"/>
          <w:marBottom w:val="0"/>
          <w:divBdr>
            <w:top w:val="none" w:sz="0" w:space="0" w:color="auto"/>
            <w:left w:val="none" w:sz="0" w:space="0" w:color="auto"/>
            <w:bottom w:val="none" w:sz="0" w:space="0" w:color="auto"/>
            <w:right w:val="none" w:sz="0" w:space="0" w:color="auto"/>
          </w:divBdr>
        </w:div>
        <w:div w:id="84614832">
          <w:marLeft w:val="640"/>
          <w:marRight w:val="0"/>
          <w:marTop w:val="0"/>
          <w:marBottom w:val="0"/>
          <w:divBdr>
            <w:top w:val="none" w:sz="0" w:space="0" w:color="auto"/>
            <w:left w:val="none" w:sz="0" w:space="0" w:color="auto"/>
            <w:bottom w:val="none" w:sz="0" w:space="0" w:color="auto"/>
            <w:right w:val="none" w:sz="0" w:space="0" w:color="auto"/>
          </w:divBdr>
        </w:div>
        <w:div w:id="1916740965">
          <w:marLeft w:val="640"/>
          <w:marRight w:val="0"/>
          <w:marTop w:val="0"/>
          <w:marBottom w:val="0"/>
          <w:divBdr>
            <w:top w:val="none" w:sz="0" w:space="0" w:color="auto"/>
            <w:left w:val="none" w:sz="0" w:space="0" w:color="auto"/>
            <w:bottom w:val="none" w:sz="0" w:space="0" w:color="auto"/>
            <w:right w:val="none" w:sz="0" w:space="0" w:color="auto"/>
          </w:divBdr>
        </w:div>
        <w:div w:id="32003361">
          <w:marLeft w:val="640"/>
          <w:marRight w:val="0"/>
          <w:marTop w:val="0"/>
          <w:marBottom w:val="0"/>
          <w:divBdr>
            <w:top w:val="none" w:sz="0" w:space="0" w:color="auto"/>
            <w:left w:val="none" w:sz="0" w:space="0" w:color="auto"/>
            <w:bottom w:val="none" w:sz="0" w:space="0" w:color="auto"/>
            <w:right w:val="none" w:sz="0" w:space="0" w:color="auto"/>
          </w:divBdr>
        </w:div>
        <w:div w:id="356390932">
          <w:marLeft w:val="640"/>
          <w:marRight w:val="0"/>
          <w:marTop w:val="0"/>
          <w:marBottom w:val="0"/>
          <w:divBdr>
            <w:top w:val="none" w:sz="0" w:space="0" w:color="auto"/>
            <w:left w:val="none" w:sz="0" w:space="0" w:color="auto"/>
            <w:bottom w:val="none" w:sz="0" w:space="0" w:color="auto"/>
            <w:right w:val="none" w:sz="0" w:space="0" w:color="auto"/>
          </w:divBdr>
        </w:div>
        <w:div w:id="442044598">
          <w:marLeft w:val="640"/>
          <w:marRight w:val="0"/>
          <w:marTop w:val="0"/>
          <w:marBottom w:val="0"/>
          <w:divBdr>
            <w:top w:val="none" w:sz="0" w:space="0" w:color="auto"/>
            <w:left w:val="none" w:sz="0" w:space="0" w:color="auto"/>
            <w:bottom w:val="none" w:sz="0" w:space="0" w:color="auto"/>
            <w:right w:val="none" w:sz="0" w:space="0" w:color="auto"/>
          </w:divBdr>
        </w:div>
        <w:div w:id="1069037607">
          <w:marLeft w:val="640"/>
          <w:marRight w:val="0"/>
          <w:marTop w:val="0"/>
          <w:marBottom w:val="0"/>
          <w:divBdr>
            <w:top w:val="none" w:sz="0" w:space="0" w:color="auto"/>
            <w:left w:val="none" w:sz="0" w:space="0" w:color="auto"/>
            <w:bottom w:val="none" w:sz="0" w:space="0" w:color="auto"/>
            <w:right w:val="none" w:sz="0" w:space="0" w:color="auto"/>
          </w:divBdr>
        </w:div>
        <w:div w:id="2031373612">
          <w:marLeft w:val="640"/>
          <w:marRight w:val="0"/>
          <w:marTop w:val="0"/>
          <w:marBottom w:val="0"/>
          <w:divBdr>
            <w:top w:val="none" w:sz="0" w:space="0" w:color="auto"/>
            <w:left w:val="none" w:sz="0" w:space="0" w:color="auto"/>
            <w:bottom w:val="none" w:sz="0" w:space="0" w:color="auto"/>
            <w:right w:val="none" w:sz="0" w:space="0" w:color="auto"/>
          </w:divBdr>
        </w:div>
        <w:div w:id="1781491767">
          <w:marLeft w:val="640"/>
          <w:marRight w:val="0"/>
          <w:marTop w:val="0"/>
          <w:marBottom w:val="0"/>
          <w:divBdr>
            <w:top w:val="none" w:sz="0" w:space="0" w:color="auto"/>
            <w:left w:val="none" w:sz="0" w:space="0" w:color="auto"/>
            <w:bottom w:val="none" w:sz="0" w:space="0" w:color="auto"/>
            <w:right w:val="none" w:sz="0" w:space="0" w:color="auto"/>
          </w:divBdr>
        </w:div>
        <w:div w:id="1549226557">
          <w:marLeft w:val="640"/>
          <w:marRight w:val="0"/>
          <w:marTop w:val="0"/>
          <w:marBottom w:val="0"/>
          <w:divBdr>
            <w:top w:val="none" w:sz="0" w:space="0" w:color="auto"/>
            <w:left w:val="none" w:sz="0" w:space="0" w:color="auto"/>
            <w:bottom w:val="none" w:sz="0" w:space="0" w:color="auto"/>
            <w:right w:val="none" w:sz="0" w:space="0" w:color="auto"/>
          </w:divBdr>
        </w:div>
        <w:div w:id="1755856126">
          <w:marLeft w:val="640"/>
          <w:marRight w:val="0"/>
          <w:marTop w:val="0"/>
          <w:marBottom w:val="0"/>
          <w:divBdr>
            <w:top w:val="none" w:sz="0" w:space="0" w:color="auto"/>
            <w:left w:val="none" w:sz="0" w:space="0" w:color="auto"/>
            <w:bottom w:val="none" w:sz="0" w:space="0" w:color="auto"/>
            <w:right w:val="none" w:sz="0" w:space="0" w:color="auto"/>
          </w:divBdr>
        </w:div>
        <w:div w:id="330835781">
          <w:marLeft w:val="640"/>
          <w:marRight w:val="0"/>
          <w:marTop w:val="0"/>
          <w:marBottom w:val="0"/>
          <w:divBdr>
            <w:top w:val="none" w:sz="0" w:space="0" w:color="auto"/>
            <w:left w:val="none" w:sz="0" w:space="0" w:color="auto"/>
            <w:bottom w:val="none" w:sz="0" w:space="0" w:color="auto"/>
            <w:right w:val="none" w:sz="0" w:space="0" w:color="auto"/>
          </w:divBdr>
        </w:div>
        <w:div w:id="1779986587">
          <w:marLeft w:val="640"/>
          <w:marRight w:val="0"/>
          <w:marTop w:val="0"/>
          <w:marBottom w:val="0"/>
          <w:divBdr>
            <w:top w:val="none" w:sz="0" w:space="0" w:color="auto"/>
            <w:left w:val="none" w:sz="0" w:space="0" w:color="auto"/>
            <w:bottom w:val="none" w:sz="0" w:space="0" w:color="auto"/>
            <w:right w:val="none" w:sz="0" w:space="0" w:color="auto"/>
          </w:divBdr>
        </w:div>
        <w:div w:id="1928809001">
          <w:marLeft w:val="640"/>
          <w:marRight w:val="0"/>
          <w:marTop w:val="0"/>
          <w:marBottom w:val="0"/>
          <w:divBdr>
            <w:top w:val="none" w:sz="0" w:space="0" w:color="auto"/>
            <w:left w:val="none" w:sz="0" w:space="0" w:color="auto"/>
            <w:bottom w:val="none" w:sz="0" w:space="0" w:color="auto"/>
            <w:right w:val="none" w:sz="0" w:space="0" w:color="auto"/>
          </w:divBdr>
        </w:div>
        <w:div w:id="802620428">
          <w:marLeft w:val="640"/>
          <w:marRight w:val="0"/>
          <w:marTop w:val="0"/>
          <w:marBottom w:val="0"/>
          <w:divBdr>
            <w:top w:val="none" w:sz="0" w:space="0" w:color="auto"/>
            <w:left w:val="none" w:sz="0" w:space="0" w:color="auto"/>
            <w:bottom w:val="none" w:sz="0" w:space="0" w:color="auto"/>
            <w:right w:val="none" w:sz="0" w:space="0" w:color="auto"/>
          </w:divBdr>
        </w:div>
        <w:div w:id="1585332573">
          <w:marLeft w:val="640"/>
          <w:marRight w:val="0"/>
          <w:marTop w:val="0"/>
          <w:marBottom w:val="0"/>
          <w:divBdr>
            <w:top w:val="none" w:sz="0" w:space="0" w:color="auto"/>
            <w:left w:val="none" w:sz="0" w:space="0" w:color="auto"/>
            <w:bottom w:val="none" w:sz="0" w:space="0" w:color="auto"/>
            <w:right w:val="none" w:sz="0" w:space="0" w:color="auto"/>
          </w:divBdr>
        </w:div>
        <w:div w:id="1682196270">
          <w:marLeft w:val="640"/>
          <w:marRight w:val="0"/>
          <w:marTop w:val="0"/>
          <w:marBottom w:val="0"/>
          <w:divBdr>
            <w:top w:val="none" w:sz="0" w:space="0" w:color="auto"/>
            <w:left w:val="none" w:sz="0" w:space="0" w:color="auto"/>
            <w:bottom w:val="none" w:sz="0" w:space="0" w:color="auto"/>
            <w:right w:val="none" w:sz="0" w:space="0" w:color="auto"/>
          </w:divBdr>
        </w:div>
        <w:div w:id="1056050030">
          <w:marLeft w:val="640"/>
          <w:marRight w:val="0"/>
          <w:marTop w:val="0"/>
          <w:marBottom w:val="0"/>
          <w:divBdr>
            <w:top w:val="none" w:sz="0" w:space="0" w:color="auto"/>
            <w:left w:val="none" w:sz="0" w:space="0" w:color="auto"/>
            <w:bottom w:val="none" w:sz="0" w:space="0" w:color="auto"/>
            <w:right w:val="none" w:sz="0" w:space="0" w:color="auto"/>
          </w:divBdr>
        </w:div>
        <w:div w:id="1990398997">
          <w:marLeft w:val="640"/>
          <w:marRight w:val="0"/>
          <w:marTop w:val="0"/>
          <w:marBottom w:val="0"/>
          <w:divBdr>
            <w:top w:val="none" w:sz="0" w:space="0" w:color="auto"/>
            <w:left w:val="none" w:sz="0" w:space="0" w:color="auto"/>
            <w:bottom w:val="none" w:sz="0" w:space="0" w:color="auto"/>
            <w:right w:val="none" w:sz="0" w:space="0" w:color="auto"/>
          </w:divBdr>
        </w:div>
        <w:div w:id="2145614348">
          <w:marLeft w:val="640"/>
          <w:marRight w:val="0"/>
          <w:marTop w:val="0"/>
          <w:marBottom w:val="0"/>
          <w:divBdr>
            <w:top w:val="none" w:sz="0" w:space="0" w:color="auto"/>
            <w:left w:val="none" w:sz="0" w:space="0" w:color="auto"/>
            <w:bottom w:val="none" w:sz="0" w:space="0" w:color="auto"/>
            <w:right w:val="none" w:sz="0" w:space="0" w:color="auto"/>
          </w:divBdr>
        </w:div>
        <w:div w:id="1988585066">
          <w:marLeft w:val="640"/>
          <w:marRight w:val="0"/>
          <w:marTop w:val="0"/>
          <w:marBottom w:val="0"/>
          <w:divBdr>
            <w:top w:val="none" w:sz="0" w:space="0" w:color="auto"/>
            <w:left w:val="none" w:sz="0" w:space="0" w:color="auto"/>
            <w:bottom w:val="none" w:sz="0" w:space="0" w:color="auto"/>
            <w:right w:val="none" w:sz="0" w:space="0" w:color="auto"/>
          </w:divBdr>
        </w:div>
        <w:div w:id="636031849">
          <w:marLeft w:val="640"/>
          <w:marRight w:val="0"/>
          <w:marTop w:val="0"/>
          <w:marBottom w:val="0"/>
          <w:divBdr>
            <w:top w:val="none" w:sz="0" w:space="0" w:color="auto"/>
            <w:left w:val="none" w:sz="0" w:space="0" w:color="auto"/>
            <w:bottom w:val="none" w:sz="0" w:space="0" w:color="auto"/>
            <w:right w:val="none" w:sz="0" w:space="0" w:color="auto"/>
          </w:divBdr>
        </w:div>
        <w:div w:id="769467617">
          <w:marLeft w:val="640"/>
          <w:marRight w:val="0"/>
          <w:marTop w:val="0"/>
          <w:marBottom w:val="0"/>
          <w:divBdr>
            <w:top w:val="none" w:sz="0" w:space="0" w:color="auto"/>
            <w:left w:val="none" w:sz="0" w:space="0" w:color="auto"/>
            <w:bottom w:val="none" w:sz="0" w:space="0" w:color="auto"/>
            <w:right w:val="none" w:sz="0" w:space="0" w:color="auto"/>
          </w:divBdr>
        </w:div>
        <w:div w:id="1131824501">
          <w:marLeft w:val="640"/>
          <w:marRight w:val="0"/>
          <w:marTop w:val="0"/>
          <w:marBottom w:val="0"/>
          <w:divBdr>
            <w:top w:val="none" w:sz="0" w:space="0" w:color="auto"/>
            <w:left w:val="none" w:sz="0" w:space="0" w:color="auto"/>
            <w:bottom w:val="none" w:sz="0" w:space="0" w:color="auto"/>
            <w:right w:val="none" w:sz="0" w:space="0" w:color="auto"/>
          </w:divBdr>
        </w:div>
        <w:div w:id="28267654">
          <w:marLeft w:val="640"/>
          <w:marRight w:val="0"/>
          <w:marTop w:val="0"/>
          <w:marBottom w:val="0"/>
          <w:divBdr>
            <w:top w:val="none" w:sz="0" w:space="0" w:color="auto"/>
            <w:left w:val="none" w:sz="0" w:space="0" w:color="auto"/>
            <w:bottom w:val="none" w:sz="0" w:space="0" w:color="auto"/>
            <w:right w:val="none" w:sz="0" w:space="0" w:color="auto"/>
          </w:divBdr>
        </w:div>
        <w:div w:id="1768189489">
          <w:marLeft w:val="640"/>
          <w:marRight w:val="0"/>
          <w:marTop w:val="0"/>
          <w:marBottom w:val="0"/>
          <w:divBdr>
            <w:top w:val="none" w:sz="0" w:space="0" w:color="auto"/>
            <w:left w:val="none" w:sz="0" w:space="0" w:color="auto"/>
            <w:bottom w:val="none" w:sz="0" w:space="0" w:color="auto"/>
            <w:right w:val="none" w:sz="0" w:space="0" w:color="auto"/>
          </w:divBdr>
        </w:div>
        <w:div w:id="1518076838">
          <w:marLeft w:val="640"/>
          <w:marRight w:val="0"/>
          <w:marTop w:val="0"/>
          <w:marBottom w:val="0"/>
          <w:divBdr>
            <w:top w:val="none" w:sz="0" w:space="0" w:color="auto"/>
            <w:left w:val="none" w:sz="0" w:space="0" w:color="auto"/>
            <w:bottom w:val="none" w:sz="0" w:space="0" w:color="auto"/>
            <w:right w:val="none" w:sz="0" w:space="0" w:color="auto"/>
          </w:divBdr>
        </w:div>
        <w:div w:id="1977761266">
          <w:marLeft w:val="640"/>
          <w:marRight w:val="0"/>
          <w:marTop w:val="0"/>
          <w:marBottom w:val="0"/>
          <w:divBdr>
            <w:top w:val="none" w:sz="0" w:space="0" w:color="auto"/>
            <w:left w:val="none" w:sz="0" w:space="0" w:color="auto"/>
            <w:bottom w:val="none" w:sz="0" w:space="0" w:color="auto"/>
            <w:right w:val="none" w:sz="0" w:space="0" w:color="auto"/>
          </w:divBdr>
        </w:div>
        <w:div w:id="1545210662">
          <w:marLeft w:val="640"/>
          <w:marRight w:val="0"/>
          <w:marTop w:val="0"/>
          <w:marBottom w:val="0"/>
          <w:divBdr>
            <w:top w:val="none" w:sz="0" w:space="0" w:color="auto"/>
            <w:left w:val="none" w:sz="0" w:space="0" w:color="auto"/>
            <w:bottom w:val="none" w:sz="0" w:space="0" w:color="auto"/>
            <w:right w:val="none" w:sz="0" w:space="0" w:color="auto"/>
          </w:divBdr>
        </w:div>
        <w:div w:id="1042092208">
          <w:marLeft w:val="640"/>
          <w:marRight w:val="0"/>
          <w:marTop w:val="0"/>
          <w:marBottom w:val="0"/>
          <w:divBdr>
            <w:top w:val="none" w:sz="0" w:space="0" w:color="auto"/>
            <w:left w:val="none" w:sz="0" w:space="0" w:color="auto"/>
            <w:bottom w:val="none" w:sz="0" w:space="0" w:color="auto"/>
            <w:right w:val="none" w:sz="0" w:space="0" w:color="auto"/>
          </w:divBdr>
        </w:div>
        <w:div w:id="1994555209">
          <w:marLeft w:val="640"/>
          <w:marRight w:val="0"/>
          <w:marTop w:val="0"/>
          <w:marBottom w:val="0"/>
          <w:divBdr>
            <w:top w:val="none" w:sz="0" w:space="0" w:color="auto"/>
            <w:left w:val="none" w:sz="0" w:space="0" w:color="auto"/>
            <w:bottom w:val="none" w:sz="0" w:space="0" w:color="auto"/>
            <w:right w:val="none" w:sz="0" w:space="0" w:color="auto"/>
          </w:divBdr>
        </w:div>
        <w:div w:id="704871894">
          <w:marLeft w:val="640"/>
          <w:marRight w:val="0"/>
          <w:marTop w:val="0"/>
          <w:marBottom w:val="0"/>
          <w:divBdr>
            <w:top w:val="none" w:sz="0" w:space="0" w:color="auto"/>
            <w:left w:val="none" w:sz="0" w:space="0" w:color="auto"/>
            <w:bottom w:val="none" w:sz="0" w:space="0" w:color="auto"/>
            <w:right w:val="none" w:sz="0" w:space="0" w:color="auto"/>
          </w:divBdr>
        </w:div>
        <w:div w:id="2145002591">
          <w:marLeft w:val="640"/>
          <w:marRight w:val="0"/>
          <w:marTop w:val="0"/>
          <w:marBottom w:val="0"/>
          <w:divBdr>
            <w:top w:val="none" w:sz="0" w:space="0" w:color="auto"/>
            <w:left w:val="none" w:sz="0" w:space="0" w:color="auto"/>
            <w:bottom w:val="none" w:sz="0" w:space="0" w:color="auto"/>
            <w:right w:val="none" w:sz="0" w:space="0" w:color="auto"/>
          </w:divBdr>
        </w:div>
        <w:div w:id="1882014010">
          <w:marLeft w:val="640"/>
          <w:marRight w:val="0"/>
          <w:marTop w:val="0"/>
          <w:marBottom w:val="0"/>
          <w:divBdr>
            <w:top w:val="none" w:sz="0" w:space="0" w:color="auto"/>
            <w:left w:val="none" w:sz="0" w:space="0" w:color="auto"/>
            <w:bottom w:val="none" w:sz="0" w:space="0" w:color="auto"/>
            <w:right w:val="none" w:sz="0" w:space="0" w:color="auto"/>
          </w:divBdr>
        </w:div>
        <w:div w:id="6374952">
          <w:marLeft w:val="640"/>
          <w:marRight w:val="0"/>
          <w:marTop w:val="0"/>
          <w:marBottom w:val="0"/>
          <w:divBdr>
            <w:top w:val="none" w:sz="0" w:space="0" w:color="auto"/>
            <w:left w:val="none" w:sz="0" w:space="0" w:color="auto"/>
            <w:bottom w:val="none" w:sz="0" w:space="0" w:color="auto"/>
            <w:right w:val="none" w:sz="0" w:space="0" w:color="auto"/>
          </w:divBdr>
        </w:div>
        <w:div w:id="1558055189">
          <w:marLeft w:val="640"/>
          <w:marRight w:val="0"/>
          <w:marTop w:val="0"/>
          <w:marBottom w:val="0"/>
          <w:divBdr>
            <w:top w:val="none" w:sz="0" w:space="0" w:color="auto"/>
            <w:left w:val="none" w:sz="0" w:space="0" w:color="auto"/>
            <w:bottom w:val="none" w:sz="0" w:space="0" w:color="auto"/>
            <w:right w:val="none" w:sz="0" w:space="0" w:color="auto"/>
          </w:divBdr>
        </w:div>
        <w:div w:id="29380339">
          <w:marLeft w:val="640"/>
          <w:marRight w:val="0"/>
          <w:marTop w:val="0"/>
          <w:marBottom w:val="0"/>
          <w:divBdr>
            <w:top w:val="none" w:sz="0" w:space="0" w:color="auto"/>
            <w:left w:val="none" w:sz="0" w:space="0" w:color="auto"/>
            <w:bottom w:val="none" w:sz="0" w:space="0" w:color="auto"/>
            <w:right w:val="none" w:sz="0" w:space="0" w:color="auto"/>
          </w:divBdr>
        </w:div>
      </w:divsChild>
    </w:div>
    <w:div w:id="119037129">
      <w:bodyDiv w:val="1"/>
      <w:marLeft w:val="0"/>
      <w:marRight w:val="0"/>
      <w:marTop w:val="0"/>
      <w:marBottom w:val="0"/>
      <w:divBdr>
        <w:top w:val="none" w:sz="0" w:space="0" w:color="auto"/>
        <w:left w:val="none" w:sz="0" w:space="0" w:color="auto"/>
        <w:bottom w:val="none" w:sz="0" w:space="0" w:color="auto"/>
        <w:right w:val="none" w:sz="0" w:space="0" w:color="auto"/>
      </w:divBdr>
      <w:divsChild>
        <w:div w:id="60299426">
          <w:marLeft w:val="640"/>
          <w:marRight w:val="0"/>
          <w:marTop w:val="0"/>
          <w:marBottom w:val="0"/>
          <w:divBdr>
            <w:top w:val="none" w:sz="0" w:space="0" w:color="auto"/>
            <w:left w:val="none" w:sz="0" w:space="0" w:color="auto"/>
            <w:bottom w:val="none" w:sz="0" w:space="0" w:color="auto"/>
            <w:right w:val="none" w:sz="0" w:space="0" w:color="auto"/>
          </w:divBdr>
        </w:div>
        <w:div w:id="63184681">
          <w:marLeft w:val="640"/>
          <w:marRight w:val="0"/>
          <w:marTop w:val="0"/>
          <w:marBottom w:val="0"/>
          <w:divBdr>
            <w:top w:val="none" w:sz="0" w:space="0" w:color="auto"/>
            <w:left w:val="none" w:sz="0" w:space="0" w:color="auto"/>
            <w:bottom w:val="none" w:sz="0" w:space="0" w:color="auto"/>
            <w:right w:val="none" w:sz="0" w:space="0" w:color="auto"/>
          </w:divBdr>
        </w:div>
        <w:div w:id="124280899">
          <w:marLeft w:val="640"/>
          <w:marRight w:val="0"/>
          <w:marTop w:val="0"/>
          <w:marBottom w:val="0"/>
          <w:divBdr>
            <w:top w:val="none" w:sz="0" w:space="0" w:color="auto"/>
            <w:left w:val="none" w:sz="0" w:space="0" w:color="auto"/>
            <w:bottom w:val="none" w:sz="0" w:space="0" w:color="auto"/>
            <w:right w:val="none" w:sz="0" w:space="0" w:color="auto"/>
          </w:divBdr>
        </w:div>
        <w:div w:id="143398927">
          <w:marLeft w:val="640"/>
          <w:marRight w:val="0"/>
          <w:marTop w:val="0"/>
          <w:marBottom w:val="0"/>
          <w:divBdr>
            <w:top w:val="none" w:sz="0" w:space="0" w:color="auto"/>
            <w:left w:val="none" w:sz="0" w:space="0" w:color="auto"/>
            <w:bottom w:val="none" w:sz="0" w:space="0" w:color="auto"/>
            <w:right w:val="none" w:sz="0" w:space="0" w:color="auto"/>
          </w:divBdr>
        </w:div>
        <w:div w:id="195505852">
          <w:marLeft w:val="640"/>
          <w:marRight w:val="0"/>
          <w:marTop w:val="0"/>
          <w:marBottom w:val="0"/>
          <w:divBdr>
            <w:top w:val="none" w:sz="0" w:space="0" w:color="auto"/>
            <w:left w:val="none" w:sz="0" w:space="0" w:color="auto"/>
            <w:bottom w:val="none" w:sz="0" w:space="0" w:color="auto"/>
            <w:right w:val="none" w:sz="0" w:space="0" w:color="auto"/>
          </w:divBdr>
        </w:div>
        <w:div w:id="364796033">
          <w:marLeft w:val="640"/>
          <w:marRight w:val="0"/>
          <w:marTop w:val="0"/>
          <w:marBottom w:val="0"/>
          <w:divBdr>
            <w:top w:val="none" w:sz="0" w:space="0" w:color="auto"/>
            <w:left w:val="none" w:sz="0" w:space="0" w:color="auto"/>
            <w:bottom w:val="none" w:sz="0" w:space="0" w:color="auto"/>
            <w:right w:val="none" w:sz="0" w:space="0" w:color="auto"/>
          </w:divBdr>
        </w:div>
        <w:div w:id="373698992">
          <w:marLeft w:val="640"/>
          <w:marRight w:val="0"/>
          <w:marTop w:val="0"/>
          <w:marBottom w:val="0"/>
          <w:divBdr>
            <w:top w:val="none" w:sz="0" w:space="0" w:color="auto"/>
            <w:left w:val="none" w:sz="0" w:space="0" w:color="auto"/>
            <w:bottom w:val="none" w:sz="0" w:space="0" w:color="auto"/>
            <w:right w:val="none" w:sz="0" w:space="0" w:color="auto"/>
          </w:divBdr>
        </w:div>
        <w:div w:id="501043878">
          <w:marLeft w:val="640"/>
          <w:marRight w:val="0"/>
          <w:marTop w:val="0"/>
          <w:marBottom w:val="0"/>
          <w:divBdr>
            <w:top w:val="none" w:sz="0" w:space="0" w:color="auto"/>
            <w:left w:val="none" w:sz="0" w:space="0" w:color="auto"/>
            <w:bottom w:val="none" w:sz="0" w:space="0" w:color="auto"/>
            <w:right w:val="none" w:sz="0" w:space="0" w:color="auto"/>
          </w:divBdr>
        </w:div>
        <w:div w:id="516892857">
          <w:marLeft w:val="640"/>
          <w:marRight w:val="0"/>
          <w:marTop w:val="0"/>
          <w:marBottom w:val="0"/>
          <w:divBdr>
            <w:top w:val="none" w:sz="0" w:space="0" w:color="auto"/>
            <w:left w:val="none" w:sz="0" w:space="0" w:color="auto"/>
            <w:bottom w:val="none" w:sz="0" w:space="0" w:color="auto"/>
            <w:right w:val="none" w:sz="0" w:space="0" w:color="auto"/>
          </w:divBdr>
        </w:div>
        <w:div w:id="526066519">
          <w:marLeft w:val="640"/>
          <w:marRight w:val="0"/>
          <w:marTop w:val="0"/>
          <w:marBottom w:val="0"/>
          <w:divBdr>
            <w:top w:val="none" w:sz="0" w:space="0" w:color="auto"/>
            <w:left w:val="none" w:sz="0" w:space="0" w:color="auto"/>
            <w:bottom w:val="none" w:sz="0" w:space="0" w:color="auto"/>
            <w:right w:val="none" w:sz="0" w:space="0" w:color="auto"/>
          </w:divBdr>
        </w:div>
        <w:div w:id="580524844">
          <w:marLeft w:val="640"/>
          <w:marRight w:val="0"/>
          <w:marTop w:val="0"/>
          <w:marBottom w:val="0"/>
          <w:divBdr>
            <w:top w:val="none" w:sz="0" w:space="0" w:color="auto"/>
            <w:left w:val="none" w:sz="0" w:space="0" w:color="auto"/>
            <w:bottom w:val="none" w:sz="0" w:space="0" w:color="auto"/>
            <w:right w:val="none" w:sz="0" w:space="0" w:color="auto"/>
          </w:divBdr>
        </w:div>
        <w:div w:id="672225424">
          <w:marLeft w:val="640"/>
          <w:marRight w:val="0"/>
          <w:marTop w:val="0"/>
          <w:marBottom w:val="0"/>
          <w:divBdr>
            <w:top w:val="none" w:sz="0" w:space="0" w:color="auto"/>
            <w:left w:val="none" w:sz="0" w:space="0" w:color="auto"/>
            <w:bottom w:val="none" w:sz="0" w:space="0" w:color="auto"/>
            <w:right w:val="none" w:sz="0" w:space="0" w:color="auto"/>
          </w:divBdr>
        </w:div>
        <w:div w:id="729574817">
          <w:marLeft w:val="640"/>
          <w:marRight w:val="0"/>
          <w:marTop w:val="0"/>
          <w:marBottom w:val="0"/>
          <w:divBdr>
            <w:top w:val="none" w:sz="0" w:space="0" w:color="auto"/>
            <w:left w:val="none" w:sz="0" w:space="0" w:color="auto"/>
            <w:bottom w:val="none" w:sz="0" w:space="0" w:color="auto"/>
            <w:right w:val="none" w:sz="0" w:space="0" w:color="auto"/>
          </w:divBdr>
        </w:div>
        <w:div w:id="768238275">
          <w:marLeft w:val="640"/>
          <w:marRight w:val="0"/>
          <w:marTop w:val="0"/>
          <w:marBottom w:val="0"/>
          <w:divBdr>
            <w:top w:val="none" w:sz="0" w:space="0" w:color="auto"/>
            <w:left w:val="none" w:sz="0" w:space="0" w:color="auto"/>
            <w:bottom w:val="none" w:sz="0" w:space="0" w:color="auto"/>
            <w:right w:val="none" w:sz="0" w:space="0" w:color="auto"/>
          </w:divBdr>
        </w:div>
        <w:div w:id="804128526">
          <w:marLeft w:val="640"/>
          <w:marRight w:val="0"/>
          <w:marTop w:val="0"/>
          <w:marBottom w:val="0"/>
          <w:divBdr>
            <w:top w:val="none" w:sz="0" w:space="0" w:color="auto"/>
            <w:left w:val="none" w:sz="0" w:space="0" w:color="auto"/>
            <w:bottom w:val="none" w:sz="0" w:space="0" w:color="auto"/>
            <w:right w:val="none" w:sz="0" w:space="0" w:color="auto"/>
          </w:divBdr>
        </w:div>
        <w:div w:id="826476001">
          <w:marLeft w:val="640"/>
          <w:marRight w:val="0"/>
          <w:marTop w:val="0"/>
          <w:marBottom w:val="0"/>
          <w:divBdr>
            <w:top w:val="none" w:sz="0" w:space="0" w:color="auto"/>
            <w:left w:val="none" w:sz="0" w:space="0" w:color="auto"/>
            <w:bottom w:val="none" w:sz="0" w:space="0" w:color="auto"/>
            <w:right w:val="none" w:sz="0" w:space="0" w:color="auto"/>
          </w:divBdr>
        </w:div>
        <w:div w:id="921911430">
          <w:marLeft w:val="640"/>
          <w:marRight w:val="0"/>
          <w:marTop w:val="0"/>
          <w:marBottom w:val="0"/>
          <w:divBdr>
            <w:top w:val="none" w:sz="0" w:space="0" w:color="auto"/>
            <w:left w:val="none" w:sz="0" w:space="0" w:color="auto"/>
            <w:bottom w:val="none" w:sz="0" w:space="0" w:color="auto"/>
            <w:right w:val="none" w:sz="0" w:space="0" w:color="auto"/>
          </w:divBdr>
        </w:div>
        <w:div w:id="1032151418">
          <w:marLeft w:val="640"/>
          <w:marRight w:val="0"/>
          <w:marTop w:val="0"/>
          <w:marBottom w:val="0"/>
          <w:divBdr>
            <w:top w:val="none" w:sz="0" w:space="0" w:color="auto"/>
            <w:left w:val="none" w:sz="0" w:space="0" w:color="auto"/>
            <w:bottom w:val="none" w:sz="0" w:space="0" w:color="auto"/>
            <w:right w:val="none" w:sz="0" w:space="0" w:color="auto"/>
          </w:divBdr>
        </w:div>
        <w:div w:id="1053382876">
          <w:marLeft w:val="640"/>
          <w:marRight w:val="0"/>
          <w:marTop w:val="0"/>
          <w:marBottom w:val="0"/>
          <w:divBdr>
            <w:top w:val="none" w:sz="0" w:space="0" w:color="auto"/>
            <w:left w:val="none" w:sz="0" w:space="0" w:color="auto"/>
            <w:bottom w:val="none" w:sz="0" w:space="0" w:color="auto"/>
            <w:right w:val="none" w:sz="0" w:space="0" w:color="auto"/>
          </w:divBdr>
        </w:div>
        <w:div w:id="1091439258">
          <w:marLeft w:val="640"/>
          <w:marRight w:val="0"/>
          <w:marTop w:val="0"/>
          <w:marBottom w:val="0"/>
          <w:divBdr>
            <w:top w:val="none" w:sz="0" w:space="0" w:color="auto"/>
            <w:left w:val="none" w:sz="0" w:space="0" w:color="auto"/>
            <w:bottom w:val="none" w:sz="0" w:space="0" w:color="auto"/>
            <w:right w:val="none" w:sz="0" w:space="0" w:color="auto"/>
          </w:divBdr>
        </w:div>
        <w:div w:id="1156726489">
          <w:marLeft w:val="640"/>
          <w:marRight w:val="0"/>
          <w:marTop w:val="0"/>
          <w:marBottom w:val="0"/>
          <w:divBdr>
            <w:top w:val="none" w:sz="0" w:space="0" w:color="auto"/>
            <w:left w:val="none" w:sz="0" w:space="0" w:color="auto"/>
            <w:bottom w:val="none" w:sz="0" w:space="0" w:color="auto"/>
            <w:right w:val="none" w:sz="0" w:space="0" w:color="auto"/>
          </w:divBdr>
        </w:div>
        <w:div w:id="1162085083">
          <w:marLeft w:val="640"/>
          <w:marRight w:val="0"/>
          <w:marTop w:val="0"/>
          <w:marBottom w:val="0"/>
          <w:divBdr>
            <w:top w:val="none" w:sz="0" w:space="0" w:color="auto"/>
            <w:left w:val="none" w:sz="0" w:space="0" w:color="auto"/>
            <w:bottom w:val="none" w:sz="0" w:space="0" w:color="auto"/>
            <w:right w:val="none" w:sz="0" w:space="0" w:color="auto"/>
          </w:divBdr>
        </w:div>
        <w:div w:id="1181968887">
          <w:marLeft w:val="640"/>
          <w:marRight w:val="0"/>
          <w:marTop w:val="0"/>
          <w:marBottom w:val="0"/>
          <w:divBdr>
            <w:top w:val="none" w:sz="0" w:space="0" w:color="auto"/>
            <w:left w:val="none" w:sz="0" w:space="0" w:color="auto"/>
            <w:bottom w:val="none" w:sz="0" w:space="0" w:color="auto"/>
            <w:right w:val="none" w:sz="0" w:space="0" w:color="auto"/>
          </w:divBdr>
        </w:div>
        <w:div w:id="1195390474">
          <w:marLeft w:val="640"/>
          <w:marRight w:val="0"/>
          <w:marTop w:val="0"/>
          <w:marBottom w:val="0"/>
          <w:divBdr>
            <w:top w:val="none" w:sz="0" w:space="0" w:color="auto"/>
            <w:left w:val="none" w:sz="0" w:space="0" w:color="auto"/>
            <w:bottom w:val="none" w:sz="0" w:space="0" w:color="auto"/>
            <w:right w:val="none" w:sz="0" w:space="0" w:color="auto"/>
          </w:divBdr>
        </w:div>
        <w:div w:id="1198271273">
          <w:marLeft w:val="640"/>
          <w:marRight w:val="0"/>
          <w:marTop w:val="0"/>
          <w:marBottom w:val="0"/>
          <w:divBdr>
            <w:top w:val="none" w:sz="0" w:space="0" w:color="auto"/>
            <w:left w:val="none" w:sz="0" w:space="0" w:color="auto"/>
            <w:bottom w:val="none" w:sz="0" w:space="0" w:color="auto"/>
            <w:right w:val="none" w:sz="0" w:space="0" w:color="auto"/>
          </w:divBdr>
        </w:div>
        <w:div w:id="1372802700">
          <w:marLeft w:val="640"/>
          <w:marRight w:val="0"/>
          <w:marTop w:val="0"/>
          <w:marBottom w:val="0"/>
          <w:divBdr>
            <w:top w:val="none" w:sz="0" w:space="0" w:color="auto"/>
            <w:left w:val="none" w:sz="0" w:space="0" w:color="auto"/>
            <w:bottom w:val="none" w:sz="0" w:space="0" w:color="auto"/>
            <w:right w:val="none" w:sz="0" w:space="0" w:color="auto"/>
          </w:divBdr>
        </w:div>
        <w:div w:id="1386559542">
          <w:marLeft w:val="640"/>
          <w:marRight w:val="0"/>
          <w:marTop w:val="0"/>
          <w:marBottom w:val="0"/>
          <w:divBdr>
            <w:top w:val="none" w:sz="0" w:space="0" w:color="auto"/>
            <w:left w:val="none" w:sz="0" w:space="0" w:color="auto"/>
            <w:bottom w:val="none" w:sz="0" w:space="0" w:color="auto"/>
            <w:right w:val="none" w:sz="0" w:space="0" w:color="auto"/>
          </w:divBdr>
        </w:div>
        <w:div w:id="1437824437">
          <w:marLeft w:val="640"/>
          <w:marRight w:val="0"/>
          <w:marTop w:val="0"/>
          <w:marBottom w:val="0"/>
          <w:divBdr>
            <w:top w:val="none" w:sz="0" w:space="0" w:color="auto"/>
            <w:left w:val="none" w:sz="0" w:space="0" w:color="auto"/>
            <w:bottom w:val="none" w:sz="0" w:space="0" w:color="auto"/>
            <w:right w:val="none" w:sz="0" w:space="0" w:color="auto"/>
          </w:divBdr>
        </w:div>
        <w:div w:id="1452212563">
          <w:marLeft w:val="640"/>
          <w:marRight w:val="0"/>
          <w:marTop w:val="0"/>
          <w:marBottom w:val="0"/>
          <w:divBdr>
            <w:top w:val="none" w:sz="0" w:space="0" w:color="auto"/>
            <w:left w:val="none" w:sz="0" w:space="0" w:color="auto"/>
            <w:bottom w:val="none" w:sz="0" w:space="0" w:color="auto"/>
            <w:right w:val="none" w:sz="0" w:space="0" w:color="auto"/>
          </w:divBdr>
        </w:div>
        <w:div w:id="1623536040">
          <w:marLeft w:val="640"/>
          <w:marRight w:val="0"/>
          <w:marTop w:val="0"/>
          <w:marBottom w:val="0"/>
          <w:divBdr>
            <w:top w:val="none" w:sz="0" w:space="0" w:color="auto"/>
            <w:left w:val="none" w:sz="0" w:space="0" w:color="auto"/>
            <w:bottom w:val="none" w:sz="0" w:space="0" w:color="auto"/>
            <w:right w:val="none" w:sz="0" w:space="0" w:color="auto"/>
          </w:divBdr>
        </w:div>
        <w:div w:id="1672760910">
          <w:marLeft w:val="640"/>
          <w:marRight w:val="0"/>
          <w:marTop w:val="0"/>
          <w:marBottom w:val="0"/>
          <w:divBdr>
            <w:top w:val="none" w:sz="0" w:space="0" w:color="auto"/>
            <w:left w:val="none" w:sz="0" w:space="0" w:color="auto"/>
            <w:bottom w:val="none" w:sz="0" w:space="0" w:color="auto"/>
            <w:right w:val="none" w:sz="0" w:space="0" w:color="auto"/>
          </w:divBdr>
        </w:div>
        <w:div w:id="1676570143">
          <w:marLeft w:val="640"/>
          <w:marRight w:val="0"/>
          <w:marTop w:val="0"/>
          <w:marBottom w:val="0"/>
          <w:divBdr>
            <w:top w:val="none" w:sz="0" w:space="0" w:color="auto"/>
            <w:left w:val="none" w:sz="0" w:space="0" w:color="auto"/>
            <w:bottom w:val="none" w:sz="0" w:space="0" w:color="auto"/>
            <w:right w:val="none" w:sz="0" w:space="0" w:color="auto"/>
          </w:divBdr>
        </w:div>
        <w:div w:id="1782646556">
          <w:marLeft w:val="640"/>
          <w:marRight w:val="0"/>
          <w:marTop w:val="0"/>
          <w:marBottom w:val="0"/>
          <w:divBdr>
            <w:top w:val="none" w:sz="0" w:space="0" w:color="auto"/>
            <w:left w:val="none" w:sz="0" w:space="0" w:color="auto"/>
            <w:bottom w:val="none" w:sz="0" w:space="0" w:color="auto"/>
            <w:right w:val="none" w:sz="0" w:space="0" w:color="auto"/>
          </w:divBdr>
        </w:div>
        <w:div w:id="1845853691">
          <w:marLeft w:val="640"/>
          <w:marRight w:val="0"/>
          <w:marTop w:val="0"/>
          <w:marBottom w:val="0"/>
          <w:divBdr>
            <w:top w:val="none" w:sz="0" w:space="0" w:color="auto"/>
            <w:left w:val="none" w:sz="0" w:space="0" w:color="auto"/>
            <w:bottom w:val="none" w:sz="0" w:space="0" w:color="auto"/>
            <w:right w:val="none" w:sz="0" w:space="0" w:color="auto"/>
          </w:divBdr>
        </w:div>
        <w:div w:id="1903100340">
          <w:marLeft w:val="640"/>
          <w:marRight w:val="0"/>
          <w:marTop w:val="0"/>
          <w:marBottom w:val="0"/>
          <w:divBdr>
            <w:top w:val="none" w:sz="0" w:space="0" w:color="auto"/>
            <w:left w:val="none" w:sz="0" w:space="0" w:color="auto"/>
            <w:bottom w:val="none" w:sz="0" w:space="0" w:color="auto"/>
            <w:right w:val="none" w:sz="0" w:space="0" w:color="auto"/>
          </w:divBdr>
        </w:div>
        <w:div w:id="1905871455">
          <w:marLeft w:val="640"/>
          <w:marRight w:val="0"/>
          <w:marTop w:val="0"/>
          <w:marBottom w:val="0"/>
          <w:divBdr>
            <w:top w:val="none" w:sz="0" w:space="0" w:color="auto"/>
            <w:left w:val="none" w:sz="0" w:space="0" w:color="auto"/>
            <w:bottom w:val="none" w:sz="0" w:space="0" w:color="auto"/>
            <w:right w:val="none" w:sz="0" w:space="0" w:color="auto"/>
          </w:divBdr>
        </w:div>
        <w:div w:id="1914972269">
          <w:marLeft w:val="640"/>
          <w:marRight w:val="0"/>
          <w:marTop w:val="0"/>
          <w:marBottom w:val="0"/>
          <w:divBdr>
            <w:top w:val="none" w:sz="0" w:space="0" w:color="auto"/>
            <w:left w:val="none" w:sz="0" w:space="0" w:color="auto"/>
            <w:bottom w:val="none" w:sz="0" w:space="0" w:color="auto"/>
            <w:right w:val="none" w:sz="0" w:space="0" w:color="auto"/>
          </w:divBdr>
        </w:div>
        <w:div w:id="1973317012">
          <w:marLeft w:val="640"/>
          <w:marRight w:val="0"/>
          <w:marTop w:val="0"/>
          <w:marBottom w:val="0"/>
          <w:divBdr>
            <w:top w:val="none" w:sz="0" w:space="0" w:color="auto"/>
            <w:left w:val="none" w:sz="0" w:space="0" w:color="auto"/>
            <w:bottom w:val="none" w:sz="0" w:space="0" w:color="auto"/>
            <w:right w:val="none" w:sz="0" w:space="0" w:color="auto"/>
          </w:divBdr>
        </w:div>
        <w:div w:id="1982416837">
          <w:marLeft w:val="640"/>
          <w:marRight w:val="0"/>
          <w:marTop w:val="0"/>
          <w:marBottom w:val="0"/>
          <w:divBdr>
            <w:top w:val="none" w:sz="0" w:space="0" w:color="auto"/>
            <w:left w:val="none" w:sz="0" w:space="0" w:color="auto"/>
            <w:bottom w:val="none" w:sz="0" w:space="0" w:color="auto"/>
            <w:right w:val="none" w:sz="0" w:space="0" w:color="auto"/>
          </w:divBdr>
        </w:div>
        <w:div w:id="2021665460">
          <w:marLeft w:val="640"/>
          <w:marRight w:val="0"/>
          <w:marTop w:val="0"/>
          <w:marBottom w:val="0"/>
          <w:divBdr>
            <w:top w:val="none" w:sz="0" w:space="0" w:color="auto"/>
            <w:left w:val="none" w:sz="0" w:space="0" w:color="auto"/>
            <w:bottom w:val="none" w:sz="0" w:space="0" w:color="auto"/>
            <w:right w:val="none" w:sz="0" w:space="0" w:color="auto"/>
          </w:divBdr>
        </w:div>
        <w:div w:id="2099203968">
          <w:marLeft w:val="640"/>
          <w:marRight w:val="0"/>
          <w:marTop w:val="0"/>
          <w:marBottom w:val="0"/>
          <w:divBdr>
            <w:top w:val="none" w:sz="0" w:space="0" w:color="auto"/>
            <w:left w:val="none" w:sz="0" w:space="0" w:color="auto"/>
            <w:bottom w:val="none" w:sz="0" w:space="0" w:color="auto"/>
            <w:right w:val="none" w:sz="0" w:space="0" w:color="auto"/>
          </w:divBdr>
        </w:div>
        <w:div w:id="2117019349">
          <w:marLeft w:val="640"/>
          <w:marRight w:val="0"/>
          <w:marTop w:val="0"/>
          <w:marBottom w:val="0"/>
          <w:divBdr>
            <w:top w:val="none" w:sz="0" w:space="0" w:color="auto"/>
            <w:left w:val="none" w:sz="0" w:space="0" w:color="auto"/>
            <w:bottom w:val="none" w:sz="0" w:space="0" w:color="auto"/>
            <w:right w:val="none" w:sz="0" w:space="0" w:color="auto"/>
          </w:divBdr>
        </w:div>
      </w:divsChild>
    </w:div>
    <w:div w:id="119301938">
      <w:bodyDiv w:val="1"/>
      <w:marLeft w:val="0"/>
      <w:marRight w:val="0"/>
      <w:marTop w:val="0"/>
      <w:marBottom w:val="0"/>
      <w:divBdr>
        <w:top w:val="none" w:sz="0" w:space="0" w:color="auto"/>
        <w:left w:val="none" w:sz="0" w:space="0" w:color="auto"/>
        <w:bottom w:val="none" w:sz="0" w:space="0" w:color="auto"/>
        <w:right w:val="none" w:sz="0" w:space="0" w:color="auto"/>
      </w:divBdr>
    </w:div>
    <w:div w:id="119304021">
      <w:marLeft w:val="640"/>
      <w:marRight w:val="0"/>
      <w:marTop w:val="0"/>
      <w:marBottom w:val="0"/>
      <w:divBdr>
        <w:top w:val="none" w:sz="0" w:space="0" w:color="auto"/>
        <w:left w:val="none" w:sz="0" w:space="0" w:color="auto"/>
        <w:bottom w:val="none" w:sz="0" w:space="0" w:color="auto"/>
        <w:right w:val="none" w:sz="0" w:space="0" w:color="auto"/>
      </w:divBdr>
    </w:div>
    <w:div w:id="121778319">
      <w:bodyDiv w:val="1"/>
      <w:marLeft w:val="0"/>
      <w:marRight w:val="0"/>
      <w:marTop w:val="0"/>
      <w:marBottom w:val="0"/>
      <w:divBdr>
        <w:top w:val="none" w:sz="0" w:space="0" w:color="auto"/>
        <w:left w:val="none" w:sz="0" w:space="0" w:color="auto"/>
        <w:bottom w:val="none" w:sz="0" w:space="0" w:color="auto"/>
        <w:right w:val="none" w:sz="0" w:space="0" w:color="auto"/>
      </w:divBdr>
      <w:divsChild>
        <w:div w:id="632323665">
          <w:marLeft w:val="640"/>
          <w:marRight w:val="0"/>
          <w:marTop w:val="0"/>
          <w:marBottom w:val="0"/>
          <w:divBdr>
            <w:top w:val="none" w:sz="0" w:space="0" w:color="auto"/>
            <w:left w:val="none" w:sz="0" w:space="0" w:color="auto"/>
            <w:bottom w:val="none" w:sz="0" w:space="0" w:color="auto"/>
            <w:right w:val="none" w:sz="0" w:space="0" w:color="auto"/>
          </w:divBdr>
        </w:div>
        <w:div w:id="1889104809">
          <w:marLeft w:val="640"/>
          <w:marRight w:val="0"/>
          <w:marTop w:val="0"/>
          <w:marBottom w:val="0"/>
          <w:divBdr>
            <w:top w:val="none" w:sz="0" w:space="0" w:color="auto"/>
            <w:left w:val="none" w:sz="0" w:space="0" w:color="auto"/>
            <w:bottom w:val="none" w:sz="0" w:space="0" w:color="auto"/>
            <w:right w:val="none" w:sz="0" w:space="0" w:color="auto"/>
          </w:divBdr>
        </w:div>
        <w:div w:id="1861118173">
          <w:marLeft w:val="640"/>
          <w:marRight w:val="0"/>
          <w:marTop w:val="0"/>
          <w:marBottom w:val="0"/>
          <w:divBdr>
            <w:top w:val="none" w:sz="0" w:space="0" w:color="auto"/>
            <w:left w:val="none" w:sz="0" w:space="0" w:color="auto"/>
            <w:bottom w:val="none" w:sz="0" w:space="0" w:color="auto"/>
            <w:right w:val="none" w:sz="0" w:space="0" w:color="auto"/>
          </w:divBdr>
        </w:div>
        <w:div w:id="1608154462">
          <w:marLeft w:val="640"/>
          <w:marRight w:val="0"/>
          <w:marTop w:val="0"/>
          <w:marBottom w:val="0"/>
          <w:divBdr>
            <w:top w:val="none" w:sz="0" w:space="0" w:color="auto"/>
            <w:left w:val="none" w:sz="0" w:space="0" w:color="auto"/>
            <w:bottom w:val="none" w:sz="0" w:space="0" w:color="auto"/>
            <w:right w:val="none" w:sz="0" w:space="0" w:color="auto"/>
          </w:divBdr>
        </w:div>
        <w:div w:id="1765347252">
          <w:marLeft w:val="640"/>
          <w:marRight w:val="0"/>
          <w:marTop w:val="0"/>
          <w:marBottom w:val="0"/>
          <w:divBdr>
            <w:top w:val="none" w:sz="0" w:space="0" w:color="auto"/>
            <w:left w:val="none" w:sz="0" w:space="0" w:color="auto"/>
            <w:bottom w:val="none" w:sz="0" w:space="0" w:color="auto"/>
            <w:right w:val="none" w:sz="0" w:space="0" w:color="auto"/>
          </w:divBdr>
        </w:div>
        <w:div w:id="1909339010">
          <w:marLeft w:val="640"/>
          <w:marRight w:val="0"/>
          <w:marTop w:val="0"/>
          <w:marBottom w:val="0"/>
          <w:divBdr>
            <w:top w:val="none" w:sz="0" w:space="0" w:color="auto"/>
            <w:left w:val="none" w:sz="0" w:space="0" w:color="auto"/>
            <w:bottom w:val="none" w:sz="0" w:space="0" w:color="auto"/>
            <w:right w:val="none" w:sz="0" w:space="0" w:color="auto"/>
          </w:divBdr>
        </w:div>
        <w:div w:id="1366372545">
          <w:marLeft w:val="640"/>
          <w:marRight w:val="0"/>
          <w:marTop w:val="0"/>
          <w:marBottom w:val="0"/>
          <w:divBdr>
            <w:top w:val="none" w:sz="0" w:space="0" w:color="auto"/>
            <w:left w:val="none" w:sz="0" w:space="0" w:color="auto"/>
            <w:bottom w:val="none" w:sz="0" w:space="0" w:color="auto"/>
            <w:right w:val="none" w:sz="0" w:space="0" w:color="auto"/>
          </w:divBdr>
        </w:div>
        <w:div w:id="1928882205">
          <w:marLeft w:val="640"/>
          <w:marRight w:val="0"/>
          <w:marTop w:val="0"/>
          <w:marBottom w:val="0"/>
          <w:divBdr>
            <w:top w:val="none" w:sz="0" w:space="0" w:color="auto"/>
            <w:left w:val="none" w:sz="0" w:space="0" w:color="auto"/>
            <w:bottom w:val="none" w:sz="0" w:space="0" w:color="auto"/>
            <w:right w:val="none" w:sz="0" w:space="0" w:color="auto"/>
          </w:divBdr>
        </w:div>
        <w:div w:id="756370232">
          <w:marLeft w:val="640"/>
          <w:marRight w:val="0"/>
          <w:marTop w:val="0"/>
          <w:marBottom w:val="0"/>
          <w:divBdr>
            <w:top w:val="none" w:sz="0" w:space="0" w:color="auto"/>
            <w:left w:val="none" w:sz="0" w:space="0" w:color="auto"/>
            <w:bottom w:val="none" w:sz="0" w:space="0" w:color="auto"/>
            <w:right w:val="none" w:sz="0" w:space="0" w:color="auto"/>
          </w:divBdr>
        </w:div>
        <w:div w:id="205028442">
          <w:marLeft w:val="640"/>
          <w:marRight w:val="0"/>
          <w:marTop w:val="0"/>
          <w:marBottom w:val="0"/>
          <w:divBdr>
            <w:top w:val="none" w:sz="0" w:space="0" w:color="auto"/>
            <w:left w:val="none" w:sz="0" w:space="0" w:color="auto"/>
            <w:bottom w:val="none" w:sz="0" w:space="0" w:color="auto"/>
            <w:right w:val="none" w:sz="0" w:space="0" w:color="auto"/>
          </w:divBdr>
        </w:div>
        <w:div w:id="1070737114">
          <w:marLeft w:val="640"/>
          <w:marRight w:val="0"/>
          <w:marTop w:val="0"/>
          <w:marBottom w:val="0"/>
          <w:divBdr>
            <w:top w:val="none" w:sz="0" w:space="0" w:color="auto"/>
            <w:left w:val="none" w:sz="0" w:space="0" w:color="auto"/>
            <w:bottom w:val="none" w:sz="0" w:space="0" w:color="auto"/>
            <w:right w:val="none" w:sz="0" w:space="0" w:color="auto"/>
          </w:divBdr>
        </w:div>
        <w:div w:id="1553955451">
          <w:marLeft w:val="640"/>
          <w:marRight w:val="0"/>
          <w:marTop w:val="0"/>
          <w:marBottom w:val="0"/>
          <w:divBdr>
            <w:top w:val="none" w:sz="0" w:space="0" w:color="auto"/>
            <w:left w:val="none" w:sz="0" w:space="0" w:color="auto"/>
            <w:bottom w:val="none" w:sz="0" w:space="0" w:color="auto"/>
            <w:right w:val="none" w:sz="0" w:space="0" w:color="auto"/>
          </w:divBdr>
        </w:div>
        <w:div w:id="908926033">
          <w:marLeft w:val="640"/>
          <w:marRight w:val="0"/>
          <w:marTop w:val="0"/>
          <w:marBottom w:val="0"/>
          <w:divBdr>
            <w:top w:val="none" w:sz="0" w:space="0" w:color="auto"/>
            <w:left w:val="none" w:sz="0" w:space="0" w:color="auto"/>
            <w:bottom w:val="none" w:sz="0" w:space="0" w:color="auto"/>
            <w:right w:val="none" w:sz="0" w:space="0" w:color="auto"/>
          </w:divBdr>
        </w:div>
        <w:div w:id="1850950962">
          <w:marLeft w:val="640"/>
          <w:marRight w:val="0"/>
          <w:marTop w:val="0"/>
          <w:marBottom w:val="0"/>
          <w:divBdr>
            <w:top w:val="none" w:sz="0" w:space="0" w:color="auto"/>
            <w:left w:val="none" w:sz="0" w:space="0" w:color="auto"/>
            <w:bottom w:val="none" w:sz="0" w:space="0" w:color="auto"/>
            <w:right w:val="none" w:sz="0" w:space="0" w:color="auto"/>
          </w:divBdr>
        </w:div>
        <w:div w:id="810439953">
          <w:marLeft w:val="640"/>
          <w:marRight w:val="0"/>
          <w:marTop w:val="0"/>
          <w:marBottom w:val="0"/>
          <w:divBdr>
            <w:top w:val="none" w:sz="0" w:space="0" w:color="auto"/>
            <w:left w:val="none" w:sz="0" w:space="0" w:color="auto"/>
            <w:bottom w:val="none" w:sz="0" w:space="0" w:color="auto"/>
            <w:right w:val="none" w:sz="0" w:space="0" w:color="auto"/>
          </w:divBdr>
        </w:div>
        <w:div w:id="1003819403">
          <w:marLeft w:val="640"/>
          <w:marRight w:val="0"/>
          <w:marTop w:val="0"/>
          <w:marBottom w:val="0"/>
          <w:divBdr>
            <w:top w:val="none" w:sz="0" w:space="0" w:color="auto"/>
            <w:left w:val="none" w:sz="0" w:space="0" w:color="auto"/>
            <w:bottom w:val="none" w:sz="0" w:space="0" w:color="auto"/>
            <w:right w:val="none" w:sz="0" w:space="0" w:color="auto"/>
          </w:divBdr>
        </w:div>
        <w:div w:id="168104283">
          <w:marLeft w:val="640"/>
          <w:marRight w:val="0"/>
          <w:marTop w:val="0"/>
          <w:marBottom w:val="0"/>
          <w:divBdr>
            <w:top w:val="none" w:sz="0" w:space="0" w:color="auto"/>
            <w:left w:val="none" w:sz="0" w:space="0" w:color="auto"/>
            <w:bottom w:val="none" w:sz="0" w:space="0" w:color="auto"/>
            <w:right w:val="none" w:sz="0" w:space="0" w:color="auto"/>
          </w:divBdr>
        </w:div>
        <w:div w:id="60831546">
          <w:marLeft w:val="640"/>
          <w:marRight w:val="0"/>
          <w:marTop w:val="0"/>
          <w:marBottom w:val="0"/>
          <w:divBdr>
            <w:top w:val="none" w:sz="0" w:space="0" w:color="auto"/>
            <w:left w:val="none" w:sz="0" w:space="0" w:color="auto"/>
            <w:bottom w:val="none" w:sz="0" w:space="0" w:color="auto"/>
            <w:right w:val="none" w:sz="0" w:space="0" w:color="auto"/>
          </w:divBdr>
        </w:div>
        <w:div w:id="1227298898">
          <w:marLeft w:val="640"/>
          <w:marRight w:val="0"/>
          <w:marTop w:val="0"/>
          <w:marBottom w:val="0"/>
          <w:divBdr>
            <w:top w:val="none" w:sz="0" w:space="0" w:color="auto"/>
            <w:left w:val="none" w:sz="0" w:space="0" w:color="auto"/>
            <w:bottom w:val="none" w:sz="0" w:space="0" w:color="auto"/>
            <w:right w:val="none" w:sz="0" w:space="0" w:color="auto"/>
          </w:divBdr>
        </w:div>
        <w:div w:id="1663514">
          <w:marLeft w:val="640"/>
          <w:marRight w:val="0"/>
          <w:marTop w:val="0"/>
          <w:marBottom w:val="0"/>
          <w:divBdr>
            <w:top w:val="none" w:sz="0" w:space="0" w:color="auto"/>
            <w:left w:val="none" w:sz="0" w:space="0" w:color="auto"/>
            <w:bottom w:val="none" w:sz="0" w:space="0" w:color="auto"/>
            <w:right w:val="none" w:sz="0" w:space="0" w:color="auto"/>
          </w:divBdr>
        </w:div>
        <w:div w:id="1942369085">
          <w:marLeft w:val="640"/>
          <w:marRight w:val="0"/>
          <w:marTop w:val="0"/>
          <w:marBottom w:val="0"/>
          <w:divBdr>
            <w:top w:val="none" w:sz="0" w:space="0" w:color="auto"/>
            <w:left w:val="none" w:sz="0" w:space="0" w:color="auto"/>
            <w:bottom w:val="none" w:sz="0" w:space="0" w:color="auto"/>
            <w:right w:val="none" w:sz="0" w:space="0" w:color="auto"/>
          </w:divBdr>
        </w:div>
        <w:div w:id="868563121">
          <w:marLeft w:val="640"/>
          <w:marRight w:val="0"/>
          <w:marTop w:val="0"/>
          <w:marBottom w:val="0"/>
          <w:divBdr>
            <w:top w:val="none" w:sz="0" w:space="0" w:color="auto"/>
            <w:left w:val="none" w:sz="0" w:space="0" w:color="auto"/>
            <w:bottom w:val="none" w:sz="0" w:space="0" w:color="auto"/>
            <w:right w:val="none" w:sz="0" w:space="0" w:color="auto"/>
          </w:divBdr>
        </w:div>
        <w:div w:id="1802191302">
          <w:marLeft w:val="640"/>
          <w:marRight w:val="0"/>
          <w:marTop w:val="0"/>
          <w:marBottom w:val="0"/>
          <w:divBdr>
            <w:top w:val="none" w:sz="0" w:space="0" w:color="auto"/>
            <w:left w:val="none" w:sz="0" w:space="0" w:color="auto"/>
            <w:bottom w:val="none" w:sz="0" w:space="0" w:color="auto"/>
            <w:right w:val="none" w:sz="0" w:space="0" w:color="auto"/>
          </w:divBdr>
        </w:div>
        <w:div w:id="1480463439">
          <w:marLeft w:val="640"/>
          <w:marRight w:val="0"/>
          <w:marTop w:val="0"/>
          <w:marBottom w:val="0"/>
          <w:divBdr>
            <w:top w:val="none" w:sz="0" w:space="0" w:color="auto"/>
            <w:left w:val="none" w:sz="0" w:space="0" w:color="auto"/>
            <w:bottom w:val="none" w:sz="0" w:space="0" w:color="auto"/>
            <w:right w:val="none" w:sz="0" w:space="0" w:color="auto"/>
          </w:divBdr>
        </w:div>
        <w:div w:id="1272395216">
          <w:marLeft w:val="640"/>
          <w:marRight w:val="0"/>
          <w:marTop w:val="0"/>
          <w:marBottom w:val="0"/>
          <w:divBdr>
            <w:top w:val="none" w:sz="0" w:space="0" w:color="auto"/>
            <w:left w:val="none" w:sz="0" w:space="0" w:color="auto"/>
            <w:bottom w:val="none" w:sz="0" w:space="0" w:color="auto"/>
            <w:right w:val="none" w:sz="0" w:space="0" w:color="auto"/>
          </w:divBdr>
        </w:div>
        <w:div w:id="1550144860">
          <w:marLeft w:val="640"/>
          <w:marRight w:val="0"/>
          <w:marTop w:val="0"/>
          <w:marBottom w:val="0"/>
          <w:divBdr>
            <w:top w:val="none" w:sz="0" w:space="0" w:color="auto"/>
            <w:left w:val="none" w:sz="0" w:space="0" w:color="auto"/>
            <w:bottom w:val="none" w:sz="0" w:space="0" w:color="auto"/>
            <w:right w:val="none" w:sz="0" w:space="0" w:color="auto"/>
          </w:divBdr>
        </w:div>
        <w:div w:id="684207602">
          <w:marLeft w:val="640"/>
          <w:marRight w:val="0"/>
          <w:marTop w:val="0"/>
          <w:marBottom w:val="0"/>
          <w:divBdr>
            <w:top w:val="none" w:sz="0" w:space="0" w:color="auto"/>
            <w:left w:val="none" w:sz="0" w:space="0" w:color="auto"/>
            <w:bottom w:val="none" w:sz="0" w:space="0" w:color="auto"/>
            <w:right w:val="none" w:sz="0" w:space="0" w:color="auto"/>
          </w:divBdr>
        </w:div>
        <w:div w:id="323320299">
          <w:marLeft w:val="640"/>
          <w:marRight w:val="0"/>
          <w:marTop w:val="0"/>
          <w:marBottom w:val="0"/>
          <w:divBdr>
            <w:top w:val="none" w:sz="0" w:space="0" w:color="auto"/>
            <w:left w:val="none" w:sz="0" w:space="0" w:color="auto"/>
            <w:bottom w:val="none" w:sz="0" w:space="0" w:color="auto"/>
            <w:right w:val="none" w:sz="0" w:space="0" w:color="auto"/>
          </w:divBdr>
        </w:div>
        <w:div w:id="1578906832">
          <w:marLeft w:val="640"/>
          <w:marRight w:val="0"/>
          <w:marTop w:val="0"/>
          <w:marBottom w:val="0"/>
          <w:divBdr>
            <w:top w:val="none" w:sz="0" w:space="0" w:color="auto"/>
            <w:left w:val="none" w:sz="0" w:space="0" w:color="auto"/>
            <w:bottom w:val="none" w:sz="0" w:space="0" w:color="auto"/>
            <w:right w:val="none" w:sz="0" w:space="0" w:color="auto"/>
          </w:divBdr>
        </w:div>
        <w:div w:id="904801857">
          <w:marLeft w:val="640"/>
          <w:marRight w:val="0"/>
          <w:marTop w:val="0"/>
          <w:marBottom w:val="0"/>
          <w:divBdr>
            <w:top w:val="none" w:sz="0" w:space="0" w:color="auto"/>
            <w:left w:val="none" w:sz="0" w:space="0" w:color="auto"/>
            <w:bottom w:val="none" w:sz="0" w:space="0" w:color="auto"/>
            <w:right w:val="none" w:sz="0" w:space="0" w:color="auto"/>
          </w:divBdr>
        </w:div>
        <w:div w:id="1192037621">
          <w:marLeft w:val="640"/>
          <w:marRight w:val="0"/>
          <w:marTop w:val="0"/>
          <w:marBottom w:val="0"/>
          <w:divBdr>
            <w:top w:val="none" w:sz="0" w:space="0" w:color="auto"/>
            <w:left w:val="none" w:sz="0" w:space="0" w:color="auto"/>
            <w:bottom w:val="none" w:sz="0" w:space="0" w:color="auto"/>
            <w:right w:val="none" w:sz="0" w:space="0" w:color="auto"/>
          </w:divBdr>
        </w:div>
        <w:div w:id="843322504">
          <w:marLeft w:val="640"/>
          <w:marRight w:val="0"/>
          <w:marTop w:val="0"/>
          <w:marBottom w:val="0"/>
          <w:divBdr>
            <w:top w:val="none" w:sz="0" w:space="0" w:color="auto"/>
            <w:left w:val="none" w:sz="0" w:space="0" w:color="auto"/>
            <w:bottom w:val="none" w:sz="0" w:space="0" w:color="auto"/>
            <w:right w:val="none" w:sz="0" w:space="0" w:color="auto"/>
          </w:divBdr>
        </w:div>
        <w:div w:id="1353992508">
          <w:marLeft w:val="640"/>
          <w:marRight w:val="0"/>
          <w:marTop w:val="0"/>
          <w:marBottom w:val="0"/>
          <w:divBdr>
            <w:top w:val="none" w:sz="0" w:space="0" w:color="auto"/>
            <w:left w:val="none" w:sz="0" w:space="0" w:color="auto"/>
            <w:bottom w:val="none" w:sz="0" w:space="0" w:color="auto"/>
            <w:right w:val="none" w:sz="0" w:space="0" w:color="auto"/>
          </w:divBdr>
        </w:div>
        <w:div w:id="737896234">
          <w:marLeft w:val="640"/>
          <w:marRight w:val="0"/>
          <w:marTop w:val="0"/>
          <w:marBottom w:val="0"/>
          <w:divBdr>
            <w:top w:val="none" w:sz="0" w:space="0" w:color="auto"/>
            <w:left w:val="none" w:sz="0" w:space="0" w:color="auto"/>
            <w:bottom w:val="none" w:sz="0" w:space="0" w:color="auto"/>
            <w:right w:val="none" w:sz="0" w:space="0" w:color="auto"/>
          </w:divBdr>
        </w:div>
        <w:div w:id="185944321">
          <w:marLeft w:val="640"/>
          <w:marRight w:val="0"/>
          <w:marTop w:val="0"/>
          <w:marBottom w:val="0"/>
          <w:divBdr>
            <w:top w:val="none" w:sz="0" w:space="0" w:color="auto"/>
            <w:left w:val="none" w:sz="0" w:space="0" w:color="auto"/>
            <w:bottom w:val="none" w:sz="0" w:space="0" w:color="auto"/>
            <w:right w:val="none" w:sz="0" w:space="0" w:color="auto"/>
          </w:divBdr>
        </w:div>
        <w:div w:id="1608924335">
          <w:marLeft w:val="640"/>
          <w:marRight w:val="0"/>
          <w:marTop w:val="0"/>
          <w:marBottom w:val="0"/>
          <w:divBdr>
            <w:top w:val="none" w:sz="0" w:space="0" w:color="auto"/>
            <w:left w:val="none" w:sz="0" w:space="0" w:color="auto"/>
            <w:bottom w:val="none" w:sz="0" w:space="0" w:color="auto"/>
            <w:right w:val="none" w:sz="0" w:space="0" w:color="auto"/>
          </w:divBdr>
        </w:div>
        <w:div w:id="799691899">
          <w:marLeft w:val="640"/>
          <w:marRight w:val="0"/>
          <w:marTop w:val="0"/>
          <w:marBottom w:val="0"/>
          <w:divBdr>
            <w:top w:val="none" w:sz="0" w:space="0" w:color="auto"/>
            <w:left w:val="none" w:sz="0" w:space="0" w:color="auto"/>
            <w:bottom w:val="none" w:sz="0" w:space="0" w:color="auto"/>
            <w:right w:val="none" w:sz="0" w:space="0" w:color="auto"/>
          </w:divBdr>
        </w:div>
        <w:div w:id="276059207">
          <w:marLeft w:val="640"/>
          <w:marRight w:val="0"/>
          <w:marTop w:val="0"/>
          <w:marBottom w:val="0"/>
          <w:divBdr>
            <w:top w:val="none" w:sz="0" w:space="0" w:color="auto"/>
            <w:left w:val="none" w:sz="0" w:space="0" w:color="auto"/>
            <w:bottom w:val="none" w:sz="0" w:space="0" w:color="auto"/>
            <w:right w:val="none" w:sz="0" w:space="0" w:color="auto"/>
          </w:divBdr>
        </w:div>
        <w:div w:id="2075934136">
          <w:marLeft w:val="640"/>
          <w:marRight w:val="0"/>
          <w:marTop w:val="0"/>
          <w:marBottom w:val="0"/>
          <w:divBdr>
            <w:top w:val="none" w:sz="0" w:space="0" w:color="auto"/>
            <w:left w:val="none" w:sz="0" w:space="0" w:color="auto"/>
            <w:bottom w:val="none" w:sz="0" w:space="0" w:color="auto"/>
            <w:right w:val="none" w:sz="0" w:space="0" w:color="auto"/>
          </w:divBdr>
        </w:div>
        <w:div w:id="1169514977">
          <w:marLeft w:val="640"/>
          <w:marRight w:val="0"/>
          <w:marTop w:val="0"/>
          <w:marBottom w:val="0"/>
          <w:divBdr>
            <w:top w:val="none" w:sz="0" w:space="0" w:color="auto"/>
            <w:left w:val="none" w:sz="0" w:space="0" w:color="auto"/>
            <w:bottom w:val="none" w:sz="0" w:space="0" w:color="auto"/>
            <w:right w:val="none" w:sz="0" w:space="0" w:color="auto"/>
          </w:divBdr>
        </w:div>
        <w:div w:id="1982154013">
          <w:marLeft w:val="640"/>
          <w:marRight w:val="0"/>
          <w:marTop w:val="0"/>
          <w:marBottom w:val="0"/>
          <w:divBdr>
            <w:top w:val="none" w:sz="0" w:space="0" w:color="auto"/>
            <w:left w:val="none" w:sz="0" w:space="0" w:color="auto"/>
            <w:bottom w:val="none" w:sz="0" w:space="0" w:color="auto"/>
            <w:right w:val="none" w:sz="0" w:space="0" w:color="auto"/>
          </w:divBdr>
        </w:div>
        <w:div w:id="1200969975">
          <w:marLeft w:val="640"/>
          <w:marRight w:val="0"/>
          <w:marTop w:val="0"/>
          <w:marBottom w:val="0"/>
          <w:divBdr>
            <w:top w:val="none" w:sz="0" w:space="0" w:color="auto"/>
            <w:left w:val="none" w:sz="0" w:space="0" w:color="auto"/>
            <w:bottom w:val="none" w:sz="0" w:space="0" w:color="auto"/>
            <w:right w:val="none" w:sz="0" w:space="0" w:color="auto"/>
          </w:divBdr>
        </w:div>
        <w:div w:id="1584945592">
          <w:marLeft w:val="640"/>
          <w:marRight w:val="0"/>
          <w:marTop w:val="0"/>
          <w:marBottom w:val="0"/>
          <w:divBdr>
            <w:top w:val="none" w:sz="0" w:space="0" w:color="auto"/>
            <w:left w:val="none" w:sz="0" w:space="0" w:color="auto"/>
            <w:bottom w:val="none" w:sz="0" w:space="0" w:color="auto"/>
            <w:right w:val="none" w:sz="0" w:space="0" w:color="auto"/>
          </w:divBdr>
        </w:div>
        <w:div w:id="1357460825">
          <w:marLeft w:val="640"/>
          <w:marRight w:val="0"/>
          <w:marTop w:val="0"/>
          <w:marBottom w:val="0"/>
          <w:divBdr>
            <w:top w:val="none" w:sz="0" w:space="0" w:color="auto"/>
            <w:left w:val="none" w:sz="0" w:space="0" w:color="auto"/>
            <w:bottom w:val="none" w:sz="0" w:space="0" w:color="auto"/>
            <w:right w:val="none" w:sz="0" w:space="0" w:color="auto"/>
          </w:divBdr>
        </w:div>
        <w:div w:id="633019806">
          <w:marLeft w:val="640"/>
          <w:marRight w:val="0"/>
          <w:marTop w:val="0"/>
          <w:marBottom w:val="0"/>
          <w:divBdr>
            <w:top w:val="none" w:sz="0" w:space="0" w:color="auto"/>
            <w:left w:val="none" w:sz="0" w:space="0" w:color="auto"/>
            <w:bottom w:val="none" w:sz="0" w:space="0" w:color="auto"/>
            <w:right w:val="none" w:sz="0" w:space="0" w:color="auto"/>
          </w:divBdr>
        </w:div>
        <w:div w:id="958296353">
          <w:marLeft w:val="640"/>
          <w:marRight w:val="0"/>
          <w:marTop w:val="0"/>
          <w:marBottom w:val="0"/>
          <w:divBdr>
            <w:top w:val="none" w:sz="0" w:space="0" w:color="auto"/>
            <w:left w:val="none" w:sz="0" w:space="0" w:color="auto"/>
            <w:bottom w:val="none" w:sz="0" w:space="0" w:color="auto"/>
            <w:right w:val="none" w:sz="0" w:space="0" w:color="auto"/>
          </w:divBdr>
        </w:div>
        <w:div w:id="1721396503">
          <w:marLeft w:val="640"/>
          <w:marRight w:val="0"/>
          <w:marTop w:val="0"/>
          <w:marBottom w:val="0"/>
          <w:divBdr>
            <w:top w:val="none" w:sz="0" w:space="0" w:color="auto"/>
            <w:left w:val="none" w:sz="0" w:space="0" w:color="auto"/>
            <w:bottom w:val="none" w:sz="0" w:space="0" w:color="auto"/>
            <w:right w:val="none" w:sz="0" w:space="0" w:color="auto"/>
          </w:divBdr>
        </w:div>
        <w:div w:id="1693264974">
          <w:marLeft w:val="640"/>
          <w:marRight w:val="0"/>
          <w:marTop w:val="0"/>
          <w:marBottom w:val="0"/>
          <w:divBdr>
            <w:top w:val="none" w:sz="0" w:space="0" w:color="auto"/>
            <w:left w:val="none" w:sz="0" w:space="0" w:color="auto"/>
            <w:bottom w:val="none" w:sz="0" w:space="0" w:color="auto"/>
            <w:right w:val="none" w:sz="0" w:space="0" w:color="auto"/>
          </w:divBdr>
        </w:div>
        <w:div w:id="609624576">
          <w:marLeft w:val="640"/>
          <w:marRight w:val="0"/>
          <w:marTop w:val="0"/>
          <w:marBottom w:val="0"/>
          <w:divBdr>
            <w:top w:val="none" w:sz="0" w:space="0" w:color="auto"/>
            <w:left w:val="none" w:sz="0" w:space="0" w:color="auto"/>
            <w:bottom w:val="none" w:sz="0" w:space="0" w:color="auto"/>
            <w:right w:val="none" w:sz="0" w:space="0" w:color="auto"/>
          </w:divBdr>
        </w:div>
        <w:div w:id="1935553202">
          <w:marLeft w:val="640"/>
          <w:marRight w:val="0"/>
          <w:marTop w:val="0"/>
          <w:marBottom w:val="0"/>
          <w:divBdr>
            <w:top w:val="none" w:sz="0" w:space="0" w:color="auto"/>
            <w:left w:val="none" w:sz="0" w:space="0" w:color="auto"/>
            <w:bottom w:val="none" w:sz="0" w:space="0" w:color="auto"/>
            <w:right w:val="none" w:sz="0" w:space="0" w:color="auto"/>
          </w:divBdr>
        </w:div>
        <w:div w:id="702175080">
          <w:marLeft w:val="640"/>
          <w:marRight w:val="0"/>
          <w:marTop w:val="0"/>
          <w:marBottom w:val="0"/>
          <w:divBdr>
            <w:top w:val="none" w:sz="0" w:space="0" w:color="auto"/>
            <w:left w:val="none" w:sz="0" w:space="0" w:color="auto"/>
            <w:bottom w:val="none" w:sz="0" w:space="0" w:color="auto"/>
            <w:right w:val="none" w:sz="0" w:space="0" w:color="auto"/>
          </w:divBdr>
        </w:div>
        <w:div w:id="120197793">
          <w:marLeft w:val="640"/>
          <w:marRight w:val="0"/>
          <w:marTop w:val="0"/>
          <w:marBottom w:val="0"/>
          <w:divBdr>
            <w:top w:val="none" w:sz="0" w:space="0" w:color="auto"/>
            <w:left w:val="none" w:sz="0" w:space="0" w:color="auto"/>
            <w:bottom w:val="none" w:sz="0" w:space="0" w:color="auto"/>
            <w:right w:val="none" w:sz="0" w:space="0" w:color="auto"/>
          </w:divBdr>
        </w:div>
        <w:div w:id="1587376180">
          <w:marLeft w:val="640"/>
          <w:marRight w:val="0"/>
          <w:marTop w:val="0"/>
          <w:marBottom w:val="0"/>
          <w:divBdr>
            <w:top w:val="none" w:sz="0" w:space="0" w:color="auto"/>
            <w:left w:val="none" w:sz="0" w:space="0" w:color="auto"/>
            <w:bottom w:val="none" w:sz="0" w:space="0" w:color="auto"/>
            <w:right w:val="none" w:sz="0" w:space="0" w:color="auto"/>
          </w:divBdr>
        </w:div>
        <w:div w:id="898511933">
          <w:marLeft w:val="640"/>
          <w:marRight w:val="0"/>
          <w:marTop w:val="0"/>
          <w:marBottom w:val="0"/>
          <w:divBdr>
            <w:top w:val="none" w:sz="0" w:space="0" w:color="auto"/>
            <w:left w:val="none" w:sz="0" w:space="0" w:color="auto"/>
            <w:bottom w:val="none" w:sz="0" w:space="0" w:color="auto"/>
            <w:right w:val="none" w:sz="0" w:space="0" w:color="auto"/>
          </w:divBdr>
        </w:div>
        <w:div w:id="1177038114">
          <w:marLeft w:val="640"/>
          <w:marRight w:val="0"/>
          <w:marTop w:val="0"/>
          <w:marBottom w:val="0"/>
          <w:divBdr>
            <w:top w:val="none" w:sz="0" w:space="0" w:color="auto"/>
            <w:left w:val="none" w:sz="0" w:space="0" w:color="auto"/>
            <w:bottom w:val="none" w:sz="0" w:space="0" w:color="auto"/>
            <w:right w:val="none" w:sz="0" w:space="0" w:color="auto"/>
          </w:divBdr>
        </w:div>
        <w:div w:id="1923447433">
          <w:marLeft w:val="640"/>
          <w:marRight w:val="0"/>
          <w:marTop w:val="0"/>
          <w:marBottom w:val="0"/>
          <w:divBdr>
            <w:top w:val="none" w:sz="0" w:space="0" w:color="auto"/>
            <w:left w:val="none" w:sz="0" w:space="0" w:color="auto"/>
            <w:bottom w:val="none" w:sz="0" w:space="0" w:color="auto"/>
            <w:right w:val="none" w:sz="0" w:space="0" w:color="auto"/>
          </w:divBdr>
        </w:div>
        <w:div w:id="1276794178">
          <w:marLeft w:val="640"/>
          <w:marRight w:val="0"/>
          <w:marTop w:val="0"/>
          <w:marBottom w:val="0"/>
          <w:divBdr>
            <w:top w:val="none" w:sz="0" w:space="0" w:color="auto"/>
            <w:left w:val="none" w:sz="0" w:space="0" w:color="auto"/>
            <w:bottom w:val="none" w:sz="0" w:space="0" w:color="auto"/>
            <w:right w:val="none" w:sz="0" w:space="0" w:color="auto"/>
          </w:divBdr>
        </w:div>
        <w:div w:id="1048917749">
          <w:marLeft w:val="640"/>
          <w:marRight w:val="0"/>
          <w:marTop w:val="0"/>
          <w:marBottom w:val="0"/>
          <w:divBdr>
            <w:top w:val="none" w:sz="0" w:space="0" w:color="auto"/>
            <w:left w:val="none" w:sz="0" w:space="0" w:color="auto"/>
            <w:bottom w:val="none" w:sz="0" w:space="0" w:color="auto"/>
            <w:right w:val="none" w:sz="0" w:space="0" w:color="auto"/>
          </w:divBdr>
        </w:div>
        <w:div w:id="248127681">
          <w:marLeft w:val="640"/>
          <w:marRight w:val="0"/>
          <w:marTop w:val="0"/>
          <w:marBottom w:val="0"/>
          <w:divBdr>
            <w:top w:val="none" w:sz="0" w:space="0" w:color="auto"/>
            <w:left w:val="none" w:sz="0" w:space="0" w:color="auto"/>
            <w:bottom w:val="none" w:sz="0" w:space="0" w:color="auto"/>
            <w:right w:val="none" w:sz="0" w:space="0" w:color="auto"/>
          </w:divBdr>
        </w:div>
        <w:div w:id="1510175395">
          <w:marLeft w:val="640"/>
          <w:marRight w:val="0"/>
          <w:marTop w:val="0"/>
          <w:marBottom w:val="0"/>
          <w:divBdr>
            <w:top w:val="none" w:sz="0" w:space="0" w:color="auto"/>
            <w:left w:val="none" w:sz="0" w:space="0" w:color="auto"/>
            <w:bottom w:val="none" w:sz="0" w:space="0" w:color="auto"/>
            <w:right w:val="none" w:sz="0" w:space="0" w:color="auto"/>
          </w:divBdr>
        </w:div>
        <w:div w:id="2070497327">
          <w:marLeft w:val="640"/>
          <w:marRight w:val="0"/>
          <w:marTop w:val="0"/>
          <w:marBottom w:val="0"/>
          <w:divBdr>
            <w:top w:val="none" w:sz="0" w:space="0" w:color="auto"/>
            <w:left w:val="none" w:sz="0" w:space="0" w:color="auto"/>
            <w:bottom w:val="none" w:sz="0" w:space="0" w:color="auto"/>
            <w:right w:val="none" w:sz="0" w:space="0" w:color="auto"/>
          </w:divBdr>
        </w:div>
      </w:divsChild>
    </w:div>
    <w:div w:id="121966224">
      <w:marLeft w:val="640"/>
      <w:marRight w:val="0"/>
      <w:marTop w:val="0"/>
      <w:marBottom w:val="0"/>
      <w:divBdr>
        <w:top w:val="none" w:sz="0" w:space="0" w:color="auto"/>
        <w:left w:val="none" w:sz="0" w:space="0" w:color="auto"/>
        <w:bottom w:val="none" w:sz="0" w:space="0" w:color="auto"/>
        <w:right w:val="none" w:sz="0" w:space="0" w:color="auto"/>
      </w:divBdr>
    </w:div>
    <w:div w:id="122697228">
      <w:marLeft w:val="640"/>
      <w:marRight w:val="0"/>
      <w:marTop w:val="0"/>
      <w:marBottom w:val="0"/>
      <w:divBdr>
        <w:top w:val="none" w:sz="0" w:space="0" w:color="auto"/>
        <w:left w:val="none" w:sz="0" w:space="0" w:color="auto"/>
        <w:bottom w:val="none" w:sz="0" w:space="0" w:color="auto"/>
        <w:right w:val="none" w:sz="0" w:space="0" w:color="auto"/>
      </w:divBdr>
    </w:div>
    <w:div w:id="122819267">
      <w:marLeft w:val="640"/>
      <w:marRight w:val="0"/>
      <w:marTop w:val="0"/>
      <w:marBottom w:val="0"/>
      <w:divBdr>
        <w:top w:val="none" w:sz="0" w:space="0" w:color="auto"/>
        <w:left w:val="none" w:sz="0" w:space="0" w:color="auto"/>
        <w:bottom w:val="none" w:sz="0" w:space="0" w:color="auto"/>
        <w:right w:val="none" w:sz="0" w:space="0" w:color="auto"/>
      </w:divBdr>
    </w:div>
    <w:div w:id="123736214">
      <w:marLeft w:val="640"/>
      <w:marRight w:val="0"/>
      <w:marTop w:val="0"/>
      <w:marBottom w:val="0"/>
      <w:divBdr>
        <w:top w:val="none" w:sz="0" w:space="0" w:color="auto"/>
        <w:left w:val="none" w:sz="0" w:space="0" w:color="auto"/>
        <w:bottom w:val="none" w:sz="0" w:space="0" w:color="auto"/>
        <w:right w:val="none" w:sz="0" w:space="0" w:color="auto"/>
      </w:divBdr>
    </w:div>
    <w:div w:id="124349491">
      <w:marLeft w:val="640"/>
      <w:marRight w:val="0"/>
      <w:marTop w:val="0"/>
      <w:marBottom w:val="0"/>
      <w:divBdr>
        <w:top w:val="none" w:sz="0" w:space="0" w:color="auto"/>
        <w:left w:val="none" w:sz="0" w:space="0" w:color="auto"/>
        <w:bottom w:val="none" w:sz="0" w:space="0" w:color="auto"/>
        <w:right w:val="none" w:sz="0" w:space="0" w:color="auto"/>
      </w:divBdr>
    </w:div>
    <w:div w:id="124784154">
      <w:marLeft w:val="640"/>
      <w:marRight w:val="0"/>
      <w:marTop w:val="0"/>
      <w:marBottom w:val="0"/>
      <w:divBdr>
        <w:top w:val="none" w:sz="0" w:space="0" w:color="auto"/>
        <w:left w:val="none" w:sz="0" w:space="0" w:color="auto"/>
        <w:bottom w:val="none" w:sz="0" w:space="0" w:color="auto"/>
        <w:right w:val="none" w:sz="0" w:space="0" w:color="auto"/>
      </w:divBdr>
    </w:div>
    <w:div w:id="125776237">
      <w:marLeft w:val="640"/>
      <w:marRight w:val="0"/>
      <w:marTop w:val="0"/>
      <w:marBottom w:val="0"/>
      <w:divBdr>
        <w:top w:val="none" w:sz="0" w:space="0" w:color="auto"/>
        <w:left w:val="none" w:sz="0" w:space="0" w:color="auto"/>
        <w:bottom w:val="none" w:sz="0" w:space="0" w:color="auto"/>
        <w:right w:val="none" w:sz="0" w:space="0" w:color="auto"/>
      </w:divBdr>
    </w:div>
    <w:div w:id="128282779">
      <w:marLeft w:val="640"/>
      <w:marRight w:val="0"/>
      <w:marTop w:val="0"/>
      <w:marBottom w:val="0"/>
      <w:divBdr>
        <w:top w:val="none" w:sz="0" w:space="0" w:color="auto"/>
        <w:left w:val="none" w:sz="0" w:space="0" w:color="auto"/>
        <w:bottom w:val="none" w:sz="0" w:space="0" w:color="auto"/>
        <w:right w:val="none" w:sz="0" w:space="0" w:color="auto"/>
      </w:divBdr>
    </w:div>
    <w:div w:id="128327229">
      <w:marLeft w:val="640"/>
      <w:marRight w:val="0"/>
      <w:marTop w:val="0"/>
      <w:marBottom w:val="0"/>
      <w:divBdr>
        <w:top w:val="none" w:sz="0" w:space="0" w:color="auto"/>
        <w:left w:val="none" w:sz="0" w:space="0" w:color="auto"/>
        <w:bottom w:val="none" w:sz="0" w:space="0" w:color="auto"/>
        <w:right w:val="none" w:sz="0" w:space="0" w:color="auto"/>
      </w:divBdr>
    </w:div>
    <w:div w:id="128595602">
      <w:marLeft w:val="640"/>
      <w:marRight w:val="0"/>
      <w:marTop w:val="0"/>
      <w:marBottom w:val="0"/>
      <w:divBdr>
        <w:top w:val="none" w:sz="0" w:space="0" w:color="auto"/>
        <w:left w:val="none" w:sz="0" w:space="0" w:color="auto"/>
        <w:bottom w:val="none" w:sz="0" w:space="0" w:color="auto"/>
        <w:right w:val="none" w:sz="0" w:space="0" w:color="auto"/>
      </w:divBdr>
    </w:div>
    <w:div w:id="128979430">
      <w:marLeft w:val="640"/>
      <w:marRight w:val="0"/>
      <w:marTop w:val="0"/>
      <w:marBottom w:val="0"/>
      <w:divBdr>
        <w:top w:val="none" w:sz="0" w:space="0" w:color="auto"/>
        <w:left w:val="none" w:sz="0" w:space="0" w:color="auto"/>
        <w:bottom w:val="none" w:sz="0" w:space="0" w:color="auto"/>
        <w:right w:val="none" w:sz="0" w:space="0" w:color="auto"/>
      </w:divBdr>
    </w:div>
    <w:div w:id="129597402">
      <w:marLeft w:val="640"/>
      <w:marRight w:val="0"/>
      <w:marTop w:val="0"/>
      <w:marBottom w:val="0"/>
      <w:divBdr>
        <w:top w:val="none" w:sz="0" w:space="0" w:color="auto"/>
        <w:left w:val="none" w:sz="0" w:space="0" w:color="auto"/>
        <w:bottom w:val="none" w:sz="0" w:space="0" w:color="auto"/>
        <w:right w:val="none" w:sz="0" w:space="0" w:color="auto"/>
      </w:divBdr>
    </w:div>
    <w:div w:id="130750160">
      <w:bodyDiv w:val="1"/>
      <w:marLeft w:val="0"/>
      <w:marRight w:val="0"/>
      <w:marTop w:val="0"/>
      <w:marBottom w:val="0"/>
      <w:divBdr>
        <w:top w:val="none" w:sz="0" w:space="0" w:color="auto"/>
        <w:left w:val="none" w:sz="0" w:space="0" w:color="auto"/>
        <w:bottom w:val="none" w:sz="0" w:space="0" w:color="auto"/>
        <w:right w:val="none" w:sz="0" w:space="0" w:color="auto"/>
      </w:divBdr>
      <w:divsChild>
        <w:div w:id="120392747">
          <w:marLeft w:val="640"/>
          <w:marRight w:val="0"/>
          <w:marTop w:val="0"/>
          <w:marBottom w:val="0"/>
          <w:divBdr>
            <w:top w:val="none" w:sz="0" w:space="0" w:color="auto"/>
            <w:left w:val="none" w:sz="0" w:space="0" w:color="auto"/>
            <w:bottom w:val="none" w:sz="0" w:space="0" w:color="auto"/>
            <w:right w:val="none" w:sz="0" w:space="0" w:color="auto"/>
          </w:divBdr>
        </w:div>
        <w:div w:id="184949226">
          <w:marLeft w:val="640"/>
          <w:marRight w:val="0"/>
          <w:marTop w:val="0"/>
          <w:marBottom w:val="0"/>
          <w:divBdr>
            <w:top w:val="none" w:sz="0" w:space="0" w:color="auto"/>
            <w:left w:val="none" w:sz="0" w:space="0" w:color="auto"/>
            <w:bottom w:val="none" w:sz="0" w:space="0" w:color="auto"/>
            <w:right w:val="none" w:sz="0" w:space="0" w:color="auto"/>
          </w:divBdr>
        </w:div>
        <w:div w:id="279192000">
          <w:marLeft w:val="640"/>
          <w:marRight w:val="0"/>
          <w:marTop w:val="0"/>
          <w:marBottom w:val="0"/>
          <w:divBdr>
            <w:top w:val="none" w:sz="0" w:space="0" w:color="auto"/>
            <w:left w:val="none" w:sz="0" w:space="0" w:color="auto"/>
            <w:bottom w:val="none" w:sz="0" w:space="0" w:color="auto"/>
            <w:right w:val="none" w:sz="0" w:space="0" w:color="auto"/>
          </w:divBdr>
        </w:div>
        <w:div w:id="301928372">
          <w:marLeft w:val="640"/>
          <w:marRight w:val="0"/>
          <w:marTop w:val="0"/>
          <w:marBottom w:val="0"/>
          <w:divBdr>
            <w:top w:val="none" w:sz="0" w:space="0" w:color="auto"/>
            <w:left w:val="none" w:sz="0" w:space="0" w:color="auto"/>
            <w:bottom w:val="none" w:sz="0" w:space="0" w:color="auto"/>
            <w:right w:val="none" w:sz="0" w:space="0" w:color="auto"/>
          </w:divBdr>
        </w:div>
        <w:div w:id="345790196">
          <w:marLeft w:val="640"/>
          <w:marRight w:val="0"/>
          <w:marTop w:val="0"/>
          <w:marBottom w:val="0"/>
          <w:divBdr>
            <w:top w:val="none" w:sz="0" w:space="0" w:color="auto"/>
            <w:left w:val="none" w:sz="0" w:space="0" w:color="auto"/>
            <w:bottom w:val="none" w:sz="0" w:space="0" w:color="auto"/>
            <w:right w:val="none" w:sz="0" w:space="0" w:color="auto"/>
          </w:divBdr>
        </w:div>
        <w:div w:id="373581341">
          <w:marLeft w:val="640"/>
          <w:marRight w:val="0"/>
          <w:marTop w:val="0"/>
          <w:marBottom w:val="0"/>
          <w:divBdr>
            <w:top w:val="none" w:sz="0" w:space="0" w:color="auto"/>
            <w:left w:val="none" w:sz="0" w:space="0" w:color="auto"/>
            <w:bottom w:val="none" w:sz="0" w:space="0" w:color="auto"/>
            <w:right w:val="none" w:sz="0" w:space="0" w:color="auto"/>
          </w:divBdr>
        </w:div>
        <w:div w:id="388842898">
          <w:marLeft w:val="640"/>
          <w:marRight w:val="0"/>
          <w:marTop w:val="0"/>
          <w:marBottom w:val="0"/>
          <w:divBdr>
            <w:top w:val="none" w:sz="0" w:space="0" w:color="auto"/>
            <w:left w:val="none" w:sz="0" w:space="0" w:color="auto"/>
            <w:bottom w:val="none" w:sz="0" w:space="0" w:color="auto"/>
            <w:right w:val="none" w:sz="0" w:space="0" w:color="auto"/>
          </w:divBdr>
        </w:div>
        <w:div w:id="421801373">
          <w:marLeft w:val="640"/>
          <w:marRight w:val="0"/>
          <w:marTop w:val="0"/>
          <w:marBottom w:val="0"/>
          <w:divBdr>
            <w:top w:val="none" w:sz="0" w:space="0" w:color="auto"/>
            <w:left w:val="none" w:sz="0" w:space="0" w:color="auto"/>
            <w:bottom w:val="none" w:sz="0" w:space="0" w:color="auto"/>
            <w:right w:val="none" w:sz="0" w:space="0" w:color="auto"/>
          </w:divBdr>
        </w:div>
        <w:div w:id="612247142">
          <w:marLeft w:val="640"/>
          <w:marRight w:val="0"/>
          <w:marTop w:val="0"/>
          <w:marBottom w:val="0"/>
          <w:divBdr>
            <w:top w:val="none" w:sz="0" w:space="0" w:color="auto"/>
            <w:left w:val="none" w:sz="0" w:space="0" w:color="auto"/>
            <w:bottom w:val="none" w:sz="0" w:space="0" w:color="auto"/>
            <w:right w:val="none" w:sz="0" w:space="0" w:color="auto"/>
          </w:divBdr>
        </w:div>
        <w:div w:id="696852910">
          <w:marLeft w:val="640"/>
          <w:marRight w:val="0"/>
          <w:marTop w:val="0"/>
          <w:marBottom w:val="0"/>
          <w:divBdr>
            <w:top w:val="none" w:sz="0" w:space="0" w:color="auto"/>
            <w:left w:val="none" w:sz="0" w:space="0" w:color="auto"/>
            <w:bottom w:val="none" w:sz="0" w:space="0" w:color="auto"/>
            <w:right w:val="none" w:sz="0" w:space="0" w:color="auto"/>
          </w:divBdr>
        </w:div>
        <w:div w:id="768351296">
          <w:marLeft w:val="640"/>
          <w:marRight w:val="0"/>
          <w:marTop w:val="0"/>
          <w:marBottom w:val="0"/>
          <w:divBdr>
            <w:top w:val="none" w:sz="0" w:space="0" w:color="auto"/>
            <w:left w:val="none" w:sz="0" w:space="0" w:color="auto"/>
            <w:bottom w:val="none" w:sz="0" w:space="0" w:color="auto"/>
            <w:right w:val="none" w:sz="0" w:space="0" w:color="auto"/>
          </w:divBdr>
        </w:div>
        <w:div w:id="794711000">
          <w:marLeft w:val="640"/>
          <w:marRight w:val="0"/>
          <w:marTop w:val="0"/>
          <w:marBottom w:val="0"/>
          <w:divBdr>
            <w:top w:val="none" w:sz="0" w:space="0" w:color="auto"/>
            <w:left w:val="none" w:sz="0" w:space="0" w:color="auto"/>
            <w:bottom w:val="none" w:sz="0" w:space="0" w:color="auto"/>
            <w:right w:val="none" w:sz="0" w:space="0" w:color="auto"/>
          </w:divBdr>
        </w:div>
        <w:div w:id="800149989">
          <w:marLeft w:val="640"/>
          <w:marRight w:val="0"/>
          <w:marTop w:val="0"/>
          <w:marBottom w:val="0"/>
          <w:divBdr>
            <w:top w:val="none" w:sz="0" w:space="0" w:color="auto"/>
            <w:left w:val="none" w:sz="0" w:space="0" w:color="auto"/>
            <w:bottom w:val="none" w:sz="0" w:space="0" w:color="auto"/>
            <w:right w:val="none" w:sz="0" w:space="0" w:color="auto"/>
          </w:divBdr>
        </w:div>
        <w:div w:id="811022020">
          <w:marLeft w:val="640"/>
          <w:marRight w:val="0"/>
          <w:marTop w:val="0"/>
          <w:marBottom w:val="0"/>
          <w:divBdr>
            <w:top w:val="none" w:sz="0" w:space="0" w:color="auto"/>
            <w:left w:val="none" w:sz="0" w:space="0" w:color="auto"/>
            <w:bottom w:val="none" w:sz="0" w:space="0" w:color="auto"/>
            <w:right w:val="none" w:sz="0" w:space="0" w:color="auto"/>
          </w:divBdr>
        </w:div>
        <w:div w:id="838883021">
          <w:marLeft w:val="640"/>
          <w:marRight w:val="0"/>
          <w:marTop w:val="0"/>
          <w:marBottom w:val="0"/>
          <w:divBdr>
            <w:top w:val="none" w:sz="0" w:space="0" w:color="auto"/>
            <w:left w:val="none" w:sz="0" w:space="0" w:color="auto"/>
            <w:bottom w:val="none" w:sz="0" w:space="0" w:color="auto"/>
            <w:right w:val="none" w:sz="0" w:space="0" w:color="auto"/>
          </w:divBdr>
        </w:div>
        <w:div w:id="886453716">
          <w:marLeft w:val="640"/>
          <w:marRight w:val="0"/>
          <w:marTop w:val="0"/>
          <w:marBottom w:val="0"/>
          <w:divBdr>
            <w:top w:val="none" w:sz="0" w:space="0" w:color="auto"/>
            <w:left w:val="none" w:sz="0" w:space="0" w:color="auto"/>
            <w:bottom w:val="none" w:sz="0" w:space="0" w:color="auto"/>
            <w:right w:val="none" w:sz="0" w:space="0" w:color="auto"/>
          </w:divBdr>
        </w:div>
        <w:div w:id="899753107">
          <w:marLeft w:val="640"/>
          <w:marRight w:val="0"/>
          <w:marTop w:val="0"/>
          <w:marBottom w:val="0"/>
          <w:divBdr>
            <w:top w:val="none" w:sz="0" w:space="0" w:color="auto"/>
            <w:left w:val="none" w:sz="0" w:space="0" w:color="auto"/>
            <w:bottom w:val="none" w:sz="0" w:space="0" w:color="auto"/>
            <w:right w:val="none" w:sz="0" w:space="0" w:color="auto"/>
          </w:divBdr>
        </w:div>
        <w:div w:id="947929949">
          <w:marLeft w:val="640"/>
          <w:marRight w:val="0"/>
          <w:marTop w:val="0"/>
          <w:marBottom w:val="0"/>
          <w:divBdr>
            <w:top w:val="none" w:sz="0" w:space="0" w:color="auto"/>
            <w:left w:val="none" w:sz="0" w:space="0" w:color="auto"/>
            <w:bottom w:val="none" w:sz="0" w:space="0" w:color="auto"/>
            <w:right w:val="none" w:sz="0" w:space="0" w:color="auto"/>
          </w:divBdr>
        </w:div>
        <w:div w:id="973827093">
          <w:marLeft w:val="640"/>
          <w:marRight w:val="0"/>
          <w:marTop w:val="0"/>
          <w:marBottom w:val="0"/>
          <w:divBdr>
            <w:top w:val="none" w:sz="0" w:space="0" w:color="auto"/>
            <w:left w:val="none" w:sz="0" w:space="0" w:color="auto"/>
            <w:bottom w:val="none" w:sz="0" w:space="0" w:color="auto"/>
            <w:right w:val="none" w:sz="0" w:space="0" w:color="auto"/>
          </w:divBdr>
        </w:div>
        <w:div w:id="986544486">
          <w:marLeft w:val="640"/>
          <w:marRight w:val="0"/>
          <w:marTop w:val="0"/>
          <w:marBottom w:val="0"/>
          <w:divBdr>
            <w:top w:val="none" w:sz="0" w:space="0" w:color="auto"/>
            <w:left w:val="none" w:sz="0" w:space="0" w:color="auto"/>
            <w:bottom w:val="none" w:sz="0" w:space="0" w:color="auto"/>
            <w:right w:val="none" w:sz="0" w:space="0" w:color="auto"/>
          </w:divBdr>
        </w:div>
        <w:div w:id="1024790169">
          <w:marLeft w:val="640"/>
          <w:marRight w:val="0"/>
          <w:marTop w:val="0"/>
          <w:marBottom w:val="0"/>
          <w:divBdr>
            <w:top w:val="none" w:sz="0" w:space="0" w:color="auto"/>
            <w:left w:val="none" w:sz="0" w:space="0" w:color="auto"/>
            <w:bottom w:val="none" w:sz="0" w:space="0" w:color="auto"/>
            <w:right w:val="none" w:sz="0" w:space="0" w:color="auto"/>
          </w:divBdr>
        </w:div>
        <w:div w:id="1041590316">
          <w:marLeft w:val="640"/>
          <w:marRight w:val="0"/>
          <w:marTop w:val="0"/>
          <w:marBottom w:val="0"/>
          <w:divBdr>
            <w:top w:val="none" w:sz="0" w:space="0" w:color="auto"/>
            <w:left w:val="none" w:sz="0" w:space="0" w:color="auto"/>
            <w:bottom w:val="none" w:sz="0" w:space="0" w:color="auto"/>
            <w:right w:val="none" w:sz="0" w:space="0" w:color="auto"/>
          </w:divBdr>
        </w:div>
        <w:div w:id="1087190792">
          <w:marLeft w:val="640"/>
          <w:marRight w:val="0"/>
          <w:marTop w:val="0"/>
          <w:marBottom w:val="0"/>
          <w:divBdr>
            <w:top w:val="none" w:sz="0" w:space="0" w:color="auto"/>
            <w:left w:val="none" w:sz="0" w:space="0" w:color="auto"/>
            <w:bottom w:val="none" w:sz="0" w:space="0" w:color="auto"/>
            <w:right w:val="none" w:sz="0" w:space="0" w:color="auto"/>
          </w:divBdr>
        </w:div>
        <w:div w:id="1176383546">
          <w:marLeft w:val="640"/>
          <w:marRight w:val="0"/>
          <w:marTop w:val="0"/>
          <w:marBottom w:val="0"/>
          <w:divBdr>
            <w:top w:val="none" w:sz="0" w:space="0" w:color="auto"/>
            <w:left w:val="none" w:sz="0" w:space="0" w:color="auto"/>
            <w:bottom w:val="none" w:sz="0" w:space="0" w:color="auto"/>
            <w:right w:val="none" w:sz="0" w:space="0" w:color="auto"/>
          </w:divBdr>
        </w:div>
        <w:div w:id="1177617932">
          <w:marLeft w:val="640"/>
          <w:marRight w:val="0"/>
          <w:marTop w:val="0"/>
          <w:marBottom w:val="0"/>
          <w:divBdr>
            <w:top w:val="none" w:sz="0" w:space="0" w:color="auto"/>
            <w:left w:val="none" w:sz="0" w:space="0" w:color="auto"/>
            <w:bottom w:val="none" w:sz="0" w:space="0" w:color="auto"/>
            <w:right w:val="none" w:sz="0" w:space="0" w:color="auto"/>
          </w:divBdr>
        </w:div>
        <w:div w:id="1216039337">
          <w:marLeft w:val="640"/>
          <w:marRight w:val="0"/>
          <w:marTop w:val="0"/>
          <w:marBottom w:val="0"/>
          <w:divBdr>
            <w:top w:val="none" w:sz="0" w:space="0" w:color="auto"/>
            <w:left w:val="none" w:sz="0" w:space="0" w:color="auto"/>
            <w:bottom w:val="none" w:sz="0" w:space="0" w:color="auto"/>
            <w:right w:val="none" w:sz="0" w:space="0" w:color="auto"/>
          </w:divBdr>
        </w:div>
        <w:div w:id="1231890345">
          <w:marLeft w:val="640"/>
          <w:marRight w:val="0"/>
          <w:marTop w:val="0"/>
          <w:marBottom w:val="0"/>
          <w:divBdr>
            <w:top w:val="none" w:sz="0" w:space="0" w:color="auto"/>
            <w:left w:val="none" w:sz="0" w:space="0" w:color="auto"/>
            <w:bottom w:val="none" w:sz="0" w:space="0" w:color="auto"/>
            <w:right w:val="none" w:sz="0" w:space="0" w:color="auto"/>
          </w:divBdr>
        </w:div>
        <w:div w:id="1258249543">
          <w:marLeft w:val="640"/>
          <w:marRight w:val="0"/>
          <w:marTop w:val="0"/>
          <w:marBottom w:val="0"/>
          <w:divBdr>
            <w:top w:val="none" w:sz="0" w:space="0" w:color="auto"/>
            <w:left w:val="none" w:sz="0" w:space="0" w:color="auto"/>
            <w:bottom w:val="none" w:sz="0" w:space="0" w:color="auto"/>
            <w:right w:val="none" w:sz="0" w:space="0" w:color="auto"/>
          </w:divBdr>
        </w:div>
        <w:div w:id="1268200105">
          <w:marLeft w:val="640"/>
          <w:marRight w:val="0"/>
          <w:marTop w:val="0"/>
          <w:marBottom w:val="0"/>
          <w:divBdr>
            <w:top w:val="none" w:sz="0" w:space="0" w:color="auto"/>
            <w:left w:val="none" w:sz="0" w:space="0" w:color="auto"/>
            <w:bottom w:val="none" w:sz="0" w:space="0" w:color="auto"/>
            <w:right w:val="none" w:sz="0" w:space="0" w:color="auto"/>
          </w:divBdr>
        </w:div>
        <w:div w:id="1288392120">
          <w:marLeft w:val="640"/>
          <w:marRight w:val="0"/>
          <w:marTop w:val="0"/>
          <w:marBottom w:val="0"/>
          <w:divBdr>
            <w:top w:val="none" w:sz="0" w:space="0" w:color="auto"/>
            <w:left w:val="none" w:sz="0" w:space="0" w:color="auto"/>
            <w:bottom w:val="none" w:sz="0" w:space="0" w:color="auto"/>
            <w:right w:val="none" w:sz="0" w:space="0" w:color="auto"/>
          </w:divBdr>
        </w:div>
        <w:div w:id="1295529269">
          <w:marLeft w:val="640"/>
          <w:marRight w:val="0"/>
          <w:marTop w:val="0"/>
          <w:marBottom w:val="0"/>
          <w:divBdr>
            <w:top w:val="none" w:sz="0" w:space="0" w:color="auto"/>
            <w:left w:val="none" w:sz="0" w:space="0" w:color="auto"/>
            <w:bottom w:val="none" w:sz="0" w:space="0" w:color="auto"/>
            <w:right w:val="none" w:sz="0" w:space="0" w:color="auto"/>
          </w:divBdr>
        </w:div>
        <w:div w:id="1343312564">
          <w:marLeft w:val="640"/>
          <w:marRight w:val="0"/>
          <w:marTop w:val="0"/>
          <w:marBottom w:val="0"/>
          <w:divBdr>
            <w:top w:val="none" w:sz="0" w:space="0" w:color="auto"/>
            <w:left w:val="none" w:sz="0" w:space="0" w:color="auto"/>
            <w:bottom w:val="none" w:sz="0" w:space="0" w:color="auto"/>
            <w:right w:val="none" w:sz="0" w:space="0" w:color="auto"/>
          </w:divBdr>
        </w:div>
        <w:div w:id="1348679735">
          <w:marLeft w:val="640"/>
          <w:marRight w:val="0"/>
          <w:marTop w:val="0"/>
          <w:marBottom w:val="0"/>
          <w:divBdr>
            <w:top w:val="none" w:sz="0" w:space="0" w:color="auto"/>
            <w:left w:val="none" w:sz="0" w:space="0" w:color="auto"/>
            <w:bottom w:val="none" w:sz="0" w:space="0" w:color="auto"/>
            <w:right w:val="none" w:sz="0" w:space="0" w:color="auto"/>
          </w:divBdr>
        </w:div>
        <w:div w:id="1353914359">
          <w:marLeft w:val="640"/>
          <w:marRight w:val="0"/>
          <w:marTop w:val="0"/>
          <w:marBottom w:val="0"/>
          <w:divBdr>
            <w:top w:val="none" w:sz="0" w:space="0" w:color="auto"/>
            <w:left w:val="none" w:sz="0" w:space="0" w:color="auto"/>
            <w:bottom w:val="none" w:sz="0" w:space="0" w:color="auto"/>
            <w:right w:val="none" w:sz="0" w:space="0" w:color="auto"/>
          </w:divBdr>
        </w:div>
        <w:div w:id="1363945386">
          <w:marLeft w:val="640"/>
          <w:marRight w:val="0"/>
          <w:marTop w:val="0"/>
          <w:marBottom w:val="0"/>
          <w:divBdr>
            <w:top w:val="none" w:sz="0" w:space="0" w:color="auto"/>
            <w:left w:val="none" w:sz="0" w:space="0" w:color="auto"/>
            <w:bottom w:val="none" w:sz="0" w:space="0" w:color="auto"/>
            <w:right w:val="none" w:sz="0" w:space="0" w:color="auto"/>
          </w:divBdr>
        </w:div>
        <w:div w:id="1401555901">
          <w:marLeft w:val="640"/>
          <w:marRight w:val="0"/>
          <w:marTop w:val="0"/>
          <w:marBottom w:val="0"/>
          <w:divBdr>
            <w:top w:val="none" w:sz="0" w:space="0" w:color="auto"/>
            <w:left w:val="none" w:sz="0" w:space="0" w:color="auto"/>
            <w:bottom w:val="none" w:sz="0" w:space="0" w:color="auto"/>
            <w:right w:val="none" w:sz="0" w:space="0" w:color="auto"/>
          </w:divBdr>
        </w:div>
        <w:div w:id="1873572898">
          <w:marLeft w:val="640"/>
          <w:marRight w:val="0"/>
          <w:marTop w:val="0"/>
          <w:marBottom w:val="0"/>
          <w:divBdr>
            <w:top w:val="none" w:sz="0" w:space="0" w:color="auto"/>
            <w:left w:val="none" w:sz="0" w:space="0" w:color="auto"/>
            <w:bottom w:val="none" w:sz="0" w:space="0" w:color="auto"/>
            <w:right w:val="none" w:sz="0" w:space="0" w:color="auto"/>
          </w:divBdr>
        </w:div>
        <w:div w:id="1884950211">
          <w:marLeft w:val="640"/>
          <w:marRight w:val="0"/>
          <w:marTop w:val="0"/>
          <w:marBottom w:val="0"/>
          <w:divBdr>
            <w:top w:val="none" w:sz="0" w:space="0" w:color="auto"/>
            <w:left w:val="none" w:sz="0" w:space="0" w:color="auto"/>
            <w:bottom w:val="none" w:sz="0" w:space="0" w:color="auto"/>
            <w:right w:val="none" w:sz="0" w:space="0" w:color="auto"/>
          </w:divBdr>
        </w:div>
        <w:div w:id="2003854909">
          <w:marLeft w:val="640"/>
          <w:marRight w:val="0"/>
          <w:marTop w:val="0"/>
          <w:marBottom w:val="0"/>
          <w:divBdr>
            <w:top w:val="none" w:sz="0" w:space="0" w:color="auto"/>
            <w:left w:val="none" w:sz="0" w:space="0" w:color="auto"/>
            <w:bottom w:val="none" w:sz="0" w:space="0" w:color="auto"/>
            <w:right w:val="none" w:sz="0" w:space="0" w:color="auto"/>
          </w:divBdr>
        </w:div>
        <w:div w:id="2046175248">
          <w:marLeft w:val="640"/>
          <w:marRight w:val="0"/>
          <w:marTop w:val="0"/>
          <w:marBottom w:val="0"/>
          <w:divBdr>
            <w:top w:val="none" w:sz="0" w:space="0" w:color="auto"/>
            <w:left w:val="none" w:sz="0" w:space="0" w:color="auto"/>
            <w:bottom w:val="none" w:sz="0" w:space="0" w:color="auto"/>
            <w:right w:val="none" w:sz="0" w:space="0" w:color="auto"/>
          </w:divBdr>
        </w:div>
        <w:div w:id="2060586826">
          <w:marLeft w:val="640"/>
          <w:marRight w:val="0"/>
          <w:marTop w:val="0"/>
          <w:marBottom w:val="0"/>
          <w:divBdr>
            <w:top w:val="none" w:sz="0" w:space="0" w:color="auto"/>
            <w:left w:val="none" w:sz="0" w:space="0" w:color="auto"/>
            <w:bottom w:val="none" w:sz="0" w:space="0" w:color="auto"/>
            <w:right w:val="none" w:sz="0" w:space="0" w:color="auto"/>
          </w:divBdr>
        </w:div>
        <w:div w:id="2088457467">
          <w:marLeft w:val="640"/>
          <w:marRight w:val="0"/>
          <w:marTop w:val="0"/>
          <w:marBottom w:val="0"/>
          <w:divBdr>
            <w:top w:val="none" w:sz="0" w:space="0" w:color="auto"/>
            <w:left w:val="none" w:sz="0" w:space="0" w:color="auto"/>
            <w:bottom w:val="none" w:sz="0" w:space="0" w:color="auto"/>
            <w:right w:val="none" w:sz="0" w:space="0" w:color="auto"/>
          </w:divBdr>
        </w:div>
        <w:div w:id="2115010497">
          <w:marLeft w:val="640"/>
          <w:marRight w:val="0"/>
          <w:marTop w:val="0"/>
          <w:marBottom w:val="0"/>
          <w:divBdr>
            <w:top w:val="none" w:sz="0" w:space="0" w:color="auto"/>
            <w:left w:val="none" w:sz="0" w:space="0" w:color="auto"/>
            <w:bottom w:val="none" w:sz="0" w:space="0" w:color="auto"/>
            <w:right w:val="none" w:sz="0" w:space="0" w:color="auto"/>
          </w:divBdr>
        </w:div>
      </w:divsChild>
    </w:div>
    <w:div w:id="131751614">
      <w:marLeft w:val="640"/>
      <w:marRight w:val="0"/>
      <w:marTop w:val="0"/>
      <w:marBottom w:val="0"/>
      <w:divBdr>
        <w:top w:val="none" w:sz="0" w:space="0" w:color="auto"/>
        <w:left w:val="none" w:sz="0" w:space="0" w:color="auto"/>
        <w:bottom w:val="none" w:sz="0" w:space="0" w:color="auto"/>
        <w:right w:val="none" w:sz="0" w:space="0" w:color="auto"/>
      </w:divBdr>
    </w:div>
    <w:div w:id="132722699">
      <w:marLeft w:val="640"/>
      <w:marRight w:val="0"/>
      <w:marTop w:val="0"/>
      <w:marBottom w:val="0"/>
      <w:divBdr>
        <w:top w:val="none" w:sz="0" w:space="0" w:color="auto"/>
        <w:left w:val="none" w:sz="0" w:space="0" w:color="auto"/>
        <w:bottom w:val="none" w:sz="0" w:space="0" w:color="auto"/>
        <w:right w:val="none" w:sz="0" w:space="0" w:color="auto"/>
      </w:divBdr>
    </w:div>
    <w:div w:id="132989920">
      <w:bodyDiv w:val="1"/>
      <w:marLeft w:val="0"/>
      <w:marRight w:val="0"/>
      <w:marTop w:val="0"/>
      <w:marBottom w:val="0"/>
      <w:divBdr>
        <w:top w:val="none" w:sz="0" w:space="0" w:color="auto"/>
        <w:left w:val="none" w:sz="0" w:space="0" w:color="auto"/>
        <w:bottom w:val="none" w:sz="0" w:space="0" w:color="auto"/>
        <w:right w:val="none" w:sz="0" w:space="0" w:color="auto"/>
      </w:divBdr>
      <w:divsChild>
        <w:div w:id="115685517">
          <w:marLeft w:val="360"/>
          <w:marRight w:val="0"/>
          <w:marTop w:val="0"/>
          <w:marBottom w:val="0"/>
          <w:divBdr>
            <w:top w:val="none" w:sz="0" w:space="0" w:color="auto"/>
            <w:left w:val="none" w:sz="0" w:space="0" w:color="auto"/>
            <w:bottom w:val="none" w:sz="0" w:space="0" w:color="auto"/>
            <w:right w:val="none" w:sz="0" w:space="0" w:color="auto"/>
          </w:divBdr>
        </w:div>
      </w:divsChild>
    </w:div>
    <w:div w:id="132990278">
      <w:marLeft w:val="640"/>
      <w:marRight w:val="0"/>
      <w:marTop w:val="0"/>
      <w:marBottom w:val="0"/>
      <w:divBdr>
        <w:top w:val="none" w:sz="0" w:space="0" w:color="auto"/>
        <w:left w:val="none" w:sz="0" w:space="0" w:color="auto"/>
        <w:bottom w:val="none" w:sz="0" w:space="0" w:color="auto"/>
        <w:right w:val="none" w:sz="0" w:space="0" w:color="auto"/>
      </w:divBdr>
    </w:div>
    <w:div w:id="134028928">
      <w:marLeft w:val="640"/>
      <w:marRight w:val="0"/>
      <w:marTop w:val="0"/>
      <w:marBottom w:val="0"/>
      <w:divBdr>
        <w:top w:val="none" w:sz="0" w:space="0" w:color="auto"/>
        <w:left w:val="none" w:sz="0" w:space="0" w:color="auto"/>
        <w:bottom w:val="none" w:sz="0" w:space="0" w:color="auto"/>
        <w:right w:val="none" w:sz="0" w:space="0" w:color="auto"/>
      </w:divBdr>
    </w:div>
    <w:div w:id="134294888">
      <w:marLeft w:val="640"/>
      <w:marRight w:val="0"/>
      <w:marTop w:val="0"/>
      <w:marBottom w:val="0"/>
      <w:divBdr>
        <w:top w:val="none" w:sz="0" w:space="0" w:color="auto"/>
        <w:left w:val="none" w:sz="0" w:space="0" w:color="auto"/>
        <w:bottom w:val="none" w:sz="0" w:space="0" w:color="auto"/>
        <w:right w:val="none" w:sz="0" w:space="0" w:color="auto"/>
      </w:divBdr>
    </w:div>
    <w:div w:id="134446328">
      <w:bodyDiv w:val="1"/>
      <w:marLeft w:val="0"/>
      <w:marRight w:val="0"/>
      <w:marTop w:val="0"/>
      <w:marBottom w:val="0"/>
      <w:divBdr>
        <w:top w:val="none" w:sz="0" w:space="0" w:color="auto"/>
        <w:left w:val="none" w:sz="0" w:space="0" w:color="auto"/>
        <w:bottom w:val="none" w:sz="0" w:space="0" w:color="auto"/>
        <w:right w:val="none" w:sz="0" w:space="0" w:color="auto"/>
      </w:divBdr>
      <w:divsChild>
        <w:div w:id="838151757">
          <w:marLeft w:val="640"/>
          <w:marRight w:val="0"/>
          <w:marTop w:val="0"/>
          <w:marBottom w:val="0"/>
          <w:divBdr>
            <w:top w:val="none" w:sz="0" w:space="0" w:color="auto"/>
            <w:left w:val="none" w:sz="0" w:space="0" w:color="auto"/>
            <w:bottom w:val="none" w:sz="0" w:space="0" w:color="auto"/>
            <w:right w:val="none" w:sz="0" w:space="0" w:color="auto"/>
          </w:divBdr>
        </w:div>
        <w:div w:id="402685491">
          <w:marLeft w:val="640"/>
          <w:marRight w:val="0"/>
          <w:marTop w:val="0"/>
          <w:marBottom w:val="0"/>
          <w:divBdr>
            <w:top w:val="none" w:sz="0" w:space="0" w:color="auto"/>
            <w:left w:val="none" w:sz="0" w:space="0" w:color="auto"/>
            <w:bottom w:val="none" w:sz="0" w:space="0" w:color="auto"/>
            <w:right w:val="none" w:sz="0" w:space="0" w:color="auto"/>
          </w:divBdr>
        </w:div>
        <w:div w:id="550654155">
          <w:marLeft w:val="640"/>
          <w:marRight w:val="0"/>
          <w:marTop w:val="0"/>
          <w:marBottom w:val="0"/>
          <w:divBdr>
            <w:top w:val="none" w:sz="0" w:space="0" w:color="auto"/>
            <w:left w:val="none" w:sz="0" w:space="0" w:color="auto"/>
            <w:bottom w:val="none" w:sz="0" w:space="0" w:color="auto"/>
            <w:right w:val="none" w:sz="0" w:space="0" w:color="auto"/>
          </w:divBdr>
        </w:div>
        <w:div w:id="1338532435">
          <w:marLeft w:val="640"/>
          <w:marRight w:val="0"/>
          <w:marTop w:val="0"/>
          <w:marBottom w:val="0"/>
          <w:divBdr>
            <w:top w:val="none" w:sz="0" w:space="0" w:color="auto"/>
            <w:left w:val="none" w:sz="0" w:space="0" w:color="auto"/>
            <w:bottom w:val="none" w:sz="0" w:space="0" w:color="auto"/>
            <w:right w:val="none" w:sz="0" w:space="0" w:color="auto"/>
          </w:divBdr>
        </w:div>
        <w:div w:id="1836384543">
          <w:marLeft w:val="640"/>
          <w:marRight w:val="0"/>
          <w:marTop w:val="0"/>
          <w:marBottom w:val="0"/>
          <w:divBdr>
            <w:top w:val="none" w:sz="0" w:space="0" w:color="auto"/>
            <w:left w:val="none" w:sz="0" w:space="0" w:color="auto"/>
            <w:bottom w:val="none" w:sz="0" w:space="0" w:color="auto"/>
            <w:right w:val="none" w:sz="0" w:space="0" w:color="auto"/>
          </w:divBdr>
        </w:div>
        <w:div w:id="1332223756">
          <w:marLeft w:val="640"/>
          <w:marRight w:val="0"/>
          <w:marTop w:val="0"/>
          <w:marBottom w:val="0"/>
          <w:divBdr>
            <w:top w:val="none" w:sz="0" w:space="0" w:color="auto"/>
            <w:left w:val="none" w:sz="0" w:space="0" w:color="auto"/>
            <w:bottom w:val="none" w:sz="0" w:space="0" w:color="auto"/>
            <w:right w:val="none" w:sz="0" w:space="0" w:color="auto"/>
          </w:divBdr>
        </w:div>
        <w:div w:id="1112894686">
          <w:marLeft w:val="640"/>
          <w:marRight w:val="0"/>
          <w:marTop w:val="0"/>
          <w:marBottom w:val="0"/>
          <w:divBdr>
            <w:top w:val="none" w:sz="0" w:space="0" w:color="auto"/>
            <w:left w:val="none" w:sz="0" w:space="0" w:color="auto"/>
            <w:bottom w:val="none" w:sz="0" w:space="0" w:color="auto"/>
            <w:right w:val="none" w:sz="0" w:space="0" w:color="auto"/>
          </w:divBdr>
        </w:div>
        <w:div w:id="359210323">
          <w:marLeft w:val="640"/>
          <w:marRight w:val="0"/>
          <w:marTop w:val="0"/>
          <w:marBottom w:val="0"/>
          <w:divBdr>
            <w:top w:val="none" w:sz="0" w:space="0" w:color="auto"/>
            <w:left w:val="none" w:sz="0" w:space="0" w:color="auto"/>
            <w:bottom w:val="none" w:sz="0" w:space="0" w:color="auto"/>
            <w:right w:val="none" w:sz="0" w:space="0" w:color="auto"/>
          </w:divBdr>
        </w:div>
        <w:div w:id="38164188">
          <w:marLeft w:val="640"/>
          <w:marRight w:val="0"/>
          <w:marTop w:val="0"/>
          <w:marBottom w:val="0"/>
          <w:divBdr>
            <w:top w:val="none" w:sz="0" w:space="0" w:color="auto"/>
            <w:left w:val="none" w:sz="0" w:space="0" w:color="auto"/>
            <w:bottom w:val="none" w:sz="0" w:space="0" w:color="auto"/>
            <w:right w:val="none" w:sz="0" w:space="0" w:color="auto"/>
          </w:divBdr>
        </w:div>
        <w:div w:id="717124259">
          <w:marLeft w:val="640"/>
          <w:marRight w:val="0"/>
          <w:marTop w:val="0"/>
          <w:marBottom w:val="0"/>
          <w:divBdr>
            <w:top w:val="none" w:sz="0" w:space="0" w:color="auto"/>
            <w:left w:val="none" w:sz="0" w:space="0" w:color="auto"/>
            <w:bottom w:val="none" w:sz="0" w:space="0" w:color="auto"/>
            <w:right w:val="none" w:sz="0" w:space="0" w:color="auto"/>
          </w:divBdr>
        </w:div>
        <w:div w:id="1986473903">
          <w:marLeft w:val="640"/>
          <w:marRight w:val="0"/>
          <w:marTop w:val="0"/>
          <w:marBottom w:val="0"/>
          <w:divBdr>
            <w:top w:val="none" w:sz="0" w:space="0" w:color="auto"/>
            <w:left w:val="none" w:sz="0" w:space="0" w:color="auto"/>
            <w:bottom w:val="none" w:sz="0" w:space="0" w:color="auto"/>
            <w:right w:val="none" w:sz="0" w:space="0" w:color="auto"/>
          </w:divBdr>
        </w:div>
        <w:div w:id="2127314540">
          <w:marLeft w:val="640"/>
          <w:marRight w:val="0"/>
          <w:marTop w:val="0"/>
          <w:marBottom w:val="0"/>
          <w:divBdr>
            <w:top w:val="none" w:sz="0" w:space="0" w:color="auto"/>
            <w:left w:val="none" w:sz="0" w:space="0" w:color="auto"/>
            <w:bottom w:val="none" w:sz="0" w:space="0" w:color="auto"/>
            <w:right w:val="none" w:sz="0" w:space="0" w:color="auto"/>
          </w:divBdr>
        </w:div>
        <w:div w:id="869342364">
          <w:marLeft w:val="640"/>
          <w:marRight w:val="0"/>
          <w:marTop w:val="0"/>
          <w:marBottom w:val="0"/>
          <w:divBdr>
            <w:top w:val="none" w:sz="0" w:space="0" w:color="auto"/>
            <w:left w:val="none" w:sz="0" w:space="0" w:color="auto"/>
            <w:bottom w:val="none" w:sz="0" w:space="0" w:color="auto"/>
            <w:right w:val="none" w:sz="0" w:space="0" w:color="auto"/>
          </w:divBdr>
        </w:div>
        <w:div w:id="1019116425">
          <w:marLeft w:val="640"/>
          <w:marRight w:val="0"/>
          <w:marTop w:val="0"/>
          <w:marBottom w:val="0"/>
          <w:divBdr>
            <w:top w:val="none" w:sz="0" w:space="0" w:color="auto"/>
            <w:left w:val="none" w:sz="0" w:space="0" w:color="auto"/>
            <w:bottom w:val="none" w:sz="0" w:space="0" w:color="auto"/>
            <w:right w:val="none" w:sz="0" w:space="0" w:color="auto"/>
          </w:divBdr>
        </w:div>
        <w:div w:id="2083285883">
          <w:marLeft w:val="640"/>
          <w:marRight w:val="0"/>
          <w:marTop w:val="0"/>
          <w:marBottom w:val="0"/>
          <w:divBdr>
            <w:top w:val="none" w:sz="0" w:space="0" w:color="auto"/>
            <w:left w:val="none" w:sz="0" w:space="0" w:color="auto"/>
            <w:bottom w:val="none" w:sz="0" w:space="0" w:color="auto"/>
            <w:right w:val="none" w:sz="0" w:space="0" w:color="auto"/>
          </w:divBdr>
        </w:div>
        <w:div w:id="1447045479">
          <w:marLeft w:val="640"/>
          <w:marRight w:val="0"/>
          <w:marTop w:val="0"/>
          <w:marBottom w:val="0"/>
          <w:divBdr>
            <w:top w:val="none" w:sz="0" w:space="0" w:color="auto"/>
            <w:left w:val="none" w:sz="0" w:space="0" w:color="auto"/>
            <w:bottom w:val="none" w:sz="0" w:space="0" w:color="auto"/>
            <w:right w:val="none" w:sz="0" w:space="0" w:color="auto"/>
          </w:divBdr>
        </w:div>
        <w:div w:id="450321453">
          <w:marLeft w:val="640"/>
          <w:marRight w:val="0"/>
          <w:marTop w:val="0"/>
          <w:marBottom w:val="0"/>
          <w:divBdr>
            <w:top w:val="none" w:sz="0" w:space="0" w:color="auto"/>
            <w:left w:val="none" w:sz="0" w:space="0" w:color="auto"/>
            <w:bottom w:val="none" w:sz="0" w:space="0" w:color="auto"/>
            <w:right w:val="none" w:sz="0" w:space="0" w:color="auto"/>
          </w:divBdr>
        </w:div>
        <w:div w:id="763185403">
          <w:marLeft w:val="640"/>
          <w:marRight w:val="0"/>
          <w:marTop w:val="0"/>
          <w:marBottom w:val="0"/>
          <w:divBdr>
            <w:top w:val="none" w:sz="0" w:space="0" w:color="auto"/>
            <w:left w:val="none" w:sz="0" w:space="0" w:color="auto"/>
            <w:bottom w:val="none" w:sz="0" w:space="0" w:color="auto"/>
            <w:right w:val="none" w:sz="0" w:space="0" w:color="auto"/>
          </w:divBdr>
        </w:div>
        <w:div w:id="1720204866">
          <w:marLeft w:val="640"/>
          <w:marRight w:val="0"/>
          <w:marTop w:val="0"/>
          <w:marBottom w:val="0"/>
          <w:divBdr>
            <w:top w:val="none" w:sz="0" w:space="0" w:color="auto"/>
            <w:left w:val="none" w:sz="0" w:space="0" w:color="auto"/>
            <w:bottom w:val="none" w:sz="0" w:space="0" w:color="auto"/>
            <w:right w:val="none" w:sz="0" w:space="0" w:color="auto"/>
          </w:divBdr>
        </w:div>
        <w:div w:id="831023205">
          <w:marLeft w:val="640"/>
          <w:marRight w:val="0"/>
          <w:marTop w:val="0"/>
          <w:marBottom w:val="0"/>
          <w:divBdr>
            <w:top w:val="none" w:sz="0" w:space="0" w:color="auto"/>
            <w:left w:val="none" w:sz="0" w:space="0" w:color="auto"/>
            <w:bottom w:val="none" w:sz="0" w:space="0" w:color="auto"/>
            <w:right w:val="none" w:sz="0" w:space="0" w:color="auto"/>
          </w:divBdr>
        </w:div>
        <w:div w:id="490171897">
          <w:marLeft w:val="640"/>
          <w:marRight w:val="0"/>
          <w:marTop w:val="0"/>
          <w:marBottom w:val="0"/>
          <w:divBdr>
            <w:top w:val="none" w:sz="0" w:space="0" w:color="auto"/>
            <w:left w:val="none" w:sz="0" w:space="0" w:color="auto"/>
            <w:bottom w:val="none" w:sz="0" w:space="0" w:color="auto"/>
            <w:right w:val="none" w:sz="0" w:space="0" w:color="auto"/>
          </w:divBdr>
        </w:div>
        <w:div w:id="150803480">
          <w:marLeft w:val="640"/>
          <w:marRight w:val="0"/>
          <w:marTop w:val="0"/>
          <w:marBottom w:val="0"/>
          <w:divBdr>
            <w:top w:val="none" w:sz="0" w:space="0" w:color="auto"/>
            <w:left w:val="none" w:sz="0" w:space="0" w:color="auto"/>
            <w:bottom w:val="none" w:sz="0" w:space="0" w:color="auto"/>
            <w:right w:val="none" w:sz="0" w:space="0" w:color="auto"/>
          </w:divBdr>
        </w:div>
        <w:div w:id="1261522637">
          <w:marLeft w:val="640"/>
          <w:marRight w:val="0"/>
          <w:marTop w:val="0"/>
          <w:marBottom w:val="0"/>
          <w:divBdr>
            <w:top w:val="none" w:sz="0" w:space="0" w:color="auto"/>
            <w:left w:val="none" w:sz="0" w:space="0" w:color="auto"/>
            <w:bottom w:val="none" w:sz="0" w:space="0" w:color="auto"/>
            <w:right w:val="none" w:sz="0" w:space="0" w:color="auto"/>
          </w:divBdr>
        </w:div>
        <w:div w:id="1126238900">
          <w:marLeft w:val="640"/>
          <w:marRight w:val="0"/>
          <w:marTop w:val="0"/>
          <w:marBottom w:val="0"/>
          <w:divBdr>
            <w:top w:val="none" w:sz="0" w:space="0" w:color="auto"/>
            <w:left w:val="none" w:sz="0" w:space="0" w:color="auto"/>
            <w:bottom w:val="none" w:sz="0" w:space="0" w:color="auto"/>
            <w:right w:val="none" w:sz="0" w:space="0" w:color="auto"/>
          </w:divBdr>
        </w:div>
        <w:div w:id="2018002462">
          <w:marLeft w:val="640"/>
          <w:marRight w:val="0"/>
          <w:marTop w:val="0"/>
          <w:marBottom w:val="0"/>
          <w:divBdr>
            <w:top w:val="none" w:sz="0" w:space="0" w:color="auto"/>
            <w:left w:val="none" w:sz="0" w:space="0" w:color="auto"/>
            <w:bottom w:val="none" w:sz="0" w:space="0" w:color="auto"/>
            <w:right w:val="none" w:sz="0" w:space="0" w:color="auto"/>
          </w:divBdr>
        </w:div>
        <w:div w:id="556546778">
          <w:marLeft w:val="640"/>
          <w:marRight w:val="0"/>
          <w:marTop w:val="0"/>
          <w:marBottom w:val="0"/>
          <w:divBdr>
            <w:top w:val="none" w:sz="0" w:space="0" w:color="auto"/>
            <w:left w:val="none" w:sz="0" w:space="0" w:color="auto"/>
            <w:bottom w:val="none" w:sz="0" w:space="0" w:color="auto"/>
            <w:right w:val="none" w:sz="0" w:space="0" w:color="auto"/>
          </w:divBdr>
        </w:div>
        <w:div w:id="1320962601">
          <w:marLeft w:val="640"/>
          <w:marRight w:val="0"/>
          <w:marTop w:val="0"/>
          <w:marBottom w:val="0"/>
          <w:divBdr>
            <w:top w:val="none" w:sz="0" w:space="0" w:color="auto"/>
            <w:left w:val="none" w:sz="0" w:space="0" w:color="auto"/>
            <w:bottom w:val="none" w:sz="0" w:space="0" w:color="auto"/>
            <w:right w:val="none" w:sz="0" w:space="0" w:color="auto"/>
          </w:divBdr>
        </w:div>
        <w:div w:id="1853952225">
          <w:marLeft w:val="640"/>
          <w:marRight w:val="0"/>
          <w:marTop w:val="0"/>
          <w:marBottom w:val="0"/>
          <w:divBdr>
            <w:top w:val="none" w:sz="0" w:space="0" w:color="auto"/>
            <w:left w:val="none" w:sz="0" w:space="0" w:color="auto"/>
            <w:bottom w:val="none" w:sz="0" w:space="0" w:color="auto"/>
            <w:right w:val="none" w:sz="0" w:space="0" w:color="auto"/>
          </w:divBdr>
        </w:div>
        <w:div w:id="630482765">
          <w:marLeft w:val="640"/>
          <w:marRight w:val="0"/>
          <w:marTop w:val="0"/>
          <w:marBottom w:val="0"/>
          <w:divBdr>
            <w:top w:val="none" w:sz="0" w:space="0" w:color="auto"/>
            <w:left w:val="none" w:sz="0" w:space="0" w:color="auto"/>
            <w:bottom w:val="none" w:sz="0" w:space="0" w:color="auto"/>
            <w:right w:val="none" w:sz="0" w:space="0" w:color="auto"/>
          </w:divBdr>
        </w:div>
        <w:div w:id="1929845538">
          <w:marLeft w:val="640"/>
          <w:marRight w:val="0"/>
          <w:marTop w:val="0"/>
          <w:marBottom w:val="0"/>
          <w:divBdr>
            <w:top w:val="none" w:sz="0" w:space="0" w:color="auto"/>
            <w:left w:val="none" w:sz="0" w:space="0" w:color="auto"/>
            <w:bottom w:val="none" w:sz="0" w:space="0" w:color="auto"/>
            <w:right w:val="none" w:sz="0" w:space="0" w:color="auto"/>
          </w:divBdr>
        </w:div>
        <w:div w:id="1162815076">
          <w:marLeft w:val="640"/>
          <w:marRight w:val="0"/>
          <w:marTop w:val="0"/>
          <w:marBottom w:val="0"/>
          <w:divBdr>
            <w:top w:val="none" w:sz="0" w:space="0" w:color="auto"/>
            <w:left w:val="none" w:sz="0" w:space="0" w:color="auto"/>
            <w:bottom w:val="none" w:sz="0" w:space="0" w:color="auto"/>
            <w:right w:val="none" w:sz="0" w:space="0" w:color="auto"/>
          </w:divBdr>
        </w:div>
        <w:div w:id="720054062">
          <w:marLeft w:val="640"/>
          <w:marRight w:val="0"/>
          <w:marTop w:val="0"/>
          <w:marBottom w:val="0"/>
          <w:divBdr>
            <w:top w:val="none" w:sz="0" w:space="0" w:color="auto"/>
            <w:left w:val="none" w:sz="0" w:space="0" w:color="auto"/>
            <w:bottom w:val="none" w:sz="0" w:space="0" w:color="auto"/>
            <w:right w:val="none" w:sz="0" w:space="0" w:color="auto"/>
          </w:divBdr>
        </w:div>
        <w:div w:id="1947539949">
          <w:marLeft w:val="640"/>
          <w:marRight w:val="0"/>
          <w:marTop w:val="0"/>
          <w:marBottom w:val="0"/>
          <w:divBdr>
            <w:top w:val="none" w:sz="0" w:space="0" w:color="auto"/>
            <w:left w:val="none" w:sz="0" w:space="0" w:color="auto"/>
            <w:bottom w:val="none" w:sz="0" w:space="0" w:color="auto"/>
            <w:right w:val="none" w:sz="0" w:space="0" w:color="auto"/>
          </w:divBdr>
        </w:div>
        <w:div w:id="139158643">
          <w:marLeft w:val="640"/>
          <w:marRight w:val="0"/>
          <w:marTop w:val="0"/>
          <w:marBottom w:val="0"/>
          <w:divBdr>
            <w:top w:val="none" w:sz="0" w:space="0" w:color="auto"/>
            <w:left w:val="none" w:sz="0" w:space="0" w:color="auto"/>
            <w:bottom w:val="none" w:sz="0" w:space="0" w:color="auto"/>
            <w:right w:val="none" w:sz="0" w:space="0" w:color="auto"/>
          </w:divBdr>
        </w:div>
        <w:div w:id="2061977578">
          <w:marLeft w:val="640"/>
          <w:marRight w:val="0"/>
          <w:marTop w:val="0"/>
          <w:marBottom w:val="0"/>
          <w:divBdr>
            <w:top w:val="none" w:sz="0" w:space="0" w:color="auto"/>
            <w:left w:val="none" w:sz="0" w:space="0" w:color="auto"/>
            <w:bottom w:val="none" w:sz="0" w:space="0" w:color="auto"/>
            <w:right w:val="none" w:sz="0" w:space="0" w:color="auto"/>
          </w:divBdr>
        </w:div>
        <w:div w:id="668289659">
          <w:marLeft w:val="640"/>
          <w:marRight w:val="0"/>
          <w:marTop w:val="0"/>
          <w:marBottom w:val="0"/>
          <w:divBdr>
            <w:top w:val="none" w:sz="0" w:space="0" w:color="auto"/>
            <w:left w:val="none" w:sz="0" w:space="0" w:color="auto"/>
            <w:bottom w:val="none" w:sz="0" w:space="0" w:color="auto"/>
            <w:right w:val="none" w:sz="0" w:space="0" w:color="auto"/>
          </w:divBdr>
        </w:div>
        <w:div w:id="1115561592">
          <w:marLeft w:val="640"/>
          <w:marRight w:val="0"/>
          <w:marTop w:val="0"/>
          <w:marBottom w:val="0"/>
          <w:divBdr>
            <w:top w:val="none" w:sz="0" w:space="0" w:color="auto"/>
            <w:left w:val="none" w:sz="0" w:space="0" w:color="auto"/>
            <w:bottom w:val="none" w:sz="0" w:space="0" w:color="auto"/>
            <w:right w:val="none" w:sz="0" w:space="0" w:color="auto"/>
          </w:divBdr>
        </w:div>
        <w:div w:id="319045629">
          <w:marLeft w:val="640"/>
          <w:marRight w:val="0"/>
          <w:marTop w:val="0"/>
          <w:marBottom w:val="0"/>
          <w:divBdr>
            <w:top w:val="none" w:sz="0" w:space="0" w:color="auto"/>
            <w:left w:val="none" w:sz="0" w:space="0" w:color="auto"/>
            <w:bottom w:val="none" w:sz="0" w:space="0" w:color="auto"/>
            <w:right w:val="none" w:sz="0" w:space="0" w:color="auto"/>
          </w:divBdr>
        </w:div>
        <w:div w:id="1759204679">
          <w:marLeft w:val="640"/>
          <w:marRight w:val="0"/>
          <w:marTop w:val="0"/>
          <w:marBottom w:val="0"/>
          <w:divBdr>
            <w:top w:val="none" w:sz="0" w:space="0" w:color="auto"/>
            <w:left w:val="none" w:sz="0" w:space="0" w:color="auto"/>
            <w:bottom w:val="none" w:sz="0" w:space="0" w:color="auto"/>
            <w:right w:val="none" w:sz="0" w:space="0" w:color="auto"/>
          </w:divBdr>
        </w:div>
        <w:div w:id="768622816">
          <w:marLeft w:val="640"/>
          <w:marRight w:val="0"/>
          <w:marTop w:val="0"/>
          <w:marBottom w:val="0"/>
          <w:divBdr>
            <w:top w:val="none" w:sz="0" w:space="0" w:color="auto"/>
            <w:left w:val="none" w:sz="0" w:space="0" w:color="auto"/>
            <w:bottom w:val="none" w:sz="0" w:space="0" w:color="auto"/>
            <w:right w:val="none" w:sz="0" w:space="0" w:color="auto"/>
          </w:divBdr>
        </w:div>
        <w:div w:id="59330715">
          <w:marLeft w:val="640"/>
          <w:marRight w:val="0"/>
          <w:marTop w:val="0"/>
          <w:marBottom w:val="0"/>
          <w:divBdr>
            <w:top w:val="none" w:sz="0" w:space="0" w:color="auto"/>
            <w:left w:val="none" w:sz="0" w:space="0" w:color="auto"/>
            <w:bottom w:val="none" w:sz="0" w:space="0" w:color="auto"/>
            <w:right w:val="none" w:sz="0" w:space="0" w:color="auto"/>
          </w:divBdr>
        </w:div>
        <w:div w:id="491021793">
          <w:marLeft w:val="640"/>
          <w:marRight w:val="0"/>
          <w:marTop w:val="0"/>
          <w:marBottom w:val="0"/>
          <w:divBdr>
            <w:top w:val="none" w:sz="0" w:space="0" w:color="auto"/>
            <w:left w:val="none" w:sz="0" w:space="0" w:color="auto"/>
            <w:bottom w:val="none" w:sz="0" w:space="0" w:color="auto"/>
            <w:right w:val="none" w:sz="0" w:space="0" w:color="auto"/>
          </w:divBdr>
        </w:div>
        <w:div w:id="1246300335">
          <w:marLeft w:val="640"/>
          <w:marRight w:val="0"/>
          <w:marTop w:val="0"/>
          <w:marBottom w:val="0"/>
          <w:divBdr>
            <w:top w:val="none" w:sz="0" w:space="0" w:color="auto"/>
            <w:left w:val="none" w:sz="0" w:space="0" w:color="auto"/>
            <w:bottom w:val="none" w:sz="0" w:space="0" w:color="auto"/>
            <w:right w:val="none" w:sz="0" w:space="0" w:color="auto"/>
          </w:divBdr>
        </w:div>
        <w:div w:id="1103451722">
          <w:marLeft w:val="640"/>
          <w:marRight w:val="0"/>
          <w:marTop w:val="0"/>
          <w:marBottom w:val="0"/>
          <w:divBdr>
            <w:top w:val="none" w:sz="0" w:space="0" w:color="auto"/>
            <w:left w:val="none" w:sz="0" w:space="0" w:color="auto"/>
            <w:bottom w:val="none" w:sz="0" w:space="0" w:color="auto"/>
            <w:right w:val="none" w:sz="0" w:space="0" w:color="auto"/>
          </w:divBdr>
        </w:div>
        <w:div w:id="289291486">
          <w:marLeft w:val="640"/>
          <w:marRight w:val="0"/>
          <w:marTop w:val="0"/>
          <w:marBottom w:val="0"/>
          <w:divBdr>
            <w:top w:val="none" w:sz="0" w:space="0" w:color="auto"/>
            <w:left w:val="none" w:sz="0" w:space="0" w:color="auto"/>
            <w:bottom w:val="none" w:sz="0" w:space="0" w:color="auto"/>
            <w:right w:val="none" w:sz="0" w:space="0" w:color="auto"/>
          </w:divBdr>
        </w:div>
        <w:div w:id="964972275">
          <w:marLeft w:val="640"/>
          <w:marRight w:val="0"/>
          <w:marTop w:val="0"/>
          <w:marBottom w:val="0"/>
          <w:divBdr>
            <w:top w:val="none" w:sz="0" w:space="0" w:color="auto"/>
            <w:left w:val="none" w:sz="0" w:space="0" w:color="auto"/>
            <w:bottom w:val="none" w:sz="0" w:space="0" w:color="auto"/>
            <w:right w:val="none" w:sz="0" w:space="0" w:color="auto"/>
          </w:divBdr>
        </w:div>
        <w:div w:id="1033534461">
          <w:marLeft w:val="640"/>
          <w:marRight w:val="0"/>
          <w:marTop w:val="0"/>
          <w:marBottom w:val="0"/>
          <w:divBdr>
            <w:top w:val="none" w:sz="0" w:space="0" w:color="auto"/>
            <w:left w:val="none" w:sz="0" w:space="0" w:color="auto"/>
            <w:bottom w:val="none" w:sz="0" w:space="0" w:color="auto"/>
            <w:right w:val="none" w:sz="0" w:space="0" w:color="auto"/>
          </w:divBdr>
        </w:div>
        <w:div w:id="245462588">
          <w:marLeft w:val="640"/>
          <w:marRight w:val="0"/>
          <w:marTop w:val="0"/>
          <w:marBottom w:val="0"/>
          <w:divBdr>
            <w:top w:val="none" w:sz="0" w:space="0" w:color="auto"/>
            <w:left w:val="none" w:sz="0" w:space="0" w:color="auto"/>
            <w:bottom w:val="none" w:sz="0" w:space="0" w:color="auto"/>
            <w:right w:val="none" w:sz="0" w:space="0" w:color="auto"/>
          </w:divBdr>
        </w:div>
        <w:div w:id="1285425328">
          <w:marLeft w:val="640"/>
          <w:marRight w:val="0"/>
          <w:marTop w:val="0"/>
          <w:marBottom w:val="0"/>
          <w:divBdr>
            <w:top w:val="none" w:sz="0" w:space="0" w:color="auto"/>
            <w:left w:val="none" w:sz="0" w:space="0" w:color="auto"/>
            <w:bottom w:val="none" w:sz="0" w:space="0" w:color="auto"/>
            <w:right w:val="none" w:sz="0" w:space="0" w:color="auto"/>
          </w:divBdr>
        </w:div>
        <w:div w:id="1043561807">
          <w:marLeft w:val="640"/>
          <w:marRight w:val="0"/>
          <w:marTop w:val="0"/>
          <w:marBottom w:val="0"/>
          <w:divBdr>
            <w:top w:val="none" w:sz="0" w:space="0" w:color="auto"/>
            <w:left w:val="none" w:sz="0" w:space="0" w:color="auto"/>
            <w:bottom w:val="none" w:sz="0" w:space="0" w:color="auto"/>
            <w:right w:val="none" w:sz="0" w:space="0" w:color="auto"/>
          </w:divBdr>
        </w:div>
        <w:div w:id="838732493">
          <w:marLeft w:val="640"/>
          <w:marRight w:val="0"/>
          <w:marTop w:val="0"/>
          <w:marBottom w:val="0"/>
          <w:divBdr>
            <w:top w:val="none" w:sz="0" w:space="0" w:color="auto"/>
            <w:left w:val="none" w:sz="0" w:space="0" w:color="auto"/>
            <w:bottom w:val="none" w:sz="0" w:space="0" w:color="auto"/>
            <w:right w:val="none" w:sz="0" w:space="0" w:color="auto"/>
          </w:divBdr>
        </w:div>
        <w:div w:id="1416783452">
          <w:marLeft w:val="640"/>
          <w:marRight w:val="0"/>
          <w:marTop w:val="0"/>
          <w:marBottom w:val="0"/>
          <w:divBdr>
            <w:top w:val="none" w:sz="0" w:space="0" w:color="auto"/>
            <w:left w:val="none" w:sz="0" w:space="0" w:color="auto"/>
            <w:bottom w:val="none" w:sz="0" w:space="0" w:color="auto"/>
            <w:right w:val="none" w:sz="0" w:space="0" w:color="auto"/>
          </w:divBdr>
        </w:div>
        <w:div w:id="1277441359">
          <w:marLeft w:val="640"/>
          <w:marRight w:val="0"/>
          <w:marTop w:val="0"/>
          <w:marBottom w:val="0"/>
          <w:divBdr>
            <w:top w:val="none" w:sz="0" w:space="0" w:color="auto"/>
            <w:left w:val="none" w:sz="0" w:space="0" w:color="auto"/>
            <w:bottom w:val="none" w:sz="0" w:space="0" w:color="auto"/>
            <w:right w:val="none" w:sz="0" w:space="0" w:color="auto"/>
          </w:divBdr>
        </w:div>
        <w:div w:id="1872844295">
          <w:marLeft w:val="640"/>
          <w:marRight w:val="0"/>
          <w:marTop w:val="0"/>
          <w:marBottom w:val="0"/>
          <w:divBdr>
            <w:top w:val="none" w:sz="0" w:space="0" w:color="auto"/>
            <w:left w:val="none" w:sz="0" w:space="0" w:color="auto"/>
            <w:bottom w:val="none" w:sz="0" w:space="0" w:color="auto"/>
            <w:right w:val="none" w:sz="0" w:space="0" w:color="auto"/>
          </w:divBdr>
        </w:div>
        <w:div w:id="1753547127">
          <w:marLeft w:val="640"/>
          <w:marRight w:val="0"/>
          <w:marTop w:val="0"/>
          <w:marBottom w:val="0"/>
          <w:divBdr>
            <w:top w:val="none" w:sz="0" w:space="0" w:color="auto"/>
            <w:left w:val="none" w:sz="0" w:space="0" w:color="auto"/>
            <w:bottom w:val="none" w:sz="0" w:space="0" w:color="auto"/>
            <w:right w:val="none" w:sz="0" w:space="0" w:color="auto"/>
          </w:divBdr>
        </w:div>
        <w:div w:id="1157766756">
          <w:marLeft w:val="640"/>
          <w:marRight w:val="0"/>
          <w:marTop w:val="0"/>
          <w:marBottom w:val="0"/>
          <w:divBdr>
            <w:top w:val="none" w:sz="0" w:space="0" w:color="auto"/>
            <w:left w:val="none" w:sz="0" w:space="0" w:color="auto"/>
            <w:bottom w:val="none" w:sz="0" w:space="0" w:color="auto"/>
            <w:right w:val="none" w:sz="0" w:space="0" w:color="auto"/>
          </w:divBdr>
        </w:div>
        <w:div w:id="1294480305">
          <w:marLeft w:val="640"/>
          <w:marRight w:val="0"/>
          <w:marTop w:val="0"/>
          <w:marBottom w:val="0"/>
          <w:divBdr>
            <w:top w:val="none" w:sz="0" w:space="0" w:color="auto"/>
            <w:left w:val="none" w:sz="0" w:space="0" w:color="auto"/>
            <w:bottom w:val="none" w:sz="0" w:space="0" w:color="auto"/>
            <w:right w:val="none" w:sz="0" w:space="0" w:color="auto"/>
          </w:divBdr>
        </w:div>
        <w:div w:id="523860277">
          <w:marLeft w:val="640"/>
          <w:marRight w:val="0"/>
          <w:marTop w:val="0"/>
          <w:marBottom w:val="0"/>
          <w:divBdr>
            <w:top w:val="none" w:sz="0" w:space="0" w:color="auto"/>
            <w:left w:val="none" w:sz="0" w:space="0" w:color="auto"/>
            <w:bottom w:val="none" w:sz="0" w:space="0" w:color="auto"/>
            <w:right w:val="none" w:sz="0" w:space="0" w:color="auto"/>
          </w:divBdr>
        </w:div>
        <w:div w:id="166217250">
          <w:marLeft w:val="640"/>
          <w:marRight w:val="0"/>
          <w:marTop w:val="0"/>
          <w:marBottom w:val="0"/>
          <w:divBdr>
            <w:top w:val="none" w:sz="0" w:space="0" w:color="auto"/>
            <w:left w:val="none" w:sz="0" w:space="0" w:color="auto"/>
            <w:bottom w:val="none" w:sz="0" w:space="0" w:color="auto"/>
            <w:right w:val="none" w:sz="0" w:space="0" w:color="auto"/>
          </w:divBdr>
        </w:div>
        <w:div w:id="945816236">
          <w:marLeft w:val="640"/>
          <w:marRight w:val="0"/>
          <w:marTop w:val="0"/>
          <w:marBottom w:val="0"/>
          <w:divBdr>
            <w:top w:val="none" w:sz="0" w:space="0" w:color="auto"/>
            <w:left w:val="none" w:sz="0" w:space="0" w:color="auto"/>
            <w:bottom w:val="none" w:sz="0" w:space="0" w:color="auto"/>
            <w:right w:val="none" w:sz="0" w:space="0" w:color="auto"/>
          </w:divBdr>
        </w:div>
        <w:div w:id="340546965">
          <w:marLeft w:val="640"/>
          <w:marRight w:val="0"/>
          <w:marTop w:val="0"/>
          <w:marBottom w:val="0"/>
          <w:divBdr>
            <w:top w:val="none" w:sz="0" w:space="0" w:color="auto"/>
            <w:left w:val="none" w:sz="0" w:space="0" w:color="auto"/>
            <w:bottom w:val="none" w:sz="0" w:space="0" w:color="auto"/>
            <w:right w:val="none" w:sz="0" w:space="0" w:color="auto"/>
          </w:divBdr>
        </w:div>
        <w:div w:id="1953971174">
          <w:marLeft w:val="640"/>
          <w:marRight w:val="0"/>
          <w:marTop w:val="0"/>
          <w:marBottom w:val="0"/>
          <w:divBdr>
            <w:top w:val="none" w:sz="0" w:space="0" w:color="auto"/>
            <w:left w:val="none" w:sz="0" w:space="0" w:color="auto"/>
            <w:bottom w:val="none" w:sz="0" w:space="0" w:color="auto"/>
            <w:right w:val="none" w:sz="0" w:space="0" w:color="auto"/>
          </w:divBdr>
        </w:div>
        <w:div w:id="514081367">
          <w:marLeft w:val="640"/>
          <w:marRight w:val="0"/>
          <w:marTop w:val="0"/>
          <w:marBottom w:val="0"/>
          <w:divBdr>
            <w:top w:val="none" w:sz="0" w:space="0" w:color="auto"/>
            <w:left w:val="none" w:sz="0" w:space="0" w:color="auto"/>
            <w:bottom w:val="none" w:sz="0" w:space="0" w:color="auto"/>
            <w:right w:val="none" w:sz="0" w:space="0" w:color="auto"/>
          </w:divBdr>
        </w:div>
        <w:div w:id="344595332">
          <w:marLeft w:val="640"/>
          <w:marRight w:val="0"/>
          <w:marTop w:val="0"/>
          <w:marBottom w:val="0"/>
          <w:divBdr>
            <w:top w:val="none" w:sz="0" w:space="0" w:color="auto"/>
            <w:left w:val="none" w:sz="0" w:space="0" w:color="auto"/>
            <w:bottom w:val="none" w:sz="0" w:space="0" w:color="auto"/>
            <w:right w:val="none" w:sz="0" w:space="0" w:color="auto"/>
          </w:divBdr>
        </w:div>
        <w:div w:id="1774283854">
          <w:marLeft w:val="640"/>
          <w:marRight w:val="0"/>
          <w:marTop w:val="0"/>
          <w:marBottom w:val="0"/>
          <w:divBdr>
            <w:top w:val="none" w:sz="0" w:space="0" w:color="auto"/>
            <w:left w:val="none" w:sz="0" w:space="0" w:color="auto"/>
            <w:bottom w:val="none" w:sz="0" w:space="0" w:color="auto"/>
            <w:right w:val="none" w:sz="0" w:space="0" w:color="auto"/>
          </w:divBdr>
        </w:div>
        <w:div w:id="1562525220">
          <w:marLeft w:val="640"/>
          <w:marRight w:val="0"/>
          <w:marTop w:val="0"/>
          <w:marBottom w:val="0"/>
          <w:divBdr>
            <w:top w:val="none" w:sz="0" w:space="0" w:color="auto"/>
            <w:left w:val="none" w:sz="0" w:space="0" w:color="auto"/>
            <w:bottom w:val="none" w:sz="0" w:space="0" w:color="auto"/>
            <w:right w:val="none" w:sz="0" w:space="0" w:color="auto"/>
          </w:divBdr>
        </w:div>
        <w:div w:id="352808990">
          <w:marLeft w:val="640"/>
          <w:marRight w:val="0"/>
          <w:marTop w:val="0"/>
          <w:marBottom w:val="0"/>
          <w:divBdr>
            <w:top w:val="none" w:sz="0" w:space="0" w:color="auto"/>
            <w:left w:val="none" w:sz="0" w:space="0" w:color="auto"/>
            <w:bottom w:val="none" w:sz="0" w:space="0" w:color="auto"/>
            <w:right w:val="none" w:sz="0" w:space="0" w:color="auto"/>
          </w:divBdr>
        </w:div>
        <w:div w:id="221408321">
          <w:marLeft w:val="640"/>
          <w:marRight w:val="0"/>
          <w:marTop w:val="0"/>
          <w:marBottom w:val="0"/>
          <w:divBdr>
            <w:top w:val="none" w:sz="0" w:space="0" w:color="auto"/>
            <w:left w:val="none" w:sz="0" w:space="0" w:color="auto"/>
            <w:bottom w:val="none" w:sz="0" w:space="0" w:color="auto"/>
            <w:right w:val="none" w:sz="0" w:space="0" w:color="auto"/>
          </w:divBdr>
        </w:div>
        <w:div w:id="289282272">
          <w:marLeft w:val="640"/>
          <w:marRight w:val="0"/>
          <w:marTop w:val="0"/>
          <w:marBottom w:val="0"/>
          <w:divBdr>
            <w:top w:val="none" w:sz="0" w:space="0" w:color="auto"/>
            <w:left w:val="none" w:sz="0" w:space="0" w:color="auto"/>
            <w:bottom w:val="none" w:sz="0" w:space="0" w:color="auto"/>
            <w:right w:val="none" w:sz="0" w:space="0" w:color="auto"/>
          </w:divBdr>
        </w:div>
        <w:div w:id="1764565909">
          <w:marLeft w:val="640"/>
          <w:marRight w:val="0"/>
          <w:marTop w:val="0"/>
          <w:marBottom w:val="0"/>
          <w:divBdr>
            <w:top w:val="none" w:sz="0" w:space="0" w:color="auto"/>
            <w:left w:val="none" w:sz="0" w:space="0" w:color="auto"/>
            <w:bottom w:val="none" w:sz="0" w:space="0" w:color="auto"/>
            <w:right w:val="none" w:sz="0" w:space="0" w:color="auto"/>
          </w:divBdr>
        </w:div>
        <w:div w:id="1458645840">
          <w:marLeft w:val="640"/>
          <w:marRight w:val="0"/>
          <w:marTop w:val="0"/>
          <w:marBottom w:val="0"/>
          <w:divBdr>
            <w:top w:val="none" w:sz="0" w:space="0" w:color="auto"/>
            <w:left w:val="none" w:sz="0" w:space="0" w:color="auto"/>
            <w:bottom w:val="none" w:sz="0" w:space="0" w:color="auto"/>
            <w:right w:val="none" w:sz="0" w:space="0" w:color="auto"/>
          </w:divBdr>
        </w:div>
        <w:div w:id="9338026">
          <w:marLeft w:val="640"/>
          <w:marRight w:val="0"/>
          <w:marTop w:val="0"/>
          <w:marBottom w:val="0"/>
          <w:divBdr>
            <w:top w:val="none" w:sz="0" w:space="0" w:color="auto"/>
            <w:left w:val="none" w:sz="0" w:space="0" w:color="auto"/>
            <w:bottom w:val="none" w:sz="0" w:space="0" w:color="auto"/>
            <w:right w:val="none" w:sz="0" w:space="0" w:color="auto"/>
          </w:divBdr>
        </w:div>
        <w:div w:id="1203058387">
          <w:marLeft w:val="640"/>
          <w:marRight w:val="0"/>
          <w:marTop w:val="0"/>
          <w:marBottom w:val="0"/>
          <w:divBdr>
            <w:top w:val="none" w:sz="0" w:space="0" w:color="auto"/>
            <w:left w:val="none" w:sz="0" w:space="0" w:color="auto"/>
            <w:bottom w:val="none" w:sz="0" w:space="0" w:color="auto"/>
            <w:right w:val="none" w:sz="0" w:space="0" w:color="auto"/>
          </w:divBdr>
        </w:div>
        <w:div w:id="1477726712">
          <w:marLeft w:val="640"/>
          <w:marRight w:val="0"/>
          <w:marTop w:val="0"/>
          <w:marBottom w:val="0"/>
          <w:divBdr>
            <w:top w:val="none" w:sz="0" w:space="0" w:color="auto"/>
            <w:left w:val="none" w:sz="0" w:space="0" w:color="auto"/>
            <w:bottom w:val="none" w:sz="0" w:space="0" w:color="auto"/>
            <w:right w:val="none" w:sz="0" w:space="0" w:color="auto"/>
          </w:divBdr>
        </w:div>
      </w:divsChild>
    </w:div>
    <w:div w:id="134883432">
      <w:bodyDiv w:val="1"/>
      <w:marLeft w:val="0"/>
      <w:marRight w:val="0"/>
      <w:marTop w:val="0"/>
      <w:marBottom w:val="0"/>
      <w:divBdr>
        <w:top w:val="none" w:sz="0" w:space="0" w:color="auto"/>
        <w:left w:val="none" w:sz="0" w:space="0" w:color="auto"/>
        <w:bottom w:val="none" w:sz="0" w:space="0" w:color="auto"/>
        <w:right w:val="none" w:sz="0" w:space="0" w:color="auto"/>
      </w:divBdr>
      <w:divsChild>
        <w:div w:id="589433961">
          <w:marLeft w:val="640"/>
          <w:marRight w:val="0"/>
          <w:marTop w:val="0"/>
          <w:marBottom w:val="0"/>
          <w:divBdr>
            <w:top w:val="none" w:sz="0" w:space="0" w:color="auto"/>
            <w:left w:val="none" w:sz="0" w:space="0" w:color="auto"/>
            <w:bottom w:val="none" w:sz="0" w:space="0" w:color="auto"/>
            <w:right w:val="none" w:sz="0" w:space="0" w:color="auto"/>
          </w:divBdr>
        </w:div>
        <w:div w:id="841240577">
          <w:marLeft w:val="640"/>
          <w:marRight w:val="0"/>
          <w:marTop w:val="0"/>
          <w:marBottom w:val="0"/>
          <w:divBdr>
            <w:top w:val="none" w:sz="0" w:space="0" w:color="auto"/>
            <w:left w:val="none" w:sz="0" w:space="0" w:color="auto"/>
            <w:bottom w:val="none" w:sz="0" w:space="0" w:color="auto"/>
            <w:right w:val="none" w:sz="0" w:space="0" w:color="auto"/>
          </w:divBdr>
        </w:div>
        <w:div w:id="315257486">
          <w:marLeft w:val="640"/>
          <w:marRight w:val="0"/>
          <w:marTop w:val="0"/>
          <w:marBottom w:val="0"/>
          <w:divBdr>
            <w:top w:val="none" w:sz="0" w:space="0" w:color="auto"/>
            <w:left w:val="none" w:sz="0" w:space="0" w:color="auto"/>
            <w:bottom w:val="none" w:sz="0" w:space="0" w:color="auto"/>
            <w:right w:val="none" w:sz="0" w:space="0" w:color="auto"/>
          </w:divBdr>
        </w:div>
        <w:div w:id="15430451">
          <w:marLeft w:val="640"/>
          <w:marRight w:val="0"/>
          <w:marTop w:val="0"/>
          <w:marBottom w:val="0"/>
          <w:divBdr>
            <w:top w:val="none" w:sz="0" w:space="0" w:color="auto"/>
            <w:left w:val="none" w:sz="0" w:space="0" w:color="auto"/>
            <w:bottom w:val="none" w:sz="0" w:space="0" w:color="auto"/>
            <w:right w:val="none" w:sz="0" w:space="0" w:color="auto"/>
          </w:divBdr>
        </w:div>
        <w:div w:id="1494638502">
          <w:marLeft w:val="640"/>
          <w:marRight w:val="0"/>
          <w:marTop w:val="0"/>
          <w:marBottom w:val="0"/>
          <w:divBdr>
            <w:top w:val="none" w:sz="0" w:space="0" w:color="auto"/>
            <w:left w:val="none" w:sz="0" w:space="0" w:color="auto"/>
            <w:bottom w:val="none" w:sz="0" w:space="0" w:color="auto"/>
            <w:right w:val="none" w:sz="0" w:space="0" w:color="auto"/>
          </w:divBdr>
        </w:div>
        <w:div w:id="1687637923">
          <w:marLeft w:val="640"/>
          <w:marRight w:val="0"/>
          <w:marTop w:val="0"/>
          <w:marBottom w:val="0"/>
          <w:divBdr>
            <w:top w:val="none" w:sz="0" w:space="0" w:color="auto"/>
            <w:left w:val="none" w:sz="0" w:space="0" w:color="auto"/>
            <w:bottom w:val="none" w:sz="0" w:space="0" w:color="auto"/>
            <w:right w:val="none" w:sz="0" w:space="0" w:color="auto"/>
          </w:divBdr>
        </w:div>
        <w:div w:id="870217654">
          <w:marLeft w:val="640"/>
          <w:marRight w:val="0"/>
          <w:marTop w:val="0"/>
          <w:marBottom w:val="0"/>
          <w:divBdr>
            <w:top w:val="none" w:sz="0" w:space="0" w:color="auto"/>
            <w:left w:val="none" w:sz="0" w:space="0" w:color="auto"/>
            <w:bottom w:val="none" w:sz="0" w:space="0" w:color="auto"/>
            <w:right w:val="none" w:sz="0" w:space="0" w:color="auto"/>
          </w:divBdr>
        </w:div>
        <w:div w:id="1549612529">
          <w:marLeft w:val="640"/>
          <w:marRight w:val="0"/>
          <w:marTop w:val="0"/>
          <w:marBottom w:val="0"/>
          <w:divBdr>
            <w:top w:val="none" w:sz="0" w:space="0" w:color="auto"/>
            <w:left w:val="none" w:sz="0" w:space="0" w:color="auto"/>
            <w:bottom w:val="none" w:sz="0" w:space="0" w:color="auto"/>
            <w:right w:val="none" w:sz="0" w:space="0" w:color="auto"/>
          </w:divBdr>
        </w:div>
        <w:div w:id="1331176792">
          <w:marLeft w:val="640"/>
          <w:marRight w:val="0"/>
          <w:marTop w:val="0"/>
          <w:marBottom w:val="0"/>
          <w:divBdr>
            <w:top w:val="none" w:sz="0" w:space="0" w:color="auto"/>
            <w:left w:val="none" w:sz="0" w:space="0" w:color="auto"/>
            <w:bottom w:val="none" w:sz="0" w:space="0" w:color="auto"/>
            <w:right w:val="none" w:sz="0" w:space="0" w:color="auto"/>
          </w:divBdr>
        </w:div>
        <w:div w:id="538860868">
          <w:marLeft w:val="640"/>
          <w:marRight w:val="0"/>
          <w:marTop w:val="0"/>
          <w:marBottom w:val="0"/>
          <w:divBdr>
            <w:top w:val="none" w:sz="0" w:space="0" w:color="auto"/>
            <w:left w:val="none" w:sz="0" w:space="0" w:color="auto"/>
            <w:bottom w:val="none" w:sz="0" w:space="0" w:color="auto"/>
            <w:right w:val="none" w:sz="0" w:space="0" w:color="auto"/>
          </w:divBdr>
        </w:div>
        <w:div w:id="735980724">
          <w:marLeft w:val="640"/>
          <w:marRight w:val="0"/>
          <w:marTop w:val="0"/>
          <w:marBottom w:val="0"/>
          <w:divBdr>
            <w:top w:val="none" w:sz="0" w:space="0" w:color="auto"/>
            <w:left w:val="none" w:sz="0" w:space="0" w:color="auto"/>
            <w:bottom w:val="none" w:sz="0" w:space="0" w:color="auto"/>
            <w:right w:val="none" w:sz="0" w:space="0" w:color="auto"/>
          </w:divBdr>
        </w:div>
        <w:div w:id="1949002957">
          <w:marLeft w:val="640"/>
          <w:marRight w:val="0"/>
          <w:marTop w:val="0"/>
          <w:marBottom w:val="0"/>
          <w:divBdr>
            <w:top w:val="none" w:sz="0" w:space="0" w:color="auto"/>
            <w:left w:val="none" w:sz="0" w:space="0" w:color="auto"/>
            <w:bottom w:val="none" w:sz="0" w:space="0" w:color="auto"/>
            <w:right w:val="none" w:sz="0" w:space="0" w:color="auto"/>
          </w:divBdr>
        </w:div>
        <w:div w:id="1041398707">
          <w:marLeft w:val="640"/>
          <w:marRight w:val="0"/>
          <w:marTop w:val="0"/>
          <w:marBottom w:val="0"/>
          <w:divBdr>
            <w:top w:val="none" w:sz="0" w:space="0" w:color="auto"/>
            <w:left w:val="none" w:sz="0" w:space="0" w:color="auto"/>
            <w:bottom w:val="none" w:sz="0" w:space="0" w:color="auto"/>
            <w:right w:val="none" w:sz="0" w:space="0" w:color="auto"/>
          </w:divBdr>
        </w:div>
        <w:div w:id="916941589">
          <w:marLeft w:val="640"/>
          <w:marRight w:val="0"/>
          <w:marTop w:val="0"/>
          <w:marBottom w:val="0"/>
          <w:divBdr>
            <w:top w:val="none" w:sz="0" w:space="0" w:color="auto"/>
            <w:left w:val="none" w:sz="0" w:space="0" w:color="auto"/>
            <w:bottom w:val="none" w:sz="0" w:space="0" w:color="auto"/>
            <w:right w:val="none" w:sz="0" w:space="0" w:color="auto"/>
          </w:divBdr>
        </w:div>
        <w:div w:id="1501773790">
          <w:marLeft w:val="640"/>
          <w:marRight w:val="0"/>
          <w:marTop w:val="0"/>
          <w:marBottom w:val="0"/>
          <w:divBdr>
            <w:top w:val="none" w:sz="0" w:space="0" w:color="auto"/>
            <w:left w:val="none" w:sz="0" w:space="0" w:color="auto"/>
            <w:bottom w:val="none" w:sz="0" w:space="0" w:color="auto"/>
            <w:right w:val="none" w:sz="0" w:space="0" w:color="auto"/>
          </w:divBdr>
        </w:div>
        <w:div w:id="1546526907">
          <w:marLeft w:val="640"/>
          <w:marRight w:val="0"/>
          <w:marTop w:val="0"/>
          <w:marBottom w:val="0"/>
          <w:divBdr>
            <w:top w:val="none" w:sz="0" w:space="0" w:color="auto"/>
            <w:left w:val="none" w:sz="0" w:space="0" w:color="auto"/>
            <w:bottom w:val="none" w:sz="0" w:space="0" w:color="auto"/>
            <w:right w:val="none" w:sz="0" w:space="0" w:color="auto"/>
          </w:divBdr>
        </w:div>
        <w:div w:id="64381363">
          <w:marLeft w:val="640"/>
          <w:marRight w:val="0"/>
          <w:marTop w:val="0"/>
          <w:marBottom w:val="0"/>
          <w:divBdr>
            <w:top w:val="none" w:sz="0" w:space="0" w:color="auto"/>
            <w:left w:val="none" w:sz="0" w:space="0" w:color="auto"/>
            <w:bottom w:val="none" w:sz="0" w:space="0" w:color="auto"/>
            <w:right w:val="none" w:sz="0" w:space="0" w:color="auto"/>
          </w:divBdr>
        </w:div>
        <w:div w:id="814103205">
          <w:marLeft w:val="640"/>
          <w:marRight w:val="0"/>
          <w:marTop w:val="0"/>
          <w:marBottom w:val="0"/>
          <w:divBdr>
            <w:top w:val="none" w:sz="0" w:space="0" w:color="auto"/>
            <w:left w:val="none" w:sz="0" w:space="0" w:color="auto"/>
            <w:bottom w:val="none" w:sz="0" w:space="0" w:color="auto"/>
            <w:right w:val="none" w:sz="0" w:space="0" w:color="auto"/>
          </w:divBdr>
        </w:div>
        <w:div w:id="366683246">
          <w:marLeft w:val="640"/>
          <w:marRight w:val="0"/>
          <w:marTop w:val="0"/>
          <w:marBottom w:val="0"/>
          <w:divBdr>
            <w:top w:val="none" w:sz="0" w:space="0" w:color="auto"/>
            <w:left w:val="none" w:sz="0" w:space="0" w:color="auto"/>
            <w:bottom w:val="none" w:sz="0" w:space="0" w:color="auto"/>
            <w:right w:val="none" w:sz="0" w:space="0" w:color="auto"/>
          </w:divBdr>
        </w:div>
        <w:div w:id="166796806">
          <w:marLeft w:val="640"/>
          <w:marRight w:val="0"/>
          <w:marTop w:val="0"/>
          <w:marBottom w:val="0"/>
          <w:divBdr>
            <w:top w:val="none" w:sz="0" w:space="0" w:color="auto"/>
            <w:left w:val="none" w:sz="0" w:space="0" w:color="auto"/>
            <w:bottom w:val="none" w:sz="0" w:space="0" w:color="auto"/>
            <w:right w:val="none" w:sz="0" w:space="0" w:color="auto"/>
          </w:divBdr>
        </w:div>
        <w:div w:id="1879004258">
          <w:marLeft w:val="640"/>
          <w:marRight w:val="0"/>
          <w:marTop w:val="0"/>
          <w:marBottom w:val="0"/>
          <w:divBdr>
            <w:top w:val="none" w:sz="0" w:space="0" w:color="auto"/>
            <w:left w:val="none" w:sz="0" w:space="0" w:color="auto"/>
            <w:bottom w:val="none" w:sz="0" w:space="0" w:color="auto"/>
            <w:right w:val="none" w:sz="0" w:space="0" w:color="auto"/>
          </w:divBdr>
        </w:div>
        <w:div w:id="970864743">
          <w:marLeft w:val="640"/>
          <w:marRight w:val="0"/>
          <w:marTop w:val="0"/>
          <w:marBottom w:val="0"/>
          <w:divBdr>
            <w:top w:val="none" w:sz="0" w:space="0" w:color="auto"/>
            <w:left w:val="none" w:sz="0" w:space="0" w:color="auto"/>
            <w:bottom w:val="none" w:sz="0" w:space="0" w:color="auto"/>
            <w:right w:val="none" w:sz="0" w:space="0" w:color="auto"/>
          </w:divBdr>
        </w:div>
        <w:div w:id="1065107205">
          <w:marLeft w:val="640"/>
          <w:marRight w:val="0"/>
          <w:marTop w:val="0"/>
          <w:marBottom w:val="0"/>
          <w:divBdr>
            <w:top w:val="none" w:sz="0" w:space="0" w:color="auto"/>
            <w:left w:val="none" w:sz="0" w:space="0" w:color="auto"/>
            <w:bottom w:val="none" w:sz="0" w:space="0" w:color="auto"/>
            <w:right w:val="none" w:sz="0" w:space="0" w:color="auto"/>
          </w:divBdr>
        </w:div>
        <w:div w:id="111366051">
          <w:marLeft w:val="640"/>
          <w:marRight w:val="0"/>
          <w:marTop w:val="0"/>
          <w:marBottom w:val="0"/>
          <w:divBdr>
            <w:top w:val="none" w:sz="0" w:space="0" w:color="auto"/>
            <w:left w:val="none" w:sz="0" w:space="0" w:color="auto"/>
            <w:bottom w:val="none" w:sz="0" w:space="0" w:color="auto"/>
            <w:right w:val="none" w:sz="0" w:space="0" w:color="auto"/>
          </w:divBdr>
        </w:div>
        <w:div w:id="1837574371">
          <w:marLeft w:val="640"/>
          <w:marRight w:val="0"/>
          <w:marTop w:val="0"/>
          <w:marBottom w:val="0"/>
          <w:divBdr>
            <w:top w:val="none" w:sz="0" w:space="0" w:color="auto"/>
            <w:left w:val="none" w:sz="0" w:space="0" w:color="auto"/>
            <w:bottom w:val="none" w:sz="0" w:space="0" w:color="auto"/>
            <w:right w:val="none" w:sz="0" w:space="0" w:color="auto"/>
          </w:divBdr>
        </w:div>
        <w:div w:id="1701084565">
          <w:marLeft w:val="640"/>
          <w:marRight w:val="0"/>
          <w:marTop w:val="0"/>
          <w:marBottom w:val="0"/>
          <w:divBdr>
            <w:top w:val="none" w:sz="0" w:space="0" w:color="auto"/>
            <w:left w:val="none" w:sz="0" w:space="0" w:color="auto"/>
            <w:bottom w:val="none" w:sz="0" w:space="0" w:color="auto"/>
            <w:right w:val="none" w:sz="0" w:space="0" w:color="auto"/>
          </w:divBdr>
        </w:div>
        <w:div w:id="565265284">
          <w:marLeft w:val="640"/>
          <w:marRight w:val="0"/>
          <w:marTop w:val="0"/>
          <w:marBottom w:val="0"/>
          <w:divBdr>
            <w:top w:val="none" w:sz="0" w:space="0" w:color="auto"/>
            <w:left w:val="none" w:sz="0" w:space="0" w:color="auto"/>
            <w:bottom w:val="none" w:sz="0" w:space="0" w:color="auto"/>
            <w:right w:val="none" w:sz="0" w:space="0" w:color="auto"/>
          </w:divBdr>
        </w:div>
        <w:div w:id="316954121">
          <w:marLeft w:val="640"/>
          <w:marRight w:val="0"/>
          <w:marTop w:val="0"/>
          <w:marBottom w:val="0"/>
          <w:divBdr>
            <w:top w:val="none" w:sz="0" w:space="0" w:color="auto"/>
            <w:left w:val="none" w:sz="0" w:space="0" w:color="auto"/>
            <w:bottom w:val="none" w:sz="0" w:space="0" w:color="auto"/>
            <w:right w:val="none" w:sz="0" w:space="0" w:color="auto"/>
          </w:divBdr>
        </w:div>
        <w:div w:id="1460564281">
          <w:marLeft w:val="640"/>
          <w:marRight w:val="0"/>
          <w:marTop w:val="0"/>
          <w:marBottom w:val="0"/>
          <w:divBdr>
            <w:top w:val="none" w:sz="0" w:space="0" w:color="auto"/>
            <w:left w:val="none" w:sz="0" w:space="0" w:color="auto"/>
            <w:bottom w:val="none" w:sz="0" w:space="0" w:color="auto"/>
            <w:right w:val="none" w:sz="0" w:space="0" w:color="auto"/>
          </w:divBdr>
        </w:div>
        <w:div w:id="688222392">
          <w:marLeft w:val="640"/>
          <w:marRight w:val="0"/>
          <w:marTop w:val="0"/>
          <w:marBottom w:val="0"/>
          <w:divBdr>
            <w:top w:val="none" w:sz="0" w:space="0" w:color="auto"/>
            <w:left w:val="none" w:sz="0" w:space="0" w:color="auto"/>
            <w:bottom w:val="none" w:sz="0" w:space="0" w:color="auto"/>
            <w:right w:val="none" w:sz="0" w:space="0" w:color="auto"/>
          </w:divBdr>
        </w:div>
        <w:div w:id="622083199">
          <w:marLeft w:val="640"/>
          <w:marRight w:val="0"/>
          <w:marTop w:val="0"/>
          <w:marBottom w:val="0"/>
          <w:divBdr>
            <w:top w:val="none" w:sz="0" w:space="0" w:color="auto"/>
            <w:left w:val="none" w:sz="0" w:space="0" w:color="auto"/>
            <w:bottom w:val="none" w:sz="0" w:space="0" w:color="auto"/>
            <w:right w:val="none" w:sz="0" w:space="0" w:color="auto"/>
          </w:divBdr>
        </w:div>
        <w:div w:id="1611282822">
          <w:marLeft w:val="640"/>
          <w:marRight w:val="0"/>
          <w:marTop w:val="0"/>
          <w:marBottom w:val="0"/>
          <w:divBdr>
            <w:top w:val="none" w:sz="0" w:space="0" w:color="auto"/>
            <w:left w:val="none" w:sz="0" w:space="0" w:color="auto"/>
            <w:bottom w:val="none" w:sz="0" w:space="0" w:color="auto"/>
            <w:right w:val="none" w:sz="0" w:space="0" w:color="auto"/>
          </w:divBdr>
        </w:div>
        <w:div w:id="1689722183">
          <w:marLeft w:val="640"/>
          <w:marRight w:val="0"/>
          <w:marTop w:val="0"/>
          <w:marBottom w:val="0"/>
          <w:divBdr>
            <w:top w:val="none" w:sz="0" w:space="0" w:color="auto"/>
            <w:left w:val="none" w:sz="0" w:space="0" w:color="auto"/>
            <w:bottom w:val="none" w:sz="0" w:space="0" w:color="auto"/>
            <w:right w:val="none" w:sz="0" w:space="0" w:color="auto"/>
          </w:divBdr>
        </w:div>
        <w:div w:id="513690676">
          <w:marLeft w:val="640"/>
          <w:marRight w:val="0"/>
          <w:marTop w:val="0"/>
          <w:marBottom w:val="0"/>
          <w:divBdr>
            <w:top w:val="none" w:sz="0" w:space="0" w:color="auto"/>
            <w:left w:val="none" w:sz="0" w:space="0" w:color="auto"/>
            <w:bottom w:val="none" w:sz="0" w:space="0" w:color="auto"/>
            <w:right w:val="none" w:sz="0" w:space="0" w:color="auto"/>
          </w:divBdr>
        </w:div>
        <w:div w:id="1493180440">
          <w:marLeft w:val="640"/>
          <w:marRight w:val="0"/>
          <w:marTop w:val="0"/>
          <w:marBottom w:val="0"/>
          <w:divBdr>
            <w:top w:val="none" w:sz="0" w:space="0" w:color="auto"/>
            <w:left w:val="none" w:sz="0" w:space="0" w:color="auto"/>
            <w:bottom w:val="none" w:sz="0" w:space="0" w:color="auto"/>
            <w:right w:val="none" w:sz="0" w:space="0" w:color="auto"/>
          </w:divBdr>
        </w:div>
        <w:div w:id="1787651367">
          <w:marLeft w:val="640"/>
          <w:marRight w:val="0"/>
          <w:marTop w:val="0"/>
          <w:marBottom w:val="0"/>
          <w:divBdr>
            <w:top w:val="none" w:sz="0" w:space="0" w:color="auto"/>
            <w:left w:val="none" w:sz="0" w:space="0" w:color="auto"/>
            <w:bottom w:val="none" w:sz="0" w:space="0" w:color="auto"/>
            <w:right w:val="none" w:sz="0" w:space="0" w:color="auto"/>
          </w:divBdr>
        </w:div>
        <w:div w:id="1920478018">
          <w:marLeft w:val="640"/>
          <w:marRight w:val="0"/>
          <w:marTop w:val="0"/>
          <w:marBottom w:val="0"/>
          <w:divBdr>
            <w:top w:val="none" w:sz="0" w:space="0" w:color="auto"/>
            <w:left w:val="none" w:sz="0" w:space="0" w:color="auto"/>
            <w:bottom w:val="none" w:sz="0" w:space="0" w:color="auto"/>
            <w:right w:val="none" w:sz="0" w:space="0" w:color="auto"/>
          </w:divBdr>
        </w:div>
        <w:div w:id="1028264186">
          <w:marLeft w:val="640"/>
          <w:marRight w:val="0"/>
          <w:marTop w:val="0"/>
          <w:marBottom w:val="0"/>
          <w:divBdr>
            <w:top w:val="none" w:sz="0" w:space="0" w:color="auto"/>
            <w:left w:val="none" w:sz="0" w:space="0" w:color="auto"/>
            <w:bottom w:val="none" w:sz="0" w:space="0" w:color="auto"/>
            <w:right w:val="none" w:sz="0" w:space="0" w:color="auto"/>
          </w:divBdr>
        </w:div>
        <w:div w:id="984705609">
          <w:marLeft w:val="640"/>
          <w:marRight w:val="0"/>
          <w:marTop w:val="0"/>
          <w:marBottom w:val="0"/>
          <w:divBdr>
            <w:top w:val="none" w:sz="0" w:space="0" w:color="auto"/>
            <w:left w:val="none" w:sz="0" w:space="0" w:color="auto"/>
            <w:bottom w:val="none" w:sz="0" w:space="0" w:color="auto"/>
            <w:right w:val="none" w:sz="0" w:space="0" w:color="auto"/>
          </w:divBdr>
        </w:div>
        <w:div w:id="1491865278">
          <w:marLeft w:val="640"/>
          <w:marRight w:val="0"/>
          <w:marTop w:val="0"/>
          <w:marBottom w:val="0"/>
          <w:divBdr>
            <w:top w:val="none" w:sz="0" w:space="0" w:color="auto"/>
            <w:left w:val="none" w:sz="0" w:space="0" w:color="auto"/>
            <w:bottom w:val="none" w:sz="0" w:space="0" w:color="auto"/>
            <w:right w:val="none" w:sz="0" w:space="0" w:color="auto"/>
          </w:divBdr>
        </w:div>
        <w:div w:id="1753891075">
          <w:marLeft w:val="640"/>
          <w:marRight w:val="0"/>
          <w:marTop w:val="0"/>
          <w:marBottom w:val="0"/>
          <w:divBdr>
            <w:top w:val="none" w:sz="0" w:space="0" w:color="auto"/>
            <w:left w:val="none" w:sz="0" w:space="0" w:color="auto"/>
            <w:bottom w:val="none" w:sz="0" w:space="0" w:color="auto"/>
            <w:right w:val="none" w:sz="0" w:space="0" w:color="auto"/>
          </w:divBdr>
        </w:div>
        <w:div w:id="1371105786">
          <w:marLeft w:val="640"/>
          <w:marRight w:val="0"/>
          <w:marTop w:val="0"/>
          <w:marBottom w:val="0"/>
          <w:divBdr>
            <w:top w:val="none" w:sz="0" w:space="0" w:color="auto"/>
            <w:left w:val="none" w:sz="0" w:space="0" w:color="auto"/>
            <w:bottom w:val="none" w:sz="0" w:space="0" w:color="auto"/>
            <w:right w:val="none" w:sz="0" w:space="0" w:color="auto"/>
          </w:divBdr>
        </w:div>
        <w:div w:id="1688096167">
          <w:marLeft w:val="640"/>
          <w:marRight w:val="0"/>
          <w:marTop w:val="0"/>
          <w:marBottom w:val="0"/>
          <w:divBdr>
            <w:top w:val="none" w:sz="0" w:space="0" w:color="auto"/>
            <w:left w:val="none" w:sz="0" w:space="0" w:color="auto"/>
            <w:bottom w:val="none" w:sz="0" w:space="0" w:color="auto"/>
            <w:right w:val="none" w:sz="0" w:space="0" w:color="auto"/>
          </w:divBdr>
        </w:div>
        <w:div w:id="96994545">
          <w:marLeft w:val="640"/>
          <w:marRight w:val="0"/>
          <w:marTop w:val="0"/>
          <w:marBottom w:val="0"/>
          <w:divBdr>
            <w:top w:val="none" w:sz="0" w:space="0" w:color="auto"/>
            <w:left w:val="none" w:sz="0" w:space="0" w:color="auto"/>
            <w:bottom w:val="none" w:sz="0" w:space="0" w:color="auto"/>
            <w:right w:val="none" w:sz="0" w:space="0" w:color="auto"/>
          </w:divBdr>
        </w:div>
        <w:div w:id="1074282514">
          <w:marLeft w:val="640"/>
          <w:marRight w:val="0"/>
          <w:marTop w:val="0"/>
          <w:marBottom w:val="0"/>
          <w:divBdr>
            <w:top w:val="none" w:sz="0" w:space="0" w:color="auto"/>
            <w:left w:val="none" w:sz="0" w:space="0" w:color="auto"/>
            <w:bottom w:val="none" w:sz="0" w:space="0" w:color="auto"/>
            <w:right w:val="none" w:sz="0" w:space="0" w:color="auto"/>
          </w:divBdr>
        </w:div>
        <w:div w:id="1249998394">
          <w:marLeft w:val="640"/>
          <w:marRight w:val="0"/>
          <w:marTop w:val="0"/>
          <w:marBottom w:val="0"/>
          <w:divBdr>
            <w:top w:val="none" w:sz="0" w:space="0" w:color="auto"/>
            <w:left w:val="none" w:sz="0" w:space="0" w:color="auto"/>
            <w:bottom w:val="none" w:sz="0" w:space="0" w:color="auto"/>
            <w:right w:val="none" w:sz="0" w:space="0" w:color="auto"/>
          </w:divBdr>
        </w:div>
        <w:div w:id="820190947">
          <w:marLeft w:val="640"/>
          <w:marRight w:val="0"/>
          <w:marTop w:val="0"/>
          <w:marBottom w:val="0"/>
          <w:divBdr>
            <w:top w:val="none" w:sz="0" w:space="0" w:color="auto"/>
            <w:left w:val="none" w:sz="0" w:space="0" w:color="auto"/>
            <w:bottom w:val="none" w:sz="0" w:space="0" w:color="auto"/>
            <w:right w:val="none" w:sz="0" w:space="0" w:color="auto"/>
          </w:divBdr>
        </w:div>
        <w:div w:id="2075085688">
          <w:marLeft w:val="640"/>
          <w:marRight w:val="0"/>
          <w:marTop w:val="0"/>
          <w:marBottom w:val="0"/>
          <w:divBdr>
            <w:top w:val="none" w:sz="0" w:space="0" w:color="auto"/>
            <w:left w:val="none" w:sz="0" w:space="0" w:color="auto"/>
            <w:bottom w:val="none" w:sz="0" w:space="0" w:color="auto"/>
            <w:right w:val="none" w:sz="0" w:space="0" w:color="auto"/>
          </w:divBdr>
        </w:div>
        <w:div w:id="471751119">
          <w:marLeft w:val="640"/>
          <w:marRight w:val="0"/>
          <w:marTop w:val="0"/>
          <w:marBottom w:val="0"/>
          <w:divBdr>
            <w:top w:val="none" w:sz="0" w:space="0" w:color="auto"/>
            <w:left w:val="none" w:sz="0" w:space="0" w:color="auto"/>
            <w:bottom w:val="none" w:sz="0" w:space="0" w:color="auto"/>
            <w:right w:val="none" w:sz="0" w:space="0" w:color="auto"/>
          </w:divBdr>
        </w:div>
        <w:div w:id="1582443686">
          <w:marLeft w:val="640"/>
          <w:marRight w:val="0"/>
          <w:marTop w:val="0"/>
          <w:marBottom w:val="0"/>
          <w:divBdr>
            <w:top w:val="none" w:sz="0" w:space="0" w:color="auto"/>
            <w:left w:val="none" w:sz="0" w:space="0" w:color="auto"/>
            <w:bottom w:val="none" w:sz="0" w:space="0" w:color="auto"/>
            <w:right w:val="none" w:sz="0" w:space="0" w:color="auto"/>
          </w:divBdr>
        </w:div>
        <w:div w:id="2113695603">
          <w:marLeft w:val="640"/>
          <w:marRight w:val="0"/>
          <w:marTop w:val="0"/>
          <w:marBottom w:val="0"/>
          <w:divBdr>
            <w:top w:val="none" w:sz="0" w:space="0" w:color="auto"/>
            <w:left w:val="none" w:sz="0" w:space="0" w:color="auto"/>
            <w:bottom w:val="none" w:sz="0" w:space="0" w:color="auto"/>
            <w:right w:val="none" w:sz="0" w:space="0" w:color="auto"/>
          </w:divBdr>
        </w:div>
        <w:div w:id="1056079099">
          <w:marLeft w:val="640"/>
          <w:marRight w:val="0"/>
          <w:marTop w:val="0"/>
          <w:marBottom w:val="0"/>
          <w:divBdr>
            <w:top w:val="none" w:sz="0" w:space="0" w:color="auto"/>
            <w:left w:val="none" w:sz="0" w:space="0" w:color="auto"/>
            <w:bottom w:val="none" w:sz="0" w:space="0" w:color="auto"/>
            <w:right w:val="none" w:sz="0" w:space="0" w:color="auto"/>
          </w:divBdr>
        </w:div>
        <w:div w:id="1435133783">
          <w:marLeft w:val="640"/>
          <w:marRight w:val="0"/>
          <w:marTop w:val="0"/>
          <w:marBottom w:val="0"/>
          <w:divBdr>
            <w:top w:val="none" w:sz="0" w:space="0" w:color="auto"/>
            <w:left w:val="none" w:sz="0" w:space="0" w:color="auto"/>
            <w:bottom w:val="none" w:sz="0" w:space="0" w:color="auto"/>
            <w:right w:val="none" w:sz="0" w:space="0" w:color="auto"/>
          </w:divBdr>
        </w:div>
        <w:div w:id="768428146">
          <w:marLeft w:val="640"/>
          <w:marRight w:val="0"/>
          <w:marTop w:val="0"/>
          <w:marBottom w:val="0"/>
          <w:divBdr>
            <w:top w:val="none" w:sz="0" w:space="0" w:color="auto"/>
            <w:left w:val="none" w:sz="0" w:space="0" w:color="auto"/>
            <w:bottom w:val="none" w:sz="0" w:space="0" w:color="auto"/>
            <w:right w:val="none" w:sz="0" w:space="0" w:color="auto"/>
          </w:divBdr>
        </w:div>
        <w:div w:id="1833712746">
          <w:marLeft w:val="640"/>
          <w:marRight w:val="0"/>
          <w:marTop w:val="0"/>
          <w:marBottom w:val="0"/>
          <w:divBdr>
            <w:top w:val="none" w:sz="0" w:space="0" w:color="auto"/>
            <w:left w:val="none" w:sz="0" w:space="0" w:color="auto"/>
            <w:bottom w:val="none" w:sz="0" w:space="0" w:color="auto"/>
            <w:right w:val="none" w:sz="0" w:space="0" w:color="auto"/>
          </w:divBdr>
        </w:div>
        <w:div w:id="1546941254">
          <w:marLeft w:val="640"/>
          <w:marRight w:val="0"/>
          <w:marTop w:val="0"/>
          <w:marBottom w:val="0"/>
          <w:divBdr>
            <w:top w:val="none" w:sz="0" w:space="0" w:color="auto"/>
            <w:left w:val="none" w:sz="0" w:space="0" w:color="auto"/>
            <w:bottom w:val="none" w:sz="0" w:space="0" w:color="auto"/>
            <w:right w:val="none" w:sz="0" w:space="0" w:color="auto"/>
          </w:divBdr>
        </w:div>
        <w:div w:id="1122727532">
          <w:marLeft w:val="640"/>
          <w:marRight w:val="0"/>
          <w:marTop w:val="0"/>
          <w:marBottom w:val="0"/>
          <w:divBdr>
            <w:top w:val="none" w:sz="0" w:space="0" w:color="auto"/>
            <w:left w:val="none" w:sz="0" w:space="0" w:color="auto"/>
            <w:bottom w:val="none" w:sz="0" w:space="0" w:color="auto"/>
            <w:right w:val="none" w:sz="0" w:space="0" w:color="auto"/>
          </w:divBdr>
        </w:div>
        <w:div w:id="1662539730">
          <w:marLeft w:val="640"/>
          <w:marRight w:val="0"/>
          <w:marTop w:val="0"/>
          <w:marBottom w:val="0"/>
          <w:divBdr>
            <w:top w:val="none" w:sz="0" w:space="0" w:color="auto"/>
            <w:left w:val="none" w:sz="0" w:space="0" w:color="auto"/>
            <w:bottom w:val="none" w:sz="0" w:space="0" w:color="auto"/>
            <w:right w:val="none" w:sz="0" w:space="0" w:color="auto"/>
          </w:divBdr>
        </w:div>
        <w:div w:id="175048298">
          <w:marLeft w:val="640"/>
          <w:marRight w:val="0"/>
          <w:marTop w:val="0"/>
          <w:marBottom w:val="0"/>
          <w:divBdr>
            <w:top w:val="none" w:sz="0" w:space="0" w:color="auto"/>
            <w:left w:val="none" w:sz="0" w:space="0" w:color="auto"/>
            <w:bottom w:val="none" w:sz="0" w:space="0" w:color="auto"/>
            <w:right w:val="none" w:sz="0" w:space="0" w:color="auto"/>
          </w:divBdr>
        </w:div>
        <w:div w:id="1656299215">
          <w:marLeft w:val="640"/>
          <w:marRight w:val="0"/>
          <w:marTop w:val="0"/>
          <w:marBottom w:val="0"/>
          <w:divBdr>
            <w:top w:val="none" w:sz="0" w:space="0" w:color="auto"/>
            <w:left w:val="none" w:sz="0" w:space="0" w:color="auto"/>
            <w:bottom w:val="none" w:sz="0" w:space="0" w:color="auto"/>
            <w:right w:val="none" w:sz="0" w:space="0" w:color="auto"/>
          </w:divBdr>
        </w:div>
        <w:div w:id="1518620715">
          <w:marLeft w:val="640"/>
          <w:marRight w:val="0"/>
          <w:marTop w:val="0"/>
          <w:marBottom w:val="0"/>
          <w:divBdr>
            <w:top w:val="none" w:sz="0" w:space="0" w:color="auto"/>
            <w:left w:val="none" w:sz="0" w:space="0" w:color="auto"/>
            <w:bottom w:val="none" w:sz="0" w:space="0" w:color="auto"/>
            <w:right w:val="none" w:sz="0" w:space="0" w:color="auto"/>
          </w:divBdr>
        </w:div>
        <w:div w:id="694423040">
          <w:marLeft w:val="640"/>
          <w:marRight w:val="0"/>
          <w:marTop w:val="0"/>
          <w:marBottom w:val="0"/>
          <w:divBdr>
            <w:top w:val="none" w:sz="0" w:space="0" w:color="auto"/>
            <w:left w:val="none" w:sz="0" w:space="0" w:color="auto"/>
            <w:bottom w:val="none" w:sz="0" w:space="0" w:color="auto"/>
            <w:right w:val="none" w:sz="0" w:space="0" w:color="auto"/>
          </w:divBdr>
        </w:div>
        <w:div w:id="1543980208">
          <w:marLeft w:val="640"/>
          <w:marRight w:val="0"/>
          <w:marTop w:val="0"/>
          <w:marBottom w:val="0"/>
          <w:divBdr>
            <w:top w:val="none" w:sz="0" w:space="0" w:color="auto"/>
            <w:left w:val="none" w:sz="0" w:space="0" w:color="auto"/>
            <w:bottom w:val="none" w:sz="0" w:space="0" w:color="auto"/>
            <w:right w:val="none" w:sz="0" w:space="0" w:color="auto"/>
          </w:divBdr>
        </w:div>
        <w:div w:id="2069457420">
          <w:marLeft w:val="640"/>
          <w:marRight w:val="0"/>
          <w:marTop w:val="0"/>
          <w:marBottom w:val="0"/>
          <w:divBdr>
            <w:top w:val="none" w:sz="0" w:space="0" w:color="auto"/>
            <w:left w:val="none" w:sz="0" w:space="0" w:color="auto"/>
            <w:bottom w:val="none" w:sz="0" w:space="0" w:color="auto"/>
            <w:right w:val="none" w:sz="0" w:space="0" w:color="auto"/>
          </w:divBdr>
        </w:div>
        <w:div w:id="351959185">
          <w:marLeft w:val="640"/>
          <w:marRight w:val="0"/>
          <w:marTop w:val="0"/>
          <w:marBottom w:val="0"/>
          <w:divBdr>
            <w:top w:val="none" w:sz="0" w:space="0" w:color="auto"/>
            <w:left w:val="none" w:sz="0" w:space="0" w:color="auto"/>
            <w:bottom w:val="none" w:sz="0" w:space="0" w:color="auto"/>
            <w:right w:val="none" w:sz="0" w:space="0" w:color="auto"/>
          </w:divBdr>
        </w:div>
        <w:div w:id="833645148">
          <w:marLeft w:val="640"/>
          <w:marRight w:val="0"/>
          <w:marTop w:val="0"/>
          <w:marBottom w:val="0"/>
          <w:divBdr>
            <w:top w:val="none" w:sz="0" w:space="0" w:color="auto"/>
            <w:left w:val="none" w:sz="0" w:space="0" w:color="auto"/>
            <w:bottom w:val="none" w:sz="0" w:space="0" w:color="auto"/>
            <w:right w:val="none" w:sz="0" w:space="0" w:color="auto"/>
          </w:divBdr>
        </w:div>
        <w:div w:id="281889195">
          <w:marLeft w:val="640"/>
          <w:marRight w:val="0"/>
          <w:marTop w:val="0"/>
          <w:marBottom w:val="0"/>
          <w:divBdr>
            <w:top w:val="none" w:sz="0" w:space="0" w:color="auto"/>
            <w:left w:val="none" w:sz="0" w:space="0" w:color="auto"/>
            <w:bottom w:val="none" w:sz="0" w:space="0" w:color="auto"/>
            <w:right w:val="none" w:sz="0" w:space="0" w:color="auto"/>
          </w:divBdr>
        </w:div>
        <w:div w:id="1125268270">
          <w:marLeft w:val="640"/>
          <w:marRight w:val="0"/>
          <w:marTop w:val="0"/>
          <w:marBottom w:val="0"/>
          <w:divBdr>
            <w:top w:val="none" w:sz="0" w:space="0" w:color="auto"/>
            <w:left w:val="none" w:sz="0" w:space="0" w:color="auto"/>
            <w:bottom w:val="none" w:sz="0" w:space="0" w:color="auto"/>
            <w:right w:val="none" w:sz="0" w:space="0" w:color="auto"/>
          </w:divBdr>
        </w:div>
        <w:div w:id="1241797001">
          <w:marLeft w:val="640"/>
          <w:marRight w:val="0"/>
          <w:marTop w:val="0"/>
          <w:marBottom w:val="0"/>
          <w:divBdr>
            <w:top w:val="none" w:sz="0" w:space="0" w:color="auto"/>
            <w:left w:val="none" w:sz="0" w:space="0" w:color="auto"/>
            <w:bottom w:val="none" w:sz="0" w:space="0" w:color="auto"/>
            <w:right w:val="none" w:sz="0" w:space="0" w:color="auto"/>
          </w:divBdr>
        </w:div>
        <w:div w:id="1239822609">
          <w:marLeft w:val="640"/>
          <w:marRight w:val="0"/>
          <w:marTop w:val="0"/>
          <w:marBottom w:val="0"/>
          <w:divBdr>
            <w:top w:val="none" w:sz="0" w:space="0" w:color="auto"/>
            <w:left w:val="none" w:sz="0" w:space="0" w:color="auto"/>
            <w:bottom w:val="none" w:sz="0" w:space="0" w:color="auto"/>
            <w:right w:val="none" w:sz="0" w:space="0" w:color="auto"/>
          </w:divBdr>
        </w:div>
        <w:div w:id="321399711">
          <w:marLeft w:val="640"/>
          <w:marRight w:val="0"/>
          <w:marTop w:val="0"/>
          <w:marBottom w:val="0"/>
          <w:divBdr>
            <w:top w:val="none" w:sz="0" w:space="0" w:color="auto"/>
            <w:left w:val="none" w:sz="0" w:space="0" w:color="auto"/>
            <w:bottom w:val="none" w:sz="0" w:space="0" w:color="auto"/>
            <w:right w:val="none" w:sz="0" w:space="0" w:color="auto"/>
          </w:divBdr>
        </w:div>
        <w:div w:id="318122154">
          <w:marLeft w:val="640"/>
          <w:marRight w:val="0"/>
          <w:marTop w:val="0"/>
          <w:marBottom w:val="0"/>
          <w:divBdr>
            <w:top w:val="none" w:sz="0" w:space="0" w:color="auto"/>
            <w:left w:val="none" w:sz="0" w:space="0" w:color="auto"/>
            <w:bottom w:val="none" w:sz="0" w:space="0" w:color="auto"/>
            <w:right w:val="none" w:sz="0" w:space="0" w:color="auto"/>
          </w:divBdr>
        </w:div>
        <w:div w:id="1466654503">
          <w:marLeft w:val="640"/>
          <w:marRight w:val="0"/>
          <w:marTop w:val="0"/>
          <w:marBottom w:val="0"/>
          <w:divBdr>
            <w:top w:val="none" w:sz="0" w:space="0" w:color="auto"/>
            <w:left w:val="none" w:sz="0" w:space="0" w:color="auto"/>
            <w:bottom w:val="none" w:sz="0" w:space="0" w:color="auto"/>
            <w:right w:val="none" w:sz="0" w:space="0" w:color="auto"/>
          </w:divBdr>
        </w:div>
        <w:div w:id="1643845140">
          <w:marLeft w:val="640"/>
          <w:marRight w:val="0"/>
          <w:marTop w:val="0"/>
          <w:marBottom w:val="0"/>
          <w:divBdr>
            <w:top w:val="none" w:sz="0" w:space="0" w:color="auto"/>
            <w:left w:val="none" w:sz="0" w:space="0" w:color="auto"/>
            <w:bottom w:val="none" w:sz="0" w:space="0" w:color="auto"/>
            <w:right w:val="none" w:sz="0" w:space="0" w:color="auto"/>
          </w:divBdr>
        </w:div>
        <w:div w:id="2082435778">
          <w:marLeft w:val="640"/>
          <w:marRight w:val="0"/>
          <w:marTop w:val="0"/>
          <w:marBottom w:val="0"/>
          <w:divBdr>
            <w:top w:val="none" w:sz="0" w:space="0" w:color="auto"/>
            <w:left w:val="none" w:sz="0" w:space="0" w:color="auto"/>
            <w:bottom w:val="none" w:sz="0" w:space="0" w:color="auto"/>
            <w:right w:val="none" w:sz="0" w:space="0" w:color="auto"/>
          </w:divBdr>
        </w:div>
        <w:div w:id="1953173678">
          <w:marLeft w:val="640"/>
          <w:marRight w:val="0"/>
          <w:marTop w:val="0"/>
          <w:marBottom w:val="0"/>
          <w:divBdr>
            <w:top w:val="none" w:sz="0" w:space="0" w:color="auto"/>
            <w:left w:val="none" w:sz="0" w:space="0" w:color="auto"/>
            <w:bottom w:val="none" w:sz="0" w:space="0" w:color="auto"/>
            <w:right w:val="none" w:sz="0" w:space="0" w:color="auto"/>
          </w:divBdr>
        </w:div>
      </w:divsChild>
    </w:div>
    <w:div w:id="135342487">
      <w:bodyDiv w:val="1"/>
      <w:marLeft w:val="0"/>
      <w:marRight w:val="0"/>
      <w:marTop w:val="0"/>
      <w:marBottom w:val="0"/>
      <w:divBdr>
        <w:top w:val="none" w:sz="0" w:space="0" w:color="auto"/>
        <w:left w:val="none" w:sz="0" w:space="0" w:color="auto"/>
        <w:bottom w:val="none" w:sz="0" w:space="0" w:color="auto"/>
        <w:right w:val="none" w:sz="0" w:space="0" w:color="auto"/>
      </w:divBdr>
      <w:divsChild>
        <w:div w:id="52894041">
          <w:marLeft w:val="640"/>
          <w:marRight w:val="0"/>
          <w:marTop w:val="0"/>
          <w:marBottom w:val="0"/>
          <w:divBdr>
            <w:top w:val="none" w:sz="0" w:space="0" w:color="auto"/>
            <w:left w:val="none" w:sz="0" w:space="0" w:color="auto"/>
            <w:bottom w:val="none" w:sz="0" w:space="0" w:color="auto"/>
            <w:right w:val="none" w:sz="0" w:space="0" w:color="auto"/>
          </w:divBdr>
        </w:div>
        <w:div w:id="125053834">
          <w:marLeft w:val="640"/>
          <w:marRight w:val="0"/>
          <w:marTop w:val="0"/>
          <w:marBottom w:val="0"/>
          <w:divBdr>
            <w:top w:val="none" w:sz="0" w:space="0" w:color="auto"/>
            <w:left w:val="none" w:sz="0" w:space="0" w:color="auto"/>
            <w:bottom w:val="none" w:sz="0" w:space="0" w:color="auto"/>
            <w:right w:val="none" w:sz="0" w:space="0" w:color="auto"/>
          </w:divBdr>
        </w:div>
        <w:div w:id="169298119">
          <w:marLeft w:val="640"/>
          <w:marRight w:val="0"/>
          <w:marTop w:val="0"/>
          <w:marBottom w:val="0"/>
          <w:divBdr>
            <w:top w:val="none" w:sz="0" w:space="0" w:color="auto"/>
            <w:left w:val="none" w:sz="0" w:space="0" w:color="auto"/>
            <w:bottom w:val="none" w:sz="0" w:space="0" w:color="auto"/>
            <w:right w:val="none" w:sz="0" w:space="0" w:color="auto"/>
          </w:divBdr>
        </w:div>
        <w:div w:id="213855263">
          <w:marLeft w:val="640"/>
          <w:marRight w:val="0"/>
          <w:marTop w:val="0"/>
          <w:marBottom w:val="0"/>
          <w:divBdr>
            <w:top w:val="none" w:sz="0" w:space="0" w:color="auto"/>
            <w:left w:val="none" w:sz="0" w:space="0" w:color="auto"/>
            <w:bottom w:val="none" w:sz="0" w:space="0" w:color="auto"/>
            <w:right w:val="none" w:sz="0" w:space="0" w:color="auto"/>
          </w:divBdr>
        </w:div>
        <w:div w:id="246354172">
          <w:marLeft w:val="640"/>
          <w:marRight w:val="0"/>
          <w:marTop w:val="0"/>
          <w:marBottom w:val="0"/>
          <w:divBdr>
            <w:top w:val="none" w:sz="0" w:space="0" w:color="auto"/>
            <w:left w:val="none" w:sz="0" w:space="0" w:color="auto"/>
            <w:bottom w:val="none" w:sz="0" w:space="0" w:color="auto"/>
            <w:right w:val="none" w:sz="0" w:space="0" w:color="auto"/>
          </w:divBdr>
        </w:div>
        <w:div w:id="254437629">
          <w:marLeft w:val="640"/>
          <w:marRight w:val="0"/>
          <w:marTop w:val="0"/>
          <w:marBottom w:val="0"/>
          <w:divBdr>
            <w:top w:val="none" w:sz="0" w:space="0" w:color="auto"/>
            <w:left w:val="none" w:sz="0" w:space="0" w:color="auto"/>
            <w:bottom w:val="none" w:sz="0" w:space="0" w:color="auto"/>
            <w:right w:val="none" w:sz="0" w:space="0" w:color="auto"/>
          </w:divBdr>
        </w:div>
        <w:div w:id="354037839">
          <w:marLeft w:val="640"/>
          <w:marRight w:val="0"/>
          <w:marTop w:val="0"/>
          <w:marBottom w:val="0"/>
          <w:divBdr>
            <w:top w:val="none" w:sz="0" w:space="0" w:color="auto"/>
            <w:left w:val="none" w:sz="0" w:space="0" w:color="auto"/>
            <w:bottom w:val="none" w:sz="0" w:space="0" w:color="auto"/>
            <w:right w:val="none" w:sz="0" w:space="0" w:color="auto"/>
          </w:divBdr>
        </w:div>
        <w:div w:id="505097200">
          <w:marLeft w:val="640"/>
          <w:marRight w:val="0"/>
          <w:marTop w:val="0"/>
          <w:marBottom w:val="0"/>
          <w:divBdr>
            <w:top w:val="none" w:sz="0" w:space="0" w:color="auto"/>
            <w:left w:val="none" w:sz="0" w:space="0" w:color="auto"/>
            <w:bottom w:val="none" w:sz="0" w:space="0" w:color="auto"/>
            <w:right w:val="none" w:sz="0" w:space="0" w:color="auto"/>
          </w:divBdr>
        </w:div>
        <w:div w:id="515120543">
          <w:marLeft w:val="640"/>
          <w:marRight w:val="0"/>
          <w:marTop w:val="0"/>
          <w:marBottom w:val="0"/>
          <w:divBdr>
            <w:top w:val="none" w:sz="0" w:space="0" w:color="auto"/>
            <w:left w:val="none" w:sz="0" w:space="0" w:color="auto"/>
            <w:bottom w:val="none" w:sz="0" w:space="0" w:color="auto"/>
            <w:right w:val="none" w:sz="0" w:space="0" w:color="auto"/>
          </w:divBdr>
        </w:div>
        <w:div w:id="531502012">
          <w:marLeft w:val="640"/>
          <w:marRight w:val="0"/>
          <w:marTop w:val="0"/>
          <w:marBottom w:val="0"/>
          <w:divBdr>
            <w:top w:val="none" w:sz="0" w:space="0" w:color="auto"/>
            <w:left w:val="none" w:sz="0" w:space="0" w:color="auto"/>
            <w:bottom w:val="none" w:sz="0" w:space="0" w:color="auto"/>
            <w:right w:val="none" w:sz="0" w:space="0" w:color="auto"/>
          </w:divBdr>
        </w:div>
        <w:div w:id="569386866">
          <w:marLeft w:val="640"/>
          <w:marRight w:val="0"/>
          <w:marTop w:val="0"/>
          <w:marBottom w:val="0"/>
          <w:divBdr>
            <w:top w:val="none" w:sz="0" w:space="0" w:color="auto"/>
            <w:left w:val="none" w:sz="0" w:space="0" w:color="auto"/>
            <w:bottom w:val="none" w:sz="0" w:space="0" w:color="auto"/>
            <w:right w:val="none" w:sz="0" w:space="0" w:color="auto"/>
          </w:divBdr>
        </w:div>
        <w:div w:id="577637539">
          <w:marLeft w:val="640"/>
          <w:marRight w:val="0"/>
          <w:marTop w:val="0"/>
          <w:marBottom w:val="0"/>
          <w:divBdr>
            <w:top w:val="none" w:sz="0" w:space="0" w:color="auto"/>
            <w:left w:val="none" w:sz="0" w:space="0" w:color="auto"/>
            <w:bottom w:val="none" w:sz="0" w:space="0" w:color="auto"/>
            <w:right w:val="none" w:sz="0" w:space="0" w:color="auto"/>
          </w:divBdr>
        </w:div>
        <w:div w:id="583225311">
          <w:marLeft w:val="640"/>
          <w:marRight w:val="0"/>
          <w:marTop w:val="0"/>
          <w:marBottom w:val="0"/>
          <w:divBdr>
            <w:top w:val="none" w:sz="0" w:space="0" w:color="auto"/>
            <w:left w:val="none" w:sz="0" w:space="0" w:color="auto"/>
            <w:bottom w:val="none" w:sz="0" w:space="0" w:color="auto"/>
            <w:right w:val="none" w:sz="0" w:space="0" w:color="auto"/>
          </w:divBdr>
        </w:div>
        <w:div w:id="634680538">
          <w:marLeft w:val="640"/>
          <w:marRight w:val="0"/>
          <w:marTop w:val="0"/>
          <w:marBottom w:val="0"/>
          <w:divBdr>
            <w:top w:val="none" w:sz="0" w:space="0" w:color="auto"/>
            <w:left w:val="none" w:sz="0" w:space="0" w:color="auto"/>
            <w:bottom w:val="none" w:sz="0" w:space="0" w:color="auto"/>
            <w:right w:val="none" w:sz="0" w:space="0" w:color="auto"/>
          </w:divBdr>
        </w:div>
        <w:div w:id="635377830">
          <w:marLeft w:val="640"/>
          <w:marRight w:val="0"/>
          <w:marTop w:val="0"/>
          <w:marBottom w:val="0"/>
          <w:divBdr>
            <w:top w:val="none" w:sz="0" w:space="0" w:color="auto"/>
            <w:left w:val="none" w:sz="0" w:space="0" w:color="auto"/>
            <w:bottom w:val="none" w:sz="0" w:space="0" w:color="auto"/>
            <w:right w:val="none" w:sz="0" w:space="0" w:color="auto"/>
          </w:divBdr>
        </w:div>
        <w:div w:id="679310925">
          <w:marLeft w:val="640"/>
          <w:marRight w:val="0"/>
          <w:marTop w:val="0"/>
          <w:marBottom w:val="0"/>
          <w:divBdr>
            <w:top w:val="none" w:sz="0" w:space="0" w:color="auto"/>
            <w:left w:val="none" w:sz="0" w:space="0" w:color="auto"/>
            <w:bottom w:val="none" w:sz="0" w:space="0" w:color="auto"/>
            <w:right w:val="none" w:sz="0" w:space="0" w:color="auto"/>
          </w:divBdr>
        </w:div>
        <w:div w:id="714357686">
          <w:marLeft w:val="640"/>
          <w:marRight w:val="0"/>
          <w:marTop w:val="0"/>
          <w:marBottom w:val="0"/>
          <w:divBdr>
            <w:top w:val="none" w:sz="0" w:space="0" w:color="auto"/>
            <w:left w:val="none" w:sz="0" w:space="0" w:color="auto"/>
            <w:bottom w:val="none" w:sz="0" w:space="0" w:color="auto"/>
            <w:right w:val="none" w:sz="0" w:space="0" w:color="auto"/>
          </w:divBdr>
        </w:div>
        <w:div w:id="721246790">
          <w:marLeft w:val="640"/>
          <w:marRight w:val="0"/>
          <w:marTop w:val="0"/>
          <w:marBottom w:val="0"/>
          <w:divBdr>
            <w:top w:val="none" w:sz="0" w:space="0" w:color="auto"/>
            <w:left w:val="none" w:sz="0" w:space="0" w:color="auto"/>
            <w:bottom w:val="none" w:sz="0" w:space="0" w:color="auto"/>
            <w:right w:val="none" w:sz="0" w:space="0" w:color="auto"/>
          </w:divBdr>
        </w:div>
        <w:div w:id="729499792">
          <w:marLeft w:val="640"/>
          <w:marRight w:val="0"/>
          <w:marTop w:val="0"/>
          <w:marBottom w:val="0"/>
          <w:divBdr>
            <w:top w:val="none" w:sz="0" w:space="0" w:color="auto"/>
            <w:left w:val="none" w:sz="0" w:space="0" w:color="auto"/>
            <w:bottom w:val="none" w:sz="0" w:space="0" w:color="auto"/>
            <w:right w:val="none" w:sz="0" w:space="0" w:color="auto"/>
          </w:divBdr>
        </w:div>
        <w:div w:id="735057616">
          <w:marLeft w:val="640"/>
          <w:marRight w:val="0"/>
          <w:marTop w:val="0"/>
          <w:marBottom w:val="0"/>
          <w:divBdr>
            <w:top w:val="none" w:sz="0" w:space="0" w:color="auto"/>
            <w:left w:val="none" w:sz="0" w:space="0" w:color="auto"/>
            <w:bottom w:val="none" w:sz="0" w:space="0" w:color="auto"/>
            <w:right w:val="none" w:sz="0" w:space="0" w:color="auto"/>
          </w:divBdr>
        </w:div>
        <w:div w:id="801267211">
          <w:marLeft w:val="640"/>
          <w:marRight w:val="0"/>
          <w:marTop w:val="0"/>
          <w:marBottom w:val="0"/>
          <w:divBdr>
            <w:top w:val="none" w:sz="0" w:space="0" w:color="auto"/>
            <w:left w:val="none" w:sz="0" w:space="0" w:color="auto"/>
            <w:bottom w:val="none" w:sz="0" w:space="0" w:color="auto"/>
            <w:right w:val="none" w:sz="0" w:space="0" w:color="auto"/>
          </w:divBdr>
        </w:div>
        <w:div w:id="820080169">
          <w:marLeft w:val="640"/>
          <w:marRight w:val="0"/>
          <w:marTop w:val="0"/>
          <w:marBottom w:val="0"/>
          <w:divBdr>
            <w:top w:val="none" w:sz="0" w:space="0" w:color="auto"/>
            <w:left w:val="none" w:sz="0" w:space="0" w:color="auto"/>
            <w:bottom w:val="none" w:sz="0" w:space="0" w:color="auto"/>
            <w:right w:val="none" w:sz="0" w:space="0" w:color="auto"/>
          </w:divBdr>
        </w:div>
        <w:div w:id="842670585">
          <w:marLeft w:val="640"/>
          <w:marRight w:val="0"/>
          <w:marTop w:val="0"/>
          <w:marBottom w:val="0"/>
          <w:divBdr>
            <w:top w:val="none" w:sz="0" w:space="0" w:color="auto"/>
            <w:left w:val="none" w:sz="0" w:space="0" w:color="auto"/>
            <w:bottom w:val="none" w:sz="0" w:space="0" w:color="auto"/>
            <w:right w:val="none" w:sz="0" w:space="0" w:color="auto"/>
          </w:divBdr>
        </w:div>
        <w:div w:id="868841111">
          <w:marLeft w:val="640"/>
          <w:marRight w:val="0"/>
          <w:marTop w:val="0"/>
          <w:marBottom w:val="0"/>
          <w:divBdr>
            <w:top w:val="none" w:sz="0" w:space="0" w:color="auto"/>
            <w:left w:val="none" w:sz="0" w:space="0" w:color="auto"/>
            <w:bottom w:val="none" w:sz="0" w:space="0" w:color="auto"/>
            <w:right w:val="none" w:sz="0" w:space="0" w:color="auto"/>
          </w:divBdr>
        </w:div>
        <w:div w:id="888106134">
          <w:marLeft w:val="640"/>
          <w:marRight w:val="0"/>
          <w:marTop w:val="0"/>
          <w:marBottom w:val="0"/>
          <w:divBdr>
            <w:top w:val="none" w:sz="0" w:space="0" w:color="auto"/>
            <w:left w:val="none" w:sz="0" w:space="0" w:color="auto"/>
            <w:bottom w:val="none" w:sz="0" w:space="0" w:color="auto"/>
            <w:right w:val="none" w:sz="0" w:space="0" w:color="auto"/>
          </w:divBdr>
        </w:div>
        <w:div w:id="989335301">
          <w:marLeft w:val="640"/>
          <w:marRight w:val="0"/>
          <w:marTop w:val="0"/>
          <w:marBottom w:val="0"/>
          <w:divBdr>
            <w:top w:val="none" w:sz="0" w:space="0" w:color="auto"/>
            <w:left w:val="none" w:sz="0" w:space="0" w:color="auto"/>
            <w:bottom w:val="none" w:sz="0" w:space="0" w:color="auto"/>
            <w:right w:val="none" w:sz="0" w:space="0" w:color="auto"/>
          </w:divBdr>
        </w:div>
        <w:div w:id="1036199233">
          <w:marLeft w:val="640"/>
          <w:marRight w:val="0"/>
          <w:marTop w:val="0"/>
          <w:marBottom w:val="0"/>
          <w:divBdr>
            <w:top w:val="none" w:sz="0" w:space="0" w:color="auto"/>
            <w:left w:val="none" w:sz="0" w:space="0" w:color="auto"/>
            <w:bottom w:val="none" w:sz="0" w:space="0" w:color="auto"/>
            <w:right w:val="none" w:sz="0" w:space="0" w:color="auto"/>
          </w:divBdr>
        </w:div>
        <w:div w:id="1059015874">
          <w:marLeft w:val="640"/>
          <w:marRight w:val="0"/>
          <w:marTop w:val="0"/>
          <w:marBottom w:val="0"/>
          <w:divBdr>
            <w:top w:val="none" w:sz="0" w:space="0" w:color="auto"/>
            <w:left w:val="none" w:sz="0" w:space="0" w:color="auto"/>
            <w:bottom w:val="none" w:sz="0" w:space="0" w:color="auto"/>
            <w:right w:val="none" w:sz="0" w:space="0" w:color="auto"/>
          </w:divBdr>
        </w:div>
        <w:div w:id="1074812532">
          <w:marLeft w:val="640"/>
          <w:marRight w:val="0"/>
          <w:marTop w:val="0"/>
          <w:marBottom w:val="0"/>
          <w:divBdr>
            <w:top w:val="none" w:sz="0" w:space="0" w:color="auto"/>
            <w:left w:val="none" w:sz="0" w:space="0" w:color="auto"/>
            <w:bottom w:val="none" w:sz="0" w:space="0" w:color="auto"/>
            <w:right w:val="none" w:sz="0" w:space="0" w:color="auto"/>
          </w:divBdr>
        </w:div>
        <w:div w:id="1077554626">
          <w:marLeft w:val="640"/>
          <w:marRight w:val="0"/>
          <w:marTop w:val="0"/>
          <w:marBottom w:val="0"/>
          <w:divBdr>
            <w:top w:val="none" w:sz="0" w:space="0" w:color="auto"/>
            <w:left w:val="none" w:sz="0" w:space="0" w:color="auto"/>
            <w:bottom w:val="none" w:sz="0" w:space="0" w:color="auto"/>
            <w:right w:val="none" w:sz="0" w:space="0" w:color="auto"/>
          </w:divBdr>
        </w:div>
        <w:div w:id="1167359654">
          <w:marLeft w:val="640"/>
          <w:marRight w:val="0"/>
          <w:marTop w:val="0"/>
          <w:marBottom w:val="0"/>
          <w:divBdr>
            <w:top w:val="none" w:sz="0" w:space="0" w:color="auto"/>
            <w:left w:val="none" w:sz="0" w:space="0" w:color="auto"/>
            <w:bottom w:val="none" w:sz="0" w:space="0" w:color="auto"/>
            <w:right w:val="none" w:sz="0" w:space="0" w:color="auto"/>
          </w:divBdr>
        </w:div>
        <w:div w:id="1188787420">
          <w:marLeft w:val="640"/>
          <w:marRight w:val="0"/>
          <w:marTop w:val="0"/>
          <w:marBottom w:val="0"/>
          <w:divBdr>
            <w:top w:val="none" w:sz="0" w:space="0" w:color="auto"/>
            <w:left w:val="none" w:sz="0" w:space="0" w:color="auto"/>
            <w:bottom w:val="none" w:sz="0" w:space="0" w:color="auto"/>
            <w:right w:val="none" w:sz="0" w:space="0" w:color="auto"/>
          </w:divBdr>
        </w:div>
        <w:div w:id="1199394371">
          <w:marLeft w:val="640"/>
          <w:marRight w:val="0"/>
          <w:marTop w:val="0"/>
          <w:marBottom w:val="0"/>
          <w:divBdr>
            <w:top w:val="none" w:sz="0" w:space="0" w:color="auto"/>
            <w:left w:val="none" w:sz="0" w:space="0" w:color="auto"/>
            <w:bottom w:val="none" w:sz="0" w:space="0" w:color="auto"/>
            <w:right w:val="none" w:sz="0" w:space="0" w:color="auto"/>
          </w:divBdr>
        </w:div>
        <w:div w:id="1208834207">
          <w:marLeft w:val="640"/>
          <w:marRight w:val="0"/>
          <w:marTop w:val="0"/>
          <w:marBottom w:val="0"/>
          <w:divBdr>
            <w:top w:val="none" w:sz="0" w:space="0" w:color="auto"/>
            <w:left w:val="none" w:sz="0" w:space="0" w:color="auto"/>
            <w:bottom w:val="none" w:sz="0" w:space="0" w:color="auto"/>
            <w:right w:val="none" w:sz="0" w:space="0" w:color="auto"/>
          </w:divBdr>
        </w:div>
        <w:div w:id="1266570796">
          <w:marLeft w:val="640"/>
          <w:marRight w:val="0"/>
          <w:marTop w:val="0"/>
          <w:marBottom w:val="0"/>
          <w:divBdr>
            <w:top w:val="none" w:sz="0" w:space="0" w:color="auto"/>
            <w:left w:val="none" w:sz="0" w:space="0" w:color="auto"/>
            <w:bottom w:val="none" w:sz="0" w:space="0" w:color="auto"/>
            <w:right w:val="none" w:sz="0" w:space="0" w:color="auto"/>
          </w:divBdr>
        </w:div>
        <w:div w:id="1307515715">
          <w:marLeft w:val="640"/>
          <w:marRight w:val="0"/>
          <w:marTop w:val="0"/>
          <w:marBottom w:val="0"/>
          <w:divBdr>
            <w:top w:val="none" w:sz="0" w:space="0" w:color="auto"/>
            <w:left w:val="none" w:sz="0" w:space="0" w:color="auto"/>
            <w:bottom w:val="none" w:sz="0" w:space="0" w:color="auto"/>
            <w:right w:val="none" w:sz="0" w:space="0" w:color="auto"/>
          </w:divBdr>
        </w:div>
        <w:div w:id="1350986907">
          <w:marLeft w:val="640"/>
          <w:marRight w:val="0"/>
          <w:marTop w:val="0"/>
          <w:marBottom w:val="0"/>
          <w:divBdr>
            <w:top w:val="none" w:sz="0" w:space="0" w:color="auto"/>
            <w:left w:val="none" w:sz="0" w:space="0" w:color="auto"/>
            <w:bottom w:val="none" w:sz="0" w:space="0" w:color="auto"/>
            <w:right w:val="none" w:sz="0" w:space="0" w:color="auto"/>
          </w:divBdr>
        </w:div>
        <w:div w:id="1360160961">
          <w:marLeft w:val="640"/>
          <w:marRight w:val="0"/>
          <w:marTop w:val="0"/>
          <w:marBottom w:val="0"/>
          <w:divBdr>
            <w:top w:val="none" w:sz="0" w:space="0" w:color="auto"/>
            <w:left w:val="none" w:sz="0" w:space="0" w:color="auto"/>
            <w:bottom w:val="none" w:sz="0" w:space="0" w:color="auto"/>
            <w:right w:val="none" w:sz="0" w:space="0" w:color="auto"/>
          </w:divBdr>
        </w:div>
        <w:div w:id="1384981529">
          <w:marLeft w:val="640"/>
          <w:marRight w:val="0"/>
          <w:marTop w:val="0"/>
          <w:marBottom w:val="0"/>
          <w:divBdr>
            <w:top w:val="none" w:sz="0" w:space="0" w:color="auto"/>
            <w:left w:val="none" w:sz="0" w:space="0" w:color="auto"/>
            <w:bottom w:val="none" w:sz="0" w:space="0" w:color="auto"/>
            <w:right w:val="none" w:sz="0" w:space="0" w:color="auto"/>
          </w:divBdr>
        </w:div>
        <w:div w:id="1440756205">
          <w:marLeft w:val="640"/>
          <w:marRight w:val="0"/>
          <w:marTop w:val="0"/>
          <w:marBottom w:val="0"/>
          <w:divBdr>
            <w:top w:val="none" w:sz="0" w:space="0" w:color="auto"/>
            <w:left w:val="none" w:sz="0" w:space="0" w:color="auto"/>
            <w:bottom w:val="none" w:sz="0" w:space="0" w:color="auto"/>
            <w:right w:val="none" w:sz="0" w:space="0" w:color="auto"/>
          </w:divBdr>
        </w:div>
        <w:div w:id="1462000179">
          <w:marLeft w:val="640"/>
          <w:marRight w:val="0"/>
          <w:marTop w:val="0"/>
          <w:marBottom w:val="0"/>
          <w:divBdr>
            <w:top w:val="none" w:sz="0" w:space="0" w:color="auto"/>
            <w:left w:val="none" w:sz="0" w:space="0" w:color="auto"/>
            <w:bottom w:val="none" w:sz="0" w:space="0" w:color="auto"/>
            <w:right w:val="none" w:sz="0" w:space="0" w:color="auto"/>
          </w:divBdr>
        </w:div>
        <w:div w:id="1492016779">
          <w:marLeft w:val="640"/>
          <w:marRight w:val="0"/>
          <w:marTop w:val="0"/>
          <w:marBottom w:val="0"/>
          <w:divBdr>
            <w:top w:val="none" w:sz="0" w:space="0" w:color="auto"/>
            <w:left w:val="none" w:sz="0" w:space="0" w:color="auto"/>
            <w:bottom w:val="none" w:sz="0" w:space="0" w:color="auto"/>
            <w:right w:val="none" w:sz="0" w:space="0" w:color="auto"/>
          </w:divBdr>
        </w:div>
        <w:div w:id="1571235393">
          <w:marLeft w:val="640"/>
          <w:marRight w:val="0"/>
          <w:marTop w:val="0"/>
          <w:marBottom w:val="0"/>
          <w:divBdr>
            <w:top w:val="none" w:sz="0" w:space="0" w:color="auto"/>
            <w:left w:val="none" w:sz="0" w:space="0" w:color="auto"/>
            <w:bottom w:val="none" w:sz="0" w:space="0" w:color="auto"/>
            <w:right w:val="none" w:sz="0" w:space="0" w:color="auto"/>
          </w:divBdr>
        </w:div>
        <w:div w:id="1576206962">
          <w:marLeft w:val="640"/>
          <w:marRight w:val="0"/>
          <w:marTop w:val="0"/>
          <w:marBottom w:val="0"/>
          <w:divBdr>
            <w:top w:val="none" w:sz="0" w:space="0" w:color="auto"/>
            <w:left w:val="none" w:sz="0" w:space="0" w:color="auto"/>
            <w:bottom w:val="none" w:sz="0" w:space="0" w:color="auto"/>
            <w:right w:val="none" w:sz="0" w:space="0" w:color="auto"/>
          </w:divBdr>
        </w:div>
        <w:div w:id="1598363668">
          <w:marLeft w:val="640"/>
          <w:marRight w:val="0"/>
          <w:marTop w:val="0"/>
          <w:marBottom w:val="0"/>
          <w:divBdr>
            <w:top w:val="none" w:sz="0" w:space="0" w:color="auto"/>
            <w:left w:val="none" w:sz="0" w:space="0" w:color="auto"/>
            <w:bottom w:val="none" w:sz="0" w:space="0" w:color="auto"/>
            <w:right w:val="none" w:sz="0" w:space="0" w:color="auto"/>
          </w:divBdr>
        </w:div>
        <w:div w:id="1777098930">
          <w:marLeft w:val="640"/>
          <w:marRight w:val="0"/>
          <w:marTop w:val="0"/>
          <w:marBottom w:val="0"/>
          <w:divBdr>
            <w:top w:val="none" w:sz="0" w:space="0" w:color="auto"/>
            <w:left w:val="none" w:sz="0" w:space="0" w:color="auto"/>
            <w:bottom w:val="none" w:sz="0" w:space="0" w:color="auto"/>
            <w:right w:val="none" w:sz="0" w:space="0" w:color="auto"/>
          </w:divBdr>
        </w:div>
        <w:div w:id="1915118651">
          <w:marLeft w:val="640"/>
          <w:marRight w:val="0"/>
          <w:marTop w:val="0"/>
          <w:marBottom w:val="0"/>
          <w:divBdr>
            <w:top w:val="none" w:sz="0" w:space="0" w:color="auto"/>
            <w:left w:val="none" w:sz="0" w:space="0" w:color="auto"/>
            <w:bottom w:val="none" w:sz="0" w:space="0" w:color="auto"/>
            <w:right w:val="none" w:sz="0" w:space="0" w:color="auto"/>
          </w:divBdr>
        </w:div>
        <w:div w:id="1959335440">
          <w:marLeft w:val="640"/>
          <w:marRight w:val="0"/>
          <w:marTop w:val="0"/>
          <w:marBottom w:val="0"/>
          <w:divBdr>
            <w:top w:val="none" w:sz="0" w:space="0" w:color="auto"/>
            <w:left w:val="none" w:sz="0" w:space="0" w:color="auto"/>
            <w:bottom w:val="none" w:sz="0" w:space="0" w:color="auto"/>
            <w:right w:val="none" w:sz="0" w:space="0" w:color="auto"/>
          </w:divBdr>
        </w:div>
        <w:div w:id="2024355351">
          <w:marLeft w:val="640"/>
          <w:marRight w:val="0"/>
          <w:marTop w:val="0"/>
          <w:marBottom w:val="0"/>
          <w:divBdr>
            <w:top w:val="none" w:sz="0" w:space="0" w:color="auto"/>
            <w:left w:val="none" w:sz="0" w:space="0" w:color="auto"/>
            <w:bottom w:val="none" w:sz="0" w:space="0" w:color="auto"/>
            <w:right w:val="none" w:sz="0" w:space="0" w:color="auto"/>
          </w:divBdr>
        </w:div>
        <w:div w:id="2035376344">
          <w:marLeft w:val="640"/>
          <w:marRight w:val="0"/>
          <w:marTop w:val="0"/>
          <w:marBottom w:val="0"/>
          <w:divBdr>
            <w:top w:val="none" w:sz="0" w:space="0" w:color="auto"/>
            <w:left w:val="none" w:sz="0" w:space="0" w:color="auto"/>
            <w:bottom w:val="none" w:sz="0" w:space="0" w:color="auto"/>
            <w:right w:val="none" w:sz="0" w:space="0" w:color="auto"/>
          </w:divBdr>
        </w:div>
        <w:div w:id="2037340207">
          <w:marLeft w:val="640"/>
          <w:marRight w:val="0"/>
          <w:marTop w:val="0"/>
          <w:marBottom w:val="0"/>
          <w:divBdr>
            <w:top w:val="none" w:sz="0" w:space="0" w:color="auto"/>
            <w:left w:val="none" w:sz="0" w:space="0" w:color="auto"/>
            <w:bottom w:val="none" w:sz="0" w:space="0" w:color="auto"/>
            <w:right w:val="none" w:sz="0" w:space="0" w:color="auto"/>
          </w:divBdr>
        </w:div>
        <w:div w:id="2047364645">
          <w:marLeft w:val="640"/>
          <w:marRight w:val="0"/>
          <w:marTop w:val="0"/>
          <w:marBottom w:val="0"/>
          <w:divBdr>
            <w:top w:val="none" w:sz="0" w:space="0" w:color="auto"/>
            <w:left w:val="none" w:sz="0" w:space="0" w:color="auto"/>
            <w:bottom w:val="none" w:sz="0" w:space="0" w:color="auto"/>
            <w:right w:val="none" w:sz="0" w:space="0" w:color="auto"/>
          </w:divBdr>
        </w:div>
        <w:div w:id="2127384433">
          <w:marLeft w:val="640"/>
          <w:marRight w:val="0"/>
          <w:marTop w:val="0"/>
          <w:marBottom w:val="0"/>
          <w:divBdr>
            <w:top w:val="none" w:sz="0" w:space="0" w:color="auto"/>
            <w:left w:val="none" w:sz="0" w:space="0" w:color="auto"/>
            <w:bottom w:val="none" w:sz="0" w:space="0" w:color="auto"/>
            <w:right w:val="none" w:sz="0" w:space="0" w:color="auto"/>
          </w:divBdr>
        </w:div>
        <w:div w:id="2138865475">
          <w:marLeft w:val="640"/>
          <w:marRight w:val="0"/>
          <w:marTop w:val="0"/>
          <w:marBottom w:val="0"/>
          <w:divBdr>
            <w:top w:val="none" w:sz="0" w:space="0" w:color="auto"/>
            <w:left w:val="none" w:sz="0" w:space="0" w:color="auto"/>
            <w:bottom w:val="none" w:sz="0" w:space="0" w:color="auto"/>
            <w:right w:val="none" w:sz="0" w:space="0" w:color="auto"/>
          </w:divBdr>
        </w:div>
      </w:divsChild>
    </w:div>
    <w:div w:id="135726155">
      <w:marLeft w:val="640"/>
      <w:marRight w:val="0"/>
      <w:marTop w:val="0"/>
      <w:marBottom w:val="0"/>
      <w:divBdr>
        <w:top w:val="none" w:sz="0" w:space="0" w:color="auto"/>
        <w:left w:val="none" w:sz="0" w:space="0" w:color="auto"/>
        <w:bottom w:val="none" w:sz="0" w:space="0" w:color="auto"/>
        <w:right w:val="none" w:sz="0" w:space="0" w:color="auto"/>
      </w:divBdr>
    </w:div>
    <w:div w:id="135922308">
      <w:bodyDiv w:val="1"/>
      <w:marLeft w:val="0"/>
      <w:marRight w:val="0"/>
      <w:marTop w:val="0"/>
      <w:marBottom w:val="0"/>
      <w:divBdr>
        <w:top w:val="none" w:sz="0" w:space="0" w:color="auto"/>
        <w:left w:val="none" w:sz="0" w:space="0" w:color="auto"/>
        <w:bottom w:val="none" w:sz="0" w:space="0" w:color="auto"/>
        <w:right w:val="none" w:sz="0" w:space="0" w:color="auto"/>
      </w:divBdr>
      <w:divsChild>
        <w:div w:id="185558876">
          <w:marLeft w:val="640"/>
          <w:marRight w:val="0"/>
          <w:marTop w:val="0"/>
          <w:marBottom w:val="0"/>
          <w:divBdr>
            <w:top w:val="none" w:sz="0" w:space="0" w:color="auto"/>
            <w:left w:val="none" w:sz="0" w:space="0" w:color="auto"/>
            <w:bottom w:val="none" w:sz="0" w:space="0" w:color="auto"/>
            <w:right w:val="none" w:sz="0" w:space="0" w:color="auto"/>
          </w:divBdr>
        </w:div>
        <w:div w:id="2114932840">
          <w:marLeft w:val="640"/>
          <w:marRight w:val="0"/>
          <w:marTop w:val="0"/>
          <w:marBottom w:val="0"/>
          <w:divBdr>
            <w:top w:val="none" w:sz="0" w:space="0" w:color="auto"/>
            <w:left w:val="none" w:sz="0" w:space="0" w:color="auto"/>
            <w:bottom w:val="none" w:sz="0" w:space="0" w:color="auto"/>
            <w:right w:val="none" w:sz="0" w:space="0" w:color="auto"/>
          </w:divBdr>
        </w:div>
        <w:div w:id="1860508728">
          <w:marLeft w:val="640"/>
          <w:marRight w:val="0"/>
          <w:marTop w:val="0"/>
          <w:marBottom w:val="0"/>
          <w:divBdr>
            <w:top w:val="none" w:sz="0" w:space="0" w:color="auto"/>
            <w:left w:val="none" w:sz="0" w:space="0" w:color="auto"/>
            <w:bottom w:val="none" w:sz="0" w:space="0" w:color="auto"/>
            <w:right w:val="none" w:sz="0" w:space="0" w:color="auto"/>
          </w:divBdr>
        </w:div>
        <w:div w:id="121074354">
          <w:marLeft w:val="640"/>
          <w:marRight w:val="0"/>
          <w:marTop w:val="0"/>
          <w:marBottom w:val="0"/>
          <w:divBdr>
            <w:top w:val="none" w:sz="0" w:space="0" w:color="auto"/>
            <w:left w:val="none" w:sz="0" w:space="0" w:color="auto"/>
            <w:bottom w:val="none" w:sz="0" w:space="0" w:color="auto"/>
            <w:right w:val="none" w:sz="0" w:space="0" w:color="auto"/>
          </w:divBdr>
        </w:div>
        <w:div w:id="1201553809">
          <w:marLeft w:val="640"/>
          <w:marRight w:val="0"/>
          <w:marTop w:val="0"/>
          <w:marBottom w:val="0"/>
          <w:divBdr>
            <w:top w:val="none" w:sz="0" w:space="0" w:color="auto"/>
            <w:left w:val="none" w:sz="0" w:space="0" w:color="auto"/>
            <w:bottom w:val="none" w:sz="0" w:space="0" w:color="auto"/>
            <w:right w:val="none" w:sz="0" w:space="0" w:color="auto"/>
          </w:divBdr>
        </w:div>
        <w:div w:id="1700276669">
          <w:marLeft w:val="640"/>
          <w:marRight w:val="0"/>
          <w:marTop w:val="0"/>
          <w:marBottom w:val="0"/>
          <w:divBdr>
            <w:top w:val="none" w:sz="0" w:space="0" w:color="auto"/>
            <w:left w:val="none" w:sz="0" w:space="0" w:color="auto"/>
            <w:bottom w:val="none" w:sz="0" w:space="0" w:color="auto"/>
            <w:right w:val="none" w:sz="0" w:space="0" w:color="auto"/>
          </w:divBdr>
        </w:div>
        <w:div w:id="991064224">
          <w:marLeft w:val="640"/>
          <w:marRight w:val="0"/>
          <w:marTop w:val="0"/>
          <w:marBottom w:val="0"/>
          <w:divBdr>
            <w:top w:val="none" w:sz="0" w:space="0" w:color="auto"/>
            <w:left w:val="none" w:sz="0" w:space="0" w:color="auto"/>
            <w:bottom w:val="none" w:sz="0" w:space="0" w:color="auto"/>
            <w:right w:val="none" w:sz="0" w:space="0" w:color="auto"/>
          </w:divBdr>
        </w:div>
        <w:div w:id="589386139">
          <w:marLeft w:val="640"/>
          <w:marRight w:val="0"/>
          <w:marTop w:val="0"/>
          <w:marBottom w:val="0"/>
          <w:divBdr>
            <w:top w:val="none" w:sz="0" w:space="0" w:color="auto"/>
            <w:left w:val="none" w:sz="0" w:space="0" w:color="auto"/>
            <w:bottom w:val="none" w:sz="0" w:space="0" w:color="auto"/>
            <w:right w:val="none" w:sz="0" w:space="0" w:color="auto"/>
          </w:divBdr>
        </w:div>
        <w:div w:id="1677533488">
          <w:marLeft w:val="640"/>
          <w:marRight w:val="0"/>
          <w:marTop w:val="0"/>
          <w:marBottom w:val="0"/>
          <w:divBdr>
            <w:top w:val="none" w:sz="0" w:space="0" w:color="auto"/>
            <w:left w:val="none" w:sz="0" w:space="0" w:color="auto"/>
            <w:bottom w:val="none" w:sz="0" w:space="0" w:color="auto"/>
            <w:right w:val="none" w:sz="0" w:space="0" w:color="auto"/>
          </w:divBdr>
        </w:div>
        <w:div w:id="2041709515">
          <w:marLeft w:val="640"/>
          <w:marRight w:val="0"/>
          <w:marTop w:val="0"/>
          <w:marBottom w:val="0"/>
          <w:divBdr>
            <w:top w:val="none" w:sz="0" w:space="0" w:color="auto"/>
            <w:left w:val="none" w:sz="0" w:space="0" w:color="auto"/>
            <w:bottom w:val="none" w:sz="0" w:space="0" w:color="auto"/>
            <w:right w:val="none" w:sz="0" w:space="0" w:color="auto"/>
          </w:divBdr>
        </w:div>
        <w:div w:id="970862299">
          <w:marLeft w:val="640"/>
          <w:marRight w:val="0"/>
          <w:marTop w:val="0"/>
          <w:marBottom w:val="0"/>
          <w:divBdr>
            <w:top w:val="none" w:sz="0" w:space="0" w:color="auto"/>
            <w:left w:val="none" w:sz="0" w:space="0" w:color="auto"/>
            <w:bottom w:val="none" w:sz="0" w:space="0" w:color="auto"/>
            <w:right w:val="none" w:sz="0" w:space="0" w:color="auto"/>
          </w:divBdr>
        </w:div>
        <w:div w:id="1392188847">
          <w:marLeft w:val="640"/>
          <w:marRight w:val="0"/>
          <w:marTop w:val="0"/>
          <w:marBottom w:val="0"/>
          <w:divBdr>
            <w:top w:val="none" w:sz="0" w:space="0" w:color="auto"/>
            <w:left w:val="none" w:sz="0" w:space="0" w:color="auto"/>
            <w:bottom w:val="none" w:sz="0" w:space="0" w:color="auto"/>
            <w:right w:val="none" w:sz="0" w:space="0" w:color="auto"/>
          </w:divBdr>
        </w:div>
        <w:div w:id="2099013013">
          <w:marLeft w:val="640"/>
          <w:marRight w:val="0"/>
          <w:marTop w:val="0"/>
          <w:marBottom w:val="0"/>
          <w:divBdr>
            <w:top w:val="none" w:sz="0" w:space="0" w:color="auto"/>
            <w:left w:val="none" w:sz="0" w:space="0" w:color="auto"/>
            <w:bottom w:val="none" w:sz="0" w:space="0" w:color="auto"/>
            <w:right w:val="none" w:sz="0" w:space="0" w:color="auto"/>
          </w:divBdr>
        </w:div>
        <w:div w:id="1313408036">
          <w:marLeft w:val="640"/>
          <w:marRight w:val="0"/>
          <w:marTop w:val="0"/>
          <w:marBottom w:val="0"/>
          <w:divBdr>
            <w:top w:val="none" w:sz="0" w:space="0" w:color="auto"/>
            <w:left w:val="none" w:sz="0" w:space="0" w:color="auto"/>
            <w:bottom w:val="none" w:sz="0" w:space="0" w:color="auto"/>
            <w:right w:val="none" w:sz="0" w:space="0" w:color="auto"/>
          </w:divBdr>
        </w:div>
        <w:div w:id="1153374219">
          <w:marLeft w:val="640"/>
          <w:marRight w:val="0"/>
          <w:marTop w:val="0"/>
          <w:marBottom w:val="0"/>
          <w:divBdr>
            <w:top w:val="none" w:sz="0" w:space="0" w:color="auto"/>
            <w:left w:val="none" w:sz="0" w:space="0" w:color="auto"/>
            <w:bottom w:val="none" w:sz="0" w:space="0" w:color="auto"/>
            <w:right w:val="none" w:sz="0" w:space="0" w:color="auto"/>
          </w:divBdr>
        </w:div>
        <w:div w:id="2051416903">
          <w:marLeft w:val="640"/>
          <w:marRight w:val="0"/>
          <w:marTop w:val="0"/>
          <w:marBottom w:val="0"/>
          <w:divBdr>
            <w:top w:val="none" w:sz="0" w:space="0" w:color="auto"/>
            <w:left w:val="none" w:sz="0" w:space="0" w:color="auto"/>
            <w:bottom w:val="none" w:sz="0" w:space="0" w:color="auto"/>
            <w:right w:val="none" w:sz="0" w:space="0" w:color="auto"/>
          </w:divBdr>
        </w:div>
        <w:div w:id="1949118944">
          <w:marLeft w:val="640"/>
          <w:marRight w:val="0"/>
          <w:marTop w:val="0"/>
          <w:marBottom w:val="0"/>
          <w:divBdr>
            <w:top w:val="none" w:sz="0" w:space="0" w:color="auto"/>
            <w:left w:val="none" w:sz="0" w:space="0" w:color="auto"/>
            <w:bottom w:val="none" w:sz="0" w:space="0" w:color="auto"/>
            <w:right w:val="none" w:sz="0" w:space="0" w:color="auto"/>
          </w:divBdr>
        </w:div>
        <w:div w:id="648289400">
          <w:marLeft w:val="640"/>
          <w:marRight w:val="0"/>
          <w:marTop w:val="0"/>
          <w:marBottom w:val="0"/>
          <w:divBdr>
            <w:top w:val="none" w:sz="0" w:space="0" w:color="auto"/>
            <w:left w:val="none" w:sz="0" w:space="0" w:color="auto"/>
            <w:bottom w:val="none" w:sz="0" w:space="0" w:color="auto"/>
            <w:right w:val="none" w:sz="0" w:space="0" w:color="auto"/>
          </w:divBdr>
        </w:div>
        <w:div w:id="1762295567">
          <w:marLeft w:val="640"/>
          <w:marRight w:val="0"/>
          <w:marTop w:val="0"/>
          <w:marBottom w:val="0"/>
          <w:divBdr>
            <w:top w:val="none" w:sz="0" w:space="0" w:color="auto"/>
            <w:left w:val="none" w:sz="0" w:space="0" w:color="auto"/>
            <w:bottom w:val="none" w:sz="0" w:space="0" w:color="auto"/>
            <w:right w:val="none" w:sz="0" w:space="0" w:color="auto"/>
          </w:divBdr>
        </w:div>
        <w:div w:id="654802287">
          <w:marLeft w:val="640"/>
          <w:marRight w:val="0"/>
          <w:marTop w:val="0"/>
          <w:marBottom w:val="0"/>
          <w:divBdr>
            <w:top w:val="none" w:sz="0" w:space="0" w:color="auto"/>
            <w:left w:val="none" w:sz="0" w:space="0" w:color="auto"/>
            <w:bottom w:val="none" w:sz="0" w:space="0" w:color="auto"/>
            <w:right w:val="none" w:sz="0" w:space="0" w:color="auto"/>
          </w:divBdr>
        </w:div>
        <w:div w:id="281543952">
          <w:marLeft w:val="640"/>
          <w:marRight w:val="0"/>
          <w:marTop w:val="0"/>
          <w:marBottom w:val="0"/>
          <w:divBdr>
            <w:top w:val="none" w:sz="0" w:space="0" w:color="auto"/>
            <w:left w:val="none" w:sz="0" w:space="0" w:color="auto"/>
            <w:bottom w:val="none" w:sz="0" w:space="0" w:color="auto"/>
            <w:right w:val="none" w:sz="0" w:space="0" w:color="auto"/>
          </w:divBdr>
        </w:div>
        <w:div w:id="998651098">
          <w:marLeft w:val="640"/>
          <w:marRight w:val="0"/>
          <w:marTop w:val="0"/>
          <w:marBottom w:val="0"/>
          <w:divBdr>
            <w:top w:val="none" w:sz="0" w:space="0" w:color="auto"/>
            <w:left w:val="none" w:sz="0" w:space="0" w:color="auto"/>
            <w:bottom w:val="none" w:sz="0" w:space="0" w:color="auto"/>
            <w:right w:val="none" w:sz="0" w:space="0" w:color="auto"/>
          </w:divBdr>
        </w:div>
        <w:div w:id="574432363">
          <w:marLeft w:val="640"/>
          <w:marRight w:val="0"/>
          <w:marTop w:val="0"/>
          <w:marBottom w:val="0"/>
          <w:divBdr>
            <w:top w:val="none" w:sz="0" w:space="0" w:color="auto"/>
            <w:left w:val="none" w:sz="0" w:space="0" w:color="auto"/>
            <w:bottom w:val="none" w:sz="0" w:space="0" w:color="auto"/>
            <w:right w:val="none" w:sz="0" w:space="0" w:color="auto"/>
          </w:divBdr>
        </w:div>
        <w:div w:id="370232455">
          <w:marLeft w:val="640"/>
          <w:marRight w:val="0"/>
          <w:marTop w:val="0"/>
          <w:marBottom w:val="0"/>
          <w:divBdr>
            <w:top w:val="none" w:sz="0" w:space="0" w:color="auto"/>
            <w:left w:val="none" w:sz="0" w:space="0" w:color="auto"/>
            <w:bottom w:val="none" w:sz="0" w:space="0" w:color="auto"/>
            <w:right w:val="none" w:sz="0" w:space="0" w:color="auto"/>
          </w:divBdr>
        </w:div>
        <w:div w:id="353306952">
          <w:marLeft w:val="640"/>
          <w:marRight w:val="0"/>
          <w:marTop w:val="0"/>
          <w:marBottom w:val="0"/>
          <w:divBdr>
            <w:top w:val="none" w:sz="0" w:space="0" w:color="auto"/>
            <w:left w:val="none" w:sz="0" w:space="0" w:color="auto"/>
            <w:bottom w:val="none" w:sz="0" w:space="0" w:color="auto"/>
            <w:right w:val="none" w:sz="0" w:space="0" w:color="auto"/>
          </w:divBdr>
        </w:div>
        <w:div w:id="1537085524">
          <w:marLeft w:val="640"/>
          <w:marRight w:val="0"/>
          <w:marTop w:val="0"/>
          <w:marBottom w:val="0"/>
          <w:divBdr>
            <w:top w:val="none" w:sz="0" w:space="0" w:color="auto"/>
            <w:left w:val="none" w:sz="0" w:space="0" w:color="auto"/>
            <w:bottom w:val="none" w:sz="0" w:space="0" w:color="auto"/>
            <w:right w:val="none" w:sz="0" w:space="0" w:color="auto"/>
          </w:divBdr>
        </w:div>
        <w:div w:id="1251816912">
          <w:marLeft w:val="640"/>
          <w:marRight w:val="0"/>
          <w:marTop w:val="0"/>
          <w:marBottom w:val="0"/>
          <w:divBdr>
            <w:top w:val="none" w:sz="0" w:space="0" w:color="auto"/>
            <w:left w:val="none" w:sz="0" w:space="0" w:color="auto"/>
            <w:bottom w:val="none" w:sz="0" w:space="0" w:color="auto"/>
            <w:right w:val="none" w:sz="0" w:space="0" w:color="auto"/>
          </w:divBdr>
        </w:div>
        <w:div w:id="1665666866">
          <w:marLeft w:val="640"/>
          <w:marRight w:val="0"/>
          <w:marTop w:val="0"/>
          <w:marBottom w:val="0"/>
          <w:divBdr>
            <w:top w:val="none" w:sz="0" w:space="0" w:color="auto"/>
            <w:left w:val="none" w:sz="0" w:space="0" w:color="auto"/>
            <w:bottom w:val="none" w:sz="0" w:space="0" w:color="auto"/>
            <w:right w:val="none" w:sz="0" w:space="0" w:color="auto"/>
          </w:divBdr>
        </w:div>
        <w:div w:id="1619407987">
          <w:marLeft w:val="640"/>
          <w:marRight w:val="0"/>
          <w:marTop w:val="0"/>
          <w:marBottom w:val="0"/>
          <w:divBdr>
            <w:top w:val="none" w:sz="0" w:space="0" w:color="auto"/>
            <w:left w:val="none" w:sz="0" w:space="0" w:color="auto"/>
            <w:bottom w:val="none" w:sz="0" w:space="0" w:color="auto"/>
            <w:right w:val="none" w:sz="0" w:space="0" w:color="auto"/>
          </w:divBdr>
        </w:div>
        <w:div w:id="1781879007">
          <w:marLeft w:val="640"/>
          <w:marRight w:val="0"/>
          <w:marTop w:val="0"/>
          <w:marBottom w:val="0"/>
          <w:divBdr>
            <w:top w:val="none" w:sz="0" w:space="0" w:color="auto"/>
            <w:left w:val="none" w:sz="0" w:space="0" w:color="auto"/>
            <w:bottom w:val="none" w:sz="0" w:space="0" w:color="auto"/>
            <w:right w:val="none" w:sz="0" w:space="0" w:color="auto"/>
          </w:divBdr>
        </w:div>
        <w:div w:id="770053966">
          <w:marLeft w:val="640"/>
          <w:marRight w:val="0"/>
          <w:marTop w:val="0"/>
          <w:marBottom w:val="0"/>
          <w:divBdr>
            <w:top w:val="none" w:sz="0" w:space="0" w:color="auto"/>
            <w:left w:val="none" w:sz="0" w:space="0" w:color="auto"/>
            <w:bottom w:val="none" w:sz="0" w:space="0" w:color="auto"/>
            <w:right w:val="none" w:sz="0" w:space="0" w:color="auto"/>
          </w:divBdr>
        </w:div>
        <w:div w:id="509028951">
          <w:marLeft w:val="640"/>
          <w:marRight w:val="0"/>
          <w:marTop w:val="0"/>
          <w:marBottom w:val="0"/>
          <w:divBdr>
            <w:top w:val="none" w:sz="0" w:space="0" w:color="auto"/>
            <w:left w:val="none" w:sz="0" w:space="0" w:color="auto"/>
            <w:bottom w:val="none" w:sz="0" w:space="0" w:color="auto"/>
            <w:right w:val="none" w:sz="0" w:space="0" w:color="auto"/>
          </w:divBdr>
        </w:div>
        <w:div w:id="1031801210">
          <w:marLeft w:val="640"/>
          <w:marRight w:val="0"/>
          <w:marTop w:val="0"/>
          <w:marBottom w:val="0"/>
          <w:divBdr>
            <w:top w:val="none" w:sz="0" w:space="0" w:color="auto"/>
            <w:left w:val="none" w:sz="0" w:space="0" w:color="auto"/>
            <w:bottom w:val="none" w:sz="0" w:space="0" w:color="auto"/>
            <w:right w:val="none" w:sz="0" w:space="0" w:color="auto"/>
          </w:divBdr>
        </w:div>
        <w:div w:id="255945871">
          <w:marLeft w:val="640"/>
          <w:marRight w:val="0"/>
          <w:marTop w:val="0"/>
          <w:marBottom w:val="0"/>
          <w:divBdr>
            <w:top w:val="none" w:sz="0" w:space="0" w:color="auto"/>
            <w:left w:val="none" w:sz="0" w:space="0" w:color="auto"/>
            <w:bottom w:val="none" w:sz="0" w:space="0" w:color="auto"/>
            <w:right w:val="none" w:sz="0" w:space="0" w:color="auto"/>
          </w:divBdr>
        </w:div>
        <w:div w:id="1349218703">
          <w:marLeft w:val="640"/>
          <w:marRight w:val="0"/>
          <w:marTop w:val="0"/>
          <w:marBottom w:val="0"/>
          <w:divBdr>
            <w:top w:val="none" w:sz="0" w:space="0" w:color="auto"/>
            <w:left w:val="none" w:sz="0" w:space="0" w:color="auto"/>
            <w:bottom w:val="none" w:sz="0" w:space="0" w:color="auto"/>
            <w:right w:val="none" w:sz="0" w:space="0" w:color="auto"/>
          </w:divBdr>
        </w:div>
        <w:div w:id="1125850797">
          <w:marLeft w:val="640"/>
          <w:marRight w:val="0"/>
          <w:marTop w:val="0"/>
          <w:marBottom w:val="0"/>
          <w:divBdr>
            <w:top w:val="none" w:sz="0" w:space="0" w:color="auto"/>
            <w:left w:val="none" w:sz="0" w:space="0" w:color="auto"/>
            <w:bottom w:val="none" w:sz="0" w:space="0" w:color="auto"/>
            <w:right w:val="none" w:sz="0" w:space="0" w:color="auto"/>
          </w:divBdr>
        </w:div>
        <w:div w:id="730423011">
          <w:marLeft w:val="640"/>
          <w:marRight w:val="0"/>
          <w:marTop w:val="0"/>
          <w:marBottom w:val="0"/>
          <w:divBdr>
            <w:top w:val="none" w:sz="0" w:space="0" w:color="auto"/>
            <w:left w:val="none" w:sz="0" w:space="0" w:color="auto"/>
            <w:bottom w:val="none" w:sz="0" w:space="0" w:color="auto"/>
            <w:right w:val="none" w:sz="0" w:space="0" w:color="auto"/>
          </w:divBdr>
        </w:div>
        <w:div w:id="926115738">
          <w:marLeft w:val="640"/>
          <w:marRight w:val="0"/>
          <w:marTop w:val="0"/>
          <w:marBottom w:val="0"/>
          <w:divBdr>
            <w:top w:val="none" w:sz="0" w:space="0" w:color="auto"/>
            <w:left w:val="none" w:sz="0" w:space="0" w:color="auto"/>
            <w:bottom w:val="none" w:sz="0" w:space="0" w:color="auto"/>
            <w:right w:val="none" w:sz="0" w:space="0" w:color="auto"/>
          </w:divBdr>
        </w:div>
        <w:div w:id="1969508103">
          <w:marLeft w:val="640"/>
          <w:marRight w:val="0"/>
          <w:marTop w:val="0"/>
          <w:marBottom w:val="0"/>
          <w:divBdr>
            <w:top w:val="none" w:sz="0" w:space="0" w:color="auto"/>
            <w:left w:val="none" w:sz="0" w:space="0" w:color="auto"/>
            <w:bottom w:val="none" w:sz="0" w:space="0" w:color="auto"/>
            <w:right w:val="none" w:sz="0" w:space="0" w:color="auto"/>
          </w:divBdr>
        </w:div>
        <w:div w:id="981226585">
          <w:marLeft w:val="640"/>
          <w:marRight w:val="0"/>
          <w:marTop w:val="0"/>
          <w:marBottom w:val="0"/>
          <w:divBdr>
            <w:top w:val="none" w:sz="0" w:space="0" w:color="auto"/>
            <w:left w:val="none" w:sz="0" w:space="0" w:color="auto"/>
            <w:bottom w:val="none" w:sz="0" w:space="0" w:color="auto"/>
            <w:right w:val="none" w:sz="0" w:space="0" w:color="auto"/>
          </w:divBdr>
        </w:div>
        <w:div w:id="821241968">
          <w:marLeft w:val="640"/>
          <w:marRight w:val="0"/>
          <w:marTop w:val="0"/>
          <w:marBottom w:val="0"/>
          <w:divBdr>
            <w:top w:val="none" w:sz="0" w:space="0" w:color="auto"/>
            <w:left w:val="none" w:sz="0" w:space="0" w:color="auto"/>
            <w:bottom w:val="none" w:sz="0" w:space="0" w:color="auto"/>
            <w:right w:val="none" w:sz="0" w:space="0" w:color="auto"/>
          </w:divBdr>
        </w:div>
        <w:div w:id="1204100378">
          <w:marLeft w:val="640"/>
          <w:marRight w:val="0"/>
          <w:marTop w:val="0"/>
          <w:marBottom w:val="0"/>
          <w:divBdr>
            <w:top w:val="none" w:sz="0" w:space="0" w:color="auto"/>
            <w:left w:val="none" w:sz="0" w:space="0" w:color="auto"/>
            <w:bottom w:val="none" w:sz="0" w:space="0" w:color="auto"/>
            <w:right w:val="none" w:sz="0" w:space="0" w:color="auto"/>
          </w:divBdr>
        </w:div>
        <w:div w:id="1303458452">
          <w:marLeft w:val="640"/>
          <w:marRight w:val="0"/>
          <w:marTop w:val="0"/>
          <w:marBottom w:val="0"/>
          <w:divBdr>
            <w:top w:val="none" w:sz="0" w:space="0" w:color="auto"/>
            <w:left w:val="none" w:sz="0" w:space="0" w:color="auto"/>
            <w:bottom w:val="none" w:sz="0" w:space="0" w:color="auto"/>
            <w:right w:val="none" w:sz="0" w:space="0" w:color="auto"/>
          </w:divBdr>
        </w:div>
        <w:div w:id="1177966571">
          <w:marLeft w:val="640"/>
          <w:marRight w:val="0"/>
          <w:marTop w:val="0"/>
          <w:marBottom w:val="0"/>
          <w:divBdr>
            <w:top w:val="none" w:sz="0" w:space="0" w:color="auto"/>
            <w:left w:val="none" w:sz="0" w:space="0" w:color="auto"/>
            <w:bottom w:val="none" w:sz="0" w:space="0" w:color="auto"/>
            <w:right w:val="none" w:sz="0" w:space="0" w:color="auto"/>
          </w:divBdr>
        </w:div>
        <w:div w:id="1317565419">
          <w:marLeft w:val="640"/>
          <w:marRight w:val="0"/>
          <w:marTop w:val="0"/>
          <w:marBottom w:val="0"/>
          <w:divBdr>
            <w:top w:val="none" w:sz="0" w:space="0" w:color="auto"/>
            <w:left w:val="none" w:sz="0" w:space="0" w:color="auto"/>
            <w:bottom w:val="none" w:sz="0" w:space="0" w:color="auto"/>
            <w:right w:val="none" w:sz="0" w:space="0" w:color="auto"/>
          </w:divBdr>
        </w:div>
        <w:div w:id="1178891230">
          <w:marLeft w:val="640"/>
          <w:marRight w:val="0"/>
          <w:marTop w:val="0"/>
          <w:marBottom w:val="0"/>
          <w:divBdr>
            <w:top w:val="none" w:sz="0" w:space="0" w:color="auto"/>
            <w:left w:val="none" w:sz="0" w:space="0" w:color="auto"/>
            <w:bottom w:val="none" w:sz="0" w:space="0" w:color="auto"/>
            <w:right w:val="none" w:sz="0" w:space="0" w:color="auto"/>
          </w:divBdr>
        </w:div>
        <w:div w:id="1206599738">
          <w:marLeft w:val="640"/>
          <w:marRight w:val="0"/>
          <w:marTop w:val="0"/>
          <w:marBottom w:val="0"/>
          <w:divBdr>
            <w:top w:val="none" w:sz="0" w:space="0" w:color="auto"/>
            <w:left w:val="none" w:sz="0" w:space="0" w:color="auto"/>
            <w:bottom w:val="none" w:sz="0" w:space="0" w:color="auto"/>
            <w:right w:val="none" w:sz="0" w:space="0" w:color="auto"/>
          </w:divBdr>
        </w:div>
        <w:div w:id="125052993">
          <w:marLeft w:val="640"/>
          <w:marRight w:val="0"/>
          <w:marTop w:val="0"/>
          <w:marBottom w:val="0"/>
          <w:divBdr>
            <w:top w:val="none" w:sz="0" w:space="0" w:color="auto"/>
            <w:left w:val="none" w:sz="0" w:space="0" w:color="auto"/>
            <w:bottom w:val="none" w:sz="0" w:space="0" w:color="auto"/>
            <w:right w:val="none" w:sz="0" w:space="0" w:color="auto"/>
          </w:divBdr>
        </w:div>
        <w:div w:id="768425336">
          <w:marLeft w:val="640"/>
          <w:marRight w:val="0"/>
          <w:marTop w:val="0"/>
          <w:marBottom w:val="0"/>
          <w:divBdr>
            <w:top w:val="none" w:sz="0" w:space="0" w:color="auto"/>
            <w:left w:val="none" w:sz="0" w:space="0" w:color="auto"/>
            <w:bottom w:val="none" w:sz="0" w:space="0" w:color="auto"/>
            <w:right w:val="none" w:sz="0" w:space="0" w:color="auto"/>
          </w:divBdr>
        </w:div>
        <w:div w:id="559169447">
          <w:marLeft w:val="640"/>
          <w:marRight w:val="0"/>
          <w:marTop w:val="0"/>
          <w:marBottom w:val="0"/>
          <w:divBdr>
            <w:top w:val="none" w:sz="0" w:space="0" w:color="auto"/>
            <w:left w:val="none" w:sz="0" w:space="0" w:color="auto"/>
            <w:bottom w:val="none" w:sz="0" w:space="0" w:color="auto"/>
            <w:right w:val="none" w:sz="0" w:space="0" w:color="auto"/>
          </w:divBdr>
        </w:div>
        <w:div w:id="913974683">
          <w:marLeft w:val="640"/>
          <w:marRight w:val="0"/>
          <w:marTop w:val="0"/>
          <w:marBottom w:val="0"/>
          <w:divBdr>
            <w:top w:val="none" w:sz="0" w:space="0" w:color="auto"/>
            <w:left w:val="none" w:sz="0" w:space="0" w:color="auto"/>
            <w:bottom w:val="none" w:sz="0" w:space="0" w:color="auto"/>
            <w:right w:val="none" w:sz="0" w:space="0" w:color="auto"/>
          </w:divBdr>
        </w:div>
        <w:div w:id="148522607">
          <w:marLeft w:val="640"/>
          <w:marRight w:val="0"/>
          <w:marTop w:val="0"/>
          <w:marBottom w:val="0"/>
          <w:divBdr>
            <w:top w:val="none" w:sz="0" w:space="0" w:color="auto"/>
            <w:left w:val="none" w:sz="0" w:space="0" w:color="auto"/>
            <w:bottom w:val="none" w:sz="0" w:space="0" w:color="auto"/>
            <w:right w:val="none" w:sz="0" w:space="0" w:color="auto"/>
          </w:divBdr>
        </w:div>
        <w:div w:id="436221331">
          <w:marLeft w:val="640"/>
          <w:marRight w:val="0"/>
          <w:marTop w:val="0"/>
          <w:marBottom w:val="0"/>
          <w:divBdr>
            <w:top w:val="none" w:sz="0" w:space="0" w:color="auto"/>
            <w:left w:val="none" w:sz="0" w:space="0" w:color="auto"/>
            <w:bottom w:val="none" w:sz="0" w:space="0" w:color="auto"/>
            <w:right w:val="none" w:sz="0" w:space="0" w:color="auto"/>
          </w:divBdr>
        </w:div>
        <w:div w:id="647704387">
          <w:marLeft w:val="640"/>
          <w:marRight w:val="0"/>
          <w:marTop w:val="0"/>
          <w:marBottom w:val="0"/>
          <w:divBdr>
            <w:top w:val="none" w:sz="0" w:space="0" w:color="auto"/>
            <w:left w:val="none" w:sz="0" w:space="0" w:color="auto"/>
            <w:bottom w:val="none" w:sz="0" w:space="0" w:color="auto"/>
            <w:right w:val="none" w:sz="0" w:space="0" w:color="auto"/>
          </w:divBdr>
        </w:div>
        <w:div w:id="565840173">
          <w:marLeft w:val="640"/>
          <w:marRight w:val="0"/>
          <w:marTop w:val="0"/>
          <w:marBottom w:val="0"/>
          <w:divBdr>
            <w:top w:val="none" w:sz="0" w:space="0" w:color="auto"/>
            <w:left w:val="none" w:sz="0" w:space="0" w:color="auto"/>
            <w:bottom w:val="none" w:sz="0" w:space="0" w:color="auto"/>
            <w:right w:val="none" w:sz="0" w:space="0" w:color="auto"/>
          </w:divBdr>
        </w:div>
        <w:div w:id="635838560">
          <w:marLeft w:val="640"/>
          <w:marRight w:val="0"/>
          <w:marTop w:val="0"/>
          <w:marBottom w:val="0"/>
          <w:divBdr>
            <w:top w:val="none" w:sz="0" w:space="0" w:color="auto"/>
            <w:left w:val="none" w:sz="0" w:space="0" w:color="auto"/>
            <w:bottom w:val="none" w:sz="0" w:space="0" w:color="auto"/>
            <w:right w:val="none" w:sz="0" w:space="0" w:color="auto"/>
          </w:divBdr>
        </w:div>
        <w:div w:id="341399451">
          <w:marLeft w:val="640"/>
          <w:marRight w:val="0"/>
          <w:marTop w:val="0"/>
          <w:marBottom w:val="0"/>
          <w:divBdr>
            <w:top w:val="none" w:sz="0" w:space="0" w:color="auto"/>
            <w:left w:val="none" w:sz="0" w:space="0" w:color="auto"/>
            <w:bottom w:val="none" w:sz="0" w:space="0" w:color="auto"/>
            <w:right w:val="none" w:sz="0" w:space="0" w:color="auto"/>
          </w:divBdr>
        </w:div>
        <w:div w:id="2073045304">
          <w:marLeft w:val="640"/>
          <w:marRight w:val="0"/>
          <w:marTop w:val="0"/>
          <w:marBottom w:val="0"/>
          <w:divBdr>
            <w:top w:val="none" w:sz="0" w:space="0" w:color="auto"/>
            <w:left w:val="none" w:sz="0" w:space="0" w:color="auto"/>
            <w:bottom w:val="none" w:sz="0" w:space="0" w:color="auto"/>
            <w:right w:val="none" w:sz="0" w:space="0" w:color="auto"/>
          </w:divBdr>
        </w:div>
        <w:div w:id="1466001380">
          <w:marLeft w:val="640"/>
          <w:marRight w:val="0"/>
          <w:marTop w:val="0"/>
          <w:marBottom w:val="0"/>
          <w:divBdr>
            <w:top w:val="none" w:sz="0" w:space="0" w:color="auto"/>
            <w:left w:val="none" w:sz="0" w:space="0" w:color="auto"/>
            <w:bottom w:val="none" w:sz="0" w:space="0" w:color="auto"/>
            <w:right w:val="none" w:sz="0" w:space="0" w:color="auto"/>
          </w:divBdr>
        </w:div>
        <w:div w:id="25371968">
          <w:marLeft w:val="640"/>
          <w:marRight w:val="0"/>
          <w:marTop w:val="0"/>
          <w:marBottom w:val="0"/>
          <w:divBdr>
            <w:top w:val="none" w:sz="0" w:space="0" w:color="auto"/>
            <w:left w:val="none" w:sz="0" w:space="0" w:color="auto"/>
            <w:bottom w:val="none" w:sz="0" w:space="0" w:color="auto"/>
            <w:right w:val="none" w:sz="0" w:space="0" w:color="auto"/>
          </w:divBdr>
        </w:div>
        <w:div w:id="372967777">
          <w:marLeft w:val="640"/>
          <w:marRight w:val="0"/>
          <w:marTop w:val="0"/>
          <w:marBottom w:val="0"/>
          <w:divBdr>
            <w:top w:val="none" w:sz="0" w:space="0" w:color="auto"/>
            <w:left w:val="none" w:sz="0" w:space="0" w:color="auto"/>
            <w:bottom w:val="none" w:sz="0" w:space="0" w:color="auto"/>
            <w:right w:val="none" w:sz="0" w:space="0" w:color="auto"/>
          </w:divBdr>
        </w:div>
        <w:div w:id="1146161513">
          <w:marLeft w:val="640"/>
          <w:marRight w:val="0"/>
          <w:marTop w:val="0"/>
          <w:marBottom w:val="0"/>
          <w:divBdr>
            <w:top w:val="none" w:sz="0" w:space="0" w:color="auto"/>
            <w:left w:val="none" w:sz="0" w:space="0" w:color="auto"/>
            <w:bottom w:val="none" w:sz="0" w:space="0" w:color="auto"/>
            <w:right w:val="none" w:sz="0" w:space="0" w:color="auto"/>
          </w:divBdr>
        </w:div>
        <w:div w:id="443155381">
          <w:marLeft w:val="640"/>
          <w:marRight w:val="0"/>
          <w:marTop w:val="0"/>
          <w:marBottom w:val="0"/>
          <w:divBdr>
            <w:top w:val="none" w:sz="0" w:space="0" w:color="auto"/>
            <w:left w:val="none" w:sz="0" w:space="0" w:color="auto"/>
            <w:bottom w:val="none" w:sz="0" w:space="0" w:color="auto"/>
            <w:right w:val="none" w:sz="0" w:space="0" w:color="auto"/>
          </w:divBdr>
        </w:div>
        <w:div w:id="505022357">
          <w:marLeft w:val="640"/>
          <w:marRight w:val="0"/>
          <w:marTop w:val="0"/>
          <w:marBottom w:val="0"/>
          <w:divBdr>
            <w:top w:val="none" w:sz="0" w:space="0" w:color="auto"/>
            <w:left w:val="none" w:sz="0" w:space="0" w:color="auto"/>
            <w:bottom w:val="none" w:sz="0" w:space="0" w:color="auto"/>
            <w:right w:val="none" w:sz="0" w:space="0" w:color="auto"/>
          </w:divBdr>
        </w:div>
        <w:div w:id="2088651224">
          <w:marLeft w:val="640"/>
          <w:marRight w:val="0"/>
          <w:marTop w:val="0"/>
          <w:marBottom w:val="0"/>
          <w:divBdr>
            <w:top w:val="none" w:sz="0" w:space="0" w:color="auto"/>
            <w:left w:val="none" w:sz="0" w:space="0" w:color="auto"/>
            <w:bottom w:val="none" w:sz="0" w:space="0" w:color="auto"/>
            <w:right w:val="none" w:sz="0" w:space="0" w:color="auto"/>
          </w:divBdr>
        </w:div>
        <w:div w:id="538393757">
          <w:marLeft w:val="640"/>
          <w:marRight w:val="0"/>
          <w:marTop w:val="0"/>
          <w:marBottom w:val="0"/>
          <w:divBdr>
            <w:top w:val="none" w:sz="0" w:space="0" w:color="auto"/>
            <w:left w:val="none" w:sz="0" w:space="0" w:color="auto"/>
            <w:bottom w:val="none" w:sz="0" w:space="0" w:color="auto"/>
            <w:right w:val="none" w:sz="0" w:space="0" w:color="auto"/>
          </w:divBdr>
        </w:div>
        <w:div w:id="2043821490">
          <w:marLeft w:val="640"/>
          <w:marRight w:val="0"/>
          <w:marTop w:val="0"/>
          <w:marBottom w:val="0"/>
          <w:divBdr>
            <w:top w:val="none" w:sz="0" w:space="0" w:color="auto"/>
            <w:left w:val="none" w:sz="0" w:space="0" w:color="auto"/>
            <w:bottom w:val="none" w:sz="0" w:space="0" w:color="auto"/>
            <w:right w:val="none" w:sz="0" w:space="0" w:color="auto"/>
          </w:divBdr>
        </w:div>
        <w:div w:id="1056203364">
          <w:marLeft w:val="640"/>
          <w:marRight w:val="0"/>
          <w:marTop w:val="0"/>
          <w:marBottom w:val="0"/>
          <w:divBdr>
            <w:top w:val="none" w:sz="0" w:space="0" w:color="auto"/>
            <w:left w:val="none" w:sz="0" w:space="0" w:color="auto"/>
            <w:bottom w:val="none" w:sz="0" w:space="0" w:color="auto"/>
            <w:right w:val="none" w:sz="0" w:space="0" w:color="auto"/>
          </w:divBdr>
        </w:div>
        <w:div w:id="1813519969">
          <w:marLeft w:val="640"/>
          <w:marRight w:val="0"/>
          <w:marTop w:val="0"/>
          <w:marBottom w:val="0"/>
          <w:divBdr>
            <w:top w:val="none" w:sz="0" w:space="0" w:color="auto"/>
            <w:left w:val="none" w:sz="0" w:space="0" w:color="auto"/>
            <w:bottom w:val="none" w:sz="0" w:space="0" w:color="auto"/>
            <w:right w:val="none" w:sz="0" w:space="0" w:color="auto"/>
          </w:divBdr>
        </w:div>
        <w:div w:id="1077287751">
          <w:marLeft w:val="640"/>
          <w:marRight w:val="0"/>
          <w:marTop w:val="0"/>
          <w:marBottom w:val="0"/>
          <w:divBdr>
            <w:top w:val="none" w:sz="0" w:space="0" w:color="auto"/>
            <w:left w:val="none" w:sz="0" w:space="0" w:color="auto"/>
            <w:bottom w:val="none" w:sz="0" w:space="0" w:color="auto"/>
            <w:right w:val="none" w:sz="0" w:space="0" w:color="auto"/>
          </w:divBdr>
        </w:div>
        <w:div w:id="1259220747">
          <w:marLeft w:val="640"/>
          <w:marRight w:val="0"/>
          <w:marTop w:val="0"/>
          <w:marBottom w:val="0"/>
          <w:divBdr>
            <w:top w:val="none" w:sz="0" w:space="0" w:color="auto"/>
            <w:left w:val="none" w:sz="0" w:space="0" w:color="auto"/>
            <w:bottom w:val="none" w:sz="0" w:space="0" w:color="auto"/>
            <w:right w:val="none" w:sz="0" w:space="0" w:color="auto"/>
          </w:divBdr>
        </w:div>
        <w:div w:id="1115171717">
          <w:marLeft w:val="640"/>
          <w:marRight w:val="0"/>
          <w:marTop w:val="0"/>
          <w:marBottom w:val="0"/>
          <w:divBdr>
            <w:top w:val="none" w:sz="0" w:space="0" w:color="auto"/>
            <w:left w:val="none" w:sz="0" w:space="0" w:color="auto"/>
            <w:bottom w:val="none" w:sz="0" w:space="0" w:color="auto"/>
            <w:right w:val="none" w:sz="0" w:space="0" w:color="auto"/>
          </w:divBdr>
        </w:div>
        <w:div w:id="154809976">
          <w:marLeft w:val="640"/>
          <w:marRight w:val="0"/>
          <w:marTop w:val="0"/>
          <w:marBottom w:val="0"/>
          <w:divBdr>
            <w:top w:val="none" w:sz="0" w:space="0" w:color="auto"/>
            <w:left w:val="none" w:sz="0" w:space="0" w:color="auto"/>
            <w:bottom w:val="none" w:sz="0" w:space="0" w:color="auto"/>
            <w:right w:val="none" w:sz="0" w:space="0" w:color="auto"/>
          </w:divBdr>
        </w:div>
        <w:div w:id="385221202">
          <w:marLeft w:val="640"/>
          <w:marRight w:val="0"/>
          <w:marTop w:val="0"/>
          <w:marBottom w:val="0"/>
          <w:divBdr>
            <w:top w:val="none" w:sz="0" w:space="0" w:color="auto"/>
            <w:left w:val="none" w:sz="0" w:space="0" w:color="auto"/>
            <w:bottom w:val="none" w:sz="0" w:space="0" w:color="auto"/>
            <w:right w:val="none" w:sz="0" w:space="0" w:color="auto"/>
          </w:divBdr>
        </w:div>
      </w:divsChild>
    </w:div>
    <w:div w:id="137844439">
      <w:bodyDiv w:val="1"/>
      <w:marLeft w:val="0"/>
      <w:marRight w:val="0"/>
      <w:marTop w:val="0"/>
      <w:marBottom w:val="0"/>
      <w:divBdr>
        <w:top w:val="none" w:sz="0" w:space="0" w:color="auto"/>
        <w:left w:val="none" w:sz="0" w:space="0" w:color="auto"/>
        <w:bottom w:val="none" w:sz="0" w:space="0" w:color="auto"/>
        <w:right w:val="none" w:sz="0" w:space="0" w:color="auto"/>
      </w:divBdr>
      <w:divsChild>
        <w:div w:id="1052846459">
          <w:marLeft w:val="640"/>
          <w:marRight w:val="0"/>
          <w:marTop w:val="0"/>
          <w:marBottom w:val="0"/>
          <w:divBdr>
            <w:top w:val="none" w:sz="0" w:space="0" w:color="auto"/>
            <w:left w:val="none" w:sz="0" w:space="0" w:color="auto"/>
            <w:bottom w:val="none" w:sz="0" w:space="0" w:color="auto"/>
            <w:right w:val="none" w:sz="0" w:space="0" w:color="auto"/>
          </w:divBdr>
        </w:div>
        <w:div w:id="1510633149">
          <w:marLeft w:val="640"/>
          <w:marRight w:val="0"/>
          <w:marTop w:val="0"/>
          <w:marBottom w:val="0"/>
          <w:divBdr>
            <w:top w:val="none" w:sz="0" w:space="0" w:color="auto"/>
            <w:left w:val="none" w:sz="0" w:space="0" w:color="auto"/>
            <w:bottom w:val="none" w:sz="0" w:space="0" w:color="auto"/>
            <w:right w:val="none" w:sz="0" w:space="0" w:color="auto"/>
          </w:divBdr>
        </w:div>
        <w:div w:id="1442382275">
          <w:marLeft w:val="640"/>
          <w:marRight w:val="0"/>
          <w:marTop w:val="0"/>
          <w:marBottom w:val="0"/>
          <w:divBdr>
            <w:top w:val="none" w:sz="0" w:space="0" w:color="auto"/>
            <w:left w:val="none" w:sz="0" w:space="0" w:color="auto"/>
            <w:bottom w:val="none" w:sz="0" w:space="0" w:color="auto"/>
            <w:right w:val="none" w:sz="0" w:space="0" w:color="auto"/>
          </w:divBdr>
        </w:div>
        <w:div w:id="1001274107">
          <w:marLeft w:val="640"/>
          <w:marRight w:val="0"/>
          <w:marTop w:val="0"/>
          <w:marBottom w:val="0"/>
          <w:divBdr>
            <w:top w:val="none" w:sz="0" w:space="0" w:color="auto"/>
            <w:left w:val="none" w:sz="0" w:space="0" w:color="auto"/>
            <w:bottom w:val="none" w:sz="0" w:space="0" w:color="auto"/>
            <w:right w:val="none" w:sz="0" w:space="0" w:color="auto"/>
          </w:divBdr>
        </w:div>
        <w:div w:id="160050942">
          <w:marLeft w:val="640"/>
          <w:marRight w:val="0"/>
          <w:marTop w:val="0"/>
          <w:marBottom w:val="0"/>
          <w:divBdr>
            <w:top w:val="none" w:sz="0" w:space="0" w:color="auto"/>
            <w:left w:val="none" w:sz="0" w:space="0" w:color="auto"/>
            <w:bottom w:val="none" w:sz="0" w:space="0" w:color="auto"/>
            <w:right w:val="none" w:sz="0" w:space="0" w:color="auto"/>
          </w:divBdr>
        </w:div>
        <w:div w:id="73867857">
          <w:marLeft w:val="640"/>
          <w:marRight w:val="0"/>
          <w:marTop w:val="0"/>
          <w:marBottom w:val="0"/>
          <w:divBdr>
            <w:top w:val="none" w:sz="0" w:space="0" w:color="auto"/>
            <w:left w:val="none" w:sz="0" w:space="0" w:color="auto"/>
            <w:bottom w:val="none" w:sz="0" w:space="0" w:color="auto"/>
            <w:right w:val="none" w:sz="0" w:space="0" w:color="auto"/>
          </w:divBdr>
        </w:div>
        <w:div w:id="1337879819">
          <w:marLeft w:val="640"/>
          <w:marRight w:val="0"/>
          <w:marTop w:val="0"/>
          <w:marBottom w:val="0"/>
          <w:divBdr>
            <w:top w:val="none" w:sz="0" w:space="0" w:color="auto"/>
            <w:left w:val="none" w:sz="0" w:space="0" w:color="auto"/>
            <w:bottom w:val="none" w:sz="0" w:space="0" w:color="auto"/>
            <w:right w:val="none" w:sz="0" w:space="0" w:color="auto"/>
          </w:divBdr>
        </w:div>
        <w:div w:id="1554926008">
          <w:marLeft w:val="640"/>
          <w:marRight w:val="0"/>
          <w:marTop w:val="0"/>
          <w:marBottom w:val="0"/>
          <w:divBdr>
            <w:top w:val="none" w:sz="0" w:space="0" w:color="auto"/>
            <w:left w:val="none" w:sz="0" w:space="0" w:color="auto"/>
            <w:bottom w:val="none" w:sz="0" w:space="0" w:color="auto"/>
            <w:right w:val="none" w:sz="0" w:space="0" w:color="auto"/>
          </w:divBdr>
        </w:div>
        <w:div w:id="1602302524">
          <w:marLeft w:val="640"/>
          <w:marRight w:val="0"/>
          <w:marTop w:val="0"/>
          <w:marBottom w:val="0"/>
          <w:divBdr>
            <w:top w:val="none" w:sz="0" w:space="0" w:color="auto"/>
            <w:left w:val="none" w:sz="0" w:space="0" w:color="auto"/>
            <w:bottom w:val="none" w:sz="0" w:space="0" w:color="auto"/>
            <w:right w:val="none" w:sz="0" w:space="0" w:color="auto"/>
          </w:divBdr>
        </w:div>
        <w:div w:id="89786860">
          <w:marLeft w:val="640"/>
          <w:marRight w:val="0"/>
          <w:marTop w:val="0"/>
          <w:marBottom w:val="0"/>
          <w:divBdr>
            <w:top w:val="none" w:sz="0" w:space="0" w:color="auto"/>
            <w:left w:val="none" w:sz="0" w:space="0" w:color="auto"/>
            <w:bottom w:val="none" w:sz="0" w:space="0" w:color="auto"/>
            <w:right w:val="none" w:sz="0" w:space="0" w:color="auto"/>
          </w:divBdr>
        </w:div>
        <w:div w:id="972977554">
          <w:marLeft w:val="640"/>
          <w:marRight w:val="0"/>
          <w:marTop w:val="0"/>
          <w:marBottom w:val="0"/>
          <w:divBdr>
            <w:top w:val="none" w:sz="0" w:space="0" w:color="auto"/>
            <w:left w:val="none" w:sz="0" w:space="0" w:color="auto"/>
            <w:bottom w:val="none" w:sz="0" w:space="0" w:color="auto"/>
            <w:right w:val="none" w:sz="0" w:space="0" w:color="auto"/>
          </w:divBdr>
        </w:div>
        <w:div w:id="1121458502">
          <w:marLeft w:val="640"/>
          <w:marRight w:val="0"/>
          <w:marTop w:val="0"/>
          <w:marBottom w:val="0"/>
          <w:divBdr>
            <w:top w:val="none" w:sz="0" w:space="0" w:color="auto"/>
            <w:left w:val="none" w:sz="0" w:space="0" w:color="auto"/>
            <w:bottom w:val="none" w:sz="0" w:space="0" w:color="auto"/>
            <w:right w:val="none" w:sz="0" w:space="0" w:color="auto"/>
          </w:divBdr>
        </w:div>
        <w:div w:id="787506442">
          <w:marLeft w:val="640"/>
          <w:marRight w:val="0"/>
          <w:marTop w:val="0"/>
          <w:marBottom w:val="0"/>
          <w:divBdr>
            <w:top w:val="none" w:sz="0" w:space="0" w:color="auto"/>
            <w:left w:val="none" w:sz="0" w:space="0" w:color="auto"/>
            <w:bottom w:val="none" w:sz="0" w:space="0" w:color="auto"/>
            <w:right w:val="none" w:sz="0" w:space="0" w:color="auto"/>
          </w:divBdr>
        </w:div>
        <w:div w:id="1639914865">
          <w:marLeft w:val="640"/>
          <w:marRight w:val="0"/>
          <w:marTop w:val="0"/>
          <w:marBottom w:val="0"/>
          <w:divBdr>
            <w:top w:val="none" w:sz="0" w:space="0" w:color="auto"/>
            <w:left w:val="none" w:sz="0" w:space="0" w:color="auto"/>
            <w:bottom w:val="none" w:sz="0" w:space="0" w:color="auto"/>
            <w:right w:val="none" w:sz="0" w:space="0" w:color="auto"/>
          </w:divBdr>
        </w:div>
        <w:div w:id="943465884">
          <w:marLeft w:val="640"/>
          <w:marRight w:val="0"/>
          <w:marTop w:val="0"/>
          <w:marBottom w:val="0"/>
          <w:divBdr>
            <w:top w:val="none" w:sz="0" w:space="0" w:color="auto"/>
            <w:left w:val="none" w:sz="0" w:space="0" w:color="auto"/>
            <w:bottom w:val="none" w:sz="0" w:space="0" w:color="auto"/>
            <w:right w:val="none" w:sz="0" w:space="0" w:color="auto"/>
          </w:divBdr>
        </w:div>
        <w:div w:id="340280728">
          <w:marLeft w:val="640"/>
          <w:marRight w:val="0"/>
          <w:marTop w:val="0"/>
          <w:marBottom w:val="0"/>
          <w:divBdr>
            <w:top w:val="none" w:sz="0" w:space="0" w:color="auto"/>
            <w:left w:val="none" w:sz="0" w:space="0" w:color="auto"/>
            <w:bottom w:val="none" w:sz="0" w:space="0" w:color="auto"/>
            <w:right w:val="none" w:sz="0" w:space="0" w:color="auto"/>
          </w:divBdr>
        </w:div>
        <w:div w:id="1860705292">
          <w:marLeft w:val="640"/>
          <w:marRight w:val="0"/>
          <w:marTop w:val="0"/>
          <w:marBottom w:val="0"/>
          <w:divBdr>
            <w:top w:val="none" w:sz="0" w:space="0" w:color="auto"/>
            <w:left w:val="none" w:sz="0" w:space="0" w:color="auto"/>
            <w:bottom w:val="none" w:sz="0" w:space="0" w:color="auto"/>
            <w:right w:val="none" w:sz="0" w:space="0" w:color="auto"/>
          </w:divBdr>
        </w:div>
        <w:div w:id="630551255">
          <w:marLeft w:val="640"/>
          <w:marRight w:val="0"/>
          <w:marTop w:val="0"/>
          <w:marBottom w:val="0"/>
          <w:divBdr>
            <w:top w:val="none" w:sz="0" w:space="0" w:color="auto"/>
            <w:left w:val="none" w:sz="0" w:space="0" w:color="auto"/>
            <w:bottom w:val="none" w:sz="0" w:space="0" w:color="auto"/>
            <w:right w:val="none" w:sz="0" w:space="0" w:color="auto"/>
          </w:divBdr>
        </w:div>
        <w:div w:id="2076315562">
          <w:marLeft w:val="640"/>
          <w:marRight w:val="0"/>
          <w:marTop w:val="0"/>
          <w:marBottom w:val="0"/>
          <w:divBdr>
            <w:top w:val="none" w:sz="0" w:space="0" w:color="auto"/>
            <w:left w:val="none" w:sz="0" w:space="0" w:color="auto"/>
            <w:bottom w:val="none" w:sz="0" w:space="0" w:color="auto"/>
            <w:right w:val="none" w:sz="0" w:space="0" w:color="auto"/>
          </w:divBdr>
        </w:div>
        <w:div w:id="1076127098">
          <w:marLeft w:val="640"/>
          <w:marRight w:val="0"/>
          <w:marTop w:val="0"/>
          <w:marBottom w:val="0"/>
          <w:divBdr>
            <w:top w:val="none" w:sz="0" w:space="0" w:color="auto"/>
            <w:left w:val="none" w:sz="0" w:space="0" w:color="auto"/>
            <w:bottom w:val="none" w:sz="0" w:space="0" w:color="auto"/>
            <w:right w:val="none" w:sz="0" w:space="0" w:color="auto"/>
          </w:divBdr>
        </w:div>
        <w:div w:id="819348834">
          <w:marLeft w:val="640"/>
          <w:marRight w:val="0"/>
          <w:marTop w:val="0"/>
          <w:marBottom w:val="0"/>
          <w:divBdr>
            <w:top w:val="none" w:sz="0" w:space="0" w:color="auto"/>
            <w:left w:val="none" w:sz="0" w:space="0" w:color="auto"/>
            <w:bottom w:val="none" w:sz="0" w:space="0" w:color="auto"/>
            <w:right w:val="none" w:sz="0" w:space="0" w:color="auto"/>
          </w:divBdr>
        </w:div>
        <w:div w:id="939289511">
          <w:marLeft w:val="640"/>
          <w:marRight w:val="0"/>
          <w:marTop w:val="0"/>
          <w:marBottom w:val="0"/>
          <w:divBdr>
            <w:top w:val="none" w:sz="0" w:space="0" w:color="auto"/>
            <w:left w:val="none" w:sz="0" w:space="0" w:color="auto"/>
            <w:bottom w:val="none" w:sz="0" w:space="0" w:color="auto"/>
            <w:right w:val="none" w:sz="0" w:space="0" w:color="auto"/>
          </w:divBdr>
        </w:div>
        <w:div w:id="907880137">
          <w:marLeft w:val="640"/>
          <w:marRight w:val="0"/>
          <w:marTop w:val="0"/>
          <w:marBottom w:val="0"/>
          <w:divBdr>
            <w:top w:val="none" w:sz="0" w:space="0" w:color="auto"/>
            <w:left w:val="none" w:sz="0" w:space="0" w:color="auto"/>
            <w:bottom w:val="none" w:sz="0" w:space="0" w:color="auto"/>
            <w:right w:val="none" w:sz="0" w:space="0" w:color="auto"/>
          </w:divBdr>
        </w:div>
        <w:div w:id="1453790018">
          <w:marLeft w:val="640"/>
          <w:marRight w:val="0"/>
          <w:marTop w:val="0"/>
          <w:marBottom w:val="0"/>
          <w:divBdr>
            <w:top w:val="none" w:sz="0" w:space="0" w:color="auto"/>
            <w:left w:val="none" w:sz="0" w:space="0" w:color="auto"/>
            <w:bottom w:val="none" w:sz="0" w:space="0" w:color="auto"/>
            <w:right w:val="none" w:sz="0" w:space="0" w:color="auto"/>
          </w:divBdr>
        </w:div>
        <w:div w:id="448551393">
          <w:marLeft w:val="640"/>
          <w:marRight w:val="0"/>
          <w:marTop w:val="0"/>
          <w:marBottom w:val="0"/>
          <w:divBdr>
            <w:top w:val="none" w:sz="0" w:space="0" w:color="auto"/>
            <w:left w:val="none" w:sz="0" w:space="0" w:color="auto"/>
            <w:bottom w:val="none" w:sz="0" w:space="0" w:color="auto"/>
            <w:right w:val="none" w:sz="0" w:space="0" w:color="auto"/>
          </w:divBdr>
        </w:div>
        <w:div w:id="1473710246">
          <w:marLeft w:val="640"/>
          <w:marRight w:val="0"/>
          <w:marTop w:val="0"/>
          <w:marBottom w:val="0"/>
          <w:divBdr>
            <w:top w:val="none" w:sz="0" w:space="0" w:color="auto"/>
            <w:left w:val="none" w:sz="0" w:space="0" w:color="auto"/>
            <w:bottom w:val="none" w:sz="0" w:space="0" w:color="auto"/>
            <w:right w:val="none" w:sz="0" w:space="0" w:color="auto"/>
          </w:divBdr>
        </w:div>
        <w:div w:id="8146181">
          <w:marLeft w:val="640"/>
          <w:marRight w:val="0"/>
          <w:marTop w:val="0"/>
          <w:marBottom w:val="0"/>
          <w:divBdr>
            <w:top w:val="none" w:sz="0" w:space="0" w:color="auto"/>
            <w:left w:val="none" w:sz="0" w:space="0" w:color="auto"/>
            <w:bottom w:val="none" w:sz="0" w:space="0" w:color="auto"/>
            <w:right w:val="none" w:sz="0" w:space="0" w:color="auto"/>
          </w:divBdr>
        </w:div>
        <w:div w:id="1021542081">
          <w:marLeft w:val="640"/>
          <w:marRight w:val="0"/>
          <w:marTop w:val="0"/>
          <w:marBottom w:val="0"/>
          <w:divBdr>
            <w:top w:val="none" w:sz="0" w:space="0" w:color="auto"/>
            <w:left w:val="none" w:sz="0" w:space="0" w:color="auto"/>
            <w:bottom w:val="none" w:sz="0" w:space="0" w:color="auto"/>
            <w:right w:val="none" w:sz="0" w:space="0" w:color="auto"/>
          </w:divBdr>
        </w:div>
        <w:div w:id="1983850739">
          <w:marLeft w:val="640"/>
          <w:marRight w:val="0"/>
          <w:marTop w:val="0"/>
          <w:marBottom w:val="0"/>
          <w:divBdr>
            <w:top w:val="none" w:sz="0" w:space="0" w:color="auto"/>
            <w:left w:val="none" w:sz="0" w:space="0" w:color="auto"/>
            <w:bottom w:val="none" w:sz="0" w:space="0" w:color="auto"/>
            <w:right w:val="none" w:sz="0" w:space="0" w:color="auto"/>
          </w:divBdr>
        </w:div>
        <w:div w:id="324938333">
          <w:marLeft w:val="640"/>
          <w:marRight w:val="0"/>
          <w:marTop w:val="0"/>
          <w:marBottom w:val="0"/>
          <w:divBdr>
            <w:top w:val="none" w:sz="0" w:space="0" w:color="auto"/>
            <w:left w:val="none" w:sz="0" w:space="0" w:color="auto"/>
            <w:bottom w:val="none" w:sz="0" w:space="0" w:color="auto"/>
            <w:right w:val="none" w:sz="0" w:space="0" w:color="auto"/>
          </w:divBdr>
        </w:div>
        <w:div w:id="2060283656">
          <w:marLeft w:val="640"/>
          <w:marRight w:val="0"/>
          <w:marTop w:val="0"/>
          <w:marBottom w:val="0"/>
          <w:divBdr>
            <w:top w:val="none" w:sz="0" w:space="0" w:color="auto"/>
            <w:left w:val="none" w:sz="0" w:space="0" w:color="auto"/>
            <w:bottom w:val="none" w:sz="0" w:space="0" w:color="auto"/>
            <w:right w:val="none" w:sz="0" w:space="0" w:color="auto"/>
          </w:divBdr>
        </w:div>
        <w:div w:id="217133027">
          <w:marLeft w:val="640"/>
          <w:marRight w:val="0"/>
          <w:marTop w:val="0"/>
          <w:marBottom w:val="0"/>
          <w:divBdr>
            <w:top w:val="none" w:sz="0" w:space="0" w:color="auto"/>
            <w:left w:val="none" w:sz="0" w:space="0" w:color="auto"/>
            <w:bottom w:val="none" w:sz="0" w:space="0" w:color="auto"/>
            <w:right w:val="none" w:sz="0" w:space="0" w:color="auto"/>
          </w:divBdr>
        </w:div>
        <w:div w:id="1752043108">
          <w:marLeft w:val="640"/>
          <w:marRight w:val="0"/>
          <w:marTop w:val="0"/>
          <w:marBottom w:val="0"/>
          <w:divBdr>
            <w:top w:val="none" w:sz="0" w:space="0" w:color="auto"/>
            <w:left w:val="none" w:sz="0" w:space="0" w:color="auto"/>
            <w:bottom w:val="none" w:sz="0" w:space="0" w:color="auto"/>
            <w:right w:val="none" w:sz="0" w:space="0" w:color="auto"/>
          </w:divBdr>
        </w:div>
        <w:div w:id="747269820">
          <w:marLeft w:val="640"/>
          <w:marRight w:val="0"/>
          <w:marTop w:val="0"/>
          <w:marBottom w:val="0"/>
          <w:divBdr>
            <w:top w:val="none" w:sz="0" w:space="0" w:color="auto"/>
            <w:left w:val="none" w:sz="0" w:space="0" w:color="auto"/>
            <w:bottom w:val="none" w:sz="0" w:space="0" w:color="auto"/>
            <w:right w:val="none" w:sz="0" w:space="0" w:color="auto"/>
          </w:divBdr>
        </w:div>
        <w:div w:id="440611537">
          <w:marLeft w:val="640"/>
          <w:marRight w:val="0"/>
          <w:marTop w:val="0"/>
          <w:marBottom w:val="0"/>
          <w:divBdr>
            <w:top w:val="none" w:sz="0" w:space="0" w:color="auto"/>
            <w:left w:val="none" w:sz="0" w:space="0" w:color="auto"/>
            <w:bottom w:val="none" w:sz="0" w:space="0" w:color="auto"/>
            <w:right w:val="none" w:sz="0" w:space="0" w:color="auto"/>
          </w:divBdr>
        </w:div>
        <w:div w:id="1803764300">
          <w:marLeft w:val="640"/>
          <w:marRight w:val="0"/>
          <w:marTop w:val="0"/>
          <w:marBottom w:val="0"/>
          <w:divBdr>
            <w:top w:val="none" w:sz="0" w:space="0" w:color="auto"/>
            <w:left w:val="none" w:sz="0" w:space="0" w:color="auto"/>
            <w:bottom w:val="none" w:sz="0" w:space="0" w:color="auto"/>
            <w:right w:val="none" w:sz="0" w:space="0" w:color="auto"/>
          </w:divBdr>
        </w:div>
        <w:div w:id="2127843824">
          <w:marLeft w:val="640"/>
          <w:marRight w:val="0"/>
          <w:marTop w:val="0"/>
          <w:marBottom w:val="0"/>
          <w:divBdr>
            <w:top w:val="none" w:sz="0" w:space="0" w:color="auto"/>
            <w:left w:val="none" w:sz="0" w:space="0" w:color="auto"/>
            <w:bottom w:val="none" w:sz="0" w:space="0" w:color="auto"/>
            <w:right w:val="none" w:sz="0" w:space="0" w:color="auto"/>
          </w:divBdr>
        </w:div>
        <w:div w:id="1890458712">
          <w:marLeft w:val="640"/>
          <w:marRight w:val="0"/>
          <w:marTop w:val="0"/>
          <w:marBottom w:val="0"/>
          <w:divBdr>
            <w:top w:val="none" w:sz="0" w:space="0" w:color="auto"/>
            <w:left w:val="none" w:sz="0" w:space="0" w:color="auto"/>
            <w:bottom w:val="none" w:sz="0" w:space="0" w:color="auto"/>
            <w:right w:val="none" w:sz="0" w:space="0" w:color="auto"/>
          </w:divBdr>
        </w:div>
        <w:div w:id="830095766">
          <w:marLeft w:val="640"/>
          <w:marRight w:val="0"/>
          <w:marTop w:val="0"/>
          <w:marBottom w:val="0"/>
          <w:divBdr>
            <w:top w:val="none" w:sz="0" w:space="0" w:color="auto"/>
            <w:left w:val="none" w:sz="0" w:space="0" w:color="auto"/>
            <w:bottom w:val="none" w:sz="0" w:space="0" w:color="auto"/>
            <w:right w:val="none" w:sz="0" w:space="0" w:color="auto"/>
          </w:divBdr>
        </w:div>
        <w:div w:id="851845094">
          <w:marLeft w:val="640"/>
          <w:marRight w:val="0"/>
          <w:marTop w:val="0"/>
          <w:marBottom w:val="0"/>
          <w:divBdr>
            <w:top w:val="none" w:sz="0" w:space="0" w:color="auto"/>
            <w:left w:val="none" w:sz="0" w:space="0" w:color="auto"/>
            <w:bottom w:val="none" w:sz="0" w:space="0" w:color="auto"/>
            <w:right w:val="none" w:sz="0" w:space="0" w:color="auto"/>
          </w:divBdr>
        </w:div>
        <w:div w:id="810711112">
          <w:marLeft w:val="640"/>
          <w:marRight w:val="0"/>
          <w:marTop w:val="0"/>
          <w:marBottom w:val="0"/>
          <w:divBdr>
            <w:top w:val="none" w:sz="0" w:space="0" w:color="auto"/>
            <w:left w:val="none" w:sz="0" w:space="0" w:color="auto"/>
            <w:bottom w:val="none" w:sz="0" w:space="0" w:color="auto"/>
            <w:right w:val="none" w:sz="0" w:space="0" w:color="auto"/>
          </w:divBdr>
        </w:div>
        <w:div w:id="1379086273">
          <w:marLeft w:val="640"/>
          <w:marRight w:val="0"/>
          <w:marTop w:val="0"/>
          <w:marBottom w:val="0"/>
          <w:divBdr>
            <w:top w:val="none" w:sz="0" w:space="0" w:color="auto"/>
            <w:left w:val="none" w:sz="0" w:space="0" w:color="auto"/>
            <w:bottom w:val="none" w:sz="0" w:space="0" w:color="auto"/>
            <w:right w:val="none" w:sz="0" w:space="0" w:color="auto"/>
          </w:divBdr>
        </w:div>
        <w:div w:id="704716359">
          <w:marLeft w:val="640"/>
          <w:marRight w:val="0"/>
          <w:marTop w:val="0"/>
          <w:marBottom w:val="0"/>
          <w:divBdr>
            <w:top w:val="none" w:sz="0" w:space="0" w:color="auto"/>
            <w:left w:val="none" w:sz="0" w:space="0" w:color="auto"/>
            <w:bottom w:val="none" w:sz="0" w:space="0" w:color="auto"/>
            <w:right w:val="none" w:sz="0" w:space="0" w:color="auto"/>
          </w:divBdr>
        </w:div>
        <w:div w:id="461072409">
          <w:marLeft w:val="640"/>
          <w:marRight w:val="0"/>
          <w:marTop w:val="0"/>
          <w:marBottom w:val="0"/>
          <w:divBdr>
            <w:top w:val="none" w:sz="0" w:space="0" w:color="auto"/>
            <w:left w:val="none" w:sz="0" w:space="0" w:color="auto"/>
            <w:bottom w:val="none" w:sz="0" w:space="0" w:color="auto"/>
            <w:right w:val="none" w:sz="0" w:space="0" w:color="auto"/>
          </w:divBdr>
        </w:div>
        <w:div w:id="869878544">
          <w:marLeft w:val="640"/>
          <w:marRight w:val="0"/>
          <w:marTop w:val="0"/>
          <w:marBottom w:val="0"/>
          <w:divBdr>
            <w:top w:val="none" w:sz="0" w:space="0" w:color="auto"/>
            <w:left w:val="none" w:sz="0" w:space="0" w:color="auto"/>
            <w:bottom w:val="none" w:sz="0" w:space="0" w:color="auto"/>
            <w:right w:val="none" w:sz="0" w:space="0" w:color="auto"/>
          </w:divBdr>
        </w:div>
        <w:div w:id="97409263">
          <w:marLeft w:val="640"/>
          <w:marRight w:val="0"/>
          <w:marTop w:val="0"/>
          <w:marBottom w:val="0"/>
          <w:divBdr>
            <w:top w:val="none" w:sz="0" w:space="0" w:color="auto"/>
            <w:left w:val="none" w:sz="0" w:space="0" w:color="auto"/>
            <w:bottom w:val="none" w:sz="0" w:space="0" w:color="auto"/>
            <w:right w:val="none" w:sz="0" w:space="0" w:color="auto"/>
          </w:divBdr>
        </w:div>
        <w:div w:id="646671874">
          <w:marLeft w:val="640"/>
          <w:marRight w:val="0"/>
          <w:marTop w:val="0"/>
          <w:marBottom w:val="0"/>
          <w:divBdr>
            <w:top w:val="none" w:sz="0" w:space="0" w:color="auto"/>
            <w:left w:val="none" w:sz="0" w:space="0" w:color="auto"/>
            <w:bottom w:val="none" w:sz="0" w:space="0" w:color="auto"/>
            <w:right w:val="none" w:sz="0" w:space="0" w:color="auto"/>
          </w:divBdr>
        </w:div>
        <w:div w:id="1492020942">
          <w:marLeft w:val="640"/>
          <w:marRight w:val="0"/>
          <w:marTop w:val="0"/>
          <w:marBottom w:val="0"/>
          <w:divBdr>
            <w:top w:val="none" w:sz="0" w:space="0" w:color="auto"/>
            <w:left w:val="none" w:sz="0" w:space="0" w:color="auto"/>
            <w:bottom w:val="none" w:sz="0" w:space="0" w:color="auto"/>
            <w:right w:val="none" w:sz="0" w:space="0" w:color="auto"/>
          </w:divBdr>
        </w:div>
        <w:div w:id="1163936084">
          <w:marLeft w:val="640"/>
          <w:marRight w:val="0"/>
          <w:marTop w:val="0"/>
          <w:marBottom w:val="0"/>
          <w:divBdr>
            <w:top w:val="none" w:sz="0" w:space="0" w:color="auto"/>
            <w:left w:val="none" w:sz="0" w:space="0" w:color="auto"/>
            <w:bottom w:val="none" w:sz="0" w:space="0" w:color="auto"/>
            <w:right w:val="none" w:sz="0" w:space="0" w:color="auto"/>
          </w:divBdr>
        </w:div>
        <w:div w:id="243995705">
          <w:marLeft w:val="640"/>
          <w:marRight w:val="0"/>
          <w:marTop w:val="0"/>
          <w:marBottom w:val="0"/>
          <w:divBdr>
            <w:top w:val="none" w:sz="0" w:space="0" w:color="auto"/>
            <w:left w:val="none" w:sz="0" w:space="0" w:color="auto"/>
            <w:bottom w:val="none" w:sz="0" w:space="0" w:color="auto"/>
            <w:right w:val="none" w:sz="0" w:space="0" w:color="auto"/>
          </w:divBdr>
        </w:div>
        <w:div w:id="547038406">
          <w:marLeft w:val="640"/>
          <w:marRight w:val="0"/>
          <w:marTop w:val="0"/>
          <w:marBottom w:val="0"/>
          <w:divBdr>
            <w:top w:val="none" w:sz="0" w:space="0" w:color="auto"/>
            <w:left w:val="none" w:sz="0" w:space="0" w:color="auto"/>
            <w:bottom w:val="none" w:sz="0" w:space="0" w:color="auto"/>
            <w:right w:val="none" w:sz="0" w:space="0" w:color="auto"/>
          </w:divBdr>
        </w:div>
        <w:div w:id="1297638260">
          <w:marLeft w:val="640"/>
          <w:marRight w:val="0"/>
          <w:marTop w:val="0"/>
          <w:marBottom w:val="0"/>
          <w:divBdr>
            <w:top w:val="none" w:sz="0" w:space="0" w:color="auto"/>
            <w:left w:val="none" w:sz="0" w:space="0" w:color="auto"/>
            <w:bottom w:val="none" w:sz="0" w:space="0" w:color="auto"/>
            <w:right w:val="none" w:sz="0" w:space="0" w:color="auto"/>
          </w:divBdr>
        </w:div>
        <w:div w:id="1419133519">
          <w:marLeft w:val="640"/>
          <w:marRight w:val="0"/>
          <w:marTop w:val="0"/>
          <w:marBottom w:val="0"/>
          <w:divBdr>
            <w:top w:val="none" w:sz="0" w:space="0" w:color="auto"/>
            <w:left w:val="none" w:sz="0" w:space="0" w:color="auto"/>
            <w:bottom w:val="none" w:sz="0" w:space="0" w:color="auto"/>
            <w:right w:val="none" w:sz="0" w:space="0" w:color="auto"/>
          </w:divBdr>
        </w:div>
        <w:div w:id="1797524555">
          <w:marLeft w:val="640"/>
          <w:marRight w:val="0"/>
          <w:marTop w:val="0"/>
          <w:marBottom w:val="0"/>
          <w:divBdr>
            <w:top w:val="none" w:sz="0" w:space="0" w:color="auto"/>
            <w:left w:val="none" w:sz="0" w:space="0" w:color="auto"/>
            <w:bottom w:val="none" w:sz="0" w:space="0" w:color="auto"/>
            <w:right w:val="none" w:sz="0" w:space="0" w:color="auto"/>
          </w:divBdr>
        </w:div>
        <w:div w:id="528034589">
          <w:marLeft w:val="640"/>
          <w:marRight w:val="0"/>
          <w:marTop w:val="0"/>
          <w:marBottom w:val="0"/>
          <w:divBdr>
            <w:top w:val="none" w:sz="0" w:space="0" w:color="auto"/>
            <w:left w:val="none" w:sz="0" w:space="0" w:color="auto"/>
            <w:bottom w:val="none" w:sz="0" w:space="0" w:color="auto"/>
            <w:right w:val="none" w:sz="0" w:space="0" w:color="auto"/>
          </w:divBdr>
        </w:div>
        <w:div w:id="1894805820">
          <w:marLeft w:val="640"/>
          <w:marRight w:val="0"/>
          <w:marTop w:val="0"/>
          <w:marBottom w:val="0"/>
          <w:divBdr>
            <w:top w:val="none" w:sz="0" w:space="0" w:color="auto"/>
            <w:left w:val="none" w:sz="0" w:space="0" w:color="auto"/>
            <w:bottom w:val="none" w:sz="0" w:space="0" w:color="auto"/>
            <w:right w:val="none" w:sz="0" w:space="0" w:color="auto"/>
          </w:divBdr>
        </w:div>
        <w:div w:id="384915756">
          <w:marLeft w:val="640"/>
          <w:marRight w:val="0"/>
          <w:marTop w:val="0"/>
          <w:marBottom w:val="0"/>
          <w:divBdr>
            <w:top w:val="none" w:sz="0" w:space="0" w:color="auto"/>
            <w:left w:val="none" w:sz="0" w:space="0" w:color="auto"/>
            <w:bottom w:val="none" w:sz="0" w:space="0" w:color="auto"/>
            <w:right w:val="none" w:sz="0" w:space="0" w:color="auto"/>
          </w:divBdr>
        </w:div>
        <w:div w:id="1099133266">
          <w:marLeft w:val="640"/>
          <w:marRight w:val="0"/>
          <w:marTop w:val="0"/>
          <w:marBottom w:val="0"/>
          <w:divBdr>
            <w:top w:val="none" w:sz="0" w:space="0" w:color="auto"/>
            <w:left w:val="none" w:sz="0" w:space="0" w:color="auto"/>
            <w:bottom w:val="none" w:sz="0" w:space="0" w:color="auto"/>
            <w:right w:val="none" w:sz="0" w:space="0" w:color="auto"/>
          </w:divBdr>
        </w:div>
        <w:div w:id="997658348">
          <w:marLeft w:val="640"/>
          <w:marRight w:val="0"/>
          <w:marTop w:val="0"/>
          <w:marBottom w:val="0"/>
          <w:divBdr>
            <w:top w:val="none" w:sz="0" w:space="0" w:color="auto"/>
            <w:left w:val="none" w:sz="0" w:space="0" w:color="auto"/>
            <w:bottom w:val="none" w:sz="0" w:space="0" w:color="auto"/>
            <w:right w:val="none" w:sz="0" w:space="0" w:color="auto"/>
          </w:divBdr>
        </w:div>
        <w:div w:id="1628661765">
          <w:marLeft w:val="640"/>
          <w:marRight w:val="0"/>
          <w:marTop w:val="0"/>
          <w:marBottom w:val="0"/>
          <w:divBdr>
            <w:top w:val="none" w:sz="0" w:space="0" w:color="auto"/>
            <w:left w:val="none" w:sz="0" w:space="0" w:color="auto"/>
            <w:bottom w:val="none" w:sz="0" w:space="0" w:color="auto"/>
            <w:right w:val="none" w:sz="0" w:space="0" w:color="auto"/>
          </w:divBdr>
        </w:div>
        <w:div w:id="763648580">
          <w:marLeft w:val="640"/>
          <w:marRight w:val="0"/>
          <w:marTop w:val="0"/>
          <w:marBottom w:val="0"/>
          <w:divBdr>
            <w:top w:val="none" w:sz="0" w:space="0" w:color="auto"/>
            <w:left w:val="none" w:sz="0" w:space="0" w:color="auto"/>
            <w:bottom w:val="none" w:sz="0" w:space="0" w:color="auto"/>
            <w:right w:val="none" w:sz="0" w:space="0" w:color="auto"/>
          </w:divBdr>
        </w:div>
        <w:div w:id="1382053224">
          <w:marLeft w:val="640"/>
          <w:marRight w:val="0"/>
          <w:marTop w:val="0"/>
          <w:marBottom w:val="0"/>
          <w:divBdr>
            <w:top w:val="none" w:sz="0" w:space="0" w:color="auto"/>
            <w:left w:val="none" w:sz="0" w:space="0" w:color="auto"/>
            <w:bottom w:val="none" w:sz="0" w:space="0" w:color="auto"/>
            <w:right w:val="none" w:sz="0" w:space="0" w:color="auto"/>
          </w:divBdr>
        </w:div>
        <w:div w:id="1562907019">
          <w:marLeft w:val="640"/>
          <w:marRight w:val="0"/>
          <w:marTop w:val="0"/>
          <w:marBottom w:val="0"/>
          <w:divBdr>
            <w:top w:val="none" w:sz="0" w:space="0" w:color="auto"/>
            <w:left w:val="none" w:sz="0" w:space="0" w:color="auto"/>
            <w:bottom w:val="none" w:sz="0" w:space="0" w:color="auto"/>
            <w:right w:val="none" w:sz="0" w:space="0" w:color="auto"/>
          </w:divBdr>
        </w:div>
        <w:div w:id="338852912">
          <w:marLeft w:val="640"/>
          <w:marRight w:val="0"/>
          <w:marTop w:val="0"/>
          <w:marBottom w:val="0"/>
          <w:divBdr>
            <w:top w:val="none" w:sz="0" w:space="0" w:color="auto"/>
            <w:left w:val="none" w:sz="0" w:space="0" w:color="auto"/>
            <w:bottom w:val="none" w:sz="0" w:space="0" w:color="auto"/>
            <w:right w:val="none" w:sz="0" w:space="0" w:color="auto"/>
          </w:divBdr>
        </w:div>
        <w:div w:id="782579536">
          <w:marLeft w:val="640"/>
          <w:marRight w:val="0"/>
          <w:marTop w:val="0"/>
          <w:marBottom w:val="0"/>
          <w:divBdr>
            <w:top w:val="none" w:sz="0" w:space="0" w:color="auto"/>
            <w:left w:val="none" w:sz="0" w:space="0" w:color="auto"/>
            <w:bottom w:val="none" w:sz="0" w:space="0" w:color="auto"/>
            <w:right w:val="none" w:sz="0" w:space="0" w:color="auto"/>
          </w:divBdr>
        </w:div>
        <w:div w:id="788277641">
          <w:marLeft w:val="640"/>
          <w:marRight w:val="0"/>
          <w:marTop w:val="0"/>
          <w:marBottom w:val="0"/>
          <w:divBdr>
            <w:top w:val="none" w:sz="0" w:space="0" w:color="auto"/>
            <w:left w:val="none" w:sz="0" w:space="0" w:color="auto"/>
            <w:bottom w:val="none" w:sz="0" w:space="0" w:color="auto"/>
            <w:right w:val="none" w:sz="0" w:space="0" w:color="auto"/>
          </w:divBdr>
        </w:div>
        <w:div w:id="1813448610">
          <w:marLeft w:val="640"/>
          <w:marRight w:val="0"/>
          <w:marTop w:val="0"/>
          <w:marBottom w:val="0"/>
          <w:divBdr>
            <w:top w:val="none" w:sz="0" w:space="0" w:color="auto"/>
            <w:left w:val="none" w:sz="0" w:space="0" w:color="auto"/>
            <w:bottom w:val="none" w:sz="0" w:space="0" w:color="auto"/>
            <w:right w:val="none" w:sz="0" w:space="0" w:color="auto"/>
          </w:divBdr>
        </w:div>
        <w:div w:id="1262450672">
          <w:marLeft w:val="640"/>
          <w:marRight w:val="0"/>
          <w:marTop w:val="0"/>
          <w:marBottom w:val="0"/>
          <w:divBdr>
            <w:top w:val="none" w:sz="0" w:space="0" w:color="auto"/>
            <w:left w:val="none" w:sz="0" w:space="0" w:color="auto"/>
            <w:bottom w:val="none" w:sz="0" w:space="0" w:color="auto"/>
            <w:right w:val="none" w:sz="0" w:space="0" w:color="auto"/>
          </w:divBdr>
        </w:div>
        <w:div w:id="1344285175">
          <w:marLeft w:val="640"/>
          <w:marRight w:val="0"/>
          <w:marTop w:val="0"/>
          <w:marBottom w:val="0"/>
          <w:divBdr>
            <w:top w:val="none" w:sz="0" w:space="0" w:color="auto"/>
            <w:left w:val="none" w:sz="0" w:space="0" w:color="auto"/>
            <w:bottom w:val="none" w:sz="0" w:space="0" w:color="auto"/>
            <w:right w:val="none" w:sz="0" w:space="0" w:color="auto"/>
          </w:divBdr>
        </w:div>
        <w:div w:id="1823960458">
          <w:marLeft w:val="640"/>
          <w:marRight w:val="0"/>
          <w:marTop w:val="0"/>
          <w:marBottom w:val="0"/>
          <w:divBdr>
            <w:top w:val="none" w:sz="0" w:space="0" w:color="auto"/>
            <w:left w:val="none" w:sz="0" w:space="0" w:color="auto"/>
            <w:bottom w:val="none" w:sz="0" w:space="0" w:color="auto"/>
            <w:right w:val="none" w:sz="0" w:space="0" w:color="auto"/>
          </w:divBdr>
        </w:div>
        <w:div w:id="1399553822">
          <w:marLeft w:val="640"/>
          <w:marRight w:val="0"/>
          <w:marTop w:val="0"/>
          <w:marBottom w:val="0"/>
          <w:divBdr>
            <w:top w:val="none" w:sz="0" w:space="0" w:color="auto"/>
            <w:left w:val="none" w:sz="0" w:space="0" w:color="auto"/>
            <w:bottom w:val="none" w:sz="0" w:space="0" w:color="auto"/>
            <w:right w:val="none" w:sz="0" w:space="0" w:color="auto"/>
          </w:divBdr>
        </w:div>
        <w:div w:id="1679850433">
          <w:marLeft w:val="640"/>
          <w:marRight w:val="0"/>
          <w:marTop w:val="0"/>
          <w:marBottom w:val="0"/>
          <w:divBdr>
            <w:top w:val="none" w:sz="0" w:space="0" w:color="auto"/>
            <w:left w:val="none" w:sz="0" w:space="0" w:color="auto"/>
            <w:bottom w:val="none" w:sz="0" w:space="0" w:color="auto"/>
            <w:right w:val="none" w:sz="0" w:space="0" w:color="auto"/>
          </w:divBdr>
        </w:div>
        <w:div w:id="1955361549">
          <w:marLeft w:val="640"/>
          <w:marRight w:val="0"/>
          <w:marTop w:val="0"/>
          <w:marBottom w:val="0"/>
          <w:divBdr>
            <w:top w:val="none" w:sz="0" w:space="0" w:color="auto"/>
            <w:left w:val="none" w:sz="0" w:space="0" w:color="auto"/>
            <w:bottom w:val="none" w:sz="0" w:space="0" w:color="auto"/>
            <w:right w:val="none" w:sz="0" w:space="0" w:color="auto"/>
          </w:divBdr>
        </w:div>
        <w:div w:id="418331441">
          <w:marLeft w:val="640"/>
          <w:marRight w:val="0"/>
          <w:marTop w:val="0"/>
          <w:marBottom w:val="0"/>
          <w:divBdr>
            <w:top w:val="none" w:sz="0" w:space="0" w:color="auto"/>
            <w:left w:val="none" w:sz="0" w:space="0" w:color="auto"/>
            <w:bottom w:val="none" w:sz="0" w:space="0" w:color="auto"/>
            <w:right w:val="none" w:sz="0" w:space="0" w:color="auto"/>
          </w:divBdr>
        </w:div>
        <w:div w:id="688260772">
          <w:marLeft w:val="640"/>
          <w:marRight w:val="0"/>
          <w:marTop w:val="0"/>
          <w:marBottom w:val="0"/>
          <w:divBdr>
            <w:top w:val="none" w:sz="0" w:space="0" w:color="auto"/>
            <w:left w:val="none" w:sz="0" w:space="0" w:color="auto"/>
            <w:bottom w:val="none" w:sz="0" w:space="0" w:color="auto"/>
            <w:right w:val="none" w:sz="0" w:space="0" w:color="auto"/>
          </w:divBdr>
        </w:div>
        <w:div w:id="1967392162">
          <w:marLeft w:val="640"/>
          <w:marRight w:val="0"/>
          <w:marTop w:val="0"/>
          <w:marBottom w:val="0"/>
          <w:divBdr>
            <w:top w:val="none" w:sz="0" w:space="0" w:color="auto"/>
            <w:left w:val="none" w:sz="0" w:space="0" w:color="auto"/>
            <w:bottom w:val="none" w:sz="0" w:space="0" w:color="auto"/>
            <w:right w:val="none" w:sz="0" w:space="0" w:color="auto"/>
          </w:divBdr>
        </w:div>
      </w:divsChild>
    </w:div>
    <w:div w:id="138226121">
      <w:marLeft w:val="640"/>
      <w:marRight w:val="0"/>
      <w:marTop w:val="0"/>
      <w:marBottom w:val="0"/>
      <w:divBdr>
        <w:top w:val="none" w:sz="0" w:space="0" w:color="auto"/>
        <w:left w:val="none" w:sz="0" w:space="0" w:color="auto"/>
        <w:bottom w:val="none" w:sz="0" w:space="0" w:color="auto"/>
        <w:right w:val="none" w:sz="0" w:space="0" w:color="auto"/>
      </w:divBdr>
    </w:div>
    <w:div w:id="140392799">
      <w:marLeft w:val="640"/>
      <w:marRight w:val="0"/>
      <w:marTop w:val="0"/>
      <w:marBottom w:val="0"/>
      <w:divBdr>
        <w:top w:val="none" w:sz="0" w:space="0" w:color="auto"/>
        <w:left w:val="none" w:sz="0" w:space="0" w:color="auto"/>
        <w:bottom w:val="none" w:sz="0" w:space="0" w:color="auto"/>
        <w:right w:val="none" w:sz="0" w:space="0" w:color="auto"/>
      </w:divBdr>
    </w:div>
    <w:div w:id="140461725">
      <w:marLeft w:val="640"/>
      <w:marRight w:val="0"/>
      <w:marTop w:val="0"/>
      <w:marBottom w:val="0"/>
      <w:divBdr>
        <w:top w:val="none" w:sz="0" w:space="0" w:color="auto"/>
        <w:left w:val="none" w:sz="0" w:space="0" w:color="auto"/>
        <w:bottom w:val="none" w:sz="0" w:space="0" w:color="auto"/>
        <w:right w:val="none" w:sz="0" w:space="0" w:color="auto"/>
      </w:divBdr>
    </w:div>
    <w:div w:id="142505043">
      <w:bodyDiv w:val="1"/>
      <w:marLeft w:val="0"/>
      <w:marRight w:val="0"/>
      <w:marTop w:val="0"/>
      <w:marBottom w:val="0"/>
      <w:divBdr>
        <w:top w:val="none" w:sz="0" w:space="0" w:color="auto"/>
        <w:left w:val="none" w:sz="0" w:space="0" w:color="auto"/>
        <w:bottom w:val="none" w:sz="0" w:space="0" w:color="auto"/>
        <w:right w:val="none" w:sz="0" w:space="0" w:color="auto"/>
      </w:divBdr>
      <w:divsChild>
        <w:div w:id="18363822">
          <w:marLeft w:val="640"/>
          <w:marRight w:val="0"/>
          <w:marTop w:val="0"/>
          <w:marBottom w:val="0"/>
          <w:divBdr>
            <w:top w:val="none" w:sz="0" w:space="0" w:color="auto"/>
            <w:left w:val="none" w:sz="0" w:space="0" w:color="auto"/>
            <w:bottom w:val="none" w:sz="0" w:space="0" w:color="auto"/>
            <w:right w:val="none" w:sz="0" w:space="0" w:color="auto"/>
          </w:divBdr>
        </w:div>
        <w:div w:id="72432771">
          <w:marLeft w:val="640"/>
          <w:marRight w:val="0"/>
          <w:marTop w:val="0"/>
          <w:marBottom w:val="0"/>
          <w:divBdr>
            <w:top w:val="none" w:sz="0" w:space="0" w:color="auto"/>
            <w:left w:val="none" w:sz="0" w:space="0" w:color="auto"/>
            <w:bottom w:val="none" w:sz="0" w:space="0" w:color="auto"/>
            <w:right w:val="none" w:sz="0" w:space="0" w:color="auto"/>
          </w:divBdr>
        </w:div>
        <w:div w:id="75591875">
          <w:marLeft w:val="640"/>
          <w:marRight w:val="0"/>
          <w:marTop w:val="0"/>
          <w:marBottom w:val="0"/>
          <w:divBdr>
            <w:top w:val="none" w:sz="0" w:space="0" w:color="auto"/>
            <w:left w:val="none" w:sz="0" w:space="0" w:color="auto"/>
            <w:bottom w:val="none" w:sz="0" w:space="0" w:color="auto"/>
            <w:right w:val="none" w:sz="0" w:space="0" w:color="auto"/>
          </w:divBdr>
        </w:div>
        <w:div w:id="86736833">
          <w:marLeft w:val="640"/>
          <w:marRight w:val="0"/>
          <w:marTop w:val="0"/>
          <w:marBottom w:val="0"/>
          <w:divBdr>
            <w:top w:val="none" w:sz="0" w:space="0" w:color="auto"/>
            <w:left w:val="none" w:sz="0" w:space="0" w:color="auto"/>
            <w:bottom w:val="none" w:sz="0" w:space="0" w:color="auto"/>
            <w:right w:val="none" w:sz="0" w:space="0" w:color="auto"/>
          </w:divBdr>
        </w:div>
        <w:div w:id="126166997">
          <w:marLeft w:val="640"/>
          <w:marRight w:val="0"/>
          <w:marTop w:val="0"/>
          <w:marBottom w:val="0"/>
          <w:divBdr>
            <w:top w:val="none" w:sz="0" w:space="0" w:color="auto"/>
            <w:left w:val="none" w:sz="0" w:space="0" w:color="auto"/>
            <w:bottom w:val="none" w:sz="0" w:space="0" w:color="auto"/>
            <w:right w:val="none" w:sz="0" w:space="0" w:color="auto"/>
          </w:divBdr>
        </w:div>
        <w:div w:id="136147502">
          <w:marLeft w:val="640"/>
          <w:marRight w:val="0"/>
          <w:marTop w:val="0"/>
          <w:marBottom w:val="0"/>
          <w:divBdr>
            <w:top w:val="none" w:sz="0" w:space="0" w:color="auto"/>
            <w:left w:val="none" w:sz="0" w:space="0" w:color="auto"/>
            <w:bottom w:val="none" w:sz="0" w:space="0" w:color="auto"/>
            <w:right w:val="none" w:sz="0" w:space="0" w:color="auto"/>
          </w:divBdr>
        </w:div>
        <w:div w:id="148593002">
          <w:marLeft w:val="640"/>
          <w:marRight w:val="0"/>
          <w:marTop w:val="0"/>
          <w:marBottom w:val="0"/>
          <w:divBdr>
            <w:top w:val="none" w:sz="0" w:space="0" w:color="auto"/>
            <w:left w:val="none" w:sz="0" w:space="0" w:color="auto"/>
            <w:bottom w:val="none" w:sz="0" w:space="0" w:color="auto"/>
            <w:right w:val="none" w:sz="0" w:space="0" w:color="auto"/>
          </w:divBdr>
        </w:div>
        <w:div w:id="169105237">
          <w:marLeft w:val="640"/>
          <w:marRight w:val="0"/>
          <w:marTop w:val="0"/>
          <w:marBottom w:val="0"/>
          <w:divBdr>
            <w:top w:val="none" w:sz="0" w:space="0" w:color="auto"/>
            <w:left w:val="none" w:sz="0" w:space="0" w:color="auto"/>
            <w:bottom w:val="none" w:sz="0" w:space="0" w:color="auto"/>
            <w:right w:val="none" w:sz="0" w:space="0" w:color="auto"/>
          </w:divBdr>
        </w:div>
        <w:div w:id="224605162">
          <w:marLeft w:val="640"/>
          <w:marRight w:val="0"/>
          <w:marTop w:val="0"/>
          <w:marBottom w:val="0"/>
          <w:divBdr>
            <w:top w:val="none" w:sz="0" w:space="0" w:color="auto"/>
            <w:left w:val="none" w:sz="0" w:space="0" w:color="auto"/>
            <w:bottom w:val="none" w:sz="0" w:space="0" w:color="auto"/>
            <w:right w:val="none" w:sz="0" w:space="0" w:color="auto"/>
          </w:divBdr>
        </w:div>
        <w:div w:id="230313599">
          <w:marLeft w:val="640"/>
          <w:marRight w:val="0"/>
          <w:marTop w:val="0"/>
          <w:marBottom w:val="0"/>
          <w:divBdr>
            <w:top w:val="none" w:sz="0" w:space="0" w:color="auto"/>
            <w:left w:val="none" w:sz="0" w:space="0" w:color="auto"/>
            <w:bottom w:val="none" w:sz="0" w:space="0" w:color="auto"/>
            <w:right w:val="none" w:sz="0" w:space="0" w:color="auto"/>
          </w:divBdr>
        </w:div>
        <w:div w:id="265626385">
          <w:marLeft w:val="640"/>
          <w:marRight w:val="0"/>
          <w:marTop w:val="0"/>
          <w:marBottom w:val="0"/>
          <w:divBdr>
            <w:top w:val="none" w:sz="0" w:space="0" w:color="auto"/>
            <w:left w:val="none" w:sz="0" w:space="0" w:color="auto"/>
            <w:bottom w:val="none" w:sz="0" w:space="0" w:color="auto"/>
            <w:right w:val="none" w:sz="0" w:space="0" w:color="auto"/>
          </w:divBdr>
        </w:div>
        <w:div w:id="315031627">
          <w:marLeft w:val="640"/>
          <w:marRight w:val="0"/>
          <w:marTop w:val="0"/>
          <w:marBottom w:val="0"/>
          <w:divBdr>
            <w:top w:val="none" w:sz="0" w:space="0" w:color="auto"/>
            <w:left w:val="none" w:sz="0" w:space="0" w:color="auto"/>
            <w:bottom w:val="none" w:sz="0" w:space="0" w:color="auto"/>
            <w:right w:val="none" w:sz="0" w:space="0" w:color="auto"/>
          </w:divBdr>
        </w:div>
        <w:div w:id="360398228">
          <w:marLeft w:val="640"/>
          <w:marRight w:val="0"/>
          <w:marTop w:val="0"/>
          <w:marBottom w:val="0"/>
          <w:divBdr>
            <w:top w:val="none" w:sz="0" w:space="0" w:color="auto"/>
            <w:left w:val="none" w:sz="0" w:space="0" w:color="auto"/>
            <w:bottom w:val="none" w:sz="0" w:space="0" w:color="auto"/>
            <w:right w:val="none" w:sz="0" w:space="0" w:color="auto"/>
          </w:divBdr>
        </w:div>
        <w:div w:id="504714090">
          <w:marLeft w:val="640"/>
          <w:marRight w:val="0"/>
          <w:marTop w:val="0"/>
          <w:marBottom w:val="0"/>
          <w:divBdr>
            <w:top w:val="none" w:sz="0" w:space="0" w:color="auto"/>
            <w:left w:val="none" w:sz="0" w:space="0" w:color="auto"/>
            <w:bottom w:val="none" w:sz="0" w:space="0" w:color="auto"/>
            <w:right w:val="none" w:sz="0" w:space="0" w:color="auto"/>
          </w:divBdr>
        </w:div>
        <w:div w:id="506408096">
          <w:marLeft w:val="640"/>
          <w:marRight w:val="0"/>
          <w:marTop w:val="0"/>
          <w:marBottom w:val="0"/>
          <w:divBdr>
            <w:top w:val="none" w:sz="0" w:space="0" w:color="auto"/>
            <w:left w:val="none" w:sz="0" w:space="0" w:color="auto"/>
            <w:bottom w:val="none" w:sz="0" w:space="0" w:color="auto"/>
            <w:right w:val="none" w:sz="0" w:space="0" w:color="auto"/>
          </w:divBdr>
        </w:div>
        <w:div w:id="511528007">
          <w:marLeft w:val="640"/>
          <w:marRight w:val="0"/>
          <w:marTop w:val="0"/>
          <w:marBottom w:val="0"/>
          <w:divBdr>
            <w:top w:val="none" w:sz="0" w:space="0" w:color="auto"/>
            <w:left w:val="none" w:sz="0" w:space="0" w:color="auto"/>
            <w:bottom w:val="none" w:sz="0" w:space="0" w:color="auto"/>
            <w:right w:val="none" w:sz="0" w:space="0" w:color="auto"/>
          </w:divBdr>
        </w:div>
        <w:div w:id="543520240">
          <w:marLeft w:val="640"/>
          <w:marRight w:val="0"/>
          <w:marTop w:val="0"/>
          <w:marBottom w:val="0"/>
          <w:divBdr>
            <w:top w:val="none" w:sz="0" w:space="0" w:color="auto"/>
            <w:left w:val="none" w:sz="0" w:space="0" w:color="auto"/>
            <w:bottom w:val="none" w:sz="0" w:space="0" w:color="auto"/>
            <w:right w:val="none" w:sz="0" w:space="0" w:color="auto"/>
          </w:divBdr>
        </w:div>
        <w:div w:id="586809564">
          <w:marLeft w:val="640"/>
          <w:marRight w:val="0"/>
          <w:marTop w:val="0"/>
          <w:marBottom w:val="0"/>
          <w:divBdr>
            <w:top w:val="none" w:sz="0" w:space="0" w:color="auto"/>
            <w:left w:val="none" w:sz="0" w:space="0" w:color="auto"/>
            <w:bottom w:val="none" w:sz="0" w:space="0" w:color="auto"/>
            <w:right w:val="none" w:sz="0" w:space="0" w:color="auto"/>
          </w:divBdr>
        </w:div>
        <w:div w:id="696585537">
          <w:marLeft w:val="640"/>
          <w:marRight w:val="0"/>
          <w:marTop w:val="0"/>
          <w:marBottom w:val="0"/>
          <w:divBdr>
            <w:top w:val="none" w:sz="0" w:space="0" w:color="auto"/>
            <w:left w:val="none" w:sz="0" w:space="0" w:color="auto"/>
            <w:bottom w:val="none" w:sz="0" w:space="0" w:color="auto"/>
            <w:right w:val="none" w:sz="0" w:space="0" w:color="auto"/>
          </w:divBdr>
        </w:div>
        <w:div w:id="798230376">
          <w:marLeft w:val="640"/>
          <w:marRight w:val="0"/>
          <w:marTop w:val="0"/>
          <w:marBottom w:val="0"/>
          <w:divBdr>
            <w:top w:val="none" w:sz="0" w:space="0" w:color="auto"/>
            <w:left w:val="none" w:sz="0" w:space="0" w:color="auto"/>
            <w:bottom w:val="none" w:sz="0" w:space="0" w:color="auto"/>
            <w:right w:val="none" w:sz="0" w:space="0" w:color="auto"/>
          </w:divBdr>
        </w:div>
        <w:div w:id="798449835">
          <w:marLeft w:val="640"/>
          <w:marRight w:val="0"/>
          <w:marTop w:val="0"/>
          <w:marBottom w:val="0"/>
          <w:divBdr>
            <w:top w:val="none" w:sz="0" w:space="0" w:color="auto"/>
            <w:left w:val="none" w:sz="0" w:space="0" w:color="auto"/>
            <w:bottom w:val="none" w:sz="0" w:space="0" w:color="auto"/>
            <w:right w:val="none" w:sz="0" w:space="0" w:color="auto"/>
          </w:divBdr>
        </w:div>
        <w:div w:id="820584143">
          <w:marLeft w:val="640"/>
          <w:marRight w:val="0"/>
          <w:marTop w:val="0"/>
          <w:marBottom w:val="0"/>
          <w:divBdr>
            <w:top w:val="none" w:sz="0" w:space="0" w:color="auto"/>
            <w:left w:val="none" w:sz="0" w:space="0" w:color="auto"/>
            <w:bottom w:val="none" w:sz="0" w:space="0" w:color="auto"/>
            <w:right w:val="none" w:sz="0" w:space="0" w:color="auto"/>
          </w:divBdr>
        </w:div>
        <w:div w:id="878980906">
          <w:marLeft w:val="640"/>
          <w:marRight w:val="0"/>
          <w:marTop w:val="0"/>
          <w:marBottom w:val="0"/>
          <w:divBdr>
            <w:top w:val="none" w:sz="0" w:space="0" w:color="auto"/>
            <w:left w:val="none" w:sz="0" w:space="0" w:color="auto"/>
            <w:bottom w:val="none" w:sz="0" w:space="0" w:color="auto"/>
            <w:right w:val="none" w:sz="0" w:space="0" w:color="auto"/>
          </w:divBdr>
        </w:div>
        <w:div w:id="1134060037">
          <w:marLeft w:val="640"/>
          <w:marRight w:val="0"/>
          <w:marTop w:val="0"/>
          <w:marBottom w:val="0"/>
          <w:divBdr>
            <w:top w:val="none" w:sz="0" w:space="0" w:color="auto"/>
            <w:left w:val="none" w:sz="0" w:space="0" w:color="auto"/>
            <w:bottom w:val="none" w:sz="0" w:space="0" w:color="auto"/>
            <w:right w:val="none" w:sz="0" w:space="0" w:color="auto"/>
          </w:divBdr>
        </w:div>
        <w:div w:id="1161387372">
          <w:marLeft w:val="640"/>
          <w:marRight w:val="0"/>
          <w:marTop w:val="0"/>
          <w:marBottom w:val="0"/>
          <w:divBdr>
            <w:top w:val="none" w:sz="0" w:space="0" w:color="auto"/>
            <w:left w:val="none" w:sz="0" w:space="0" w:color="auto"/>
            <w:bottom w:val="none" w:sz="0" w:space="0" w:color="auto"/>
            <w:right w:val="none" w:sz="0" w:space="0" w:color="auto"/>
          </w:divBdr>
        </w:div>
        <w:div w:id="1172841424">
          <w:marLeft w:val="640"/>
          <w:marRight w:val="0"/>
          <w:marTop w:val="0"/>
          <w:marBottom w:val="0"/>
          <w:divBdr>
            <w:top w:val="none" w:sz="0" w:space="0" w:color="auto"/>
            <w:left w:val="none" w:sz="0" w:space="0" w:color="auto"/>
            <w:bottom w:val="none" w:sz="0" w:space="0" w:color="auto"/>
            <w:right w:val="none" w:sz="0" w:space="0" w:color="auto"/>
          </w:divBdr>
        </w:div>
        <w:div w:id="1184439669">
          <w:marLeft w:val="640"/>
          <w:marRight w:val="0"/>
          <w:marTop w:val="0"/>
          <w:marBottom w:val="0"/>
          <w:divBdr>
            <w:top w:val="none" w:sz="0" w:space="0" w:color="auto"/>
            <w:left w:val="none" w:sz="0" w:space="0" w:color="auto"/>
            <w:bottom w:val="none" w:sz="0" w:space="0" w:color="auto"/>
            <w:right w:val="none" w:sz="0" w:space="0" w:color="auto"/>
          </w:divBdr>
        </w:div>
        <w:div w:id="1186595005">
          <w:marLeft w:val="640"/>
          <w:marRight w:val="0"/>
          <w:marTop w:val="0"/>
          <w:marBottom w:val="0"/>
          <w:divBdr>
            <w:top w:val="none" w:sz="0" w:space="0" w:color="auto"/>
            <w:left w:val="none" w:sz="0" w:space="0" w:color="auto"/>
            <w:bottom w:val="none" w:sz="0" w:space="0" w:color="auto"/>
            <w:right w:val="none" w:sz="0" w:space="0" w:color="auto"/>
          </w:divBdr>
        </w:div>
        <w:div w:id="1220171090">
          <w:marLeft w:val="640"/>
          <w:marRight w:val="0"/>
          <w:marTop w:val="0"/>
          <w:marBottom w:val="0"/>
          <w:divBdr>
            <w:top w:val="none" w:sz="0" w:space="0" w:color="auto"/>
            <w:left w:val="none" w:sz="0" w:space="0" w:color="auto"/>
            <w:bottom w:val="none" w:sz="0" w:space="0" w:color="auto"/>
            <w:right w:val="none" w:sz="0" w:space="0" w:color="auto"/>
          </w:divBdr>
        </w:div>
        <w:div w:id="1305701878">
          <w:marLeft w:val="640"/>
          <w:marRight w:val="0"/>
          <w:marTop w:val="0"/>
          <w:marBottom w:val="0"/>
          <w:divBdr>
            <w:top w:val="none" w:sz="0" w:space="0" w:color="auto"/>
            <w:left w:val="none" w:sz="0" w:space="0" w:color="auto"/>
            <w:bottom w:val="none" w:sz="0" w:space="0" w:color="auto"/>
            <w:right w:val="none" w:sz="0" w:space="0" w:color="auto"/>
          </w:divBdr>
        </w:div>
        <w:div w:id="1372656037">
          <w:marLeft w:val="640"/>
          <w:marRight w:val="0"/>
          <w:marTop w:val="0"/>
          <w:marBottom w:val="0"/>
          <w:divBdr>
            <w:top w:val="none" w:sz="0" w:space="0" w:color="auto"/>
            <w:left w:val="none" w:sz="0" w:space="0" w:color="auto"/>
            <w:bottom w:val="none" w:sz="0" w:space="0" w:color="auto"/>
            <w:right w:val="none" w:sz="0" w:space="0" w:color="auto"/>
          </w:divBdr>
        </w:div>
        <w:div w:id="1372878832">
          <w:marLeft w:val="640"/>
          <w:marRight w:val="0"/>
          <w:marTop w:val="0"/>
          <w:marBottom w:val="0"/>
          <w:divBdr>
            <w:top w:val="none" w:sz="0" w:space="0" w:color="auto"/>
            <w:left w:val="none" w:sz="0" w:space="0" w:color="auto"/>
            <w:bottom w:val="none" w:sz="0" w:space="0" w:color="auto"/>
            <w:right w:val="none" w:sz="0" w:space="0" w:color="auto"/>
          </w:divBdr>
        </w:div>
        <w:div w:id="1523546820">
          <w:marLeft w:val="640"/>
          <w:marRight w:val="0"/>
          <w:marTop w:val="0"/>
          <w:marBottom w:val="0"/>
          <w:divBdr>
            <w:top w:val="none" w:sz="0" w:space="0" w:color="auto"/>
            <w:left w:val="none" w:sz="0" w:space="0" w:color="auto"/>
            <w:bottom w:val="none" w:sz="0" w:space="0" w:color="auto"/>
            <w:right w:val="none" w:sz="0" w:space="0" w:color="auto"/>
          </w:divBdr>
        </w:div>
        <w:div w:id="1546018180">
          <w:marLeft w:val="640"/>
          <w:marRight w:val="0"/>
          <w:marTop w:val="0"/>
          <w:marBottom w:val="0"/>
          <w:divBdr>
            <w:top w:val="none" w:sz="0" w:space="0" w:color="auto"/>
            <w:left w:val="none" w:sz="0" w:space="0" w:color="auto"/>
            <w:bottom w:val="none" w:sz="0" w:space="0" w:color="auto"/>
            <w:right w:val="none" w:sz="0" w:space="0" w:color="auto"/>
          </w:divBdr>
        </w:div>
        <w:div w:id="1648048503">
          <w:marLeft w:val="640"/>
          <w:marRight w:val="0"/>
          <w:marTop w:val="0"/>
          <w:marBottom w:val="0"/>
          <w:divBdr>
            <w:top w:val="none" w:sz="0" w:space="0" w:color="auto"/>
            <w:left w:val="none" w:sz="0" w:space="0" w:color="auto"/>
            <w:bottom w:val="none" w:sz="0" w:space="0" w:color="auto"/>
            <w:right w:val="none" w:sz="0" w:space="0" w:color="auto"/>
          </w:divBdr>
        </w:div>
        <w:div w:id="1684742908">
          <w:marLeft w:val="640"/>
          <w:marRight w:val="0"/>
          <w:marTop w:val="0"/>
          <w:marBottom w:val="0"/>
          <w:divBdr>
            <w:top w:val="none" w:sz="0" w:space="0" w:color="auto"/>
            <w:left w:val="none" w:sz="0" w:space="0" w:color="auto"/>
            <w:bottom w:val="none" w:sz="0" w:space="0" w:color="auto"/>
            <w:right w:val="none" w:sz="0" w:space="0" w:color="auto"/>
          </w:divBdr>
        </w:div>
        <w:div w:id="1730835300">
          <w:marLeft w:val="640"/>
          <w:marRight w:val="0"/>
          <w:marTop w:val="0"/>
          <w:marBottom w:val="0"/>
          <w:divBdr>
            <w:top w:val="none" w:sz="0" w:space="0" w:color="auto"/>
            <w:left w:val="none" w:sz="0" w:space="0" w:color="auto"/>
            <w:bottom w:val="none" w:sz="0" w:space="0" w:color="auto"/>
            <w:right w:val="none" w:sz="0" w:space="0" w:color="auto"/>
          </w:divBdr>
        </w:div>
        <w:div w:id="1768041873">
          <w:marLeft w:val="640"/>
          <w:marRight w:val="0"/>
          <w:marTop w:val="0"/>
          <w:marBottom w:val="0"/>
          <w:divBdr>
            <w:top w:val="none" w:sz="0" w:space="0" w:color="auto"/>
            <w:left w:val="none" w:sz="0" w:space="0" w:color="auto"/>
            <w:bottom w:val="none" w:sz="0" w:space="0" w:color="auto"/>
            <w:right w:val="none" w:sz="0" w:space="0" w:color="auto"/>
          </w:divBdr>
        </w:div>
        <w:div w:id="1796026558">
          <w:marLeft w:val="640"/>
          <w:marRight w:val="0"/>
          <w:marTop w:val="0"/>
          <w:marBottom w:val="0"/>
          <w:divBdr>
            <w:top w:val="none" w:sz="0" w:space="0" w:color="auto"/>
            <w:left w:val="none" w:sz="0" w:space="0" w:color="auto"/>
            <w:bottom w:val="none" w:sz="0" w:space="0" w:color="auto"/>
            <w:right w:val="none" w:sz="0" w:space="0" w:color="auto"/>
          </w:divBdr>
        </w:div>
        <w:div w:id="1905753586">
          <w:marLeft w:val="640"/>
          <w:marRight w:val="0"/>
          <w:marTop w:val="0"/>
          <w:marBottom w:val="0"/>
          <w:divBdr>
            <w:top w:val="none" w:sz="0" w:space="0" w:color="auto"/>
            <w:left w:val="none" w:sz="0" w:space="0" w:color="auto"/>
            <w:bottom w:val="none" w:sz="0" w:space="0" w:color="auto"/>
            <w:right w:val="none" w:sz="0" w:space="0" w:color="auto"/>
          </w:divBdr>
        </w:div>
        <w:div w:id="1915240042">
          <w:marLeft w:val="640"/>
          <w:marRight w:val="0"/>
          <w:marTop w:val="0"/>
          <w:marBottom w:val="0"/>
          <w:divBdr>
            <w:top w:val="none" w:sz="0" w:space="0" w:color="auto"/>
            <w:left w:val="none" w:sz="0" w:space="0" w:color="auto"/>
            <w:bottom w:val="none" w:sz="0" w:space="0" w:color="auto"/>
            <w:right w:val="none" w:sz="0" w:space="0" w:color="auto"/>
          </w:divBdr>
        </w:div>
        <w:div w:id="1929265667">
          <w:marLeft w:val="640"/>
          <w:marRight w:val="0"/>
          <w:marTop w:val="0"/>
          <w:marBottom w:val="0"/>
          <w:divBdr>
            <w:top w:val="none" w:sz="0" w:space="0" w:color="auto"/>
            <w:left w:val="none" w:sz="0" w:space="0" w:color="auto"/>
            <w:bottom w:val="none" w:sz="0" w:space="0" w:color="auto"/>
            <w:right w:val="none" w:sz="0" w:space="0" w:color="auto"/>
          </w:divBdr>
        </w:div>
        <w:div w:id="1936933227">
          <w:marLeft w:val="640"/>
          <w:marRight w:val="0"/>
          <w:marTop w:val="0"/>
          <w:marBottom w:val="0"/>
          <w:divBdr>
            <w:top w:val="none" w:sz="0" w:space="0" w:color="auto"/>
            <w:left w:val="none" w:sz="0" w:space="0" w:color="auto"/>
            <w:bottom w:val="none" w:sz="0" w:space="0" w:color="auto"/>
            <w:right w:val="none" w:sz="0" w:space="0" w:color="auto"/>
          </w:divBdr>
        </w:div>
        <w:div w:id="2093891217">
          <w:marLeft w:val="640"/>
          <w:marRight w:val="0"/>
          <w:marTop w:val="0"/>
          <w:marBottom w:val="0"/>
          <w:divBdr>
            <w:top w:val="none" w:sz="0" w:space="0" w:color="auto"/>
            <w:left w:val="none" w:sz="0" w:space="0" w:color="auto"/>
            <w:bottom w:val="none" w:sz="0" w:space="0" w:color="auto"/>
            <w:right w:val="none" w:sz="0" w:space="0" w:color="auto"/>
          </w:divBdr>
        </w:div>
        <w:div w:id="2139059757">
          <w:marLeft w:val="640"/>
          <w:marRight w:val="0"/>
          <w:marTop w:val="0"/>
          <w:marBottom w:val="0"/>
          <w:divBdr>
            <w:top w:val="none" w:sz="0" w:space="0" w:color="auto"/>
            <w:left w:val="none" w:sz="0" w:space="0" w:color="auto"/>
            <w:bottom w:val="none" w:sz="0" w:space="0" w:color="auto"/>
            <w:right w:val="none" w:sz="0" w:space="0" w:color="auto"/>
          </w:divBdr>
        </w:div>
      </w:divsChild>
    </w:div>
    <w:div w:id="142893788">
      <w:marLeft w:val="640"/>
      <w:marRight w:val="0"/>
      <w:marTop w:val="0"/>
      <w:marBottom w:val="0"/>
      <w:divBdr>
        <w:top w:val="none" w:sz="0" w:space="0" w:color="auto"/>
        <w:left w:val="none" w:sz="0" w:space="0" w:color="auto"/>
        <w:bottom w:val="none" w:sz="0" w:space="0" w:color="auto"/>
        <w:right w:val="none" w:sz="0" w:space="0" w:color="auto"/>
      </w:divBdr>
    </w:div>
    <w:div w:id="143157723">
      <w:bodyDiv w:val="1"/>
      <w:marLeft w:val="0"/>
      <w:marRight w:val="0"/>
      <w:marTop w:val="0"/>
      <w:marBottom w:val="0"/>
      <w:divBdr>
        <w:top w:val="none" w:sz="0" w:space="0" w:color="auto"/>
        <w:left w:val="none" w:sz="0" w:space="0" w:color="auto"/>
        <w:bottom w:val="none" w:sz="0" w:space="0" w:color="auto"/>
        <w:right w:val="none" w:sz="0" w:space="0" w:color="auto"/>
      </w:divBdr>
      <w:divsChild>
        <w:div w:id="321549284">
          <w:marLeft w:val="640"/>
          <w:marRight w:val="0"/>
          <w:marTop w:val="0"/>
          <w:marBottom w:val="0"/>
          <w:divBdr>
            <w:top w:val="none" w:sz="0" w:space="0" w:color="auto"/>
            <w:left w:val="none" w:sz="0" w:space="0" w:color="auto"/>
            <w:bottom w:val="none" w:sz="0" w:space="0" w:color="auto"/>
            <w:right w:val="none" w:sz="0" w:space="0" w:color="auto"/>
          </w:divBdr>
        </w:div>
        <w:div w:id="859320344">
          <w:marLeft w:val="640"/>
          <w:marRight w:val="0"/>
          <w:marTop w:val="0"/>
          <w:marBottom w:val="0"/>
          <w:divBdr>
            <w:top w:val="none" w:sz="0" w:space="0" w:color="auto"/>
            <w:left w:val="none" w:sz="0" w:space="0" w:color="auto"/>
            <w:bottom w:val="none" w:sz="0" w:space="0" w:color="auto"/>
            <w:right w:val="none" w:sz="0" w:space="0" w:color="auto"/>
          </w:divBdr>
        </w:div>
        <w:div w:id="1799955236">
          <w:marLeft w:val="640"/>
          <w:marRight w:val="0"/>
          <w:marTop w:val="0"/>
          <w:marBottom w:val="0"/>
          <w:divBdr>
            <w:top w:val="none" w:sz="0" w:space="0" w:color="auto"/>
            <w:left w:val="none" w:sz="0" w:space="0" w:color="auto"/>
            <w:bottom w:val="none" w:sz="0" w:space="0" w:color="auto"/>
            <w:right w:val="none" w:sz="0" w:space="0" w:color="auto"/>
          </w:divBdr>
        </w:div>
        <w:div w:id="652218943">
          <w:marLeft w:val="640"/>
          <w:marRight w:val="0"/>
          <w:marTop w:val="0"/>
          <w:marBottom w:val="0"/>
          <w:divBdr>
            <w:top w:val="none" w:sz="0" w:space="0" w:color="auto"/>
            <w:left w:val="none" w:sz="0" w:space="0" w:color="auto"/>
            <w:bottom w:val="none" w:sz="0" w:space="0" w:color="auto"/>
            <w:right w:val="none" w:sz="0" w:space="0" w:color="auto"/>
          </w:divBdr>
        </w:div>
        <w:div w:id="704670133">
          <w:marLeft w:val="640"/>
          <w:marRight w:val="0"/>
          <w:marTop w:val="0"/>
          <w:marBottom w:val="0"/>
          <w:divBdr>
            <w:top w:val="none" w:sz="0" w:space="0" w:color="auto"/>
            <w:left w:val="none" w:sz="0" w:space="0" w:color="auto"/>
            <w:bottom w:val="none" w:sz="0" w:space="0" w:color="auto"/>
            <w:right w:val="none" w:sz="0" w:space="0" w:color="auto"/>
          </w:divBdr>
        </w:div>
        <w:div w:id="556555869">
          <w:marLeft w:val="640"/>
          <w:marRight w:val="0"/>
          <w:marTop w:val="0"/>
          <w:marBottom w:val="0"/>
          <w:divBdr>
            <w:top w:val="none" w:sz="0" w:space="0" w:color="auto"/>
            <w:left w:val="none" w:sz="0" w:space="0" w:color="auto"/>
            <w:bottom w:val="none" w:sz="0" w:space="0" w:color="auto"/>
            <w:right w:val="none" w:sz="0" w:space="0" w:color="auto"/>
          </w:divBdr>
        </w:div>
        <w:div w:id="2055999835">
          <w:marLeft w:val="640"/>
          <w:marRight w:val="0"/>
          <w:marTop w:val="0"/>
          <w:marBottom w:val="0"/>
          <w:divBdr>
            <w:top w:val="none" w:sz="0" w:space="0" w:color="auto"/>
            <w:left w:val="none" w:sz="0" w:space="0" w:color="auto"/>
            <w:bottom w:val="none" w:sz="0" w:space="0" w:color="auto"/>
            <w:right w:val="none" w:sz="0" w:space="0" w:color="auto"/>
          </w:divBdr>
        </w:div>
        <w:div w:id="1001203248">
          <w:marLeft w:val="640"/>
          <w:marRight w:val="0"/>
          <w:marTop w:val="0"/>
          <w:marBottom w:val="0"/>
          <w:divBdr>
            <w:top w:val="none" w:sz="0" w:space="0" w:color="auto"/>
            <w:left w:val="none" w:sz="0" w:space="0" w:color="auto"/>
            <w:bottom w:val="none" w:sz="0" w:space="0" w:color="auto"/>
            <w:right w:val="none" w:sz="0" w:space="0" w:color="auto"/>
          </w:divBdr>
        </w:div>
        <w:div w:id="4551888">
          <w:marLeft w:val="640"/>
          <w:marRight w:val="0"/>
          <w:marTop w:val="0"/>
          <w:marBottom w:val="0"/>
          <w:divBdr>
            <w:top w:val="none" w:sz="0" w:space="0" w:color="auto"/>
            <w:left w:val="none" w:sz="0" w:space="0" w:color="auto"/>
            <w:bottom w:val="none" w:sz="0" w:space="0" w:color="auto"/>
            <w:right w:val="none" w:sz="0" w:space="0" w:color="auto"/>
          </w:divBdr>
        </w:div>
        <w:div w:id="1233733853">
          <w:marLeft w:val="640"/>
          <w:marRight w:val="0"/>
          <w:marTop w:val="0"/>
          <w:marBottom w:val="0"/>
          <w:divBdr>
            <w:top w:val="none" w:sz="0" w:space="0" w:color="auto"/>
            <w:left w:val="none" w:sz="0" w:space="0" w:color="auto"/>
            <w:bottom w:val="none" w:sz="0" w:space="0" w:color="auto"/>
            <w:right w:val="none" w:sz="0" w:space="0" w:color="auto"/>
          </w:divBdr>
        </w:div>
        <w:div w:id="1327127204">
          <w:marLeft w:val="640"/>
          <w:marRight w:val="0"/>
          <w:marTop w:val="0"/>
          <w:marBottom w:val="0"/>
          <w:divBdr>
            <w:top w:val="none" w:sz="0" w:space="0" w:color="auto"/>
            <w:left w:val="none" w:sz="0" w:space="0" w:color="auto"/>
            <w:bottom w:val="none" w:sz="0" w:space="0" w:color="auto"/>
            <w:right w:val="none" w:sz="0" w:space="0" w:color="auto"/>
          </w:divBdr>
        </w:div>
        <w:div w:id="2058503008">
          <w:marLeft w:val="640"/>
          <w:marRight w:val="0"/>
          <w:marTop w:val="0"/>
          <w:marBottom w:val="0"/>
          <w:divBdr>
            <w:top w:val="none" w:sz="0" w:space="0" w:color="auto"/>
            <w:left w:val="none" w:sz="0" w:space="0" w:color="auto"/>
            <w:bottom w:val="none" w:sz="0" w:space="0" w:color="auto"/>
            <w:right w:val="none" w:sz="0" w:space="0" w:color="auto"/>
          </w:divBdr>
        </w:div>
        <w:div w:id="617100996">
          <w:marLeft w:val="640"/>
          <w:marRight w:val="0"/>
          <w:marTop w:val="0"/>
          <w:marBottom w:val="0"/>
          <w:divBdr>
            <w:top w:val="none" w:sz="0" w:space="0" w:color="auto"/>
            <w:left w:val="none" w:sz="0" w:space="0" w:color="auto"/>
            <w:bottom w:val="none" w:sz="0" w:space="0" w:color="auto"/>
            <w:right w:val="none" w:sz="0" w:space="0" w:color="auto"/>
          </w:divBdr>
        </w:div>
        <w:div w:id="1169833692">
          <w:marLeft w:val="640"/>
          <w:marRight w:val="0"/>
          <w:marTop w:val="0"/>
          <w:marBottom w:val="0"/>
          <w:divBdr>
            <w:top w:val="none" w:sz="0" w:space="0" w:color="auto"/>
            <w:left w:val="none" w:sz="0" w:space="0" w:color="auto"/>
            <w:bottom w:val="none" w:sz="0" w:space="0" w:color="auto"/>
            <w:right w:val="none" w:sz="0" w:space="0" w:color="auto"/>
          </w:divBdr>
        </w:div>
        <w:div w:id="1770272253">
          <w:marLeft w:val="640"/>
          <w:marRight w:val="0"/>
          <w:marTop w:val="0"/>
          <w:marBottom w:val="0"/>
          <w:divBdr>
            <w:top w:val="none" w:sz="0" w:space="0" w:color="auto"/>
            <w:left w:val="none" w:sz="0" w:space="0" w:color="auto"/>
            <w:bottom w:val="none" w:sz="0" w:space="0" w:color="auto"/>
            <w:right w:val="none" w:sz="0" w:space="0" w:color="auto"/>
          </w:divBdr>
        </w:div>
        <w:div w:id="2014986261">
          <w:marLeft w:val="640"/>
          <w:marRight w:val="0"/>
          <w:marTop w:val="0"/>
          <w:marBottom w:val="0"/>
          <w:divBdr>
            <w:top w:val="none" w:sz="0" w:space="0" w:color="auto"/>
            <w:left w:val="none" w:sz="0" w:space="0" w:color="auto"/>
            <w:bottom w:val="none" w:sz="0" w:space="0" w:color="auto"/>
            <w:right w:val="none" w:sz="0" w:space="0" w:color="auto"/>
          </w:divBdr>
        </w:div>
        <w:div w:id="1646813461">
          <w:marLeft w:val="640"/>
          <w:marRight w:val="0"/>
          <w:marTop w:val="0"/>
          <w:marBottom w:val="0"/>
          <w:divBdr>
            <w:top w:val="none" w:sz="0" w:space="0" w:color="auto"/>
            <w:left w:val="none" w:sz="0" w:space="0" w:color="auto"/>
            <w:bottom w:val="none" w:sz="0" w:space="0" w:color="auto"/>
            <w:right w:val="none" w:sz="0" w:space="0" w:color="auto"/>
          </w:divBdr>
        </w:div>
        <w:div w:id="24520759">
          <w:marLeft w:val="640"/>
          <w:marRight w:val="0"/>
          <w:marTop w:val="0"/>
          <w:marBottom w:val="0"/>
          <w:divBdr>
            <w:top w:val="none" w:sz="0" w:space="0" w:color="auto"/>
            <w:left w:val="none" w:sz="0" w:space="0" w:color="auto"/>
            <w:bottom w:val="none" w:sz="0" w:space="0" w:color="auto"/>
            <w:right w:val="none" w:sz="0" w:space="0" w:color="auto"/>
          </w:divBdr>
        </w:div>
        <w:div w:id="119037844">
          <w:marLeft w:val="640"/>
          <w:marRight w:val="0"/>
          <w:marTop w:val="0"/>
          <w:marBottom w:val="0"/>
          <w:divBdr>
            <w:top w:val="none" w:sz="0" w:space="0" w:color="auto"/>
            <w:left w:val="none" w:sz="0" w:space="0" w:color="auto"/>
            <w:bottom w:val="none" w:sz="0" w:space="0" w:color="auto"/>
            <w:right w:val="none" w:sz="0" w:space="0" w:color="auto"/>
          </w:divBdr>
        </w:div>
        <w:div w:id="1176924245">
          <w:marLeft w:val="640"/>
          <w:marRight w:val="0"/>
          <w:marTop w:val="0"/>
          <w:marBottom w:val="0"/>
          <w:divBdr>
            <w:top w:val="none" w:sz="0" w:space="0" w:color="auto"/>
            <w:left w:val="none" w:sz="0" w:space="0" w:color="auto"/>
            <w:bottom w:val="none" w:sz="0" w:space="0" w:color="auto"/>
            <w:right w:val="none" w:sz="0" w:space="0" w:color="auto"/>
          </w:divBdr>
        </w:div>
        <w:div w:id="1802647402">
          <w:marLeft w:val="640"/>
          <w:marRight w:val="0"/>
          <w:marTop w:val="0"/>
          <w:marBottom w:val="0"/>
          <w:divBdr>
            <w:top w:val="none" w:sz="0" w:space="0" w:color="auto"/>
            <w:left w:val="none" w:sz="0" w:space="0" w:color="auto"/>
            <w:bottom w:val="none" w:sz="0" w:space="0" w:color="auto"/>
            <w:right w:val="none" w:sz="0" w:space="0" w:color="auto"/>
          </w:divBdr>
        </w:div>
        <w:div w:id="672413454">
          <w:marLeft w:val="640"/>
          <w:marRight w:val="0"/>
          <w:marTop w:val="0"/>
          <w:marBottom w:val="0"/>
          <w:divBdr>
            <w:top w:val="none" w:sz="0" w:space="0" w:color="auto"/>
            <w:left w:val="none" w:sz="0" w:space="0" w:color="auto"/>
            <w:bottom w:val="none" w:sz="0" w:space="0" w:color="auto"/>
            <w:right w:val="none" w:sz="0" w:space="0" w:color="auto"/>
          </w:divBdr>
        </w:div>
        <w:div w:id="532184919">
          <w:marLeft w:val="640"/>
          <w:marRight w:val="0"/>
          <w:marTop w:val="0"/>
          <w:marBottom w:val="0"/>
          <w:divBdr>
            <w:top w:val="none" w:sz="0" w:space="0" w:color="auto"/>
            <w:left w:val="none" w:sz="0" w:space="0" w:color="auto"/>
            <w:bottom w:val="none" w:sz="0" w:space="0" w:color="auto"/>
            <w:right w:val="none" w:sz="0" w:space="0" w:color="auto"/>
          </w:divBdr>
        </w:div>
        <w:div w:id="228735467">
          <w:marLeft w:val="640"/>
          <w:marRight w:val="0"/>
          <w:marTop w:val="0"/>
          <w:marBottom w:val="0"/>
          <w:divBdr>
            <w:top w:val="none" w:sz="0" w:space="0" w:color="auto"/>
            <w:left w:val="none" w:sz="0" w:space="0" w:color="auto"/>
            <w:bottom w:val="none" w:sz="0" w:space="0" w:color="auto"/>
            <w:right w:val="none" w:sz="0" w:space="0" w:color="auto"/>
          </w:divBdr>
        </w:div>
        <w:div w:id="458914907">
          <w:marLeft w:val="640"/>
          <w:marRight w:val="0"/>
          <w:marTop w:val="0"/>
          <w:marBottom w:val="0"/>
          <w:divBdr>
            <w:top w:val="none" w:sz="0" w:space="0" w:color="auto"/>
            <w:left w:val="none" w:sz="0" w:space="0" w:color="auto"/>
            <w:bottom w:val="none" w:sz="0" w:space="0" w:color="auto"/>
            <w:right w:val="none" w:sz="0" w:space="0" w:color="auto"/>
          </w:divBdr>
        </w:div>
        <w:div w:id="1243684647">
          <w:marLeft w:val="640"/>
          <w:marRight w:val="0"/>
          <w:marTop w:val="0"/>
          <w:marBottom w:val="0"/>
          <w:divBdr>
            <w:top w:val="none" w:sz="0" w:space="0" w:color="auto"/>
            <w:left w:val="none" w:sz="0" w:space="0" w:color="auto"/>
            <w:bottom w:val="none" w:sz="0" w:space="0" w:color="auto"/>
            <w:right w:val="none" w:sz="0" w:space="0" w:color="auto"/>
          </w:divBdr>
        </w:div>
        <w:div w:id="903418313">
          <w:marLeft w:val="640"/>
          <w:marRight w:val="0"/>
          <w:marTop w:val="0"/>
          <w:marBottom w:val="0"/>
          <w:divBdr>
            <w:top w:val="none" w:sz="0" w:space="0" w:color="auto"/>
            <w:left w:val="none" w:sz="0" w:space="0" w:color="auto"/>
            <w:bottom w:val="none" w:sz="0" w:space="0" w:color="auto"/>
            <w:right w:val="none" w:sz="0" w:space="0" w:color="auto"/>
          </w:divBdr>
        </w:div>
        <w:div w:id="1786924477">
          <w:marLeft w:val="640"/>
          <w:marRight w:val="0"/>
          <w:marTop w:val="0"/>
          <w:marBottom w:val="0"/>
          <w:divBdr>
            <w:top w:val="none" w:sz="0" w:space="0" w:color="auto"/>
            <w:left w:val="none" w:sz="0" w:space="0" w:color="auto"/>
            <w:bottom w:val="none" w:sz="0" w:space="0" w:color="auto"/>
            <w:right w:val="none" w:sz="0" w:space="0" w:color="auto"/>
          </w:divBdr>
        </w:div>
        <w:div w:id="657658160">
          <w:marLeft w:val="640"/>
          <w:marRight w:val="0"/>
          <w:marTop w:val="0"/>
          <w:marBottom w:val="0"/>
          <w:divBdr>
            <w:top w:val="none" w:sz="0" w:space="0" w:color="auto"/>
            <w:left w:val="none" w:sz="0" w:space="0" w:color="auto"/>
            <w:bottom w:val="none" w:sz="0" w:space="0" w:color="auto"/>
            <w:right w:val="none" w:sz="0" w:space="0" w:color="auto"/>
          </w:divBdr>
        </w:div>
        <w:div w:id="272517889">
          <w:marLeft w:val="640"/>
          <w:marRight w:val="0"/>
          <w:marTop w:val="0"/>
          <w:marBottom w:val="0"/>
          <w:divBdr>
            <w:top w:val="none" w:sz="0" w:space="0" w:color="auto"/>
            <w:left w:val="none" w:sz="0" w:space="0" w:color="auto"/>
            <w:bottom w:val="none" w:sz="0" w:space="0" w:color="auto"/>
            <w:right w:val="none" w:sz="0" w:space="0" w:color="auto"/>
          </w:divBdr>
        </w:div>
        <w:div w:id="1381975148">
          <w:marLeft w:val="640"/>
          <w:marRight w:val="0"/>
          <w:marTop w:val="0"/>
          <w:marBottom w:val="0"/>
          <w:divBdr>
            <w:top w:val="none" w:sz="0" w:space="0" w:color="auto"/>
            <w:left w:val="none" w:sz="0" w:space="0" w:color="auto"/>
            <w:bottom w:val="none" w:sz="0" w:space="0" w:color="auto"/>
            <w:right w:val="none" w:sz="0" w:space="0" w:color="auto"/>
          </w:divBdr>
        </w:div>
        <w:div w:id="926615102">
          <w:marLeft w:val="640"/>
          <w:marRight w:val="0"/>
          <w:marTop w:val="0"/>
          <w:marBottom w:val="0"/>
          <w:divBdr>
            <w:top w:val="none" w:sz="0" w:space="0" w:color="auto"/>
            <w:left w:val="none" w:sz="0" w:space="0" w:color="auto"/>
            <w:bottom w:val="none" w:sz="0" w:space="0" w:color="auto"/>
            <w:right w:val="none" w:sz="0" w:space="0" w:color="auto"/>
          </w:divBdr>
        </w:div>
        <w:div w:id="1213346743">
          <w:marLeft w:val="640"/>
          <w:marRight w:val="0"/>
          <w:marTop w:val="0"/>
          <w:marBottom w:val="0"/>
          <w:divBdr>
            <w:top w:val="none" w:sz="0" w:space="0" w:color="auto"/>
            <w:left w:val="none" w:sz="0" w:space="0" w:color="auto"/>
            <w:bottom w:val="none" w:sz="0" w:space="0" w:color="auto"/>
            <w:right w:val="none" w:sz="0" w:space="0" w:color="auto"/>
          </w:divBdr>
        </w:div>
        <w:div w:id="1476608757">
          <w:marLeft w:val="640"/>
          <w:marRight w:val="0"/>
          <w:marTop w:val="0"/>
          <w:marBottom w:val="0"/>
          <w:divBdr>
            <w:top w:val="none" w:sz="0" w:space="0" w:color="auto"/>
            <w:left w:val="none" w:sz="0" w:space="0" w:color="auto"/>
            <w:bottom w:val="none" w:sz="0" w:space="0" w:color="auto"/>
            <w:right w:val="none" w:sz="0" w:space="0" w:color="auto"/>
          </w:divBdr>
        </w:div>
        <w:div w:id="56827031">
          <w:marLeft w:val="640"/>
          <w:marRight w:val="0"/>
          <w:marTop w:val="0"/>
          <w:marBottom w:val="0"/>
          <w:divBdr>
            <w:top w:val="none" w:sz="0" w:space="0" w:color="auto"/>
            <w:left w:val="none" w:sz="0" w:space="0" w:color="auto"/>
            <w:bottom w:val="none" w:sz="0" w:space="0" w:color="auto"/>
            <w:right w:val="none" w:sz="0" w:space="0" w:color="auto"/>
          </w:divBdr>
        </w:div>
        <w:div w:id="2107070160">
          <w:marLeft w:val="640"/>
          <w:marRight w:val="0"/>
          <w:marTop w:val="0"/>
          <w:marBottom w:val="0"/>
          <w:divBdr>
            <w:top w:val="none" w:sz="0" w:space="0" w:color="auto"/>
            <w:left w:val="none" w:sz="0" w:space="0" w:color="auto"/>
            <w:bottom w:val="none" w:sz="0" w:space="0" w:color="auto"/>
            <w:right w:val="none" w:sz="0" w:space="0" w:color="auto"/>
          </w:divBdr>
        </w:div>
        <w:div w:id="605818987">
          <w:marLeft w:val="640"/>
          <w:marRight w:val="0"/>
          <w:marTop w:val="0"/>
          <w:marBottom w:val="0"/>
          <w:divBdr>
            <w:top w:val="none" w:sz="0" w:space="0" w:color="auto"/>
            <w:left w:val="none" w:sz="0" w:space="0" w:color="auto"/>
            <w:bottom w:val="none" w:sz="0" w:space="0" w:color="auto"/>
            <w:right w:val="none" w:sz="0" w:space="0" w:color="auto"/>
          </w:divBdr>
        </w:div>
        <w:div w:id="1833987987">
          <w:marLeft w:val="640"/>
          <w:marRight w:val="0"/>
          <w:marTop w:val="0"/>
          <w:marBottom w:val="0"/>
          <w:divBdr>
            <w:top w:val="none" w:sz="0" w:space="0" w:color="auto"/>
            <w:left w:val="none" w:sz="0" w:space="0" w:color="auto"/>
            <w:bottom w:val="none" w:sz="0" w:space="0" w:color="auto"/>
            <w:right w:val="none" w:sz="0" w:space="0" w:color="auto"/>
          </w:divBdr>
        </w:div>
        <w:div w:id="1587769317">
          <w:marLeft w:val="640"/>
          <w:marRight w:val="0"/>
          <w:marTop w:val="0"/>
          <w:marBottom w:val="0"/>
          <w:divBdr>
            <w:top w:val="none" w:sz="0" w:space="0" w:color="auto"/>
            <w:left w:val="none" w:sz="0" w:space="0" w:color="auto"/>
            <w:bottom w:val="none" w:sz="0" w:space="0" w:color="auto"/>
            <w:right w:val="none" w:sz="0" w:space="0" w:color="auto"/>
          </w:divBdr>
        </w:div>
        <w:div w:id="1301233444">
          <w:marLeft w:val="640"/>
          <w:marRight w:val="0"/>
          <w:marTop w:val="0"/>
          <w:marBottom w:val="0"/>
          <w:divBdr>
            <w:top w:val="none" w:sz="0" w:space="0" w:color="auto"/>
            <w:left w:val="none" w:sz="0" w:space="0" w:color="auto"/>
            <w:bottom w:val="none" w:sz="0" w:space="0" w:color="auto"/>
            <w:right w:val="none" w:sz="0" w:space="0" w:color="auto"/>
          </w:divBdr>
        </w:div>
        <w:div w:id="1305431272">
          <w:marLeft w:val="640"/>
          <w:marRight w:val="0"/>
          <w:marTop w:val="0"/>
          <w:marBottom w:val="0"/>
          <w:divBdr>
            <w:top w:val="none" w:sz="0" w:space="0" w:color="auto"/>
            <w:left w:val="none" w:sz="0" w:space="0" w:color="auto"/>
            <w:bottom w:val="none" w:sz="0" w:space="0" w:color="auto"/>
            <w:right w:val="none" w:sz="0" w:space="0" w:color="auto"/>
          </w:divBdr>
        </w:div>
        <w:div w:id="1013143570">
          <w:marLeft w:val="640"/>
          <w:marRight w:val="0"/>
          <w:marTop w:val="0"/>
          <w:marBottom w:val="0"/>
          <w:divBdr>
            <w:top w:val="none" w:sz="0" w:space="0" w:color="auto"/>
            <w:left w:val="none" w:sz="0" w:space="0" w:color="auto"/>
            <w:bottom w:val="none" w:sz="0" w:space="0" w:color="auto"/>
            <w:right w:val="none" w:sz="0" w:space="0" w:color="auto"/>
          </w:divBdr>
        </w:div>
        <w:div w:id="1455563710">
          <w:marLeft w:val="640"/>
          <w:marRight w:val="0"/>
          <w:marTop w:val="0"/>
          <w:marBottom w:val="0"/>
          <w:divBdr>
            <w:top w:val="none" w:sz="0" w:space="0" w:color="auto"/>
            <w:left w:val="none" w:sz="0" w:space="0" w:color="auto"/>
            <w:bottom w:val="none" w:sz="0" w:space="0" w:color="auto"/>
            <w:right w:val="none" w:sz="0" w:space="0" w:color="auto"/>
          </w:divBdr>
        </w:div>
        <w:div w:id="1933663158">
          <w:marLeft w:val="640"/>
          <w:marRight w:val="0"/>
          <w:marTop w:val="0"/>
          <w:marBottom w:val="0"/>
          <w:divBdr>
            <w:top w:val="none" w:sz="0" w:space="0" w:color="auto"/>
            <w:left w:val="none" w:sz="0" w:space="0" w:color="auto"/>
            <w:bottom w:val="none" w:sz="0" w:space="0" w:color="auto"/>
            <w:right w:val="none" w:sz="0" w:space="0" w:color="auto"/>
          </w:divBdr>
        </w:div>
        <w:div w:id="1402218973">
          <w:marLeft w:val="640"/>
          <w:marRight w:val="0"/>
          <w:marTop w:val="0"/>
          <w:marBottom w:val="0"/>
          <w:divBdr>
            <w:top w:val="none" w:sz="0" w:space="0" w:color="auto"/>
            <w:left w:val="none" w:sz="0" w:space="0" w:color="auto"/>
            <w:bottom w:val="none" w:sz="0" w:space="0" w:color="auto"/>
            <w:right w:val="none" w:sz="0" w:space="0" w:color="auto"/>
          </w:divBdr>
        </w:div>
        <w:div w:id="1662124452">
          <w:marLeft w:val="640"/>
          <w:marRight w:val="0"/>
          <w:marTop w:val="0"/>
          <w:marBottom w:val="0"/>
          <w:divBdr>
            <w:top w:val="none" w:sz="0" w:space="0" w:color="auto"/>
            <w:left w:val="none" w:sz="0" w:space="0" w:color="auto"/>
            <w:bottom w:val="none" w:sz="0" w:space="0" w:color="auto"/>
            <w:right w:val="none" w:sz="0" w:space="0" w:color="auto"/>
          </w:divBdr>
        </w:div>
        <w:div w:id="1201286724">
          <w:marLeft w:val="640"/>
          <w:marRight w:val="0"/>
          <w:marTop w:val="0"/>
          <w:marBottom w:val="0"/>
          <w:divBdr>
            <w:top w:val="none" w:sz="0" w:space="0" w:color="auto"/>
            <w:left w:val="none" w:sz="0" w:space="0" w:color="auto"/>
            <w:bottom w:val="none" w:sz="0" w:space="0" w:color="auto"/>
            <w:right w:val="none" w:sz="0" w:space="0" w:color="auto"/>
          </w:divBdr>
        </w:div>
        <w:div w:id="1917200106">
          <w:marLeft w:val="640"/>
          <w:marRight w:val="0"/>
          <w:marTop w:val="0"/>
          <w:marBottom w:val="0"/>
          <w:divBdr>
            <w:top w:val="none" w:sz="0" w:space="0" w:color="auto"/>
            <w:left w:val="none" w:sz="0" w:space="0" w:color="auto"/>
            <w:bottom w:val="none" w:sz="0" w:space="0" w:color="auto"/>
            <w:right w:val="none" w:sz="0" w:space="0" w:color="auto"/>
          </w:divBdr>
        </w:div>
        <w:div w:id="377901275">
          <w:marLeft w:val="640"/>
          <w:marRight w:val="0"/>
          <w:marTop w:val="0"/>
          <w:marBottom w:val="0"/>
          <w:divBdr>
            <w:top w:val="none" w:sz="0" w:space="0" w:color="auto"/>
            <w:left w:val="none" w:sz="0" w:space="0" w:color="auto"/>
            <w:bottom w:val="none" w:sz="0" w:space="0" w:color="auto"/>
            <w:right w:val="none" w:sz="0" w:space="0" w:color="auto"/>
          </w:divBdr>
        </w:div>
        <w:div w:id="1288702510">
          <w:marLeft w:val="640"/>
          <w:marRight w:val="0"/>
          <w:marTop w:val="0"/>
          <w:marBottom w:val="0"/>
          <w:divBdr>
            <w:top w:val="none" w:sz="0" w:space="0" w:color="auto"/>
            <w:left w:val="none" w:sz="0" w:space="0" w:color="auto"/>
            <w:bottom w:val="none" w:sz="0" w:space="0" w:color="auto"/>
            <w:right w:val="none" w:sz="0" w:space="0" w:color="auto"/>
          </w:divBdr>
        </w:div>
        <w:div w:id="758867060">
          <w:marLeft w:val="640"/>
          <w:marRight w:val="0"/>
          <w:marTop w:val="0"/>
          <w:marBottom w:val="0"/>
          <w:divBdr>
            <w:top w:val="none" w:sz="0" w:space="0" w:color="auto"/>
            <w:left w:val="none" w:sz="0" w:space="0" w:color="auto"/>
            <w:bottom w:val="none" w:sz="0" w:space="0" w:color="auto"/>
            <w:right w:val="none" w:sz="0" w:space="0" w:color="auto"/>
          </w:divBdr>
        </w:div>
        <w:div w:id="723411341">
          <w:marLeft w:val="640"/>
          <w:marRight w:val="0"/>
          <w:marTop w:val="0"/>
          <w:marBottom w:val="0"/>
          <w:divBdr>
            <w:top w:val="none" w:sz="0" w:space="0" w:color="auto"/>
            <w:left w:val="none" w:sz="0" w:space="0" w:color="auto"/>
            <w:bottom w:val="none" w:sz="0" w:space="0" w:color="auto"/>
            <w:right w:val="none" w:sz="0" w:space="0" w:color="auto"/>
          </w:divBdr>
        </w:div>
        <w:div w:id="588658850">
          <w:marLeft w:val="640"/>
          <w:marRight w:val="0"/>
          <w:marTop w:val="0"/>
          <w:marBottom w:val="0"/>
          <w:divBdr>
            <w:top w:val="none" w:sz="0" w:space="0" w:color="auto"/>
            <w:left w:val="none" w:sz="0" w:space="0" w:color="auto"/>
            <w:bottom w:val="none" w:sz="0" w:space="0" w:color="auto"/>
            <w:right w:val="none" w:sz="0" w:space="0" w:color="auto"/>
          </w:divBdr>
        </w:div>
        <w:div w:id="1910771533">
          <w:marLeft w:val="640"/>
          <w:marRight w:val="0"/>
          <w:marTop w:val="0"/>
          <w:marBottom w:val="0"/>
          <w:divBdr>
            <w:top w:val="none" w:sz="0" w:space="0" w:color="auto"/>
            <w:left w:val="none" w:sz="0" w:space="0" w:color="auto"/>
            <w:bottom w:val="none" w:sz="0" w:space="0" w:color="auto"/>
            <w:right w:val="none" w:sz="0" w:space="0" w:color="auto"/>
          </w:divBdr>
        </w:div>
        <w:div w:id="1820612984">
          <w:marLeft w:val="640"/>
          <w:marRight w:val="0"/>
          <w:marTop w:val="0"/>
          <w:marBottom w:val="0"/>
          <w:divBdr>
            <w:top w:val="none" w:sz="0" w:space="0" w:color="auto"/>
            <w:left w:val="none" w:sz="0" w:space="0" w:color="auto"/>
            <w:bottom w:val="none" w:sz="0" w:space="0" w:color="auto"/>
            <w:right w:val="none" w:sz="0" w:space="0" w:color="auto"/>
          </w:divBdr>
        </w:div>
        <w:div w:id="939873132">
          <w:marLeft w:val="640"/>
          <w:marRight w:val="0"/>
          <w:marTop w:val="0"/>
          <w:marBottom w:val="0"/>
          <w:divBdr>
            <w:top w:val="none" w:sz="0" w:space="0" w:color="auto"/>
            <w:left w:val="none" w:sz="0" w:space="0" w:color="auto"/>
            <w:bottom w:val="none" w:sz="0" w:space="0" w:color="auto"/>
            <w:right w:val="none" w:sz="0" w:space="0" w:color="auto"/>
          </w:divBdr>
        </w:div>
        <w:div w:id="730225693">
          <w:marLeft w:val="640"/>
          <w:marRight w:val="0"/>
          <w:marTop w:val="0"/>
          <w:marBottom w:val="0"/>
          <w:divBdr>
            <w:top w:val="none" w:sz="0" w:space="0" w:color="auto"/>
            <w:left w:val="none" w:sz="0" w:space="0" w:color="auto"/>
            <w:bottom w:val="none" w:sz="0" w:space="0" w:color="auto"/>
            <w:right w:val="none" w:sz="0" w:space="0" w:color="auto"/>
          </w:divBdr>
        </w:div>
        <w:div w:id="2021469047">
          <w:marLeft w:val="640"/>
          <w:marRight w:val="0"/>
          <w:marTop w:val="0"/>
          <w:marBottom w:val="0"/>
          <w:divBdr>
            <w:top w:val="none" w:sz="0" w:space="0" w:color="auto"/>
            <w:left w:val="none" w:sz="0" w:space="0" w:color="auto"/>
            <w:bottom w:val="none" w:sz="0" w:space="0" w:color="auto"/>
            <w:right w:val="none" w:sz="0" w:space="0" w:color="auto"/>
          </w:divBdr>
        </w:div>
        <w:div w:id="739474988">
          <w:marLeft w:val="640"/>
          <w:marRight w:val="0"/>
          <w:marTop w:val="0"/>
          <w:marBottom w:val="0"/>
          <w:divBdr>
            <w:top w:val="none" w:sz="0" w:space="0" w:color="auto"/>
            <w:left w:val="none" w:sz="0" w:space="0" w:color="auto"/>
            <w:bottom w:val="none" w:sz="0" w:space="0" w:color="auto"/>
            <w:right w:val="none" w:sz="0" w:space="0" w:color="auto"/>
          </w:divBdr>
        </w:div>
        <w:div w:id="174341584">
          <w:marLeft w:val="640"/>
          <w:marRight w:val="0"/>
          <w:marTop w:val="0"/>
          <w:marBottom w:val="0"/>
          <w:divBdr>
            <w:top w:val="none" w:sz="0" w:space="0" w:color="auto"/>
            <w:left w:val="none" w:sz="0" w:space="0" w:color="auto"/>
            <w:bottom w:val="none" w:sz="0" w:space="0" w:color="auto"/>
            <w:right w:val="none" w:sz="0" w:space="0" w:color="auto"/>
          </w:divBdr>
        </w:div>
        <w:div w:id="1260721536">
          <w:marLeft w:val="640"/>
          <w:marRight w:val="0"/>
          <w:marTop w:val="0"/>
          <w:marBottom w:val="0"/>
          <w:divBdr>
            <w:top w:val="none" w:sz="0" w:space="0" w:color="auto"/>
            <w:left w:val="none" w:sz="0" w:space="0" w:color="auto"/>
            <w:bottom w:val="none" w:sz="0" w:space="0" w:color="auto"/>
            <w:right w:val="none" w:sz="0" w:space="0" w:color="auto"/>
          </w:divBdr>
        </w:div>
        <w:div w:id="610556291">
          <w:marLeft w:val="640"/>
          <w:marRight w:val="0"/>
          <w:marTop w:val="0"/>
          <w:marBottom w:val="0"/>
          <w:divBdr>
            <w:top w:val="none" w:sz="0" w:space="0" w:color="auto"/>
            <w:left w:val="none" w:sz="0" w:space="0" w:color="auto"/>
            <w:bottom w:val="none" w:sz="0" w:space="0" w:color="auto"/>
            <w:right w:val="none" w:sz="0" w:space="0" w:color="auto"/>
          </w:divBdr>
        </w:div>
        <w:div w:id="2102755303">
          <w:marLeft w:val="640"/>
          <w:marRight w:val="0"/>
          <w:marTop w:val="0"/>
          <w:marBottom w:val="0"/>
          <w:divBdr>
            <w:top w:val="none" w:sz="0" w:space="0" w:color="auto"/>
            <w:left w:val="none" w:sz="0" w:space="0" w:color="auto"/>
            <w:bottom w:val="none" w:sz="0" w:space="0" w:color="auto"/>
            <w:right w:val="none" w:sz="0" w:space="0" w:color="auto"/>
          </w:divBdr>
        </w:div>
        <w:div w:id="325597927">
          <w:marLeft w:val="640"/>
          <w:marRight w:val="0"/>
          <w:marTop w:val="0"/>
          <w:marBottom w:val="0"/>
          <w:divBdr>
            <w:top w:val="none" w:sz="0" w:space="0" w:color="auto"/>
            <w:left w:val="none" w:sz="0" w:space="0" w:color="auto"/>
            <w:bottom w:val="none" w:sz="0" w:space="0" w:color="auto"/>
            <w:right w:val="none" w:sz="0" w:space="0" w:color="auto"/>
          </w:divBdr>
        </w:div>
        <w:div w:id="1552306678">
          <w:marLeft w:val="640"/>
          <w:marRight w:val="0"/>
          <w:marTop w:val="0"/>
          <w:marBottom w:val="0"/>
          <w:divBdr>
            <w:top w:val="none" w:sz="0" w:space="0" w:color="auto"/>
            <w:left w:val="none" w:sz="0" w:space="0" w:color="auto"/>
            <w:bottom w:val="none" w:sz="0" w:space="0" w:color="auto"/>
            <w:right w:val="none" w:sz="0" w:space="0" w:color="auto"/>
          </w:divBdr>
        </w:div>
        <w:div w:id="1936285866">
          <w:marLeft w:val="640"/>
          <w:marRight w:val="0"/>
          <w:marTop w:val="0"/>
          <w:marBottom w:val="0"/>
          <w:divBdr>
            <w:top w:val="none" w:sz="0" w:space="0" w:color="auto"/>
            <w:left w:val="none" w:sz="0" w:space="0" w:color="auto"/>
            <w:bottom w:val="none" w:sz="0" w:space="0" w:color="auto"/>
            <w:right w:val="none" w:sz="0" w:space="0" w:color="auto"/>
          </w:divBdr>
        </w:div>
        <w:div w:id="1247498825">
          <w:marLeft w:val="640"/>
          <w:marRight w:val="0"/>
          <w:marTop w:val="0"/>
          <w:marBottom w:val="0"/>
          <w:divBdr>
            <w:top w:val="none" w:sz="0" w:space="0" w:color="auto"/>
            <w:left w:val="none" w:sz="0" w:space="0" w:color="auto"/>
            <w:bottom w:val="none" w:sz="0" w:space="0" w:color="auto"/>
            <w:right w:val="none" w:sz="0" w:space="0" w:color="auto"/>
          </w:divBdr>
        </w:div>
        <w:div w:id="353307164">
          <w:marLeft w:val="640"/>
          <w:marRight w:val="0"/>
          <w:marTop w:val="0"/>
          <w:marBottom w:val="0"/>
          <w:divBdr>
            <w:top w:val="none" w:sz="0" w:space="0" w:color="auto"/>
            <w:left w:val="none" w:sz="0" w:space="0" w:color="auto"/>
            <w:bottom w:val="none" w:sz="0" w:space="0" w:color="auto"/>
            <w:right w:val="none" w:sz="0" w:space="0" w:color="auto"/>
          </w:divBdr>
        </w:div>
        <w:div w:id="712311343">
          <w:marLeft w:val="640"/>
          <w:marRight w:val="0"/>
          <w:marTop w:val="0"/>
          <w:marBottom w:val="0"/>
          <w:divBdr>
            <w:top w:val="none" w:sz="0" w:space="0" w:color="auto"/>
            <w:left w:val="none" w:sz="0" w:space="0" w:color="auto"/>
            <w:bottom w:val="none" w:sz="0" w:space="0" w:color="auto"/>
            <w:right w:val="none" w:sz="0" w:space="0" w:color="auto"/>
          </w:divBdr>
        </w:div>
        <w:div w:id="387649904">
          <w:marLeft w:val="640"/>
          <w:marRight w:val="0"/>
          <w:marTop w:val="0"/>
          <w:marBottom w:val="0"/>
          <w:divBdr>
            <w:top w:val="none" w:sz="0" w:space="0" w:color="auto"/>
            <w:left w:val="none" w:sz="0" w:space="0" w:color="auto"/>
            <w:bottom w:val="none" w:sz="0" w:space="0" w:color="auto"/>
            <w:right w:val="none" w:sz="0" w:space="0" w:color="auto"/>
          </w:divBdr>
        </w:div>
        <w:div w:id="634601365">
          <w:marLeft w:val="640"/>
          <w:marRight w:val="0"/>
          <w:marTop w:val="0"/>
          <w:marBottom w:val="0"/>
          <w:divBdr>
            <w:top w:val="none" w:sz="0" w:space="0" w:color="auto"/>
            <w:left w:val="none" w:sz="0" w:space="0" w:color="auto"/>
            <w:bottom w:val="none" w:sz="0" w:space="0" w:color="auto"/>
            <w:right w:val="none" w:sz="0" w:space="0" w:color="auto"/>
          </w:divBdr>
        </w:div>
        <w:div w:id="87502849">
          <w:marLeft w:val="640"/>
          <w:marRight w:val="0"/>
          <w:marTop w:val="0"/>
          <w:marBottom w:val="0"/>
          <w:divBdr>
            <w:top w:val="none" w:sz="0" w:space="0" w:color="auto"/>
            <w:left w:val="none" w:sz="0" w:space="0" w:color="auto"/>
            <w:bottom w:val="none" w:sz="0" w:space="0" w:color="auto"/>
            <w:right w:val="none" w:sz="0" w:space="0" w:color="auto"/>
          </w:divBdr>
        </w:div>
        <w:div w:id="1462917481">
          <w:marLeft w:val="640"/>
          <w:marRight w:val="0"/>
          <w:marTop w:val="0"/>
          <w:marBottom w:val="0"/>
          <w:divBdr>
            <w:top w:val="none" w:sz="0" w:space="0" w:color="auto"/>
            <w:left w:val="none" w:sz="0" w:space="0" w:color="auto"/>
            <w:bottom w:val="none" w:sz="0" w:space="0" w:color="auto"/>
            <w:right w:val="none" w:sz="0" w:space="0" w:color="auto"/>
          </w:divBdr>
        </w:div>
        <w:div w:id="1506288579">
          <w:marLeft w:val="640"/>
          <w:marRight w:val="0"/>
          <w:marTop w:val="0"/>
          <w:marBottom w:val="0"/>
          <w:divBdr>
            <w:top w:val="none" w:sz="0" w:space="0" w:color="auto"/>
            <w:left w:val="none" w:sz="0" w:space="0" w:color="auto"/>
            <w:bottom w:val="none" w:sz="0" w:space="0" w:color="auto"/>
            <w:right w:val="none" w:sz="0" w:space="0" w:color="auto"/>
          </w:divBdr>
        </w:div>
        <w:div w:id="580990390">
          <w:marLeft w:val="640"/>
          <w:marRight w:val="0"/>
          <w:marTop w:val="0"/>
          <w:marBottom w:val="0"/>
          <w:divBdr>
            <w:top w:val="none" w:sz="0" w:space="0" w:color="auto"/>
            <w:left w:val="none" w:sz="0" w:space="0" w:color="auto"/>
            <w:bottom w:val="none" w:sz="0" w:space="0" w:color="auto"/>
            <w:right w:val="none" w:sz="0" w:space="0" w:color="auto"/>
          </w:divBdr>
        </w:div>
        <w:div w:id="236674100">
          <w:marLeft w:val="640"/>
          <w:marRight w:val="0"/>
          <w:marTop w:val="0"/>
          <w:marBottom w:val="0"/>
          <w:divBdr>
            <w:top w:val="none" w:sz="0" w:space="0" w:color="auto"/>
            <w:left w:val="none" w:sz="0" w:space="0" w:color="auto"/>
            <w:bottom w:val="none" w:sz="0" w:space="0" w:color="auto"/>
            <w:right w:val="none" w:sz="0" w:space="0" w:color="auto"/>
          </w:divBdr>
        </w:div>
      </w:divsChild>
    </w:div>
    <w:div w:id="143160847">
      <w:bodyDiv w:val="1"/>
      <w:marLeft w:val="0"/>
      <w:marRight w:val="0"/>
      <w:marTop w:val="0"/>
      <w:marBottom w:val="0"/>
      <w:divBdr>
        <w:top w:val="none" w:sz="0" w:space="0" w:color="auto"/>
        <w:left w:val="none" w:sz="0" w:space="0" w:color="auto"/>
        <w:bottom w:val="none" w:sz="0" w:space="0" w:color="auto"/>
        <w:right w:val="none" w:sz="0" w:space="0" w:color="auto"/>
      </w:divBdr>
      <w:divsChild>
        <w:div w:id="415978789">
          <w:marLeft w:val="640"/>
          <w:marRight w:val="0"/>
          <w:marTop w:val="0"/>
          <w:marBottom w:val="0"/>
          <w:divBdr>
            <w:top w:val="none" w:sz="0" w:space="0" w:color="auto"/>
            <w:left w:val="none" w:sz="0" w:space="0" w:color="auto"/>
            <w:bottom w:val="none" w:sz="0" w:space="0" w:color="auto"/>
            <w:right w:val="none" w:sz="0" w:space="0" w:color="auto"/>
          </w:divBdr>
        </w:div>
        <w:div w:id="1233126413">
          <w:marLeft w:val="640"/>
          <w:marRight w:val="0"/>
          <w:marTop w:val="0"/>
          <w:marBottom w:val="0"/>
          <w:divBdr>
            <w:top w:val="none" w:sz="0" w:space="0" w:color="auto"/>
            <w:left w:val="none" w:sz="0" w:space="0" w:color="auto"/>
            <w:bottom w:val="none" w:sz="0" w:space="0" w:color="auto"/>
            <w:right w:val="none" w:sz="0" w:space="0" w:color="auto"/>
          </w:divBdr>
        </w:div>
        <w:div w:id="1349286148">
          <w:marLeft w:val="640"/>
          <w:marRight w:val="0"/>
          <w:marTop w:val="0"/>
          <w:marBottom w:val="0"/>
          <w:divBdr>
            <w:top w:val="none" w:sz="0" w:space="0" w:color="auto"/>
            <w:left w:val="none" w:sz="0" w:space="0" w:color="auto"/>
            <w:bottom w:val="none" w:sz="0" w:space="0" w:color="auto"/>
            <w:right w:val="none" w:sz="0" w:space="0" w:color="auto"/>
          </w:divBdr>
        </w:div>
        <w:div w:id="957759621">
          <w:marLeft w:val="640"/>
          <w:marRight w:val="0"/>
          <w:marTop w:val="0"/>
          <w:marBottom w:val="0"/>
          <w:divBdr>
            <w:top w:val="none" w:sz="0" w:space="0" w:color="auto"/>
            <w:left w:val="none" w:sz="0" w:space="0" w:color="auto"/>
            <w:bottom w:val="none" w:sz="0" w:space="0" w:color="auto"/>
            <w:right w:val="none" w:sz="0" w:space="0" w:color="auto"/>
          </w:divBdr>
        </w:div>
        <w:div w:id="1283149142">
          <w:marLeft w:val="640"/>
          <w:marRight w:val="0"/>
          <w:marTop w:val="0"/>
          <w:marBottom w:val="0"/>
          <w:divBdr>
            <w:top w:val="none" w:sz="0" w:space="0" w:color="auto"/>
            <w:left w:val="none" w:sz="0" w:space="0" w:color="auto"/>
            <w:bottom w:val="none" w:sz="0" w:space="0" w:color="auto"/>
            <w:right w:val="none" w:sz="0" w:space="0" w:color="auto"/>
          </w:divBdr>
        </w:div>
        <w:div w:id="791484205">
          <w:marLeft w:val="640"/>
          <w:marRight w:val="0"/>
          <w:marTop w:val="0"/>
          <w:marBottom w:val="0"/>
          <w:divBdr>
            <w:top w:val="none" w:sz="0" w:space="0" w:color="auto"/>
            <w:left w:val="none" w:sz="0" w:space="0" w:color="auto"/>
            <w:bottom w:val="none" w:sz="0" w:space="0" w:color="auto"/>
            <w:right w:val="none" w:sz="0" w:space="0" w:color="auto"/>
          </w:divBdr>
        </w:div>
        <w:div w:id="1377437554">
          <w:marLeft w:val="640"/>
          <w:marRight w:val="0"/>
          <w:marTop w:val="0"/>
          <w:marBottom w:val="0"/>
          <w:divBdr>
            <w:top w:val="none" w:sz="0" w:space="0" w:color="auto"/>
            <w:left w:val="none" w:sz="0" w:space="0" w:color="auto"/>
            <w:bottom w:val="none" w:sz="0" w:space="0" w:color="auto"/>
            <w:right w:val="none" w:sz="0" w:space="0" w:color="auto"/>
          </w:divBdr>
        </w:div>
        <w:div w:id="1100880693">
          <w:marLeft w:val="640"/>
          <w:marRight w:val="0"/>
          <w:marTop w:val="0"/>
          <w:marBottom w:val="0"/>
          <w:divBdr>
            <w:top w:val="none" w:sz="0" w:space="0" w:color="auto"/>
            <w:left w:val="none" w:sz="0" w:space="0" w:color="auto"/>
            <w:bottom w:val="none" w:sz="0" w:space="0" w:color="auto"/>
            <w:right w:val="none" w:sz="0" w:space="0" w:color="auto"/>
          </w:divBdr>
        </w:div>
        <w:div w:id="771894487">
          <w:marLeft w:val="640"/>
          <w:marRight w:val="0"/>
          <w:marTop w:val="0"/>
          <w:marBottom w:val="0"/>
          <w:divBdr>
            <w:top w:val="none" w:sz="0" w:space="0" w:color="auto"/>
            <w:left w:val="none" w:sz="0" w:space="0" w:color="auto"/>
            <w:bottom w:val="none" w:sz="0" w:space="0" w:color="auto"/>
            <w:right w:val="none" w:sz="0" w:space="0" w:color="auto"/>
          </w:divBdr>
        </w:div>
        <w:div w:id="1427924688">
          <w:marLeft w:val="640"/>
          <w:marRight w:val="0"/>
          <w:marTop w:val="0"/>
          <w:marBottom w:val="0"/>
          <w:divBdr>
            <w:top w:val="none" w:sz="0" w:space="0" w:color="auto"/>
            <w:left w:val="none" w:sz="0" w:space="0" w:color="auto"/>
            <w:bottom w:val="none" w:sz="0" w:space="0" w:color="auto"/>
            <w:right w:val="none" w:sz="0" w:space="0" w:color="auto"/>
          </w:divBdr>
        </w:div>
        <w:div w:id="1863471157">
          <w:marLeft w:val="640"/>
          <w:marRight w:val="0"/>
          <w:marTop w:val="0"/>
          <w:marBottom w:val="0"/>
          <w:divBdr>
            <w:top w:val="none" w:sz="0" w:space="0" w:color="auto"/>
            <w:left w:val="none" w:sz="0" w:space="0" w:color="auto"/>
            <w:bottom w:val="none" w:sz="0" w:space="0" w:color="auto"/>
            <w:right w:val="none" w:sz="0" w:space="0" w:color="auto"/>
          </w:divBdr>
        </w:div>
        <w:div w:id="1712680452">
          <w:marLeft w:val="640"/>
          <w:marRight w:val="0"/>
          <w:marTop w:val="0"/>
          <w:marBottom w:val="0"/>
          <w:divBdr>
            <w:top w:val="none" w:sz="0" w:space="0" w:color="auto"/>
            <w:left w:val="none" w:sz="0" w:space="0" w:color="auto"/>
            <w:bottom w:val="none" w:sz="0" w:space="0" w:color="auto"/>
            <w:right w:val="none" w:sz="0" w:space="0" w:color="auto"/>
          </w:divBdr>
        </w:div>
        <w:div w:id="1085540531">
          <w:marLeft w:val="640"/>
          <w:marRight w:val="0"/>
          <w:marTop w:val="0"/>
          <w:marBottom w:val="0"/>
          <w:divBdr>
            <w:top w:val="none" w:sz="0" w:space="0" w:color="auto"/>
            <w:left w:val="none" w:sz="0" w:space="0" w:color="auto"/>
            <w:bottom w:val="none" w:sz="0" w:space="0" w:color="auto"/>
            <w:right w:val="none" w:sz="0" w:space="0" w:color="auto"/>
          </w:divBdr>
        </w:div>
        <w:div w:id="2029528826">
          <w:marLeft w:val="640"/>
          <w:marRight w:val="0"/>
          <w:marTop w:val="0"/>
          <w:marBottom w:val="0"/>
          <w:divBdr>
            <w:top w:val="none" w:sz="0" w:space="0" w:color="auto"/>
            <w:left w:val="none" w:sz="0" w:space="0" w:color="auto"/>
            <w:bottom w:val="none" w:sz="0" w:space="0" w:color="auto"/>
            <w:right w:val="none" w:sz="0" w:space="0" w:color="auto"/>
          </w:divBdr>
        </w:div>
        <w:div w:id="1525628760">
          <w:marLeft w:val="640"/>
          <w:marRight w:val="0"/>
          <w:marTop w:val="0"/>
          <w:marBottom w:val="0"/>
          <w:divBdr>
            <w:top w:val="none" w:sz="0" w:space="0" w:color="auto"/>
            <w:left w:val="none" w:sz="0" w:space="0" w:color="auto"/>
            <w:bottom w:val="none" w:sz="0" w:space="0" w:color="auto"/>
            <w:right w:val="none" w:sz="0" w:space="0" w:color="auto"/>
          </w:divBdr>
        </w:div>
        <w:div w:id="25911804">
          <w:marLeft w:val="640"/>
          <w:marRight w:val="0"/>
          <w:marTop w:val="0"/>
          <w:marBottom w:val="0"/>
          <w:divBdr>
            <w:top w:val="none" w:sz="0" w:space="0" w:color="auto"/>
            <w:left w:val="none" w:sz="0" w:space="0" w:color="auto"/>
            <w:bottom w:val="none" w:sz="0" w:space="0" w:color="auto"/>
            <w:right w:val="none" w:sz="0" w:space="0" w:color="auto"/>
          </w:divBdr>
        </w:div>
        <w:div w:id="1929926285">
          <w:marLeft w:val="640"/>
          <w:marRight w:val="0"/>
          <w:marTop w:val="0"/>
          <w:marBottom w:val="0"/>
          <w:divBdr>
            <w:top w:val="none" w:sz="0" w:space="0" w:color="auto"/>
            <w:left w:val="none" w:sz="0" w:space="0" w:color="auto"/>
            <w:bottom w:val="none" w:sz="0" w:space="0" w:color="auto"/>
            <w:right w:val="none" w:sz="0" w:space="0" w:color="auto"/>
          </w:divBdr>
        </w:div>
        <w:div w:id="1068500968">
          <w:marLeft w:val="640"/>
          <w:marRight w:val="0"/>
          <w:marTop w:val="0"/>
          <w:marBottom w:val="0"/>
          <w:divBdr>
            <w:top w:val="none" w:sz="0" w:space="0" w:color="auto"/>
            <w:left w:val="none" w:sz="0" w:space="0" w:color="auto"/>
            <w:bottom w:val="none" w:sz="0" w:space="0" w:color="auto"/>
            <w:right w:val="none" w:sz="0" w:space="0" w:color="auto"/>
          </w:divBdr>
        </w:div>
        <w:div w:id="2136874406">
          <w:marLeft w:val="640"/>
          <w:marRight w:val="0"/>
          <w:marTop w:val="0"/>
          <w:marBottom w:val="0"/>
          <w:divBdr>
            <w:top w:val="none" w:sz="0" w:space="0" w:color="auto"/>
            <w:left w:val="none" w:sz="0" w:space="0" w:color="auto"/>
            <w:bottom w:val="none" w:sz="0" w:space="0" w:color="auto"/>
            <w:right w:val="none" w:sz="0" w:space="0" w:color="auto"/>
          </w:divBdr>
        </w:div>
        <w:div w:id="199246119">
          <w:marLeft w:val="640"/>
          <w:marRight w:val="0"/>
          <w:marTop w:val="0"/>
          <w:marBottom w:val="0"/>
          <w:divBdr>
            <w:top w:val="none" w:sz="0" w:space="0" w:color="auto"/>
            <w:left w:val="none" w:sz="0" w:space="0" w:color="auto"/>
            <w:bottom w:val="none" w:sz="0" w:space="0" w:color="auto"/>
            <w:right w:val="none" w:sz="0" w:space="0" w:color="auto"/>
          </w:divBdr>
        </w:div>
        <w:div w:id="1438794395">
          <w:marLeft w:val="640"/>
          <w:marRight w:val="0"/>
          <w:marTop w:val="0"/>
          <w:marBottom w:val="0"/>
          <w:divBdr>
            <w:top w:val="none" w:sz="0" w:space="0" w:color="auto"/>
            <w:left w:val="none" w:sz="0" w:space="0" w:color="auto"/>
            <w:bottom w:val="none" w:sz="0" w:space="0" w:color="auto"/>
            <w:right w:val="none" w:sz="0" w:space="0" w:color="auto"/>
          </w:divBdr>
        </w:div>
        <w:div w:id="977298304">
          <w:marLeft w:val="640"/>
          <w:marRight w:val="0"/>
          <w:marTop w:val="0"/>
          <w:marBottom w:val="0"/>
          <w:divBdr>
            <w:top w:val="none" w:sz="0" w:space="0" w:color="auto"/>
            <w:left w:val="none" w:sz="0" w:space="0" w:color="auto"/>
            <w:bottom w:val="none" w:sz="0" w:space="0" w:color="auto"/>
            <w:right w:val="none" w:sz="0" w:space="0" w:color="auto"/>
          </w:divBdr>
        </w:div>
        <w:div w:id="491265042">
          <w:marLeft w:val="640"/>
          <w:marRight w:val="0"/>
          <w:marTop w:val="0"/>
          <w:marBottom w:val="0"/>
          <w:divBdr>
            <w:top w:val="none" w:sz="0" w:space="0" w:color="auto"/>
            <w:left w:val="none" w:sz="0" w:space="0" w:color="auto"/>
            <w:bottom w:val="none" w:sz="0" w:space="0" w:color="auto"/>
            <w:right w:val="none" w:sz="0" w:space="0" w:color="auto"/>
          </w:divBdr>
        </w:div>
        <w:div w:id="1961304843">
          <w:marLeft w:val="640"/>
          <w:marRight w:val="0"/>
          <w:marTop w:val="0"/>
          <w:marBottom w:val="0"/>
          <w:divBdr>
            <w:top w:val="none" w:sz="0" w:space="0" w:color="auto"/>
            <w:left w:val="none" w:sz="0" w:space="0" w:color="auto"/>
            <w:bottom w:val="none" w:sz="0" w:space="0" w:color="auto"/>
            <w:right w:val="none" w:sz="0" w:space="0" w:color="auto"/>
          </w:divBdr>
        </w:div>
        <w:div w:id="871310431">
          <w:marLeft w:val="640"/>
          <w:marRight w:val="0"/>
          <w:marTop w:val="0"/>
          <w:marBottom w:val="0"/>
          <w:divBdr>
            <w:top w:val="none" w:sz="0" w:space="0" w:color="auto"/>
            <w:left w:val="none" w:sz="0" w:space="0" w:color="auto"/>
            <w:bottom w:val="none" w:sz="0" w:space="0" w:color="auto"/>
            <w:right w:val="none" w:sz="0" w:space="0" w:color="auto"/>
          </w:divBdr>
        </w:div>
        <w:div w:id="1178037292">
          <w:marLeft w:val="640"/>
          <w:marRight w:val="0"/>
          <w:marTop w:val="0"/>
          <w:marBottom w:val="0"/>
          <w:divBdr>
            <w:top w:val="none" w:sz="0" w:space="0" w:color="auto"/>
            <w:left w:val="none" w:sz="0" w:space="0" w:color="auto"/>
            <w:bottom w:val="none" w:sz="0" w:space="0" w:color="auto"/>
            <w:right w:val="none" w:sz="0" w:space="0" w:color="auto"/>
          </w:divBdr>
        </w:div>
        <w:div w:id="662317767">
          <w:marLeft w:val="640"/>
          <w:marRight w:val="0"/>
          <w:marTop w:val="0"/>
          <w:marBottom w:val="0"/>
          <w:divBdr>
            <w:top w:val="none" w:sz="0" w:space="0" w:color="auto"/>
            <w:left w:val="none" w:sz="0" w:space="0" w:color="auto"/>
            <w:bottom w:val="none" w:sz="0" w:space="0" w:color="auto"/>
            <w:right w:val="none" w:sz="0" w:space="0" w:color="auto"/>
          </w:divBdr>
        </w:div>
        <w:div w:id="1321538248">
          <w:marLeft w:val="640"/>
          <w:marRight w:val="0"/>
          <w:marTop w:val="0"/>
          <w:marBottom w:val="0"/>
          <w:divBdr>
            <w:top w:val="none" w:sz="0" w:space="0" w:color="auto"/>
            <w:left w:val="none" w:sz="0" w:space="0" w:color="auto"/>
            <w:bottom w:val="none" w:sz="0" w:space="0" w:color="auto"/>
            <w:right w:val="none" w:sz="0" w:space="0" w:color="auto"/>
          </w:divBdr>
        </w:div>
        <w:div w:id="136647899">
          <w:marLeft w:val="640"/>
          <w:marRight w:val="0"/>
          <w:marTop w:val="0"/>
          <w:marBottom w:val="0"/>
          <w:divBdr>
            <w:top w:val="none" w:sz="0" w:space="0" w:color="auto"/>
            <w:left w:val="none" w:sz="0" w:space="0" w:color="auto"/>
            <w:bottom w:val="none" w:sz="0" w:space="0" w:color="auto"/>
            <w:right w:val="none" w:sz="0" w:space="0" w:color="auto"/>
          </w:divBdr>
        </w:div>
        <w:div w:id="2014338562">
          <w:marLeft w:val="640"/>
          <w:marRight w:val="0"/>
          <w:marTop w:val="0"/>
          <w:marBottom w:val="0"/>
          <w:divBdr>
            <w:top w:val="none" w:sz="0" w:space="0" w:color="auto"/>
            <w:left w:val="none" w:sz="0" w:space="0" w:color="auto"/>
            <w:bottom w:val="none" w:sz="0" w:space="0" w:color="auto"/>
            <w:right w:val="none" w:sz="0" w:space="0" w:color="auto"/>
          </w:divBdr>
        </w:div>
        <w:div w:id="202404793">
          <w:marLeft w:val="640"/>
          <w:marRight w:val="0"/>
          <w:marTop w:val="0"/>
          <w:marBottom w:val="0"/>
          <w:divBdr>
            <w:top w:val="none" w:sz="0" w:space="0" w:color="auto"/>
            <w:left w:val="none" w:sz="0" w:space="0" w:color="auto"/>
            <w:bottom w:val="none" w:sz="0" w:space="0" w:color="auto"/>
            <w:right w:val="none" w:sz="0" w:space="0" w:color="auto"/>
          </w:divBdr>
        </w:div>
        <w:div w:id="1270309314">
          <w:marLeft w:val="640"/>
          <w:marRight w:val="0"/>
          <w:marTop w:val="0"/>
          <w:marBottom w:val="0"/>
          <w:divBdr>
            <w:top w:val="none" w:sz="0" w:space="0" w:color="auto"/>
            <w:left w:val="none" w:sz="0" w:space="0" w:color="auto"/>
            <w:bottom w:val="none" w:sz="0" w:space="0" w:color="auto"/>
            <w:right w:val="none" w:sz="0" w:space="0" w:color="auto"/>
          </w:divBdr>
        </w:div>
        <w:div w:id="34276735">
          <w:marLeft w:val="640"/>
          <w:marRight w:val="0"/>
          <w:marTop w:val="0"/>
          <w:marBottom w:val="0"/>
          <w:divBdr>
            <w:top w:val="none" w:sz="0" w:space="0" w:color="auto"/>
            <w:left w:val="none" w:sz="0" w:space="0" w:color="auto"/>
            <w:bottom w:val="none" w:sz="0" w:space="0" w:color="auto"/>
            <w:right w:val="none" w:sz="0" w:space="0" w:color="auto"/>
          </w:divBdr>
        </w:div>
        <w:div w:id="1274554456">
          <w:marLeft w:val="640"/>
          <w:marRight w:val="0"/>
          <w:marTop w:val="0"/>
          <w:marBottom w:val="0"/>
          <w:divBdr>
            <w:top w:val="none" w:sz="0" w:space="0" w:color="auto"/>
            <w:left w:val="none" w:sz="0" w:space="0" w:color="auto"/>
            <w:bottom w:val="none" w:sz="0" w:space="0" w:color="auto"/>
            <w:right w:val="none" w:sz="0" w:space="0" w:color="auto"/>
          </w:divBdr>
        </w:div>
        <w:div w:id="1266882619">
          <w:marLeft w:val="640"/>
          <w:marRight w:val="0"/>
          <w:marTop w:val="0"/>
          <w:marBottom w:val="0"/>
          <w:divBdr>
            <w:top w:val="none" w:sz="0" w:space="0" w:color="auto"/>
            <w:left w:val="none" w:sz="0" w:space="0" w:color="auto"/>
            <w:bottom w:val="none" w:sz="0" w:space="0" w:color="auto"/>
            <w:right w:val="none" w:sz="0" w:space="0" w:color="auto"/>
          </w:divBdr>
        </w:div>
        <w:div w:id="762140618">
          <w:marLeft w:val="640"/>
          <w:marRight w:val="0"/>
          <w:marTop w:val="0"/>
          <w:marBottom w:val="0"/>
          <w:divBdr>
            <w:top w:val="none" w:sz="0" w:space="0" w:color="auto"/>
            <w:left w:val="none" w:sz="0" w:space="0" w:color="auto"/>
            <w:bottom w:val="none" w:sz="0" w:space="0" w:color="auto"/>
            <w:right w:val="none" w:sz="0" w:space="0" w:color="auto"/>
          </w:divBdr>
        </w:div>
        <w:div w:id="1614945612">
          <w:marLeft w:val="640"/>
          <w:marRight w:val="0"/>
          <w:marTop w:val="0"/>
          <w:marBottom w:val="0"/>
          <w:divBdr>
            <w:top w:val="none" w:sz="0" w:space="0" w:color="auto"/>
            <w:left w:val="none" w:sz="0" w:space="0" w:color="auto"/>
            <w:bottom w:val="none" w:sz="0" w:space="0" w:color="auto"/>
            <w:right w:val="none" w:sz="0" w:space="0" w:color="auto"/>
          </w:divBdr>
        </w:div>
        <w:div w:id="1098335823">
          <w:marLeft w:val="640"/>
          <w:marRight w:val="0"/>
          <w:marTop w:val="0"/>
          <w:marBottom w:val="0"/>
          <w:divBdr>
            <w:top w:val="none" w:sz="0" w:space="0" w:color="auto"/>
            <w:left w:val="none" w:sz="0" w:space="0" w:color="auto"/>
            <w:bottom w:val="none" w:sz="0" w:space="0" w:color="auto"/>
            <w:right w:val="none" w:sz="0" w:space="0" w:color="auto"/>
          </w:divBdr>
        </w:div>
        <w:div w:id="2027098686">
          <w:marLeft w:val="640"/>
          <w:marRight w:val="0"/>
          <w:marTop w:val="0"/>
          <w:marBottom w:val="0"/>
          <w:divBdr>
            <w:top w:val="none" w:sz="0" w:space="0" w:color="auto"/>
            <w:left w:val="none" w:sz="0" w:space="0" w:color="auto"/>
            <w:bottom w:val="none" w:sz="0" w:space="0" w:color="auto"/>
            <w:right w:val="none" w:sz="0" w:space="0" w:color="auto"/>
          </w:divBdr>
        </w:div>
        <w:div w:id="927035532">
          <w:marLeft w:val="640"/>
          <w:marRight w:val="0"/>
          <w:marTop w:val="0"/>
          <w:marBottom w:val="0"/>
          <w:divBdr>
            <w:top w:val="none" w:sz="0" w:space="0" w:color="auto"/>
            <w:left w:val="none" w:sz="0" w:space="0" w:color="auto"/>
            <w:bottom w:val="none" w:sz="0" w:space="0" w:color="auto"/>
            <w:right w:val="none" w:sz="0" w:space="0" w:color="auto"/>
          </w:divBdr>
        </w:div>
        <w:div w:id="2141991311">
          <w:marLeft w:val="640"/>
          <w:marRight w:val="0"/>
          <w:marTop w:val="0"/>
          <w:marBottom w:val="0"/>
          <w:divBdr>
            <w:top w:val="none" w:sz="0" w:space="0" w:color="auto"/>
            <w:left w:val="none" w:sz="0" w:space="0" w:color="auto"/>
            <w:bottom w:val="none" w:sz="0" w:space="0" w:color="auto"/>
            <w:right w:val="none" w:sz="0" w:space="0" w:color="auto"/>
          </w:divBdr>
        </w:div>
        <w:div w:id="1689333104">
          <w:marLeft w:val="640"/>
          <w:marRight w:val="0"/>
          <w:marTop w:val="0"/>
          <w:marBottom w:val="0"/>
          <w:divBdr>
            <w:top w:val="none" w:sz="0" w:space="0" w:color="auto"/>
            <w:left w:val="none" w:sz="0" w:space="0" w:color="auto"/>
            <w:bottom w:val="none" w:sz="0" w:space="0" w:color="auto"/>
            <w:right w:val="none" w:sz="0" w:space="0" w:color="auto"/>
          </w:divBdr>
        </w:div>
        <w:div w:id="1098258303">
          <w:marLeft w:val="640"/>
          <w:marRight w:val="0"/>
          <w:marTop w:val="0"/>
          <w:marBottom w:val="0"/>
          <w:divBdr>
            <w:top w:val="none" w:sz="0" w:space="0" w:color="auto"/>
            <w:left w:val="none" w:sz="0" w:space="0" w:color="auto"/>
            <w:bottom w:val="none" w:sz="0" w:space="0" w:color="auto"/>
            <w:right w:val="none" w:sz="0" w:space="0" w:color="auto"/>
          </w:divBdr>
        </w:div>
        <w:div w:id="1047946525">
          <w:marLeft w:val="640"/>
          <w:marRight w:val="0"/>
          <w:marTop w:val="0"/>
          <w:marBottom w:val="0"/>
          <w:divBdr>
            <w:top w:val="none" w:sz="0" w:space="0" w:color="auto"/>
            <w:left w:val="none" w:sz="0" w:space="0" w:color="auto"/>
            <w:bottom w:val="none" w:sz="0" w:space="0" w:color="auto"/>
            <w:right w:val="none" w:sz="0" w:space="0" w:color="auto"/>
          </w:divBdr>
        </w:div>
        <w:div w:id="2120444074">
          <w:marLeft w:val="640"/>
          <w:marRight w:val="0"/>
          <w:marTop w:val="0"/>
          <w:marBottom w:val="0"/>
          <w:divBdr>
            <w:top w:val="none" w:sz="0" w:space="0" w:color="auto"/>
            <w:left w:val="none" w:sz="0" w:space="0" w:color="auto"/>
            <w:bottom w:val="none" w:sz="0" w:space="0" w:color="auto"/>
            <w:right w:val="none" w:sz="0" w:space="0" w:color="auto"/>
          </w:divBdr>
        </w:div>
        <w:div w:id="560677826">
          <w:marLeft w:val="640"/>
          <w:marRight w:val="0"/>
          <w:marTop w:val="0"/>
          <w:marBottom w:val="0"/>
          <w:divBdr>
            <w:top w:val="none" w:sz="0" w:space="0" w:color="auto"/>
            <w:left w:val="none" w:sz="0" w:space="0" w:color="auto"/>
            <w:bottom w:val="none" w:sz="0" w:space="0" w:color="auto"/>
            <w:right w:val="none" w:sz="0" w:space="0" w:color="auto"/>
          </w:divBdr>
        </w:div>
        <w:div w:id="1011298733">
          <w:marLeft w:val="640"/>
          <w:marRight w:val="0"/>
          <w:marTop w:val="0"/>
          <w:marBottom w:val="0"/>
          <w:divBdr>
            <w:top w:val="none" w:sz="0" w:space="0" w:color="auto"/>
            <w:left w:val="none" w:sz="0" w:space="0" w:color="auto"/>
            <w:bottom w:val="none" w:sz="0" w:space="0" w:color="auto"/>
            <w:right w:val="none" w:sz="0" w:space="0" w:color="auto"/>
          </w:divBdr>
        </w:div>
        <w:div w:id="817381826">
          <w:marLeft w:val="640"/>
          <w:marRight w:val="0"/>
          <w:marTop w:val="0"/>
          <w:marBottom w:val="0"/>
          <w:divBdr>
            <w:top w:val="none" w:sz="0" w:space="0" w:color="auto"/>
            <w:left w:val="none" w:sz="0" w:space="0" w:color="auto"/>
            <w:bottom w:val="none" w:sz="0" w:space="0" w:color="auto"/>
            <w:right w:val="none" w:sz="0" w:space="0" w:color="auto"/>
          </w:divBdr>
        </w:div>
        <w:div w:id="2100255219">
          <w:marLeft w:val="640"/>
          <w:marRight w:val="0"/>
          <w:marTop w:val="0"/>
          <w:marBottom w:val="0"/>
          <w:divBdr>
            <w:top w:val="none" w:sz="0" w:space="0" w:color="auto"/>
            <w:left w:val="none" w:sz="0" w:space="0" w:color="auto"/>
            <w:bottom w:val="none" w:sz="0" w:space="0" w:color="auto"/>
            <w:right w:val="none" w:sz="0" w:space="0" w:color="auto"/>
          </w:divBdr>
        </w:div>
        <w:div w:id="6907075">
          <w:marLeft w:val="640"/>
          <w:marRight w:val="0"/>
          <w:marTop w:val="0"/>
          <w:marBottom w:val="0"/>
          <w:divBdr>
            <w:top w:val="none" w:sz="0" w:space="0" w:color="auto"/>
            <w:left w:val="none" w:sz="0" w:space="0" w:color="auto"/>
            <w:bottom w:val="none" w:sz="0" w:space="0" w:color="auto"/>
            <w:right w:val="none" w:sz="0" w:space="0" w:color="auto"/>
          </w:divBdr>
        </w:div>
        <w:div w:id="1345591718">
          <w:marLeft w:val="640"/>
          <w:marRight w:val="0"/>
          <w:marTop w:val="0"/>
          <w:marBottom w:val="0"/>
          <w:divBdr>
            <w:top w:val="none" w:sz="0" w:space="0" w:color="auto"/>
            <w:left w:val="none" w:sz="0" w:space="0" w:color="auto"/>
            <w:bottom w:val="none" w:sz="0" w:space="0" w:color="auto"/>
            <w:right w:val="none" w:sz="0" w:space="0" w:color="auto"/>
          </w:divBdr>
        </w:div>
        <w:div w:id="448550002">
          <w:marLeft w:val="640"/>
          <w:marRight w:val="0"/>
          <w:marTop w:val="0"/>
          <w:marBottom w:val="0"/>
          <w:divBdr>
            <w:top w:val="none" w:sz="0" w:space="0" w:color="auto"/>
            <w:left w:val="none" w:sz="0" w:space="0" w:color="auto"/>
            <w:bottom w:val="none" w:sz="0" w:space="0" w:color="auto"/>
            <w:right w:val="none" w:sz="0" w:space="0" w:color="auto"/>
          </w:divBdr>
        </w:div>
        <w:div w:id="1279600162">
          <w:marLeft w:val="640"/>
          <w:marRight w:val="0"/>
          <w:marTop w:val="0"/>
          <w:marBottom w:val="0"/>
          <w:divBdr>
            <w:top w:val="none" w:sz="0" w:space="0" w:color="auto"/>
            <w:left w:val="none" w:sz="0" w:space="0" w:color="auto"/>
            <w:bottom w:val="none" w:sz="0" w:space="0" w:color="auto"/>
            <w:right w:val="none" w:sz="0" w:space="0" w:color="auto"/>
          </w:divBdr>
        </w:div>
        <w:div w:id="658264759">
          <w:marLeft w:val="640"/>
          <w:marRight w:val="0"/>
          <w:marTop w:val="0"/>
          <w:marBottom w:val="0"/>
          <w:divBdr>
            <w:top w:val="none" w:sz="0" w:space="0" w:color="auto"/>
            <w:left w:val="none" w:sz="0" w:space="0" w:color="auto"/>
            <w:bottom w:val="none" w:sz="0" w:space="0" w:color="auto"/>
            <w:right w:val="none" w:sz="0" w:space="0" w:color="auto"/>
          </w:divBdr>
        </w:div>
        <w:div w:id="1294367345">
          <w:marLeft w:val="640"/>
          <w:marRight w:val="0"/>
          <w:marTop w:val="0"/>
          <w:marBottom w:val="0"/>
          <w:divBdr>
            <w:top w:val="none" w:sz="0" w:space="0" w:color="auto"/>
            <w:left w:val="none" w:sz="0" w:space="0" w:color="auto"/>
            <w:bottom w:val="none" w:sz="0" w:space="0" w:color="auto"/>
            <w:right w:val="none" w:sz="0" w:space="0" w:color="auto"/>
          </w:divBdr>
        </w:div>
        <w:div w:id="19429491">
          <w:marLeft w:val="640"/>
          <w:marRight w:val="0"/>
          <w:marTop w:val="0"/>
          <w:marBottom w:val="0"/>
          <w:divBdr>
            <w:top w:val="none" w:sz="0" w:space="0" w:color="auto"/>
            <w:left w:val="none" w:sz="0" w:space="0" w:color="auto"/>
            <w:bottom w:val="none" w:sz="0" w:space="0" w:color="auto"/>
            <w:right w:val="none" w:sz="0" w:space="0" w:color="auto"/>
          </w:divBdr>
        </w:div>
        <w:div w:id="1925803185">
          <w:marLeft w:val="640"/>
          <w:marRight w:val="0"/>
          <w:marTop w:val="0"/>
          <w:marBottom w:val="0"/>
          <w:divBdr>
            <w:top w:val="none" w:sz="0" w:space="0" w:color="auto"/>
            <w:left w:val="none" w:sz="0" w:space="0" w:color="auto"/>
            <w:bottom w:val="none" w:sz="0" w:space="0" w:color="auto"/>
            <w:right w:val="none" w:sz="0" w:space="0" w:color="auto"/>
          </w:divBdr>
        </w:div>
        <w:div w:id="511994077">
          <w:marLeft w:val="640"/>
          <w:marRight w:val="0"/>
          <w:marTop w:val="0"/>
          <w:marBottom w:val="0"/>
          <w:divBdr>
            <w:top w:val="none" w:sz="0" w:space="0" w:color="auto"/>
            <w:left w:val="none" w:sz="0" w:space="0" w:color="auto"/>
            <w:bottom w:val="none" w:sz="0" w:space="0" w:color="auto"/>
            <w:right w:val="none" w:sz="0" w:space="0" w:color="auto"/>
          </w:divBdr>
        </w:div>
        <w:div w:id="789124491">
          <w:marLeft w:val="640"/>
          <w:marRight w:val="0"/>
          <w:marTop w:val="0"/>
          <w:marBottom w:val="0"/>
          <w:divBdr>
            <w:top w:val="none" w:sz="0" w:space="0" w:color="auto"/>
            <w:left w:val="none" w:sz="0" w:space="0" w:color="auto"/>
            <w:bottom w:val="none" w:sz="0" w:space="0" w:color="auto"/>
            <w:right w:val="none" w:sz="0" w:space="0" w:color="auto"/>
          </w:divBdr>
        </w:div>
        <w:div w:id="2038504630">
          <w:marLeft w:val="640"/>
          <w:marRight w:val="0"/>
          <w:marTop w:val="0"/>
          <w:marBottom w:val="0"/>
          <w:divBdr>
            <w:top w:val="none" w:sz="0" w:space="0" w:color="auto"/>
            <w:left w:val="none" w:sz="0" w:space="0" w:color="auto"/>
            <w:bottom w:val="none" w:sz="0" w:space="0" w:color="auto"/>
            <w:right w:val="none" w:sz="0" w:space="0" w:color="auto"/>
          </w:divBdr>
        </w:div>
        <w:div w:id="437530191">
          <w:marLeft w:val="640"/>
          <w:marRight w:val="0"/>
          <w:marTop w:val="0"/>
          <w:marBottom w:val="0"/>
          <w:divBdr>
            <w:top w:val="none" w:sz="0" w:space="0" w:color="auto"/>
            <w:left w:val="none" w:sz="0" w:space="0" w:color="auto"/>
            <w:bottom w:val="none" w:sz="0" w:space="0" w:color="auto"/>
            <w:right w:val="none" w:sz="0" w:space="0" w:color="auto"/>
          </w:divBdr>
        </w:div>
        <w:div w:id="594289743">
          <w:marLeft w:val="640"/>
          <w:marRight w:val="0"/>
          <w:marTop w:val="0"/>
          <w:marBottom w:val="0"/>
          <w:divBdr>
            <w:top w:val="none" w:sz="0" w:space="0" w:color="auto"/>
            <w:left w:val="none" w:sz="0" w:space="0" w:color="auto"/>
            <w:bottom w:val="none" w:sz="0" w:space="0" w:color="auto"/>
            <w:right w:val="none" w:sz="0" w:space="0" w:color="auto"/>
          </w:divBdr>
        </w:div>
        <w:div w:id="220943222">
          <w:marLeft w:val="640"/>
          <w:marRight w:val="0"/>
          <w:marTop w:val="0"/>
          <w:marBottom w:val="0"/>
          <w:divBdr>
            <w:top w:val="none" w:sz="0" w:space="0" w:color="auto"/>
            <w:left w:val="none" w:sz="0" w:space="0" w:color="auto"/>
            <w:bottom w:val="none" w:sz="0" w:space="0" w:color="auto"/>
            <w:right w:val="none" w:sz="0" w:space="0" w:color="auto"/>
          </w:divBdr>
        </w:div>
        <w:div w:id="1420251685">
          <w:marLeft w:val="640"/>
          <w:marRight w:val="0"/>
          <w:marTop w:val="0"/>
          <w:marBottom w:val="0"/>
          <w:divBdr>
            <w:top w:val="none" w:sz="0" w:space="0" w:color="auto"/>
            <w:left w:val="none" w:sz="0" w:space="0" w:color="auto"/>
            <w:bottom w:val="none" w:sz="0" w:space="0" w:color="auto"/>
            <w:right w:val="none" w:sz="0" w:space="0" w:color="auto"/>
          </w:divBdr>
        </w:div>
        <w:div w:id="147326475">
          <w:marLeft w:val="640"/>
          <w:marRight w:val="0"/>
          <w:marTop w:val="0"/>
          <w:marBottom w:val="0"/>
          <w:divBdr>
            <w:top w:val="none" w:sz="0" w:space="0" w:color="auto"/>
            <w:left w:val="none" w:sz="0" w:space="0" w:color="auto"/>
            <w:bottom w:val="none" w:sz="0" w:space="0" w:color="auto"/>
            <w:right w:val="none" w:sz="0" w:space="0" w:color="auto"/>
          </w:divBdr>
        </w:div>
        <w:div w:id="572198461">
          <w:marLeft w:val="640"/>
          <w:marRight w:val="0"/>
          <w:marTop w:val="0"/>
          <w:marBottom w:val="0"/>
          <w:divBdr>
            <w:top w:val="none" w:sz="0" w:space="0" w:color="auto"/>
            <w:left w:val="none" w:sz="0" w:space="0" w:color="auto"/>
            <w:bottom w:val="none" w:sz="0" w:space="0" w:color="auto"/>
            <w:right w:val="none" w:sz="0" w:space="0" w:color="auto"/>
          </w:divBdr>
        </w:div>
        <w:div w:id="627049634">
          <w:marLeft w:val="640"/>
          <w:marRight w:val="0"/>
          <w:marTop w:val="0"/>
          <w:marBottom w:val="0"/>
          <w:divBdr>
            <w:top w:val="none" w:sz="0" w:space="0" w:color="auto"/>
            <w:left w:val="none" w:sz="0" w:space="0" w:color="auto"/>
            <w:bottom w:val="none" w:sz="0" w:space="0" w:color="auto"/>
            <w:right w:val="none" w:sz="0" w:space="0" w:color="auto"/>
          </w:divBdr>
        </w:div>
        <w:div w:id="736367223">
          <w:marLeft w:val="640"/>
          <w:marRight w:val="0"/>
          <w:marTop w:val="0"/>
          <w:marBottom w:val="0"/>
          <w:divBdr>
            <w:top w:val="none" w:sz="0" w:space="0" w:color="auto"/>
            <w:left w:val="none" w:sz="0" w:space="0" w:color="auto"/>
            <w:bottom w:val="none" w:sz="0" w:space="0" w:color="auto"/>
            <w:right w:val="none" w:sz="0" w:space="0" w:color="auto"/>
          </w:divBdr>
        </w:div>
        <w:div w:id="666981328">
          <w:marLeft w:val="640"/>
          <w:marRight w:val="0"/>
          <w:marTop w:val="0"/>
          <w:marBottom w:val="0"/>
          <w:divBdr>
            <w:top w:val="none" w:sz="0" w:space="0" w:color="auto"/>
            <w:left w:val="none" w:sz="0" w:space="0" w:color="auto"/>
            <w:bottom w:val="none" w:sz="0" w:space="0" w:color="auto"/>
            <w:right w:val="none" w:sz="0" w:space="0" w:color="auto"/>
          </w:divBdr>
        </w:div>
        <w:div w:id="891429772">
          <w:marLeft w:val="640"/>
          <w:marRight w:val="0"/>
          <w:marTop w:val="0"/>
          <w:marBottom w:val="0"/>
          <w:divBdr>
            <w:top w:val="none" w:sz="0" w:space="0" w:color="auto"/>
            <w:left w:val="none" w:sz="0" w:space="0" w:color="auto"/>
            <w:bottom w:val="none" w:sz="0" w:space="0" w:color="auto"/>
            <w:right w:val="none" w:sz="0" w:space="0" w:color="auto"/>
          </w:divBdr>
        </w:div>
        <w:div w:id="1883977646">
          <w:marLeft w:val="640"/>
          <w:marRight w:val="0"/>
          <w:marTop w:val="0"/>
          <w:marBottom w:val="0"/>
          <w:divBdr>
            <w:top w:val="none" w:sz="0" w:space="0" w:color="auto"/>
            <w:left w:val="none" w:sz="0" w:space="0" w:color="auto"/>
            <w:bottom w:val="none" w:sz="0" w:space="0" w:color="auto"/>
            <w:right w:val="none" w:sz="0" w:space="0" w:color="auto"/>
          </w:divBdr>
        </w:div>
        <w:div w:id="1895894428">
          <w:marLeft w:val="640"/>
          <w:marRight w:val="0"/>
          <w:marTop w:val="0"/>
          <w:marBottom w:val="0"/>
          <w:divBdr>
            <w:top w:val="none" w:sz="0" w:space="0" w:color="auto"/>
            <w:left w:val="none" w:sz="0" w:space="0" w:color="auto"/>
            <w:bottom w:val="none" w:sz="0" w:space="0" w:color="auto"/>
            <w:right w:val="none" w:sz="0" w:space="0" w:color="auto"/>
          </w:divBdr>
        </w:div>
        <w:div w:id="263340937">
          <w:marLeft w:val="640"/>
          <w:marRight w:val="0"/>
          <w:marTop w:val="0"/>
          <w:marBottom w:val="0"/>
          <w:divBdr>
            <w:top w:val="none" w:sz="0" w:space="0" w:color="auto"/>
            <w:left w:val="none" w:sz="0" w:space="0" w:color="auto"/>
            <w:bottom w:val="none" w:sz="0" w:space="0" w:color="auto"/>
            <w:right w:val="none" w:sz="0" w:space="0" w:color="auto"/>
          </w:divBdr>
        </w:div>
        <w:div w:id="1577134503">
          <w:marLeft w:val="640"/>
          <w:marRight w:val="0"/>
          <w:marTop w:val="0"/>
          <w:marBottom w:val="0"/>
          <w:divBdr>
            <w:top w:val="none" w:sz="0" w:space="0" w:color="auto"/>
            <w:left w:val="none" w:sz="0" w:space="0" w:color="auto"/>
            <w:bottom w:val="none" w:sz="0" w:space="0" w:color="auto"/>
            <w:right w:val="none" w:sz="0" w:space="0" w:color="auto"/>
          </w:divBdr>
        </w:div>
        <w:div w:id="311642649">
          <w:marLeft w:val="640"/>
          <w:marRight w:val="0"/>
          <w:marTop w:val="0"/>
          <w:marBottom w:val="0"/>
          <w:divBdr>
            <w:top w:val="none" w:sz="0" w:space="0" w:color="auto"/>
            <w:left w:val="none" w:sz="0" w:space="0" w:color="auto"/>
            <w:bottom w:val="none" w:sz="0" w:space="0" w:color="auto"/>
            <w:right w:val="none" w:sz="0" w:space="0" w:color="auto"/>
          </w:divBdr>
        </w:div>
        <w:div w:id="1474715872">
          <w:marLeft w:val="640"/>
          <w:marRight w:val="0"/>
          <w:marTop w:val="0"/>
          <w:marBottom w:val="0"/>
          <w:divBdr>
            <w:top w:val="none" w:sz="0" w:space="0" w:color="auto"/>
            <w:left w:val="none" w:sz="0" w:space="0" w:color="auto"/>
            <w:bottom w:val="none" w:sz="0" w:space="0" w:color="auto"/>
            <w:right w:val="none" w:sz="0" w:space="0" w:color="auto"/>
          </w:divBdr>
        </w:div>
      </w:divsChild>
    </w:div>
    <w:div w:id="144049543">
      <w:marLeft w:val="640"/>
      <w:marRight w:val="0"/>
      <w:marTop w:val="0"/>
      <w:marBottom w:val="0"/>
      <w:divBdr>
        <w:top w:val="none" w:sz="0" w:space="0" w:color="auto"/>
        <w:left w:val="none" w:sz="0" w:space="0" w:color="auto"/>
        <w:bottom w:val="none" w:sz="0" w:space="0" w:color="auto"/>
        <w:right w:val="none" w:sz="0" w:space="0" w:color="auto"/>
      </w:divBdr>
    </w:div>
    <w:div w:id="146945899">
      <w:bodyDiv w:val="1"/>
      <w:marLeft w:val="0"/>
      <w:marRight w:val="0"/>
      <w:marTop w:val="0"/>
      <w:marBottom w:val="0"/>
      <w:divBdr>
        <w:top w:val="none" w:sz="0" w:space="0" w:color="auto"/>
        <w:left w:val="none" w:sz="0" w:space="0" w:color="auto"/>
        <w:bottom w:val="none" w:sz="0" w:space="0" w:color="auto"/>
        <w:right w:val="none" w:sz="0" w:space="0" w:color="auto"/>
      </w:divBdr>
      <w:divsChild>
        <w:div w:id="1505969853">
          <w:marLeft w:val="640"/>
          <w:marRight w:val="0"/>
          <w:marTop w:val="0"/>
          <w:marBottom w:val="0"/>
          <w:divBdr>
            <w:top w:val="none" w:sz="0" w:space="0" w:color="auto"/>
            <w:left w:val="none" w:sz="0" w:space="0" w:color="auto"/>
            <w:bottom w:val="none" w:sz="0" w:space="0" w:color="auto"/>
            <w:right w:val="none" w:sz="0" w:space="0" w:color="auto"/>
          </w:divBdr>
        </w:div>
        <w:div w:id="1077900884">
          <w:marLeft w:val="640"/>
          <w:marRight w:val="0"/>
          <w:marTop w:val="0"/>
          <w:marBottom w:val="0"/>
          <w:divBdr>
            <w:top w:val="none" w:sz="0" w:space="0" w:color="auto"/>
            <w:left w:val="none" w:sz="0" w:space="0" w:color="auto"/>
            <w:bottom w:val="none" w:sz="0" w:space="0" w:color="auto"/>
            <w:right w:val="none" w:sz="0" w:space="0" w:color="auto"/>
          </w:divBdr>
        </w:div>
        <w:div w:id="887568100">
          <w:marLeft w:val="640"/>
          <w:marRight w:val="0"/>
          <w:marTop w:val="0"/>
          <w:marBottom w:val="0"/>
          <w:divBdr>
            <w:top w:val="none" w:sz="0" w:space="0" w:color="auto"/>
            <w:left w:val="none" w:sz="0" w:space="0" w:color="auto"/>
            <w:bottom w:val="none" w:sz="0" w:space="0" w:color="auto"/>
            <w:right w:val="none" w:sz="0" w:space="0" w:color="auto"/>
          </w:divBdr>
        </w:div>
        <w:div w:id="1602645005">
          <w:marLeft w:val="640"/>
          <w:marRight w:val="0"/>
          <w:marTop w:val="0"/>
          <w:marBottom w:val="0"/>
          <w:divBdr>
            <w:top w:val="none" w:sz="0" w:space="0" w:color="auto"/>
            <w:left w:val="none" w:sz="0" w:space="0" w:color="auto"/>
            <w:bottom w:val="none" w:sz="0" w:space="0" w:color="auto"/>
            <w:right w:val="none" w:sz="0" w:space="0" w:color="auto"/>
          </w:divBdr>
        </w:div>
        <w:div w:id="304507727">
          <w:marLeft w:val="640"/>
          <w:marRight w:val="0"/>
          <w:marTop w:val="0"/>
          <w:marBottom w:val="0"/>
          <w:divBdr>
            <w:top w:val="none" w:sz="0" w:space="0" w:color="auto"/>
            <w:left w:val="none" w:sz="0" w:space="0" w:color="auto"/>
            <w:bottom w:val="none" w:sz="0" w:space="0" w:color="auto"/>
            <w:right w:val="none" w:sz="0" w:space="0" w:color="auto"/>
          </w:divBdr>
        </w:div>
        <w:div w:id="1069309445">
          <w:marLeft w:val="640"/>
          <w:marRight w:val="0"/>
          <w:marTop w:val="0"/>
          <w:marBottom w:val="0"/>
          <w:divBdr>
            <w:top w:val="none" w:sz="0" w:space="0" w:color="auto"/>
            <w:left w:val="none" w:sz="0" w:space="0" w:color="auto"/>
            <w:bottom w:val="none" w:sz="0" w:space="0" w:color="auto"/>
            <w:right w:val="none" w:sz="0" w:space="0" w:color="auto"/>
          </w:divBdr>
        </w:div>
        <w:div w:id="1997145573">
          <w:marLeft w:val="640"/>
          <w:marRight w:val="0"/>
          <w:marTop w:val="0"/>
          <w:marBottom w:val="0"/>
          <w:divBdr>
            <w:top w:val="none" w:sz="0" w:space="0" w:color="auto"/>
            <w:left w:val="none" w:sz="0" w:space="0" w:color="auto"/>
            <w:bottom w:val="none" w:sz="0" w:space="0" w:color="auto"/>
            <w:right w:val="none" w:sz="0" w:space="0" w:color="auto"/>
          </w:divBdr>
        </w:div>
        <w:div w:id="143546753">
          <w:marLeft w:val="640"/>
          <w:marRight w:val="0"/>
          <w:marTop w:val="0"/>
          <w:marBottom w:val="0"/>
          <w:divBdr>
            <w:top w:val="none" w:sz="0" w:space="0" w:color="auto"/>
            <w:left w:val="none" w:sz="0" w:space="0" w:color="auto"/>
            <w:bottom w:val="none" w:sz="0" w:space="0" w:color="auto"/>
            <w:right w:val="none" w:sz="0" w:space="0" w:color="auto"/>
          </w:divBdr>
        </w:div>
        <w:div w:id="518665954">
          <w:marLeft w:val="640"/>
          <w:marRight w:val="0"/>
          <w:marTop w:val="0"/>
          <w:marBottom w:val="0"/>
          <w:divBdr>
            <w:top w:val="none" w:sz="0" w:space="0" w:color="auto"/>
            <w:left w:val="none" w:sz="0" w:space="0" w:color="auto"/>
            <w:bottom w:val="none" w:sz="0" w:space="0" w:color="auto"/>
            <w:right w:val="none" w:sz="0" w:space="0" w:color="auto"/>
          </w:divBdr>
        </w:div>
        <w:div w:id="871844771">
          <w:marLeft w:val="640"/>
          <w:marRight w:val="0"/>
          <w:marTop w:val="0"/>
          <w:marBottom w:val="0"/>
          <w:divBdr>
            <w:top w:val="none" w:sz="0" w:space="0" w:color="auto"/>
            <w:left w:val="none" w:sz="0" w:space="0" w:color="auto"/>
            <w:bottom w:val="none" w:sz="0" w:space="0" w:color="auto"/>
            <w:right w:val="none" w:sz="0" w:space="0" w:color="auto"/>
          </w:divBdr>
        </w:div>
        <w:div w:id="1246762374">
          <w:marLeft w:val="640"/>
          <w:marRight w:val="0"/>
          <w:marTop w:val="0"/>
          <w:marBottom w:val="0"/>
          <w:divBdr>
            <w:top w:val="none" w:sz="0" w:space="0" w:color="auto"/>
            <w:left w:val="none" w:sz="0" w:space="0" w:color="auto"/>
            <w:bottom w:val="none" w:sz="0" w:space="0" w:color="auto"/>
            <w:right w:val="none" w:sz="0" w:space="0" w:color="auto"/>
          </w:divBdr>
        </w:div>
        <w:div w:id="1418818847">
          <w:marLeft w:val="640"/>
          <w:marRight w:val="0"/>
          <w:marTop w:val="0"/>
          <w:marBottom w:val="0"/>
          <w:divBdr>
            <w:top w:val="none" w:sz="0" w:space="0" w:color="auto"/>
            <w:left w:val="none" w:sz="0" w:space="0" w:color="auto"/>
            <w:bottom w:val="none" w:sz="0" w:space="0" w:color="auto"/>
            <w:right w:val="none" w:sz="0" w:space="0" w:color="auto"/>
          </w:divBdr>
        </w:div>
        <w:div w:id="889850834">
          <w:marLeft w:val="640"/>
          <w:marRight w:val="0"/>
          <w:marTop w:val="0"/>
          <w:marBottom w:val="0"/>
          <w:divBdr>
            <w:top w:val="none" w:sz="0" w:space="0" w:color="auto"/>
            <w:left w:val="none" w:sz="0" w:space="0" w:color="auto"/>
            <w:bottom w:val="none" w:sz="0" w:space="0" w:color="auto"/>
            <w:right w:val="none" w:sz="0" w:space="0" w:color="auto"/>
          </w:divBdr>
        </w:div>
        <w:div w:id="159394146">
          <w:marLeft w:val="640"/>
          <w:marRight w:val="0"/>
          <w:marTop w:val="0"/>
          <w:marBottom w:val="0"/>
          <w:divBdr>
            <w:top w:val="none" w:sz="0" w:space="0" w:color="auto"/>
            <w:left w:val="none" w:sz="0" w:space="0" w:color="auto"/>
            <w:bottom w:val="none" w:sz="0" w:space="0" w:color="auto"/>
            <w:right w:val="none" w:sz="0" w:space="0" w:color="auto"/>
          </w:divBdr>
        </w:div>
        <w:div w:id="2054846954">
          <w:marLeft w:val="640"/>
          <w:marRight w:val="0"/>
          <w:marTop w:val="0"/>
          <w:marBottom w:val="0"/>
          <w:divBdr>
            <w:top w:val="none" w:sz="0" w:space="0" w:color="auto"/>
            <w:left w:val="none" w:sz="0" w:space="0" w:color="auto"/>
            <w:bottom w:val="none" w:sz="0" w:space="0" w:color="auto"/>
            <w:right w:val="none" w:sz="0" w:space="0" w:color="auto"/>
          </w:divBdr>
        </w:div>
        <w:div w:id="738214406">
          <w:marLeft w:val="640"/>
          <w:marRight w:val="0"/>
          <w:marTop w:val="0"/>
          <w:marBottom w:val="0"/>
          <w:divBdr>
            <w:top w:val="none" w:sz="0" w:space="0" w:color="auto"/>
            <w:left w:val="none" w:sz="0" w:space="0" w:color="auto"/>
            <w:bottom w:val="none" w:sz="0" w:space="0" w:color="auto"/>
            <w:right w:val="none" w:sz="0" w:space="0" w:color="auto"/>
          </w:divBdr>
        </w:div>
        <w:div w:id="339285086">
          <w:marLeft w:val="640"/>
          <w:marRight w:val="0"/>
          <w:marTop w:val="0"/>
          <w:marBottom w:val="0"/>
          <w:divBdr>
            <w:top w:val="none" w:sz="0" w:space="0" w:color="auto"/>
            <w:left w:val="none" w:sz="0" w:space="0" w:color="auto"/>
            <w:bottom w:val="none" w:sz="0" w:space="0" w:color="auto"/>
            <w:right w:val="none" w:sz="0" w:space="0" w:color="auto"/>
          </w:divBdr>
        </w:div>
        <w:div w:id="78451073">
          <w:marLeft w:val="640"/>
          <w:marRight w:val="0"/>
          <w:marTop w:val="0"/>
          <w:marBottom w:val="0"/>
          <w:divBdr>
            <w:top w:val="none" w:sz="0" w:space="0" w:color="auto"/>
            <w:left w:val="none" w:sz="0" w:space="0" w:color="auto"/>
            <w:bottom w:val="none" w:sz="0" w:space="0" w:color="auto"/>
            <w:right w:val="none" w:sz="0" w:space="0" w:color="auto"/>
          </w:divBdr>
        </w:div>
        <w:div w:id="616716276">
          <w:marLeft w:val="640"/>
          <w:marRight w:val="0"/>
          <w:marTop w:val="0"/>
          <w:marBottom w:val="0"/>
          <w:divBdr>
            <w:top w:val="none" w:sz="0" w:space="0" w:color="auto"/>
            <w:left w:val="none" w:sz="0" w:space="0" w:color="auto"/>
            <w:bottom w:val="none" w:sz="0" w:space="0" w:color="auto"/>
            <w:right w:val="none" w:sz="0" w:space="0" w:color="auto"/>
          </w:divBdr>
        </w:div>
        <w:div w:id="388311419">
          <w:marLeft w:val="640"/>
          <w:marRight w:val="0"/>
          <w:marTop w:val="0"/>
          <w:marBottom w:val="0"/>
          <w:divBdr>
            <w:top w:val="none" w:sz="0" w:space="0" w:color="auto"/>
            <w:left w:val="none" w:sz="0" w:space="0" w:color="auto"/>
            <w:bottom w:val="none" w:sz="0" w:space="0" w:color="auto"/>
            <w:right w:val="none" w:sz="0" w:space="0" w:color="auto"/>
          </w:divBdr>
        </w:div>
        <w:div w:id="140081317">
          <w:marLeft w:val="640"/>
          <w:marRight w:val="0"/>
          <w:marTop w:val="0"/>
          <w:marBottom w:val="0"/>
          <w:divBdr>
            <w:top w:val="none" w:sz="0" w:space="0" w:color="auto"/>
            <w:left w:val="none" w:sz="0" w:space="0" w:color="auto"/>
            <w:bottom w:val="none" w:sz="0" w:space="0" w:color="auto"/>
            <w:right w:val="none" w:sz="0" w:space="0" w:color="auto"/>
          </w:divBdr>
        </w:div>
        <w:div w:id="1103840217">
          <w:marLeft w:val="640"/>
          <w:marRight w:val="0"/>
          <w:marTop w:val="0"/>
          <w:marBottom w:val="0"/>
          <w:divBdr>
            <w:top w:val="none" w:sz="0" w:space="0" w:color="auto"/>
            <w:left w:val="none" w:sz="0" w:space="0" w:color="auto"/>
            <w:bottom w:val="none" w:sz="0" w:space="0" w:color="auto"/>
            <w:right w:val="none" w:sz="0" w:space="0" w:color="auto"/>
          </w:divBdr>
        </w:div>
        <w:div w:id="116223416">
          <w:marLeft w:val="640"/>
          <w:marRight w:val="0"/>
          <w:marTop w:val="0"/>
          <w:marBottom w:val="0"/>
          <w:divBdr>
            <w:top w:val="none" w:sz="0" w:space="0" w:color="auto"/>
            <w:left w:val="none" w:sz="0" w:space="0" w:color="auto"/>
            <w:bottom w:val="none" w:sz="0" w:space="0" w:color="auto"/>
            <w:right w:val="none" w:sz="0" w:space="0" w:color="auto"/>
          </w:divBdr>
        </w:div>
        <w:div w:id="220292175">
          <w:marLeft w:val="640"/>
          <w:marRight w:val="0"/>
          <w:marTop w:val="0"/>
          <w:marBottom w:val="0"/>
          <w:divBdr>
            <w:top w:val="none" w:sz="0" w:space="0" w:color="auto"/>
            <w:left w:val="none" w:sz="0" w:space="0" w:color="auto"/>
            <w:bottom w:val="none" w:sz="0" w:space="0" w:color="auto"/>
            <w:right w:val="none" w:sz="0" w:space="0" w:color="auto"/>
          </w:divBdr>
        </w:div>
        <w:div w:id="1815484279">
          <w:marLeft w:val="640"/>
          <w:marRight w:val="0"/>
          <w:marTop w:val="0"/>
          <w:marBottom w:val="0"/>
          <w:divBdr>
            <w:top w:val="none" w:sz="0" w:space="0" w:color="auto"/>
            <w:left w:val="none" w:sz="0" w:space="0" w:color="auto"/>
            <w:bottom w:val="none" w:sz="0" w:space="0" w:color="auto"/>
            <w:right w:val="none" w:sz="0" w:space="0" w:color="auto"/>
          </w:divBdr>
        </w:div>
        <w:div w:id="1066997083">
          <w:marLeft w:val="640"/>
          <w:marRight w:val="0"/>
          <w:marTop w:val="0"/>
          <w:marBottom w:val="0"/>
          <w:divBdr>
            <w:top w:val="none" w:sz="0" w:space="0" w:color="auto"/>
            <w:left w:val="none" w:sz="0" w:space="0" w:color="auto"/>
            <w:bottom w:val="none" w:sz="0" w:space="0" w:color="auto"/>
            <w:right w:val="none" w:sz="0" w:space="0" w:color="auto"/>
          </w:divBdr>
        </w:div>
        <w:div w:id="1601451682">
          <w:marLeft w:val="640"/>
          <w:marRight w:val="0"/>
          <w:marTop w:val="0"/>
          <w:marBottom w:val="0"/>
          <w:divBdr>
            <w:top w:val="none" w:sz="0" w:space="0" w:color="auto"/>
            <w:left w:val="none" w:sz="0" w:space="0" w:color="auto"/>
            <w:bottom w:val="none" w:sz="0" w:space="0" w:color="auto"/>
            <w:right w:val="none" w:sz="0" w:space="0" w:color="auto"/>
          </w:divBdr>
        </w:div>
        <w:div w:id="1233199029">
          <w:marLeft w:val="640"/>
          <w:marRight w:val="0"/>
          <w:marTop w:val="0"/>
          <w:marBottom w:val="0"/>
          <w:divBdr>
            <w:top w:val="none" w:sz="0" w:space="0" w:color="auto"/>
            <w:left w:val="none" w:sz="0" w:space="0" w:color="auto"/>
            <w:bottom w:val="none" w:sz="0" w:space="0" w:color="auto"/>
            <w:right w:val="none" w:sz="0" w:space="0" w:color="auto"/>
          </w:divBdr>
        </w:div>
        <w:div w:id="693308813">
          <w:marLeft w:val="640"/>
          <w:marRight w:val="0"/>
          <w:marTop w:val="0"/>
          <w:marBottom w:val="0"/>
          <w:divBdr>
            <w:top w:val="none" w:sz="0" w:space="0" w:color="auto"/>
            <w:left w:val="none" w:sz="0" w:space="0" w:color="auto"/>
            <w:bottom w:val="none" w:sz="0" w:space="0" w:color="auto"/>
            <w:right w:val="none" w:sz="0" w:space="0" w:color="auto"/>
          </w:divBdr>
        </w:div>
        <w:div w:id="1131630454">
          <w:marLeft w:val="640"/>
          <w:marRight w:val="0"/>
          <w:marTop w:val="0"/>
          <w:marBottom w:val="0"/>
          <w:divBdr>
            <w:top w:val="none" w:sz="0" w:space="0" w:color="auto"/>
            <w:left w:val="none" w:sz="0" w:space="0" w:color="auto"/>
            <w:bottom w:val="none" w:sz="0" w:space="0" w:color="auto"/>
            <w:right w:val="none" w:sz="0" w:space="0" w:color="auto"/>
          </w:divBdr>
        </w:div>
        <w:div w:id="816798537">
          <w:marLeft w:val="640"/>
          <w:marRight w:val="0"/>
          <w:marTop w:val="0"/>
          <w:marBottom w:val="0"/>
          <w:divBdr>
            <w:top w:val="none" w:sz="0" w:space="0" w:color="auto"/>
            <w:left w:val="none" w:sz="0" w:space="0" w:color="auto"/>
            <w:bottom w:val="none" w:sz="0" w:space="0" w:color="auto"/>
            <w:right w:val="none" w:sz="0" w:space="0" w:color="auto"/>
          </w:divBdr>
        </w:div>
        <w:div w:id="803695863">
          <w:marLeft w:val="640"/>
          <w:marRight w:val="0"/>
          <w:marTop w:val="0"/>
          <w:marBottom w:val="0"/>
          <w:divBdr>
            <w:top w:val="none" w:sz="0" w:space="0" w:color="auto"/>
            <w:left w:val="none" w:sz="0" w:space="0" w:color="auto"/>
            <w:bottom w:val="none" w:sz="0" w:space="0" w:color="auto"/>
            <w:right w:val="none" w:sz="0" w:space="0" w:color="auto"/>
          </w:divBdr>
        </w:div>
        <w:div w:id="739521184">
          <w:marLeft w:val="640"/>
          <w:marRight w:val="0"/>
          <w:marTop w:val="0"/>
          <w:marBottom w:val="0"/>
          <w:divBdr>
            <w:top w:val="none" w:sz="0" w:space="0" w:color="auto"/>
            <w:left w:val="none" w:sz="0" w:space="0" w:color="auto"/>
            <w:bottom w:val="none" w:sz="0" w:space="0" w:color="auto"/>
            <w:right w:val="none" w:sz="0" w:space="0" w:color="auto"/>
          </w:divBdr>
        </w:div>
        <w:div w:id="931472076">
          <w:marLeft w:val="640"/>
          <w:marRight w:val="0"/>
          <w:marTop w:val="0"/>
          <w:marBottom w:val="0"/>
          <w:divBdr>
            <w:top w:val="none" w:sz="0" w:space="0" w:color="auto"/>
            <w:left w:val="none" w:sz="0" w:space="0" w:color="auto"/>
            <w:bottom w:val="none" w:sz="0" w:space="0" w:color="auto"/>
            <w:right w:val="none" w:sz="0" w:space="0" w:color="auto"/>
          </w:divBdr>
        </w:div>
        <w:div w:id="1510949832">
          <w:marLeft w:val="640"/>
          <w:marRight w:val="0"/>
          <w:marTop w:val="0"/>
          <w:marBottom w:val="0"/>
          <w:divBdr>
            <w:top w:val="none" w:sz="0" w:space="0" w:color="auto"/>
            <w:left w:val="none" w:sz="0" w:space="0" w:color="auto"/>
            <w:bottom w:val="none" w:sz="0" w:space="0" w:color="auto"/>
            <w:right w:val="none" w:sz="0" w:space="0" w:color="auto"/>
          </w:divBdr>
        </w:div>
        <w:div w:id="1195967388">
          <w:marLeft w:val="640"/>
          <w:marRight w:val="0"/>
          <w:marTop w:val="0"/>
          <w:marBottom w:val="0"/>
          <w:divBdr>
            <w:top w:val="none" w:sz="0" w:space="0" w:color="auto"/>
            <w:left w:val="none" w:sz="0" w:space="0" w:color="auto"/>
            <w:bottom w:val="none" w:sz="0" w:space="0" w:color="auto"/>
            <w:right w:val="none" w:sz="0" w:space="0" w:color="auto"/>
          </w:divBdr>
        </w:div>
        <w:div w:id="1294288999">
          <w:marLeft w:val="640"/>
          <w:marRight w:val="0"/>
          <w:marTop w:val="0"/>
          <w:marBottom w:val="0"/>
          <w:divBdr>
            <w:top w:val="none" w:sz="0" w:space="0" w:color="auto"/>
            <w:left w:val="none" w:sz="0" w:space="0" w:color="auto"/>
            <w:bottom w:val="none" w:sz="0" w:space="0" w:color="auto"/>
            <w:right w:val="none" w:sz="0" w:space="0" w:color="auto"/>
          </w:divBdr>
        </w:div>
        <w:div w:id="871379514">
          <w:marLeft w:val="640"/>
          <w:marRight w:val="0"/>
          <w:marTop w:val="0"/>
          <w:marBottom w:val="0"/>
          <w:divBdr>
            <w:top w:val="none" w:sz="0" w:space="0" w:color="auto"/>
            <w:left w:val="none" w:sz="0" w:space="0" w:color="auto"/>
            <w:bottom w:val="none" w:sz="0" w:space="0" w:color="auto"/>
            <w:right w:val="none" w:sz="0" w:space="0" w:color="auto"/>
          </w:divBdr>
        </w:div>
        <w:div w:id="2030839323">
          <w:marLeft w:val="640"/>
          <w:marRight w:val="0"/>
          <w:marTop w:val="0"/>
          <w:marBottom w:val="0"/>
          <w:divBdr>
            <w:top w:val="none" w:sz="0" w:space="0" w:color="auto"/>
            <w:left w:val="none" w:sz="0" w:space="0" w:color="auto"/>
            <w:bottom w:val="none" w:sz="0" w:space="0" w:color="auto"/>
            <w:right w:val="none" w:sz="0" w:space="0" w:color="auto"/>
          </w:divBdr>
        </w:div>
        <w:div w:id="1991398600">
          <w:marLeft w:val="640"/>
          <w:marRight w:val="0"/>
          <w:marTop w:val="0"/>
          <w:marBottom w:val="0"/>
          <w:divBdr>
            <w:top w:val="none" w:sz="0" w:space="0" w:color="auto"/>
            <w:left w:val="none" w:sz="0" w:space="0" w:color="auto"/>
            <w:bottom w:val="none" w:sz="0" w:space="0" w:color="auto"/>
            <w:right w:val="none" w:sz="0" w:space="0" w:color="auto"/>
          </w:divBdr>
        </w:div>
        <w:div w:id="469136094">
          <w:marLeft w:val="640"/>
          <w:marRight w:val="0"/>
          <w:marTop w:val="0"/>
          <w:marBottom w:val="0"/>
          <w:divBdr>
            <w:top w:val="none" w:sz="0" w:space="0" w:color="auto"/>
            <w:left w:val="none" w:sz="0" w:space="0" w:color="auto"/>
            <w:bottom w:val="none" w:sz="0" w:space="0" w:color="auto"/>
            <w:right w:val="none" w:sz="0" w:space="0" w:color="auto"/>
          </w:divBdr>
        </w:div>
        <w:div w:id="947467471">
          <w:marLeft w:val="640"/>
          <w:marRight w:val="0"/>
          <w:marTop w:val="0"/>
          <w:marBottom w:val="0"/>
          <w:divBdr>
            <w:top w:val="none" w:sz="0" w:space="0" w:color="auto"/>
            <w:left w:val="none" w:sz="0" w:space="0" w:color="auto"/>
            <w:bottom w:val="none" w:sz="0" w:space="0" w:color="auto"/>
            <w:right w:val="none" w:sz="0" w:space="0" w:color="auto"/>
          </w:divBdr>
        </w:div>
        <w:div w:id="441412589">
          <w:marLeft w:val="640"/>
          <w:marRight w:val="0"/>
          <w:marTop w:val="0"/>
          <w:marBottom w:val="0"/>
          <w:divBdr>
            <w:top w:val="none" w:sz="0" w:space="0" w:color="auto"/>
            <w:left w:val="none" w:sz="0" w:space="0" w:color="auto"/>
            <w:bottom w:val="none" w:sz="0" w:space="0" w:color="auto"/>
            <w:right w:val="none" w:sz="0" w:space="0" w:color="auto"/>
          </w:divBdr>
        </w:div>
        <w:div w:id="1323435176">
          <w:marLeft w:val="640"/>
          <w:marRight w:val="0"/>
          <w:marTop w:val="0"/>
          <w:marBottom w:val="0"/>
          <w:divBdr>
            <w:top w:val="none" w:sz="0" w:space="0" w:color="auto"/>
            <w:left w:val="none" w:sz="0" w:space="0" w:color="auto"/>
            <w:bottom w:val="none" w:sz="0" w:space="0" w:color="auto"/>
            <w:right w:val="none" w:sz="0" w:space="0" w:color="auto"/>
          </w:divBdr>
        </w:div>
        <w:div w:id="804587487">
          <w:marLeft w:val="640"/>
          <w:marRight w:val="0"/>
          <w:marTop w:val="0"/>
          <w:marBottom w:val="0"/>
          <w:divBdr>
            <w:top w:val="none" w:sz="0" w:space="0" w:color="auto"/>
            <w:left w:val="none" w:sz="0" w:space="0" w:color="auto"/>
            <w:bottom w:val="none" w:sz="0" w:space="0" w:color="auto"/>
            <w:right w:val="none" w:sz="0" w:space="0" w:color="auto"/>
          </w:divBdr>
        </w:div>
        <w:div w:id="1603561930">
          <w:marLeft w:val="640"/>
          <w:marRight w:val="0"/>
          <w:marTop w:val="0"/>
          <w:marBottom w:val="0"/>
          <w:divBdr>
            <w:top w:val="none" w:sz="0" w:space="0" w:color="auto"/>
            <w:left w:val="none" w:sz="0" w:space="0" w:color="auto"/>
            <w:bottom w:val="none" w:sz="0" w:space="0" w:color="auto"/>
            <w:right w:val="none" w:sz="0" w:space="0" w:color="auto"/>
          </w:divBdr>
        </w:div>
        <w:div w:id="1209145507">
          <w:marLeft w:val="640"/>
          <w:marRight w:val="0"/>
          <w:marTop w:val="0"/>
          <w:marBottom w:val="0"/>
          <w:divBdr>
            <w:top w:val="none" w:sz="0" w:space="0" w:color="auto"/>
            <w:left w:val="none" w:sz="0" w:space="0" w:color="auto"/>
            <w:bottom w:val="none" w:sz="0" w:space="0" w:color="auto"/>
            <w:right w:val="none" w:sz="0" w:space="0" w:color="auto"/>
          </w:divBdr>
        </w:div>
        <w:div w:id="1368945232">
          <w:marLeft w:val="640"/>
          <w:marRight w:val="0"/>
          <w:marTop w:val="0"/>
          <w:marBottom w:val="0"/>
          <w:divBdr>
            <w:top w:val="none" w:sz="0" w:space="0" w:color="auto"/>
            <w:left w:val="none" w:sz="0" w:space="0" w:color="auto"/>
            <w:bottom w:val="none" w:sz="0" w:space="0" w:color="auto"/>
            <w:right w:val="none" w:sz="0" w:space="0" w:color="auto"/>
          </w:divBdr>
        </w:div>
        <w:div w:id="840663010">
          <w:marLeft w:val="640"/>
          <w:marRight w:val="0"/>
          <w:marTop w:val="0"/>
          <w:marBottom w:val="0"/>
          <w:divBdr>
            <w:top w:val="none" w:sz="0" w:space="0" w:color="auto"/>
            <w:left w:val="none" w:sz="0" w:space="0" w:color="auto"/>
            <w:bottom w:val="none" w:sz="0" w:space="0" w:color="auto"/>
            <w:right w:val="none" w:sz="0" w:space="0" w:color="auto"/>
          </w:divBdr>
        </w:div>
        <w:div w:id="90323131">
          <w:marLeft w:val="640"/>
          <w:marRight w:val="0"/>
          <w:marTop w:val="0"/>
          <w:marBottom w:val="0"/>
          <w:divBdr>
            <w:top w:val="none" w:sz="0" w:space="0" w:color="auto"/>
            <w:left w:val="none" w:sz="0" w:space="0" w:color="auto"/>
            <w:bottom w:val="none" w:sz="0" w:space="0" w:color="auto"/>
            <w:right w:val="none" w:sz="0" w:space="0" w:color="auto"/>
          </w:divBdr>
        </w:div>
        <w:div w:id="1129010428">
          <w:marLeft w:val="640"/>
          <w:marRight w:val="0"/>
          <w:marTop w:val="0"/>
          <w:marBottom w:val="0"/>
          <w:divBdr>
            <w:top w:val="none" w:sz="0" w:space="0" w:color="auto"/>
            <w:left w:val="none" w:sz="0" w:space="0" w:color="auto"/>
            <w:bottom w:val="none" w:sz="0" w:space="0" w:color="auto"/>
            <w:right w:val="none" w:sz="0" w:space="0" w:color="auto"/>
          </w:divBdr>
        </w:div>
        <w:div w:id="564071325">
          <w:marLeft w:val="640"/>
          <w:marRight w:val="0"/>
          <w:marTop w:val="0"/>
          <w:marBottom w:val="0"/>
          <w:divBdr>
            <w:top w:val="none" w:sz="0" w:space="0" w:color="auto"/>
            <w:left w:val="none" w:sz="0" w:space="0" w:color="auto"/>
            <w:bottom w:val="none" w:sz="0" w:space="0" w:color="auto"/>
            <w:right w:val="none" w:sz="0" w:space="0" w:color="auto"/>
          </w:divBdr>
        </w:div>
        <w:div w:id="1361855083">
          <w:marLeft w:val="640"/>
          <w:marRight w:val="0"/>
          <w:marTop w:val="0"/>
          <w:marBottom w:val="0"/>
          <w:divBdr>
            <w:top w:val="none" w:sz="0" w:space="0" w:color="auto"/>
            <w:left w:val="none" w:sz="0" w:space="0" w:color="auto"/>
            <w:bottom w:val="none" w:sz="0" w:space="0" w:color="auto"/>
            <w:right w:val="none" w:sz="0" w:space="0" w:color="auto"/>
          </w:divBdr>
        </w:div>
        <w:div w:id="1031610630">
          <w:marLeft w:val="640"/>
          <w:marRight w:val="0"/>
          <w:marTop w:val="0"/>
          <w:marBottom w:val="0"/>
          <w:divBdr>
            <w:top w:val="none" w:sz="0" w:space="0" w:color="auto"/>
            <w:left w:val="none" w:sz="0" w:space="0" w:color="auto"/>
            <w:bottom w:val="none" w:sz="0" w:space="0" w:color="auto"/>
            <w:right w:val="none" w:sz="0" w:space="0" w:color="auto"/>
          </w:divBdr>
        </w:div>
        <w:div w:id="1728607460">
          <w:marLeft w:val="640"/>
          <w:marRight w:val="0"/>
          <w:marTop w:val="0"/>
          <w:marBottom w:val="0"/>
          <w:divBdr>
            <w:top w:val="none" w:sz="0" w:space="0" w:color="auto"/>
            <w:left w:val="none" w:sz="0" w:space="0" w:color="auto"/>
            <w:bottom w:val="none" w:sz="0" w:space="0" w:color="auto"/>
            <w:right w:val="none" w:sz="0" w:space="0" w:color="auto"/>
          </w:divBdr>
        </w:div>
        <w:div w:id="841744986">
          <w:marLeft w:val="640"/>
          <w:marRight w:val="0"/>
          <w:marTop w:val="0"/>
          <w:marBottom w:val="0"/>
          <w:divBdr>
            <w:top w:val="none" w:sz="0" w:space="0" w:color="auto"/>
            <w:left w:val="none" w:sz="0" w:space="0" w:color="auto"/>
            <w:bottom w:val="none" w:sz="0" w:space="0" w:color="auto"/>
            <w:right w:val="none" w:sz="0" w:space="0" w:color="auto"/>
          </w:divBdr>
        </w:div>
        <w:div w:id="356395833">
          <w:marLeft w:val="640"/>
          <w:marRight w:val="0"/>
          <w:marTop w:val="0"/>
          <w:marBottom w:val="0"/>
          <w:divBdr>
            <w:top w:val="none" w:sz="0" w:space="0" w:color="auto"/>
            <w:left w:val="none" w:sz="0" w:space="0" w:color="auto"/>
            <w:bottom w:val="none" w:sz="0" w:space="0" w:color="auto"/>
            <w:right w:val="none" w:sz="0" w:space="0" w:color="auto"/>
          </w:divBdr>
        </w:div>
        <w:div w:id="624309974">
          <w:marLeft w:val="640"/>
          <w:marRight w:val="0"/>
          <w:marTop w:val="0"/>
          <w:marBottom w:val="0"/>
          <w:divBdr>
            <w:top w:val="none" w:sz="0" w:space="0" w:color="auto"/>
            <w:left w:val="none" w:sz="0" w:space="0" w:color="auto"/>
            <w:bottom w:val="none" w:sz="0" w:space="0" w:color="auto"/>
            <w:right w:val="none" w:sz="0" w:space="0" w:color="auto"/>
          </w:divBdr>
        </w:div>
        <w:div w:id="299384535">
          <w:marLeft w:val="640"/>
          <w:marRight w:val="0"/>
          <w:marTop w:val="0"/>
          <w:marBottom w:val="0"/>
          <w:divBdr>
            <w:top w:val="none" w:sz="0" w:space="0" w:color="auto"/>
            <w:left w:val="none" w:sz="0" w:space="0" w:color="auto"/>
            <w:bottom w:val="none" w:sz="0" w:space="0" w:color="auto"/>
            <w:right w:val="none" w:sz="0" w:space="0" w:color="auto"/>
          </w:divBdr>
        </w:div>
        <w:div w:id="57017065">
          <w:marLeft w:val="640"/>
          <w:marRight w:val="0"/>
          <w:marTop w:val="0"/>
          <w:marBottom w:val="0"/>
          <w:divBdr>
            <w:top w:val="none" w:sz="0" w:space="0" w:color="auto"/>
            <w:left w:val="none" w:sz="0" w:space="0" w:color="auto"/>
            <w:bottom w:val="none" w:sz="0" w:space="0" w:color="auto"/>
            <w:right w:val="none" w:sz="0" w:space="0" w:color="auto"/>
          </w:divBdr>
        </w:div>
        <w:div w:id="1950772216">
          <w:marLeft w:val="640"/>
          <w:marRight w:val="0"/>
          <w:marTop w:val="0"/>
          <w:marBottom w:val="0"/>
          <w:divBdr>
            <w:top w:val="none" w:sz="0" w:space="0" w:color="auto"/>
            <w:left w:val="none" w:sz="0" w:space="0" w:color="auto"/>
            <w:bottom w:val="none" w:sz="0" w:space="0" w:color="auto"/>
            <w:right w:val="none" w:sz="0" w:space="0" w:color="auto"/>
          </w:divBdr>
        </w:div>
        <w:div w:id="1684935075">
          <w:marLeft w:val="640"/>
          <w:marRight w:val="0"/>
          <w:marTop w:val="0"/>
          <w:marBottom w:val="0"/>
          <w:divBdr>
            <w:top w:val="none" w:sz="0" w:space="0" w:color="auto"/>
            <w:left w:val="none" w:sz="0" w:space="0" w:color="auto"/>
            <w:bottom w:val="none" w:sz="0" w:space="0" w:color="auto"/>
            <w:right w:val="none" w:sz="0" w:space="0" w:color="auto"/>
          </w:divBdr>
        </w:div>
        <w:div w:id="240604329">
          <w:marLeft w:val="640"/>
          <w:marRight w:val="0"/>
          <w:marTop w:val="0"/>
          <w:marBottom w:val="0"/>
          <w:divBdr>
            <w:top w:val="none" w:sz="0" w:space="0" w:color="auto"/>
            <w:left w:val="none" w:sz="0" w:space="0" w:color="auto"/>
            <w:bottom w:val="none" w:sz="0" w:space="0" w:color="auto"/>
            <w:right w:val="none" w:sz="0" w:space="0" w:color="auto"/>
          </w:divBdr>
        </w:div>
        <w:div w:id="278680737">
          <w:marLeft w:val="640"/>
          <w:marRight w:val="0"/>
          <w:marTop w:val="0"/>
          <w:marBottom w:val="0"/>
          <w:divBdr>
            <w:top w:val="none" w:sz="0" w:space="0" w:color="auto"/>
            <w:left w:val="none" w:sz="0" w:space="0" w:color="auto"/>
            <w:bottom w:val="none" w:sz="0" w:space="0" w:color="auto"/>
            <w:right w:val="none" w:sz="0" w:space="0" w:color="auto"/>
          </w:divBdr>
        </w:div>
        <w:div w:id="1680085626">
          <w:marLeft w:val="640"/>
          <w:marRight w:val="0"/>
          <w:marTop w:val="0"/>
          <w:marBottom w:val="0"/>
          <w:divBdr>
            <w:top w:val="none" w:sz="0" w:space="0" w:color="auto"/>
            <w:left w:val="none" w:sz="0" w:space="0" w:color="auto"/>
            <w:bottom w:val="none" w:sz="0" w:space="0" w:color="auto"/>
            <w:right w:val="none" w:sz="0" w:space="0" w:color="auto"/>
          </w:divBdr>
        </w:div>
        <w:div w:id="753279586">
          <w:marLeft w:val="640"/>
          <w:marRight w:val="0"/>
          <w:marTop w:val="0"/>
          <w:marBottom w:val="0"/>
          <w:divBdr>
            <w:top w:val="none" w:sz="0" w:space="0" w:color="auto"/>
            <w:left w:val="none" w:sz="0" w:space="0" w:color="auto"/>
            <w:bottom w:val="none" w:sz="0" w:space="0" w:color="auto"/>
            <w:right w:val="none" w:sz="0" w:space="0" w:color="auto"/>
          </w:divBdr>
        </w:div>
        <w:div w:id="1236819177">
          <w:marLeft w:val="640"/>
          <w:marRight w:val="0"/>
          <w:marTop w:val="0"/>
          <w:marBottom w:val="0"/>
          <w:divBdr>
            <w:top w:val="none" w:sz="0" w:space="0" w:color="auto"/>
            <w:left w:val="none" w:sz="0" w:space="0" w:color="auto"/>
            <w:bottom w:val="none" w:sz="0" w:space="0" w:color="auto"/>
            <w:right w:val="none" w:sz="0" w:space="0" w:color="auto"/>
          </w:divBdr>
        </w:div>
        <w:div w:id="975569154">
          <w:marLeft w:val="640"/>
          <w:marRight w:val="0"/>
          <w:marTop w:val="0"/>
          <w:marBottom w:val="0"/>
          <w:divBdr>
            <w:top w:val="none" w:sz="0" w:space="0" w:color="auto"/>
            <w:left w:val="none" w:sz="0" w:space="0" w:color="auto"/>
            <w:bottom w:val="none" w:sz="0" w:space="0" w:color="auto"/>
            <w:right w:val="none" w:sz="0" w:space="0" w:color="auto"/>
          </w:divBdr>
        </w:div>
        <w:div w:id="2089304387">
          <w:marLeft w:val="640"/>
          <w:marRight w:val="0"/>
          <w:marTop w:val="0"/>
          <w:marBottom w:val="0"/>
          <w:divBdr>
            <w:top w:val="none" w:sz="0" w:space="0" w:color="auto"/>
            <w:left w:val="none" w:sz="0" w:space="0" w:color="auto"/>
            <w:bottom w:val="none" w:sz="0" w:space="0" w:color="auto"/>
            <w:right w:val="none" w:sz="0" w:space="0" w:color="auto"/>
          </w:divBdr>
        </w:div>
        <w:div w:id="1199854625">
          <w:marLeft w:val="640"/>
          <w:marRight w:val="0"/>
          <w:marTop w:val="0"/>
          <w:marBottom w:val="0"/>
          <w:divBdr>
            <w:top w:val="none" w:sz="0" w:space="0" w:color="auto"/>
            <w:left w:val="none" w:sz="0" w:space="0" w:color="auto"/>
            <w:bottom w:val="none" w:sz="0" w:space="0" w:color="auto"/>
            <w:right w:val="none" w:sz="0" w:space="0" w:color="auto"/>
          </w:divBdr>
        </w:div>
        <w:div w:id="191192569">
          <w:marLeft w:val="640"/>
          <w:marRight w:val="0"/>
          <w:marTop w:val="0"/>
          <w:marBottom w:val="0"/>
          <w:divBdr>
            <w:top w:val="none" w:sz="0" w:space="0" w:color="auto"/>
            <w:left w:val="none" w:sz="0" w:space="0" w:color="auto"/>
            <w:bottom w:val="none" w:sz="0" w:space="0" w:color="auto"/>
            <w:right w:val="none" w:sz="0" w:space="0" w:color="auto"/>
          </w:divBdr>
        </w:div>
        <w:div w:id="1845633272">
          <w:marLeft w:val="640"/>
          <w:marRight w:val="0"/>
          <w:marTop w:val="0"/>
          <w:marBottom w:val="0"/>
          <w:divBdr>
            <w:top w:val="none" w:sz="0" w:space="0" w:color="auto"/>
            <w:left w:val="none" w:sz="0" w:space="0" w:color="auto"/>
            <w:bottom w:val="none" w:sz="0" w:space="0" w:color="auto"/>
            <w:right w:val="none" w:sz="0" w:space="0" w:color="auto"/>
          </w:divBdr>
        </w:div>
        <w:div w:id="132142370">
          <w:marLeft w:val="640"/>
          <w:marRight w:val="0"/>
          <w:marTop w:val="0"/>
          <w:marBottom w:val="0"/>
          <w:divBdr>
            <w:top w:val="none" w:sz="0" w:space="0" w:color="auto"/>
            <w:left w:val="none" w:sz="0" w:space="0" w:color="auto"/>
            <w:bottom w:val="none" w:sz="0" w:space="0" w:color="auto"/>
            <w:right w:val="none" w:sz="0" w:space="0" w:color="auto"/>
          </w:divBdr>
        </w:div>
        <w:div w:id="1706632506">
          <w:marLeft w:val="640"/>
          <w:marRight w:val="0"/>
          <w:marTop w:val="0"/>
          <w:marBottom w:val="0"/>
          <w:divBdr>
            <w:top w:val="none" w:sz="0" w:space="0" w:color="auto"/>
            <w:left w:val="none" w:sz="0" w:space="0" w:color="auto"/>
            <w:bottom w:val="none" w:sz="0" w:space="0" w:color="auto"/>
            <w:right w:val="none" w:sz="0" w:space="0" w:color="auto"/>
          </w:divBdr>
        </w:div>
        <w:div w:id="951517538">
          <w:marLeft w:val="640"/>
          <w:marRight w:val="0"/>
          <w:marTop w:val="0"/>
          <w:marBottom w:val="0"/>
          <w:divBdr>
            <w:top w:val="none" w:sz="0" w:space="0" w:color="auto"/>
            <w:left w:val="none" w:sz="0" w:space="0" w:color="auto"/>
            <w:bottom w:val="none" w:sz="0" w:space="0" w:color="auto"/>
            <w:right w:val="none" w:sz="0" w:space="0" w:color="auto"/>
          </w:divBdr>
        </w:div>
        <w:div w:id="248780819">
          <w:marLeft w:val="640"/>
          <w:marRight w:val="0"/>
          <w:marTop w:val="0"/>
          <w:marBottom w:val="0"/>
          <w:divBdr>
            <w:top w:val="none" w:sz="0" w:space="0" w:color="auto"/>
            <w:left w:val="none" w:sz="0" w:space="0" w:color="auto"/>
            <w:bottom w:val="none" w:sz="0" w:space="0" w:color="auto"/>
            <w:right w:val="none" w:sz="0" w:space="0" w:color="auto"/>
          </w:divBdr>
        </w:div>
      </w:divsChild>
    </w:div>
    <w:div w:id="147522456">
      <w:marLeft w:val="640"/>
      <w:marRight w:val="0"/>
      <w:marTop w:val="0"/>
      <w:marBottom w:val="0"/>
      <w:divBdr>
        <w:top w:val="none" w:sz="0" w:space="0" w:color="auto"/>
        <w:left w:val="none" w:sz="0" w:space="0" w:color="auto"/>
        <w:bottom w:val="none" w:sz="0" w:space="0" w:color="auto"/>
        <w:right w:val="none" w:sz="0" w:space="0" w:color="auto"/>
      </w:divBdr>
    </w:div>
    <w:div w:id="148719936">
      <w:bodyDiv w:val="1"/>
      <w:marLeft w:val="0"/>
      <w:marRight w:val="0"/>
      <w:marTop w:val="0"/>
      <w:marBottom w:val="0"/>
      <w:divBdr>
        <w:top w:val="none" w:sz="0" w:space="0" w:color="auto"/>
        <w:left w:val="none" w:sz="0" w:space="0" w:color="auto"/>
        <w:bottom w:val="none" w:sz="0" w:space="0" w:color="auto"/>
        <w:right w:val="none" w:sz="0" w:space="0" w:color="auto"/>
      </w:divBdr>
      <w:divsChild>
        <w:div w:id="892617961">
          <w:marLeft w:val="640"/>
          <w:marRight w:val="0"/>
          <w:marTop w:val="0"/>
          <w:marBottom w:val="0"/>
          <w:divBdr>
            <w:top w:val="none" w:sz="0" w:space="0" w:color="auto"/>
            <w:left w:val="none" w:sz="0" w:space="0" w:color="auto"/>
            <w:bottom w:val="none" w:sz="0" w:space="0" w:color="auto"/>
            <w:right w:val="none" w:sz="0" w:space="0" w:color="auto"/>
          </w:divBdr>
        </w:div>
        <w:div w:id="579758802">
          <w:marLeft w:val="640"/>
          <w:marRight w:val="0"/>
          <w:marTop w:val="0"/>
          <w:marBottom w:val="0"/>
          <w:divBdr>
            <w:top w:val="none" w:sz="0" w:space="0" w:color="auto"/>
            <w:left w:val="none" w:sz="0" w:space="0" w:color="auto"/>
            <w:bottom w:val="none" w:sz="0" w:space="0" w:color="auto"/>
            <w:right w:val="none" w:sz="0" w:space="0" w:color="auto"/>
          </w:divBdr>
        </w:div>
        <w:div w:id="630213994">
          <w:marLeft w:val="640"/>
          <w:marRight w:val="0"/>
          <w:marTop w:val="0"/>
          <w:marBottom w:val="0"/>
          <w:divBdr>
            <w:top w:val="none" w:sz="0" w:space="0" w:color="auto"/>
            <w:left w:val="none" w:sz="0" w:space="0" w:color="auto"/>
            <w:bottom w:val="none" w:sz="0" w:space="0" w:color="auto"/>
            <w:right w:val="none" w:sz="0" w:space="0" w:color="auto"/>
          </w:divBdr>
        </w:div>
        <w:div w:id="1438405690">
          <w:marLeft w:val="640"/>
          <w:marRight w:val="0"/>
          <w:marTop w:val="0"/>
          <w:marBottom w:val="0"/>
          <w:divBdr>
            <w:top w:val="none" w:sz="0" w:space="0" w:color="auto"/>
            <w:left w:val="none" w:sz="0" w:space="0" w:color="auto"/>
            <w:bottom w:val="none" w:sz="0" w:space="0" w:color="auto"/>
            <w:right w:val="none" w:sz="0" w:space="0" w:color="auto"/>
          </w:divBdr>
        </w:div>
        <w:div w:id="1634482300">
          <w:marLeft w:val="640"/>
          <w:marRight w:val="0"/>
          <w:marTop w:val="0"/>
          <w:marBottom w:val="0"/>
          <w:divBdr>
            <w:top w:val="none" w:sz="0" w:space="0" w:color="auto"/>
            <w:left w:val="none" w:sz="0" w:space="0" w:color="auto"/>
            <w:bottom w:val="none" w:sz="0" w:space="0" w:color="auto"/>
            <w:right w:val="none" w:sz="0" w:space="0" w:color="auto"/>
          </w:divBdr>
        </w:div>
        <w:div w:id="1192642516">
          <w:marLeft w:val="640"/>
          <w:marRight w:val="0"/>
          <w:marTop w:val="0"/>
          <w:marBottom w:val="0"/>
          <w:divBdr>
            <w:top w:val="none" w:sz="0" w:space="0" w:color="auto"/>
            <w:left w:val="none" w:sz="0" w:space="0" w:color="auto"/>
            <w:bottom w:val="none" w:sz="0" w:space="0" w:color="auto"/>
            <w:right w:val="none" w:sz="0" w:space="0" w:color="auto"/>
          </w:divBdr>
        </w:div>
        <w:div w:id="1760979252">
          <w:marLeft w:val="640"/>
          <w:marRight w:val="0"/>
          <w:marTop w:val="0"/>
          <w:marBottom w:val="0"/>
          <w:divBdr>
            <w:top w:val="none" w:sz="0" w:space="0" w:color="auto"/>
            <w:left w:val="none" w:sz="0" w:space="0" w:color="auto"/>
            <w:bottom w:val="none" w:sz="0" w:space="0" w:color="auto"/>
            <w:right w:val="none" w:sz="0" w:space="0" w:color="auto"/>
          </w:divBdr>
        </w:div>
        <w:div w:id="2086413917">
          <w:marLeft w:val="640"/>
          <w:marRight w:val="0"/>
          <w:marTop w:val="0"/>
          <w:marBottom w:val="0"/>
          <w:divBdr>
            <w:top w:val="none" w:sz="0" w:space="0" w:color="auto"/>
            <w:left w:val="none" w:sz="0" w:space="0" w:color="auto"/>
            <w:bottom w:val="none" w:sz="0" w:space="0" w:color="auto"/>
            <w:right w:val="none" w:sz="0" w:space="0" w:color="auto"/>
          </w:divBdr>
        </w:div>
        <w:div w:id="1316883892">
          <w:marLeft w:val="640"/>
          <w:marRight w:val="0"/>
          <w:marTop w:val="0"/>
          <w:marBottom w:val="0"/>
          <w:divBdr>
            <w:top w:val="none" w:sz="0" w:space="0" w:color="auto"/>
            <w:left w:val="none" w:sz="0" w:space="0" w:color="auto"/>
            <w:bottom w:val="none" w:sz="0" w:space="0" w:color="auto"/>
            <w:right w:val="none" w:sz="0" w:space="0" w:color="auto"/>
          </w:divBdr>
        </w:div>
        <w:div w:id="600916098">
          <w:marLeft w:val="640"/>
          <w:marRight w:val="0"/>
          <w:marTop w:val="0"/>
          <w:marBottom w:val="0"/>
          <w:divBdr>
            <w:top w:val="none" w:sz="0" w:space="0" w:color="auto"/>
            <w:left w:val="none" w:sz="0" w:space="0" w:color="auto"/>
            <w:bottom w:val="none" w:sz="0" w:space="0" w:color="auto"/>
            <w:right w:val="none" w:sz="0" w:space="0" w:color="auto"/>
          </w:divBdr>
        </w:div>
        <w:div w:id="1273365823">
          <w:marLeft w:val="640"/>
          <w:marRight w:val="0"/>
          <w:marTop w:val="0"/>
          <w:marBottom w:val="0"/>
          <w:divBdr>
            <w:top w:val="none" w:sz="0" w:space="0" w:color="auto"/>
            <w:left w:val="none" w:sz="0" w:space="0" w:color="auto"/>
            <w:bottom w:val="none" w:sz="0" w:space="0" w:color="auto"/>
            <w:right w:val="none" w:sz="0" w:space="0" w:color="auto"/>
          </w:divBdr>
        </w:div>
        <w:div w:id="624166651">
          <w:marLeft w:val="640"/>
          <w:marRight w:val="0"/>
          <w:marTop w:val="0"/>
          <w:marBottom w:val="0"/>
          <w:divBdr>
            <w:top w:val="none" w:sz="0" w:space="0" w:color="auto"/>
            <w:left w:val="none" w:sz="0" w:space="0" w:color="auto"/>
            <w:bottom w:val="none" w:sz="0" w:space="0" w:color="auto"/>
            <w:right w:val="none" w:sz="0" w:space="0" w:color="auto"/>
          </w:divBdr>
        </w:div>
        <w:div w:id="1691881747">
          <w:marLeft w:val="640"/>
          <w:marRight w:val="0"/>
          <w:marTop w:val="0"/>
          <w:marBottom w:val="0"/>
          <w:divBdr>
            <w:top w:val="none" w:sz="0" w:space="0" w:color="auto"/>
            <w:left w:val="none" w:sz="0" w:space="0" w:color="auto"/>
            <w:bottom w:val="none" w:sz="0" w:space="0" w:color="auto"/>
            <w:right w:val="none" w:sz="0" w:space="0" w:color="auto"/>
          </w:divBdr>
        </w:div>
        <w:div w:id="1541938903">
          <w:marLeft w:val="640"/>
          <w:marRight w:val="0"/>
          <w:marTop w:val="0"/>
          <w:marBottom w:val="0"/>
          <w:divBdr>
            <w:top w:val="none" w:sz="0" w:space="0" w:color="auto"/>
            <w:left w:val="none" w:sz="0" w:space="0" w:color="auto"/>
            <w:bottom w:val="none" w:sz="0" w:space="0" w:color="auto"/>
            <w:right w:val="none" w:sz="0" w:space="0" w:color="auto"/>
          </w:divBdr>
        </w:div>
        <w:div w:id="1618752049">
          <w:marLeft w:val="640"/>
          <w:marRight w:val="0"/>
          <w:marTop w:val="0"/>
          <w:marBottom w:val="0"/>
          <w:divBdr>
            <w:top w:val="none" w:sz="0" w:space="0" w:color="auto"/>
            <w:left w:val="none" w:sz="0" w:space="0" w:color="auto"/>
            <w:bottom w:val="none" w:sz="0" w:space="0" w:color="auto"/>
            <w:right w:val="none" w:sz="0" w:space="0" w:color="auto"/>
          </w:divBdr>
        </w:div>
        <w:div w:id="677394286">
          <w:marLeft w:val="640"/>
          <w:marRight w:val="0"/>
          <w:marTop w:val="0"/>
          <w:marBottom w:val="0"/>
          <w:divBdr>
            <w:top w:val="none" w:sz="0" w:space="0" w:color="auto"/>
            <w:left w:val="none" w:sz="0" w:space="0" w:color="auto"/>
            <w:bottom w:val="none" w:sz="0" w:space="0" w:color="auto"/>
            <w:right w:val="none" w:sz="0" w:space="0" w:color="auto"/>
          </w:divBdr>
        </w:div>
        <w:div w:id="843931767">
          <w:marLeft w:val="640"/>
          <w:marRight w:val="0"/>
          <w:marTop w:val="0"/>
          <w:marBottom w:val="0"/>
          <w:divBdr>
            <w:top w:val="none" w:sz="0" w:space="0" w:color="auto"/>
            <w:left w:val="none" w:sz="0" w:space="0" w:color="auto"/>
            <w:bottom w:val="none" w:sz="0" w:space="0" w:color="auto"/>
            <w:right w:val="none" w:sz="0" w:space="0" w:color="auto"/>
          </w:divBdr>
        </w:div>
        <w:div w:id="1586501132">
          <w:marLeft w:val="640"/>
          <w:marRight w:val="0"/>
          <w:marTop w:val="0"/>
          <w:marBottom w:val="0"/>
          <w:divBdr>
            <w:top w:val="none" w:sz="0" w:space="0" w:color="auto"/>
            <w:left w:val="none" w:sz="0" w:space="0" w:color="auto"/>
            <w:bottom w:val="none" w:sz="0" w:space="0" w:color="auto"/>
            <w:right w:val="none" w:sz="0" w:space="0" w:color="auto"/>
          </w:divBdr>
        </w:div>
        <w:div w:id="1574393893">
          <w:marLeft w:val="640"/>
          <w:marRight w:val="0"/>
          <w:marTop w:val="0"/>
          <w:marBottom w:val="0"/>
          <w:divBdr>
            <w:top w:val="none" w:sz="0" w:space="0" w:color="auto"/>
            <w:left w:val="none" w:sz="0" w:space="0" w:color="auto"/>
            <w:bottom w:val="none" w:sz="0" w:space="0" w:color="auto"/>
            <w:right w:val="none" w:sz="0" w:space="0" w:color="auto"/>
          </w:divBdr>
        </w:div>
        <w:div w:id="753939478">
          <w:marLeft w:val="640"/>
          <w:marRight w:val="0"/>
          <w:marTop w:val="0"/>
          <w:marBottom w:val="0"/>
          <w:divBdr>
            <w:top w:val="none" w:sz="0" w:space="0" w:color="auto"/>
            <w:left w:val="none" w:sz="0" w:space="0" w:color="auto"/>
            <w:bottom w:val="none" w:sz="0" w:space="0" w:color="auto"/>
            <w:right w:val="none" w:sz="0" w:space="0" w:color="auto"/>
          </w:divBdr>
        </w:div>
        <w:div w:id="449979103">
          <w:marLeft w:val="640"/>
          <w:marRight w:val="0"/>
          <w:marTop w:val="0"/>
          <w:marBottom w:val="0"/>
          <w:divBdr>
            <w:top w:val="none" w:sz="0" w:space="0" w:color="auto"/>
            <w:left w:val="none" w:sz="0" w:space="0" w:color="auto"/>
            <w:bottom w:val="none" w:sz="0" w:space="0" w:color="auto"/>
            <w:right w:val="none" w:sz="0" w:space="0" w:color="auto"/>
          </w:divBdr>
        </w:div>
        <w:div w:id="2074621658">
          <w:marLeft w:val="640"/>
          <w:marRight w:val="0"/>
          <w:marTop w:val="0"/>
          <w:marBottom w:val="0"/>
          <w:divBdr>
            <w:top w:val="none" w:sz="0" w:space="0" w:color="auto"/>
            <w:left w:val="none" w:sz="0" w:space="0" w:color="auto"/>
            <w:bottom w:val="none" w:sz="0" w:space="0" w:color="auto"/>
            <w:right w:val="none" w:sz="0" w:space="0" w:color="auto"/>
          </w:divBdr>
        </w:div>
        <w:div w:id="309990274">
          <w:marLeft w:val="640"/>
          <w:marRight w:val="0"/>
          <w:marTop w:val="0"/>
          <w:marBottom w:val="0"/>
          <w:divBdr>
            <w:top w:val="none" w:sz="0" w:space="0" w:color="auto"/>
            <w:left w:val="none" w:sz="0" w:space="0" w:color="auto"/>
            <w:bottom w:val="none" w:sz="0" w:space="0" w:color="auto"/>
            <w:right w:val="none" w:sz="0" w:space="0" w:color="auto"/>
          </w:divBdr>
        </w:div>
        <w:div w:id="1857426184">
          <w:marLeft w:val="640"/>
          <w:marRight w:val="0"/>
          <w:marTop w:val="0"/>
          <w:marBottom w:val="0"/>
          <w:divBdr>
            <w:top w:val="none" w:sz="0" w:space="0" w:color="auto"/>
            <w:left w:val="none" w:sz="0" w:space="0" w:color="auto"/>
            <w:bottom w:val="none" w:sz="0" w:space="0" w:color="auto"/>
            <w:right w:val="none" w:sz="0" w:space="0" w:color="auto"/>
          </w:divBdr>
        </w:div>
        <w:div w:id="723993213">
          <w:marLeft w:val="640"/>
          <w:marRight w:val="0"/>
          <w:marTop w:val="0"/>
          <w:marBottom w:val="0"/>
          <w:divBdr>
            <w:top w:val="none" w:sz="0" w:space="0" w:color="auto"/>
            <w:left w:val="none" w:sz="0" w:space="0" w:color="auto"/>
            <w:bottom w:val="none" w:sz="0" w:space="0" w:color="auto"/>
            <w:right w:val="none" w:sz="0" w:space="0" w:color="auto"/>
          </w:divBdr>
        </w:div>
        <w:div w:id="1845778214">
          <w:marLeft w:val="640"/>
          <w:marRight w:val="0"/>
          <w:marTop w:val="0"/>
          <w:marBottom w:val="0"/>
          <w:divBdr>
            <w:top w:val="none" w:sz="0" w:space="0" w:color="auto"/>
            <w:left w:val="none" w:sz="0" w:space="0" w:color="auto"/>
            <w:bottom w:val="none" w:sz="0" w:space="0" w:color="auto"/>
            <w:right w:val="none" w:sz="0" w:space="0" w:color="auto"/>
          </w:divBdr>
        </w:div>
        <w:div w:id="61370421">
          <w:marLeft w:val="640"/>
          <w:marRight w:val="0"/>
          <w:marTop w:val="0"/>
          <w:marBottom w:val="0"/>
          <w:divBdr>
            <w:top w:val="none" w:sz="0" w:space="0" w:color="auto"/>
            <w:left w:val="none" w:sz="0" w:space="0" w:color="auto"/>
            <w:bottom w:val="none" w:sz="0" w:space="0" w:color="auto"/>
            <w:right w:val="none" w:sz="0" w:space="0" w:color="auto"/>
          </w:divBdr>
        </w:div>
        <w:div w:id="1062558916">
          <w:marLeft w:val="640"/>
          <w:marRight w:val="0"/>
          <w:marTop w:val="0"/>
          <w:marBottom w:val="0"/>
          <w:divBdr>
            <w:top w:val="none" w:sz="0" w:space="0" w:color="auto"/>
            <w:left w:val="none" w:sz="0" w:space="0" w:color="auto"/>
            <w:bottom w:val="none" w:sz="0" w:space="0" w:color="auto"/>
            <w:right w:val="none" w:sz="0" w:space="0" w:color="auto"/>
          </w:divBdr>
        </w:div>
        <w:div w:id="2092044289">
          <w:marLeft w:val="640"/>
          <w:marRight w:val="0"/>
          <w:marTop w:val="0"/>
          <w:marBottom w:val="0"/>
          <w:divBdr>
            <w:top w:val="none" w:sz="0" w:space="0" w:color="auto"/>
            <w:left w:val="none" w:sz="0" w:space="0" w:color="auto"/>
            <w:bottom w:val="none" w:sz="0" w:space="0" w:color="auto"/>
            <w:right w:val="none" w:sz="0" w:space="0" w:color="auto"/>
          </w:divBdr>
        </w:div>
        <w:div w:id="1594975151">
          <w:marLeft w:val="640"/>
          <w:marRight w:val="0"/>
          <w:marTop w:val="0"/>
          <w:marBottom w:val="0"/>
          <w:divBdr>
            <w:top w:val="none" w:sz="0" w:space="0" w:color="auto"/>
            <w:left w:val="none" w:sz="0" w:space="0" w:color="auto"/>
            <w:bottom w:val="none" w:sz="0" w:space="0" w:color="auto"/>
            <w:right w:val="none" w:sz="0" w:space="0" w:color="auto"/>
          </w:divBdr>
        </w:div>
        <w:div w:id="1246308318">
          <w:marLeft w:val="640"/>
          <w:marRight w:val="0"/>
          <w:marTop w:val="0"/>
          <w:marBottom w:val="0"/>
          <w:divBdr>
            <w:top w:val="none" w:sz="0" w:space="0" w:color="auto"/>
            <w:left w:val="none" w:sz="0" w:space="0" w:color="auto"/>
            <w:bottom w:val="none" w:sz="0" w:space="0" w:color="auto"/>
            <w:right w:val="none" w:sz="0" w:space="0" w:color="auto"/>
          </w:divBdr>
        </w:div>
        <w:div w:id="390426652">
          <w:marLeft w:val="640"/>
          <w:marRight w:val="0"/>
          <w:marTop w:val="0"/>
          <w:marBottom w:val="0"/>
          <w:divBdr>
            <w:top w:val="none" w:sz="0" w:space="0" w:color="auto"/>
            <w:left w:val="none" w:sz="0" w:space="0" w:color="auto"/>
            <w:bottom w:val="none" w:sz="0" w:space="0" w:color="auto"/>
            <w:right w:val="none" w:sz="0" w:space="0" w:color="auto"/>
          </w:divBdr>
        </w:div>
        <w:div w:id="1428842540">
          <w:marLeft w:val="640"/>
          <w:marRight w:val="0"/>
          <w:marTop w:val="0"/>
          <w:marBottom w:val="0"/>
          <w:divBdr>
            <w:top w:val="none" w:sz="0" w:space="0" w:color="auto"/>
            <w:left w:val="none" w:sz="0" w:space="0" w:color="auto"/>
            <w:bottom w:val="none" w:sz="0" w:space="0" w:color="auto"/>
            <w:right w:val="none" w:sz="0" w:space="0" w:color="auto"/>
          </w:divBdr>
        </w:div>
        <w:div w:id="1745954254">
          <w:marLeft w:val="640"/>
          <w:marRight w:val="0"/>
          <w:marTop w:val="0"/>
          <w:marBottom w:val="0"/>
          <w:divBdr>
            <w:top w:val="none" w:sz="0" w:space="0" w:color="auto"/>
            <w:left w:val="none" w:sz="0" w:space="0" w:color="auto"/>
            <w:bottom w:val="none" w:sz="0" w:space="0" w:color="auto"/>
            <w:right w:val="none" w:sz="0" w:space="0" w:color="auto"/>
          </w:divBdr>
        </w:div>
        <w:div w:id="2132239676">
          <w:marLeft w:val="640"/>
          <w:marRight w:val="0"/>
          <w:marTop w:val="0"/>
          <w:marBottom w:val="0"/>
          <w:divBdr>
            <w:top w:val="none" w:sz="0" w:space="0" w:color="auto"/>
            <w:left w:val="none" w:sz="0" w:space="0" w:color="auto"/>
            <w:bottom w:val="none" w:sz="0" w:space="0" w:color="auto"/>
            <w:right w:val="none" w:sz="0" w:space="0" w:color="auto"/>
          </w:divBdr>
        </w:div>
        <w:div w:id="134300986">
          <w:marLeft w:val="640"/>
          <w:marRight w:val="0"/>
          <w:marTop w:val="0"/>
          <w:marBottom w:val="0"/>
          <w:divBdr>
            <w:top w:val="none" w:sz="0" w:space="0" w:color="auto"/>
            <w:left w:val="none" w:sz="0" w:space="0" w:color="auto"/>
            <w:bottom w:val="none" w:sz="0" w:space="0" w:color="auto"/>
            <w:right w:val="none" w:sz="0" w:space="0" w:color="auto"/>
          </w:divBdr>
        </w:div>
        <w:div w:id="196356048">
          <w:marLeft w:val="640"/>
          <w:marRight w:val="0"/>
          <w:marTop w:val="0"/>
          <w:marBottom w:val="0"/>
          <w:divBdr>
            <w:top w:val="none" w:sz="0" w:space="0" w:color="auto"/>
            <w:left w:val="none" w:sz="0" w:space="0" w:color="auto"/>
            <w:bottom w:val="none" w:sz="0" w:space="0" w:color="auto"/>
            <w:right w:val="none" w:sz="0" w:space="0" w:color="auto"/>
          </w:divBdr>
        </w:div>
        <w:div w:id="1394816530">
          <w:marLeft w:val="640"/>
          <w:marRight w:val="0"/>
          <w:marTop w:val="0"/>
          <w:marBottom w:val="0"/>
          <w:divBdr>
            <w:top w:val="none" w:sz="0" w:space="0" w:color="auto"/>
            <w:left w:val="none" w:sz="0" w:space="0" w:color="auto"/>
            <w:bottom w:val="none" w:sz="0" w:space="0" w:color="auto"/>
            <w:right w:val="none" w:sz="0" w:space="0" w:color="auto"/>
          </w:divBdr>
        </w:div>
        <w:div w:id="359286395">
          <w:marLeft w:val="640"/>
          <w:marRight w:val="0"/>
          <w:marTop w:val="0"/>
          <w:marBottom w:val="0"/>
          <w:divBdr>
            <w:top w:val="none" w:sz="0" w:space="0" w:color="auto"/>
            <w:left w:val="none" w:sz="0" w:space="0" w:color="auto"/>
            <w:bottom w:val="none" w:sz="0" w:space="0" w:color="auto"/>
            <w:right w:val="none" w:sz="0" w:space="0" w:color="auto"/>
          </w:divBdr>
        </w:div>
        <w:div w:id="2019696895">
          <w:marLeft w:val="640"/>
          <w:marRight w:val="0"/>
          <w:marTop w:val="0"/>
          <w:marBottom w:val="0"/>
          <w:divBdr>
            <w:top w:val="none" w:sz="0" w:space="0" w:color="auto"/>
            <w:left w:val="none" w:sz="0" w:space="0" w:color="auto"/>
            <w:bottom w:val="none" w:sz="0" w:space="0" w:color="auto"/>
            <w:right w:val="none" w:sz="0" w:space="0" w:color="auto"/>
          </w:divBdr>
        </w:div>
        <w:div w:id="3944965">
          <w:marLeft w:val="640"/>
          <w:marRight w:val="0"/>
          <w:marTop w:val="0"/>
          <w:marBottom w:val="0"/>
          <w:divBdr>
            <w:top w:val="none" w:sz="0" w:space="0" w:color="auto"/>
            <w:left w:val="none" w:sz="0" w:space="0" w:color="auto"/>
            <w:bottom w:val="none" w:sz="0" w:space="0" w:color="auto"/>
            <w:right w:val="none" w:sz="0" w:space="0" w:color="auto"/>
          </w:divBdr>
        </w:div>
        <w:div w:id="490416160">
          <w:marLeft w:val="640"/>
          <w:marRight w:val="0"/>
          <w:marTop w:val="0"/>
          <w:marBottom w:val="0"/>
          <w:divBdr>
            <w:top w:val="none" w:sz="0" w:space="0" w:color="auto"/>
            <w:left w:val="none" w:sz="0" w:space="0" w:color="auto"/>
            <w:bottom w:val="none" w:sz="0" w:space="0" w:color="auto"/>
            <w:right w:val="none" w:sz="0" w:space="0" w:color="auto"/>
          </w:divBdr>
        </w:div>
        <w:div w:id="1855224212">
          <w:marLeft w:val="640"/>
          <w:marRight w:val="0"/>
          <w:marTop w:val="0"/>
          <w:marBottom w:val="0"/>
          <w:divBdr>
            <w:top w:val="none" w:sz="0" w:space="0" w:color="auto"/>
            <w:left w:val="none" w:sz="0" w:space="0" w:color="auto"/>
            <w:bottom w:val="none" w:sz="0" w:space="0" w:color="auto"/>
            <w:right w:val="none" w:sz="0" w:space="0" w:color="auto"/>
          </w:divBdr>
        </w:div>
        <w:div w:id="1192182892">
          <w:marLeft w:val="640"/>
          <w:marRight w:val="0"/>
          <w:marTop w:val="0"/>
          <w:marBottom w:val="0"/>
          <w:divBdr>
            <w:top w:val="none" w:sz="0" w:space="0" w:color="auto"/>
            <w:left w:val="none" w:sz="0" w:space="0" w:color="auto"/>
            <w:bottom w:val="none" w:sz="0" w:space="0" w:color="auto"/>
            <w:right w:val="none" w:sz="0" w:space="0" w:color="auto"/>
          </w:divBdr>
        </w:div>
        <w:div w:id="178202598">
          <w:marLeft w:val="640"/>
          <w:marRight w:val="0"/>
          <w:marTop w:val="0"/>
          <w:marBottom w:val="0"/>
          <w:divBdr>
            <w:top w:val="none" w:sz="0" w:space="0" w:color="auto"/>
            <w:left w:val="none" w:sz="0" w:space="0" w:color="auto"/>
            <w:bottom w:val="none" w:sz="0" w:space="0" w:color="auto"/>
            <w:right w:val="none" w:sz="0" w:space="0" w:color="auto"/>
          </w:divBdr>
        </w:div>
        <w:div w:id="1360426958">
          <w:marLeft w:val="640"/>
          <w:marRight w:val="0"/>
          <w:marTop w:val="0"/>
          <w:marBottom w:val="0"/>
          <w:divBdr>
            <w:top w:val="none" w:sz="0" w:space="0" w:color="auto"/>
            <w:left w:val="none" w:sz="0" w:space="0" w:color="auto"/>
            <w:bottom w:val="none" w:sz="0" w:space="0" w:color="auto"/>
            <w:right w:val="none" w:sz="0" w:space="0" w:color="auto"/>
          </w:divBdr>
        </w:div>
        <w:div w:id="1878932761">
          <w:marLeft w:val="640"/>
          <w:marRight w:val="0"/>
          <w:marTop w:val="0"/>
          <w:marBottom w:val="0"/>
          <w:divBdr>
            <w:top w:val="none" w:sz="0" w:space="0" w:color="auto"/>
            <w:left w:val="none" w:sz="0" w:space="0" w:color="auto"/>
            <w:bottom w:val="none" w:sz="0" w:space="0" w:color="auto"/>
            <w:right w:val="none" w:sz="0" w:space="0" w:color="auto"/>
          </w:divBdr>
        </w:div>
        <w:div w:id="538398740">
          <w:marLeft w:val="640"/>
          <w:marRight w:val="0"/>
          <w:marTop w:val="0"/>
          <w:marBottom w:val="0"/>
          <w:divBdr>
            <w:top w:val="none" w:sz="0" w:space="0" w:color="auto"/>
            <w:left w:val="none" w:sz="0" w:space="0" w:color="auto"/>
            <w:bottom w:val="none" w:sz="0" w:space="0" w:color="auto"/>
            <w:right w:val="none" w:sz="0" w:space="0" w:color="auto"/>
          </w:divBdr>
        </w:div>
        <w:div w:id="1698702384">
          <w:marLeft w:val="640"/>
          <w:marRight w:val="0"/>
          <w:marTop w:val="0"/>
          <w:marBottom w:val="0"/>
          <w:divBdr>
            <w:top w:val="none" w:sz="0" w:space="0" w:color="auto"/>
            <w:left w:val="none" w:sz="0" w:space="0" w:color="auto"/>
            <w:bottom w:val="none" w:sz="0" w:space="0" w:color="auto"/>
            <w:right w:val="none" w:sz="0" w:space="0" w:color="auto"/>
          </w:divBdr>
        </w:div>
        <w:div w:id="1959526476">
          <w:marLeft w:val="640"/>
          <w:marRight w:val="0"/>
          <w:marTop w:val="0"/>
          <w:marBottom w:val="0"/>
          <w:divBdr>
            <w:top w:val="none" w:sz="0" w:space="0" w:color="auto"/>
            <w:left w:val="none" w:sz="0" w:space="0" w:color="auto"/>
            <w:bottom w:val="none" w:sz="0" w:space="0" w:color="auto"/>
            <w:right w:val="none" w:sz="0" w:space="0" w:color="auto"/>
          </w:divBdr>
        </w:div>
        <w:div w:id="1098940329">
          <w:marLeft w:val="640"/>
          <w:marRight w:val="0"/>
          <w:marTop w:val="0"/>
          <w:marBottom w:val="0"/>
          <w:divBdr>
            <w:top w:val="none" w:sz="0" w:space="0" w:color="auto"/>
            <w:left w:val="none" w:sz="0" w:space="0" w:color="auto"/>
            <w:bottom w:val="none" w:sz="0" w:space="0" w:color="auto"/>
            <w:right w:val="none" w:sz="0" w:space="0" w:color="auto"/>
          </w:divBdr>
        </w:div>
        <w:div w:id="452483634">
          <w:marLeft w:val="640"/>
          <w:marRight w:val="0"/>
          <w:marTop w:val="0"/>
          <w:marBottom w:val="0"/>
          <w:divBdr>
            <w:top w:val="none" w:sz="0" w:space="0" w:color="auto"/>
            <w:left w:val="none" w:sz="0" w:space="0" w:color="auto"/>
            <w:bottom w:val="none" w:sz="0" w:space="0" w:color="auto"/>
            <w:right w:val="none" w:sz="0" w:space="0" w:color="auto"/>
          </w:divBdr>
        </w:div>
        <w:div w:id="1472406093">
          <w:marLeft w:val="640"/>
          <w:marRight w:val="0"/>
          <w:marTop w:val="0"/>
          <w:marBottom w:val="0"/>
          <w:divBdr>
            <w:top w:val="none" w:sz="0" w:space="0" w:color="auto"/>
            <w:left w:val="none" w:sz="0" w:space="0" w:color="auto"/>
            <w:bottom w:val="none" w:sz="0" w:space="0" w:color="auto"/>
            <w:right w:val="none" w:sz="0" w:space="0" w:color="auto"/>
          </w:divBdr>
        </w:div>
        <w:div w:id="445127057">
          <w:marLeft w:val="640"/>
          <w:marRight w:val="0"/>
          <w:marTop w:val="0"/>
          <w:marBottom w:val="0"/>
          <w:divBdr>
            <w:top w:val="none" w:sz="0" w:space="0" w:color="auto"/>
            <w:left w:val="none" w:sz="0" w:space="0" w:color="auto"/>
            <w:bottom w:val="none" w:sz="0" w:space="0" w:color="auto"/>
            <w:right w:val="none" w:sz="0" w:space="0" w:color="auto"/>
          </w:divBdr>
        </w:div>
        <w:div w:id="229318286">
          <w:marLeft w:val="640"/>
          <w:marRight w:val="0"/>
          <w:marTop w:val="0"/>
          <w:marBottom w:val="0"/>
          <w:divBdr>
            <w:top w:val="none" w:sz="0" w:space="0" w:color="auto"/>
            <w:left w:val="none" w:sz="0" w:space="0" w:color="auto"/>
            <w:bottom w:val="none" w:sz="0" w:space="0" w:color="auto"/>
            <w:right w:val="none" w:sz="0" w:space="0" w:color="auto"/>
          </w:divBdr>
        </w:div>
        <w:div w:id="1932659197">
          <w:marLeft w:val="640"/>
          <w:marRight w:val="0"/>
          <w:marTop w:val="0"/>
          <w:marBottom w:val="0"/>
          <w:divBdr>
            <w:top w:val="none" w:sz="0" w:space="0" w:color="auto"/>
            <w:left w:val="none" w:sz="0" w:space="0" w:color="auto"/>
            <w:bottom w:val="none" w:sz="0" w:space="0" w:color="auto"/>
            <w:right w:val="none" w:sz="0" w:space="0" w:color="auto"/>
          </w:divBdr>
        </w:div>
        <w:div w:id="1425610264">
          <w:marLeft w:val="640"/>
          <w:marRight w:val="0"/>
          <w:marTop w:val="0"/>
          <w:marBottom w:val="0"/>
          <w:divBdr>
            <w:top w:val="none" w:sz="0" w:space="0" w:color="auto"/>
            <w:left w:val="none" w:sz="0" w:space="0" w:color="auto"/>
            <w:bottom w:val="none" w:sz="0" w:space="0" w:color="auto"/>
            <w:right w:val="none" w:sz="0" w:space="0" w:color="auto"/>
          </w:divBdr>
        </w:div>
        <w:div w:id="55906798">
          <w:marLeft w:val="640"/>
          <w:marRight w:val="0"/>
          <w:marTop w:val="0"/>
          <w:marBottom w:val="0"/>
          <w:divBdr>
            <w:top w:val="none" w:sz="0" w:space="0" w:color="auto"/>
            <w:left w:val="none" w:sz="0" w:space="0" w:color="auto"/>
            <w:bottom w:val="none" w:sz="0" w:space="0" w:color="auto"/>
            <w:right w:val="none" w:sz="0" w:space="0" w:color="auto"/>
          </w:divBdr>
        </w:div>
        <w:div w:id="1458989609">
          <w:marLeft w:val="640"/>
          <w:marRight w:val="0"/>
          <w:marTop w:val="0"/>
          <w:marBottom w:val="0"/>
          <w:divBdr>
            <w:top w:val="none" w:sz="0" w:space="0" w:color="auto"/>
            <w:left w:val="none" w:sz="0" w:space="0" w:color="auto"/>
            <w:bottom w:val="none" w:sz="0" w:space="0" w:color="auto"/>
            <w:right w:val="none" w:sz="0" w:space="0" w:color="auto"/>
          </w:divBdr>
        </w:div>
        <w:div w:id="1693802933">
          <w:marLeft w:val="640"/>
          <w:marRight w:val="0"/>
          <w:marTop w:val="0"/>
          <w:marBottom w:val="0"/>
          <w:divBdr>
            <w:top w:val="none" w:sz="0" w:space="0" w:color="auto"/>
            <w:left w:val="none" w:sz="0" w:space="0" w:color="auto"/>
            <w:bottom w:val="none" w:sz="0" w:space="0" w:color="auto"/>
            <w:right w:val="none" w:sz="0" w:space="0" w:color="auto"/>
          </w:divBdr>
        </w:div>
        <w:div w:id="1762869295">
          <w:marLeft w:val="640"/>
          <w:marRight w:val="0"/>
          <w:marTop w:val="0"/>
          <w:marBottom w:val="0"/>
          <w:divBdr>
            <w:top w:val="none" w:sz="0" w:space="0" w:color="auto"/>
            <w:left w:val="none" w:sz="0" w:space="0" w:color="auto"/>
            <w:bottom w:val="none" w:sz="0" w:space="0" w:color="auto"/>
            <w:right w:val="none" w:sz="0" w:space="0" w:color="auto"/>
          </w:divBdr>
        </w:div>
        <w:div w:id="2037463955">
          <w:marLeft w:val="640"/>
          <w:marRight w:val="0"/>
          <w:marTop w:val="0"/>
          <w:marBottom w:val="0"/>
          <w:divBdr>
            <w:top w:val="none" w:sz="0" w:space="0" w:color="auto"/>
            <w:left w:val="none" w:sz="0" w:space="0" w:color="auto"/>
            <w:bottom w:val="none" w:sz="0" w:space="0" w:color="auto"/>
            <w:right w:val="none" w:sz="0" w:space="0" w:color="auto"/>
          </w:divBdr>
        </w:div>
        <w:div w:id="639770230">
          <w:marLeft w:val="640"/>
          <w:marRight w:val="0"/>
          <w:marTop w:val="0"/>
          <w:marBottom w:val="0"/>
          <w:divBdr>
            <w:top w:val="none" w:sz="0" w:space="0" w:color="auto"/>
            <w:left w:val="none" w:sz="0" w:space="0" w:color="auto"/>
            <w:bottom w:val="none" w:sz="0" w:space="0" w:color="auto"/>
            <w:right w:val="none" w:sz="0" w:space="0" w:color="auto"/>
          </w:divBdr>
        </w:div>
        <w:div w:id="2006978459">
          <w:marLeft w:val="640"/>
          <w:marRight w:val="0"/>
          <w:marTop w:val="0"/>
          <w:marBottom w:val="0"/>
          <w:divBdr>
            <w:top w:val="none" w:sz="0" w:space="0" w:color="auto"/>
            <w:left w:val="none" w:sz="0" w:space="0" w:color="auto"/>
            <w:bottom w:val="none" w:sz="0" w:space="0" w:color="auto"/>
            <w:right w:val="none" w:sz="0" w:space="0" w:color="auto"/>
          </w:divBdr>
        </w:div>
        <w:div w:id="1837114168">
          <w:marLeft w:val="640"/>
          <w:marRight w:val="0"/>
          <w:marTop w:val="0"/>
          <w:marBottom w:val="0"/>
          <w:divBdr>
            <w:top w:val="none" w:sz="0" w:space="0" w:color="auto"/>
            <w:left w:val="none" w:sz="0" w:space="0" w:color="auto"/>
            <w:bottom w:val="none" w:sz="0" w:space="0" w:color="auto"/>
            <w:right w:val="none" w:sz="0" w:space="0" w:color="auto"/>
          </w:divBdr>
        </w:div>
        <w:div w:id="1617521345">
          <w:marLeft w:val="640"/>
          <w:marRight w:val="0"/>
          <w:marTop w:val="0"/>
          <w:marBottom w:val="0"/>
          <w:divBdr>
            <w:top w:val="none" w:sz="0" w:space="0" w:color="auto"/>
            <w:left w:val="none" w:sz="0" w:space="0" w:color="auto"/>
            <w:bottom w:val="none" w:sz="0" w:space="0" w:color="auto"/>
            <w:right w:val="none" w:sz="0" w:space="0" w:color="auto"/>
          </w:divBdr>
        </w:div>
        <w:div w:id="1084952521">
          <w:marLeft w:val="640"/>
          <w:marRight w:val="0"/>
          <w:marTop w:val="0"/>
          <w:marBottom w:val="0"/>
          <w:divBdr>
            <w:top w:val="none" w:sz="0" w:space="0" w:color="auto"/>
            <w:left w:val="none" w:sz="0" w:space="0" w:color="auto"/>
            <w:bottom w:val="none" w:sz="0" w:space="0" w:color="auto"/>
            <w:right w:val="none" w:sz="0" w:space="0" w:color="auto"/>
          </w:divBdr>
        </w:div>
        <w:div w:id="383913463">
          <w:marLeft w:val="640"/>
          <w:marRight w:val="0"/>
          <w:marTop w:val="0"/>
          <w:marBottom w:val="0"/>
          <w:divBdr>
            <w:top w:val="none" w:sz="0" w:space="0" w:color="auto"/>
            <w:left w:val="none" w:sz="0" w:space="0" w:color="auto"/>
            <w:bottom w:val="none" w:sz="0" w:space="0" w:color="auto"/>
            <w:right w:val="none" w:sz="0" w:space="0" w:color="auto"/>
          </w:divBdr>
        </w:div>
        <w:div w:id="477838984">
          <w:marLeft w:val="640"/>
          <w:marRight w:val="0"/>
          <w:marTop w:val="0"/>
          <w:marBottom w:val="0"/>
          <w:divBdr>
            <w:top w:val="none" w:sz="0" w:space="0" w:color="auto"/>
            <w:left w:val="none" w:sz="0" w:space="0" w:color="auto"/>
            <w:bottom w:val="none" w:sz="0" w:space="0" w:color="auto"/>
            <w:right w:val="none" w:sz="0" w:space="0" w:color="auto"/>
          </w:divBdr>
        </w:div>
        <w:div w:id="726806493">
          <w:marLeft w:val="640"/>
          <w:marRight w:val="0"/>
          <w:marTop w:val="0"/>
          <w:marBottom w:val="0"/>
          <w:divBdr>
            <w:top w:val="none" w:sz="0" w:space="0" w:color="auto"/>
            <w:left w:val="none" w:sz="0" w:space="0" w:color="auto"/>
            <w:bottom w:val="none" w:sz="0" w:space="0" w:color="auto"/>
            <w:right w:val="none" w:sz="0" w:space="0" w:color="auto"/>
          </w:divBdr>
        </w:div>
        <w:div w:id="919487572">
          <w:marLeft w:val="640"/>
          <w:marRight w:val="0"/>
          <w:marTop w:val="0"/>
          <w:marBottom w:val="0"/>
          <w:divBdr>
            <w:top w:val="none" w:sz="0" w:space="0" w:color="auto"/>
            <w:left w:val="none" w:sz="0" w:space="0" w:color="auto"/>
            <w:bottom w:val="none" w:sz="0" w:space="0" w:color="auto"/>
            <w:right w:val="none" w:sz="0" w:space="0" w:color="auto"/>
          </w:divBdr>
        </w:div>
        <w:div w:id="991762920">
          <w:marLeft w:val="640"/>
          <w:marRight w:val="0"/>
          <w:marTop w:val="0"/>
          <w:marBottom w:val="0"/>
          <w:divBdr>
            <w:top w:val="none" w:sz="0" w:space="0" w:color="auto"/>
            <w:left w:val="none" w:sz="0" w:space="0" w:color="auto"/>
            <w:bottom w:val="none" w:sz="0" w:space="0" w:color="auto"/>
            <w:right w:val="none" w:sz="0" w:space="0" w:color="auto"/>
          </w:divBdr>
        </w:div>
        <w:div w:id="635524734">
          <w:marLeft w:val="640"/>
          <w:marRight w:val="0"/>
          <w:marTop w:val="0"/>
          <w:marBottom w:val="0"/>
          <w:divBdr>
            <w:top w:val="none" w:sz="0" w:space="0" w:color="auto"/>
            <w:left w:val="none" w:sz="0" w:space="0" w:color="auto"/>
            <w:bottom w:val="none" w:sz="0" w:space="0" w:color="auto"/>
            <w:right w:val="none" w:sz="0" w:space="0" w:color="auto"/>
          </w:divBdr>
        </w:div>
        <w:div w:id="1918664550">
          <w:marLeft w:val="640"/>
          <w:marRight w:val="0"/>
          <w:marTop w:val="0"/>
          <w:marBottom w:val="0"/>
          <w:divBdr>
            <w:top w:val="none" w:sz="0" w:space="0" w:color="auto"/>
            <w:left w:val="none" w:sz="0" w:space="0" w:color="auto"/>
            <w:bottom w:val="none" w:sz="0" w:space="0" w:color="auto"/>
            <w:right w:val="none" w:sz="0" w:space="0" w:color="auto"/>
          </w:divBdr>
        </w:div>
      </w:divsChild>
    </w:div>
    <w:div w:id="149055609">
      <w:marLeft w:val="640"/>
      <w:marRight w:val="0"/>
      <w:marTop w:val="0"/>
      <w:marBottom w:val="0"/>
      <w:divBdr>
        <w:top w:val="none" w:sz="0" w:space="0" w:color="auto"/>
        <w:left w:val="none" w:sz="0" w:space="0" w:color="auto"/>
        <w:bottom w:val="none" w:sz="0" w:space="0" w:color="auto"/>
        <w:right w:val="none" w:sz="0" w:space="0" w:color="auto"/>
      </w:divBdr>
    </w:div>
    <w:div w:id="149368753">
      <w:marLeft w:val="640"/>
      <w:marRight w:val="0"/>
      <w:marTop w:val="0"/>
      <w:marBottom w:val="0"/>
      <w:divBdr>
        <w:top w:val="none" w:sz="0" w:space="0" w:color="auto"/>
        <w:left w:val="none" w:sz="0" w:space="0" w:color="auto"/>
        <w:bottom w:val="none" w:sz="0" w:space="0" w:color="auto"/>
        <w:right w:val="none" w:sz="0" w:space="0" w:color="auto"/>
      </w:divBdr>
    </w:div>
    <w:div w:id="149369579">
      <w:marLeft w:val="640"/>
      <w:marRight w:val="0"/>
      <w:marTop w:val="0"/>
      <w:marBottom w:val="0"/>
      <w:divBdr>
        <w:top w:val="none" w:sz="0" w:space="0" w:color="auto"/>
        <w:left w:val="none" w:sz="0" w:space="0" w:color="auto"/>
        <w:bottom w:val="none" w:sz="0" w:space="0" w:color="auto"/>
        <w:right w:val="none" w:sz="0" w:space="0" w:color="auto"/>
      </w:divBdr>
    </w:div>
    <w:div w:id="150492125">
      <w:marLeft w:val="640"/>
      <w:marRight w:val="0"/>
      <w:marTop w:val="0"/>
      <w:marBottom w:val="0"/>
      <w:divBdr>
        <w:top w:val="none" w:sz="0" w:space="0" w:color="auto"/>
        <w:left w:val="none" w:sz="0" w:space="0" w:color="auto"/>
        <w:bottom w:val="none" w:sz="0" w:space="0" w:color="auto"/>
        <w:right w:val="none" w:sz="0" w:space="0" w:color="auto"/>
      </w:divBdr>
    </w:div>
    <w:div w:id="151257503">
      <w:marLeft w:val="640"/>
      <w:marRight w:val="0"/>
      <w:marTop w:val="0"/>
      <w:marBottom w:val="0"/>
      <w:divBdr>
        <w:top w:val="none" w:sz="0" w:space="0" w:color="auto"/>
        <w:left w:val="none" w:sz="0" w:space="0" w:color="auto"/>
        <w:bottom w:val="none" w:sz="0" w:space="0" w:color="auto"/>
        <w:right w:val="none" w:sz="0" w:space="0" w:color="auto"/>
      </w:divBdr>
    </w:div>
    <w:div w:id="151263348">
      <w:marLeft w:val="640"/>
      <w:marRight w:val="0"/>
      <w:marTop w:val="0"/>
      <w:marBottom w:val="0"/>
      <w:divBdr>
        <w:top w:val="none" w:sz="0" w:space="0" w:color="auto"/>
        <w:left w:val="none" w:sz="0" w:space="0" w:color="auto"/>
        <w:bottom w:val="none" w:sz="0" w:space="0" w:color="auto"/>
        <w:right w:val="none" w:sz="0" w:space="0" w:color="auto"/>
      </w:divBdr>
    </w:div>
    <w:div w:id="151415488">
      <w:marLeft w:val="640"/>
      <w:marRight w:val="0"/>
      <w:marTop w:val="0"/>
      <w:marBottom w:val="0"/>
      <w:divBdr>
        <w:top w:val="none" w:sz="0" w:space="0" w:color="auto"/>
        <w:left w:val="none" w:sz="0" w:space="0" w:color="auto"/>
        <w:bottom w:val="none" w:sz="0" w:space="0" w:color="auto"/>
        <w:right w:val="none" w:sz="0" w:space="0" w:color="auto"/>
      </w:divBdr>
    </w:div>
    <w:div w:id="152069190">
      <w:marLeft w:val="640"/>
      <w:marRight w:val="0"/>
      <w:marTop w:val="0"/>
      <w:marBottom w:val="0"/>
      <w:divBdr>
        <w:top w:val="none" w:sz="0" w:space="0" w:color="auto"/>
        <w:left w:val="none" w:sz="0" w:space="0" w:color="auto"/>
        <w:bottom w:val="none" w:sz="0" w:space="0" w:color="auto"/>
        <w:right w:val="none" w:sz="0" w:space="0" w:color="auto"/>
      </w:divBdr>
    </w:div>
    <w:div w:id="152764700">
      <w:marLeft w:val="640"/>
      <w:marRight w:val="0"/>
      <w:marTop w:val="0"/>
      <w:marBottom w:val="0"/>
      <w:divBdr>
        <w:top w:val="none" w:sz="0" w:space="0" w:color="auto"/>
        <w:left w:val="none" w:sz="0" w:space="0" w:color="auto"/>
        <w:bottom w:val="none" w:sz="0" w:space="0" w:color="auto"/>
        <w:right w:val="none" w:sz="0" w:space="0" w:color="auto"/>
      </w:divBdr>
    </w:div>
    <w:div w:id="153228915">
      <w:marLeft w:val="640"/>
      <w:marRight w:val="0"/>
      <w:marTop w:val="0"/>
      <w:marBottom w:val="0"/>
      <w:divBdr>
        <w:top w:val="none" w:sz="0" w:space="0" w:color="auto"/>
        <w:left w:val="none" w:sz="0" w:space="0" w:color="auto"/>
        <w:bottom w:val="none" w:sz="0" w:space="0" w:color="auto"/>
        <w:right w:val="none" w:sz="0" w:space="0" w:color="auto"/>
      </w:divBdr>
    </w:div>
    <w:div w:id="154879486">
      <w:marLeft w:val="640"/>
      <w:marRight w:val="0"/>
      <w:marTop w:val="0"/>
      <w:marBottom w:val="0"/>
      <w:divBdr>
        <w:top w:val="none" w:sz="0" w:space="0" w:color="auto"/>
        <w:left w:val="none" w:sz="0" w:space="0" w:color="auto"/>
        <w:bottom w:val="none" w:sz="0" w:space="0" w:color="auto"/>
        <w:right w:val="none" w:sz="0" w:space="0" w:color="auto"/>
      </w:divBdr>
    </w:div>
    <w:div w:id="155802500">
      <w:marLeft w:val="640"/>
      <w:marRight w:val="0"/>
      <w:marTop w:val="0"/>
      <w:marBottom w:val="0"/>
      <w:divBdr>
        <w:top w:val="none" w:sz="0" w:space="0" w:color="auto"/>
        <w:left w:val="none" w:sz="0" w:space="0" w:color="auto"/>
        <w:bottom w:val="none" w:sz="0" w:space="0" w:color="auto"/>
        <w:right w:val="none" w:sz="0" w:space="0" w:color="auto"/>
      </w:divBdr>
    </w:div>
    <w:div w:id="156768774">
      <w:marLeft w:val="640"/>
      <w:marRight w:val="0"/>
      <w:marTop w:val="0"/>
      <w:marBottom w:val="0"/>
      <w:divBdr>
        <w:top w:val="none" w:sz="0" w:space="0" w:color="auto"/>
        <w:left w:val="none" w:sz="0" w:space="0" w:color="auto"/>
        <w:bottom w:val="none" w:sz="0" w:space="0" w:color="auto"/>
        <w:right w:val="none" w:sz="0" w:space="0" w:color="auto"/>
      </w:divBdr>
    </w:div>
    <w:div w:id="157619663">
      <w:bodyDiv w:val="1"/>
      <w:marLeft w:val="0"/>
      <w:marRight w:val="0"/>
      <w:marTop w:val="0"/>
      <w:marBottom w:val="0"/>
      <w:divBdr>
        <w:top w:val="none" w:sz="0" w:space="0" w:color="auto"/>
        <w:left w:val="none" w:sz="0" w:space="0" w:color="auto"/>
        <w:bottom w:val="none" w:sz="0" w:space="0" w:color="auto"/>
        <w:right w:val="none" w:sz="0" w:space="0" w:color="auto"/>
      </w:divBdr>
      <w:divsChild>
        <w:div w:id="1973293368">
          <w:marLeft w:val="640"/>
          <w:marRight w:val="0"/>
          <w:marTop w:val="0"/>
          <w:marBottom w:val="0"/>
          <w:divBdr>
            <w:top w:val="none" w:sz="0" w:space="0" w:color="auto"/>
            <w:left w:val="none" w:sz="0" w:space="0" w:color="auto"/>
            <w:bottom w:val="none" w:sz="0" w:space="0" w:color="auto"/>
            <w:right w:val="none" w:sz="0" w:space="0" w:color="auto"/>
          </w:divBdr>
        </w:div>
        <w:div w:id="963271024">
          <w:marLeft w:val="640"/>
          <w:marRight w:val="0"/>
          <w:marTop w:val="0"/>
          <w:marBottom w:val="0"/>
          <w:divBdr>
            <w:top w:val="none" w:sz="0" w:space="0" w:color="auto"/>
            <w:left w:val="none" w:sz="0" w:space="0" w:color="auto"/>
            <w:bottom w:val="none" w:sz="0" w:space="0" w:color="auto"/>
            <w:right w:val="none" w:sz="0" w:space="0" w:color="auto"/>
          </w:divBdr>
        </w:div>
        <w:div w:id="1047685300">
          <w:marLeft w:val="640"/>
          <w:marRight w:val="0"/>
          <w:marTop w:val="0"/>
          <w:marBottom w:val="0"/>
          <w:divBdr>
            <w:top w:val="none" w:sz="0" w:space="0" w:color="auto"/>
            <w:left w:val="none" w:sz="0" w:space="0" w:color="auto"/>
            <w:bottom w:val="none" w:sz="0" w:space="0" w:color="auto"/>
            <w:right w:val="none" w:sz="0" w:space="0" w:color="auto"/>
          </w:divBdr>
        </w:div>
        <w:div w:id="1480611972">
          <w:marLeft w:val="640"/>
          <w:marRight w:val="0"/>
          <w:marTop w:val="0"/>
          <w:marBottom w:val="0"/>
          <w:divBdr>
            <w:top w:val="none" w:sz="0" w:space="0" w:color="auto"/>
            <w:left w:val="none" w:sz="0" w:space="0" w:color="auto"/>
            <w:bottom w:val="none" w:sz="0" w:space="0" w:color="auto"/>
            <w:right w:val="none" w:sz="0" w:space="0" w:color="auto"/>
          </w:divBdr>
        </w:div>
        <w:div w:id="899559563">
          <w:marLeft w:val="640"/>
          <w:marRight w:val="0"/>
          <w:marTop w:val="0"/>
          <w:marBottom w:val="0"/>
          <w:divBdr>
            <w:top w:val="none" w:sz="0" w:space="0" w:color="auto"/>
            <w:left w:val="none" w:sz="0" w:space="0" w:color="auto"/>
            <w:bottom w:val="none" w:sz="0" w:space="0" w:color="auto"/>
            <w:right w:val="none" w:sz="0" w:space="0" w:color="auto"/>
          </w:divBdr>
        </w:div>
        <w:div w:id="347609817">
          <w:marLeft w:val="640"/>
          <w:marRight w:val="0"/>
          <w:marTop w:val="0"/>
          <w:marBottom w:val="0"/>
          <w:divBdr>
            <w:top w:val="none" w:sz="0" w:space="0" w:color="auto"/>
            <w:left w:val="none" w:sz="0" w:space="0" w:color="auto"/>
            <w:bottom w:val="none" w:sz="0" w:space="0" w:color="auto"/>
            <w:right w:val="none" w:sz="0" w:space="0" w:color="auto"/>
          </w:divBdr>
        </w:div>
        <w:div w:id="427120837">
          <w:marLeft w:val="640"/>
          <w:marRight w:val="0"/>
          <w:marTop w:val="0"/>
          <w:marBottom w:val="0"/>
          <w:divBdr>
            <w:top w:val="none" w:sz="0" w:space="0" w:color="auto"/>
            <w:left w:val="none" w:sz="0" w:space="0" w:color="auto"/>
            <w:bottom w:val="none" w:sz="0" w:space="0" w:color="auto"/>
            <w:right w:val="none" w:sz="0" w:space="0" w:color="auto"/>
          </w:divBdr>
        </w:div>
        <w:div w:id="1933389051">
          <w:marLeft w:val="640"/>
          <w:marRight w:val="0"/>
          <w:marTop w:val="0"/>
          <w:marBottom w:val="0"/>
          <w:divBdr>
            <w:top w:val="none" w:sz="0" w:space="0" w:color="auto"/>
            <w:left w:val="none" w:sz="0" w:space="0" w:color="auto"/>
            <w:bottom w:val="none" w:sz="0" w:space="0" w:color="auto"/>
            <w:right w:val="none" w:sz="0" w:space="0" w:color="auto"/>
          </w:divBdr>
        </w:div>
        <w:div w:id="128788813">
          <w:marLeft w:val="640"/>
          <w:marRight w:val="0"/>
          <w:marTop w:val="0"/>
          <w:marBottom w:val="0"/>
          <w:divBdr>
            <w:top w:val="none" w:sz="0" w:space="0" w:color="auto"/>
            <w:left w:val="none" w:sz="0" w:space="0" w:color="auto"/>
            <w:bottom w:val="none" w:sz="0" w:space="0" w:color="auto"/>
            <w:right w:val="none" w:sz="0" w:space="0" w:color="auto"/>
          </w:divBdr>
        </w:div>
        <w:div w:id="1733695477">
          <w:marLeft w:val="640"/>
          <w:marRight w:val="0"/>
          <w:marTop w:val="0"/>
          <w:marBottom w:val="0"/>
          <w:divBdr>
            <w:top w:val="none" w:sz="0" w:space="0" w:color="auto"/>
            <w:left w:val="none" w:sz="0" w:space="0" w:color="auto"/>
            <w:bottom w:val="none" w:sz="0" w:space="0" w:color="auto"/>
            <w:right w:val="none" w:sz="0" w:space="0" w:color="auto"/>
          </w:divBdr>
        </w:div>
        <w:div w:id="460653441">
          <w:marLeft w:val="640"/>
          <w:marRight w:val="0"/>
          <w:marTop w:val="0"/>
          <w:marBottom w:val="0"/>
          <w:divBdr>
            <w:top w:val="none" w:sz="0" w:space="0" w:color="auto"/>
            <w:left w:val="none" w:sz="0" w:space="0" w:color="auto"/>
            <w:bottom w:val="none" w:sz="0" w:space="0" w:color="auto"/>
            <w:right w:val="none" w:sz="0" w:space="0" w:color="auto"/>
          </w:divBdr>
        </w:div>
        <w:div w:id="1135218128">
          <w:marLeft w:val="640"/>
          <w:marRight w:val="0"/>
          <w:marTop w:val="0"/>
          <w:marBottom w:val="0"/>
          <w:divBdr>
            <w:top w:val="none" w:sz="0" w:space="0" w:color="auto"/>
            <w:left w:val="none" w:sz="0" w:space="0" w:color="auto"/>
            <w:bottom w:val="none" w:sz="0" w:space="0" w:color="auto"/>
            <w:right w:val="none" w:sz="0" w:space="0" w:color="auto"/>
          </w:divBdr>
        </w:div>
        <w:div w:id="935788611">
          <w:marLeft w:val="640"/>
          <w:marRight w:val="0"/>
          <w:marTop w:val="0"/>
          <w:marBottom w:val="0"/>
          <w:divBdr>
            <w:top w:val="none" w:sz="0" w:space="0" w:color="auto"/>
            <w:left w:val="none" w:sz="0" w:space="0" w:color="auto"/>
            <w:bottom w:val="none" w:sz="0" w:space="0" w:color="auto"/>
            <w:right w:val="none" w:sz="0" w:space="0" w:color="auto"/>
          </w:divBdr>
        </w:div>
        <w:div w:id="1643655097">
          <w:marLeft w:val="640"/>
          <w:marRight w:val="0"/>
          <w:marTop w:val="0"/>
          <w:marBottom w:val="0"/>
          <w:divBdr>
            <w:top w:val="none" w:sz="0" w:space="0" w:color="auto"/>
            <w:left w:val="none" w:sz="0" w:space="0" w:color="auto"/>
            <w:bottom w:val="none" w:sz="0" w:space="0" w:color="auto"/>
            <w:right w:val="none" w:sz="0" w:space="0" w:color="auto"/>
          </w:divBdr>
        </w:div>
        <w:div w:id="2043313598">
          <w:marLeft w:val="640"/>
          <w:marRight w:val="0"/>
          <w:marTop w:val="0"/>
          <w:marBottom w:val="0"/>
          <w:divBdr>
            <w:top w:val="none" w:sz="0" w:space="0" w:color="auto"/>
            <w:left w:val="none" w:sz="0" w:space="0" w:color="auto"/>
            <w:bottom w:val="none" w:sz="0" w:space="0" w:color="auto"/>
            <w:right w:val="none" w:sz="0" w:space="0" w:color="auto"/>
          </w:divBdr>
        </w:div>
        <w:div w:id="1831285452">
          <w:marLeft w:val="640"/>
          <w:marRight w:val="0"/>
          <w:marTop w:val="0"/>
          <w:marBottom w:val="0"/>
          <w:divBdr>
            <w:top w:val="none" w:sz="0" w:space="0" w:color="auto"/>
            <w:left w:val="none" w:sz="0" w:space="0" w:color="auto"/>
            <w:bottom w:val="none" w:sz="0" w:space="0" w:color="auto"/>
            <w:right w:val="none" w:sz="0" w:space="0" w:color="auto"/>
          </w:divBdr>
        </w:div>
        <w:div w:id="1133475782">
          <w:marLeft w:val="640"/>
          <w:marRight w:val="0"/>
          <w:marTop w:val="0"/>
          <w:marBottom w:val="0"/>
          <w:divBdr>
            <w:top w:val="none" w:sz="0" w:space="0" w:color="auto"/>
            <w:left w:val="none" w:sz="0" w:space="0" w:color="auto"/>
            <w:bottom w:val="none" w:sz="0" w:space="0" w:color="auto"/>
            <w:right w:val="none" w:sz="0" w:space="0" w:color="auto"/>
          </w:divBdr>
        </w:div>
        <w:div w:id="1469278843">
          <w:marLeft w:val="640"/>
          <w:marRight w:val="0"/>
          <w:marTop w:val="0"/>
          <w:marBottom w:val="0"/>
          <w:divBdr>
            <w:top w:val="none" w:sz="0" w:space="0" w:color="auto"/>
            <w:left w:val="none" w:sz="0" w:space="0" w:color="auto"/>
            <w:bottom w:val="none" w:sz="0" w:space="0" w:color="auto"/>
            <w:right w:val="none" w:sz="0" w:space="0" w:color="auto"/>
          </w:divBdr>
        </w:div>
        <w:div w:id="474953488">
          <w:marLeft w:val="640"/>
          <w:marRight w:val="0"/>
          <w:marTop w:val="0"/>
          <w:marBottom w:val="0"/>
          <w:divBdr>
            <w:top w:val="none" w:sz="0" w:space="0" w:color="auto"/>
            <w:left w:val="none" w:sz="0" w:space="0" w:color="auto"/>
            <w:bottom w:val="none" w:sz="0" w:space="0" w:color="auto"/>
            <w:right w:val="none" w:sz="0" w:space="0" w:color="auto"/>
          </w:divBdr>
        </w:div>
        <w:div w:id="565920585">
          <w:marLeft w:val="640"/>
          <w:marRight w:val="0"/>
          <w:marTop w:val="0"/>
          <w:marBottom w:val="0"/>
          <w:divBdr>
            <w:top w:val="none" w:sz="0" w:space="0" w:color="auto"/>
            <w:left w:val="none" w:sz="0" w:space="0" w:color="auto"/>
            <w:bottom w:val="none" w:sz="0" w:space="0" w:color="auto"/>
            <w:right w:val="none" w:sz="0" w:space="0" w:color="auto"/>
          </w:divBdr>
        </w:div>
        <w:div w:id="1220675114">
          <w:marLeft w:val="640"/>
          <w:marRight w:val="0"/>
          <w:marTop w:val="0"/>
          <w:marBottom w:val="0"/>
          <w:divBdr>
            <w:top w:val="none" w:sz="0" w:space="0" w:color="auto"/>
            <w:left w:val="none" w:sz="0" w:space="0" w:color="auto"/>
            <w:bottom w:val="none" w:sz="0" w:space="0" w:color="auto"/>
            <w:right w:val="none" w:sz="0" w:space="0" w:color="auto"/>
          </w:divBdr>
        </w:div>
        <w:div w:id="625158751">
          <w:marLeft w:val="640"/>
          <w:marRight w:val="0"/>
          <w:marTop w:val="0"/>
          <w:marBottom w:val="0"/>
          <w:divBdr>
            <w:top w:val="none" w:sz="0" w:space="0" w:color="auto"/>
            <w:left w:val="none" w:sz="0" w:space="0" w:color="auto"/>
            <w:bottom w:val="none" w:sz="0" w:space="0" w:color="auto"/>
            <w:right w:val="none" w:sz="0" w:space="0" w:color="auto"/>
          </w:divBdr>
        </w:div>
        <w:div w:id="1828664751">
          <w:marLeft w:val="640"/>
          <w:marRight w:val="0"/>
          <w:marTop w:val="0"/>
          <w:marBottom w:val="0"/>
          <w:divBdr>
            <w:top w:val="none" w:sz="0" w:space="0" w:color="auto"/>
            <w:left w:val="none" w:sz="0" w:space="0" w:color="auto"/>
            <w:bottom w:val="none" w:sz="0" w:space="0" w:color="auto"/>
            <w:right w:val="none" w:sz="0" w:space="0" w:color="auto"/>
          </w:divBdr>
        </w:div>
        <w:div w:id="1973634400">
          <w:marLeft w:val="640"/>
          <w:marRight w:val="0"/>
          <w:marTop w:val="0"/>
          <w:marBottom w:val="0"/>
          <w:divBdr>
            <w:top w:val="none" w:sz="0" w:space="0" w:color="auto"/>
            <w:left w:val="none" w:sz="0" w:space="0" w:color="auto"/>
            <w:bottom w:val="none" w:sz="0" w:space="0" w:color="auto"/>
            <w:right w:val="none" w:sz="0" w:space="0" w:color="auto"/>
          </w:divBdr>
        </w:div>
        <w:div w:id="1815246541">
          <w:marLeft w:val="640"/>
          <w:marRight w:val="0"/>
          <w:marTop w:val="0"/>
          <w:marBottom w:val="0"/>
          <w:divBdr>
            <w:top w:val="none" w:sz="0" w:space="0" w:color="auto"/>
            <w:left w:val="none" w:sz="0" w:space="0" w:color="auto"/>
            <w:bottom w:val="none" w:sz="0" w:space="0" w:color="auto"/>
            <w:right w:val="none" w:sz="0" w:space="0" w:color="auto"/>
          </w:divBdr>
        </w:div>
        <w:div w:id="49234551">
          <w:marLeft w:val="640"/>
          <w:marRight w:val="0"/>
          <w:marTop w:val="0"/>
          <w:marBottom w:val="0"/>
          <w:divBdr>
            <w:top w:val="none" w:sz="0" w:space="0" w:color="auto"/>
            <w:left w:val="none" w:sz="0" w:space="0" w:color="auto"/>
            <w:bottom w:val="none" w:sz="0" w:space="0" w:color="auto"/>
            <w:right w:val="none" w:sz="0" w:space="0" w:color="auto"/>
          </w:divBdr>
        </w:div>
        <w:div w:id="1065026498">
          <w:marLeft w:val="640"/>
          <w:marRight w:val="0"/>
          <w:marTop w:val="0"/>
          <w:marBottom w:val="0"/>
          <w:divBdr>
            <w:top w:val="none" w:sz="0" w:space="0" w:color="auto"/>
            <w:left w:val="none" w:sz="0" w:space="0" w:color="auto"/>
            <w:bottom w:val="none" w:sz="0" w:space="0" w:color="auto"/>
            <w:right w:val="none" w:sz="0" w:space="0" w:color="auto"/>
          </w:divBdr>
        </w:div>
        <w:div w:id="968392656">
          <w:marLeft w:val="640"/>
          <w:marRight w:val="0"/>
          <w:marTop w:val="0"/>
          <w:marBottom w:val="0"/>
          <w:divBdr>
            <w:top w:val="none" w:sz="0" w:space="0" w:color="auto"/>
            <w:left w:val="none" w:sz="0" w:space="0" w:color="auto"/>
            <w:bottom w:val="none" w:sz="0" w:space="0" w:color="auto"/>
            <w:right w:val="none" w:sz="0" w:space="0" w:color="auto"/>
          </w:divBdr>
        </w:div>
        <w:div w:id="1609851869">
          <w:marLeft w:val="640"/>
          <w:marRight w:val="0"/>
          <w:marTop w:val="0"/>
          <w:marBottom w:val="0"/>
          <w:divBdr>
            <w:top w:val="none" w:sz="0" w:space="0" w:color="auto"/>
            <w:left w:val="none" w:sz="0" w:space="0" w:color="auto"/>
            <w:bottom w:val="none" w:sz="0" w:space="0" w:color="auto"/>
            <w:right w:val="none" w:sz="0" w:space="0" w:color="auto"/>
          </w:divBdr>
        </w:div>
        <w:div w:id="1911117175">
          <w:marLeft w:val="640"/>
          <w:marRight w:val="0"/>
          <w:marTop w:val="0"/>
          <w:marBottom w:val="0"/>
          <w:divBdr>
            <w:top w:val="none" w:sz="0" w:space="0" w:color="auto"/>
            <w:left w:val="none" w:sz="0" w:space="0" w:color="auto"/>
            <w:bottom w:val="none" w:sz="0" w:space="0" w:color="auto"/>
            <w:right w:val="none" w:sz="0" w:space="0" w:color="auto"/>
          </w:divBdr>
        </w:div>
        <w:div w:id="1154833491">
          <w:marLeft w:val="640"/>
          <w:marRight w:val="0"/>
          <w:marTop w:val="0"/>
          <w:marBottom w:val="0"/>
          <w:divBdr>
            <w:top w:val="none" w:sz="0" w:space="0" w:color="auto"/>
            <w:left w:val="none" w:sz="0" w:space="0" w:color="auto"/>
            <w:bottom w:val="none" w:sz="0" w:space="0" w:color="auto"/>
            <w:right w:val="none" w:sz="0" w:space="0" w:color="auto"/>
          </w:divBdr>
        </w:div>
        <w:div w:id="849176236">
          <w:marLeft w:val="640"/>
          <w:marRight w:val="0"/>
          <w:marTop w:val="0"/>
          <w:marBottom w:val="0"/>
          <w:divBdr>
            <w:top w:val="none" w:sz="0" w:space="0" w:color="auto"/>
            <w:left w:val="none" w:sz="0" w:space="0" w:color="auto"/>
            <w:bottom w:val="none" w:sz="0" w:space="0" w:color="auto"/>
            <w:right w:val="none" w:sz="0" w:space="0" w:color="auto"/>
          </w:divBdr>
        </w:div>
        <w:div w:id="1868059480">
          <w:marLeft w:val="640"/>
          <w:marRight w:val="0"/>
          <w:marTop w:val="0"/>
          <w:marBottom w:val="0"/>
          <w:divBdr>
            <w:top w:val="none" w:sz="0" w:space="0" w:color="auto"/>
            <w:left w:val="none" w:sz="0" w:space="0" w:color="auto"/>
            <w:bottom w:val="none" w:sz="0" w:space="0" w:color="auto"/>
            <w:right w:val="none" w:sz="0" w:space="0" w:color="auto"/>
          </w:divBdr>
        </w:div>
        <w:div w:id="1252618707">
          <w:marLeft w:val="640"/>
          <w:marRight w:val="0"/>
          <w:marTop w:val="0"/>
          <w:marBottom w:val="0"/>
          <w:divBdr>
            <w:top w:val="none" w:sz="0" w:space="0" w:color="auto"/>
            <w:left w:val="none" w:sz="0" w:space="0" w:color="auto"/>
            <w:bottom w:val="none" w:sz="0" w:space="0" w:color="auto"/>
            <w:right w:val="none" w:sz="0" w:space="0" w:color="auto"/>
          </w:divBdr>
        </w:div>
        <w:div w:id="658188641">
          <w:marLeft w:val="640"/>
          <w:marRight w:val="0"/>
          <w:marTop w:val="0"/>
          <w:marBottom w:val="0"/>
          <w:divBdr>
            <w:top w:val="none" w:sz="0" w:space="0" w:color="auto"/>
            <w:left w:val="none" w:sz="0" w:space="0" w:color="auto"/>
            <w:bottom w:val="none" w:sz="0" w:space="0" w:color="auto"/>
            <w:right w:val="none" w:sz="0" w:space="0" w:color="auto"/>
          </w:divBdr>
        </w:div>
        <w:div w:id="1828016426">
          <w:marLeft w:val="640"/>
          <w:marRight w:val="0"/>
          <w:marTop w:val="0"/>
          <w:marBottom w:val="0"/>
          <w:divBdr>
            <w:top w:val="none" w:sz="0" w:space="0" w:color="auto"/>
            <w:left w:val="none" w:sz="0" w:space="0" w:color="auto"/>
            <w:bottom w:val="none" w:sz="0" w:space="0" w:color="auto"/>
            <w:right w:val="none" w:sz="0" w:space="0" w:color="auto"/>
          </w:divBdr>
        </w:div>
        <w:div w:id="341005873">
          <w:marLeft w:val="640"/>
          <w:marRight w:val="0"/>
          <w:marTop w:val="0"/>
          <w:marBottom w:val="0"/>
          <w:divBdr>
            <w:top w:val="none" w:sz="0" w:space="0" w:color="auto"/>
            <w:left w:val="none" w:sz="0" w:space="0" w:color="auto"/>
            <w:bottom w:val="none" w:sz="0" w:space="0" w:color="auto"/>
            <w:right w:val="none" w:sz="0" w:space="0" w:color="auto"/>
          </w:divBdr>
        </w:div>
        <w:div w:id="173544814">
          <w:marLeft w:val="640"/>
          <w:marRight w:val="0"/>
          <w:marTop w:val="0"/>
          <w:marBottom w:val="0"/>
          <w:divBdr>
            <w:top w:val="none" w:sz="0" w:space="0" w:color="auto"/>
            <w:left w:val="none" w:sz="0" w:space="0" w:color="auto"/>
            <w:bottom w:val="none" w:sz="0" w:space="0" w:color="auto"/>
            <w:right w:val="none" w:sz="0" w:space="0" w:color="auto"/>
          </w:divBdr>
        </w:div>
        <w:div w:id="2071876496">
          <w:marLeft w:val="640"/>
          <w:marRight w:val="0"/>
          <w:marTop w:val="0"/>
          <w:marBottom w:val="0"/>
          <w:divBdr>
            <w:top w:val="none" w:sz="0" w:space="0" w:color="auto"/>
            <w:left w:val="none" w:sz="0" w:space="0" w:color="auto"/>
            <w:bottom w:val="none" w:sz="0" w:space="0" w:color="auto"/>
            <w:right w:val="none" w:sz="0" w:space="0" w:color="auto"/>
          </w:divBdr>
        </w:div>
        <w:div w:id="905843471">
          <w:marLeft w:val="640"/>
          <w:marRight w:val="0"/>
          <w:marTop w:val="0"/>
          <w:marBottom w:val="0"/>
          <w:divBdr>
            <w:top w:val="none" w:sz="0" w:space="0" w:color="auto"/>
            <w:left w:val="none" w:sz="0" w:space="0" w:color="auto"/>
            <w:bottom w:val="none" w:sz="0" w:space="0" w:color="auto"/>
            <w:right w:val="none" w:sz="0" w:space="0" w:color="auto"/>
          </w:divBdr>
        </w:div>
        <w:div w:id="499271412">
          <w:marLeft w:val="640"/>
          <w:marRight w:val="0"/>
          <w:marTop w:val="0"/>
          <w:marBottom w:val="0"/>
          <w:divBdr>
            <w:top w:val="none" w:sz="0" w:space="0" w:color="auto"/>
            <w:left w:val="none" w:sz="0" w:space="0" w:color="auto"/>
            <w:bottom w:val="none" w:sz="0" w:space="0" w:color="auto"/>
            <w:right w:val="none" w:sz="0" w:space="0" w:color="auto"/>
          </w:divBdr>
        </w:div>
        <w:div w:id="1388995690">
          <w:marLeft w:val="640"/>
          <w:marRight w:val="0"/>
          <w:marTop w:val="0"/>
          <w:marBottom w:val="0"/>
          <w:divBdr>
            <w:top w:val="none" w:sz="0" w:space="0" w:color="auto"/>
            <w:left w:val="none" w:sz="0" w:space="0" w:color="auto"/>
            <w:bottom w:val="none" w:sz="0" w:space="0" w:color="auto"/>
            <w:right w:val="none" w:sz="0" w:space="0" w:color="auto"/>
          </w:divBdr>
        </w:div>
        <w:div w:id="595016327">
          <w:marLeft w:val="640"/>
          <w:marRight w:val="0"/>
          <w:marTop w:val="0"/>
          <w:marBottom w:val="0"/>
          <w:divBdr>
            <w:top w:val="none" w:sz="0" w:space="0" w:color="auto"/>
            <w:left w:val="none" w:sz="0" w:space="0" w:color="auto"/>
            <w:bottom w:val="none" w:sz="0" w:space="0" w:color="auto"/>
            <w:right w:val="none" w:sz="0" w:space="0" w:color="auto"/>
          </w:divBdr>
        </w:div>
        <w:div w:id="600995180">
          <w:marLeft w:val="640"/>
          <w:marRight w:val="0"/>
          <w:marTop w:val="0"/>
          <w:marBottom w:val="0"/>
          <w:divBdr>
            <w:top w:val="none" w:sz="0" w:space="0" w:color="auto"/>
            <w:left w:val="none" w:sz="0" w:space="0" w:color="auto"/>
            <w:bottom w:val="none" w:sz="0" w:space="0" w:color="auto"/>
            <w:right w:val="none" w:sz="0" w:space="0" w:color="auto"/>
          </w:divBdr>
        </w:div>
        <w:div w:id="642659253">
          <w:marLeft w:val="640"/>
          <w:marRight w:val="0"/>
          <w:marTop w:val="0"/>
          <w:marBottom w:val="0"/>
          <w:divBdr>
            <w:top w:val="none" w:sz="0" w:space="0" w:color="auto"/>
            <w:left w:val="none" w:sz="0" w:space="0" w:color="auto"/>
            <w:bottom w:val="none" w:sz="0" w:space="0" w:color="auto"/>
            <w:right w:val="none" w:sz="0" w:space="0" w:color="auto"/>
          </w:divBdr>
        </w:div>
        <w:div w:id="1154832584">
          <w:marLeft w:val="640"/>
          <w:marRight w:val="0"/>
          <w:marTop w:val="0"/>
          <w:marBottom w:val="0"/>
          <w:divBdr>
            <w:top w:val="none" w:sz="0" w:space="0" w:color="auto"/>
            <w:left w:val="none" w:sz="0" w:space="0" w:color="auto"/>
            <w:bottom w:val="none" w:sz="0" w:space="0" w:color="auto"/>
            <w:right w:val="none" w:sz="0" w:space="0" w:color="auto"/>
          </w:divBdr>
        </w:div>
        <w:div w:id="1765833638">
          <w:marLeft w:val="640"/>
          <w:marRight w:val="0"/>
          <w:marTop w:val="0"/>
          <w:marBottom w:val="0"/>
          <w:divBdr>
            <w:top w:val="none" w:sz="0" w:space="0" w:color="auto"/>
            <w:left w:val="none" w:sz="0" w:space="0" w:color="auto"/>
            <w:bottom w:val="none" w:sz="0" w:space="0" w:color="auto"/>
            <w:right w:val="none" w:sz="0" w:space="0" w:color="auto"/>
          </w:divBdr>
        </w:div>
        <w:div w:id="1192497797">
          <w:marLeft w:val="640"/>
          <w:marRight w:val="0"/>
          <w:marTop w:val="0"/>
          <w:marBottom w:val="0"/>
          <w:divBdr>
            <w:top w:val="none" w:sz="0" w:space="0" w:color="auto"/>
            <w:left w:val="none" w:sz="0" w:space="0" w:color="auto"/>
            <w:bottom w:val="none" w:sz="0" w:space="0" w:color="auto"/>
            <w:right w:val="none" w:sz="0" w:space="0" w:color="auto"/>
          </w:divBdr>
        </w:div>
        <w:div w:id="2099131190">
          <w:marLeft w:val="640"/>
          <w:marRight w:val="0"/>
          <w:marTop w:val="0"/>
          <w:marBottom w:val="0"/>
          <w:divBdr>
            <w:top w:val="none" w:sz="0" w:space="0" w:color="auto"/>
            <w:left w:val="none" w:sz="0" w:space="0" w:color="auto"/>
            <w:bottom w:val="none" w:sz="0" w:space="0" w:color="auto"/>
            <w:right w:val="none" w:sz="0" w:space="0" w:color="auto"/>
          </w:divBdr>
        </w:div>
        <w:div w:id="17199936">
          <w:marLeft w:val="640"/>
          <w:marRight w:val="0"/>
          <w:marTop w:val="0"/>
          <w:marBottom w:val="0"/>
          <w:divBdr>
            <w:top w:val="none" w:sz="0" w:space="0" w:color="auto"/>
            <w:left w:val="none" w:sz="0" w:space="0" w:color="auto"/>
            <w:bottom w:val="none" w:sz="0" w:space="0" w:color="auto"/>
            <w:right w:val="none" w:sz="0" w:space="0" w:color="auto"/>
          </w:divBdr>
        </w:div>
        <w:div w:id="2133206218">
          <w:marLeft w:val="640"/>
          <w:marRight w:val="0"/>
          <w:marTop w:val="0"/>
          <w:marBottom w:val="0"/>
          <w:divBdr>
            <w:top w:val="none" w:sz="0" w:space="0" w:color="auto"/>
            <w:left w:val="none" w:sz="0" w:space="0" w:color="auto"/>
            <w:bottom w:val="none" w:sz="0" w:space="0" w:color="auto"/>
            <w:right w:val="none" w:sz="0" w:space="0" w:color="auto"/>
          </w:divBdr>
        </w:div>
        <w:div w:id="1807966520">
          <w:marLeft w:val="640"/>
          <w:marRight w:val="0"/>
          <w:marTop w:val="0"/>
          <w:marBottom w:val="0"/>
          <w:divBdr>
            <w:top w:val="none" w:sz="0" w:space="0" w:color="auto"/>
            <w:left w:val="none" w:sz="0" w:space="0" w:color="auto"/>
            <w:bottom w:val="none" w:sz="0" w:space="0" w:color="auto"/>
            <w:right w:val="none" w:sz="0" w:space="0" w:color="auto"/>
          </w:divBdr>
        </w:div>
        <w:div w:id="1651059895">
          <w:marLeft w:val="640"/>
          <w:marRight w:val="0"/>
          <w:marTop w:val="0"/>
          <w:marBottom w:val="0"/>
          <w:divBdr>
            <w:top w:val="none" w:sz="0" w:space="0" w:color="auto"/>
            <w:left w:val="none" w:sz="0" w:space="0" w:color="auto"/>
            <w:bottom w:val="none" w:sz="0" w:space="0" w:color="auto"/>
            <w:right w:val="none" w:sz="0" w:space="0" w:color="auto"/>
          </w:divBdr>
        </w:div>
        <w:div w:id="1525635734">
          <w:marLeft w:val="640"/>
          <w:marRight w:val="0"/>
          <w:marTop w:val="0"/>
          <w:marBottom w:val="0"/>
          <w:divBdr>
            <w:top w:val="none" w:sz="0" w:space="0" w:color="auto"/>
            <w:left w:val="none" w:sz="0" w:space="0" w:color="auto"/>
            <w:bottom w:val="none" w:sz="0" w:space="0" w:color="auto"/>
            <w:right w:val="none" w:sz="0" w:space="0" w:color="auto"/>
          </w:divBdr>
        </w:div>
        <w:div w:id="1695961914">
          <w:marLeft w:val="640"/>
          <w:marRight w:val="0"/>
          <w:marTop w:val="0"/>
          <w:marBottom w:val="0"/>
          <w:divBdr>
            <w:top w:val="none" w:sz="0" w:space="0" w:color="auto"/>
            <w:left w:val="none" w:sz="0" w:space="0" w:color="auto"/>
            <w:bottom w:val="none" w:sz="0" w:space="0" w:color="auto"/>
            <w:right w:val="none" w:sz="0" w:space="0" w:color="auto"/>
          </w:divBdr>
        </w:div>
        <w:div w:id="2039576555">
          <w:marLeft w:val="640"/>
          <w:marRight w:val="0"/>
          <w:marTop w:val="0"/>
          <w:marBottom w:val="0"/>
          <w:divBdr>
            <w:top w:val="none" w:sz="0" w:space="0" w:color="auto"/>
            <w:left w:val="none" w:sz="0" w:space="0" w:color="auto"/>
            <w:bottom w:val="none" w:sz="0" w:space="0" w:color="auto"/>
            <w:right w:val="none" w:sz="0" w:space="0" w:color="auto"/>
          </w:divBdr>
        </w:div>
        <w:div w:id="419839148">
          <w:marLeft w:val="640"/>
          <w:marRight w:val="0"/>
          <w:marTop w:val="0"/>
          <w:marBottom w:val="0"/>
          <w:divBdr>
            <w:top w:val="none" w:sz="0" w:space="0" w:color="auto"/>
            <w:left w:val="none" w:sz="0" w:space="0" w:color="auto"/>
            <w:bottom w:val="none" w:sz="0" w:space="0" w:color="auto"/>
            <w:right w:val="none" w:sz="0" w:space="0" w:color="auto"/>
          </w:divBdr>
        </w:div>
        <w:div w:id="1519193626">
          <w:marLeft w:val="640"/>
          <w:marRight w:val="0"/>
          <w:marTop w:val="0"/>
          <w:marBottom w:val="0"/>
          <w:divBdr>
            <w:top w:val="none" w:sz="0" w:space="0" w:color="auto"/>
            <w:left w:val="none" w:sz="0" w:space="0" w:color="auto"/>
            <w:bottom w:val="none" w:sz="0" w:space="0" w:color="auto"/>
            <w:right w:val="none" w:sz="0" w:space="0" w:color="auto"/>
          </w:divBdr>
        </w:div>
        <w:div w:id="2057966853">
          <w:marLeft w:val="640"/>
          <w:marRight w:val="0"/>
          <w:marTop w:val="0"/>
          <w:marBottom w:val="0"/>
          <w:divBdr>
            <w:top w:val="none" w:sz="0" w:space="0" w:color="auto"/>
            <w:left w:val="none" w:sz="0" w:space="0" w:color="auto"/>
            <w:bottom w:val="none" w:sz="0" w:space="0" w:color="auto"/>
            <w:right w:val="none" w:sz="0" w:space="0" w:color="auto"/>
          </w:divBdr>
        </w:div>
        <w:div w:id="1421413503">
          <w:marLeft w:val="640"/>
          <w:marRight w:val="0"/>
          <w:marTop w:val="0"/>
          <w:marBottom w:val="0"/>
          <w:divBdr>
            <w:top w:val="none" w:sz="0" w:space="0" w:color="auto"/>
            <w:left w:val="none" w:sz="0" w:space="0" w:color="auto"/>
            <w:bottom w:val="none" w:sz="0" w:space="0" w:color="auto"/>
            <w:right w:val="none" w:sz="0" w:space="0" w:color="auto"/>
          </w:divBdr>
        </w:div>
        <w:div w:id="470949591">
          <w:marLeft w:val="640"/>
          <w:marRight w:val="0"/>
          <w:marTop w:val="0"/>
          <w:marBottom w:val="0"/>
          <w:divBdr>
            <w:top w:val="none" w:sz="0" w:space="0" w:color="auto"/>
            <w:left w:val="none" w:sz="0" w:space="0" w:color="auto"/>
            <w:bottom w:val="none" w:sz="0" w:space="0" w:color="auto"/>
            <w:right w:val="none" w:sz="0" w:space="0" w:color="auto"/>
          </w:divBdr>
        </w:div>
        <w:div w:id="98107648">
          <w:marLeft w:val="640"/>
          <w:marRight w:val="0"/>
          <w:marTop w:val="0"/>
          <w:marBottom w:val="0"/>
          <w:divBdr>
            <w:top w:val="none" w:sz="0" w:space="0" w:color="auto"/>
            <w:left w:val="none" w:sz="0" w:space="0" w:color="auto"/>
            <w:bottom w:val="none" w:sz="0" w:space="0" w:color="auto"/>
            <w:right w:val="none" w:sz="0" w:space="0" w:color="auto"/>
          </w:divBdr>
        </w:div>
        <w:div w:id="1035231763">
          <w:marLeft w:val="640"/>
          <w:marRight w:val="0"/>
          <w:marTop w:val="0"/>
          <w:marBottom w:val="0"/>
          <w:divBdr>
            <w:top w:val="none" w:sz="0" w:space="0" w:color="auto"/>
            <w:left w:val="none" w:sz="0" w:space="0" w:color="auto"/>
            <w:bottom w:val="none" w:sz="0" w:space="0" w:color="auto"/>
            <w:right w:val="none" w:sz="0" w:space="0" w:color="auto"/>
          </w:divBdr>
        </w:div>
        <w:div w:id="1287079248">
          <w:marLeft w:val="640"/>
          <w:marRight w:val="0"/>
          <w:marTop w:val="0"/>
          <w:marBottom w:val="0"/>
          <w:divBdr>
            <w:top w:val="none" w:sz="0" w:space="0" w:color="auto"/>
            <w:left w:val="none" w:sz="0" w:space="0" w:color="auto"/>
            <w:bottom w:val="none" w:sz="0" w:space="0" w:color="auto"/>
            <w:right w:val="none" w:sz="0" w:space="0" w:color="auto"/>
          </w:divBdr>
        </w:div>
        <w:div w:id="81486875">
          <w:marLeft w:val="640"/>
          <w:marRight w:val="0"/>
          <w:marTop w:val="0"/>
          <w:marBottom w:val="0"/>
          <w:divBdr>
            <w:top w:val="none" w:sz="0" w:space="0" w:color="auto"/>
            <w:left w:val="none" w:sz="0" w:space="0" w:color="auto"/>
            <w:bottom w:val="none" w:sz="0" w:space="0" w:color="auto"/>
            <w:right w:val="none" w:sz="0" w:space="0" w:color="auto"/>
          </w:divBdr>
        </w:div>
        <w:div w:id="71588704">
          <w:marLeft w:val="640"/>
          <w:marRight w:val="0"/>
          <w:marTop w:val="0"/>
          <w:marBottom w:val="0"/>
          <w:divBdr>
            <w:top w:val="none" w:sz="0" w:space="0" w:color="auto"/>
            <w:left w:val="none" w:sz="0" w:space="0" w:color="auto"/>
            <w:bottom w:val="none" w:sz="0" w:space="0" w:color="auto"/>
            <w:right w:val="none" w:sz="0" w:space="0" w:color="auto"/>
          </w:divBdr>
        </w:div>
        <w:div w:id="517501926">
          <w:marLeft w:val="640"/>
          <w:marRight w:val="0"/>
          <w:marTop w:val="0"/>
          <w:marBottom w:val="0"/>
          <w:divBdr>
            <w:top w:val="none" w:sz="0" w:space="0" w:color="auto"/>
            <w:left w:val="none" w:sz="0" w:space="0" w:color="auto"/>
            <w:bottom w:val="none" w:sz="0" w:space="0" w:color="auto"/>
            <w:right w:val="none" w:sz="0" w:space="0" w:color="auto"/>
          </w:divBdr>
        </w:div>
        <w:div w:id="1421608842">
          <w:marLeft w:val="640"/>
          <w:marRight w:val="0"/>
          <w:marTop w:val="0"/>
          <w:marBottom w:val="0"/>
          <w:divBdr>
            <w:top w:val="none" w:sz="0" w:space="0" w:color="auto"/>
            <w:left w:val="none" w:sz="0" w:space="0" w:color="auto"/>
            <w:bottom w:val="none" w:sz="0" w:space="0" w:color="auto"/>
            <w:right w:val="none" w:sz="0" w:space="0" w:color="auto"/>
          </w:divBdr>
        </w:div>
        <w:div w:id="1579974179">
          <w:marLeft w:val="640"/>
          <w:marRight w:val="0"/>
          <w:marTop w:val="0"/>
          <w:marBottom w:val="0"/>
          <w:divBdr>
            <w:top w:val="none" w:sz="0" w:space="0" w:color="auto"/>
            <w:left w:val="none" w:sz="0" w:space="0" w:color="auto"/>
            <w:bottom w:val="none" w:sz="0" w:space="0" w:color="auto"/>
            <w:right w:val="none" w:sz="0" w:space="0" w:color="auto"/>
          </w:divBdr>
        </w:div>
        <w:div w:id="204174944">
          <w:marLeft w:val="640"/>
          <w:marRight w:val="0"/>
          <w:marTop w:val="0"/>
          <w:marBottom w:val="0"/>
          <w:divBdr>
            <w:top w:val="none" w:sz="0" w:space="0" w:color="auto"/>
            <w:left w:val="none" w:sz="0" w:space="0" w:color="auto"/>
            <w:bottom w:val="none" w:sz="0" w:space="0" w:color="auto"/>
            <w:right w:val="none" w:sz="0" w:space="0" w:color="auto"/>
          </w:divBdr>
        </w:div>
        <w:div w:id="775949948">
          <w:marLeft w:val="640"/>
          <w:marRight w:val="0"/>
          <w:marTop w:val="0"/>
          <w:marBottom w:val="0"/>
          <w:divBdr>
            <w:top w:val="none" w:sz="0" w:space="0" w:color="auto"/>
            <w:left w:val="none" w:sz="0" w:space="0" w:color="auto"/>
            <w:bottom w:val="none" w:sz="0" w:space="0" w:color="auto"/>
            <w:right w:val="none" w:sz="0" w:space="0" w:color="auto"/>
          </w:divBdr>
        </w:div>
        <w:div w:id="1894000761">
          <w:marLeft w:val="640"/>
          <w:marRight w:val="0"/>
          <w:marTop w:val="0"/>
          <w:marBottom w:val="0"/>
          <w:divBdr>
            <w:top w:val="none" w:sz="0" w:space="0" w:color="auto"/>
            <w:left w:val="none" w:sz="0" w:space="0" w:color="auto"/>
            <w:bottom w:val="none" w:sz="0" w:space="0" w:color="auto"/>
            <w:right w:val="none" w:sz="0" w:space="0" w:color="auto"/>
          </w:divBdr>
        </w:div>
        <w:div w:id="100145231">
          <w:marLeft w:val="640"/>
          <w:marRight w:val="0"/>
          <w:marTop w:val="0"/>
          <w:marBottom w:val="0"/>
          <w:divBdr>
            <w:top w:val="none" w:sz="0" w:space="0" w:color="auto"/>
            <w:left w:val="none" w:sz="0" w:space="0" w:color="auto"/>
            <w:bottom w:val="none" w:sz="0" w:space="0" w:color="auto"/>
            <w:right w:val="none" w:sz="0" w:space="0" w:color="auto"/>
          </w:divBdr>
        </w:div>
        <w:div w:id="12848767">
          <w:marLeft w:val="640"/>
          <w:marRight w:val="0"/>
          <w:marTop w:val="0"/>
          <w:marBottom w:val="0"/>
          <w:divBdr>
            <w:top w:val="none" w:sz="0" w:space="0" w:color="auto"/>
            <w:left w:val="none" w:sz="0" w:space="0" w:color="auto"/>
            <w:bottom w:val="none" w:sz="0" w:space="0" w:color="auto"/>
            <w:right w:val="none" w:sz="0" w:space="0" w:color="auto"/>
          </w:divBdr>
        </w:div>
        <w:div w:id="1537040026">
          <w:marLeft w:val="640"/>
          <w:marRight w:val="0"/>
          <w:marTop w:val="0"/>
          <w:marBottom w:val="0"/>
          <w:divBdr>
            <w:top w:val="none" w:sz="0" w:space="0" w:color="auto"/>
            <w:left w:val="none" w:sz="0" w:space="0" w:color="auto"/>
            <w:bottom w:val="none" w:sz="0" w:space="0" w:color="auto"/>
            <w:right w:val="none" w:sz="0" w:space="0" w:color="auto"/>
          </w:divBdr>
        </w:div>
        <w:div w:id="780414439">
          <w:marLeft w:val="640"/>
          <w:marRight w:val="0"/>
          <w:marTop w:val="0"/>
          <w:marBottom w:val="0"/>
          <w:divBdr>
            <w:top w:val="none" w:sz="0" w:space="0" w:color="auto"/>
            <w:left w:val="none" w:sz="0" w:space="0" w:color="auto"/>
            <w:bottom w:val="none" w:sz="0" w:space="0" w:color="auto"/>
            <w:right w:val="none" w:sz="0" w:space="0" w:color="auto"/>
          </w:divBdr>
        </w:div>
      </w:divsChild>
    </w:div>
    <w:div w:id="157766941">
      <w:bodyDiv w:val="1"/>
      <w:marLeft w:val="0"/>
      <w:marRight w:val="0"/>
      <w:marTop w:val="0"/>
      <w:marBottom w:val="0"/>
      <w:divBdr>
        <w:top w:val="none" w:sz="0" w:space="0" w:color="auto"/>
        <w:left w:val="none" w:sz="0" w:space="0" w:color="auto"/>
        <w:bottom w:val="none" w:sz="0" w:space="0" w:color="auto"/>
        <w:right w:val="none" w:sz="0" w:space="0" w:color="auto"/>
      </w:divBdr>
      <w:divsChild>
        <w:div w:id="14818348">
          <w:marLeft w:val="640"/>
          <w:marRight w:val="0"/>
          <w:marTop w:val="0"/>
          <w:marBottom w:val="0"/>
          <w:divBdr>
            <w:top w:val="none" w:sz="0" w:space="0" w:color="auto"/>
            <w:left w:val="none" w:sz="0" w:space="0" w:color="auto"/>
            <w:bottom w:val="none" w:sz="0" w:space="0" w:color="auto"/>
            <w:right w:val="none" w:sz="0" w:space="0" w:color="auto"/>
          </w:divBdr>
        </w:div>
        <w:div w:id="124616591">
          <w:marLeft w:val="640"/>
          <w:marRight w:val="0"/>
          <w:marTop w:val="0"/>
          <w:marBottom w:val="0"/>
          <w:divBdr>
            <w:top w:val="none" w:sz="0" w:space="0" w:color="auto"/>
            <w:left w:val="none" w:sz="0" w:space="0" w:color="auto"/>
            <w:bottom w:val="none" w:sz="0" w:space="0" w:color="auto"/>
            <w:right w:val="none" w:sz="0" w:space="0" w:color="auto"/>
          </w:divBdr>
        </w:div>
        <w:div w:id="140656706">
          <w:marLeft w:val="640"/>
          <w:marRight w:val="0"/>
          <w:marTop w:val="0"/>
          <w:marBottom w:val="0"/>
          <w:divBdr>
            <w:top w:val="none" w:sz="0" w:space="0" w:color="auto"/>
            <w:left w:val="none" w:sz="0" w:space="0" w:color="auto"/>
            <w:bottom w:val="none" w:sz="0" w:space="0" w:color="auto"/>
            <w:right w:val="none" w:sz="0" w:space="0" w:color="auto"/>
          </w:divBdr>
        </w:div>
        <w:div w:id="212161128">
          <w:marLeft w:val="640"/>
          <w:marRight w:val="0"/>
          <w:marTop w:val="0"/>
          <w:marBottom w:val="0"/>
          <w:divBdr>
            <w:top w:val="none" w:sz="0" w:space="0" w:color="auto"/>
            <w:left w:val="none" w:sz="0" w:space="0" w:color="auto"/>
            <w:bottom w:val="none" w:sz="0" w:space="0" w:color="auto"/>
            <w:right w:val="none" w:sz="0" w:space="0" w:color="auto"/>
          </w:divBdr>
        </w:div>
        <w:div w:id="238712952">
          <w:marLeft w:val="640"/>
          <w:marRight w:val="0"/>
          <w:marTop w:val="0"/>
          <w:marBottom w:val="0"/>
          <w:divBdr>
            <w:top w:val="none" w:sz="0" w:space="0" w:color="auto"/>
            <w:left w:val="none" w:sz="0" w:space="0" w:color="auto"/>
            <w:bottom w:val="none" w:sz="0" w:space="0" w:color="auto"/>
            <w:right w:val="none" w:sz="0" w:space="0" w:color="auto"/>
          </w:divBdr>
        </w:div>
        <w:div w:id="262105400">
          <w:marLeft w:val="640"/>
          <w:marRight w:val="0"/>
          <w:marTop w:val="0"/>
          <w:marBottom w:val="0"/>
          <w:divBdr>
            <w:top w:val="none" w:sz="0" w:space="0" w:color="auto"/>
            <w:left w:val="none" w:sz="0" w:space="0" w:color="auto"/>
            <w:bottom w:val="none" w:sz="0" w:space="0" w:color="auto"/>
            <w:right w:val="none" w:sz="0" w:space="0" w:color="auto"/>
          </w:divBdr>
        </w:div>
        <w:div w:id="392240149">
          <w:marLeft w:val="640"/>
          <w:marRight w:val="0"/>
          <w:marTop w:val="0"/>
          <w:marBottom w:val="0"/>
          <w:divBdr>
            <w:top w:val="none" w:sz="0" w:space="0" w:color="auto"/>
            <w:left w:val="none" w:sz="0" w:space="0" w:color="auto"/>
            <w:bottom w:val="none" w:sz="0" w:space="0" w:color="auto"/>
            <w:right w:val="none" w:sz="0" w:space="0" w:color="auto"/>
          </w:divBdr>
        </w:div>
        <w:div w:id="413212364">
          <w:marLeft w:val="640"/>
          <w:marRight w:val="0"/>
          <w:marTop w:val="0"/>
          <w:marBottom w:val="0"/>
          <w:divBdr>
            <w:top w:val="none" w:sz="0" w:space="0" w:color="auto"/>
            <w:left w:val="none" w:sz="0" w:space="0" w:color="auto"/>
            <w:bottom w:val="none" w:sz="0" w:space="0" w:color="auto"/>
            <w:right w:val="none" w:sz="0" w:space="0" w:color="auto"/>
          </w:divBdr>
        </w:div>
        <w:div w:id="486944645">
          <w:marLeft w:val="640"/>
          <w:marRight w:val="0"/>
          <w:marTop w:val="0"/>
          <w:marBottom w:val="0"/>
          <w:divBdr>
            <w:top w:val="none" w:sz="0" w:space="0" w:color="auto"/>
            <w:left w:val="none" w:sz="0" w:space="0" w:color="auto"/>
            <w:bottom w:val="none" w:sz="0" w:space="0" w:color="auto"/>
            <w:right w:val="none" w:sz="0" w:space="0" w:color="auto"/>
          </w:divBdr>
        </w:div>
        <w:div w:id="522868765">
          <w:marLeft w:val="640"/>
          <w:marRight w:val="0"/>
          <w:marTop w:val="0"/>
          <w:marBottom w:val="0"/>
          <w:divBdr>
            <w:top w:val="none" w:sz="0" w:space="0" w:color="auto"/>
            <w:left w:val="none" w:sz="0" w:space="0" w:color="auto"/>
            <w:bottom w:val="none" w:sz="0" w:space="0" w:color="auto"/>
            <w:right w:val="none" w:sz="0" w:space="0" w:color="auto"/>
          </w:divBdr>
        </w:div>
        <w:div w:id="640841922">
          <w:marLeft w:val="640"/>
          <w:marRight w:val="0"/>
          <w:marTop w:val="0"/>
          <w:marBottom w:val="0"/>
          <w:divBdr>
            <w:top w:val="none" w:sz="0" w:space="0" w:color="auto"/>
            <w:left w:val="none" w:sz="0" w:space="0" w:color="auto"/>
            <w:bottom w:val="none" w:sz="0" w:space="0" w:color="auto"/>
            <w:right w:val="none" w:sz="0" w:space="0" w:color="auto"/>
          </w:divBdr>
        </w:div>
        <w:div w:id="730008481">
          <w:marLeft w:val="640"/>
          <w:marRight w:val="0"/>
          <w:marTop w:val="0"/>
          <w:marBottom w:val="0"/>
          <w:divBdr>
            <w:top w:val="none" w:sz="0" w:space="0" w:color="auto"/>
            <w:left w:val="none" w:sz="0" w:space="0" w:color="auto"/>
            <w:bottom w:val="none" w:sz="0" w:space="0" w:color="auto"/>
            <w:right w:val="none" w:sz="0" w:space="0" w:color="auto"/>
          </w:divBdr>
        </w:div>
        <w:div w:id="747731941">
          <w:marLeft w:val="640"/>
          <w:marRight w:val="0"/>
          <w:marTop w:val="0"/>
          <w:marBottom w:val="0"/>
          <w:divBdr>
            <w:top w:val="none" w:sz="0" w:space="0" w:color="auto"/>
            <w:left w:val="none" w:sz="0" w:space="0" w:color="auto"/>
            <w:bottom w:val="none" w:sz="0" w:space="0" w:color="auto"/>
            <w:right w:val="none" w:sz="0" w:space="0" w:color="auto"/>
          </w:divBdr>
        </w:div>
        <w:div w:id="784036651">
          <w:marLeft w:val="640"/>
          <w:marRight w:val="0"/>
          <w:marTop w:val="0"/>
          <w:marBottom w:val="0"/>
          <w:divBdr>
            <w:top w:val="none" w:sz="0" w:space="0" w:color="auto"/>
            <w:left w:val="none" w:sz="0" w:space="0" w:color="auto"/>
            <w:bottom w:val="none" w:sz="0" w:space="0" w:color="auto"/>
            <w:right w:val="none" w:sz="0" w:space="0" w:color="auto"/>
          </w:divBdr>
        </w:div>
        <w:div w:id="795637623">
          <w:marLeft w:val="640"/>
          <w:marRight w:val="0"/>
          <w:marTop w:val="0"/>
          <w:marBottom w:val="0"/>
          <w:divBdr>
            <w:top w:val="none" w:sz="0" w:space="0" w:color="auto"/>
            <w:left w:val="none" w:sz="0" w:space="0" w:color="auto"/>
            <w:bottom w:val="none" w:sz="0" w:space="0" w:color="auto"/>
            <w:right w:val="none" w:sz="0" w:space="0" w:color="auto"/>
          </w:divBdr>
        </w:div>
        <w:div w:id="810051437">
          <w:marLeft w:val="640"/>
          <w:marRight w:val="0"/>
          <w:marTop w:val="0"/>
          <w:marBottom w:val="0"/>
          <w:divBdr>
            <w:top w:val="none" w:sz="0" w:space="0" w:color="auto"/>
            <w:left w:val="none" w:sz="0" w:space="0" w:color="auto"/>
            <w:bottom w:val="none" w:sz="0" w:space="0" w:color="auto"/>
            <w:right w:val="none" w:sz="0" w:space="0" w:color="auto"/>
          </w:divBdr>
        </w:div>
        <w:div w:id="906066086">
          <w:marLeft w:val="640"/>
          <w:marRight w:val="0"/>
          <w:marTop w:val="0"/>
          <w:marBottom w:val="0"/>
          <w:divBdr>
            <w:top w:val="none" w:sz="0" w:space="0" w:color="auto"/>
            <w:left w:val="none" w:sz="0" w:space="0" w:color="auto"/>
            <w:bottom w:val="none" w:sz="0" w:space="0" w:color="auto"/>
            <w:right w:val="none" w:sz="0" w:space="0" w:color="auto"/>
          </w:divBdr>
        </w:div>
        <w:div w:id="945160792">
          <w:marLeft w:val="640"/>
          <w:marRight w:val="0"/>
          <w:marTop w:val="0"/>
          <w:marBottom w:val="0"/>
          <w:divBdr>
            <w:top w:val="none" w:sz="0" w:space="0" w:color="auto"/>
            <w:left w:val="none" w:sz="0" w:space="0" w:color="auto"/>
            <w:bottom w:val="none" w:sz="0" w:space="0" w:color="auto"/>
            <w:right w:val="none" w:sz="0" w:space="0" w:color="auto"/>
          </w:divBdr>
        </w:div>
        <w:div w:id="977495057">
          <w:marLeft w:val="640"/>
          <w:marRight w:val="0"/>
          <w:marTop w:val="0"/>
          <w:marBottom w:val="0"/>
          <w:divBdr>
            <w:top w:val="none" w:sz="0" w:space="0" w:color="auto"/>
            <w:left w:val="none" w:sz="0" w:space="0" w:color="auto"/>
            <w:bottom w:val="none" w:sz="0" w:space="0" w:color="auto"/>
            <w:right w:val="none" w:sz="0" w:space="0" w:color="auto"/>
          </w:divBdr>
        </w:div>
        <w:div w:id="980769844">
          <w:marLeft w:val="640"/>
          <w:marRight w:val="0"/>
          <w:marTop w:val="0"/>
          <w:marBottom w:val="0"/>
          <w:divBdr>
            <w:top w:val="none" w:sz="0" w:space="0" w:color="auto"/>
            <w:left w:val="none" w:sz="0" w:space="0" w:color="auto"/>
            <w:bottom w:val="none" w:sz="0" w:space="0" w:color="auto"/>
            <w:right w:val="none" w:sz="0" w:space="0" w:color="auto"/>
          </w:divBdr>
        </w:div>
        <w:div w:id="985090261">
          <w:marLeft w:val="640"/>
          <w:marRight w:val="0"/>
          <w:marTop w:val="0"/>
          <w:marBottom w:val="0"/>
          <w:divBdr>
            <w:top w:val="none" w:sz="0" w:space="0" w:color="auto"/>
            <w:left w:val="none" w:sz="0" w:space="0" w:color="auto"/>
            <w:bottom w:val="none" w:sz="0" w:space="0" w:color="auto"/>
            <w:right w:val="none" w:sz="0" w:space="0" w:color="auto"/>
          </w:divBdr>
        </w:div>
        <w:div w:id="993610652">
          <w:marLeft w:val="640"/>
          <w:marRight w:val="0"/>
          <w:marTop w:val="0"/>
          <w:marBottom w:val="0"/>
          <w:divBdr>
            <w:top w:val="none" w:sz="0" w:space="0" w:color="auto"/>
            <w:left w:val="none" w:sz="0" w:space="0" w:color="auto"/>
            <w:bottom w:val="none" w:sz="0" w:space="0" w:color="auto"/>
            <w:right w:val="none" w:sz="0" w:space="0" w:color="auto"/>
          </w:divBdr>
        </w:div>
        <w:div w:id="1082029692">
          <w:marLeft w:val="640"/>
          <w:marRight w:val="0"/>
          <w:marTop w:val="0"/>
          <w:marBottom w:val="0"/>
          <w:divBdr>
            <w:top w:val="none" w:sz="0" w:space="0" w:color="auto"/>
            <w:left w:val="none" w:sz="0" w:space="0" w:color="auto"/>
            <w:bottom w:val="none" w:sz="0" w:space="0" w:color="auto"/>
            <w:right w:val="none" w:sz="0" w:space="0" w:color="auto"/>
          </w:divBdr>
        </w:div>
        <w:div w:id="1098067231">
          <w:marLeft w:val="640"/>
          <w:marRight w:val="0"/>
          <w:marTop w:val="0"/>
          <w:marBottom w:val="0"/>
          <w:divBdr>
            <w:top w:val="none" w:sz="0" w:space="0" w:color="auto"/>
            <w:left w:val="none" w:sz="0" w:space="0" w:color="auto"/>
            <w:bottom w:val="none" w:sz="0" w:space="0" w:color="auto"/>
            <w:right w:val="none" w:sz="0" w:space="0" w:color="auto"/>
          </w:divBdr>
        </w:div>
        <w:div w:id="1124471444">
          <w:marLeft w:val="640"/>
          <w:marRight w:val="0"/>
          <w:marTop w:val="0"/>
          <w:marBottom w:val="0"/>
          <w:divBdr>
            <w:top w:val="none" w:sz="0" w:space="0" w:color="auto"/>
            <w:left w:val="none" w:sz="0" w:space="0" w:color="auto"/>
            <w:bottom w:val="none" w:sz="0" w:space="0" w:color="auto"/>
            <w:right w:val="none" w:sz="0" w:space="0" w:color="auto"/>
          </w:divBdr>
        </w:div>
        <w:div w:id="1170750697">
          <w:marLeft w:val="640"/>
          <w:marRight w:val="0"/>
          <w:marTop w:val="0"/>
          <w:marBottom w:val="0"/>
          <w:divBdr>
            <w:top w:val="none" w:sz="0" w:space="0" w:color="auto"/>
            <w:left w:val="none" w:sz="0" w:space="0" w:color="auto"/>
            <w:bottom w:val="none" w:sz="0" w:space="0" w:color="auto"/>
            <w:right w:val="none" w:sz="0" w:space="0" w:color="auto"/>
          </w:divBdr>
        </w:div>
        <w:div w:id="1214804660">
          <w:marLeft w:val="640"/>
          <w:marRight w:val="0"/>
          <w:marTop w:val="0"/>
          <w:marBottom w:val="0"/>
          <w:divBdr>
            <w:top w:val="none" w:sz="0" w:space="0" w:color="auto"/>
            <w:left w:val="none" w:sz="0" w:space="0" w:color="auto"/>
            <w:bottom w:val="none" w:sz="0" w:space="0" w:color="auto"/>
            <w:right w:val="none" w:sz="0" w:space="0" w:color="auto"/>
          </w:divBdr>
        </w:div>
        <w:div w:id="1246722812">
          <w:marLeft w:val="640"/>
          <w:marRight w:val="0"/>
          <w:marTop w:val="0"/>
          <w:marBottom w:val="0"/>
          <w:divBdr>
            <w:top w:val="none" w:sz="0" w:space="0" w:color="auto"/>
            <w:left w:val="none" w:sz="0" w:space="0" w:color="auto"/>
            <w:bottom w:val="none" w:sz="0" w:space="0" w:color="auto"/>
            <w:right w:val="none" w:sz="0" w:space="0" w:color="auto"/>
          </w:divBdr>
        </w:div>
        <w:div w:id="1392727520">
          <w:marLeft w:val="640"/>
          <w:marRight w:val="0"/>
          <w:marTop w:val="0"/>
          <w:marBottom w:val="0"/>
          <w:divBdr>
            <w:top w:val="none" w:sz="0" w:space="0" w:color="auto"/>
            <w:left w:val="none" w:sz="0" w:space="0" w:color="auto"/>
            <w:bottom w:val="none" w:sz="0" w:space="0" w:color="auto"/>
            <w:right w:val="none" w:sz="0" w:space="0" w:color="auto"/>
          </w:divBdr>
        </w:div>
        <w:div w:id="1452241407">
          <w:marLeft w:val="640"/>
          <w:marRight w:val="0"/>
          <w:marTop w:val="0"/>
          <w:marBottom w:val="0"/>
          <w:divBdr>
            <w:top w:val="none" w:sz="0" w:space="0" w:color="auto"/>
            <w:left w:val="none" w:sz="0" w:space="0" w:color="auto"/>
            <w:bottom w:val="none" w:sz="0" w:space="0" w:color="auto"/>
            <w:right w:val="none" w:sz="0" w:space="0" w:color="auto"/>
          </w:divBdr>
        </w:div>
        <w:div w:id="1453480928">
          <w:marLeft w:val="640"/>
          <w:marRight w:val="0"/>
          <w:marTop w:val="0"/>
          <w:marBottom w:val="0"/>
          <w:divBdr>
            <w:top w:val="none" w:sz="0" w:space="0" w:color="auto"/>
            <w:left w:val="none" w:sz="0" w:space="0" w:color="auto"/>
            <w:bottom w:val="none" w:sz="0" w:space="0" w:color="auto"/>
            <w:right w:val="none" w:sz="0" w:space="0" w:color="auto"/>
          </w:divBdr>
        </w:div>
        <w:div w:id="1497842304">
          <w:marLeft w:val="640"/>
          <w:marRight w:val="0"/>
          <w:marTop w:val="0"/>
          <w:marBottom w:val="0"/>
          <w:divBdr>
            <w:top w:val="none" w:sz="0" w:space="0" w:color="auto"/>
            <w:left w:val="none" w:sz="0" w:space="0" w:color="auto"/>
            <w:bottom w:val="none" w:sz="0" w:space="0" w:color="auto"/>
            <w:right w:val="none" w:sz="0" w:space="0" w:color="auto"/>
          </w:divBdr>
        </w:div>
        <w:div w:id="1597204026">
          <w:marLeft w:val="640"/>
          <w:marRight w:val="0"/>
          <w:marTop w:val="0"/>
          <w:marBottom w:val="0"/>
          <w:divBdr>
            <w:top w:val="none" w:sz="0" w:space="0" w:color="auto"/>
            <w:left w:val="none" w:sz="0" w:space="0" w:color="auto"/>
            <w:bottom w:val="none" w:sz="0" w:space="0" w:color="auto"/>
            <w:right w:val="none" w:sz="0" w:space="0" w:color="auto"/>
          </w:divBdr>
        </w:div>
        <w:div w:id="1633709374">
          <w:marLeft w:val="640"/>
          <w:marRight w:val="0"/>
          <w:marTop w:val="0"/>
          <w:marBottom w:val="0"/>
          <w:divBdr>
            <w:top w:val="none" w:sz="0" w:space="0" w:color="auto"/>
            <w:left w:val="none" w:sz="0" w:space="0" w:color="auto"/>
            <w:bottom w:val="none" w:sz="0" w:space="0" w:color="auto"/>
            <w:right w:val="none" w:sz="0" w:space="0" w:color="auto"/>
          </w:divBdr>
        </w:div>
        <w:div w:id="1668173552">
          <w:marLeft w:val="640"/>
          <w:marRight w:val="0"/>
          <w:marTop w:val="0"/>
          <w:marBottom w:val="0"/>
          <w:divBdr>
            <w:top w:val="none" w:sz="0" w:space="0" w:color="auto"/>
            <w:left w:val="none" w:sz="0" w:space="0" w:color="auto"/>
            <w:bottom w:val="none" w:sz="0" w:space="0" w:color="auto"/>
            <w:right w:val="none" w:sz="0" w:space="0" w:color="auto"/>
          </w:divBdr>
        </w:div>
        <w:div w:id="1720204085">
          <w:marLeft w:val="640"/>
          <w:marRight w:val="0"/>
          <w:marTop w:val="0"/>
          <w:marBottom w:val="0"/>
          <w:divBdr>
            <w:top w:val="none" w:sz="0" w:space="0" w:color="auto"/>
            <w:left w:val="none" w:sz="0" w:space="0" w:color="auto"/>
            <w:bottom w:val="none" w:sz="0" w:space="0" w:color="auto"/>
            <w:right w:val="none" w:sz="0" w:space="0" w:color="auto"/>
          </w:divBdr>
        </w:div>
        <w:div w:id="1730566525">
          <w:marLeft w:val="640"/>
          <w:marRight w:val="0"/>
          <w:marTop w:val="0"/>
          <w:marBottom w:val="0"/>
          <w:divBdr>
            <w:top w:val="none" w:sz="0" w:space="0" w:color="auto"/>
            <w:left w:val="none" w:sz="0" w:space="0" w:color="auto"/>
            <w:bottom w:val="none" w:sz="0" w:space="0" w:color="auto"/>
            <w:right w:val="none" w:sz="0" w:space="0" w:color="auto"/>
          </w:divBdr>
        </w:div>
        <w:div w:id="1776484353">
          <w:marLeft w:val="640"/>
          <w:marRight w:val="0"/>
          <w:marTop w:val="0"/>
          <w:marBottom w:val="0"/>
          <w:divBdr>
            <w:top w:val="none" w:sz="0" w:space="0" w:color="auto"/>
            <w:left w:val="none" w:sz="0" w:space="0" w:color="auto"/>
            <w:bottom w:val="none" w:sz="0" w:space="0" w:color="auto"/>
            <w:right w:val="none" w:sz="0" w:space="0" w:color="auto"/>
          </w:divBdr>
        </w:div>
        <w:div w:id="2003313196">
          <w:marLeft w:val="640"/>
          <w:marRight w:val="0"/>
          <w:marTop w:val="0"/>
          <w:marBottom w:val="0"/>
          <w:divBdr>
            <w:top w:val="none" w:sz="0" w:space="0" w:color="auto"/>
            <w:left w:val="none" w:sz="0" w:space="0" w:color="auto"/>
            <w:bottom w:val="none" w:sz="0" w:space="0" w:color="auto"/>
            <w:right w:val="none" w:sz="0" w:space="0" w:color="auto"/>
          </w:divBdr>
        </w:div>
        <w:div w:id="2062943195">
          <w:marLeft w:val="640"/>
          <w:marRight w:val="0"/>
          <w:marTop w:val="0"/>
          <w:marBottom w:val="0"/>
          <w:divBdr>
            <w:top w:val="none" w:sz="0" w:space="0" w:color="auto"/>
            <w:left w:val="none" w:sz="0" w:space="0" w:color="auto"/>
            <w:bottom w:val="none" w:sz="0" w:space="0" w:color="auto"/>
            <w:right w:val="none" w:sz="0" w:space="0" w:color="auto"/>
          </w:divBdr>
        </w:div>
        <w:div w:id="2063287206">
          <w:marLeft w:val="640"/>
          <w:marRight w:val="0"/>
          <w:marTop w:val="0"/>
          <w:marBottom w:val="0"/>
          <w:divBdr>
            <w:top w:val="none" w:sz="0" w:space="0" w:color="auto"/>
            <w:left w:val="none" w:sz="0" w:space="0" w:color="auto"/>
            <w:bottom w:val="none" w:sz="0" w:space="0" w:color="auto"/>
            <w:right w:val="none" w:sz="0" w:space="0" w:color="auto"/>
          </w:divBdr>
        </w:div>
        <w:div w:id="2115978751">
          <w:marLeft w:val="640"/>
          <w:marRight w:val="0"/>
          <w:marTop w:val="0"/>
          <w:marBottom w:val="0"/>
          <w:divBdr>
            <w:top w:val="none" w:sz="0" w:space="0" w:color="auto"/>
            <w:left w:val="none" w:sz="0" w:space="0" w:color="auto"/>
            <w:bottom w:val="none" w:sz="0" w:space="0" w:color="auto"/>
            <w:right w:val="none" w:sz="0" w:space="0" w:color="auto"/>
          </w:divBdr>
        </w:div>
      </w:divsChild>
    </w:div>
    <w:div w:id="160855407">
      <w:marLeft w:val="640"/>
      <w:marRight w:val="0"/>
      <w:marTop w:val="0"/>
      <w:marBottom w:val="0"/>
      <w:divBdr>
        <w:top w:val="none" w:sz="0" w:space="0" w:color="auto"/>
        <w:left w:val="none" w:sz="0" w:space="0" w:color="auto"/>
        <w:bottom w:val="none" w:sz="0" w:space="0" w:color="auto"/>
        <w:right w:val="none" w:sz="0" w:space="0" w:color="auto"/>
      </w:divBdr>
    </w:div>
    <w:div w:id="160857039">
      <w:bodyDiv w:val="1"/>
      <w:marLeft w:val="0"/>
      <w:marRight w:val="0"/>
      <w:marTop w:val="0"/>
      <w:marBottom w:val="0"/>
      <w:divBdr>
        <w:top w:val="none" w:sz="0" w:space="0" w:color="auto"/>
        <w:left w:val="none" w:sz="0" w:space="0" w:color="auto"/>
        <w:bottom w:val="none" w:sz="0" w:space="0" w:color="auto"/>
        <w:right w:val="none" w:sz="0" w:space="0" w:color="auto"/>
      </w:divBdr>
      <w:divsChild>
        <w:div w:id="517962093">
          <w:marLeft w:val="640"/>
          <w:marRight w:val="0"/>
          <w:marTop w:val="0"/>
          <w:marBottom w:val="0"/>
          <w:divBdr>
            <w:top w:val="none" w:sz="0" w:space="0" w:color="auto"/>
            <w:left w:val="none" w:sz="0" w:space="0" w:color="auto"/>
            <w:bottom w:val="none" w:sz="0" w:space="0" w:color="auto"/>
            <w:right w:val="none" w:sz="0" w:space="0" w:color="auto"/>
          </w:divBdr>
        </w:div>
        <w:div w:id="403529244">
          <w:marLeft w:val="640"/>
          <w:marRight w:val="0"/>
          <w:marTop w:val="0"/>
          <w:marBottom w:val="0"/>
          <w:divBdr>
            <w:top w:val="none" w:sz="0" w:space="0" w:color="auto"/>
            <w:left w:val="none" w:sz="0" w:space="0" w:color="auto"/>
            <w:bottom w:val="none" w:sz="0" w:space="0" w:color="auto"/>
            <w:right w:val="none" w:sz="0" w:space="0" w:color="auto"/>
          </w:divBdr>
        </w:div>
        <w:div w:id="1096974267">
          <w:marLeft w:val="640"/>
          <w:marRight w:val="0"/>
          <w:marTop w:val="0"/>
          <w:marBottom w:val="0"/>
          <w:divBdr>
            <w:top w:val="none" w:sz="0" w:space="0" w:color="auto"/>
            <w:left w:val="none" w:sz="0" w:space="0" w:color="auto"/>
            <w:bottom w:val="none" w:sz="0" w:space="0" w:color="auto"/>
            <w:right w:val="none" w:sz="0" w:space="0" w:color="auto"/>
          </w:divBdr>
        </w:div>
        <w:div w:id="374696491">
          <w:marLeft w:val="640"/>
          <w:marRight w:val="0"/>
          <w:marTop w:val="0"/>
          <w:marBottom w:val="0"/>
          <w:divBdr>
            <w:top w:val="none" w:sz="0" w:space="0" w:color="auto"/>
            <w:left w:val="none" w:sz="0" w:space="0" w:color="auto"/>
            <w:bottom w:val="none" w:sz="0" w:space="0" w:color="auto"/>
            <w:right w:val="none" w:sz="0" w:space="0" w:color="auto"/>
          </w:divBdr>
        </w:div>
        <w:div w:id="1243830940">
          <w:marLeft w:val="640"/>
          <w:marRight w:val="0"/>
          <w:marTop w:val="0"/>
          <w:marBottom w:val="0"/>
          <w:divBdr>
            <w:top w:val="none" w:sz="0" w:space="0" w:color="auto"/>
            <w:left w:val="none" w:sz="0" w:space="0" w:color="auto"/>
            <w:bottom w:val="none" w:sz="0" w:space="0" w:color="auto"/>
            <w:right w:val="none" w:sz="0" w:space="0" w:color="auto"/>
          </w:divBdr>
        </w:div>
        <w:div w:id="1959027486">
          <w:marLeft w:val="640"/>
          <w:marRight w:val="0"/>
          <w:marTop w:val="0"/>
          <w:marBottom w:val="0"/>
          <w:divBdr>
            <w:top w:val="none" w:sz="0" w:space="0" w:color="auto"/>
            <w:left w:val="none" w:sz="0" w:space="0" w:color="auto"/>
            <w:bottom w:val="none" w:sz="0" w:space="0" w:color="auto"/>
            <w:right w:val="none" w:sz="0" w:space="0" w:color="auto"/>
          </w:divBdr>
        </w:div>
        <w:div w:id="619844359">
          <w:marLeft w:val="640"/>
          <w:marRight w:val="0"/>
          <w:marTop w:val="0"/>
          <w:marBottom w:val="0"/>
          <w:divBdr>
            <w:top w:val="none" w:sz="0" w:space="0" w:color="auto"/>
            <w:left w:val="none" w:sz="0" w:space="0" w:color="auto"/>
            <w:bottom w:val="none" w:sz="0" w:space="0" w:color="auto"/>
            <w:right w:val="none" w:sz="0" w:space="0" w:color="auto"/>
          </w:divBdr>
        </w:div>
        <w:div w:id="1698769082">
          <w:marLeft w:val="640"/>
          <w:marRight w:val="0"/>
          <w:marTop w:val="0"/>
          <w:marBottom w:val="0"/>
          <w:divBdr>
            <w:top w:val="none" w:sz="0" w:space="0" w:color="auto"/>
            <w:left w:val="none" w:sz="0" w:space="0" w:color="auto"/>
            <w:bottom w:val="none" w:sz="0" w:space="0" w:color="auto"/>
            <w:right w:val="none" w:sz="0" w:space="0" w:color="auto"/>
          </w:divBdr>
        </w:div>
        <w:div w:id="23990026">
          <w:marLeft w:val="640"/>
          <w:marRight w:val="0"/>
          <w:marTop w:val="0"/>
          <w:marBottom w:val="0"/>
          <w:divBdr>
            <w:top w:val="none" w:sz="0" w:space="0" w:color="auto"/>
            <w:left w:val="none" w:sz="0" w:space="0" w:color="auto"/>
            <w:bottom w:val="none" w:sz="0" w:space="0" w:color="auto"/>
            <w:right w:val="none" w:sz="0" w:space="0" w:color="auto"/>
          </w:divBdr>
        </w:div>
        <w:div w:id="393696346">
          <w:marLeft w:val="640"/>
          <w:marRight w:val="0"/>
          <w:marTop w:val="0"/>
          <w:marBottom w:val="0"/>
          <w:divBdr>
            <w:top w:val="none" w:sz="0" w:space="0" w:color="auto"/>
            <w:left w:val="none" w:sz="0" w:space="0" w:color="auto"/>
            <w:bottom w:val="none" w:sz="0" w:space="0" w:color="auto"/>
            <w:right w:val="none" w:sz="0" w:space="0" w:color="auto"/>
          </w:divBdr>
        </w:div>
        <w:div w:id="708843576">
          <w:marLeft w:val="640"/>
          <w:marRight w:val="0"/>
          <w:marTop w:val="0"/>
          <w:marBottom w:val="0"/>
          <w:divBdr>
            <w:top w:val="none" w:sz="0" w:space="0" w:color="auto"/>
            <w:left w:val="none" w:sz="0" w:space="0" w:color="auto"/>
            <w:bottom w:val="none" w:sz="0" w:space="0" w:color="auto"/>
            <w:right w:val="none" w:sz="0" w:space="0" w:color="auto"/>
          </w:divBdr>
        </w:div>
        <w:div w:id="1346439195">
          <w:marLeft w:val="640"/>
          <w:marRight w:val="0"/>
          <w:marTop w:val="0"/>
          <w:marBottom w:val="0"/>
          <w:divBdr>
            <w:top w:val="none" w:sz="0" w:space="0" w:color="auto"/>
            <w:left w:val="none" w:sz="0" w:space="0" w:color="auto"/>
            <w:bottom w:val="none" w:sz="0" w:space="0" w:color="auto"/>
            <w:right w:val="none" w:sz="0" w:space="0" w:color="auto"/>
          </w:divBdr>
        </w:div>
        <w:div w:id="726954576">
          <w:marLeft w:val="640"/>
          <w:marRight w:val="0"/>
          <w:marTop w:val="0"/>
          <w:marBottom w:val="0"/>
          <w:divBdr>
            <w:top w:val="none" w:sz="0" w:space="0" w:color="auto"/>
            <w:left w:val="none" w:sz="0" w:space="0" w:color="auto"/>
            <w:bottom w:val="none" w:sz="0" w:space="0" w:color="auto"/>
            <w:right w:val="none" w:sz="0" w:space="0" w:color="auto"/>
          </w:divBdr>
        </w:div>
        <w:div w:id="438375229">
          <w:marLeft w:val="640"/>
          <w:marRight w:val="0"/>
          <w:marTop w:val="0"/>
          <w:marBottom w:val="0"/>
          <w:divBdr>
            <w:top w:val="none" w:sz="0" w:space="0" w:color="auto"/>
            <w:left w:val="none" w:sz="0" w:space="0" w:color="auto"/>
            <w:bottom w:val="none" w:sz="0" w:space="0" w:color="auto"/>
            <w:right w:val="none" w:sz="0" w:space="0" w:color="auto"/>
          </w:divBdr>
        </w:div>
        <w:div w:id="1962301727">
          <w:marLeft w:val="640"/>
          <w:marRight w:val="0"/>
          <w:marTop w:val="0"/>
          <w:marBottom w:val="0"/>
          <w:divBdr>
            <w:top w:val="none" w:sz="0" w:space="0" w:color="auto"/>
            <w:left w:val="none" w:sz="0" w:space="0" w:color="auto"/>
            <w:bottom w:val="none" w:sz="0" w:space="0" w:color="auto"/>
            <w:right w:val="none" w:sz="0" w:space="0" w:color="auto"/>
          </w:divBdr>
        </w:div>
        <w:div w:id="612707909">
          <w:marLeft w:val="640"/>
          <w:marRight w:val="0"/>
          <w:marTop w:val="0"/>
          <w:marBottom w:val="0"/>
          <w:divBdr>
            <w:top w:val="none" w:sz="0" w:space="0" w:color="auto"/>
            <w:left w:val="none" w:sz="0" w:space="0" w:color="auto"/>
            <w:bottom w:val="none" w:sz="0" w:space="0" w:color="auto"/>
            <w:right w:val="none" w:sz="0" w:space="0" w:color="auto"/>
          </w:divBdr>
        </w:div>
        <w:div w:id="914818171">
          <w:marLeft w:val="640"/>
          <w:marRight w:val="0"/>
          <w:marTop w:val="0"/>
          <w:marBottom w:val="0"/>
          <w:divBdr>
            <w:top w:val="none" w:sz="0" w:space="0" w:color="auto"/>
            <w:left w:val="none" w:sz="0" w:space="0" w:color="auto"/>
            <w:bottom w:val="none" w:sz="0" w:space="0" w:color="auto"/>
            <w:right w:val="none" w:sz="0" w:space="0" w:color="auto"/>
          </w:divBdr>
        </w:div>
        <w:div w:id="917254102">
          <w:marLeft w:val="640"/>
          <w:marRight w:val="0"/>
          <w:marTop w:val="0"/>
          <w:marBottom w:val="0"/>
          <w:divBdr>
            <w:top w:val="none" w:sz="0" w:space="0" w:color="auto"/>
            <w:left w:val="none" w:sz="0" w:space="0" w:color="auto"/>
            <w:bottom w:val="none" w:sz="0" w:space="0" w:color="auto"/>
            <w:right w:val="none" w:sz="0" w:space="0" w:color="auto"/>
          </w:divBdr>
        </w:div>
        <w:div w:id="1679036086">
          <w:marLeft w:val="640"/>
          <w:marRight w:val="0"/>
          <w:marTop w:val="0"/>
          <w:marBottom w:val="0"/>
          <w:divBdr>
            <w:top w:val="none" w:sz="0" w:space="0" w:color="auto"/>
            <w:left w:val="none" w:sz="0" w:space="0" w:color="auto"/>
            <w:bottom w:val="none" w:sz="0" w:space="0" w:color="auto"/>
            <w:right w:val="none" w:sz="0" w:space="0" w:color="auto"/>
          </w:divBdr>
        </w:div>
        <w:div w:id="341588658">
          <w:marLeft w:val="640"/>
          <w:marRight w:val="0"/>
          <w:marTop w:val="0"/>
          <w:marBottom w:val="0"/>
          <w:divBdr>
            <w:top w:val="none" w:sz="0" w:space="0" w:color="auto"/>
            <w:left w:val="none" w:sz="0" w:space="0" w:color="auto"/>
            <w:bottom w:val="none" w:sz="0" w:space="0" w:color="auto"/>
            <w:right w:val="none" w:sz="0" w:space="0" w:color="auto"/>
          </w:divBdr>
        </w:div>
        <w:div w:id="194781653">
          <w:marLeft w:val="640"/>
          <w:marRight w:val="0"/>
          <w:marTop w:val="0"/>
          <w:marBottom w:val="0"/>
          <w:divBdr>
            <w:top w:val="none" w:sz="0" w:space="0" w:color="auto"/>
            <w:left w:val="none" w:sz="0" w:space="0" w:color="auto"/>
            <w:bottom w:val="none" w:sz="0" w:space="0" w:color="auto"/>
            <w:right w:val="none" w:sz="0" w:space="0" w:color="auto"/>
          </w:divBdr>
        </w:div>
        <w:div w:id="1132559956">
          <w:marLeft w:val="640"/>
          <w:marRight w:val="0"/>
          <w:marTop w:val="0"/>
          <w:marBottom w:val="0"/>
          <w:divBdr>
            <w:top w:val="none" w:sz="0" w:space="0" w:color="auto"/>
            <w:left w:val="none" w:sz="0" w:space="0" w:color="auto"/>
            <w:bottom w:val="none" w:sz="0" w:space="0" w:color="auto"/>
            <w:right w:val="none" w:sz="0" w:space="0" w:color="auto"/>
          </w:divBdr>
        </w:div>
        <w:div w:id="1535802010">
          <w:marLeft w:val="640"/>
          <w:marRight w:val="0"/>
          <w:marTop w:val="0"/>
          <w:marBottom w:val="0"/>
          <w:divBdr>
            <w:top w:val="none" w:sz="0" w:space="0" w:color="auto"/>
            <w:left w:val="none" w:sz="0" w:space="0" w:color="auto"/>
            <w:bottom w:val="none" w:sz="0" w:space="0" w:color="auto"/>
            <w:right w:val="none" w:sz="0" w:space="0" w:color="auto"/>
          </w:divBdr>
        </w:div>
        <w:div w:id="2006589895">
          <w:marLeft w:val="640"/>
          <w:marRight w:val="0"/>
          <w:marTop w:val="0"/>
          <w:marBottom w:val="0"/>
          <w:divBdr>
            <w:top w:val="none" w:sz="0" w:space="0" w:color="auto"/>
            <w:left w:val="none" w:sz="0" w:space="0" w:color="auto"/>
            <w:bottom w:val="none" w:sz="0" w:space="0" w:color="auto"/>
            <w:right w:val="none" w:sz="0" w:space="0" w:color="auto"/>
          </w:divBdr>
        </w:div>
        <w:div w:id="1235773094">
          <w:marLeft w:val="640"/>
          <w:marRight w:val="0"/>
          <w:marTop w:val="0"/>
          <w:marBottom w:val="0"/>
          <w:divBdr>
            <w:top w:val="none" w:sz="0" w:space="0" w:color="auto"/>
            <w:left w:val="none" w:sz="0" w:space="0" w:color="auto"/>
            <w:bottom w:val="none" w:sz="0" w:space="0" w:color="auto"/>
            <w:right w:val="none" w:sz="0" w:space="0" w:color="auto"/>
          </w:divBdr>
        </w:div>
        <w:div w:id="184291603">
          <w:marLeft w:val="640"/>
          <w:marRight w:val="0"/>
          <w:marTop w:val="0"/>
          <w:marBottom w:val="0"/>
          <w:divBdr>
            <w:top w:val="none" w:sz="0" w:space="0" w:color="auto"/>
            <w:left w:val="none" w:sz="0" w:space="0" w:color="auto"/>
            <w:bottom w:val="none" w:sz="0" w:space="0" w:color="auto"/>
            <w:right w:val="none" w:sz="0" w:space="0" w:color="auto"/>
          </w:divBdr>
        </w:div>
        <w:div w:id="1370884013">
          <w:marLeft w:val="640"/>
          <w:marRight w:val="0"/>
          <w:marTop w:val="0"/>
          <w:marBottom w:val="0"/>
          <w:divBdr>
            <w:top w:val="none" w:sz="0" w:space="0" w:color="auto"/>
            <w:left w:val="none" w:sz="0" w:space="0" w:color="auto"/>
            <w:bottom w:val="none" w:sz="0" w:space="0" w:color="auto"/>
            <w:right w:val="none" w:sz="0" w:space="0" w:color="auto"/>
          </w:divBdr>
        </w:div>
        <w:div w:id="1834100819">
          <w:marLeft w:val="640"/>
          <w:marRight w:val="0"/>
          <w:marTop w:val="0"/>
          <w:marBottom w:val="0"/>
          <w:divBdr>
            <w:top w:val="none" w:sz="0" w:space="0" w:color="auto"/>
            <w:left w:val="none" w:sz="0" w:space="0" w:color="auto"/>
            <w:bottom w:val="none" w:sz="0" w:space="0" w:color="auto"/>
            <w:right w:val="none" w:sz="0" w:space="0" w:color="auto"/>
          </w:divBdr>
        </w:div>
        <w:div w:id="1152985080">
          <w:marLeft w:val="640"/>
          <w:marRight w:val="0"/>
          <w:marTop w:val="0"/>
          <w:marBottom w:val="0"/>
          <w:divBdr>
            <w:top w:val="none" w:sz="0" w:space="0" w:color="auto"/>
            <w:left w:val="none" w:sz="0" w:space="0" w:color="auto"/>
            <w:bottom w:val="none" w:sz="0" w:space="0" w:color="auto"/>
            <w:right w:val="none" w:sz="0" w:space="0" w:color="auto"/>
          </w:divBdr>
        </w:div>
        <w:div w:id="1695962252">
          <w:marLeft w:val="640"/>
          <w:marRight w:val="0"/>
          <w:marTop w:val="0"/>
          <w:marBottom w:val="0"/>
          <w:divBdr>
            <w:top w:val="none" w:sz="0" w:space="0" w:color="auto"/>
            <w:left w:val="none" w:sz="0" w:space="0" w:color="auto"/>
            <w:bottom w:val="none" w:sz="0" w:space="0" w:color="auto"/>
            <w:right w:val="none" w:sz="0" w:space="0" w:color="auto"/>
          </w:divBdr>
        </w:div>
        <w:div w:id="255090102">
          <w:marLeft w:val="640"/>
          <w:marRight w:val="0"/>
          <w:marTop w:val="0"/>
          <w:marBottom w:val="0"/>
          <w:divBdr>
            <w:top w:val="none" w:sz="0" w:space="0" w:color="auto"/>
            <w:left w:val="none" w:sz="0" w:space="0" w:color="auto"/>
            <w:bottom w:val="none" w:sz="0" w:space="0" w:color="auto"/>
            <w:right w:val="none" w:sz="0" w:space="0" w:color="auto"/>
          </w:divBdr>
        </w:div>
        <w:div w:id="1307705834">
          <w:marLeft w:val="640"/>
          <w:marRight w:val="0"/>
          <w:marTop w:val="0"/>
          <w:marBottom w:val="0"/>
          <w:divBdr>
            <w:top w:val="none" w:sz="0" w:space="0" w:color="auto"/>
            <w:left w:val="none" w:sz="0" w:space="0" w:color="auto"/>
            <w:bottom w:val="none" w:sz="0" w:space="0" w:color="auto"/>
            <w:right w:val="none" w:sz="0" w:space="0" w:color="auto"/>
          </w:divBdr>
        </w:div>
        <w:div w:id="1003513518">
          <w:marLeft w:val="640"/>
          <w:marRight w:val="0"/>
          <w:marTop w:val="0"/>
          <w:marBottom w:val="0"/>
          <w:divBdr>
            <w:top w:val="none" w:sz="0" w:space="0" w:color="auto"/>
            <w:left w:val="none" w:sz="0" w:space="0" w:color="auto"/>
            <w:bottom w:val="none" w:sz="0" w:space="0" w:color="auto"/>
            <w:right w:val="none" w:sz="0" w:space="0" w:color="auto"/>
          </w:divBdr>
        </w:div>
        <w:div w:id="1926188565">
          <w:marLeft w:val="640"/>
          <w:marRight w:val="0"/>
          <w:marTop w:val="0"/>
          <w:marBottom w:val="0"/>
          <w:divBdr>
            <w:top w:val="none" w:sz="0" w:space="0" w:color="auto"/>
            <w:left w:val="none" w:sz="0" w:space="0" w:color="auto"/>
            <w:bottom w:val="none" w:sz="0" w:space="0" w:color="auto"/>
            <w:right w:val="none" w:sz="0" w:space="0" w:color="auto"/>
          </w:divBdr>
        </w:div>
        <w:div w:id="120849460">
          <w:marLeft w:val="640"/>
          <w:marRight w:val="0"/>
          <w:marTop w:val="0"/>
          <w:marBottom w:val="0"/>
          <w:divBdr>
            <w:top w:val="none" w:sz="0" w:space="0" w:color="auto"/>
            <w:left w:val="none" w:sz="0" w:space="0" w:color="auto"/>
            <w:bottom w:val="none" w:sz="0" w:space="0" w:color="auto"/>
            <w:right w:val="none" w:sz="0" w:space="0" w:color="auto"/>
          </w:divBdr>
        </w:div>
        <w:div w:id="940066194">
          <w:marLeft w:val="640"/>
          <w:marRight w:val="0"/>
          <w:marTop w:val="0"/>
          <w:marBottom w:val="0"/>
          <w:divBdr>
            <w:top w:val="none" w:sz="0" w:space="0" w:color="auto"/>
            <w:left w:val="none" w:sz="0" w:space="0" w:color="auto"/>
            <w:bottom w:val="none" w:sz="0" w:space="0" w:color="auto"/>
            <w:right w:val="none" w:sz="0" w:space="0" w:color="auto"/>
          </w:divBdr>
        </w:div>
        <w:div w:id="1468624337">
          <w:marLeft w:val="640"/>
          <w:marRight w:val="0"/>
          <w:marTop w:val="0"/>
          <w:marBottom w:val="0"/>
          <w:divBdr>
            <w:top w:val="none" w:sz="0" w:space="0" w:color="auto"/>
            <w:left w:val="none" w:sz="0" w:space="0" w:color="auto"/>
            <w:bottom w:val="none" w:sz="0" w:space="0" w:color="auto"/>
            <w:right w:val="none" w:sz="0" w:space="0" w:color="auto"/>
          </w:divBdr>
        </w:div>
        <w:div w:id="1206453800">
          <w:marLeft w:val="640"/>
          <w:marRight w:val="0"/>
          <w:marTop w:val="0"/>
          <w:marBottom w:val="0"/>
          <w:divBdr>
            <w:top w:val="none" w:sz="0" w:space="0" w:color="auto"/>
            <w:left w:val="none" w:sz="0" w:space="0" w:color="auto"/>
            <w:bottom w:val="none" w:sz="0" w:space="0" w:color="auto"/>
            <w:right w:val="none" w:sz="0" w:space="0" w:color="auto"/>
          </w:divBdr>
        </w:div>
        <w:div w:id="8720458">
          <w:marLeft w:val="640"/>
          <w:marRight w:val="0"/>
          <w:marTop w:val="0"/>
          <w:marBottom w:val="0"/>
          <w:divBdr>
            <w:top w:val="none" w:sz="0" w:space="0" w:color="auto"/>
            <w:left w:val="none" w:sz="0" w:space="0" w:color="auto"/>
            <w:bottom w:val="none" w:sz="0" w:space="0" w:color="auto"/>
            <w:right w:val="none" w:sz="0" w:space="0" w:color="auto"/>
          </w:divBdr>
        </w:div>
        <w:div w:id="1494445859">
          <w:marLeft w:val="640"/>
          <w:marRight w:val="0"/>
          <w:marTop w:val="0"/>
          <w:marBottom w:val="0"/>
          <w:divBdr>
            <w:top w:val="none" w:sz="0" w:space="0" w:color="auto"/>
            <w:left w:val="none" w:sz="0" w:space="0" w:color="auto"/>
            <w:bottom w:val="none" w:sz="0" w:space="0" w:color="auto"/>
            <w:right w:val="none" w:sz="0" w:space="0" w:color="auto"/>
          </w:divBdr>
        </w:div>
        <w:div w:id="1427312521">
          <w:marLeft w:val="640"/>
          <w:marRight w:val="0"/>
          <w:marTop w:val="0"/>
          <w:marBottom w:val="0"/>
          <w:divBdr>
            <w:top w:val="none" w:sz="0" w:space="0" w:color="auto"/>
            <w:left w:val="none" w:sz="0" w:space="0" w:color="auto"/>
            <w:bottom w:val="none" w:sz="0" w:space="0" w:color="auto"/>
            <w:right w:val="none" w:sz="0" w:space="0" w:color="auto"/>
          </w:divBdr>
        </w:div>
        <w:div w:id="750933802">
          <w:marLeft w:val="640"/>
          <w:marRight w:val="0"/>
          <w:marTop w:val="0"/>
          <w:marBottom w:val="0"/>
          <w:divBdr>
            <w:top w:val="none" w:sz="0" w:space="0" w:color="auto"/>
            <w:left w:val="none" w:sz="0" w:space="0" w:color="auto"/>
            <w:bottom w:val="none" w:sz="0" w:space="0" w:color="auto"/>
            <w:right w:val="none" w:sz="0" w:space="0" w:color="auto"/>
          </w:divBdr>
        </w:div>
        <w:div w:id="332610672">
          <w:marLeft w:val="640"/>
          <w:marRight w:val="0"/>
          <w:marTop w:val="0"/>
          <w:marBottom w:val="0"/>
          <w:divBdr>
            <w:top w:val="none" w:sz="0" w:space="0" w:color="auto"/>
            <w:left w:val="none" w:sz="0" w:space="0" w:color="auto"/>
            <w:bottom w:val="none" w:sz="0" w:space="0" w:color="auto"/>
            <w:right w:val="none" w:sz="0" w:space="0" w:color="auto"/>
          </w:divBdr>
        </w:div>
        <w:div w:id="443768078">
          <w:marLeft w:val="640"/>
          <w:marRight w:val="0"/>
          <w:marTop w:val="0"/>
          <w:marBottom w:val="0"/>
          <w:divBdr>
            <w:top w:val="none" w:sz="0" w:space="0" w:color="auto"/>
            <w:left w:val="none" w:sz="0" w:space="0" w:color="auto"/>
            <w:bottom w:val="none" w:sz="0" w:space="0" w:color="auto"/>
            <w:right w:val="none" w:sz="0" w:space="0" w:color="auto"/>
          </w:divBdr>
        </w:div>
        <w:div w:id="2021929265">
          <w:marLeft w:val="640"/>
          <w:marRight w:val="0"/>
          <w:marTop w:val="0"/>
          <w:marBottom w:val="0"/>
          <w:divBdr>
            <w:top w:val="none" w:sz="0" w:space="0" w:color="auto"/>
            <w:left w:val="none" w:sz="0" w:space="0" w:color="auto"/>
            <w:bottom w:val="none" w:sz="0" w:space="0" w:color="auto"/>
            <w:right w:val="none" w:sz="0" w:space="0" w:color="auto"/>
          </w:divBdr>
        </w:div>
        <w:div w:id="588123475">
          <w:marLeft w:val="640"/>
          <w:marRight w:val="0"/>
          <w:marTop w:val="0"/>
          <w:marBottom w:val="0"/>
          <w:divBdr>
            <w:top w:val="none" w:sz="0" w:space="0" w:color="auto"/>
            <w:left w:val="none" w:sz="0" w:space="0" w:color="auto"/>
            <w:bottom w:val="none" w:sz="0" w:space="0" w:color="auto"/>
            <w:right w:val="none" w:sz="0" w:space="0" w:color="auto"/>
          </w:divBdr>
        </w:div>
        <w:div w:id="576940807">
          <w:marLeft w:val="640"/>
          <w:marRight w:val="0"/>
          <w:marTop w:val="0"/>
          <w:marBottom w:val="0"/>
          <w:divBdr>
            <w:top w:val="none" w:sz="0" w:space="0" w:color="auto"/>
            <w:left w:val="none" w:sz="0" w:space="0" w:color="auto"/>
            <w:bottom w:val="none" w:sz="0" w:space="0" w:color="auto"/>
            <w:right w:val="none" w:sz="0" w:space="0" w:color="auto"/>
          </w:divBdr>
        </w:div>
        <w:div w:id="1127162502">
          <w:marLeft w:val="640"/>
          <w:marRight w:val="0"/>
          <w:marTop w:val="0"/>
          <w:marBottom w:val="0"/>
          <w:divBdr>
            <w:top w:val="none" w:sz="0" w:space="0" w:color="auto"/>
            <w:left w:val="none" w:sz="0" w:space="0" w:color="auto"/>
            <w:bottom w:val="none" w:sz="0" w:space="0" w:color="auto"/>
            <w:right w:val="none" w:sz="0" w:space="0" w:color="auto"/>
          </w:divBdr>
        </w:div>
        <w:div w:id="2126347608">
          <w:marLeft w:val="640"/>
          <w:marRight w:val="0"/>
          <w:marTop w:val="0"/>
          <w:marBottom w:val="0"/>
          <w:divBdr>
            <w:top w:val="none" w:sz="0" w:space="0" w:color="auto"/>
            <w:left w:val="none" w:sz="0" w:space="0" w:color="auto"/>
            <w:bottom w:val="none" w:sz="0" w:space="0" w:color="auto"/>
            <w:right w:val="none" w:sz="0" w:space="0" w:color="auto"/>
          </w:divBdr>
        </w:div>
        <w:div w:id="1183124728">
          <w:marLeft w:val="640"/>
          <w:marRight w:val="0"/>
          <w:marTop w:val="0"/>
          <w:marBottom w:val="0"/>
          <w:divBdr>
            <w:top w:val="none" w:sz="0" w:space="0" w:color="auto"/>
            <w:left w:val="none" w:sz="0" w:space="0" w:color="auto"/>
            <w:bottom w:val="none" w:sz="0" w:space="0" w:color="auto"/>
            <w:right w:val="none" w:sz="0" w:space="0" w:color="auto"/>
          </w:divBdr>
        </w:div>
        <w:div w:id="1823891671">
          <w:marLeft w:val="640"/>
          <w:marRight w:val="0"/>
          <w:marTop w:val="0"/>
          <w:marBottom w:val="0"/>
          <w:divBdr>
            <w:top w:val="none" w:sz="0" w:space="0" w:color="auto"/>
            <w:left w:val="none" w:sz="0" w:space="0" w:color="auto"/>
            <w:bottom w:val="none" w:sz="0" w:space="0" w:color="auto"/>
            <w:right w:val="none" w:sz="0" w:space="0" w:color="auto"/>
          </w:divBdr>
        </w:div>
        <w:div w:id="403143310">
          <w:marLeft w:val="640"/>
          <w:marRight w:val="0"/>
          <w:marTop w:val="0"/>
          <w:marBottom w:val="0"/>
          <w:divBdr>
            <w:top w:val="none" w:sz="0" w:space="0" w:color="auto"/>
            <w:left w:val="none" w:sz="0" w:space="0" w:color="auto"/>
            <w:bottom w:val="none" w:sz="0" w:space="0" w:color="auto"/>
            <w:right w:val="none" w:sz="0" w:space="0" w:color="auto"/>
          </w:divBdr>
        </w:div>
        <w:div w:id="554657343">
          <w:marLeft w:val="640"/>
          <w:marRight w:val="0"/>
          <w:marTop w:val="0"/>
          <w:marBottom w:val="0"/>
          <w:divBdr>
            <w:top w:val="none" w:sz="0" w:space="0" w:color="auto"/>
            <w:left w:val="none" w:sz="0" w:space="0" w:color="auto"/>
            <w:bottom w:val="none" w:sz="0" w:space="0" w:color="auto"/>
            <w:right w:val="none" w:sz="0" w:space="0" w:color="auto"/>
          </w:divBdr>
        </w:div>
        <w:div w:id="1956910003">
          <w:marLeft w:val="640"/>
          <w:marRight w:val="0"/>
          <w:marTop w:val="0"/>
          <w:marBottom w:val="0"/>
          <w:divBdr>
            <w:top w:val="none" w:sz="0" w:space="0" w:color="auto"/>
            <w:left w:val="none" w:sz="0" w:space="0" w:color="auto"/>
            <w:bottom w:val="none" w:sz="0" w:space="0" w:color="auto"/>
            <w:right w:val="none" w:sz="0" w:space="0" w:color="auto"/>
          </w:divBdr>
        </w:div>
        <w:div w:id="1965651851">
          <w:marLeft w:val="640"/>
          <w:marRight w:val="0"/>
          <w:marTop w:val="0"/>
          <w:marBottom w:val="0"/>
          <w:divBdr>
            <w:top w:val="none" w:sz="0" w:space="0" w:color="auto"/>
            <w:left w:val="none" w:sz="0" w:space="0" w:color="auto"/>
            <w:bottom w:val="none" w:sz="0" w:space="0" w:color="auto"/>
            <w:right w:val="none" w:sz="0" w:space="0" w:color="auto"/>
          </w:divBdr>
        </w:div>
        <w:div w:id="1860965397">
          <w:marLeft w:val="640"/>
          <w:marRight w:val="0"/>
          <w:marTop w:val="0"/>
          <w:marBottom w:val="0"/>
          <w:divBdr>
            <w:top w:val="none" w:sz="0" w:space="0" w:color="auto"/>
            <w:left w:val="none" w:sz="0" w:space="0" w:color="auto"/>
            <w:bottom w:val="none" w:sz="0" w:space="0" w:color="auto"/>
            <w:right w:val="none" w:sz="0" w:space="0" w:color="auto"/>
          </w:divBdr>
        </w:div>
        <w:div w:id="469977883">
          <w:marLeft w:val="640"/>
          <w:marRight w:val="0"/>
          <w:marTop w:val="0"/>
          <w:marBottom w:val="0"/>
          <w:divBdr>
            <w:top w:val="none" w:sz="0" w:space="0" w:color="auto"/>
            <w:left w:val="none" w:sz="0" w:space="0" w:color="auto"/>
            <w:bottom w:val="none" w:sz="0" w:space="0" w:color="auto"/>
            <w:right w:val="none" w:sz="0" w:space="0" w:color="auto"/>
          </w:divBdr>
        </w:div>
        <w:div w:id="50928545">
          <w:marLeft w:val="640"/>
          <w:marRight w:val="0"/>
          <w:marTop w:val="0"/>
          <w:marBottom w:val="0"/>
          <w:divBdr>
            <w:top w:val="none" w:sz="0" w:space="0" w:color="auto"/>
            <w:left w:val="none" w:sz="0" w:space="0" w:color="auto"/>
            <w:bottom w:val="none" w:sz="0" w:space="0" w:color="auto"/>
            <w:right w:val="none" w:sz="0" w:space="0" w:color="auto"/>
          </w:divBdr>
        </w:div>
        <w:div w:id="166601474">
          <w:marLeft w:val="640"/>
          <w:marRight w:val="0"/>
          <w:marTop w:val="0"/>
          <w:marBottom w:val="0"/>
          <w:divBdr>
            <w:top w:val="none" w:sz="0" w:space="0" w:color="auto"/>
            <w:left w:val="none" w:sz="0" w:space="0" w:color="auto"/>
            <w:bottom w:val="none" w:sz="0" w:space="0" w:color="auto"/>
            <w:right w:val="none" w:sz="0" w:space="0" w:color="auto"/>
          </w:divBdr>
        </w:div>
        <w:div w:id="1925534401">
          <w:marLeft w:val="640"/>
          <w:marRight w:val="0"/>
          <w:marTop w:val="0"/>
          <w:marBottom w:val="0"/>
          <w:divBdr>
            <w:top w:val="none" w:sz="0" w:space="0" w:color="auto"/>
            <w:left w:val="none" w:sz="0" w:space="0" w:color="auto"/>
            <w:bottom w:val="none" w:sz="0" w:space="0" w:color="auto"/>
            <w:right w:val="none" w:sz="0" w:space="0" w:color="auto"/>
          </w:divBdr>
        </w:div>
        <w:div w:id="1450708917">
          <w:marLeft w:val="640"/>
          <w:marRight w:val="0"/>
          <w:marTop w:val="0"/>
          <w:marBottom w:val="0"/>
          <w:divBdr>
            <w:top w:val="none" w:sz="0" w:space="0" w:color="auto"/>
            <w:left w:val="none" w:sz="0" w:space="0" w:color="auto"/>
            <w:bottom w:val="none" w:sz="0" w:space="0" w:color="auto"/>
            <w:right w:val="none" w:sz="0" w:space="0" w:color="auto"/>
          </w:divBdr>
        </w:div>
        <w:div w:id="1600405978">
          <w:marLeft w:val="640"/>
          <w:marRight w:val="0"/>
          <w:marTop w:val="0"/>
          <w:marBottom w:val="0"/>
          <w:divBdr>
            <w:top w:val="none" w:sz="0" w:space="0" w:color="auto"/>
            <w:left w:val="none" w:sz="0" w:space="0" w:color="auto"/>
            <w:bottom w:val="none" w:sz="0" w:space="0" w:color="auto"/>
            <w:right w:val="none" w:sz="0" w:space="0" w:color="auto"/>
          </w:divBdr>
        </w:div>
        <w:div w:id="1371220412">
          <w:marLeft w:val="640"/>
          <w:marRight w:val="0"/>
          <w:marTop w:val="0"/>
          <w:marBottom w:val="0"/>
          <w:divBdr>
            <w:top w:val="none" w:sz="0" w:space="0" w:color="auto"/>
            <w:left w:val="none" w:sz="0" w:space="0" w:color="auto"/>
            <w:bottom w:val="none" w:sz="0" w:space="0" w:color="auto"/>
            <w:right w:val="none" w:sz="0" w:space="0" w:color="auto"/>
          </w:divBdr>
        </w:div>
        <w:div w:id="1928687189">
          <w:marLeft w:val="640"/>
          <w:marRight w:val="0"/>
          <w:marTop w:val="0"/>
          <w:marBottom w:val="0"/>
          <w:divBdr>
            <w:top w:val="none" w:sz="0" w:space="0" w:color="auto"/>
            <w:left w:val="none" w:sz="0" w:space="0" w:color="auto"/>
            <w:bottom w:val="none" w:sz="0" w:space="0" w:color="auto"/>
            <w:right w:val="none" w:sz="0" w:space="0" w:color="auto"/>
          </w:divBdr>
        </w:div>
        <w:div w:id="754211190">
          <w:marLeft w:val="640"/>
          <w:marRight w:val="0"/>
          <w:marTop w:val="0"/>
          <w:marBottom w:val="0"/>
          <w:divBdr>
            <w:top w:val="none" w:sz="0" w:space="0" w:color="auto"/>
            <w:left w:val="none" w:sz="0" w:space="0" w:color="auto"/>
            <w:bottom w:val="none" w:sz="0" w:space="0" w:color="auto"/>
            <w:right w:val="none" w:sz="0" w:space="0" w:color="auto"/>
          </w:divBdr>
        </w:div>
        <w:div w:id="104808595">
          <w:marLeft w:val="640"/>
          <w:marRight w:val="0"/>
          <w:marTop w:val="0"/>
          <w:marBottom w:val="0"/>
          <w:divBdr>
            <w:top w:val="none" w:sz="0" w:space="0" w:color="auto"/>
            <w:left w:val="none" w:sz="0" w:space="0" w:color="auto"/>
            <w:bottom w:val="none" w:sz="0" w:space="0" w:color="auto"/>
            <w:right w:val="none" w:sz="0" w:space="0" w:color="auto"/>
          </w:divBdr>
        </w:div>
        <w:div w:id="1625766194">
          <w:marLeft w:val="640"/>
          <w:marRight w:val="0"/>
          <w:marTop w:val="0"/>
          <w:marBottom w:val="0"/>
          <w:divBdr>
            <w:top w:val="none" w:sz="0" w:space="0" w:color="auto"/>
            <w:left w:val="none" w:sz="0" w:space="0" w:color="auto"/>
            <w:bottom w:val="none" w:sz="0" w:space="0" w:color="auto"/>
            <w:right w:val="none" w:sz="0" w:space="0" w:color="auto"/>
          </w:divBdr>
        </w:div>
        <w:div w:id="1333608264">
          <w:marLeft w:val="640"/>
          <w:marRight w:val="0"/>
          <w:marTop w:val="0"/>
          <w:marBottom w:val="0"/>
          <w:divBdr>
            <w:top w:val="none" w:sz="0" w:space="0" w:color="auto"/>
            <w:left w:val="none" w:sz="0" w:space="0" w:color="auto"/>
            <w:bottom w:val="none" w:sz="0" w:space="0" w:color="auto"/>
            <w:right w:val="none" w:sz="0" w:space="0" w:color="auto"/>
          </w:divBdr>
        </w:div>
        <w:div w:id="1253277501">
          <w:marLeft w:val="640"/>
          <w:marRight w:val="0"/>
          <w:marTop w:val="0"/>
          <w:marBottom w:val="0"/>
          <w:divBdr>
            <w:top w:val="none" w:sz="0" w:space="0" w:color="auto"/>
            <w:left w:val="none" w:sz="0" w:space="0" w:color="auto"/>
            <w:bottom w:val="none" w:sz="0" w:space="0" w:color="auto"/>
            <w:right w:val="none" w:sz="0" w:space="0" w:color="auto"/>
          </w:divBdr>
        </w:div>
        <w:div w:id="105932473">
          <w:marLeft w:val="640"/>
          <w:marRight w:val="0"/>
          <w:marTop w:val="0"/>
          <w:marBottom w:val="0"/>
          <w:divBdr>
            <w:top w:val="none" w:sz="0" w:space="0" w:color="auto"/>
            <w:left w:val="none" w:sz="0" w:space="0" w:color="auto"/>
            <w:bottom w:val="none" w:sz="0" w:space="0" w:color="auto"/>
            <w:right w:val="none" w:sz="0" w:space="0" w:color="auto"/>
          </w:divBdr>
        </w:div>
        <w:div w:id="1802115219">
          <w:marLeft w:val="640"/>
          <w:marRight w:val="0"/>
          <w:marTop w:val="0"/>
          <w:marBottom w:val="0"/>
          <w:divBdr>
            <w:top w:val="none" w:sz="0" w:space="0" w:color="auto"/>
            <w:left w:val="none" w:sz="0" w:space="0" w:color="auto"/>
            <w:bottom w:val="none" w:sz="0" w:space="0" w:color="auto"/>
            <w:right w:val="none" w:sz="0" w:space="0" w:color="auto"/>
          </w:divBdr>
        </w:div>
        <w:div w:id="912156910">
          <w:marLeft w:val="640"/>
          <w:marRight w:val="0"/>
          <w:marTop w:val="0"/>
          <w:marBottom w:val="0"/>
          <w:divBdr>
            <w:top w:val="none" w:sz="0" w:space="0" w:color="auto"/>
            <w:left w:val="none" w:sz="0" w:space="0" w:color="auto"/>
            <w:bottom w:val="none" w:sz="0" w:space="0" w:color="auto"/>
            <w:right w:val="none" w:sz="0" w:space="0" w:color="auto"/>
          </w:divBdr>
        </w:div>
        <w:div w:id="1138760504">
          <w:marLeft w:val="640"/>
          <w:marRight w:val="0"/>
          <w:marTop w:val="0"/>
          <w:marBottom w:val="0"/>
          <w:divBdr>
            <w:top w:val="none" w:sz="0" w:space="0" w:color="auto"/>
            <w:left w:val="none" w:sz="0" w:space="0" w:color="auto"/>
            <w:bottom w:val="none" w:sz="0" w:space="0" w:color="auto"/>
            <w:right w:val="none" w:sz="0" w:space="0" w:color="auto"/>
          </w:divBdr>
        </w:div>
      </w:divsChild>
    </w:div>
    <w:div w:id="162014452">
      <w:marLeft w:val="640"/>
      <w:marRight w:val="0"/>
      <w:marTop w:val="0"/>
      <w:marBottom w:val="0"/>
      <w:divBdr>
        <w:top w:val="none" w:sz="0" w:space="0" w:color="auto"/>
        <w:left w:val="none" w:sz="0" w:space="0" w:color="auto"/>
        <w:bottom w:val="none" w:sz="0" w:space="0" w:color="auto"/>
        <w:right w:val="none" w:sz="0" w:space="0" w:color="auto"/>
      </w:divBdr>
    </w:div>
    <w:div w:id="164171559">
      <w:marLeft w:val="640"/>
      <w:marRight w:val="0"/>
      <w:marTop w:val="0"/>
      <w:marBottom w:val="0"/>
      <w:divBdr>
        <w:top w:val="none" w:sz="0" w:space="0" w:color="auto"/>
        <w:left w:val="none" w:sz="0" w:space="0" w:color="auto"/>
        <w:bottom w:val="none" w:sz="0" w:space="0" w:color="auto"/>
        <w:right w:val="none" w:sz="0" w:space="0" w:color="auto"/>
      </w:divBdr>
    </w:div>
    <w:div w:id="164591681">
      <w:marLeft w:val="640"/>
      <w:marRight w:val="0"/>
      <w:marTop w:val="0"/>
      <w:marBottom w:val="0"/>
      <w:divBdr>
        <w:top w:val="none" w:sz="0" w:space="0" w:color="auto"/>
        <w:left w:val="none" w:sz="0" w:space="0" w:color="auto"/>
        <w:bottom w:val="none" w:sz="0" w:space="0" w:color="auto"/>
        <w:right w:val="none" w:sz="0" w:space="0" w:color="auto"/>
      </w:divBdr>
    </w:div>
    <w:div w:id="164633433">
      <w:marLeft w:val="640"/>
      <w:marRight w:val="0"/>
      <w:marTop w:val="0"/>
      <w:marBottom w:val="0"/>
      <w:divBdr>
        <w:top w:val="none" w:sz="0" w:space="0" w:color="auto"/>
        <w:left w:val="none" w:sz="0" w:space="0" w:color="auto"/>
        <w:bottom w:val="none" w:sz="0" w:space="0" w:color="auto"/>
        <w:right w:val="none" w:sz="0" w:space="0" w:color="auto"/>
      </w:divBdr>
    </w:div>
    <w:div w:id="164714140">
      <w:marLeft w:val="640"/>
      <w:marRight w:val="0"/>
      <w:marTop w:val="0"/>
      <w:marBottom w:val="0"/>
      <w:divBdr>
        <w:top w:val="none" w:sz="0" w:space="0" w:color="auto"/>
        <w:left w:val="none" w:sz="0" w:space="0" w:color="auto"/>
        <w:bottom w:val="none" w:sz="0" w:space="0" w:color="auto"/>
        <w:right w:val="none" w:sz="0" w:space="0" w:color="auto"/>
      </w:divBdr>
    </w:div>
    <w:div w:id="165093626">
      <w:marLeft w:val="640"/>
      <w:marRight w:val="0"/>
      <w:marTop w:val="0"/>
      <w:marBottom w:val="0"/>
      <w:divBdr>
        <w:top w:val="none" w:sz="0" w:space="0" w:color="auto"/>
        <w:left w:val="none" w:sz="0" w:space="0" w:color="auto"/>
        <w:bottom w:val="none" w:sz="0" w:space="0" w:color="auto"/>
        <w:right w:val="none" w:sz="0" w:space="0" w:color="auto"/>
      </w:divBdr>
    </w:div>
    <w:div w:id="165095178">
      <w:bodyDiv w:val="1"/>
      <w:marLeft w:val="0"/>
      <w:marRight w:val="0"/>
      <w:marTop w:val="0"/>
      <w:marBottom w:val="0"/>
      <w:divBdr>
        <w:top w:val="none" w:sz="0" w:space="0" w:color="auto"/>
        <w:left w:val="none" w:sz="0" w:space="0" w:color="auto"/>
        <w:bottom w:val="none" w:sz="0" w:space="0" w:color="auto"/>
        <w:right w:val="none" w:sz="0" w:space="0" w:color="auto"/>
      </w:divBdr>
      <w:divsChild>
        <w:div w:id="139617386">
          <w:marLeft w:val="640"/>
          <w:marRight w:val="0"/>
          <w:marTop w:val="0"/>
          <w:marBottom w:val="0"/>
          <w:divBdr>
            <w:top w:val="none" w:sz="0" w:space="0" w:color="auto"/>
            <w:left w:val="none" w:sz="0" w:space="0" w:color="auto"/>
            <w:bottom w:val="none" w:sz="0" w:space="0" w:color="auto"/>
            <w:right w:val="none" w:sz="0" w:space="0" w:color="auto"/>
          </w:divBdr>
        </w:div>
        <w:div w:id="1005325564">
          <w:marLeft w:val="640"/>
          <w:marRight w:val="0"/>
          <w:marTop w:val="0"/>
          <w:marBottom w:val="0"/>
          <w:divBdr>
            <w:top w:val="none" w:sz="0" w:space="0" w:color="auto"/>
            <w:left w:val="none" w:sz="0" w:space="0" w:color="auto"/>
            <w:bottom w:val="none" w:sz="0" w:space="0" w:color="auto"/>
            <w:right w:val="none" w:sz="0" w:space="0" w:color="auto"/>
          </w:divBdr>
        </w:div>
        <w:div w:id="1223179802">
          <w:marLeft w:val="640"/>
          <w:marRight w:val="0"/>
          <w:marTop w:val="0"/>
          <w:marBottom w:val="0"/>
          <w:divBdr>
            <w:top w:val="none" w:sz="0" w:space="0" w:color="auto"/>
            <w:left w:val="none" w:sz="0" w:space="0" w:color="auto"/>
            <w:bottom w:val="none" w:sz="0" w:space="0" w:color="auto"/>
            <w:right w:val="none" w:sz="0" w:space="0" w:color="auto"/>
          </w:divBdr>
        </w:div>
        <w:div w:id="1262643143">
          <w:marLeft w:val="640"/>
          <w:marRight w:val="0"/>
          <w:marTop w:val="0"/>
          <w:marBottom w:val="0"/>
          <w:divBdr>
            <w:top w:val="none" w:sz="0" w:space="0" w:color="auto"/>
            <w:left w:val="none" w:sz="0" w:space="0" w:color="auto"/>
            <w:bottom w:val="none" w:sz="0" w:space="0" w:color="auto"/>
            <w:right w:val="none" w:sz="0" w:space="0" w:color="auto"/>
          </w:divBdr>
        </w:div>
        <w:div w:id="650406356">
          <w:marLeft w:val="640"/>
          <w:marRight w:val="0"/>
          <w:marTop w:val="0"/>
          <w:marBottom w:val="0"/>
          <w:divBdr>
            <w:top w:val="none" w:sz="0" w:space="0" w:color="auto"/>
            <w:left w:val="none" w:sz="0" w:space="0" w:color="auto"/>
            <w:bottom w:val="none" w:sz="0" w:space="0" w:color="auto"/>
            <w:right w:val="none" w:sz="0" w:space="0" w:color="auto"/>
          </w:divBdr>
        </w:div>
        <w:div w:id="1172143278">
          <w:marLeft w:val="640"/>
          <w:marRight w:val="0"/>
          <w:marTop w:val="0"/>
          <w:marBottom w:val="0"/>
          <w:divBdr>
            <w:top w:val="none" w:sz="0" w:space="0" w:color="auto"/>
            <w:left w:val="none" w:sz="0" w:space="0" w:color="auto"/>
            <w:bottom w:val="none" w:sz="0" w:space="0" w:color="auto"/>
            <w:right w:val="none" w:sz="0" w:space="0" w:color="auto"/>
          </w:divBdr>
        </w:div>
        <w:div w:id="1710835480">
          <w:marLeft w:val="640"/>
          <w:marRight w:val="0"/>
          <w:marTop w:val="0"/>
          <w:marBottom w:val="0"/>
          <w:divBdr>
            <w:top w:val="none" w:sz="0" w:space="0" w:color="auto"/>
            <w:left w:val="none" w:sz="0" w:space="0" w:color="auto"/>
            <w:bottom w:val="none" w:sz="0" w:space="0" w:color="auto"/>
            <w:right w:val="none" w:sz="0" w:space="0" w:color="auto"/>
          </w:divBdr>
        </w:div>
        <w:div w:id="270624227">
          <w:marLeft w:val="640"/>
          <w:marRight w:val="0"/>
          <w:marTop w:val="0"/>
          <w:marBottom w:val="0"/>
          <w:divBdr>
            <w:top w:val="none" w:sz="0" w:space="0" w:color="auto"/>
            <w:left w:val="none" w:sz="0" w:space="0" w:color="auto"/>
            <w:bottom w:val="none" w:sz="0" w:space="0" w:color="auto"/>
            <w:right w:val="none" w:sz="0" w:space="0" w:color="auto"/>
          </w:divBdr>
        </w:div>
        <w:div w:id="951207194">
          <w:marLeft w:val="640"/>
          <w:marRight w:val="0"/>
          <w:marTop w:val="0"/>
          <w:marBottom w:val="0"/>
          <w:divBdr>
            <w:top w:val="none" w:sz="0" w:space="0" w:color="auto"/>
            <w:left w:val="none" w:sz="0" w:space="0" w:color="auto"/>
            <w:bottom w:val="none" w:sz="0" w:space="0" w:color="auto"/>
            <w:right w:val="none" w:sz="0" w:space="0" w:color="auto"/>
          </w:divBdr>
        </w:div>
        <w:div w:id="138740367">
          <w:marLeft w:val="640"/>
          <w:marRight w:val="0"/>
          <w:marTop w:val="0"/>
          <w:marBottom w:val="0"/>
          <w:divBdr>
            <w:top w:val="none" w:sz="0" w:space="0" w:color="auto"/>
            <w:left w:val="none" w:sz="0" w:space="0" w:color="auto"/>
            <w:bottom w:val="none" w:sz="0" w:space="0" w:color="auto"/>
            <w:right w:val="none" w:sz="0" w:space="0" w:color="auto"/>
          </w:divBdr>
        </w:div>
        <w:div w:id="982806921">
          <w:marLeft w:val="640"/>
          <w:marRight w:val="0"/>
          <w:marTop w:val="0"/>
          <w:marBottom w:val="0"/>
          <w:divBdr>
            <w:top w:val="none" w:sz="0" w:space="0" w:color="auto"/>
            <w:left w:val="none" w:sz="0" w:space="0" w:color="auto"/>
            <w:bottom w:val="none" w:sz="0" w:space="0" w:color="auto"/>
            <w:right w:val="none" w:sz="0" w:space="0" w:color="auto"/>
          </w:divBdr>
        </w:div>
        <w:div w:id="664824166">
          <w:marLeft w:val="640"/>
          <w:marRight w:val="0"/>
          <w:marTop w:val="0"/>
          <w:marBottom w:val="0"/>
          <w:divBdr>
            <w:top w:val="none" w:sz="0" w:space="0" w:color="auto"/>
            <w:left w:val="none" w:sz="0" w:space="0" w:color="auto"/>
            <w:bottom w:val="none" w:sz="0" w:space="0" w:color="auto"/>
            <w:right w:val="none" w:sz="0" w:space="0" w:color="auto"/>
          </w:divBdr>
        </w:div>
        <w:div w:id="1071461365">
          <w:marLeft w:val="640"/>
          <w:marRight w:val="0"/>
          <w:marTop w:val="0"/>
          <w:marBottom w:val="0"/>
          <w:divBdr>
            <w:top w:val="none" w:sz="0" w:space="0" w:color="auto"/>
            <w:left w:val="none" w:sz="0" w:space="0" w:color="auto"/>
            <w:bottom w:val="none" w:sz="0" w:space="0" w:color="auto"/>
            <w:right w:val="none" w:sz="0" w:space="0" w:color="auto"/>
          </w:divBdr>
        </w:div>
        <w:div w:id="479662331">
          <w:marLeft w:val="640"/>
          <w:marRight w:val="0"/>
          <w:marTop w:val="0"/>
          <w:marBottom w:val="0"/>
          <w:divBdr>
            <w:top w:val="none" w:sz="0" w:space="0" w:color="auto"/>
            <w:left w:val="none" w:sz="0" w:space="0" w:color="auto"/>
            <w:bottom w:val="none" w:sz="0" w:space="0" w:color="auto"/>
            <w:right w:val="none" w:sz="0" w:space="0" w:color="auto"/>
          </w:divBdr>
        </w:div>
        <w:div w:id="597253054">
          <w:marLeft w:val="640"/>
          <w:marRight w:val="0"/>
          <w:marTop w:val="0"/>
          <w:marBottom w:val="0"/>
          <w:divBdr>
            <w:top w:val="none" w:sz="0" w:space="0" w:color="auto"/>
            <w:left w:val="none" w:sz="0" w:space="0" w:color="auto"/>
            <w:bottom w:val="none" w:sz="0" w:space="0" w:color="auto"/>
            <w:right w:val="none" w:sz="0" w:space="0" w:color="auto"/>
          </w:divBdr>
        </w:div>
        <w:div w:id="1579942216">
          <w:marLeft w:val="640"/>
          <w:marRight w:val="0"/>
          <w:marTop w:val="0"/>
          <w:marBottom w:val="0"/>
          <w:divBdr>
            <w:top w:val="none" w:sz="0" w:space="0" w:color="auto"/>
            <w:left w:val="none" w:sz="0" w:space="0" w:color="auto"/>
            <w:bottom w:val="none" w:sz="0" w:space="0" w:color="auto"/>
            <w:right w:val="none" w:sz="0" w:space="0" w:color="auto"/>
          </w:divBdr>
        </w:div>
        <w:div w:id="148835409">
          <w:marLeft w:val="640"/>
          <w:marRight w:val="0"/>
          <w:marTop w:val="0"/>
          <w:marBottom w:val="0"/>
          <w:divBdr>
            <w:top w:val="none" w:sz="0" w:space="0" w:color="auto"/>
            <w:left w:val="none" w:sz="0" w:space="0" w:color="auto"/>
            <w:bottom w:val="none" w:sz="0" w:space="0" w:color="auto"/>
            <w:right w:val="none" w:sz="0" w:space="0" w:color="auto"/>
          </w:divBdr>
        </w:div>
        <w:div w:id="1080177324">
          <w:marLeft w:val="640"/>
          <w:marRight w:val="0"/>
          <w:marTop w:val="0"/>
          <w:marBottom w:val="0"/>
          <w:divBdr>
            <w:top w:val="none" w:sz="0" w:space="0" w:color="auto"/>
            <w:left w:val="none" w:sz="0" w:space="0" w:color="auto"/>
            <w:bottom w:val="none" w:sz="0" w:space="0" w:color="auto"/>
            <w:right w:val="none" w:sz="0" w:space="0" w:color="auto"/>
          </w:divBdr>
        </w:div>
        <w:div w:id="230314365">
          <w:marLeft w:val="640"/>
          <w:marRight w:val="0"/>
          <w:marTop w:val="0"/>
          <w:marBottom w:val="0"/>
          <w:divBdr>
            <w:top w:val="none" w:sz="0" w:space="0" w:color="auto"/>
            <w:left w:val="none" w:sz="0" w:space="0" w:color="auto"/>
            <w:bottom w:val="none" w:sz="0" w:space="0" w:color="auto"/>
            <w:right w:val="none" w:sz="0" w:space="0" w:color="auto"/>
          </w:divBdr>
        </w:div>
        <w:div w:id="6639247">
          <w:marLeft w:val="640"/>
          <w:marRight w:val="0"/>
          <w:marTop w:val="0"/>
          <w:marBottom w:val="0"/>
          <w:divBdr>
            <w:top w:val="none" w:sz="0" w:space="0" w:color="auto"/>
            <w:left w:val="none" w:sz="0" w:space="0" w:color="auto"/>
            <w:bottom w:val="none" w:sz="0" w:space="0" w:color="auto"/>
            <w:right w:val="none" w:sz="0" w:space="0" w:color="auto"/>
          </w:divBdr>
        </w:div>
        <w:div w:id="843084912">
          <w:marLeft w:val="640"/>
          <w:marRight w:val="0"/>
          <w:marTop w:val="0"/>
          <w:marBottom w:val="0"/>
          <w:divBdr>
            <w:top w:val="none" w:sz="0" w:space="0" w:color="auto"/>
            <w:left w:val="none" w:sz="0" w:space="0" w:color="auto"/>
            <w:bottom w:val="none" w:sz="0" w:space="0" w:color="auto"/>
            <w:right w:val="none" w:sz="0" w:space="0" w:color="auto"/>
          </w:divBdr>
        </w:div>
        <w:div w:id="805123871">
          <w:marLeft w:val="640"/>
          <w:marRight w:val="0"/>
          <w:marTop w:val="0"/>
          <w:marBottom w:val="0"/>
          <w:divBdr>
            <w:top w:val="none" w:sz="0" w:space="0" w:color="auto"/>
            <w:left w:val="none" w:sz="0" w:space="0" w:color="auto"/>
            <w:bottom w:val="none" w:sz="0" w:space="0" w:color="auto"/>
            <w:right w:val="none" w:sz="0" w:space="0" w:color="auto"/>
          </w:divBdr>
        </w:div>
        <w:div w:id="1448546316">
          <w:marLeft w:val="640"/>
          <w:marRight w:val="0"/>
          <w:marTop w:val="0"/>
          <w:marBottom w:val="0"/>
          <w:divBdr>
            <w:top w:val="none" w:sz="0" w:space="0" w:color="auto"/>
            <w:left w:val="none" w:sz="0" w:space="0" w:color="auto"/>
            <w:bottom w:val="none" w:sz="0" w:space="0" w:color="auto"/>
            <w:right w:val="none" w:sz="0" w:space="0" w:color="auto"/>
          </w:divBdr>
        </w:div>
        <w:div w:id="262156887">
          <w:marLeft w:val="640"/>
          <w:marRight w:val="0"/>
          <w:marTop w:val="0"/>
          <w:marBottom w:val="0"/>
          <w:divBdr>
            <w:top w:val="none" w:sz="0" w:space="0" w:color="auto"/>
            <w:left w:val="none" w:sz="0" w:space="0" w:color="auto"/>
            <w:bottom w:val="none" w:sz="0" w:space="0" w:color="auto"/>
            <w:right w:val="none" w:sz="0" w:space="0" w:color="auto"/>
          </w:divBdr>
        </w:div>
        <w:div w:id="1181358000">
          <w:marLeft w:val="640"/>
          <w:marRight w:val="0"/>
          <w:marTop w:val="0"/>
          <w:marBottom w:val="0"/>
          <w:divBdr>
            <w:top w:val="none" w:sz="0" w:space="0" w:color="auto"/>
            <w:left w:val="none" w:sz="0" w:space="0" w:color="auto"/>
            <w:bottom w:val="none" w:sz="0" w:space="0" w:color="auto"/>
            <w:right w:val="none" w:sz="0" w:space="0" w:color="auto"/>
          </w:divBdr>
        </w:div>
        <w:div w:id="320083730">
          <w:marLeft w:val="640"/>
          <w:marRight w:val="0"/>
          <w:marTop w:val="0"/>
          <w:marBottom w:val="0"/>
          <w:divBdr>
            <w:top w:val="none" w:sz="0" w:space="0" w:color="auto"/>
            <w:left w:val="none" w:sz="0" w:space="0" w:color="auto"/>
            <w:bottom w:val="none" w:sz="0" w:space="0" w:color="auto"/>
            <w:right w:val="none" w:sz="0" w:space="0" w:color="auto"/>
          </w:divBdr>
        </w:div>
        <w:div w:id="1243446776">
          <w:marLeft w:val="640"/>
          <w:marRight w:val="0"/>
          <w:marTop w:val="0"/>
          <w:marBottom w:val="0"/>
          <w:divBdr>
            <w:top w:val="none" w:sz="0" w:space="0" w:color="auto"/>
            <w:left w:val="none" w:sz="0" w:space="0" w:color="auto"/>
            <w:bottom w:val="none" w:sz="0" w:space="0" w:color="auto"/>
            <w:right w:val="none" w:sz="0" w:space="0" w:color="auto"/>
          </w:divBdr>
        </w:div>
        <w:div w:id="771895683">
          <w:marLeft w:val="640"/>
          <w:marRight w:val="0"/>
          <w:marTop w:val="0"/>
          <w:marBottom w:val="0"/>
          <w:divBdr>
            <w:top w:val="none" w:sz="0" w:space="0" w:color="auto"/>
            <w:left w:val="none" w:sz="0" w:space="0" w:color="auto"/>
            <w:bottom w:val="none" w:sz="0" w:space="0" w:color="auto"/>
            <w:right w:val="none" w:sz="0" w:space="0" w:color="auto"/>
          </w:divBdr>
        </w:div>
        <w:div w:id="1476992407">
          <w:marLeft w:val="640"/>
          <w:marRight w:val="0"/>
          <w:marTop w:val="0"/>
          <w:marBottom w:val="0"/>
          <w:divBdr>
            <w:top w:val="none" w:sz="0" w:space="0" w:color="auto"/>
            <w:left w:val="none" w:sz="0" w:space="0" w:color="auto"/>
            <w:bottom w:val="none" w:sz="0" w:space="0" w:color="auto"/>
            <w:right w:val="none" w:sz="0" w:space="0" w:color="auto"/>
          </w:divBdr>
        </w:div>
        <w:div w:id="1876700451">
          <w:marLeft w:val="640"/>
          <w:marRight w:val="0"/>
          <w:marTop w:val="0"/>
          <w:marBottom w:val="0"/>
          <w:divBdr>
            <w:top w:val="none" w:sz="0" w:space="0" w:color="auto"/>
            <w:left w:val="none" w:sz="0" w:space="0" w:color="auto"/>
            <w:bottom w:val="none" w:sz="0" w:space="0" w:color="auto"/>
            <w:right w:val="none" w:sz="0" w:space="0" w:color="auto"/>
          </w:divBdr>
        </w:div>
        <w:div w:id="340395809">
          <w:marLeft w:val="640"/>
          <w:marRight w:val="0"/>
          <w:marTop w:val="0"/>
          <w:marBottom w:val="0"/>
          <w:divBdr>
            <w:top w:val="none" w:sz="0" w:space="0" w:color="auto"/>
            <w:left w:val="none" w:sz="0" w:space="0" w:color="auto"/>
            <w:bottom w:val="none" w:sz="0" w:space="0" w:color="auto"/>
            <w:right w:val="none" w:sz="0" w:space="0" w:color="auto"/>
          </w:divBdr>
        </w:div>
        <w:div w:id="1799107507">
          <w:marLeft w:val="640"/>
          <w:marRight w:val="0"/>
          <w:marTop w:val="0"/>
          <w:marBottom w:val="0"/>
          <w:divBdr>
            <w:top w:val="none" w:sz="0" w:space="0" w:color="auto"/>
            <w:left w:val="none" w:sz="0" w:space="0" w:color="auto"/>
            <w:bottom w:val="none" w:sz="0" w:space="0" w:color="auto"/>
            <w:right w:val="none" w:sz="0" w:space="0" w:color="auto"/>
          </w:divBdr>
        </w:div>
        <w:div w:id="615449914">
          <w:marLeft w:val="640"/>
          <w:marRight w:val="0"/>
          <w:marTop w:val="0"/>
          <w:marBottom w:val="0"/>
          <w:divBdr>
            <w:top w:val="none" w:sz="0" w:space="0" w:color="auto"/>
            <w:left w:val="none" w:sz="0" w:space="0" w:color="auto"/>
            <w:bottom w:val="none" w:sz="0" w:space="0" w:color="auto"/>
            <w:right w:val="none" w:sz="0" w:space="0" w:color="auto"/>
          </w:divBdr>
        </w:div>
        <w:div w:id="1987202574">
          <w:marLeft w:val="640"/>
          <w:marRight w:val="0"/>
          <w:marTop w:val="0"/>
          <w:marBottom w:val="0"/>
          <w:divBdr>
            <w:top w:val="none" w:sz="0" w:space="0" w:color="auto"/>
            <w:left w:val="none" w:sz="0" w:space="0" w:color="auto"/>
            <w:bottom w:val="none" w:sz="0" w:space="0" w:color="auto"/>
            <w:right w:val="none" w:sz="0" w:space="0" w:color="auto"/>
          </w:divBdr>
        </w:div>
        <w:div w:id="834102662">
          <w:marLeft w:val="640"/>
          <w:marRight w:val="0"/>
          <w:marTop w:val="0"/>
          <w:marBottom w:val="0"/>
          <w:divBdr>
            <w:top w:val="none" w:sz="0" w:space="0" w:color="auto"/>
            <w:left w:val="none" w:sz="0" w:space="0" w:color="auto"/>
            <w:bottom w:val="none" w:sz="0" w:space="0" w:color="auto"/>
            <w:right w:val="none" w:sz="0" w:space="0" w:color="auto"/>
          </w:divBdr>
        </w:div>
        <w:div w:id="1527710983">
          <w:marLeft w:val="640"/>
          <w:marRight w:val="0"/>
          <w:marTop w:val="0"/>
          <w:marBottom w:val="0"/>
          <w:divBdr>
            <w:top w:val="none" w:sz="0" w:space="0" w:color="auto"/>
            <w:left w:val="none" w:sz="0" w:space="0" w:color="auto"/>
            <w:bottom w:val="none" w:sz="0" w:space="0" w:color="auto"/>
            <w:right w:val="none" w:sz="0" w:space="0" w:color="auto"/>
          </w:divBdr>
        </w:div>
        <w:div w:id="1577518774">
          <w:marLeft w:val="640"/>
          <w:marRight w:val="0"/>
          <w:marTop w:val="0"/>
          <w:marBottom w:val="0"/>
          <w:divBdr>
            <w:top w:val="none" w:sz="0" w:space="0" w:color="auto"/>
            <w:left w:val="none" w:sz="0" w:space="0" w:color="auto"/>
            <w:bottom w:val="none" w:sz="0" w:space="0" w:color="auto"/>
            <w:right w:val="none" w:sz="0" w:space="0" w:color="auto"/>
          </w:divBdr>
        </w:div>
        <w:div w:id="1205560881">
          <w:marLeft w:val="640"/>
          <w:marRight w:val="0"/>
          <w:marTop w:val="0"/>
          <w:marBottom w:val="0"/>
          <w:divBdr>
            <w:top w:val="none" w:sz="0" w:space="0" w:color="auto"/>
            <w:left w:val="none" w:sz="0" w:space="0" w:color="auto"/>
            <w:bottom w:val="none" w:sz="0" w:space="0" w:color="auto"/>
            <w:right w:val="none" w:sz="0" w:space="0" w:color="auto"/>
          </w:divBdr>
        </w:div>
        <w:div w:id="872840930">
          <w:marLeft w:val="640"/>
          <w:marRight w:val="0"/>
          <w:marTop w:val="0"/>
          <w:marBottom w:val="0"/>
          <w:divBdr>
            <w:top w:val="none" w:sz="0" w:space="0" w:color="auto"/>
            <w:left w:val="none" w:sz="0" w:space="0" w:color="auto"/>
            <w:bottom w:val="none" w:sz="0" w:space="0" w:color="auto"/>
            <w:right w:val="none" w:sz="0" w:space="0" w:color="auto"/>
          </w:divBdr>
        </w:div>
        <w:div w:id="1634671029">
          <w:marLeft w:val="640"/>
          <w:marRight w:val="0"/>
          <w:marTop w:val="0"/>
          <w:marBottom w:val="0"/>
          <w:divBdr>
            <w:top w:val="none" w:sz="0" w:space="0" w:color="auto"/>
            <w:left w:val="none" w:sz="0" w:space="0" w:color="auto"/>
            <w:bottom w:val="none" w:sz="0" w:space="0" w:color="auto"/>
            <w:right w:val="none" w:sz="0" w:space="0" w:color="auto"/>
          </w:divBdr>
        </w:div>
        <w:div w:id="538472756">
          <w:marLeft w:val="640"/>
          <w:marRight w:val="0"/>
          <w:marTop w:val="0"/>
          <w:marBottom w:val="0"/>
          <w:divBdr>
            <w:top w:val="none" w:sz="0" w:space="0" w:color="auto"/>
            <w:left w:val="none" w:sz="0" w:space="0" w:color="auto"/>
            <w:bottom w:val="none" w:sz="0" w:space="0" w:color="auto"/>
            <w:right w:val="none" w:sz="0" w:space="0" w:color="auto"/>
          </w:divBdr>
        </w:div>
        <w:div w:id="1665433105">
          <w:marLeft w:val="640"/>
          <w:marRight w:val="0"/>
          <w:marTop w:val="0"/>
          <w:marBottom w:val="0"/>
          <w:divBdr>
            <w:top w:val="none" w:sz="0" w:space="0" w:color="auto"/>
            <w:left w:val="none" w:sz="0" w:space="0" w:color="auto"/>
            <w:bottom w:val="none" w:sz="0" w:space="0" w:color="auto"/>
            <w:right w:val="none" w:sz="0" w:space="0" w:color="auto"/>
          </w:divBdr>
        </w:div>
        <w:div w:id="2057897071">
          <w:marLeft w:val="640"/>
          <w:marRight w:val="0"/>
          <w:marTop w:val="0"/>
          <w:marBottom w:val="0"/>
          <w:divBdr>
            <w:top w:val="none" w:sz="0" w:space="0" w:color="auto"/>
            <w:left w:val="none" w:sz="0" w:space="0" w:color="auto"/>
            <w:bottom w:val="none" w:sz="0" w:space="0" w:color="auto"/>
            <w:right w:val="none" w:sz="0" w:space="0" w:color="auto"/>
          </w:divBdr>
        </w:div>
        <w:div w:id="999036912">
          <w:marLeft w:val="640"/>
          <w:marRight w:val="0"/>
          <w:marTop w:val="0"/>
          <w:marBottom w:val="0"/>
          <w:divBdr>
            <w:top w:val="none" w:sz="0" w:space="0" w:color="auto"/>
            <w:left w:val="none" w:sz="0" w:space="0" w:color="auto"/>
            <w:bottom w:val="none" w:sz="0" w:space="0" w:color="auto"/>
            <w:right w:val="none" w:sz="0" w:space="0" w:color="auto"/>
          </w:divBdr>
        </w:div>
        <w:div w:id="1475174643">
          <w:marLeft w:val="640"/>
          <w:marRight w:val="0"/>
          <w:marTop w:val="0"/>
          <w:marBottom w:val="0"/>
          <w:divBdr>
            <w:top w:val="none" w:sz="0" w:space="0" w:color="auto"/>
            <w:left w:val="none" w:sz="0" w:space="0" w:color="auto"/>
            <w:bottom w:val="none" w:sz="0" w:space="0" w:color="auto"/>
            <w:right w:val="none" w:sz="0" w:space="0" w:color="auto"/>
          </w:divBdr>
        </w:div>
        <w:div w:id="996809670">
          <w:marLeft w:val="640"/>
          <w:marRight w:val="0"/>
          <w:marTop w:val="0"/>
          <w:marBottom w:val="0"/>
          <w:divBdr>
            <w:top w:val="none" w:sz="0" w:space="0" w:color="auto"/>
            <w:left w:val="none" w:sz="0" w:space="0" w:color="auto"/>
            <w:bottom w:val="none" w:sz="0" w:space="0" w:color="auto"/>
            <w:right w:val="none" w:sz="0" w:space="0" w:color="auto"/>
          </w:divBdr>
        </w:div>
        <w:div w:id="325517891">
          <w:marLeft w:val="640"/>
          <w:marRight w:val="0"/>
          <w:marTop w:val="0"/>
          <w:marBottom w:val="0"/>
          <w:divBdr>
            <w:top w:val="none" w:sz="0" w:space="0" w:color="auto"/>
            <w:left w:val="none" w:sz="0" w:space="0" w:color="auto"/>
            <w:bottom w:val="none" w:sz="0" w:space="0" w:color="auto"/>
            <w:right w:val="none" w:sz="0" w:space="0" w:color="auto"/>
          </w:divBdr>
        </w:div>
        <w:div w:id="830095900">
          <w:marLeft w:val="640"/>
          <w:marRight w:val="0"/>
          <w:marTop w:val="0"/>
          <w:marBottom w:val="0"/>
          <w:divBdr>
            <w:top w:val="none" w:sz="0" w:space="0" w:color="auto"/>
            <w:left w:val="none" w:sz="0" w:space="0" w:color="auto"/>
            <w:bottom w:val="none" w:sz="0" w:space="0" w:color="auto"/>
            <w:right w:val="none" w:sz="0" w:space="0" w:color="auto"/>
          </w:divBdr>
        </w:div>
        <w:div w:id="1109591274">
          <w:marLeft w:val="640"/>
          <w:marRight w:val="0"/>
          <w:marTop w:val="0"/>
          <w:marBottom w:val="0"/>
          <w:divBdr>
            <w:top w:val="none" w:sz="0" w:space="0" w:color="auto"/>
            <w:left w:val="none" w:sz="0" w:space="0" w:color="auto"/>
            <w:bottom w:val="none" w:sz="0" w:space="0" w:color="auto"/>
            <w:right w:val="none" w:sz="0" w:space="0" w:color="auto"/>
          </w:divBdr>
        </w:div>
        <w:div w:id="1919097867">
          <w:marLeft w:val="640"/>
          <w:marRight w:val="0"/>
          <w:marTop w:val="0"/>
          <w:marBottom w:val="0"/>
          <w:divBdr>
            <w:top w:val="none" w:sz="0" w:space="0" w:color="auto"/>
            <w:left w:val="none" w:sz="0" w:space="0" w:color="auto"/>
            <w:bottom w:val="none" w:sz="0" w:space="0" w:color="auto"/>
            <w:right w:val="none" w:sz="0" w:space="0" w:color="auto"/>
          </w:divBdr>
        </w:div>
        <w:div w:id="1178496418">
          <w:marLeft w:val="640"/>
          <w:marRight w:val="0"/>
          <w:marTop w:val="0"/>
          <w:marBottom w:val="0"/>
          <w:divBdr>
            <w:top w:val="none" w:sz="0" w:space="0" w:color="auto"/>
            <w:left w:val="none" w:sz="0" w:space="0" w:color="auto"/>
            <w:bottom w:val="none" w:sz="0" w:space="0" w:color="auto"/>
            <w:right w:val="none" w:sz="0" w:space="0" w:color="auto"/>
          </w:divBdr>
        </w:div>
        <w:div w:id="1344164816">
          <w:marLeft w:val="640"/>
          <w:marRight w:val="0"/>
          <w:marTop w:val="0"/>
          <w:marBottom w:val="0"/>
          <w:divBdr>
            <w:top w:val="none" w:sz="0" w:space="0" w:color="auto"/>
            <w:left w:val="none" w:sz="0" w:space="0" w:color="auto"/>
            <w:bottom w:val="none" w:sz="0" w:space="0" w:color="auto"/>
            <w:right w:val="none" w:sz="0" w:space="0" w:color="auto"/>
          </w:divBdr>
        </w:div>
        <w:div w:id="1719091275">
          <w:marLeft w:val="640"/>
          <w:marRight w:val="0"/>
          <w:marTop w:val="0"/>
          <w:marBottom w:val="0"/>
          <w:divBdr>
            <w:top w:val="none" w:sz="0" w:space="0" w:color="auto"/>
            <w:left w:val="none" w:sz="0" w:space="0" w:color="auto"/>
            <w:bottom w:val="none" w:sz="0" w:space="0" w:color="auto"/>
            <w:right w:val="none" w:sz="0" w:space="0" w:color="auto"/>
          </w:divBdr>
        </w:div>
        <w:div w:id="2035229909">
          <w:marLeft w:val="640"/>
          <w:marRight w:val="0"/>
          <w:marTop w:val="0"/>
          <w:marBottom w:val="0"/>
          <w:divBdr>
            <w:top w:val="none" w:sz="0" w:space="0" w:color="auto"/>
            <w:left w:val="none" w:sz="0" w:space="0" w:color="auto"/>
            <w:bottom w:val="none" w:sz="0" w:space="0" w:color="auto"/>
            <w:right w:val="none" w:sz="0" w:space="0" w:color="auto"/>
          </w:divBdr>
        </w:div>
        <w:div w:id="1929193681">
          <w:marLeft w:val="640"/>
          <w:marRight w:val="0"/>
          <w:marTop w:val="0"/>
          <w:marBottom w:val="0"/>
          <w:divBdr>
            <w:top w:val="none" w:sz="0" w:space="0" w:color="auto"/>
            <w:left w:val="none" w:sz="0" w:space="0" w:color="auto"/>
            <w:bottom w:val="none" w:sz="0" w:space="0" w:color="auto"/>
            <w:right w:val="none" w:sz="0" w:space="0" w:color="auto"/>
          </w:divBdr>
        </w:div>
        <w:div w:id="2026051002">
          <w:marLeft w:val="640"/>
          <w:marRight w:val="0"/>
          <w:marTop w:val="0"/>
          <w:marBottom w:val="0"/>
          <w:divBdr>
            <w:top w:val="none" w:sz="0" w:space="0" w:color="auto"/>
            <w:left w:val="none" w:sz="0" w:space="0" w:color="auto"/>
            <w:bottom w:val="none" w:sz="0" w:space="0" w:color="auto"/>
            <w:right w:val="none" w:sz="0" w:space="0" w:color="auto"/>
          </w:divBdr>
        </w:div>
        <w:div w:id="1160539376">
          <w:marLeft w:val="640"/>
          <w:marRight w:val="0"/>
          <w:marTop w:val="0"/>
          <w:marBottom w:val="0"/>
          <w:divBdr>
            <w:top w:val="none" w:sz="0" w:space="0" w:color="auto"/>
            <w:left w:val="none" w:sz="0" w:space="0" w:color="auto"/>
            <w:bottom w:val="none" w:sz="0" w:space="0" w:color="auto"/>
            <w:right w:val="none" w:sz="0" w:space="0" w:color="auto"/>
          </w:divBdr>
        </w:div>
        <w:div w:id="1910190953">
          <w:marLeft w:val="640"/>
          <w:marRight w:val="0"/>
          <w:marTop w:val="0"/>
          <w:marBottom w:val="0"/>
          <w:divBdr>
            <w:top w:val="none" w:sz="0" w:space="0" w:color="auto"/>
            <w:left w:val="none" w:sz="0" w:space="0" w:color="auto"/>
            <w:bottom w:val="none" w:sz="0" w:space="0" w:color="auto"/>
            <w:right w:val="none" w:sz="0" w:space="0" w:color="auto"/>
          </w:divBdr>
        </w:div>
        <w:div w:id="1652949851">
          <w:marLeft w:val="640"/>
          <w:marRight w:val="0"/>
          <w:marTop w:val="0"/>
          <w:marBottom w:val="0"/>
          <w:divBdr>
            <w:top w:val="none" w:sz="0" w:space="0" w:color="auto"/>
            <w:left w:val="none" w:sz="0" w:space="0" w:color="auto"/>
            <w:bottom w:val="none" w:sz="0" w:space="0" w:color="auto"/>
            <w:right w:val="none" w:sz="0" w:space="0" w:color="auto"/>
          </w:divBdr>
        </w:div>
        <w:div w:id="2108116872">
          <w:marLeft w:val="640"/>
          <w:marRight w:val="0"/>
          <w:marTop w:val="0"/>
          <w:marBottom w:val="0"/>
          <w:divBdr>
            <w:top w:val="none" w:sz="0" w:space="0" w:color="auto"/>
            <w:left w:val="none" w:sz="0" w:space="0" w:color="auto"/>
            <w:bottom w:val="none" w:sz="0" w:space="0" w:color="auto"/>
            <w:right w:val="none" w:sz="0" w:space="0" w:color="auto"/>
          </w:divBdr>
        </w:div>
        <w:div w:id="1435981413">
          <w:marLeft w:val="640"/>
          <w:marRight w:val="0"/>
          <w:marTop w:val="0"/>
          <w:marBottom w:val="0"/>
          <w:divBdr>
            <w:top w:val="none" w:sz="0" w:space="0" w:color="auto"/>
            <w:left w:val="none" w:sz="0" w:space="0" w:color="auto"/>
            <w:bottom w:val="none" w:sz="0" w:space="0" w:color="auto"/>
            <w:right w:val="none" w:sz="0" w:space="0" w:color="auto"/>
          </w:divBdr>
        </w:div>
        <w:div w:id="248931106">
          <w:marLeft w:val="640"/>
          <w:marRight w:val="0"/>
          <w:marTop w:val="0"/>
          <w:marBottom w:val="0"/>
          <w:divBdr>
            <w:top w:val="none" w:sz="0" w:space="0" w:color="auto"/>
            <w:left w:val="none" w:sz="0" w:space="0" w:color="auto"/>
            <w:bottom w:val="none" w:sz="0" w:space="0" w:color="auto"/>
            <w:right w:val="none" w:sz="0" w:space="0" w:color="auto"/>
          </w:divBdr>
        </w:div>
        <w:div w:id="1939680870">
          <w:marLeft w:val="640"/>
          <w:marRight w:val="0"/>
          <w:marTop w:val="0"/>
          <w:marBottom w:val="0"/>
          <w:divBdr>
            <w:top w:val="none" w:sz="0" w:space="0" w:color="auto"/>
            <w:left w:val="none" w:sz="0" w:space="0" w:color="auto"/>
            <w:bottom w:val="none" w:sz="0" w:space="0" w:color="auto"/>
            <w:right w:val="none" w:sz="0" w:space="0" w:color="auto"/>
          </w:divBdr>
        </w:div>
        <w:div w:id="1206330445">
          <w:marLeft w:val="640"/>
          <w:marRight w:val="0"/>
          <w:marTop w:val="0"/>
          <w:marBottom w:val="0"/>
          <w:divBdr>
            <w:top w:val="none" w:sz="0" w:space="0" w:color="auto"/>
            <w:left w:val="none" w:sz="0" w:space="0" w:color="auto"/>
            <w:bottom w:val="none" w:sz="0" w:space="0" w:color="auto"/>
            <w:right w:val="none" w:sz="0" w:space="0" w:color="auto"/>
          </w:divBdr>
        </w:div>
        <w:div w:id="1731271355">
          <w:marLeft w:val="640"/>
          <w:marRight w:val="0"/>
          <w:marTop w:val="0"/>
          <w:marBottom w:val="0"/>
          <w:divBdr>
            <w:top w:val="none" w:sz="0" w:space="0" w:color="auto"/>
            <w:left w:val="none" w:sz="0" w:space="0" w:color="auto"/>
            <w:bottom w:val="none" w:sz="0" w:space="0" w:color="auto"/>
            <w:right w:val="none" w:sz="0" w:space="0" w:color="auto"/>
          </w:divBdr>
        </w:div>
        <w:div w:id="1829899963">
          <w:marLeft w:val="640"/>
          <w:marRight w:val="0"/>
          <w:marTop w:val="0"/>
          <w:marBottom w:val="0"/>
          <w:divBdr>
            <w:top w:val="none" w:sz="0" w:space="0" w:color="auto"/>
            <w:left w:val="none" w:sz="0" w:space="0" w:color="auto"/>
            <w:bottom w:val="none" w:sz="0" w:space="0" w:color="auto"/>
            <w:right w:val="none" w:sz="0" w:space="0" w:color="auto"/>
          </w:divBdr>
        </w:div>
        <w:div w:id="1960991063">
          <w:marLeft w:val="640"/>
          <w:marRight w:val="0"/>
          <w:marTop w:val="0"/>
          <w:marBottom w:val="0"/>
          <w:divBdr>
            <w:top w:val="none" w:sz="0" w:space="0" w:color="auto"/>
            <w:left w:val="none" w:sz="0" w:space="0" w:color="auto"/>
            <w:bottom w:val="none" w:sz="0" w:space="0" w:color="auto"/>
            <w:right w:val="none" w:sz="0" w:space="0" w:color="auto"/>
          </w:divBdr>
        </w:div>
        <w:div w:id="1113130871">
          <w:marLeft w:val="640"/>
          <w:marRight w:val="0"/>
          <w:marTop w:val="0"/>
          <w:marBottom w:val="0"/>
          <w:divBdr>
            <w:top w:val="none" w:sz="0" w:space="0" w:color="auto"/>
            <w:left w:val="none" w:sz="0" w:space="0" w:color="auto"/>
            <w:bottom w:val="none" w:sz="0" w:space="0" w:color="auto"/>
            <w:right w:val="none" w:sz="0" w:space="0" w:color="auto"/>
          </w:divBdr>
        </w:div>
        <w:div w:id="514155243">
          <w:marLeft w:val="640"/>
          <w:marRight w:val="0"/>
          <w:marTop w:val="0"/>
          <w:marBottom w:val="0"/>
          <w:divBdr>
            <w:top w:val="none" w:sz="0" w:space="0" w:color="auto"/>
            <w:left w:val="none" w:sz="0" w:space="0" w:color="auto"/>
            <w:bottom w:val="none" w:sz="0" w:space="0" w:color="auto"/>
            <w:right w:val="none" w:sz="0" w:space="0" w:color="auto"/>
          </w:divBdr>
        </w:div>
        <w:div w:id="1650134115">
          <w:marLeft w:val="640"/>
          <w:marRight w:val="0"/>
          <w:marTop w:val="0"/>
          <w:marBottom w:val="0"/>
          <w:divBdr>
            <w:top w:val="none" w:sz="0" w:space="0" w:color="auto"/>
            <w:left w:val="none" w:sz="0" w:space="0" w:color="auto"/>
            <w:bottom w:val="none" w:sz="0" w:space="0" w:color="auto"/>
            <w:right w:val="none" w:sz="0" w:space="0" w:color="auto"/>
          </w:divBdr>
        </w:div>
        <w:div w:id="475415272">
          <w:marLeft w:val="640"/>
          <w:marRight w:val="0"/>
          <w:marTop w:val="0"/>
          <w:marBottom w:val="0"/>
          <w:divBdr>
            <w:top w:val="none" w:sz="0" w:space="0" w:color="auto"/>
            <w:left w:val="none" w:sz="0" w:space="0" w:color="auto"/>
            <w:bottom w:val="none" w:sz="0" w:space="0" w:color="auto"/>
            <w:right w:val="none" w:sz="0" w:space="0" w:color="auto"/>
          </w:divBdr>
        </w:div>
        <w:div w:id="627319767">
          <w:marLeft w:val="640"/>
          <w:marRight w:val="0"/>
          <w:marTop w:val="0"/>
          <w:marBottom w:val="0"/>
          <w:divBdr>
            <w:top w:val="none" w:sz="0" w:space="0" w:color="auto"/>
            <w:left w:val="none" w:sz="0" w:space="0" w:color="auto"/>
            <w:bottom w:val="none" w:sz="0" w:space="0" w:color="auto"/>
            <w:right w:val="none" w:sz="0" w:space="0" w:color="auto"/>
          </w:divBdr>
        </w:div>
        <w:div w:id="1625039952">
          <w:marLeft w:val="640"/>
          <w:marRight w:val="0"/>
          <w:marTop w:val="0"/>
          <w:marBottom w:val="0"/>
          <w:divBdr>
            <w:top w:val="none" w:sz="0" w:space="0" w:color="auto"/>
            <w:left w:val="none" w:sz="0" w:space="0" w:color="auto"/>
            <w:bottom w:val="none" w:sz="0" w:space="0" w:color="auto"/>
            <w:right w:val="none" w:sz="0" w:space="0" w:color="auto"/>
          </w:divBdr>
        </w:div>
      </w:divsChild>
    </w:div>
    <w:div w:id="165560588">
      <w:marLeft w:val="640"/>
      <w:marRight w:val="0"/>
      <w:marTop w:val="0"/>
      <w:marBottom w:val="0"/>
      <w:divBdr>
        <w:top w:val="none" w:sz="0" w:space="0" w:color="auto"/>
        <w:left w:val="none" w:sz="0" w:space="0" w:color="auto"/>
        <w:bottom w:val="none" w:sz="0" w:space="0" w:color="auto"/>
        <w:right w:val="none" w:sz="0" w:space="0" w:color="auto"/>
      </w:divBdr>
    </w:div>
    <w:div w:id="167407489">
      <w:marLeft w:val="640"/>
      <w:marRight w:val="0"/>
      <w:marTop w:val="0"/>
      <w:marBottom w:val="0"/>
      <w:divBdr>
        <w:top w:val="none" w:sz="0" w:space="0" w:color="auto"/>
        <w:left w:val="none" w:sz="0" w:space="0" w:color="auto"/>
        <w:bottom w:val="none" w:sz="0" w:space="0" w:color="auto"/>
        <w:right w:val="none" w:sz="0" w:space="0" w:color="auto"/>
      </w:divBdr>
    </w:div>
    <w:div w:id="168521011">
      <w:bodyDiv w:val="1"/>
      <w:marLeft w:val="0"/>
      <w:marRight w:val="0"/>
      <w:marTop w:val="0"/>
      <w:marBottom w:val="0"/>
      <w:divBdr>
        <w:top w:val="none" w:sz="0" w:space="0" w:color="auto"/>
        <w:left w:val="none" w:sz="0" w:space="0" w:color="auto"/>
        <w:bottom w:val="none" w:sz="0" w:space="0" w:color="auto"/>
        <w:right w:val="none" w:sz="0" w:space="0" w:color="auto"/>
      </w:divBdr>
    </w:div>
    <w:div w:id="169373589">
      <w:marLeft w:val="640"/>
      <w:marRight w:val="0"/>
      <w:marTop w:val="0"/>
      <w:marBottom w:val="0"/>
      <w:divBdr>
        <w:top w:val="none" w:sz="0" w:space="0" w:color="auto"/>
        <w:left w:val="none" w:sz="0" w:space="0" w:color="auto"/>
        <w:bottom w:val="none" w:sz="0" w:space="0" w:color="auto"/>
        <w:right w:val="none" w:sz="0" w:space="0" w:color="auto"/>
      </w:divBdr>
    </w:div>
    <w:div w:id="169374900">
      <w:marLeft w:val="640"/>
      <w:marRight w:val="0"/>
      <w:marTop w:val="0"/>
      <w:marBottom w:val="0"/>
      <w:divBdr>
        <w:top w:val="none" w:sz="0" w:space="0" w:color="auto"/>
        <w:left w:val="none" w:sz="0" w:space="0" w:color="auto"/>
        <w:bottom w:val="none" w:sz="0" w:space="0" w:color="auto"/>
        <w:right w:val="none" w:sz="0" w:space="0" w:color="auto"/>
      </w:divBdr>
    </w:div>
    <w:div w:id="169879033">
      <w:marLeft w:val="640"/>
      <w:marRight w:val="0"/>
      <w:marTop w:val="0"/>
      <w:marBottom w:val="0"/>
      <w:divBdr>
        <w:top w:val="none" w:sz="0" w:space="0" w:color="auto"/>
        <w:left w:val="none" w:sz="0" w:space="0" w:color="auto"/>
        <w:bottom w:val="none" w:sz="0" w:space="0" w:color="auto"/>
        <w:right w:val="none" w:sz="0" w:space="0" w:color="auto"/>
      </w:divBdr>
    </w:div>
    <w:div w:id="170607423">
      <w:marLeft w:val="640"/>
      <w:marRight w:val="0"/>
      <w:marTop w:val="0"/>
      <w:marBottom w:val="0"/>
      <w:divBdr>
        <w:top w:val="none" w:sz="0" w:space="0" w:color="auto"/>
        <w:left w:val="none" w:sz="0" w:space="0" w:color="auto"/>
        <w:bottom w:val="none" w:sz="0" w:space="0" w:color="auto"/>
        <w:right w:val="none" w:sz="0" w:space="0" w:color="auto"/>
      </w:divBdr>
    </w:div>
    <w:div w:id="171725486">
      <w:marLeft w:val="640"/>
      <w:marRight w:val="0"/>
      <w:marTop w:val="0"/>
      <w:marBottom w:val="0"/>
      <w:divBdr>
        <w:top w:val="none" w:sz="0" w:space="0" w:color="auto"/>
        <w:left w:val="none" w:sz="0" w:space="0" w:color="auto"/>
        <w:bottom w:val="none" w:sz="0" w:space="0" w:color="auto"/>
        <w:right w:val="none" w:sz="0" w:space="0" w:color="auto"/>
      </w:divBdr>
    </w:div>
    <w:div w:id="172495717">
      <w:marLeft w:val="640"/>
      <w:marRight w:val="0"/>
      <w:marTop w:val="0"/>
      <w:marBottom w:val="0"/>
      <w:divBdr>
        <w:top w:val="none" w:sz="0" w:space="0" w:color="auto"/>
        <w:left w:val="none" w:sz="0" w:space="0" w:color="auto"/>
        <w:bottom w:val="none" w:sz="0" w:space="0" w:color="auto"/>
        <w:right w:val="none" w:sz="0" w:space="0" w:color="auto"/>
      </w:divBdr>
    </w:div>
    <w:div w:id="172765086">
      <w:bodyDiv w:val="1"/>
      <w:marLeft w:val="0"/>
      <w:marRight w:val="0"/>
      <w:marTop w:val="0"/>
      <w:marBottom w:val="0"/>
      <w:divBdr>
        <w:top w:val="none" w:sz="0" w:space="0" w:color="auto"/>
        <w:left w:val="none" w:sz="0" w:space="0" w:color="auto"/>
        <w:bottom w:val="none" w:sz="0" w:space="0" w:color="auto"/>
        <w:right w:val="none" w:sz="0" w:space="0" w:color="auto"/>
      </w:divBdr>
      <w:divsChild>
        <w:div w:id="40448435">
          <w:marLeft w:val="640"/>
          <w:marRight w:val="0"/>
          <w:marTop w:val="0"/>
          <w:marBottom w:val="0"/>
          <w:divBdr>
            <w:top w:val="none" w:sz="0" w:space="0" w:color="auto"/>
            <w:left w:val="none" w:sz="0" w:space="0" w:color="auto"/>
            <w:bottom w:val="none" w:sz="0" w:space="0" w:color="auto"/>
            <w:right w:val="none" w:sz="0" w:space="0" w:color="auto"/>
          </w:divBdr>
        </w:div>
        <w:div w:id="83503444">
          <w:marLeft w:val="640"/>
          <w:marRight w:val="0"/>
          <w:marTop w:val="0"/>
          <w:marBottom w:val="0"/>
          <w:divBdr>
            <w:top w:val="none" w:sz="0" w:space="0" w:color="auto"/>
            <w:left w:val="none" w:sz="0" w:space="0" w:color="auto"/>
            <w:bottom w:val="none" w:sz="0" w:space="0" w:color="auto"/>
            <w:right w:val="none" w:sz="0" w:space="0" w:color="auto"/>
          </w:divBdr>
        </w:div>
        <w:div w:id="117913545">
          <w:marLeft w:val="640"/>
          <w:marRight w:val="0"/>
          <w:marTop w:val="0"/>
          <w:marBottom w:val="0"/>
          <w:divBdr>
            <w:top w:val="none" w:sz="0" w:space="0" w:color="auto"/>
            <w:left w:val="none" w:sz="0" w:space="0" w:color="auto"/>
            <w:bottom w:val="none" w:sz="0" w:space="0" w:color="auto"/>
            <w:right w:val="none" w:sz="0" w:space="0" w:color="auto"/>
          </w:divBdr>
        </w:div>
        <w:div w:id="140969936">
          <w:marLeft w:val="640"/>
          <w:marRight w:val="0"/>
          <w:marTop w:val="0"/>
          <w:marBottom w:val="0"/>
          <w:divBdr>
            <w:top w:val="none" w:sz="0" w:space="0" w:color="auto"/>
            <w:left w:val="none" w:sz="0" w:space="0" w:color="auto"/>
            <w:bottom w:val="none" w:sz="0" w:space="0" w:color="auto"/>
            <w:right w:val="none" w:sz="0" w:space="0" w:color="auto"/>
          </w:divBdr>
        </w:div>
        <w:div w:id="265310701">
          <w:marLeft w:val="640"/>
          <w:marRight w:val="0"/>
          <w:marTop w:val="0"/>
          <w:marBottom w:val="0"/>
          <w:divBdr>
            <w:top w:val="none" w:sz="0" w:space="0" w:color="auto"/>
            <w:left w:val="none" w:sz="0" w:space="0" w:color="auto"/>
            <w:bottom w:val="none" w:sz="0" w:space="0" w:color="auto"/>
            <w:right w:val="none" w:sz="0" w:space="0" w:color="auto"/>
          </w:divBdr>
        </w:div>
        <w:div w:id="306860691">
          <w:marLeft w:val="640"/>
          <w:marRight w:val="0"/>
          <w:marTop w:val="0"/>
          <w:marBottom w:val="0"/>
          <w:divBdr>
            <w:top w:val="none" w:sz="0" w:space="0" w:color="auto"/>
            <w:left w:val="none" w:sz="0" w:space="0" w:color="auto"/>
            <w:bottom w:val="none" w:sz="0" w:space="0" w:color="auto"/>
            <w:right w:val="none" w:sz="0" w:space="0" w:color="auto"/>
          </w:divBdr>
        </w:div>
        <w:div w:id="358747745">
          <w:marLeft w:val="640"/>
          <w:marRight w:val="0"/>
          <w:marTop w:val="0"/>
          <w:marBottom w:val="0"/>
          <w:divBdr>
            <w:top w:val="none" w:sz="0" w:space="0" w:color="auto"/>
            <w:left w:val="none" w:sz="0" w:space="0" w:color="auto"/>
            <w:bottom w:val="none" w:sz="0" w:space="0" w:color="auto"/>
            <w:right w:val="none" w:sz="0" w:space="0" w:color="auto"/>
          </w:divBdr>
        </w:div>
        <w:div w:id="427041885">
          <w:marLeft w:val="640"/>
          <w:marRight w:val="0"/>
          <w:marTop w:val="0"/>
          <w:marBottom w:val="0"/>
          <w:divBdr>
            <w:top w:val="none" w:sz="0" w:space="0" w:color="auto"/>
            <w:left w:val="none" w:sz="0" w:space="0" w:color="auto"/>
            <w:bottom w:val="none" w:sz="0" w:space="0" w:color="auto"/>
            <w:right w:val="none" w:sz="0" w:space="0" w:color="auto"/>
          </w:divBdr>
        </w:div>
        <w:div w:id="538709395">
          <w:marLeft w:val="640"/>
          <w:marRight w:val="0"/>
          <w:marTop w:val="0"/>
          <w:marBottom w:val="0"/>
          <w:divBdr>
            <w:top w:val="none" w:sz="0" w:space="0" w:color="auto"/>
            <w:left w:val="none" w:sz="0" w:space="0" w:color="auto"/>
            <w:bottom w:val="none" w:sz="0" w:space="0" w:color="auto"/>
            <w:right w:val="none" w:sz="0" w:space="0" w:color="auto"/>
          </w:divBdr>
        </w:div>
        <w:div w:id="559244954">
          <w:marLeft w:val="640"/>
          <w:marRight w:val="0"/>
          <w:marTop w:val="0"/>
          <w:marBottom w:val="0"/>
          <w:divBdr>
            <w:top w:val="none" w:sz="0" w:space="0" w:color="auto"/>
            <w:left w:val="none" w:sz="0" w:space="0" w:color="auto"/>
            <w:bottom w:val="none" w:sz="0" w:space="0" w:color="auto"/>
            <w:right w:val="none" w:sz="0" w:space="0" w:color="auto"/>
          </w:divBdr>
        </w:div>
        <w:div w:id="578097827">
          <w:marLeft w:val="640"/>
          <w:marRight w:val="0"/>
          <w:marTop w:val="0"/>
          <w:marBottom w:val="0"/>
          <w:divBdr>
            <w:top w:val="none" w:sz="0" w:space="0" w:color="auto"/>
            <w:left w:val="none" w:sz="0" w:space="0" w:color="auto"/>
            <w:bottom w:val="none" w:sz="0" w:space="0" w:color="auto"/>
            <w:right w:val="none" w:sz="0" w:space="0" w:color="auto"/>
          </w:divBdr>
        </w:div>
        <w:div w:id="607737254">
          <w:marLeft w:val="640"/>
          <w:marRight w:val="0"/>
          <w:marTop w:val="0"/>
          <w:marBottom w:val="0"/>
          <w:divBdr>
            <w:top w:val="none" w:sz="0" w:space="0" w:color="auto"/>
            <w:left w:val="none" w:sz="0" w:space="0" w:color="auto"/>
            <w:bottom w:val="none" w:sz="0" w:space="0" w:color="auto"/>
            <w:right w:val="none" w:sz="0" w:space="0" w:color="auto"/>
          </w:divBdr>
        </w:div>
        <w:div w:id="650407802">
          <w:marLeft w:val="640"/>
          <w:marRight w:val="0"/>
          <w:marTop w:val="0"/>
          <w:marBottom w:val="0"/>
          <w:divBdr>
            <w:top w:val="none" w:sz="0" w:space="0" w:color="auto"/>
            <w:left w:val="none" w:sz="0" w:space="0" w:color="auto"/>
            <w:bottom w:val="none" w:sz="0" w:space="0" w:color="auto"/>
            <w:right w:val="none" w:sz="0" w:space="0" w:color="auto"/>
          </w:divBdr>
        </w:div>
        <w:div w:id="669213829">
          <w:marLeft w:val="640"/>
          <w:marRight w:val="0"/>
          <w:marTop w:val="0"/>
          <w:marBottom w:val="0"/>
          <w:divBdr>
            <w:top w:val="none" w:sz="0" w:space="0" w:color="auto"/>
            <w:left w:val="none" w:sz="0" w:space="0" w:color="auto"/>
            <w:bottom w:val="none" w:sz="0" w:space="0" w:color="auto"/>
            <w:right w:val="none" w:sz="0" w:space="0" w:color="auto"/>
          </w:divBdr>
        </w:div>
        <w:div w:id="676810442">
          <w:marLeft w:val="640"/>
          <w:marRight w:val="0"/>
          <w:marTop w:val="0"/>
          <w:marBottom w:val="0"/>
          <w:divBdr>
            <w:top w:val="none" w:sz="0" w:space="0" w:color="auto"/>
            <w:left w:val="none" w:sz="0" w:space="0" w:color="auto"/>
            <w:bottom w:val="none" w:sz="0" w:space="0" w:color="auto"/>
            <w:right w:val="none" w:sz="0" w:space="0" w:color="auto"/>
          </w:divBdr>
        </w:div>
        <w:div w:id="732777401">
          <w:marLeft w:val="640"/>
          <w:marRight w:val="0"/>
          <w:marTop w:val="0"/>
          <w:marBottom w:val="0"/>
          <w:divBdr>
            <w:top w:val="none" w:sz="0" w:space="0" w:color="auto"/>
            <w:left w:val="none" w:sz="0" w:space="0" w:color="auto"/>
            <w:bottom w:val="none" w:sz="0" w:space="0" w:color="auto"/>
            <w:right w:val="none" w:sz="0" w:space="0" w:color="auto"/>
          </w:divBdr>
        </w:div>
        <w:div w:id="794061868">
          <w:marLeft w:val="640"/>
          <w:marRight w:val="0"/>
          <w:marTop w:val="0"/>
          <w:marBottom w:val="0"/>
          <w:divBdr>
            <w:top w:val="none" w:sz="0" w:space="0" w:color="auto"/>
            <w:left w:val="none" w:sz="0" w:space="0" w:color="auto"/>
            <w:bottom w:val="none" w:sz="0" w:space="0" w:color="auto"/>
            <w:right w:val="none" w:sz="0" w:space="0" w:color="auto"/>
          </w:divBdr>
        </w:div>
        <w:div w:id="824785137">
          <w:marLeft w:val="640"/>
          <w:marRight w:val="0"/>
          <w:marTop w:val="0"/>
          <w:marBottom w:val="0"/>
          <w:divBdr>
            <w:top w:val="none" w:sz="0" w:space="0" w:color="auto"/>
            <w:left w:val="none" w:sz="0" w:space="0" w:color="auto"/>
            <w:bottom w:val="none" w:sz="0" w:space="0" w:color="auto"/>
            <w:right w:val="none" w:sz="0" w:space="0" w:color="auto"/>
          </w:divBdr>
        </w:div>
        <w:div w:id="930893883">
          <w:marLeft w:val="640"/>
          <w:marRight w:val="0"/>
          <w:marTop w:val="0"/>
          <w:marBottom w:val="0"/>
          <w:divBdr>
            <w:top w:val="none" w:sz="0" w:space="0" w:color="auto"/>
            <w:left w:val="none" w:sz="0" w:space="0" w:color="auto"/>
            <w:bottom w:val="none" w:sz="0" w:space="0" w:color="auto"/>
            <w:right w:val="none" w:sz="0" w:space="0" w:color="auto"/>
          </w:divBdr>
        </w:div>
        <w:div w:id="984504301">
          <w:marLeft w:val="640"/>
          <w:marRight w:val="0"/>
          <w:marTop w:val="0"/>
          <w:marBottom w:val="0"/>
          <w:divBdr>
            <w:top w:val="none" w:sz="0" w:space="0" w:color="auto"/>
            <w:left w:val="none" w:sz="0" w:space="0" w:color="auto"/>
            <w:bottom w:val="none" w:sz="0" w:space="0" w:color="auto"/>
            <w:right w:val="none" w:sz="0" w:space="0" w:color="auto"/>
          </w:divBdr>
        </w:div>
        <w:div w:id="986402401">
          <w:marLeft w:val="640"/>
          <w:marRight w:val="0"/>
          <w:marTop w:val="0"/>
          <w:marBottom w:val="0"/>
          <w:divBdr>
            <w:top w:val="none" w:sz="0" w:space="0" w:color="auto"/>
            <w:left w:val="none" w:sz="0" w:space="0" w:color="auto"/>
            <w:bottom w:val="none" w:sz="0" w:space="0" w:color="auto"/>
            <w:right w:val="none" w:sz="0" w:space="0" w:color="auto"/>
          </w:divBdr>
        </w:div>
        <w:div w:id="1098453902">
          <w:marLeft w:val="640"/>
          <w:marRight w:val="0"/>
          <w:marTop w:val="0"/>
          <w:marBottom w:val="0"/>
          <w:divBdr>
            <w:top w:val="none" w:sz="0" w:space="0" w:color="auto"/>
            <w:left w:val="none" w:sz="0" w:space="0" w:color="auto"/>
            <w:bottom w:val="none" w:sz="0" w:space="0" w:color="auto"/>
            <w:right w:val="none" w:sz="0" w:space="0" w:color="auto"/>
          </w:divBdr>
        </w:div>
        <w:div w:id="1157724336">
          <w:marLeft w:val="640"/>
          <w:marRight w:val="0"/>
          <w:marTop w:val="0"/>
          <w:marBottom w:val="0"/>
          <w:divBdr>
            <w:top w:val="none" w:sz="0" w:space="0" w:color="auto"/>
            <w:left w:val="none" w:sz="0" w:space="0" w:color="auto"/>
            <w:bottom w:val="none" w:sz="0" w:space="0" w:color="auto"/>
            <w:right w:val="none" w:sz="0" w:space="0" w:color="auto"/>
          </w:divBdr>
        </w:div>
        <w:div w:id="1211112495">
          <w:marLeft w:val="640"/>
          <w:marRight w:val="0"/>
          <w:marTop w:val="0"/>
          <w:marBottom w:val="0"/>
          <w:divBdr>
            <w:top w:val="none" w:sz="0" w:space="0" w:color="auto"/>
            <w:left w:val="none" w:sz="0" w:space="0" w:color="auto"/>
            <w:bottom w:val="none" w:sz="0" w:space="0" w:color="auto"/>
            <w:right w:val="none" w:sz="0" w:space="0" w:color="auto"/>
          </w:divBdr>
        </w:div>
        <w:div w:id="1236090066">
          <w:marLeft w:val="640"/>
          <w:marRight w:val="0"/>
          <w:marTop w:val="0"/>
          <w:marBottom w:val="0"/>
          <w:divBdr>
            <w:top w:val="none" w:sz="0" w:space="0" w:color="auto"/>
            <w:left w:val="none" w:sz="0" w:space="0" w:color="auto"/>
            <w:bottom w:val="none" w:sz="0" w:space="0" w:color="auto"/>
            <w:right w:val="none" w:sz="0" w:space="0" w:color="auto"/>
          </w:divBdr>
        </w:div>
        <w:div w:id="1313751830">
          <w:marLeft w:val="640"/>
          <w:marRight w:val="0"/>
          <w:marTop w:val="0"/>
          <w:marBottom w:val="0"/>
          <w:divBdr>
            <w:top w:val="none" w:sz="0" w:space="0" w:color="auto"/>
            <w:left w:val="none" w:sz="0" w:space="0" w:color="auto"/>
            <w:bottom w:val="none" w:sz="0" w:space="0" w:color="auto"/>
            <w:right w:val="none" w:sz="0" w:space="0" w:color="auto"/>
          </w:divBdr>
        </w:div>
        <w:div w:id="1318652233">
          <w:marLeft w:val="640"/>
          <w:marRight w:val="0"/>
          <w:marTop w:val="0"/>
          <w:marBottom w:val="0"/>
          <w:divBdr>
            <w:top w:val="none" w:sz="0" w:space="0" w:color="auto"/>
            <w:left w:val="none" w:sz="0" w:space="0" w:color="auto"/>
            <w:bottom w:val="none" w:sz="0" w:space="0" w:color="auto"/>
            <w:right w:val="none" w:sz="0" w:space="0" w:color="auto"/>
          </w:divBdr>
        </w:div>
        <w:div w:id="1326125767">
          <w:marLeft w:val="640"/>
          <w:marRight w:val="0"/>
          <w:marTop w:val="0"/>
          <w:marBottom w:val="0"/>
          <w:divBdr>
            <w:top w:val="none" w:sz="0" w:space="0" w:color="auto"/>
            <w:left w:val="none" w:sz="0" w:space="0" w:color="auto"/>
            <w:bottom w:val="none" w:sz="0" w:space="0" w:color="auto"/>
            <w:right w:val="none" w:sz="0" w:space="0" w:color="auto"/>
          </w:divBdr>
        </w:div>
        <w:div w:id="1383676181">
          <w:marLeft w:val="640"/>
          <w:marRight w:val="0"/>
          <w:marTop w:val="0"/>
          <w:marBottom w:val="0"/>
          <w:divBdr>
            <w:top w:val="none" w:sz="0" w:space="0" w:color="auto"/>
            <w:left w:val="none" w:sz="0" w:space="0" w:color="auto"/>
            <w:bottom w:val="none" w:sz="0" w:space="0" w:color="auto"/>
            <w:right w:val="none" w:sz="0" w:space="0" w:color="auto"/>
          </w:divBdr>
        </w:div>
        <w:div w:id="1412854594">
          <w:marLeft w:val="640"/>
          <w:marRight w:val="0"/>
          <w:marTop w:val="0"/>
          <w:marBottom w:val="0"/>
          <w:divBdr>
            <w:top w:val="none" w:sz="0" w:space="0" w:color="auto"/>
            <w:left w:val="none" w:sz="0" w:space="0" w:color="auto"/>
            <w:bottom w:val="none" w:sz="0" w:space="0" w:color="auto"/>
            <w:right w:val="none" w:sz="0" w:space="0" w:color="auto"/>
          </w:divBdr>
        </w:div>
        <w:div w:id="1419908955">
          <w:marLeft w:val="640"/>
          <w:marRight w:val="0"/>
          <w:marTop w:val="0"/>
          <w:marBottom w:val="0"/>
          <w:divBdr>
            <w:top w:val="none" w:sz="0" w:space="0" w:color="auto"/>
            <w:left w:val="none" w:sz="0" w:space="0" w:color="auto"/>
            <w:bottom w:val="none" w:sz="0" w:space="0" w:color="auto"/>
            <w:right w:val="none" w:sz="0" w:space="0" w:color="auto"/>
          </w:divBdr>
        </w:div>
        <w:div w:id="1484926222">
          <w:marLeft w:val="640"/>
          <w:marRight w:val="0"/>
          <w:marTop w:val="0"/>
          <w:marBottom w:val="0"/>
          <w:divBdr>
            <w:top w:val="none" w:sz="0" w:space="0" w:color="auto"/>
            <w:left w:val="none" w:sz="0" w:space="0" w:color="auto"/>
            <w:bottom w:val="none" w:sz="0" w:space="0" w:color="auto"/>
            <w:right w:val="none" w:sz="0" w:space="0" w:color="auto"/>
          </w:divBdr>
        </w:div>
        <w:div w:id="1524324589">
          <w:marLeft w:val="640"/>
          <w:marRight w:val="0"/>
          <w:marTop w:val="0"/>
          <w:marBottom w:val="0"/>
          <w:divBdr>
            <w:top w:val="none" w:sz="0" w:space="0" w:color="auto"/>
            <w:left w:val="none" w:sz="0" w:space="0" w:color="auto"/>
            <w:bottom w:val="none" w:sz="0" w:space="0" w:color="auto"/>
            <w:right w:val="none" w:sz="0" w:space="0" w:color="auto"/>
          </w:divBdr>
        </w:div>
        <w:div w:id="1558542249">
          <w:marLeft w:val="640"/>
          <w:marRight w:val="0"/>
          <w:marTop w:val="0"/>
          <w:marBottom w:val="0"/>
          <w:divBdr>
            <w:top w:val="none" w:sz="0" w:space="0" w:color="auto"/>
            <w:left w:val="none" w:sz="0" w:space="0" w:color="auto"/>
            <w:bottom w:val="none" w:sz="0" w:space="0" w:color="auto"/>
            <w:right w:val="none" w:sz="0" w:space="0" w:color="auto"/>
          </w:divBdr>
        </w:div>
        <w:div w:id="1574121692">
          <w:marLeft w:val="640"/>
          <w:marRight w:val="0"/>
          <w:marTop w:val="0"/>
          <w:marBottom w:val="0"/>
          <w:divBdr>
            <w:top w:val="none" w:sz="0" w:space="0" w:color="auto"/>
            <w:left w:val="none" w:sz="0" w:space="0" w:color="auto"/>
            <w:bottom w:val="none" w:sz="0" w:space="0" w:color="auto"/>
            <w:right w:val="none" w:sz="0" w:space="0" w:color="auto"/>
          </w:divBdr>
        </w:div>
        <w:div w:id="1583678086">
          <w:marLeft w:val="640"/>
          <w:marRight w:val="0"/>
          <w:marTop w:val="0"/>
          <w:marBottom w:val="0"/>
          <w:divBdr>
            <w:top w:val="none" w:sz="0" w:space="0" w:color="auto"/>
            <w:left w:val="none" w:sz="0" w:space="0" w:color="auto"/>
            <w:bottom w:val="none" w:sz="0" w:space="0" w:color="auto"/>
            <w:right w:val="none" w:sz="0" w:space="0" w:color="auto"/>
          </w:divBdr>
        </w:div>
        <w:div w:id="1755202319">
          <w:marLeft w:val="640"/>
          <w:marRight w:val="0"/>
          <w:marTop w:val="0"/>
          <w:marBottom w:val="0"/>
          <w:divBdr>
            <w:top w:val="none" w:sz="0" w:space="0" w:color="auto"/>
            <w:left w:val="none" w:sz="0" w:space="0" w:color="auto"/>
            <w:bottom w:val="none" w:sz="0" w:space="0" w:color="auto"/>
            <w:right w:val="none" w:sz="0" w:space="0" w:color="auto"/>
          </w:divBdr>
        </w:div>
        <w:div w:id="1763717545">
          <w:marLeft w:val="640"/>
          <w:marRight w:val="0"/>
          <w:marTop w:val="0"/>
          <w:marBottom w:val="0"/>
          <w:divBdr>
            <w:top w:val="none" w:sz="0" w:space="0" w:color="auto"/>
            <w:left w:val="none" w:sz="0" w:space="0" w:color="auto"/>
            <w:bottom w:val="none" w:sz="0" w:space="0" w:color="auto"/>
            <w:right w:val="none" w:sz="0" w:space="0" w:color="auto"/>
          </w:divBdr>
        </w:div>
        <w:div w:id="1806727981">
          <w:marLeft w:val="640"/>
          <w:marRight w:val="0"/>
          <w:marTop w:val="0"/>
          <w:marBottom w:val="0"/>
          <w:divBdr>
            <w:top w:val="none" w:sz="0" w:space="0" w:color="auto"/>
            <w:left w:val="none" w:sz="0" w:space="0" w:color="auto"/>
            <w:bottom w:val="none" w:sz="0" w:space="0" w:color="auto"/>
            <w:right w:val="none" w:sz="0" w:space="0" w:color="auto"/>
          </w:divBdr>
        </w:div>
        <w:div w:id="1829175769">
          <w:marLeft w:val="640"/>
          <w:marRight w:val="0"/>
          <w:marTop w:val="0"/>
          <w:marBottom w:val="0"/>
          <w:divBdr>
            <w:top w:val="none" w:sz="0" w:space="0" w:color="auto"/>
            <w:left w:val="none" w:sz="0" w:space="0" w:color="auto"/>
            <w:bottom w:val="none" w:sz="0" w:space="0" w:color="auto"/>
            <w:right w:val="none" w:sz="0" w:space="0" w:color="auto"/>
          </w:divBdr>
        </w:div>
        <w:div w:id="1911378453">
          <w:marLeft w:val="640"/>
          <w:marRight w:val="0"/>
          <w:marTop w:val="0"/>
          <w:marBottom w:val="0"/>
          <w:divBdr>
            <w:top w:val="none" w:sz="0" w:space="0" w:color="auto"/>
            <w:left w:val="none" w:sz="0" w:space="0" w:color="auto"/>
            <w:bottom w:val="none" w:sz="0" w:space="0" w:color="auto"/>
            <w:right w:val="none" w:sz="0" w:space="0" w:color="auto"/>
          </w:divBdr>
        </w:div>
        <w:div w:id="1970473251">
          <w:marLeft w:val="640"/>
          <w:marRight w:val="0"/>
          <w:marTop w:val="0"/>
          <w:marBottom w:val="0"/>
          <w:divBdr>
            <w:top w:val="none" w:sz="0" w:space="0" w:color="auto"/>
            <w:left w:val="none" w:sz="0" w:space="0" w:color="auto"/>
            <w:bottom w:val="none" w:sz="0" w:space="0" w:color="auto"/>
            <w:right w:val="none" w:sz="0" w:space="0" w:color="auto"/>
          </w:divBdr>
        </w:div>
        <w:div w:id="2032872342">
          <w:marLeft w:val="640"/>
          <w:marRight w:val="0"/>
          <w:marTop w:val="0"/>
          <w:marBottom w:val="0"/>
          <w:divBdr>
            <w:top w:val="none" w:sz="0" w:space="0" w:color="auto"/>
            <w:left w:val="none" w:sz="0" w:space="0" w:color="auto"/>
            <w:bottom w:val="none" w:sz="0" w:space="0" w:color="auto"/>
            <w:right w:val="none" w:sz="0" w:space="0" w:color="auto"/>
          </w:divBdr>
        </w:div>
      </w:divsChild>
    </w:div>
    <w:div w:id="172768065">
      <w:marLeft w:val="640"/>
      <w:marRight w:val="0"/>
      <w:marTop w:val="0"/>
      <w:marBottom w:val="0"/>
      <w:divBdr>
        <w:top w:val="none" w:sz="0" w:space="0" w:color="auto"/>
        <w:left w:val="none" w:sz="0" w:space="0" w:color="auto"/>
        <w:bottom w:val="none" w:sz="0" w:space="0" w:color="auto"/>
        <w:right w:val="none" w:sz="0" w:space="0" w:color="auto"/>
      </w:divBdr>
    </w:div>
    <w:div w:id="173112953">
      <w:marLeft w:val="640"/>
      <w:marRight w:val="0"/>
      <w:marTop w:val="0"/>
      <w:marBottom w:val="0"/>
      <w:divBdr>
        <w:top w:val="none" w:sz="0" w:space="0" w:color="auto"/>
        <w:left w:val="none" w:sz="0" w:space="0" w:color="auto"/>
        <w:bottom w:val="none" w:sz="0" w:space="0" w:color="auto"/>
        <w:right w:val="none" w:sz="0" w:space="0" w:color="auto"/>
      </w:divBdr>
    </w:div>
    <w:div w:id="173999476">
      <w:marLeft w:val="640"/>
      <w:marRight w:val="0"/>
      <w:marTop w:val="0"/>
      <w:marBottom w:val="0"/>
      <w:divBdr>
        <w:top w:val="none" w:sz="0" w:space="0" w:color="auto"/>
        <w:left w:val="none" w:sz="0" w:space="0" w:color="auto"/>
        <w:bottom w:val="none" w:sz="0" w:space="0" w:color="auto"/>
        <w:right w:val="none" w:sz="0" w:space="0" w:color="auto"/>
      </w:divBdr>
    </w:div>
    <w:div w:id="174809658">
      <w:bodyDiv w:val="1"/>
      <w:marLeft w:val="0"/>
      <w:marRight w:val="0"/>
      <w:marTop w:val="0"/>
      <w:marBottom w:val="0"/>
      <w:divBdr>
        <w:top w:val="none" w:sz="0" w:space="0" w:color="auto"/>
        <w:left w:val="none" w:sz="0" w:space="0" w:color="auto"/>
        <w:bottom w:val="none" w:sz="0" w:space="0" w:color="auto"/>
        <w:right w:val="none" w:sz="0" w:space="0" w:color="auto"/>
      </w:divBdr>
      <w:divsChild>
        <w:div w:id="139080655">
          <w:marLeft w:val="640"/>
          <w:marRight w:val="0"/>
          <w:marTop w:val="0"/>
          <w:marBottom w:val="0"/>
          <w:divBdr>
            <w:top w:val="none" w:sz="0" w:space="0" w:color="auto"/>
            <w:left w:val="none" w:sz="0" w:space="0" w:color="auto"/>
            <w:bottom w:val="none" w:sz="0" w:space="0" w:color="auto"/>
            <w:right w:val="none" w:sz="0" w:space="0" w:color="auto"/>
          </w:divBdr>
        </w:div>
        <w:div w:id="194121977">
          <w:marLeft w:val="640"/>
          <w:marRight w:val="0"/>
          <w:marTop w:val="0"/>
          <w:marBottom w:val="0"/>
          <w:divBdr>
            <w:top w:val="none" w:sz="0" w:space="0" w:color="auto"/>
            <w:left w:val="none" w:sz="0" w:space="0" w:color="auto"/>
            <w:bottom w:val="none" w:sz="0" w:space="0" w:color="auto"/>
            <w:right w:val="none" w:sz="0" w:space="0" w:color="auto"/>
          </w:divBdr>
        </w:div>
        <w:div w:id="265961418">
          <w:marLeft w:val="640"/>
          <w:marRight w:val="0"/>
          <w:marTop w:val="0"/>
          <w:marBottom w:val="0"/>
          <w:divBdr>
            <w:top w:val="none" w:sz="0" w:space="0" w:color="auto"/>
            <w:left w:val="none" w:sz="0" w:space="0" w:color="auto"/>
            <w:bottom w:val="none" w:sz="0" w:space="0" w:color="auto"/>
            <w:right w:val="none" w:sz="0" w:space="0" w:color="auto"/>
          </w:divBdr>
        </w:div>
        <w:div w:id="308218667">
          <w:marLeft w:val="640"/>
          <w:marRight w:val="0"/>
          <w:marTop w:val="0"/>
          <w:marBottom w:val="0"/>
          <w:divBdr>
            <w:top w:val="none" w:sz="0" w:space="0" w:color="auto"/>
            <w:left w:val="none" w:sz="0" w:space="0" w:color="auto"/>
            <w:bottom w:val="none" w:sz="0" w:space="0" w:color="auto"/>
            <w:right w:val="none" w:sz="0" w:space="0" w:color="auto"/>
          </w:divBdr>
        </w:div>
        <w:div w:id="323362631">
          <w:marLeft w:val="640"/>
          <w:marRight w:val="0"/>
          <w:marTop w:val="0"/>
          <w:marBottom w:val="0"/>
          <w:divBdr>
            <w:top w:val="none" w:sz="0" w:space="0" w:color="auto"/>
            <w:left w:val="none" w:sz="0" w:space="0" w:color="auto"/>
            <w:bottom w:val="none" w:sz="0" w:space="0" w:color="auto"/>
            <w:right w:val="none" w:sz="0" w:space="0" w:color="auto"/>
          </w:divBdr>
        </w:div>
        <w:div w:id="351995601">
          <w:marLeft w:val="640"/>
          <w:marRight w:val="0"/>
          <w:marTop w:val="0"/>
          <w:marBottom w:val="0"/>
          <w:divBdr>
            <w:top w:val="none" w:sz="0" w:space="0" w:color="auto"/>
            <w:left w:val="none" w:sz="0" w:space="0" w:color="auto"/>
            <w:bottom w:val="none" w:sz="0" w:space="0" w:color="auto"/>
            <w:right w:val="none" w:sz="0" w:space="0" w:color="auto"/>
          </w:divBdr>
        </w:div>
        <w:div w:id="354968843">
          <w:marLeft w:val="640"/>
          <w:marRight w:val="0"/>
          <w:marTop w:val="0"/>
          <w:marBottom w:val="0"/>
          <w:divBdr>
            <w:top w:val="none" w:sz="0" w:space="0" w:color="auto"/>
            <w:left w:val="none" w:sz="0" w:space="0" w:color="auto"/>
            <w:bottom w:val="none" w:sz="0" w:space="0" w:color="auto"/>
            <w:right w:val="none" w:sz="0" w:space="0" w:color="auto"/>
          </w:divBdr>
        </w:div>
        <w:div w:id="384379668">
          <w:marLeft w:val="640"/>
          <w:marRight w:val="0"/>
          <w:marTop w:val="0"/>
          <w:marBottom w:val="0"/>
          <w:divBdr>
            <w:top w:val="none" w:sz="0" w:space="0" w:color="auto"/>
            <w:left w:val="none" w:sz="0" w:space="0" w:color="auto"/>
            <w:bottom w:val="none" w:sz="0" w:space="0" w:color="auto"/>
            <w:right w:val="none" w:sz="0" w:space="0" w:color="auto"/>
          </w:divBdr>
        </w:div>
        <w:div w:id="445317383">
          <w:marLeft w:val="640"/>
          <w:marRight w:val="0"/>
          <w:marTop w:val="0"/>
          <w:marBottom w:val="0"/>
          <w:divBdr>
            <w:top w:val="none" w:sz="0" w:space="0" w:color="auto"/>
            <w:left w:val="none" w:sz="0" w:space="0" w:color="auto"/>
            <w:bottom w:val="none" w:sz="0" w:space="0" w:color="auto"/>
            <w:right w:val="none" w:sz="0" w:space="0" w:color="auto"/>
          </w:divBdr>
        </w:div>
        <w:div w:id="547692259">
          <w:marLeft w:val="640"/>
          <w:marRight w:val="0"/>
          <w:marTop w:val="0"/>
          <w:marBottom w:val="0"/>
          <w:divBdr>
            <w:top w:val="none" w:sz="0" w:space="0" w:color="auto"/>
            <w:left w:val="none" w:sz="0" w:space="0" w:color="auto"/>
            <w:bottom w:val="none" w:sz="0" w:space="0" w:color="auto"/>
            <w:right w:val="none" w:sz="0" w:space="0" w:color="auto"/>
          </w:divBdr>
        </w:div>
        <w:div w:id="582034028">
          <w:marLeft w:val="640"/>
          <w:marRight w:val="0"/>
          <w:marTop w:val="0"/>
          <w:marBottom w:val="0"/>
          <w:divBdr>
            <w:top w:val="none" w:sz="0" w:space="0" w:color="auto"/>
            <w:left w:val="none" w:sz="0" w:space="0" w:color="auto"/>
            <w:bottom w:val="none" w:sz="0" w:space="0" w:color="auto"/>
            <w:right w:val="none" w:sz="0" w:space="0" w:color="auto"/>
          </w:divBdr>
        </w:div>
        <w:div w:id="582765460">
          <w:marLeft w:val="640"/>
          <w:marRight w:val="0"/>
          <w:marTop w:val="0"/>
          <w:marBottom w:val="0"/>
          <w:divBdr>
            <w:top w:val="none" w:sz="0" w:space="0" w:color="auto"/>
            <w:left w:val="none" w:sz="0" w:space="0" w:color="auto"/>
            <w:bottom w:val="none" w:sz="0" w:space="0" w:color="auto"/>
            <w:right w:val="none" w:sz="0" w:space="0" w:color="auto"/>
          </w:divBdr>
        </w:div>
        <w:div w:id="645552405">
          <w:marLeft w:val="640"/>
          <w:marRight w:val="0"/>
          <w:marTop w:val="0"/>
          <w:marBottom w:val="0"/>
          <w:divBdr>
            <w:top w:val="none" w:sz="0" w:space="0" w:color="auto"/>
            <w:left w:val="none" w:sz="0" w:space="0" w:color="auto"/>
            <w:bottom w:val="none" w:sz="0" w:space="0" w:color="auto"/>
            <w:right w:val="none" w:sz="0" w:space="0" w:color="auto"/>
          </w:divBdr>
        </w:div>
        <w:div w:id="698091561">
          <w:marLeft w:val="640"/>
          <w:marRight w:val="0"/>
          <w:marTop w:val="0"/>
          <w:marBottom w:val="0"/>
          <w:divBdr>
            <w:top w:val="none" w:sz="0" w:space="0" w:color="auto"/>
            <w:left w:val="none" w:sz="0" w:space="0" w:color="auto"/>
            <w:bottom w:val="none" w:sz="0" w:space="0" w:color="auto"/>
            <w:right w:val="none" w:sz="0" w:space="0" w:color="auto"/>
          </w:divBdr>
        </w:div>
        <w:div w:id="727801212">
          <w:marLeft w:val="640"/>
          <w:marRight w:val="0"/>
          <w:marTop w:val="0"/>
          <w:marBottom w:val="0"/>
          <w:divBdr>
            <w:top w:val="none" w:sz="0" w:space="0" w:color="auto"/>
            <w:left w:val="none" w:sz="0" w:space="0" w:color="auto"/>
            <w:bottom w:val="none" w:sz="0" w:space="0" w:color="auto"/>
            <w:right w:val="none" w:sz="0" w:space="0" w:color="auto"/>
          </w:divBdr>
        </w:div>
        <w:div w:id="771171350">
          <w:marLeft w:val="640"/>
          <w:marRight w:val="0"/>
          <w:marTop w:val="0"/>
          <w:marBottom w:val="0"/>
          <w:divBdr>
            <w:top w:val="none" w:sz="0" w:space="0" w:color="auto"/>
            <w:left w:val="none" w:sz="0" w:space="0" w:color="auto"/>
            <w:bottom w:val="none" w:sz="0" w:space="0" w:color="auto"/>
            <w:right w:val="none" w:sz="0" w:space="0" w:color="auto"/>
          </w:divBdr>
        </w:div>
        <w:div w:id="876701153">
          <w:marLeft w:val="640"/>
          <w:marRight w:val="0"/>
          <w:marTop w:val="0"/>
          <w:marBottom w:val="0"/>
          <w:divBdr>
            <w:top w:val="none" w:sz="0" w:space="0" w:color="auto"/>
            <w:left w:val="none" w:sz="0" w:space="0" w:color="auto"/>
            <w:bottom w:val="none" w:sz="0" w:space="0" w:color="auto"/>
            <w:right w:val="none" w:sz="0" w:space="0" w:color="auto"/>
          </w:divBdr>
        </w:div>
        <w:div w:id="929891023">
          <w:marLeft w:val="640"/>
          <w:marRight w:val="0"/>
          <w:marTop w:val="0"/>
          <w:marBottom w:val="0"/>
          <w:divBdr>
            <w:top w:val="none" w:sz="0" w:space="0" w:color="auto"/>
            <w:left w:val="none" w:sz="0" w:space="0" w:color="auto"/>
            <w:bottom w:val="none" w:sz="0" w:space="0" w:color="auto"/>
            <w:right w:val="none" w:sz="0" w:space="0" w:color="auto"/>
          </w:divBdr>
        </w:div>
        <w:div w:id="962035164">
          <w:marLeft w:val="640"/>
          <w:marRight w:val="0"/>
          <w:marTop w:val="0"/>
          <w:marBottom w:val="0"/>
          <w:divBdr>
            <w:top w:val="none" w:sz="0" w:space="0" w:color="auto"/>
            <w:left w:val="none" w:sz="0" w:space="0" w:color="auto"/>
            <w:bottom w:val="none" w:sz="0" w:space="0" w:color="auto"/>
            <w:right w:val="none" w:sz="0" w:space="0" w:color="auto"/>
          </w:divBdr>
        </w:div>
        <w:div w:id="968508446">
          <w:marLeft w:val="640"/>
          <w:marRight w:val="0"/>
          <w:marTop w:val="0"/>
          <w:marBottom w:val="0"/>
          <w:divBdr>
            <w:top w:val="none" w:sz="0" w:space="0" w:color="auto"/>
            <w:left w:val="none" w:sz="0" w:space="0" w:color="auto"/>
            <w:bottom w:val="none" w:sz="0" w:space="0" w:color="auto"/>
            <w:right w:val="none" w:sz="0" w:space="0" w:color="auto"/>
          </w:divBdr>
        </w:div>
        <w:div w:id="988630105">
          <w:marLeft w:val="640"/>
          <w:marRight w:val="0"/>
          <w:marTop w:val="0"/>
          <w:marBottom w:val="0"/>
          <w:divBdr>
            <w:top w:val="none" w:sz="0" w:space="0" w:color="auto"/>
            <w:left w:val="none" w:sz="0" w:space="0" w:color="auto"/>
            <w:bottom w:val="none" w:sz="0" w:space="0" w:color="auto"/>
            <w:right w:val="none" w:sz="0" w:space="0" w:color="auto"/>
          </w:divBdr>
        </w:div>
        <w:div w:id="996344268">
          <w:marLeft w:val="640"/>
          <w:marRight w:val="0"/>
          <w:marTop w:val="0"/>
          <w:marBottom w:val="0"/>
          <w:divBdr>
            <w:top w:val="none" w:sz="0" w:space="0" w:color="auto"/>
            <w:left w:val="none" w:sz="0" w:space="0" w:color="auto"/>
            <w:bottom w:val="none" w:sz="0" w:space="0" w:color="auto"/>
            <w:right w:val="none" w:sz="0" w:space="0" w:color="auto"/>
          </w:divBdr>
        </w:div>
        <w:div w:id="1015883137">
          <w:marLeft w:val="640"/>
          <w:marRight w:val="0"/>
          <w:marTop w:val="0"/>
          <w:marBottom w:val="0"/>
          <w:divBdr>
            <w:top w:val="none" w:sz="0" w:space="0" w:color="auto"/>
            <w:left w:val="none" w:sz="0" w:space="0" w:color="auto"/>
            <w:bottom w:val="none" w:sz="0" w:space="0" w:color="auto"/>
            <w:right w:val="none" w:sz="0" w:space="0" w:color="auto"/>
          </w:divBdr>
        </w:div>
        <w:div w:id="1018653800">
          <w:marLeft w:val="640"/>
          <w:marRight w:val="0"/>
          <w:marTop w:val="0"/>
          <w:marBottom w:val="0"/>
          <w:divBdr>
            <w:top w:val="none" w:sz="0" w:space="0" w:color="auto"/>
            <w:left w:val="none" w:sz="0" w:space="0" w:color="auto"/>
            <w:bottom w:val="none" w:sz="0" w:space="0" w:color="auto"/>
            <w:right w:val="none" w:sz="0" w:space="0" w:color="auto"/>
          </w:divBdr>
        </w:div>
        <w:div w:id="1034035999">
          <w:marLeft w:val="640"/>
          <w:marRight w:val="0"/>
          <w:marTop w:val="0"/>
          <w:marBottom w:val="0"/>
          <w:divBdr>
            <w:top w:val="none" w:sz="0" w:space="0" w:color="auto"/>
            <w:left w:val="none" w:sz="0" w:space="0" w:color="auto"/>
            <w:bottom w:val="none" w:sz="0" w:space="0" w:color="auto"/>
            <w:right w:val="none" w:sz="0" w:space="0" w:color="auto"/>
          </w:divBdr>
        </w:div>
        <w:div w:id="1051881796">
          <w:marLeft w:val="640"/>
          <w:marRight w:val="0"/>
          <w:marTop w:val="0"/>
          <w:marBottom w:val="0"/>
          <w:divBdr>
            <w:top w:val="none" w:sz="0" w:space="0" w:color="auto"/>
            <w:left w:val="none" w:sz="0" w:space="0" w:color="auto"/>
            <w:bottom w:val="none" w:sz="0" w:space="0" w:color="auto"/>
            <w:right w:val="none" w:sz="0" w:space="0" w:color="auto"/>
          </w:divBdr>
        </w:div>
        <w:div w:id="1065488264">
          <w:marLeft w:val="640"/>
          <w:marRight w:val="0"/>
          <w:marTop w:val="0"/>
          <w:marBottom w:val="0"/>
          <w:divBdr>
            <w:top w:val="none" w:sz="0" w:space="0" w:color="auto"/>
            <w:left w:val="none" w:sz="0" w:space="0" w:color="auto"/>
            <w:bottom w:val="none" w:sz="0" w:space="0" w:color="auto"/>
            <w:right w:val="none" w:sz="0" w:space="0" w:color="auto"/>
          </w:divBdr>
        </w:div>
        <w:div w:id="1086683650">
          <w:marLeft w:val="640"/>
          <w:marRight w:val="0"/>
          <w:marTop w:val="0"/>
          <w:marBottom w:val="0"/>
          <w:divBdr>
            <w:top w:val="none" w:sz="0" w:space="0" w:color="auto"/>
            <w:left w:val="none" w:sz="0" w:space="0" w:color="auto"/>
            <w:bottom w:val="none" w:sz="0" w:space="0" w:color="auto"/>
            <w:right w:val="none" w:sz="0" w:space="0" w:color="auto"/>
          </w:divBdr>
        </w:div>
        <w:div w:id="1091774450">
          <w:marLeft w:val="640"/>
          <w:marRight w:val="0"/>
          <w:marTop w:val="0"/>
          <w:marBottom w:val="0"/>
          <w:divBdr>
            <w:top w:val="none" w:sz="0" w:space="0" w:color="auto"/>
            <w:left w:val="none" w:sz="0" w:space="0" w:color="auto"/>
            <w:bottom w:val="none" w:sz="0" w:space="0" w:color="auto"/>
            <w:right w:val="none" w:sz="0" w:space="0" w:color="auto"/>
          </w:divBdr>
        </w:div>
        <w:div w:id="1110203102">
          <w:marLeft w:val="640"/>
          <w:marRight w:val="0"/>
          <w:marTop w:val="0"/>
          <w:marBottom w:val="0"/>
          <w:divBdr>
            <w:top w:val="none" w:sz="0" w:space="0" w:color="auto"/>
            <w:left w:val="none" w:sz="0" w:space="0" w:color="auto"/>
            <w:bottom w:val="none" w:sz="0" w:space="0" w:color="auto"/>
            <w:right w:val="none" w:sz="0" w:space="0" w:color="auto"/>
          </w:divBdr>
        </w:div>
        <w:div w:id="1174347226">
          <w:marLeft w:val="640"/>
          <w:marRight w:val="0"/>
          <w:marTop w:val="0"/>
          <w:marBottom w:val="0"/>
          <w:divBdr>
            <w:top w:val="none" w:sz="0" w:space="0" w:color="auto"/>
            <w:left w:val="none" w:sz="0" w:space="0" w:color="auto"/>
            <w:bottom w:val="none" w:sz="0" w:space="0" w:color="auto"/>
            <w:right w:val="none" w:sz="0" w:space="0" w:color="auto"/>
          </w:divBdr>
        </w:div>
        <w:div w:id="1216967258">
          <w:marLeft w:val="640"/>
          <w:marRight w:val="0"/>
          <w:marTop w:val="0"/>
          <w:marBottom w:val="0"/>
          <w:divBdr>
            <w:top w:val="none" w:sz="0" w:space="0" w:color="auto"/>
            <w:left w:val="none" w:sz="0" w:space="0" w:color="auto"/>
            <w:bottom w:val="none" w:sz="0" w:space="0" w:color="auto"/>
            <w:right w:val="none" w:sz="0" w:space="0" w:color="auto"/>
          </w:divBdr>
        </w:div>
        <w:div w:id="1231113942">
          <w:marLeft w:val="640"/>
          <w:marRight w:val="0"/>
          <w:marTop w:val="0"/>
          <w:marBottom w:val="0"/>
          <w:divBdr>
            <w:top w:val="none" w:sz="0" w:space="0" w:color="auto"/>
            <w:left w:val="none" w:sz="0" w:space="0" w:color="auto"/>
            <w:bottom w:val="none" w:sz="0" w:space="0" w:color="auto"/>
            <w:right w:val="none" w:sz="0" w:space="0" w:color="auto"/>
          </w:divBdr>
        </w:div>
        <w:div w:id="1299915160">
          <w:marLeft w:val="640"/>
          <w:marRight w:val="0"/>
          <w:marTop w:val="0"/>
          <w:marBottom w:val="0"/>
          <w:divBdr>
            <w:top w:val="none" w:sz="0" w:space="0" w:color="auto"/>
            <w:left w:val="none" w:sz="0" w:space="0" w:color="auto"/>
            <w:bottom w:val="none" w:sz="0" w:space="0" w:color="auto"/>
            <w:right w:val="none" w:sz="0" w:space="0" w:color="auto"/>
          </w:divBdr>
        </w:div>
        <w:div w:id="1394082851">
          <w:marLeft w:val="640"/>
          <w:marRight w:val="0"/>
          <w:marTop w:val="0"/>
          <w:marBottom w:val="0"/>
          <w:divBdr>
            <w:top w:val="none" w:sz="0" w:space="0" w:color="auto"/>
            <w:left w:val="none" w:sz="0" w:space="0" w:color="auto"/>
            <w:bottom w:val="none" w:sz="0" w:space="0" w:color="auto"/>
            <w:right w:val="none" w:sz="0" w:space="0" w:color="auto"/>
          </w:divBdr>
        </w:div>
        <w:div w:id="1401713555">
          <w:marLeft w:val="640"/>
          <w:marRight w:val="0"/>
          <w:marTop w:val="0"/>
          <w:marBottom w:val="0"/>
          <w:divBdr>
            <w:top w:val="none" w:sz="0" w:space="0" w:color="auto"/>
            <w:left w:val="none" w:sz="0" w:space="0" w:color="auto"/>
            <w:bottom w:val="none" w:sz="0" w:space="0" w:color="auto"/>
            <w:right w:val="none" w:sz="0" w:space="0" w:color="auto"/>
          </w:divBdr>
        </w:div>
        <w:div w:id="1450736832">
          <w:marLeft w:val="640"/>
          <w:marRight w:val="0"/>
          <w:marTop w:val="0"/>
          <w:marBottom w:val="0"/>
          <w:divBdr>
            <w:top w:val="none" w:sz="0" w:space="0" w:color="auto"/>
            <w:left w:val="none" w:sz="0" w:space="0" w:color="auto"/>
            <w:bottom w:val="none" w:sz="0" w:space="0" w:color="auto"/>
            <w:right w:val="none" w:sz="0" w:space="0" w:color="auto"/>
          </w:divBdr>
        </w:div>
        <w:div w:id="1479149151">
          <w:marLeft w:val="640"/>
          <w:marRight w:val="0"/>
          <w:marTop w:val="0"/>
          <w:marBottom w:val="0"/>
          <w:divBdr>
            <w:top w:val="none" w:sz="0" w:space="0" w:color="auto"/>
            <w:left w:val="none" w:sz="0" w:space="0" w:color="auto"/>
            <w:bottom w:val="none" w:sz="0" w:space="0" w:color="auto"/>
            <w:right w:val="none" w:sz="0" w:space="0" w:color="auto"/>
          </w:divBdr>
        </w:div>
        <w:div w:id="1490631892">
          <w:marLeft w:val="640"/>
          <w:marRight w:val="0"/>
          <w:marTop w:val="0"/>
          <w:marBottom w:val="0"/>
          <w:divBdr>
            <w:top w:val="none" w:sz="0" w:space="0" w:color="auto"/>
            <w:left w:val="none" w:sz="0" w:space="0" w:color="auto"/>
            <w:bottom w:val="none" w:sz="0" w:space="0" w:color="auto"/>
            <w:right w:val="none" w:sz="0" w:space="0" w:color="auto"/>
          </w:divBdr>
        </w:div>
        <w:div w:id="1492404022">
          <w:marLeft w:val="640"/>
          <w:marRight w:val="0"/>
          <w:marTop w:val="0"/>
          <w:marBottom w:val="0"/>
          <w:divBdr>
            <w:top w:val="none" w:sz="0" w:space="0" w:color="auto"/>
            <w:left w:val="none" w:sz="0" w:space="0" w:color="auto"/>
            <w:bottom w:val="none" w:sz="0" w:space="0" w:color="auto"/>
            <w:right w:val="none" w:sz="0" w:space="0" w:color="auto"/>
          </w:divBdr>
        </w:div>
        <w:div w:id="1609240223">
          <w:marLeft w:val="640"/>
          <w:marRight w:val="0"/>
          <w:marTop w:val="0"/>
          <w:marBottom w:val="0"/>
          <w:divBdr>
            <w:top w:val="none" w:sz="0" w:space="0" w:color="auto"/>
            <w:left w:val="none" w:sz="0" w:space="0" w:color="auto"/>
            <w:bottom w:val="none" w:sz="0" w:space="0" w:color="auto"/>
            <w:right w:val="none" w:sz="0" w:space="0" w:color="auto"/>
          </w:divBdr>
        </w:div>
        <w:div w:id="1626232837">
          <w:marLeft w:val="640"/>
          <w:marRight w:val="0"/>
          <w:marTop w:val="0"/>
          <w:marBottom w:val="0"/>
          <w:divBdr>
            <w:top w:val="none" w:sz="0" w:space="0" w:color="auto"/>
            <w:left w:val="none" w:sz="0" w:space="0" w:color="auto"/>
            <w:bottom w:val="none" w:sz="0" w:space="0" w:color="auto"/>
            <w:right w:val="none" w:sz="0" w:space="0" w:color="auto"/>
          </w:divBdr>
        </w:div>
        <w:div w:id="1632595420">
          <w:marLeft w:val="640"/>
          <w:marRight w:val="0"/>
          <w:marTop w:val="0"/>
          <w:marBottom w:val="0"/>
          <w:divBdr>
            <w:top w:val="none" w:sz="0" w:space="0" w:color="auto"/>
            <w:left w:val="none" w:sz="0" w:space="0" w:color="auto"/>
            <w:bottom w:val="none" w:sz="0" w:space="0" w:color="auto"/>
            <w:right w:val="none" w:sz="0" w:space="0" w:color="auto"/>
          </w:divBdr>
        </w:div>
        <w:div w:id="1644773121">
          <w:marLeft w:val="640"/>
          <w:marRight w:val="0"/>
          <w:marTop w:val="0"/>
          <w:marBottom w:val="0"/>
          <w:divBdr>
            <w:top w:val="none" w:sz="0" w:space="0" w:color="auto"/>
            <w:left w:val="none" w:sz="0" w:space="0" w:color="auto"/>
            <w:bottom w:val="none" w:sz="0" w:space="0" w:color="auto"/>
            <w:right w:val="none" w:sz="0" w:space="0" w:color="auto"/>
          </w:divBdr>
        </w:div>
        <w:div w:id="1691490148">
          <w:marLeft w:val="640"/>
          <w:marRight w:val="0"/>
          <w:marTop w:val="0"/>
          <w:marBottom w:val="0"/>
          <w:divBdr>
            <w:top w:val="none" w:sz="0" w:space="0" w:color="auto"/>
            <w:left w:val="none" w:sz="0" w:space="0" w:color="auto"/>
            <w:bottom w:val="none" w:sz="0" w:space="0" w:color="auto"/>
            <w:right w:val="none" w:sz="0" w:space="0" w:color="auto"/>
          </w:divBdr>
        </w:div>
        <w:div w:id="1700351663">
          <w:marLeft w:val="640"/>
          <w:marRight w:val="0"/>
          <w:marTop w:val="0"/>
          <w:marBottom w:val="0"/>
          <w:divBdr>
            <w:top w:val="none" w:sz="0" w:space="0" w:color="auto"/>
            <w:left w:val="none" w:sz="0" w:space="0" w:color="auto"/>
            <w:bottom w:val="none" w:sz="0" w:space="0" w:color="auto"/>
            <w:right w:val="none" w:sz="0" w:space="0" w:color="auto"/>
          </w:divBdr>
        </w:div>
        <w:div w:id="1704094084">
          <w:marLeft w:val="640"/>
          <w:marRight w:val="0"/>
          <w:marTop w:val="0"/>
          <w:marBottom w:val="0"/>
          <w:divBdr>
            <w:top w:val="none" w:sz="0" w:space="0" w:color="auto"/>
            <w:left w:val="none" w:sz="0" w:space="0" w:color="auto"/>
            <w:bottom w:val="none" w:sz="0" w:space="0" w:color="auto"/>
            <w:right w:val="none" w:sz="0" w:space="0" w:color="auto"/>
          </w:divBdr>
        </w:div>
        <w:div w:id="1717848072">
          <w:marLeft w:val="640"/>
          <w:marRight w:val="0"/>
          <w:marTop w:val="0"/>
          <w:marBottom w:val="0"/>
          <w:divBdr>
            <w:top w:val="none" w:sz="0" w:space="0" w:color="auto"/>
            <w:left w:val="none" w:sz="0" w:space="0" w:color="auto"/>
            <w:bottom w:val="none" w:sz="0" w:space="0" w:color="auto"/>
            <w:right w:val="none" w:sz="0" w:space="0" w:color="auto"/>
          </w:divBdr>
        </w:div>
        <w:div w:id="1752849478">
          <w:marLeft w:val="640"/>
          <w:marRight w:val="0"/>
          <w:marTop w:val="0"/>
          <w:marBottom w:val="0"/>
          <w:divBdr>
            <w:top w:val="none" w:sz="0" w:space="0" w:color="auto"/>
            <w:left w:val="none" w:sz="0" w:space="0" w:color="auto"/>
            <w:bottom w:val="none" w:sz="0" w:space="0" w:color="auto"/>
            <w:right w:val="none" w:sz="0" w:space="0" w:color="auto"/>
          </w:divBdr>
        </w:div>
        <w:div w:id="1823160769">
          <w:marLeft w:val="640"/>
          <w:marRight w:val="0"/>
          <w:marTop w:val="0"/>
          <w:marBottom w:val="0"/>
          <w:divBdr>
            <w:top w:val="none" w:sz="0" w:space="0" w:color="auto"/>
            <w:left w:val="none" w:sz="0" w:space="0" w:color="auto"/>
            <w:bottom w:val="none" w:sz="0" w:space="0" w:color="auto"/>
            <w:right w:val="none" w:sz="0" w:space="0" w:color="auto"/>
          </w:divBdr>
        </w:div>
        <w:div w:id="1879929885">
          <w:marLeft w:val="640"/>
          <w:marRight w:val="0"/>
          <w:marTop w:val="0"/>
          <w:marBottom w:val="0"/>
          <w:divBdr>
            <w:top w:val="none" w:sz="0" w:space="0" w:color="auto"/>
            <w:left w:val="none" w:sz="0" w:space="0" w:color="auto"/>
            <w:bottom w:val="none" w:sz="0" w:space="0" w:color="auto"/>
            <w:right w:val="none" w:sz="0" w:space="0" w:color="auto"/>
          </w:divBdr>
        </w:div>
        <w:div w:id="1888029965">
          <w:marLeft w:val="640"/>
          <w:marRight w:val="0"/>
          <w:marTop w:val="0"/>
          <w:marBottom w:val="0"/>
          <w:divBdr>
            <w:top w:val="none" w:sz="0" w:space="0" w:color="auto"/>
            <w:left w:val="none" w:sz="0" w:space="0" w:color="auto"/>
            <w:bottom w:val="none" w:sz="0" w:space="0" w:color="auto"/>
            <w:right w:val="none" w:sz="0" w:space="0" w:color="auto"/>
          </w:divBdr>
        </w:div>
        <w:div w:id="2009863213">
          <w:marLeft w:val="640"/>
          <w:marRight w:val="0"/>
          <w:marTop w:val="0"/>
          <w:marBottom w:val="0"/>
          <w:divBdr>
            <w:top w:val="none" w:sz="0" w:space="0" w:color="auto"/>
            <w:left w:val="none" w:sz="0" w:space="0" w:color="auto"/>
            <w:bottom w:val="none" w:sz="0" w:space="0" w:color="auto"/>
            <w:right w:val="none" w:sz="0" w:space="0" w:color="auto"/>
          </w:divBdr>
        </w:div>
        <w:div w:id="2066373164">
          <w:marLeft w:val="640"/>
          <w:marRight w:val="0"/>
          <w:marTop w:val="0"/>
          <w:marBottom w:val="0"/>
          <w:divBdr>
            <w:top w:val="none" w:sz="0" w:space="0" w:color="auto"/>
            <w:left w:val="none" w:sz="0" w:space="0" w:color="auto"/>
            <w:bottom w:val="none" w:sz="0" w:space="0" w:color="auto"/>
            <w:right w:val="none" w:sz="0" w:space="0" w:color="auto"/>
          </w:divBdr>
        </w:div>
      </w:divsChild>
    </w:div>
    <w:div w:id="175775184">
      <w:marLeft w:val="640"/>
      <w:marRight w:val="0"/>
      <w:marTop w:val="0"/>
      <w:marBottom w:val="0"/>
      <w:divBdr>
        <w:top w:val="none" w:sz="0" w:space="0" w:color="auto"/>
        <w:left w:val="none" w:sz="0" w:space="0" w:color="auto"/>
        <w:bottom w:val="none" w:sz="0" w:space="0" w:color="auto"/>
        <w:right w:val="none" w:sz="0" w:space="0" w:color="auto"/>
      </w:divBdr>
    </w:div>
    <w:div w:id="176651149">
      <w:marLeft w:val="640"/>
      <w:marRight w:val="0"/>
      <w:marTop w:val="0"/>
      <w:marBottom w:val="0"/>
      <w:divBdr>
        <w:top w:val="none" w:sz="0" w:space="0" w:color="auto"/>
        <w:left w:val="none" w:sz="0" w:space="0" w:color="auto"/>
        <w:bottom w:val="none" w:sz="0" w:space="0" w:color="auto"/>
        <w:right w:val="none" w:sz="0" w:space="0" w:color="auto"/>
      </w:divBdr>
    </w:div>
    <w:div w:id="177700074">
      <w:marLeft w:val="640"/>
      <w:marRight w:val="0"/>
      <w:marTop w:val="0"/>
      <w:marBottom w:val="0"/>
      <w:divBdr>
        <w:top w:val="none" w:sz="0" w:space="0" w:color="auto"/>
        <w:left w:val="none" w:sz="0" w:space="0" w:color="auto"/>
        <w:bottom w:val="none" w:sz="0" w:space="0" w:color="auto"/>
        <w:right w:val="none" w:sz="0" w:space="0" w:color="auto"/>
      </w:divBdr>
    </w:div>
    <w:div w:id="179049394">
      <w:marLeft w:val="640"/>
      <w:marRight w:val="0"/>
      <w:marTop w:val="0"/>
      <w:marBottom w:val="0"/>
      <w:divBdr>
        <w:top w:val="none" w:sz="0" w:space="0" w:color="auto"/>
        <w:left w:val="none" w:sz="0" w:space="0" w:color="auto"/>
        <w:bottom w:val="none" w:sz="0" w:space="0" w:color="auto"/>
        <w:right w:val="none" w:sz="0" w:space="0" w:color="auto"/>
      </w:divBdr>
    </w:div>
    <w:div w:id="179246778">
      <w:marLeft w:val="640"/>
      <w:marRight w:val="0"/>
      <w:marTop w:val="0"/>
      <w:marBottom w:val="0"/>
      <w:divBdr>
        <w:top w:val="none" w:sz="0" w:space="0" w:color="auto"/>
        <w:left w:val="none" w:sz="0" w:space="0" w:color="auto"/>
        <w:bottom w:val="none" w:sz="0" w:space="0" w:color="auto"/>
        <w:right w:val="none" w:sz="0" w:space="0" w:color="auto"/>
      </w:divBdr>
    </w:div>
    <w:div w:id="179592283">
      <w:marLeft w:val="640"/>
      <w:marRight w:val="0"/>
      <w:marTop w:val="0"/>
      <w:marBottom w:val="0"/>
      <w:divBdr>
        <w:top w:val="none" w:sz="0" w:space="0" w:color="auto"/>
        <w:left w:val="none" w:sz="0" w:space="0" w:color="auto"/>
        <w:bottom w:val="none" w:sz="0" w:space="0" w:color="auto"/>
        <w:right w:val="none" w:sz="0" w:space="0" w:color="auto"/>
      </w:divBdr>
    </w:div>
    <w:div w:id="179780781">
      <w:bodyDiv w:val="1"/>
      <w:marLeft w:val="0"/>
      <w:marRight w:val="0"/>
      <w:marTop w:val="0"/>
      <w:marBottom w:val="0"/>
      <w:divBdr>
        <w:top w:val="none" w:sz="0" w:space="0" w:color="auto"/>
        <w:left w:val="none" w:sz="0" w:space="0" w:color="auto"/>
        <w:bottom w:val="none" w:sz="0" w:space="0" w:color="auto"/>
        <w:right w:val="none" w:sz="0" w:space="0" w:color="auto"/>
      </w:divBdr>
      <w:divsChild>
        <w:div w:id="25302866">
          <w:marLeft w:val="640"/>
          <w:marRight w:val="0"/>
          <w:marTop w:val="0"/>
          <w:marBottom w:val="0"/>
          <w:divBdr>
            <w:top w:val="none" w:sz="0" w:space="0" w:color="auto"/>
            <w:left w:val="none" w:sz="0" w:space="0" w:color="auto"/>
            <w:bottom w:val="none" w:sz="0" w:space="0" w:color="auto"/>
            <w:right w:val="none" w:sz="0" w:space="0" w:color="auto"/>
          </w:divBdr>
        </w:div>
        <w:div w:id="45492132">
          <w:marLeft w:val="640"/>
          <w:marRight w:val="0"/>
          <w:marTop w:val="0"/>
          <w:marBottom w:val="0"/>
          <w:divBdr>
            <w:top w:val="none" w:sz="0" w:space="0" w:color="auto"/>
            <w:left w:val="none" w:sz="0" w:space="0" w:color="auto"/>
            <w:bottom w:val="none" w:sz="0" w:space="0" w:color="auto"/>
            <w:right w:val="none" w:sz="0" w:space="0" w:color="auto"/>
          </w:divBdr>
        </w:div>
        <w:div w:id="49159999">
          <w:marLeft w:val="640"/>
          <w:marRight w:val="0"/>
          <w:marTop w:val="0"/>
          <w:marBottom w:val="0"/>
          <w:divBdr>
            <w:top w:val="none" w:sz="0" w:space="0" w:color="auto"/>
            <w:left w:val="none" w:sz="0" w:space="0" w:color="auto"/>
            <w:bottom w:val="none" w:sz="0" w:space="0" w:color="auto"/>
            <w:right w:val="none" w:sz="0" w:space="0" w:color="auto"/>
          </w:divBdr>
        </w:div>
        <w:div w:id="88044354">
          <w:marLeft w:val="640"/>
          <w:marRight w:val="0"/>
          <w:marTop w:val="0"/>
          <w:marBottom w:val="0"/>
          <w:divBdr>
            <w:top w:val="none" w:sz="0" w:space="0" w:color="auto"/>
            <w:left w:val="none" w:sz="0" w:space="0" w:color="auto"/>
            <w:bottom w:val="none" w:sz="0" w:space="0" w:color="auto"/>
            <w:right w:val="none" w:sz="0" w:space="0" w:color="auto"/>
          </w:divBdr>
        </w:div>
        <w:div w:id="231240239">
          <w:marLeft w:val="640"/>
          <w:marRight w:val="0"/>
          <w:marTop w:val="0"/>
          <w:marBottom w:val="0"/>
          <w:divBdr>
            <w:top w:val="none" w:sz="0" w:space="0" w:color="auto"/>
            <w:left w:val="none" w:sz="0" w:space="0" w:color="auto"/>
            <w:bottom w:val="none" w:sz="0" w:space="0" w:color="auto"/>
            <w:right w:val="none" w:sz="0" w:space="0" w:color="auto"/>
          </w:divBdr>
        </w:div>
        <w:div w:id="380709242">
          <w:marLeft w:val="640"/>
          <w:marRight w:val="0"/>
          <w:marTop w:val="0"/>
          <w:marBottom w:val="0"/>
          <w:divBdr>
            <w:top w:val="none" w:sz="0" w:space="0" w:color="auto"/>
            <w:left w:val="none" w:sz="0" w:space="0" w:color="auto"/>
            <w:bottom w:val="none" w:sz="0" w:space="0" w:color="auto"/>
            <w:right w:val="none" w:sz="0" w:space="0" w:color="auto"/>
          </w:divBdr>
        </w:div>
        <w:div w:id="431974349">
          <w:marLeft w:val="640"/>
          <w:marRight w:val="0"/>
          <w:marTop w:val="0"/>
          <w:marBottom w:val="0"/>
          <w:divBdr>
            <w:top w:val="none" w:sz="0" w:space="0" w:color="auto"/>
            <w:left w:val="none" w:sz="0" w:space="0" w:color="auto"/>
            <w:bottom w:val="none" w:sz="0" w:space="0" w:color="auto"/>
            <w:right w:val="none" w:sz="0" w:space="0" w:color="auto"/>
          </w:divBdr>
        </w:div>
        <w:div w:id="540635315">
          <w:marLeft w:val="640"/>
          <w:marRight w:val="0"/>
          <w:marTop w:val="0"/>
          <w:marBottom w:val="0"/>
          <w:divBdr>
            <w:top w:val="none" w:sz="0" w:space="0" w:color="auto"/>
            <w:left w:val="none" w:sz="0" w:space="0" w:color="auto"/>
            <w:bottom w:val="none" w:sz="0" w:space="0" w:color="auto"/>
            <w:right w:val="none" w:sz="0" w:space="0" w:color="auto"/>
          </w:divBdr>
        </w:div>
        <w:div w:id="560285169">
          <w:marLeft w:val="640"/>
          <w:marRight w:val="0"/>
          <w:marTop w:val="0"/>
          <w:marBottom w:val="0"/>
          <w:divBdr>
            <w:top w:val="none" w:sz="0" w:space="0" w:color="auto"/>
            <w:left w:val="none" w:sz="0" w:space="0" w:color="auto"/>
            <w:bottom w:val="none" w:sz="0" w:space="0" w:color="auto"/>
            <w:right w:val="none" w:sz="0" w:space="0" w:color="auto"/>
          </w:divBdr>
        </w:div>
        <w:div w:id="594435291">
          <w:marLeft w:val="640"/>
          <w:marRight w:val="0"/>
          <w:marTop w:val="0"/>
          <w:marBottom w:val="0"/>
          <w:divBdr>
            <w:top w:val="none" w:sz="0" w:space="0" w:color="auto"/>
            <w:left w:val="none" w:sz="0" w:space="0" w:color="auto"/>
            <w:bottom w:val="none" w:sz="0" w:space="0" w:color="auto"/>
            <w:right w:val="none" w:sz="0" w:space="0" w:color="auto"/>
          </w:divBdr>
        </w:div>
        <w:div w:id="671571897">
          <w:marLeft w:val="640"/>
          <w:marRight w:val="0"/>
          <w:marTop w:val="0"/>
          <w:marBottom w:val="0"/>
          <w:divBdr>
            <w:top w:val="none" w:sz="0" w:space="0" w:color="auto"/>
            <w:left w:val="none" w:sz="0" w:space="0" w:color="auto"/>
            <w:bottom w:val="none" w:sz="0" w:space="0" w:color="auto"/>
            <w:right w:val="none" w:sz="0" w:space="0" w:color="auto"/>
          </w:divBdr>
        </w:div>
        <w:div w:id="674652761">
          <w:marLeft w:val="640"/>
          <w:marRight w:val="0"/>
          <w:marTop w:val="0"/>
          <w:marBottom w:val="0"/>
          <w:divBdr>
            <w:top w:val="none" w:sz="0" w:space="0" w:color="auto"/>
            <w:left w:val="none" w:sz="0" w:space="0" w:color="auto"/>
            <w:bottom w:val="none" w:sz="0" w:space="0" w:color="auto"/>
            <w:right w:val="none" w:sz="0" w:space="0" w:color="auto"/>
          </w:divBdr>
        </w:div>
        <w:div w:id="710880009">
          <w:marLeft w:val="640"/>
          <w:marRight w:val="0"/>
          <w:marTop w:val="0"/>
          <w:marBottom w:val="0"/>
          <w:divBdr>
            <w:top w:val="none" w:sz="0" w:space="0" w:color="auto"/>
            <w:left w:val="none" w:sz="0" w:space="0" w:color="auto"/>
            <w:bottom w:val="none" w:sz="0" w:space="0" w:color="auto"/>
            <w:right w:val="none" w:sz="0" w:space="0" w:color="auto"/>
          </w:divBdr>
        </w:div>
        <w:div w:id="845897203">
          <w:marLeft w:val="640"/>
          <w:marRight w:val="0"/>
          <w:marTop w:val="0"/>
          <w:marBottom w:val="0"/>
          <w:divBdr>
            <w:top w:val="none" w:sz="0" w:space="0" w:color="auto"/>
            <w:left w:val="none" w:sz="0" w:space="0" w:color="auto"/>
            <w:bottom w:val="none" w:sz="0" w:space="0" w:color="auto"/>
            <w:right w:val="none" w:sz="0" w:space="0" w:color="auto"/>
          </w:divBdr>
        </w:div>
        <w:div w:id="866799250">
          <w:marLeft w:val="640"/>
          <w:marRight w:val="0"/>
          <w:marTop w:val="0"/>
          <w:marBottom w:val="0"/>
          <w:divBdr>
            <w:top w:val="none" w:sz="0" w:space="0" w:color="auto"/>
            <w:left w:val="none" w:sz="0" w:space="0" w:color="auto"/>
            <w:bottom w:val="none" w:sz="0" w:space="0" w:color="auto"/>
            <w:right w:val="none" w:sz="0" w:space="0" w:color="auto"/>
          </w:divBdr>
        </w:div>
        <w:div w:id="897547668">
          <w:marLeft w:val="640"/>
          <w:marRight w:val="0"/>
          <w:marTop w:val="0"/>
          <w:marBottom w:val="0"/>
          <w:divBdr>
            <w:top w:val="none" w:sz="0" w:space="0" w:color="auto"/>
            <w:left w:val="none" w:sz="0" w:space="0" w:color="auto"/>
            <w:bottom w:val="none" w:sz="0" w:space="0" w:color="auto"/>
            <w:right w:val="none" w:sz="0" w:space="0" w:color="auto"/>
          </w:divBdr>
        </w:div>
        <w:div w:id="899557589">
          <w:marLeft w:val="640"/>
          <w:marRight w:val="0"/>
          <w:marTop w:val="0"/>
          <w:marBottom w:val="0"/>
          <w:divBdr>
            <w:top w:val="none" w:sz="0" w:space="0" w:color="auto"/>
            <w:left w:val="none" w:sz="0" w:space="0" w:color="auto"/>
            <w:bottom w:val="none" w:sz="0" w:space="0" w:color="auto"/>
            <w:right w:val="none" w:sz="0" w:space="0" w:color="auto"/>
          </w:divBdr>
        </w:div>
        <w:div w:id="936404631">
          <w:marLeft w:val="640"/>
          <w:marRight w:val="0"/>
          <w:marTop w:val="0"/>
          <w:marBottom w:val="0"/>
          <w:divBdr>
            <w:top w:val="none" w:sz="0" w:space="0" w:color="auto"/>
            <w:left w:val="none" w:sz="0" w:space="0" w:color="auto"/>
            <w:bottom w:val="none" w:sz="0" w:space="0" w:color="auto"/>
            <w:right w:val="none" w:sz="0" w:space="0" w:color="auto"/>
          </w:divBdr>
        </w:div>
        <w:div w:id="1013797003">
          <w:marLeft w:val="640"/>
          <w:marRight w:val="0"/>
          <w:marTop w:val="0"/>
          <w:marBottom w:val="0"/>
          <w:divBdr>
            <w:top w:val="none" w:sz="0" w:space="0" w:color="auto"/>
            <w:left w:val="none" w:sz="0" w:space="0" w:color="auto"/>
            <w:bottom w:val="none" w:sz="0" w:space="0" w:color="auto"/>
            <w:right w:val="none" w:sz="0" w:space="0" w:color="auto"/>
          </w:divBdr>
        </w:div>
        <w:div w:id="1029374061">
          <w:marLeft w:val="640"/>
          <w:marRight w:val="0"/>
          <w:marTop w:val="0"/>
          <w:marBottom w:val="0"/>
          <w:divBdr>
            <w:top w:val="none" w:sz="0" w:space="0" w:color="auto"/>
            <w:left w:val="none" w:sz="0" w:space="0" w:color="auto"/>
            <w:bottom w:val="none" w:sz="0" w:space="0" w:color="auto"/>
            <w:right w:val="none" w:sz="0" w:space="0" w:color="auto"/>
          </w:divBdr>
        </w:div>
        <w:div w:id="1145396655">
          <w:marLeft w:val="640"/>
          <w:marRight w:val="0"/>
          <w:marTop w:val="0"/>
          <w:marBottom w:val="0"/>
          <w:divBdr>
            <w:top w:val="none" w:sz="0" w:space="0" w:color="auto"/>
            <w:left w:val="none" w:sz="0" w:space="0" w:color="auto"/>
            <w:bottom w:val="none" w:sz="0" w:space="0" w:color="auto"/>
            <w:right w:val="none" w:sz="0" w:space="0" w:color="auto"/>
          </w:divBdr>
        </w:div>
        <w:div w:id="1164391943">
          <w:marLeft w:val="640"/>
          <w:marRight w:val="0"/>
          <w:marTop w:val="0"/>
          <w:marBottom w:val="0"/>
          <w:divBdr>
            <w:top w:val="none" w:sz="0" w:space="0" w:color="auto"/>
            <w:left w:val="none" w:sz="0" w:space="0" w:color="auto"/>
            <w:bottom w:val="none" w:sz="0" w:space="0" w:color="auto"/>
            <w:right w:val="none" w:sz="0" w:space="0" w:color="auto"/>
          </w:divBdr>
        </w:div>
        <w:div w:id="1281064538">
          <w:marLeft w:val="640"/>
          <w:marRight w:val="0"/>
          <w:marTop w:val="0"/>
          <w:marBottom w:val="0"/>
          <w:divBdr>
            <w:top w:val="none" w:sz="0" w:space="0" w:color="auto"/>
            <w:left w:val="none" w:sz="0" w:space="0" w:color="auto"/>
            <w:bottom w:val="none" w:sz="0" w:space="0" w:color="auto"/>
            <w:right w:val="none" w:sz="0" w:space="0" w:color="auto"/>
          </w:divBdr>
        </w:div>
        <w:div w:id="1350179714">
          <w:marLeft w:val="640"/>
          <w:marRight w:val="0"/>
          <w:marTop w:val="0"/>
          <w:marBottom w:val="0"/>
          <w:divBdr>
            <w:top w:val="none" w:sz="0" w:space="0" w:color="auto"/>
            <w:left w:val="none" w:sz="0" w:space="0" w:color="auto"/>
            <w:bottom w:val="none" w:sz="0" w:space="0" w:color="auto"/>
            <w:right w:val="none" w:sz="0" w:space="0" w:color="auto"/>
          </w:divBdr>
        </w:div>
        <w:div w:id="1380201514">
          <w:marLeft w:val="640"/>
          <w:marRight w:val="0"/>
          <w:marTop w:val="0"/>
          <w:marBottom w:val="0"/>
          <w:divBdr>
            <w:top w:val="none" w:sz="0" w:space="0" w:color="auto"/>
            <w:left w:val="none" w:sz="0" w:space="0" w:color="auto"/>
            <w:bottom w:val="none" w:sz="0" w:space="0" w:color="auto"/>
            <w:right w:val="none" w:sz="0" w:space="0" w:color="auto"/>
          </w:divBdr>
        </w:div>
        <w:div w:id="1445223191">
          <w:marLeft w:val="640"/>
          <w:marRight w:val="0"/>
          <w:marTop w:val="0"/>
          <w:marBottom w:val="0"/>
          <w:divBdr>
            <w:top w:val="none" w:sz="0" w:space="0" w:color="auto"/>
            <w:left w:val="none" w:sz="0" w:space="0" w:color="auto"/>
            <w:bottom w:val="none" w:sz="0" w:space="0" w:color="auto"/>
            <w:right w:val="none" w:sz="0" w:space="0" w:color="auto"/>
          </w:divBdr>
        </w:div>
        <w:div w:id="1471511727">
          <w:marLeft w:val="640"/>
          <w:marRight w:val="0"/>
          <w:marTop w:val="0"/>
          <w:marBottom w:val="0"/>
          <w:divBdr>
            <w:top w:val="none" w:sz="0" w:space="0" w:color="auto"/>
            <w:left w:val="none" w:sz="0" w:space="0" w:color="auto"/>
            <w:bottom w:val="none" w:sz="0" w:space="0" w:color="auto"/>
            <w:right w:val="none" w:sz="0" w:space="0" w:color="auto"/>
          </w:divBdr>
        </w:div>
        <w:div w:id="1481539567">
          <w:marLeft w:val="640"/>
          <w:marRight w:val="0"/>
          <w:marTop w:val="0"/>
          <w:marBottom w:val="0"/>
          <w:divBdr>
            <w:top w:val="none" w:sz="0" w:space="0" w:color="auto"/>
            <w:left w:val="none" w:sz="0" w:space="0" w:color="auto"/>
            <w:bottom w:val="none" w:sz="0" w:space="0" w:color="auto"/>
            <w:right w:val="none" w:sz="0" w:space="0" w:color="auto"/>
          </w:divBdr>
        </w:div>
        <w:div w:id="1495293276">
          <w:marLeft w:val="640"/>
          <w:marRight w:val="0"/>
          <w:marTop w:val="0"/>
          <w:marBottom w:val="0"/>
          <w:divBdr>
            <w:top w:val="none" w:sz="0" w:space="0" w:color="auto"/>
            <w:left w:val="none" w:sz="0" w:space="0" w:color="auto"/>
            <w:bottom w:val="none" w:sz="0" w:space="0" w:color="auto"/>
            <w:right w:val="none" w:sz="0" w:space="0" w:color="auto"/>
          </w:divBdr>
        </w:div>
        <w:div w:id="1550192357">
          <w:marLeft w:val="640"/>
          <w:marRight w:val="0"/>
          <w:marTop w:val="0"/>
          <w:marBottom w:val="0"/>
          <w:divBdr>
            <w:top w:val="none" w:sz="0" w:space="0" w:color="auto"/>
            <w:left w:val="none" w:sz="0" w:space="0" w:color="auto"/>
            <w:bottom w:val="none" w:sz="0" w:space="0" w:color="auto"/>
            <w:right w:val="none" w:sz="0" w:space="0" w:color="auto"/>
          </w:divBdr>
        </w:div>
        <w:div w:id="1608076231">
          <w:marLeft w:val="640"/>
          <w:marRight w:val="0"/>
          <w:marTop w:val="0"/>
          <w:marBottom w:val="0"/>
          <w:divBdr>
            <w:top w:val="none" w:sz="0" w:space="0" w:color="auto"/>
            <w:left w:val="none" w:sz="0" w:space="0" w:color="auto"/>
            <w:bottom w:val="none" w:sz="0" w:space="0" w:color="auto"/>
            <w:right w:val="none" w:sz="0" w:space="0" w:color="auto"/>
          </w:divBdr>
        </w:div>
        <w:div w:id="1734041064">
          <w:marLeft w:val="640"/>
          <w:marRight w:val="0"/>
          <w:marTop w:val="0"/>
          <w:marBottom w:val="0"/>
          <w:divBdr>
            <w:top w:val="none" w:sz="0" w:space="0" w:color="auto"/>
            <w:left w:val="none" w:sz="0" w:space="0" w:color="auto"/>
            <w:bottom w:val="none" w:sz="0" w:space="0" w:color="auto"/>
            <w:right w:val="none" w:sz="0" w:space="0" w:color="auto"/>
          </w:divBdr>
        </w:div>
        <w:div w:id="1747409538">
          <w:marLeft w:val="640"/>
          <w:marRight w:val="0"/>
          <w:marTop w:val="0"/>
          <w:marBottom w:val="0"/>
          <w:divBdr>
            <w:top w:val="none" w:sz="0" w:space="0" w:color="auto"/>
            <w:left w:val="none" w:sz="0" w:space="0" w:color="auto"/>
            <w:bottom w:val="none" w:sz="0" w:space="0" w:color="auto"/>
            <w:right w:val="none" w:sz="0" w:space="0" w:color="auto"/>
          </w:divBdr>
        </w:div>
        <w:div w:id="1792017894">
          <w:marLeft w:val="640"/>
          <w:marRight w:val="0"/>
          <w:marTop w:val="0"/>
          <w:marBottom w:val="0"/>
          <w:divBdr>
            <w:top w:val="none" w:sz="0" w:space="0" w:color="auto"/>
            <w:left w:val="none" w:sz="0" w:space="0" w:color="auto"/>
            <w:bottom w:val="none" w:sz="0" w:space="0" w:color="auto"/>
            <w:right w:val="none" w:sz="0" w:space="0" w:color="auto"/>
          </w:divBdr>
        </w:div>
        <w:div w:id="1872062364">
          <w:marLeft w:val="640"/>
          <w:marRight w:val="0"/>
          <w:marTop w:val="0"/>
          <w:marBottom w:val="0"/>
          <w:divBdr>
            <w:top w:val="none" w:sz="0" w:space="0" w:color="auto"/>
            <w:left w:val="none" w:sz="0" w:space="0" w:color="auto"/>
            <w:bottom w:val="none" w:sz="0" w:space="0" w:color="auto"/>
            <w:right w:val="none" w:sz="0" w:space="0" w:color="auto"/>
          </w:divBdr>
        </w:div>
        <w:div w:id="1898281907">
          <w:marLeft w:val="640"/>
          <w:marRight w:val="0"/>
          <w:marTop w:val="0"/>
          <w:marBottom w:val="0"/>
          <w:divBdr>
            <w:top w:val="none" w:sz="0" w:space="0" w:color="auto"/>
            <w:left w:val="none" w:sz="0" w:space="0" w:color="auto"/>
            <w:bottom w:val="none" w:sz="0" w:space="0" w:color="auto"/>
            <w:right w:val="none" w:sz="0" w:space="0" w:color="auto"/>
          </w:divBdr>
        </w:div>
        <w:div w:id="1916624551">
          <w:marLeft w:val="640"/>
          <w:marRight w:val="0"/>
          <w:marTop w:val="0"/>
          <w:marBottom w:val="0"/>
          <w:divBdr>
            <w:top w:val="none" w:sz="0" w:space="0" w:color="auto"/>
            <w:left w:val="none" w:sz="0" w:space="0" w:color="auto"/>
            <w:bottom w:val="none" w:sz="0" w:space="0" w:color="auto"/>
            <w:right w:val="none" w:sz="0" w:space="0" w:color="auto"/>
          </w:divBdr>
        </w:div>
        <w:div w:id="1930458355">
          <w:marLeft w:val="640"/>
          <w:marRight w:val="0"/>
          <w:marTop w:val="0"/>
          <w:marBottom w:val="0"/>
          <w:divBdr>
            <w:top w:val="none" w:sz="0" w:space="0" w:color="auto"/>
            <w:left w:val="none" w:sz="0" w:space="0" w:color="auto"/>
            <w:bottom w:val="none" w:sz="0" w:space="0" w:color="auto"/>
            <w:right w:val="none" w:sz="0" w:space="0" w:color="auto"/>
          </w:divBdr>
        </w:div>
        <w:div w:id="2003116423">
          <w:marLeft w:val="640"/>
          <w:marRight w:val="0"/>
          <w:marTop w:val="0"/>
          <w:marBottom w:val="0"/>
          <w:divBdr>
            <w:top w:val="none" w:sz="0" w:space="0" w:color="auto"/>
            <w:left w:val="none" w:sz="0" w:space="0" w:color="auto"/>
            <w:bottom w:val="none" w:sz="0" w:space="0" w:color="auto"/>
            <w:right w:val="none" w:sz="0" w:space="0" w:color="auto"/>
          </w:divBdr>
        </w:div>
        <w:div w:id="2009139321">
          <w:marLeft w:val="640"/>
          <w:marRight w:val="0"/>
          <w:marTop w:val="0"/>
          <w:marBottom w:val="0"/>
          <w:divBdr>
            <w:top w:val="none" w:sz="0" w:space="0" w:color="auto"/>
            <w:left w:val="none" w:sz="0" w:space="0" w:color="auto"/>
            <w:bottom w:val="none" w:sz="0" w:space="0" w:color="auto"/>
            <w:right w:val="none" w:sz="0" w:space="0" w:color="auto"/>
          </w:divBdr>
        </w:div>
        <w:div w:id="2030177488">
          <w:marLeft w:val="640"/>
          <w:marRight w:val="0"/>
          <w:marTop w:val="0"/>
          <w:marBottom w:val="0"/>
          <w:divBdr>
            <w:top w:val="none" w:sz="0" w:space="0" w:color="auto"/>
            <w:left w:val="none" w:sz="0" w:space="0" w:color="auto"/>
            <w:bottom w:val="none" w:sz="0" w:space="0" w:color="auto"/>
            <w:right w:val="none" w:sz="0" w:space="0" w:color="auto"/>
          </w:divBdr>
        </w:div>
        <w:div w:id="2127387112">
          <w:marLeft w:val="640"/>
          <w:marRight w:val="0"/>
          <w:marTop w:val="0"/>
          <w:marBottom w:val="0"/>
          <w:divBdr>
            <w:top w:val="none" w:sz="0" w:space="0" w:color="auto"/>
            <w:left w:val="none" w:sz="0" w:space="0" w:color="auto"/>
            <w:bottom w:val="none" w:sz="0" w:space="0" w:color="auto"/>
            <w:right w:val="none" w:sz="0" w:space="0" w:color="auto"/>
          </w:divBdr>
        </w:div>
        <w:div w:id="2127430097">
          <w:marLeft w:val="640"/>
          <w:marRight w:val="0"/>
          <w:marTop w:val="0"/>
          <w:marBottom w:val="0"/>
          <w:divBdr>
            <w:top w:val="none" w:sz="0" w:space="0" w:color="auto"/>
            <w:left w:val="none" w:sz="0" w:space="0" w:color="auto"/>
            <w:bottom w:val="none" w:sz="0" w:space="0" w:color="auto"/>
            <w:right w:val="none" w:sz="0" w:space="0" w:color="auto"/>
          </w:divBdr>
        </w:div>
        <w:div w:id="2143838788">
          <w:marLeft w:val="640"/>
          <w:marRight w:val="0"/>
          <w:marTop w:val="0"/>
          <w:marBottom w:val="0"/>
          <w:divBdr>
            <w:top w:val="none" w:sz="0" w:space="0" w:color="auto"/>
            <w:left w:val="none" w:sz="0" w:space="0" w:color="auto"/>
            <w:bottom w:val="none" w:sz="0" w:space="0" w:color="auto"/>
            <w:right w:val="none" w:sz="0" w:space="0" w:color="auto"/>
          </w:divBdr>
        </w:div>
      </w:divsChild>
    </w:div>
    <w:div w:id="179856189">
      <w:marLeft w:val="640"/>
      <w:marRight w:val="0"/>
      <w:marTop w:val="0"/>
      <w:marBottom w:val="0"/>
      <w:divBdr>
        <w:top w:val="none" w:sz="0" w:space="0" w:color="auto"/>
        <w:left w:val="none" w:sz="0" w:space="0" w:color="auto"/>
        <w:bottom w:val="none" w:sz="0" w:space="0" w:color="auto"/>
        <w:right w:val="none" w:sz="0" w:space="0" w:color="auto"/>
      </w:divBdr>
    </w:div>
    <w:div w:id="180318674">
      <w:marLeft w:val="640"/>
      <w:marRight w:val="0"/>
      <w:marTop w:val="0"/>
      <w:marBottom w:val="0"/>
      <w:divBdr>
        <w:top w:val="none" w:sz="0" w:space="0" w:color="auto"/>
        <w:left w:val="none" w:sz="0" w:space="0" w:color="auto"/>
        <w:bottom w:val="none" w:sz="0" w:space="0" w:color="auto"/>
        <w:right w:val="none" w:sz="0" w:space="0" w:color="auto"/>
      </w:divBdr>
    </w:div>
    <w:div w:id="182986120">
      <w:bodyDiv w:val="1"/>
      <w:marLeft w:val="0"/>
      <w:marRight w:val="0"/>
      <w:marTop w:val="0"/>
      <w:marBottom w:val="0"/>
      <w:divBdr>
        <w:top w:val="none" w:sz="0" w:space="0" w:color="auto"/>
        <w:left w:val="none" w:sz="0" w:space="0" w:color="auto"/>
        <w:bottom w:val="none" w:sz="0" w:space="0" w:color="auto"/>
        <w:right w:val="none" w:sz="0" w:space="0" w:color="auto"/>
      </w:divBdr>
      <w:divsChild>
        <w:div w:id="6250317">
          <w:marLeft w:val="640"/>
          <w:marRight w:val="0"/>
          <w:marTop w:val="0"/>
          <w:marBottom w:val="0"/>
          <w:divBdr>
            <w:top w:val="none" w:sz="0" w:space="0" w:color="auto"/>
            <w:left w:val="none" w:sz="0" w:space="0" w:color="auto"/>
            <w:bottom w:val="none" w:sz="0" w:space="0" w:color="auto"/>
            <w:right w:val="none" w:sz="0" w:space="0" w:color="auto"/>
          </w:divBdr>
        </w:div>
        <w:div w:id="26300697">
          <w:marLeft w:val="640"/>
          <w:marRight w:val="0"/>
          <w:marTop w:val="0"/>
          <w:marBottom w:val="0"/>
          <w:divBdr>
            <w:top w:val="none" w:sz="0" w:space="0" w:color="auto"/>
            <w:left w:val="none" w:sz="0" w:space="0" w:color="auto"/>
            <w:bottom w:val="none" w:sz="0" w:space="0" w:color="auto"/>
            <w:right w:val="none" w:sz="0" w:space="0" w:color="auto"/>
          </w:divBdr>
        </w:div>
        <w:div w:id="48773974">
          <w:marLeft w:val="640"/>
          <w:marRight w:val="0"/>
          <w:marTop w:val="0"/>
          <w:marBottom w:val="0"/>
          <w:divBdr>
            <w:top w:val="none" w:sz="0" w:space="0" w:color="auto"/>
            <w:left w:val="none" w:sz="0" w:space="0" w:color="auto"/>
            <w:bottom w:val="none" w:sz="0" w:space="0" w:color="auto"/>
            <w:right w:val="none" w:sz="0" w:space="0" w:color="auto"/>
          </w:divBdr>
        </w:div>
        <w:div w:id="68425758">
          <w:marLeft w:val="640"/>
          <w:marRight w:val="0"/>
          <w:marTop w:val="0"/>
          <w:marBottom w:val="0"/>
          <w:divBdr>
            <w:top w:val="none" w:sz="0" w:space="0" w:color="auto"/>
            <w:left w:val="none" w:sz="0" w:space="0" w:color="auto"/>
            <w:bottom w:val="none" w:sz="0" w:space="0" w:color="auto"/>
            <w:right w:val="none" w:sz="0" w:space="0" w:color="auto"/>
          </w:divBdr>
        </w:div>
        <w:div w:id="289216127">
          <w:marLeft w:val="640"/>
          <w:marRight w:val="0"/>
          <w:marTop w:val="0"/>
          <w:marBottom w:val="0"/>
          <w:divBdr>
            <w:top w:val="none" w:sz="0" w:space="0" w:color="auto"/>
            <w:left w:val="none" w:sz="0" w:space="0" w:color="auto"/>
            <w:bottom w:val="none" w:sz="0" w:space="0" w:color="auto"/>
            <w:right w:val="none" w:sz="0" w:space="0" w:color="auto"/>
          </w:divBdr>
        </w:div>
        <w:div w:id="298459738">
          <w:marLeft w:val="640"/>
          <w:marRight w:val="0"/>
          <w:marTop w:val="0"/>
          <w:marBottom w:val="0"/>
          <w:divBdr>
            <w:top w:val="none" w:sz="0" w:space="0" w:color="auto"/>
            <w:left w:val="none" w:sz="0" w:space="0" w:color="auto"/>
            <w:bottom w:val="none" w:sz="0" w:space="0" w:color="auto"/>
            <w:right w:val="none" w:sz="0" w:space="0" w:color="auto"/>
          </w:divBdr>
        </w:div>
        <w:div w:id="342822469">
          <w:marLeft w:val="640"/>
          <w:marRight w:val="0"/>
          <w:marTop w:val="0"/>
          <w:marBottom w:val="0"/>
          <w:divBdr>
            <w:top w:val="none" w:sz="0" w:space="0" w:color="auto"/>
            <w:left w:val="none" w:sz="0" w:space="0" w:color="auto"/>
            <w:bottom w:val="none" w:sz="0" w:space="0" w:color="auto"/>
            <w:right w:val="none" w:sz="0" w:space="0" w:color="auto"/>
          </w:divBdr>
        </w:div>
        <w:div w:id="517933202">
          <w:marLeft w:val="640"/>
          <w:marRight w:val="0"/>
          <w:marTop w:val="0"/>
          <w:marBottom w:val="0"/>
          <w:divBdr>
            <w:top w:val="none" w:sz="0" w:space="0" w:color="auto"/>
            <w:left w:val="none" w:sz="0" w:space="0" w:color="auto"/>
            <w:bottom w:val="none" w:sz="0" w:space="0" w:color="auto"/>
            <w:right w:val="none" w:sz="0" w:space="0" w:color="auto"/>
          </w:divBdr>
        </w:div>
        <w:div w:id="558977252">
          <w:marLeft w:val="640"/>
          <w:marRight w:val="0"/>
          <w:marTop w:val="0"/>
          <w:marBottom w:val="0"/>
          <w:divBdr>
            <w:top w:val="none" w:sz="0" w:space="0" w:color="auto"/>
            <w:left w:val="none" w:sz="0" w:space="0" w:color="auto"/>
            <w:bottom w:val="none" w:sz="0" w:space="0" w:color="auto"/>
            <w:right w:val="none" w:sz="0" w:space="0" w:color="auto"/>
          </w:divBdr>
        </w:div>
        <w:div w:id="604575354">
          <w:marLeft w:val="640"/>
          <w:marRight w:val="0"/>
          <w:marTop w:val="0"/>
          <w:marBottom w:val="0"/>
          <w:divBdr>
            <w:top w:val="none" w:sz="0" w:space="0" w:color="auto"/>
            <w:left w:val="none" w:sz="0" w:space="0" w:color="auto"/>
            <w:bottom w:val="none" w:sz="0" w:space="0" w:color="auto"/>
            <w:right w:val="none" w:sz="0" w:space="0" w:color="auto"/>
          </w:divBdr>
        </w:div>
        <w:div w:id="622198953">
          <w:marLeft w:val="640"/>
          <w:marRight w:val="0"/>
          <w:marTop w:val="0"/>
          <w:marBottom w:val="0"/>
          <w:divBdr>
            <w:top w:val="none" w:sz="0" w:space="0" w:color="auto"/>
            <w:left w:val="none" w:sz="0" w:space="0" w:color="auto"/>
            <w:bottom w:val="none" w:sz="0" w:space="0" w:color="auto"/>
            <w:right w:val="none" w:sz="0" w:space="0" w:color="auto"/>
          </w:divBdr>
        </w:div>
        <w:div w:id="723336996">
          <w:marLeft w:val="640"/>
          <w:marRight w:val="0"/>
          <w:marTop w:val="0"/>
          <w:marBottom w:val="0"/>
          <w:divBdr>
            <w:top w:val="none" w:sz="0" w:space="0" w:color="auto"/>
            <w:left w:val="none" w:sz="0" w:space="0" w:color="auto"/>
            <w:bottom w:val="none" w:sz="0" w:space="0" w:color="auto"/>
            <w:right w:val="none" w:sz="0" w:space="0" w:color="auto"/>
          </w:divBdr>
        </w:div>
        <w:div w:id="742218633">
          <w:marLeft w:val="640"/>
          <w:marRight w:val="0"/>
          <w:marTop w:val="0"/>
          <w:marBottom w:val="0"/>
          <w:divBdr>
            <w:top w:val="none" w:sz="0" w:space="0" w:color="auto"/>
            <w:left w:val="none" w:sz="0" w:space="0" w:color="auto"/>
            <w:bottom w:val="none" w:sz="0" w:space="0" w:color="auto"/>
            <w:right w:val="none" w:sz="0" w:space="0" w:color="auto"/>
          </w:divBdr>
        </w:div>
        <w:div w:id="887228632">
          <w:marLeft w:val="640"/>
          <w:marRight w:val="0"/>
          <w:marTop w:val="0"/>
          <w:marBottom w:val="0"/>
          <w:divBdr>
            <w:top w:val="none" w:sz="0" w:space="0" w:color="auto"/>
            <w:left w:val="none" w:sz="0" w:space="0" w:color="auto"/>
            <w:bottom w:val="none" w:sz="0" w:space="0" w:color="auto"/>
            <w:right w:val="none" w:sz="0" w:space="0" w:color="auto"/>
          </w:divBdr>
        </w:div>
        <w:div w:id="979308600">
          <w:marLeft w:val="640"/>
          <w:marRight w:val="0"/>
          <w:marTop w:val="0"/>
          <w:marBottom w:val="0"/>
          <w:divBdr>
            <w:top w:val="none" w:sz="0" w:space="0" w:color="auto"/>
            <w:left w:val="none" w:sz="0" w:space="0" w:color="auto"/>
            <w:bottom w:val="none" w:sz="0" w:space="0" w:color="auto"/>
            <w:right w:val="none" w:sz="0" w:space="0" w:color="auto"/>
          </w:divBdr>
        </w:div>
        <w:div w:id="997345074">
          <w:marLeft w:val="640"/>
          <w:marRight w:val="0"/>
          <w:marTop w:val="0"/>
          <w:marBottom w:val="0"/>
          <w:divBdr>
            <w:top w:val="none" w:sz="0" w:space="0" w:color="auto"/>
            <w:left w:val="none" w:sz="0" w:space="0" w:color="auto"/>
            <w:bottom w:val="none" w:sz="0" w:space="0" w:color="auto"/>
            <w:right w:val="none" w:sz="0" w:space="0" w:color="auto"/>
          </w:divBdr>
        </w:div>
        <w:div w:id="1015420724">
          <w:marLeft w:val="640"/>
          <w:marRight w:val="0"/>
          <w:marTop w:val="0"/>
          <w:marBottom w:val="0"/>
          <w:divBdr>
            <w:top w:val="none" w:sz="0" w:space="0" w:color="auto"/>
            <w:left w:val="none" w:sz="0" w:space="0" w:color="auto"/>
            <w:bottom w:val="none" w:sz="0" w:space="0" w:color="auto"/>
            <w:right w:val="none" w:sz="0" w:space="0" w:color="auto"/>
          </w:divBdr>
        </w:div>
        <w:div w:id="1066293483">
          <w:marLeft w:val="640"/>
          <w:marRight w:val="0"/>
          <w:marTop w:val="0"/>
          <w:marBottom w:val="0"/>
          <w:divBdr>
            <w:top w:val="none" w:sz="0" w:space="0" w:color="auto"/>
            <w:left w:val="none" w:sz="0" w:space="0" w:color="auto"/>
            <w:bottom w:val="none" w:sz="0" w:space="0" w:color="auto"/>
            <w:right w:val="none" w:sz="0" w:space="0" w:color="auto"/>
          </w:divBdr>
        </w:div>
        <w:div w:id="1180698168">
          <w:marLeft w:val="640"/>
          <w:marRight w:val="0"/>
          <w:marTop w:val="0"/>
          <w:marBottom w:val="0"/>
          <w:divBdr>
            <w:top w:val="none" w:sz="0" w:space="0" w:color="auto"/>
            <w:left w:val="none" w:sz="0" w:space="0" w:color="auto"/>
            <w:bottom w:val="none" w:sz="0" w:space="0" w:color="auto"/>
            <w:right w:val="none" w:sz="0" w:space="0" w:color="auto"/>
          </w:divBdr>
        </w:div>
        <w:div w:id="1192762828">
          <w:marLeft w:val="640"/>
          <w:marRight w:val="0"/>
          <w:marTop w:val="0"/>
          <w:marBottom w:val="0"/>
          <w:divBdr>
            <w:top w:val="none" w:sz="0" w:space="0" w:color="auto"/>
            <w:left w:val="none" w:sz="0" w:space="0" w:color="auto"/>
            <w:bottom w:val="none" w:sz="0" w:space="0" w:color="auto"/>
            <w:right w:val="none" w:sz="0" w:space="0" w:color="auto"/>
          </w:divBdr>
        </w:div>
        <w:div w:id="1222327991">
          <w:marLeft w:val="640"/>
          <w:marRight w:val="0"/>
          <w:marTop w:val="0"/>
          <w:marBottom w:val="0"/>
          <w:divBdr>
            <w:top w:val="none" w:sz="0" w:space="0" w:color="auto"/>
            <w:left w:val="none" w:sz="0" w:space="0" w:color="auto"/>
            <w:bottom w:val="none" w:sz="0" w:space="0" w:color="auto"/>
            <w:right w:val="none" w:sz="0" w:space="0" w:color="auto"/>
          </w:divBdr>
        </w:div>
        <w:div w:id="1332484135">
          <w:marLeft w:val="640"/>
          <w:marRight w:val="0"/>
          <w:marTop w:val="0"/>
          <w:marBottom w:val="0"/>
          <w:divBdr>
            <w:top w:val="none" w:sz="0" w:space="0" w:color="auto"/>
            <w:left w:val="none" w:sz="0" w:space="0" w:color="auto"/>
            <w:bottom w:val="none" w:sz="0" w:space="0" w:color="auto"/>
            <w:right w:val="none" w:sz="0" w:space="0" w:color="auto"/>
          </w:divBdr>
        </w:div>
        <w:div w:id="1352800128">
          <w:marLeft w:val="640"/>
          <w:marRight w:val="0"/>
          <w:marTop w:val="0"/>
          <w:marBottom w:val="0"/>
          <w:divBdr>
            <w:top w:val="none" w:sz="0" w:space="0" w:color="auto"/>
            <w:left w:val="none" w:sz="0" w:space="0" w:color="auto"/>
            <w:bottom w:val="none" w:sz="0" w:space="0" w:color="auto"/>
            <w:right w:val="none" w:sz="0" w:space="0" w:color="auto"/>
          </w:divBdr>
        </w:div>
        <w:div w:id="1386220953">
          <w:marLeft w:val="640"/>
          <w:marRight w:val="0"/>
          <w:marTop w:val="0"/>
          <w:marBottom w:val="0"/>
          <w:divBdr>
            <w:top w:val="none" w:sz="0" w:space="0" w:color="auto"/>
            <w:left w:val="none" w:sz="0" w:space="0" w:color="auto"/>
            <w:bottom w:val="none" w:sz="0" w:space="0" w:color="auto"/>
            <w:right w:val="none" w:sz="0" w:space="0" w:color="auto"/>
          </w:divBdr>
        </w:div>
        <w:div w:id="1386488548">
          <w:marLeft w:val="640"/>
          <w:marRight w:val="0"/>
          <w:marTop w:val="0"/>
          <w:marBottom w:val="0"/>
          <w:divBdr>
            <w:top w:val="none" w:sz="0" w:space="0" w:color="auto"/>
            <w:left w:val="none" w:sz="0" w:space="0" w:color="auto"/>
            <w:bottom w:val="none" w:sz="0" w:space="0" w:color="auto"/>
            <w:right w:val="none" w:sz="0" w:space="0" w:color="auto"/>
          </w:divBdr>
        </w:div>
        <w:div w:id="1401709693">
          <w:marLeft w:val="640"/>
          <w:marRight w:val="0"/>
          <w:marTop w:val="0"/>
          <w:marBottom w:val="0"/>
          <w:divBdr>
            <w:top w:val="none" w:sz="0" w:space="0" w:color="auto"/>
            <w:left w:val="none" w:sz="0" w:space="0" w:color="auto"/>
            <w:bottom w:val="none" w:sz="0" w:space="0" w:color="auto"/>
            <w:right w:val="none" w:sz="0" w:space="0" w:color="auto"/>
          </w:divBdr>
        </w:div>
        <w:div w:id="1439525705">
          <w:marLeft w:val="640"/>
          <w:marRight w:val="0"/>
          <w:marTop w:val="0"/>
          <w:marBottom w:val="0"/>
          <w:divBdr>
            <w:top w:val="none" w:sz="0" w:space="0" w:color="auto"/>
            <w:left w:val="none" w:sz="0" w:space="0" w:color="auto"/>
            <w:bottom w:val="none" w:sz="0" w:space="0" w:color="auto"/>
            <w:right w:val="none" w:sz="0" w:space="0" w:color="auto"/>
          </w:divBdr>
        </w:div>
        <w:div w:id="1448235381">
          <w:marLeft w:val="640"/>
          <w:marRight w:val="0"/>
          <w:marTop w:val="0"/>
          <w:marBottom w:val="0"/>
          <w:divBdr>
            <w:top w:val="none" w:sz="0" w:space="0" w:color="auto"/>
            <w:left w:val="none" w:sz="0" w:space="0" w:color="auto"/>
            <w:bottom w:val="none" w:sz="0" w:space="0" w:color="auto"/>
            <w:right w:val="none" w:sz="0" w:space="0" w:color="auto"/>
          </w:divBdr>
        </w:div>
        <w:div w:id="1514296687">
          <w:marLeft w:val="640"/>
          <w:marRight w:val="0"/>
          <w:marTop w:val="0"/>
          <w:marBottom w:val="0"/>
          <w:divBdr>
            <w:top w:val="none" w:sz="0" w:space="0" w:color="auto"/>
            <w:left w:val="none" w:sz="0" w:space="0" w:color="auto"/>
            <w:bottom w:val="none" w:sz="0" w:space="0" w:color="auto"/>
            <w:right w:val="none" w:sz="0" w:space="0" w:color="auto"/>
          </w:divBdr>
        </w:div>
        <w:div w:id="1595090749">
          <w:marLeft w:val="640"/>
          <w:marRight w:val="0"/>
          <w:marTop w:val="0"/>
          <w:marBottom w:val="0"/>
          <w:divBdr>
            <w:top w:val="none" w:sz="0" w:space="0" w:color="auto"/>
            <w:left w:val="none" w:sz="0" w:space="0" w:color="auto"/>
            <w:bottom w:val="none" w:sz="0" w:space="0" w:color="auto"/>
            <w:right w:val="none" w:sz="0" w:space="0" w:color="auto"/>
          </w:divBdr>
        </w:div>
        <w:div w:id="1611544107">
          <w:marLeft w:val="640"/>
          <w:marRight w:val="0"/>
          <w:marTop w:val="0"/>
          <w:marBottom w:val="0"/>
          <w:divBdr>
            <w:top w:val="none" w:sz="0" w:space="0" w:color="auto"/>
            <w:left w:val="none" w:sz="0" w:space="0" w:color="auto"/>
            <w:bottom w:val="none" w:sz="0" w:space="0" w:color="auto"/>
            <w:right w:val="none" w:sz="0" w:space="0" w:color="auto"/>
          </w:divBdr>
        </w:div>
        <w:div w:id="1625427733">
          <w:marLeft w:val="640"/>
          <w:marRight w:val="0"/>
          <w:marTop w:val="0"/>
          <w:marBottom w:val="0"/>
          <w:divBdr>
            <w:top w:val="none" w:sz="0" w:space="0" w:color="auto"/>
            <w:left w:val="none" w:sz="0" w:space="0" w:color="auto"/>
            <w:bottom w:val="none" w:sz="0" w:space="0" w:color="auto"/>
            <w:right w:val="none" w:sz="0" w:space="0" w:color="auto"/>
          </w:divBdr>
        </w:div>
        <w:div w:id="1749425111">
          <w:marLeft w:val="640"/>
          <w:marRight w:val="0"/>
          <w:marTop w:val="0"/>
          <w:marBottom w:val="0"/>
          <w:divBdr>
            <w:top w:val="none" w:sz="0" w:space="0" w:color="auto"/>
            <w:left w:val="none" w:sz="0" w:space="0" w:color="auto"/>
            <w:bottom w:val="none" w:sz="0" w:space="0" w:color="auto"/>
            <w:right w:val="none" w:sz="0" w:space="0" w:color="auto"/>
          </w:divBdr>
        </w:div>
        <w:div w:id="1810399185">
          <w:marLeft w:val="640"/>
          <w:marRight w:val="0"/>
          <w:marTop w:val="0"/>
          <w:marBottom w:val="0"/>
          <w:divBdr>
            <w:top w:val="none" w:sz="0" w:space="0" w:color="auto"/>
            <w:left w:val="none" w:sz="0" w:space="0" w:color="auto"/>
            <w:bottom w:val="none" w:sz="0" w:space="0" w:color="auto"/>
            <w:right w:val="none" w:sz="0" w:space="0" w:color="auto"/>
          </w:divBdr>
        </w:div>
        <w:div w:id="1860318068">
          <w:marLeft w:val="640"/>
          <w:marRight w:val="0"/>
          <w:marTop w:val="0"/>
          <w:marBottom w:val="0"/>
          <w:divBdr>
            <w:top w:val="none" w:sz="0" w:space="0" w:color="auto"/>
            <w:left w:val="none" w:sz="0" w:space="0" w:color="auto"/>
            <w:bottom w:val="none" w:sz="0" w:space="0" w:color="auto"/>
            <w:right w:val="none" w:sz="0" w:space="0" w:color="auto"/>
          </w:divBdr>
        </w:div>
        <w:div w:id="1869171732">
          <w:marLeft w:val="640"/>
          <w:marRight w:val="0"/>
          <w:marTop w:val="0"/>
          <w:marBottom w:val="0"/>
          <w:divBdr>
            <w:top w:val="none" w:sz="0" w:space="0" w:color="auto"/>
            <w:left w:val="none" w:sz="0" w:space="0" w:color="auto"/>
            <w:bottom w:val="none" w:sz="0" w:space="0" w:color="auto"/>
            <w:right w:val="none" w:sz="0" w:space="0" w:color="auto"/>
          </w:divBdr>
        </w:div>
        <w:div w:id="1895039359">
          <w:marLeft w:val="640"/>
          <w:marRight w:val="0"/>
          <w:marTop w:val="0"/>
          <w:marBottom w:val="0"/>
          <w:divBdr>
            <w:top w:val="none" w:sz="0" w:space="0" w:color="auto"/>
            <w:left w:val="none" w:sz="0" w:space="0" w:color="auto"/>
            <w:bottom w:val="none" w:sz="0" w:space="0" w:color="auto"/>
            <w:right w:val="none" w:sz="0" w:space="0" w:color="auto"/>
          </w:divBdr>
        </w:div>
        <w:div w:id="1985431887">
          <w:marLeft w:val="640"/>
          <w:marRight w:val="0"/>
          <w:marTop w:val="0"/>
          <w:marBottom w:val="0"/>
          <w:divBdr>
            <w:top w:val="none" w:sz="0" w:space="0" w:color="auto"/>
            <w:left w:val="none" w:sz="0" w:space="0" w:color="auto"/>
            <w:bottom w:val="none" w:sz="0" w:space="0" w:color="auto"/>
            <w:right w:val="none" w:sz="0" w:space="0" w:color="auto"/>
          </w:divBdr>
        </w:div>
        <w:div w:id="2032949663">
          <w:marLeft w:val="640"/>
          <w:marRight w:val="0"/>
          <w:marTop w:val="0"/>
          <w:marBottom w:val="0"/>
          <w:divBdr>
            <w:top w:val="none" w:sz="0" w:space="0" w:color="auto"/>
            <w:left w:val="none" w:sz="0" w:space="0" w:color="auto"/>
            <w:bottom w:val="none" w:sz="0" w:space="0" w:color="auto"/>
            <w:right w:val="none" w:sz="0" w:space="0" w:color="auto"/>
          </w:divBdr>
        </w:div>
        <w:div w:id="2040819172">
          <w:marLeft w:val="640"/>
          <w:marRight w:val="0"/>
          <w:marTop w:val="0"/>
          <w:marBottom w:val="0"/>
          <w:divBdr>
            <w:top w:val="none" w:sz="0" w:space="0" w:color="auto"/>
            <w:left w:val="none" w:sz="0" w:space="0" w:color="auto"/>
            <w:bottom w:val="none" w:sz="0" w:space="0" w:color="auto"/>
            <w:right w:val="none" w:sz="0" w:space="0" w:color="auto"/>
          </w:divBdr>
        </w:div>
        <w:div w:id="2105606973">
          <w:marLeft w:val="640"/>
          <w:marRight w:val="0"/>
          <w:marTop w:val="0"/>
          <w:marBottom w:val="0"/>
          <w:divBdr>
            <w:top w:val="none" w:sz="0" w:space="0" w:color="auto"/>
            <w:left w:val="none" w:sz="0" w:space="0" w:color="auto"/>
            <w:bottom w:val="none" w:sz="0" w:space="0" w:color="auto"/>
            <w:right w:val="none" w:sz="0" w:space="0" w:color="auto"/>
          </w:divBdr>
        </w:div>
        <w:div w:id="2127966452">
          <w:marLeft w:val="640"/>
          <w:marRight w:val="0"/>
          <w:marTop w:val="0"/>
          <w:marBottom w:val="0"/>
          <w:divBdr>
            <w:top w:val="none" w:sz="0" w:space="0" w:color="auto"/>
            <w:left w:val="none" w:sz="0" w:space="0" w:color="auto"/>
            <w:bottom w:val="none" w:sz="0" w:space="0" w:color="auto"/>
            <w:right w:val="none" w:sz="0" w:space="0" w:color="auto"/>
          </w:divBdr>
        </w:div>
      </w:divsChild>
    </w:div>
    <w:div w:id="184904270">
      <w:marLeft w:val="640"/>
      <w:marRight w:val="0"/>
      <w:marTop w:val="0"/>
      <w:marBottom w:val="0"/>
      <w:divBdr>
        <w:top w:val="none" w:sz="0" w:space="0" w:color="auto"/>
        <w:left w:val="none" w:sz="0" w:space="0" w:color="auto"/>
        <w:bottom w:val="none" w:sz="0" w:space="0" w:color="auto"/>
        <w:right w:val="none" w:sz="0" w:space="0" w:color="auto"/>
      </w:divBdr>
    </w:div>
    <w:div w:id="185291083">
      <w:bodyDiv w:val="1"/>
      <w:marLeft w:val="0"/>
      <w:marRight w:val="0"/>
      <w:marTop w:val="0"/>
      <w:marBottom w:val="0"/>
      <w:divBdr>
        <w:top w:val="none" w:sz="0" w:space="0" w:color="auto"/>
        <w:left w:val="none" w:sz="0" w:space="0" w:color="auto"/>
        <w:bottom w:val="none" w:sz="0" w:space="0" w:color="auto"/>
        <w:right w:val="none" w:sz="0" w:space="0" w:color="auto"/>
      </w:divBdr>
      <w:divsChild>
        <w:div w:id="1398045460">
          <w:marLeft w:val="640"/>
          <w:marRight w:val="0"/>
          <w:marTop w:val="0"/>
          <w:marBottom w:val="0"/>
          <w:divBdr>
            <w:top w:val="none" w:sz="0" w:space="0" w:color="auto"/>
            <w:left w:val="none" w:sz="0" w:space="0" w:color="auto"/>
            <w:bottom w:val="none" w:sz="0" w:space="0" w:color="auto"/>
            <w:right w:val="none" w:sz="0" w:space="0" w:color="auto"/>
          </w:divBdr>
        </w:div>
        <w:div w:id="1917086314">
          <w:marLeft w:val="640"/>
          <w:marRight w:val="0"/>
          <w:marTop w:val="0"/>
          <w:marBottom w:val="0"/>
          <w:divBdr>
            <w:top w:val="none" w:sz="0" w:space="0" w:color="auto"/>
            <w:left w:val="none" w:sz="0" w:space="0" w:color="auto"/>
            <w:bottom w:val="none" w:sz="0" w:space="0" w:color="auto"/>
            <w:right w:val="none" w:sz="0" w:space="0" w:color="auto"/>
          </w:divBdr>
        </w:div>
        <w:div w:id="1679648749">
          <w:marLeft w:val="640"/>
          <w:marRight w:val="0"/>
          <w:marTop w:val="0"/>
          <w:marBottom w:val="0"/>
          <w:divBdr>
            <w:top w:val="none" w:sz="0" w:space="0" w:color="auto"/>
            <w:left w:val="none" w:sz="0" w:space="0" w:color="auto"/>
            <w:bottom w:val="none" w:sz="0" w:space="0" w:color="auto"/>
            <w:right w:val="none" w:sz="0" w:space="0" w:color="auto"/>
          </w:divBdr>
        </w:div>
        <w:div w:id="703139859">
          <w:marLeft w:val="640"/>
          <w:marRight w:val="0"/>
          <w:marTop w:val="0"/>
          <w:marBottom w:val="0"/>
          <w:divBdr>
            <w:top w:val="none" w:sz="0" w:space="0" w:color="auto"/>
            <w:left w:val="none" w:sz="0" w:space="0" w:color="auto"/>
            <w:bottom w:val="none" w:sz="0" w:space="0" w:color="auto"/>
            <w:right w:val="none" w:sz="0" w:space="0" w:color="auto"/>
          </w:divBdr>
        </w:div>
        <w:div w:id="165364164">
          <w:marLeft w:val="640"/>
          <w:marRight w:val="0"/>
          <w:marTop w:val="0"/>
          <w:marBottom w:val="0"/>
          <w:divBdr>
            <w:top w:val="none" w:sz="0" w:space="0" w:color="auto"/>
            <w:left w:val="none" w:sz="0" w:space="0" w:color="auto"/>
            <w:bottom w:val="none" w:sz="0" w:space="0" w:color="auto"/>
            <w:right w:val="none" w:sz="0" w:space="0" w:color="auto"/>
          </w:divBdr>
        </w:div>
        <w:div w:id="680623267">
          <w:marLeft w:val="640"/>
          <w:marRight w:val="0"/>
          <w:marTop w:val="0"/>
          <w:marBottom w:val="0"/>
          <w:divBdr>
            <w:top w:val="none" w:sz="0" w:space="0" w:color="auto"/>
            <w:left w:val="none" w:sz="0" w:space="0" w:color="auto"/>
            <w:bottom w:val="none" w:sz="0" w:space="0" w:color="auto"/>
            <w:right w:val="none" w:sz="0" w:space="0" w:color="auto"/>
          </w:divBdr>
        </w:div>
        <w:div w:id="1155144390">
          <w:marLeft w:val="640"/>
          <w:marRight w:val="0"/>
          <w:marTop w:val="0"/>
          <w:marBottom w:val="0"/>
          <w:divBdr>
            <w:top w:val="none" w:sz="0" w:space="0" w:color="auto"/>
            <w:left w:val="none" w:sz="0" w:space="0" w:color="auto"/>
            <w:bottom w:val="none" w:sz="0" w:space="0" w:color="auto"/>
            <w:right w:val="none" w:sz="0" w:space="0" w:color="auto"/>
          </w:divBdr>
        </w:div>
        <w:div w:id="674039585">
          <w:marLeft w:val="640"/>
          <w:marRight w:val="0"/>
          <w:marTop w:val="0"/>
          <w:marBottom w:val="0"/>
          <w:divBdr>
            <w:top w:val="none" w:sz="0" w:space="0" w:color="auto"/>
            <w:left w:val="none" w:sz="0" w:space="0" w:color="auto"/>
            <w:bottom w:val="none" w:sz="0" w:space="0" w:color="auto"/>
            <w:right w:val="none" w:sz="0" w:space="0" w:color="auto"/>
          </w:divBdr>
        </w:div>
        <w:div w:id="1750879423">
          <w:marLeft w:val="640"/>
          <w:marRight w:val="0"/>
          <w:marTop w:val="0"/>
          <w:marBottom w:val="0"/>
          <w:divBdr>
            <w:top w:val="none" w:sz="0" w:space="0" w:color="auto"/>
            <w:left w:val="none" w:sz="0" w:space="0" w:color="auto"/>
            <w:bottom w:val="none" w:sz="0" w:space="0" w:color="auto"/>
            <w:right w:val="none" w:sz="0" w:space="0" w:color="auto"/>
          </w:divBdr>
        </w:div>
        <w:div w:id="812260357">
          <w:marLeft w:val="640"/>
          <w:marRight w:val="0"/>
          <w:marTop w:val="0"/>
          <w:marBottom w:val="0"/>
          <w:divBdr>
            <w:top w:val="none" w:sz="0" w:space="0" w:color="auto"/>
            <w:left w:val="none" w:sz="0" w:space="0" w:color="auto"/>
            <w:bottom w:val="none" w:sz="0" w:space="0" w:color="auto"/>
            <w:right w:val="none" w:sz="0" w:space="0" w:color="auto"/>
          </w:divBdr>
        </w:div>
        <w:div w:id="1644655454">
          <w:marLeft w:val="640"/>
          <w:marRight w:val="0"/>
          <w:marTop w:val="0"/>
          <w:marBottom w:val="0"/>
          <w:divBdr>
            <w:top w:val="none" w:sz="0" w:space="0" w:color="auto"/>
            <w:left w:val="none" w:sz="0" w:space="0" w:color="auto"/>
            <w:bottom w:val="none" w:sz="0" w:space="0" w:color="auto"/>
            <w:right w:val="none" w:sz="0" w:space="0" w:color="auto"/>
          </w:divBdr>
        </w:div>
        <w:div w:id="338312228">
          <w:marLeft w:val="640"/>
          <w:marRight w:val="0"/>
          <w:marTop w:val="0"/>
          <w:marBottom w:val="0"/>
          <w:divBdr>
            <w:top w:val="none" w:sz="0" w:space="0" w:color="auto"/>
            <w:left w:val="none" w:sz="0" w:space="0" w:color="auto"/>
            <w:bottom w:val="none" w:sz="0" w:space="0" w:color="auto"/>
            <w:right w:val="none" w:sz="0" w:space="0" w:color="auto"/>
          </w:divBdr>
        </w:div>
        <w:div w:id="87511128">
          <w:marLeft w:val="640"/>
          <w:marRight w:val="0"/>
          <w:marTop w:val="0"/>
          <w:marBottom w:val="0"/>
          <w:divBdr>
            <w:top w:val="none" w:sz="0" w:space="0" w:color="auto"/>
            <w:left w:val="none" w:sz="0" w:space="0" w:color="auto"/>
            <w:bottom w:val="none" w:sz="0" w:space="0" w:color="auto"/>
            <w:right w:val="none" w:sz="0" w:space="0" w:color="auto"/>
          </w:divBdr>
        </w:div>
        <w:div w:id="1077289753">
          <w:marLeft w:val="640"/>
          <w:marRight w:val="0"/>
          <w:marTop w:val="0"/>
          <w:marBottom w:val="0"/>
          <w:divBdr>
            <w:top w:val="none" w:sz="0" w:space="0" w:color="auto"/>
            <w:left w:val="none" w:sz="0" w:space="0" w:color="auto"/>
            <w:bottom w:val="none" w:sz="0" w:space="0" w:color="auto"/>
            <w:right w:val="none" w:sz="0" w:space="0" w:color="auto"/>
          </w:divBdr>
        </w:div>
        <w:div w:id="963003980">
          <w:marLeft w:val="640"/>
          <w:marRight w:val="0"/>
          <w:marTop w:val="0"/>
          <w:marBottom w:val="0"/>
          <w:divBdr>
            <w:top w:val="none" w:sz="0" w:space="0" w:color="auto"/>
            <w:left w:val="none" w:sz="0" w:space="0" w:color="auto"/>
            <w:bottom w:val="none" w:sz="0" w:space="0" w:color="auto"/>
            <w:right w:val="none" w:sz="0" w:space="0" w:color="auto"/>
          </w:divBdr>
        </w:div>
        <w:div w:id="1450123488">
          <w:marLeft w:val="640"/>
          <w:marRight w:val="0"/>
          <w:marTop w:val="0"/>
          <w:marBottom w:val="0"/>
          <w:divBdr>
            <w:top w:val="none" w:sz="0" w:space="0" w:color="auto"/>
            <w:left w:val="none" w:sz="0" w:space="0" w:color="auto"/>
            <w:bottom w:val="none" w:sz="0" w:space="0" w:color="auto"/>
            <w:right w:val="none" w:sz="0" w:space="0" w:color="auto"/>
          </w:divBdr>
        </w:div>
        <w:div w:id="1561359906">
          <w:marLeft w:val="640"/>
          <w:marRight w:val="0"/>
          <w:marTop w:val="0"/>
          <w:marBottom w:val="0"/>
          <w:divBdr>
            <w:top w:val="none" w:sz="0" w:space="0" w:color="auto"/>
            <w:left w:val="none" w:sz="0" w:space="0" w:color="auto"/>
            <w:bottom w:val="none" w:sz="0" w:space="0" w:color="auto"/>
            <w:right w:val="none" w:sz="0" w:space="0" w:color="auto"/>
          </w:divBdr>
        </w:div>
        <w:div w:id="1490517758">
          <w:marLeft w:val="640"/>
          <w:marRight w:val="0"/>
          <w:marTop w:val="0"/>
          <w:marBottom w:val="0"/>
          <w:divBdr>
            <w:top w:val="none" w:sz="0" w:space="0" w:color="auto"/>
            <w:left w:val="none" w:sz="0" w:space="0" w:color="auto"/>
            <w:bottom w:val="none" w:sz="0" w:space="0" w:color="auto"/>
            <w:right w:val="none" w:sz="0" w:space="0" w:color="auto"/>
          </w:divBdr>
        </w:div>
        <w:div w:id="969556918">
          <w:marLeft w:val="640"/>
          <w:marRight w:val="0"/>
          <w:marTop w:val="0"/>
          <w:marBottom w:val="0"/>
          <w:divBdr>
            <w:top w:val="none" w:sz="0" w:space="0" w:color="auto"/>
            <w:left w:val="none" w:sz="0" w:space="0" w:color="auto"/>
            <w:bottom w:val="none" w:sz="0" w:space="0" w:color="auto"/>
            <w:right w:val="none" w:sz="0" w:space="0" w:color="auto"/>
          </w:divBdr>
        </w:div>
        <w:div w:id="291794848">
          <w:marLeft w:val="640"/>
          <w:marRight w:val="0"/>
          <w:marTop w:val="0"/>
          <w:marBottom w:val="0"/>
          <w:divBdr>
            <w:top w:val="none" w:sz="0" w:space="0" w:color="auto"/>
            <w:left w:val="none" w:sz="0" w:space="0" w:color="auto"/>
            <w:bottom w:val="none" w:sz="0" w:space="0" w:color="auto"/>
            <w:right w:val="none" w:sz="0" w:space="0" w:color="auto"/>
          </w:divBdr>
        </w:div>
        <w:div w:id="646662681">
          <w:marLeft w:val="640"/>
          <w:marRight w:val="0"/>
          <w:marTop w:val="0"/>
          <w:marBottom w:val="0"/>
          <w:divBdr>
            <w:top w:val="none" w:sz="0" w:space="0" w:color="auto"/>
            <w:left w:val="none" w:sz="0" w:space="0" w:color="auto"/>
            <w:bottom w:val="none" w:sz="0" w:space="0" w:color="auto"/>
            <w:right w:val="none" w:sz="0" w:space="0" w:color="auto"/>
          </w:divBdr>
        </w:div>
        <w:div w:id="942880859">
          <w:marLeft w:val="640"/>
          <w:marRight w:val="0"/>
          <w:marTop w:val="0"/>
          <w:marBottom w:val="0"/>
          <w:divBdr>
            <w:top w:val="none" w:sz="0" w:space="0" w:color="auto"/>
            <w:left w:val="none" w:sz="0" w:space="0" w:color="auto"/>
            <w:bottom w:val="none" w:sz="0" w:space="0" w:color="auto"/>
            <w:right w:val="none" w:sz="0" w:space="0" w:color="auto"/>
          </w:divBdr>
        </w:div>
        <w:div w:id="2111118210">
          <w:marLeft w:val="640"/>
          <w:marRight w:val="0"/>
          <w:marTop w:val="0"/>
          <w:marBottom w:val="0"/>
          <w:divBdr>
            <w:top w:val="none" w:sz="0" w:space="0" w:color="auto"/>
            <w:left w:val="none" w:sz="0" w:space="0" w:color="auto"/>
            <w:bottom w:val="none" w:sz="0" w:space="0" w:color="auto"/>
            <w:right w:val="none" w:sz="0" w:space="0" w:color="auto"/>
          </w:divBdr>
        </w:div>
        <w:div w:id="1059786845">
          <w:marLeft w:val="640"/>
          <w:marRight w:val="0"/>
          <w:marTop w:val="0"/>
          <w:marBottom w:val="0"/>
          <w:divBdr>
            <w:top w:val="none" w:sz="0" w:space="0" w:color="auto"/>
            <w:left w:val="none" w:sz="0" w:space="0" w:color="auto"/>
            <w:bottom w:val="none" w:sz="0" w:space="0" w:color="auto"/>
            <w:right w:val="none" w:sz="0" w:space="0" w:color="auto"/>
          </w:divBdr>
        </w:div>
        <w:div w:id="75444412">
          <w:marLeft w:val="640"/>
          <w:marRight w:val="0"/>
          <w:marTop w:val="0"/>
          <w:marBottom w:val="0"/>
          <w:divBdr>
            <w:top w:val="none" w:sz="0" w:space="0" w:color="auto"/>
            <w:left w:val="none" w:sz="0" w:space="0" w:color="auto"/>
            <w:bottom w:val="none" w:sz="0" w:space="0" w:color="auto"/>
            <w:right w:val="none" w:sz="0" w:space="0" w:color="auto"/>
          </w:divBdr>
        </w:div>
        <w:div w:id="1094934312">
          <w:marLeft w:val="640"/>
          <w:marRight w:val="0"/>
          <w:marTop w:val="0"/>
          <w:marBottom w:val="0"/>
          <w:divBdr>
            <w:top w:val="none" w:sz="0" w:space="0" w:color="auto"/>
            <w:left w:val="none" w:sz="0" w:space="0" w:color="auto"/>
            <w:bottom w:val="none" w:sz="0" w:space="0" w:color="auto"/>
            <w:right w:val="none" w:sz="0" w:space="0" w:color="auto"/>
          </w:divBdr>
        </w:div>
        <w:div w:id="1689983840">
          <w:marLeft w:val="640"/>
          <w:marRight w:val="0"/>
          <w:marTop w:val="0"/>
          <w:marBottom w:val="0"/>
          <w:divBdr>
            <w:top w:val="none" w:sz="0" w:space="0" w:color="auto"/>
            <w:left w:val="none" w:sz="0" w:space="0" w:color="auto"/>
            <w:bottom w:val="none" w:sz="0" w:space="0" w:color="auto"/>
            <w:right w:val="none" w:sz="0" w:space="0" w:color="auto"/>
          </w:divBdr>
        </w:div>
        <w:div w:id="959142852">
          <w:marLeft w:val="640"/>
          <w:marRight w:val="0"/>
          <w:marTop w:val="0"/>
          <w:marBottom w:val="0"/>
          <w:divBdr>
            <w:top w:val="none" w:sz="0" w:space="0" w:color="auto"/>
            <w:left w:val="none" w:sz="0" w:space="0" w:color="auto"/>
            <w:bottom w:val="none" w:sz="0" w:space="0" w:color="auto"/>
            <w:right w:val="none" w:sz="0" w:space="0" w:color="auto"/>
          </w:divBdr>
        </w:div>
        <w:div w:id="729573954">
          <w:marLeft w:val="640"/>
          <w:marRight w:val="0"/>
          <w:marTop w:val="0"/>
          <w:marBottom w:val="0"/>
          <w:divBdr>
            <w:top w:val="none" w:sz="0" w:space="0" w:color="auto"/>
            <w:left w:val="none" w:sz="0" w:space="0" w:color="auto"/>
            <w:bottom w:val="none" w:sz="0" w:space="0" w:color="auto"/>
            <w:right w:val="none" w:sz="0" w:space="0" w:color="auto"/>
          </w:divBdr>
        </w:div>
        <w:div w:id="86584266">
          <w:marLeft w:val="640"/>
          <w:marRight w:val="0"/>
          <w:marTop w:val="0"/>
          <w:marBottom w:val="0"/>
          <w:divBdr>
            <w:top w:val="none" w:sz="0" w:space="0" w:color="auto"/>
            <w:left w:val="none" w:sz="0" w:space="0" w:color="auto"/>
            <w:bottom w:val="none" w:sz="0" w:space="0" w:color="auto"/>
            <w:right w:val="none" w:sz="0" w:space="0" w:color="auto"/>
          </w:divBdr>
        </w:div>
        <w:div w:id="2126777089">
          <w:marLeft w:val="640"/>
          <w:marRight w:val="0"/>
          <w:marTop w:val="0"/>
          <w:marBottom w:val="0"/>
          <w:divBdr>
            <w:top w:val="none" w:sz="0" w:space="0" w:color="auto"/>
            <w:left w:val="none" w:sz="0" w:space="0" w:color="auto"/>
            <w:bottom w:val="none" w:sz="0" w:space="0" w:color="auto"/>
            <w:right w:val="none" w:sz="0" w:space="0" w:color="auto"/>
          </w:divBdr>
        </w:div>
        <w:div w:id="139467122">
          <w:marLeft w:val="640"/>
          <w:marRight w:val="0"/>
          <w:marTop w:val="0"/>
          <w:marBottom w:val="0"/>
          <w:divBdr>
            <w:top w:val="none" w:sz="0" w:space="0" w:color="auto"/>
            <w:left w:val="none" w:sz="0" w:space="0" w:color="auto"/>
            <w:bottom w:val="none" w:sz="0" w:space="0" w:color="auto"/>
            <w:right w:val="none" w:sz="0" w:space="0" w:color="auto"/>
          </w:divBdr>
        </w:div>
        <w:div w:id="199362196">
          <w:marLeft w:val="640"/>
          <w:marRight w:val="0"/>
          <w:marTop w:val="0"/>
          <w:marBottom w:val="0"/>
          <w:divBdr>
            <w:top w:val="none" w:sz="0" w:space="0" w:color="auto"/>
            <w:left w:val="none" w:sz="0" w:space="0" w:color="auto"/>
            <w:bottom w:val="none" w:sz="0" w:space="0" w:color="auto"/>
            <w:right w:val="none" w:sz="0" w:space="0" w:color="auto"/>
          </w:divBdr>
        </w:div>
        <w:div w:id="1426727003">
          <w:marLeft w:val="640"/>
          <w:marRight w:val="0"/>
          <w:marTop w:val="0"/>
          <w:marBottom w:val="0"/>
          <w:divBdr>
            <w:top w:val="none" w:sz="0" w:space="0" w:color="auto"/>
            <w:left w:val="none" w:sz="0" w:space="0" w:color="auto"/>
            <w:bottom w:val="none" w:sz="0" w:space="0" w:color="auto"/>
            <w:right w:val="none" w:sz="0" w:space="0" w:color="auto"/>
          </w:divBdr>
        </w:div>
        <w:div w:id="675112042">
          <w:marLeft w:val="640"/>
          <w:marRight w:val="0"/>
          <w:marTop w:val="0"/>
          <w:marBottom w:val="0"/>
          <w:divBdr>
            <w:top w:val="none" w:sz="0" w:space="0" w:color="auto"/>
            <w:left w:val="none" w:sz="0" w:space="0" w:color="auto"/>
            <w:bottom w:val="none" w:sz="0" w:space="0" w:color="auto"/>
            <w:right w:val="none" w:sz="0" w:space="0" w:color="auto"/>
          </w:divBdr>
        </w:div>
        <w:div w:id="1836528574">
          <w:marLeft w:val="640"/>
          <w:marRight w:val="0"/>
          <w:marTop w:val="0"/>
          <w:marBottom w:val="0"/>
          <w:divBdr>
            <w:top w:val="none" w:sz="0" w:space="0" w:color="auto"/>
            <w:left w:val="none" w:sz="0" w:space="0" w:color="auto"/>
            <w:bottom w:val="none" w:sz="0" w:space="0" w:color="auto"/>
            <w:right w:val="none" w:sz="0" w:space="0" w:color="auto"/>
          </w:divBdr>
        </w:div>
        <w:div w:id="2061132452">
          <w:marLeft w:val="640"/>
          <w:marRight w:val="0"/>
          <w:marTop w:val="0"/>
          <w:marBottom w:val="0"/>
          <w:divBdr>
            <w:top w:val="none" w:sz="0" w:space="0" w:color="auto"/>
            <w:left w:val="none" w:sz="0" w:space="0" w:color="auto"/>
            <w:bottom w:val="none" w:sz="0" w:space="0" w:color="auto"/>
            <w:right w:val="none" w:sz="0" w:space="0" w:color="auto"/>
          </w:divBdr>
        </w:div>
        <w:div w:id="827480182">
          <w:marLeft w:val="640"/>
          <w:marRight w:val="0"/>
          <w:marTop w:val="0"/>
          <w:marBottom w:val="0"/>
          <w:divBdr>
            <w:top w:val="none" w:sz="0" w:space="0" w:color="auto"/>
            <w:left w:val="none" w:sz="0" w:space="0" w:color="auto"/>
            <w:bottom w:val="none" w:sz="0" w:space="0" w:color="auto"/>
            <w:right w:val="none" w:sz="0" w:space="0" w:color="auto"/>
          </w:divBdr>
        </w:div>
        <w:div w:id="375469661">
          <w:marLeft w:val="640"/>
          <w:marRight w:val="0"/>
          <w:marTop w:val="0"/>
          <w:marBottom w:val="0"/>
          <w:divBdr>
            <w:top w:val="none" w:sz="0" w:space="0" w:color="auto"/>
            <w:left w:val="none" w:sz="0" w:space="0" w:color="auto"/>
            <w:bottom w:val="none" w:sz="0" w:space="0" w:color="auto"/>
            <w:right w:val="none" w:sz="0" w:space="0" w:color="auto"/>
          </w:divBdr>
        </w:div>
        <w:div w:id="211772936">
          <w:marLeft w:val="640"/>
          <w:marRight w:val="0"/>
          <w:marTop w:val="0"/>
          <w:marBottom w:val="0"/>
          <w:divBdr>
            <w:top w:val="none" w:sz="0" w:space="0" w:color="auto"/>
            <w:left w:val="none" w:sz="0" w:space="0" w:color="auto"/>
            <w:bottom w:val="none" w:sz="0" w:space="0" w:color="auto"/>
            <w:right w:val="none" w:sz="0" w:space="0" w:color="auto"/>
          </w:divBdr>
        </w:div>
        <w:div w:id="1253197215">
          <w:marLeft w:val="640"/>
          <w:marRight w:val="0"/>
          <w:marTop w:val="0"/>
          <w:marBottom w:val="0"/>
          <w:divBdr>
            <w:top w:val="none" w:sz="0" w:space="0" w:color="auto"/>
            <w:left w:val="none" w:sz="0" w:space="0" w:color="auto"/>
            <w:bottom w:val="none" w:sz="0" w:space="0" w:color="auto"/>
            <w:right w:val="none" w:sz="0" w:space="0" w:color="auto"/>
          </w:divBdr>
        </w:div>
        <w:div w:id="1293681535">
          <w:marLeft w:val="640"/>
          <w:marRight w:val="0"/>
          <w:marTop w:val="0"/>
          <w:marBottom w:val="0"/>
          <w:divBdr>
            <w:top w:val="none" w:sz="0" w:space="0" w:color="auto"/>
            <w:left w:val="none" w:sz="0" w:space="0" w:color="auto"/>
            <w:bottom w:val="none" w:sz="0" w:space="0" w:color="auto"/>
            <w:right w:val="none" w:sz="0" w:space="0" w:color="auto"/>
          </w:divBdr>
        </w:div>
        <w:div w:id="1396851591">
          <w:marLeft w:val="640"/>
          <w:marRight w:val="0"/>
          <w:marTop w:val="0"/>
          <w:marBottom w:val="0"/>
          <w:divBdr>
            <w:top w:val="none" w:sz="0" w:space="0" w:color="auto"/>
            <w:left w:val="none" w:sz="0" w:space="0" w:color="auto"/>
            <w:bottom w:val="none" w:sz="0" w:space="0" w:color="auto"/>
            <w:right w:val="none" w:sz="0" w:space="0" w:color="auto"/>
          </w:divBdr>
        </w:div>
        <w:div w:id="94643159">
          <w:marLeft w:val="640"/>
          <w:marRight w:val="0"/>
          <w:marTop w:val="0"/>
          <w:marBottom w:val="0"/>
          <w:divBdr>
            <w:top w:val="none" w:sz="0" w:space="0" w:color="auto"/>
            <w:left w:val="none" w:sz="0" w:space="0" w:color="auto"/>
            <w:bottom w:val="none" w:sz="0" w:space="0" w:color="auto"/>
            <w:right w:val="none" w:sz="0" w:space="0" w:color="auto"/>
          </w:divBdr>
        </w:div>
        <w:div w:id="2089419562">
          <w:marLeft w:val="640"/>
          <w:marRight w:val="0"/>
          <w:marTop w:val="0"/>
          <w:marBottom w:val="0"/>
          <w:divBdr>
            <w:top w:val="none" w:sz="0" w:space="0" w:color="auto"/>
            <w:left w:val="none" w:sz="0" w:space="0" w:color="auto"/>
            <w:bottom w:val="none" w:sz="0" w:space="0" w:color="auto"/>
            <w:right w:val="none" w:sz="0" w:space="0" w:color="auto"/>
          </w:divBdr>
        </w:div>
        <w:div w:id="2019917522">
          <w:marLeft w:val="640"/>
          <w:marRight w:val="0"/>
          <w:marTop w:val="0"/>
          <w:marBottom w:val="0"/>
          <w:divBdr>
            <w:top w:val="none" w:sz="0" w:space="0" w:color="auto"/>
            <w:left w:val="none" w:sz="0" w:space="0" w:color="auto"/>
            <w:bottom w:val="none" w:sz="0" w:space="0" w:color="auto"/>
            <w:right w:val="none" w:sz="0" w:space="0" w:color="auto"/>
          </w:divBdr>
        </w:div>
        <w:div w:id="1592082316">
          <w:marLeft w:val="640"/>
          <w:marRight w:val="0"/>
          <w:marTop w:val="0"/>
          <w:marBottom w:val="0"/>
          <w:divBdr>
            <w:top w:val="none" w:sz="0" w:space="0" w:color="auto"/>
            <w:left w:val="none" w:sz="0" w:space="0" w:color="auto"/>
            <w:bottom w:val="none" w:sz="0" w:space="0" w:color="auto"/>
            <w:right w:val="none" w:sz="0" w:space="0" w:color="auto"/>
          </w:divBdr>
        </w:div>
        <w:div w:id="1022364107">
          <w:marLeft w:val="640"/>
          <w:marRight w:val="0"/>
          <w:marTop w:val="0"/>
          <w:marBottom w:val="0"/>
          <w:divBdr>
            <w:top w:val="none" w:sz="0" w:space="0" w:color="auto"/>
            <w:left w:val="none" w:sz="0" w:space="0" w:color="auto"/>
            <w:bottom w:val="none" w:sz="0" w:space="0" w:color="auto"/>
            <w:right w:val="none" w:sz="0" w:space="0" w:color="auto"/>
          </w:divBdr>
        </w:div>
        <w:div w:id="348719350">
          <w:marLeft w:val="640"/>
          <w:marRight w:val="0"/>
          <w:marTop w:val="0"/>
          <w:marBottom w:val="0"/>
          <w:divBdr>
            <w:top w:val="none" w:sz="0" w:space="0" w:color="auto"/>
            <w:left w:val="none" w:sz="0" w:space="0" w:color="auto"/>
            <w:bottom w:val="none" w:sz="0" w:space="0" w:color="auto"/>
            <w:right w:val="none" w:sz="0" w:space="0" w:color="auto"/>
          </w:divBdr>
        </w:div>
        <w:div w:id="1180199704">
          <w:marLeft w:val="640"/>
          <w:marRight w:val="0"/>
          <w:marTop w:val="0"/>
          <w:marBottom w:val="0"/>
          <w:divBdr>
            <w:top w:val="none" w:sz="0" w:space="0" w:color="auto"/>
            <w:left w:val="none" w:sz="0" w:space="0" w:color="auto"/>
            <w:bottom w:val="none" w:sz="0" w:space="0" w:color="auto"/>
            <w:right w:val="none" w:sz="0" w:space="0" w:color="auto"/>
          </w:divBdr>
        </w:div>
        <w:div w:id="2071339619">
          <w:marLeft w:val="640"/>
          <w:marRight w:val="0"/>
          <w:marTop w:val="0"/>
          <w:marBottom w:val="0"/>
          <w:divBdr>
            <w:top w:val="none" w:sz="0" w:space="0" w:color="auto"/>
            <w:left w:val="none" w:sz="0" w:space="0" w:color="auto"/>
            <w:bottom w:val="none" w:sz="0" w:space="0" w:color="auto"/>
            <w:right w:val="none" w:sz="0" w:space="0" w:color="auto"/>
          </w:divBdr>
        </w:div>
        <w:div w:id="1879976317">
          <w:marLeft w:val="640"/>
          <w:marRight w:val="0"/>
          <w:marTop w:val="0"/>
          <w:marBottom w:val="0"/>
          <w:divBdr>
            <w:top w:val="none" w:sz="0" w:space="0" w:color="auto"/>
            <w:left w:val="none" w:sz="0" w:space="0" w:color="auto"/>
            <w:bottom w:val="none" w:sz="0" w:space="0" w:color="auto"/>
            <w:right w:val="none" w:sz="0" w:space="0" w:color="auto"/>
          </w:divBdr>
        </w:div>
        <w:div w:id="97481760">
          <w:marLeft w:val="640"/>
          <w:marRight w:val="0"/>
          <w:marTop w:val="0"/>
          <w:marBottom w:val="0"/>
          <w:divBdr>
            <w:top w:val="none" w:sz="0" w:space="0" w:color="auto"/>
            <w:left w:val="none" w:sz="0" w:space="0" w:color="auto"/>
            <w:bottom w:val="none" w:sz="0" w:space="0" w:color="auto"/>
            <w:right w:val="none" w:sz="0" w:space="0" w:color="auto"/>
          </w:divBdr>
        </w:div>
        <w:div w:id="869418912">
          <w:marLeft w:val="640"/>
          <w:marRight w:val="0"/>
          <w:marTop w:val="0"/>
          <w:marBottom w:val="0"/>
          <w:divBdr>
            <w:top w:val="none" w:sz="0" w:space="0" w:color="auto"/>
            <w:left w:val="none" w:sz="0" w:space="0" w:color="auto"/>
            <w:bottom w:val="none" w:sz="0" w:space="0" w:color="auto"/>
            <w:right w:val="none" w:sz="0" w:space="0" w:color="auto"/>
          </w:divBdr>
        </w:div>
        <w:div w:id="1337416486">
          <w:marLeft w:val="640"/>
          <w:marRight w:val="0"/>
          <w:marTop w:val="0"/>
          <w:marBottom w:val="0"/>
          <w:divBdr>
            <w:top w:val="none" w:sz="0" w:space="0" w:color="auto"/>
            <w:left w:val="none" w:sz="0" w:space="0" w:color="auto"/>
            <w:bottom w:val="none" w:sz="0" w:space="0" w:color="auto"/>
            <w:right w:val="none" w:sz="0" w:space="0" w:color="auto"/>
          </w:divBdr>
        </w:div>
        <w:div w:id="1571036860">
          <w:marLeft w:val="640"/>
          <w:marRight w:val="0"/>
          <w:marTop w:val="0"/>
          <w:marBottom w:val="0"/>
          <w:divBdr>
            <w:top w:val="none" w:sz="0" w:space="0" w:color="auto"/>
            <w:left w:val="none" w:sz="0" w:space="0" w:color="auto"/>
            <w:bottom w:val="none" w:sz="0" w:space="0" w:color="auto"/>
            <w:right w:val="none" w:sz="0" w:space="0" w:color="auto"/>
          </w:divBdr>
        </w:div>
        <w:div w:id="301152649">
          <w:marLeft w:val="640"/>
          <w:marRight w:val="0"/>
          <w:marTop w:val="0"/>
          <w:marBottom w:val="0"/>
          <w:divBdr>
            <w:top w:val="none" w:sz="0" w:space="0" w:color="auto"/>
            <w:left w:val="none" w:sz="0" w:space="0" w:color="auto"/>
            <w:bottom w:val="none" w:sz="0" w:space="0" w:color="auto"/>
            <w:right w:val="none" w:sz="0" w:space="0" w:color="auto"/>
          </w:divBdr>
        </w:div>
        <w:div w:id="318114435">
          <w:marLeft w:val="640"/>
          <w:marRight w:val="0"/>
          <w:marTop w:val="0"/>
          <w:marBottom w:val="0"/>
          <w:divBdr>
            <w:top w:val="none" w:sz="0" w:space="0" w:color="auto"/>
            <w:left w:val="none" w:sz="0" w:space="0" w:color="auto"/>
            <w:bottom w:val="none" w:sz="0" w:space="0" w:color="auto"/>
            <w:right w:val="none" w:sz="0" w:space="0" w:color="auto"/>
          </w:divBdr>
        </w:div>
        <w:div w:id="606740901">
          <w:marLeft w:val="640"/>
          <w:marRight w:val="0"/>
          <w:marTop w:val="0"/>
          <w:marBottom w:val="0"/>
          <w:divBdr>
            <w:top w:val="none" w:sz="0" w:space="0" w:color="auto"/>
            <w:left w:val="none" w:sz="0" w:space="0" w:color="auto"/>
            <w:bottom w:val="none" w:sz="0" w:space="0" w:color="auto"/>
            <w:right w:val="none" w:sz="0" w:space="0" w:color="auto"/>
          </w:divBdr>
        </w:div>
        <w:div w:id="653218976">
          <w:marLeft w:val="640"/>
          <w:marRight w:val="0"/>
          <w:marTop w:val="0"/>
          <w:marBottom w:val="0"/>
          <w:divBdr>
            <w:top w:val="none" w:sz="0" w:space="0" w:color="auto"/>
            <w:left w:val="none" w:sz="0" w:space="0" w:color="auto"/>
            <w:bottom w:val="none" w:sz="0" w:space="0" w:color="auto"/>
            <w:right w:val="none" w:sz="0" w:space="0" w:color="auto"/>
          </w:divBdr>
        </w:div>
      </w:divsChild>
    </w:div>
    <w:div w:id="185946853">
      <w:bodyDiv w:val="1"/>
      <w:marLeft w:val="0"/>
      <w:marRight w:val="0"/>
      <w:marTop w:val="0"/>
      <w:marBottom w:val="0"/>
      <w:divBdr>
        <w:top w:val="none" w:sz="0" w:space="0" w:color="auto"/>
        <w:left w:val="none" w:sz="0" w:space="0" w:color="auto"/>
        <w:bottom w:val="none" w:sz="0" w:space="0" w:color="auto"/>
        <w:right w:val="none" w:sz="0" w:space="0" w:color="auto"/>
      </w:divBdr>
      <w:divsChild>
        <w:div w:id="542324324">
          <w:marLeft w:val="640"/>
          <w:marRight w:val="0"/>
          <w:marTop w:val="0"/>
          <w:marBottom w:val="0"/>
          <w:divBdr>
            <w:top w:val="none" w:sz="0" w:space="0" w:color="auto"/>
            <w:left w:val="none" w:sz="0" w:space="0" w:color="auto"/>
            <w:bottom w:val="none" w:sz="0" w:space="0" w:color="auto"/>
            <w:right w:val="none" w:sz="0" w:space="0" w:color="auto"/>
          </w:divBdr>
        </w:div>
        <w:div w:id="20320269">
          <w:marLeft w:val="640"/>
          <w:marRight w:val="0"/>
          <w:marTop w:val="0"/>
          <w:marBottom w:val="0"/>
          <w:divBdr>
            <w:top w:val="none" w:sz="0" w:space="0" w:color="auto"/>
            <w:left w:val="none" w:sz="0" w:space="0" w:color="auto"/>
            <w:bottom w:val="none" w:sz="0" w:space="0" w:color="auto"/>
            <w:right w:val="none" w:sz="0" w:space="0" w:color="auto"/>
          </w:divBdr>
        </w:div>
        <w:div w:id="752550760">
          <w:marLeft w:val="640"/>
          <w:marRight w:val="0"/>
          <w:marTop w:val="0"/>
          <w:marBottom w:val="0"/>
          <w:divBdr>
            <w:top w:val="none" w:sz="0" w:space="0" w:color="auto"/>
            <w:left w:val="none" w:sz="0" w:space="0" w:color="auto"/>
            <w:bottom w:val="none" w:sz="0" w:space="0" w:color="auto"/>
            <w:right w:val="none" w:sz="0" w:space="0" w:color="auto"/>
          </w:divBdr>
        </w:div>
        <w:div w:id="162207123">
          <w:marLeft w:val="640"/>
          <w:marRight w:val="0"/>
          <w:marTop w:val="0"/>
          <w:marBottom w:val="0"/>
          <w:divBdr>
            <w:top w:val="none" w:sz="0" w:space="0" w:color="auto"/>
            <w:left w:val="none" w:sz="0" w:space="0" w:color="auto"/>
            <w:bottom w:val="none" w:sz="0" w:space="0" w:color="auto"/>
            <w:right w:val="none" w:sz="0" w:space="0" w:color="auto"/>
          </w:divBdr>
        </w:div>
        <w:div w:id="1990012434">
          <w:marLeft w:val="640"/>
          <w:marRight w:val="0"/>
          <w:marTop w:val="0"/>
          <w:marBottom w:val="0"/>
          <w:divBdr>
            <w:top w:val="none" w:sz="0" w:space="0" w:color="auto"/>
            <w:left w:val="none" w:sz="0" w:space="0" w:color="auto"/>
            <w:bottom w:val="none" w:sz="0" w:space="0" w:color="auto"/>
            <w:right w:val="none" w:sz="0" w:space="0" w:color="auto"/>
          </w:divBdr>
        </w:div>
        <w:div w:id="979458049">
          <w:marLeft w:val="640"/>
          <w:marRight w:val="0"/>
          <w:marTop w:val="0"/>
          <w:marBottom w:val="0"/>
          <w:divBdr>
            <w:top w:val="none" w:sz="0" w:space="0" w:color="auto"/>
            <w:left w:val="none" w:sz="0" w:space="0" w:color="auto"/>
            <w:bottom w:val="none" w:sz="0" w:space="0" w:color="auto"/>
            <w:right w:val="none" w:sz="0" w:space="0" w:color="auto"/>
          </w:divBdr>
        </w:div>
        <w:div w:id="81220690">
          <w:marLeft w:val="640"/>
          <w:marRight w:val="0"/>
          <w:marTop w:val="0"/>
          <w:marBottom w:val="0"/>
          <w:divBdr>
            <w:top w:val="none" w:sz="0" w:space="0" w:color="auto"/>
            <w:left w:val="none" w:sz="0" w:space="0" w:color="auto"/>
            <w:bottom w:val="none" w:sz="0" w:space="0" w:color="auto"/>
            <w:right w:val="none" w:sz="0" w:space="0" w:color="auto"/>
          </w:divBdr>
        </w:div>
        <w:div w:id="1525094727">
          <w:marLeft w:val="640"/>
          <w:marRight w:val="0"/>
          <w:marTop w:val="0"/>
          <w:marBottom w:val="0"/>
          <w:divBdr>
            <w:top w:val="none" w:sz="0" w:space="0" w:color="auto"/>
            <w:left w:val="none" w:sz="0" w:space="0" w:color="auto"/>
            <w:bottom w:val="none" w:sz="0" w:space="0" w:color="auto"/>
            <w:right w:val="none" w:sz="0" w:space="0" w:color="auto"/>
          </w:divBdr>
        </w:div>
        <w:div w:id="11079176">
          <w:marLeft w:val="640"/>
          <w:marRight w:val="0"/>
          <w:marTop w:val="0"/>
          <w:marBottom w:val="0"/>
          <w:divBdr>
            <w:top w:val="none" w:sz="0" w:space="0" w:color="auto"/>
            <w:left w:val="none" w:sz="0" w:space="0" w:color="auto"/>
            <w:bottom w:val="none" w:sz="0" w:space="0" w:color="auto"/>
            <w:right w:val="none" w:sz="0" w:space="0" w:color="auto"/>
          </w:divBdr>
        </w:div>
        <w:div w:id="54473238">
          <w:marLeft w:val="640"/>
          <w:marRight w:val="0"/>
          <w:marTop w:val="0"/>
          <w:marBottom w:val="0"/>
          <w:divBdr>
            <w:top w:val="none" w:sz="0" w:space="0" w:color="auto"/>
            <w:left w:val="none" w:sz="0" w:space="0" w:color="auto"/>
            <w:bottom w:val="none" w:sz="0" w:space="0" w:color="auto"/>
            <w:right w:val="none" w:sz="0" w:space="0" w:color="auto"/>
          </w:divBdr>
        </w:div>
        <w:div w:id="2063557012">
          <w:marLeft w:val="640"/>
          <w:marRight w:val="0"/>
          <w:marTop w:val="0"/>
          <w:marBottom w:val="0"/>
          <w:divBdr>
            <w:top w:val="none" w:sz="0" w:space="0" w:color="auto"/>
            <w:left w:val="none" w:sz="0" w:space="0" w:color="auto"/>
            <w:bottom w:val="none" w:sz="0" w:space="0" w:color="auto"/>
            <w:right w:val="none" w:sz="0" w:space="0" w:color="auto"/>
          </w:divBdr>
        </w:div>
        <w:div w:id="503981248">
          <w:marLeft w:val="640"/>
          <w:marRight w:val="0"/>
          <w:marTop w:val="0"/>
          <w:marBottom w:val="0"/>
          <w:divBdr>
            <w:top w:val="none" w:sz="0" w:space="0" w:color="auto"/>
            <w:left w:val="none" w:sz="0" w:space="0" w:color="auto"/>
            <w:bottom w:val="none" w:sz="0" w:space="0" w:color="auto"/>
            <w:right w:val="none" w:sz="0" w:space="0" w:color="auto"/>
          </w:divBdr>
        </w:div>
        <w:div w:id="1528907987">
          <w:marLeft w:val="640"/>
          <w:marRight w:val="0"/>
          <w:marTop w:val="0"/>
          <w:marBottom w:val="0"/>
          <w:divBdr>
            <w:top w:val="none" w:sz="0" w:space="0" w:color="auto"/>
            <w:left w:val="none" w:sz="0" w:space="0" w:color="auto"/>
            <w:bottom w:val="none" w:sz="0" w:space="0" w:color="auto"/>
            <w:right w:val="none" w:sz="0" w:space="0" w:color="auto"/>
          </w:divBdr>
        </w:div>
        <w:div w:id="1300384718">
          <w:marLeft w:val="640"/>
          <w:marRight w:val="0"/>
          <w:marTop w:val="0"/>
          <w:marBottom w:val="0"/>
          <w:divBdr>
            <w:top w:val="none" w:sz="0" w:space="0" w:color="auto"/>
            <w:left w:val="none" w:sz="0" w:space="0" w:color="auto"/>
            <w:bottom w:val="none" w:sz="0" w:space="0" w:color="auto"/>
            <w:right w:val="none" w:sz="0" w:space="0" w:color="auto"/>
          </w:divBdr>
        </w:div>
        <w:div w:id="106659772">
          <w:marLeft w:val="640"/>
          <w:marRight w:val="0"/>
          <w:marTop w:val="0"/>
          <w:marBottom w:val="0"/>
          <w:divBdr>
            <w:top w:val="none" w:sz="0" w:space="0" w:color="auto"/>
            <w:left w:val="none" w:sz="0" w:space="0" w:color="auto"/>
            <w:bottom w:val="none" w:sz="0" w:space="0" w:color="auto"/>
            <w:right w:val="none" w:sz="0" w:space="0" w:color="auto"/>
          </w:divBdr>
        </w:div>
        <w:div w:id="2133401569">
          <w:marLeft w:val="640"/>
          <w:marRight w:val="0"/>
          <w:marTop w:val="0"/>
          <w:marBottom w:val="0"/>
          <w:divBdr>
            <w:top w:val="none" w:sz="0" w:space="0" w:color="auto"/>
            <w:left w:val="none" w:sz="0" w:space="0" w:color="auto"/>
            <w:bottom w:val="none" w:sz="0" w:space="0" w:color="auto"/>
            <w:right w:val="none" w:sz="0" w:space="0" w:color="auto"/>
          </w:divBdr>
        </w:div>
        <w:div w:id="1038359711">
          <w:marLeft w:val="640"/>
          <w:marRight w:val="0"/>
          <w:marTop w:val="0"/>
          <w:marBottom w:val="0"/>
          <w:divBdr>
            <w:top w:val="none" w:sz="0" w:space="0" w:color="auto"/>
            <w:left w:val="none" w:sz="0" w:space="0" w:color="auto"/>
            <w:bottom w:val="none" w:sz="0" w:space="0" w:color="auto"/>
            <w:right w:val="none" w:sz="0" w:space="0" w:color="auto"/>
          </w:divBdr>
        </w:div>
        <w:div w:id="683628764">
          <w:marLeft w:val="640"/>
          <w:marRight w:val="0"/>
          <w:marTop w:val="0"/>
          <w:marBottom w:val="0"/>
          <w:divBdr>
            <w:top w:val="none" w:sz="0" w:space="0" w:color="auto"/>
            <w:left w:val="none" w:sz="0" w:space="0" w:color="auto"/>
            <w:bottom w:val="none" w:sz="0" w:space="0" w:color="auto"/>
            <w:right w:val="none" w:sz="0" w:space="0" w:color="auto"/>
          </w:divBdr>
        </w:div>
        <w:div w:id="2081248077">
          <w:marLeft w:val="640"/>
          <w:marRight w:val="0"/>
          <w:marTop w:val="0"/>
          <w:marBottom w:val="0"/>
          <w:divBdr>
            <w:top w:val="none" w:sz="0" w:space="0" w:color="auto"/>
            <w:left w:val="none" w:sz="0" w:space="0" w:color="auto"/>
            <w:bottom w:val="none" w:sz="0" w:space="0" w:color="auto"/>
            <w:right w:val="none" w:sz="0" w:space="0" w:color="auto"/>
          </w:divBdr>
        </w:div>
        <w:div w:id="1302420725">
          <w:marLeft w:val="640"/>
          <w:marRight w:val="0"/>
          <w:marTop w:val="0"/>
          <w:marBottom w:val="0"/>
          <w:divBdr>
            <w:top w:val="none" w:sz="0" w:space="0" w:color="auto"/>
            <w:left w:val="none" w:sz="0" w:space="0" w:color="auto"/>
            <w:bottom w:val="none" w:sz="0" w:space="0" w:color="auto"/>
            <w:right w:val="none" w:sz="0" w:space="0" w:color="auto"/>
          </w:divBdr>
        </w:div>
        <w:div w:id="1115904905">
          <w:marLeft w:val="640"/>
          <w:marRight w:val="0"/>
          <w:marTop w:val="0"/>
          <w:marBottom w:val="0"/>
          <w:divBdr>
            <w:top w:val="none" w:sz="0" w:space="0" w:color="auto"/>
            <w:left w:val="none" w:sz="0" w:space="0" w:color="auto"/>
            <w:bottom w:val="none" w:sz="0" w:space="0" w:color="auto"/>
            <w:right w:val="none" w:sz="0" w:space="0" w:color="auto"/>
          </w:divBdr>
        </w:div>
        <w:div w:id="511068360">
          <w:marLeft w:val="640"/>
          <w:marRight w:val="0"/>
          <w:marTop w:val="0"/>
          <w:marBottom w:val="0"/>
          <w:divBdr>
            <w:top w:val="none" w:sz="0" w:space="0" w:color="auto"/>
            <w:left w:val="none" w:sz="0" w:space="0" w:color="auto"/>
            <w:bottom w:val="none" w:sz="0" w:space="0" w:color="auto"/>
            <w:right w:val="none" w:sz="0" w:space="0" w:color="auto"/>
          </w:divBdr>
        </w:div>
        <w:div w:id="1963459330">
          <w:marLeft w:val="640"/>
          <w:marRight w:val="0"/>
          <w:marTop w:val="0"/>
          <w:marBottom w:val="0"/>
          <w:divBdr>
            <w:top w:val="none" w:sz="0" w:space="0" w:color="auto"/>
            <w:left w:val="none" w:sz="0" w:space="0" w:color="auto"/>
            <w:bottom w:val="none" w:sz="0" w:space="0" w:color="auto"/>
            <w:right w:val="none" w:sz="0" w:space="0" w:color="auto"/>
          </w:divBdr>
        </w:div>
        <w:div w:id="695933886">
          <w:marLeft w:val="640"/>
          <w:marRight w:val="0"/>
          <w:marTop w:val="0"/>
          <w:marBottom w:val="0"/>
          <w:divBdr>
            <w:top w:val="none" w:sz="0" w:space="0" w:color="auto"/>
            <w:left w:val="none" w:sz="0" w:space="0" w:color="auto"/>
            <w:bottom w:val="none" w:sz="0" w:space="0" w:color="auto"/>
            <w:right w:val="none" w:sz="0" w:space="0" w:color="auto"/>
          </w:divBdr>
        </w:div>
        <w:div w:id="1504315727">
          <w:marLeft w:val="640"/>
          <w:marRight w:val="0"/>
          <w:marTop w:val="0"/>
          <w:marBottom w:val="0"/>
          <w:divBdr>
            <w:top w:val="none" w:sz="0" w:space="0" w:color="auto"/>
            <w:left w:val="none" w:sz="0" w:space="0" w:color="auto"/>
            <w:bottom w:val="none" w:sz="0" w:space="0" w:color="auto"/>
            <w:right w:val="none" w:sz="0" w:space="0" w:color="auto"/>
          </w:divBdr>
        </w:div>
        <w:div w:id="862011442">
          <w:marLeft w:val="640"/>
          <w:marRight w:val="0"/>
          <w:marTop w:val="0"/>
          <w:marBottom w:val="0"/>
          <w:divBdr>
            <w:top w:val="none" w:sz="0" w:space="0" w:color="auto"/>
            <w:left w:val="none" w:sz="0" w:space="0" w:color="auto"/>
            <w:bottom w:val="none" w:sz="0" w:space="0" w:color="auto"/>
            <w:right w:val="none" w:sz="0" w:space="0" w:color="auto"/>
          </w:divBdr>
        </w:div>
        <w:div w:id="1102795852">
          <w:marLeft w:val="640"/>
          <w:marRight w:val="0"/>
          <w:marTop w:val="0"/>
          <w:marBottom w:val="0"/>
          <w:divBdr>
            <w:top w:val="none" w:sz="0" w:space="0" w:color="auto"/>
            <w:left w:val="none" w:sz="0" w:space="0" w:color="auto"/>
            <w:bottom w:val="none" w:sz="0" w:space="0" w:color="auto"/>
            <w:right w:val="none" w:sz="0" w:space="0" w:color="auto"/>
          </w:divBdr>
        </w:div>
        <w:div w:id="2035691105">
          <w:marLeft w:val="640"/>
          <w:marRight w:val="0"/>
          <w:marTop w:val="0"/>
          <w:marBottom w:val="0"/>
          <w:divBdr>
            <w:top w:val="none" w:sz="0" w:space="0" w:color="auto"/>
            <w:left w:val="none" w:sz="0" w:space="0" w:color="auto"/>
            <w:bottom w:val="none" w:sz="0" w:space="0" w:color="auto"/>
            <w:right w:val="none" w:sz="0" w:space="0" w:color="auto"/>
          </w:divBdr>
        </w:div>
        <w:div w:id="2069105381">
          <w:marLeft w:val="640"/>
          <w:marRight w:val="0"/>
          <w:marTop w:val="0"/>
          <w:marBottom w:val="0"/>
          <w:divBdr>
            <w:top w:val="none" w:sz="0" w:space="0" w:color="auto"/>
            <w:left w:val="none" w:sz="0" w:space="0" w:color="auto"/>
            <w:bottom w:val="none" w:sz="0" w:space="0" w:color="auto"/>
            <w:right w:val="none" w:sz="0" w:space="0" w:color="auto"/>
          </w:divBdr>
        </w:div>
        <w:div w:id="1471829311">
          <w:marLeft w:val="640"/>
          <w:marRight w:val="0"/>
          <w:marTop w:val="0"/>
          <w:marBottom w:val="0"/>
          <w:divBdr>
            <w:top w:val="none" w:sz="0" w:space="0" w:color="auto"/>
            <w:left w:val="none" w:sz="0" w:space="0" w:color="auto"/>
            <w:bottom w:val="none" w:sz="0" w:space="0" w:color="auto"/>
            <w:right w:val="none" w:sz="0" w:space="0" w:color="auto"/>
          </w:divBdr>
        </w:div>
        <w:div w:id="1461341122">
          <w:marLeft w:val="640"/>
          <w:marRight w:val="0"/>
          <w:marTop w:val="0"/>
          <w:marBottom w:val="0"/>
          <w:divBdr>
            <w:top w:val="none" w:sz="0" w:space="0" w:color="auto"/>
            <w:left w:val="none" w:sz="0" w:space="0" w:color="auto"/>
            <w:bottom w:val="none" w:sz="0" w:space="0" w:color="auto"/>
            <w:right w:val="none" w:sz="0" w:space="0" w:color="auto"/>
          </w:divBdr>
        </w:div>
        <w:div w:id="683896142">
          <w:marLeft w:val="640"/>
          <w:marRight w:val="0"/>
          <w:marTop w:val="0"/>
          <w:marBottom w:val="0"/>
          <w:divBdr>
            <w:top w:val="none" w:sz="0" w:space="0" w:color="auto"/>
            <w:left w:val="none" w:sz="0" w:space="0" w:color="auto"/>
            <w:bottom w:val="none" w:sz="0" w:space="0" w:color="auto"/>
            <w:right w:val="none" w:sz="0" w:space="0" w:color="auto"/>
          </w:divBdr>
        </w:div>
        <w:div w:id="602420249">
          <w:marLeft w:val="640"/>
          <w:marRight w:val="0"/>
          <w:marTop w:val="0"/>
          <w:marBottom w:val="0"/>
          <w:divBdr>
            <w:top w:val="none" w:sz="0" w:space="0" w:color="auto"/>
            <w:left w:val="none" w:sz="0" w:space="0" w:color="auto"/>
            <w:bottom w:val="none" w:sz="0" w:space="0" w:color="auto"/>
            <w:right w:val="none" w:sz="0" w:space="0" w:color="auto"/>
          </w:divBdr>
        </w:div>
        <w:div w:id="1563054540">
          <w:marLeft w:val="640"/>
          <w:marRight w:val="0"/>
          <w:marTop w:val="0"/>
          <w:marBottom w:val="0"/>
          <w:divBdr>
            <w:top w:val="none" w:sz="0" w:space="0" w:color="auto"/>
            <w:left w:val="none" w:sz="0" w:space="0" w:color="auto"/>
            <w:bottom w:val="none" w:sz="0" w:space="0" w:color="auto"/>
            <w:right w:val="none" w:sz="0" w:space="0" w:color="auto"/>
          </w:divBdr>
        </w:div>
        <w:div w:id="550724768">
          <w:marLeft w:val="640"/>
          <w:marRight w:val="0"/>
          <w:marTop w:val="0"/>
          <w:marBottom w:val="0"/>
          <w:divBdr>
            <w:top w:val="none" w:sz="0" w:space="0" w:color="auto"/>
            <w:left w:val="none" w:sz="0" w:space="0" w:color="auto"/>
            <w:bottom w:val="none" w:sz="0" w:space="0" w:color="auto"/>
            <w:right w:val="none" w:sz="0" w:space="0" w:color="auto"/>
          </w:divBdr>
        </w:div>
        <w:div w:id="1719040314">
          <w:marLeft w:val="640"/>
          <w:marRight w:val="0"/>
          <w:marTop w:val="0"/>
          <w:marBottom w:val="0"/>
          <w:divBdr>
            <w:top w:val="none" w:sz="0" w:space="0" w:color="auto"/>
            <w:left w:val="none" w:sz="0" w:space="0" w:color="auto"/>
            <w:bottom w:val="none" w:sz="0" w:space="0" w:color="auto"/>
            <w:right w:val="none" w:sz="0" w:space="0" w:color="auto"/>
          </w:divBdr>
        </w:div>
        <w:div w:id="1059745855">
          <w:marLeft w:val="640"/>
          <w:marRight w:val="0"/>
          <w:marTop w:val="0"/>
          <w:marBottom w:val="0"/>
          <w:divBdr>
            <w:top w:val="none" w:sz="0" w:space="0" w:color="auto"/>
            <w:left w:val="none" w:sz="0" w:space="0" w:color="auto"/>
            <w:bottom w:val="none" w:sz="0" w:space="0" w:color="auto"/>
            <w:right w:val="none" w:sz="0" w:space="0" w:color="auto"/>
          </w:divBdr>
        </w:div>
        <w:div w:id="1718511825">
          <w:marLeft w:val="640"/>
          <w:marRight w:val="0"/>
          <w:marTop w:val="0"/>
          <w:marBottom w:val="0"/>
          <w:divBdr>
            <w:top w:val="none" w:sz="0" w:space="0" w:color="auto"/>
            <w:left w:val="none" w:sz="0" w:space="0" w:color="auto"/>
            <w:bottom w:val="none" w:sz="0" w:space="0" w:color="auto"/>
            <w:right w:val="none" w:sz="0" w:space="0" w:color="auto"/>
          </w:divBdr>
        </w:div>
        <w:div w:id="1296792157">
          <w:marLeft w:val="640"/>
          <w:marRight w:val="0"/>
          <w:marTop w:val="0"/>
          <w:marBottom w:val="0"/>
          <w:divBdr>
            <w:top w:val="none" w:sz="0" w:space="0" w:color="auto"/>
            <w:left w:val="none" w:sz="0" w:space="0" w:color="auto"/>
            <w:bottom w:val="none" w:sz="0" w:space="0" w:color="auto"/>
            <w:right w:val="none" w:sz="0" w:space="0" w:color="auto"/>
          </w:divBdr>
        </w:div>
        <w:div w:id="513301884">
          <w:marLeft w:val="640"/>
          <w:marRight w:val="0"/>
          <w:marTop w:val="0"/>
          <w:marBottom w:val="0"/>
          <w:divBdr>
            <w:top w:val="none" w:sz="0" w:space="0" w:color="auto"/>
            <w:left w:val="none" w:sz="0" w:space="0" w:color="auto"/>
            <w:bottom w:val="none" w:sz="0" w:space="0" w:color="auto"/>
            <w:right w:val="none" w:sz="0" w:space="0" w:color="auto"/>
          </w:divBdr>
        </w:div>
        <w:div w:id="1941134907">
          <w:marLeft w:val="640"/>
          <w:marRight w:val="0"/>
          <w:marTop w:val="0"/>
          <w:marBottom w:val="0"/>
          <w:divBdr>
            <w:top w:val="none" w:sz="0" w:space="0" w:color="auto"/>
            <w:left w:val="none" w:sz="0" w:space="0" w:color="auto"/>
            <w:bottom w:val="none" w:sz="0" w:space="0" w:color="auto"/>
            <w:right w:val="none" w:sz="0" w:space="0" w:color="auto"/>
          </w:divBdr>
        </w:div>
        <w:div w:id="337847381">
          <w:marLeft w:val="640"/>
          <w:marRight w:val="0"/>
          <w:marTop w:val="0"/>
          <w:marBottom w:val="0"/>
          <w:divBdr>
            <w:top w:val="none" w:sz="0" w:space="0" w:color="auto"/>
            <w:left w:val="none" w:sz="0" w:space="0" w:color="auto"/>
            <w:bottom w:val="none" w:sz="0" w:space="0" w:color="auto"/>
            <w:right w:val="none" w:sz="0" w:space="0" w:color="auto"/>
          </w:divBdr>
        </w:div>
        <w:div w:id="1786465956">
          <w:marLeft w:val="640"/>
          <w:marRight w:val="0"/>
          <w:marTop w:val="0"/>
          <w:marBottom w:val="0"/>
          <w:divBdr>
            <w:top w:val="none" w:sz="0" w:space="0" w:color="auto"/>
            <w:left w:val="none" w:sz="0" w:space="0" w:color="auto"/>
            <w:bottom w:val="none" w:sz="0" w:space="0" w:color="auto"/>
            <w:right w:val="none" w:sz="0" w:space="0" w:color="auto"/>
          </w:divBdr>
        </w:div>
        <w:div w:id="792361265">
          <w:marLeft w:val="640"/>
          <w:marRight w:val="0"/>
          <w:marTop w:val="0"/>
          <w:marBottom w:val="0"/>
          <w:divBdr>
            <w:top w:val="none" w:sz="0" w:space="0" w:color="auto"/>
            <w:left w:val="none" w:sz="0" w:space="0" w:color="auto"/>
            <w:bottom w:val="none" w:sz="0" w:space="0" w:color="auto"/>
            <w:right w:val="none" w:sz="0" w:space="0" w:color="auto"/>
          </w:divBdr>
        </w:div>
        <w:div w:id="1069888904">
          <w:marLeft w:val="640"/>
          <w:marRight w:val="0"/>
          <w:marTop w:val="0"/>
          <w:marBottom w:val="0"/>
          <w:divBdr>
            <w:top w:val="none" w:sz="0" w:space="0" w:color="auto"/>
            <w:left w:val="none" w:sz="0" w:space="0" w:color="auto"/>
            <w:bottom w:val="none" w:sz="0" w:space="0" w:color="auto"/>
            <w:right w:val="none" w:sz="0" w:space="0" w:color="auto"/>
          </w:divBdr>
        </w:div>
        <w:div w:id="1466924113">
          <w:marLeft w:val="640"/>
          <w:marRight w:val="0"/>
          <w:marTop w:val="0"/>
          <w:marBottom w:val="0"/>
          <w:divBdr>
            <w:top w:val="none" w:sz="0" w:space="0" w:color="auto"/>
            <w:left w:val="none" w:sz="0" w:space="0" w:color="auto"/>
            <w:bottom w:val="none" w:sz="0" w:space="0" w:color="auto"/>
            <w:right w:val="none" w:sz="0" w:space="0" w:color="auto"/>
          </w:divBdr>
        </w:div>
        <w:div w:id="279580072">
          <w:marLeft w:val="640"/>
          <w:marRight w:val="0"/>
          <w:marTop w:val="0"/>
          <w:marBottom w:val="0"/>
          <w:divBdr>
            <w:top w:val="none" w:sz="0" w:space="0" w:color="auto"/>
            <w:left w:val="none" w:sz="0" w:space="0" w:color="auto"/>
            <w:bottom w:val="none" w:sz="0" w:space="0" w:color="auto"/>
            <w:right w:val="none" w:sz="0" w:space="0" w:color="auto"/>
          </w:divBdr>
        </w:div>
        <w:div w:id="2140372988">
          <w:marLeft w:val="640"/>
          <w:marRight w:val="0"/>
          <w:marTop w:val="0"/>
          <w:marBottom w:val="0"/>
          <w:divBdr>
            <w:top w:val="none" w:sz="0" w:space="0" w:color="auto"/>
            <w:left w:val="none" w:sz="0" w:space="0" w:color="auto"/>
            <w:bottom w:val="none" w:sz="0" w:space="0" w:color="auto"/>
            <w:right w:val="none" w:sz="0" w:space="0" w:color="auto"/>
          </w:divBdr>
        </w:div>
        <w:div w:id="61754913">
          <w:marLeft w:val="640"/>
          <w:marRight w:val="0"/>
          <w:marTop w:val="0"/>
          <w:marBottom w:val="0"/>
          <w:divBdr>
            <w:top w:val="none" w:sz="0" w:space="0" w:color="auto"/>
            <w:left w:val="none" w:sz="0" w:space="0" w:color="auto"/>
            <w:bottom w:val="none" w:sz="0" w:space="0" w:color="auto"/>
            <w:right w:val="none" w:sz="0" w:space="0" w:color="auto"/>
          </w:divBdr>
        </w:div>
        <w:div w:id="1059091222">
          <w:marLeft w:val="640"/>
          <w:marRight w:val="0"/>
          <w:marTop w:val="0"/>
          <w:marBottom w:val="0"/>
          <w:divBdr>
            <w:top w:val="none" w:sz="0" w:space="0" w:color="auto"/>
            <w:left w:val="none" w:sz="0" w:space="0" w:color="auto"/>
            <w:bottom w:val="none" w:sz="0" w:space="0" w:color="auto"/>
            <w:right w:val="none" w:sz="0" w:space="0" w:color="auto"/>
          </w:divBdr>
        </w:div>
        <w:div w:id="1260873858">
          <w:marLeft w:val="640"/>
          <w:marRight w:val="0"/>
          <w:marTop w:val="0"/>
          <w:marBottom w:val="0"/>
          <w:divBdr>
            <w:top w:val="none" w:sz="0" w:space="0" w:color="auto"/>
            <w:left w:val="none" w:sz="0" w:space="0" w:color="auto"/>
            <w:bottom w:val="none" w:sz="0" w:space="0" w:color="auto"/>
            <w:right w:val="none" w:sz="0" w:space="0" w:color="auto"/>
          </w:divBdr>
        </w:div>
        <w:div w:id="585043362">
          <w:marLeft w:val="640"/>
          <w:marRight w:val="0"/>
          <w:marTop w:val="0"/>
          <w:marBottom w:val="0"/>
          <w:divBdr>
            <w:top w:val="none" w:sz="0" w:space="0" w:color="auto"/>
            <w:left w:val="none" w:sz="0" w:space="0" w:color="auto"/>
            <w:bottom w:val="none" w:sz="0" w:space="0" w:color="auto"/>
            <w:right w:val="none" w:sz="0" w:space="0" w:color="auto"/>
          </w:divBdr>
        </w:div>
        <w:div w:id="118380850">
          <w:marLeft w:val="640"/>
          <w:marRight w:val="0"/>
          <w:marTop w:val="0"/>
          <w:marBottom w:val="0"/>
          <w:divBdr>
            <w:top w:val="none" w:sz="0" w:space="0" w:color="auto"/>
            <w:left w:val="none" w:sz="0" w:space="0" w:color="auto"/>
            <w:bottom w:val="none" w:sz="0" w:space="0" w:color="auto"/>
            <w:right w:val="none" w:sz="0" w:space="0" w:color="auto"/>
          </w:divBdr>
        </w:div>
        <w:div w:id="1121847560">
          <w:marLeft w:val="640"/>
          <w:marRight w:val="0"/>
          <w:marTop w:val="0"/>
          <w:marBottom w:val="0"/>
          <w:divBdr>
            <w:top w:val="none" w:sz="0" w:space="0" w:color="auto"/>
            <w:left w:val="none" w:sz="0" w:space="0" w:color="auto"/>
            <w:bottom w:val="none" w:sz="0" w:space="0" w:color="auto"/>
            <w:right w:val="none" w:sz="0" w:space="0" w:color="auto"/>
          </w:divBdr>
        </w:div>
        <w:div w:id="55130386">
          <w:marLeft w:val="640"/>
          <w:marRight w:val="0"/>
          <w:marTop w:val="0"/>
          <w:marBottom w:val="0"/>
          <w:divBdr>
            <w:top w:val="none" w:sz="0" w:space="0" w:color="auto"/>
            <w:left w:val="none" w:sz="0" w:space="0" w:color="auto"/>
            <w:bottom w:val="none" w:sz="0" w:space="0" w:color="auto"/>
            <w:right w:val="none" w:sz="0" w:space="0" w:color="auto"/>
          </w:divBdr>
        </w:div>
        <w:div w:id="1440566062">
          <w:marLeft w:val="640"/>
          <w:marRight w:val="0"/>
          <w:marTop w:val="0"/>
          <w:marBottom w:val="0"/>
          <w:divBdr>
            <w:top w:val="none" w:sz="0" w:space="0" w:color="auto"/>
            <w:left w:val="none" w:sz="0" w:space="0" w:color="auto"/>
            <w:bottom w:val="none" w:sz="0" w:space="0" w:color="auto"/>
            <w:right w:val="none" w:sz="0" w:space="0" w:color="auto"/>
          </w:divBdr>
        </w:div>
        <w:div w:id="60981219">
          <w:marLeft w:val="640"/>
          <w:marRight w:val="0"/>
          <w:marTop w:val="0"/>
          <w:marBottom w:val="0"/>
          <w:divBdr>
            <w:top w:val="none" w:sz="0" w:space="0" w:color="auto"/>
            <w:left w:val="none" w:sz="0" w:space="0" w:color="auto"/>
            <w:bottom w:val="none" w:sz="0" w:space="0" w:color="auto"/>
            <w:right w:val="none" w:sz="0" w:space="0" w:color="auto"/>
          </w:divBdr>
        </w:div>
        <w:div w:id="1029717313">
          <w:marLeft w:val="640"/>
          <w:marRight w:val="0"/>
          <w:marTop w:val="0"/>
          <w:marBottom w:val="0"/>
          <w:divBdr>
            <w:top w:val="none" w:sz="0" w:space="0" w:color="auto"/>
            <w:left w:val="none" w:sz="0" w:space="0" w:color="auto"/>
            <w:bottom w:val="none" w:sz="0" w:space="0" w:color="auto"/>
            <w:right w:val="none" w:sz="0" w:space="0" w:color="auto"/>
          </w:divBdr>
        </w:div>
        <w:div w:id="900019320">
          <w:marLeft w:val="640"/>
          <w:marRight w:val="0"/>
          <w:marTop w:val="0"/>
          <w:marBottom w:val="0"/>
          <w:divBdr>
            <w:top w:val="none" w:sz="0" w:space="0" w:color="auto"/>
            <w:left w:val="none" w:sz="0" w:space="0" w:color="auto"/>
            <w:bottom w:val="none" w:sz="0" w:space="0" w:color="auto"/>
            <w:right w:val="none" w:sz="0" w:space="0" w:color="auto"/>
          </w:divBdr>
        </w:div>
        <w:div w:id="1534613788">
          <w:marLeft w:val="640"/>
          <w:marRight w:val="0"/>
          <w:marTop w:val="0"/>
          <w:marBottom w:val="0"/>
          <w:divBdr>
            <w:top w:val="none" w:sz="0" w:space="0" w:color="auto"/>
            <w:left w:val="none" w:sz="0" w:space="0" w:color="auto"/>
            <w:bottom w:val="none" w:sz="0" w:space="0" w:color="auto"/>
            <w:right w:val="none" w:sz="0" w:space="0" w:color="auto"/>
          </w:divBdr>
        </w:div>
        <w:div w:id="1244417547">
          <w:marLeft w:val="640"/>
          <w:marRight w:val="0"/>
          <w:marTop w:val="0"/>
          <w:marBottom w:val="0"/>
          <w:divBdr>
            <w:top w:val="none" w:sz="0" w:space="0" w:color="auto"/>
            <w:left w:val="none" w:sz="0" w:space="0" w:color="auto"/>
            <w:bottom w:val="none" w:sz="0" w:space="0" w:color="auto"/>
            <w:right w:val="none" w:sz="0" w:space="0" w:color="auto"/>
          </w:divBdr>
        </w:div>
        <w:div w:id="1176380579">
          <w:marLeft w:val="640"/>
          <w:marRight w:val="0"/>
          <w:marTop w:val="0"/>
          <w:marBottom w:val="0"/>
          <w:divBdr>
            <w:top w:val="none" w:sz="0" w:space="0" w:color="auto"/>
            <w:left w:val="none" w:sz="0" w:space="0" w:color="auto"/>
            <w:bottom w:val="none" w:sz="0" w:space="0" w:color="auto"/>
            <w:right w:val="none" w:sz="0" w:space="0" w:color="auto"/>
          </w:divBdr>
        </w:div>
        <w:div w:id="1015964421">
          <w:marLeft w:val="640"/>
          <w:marRight w:val="0"/>
          <w:marTop w:val="0"/>
          <w:marBottom w:val="0"/>
          <w:divBdr>
            <w:top w:val="none" w:sz="0" w:space="0" w:color="auto"/>
            <w:left w:val="none" w:sz="0" w:space="0" w:color="auto"/>
            <w:bottom w:val="none" w:sz="0" w:space="0" w:color="auto"/>
            <w:right w:val="none" w:sz="0" w:space="0" w:color="auto"/>
          </w:divBdr>
        </w:div>
        <w:div w:id="282808929">
          <w:marLeft w:val="640"/>
          <w:marRight w:val="0"/>
          <w:marTop w:val="0"/>
          <w:marBottom w:val="0"/>
          <w:divBdr>
            <w:top w:val="none" w:sz="0" w:space="0" w:color="auto"/>
            <w:left w:val="none" w:sz="0" w:space="0" w:color="auto"/>
            <w:bottom w:val="none" w:sz="0" w:space="0" w:color="auto"/>
            <w:right w:val="none" w:sz="0" w:space="0" w:color="auto"/>
          </w:divBdr>
        </w:div>
        <w:div w:id="1997488325">
          <w:marLeft w:val="640"/>
          <w:marRight w:val="0"/>
          <w:marTop w:val="0"/>
          <w:marBottom w:val="0"/>
          <w:divBdr>
            <w:top w:val="none" w:sz="0" w:space="0" w:color="auto"/>
            <w:left w:val="none" w:sz="0" w:space="0" w:color="auto"/>
            <w:bottom w:val="none" w:sz="0" w:space="0" w:color="auto"/>
            <w:right w:val="none" w:sz="0" w:space="0" w:color="auto"/>
          </w:divBdr>
        </w:div>
        <w:div w:id="290942447">
          <w:marLeft w:val="640"/>
          <w:marRight w:val="0"/>
          <w:marTop w:val="0"/>
          <w:marBottom w:val="0"/>
          <w:divBdr>
            <w:top w:val="none" w:sz="0" w:space="0" w:color="auto"/>
            <w:left w:val="none" w:sz="0" w:space="0" w:color="auto"/>
            <w:bottom w:val="none" w:sz="0" w:space="0" w:color="auto"/>
            <w:right w:val="none" w:sz="0" w:space="0" w:color="auto"/>
          </w:divBdr>
        </w:div>
        <w:div w:id="1813591927">
          <w:marLeft w:val="640"/>
          <w:marRight w:val="0"/>
          <w:marTop w:val="0"/>
          <w:marBottom w:val="0"/>
          <w:divBdr>
            <w:top w:val="none" w:sz="0" w:space="0" w:color="auto"/>
            <w:left w:val="none" w:sz="0" w:space="0" w:color="auto"/>
            <w:bottom w:val="none" w:sz="0" w:space="0" w:color="auto"/>
            <w:right w:val="none" w:sz="0" w:space="0" w:color="auto"/>
          </w:divBdr>
        </w:div>
        <w:div w:id="431245316">
          <w:marLeft w:val="640"/>
          <w:marRight w:val="0"/>
          <w:marTop w:val="0"/>
          <w:marBottom w:val="0"/>
          <w:divBdr>
            <w:top w:val="none" w:sz="0" w:space="0" w:color="auto"/>
            <w:left w:val="none" w:sz="0" w:space="0" w:color="auto"/>
            <w:bottom w:val="none" w:sz="0" w:space="0" w:color="auto"/>
            <w:right w:val="none" w:sz="0" w:space="0" w:color="auto"/>
          </w:divBdr>
        </w:div>
        <w:div w:id="1380011205">
          <w:marLeft w:val="640"/>
          <w:marRight w:val="0"/>
          <w:marTop w:val="0"/>
          <w:marBottom w:val="0"/>
          <w:divBdr>
            <w:top w:val="none" w:sz="0" w:space="0" w:color="auto"/>
            <w:left w:val="none" w:sz="0" w:space="0" w:color="auto"/>
            <w:bottom w:val="none" w:sz="0" w:space="0" w:color="auto"/>
            <w:right w:val="none" w:sz="0" w:space="0" w:color="auto"/>
          </w:divBdr>
        </w:div>
        <w:div w:id="1348753370">
          <w:marLeft w:val="640"/>
          <w:marRight w:val="0"/>
          <w:marTop w:val="0"/>
          <w:marBottom w:val="0"/>
          <w:divBdr>
            <w:top w:val="none" w:sz="0" w:space="0" w:color="auto"/>
            <w:left w:val="none" w:sz="0" w:space="0" w:color="auto"/>
            <w:bottom w:val="none" w:sz="0" w:space="0" w:color="auto"/>
            <w:right w:val="none" w:sz="0" w:space="0" w:color="auto"/>
          </w:divBdr>
        </w:div>
        <w:div w:id="1184635103">
          <w:marLeft w:val="640"/>
          <w:marRight w:val="0"/>
          <w:marTop w:val="0"/>
          <w:marBottom w:val="0"/>
          <w:divBdr>
            <w:top w:val="none" w:sz="0" w:space="0" w:color="auto"/>
            <w:left w:val="none" w:sz="0" w:space="0" w:color="auto"/>
            <w:bottom w:val="none" w:sz="0" w:space="0" w:color="auto"/>
            <w:right w:val="none" w:sz="0" w:space="0" w:color="auto"/>
          </w:divBdr>
        </w:div>
        <w:div w:id="1633905658">
          <w:marLeft w:val="640"/>
          <w:marRight w:val="0"/>
          <w:marTop w:val="0"/>
          <w:marBottom w:val="0"/>
          <w:divBdr>
            <w:top w:val="none" w:sz="0" w:space="0" w:color="auto"/>
            <w:left w:val="none" w:sz="0" w:space="0" w:color="auto"/>
            <w:bottom w:val="none" w:sz="0" w:space="0" w:color="auto"/>
            <w:right w:val="none" w:sz="0" w:space="0" w:color="auto"/>
          </w:divBdr>
        </w:div>
        <w:div w:id="301232066">
          <w:marLeft w:val="640"/>
          <w:marRight w:val="0"/>
          <w:marTop w:val="0"/>
          <w:marBottom w:val="0"/>
          <w:divBdr>
            <w:top w:val="none" w:sz="0" w:space="0" w:color="auto"/>
            <w:left w:val="none" w:sz="0" w:space="0" w:color="auto"/>
            <w:bottom w:val="none" w:sz="0" w:space="0" w:color="auto"/>
            <w:right w:val="none" w:sz="0" w:space="0" w:color="auto"/>
          </w:divBdr>
        </w:div>
        <w:div w:id="158742015">
          <w:marLeft w:val="640"/>
          <w:marRight w:val="0"/>
          <w:marTop w:val="0"/>
          <w:marBottom w:val="0"/>
          <w:divBdr>
            <w:top w:val="none" w:sz="0" w:space="0" w:color="auto"/>
            <w:left w:val="none" w:sz="0" w:space="0" w:color="auto"/>
            <w:bottom w:val="none" w:sz="0" w:space="0" w:color="auto"/>
            <w:right w:val="none" w:sz="0" w:space="0" w:color="auto"/>
          </w:divBdr>
        </w:div>
        <w:div w:id="1259758149">
          <w:marLeft w:val="640"/>
          <w:marRight w:val="0"/>
          <w:marTop w:val="0"/>
          <w:marBottom w:val="0"/>
          <w:divBdr>
            <w:top w:val="none" w:sz="0" w:space="0" w:color="auto"/>
            <w:left w:val="none" w:sz="0" w:space="0" w:color="auto"/>
            <w:bottom w:val="none" w:sz="0" w:space="0" w:color="auto"/>
            <w:right w:val="none" w:sz="0" w:space="0" w:color="auto"/>
          </w:divBdr>
        </w:div>
        <w:div w:id="508258791">
          <w:marLeft w:val="640"/>
          <w:marRight w:val="0"/>
          <w:marTop w:val="0"/>
          <w:marBottom w:val="0"/>
          <w:divBdr>
            <w:top w:val="none" w:sz="0" w:space="0" w:color="auto"/>
            <w:left w:val="none" w:sz="0" w:space="0" w:color="auto"/>
            <w:bottom w:val="none" w:sz="0" w:space="0" w:color="auto"/>
            <w:right w:val="none" w:sz="0" w:space="0" w:color="auto"/>
          </w:divBdr>
        </w:div>
      </w:divsChild>
    </w:div>
    <w:div w:id="187568960">
      <w:bodyDiv w:val="1"/>
      <w:marLeft w:val="0"/>
      <w:marRight w:val="0"/>
      <w:marTop w:val="0"/>
      <w:marBottom w:val="0"/>
      <w:divBdr>
        <w:top w:val="none" w:sz="0" w:space="0" w:color="auto"/>
        <w:left w:val="none" w:sz="0" w:space="0" w:color="auto"/>
        <w:bottom w:val="none" w:sz="0" w:space="0" w:color="auto"/>
        <w:right w:val="none" w:sz="0" w:space="0" w:color="auto"/>
      </w:divBdr>
      <w:divsChild>
        <w:div w:id="12415093">
          <w:marLeft w:val="640"/>
          <w:marRight w:val="0"/>
          <w:marTop w:val="0"/>
          <w:marBottom w:val="0"/>
          <w:divBdr>
            <w:top w:val="none" w:sz="0" w:space="0" w:color="auto"/>
            <w:left w:val="none" w:sz="0" w:space="0" w:color="auto"/>
            <w:bottom w:val="none" w:sz="0" w:space="0" w:color="auto"/>
            <w:right w:val="none" w:sz="0" w:space="0" w:color="auto"/>
          </w:divBdr>
        </w:div>
        <w:div w:id="59179227">
          <w:marLeft w:val="640"/>
          <w:marRight w:val="0"/>
          <w:marTop w:val="0"/>
          <w:marBottom w:val="0"/>
          <w:divBdr>
            <w:top w:val="none" w:sz="0" w:space="0" w:color="auto"/>
            <w:left w:val="none" w:sz="0" w:space="0" w:color="auto"/>
            <w:bottom w:val="none" w:sz="0" w:space="0" w:color="auto"/>
            <w:right w:val="none" w:sz="0" w:space="0" w:color="auto"/>
          </w:divBdr>
        </w:div>
        <w:div w:id="117338626">
          <w:marLeft w:val="640"/>
          <w:marRight w:val="0"/>
          <w:marTop w:val="0"/>
          <w:marBottom w:val="0"/>
          <w:divBdr>
            <w:top w:val="none" w:sz="0" w:space="0" w:color="auto"/>
            <w:left w:val="none" w:sz="0" w:space="0" w:color="auto"/>
            <w:bottom w:val="none" w:sz="0" w:space="0" w:color="auto"/>
            <w:right w:val="none" w:sz="0" w:space="0" w:color="auto"/>
          </w:divBdr>
        </w:div>
        <w:div w:id="145362397">
          <w:marLeft w:val="640"/>
          <w:marRight w:val="0"/>
          <w:marTop w:val="0"/>
          <w:marBottom w:val="0"/>
          <w:divBdr>
            <w:top w:val="none" w:sz="0" w:space="0" w:color="auto"/>
            <w:left w:val="none" w:sz="0" w:space="0" w:color="auto"/>
            <w:bottom w:val="none" w:sz="0" w:space="0" w:color="auto"/>
            <w:right w:val="none" w:sz="0" w:space="0" w:color="auto"/>
          </w:divBdr>
        </w:div>
        <w:div w:id="197931078">
          <w:marLeft w:val="640"/>
          <w:marRight w:val="0"/>
          <w:marTop w:val="0"/>
          <w:marBottom w:val="0"/>
          <w:divBdr>
            <w:top w:val="none" w:sz="0" w:space="0" w:color="auto"/>
            <w:left w:val="none" w:sz="0" w:space="0" w:color="auto"/>
            <w:bottom w:val="none" w:sz="0" w:space="0" w:color="auto"/>
            <w:right w:val="none" w:sz="0" w:space="0" w:color="auto"/>
          </w:divBdr>
        </w:div>
        <w:div w:id="211582510">
          <w:marLeft w:val="640"/>
          <w:marRight w:val="0"/>
          <w:marTop w:val="0"/>
          <w:marBottom w:val="0"/>
          <w:divBdr>
            <w:top w:val="none" w:sz="0" w:space="0" w:color="auto"/>
            <w:left w:val="none" w:sz="0" w:space="0" w:color="auto"/>
            <w:bottom w:val="none" w:sz="0" w:space="0" w:color="auto"/>
            <w:right w:val="none" w:sz="0" w:space="0" w:color="auto"/>
          </w:divBdr>
        </w:div>
        <w:div w:id="409933423">
          <w:marLeft w:val="640"/>
          <w:marRight w:val="0"/>
          <w:marTop w:val="0"/>
          <w:marBottom w:val="0"/>
          <w:divBdr>
            <w:top w:val="none" w:sz="0" w:space="0" w:color="auto"/>
            <w:left w:val="none" w:sz="0" w:space="0" w:color="auto"/>
            <w:bottom w:val="none" w:sz="0" w:space="0" w:color="auto"/>
            <w:right w:val="none" w:sz="0" w:space="0" w:color="auto"/>
          </w:divBdr>
        </w:div>
        <w:div w:id="460001060">
          <w:marLeft w:val="640"/>
          <w:marRight w:val="0"/>
          <w:marTop w:val="0"/>
          <w:marBottom w:val="0"/>
          <w:divBdr>
            <w:top w:val="none" w:sz="0" w:space="0" w:color="auto"/>
            <w:left w:val="none" w:sz="0" w:space="0" w:color="auto"/>
            <w:bottom w:val="none" w:sz="0" w:space="0" w:color="auto"/>
            <w:right w:val="none" w:sz="0" w:space="0" w:color="auto"/>
          </w:divBdr>
        </w:div>
        <w:div w:id="515462265">
          <w:marLeft w:val="640"/>
          <w:marRight w:val="0"/>
          <w:marTop w:val="0"/>
          <w:marBottom w:val="0"/>
          <w:divBdr>
            <w:top w:val="none" w:sz="0" w:space="0" w:color="auto"/>
            <w:left w:val="none" w:sz="0" w:space="0" w:color="auto"/>
            <w:bottom w:val="none" w:sz="0" w:space="0" w:color="auto"/>
            <w:right w:val="none" w:sz="0" w:space="0" w:color="auto"/>
          </w:divBdr>
        </w:div>
        <w:div w:id="520168658">
          <w:marLeft w:val="640"/>
          <w:marRight w:val="0"/>
          <w:marTop w:val="0"/>
          <w:marBottom w:val="0"/>
          <w:divBdr>
            <w:top w:val="none" w:sz="0" w:space="0" w:color="auto"/>
            <w:left w:val="none" w:sz="0" w:space="0" w:color="auto"/>
            <w:bottom w:val="none" w:sz="0" w:space="0" w:color="auto"/>
            <w:right w:val="none" w:sz="0" w:space="0" w:color="auto"/>
          </w:divBdr>
        </w:div>
        <w:div w:id="525294918">
          <w:marLeft w:val="640"/>
          <w:marRight w:val="0"/>
          <w:marTop w:val="0"/>
          <w:marBottom w:val="0"/>
          <w:divBdr>
            <w:top w:val="none" w:sz="0" w:space="0" w:color="auto"/>
            <w:left w:val="none" w:sz="0" w:space="0" w:color="auto"/>
            <w:bottom w:val="none" w:sz="0" w:space="0" w:color="auto"/>
            <w:right w:val="none" w:sz="0" w:space="0" w:color="auto"/>
          </w:divBdr>
        </w:div>
        <w:div w:id="550649369">
          <w:marLeft w:val="640"/>
          <w:marRight w:val="0"/>
          <w:marTop w:val="0"/>
          <w:marBottom w:val="0"/>
          <w:divBdr>
            <w:top w:val="none" w:sz="0" w:space="0" w:color="auto"/>
            <w:left w:val="none" w:sz="0" w:space="0" w:color="auto"/>
            <w:bottom w:val="none" w:sz="0" w:space="0" w:color="auto"/>
            <w:right w:val="none" w:sz="0" w:space="0" w:color="auto"/>
          </w:divBdr>
        </w:div>
        <w:div w:id="579602418">
          <w:marLeft w:val="640"/>
          <w:marRight w:val="0"/>
          <w:marTop w:val="0"/>
          <w:marBottom w:val="0"/>
          <w:divBdr>
            <w:top w:val="none" w:sz="0" w:space="0" w:color="auto"/>
            <w:left w:val="none" w:sz="0" w:space="0" w:color="auto"/>
            <w:bottom w:val="none" w:sz="0" w:space="0" w:color="auto"/>
            <w:right w:val="none" w:sz="0" w:space="0" w:color="auto"/>
          </w:divBdr>
        </w:div>
        <w:div w:id="629945361">
          <w:marLeft w:val="640"/>
          <w:marRight w:val="0"/>
          <w:marTop w:val="0"/>
          <w:marBottom w:val="0"/>
          <w:divBdr>
            <w:top w:val="none" w:sz="0" w:space="0" w:color="auto"/>
            <w:left w:val="none" w:sz="0" w:space="0" w:color="auto"/>
            <w:bottom w:val="none" w:sz="0" w:space="0" w:color="auto"/>
            <w:right w:val="none" w:sz="0" w:space="0" w:color="auto"/>
          </w:divBdr>
        </w:div>
        <w:div w:id="638536101">
          <w:marLeft w:val="640"/>
          <w:marRight w:val="0"/>
          <w:marTop w:val="0"/>
          <w:marBottom w:val="0"/>
          <w:divBdr>
            <w:top w:val="none" w:sz="0" w:space="0" w:color="auto"/>
            <w:left w:val="none" w:sz="0" w:space="0" w:color="auto"/>
            <w:bottom w:val="none" w:sz="0" w:space="0" w:color="auto"/>
            <w:right w:val="none" w:sz="0" w:space="0" w:color="auto"/>
          </w:divBdr>
        </w:div>
        <w:div w:id="653872761">
          <w:marLeft w:val="640"/>
          <w:marRight w:val="0"/>
          <w:marTop w:val="0"/>
          <w:marBottom w:val="0"/>
          <w:divBdr>
            <w:top w:val="none" w:sz="0" w:space="0" w:color="auto"/>
            <w:left w:val="none" w:sz="0" w:space="0" w:color="auto"/>
            <w:bottom w:val="none" w:sz="0" w:space="0" w:color="auto"/>
            <w:right w:val="none" w:sz="0" w:space="0" w:color="auto"/>
          </w:divBdr>
        </w:div>
        <w:div w:id="658655829">
          <w:marLeft w:val="640"/>
          <w:marRight w:val="0"/>
          <w:marTop w:val="0"/>
          <w:marBottom w:val="0"/>
          <w:divBdr>
            <w:top w:val="none" w:sz="0" w:space="0" w:color="auto"/>
            <w:left w:val="none" w:sz="0" w:space="0" w:color="auto"/>
            <w:bottom w:val="none" w:sz="0" w:space="0" w:color="auto"/>
            <w:right w:val="none" w:sz="0" w:space="0" w:color="auto"/>
          </w:divBdr>
        </w:div>
        <w:div w:id="660693111">
          <w:marLeft w:val="640"/>
          <w:marRight w:val="0"/>
          <w:marTop w:val="0"/>
          <w:marBottom w:val="0"/>
          <w:divBdr>
            <w:top w:val="none" w:sz="0" w:space="0" w:color="auto"/>
            <w:left w:val="none" w:sz="0" w:space="0" w:color="auto"/>
            <w:bottom w:val="none" w:sz="0" w:space="0" w:color="auto"/>
            <w:right w:val="none" w:sz="0" w:space="0" w:color="auto"/>
          </w:divBdr>
        </w:div>
        <w:div w:id="731780655">
          <w:marLeft w:val="640"/>
          <w:marRight w:val="0"/>
          <w:marTop w:val="0"/>
          <w:marBottom w:val="0"/>
          <w:divBdr>
            <w:top w:val="none" w:sz="0" w:space="0" w:color="auto"/>
            <w:left w:val="none" w:sz="0" w:space="0" w:color="auto"/>
            <w:bottom w:val="none" w:sz="0" w:space="0" w:color="auto"/>
            <w:right w:val="none" w:sz="0" w:space="0" w:color="auto"/>
          </w:divBdr>
        </w:div>
        <w:div w:id="830682781">
          <w:marLeft w:val="640"/>
          <w:marRight w:val="0"/>
          <w:marTop w:val="0"/>
          <w:marBottom w:val="0"/>
          <w:divBdr>
            <w:top w:val="none" w:sz="0" w:space="0" w:color="auto"/>
            <w:left w:val="none" w:sz="0" w:space="0" w:color="auto"/>
            <w:bottom w:val="none" w:sz="0" w:space="0" w:color="auto"/>
            <w:right w:val="none" w:sz="0" w:space="0" w:color="auto"/>
          </w:divBdr>
        </w:div>
        <w:div w:id="850409080">
          <w:marLeft w:val="640"/>
          <w:marRight w:val="0"/>
          <w:marTop w:val="0"/>
          <w:marBottom w:val="0"/>
          <w:divBdr>
            <w:top w:val="none" w:sz="0" w:space="0" w:color="auto"/>
            <w:left w:val="none" w:sz="0" w:space="0" w:color="auto"/>
            <w:bottom w:val="none" w:sz="0" w:space="0" w:color="auto"/>
            <w:right w:val="none" w:sz="0" w:space="0" w:color="auto"/>
          </w:divBdr>
        </w:div>
        <w:div w:id="896237117">
          <w:marLeft w:val="640"/>
          <w:marRight w:val="0"/>
          <w:marTop w:val="0"/>
          <w:marBottom w:val="0"/>
          <w:divBdr>
            <w:top w:val="none" w:sz="0" w:space="0" w:color="auto"/>
            <w:left w:val="none" w:sz="0" w:space="0" w:color="auto"/>
            <w:bottom w:val="none" w:sz="0" w:space="0" w:color="auto"/>
            <w:right w:val="none" w:sz="0" w:space="0" w:color="auto"/>
          </w:divBdr>
        </w:div>
        <w:div w:id="898054365">
          <w:marLeft w:val="640"/>
          <w:marRight w:val="0"/>
          <w:marTop w:val="0"/>
          <w:marBottom w:val="0"/>
          <w:divBdr>
            <w:top w:val="none" w:sz="0" w:space="0" w:color="auto"/>
            <w:left w:val="none" w:sz="0" w:space="0" w:color="auto"/>
            <w:bottom w:val="none" w:sz="0" w:space="0" w:color="auto"/>
            <w:right w:val="none" w:sz="0" w:space="0" w:color="auto"/>
          </w:divBdr>
        </w:div>
        <w:div w:id="914895119">
          <w:marLeft w:val="640"/>
          <w:marRight w:val="0"/>
          <w:marTop w:val="0"/>
          <w:marBottom w:val="0"/>
          <w:divBdr>
            <w:top w:val="none" w:sz="0" w:space="0" w:color="auto"/>
            <w:left w:val="none" w:sz="0" w:space="0" w:color="auto"/>
            <w:bottom w:val="none" w:sz="0" w:space="0" w:color="auto"/>
            <w:right w:val="none" w:sz="0" w:space="0" w:color="auto"/>
          </w:divBdr>
        </w:div>
        <w:div w:id="915095818">
          <w:marLeft w:val="640"/>
          <w:marRight w:val="0"/>
          <w:marTop w:val="0"/>
          <w:marBottom w:val="0"/>
          <w:divBdr>
            <w:top w:val="none" w:sz="0" w:space="0" w:color="auto"/>
            <w:left w:val="none" w:sz="0" w:space="0" w:color="auto"/>
            <w:bottom w:val="none" w:sz="0" w:space="0" w:color="auto"/>
            <w:right w:val="none" w:sz="0" w:space="0" w:color="auto"/>
          </w:divBdr>
        </w:div>
        <w:div w:id="924144606">
          <w:marLeft w:val="640"/>
          <w:marRight w:val="0"/>
          <w:marTop w:val="0"/>
          <w:marBottom w:val="0"/>
          <w:divBdr>
            <w:top w:val="none" w:sz="0" w:space="0" w:color="auto"/>
            <w:left w:val="none" w:sz="0" w:space="0" w:color="auto"/>
            <w:bottom w:val="none" w:sz="0" w:space="0" w:color="auto"/>
            <w:right w:val="none" w:sz="0" w:space="0" w:color="auto"/>
          </w:divBdr>
        </w:div>
        <w:div w:id="961226976">
          <w:marLeft w:val="640"/>
          <w:marRight w:val="0"/>
          <w:marTop w:val="0"/>
          <w:marBottom w:val="0"/>
          <w:divBdr>
            <w:top w:val="none" w:sz="0" w:space="0" w:color="auto"/>
            <w:left w:val="none" w:sz="0" w:space="0" w:color="auto"/>
            <w:bottom w:val="none" w:sz="0" w:space="0" w:color="auto"/>
            <w:right w:val="none" w:sz="0" w:space="0" w:color="auto"/>
          </w:divBdr>
        </w:div>
        <w:div w:id="981731856">
          <w:marLeft w:val="640"/>
          <w:marRight w:val="0"/>
          <w:marTop w:val="0"/>
          <w:marBottom w:val="0"/>
          <w:divBdr>
            <w:top w:val="none" w:sz="0" w:space="0" w:color="auto"/>
            <w:left w:val="none" w:sz="0" w:space="0" w:color="auto"/>
            <w:bottom w:val="none" w:sz="0" w:space="0" w:color="auto"/>
            <w:right w:val="none" w:sz="0" w:space="0" w:color="auto"/>
          </w:divBdr>
        </w:div>
        <w:div w:id="986478168">
          <w:marLeft w:val="640"/>
          <w:marRight w:val="0"/>
          <w:marTop w:val="0"/>
          <w:marBottom w:val="0"/>
          <w:divBdr>
            <w:top w:val="none" w:sz="0" w:space="0" w:color="auto"/>
            <w:left w:val="none" w:sz="0" w:space="0" w:color="auto"/>
            <w:bottom w:val="none" w:sz="0" w:space="0" w:color="auto"/>
            <w:right w:val="none" w:sz="0" w:space="0" w:color="auto"/>
          </w:divBdr>
        </w:div>
        <w:div w:id="1001348961">
          <w:marLeft w:val="640"/>
          <w:marRight w:val="0"/>
          <w:marTop w:val="0"/>
          <w:marBottom w:val="0"/>
          <w:divBdr>
            <w:top w:val="none" w:sz="0" w:space="0" w:color="auto"/>
            <w:left w:val="none" w:sz="0" w:space="0" w:color="auto"/>
            <w:bottom w:val="none" w:sz="0" w:space="0" w:color="auto"/>
            <w:right w:val="none" w:sz="0" w:space="0" w:color="auto"/>
          </w:divBdr>
        </w:div>
        <w:div w:id="1012494586">
          <w:marLeft w:val="640"/>
          <w:marRight w:val="0"/>
          <w:marTop w:val="0"/>
          <w:marBottom w:val="0"/>
          <w:divBdr>
            <w:top w:val="none" w:sz="0" w:space="0" w:color="auto"/>
            <w:left w:val="none" w:sz="0" w:space="0" w:color="auto"/>
            <w:bottom w:val="none" w:sz="0" w:space="0" w:color="auto"/>
            <w:right w:val="none" w:sz="0" w:space="0" w:color="auto"/>
          </w:divBdr>
        </w:div>
        <w:div w:id="1021786684">
          <w:marLeft w:val="640"/>
          <w:marRight w:val="0"/>
          <w:marTop w:val="0"/>
          <w:marBottom w:val="0"/>
          <w:divBdr>
            <w:top w:val="none" w:sz="0" w:space="0" w:color="auto"/>
            <w:left w:val="none" w:sz="0" w:space="0" w:color="auto"/>
            <w:bottom w:val="none" w:sz="0" w:space="0" w:color="auto"/>
            <w:right w:val="none" w:sz="0" w:space="0" w:color="auto"/>
          </w:divBdr>
        </w:div>
        <w:div w:id="1023744976">
          <w:marLeft w:val="640"/>
          <w:marRight w:val="0"/>
          <w:marTop w:val="0"/>
          <w:marBottom w:val="0"/>
          <w:divBdr>
            <w:top w:val="none" w:sz="0" w:space="0" w:color="auto"/>
            <w:left w:val="none" w:sz="0" w:space="0" w:color="auto"/>
            <w:bottom w:val="none" w:sz="0" w:space="0" w:color="auto"/>
            <w:right w:val="none" w:sz="0" w:space="0" w:color="auto"/>
          </w:divBdr>
        </w:div>
        <w:div w:id="1120102666">
          <w:marLeft w:val="640"/>
          <w:marRight w:val="0"/>
          <w:marTop w:val="0"/>
          <w:marBottom w:val="0"/>
          <w:divBdr>
            <w:top w:val="none" w:sz="0" w:space="0" w:color="auto"/>
            <w:left w:val="none" w:sz="0" w:space="0" w:color="auto"/>
            <w:bottom w:val="none" w:sz="0" w:space="0" w:color="auto"/>
            <w:right w:val="none" w:sz="0" w:space="0" w:color="auto"/>
          </w:divBdr>
        </w:div>
        <w:div w:id="1204363871">
          <w:marLeft w:val="640"/>
          <w:marRight w:val="0"/>
          <w:marTop w:val="0"/>
          <w:marBottom w:val="0"/>
          <w:divBdr>
            <w:top w:val="none" w:sz="0" w:space="0" w:color="auto"/>
            <w:left w:val="none" w:sz="0" w:space="0" w:color="auto"/>
            <w:bottom w:val="none" w:sz="0" w:space="0" w:color="auto"/>
            <w:right w:val="none" w:sz="0" w:space="0" w:color="auto"/>
          </w:divBdr>
        </w:div>
        <w:div w:id="1243565930">
          <w:marLeft w:val="640"/>
          <w:marRight w:val="0"/>
          <w:marTop w:val="0"/>
          <w:marBottom w:val="0"/>
          <w:divBdr>
            <w:top w:val="none" w:sz="0" w:space="0" w:color="auto"/>
            <w:left w:val="none" w:sz="0" w:space="0" w:color="auto"/>
            <w:bottom w:val="none" w:sz="0" w:space="0" w:color="auto"/>
            <w:right w:val="none" w:sz="0" w:space="0" w:color="auto"/>
          </w:divBdr>
        </w:div>
        <w:div w:id="1269434700">
          <w:marLeft w:val="640"/>
          <w:marRight w:val="0"/>
          <w:marTop w:val="0"/>
          <w:marBottom w:val="0"/>
          <w:divBdr>
            <w:top w:val="none" w:sz="0" w:space="0" w:color="auto"/>
            <w:left w:val="none" w:sz="0" w:space="0" w:color="auto"/>
            <w:bottom w:val="none" w:sz="0" w:space="0" w:color="auto"/>
            <w:right w:val="none" w:sz="0" w:space="0" w:color="auto"/>
          </w:divBdr>
        </w:div>
        <w:div w:id="1319111648">
          <w:marLeft w:val="640"/>
          <w:marRight w:val="0"/>
          <w:marTop w:val="0"/>
          <w:marBottom w:val="0"/>
          <w:divBdr>
            <w:top w:val="none" w:sz="0" w:space="0" w:color="auto"/>
            <w:left w:val="none" w:sz="0" w:space="0" w:color="auto"/>
            <w:bottom w:val="none" w:sz="0" w:space="0" w:color="auto"/>
            <w:right w:val="none" w:sz="0" w:space="0" w:color="auto"/>
          </w:divBdr>
        </w:div>
        <w:div w:id="1518616198">
          <w:marLeft w:val="640"/>
          <w:marRight w:val="0"/>
          <w:marTop w:val="0"/>
          <w:marBottom w:val="0"/>
          <w:divBdr>
            <w:top w:val="none" w:sz="0" w:space="0" w:color="auto"/>
            <w:left w:val="none" w:sz="0" w:space="0" w:color="auto"/>
            <w:bottom w:val="none" w:sz="0" w:space="0" w:color="auto"/>
            <w:right w:val="none" w:sz="0" w:space="0" w:color="auto"/>
          </w:divBdr>
        </w:div>
        <w:div w:id="1542399984">
          <w:marLeft w:val="640"/>
          <w:marRight w:val="0"/>
          <w:marTop w:val="0"/>
          <w:marBottom w:val="0"/>
          <w:divBdr>
            <w:top w:val="none" w:sz="0" w:space="0" w:color="auto"/>
            <w:left w:val="none" w:sz="0" w:space="0" w:color="auto"/>
            <w:bottom w:val="none" w:sz="0" w:space="0" w:color="auto"/>
            <w:right w:val="none" w:sz="0" w:space="0" w:color="auto"/>
          </w:divBdr>
        </w:div>
        <w:div w:id="1553689346">
          <w:marLeft w:val="640"/>
          <w:marRight w:val="0"/>
          <w:marTop w:val="0"/>
          <w:marBottom w:val="0"/>
          <w:divBdr>
            <w:top w:val="none" w:sz="0" w:space="0" w:color="auto"/>
            <w:left w:val="none" w:sz="0" w:space="0" w:color="auto"/>
            <w:bottom w:val="none" w:sz="0" w:space="0" w:color="auto"/>
            <w:right w:val="none" w:sz="0" w:space="0" w:color="auto"/>
          </w:divBdr>
        </w:div>
        <w:div w:id="1573856339">
          <w:marLeft w:val="640"/>
          <w:marRight w:val="0"/>
          <w:marTop w:val="0"/>
          <w:marBottom w:val="0"/>
          <w:divBdr>
            <w:top w:val="none" w:sz="0" w:space="0" w:color="auto"/>
            <w:left w:val="none" w:sz="0" w:space="0" w:color="auto"/>
            <w:bottom w:val="none" w:sz="0" w:space="0" w:color="auto"/>
            <w:right w:val="none" w:sz="0" w:space="0" w:color="auto"/>
          </w:divBdr>
        </w:div>
        <w:div w:id="1574200152">
          <w:marLeft w:val="640"/>
          <w:marRight w:val="0"/>
          <w:marTop w:val="0"/>
          <w:marBottom w:val="0"/>
          <w:divBdr>
            <w:top w:val="none" w:sz="0" w:space="0" w:color="auto"/>
            <w:left w:val="none" w:sz="0" w:space="0" w:color="auto"/>
            <w:bottom w:val="none" w:sz="0" w:space="0" w:color="auto"/>
            <w:right w:val="none" w:sz="0" w:space="0" w:color="auto"/>
          </w:divBdr>
        </w:div>
        <w:div w:id="1668166134">
          <w:marLeft w:val="640"/>
          <w:marRight w:val="0"/>
          <w:marTop w:val="0"/>
          <w:marBottom w:val="0"/>
          <w:divBdr>
            <w:top w:val="none" w:sz="0" w:space="0" w:color="auto"/>
            <w:left w:val="none" w:sz="0" w:space="0" w:color="auto"/>
            <w:bottom w:val="none" w:sz="0" w:space="0" w:color="auto"/>
            <w:right w:val="none" w:sz="0" w:space="0" w:color="auto"/>
          </w:divBdr>
        </w:div>
        <w:div w:id="1711421864">
          <w:marLeft w:val="640"/>
          <w:marRight w:val="0"/>
          <w:marTop w:val="0"/>
          <w:marBottom w:val="0"/>
          <w:divBdr>
            <w:top w:val="none" w:sz="0" w:space="0" w:color="auto"/>
            <w:left w:val="none" w:sz="0" w:space="0" w:color="auto"/>
            <w:bottom w:val="none" w:sz="0" w:space="0" w:color="auto"/>
            <w:right w:val="none" w:sz="0" w:space="0" w:color="auto"/>
          </w:divBdr>
        </w:div>
        <w:div w:id="1729643555">
          <w:marLeft w:val="640"/>
          <w:marRight w:val="0"/>
          <w:marTop w:val="0"/>
          <w:marBottom w:val="0"/>
          <w:divBdr>
            <w:top w:val="none" w:sz="0" w:space="0" w:color="auto"/>
            <w:left w:val="none" w:sz="0" w:space="0" w:color="auto"/>
            <w:bottom w:val="none" w:sz="0" w:space="0" w:color="auto"/>
            <w:right w:val="none" w:sz="0" w:space="0" w:color="auto"/>
          </w:divBdr>
        </w:div>
        <w:div w:id="1745295105">
          <w:marLeft w:val="640"/>
          <w:marRight w:val="0"/>
          <w:marTop w:val="0"/>
          <w:marBottom w:val="0"/>
          <w:divBdr>
            <w:top w:val="none" w:sz="0" w:space="0" w:color="auto"/>
            <w:left w:val="none" w:sz="0" w:space="0" w:color="auto"/>
            <w:bottom w:val="none" w:sz="0" w:space="0" w:color="auto"/>
            <w:right w:val="none" w:sz="0" w:space="0" w:color="auto"/>
          </w:divBdr>
        </w:div>
        <w:div w:id="1745639140">
          <w:marLeft w:val="640"/>
          <w:marRight w:val="0"/>
          <w:marTop w:val="0"/>
          <w:marBottom w:val="0"/>
          <w:divBdr>
            <w:top w:val="none" w:sz="0" w:space="0" w:color="auto"/>
            <w:left w:val="none" w:sz="0" w:space="0" w:color="auto"/>
            <w:bottom w:val="none" w:sz="0" w:space="0" w:color="auto"/>
            <w:right w:val="none" w:sz="0" w:space="0" w:color="auto"/>
          </w:divBdr>
        </w:div>
        <w:div w:id="1838031650">
          <w:marLeft w:val="640"/>
          <w:marRight w:val="0"/>
          <w:marTop w:val="0"/>
          <w:marBottom w:val="0"/>
          <w:divBdr>
            <w:top w:val="none" w:sz="0" w:space="0" w:color="auto"/>
            <w:left w:val="none" w:sz="0" w:space="0" w:color="auto"/>
            <w:bottom w:val="none" w:sz="0" w:space="0" w:color="auto"/>
            <w:right w:val="none" w:sz="0" w:space="0" w:color="auto"/>
          </w:divBdr>
        </w:div>
        <w:div w:id="1870099917">
          <w:marLeft w:val="640"/>
          <w:marRight w:val="0"/>
          <w:marTop w:val="0"/>
          <w:marBottom w:val="0"/>
          <w:divBdr>
            <w:top w:val="none" w:sz="0" w:space="0" w:color="auto"/>
            <w:left w:val="none" w:sz="0" w:space="0" w:color="auto"/>
            <w:bottom w:val="none" w:sz="0" w:space="0" w:color="auto"/>
            <w:right w:val="none" w:sz="0" w:space="0" w:color="auto"/>
          </w:divBdr>
        </w:div>
        <w:div w:id="1876579051">
          <w:marLeft w:val="640"/>
          <w:marRight w:val="0"/>
          <w:marTop w:val="0"/>
          <w:marBottom w:val="0"/>
          <w:divBdr>
            <w:top w:val="none" w:sz="0" w:space="0" w:color="auto"/>
            <w:left w:val="none" w:sz="0" w:space="0" w:color="auto"/>
            <w:bottom w:val="none" w:sz="0" w:space="0" w:color="auto"/>
            <w:right w:val="none" w:sz="0" w:space="0" w:color="auto"/>
          </w:divBdr>
        </w:div>
        <w:div w:id="1926380997">
          <w:marLeft w:val="640"/>
          <w:marRight w:val="0"/>
          <w:marTop w:val="0"/>
          <w:marBottom w:val="0"/>
          <w:divBdr>
            <w:top w:val="none" w:sz="0" w:space="0" w:color="auto"/>
            <w:left w:val="none" w:sz="0" w:space="0" w:color="auto"/>
            <w:bottom w:val="none" w:sz="0" w:space="0" w:color="auto"/>
            <w:right w:val="none" w:sz="0" w:space="0" w:color="auto"/>
          </w:divBdr>
        </w:div>
        <w:div w:id="1936789900">
          <w:marLeft w:val="640"/>
          <w:marRight w:val="0"/>
          <w:marTop w:val="0"/>
          <w:marBottom w:val="0"/>
          <w:divBdr>
            <w:top w:val="none" w:sz="0" w:space="0" w:color="auto"/>
            <w:left w:val="none" w:sz="0" w:space="0" w:color="auto"/>
            <w:bottom w:val="none" w:sz="0" w:space="0" w:color="auto"/>
            <w:right w:val="none" w:sz="0" w:space="0" w:color="auto"/>
          </w:divBdr>
        </w:div>
        <w:div w:id="2028173625">
          <w:marLeft w:val="640"/>
          <w:marRight w:val="0"/>
          <w:marTop w:val="0"/>
          <w:marBottom w:val="0"/>
          <w:divBdr>
            <w:top w:val="none" w:sz="0" w:space="0" w:color="auto"/>
            <w:left w:val="none" w:sz="0" w:space="0" w:color="auto"/>
            <w:bottom w:val="none" w:sz="0" w:space="0" w:color="auto"/>
            <w:right w:val="none" w:sz="0" w:space="0" w:color="auto"/>
          </w:divBdr>
        </w:div>
        <w:div w:id="2029746859">
          <w:marLeft w:val="640"/>
          <w:marRight w:val="0"/>
          <w:marTop w:val="0"/>
          <w:marBottom w:val="0"/>
          <w:divBdr>
            <w:top w:val="none" w:sz="0" w:space="0" w:color="auto"/>
            <w:left w:val="none" w:sz="0" w:space="0" w:color="auto"/>
            <w:bottom w:val="none" w:sz="0" w:space="0" w:color="auto"/>
            <w:right w:val="none" w:sz="0" w:space="0" w:color="auto"/>
          </w:divBdr>
        </w:div>
        <w:div w:id="2143229246">
          <w:marLeft w:val="640"/>
          <w:marRight w:val="0"/>
          <w:marTop w:val="0"/>
          <w:marBottom w:val="0"/>
          <w:divBdr>
            <w:top w:val="none" w:sz="0" w:space="0" w:color="auto"/>
            <w:left w:val="none" w:sz="0" w:space="0" w:color="auto"/>
            <w:bottom w:val="none" w:sz="0" w:space="0" w:color="auto"/>
            <w:right w:val="none" w:sz="0" w:space="0" w:color="auto"/>
          </w:divBdr>
        </w:div>
      </w:divsChild>
    </w:div>
    <w:div w:id="188447309">
      <w:marLeft w:val="640"/>
      <w:marRight w:val="0"/>
      <w:marTop w:val="0"/>
      <w:marBottom w:val="0"/>
      <w:divBdr>
        <w:top w:val="none" w:sz="0" w:space="0" w:color="auto"/>
        <w:left w:val="none" w:sz="0" w:space="0" w:color="auto"/>
        <w:bottom w:val="none" w:sz="0" w:space="0" w:color="auto"/>
        <w:right w:val="none" w:sz="0" w:space="0" w:color="auto"/>
      </w:divBdr>
    </w:div>
    <w:div w:id="188688663">
      <w:marLeft w:val="640"/>
      <w:marRight w:val="0"/>
      <w:marTop w:val="0"/>
      <w:marBottom w:val="0"/>
      <w:divBdr>
        <w:top w:val="none" w:sz="0" w:space="0" w:color="auto"/>
        <w:left w:val="none" w:sz="0" w:space="0" w:color="auto"/>
        <w:bottom w:val="none" w:sz="0" w:space="0" w:color="auto"/>
        <w:right w:val="none" w:sz="0" w:space="0" w:color="auto"/>
      </w:divBdr>
    </w:div>
    <w:div w:id="188839826">
      <w:bodyDiv w:val="1"/>
      <w:marLeft w:val="0"/>
      <w:marRight w:val="0"/>
      <w:marTop w:val="0"/>
      <w:marBottom w:val="0"/>
      <w:divBdr>
        <w:top w:val="none" w:sz="0" w:space="0" w:color="auto"/>
        <w:left w:val="none" w:sz="0" w:space="0" w:color="auto"/>
        <w:bottom w:val="none" w:sz="0" w:space="0" w:color="auto"/>
        <w:right w:val="none" w:sz="0" w:space="0" w:color="auto"/>
      </w:divBdr>
      <w:divsChild>
        <w:div w:id="9720503">
          <w:marLeft w:val="640"/>
          <w:marRight w:val="0"/>
          <w:marTop w:val="0"/>
          <w:marBottom w:val="0"/>
          <w:divBdr>
            <w:top w:val="none" w:sz="0" w:space="0" w:color="auto"/>
            <w:left w:val="none" w:sz="0" w:space="0" w:color="auto"/>
            <w:bottom w:val="none" w:sz="0" w:space="0" w:color="auto"/>
            <w:right w:val="none" w:sz="0" w:space="0" w:color="auto"/>
          </w:divBdr>
        </w:div>
        <w:div w:id="153186185">
          <w:marLeft w:val="640"/>
          <w:marRight w:val="0"/>
          <w:marTop w:val="0"/>
          <w:marBottom w:val="0"/>
          <w:divBdr>
            <w:top w:val="none" w:sz="0" w:space="0" w:color="auto"/>
            <w:left w:val="none" w:sz="0" w:space="0" w:color="auto"/>
            <w:bottom w:val="none" w:sz="0" w:space="0" w:color="auto"/>
            <w:right w:val="none" w:sz="0" w:space="0" w:color="auto"/>
          </w:divBdr>
        </w:div>
        <w:div w:id="208349177">
          <w:marLeft w:val="640"/>
          <w:marRight w:val="0"/>
          <w:marTop w:val="0"/>
          <w:marBottom w:val="0"/>
          <w:divBdr>
            <w:top w:val="none" w:sz="0" w:space="0" w:color="auto"/>
            <w:left w:val="none" w:sz="0" w:space="0" w:color="auto"/>
            <w:bottom w:val="none" w:sz="0" w:space="0" w:color="auto"/>
            <w:right w:val="none" w:sz="0" w:space="0" w:color="auto"/>
          </w:divBdr>
        </w:div>
        <w:div w:id="254558870">
          <w:marLeft w:val="640"/>
          <w:marRight w:val="0"/>
          <w:marTop w:val="0"/>
          <w:marBottom w:val="0"/>
          <w:divBdr>
            <w:top w:val="none" w:sz="0" w:space="0" w:color="auto"/>
            <w:left w:val="none" w:sz="0" w:space="0" w:color="auto"/>
            <w:bottom w:val="none" w:sz="0" w:space="0" w:color="auto"/>
            <w:right w:val="none" w:sz="0" w:space="0" w:color="auto"/>
          </w:divBdr>
        </w:div>
        <w:div w:id="256908520">
          <w:marLeft w:val="640"/>
          <w:marRight w:val="0"/>
          <w:marTop w:val="0"/>
          <w:marBottom w:val="0"/>
          <w:divBdr>
            <w:top w:val="none" w:sz="0" w:space="0" w:color="auto"/>
            <w:left w:val="none" w:sz="0" w:space="0" w:color="auto"/>
            <w:bottom w:val="none" w:sz="0" w:space="0" w:color="auto"/>
            <w:right w:val="none" w:sz="0" w:space="0" w:color="auto"/>
          </w:divBdr>
        </w:div>
        <w:div w:id="280654436">
          <w:marLeft w:val="640"/>
          <w:marRight w:val="0"/>
          <w:marTop w:val="0"/>
          <w:marBottom w:val="0"/>
          <w:divBdr>
            <w:top w:val="none" w:sz="0" w:space="0" w:color="auto"/>
            <w:left w:val="none" w:sz="0" w:space="0" w:color="auto"/>
            <w:bottom w:val="none" w:sz="0" w:space="0" w:color="auto"/>
            <w:right w:val="none" w:sz="0" w:space="0" w:color="auto"/>
          </w:divBdr>
        </w:div>
        <w:div w:id="303894286">
          <w:marLeft w:val="640"/>
          <w:marRight w:val="0"/>
          <w:marTop w:val="0"/>
          <w:marBottom w:val="0"/>
          <w:divBdr>
            <w:top w:val="none" w:sz="0" w:space="0" w:color="auto"/>
            <w:left w:val="none" w:sz="0" w:space="0" w:color="auto"/>
            <w:bottom w:val="none" w:sz="0" w:space="0" w:color="auto"/>
            <w:right w:val="none" w:sz="0" w:space="0" w:color="auto"/>
          </w:divBdr>
        </w:div>
        <w:div w:id="310790318">
          <w:marLeft w:val="640"/>
          <w:marRight w:val="0"/>
          <w:marTop w:val="0"/>
          <w:marBottom w:val="0"/>
          <w:divBdr>
            <w:top w:val="none" w:sz="0" w:space="0" w:color="auto"/>
            <w:left w:val="none" w:sz="0" w:space="0" w:color="auto"/>
            <w:bottom w:val="none" w:sz="0" w:space="0" w:color="auto"/>
            <w:right w:val="none" w:sz="0" w:space="0" w:color="auto"/>
          </w:divBdr>
        </w:div>
        <w:div w:id="355884518">
          <w:marLeft w:val="640"/>
          <w:marRight w:val="0"/>
          <w:marTop w:val="0"/>
          <w:marBottom w:val="0"/>
          <w:divBdr>
            <w:top w:val="none" w:sz="0" w:space="0" w:color="auto"/>
            <w:left w:val="none" w:sz="0" w:space="0" w:color="auto"/>
            <w:bottom w:val="none" w:sz="0" w:space="0" w:color="auto"/>
            <w:right w:val="none" w:sz="0" w:space="0" w:color="auto"/>
          </w:divBdr>
        </w:div>
        <w:div w:id="371272916">
          <w:marLeft w:val="640"/>
          <w:marRight w:val="0"/>
          <w:marTop w:val="0"/>
          <w:marBottom w:val="0"/>
          <w:divBdr>
            <w:top w:val="none" w:sz="0" w:space="0" w:color="auto"/>
            <w:left w:val="none" w:sz="0" w:space="0" w:color="auto"/>
            <w:bottom w:val="none" w:sz="0" w:space="0" w:color="auto"/>
            <w:right w:val="none" w:sz="0" w:space="0" w:color="auto"/>
          </w:divBdr>
        </w:div>
        <w:div w:id="386270833">
          <w:marLeft w:val="640"/>
          <w:marRight w:val="0"/>
          <w:marTop w:val="0"/>
          <w:marBottom w:val="0"/>
          <w:divBdr>
            <w:top w:val="none" w:sz="0" w:space="0" w:color="auto"/>
            <w:left w:val="none" w:sz="0" w:space="0" w:color="auto"/>
            <w:bottom w:val="none" w:sz="0" w:space="0" w:color="auto"/>
            <w:right w:val="none" w:sz="0" w:space="0" w:color="auto"/>
          </w:divBdr>
        </w:div>
        <w:div w:id="394086069">
          <w:marLeft w:val="640"/>
          <w:marRight w:val="0"/>
          <w:marTop w:val="0"/>
          <w:marBottom w:val="0"/>
          <w:divBdr>
            <w:top w:val="none" w:sz="0" w:space="0" w:color="auto"/>
            <w:left w:val="none" w:sz="0" w:space="0" w:color="auto"/>
            <w:bottom w:val="none" w:sz="0" w:space="0" w:color="auto"/>
            <w:right w:val="none" w:sz="0" w:space="0" w:color="auto"/>
          </w:divBdr>
        </w:div>
        <w:div w:id="472911727">
          <w:marLeft w:val="640"/>
          <w:marRight w:val="0"/>
          <w:marTop w:val="0"/>
          <w:marBottom w:val="0"/>
          <w:divBdr>
            <w:top w:val="none" w:sz="0" w:space="0" w:color="auto"/>
            <w:left w:val="none" w:sz="0" w:space="0" w:color="auto"/>
            <w:bottom w:val="none" w:sz="0" w:space="0" w:color="auto"/>
            <w:right w:val="none" w:sz="0" w:space="0" w:color="auto"/>
          </w:divBdr>
        </w:div>
        <w:div w:id="500510546">
          <w:marLeft w:val="640"/>
          <w:marRight w:val="0"/>
          <w:marTop w:val="0"/>
          <w:marBottom w:val="0"/>
          <w:divBdr>
            <w:top w:val="none" w:sz="0" w:space="0" w:color="auto"/>
            <w:left w:val="none" w:sz="0" w:space="0" w:color="auto"/>
            <w:bottom w:val="none" w:sz="0" w:space="0" w:color="auto"/>
            <w:right w:val="none" w:sz="0" w:space="0" w:color="auto"/>
          </w:divBdr>
        </w:div>
        <w:div w:id="508759141">
          <w:marLeft w:val="640"/>
          <w:marRight w:val="0"/>
          <w:marTop w:val="0"/>
          <w:marBottom w:val="0"/>
          <w:divBdr>
            <w:top w:val="none" w:sz="0" w:space="0" w:color="auto"/>
            <w:left w:val="none" w:sz="0" w:space="0" w:color="auto"/>
            <w:bottom w:val="none" w:sz="0" w:space="0" w:color="auto"/>
            <w:right w:val="none" w:sz="0" w:space="0" w:color="auto"/>
          </w:divBdr>
        </w:div>
        <w:div w:id="509805964">
          <w:marLeft w:val="640"/>
          <w:marRight w:val="0"/>
          <w:marTop w:val="0"/>
          <w:marBottom w:val="0"/>
          <w:divBdr>
            <w:top w:val="none" w:sz="0" w:space="0" w:color="auto"/>
            <w:left w:val="none" w:sz="0" w:space="0" w:color="auto"/>
            <w:bottom w:val="none" w:sz="0" w:space="0" w:color="auto"/>
            <w:right w:val="none" w:sz="0" w:space="0" w:color="auto"/>
          </w:divBdr>
        </w:div>
        <w:div w:id="537160574">
          <w:marLeft w:val="640"/>
          <w:marRight w:val="0"/>
          <w:marTop w:val="0"/>
          <w:marBottom w:val="0"/>
          <w:divBdr>
            <w:top w:val="none" w:sz="0" w:space="0" w:color="auto"/>
            <w:left w:val="none" w:sz="0" w:space="0" w:color="auto"/>
            <w:bottom w:val="none" w:sz="0" w:space="0" w:color="auto"/>
            <w:right w:val="none" w:sz="0" w:space="0" w:color="auto"/>
          </w:divBdr>
        </w:div>
        <w:div w:id="571427537">
          <w:marLeft w:val="640"/>
          <w:marRight w:val="0"/>
          <w:marTop w:val="0"/>
          <w:marBottom w:val="0"/>
          <w:divBdr>
            <w:top w:val="none" w:sz="0" w:space="0" w:color="auto"/>
            <w:left w:val="none" w:sz="0" w:space="0" w:color="auto"/>
            <w:bottom w:val="none" w:sz="0" w:space="0" w:color="auto"/>
            <w:right w:val="none" w:sz="0" w:space="0" w:color="auto"/>
          </w:divBdr>
        </w:div>
        <w:div w:id="573047093">
          <w:marLeft w:val="640"/>
          <w:marRight w:val="0"/>
          <w:marTop w:val="0"/>
          <w:marBottom w:val="0"/>
          <w:divBdr>
            <w:top w:val="none" w:sz="0" w:space="0" w:color="auto"/>
            <w:left w:val="none" w:sz="0" w:space="0" w:color="auto"/>
            <w:bottom w:val="none" w:sz="0" w:space="0" w:color="auto"/>
            <w:right w:val="none" w:sz="0" w:space="0" w:color="auto"/>
          </w:divBdr>
        </w:div>
        <w:div w:id="655839641">
          <w:marLeft w:val="640"/>
          <w:marRight w:val="0"/>
          <w:marTop w:val="0"/>
          <w:marBottom w:val="0"/>
          <w:divBdr>
            <w:top w:val="none" w:sz="0" w:space="0" w:color="auto"/>
            <w:left w:val="none" w:sz="0" w:space="0" w:color="auto"/>
            <w:bottom w:val="none" w:sz="0" w:space="0" w:color="auto"/>
            <w:right w:val="none" w:sz="0" w:space="0" w:color="auto"/>
          </w:divBdr>
        </w:div>
        <w:div w:id="665480572">
          <w:marLeft w:val="640"/>
          <w:marRight w:val="0"/>
          <w:marTop w:val="0"/>
          <w:marBottom w:val="0"/>
          <w:divBdr>
            <w:top w:val="none" w:sz="0" w:space="0" w:color="auto"/>
            <w:left w:val="none" w:sz="0" w:space="0" w:color="auto"/>
            <w:bottom w:val="none" w:sz="0" w:space="0" w:color="auto"/>
            <w:right w:val="none" w:sz="0" w:space="0" w:color="auto"/>
          </w:divBdr>
        </w:div>
        <w:div w:id="667250514">
          <w:marLeft w:val="640"/>
          <w:marRight w:val="0"/>
          <w:marTop w:val="0"/>
          <w:marBottom w:val="0"/>
          <w:divBdr>
            <w:top w:val="none" w:sz="0" w:space="0" w:color="auto"/>
            <w:left w:val="none" w:sz="0" w:space="0" w:color="auto"/>
            <w:bottom w:val="none" w:sz="0" w:space="0" w:color="auto"/>
            <w:right w:val="none" w:sz="0" w:space="0" w:color="auto"/>
          </w:divBdr>
        </w:div>
        <w:div w:id="672537893">
          <w:marLeft w:val="640"/>
          <w:marRight w:val="0"/>
          <w:marTop w:val="0"/>
          <w:marBottom w:val="0"/>
          <w:divBdr>
            <w:top w:val="none" w:sz="0" w:space="0" w:color="auto"/>
            <w:left w:val="none" w:sz="0" w:space="0" w:color="auto"/>
            <w:bottom w:val="none" w:sz="0" w:space="0" w:color="auto"/>
            <w:right w:val="none" w:sz="0" w:space="0" w:color="auto"/>
          </w:divBdr>
        </w:div>
        <w:div w:id="706179696">
          <w:marLeft w:val="640"/>
          <w:marRight w:val="0"/>
          <w:marTop w:val="0"/>
          <w:marBottom w:val="0"/>
          <w:divBdr>
            <w:top w:val="none" w:sz="0" w:space="0" w:color="auto"/>
            <w:left w:val="none" w:sz="0" w:space="0" w:color="auto"/>
            <w:bottom w:val="none" w:sz="0" w:space="0" w:color="auto"/>
            <w:right w:val="none" w:sz="0" w:space="0" w:color="auto"/>
          </w:divBdr>
        </w:div>
        <w:div w:id="774713506">
          <w:marLeft w:val="640"/>
          <w:marRight w:val="0"/>
          <w:marTop w:val="0"/>
          <w:marBottom w:val="0"/>
          <w:divBdr>
            <w:top w:val="none" w:sz="0" w:space="0" w:color="auto"/>
            <w:left w:val="none" w:sz="0" w:space="0" w:color="auto"/>
            <w:bottom w:val="none" w:sz="0" w:space="0" w:color="auto"/>
            <w:right w:val="none" w:sz="0" w:space="0" w:color="auto"/>
          </w:divBdr>
        </w:div>
        <w:div w:id="775176437">
          <w:marLeft w:val="640"/>
          <w:marRight w:val="0"/>
          <w:marTop w:val="0"/>
          <w:marBottom w:val="0"/>
          <w:divBdr>
            <w:top w:val="none" w:sz="0" w:space="0" w:color="auto"/>
            <w:left w:val="none" w:sz="0" w:space="0" w:color="auto"/>
            <w:bottom w:val="none" w:sz="0" w:space="0" w:color="auto"/>
            <w:right w:val="none" w:sz="0" w:space="0" w:color="auto"/>
          </w:divBdr>
        </w:div>
        <w:div w:id="892428739">
          <w:marLeft w:val="640"/>
          <w:marRight w:val="0"/>
          <w:marTop w:val="0"/>
          <w:marBottom w:val="0"/>
          <w:divBdr>
            <w:top w:val="none" w:sz="0" w:space="0" w:color="auto"/>
            <w:left w:val="none" w:sz="0" w:space="0" w:color="auto"/>
            <w:bottom w:val="none" w:sz="0" w:space="0" w:color="auto"/>
            <w:right w:val="none" w:sz="0" w:space="0" w:color="auto"/>
          </w:divBdr>
        </w:div>
        <w:div w:id="907809231">
          <w:marLeft w:val="640"/>
          <w:marRight w:val="0"/>
          <w:marTop w:val="0"/>
          <w:marBottom w:val="0"/>
          <w:divBdr>
            <w:top w:val="none" w:sz="0" w:space="0" w:color="auto"/>
            <w:left w:val="none" w:sz="0" w:space="0" w:color="auto"/>
            <w:bottom w:val="none" w:sz="0" w:space="0" w:color="auto"/>
            <w:right w:val="none" w:sz="0" w:space="0" w:color="auto"/>
          </w:divBdr>
        </w:div>
        <w:div w:id="996179876">
          <w:marLeft w:val="640"/>
          <w:marRight w:val="0"/>
          <w:marTop w:val="0"/>
          <w:marBottom w:val="0"/>
          <w:divBdr>
            <w:top w:val="none" w:sz="0" w:space="0" w:color="auto"/>
            <w:left w:val="none" w:sz="0" w:space="0" w:color="auto"/>
            <w:bottom w:val="none" w:sz="0" w:space="0" w:color="auto"/>
            <w:right w:val="none" w:sz="0" w:space="0" w:color="auto"/>
          </w:divBdr>
        </w:div>
        <w:div w:id="1020859363">
          <w:marLeft w:val="640"/>
          <w:marRight w:val="0"/>
          <w:marTop w:val="0"/>
          <w:marBottom w:val="0"/>
          <w:divBdr>
            <w:top w:val="none" w:sz="0" w:space="0" w:color="auto"/>
            <w:left w:val="none" w:sz="0" w:space="0" w:color="auto"/>
            <w:bottom w:val="none" w:sz="0" w:space="0" w:color="auto"/>
            <w:right w:val="none" w:sz="0" w:space="0" w:color="auto"/>
          </w:divBdr>
        </w:div>
        <w:div w:id="1145925455">
          <w:marLeft w:val="640"/>
          <w:marRight w:val="0"/>
          <w:marTop w:val="0"/>
          <w:marBottom w:val="0"/>
          <w:divBdr>
            <w:top w:val="none" w:sz="0" w:space="0" w:color="auto"/>
            <w:left w:val="none" w:sz="0" w:space="0" w:color="auto"/>
            <w:bottom w:val="none" w:sz="0" w:space="0" w:color="auto"/>
            <w:right w:val="none" w:sz="0" w:space="0" w:color="auto"/>
          </w:divBdr>
        </w:div>
        <w:div w:id="1190530548">
          <w:marLeft w:val="640"/>
          <w:marRight w:val="0"/>
          <w:marTop w:val="0"/>
          <w:marBottom w:val="0"/>
          <w:divBdr>
            <w:top w:val="none" w:sz="0" w:space="0" w:color="auto"/>
            <w:left w:val="none" w:sz="0" w:space="0" w:color="auto"/>
            <w:bottom w:val="none" w:sz="0" w:space="0" w:color="auto"/>
            <w:right w:val="none" w:sz="0" w:space="0" w:color="auto"/>
          </w:divBdr>
        </w:div>
        <w:div w:id="1250000196">
          <w:marLeft w:val="640"/>
          <w:marRight w:val="0"/>
          <w:marTop w:val="0"/>
          <w:marBottom w:val="0"/>
          <w:divBdr>
            <w:top w:val="none" w:sz="0" w:space="0" w:color="auto"/>
            <w:left w:val="none" w:sz="0" w:space="0" w:color="auto"/>
            <w:bottom w:val="none" w:sz="0" w:space="0" w:color="auto"/>
            <w:right w:val="none" w:sz="0" w:space="0" w:color="auto"/>
          </w:divBdr>
        </w:div>
        <w:div w:id="1339383161">
          <w:marLeft w:val="640"/>
          <w:marRight w:val="0"/>
          <w:marTop w:val="0"/>
          <w:marBottom w:val="0"/>
          <w:divBdr>
            <w:top w:val="none" w:sz="0" w:space="0" w:color="auto"/>
            <w:left w:val="none" w:sz="0" w:space="0" w:color="auto"/>
            <w:bottom w:val="none" w:sz="0" w:space="0" w:color="auto"/>
            <w:right w:val="none" w:sz="0" w:space="0" w:color="auto"/>
          </w:divBdr>
        </w:div>
        <w:div w:id="1482234823">
          <w:marLeft w:val="640"/>
          <w:marRight w:val="0"/>
          <w:marTop w:val="0"/>
          <w:marBottom w:val="0"/>
          <w:divBdr>
            <w:top w:val="none" w:sz="0" w:space="0" w:color="auto"/>
            <w:left w:val="none" w:sz="0" w:space="0" w:color="auto"/>
            <w:bottom w:val="none" w:sz="0" w:space="0" w:color="auto"/>
            <w:right w:val="none" w:sz="0" w:space="0" w:color="auto"/>
          </w:divBdr>
        </w:div>
        <w:div w:id="1497576565">
          <w:marLeft w:val="640"/>
          <w:marRight w:val="0"/>
          <w:marTop w:val="0"/>
          <w:marBottom w:val="0"/>
          <w:divBdr>
            <w:top w:val="none" w:sz="0" w:space="0" w:color="auto"/>
            <w:left w:val="none" w:sz="0" w:space="0" w:color="auto"/>
            <w:bottom w:val="none" w:sz="0" w:space="0" w:color="auto"/>
            <w:right w:val="none" w:sz="0" w:space="0" w:color="auto"/>
          </w:divBdr>
        </w:div>
        <w:div w:id="1536850634">
          <w:marLeft w:val="640"/>
          <w:marRight w:val="0"/>
          <w:marTop w:val="0"/>
          <w:marBottom w:val="0"/>
          <w:divBdr>
            <w:top w:val="none" w:sz="0" w:space="0" w:color="auto"/>
            <w:left w:val="none" w:sz="0" w:space="0" w:color="auto"/>
            <w:bottom w:val="none" w:sz="0" w:space="0" w:color="auto"/>
            <w:right w:val="none" w:sz="0" w:space="0" w:color="auto"/>
          </w:divBdr>
        </w:div>
        <w:div w:id="1561986627">
          <w:marLeft w:val="640"/>
          <w:marRight w:val="0"/>
          <w:marTop w:val="0"/>
          <w:marBottom w:val="0"/>
          <w:divBdr>
            <w:top w:val="none" w:sz="0" w:space="0" w:color="auto"/>
            <w:left w:val="none" w:sz="0" w:space="0" w:color="auto"/>
            <w:bottom w:val="none" w:sz="0" w:space="0" w:color="auto"/>
            <w:right w:val="none" w:sz="0" w:space="0" w:color="auto"/>
          </w:divBdr>
        </w:div>
        <w:div w:id="1649095601">
          <w:marLeft w:val="640"/>
          <w:marRight w:val="0"/>
          <w:marTop w:val="0"/>
          <w:marBottom w:val="0"/>
          <w:divBdr>
            <w:top w:val="none" w:sz="0" w:space="0" w:color="auto"/>
            <w:left w:val="none" w:sz="0" w:space="0" w:color="auto"/>
            <w:bottom w:val="none" w:sz="0" w:space="0" w:color="auto"/>
            <w:right w:val="none" w:sz="0" w:space="0" w:color="auto"/>
          </w:divBdr>
        </w:div>
        <w:div w:id="1720087919">
          <w:marLeft w:val="640"/>
          <w:marRight w:val="0"/>
          <w:marTop w:val="0"/>
          <w:marBottom w:val="0"/>
          <w:divBdr>
            <w:top w:val="none" w:sz="0" w:space="0" w:color="auto"/>
            <w:left w:val="none" w:sz="0" w:space="0" w:color="auto"/>
            <w:bottom w:val="none" w:sz="0" w:space="0" w:color="auto"/>
            <w:right w:val="none" w:sz="0" w:space="0" w:color="auto"/>
          </w:divBdr>
        </w:div>
        <w:div w:id="1764378299">
          <w:marLeft w:val="640"/>
          <w:marRight w:val="0"/>
          <w:marTop w:val="0"/>
          <w:marBottom w:val="0"/>
          <w:divBdr>
            <w:top w:val="none" w:sz="0" w:space="0" w:color="auto"/>
            <w:left w:val="none" w:sz="0" w:space="0" w:color="auto"/>
            <w:bottom w:val="none" w:sz="0" w:space="0" w:color="auto"/>
            <w:right w:val="none" w:sz="0" w:space="0" w:color="auto"/>
          </w:divBdr>
        </w:div>
        <w:div w:id="1828205717">
          <w:marLeft w:val="640"/>
          <w:marRight w:val="0"/>
          <w:marTop w:val="0"/>
          <w:marBottom w:val="0"/>
          <w:divBdr>
            <w:top w:val="none" w:sz="0" w:space="0" w:color="auto"/>
            <w:left w:val="none" w:sz="0" w:space="0" w:color="auto"/>
            <w:bottom w:val="none" w:sz="0" w:space="0" w:color="auto"/>
            <w:right w:val="none" w:sz="0" w:space="0" w:color="auto"/>
          </w:divBdr>
        </w:div>
        <w:div w:id="1850366200">
          <w:marLeft w:val="640"/>
          <w:marRight w:val="0"/>
          <w:marTop w:val="0"/>
          <w:marBottom w:val="0"/>
          <w:divBdr>
            <w:top w:val="none" w:sz="0" w:space="0" w:color="auto"/>
            <w:left w:val="none" w:sz="0" w:space="0" w:color="auto"/>
            <w:bottom w:val="none" w:sz="0" w:space="0" w:color="auto"/>
            <w:right w:val="none" w:sz="0" w:space="0" w:color="auto"/>
          </w:divBdr>
        </w:div>
        <w:div w:id="1856071362">
          <w:marLeft w:val="640"/>
          <w:marRight w:val="0"/>
          <w:marTop w:val="0"/>
          <w:marBottom w:val="0"/>
          <w:divBdr>
            <w:top w:val="none" w:sz="0" w:space="0" w:color="auto"/>
            <w:left w:val="none" w:sz="0" w:space="0" w:color="auto"/>
            <w:bottom w:val="none" w:sz="0" w:space="0" w:color="auto"/>
            <w:right w:val="none" w:sz="0" w:space="0" w:color="auto"/>
          </w:divBdr>
        </w:div>
        <w:div w:id="1867215615">
          <w:marLeft w:val="640"/>
          <w:marRight w:val="0"/>
          <w:marTop w:val="0"/>
          <w:marBottom w:val="0"/>
          <w:divBdr>
            <w:top w:val="none" w:sz="0" w:space="0" w:color="auto"/>
            <w:left w:val="none" w:sz="0" w:space="0" w:color="auto"/>
            <w:bottom w:val="none" w:sz="0" w:space="0" w:color="auto"/>
            <w:right w:val="none" w:sz="0" w:space="0" w:color="auto"/>
          </w:divBdr>
        </w:div>
        <w:div w:id="1880125617">
          <w:marLeft w:val="640"/>
          <w:marRight w:val="0"/>
          <w:marTop w:val="0"/>
          <w:marBottom w:val="0"/>
          <w:divBdr>
            <w:top w:val="none" w:sz="0" w:space="0" w:color="auto"/>
            <w:left w:val="none" w:sz="0" w:space="0" w:color="auto"/>
            <w:bottom w:val="none" w:sz="0" w:space="0" w:color="auto"/>
            <w:right w:val="none" w:sz="0" w:space="0" w:color="auto"/>
          </w:divBdr>
        </w:div>
        <w:div w:id="1894073447">
          <w:marLeft w:val="640"/>
          <w:marRight w:val="0"/>
          <w:marTop w:val="0"/>
          <w:marBottom w:val="0"/>
          <w:divBdr>
            <w:top w:val="none" w:sz="0" w:space="0" w:color="auto"/>
            <w:left w:val="none" w:sz="0" w:space="0" w:color="auto"/>
            <w:bottom w:val="none" w:sz="0" w:space="0" w:color="auto"/>
            <w:right w:val="none" w:sz="0" w:space="0" w:color="auto"/>
          </w:divBdr>
        </w:div>
        <w:div w:id="1894659072">
          <w:marLeft w:val="640"/>
          <w:marRight w:val="0"/>
          <w:marTop w:val="0"/>
          <w:marBottom w:val="0"/>
          <w:divBdr>
            <w:top w:val="none" w:sz="0" w:space="0" w:color="auto"/>
            <w:left w:val="none" w:sz="0" w:space="0" w:color="auto"/>
            <w:bottom w:val="none" w:sz="0" w:space="0" w:color="auto"/>
            <w:right w:val="none" w:sz="0" w:space="0" w:color="auto"/>
          </w:divBdr>
        </w:div>
        <w:div w:id="1896967471">
          <w:marLeft w:val="640"/>
          <w:marRight w:val="0"/>
          <w:marTop w:val="0"/>
          <w:marBottom w:val="0"/>
          <w:divBdr>
            <w:top w:val="none" w:sz="0" w:space="0" w:color="auto"/>
            <w:left w:val="none" w:sz="0" w:space="0" w:color="auto"/>
            <w:bottom w:val="none" w:sz="0" w:space="0" w:color="auto"/>
            <w:right w:val="none" w:sz="0" w:space="0" w:color="auto"/>
          </w:divBdr>
        </w:div>
        <w:div w:id="2001695062">
          <w:marLeft w:val="640"/>
          <w:marRight w:val="0"/>
          <w:marTop w:val="0"/>
          <w:marBottom w:val="0"/>
          <w:divBdr>
            <w:top w:val="none" w:sz="0" w:space="0" w:color="auto"/>
            <w:left w:val="none" w:sz="0" w:space="0" w:color="auto"/>
            <w:bottom w:val="none" w:sz="0" w:space="0" w:color="auto"/>
            <w:right w:val="none" w:sz="0" w:space="0" w:color="auto"/>
          </w:divBdr>
        </w:div>
        <w:div w:id="2013726593">
          <w:marLeft w:val="640"/>
          <w:marRight w:val="0"/>
          <w:marTop w:val="0"/>
          <w:marBottom w:val="0"/>
          <w:divBdr>
            <w:top w:val="none" w:sz="0" w:space="0" w:color="auto"/>
            <w:left w:val="none" w:sz="0" w:space="0" w:color="auto"/>
            <w:bottom w:val="none" w:sz="0" w:space="0" w:color="auto"/>
            <w:right w:val="none" w:sz="0" w:space="0" w:color="auto"/>
          </w:divBdr>
        </w:div>
        <w:div w:id="2060128975">
          <w:marLeft w:val="640"/>
          <w:marRight w:val="0"/>
          <w:marTop w:val="0"/>
          <w:marBottom w:val="0"/>
          <w:divBdr>
            <w:top w:val="none" w:sz="0" w:space="0" w:color="auto"/>
            <w:left w:val="none" w:sz="0" w:space="0" w:color="auto"/>
            <w:bottom w:val="none" w:sz="0" w:space="0" w:color="auto"/>
            <w:right w:val="none" w:sz="0" w:space="0" w:color="auto"/>
          </w:divBdr>
        </w:div>
        <w:div w:id="2093503709">
          <w:marLeft w:val="640"/>
          <w:marRight w:val="0"/>
          <w:marTop w:val="0"/>
          <w:marBottom w:val="0"/>
          <w:divBdr>
            <w:top w:val="none" w:sz="0" w:space="0" w:color="auto"/>
            <w:left w:val="none" w:sz="0" w:space="0" w:color="auto"/>
            <w:bottom w:val="none" w:sz="0" w:space="0" w:color="auto"/>
            <w:right w:val="none" w:sz="0" w:space="0" w:color="auto"/>
          </w:divBdr>
        </w:div>
        <w:div w:id="2123455539">
          <w:marLeft w:val="640"/>
          <w:marRight w:val="0"/>
          <w:marTop w:val="0"/>
          <w:marBottom w:val="0"/>
          <w:divBdr>
            <w:top w:val="none" w:sz="0" w:space="0" w:color="auto"/>
            <w:left w:val="none" w:sz="0" w:space="0" w:color="auto"/>
            <w:bottom w:val="none" w:sz="0" w:space="0" w:color="auto"/>
            <w:right w:val="none" w:sz="0" w:space="0" w:color="auto"/>
          </w:divBdr>
        </w:div>
      </w:divsChild>
    </w:div>
    <w:div w:id="189416408">
      <w:marLeft w:val="640"/>
      <w:marRight w:val="0"/>
      <w:marTop w:val="0"/>
      <w:marBottom w:val="0"/>
      <w:divBdr>
        <w:top w:val="none" w:sz="0" w:space="0" w:color="auto"/>
        <w:left w:val="none" w:sz="0" w:space="0" w:color="auto"/>
        <w:bottom w:val="none" w:sz="0" w:space="0" w:color="auto"/>
        <w:right w:val="none" w:sz="0" w:space="0" w:color="auto"/>
      </w:divBdr>
    </w:div>
    <w:div w:id="189805061">
      <w:marLeft w:val="640"/>
      <w:marRight w:val="0"/>
      <w:marTop w:val="0"/>
      <w:marBottom w:val="0"/>
      <w:divBdr>
        <w:top w:val="none" w:sz="0" w:space="0" w:color="auto"/>
        <w:left w:val="none" w:sz="0" w:space="0" w:color="auto"/>
        <w:bottom w:val="none" w:sz="0" w:space="0" w:color="auto"/>
        <w:right w:val="none" w:sz="0" w:space="0" w:color="auto"/>
      </w:divBdr>
    </w:div>
    <w:div w:id="190387928">
      <w:marLeft w:val="640"/>
      <w:marRight w:val="0"/>
      <w:marTop w:val="0"/>
      <w:marBottom w:val="0"/>
      <w:divBdr>
        <w:top w:val="none" w:sz="0" w:space="0" w:color="auto"/>
        <w:left w:val="none" w:sz="0" w:space="0" w:color="auto"/>
        <w:bottom w:val="none" w:sz="0" w:space="0" w:color="auto"/>
        <w:right w:val="none" w:sz="0" w:space="0" w:color="auto"/>
      </w:divBdr>
    </w:div>
    <w:div w:id="191192265">
      <w:marLeft w:val="640"/>
      <w:marRight w:val="0"/>
      <w:marTop w:val="0"/>
      <w:marBottom w:val="0"/>
      <w:divBdr>
        <w:top w:val="none" w:sz="0" w:space="0" w:color="auto"/>
        <w:left w:val="none" w:sz="0" w:space="0" w:color="auto"/>
        <w:bottom w:val="none" w:sz="0" w:space="0" w:color="auto"/>
        <w:right w:val="none" w:sz="0" w:space="0" w:color="auto"/>
      </w:divBdr>
    </w:div>
    <w:div w:id="192620001">
      <w:marLeft w:val="640"/>
      <w:marRight w:val="0"/>
      <w:marTop w:val="0"/>
      <w:marBottom w:val="0"/>
      <w:divBdr>
        <w:top w:val="none" w:sz="0" w:space="0" w:color="auto"/>
        <w:left w:val="none" w:sz="0" w:space="0" w:color="auto"/>
        <w:bottom w:val="none" w:sz="0" w:space="0" w:color="auto"/>
        <w:right w:val="none" w:sz="0" w:space="0" w:color="auto"/>
      </w:divBdr>
    </w:div>
    <w:div w:id="193273506">
      <w:marLeft w:val="640"/>
      <w:marRight w:val="0"/>
      <w:marTop w:val="0"/>
      <w:marBottom w:val="0"/>
      <w:divBdr>
        <w:top w:val="none" w:sz="0" w:space="0" w:color="auto"/>
        <w:left w:val="none" w:sz="0" w:space="0" w:color="auto"/>
        <w:bottom w:val="none" w:sz="0" w:space="0" w:color="auto"/>
        <w:right w:val="none" w:sz="0" w:space="0" w:color="auto"/>
      </w:divBdr>
    </w:div>
    <w:div w:id="193812923">
      <w:marLeft w:val="640"/>
      <w:marRight w:val="0"/>
      <w:marTop w:val="0"/>
      <w:marBottom w:val="0"/>
      <w:divBdr>
        <w:top w:val="none" w:sz="0" w:space="0" w:color="auto"/>
        <w:left w:val="none" w:sz="0" w:space="0" w:color="auto"/>
        <w:bottom w:val="none" w:sz="0" w:space="0" w:color="auto"/>
        <w:right w:val="none" w:sz="0" w:space="0" w:color="auto"/>
      </w:divBdr>
    </w:div>
    <w:div w:id="195045358">
      <w:marLeft w:val="640"/>
      <w:marRight w:val="0"/>
      <w:marTop w:val="0"/>
      <w:marBottom w:val="0"/>
      <w:divBdr>
        <w:top w:val="none" w:sz="0" w:space="0" w:color="auto"/>
        <w:left w:val="none" w:sz="0" w:space="0" w:color="auto"/>
        <w:bottom w:val="none" w:sz="0" w:space="0" w:color="auto"/>
        <w:right w:val="none" w:sz="0" w:space="0" w:color="auto"/>
      </w:divBdr>
    </w:div>
    <w:div w:id="195312567">
      <w:marLeft w:val="640"/>
      <w:marRight w:val="0"/>
      <w:marTop w:val="0"/>
      <w:marBottom w:val="0"/>
      <w:divBdr>
        <w:top w:val="none" w:sz="0" w:space="0" w:color="auto"/>
        <w:left w:val="none" w:sz="0" w:space="0" w:color="auto"/>
        <w:bottom w:val="none" w:sz="0" w:space="0" w:color="auto"/>
        <w:right w:val="none" w:sz="0" w:space="0" w:color="auto"/>
      </w:divBdr>
    </w:div>
    <w:div w:id="195854169">
      <w:marLeft w:val="640"/>
      <w:marRight w:val="0"/>
      <w:marTop w:val="0"/>
      <w:marBottom w:val="0"/>
      <w:divBdr>
        <w:top w:val="none" w:sz="0" w:space="0" w:color="auto"/>
        <w:left w:val="none" w:sz="0" w:space="0" w:color="auto"/>
        <w:bottom w:val="none" w:sz="0" w:space="0" w:color="auto"/>
        <w:right w:val="none" w:sz="0" w:space="0" w:color="auto"/>
      </w:divBdr>
    </w:div>
    <w:div w:id="196360593">
      <w:bodyDiv w:val="1"/>
      <w:marLeft w:val="0"/>
      <w:marRight w:val="0"/>
      <w:marTop w:val="0"/>
      <w:marBottom w:val="0"/>
      <w:divBdr>
        <w:top w:val="none" w:sz="0" w:space="0" w:color="auto"/>
        <w:left w:val="none" w:sz="0" w:space="0" w:color="auto"/>
        <w:bottom w:val="none" w:sz="0" w:space="0" w:color="auto"/>
        <w:right w:val="none" w:sz="0" w:space="0" w:color="auto"/>
      </w:divBdr>
      <w:divsChild>
        <w:div w:id="1801335781">
          <w:marLeft w:val="640"/>
          <w:marRight w:val="0"/>
          <w:marTop w:val="0"/>
          <w:marBottom w:val="0"/>
          <w:divBdr>
            <w:top w:val="none" w:sz="0" w:space="0" w:color="auto"/>
            <w:left w:val="none" w:sz="0" w:space="0" w:color="auto"/>
            <w:bottom w:val="none" w:sz="0" w:space="0" w:color="auto"/>
            <w:right w:val="none" w:sz="0" w:space="0" w:color="auto"/>
          </w:divBdr>
        </w:div>
        <w:div w:id="2085757922">
          <w:marLeft w:val="640"/>
          <w:marRight w:val="0"/>
          <w:marTop w:val="0"/>
          <w:marBottom w:val="0"/>
          <w:divBdr>
            <w:top w:val="none" w:sz="0" w:space="0" w:color="auto"/>
            <w:left w:val="none" w:sz="0" w:space="0" w:color="auto"/>
            <w:bottom w:val="none" w:sz="0" w:space="0" w:color="auto"/>
            <w:right w:val="none" w:sz="0" w:space="0" w:color="auto"/>
          </w:divBdr>
        </w:div>
        <w:div w:id="282737601">
          <w:marLeft w:val="640"/>
          <w:marRight w:val="0"/>
          <w:marTop w:val="0"/>
          <w:marBottom w:val="0"/>
          <w:divBdr>
            <w:top w:val="none" w:sz="0" w:space="0" w:color="auto"/>
            <w:left w:val="none" w:sz="0" w:space="0" w:color="auto"/>
            <w:bottom w:val="none" w:sz="0" w:space="0" w:color="auto"/>
            <w:right w:val="none" w:sz="0" w:space="0" w:color="auto"/>
          </w:divBdr>
        </w:div>
        <w:div w:id="444274764">
          <w:marLeft w:val="640"/>
          <w:marRight w:val="0"/>
          <w:marTop w:val="0"/>
          <w:marBottom w:val="0"/>
          <w:divBdr>
            <w:top w:val="none" w:sz="0" w:space="0" w:color="auto"/>
            <w:left w:val="none" w:sz="0" w:space="0" w:color="auto"/>
            <w:bottom w:val="none" w:sz="0" w:space="0" w:color="auto"/>
            <w:right w:val="none" w:sz="0" w:space="0" w:color="auto"/>
          </w:divBdr>
        </w:div>
        <w:div w:id="306513737">
          <w:marLeft w:val="640"/>
          <w:marRight w:val="0"/>
          <w:marTop w:val="0"/>
          <w:marBottom w:val="0"/>
          <w:divBdr>
            <w:top w:val="none" w:sz="0" w:space="0" w:color="auto"/>
            <w:left w:val="none" w:sz="0" w:space="0" w:color="auto"/>
            <w:bottom w:val="none" w:sz="0" w:space="0" w:color="auto"/>
            <w:right w:val="none" w:sz="0" w:space="0" w:color="auto"/>
          </w:divBdr>
        </w:div>
        <w:div w:id="1536500768">
          <w:marLeft w:val="640"/>
          <w:marRight w:val="0"/>
          <w:marTop w:val="0"/>
          <w:marBottom w:val="0"/>
          <w:divBdr>
            <w:top w:val="none" w:sz="0" w:space="0" w:color="auto"/>
            <w:left w:val="none" w:sz="0" w:space="0" w:color="auto"/>
            <w:bottom w:val="none" w:sz="0" w:space="0" w:color="auto"/>
            <w:right w:val="none" w:sz="0" w:space="0" w:color="auto"/>
          </w:divBdr>
        </w:div>
        <w:div w:id="1665551727">
          <w:marLeft w:val="640"/>
          <w:marRight w:val="0"/>
          <w:marTop w:val="0"/>
          <w:marBottom w:val="0"/>
          <w:divBdr>
            <w:top w:val="none" w:sz="0" w:space="0" w:color="auto"/>
            <w:left w:val="none" w:sz="0" w:space="0" w:color="auto"/>
            <w:bottom w:val="none" w:sz="0" w:space="0" w:color="auto"/>
            <w:right w:val="none" w:sz="0" w:space="0" w:color="auto"/>
          </w:divBdr>
        </w:div>
        <w:div w:id="54086083">
          <w:marLeft w:val="640"/>
          <w:marRight w:val="0"/>
          <w:marTop w:val="0"/>
          <w:marBottom w:val="0"/>
          <w:divBdr>
            <w:top w:val="none" w:sz="0" w:space="0" w:color="auto"/>
            <w:left w:val="none" w:sz="0" w:space="0" w:color="auto"/>
            <w:bottom w:val="none" w:sz="0" w:space="0" w:color="auto"/>
            <w:right w:val="none" w:sz="0" w:space="0" w:color="auto"/>
          </w:divBdr>
        </w:div>
        <w:div w:id="1437292509">
          <w:marLeft w:val="640"/>
          <w:marRight w:val="0"/>
          <w:marTop w:val="0"/>
          <w:marBottom w:val="0"/>
          <w:divBdr>
            <w:top w:val="none" w:sz="0" w:space="0" w:color="auto"/>
            <w:left w:val="none" w:sz="0" w:space="0" w:color="auto"/>
            <w:bottom w:val="none" w:sz="0" w:space="0" w:color="auto"/>
            <w:right w:val="none" w:sz="0" w:space="0" w:color="auto"/>
          </w:divBdr>
        </w:div>
        <w:div w:id="2069527941">
          <w:marLeft w:val="640"/>
          <w:marRight w:val="0"/>
          <w:marTop w:val="0"/>
          <w:marBottom w:val="0"/>
          <w:divBdr>
            <w:top w:val="none" w:sz="0" w:space="0" w:color="auto"/>
            <w:left w:val="none" w:sz="0" w:space="0" w:color="auto"/>
            <w:bottom w:val="none" w:sz="0" w:space="0" w:color="auto"/>
            <w:right w:val="none" w:sz="0" w:space="0" w:color="auto"/>
          </w:divBdr>
        </w:div>
        <w:div w:id="1888683837">
          <w:marLeft w:val="640"/>
          <w:marRight w:val="0"/>
          <w:marTop w:val="0"/>
          <w:marBottom w:val="0"/>
          <w:divBdr>
            <w:top w:val="none" w:sz="0" w:space="0" w:color="auto"/>
            <w:left w:val="none" w:sz="0" w:space="0" w:color="auto"/>
            <w:bottom w:val="none" w:sz="0" w:space="0" w:color="auto"/>
            <w:right w:val="none" w:sz="0" w:space="0" w:color="auto"/>
          </w:divBdr>
        </w:div>
        <w:div w:id="1473256463">
          <w:marLeft w:val="640"/>
          <w:marRight w:val="0"/>
          <w:marTop w:val="0"/>
          <w:marBottom w:val="0"/>
          <w:divBdr>
            <w:top w:val="none" w:sz="0" w:space="0" w:color="auto"/>
            <w:left w:val="none" w:sz="0" w:space="0" w:color="auto"/>
            <w:bottom w:val="none" w:sz="0" w:space="0" w:color="auto"/>
            <w:right w:val="none" w:sz="0" w:space="0" w:color="auto"/>
          </w:divBdr>
        </w:div>
        <w:div w:id="380790260">
          <w:marLeft w:val="640"/>
          <w:marRight w:val="0"/>
          <w:marTop w:val="0"/>
          <w:marBottom w:val="0"/>
          <w:divBdr>
            <w:top w:val="none" w:sz="0" w:space="0" w:color="auto"/>
            <w:left w:val="none" w:sz="0" w:space="0" w:color="auto"/>
            <w:bottom w:val="none" w:sz="0" w:space="0" w:color="auto"/>
            <w:right w:val="none" w:sz="0" w:space="0" w:color="auto"/>
          </w:divBdr>
        </w:div>
        <w:div w:id="1008606201">
          <w:marLeft w:val="640"/>
          <w:marRight w:val="0"/>
          <w:marTop w:val="0"/>
          <w:marBottom w:val="0"/>
          <w:divBdr>
            <w:top w:val="none" w:sz="0" w:space="0" w:color="auto"/>
            <w:left w:val="none" w:sz="0" w:space="0" w:color="auto"/>
            <w:bottom w:val="none" w:sz="0" w:space="0" w:color="auto"/>
            <w:right w:val="none" w:sz="0" w:space="0" w:color="auto"/>
          </w:divBdr>
        </w:div>
        <w:div w:id="1637300483">
          <w:marLeft w:val="640"/>
          <w:marRight w:val="0"/>
          <w:marTop w:val="0"/>
          <w:marBottom w:val="0"/>
          <w:divBdr>
            <w:top w:val="none" w:sz="0" w:space="0" w:color="auto"/>
            <w:left w:val="none" w:sz="0" w:space="0" w:color="auto"/>
            <w:bottom w:val="none" w:sz="0" w:space="0" w:color="auto"/>
            <w:right w:val="none" w:sz="0" w:space="0" w:color="auto"/>
          </w:divBdr>
        </w:div>
        <w:div w:id="960460724">
          <w:marLeft w:val="640"/>
          <w:marRight w:val="0"/>
          <w:marTop w:val="0"/>
          <w:marBottom w:val="0"/>
          <w:divBdr>
            <w:top w:val="none" w:sz="0" w:space="0" w:color="auto"/>
            <w:left w:val="none" w:sz="0" w:space="0" w:color="auto"/>
            <w:bottom w:val="none" w:sz="0" w:space="0" w:color="auto"/>
            <w:right w:val="none" w:sz="0" w:space="0" w:color="auto"/>
          </w:divBdr>
        </w:div>
        <w:div w:id="1526286519">
          <w:marLeft w:val="640"/>
          <w:marRight w:val="0"/>
          <w:marTop w:val="0"/>
          <w:marBottom w:val="0"/>
          <w:divBdr>
            <w:top w:val="none" w:sz="0" w:space="0" w:color="auto"/>
            <w:left w:val="none" w:sz="0" w:space="0" w:color="auto"/>
            <w:bottom w:val="none" w:sz="0" w:space="0" w:color="auto"/>
            <w:right w:val="none" w:sz="0" w:space="0" w:color="auto"/>
          </w:divBdr>
        </w:div>
        <w:div w:id="138035316">
          <w:marLeft w:val="640"/>
          <w:marRight w:val="0"/>
          <w:marTop w:val="0"/>
          <w:marBottom w:val="0"/>
          <w:divBdr>
            <w:top w:val="none" w:sz="0" w:space="0" w:color="auto"/>
            <w:left w:val="none" w:sz="0" w:space="0" w:color="auto"/>
            <w:bottom w:val="none" w:sz="0" w:space="0" w:color="auto"/>
            <w:right w:val="none" w:sz="0" w:space="0" w:color="auto"/>
          </w:divBdr>
        </w:div>
        <w:div w:id="409544667">
          <w:marLeft w:val="640"/>
          <w:marRight w:val="0"/>
          <w:marTop w:val="0"/>
          <w:marBottom w:val="0"/>
          <w:divBdr>
            <w:top w:val="none" w:sz="0" w:space="0" w:color="auto"/>
            <w:left w:val="none" w:sz="0" w:space="0" w:color="auto"/>
            <w:bottom w:val="none" w:sz="0" w:space="0" w:color="auto"/>
            <w:right w:val="none" w:sz="0" w:space="0" w:color="auto"/>
          </w:divBdr>
        </w:div>
        <w:div w:id="1229682053">
          <w:marLeft w:val="640"/>
          <w:marRight w:val="0"/>
          <w:marTop w:val="0"/>
          <w:marBottom w:val="0"/>
          <w:divBdr>
            <w:top w:val="none" w:sz="0" w:space="0" w:color="auto"/>
            <w:left w:val="none" w:sz="0" w:space="0" w:color="auto"/>
            <w:bottom w:val="none" w:sz="0" w:space="0" w:color="auto"/>
            <w:right w:val="none" w:sz="0" w:space="0" w:color="auto"/>
          </w:divBdr>
        </w:div>
        <w:div w:id="913661213">
          <w:marLeft w:val="640"/>
          <w:marRight w:val="0"/>
          <w:marTop w:val="0"/>
          <w:marBottom w:val="0"/>
          <w:divBdr>
            <w:top w:val="none" w:sz="0" w:space="0" w:color="auto"/>
            <w:left w:val="none" w:sz="0" w:space="0" w:color="auto"/>
            <w:bottom w:val="none" w:sz="0" w:space="0" w:color="auto"/>
            <w:right w:val="none" w:sz="0" w:space="0" w:color="auto"/>
          </w:divBdr>
        </w:div>
        <w:div w:id="370229527">
          <w:marLeft w:val="640"/>
          <w:marRight w:val="0"/>
          <w:marTop w:val="0"/>
          <w:marBottom w:val="0"/>
          <w:divBdr>
            <w:top w:val="none" w:sz="0" w:space="0" w:color="auto"/>
            <w:left w:val="none" w:sz="0" w:space="0" w:color="auto"/>
            <w:bottom w:val="none" w:sz="0" w:space="0" w:color="auto"/>
            <w:right w:val="none" w:sz="0" w:space="0" w:color="auto"/>
          </w:divBdr>
        </w:div>
        <w:div w:id="1261529781">
          <w:marLeft w:val="640"/>
          <w:marRight w:val="0"/>
          <w:marTop w:val="0"/>
          <w:marBottom w:val="0"/>
          <w:divBdr>
            <w:top w:val="none" w:sz="0" w:space="0" w:color="auto"/>
            <w:left w:val="none" w:sz="0" w:space="0" w:color="auto"/>
            <w:bottom w:val="none" w:sz="0" w:space="0" w:color="auto"/>
            <w:right w:val="none" w:sz="0" w:space="0" w:color="auto"/>
          </w:divBdr>
        </w:div>
        <w:div w:id="552697638">
          <w:marLeft w:val="640"/>
          <w:marRight w:val="0"/>
          <w:marTop w:val="0"/>
          <w:marBottom w:val="0"/>
          <w:divBdr>
            <w:top w:val="none" w:sz="0" w:space="0" w:color="auto"/>
            <w:left w:val="none" w:sz="0" w:space="0" w:color="auto"/>
            <w:bottom w:val="none" w:sz="0" w:space="0" w:color="auto"/>
            <w:right w:val="none" w:sz="0" w:space="0" w:color="auto"/>
          </w:divBdr>
        </w:div>
        <w:div w:id="1031539759">
          <w:marLeft w:val="640"/>
          <w:marRight w:val="0"/>
          <w:marTop w:val="0"/>
          <w:marBottom w:val="0"/>
          <w:divBdr>
            <w:top w:val="none" w:sz="0" w:space="0" w:color="auto"/>
            <w:left w:val="none" w:sz="0" w:space="0" w:color="auto"/>
            <w:bottom w:val="none" w:sz="0" w:space="0" w:color="auto"/>
            <w:right w:val="none" w:sz="0" w:space="0" w:color="auto"/>
          </w:divBdr>
        </w:div>
        <w:div w:id="1310984959">
          <w:marLeft w:val="640"/>
          <w:marRight w:val="0"/>
          <w:marTop w:val="0"/>
          <w:marBottom w:val="0"/>
          <w:divBdr>
            <w:top w:val="none" w:sz="0" w:space="0" w:color="auto"/>
            <w:left w:val="none" w:sz="0" w:space="0" w:color="auto"/>
            <w:bottom w:val="none" w:sz="0" w:space="0" w:color="auto"/>
            <w:right w:val="none" w:sz="0" w:space="0" w:color="auto"/>
          </w:divBdr>
        </w:div>
        <w:div w:id="1005401700">
          <w:marLeft w:val="640"/>
          <w:marRight w:val="0"/>
          <w:marTop w:val="0"/>
          <w:marBottom w:val="0"/>
          <w:divBdr>
            <w:top w:val="none" w:sz="0" w:space="0" w:color="auto"/>
            <w:left w:val="none" w:sz="0" w:space="0" w:color="auto"/>
            <w:bottom w:val="none" w:sz="0" w:space="0" w:color="auto"/>
            <w:right w:val="none" w:sz="0" w:space="0" w:color="auto"/>
          </w:divBdr>
        </w:div>
        <w:div w:id="1980383678">
          <w:marLeft w:val="640"/>
          <w:marRight w:val="0"/>
          <w:marTop w:val="0"/>
          <w:marBottom w:val="0"/>
          <w:divBdr>
            <w:top w:val="none" w:sz="0" w:space="0" w:color="auto"/>
            <w:left w:val="none" w:sz="0" w:space="0" w:color="auto"/>
            <w:bottom w:val="none" w:sz="0" w:space="0" w:color="auto"/>
            <w:right w:val="none" w:sz="0" w:space="0" w:color="auto"/>
          </w:divBdr>
        </w:div>
        <w:div w:id="2033215233">
          <w:marLeft w:val="640"/>
          <w:marRight w:val="0"/>
          <w:marTop w:val="0"/>
          <w:marBottom w:val="0"/>
          <w:divBdr>
            <w:top w:val="none" w:sz="0" w:space="0" w:color="auto"/>
            <w:left w:val="none" w:sz="0" w:space="0" w:color="auto"/>
            <w:bottom w:val="none" w:sz="0" w:space="0" w:color="auto"/>
            <w:right w:val="none" w:sz="0" w:space="0" w:color="auto"/>
          </w:divBdr>
        </w:div>
        <w:div w:id="1957638229">
          <w:marLeft w:val="640"/>
          <w:marRight w:val="0"/>
          <w:marTop w:val="0"/>
          <w:marBottom w:val="0"/>
          <w:divBdr>
            <w:top w:val="none" w:sz="0" w:space="0" w:color="auto"/>
            <w:left w:val="none" w:sz="0" w:space="0" w:color="auto"/>
            <w:bottom w:val="none" w:sz="0" w:space="0" w:color="auto"/>
            <w:right w:val="none" w:sz="0" w:space="0" w:color="auto"/>
          </w:divBdr>
        </w:div>
        <w:div w:id="893737350">
          <w:marLeft w:val="640"/>
          <w:marRight w:val="0"/>
          <w:marTop w:val="0"/>
          <w:marBottom w:val="0"/>
          <w:divBdr>
            <w:top w:val="none" w:sz="0" w:space="0" w:color="auto"/>
            <w:left w:val="none" w:sz="0" w:space="0" w:color="auto"/>
            <w:bottom w:val="none" w:sz="0" w:space="0" w:color="auto"/>
            <w:right w:val="none" w:sz="0" w:space="0" w:color="auto"/>
          </w:divBdr>
        </w:div>
        <w:div w:id="1152871639">
          <w:marLeft w:val="640"/>
          <w:marRight w:val="0"/>
          <w:marTop w:val="0"/>
          <w:marBottom w:val="0"/>
          <w:divBdr>
            <w:top w:val="none" w:sz="0" w:space="0" w:color="auto"/>
            <w:left w:val="none" w:sz="0" w:space="0" w:color="auto"/>
            <w:bottom w:val="none" w:sz="0" w:space="0" w:color="auto"/>
            <w:right w:val="none" w:sz="0" w:space="0" w:color="auto"/>
          </w:divBdr>
        </w:div>
        <w:div w:id="2127112452">
          <w:marLeft w:val="640"/>
          <w:marRight w:val="0"/>
          <w:marTop w:val="0"/>
          <w:marBottom w:val="0"/>
          <w:divBdr>
            <w:top w:val="none" w:sz="0" w:space="0" w:color="auto"/>
            <w:left w:val="none" w:sz="0" w:space="0" w:color="auto"/>
            <w:bottom w:val="none" w:sz="0" w:space="0" w:color="auto"/>
            <w:right w:val="none" w:sz="0" w:space="0" w:color="auto"/>
          </w:divBdr>
        </w:div>
        <w:div w:id="707874823">
          <w:marLeft w:val="640"/>
          <w:marRight w:val="0"/>
          <w:marTop w:val="0"/>
          <w:marBottom w:val="0"/>
          <w:divBdr>
            <w:top w:val="none" w:sz="0" w:space="0" w:color="auto"/>
            <w:left w:val="none" w:sz="0" w:space="0" w:color="auto"/>
            <w:bottom w:val="none" w:sz="0" w:space="0" w:color="auto"/>
            <w:right w:val="none" w:sz="0" w:space="0" w:color="auto"/>
          </w:divBdr>
        </w:div>
        <w:div w:id="2012484166">
          <w:marLeft w:val="640"/>
          <w:marRight w:val="0"/>
          <w:marTop w:val="0"/>
          <w:marBottom w:val="0"/>
          <w:divBdr>
            <w:top w:val="none" w:sz="0" w:space="0" w:color="auto"/>
            <w:left w:val="none" w:sz="0" w:space="0" w:color="auto"/>
            <w:bottom w:val="none" w:sz="0" w:space="0" w:color="auto"/>
            <w:right w:val="none" w:sz="0" w:space="0" w:color="auto"/>
          </w:divBdr>
        </w:div>
        <w:div w:id="2046322026">
          <w:marLeft w:val="640"/>
          <w:marRight w:val="0"/>
          <w:marTop w:val="0"/>
          <w:marBottom w:val="0"/>
          <w:divBdr>
            <w:top w:val="none" w:sz="0" w:space="0" w:color="auto"/>
            <w:left w:val="none" w:sz="0" w:space="0" w:color="auto"/>
            <w:bottom w:val="none" w:sz="0" w:space="0" w:color="auto"/>
            <w:right w:val="none" w:sz="0" w:space="0" w:color="auto"/>
          </w:divBdr>
        </w:div>
        <w:div w:id="1582566035">
          <w:marLeft w:val="640"/>
          <w:marRight w:val="0"/>
          <w:marTop w:val="0"/>
          <w:marBottom w:val="0"/>
          <w:divBdr>
            <w:top w:val="none" w:sz="0" w:space="0" w:color="auto"/>
            <w:left w:val="none" w:sz="0" w:space="0" w:color="auto"/>
            <w:bottom w:val="none" w:sz="0" w:space="0" w:color="auto"/>
            <w:right w:val="none" w:sz="0" w:space="0" w:color="auto"/>
          </w:divBdr>
        </w:div>
        <w:div w:id="90517993">
          <w:marLeft w:val="640"/>
          <w:marRight w:val="0"/>
          <w:marTop w:val="0"/>
          <w:marBottom w:val="0"/>
          <w:divBdr>
            <w:top w:val="none" w:sz="0" w:space="0" w:color="auto"/>
            <w:left w:val="none" w:sz="0" w:space="0" w:color="auto"/>
            <w:bottom w:val="none" w:sz="0" w:space="0" w:color="auto"/>
            <w:right w:val="none" w:sz="0" w:space="0" w:color="auto"/>
          </w:divBdr>
        </w:div>
        <w:div w:id="1849564664">
          <w:marLeft w:val="640"/>
          <w:marRight w:val="0"/>
          <w:marTop w:val="0"/>
          <w:marBottom w:val="0"/>
          <w:divBdr>
            <w:top w:val="none" w:sz="0" w:space="0" w:color="auto"/>
            <w:left w:val="none" w:sz="0" w:space="0" w:color="auto"/>
            <w:bottom w:val="none" w:sz="0" w:space="0" w:color="auto"/>
            <w:right w:val="none" w:sz="0" w:space="0" w:color="auto"/>
          </w:divBdr>
        </w:div>
        <w:div w:id="1331061094">
          <w:marLeft w:val="640"/>
          <w:marRight w:val="0"/>
          <w:marTop w:val="0"/>
          <w:marBottom w:val="0"/>
          <w:divBdr>
            <w:top w:val="none" w:sz="0" w:space="0" w:color="auto"/>
            <w:left w:val="none" w:sz="0" w:space="0" w:color="auto"/>
            <w:bottom w:val="none" w:sz="0" w:space="0" w:color="auto"/>
            <w:right w:val="none" w:sz="0" w:space="0" w:color="auto"/>
          </w:divBdr>
        </w:div>
        <w:div w:id="1158574007">
          <w:marLeft w:val="640"/>
          <w:marRight w:val="0"/>
          <w:marTop w:val="0"/>
          <w:marBottom w:val="0"/>
          <w:divBdr>
            <w:top w:val="none" w:sz="0" w:space="0" w:color="auto"/>
            <w:left w:val="none" w:sz="0" w:space="0" w:color="auto"/>
            <w:bottom w:val="none" w:sz="0" w:space="0" w:color="auto"/>
            <w:right w:val="none" w:sz="0" w:space="0" w:color="auto"/>
          </w:divBdr>
        </w:div>
        <w:div w:id="351882198">
          <w:marLeft w:val="640"/>
          <w:marRight w:val="0"/>
          <w:marTop w:val="0"/>
          <w:marBottom w:val="0"/>
          <w:divBdr>
            <w:top w:val="none" w:sz="0" w:space="0" w:color="auto"/>
            <w:left w:val="none" w:sz="0" w:space="0" w:color="auto"/>
            <w:bottom w:val="none" w:sz="0" w:space="0" w:color="auto"/>
            <w:right w:val="none" w:sz="0" w:space="0" w:color="auto"/>
          </w:divBdr>
        </w:div>
        <w:div w:id="2015569551">
          <w:marLeft w:val="640"/>
          <w:marRight w:val="0"/>
          <w:marTop w:val="0"/>
          <w:marBottom w:val="0"/>
          <w:divBdr>
            <w:top w:val="none" w:sz="0" w:space="0" w:color="auto"/>
            <w:left w:val="none" w:sz="0" w:space="0" w:color="auto"/>
            <w:bottom w:val="none" w:sz="0" w:space="0" w:color="auto"/>
            <w:right w:val="none" w:sz="0" w:space="0" w:color="auto"/>
          </w:divBdr>
        </w:div>
        <w:div w:id="1766488807">
          <w:marLeft w:val="640"/>
          <w:marRight w:val="0"/>
          <w:marTop w:val="0"/>
          <w:marBottom w:val="0"/>
          <w:divBdr>
            <w:top w:val="none" w:sz="0" w:space="0" w:color="auto"/>
            <w:left w:val="none" w:sz="0" w:space="0" w:color="auto"/>
            <w:bottom w:val="none" w:sz="0" w:space="0" w:color="auto"/>
            <w:right w:val="none" w:sz="0" w:space="0" w:color="auto"/>
          </w:divBdr>
        </w:div>
        <w:div w:id="805900436">
          <w:marLeft w:val="640"/>
          <w:marRight w:val="0"/>
          <w:marTop w:val="0"/>
          <w:marBottom w:val="0"/>
          <w:divBdr>
            <w:top w:val="none" w:sz="0" w:space="0" w:color="auto"/>
            <w:left w:val="none" w:sz="0" w:space="0" w:color="auto"/>
            <w:bottom w:val="none" w:sz="0" w:space="0" w:color="auto"/>
            <w:right w:val="none" w:sz="0" w:space="0" w:color="auto"/>
          </w:divBdr>
        </w:div>
        <w:div w:id="281543983">
          <w:marLeft w:val="640"/>
          <w:marRight w:val="0"/>
          <w:marTop w:val="0"/>
          <w:marBottom w:val="0"/>
          <w:divBdr>
            <w:top w:val="none" w:sz="0" w:space="0" w:color="auto"/>
            <w:left w:val="none" w:sz="0" w:space="0" w:color="auto"/>
            <w:bottom w:val="none" w:sz="0" w:space="0" w:color="auto"/>
            <w:right w:val="none" w:sz="0" w:space="0" w:color="auto"/>
          </w:divBdr>
        </w:div>
        <w:div w:id="761416145">
          <w:marLeft w:val="640"/>
          <w:marRight w:val="0"/>
          <w:marTop w:val="0"/>
          <w:marBottom w:val="0"/>
          <w:divBdr>
            <w:top w:val="none" w:sz="0" w:space="0" w:color="auto"/>
            <w:left w:val="none" w:sz="0" w:space="0" w:color="auto"/>
            <w:bottom w:val="none" w:sz="0" w:space="0" w:color="auto"/>
            <w:right w:val="none" w:sz="0" w:space="0" w:color="auto"/>
          </w:divBdr>
        </w:div>
        <w:div w:id="1155334863">
          <w:marLeft w:val="640"/>
          <w:marRight w:val="0"/>
          <w:marTop w:val="0"/>
          <w:marBottom w:val="0"/>
          <w:divBdr>
            <w:top w:val="none" w:sz="0" w:space="0" w:color="auto"/>
            <w:left w:val="none" w:sz="0" w:space="0" w:color="auto"/>
            <w:bottom w:val="none" w:sz="0" w:space="0" w:color="auto"/>
            <w:right w:val="none" w:sz="0" w:space="0" w:color="auto"/>
          </w:divBdr>
        </w:div>
        <w:div w:id="280386151">
          <w:marLeft w:val="640"/>
          <w:marRight w:val="0"/>
          <w:marTop w:val="0"/>
          <w:marBottom w:val="0"/>
          <w:divBdr>
            <w:top w:val="none" w:sz="0" w:space="0" w:color="auto"/>
            <w:left w:val="none" w:sz="0" w:space="0" w:color="auto"/>
            <w:bottom w:val="none" w:sz="0" w:space="0" w:color="auto"/>
            <w:right w:val="none" w:sz="0" w:space="0" w:color="auto"/>
          </w:divBdr>
        </w:div>
        <w:div w:id="239219847">
          <w:marLeft w:val="640"/>
          <w:marRight w:val="0"/>
          <w:marTop w:val="0"/>
          <w:marBottom w:val="0"/>
          <w:divBdr>
            <w:top w:val="none" w:sz="0" w:space="0" w:color="auto"/>
            <w:left w:val="none" w:sz="0" w:space="0" w:color="auto"/>
            <w:bottom w:val="none" w:sz="0" w:space="0" w:color="auto"/>
            <w:right w:val="none" w:sz="0" w:space="0" w:color="auto"/>
          </w:divBdr>
        </w:div>
        <w:div w:id="1880583273">
          <w:marLeft w:val="640"/>
          <w:marRight w:val="0"/>
          <w:marTop w:val="0"/>
          <w:marBottom w:val="0"/>
          <w:divBdr>
            <w:top w:val="none" w:sz="0" w:space="0" w:color="auto"/>
            <w:left w:val="none" w:sz="0" w:space="0" w:color="auto"/>
            <w:bottom w:val="none" w:sz="0" w:space="0" w:color="auto"/>
            <w:right w:val="none" w:sz="0" w:space="0" w:color="auto"/>
          </w:divBdr>
        </w:div>
        <w:div w:id="1978876813">
          <w:marLeft w:val="640"/>
          <w:marRight w:val="0"/>
          <w:marTop w:val="0"/>
          <w:marBottom w:val="0"/>
          <w:divBdr>
            <w:top w:val="none" w:sz="0" w:space="0" w:color="auto"/>
            <w:left w:val="none" w:sz="0" w:space="0" w:color="auto"/>
            <w:bottom w:val="none" w:sz="0" w:space="0" w:color="auto"/>
            <w:right w:val="none" w:sz="0" w:space="0" w:color="auto"/>
          </w:divBdr>
        </w:div>
        <w:div w:id="979455306">
          <w:marLeft w:val="640"/>
          <w:marRight w:val="0"/>
          <w:marTop w:val="0"/>
          <w:marBottom w:val="0"/>
          <w:divBdr>
            <w:top w:val="none" w:sz="0" w:space="0" w:color="auto"/>
            <w:left w:val="none" w:sz="0" w:space="0" w:color="auto"/>
            <w:bottom w:val="none" w:sz="0" w:space="0" w:color="auto"/>
            <w:right w:val="none" w:sz="0" w:space="0" w:color="auto"/>
          </w:divBdr>
        </w:div>
        <w:div w:id="1826821867">
          <w:marLeft w:val="640"/>
          <w:marRight w:val="0"/>
          <w:marTop w:val="0"/>
          <w:marBottom w:val="0"/>
          <w:divBdr>
            <w:top w:val="none" w:sz="0" w:space="0" w:color="auto"/>
            <w:left w:val="none" w:sz="0" w:space="0" w:color="auto"/>
            <w:bottom w:val="none" w:sz="0" w:space="0" w:color="auto"/>
            <w:right w:val="none" w:sz="0" w:space="0" w:color="auto"/>
          </w:divBdr>
        </w:div>
        <w:div w:id="1159224723">
          <w:marLeft w:val="640"/>
          <w:marRight w:val="0"/>
          <w:marTop w:val="0"/>
          <w:marBottom w:val="0"/>
          <w:divBdr>
            <w:top w:val="none" w:sz="0" w:space="0" w:color="auto"/>
            <w:left w:val="none" w:sz="0" w:space="0" w:color="auto"/>
            <w:bottom w:val="none" w:sz="0" w:space="0" w:color="auto"/>
            <w:right w:val="none" w:sz="0" w:space="0" w:color="auto"/>
          </w:divBdr>
        </w:div>
        <w:div w:id="343895404">
          <w:marLeft w:val="640"/>
          <w:marRight w:val="0"/>
          <w:marTop w:val="0"/>
          <w:marBottom w:val="0"/>
          <w:divBdr>
            <w:top w:val="none" w:sz="0" w:space="0" w:color="auto"/>
            <w:left w:val="none" w:sz="0" w:space="0" w:color="auto"/>
            <w:bottom w:val="none" w:sz="0" w:space="0" w:color="auto"/>
            <w:right w:val="none" w:sz="0" w:space="0" w:color="auto"/>
          </w:divBdr>
        </w:div>
        <w:div w:id="1398476877">
          <w:marLeft w:val="640"/>
          <w:marRight w:val="0"/>
          <w:marTop w:val="0"/>
          <w:marBottom w:val="0"/>
          <w:divBdr>
            <w:top w:val="none" w:sz="0" w:space="0" w:color="auto"/>
            <w:left w:val="none" w:sz="0" w:space="0" w:color="auto"/>
            <w:bottom w:val="none" w:sz="0" w:space="0" w:color="auto"/>
            <w:right w:val="none" w:sz="0" w:space="0" w:color="auto"/>
          </w:divBdr>
        </w:div>
        <w:div w:id="1466966148">
          <w:marLeft w:val="640"/>
          <w:marRight w:val="0"/>
          <w:marTop w:val="0"/>
          <w:marBottom w:val="0"/>
          <w:divBdr>
            <w:top w:val="none" w:sz="0" w:space="0" w:color="auto"/>
            <w:left w:val="none" w:sz="0" w:space="0" w:color="auto"/>
            <w:bottom w:val="none" w:sz="0" w:space="0" w:color="auto"/>
            <w:right w:val="none" w:sz="0" w:space="0" w:color="auto"/>
          </w:divBdr>
        </w:div>
        <w:div w:id="2011374560">
          <w:marLeft w:val="640"/>
          <w:marRight w:val="0"/>
          <w:marTop w:val="0"/>
          <w:marBottom w:val="0"/>
          <w:divBdr>
            <w:top w:val="none" w:sz="0" w:space="0" w:color="auto"/>
            <w:left w:val="none" w:sz="0" w:space="0" w:color="auto"/>
            <w:bottom w:val="none" w:sz="0" w:space="0" w:color="auto"/>
            <w:right w:val="none" w:sz="0" w:space="0" w:color="auto"/>
          </w:divBdr>
        </w:div>
        <w:div w:id="395863431">
          <w:marLeft w:val="640"/>
          <w:marRight w:val="0"/>
          <w:marTop w:val="0"/>
          <w:marBottom w:val="0"/>
          <w:divBdr>
            <w:top w:val="none" w:sz="0" w:space="0" w:color="auto"/>
            <w:left w:val="none" w:sz="0" w:space="0" w:color="auto"/>
            <w:bottom w:val="none" w:sz="0" w:space="0" w:color="auto"/>
            <w:right w:val="none" w:sz="0" w:space="0" w:color="auto"/>
          </w:divBdr>
        </w:div>
        <w:div w:id="65300767">
          <w:marLeft w:val="640"/>
          <w:marRight w:val="0"/>
          <w:marTop w:val="0"/>
          <w:marBottom w:val="0"/>
          <w:divBdr>
            <w:top w:val="none" w:sz="0" w:space="0" w:color="auto"/>
            <w:left w:val="none" w:sz="0" w:space="0" w:color="auto"/>
            <w:bottom w:val="none" w:sz="0" w:space="0" w:color="auto"/>
            <w:right w:val="none" w:sz="0" w:space="0" w:color="auto"/>
          </w:divBdr>
        </w:div>
        <w:div w:id="1112936605">
          <w:marLeft w:val="640"/>
          <w:marRight w:val="0"/>
          <w:marTop w:val="0"/>
          <w:marBottom w:val="0"/>
          <w:divBdr>
            <w:top w:val="none" w:sz="0" w:space="0" w:color="auto"/>
            <w:left w:val="none" w:sz="0" w:space="0" w:color="auto"/>
            <w:bottom w:val="none" w:sz="0" w:space="0" w:color="auto"/>
            <w:right w:val="none" w:sz="0" w:space="0" w:color="auto"/>
          </w:divBdr>
        </w:div>
        <w:div w:id="1214388185">
          <w:marLeft w:val="640"/>
          <w:marRight w:val="0"/>
          <w:marTop w:val="0"/>
          <w:marBottom w:val="0"/>
          <w:divBdr>
            <w:top w:val="none" w:sz="0" w:space="0" w:color="auto"/>
            <w:left w:val="none" w:sz="0" w:space="0" w:color="auto"/>
            <w:bottom w:val="none" w:sz="0" w:space="0" w:color="auto"/>
            <w:right w:val="none" w:sz="0" w:space="0" w:color="auto"/>
          </w:divBdr>
        </w:div>
        <w:div w:id="81344429">
          <w:marLeft w:val="640"/>
          <w:marRight w:val="0"/>
          <w:marTop w:val="0"/>
          <w:marBottom w:val="0"/>
          <w:divBdr>
            <w:top w:val="none" w:sz="0" w:space="0" w:color="auto"/>
            <w:left w:val="none" w:sz="0" w:space="0" w:color="auto"/>
            <w:bottom w:val="none" w:sz="0" w:space="0" w:color="auto"/>
            <w:right w:val="none" w:sz="0" w:space="0" w:color="auto"/>
          </w:divBdr>
        </w:div>
        <w:div w:id="1739326960">
          <w:marLeft w:val="640"/>
          <w:marRight w:val="0"/>
          <w:marTop w:val="0"/>
          <w:marBottom w:val="0"/>
          <w:divBdr>
            <w:top w:val="none" w:sz="0" w:space="0" w:color="auto"/>
            <w:left w:val="none" w:sz="0" w:space="0" w:color="auto"/>
            <w:bottom w:val="none" w:sz="0" w:space="0" w:color="auto"/>
            <w:right w:val="none" w:sz="0" w:space="0" w:color="auto"/>
          </w:divBdr>
        </w:div>
        <w:div w:id="1336417906">
          <w:marLeft w:val="640"/>
          <w:marRight w:val="0"/>
          <w:marTop w:val="0"/>
          <w:marBottom w:val="0"/>
          <w:divBdr>
            <w:top w:val="none" w:sz="0" w:space="0" w:color="auto"/>
            <w:left w:val="none" w:sz="0" w:space="0" w:color="auto"/>
            <w:bottom w:val="none" w:sz="0" w:space="0" w:color="auto"/>
            <w:right w:val="none" w:sz="0" w:space="0" w:color="auto"/>
          </w:divBdr>
        </w:div>
      </w:divsChild>
    </w:div>
    <w:div w:id="196550337">
      <w:marLeft w:val="640"/>
      <w:marRight w:val="0"/>
      <w:marTop w:val="0"/>
      <w:marBottom w:val="0"/>
      <w:divBdr>
        <w:top w:val="none" w:sz="0" w:space="0" w:color="auto"/>
        <w:left w:val="none" w:sz="0" w:space="0" w:color="auto"/>
        <w:bottom w:val="none" w:sz="0" w:space="0" w:color="auto"/>
        <w:right w:val="none" w:sz="0" w:space="0" w:color="auto"/>
      </w:divBdr>
    </w:div>
    <w:div w:id="196627568">
      <w:marLeft w:val="640"/>
      <w:marRight w:val="0"/>
      <w:marTop w:val="0"/>
      <w:marBottom w:val="0"/>
      <w:divBdr>
        <w:top w:val="none" w:sz="0" w:space="0" w:color="auto"/>
        <w:left w:val="none" w:sz="0" w:space="0" w:color="auto"/>
        <w:bottom w:val="none" w:sz="0" w:space="0" w:color="auto"/>
        <w:right w:val="none" w:sz="0" w:space="0" w:color="auto"/>
      </w:divBdr>
    </w:div>
    <w:div w:id="197009999">
      <w:marLeft w:val="640"/>
      <w:marRight w:val="0"/>
      <w:marTop w:val="0"/>
      <w:marBottom w:val="0"/>
      <w:divBdr>
        <w:top w:val="none" w:sz="0" w:space="0" w:color="auto"/>
        <w:left w:val="none" w:sz="0" w:space="0" w:color="auto"/>
        <w:bottom w:val="none" w:sz="0" w:space="0" w:color="auto"/>
        <w:right w:val="none" w:sz="0" w:space="0" w:color="auto"/>
      </w:divBdr>
    </w:div>
    <w:div w:id="198787784">
      <w:marLeft w:val="640"/>
      <w:marRight w:val="0"/>
      <w:marTop w:val="0"/>
      <w:marBottom w:val="0"/>
      <w:divBdr>
        <w:top w:val="none" w:sz="0" w:space="0" w:color="auto"/>
        <w:left w:val="none" w:sz="0" w:space="0" w:color="auto"/>
        <w:bottom w:val="none" w:sz="0" w:space="0" w:color="auto"/>
        <w:right w:val="none" w:sz="0" w:space="0" w:color="auto"/>
      </w:divBdr>
    </w:div>
    <w:div w:id="199707146">
      <w:marLeft w:val="640"/>
      <w:marRight w:val="0"/>
      <w:marTop w:val="0"/>
      <w:marBottom w:val="0"/>
      <w:divBdr>
        <w:top w:val="none" w:sz="0" w:space="0" w:color="auto"/>
        <w:left w:val="none" w:sz="0" w:space="0" w:color="auto"/>
        <w:bottom w:val="none" w:sz="0" w:space="0" w:color="auto"/>
        <w:right w:val="none" w:sz="0" w:space="0" w:color="auto"/>
      </w:divBdr>
    </w:div>
    <w:div w:id="199825735">
      <w:marLeft w:val="640"/>
      <w:marRight w:val="0"/>
      <w:marTop w:val="0"/>
      <w:marBottom w:val="0"/>
      <w:divBdr>
        <w:top w:val="none" w:sz="0" w:space="0" w:color="auto"/>
        <w:left w:val="none" w:sz="0" w:space="0" w:color="auto"/>
        <w:bottom w:val="none" w:sz="0" w:space="0" w:color="auto"/>
        <w:right w:val="none" w:sz="0" w:space="0" w:color="auto"/>
      </w:divBdr>
    </w:div>
    <w:div w:id="200291627">
      <w:marLeft w:val="640"/>
      <w:marRight w:val="0"/>
      <w:marTop w:val="0"/>
      <w:marBottom w:val="0"/>
      <w:divBdr>
        <w:top w:val="none" w:sz="0" w:space="0" w:color="auto"/>
        <w:left w:val="none" w:sz="0" w:space="0" w:color="auto"/>
        <w:bottom w:val="none" w:sz="0" w:space="0" w:color="auto"/>
        <w:right w:val="none" w:sz="0" w:space="0" w:color="auto"/>
      </w:divBdr>
    </w:div>
    <w:div w:id="200483140">
      <w:bodyDiv w:val="1"/>
      <w:marLeft w:val="0"/>
      <w:marRight w:val="0"/>
      <w:marTop w:val="0"/>
      <w:marBottom w:val="0"/>
      <w:divBdr>
        <w:top w:val="none" w:sz="0" w:space="0" w:color="auto"/>
        <w:left w:val="none" w:sz="0" w:space="0" w:color="auto"/>
        <w:bottom w:val="none" w:sz="0" w:space="0" w:color="auto"/>
        <w:right w:val="none" w:sz="0" w:space="0" w:color="auto"/>
      </w:divBdr>
      <w:divsChild>
        <w:div w:id="152064891">
          <w:marLeft w:val="640"/>
          <w:marRight w:val="0"/>
          <w:marTop w:val="0"/>
          <w:marBottom w:val="0"/>
          <w:divBdr>
            <w:top w:val="none" w:sz="0" w:space="0" w:color="auto"/>
            <w:left w:val="none" w:sz="0" w:space="0" w:color="auto"/>
            <w:bottom w:val="none" w:sz="0" w:space="0" w:color="auto"/>
            <w:right w:val="none" w:sz="0" w:space="0" w:color="auto"/>
          </w:divBdr>
        </w:div>
        <w:div w:id="159928021">
          <w:marLeft w:val="640"/>
          <w:marRight w:val="0"/>
          <w:marTop w:val="0"/>
          <w:marBottom w:val="0"/>
          <w:divBdr>
            <w:top w:val="none" w:sz="0" w:space="0" w:color="auto"/>
            <w:left w:val="none" w:sz="0" w:space="0" w:color="auto"/>
            <w:bottom w:val="none" w:sz="0" w:space="0" w:color="auto"/>
            <w:right w:val="none" w:sz="0" w:space="0" w:color="auto"/>
          </w:divBdr>
        </w:div>
        <w:div w:id="164632658">
          <w:marLeft w:val="640"/>
          <w:marRight w:val="0"/>
          <w:marTop w:val="0"/>
          <w:marBottom w:val="0"/>
          <w:divBdr>
            <w:top w:val="none" w:sz="0" w:space="0" w:color="auto"/>
            <w:left w:val="none" w:sz="0" w:space="0" w:color="auto"/>
            <w:bottom w:val="none" w:sz="0" w:space="0" w:color="auto"/>
            <w:right w:val="none" w:sz="0" w:space="0" w:color="auto"/>
          </w:divBdr>
        </w:div>
        <w:div w:id="260339747">
          <w:marLeft w:val="640"/>
          <w:marRight w:val="0"/>
          <w:marTop w:val="0"/>
          <w:marBottom w:val="0"/>
          <w:divBdr>
            <w:top w:val="none" w:sz="0" w:space="0" w:color="auto"/>
            <w:left w:val="none" w:sz="0" w:space="0" w:color="auto"/>
            <w:bottom w:val="none" w:sz="0" w:space="0" w:color="auto"/>
            <w:right w:val="none" w:sz="0" w:space="0" w:color="auto"/>
          </w:divBdr>
        </w:div>
        <w:div w:id="348995406">
          <w:marLeft w:val="640"/>
          <w:marRight w:val="0"/>
          <w:marTop w:val="0"/>
          <w:marBottom w:val="0"/>
          <w:divBdr>
            <w:top w:val="none" w:sz="0" w:space="0" w:color="auto"/>
            <w:left w:val="none" w:sz="0" w:space="0" w:color="auto"/>
            <w:bottom w:val="none" w:sz="0" w:space="0" w:color="auto"/>
            <w:right w:val="none" w:sz="0" w:space="0" w:color="auto"/>
          </w:divBdr>
        </w:div>
        <w:div w:id="612904809">
          <w:marLeft w:val="640"/>
          <w:marRight w:val="0"/>
          <w:marTop w:val="0"/>
          <w:marBottom w:val="0"/>
          <w:divBdr>
            <w:top w:val="none" w:sz="0" w:space="0" w:color="auto"/>
            <w:left w:val="none" w:sz="0" w:space="0" w:color="auto"/>
            <w:bottom w:val="none" w:sz="0" w:space="0" w:color="auto"/>
            <w:right w:val="none" w:sz="0" w:space="0" w:color="auto"/>
          </w:divBdr>
        </w:div>
        <w:div w:id="620039413">
          <w:marLeft w:val="640"/>
          <w:marRight w:val="0"/>
          <w:marTop w:val="0"/>
          <w:marBottom w:val="0"/>
          <w:divBdr>
            <w:top w:val="none" w:sz="0" w:space="0" w:color="auto"/>
            <w:left w:val="none" w:sz="0" w:space="0" w:color="auto"/>
            <w:bottom w:val="none" w:sz="0" w:space="0" w:color="auto"/>
            <w:right w:val="none" w:sz="0" w:space="0" w:color="auto"/>
          </w:divBdr>
        </w:div>
        <w:div w:id="691152850">
          <w:marLeft w:val="640"/>
          <w:marRight w:val="0"/>
          <w:marTop w:val="0"/>
          <w:marBottom w:val="0"/>
          <w:divBdr>
            <w:top w:val="none" w:sz="0" w:space="0" w:color="auto"/>
            <w:left w:val="none" w:sz="0" w:space="0" w:color="auto"/>
            <w:bottom w:val="none" w:sz="0" w:space="0" w:color="auto"/>
            <w:right w:val="none" w:sz="0" w:space="0" w:color="auto"/>
          </w:divBdr>
        </w:div>
        <w:div w:id="759521423">
          <w:marLeft w:val="640"/>
          <w:marRight w:val="0"/>
          <w:marTop w:val="0"/>
          <w:marBottom w:val="0"/>
          <w:divBdr>
            <w:top w:val="none" w:sz="0" w:space="0" w:color="auto"/>
            <w:left w:val="none" w:sz="0" w:space="0" w:color="auto"/>
            <w:bottom w:val="none" w:sz="0" w:space="0" w:color="auto"/>
            <w:right w:val="none" w:sz="0" w:space="0" w:color="auto"/>
          </w:divBdr>
        </w:div>
        <w:div w:id="813137068">
          <w:marLeft w:val="640"/>
          <w:marRight w:val="0"/>
          <w:marTop w:val="0"/>
          <w:marBottom w:val="0"/>
          <w:divBdr>
            <w:top w:val="none" w:sz="0" w:space="0" w:color="auto"/>
            <w:left w:val="none" w:sz="0" w:space="0" w:color="auto"/>
            <w:bottom w:val="none" w:sz="0" w:space="0" w:color="auto"/>
            <w:right w:val="none" w:sz="0" w:space="0" w:color="auto"/>
          </w:divBdr>
        </w:div>
        <w:div w:id="845169355">
          <w:marLeft w:val="640"/>
          <w:marRight w:val="0"/>
          <w:marTop w:val="0"/>
          <w:marBottom w:val="0"/>
          <w:divBdr>
            <w:top w:val="none" w:sz="0" w:space="0" w:color="auto"/>
            <w:left w:val="none" w:sz="0" w:space="0" w:color="auto"/>
            <w:bottom w:val="none" w:sz="0" w:space="0" w:color="auto"/>
            <w:right w:val="none" w:sz="0" w:space="0" w:color="auto"/>
          </w:divBdr>
        </w:div>
        <w:div w:id="942303664">
          <w:marLeft w:val="640"/>
          <w:marRight w:val="0"/>
          <w:marTop w:val="0"/>
          <w:marBottom w:val="0"/>
          <w:divBdr>
            <w:top w:val="none" w:sz="0" w:space="0" w:color="auto"/>
            <w:left w:val="none" w:sz="0" w:space="0" w:color="auto"/>
            <w:bottom w:val="none" w:sz="0" w:space="0" w:color="auto"/>
            <w:right w:val="none" w:sz="0" w:space="0" w:color="auto"/>
          </w:divBdr>
        </w:div>
        <w:div w:id="999817450">
          <w:marLeft w:val="640"/>
          <w:marRight w:val="0"/>
          <w:marTop w:val="0"/>
          <w:marBottom w:val="0"/>
          <w:divBdr>
            <w:top w:val="none" w:sz="0" w:space="0" w:color="auto"/>
            <w:left w:val="none" w:sz="0" w:space="0" w:color="auto"/>
            <w:bottom w:val="none" w:sz="0" w:space="0" w:color="auto"/>
            <w:right w:val="none" w:sz="0" w:space="0" w:color="auto"/>
          </w:divBdr>
        </w:div>
        <w:div w:id="1010570835">
          <w:marLeft w:val="640"/>
          <w:marRight w:val="0"/>
          <w:marTop w:val="0"/>
          <w:marBottom w:val="0"/>
          <w:divBdr>
            <w:top w:val="none" w:sz="0" w:space="0" w:color="auto"/>
            <w:left w:val="none" w:sz="0" w:space="0" w:color="auto"/>
            <w:bottom w:val="none" w:sz="0" w:space="0" w:color="auto"/>
            <w:right w:val="none" w:sz="0" w:space="0" w:color="auto"/>
          </w:divBdr>
        </w:div>
        <w:div w:id="1045444981">
          <w:marLeft w:val="640"/>
          <w:marRight w:val="0"/>
          <w:marTop w:val="0"/>
          <w:marBottom w:val="0"/>
          <w:divBdr>
            <w:top w:val="none" w:sz="0" w:space="0" w:color="auto"/>
            <w:left w:val="none" w:sz="0" w:space="0" w:color="auto"/>
            <w:bottom w:val="none" w:sz="0" w:space="0" w:color="auto"/>
            <w:right w:val="none" w:sz="0" w:space="0" w:color="auto"/>
          </w:divBdr>
        </w:div>
        <w:div w:id="1205870832">
          <w:marLeft w:val="640"/>
          <w:marRight w:val="0"/>
          <w:marTop w:val="0"/>
          <w:marBottom w:val="0"/>
          <w:divBdr>
            <w:top w:val="none" w:sz="0" w:space="0" w:color="auto"/>
            <w:left w:val="none" w:sz="0" w:space="0" w:color="auto"/>
            <w:bottom w:val="none" w:sz="0" w:space="0" w:color="auto"/>
            <w:right w:val="none" w:sz="0" w:space="0" w:color="auto"/>
          </w:divBdr>
        </w:div>
        <w:div w:id="1228760693">
          <w:marLeft w:val="640"/>
          <w:marRight w:val="0"/>
          <w:marTop w:val="0"/>
          <w:marBottom w:val="0"/>
          <w:divBdr>
            <w:top w:val="none" w:sz="0" w:space="0" w:color="auto"/>
            <w:left w:val="none" w:sz="0" w:space="0" w:color="auto"/>
            <w:bottom w:val="none" w:sz="0" w:space="0" w:color="auto"/>
            <w:right w:val="none" w:sz="0" w:space="0" w:color="auto"/>
          </w:divBdr>
        </w:div>
        <w:div w:id="1250311032">
          <w:marLeft w:val="640"/>
          <w:marRight w:val="0"/>
          <w:marTop w:val="0"/>
          <w:marBottom w:val="0"/>
          <w:divBdr>
            <w:top w:val="none" w:sz="0" w:space="0" w:color="auto"/>
            <w:left w:val="none" w:sz="0" w:space="0" w:color="auto"/>
            <w:bottom w:val="none" w:sz="0" w:space="0" w:color="auto"/>
            <w:right w:val="none" w:sz="0" w:space="0" w:color="auto"/>
          </w:divBdr>
        </w:div>
        <w:div w:id="1255286556">
          <w:marLeft w:val="640"/>
          <w:marRight w:val="0"/>
          <w:marTop w:val="0"/>
          <w:marBottom w:val="0"/>
          <w:divBdr>
            <w:top w:val="none" w:sz="0" w:space="0" w:color="auto"/>
            <w:left w:val="none" w:sz="0" w:space="0" w:color="auto"/>
            <w:bottom w:val="none" w:sz="0" w:space="0" w:color="auto"/>
            <w:right w:val="none" w:sz="0" w:space="0" w:color="auto"/>
          </w:divBdr>
        </w:div>
        <w:div w:id="1307322944">
          <w:marLeft w:val="640"/>
          <w:marRight w:val="0"/>
          <w:marTop w:val="0"/>
          <w:marBottom w:val="0"/>
          <w:divBdr>
            <w:top w:val="none" w:sz="0" w:space="0" w:color="auto"/>
            <w:left w:val="none" w:sz="0" w:space="0" w:color="auto"/>
            <w:bottom w:val="none" w:sz="0" w:space="0" w:color="auto"/>
            <w:right w:val="none" w:sz="0" w:space="0" w:color="auto"/>
          </w:divBdr>
        </w:div>
        <w:div w:id="1345399004">
          <w:marLeft w:val="640"/>
          <w:marRight w:val="0"/>
          <w:marTop w:val="0"/>
          <w:marBottom w:val="0"/>
          <w:divBdr>
            <w:top w:val="none" w:sz="0" w:space="0" w:color="auto"/>
            <w:left w:val="none" w:sz="0" w:space="0" w:color="auto"/>
            <w:bottom w:val="none" w:sz="0" w:space="0" w:color="auto"/>
            <w:right w:val="none" w:sz="0" w:space="0" w:color="auto"/>
          </w:divBdr>
        </w:div>
        <w:div w:id="1409771808">
          <w:marLeft w:val="640"/>
          <w:marRight w:val="0"/>
          <w:marTop w:val="0"/>
          <w:marBottom w:val="0"/>
          <w:divBdr>
            <w:top w:val="none" w:sz="0" w:space="0" w:color="auto"/>
            <w:left w:val="none" w:sz="0" w:space="0" w:color="auto"/>
            <w:bottom w:val="none" w:sz="0" w:space="0" w:color="auto"/>
            <w:right w:val="none" w:sz="0" w:space="0" w:color="auto"/>
          </w:divBdr>
        </w:div>
        <w:div w:id="1498884952">
          <w:marLeft w:val="640"/>
          <w:marRight w:val="0"/>
          <w:marTop w:val="0"/>
          <w:marBottom w:val="0"/>
          <w:divBdr>
            <w:top w:val="none" w:sz="0" w:space="0" w:color="auto"/>
            <w:left w:val="none" w:sz="0" w:space="0" w:color="auto"/>
            <w:bottom w:val="none" w:sz="0" w:space="0" w:color="auto"/>
            <w:right w:val="none" w:sz="0" w:space="0" w:color="auto"/>
          </w:divBdr>
        </w:div>
        <w:div w:id="1556315172">
          <w:marLeft w:val="640"/>
          <w:marRight w:val="0"/>
          <w:marTop w:val="0"/>
          <w:marBottom w:val="0"/>
          <w:divBdr>
            <w:top w:val="none" w:sz="0" w:space="0" w:color="auto"/>
            <w:left w:val="none" w:sz="0" w:space="0" w:color="auto"/>
            <w:bottom w:val="none" w:sz="0" w:space="0" w:color="auto"/>
            <w:right w:val="none" w:sz="0" w:space="0" w:color="auto"/>
          </w:divBdr>
        </w:div>
        <w:div w:id="1570576324">
          <w:marLeft w:val="640"/>
          <w:marRight w:val="0"/>
          <w:marTop w:val="0"/>
          <w:marBottom w:val="0"/>
          <w:divBdr>
            <w:top w:val="none" w:sz="0" w:space="0" w:color="auto"/>
            <w:left w:val="none" w:sz="0" w:space="0" w:color="auto"/>
            <w:bottom w:val="none" w:sz="0" w:space="0" w:color="auto"/>
            <w:right w:val="none" w:sz="0" w:space="0" w:color="auto"/>
          </w:divBdr>
        </w:div>
        <w:div w:id="1615094481">
          <w:marLeft w:val="640"/>
          <w:marRight w:val="0"/>
          <w:marTop w:val="0"/>
          <w:marBottom w:val="0"/>
          <w:divBdr>
            <w:top w:val="none" w:sz="0" w:space="0" w:color="auto"/>
            <w:left w:val="none" w:sz="0" w:space="0" w:color="auto"/>
            <w:bottom w:val="none" w:sz="0" w:space="0" w:color="auto"/>
            <w:right w:val="none" w:sz="0" w:space="0" w:color="auto"/>
          </w:divBdr>
        </w:div>
        <w:div w:id="1652441374">
          <w:marLeft w:val="640"/>
          <w:marRight w:val="0"/>
          <w:marTop w:val="0"/>
          <w:marBottom w:val="0"/>
          <w:divBdr>
            <w:top w:val="none" w:sz="0" w:space="0" w:color="auto"/>
            <w:left w:val="none" w:sz="0" w:space="0" w:color="auto"/>
            <w:bottom w:val="none" w:sz="0" w:space="0" w:color="auto"/>
            <w:right w:val="none" w:sz="0" w:space="0" w:color="auto"/>
          </w:divBdr>
        </w:div>
        <w:div w:id="1690522684">
          <w:marLeft w:val="640"/>
          <w:marRight w:val="0"/>
          <w:marTop w:val="0"/>
          <w:marBottom w:val="0"/>
          <w:divBdr>
            <w:top w:val="none" w:sz="0" w:space="0" w:color="auto"/>
            <w:left w:val="none" w:sz="0" w:space="0" w:color="auto"/>
            <w:bottom w:val="none" w:sz="0" w:space="0" w:color="auto"/>
            <w:right w:val="none" w:sz="0" w:space="0" w:color="auto"/>
          </w:divBdr>
        </w:div>
        <w:div w:id="1732921613">
          <w:marLeft w:val="640"/>
          <w:marRight w:val="0"/>
          <w:marTop w:val="0"/>
          <w:marBottom w:val="0"/>
          <w:divBdr>
            <w:top w:val="none" w:sz="0" w:space="0" w:color="auto"/>
            <w:left w:val="none" w:sz="0" w:space="0" w:color="auto"/>
            <w:bottom w:val="none" w:sz="0" w:space="0" w:color="auto"/>
            <w:right w:val="none" w:sz="0" w:space="0" w:color="auto"/>
          </w:divBdr>
        </w:div>
        <w:div w:id="1750541072">
          <w:marLeft w:val="640"/>
          <w:marRight w:val="0"/>
          <w:marTop w:val="0"/>
          <w:marBottom w:val="0"/>
          <w:divBdr>
            <w:top w:val="none" w:sz="0" w:space="0" w:color="auto"/>
            <w:left w:val="none" w:sz="0" w:space="0" w:color="auto"/>
            <w:bottom w:val="none" w:sz="0" w:space="0" w:color="auto"/>
            <w:right w:val="none" w:sz="0" w:space="0" w:color="auto"/>
          </w:divBdr>
        </w:div>
        <w:div w:id="1777477603">
          <w:marLeft w:val="640"/>
          <w:marRight w:val="0"/>
          <w:marTop w:val="0"/>
          <w:marBottom w:val="0"/>
          <w:divBdr>
            <w:top w:val="none" w:sz="0" w:space="0" w:color="auto"/>
            <w:left w:val="none" w:sz="0" w:space="0" w:color="auto"/>
            <w:bottom w:val="none" w:sz="0" w:space="0" w:color="auto"/>
            <w:right w:val="none" w:sz="0" w:space="0" w:color="auto"/>
          </w:divBdr>
        </w:div>
        <w:div w:id="1783303192">
          <w:marLeft w:val="640"/>
          <w:marRight w:val="0"/>
          <w:marTop w:val="0"/>
          <w:marBottom w:val="0"/>
          <w:divBdr>
            <w:top w:val="none" w:sz="0" w:space="0" w:color="auto"/>
            <w:left w:val="none" w:sz="0" w:space="0" w:color="auto"/>
            <w:bottom w:val="none" w:sz="0" w:space="0" w:color="auto"/>
            <w:right w:val="none" w:sz="0" w:space="0" w:color="auto"/>
          </w:divBdr>
        </w:div>
        <w:div w:id="1891068982">
          <w:marLeft w:val="640"/>
          <w:marRight w:val="0"/>
          <w:marTop w:val="0"/>
          <w:marBottom w:val="0"/>
          <w:divBdr>
            <w:top w:val="none" w:sz="0" w:space="0" w:color="auto"/>
            <w:left w:val="none" w:sz="0" w:space="0" w:color="auto"/>
            <w:bottom w:val="none" w:sz="0" w:space="0" w:color="auto"/>
            <w:right w:val="none" w:sz="0" w:space="0" w:color="auto"/>
          </w:divBdr>
        </w:div>
        <w:div w:id="1954284790">
          <w:marLeft w:val="640"/>
          <w:marRight w:val="0"/>
          <w:marTop w:val="0"/>
          <w:marBottom w:val="0"/>
          <w:divBdr>
            <w:top w:val="none" w:sz="0" w:space="0" w:color="auto"/>
            <w:left w:val="none" w:sz="0" w:space="0" w:color="auto"/>
            <w:bottom w:val="none" w:sz="0" w:space="0" w:color="auto"/>
            <w:right w:val="none" w:sz="0" w:space="0" w:color="auto"/>
          </w:divBdr>
        </w:div>
        <w:div w:id="2042822671">
          <w:marLeft w:val="640"/>
          <w:marRight w:val="0"/>
          <w:marTop w:val="0"/>
          <w:marBottom w:val="0"/>
          <w:divBdr>
            <w:top w:val="none" w:sz="0" w:space="0" w:color="auto"/>
            <w:left w:val="none" w:sz="0" w:space="0" w:color="auto"/>
            <w:bottom w:val="none" w:sz="0" w:space="0" w:color="auto"/>
            <w:right w:val="none" w:sz="0" w:space="0" w:color="auto"/>
          </w:divBdr>
        </w:div>
        <w:div w:id="2103648575">
          <w:marLeft w:val="640"/>
          <w:marRight w:val="0"/>
          <w:marTop w:val="0"/>
          <w:marBottom w:val="0"/>
          <w:divBdr>
            <w:top w:val="none" w:sz="0" w:space="0" w:color="auto"/>
            <w:left w:val="none" w:sz="0" w:space="0" w:color="auto"/>
            <w:bottom w:val="none" w:sz="0" w:space="0" w:color="auto"/>
            <w:right w:val="none" w:sz="0" w:space="0" w:color="auto"/>
          </w:divBdr>
        </w:div>
        <w:div w:id="2107310630">
          <w:marLeft w:val="640"/>
          <w:marRight w:val="0"/>
          <w:marTop w:val="0"/>
          <w:marBottom w:val="0"/>
          <w:divBdr>
            <w:top w:val="none" w:sz="0" w:space="0" w:color="auto"/>
            <w:left w:val="none" w:sz="0" w:space="0" w:color="auto"/>
            <w:bottom w:val="none" w:sz="0" w:space="0" w:color="auto"/>
            <w:right w:val="none" w:sz="0" w:space="0" w:color="auto"/>
          </w:divBdr>
        </w:div>
        <w:div w:id="2132094509">
          <w:marLeft w:val="640"/>
          <w:marRight w:val="0"/>
          <w:marTop w:val="0"/>
          <w:marBottom w:val="0"/>
          <w:divBdr>
            <w:top w:val="none" w:sz="0" w:space="0" w:color="auto"/>
            <w:left w:val="none" w:sz="0" w:space="0" w:color="auto"/>
            <w:bottom w:val="none" w:sz="0" w:space="0" w:color="auto"/>
            <w:right w:val="none" w:sz="0" w:space="0" w:color="auto"/>
          </w:divBdr>
        </w:div>
      </w:divsChild>
    </w:div>
    <w:div w:id="201207911">
      <w:bodyDiv w:val="1"/>
      <w:marLeft w:val="0"/>
      <w:marRight w:val="0"/>
      <w:marTop w:val="0"/>
      <w:marBottom w:val="0"/>
      <w:divBdr>
        <w:top w:val="none" w:sz="0" w:space="0" w:color="auto"/>
        <w:left w:val="none" w:sz="0" w:space="0" w:color="auto"/>
        <w:bottom w:val="none" w:sz="0" w:space="0" w:color="auto"/>
        <w:right w:val="none" w:sz="0" w:space="0" w:color="auto"/>
      </w:divBdr>
      <w:divsChild>
        <w:div w:id="873926071">
          <w:marLeft w:val="640"/>
          <w:marRight w:val="0"/>
          <w:marTop w:val="0"/>
          <w:marBottom w:val="0"/>
          <w:divBdr>
            <w:top w:val="none" w:sz="0" w:space="0" w:color="auto"/>
            <w:left w:val="none" w:sz="0" w:space="0" w:color="auto"/>
            <w:bottom w:val="none" w:sz="0" w:space="0" w:color="auto"/>
            <w:right w:val="none" w:sz="0" w:space="0" w:color="auto"/>
          </w:divBdr>
        </w:div>
        <w:div w:id="657659129">
          <w:marLeft w:val="640"/>
          <w:marRight w:val="0"/>
          <w:marTop w:val="0"/>
          <w:marBottom w:val="0"/>
          <w:divBdr>
            <w:top w:val="none" w:sz="0" w:space="0" w:color="auto"/>
            <w:left w:val="none" w:sz="0" w:space="0" w:color="auto"/>
            <w:bottom w:val="none" w:sz="0" w:space="0" w:color="auto"/>
            <w:right w:val="none" w:sz="0" w:space="0" w:color="auto"/>
          </w:divBdr>
        </w:div>
        <w:div w:id="458767134">
          <w:marLeft w:val="640"/>
          <w:marRight w:val="0"/>
          <w:marTop w:val="0"/>
          <w:marBottom w:val="0"/>
          <w:divBdr>
            <w:top w:val="none" w:sz="0" w:space="0" w:color="auto"/>
            <w:left w:val="none" w:sz="0" w:space="0" w:color="auto"/>
            <w:bottom w:val="none" w:sz="0" w:space="0" w:color="auto"/>
            <w:right w:val="none" w:sz="0" w:space="0" w:color="auto"/>
          </w:divBdr>
        </w:div>
        <w:div w:id="421071909">
          <w:marLeft w:val="640"/>
          <w:marRight w:val="0"/>
          <w:marTop w:val="0"/>
          <w:marBottom w:val="0"/>
          <w:divBdr>
            <w:top w:val="none" w:sz="0" w:space="0" w:color="auto"/>
            <w:left w:val="none" w:sz="0" w:space="0" w:color="auto"/>
            <w:bottom w:val="none" w:sz="0" w:space="0" w:color="auto"/>
            <w:right w:val="none" w:sz="0" w:space="0" w:color="auto"/>
          </w:divBdr>
        </w:div>
        <w:div w:id="2146116496">
          <w:marLeft w:val="640"/>
          <w:marRight w:val="0"/>
          <w:marTop w:val="0"/>
          <w:marBottom w:val="0"/>
          <w:divBdr>
            <w:top w:val="none" w:sz="0" w:space="0" w:color="auto"/>
            <w:left w:val="none" w:sz="0" w:space="0" w:color="auto"/>
            <w:bottom w:val="none" w:sz="0" w:space="0" w:color="auto"/>
            <w:right w:val="none" w:sz="0" w:space="0" w:color="auto"/>
          </w:divBdr>
        </w:div>
        <w:div w:id="1865246712">
          <w:marLeft w:val="640"/>
          <w:marRight w:val="0"/>
          <w:marTop w:val="0"/>
          <w:marBottom w:val="0"/>
          <w:divBdr>
            <w:top w:val="none" w:sz="0" w:space="0" w:color="auto"/>
            <w:left w:val="none" w:sz="0" w:space="0" w:color="auto"/>
            <w:bottom w:val="none" w:sz="0" w:space="0" w:color="auto"/>
            <w:right w:val="none" w:sz="0" w:space="0" w:color="auto"/>
          </w:divBdr>
        </w:div>
        <w:div w:id="120000084">
          <w:marLeft w:val="640"/>
          <w:marRight w:val="0"/>
          <w:marTop w:val="0"/>
          <w:marBottom w:val="0"/>
          <w:divBdr>
            <w:top w:val="none" w:sz="0" w:space="0" w:color="auto"/>
            <w:left w:val="none" w:sz="0" w:space="0" w:color="auto"/>
            <w:bottom w:val="none" w:sz="0" w:space="0" w:color="auto"/>
            <w:right w:val="none" w:sz="0" w:space="0" w:color="auto"/>
          </w:divBdr>
        </w:div>
        <w:div w:id="968703627">
          <w:marLeft w:val="640"/>
          <w:marRight w:val="0"/>
          <w:marTop w:val="0"/>
          <w:marBottom w:val="0"/>
          <w:divBdr>
            <w:top w:val="none" w:sz="0" w:space="0" w:color="auto"/>
            <w:left w:val="none" w:sz="0" w:space="0" w:color="auto"/>
            <w:bottom w:val="none" w:sz="0" w:space="0" w:color="auto"/>
            <w:right w:val="none" w:sz="0" w:space="0" w:color="auto"/>
          </w:divBdr>
        </w:div>
        <w:div w:id="736709228">
          <w:marLeft w:val="640"/>
          <w:marRight w:val="0"/>
          <w:marTop w:val="0"/>
          <w:marBottom w:val="0"/>
          <w:divBdr>
            <w:top w:val="none" w:sz="0" w:space="0" w:color="auto"/>
            <w:left w:val="none" w:sz="0" w:space="0" w:color="auto"/>
            <w:bottom w:val="none" w:sz="0" w:space="0" w:color="auto"/>
            <w:right w:val="none" w:sz="0" w:space="0" w:color="auto"/>
          </w:divBdr>
        </w:div>
        <w:div w:id="2072993854">
          <w:marLeft w:val="640"/>
          <w:marRight w:val="0"/>
          <w:marTop w:val="0"/>
          <w:marBottom w:val="0"/>
          <w:divBdr>
            <w:top w:val="none" w:sz="0" w:space="0" w:color="auto"/>
            <w:left w:val="none" w:sz="0" w:space="0" w:color="auto"/>
            <w:bottom w:val="none" w:sz="0" w:space="0" w:color="auto"/>
            <w:right w:val="none" w:sz="0" w:space="0" w:color="auto"/>
          </w:divBdr>
        </w:div>
        <w:div w:id="1051348667">
          <w:marLeft w:val="640"/>
          <w:marRight w:val="0"/>
          <w:marTop w:val="0"/>
          <w:marBottom w:val="0"/>
          <w:divBdr>
            <w:top w:val="none" w:sz="0" w:space="0" w:color="auto"/>
            <w:left w:val="none" w:sz="0" w:space="0" w:color="auto"/>
            <w:bottom w:val="none" w:sz="0" w:space="0" w:color="auto"/>
            <w:right w:val="none" w:sz="0" w:space="0" w:color="auto"/>
          </w:divBdr>
        </w:div>
        <w:div w:id="687680980">
          <w:marLeft w:val="640"/>
          <w:marRight w:val="0"/>
          <w:marTop w:val="0"/>
          <w:marBottom w:val="0"/>
          <w:divBdr>
            <w:top w:val="none" w:sz="0" w:space="0" w:color="auto"/>
            <w:left w:val="none" w:sz="0" w:space="0" w:color="auto"/>
            <w:bottom w:val="none" w:sz="0" w:space="0" w:color="auto"/>
            <w:right w:val="none" w:sz="0" w:space="0" w:color="auto"/>
          </w:divBdr>
        </w:div>
        <w:div w:id="276062441">
          <w:marLeft w:val="640"/>
          <w:marRight w:val="0"/>
          <w:marTop w:val="0"/>
          <w:marBottom w:val="0"/>
          <w:divBdr>
            <w:top w:val="none" w:sz="0" w:space="0" w:color="auto"/>
            <w:left w:val="none" w:sz="0" w:space="0" w:color="auto"/>
            <w:bottom w:val="none" w:sz="0" w:space="0" w:color="auto"/>
            <w:right w:val="none" w:sz="0" w:space="0" w:color="auto"/>
          </w:divBdr>
        </w:div>
        <w:div w:id="866451645">
          <w:marLeft w:val="640"/>
          <w:marRight w:val="0"/>
          <w:marTop w:val="0"/>
          <w:marBottom w:val="0"/>
          <w:divBdr>
            <w:top w:val="none" w:sz="0" w:space="0" w:color="auto"/>
            <w:left w:val="none" w:sz="0" w:space="0" w:color="auto"/>
            <w:bottom w:val="none" w:sz="0" w:space="0" w:color="auto"/>
            <w:right w:val="none" w:sz="0" w:space="0" w:color="auto"/>
          </w:divBdr>
        </w:div>
        <w:div w:id="567420579">
          <w:marLeft w:val="640"/>
          <w:marRight w:val="0"/>
          <w:marTop w:val="0"/>
          <w:marBottom w:val="0"/>
          <w:divBdr>
            <w:top w:val="none" w:sz="0" w:space="0" w:color="auto"/>
            <w:left w:val="none" w:sz="0" w:space="0" w:color="auto"/>
            <w:bottom w:val="none" w:sz="0" w:space="0" w:color="auto"/>
            <w:right w:val="none" w:sz="0" w:space="0" w:color="auto"/>
          </w:divBdr>
        </w:div>
        <w:div w:id="1659118528">
          <w:marLeft w:val="640"/>
          <w:marRight w:val="0"/>
          <w:marTop w:val="0"/>
          <w:marBottom w:val="0"/>
          <w:divBdr>
            <w:top w:val="none" w:sz="0" w:space="0" w:color="auto"/>
            <w:left w:val="none" w:sz="0" w:space="0" w:color="auto"/>
            <w:bottom w:val="none" w:sz="0" w:space="0" w:color="auto"/>
            <w:right w:val="none" w:sz="0" w:space="0" w:color="auto"/>
          </w:divBdr>
        </w:div>
        <w:div w:id="609816877">
          <w:marLeft w:val="640"/>
          <w:marRight w:val="0"/>
          <w:marTop w:val="0"/>
          <w:marBottom w:val="0"/>
          <w:divBdr>
            <w:top w:val="none" w:sz="0" w:space="0" w:color="auto"/>
            <w:left w:val="none" w:sz="0" w:space="0" w:color="auto"/>
            <w:bottom w:val="none" w:sz="0" w:space="0" w:color="auto"/>
            <w:right w:val="none" w:sz="0" w:space="0" w:color="auto"/>
          </w:divBdr>
        </w:div>
        <w:div w:id="1115757205">
          <w:marLeft w:val="640"/>
          <w:marRight w:val="0"/>
          <w:marTop w:val="0"/>
          <w:marBottom w:val="0"/>
          <w:divBdr>
            <w:top w:val="none" w:sz="0" w:space="0" w:color="auto"/>
            <w:left w:val="none" w:sz="0" w:space="0" w:color="auto"/>
            <w:bottom w:val="none" w:sz="0" w:space="0" w:color="auto"/>
            <w:right w:val="none" w:sz="0" w:space="0" w:color="auto"/>
          </w:divBdr>
        </w:div>
        <w:div w:id="1752238965">
          <w:marLeft w:val="640"/>
          <w:marRight w:val="0"/>
          <w:marTop w:val="0"/>
          <w:marBottom w:val="0"/>
          <w:divBdr>
            <w:top w:val="none" w:sz="0" w:space="0" w:color="auto"/>
            <w:left w:val="none" w:sz="0" w:space="0" w:color="auto"/>
            <w:bottom w:val="none" w:sz="0" w:space="0" w:color="auto"/>
            <w:right w:val="none" w:sz="0" w:space="0" w:color="auto"/>
          </w:divBdr>
        </w:div>
        <w:div w:id="763036374">
          <w:marLeft w:val="640"/>
          <w:marRight w:val="0"/>
          <w:marTop w:val="0"/>
          <w:marBottom w:val="0"/>
          <w:divBdr>
            <w:top w:val="none" w:sz="0" w:space="0" w:color="auto"/>
            <w:left w:val="none" w:sz="0" w:space="0" w:color="auto"/>
            <w:bottom w:val="none" w:sz="0" w:space="0" w:color="auto"/>
            <w:right w:val="none" w:sz="0" w:space="0" w:color="auto"/>
          </w:divBdr>
        </w:div>
        <w:div w:id="2027634650">
          <w:marLeft w:val="640"/>
          <w:marRight w:val="0"/>
          <w:marTop w:val="0"/>
          <w:marBottom w:val="0"/>
          <w:divBdr>
            <w:top w:val="none" w:sz="0" w:space="0" w:color="auto"/>
            <w:left w:val="none" w:sz="0" w:space="0" w:color="auto"/>
            <w:bottom w:val="none" w:sz="0" w:space="0" w:color="auto"/>
            <w:right w:val="none" w:sz="0" w:space="0" w:color="auto"/>
          </w:divBdr>
        </w:div>
        <w:div w:id="459031909">
          <w:marLeft w:val="640"/>
          <w:marRight w:val="0"/>
          <w:marTop w:val="0"/>
          <w:marBottom w:val="0"/>
          <w:divBdr>
            <w:top w:val="none" w:sz="0" w:space="0" w:color="auto"/>
            <w:left w:val="none" w:sz="0" w:space="0" w:color="auto"/>
            <w:bottom w:val="none" w:sz="0" w:space="0" w:color="auto"/>
            <w:right w:val="none" w:sz="0" w:space="0" w:color="auto"/>
          </w:divBdr>
        </w:div>
        <w:div w:id="1456826020">
          <w:marLeft w:val="640"/>
          <w:marRight w:val="0"/>
          <w:marTop w:val="0"/>
          <w:marBottom w:val="0"/>
          <w:divBdr>
            <w:top w:val="none" w:sz="0" w:space="0" w:color="auto"/>
            <w:left w:val="none" w:sz="0" w:space="0" w:color="auto"/>
            <w:bottom w:val="none" w:sz="0" w:space="0" w:color="auto"/>
            <w:right w:val="none" w:sz="0" w:space="0" w:color="auto"/>
          </w:divBdr>
        </w:div>
        <w:div w:id="967861894">
          <w:marLeft w:val="640"/>
          <w:marRight w:val="0"/>
          <w:marTop w:val="0"/>
          <w:marBottom w:val="0"/>
          <w:divBdr>
            <w:top w:val="none" w:sz="0" w:space="0" w:color="auto"/>
            <w:left w:val="none" w:sz="0" w:space="0" w:color="auto"/>
            <w:bottom w:val="none" w:sz="0" w:space="0" w:color="auto"/>
            <w:right w:val="none" w:sz="0" w:space="0" w:color="auto"/>
          </w:divBdr>
        </w:div>
        <w:div w:id="1894734728">
          <w:marLeft w:val="640"/>
          <w:marRight w:val="0"/>
          <w:marTop w:val="0"/>
          <w:marBottom w:val="0"/>
          <w:divBdr>
            <w:top w:val="none" w:sz="0" w:space="0" w:color="auto"/>
            <w:left w:val="none" w:sz="0" w:space="0" w:color="auto"/>
            <w:bottom w:val="none" w:sz="0" w:space="0" w:color="auto"/>
            <w:right w:val="none" w:sz="0" w:space="0" w:color="auto"/>
          </w:divBdr>
        </w:div>
        <w:div w:id="662781550">
          <w:marLeft w:val="640"/>
          <w:marRight w:val="0"/>
          <w:marTop w:val="0"/>
          <w:marBottom w:val="0"/>
          <w:divBdr>
            <w:top w:val="none" w:sz="0" w:space="0" w:color="auto"/>
            <w:left w:val="none" w:sz="0" w:space="0" w:color="auto"/>
            <w:bottom w:val="none" w:sz="0" w:space="0" w:color="auto"/>
            <w:right w:val="none" w:sz="0" w:space="0" w:color="auto"/>
          </w:divBdr>
        </w:div>
        <w:div w:id="1213156506">
          <w:marLeft w:val="640"/>
          <w:marRight w:val="0"/>
          <w:marTop w:val="0"/>
          <w:marBottom w:val="0"/>
          <w:divBdr>
            <w:top w:val="none" w:sz="0" w:space="0" w:color="auto"/>
            <w:left w:val="none" w:sz="0" w:space="0" w:color="auto"/>
            <w:bottom w:val="none" w:sz="0" w:space="0" w:color="auto"/>
            <w:right w:val="none" w:sz="0" w:space="0" w:color="auto"/>
          </w:divBdr>
        </w:div>
        <w:div w:id="1831673701">
          <w:marLeft w:val="640"/>
          <w:marRight w:val="0"/>
          <w:marTop w:val="0"/>
          <w:marBottom w:val="0"/>
          <w:divBdr>
            <w:top w:val="none" w:sz="0" w:space="0" w:color="auto"/>
            <w:left w:val="none" w:sz="0" w:space="0" w:color="auto"/>
            <w:bottom w:val="none" w:sz="0" w:space="0" w:color="auto"/>
            <w:right w:val="none" w:sz="0" w:space="0" w:color="auto"/>
          </w:divBdr>
        </w:div>
        <w:div w:id="663970996">
          <w:marLeft w:val="640"/>
          <w:marRight w:val="0"/>
          <w:marTop w:val="0"/>
          <w:marBottom w:val="0"/>
          <w:divBdr>
            <w:top w:val="none" w:sz="0" w:space="0" w:color="auto"/>
            <w:left w:val="none" w:sz="0" w:space="0" w:color="auto"/>
            <w:bottom w:val="none" w:sz="0" w:space="0" w:color="auto"/>
            <w:right w:val="none" w:sz="0" w:space="0" w:color="auto"/>
          </w:divBdr>
        </w:div>
        <w:div w:id="568614561">
          <w:marLeft w:val="640"/>
          <w:marRight w:val="0"/>
          <w:marTop w:val="0"/>
          <w:marBottom w:val="0"/>
          <w:divBdr>
            <w:top w:val="none" w:sz="0" w:space="0" w:color="auto"/>
            <w:left w:val="none" w:sz="0" w:space="0" w:color="auto"/>
            <w:bottom w:val="none" w:sz="0" w:space="0" w:color="auto"/>
            <w:right w:val="none" w:sz="0" w:space="0" w:color="auto"/>
          </w:divBdr>
        </w:div>
        <w:div w:id="596838474">
          <w:marLeft w:val="640"/>
          <w:marRight w:val="0"/>
          <w:marTop w:val="0"/>
          <w:marBottom w:val="0"/>
          <w:divBdr>
            <w:top w:val="none" w:sz="0" w:space="0" w:color="auto"/>
            <w:left w:val="none" w:sz="0" w:space="0" w:color="auto"/>
            <w:bottom w:val="none" w:sz="0" w:space="0" w:color="auto"/>
            <w:right w:val="none" w:sz="0" w:space="0" w:color="auto"/>
          </w:divBdr>
        </w:div>
        <w:div w:id="1445035603">
          <w:marLeft w:val="640"/>
          <w:marRight w:val="0"/>
          <w:marTop w:val="0"/>
          <w:marBottom w:val="0"/>
          <w:divBdr>
            <w:top w:val="none" w:sz="0" w:space="0" w:color="auto"/>
            <w:left w:val="none" w:sz="0" w:space="0" w:color="auto"/>
            <w:bottom w:val="none" w:sz="0" w:space="0" w:color="auto"/>
            <w:right w:val="none" w:sz="0" w:space="0" w:color="auto"/>
          </w:divBdr>
        </w:div>
        <w:div w:id="428694401">
          <w:marLeft w:val="640"/>
          <w:marRight w:val="0"/>
          <w:marTop w:val="0"/>
          <w:marBottom w:val="0"/>
          <w:divBdr>
            <w:top w:val="none" w:sz="0" w:space="0" w:color="auto"/>
            <w:left w:val="none" w:sz="0" w:space="0" w:color="auto"/>
            <w:bottom w:val="none" w:sz="0" w:space="0" w:color="auto"/>
            <w:right w:val="none" w:sz="0" w:space="0" w:color="auto"/>
          </w:divBdr>
        </w:div>
        <w:div w:id="1388648239">
          <w:marLeft w:val="640"/>
          <w:marRight w:val="0"/>
          <w:marTop w:val="0"/>
          <w:marBottom w:val="0"/>
          <w:divBdr>
            <w:top w:val="none" w:sz="0" w:space="0" w:color="auto"/>
            <w:left w:val="none" w:sz="0" w:space="0" w:color="auto"/>
            <w:bottom w:val="none" w:sz="0" w:space="0" w:color="auto"/>
            <w:right w:val="none" w:sz="0" w:space="0" w:color="auto"/>
          </w:divBdr>
        </w:div>
        <w:div w:id="1176843878">
          <w:marLeft w:val="640"/>
          <w:marRight w:val="0"/>
          <w:marTop w:val="0"/>
          <w:marBottom w:val="0"/>
          <w:divBdr>
            <w:top w:val="none" w:sz="0" w:space="0" w:color="auto"/>
            <w:left w:val="none" w:sz="0" w:space="0" w:color="auto"/>
            <w:bottom w:val="none" w:sz="0" w:space="0" w:color="auto"/>
            <w:right w:val="none" w:sz="0" w:space="0" w:color="auto"/>
          </w:divBdr>
        </w:div>
        <w:div w:id="402803954">
          <w:marLeft w:val="640"/>
          <w:marRight w:val="0"/>
          <w:marTop w:val="0"/>
          <w:marBottom w:val="0"/>
          <w:divBdr>
            <w:top w:val="none" w:sz="0" w:space="0" w:color="auto"/>
            <w:left w:val="none" w:sz="0" w:space="0" w:color="auto"/>
            <w:bottom w:val="none" w:sz="0" w:space="0" w:color="auto"/>
            <w:right w:val="none" w:sz="0" w:space="0" w:color="auto"/>
          </w:divBdr>
        </w:div>
        <w:div w:id="1747454094">
          <w:marLeft w:val="640"/>
          <w:marRight w:val="0"/>
          <w:marTop w:val="0"/>
          <w:marBottom w:val="0"/>
          <w:divBdr>
            <w:top w:val="none" w:sz="0" w:space="0" w:color="auto"/>
            <w:left w:val="none" w:sz="0" w:space="0" w:color="auto"/>
            <w:bottom w:val="none" w:sz="0" w:space="0" w:color="auto"/>
            <w:right w:val="none" w:sz="0" w:space="0" w:color="auto"/>
          </w:divBdr>
        </w:div>
        <w:div w:id="595139899">
          <w:marLeft w:val="640"/>
          <w:marRight w:val="0"/>
          <w:marTop w:val="0"/>
          <w:marBottom w:val="0"/>
          <w:divBdr>
            <w:top w:val="none" w:sz="0" w:space="0" w:color="auto"/>
            <w:left w:val="none" w:sz="0" w:space="0" w:color="auto"/>
            <w:bottom w:val="none" w:sz="0" w:space="0" w:color="auto"/>
            <w:right w:val="none" w:sz="0" w:space="0" w:color="auto"/>
          </w:divBdr>
        </w:div>
        <w:div w:id="416757015">
          <w:marLeft w:val="640"/>
          <w:marRight w:val="0"/>
          <w:marTop w:val="0"/>
          <w:marBottom w:val="0"/>
          <w:divBdr>
            <w:top w:val="none" w:sz="0" w:space="0" w:color="auto"/>
            <w:left w:val="none" w:sz="0" w:space="0" w:color="auto"/>
            <w:bottom w:val="none" w:sz="0" w:space="0" w:color="auto"/>
            <w:right w:val="none" w:sz="0" w:space="0" w:color="auto"/>
          </w:divBdr>
        </w:div>
        <w:div w:id="1130321895">
          <w:marLeft w:val="640"/>
          <w:marRight w:val="0"/>
          <w:marTop w:val="0"/>
          <w:marBottom w:val="0"/>
          <w:divBdr>
            <w:top w:val="none" w:sz="0" w:space="0" w:color="auto"/>
            <w:left w:val="none" w:sz="0" w:space="0" w:color="auto"/>
            <w:bottom w:val="none" w:sz="0" w:space="0" w:color="auto"/>
            <w:right w:val="none" w:sz="0" w:space="0" w:color="auto"/>
          </w:divBdr>
        </w:div>
        <w:div w:id="1646817298">
          <w:marLeft w:val="640"/>
          <w:marRight w:val="0"/>
          <w:marTop w:val="0"/>
          <w:marBottom w:val="0"/>
          <w:divBdr>
            <w:top w:val="none" w:sz="0" w:space="0" w:color="auto"/>
            <w:left w:val="none" w:sz="0" w:space="0" w:color="auto"/>
            <w:bottom w:val="none" w:sz="0" w:space="0" w:color="auto"/>
            <w:right w:val="none" w:sz="0" w:space="0" w:color="auto"/>
          </w:divBdr>
        </w:div>
        <w:div w:id="32194995">
          <w:marLeft w:val="640"/>
          <w:marRight w:val="0"/>
          <w:marTop w:val="0"/>
          <w:marBottom w:val="0"/>
          <w:divBdr>
            <w:top w:val="none" w:sz="0" w:space="0" w:color="auto"/>
            <w:left w:val="none" w:sz="0" w:space="0" w:color="auto"/>
            <w:bottom w:val="none" w:sz="0" w:space="0" w:color="auto"/>
            <w:right w:val="none" w:sz="0" w:space="0" w:color="auto"/>
          </w:divBdr>
        </w:div>
        <w:div w:id="572591065">
          <w:marLeft w:val="640"/>
          <w:marRight w:val="0"/>
          <w:marTop w:val="0"/>
          <w:marBottom w:val="0"/>
          <w:divBdr>
            <w:top w:val="none" w:sz="0" w:space="0" w:color="auto"/>
            <w:left w:val="none" w:sz="0" w:space="0" w:color="auto"/>
            <w:bottom w:val="none" w:sz="0" w:space="0" w:color="auto"/>
            <w:right w:val="none" w:sz="0" w:space="0" w:color="auto"/>
          </w:divBdr>
        </w:div>
        <w:div w:id="993265551">
          <w:marLeft w:val="640"/>
          <w:marRight w:val="0"/>
          <w:marTop w:val="0"/>
          <w:marBottom w:val="0"/>
          <w:divBdr>
            <w:top w:val="none" w:sz="0" w:space="0" w:color="auto"/>
            <w:left w:val="none" w:sz="0" w:space="0" w:color="auto"/>
            <w:bottom w:val="none" w:sz="0" w:space="0" w:color="auto"/>
            <w:right w:val="none" w:sz="0" w:space="0" w:color="auto"/>
          </w:divBdr>
        </w:div>
        <w:div w:id="2093039460">
          <w:marLeft w:val="640"/>
          <w:marRight w:val="0"/>
          <w:marTop w:val="0"/>
          <w:marBottom w:val="0"/>
          <w:divBdr>
            <w:top w:val="none" w:sz="0" w:space="0" w:color="auto"/>
            <w:left w:val="none" w:sz="0" w:space="0" w:color="auto"/>
            <w:bottom w:val="none" w:sz="0" w:space="0" w:color="auto"/>
            <w:right w:val="none" w:sz="0" w:space="0" w:color="auto"/>
          </w:divBdr>
        </w:div>
        <w:div w:id="1647592299">
          <w:marLeft w:val="640"/>
          <w:marRight w:val="0"/>
          <w:marTop w:val="0"/>
          <w:marBottom w:val="0"/>
          <w:divBdr>
            <w:top w:val="none" w:sz="0" w:space="0" w:color="auto"/>
            <w:left w:val="none" w:sz="0" w:space="0" w:color="auto"/>
            <w:bottom w:val="none" w:sz="0" w:space="0" w:color="auto"/>
            <w:right w:val="none" w:sz="0" w:space="0" w:color="auto"/>
          </w:divBdr>
        </w:div>
        <w:div w:id="2061440880">
          <w:marLeft w:val="640"/>
          <w:marRight w:val="0"/>
          <w:marTop w:val="0"/>
          <w:marBottom w:val="0"/>
          <w:divBdr>
            <w:top w:val="none" w:sz="0" w:space="0" w:color="auto"/>
            <w:left w:val="none" w:sz="0" w:space="0" w:color="auto"/>
            <w:bottom w:val="none" w:sz="0" w:space="0" w:color="auto"/>
            <w:right w:val="none" w:sz="0" w:space="0" w:color="auto"/>
          </w:divBdr>
        </w:div>
        <w:div w:id="1654260485">
          <w:marLeft w:val="640"/>
          <w:marRight w:val="0"/>
          <w:marTop w:val="0"/>
          <w:marBottom w:val="0"/>
          <w:divBdr>
            <w:top w:val="none" w:sz="0" w:space="0" w:color="auto"/>
            <w:left w:val="none" w:sz="0" w:space="0" w:color="auto"/>
            <w:bottom w:val="none" w:sz="0" w:space="0" w:color="auto"/>
            <w:right w:val="none" w:sz="0" w:space="0" w:color="auto"/>
          </w:divBdr>
        </w:div>
        <w:div w:id="1913078494">
          <w:marLeft w:val="640"/>
          <w:marRight w:val="0"/>
          <w:marTop w:val="0"/>
          <w:marBottom w:val="0"/>
          <w:divBdr>
            <w:top w:val="none" w:sz="0" w:space="0" w:color="auto"/>
            <w:left w:val="none" w:sz="0" w:space="0" w:color="auto"/>
            <w:bottom w:val="none" w:sz="0" w:space="0" w:color="auto"/>
            <w:right w:val="none" w:sz="0" w:space="0" w:color="auto"/>
          </w:divBdr>
        </w:div>
        <w:div w:id="723337211">
          <w:marLeft w:val="640"/>
          <w:marRight w:val="0"/>
          <w:marTop w:val="0"/>
          <w:marBottom w:val="0"/>
          <w:divBdr>
            <w:top w:val="none" w:sz="0" w:space="0" w:color="auto"/>
            <w:left w:val="none" w:sz="0" w:space="0" w:color="auto"/>
            <w:bottom w:val="none" w:sz="0" w:space="0" w:color="auto"/>
            <w:right w:val="none" w:sz="0" w:space="0" w:color="auto"/>
          </w:divBdr>
        </w:div>
        <w:div w:id="60754743">
          <w:marLeft w:val="640"/>
          <w:marRight w:val="0"/>
          <w:marTop w:val="0"/>
          <w:marBottom w:val="0"/>
          <w:divBdr>
            <w:top w:val="none" w:sz="0" w:space="0" w:color="auto"/>
            <w:left w:val="none" w:sz="0" w:space="0" w:color="auto"/>
            <w:bottom w:val="none" w:sz="0" w:space="0" w:color="auto"/>
            <w:right w:val="none" w:sz="0" w:space="0" w:color="auto"/>
          </w:divBdr>
        </w:div>
        <w:div w:id="671488985">
          <w:marLeft w:val="640"/>
          <w:marRight w:val="0"/>
          <w:marTop w:val="0"/>
          <w:marBottom w:val="0"/>
          <w:divBdr>
            <w:top w:val="none" w:sz="0" w:space="0" w:color="auto"/>
            <w:left w:val="none" w:sz="0" w:space="0" w:color="auto"/>
            <w:bottom w:val="none" w:sz="0" w:space="0" w:color="auto"/>
            <w:right w:val="none" w:sz="0" w:space="0" w:color="auto"/>
          </w:divBdr>
        </w:div>
        <w:div w:id="1276326096">
          <w:marLeft w:val="640"/>
          <w:marRight w:val="0"/>
          <w:marTop w:val="0"/>
          <w:marBottom w:val="0"/>
          <w:divBdr>
            <w:top w:val="none" w:sz="0" w:space="0" w:color="auto"/>
            <w:left w:val="none" w:sz="0" w:space="0" w:color="auto"/>
            <w:bottom w:val="none" w:sz="0" w:space="0" w:color="auto"/>
            <w:right w:val="none" w:sz="0" w:space="0" w:color="auto"/>
          </w:divBdr>
        </w:div>
        <w:div w:id="623079203">
          <w:marLeft w:val="640"/>
          <w:marRight w:val="0"/>
          <w:marTop w:val="0"/>
          <w:marBottom w:val="0"/>
          <w:divBdr>
            <w:top w:val="none" w:sz="0" w:space="0" w:color="auto"/>
            <w:left w:val="none" w:sz="0" w:space="0" w:color="auto"/>
            <w:bottom w:val="none" w:sz="0" w:space="0" w:color="auto"/>
            <w:right w:val="none" w:sz="0" w:space="0" w:color="auto"/>
          </w:divBdr>
        </w:div>
        <w:div w:id="1508785634">
          <w:marLeft w:val="640"/>
          <w:marRight w:val="0"/>
          <w:marTop w:val="0"/>
          <w:marBottom w:val="0"/>
          <w:divBdr>
            <w:top w:val="none" w:sz="0" w:space="0" w:color="auto"/>
            <w:left w:val="none" w:sz="0" w:space="0" w:color="auto"/>
            <w:bottom w:val="none" w:sz="0" w:space="0" w:color="auto"/>
            <w:right w:val="none" w:sz="0" w:space="0" w:color="auto"/>
          </w:divBdr>
        </w:div>
        <w:div w:id="1850288718">
          <w:marLeft w:val="640"/>
          <w:marRight w:val="0"/>
          <w:marTop w:val="0"/>
          <w:marBottom w:val="0"/>
          <w:divBdr>
            <w:top w:val="none" w:sz="0" w:space="0" w:color="auto"/>
            <w:left w:val="none" w:sz="0" w:space="0" w:color="auto"/>
            <w:bottom w:val="none" w:sz="0" w:space="0" w:color="auto"/>
            <w:right w:val="none" w:sz="0" w:space="0" w:color="auto"/>
          </w:divBdr>
        </w:div>
        <w:div w:id="395082119">
          <w:marLeft w:val="640"/>
          <w:marRight w:val="0"/>
          <w:marTop w:val="0"/>
          <w:marBottom w:val="0"/>
          <w:divBdr>
            <w:top w:val="none" w:sz="0" w:space="0" w:color="auto"/>
            <w:left w:val="none" w:sz="0" w:space="0" w:color="auto"/>
            <w:bottom w:val="none" w:sz="0" w:space="0" w:color="auto"/>
            <w:right w:val="none" w:sz="0" w:space="0" w:color="auto"/>
          </w:divBdr>
        </w:div>
        <w:div w:id="1359509888">
          <w:marLeft w:val="640"/>
          <w:marRight w:val="0"/>
          <w:marTop w:val="0"/>
          <w:marBottom w:val="0"/>
          <w:divBdr>
            <w:top w:val="none" w:sz="0" w:space="0" w:color="auto"/>
            <w:left w:val="none" w:sz="0" w:space="0" w:color="auto"/>
            <w:bottom w:val="none" w:sz="0" w:space="0" w:color="auto"/>
            <w:right w:val="none" w:sz="0" w:space="0" w:color="auto"/>
          </w:divBdr>
        </w:div>
        <w:div w:id="286861437">
          <w:marLeft w:val="640"/>
          <w:marRight w:val="0"/>
          <w:marTop w:val="0"/>
          <w:marBottom w:val="0"/>
          <w:divBdr>
            <w:top w:val="none" w:sz="0" w:space="0" w:color="auto"/>
            <w:left w:val="none" w:sz="0" w:space="0" w:color="auto"/>
            <w:bottom w:val="none" w:sz="0" w:space="0" w:color="auto"/>
            <w:right w:val="none" w:sz="0" w:space="0" w:color="auto"/>
          </w:divBdr>
        </w:div>
        <w:div w:id="1448115656">
          <w:marLeft w:val="640"/>
          <w:marRight w:val="0"/>
          <w:marTop w:val="0"/>
          <w:marBottom w:val="0"/>
          <w:divBdr>
            <w:top w:val="none" w:sz="0" w:space="0" w:color="auto"/>
            <w:left w:val="none" w:sz="0" w:space="0" w:color="auto"/>
            <w:bottom w:val="none" w:sz="0" w:space="0" w:color="auto"/>
            <w:right w:val="none" w:sz="0" w:space="0" w:color="auto"/>
          </w:divBdr>
        </w:div>
        <w:div w:id="2070806869">
          <w:marLeft w:val="640"/>
          <w:marRight w:val="0"/>
          <w:marTop w:val="0"/>
          <w:marBottom w:val="0"/>
          <w:divBdr>
            <w:top w:val="none" w:sz="0" w:space="0" w:color="auto"/>
            <w:left w:val="none" w:sz="0" w:space="0" w:color="auto"/>
            <w:bottom w:val="none" w:sz="0" w:space="0" w:color="auto"/>
            <w:right w:val="none" w:sz="0" w:space="0" w:color="auto"/>
          </w:divBdr>
        </w:div>
        <w:div w:id="944650716">
          <w:marLeft w:val="640"/>
          <w:marRight w:val="0"/>
          <w:marTop w:val="0"/>
          <w:marBottom w:val="0"/>
          <w:divBdr>
            <w:top w:val="none" w:sz="0" w:space="0" w:color="auto"/>
            <w:left w:val="none" w:sz="0" w:space="0" w:color="auto"/>
            <w:bottom w:val="none" w:sz="0" w:space="0" w:color="auto"/>
            <w:right w:val="none" w:sz="0" w:space="0" w:color="auto"/>
          </w:divBdr>
        </w:div>
        <w:div w:id="646593896">
          <w:marLeft w:val="640"/>
          <w:marRight w:val="0"/>
          <w:marTop w:val="0"/>
          <w:marBottom w:val="0"/>
          <w:divBdr>
            <w:top w:val="none" w:sz="0" w:space="0" w:color="auto"/>
            <w:left w:val="none" w:sz="0" w:space="0" w:color="auto"/>
            <w:bottom w:val="none" w:sz="0" w:space="0" w:color="auto"/>
            <w:right w:val="none" w:sz="0" w:space="0" w:color="auto"/>
          </w:divBdr>
        </w:div>
        <w:div w:id="1741558095">
          <w:marLeft w:val="640"/>
          <w:marRight w:val="0"/>
          <w:marTop w:val="0"/>
          <w:marBottom w:val="0"/>
          <w:divBdr>
            <w:top w:val="none" w:sz="0" w:space="0" w:color="auto"/>
            <w:left w:val="none" w:sz="0" w:space="0" w:color="auto"/>
            <w:bottom w:val="none" w:sz="0" w:space="0" w:color="auto"/>
            <w:right w:val="none" w:sz="0" w:space="0" w:color="auto"/>
          </w:divBdr>
        </w:div>
        <w:div w:id="394859554">
          <w:marLeft w:val="640"/>
          <w:marRight w:val="0"/>
          <w:marTop w:val="0"/>
          <w:marBottom w:val="0"/>
          <w:divBdr>
            <w:top w:val="none" w:sz="0" w:space="0" w:color="auto"/>
            <w:left w:val="none" w:sz="0" w:space="0" w:color="auto"/>
            <w:bottom w:val="none" w:sz="0" w:space="0" w:color="auto"/>
            <w:right w:val="none" w:sz="0" w:space="0" w:color="auto"/>
          </w:divBdr>
        </w:div>
        <w:div w:id="1768385553">
          <w:marLeft w:val="640"/>
          <w:marRight w:val="0"/>
          <w:marTop w:val="0"/>
          <w:marBottom w:val="0"/>
          <w:divBdr>
            <w:top w:val="none" w:sz="0" w:space="0" w:color="auto"/>
            <w:left w:val="none" w:sz="0" w:space="0" w:color="auto"/>
            <w:bottom w:val="none" w:sz="0" w:space="0" w:color="auto"/>
            <w:right w:val="none" w:sz="0" w:space="0" w:color="auto"/>
          </w:divBdr>
        </w:div>
        <w:div w:id="328486816">
          <w:marLeft w:val="640"/>
          <w:marRight w:val="0"/>
          <w:marTop w:val="0"/>
          <w:marBottom w:val="0"/>
          <w:divBdr>
            <w:top w:val="none" w:sz="0" w:space="0" w:color="auto"/>
            <w:left w:val="none" w:sz="0" w:space="0" w:color="auto"/>
            <w:bottom w:val="none" w:sz="0" w:space="0" w:color="auto"/>
            <w:right w:val="none" w:sz="0" w:space="0" w:color="auto"/>
          </w:divBdr>
        </w:div>
        <w:div w:id="1220482662">
          <w:marLeft w:val="640"/>
          <w:marRight w:val="0"/>
          <w:marTop w:val="0"/>
          <w:marBottom w:val="0"/>
          <w:divBdr>
            <w:top w:val="none" w:sz="0" w:space="0" w:color="auto"/>
            <w:left w:val="none" w:sz="0" w:space="0" w:color="auto"/>
            <w:bottom w:val="none" w:sz="0" w:space="0" w:color="auto"/>
            <w:right w:val="none" w:sz="0" w:space="0" w:color="auto"/>
          </w:divBdr>
        </w:div>
        <w:div w:id="2005159467">
          <w:marLeft w:val="640"/>
          <w:marRight w:val="0"/>
          <w:marTop w:val="0"/>
          <w:marBottom w:val="0"/>
          <w:divBdr>
            <w:top w:val="none" w:sz="0" w:space="0" w:color="auto"/>
            <w:left w:val="none" w:sz="0" w:space="0" w:color="auto"/>
            <w:bottom w:val="none" w:sz="0" w:space="0" w:color="auto"/>
            <w:right w:val="none" w:sz="0" w:space="0" w:color="auto"/>
          </w:divBdr>
        </w:div>
        <w:div w:id="1118187075">
          <w:marLeft w:val="640"/>
          <w:marRight w:val="0"/>
          <w:marTop w:val="0"/>
          <w:marBottom w:val="0"/>
          <w:divBdr>
            <w:top w:val="none" w:sz="0" w:space="0" w:color="auto"/>
            <w:left w:val="none" w:sz="0" w:space="0" w:color="auto"/>
            <w:bottom w:val="none" w:sz="0" w:space="0" w:color="auto"/>
            <w:right w:val="none" w:sz="0" w:space="0" w:color="auto"/>
          </w:divBdr>
        </w:div>
        <w:div w:id="215240734">
          <w:marLeft w:val="640"/>
          <w:marRight w:val="0"/>
          <w:marTop w:val="0"/>
          <w:marBottom w:val="0"/>
          <w:divBdr>
            <w:top w:val="none" w:sz="0" w:space="0" w:color="auto"/>
            <w:left w:val="none" w:sz="0" w:space="0" w:color="auto"/>
            <w:bottom w:val="none" w:sz="0" w:space="0" w:color="auto"/>
            <w:right w:val="none" w:sz="0" w:space="0" w:color="auto"/>
          </w:divBdr>
        </w:div>
        <w:div w:id="1770658637">
          <w:marLeft w:val="640"/>
          <w:marRight w:val="0"/>
          <w:marTop w:val="0"/>
          <w:marBottom w:val="0"/>
          <w:divBdr>
            <w:top w:val="none" w:sz="0" w:space="0" w:color="auto"/>
            <w:left w:val="none" w:sz="0" w:space="0" w:color="auto"/>
            <w:bottom w:val="none" w:sz="0" w:space="0" w:color="auto"/>
            <w:right w:val="none" w:sz="0" w:space="0" w:color="auto"/>
          </w:divBdr>
        </w:div>
        <w:div w:id="52890992">
          <w:marLeft w:val="640"/>
          <w:marRight w:val="0"/>
          <w:marTop w:val="0"/>
          <w:marBottom w:val="0"/>
          <w:divBdr>
            <w:top w:val="none" w:sz="0" w:space="0" w:color="auto"/>
            <w:left w:val="none" w:sz="0" w:space="0" w:color="auto"/>
            <w:bottom w:val="none" w:sz="0" w:space="0" w:color="auto"/>
            <w:right w:val="none" w:sz="0" w:space="0" w:color="auto"/>
          </w:divBdr>
        </w:div>
        <w:div w:id="692800860">
          <w:marLeft w:val="640"/>
          <w:marRight w:val="0"/>
          <w:marTop w:val="0"/>
          <w:marBottom w:val="0"/>
          <w:divBdr>
            <w:top w:val="none" w:sz="0" w:space="0" w:color="auto"/>
            <w:left w:val="none" w:sz="0" w:space="0" w:color="auto"/>
            <w:bottom w:val="none" w:sz="0" w:space="0" w:color="auto"/>
            <w:right w:val="none" w:sz="0" w:space="0" w:color="auto"/>
          </w:divBdr>
        </w:div>
        <w:div w:id="2141680035">
          <w:marLeft w:val="640"/>
          <w:marRight w:val="0"/>
          <w:marTop w:val="0"/>
          <w:marBottom w:val="0"/>
          <w:divBdr>
            <w:top w:val="none" w:sz="0" w:space="0" w:color="auto"/>
            <w:left w:val="none" w:sz="0" w:space="0" w:color="auto"/>
            <w:bottom w:val="none" w:sz="0" w:space="0" w:color="auto"/>
            <w:right w:val="none" w:sz="0" w:space="0" w:color="auto"/>
          </w:divBdr>
        </w:div>
        <w:div w:id="2073655798">
          <w:marLeft w:val="640"/>
          <w:marRight w:val="0"/>
          <w:marTop w:val="0"/>
          <w:marBottom w:val="0"/>
          <w:divBdr>
            <w:top w:val="none" w:sz="0" w:space="0" w:color="auto"/>
            <w:left w:val="none" w:sz="0" w:space="0" w:color="auto"/>
            <w:bottom w:val="none" w:sz="0" w:space="0" w:color="auto"/>
            <w:right w:val="none" w:sz="0" w:space="0" w:color="auto"/>
          </w:divBdr>
        </w:div>
      </w:divsChild>
    </w:div>
    <w:div w:id="201292190">
      <w:marLeft w:val="640"/>
      <w:marRight w:val="0"/>
      <w:marTop w:val="0"/>
      <w:marBottom w:val="0"/>
      <w:divBdr>
        <w:top w:val="none" w:sz="0" w:space="0" w:color="auto"/>
        <w:left w:val="none" w:sz="0" w:space="0" w:color="auto"/>
        <w:bottom w:val="none" w:sz="0" w:space="0" w:color="auto"/>
        <w:right w:val="none" w:sz="0" w:space="0" w:color="auto"/>
      </w:divBdr>
    </w:div>
    <w:div w:id="202517953">
      <w:marLeft w:val="640"/>
      <w:marRight w:val="0"/>
      <w:marTop w:val="0"/>
      <w:marBottom w:val="0"/>
      <w:divBdr>
        <w:top w:val="none" w:sz="0" w:space="0" w:color="auto"/>
        <w:left w:val="none" w:sz="0" w:space="0" w:color="auto"/>
        <w:bottom w:val="none" w:sz="0" w:space="0" w:color="auto"/>
        <w:right w:val="none" w:sz="0" w:space="0" w:color="auto"/>
      </w:divBdr>
    </w:div>
    <w:div w:id="202521395">
      <w:marLeft w:val="640"/>
      <w:marRight w:val="0"/>
      <w:marTop w:val="0"/>
      <w:marBottom w:val="0"/>
      <w:divBdr>
        <w:top w:val="none" w:sz="0" w:space="0" w:color="auto"/>
        <w:left w:val="none" w:sz="0" w:space="0" w:color="auto"/>
        <w:bottom w:val="none" w:sz="0" w:space="0" w:color="auto"/>
        <w:right w:val="none" w:sz="0" w:space="0" w:color="auto"/>
      </w:divBdr>
    </w:div>
    <w:div w:id="202641903">
      <w:marLeft w:val="640"/>
      <w:marRight w:val="0"/>
      <w:marTop w:val="0"/>
      <w:marBottom w:val="0"/>
      <w:divBdr>
        <w:top w:val="none" w:sz="0" w:space="0" w:color="auto"/>
        <w:left w:val="none" w:sz="0" w:space="0" w:color="auto"/>
        <w:bottom w:val="none" w:sz="0" w:space="0" w:color="auto"/>
        <w:right w:val="none" w:sz="0" w:space="0" w:color="auto"/>
      </w:divBdr>
    </w:div>
    <w:div w:id="203298624">
      <w:bodyDiv w:val="1"/>
      <w:marLeft w:val="0"/>
      <w:marRight w:val="0"/>
      <w:marTop w:val="0"/>
      <w:marBottom w:val="0"/>
      <w:divBdr>
        <w:top w:val="none" w:sz="0" w:space="0" w:color="auto"/>
        <w:left w:val="none" w:sz="0" w:space="0" w:color="auto"/>
        <w:bottom w:val="none" w:sz="0" w:space="0" w:color="auto"/>
        <w:right w:val="none" w:sz="0" w:space="0" w:color="auto"/>
      </w:divBdr>
      <w:divsChild>
        <w:div w:id="1814833220">
          <w:marLeft w:val="640"/>
          <w:marRight w:val="0"/>
          <w:marTop w:val="0"/>
          <w:marBottom w:val="0"/>
          <w:divBdr>
            <w:top w:val="none" w:sz="0" w:space="0" w:color="auto"/>
            <w:left w:val="none" w:sz="0" w:space="0" w:color="auto"/>
            <w:bottom w:val="none" w:sz="0" w:space="0" w:color="auto"/>
            <w:right w:val="none" w:sz="0" w:space="0" w:color="auto"/>
          </w:divBdr>
        </w:div>
        <w:div w:id="708997210">
          <w:marLeft w:val="640"/>
          <w:marRight w:val="0"/>
          <w:marTop w:val="0"/>
          <w:marBottom w:val="0"/>
          <w:divBdr>
            <w:top w:val="none" w:sz="0" w:space="0" w:color="auto"/>
            <w:left w:val="none" w:sz="0" w:space="0" w:color="auto"/>
            <w:bottom w:val="none" w:sz="0" w:space="0" w:color="auto"/>
            <w:right w:val="none" w:sz="0" w:space="0" w:color="auto"/>
          </w:divBdr>
        </w:div>
        <w:div w:id="6638875">
          <w:marLeft w:val="640"/>
          <w:marRight w:val="0"/>
          <w:marTop w:val="0"/>
          <w:marBottom w:val="0"/>
          <w:divBdr>
            <w:top w:val="none" w:sz="0" w:space="0" w:color="auto"/>
            <w:left w:val="none" w:sz="0" w:space="0" w:color="auto"/>
            <w:bottom w:val="none" w:sz="0" w:space="0" w:color="auto"/>
            <w:right w:val="none" w:sz="0" w:space="0" w:color="auto"/>
          </w:divBdr>
        </w:div>
        <w:div w:id="189688246">
          <w:marLeft w:val="640"/>
          <w:marRight w:val="0"/>
          <w:marTop w:val="0"/>
          <w:marBottom w:val="0"/>
          <w:divBdr>
            <w:top w:val="none" w:sz="0" w:space="0" w:color="auto"/>
            <w:left w:val="none" w:sz="0" w:space="0" w:color="auto"/>
            <w:bottom w:val="none" w:sz="0" w:space="0" w:color="auto"/>
            <w:right w:val="none" w:sz="0" w:space="0" w:color="auto"/>
          </w:divBdr>
        </w:div>
        <w:div w:id="973410293">
          <w:marLeft w:val="640"/>
          <w:marRight w:val="0"/>
          <w:marTop w:val="0"/>
          <w:marBottom w:val="0"/>
          <w:divBdr>
            <w:top w:val="none" w:sz="0" w:space="0" w:color="auto"/>
            <w:left w:val="none" w:sz="0" w:space="0" w:color="auto"/>
            <w:bottom w:val="none" w:sz="0" w:space="0" w:color="auto"/>
            <w:right w:val="none" w:sz="0" w:space="0" w:color="auto"/>
          </w:divBdr>
        </w:div>
        <w:div w:id="930360058">
          <w:marLeft w:val="640"/>
          <w:marRight w:val="0"/>
          <w:marTop w:val="0"/>
          <w:marBottom w:val="0"/>
          <w:divBdr>
            <w:top w:val="none" w:sz="0" w:space="0" w:color="auto"/>
            <w:left w:val="none" w:sz="0" w:space="0" w:color="auto"/>
            <w:bottom w:val="none" w:sz="0" w:space="0" w:color="auto"/>
            <w:right w:val="none" w:sz="0" w:space="0" w:color="auto"/>
          </w:divBdr>
        </w:div>
        <w:div w:id="2048025580">
          <w:marLeft w:val="640"/>
          <w:marRight w:val="0"/>
          <w:marTop w:val="0"/>
          <w:marBottom w:val="0"/>
          <w:divBdr>
            <w:top w:val="none" w:sz="0" w:space="0" w:color="auto"/>
            <w:left w:val="none" w:sz="0" w:space="0" w:color="auto"/>
            <w:bottom w:val="none" w:sz="0" w:space="0" w:color="auto"/>
            <w:right w:val="none" w:sz="0" w:space="0" w:color="auto"/>
          </w:divBdr>
        </w:div>
        <w:div w:id="2064133563">
          <w:marLeft w:val="640"/>
          <w:marRight w:val="0"/>
          <w:marTop w:val="0"/>
          <w:marBottom w:val="0"/>
          <w:divBdr>
            <w:top w:val="none" w:sz="0" w:space="0" w:color="auto"/>
            <w:left w:val="none" w:sz="0" w:space="0" w:color="auto"/>
            <w:bottom w:val="none" w:sz="0" w:space="0" w:color="auto"/>
            <w:right w:val="none" w:sz="0" w:space="0" w:color="auto"/>
          </w:divBdr>
        </w:div>
        <w:div w:id="1345127903">
          <w:marLeft w:val="640"/>
          <w:marRight w:val="0"/>
          <w:marTop w:val="0"/>
          <w:marBottom w:val="0"/>
          <w:divBdr>
            <w:top w:val="none" w:sz="0" w:space="0" w:color="auto"/>
            <w:left w:val="none" w:sz="0" w:space="0" w:color="auto"/>
            <w:bottom w:val="none" w:sz="0" w:space="0" w:color="auto"/>
            <w:right w:val="none" w:sz="0" w:space="0" w:color="auto"/>
          </w:divBdr>
        </w:div>
        <w:div w:id="1014766135">
          <w:marLeft w:val="640"/>
          <w:marRight w:val="0"/>
          <w:marTop w:val="0"/>
          <w:marBottom w:val="0"/>
          <w:divBdr>
            <w:top w:val="none" w:sz="0" w:space="0" w:color="auto"/>
            <w:left w:val="none" w:sz="0" w:space="0" w:color="auto"/>
            <w:bottom w:val="none" w:sz="0" w:space="0" w:color="auto"/>
            <w:right w:val="none" w:sz="0" w:space="0" w:color="auto"/>
          </w:divBdr>
        </w:div>
        <w:div w:id="1665011730">
          <w:marLeft w:val="640"/>
          <w:marRight w:val="0"/>
          <w:marTop w:val="0"/>
          <w:marBottom w:val="0"/>
          <w:divBdr>
            <w:top w:val="none" w:sz="0" w:space="0" w:color="auto"/>
            <w:left w:val="none" w:sz="0" w:space="0" w:color="auto"/>
            <w:bottom w:val="none" w:sz="0" w:space="0" w:color="auto"/>
            <w:right w:val="none" w:sz="0" w:space="0" w:color="auto"/>
          </w:divBdr>
        </w:div>
        <w:div w:id="1913923924">
          <w:marLeft w:val="640"/>
          <w:marRight w:val="0"/>
          <w:marTop w:val="0"/>
          <w:marBottom w:val="0"/>
          <w:divBdr>
            <w:top w:val="none" w:sz="0" w:space="0" w:color="auto"/>
            <w:left w:val="none" w:sz="0" w:space="0" w:color="auto"/>
            <w:bottom w:val="none" w:sz="0" w:space="0" w:color="auto"/>
            <w:right w:val="none" w:sz="0" w:space="0" w:color="auto"/>
          </w:divBdr>
        </w:div>
        <w:div w:id="2024743207">
          <w:marLeft w:val="640"/>
          <w:marRight w:val="0"/>
          <w:marTop w:val="0"/>
          <w:marBottom w:val="0"/>
          <w:divBdr>
            <w:top w:val="none" w:sz="0" w:space="0" w:color="auto"/>
            <w:left w:val="none" w:sz="0" w:space="0" w:color="auto"/>
            <w:bottom w:val="none" w:sz="0" w:space="0" w:color="auto"/>
            <w:right w:val="none" w:sz="0" w:space="0" w:color="auto"/>
          </w:divBdr>
        </w:div>
        <w:div w:id="665787714">
          <w:marLeft w:val="640"/>
          <w:marRight w:val="0"/>
          <w:marTop w:val="0"/>
          <w:marBottom w:val="0"/>
          <w:divBdr>
            <w:top w:val="none" w:sz="0" w:space="0" w:color="auto"/>
            <w:left w:val="none" w:sz="0" w:space="0" w:color="auto"/>
            <w:bottom w:val="none" w:sz="0" w:space="0" w:color="auto"/>
            <w:right w:val="none" w:sz="0" w:space="0" w:color="auto"/>
          </w:divBdr>
        </w:div>
        <w:div w:id="845754311">
          <w:marLeft w:val="640"/>
          <w:marRight w:val="0"/>
          <w:marTop w:val="0"/>
          <w:marBottom w:val="0"/>
          <w:divBdr>
            <w:top w:val="none" w:sz="0" w:space="0" w:color="auto"/>
            <w:left w:val="none" w:sz="0" w:space="0" w:color="auto"/>
            <w:bottom w:val="none" w:sz="0" w:space="0" w:color="auto"/>
            <w:right w:val="none" w:sz="0" w:space="0" w:color="auto"/>
          </w:divBdr>
        </w:div>
        <w:div w:id="170685309">
          <w:marLeft w:val="640"/>
          <w:marRight w:val="0"/>
          <w:marTop w:val="0"/>
          <w:marBottom w:val="0"/>
          <w:divBdr>
            <w:top w:val="none" w:sz="0" w:space="0" w:color="auto"/>
            <w:left w:val="none" w:sz="0" w:space="0" w:color="auto"/>
            <w:bottom w:val="none" w:sz="0" w:space="0" w:color="auto"/>
            <w:right w:val="none" w:sz="0" w:space="0" w:color="auto"/>
          </w:divBdr>
        </w:div>
        <w:div w:id="405230460">
          <w:marLeft w:val="640"/>
          <w:marRight w:val="0"/>
          <w:marTop w:val="0"/>
          <w:marBottom w:val="0"/>
          <w:divBdr>
            <w:top w:val="none" w:sz="0" w:space="0" w:color="auto"/>
            <w:left w:val="none" w:sz="0" w:space="0" w:color="auto"/>
            <w:bottom w:val="none" w:sz="0" w:space="0" w:color="auto"/>
            <w:right w:val="none" w:sz="0" w:space="0" w:color="auto"/>
          </w:divBdr>
        </w:div>
        <w:div w:id="1680112834">
          <w:marLeft w:val="640"/>
          <w:marRight w:val="0"/>
          <w:marTop w:val="0"/>
          <w:marBottom w:val="0"/>
          <w:divBdr>
            <w:top w:val="none" w:sz="0" w:space="0" w:color="auto"/>
            <w:left w:val="none" w:sz="0" w:space="0" w:color="auto"/>
            <w:bottom w:val="none" w:sz="0" w:space="0" w:color="auto"/>
            <w:right w:val="none" w:sz="0" w:space="0" w:color="auto"/>
          </w:divBdr>
        </w:div>
        <w:div w:id="1665669423">
          <w:marLeft w:val="640"/>
          <w:marRight w:val="0"/>
          <w:marTop w:val="0"/>
          <w:marBottom w:val="0"/>
          <w:divBdr>
            <w:top w:val="none" w:sz="0" w:space="0" w:color="auto"/>
            <w:left w:val="none" w:sz="0" w:space="0" w:color="auto"/>
            <w:bottom w:val="none" w:sz="0" w:space="0" w:color="auto"/>
            <w:right w:val="none" w:sz="0" w:space="0" w:color="auto"/>
          </w:divBdr>
        </w:div>
        <w:div w:id="1181772711">
          <w:marLeft w:val="640"/>
          <w:marRight w:val="0"/>
          <w:marTop w:val="0"/>
          <w:marBottom w:val="0"/>
          <w:divBdr>
            <w:top w:val="none" w:sz="0" w:space="0" w:color="auto"/>
            <w:left w:val="none" w:sz="0" w:space="0" w:color="auto"/>
            <w:bottom w:val="none" w:sz="0" w:space="0" w:color="auto"/>
            <w:right w:val="none" w:sz="0" w:space="0" w:color="auto"/>
          </w:divBdr>
        </w:div>
        <w:div w:id="202209897">
          <w:marLeft w:val="640"/>
          <w:marRight w:val="0"/>
          <w:marTop w:val="0"/>
          <w:marBottom w:val="0"/>
          <w:divBdr>
            <w:top w:val="none" w:sz="0" w:space="0" w:color="auto"/>
            <w:left w:val="none" w:sz="0" w:space="0" w:color="auto"/>
            <w:bottom w:val="none" w:sz="0" w:space="0" w:color="auto"/>
            <w:right w:val="none" w:sz="0" w:space="0" w:color="auto"/>
          </w:divBdr>
        </w:div>
        <w:div w:id="319695009">
          <w:marLeft w:val="640"/>
          <w:marRight w:val="0"/>
          <w:marTop w:val="0"/>
          <w:marBottom w:val="0"/>
          <w:divBdr>
            <w:top w:val="none" w:sz="0" w:space="0" w:color="auto"/>
            <w:left w:val="none" w:sz="0" w:space="0" w:color="auto"/>
            <w:bottom w:val="none" w:sz="0" w:space="0" w:color="auto"/>
            <w:right w:val="none" w:sz="0" w:space="0" w:color="auto"/>
          </w:divBdr>
        </w:div>
        <w:div w:id="1490171297">
          <w:marLeft w:val="640"/>
          <w:marRight w:val="0"/>
          <w:marTop w:val="0"/>
          <w:marBottom w:val="0"/>
          <w:divBdr>
            <w:top w:val="none" w:sz="0" w:space="0" w:color="auto"/>
            <w:left w:val="none" w:sz="0" w:space="0" w:color="auto"/>
            <w:bottom w:val="none" w:sz="0" w:space="0" w:color="auto"/>
            <w:right w:val="none" w:sz="0" w:space="0" w:color="auto"/>
          </w:divBdr>
        </w:div>
        <w:div w:id="1775708369">
          <w:marLeft w:val="640"/>
          <w:marRight w:val="0"/>
          <w:marTop w:val="0"/>
          <w:marBottom w:val="0"/>
          <w:divBdr>
            <w:top w:val="none" w:sz="0" w:space="0" w:color="auto"/>
            <w:left w:val="none" w:sz="0" w:space="0" w:color="auto"/>
            <w:bottom w:val="none" w:sz="0" w:space="0" w:color="auto"/>
            <w:right w:val="none" w:sz="0" w:space="0" w:color="auto"/>
          </w:divBdr>
        </w:div>
        <w:div w:id="2060858570">
          <w:marLeft w:val="640"/>
          <w:marRight w:val="0"/>
          <w:marTop w:val="0"/>
          <w:marBottom w:val="0"/>
          <w:divBdr>
            <w:top w:val="none" w:sz="0" w:space="0" w:color="auto"/>
            <w:left w:val="none" w:sz="0" w:space="0" w:color="auto"/>
            <w:bottom w:val="none" w:sz="0" w:space="0" w:color="auto"/>
            <w:right w:val="none" w:sz="0" w:space="0" w:color="auto"/>
          </w:divBdr>
        </w:div>
        <w:div w:id="1820343944">
          <w:marLeft w:val="640"/>
          <w:marRight w:val="0"/>
          <w:marTop w:val="0"/>
          <w:marBottom w:val="0"/>
          <w:divBdr>
            <w:top w:val="none" w:sz="0" w:space="0" w:color="auto"/>
            <w:left w:val="none" w:sz="0" w:space="0" w:color="auto"/>
            <w:bottom w:val="none" w:sz="0" w:space="0" w:color="auto"/>
            <w:right w:val="none" w:sz="0" w:space="0" w:color="auto"/>
          </w:divBdr>
        </w:div>
        <w:div w:id="15080143">
          <w:marLeft w:val="640"/>
          <w:marRight w:val="0"/>
          <w:marTop w:val="0"/>
          <w:marBottom w:val="0"/>
          <w:divBdr>
            <w:top w:val="none" w:sz="0" w:space="0" w:color="auto"/>
            <w:left w:val="none" w:sz="0" w:space="0" w:color="auto"/>
            <w:bottom w:val="none" w:sz="0" w:space="0" w:color="auto"/>
            <w:right w:val="none" w:sz="0" w:space="0" w:color="auto"/>
          </w:divBdr>
        </w:div>
        <w:div w:id="46102361">
          <w:marLeft w:val="640"/>
          <w:marRight w:val="0"/>
          <w:marTop w:val="0"/>
          <w:marBottom w:val="0"/>
          <w:divBdr>
            <w:top w:val="none" w:sz="0" w:space="0" w:color="auto"/>
            <w:left w:val="none" w:sz="0" w:space="0" w:color="auto"/>
            <w:bottom w:val="none" w:sz="0" w:space="0" w:color="auto"/>
            <w:right w:val="none" w:sz="0" w:space="0" w:color="auto"/>
          </w:divBdr>
        </w:div>
        <w:div w:id="1156453750">
          <w:marLeft w:val="640"/>
          <w:marRight w:val="0"/>
          <w:marTop w:val="0"/>
          <w:marBottom w:val="0"/>
          <w:divBdr>
            <w:top w:val="none" w:sz="0" w:space="0" w:color="auto"/>
            <w:left w:val="none" w:sz="0" w:space="0" w:color="auto"/>
            <w:bottom w:val="none" w:sz="0" w:space="0" w:color="auto"/>
            <w:right w:val="none" w:sz="0" w:space="0" w:color="auto"/>
          </w:divBdr>
        </w:div>
        <w:div w:id="382364307">
          <w:marLeft w:val="640"/>
          <w:marRight w:val="0"/>
          <w:marTop w:val="0"/>
          <w:marBottom w:val="0"/>
          <w:divBdr>
            <w:top w:val="none" w:sz="0" w:space="0" w:color="auto"/>
            <w:left w:val="none" w:sz="0" w:space="0" w:color="auto"/>
            <w:bottom w:val="none" w:sz="0" w:space="0" w:color="auto"/>
            <w:right w:val="none" w:sz="0" w:space="0" w:color="auto"/>
          </w:divBdr>
        </w:div>
        <w:div w:id="601307082">
          <w:marLeft w:val="640"/>
          <w:marRight w:val="0"/>
          <w:marTop w:val="0"/>
          <w:marBottom w:val="0"/>
          <w:divBdr>
            <w:top w:val="none" w:sz="0" w:space="0" w:color="auto"/>
            <w:left w:val="none" w:sz="0" w:space="0" w:color="auto"/>
            <w:bottom w:val="none" w:sz="0" w:space="0" w:color="auto"/>
            <w:right w:val="none" w:sz="0" w:space="0" w:color="auto"/>
          </w:divBdr>
        </w:div>
        <w:div w:id="1921669022">
          <w:marLeft w:val="640"/>
          <w:marRight w:val="0"/>
          <w:marTop w:val="0"/>
          <w:marBottom w:val="0"/>
          <w:divBdr>
            <w:top w:val="none" w:sz="0" w:space="0" w:color="auto"/>
            <w:left w:val="none" w:sz="0" w:space="0" w:color="auto"/>
            <w:bottom w:val="none" w:sz="0" w:space="0" w:color="auto"/>
            <w:right w:val="none" w:sz="0" w:space="0" w:color="auto"/>
          </w:divBdr>
        </w:div>
        <w:div w:id="140201364">
          <w:marLeft w:val="640"/>
          <w:marRight w:val="0"/>
          <w:marTop w:val="0"/>
          <w:marBottom w:val="0"/>
          <w:divBdr>
            <w:top w:val="none" w:sz="0" w:space="0" w:color="auto"/>
            <w:left w:val="none" w:sz="0" w:space="0" w:color="auto"/>
            <w:bottom w:val="none" w:sz="0" w:space="0" w:color="auto"/>
            <w:right w:val="none" w:sz="0" w:space="0" w:color="auto"/>
          </w:divBdr>
        </w:div>
        <w:div w:id="930047487">
          <w:marLeft w:val="640"/>
          <w:marRight w:val="0"/>
          <w:marTop w:val="0"/>
          <w:marBottom w:val="0"/>
          <w:divBdr>
            <w:top w:val="none" w:sz="0" w:space="0" w:color="auto"/>
            <w:left w:val="none" w:sz="0" w:space="0" w:color="auto"/>
            <w:bottom w:val="none" w:sz="0" w:space="0" w:color="auto"/>
            <w:right w:val="none" w:sz="0" w:space="0" w:color="auto"/>
          </w:divBdr>
        </w:div>
        <w:div w:id="1576666704">
          <w:marLeft w:val="640"/>
          <w:marRight w:val="0"/>
          <w:marTop w:val="0"/>
          <w:marBottom w:val="0"/>
          <w:divBdr>
            <w:top w:val="none" w:sz="0" w:space="0" w:color="auto"/>
            <w:left w:val="none" w:sz="0" w:space="0" w:color="auto"/>
            <w:bottom w:val="none" w:sz="0" w:space="0" w:color="auto"/>
            <w:right w:val="none" w:sz="0" w:space="0" w:color="auto"/>
          </w:divBdr>
        </w:div>
        <w:div w:id="2033725263">
          <w:marLeft w:val="640"/>
          <w:marRight w:val="0"/>
          <w:marTop w:val="0"/>
          <w:marBottom w:val="0"/>
          <w:divBdr>
            <w:top w:val="none" w:sz="0" w:space="0" w:color="auto"/>
            <w:left w:val="none" w:sz="0" w:space="0" w:color="auto"/>
            <w:bottom w:val="none" w:sz="0" w:space="0" w:color="auto"/>
            <w:right w:val="none" w:sz="0" w:space="0" w:color="auto"/>
          </w:divBdr>
        </w:div>
        <w:div w:id="1895237441">
          <w:marLeft w:val="640"/>
          <w:marRight w:val="0"/>
          <w:marTop w:val="0"/>
          <w:marBottom w:val="0"/>
          <w:divBdr>
            <w:top w:val="none" w:sz="0" w:space="0" w:color="auto"/>
            <w:left w:val="none" w:sz="0" w:space="0" w:color="auto"/>
            <w:bottom w:val="none" w:sz="0" w:space="0" w:color="auto"/>
            <w:right w:val="none" w:sz="0" w:space="0" w:color="auto"/>
          </w:divBdr>
        </w:div>
        <w:div w:id="773668371">
          <w:marLeft w:val="640"/>
          <w:marRight w:val="0"/>
          <w:marTop w:val="0"/>
          <w:marBottom w:val="0"/>
          <w:divBdr>
            <w:top w:val="none" w:sz="0" w:space="0" w:color="auto"/>
            <w:left w:val="none" w:sz="0" w:space="0" w:color="auto"/>
            <w:bottom w:val="none" w:sz="0" w:space="0" w:color="auto"/>
            <w:right w:val="none" w:sz="0" w:space="0" w:color="auto"/>
          </w:divBdr>
        </w:div>
        <w:div w:id="1834879364">
          <w:marLeft w:val="640"/>
          <w:marRight w:val="0"/>
          <w:marTop w:val="0"/>
          <w:marBottom w:val="0"/>
          <w:divBdr>
            <w:top w:val="none" w:sz="0" w:space="0" w:color="auto"/>
            <w:left w:val="none" w:sz="0" w:space="0" w:color="auto"/>
            <w:bottom w:val="none" w:sz="0" w:space="0" w:color="auto"/>
            <w:right w:val="none" w:sz="0" w:space="0" w:color="auto"/>
          </w:divBdr>
        </w:div>
        <w:div w:id="91172552">
          <w:marLeft w:val="640"/>
          <w:marRight w:val="0"/>
          <w:marTop w:val="0"/>
          <w:marBottom w:val="0"/>
          <w:divBdr>
            <w:top w:val="none" w:sz="0" w:space="0" w:color="auto"/>
            <w:left w:val="none" w:sz="0" w:space="0" w:color="auto"/>
            <w:bottom w:val="none" w:sz="0" w:space="0" w:color="auto"/>
            <w:right w:val="none" w:sz="0" w:space="0" w:color="auto"/>
          </w:divBdr>
        </w:div>
        <w:div w:id="1622106217">
          <w:marLeft w:val="640"/>
          <w:marRight w:val="0"/>
          <w:marTop w:val="0"/>
          <w:marBottom w:val="0"/>
          <w:divBdr>
            <w:top w:val="none" w:sz="0" w:space="0" w:color="auto"/>
            <w:left w:val="none" w:sz="0" w:space="0" w:color="auto"/>
            <w:bottom w:val="none" w:sz="0" w:space="0" w:color="auto"/>
            <w:right w:val="none" w:sz="0" w:space="0" w:color="auto"/>
          </w:divBdr>
        </w:div>
        <w:div w:id="408306215">
          <w:marLeft w:val="640"/>
          <w:marRight w:val="0"/>
          <w:marTop w:val="0"/>
          <w:marBottom w:val="0"/>
          <w:divBdr>
            <w:top w:val="none" w:sz="0" w:space="0" w:color="auto"/>
            <w:left w:val="none" w:sz="0" w:space="0" w:color="auto"/>
            <w:bottom w:val="none" w:sz="0" w:space="0" w:color="auto"/>
            <w:right w:val="none" w:sz="0" w:space="0" w:color="auto"/>
          </w:divBdr>
        </w:div>
        <w:div w:id="716929583">
          <w:marLeft w:val="640"/>
          <w:marRight w:val="0"/>
          <w:marTop w:val="0"/>
          <w:marBottom w:val="0"/>
          <w:divBdr>
            <w:top w:val="none" w:sz="0" w:space="0" w:color="auto"/>
            <w:left w:val="none" w:sz="0" w:space="0" w:color="auto"/>
            <w:bottom w:val="none" w:sz="0" w:space="0" w:color="auto"/>
            <w:right w:val="none" w:sz="0" w:space="0" w:color="auto"/>
          </w:divBdr>
        </w:div>
        <w:div w:id="718017882">
          <w:marLeft w:val="640"/>
          <w:marRight w:val="0"/>
          <w:marTop w:val="0"/>
          <w:marBottom w:val="0"/>
          <w:divBdr>
            <w:top w:val="none" w:sz="0" w:space="0" w:color="auto"/>
            <w:left w:val="none" w:sz="0" w:space="0" w:color="auto"/>
            <w:bottom w:val="none" w:sz="0" w:space="0" w:color="auto"/>
            <w:right w:val="none" w:sz="0" w:space="0" w:color="auto"/>
          </w:divBdr>
        </w:div>
        <w:div w:id="464398017">
          <w:marLeft w:val="640"/>
          <w:marRight w:val="0"/>
          <w:marTop w:val="0"/>
          <w:marBottom w:val="0"/>
          <w:divBdr>
            <w:top w:val="none" w:sz="0" w:space="0" w:color="auto"/>
            <w:left w:val="none" w:sz="0" w:space="0" w:color="auto"/>
            <w:bottom w:val="none" w:sz="0" w:space="0" w:color="auto"/>
            <w:right w:val="none" w:sz="0" w:space="0" w:color="auto"/>
          </w:divBdr>
        </w:div>
        <w:div w:id="1918133086">
          <w:marLeft w:val="640"/>
          <w:marRight w:val="0"/>
          <w:marTop w:val="0"/>
          <w:marBottom w:val="0"/>
          <w:divBdr>
            <w:top w:val="none" w:sz="0" w:space="0" w:color="auto"/>
            <w:left w:val="none" w:sz="0" w:space="0" w:color="auto"/>
            <w:bottom w:val="none" w:sz="0" w:space="0" w:color="auto"/>
            <w:right w:val="none" w:sz="0" w:space="0" w:color="auto"/>
          </w:divBdr>
        </w:div>
        <w:div w:id="33234234">
          <w:marLeft w:val="640"/>
          <w:marRight w:val="0"/>
          <w:marTop w:val="0"/>
          <w:marBottom w:val="0"/>
          <w:divBdr>
            <w:top w:val="none" w:sz="0" w:space="0" w:color="auto"/>
            <w:left w:val="none" w:sz="0" w:space="0" w:color="auto"/>
            <w:bottom w:val="none" w:sz="0" w:space="0" w:color="auto"/>
            <w:right w:val="none" w:sz="0" w:space="0" w:color="auto"/>
          </w:divBdr>
        </w:div>
        <w:div w:id="531649749">
          <w:marLeft w:val="640"/>
          <w:marRight w:val="0"/>
          <w:marTop w:val="0"/>
          <w:marBottom w:val="0"/>
          <w:divBdr>
            <w:top w:val="none" w:sz="0" w:space="0" w:color="auto"/>
            <w:left w:val="none" w:sz="0" w:space="0" w:color="auto"/>
            <w:bottom w:val="none" w:sz="0" w:space="0" w:color="auto"/>
            <w:right w:val="none" w:sz="0" w:space="0" w:color="auto"/>
          </w:divBdr>
        </w:div>
        <w:div w:id="1253201489">
          <w:marLeft w:val="640"/>
          <w:marRight w:val="0"/>
          <w:marTop w:val="0"/>
          <w:marBottom w:val="0"/>
          <w:divBdr>
            <w:top w:val="none" w:sz="0" w:space="0" w:color="auto"/>
            <w:left w:val="none" w:sz="0" w:space="0" w:color="auto"/>
            <w:bottom w:val="none" w:sz="0" w:space="0" w:color="auto"/>
            <w:right w:val="none" w:sz="0" w:space="0" w:color="auto"/>
          </w:divBdr>
        </w:div>
        <w:div w:id="833187491">
          <w:marLeft w:val="640"/>
          <w:marRight w:val="0"/>
          <w:marTop w:val="0"/>
          <w:marBottom w:val="0"/>
          <w:divBdr>
            <w:top w:val="none" w:sz="0" w:space="0" w:color="auto"/>
            <w:left w:val="none" w:sz="0" w:space="0" w:color="auto"/>
            <w:bottom w:val="none" w:sz="0" w:space="0" w:color="auto"/>
            <w:right w:val="none" w:sz="0" w:space="0" w:color="auto"/>
          </w:divBdr>
        </w:div>
        <w:div w:id="795684629">
          <w:marLeft w:val="640"/>
          <w:marRight w:val="0"/>
          <w:marTop w:val="0"/>
          <w:marBottom w:val="0"/>
          <w:divBdr>
            <w:top w:val="none" w:sz="0" w:space="0" w:color="auto"/>
            <w:left w:val="none" w:sz="0" w:space="0" w:color="auto"/>
            <w:bottom w:val="none" w:sz="0" w:space="0" w:color="auto"/>
            <w:right w:val="none" w:sz="0" w:space="0" w:color="auto"/>
          </w:divBdr>
        </w:div>
        <w:div w:id="695421976">
          <w:marLeft w:val="640"/>
          <w:marRight w:val="0"/>
          <w:marTop w:val="0"/>
          <w:marBottom w:val="0"/>
          <w:divBdr>
            <w:top w:val="none" w:sz="0" w:space="0" w:color="auto"/>
            <w:left w:val="none" w:sz="0" w:space="0" w:color="auto"/>
            <w:bottom w:val="none" w:sz="0" w:space="0" w:color="auto"/>
            <w:right w:val="none" w:sz="0" w:space="0" w:color="auto"/>
          </w:divBdr>
        </w:div>
        <w:div w:id="418405632">
          <w:marLeft w:val="640"/>
          <w:marRight w:val="0"/>
          <w:marTop w:val="0"/>
          <w:marBottom w:val="0"/>
          <w:divBdr>
            <w:top w:val="none" w:sz="0" w:space="0" w:color="auto"/>
            <w:left w:val="none" w:sz="0" w:space="0" w:color="auto"/>
            <w:bottom w:val="none" w:sz="0" w:space="0" w:color="auto"/>
            <w:right w:val="none" w:sz="0" w:space="0" w:color="auto"/>
          </w:divBdr>
        </w:div>
        <w:div w:id="1473670121">
          <w:marLeft w:val="640"/>
          <w:marRight w:val="0"/>
          <w:marTop w:val="0"/>
          <w:marBottom w:val="0"/>
          <w:divBdr>
            <w:top w:val="none" w:sz="0" w:space="0" w:color="auto"/>
            <w:left w:val="none" w:sz="0" w:space="0" w:color="auto"/>
            <w:bottom w:val="none" w:sz="0" w:space="0" w:color="auto"/>
            <w:right w:val="none" w:sz="0" w:space="0" w:color="auto"/>
          </w:divBdr>
        </w:div>
        <w:div w:id="1229919879">
          <w:marLeft w:val="640"/>
          <w:marRight w:val="0"/>
          <w:marTop w:val="0"/>
          <w:marBottom w:val="0"/>
          <w:divBdr>
            <w:top w:val="none" w:sz="0" w:space="0" w:color="auto"/>
            <w:left w:val="none" w:sz="0" w:space="0" w:color="auto"/>
            <w:bottom w:val="none" w:sz="0" w:space="0" w:color="auto"/>
            <w:right w:val="none" w:sz="0" w:space="0" w:color="auto"/>
          </w:divBdr>
        </w:div>
        <w:div w:id="871305496">
          <w:marLeft w:val="640"/>
          <w:marRight w:val="0"/>
          <w:marTop w:val="0"/>
          <w:marBottom w:val="0"/>
          <w:divBdr>
            <w:top w:val="none" w:sz="0" w:space="0" w:color="auto"/>
            <w:left w:val="none" w:sz="0" w:space="0" w:color="auto"/>
            <w:bottom w:val="none" w:sz="0" w:space="0" w:color="auto"/>
            <w:right w:val="none" w:sz="0" w:space="0" w:color="auto"/>
          </w:divBdr>
        </w:div>
        <w:div w:id="903566851">
          <w:marLeft w:val="640"/>
          <w:marRight w:val="0"/>
          <w:marTop w:val="0"/>
          <w:marBottom w:val="0"/>
          <w:divBdr>
            <w:top w:val="none" w:sz="0" w:space="0" w:color="auto"/>
            <w:left w:val="none" w:sz="0" w:space="0" w:color="auto"/>
            <w:bottom w:val="none" w:sz="0" w:space="0" w:color="auto"/>
            <w:right w:val="none" w:sz="0" w:space="0" w:color="auto"/>
          </w:divBdr>
        </w:div>
        <w:div w:id="184908822">
          <w:marLeft w:val="640"/>
          <w:marRight w:val="0"/>
          <w:marTop w:val="0"/>
          <w:marBottom w:val="0"/>
          <w:divBdr>
            <w:top w:val="none" w:sz="0" w:space="0" w:color="auto"/>
            <w:left w:val="none" w:sz="0" w:space="0" w:color="auto"/>
            <w:bottom w:val="none" w:sz="0" w:space="0" w:color="auto"/>
            <w:right w:val="none" w:sz="0" w:space="0" w:color="auto"/>
          </w:divBdr>
        </w:div>
        <w:div w:id="366565305">
          <w:marLeft w:val="640"/>
          <w:marRight w:val="0"/>
          <w:marTop w:val="0"/>
          <w:marBottom w:val="0"/>
          <w:divBdr>
            <w:top w:val="none" w:sz="0" w:space="0" w:color="auto"/>
            <w:left w:val="none" w:sz="0" w:space="0" w:color="auto"/>
            <w:bottom w:val="none" w:sz="0" w:space="0" w:color="auto"/>
            <w:right w:val="none" w:sz="0" w:space="0" w:color="auto"/>
          </w:divBdr>
        </w:div>
        <w:div w:id="423499094">
          <w:marLeft w:val="640"/>
          <w:marRight w:val="0"/>
          <w:marTop w:val="0"/>
          <w:marBottom w:val="0"/>
          <w:divBdr>
            <w:top w:val="none" w:sz="0" w:space="0" w:color="auto"/>
            <w:left w:val="none" w:sz="0" w:space="0" w:color="auto"/>
            <w:bottom w:val="none" w:sz="0" w:space="0" w:color="auto"/>
            <w:right w:val="none" w:sz="0" w:space="0" w:color="auto"/>
          </w:divBdr>
        </w:div>
        <w:div w:id="447165332">
          <w:marLeft w:val="640"/>
          <w:marRight w:val="0"/>
          <w:marTop w:val="0"/>
          <w:marBottom w:val="0"/>
          <w:divBdr>
            <w:top w:val="none" w:sz="0" w:space="0" w:color="auto"/>
            <w:left w:val="none" w:sz="0" w:space="0" w:color="auto"/>
            <w:bottom w:val="none" w:sz="0" w:space="0" w:color="auto"/>
            <w:right w:val="none" w:sz="0" w:space="0" w:color="auto"/>
          </w:divBdr>
        </w:div>
        <w:div w:id="250359074">
          <w:marLeft w:val="640"/>
          <w:marRight w:val="0"/>
          <w:marTop w:val="0"/>
          <w:marBottom w:val="0"/>
          <w:divBdr>
            <w:top w:val="none" w:sz="0" w:space="0" w:color="auto"/>
            <w:left w:val="none" w:sz="0" w:space="0" w:color="auto"/>
            <w:bottom w:val="none" w:sz="0" w:space="0" w:color="auto"/>
            <w:right w:val="none" w:sz="0" w:space="0" w:color="auto"/>
          </w:divBdr>
        </w:div>
        <w:div w:id="81029539">
          <w:marLeft w:val="640"/>
          <w:marRight w:val="0"/>
          <w:marTop w:val="0"/>
          <w:marBottom w:val="0"/>
          <w:divBdr>
            <w:top w:val="none" w:sz="0" w:space="0" w:color="auto"/>
            <w:left w:val="none" w:sz="0" w:space="0" w:color="auto"/>
            <w:bottom w:val="none" w:sz="0" w:space="0" w:color="auto"/>
            <w:right w:val="none" w:sz="0" w:space="0" w:color="auto"/>
          </w:divBdr>
        </w:div>
        <w:div w:id="1323925482">
          <w:marLeft w:val="640"/>
          <w:marRight w:val="0"/>
          <w:marTop w:val="0"/>
          <w:marBottom w:val="0"/>
          <w:divBdr>
            <w:top w:val="none" w:sz="0" w:space="0" w:color="auto"/>
            <w:left w:val="none" w:sz="0" w:space="0" w:color="auto"/>
            <w:bottom w:val="none" w:sz="0" w:space="0" w:color="auto"/>
            <w:right w:val="none" w:sz="0" w:space="0" w:color="auto"/>
          </w:divBdr>
        </w:div>
        <w:div w:id="966007150">
          <w:marLeft w:val="640"/>
          <w:marRight w:val="0"/>
          <w:marTop w:val="0"/>
          <w:marBottom w:val="0"/>
          <w:divBdr>
            <w:top w:val="none" w:sz="0" w:space="0" w:color="auto"/>
            <w:left w:val="none" w:sz="0" w:space="0" w:color="auto"/>
            <w:bottom w:val="none" w:sz="0" w:space="0" w:color="auto"/>
            <w:right w:val="none" w:sz="0" w:space="0" w:color="auto"/>
          </w:divBdr>
        </w:div>
        <w:div w:id="1936596214">
          <w:marLeft w:val="640"/>
          <w:marRight w:val="0"/>
          <w:marTop w:val="0"/>
          <w:marBottom w:val="0"/>
          <w:divBdr>
            <w:top w:val="none" w:sz="0" w:space="0" w:color="auto"/>
            <w:left w:val="none" w:sz="0" w:space="0" w:color="auto"/>
            <w:bottom w:val="none" w:sz="0" w:space="0" w:color="auto"/>
            <w:right w:val="none" w:sz="0" w:space="0" w:color="auto"/>
          </w:divBdr>
        </w:div>
        <w:div w:id="1784305142">
          <w:marLeft w:val="640"/>
          <w:marRight w:val="0"/>
          <w:marTop w:val="0"/>
          <w:marBottom w:val="0"/>
          <w:divBdr>
            <w:top w:val="none" w:sz="0" w:space="0" w:color="auto"/>
            <w:left w:val="none" w:sz="0" w:space="0" w:color="auto"/>
            <w:bottom w:val="none" w:sz="0" w:space="0" w:color="auto"/>
            <w:right w:val="none" w:sz="0" w:space="0" w:color="auto"/>
          </w:divBdr>
        </w:div>
        <w:div w:id="19867154">
          <w:marLeft w:val="640"/>
          <w:marRight w:val="0"/>
          <w:marTop w:val="0"/>
          <w:marBottom w:val="0"/>
          <w:divBdr>
            <w:top w:val="none" w:sz="0" w:space="0" w:color="auto"/>
            <w:left w:val="none" w:sz="0" w:space="0" w:color="auto"/>
            <w:bottom w:val="none" w:sz="0" w:space="0" w:color="auto"/>
            <w:right w:val="none" w:sz="0" w:space="0" w:color="auto"/>
          </w:divBdr>
        </w:div>
        <w:div w:id="227346007">
          <w:marLeft w:val="640"/>
          <w:marRight w:val="0"/>
          <w:marTop w:val="0"/>
          <w:marBottom w:val="0"/>
          <w:divBdr>
            <w:top w:val="none" w:sz="0" w:space="0" w:color="auto"/>
            <w:left w:val="none" w:sz="0" w:space="0" w:color="auto"/>
            <w:bottom w:val="none" w:sz="0" w:space="0" w:color="auto"/>
            <w:right w:val="none" w:sz="0" w:space="0" w:color="auto"/>
          </w:divBdr>
        </w:div>
        <w:div w:id="1957058445">
          <w:marLeft w:val="640"/>
          <w:marRight w:val="0"/>
          <w:marTop w:val="0"/>
          <w:marBottom w:val="0"/>
          <w:divBdr>
            <w:top w:val="none" w:sz="0" w:space="0" w:color="auto"/>
            <w:left w:val="none" w:sz="0" w:space="0" w:color="auto"/>
            <w:bottom w:val="none" w:sz="0" w:space="0" w:color="auto"/>
            <w:right w:val="none" w:sz="0" w:space="0" w:color="auto"/>
          </w:divBdr>
        </w:div>
        <w:div w:id="1611736100">
          <w:marLeft w:val="640"/>
          <w:marRight w:val="0"/>
          <w:marTop w:val="0"/>
          <w:marBottom w:val="0"/>
          <w:divBdr>
            <w:top w:val="none" w:sz="0" w:space="0" w:color="auto"/>
            <w:left w:val="none" w:sz="0" w:space="0" w:color="auto"/>
            <w:bottom w:val="none" w:sz="0" w:space="0" w:color="auto"/>
            <w:right w:val="none" w:sz="0" w:space="0" w:color="auto"/>
          </w:divBdr>
        </w:div>
        <w:div w:id="1123571843">
          <w:marLeft w:val="640"/>
          <w:marRight w:val="0"/>
          <w:marTop w:val="0"/>
          <w:marBottom w:val="0"/>
          <w:divBdr>
            <w:top w:val="none" w:sz="0" w:space="0" w:color="auto"/>
            <w:left w:val="none" w:sz="0" w:space="0" w:color="auto"/>
            <w:bottom w:val="none" w:sz="0" w:space="0" w:color="auto"/>
            <w:right w:val="none" w:sz="0" w:space="0" w:color="auto"/>
          </w:divBdr>
        </w:div>
        <w:div w:id="322589931">
          <w:marLeft w:val="640"/>
          <w:marRight w:val="0"/>
          <w:marTop w:val="0"/>
          <w:marBottom w:val="0"/>
          <w:divBdr>
            <w:top w:val="none" w:sz="0" w:space="0" w:color="auto"/>
            <w:left w:val="none" w:sz="0" w:space="0" w:color="auto"/>
            <w:bottom w:val="none" w:sz="0" w:space="0" w:color="auto"/>
            <w:right w:val="none" w:sz="0" w:space="0" w:color="auto"/>
          </w:divBdr>
        </w:div>
      </w:divsChild>
    </w:div>
    <w:div w:id="203829961">
      <w:marLeft w:val="640"/>
      <w:marRight w:val="0"/>
      <w:marTop w:val="0"/>
      <w:marBottom w:val="0"/>
      <w:divBdr>
        <w:top w:val="none" w:sz="0" w:space="0" w:color="auto"/>
        <w:left w:val="none" w:sz="0" w:space="0" w:color="auto"/>
        <w:bottom w:val="none" w:sz="0" w:space="0" w:color="auto"/>
        <w:right w:val="none" w:sz="0" w:space="0" w:color="auto"/>
      </w:divBdr>
    </w:div>
    <w:div w:id="203910111">
      <w:marLeft w:val="640"/>
      <w:marRight w:val="0"/>
      <w:marTop w:val="0"/>
      <w:marBottom w:val="0"/>
      <w:divBdr>
        <w:top w:val="none" w:sz="0" w:space="0" w:color="auto"/>
        <w:left w:val="none" w:sz="0" w:space="0" w:color="auto"/>
        <w:bottom w:val="none" w:sz="0" w:space="0" w:color="auto"/>
        <w:right w:val="none" w:sz="0" w:space="0" w:color="auto"/>
      </w:divBdr>
    </w:div>
    <w:div w:id="203950721">
      <w:bodyDiv w:val="1"/>
      <w:marLeft w:val="0"/>
      <w:marRight w:val="0"/>
      <w:marTop w:val="0"/>
      <w:marBottom w:val="0"/>
      <w:divBdr>
        <w:top w:val="none" w:sz="0" w:space="0" w:color="auto"/>
        <w:left w:val="none" w:sz="0" w:space="0" w:color="auto"/>
        <w:bottom w:val="none" w:sz="0" w:space="0" w:color="auto"/>
        <w:right w:val="none" w:sz="0" w:space="0" w:color="auto"/>
      </w:divBdr>
      <w:divsChild>
        <w:div w:id="1990936929">
          <w:marLeft w:val="640"/>
          <w:marRight w:val="0"/>
          <w:marTop w:val="0"/>
          <w:marBottom w:val="0"/>
          <w:divBdr>
            <w:top w:val="none" w:sz="0" w:space="0" w:color="auto"/>
            <w:left w:val="none" w:sz="0" w:space="0" w:color="auto"/>
            <w:bottom w:val="none" w:sz="0" w:space="0" w:color="auto"/>
            <w:right w:val="none" w:sz="0" w:space="0" w:color="auto"/>
          </w:divBdr>
        </w:div>
        <w:div w:id="915435688">
          <w:marLeft w:val="640"/>
          <w:marRight w:val="0"/>
          <w:marTop w:val="0"/>
          <w:marBottom w:val="0"/>
          <w:divBdr>
            <w:top w:val="none" w:sz="0" w:space="0" w:color="auto"/>
            <w:left w:val="none" w:sz="0" w:space="0" w:color="auto"/>
            <w:bottom w:val="none" w:sz="0" w:space="0" w:color="auto"/>
            <w:right w:val="none" w:sz="0" w:space="0" w:color="auto"/>
          </w:divBdr>
        </w:div>
        <w:div w:id="1488982498">
          <w:marLeft w:val="640"/>
          <w:marRight w:val="0"/>
          <w:marTop w:val="0"/>
          <w:marBottom w:val="0"/>
          <w:divBdr>
            <w:top w:val="none" w:sz="0" w:space="0" w:color="auto"/>
            <w:left w:val="none" w:sz="0" w:space="0" w:color="auto"/>
            <w:bottom w:val="none" w:sz="0" w:space="0" w:color="auto"/>
            <w:right w:val="none" w:sz="0" w:space="0" w:color="auto"/>
          </w:divBdr>
        </w:div>
        <w:div w:id="112334510">
          <w:marLeft w:val="640"/>
          <w:marRight w:val="0"/>
          <w:marTop w:val="0"/>
          <w:marBottom w:val="0"/>
          <w:divBdr>
            <w:top w:val="none" w:sz="0" w:space="0" w:color="auto"/>
            <w:left w:val="none" w:sz="0" w:space="0" w:color="auto"/>
            <w:bottom w:val="none" w:sz="0" w:space="0" w:color="auto"/>
            <w:right w:val="none" w:sz="0" w:space="0" w:color="auto"/>
          </w:divBdr>
        </w:div>
        <w:div w:id="2039968626">
          <w:marLeft w:val="640"/>
          <w:marRight w:val="0"/>
          <w:marTop w:val="0"/>
          <w:marBottom w:val="0"/>
          <w:divBdr>
            <w:top w:val="none" w:sz="0" w:space="0" w:color="auto"/>
            <w:left w:val="none" w:sz="0" w:space="0" w:color="auto"/>
            <w:bottom w:val="none" w:sz="0" w:space="0" w:color="auto"/>
            <w:right w:val="none" w:sz="0" w:space="0" w:color="auto"/>
          </w:divBdr>
        </w:div>
        <w:div w:id="757020263">
          <w:marLeft w:val="640"/>
          <w:marRight w:val="0"/>
          <w:marTop w:val="0"/>
          <w:marBottom w:val="0"/>
          <w:divBdr>
            <w:top w:val="none" w:sz="0" w:space="0" w:color="auto"/>
            <w:left w:val="none" w:sz="0" w:space="0" w:color="auto"/>
            <w:bottom w:val="none" w:sz="0" w:space="0" w:color="auto"/>
            <w:right w:val="none" w:sz="0" w:space="0" w:color="auto"/>
          </w:divBdr>
        </w:div>
        <w:div w:id="2016758023">
          <w:marLeft w:val="640"/>
          <w:marRight w:val="0"/>
          <w:marTop w:val="0"/>
          <w:marBottom w:val="0"/>
          <w:divBdr>
            <w:top w:val="none" w:sz="0" w:space="0" w:color="auto"/>
            <w:left w:val="none" w:sz="0" w:space="0" w:color="auto"/>
            <w:bottom w:val="none" w:sz="0" w:space="0" w:color="auto"/>
            <w:right w:val="none" w:sz="0" w:space="0" w:color="auto"/>
          </w:divBdr>
        </w:div>
        <w:div w:id="1497305669">
          <w:marLeft w:val="640"/>
          <w:marRight w:val="0"/>
          <w:marTop w:val="0"/>
          <w:marBottom w:val="0"/>
          <w:divBdr>
            <w:top w:val="none" w:sz="0" w:space="0" w:color="auto"/>
            <w:left w:val="none" w:sz="0" w:space="0" w:color="auto"/>
            <w:bottom w:val="none" w:sz="0" w:space="0" w:color="auto"/>
            <w:right w:val="none" w:sz="0" w:space="0" w:color="auto"/>
          </w:divBdr>
        </w:div>
        <w:div w:id="98913010">
          <w:marLeft w:val="640"/>
          <w:marRight w:val="0"/>
          <w:marTop w:val="0"/>
          <w:marBottom w:val="0"/>
          <w:divBdr>
            <w:top w:val="none" w:sz="0" w:space="0" w:color="auto"/>
            <w:left w:val="none" w:sz="0" w:space="0" w:color="auto"/>
            <w:bottom w:val="none" w:sz="0" w:space="0" w:color="auto"/>
            <w:right w:val="none" w:sz="0" w:space="0" w:color="auto"/>
          </w:divBdr>
        </w:div>
        <w:div w:id="1247424378">
          <w:marLeft w:val="640"/>
          <w:marRight w:val="0"/>
          <w:marTop w:val="0"/>
          <w:marBottom w:val="0"/>
          <w:divBdr>
            <w:top w:val="none" w:sz="0" w:space="0" w:color="auto"/>
            <w:left w:val="none" w:sz="0" w:space="0" w:color="auto"/>
            <w:bottom w:val="none" w:sz="0" w:space="0" w:color="auto"/>
            <w:right w:val="none" w:sz="0" w:space="0" w:color="auto"/>
          </w:divBdr>
        </w:div>
        <w:div w:id="1641231190">
          <w:marLeft w:val="640"/>
          <w:marRight w:val="0"/>
          <w:marTop w:val="0"/>
          <w:marBottom w:val="0"/>
          <w:divBdr>
            <w:top w:val="none" w:sz="0" w:space="0" w:color="auto"/>
            <w:left w:val="none" w:sz="0" w:space="0" w:color="auto"/>
            <w:bottom w:val="none" w:sz="0" w:space="0" w:color="auto"/>
            <w:right w:val="none" w:sz="0" w:space="0" w:color="auto"/>
          </w:divBdr>
        </w:div>
        <w:div w:id="1722242697">
          <w:marLeft w:val="640"/>
          <w:marRight w:val="0"/>
          <w:marTop w:val="0"/>
          <w:marBottom w:val="0"/>
          <w:divBdr>
            <w:top w:val="none" w:sz="0" w:space="0" w:color="auto"/>
            <w:left w:val="none" w:sz="0" w:space="0" w:color="auto"/>
            <w:bottom w:val="none" w:sz="0" w:space="0" w:color="auto"/>
            <w:right w:val="none" w:sz="0" w:space="0" w:color="auto"/>
          </w:divBdr>
        </w:div>
        <w:div w:id="1913811640">
          <w:marLeft w:val="640"/>
          <w:marRight w:val="0"/>
          <w:marTop w:val="0"/>
          <w:marBottom w:val="0"/>
          <w:divBdr>
            <w:top w:val="none" w:sz="0" w:space="0" w:color="auto"/>
            <w:left w:val="none" w:sz="0" w:space="0" w:color="auto"/>
            <w:bottom w:val="none" w:sz="0" w:space="0" w:color="auto"/>
            <w:right w:val="none" w:sz="0" w:space="0" w:color="auto"/>
          </w:divBdr>
        </w:div>
        <w:div w:id="486635386">
          <w:marLeft w:val="640"/>
          <w:marRight w:val="0"/>
          <w:marTop w:val="0"/>
          <w:marBottom w:val="0"/>
          <w:divBdr>
            <w:top w:val="none" w:sz="0" w:space="0" w:color="auto"/>
            <w:left w:val="none" w:sz="0" w:space="0" w:color="auto"/>
            <w:bottom w:val="none" w:sz="0" w:space="0" w:color="auto"/>
            <w:right w:val="none" w:sz="0" w:space="0" w:color="auto"/>
          </w:divBdr>
        </w:div>
        <w:div w:id="1440683476">
          <w:marLeft w:val="640"/>
          <w:marRight w:val="0"/>
          <w:marTop w:val="0"/>
          <w:marBottom w:val="0"/>
          <w:divBdr>
            <w:top w:val="none" w:sz="0" w:space="0" w:color="auto"/>
            <w:left w:val="none" w:sz="0" w:space="0" w:color="auto"/>
            <w:bottom w:val="none" w:sz="0" w:space="0" w:color="auto"/>
            <w:right w:val="none" w:sz="0" w:space="0" w:color="auto"/>
          </w:divBdr>
        </w:div>
        <w:div w:id="658533194">
          <w:marLeft w:val="640"/>
          <w:marRight w:val="0"/>
          <w:marTop w:val="0"/>
          <w:marBottom w:val="0"/>
          <w:divBdr>
            <w:top w:val="none" w:sz="0" w:space="0" w:color="auto"/>
            <w:left w:val="none" w:sz="0" w:space="0" w:color="auto"/>
            <w:bottom w:val="none" w:sz="0" w:space="0" w:color="auto"/>
            <w:right w:val="none" w:sz="0" w:space="0" w:color="auto"/>
          </w:divBdr>
        </w:div>
        <w:div w:id="65298692">
          <w:marLeft w:val="640"/>
          <w:marRight w:val="0"/>
          <w:marTop w:val="0"/>
          <w:marBottom w:val="0"/>
          <w:divBdr>
            <w:top w:val="none" w:sz="0" w:space="0" w:color="auto"/>
            <w:left w:val="none" w:sz="0" w:space="0" w:color="auto"/>
            <w:bottom w:val="none" w:sz="0" w:space="0" w:color="auto"/>
            <w:right w:val="none" w:sz="0" w:space="0" w:color="auto"/>
          </w:divBdr>
        </w:div>
        <w:div w:id="1010452182">
          <w:marLeft w:val="640"/>
          <w:marRight w:val="0"/>
          <w:marTop w:val="0"/>
          <w:marBottom w:val="0"/>
          <w:divBdr>
            <w:top w:val="none" w:sz="0" w:space="0" w:color="auto"/>
            <w:left w:val="none" w:sz="0" w:space="0" w:color="auto"/>
            <w:bottom w:val="none" w:sz="0" w:space="0" w:color="auto"/>
            <w:right w:val="none" w:sz="0" w:space="0" w:color="auto"/>
          </w:divBdr>
        </w:div>
        <w:div w:id="808480279">
          <w:marLeft w:val="640"/>
          <w:marRight w:val="0"/>
          <w:marTop w:val="0"/>
          <w:marBottom w:val="0"/>
          <w:divBdr>
            <w:top w:val="none" w:sz="0" w:space="0" w:color="auto"/>
            <w:left w:val="none" w:sz="0" w:space="0" w:color="auto"/>
            <w:bottom w:val="none" w:sz="0" w:space="0" w:color="auto"/>
            <w:right w:val="none" w:sz="0" w:space="0" w:color="auto"/>
          </w:divBdr>
        </w:div>
        <w:div w:id="770324765">
          <w:marLeft w:val="640"/>
          <w:marRight w:val="0"/>
          <w:marTop w:val="0"/>
          <w:marBottom w:val="0"/>
          <w:divBdr>
            <w:top w:val="none" w:sz="0" w:space="0" w:color="auto"/>
            <w:left w:val="none" w:sz="0" w:space="0" w:color="auto"/>
            <w:bottom w:val="none" w:sz="0" w:space="0" w:color="auto"/>
            <w:right w:val="none" w:sz="0" w:space="0" w:color="auto"/>
          </w:divBdr>
        </w:div>
        <w:div w:id="1676346725">
          <w:marLeft w:val="640"/>
          <w:marRight w:val="0"/>
          <w:marTop w:val="0"/>
          <w:marBottom w:val="0"/>
          <w:divBdr>
            <w:top w:val="none" w:sz="0" w:space="0" w:color="auto"/>
            <w:left w:val="none" w:sz="0" w:space="0" w:color="auto"/>
            <w:bottom w:val="none" w:sz="0" w:space="0" w:color="auto"/>
            <w:right w:val="none" w:sz="0" w:space="0" w:color="auto"/>
          </w:divBdr>
        </w:div>
        <w:div w:id="1728602247">
          <w:marLeft w:val="640"/>
          <w:marRight w:val="0"/>
          <w:marTop w:val="0"/>
          <w:marBottom w:val="0"/>
          <w:divBdr>
            <w:top w:val="none" w:sz="0" w:space="0" w:color="auto"/>
            <w:left w:val="none" w:sz="0" w:space="0" w:color="auto"/>
            <w:bottom w:val="none" w:sz="0" w:space="0" w:color="auto"/>
            <w:right w:val="none" w:sz="0" w:space="0" w:color="auto"/>
          </w:divBdr>
        </w:div>
        <w:div w:id="1086995162">
          <w:marLeft w:val="640"/>
          <w:marRight w:val="0"/>
          <w:marTop w:val="0"/>
          <w:marBottom w:val="0"/>
          <w:divBdr>
            <w:top w:val="none" w:sz="0" w:space="0" w:color="auto"/>
            <w:left w:val="none" w:sz="0" w:space="0" w:color="auto"/>
            <w:bottom w:val="none" w:sz="0" w:space="0" w:color="auto"/>
            <w:right w:val="none" w:sz="0" w:space="0" w:color="auto"/>
          </w:divBdr>
        </w:div>
        <w:div w:id="1051004794">
          <w:marLeft w:val="640"/>
          <w:marRight w:val="0"/>
          <w:marTop w:val="0"/>
          <w:marBottom w:val="0"/>
          <w:divBdr>
            <w:top w:val="none" w:sz="0" w:space="0" w:color="auto"/>
            <w:left w:val="none" w:sz="0" w:space="0" w:color="auto"/>
            <w:bottom w:val="none" w:sz="0" w:space="0" w:color="auto"/>
            <w:right w:val="none" w:sz="0" w:space="0" w:color="auto"/>
          </w:divBdr>
        </w:div>
        <w:div w:id="430243948">
          <w:marLeft w:val="640"/>
          <w:marRight w:val="0"/>
          <w:marTop w:val="0"/>
          <w:marBottom w:val="0"/>
          <w:divBdr>
            <w:top w:val="none" w:sz="0" w:space="0" w:color="auto"/>
            <w:left w:val="none" w:sz="0" w:space="0" w:color="auto"/>
            <w:bottom w:val="none" w:sz="0" w:space="0" w:color="auto"/>
            <w:right w:val="none" w:sz="0" w:space="0" w:color="auto"/>
          </w:divBdr>
        </w:div>
        <w:div w:id="2006785875">
          <w:marLeft w:val="640"/>
          <w:marRight w:val="0"/>
          <w:marTop w:val="0"/>
          <w:marBottom w:val="0"/>
          <w:divBdr>
            <w:top w:val="none" w:sz="0" w:space="0" w:color="auto"/>
            <w:left w:val="none" w:sz="0" w:space="0" w:color="auto"/>
            <w:bottom w:val="none" w:sz="0" w:space="0" w:color="auto"/>
            <w:right w:val="none" w:sz="0" w:space="0" w:color="auto"/>
          </w:divBdr>
        </w:div>
        <w:div w:id="2022849280">
          <w:marLeft w:val="640"/>
          <w:marRight w:val="0"/>
          <w:marTop w:val="0"/>
          <w:marBottom w:val="0"/>
          <w:divBdr>
            <w:top w:val="none" w:sz="0" w:space="0" w:color="auto"/>
            <w:left w:val="none" w:sz="0" w:space="0" w:color="auto"/>
            <w:bottom w:val="none" w:sz="0" w:space="0" w:color="auto"/>
            <w:right w:val="none" w:sz="0" w:space="0" w:color="auto"/>
          </w:divBdr>
        </w:div>
        <w:div w:id="1607074853">
          <w:marLeft w:val="640"/>
          <w:marRight w:val="0"/>
          <w:marTop w:val="0"/>
          <w:marBottom w:val="0"/>
          <w:divBdr>
            <w:top w:val="none" w:sz="0" w:space="0" w:color="auto"/>
            <w:left w:val="none" w:sz="0" w:space="0" w:color="auto"/>
            <w:bottom w:val="none" w:sz="0" w:space="0" w:color="auto"/>
            <w:right w:val="none" w:sz="0" w:space="0" w:color="auto"/>
          </w:divBdr>
        </w:div>
        <w:div w:id="754744818">
          <w:marLeft w:val="640"/>
          <w:marRight w:val="0"/>
          <w:marTop w:val="0"/>
          <w:marBottom w:val="0"/>
          <w:divBdr>
            <w:top w:val="none" w:sz="0" w:space="0" w:color="auto"/>
            <w:left w:val="none" w:sz="0" w:space="0" w:color="auto"/>
            <w:bottom w:val="none" w:sz="0" w:space="0" w:color="auto"/>
            <w:right w:val="none" w:sz="0" w:space="0" w:color="auto"/>
          </w:divBdr>
        </w:div>
        <w:div w:id="1275870464">
          <w:marLeft w:val="640"/>
          <w:marRight w:val="0"/>
          <w:marTop w:val="0"/>
          <w:marBottom w:val="0"/>
          <w:divBdr>
            <w:top w:val="none" w:sz="0" w:space="0" w:color="auto"/>
            <w:left w:val="none" w:sz="0" w:space="0" w:color="auto"/>
            <w:bottom w:val="none" w:sz="0" w:space="0" w:color="auto"/>
            <w:right w:val="none" w:sz="0" w:space="0" w:color="auto"/>
          </w:divBdr>
        </w:div>
        <w:div w:id="1324970970">
          <w:marLeft w:val="640"/>
          <w:marRight w:val="0"/>
          <w:marTop w:val="0"/>
          <w:marBottom w:val="0"/>
          <w:divBdr>
            <w:top w:val="none" w:sz="0" w:space="0" w:color="auto"/>
            <w:left w:val="none" w:sz="0" w:space="0" w:color="auto"/>
            <w:bottom w:val="none" w:sz="0" w:space="0" w:color="auto"/>
            <w:right w:val="none" w:sz="0" w:space="0" w:color="auto"/>
          </w:divBdr>
        </w:div>
        <w:div w:id="375667561">
          <w:marLeft w:val="640"/>
          <w:marRight w:val="0"/>
          <w:marTop w:val="0"/>
          <w:marBottom w:val="0"/>
          <w:divBdr>
            <w:top w:val="none" w:sz="0" w:space="0" w:color="auto"/>
            <w:left w:val="none" w:sz="0" w:space="0" w:color="auto"/>
            <w:bottom w:val="none" w:sz="0" w:space="0" w:color="auto"/>
            <w:right w:val="none" w:sz="0" w:space="0" w:color="auto"/>
          </w:divBdr>
        </w:div>
        <w:div w:id="1775133891">
          <w:marLeft w:val="640"/>
          <w:marRight w:val="0"/>
          <w:marTop w:val="0"/>
          <w:marBottom w:val="0"/>
          <w:divBdr>
            <w:top w:val="none" w:sz="0" w:space="0" w:color="auto"/>
            <w:left w:val="none" w:sz="0" w:space="0" w:color="auto"/>
            <w:bottom w:val="none" w:sz="0" w:space="0" w:color="auto"/>
            <w:right w:val="none" w:sz="0" w:space="0" w:color="auto"/>
          </w:divBdr>
        </w:div>
        <w:div w:id="1579704591">
          <w:marLeft w:val="640"/>
          <w:marRight w:val="0"/>
          <w:marTop w:val="0"/>
          <w:marBottom w:val="0"/>
          <w:divBdr>
            <w:top w:val="none" w:sz="0" w:space="0" w:color="auto"/>
            <w:left w:val="none" w:sz="0" w:space="0" w:color="auto"/>
            <w:bottom w:val="none" w:sz="0" w:space="0" w:color="auto"/>
            <w:right w:val="none" w:sz="0" w:space="0" w:color="auto"/>
          </w:divBdr>
        </w:div>
        <w:div w:id="1009019722">
          <w:marLeft w:val="640"/>
          <w:marRight w:val="0"/>
          <w:marTop w:val="0"/>
          <w:marBottom w:val="0"/>
          <w:divBdr>
            <w:top w:val="none" w:sz="0" w:space="0" w:color="auto"/>
            <w:left w:val="none" w:sz="0" w:space="0" w:color="auto"/>
            <w:bottom w:val="none" w:sz="0" w:space="0" w:color="auto"/>
            <w:right w:val="none" w:sz="0" w:space="0" w:color="auto"/>
          </w:divBdr>
        </w:div>
        <w:div w:id="1264075494">
          <w:marLeft w:val="640"/>
          <w:marRight w:val="0"/>
          <w:marTop w:val="0"/>
          <w:marBottom w:val="0"/>
          <w:divBdr>
            <w:top w:val="none" w:sz="0" w:space="0" w:color="auto"/>
            <w:left w:val="none" w:sz="0" w:space="0" w:color="auto"/>
            <w:bottom w:val="none" w:sz="0" w:space="0" w:color="auto"/>
            <w:right w:val="none" w:sz="0" w:space="0" w:color="auto"/>
          </w:divBdr>
        </w:div>
        <w:div w:id="992297141">
          <w:marLeft w:val="640"/>
          <w:marRight w:val="0"/>
          <w:marTop w:val="0"/>
          <w:marBottom w:val="0"/>
          <w:divBdr>
            <w:top w:val="none" w:sz="0" w:space="0" w:color="auto"/>
            <w:left w:val="none" w:sz="0" w:space="0" w:color="auto"/>
            <w:bottom w:val="none" w:sz="0" w:space="0" w:color="auto"/>
            <w:right w:val="none" w:sz="0" w:space="0" w:color="auto"/>
          </w:divBdr>
        </w:div>
        <w:div w:id="1797681374">
          <w:marLeft w:val="640"/>
          <w:marRight w:val="0"/>
          <w:marTop w:val="0"/>
          <w:marBottom w:val="0"/>
          <w:divBdr>
            <w:top w:val="none" w:sz="0" w:space="0" w:color="auto"/>
            <w:left w:val="none" w:sz="0" w:space="0" w:color="auto"/>
            <w:bottom w:val="none" w:sz="0" w:space="0" w:color="auto"/>
            <w:right w:val="none" w:sz="0" w:space="0" w:color="auto"/>
          </w:divBdr>
        </w:div>
        <w:div w:id="1135179717">
          <w:marLeft w:val="640"/>
          <w:marRight w:val="0"/>
          <w:marTop w:val="0"/>
          <w:marBottom w:val="0"/>
          <w:divBdr>
            <w:top w:val="none" w:sz="0" w:space="0" w:color="auto"/>
            <w:left w:val="none" w:sz="0" w:space="0" w:color="auto"/>
            <w:bottom w:val="none" w:sz="0" w:space="0" w:color="auto"/>
            <w:right w:val="none" w:sz="0" w:space="0" w:color="auto"/>
          </w:divBdr>
        </w:div>
        <w:div w:id="1796097094">
          <w:marLeft w:val="640"/>
          <w:marRight w:val="0"/>
          <w:marTop w:val="0"/>
          <w:marBottom w:val="0"/>
          <w:divBdr>
            <w:top w:val="none" w:sz="0" w:space="0" w:color="auto"/>
            <w:left w:val="none" w:sz="0" w:space="0" w:color="auto"/>
            <w:bottom w:val="none" w:sz="0" w:space="0" w:color="auto"/>
            <w:right w:val="none" w:sz="0" w:space="0" w:color="auto"/>
          </w:divBdr>
        </w:div>
        <w:div w:id="1033307411">
          <w:marLeft w:val="640"/>
          <w:marRight w:val="0"/>
          <w:marTop w:val="0"/>
          <w:marBottom w:val="0"/>
          <w:divBdr>
            <w:top w:val="none" w:sz="0" w:space="0" w:color="auto"/>
            <w:left w:val="none" w:sz="0" w:space="0" w:color="auto"/>
            <w:bottom w:val="none" w:sz="0" w:space="0" w:color="auto"/>
            <w:right w:val="none" w:sz="0" w:space="0" w:color="auto"/>
          </w:divBdr>
        </w:div>
        <w:div w:id="150754625">
          <w:marLeft w:val="640"/>
          <w:marRight w:val="0"/>
          <w:marTop w:val="0"/>
          <w:marBottom w:val="0"/>
          <w:divBdr>
            <w:top w:val="none" w:sz="0" w:space="0" w:color="auto"/>
            <w:left w:val="none" w:sz="0" w:space="0" w:color="auto"/>
            <w:bottom w:val="none" w:sz="0" w:space="0" w:color="auto"/>
            <w:right w:val="none" w:sz="0" w:space="0" w:color="auto"/>
          </w:divBdr>
        </w:div>
        <w:div w:id="350186080">
          <w:marLeft w:val="640"/>
          <w:marRight w:val="0"/>
          <w:marTop w:val="0"/>
          <w:marBottom w:val="0"/>
          <w:divBdr>
            <w:top w:val="none" w:sz="0" w:space="0" w:color="auto"/>
            <w:left w:val="none" w:sz="0" w:space="0" w:color="auto"/>
            <w:bottom w:val="none" w:sz="0" w:space="0" w:color="auto"/>
            <w:right w:val="none" w:sz="0" w:space="0" w:color="auto"/>
          </w:divBdr>
        </w:div>
        <w:div w:id="1673486498">
          <w:marLeft w:val="640"/>
          <w:marRight w:val="0"/>
          <w:marTop w:val="0"/>
          <w:marBottom w:val="0"/>
          <w:divBdr>
            <w:top w:val="none" w:sz="0" w:space="0" w:color="auto"/>
            <w:left w:val="none" w:sz="0" w:space="0" w:color="auto"/>
            <w:bottom w:val="none" w:sz="0" w:space="0" w:color="auto"/>
            <w:right w:val="none" w:sz="0" w:space="0" w:color="auto"/>
          </w:divBdr>
        </w:div>
        <w:div w:id="1623924282">
          <w:marLeft w:val="640"/>
          <w:marRight w:val="0"/>
          <w:marTop w:val="0"/>
          <w:marBottom w:val="0"/>
          <w:divBdr>
            <w:top w:val="none" w:sz="0" w:space="0" w:color="auto"/>
            <w:left w:val="none" w:sz="0" w:space="0" w:color="auto"/>
            <w:bottom w:val="none" w:sz="0" w:space="0" w:color="auto"/>
            <w:right w:val="none" w:sz="0" w:space="0" w:color="auto"/>
          </w:divBdr>
        </w:div>
        <w:div w:id="373700547">
          <w:marLeft w:val="640"/>
          <w:marRight w:val="0"/>
          <w:marTop w:val="0"/>
          <w:marBottom w:val="0"/>
          <w:divBdr>
            <w:top w:val="none" w:sz="0" w:space="0" w:color="auto"/>
            <w:left w:val="none" w:sz="0" w:space="0" w:color="auto"/>
            <w:bottom w:val="none" w:sz="0" w:space="0" w:color="auto"/>
            <w:right w:val="none" w:sz="0" w:space="0" w:color="auto"/>
          </w:divBdr>
        </w:div>
        <w:div w:id="1413546182">
          <w:marLeft w:val="640"/>
          <w:marRight w:val="0"/>
          <w:marTop w:val="0"/>
          <w:marBottom w:val="0"/>
          <w:divBdr>
            <w:top w:val="none" w:sz="0" w:space="0" w:color="auto"/>
            <w:left w:val="none" w:sz="0" w:space="0" w:color="auto"/>
            <w:bottom w:val="none" w:sz="0" w:space="0" w:color="auto"/>
            <w:right w:val="none" w:sz="0" w:space="0" w:color="auto"/>
          </w:divBdr>
        </w:div>
        <w:div w:id="1219973607">
          <w:marLeft w:val="640"/>
          <w:marRight w:val="0"/>
          <w:marTop w:val="0"/>
          <w:marBottom w:val="0"/>
          <w:divBdr>
            <w:top w:val="none" w:sz="0" w:space="0" w:color="auto"/>
            <w:left w:val="none" w:sz="0" w:space="0" w:color="auto"/>
            <w:bottom w:val="none" w:sz="0" w:space="0" w:color="auto"/>
            <w:right w:val="none" w:sz="0" w:space="0" w:color="auto"/>
          </w:divBdr>
        </w:div>
        <w:div w:id="465202300">
          <w:marLeft w:val="640"/>
          <w:marRight w:val="0"/>
          <w:marTop w:val="0"/>
          <w:marBottom w:val="0"/>
          <w:divBdr>
            <w:top w:val="none" w:sz="0" w:space="0" w:color="auto"/>
            <w:left w:val="none" w:sz="0" w:space="0" w:color="auto"/>
            <w:bottom w:val="none" w:sz="0" w:space="0" w:color="auto"/>
            <w:right w:val="none" w:sz="0" w:space="0" w:color="auto"/>
          </w:divBdr>
        </w:div>
        <w:div w:id="1212958228">
          <w:marLeft w:val="640"/>
          <w:marRight w:val="0"/>
          <w:marTop w:val="0"/>
          <w:marBottom w:val="0"/>
          <w:divBdr>
            <w:top w:val="none" w:sz="0" w:space="0" w:color="auto"/>
            <w:left w:val="none" w:sz="0" w:space="0" w:color="auto"/>
            <w:bottom w:val="none" w:sz="0" w:space="0" w:color="auto"/>
            <w:right w:val="none" w:sz="0" w:space="0" w:color="auto"/>
          </w:divBdr>
        </w:div>
        <w:div w:id="1348097325">
          <w:marLeft w:val="640"/>
          <w:marRight w:val="0"/>
          <w:marTop w:val="0"/>
          <w:marBottom w:val="0"/>
          <w:divBdr>
            <w:top w:val="none" w:sz="0" w:space="0" w:color="auto"/>
            <w:left w:val="none" w:sz="0" w:space="0" w:color="auto"/>
            <w:bottom w:val="none" w:sz="0" w:space="0" w:color="auto"/>
            <w:right w:val="none" w:sz="0" w:space="0" w:color="auto"/>
          </w:divBdr>
        </w:div>
        <w:div w:id="774056597">
          <w:marLeft w:val="640"/>
          <w:marRight w:val="0"/>
          <w:marTop w:val="0"/>
          <w:marBottom w:val="0"/>
          <w:divBdr>
            <w:top w:val="none" w:sz="0" w:space="0" w:color="auto"/>
            <w:left w:val="none" w:sz="0" w:space="0" w:color="auto"/>
            <w:bottom w:val="none" w:sz="0" w:space="0" w:color="auto"/>
            <w:right w:val="none" w:sz="0" w:space="0" w:color="auto"/>
          </w:divBdr>
        </w:div>
        <w:div w:id="1669168434">
          <w:marLeft w:val="640"/>
          <w:marRight w:val="0"/>
          <w:marTop w:val="0"/>
          <w:marBottom w:val="0"/>
          <w:divBdr>
            <w:top w:val="none" w:sz="0" w:space="0" w:color="auto"/>
            <w:left w:val="none" w:sz="0" w:space="0" w:color="auto"/>
            <w:bottom w:val="none" w:sz="0" w:space="0" w:color="auto"/>
            <w:right w:val="none" w:sz="0" w:space="0" w:color="auto"/>
          </w:divBdr>
        </w:div>
        <w:div w:id="1728381990">
          <w:marLeft w:val="640"/>
          <w:marRight w:val="0"/>
          <w:marTop w:val="0"/>
          <w:marBottom w:val="0"/>
          <w:divBdr>
            <w:top w:val="none" w:sz="0" w:space="0" w:color="auto"/>
            <w:left w:val="none" w:sz="0" w:space="0" w:color="auto"/>
            <w:bottom w:val="none" w:sz="0" w:space="0" w:color="auto"/>
            <w:right w:val="none" w:sz="0" w:space="0" w:color="auto"/>
          </w:divBdr>
        </w:div>
        <w:div w:id="17657208">
          <w:marLeft w:val="640"/>
          <w:marRight w:val="0"/>
          <w:marTop w:val="0"/>
          <w:marBottom w:val="0"/>
          <w:divBdr>
            <w:top w:val="none" w:sz="0" w:space="0" w:color="auto"/>
            <w:left w:val="none" w:sz="0" w:space="0" w:color="auto"/>
            <w:bottom w:val="none" w:sz="0" w:space="0" w:color="auto"/>
            <w:right w:val="none" w:sz="0" w:space="0" w:color="auto"/>
          </w:divBdr>
        </w:div>
        <w:div w:id="1424956520">
          <w:marLeft w:val="640"/>
          <w:marRight w:val="0"/>
          <w:marTop w:val="0"/>
          <w:marBottom w:val="0"/>
          <w:divBdr>
            <w:top w:val="none" w:sz="0" w:space="0" w:color="auto"/>
            <w:left w:val="none" w:sz="0" w:space="0" w:color="auto"/>
            <w:bottom w:val="none" w:sz="0" w:space="0" w:color="auto"/>
            <w:right w:val="none" w:sz="0" w:space="0" w:color="auto"/>
          </w:divBdr>
        </w:div>
        <w:div w:id="60444770">
          <w:marLeft w:val="640"/>
          <w:marRight w:val="0"/>
          <w:marTop w:val="0"/>
          <w:marBottom w:val="0"/>
          <w:divBdr>
            <w:top w:val="none" w:sz="0" w:space="0" w:color="auto"/>
            <w:left w:val="none" w:sz="0" w:space="0" w:color="auto"/>
            <w:bottom w:val="none" w:sz="0" w:space="0" w:color="auto"/>
            <w:right w:val="none" w:sz="0" w:space="0" w:color="auto"/>
          </w:divBdr>
        </w:div>
        <w:div w:id="428355110">
          <w:marLeft w:val="640"/>
          <w:marRight w:val="0"/>
          <w:marTop w:val="0"/>
          <w:marBottom w:val="0"/>
          <w:divBdr>
            <w:top w:val="none" w:sz="0" w:space="0" w:color="auto"/>
            <w:left w:val="none" w:sz="0" w:space="0" w:color="auto"/>
            <w:bottom w:val="none" w:sz="0" w:space="0" w:color="auto"/>
            <w:right w:val="none" w:sz="0" w:space="0" w:color="auto"/>
          </w:divBdr>
        </w:div>
        <w:div w:id="329525413">
          <w:marLeft w:val="640"/>
          <w:marRight w:val="0"/>
          <w:marTop w:val="0"/>
          <w:marBottom w:val="0"/>
          <w:divBdr>
            <w:top w:val="none" w:sz="0" w:space="0" w:color="auto"/>
            <w:left w:val="none" w:sz="0" w:space="0" w:color="auto"/>
            <w:bottom w:val="none" w:sz="0" w:space="0" w:color="auto"/>
            <w:right w:val="none" w:sz="0" w:space="0" w:color="auto"/>
          </w:divBdr>
        </w:div>
        <w:div w:id="509948326">
          <w:marLeft w:val="640"/>
          <w:marRight w:val="0"/>
          <w:marTop w:val="0"/>
          <w:marBottom w:val="0"/>
          <w:divBdr>
            <w:top w:val="none" w:sz="0" w:space="0" w:color="auto"/>
            <w:left w:val="none" w:sz="0" w:space="0" w:color="auto"/>
            <w:bottom w:val="none" w:sz="0" w:space="0" w:color="auto"/>
            <w:right w:val="none" w:sz="0" w:space="0" w:color="auto"/>
          </w:divBdr>
        </w:div>
        <w:div w:id="2021196251">
          <w:marLeft w:val="640"/>
          <w:marRight w:val="0"/>
          <w:marTop w:val="0"/>
          <w:marBottom w:val="0"/>
          <w:divBdr>
            <w:top w:val="none" w:sz="0" w:space="0" w:color="auto"/>
            <w:left w:val="none" w:sz="0" w:space="0" w:color="auto"/>
            <w:bottom w:val="none" w:sz="0" w:space="0" w:color="auto"/>
            <w:right w:val="none" w:sz="0" w:space="0" w:color="auto"/>
          </w:divBdr>
        </w:div>
        <w:div w:id="1770734309">
          <w:marLeft w:val="640"/>
          <w:marRight w:val="0"/>
          <w:marTop w:val="0"/>
          <w:marBottom w:val="0"/>
          <w:divBdr>
            <w:top w:val="none" w:sz="0" w:space="0" w:color="auto"/>
            <w:left w:val="none" w:sz="0" w:space="0" w:color="auto"/>
            <w:bottom w:val="none" w:sz="0" w:space="0" w:color="auto"/>
            <w:right w:val="none" w:sz="0" w:space="0" w:color="auto"/>
          </w:divBdr>
        </w:div>
        <w:div w:id="1697929019">
          <w:marLeft w:val="640"/>
          <w:marRight w:val="0"/>
          <w:marTop w:val="0"/>
          <w:marBottom w:val="0"/>
          <w:divBdr>
            <w:top w:val="none" w:sz="0" w:space="0" w:color="auto"/>
            <w:left w:val="none" w:sz="0" w:space="0" w:color="auto"/>
            <w:bottom w:val="none" w:sz="0" w:space="0" w:color="auto"/>
            <w:right w:val="none" w:sz="0" w:space="0" w:color="auto"/>
          </w:divBdr>
        </w:div>
        <w:div w:id="135881153">
          <w:marLeft w:val="640"/>
          <w:marRight w:val="0"/>
          <w:marTop w:val="0"/>
          <w:marBottom w:val="0"/>
          <w:divBdr>
            <w:top w:val="none" w:sz="0" w:space="0" w:color="auto"/>
            <w:left w:val="none" w:sz="0" w:space="0" w:color="auto"/>
            <w:bottom w:val="none" w:sz="0" w:space="0" w:color="auto"/>
            <w:right w:val="none" w:sz="0" w:space="0" w:color="auto"/>
          </w:divBdr>
        </w:div>
        <w:div w:id="1586376211">
          <w:marLeft w:val="640"/>
          <w:marRight w:val="0"/>
          <w:marTop w:val="0"/>
          <w:marBottom w:val="0"/>
          <w:divBdr>
            <w:top w:val="none" w:sz="0" w:space="0" w:color="auto"/>
            <w:left w:val="none" w:sz="0" w:space="0" w:color="auto"/>
            <w:bottom w:val="none" w:sz="0" w:space="0" w:color="auto"/>
            <w:right w:val="none" w:sz="0" w:space="0" w:color="auto"/>
          </w:divBdr>
        </w:div>
        <w:div w:id="390806483">
          <w:marLeft w:val="640"/>
          <w:marRight w:val="0"/>
          <w:marTop w:val="0"/>
          <w:marBottom w:val="0"/>
          <w:divBdr>
            <w:top w:val="none" w:sz="0" w:space="0" w:color="auto"/>
            <w:left w:val="none" w:sz="0" w:space="0" w:color="auto"/>
            <w:bottom w:val="none" w:sz="0" w:space="0" w:color="auto"/>
            <w:right w:val="none" w:sz="0" w:space="0" w:color="auto"/>
          </w:divBdr>
        </w:div>
        <w:div w:id="753623336">
          <w:marLeft w:val="640"/>
          <w:marRight w:val="0"/>
          <w:marTop w:val="0"/>
          <w:marBottom w:val="0"/>
          <w:divBdr>
            <w:top w:val="none" w:sz="0" w:space="0" w:color="auto"/>
            <w:left w:val="none" w:sz="0" w:space="0" w:color="auto"/>
            <w:bottom w:val="none" w:sz="0" w:space="0" w:color="auto"/>
            <w:right w:val="none" w:sz="0" w:space="0" w:color="auto"/>
          </w:divBdr>
        </w:div>
        <w:div w:id="1419214693">
          <w:marLeft w:val="640"/>
          <w:marRight w:val="0"/>
          <w:marTop w:val="0"/>
          <w:marBottom w:val="0"/>
          <w:divBdr>
            <w:top w:val="none" w:sz="0" w:space="0" w:color="auto"/>
            <w:left w:val="none" w:sz="0" w:space="0" w:color="auto"/>
            <w:bottom w:val="none" w:sz="0" w:space="0" w:color="auto"/>
            <w:right w:val="none" w:sz="0" w:space="0" w:color="auto"/>
          </w:divBdr>
        </w:div>
        <w:div w:id="1097948166">
          <w:marLeft w:val="640"/>
          <w:marRight w:val="0"/>
          <w:marTop w:val="0"/>
          <w:marBottom w:val="0"/>
          <w:divBdr>
            <w:top w:val="none" w:sz="0" w:space="0" w:color="auto"/>
            <w:left w:val="none" w:sz="0" w:space="0" w:color="auto"/>
            <w:bottom w:val="none" w:sz="0" w:space="0" w:color="auto"/>
            <w:right w:val="none" w:sz="0" w:space="0" w:color="auto"/>
          </w:divBdr>
        </w:div>
        <w:div w:id="120268566">
          <w:marLeft w:val="640"/>
          <w:marRight w:val="0"/>
          <w:marTop w:val="0"/>
          <w:marBottom w:val="0"/>
          <w:divBdr>
            <w:top w:val="none" w:sz="0" w:space="0" w:color="auto"/>
            <w:left w:val="none" w:sz="0" w:space="0" w:color="auto"/>
            <w:bottom w:val="none" w:sz="0" w:space="0" w:color="auto"/>
            <w:right w:val="none" w:sz="0" w:space="0" w:color="auto"/>
          </w:divBdr>
        </w:div>
        <w:div w:id="1747992793">
          <w:marLeft w:val="640"/>
          <w:marRight w:val="0"/>
          <w:marTop w:val="0"/>
          <w:marBottom w:val="0"/>
          <w:divBdr>
            <w:top w:val="none" w:sz="0" w:space="0" w:color="auto"/>
            <w:left w:val="none" w:sz="0" w:space="0" w:color="auto"/>
            <w:bottom w:val="none" w:sz="0" w:space="0" w:color="auto"/>
            <w:right w:val="none" w:sz="0" w:space="0" w:color="auto"/>
          </w:divBdr>
        </w:div>
        <w:div w:id="1569224876">
          <w:marLeft w:val="640"/>
          <w:marRight w:val="0"/>
          <w:marTop w:val="0"/>
          <w:marBottom w:val="0"/>
          <w:divBdr>
            <w:top w:val="none" w:sz="0" w:space="0" w:color="auto"/>
            <w:left w:val="none" w:sz="0" w:space="0" w:color="auto"/>
            <w:bottom w:val="none" w:sz="0" w:space="0" w:color="auto"/>
            <w:right w:val="none" w:sz="0" w:space="0" w:color="auto"/>
          </w:divBdr>
        </w:div>
        <w:div w:id="991757122">
          <w:marLeft w:val="640"/>
          <w:marRight w:val="0"/>
          <w:marTop w:val="0"/>
          <w:marBottom w:val="0"/>
          <w:divBdr>
            <w:top w:val="none" w:sz="0" w:space="0" w:color="auto"/>
            <w:left w:val="none" w:sz="0" w:space="0" w:color="auto"/>
            <w:bottom w:val="none" w:sz="0" w:space="0" w:color="auto"/>
            <w:right w:val="none" w:sz="0" w:space="0" w:color="auto"/>
          </w:divBdr>
        </w:div>
        <w:div w:id="335959813">
          <w:marLeft w:val="640"/>
          <w:marRight w:val="0"/>
          <w:marTop w:val="0"/>
          <w:marBottom w:val="0"/>
          <w:divBdr>
            <w:top w:val="none" w:sz="0" w:space="0" w:color="auto"/>
            <w:left w:val="none" w:sz="0" w:space="0" w:color="auto"/>
            <w:bottom w:val="none" w:sz="0" w:space="0" w:color="auto"/>
            <w:right w:val="none" w:sz="0" w:space="0" w:color="auto"/>
          </w:divBdr>
        </w:div>
        <w:div w:id="471561913">
          <w:marLeft w:val="640"/>
          <w:marRight w:val="0"/>
          <w:marTop w:val="0"/>
          <w:marBottom w:val="0"/>
          <w:divBdr>
            <w:top w:val="none" w:sz="0" w:space="0" w:color="auto"/>
            <w:left w:val="none" w:sz="0" w:space="0" w:color="auto"/>
            <w:bottom w:val="none" w:sz="0" w:space="0" w:color="auto"/>
            <w:right w:val="none" w:sz="0" w:space="0" w:color="auto"/>
          </w:divBdr>
        </w:div>
        <w:div w:id="1771702271">
          <w:marLeft w:val="640"/>
          <w:marRight w:val="0"/>
          <w:marTop w:val="0"/>
          <w:marBottom w:val="0"/>
          <w:divBdr>
            <w:top w:val="none" w:sz="0" w:space="0" w:color="auto"/>
            <w:left w:val="none" w:sz="0" w:space="0" w:color="auto"/>
            <w:bottom w:val="none" w:sz="0" w:space="0" w:color="auto"/>
            <w:right w:val="none" w:sz="0" w:space="0" w:color="auto"/>
          </w:divBdr>
        </w:div>
      </w:divsChild>
    </w:div>
    <w:div w:id="205334582">
      <w:marLeft w:val="640"/>
      <w:marRight w:val="0"/>
      <w:marTop w:val="0"/>
      <w:marBottom w:val="0"/>
      <w:divBdr>
        <w:top w:val="none" w:sz="0" w:space="0" w:color="auto"/>
        <w:left w:val="none" w:sz="0" w:space="0" w:color="auto"/>
        <w:bottom w:val="none" w:sz="0" w:space="0" w:color="auto"/>
        <w:right w:val="none" w:sz="0" w:space="0" w:color="auto"/>
      </w:divBdr>
    </w:div>
    <w:div w:id="207226615">
      <w:marLeft w:val="640"/>
      <w:marRight w:val="0"/>
      <w:marTop w:val="0"/>
      <w:marBottom w:val="0"/>
      <w:divBdr>
        <w:top w:val="none" w:sz="0" w:space="0" w:color="auto"/>
        <w:left w:val="none" w:sz="0" w:space="0" w:color="auto"/>
        <w:bottom w:val="none" w:sz="0" w:space="0" w:color="auto"/>
        <w:right w:val="none" w:sz="0" w:space="0" w:color="auto"/>
      </w:divBdr>
    </w:div>
    <w:div w:id="208423504">
      <w:marLeft w:val="640"/>
      <w:marRight w:val="0"/>
      <w:marTop w:val="0"/>
      <w:marBottom w:val="0"/>
      <w:divBdr>
        <w:top w:val="none" w:sz="0" w:space="0" w:color="auto"/>
        <w:left w:val="none" w:sz="0" w:space="0" w:color="auto"/>
        <w:bottom w:val="none" w:sz="0" w:space="0" w:color="auto"/>
        <w:right w:val="none" w:sz="0" w:space="0" w:color="auto"/>
      </w:divBdr>
    </w:div>
    <w:div w:id="209148531">
      <w:marLeft w:val="640"/>
      <w:marRight w:val="0"/>
      <w:marTop w:val="0"/>
      <w:marBottom w:val="0"/>
      <w:divBdr>
        <w:top w:val="none" w:sz="0" w:space="0" w:color="auto"/>
        <w:left w:val="none" w:sz="0" w:space="0" w:color="auto"/>
        <w:bottom w:val="none" w:sz="0" w:space="0" w:color="auto"/>
        <w:right w:val="none" w:sz="0" w:space="0" w:color="auto"/>
      </w:divBdr>
    </w:div>
    <w:div w:id="209196180">
      <w:marLeft w:val="640"/>
      <w:marRight w:val="0"/>
      <w:marTop w:val="0"/>
      <w:marBottom w:val="0"/>
      <w:divBdr>
        <w:top w:val="none" w:sz="0" w:space="0" w:color="auto"/>
        <w:left w:val="none" w:sz="0" w:space="0" w:color="auto"/>
        <w:bottom w:val="none" w:sz="0" w:space="0" w:color="auto"/>
        <w:right w:val="none" w:sz="0" w:space="0" w:color="auto"/>
      </w:divBdr>
    </w:div>
    <w:div w:id="209541885">
      <w:bodyDiv w:val="1"/>
      <w:marLeft w:val="0"/>
      <w:marRight w:val="0"/>
      <w:marTop w:val="0"/>
      <w:marBottom w:val="0"/>
      <w:divBdr>
        <w:top w:val="none" w:sz="0" w:space="0" w:color="auto"/>
        <w:left w:val="none" w:sz="0" w:space="0" w:color="auto"/>
        <w:bottom w:val="none" w:sz="0" w:space="0" w:color="auto"/>
        <w:right w:val="none" w:sz="0" w:space="0" w:color="auto"/>
      </w:divBdr>
      <w:divsChild>
        <w:div w:id="2145148956">
          <w:marLeft w:val="640"/>
          <w:marRight w:val="0"/>
          <w:marTop w:val="0"/>
          <w:marBottom w:val="0"/>
          <w:divBdr>
            <w:top w:val="none" w:sz="0" w:space="0" w:color="auto"/>
            <w:left w:val="none" w:sz="0" w:space="0" w:color="auto"/>
            <w:bottom w:val="none" w:sz="0" w:space="0" w:color="auto"/>
            <w:right w:val="none" w:sz="0" w:space="0" w:color="auto"/>
          </w:divBdr>
        </w:div>
        <w:div w:id="1048260926">
          <w:marLeft w:val="640"/>
          <w:marRight w:val="0"/>
          <w:marTop w:val="0"/>
          <w:marBottom w:val="0"/>
          <w:divBdr>
            <w:top w:val="none" w:sz="0" w:space="0" w:color="auto"/>
            <w:left w:val="none" w:sz="0" w:space="0" w:color="auto"/>
            <w:bottom w:val="none" w:sz="0" w:space="0" w:color="auto"/>
            <w:right w:val="none" w:sz="0" w:space="0" w:color="auto"/>
          </w:divBdr>
        </w:div>
        <w:div w:id="1513644542">
          <w:marLeft w:val="640"/>
          <w:marRight w:val="0"/>
          <w:marTop w:val="0"/>
          <w:marBottom w:val="0"/>
          <w:divBdr>
            <w:top w:val="none" w:sz="0" w:space="0" w:color="auto"/>
            <w:left w:val="none" w:sz="0" w:space="0" w:color="auto"/>
            <w:bottom w:val="none" w:sz="0" w:space="0" w:color="auto"/>
            <w:right w:val="none" w:sz="0" w:space="0" w:color="auto"/>
          </w:divBdr>
        </w:div>
        <w:div w:id="1483156740">
          <w:marLeft w:val="640"/>
          <w:marRight w:val="0"/>
          <w:marTop w:val="0"/>
          <w:marBottom w:val="0"/>
          <w:divBdr>
            <w:top w:val="none" w:sz="0" w:space="0" w:color="auto"/>
            <w:left w:val="none" w:sz="0" w:space="0" w:color="auto"/>
            <w:bottom w:val="none" w:sz="0" w:space="0" w:color="auto"/>
            <w:right w:val="none" w:sz="0" w:space="0" w:color="auto"/>
          </w:divBdr>
        </w:div>
        <w:div w:id="2021270434">
          <w:marLeft w:val="640"/>
          <w:marRight w:val="0"/>
          <w:marTop w:val="0"/>
          <w:marBottom w:val="0"/>
          <w:divBdr>
            <w:top w:val="none" w:sz="0" w:space="0" w:color="auto"/>
            <w:left w:val="none" w:sz="0" w:space="0" w:color="auto"/>
            <w:bottom w:val="none" w:sz="0" w:space="0" w:color="auto"/>
            <w:right w:val="none" w:sz="0" w:space="0" w:color="auto"/>
          </w:divBdr>
        </w:div>
        <w:div w:id="1929385000">
          <w:marLeft w:val="640"/>
          <w:marRight w:val="0"/>
          <w:marTop w:val="0"/>
          <w:marBottom w:val="0"/>
          <w:divBdr>
            <w:top w:val="none" w:sz="0" w:space="0" w:color="auto"/>
            <w:left w:val="none" w:sz="0" w:space="0" w:color="auto"/>
            <w:bottom w:val="none" w:sz="0" w:space="0" w:color="auto"/>
            <w:right w:val="none" w:sz="0" w:space="0" w:color="auto"/>
          </w:divBdr>
        </w:div>
        <w:div w:id="852650100">
          <w:marLeft w:val="640"/>
          <w:marRight w:val="0"/>
          <w:marTop w:val="0"/>
          <w:marBottom w:val="0"/>
          <w:divBdr>
            <w:top w:val="none" w:sz="0" w:space="0" w:color="auto"/>
            <w:left w:val="none" w:sz="0" w:space="0" w:color="auto"/>
            <w:bottom w:val="none" w:sz="0" w:space="0" w:color="auto"/>
            <w:right w:val="none" w:sz="0" w:space="0" w:color="auto"/>
          </w:divBdr>
        </w:div>
        <w:div w:id="1846477818">
          <w:marLeft w:val="640"/>
          <w:marRight w:val="0"/>
          <w:marTop w:val="0"/>
          <w:marBottom w:val="0"/>
          <w:divBdr>
            <w:top w:val="none" w:sz="0" w:space="0" w:color="auto"/>
            <w:left w:val="none" w:sz="0" w:space="0" w:color="auto"/>
            <w:bottom w:val="none" w:sz="0" w:space="0" w:color="auto"/>
            <w:right w:val="none" w:sz="0" w:space="0" w:color="auto"/>
          </w:divBdr>
        </w:div>
        <w:div w:id="1569461105">
          <w:marLeft w:val="640"/>
          <w:marRight w:val="0"/>
          <w:marTop w:val="0"/>
          <w:marBottom w:val="0"/>
          <w:divBdr>
            <w:top w:val="none" w:sz="0" w:space="0" w:color="auto"/>
            <w:left w:val="none" w:sz="0" w:space="0" w:color="auto"/>
            <w:bottom w:val="none" w:sz="0" w:space="0" w:color="auto"/>
            <w:right w:val="none" w:sz="0" w:space="0" w:color="auto"/>
          </w:divBdr>
        </w:div>
        <w:div w:id="157380664">
          <w:marLeft w:val="640"/>
          <w:marRight w:val="0"/>
          <w:marTop w:val="0"/>
          <w:marBottom w:val="0"/>
          <w:divBdr>
            <w:top w:val="none" w:sz="0" w:space="0" w:color="auto"/>
            <w:left w:val="none" w:sz="0" w:space="0" w:color="auto"/>
            <w:bottom w:val="none" w:sz="0" w:space="0" w:color="auto"/>
            <w:right w:val="none" w:sz="0" w:space="0" w:color="auto"/>
          </w:divBdr>
        </w:div>
        <w:div w:id="248463318">
          <w:marLeft w:val="640"/>
          <w:marRight w:val="0"/>
          <w:marTop w:val="0"/>
          <w:marBottom w:val="0"/>
          <w:divBdr>
            <w:top w:val="none" w:sz="0" w:space="0" w:color="auto"/>
            <w:left w:val="none" w:sz="0" w:space="0" w:color="auto"/>
            <w:bottom w:val="none" w:sz="0" w:space="0" w:color="auto"/>
            <w:right w:val="none" w:sz="0" w:space="0" w:color="auto"/>
          </w:divBdr>
        </w:div>
        <w:div w:id="1400520214">
          <w:marLeft w:val="640"/>
          <w:marRight w:val="0"/>
          <w:marTop w:val="0"/>
          <w:marBottom w:val="0"/>
          <w:divBdr>
            <w:top w:val="none" w:sz="0" w:space="0" w:color="auto"/>
            <w:left w:val="none" w:sz="0" w:space="0" w:color="auto"/>
            <w:bottom w:val="none" w:sz="0" w:space="0" w:color="auto"/>
            <w:right w:val="none" w:sz="0" w:space="0" w:color="auto"/>
          </w:divBdr>
        </w:div>
        <w:div w:id="1366323269">
          <w:marLeft w:val="640"/>
          <w:marRight w:val="0"/>
          <w:marTop w:val="0"/>
          <w:marBottom w:val="0"/>
          <w:divBdr>
            <w:top w:val="none" w:sz="0" w:space="0" w:color="auto"/>
            <w:left w:val="none" w:sz="0" w:space="0" w:color="auto"/>
            <w:bottom w:val="none" w:sz="0" w:space="0" w:color="auto"/>
            <w:right w:val="none" w:sz="0" w:space="0" w:color="auto"/>
          </w:divBdr>
        </w:div>
        <w:div w:id="1716730208">
          <w:marLeft w:val="640"/>
          <w:marRight w:val="0"/>
          <w:marTop w:val="0"/>
          <w:marBottom w:val="0"/>
          <w:divBdr>
            <w:top w:val="none" w:sz="0" w:space="0" w:color="auto"/>
            <w:left w:val="none" w:sz="0" w:space="0" w:color="auto"/>
            <w:bottom w:val="none" w:sz="0" w:space="0" w:color="auto"/>
            <w:right w:val="none" w:sz="0" w:space="0" w:color="auto"/>
          </w:divBdr>
        </w:div>
        <w:div w:id="565533290">
          <w:marLeft w:val="640"/>
          <w:marRight w:val="0"/>
          <w:marTop w:val="0"/>
          <w:marBottom w:val="0"/>
          <w:divBdr>
            <w:top w:val="none" w:sz="0" w:space="0" w:color="auto"/>
            <w:left w:val="none" w:sz="0" w:space="0" w:color="auto"/>
            <w:bottom w:val="none" w:sz="0" w:space="0" w:color="auto"/>
            <w:right w:val="none" w:sz="0" w:space="0" w:color="auto"/>
          </w:divBdr>
        </w:div>
        <w:div w:id="2145393352">
          <w:marLeft w:val="640"/>
          <w:marRight w:val="0"/>
          <w:marTop w:val="0"/>
          <w:marBottom w:val="0"/>
          <w:divBdr>
            <w:top w:val="none" w:sz="0" w:space="0" w:color="auto"/>
            <w:left w:val="none" w:sz="0" w:space="0" w:color="auto"/>
            <w:bottom w:val="none" w:sz="0" w:space="0" w:color="auto"/>
            <w:right w:val="none" w:sz="0" w:space="0" w:color="auto"/>
          </w:divBdr>
        </w:div>
        <w:div w:id="1468662899">
          <w:marLeft w:val="640"/>
          <w:marRight w:val="0"/>
          <w:marTop w:val="0"/>
          <w:marBottom w:val="0"/>
          <w:divBdr>
            <w:top w:val="none" w:sz="0" w:space="0" w:color="auto"/>
            <w:left w:val="none" w:sz="0" w:space="0" w:color="auto"/>
            <w:bottom w:val="none" w:sz="0" w:space="0" w:color="auto"/>
            <w:right w:val="none" w:sz="0" w:space="0" w:color="auto"/>
          </w:divBdr>
        </w:div>
        <w:div w:id="701512344">
          <w:marLeft w:val="640"/>
          <w:marRight w:val="0"/>
          <w:marTop w:val="0"/>
          <w:marBottom w:val="0"/>
          <w:divBdr>
            <w:top w:val="none" w:sz="0" w:space="0" w:color="auto"/>
            <w:left w:val="none" w:sz="0" w:space="0" w:color="auto"/>
            <w:bottom w:val="none" w:sz="0" w:space="0" w:color="auto"/>
            <w:right w:val="none" w:sz="0" w:space="0" w:color="auto"/>
          </w:divBdr>
        </w:div>
        <w:div w:id="1691878084">
          <w:marLeft w:val="640"/>
          <w:marRight w:val="0"/>
          <w:marTop w:val="0"/>
          <w:marBottom w:val="0"/>
          <w:divBdr>
            <w:top w:val="none" w:sz="0" w:space="0" w:color="auto"/>
            <w:left w:val="none" w:sz="0" w:space="0" w:color="auto"/>
            <w:bottom w:val="none" w:sz="0" w:space="0" w:color="auto"/>
            <w:right w:val="none" w:sz="0" w:space="0" w:color="auto"/>
          </w:divBdr>
        </w:div>
        <w:div w:id="1557623743">
          <w:marLeft w:val="640"/>
          <w:marRight w:val="0"/>
          <w:marTop w:val="0"/>
          <w:marBottom w:val="0"/>
          <w:divBdr>
            <w:top w:val="none" w:sz="0" w:space="0" w:color="auto"/>
            <w:left w:val="none" w:sz="0" w:space="0" w:color="auto"/>
            <w:bottom w:val="none" w:sz="0" w:space="0" w:color="auto"/>
            <w:right w:val="none" w:sz="0" w:space="0" w:color="auto"/>
          </w:divBdr>
        </w:div>
        <w:div w:id="651719499">
          <w:marLeft w:val="640"/>
          <w:marRight w:val="0"/>
          <w:marTop w:val="0"/>
          <w:marBottom w:val="0"/>
          <w:divBdr>
            <w:top w:val="none" w:sz="0" w:space="0" w:color="auto"/>
            <w:left w:val="none" w:sz="0" w:space="0" w:color="auto"/>
            <w:bottom w:val="none" w:sz="0" w:space="0" w:color="auto"/>
            <w:right w:val="none" w:sz="0" w:space="0" w:color="auto"/>
          </w:divBdr>
        </w:div>
        <w:div w:id="1594820071">
          <w:marLeft w:val="640"/>
          <w:marRight w:val="0"/>
          <w:marTop w:val="0"/>
          <w:marBottom w:val="0"/>
          <w:divBdr>
            <w:top w:val="none" w:sz="0" w:space="0" w:color="auto"/>
            <w:left w:val="none" w:sz="0" w:space="0" w:color="auto"/>
            <w:bottom w:val="none" w:sz="0" w:space="0" w:color="auto"/>
            <w:right w:val="none" w:sz="0" w:space="0" w:color="auto"/>
          </w:divBdr>
        </w:div>
        <w:div w:id="1604148395">
          <w:marLeft w:val="640"/>
          <w:marRight w:val="0"/>
          <w:marTop w:val="0"/>
          <w:marBottom w:val="0"/>
          <w:divBdr>
            <w:top w:val="none" w:sz="0" w:space="0" w:color="auto"/>
            <w:left w:val="none" w:sz="0" w:space="0" w:color="auto"/>
            <w:bottom w:val="none" w:sz="0" w:space="0" w:color="auto"/>
            <w:right w:val="none" w:sz="0" w:space="0" w:color="auto"/>
          </w:divBdr>
        </w:div>
        <w:div w:id="2005355672">
          <w:marLeft w:val="640"/>
          <w:marRight w:val="0"/>
          <w:marTop w:val="0"/>
          <w:marBottom w:val="0"/>
          <w:divBdr>
            <w:top w:val="none" w:sz="0" w:space="0" w:color="auto"/>
            <w:left w:val="none" w:sz="0" w:space="0" w:color="auto"/>
            <w:bottom w:val="none" w:sz="0" w:space="0" w:color="auto"/>
            <w:right w:val="none" w:sz="0" w:space="0" w:color="auto"/>
          </w:divBdr>
        </w:div>
        <w:div w:id="1168668432">
          <w:marLeft w:val="640"/>
          <w:marRight w:val="0"/>
          <w:marTop w:val="0"/>
          <w:marBottom w:val="0"/>
          <w:divBdr>
            <w:top w:val="none" w:sz="0" w:space="0" w:color="auto"/>
            <w:left w:val="none" w:sz="0" w:space="0" w:color="auto"/>
            <w:bottom w:val="none" w:sz="0" w:space="0" w:color="auto"/>
            <w:right w:val="none" w:sz="0" w:space="0" w:color="auto"/>
          </w:divBdr>
        </w:div>
        <w:div w:id="1135682114">
          <w:marLeft w:val="640"/>
          <w:marRight w:val="0"/>
          <w:marTop w:val="0"/>
          <w:marBottom w:val="0"/>
          <w:divBdr>
            <w:top w:val="none" w:sz="0" w:space="0" w:color="auto"/>
            <w:left w:val="none" w:sz="0" w:space="0" w:color="auto"/>
            <w:bottom w:val="none" w:sz="0" w:space="0" w:color="auto"/>
            <w:right w:val="none" w:sz="0" w:space="0" w:color="auto"/>
          </w:divBdr>
        </w:div>
        <w:div w:id="2108233983">
          <w:marLeft w:val="640"/>
          <w:marRight w:val="0"/>
          <w:marTop w:val="0"/>
          <w:marBottom w:val="0"/>
          <w:divBdr>
            <w:top w:val="none" w:sz="0" w:space="0" w:color="auto"/>
            <w:left w:val="none" w:sz="0" w:space="0" w:color="auto"/>
            <w:bottom w:val="none" w:sz="0" w:space="0" w:color="auto"/>
            <w:right w:val="none" w:sz="0" w:space="0" w:color="auto"/>
          </w:divBdr>
        </w:div>
        <w:div w:id="887575006">
          <w:marLeft w:val="640"/>
          <w:marRight w:val="0"/>
          <w:marTop w:val="0"/>
          <w:marBottom w:val="0"/>
          <w:divBdr>
            <w:top w:val="none" w:sz="0" w:space="0" w:color="auto"/>
            <w:left w:val="none" w:sz="0" w:space="0" w:color="auto"/>
            <w:bottom w:val="none" w:sz="0" w:space="0" w:color="auto"/>
            <w:right w:val="none" w:sz="0" w:space="0" w:color="auto"/>
          </w:divBdr>
        </w:div>
        <w:div w:id="1095321337">
          <w:marLeft w:val="640"/>
          <w:marRight w:val="0"/>
          <w:marTop w:val="0"/>
          <w:marBottom w:val="0"/>
          <w:divBdr>
            <w:top w:val="none" w:sz="0" w:space="0" w:color="auto"/>
            <w:left w:val="none" w:sz="0" w:space="0" w:color="auto"/>
            <w:bottom w:val="none" w:sz="0" w:space="0" w:color="auto"/>
            <w:right w:val="none" w:sz="0" w:space="0" w:color="auto"/>
          </w:divBdr>
        </w:div>
        <w:div w:id="736905127">
          <w:marLeft w:val="640"/>
          <w:marRight w:val="0"/>
          <w:marTop w:val="0"/>
          <w:marBottom w:val="0"/>
          <w:divBdr>
            <w:top w:val="none" w:sz="0" w:space="0" w:color="auto"/>
            <w:left w:val="none" w:sz="0" w:space="0" w:color="auto"/>
            <w:bottom w:val="none" w:sz="0" w:space="0" w:color="auto"/>
            <w:right w:val="none" w:sz="0" w:space="0" w:color="auto"/>
          </w:divBdr>
        </w:div>
        <w:div w:id="4747204">
          <w:marLeft w:val="640"/>
          <w:marRight w:val="0"/>
          <w:marTop w:val="0"/>
          <w:marBottom w:val="0"/>
          <w:divBdr>
            <w:top w:val="none" w:sz="0" w:space="0" w:color="auto"/>
            <w:left w:val="none" w:sz="0" w:space="0" w:color="auto"/>
            <w:bottom w:val="none" w:sz="0" w:space="0" w:color="auto"/>
            <w:right w:val="none" w:sz="0" w:space="0" w:color="auto"/>
          </w:divBdr>
        </w:div>
        <w:div w:id="1629434527">
          <w:marLeft w:val="640"/>
          <w:marRight w:val="0"/>
          <w:marTop w:val="0"/>
          <w:marBottom w:val="0"/>
          <w:divBdr>
            <w:top w:val="none" w:sz="0" w:space="0" w:color="auto"/>
            <w:left w:val="none" w:sz="0" w:space="0" w:color="auto"/>
            <w:bottom w:val="none" w:sz="0" w:space="0" w:color="auto"/>
            <w:right w:val="none" w:sz="0" w:space="0" w:color="auto"/>
          </w:divBdr>
        </w:div>
        <w:div w:id="2107191695">
          <w:marLeft w:val="640"/>
          <w:marRight w:val="0"/>
          <w:marTop w:val="0"/>
          <w:marBottom w:val="0"/>
          <w:divBdr>
            <w:top w:val="none" w:sz="0" w:space="0" w:color="auto"/>
            <w:left w:val="none" w:sz="0" w:space="0" w:color="auto"/>
            <w:bottom w:val="none" w:sz="0" w:space="0" w:color="auto"/>
            <w:right w:val="none" w:sz="0" w:space="0" w:color="auto"/>
          </w:divBdr>
        </w:div>
        <w:div w:id="1825317137">
          <w:marLeft w:val="640"/>
          <w:marRight w:val="0"/>
          <w:marTop w:val="0"/>
          <w:marBottom w:val="0"/>
          <w:divBdr>
            <w:top w:val="none" w:sz="0" w:space="0" w:color="auto"/>
            <w:left w:val="none" w:sz="0" w:space="0" w:color="auto"/>
            <w:bottom w:val="none" w:sz="0" w:space="0" w:color="auto"/>
            <w:right w:val="none" w:sz="0" w:space="0" w:color="auto"/>
          </w:divBdr>
        </w:div>
        <w:div w:id="347947750">
          <w:marLeft w:val="640"/>
          <w:marRight w:val="0"/>
          <w:marTop w:val="0"/>
          <w:marBottom w:val="0"/>
          <w:divBdr>
            <w:top w:val="none" w:sz="0" w:space="0" w:color="auto"/>
            <w:left w:val="none" w:sz="0" w:space="0" w:color="auto"/>
            <w:bottom w:val="none" w:sz="0" w:space="0" w:color="auto"/>
            <w:right w:val="none" w:sz="0" w:space="0" w:color="auto"/>
          </w:divBdr>
        </w:div>
        <w:div w:id="1657952372">
          <w:marLeft w:val="640"/>
          <w:marRight w:val="0"/>
          <w:marTop w:val="0"/>
          <w:marBottom w:val="0"/>
          <w:divBdr>
            <w:top w:val="none" w:sz="0" w:space="0" w:color="auto"/>
            <w:left w:val="none" w:sz="0" w:space="0" w:color="auto"/>
            <w:bottom w:val="none" w:sz="0" w:space="0" w:color="auto"/>
            <w:right w:val="none" w:sz="0" w:space="0" w:color="auto"/>
          </w:divBdr>
        </w:div>
        <w:div w:id="872838467">
          <w:marLeft w:val="640"/>
          <w:marRight w:val="0"/>
          <w:marTop w:val="0"/>
          <w:marBottom w:val="0"/>
          <w:divBdr>
            <w:top w:val="none" w:sz="0" w:space="0" w:color="auto"/>
            <w:left w:val="none" w:sz="0" w:space="0" w:color="auto"/>
            <w:bottom w:val="none" w:sz="0" w:space="0" w:color="auto"/>
            <w:right w:val="none" w:sz="0" w:space="0" w:color="auto"/>
          </w:divBdr>
        </w:div>
        <w:div w:id="279918360">
          <w:marLeft w:val="640"/>
          <w:marRight w:val="0"/>
          <w:marTop w:val="0"/>
          <w:marBottom w:val="0"/>
          <w:divBdr>
            <w:top w:val="none" w:sz="0" w:space="0" w:color="auto"/>
            <w:left w:val="none" w:sz="0" w:space="0" w:color="auto"/>
            <w:bottom w:val="none" w:sz="0" w:space="0" w:color="auto"/>
            <w:right w:val="none" w:sz="0" w:space="0" w:color="auto"/>
          </w:divBdr>
        </w:div>
        <w:div w:id="645473913">
          <w:marLeft w:val="640"/>
          <w:marRight w:val="0"/>
          <w:marTop w:val="0"/>
          <w:marBottom w:val="0"/>
          <w:divBdr>
            <w:top w:val="none" w:sz="0" w:space="0" w:color="auto"/>
            <w:left w:val="none" w:sz="0" w:space="0" w:color="auto"/>
            <w:bottom w:val="none" w:sz="0" w:space="0" w:color="auto"/>
            <w:right w:val="none" w:sz="0" w:space="0" w:color="auto"/>
          </w:divBdr>
        </w:div>
        <w:div w:id="1239826152">
          <w:marLeft w:val="640"/>
          <w:marRight w:val="0"/>
          <w:marTop w:val="0"/>
          <w:marBottom w:val="0"/>
          <w:divBdr>
            <w:top w:val="none" w:sz="0" w:space="0" w:color="auto"/>
            <w:left w:val="none" w:sz="0" w:space="0" w:color="auto"/>
            <w:bottom w:val="none" w:sz="0" w:space="0" w:color="auto"/>
            <w:right w:val="none" w:sz="0" w:space="0" w:color="auto"/>
          </w:divBdr>
        </w:div>
        <w:div w:id="393087932">
          <w:marLeft w:val="640"/>
          <w:marRight w:val="0"/>
          <w:marTop w:val="0"/>
          <w:marBottom w:val="0"/>
          <w:divBdr>
            <w:top w:val="none" w:sz="0" w:space="0" w:color="auto"/>
            <w:left w:val="none" w:sz="0" w:space="0" w:color="auto"/>
            <w:bottom w:val="none" w:sz="0" w:space="0" w:color="auto"/>
            <w:right w:val="none" w:sz="0" w:space="0" w:color="auto"/>
          </w:divBdr>
        </w:div>
        <w:div w:id="2118981129">
          <w:marLeft w:val="640"/>
          <w:marRight w:val="0"/>
          <w:marTop w:val="0"/>
          <w:marBottom w:val="0"/>
          <w:divBdr>
            <w:top w:val="none" w:sz="0" w:space="0" w:color="auto"/>
            <w:left w:val="none" w:sz="0" w:space="0" w:color="auto"/>
            <w:bottom w:val="none" w:sz="0" w:space="0" w:color="auto"/>
            <w:right w:val="none" w:sz="0" w:space="0" w:color="auto"/>
          </w:divBdr>
        </w:div>
        <w:div w:id="389769531">
          <w:marLeft w:val="640"/>
          <w:marRight w:val="0"/>
          <w:marTop w:val="0"/>
          <w:marBottom w:val="0"/>
          <w:divBdr>
            <w:top w:val="none" w:sz="0" w:space="0" w:color="auto"/>
            <w:left w:val="none" w:sz="0" w:space="0" w:color="auto"/>
            <w:bottom w:val="none" w:sz="0" w:space="0" w:color="auto"/>
            <w:right w:val="none" w:sz="0" w:space="0" w:color="auto"/>
          </w:divBdr>
        </w:div>
        <w:div w:id="591163410">
          <w:marLeft w:val="640"/>
          <w:marRight w:val="0"/>
          <w:marTop w:val="0"/>
          <w:marBottom w:val="0"/>
          <w:divBdr>
            <w:top w:val="none" w:sz="0" w:space="0" w:color="auto"/>
            <w:left w:val="none" w:sz="0" w:space="0" w:color="auto"/>
            <w:bottom w:val="none" w:sz="0" w:space="0" w:color="auto"/>
            <w:right w:val="none" w:sz="0" w:space="0" w:color="auto"/>
          </w:divBdr>
        </w:div>
        <w:div w:id="1214580629">
          <w:marLeft w:val="640"/>
          <w:marRight w:val="0"/>
          <w:marTop w:val="0"/>
          <w:marBottom w:val="0"/>
          <w:divBdr>
            <w:top w:val="none" w:sz="0" w:space="0" w:color="auto"/>
            <w:left w:val="none" w:sz="0" w:space="0" w:color="auto"/>
            <w:bottom w:val="none" w:sz="0" w:space="0" w:color="auto"/>
            <w:right w:val="none" w:sz="0" w:space="0" w:color="auto"/>
          </w:divBdr>
        </w:div>
        <w:div w:id="1210800804">
          <w:marLeft w:val="640"/>
          <w:marRight w:val="0"/>
          <w:marTop w:val="0"/>
          <w:marBottom w:val="0"/>
          <w:divBdr>
            <w:top w:val="none" w:sz="0" w:space="0" w:color="auto"/>
            <w:left w:val="none" w:sz="0" w:space="0" w:color="auto"/>
            <w:bottom w:val="none" w:sz="0" w:space="0" w:color="auto"/>
            <w:right w:val="none" w:sz="0" w:space="0" w:color="auto"/>
          </w:divBdr>
        </w:div>
        <w:div w:id="2008557503">
          <w:marLeft w:val="640"/>
          <w:marRight w:val="0"/>
          <w:marTop w:val="0"/>
          <w:marBottom w:val="0"/>
          <w:divBdr>
            <w:top w:val="none" w:sz="0" w:space="0" w:color="auto"/>
            <w:left w:val="none" w:sz="0" w:space="0" w:color="auto"/>
            <w:bottom w:val="none" w:sz="0" w:space="0" w:color="auto"/>
            <w:right w:val="none" w:sz="0" w:space="0" w:color="auto"/>
          </w:divBdr>
        </w:div>
        <w:div w:id="901064259">
          <w:marLeft w:val="640"/>
          <w:marRight w:val="0"/>
          <w:marTop w:val="0"/>
          <w:marBottom w:val="0"/>
          <w:divBdr>
            <w:top w:val="none" w:sz="0" w:space="0" w:color="auto"/>
            <w:left w:val="none" w:sz="0" w:space="0" w:color="auto"/>
            <w:bottom w:val="none" w:sz="0" w:space="0" w:color="auto"/>
            <w:right w:val="none" w:sz="0" w:space="0" w:color="auto"/>
          </w:divBdr>
        </w:div>
        <w:div w:id="224219426">
          <w:marLeft w:val="640"/>
          <w:marRight w:val="0"/>
          <w:marTop w:val="0"/>
          <w:marBottom w:val="0"/>
          <w:divBdr>
            <w:top w:val="none" w:sz="0" w:space="0" w:color="auto"/>
            <w:left w:val="none" w:sz="0" w:space="0" w:color="auto"/>
            <w:bottom w:val="none" w:sz="0" w:space="0" w:color="auto"/>
            <w:right w:val="none" w:sz="0" w:space="0" w:color="auto"/>
          </w:divBdr>
        </w:div>
        <w:div w:id="1081409836">
          <w:marLeft w:val="640"/>
          <w:marRight w:val="0"/>
          <w:marTop w:val="0"/>
          <w:marBottom w:val="0"/>
          <w:divBdr>
            <w:top w:val="none" w:sz="0" w:space="0" w:color="auto"/>
            <w:left w:val="none" w:sz="0" w:space="0" w:color="auto"/>
            <w:bottom w:val="none" w:sz="0" w:space="0" w:color="auto"/>
            <w:right w:val="none" w:sz="0" w:space="0" w:color="auto"/>
          </w:divBdr>
        </w:div>
        <w:div w:id="411900338">
          <w:marLeft w:val="640"/>
          <w:marRight w:val="0"/>
          <w:marTop w:val="0"/>
          <w:marBottom w:val="0"/>
          <w:divBdr>
            <w:top w:val="none" w:sz="0" w:space="0" w:color="auto"/>
            <w:left w:val="none" w:sz="0" w:space="0" w:color="auto"/>
            <w:bottom w:val="none" w:sz="0" w:space="0" w:color="auto"/>
            <w:right w:val="none" w:sz="0" w:space="0" w:color="auto"/>
          </w:divBdr>
        </w:div>
        <w:div w:id="1165322231">
          <w:marLeft w:val="640"/>
          <w:marRight w:val="0"/>
          <w:marTop w:val="0"/>
          <w:marBottom w:val="0"/>
          <w:divBdr>
            <w:top w:val="none" w:sz="0" w:space="0" w:color="auto"/>
            <w:left w:val="none" w:sz="0" w:space="0" w:color="auto"/>
            <w:bottom w:val="none" w:sz="0" w:space="0" w:color="auto"/>
            <w:right w:val="none" w:sz="0" w:space="0" w:color="auto"/>
          </w:divBdr>
        </w:div>
        <w:div w:id="492335400">
          <w:marLeft w:val="640"/>
          <w:marRight w:val="0"/>
          <w:marTop w:val="0"/>
          <w:marBottom w:val="0"/>
          <w:divBdr>
            <w:top w:val="none" w:sz="0" w:space="0" w:color="auto"/>
            <w:left w:val="none" w:sz="0" w:space="0" w:color="auto"/>
            <w:bottom w:val="none" w:sz="0" w:space="0" w:color="auto"/>
            <w:right w:val="none" w:sz="0" w:space="0" w:color="auto"/>
          </w:divBdr>
        </w:div>
        <w:div w:id="433018619">
          <w:marLeft w:val="640"/>
          <w:marRight w:val="0"/>
          <w:marTop w:val="0"/>
          <w:marBottom w:val="0"/>
          <w:divBdr>
            <w:top w:val="none" w:sz="0" w:space="0" w:color="auto"/>
            <w:left w:val="none" w:sz="0" w:space="0" w:color="auto"/>
            <w:bottom w:val="none" w:sz="0" w:space="0" w:color="auto"/>
            <w:right w:val="none" w:sz="0" w:space="0" w:color="auto"/>
          </w:divBdr>
        </w:div>
        <w:div w:id="768887816">
          <w:marLeft w:val="640"/>
          <w:marRight w:val="0"/>
          <w:marTop w:val="0"/>
          <w:marBottom w:val="0"/>
          <w:divBdr>
            <w:top w:val="none" w:sz="0" w:space="0" w:color="auto"/>
            <w:left w:val="none" w:sz="0" w:space="0" w:color="auto"/>
            <w:bottom w:val="none" w:sz="0" w:space="0" w:color="auto"/>
            <w:right w:val="none" w:sz="0" w:space="0" w:color="auto"/>
          </w:divBdr>
        </w:div>
        <w:div w:id="467015450">
          <w:marLeft w:val="640"/>
          <w:marRight w:val="0"/>
          <w:marTop w:val="0"/>
          <w:marBottom w:val="0"/>
          <w:divBdr>
            <w:top w:val="none" w:sz="0" w:space="0" w:color="auto"/>
            <w:left w:val="none" w:sz="0" w:space="0" w:color="auto"/>
            <w:bottom w:val="none" w:sz="0" w:space="0" w:color="auto"/>
            <w:right w:val="none" w:sz="0" w:space="0" w:color="auto"/>
          </w:divBdr>
        </w:div>
        <w:div w:id="1576276854">
          <w:marLeft w:val="640"/>
          <w:marRight w:val="0"/>
          <w:marTop w:val="0"/>
          <w:marBottom w:val="0"/>
          <w:divBdr>
            <w:top w:val="none" w:sz="0" w:space="0" w:color="auto"/>
            <w:left w:val="none" w:sz="0" w:space="0" w:color="auto"/>
            <w:bottom w:val="none" w:sz="0" w:space="0" w:color="auto"/>
            <w:right w:val="none" w:sz="0" w:space="0" w:color="auto"/>
          </w:divBdr>
        </w:div>
        <w:div w:id="1984461455">
          <w:marLeft w:val="640"/>
          <w:marRight w:val="0"/>
          <w:marTop w:val="0"/>
          <w:marBottom w:val="0"/>
          <w:divBdr>
            <w:top w:val="none" w:sz="0" w:space="0" w:color="auto"/>
            <w:left w:val="none" w:sz="0" w:space="0" w:color="auto"/>
            <w:bottom w:val="none" w:sz="0" w:space="0" w:color="auto"/>
            <w:right w:val="none" w:sz="0" w:space="0" w:color="auto"/>
          </w:divBdr>
        </w:div>
        <w:div w:id="787435818">
          <w:marLeft w:val="640"/>
          <w:marRight w:val="0"/>
          <w:marTop w:val="0"/>
          <w:marBottom w:val="0"/>
          <w:divBdr>
            <w:top w:val="none" w:sz="0" w:space="0" w:color="auto"/>
            <w:left w:val="none" w:sz="0" w:space="0" w:color="auto"/>
            <w:bottom w:val="none" w:sz="0" w:space="0" w:color="auto"/>
            <w:right w:val="none" w:sz="0" w:space="0" w:color="auto"/>
          </w:divBdr>
        </w:div>
        <w:div w:id="172842180">
          <w:marLeft w:val="640"/>
          <w:marRight w:val="0"/>
          <w:marTop w:val="0"/>
          <w:marBottom w:val="0"/>
          <w:divBdr>
            <w:top w:val="none" w:sz="0" w:space="0" w:color="auto"/>
            <w:left w:val="none" w:sz="0" w:space="0" w:color="auto"/>
            <w:bottom w:val="none" w:sz="0" w:space="0" w:color="auto"/>
            <w:right w:val="none" w:sz="0" w:space="0" w:color="auto"/>
          </w:divBdr>
        </w:div>
        <w:div w:id="671956363">
          <w:marLeft w:val="640"/>
          <w:marRight w:val="0"/>
          <w:marTop w:val="0"/>
          <w:marBottom w:val="0"/>
          <w:divBdr>
            <w:top w:val="none" w:sz="0" w:space="0" w:color="auto"/>
            <w:left w:val="none" w:sz="0" w:space="0" w:color="auto"/>
            <w:bottom w:val="none" w:sz="0" w:space="0" w:color="auto"/>
            <w:right w:val="none" w:sz="0" w:space="0" w:color="auto"/>
          </w:divBdr>
        </w:div>
        <w:div w:id="1829898759">
          <w:marLeft w:val="640"/>
          <w:marRight w:val="0"/>
          <w:marTop w:val="0"/>
          <w:marBottom w:val="0"/>
          <w:divBdr>
            <w:top w:val="none" w:sz="0" w:space="0" w:color="auto"/>
            <w:left w:val="none" w:sz="0" w:space="0" w:color="auto"/>
            <w:bottom w:val="none" w:sz="0" w:space="0" w:color="auto"/>
            <w:right w:val="none" w:sz="0" w:space="0" w:color="auto"/>
          </w:divBdr>
        </w:div>
        <w:div w:id="69353113">
          <w:marLeft w:val="640"/>
          <w:marRight w:val="0"/>
          <w:marTop w:val="0"/>
          <w:marBottom w:val="0"/>
          <w:divBdr>
            <w:top w:val="none" w:sz="0" w:space="0" w:color="auto"/>
            <w:left w:val="none" w:sz="0" w:space="0" w:color="auto"/>
            <w:bottom w:val="none" w:sz="0" w:space="0" w:color="auto"/>
            <w:right w:val="none" w:sz="0" w:space="0" w:color="auto"/>
          </w:divBdr>
        </w:div>
        <w:div w:id="1501188920">
          <w:marLeft w:val="640"/>
          <w:marRight w:val="0"/>
          <w:marTop w:val="0"/>
          <w:marBottom w:val="0"/>
          <w:divBdr>
            <w:top w:val="none" w:sz="0" w:space="0" w:color="auto"/>
            <w:left w:val="none" w:sz="0" w:space="0" w:color="auto"/>
            <w:bottom w:val="none" w:sz="0" w:space="0" w:color="auto"/>
            <w:right w:val="none" w:sz="0" w:space="0" w:color="auto"/>
          </w:divBdr>
        </w:div>
        <w:div w:id="101342512">
          <w:marLeft w:val="640"/>
          <w:marRight w:val="0"/>
          <w:marTop w:val="0"/>
          <w:marBottom w:val="0"/>
          <w:divBdr>
            <w:top w:val="none" w:sz="0" w:space="0" w:color="auto"/>
            <w:left w:val="none" w:sz="0" w:space="0" w:color="auto"/>
            <w:bottom w:val="none" w:sz="0" w:space="0" w:color="auto"/>
            <w:right w:val="none" w:sz="0" w:space="0" w:color="auto"/>
          </w:divBdr>
        </w:div>
        <w:div w:id="1370494020">
          <w:marLeft w:val="640"/>
          <w:marRight w:val="0"/>
          <w:marTop w:val="0"/>
          <w:marBottom w:val="0"/>
          <w:divBdr>
            <w:top w:val="none" w:sz="0" w:space="0" w:color="auto"/>
            <w:left w:val="none" w:sz="0" w:space="0" w:color="auto"/>
            <w:bottom w:val="none" w:sz="0" w:space="0" w:color="auto"/>
            <w:right w:val="none" w:sz="0" w:space="0" w:color="auto"/>
          </w:divBdr>
        </w:div>
        <w:div w:id="522210799">
          <w:marLeft w:val="640"/>
          <w:marRight w:val="0"/>
          <w:marTop w:val="0"/>
          <w:marBottom w:val="0"/>
          <w:divBdr>
            <w:top w:val="none" w:sz="0" w:space="0" w:color="auto"/>
            <w:left w:val="none" w:sz="0" w:space="0" w:color="auto"/>
            <w:bottom w:val="none" w:sz="0" w:space="0" w:color="auto"/>
            <w:right w:val="none" w:sz="0" w:space="0" w:color="auto"/>
          </w:divBdr>
        </w:div>
        <w:div w:id="1141269866">
          <w:marLeft w:val="640"/>
          <w:marRight w:val="0"/>
          <w:marTop w:val="0"/>
          <w:marBottom w:val="0"/>
          <w:divBdr>
            <w:top w:val="none" w:sz="0" w:space="0" w:color="auto"/>
            <w:left w:val="none" w:sz="0" w:space="0" w:color="auto"/>
            <w:bottom w:val="none" w:sz="0" w:space="0" w:color="auto"/>
            <w:right w:val="none" w:sz="0" w:space="0" w:color="auto"/>
          </w:divBdr>
        </w:div>
        <w:div w:id="443815867">
          <w:marLeft w:val="640"/>
          <w:marRight w:val="0"/>
          <w:marTop w:val="0"/>
          <w:marBottom w:val="0"/>
          <w:divBdr>
            <w:top w:val="none" w:sz="0" w:space="0" w:color="auto"/>
            <w:left w:val="none" w:sz="0" w:space="0" w:color="auto"/>
            <w:bottom w:val="none" w:sz="0" w:space="0" w:color="auto"/>
            <w:right w:val="none" w:sz="0" w:space="0" w:color="auto"/>
          </w:divBdr>
        </w:div>
      </w:divsChild>
    </w:div>
    <w:div w:id="209926961">
      <w:bodyDiv w:val="1"/>
      <w:marLeft w:val="0"/>
      <w:marRight w:val="0"/>
      <w:marTop w:val="0"/>
      <w:marBottom w:val="0"/>
      <w:divBdr>
        <w:top w:val="none" w:sz="0" w:space="0" w:color="auto"/>
        <w:left w:val="none" w:sz="0" w:space="0" w:color="auto"/>
        <w:bottom w:val="none" w:sz="0" w:space="0" w:color="auto"/>
        <w:right w:val="none" w:sz="0" w:space="0" w:color="auto"/>
      </w:divBdr>
      <w:divsChild>
        <w:div w:id="1581669599">
          <w:marLeft w:val="640"/>
          <w:marRight w:val="0"/>
          <w:marTop w:val="0"/>
          <w:marBottom w:val="0"/>
          <w:divBdr>
            <w:top w:val="none" w:sz="0" w:space="0" w:color="auto"/>
            <w:left w:val="none" w:sz="0" w:space="0" w:color="auto"/>
            <w:bottom w:val="none" w:sz="0" w:space="0" w:color="auto"/>
            <w:right w:val="none" w:sz="0" w:space="0" w:color="auto"/>
          </w:divBdr>
        </w:div>
        <w:div w:id="367485582">
          <w:marLeft w:val="640"/>
          <w:marRight w:val="0"/>
          <w:marTop w:val="0"/>
          <w:marBottom w:val="0"/>
          <w:divBdr>
            <w:top w:val="none" w:sz="0" w:space="0" w:color="auto"/>
            <w:left w:val="none" w:sz="0" w:space="0" w:color="auto"/>
            <w:bottom w:val="none" w:sz="0" w:space="0" w:color="auto"/>
            <w:right w:val="none" w:sz="0" w:space="0" w:color="auto"/>
          </w:divBdr>
        </w:div>
        <w:div w:id="880170908">
          <w:marLeft w:val="640"/>
          <w:marRight w:val="0"/>
          <w:marTop w:val="0"/>
          <w:marBottom w:val="0"/>
          <w:divBdr>
            <w:top w:val="none" w:sz="0" w:space="0" w:color="auto"/>
            <w:left w:val="none" w:sz="0" w:space="0" w:color="auto"/>
            <w:bottom w:val="none" w:sz="0" w:space="0" w:color="auto"/>
            <w:right w:val="none" w:sz="0" w:space="0" w:color="auto"/>
          </w:divBdr>
        </w:div>
        <w:div w:id="2076975266">
          <w:marLeft w:val="640"/>
          <w:marRight w:val="0"/>
          <w:marTop w:val="0"/>
          <w:marBottom w:val="0"/>
          <w:divBdr>
            <w:top w:val="none" w:sz="0" w:space="0" w:color="auto"/>
            <w:left w:val="none" w:sz="0" w:space="0" w:color="auto"/>
            <w:bottom w:val="none" w:sz="0" w:space="0" w:color="auto"/>
            <w:right w:val="none" w:sz="0" w:space="0" w:color="auto"/>
          </w:divBdr>
        </w:div>
        <w:div w:id="98182685">
          <w:marLeft w:val="640"/>
          <w:marRight w:val="0"/>
          <w:marTop w:val="0"/>
          <w:marBottom w:val="0"/>
          <w:divBdr>
            <w:top w:val="none" w:sz="0" w:space="0" w:color="auto"/>
            <w:left w:val="none" w:sz="0" w:space="0" w:color="auto"/>
            <w:bottom w:val="none" w:sz="0" w:space="0" w:color="auto"/>
            <w:right w:val="none" w:sz="0" w:space="0" w:color="auto"/>
          </w:divBdr>
        </w:div>
        <w:div w:id="2130467644">
          <w:marLeft w:val="640"/>
          <w:marRight w:val="0"/>
          <w:marTop w:val="0"/>
          <w:marBottom w:val="0"/>
          <w:divBdr>
            <w:top w:val="none" w:sz="0" w:space="0" w:color="auto"/>
            <w:left w:val="none" w:sz="0" w:space="0" w:color="auto"/>
            <w:bottom w:val="none" w:sz="0" w:space="0" w:color="auto"/>
            <w:right w:val="none" w:sz="0" w:space="0" w:color="auto"/>
          </w:divBdr>
        </w:div>
        <w:div w:id="311058759">
          <w:marLeft w:val="640"/>
          <w:marRight w:val="0"/>
          <w:marTop w:val="0"/>
          <w:marBottom w:val="0"/>
          <w:divBdr>
            <w:top w:val="none" w:sz="0" w:space="0" w:color="auto"/>
            <w:left w:val="none" w:sz="0" w:space="0" w:color="auto"/>
            <w:bottom w:val="none" w:sz="0" w:space="0" w:color="auto"/>
            <w:right w:val="none" w:sz="0" w:space="0" w:color="auto"/>
          </w:divBdr>
        </w:div>
        <w:div w:id="635988305">
          <w:marLeft w:val="640"/>
          <w:marRight w:val="0"/>
          <w:marTop w:val="0"/>
          <w:marBottom w:val="0"/>
          <w:divBdr>
            <w:top w:val="none" w:sz="0" w:space="0" w:color="auto"/>
            <w:left w:val="none" w:sz="0" w:space="0" w:color="auto"/>
            <w:bottom w:val="none" w:sz="0" w:space="0" w:color="auto"/>
            <w:right w:val="none" w:sz="0" w:space="0" w:color="auto"/>
          </w:divBdr>
        </w:div>
        <w:div w:id="947127397">
          <w:marLeft w:val="640"/>
          <w:marRight w:val="0"/>
          <w:marTop w:val="0"/>
          <w:marBottom w:val="0"/>
          <w:divBdr>
            <w:top w:val="none" w:sz="0" w:space="0" w:color="auto"/>
            <w:left w:val="none" w:sz="0" w:space="0" w:color="auto"/>
            <w:bottom w:val="none" w:sz="0" w:space="0" w:color="auto"/>
            <w:right w:val="none" w:sz="0" w:space="0" w:color="auto"/>
          </w:divBdr>
        </w:div>
        <w:div w:id="1734156565">
          <w:marLeft w:val="640"/>
          <w:marRight w:val="0"/>
          <w:marTop w:val="0"/>
          <w:marBottom w:val="0"/>
          <w:divBdr>
            <w:top w:val="none" w:sz="0" w:space="0" w:color="auto"/>
            <w:left w:val="none" w:sz="0" w:space="0" w:color="auto"/>
            <w:bottom w:val="none" w:sz="0" w:space="0" w:color="auto"/>
            <w:right w:val="none" w:sz="0" w:space="0" w:color="auto"/>
          </w:divBdr>
        </w:div>
        <w:div w:id="1048065828">
          <w:marLeft w:val="640"/>
          <w:marRight w:val="0"/>
          <w:marTop w:val="0"/>
          <w:marBottom w:val="0"/>
          <w:divBdr>
            <w:top w:val="none" w:sz="0" w:space="0" w:color="auto"/>
            <w:left w:val="none" w:sz="0" w:space="0" w:color="auto"/>
            <w:bottom w:val="none" w:sz="0" w:space="0" w:color="auto"/>
            <w:right w:val="none" w:sz="0" w:space="0" w:color="auto"/>
          </w:divBdr>
        </w:div>
        <w:div w:id="1866864122">
          <w:marLeft w:val="640"/>
          <w:marRight w:val="0"/>
          <w:marTop w:val="0"/>
          <w:marBottom w:val="0"/>
          <w:divBdr>
            <w:top w:val="none" w:sz="0" w:space="0" w:color="auto"/>
            <w:left w:val="none" w:sz="0" w:space="0" w:color="auto"/>
            <w:bottom w:val="none" w:sz="0" w:space="0" w:color="auto"/>
            <w:right w:val="none" w:sz="0" w:space="0" w:color="auto"/>
          </w:divBdr>
        </w:div>
        <w:div w:id="461272134">
          <w:marLeft w:val="640"/>
          <w:marRight w:val="0"/>
          <w:marTop w:val="0"/>
          <w:marBottom w:val="0"/>
          <w:divBdr>
            <w:top w:val="none" w:sz="0" w:space="0" w:color="auto"/>
            <w:left w:val="none" w:sz="0" w:space="0" w:color="auto"/>
            <w:bottom w:val="none" w:sz="0" w:space="0" w:color="auto"/>
            <w:right w:val="none" w:sz="0" w:space="0" w:color="auto"/>
          </w:divBdr>
        </w:div>
        <w:div w:id="1914048791">
          <w:marLeft w:val="640"/>
          <w:marRight w:val="0"/>
          <w:marTop w:val="0"/>
          <w:marBottom w:val="0"/>
          <w:divBdr>
            <w:top w:val="none" w:sz="0" w:space="0" w:color="auto"/>
            <w:left w:val="none" w:sz="0" w:space="0" w:color="auto"/>
            <w:bottom w:val="none" w:sz="0" w:space="0" w:color="auto"/>
            <w:right w:val="none" w:sz="0" w:space="0" w:color="auto"/>
          </w:divBdr>
        </w:div>
        <w:div w:id="1127969744">
          <w:marLeft w:val="640"/>
          <w:marRight w:val="0"/>
          <w:marTop w:val="0"/>
          <w:marBottom w:val="0"/>
          <w:divBdr>
            <w:top w:val="none" w:sz="0" w:space="0" w:color="auto"/>
            <w:left w:val="none" w:sz="0" w:space="0" w:color="auto"/>
            <w:bottom w:val="none" w:sz="0" w:space="0" w:color="auto"/>
            <w:right w:val="none" w:sz="0" w:space="0" w:color="auto"/>
          </w:divBdr>
        </w:div>
        <w:div w:id="633022976">
          <w:marLeft w:val="640"/>
          <w:marRight w:val="0"/>
          <w:marTop w:val="0"/>
          <w:marBottom w:val="0"/>
          <w:divBdr>
            <w:top w:val="none" w:sz="0" w:space="0" w:color="auto"/>
            <w:left w:val="none" w:sz="0" w:space="0" w:color="auto"/>
            <w:bottom w:val="none" w:sz="0" w:space="0" w:color="auto"/>
            <w:right w:val="none" w:sz="0" w:space="0" w:color="auto"/>
          </w:divBdr>
        </w:div>
        <w:div w:id="271205423">
          <w:marLeft w:val="640"/>
          <w:marRight w:val="0"/>
          <w:marTop w:val="0"/>
          <w:marBottom w:val="0"/>
          <w:divBdr>
            <w:top w:val="none" w:sz="0" w:space="0" w:color="auto"/>
            <w:left w:val="none" w:sz="0" w:space="0" w:color="auto"/>
            <w:bottom w:val="none" w:sz="0" w:space="0" w:color="auto"/>
            <w:right w:val="none" w:sz="0" w:space="0" w:color="auto"/>
          </w:divBdr>
        </w:div>
        <w:div w:id="986860922">
          <w:marLeft w:val="640"/>
          <w:marRight w:val="0"/>
          <w:marTop w:val="0"/>
          <w:marBottom w:val="0"/>
          <w:divBdr>
            <w:top w:val="none" w:sz="0" w:space="0" w:color="auto"/>
            <w:left w:val="none" w:sz="0" w:space="0" w:color="auto"/>
            <w:bottom w:val="none" w:sz="0" w:space="0" w:color="auto"/>
            <w:right w:val="none" w:sz="0" w:space="0" w:color="auto"/>
          </w:divBdr>
        </w:div>
        <w:div w:id="409351847">
          <w:marLeft w:val="640"/>
          <w:marRight w:val="0"/>
          <w:marTop w:val="0"/>
          <w:marBottom w:val="0"/>
          <w:divBdr>
            <w:top w:val="none" w:sz="0" w:space="0" w:color="auto"/>
            <w:left w:val="none" w:sz="0" w:space="0" w:color="auto"/>
            <w:bottom w:val="none" w:sz="0" w:space="0" w:color="auto"/>
            <w:right w:val="none" w:sz="0" w:space="0" w:color="auto"/>
          </w:divBdr>
        </w:div>
        <w:div w:id="2017607534">
          <w:marLeft w:val="640"/>
          <w:marRight w:val="0"/>
          <w:marTop w:val="0"/>
          <w:marBottom w:val="0"/>
          <w:divBdr>
            <w:top w:val="none" w:sz="0" w:space="0" w:color="auto"/>
            <w:left w:val="none" w:sz="0" w:space="0" w:color="auto"/>
            <w:bottom w:val="none" w:sz="0" w:space="0" w:color="auto"/>
            <w:right w:val="none" w:sz="0" w:space="0" w:color="auto"/>
          </w:divBdr>
        </w:div>
        <w:div w:id="1282154863">
          <w:marLeft w:val="640"/>
          <w:marRight w:val="0"/>
          <w:marTop w:val="0"/>
          <w:marBottom w:val="0"/>
          <w:divBdr>
            <w:top w:val="none" w:sz="0" w:space="0" w:color="auto"/>
            <w:left w:val="none" w:sz="0" w:space="0" w:color="auto"/>
            <w:bottom w:val="none" w:sz="0" w:space="0" w:color="auto"/>
            <w:right w:val="none" w:sz="0" w:space="0" w:color="auto"/>
          </w:divBdr>
        </w:div>
        <w:div w:id="945581098">
          <w:marLeft w:val="640"/>
          <w:marRight w:val="0"/>
          <w:marTop w:val="0"/>
          <w:marBottom w:val="0"/>
          <w:divBdr>
            <w:top w:val="none" w:sz="0" w:space="0" w:color="auto"/>
            <w:left w:val="none" w:sz="0" w:space="0" w:color="auto"/>
            <w:bottom w:val="none" w:sz="0" w:space="0" w:color="auto"/>
            <w:right w:val="none" w:sz="0" w:space="0" w:color="auto"/>
          </w:divBdr>
        </w:div>
        <w:div w:id="1455443586">
          <w:marLeft w:val="640"/>
          <w:marRight w:val="0"/>
          <w:marTop w:val="0"/>
          <w:marBottom w:val="0"/>
          <w:divBdr>
            <w:top w:val="none" w:sz="0" w:space="0" w:color="auto"/>
            <w:left w:val="none" w:sz="0" w:space="0" w:color="auto"/>
            <w:bottom w:val="none" w:sz="0" w:space="0" w:color="auto"/>
            <w:right w:val="none" w:sz="0" w:space="0" w:color="auto"/>
          </w:divBdr>
        </w:div>
        <w:div w:id="2034070621">
          <w:marLeft w:val="640"/>
          <w:marRight w:val="0"/>
          <w:marTop w:val="0"/>
          <w:marBottom w:val="0"/>
          <w:divBdr>
            <w:top w:val="none" w:sz="0" w:space="0" w:color="auto"/>
            <w:left w:val="none" w:sz="0" w:space="0" w:color="auto"/>
            <w:bottom w:val="none" w:sz="0" w:space="0" w:color="auto"/>
            <w:right w:val="none" w:sz="0" w:space="0" w:color="auto"/>
          </w:divBdr>
        </w:div>
        <w:div w:id="842475060">
          <w:marLeft w:val="640"/>
          <w:marRight w:val="0"/>
          <w:marTop w:val="0"/>
          <w:marBottom w:val="0"/>
          <w:divBdr>
            <w:top w:val="none" w:sz="0" w:space="0" w:color="auto"/>
            <w:left w:val="none" w:sz="0" w:space="0" w:color="auto"/>
            <w:bottom w:val="none" w:sz="0" w:space="0" w:color="auto"/>
            <w:right w:val="none" w:sz="0" w:space="0" w:color="auto"/>
          </w:divBdr>
        </w:div>
        <w:div w:id="1512641365">
          <w:marLeft w:val="640"/>
          <w:marRight w:val="0"/>
          <w:marTop w:val="0"/>
          <w:marBottom w:val="0"/>
          <w:divBdr>
            <w:top w:val="none" w:sz="0" w:space="0" w:color="auto"/>
            <w:left w:val="none" w:sz="0" w:space="0" w:color="auto"/>
            <w:bottom w:val="none" w:sz="0" w:space="0" w:color="auto"/>
            <w:right w:val="none" w:sz="0" w:space="0" w:color="auto"/>
          </w:divBdr>
        </w:div>
        <w:div w:id="1024601777">
          <w:marLeft w:val="640"/>
          <w:marRight w:val="0"/>
          <w:marTop w:val="0"/>
          <w:marBottom w:val="0"/>
          <w:divBdr>
            <w:top w:val="none" w:sz="0" w:space="0" w:color="auto"/>
            <w:left w:val="none" w:sz="0" w:space="0" w:color="auto"/>
            <w:bottom w:val="none" w:sz="0" w:space="0" w:color="auto"/>
            <w:right w:val="none" w:sz="0" w:space="0" w:color="auto"/>
          </w:divBdr>
        </w:div>
        <w:div w:id="568998254">
          <w:marLeft w:val="640"/>
          <w:marRight w:val="0"/>
          <w:marTop w:val="0"/>
          <w:marBottom w:val="0"/>
          <w:divBdr>
            <w:top w:val="none" w:sz="0" w:space="0" w:color="auto"/>
            <w:left w:val="none" w:sz="0" w:space="0" w:color="auto"/>
            <w:bottom w:val="none" w:sz="0" w:space="0" w:color="auto"/>
            <w:right w:val="none" w:sz="0" w:space="0" w:color="auto"/>
          </w:divBdr>
        </w:div>
        <w:div w:id="921254239">
          <w:marLeft w:val="640"/>
          <w:marRight w:val="0"/>
          <w:marTop w:val="0"/>
          <w:marBottom w:val="0"/>
          <w:divBdr>
            <w:top w:val="none" w:sz="0" w:space="0" w:color="auto"/>
            <w:left w:val="none" w:sz="0" w:space="0" w:color="auto"/>
            <w:bottom w:val="none" w:sz="0" w:space="0" w:color="auto"/>
            <w:right w:val="none" w:sz="0" w:space="0" w:color="auto"/>
          </w:divBdr>
        </w:div>
        <w:div w:id="654332407">
          <w:marLeft w:val="640"/>
          <w:marRight w:val="0"/>
          <w:marTop w:val="0"/>
          <w:marBottom w:val="0"/>
          <w:divBdr>
            <w:top w:val="none" w:sz="0" w:space="0" w:color="auto"/>
            <w:left w:val="none" w:sz="0" w:space="0" w:color="auto"/>
            <w:bottom w:val="none" w:sz="0" w:space="0" w:color="auto"/>
            <w:right w:val="none" w:sz="0" w:space="0" w:color="auto"/>
          </w:divBdr>
        </w:div>
        <w:div w:id="1405298107">
          <w:marLeft w:val="640"/>
          <w:marRight w:val="0"/>
          <w:marTop w:val="0"/>
          <w:marBottom w:val="0"/>
          <w:divBdr>
            <w:top w:val="none" w:sz="0" w:space="0" w:color="auto"/>
            <w:left w:val="none" w:sz="0" w:space="0" w:color="auto"/>
            <w:bottom w:val="none" w:sz="0" w:space="0" w:color="auto"/>
            <w:right w:val="none" w:sz="0" w:space="0" w:color="auto"/>
          </w:divBdr>
        </w:div>
        <w:div w:id="1454901533">
          <w:marLeft w:val="640"/>
          <w:marRight w:val="0"/>
          <w:marTop w:val="0"/>
          <w:marBottom w:val="0"/>
          <w:divBdr>
            <w:top w:val="none" w:sz="0" w:space="0" w:color="auto"/>
            <w:left w:val="none" w:sz="0" w:space="0" w:color="auto"/>
            <w:bottom w:val="none" w:sz="0" w:space="0" w:color="auto"/>
            <w:right w:val="none" w:sz="0" w:space="0" w:color="auto"/>
          </w:divBdr>
        </w:div>
        <w:div w:id="1643346086">
          <w:marLeft w:val="640"/>
          <w:marRight w:val="0"/>
          <w:marTop w:val="0"/>
          <w:marBottom w:val="0"/>
          <w:divBdr>
            <w:top w:val="none" w:sz="0" w:space="0" w:color="auto"/>
            <w:left w:val="none" w:sz="0" w:space="0" w:color="auto"/>
            <w:bottom w:val="none" w:sz="0" w:space="0" w:color="auto"/>
            <w:right w:val="none" w:sz="0" w:space="0" w:color="auto"/>
          </w:divBdr>
        </w:div>
        <w:div w:id="736124606">
          <w:marLeft w:val="640"/>
          <w:marRight w:val="0"/>
          <w:marTop w:val="0"/>
          <w:marBottom w:val="0"/>
          <w:divBdr>
            <w:top w:val="none" w:sz="0" w:space="0" w:color="auto"/>
            <w:left w:val="none" w:sz="0" w:space="0" w:color="auto"/>
            <w:bottom w:val="none" w:sz="0" w:space="0" w:color="auto"/>
            <w:right w:val="none" w:sz="0" w:space="0" w:color="auto"/>
          </w:divBdr>
        </w:div>
        <w:div w:id="1844200340">
          <w:marLeft w:val="640"/>
          <w:marRight w:val="0"/>
          <w:marTop w:val="0"/>
          <w:marBottom w:val="0"/>
          <w:divBdr>
            <w:top w:val="none" w:sz="0" w:space="0" w:color="auto"/>
            <w:left w:val="none" w:sz="0" w:space="0" w:color="auto"/>
            <w:bottom w:val="none" w:sz="0" w:space="0" w:color="auto"/>
            <w:right w:val="none" w:sz="0" w:space="0" w:color="auto"/>
          </w:divBdr>
        </w:div>
        <w:div w:id="1623147912">
          <w:marLeft w:val="640"/>
          <w:marRight w:val="0"/>
          <w:marTop w:val="0"/>
          <w:marBottom w:val="0"/>
          <w:divBdr>
            <w:top w:val="none" w:sz="0" w:space="0" w:color="auto"/>
            <w:left w:val="none" w:sz="0" w:space="0" w:color="auto"/>
            <w:bottom w:val="none" w:sz="0" w:space="0" w:color="auto"/>
            <w:right w:val="none" w:sz="0" w:space="0" w:color="auto"/>
          </w:divBdr>
        </w:div>
        <w:div w:id="777724575">
          <w:marLeft w:val="640"/>
          <w:marRight w:val="0"/>
          <w:marTop w:val="0"/>
          <w:marBottom w:val="0"/>
          <w:divBdr>
            <w:top w:val="none" w:sz="0" w:space="0" w:color="auto"/>
            <w:left w:val="none" w:sz="0" w:space="0" w:color="auto"/>
            <w:bottom w:val="none" w:sz="0" w:space="0" w:color="auto"/>
            <w:right w:val="none" w:sz="0" w:space="0" w:color="auto"/>
          </w:divBdr>
        </w:div>
        <w:div w:id="85854891">
          <w:marLeft w:val="640"/>
          <w:marRight w:val="0"/>
          <w:marTop w:val="0"/>
          <w:marBottom w:val="0"/>
          <w:divBdr>
            <w:top w:val="none" w:sz="0" w:space="0" w:color="auto"/>
            <w:left w:val="none" w:sz="0" w:space="0" w:color="auto"/>
            <w:bottom w:val="none" w:sz="0" w:space="0" w:color="auto"/>
            <w:right w:val="none" w:sz="0" w:space="0" w:color="auto"/>
          </w:divBdr>
        </w:div>
        <w:div w:id="645669925">
          <w:marLeft w:val="640"/>
          <w:marRight w:val="0"/>
          <w:marTop w:val="0"/>
          <w:marBottom w:val="0"/>
          <w:divBdr>
            <w:top w:val="none" w:sz="0" w:space="0" w:color="auto"/>
            <w:left w:val="none" w:sz="0" w:space="0" w:color="auto"/>
            <w:bottom w:val="none" w:sz="0" w:space="0" w:color="auto"/>
            <w:right w:val="none" w:sz="0" w:space="0" w:color="auto"/>
          </w:divBdr>
        </w:div>
        <w:div w:id="1664166175">
          <w:marLeft w:val="640"/>
          <w:marRight w:val="0"/>
          <w:marTop w:val="0"/>
          <w:marBottom w:val="0"/>
          <w:divBdr>
            <w:top w:val="none" w:sz="0" w:space="0" w:color="auto"/>
            <w:left w:val="none" w:sz="0" w:space="0" w:color="auto"/>
            <w:bottom w:val="none" w:sz="0" w:space="0" w:color="auto"/>
            <w:right w:val="none" w:sz="0" w:space="0" w:color="auto"/>
          </w:divBdr>
        </w:div>
        <w:div w:id="1288701849">
          <w:marLeft w:val="640"/>
          <w:marRight w:val="0"/>
          <w:marTop w:val="0"/>
          <w:marBottom w:val="0"/>
          <w:divBdr>
            <w:top w:val="none" w:sz="0" w:space="0" w:color="auto"/>
            <w:left w:val="none" w:sz="0" w:space="0" w:color="auto"/>
            <w:bottom w:val="none" w:sz="0" w:space="0" w:color="auto"/>
            <w:right w:val="none" w:sz="0" w:space="0" w:color="auto"/>
          </w:divBdr>
        </w:div>
        <w:div w:id="778574162">
          <w:marLeft w:val="640"/>
          <w:marRight w:val="0"/>
          <w:marTop w:val="0"/>
          <w:marBottom w:val="0"/>
          <w:divBdr>
            <w:top w:val="none" w:sz="0" w:space="0" w:color="auto"/>
            <w:left w:val="none" w:sz="0" w:space="0" w:color="auto"/>
            <w:bottom w:val="none" w:sz="0" w:space="0" w:color="auto"/>
            <w:right w:val="none" w:sz="0" w:space="0" w:color="auto"/>
          </w:divBdr>
        </w:div>
        <w:div w:id="1457984398">
          <w:marLeft w:val="640"/>
          <w:marRight w:val="0"/>
          <w:marTop w:val="0"/>
          <w:marBottom w:val="0"/>
          <w:divBdr>
            <w:top w:val="none" w:sz="0" w:space="0" w:color="auto"/>
            <w:left w:val="none" w:sz="0" w:space="0" w:color="auto"/>
            <w:bottom w:val="none" w:sz="0" w:space="0" w:color="auto"/>
            <w:right w:val="none" w:sz="0" w:space="0" w:color="auto"/>
          </w:divBdr>
        </w:div>
        <w:div w:id="1787192954">
          <w:marLeft w:val="640"/>
          <w:marRight w:val="0"/>
          <w:marTop w:val="0"/>
          <w:marBottom w:val="0"/>
          <w:divBdr>
            <w:top w:val="none" w:sz="0" w:space="0" w:color="auto"/>
            <w:left w:val="none" w:sz="0" w:space="0" w:color="auto"/>
            <w:bottom w:val="none" w:sz="0" w:space="0" w:color="auto"/>
            <w:right w:val="none" w:sz="0" w:space="0" w:color="auto"/>
          </w:divBdr>
        </w:div>
        <w:div w:id="1710256319">
          <w:marLeft w:val="640"/>
          <w:marRight w:val="0"/>
          <w:marTop w:val="0"/>
          <w:marBottom w:val="0"/>
          <w:divBdr>
            <w:top w:val="none" w:sz="0" w:space="0" w:color="auto"/>
            <w:left w:val="none" w:sz="0" w:space="0" w:color="auto"/>
            <w:bottom w:val="none" w:sz="0" w:space="0" w:color="auto"/>
            <w:right w:val="none" w:sz="0" w:space="0" w:color="auto"/>
          </w:divBdr>
        </w:div>
        <w:div w:id="1334526935">
          <w:marLeft w:val="640"/>
          <w:marRight w:val="0"/>
          <w:marTop w:val="0"/>
          <w:marBottom w:val="0"/>
          <w:divBdr>
            <w:top w:val="none" w:sz="0" w:space="0" w:color="auto"/>
            <w:left w:val="none" w:sz="0" w:space="0" w:color="auto"/>
            <w:bottom w:val="none" w:sz="0" w:space="0" w:color="auto"/>
            <w:right w:val="none" w:sz="0" w:space="0" w:color="auto"/>
          </w:divBdr>
        </w:div>
        <w:div w:id="364330956">
          <w:marLeft w:val="640"/>
          <w:marRight w:val="0"/>
          <w:marTop w:val="0"/>
          <w:marBottom w:val="0"/>
          <w:divBdr>
            <w:top w:val="none" w:sz="0" w:space="0" w:color="auto"/>
            <w:left w:val="none" w:sz="0" w:space="0" w:color="auto"/>
            <w:bottom w:val="none" w:sz="0" w:space="0" w:color="auto"/>
            <w:right w:val="none" w:sz="0" w:space="0" w:color="auto"/>
          </w:divBdr>
        </w:div>
        <w:div w:id="165634785">
          <w:marLeft w:val="640"/>
          <w:marRight w:val="0"/>
          <w:marTop w:val="0"/>
          <w:marBottom w:val="0"/>
          <w:divBdr>
            <w:top w:val="none" w:sz="0" w:space="0" w:color="auto"/>
            <w:left w:val="none" w:sz="0" w:space="0" w:color="auto"/>
            <w:bottom w:val="none" w:sz="0" w:space="0" w:color="auto"/>
            <w:right w:val="none" w:sz="0" w:space="0" w:color="auto"/>
          </w:divBdr>
        </w:div>
        <w:div w:id="188296770">
          <w:marLeft w:val="640"/>
          <w:marRight w:val="0"/>
          <w:marTop w:val="0"/>
          <w:marBottom w:val="0"/>
          <w:divBdr>
            <w:top w:val="none" w:sz="0" w:space="0" w:color="auto"/>
            <w:left w:val="none" w:sz="0" w:space="0" w:color="auto"/>
            <w:bottom w:val="none" w:sz="0" w:space="0" w:color="auto"/>
            <w:right w:val="none" w:sz="0" w:space="0" w:color="auto"/>
          </w:divBdr>
        </w:div>
        <w:div w:id="1747876031">
          <w:marLeft w:val="640"/>
          <w:marRight w:val="0"/>
          <w:marTop w:val="0"/>
          <w:marBottom w:val="0"/>
          <w:divBdr>
            <w:top w:val="none" w:sz="0" w:space="0" w:color="auto"/>
            <w:left w:val="none" w:sz="0" w:space="0" w:color="auto"/>
            <w:bottom w:val="none" w:sz="0" w:space="0" w:color="auto"/>
            <w:right w:val="none" w:sz="0" w:space="0" w:color="auto"/>
          </w:divBdr>
        </w:div>
        <w:div w:id="693772546">
          <w:marLeft w:val="640"/>
          <w:marRight w:val="0"/>
          <w:marTop w:val="0"/>
          <w:marBottom w:val="0"/>
          <w:divBdr>
            <w:top w:val="none" w:sz="0" w:space="0" w:color="auto"/>
            <w:left w:val="none" w:sz="0" w:space="0" w:color="auto"/>
            <w:bottom w:val="none" w:sz="0" w:space="0" w:color="auto"/>
            <w:right w:val="none" w:sz="0" w:space="0" w:color="auto"/>
          </w:divBdr>
        </w:div>
        <w:div w:id="1474371934">
          <w:marLeft w:val="640"/>
          <w:marRight w:val="0"/>
          <w:marTop w:val="0"/>
          <w:marBottom w:val="0"/>
          <w:divBdr>
            <w:top w:val="none" w:sz="0" w:space="0" w:color="auto"/>
            <w:left w:val="none" w:sz="0" w:space="0" w:color="auto"/>
            <w:bottom w:val="none" w:sz="0" w:space="0" w:color="auto"/>
            <w:right w:val="none" w:sz="0" w:space="0" w:color="auto"/>
          </w:divBdr>
        </w:div>
        <w:div w:id="741179219">
          <w:marLeft w:val="640"/>
          <w:marRight w:val="0"/>
          <w:marTop w:val="0"/>
          <w:marBottom w:val="0"/>
          <w:divBdr>
            <w:top w:val="none" w:sz="0" w:space="0" w:color="auto"/>
            <w:left w:val="none" w:sz="0" w:space="0" w:color="auto"/>
            <w:bottom w:val="none" w:sz="0" w:space="0" w:color="auto"/>
            <w:right w:val="none" w:sz="0" w:space="0" w:color="auto"/>
          </w:divBdr>
        </w:div>
        <w:div w:id="1719862595">
          <w:marLeft w:val="640"/>
          <w:marRight w:val="0"/>
          <w:marTop w:val="0"/>
          <w:marBottom w:val="0"/>
          <w:divBdr>
            <w:top w:val="none" w:sz="0" w:space="0" w:color="auto"/>
            <w:left w:val="none" w:sz="0" w:space="0" w:color="auto"/>
            <w:bottom w:val="none" w:sz="0" w:space="0" w:color="auto"/>
            <w:right w:val="none" w:sz="0" w:space="0" w:color="auto"/>
          </w:divBdr>
        </w:div>
        <w:div w:id="1325666751">
          <w:marLeft w:val="640"/>
          <w:marRight w:val="0"/>
          <w:marTop w:val="0"/>
          <w:marBottom w:val="0"/>
          <w:divBdr>
            <w:top w:val="none" w:sz="0" w:space="0" w:color="auto"/>
            <w:left w:val="none" w:sz="0" w:space="0" w:color="auto"/>
            <w:bottom w:val="none" w:sz="0" w:space="0" w:color="auto"/>
            <w:right w:val="none" w:sz="0" w:space="0" w:color="auto"/>
          </w:divBdr>
        </w:div>
        <w:div w:id="1869488798">
          <w:marLeft w:val="640"/>
          <w:marRight w:val="0"/>
          <w:marTop w:val="0"/>
          <w:marBottom w:val="0"/>
          <w:divBdr>
            <w:top w:val="none" w:sz="0" w:space="0" w:color="auto"/>
            <w:left w:val="none" w:sz="0" w:space="0" w:color="auto"/>
            <w:bottom w:val="none" w:sz="0" w:space="0" w:color="auto"/>
            <w:right w:val="none" w:sz="0" w:space="0" w:color="auto"/>
          </w:divBdr>
        </w:div>
        <w:div w:id="882643117">
          <w:marLeft w:val="640"/>
          <w:marRight w:val="0"/>
          <w:marTop w:val="0"/>
          <w:marBottom w:val="0"/>
          <w:divBdr>
            <w:top w:val="none" w:sz="0" w:space="0" w:color="auto"/>
            <w:left w:val="none" w:sz="0" w:space="0" w:color="auto"/>
            <w:bottom w:val="none" w:sz="0" w:space="0" w:color="auto"/>
            <w:right w:val="none" w:sz="0" w:space="0" w:color="auto"/>
          </w:divBdr>
        </w:div>
        <w:div w:id="958876895">
          <w:marLeft w:val="640"/>
          <w:marRight w:val="0"/>
          <w:marTop w:val="0"/>
          <w:marBottom w:val="0"/>
          <w:divBdr>
            <w:top w:val="none" w:sz="0" w:space="0" w:color="auto"/>
            <w:left w:val="none" w:sz="0" w:space="0" w:color="auto"/>
            <w:bottom w:val="none" w:sz="0" w:space="0" w:color="auto"/>
            <w:right w:val="none" w:sz="0" w:space="0" w:color="auto"/>
          </w:divBdr>
        </w:div>
        <w:div w:id="787964886">
          <w:marLeft w:val="640"/>
          <w:marRight w:val="0"/>
          <w:marTop w:val="0"/>
          <w:marBottom w:val="0"/>
          <w:divBdr>
            <w:top w:val="none" w:sz="0" w:space="0" w:color="auto"/>
            <w:left w:val="none" w:sz="0" w:space="0" w:color="auto"/>
            <w:bottom w:val="none" w:sz="0" w:space="0" w:color="auto"/>
            <w:right w:val="none" w:sz="0" w:space="0" w:color="auto"/>
          </w:divBdr>
        </w:div>
        <w:div w:id="1476146028">
          <w:marLeft w:val="640"/>
          <w:marRight w:val="0"/>
          <w:marTop w:val="0"/>
          <w:marBottom w:val="0"/>
          <w:divBdr>
            <w:top w:val="none" w:sz="0" w:space="0" w:color="auto"/>
            <w:left w:val="none" w:sz="0" w:space="0" w:color="auto"/>
            <w:bottom w:val="none" w:sz="0" w:space="0" w:color="auto"/>
            <w:right w:val="none" w:sz="0" w:space="0" w:color="auto"/>
          </w:divBdr>
        </w:div>
        <w:div w:id="712074044">
          <w:marLeft w:val="640"/>
          <w:marRight w:val="0"/>
          <w:marTop w:val="0"/>
          <w:marBottom w:val="0"/>
          <w:divBdr>
            <w:top w:val="none" w:sz="0" w:space="0" w:color="auto"/>
            <w:left w:val="none" w:sz="0" w:space="0" w:color="auto"/>
            <w:bottom w:val="none" w:sz="0" w:space="0" w:color="auto"/>
            <w:right w:val="none" w:sz="0" w:space="0" w:color="auto"/>
          </w:divBdr>
        </w:div>
        <w:div w:id="1247180486">
          <w:marLeft w:val="640"/>
          <w:marRight w:val="0"/>
          <w:marTop w:val="0"/>
          <w:marBottom w:val="0"/>
          <w:divBdr>
            <w:top w:val="none" w:sz="0" w:space="0" w:color="auto"/>
            <w:left w:val="none" w:sz="0" w:space="0" w:color="auto"/>
            <w:bottom w:val="none" w:sz="0" w:space="0" w:color="auto"/>
            <w:right w:val="none" w:sz="0" w:space="0" w:color="auto"/>
          </w:divBdr>
        </w:div>
        <w:div w:id="1266424262">
          <w:marLeft w:val="640"/>
          <w:marRight w:val="0"/>
          <w:marTop w:val="0"/>
          <w:marBottom w:val="0"/>
          <w:divBdr>
            <w:top w:val="none" w:sz="0" w:space="0" w:color="auto"/>
            <w:left w:val="none" w:sz="0" w:space="0" w:color="auto"/>
            <w:bottom w:val="none" w:sz="0" w:space="0" w:color="auto"/>
            <w:right w:val="none" w:sz="0" w:space="0" w:color="auto"/>
          </w:divBdr>
        </w:div>
        <w:div w:id="2013874823">
          <w:marLeft w:val="640"/>
          <w:marRight w:val="0"/>
          <w:marTop w:val="0"/>
          <w:marBottom w:val="0"/>
          <w:divBdr>
            <w:top w:val="none" w:sz="0" w:space="0" w:color="auto"/>
            <w:left w:val="none" w:sz="0" w:space="0" w:color="auto"/>
            <w:bottom w:val="none" w:sz="0" w:space="0" w:color="auto"/>
            <w:right w:val="none" w:sz="0" w:space="0" w:color="auto"/>
          </w:divBdr>
        </w:div>
        <w:div w:id="1488091795">
          <w:marLeft w:val="640"/>
          <w:marRight w:val="0"/>
          <w:marTop w:val="0"/>
          <w:marBottom w:val="0"/>
          <w:divBdr>
            <w:top w:val="none" w:sz="0" w:space="0" w:color="auto"/>
            <w:left w:val="none" w:sz="0" w:space="0" w:color="auto"/>
            <w:bottom w:val="none" w:sz="0" w:space="0" w:color="auto"/>
            <w:right w:val="none" w:sz="0" w:space="0" w:color="auto"/>
          </w:divBdr>
        </w:div>
        <w:div w:id="1840658545">
          <w:marLeft w:val="640"/>
          <w:marRight w:val="0"/>
          <w:marTop w:val="0"/>
          <w:marBottom w:val="0"/>
          <w:divBdr>
            <w:top w:val="none" w:sz="0" w:space="0" w:color="auto"/>
            <w:left w:val="none" w:sz="0" w:space="0" w:color="auto"/>
            <w:bottom w:val="none" w:sz="0" w:space="0" w:color="auto"/>
            <w:right w:val="none" w:sz="0" w:space="0" w:color="auto"/>
          </w:divBdr>
        </w:div>
        <w:div w:id="908272875">
          <w:marLeft w:val="640"/>
          <w:marRight w:val="0"/>
          <w:marTop w:val="0"/>
          <w:marBottom w:val="0"/>
          <w:divBdr>
            <w:top w:val="none" w:sz="0" w:space="0" w:color="auto"/>
            <w:left w:val="none" w:sz="0" w:space="0" w:color="auto"/>
            <w:bottom w:val="none" w:sz="0" w:space="0" w:color="auto"/>
            <w:right w:val="none" w:sz="0" w:space="0" w:color="auto"/>
          </w:divBdr>
        </w:div>
        <w:div w:id="1966153218">
          <w:marLeft w:val="640"/>
          <w:marRight w:val="0"/>
          <w:marTop w:val="0"/>
          <w:marBottom w:val="0"/>
          <w:divBdr>
            <w:top w:val="none" w:sz="0" w:space="0" w:color="auto"/>
            <w:left w:val="none" w:sz="0" w:space="0" w:color="auto"/>
            <w:bottom w:val="none" w:sz="0" w:space="0" w:color="auto"/>
            <w:right w:val="none" w:sz="0" w:space="0" w:color="auto"/>
          </w:divBdr>
        </w:div>
        <w:div w:id="420571604">
          <w:marLeft w:val="640"/>
          <w:marRight w:val="0"/>
          <w:marTop w:val="0"/>
          <w:marBottom w:val="0"/>
          <w:divBdr>
            <w:top w:val="none" w:sz="0" w:space="0" w:color="auto"/>
            <w:left w:val="none" w:sz="0" w:space="0" w:color="auto"/>
            <w:bottom w:val="none" w:sz="0" w:space="0" w:color="auto"/>
            <w:right w:val="none" w:sz="0" w:space="0" w:color="auto"/>
          </w:divBdr>
        </w:div>
        <w:div w:id="521749448">
          <w:marLeft w:val="640"/>
          <w:marRight w:val="0"/>
          <w:marTop w:val="0"/>
          <w:marBottom w:val="0"/>
          <w:divBdr>
            <w:top w:val="none" w:sz="0" w:space="0" w:color="auto"/>
            <w:left w:val="none" w:sz="0" w:space="0" w:color="auto"/>
            <w:bottom w:val="none" w:sz="0" w:space="0" w:color="auto"/>
            <w:right w:val="none" w:sz="0" w:space="0" w:color="auto"/>
          </w:divBdr>
        </w:div>
      </w:divsChild>
    </w:div>
    <w:div w:id="210699272">
      <w:bodyDiv w:val="1"/>
      <w:marLeft w:val="0"/>
      <w:marRight w:val="0"/>
      <w:marTop w:val="0"/>
      <w:marBottom w:val="0"/>
      <w:divBdr>
        <w:top w:val="none" w:sz="0" w:space="0" w:color="auto"/>
        <w:left w:val="none" w:sz="0" w:space="0" w:color="auto"/>
        <w:bottom w:val="none" w:sz="0" w:space="0" w:color="auto"/>
        <w:right w:val="none" w:sz="0" w:space="0" w:color="auto"/>
      </w:divBdr>
      <w:divsChild>
        <w:div w:id="1994676623">
          <w:marLeft w:val="640"/>
          <w:marRight w:val="0"/>
          <w:marTop w:val="0"/>
          <w:marBottom w:val="0"/>
          <w:divBdr>
            <w:top w:val="none" w:sz="0" w:space="0" w:color="auto"/>
            <w:left w:val="none" w:sz="0" w:space="0" w:color="auto"/>
            <w:bottom w:val="none" w:sz="0" w:space="0" w:color="auto"/>
            <w:right w:val="none" w:sz="0" w:space="0" w:color="auto"/>
          </w:divBdr>
        </w:div>
        <w:div w:id="374358163">
          <w:marLeft w:val="640"/>
          <w:marRight w:val="0"/>
          <w:marTop w:val="0"/>
          <w:marBottom w:val="0"/>
          <w:divBdr>
            <w:top w:val="none" w:sz="0" w:space="0" w:color="auto"/>
            <w:left w:val="none" w:sz="0" w:space="0" w:color="auto"/>
            <w:bottom w:val="none" w:sz="0" w:space="0" w:color="auto"/>
            <w:right w:val="none" w:sz="0" w:space="0" w:color="auto"/>
          </w:divBdr>
        </w:div>
        <w:div w:id="967205156">
          <w:marLeft w:val="640"/>
          <w:marRight w:val="0"/>
          <w:marTop w:val="0"/>
          <w:marBottom w:val="0"/>
          <w:divBdr>
            <w:top w:val="none" w:sz="0" w:space="0" w:color="auto"/>
            <w:left w:val="none" w:sz="0" w:space="0" w:color="auto"/>
            <w:bottom w:val="none" w:sz="0" w:space="0" w:color="auto"/>
            <w:right w:val="none" w:sz="0" w:space="0" w:color="auto"/>
          </w:divBdr>
        </w:div>
        <w:div w:id="583489192">
          <w:marLeft w:val="640"/>
          <w:marRight w:val="0"/>
          <w:marTop w:val="0"/>
          <w:marBottom w:val="0"/>
          <w:divBdr>
            <w:top w:val="none" w:sz="0" w:space="0" w:color="auto"/>
            <w:left w:val="none" w:sz="0" w:space="0" w:color="auto"/>
            <w:bottom w:val="none" w:sz="0" w:space="0" w:color="auto"/>
            <w:right w:val="none" w:sz="0" w:space="0" w:color="auto"/>
          </w:divBdr>
        </w:div>
        <w:div w:id="508061640">
          <w:marLeft w:val="640"/>
          <w:marRight w:val="0"/>
          <w:marTop w:val="0"/>
          <w:marBottom w:val="0"/>
          <w:divBdr>
            <w:top w:val="none" w:sz="0" w:space="0" w:color="auto"/>
            <w:left w:val="none" w:sz="0" w:space="0" w:color="auto"/>
            <w:bottom w:val="none" w:sz="0" w:space="0" w:color="auto"/>
            <w:right w:val="none" w:sz="0" w:space="0" w:color="auto"/>
          </w:divBdr>
        </w:div>
        <w:div w:id="2119517627">
          <w:marLeft w:val="640"/>
          <w:marRight w:val="0"/>
          <w:marTop w:val="0"/>
          <w:marBottom w:val="0"/>
          <w:divBdr>
            <w:top w:val="none" w:sz="0" w:space="0" w:color="auto"/>
            <w:left w:val="none" w:sz="0" w:space="0" w:color="auto"/>
            <w:bottom w:val="none" w:sz="0" w:space="0" w:color="auto"/>
            <w:right w:val="none" w:sz="0" w:space="0" w:color="auto"/>
          </w:divBdr>
        </w:div>
        <w:div w:id="885677424">
          <w:marLeft w:val="640"/>
          <w:marRight w:val="0"/>
          <w:marTop w:val="0"/>
          <w:marBottom w:val="0"/>
          <w:divBdr>
            <w:top w:val="none" w:sz="0" w:space="0" w:color="auto"/>
            <w:left w:val="none" w:sz="0" w:space="0" w:color="auto"/>
            <w:bottom w:val="none" w:sz="0" w:space="0" w:color="auto"/>
            <w:right w:val="none" w:sz="0" w:space="0" w:color="auto"/>
          </w:divBdr>
        </w:div>
        <w:div w:id="468866331">
          <w:marLeft w:val="640"/>
          <w:marRight w:val="0"/>
          <w:marTop w:val="0"/>
          <w:marBottom w:val="0"/>
          <w:divBdr>
            <w:top w:val="none" w:sz="0" w:space="0" w:color="auto"/>
            <w:left w:val="none" w:sz="0" w:space="0" w:color="auto"/>
            <w:bottom w:val="none" w:sz="0" w:space="0" w:color="auto"/>
            <w:right w:val="none" w:sz="0" w:space="0" w:color="auto"/>
          </w:divBdr>
        </w:div>
        <w:div w:id="142164969">
          <w:marLeft w:val="640"/>
          <w:marRight w:val="0"/>
          <w:marTop w:val="0"/>
          <w:marBottom w:val="0"/>
          <w:divBdr>
            <w:top w:val="none" w:sz="0" w:space="0" w:color="auto"/>
            <w:left w:val="none" w:sz="0" w:space="0" w:color="auto"/>
            <w:bottom w:val="none" w:sz="0" w:space="0" w:color="auto"/>
            <w:right w:val="none" w:sz="0" w:space="0" w:color="auto"/>
          </w:divBdr>
        </w:div>
        <w:div w:id="790056770">
          <w:marLeft w:val="640"/>
          <w:marRight w:val="0"/>
          <w:marTop w:val="0"/>
          <w:marBottom w:val="0"/>
          <w:divBdr>
            <w:top w:val="none" w:sz="0" w:space="0" w:color="auto"/>
            <w:left w:val="none" w:sz="0" w:space="0" w:color="auto"/>
            <w:bottom w:val="none" w:sz="0" w:space="0" w:color="auto"/>
            <w:right w:val="none" w:sz="0" w:space="0" w:color="auto"/>
          </w:divBdr>
        </w:div>
        <w:div w:id="272372673">
          <w:marLeft w:val="640"/>
          <w:marRight w:val="0"/>
          <w:marTop w:val="0"/>
          <w:marBottom w:val="0"/>
          <w:divBdr>
            <w:top w:val="none" w:sz="0" w:space="0" w:color="auto"/>
            <w:left w:val="none" w:sz="0" w:space="0" w:color="auto"/>
            <w:bottom w:val="none" w:sz="0" w:space="0" w:color="auto"/>
            <w:right w:val="none" w:sz="0" w:space="0" w:color="auto"/>
          </w:divBdr>
        </w:div>
        <w:div w:id="1052928384">
          <w:marLeft w:val="640"/>
          <w:marRight w:val="0"/>
          <w:marTop w:val="0"/>
          <w:marBottom w:val="0"/>
          <w:divBdr>
            <w:top w:val="none" w:sz="0" w:space="0" w:color="auto"/>
            <w:left w:val="none" w:sz="0" w:space="0" w:color="auto"/>
            <w:bottom w:val="none" w:sz="0" w:space="0" w:color="auto"/>
            <w:right w:val="none" w:sz="0" w:space="0" w:color="auto"/>
          </w:divBdr>
        </w:div>
        <w:div w:id="389698105">
          <w:marLeft w:val="640"/>
          <w:marRight w:val="0"/>
          <w:marTop w:val="0"/>
          <w:marBottom w:val="0"/>
          <w:divBdr>
            <w:top w:val="none" w:sz="0" w:space="0" w:color="auto"/>
            <w:left w:val="none" w:sz="0" w:space="0" w:color="auto"/>
            <w:bottom w:val="none" w:sz="0" w:space="0" w:color="auto"/>
            <w:right w:val="none" w:sz="0" w:space="0" w:color="auto"/>
          </w:divBdr>
        </w:div>
        <w:div w:id="1398282304">
          <w:marLeft w:val="640"/>
          <w:marRight w:val="0"/>
          <w:marTop w:val="0"/>
          <w:marBottom w:val="0"/>
          <w:divBdr>
            <w:top w:val="none" w:sz="0" w:space="0" w:color="auto"/>
            <w:left w:val="none" w:sz="0" w:space="0" w:color="auto"/>
            <w:bottom w:val="none" w:sz="0" w:space="0" w:color="auto"/>
            <w:right w:val="none" w:sz="0" w:space="0" w:color="auto"/>
          </w:divBdr>
        </w:div>
        <w:div w:id="1823958300">
          <w:marLeft w:val="640"/>
          <w:marRight w:val="0"/>
          <w:marTop w:val="0"/>
          <w:marBottom w:val="0"/>
          <w:divBdr>
            <w:top w:val="none" w:sz="0" w:space="0" w:color="auto"/>
            <w:left w:val="none" w:sz="0" w:space="0" w:color="auto"/>
            <w:bottom w:val="none" w:sz="0" w:space="0" w:color="auto"/>
            <w:right w:val="none" w:sz="0" w:space="0" w:color="auto"/>
          </w:divBdr>
        </w:div>
        <w:div w:id="470563822">
          <w:marLeft w:val="640"/>
          <w:marRight w:val="0"/>
          <w:marTop w:val="0"/>
          <w:marBottom w:val="0"/>
          <w:divBdr>
            <w:top w:val="none" w:sz="0" w:space="0" w:color="auto"/>
            <w:left w:val="none" w:sz="0" w:space="0" w:color="auto"/>
            <w:bottom w:val="none" w:sz="0" w:space="0" w:color="auto"/>
            <w:right w:val="none" w:sz="0" w:space="0" w:color="auto"/>
          </w:divBdr>
        </w:div>
        <w:div w:id="736367094">
          <w:marLeft w:val="640"/>
          <w:marRight w:val="0"/>
          <w:marTop w:val="0"/>
          <w:marBottom w:val="0"/>
          <w:divBdr>
            <w:top w:val="none" w:sz="0" w:space="0" w:color="auto"/>
            <w:left w:val="none" w:sz="0" w:space="0" w:color="auto"/>
            <w:bottom w:val="none" w:sz="0" w:space="0" w:color="auto"/>
            <w:right w:val="none" w:sz="0" w:space="0" w:color="auto"/>
          </w:divBdr>
        </w:div>
        <w:div w:id="1365132927">
          <w:marLeft w:val="640"/>
          <w:marRight w:val="0"/>
          <w:marTop w:val="0"/>
          <w:marBottom w:val="0"/>
          <w:divBdr>
            <w:top w:val="none" w:sz="0" w:space="0" w:color="auto"/>
            <w:left w:val="none" w:sz="0" w:space="0" w:color="auto"/>
            <w:bottom w:val="none" w:sz="0" w:space="0" w:color="auto"/>
            <w:right w:val="none" w:sz="0" w:space="0" w:color="auto"/>
          </w:divBdr>
        </w:div>
        <w:div w:id="1397360675">
          <w:marLeft w:val="640"/>
          <w:marRight w:val="0"/>
          <w:marTop w:val="0"/>
          <w:marBottom w:val="0"/>
          <w:divBdr>
            <w:top w:val="none" w:sz="0" w:space="0" w:color="auto"/>
            <w:left w:val="none" w:sz="0" w:space="0" w:color="auto"/>
            <w:bottom w:val="none" w:sz="0" w:space="0" w:color="auto"/>
            <w:right w:val="none" w:sz="0" w:space="0" w:color="auto"/>
          </w:divBdr>
        </w:div>
        <w:div w:id="777680243">
          <w:marLeft w:val="640"/>
          <w:marRight w:val="0"/>
          <w:marTop w:val="0"/>
          <w:marBottom w:val="0"/>
          <w:divBdr>
            <w:top w:val="none" w:sz="0" w:space="0" w:color="auto"/>
            <w:left w:val="none" w:sz="0" w:space="0" w:color="auto"/>
            <w:bottom w:val="none" w:sz="0" w:space="0" w:color="auto"/>
            <w:right w:val="none" w:sz="0" w:space="0" w:color="auto"/>
          </w:divBdr>
        </w:div>
        <w:div w:id="1311445778">
          <w:marLeft w:val="640"/>
          <w:marRight w:val="0"/>
          <w:marTop w:val="0"/>
          <w:marBottom w:val="0"/>
          <w:divBdr>
            <w:top w:val="none" w:sz="0" w:space="0" w:color="auto"/>
            <w:left w:val="none" w:sz="0" w:space="0" w:color="auto"/>
            <w:bottom w:val="none" w:sz="0" w:space="0" w:color="auto"/>
            <w:right w:val="none" w:sz="0" w:space="0" w:color="auto"/>
          </w:divBdr>
        </w:div>
        <w:div w:id="321659639">
          <w:marLeft w:val="640"/>
          <w:marRight w:val="0"/>
          <w:marTop w:val="0"/>
          <w:marBottom w:val="0"/>
          <w:divBdr>
            <w:top w:val="none" w:sz="0" w:space="0" w:color="auto"/>
            <w:left w:val="none" w:sz="0" w:space="0" w:color="auto"/>
            <w:bottom w:val="none" w:sz="0" w:space="0" w:color="auto"/>
            <w:right w:val="none" w:sz="0" w:space="0" w:color="auto"/>
          </w:divBdr>
        </w:div>
        <w:div w:id="1429354297">
          <w:marLeft w:val="640"/>
          <w:marRight w:val="0"/>
          <w:marTop w:val="0"/>
          <w:marBottom w:val="0"/>
          <w:divBdr>
            <w:top w:val="none" w:sz="0" w:space="0" w:color="auto"/>
            <w:left w:val="none" w:sz="0" w:space="0" w:color="auto"/>
            <w:bottom w:val="none" w:sz="0" w:space="0" w:color="auto"/>
            <w:right w:val="none" w:sz="0" w:space="0" w:color="auto"/>
          </w:divBdr>
        </w:div>
        <w:div w:id="106051763">
          <w:marLeft w:val="640"/>
          <w:marRight w:val="0"/>
          <w:marTop w:val="0"/>
          <w:marBottom w:val="0"/>
          <w:divBdr>
            <w:top w:val="none" w:sz="0" w:space="0" w:color="auto"/>
            <w:left w:val="none" w:sz="0" w:space="0" w:color="auto"/>
            <w:bottom w:val="none" w:sz="0" w:space="0" w:color="auto"/>
            <w:right w:val="none" w:sz="0" w:space="0" w:color="auto"/>
          </w:divBdr>
        </w:div>
        <w:div w:id="905803105">
          <w:marLeft w:val="640"/>
          <w:marRight w:val="0"/>
          <w:marTop w:val="0"/>
          <w:marBottom w:val="0"/>
          <w:divBdr>
            <w:top w:val="none" w:sz="0" w:space="0" w:color="auto"/>
            <w:left w:val="none" w:sz="0" w:space="0" w:color="auto"/>
            <w:bottom w:val="none" w:sz="0" w:space="0" w:color="auto"/>
            <w:right w:val="none" w:sz="0" w:space="0" w:color="auto"/>
          </w:divBdr>
        </w:div>
        <w:div w:id="372733769">
          <w:marLeft w:val="640"/>
          <w:marRight w:val="0"/>
          <w:marTop w:val="0"/>
          <w:marBottom w:val="0"/>
          <w:divBdr>
            <w:top w:val="none" w:sz="0" w:space="0" w:color="auto"/>
            <w:left w:val="none" w:sz="0" w:space="0" w:color="auto"/>
            <w:bottom w:val="none" w:sz="0" w:space="0" w:color="auto"/>
            <w:right w:val="none" w:sz="0" w:space="0" w:color="auto"/>
          </w:divBdr>
        </w:div>
        <w:div w:id="2045057752">
          <w:marLeft w:val="640"/>
          <w:marRight w:val="0"/>
          <w:marTop w:val="0"/>
          <w:marBottom w:val="0"/>
          <w:divBdr>
            <w:top w:val="none" w:sz="0" w:space="0" w:color="auto"/>
            <w:left w:val="none" w:sz="0" w:space="0" w:color="auto"/>
            <w:bottom w:val="none" w:sz="0" w:space="0" w:color="auto"/>
            <w:right w:val="none" w:sz="0" w:space="0" w:color="auto"/>
          </w:divBdr>
        </w:div>
        <w:div w:id="862204149">
          <w:marLeft w:val="640"/>
          <w:marRight w:val="0"/>
          <w:marTop w:val="0"/>
          <w:marBottom w:val="0"/>
          <w:divBdr>
            <w:top w:val="none" w:sz="0" w:space="0" w:color="auto"/>
            <w:left w:val="none" w:sz="0" w:space="0" w:color="auto"/>
            <w:bottom w:val="none" w:sz="0" w:space="0" w:color="auto"/>
            <w:right w:val="none" w:sz="0" w:space="0" w:color="auto"/>
          </w:divBdr>
        </w:div>
        <w:div w:id="1227301767">
          <w:marLeft w:val="640"/>
          <w:marRight w:val="0"/>
          <w:marTop w:val="0"/>
          <w:marBottom w:val="0"/>
          <w:divBdr>
            <w:top w:val="none" w:sz="0" w:space="0" w:color="auto"/>
            <w:left w:val="none" w:sz="0" w:space="0" w:color="auto"/>
            <w:bottom w:val="none" w:sz="0" w:space="0" w:color="auto"/>
            <w:right w:val="none" w:sz="0" w:space="0" w:color="auto"/>
          </w:divBdr>
        </w:div>
        <w:div w:id="1137529011">
          <w:marLeft w:val="640"/>
          <w:marRight w:val="0"/>
          <w:marTop w:val="0"/>
          <w:marBottom w:val="0"/>
          <w:divBdr>
            <w:top w:val="none" w:sz="0" w:space="0" w:color="auto"/>
            <w:left w:val="none" w:sz="0" w:space="0" w:color="auto"/>
            <w:bottom w:val="none" w:sz="0" w:space="0" w:color="auto"/>
            <w:right w:val="none" w:sz="0" w:space="0" w:color="auto"/>
          </w:divBdr>
        </w:div>
        <w:div w:id="1279726195">
          <w:marLeft w:val="640"/>
          <w:marRight w:val="0"/>
          <w:marTop w:val="0"/>
          <w:marBottom w:val="0"/>
          <w:divBdr>
            <w:top w:val="none" w:sz="0" w:space="0" w:color="auto"/>
            <w:left w:val="none" w:sz="0" w:space="0" w:color="auto"/>
            <w:bottom w:val="none" w:sz="0" w:space="0" w:color="auto"/>
            <w:right w:val="none" w:sz="0" w:space="0" w:color="auto"/>
          </w:divBdr>
        </w:div>
        <w:div w:id="1806240660">
          <w:marLeft w:val="640"/>
          <w:marRight w:val="0"/>
          <w:marTop w:val="0"/>
          <w:marBottom w:val="0"/>
          <w:divBdr>
            <w:top w:val="none" w:sz="0" w:space="0" w:color="auto"/>
            <w:left w:val="none" w:sz="0" w:space="0" w:color="auto"/>
            <w:bottom w:val="none" w:sz="0" w:space="0" w:color="auto"/>
            <w:right w:val="none" w:sz="0" w:space="0" w:color="auto"/>
          </w:divBdr>
        </w:div>
        <w:div w:id="852963023">
          <w:marLeft w:val="640"/>
          <w:marRight w:val="0"/>
          <w:marTop w:val="0"/>
          <w:marBottom w:val="0"/>
          <w:divBdr>
            <w:top w:val="none" w:sz="0" w:space="0" w:color="auto"/>
            <w:left w:val="none" w:sz="0" w:space="0" w:color="auto"/>
            <w:bottom w:val="none" w:sz="0" w:space="0" w:color="auto"/>
            <w:right w:val="none" w:sz="0" w:space="0" w:color="auto"/>
          </w:divBdr>
        </w:div>
        <w:div w:id="1264680643">
          <w:marLeft w:val="640"/>
          <w:marRight w:val="0"/>
          <w:marTop w:val="0"/>
          <w:marBottom w:val="0"/>
          <w:divBdr>
            <w:top w:val="none" w:sz="0" w:space="0" w:color="auto"/>
            <w:left w:val="none" w:sz="0" w:space="0" w:color="auto"/>
            <w:bottom w:val="none" w:sz="0" w:space="0" w:color="auto"/>
            <w:right w:val="none" w:sz="0" w:space="0" w:color="auto"/>
          </w:divBdr>
        </w:div>
        <w:div w:id="934169133">
          <w:marLeft w:val="640"/>
          <w:marRight w:val="0"/>
          <w:marTop w:val="0"/>
          <w:marBottom w:val="0"/>
          <w:divBdr>
            <w:top w:val="none" w:sz="0" w:space="0" w:color="auto"/>
            <w:left w:val="none" w:sz="0" w:space="0" w:color="auto"/>
            <w:bottom w:val="none" w:sz="0" w:space="0" w:color="auto"/>
            <w:right w:val="none" w:sz="0" w:space="0" w:color="auto"/>
          </w:divBdr>
        </w:div>
        <w:div w:id="712729823">
          <w:marLeft w:val="640"/>
          <w:marRight w:val="0"/>
          <w:marTop w:val="0"/>
          <w:marBottom w:val="0"/>
          <w:divBdr>
            <w:top w:val="none" w:sz="0" w:space="0" w:color="auto"/>
            <w:left w:val="none" w:sz="0" w:space="0" w:color="auto"/>
            <w:bottom w:val="none" w:sz="0" w:space="0" w:color="auto"/>
            <w:right w:val="none" w:sz="0" w:space="0" w:color="auto"/>
          </w:divBdr>
        </w:div>
        <w:div w:id="1137453858">
          <w:marLeft w:val="640"/>
          <w:marRight w:val="0"/>
          <w:marTop w:val="0"/>
          <w:marBottom w:val="0"/>
          <w:divBdr>
            <w:top w:val="none" w:sz="0" w:space="0" w:color="auto"/>
            <w:left w:val="none" w:sz="0" w:space="0" w:color="auto"/>
            <w:bottom w:val="none" w:sz="0" w:space="0" w:color="auto"/>
            <w:right w:val="none" w:sz="0" w:space="0" w:color="auto"/>
          </w:divBdr>
        </w:div>
        <w:div w:id="970210908">
          <w:marLeft w:val="640"/>
          <w:marRight w:val="0"/>
          <w:marTop w:val="0"/>
          <w:marBottom w:val="0"/>
          <w:divBdr>
            <w:top w:val="none" w:sz="0" w:space="0" w:color="auto"/>
            <w:left w:val="none" w:sz="0" w:space="0" w:color="auto"/>
            <w:bottom w:val="none" w:sz="0" w:space="0" w:color="auto"/>
            <w:right w:val="none" w:sz="0" w:space="0" w:color="auto"/>
          </w:divBdr>
        </w:div>
        <w:div w:id="2030332922">
          <w:marLeft w:val="640"/>
          <w:marRight w:val="0"/>
          <w:marTop w:val="0"/>
          <w:marBottom w:val="0"/>
          <w:divBdr>
            <w:top w:val="none" w:sz="0" w:space="0" w:color="auto"/>
            <w:left w:val="none" w:sz="0" w:space="0" w:color="auto"/>
            <w:bottom w:val="none" w:sz="0" w:space="0" w:color="auto"/>
            <w:right w:val="none" w:sz="0" w:space="0" w:color="auto"/>
          </w:divBdr>
        </w:div>
        <w:div w:id="1038159808">
          <w:marLeft w:val="640"/>
          <w:marRight w:val="0"/>
          <w:marTop w:val="0"/>
          <w:marBottom w:val="0"/>
          <w:divBdr>
            <w:top w:val="none" w:sz="0" w:space="0" w:color="auto"/>
            <w:left w:val="none" w:sz="0" w:space="0" w:color="auto"/>
            <w:bottom w:val="none" w:sz="0" w:space="0" w:color="auto"/>
            <w:right w:val="none" w:sz="0" w:space="0" w:color="auto"/>
          </w:divBdr>
        </w:div>
        <w:div w:id="753821038">
          <w:marLeft w:val="640"/>
          <w:marRight w:val="0"/>
          <w:marTop w:val="0"/>
          <w:marBottom w:val="0"/>
          <w:divBdr>
            <w:top w:val="none" w:sz="0" w:space="0" w:color="auto"/>
            <w:left w:val="none" w:sz="0" w:space="0" w:color="auto"/>
            <w:bottom w:val="none" w:sz="0" w:space="0" w:color="auto"/>
            <w:right w:val="none" w:sz="0" w:space="0" w:color="auto"/>
          </w:divBdr>
        </w:div>
        <w:div w:id="2131043992">
          <w:marLeft w:val="640"/>
          <w:marRight w:val="0"/>
          <w:marTop w:val="0"/>
          <w:marBottom w:val="0"/>
          <w:divBdr>
            <w:top w:val="none" w:sz="0" w:space="0" w:color="auto"/>
            <w:left w:val="none" w:sz="0" w:space="0" w:color="auto"/>
            <w:bottom w:val="none" w:sz="0" w:space="0" w:color="auto"/>
            <w:right w:val="none" w:sz="0" w:space="0" w:color="auto"/>
          </w:divBdr>
        </w:div>
        <w:div w:id="1608855066">
          <w:marLeft w:val="640"/>
          <w:marRight w:val="0"/>
          <w:marTop w:val="0"/>
          <w:marBottom w:val="0"/>
          <w:divBdr>
            <w:top w:val="none" w:sz="0" w:space="0" w:color="auto"/>
            <w:left w:val="none" w:sz="0" w:space="0" w:color="auto"/>
            <w:bottom w:val="none" w:sz="0" w:space="0" w:color="auto"/>
            <w:right w:val="none" w:sz="0" w:space="0" w:color="auto"/>
          </w:divBdr>
        </w:div>
        <w:div w:id="2055425121">
          <w:marLeft w:val="640"/>
          <w:marRight w:val="0"/>
          <w:marTop w:val="0"/>
          <w:marBottom w:val="0"/>
          <w:divBdr>
            <w:top w:val="none" w:sz="0" w:space="0" w:color="auto"/>
            <w:left w:val="none" w:sz="0" w:space="0" w:color="auto"/>
            <w:bottom w:val="none" w:sz="0" w:space="0" w:color="auto"/>
            <w:right w:val="none" w:sz="0" w:space="0" w:color="auto"/>
          </w:divBdr>
        </w:div>
        <w:div w:id="483743780">
          <w:marLeft w:val="640"/>
          <w:marRight w:val="0"/>
          <w:marTop w:val="0"/>
          <w:marBottom w:val="0"/>
          <w:divBdr>
            <w:top w:val="none" w:sz="0" w:space="0" w:color="auto"/>
            <w:left w:val="none" w:sz="0" w:space="0" w:color="auto"/>
            <w:bottom w:val="none" w:sz="0" w:space="0" w:color="auto"/>
            <w:right w:val="none" w:sz="0" w:space="0" w:color="auto"/>
          </w:divBdr>
        </w:div>
        <w:div w:id="1671445640">
          <w:marLeft w:val="640"/>
          <w:marRight w:val="0"/>
          <w:marTop w:val="0"/>
          <w:marBottom w:val="0"/>
          <w:divBdr>
            <w:top w:val="none" w:sz="0" w:space="0" w:color="auto"/>
            <w:left w:val="none" w:sz="0" w:space="0" w:color="auto"/>
            <w:bottom w:val="none" w:sz="0" w:space="0" w:color="auto"/>
            <w:right w:val="none" w:sz="0" w:space="0" w:color="auto"/>
          </w:divBdr>
        </w:div>
        <w:div w:id="122768968">
          <w:marLeft w:val="640"/>
          <w:marRight w:val="0"/>
          <w:marTop w:val="0"/>
          <w:marBottom w:val="0"/>
          <w:divBdr>
            <w:top w:val="none" w:sz="0" w:space="0" w:color="auto"/>
            <w:left w:val="none" w:sz="0" w:space="0" w:color="auto"/>
            <w:bottom w:val="none" w:sz="0" w:space="0" w:color="auto"/>
            <w:right w:val="none" w:sz="0" w:space="0" w:color="auto"/>
          </w:divBdr>
        </w:div>
        <w:div w:id="2107310459">
          <w:marLeft w:val="640"/>
          <w:marRight w:val="0"/>
          <w:marTop w:val="0"/>
          <w:marBottom w:val="0"/>
          <w:divBdr>
            <w:top w:val="none" w:sz="0" w:space="0" w:color="auto"/>
            <w:left w:val="none" w:sz="0" w:space="0" w:color="auto"/>
            <w:bottom w:val="none" w:sz="0" w:space="0" w:color="auto"/>
            <w:right w:val="none" w:sz="0" w:space="0" w:color="auto"/>
          </w:divBdr>
        </w:div>
        <w:div w:id="1638218953">
          <w:marLeft w:val="640"/>
          <w:marRight w:val="0"/>
          <w:marTop w:val="0"/>
          <w:marBottom w:val="0"/>
          <w:divBdr>
            <w:top w:val="none" w:sz="0" w:space="0" w:color="auto"/>
            <w:left w:val="none" w:sz="0" w:space="0" w:color="auto"/>
            <w:bottom w:val="none" w:sz="0" w:space="0" w:color="auto"/>
            <w:right w:val="none" w:sz="0" w:space="0" w:color="auto"/>
          </w:divBdr>
        </w:div>
        <w:div w:id="854422010">
          <w:marLeft w:val="640"/>
          <w:marRight w:val="0"/>
          <w:marTop w:val="0"/>
          <w:marBottom w:val="0"/>
          <w:divBdr>
            <w:top w:val="none" w:sz="0" w:space="0" w:color="auto"/>
            <w:left w:val="none" w:sz="0" w:space="0" w:color="auto"/>
            <w:bottom w:val="none" w:sz="0" w:space="0" w:color="auto"/>
            <w:right w:val="none" w:sz="0" w:space="0" w:color="auto"/>
          </w:divBdr>
        </w:div>
        <w:div w:id="1570265293">
          <w:marLeft w:val="640"/>
          <w:marRight w:val="0"/>
          <w:marTop w:val="0"/>
          <w:marBottom w:val="0"/>
          <w:divBdr>
            <w:top w:val="none" w:sz="0" w:space="0" w:color="auto"/>
            <w:left w:val="none" w:sz="0" w:space="0" w:color="auto"/>
            <w:bottom w:val="none" w:sz="0" w:space="0" w:color="auto"/>
            <w:right w:val="none" w:sz="0" w:space="0" w:color="auto"/>
          </w:divBdr>
        </w:div>
        <w:div w:id="794568534">
          <w:marLeft w:val="640"/>
          <w:marRight w:val="0"/>
          <w:marTop w:val="0"/>
          <w:marBottom w:val="0"/>
          <w:divBdr>
            <w:top w:val="none" w:sz="0" w:space="0" w:color="auto"/>
            <w:left w:val="none" w:sz="0" w:space="0" w:color="auto"/>
            <w:bottom w:val="none" w:sz="0" w:space="0" w:color="auto"/>
            <w:right w:val="none" w:sz="0" w:space="0" w:color="auto"/>
          </w:divBdr>
        </w:div>
        <w:div w:id="1346132312">
          <w:marLeft w:val="640"/>
          <w:marRight w:val="0"/>
          <w:marTop w:val="0"/>
          <w:marBottom w:val="0"/>
          <w:divBdr>
            <w:top w:val="none" w:sz="0" w:space="0" w:color="auto"/>
            <w:left w:val="none" w:sz="0" w:space="0" w:color="auto"/>
            <w:bottom w:val="none" w:sz="0" w:space="0" w:color="auto"/>
            <w:right w:val="none" w:sz="0" w:space="0" w:color="auto"/>
          </w:divBdr>
        </w:div>
        <w:div w:id="768047333">
          <w:marLeft w:val="640"/>
          <w:marRight w:val="0"/>
          <w:marTop w:val="0"/>
          <w:marBottom w:val="0"/>
          <w:divBdr>
            <w:top w:val="none" w:sz="0" w:space="0" w:color="auto"/>
            <w:left w:val="none" w:sz="0" w:space="0" w:color="auto"/>
            <w:bottom w:val="none" w:sz="0" w:space="0" w:color="auto"/>
            <w:right w:val="none" w:sz="0" w:space="0" w:color="auto"/>
          </w:divBdr>
        </w:div>
        <w:div w:id="462895121">
          <w:marLeft w:val="640"/>
          <w:marRight w:val="0"/>
          <w:marTop w:val="0"/>
          <w:marBottom w:val="0"/>
          <w:divBdr>
            <w:top w:val="none" w:sz="0" w:space="0" w:color="auto"/>
            <w:left w:val="none" w:sz="0" w:space="0" w:color="auto"/>
            <w:bottom w:val="none" w:sz="0" w:space="0" w:color="auto"/>
            <w:right w:val="none" w:sz="0" w:space="0" w:color="auto"/>
          </w:divBdr>
        </w:div>
        <w:div w:id="1708139503">
          <w:marLeft w:val="640"/>
          <w:marRight w:val="0"/>
          <w:marTop w:val="0"/>
          <w:marBottom w:val="0"/>
          <w:divBdr>
            <w:top w:val="none" w:sz="0" w:space="0" w:color="auto"/>
            <w:left w:val="none" w:sz="0" w:space="0" w:color="auto"/>
            <w:bottom w:val="none" w:sz="0" w:space="0" w:color="auto"/>
            <w:right w:val="none" w:sz="0" w:space="0" w:color="auto"/>
          </w:divBdr>
        </w:div>
        <w:div w:id="255866248">
          <w:marLeft w:val="640"/>
          <w:marRight w:val="0"/>
          <w:marTop w:val="0"/>
          <w:marBottom w:val="0"/>
          <w:divBdr>
            <w:top w:val="none" w:sz="0" w:space="0" w:color="auto"/>
            <w:left w:val="none" w:sz="0" w:space="0" w:color="auto"/>
            <w:bottom w:val="none" w:sz="0" w:space="0" w:color="auto"/>
            <w:right w:val="none" w:sz="0" w:space="0" w:color="auto"/>
          </w:divBdr>
        </w:div>
        <w:div w:id="1068460614">
          <w:marLeft w:val="640"/>
          <w:marRight w:val="0"/>
          <w:marTop w:val="0"/>
          <w:marBottom w:val="0"/>
          <w:divBdr>
            <w:top w:val="none" w:sz="0" w:space="0" w:color="auto"/>
            <w:left w:val="none" w:sz="0" w:space="0" w:color="auto"/>
            <w:bottom w:val="none" w:sz="0" w:space="0" w:color="auto"/>
            <w:right w:val="none" w:sz="0" w:space="0" w:color="auto"/>
          </w:divBdr>
        </w:div>
        <w:div w:id="312220228">
          <w:marLeft w:val="640"/>
          <w:marRight w:val="0"/>
          <w:marTop w:val="0"/>
          <w:marBottom w:val="0"/>
          <w:divBdr>
            <w:top w:val="none" w:sz="0" w:space="0" w:color="auto"/>
            <w:left w:val="none" w:sz="0" w:space="0" w:color="auto"/>
            <w:bottom w:val="none" w:sz="0" w:space="0" w:color="auto"/>
            <w:right w:val="none" w:sz="0" w:space="0" w:color="auto"/>
          </w:divBdr>
        </w:div>
        <w:div w:id="1061094499">
          <w:marLeft w:val="640"/>
          <w:marRight w:val="0"/>
          <w:marTop w:val="0"/>
          <w:marBottom w:val="0"/>
          <w:divBdr>
            <w:top w:val="none" w:sz="0" w:space="0" w:color="auto"/>
            <w:left w:val="none" w:sz="0" w:space="0" w:color="auto"/>
            <w:bottom w:val="none" w:sz="0" w:space="0" w:color="auto"/>
            <w:right w:val="none" w:sz="0" w:space="0" w:color="auto"/>
          </w:divBdr>
        </w:div>
        <w:div w:id="1247574490">
          <w:marLeft w:val="640"/>
          <w:marRight w:val="0"/>
          <w:marTop w:val="0"/>
          <w:marBottom w:val="0"/>
          <w:divBdr>
            <w:top w:val="none" w:sz="0" w:space="0" w:color="auto"/>
            <w:left w:val="none" w:sz="0" w:space="0" w:color="auto"/>
            <w:bottom w:val="none" w:sz="0" w:space="0" w:color="auto"/>
            <w:right w:val="none" w:sz="0" w:space="0" w:color="auto"/>
          </w:divBdr>
        </w:div>
        <w:div w:id="972252541">
          <w:marLeft w:val="640"/>
          <w:marRight w:val="0"/>
          <w:marTop w:val="0"/>
          <w:marBottom w:val="0"/>
          <w:divBdr>
            <w:top w:val="none" w:sz="0" w:space="0" w:color="auto"/>
            <w:left w:val="none" w:sz="0" w:space="0" w:color="auto"/>
            <w:bottom w:val="none" w:sz="0" w:space="0" w:color="auto"/>
            <w:right w:val="none" w:sz="0" w:space="0" w:color="auto"/>
          </w:divBdr>
        </w:div>
        <w:div w:id="1287389221">
          <w:marLeft w:val="640"/>
          <w:marRight w:val="0"/>
          <w:marTop w:val="0"/>
          <w:marBottom w:val="0"/>
          <w:divBdr>
            <w:top w:val="none" w:sz="0" w:space="0" w:color="auto"/>
            <w:left w:val="none" w:sz="0" w:space="0" w:color="auto"/>
            <w:bottom w:val="none" w:sz="0" w:space="0" w:color="auto"/>
            <w:right w:val="none" w:sz="0" w:space="0" w:color="auto"/>
          </w:divBdr>
        </w:div>
        <w:div w:id="1729574787">
          <w:marLeft w:val="640"/>
          <w:marRight w:val="0"/>
          <w:marTop w:val="0"/>
          <w:marBottom w:val="0"/>
          <w:divBdr>
            <w:top w:val="none" w:sz="0" w:space="0" w:color="auto"/>
            <w:left w:val="none" w:sz="0" w:space="0" w:color="auto"/>
            <w:bottom w:val="none" w:sz="0" w:space="0" w:color="auto"/>
            <w:right w:val="none" w:sz="0" w:space="0" w:color="auto"/>
          </w:divBdr>
        </w:div>
        <w:div w:id="1311052970">
          <w:marLeft w:val="640"/>
          <w:marRight w:val="0"/>
          <w:marTop w:val="0"/>
          <w:marBottom w:val="0"/>
          <w:divBdr>
            <w:top w:val="none" w:sz="0" w:space="0" w:color="auto"/>
            <w:left w:val="none" w:sz="0" w:space="0" w:color="auto"/>
            <w:bottom w:val="none" w:sz="0" w:space="0" w:color="auto"/>
            <w:right w:val="none" w:sz="0" w:space="0" w:color="auto"/>
          </w:divBdr>
        </w:div>
        <w:div w:id="793986203">
          <w:marLeft w:val="640"/>
          <w:marRight w:val="0"/>
          <w:marTop w:val="0"/>
          <w:marBottom w:val="0"/>
          <w:divBdr>
            <w:top w:val="none" w:sz="0" w:space="0" w:color="auto"/>
            <w:left w:val="none" w:sz="0" w:space="0" w:color="auto"/>
            <w:bottom w:val="none" w:sz="0" w:space="0" w:color="auto"/>
            <w:right w:val="none" w:sz="0" w:space="0" w:color="auto"/>
          </w:divBdr>
        </w:div>
        <w:div w:id="845097503">
          <w:marLeft w:val="640"/>
          <w:marRight w:val="0"/>
          <w:marTop w:val="0"/>
          <w:marBottom w:val="0"/>
          <w:divBdr>
            <w:top w:val="none" w:sz="0" w:space="0" w:color="auto"/>
            <w:left w:val="none" w:sz="0" w:space="0" w:color="auto"/>
            <w:bottom w:val="none" w:sz="0" w:space="0" w:color="auto"/>
            <w:right w:val="none" w:sz="0" w:space="0" w:color="auto"/>
          </w:divBdr>
        </w:div>
        <w:div w:id="124199390">
          <w:marLeft w:val="640"/>
          <w:marRight w:val="0"/>
          <w:marTop w:val="0"/>
          <w:marBottom w:val="0"/>
          <w:divBdr>
            <w:top w:val="none" w:sz="0" w:space="0" w:color="auto"/>
            <w:left w:val="none" w:sz="0" w:space="0" w:color="auto"/>
            <w:bottom w:val="none" w:sz="0" w:space="0" w:color="auto"/>
            <w:right w:val="none" w:sz="0" w:space="0" w:color="auto"/>
          </w:divBdr>
        </w:div>
        <w:div w:id="1712611610">
          <w:marLeft w:val="640"/>
          <w:marRight w:val="0"/>
          <w:marTop w:val="0"/>
          <w:marBottom w:val="0"/>
          <w:divBdr>
            <w:top w:val="none" w:sz="0" w:space="0" w:color="auto"/>
            <w:left w:val="none" w:sz="0" w:space="0" w:color="auto"/>
            <w:bottom w:val="none" w:sz="0" w:space="0" w:color="auto"/>
            <w:right w:val="none" w:sz="0" w:space="0" w:color="auto"/>
          </w:divBdr>
        </w:div>
        <w:div w:id="509219817">
          <w:marLeft w:val="640"/>
          <w:marRight w:val="0"/>
          <w:marTop w:val="0"/>
          <w:marBottom w:val="0"/>
          <w:divBdr>
            <w:top w:val="none" w:sz="0" w:space="0" w:color="auto"/>
            <w:left w:val="none" w:sz="0" w:space="0" w:color="auto"/>
            <w:bottom w:val="none" w:sz="0" w:space="0" w:color="auto"/>
            <w:right w:val="none" w:sz="0" w:space="0" w:color="auto"/>
          </w:divBdr>
        </w:div>
        <w:div w:id="934554659">
          <w:marLeft w:val="640"/>
          <w:marRight w:val="0"/>
          <w:marTop w:val="0"/>
          <w:marBottom w:val="0"/>
          <w:divBdr>
            <w:top w:val="none" w:sz="0" w:space="0" w:color="auto"/>
            <w:left w:val="none" w:sz="0" w:space="0" w:color="auto"/>
            <w:bottom w:val="none" w:sz="0" w:space="0" w:color="auto"/>
            <w:right w:val="none" w:sz="0" w:space="0" w:color="auto"/>
          </w:divBdr>
        </w:div>
        <w:div w:id="836116401">
          <w:marLeft w:val="640"/>
          <w:marRight w:val="0"/>
          <w:marTop w:val="0"/>
          <w:marBottom w:val="0"/>
          <w:divBdr>
            <w:top w:val="none" w:sz="0" w:space="0" w:color="auto"/>
            <w:left w:val="none" w:sz="0" w:space="0" w:color="auto"/>
            <w:bottom w:val="none" w:sz="0" w:space="0" w:color="auto"/>
            <w:right w:val="none" w:sz="0" w:space="0" w:color="auto"/>
          </w:divBdr>
        </w:div>
      </w:divsChild>
    </w:div>
    <w:div w:id="211356027">
      <w:marLeft w:val="640"/>
      <w:marRight w:val="0"/>
      <w:marTop w:val="0"/>
      <w:marBottom w:val="0"/>
      <w:divBdr>
        <w:top w:val="none" w:sz="0" w:space="0" w:color="auto"/>
        <w:left w:val="none" w:sz="0" w:space="0" w:color="auto"/>
        <w:bottom w:val="none" w:sz="0" w:space="0" w:color="auto"/>
        <w:right w:val="none" w:sz="0" w:space="0" w:color="auto"/>
      </w:divBdr>
    </w:div>
    <w:div w:id="212355598">
      <w:marLeft w:val="640"/>
      <w:marRight w:val="0"/>
      <w:marTop w:val="0"/>
      <w:marBottom w:val="0"/>
      <w:divBdr>
        <w:top w:val="none" w:sz="0" w:space="0" w:color="auto"/>
        <w:left w:val="none" w:sz="0" w:space="0" w:color="auto"/>
        <w:bottom w:val="none" w:sz="0" w:space="0" w:color="auto"/>
        <w:right w:val="none" w:sz="0" w:space="0" w:color="auto"/>
      </w:divBdr>
    </w:div>
    <w:div w:id="213003939">
      <w:marLeft w:val="640"/>
      <w:marRight w:val="0"/>
      <w:marTop w:val="0"/>
      <w:marBottom w:val="0"/>
      <w:divBdr>
        <w:top w:val="none" w:sz="0" w:space="0" w:color="auto"/>
        <w:left w:val="none" w:sz="0" w:space="0" w:color="auto"/>
        <w:bottom w:val="none" w:sz="0" w:space="0" w:color="auto"/>
        <w:right w:val="none" w:sz="0" w:space="0" w:color="auto"/>
      </w:divBdr>
    </w:div>
    <w:div w:id="214900009">
      <w:marLeft w:val="640"/>
      <w:marRight w:val="0"/>
      <w:marTop w:val="0"/>
      <w:marBottom w:val="0"/>
      <w:divBdr>
        <w:top w:val="none" w:sz="0" w:space="0" w:color="auto"/>
        <w:left w:val="none" w:sz="0" w:space="0" w:color="auto"/>
        <w:bottom w:val="none" w:sz="0" w:space="0" w:color="auto"/>
        <w:right w:val="none" w:sz="0" w:space="0" w:color="auto"/>
      </w:divBdr>
    </w:div>
    <w:div w:id="216403964">
      <w:bodyDiv w:val="1"/>
      <w:marLeft w:val="0"/>
      <w:marRight w:val="0"/>
      <w:marTop w:val="0"/>
      <w:marBottom w:val="0"/>
      <w:divBdr>
        <w:top w:val="none" w:sz="0" w:space="0" w:color="auto"/>
        <w:left w:val="none" w:sz="0" w:space="0" w:color="auto"/>
        <w:bottom w:val="none" w:sz="0" w:space="0" w:color="auto"/>
        <w:right w:val="none" w:sz="0" w:space="0" w:color="auto"/>
      </w:divBdr>
      <w:divsChild>
        <w:div w:id="358898837">
          <w:marLeft w:val="640"/>
          <w:marRight w:val="0"/>
          <w:marTop w:val="0"/>
          <w:marBottom w:val="0"/>
          <w:divBdr>
            <w:top w:val="none" w:sz="0" w:space="0" w:color="auto"/>
            <w:left w:val="none" w:sz="0" w:space="0" w:color="auto"/>
            <w:bottom w:val="none" w:sz="0" w:space="0" w:color="auto"/>
            <w:right w:val="none" w:sz="0" w:space="0" w:color="auto"/>
          </w:divBdr>
        </w:div>
        <w:div w:id="485783158">
          <w:marLeft w:val="640"/>
          <w:marRight w:val="0"/>
          <w:marTop w:val="0"/>
          <w:marBottom w:val="0"/>
          <w:divBdr>
            <w:top w:val="none" w:sz="0" w:space="0" w:color="auto"/>
            <w:left w:val="none" w:sz="0" w:space="0" w:color="auto"/>
            <w:bottom w:val="none" w:sz="0" w:space="0" w:color="auto"/>
            <w:right w:val="none" w:sz="0" w:space="0" w:color="auto"/>
          </w:divBdr>
        </w:div>
        <w:div w:id="1743989674">
          <w:marLeft w:val="640"/>
          <w:marRight w:val="0"/>
          <w:marTop w:val="0"/>
          <w:marBottom w:val="0"/>
          <w:divBdr>
            <w:top w:val="none" w:sz="0" w:space="0" w:color="auto"/>
            <w:left w:val="none" w:sz="0" w:space="0" w:color="auto"/>
            <w:bottom w:val="none" w:sz="0" w:space="0" w:color="auto"/>
            <w:right w:val="none" w:sz="0" w:space="0" w:color="auto"/>
          </w:divBdr>
        </w:div>
        <w:div w:id="2057705484">
          <w:marLeft w:val="640"/>
          <w:marRight w:val="0"/>
          <w:marTop w:val="0"/>
          <w:marBottom w:val="0"/>
          <w:divBdr>
            <w:top w:val="none" w:sz="0" w:space="0" w:color="auto"/>
            <w:left w:val="none" w:sz="0" w:space="0" w:color="auto"/>
            <w:bottom w:val="none" w:sz="0" w:space="0" w:color="auto"/>
            <w:right w:val="none" w:sz="0" w:space="0" w:color="auto"/>
          </w:divBdr>
        </w:div>
        <w:div w:id="568999994">
          <w:marLeft w:val="640"/>
          <w:marRight w:val="0"/>
          <w:marTop w:val="0"/>
          <w:marBottom w:val="0"/>
          <w:divBdr>
            <w:top w:val="none" w:sz="0" w:space="0" w:color="auto"/>
            <w:left w:val="none" w:sz="0" w:space="0" w:color="auto"/>
            <w:bottom w:val="none" w:sz="0" w:space="0" w:color="auto"/>
            <w:right w:val="none" w:sz="0" w:space="0" w:color="auto"/>
          </w:divBdr>
        </w:div>
        <w:div w:id="1993563969">
          <w:marLeft w:val="640"/>
          <w:marRight w:val="0"/>
          <w:marTop w:val="0"/>
          <w:marBottom w:val="0"/>
          <w:divBdr>
            <w:top w:val="none" w:sz="0" w:space="0" w:color="auto"/>
            <w:left w:val="none" w:sz="0" w:space="0" w:color="auto"/>
            <w:bottom w:val="none" w:sz="0" w:space="0" w:color="auto"/>
            <w:right w:val="none" w:sz="0" w:space="0" w:color="auto"/>
          </w:divBdr>
        </w:div>
        <w:div w:id="2126266196">
          <w:marLeft w:val="640"/>
          <w:marRight w:val="0"/>
          <w:marTop w:val="0"/>
          <w:marBottom w:val="0"/>
          <w:divBdr>
            <w:top w:val="none" w:sz="0" w:space="0" w:color="auto"/>
            <w:left w:val="none" w:sz="0" w:space="0" w:color="auto"/>
            <w:bottom w:val="none" w:sz="0" w:space="0" w:color="auto"/>
            <w:right w:val="none" w:sz="0" w:space="0" w:color="auto"/>
          </w:divBdr>
        </w:div>
        <w:div w:id="2010326329">
          <w:marLeft w:val="640"/>
          <w:marRight w:val="0"/>
          <w:marTop w:val="0"/>
          <w:marBottom w:val="0"/>
          <w:divBdr>
            <w:top w:val="none" w:sz="0" w:space="0" w:color="auto"/>
            <w:left w:val="none" w:sz="0" w:space="0" w:color="auto"/>
            <w:bottom w:val="none" w:sz="0" w:space="0" w:color="auto"/>
            <w:right w:val="none" w:sz="0" w:space="0" w:color="auto"/>
          </w:divBdr>
        </w:div>
        <w:div w:id="626087250">
          <w:marLeft w:val="640"/>
          <w:marRight w:val="0"/>
          <w:marTop w:val="0"/>
          <w:marBottom w:val="0"/>
          <w:divBdr>
            <w:top w:val="none" w:sz="0" w:space="0" w:color="auto"/>
            <w:left w:val="none" w:sz="0" w:space="0" w:color="auto"/>
            <w:bottom w:val="none" w:sz="0" w:space="0" w:color="auto"/>
            <w:right w:val="none" w:sz="0" w:space="0" w:color="auto"/>
          </w:divBdr>
        </w:div>
        <w:div w:id="1736319014">
          <w:marLeft w:val="640"/>
          <w:marRight w:val="0"/>
          <w:marTop w:val="0"/>
          <w:marBottom w:val="0"/>
          <w:divBdr>
            <w:top w:val="none" w:sz="0" w:space="0" w:color="auto"/>
            <w:left w:val="none" w:sz="0" w:space="0" w:color="auto"/>
            <w:bottom w:val="none" w:sz="0" w:space="0" w:color="auto"/>
            <w:right w:val="none" w:sz="0" w:space="0" w:color="auto"/>
          </w:divBdr>
        </w:div>
        <w:div w:id="1386877484">
          <w:marLeft w:val="640"/>
          <w:marRight w:val="0"/>
          <w:marTop w:val="0"/>
          <w:marBottom w:val="0"/>
          <w:divBdr>
            <w:top w:val="none" w:sz="0" w:space="0" w:color="auto"/>
            <w:left w:val="none" w:sz="0" w:space="0" w:color="auto"/>
            <w:bottom w:val="none" w:sz="0" w:space="0" w:color="auto"/>
            <w:right w:val="none" w:sz="0" w:space="0" w:color="auto"/>
          </w:divBdr>
        </w:div>
        <w:div w:id="1976135622">
          <w:marLeft w:val="640"/>
          <w:marRight w:val="0"/>
          <w:marTop w:val="0"/>
          <w:marBottom w:val="0"/>
          <w:divBdr>
            <w:top w:val="none" w:sz="0" w:space="0" w:color="auto"/>
            <w:left w:val="none" w:sz="0" w:space="0" w:color="auto"/>
            <w:bottom w:val="none" w:sz="0" w:space="0" w:color="auto"/>
            <w:right w:val="none" w:sz="0" w:space="0" w:color="auto"/>
          </w:divBdr>
        </w:div>
        <w:div w:id="1921136266">
          <w:marLeft w:val="640"/>
          <w:marRight w:val="0"/>
          <w:marTop w:val="0"/>
          <w:marBottom w:val="0"/>
          <w:divBdr>
            <w:top w:val="none" w:sz="0" w:space="0" w:color="auto"/>
            <w:left w:val="none" w:sz="0" w:space="0" w:color="auto"/>
            <w:bottom w:val="none" w:sz="0" w:space="0" w:color="auto"/>
            <w:right w:val="none" w:sz="0" w:space="0" w:color="auto"/>
          </w:divBdr>
        </w:div>
        <w:div w:id="325017420">
          <w:marLeft w:val="640"/>
          <w:marRight w:val="0"/>
          <w:marTop w:val="0"/>
          <w:marBottom w:val="0"/>
          <w:divBdr>
            <w:top w:val="none" w:sz="0" w:space="0" w:color="auto"/>
            <w:left w:val="none" w:sz="0" w:space="0" w:color="auto"/>
            <w:bottom w:val="none" w:sz="0" w:space="0" w:color="auto"/>
            <w:right w:val="none" w:sz="0" w:space="0" w:color="auto"/>
          </w:divBdr>
        </w:div>
        <w:div w:id="1199658153">
          <w:marLeft w:val="640"/>
          <w:marRight w:val="0"/>
          <w:marTop w:val="0"/>
          <w:marBottom w:val="0"/>
          <w:divBdr>
            <w:top w:val="none" w:sz="0" w:space="0" w:color="auto"/>
            <w:left w:val="none" w:sz="0" w:space="0" w:color="auto"/>
            <w:bottom w:val="none" w:sz="0" w:space="0" w:color="auto"/>
            <w:right w:val="none" w:sz="0" w:space="0" w:color="auto"/>
          </w:divBdr>
        </w:div>
        <w:div w:id="1079791932">
          <w:marLeft w:val="640"/>
          <w:marRight w:val="0"/>
          <w:marTop w:val="0"/>
          <w:marBottom w:val="0"/>
          <w:divBdr>
            <w:top w:val="none" w:sz="0" w:space="0" w:color="auto"/>
            <w:left w:val="none" w:sz="0" w:space="0" w:color="auto"/>
            <w:bottom w:val="none" w:sz="0" w:space="0" w:color="auto"/>
            <w:right w:val="none" w:sz="0" w:space="0" w:color="auto"/>
          </w:divBdr>
        </w:div>
        <w:div w:id="1748384478">
          <w:marLeft w:val="640"/>
          <w:marRight w:val="0"/>
          <w:marTop w:val="0"/>
          <w:marBottom w:val="0"/>
          <w:divBdr>
            <w:top w:val="none" w:sz="0" w:space="0" w:color="auto"/>
            <w:left w:val="none" w:sz="0" w:space="0" w:color="auto"/>
            <w:bottom w:val="none" w:sz="0" w:space="0" w:color="auto"/>
            <w:right w:val="none" w:sz="0" w:space="0" w:color="auto"/>
          </w:divBdr>
        </w:div>
        <w:div w:id="283659808">
          <w:marLeft w:val="640"/>
          <w:marRight w:val="0"/>
          <w:marTop w:val="0"/>
          <w:marBottom w:val="0"/>
          <w:divBdr>
            <w:top w:val="none" w:sz="0" w:space="0" w:color="auto"/>
            <w:left w:val="none" w:sz="0" w:space="0" w:color="auto"/>
            <w:bottom w:val="none" w:sz="0" w:space="0" w:color="auto"/>
            <w:right w:val="none" w:sz="0" w:space="0" w:color="auto"/>
          </w:divBdr>
        </w:div>
        <w:div w:id="603343491">
          <w:marLeft w:val="640"/>
          <w:marRight w:val="0"/>
          <w:marTop w:val="0"/>
          <w:marBottom w:val="0"/>
          <w:divBdr>
            <w:top w:val="none" w:sz="0" w:space="0" w:color="auto"/>
            <w:left w:val="none" w:sz="0" w:space="0" w:color="auto"/>
            <w:bottom w:val="none" w:sz="0" w:space="0" w:color="auto"/>
            <w:right w:val="none" w:sz="0" w:space="0" w:color="auto"/>
          </w:divBdr>
        </w:div>
        <w:div w:id="1707754697">
          <w:marLeft w:val="640"/>
          <w:marRight w:val="0"/>
          <w:marTop w:val="0"/>
          <w:marBottom w:val="0"/>
          <w:divBdr>
            <w:top w:val="none" w:sz="0" w:space="0" w:color="auto"/>
            <w:left w:val="none" w:sz="0" w:space="0" w:color="auto"/>
            <w:bottom w:val="none" w:sz="0" w:space="0" w:color="auto"/>
            <w:right w:val="none" w:sz="0" w:space="0" w:color="auto"/>
          </w:divBdr>
        </w:div>
        <w:div w:id="2019230382">
          <w:marLeft w:val="640"/>
          <w:marRight w:val="0"/>
          <w:marTop w:val="0"/>
          <w:marBottom w:val="0"/>
          <w:divBdr>
            <w:top w:val="none" w:sz="0" w:space="0" w:color="auto"/>
            <w:left w:val="none" w:sz="0" w:space="0" w:color="auto"/>
            <w:bottom w:val="none" w:sz="0" w:space="0" w:color="auto"/>
            <w:right w:val="none" w:sz="0" w:space="0" w:color="auto"/>
          </w:divBdr>
        </w:div>
        <w:div w:id="156574794">
          <w:marLeft w:val="640"/>
          <w:marRight w:val="0"/>
          <w:marTop w:val="0"/>
          <w:marBottom w:val="0"/>
          <w:divBdr>
            <w:top w:val="none" w:sz="0" w:space="0" w:color="auto"/>
            <w:left w:val="none" w:sz="0" w:space="0" w:color="auto"/>
            <w:bottom w:val="none" w:sz="0" w:space="0" w:color="auto"/>
            <w:right w:val="none" w:sz="0" w:space="0" w:color="auto"/>
          </w:divBdr>
        </w:div>
        <w:div w:id="1383797422">
          <w:marLeft w:val="640"/>
          <w:marRight w:val="0"/>
          <w:marTop w:val="0"/>
          <w:marBottom w:val="0"/>
          <w:divBdr>
            <w:top w:val="none" w:sz="0" w:space="0" w:color="auto"/>
            <w:left w:val="none" w:sz="0" w:space="0" w:color="auto"/>
            <w:bottom w:val="none" w:sz="0" w:space="0" w:color="auto"/>
            <w:right w:val="none" w:sz="0" w:space="0" w:color="auto"/>
          </w:divBdr>
        </w:div>
        <w:div w:id="980308736">
          <w:marLeft w:val="640"/>
          <w:marRight w:val="0"/>
          <w:marTop w:val="0"/>
          <w:marBottom w:val="0"/>
          <w:divBdr>
            <w:top w:val="none" w:sz="0" w:space="0" w:color="auto"/>
            <w:left w:val="none" w:sz="0" w:space="0" w:color="auto"/>
            <w:bottom w:val="none" w:sz="0" w:space="0" w:color="auto"/>
            <w:right w:val="none" w:sz="0" w:space="0" w:color="auto"/>
          </w:divBdr>
        </w:div>
        <w:div w:id="1895699696">
          <w:marLeft w:val="640"/>
          <w:marRight w:val="0"/>
          <w:marTop w:val="0"/>
          <w:marBottom w:val="0"/>
          <w:divBdr>
            <w:top w:val="none" w:sz="0" w:space="0" w:color="auto"/>
            <w:left w:val="none" w:sz="0" w:space="0" w:color="auto"/>
            <w:bottom w:val="none" w:sz="0" w:space="0" w:color="auto"/>
            <w:right w:val="none" w:sz="0" w:space="0" w:color="auto"/>
          </w:divBdr>
        </w:div>
        <w:div w:id="815613400">
          <w:marLeft w:val="640"/>
          <w:marRight w:val="0"/>
          <w:marTop w:val="0"/>
          <w:marBottom w:val="0"/>
          <w:divBdr>
            <w:top w:val="none" w:sz="0" w:space="0" w:color="auto"/>
            <w:left w:val="none" w:sz="0" w:space="0" w:color="auto"/>
            <w:bottom w:val="none" w:sz="0" w:space="0" w:color="auto"/>
            <w:right w:val="none" w:sz="0" w:space="0" w:color="auto"/>
          </w:divBdr>
        </w:div>
        <w:div w:id="952638841">
          <w:marLeft w:val="640"/>
          <w:marRight w:val="0"/>
          <w:marTop w:val="0"/>
          <w:marBottom w:val="0"/>
          <w:divBdr>
            <w:top w:val="none" w:sz="0" w:space="0" w:color="auto"/>
            <w:left w:val="none" w:sz="0" w:space="0" w:color="auto"/>
            <w:bottom w:val="none" w:sz="0" w:space="0" w:color="auto"/>
            <w:right w:val="none" w:sz="0" w:space="0" w:color="auto"/>
          </w:divBdr>
        </w:div>
        <w:div w:id="1811284698">
          <w:marLeft w:val="640"/>
          <w:marRight w:val="0"/>
          <w:marTop w:val="0"/>
          <w:marBottom w:val="0"/>
          <w:divBdr>
            <w:top w:val="none" w:sz="0" w:space="0" w:color="auto"/>
            <w:left w:val="none" w:sz="0" w:space="0" w:color="auto"/>
            <w:bottom w:val="none" w:sz="0" w:space="0" w:color="auto"/>
            <w:right w:val="none" w:sz="0" w:space="0" w:color="auto"/>
          </w:divBdr>
        </w:div>
        <w:div w:id="2102867842">
          <w:marLeft w:val="640"/>
          <w:marRight w:val="0"/>
          <w:marTop w:val="0"/>
          <w:marBottom w:val="0"/>
          <w:divBdr>
            <w:top w:val="none" w:sz="0" w:space="0" w:color="auto"/>
            <w:left w:val="none" w:sz="0" w:space="0" w:color="auto"/>
            <w:bottom w:val="none" w:sz="0" w:space="0" w:color="auto"/>
            <w:right w:val="none" w:sz="0" w:space="0" w:color="auto"/>
          </w:divBdr>
        </w:div>
        <w:div w:id="171458409">
          <w:marLeft w:val="640"/>
          <w:marRight w:val="0"/>
          <w:marTop w:val="0"/>
          <w:marBottom w:val="0"/>
          <w:divBdr>
            <w:top w:val="none" w:sz="0" w:space="0" w:color="auto"/>
            <w:left w:val="none" w:sz="0" w:space="0" w:color="auto"/>
            <w:bottom w:val="none" w:sz="0" w:space="0" w:color="auto"/>
            <w:right w:val="none" w:sz="0" w:space="0" w:color="auto"/>
          </w:divBdr>
        </w:div>
        <w:div w:id="520240182">
          <w:marLeft w:val="640"/>
          <w:marRight w:val="0"/>
          <w:marTop w:val="0"/>
          <w:marBottom w:val="0"/>
          <w:divBdr>
            <w:top w:val="none" w:sz="0" w:space="0" w:color="auto"/>
            <w:left w:val="none" w:sz="0" w:space="0" w:color="auto"/>
            <w:bottom w:val="none" w:sz="0" w:space="0" w:color="auto"/>
            <w:right w:val="none" w:sz="0" w:space="0" w:color="auto"/>
          </w:divBdr>
        </w:div>
        <w:div w:id="1571233518">
          <w:marLeft w:val="640"/>
          <w:marRight w:val="0"/>
          <w:marTop w:val="0"/>
          <w:marBottom w:val="0"/>
          <w:divBdr>
            <w:top w:val="none" w:sz="0" w:space="0" w:color="auto"/>
            <w:left w:val="none" w:sz="0" w:space="0" w:color="auto"/>
            <w:bottom w:val="none" w:sz="0" w:space="0" w:color="auto"/>
            <w:right w:val="none" w:sz="0" w:space="0" w:color="auto"/>
          </w:divBdr>
        </w:div>
        <w:div w:id="293951799">
          <w:marLeft w:val="640"/>
          <w:marRight w:val="0"/>
          <w:marTop w:val="0"/>
          <w:marBottom w:val="0"/>
          <w:divBdr>
            <w:top w:val="none" w:sz="0" w:space="0" w:color="auto"/>
            <w:left w:val="none" w:sz="0" w:space="0" w:color="auto"/>
            <w:bottom w:val="none" w:sz="0" w:space="0" w:color="auto"/>
            <w:right w:val="none" w:sz="0" w:space="0" w:color="auto"/>
          </w:divBdr>
        </w:div>
        <w:div w:id="1655990007">
          <w:marLeft w:val="640"/>
          <w:marRight w:val="0"/>
          <w:marTop w:val="0"/>
          <w:marBottom w:val="0"/>
          <w:divBdr>
            <w:top w:val="none" w:sz="0" w:space="0" w:color="auto"/>
            <w:left w:val="none" w:sz="0" w:space="0" w:color="auto"/>
            <w:bottom w:val="none" w:sz="0" w:space="0" w:color="auto"/>
            <w:right w:val="none" w:sz="0" w:space="0" w:color="auto"/>
          </w:divBdr>
        </w:div>
        <w:div w:id="2052609715">
          <w:marLeft w:val="640"/>
          <w:marRight w:val="0"/>
          <w:marTop w:val="0"/>
          <w:marBottom w:val="0"/>
          <w:divBdr>
            <w:top w:val="none" w:sz="0" w:space="0" w:color="auto"/>
            <w:left w:val="none" w:sz="0" w:space="0" w:color="auto"/>
            <w:bottom w:val="none" w:sz="0" w:space="0" w:color="auto"/>
            <w:right w:val="none" w:sz="0" w:space="0" w:color="auto"/>
          </w:divBdr>
        </w:div>
        <w:div w:id="1709453972">
          <w:marLeft w:val="640"/>
          <w:marRight w:val="0"/>
          <w:marTop w:val="0"/>
          <w:marBottom w:val="0"/>
          <w:divBdr>
            <w:top w:val="none" w:sz="0" w:space="0" w:color="auto"/>
            <w:left w:val="none" w:sz="0" w:space="0" w:color="auto"/>
            <w:bottom w:val="none" w:sz="0" w:space="0" w:color="auto"/>
            <w:right w:val="none" w:sz="0" w:space="0" w:color="auto"/>
          </w:divBdr>
        </w:div>
        <w:div w:id="2017610331">
          <w:marLeft w:val="640"/>
          <w:marRight w:val="0"/>
          <w:marTop w:val="0"/>
          <w:marBottom w:val="0"/>
          <w:divBdr>
            <w:top w:val="none" w:sz="0" w:space="0" w:color="auto"/>
            <w:left w:val="none" w:sz="0" w:space="0" w:color="auto"/>
            <w:bottom w:val="none" w:sz="0" w:space="0" w:color="auto"/>
            <w:right w:val="none" w:sz="0" w:space="0" w:color="auto"/>
          </w:divBdr>
        </w:div>
        <w:div w:id="831944018">
          <w:marLeft w:val="640"/>
          <w:marRight w:val="0"/>
          <w:marTop w:val="0"/>
          <w:marBottom w:val="0"/>
          <w:divBdr>
            <w:top w:val="none" w:sz="0" w:space="0" w:color="auto"/>
            <w:left w:val="none" w:sz="0" w:space="0" w:color="auto"/>
            <w:bottom w:val="none" w:sz="0" w:space="0" w:color="auto"/>
            <w:right w:val="none" w:sz="0" w:space="0" w:color="auto"/>
          </w:divBdr>
        </w:div>
        <w:div w:id="159079503">
          <w:marLeft w:val="640"/>
          <w:marRight w:val="0"/>
          <w:marTop w:val="0"/>
          <w:marBottom w:val="0"/>
          <w:divBdr>
            <w:top w:val="none" w:sz="0" w:space="0" w:color="auto"/>
            <w:left w:val="none" w:sz="0" w:space="0" w:color="auto"/>
            <w:bottom w:val="none" w:sz="0" w:space="0" w:color="auto"/>
            <w:right w:val="none" w:sz="0" w:space="0" w:color="auto"/>
          </w:divBdr>
        </w:div>
        <w:div w:id="1162547235">
          <w:marLeft w:val="640"/>
          <w:marRight w:val="0"/>
          <w:marTop w:val="0"/>
          <w:marBottom w:val="0"/>
          <w:divBdr>
            <w:top w:val="none" w:sz="0" w:space="0" w:color="auto"/>
            <w:left w:val="none" w:sz="0" w:space="0" w:color="auto"/>
            <w:bottom w:val="none" w:sz="0" w:space="0" w:color="auto"/>
            <w:right w:val="none" w:sz="0" w:space="0" w:color="auto"/>
          </w:divBdr>
        </w:div>
        <w:div w:id="253975954">
          <w:marLeft w:val="640"/>
          <w:marRight w:val="0"/>
          <w:marTop w:val="0"/>
          <w:marBottom w:val="0"/>
          <w:divBdr>
            <w:top w:val="none" w:sz="0" w:space="0" w:color="auto"/>
            <w:left w:val="none" w:sz="0" w:space="0" w:color="auto"/>
            <w:bottom w:val="none" w:sz="0" w:space="0" w:color="auto"/>
            <w:right w:val="none" w:sz="0" w:space="0" w:color="auto"/>
          </w:divBdr>
        </w:div>
        <w:div w:id="1149715131">
          <w:marLeft w:val="640"/>
          <w:marRight w:val="0"/>
          <w:marTop w:val="0"/>
          <w:marBottom w:val="0"/>
          <w:divBdr>
            <w:top w:val="none" w:sz="0" w:space="0" w:color="auto"/>
            <w:left w:val="none" w:sz="0" w:space="0" w:color="auto"/>
            <w:bottom w:val="none" w:sz="0" w:space="0" w:color="auto"/>
            <w:right w:val="none" w:sz="0" w:space="0" w:color="auto"/>
          </w:divBdr>
        </w:div>
        <w:div w:id="1869100907">
          <w:marLeft w:val="640"/>
          <w:marRight w:val="0"/>
          <w:marTop w:val="0"/>
          <w:marBottom w:val="0"/>
          <w:divBdr>
            <w:top w:val="none" w:sz="0" w:space="0" w:color="auto"/>
            <w:left w:val="none" w:sz="0" w:space="0" w:color="auto"/>
            <w:bottom w:val="none" w:sz="0" w:space="0" w:color="auto"/>
            <w:right w:val="none" w:sz="0" w:space="0" w:color="auto"/>
          </w:divBdr>
        </w:div>
        <w:div w:id="1943875978">
          <w:marLeft w:val="640"/>
          <w:marRight w:val="0"/>
          <w:marTop w:val="0"/>
          <w:marBottom w:val="0"/>
          <w:divBdr>
            <w:top w:val="none" w:sz="0" w:space="0" w:color="auto"/>
            <w:left w:val="none" w:sz="0" w:space="0" w:color="auto"/>
            <w:bottom w:val="none" w:sz="0" w:space="0" w:color="auto"/>
            <w:right w:val="none" w:sz="0" w:space="0" w:color="auto"/>
          </w:divBdr>
        </w:div>
        <w:div w:id="1626690285">
          <w:marLeft w:val="640"/>
          <w:marRight w:val="0"/>
          <w:marTop w:val="0"/>
          <w:marBottom w:val="0"/>
          <w:divBdr>
            <w:top w:val="none" w:sz="0" w:space="0" w:color="auto"/>
            <w:left w:val="none" w:sz="0" w:space="0" w:color="auto"/>
            <w:bottom w:val="none" w:sz="0" w:space="0" w:color="auto"/>
            <w:right w:val="none" w:sz="0" w:space="0" w:color="auto"/>
          </w:divBdr>
        </w:div>
        <w:div w:id="93744938">
          <w:marLeft w:val="640"/>
          <w:marRight w:val="0"/>
          <w:marTop w:val="0"/>
          <w:marBottom w:val="0"/>
          <w:divBdr>
            <w:top w:val="none" w:sz="0" w:space="0" w:color="auto"/>
            <w:left w:val="none" w:sz="0" w:space="0" w:color="auto"/>
            <w:bottom w:val="none" w:sz="0" w:space="0" w:color="auto"/>
            <w:right w:val="none" w:sz="0" w:space="0" w:color="auto"/>
          </w:divBdr>
        </w:div>
        <w:div w:id="972445355">
          <w:marLeft w:val="640"/>
          <w:marRight w:val="0"/>
          <w:marTop w:val="0"/>
          <w:marBottom w:val="0"/>
          <w:divBdr>
            <w:top w:val="none" w:sz="0" w:space="0" w:color="auto"/>
            <w:left w:val="none" w:sz="0" w:space="0" w:color="auto"/>
            <w:bottom w:val="none" w:sz="0" w:space="0" w:color="auto"/>
            <w:right w:val="none" w:sz="0" w:space="0" w:color="auto"/>
          </w:divBdr>
        </w:div>
        <w:div w:id="1751611656">
          <w:marLeft w:val="640"/>
          <w:marRight w:val="0"/>
          <w:marTop w:val="0"/>
          <w:marBottom w:val="0"/>
          <w:divBdr>
            <w:top w:val="none" w:sz="0" w:space="0" w:color="auto"/>
            <w:left w:val="none" w:sz="0" w:space="0" w:color="auto"/>
            <w:bottom w:val="none" w:sz="0" w:space="0" w:color="auto"/>
            <w:right w:val="none" w:sz="0" w:space="0" w:color="auto"/>
          </w:divBdr>
        </w:div>
        <w:div w:id="110323756">
          <w:marLeft w:val="640"/>
          <w:marRight w:val="0"/>
          <w:marTop w:val="0"/>
          <w:marBottom w:val="0"/>
          <w:divBdr>
            <w:top w:val="none" w:sz="0" w:space="0" w:color="auto"/>
            <w:left w:val="none" w:sz="0" w:space="0" w:color="auto"/>
            <w:bottom w:val="none" w:sz="0" w:space="0" w:color="auto"/>
            <w:right w:val="none" w:sz="0" w:space="0" w:color="auto"/>
          </w:divBdr>
        </w:div>
        <w:div w:id="1792549389">
          <w:marLeft w:val="640"/>
          <w:marRight w:val="0"/>
          <w:marTop w:val="0"/>
          <w:marBottom w:val="0"/>
          <w:divBdr>
            <w:top w:val="none" w:sz="0" w:space="0" w:color="auto"/>
            <w:left w:val="none" w:sz="0" w:space="0" w:color="auto"/>
            <w:bottom w:val="none" w:sz="0" w:space="0" w:color="auto"/>
            <w:right w:val="none" w:sz="0" w:space="0" w:color="auto"/>
          </w:divBdr>
        </w:div>
        <w:div w:id="581372446">
          <w:marLeft w:val="640"/>
          <w:marRight w:val="0"/>
          <w:marTop w:val="0"/>
          <w:marBottom w:val="0"/>
          <w:divBdr>
            <w:top w:val="none" w:sz="0" w:space="0" w:color="auto"/>
            <w:left w:val="none" w:sz="0" w:space="0" w:color="auto"/>
            <w:bottom w:val="none" w:sz="0" w:space="0" w:color="auto"/>
            <w:right w:val="none" w:sz="0" w:space="0" w:color="auto"/>
          </w:divBdr>
        </w:div>
        <w:div w:id="2027126780">
          <w:marLeft w:val="640"/>
          <w:marRight w:val="0"/>
          <w:marTop w:val="0"/>
          <w:marBottom w:val="0"/>
          <w:divBdr>
            <w:top w:val="none" w:sz="0" w:space="0" w:color="auto"/>
            <w:left w:val="none" w:sz="0" w:space="0" w:color="auto"/>
            <w:bottom w:val="none" w:sz="0" w:space="0" w:color="auto"/>
            <w:right w:val="none" w:sz="0" w:space="0" w:color="auto"/>
          </w:divBdr>
        </w:div>
        <w:div w:id="181405039">
          <w:marLeft w:val="640"/>
          <w:marRight w:val="0"/>
          <w:marTop w:val="0"/>
          <w:marBottom w:val="0"/>
          <w:divBdr>
            <w:top w:val="none" w:sz="0" w:space="0" w:color="auto"/>
            <w:left w:val="none" w:sz="0" w:space="0" w:color="auto"/>
            <w:bottom w:val="none" w:sz="0" w:space="0" w:color="auto"/>
            <w:right w:val="none" w:sz="0" w:space="0" w:color="auto"/>
          </w:divBdr>
        </w:div>
        <w:div w:id="1683164869">
          <w:marLeft w:val="640"/>
          <w:marRight w:val="0"/>
          <w:marTop w:val="0"/>
          <w:marBottom w:val="0"/>
          <w:divBdr>
            <w:top w:val="none" w:sz="0" w:space="0" w:color="auto"/>
            <w:left w:val="none" w:sz="0" w:space="0" w:color="auto"/>
            <w:bottom w:val="none" w:sz="0" w:space="0" w:color="auto"/>
            <w:right w:val="none" w:sz="0" w:space="0" w:color="auto"/>
          </w:divBdr>
        </w:div>
        <w:div w:id="957024285">
          <w:marLeft w:val="640"/>
          <w:marRight w:val="0"/>
          <w:marTop w:val="0"/>
          <w:marBottom w:val="0"/>
          <w:divBdr>
            <w:top w:val="none" w:sz="0" w:space="0" w:color="auto"/>
            <w:left w:val="none" w:sz="0" w:space="0" w:color="auto"/>
            <w:bottom w:val="none" w:sz="0" w:space="0" w:color="auto"/>
            <w:right w:val="none" w:sz="0" w:space="0" w:color="auto"/>
          </w:divBdr>
        </w:div>
        <w:div w:id="2074698231">
          <w:marLeft w:val="640"/>
          <w:marRight w:val="0"/>
          <w:marTop w:val="0"/>
          <w:marBottom w:val="0"/>
          <w:divBdr>
            <w:top w:val="none" w:sz="0" w:space="0" w:color="auto"/>
            <w:left w:val="none" w:sz="0" w:space="0" w:color="auto"/>
            <w:bottom w:val="none" w:sz="0" w:space="0" w:color="auto"/>
            <w:right w:val="none" w:sz="0" w:space="0" w:color="auto"/>
          </w:divBdr>
        </w:div>
        <w:div w:id="1584026629">
          <w:marLeft w:val="640"/>
          <w:marRight w:val="0"/>
          <w:marTop w:val="0"/>
          <w:marBottom w:val="0"/>
          <w:divBdr>
            <w:top w:val="none" w:sz="0" w:space="0" w:color="auto"/>
            <w:left w:val="none" w:sz="0" w:space="0" w:color="auto"/>
            <w:bottom w:val="none" w:sz="0" w:space="0" w:color="auto"/>
            <w:right w:val="none" w:sz="0" w:space="0" w:color="auto"/>
          </w:divBdr>
        </w:div>
        <w:div w:id="1818378607">
          <w:marLeft w:val="640"/>
          <w:marRight w:val="0"/>
          <w:marTop w:val="0"/>
          <w:marBottom w:val="0"/>
          <w:divBdr>
            <w:top w:val="none" w:sz="0" w:space="0" w:color="auto"/>
            <w:left w:val="none" w:sz="0" w:space="0" w:color="auto"/>
            <w:bottom w:val="none" w:sz="0" w:space="0" w:color="auto"/>
            <w:right w:val="none" w:sz="0" w:space="0" w:color="auto"/>
          </w:divBdr>
        </w:div>
        <w:div w:id="175971951">
          <w:marLeft w:val="640"/>
          <w:marRight w:val="0"/>
          <w:marTop w:val="0"/>
          <w:marBottom w:val="0"/>
          <w:divBdr>
            <w:top w:val="none" w:sz="0" w:space="0" w:color="auto"/>
            <w:left w:val="none" w:sz="0" w:space="0" w:color="auto"/>
            <w:bottom w:val="none" w:sz="0" w:space="0" w:color="auto"/>
            <w:right w:val="none" w:sz="0" w:space="0" w:color="auto"/>
          </w:divBdr>
        </w:div>
        <w:div w:id="560556947">
          <w:marLeft w:val="640"/>
          <w:marRight w:val="0"/>
          <w:marTop w:val="0"/>
          <w:marBottom w:val="0"/>
          <w:divBdr>
            <w:top w:val="none" w:sz="0" w:space="0" w:color="auto"/>
            <w:left w:val="none" w:sz="0" w:space="0" w:color="auto"/>
            <w:bottom w:val="none" w:sz="0" w:space="0" w:color="auto"/>
            <w:right w:val="none" w:sz="0" w:space="0" w:color="auto"/>
          </w:divBdr>
        </w:div>
        <w:div w:id="2009096601">
          <w:marLeft w:val="640"/>
          <w:marRight w:val="0"/>
          <w:marTop w:val="0"/>
          <w:marBottom w:val="0"/>
          <w:divBdr>
            <w:top w:val="none" w:sz="0" w:space="0" w:color="auto"/>
            <w:left w:val="none" w:sz="0" w:space="0" w:color="auto"/>
            <w:bottom w:val="none" w:sz="0" w:space="0" w:color="auto"/>
            <w:right w:val="none" w:sz="0" w:space="0" w:color="auto"/>
          </w:divBdr>
        </w:div>
      </w:divsChild>
    </w:div>
    <w:div w:id="217328729">
      <w:marLeft w:val="640"/>
      <w:marRight w:val="0"/>
      <w:marTop w:val="0"/>
      <w:marBottom w:val="0"/>
      <w:divBdr>
        <w:top w:val="none" w:sz="0" w:space="0" w:color="auto"/>
        <w:left w:val="none" w:sz="0" w:space="0" w:color="auto"/>
        <w:bottom w:val="none" w:sz="0" w:space="0" w:color="auto"/>
        <w:right w:val="none" w:sz="0" w:space="0" w:color="auto"/>
      </w:divBdr>
    </w:div>
    <w:div w:id="219248272">
      <w:marLeft w:val="640"/>
      <w:marRight w:val="0"/>
      <w:marTop w:val="0"/>
      <w:marBottom w:val="0"/>
      <w:divBdr>
        <w:top w:val="none" w:sz="0" w:space="0" w:color="auto"/>
        <w:left w:val="none" w:sz="0" w:space="0" w:color="auto"/>
        <w:bottom w:val="none" w:sz="0" w:space="0" w:color="auto"/>
        <w:right w:val="none" w:sz="0" w:space="0" w:color="auto"/>
      </w:divBdr>
    </w:div>
    <w:div w:id="219943763">
      <w:bodyDiv w:val="1"/>
      <w:marLeft w:val="0"/>
      <w:marRight w:val="0"/>
      <w:marTop w:val="0"/>
      <w:marBottom w:val="0"/>
      <w:divBdr>
        <w:top w:val="none" w:sz="0" w:space="0" w:color="auto"/>
        <w:left w:val="none" w:sz="0" w:space="0" w:color="auto"/>
        <w:bottom w:val="none" w:sz="0" w:space="0" w:color="auto"/>
        <w:right w:val="none" w:sz="0" w:space="0" w:color="auto"/>
      </w:divBdr>
      <w:divsChild>
        <w:div w:id="304625473">
          <w:marLeft w:val="640"/>
          <w:marRight w:val="0"/>
          <w:marTop w:val="0"/>
          <w:marBottom w:val="0"/>
          <w:divBdr>
            <w:top w:val="none" w:sz="0" w:space="0" w:color="auto"/>
            <w:left w:val="none" w:sz="0" w:space="0" w:color="auto"/>
            <w:bottom w:val="none" w:sz="0" w:space="0" w:color="auto"/>
            <w:right w:val="none" w:sz="0" w:space="0" w:color="auto"/>
          </w:divBdr>
        </w:div>
        <w:div w:id="107547016">
          <w:marLeft w:val="640"/>
          <w:marRight w:val="0"/>
          <w:marTop w:val="0"/>
          <w:marBottom w:val="0"/>
          <w:divBdr>
            <w:top w:val="none" w:sz="0" w:space="0" w:color="auto"/>
            <w:left w:val="none" w:sz="0" w:space="0" w:color="auto"/>
            <w:bottom w:val="none" w:sz="0" w:space="0" w:color="auto"/>
            <w:right w:val="none" w:sz="0" w:space="0" w:color="auto"/>
          </w:divBdr>
        </w:div>
        <w:div w:id="389886564">
          <w:marLeft w:val="640"/>
          <w:marRight w:val="0"/>
          <w:marTop w:val="0"/>
          <w:marBottom w:val="0"/>
          <w:divBdr>
            <w:top w:val="none" w:sz="0" w:space="0" w:color="auto"/>
            <w:left w:val="none" w:sz="0" w:space="0" w:color="auto"/>
            <w:bottom w:val="none" w:sz="0" w:space="0" w:color="auto"/>
            <w:right w:val="none" w:sz="0" w:space="0" w:color="auto"/>
          </w:divBdr>
        </w:div>
        <w:div w:id="1180899380">
          <w:marLeft w:val="640"/>
          <w:marRight w:val="0"/>
          <w:marTop w:val="0"/>
          <w:marBottom w:val="0"/>
          <w:divBdr>
            <w:top w:val="none" w:sz="0" w:space="0" w:color="auto"/>
            <w:left w:val="none" w:sz="0" w:space="0" w:color="auto"/>
            <w:bottom w:val="none" w:sz="0" w:space="0" w:color="auto"/>
            <w:right w:val="none" w:sz="0" w:space="0" w:color="auto"/>
          </w:divBdr>
        </w:div>
        <w:div w:id="1147668848">
          <w:marLeft w:val="640"/>
          <w:marRight w:val="0"/>
          <w:marTop w:val="0"/>
          <w:marBottom w:val="0"/>
          <w:divBdr>
            <w:top w:val="none" w:sz="0" w:space="0" w:color="auto"/>
            <w:left w:val="none" w:sz="0" w:space="0" w:color="auto"/>
            <w:bottom w:val="none" w:sz="0" w:space="0" w:color="auto"/>
            <w:right w:val="none" w:sz="0" w:space="0" w:color="auto"/>
          </w:divBdr>
        </w:div>
        <w:div w:id="1350913387">
          <w:marLeft w:val="640"/>
          <w:marRight w:val="0"/>
          <w:marTop w:val="0"/>
          <w:marBottom w:val="0"/>
          <w:divBdr>
            <w:top w:val="none" w:sz="0" w:space="0" w:color="auto"/>
            <w:left w:val="none" w:sz="0" w:space="0" w:color="auto"/>
            <w:bottom w:val="none" w:sz="0" w:space="0" w:color="auto"/>
            <w:right w:val="none" w:sz="0" w:space="0" w:color="auto"/>
          </w:divBdr>
        </w:div>
        <w:div w:id="1121461570">
          <w:marLeft w:val="640"/>
          <w:marRight w:val="0"/>
          <w:marTop w:val="0"/>
          <w:marBottom w:val="0"/>
          <w:divBdr>
            <w:top w:val="none" w:sz="0" w:space="0" w:color="auto"/>
            <w:left w:val="none" w:sz="0" w:space="0" w:color="auto"/>
            <w:bottom w:val="none" w:sz="0" w:space="0" w:color="auto"/>
            <w:right w:val="none" w:sz="0" w:space="0" w:color="auto"/>
          </w:divBdr>
        </w:div>
        <w:div w:id="795374750">
          <w:marLeft w:val="640"/>
          <w:marRight w:val="0"/>
          <w:marTop w:val="0"/>
          <w:marBottom w:val="0"/>
          <w:divBdr>
            <w:top w:val="none" w:sz="0" w:space="0" w:color="auto"/>
            <w:left w:val="none" w:sz="0" w:space="0" w:color="auto"/>
            <w:bottom w:val="none" w:sz="0" w:space="0" w:color="auto"/>
            <w:right w:val="none" w:sz="0" w:space="0" w:color="auto"/>
          </w:divBdr>
        </w:div>
        <w:div w:id="1026056510">
          <w:marLeft w:val="640"/>
          <w:marRight w:val="0"/>
          <w:marTop w:val="0"/>
          <w:marBottom w:val="0"/>
          <w:divBdr>
            <w:top w:val="none" w:sz="0" w:space="0" w:color="auto"/>
            <w:left w:val="none" w:sz="0" w:space="0" w:color="auto"/>
            <w:bottom w:val="none" w:sz="0" w:space="0" w:color="auto"/>
            <w:right w:val="none" w:sz="0" w:space="0" w:color="auto"/>
          </w:divBdr>
        </w:div>
        <w:div w:id="403845137">
          <w:marLeft w:val="640"/>
          <w:marRight w:val="0"/>
          <w:marTop w:val="0"/>
          <w:marBottom w:val="0"/>
          <w:divBdr>
            <w:top w:val="none" w:sz="0" w:space="0" w:color="auto"/>
            <w:left w:val="none" w:sz="0" w:space="0" w:color="auto"/>
            <w:bottom w:val="none" w:sz="0" w:space="0" w:color="auto"/>
            <w:right w:val="none" w:sz="0" w:space="0" w:color="auto"/>
          </w:divBdr>
        </w:div>
        <w:div w:id="1616406721">
          <w:marLeft w:val="640"/>
          <w:marRight w:val="0"/>
          <w:marTop w:val="0"/>
          <w:marBottom w:val="0"/>
          <w:divBdr>
            <w:top w:val="none" w:sz="0" w:space="0" w:color="auto"/>
            <w:left w:val="none" w:sz="0" w:space="0" w:color="auto"/>
            <w:bottom w:val="none" w:sz="0" w:space="0" w:color="auto"/>
            <w:right w:val="none" w:sz="0" w:space="0" w:color="auto"/>
          </w:divBdr>
        </w:div>
        <w:div w:id="901021262">
          <w:marLeft w:val="640"/>
          <w:marRight w:val="0"/>
          <w:marTop w:val="0"/>
          <w:marBottom w:val="0"/>
          <w:divBdr>
            <w:top w:val="none" w:sz="0" w:space="0" w:color="auto"/>
            <w:left w:val="none" w:sz="0" w:space="0" w:color="auto"/>
            <w:bottom w:val="none" w:sz="0" w:space="0" w:color="auto"/>
            <w:right w:val="none" w:sz="0" w:space="0" w:color="auto"/>
          </w:divBdr>
        </w:div>
        <w:div w:id="1724982479">
          <w:marLeft w:val="640"/>
          <w:marRight w:val="0"/>
          <w:marTop w:val="0"/>
          <w:marBottom w:val="0"/>
          <w:divBdr>
            <w:top w:val="none" w:sz="0" w:space="0" w:color="auto"/>
            <w:left w:val="none" w:sz="0" w:space="0" w:color="auto"/>
            <w:bottom w:val="none" w:sz="0" w:space="0" w:color="auto"/>
            <w:right w:val="none" w:sz="0" w:space="0" w:color="auto"/>
          </w:divBdr>
        </w:div>
        <w:div w:id="1338003738">
          <w:marLeft w:val="640"/>
          <w:marRight w:val="0"/>
          <w:marTop w:val="0"/>
          <w:marBottom w:val="0"/>
          <w:divBdr>
            <w:top w:val="none" w:sz="0" w:space="0" w:color="auto"/>
            <w:left w:val="none" w:sz="0" w:space="0" w:color="auto"/>
            <w:bottom w:val="none" w:sz="0" w:space="0" w:color="auto"/>
            <w:right w:val="none" w:sz="0" w:space="0" w:color="auto"/>
          </w:divBdr>
        </w:div>
        <w:div w:id="998650538">
          <w:marLeft w:val="640"/>
          <w:marRight w:val="0"/>
          <w:marTop w:val="0"/>
          <w:marBottom w:val="0"/>
          <w:divBdr>
            <w:top w:val="none" w:sz="0" w:space="0" w:color="auto"/>
            <w:left w:val="none" w:sz="0" w:space="0" w:color="auto"/>
            <w:bottom w:val="none" w:sz="0" w:space="0" w:color="auto"/>
            <w:right w:val="none" w:sz="0" w:space="0" w:color="auto"/>
          </w:divBdr>
        </w:div>
        <w:div w:id="1219442213">
          <w:marLeft w:val="640"/>
          <w:marRight w:val="0"/>
          <w:marTop w:val="0"/>
          <w:marBottom w:val="0"/>
          <w:divBdr>
            <w:top w:val="none" w:sz="0" w:space="0" w:color="auto"/>
            <w:left w:val="none" w:sz="0" w:space="0" w:color="auto"/>
            <w:bottom w:val="none" w:sz="0" w:space="0" w:color="auto"/>
            <w:right w:val="none" w:sz="0" w:space="0" w:color="auto"/>
          </w:divBdr>
        </w:div>
        <w:div w:id="791830551">
          <w:marLeft w:val="640"/>
          <w:marRight w:val="0"/>
          <w:marTop w:val="0"/>
          <w:marBottom w:val="0"/>
          <w:divBdr>
            <w:top w:val="none" w:sz="0" w:space="0" w:color="auto"/>
            <w:left w:val="none" w:sz="0" w:space="0" w:color="auto"/>
            <w:bottom w:val="none" w:sz="0" w:space="0" w:color="auto"/>
            <w:right w:val="none" w:sz="0" w:space="0" w:color="auto"/>
          </w:divBdr>
        </w:div>
        <w:div w:id="559484567">
          <w:marLeft w:val="640"/>
          <w:marRight w:val="0"/>
          <w:marTop w:val="0"/>
          <w:marBottom w:val="0"/>
          <w:divBdr>
            <w:top w:val="none" w:sz="0" w:space="0" w:color="auto"/>
            <w:left w:val="none" w:sz="0" w:space="0" w:color="auto"/>
            <w:bottom w:val="none" w:sz="0" w:space="0" w:color="auto"/>
            <w:right w:val="none" w:sz="0" w:space="0" w:color="auto"/>
          </w:divBdr>
        </w:div>
        <w:div w:id="496071182">
          <w:marLeft w:val="640"/>
          <w:marRight w:val="0"/>
          <w:marTop w:val="0"/>
          <w:marBottom w:val="0"/>
          <w:divBdr>
            <w:top w:val="none" w:sz="0" w:space="0" w:color="auto"/>
            <w:left w:val="none" w:sz="0" w:space="0" w:color="auto"/>
            <w:bottom w:val="none" w:sz="0" w:space="0" w:color="auto"/>
            <w:right w:val="none" w:sz="0" w:space="0" w:color="auto"/>
          </w:divBdr>
        </w:div>
        <w:div w:id="1442845825">
          <w:marLeft w:val="640"/>
          <w:marRight w:val="0"/>
          <w:marTop w:val="0"/>
          <w:marBottom w:val="0"/>
          <w:divBdr>
            <w:top w:val="none" w:sz="0" w:space="0" w:color="auto"/>
            <w:left w:val="none" w:sz="0" w:space="0" w:color="auto"/>
            <w:bottom w:val="none" w:sz="0" w:space="0" w:color="auto"/>
            <w:right w:val="none" w:sz="0" w:space="0" w:color="auto"/>
          </w:divBdr>
        </w:div>
        <w:div w:id="2077580241">
          <w:marLeft w:val="640"/>
          <w:marRight w:val="0"/>
          <w:marTop w:val="0"/>
          <w:marBottom w:val="0"/>
          <w:divBdr>
            <w:top w:val="none" w:sz="0" w:space="0" w:color="auto"/>
            <w:left w:val="none" w:sz="0" w:space="0" w:color="auto"/>
            <w:bottom w:val="none" w:sz="0" w:space="0" w:color="auto"/>
            <w:right w:val="none" w:sz="0" w:space="0" w:color="auto"/>
          </w:divBdr>
        </w:div>
        <w:div w:id="425734329">
          <w:marLeft w:val="640"/>
          <w:marRight w:val="0"/>
          <w:marTop w:val="0"/>
          <w:marBottom w:val="0"/>
          <w:divBdr>
            <w:top w:val="none" w:sz="0" w:space="0" w:color="auto"/>
            <w:left w:val="none" w:sz="0" w:space="0" w:color="auto"/>
            <w:bottom w:val="none" w:sz="0" w:space="0" w:color="auto"/>
            <w:right w:val="none" w:sz="0" w:space="0" w:color="auto"/>
          </w:divBdr>
        </w:div>
        <w:div w:id="1802571897">
          <w:marLeft w:val="640"/>
          <w:marRight w:val="0"/>
          <w:marTop w:val="0"/>
          <w:marBottom w:val="0"/>
          <w:divBdr>
            <w:top w:val="none" w:sz="0" w:space="0" w:color="auto"/>
            <w:left w:val="none" w:sz="0" w:space="0" w:color="auto"/>
            <w:bottom w:val="none" w:sz="0" w:space="0" w:color="auto"/>
            <w:right w:val="none" w:sz="0" w:space="0" w:color="auto"/>
          </w:divBdr>
        </w:div>
        <w:div w:id="954629547">
          <w:marLeft w:val="640"/>
          <w:marRight w:val="0"/>
          <w:marTop w:val="0"/>
          <w:marBottom w:val="0"/>
          <w:divBdr>
            <w:top w:val="none" w:sz="0" w:space="0" w:color="auto"/>
            <w:left w:val="none" w:sz="0" w:space="0" w:color="auto"/>
            <w:bottom w:val="none" w:sz="0" w:space="0" w:color="auto"/>
            <w:right w:val="none" w:sz="0" w:space="0" w:color="auto"/>
          </w:divBdr>
        </w:div>
        <w:div w:id="840660552">
          <w:marLeft w:val="640"/>
          <w:marRight w:val="0"/>
          <w:marTop w:val="0"/>
          <w:marBottom w:val="0"/>
          <w:divBdr>
            <w:top w:val="none" w:sz="0" w:space="0" w:color="auto"/>
            <w:left w:val="none" w:sz="0" w:space="0" w:color="auto"/>
            <w:bottom w:val="none" w:sz="0" w:space="0" w:color="auto"/>
            <w:right w:val="none" w:sz="0" w:space="0" w:color="auto"/>
          </w:divBdr>
        </w:div>
        <w:div w:id="717558765">
          <w:marLeft w:val="640"/>
          <w:marRight w:val="0"/>
          <w:marTop w:val="0"/>
          <w:marBottom w:val="0"/>
          <w:divBdr>
            <w:top w:val="none" w:sz="0" w:space="0" w:color="auto"/>
            <w:left w:val="none" w:sz="0" w:space="0" w:color="auto"/>
            <w:bottom w:val="none" w:sz="0" w:space="0" w:color="auto"/>
            <w:right w:val="none" w:sz="0" w:space="0" w:color="auto"/>
          </w:divBdr>
        </w:div>
        <w:div w:id="68234126">
          <w:marLeft w:val="640"/>
          <w:marRight w:val="0"/>
          <w:marTop w:val="0"/>
          <w:marBottom w:val="0"/>
          <w:divBdr>
            <w:top w:val="none" w:sz="0" w:space="0" w:color="auto"/>
            <w:left w:val="none" w:sz="0" w:space="0" w:color="auto"/>
            <w:bottom w:val="none" w:sz="0" w:space="0" w:color="auto"/>
            <w:right w:val="none" w:sz="0" w:space="0" w:color="auto"/>
          </w:divBdr>
        </w:div>
        <w:div w:id="147787703">
          <w:marLeft w:val="640"/>
          <w:marRight w:val="0"/>
          <w:marTop w:val="0"/>
          <w:marBottom w:val="0"/>
          <w:divBdr>
            <w:top w:val="none" w:sz="0" w:space="0" w:color="auto"/>
            <w:left w:val="none" w:sz="0" w:space="0" w:color="auto"/>
            <w:bottom w:val="none" w:sz="0" w:space="0" w:color="auto"/>
            <w:right w:val="none" w:sz="0" w:space="0" w:color="auto"/>
          </w:divBdr>
        </w:div>
        <w:div w:id="725764550">
          <w:marLeft w:val="640"/>
          <w:marRight w:val="0"/>
          <w:marTop w:val="0"/>
          <w:marBottom w:val="0"/>
          <w:divBdr>
            <w:top w:val="none" w:sz="0" w:space="0" w:color="auto"/>
            <w:left w:val="none" w:sz="0" w:space="0" w:color="auto"/>
            <w:bottom w:val="none" w:sz="0" w:space="0" w:color="auto"/>
            <w:right w:val="none" w:sz="0" w:space="0" w:color="auto"/>
          </w:divBdr>
        </w:div>
        <w:div w:id="1715037440">
          <w:marLeft w:val="640"/>
          <w:marRight w:val="0"/>
          <w:marTop w:val="0"/>
          <w:marBottom w:val="0"/>
          <w:divBdr>
            <w:top w:val="none" w:sz="0" w:space="0" w:color="auto"/>
            <w:left w:val="none" w:sz="0" w:space="0" w:color="auto"/>
            <w:bottom w:val="none" w:sz="0" w:space="0" w:color="auto"/>
            <w:right w:val="none" w:sz="0" w:space="0" w:color="auto"/>
          </w:divBdr>
        </w:div>
        <w:div w:id="947548512">
          <w:marLeft w:val="640"/>
          <w:marRight w:val="0"/>
          <w:marTop w:val="0"/>
          <w:marBottom w:val="0"/>
          <w:divBdr>
            <w:top w:val="none" w:sz="0" w:space="0" w:color="auto"/>
            <w:left w:val="none" w:sz="0" w:space="0" w:color="auto"/>
            <w:bottom w:val="none" w:sz="0" w:space="0" w:color="auto"/>
            <w:right w:val="none" w:sz="0" w:space="0" w:color="auto"/>
          </w:divBdr>
        </w:div>
        <w:div w:id="203754474">
          <w:marLeft w:val="640"/>
          <w:marRight w:val="0"/>
          <w:marTop w:val="0"/>
          <w:marBottom w:val="0"/>
          <w:divBdr>
            <w:top w:val="none" w:sz="0" w:space="0" w:color="auto"/>
            <w:left w:val="none" w:sz="0" w:space="0" w:color="auto"/>
            <w:bottom w:val="none" w:sz="0" w:space="0" w:color="auto"/>
            <w:right w:val="none" w:sz="0" w:space="0" w:color="auto"/>
          </w:divBdr>
        </w:div>
        <w:div w:id="1781991244">
          <w:marLeft w:val="640"/>
          <w:marRight w:val="0"/>
          <w:marTop w:val="0"/>
          <w:marBottom w:val="0"/>
          <w:divBdr>
            <w:top w:val="none" w:sz="0" w:space="0" w:color="auto"/>
            <w:left w:val="none" w:sz="0" w:space="0" w:color="auto"/>
            <w:bottom w:val="none" w:sz="0" w:space="0" w:color="auto"/>
            <w:right w:val="none" w:sz="0" w:space="0" w:color="auto"/>
          </w:divBdr>
        </w:div>
        <w:div w:id="852039907">
          <w:marLeft w:val="640"/>
          <w:marRight w:val="0"/>
          <w:marTop w:val="0"/>
          <w:marBottom w:val="0"/>
          <w:divBdr>
            <w:top w:val="none" w:sz="0" w:space="0" w:color="auto"/>
            <w:left w:val="none" w:sz="0" w:space="0" w:color="auto"/>
            <w:bottom w:val="none" w:sz="0" w:space="0" w:color="auto"/>
            <w:right w:val="none" w:sz="0" w:space="0" w:color="auto"/>
          </w:divBdr>
        </w:div>
        <w:div w:id="1316639855">
          <w:marLeft w:val="640"/>
          <w:marRight w:val="0"/>
          <w:marTop w:val="0"/>
          <w:marBottom w:val="0"/>
          <w:divBdr>
            <w:top w:val="none" w:sz="0" w:space="0" w:color="auto"/>
            <w:left w:val="none" w:sz="0" w:space="0" w:color="auto"/>
            <w:bottom w:val="none" w:sz="0" w:space="0" w:color="auto"/>
            <w:right w:val="none" w:sz="0" w:space="0" w:color="auto"/>
          </w:divBdr>
        </w:div>
        <w:div w:id="1784181831">
          <w:marLeft w:val="640"/>
          <w:marRight w:val="0"/>
          <w:marTop w:val="0"/>
          <w:marBottom w:val="0"/>
          <w:divBdr>
            <w:top w:val="none" w:sz="0" w:space="0" w:color="auto"/>
            <w:left w:val="none" w:sz="0" w:space="0" w:color="auto"/>
            <w:bottom w:val="none" w:sz="0" w:space="0" w:color="auto"/>
            <w:right w:val="none" w:sz="0" w:space="0" w:color="auto"/>
          </w:divBdr>
        </w:div>
        <w:div w:id="467741464">
          <w:marLeft w:val="640"/>
          <w:marRight w:val="0"/>
          <w:marTop w:val="0"/>
          <w:marBottom w:val="0"/>
          <w:divBdr>
            <w:top w:val="none" w:sz="0" w:space="0" w:color="auto"/>
            <w:left w:val="none" w:sz="0" w:space="0" w:color="auto"/>
            <w:bottom w:val="none" w:sz="0" w:space="0" w:color="auto"/>
            <w:right w:val="none" w:sz="0" w:space="0" w:color="auto"/>
          </w:divBdr>
        </w:div>
        <w:div w:id="1511335362">
          <w:marLeft w:val="640"/>
          <w:marRight w:val="0"/>
          <w:marTop w:val="0"/>
          <w:marBottom w:val="0"/>
          <w:divBdr>
            <w:top w:val="none" w:sz="0" w:space="0" w:color="auto"/>
            <w:left w:val="none" w:sz="0" w:space="0" w:color="auto"/>
            <w:bottom w:val="none" w:sz="0" w:space="0" w:color="auto"/>
            <w:right w:val="none" w:sz="0" w:space="0" w:color="auto"/>
          </w:divBdr>
        </w:div>
        <w:div w:id="1190798569">
          <w:marLeft w:val="640"/>
          <w:marRight w:val="0"/>
          <w:marTop w:val="0"/>
          <w:marBottom w:val="0"/>
          <w:divBdr>
            <w:top w:val="none" w:sz="0" w:space="0" w:color="auto"/>
            <w:left w:val="none" w:sz="0" w:space="0" w:color="auto"/>
            <w:bottom w:val="none" w:sz="0" w:space="0" w:color="auto"/>
            <w:right w:val="none" w:sz="0" w:space="0" w:color="auto"/>
          </w:divBdr>
        </w:div>
        <w:div w:id="9843903">
          <w:marLeft w:val="640"/>
          <w:marRight w:val="0"/>
          <w:marTop w:val="0"/>
          <w:marBottom w:val="0"/>
          <w:divBdr>
            <w:top w:val="none" w:sz="0" w:space="0" w:color="auto"/>
            <w:left w:val="none" w:sz="0" w:space="0" w:color="auto"/>
            <w:bottom w:val="none" w:sz="0" w:space="0" w:color="auto"/>
            <w:right w:val="none" w:sz="0" w:space="0" w:color="auto"/>
          </w:divBdr>
        </w:div>
        <w:div w:id="2142771927">
          <w:marLeft w:val="640"/>
          <w:marRight w:val="0"/>
          <w:marTop w:val="0"/>
          <w:marBottom w:val="0"/>
          <w:divBdr>
            <w:top w:val="none" w:sz="0" w:space="0" w:color="auto"/>
            <w:left w:val="none" w:sz="0" w:space="0" w:color="auto"/>
            <w:bottom w:val="none" w:sz="0" w:space="0" w:color="auto"/>
            <w:right w:val="none" w:sz="0" w:space="0" w:color="auto"/>
          </w:divBdr>
        </w:div>
        <w:div w:id="759058089">
          <w:marLeft w:val="640"/>
          <w:marRight w:val="0"/>
          <w:marTop w:val="0"/>
          <w:marBottom w:val="0"/>
          <w:divBdr>
            <w:top w:val="none" w:sz="0" w:space="0" w:color="auto"/>
            <w:left w:val="none" w:sz="0" w:space="0" w:color="auto"/>
            <w:bottom w:val="none" w:sz="0" w:space="0" w:color="auto"/>
            <w:right w:val="none" w:sz="0" w:space="0" w:color="auto"/>
          </w:divBdr>
        </w:div>
        <w:div w:id="385304391">
          <w:marLeft w:val="640"/>
          <w:marRight w:val="0"/>
          <w:marTop w:val="0"/>
          <w:marBottom w:val="0"/>
          <w:divBdr>
            <w:top w:val="none" w:sz="0" w:space="0" w:color="auto"/>
            <w:left w:val="none" w:sz="0" w:space="0" w:color="auto"/>
            <w:bottom w:val="none" w:sz="0" w:space="0" w:color="auto"/>
            <w:right w:val="none" w:sz="0" w:space="0" w:color="auto"/>
          </w:divBdr>
        </w:div>
        <w:div w:id="982930177">
          <w:marLeft w:val="640"/>
          <w:marRight w:val="0"/>
          <w:marTop w:val="0"/>
          <w:marBottom w:val="0"/>
          <w:divBdr>
            <w:top w:val="none" w:sz="0" w:space="0" w:color="auto"/>
            <w:left w:val="none" w:sz="0" w:space="0" w:color="auto"/>
            <w:bottom w:val="none" w:sz="0" w:space="0" w:color="auto"/>
            <w:right w:val="none" w:sz="0" w:space="0" w:color="auto"/>
          </w:divBdr>
        </w:div>
        <w:div w:id="1890334711">
          <w:marLeft w:val="640"/>
          <w:marRight w:val="0"/>
          <w:marTop w:val="0"/>
          <w:marBottom w:val="0"/>
          <w:divBdr>
            <w:top w:val="none" w:sz="0" w:space="0" w:color="auto"/>
            <w:left w:val="none" w:sz="0" w:space="0" w:color="auto"/>
            <w:bottom w:val="none" w:sz="0" w:space="0" w:color="auto"/>
            <w:right w:val="none" w:sz="0" w:space="0" w:color="auto"/>
          </w:divBdr>
        </w:div>
        <w:div w:id="1438940680">
          <w:marLeft w:val="640"/>
          <w:marRight w:val="0"/>
          <w:marTop w:val="0"/>
          <w:marBottom w:val="0"/>
          <w:divBdr>
            <w:top w:val="none" w:sz="0" w:space="0" w:color="auto"/>
            <w:left w:val="none" w:sz="0" w:space="0" w:color="auto"/>
            <w:bottom w:val="none" w:sz="0" w:space="0" w:color="auto"/>
            <w:right w:val="none" w:sz="0" w:space="0" w:color="auto"/>
          </w:divBdr>
        </w:div>
        <w:div w:id="878710549">
          <w:marLeft w:val="640"/>
          <w:marRight w:val="0"/>
          <w:marTop w:val="0"/>
          <w:marBottom w:val="0"/>
          <w:divBdr>
            <w:top w:val="none" w:sz="0" w:space="0" w:color="auto"/>
            <w:left w:val="none" w:sz="0" w:space="0" w:color="auto"/>
            <w:bottom w:val="none" w:sz="0" w:space="0" w:color="auto"/>
            <w:right w:val="none" w:sz="0" w:space="0" w:color="auto"/>
          </w:divBdr>
        </w:div>
        <w:div w:id="1833451068">
          <w:marLeft w:val="640"/>
          <w:marRight w:val="0"/>
          <w:marTop w:val="0"/>
          <w:marBottom w:val="0"/>
          <w:divBdr>
            <w:top w:val="none" w:sz="0" w:space="0" w:color="auto"/>
            <w:left w:val="none" w:sz="0" w:space="0" w:color="auto"/>
            <w:bottom w:val="none" w:sz="0" w:space="0" w:color="auto"/>
            <w:right w:val="none" w:sz="0" w:space="0" w:color="auto"/>
          </w:divBdr>
        </w:div>
        <w:div w:id="416632893">
          <w:marLeft w:val="640"/>
          <w:marRight w:val="0"/>
          <w:marTop w:val="0"/>
          <w:marBottom w:val="0"/>
          <w:divBdr>
            <w:top w:val="none" w:sz="0" w:space="0" w:color="auto"/>
            <w:left w:val="none" w:sz="0" w:space="0" w:color="auto"/>
            <w:bottom w:val="none" w:sz="0" w:space="0" w:color="auto"/>
            <w:right w:val="none" w:sz="0" w:space="0" w:color="auto"/>
          </w:divBdr>
        </w:div>
        <w:div w:id="1209025969">
          <w:marLeft w:val="640"/>
          <w:marRight w:val="0"/>
          <w:marTop w:val="0"/>
          <w:marBottom w:val="0"/>
          <w:divBdr>
            <w:top w:val="none" w:sz="0" w:space="0" w:color="auto"/>
            <w:left w:val="none" w:sz="0" w:space="0" w:color="auto"/>
            <w:bottom w:val="none" w:sz="0" w:space="0" w:color="auto"/>
            <w:right w:val="none" w:sz="0" w:space="0" w:color="auto"/>
          </w:divBdr>
        </w:div>
        <w:div w:id="1208907849">
          <w:marLeft w:val="640"/>
          <w:marRight w:val="0"/>
          <w:marTop w:val="0"/>
          <w:marBottom w:val="0"/>
          <w:divBdr>
            <w:top w:val="none" w:sz="0" w:space="0" w:color="auto"/>
            <w:left w:val="none" w:sz="0" w:space="0" w:color="auto"/>
            <w:bottom w:val="none" w:sz="0" w:space="0" w:color="auto"/>
            <w:right w:val="none" w:sz="0" w:space="0" w:color="auto"/>
          </w:divBdr>
        </w:div>
        <w:div w:id="343898469">
          <w:marLeft w:val="640"/>
          <w:marRight w:val="0"/>
          <w:marTop w:val="0"/>
          <w:marBottom w:val="0"/>
          <w:divBdr>
            <w:top w:val="none" w:sz="0" w:space="0" w:color="auto"/>
            <w:left w:val="none" w:sz="0" w:space="0" w:color="auto"/>
            <w:bottom w:val="none" w:sz="0" w:space="0" w:color="auto"/>
            <w:right w:val="none" w:sz="0" w:space="0" w:color="auto"/>
          </w:divBdr>
        </w:div>
        <w:div w:id="1417361227">
          <w:marLeft w:val="640"/>
          <w:marRight w:val="0"/>
          <w:marTop w:val="0"/>
          <w:marBottom w:val="0"/>
          <w:divBdr>
            <w:top w:val="none" w:sz="0" w:space="0" w:color="auto"/>
            <w:left w:val="none" w:sz="0" w:space="0" w:color="auto"/>
            <w:bottom w:val="none" w:sz="0" w:space="0" w:color="auto"/>
            <w:right w:val="none" w:sz="0" w:space="0" w:color="auto"/>
          </w:divBdr>
        </w:div>
        <w:div w:id="1783838940">
          <w:marLeft w:val="640"/>
          <w:marRight w:val="0"/>
          <w:marTop w:val="0"/>
          <w:marBottom w:val="0"/>
          <w:divBdr>
            <w:top w:val="none" w:sz="0" w:space="0" w:color="auto"/>
            <w:left w:val="none" w:sz="0" w:space="0" w:color="auto"/>
            <w:bottom w:val="none" w:sz="0" w:space="0" w:color="auto"/>
            <w:right w:val="none" w:sz="0" w:space="0" w:color="auto"/>
          </w:divBdr>
        </w:div>
        <w:div w:id="555169454">
          <w:marLeft w:val="640"/>
          <w:marRight w:val="0"/>
          <w:marTop w:val="0"/>
          <w:marBottom w:val="0"/>
          <w:divBdr>
            <w:top w:val="none" w:sz="0" w:space="0" w:color="auto"/>
            <w:left w:val="none" w:sz="0" w:space="0" w:color="auto"/>
            <w:bottom w:val="none" w:sz="0" w:space="0" w:color="auto"/>
            <w:right w:val="none" w:sz="0" w:space="0" w:color="auto"/>
          </w:divBdr>
        </w:div>
        <w:div w:id="1132401031">
          <w:marLeft w:val="640"/>
          <w:marRight w:val="0"/>
          <w:marTop w:val="0"/>
          <w:marBottom w:val="0"/>
          <w:divBdr>
            <w:top w:val="none" w:sz="0" w:space="0" w:color="auto"/>
            <w:left w:val="none" w:sz="0" w:space="0" w:color="auto"/>
            <w:bottom w:val="none" w:sz="0" w:space="0" w:color="auto"/>
            <w:right w:val="none" w:sz="0" w:space="0" w:color="auto"/>
          </w:divBdr>
        </w:div>
        <w:div w:id="357901586">
          <w:marLeft w:val="640"/>
          <w:marRight w:val="0"/>
          <w:marTop w:val="0"/>
          <w:marBottom w:val="0"/>
          <w:divBdr>
            <w:top w:val="none" w:sz="0" w:space="0" w:color="auto"/>
            <w:left w:val="none" w:sz="0" w:space="0" w:color="auto"/>
            <w:bottom w:val="none" w:sz="0" w:space="0" w:color="auto"/>
            <w:right w:val="none" w:sz="0" w:space="0" w:color="auto"/>
          </w:divBdr>
        </w:div>
        <w:div w:id="728305745">
          <w:marLeft w:val="640"/>
          <w:marRight w:val="0"/>
          <w:marTop w:val="0"/>
          <w:marBottom w:val="0"/>
          <w:divBdr>
            <w:top w:val="none" w:sz="0" w:space="0" w:color="auto"/>
            <w:left w:val="none" w:sz="0" w:space="0" w:color="auto"/>
            <w:bottom w:val="none" w:sz="0" w:space="0" w:color="auto"/>
            <w:right w:val="none" w:sz="0" w:space="0" w:color="auto"/>
          </w:divBdr>
        </w:div>
        <w:div w:id="271405474">
          <w:marLeft w:val="640"/>
          <w:marRight w:val="0"/>
          <w:marTop w:val="0"/>
          <w:marBottom w:val="0"/>
          <w:divBdr>
            <w:top w:val="none" w:sz="0" w:space="0" w:color="auto"/>
            <w:left w:val="none" w:sz="0" w:space="0" w:color="auto"/>
            <w:bottom w:val="none" w:sz="0" w:space="0" w:color="auto"/>
            <w:right w:val="none" w:sz="0" w:space="0" w:color="auto"/>
          </w:divBdr>
        </w:div>
        <w:div w:id="532305160">
          <w:marLeft w:val="640"/>
          <w:marRight w:val="0"/>
          <w:marTop w:val="0"/>
          <w:marBottom w:val="0"/>
          <w:divBdr>
            <w:top w:val="none" w:sz="0" w:space="0" w:color="auto"/>
            <w:left w:val="none" w:sz="0" w:space="0" w:color="auto"/>
            <w:bottom w:val="none" w:sz="0" w:space="0" w:color="auto"/>
            <w:right w:val="none" w:sz="0" w:space="0" w:color="auto"/>
          </w:divBdr>
        </w:div>
        <w:div w:id="274140267">
          <w:marLeft w:val="640"/>
          <w:marRight w:val="0"/>
          <w:marTop w:val="0"/>
          <w:marBottom w:val="0"/>
          <w:divBdr>
            <w:top w:val="none" w:sz="0" w:space="0" w:color="auto"/>
            <w:left w:val="none" w:sz="0" w:space="0" w:color="auto"/>
            <w:bottom w:val="none" w:sz="0" w:space="0" w:color="auto"/>
            <w:right w:val="none" w:sz="0" w:space="0" w:color="auto"/>
          </w:divBdr>
        </w:div>
      </w:divsChild>
    </w:div>
    <w:div w:id="220018507">
      <w:bodyDiv w:val="1"/>
      <w:marLeft w:val="0"/>
      <w:marRight w:val="0"/>
      <w:marTop w:val="0"/>
      <w:marBottom w:val="0"/>
      <w:divBdr>
        <w:top w:val="none" w:sz="0" w:space="0" w:color="auto"/>
        <w:left w:val="none" w:sz="0" w:space="0" w:color="auto"/>
        <w:bottom w:val="none" w:sz="0" w:space="0" w:color="auto"/>
        <w:right w:val="none" w:sz="0" w:space="0" w:color="auto"/>
      </w:divBdr>
      <w:divsChild>
        <w:div w:id="8795747">
          <w:marLeft w:val="640"/>
          <w:marRight w:val="0"/>
          <w:marTop w:val="0"/>
          <w:marBottom w:val="0"/>
          <w:divBdr>
            <w:top w:val="none" w:sz="0" w:space="0" w:color="auto"/>
            <w:left w:val="none" w:sz="0" w:space="0" w:color="auto"/>
            <w:bottom w:val="none" w:sz="0" w:space="0" w:color="auto"/>
            <w:right w:val="none" w:sz="0" w:space="0" w:color="auto"/>
          </w:divBdr>
        </w:div>
        <w:div w:id="12608588">
          <w:marLeft w:val="640"/>
          <w:marRight w:val="0"/>
          <w:marTop w:val="0"/>
          <w:marBottom w:val="0"/>
          <w:divBdr>
            <w:top w:val="none" w:sz="0" w:space="0" w:color="auto"/>
            <w:left w:val="none" w:sz="0" w:space="0" w:color="auto"/>
            <w:bottom w:val="none" w:sz="0" w:space="0" w:color="auto"/>
            <w:right w:val="none" w:sz="0" w:space="0" w:color="auto"/>
          </w:divBdr>
        </w:div>
        <w:div w:id="21397033">
          <w:marLeft w:val="640"/>
          <w:marRight w:val="0"/>
          <w:marTop w:val="0"/>
          <w:marBottom w:val="0"/>
          <w:divBdr>
            <w:top w:val="none" w:sz="0" w:space="0" w:color="auto"/>
            <w:left w:val="none" w:sz="0" w:space="0" w:color="auto"/>
            <w:bottom w:val="none" w:sz="0" w:space="0" w:color="auto"/>
            <w:right w:val="none" w:sz="0" w:space="0" w:color="auto"/>
          </w:divBdr>
        </w:div>
        <w:div w:id="59601931">
          <w:marLeft w:val="640"/>
          <w:marRight w:val="0"/>
          <w:marTop w:val="0"/>
          <w:marBottom w:val="0"/>
          <w:divBdr>
            <w:top w:val="none" w:sz="0" w:space="0" w:color="auto"/>
            <w:left w:val="none" w:sz="0" w:space="0" w:color="auto"/>
            <w:bottom w:val="none" w:sz="0" w:space="0" w:color="auto"/>
            <w:right w:val="none" w:sz="0" w:space="0" w:color="auto"/>
          </w:divBdr>
        </w:div>
        <w:div w:id="65302983">
          <w:marLeft w:val="640"/>
          <w:marRight w:val="0"/>
          <w:marTop w:val="0"/>
          <w:marBottom w:val="0"/>
          <w:divBdr>
            <w:top w:val="none" w:sz="0" w:space="0" w:color="auto"/>
            <w:left w:val="none" w:sz="0" w:space="0" w:color="auto"/>
            <w:bottom w:val="none" w:sz="0" w:space="0" w:color="auto"/>
            <w:right w:val="none" w:sz="0" w:space="0" w:color="auto"/>
          </w:divBdr>
        </w:div>
        <w:div w:id="121000375">
          <w:marLeft w:val="640"/>
          <w:marRight w:val="0"/>
          <w:marTop w:val="0"/>
          <w:marBottom w:val="0"/>
          <w:divBdr>
            <w:top w:val="none" w:sz="0" w:space="0" w:color="auto"/>
            <w:left w:val="none" w:sz="0" w:space="0" w:color="auto"/>
            <w:bottom w:val="none" w:sz="0" w:space="0" w:color="auto"/>
            <w:right w:val="none" w:sz="0" w:space="0" w:color="auto"/>
          </w:divBdr>
        </w:div>
        <w:div w:id="160395297">
          <w:marLeft w:val="640"/>
          <w:marRight w:val="0"/>
          <w:marTop w:val="0"/>
          <w:marBottom w:val="0"/>
          <w:divBdr>
            <w:top w:val="none" w:sz="0" w:space="0" w:color="auto"/>
            <w:left w:val="none" w:sz="0" w:space="0" w:color="auto"/>
            <w:bottom w:val="none" w:sz="0" w:space="0" w:color="auto"/>
            <w:right w:val="none" w:sz="0" w:space="0" w:color="auto"/>
          </w:divBdr>
        </w:div>
        <w:div w:id="212618605">
          <w:marLeft w:val="640"/>
          <w:marRight w:val="0"/>
          <w:marTop w:val="0"/>
          <w:marBottom w:val="0"/>
          <w:divBdr>
            <w:top w:val="none" w:sz="0" w:space="0" w:color="auto"/>
            <w:left w:val="none" w:sz="0" w:space="0" w:color="auto"/>
            <w:bottom w:val="none" w:sz="0" w:space="0" w:color="auto"/>
            <w:right w:val="none" w:sz="0" w:space="0" w:color="auto"/>
          </w:divBdr>
        </w:div>
        <w:div w:id="230895498">
          <w:marLeft w:val="640"/>
          <w:marRight w:val="0"/>
          <w:marTop w:val="0"/>
          <w:marBottom w:val="0"/>
          <w:divBdr>
            <w:top w:val="none" w:sz="0" w:space="0" w:color="auto"/>
            <w:left w:val="none" w:sz="0" w:space="0" w:color="auto"/>
            <w:bottom w:val="none" w:sz="0" w:space="0" w:color="auto"/>
            <w:right w:val="none" w:sz="0" w:space="0" w:color="auto"/>
          </w:divBdr>
        </w:div>
        <w:div w:id="306010761">
          <w:marLeft w:val="640"/>
          <w:marRight w:val="0"/>
          <w:marTop w:val="0"/>
          <w:marBottom w:val="0"/>
          <w:divBdr>
            <w:top w:val="none" w:sz="0" w:space="0" w:color="auto"/>
            <w:left w:val="none" w:sz="0" w:space="0" w:color="auto"/>
            <w:bottom w:val="none" w:sz="0" w:space="0" w:color="auto"/>
            <w:right w:val="none" w:sz="0" w:space="0" w:color="auto"/>
          </w:divBdr>
        </w:div>
        <w:div w:id="322851972">
          <w:marLeft w:val="640"/>
          <w:marRight w:val="0"/>
          <w:marTop w:val="0"/>
          <w:marBottom w:val="0"/>
          <w:divBdr>
            <w:top w:val="none" w:sz="0" w:space="0" w:color="auto"/>
            <w:left w:val="none" w:sz="0" w:space="0" w:color="auto"/>
            <w:bottom w:val="none" w:sz="0" w:space="0" w:color="auto"/>
            <w:right w:val="none" w:sz="0" w:space="0" w:color="auto"/>
          </w:divBdr>
        </w:div>
        <w:div w:id="438137971">
          <w:marLeft w:val="640"/>
          <w:marRight w:val="0"/>
          <w:marTop w:val="0"/>
          <w:marBottom w:val="0"/>
          <w:divBdr>
            <w:top w:val="none" w:sz="0" w:space="0" w:color="auto"/>
            <w:left w:val="none" w:sz="0" w:space="0" w:color="auto"/>
            <w:bottom w:val="none" w:sz="0" w:space="0" w:color="auto"/>
            <w:right w:val="none" w:sz="0" w:space="0" w:color="auto"/>
          </w:divBdr>
        </w:div>
        <w:div w:id="443840673">
          <w:marLeft w:val="640"/>
          <w:marRight w:val="0"/>
          <w:marTop w:val="0"/>
          <w:marBottom w:val="0"/>
          <w:divBdr>
            <w:top w:val="none" w:sz="0" w:space="0" w:color="auto"/>
            <w:left w:val="none" w:sz="0" w:space="0" w:color="auto"/>
            <w:bottom w:val="none" w:sz="0" w:space="0" w:color="auto"/>
            <w:right w:val="none" w:sz="0" w:space="0" w:color="auto"/>
          </w:divBdr>
        </w:div>
        <w:div w:id="444077393">
          <w:marLeft w:val="640"/>
          <w:marRight w:val="0"/>
          <w:marTop w:val="0"/>
          <w:marBottom w:val="0"/>
          <w:divBdr>
            <w:top w:val="none" w:sz="0" w:space="0" w:color="auto"/>
            <w:left w:val="none" w:sz="0" w:space="0" w:color="auto"/>
            <w:bottom w:val="none" w:sz="0" w:space="0" w:color="auto"/>
            <w:right w:val="none" w:sz="0" w:space="0" w:color="auto"/>
          </w:divBdr>
        </w:div>
        <w:div w:id="474681640">
          <w:marLeft w:val="640"/>
          <w:marRight w:val="0"/>
          <w:marTop w:val="0"/>
          <w:marBottom w:val="0"/>
          <w:divBdr>
            <w:top w:val="none" w:sz="0" w:space="0" w:color="auto"/>
            <w:left w:val="none" w:sz="0" w:space="0" w:color="auto"/>
            <w:bottom w:val="none" w:sz="0" w:space="0" w:color="auto"/>
            <w:right w:val="none" w:sz="0" w:space="0" w:color="auto"/>
          </w:divBdr>
        </w:div>
        <w:div w:id="485123466">
          <w:marLeft w:val="640"/>
          <w:marRight w:val="0"/>
          <w:marTop w:val="0"/>
          <w:marBottom w:val="0"/>
          <w:divBdr>
            <w:top w:val="none" w:sz="0" w:space="0" w:color="auto"/>
            <w:left w:val="none" w:sz="0" w:space="0" w:color="auto"/>
            <w:bottom w:val="none" w:sz="0" w:space="0" w:color="auto"/>
            <w:right w:val="none" w:sz="0" w:space="0" w:color="auto"/>
          </w:divBdr>
        </w:div>
        <w:div w:id="500658966">
          <w:marLeft w:val="640"/>
          <w:marRight w:val="0"/>
          <w:marTop w:val="0"/>
          <w:marBottom w:val="0"/>
          <w:divBdr>
            <w:top w:val="none" w:sz="0" w:space="0" w:color="auto"/>
            <w:left w:val="none" w:sz="0" w:space="0" w:color="auto"/>
            <w:bottom w:val="none" w:sz="0" w:space="0" w:color="auto"/>
            <w:right w:val="none" w:sz="0" w:space="0" w:color="auto"/>
          </w:divBdr>
        </w:div>
        <w:div w:id="546188734">
          <w:marLeft w:val="640"/>
          <w:marRight w:val="0"/>
          <w:marTop w:val="0"/>
          <w:marBottom w:val="0"/>
          <w:divBdr>
            <w:top w:val="none" w:sz="0" w:space="0" w:color="auto"/>
            <w:left w:val="none" w:sz="0" w:space="0" w:color="auto"/>
            <w:bottom w:val="none" w:sz="0" w:space="0" w:color="auto"/>
            <w:right w:val="none" w:sz="0" w:space="0" w:color="auto"/>
          </w:divBdr>
        </w:div>
        <w:div w:id="604309468">
          <w:marLeft w:val="640"/>
          <w:marRight w:val="0"/>
          <w:marTop w:val="0"/>
          <w:marBottom w:val="0"/>
          <w:divBdr>
            <w:top w:val="none" w:sz="0" w:space="0" w:color="auto"/>
            <w:left w:val="none" w:sz="0" w:space="0" w:color="auto"/>
            <w:bottom w:val="none" w:sz="0" w:space="0" w:color="auto"/>
            <w:right w:val="none" w:sz="0" w:space="0" w:color="auto"/>
          </w:divBdr>
        </w:div>
        <w:div w:id="654720589">
          <w:marLeft w:val="640"/>
          <w:marRight w:val="0"/>
          <w:marTop w:val="0"/>
          <w:marBottom w:val="0"/>
          <w:divBdr>
            <w:top w:val="none" w:sz="0" w:space="0" w:color="auto"/>
            <w:left w:val="none" w:sz="0" w:space="0" w:color="auto"/>
            <w:bottom w:val="none" w:sz="0" w:space="0" w:color="auto"/>
            <w:right w:val="none" w:sz="0" w:space="0" w:color="auto"/>
          </w:divBdr>
        </w:div>
        <w:div w:id="659695925">
          <w:marLeft w:val="640"/>
          <w:marRight w:val="0"/>
          <w:marTop w:val="0"/>
          <w:marBottom w:val="0"/>
          <w:divBdr>
            <w:top w:val="none" w:sz="0" w:space="0" w:color="auto"/>
            <w:left w:val="none" w:sz="0" w:space="0" w:color="auto"/>
            <w:bottom w:val="none" w:sz="0" w:space="0" w:color="auto"/>
            <w:right w:val="none" w:sz="0" w:space="0" w:color="auto"/>
          </w:divBdr>
        </w:div>
        <w:div w:id="687488829">
          <w:marLeft w:val="640"/>
          <w:marRight w:val="0"/>
          <w:marTop w:val="0"/>
          <w:marBottom w:val="0"/>
          <w:divBdr>
            <w:top w:val="none" w:sz="0" w:space="0" w:color="auto"/>
            <w:left w:val="none" w:sz="0" w:space="0" w:color="auto"/>
            <w:bottom w:val="none" w:sz="0" w:space="0" w:color="auto"/>
            <w:right w:val="none" w:sz="0" w:space="0" w:color="auto"/>
          </w:divBdr>
        </w:div>
        <w:div w:id="743574161">
          <w:marLeft w:val="640"/>
          <w:marRight w:val="0"/>
          <w:marTop w:val="0"/>
          <w:marBottom w:val="0"/>
          <w:divBdr>
            <w:top w:val="none" w:sz="0" w:space="0" w:color="auto"/>
            <w:left w:val="none" w:sz="0" w:space="0" w:color="auto"/>
            <w:bottom w:val="none" w:sz="0" w:space="0" w:color="auto"/>
            <w:right w:val="none" w:sz="0" w:space="0" w:color="auto"/>
          </w:divBdr>
        </w:div>
        <w:div w:id="775095346">
          <w:marLeft w:val="640"/>
          <w:marRight w:val="0"/>
          <w:marTop w:val="0"/>
          <w:marBottom w:val="0"/>
          <w:divBdr>
            <w:top w:val="none" w:sz="0" w:space="0" w:color="auto"/>
            <w:left w:val="none" w:sz="0" w:space="0" w:color="auto"/>
            <w:bottom w:val="none" w:sz="0" w:space="0" w:color="auto"/>
            <w:right w:val="none" w:sz="0" w:space="0" w:color="auto"/>
          </w:divBdr>
        </w:div>
        <w:div w:id="802816528">
          <w:marLeft w:val="640"/>
          <w:marRight w:val="0"/>
          <w:marTop w:val="0"/>
          <w:marBottom w:val="0"/>
          <w:divBdr>
            <w:top w:val="none" w:sz="0" w:space="0" w:color="auto"/>
            <w:left w:val="none" w:sz="0" w:space="0" w:color="auto"/>
            <w:bottom w:val="none" w:sz="0" w:space="0" w:color="auto"/>
            <w:right w:val="none" w:sz="0" w:space="0" w:color="auto"/>
          </w:divBdr>
        </w:div>
        <w:div w:id="811093596">
          <w:marLeft w:val="640"/>
          <w:marRight w:val="0"/>
          <w:marTop w:val="0"/>
          <w:marBottom w:val="0"/>
          <w:divBdr>
            <w:top w:val="none" w:sz="0" w:space="0" w:color="auto"/>
            <w:left w:val="none" w:sz="0" w:space="0" w:color="auto"/>
            <w:bottom w:val="none" w:sz="0" w:space="0" w:color="auto"/>
            <w:right w:val="none" w:sz="0" w:space="0" w:color="auto"/>
          </w:divBdr>
        </w:div>
        <w:div w:id="1058668985">
          <w:marLeft w:val="640"/>
          <w:marRight w:val="0"/>
          <w:marTop w:val="0"/>
          <w:marBottom w:val="0"/>
          <w:divBdr>
            <w:top w:val="none" w:sz="0" w:space="0" w:color="auto"/>
            <w:left w:val="none" w:sz="0" w:space="0" w:color="auto"/>
            <w:bottom w:val="none" w:sz="0" w:space="0" w:color="auto"/>
            <w:right w:val="none" w:sz="0" w:space="0" w:color="auto"/>
          </w:divBdr>
        </w:div>
        <w:div w:id="1061906017">
          <w:marLeft w:val="640"/>
          <w:marRight w:val="0"/>
          <w:marTop w:val="0"/>
          <w:marBottom w:val="0"/>
          <w:divBdr>
            <w:top w:val="none" w:sz="0" w:space="0" w:color="auto"/>
            <w:left w:val="none" w:sz="0" w:space="0" w:color="auto"/>
            <w:bottom w:val="none" w:sz="0" w:space="0" w:color="auto"/>
            <w:right w:val="none" w:sz="0" w:space="0" w:color="auto"/>
          </w:divBdr>
        </w:div>
        <w:div w:id="1261328167">
          <w:marLeft w:val="640"/>
          <w:marRight w:val="0"/>
          <w:marTop w:val="0"/>
          <w:marBottom w:val="0"/>
          <w:divBdr>
            <w:top w:val="none" w:sz="0" w:space="0" w:color="auto"/>
            <w:left w:val="none" w:sz="0" w:space="0" w:color="auto"/>
            <w:bottom w:val="none" w:sz="0" w:space="0" w:color="auto"/>
            <w:right w:val="none" w:sz="0" w:space="0" w:color="auto"/>
          </w:divBdr>
        </w:div>
        <w:div w:id="1369064409">
          <w:marLeft w:val="640"/>
          <w:marRight w:val="0"/>
          <w:marTop w:val="0"/>
          <w:marBottom w:val="0"/>
          <w:divBdr>
            <w:top w:val="none" w:sz="0" w:space="0" w:color="auto"/>
            <w:left w:val="none" w:sz="0" w:space="0" w:color="auto"/>
            <w:bottom w:val="none" w:sz="0" w:space="0" w:color="auto"/>
            <w:right w:val="none" w:sz="0" w:space="0" w:color="auto"/>
          </w:divBdr>
        </w:div>
        <w:div w:id="1400984094">
          <w:marLeft w:val="640"/>
          <w:marRight w:val="0"/>
          <w:marTop w:val="0"/>
          <w:marBottom w:val="0"/>
          <w:divBdr>
            <w:top w:val="none" w:sz="0" w:space="0" w:color="auto"/>
            <w:left w:val="none" w:sz="0" w:space="0" w:color="auto"/>
            <w:bottom w:val="none" w:sz="0" w:space="0" w:color="auto"/>
            <w:right w:val="none" w:sz="0" w:space="0" w:color="auto"/>
          </w:divBdr>
        </w:div>
        <w:div w:id="1416514780">
          <w:marLeft w:val="640"/>
          <w:marRight w:val="0"/>
          <w:marTop w:val="0"/>
          <w:marBottom w:val="0"/>
          <w:divBdr>
            <w:top w:val="none" w:sz="0" w:space="0" w:color="auto"/>
            <w:left w:val="none" w:sz="0" w:space="0" w:color="auto"/>
            <w:bottom w:val="none" w:sz="0" w:space="0" w:color="auto"/>
            <w:right w:val="none" w:sz="0" w:space="0" w:color="auto"/>
          </w:divBdr>
        </w:div>
        <w:div w:id="1457063513">
          <w:marLeft w:val="640"/>
          <w:marRight w:val="0"/>
          <w:marTop w:val="0"/>
          <w:marBottom w:val="0"/>
          <w:divBdr>
            <w:top w:val="none" w:sz="0" w:space="0" w:color="auto"/>
            <w:left w:val="none" w:sz="0" w:space="0" w:color="auto"/>
            <w:bottom w:val="none" w:sz="0" w:space="0" w:color="auto"/>
            <w:right w:val="none" w:sz="0" w:space="0" w:color="auto"/>
          </w:divBdr>
        </w:div>
        <w:div w:id="1520044512">
          <w:marLeft w:val="640"/>
          <w:marRight w:val="0"/>
          <w:marTop w:val="0"/>
          <w:marBottom w:val="0"/>
          <w:divBdr>
            <w:top w:val="none" w:sz="0" w:space="0" w:color="auto"/>
            <w:left w:val="none" w:sz="0" w:space="0" w:color="auto"/>
            <w:bottom w:val="none" w:sz="0" w:space="0" w:color="auto"/>
            <w:right w:val="none" w:sz="0" w:space="0" w:color="auto"/>
          </w:divBdr>
        </w:div>
        <w:div w:id="1619098459">
          <w:marLeft w:val="640"/>
          <w:marRight w:val="0"/>
          <w:marTop w:val="0"/>
          <w:marBottom w:val="0"/>
          <w:divBdr>
            <w:top w:val="none" w:sz="0" w:space="0" w:color="auto"/>
            <w:left w:val="none" w:sz="0" w:space="0" w:color="auto"/>
            <w:bottom w:val="none" w:sz="0" w:space="0" w:color="auto"/>
            <w:right w:val="none" w:sz="0" w:space="0" w:color="auto"/>
          </w:divBdr>
        </w:div>
        <w:div w:id="1651136422">
          <w:marLeft w:val="640"/>
          <w:marRight w:val="0"/>
          <w:marTop w:val="0"/>
          <w:marBottom w:val="0"/>
          <w:divBdr>
            <w:top w:val="none" w:sz="0" w:space="0" w:color="auto"/>
            <w:left w:val="none" w:sz="0" w:space="0" w:color="auto"/>
            <w:bottom w:val="none" w:sz="0" w:space="0" w:color="auto"/>
            <w:right w:val="none" w:sz="0" w:space="0" w:color="auto"/>
          </w:divBdr>
        </w:div>
        <w:div w:id="1676416198">
          <w:marLeft w:val="640"/>
          <w:marRight w:val="0"/>
          <w:marTop w:val="0"/>
          <w:marBottom w:val="0"/>
          <w:divBdr>
            <w:top w:val="none" w:sz="0" w:space="0" w:color="auto"/>
            <w:left w:val="none" w:sz="0" w:space="0" w:color="auto"/>
            <w:bottom w:val="none" w:sz="0" w:space="0" w:color="auto"/>
            <w:right w:val="none" w:sz="0" w:space="0" w:color="auto"/>
          </w:divBdr>
        </w:div>
        <w:div w:id="1685744746">
          <w:marLeft w:val="640"/>
          <w:marRight w:val="0"/>
          <w:marTop w:val="0"/>
          <w:marBottom w:val="0"/>
          <w:divBdr>
            <w:top w:val="none" w:sz="0" w:space="0" w:color="auto"/>
            <w:left w:val="none" w:sz="0" w:space="0" w:color="auto"/>
            <w:bottom w:val="none" w:sz="0" w:space="0" w:color="auto"/>
            <w:right w:val="none" w:sz="0" w:space="0" w:color="auto"/>
          </w:divBdr>
        </w:div>
        <w:div w:id="1762674702">
          <w:marLeft w:val="640"/>
          <w:marRight w:val="0"/>
          <w:marTop w:val="0"/>
          <w:marBottom w:val="0"/>
          <w:divBdr>
            <w:top w:val="none" w:sz="0" w:space="0" w:color="auto"/>
            <w:left w:val="none" w:sz="0" w:space="0" w:color="auto"/>
            <w:bottom w:val="none" w:sz="0" w:space="0" w:color="auto"/>
            <w:right w:val="none" w:sz="0" w:space="0" w:color="auto"/>
          </w:divBdr>
        </w:div>
        <w:div w:id="1829327694">
          <w:marLeft w:val="640"/>
          <w:marRight w:val="0"/>
          <w:marTop w:val="0"/>
          <w:marBottom w:val="0"/>
          <w:divBdr>
            <w:top w:val="none" w:sz="0" w:space="0" w:color="auto"/>
            <w:left w:val="none" w:sz="0" w:space="0" w:color="auto"/>
            <w:bottom w:val="none" w:sz="0" w:space="0" w:color="auto"/>
            <w:right w:val="none" w:sz="0" w:space="0" w:color="auto"/>
          </w:divBdr>
        </w:div>
        <w:div w:id="1840735069">
          <w:marLeft w:val="640"/>
          <w:marRight w:val="0"/>
          <w:marTop w:val="0"/>
          <w:marBottom w:val="0"/>
          <w:divBdr>
            <w:top w:val="none" w:sz="0" w:space="0" w:color="auto"/>
            <w:left w:val="none" w:sz="0" w:space="0" w:color="auto"/>
            <w:bottom w:val="none" w:sz="0" w:space="0" w:color="auto"/>
            <w:right w:val="none" w:sz="0" w:space="0" w:color="auto"/>
          </w:divBdr>
        </w:div>
        <w:div w:id="1898934871">
          <w:marLeft w:val="640"/>
          <w:marRight w:val="0"/>
          <w:marTop w:val="0"/>
          <w:marBottom w:val="0"/>
          <w:divBdr>
            <w:top w:val="none" w:sz="0" w:space="0" w:color="auto"/>
            <w:left w:val="none" w:sz="0" w:space="0" w:color="auto"/>
            <w:bottom w:val="none" w:sz="0" w:space="0" w:color="auto"/>
            <w:right w:val="none" w:sz="0" w:space="0" w:color="auto"/>
          </w:divBdr>
        </w:div>
        <w:div w:id="1941450541">
          <w:marLeft w:val="640"/>
          <w:marRight w:val="0"/>
          <w:marTop w:val="0"/>
          <w:marBottom w:val="0"/>
          <w:divBdr>
            <w:top w:val="none" w:sz="0" w:space="0" w:color="auto"/>
            <w:left w:val="none" w:sz="0" w:space="0" w:color="auto"/>
            <w:bottom w:val="none" w:sz="0" w:space="0" w:color="auto"/>
            <w:right w:val="none" w:sz="0" w:space="0" w:color="auto"/>
          </w:divBdr>
        </w:div>
        <w:div w:id="2020041164">
          <w:marLeft w:val="640"/>
          <w:marRight w:val="0"/>
          <w:marTop w:val="0"/>
          <w:marBottom w:val="0"/>
          <w:divBdr>
            <w:top w:val="none" w:sz="0" w:space="0" w:color="auto"/>
            <w:left w:val="none" w:sz="0" w:space="0" w:color="auto"/>
            <w:bottom w:val="none" w:sz="0" w:space="0" w:color="auto"/>
            <w:right w:val="none" w:sz="0" w:space="0" w:color="auto"/>
          </w:divBdr>
        </w:div>
        <w:div w:id="2041584429">
          <w:marLeft w:val="640"/>
          <w:marRight w:val="0"/>
          <w:marTop w:val="0"/>
          <w:marBottom w:val="0"/>
          <w:divBdr>
            <w:top w:val="none" w:sz="0" w:space="0" w:color="auto"/>
            <w:left w:val="none" w:sz="0" w:space="0" w:color="auto"/>
            <w:bottom w:val="none" w:sz="0" w:space="0" w:color="auto"/>
            <w:right w:val="none" w:sz="0" w:space="0" w:color="auto"/>
          </w:divBdr>
        </w:div>
        <w:div w:id="2077320858">
          <w:marLeft w:val="640"/>
          <w:marRight w:val="0"/>
          <w:marTop w:val="0"/>
          <w:marBottom w:val="0"/>
          <w:divBdr>
            <w:top w:val="none" w:sz="0" w:space="0" w:color="auto"/>
            <w:left w:val="none" w:sz="0" w:space="0" w:color="auto"/>
            <w:bottom w:val="none" w:sz="0" w:space="0" w:color="auto"/>
            <w:right w:val="none" w:sz="0" w:space="0" w:color="auto"/>
          </w:divBdr>
        </w:div>
      </w:divsChild>
    </w:div>
    <w:div w:id="220867427">
      <w:marLeft w:val="640"/>
      <w:marRight w:val="0"/>
      <w:marTop w:val="0"/>
      <w:marBottom w:val="0"/>
      <w:divBdr>
        <w:top w:val="none" w:sz="0" w:space="0" w:color="auto"/>
        <w:left w:val="none" w:sz="0" w:space="0" w:color="auto"/>
        <w:bottom w:val="none" w:sz="0" w:space="0" w:color="auto"/>
        <w:right w:val="none" w:sz="0" w:space="0" w:color="auto"/>
      </w:divBdr>
    </w:div>
    <w:div w:id="221063916">
      <w:marLeft w:val="640"/>
      <w:marRight w:val="0"/>
      <w:marTop w:val="0"/>
      <w:marBottom w:val="0"/>
      <w:divBdr>
        <w:top w:val="none" w:sz="0" w:space="0" w:color="auto"/>
        <w:left w:val="none" w:sz="0" w:space="0" w:color="auto"/>
        <w:bottom w:val="none" w:sz="0" w:space="0" w:color="auto"/>
        <w:right w:val="none" w:sz="0" w:space="0" w:color="auto"/>
      </w:divBdr>
    </w:div>
    <w:div w:id="221673749">
      <w:marLeft w:val="640"/>
      <w:marRight w:val="0"/>
      <w:marTop w:val="0"/>
      <w:marBottom w:val="0"/>
      <w:divBdr>
        <w:top w:val="none" w:sz="0" w:space="0" w:color="auto"/>
        <w:left w:val="none" w:sz="0" w:space="0" w:color="auto"/>
        <w:bottom w:val="none" w:sz="0" w:space="0" w:color="auto"/>
        <w:right w:val="none" w:sz="0" w:space="0" w:color="auto"/>
      </w:divBdr>
    </w:div>
    <w:div w:id="221868211">
      <w:marLeft w:val="640"/>
      <w:marRight w:val="0"/>
      <w:marTop w:val="0"/>
      <w:marBottom w:val="0"/>
      <w:divBdr>
        <w:top w:val="none" w:sz="0" w:space="0" w:color="auto"/>
        <w:left w:val="none" w:sz="0" w:space="0" w:color="auto"/>
        <w:bottom w:val="none" w:sz="0" w:space="0" w:color="auto"/>
        <w:right w:val="none" w:sz="0" w:space="0" w:color="auto"/>
      </w:divBdr>
    </w:div>
    <w:div w:id="222789540">
      <w:marLeft w:val="640"/>
      <w:marRight w:val="0"/>
      <w:marTop w:val="0"/>
      <w:marBottom w:val="0"/>
      <w:divBdr>
        <w:top w:val="none" w:sz="0" w:space="0" w:color="auto"/>
        <w:left w:val="none" w:sz="0" w:space="0" w:color="auto"/>
        <w:bottom w:val="none" w:sz="0" w:space="0" w:color="auto"/>
        <w:right w:val="none" w:sz="0" w:space="0" w:color="auto"/>
      </w:divBdr>
    </w:div>
    <w:div w:id="223151948">
      <w:marLeft w:val="640"/>
      <w:marRight w:val="0"/>
      <w:marTop w:val="0"/>
      <w:marBottom w:val="0"/>
      <w:divBdr>
        <w:top w:val="none" w:sz="0" w:space="0" w:color="auto"/>
        <w:left w:val="none" w:sz="0" w:space="0" w:color="auto"/>
        <w:bottom w:val="none" w:sz="0" w:space="0" w:color="auto"/>
        <w:right w:val="none" w:sz="0" w:space="0" w:color="auto"/>
      </w:divBdr>
    </w:div>
    <w:div w:id="223688132">
      <w:bodyDiv w:val="1"/>
      <w:marLeft w:val="0"/>
      <w:marRight w:val="0"/>
      <w:marTop w:val="0"/>
      <w:marBottom w:val="0"/>
      <w:divBdr>
        <w:top w:val="none" w:sz="0" w:space="0" w:color="auto"/>
        <w:left w:val="none" w:sz="0" w:space="0" w:color="auto"/>
        <w:bottom w:val="none" w:sz="0" w:space="0" w:color="auto"/>
        <w:right w:val="none" w:sz="0" w:space="0" w:color="auto"/>
      </w:divBdr>
      <w:divsChild>
        <w:div w:id="70322285">
          <w:marLeft w:val="640"/>
          <w:marRight w:val="0"/>
          <w:marTop w:val="0"/>
          <w:marBottom w:val="0"/>
          <w:divBdr>
            <w:top w:val="none" w:sz="0" w:space="0" w:color="auto"/>
            <w:left w:val="none" w:sz="0" w:space="0" w:color="auto"/>
            <w:bottom w:val="none" w:sz="0" w:space="0" w:color="auto"/>
            <w:right w:val="none" w:sz="0" w:space="0" w:color="auto"/>
          </w:divBdr>
        </w:div>
        <w:div w:id="34696747">
          <w:marLeft w:val="640"/>
          <w:marRight w:val="0"/>
          <w:marTop w:val="0"/>
          <w:marBottom w:val="0"/>
          <w:divBdr>
            <w:top w:val="none" w:sz="0" w:space="0" w:color="auto"/>
            <w:left w:val="none" w:sz="0" w:space="0" w:color="auto"/>
            <w:bottom w:val="none" w:sz="0" w:space="0" w:color="auto"/>
            <w:right w:val="none" w:sz="0" w:space="0" w:color="auto"/>
          </w:divBdr>
        </w:div>
        <w:div w:id="311059263">
          <w:marLeft w:val="640"/>
          <w:marRight w:val="0"/>
          <w:marTop w:val="0"/>
          <w:marBottom w:val="0"/>
          <w:divBdr>
            <w:top w:val="none" w:sz="0" w:space="0" w:color="auto"/>
            <w:left w:val="none" w:sz="0" w:space="0" w:color="auto"/>
            <w:bottom w:val="none" w:sz="0" w:space="0" w:color="auto"/>
            <w:right w:val="none" w:sz="0" w:space="0" w:color="auto"/>
          </w:divBdr>
        </w:div>
        <w:div w:id="618996953">
          <w:marLeft w:val="640"/>
          <w:marRight w:val="0"/>
          <w:marTop w:val="0"/>
          <w:marBottom w:val="0"/>
          <w:divBdr>
            <w:top w:val="none" w:sz="0" w:space="0" w:color="auto"/>
            <w:left w:val="none" w:sz="0" w:space="0" w:color="auto"/>
            <w:bottom w:val="none" w:sz="0" w:space="0" w:color="auto"/>
            <w:right w:val="none" w:sz="0" w:space="0" w:color="auto"/>
          </w:divBdr>
        </w:div>
        <w:div w:id="1559630136">
          <w:marLeft w:val="640"/>
          <w:marRight w:val="0"/>
          <w:marTop w:val="0"/>
          <w:marBottom w:val="0"/>
          <w:divBdr>
            <w:top w:val="none" w:sz="0" w:space="0" w:color="auto"/>
            <w:left w:val="none" w:sz="0" w:space="0" w:color="auto"/>
            <w:bottom w:val="none" w:sz="0" w:space="0" w:color="auto"/>
            <w:right w:val="none" w:sz="0" w:space="0" w:color="auto"/>
          </w:divBdr>
        </w:div>
        <w:div w:id="407074026">
          <w:marLeft w:val="640"/>
          <w:marRight w:val="0"/>
          <w:marTop w:val="0"/>
          <w:marBottom w:val="0"/>
          <w:divBdr>
            <w:top w:val="none" w:sz="0" w:space="0" w:color="auto"/>
            <w:left w:val="none" w:sz="0" w:space="0" w:color="auto"/>
            <w:bottom w:val="none" w:sz="0" w:space="0" w:color="auto"/>
            <w:right w:val="none" w:sz="0" w:space="0" w:color="auto"/>
          </w:divBdr>
        </w:div>
        <w:div w:id="1149712842">
          <w:marLeft w:val="640"/>
          <w:marRight w:val="0"/>
          <w:marTop w:val="0"/>
          <w:marBottom w:val="0"/>
          <w:divBdr>
            <w:top w:val="none" w:sz="0" w:space="0" w:color="auto"/>
            <w:left w:val="none" w:sz="0" w:space="0" w:color="auto"/>
            <w:bottom w:val="none" w:sz="0" w:space="0" w:color="auto"/>
            <w:right w:val="none" w:sz="0" w:space="0" w:color="auto"/>
          </w:divBdr>
        </w:div>
        <w:div w:id="661591415">
          <w:marLeft w:val="640"/>
          <w:marRight w:val="0"/>
          <w:marTop w:val="0"/>
          <w:marBottom w:val="0"/>
          <w:divBdr>
            <w:top w:val="none" w:sz="0" w:space="0" w:color="auto"/>
            <w:left w:val="none" w:sz="0" w:space="0" w:color="auto"/>
            <w:bottom w:val="none" w:sz="0" w:space="0" w:color="auto"/>
            <w:right w:val="none" w:sz="0" w:space="0" w:color="auto"/>
          </w:divBdr>
        </w:div>
        <w:div w:id="724762898">
          <w:marLeft w:val="640"/>
          <w:marRight w:val="0"/>
          <w:marTop w:val="0"/>
          <w:marBottom w:val="0"/>
          <w:divBdr>
            <w:top w:val="none" w:sz="0" w:space="0" w:color="auto"/>
            <w:left w:val="none" w:sz="0" w:space="0" w:color="auto"/>
            <w:bottom w:val="none" w:sz="0" w:space="0" w:color="auto"/>
            <w:right w:val="none" w:sz="0" w:space="0" w:color="auto"/>
          </w:divBdr>
        </w:div>
        <w:div w:id="1576621790">
          <w:marLeft w:val="640"/>
          <w:marRight w:val="0"/>
          <w:marTop w:val="0"/>
          <w:marBottom w:val="0"/>
          <w:divBdr>
            <w:top w:val="none" w:sz="0" w:space="0" w:color="auto"/>
            <w:left w:val="none" w:sz="0" w:space="0" w:color="auto"/>
            <w:bottom w:val="none" w:sz="0" w:space="0" w:color="auto"/>
            <w:right w:val="none" w:sz="0" w:space="0" w:color="auto"/>
          </w:divBdr>
        </w:div>
        <w:div w:id="763308005">
          <w:marLeft w:val="640"/>
          <w:marRight w:val="0"/>
          <w:marTop w:val="0"/>
          <w:marBottom w:val="0"/>
          <w:divBdr>
            <w:top w:val="none" w:sz="0" w:space="0" w:color="auto"/>
            <w:left w:val="none" w:sz="0" w:space="0" w:color="auto"/>
            <w:bottom w:val="none" w:sz="0" w:space="0" w:color="auto"/>
            <w:right w:val="none" w:sz="0" w:space="0" w:color="auto"/>
          </w:divBdr>
        </w:div>
        <w:div w:id="1204713225">
          <w:marLeft w:val="640"/>
          <w:marRight w:val="0"/>
          <w:marTop w:val="0"/>
          <w:marBottom w:val="0"/>
          <w:divBdr>
            <w:top w:val="none" w:sz="0" w:space="0" w:color="auto"/>
            <w:left w:val="none" w:sz="0" w:space="0" w:color="auto"/>
            <w:bottom w:val="none" w:sz="0" w:space="0" w:color="auto"/>
            <w:right w:val="none" w:sz="0" w:space="0" w:color="auto"/>
          </w:divBdr>
        </w:div>
        <w:div w:id="92627851">
          <w:marLeft w:val="640"/>
          <w:marRight w:val="0"/>
          <w:marTop w:val="0"/>
          <w:marBottom w:val="0"/>
          <w:divBdr>
            <w:top w:val="none" w:sz="0" w:space="0" w:color="auto"/>
            <w:left w:val="none" w:sz="0" w:space="0" w:color="auto"/>
            <w:bottom w:val="none" w:sz="0" w:space="0" w:color="auto"/>
            <w:right w:val="none" w:sz="0" w:space="0" w:color="auto"/>
          </w:divBdr>
        </w:div>
        <w:div w:id="103160699">
          <w:marLeft w:val="640"/>
          <w:marRight w:val="0"/>
          <w:marTop w:val="0"/>
          <w:marBottom w:val="0"/>
          <w:divBdr>
            <w:top w:val="none" w:sz="0" w:space="0" w:color="auto"/>
            <w:left w:val="none" w:sz="0" w:space="0" w:color="auto"/>
            <w:bottom w:val="none" w:sz="0" w:space="0" w:color="auto"/>
            <w:right w:val="none" w:sz="0" w:space="0" w:color="auto"/>
          </w:divBdr>
        </w:div>
        <w:div w:id="396633284">
          <w:marLeft w:val="640"/>
          <w:marRight w:val="0"/>
          <w:marTop w:val="0"/>
          <w:marBottom w:val="0"/>
          <w:divBdr>
            <w:top w:val="none" w:sz="0" w:space="0" w:color="auto"/>
            <w:left w:val="none" w:sz="0" w:space="0" w:color="auto"/>
            <w:bottom w:val="none" w:sz="0" w:space="0" w:color="auto"/>
            <w:right w:val="none" w:sz="0" w:space="0" w:color="auto"/>
          </w:divBdr>
        </w:div>
        <w:div w:id="121271473">
          <w:marLeft w:val="640"/>
          <w:marRight w:val="0"/>
          <w:marTop w:val="0"/>
          <w:marBottom w:val="0"/>
          <w:divBdr>
            <w:top w:val="none" w:sz="0" w:space="0" w:color="auto"/>
            <w:left w:val="none" w:sz="0" w:space="0" w:color="auto"/>
            <w:bottom w:val="none" w:sz="0" w:space="0" w:color="auto"/>
            <w:right w:val="none" w:sz="0" w:space="0" w:color="auto"/>
          </w:divBdr>
        </w:div>
        <w:div w:id="756943048">
          <w:marLeft w:val="640"/>
          <w:marRight w:val="0"/>
          <w:marTop w:val="0"/>
          <w:marBottom w:val="0"/>
          <w:divBdr>
            <w:top w:val="none" w:sz="0" w:space="0" w:color="auto"/>
            <w:left w:val="none" w:sz="0" w:space="0" w:color="auto"/>
            <w:bottom w:val="none" w:sz="0" w:space="0" w:color="auto"/>
            <w:right w:val="none" w:sz="0" w:space="0" w:color="auto"/>
          </w:divBdr>
        </w:div>
        <w:div w:id="2123525405">
          <w:marLeft w:val="640"/>
          <w:marRight w:val="0"/>
          <w:marTop w:val="0"/>
          <w:marBottom w:val="0"/>
          <w:divBdr>
            <w:top w:val="none" w:sz="0" w:space="0" w:color="auto"/>
            <w:left w:val="none" w:sz="0" w:space="0" w:color="auto"/>
            <w:bottom w:val="none" w:sz="0" w:space="0" w:color="auto"/>
            <w:right w:val="none" w:sz="0" w:space="0" w:color="auto"/>
          </w:divBdr>
        </w:div>
        <w:div w:id="902374646">
          <w:marLeft w:val="640"/>
          <w:marRight w:val="0"/>
          <w:marTop w:val="0"/>
          <w:marBottom w:val="0"/>
          <w:divBdr>
            <w:top w:val="none" w:sz="0" w:space="0" w:color="auto"/>
            <w:left w:val="none" w:sz="0" w:space="0" w:color="auto"/>
            <w:bottom w:val="none" w:sz="0" w:space="0" w:color="auto"/>
            <w:right w:val="none" w:sz="0" w:space="0" w:color="auto"/>
          </w:divBdr>
        </w:div>
        <w:div w:id="1849708304">
          <w:marLeft w:val="640"/>
          <w:marRight w:val="0"/>
          <w:marTop w:val="0"/>
          <w:marBottom w:val="0"/>
          <w:divBdr>
            <w:top w:val="none" w:sz="0" w:space="0" w:color="auto"/>
            <w:left w:val="none" w:sz="0" w:space="0" w:color="auto"/>
            <w:bottom w:val="none" w:sz="0" w:space="0" w:color="auto"/>
            <w:right w:val="none" w:sz="0" w:space="0" w:color="auto"/>
          </w:divBdr>
        </w:div>
        <w:div w:id="1186360238">
          <w:marLeft w:val="640"/>
          <w:marRight w:val="0"/>
          <w:marTop w:val="0"/>
          <w:marBottom w:val="0"/>
          <w:divBdr>
            <w:top w:val="none" w:sz="0" w:space="0" w:color="auto"/>
            <w:left w:val="none" w:sz="0" w:space="0" w:color="auto"/>
            <w:bottom w:val="none" w:sz="0" w:space="0" w:color="auto"/>
            <w:right w:val="none" w:sz="0" w:space="0" w:color="auto"/>
          </w:divBdr>
        </w:div>
        <w:div w:id="627929748">
          <w:marLeft w:val="640"/>
          <w:marRight w:val="0"/>
          <w:marTop w:val="0"/>
          <w:marBottom w:val="0"/>
          <w:divBdr>
            <w:top w:val="none" w:sz="0" w:space="0" w:color="auto"/>
            <w:left w:val="none" w:sz="0" w:space="0" w:color="auto"/>
            <w:bottom w:val="none" w:sz="0" w:space="0" w:color="auto"/>
            <w:right w:val="none" w:sz="0" w:space="0" w:color="auto"/>
          </w:divBdr>
        </w:div>
        <w:div w:id="1242450533">
          <w:marLeft w:val="640"/>
          <w:marRight w:val="0"/>
          <w:marTop w:val="0"/>
          <w:marBottom w:val="0"/>
          <w:divBdr>
            <w:top w:val="none" w:sz="0" w:space="0" w:color="auto"/>
            <w:left w:val="none" w:sz="0" w:space="0" w:color="auto"/>
            <w:bottom w:val="none" w:sz="0" w:space="0" w:color="auto"/>
            <w:right w:val="none" w:sz="0" w:space="0" w:color="auto"/>
          </w:divBdr>
        </w:div>
        <w:div w:id="2117023398">
          <w:marLeft w:val="640"/>
          <w:marRight w:val="0"/>
          <w:marTop w:val="0"/>
          <w:marBottom w:val="0"/>
          <w:divBdr>
            <w:top w:val="none" w:sz="0" w:space="0" w:color="auto"/>
            <w:left w:val="none" w:sz="0" w:space="0" w:color="auto"/>
            <w:bottom w:val="none" w:sz="0" w:space="0" w:color="auto"/>
            <w:right w:val="none" w:sz="0" w:space="0" w:color="auto"/>
          </w:divBdr>
        </w:div>
        <w:div w:id="1474565777">
          <w:marLeft w:val="640"/>
          <w:marRight w:val="0"/>
          <w:marTop w:val="0"/>
          <w:marBottom w:val="0"/>
          <w:divBdr>
            <w:top w:val="none" w:sz="0" w:space="0" w:color="auto"/>
            <w:left w:val="none" w:sz="0" w:space="0" w:color="auto"/>
            <w:bottom w:val="none" w:sz="0" w:space="0" w:color="auto"/>
            <w:right w:val="none" w:sz="0" w:space="0" w:color="auto"/>
          </w:divBdr>
        </w:div>
        <w:div w:id="356349965">
          <w:marLeft w:val="640"/>
          <w:marRight w:val="0"/>
          <w:marTop w:val="0"/>
          <w:marBottom w:val="0"/>
          <w:divBdr>
            <w:top w:val="none" w:sz="0" w:space="0" w:color="auto"/>
            <w:left w:val="none" w:sz="0" w:space="0" w:color="auto"/>
            <w:bottom w:val="none" w:sz="0" w:space="0" w:color="auto"/>
            <w:right w:val="none" w:sz="0" w:space="0" w:color="auto"/>
          </w:divBdr>
        </w:div>
        <w:div w:id="133180894">
          <w:marLeft w:val="640"/>
          <w:marRight w:val="0"/>
          <w:marTop w:val="0"/>
          <w:marBottom w:val="0"/>
          <w:divBdr>
            <w:top w:val="none" w:sz="0" w:space="0" w:color="auto"/>
            <w:left w:val="none" w:sz="0" w:space="0" w:color="auto"/>
            <w:bottom w:val="none" w:sz="0" w:space="0" w:color="auto"/>
            <w:right w:val="none" w:sz="0" w:space="0" w:color="auto"/>
          </w:divBdr>
        </w:div>
        <w:div w:id="809592337">
          <w:marLeft w:val="640"/>
          <w:marRight w:val="0"/>
          <w:marTop w:val="0"/>
          <w:marBottom w:val="0"/>
          <w:divBdr>
            <w:top w:val="none" w:sz="0" w:space="0" w:color="auto"/>
            <w:left w:val="none" w:sz="0" w:space="0" w:color="auto"/>
            <w:bottom w:val="none" w:sz="0" w:space="0" w:color="auto"/>
            <w:right w:val="none" w:sz="0" w:space="0" w:color="auto"/>
          </w:divBdr>
        </w:div>
        <w:div w:id="1597980583">
          <w:marLeft w:val="640"/>
          <w:marRight w:val="0"/>
          <w:marTop w:val="0"/>
          <w:marBottom w:val="0"/>
          <w:divBdr>
            <w:top w:val="none" w:sz="0" w:space="0" w:color="auto"/>
            <w:left w:val="none" w:sz="0" w:space="0" w:color="auto"/>
            <w:bottom w:val="none" w:sz="0" w:space="0" w:color="auto"/>
            <w:right w:val="none" w:sz="0" w:space="0" w:color="auto"/>
          </w:divBdr>
        </w:div>
        <w:div w:id="17121905">
          <w:marLeft w:val="640"/>
          <w:marRight w:val="0"/>
          <w:marTop w:val="0"/>
          <w:marBottom w:val="0"/>
          <w:divBdr>
            <w:top w:val="none" w:sz="0" w:space="0" w:color="auto"/>
            <w:left w:val="none" w:sz="0" w:space="0" w:color="auto"/>
            <w:bottom w:val="none" w:sz="0" w:space="0" w:color="auto"/>
            <w:right w:val="none" w:sz="0" w:space="0" w:color="auto"/>
          </w:divBdr>
        </w:div>
        <w:div w:id="1178350821">
          <w:marLeft w:val="640"/>
          <w:marRight w:val="0"/>
          <w:marTop w:val="0"/>
          <w:marBottom w:val="0"/>
          <w:divBdr>
            <w:top w:val="none" w:sz="0" w:space="0" w:color="auto"/>
            <w:left w:val="none" w:sz="0" w:space="0" w:color="auto"/>
            <w:bottom w:val="none" w:sz="0" w:space="0" w:color="auto"/>
            <w:right w:val="none" w:sz="0" w:space="0" w:color="auto"/>
          </w:divBdr>
        </w:div>
        <w:div w:id="107089345">
          <w:marLeft w:val="640"/>
          <w:marRight w:val="0"/>
          <w:marTop w:val="0"/>
          <w:marBottom w:val="0"/>
          <w:divBdr>
            <w:top w:val="none" w:sz="0" w:space="0" w:color="auto"/>
            <w:left w:val="none" w:sz="0" w:space="0" w:color="auto"/>
            <w:bottom w:val="none" w:sz="0" w:space="0" w:color="auto"/>
            <w:right w:val="none" w:sz="0" w:space="0" w:color="auto"/>
          </w:divBdr>
        </w:div>
        <w:div w:id="2085373621">
          <w:marLeft w:val="640"/>
          <w:marRight w:val="0"/>
          <w:marTop w:val="0"/>
          <w:marBottom w:val="0"/>
          <w:divBdr>
            <w:top w:val="none" w:sz="0" w:space="0" w:color="auto"/>
            <w:left w:val="none" w:sz="0" w:space="0" w:color="auto"/>
            <w:bottom w:val="none" w:sz="0" w:space="0" w:color="auto"/>
            <w:right w:val="none" w:sz="0" w:space="0" w:color="auto"/>
          </w:divBdr>
        </w:div>
        <w:div w:id="1571764787">
          <w:marLeft w:val="640"/>
          <w:marRight w:val="0"/>
          <w:marTop w:val="0"/>
          <w:marBottom w:val="0"/>
          <w:divBdr>
            <w:top w:val="none" w:sz="0" w:space="0" w:color="auto"/>
            <w:left w:val="none" w:sz="0" w:space="0" w:color="auto"/>
            <w:bottom w:val="none" w:sz="0" w:space="0" w:color="auto"/>
            <w:right w:val="none" w:sz="0" w:space="0" w:color="auto"/>
          </w:divBdr>
        </w:div>
        <w:div w:id="1204558273">
          <w:marLeft w:val="640"/>
          <w:marRight w:val="0"/>
          <w:marTop w:val="0"/>
          <w:marBottom w:val="0"/>
          <w:divBdr>
            <w:top w:val="none" w:sz="0" w:space="0" w:color="auto"/>
            <w:left w:val="none" w:sz="0" w:space="0" w:color="auto"/>
            <w:bottom w:val="none" w:sz="0" w:space="0" w:color="auto"/>
            <w:right w:val="none" w:sz="0" w:space="0" w:color="auto"/>
          </w:divBdr>
        </w:div>
        <w:div w:id="1840806414">
          <w:marLeft w:val="640"/>
          <w:marRight w:val="0"/>
          <w:marTop w:val="0"/>
          <w:marBottom w:val="0"/>
          <w:divBdr>
            <w:top w:val="none" w:sz="0" w:space="0" w:color="auto"/>
            <w:left w:val="none" w:sz="0" w:space="0" w:color="auto"/>
            <w:bottom w:val="none" w:sz="0" w:space="0" w:color="auto"/>
            <w:right w:val="none" w:sz="0" w:space="0" w:color="auto"/>
          </w:divBdr>
        </w:div>
        <w:div w:id="307249472">
          <w:marLeft w:val="640"/>
          <w:marRight w:val="0"/>
          <w:marTop w:val="0"/>
          <w:marBottom w:val="0"/>
          <w:divBdr>
            <w:top w:val="none" w:sz="0" w:space="0" w:color="auto"/>
            <w:left w:val="none" w:sz="0" w:space="0" w:color="auto"/>
            <w:bottom w:val="none" w:sz="0" w:space="0" w:color="auto"/>
            <w:right w:val="none" w:sz="0" w:space="0" w:color="auto"/>
          </w:divBdr>
        </w:div>
        <w:div w:id="544947543">
          <w:marLeft w:val="640"/>
          <w:marRight w:val="0"/>
          <w:marTop w:val="0"/>
          <w:marBottom w:val="0"/>
          <w:divBdr>
            <w:top w:val="none" w:sz="0" w:space="0" w:color="auto"/>
            <w:left w:val="none" w:sz="0" w:space="0" w:color="auto"/>
            <w:bottom w:val="none" w:sz="0" w:space="0" w:color="auto"/>
            <w:right w:val="none" w:sz="0" w:space="0" w:color="auto"/>
          </w:divBdr>
        </w:div>
        <w:div w:id="2144813026">
          <w:marLeft w:val="640"/>
          <w:marRight w:val="0"/>
          <w:marTop w:val="0"/>
          <w:marBottom w:val="0"/>
          <w:divBdr>
            <w:top w:val="none" w:sz="0" w:space="0" w:color="auto"/>
            <w:left w:val="none" w:sz="0" w:space="0" w:color="auto"/>
            <w:bottom w:val="none" w:sz="0" w:space="0" w:color="auto"/>
            <w:right w:val="none" w:sz="0" w:space="0" w:color="auto"/>
          </w:divBdr>
        </w:div>
        <w:div w:id="988246738">
          <w:marLeft w:val="640"/>
          <w:marRight w:val="0"/>
          <w:marTop w:val="0"/>
          <w:marBottom w:val="0"/>
          <w:divBdr>
            <w:top w:val="none" w:sz="0" w:space="0" w:color="auto"/>
            <w:left w:val="none" w:sz="0" w:space="0" w:color="auto"/>
            <w:bottom w:val="none" w:sz="0" w:space="0" w:color="auto"/>
            <w:right w:val="none" w:sz="0" w:space="0" w:color="auto"/>
          </w:divBdr>
        </w:div>
        <w:div w:id="1055274894">
          <w:marLeft w:val="640"/>
          <w:marRight w:val="0"/>
          <w:marTop w:val="0"/>
          <w:marBottom w:val="0"/>
          <w:divBdr>
            <w:top w:val="none" w:sz="0" w:space="0" w:color="auto"/>
            <w:left w:val="none" w:sz="0" w:space="0" w:color="auto"/>
            <w:bottom w:val="none" w:sz="0" w:space="0" w:color="auto"/>
            <w:right w:val="none" w:sz="0" w:space="0" w:color="auto"/>
          </w:divBdr>
        </w:div>
        <w:div w:id="419907900">
          <w:marLeft w:val="640"/>
          <w:marRight w:val="0"/>
          <w:marTop w:val="0"/>
          <w:marBottom w:val="0"/>
          <w:divBdr>
            <w:top w:val="none" w:sz="0" w:space="0" w:color="auto"/>
            <w:left w:val="none" w:sz="0" w:space="0" w:color="auto"/>
            <w:bottom w:val="none" w:sz="0" w:space="0" w:color="auto"/>
            <w:right w:val="none" w:sz="0" w:space="0" w:color="auto"/>
          </w:divBdr>
        </w:div>
        <w:div w:id="1022827921">
          <w:marLeft w:val="640"/>
          <w:marRight w:val="0"/>
          <w:marTop w:val="0"/>
          <w:marBottom w:val="0"/>
          <w:divBdr>
            <w:top w:val="none" w:sz="0" w:space="0" w:color="auto"/>
            <w:left w:val="none" w:sz="0" w:space="0" w:color="auto"/>
            <w:bottom w:val="none" w:sz="0" w:space="0" w:color="auto"/>
            <w:right w:val="none" w:sz="0" w:space="0" w:color="auto"/>
          </w:divBdr>
        </w:div>
        <w:div w:id="75440944">
          <w:marLeft w:val="640"/>
          <w:marRight w:val="0"/>
          <w:marTop w:val="0"/>
          <w:marBottom w:val="0"/>
          <w:divBdr>
            <w:top w:val="none" w:sz="0" w:space="0" w:color="auto"/>
            <w:left w:val="none" w:sz="0" w:space="0" w:color="auto"/>
            <w:bottom w:val="none" w:sz="0" w:space="0" w:color="auto"/>
            <w:right w:val="none" w:sz="0" w:space="0" w:color="auto"/>
          </w:divBdr>
        </w:div>
        <w:div w:id="19087520">
          <w:marLeft w:val="640"/>
          <w:marRight w:val="0"/>
          <w:marTop w:val="0"/>
          <w:marBottom w:val="0"/>
          <w:divBdr>
            <w:top w:val="none" w:sz="0" w:space="0" w:color="auto"/>
            <w:left w:val="none" w:sz="0" w:space="0" w:color="auto"/>
            <w:bottom w:val="none" w:sz="0" w:space="0" w:color="auto"/>
            <w:right w:val="none" w:sz="0" w:space="0" w:color="auto"/>
          </w:divBdr>
        </w:div>
        <w:div w:id="570045510">
          <w:marLeft w:val="640"/>
          <w:marRight w:val="0"/>
          <w:marTop w:val="0"/>
          <w:marBottom w:val="0"/>
          <w:divBdr>
            <w:top w:val="none" w:sz="0" w:space="0" w:color="auto"/>
            <w:left w:val="none" w:sz="0" w:space="0" w:color="auto"/>
            <w:bottom w:val="none" w:sz="0" w:space="0" w:color="auto"/>
            <w:right w:val="none" w:sz="0" w:space="0" w:color="auto"/>
          </w:divBdr>
        </w:div>
        <w:div w:id="1418096777">
          <w:marLeft w:val="640"/>
          <w:marRight w:val="0"/>
          <w:marTop w:val="0"/>
          <w:marBottom w:val="0"/>
          <w:divBdr>
            <w:top w:val="none" w:sz="0" w:space="0" w:color="auto"/>
            <w:left w:val="none" w:sz="0" w:space="0" w:color="auto"/>
            <w:bottom w:val="none" w:sz="0" w:space="0" w:color="auto"/>
            <w:right w:val="none" w:sz="0" w:space="0" w:color="auto"/>
          </w:divBdr>
        </w:div>
        <w:div w:id="1098522937">
          <w:marLeft w:val="640"/>
          <w:marRight w:val="0"/>
          <w:marTop w:val="0"/>
          <w:marBottom w:val="0"/>
          <w:divBdr>
            <w:top w:val="none" w:sz="0" w:space="0" w:color="auto"/>
            <w:left w:val="none" w:sz="0" w:space="0" w:color="auto"/>
            <w:bottom w:val="none" w:sz="0" w:space="0" w:color="auto"/>
            <w:right w:val="none" w:sz="0" w:space="0" w:color="auto"/>
          </w:divBdr>
        </w:div>
        <w:div w:id="1392387549">
          <w:marLeft w:val="640"/>
          <w:marRight w:val="0"/>
          <w:marTop w:val="0"/>
          <w:marBottom w:val="0"/>
          <w:divBdr>
            <w:top w:val="none" w:sz="0" w:space="0" w:color="auto"/>
            <w:left w:val="none" w:sz="0" w:space="0" w:color="auto"/>
            <w:bottom w:val="none" w:sz="0" w:space="0" w:color="auto"/>
            <w:right w:val="none" w:sz="0" w:space="0" w:color="auto"/>
          </w:divBdr>
        </w:div>
        <w:div w:id="2015065109">
          <w:marLeft w:val="640"/>
          <w:marRight w:val="0"/>
          <w:marTop w:val="0"/>
          <w:marBottom w:val="0"/>
          <w:divBdr>
            <w:top w:val="none" w:sz="0" w:space="0" w:color="auto"/>
            <w:left w:val="none" w:sz="0" w:space="0" w:color="auto"/>
            <w:bottom w:val="none" w:sz="0" w:space="0" w:color="auto"/>
            <w:right w:val="none" w:sz="0" w:space="0" w:color="auto"/>
          </w:divBdr>
        </w:div>
        <w:div w:id="1277178676">
          <w:marLeft w:val="640"/>
          <w:marRight w:val="0"/>
          <w:marTop w:val="0"/>
          <w:marBottom w:val="0"/>
          <w:divBdr>
            <w:top w:val="none" w:sz="0" w:space="0" w:color="auto"/>
            <w:left w:val="none" w:sz="0" w:space="0" w:color="auto"/>
            <w:bottom w:val="none" w:sz="0" w:space="0" w:color="auto"/>
            <w:right w:val="none" w:sz="0" w:space="0" w:color="auto"/>
          </w:divBdr>
        </w:div>
        <w:div w:id="1336153870">
          <w:marLeft w:val="640"/>
          <w:marRight w:val="0"/>
          <w:marTop w:val="0"/>
          <w:marBottom w:val="0"/>
          <w:divBdr>
            <w:top w:val="none" w:sz="0" w:space="0" w:color="auto"/>
            <w:left w:val="none" w:sz="0" w:space="0" w:color="auto"/>
            <w:bottom w:val="none" w:sz="0" w:space="0" w:color="auto"/>
            <w:right w:val="none" w:sz="0" w:space="0" w:color="auto"/>
          </w:divBdr>
        </w:div>
        <w:div w:id="699671578">
          <w:marLeft w:val="640"/>
          <w:marRight w:val="0"/>
          <w:marTop w:val="0"/>
          <w:marBottom w:val="0"/>
          <w:divBdr>
            <w:top w:val="none" w:sz="0" w:space="0" w:color="auto"/>
            <w:left w:val="none" w:sz="0" w:space="0" w:color="auto"/>
            <w:bottom w:val="none" w:sz="0" w:space="0" w:color="auto"/>
            <w:right w:val="none" w:sz="0" w:space="0" w:color="auto"/>
          </w:divBdr>
        </w:div>
        <w:div w:id="1744334234">
          <w:marLeft w:val="640"/>
          <w:marRight w:val="0"/>
          <w:marTop w:val="0"/>
          <w:marBottom w:val="0"/>
          <w:divBdr>
            <w:top w:val="none" w:sz="0" w:space="0" w:color="auto"/>
            <w:left w:val="none" w:sz="0" w:space="0" w:color="auto"/>
            <w:bottom w:val="none" w:sz="0" w:space="0" w:color="auto"/>
            <w:right w:val="none" w:sz="0" w:space="0" w:color="auto"/>
          </w:divBdr>
        </w:div>
        <w:div w:id="666979157">
          <w:marLeft w:val="640"/>
          <w:marRight w:val="0"/>
          <w:marTop w:val="0"/>
          <w:marBottom w:val="0"/>
          <w:divBdr>
            <w:top w:val="none" w:sz="0" w:space="0" w:color="auto"/>
            <w:left w:val="none" w:sz="0" w:space="0" w:color="auto"/>
            <w:bottom w:val="none" w:sz="0" w:space="0" w:color="auto"/>
            <w:right w:val="none" w:sz="0" w:space="0" w:color="auto"/>
          </w:divBdr>
        </w:div>
        <w:div w:id="2071616909">
          <w:marLeft w:val="640"/>
          <w:marRight w:val="0"/>
          <w:marTop w:val="0"/>
          <w:marBottom w:val="0"/>
          <w:divBdr>
            <w:top w:val="none" w:sz="0" w:space="0" w:color="auto"/>
            <w:left w:val="none" w:sz="0" w:space="0" w:color="auto"/>
            <w:bottom w:val="none" w:sz="0" w:space="0" w:color="auto"/>
            <w:right w:val="none" w:sz="0" w:space="0" w:color="auto"/>
          </w:divBdr>
        </w:div>
        <w:div w:id="1116102153">
          <w:marLeft w:val="640"/>
          <w:marRight w:val="0"/>
          <w:marTop w:val="0"/>
          <w:marBottom w:val="0"/>
          <w:divBdr>
            <w:top w:val="none" w:sz="0" w:space="0" w:color="auto"/>
            <w:left w:val="none" w:sz="0" w:space="0" w:color="auto"/>
            <w:bottom w:val="none" w:sz="0" w:space="0" w:color="auto"/>
            <w:right w:val="none" w:sz="0" w:space="0" w:color="auto"/>
          </w:divBdr>
        </w:div>
        <w:div w:id="1442266506">
          <w:marLeft w:val="640"/>
          <w:marRight w:val="0"/>
          <w:marTop w:val="0"/>
          <w:marBottom w:val="0"/>
          <w:divBdr>
            <w:top w:val="none" w:sz="0" w:space="0" w:color="auto"/>
            <w:left w:val="none" w:sz="0" w:space="0" w:color="auto"/>
            <w:bottom w:val="none" w:sz="0" w:space="0" w:color="auto"/>
            <w:right w:val="none" w:sz="0" w:space="0" w:color="auto"/>
          </w:divBdr>
        </w:div>
        <w:div w:id="188295481">
          <w:marLeft w:val="640"/>
          <w:marRight w:val="0"/>
          <w:marTop w:val="0"/>
          <w:marBottom w:val="0"/>
          <w:divBdr>
            <w:top w:val="none" w:sz="0" w:space="0" w:color="auto"/>
            <w:left w:val="none" w:sz="0" w:space="0" w:color="auto"/>
            <w:bottom w:val="none" w:sz="0" w:space="0" w:color="auto"/>
            <w:right w:val="none" w:sz="0" w:space="0" w:color="auto"/>
          </w:divBdr>
        </w:div>
        <w:div w:id="1847940719">
          <w:marLeft w:val="640"/>
          <w:marRight w:val="0"/>
          <w:marTop w:val="0"/>
          <w:marBottom w:val="0"/>
          <w:divBdr>
            <w:top w:val="none" w:sz="0" w:space="0" w:color="auto"/>
            <w:left w:val="none" w:sz="0" w:space="0" w:color="auto"/>
            <w:bottom w:val="none" w:sz="0" w:space="0" w:color="auto"/>
            <w:right w:val="none" w:sz="0" w:space="0" w:color="auto"/>
          </w:divBdr>
        </w:div>
        <w:div w:id="987830818">
          <w:marLeft w:val="640"/>
          <w:marRight w:val="0"/>
          <w:marTop w:val="0"/>
          <w:marBottom w:val="0"/>
          <w:divBdr>
            <w:top w:val="none" w:sz="0" w:space="0" w:color="auto"/>
            <w:left w:val="none" w:sz="0" w:space="0" w:color="auto"/>
            <w:bottom w:val="none" w:sz="0" w:space="0" w:color="auto"/>
            <w:right w:val="none" w:sz="0" w:space="0" w:color="auto"/>
          </w:divBdr>
        </w:div>
        <w:div w:id="1749765403">
          <w:marLeft w:val="640"/>
          <w:marRight w:val="0"/>
          <w:marTop w:val="0"/>
          <w:marBottom w:val="0"/>
          <w:divBdr>
            <w:top w:val="none" w:sz="0" w:space="0" w:color="auto"/>
            <w:left w:val="none" w:sz="0" w:space="0" w:color="auto"/>
            <w:bottom w:val="none" w:sz="0" w:space="0" w:color="auto"/>
            <w:right w:val="none" w:sz="0" w:space="0" w:color="auto"/>
          </w:divBdr>
        </w:div>
        <w:div w:id="1021932183">
          <w:marLeft w:val="640"/>
          <w:marRight w:val="0"/>
          <w:marTop w:val="0"/>
          <w:marBottom w:val="0"/>
          <w:divBdr>
            <w:top w:val="none" w:sz="0" w:space="0" w:color="auto"/>
            <w:left w:val="none" w:sz="0" w:space="0" w:color="auto"/>
            <w:bottom w:val="none" w:sz="0" w:space="0" w:color="auto"/>
            <w:right w:val="none" w:sz="0" w:space="0" w:color="auto"/>
          </w:divBdr>
        </w:div>
        <w:div w:id="1921481695">
          <w:marLeft w:val="640"/>
          <w:marRight w:val="0"/>
          <w:marTop w:val="0"/>
          <w:marBottom w:val="0"/>
          <w:divBdr>
            <w:top w:val="none" w:sz="0" w:space="0" w:color="auto"/>
            <w:left w:val="none" w:sz="0" w:space="0" w:color="auto"/>
            <w:bottom w:val="none" w:sz="0" w:space="0" w:color="auto"/>
            <w:right w:val="none" w:sz="0" w:space="0" w:color="auto"/>
          </w:divBdr>
        </w:div>
        <w:div w:id="1200121428">
          <w:marLeft w:val="640"/>
          <w:marRight w:val="0"/>
          <w:marTop w:val="0"/>
          <w:marBottom w:val="0"/>
          <w:divBdr>
            <w:top w:val="none" w:sz="0" w:space="0" w:color="auto"/>
            <w:left w:val="none" w:sz="0" w:space="0" w:color="auto"/>
            <w:bottom w:val="none" w:sz="0" w:space="0" w:color="auto"/>
            <w:right w:val="none" w:sz="0" w:space="0" w:color="auto"/>
          </w:divBdr>
        </w:div>
        <w:div w:id="142739473">
          <w:marLeft w:val="640"/>
          <w:marRight w:val="0"/>
          <w:marTop w:val="0"/>
          <w:marBottom w:val="0"/>
          <w:divBdr>
            <w:top w:val="none" w:sz="0" w:space="0" w:color="auto"/>
            <w:left w:val="none" w:sz="0" w:space="0" w:color="auto"/>
            <w:bottom w:val="none" w:sz="0" w:space="0" w:color="auto"/>
            <w:right w:val="none" w:sz="0" w:space="0" w:color="auto"/>
          </w:divBdr>
        </w:div>
        <w:div w:id="1820733112">
          <w:marLeft w:val="640"/>
          <w:marRight w:val="0"/>
          <w:marTop w:val="0"/>
          <w:marBottom w:val="0"/>
          <w:divBdr>
            <w:top w:val="none" w:sz="0" w:space="0" w:color="auto"/>
            <w:left w:val="none" w:sz="0" w:space="0" w:color="auto"/>
            <w:bottom w:val="none" w:sz="0" w:space="0" w:color="auto"/>
            <w:right w:val="none" w:sz="0" w:space="0" w:color="auto"/>
          </w:divBdr>
        </w:div>
        <w:div w:id="808090609">
          <w:marLeft w:val="640"/>
          <w:marRight w:val="0"/>
          <w:marTop w:val="0"/>
          <w:marBottom w:val="0"/>
          <w:divBdr>
            <w:top w:val="none" w:sz="0" w:space="0" w:color="auto"/>
            <w:left w:val="none" w:sz="0" w:space="0" w:color="auto"/>
            <w:bottom w:val="none" w:sz="0" w:space="0" w:color="auto"/>
            <w:right w:val="none" w:sz="0" w:space="0" w:color="auto"/>
          </w:divBdr>
        </w:div>
        <w:div w:id="418330594">
          <w:marLeft w:val="640"/>
          <w:marRight w:val="0"/>
          <w:marTop w:val="0"/>
          <w:marBottom w:val="0"/>
          <w:divBdr>
            <w:top w:val="none" w:sz="0" w:space="0" w:color="auto"/>
            <w:left w:val="none" w:sz="0" w:space="0" w:color="auto"/>
            <w:bottom w:val="none" w:sz="0" w:space="0" w:color="auto"/>
            <w:right w:val="none" w:sz="0" w:space="0" w:color="auto"/>
          </w:divBdr>
        </w:div>
        <w:div w:id="410396468">
          <w:marLeft w:val="640"/>
          <w:marRight w:val="0"/>
          <w:marTop w:val="0"/>
          <w:marBottom w:val="0"/>
          <w:divBdr>
            <w:top w:val="none" w:sz="0" w:space="0" w:color="auto"/>
            <w:left w:val="none" w:sz="0" w:space="0" w:color="auto"/>
            <w:bottom w:val="none" w:sz="0" w:space="0" w:color="auto"/>
            <w:right w:val="none" w:sz="0" w:space="0" w:color="auto"/>
          </w:divBdr>
        </w:div>
        <w:div w:id="776413547">
          <w:marLeft w:val="640"/>
          <w:marRight w:val="0"/>
          <w:marTop w:val="0"/>
          <w:marBottom w:val="0"/>
          <w:divBdr>
            <w:top w:val="none" w:sz="0" w:space="0" w:color="auto"/>
            <w:left w:val="none" w:sz="0" w:space="0" w:color="auto"/>
            <w:bottom w:val="none" w:sz="0" w:space="0" w:color="auto"/>
            <w:right w:val="none" w:sz="0" w:space="0" w:color="auto"/>
          </w:divBdr>
        </w:div>
        <w:div w:id="350450111">
          <w:marLeft w:val="640"/>
          <w:marRight w:val="0"/>
          <w:marTop w:val="0"/>
          <w:marBottom w:val="0"/>
          <w:divBdr>
            <w:top w:val="none" w:sz="0" w:space="0" w:color="auto"/>
            <w:left w:val="none" w:sz="0" w:space="0" w:color="auto"/>
            <w:bottom w:val="none" w:sz="0" w:space="0" w:color="auto"/>
            <w:right w:val="none" w:sz="0" w:space="0" w:color="auto"/>
          </w:divBdr>
        </w:div>
        <w:div w:id="29649220">
          <w:marLeft w:val="640"/>
          <w:marRight w:val="0"/>
          <w:marTop w:val="0"/>
          <w:marBottom w:val="0"/>
          <w:divBdr>
            <w:top w:val="none" w:sz="0" w:space="0" w:color="auto"/>
            <w:left w:val="none" w:sz="0" w:space="0" w:color="auto"/>
            <w:bottom w:val="none" w:sz="0" w:space="0" w:color="auto"/>
            <w:right w:val="none" w:sz="0" w:space="0" w:color="auto"/>
          </w:divBdr>
        </w:div>
      </w:divsChild>
    </w:div>
    <w:div w:id="223689520">
      <w:marLeft w:val="640"/>
      <w:marRight w:val="0"/>
      <w:marTop w:val="0"/>
      <w:marBottom w:val="0"/>
      <w:divBdr>
        <w:top w:val="none" w:sz="0" w:space="0" w:color="auto"/>
        <w:left w:val="none" w:sz="0" w:space="0" w:color="auto"/>
        <w:bottom w:val="none" w:sz="0" w:space="0" w:color="auto"/>
        <w:right w:val="none" w:sz="0" w:space="0" w:color="auto"/>
      </w:divBdr>
    </w:div>
    <w:div w:id="225336330">
      <w:marLeft w:val="640"/>
      <w:marRight w:val="0"/>
      <w:marTop w:val="0"/>
      <w:marBottom w:val="0"/>
      <w:divBdr>
        <w:top w:val="none" w:sz="0" w:space="0" w:color="auto"/>
        <w:left w:val="none" w:sz="0" w:space="0" w:color="auto"/>
        <w:bottom w:val="none" w:sz="0" w:space="0" w:color="auto"/>
        <w:right w:val="none" w:sz="0" w:space="0" w:color="auto"/>
      </w:divBdr>
    </w:div>
    <w:div w:id="226767666">
      <w:marLeft w:val="640"/>
      <w:marRight w:val="0"/>
      <w:marTop w:val="0"/>
      <w:marBottom w:val="0"/>
      <w:divBdr>
        <w:top w:val="none" w:sz="0" w:space="0" w:color="auto"/>
        <w:left w:val="none" w:sz="0" w:space="0" w:color="auto"/>
        <w:bottom w:val="none" w:sz="0" w:space="0" w:color="auto"/>
        <w:right w:val="none" w:sz="0" w:space="0" w:color="auto"/>
      </w:divBdr>
    </w:div>
    <w:div w:id="227302526">
      <w:bodyDiv w:val="1"/>
      <w:marLeft w:val="0"/>
      <w:marRight w:val="0"/>
      <w:marTop w:val="0"/>
      <w:marBottom w:val="0"/>
      <w:divBdr>
        <w:top w:val="none" w:sz="0" w:space="0" w:color="auto"/>
        <w:left w:val="none" w:sz="0" w:space="0" w:color="auto"/>
        <w:bottom w:val="none" w:sz="0" w:space="0" w:color="auto"/>
        <w:right w:val="none" w:sz="0" w:space="0" w:color="auto"/>
      </w:divBdr>
      <w:divsChild>
        <w:div w:id="496262390">
          <w:marLeft w:val="640"/>
          <w:marRight w:val="0"/>
          <w:marTop w:val="0"/>
          <w:marBottom w:val="0"/>
          <w:divBdr>
            <w:top w:val="none" w:sz="0" w:space="0" w:color="auto"/>
            <w:left w:val="none" w:sz="0" w:space="0" w:color="auto"/>
            <w:bottom w:val="none" w:sz="0" w:space="0" w:color="auto"/>
            <w:right w:val="none" w:sz="0" w:space="0" w:color="auto"/>
          </w:divBdr>
        </w:div>
        <w:div w:id="43793155">
          <w:marLeft w:val="640"/>
          <w:marRight w:val="0"/>
          <w:marTop w:val="0"/>
          <w:marBottom w:val="0"/>
          <w:divBdr>
            <w:top w:val="none" w:sz="0" w:space="0" w:color="auto"/>
            <w:left w:val="none" w:sz="0" w:space="0" w:color="auto"/>
            <w:bottom w:val="none" w:sz="0" w:space="0" w:color="auto"/>
            <w:right w:val="none" w:sz="0" w:space="0" w:color="auto"/>
          </w:divBdr>
        </w:div>
        <w:div w:id="166866862">
          <w:marLeft w:val="640"/>
          <w:marRight w:val="0"/>
          <w:marTop w:val="0"/>
          <w:marBottom w:val="0"/>
          <w:divBdr>
            <w:top w:val="none" w:sz="0" w:space="0" w:color="auto"/>
            <w:left w:val="none" w:sz="0" w:space="0" w:color="auto"/>
            <w:bottom w:val="none" w:sz="0" w:space="0" w:color="auto"/>
            <w:right w:val="none" w:sz="0" w:space="0" w:color="auto"/>
          </w:divBdr>
        </w:div>
        <w:div w:id="1128934486">
          <w:marLeft w:val="640"/>
          <w:marRight w:val="0"/>
          <w:marTop w:val="0"/>
          <w:marBottom w:val="0"/>
          <w:divBdr>
            <w:top w:val="none" w:sz="0" w:space="0" w:color="auto"/>
            <w:left w:val="none" w:sz="0" w:space="0" w:color="auto"/>
            <w:bottom w:val="none" w:sz="0" w:space="0" w:color="auto"/>
            <w:right w:val="none" w:sz="0" w:space="0" w:color="auto"/>
          </w:divBdr>
        </w:div>
        <w:div w:id="1588610882">
          <w:marLeft w:val="640"/>
          <w:marRight w:val="0"/>
          <w:marTop w:val="0"/>
          <w:marBottom w:val="0"/>
          <w:divBdr>
            <w:top w:val="none" w:sz="0" w:space="0" w:color="auto"/>
            <w:left w:val="none" w:sz="0" w:space="0" w:color="auto"/>
            <w:bottom w:val="none" w:sz="0" w:space="0" w:color="auto"/>
            <w:right w:val="none" w:sz="0" w:space="0" w:color="auto"/>
          </w:divBdr>
        </w:div>
        <w:div w:id="2030791240">
          <w:marLeft w:val="640"/>
          <w:marRight w:val="0"/>
          <w:marTop w:val="0"/>
          <w:marBottom w:val="0"/>
          <w:divBdr>
            <w:top w:val="none" w:sz="0" w:space="0" w:color="auto"/>
            <w:left w:val="none" w:sz="0" w:space="0" w:color="auto"/>
            <w:bottom w:val="none" w:sz="0" w:space="0" w:color="auto"/>
            <w:right w:val="none" w:sz="0" w:space="0" w:color="auto"/>
          </w:divBdr>
        </w:div>
        <w:div w:id="1310093214">
          <w:marLeft w:val="640"/>
          <w:marRight w:val="0"/>
          <w:marTop w:val="0"/>
          <w:marBottom w:val="0"/>
          <w:divBdr>
            <w:top w:val="none" w:sz="0" w:space="0" w:color="auto"/>
            <w:left w:val="none" w:sz="0" w:space="0" w:color="auto"/>
            <w:bottom w:val="none" w:sz="0" w:space="0" w:color="auto"/>
            <w:right w:val="none" w:sz="0" w:space="0" w:color="auto"/>
          </w:divBdr>
        </w:div>
        <w:div w:id="1792556997">
          <w:marLeft w:val="640"/>
          <w:marRight w:val="0"/>
          <w:marTop w:val="0"/>
          <w:marBottom w:val="0"/>
          <w:divBdr>
            <w:top w:val="none" w:sz="0" w:space="0" w:color="auto"/>
            <w:left w:val="none" w:sz="0" w:space="0" w:color="auto"/>
            <w:bottom w:val="none" w:sz="0" w:space="0" w:color="auto"/>
            <w:right w:val="none" w:sz="0" w:space="0" w:color="auto"/>
          </w:divBdr>
        </w:div>
        <w:div w:id="1829637133">
          <w:marLeft w:val="640"/>
          <w:marRight w:val="0"/>
          <w:marTop w:val="0"/>
          <w:marBottom w:val="0"/>
          <w:divBdr>
            <w:top w:val="none" w:sz="0" w:space="0" w:color="auto"/>
            <w:left w:val="none" w:sz="0" w:space="0" w:color="auto"/>
            <w:bottom w:val="none" w:sz="0" w:space="0" w:color="auto"/>
            <w:right w:val="none" w:sz="0" w:space="0" w:color="auto"/>
          </w:divBdr>
        </w:div>
        <w:div w:id="1425691540">
          <w:marLeft w:val="640"/>
          <w:marRight w:val="0"/>
          <w:marTop w:val="0"/>
          <w:marBottom w:val="0"/>
          <w:divBdr>
            <w:top w:val="none" w:sz="0" w:space="0" w:color="auto"/>
            <w:left w:val="none" w:sz="0" w:space="0" w:color="auto"/>
            <w:bottom w:val="none" w:sz="0" w:space="0" w:color="auto"/>
            <w:right w:val="none" w:sz="0" w:space="0" w:color="auto"/>
          </w:divBdr>
        </w:div>
        <w:div w:id="1516384746">
          <w:marLeft w:val="640"/>
          <w:marRight w:val="0"/>
          <w:marTop w:val="0"/>
          <w:marBottom w:val="0"/>
          <w:divBdr>
            <w:top w:val="none" w:sz="0" w:space="0" w:color="auto"/>
            <w:left w:val="none" w:sz="0" w:space="0" w:color="auto"/>
            <w:bottom w:val="none" w:sz="0" w:space="0" w:color="auto"/>
            <w:right w:val="none" w:sz="0" w:space="0" w:color="auto"/>
          </w:divBdr>
        </w:div>
        <w:div w:id="1936282574">
          <w:marLeft w:val="640"/>
          <w:marRight w:val="0"/>
          <w:marTop w:val="0"/>
          <w:marBottom w:val="0"/>
          <w:divBdr>
            <w:top w:val="none" w:sz="0" w:space="0" w:color="auto"/>
            <w:left w:val="none" w:sz="0" w:space="0" w:color="auto"/>
            <w:bottom w:val="none" w:sz="0" w:space="0" w:color="auto"/>
            <w:right w:val="none" w:sz="0" w:space="0" w:color="auto"/>
          </w:divBdr>
        </w:div>
        <w:div w:id="368922127">
          <w:marLeft w:val="640"/>
          <w:marRight w:val="0"/>
          <w:marTop w:val="0"/>
          <w:marBottom w:val="0"/>
          <w:divBdr>
            <w:top w:val="none" w:sz="0" w:space="0" w:color="auto"/>
            <w:left w:val="none" w:sz="0" w:space="0" w:color="auto"/>
            <w:bottom w:val="none" w:sz="0" w:space="0" w:color="auto"/>
            <w:right w:val="none" w:sz="0" w:space="0" w:color="auto"/>
          </w:divBdr>
        </w:div>
        <w:div w:id="235674921">
          <w:marLeft w:val="640"/>
          <w:marRight w:val="0"/>
          <w:marTop w:val="0"/>
          <w:marBottom w:val="0"/>
          <w:divBdr>
            <w:top w:val="none" w:sz="0" w:space="0" w:color="auto"/>
            <w:left w:val="none" w:sz="0" w:space="0" w:color="auto"/>
            <w:bottom w:val="none" w:sz="0" w:space="0" w:color="auto"/>
            <w:right w:val="none" w:sz="0" w:space="0" w:color="auto"/>
          </w:divBdr>
        </w:div>
        <w:div w:id="503784351">
          <w:marLeft w:val="640"/>
          <w:marRight w:val="0"/>
          <w:marTop w:val="0"/>
          <w:marBottom w:val="0"/>
          <w:divBdr>
            <w:top w:val="none" w:sz="0" w:space="0" w:color="auto"/>
            <w:left w:val="none" w:sz="0" w:space="0" w:color="auto"/>
            <w:bottom w:val="none" w:sz="0" w:space="0" w:color="auto"/>
            <w:right w:val="none" w:sz="0" w:space="0" w:color="auto"/>
          </w:divBdr>
        </w:div>
        <w:div w:id="926963452">
          <w:marLeft w:val="640"/>
          <w:marRight w:val="0"/>
          <w:marTop w:val="0"/>
          <w:marBottom w:val="0"/>
          <w:divBdr>
            <w:top w:val="none" w:sz="0" w:space="0" w:color="auto"/>
            <w:left w:val="none" w:sz="0" w:space="0" w:color="auto"/>
            <w:bottom w:val="none" w:sz="0" w:space="0" w:color="auto"/>
            <w:right w:val="none" w:sz="0" w:space="0" w:color="auto"/>
          </w:divBdr>
        </w:div>
        <w:div w:id="302932115">
          <w:marLeft w:val="640"/>
          <w:marRight w:val="0"/>
          <w:marTop w:val="0"/>
          <w:marBottom w:val="0"/>
          <w:divBdr>
            <w:top w:val="none" w:sz="0" w:space="0" w:color="auto"/>
            <w:left w:val="none" w:sz="0" w:space="0" w:color="auto"/>
            <w:bottom w:val="none" w:sz="0" w:space="0" w:color="auto"/>
            <w:right w:val="none" w:sz="0" w:space="0" w:color="auto"/>
          </w:divBdr>
        </w:div>
        <w:div w:id="1200164872">
          <w:marLeft w:val="640"/>
          <w:marRight w:val="0"/>
          <w:marTop w:val="0"/>
          <w:marBottom w:val="0"/>
          <w:divBdr>
            <w:top w:val="none" w:sz="0" w:space="0" w:color="auto"/>
            <w:left w:val="none" w:sz="0" w:space="0" w:color="auto"/>
            <w:bottom w:val="none" w:sz="0" w:space="0" w:color="auto"/>
            <w:right w:val="none" w:sz="0" w:space="0" w:color="auto"/>
          </w:divBdr>
        </w:div>
        <w:div w:id="825433774">
          <w:marLeft w:val="640"/>
          <w:marRight w:val="0"/>
          <w:marTop w:val="0"/>
          <w:marBottom w:val="0"/>
          <w:divBdr>
            <w:top w:val="none" w:sz="0" w:space="0" w:color="auto"/>
            <w:left w:val="none" w:sz="0" w:space="0" w:color="auto"/>
            <w:bottom w:val="none" w:sz="0" w:space="0" w:color="auto"/>
            <w:right w:val="none" w:sz="0" w:space="0" w:color="auto"/>
          </w:divBdr>
        </w:div>
        <w:div w:id="1845587400">
          <w:marLeft w:val="640"/>
          <w:marRight w:val="0"/>
          <w:marTop w:val="0"/>
          <w:marBottom w:val="0"/>
          <w:divBdr>
            <w:top w:val="none" w:sz="0" w:space="0" w:color="auto"/>
            <w:left w:val="none" w:sz="0" w:space="0" w:color="auto"/>
            <w:bottom w:val="none" w:sz="0" w:space="0" w:color="auto"/>
            <w:right w:val="none" w:sz="0" w:space="0" w:color="auto"/>
          </w:divBdr>
        </w:div>
        <w:div w:id="1242133444">
          <w:marLeft w:val="640"/>
          <w:marRight w:val="0"/>
          <w:marTop w:val="0"/>
          <w:marBottom w:val="0"/>
          <w:divBdr>
            <w:top w:val="none" w:sz="0" w:space="0" w:color="auto"/>
            <w:left w:val="none" w:sz="0" w:space="0" w:color="auto"/>
            <w:bottom w:val="none" w:sz="0" w:space="0" w:color="auto"/>
            <w:right w:val="none" w:sz="0" w:space="0" w:color="auto"/>
          </w:divBdr>
        </w:div>
        <w:div w:id="1887645657">
          <w:marLeft w:val="640"/>
          <w:marRight w:val="0"/>
          <w:marTop w:val="0"/>
          <w:marBottom w:val="0"/>
          <w:divBdr>
            <w:top w:val="none" w:sz="0" w:space="0" w:color="auto"/>
            <w:left w:val="none" w:sz="0" w:space="0" w:color="auto"/>
            <w:bottom w:val="none" w:sz="0" w:space="0" w:color="auto"/>
            <w:right w:val="none" w:sz="0" w:space="0" w:color="auto"/>
          </w:divBdr>
        </w:div>
        <w:div w:id="97260824">
          <w:marLeft w:val="640"/>
          <w:marRight w:val="0"/>
          <w:marTop w:val="0"/>
          <w:marBottom w:val="0"/>
          <w:divBdr>
            <w:top w:val="none" w:sz="0" w:space="0" w:color="auto"/>
            <w:left w:val="none" w:sz="0" w:space="0" w:color="auto"/>
            <w:bottom w:val="none" w:sz="0" w:space="0" w:color="auto"/>
            <w:right w:val="none" w:sz="0" w:space="0" w:color="auto"/>
          </w:divBdr>
        </w:div>
        <w:div w:id="1118911798">
          <w:marLeft w:val="640"/>
          <w:marRight w:val="0"/>
          <w:marTop w:val="0"/>
          <w:marBottom w:val="0"/>
          <w:divBdr>
            <w:top w:val="none" w:sz="0" w:space="0" w:color="auto"/>
            <w:left w:val="none" w:sz="0" w:space="0" w:color="auto"/>
            <w:bottom w:val="none" w:sz="0" w:space="0" w:color="auto"/>
            <w:right w:val="none" w:sz="0" w:space="0" w:color="auto"/>
          </w:divBdr>
        </w:div>
        <w:div w:id="1748065987">
          <w:marLeft w:val="640"/>
          <w:marRight w:val="0"/>
          <w:marTop w:val="0"/>
          <w:marBottom w:val="0"/>
          <w:divBdr>
            <w:top w:val="none" w:sz="0" w:space="0" w:color="auto"/>
            <w:left w:val="none" w:sz="0" w:space="0" w:color="auto"/>
            <w:bottom w:val="none" w:sz="0" w:space="0" w:color="auto"/>
            <w:right w:val="none" w:sz="0" w:space="0" w:color="auto"/>
          </w:divBdr>
        </w:div>
        <w:div w:id="1667322390">
          <w:marLeft w:val="640"/>
          <w:marRight w:val="0"/>
          <w:marTop w:val="0"/>
          <w:marBottom w:val="0"/>
          <w:divBdr>
            <w:top w:val="none" w:sz="0" w:space="0" w:color="auto"/>
            <w:left w:val="none" w:sz="0" w:space="0" w:color="auto"/>
            <w:bottom w:val="none" w:sz="0" w:space="0" w:color="auto"/>
            <w:right w:val="none" w:sz="0" w:space="0" w:color="auto"/>
          </w:divBdr>
        </w:div>
        <w:div w:id="1300838680">
          <w:marLeft w:val="640"/>
          <w:marRight w:val="0"/>
          <w:marTop w:val="0"/>
          <w:marBottom w:val="0"/>
          <w:divBdr>
            <w:top w:val="none" w:sz="0" w:space="0" w:color="auto"/>
            <w:left w:val="none" w:sz="0" w:space="0" w:color="auto"/>
            <w:bottom w:val="none" w:sz="0" w:space="0" w:color="auto"/>
            <w:right w:val="none" w:sz="0" w:space="0" w:color="auto"/>
          </w:divBdr>
        </w:div>
        <w:div w:id="286160068">
          <w:marLeft w:val="640"/>
          <w:marRight w:val="0"/>
          <w:marTop w:val="0"/>
          <w:marBottom w:val="0"/>
          <w:divBdr>
            <w:top w:val="none" w:sz="0" w:space="0" w:color="auto"/>
            <w:left w:val="none" w:sz="0" w:space="0" w:color="auto"/>
            <w:bottom w:val="none" w:sz="0" w:space="0" w:color="auto"/>
            <w:right w:val="none" w:sz="0" w:space="0" w:color="auto"/>
          </w:divBdr>
        </w:div>
        <w:div w:id="1313215630">
          <w:marLeft w:val="640"/>
          <w:marRight w:val="0"/>
          <w:marTop w:val="0"/>
          <w:marBottom w:val="0"/>
          <w:divBdr>
            <w:top w:val="none" w:sz="0" w:space="0" w:color="auto"/>
            <w:left w:val="none" w:sz="0" w:space="0" w:color="auto"/>
            <w:bottom w:val="none" w:sz="0" w:space="0" w:color="auto"/>
            <w:right w:val="none" w:sz="0" w:space="0" w:color="auto"/>
          </w:divBdr>
        </w:div>
        <w:div w:id="241182782">
          <w:marLeft w:val="640"/>
          <w:marRight w:val="0"/>
          <w:marTop w:val="0"/>
          <w:marBottom w:val="0"/>
          <w:divBdr>
            <w:top w:val="none" w:sz="0" w:space="0" w:color="auto"/>
            <w:left w:val="none" w:sz="0" w:space="0" w:color="auto"/>
            <w:bottom w:val="none" w:sz="0" w:space="0" w:color="auto"/>
            <w:right w:val="none" w:sz="0" w:space="0" w:color="auto"/>
          </w:divBdr>
        </w:div>
        <w:div w:id="1481266342">
          <w:marLeft w:val="640"/>
          <w:marRight w:val="0"/>
          <w:marTop w:val="0"/>
          <w:marBottom w:val="0"/>
          <w:divBdr>
            <w:top w:val="none" w:sz="0" w:space="0" w:color="auto"/>
            <w:left w:val="none" w:sz="0" w:space="0" w:color="auto"/>
            <w:bottom w:val="none" w:sz="0" w:space="0" w:color="auto"/>
            <w:right w:val="none" w:sz="0" w:space="0" w:color="auto"/>
          </w:divBdr>
        </w:div>
        <w:div w:id="1225988406">
          <w:marLeft w:val="640"/>
          <w:marRight w:val="0"/>
          <w:marTop w:val="0"/>
          <w:marBottom w:val="0"/>
          <w:divBdr>
            <w:top w:val="none" w:sz="0" w:space="0" w:color="auto"/>
            <w:left w:val="none" w:sz="0" w:space="0" w:color="auto"/>
            <w:bottom w:val="none" w:sz="0" w:space="0" w:color="auto"/>
            <w:right w:val="none" w:sz="0" w:space="0" w:color="auto"/>
          </w:divBdr>
        </w:div>
        <w:div w:id="1350838918">
          <w:marLeft w:val="640"/>
          <w:marRight w:val="0"/>
          <w:marTop w:val="0"/>
          <w:marBottom w:val="0"/>
          <w:divBdr>
            <w:top w:val="none" w:sz="0" w:space="0" w:color="auto"/>
            <w:left w:val="none" w:sz="0" w:space="0" w:color="auto"/>
            <w:bottom w:val="none" w:sz="0" w:space="0" w:color="auto"/>
            <w:right w:val="none" w:sz="0" w:space="0" w:color="auto"/>
          </w:divBdr>
        </w:div>
        <w:div w:id="1784424557">
          <w:marLeft w:val="640"/>
          <w:marRight w:val="0"/>
          <w:marTop w:val="0"/>
          <w:marBottom w:val="0"/>
          <w:divBdr>
            <w:top w:val="none" w:sz="0" w:space="0" w:color="auto"/>
            <w:left w:val="none" w:sz="0" w:space="0" w:color="auto"/>
            <w:bottom w:val="none" w:sz="0" w:space="0" w:color="auto"/>
            <w:right w:val="none" w:sz="0" w:space="0" w:color="auto"/>
          </w:divBdr>
        </w:div>
        <w:div w:id="575167602">
          <w:marLeft w:val="640"/>
          <w:marRight w:val="0"/>
          <w:marTop w:val="0"/>
          <w:marBottom w:val="0"/>
          <w:divBdr>
            <w:top w:val="none" w:sz="0" w:space="0" w:color="auto"/>
            <w:left w:val="none" w:sz="0" w:space="0" w:color="auto"/>
            <w:bottom w:val="none" w:sz="0" w:space="0" w:color="auto"/>
            <w:right w:val="none" w:sz="0" w:space="0" w:color="auto"/>
          </w:divBdr>
        </w:div>
        <w:div w:id="351422835">
          <w:marLeft w:val="640"/>
          <w:marRight w:val="0"/>
          <w:marTop w:val="0"/>
          <w:marBottom w:val="0"/>
          <w:divBdr>
            <w:top w:val="none" w:sz="0" w:space="0" w:color="auto"/>
            <w:left w:val="none" w:sz="0" w:space="0" w:color="auto"/>
            <w:bottom w:val="none" w:sz="0" w:space="0" w:color="auto"/>
            <w:right w:val="none" w:sz="0" w:space="0" w:color="auto"/>
          </w:divBdr>
        </w:div>
        <w:div w:id="957104856">
          <w:marLeft w:val="640"/>
          <w:marRight w:val="0"/>
          <w:marTop w:val="0"/>
          <w:marBottom w:val="0"/>
          <w:divBdr>
            <w:top w:val="none" w:sz="0" w:space="0" w:color="auto"/>
            <w:left w:val="none" w:sz="0" w:space="0" w:color="auto"/>
            <w:bottom w:val="none" w:sz="0" w:space="0" w:color="auto"/>
            <w:right w:val="none" w:sz="0" w:space="0" w:color="auto"/>
          </w:divBdr>
        </w:div>
        <w:div w:id="1097025159">
          <w:marLeft w:val="640"/>
          <w:marRight w:val="0"/>
          <w:marTop w:val="0"/>
          <w:marBottom w:val="0"/>
          <w:divBdr>
            <w:top w:val="none" w:sz="0" w:space="0" w:color="auto"/>
            <w:left w:val="none" w:sz="0" w:space="0" w:color="auto"/>
            <w:bottom w:val="none" w:sz="0" w:space="0" w:color="auto"/>
            <w:right w:val="none" w:sz="0" w:space="0" w:color="auto"/>
          </w:divBdr>
        </w:div>
        <w:div w:id="1229924511">
          <w:marLeft w:val="640"/>
          <w:marRight w:val="0"/>
          <w:marTop w:val="0"/>
          <w:marBottom w:val="0"/>
          <w:divBdr>
            <w:top w:val="none" w:sz="0" w:space="0" w:color="auto"/>
            <w:left w:val="none" w:sz="0" w:space="0" w:color="auto"/>
            <w:bottom w:val="none" w:sz="0" w:space="0" w:color="auto"/>
            <w:right w:val="none" w:sz="0" w:space="0" w:color="auto"/>
          </w:divBdr>
        </w:div>
        <w:div w:id="1771391865">
          <w:marLeft w:val="640"/>
          <w:marRight w:val="0"/>
          <w:marTop w:val="0"/>
          <w:marBottom w:val="0"/>
          <w:divBdr>
            <w:top w:val="none" w:sz="0" w:space="0" w:color="auto"/>
            <w:left w:val="none" w:sz="0" w:space="0" w:color="auto"/>
            <w:bottom w:val="none" w:sz="0" w:space="0" w:color="auto"/>
            <w:right w:val="none" w:sz="0" w:space="0" w:color="auto"/>
          </w:divBdr>
        </w:div>
        <w:div w:id="1965961583">
          <w:marLeft w:val="640"/>
          <w:marRight w:val="0"/>
          <w:marTop w:val="0"/>
          <w:marBottom w:val="0"/>
          <w:divBdr>
            <w:top w:val="none" w:sz="0" w:space="0" w:color="auto"/>
            <w:left w:val="none" w:sz="0" w:space="0" w:color="auto"/>
            <w:bottom w:val="none" w:sz="0" w:space="0" w:color="auto"/>
            <w:right w:val="none" w:sz="0" w:space="0" w:color="auto"/>
          </w:divBdr>
        </w:div>
        <w:div w:id="1120027248">
          <w:marLeft w:val="640"/>
          <w:marRight w:val="0"/>
          <w:marTop w:val="0"/>
          <w:marBottom w:val="0"/>
          <w:divBdr>
            <w:top w:val="none" w:sz="0" w:space="0" w:color="auto"/>
            <w:left w:val="none" w:sz="0" w:space="0" w:color="auto"/>
            <w:bottom w:val="none" w:sz="0" w:space="0" w:color="auto"/>
            <w:right w:val="none" w:sz="0" w:space="0" w:color="auto"/>
          </w:divBdr>
        </w:div>
        <w:div w:id="1256328314">
          <w:marLeft w:val="640"/>
          <w:marRight w:val="0"/>
          <w:marTop w:val="0"/>
          <w:marBottom w:val="0"/>
          <w:divBdr>
            <w:top w:val="none" w:sz="0" w:space="0" w:color="auto"/>
            <w:left w:val="none" w:sz="0" w:space="0" w:color="auto"/>
            <w:bottom w:val="none" w:sz="0" w:space="0" w:color="auto"/>
            <w:right w:val="none" w:sz="0" w:space="0" w:color="auto"/>
          </w:divBdr>
        </w:div>
        <w:div w:id="949970135">
          <w:marLeft w:val="640"/>
          <w:marRight w:val="0"/>
          <w:marTop w:val="0"/>
          <w:marBottom w:val="0"/>
          <w:divBdr>
            <w:top w:val="none" w:sz="0" w:space="0" w:color="auto"/>
            <w:left w:val="none" w:sz="0" w:space="0" w:color="auto"/>
            <w:bottom w:val="none" w:sz="0" w:space="0" w:color="auto"/>
            <w:right w:val="none" w:sz="0" w:space="0" w:color="auto"/>
          </w:divBdr>
        </w:div>
        <w:div w:id="1947927882">
          <w:marLeft w:val="640"/>
          <w:marRight w:val="0"/>
          <w:marTop w:val="0"/>
          <w:marBottom w:val="0"/>
          <w:divBdr>
            <w:top w:val="none" w:sz="0" w:space="0" w:color="auto"/>
            <w:left w:val="none" w:sz="0" w:space="0" w:color="auto"/>
            <w:bottom w:val="none" w:sz="0" w:space="0" w:color="auto"/>
            <w:right w:val="none" w:sz="0" w:space="0" w:color="auto"/>
          </w:divBdr>
        </w:div>
        <w:div w:id="1283730642">
          <w:marLeft w:val="640"/>
          <w:marRight w:val="0"/>
          <w:marTop w:val="0"/>
          <w:marBottom w:val="0"/>
          <w:divBdr>
            <w:top w:val="none" w:sz="0" w:space="0" w:color="auto"/>
            <w:left w:val="none" w:sz="0" w:space="0" w:color="auto"/>
            <w:bottom w:val="none" w:sz="0" w:space="0" w:color="auto"/>
            <w:right w:val="none" w:sz="0" w:space="0" w:color="auto"/>
          </w:divBdr>
        </w:div>
        <w:div w:id="1238244665">
          <w:marLeft w:val="640"/>
          <w:marRight w:val="0"/>
          <w:marTop w:val="0"/>
          <w:marBottom w:val="0"/>
          <w:divBdr>
            <w:top w:val="none" w:sz="0" w:space="0" w:color="auto"/>
            <w:left w:val="none" w:sz="0" w:space="0" w:color="auto"/>
            <w:bottom w:val="none" w:sz="0" w:space="0" w:color="auto"/>
            <w:right w:val="none" w:sz="0" w:space="0" w:color="auto"/>
          </w:divBdr>
        </w:div>
        <w:div w:id="2002584492">
          <w:marLeft w:val="640"/>
          <w:marRight w:val="0"/>
          <w:marTop w:val="0"/>
          <w:marBottom w:val="0"/>
          <w:divBdr>
            <w:top w:val="none" w:sz="0" w:space="0" w:color="auto"/>
            <w:left w:val="none" w:sz="0" w:space="0" w:color="auto"/>
            <w:bottom w:val="none" w:sz="0" w:space="0" w:color="auto"/>
            <w:right w:val="none" w:sz="0" w:space="0" w:color="auto"/>
          </w:divBdr>
        </w:div>
        <w:div w:id="554856024">
          <w:marLeft w:val="640"/>
          <w:marRight w:val="0"/>
          <w:marTop w:val="0"/>
          <w:marBottom w:val="0"/>
          <w:divBdr>
            <w:top w:val="none" w:sz="0" w:space="0" w:color="auto"/>
            <w:left w:val="none" w:sz="0" w:space="0" w:color="auto"/>
            <w:bottom w:val="none" w:sz="0" w:space="0" w:color="auto"/>
            <w:right w:val="none" w:sz="0" w:space="0" w:color="auto"/>
          </w:divBdr>
        </w:div>
        <w:div w:id="770205385">
          <w:marLeft w:val="640"/>
          <w:marRight w:val="0"/>
          <w:marTop w:val="0"/>
          <w:marBottom w:val="0"/>
          <w:divBdr>
            <w:top w:val="none" w:sz="0" w:space="0" w:color="auto"/>
            <w:left w:val="none" w:sz="0" w:space="0" w:color="auto"/>
            <w:bottom w:val="none" w:sz="0" w:space="0" w:color="auto"/>
            <w:right w:val="none" w:sz="0" w:space="0" w:color="auto"/>
          </w:divBdr>
        </w:div>
        <w:div w:id="1008362925">
          <w:marLeft w:val="640"/>
          <w:marRight w:val="0"/>
          <w:marTop w:val="0"/>
          <w:marBottom w:val="0"/>
          <w:divBdr>
            <w:top w:val="none" w:sz="0" w:space="0" w:color="auto"/>
            <w:left w:val="none" w:sz="0" w:space="0" w:color="auto"/>
            <w:bottom w:val="none" w:sz="0" w:space="0" w:color="auto"/>
            <w:right w:val="none" w:sz="0" w:space="0" w:color="auto"/>
          </w:divBdr>
        </w:div>
        <w:div w:id="1392999045">
          <w:marLeft w:val="640"/>
          <w:marRight w:val="0"/>
          <w:marTop w:val="0"/>
          <w:marBottom w:val="0"/>
          <w:divBdr>
            <w:top w:val="none" w:sz="0" w:space="0" w:color="auto"/>
            <w:left w:val="none" w:sz="0" w:space="0" w:color="auto"/>
            <w:bottom w:val="none" w:sz="0" w:space="0" w:color="auto"/>
            <w:right w:val="none" w:sz="0" w:space="0" w:color="auto"/>
          </w:divBdr>
        </w:div>
        <w:div w:id="1451700076">
          <w:marLeft w:val="640"/>
          <w:marRight w:val="0"/>
          <w:marTop w:val="0"/>
          <w:marBottom w:val="0"/>
          <w:divBdr>
            <w:top w:val="none" w:sz="0" w:space="0" w:color="auto"/>
            <w:left w:val="none" w:sz="0" w:space="0" w:color="auto"/>
            <w:bottom w:val="none" w:sz="0" w:space="0" w:color="auto"/>
            <w:right w:val="none" w:sz="0" w:space="0" w:color="auto"/>
          </w:divBdr>
        </w:div>
        <w:div w:id="1684742353">
          <w:marLeft w:val="640"/>
          <w:marRight w:val="0"/>
          <w:marTop w:val="0"/>
          <w:marBottom w:val="0"/>
          <w:divBdr>
            <w:top w:val="none" w:sz="0" w:space="0" w:color="auto"/>
            <w:left w:val="none" w:sz="0" w:space="0" w:color="auto"/>
            <w:bottom w:val="none" w:sz="0" w:space="0" w:color="auto"/>
            <w:right w:val="none" w:sz="0" w:space="0" w:color="auto"/>
          </w:divBdr>
        </w:div>
        <w:div w:id="1650479187">
          <w:marLeft w:val="640"/>
          <w:marRight w:val="0"/>
          <w:marTop w:val="0"/>
          <w:marBottom w:val="0"/>
          <w:divBdr>
            <w:top w:val="none" w:sz="0" w:space="0" w:color="auto"/>
            <w:left w:val="none" w:sz="0" w:space="0" w:color="auto"/>
            <w:bottom w:val="none" w:sz="0" w:space="0" w:color="auto"/>
            <w:right w:val="none" w:sz="0" w:space="0" w:color="auto"/>
          </w:divBdr>
        </w:div>
        <w:div w:id="1890914380">
          <w:marLeft w:val="640"/>
          <w:marRight w:val="0"/>
          <w:marTop w:val="0"/>
          <w:marBottom w:val="0"/>
          <w:divBdr>
            <w:top w:val="none" w:sz="0" w:space="0" w:color="auto"/>
            <w:left w:val="none" w:sz="0" w:space="0" w:color="auto"/>
            <w:bottom w:val="none" w:sz="0" w:space="0" w:color="auto"/>
            <w:right w:val="none" w:sz="0" w:space="0" w:color="auto"/>
          </w:divBdr>
        </w:div>
        <w:div w:id="1922912051">
          <w:marLeft w:val="640"/>
          <w:marRight w:val="0"/>
          <w:marTop w:val="0"/>
          <w:marBottom w:val="0"/>
          <w:divBdr>
            <w:top w:val="none" w:sz="0" w:space="0" w:color="auto"/>
            <w:left w:val="none" w:sz="0" w:space="0" w:color="auto"/>
            <w:bottom w:val="none" w:sz="0" w:space="0" w:color="auto"/>
            <w:right w:val="none" w:sz="0" w:space="0" w:color="auto"/>
          </w:divBdr>
        </w:div>
        <w:div w:id="309092096">
          <w:marLeft w:val="640"/>
          <w:marRight w:val="0"/>
          <w:marTop w:val="0"/>
          <w:marBottom w:val="0"/>
          <w:divBdr>
            <w:top w:val="none" w:sz="0" w:space="0" w:color="auto"/>
            <w:left w:val="none" w:sz="0" w:space="0" w:color="auto"/>
            <w:bottom w:val="none" w:sz="0" w:space="0" w:color="auto"/>
            <w:right w:val="none" w:sz="0" w:space="0" w:color="auto"/>
          </w:divBdr>
        </w:div>
        <w:div w:id="514614904">
          <w:marLeft w:val="640"/>
          <w:marRight w:val="0"/>
          <w:marTop w:val="0"/>
          <w:marBottom w:val="0"/>
          <w:divBdr>
            <w:top w:val="none" w:sz="0" w:space="0" w:color="auto"/>
            <w:left w:val="none" w:sz="0" w:space="0" w:color="auto"/>
            <w:bottom w:val="none" w:sz="0" w:space="0" w:color="auto"/>
            <w:right w:val="none" w:sz="0" w:space="0" w:color="auto"/>
          </w:divBdr>
        </w:div>
        <w:div w:id="594898380">
          <w:marLeft w:val="640"/>
          <w:marRight w:val="0"/>
          <w:marTop w:val="0"/>
          <w:marBottom w:val="0"/>
          <w:divBdr>
            <w:top w:val="none" w:sz="0" w:space="0" w:color="auto"/>
            <w:left w:val="none" w:sz="0" w:space="0" w:color="auto"/>
            <w:bottom w:val="none" w:sz="0" w:space="0" w:color="auto"/>
            <w:right w:val="none" w:sz="0" w:space="0" w:color="auto"/>
          </w:divBdr>
        </w:div>
        <w:div w:id="1873223665">
          <w:marLeft w:val="640"/>
          <w:marRight w:val="0"/>
          <w:marTop w:val="0"/>
          <w:marBottom w:val="0"/>
          <w:divBdr>
            <w:top w:val="none" w:sz="0" w:space="0" w:color="auto"/>
            <w:left w:val="none" w:sz="0" w:space="0" w:color="auto"/>
            <w:bottom w:val="none" w:sz="0" w:space="0" w:color="auto"/>
            <w:right w:val="none" w:sz="0" w:space="0" w:color="auto"/>
          </w:divBdr>
        </w:div>
        <w:div w:id="125782023">
          <w:marLeft w:val="640"/>
          <w:marRight w:val="0"/>
          <w:marTop w:val="0"/>
          <w:marBottom w:val="0"/>
          <w:divBdr>
            <w:top w:val="none" w:sz="0" w:space="0" w:color="auto"/>
            <w:left w:val="none" w:sz="0" w:space="0" w:color="auto"/>
            <w:bottom w:val="none" w:sz="0" w:space="0" w:color="auto"/>
            <w:right w:val="none" w:sz="0" w:space="0" w:color="auto"/>
          </w:divBdr>
        </w:div>
        <w:div w:id="1996958629">
          <w:marLeft w:val="640"/>
          <w:marRight w:val="0"/>
          <w:marTop w:val="0"/>
          <w:marBottom w:val="0"/>
          <w:divBdr>
            <w:top w:val="none" w:sz="0" w:space="0" w:color="auto"/>
            <w:left w:val="none" w:sz="0" w:space="0" w:color="auto"/>
            <w:bottom w:val="none" w:sz="0" w:space="0" w:color="auto"/>
            <w:right w:val="none" w:sz="0" w:space="0" w:color="auto"/>
          </w:divBdr>
        </w:div>
        <w:div w:id="1398356209">
          <w:marLeft w:val="640"/>
          <w:marRight w:val="0"/>
          <w:marTop w:val="0"/>
          <w:marBottom w:val="0"/>
          <w:divBdr>
            <w:top w:val="none" w:sz="0" w:space="0" w:color="auto"/>
            <w:left w:val="none" w:sz="0" w:space="0" w:color="auto"/>
            <w:bottom w:val="none" w:sz="0" w:space="0" w:color="auto"/>
            <w:right w:val="none" w:sz="0" w:space="0" w:color="auto"/>
          </w:divBdr>
        </w:div>
        <w:div w:id="195626060">
          <w:marLeft w:val="640"/>
          <w:marRight w:val="0"/>
          <w:marTop w:val="0"/>
          <w:marBottom w:val="0"/>
          <w:divBdr>
            <w:top w:val="none" w:sz="0" w:space="0" w:color="auto"/>
            <w:left w:val="none" w:sz="0" w:space="0" w:color="auto"/>
            <w:bottom w:val="none" w:sz="0" w:space="0" w:color="auto"/>
            <w:right w:val="none" w:sz="0" w:space="0" w:color="auto"/>
          </w:divBdr>
        </w:div>
        <w:div w:id="1704672506">
          <w:marLeft w:val="640"/>
          <w:marRight w:val="0"/>
          <w:marTop w:val="0"/>
          <w:marBottom w:val="0"/>
          <w:divBdr>
            <w:top w:val="none" w:sz="0" w:space="0" w:color="auto"/>
            <w:left w:val="none" w:sz="0" w:space="0" w:color="auto"/>
            <w:bottom w:val="none" w:sz="0" w:space="0" w:color="auto"/>
            <w:right w:val="none" w:sz="0" w:space="0" w:color="auto"/>
          </w:divBdr>
        </w:div>
        <w:div w:id="255788594">
          <w:marLeft w:val="640"/>
          <w:marRight w:val="0"/>
          <w:marTop w:val="0"/>
          <w:marBottom w:val="0"/>
          <w:divBdr>
            <w:top w:val="none" w:sz="0" w:space="0" w:color="auto"/>
            <w:left w:val="none" w:sz="0" w:space="0" w:color="auto"/>
            <w:bottom w:val="none" w:sz="0" w:space="0" w:color="auto"/>
            <w:right w:val="none" w:sz="0" w:space="0" w:color="auto"/>
          </w:divBdr>
        </w:div>
        <w:div w:id="833377948">
          <w:marLeft w:val="640"/>
          <w:marRight w:val="0"/>
          <w:marTop w:val="0"/>
          <w:marBottom w:val="0"/>
          <w:divBdr>
            <w:top w:val="none" w:sz="0" w:space="0" w:color="auto"/>
            <w:left w:val="none" w:sz="0" w:space="0" w:color="auto"/>
            <w:bottom w:val="none" w:sz="0" w:space="0" w:color="auto"/>
            <w:right w:val="none" w:sz="0" w:space="0" w:color="auto"/>
          </w:divBdr>
        </w:div>
        <w:div w:id="1740516410">
          <w:marLeft w:val="640"/>
          <w:marRight w:val="0"/>
          <w:marTop w:val="0"/>
          <w:marBottom w:val="0"/>
          <w:divBdr>
            <w:top w:val="none" w:sz="0" w:space="0" w:color="auto"/>
            <w:left w:val="none" w:sz="0" w:space="0" w:color="auto"/>
            <w:bottom w:val="none" w:sz="0" w:space="0" w:color="auto"/>
            <w:right w:val="none" w:sz="0" w:space="0" w:color="auto"/>
          </w:divBdr>
        </w:div>
        <w:div w:id="1069695392">
          <w:marLeft w:val="640"/>
          <w:marRight w:val="0"/>
          <w:marTop w:val="0"/>
          <w:marBottom w:val="0"/>
          <w:divBdr>
            <w:top w:val="none" w:sz="0" w:space="0" w:color="auto"/>
            <w:left w:val="none" w:sz="0" w:space="0" w:color="auto"/>
            <w:bottom w:val="none" w:sz="0" w:space="0" w:color="auto"/>
            <w:right w:val="none" w:sz="0" w:space="0" w:color="auto"/>
          </w:divBdr>
        </w:div>
        <w:div w:id="1406419766">
          <w:marLeft w:val="640"/>
          <w:marRight w:val="0"/>
          <w:marTop w:val="0"/>
          <w:marBottom w:val="0"/>
          <w:divBdr>
            <w:top w:val="none" w:sz="0" w:space="0" w:color="auto"/>
            <w:left w:val="none" w:sz="0" w:space="0" w:color="auto"/>
            <w:bottom w:val="none" w:sz="0" w:space="0" w:color="auto"/>
            <w:right w:val="none" w:sz="0" w:space="0" w:color="auto"/>
          </w:divBdr>
        </w:div>
        <w:div w:id="94446374">
          <w:marLeft w:val="640"/>
          <w:marRight w:val="0"/>
          <w:marTop w:val="0"/>
          <w:marBottom w:val="0"/>
          <w:divBdr>
            <w:top w:val="none" w:sz="0" w:space="0" w:color="auto"/>
            <w:left w:val="none" w:sz="0" w:space="0" w:color="auto"/>
            <w:bottom w:val="none" w:sz="0" w:space="0" w:color="auto"/>
            <w:right w:val="none" w:sz="0" w:space="0" w:color="auto"/>
          </w:divBdr>
        </w:div>
        <w:div w:id="1017580398">
          <w:marLeft w:val="640"/>
          <w:marRight w:val="0"/>
          <w:marTop w:val="0"/>
          <w:marBottom w:val="0"/>
          <w:divBdr>
            <w:top w:val="none" w:sz="0" w:space="0" w:color="auto"/>
            <w:left w:val="none" w:sz="0" w:space="0" w:color="auto"/>
            <w:bottom w:val="none" w:sz="0" w:space="0" w:color="auto"/>
            <w:right w:val="none" w:sz="0" w:space="0" w:color="auto"/>
          </w:divBdr>
        </w:div>
        <w:div w:id="1623338526">
          <w:marLeft w:val="640"/>
          <w:marRight w:val="0"/>
          <w:marTop w:val="0"/>
          <w:marBottom w:val="0"/>
          <w:divBdr>
            <w:top w:val="none" w:sz="0" w:space="0" w:color="auto"/>
            <w:left w:val="none" w:sz="0" w:space="0" w:color="auto"/>
            <w:bottom w:val="none" w:sz="0" w:space="0" w:color="auto"/>
            <w:right w:val="none" w:sz="0" w:space="0" w:color="auto"/>
          </w:divBdr>
        </w:div>
        <w:div w:id="604927257">
          <w:marLeft w:val="640"/>
          <w:marRight w:val="0"/>
          <w:marTop w:val="0"/>
          <w:marBottom w:val="0"/>
          <w:divBdr>
            <w:top w:val="none" w:sz="0" w:space="0" w:color="auto"/>
            <w:left w:val="none" w:sz="0" w:space="0" w:color="auto"/>
            <w:bottom w:val="none" w:sz="0" w:space="0" w:color="auto"/>
            <w:right w:val="none" w:sz="0" w:space="0" w:color="auto"/>
          </w:divBdr>
        </w:div>
        <w:div w:id="1095396513">
          <w:marLeft w:val="640"/>
          <w:marRight w:val="0"/>
          <w:marTop w:val="0"/>
          <w:marBottom w:val="0"/>
          <w:divBdr>
            <w:top w:val="none" w:sz="0" w:space="0" w:color="auto"/>
            <w:left w:val="none" w:sz="0" w:space="0" w:color="auto"/>
            <w:bottom w:val="none" w:sz="0" w:space="0" w:color="auto"/>
            <w:right w:val="none" w:sz="0" w:space="0" w:color="auto"/>
          </w:divBdr>
        </w:div>
      </w:divsChild>
    </w:div>
    <w:div w:id="228536242">
      <w:marLeft w:val="640"/>
      <w:marRight w:val="0"/>
      <w:marTop w:val="0"/>
      <w:marBottom w:val="0"/>
      <w:divBdr>
        <w:top w:val="none" w:sz="0" w:space="0" w:color="auto"/>
        <w:left w:val="none" w:sz="0" w:space="0" w:color="auto"/>
        <w:bottom w:val="none" w:sz="0" w:space="0" w:color="auto"/>
        <w:right w:val="none" w:sz="0" w:space="0" w:color="auto"/>
      </w:divBdr>
    </w:div>
    <w:div w:id="229732318">
      <w:marLeft w:val="640"/>
      <w:marRight w:val="0"/>
      <w:marTop w:val="0"/>
      <w:marBottom w:val="0"/>
      <w:divBdr>
        <w:top w:val="none" w:sz="0" w:space="0" w:color="auto"/>
        <w:left w:val="none" w:sz="0" w:space="0" w:color="auto"/>
        <w:bottom w:val="none" w:sz="0" w:space="0" w:color="auto"/>
        <w:right w:val="none" w:sz="0" w:space="0" w:color="auto"/>
      </w:divBdr>
    </w:div>
    <w:div w:id="230164120">
      <w:marLeft w:val="640"/>
      <w:marRight w:val="0"/>
      <w:marTop w:val="0"/>
      <w:marBottom w:val="0"/>
      <w:divBdr>
        <w:top w:val="none" w:sz="0" w:space="0" w:color="auto"/>
        <w:left w:val="none" w:sz="0" w:space="0" w:color="auto"/>
        <w:bottom w:val="none" w:sz="0" w:space="0" w:color="auto"/>
        <w:right w:val="none" w:sz="0" w:space="0" w:color="auto"/>
      </w:divBdr>
    </w:div>
    <w:div w:id="230503188">
      <w:marLeft w:val="640"/>
      <w:marRight w:val="0"/>
      <w:marTop w:val="0"/>
      <w:marBottom w:val="0"/>
      <w:divBdr>
        <w:top w:val="none" w:sz="0" w:space="0" w:color="auto"/>
        <w:left w:val="none" w:sz="0" w:space="0" w:color="auto"/>
        <w:bottom w:val="none" w:sz="0" w:space="0" w:color="auto"/>
        <w:right w:val="none" w:sz="0" w:space="0" w:color="auto"/>
      </w:divBdr>
    </w:div>
    <w:div w:id="231240922">
      <w:marLeft w:val="640"/>
      <w:marRight w:val="0"/>
      <w:marTop w:val="0"/>
      <w:marBottom w:val="0"/>
      <w:divBdr>
        <w:top w:val="none" w:sz="0" w:space="0" w:color="auto"/>
        <w:left w:val="none" w:sz="0" w:space="0" w:color="auto"/>
        <w:bottom w:val="none" w:sz="0" w:space="0" w:color="auto"/>
        <w:right w:val="none" w:sz="0" w:space="0" w:color="auto"/>
      </w:divBdr>
    </w:div>
    <w:div w:id="231963062">
      <w:bodyDiv w:val="1"/>
      <w:marLeft w:val="0"/>
      <w:marRight w:val="0"/>
      <w:marTop w:val="0"/>
      <w:marBottom w:val="0"/>
      <w:divBdr>
        <w:top w:val="none" w:sz="0" w:space="0" w:color="auto"/>
        <w:left w:val="none" w:sz="0" w:space="0" w:color="auto"/>
        <w:bottom w:val="none" w:sz="0" w:space="0" w:color="auto"/>
        <w:right w:val="none" w:sz="0" w:space="0" w:color="auto"/>
      </w:divBdr>
      <w:divsChild>
        <w:div w:id="88505026">
          <w:marLeft w:val="640"/>
          <w:marRight w:val="0"/>
          <w:marTop w:val="0"/>
          <w:marBottom w:val="0"/>
          <w:divBdr>
            <w:top w:val="none" w:sz="0" w:space="0" w:color="auto"/>
            <w:left w:val="none" w:sz="0" w:space="0" w:color="auto"/>
            <w:bottom w:val="none" w:sz="0" w:space="0" w:color="auto"/>
            <w:right w:val="none" w:sz="0" w:space="0" w:color="auto"/>
          </w:divBdr>
        </w:div>
        <w:div w:id="116071737">
          <w:marLeft w:val="640"/>
          <w:marRight w:val="0"/>
          <w:marTop w:val="0"/>
          <w:marBottom w:val="0"/>
          <w:divBdr>
            <w:top w:val="none" w:sz="0" w:space="0" w:color="auto"/>
            <w:left w:val="none" w:sz="0" w:space="0" w:color="auto"/>
            <w:bottom w:val="none" w:sz="0" w:space="0" w:color="auto"/>
            <w:right w:val="none" w:sz="0" w:space="0" w:color="auto"/>
          </w:divBdr>
        </w:div>
        <w:div w:id="151260518">
          <w:marLeft w:val="640"/>
          <w:marRight w:val="0"/>
          <w:marTop w:val="0"/>
          <w:marBottom w:val="0"/>
          <w:divBdr>
            <w:top w:val="none" w:sz="0" w:space="0" w:color="auto"/>
            <w:left w:val="none" w:sz="0" w:space="0" w:color="auto"/>
            <w:bottom w:val="none" w:sz="0" w:space="0" w:color="auto"/>
            <w:right w:val="none" w:sz="0" w:space="0" w:color="auto"/>
          </w:divBdr>
        </w:div>
        <w:div w:id="179273540">
          <w:marLeft w:val="640"/>
          <w:marRight w:val="0"/>
          <w:marTop w:val="0"/>
          <w:marBottom w:val="0"/>
          <w:divBdr>
            <w:top w:val="none" w:sz="0" w:space="0" w:color="auto"/>
            <w:left w:val="none" w:sz="0" w:space="0" w:color="auto"/>
            <w:bottom w:val="none" w:sz="0" w:space="0" w:color="auto"/>
            <w:right w:val="none" w:sz="0" w:space="0" w:color="auto"/>
          </w:divBdr>
        </w:div>
        <w:div w:id="226889026">
          <w:marLeft w:val="640"/>
          <w:marRight w:val="0"/>
          <w:marTop w:val="0"/>
          <w:marBottom w:val="0"/>
          <w:divBdr>
            <w:top w:val="none" w:sz="0" w:space="0" w:color="auto"/>
            <w:left w:val="none" w:sz="0" w:space="0" w:color="auto"/>
            <w:bottom w:val="none" w:sz="0" w:space="0" w:color="auto"/>
            <w:right w:val="none" w:sz="0" w:space="0" w:color="auto"/>
          </w:divBdr>
        </w:div>
        <w:div w:id="230117195">
          <w:marLeft w:val="640"/>
          <w:marRight w:val="0"/>
          <w:marTop w:val="0"/>
          <w:marBottom w:val="0"/>
          <w:divBdr>
            <w:top w:val="none" w:sz="0" w:space="0" w:color="auto"/>
            <w:left w:val="none" w:sz="0" w:space="0" w:color="auto"/>
            <w:bottom w:val="none" w:sz="0" w:space="0" w:color="auto"/>
            <w:right w:val="none" w:sz="0" w:space="0" w:color="auto"/>
          </w:divBdr>
        </w:div>
        <w:div w:id="273445084">
          <w:marLeft w:val="640"/>
          <w:marRight w:val="0"/>
          <w:marTop w:val="0"/>
          <w:marBottom w:val="0"/>
          <w:divBdr>
            <w:top w:val="none" w:sz="0" w:space="0" w:color="auto"/>
            <w:left w:val="none" w:sz="0" w:space="0" w:color="auto"/>
            <w:bottom w:val="none" w:sz="0" w:space="0" w:color="auto"/>
            <w:right w:val="none" w:sz="0" w:space="0" w:color="auto"/>
          </w:divBdr>
        </w:div>
        <w:div w:id="320425575">
          <w:marLeft w:val="640"/>
          <w:marRight w:val="0"/>
          <w:marTop w:val="0"/>
          <w:marBottom w:val="0"/>
          <w:divBdr>
            <w:top w:val="none" w:sz="0" w:space="0" w:color="auto"/>
            <w:left w:val="none" w:sz="0" w:space="0" w:color="auto"/>
            <w:bottom w:val="none" w:sz="0" w:space="0" w:color="auto"/>
            <w:right w:val="none" w:sz="0" w:space="0" w:color="auto"/>
          </w:divBdr>
        </w:div>
        <w:div w:id="372079250">
          <w:marLeft w:val="640"/>
          <w:marRight w:val="0"/>
          <w:marTop w:val="0"/>
          <w:marBottom w:val="0"/>
          <w:divBdr>
            <w:top w:val="none" w:sz="0" w:space="0" w:color="auto"/>
            <w:left w:val="none" w:sz="0" w:space="0" w:color="auto"/>
            <w:bottom w:val="none" w:sz="0" w:space="0" w:color="auto"/>
            <w:right w:val="none" w:sz="0" w:space="0" w:color="auto"/>
          </w:divBdr>
        </w:div>
        <w:div w:id="372852538">
          <w:marLeft w:val="640"/>
          <w:marRight w:val="0"/>
          <w:marTop w:val="0"/>
          <w:marBottom w:val="0"/>
          <w:divBdr>
            <w:top w:val="none" w:sz="0" w:space="0" w:color="auto"/>
            <w:left w:val="none" w:sz="0" w:space="0" w:color="auto"/>
            <w:bottom w:val="none" w:sz="0" w:space="0" w:color="auto"/>
            <w:right w:val="none" w:sz="0" w:space="0" w:color="auto"/>
          </w:divBdr>
        </w:div>
        <w:div w:id="383867169">
          <w:marLeft w:val="640"/>
          <w:marRight w:val="0"/>
          <w:marTop w:val="0"/>
          <w:marBottom w:val="0"/>
          <w:divBdr>
            <w:top w:val="none" w:sz="0" w:space="0" w:color="auto"/>
            <w:left w:val="none" w:sz="0" w:space="0" w:color="auto"/>
            <w:bottom w:val="none" w:sz="0" w:space="0" w:color="auto"/>
            <w:right w:val="none" w:sz="0" w:space="0" w:color="auto"/>
          </w:divBdr>
        </w:div>
        <w:div w:id="413010934">
          <w:marLeft w:val="640"/>
          <w:marRight w:val="0"/>
          <w:marTop w:val="0"/>
          <w:marBottom w:val="0"/>
          <w:divBdr>
            <w:top w:val="none" w:sz="0" w:space="0" w:color="auto"/>
            <w:left w:val="none" w:sz="0" w:space="0" w:color="auto"/>
            <w:bottom w:val="none" w:sz="0" w:space="0" w:color="auto"/>
            <w:right w:val="none" w:sz="0" w:space="0" w:color="auto"/>
          </w:divBdr>
        </w:div>
        <w:div w:id="421217787">
          <w:marLeft w:val="640"/>
          <w:marRight w:val="0"/>
          <w:marTop w:val="0"/>
          <w:marBottom w:val="0"/>
          <w:divBdr>
            <w:top w:val="none" w:sz="0" w:space="0" w:color="auto"/>
            <w:left w:val="none" w:sz="0" w:space="0" w:color="auto"/>
            <w:bottom w:val="none" w:sz="0" w:space="0" w:color="auto"/>
            <w:right w:val="none" w:sz="0" w:space="0" w:color="auto"/>
          </w:divBdr>
        </w:div>
        <w:div w:id="421880450">
          <w:marLeft w:val="640"/>
          <w:marRight w:val="0"/>
          <w:marTop w:val="0"/>
          <w:marBottom w:val="0"/>
          <w:divBdr>
            <w:top w:val="none" w:sz="0" w:space="0" w:color="auto"/>
            <w:left w:val="none" w:sz="0" w:space="0" w:color="auto"/>
            <w:bottom w:val="none" w:sz="0" w:space="0" w:color="auto"/>
            <w:right w:val="none" w:sz="0" w:space="0" w:color="auto"/>
          </w:divBdr>
        </w:div>
        <w:div w:id="429275248">
          <w:marLeft w:val="640"/>
          <w:marRight w:val="0"/>
          <w:marTop w:val="0"/>
          <w:marBottom w:val="0"/>
          <w:divBdr>
            <w:top w:val="none" w:sz="0" w:space="0" w:color="auto"/>
            <w:left w:val="none" w:sz="0" w:space="0" w:color="auto"/>
            <w:bottom w:val="none" w:sz="0" w:space="0" w:color="auto"/>
            <w:right w:val="none" w:sz="0" w:space="0" w:color="auto"/>
          </w:divBdr>
        </w:div>
        <w:div w:id="561840584">
          <w:marLeft w:val="640"/>
          <w:marRight w:val="0"/>
          <w:marTop w:val="0"/>
          <w:marBottom w:val="0"/>
          <w:divBdr>
            <w:top w:val="none" w:sz="0" w:space="0" w:color="auto"/>
            <w:left w:val="none" w:sz="0" w:space="0" w:color="auto"/>
            <w:bottom w:val="none" w:sz="0" w:space="0" w:color="auto"/>
            <w:right w:val="none" w:sz="0" w:space="0" w:color="auto"/>
          </w:divBdr>
        </w:div>
        <w:div w:id="575239054">
          <w:marLeft w:val="640"/>
          <w:marRight w:val="0"/>
          <w:marTop w:val="0"/>
          <w:marBottom w:val="0"/>
          <w:divBdr>
            <w:top w:val="none" w:sz="0" w:space="0" w:color="auto"/>
            <w:left w:val="none" w:sz="0" w:space="0" w:color="auto"/>
            <w:bottom w:val="none" w:sz="0" w:space="0" w:color="auto"/>
            <w:right w:val="none" w:sz="0" w:space="0" w:color="auto"/>
          </w:divBdr>
        </w:div>
        <w:div w:id="580529333">
          <w:marLeft w:val="640"/>
          <w:marRight w:val="0"/>
          <w:marTop w:val="0"/>
          <w:marBottom w:val="0"/>
          <w:divBdr>
            <w:top w:val="none" w:sz="0" w:space="0" w:color="auto"/>
            <w:left w:val="none" w:sz="0" w:space="0" w:color="auto"/>
            <w:bottom w:val="none" w:sz="0" w:space="0" w:color="auto"/>
            <w:right w:val="none" w:sz="0" w:space="0" w:color="auto"/>
          </w:divBdr>
        </w:div>
        <w:div w:id="580719570">
          <w:marLeft w:val="640"/>
          <w:marRight w:val="0"/>
          <w:marTop w:val="0"/>
          <w:marBottom w:val="0"/>
          <w:divBdr>
            <w:top w:val="none" w:sz="0" w:space="0" w:color="auto"/>
            <w:left w:val="none" w:sz="0" w:space="0" w:color="auto"/>
            <w:bottom w:val="none" w:sz="0" w:space="0" w:color="auto"/>
            <w:right w:val="none" w:sz="0" w:space="0" w:color="auto"/>
          </w:divBdr>
        </w:div>
        <w:div w:id="581643388">
          <w:marLeft w:val="640"/>
          <w:marRight w:val="0"/>
          <w:marTop w:val="0"/>
          <w:marBottom w:val="0"/>
          <w:divBdr>
            <w:top w:val="none" w:sz="0" w:space="0" w:color="auto"/>
            <w:left w:val="none" w:sz="0" w:space="0" w:color="auto"/>
            <w:bottom w:val="none" w:sz="0" w:space="0" w:color="auto"/>
            <w:right w:val="none" w:sz="0" w:space="0" w:color="auto"/>
          </w:divBdr>
        </w:div>
        <w:div w:id="593054366">
          <w:marLeft w:val="640"/>
          <w:marRight w:val="0"/>
          <w:marTop w:val="0"/>
          <w:marBottom w:val="0"/>
          <w:divBdr>
            <w:top w:val="none" w:sz="0" w:space="0" w:color="auto"/>
            <w:left w:val="none" w:sz="0" w:space="0" w:color="auto"/>
            <w:bottom w:val="none" w:sz="0" w:space="0" w:color="auto"/>
            <w:right w:val="none" w:sz="0" w:space="0" w:color="auto"/>
          </w:divBdr>
        </w:div>
        <w:div w:id="630552484">
          <w:marLeft w:val="640"/>
          <w:marRight w:val="0"/>
          <w:marTop w:val="0"/>
          <w:marBottom w:val="0"/>
          <w:divBdr>
            <w:top w:val="none" w:sz="0" w:space="0" w:color="auto"/>
            <w:left w:val="none" w:sz="0" w:space="0" w:color="auto"/>
            <w:bottom w:val="none" w:sz="0" w:space="0" w:color="auto"/>
            <w:right w:val="none" w:sz="0" w:space="0" w:color="auto"/>
          </w:divBdr>
        </w:div>
        <w:div w:id="686564274">
          <w:marLeft w:val="640"/>
          <w:marRight w:val="0"/>
          <w:marTop w:val="0"/>
          <w:marBottom w:val="0"/>
          <w:divBdr>
            <w:top w:val="none" w:sz="0" w:space="0" w:color="auto"/>
            <w:left w:val="none" w:sz="0" w:space="0" w:color="auto"/>
            <w:bottom w:val="none" w:sz="0" w:space="0" w:color="auto"/>
            <w:right w:val="none" w:sz="0" w:space="0" w:color="auto"/>
          </w:divBdr>
        </w:div>
        <w:div w:id="735783603">
          <w:marLeft w:val="640"/>
          <w:marRight w:val="0"/>
          <w:marTop w:val="0"/>
          <w:marBottom w:val="0"/>
          <w:divBdr>
            <w:top w:val="none" w:sz="0" w:space="0" w:color="auto"/>
            <w:left w:val="none" w:sz="0" w:space="0" w:color="auto"/>
            <w:bottom w:val="none" w:sz="0" w:space="0" w:color="auto"/>
            <w:right w:val="none" w:sz="0" w:space="0" w:color="auto"/>
          </w:divBdr>
        </w:div>
        <w:div w:id="799687320">
          <w:marLeft w:val="640"/>
          <w:marRight w:val="0"/>
          <w:marTop w:val="0"/>
          <w:marBottom w:val="0"/>
          <w:divBdr>
            <w:top w:val="none" w:sz="0" w:space="0" w:color="auto"/>
            <w:left w:val="none" w:sz="0" w:space="0" w:color="auto"/>
            <w:bottom w:val="none" w:sz="0" w:space="0" w:color="auto"/>
            <w:right w:val="none" w:sz="0" w:space="0" w:color="auto"/>
          </w:divBdr>
        </w:div>
        <w:div w:id="802500187">
          <w:marLeft w:val="640"/>
          <w:marRight w:val="0"/>
          <w:marTop w:val="0"/>
          <w:marBottom w:val="0"/>
          <w:divBdr>
            <w:top w:val="none" w:sz="0" w:space="0" w:color="auto"/>
            <w:left w:val="none" w:sz="0" w:space="0" w:color="auto"/>
            <w:bottom w:val="none" w:sz="0" w:space="0" w:color="auto"/>
            <w:right w:val="none" w:sz="0" w:space="0" w:color="auto"/>
          </w:divBdr>
        </w:div>
        <w:div w:id="884679271">
          <w:marLeft w:val="640"/>
          <w:marRight w:val="0"/>
          <w:marTop w:val="0"/>
          <w:marBottom w:val="0"/>
          <w:divBdr>
            <w:top w:val="none" w:sz="0" w:space="0" w:color="auto"/>
            <w:left w:val="none" w:sz="0" w:space="0" w:color="auto"/>
            <w:bottom w:val="none" w:sz="0" w:space="0" w:color="auto"/>
            <w:right w:val="none" w:sz="0" w:space="0" w:color="auto"/>
          </w:divBdr>
        </w:div>
        <w:div w:id="935093854">
          <w:marLeft w:val="640"/>
          <w:marRight w:val="0"/>
          <w:marTop w:val="0"/>
          <w:marBottom w:val="0"/>
          <w:divBdr>
            <w:top w:val="none" w:sz="0" w:space="0" w:color="auto"/>
            <w:left w:val="none" w:sz="0" w:space="0" w:color="auto"/>
            <w:bottom w:val="none" w:sz="0" w:space="0" w:color="auto"/>
            <w:right w:val="none" w:sz="0" w:space="0" w:color="auto"/>
          </w:divBdr>
        </w:div>
        <w:div w:id="975332696">
          <w:marLeft w:val="640"/>
          <w:marRight w:val="0"/>
          <w:marTop w:val="0"/>
          <w:marBottom w:val="0"/>
          <w:divBdr>
            <w:top w:val="none" w:sz="0" w:space="0" w:color="auto"/>
            <w:left w:val="none" w:sz="0" w:space="0" w:color="auto"/>
            <w:bottom w:val="none" w:sz="0" w:space="0" w:color="auto"/>
            <w:right w:val="none" w:sz="0" w:space="0" w:color="auto"/>
          </w:divBdr>
        </w:div>
        <w:div w:id="977564464">
          <w:marLeft w:val="640"/>
          <w:marRight w:val="0"/>
          <w:marTop w:val="0"/>
          <w:marBottom w:val="0"/>
          <w:divBdr>
            <w:top w:val="none" w:sz="0" w:space="0" w:color="auto"/>
            <w:left w:val="none" w:sz="0" w:space="0" w:color="auto"/>
            <w:bottom w:val="none" w:sz="0" w:space="0" w:color="auto"/>
            <w:right w:val="none" w:sz="0" w:space="0" w:color="auto"/>
          </w:divBdr>
        </w:div>
        <w:div w:id="1022513616">
          <w:marLeft w:val="640"/>
          <w:marRight w:val="0"/>
          <w:marTop w:val="0"/>
          <w:marBottom w:val="0"/>
          <w:divBdr>
            <w:top w:val="none" w:sz="0" w:space="0" w:color="auto"/>
            <w:left w:val="none" w:sz="0" w:space="0" w:color="auto"/>
            <w:bottom w:val="none" w:sz="0" w:space="0" w:color="auto"/>
            <w:right w:val="none" w:sz="0" w:space="0" w:color="auto"/>
          </w:divBdr>
        </w:div>
        <w:div w:id="1144279095">
          <w:marLeft w:val="640"/>
          <w:marRight w:val="0"/>
          <w:marTop w:val="0"/>
          <w:marBottom w:val="0"/>
          <w:divBdr>
            <w:top w:val="none" w:sz="0" w:space="0" w:color="auto"/>
            <w:left w:val="none" w:sz="0" w:space="0" w:color="auto"/>
            <w:bottom w:val="none" w:sz="0" w:space="0" w:color="auto"/>
            <w:right w:val="none" w:sz="0" w:space="0" w:color="auto"/>
          </w:divBdr>
        </w:div>
        <w:div w:id="1155679829">
          <w:marLeft w:val="640"/>
          <w:marRight w:val="0"/>
          <w:marTop w:val="0"/>
          <w:marBottom w:val="0"/>
          <w:divBdr>
            <w:top w:val="none" w:sz="0" w:space="0" w:color="auto"/>
            <w:left w:val="none" w:sz="0" w:space="0" w:color="auto"/>
            <w:bottom w:val="none" w:sz="0" w:space="0" w:color="auto"/>
            <w:right w:val="none" w:sz="0" w:space="0" w:color="auto"/>
          </w:divBdr>
        </w:div>
        <w:div w:id="1163854557">
          <w:marLeft w:val="640"/>
          <w:marRight w:val="0"/>
          <w:marTop w:val="0"/>
          <w:marBottom w:val="0"/>
          <w:divBdr>
            <w:top w:val="none" w:sz="0" w:space="0" w:color="auto"/>
            <w:left w:val="none" w:sz="0" w:space="0" w:color="auto"/>
            <w:bottom w:val="none" w:sz="0" w:space="0" w:color="auto"/>
            <w:right w:val="none" w:sz="0" w:space="0" w:color="auto"/>
          </w:divBdr>
        </w:div>
        <w:div w:id="1274245544">
          <w:marLeft w:val="640"/>
          <w:marRight w:val="0"/>
          <w:marTop w:val="0"/>
          <w:marBottom w:val="0"/>
          <w:divBdr>
            <w:top w:val="none" w:sz="0" w:space="0" w:color="auto"/>
            <w:left w:val="none" w:sz="0" w:space="0" w:color="auto"/>
            <w:bottom w:val="none" w:sz="0" w:space="0" w:color="auto"/>
            <w:right w:val="none" w:sz="0" w:space="0" w:color="auto"/>
          </w:divBdr>
        </w:div>
        <w:div w:id="1369185025">
          <w:marLeft w:val="640"/>
          <w:marRight w:val="0"/>
          <w:marTop w:val="0"/>
          <w:marBottom w:val="0"/>
          <w:divBdr>
            <w:top w:val="none" w:sz="0" w:space="0" w:color="auto"/>
            <w:left w:val="none" w:sz="0" w:space="0" w:color="auto"/>
            <w:bottom w:val="none" w:sz="0" w:space="0" w:color="auto"/>
            <w:right w:val="none" w:sz="0" w:space="0" w:color="auto"/>
          </w:divBdr>
        </w:div>
        <w:div w:id="1428694993">
          <w:marLeft w:val="640"/>
          <w:marRight w:val="0"/>
          <w:marTop w:val="0"/>
          <w:marBottom w:val="0"/>
          <w:divBdr>
            <w:top w:val="none" w:sz="0" w:space="0" w:color="auto"/>
            <w:left w:val="none" w:sz="0" w:space="0" w:color="auto"/>
            <w:bottom w:val="none" w:sz="0" w:space="0" w:color="auto"/>
            <w:right w:val="none" w:sz="0" w:space="0" w:color="auto"/>
          </w:divBdr>
        </w:div>
        <w:div w:id="1437599227">
          <w:marLeft w:val="640"/>
          <w:marRight w:val="0"/>
          <w:marTop w:val="0"/>
          <w:marBottom w:val="0"/>
          <w:divBdr>
            <w:top w:val="none" w:sz="0" w:space="0" w:color="auto"/>
            <w:left w:val="none" w:sz="0" w:space="0" w:color="auto"/>
            <w:bottom w:val="none" w:sz="0" w:space="0" w:color="auto"/>
            <w:right w:val="none" w:sz="0" w:space="0" w:color="auto"/>
          </w:divBdr>
        </w:div>
        <w:div w:id="1511791908">
          <w:marLeft w:val="640"/>
          <w:marRight w:val="0"/>
          <w:marTop w:val="0"/>
          <w:marBottom w:val="0"/>
          <w:divBdr>
            <w:top w:val="none" w:sz="0" w:space="0" w:color="auto"/>
            <w:left w:val="none" w:sz="0" w:space="0" w:color="auto"/>
            <w:bottom w:val="none" w:sz="0" w:space="0" w:color="auto"/>
            <w:right w:val="none" w:sz="0" w:space="0" w:color="auto"/>
          </w:divBdr>
        </w:div>
        <w:div w:id="1552427622">
          <w:marLeft w:val="640"/>
          <w:marRight w:val="0"/>
          <w:marTop w:val="0"/>
          <w:marBottom w:val="0"/>
          <w:divBdr>
            <w:top w:val="none" w:sz="0" w:space="0" w:color="auto"/>
            <w:left w:val="none" w:sz="0" w:space="0" w:color="auto"/>
            <w:bottom w:val="none" w:sz="0" w:space="0" w:color="auto"/>
            <w:right w:val="none" w:sz="0" w:space="0" w:color="auto"/>
          </w:divBdr>
        </w:div>
        <w:div w:id="1556309438">
          <w:marLeft w:val="640"/>
          <w:marRight w:val="0"/>
          <w:marTop w:val="0"/>
          <w:marBottom w:val="0"/>
          <w:divBdr>
            <w:top w:val="none" w:sz="0" w:space="0" w:color="auto"/>
            <w:left w:val="none" w:sz="0" w:space="0" w:color="auto"/>
            <w:bottom w:val="none" w:sz="0" w:space="0" w:color="auto"/>
            <w:right w:val="none" w:sz="0" w:space="0" w:color="auto"/>
          </w:divBdr>
        </w:div>
        <w:div w:id="1575165400">
          <w:marLeft w:val="640"/>
          <w:marRight w:val="0"/>
          <w:marTop w:val="0"/>
          <w:marBottom w:val="0"/>
          <w:divBdr>
            <w:top w:val="none" w:sz="0" w:space="0" w:color="auto"/>
            <w:left w:val="none" w:sz="0" w:space="0" w:color="auto"/>
            <w:bottom w:val="none" w:sz="0" w:space="0" w:color="auto"/>
            <w:right w:val="none" w:sz="0" w:space="0" w:color="auto"/>
          </w:divBdr>
        </w:div>
        <w:div w:id="1593736903">
          <w:marLeft w:val="640"/>
          <w:marRight w:val="0"/>
          <w:marTop w:val="0"/>
          <w:marBottom w:val="0"/>
          <w:divBdr>
            <w:top w:val="none" w:sz="0" w:space="0" w:color="auto"/>
            <w:left w:val="none" w:sz="0" w:space="0" w:color="auto"/>
            <w:bottom w:val="none" w:sz="0" w:space="0" w:color="auto"/>
            <w:right w:val="none" w:sz="0" w:space="0" w:color="auto"/>
          </w:divBdr>
        </w:div>
        <w:div w:id="1648244963">
          <w:marLeft w:val="640"/>
          <w:marRight w:val="0"/>
          <w:marTop w:val="0"/>
          <w:marBottom w:val="0"/>
          <w:divBdr>
            <w:top w:val="none" w:sz="0" w:space="0" w:color="auto"/>
            <w:left w:val="none" w:sz="0" w:space="0" w:color="auto"/>
            <w:bottom w:val="none" w:sz="0" w:space="0" w:color="auto"/>
            <w:right w:val="none" w:sz="0" w:space="0" w:color="auto"/>
          </w:divBdr>
        </w:div>
        <w:div w:id="1699087007">
          <w:marLeft w:val="640"/>
          <w:marRight w:val="0"/>
          <w:marTop w:val="0"/>
          <w:marBottom w:val="0"/>
          <w:divBdr>
            <w:top w:val="none" w:sz="0" w:space="0" w:color="auto"/>
            <w:left w:val="none" w:sz="0" w:space="0" w:color="auto"/>
            <w:bottom w:val="none" w:sz="0" w:space="0" w:color="auto"/>
            <w:right w:val="none" w:sz="0" w:space="0" w:color="auto"/>
          </w:divBdr>
        </w:div>
        <w:div w:id="1715152566">
          <w:marLeft w:val="640"/>
          <w:marRight w:val="0"/>
          <w:marTop w:val="0"/>
          <w:marBottom w:val="0"/>
          <w:divBdr>
            <w:top w:val="none" w:sz="0" w:space="0" w:color="auto"/>
            <w:left w:val="none" w:sz="0" w:space="0" w:color="auto"/>
            <w:bottom w:val="none" w:sz="0" w:space="0" w:color="auto"/>
            <w:right w:val="none" w:sz="0" w:space="0" w:color="auto"/>
          </w:divBdr>
        </w:div>
        <w:div w:id="1745948302">
          <w:marLeft w:val="640"/>
          <w:marRight w:val="0"/>
          <w:marTop w:val="0"/>
          <w:marBottom w:val="0"/>
          <w:divBdr>
            <w:top w:val="none" w:sz="0" w:space="0" w:color="auto"/>
            <w:left w:val="none" w:sz="0" w:space="0" w:color="auto"/>
            <w:bottom w:val="none" w:sz="0" w:space="0" w:color="auto"/>
            <w:right w:val="none" w:sz="0" w:space="0" w:color="auto"/>
          </w:divBdr>
        </w:div>
        <w:div w:id="1796831442">
          <w:marLeft w:val="640"/>
          <w:marRight w:val="0"/>
          <w:marTop w:val="0"/>
          <w:marBottom w:val="0"/>
          <w:divBdr>
            <w:top w:val="none" w:sz="0" w:space="0" w:color="auto"/>
            <w:left w:val="none" w:sz="0" w:space="0" w:color="auto"/>
            <w:bottom w:val="none" w:sz="0" w:space="0" w:color="auto"/>
            <w:right w:val="none" w:sz="0" w:space="0" w:color="auto"/>
          </w:divBdr>
        </w:div>
        <w:div w:id="1930576820">
          <w:marLeft w:val="640"/>
          <w:marRight w:val="0"/>
          <w:marTop w:val="0"/>
          <w:marBottom w:val="0"/>
          <w:divBdr>
            <w:top w:val="none" w:sz="0" w:space="0" w:color="auto"/>
            <w:left w:val="none" w:sz="0" w:space="0" w:color="auto"/>
            <w:bottom w:val="none" w:sz="0" w:space="0" w:color="auto"/>
            <w:right w:val="none" w:sz="0" w:space="0" w:color="auto"/>
          </w:divBdr>
        </w:div>
        <w:div w:id="1979603718">
          <w:marLeft w:val="640"/>
          <w:marRight w:val="0"/>
          <w:marTop w:val="0"/>
          <w:marBottom w:val="0"/>
          <w:divBdr>
            <w:top w:val="none" w:sz="0" w:space="0" w:color="auto"/>
            <w:left w:val="none" w:sz="0" w:space="0" w:color="auto"/>
            <w:bottom w:val="none" w:sz="0" w:space="0" w:color="auto"/>
            <w:right w:val="none" w:sz="0" w:space="0" w:color="auto"/>
          </w:divBdr>
        </w:div>
        <w:div w:id="1987587620">
          <w:marLeft w:val="640"/>
          <w:marRight w:val="0"/>
          <w:marTop w:val="0"/>
          <w:marBottom w:val="0"/>
          <w:divBdr>
            <w:top w:val="none" w:sz="0" w:space="0" w:color="auto"/>
            <w:left w:val="none" w:sz="0" w:space="0" w:color="auto"/>
            <w:bottom w:val="none" w:sz="0" w:space="0" w:color="auto"/>
            <w:right w:val="none" w:sz="0" w:space="0" w:color="auto"/>
          </w:divBdr>
        </w:div>
        <w:div w:id="1989285482">
          <w:marLeft w:val="640"/>
          <w:marRight w:val="0"/>
          <w:marTop w:val="0"/>
          <w:marBottom w:val="0"/>
          <w:divBdr>
            <w:top w:val="none" w:sz="0" w:space="0" w:color="auto"/>
            <w:left w:val="none" w:sz="0" w:space="0" w:color="auto"/>
            <w:bottom w:val="none" w:sz="0" w:space="0" w:color="auto"/>
            <w:right w:val="none" w:sz="0" w:space="0" w:color="auto"/>
          </w:divBdr>
        </w:div>
        <w:div w:id="2039814166">
          <w:marLeft w:val="640"/>
          <w:marRight w:val="0"/>
          <w:marTop w:val="0"/>
          <w:marBottom w:val="0"/>
          <w:divBdr>
            <w:top w:val="none" w:sz="0" w:space="0" w:color="auto"/>
            <w:left w:val="none" w:sz="0" w:space="0" w:color="auto"/>
            <w:bottom w:val="none" w:sz="0" w:space="0" w:color="auto"/>
            <w:right w:val="none" w:sz="0" w:space="0" w:color="auto"/>
          </w:divBdr>
        </w:div>
        <w:div w:id="2056729430">
          <w:marLeft w:val="640"/>
          <w:marRight w:val="0"/>
          <w:marTop w:val="0"/>
          <w:marBottom w:val="0"/>
          <w:divBdr>
            <w:top w:val="none" w:sz="0" w:space="0" w:color="auto"/>
            <w:left w:val="none" w:sz="0" w:space="0" w:color="auto"/>
            <w:bottom w:val="none" w:sz="0" w:space="0" w:color="auto"/>
            <w:right w:val="none" w:sz="0" w:space="0" w:color="auto"/>
          </w:divBdr>
        </w:div>
        <w:div w:id="2061174122">
          <w:marLeft w:val="640"/>
          <w:marRight w:val="0"/>
          <w:marTop w:val="0"/>
          <w:marBottom w:val="0"/>
          <w:divBdr>
            <w:top w:val="none" w:sz="0" w:space="0" w:color="auto"/>
            <w:left w:val="none" w:sz="0" w:space="0" w:color="auto"/>
            <w:bottom w:val="none" w:sz="0" w:space="0" w:color="auto"/>
            <w:right w:val="none" w:sz="0" w:space="0" w:color="auto"/>
          </w:divBdr>
        </w:div>
      </w:divsChild>
    </w:div>
    <w:div w:id="232201322">
      <w:marLeft w:val="640"/>
      <w:marRight w:val="0"/>
      <w:marTop w:val="0"/>
      <w:marBottom w:val="0"/>
      <w:divBdr>
        <w:top w:val="none" w:sz="0" w:space="0" w:color="auto"/>
        <w:left w:val="none" w:sz="0" w:space="0" w:color="auto"/>
        <w:bottom w:val="none" w:sz="0" w:space="0" w:color="auto"/>
        <w:right w:val="none" w:sz="0" w:space="0" w:color="auto"/>
      </w:divBdr>
    </w:div>
    <w:div w:id="232467569">
      <w:bodyDiv w:val="1"/>
      <w:marLeft w:val="0"/>
      <w:marRight w:val="0"/>
      <w:marTop w:val="0"/>
      <w:marBottom w:val="0"/>
      <w:divBdr>
        <w:top w:val="none" w:sz="0" w:space="0" w:color="auto"/>
        <w:left w:val="none" w:sz="0" w:space="0" w:color="auto"/>
        <w:bottom w:val="none" w:sz="0" w:space="0" w:color="auto"/>
        <w:right w:val="none" w:sz="0" w:space="0" w:color="auto"/>
      </w:divBdr>
      <w:divsChild>
        <w:div w:id="1886133711">
          <w:marLeft w:val="0"/>
          <w:marRight w:val="0"/>
          <w:marTop w:val="0"/>
          <w:marBottom w:val="0"/>
          <w:divBdr>
            <w:top w:val="none" w:sz="0" w:space="0" w:color="auto"/>
            <w:left w:val="none" w:sz="0" w:space="0" w:color="auto"/>
            <w:bottom w:val="none" w:sz="0" w:space="0" w:color="auto"/>
            <w:right w:val="none" w:sz="0" w:space="0" w:color="auto"/>
          </w:divBdr>
        </w:div>
        <w:div w:id="286471197">
          <w:marLeft w:val="0"/>
          <w:marRight w:val="0"/>
          <w:marTop w:val="0"/>
          <w:marBottom w:val="0"/>
          <w:divBdr>
            <w:top w:val="none" w:sz="0" w:space="0" w:color="auto"/>
            <w:left w:val="none" w:sz="0" w:space="0" w:color="auto"/>
            <w:bottom w:val="none" w:sz="0" w:space="0" w:color="auto"/>
            <w:right w:val="none" w:sz="0" w:space="0" w:color="auto"/>
          </w:divBdr>
        </w:div>
        <w:div w:id="1106384637">
          <w:marLeft w:val="0"/>
          <w:marRight w:val="0"/>
          <w:marTop w:val="0"/>
          <w:marBottom w:val="0"/>
          <w:divBdr>
            <w:top w:val="none" w:sz="0" w:space="0" w:color="auto"/>
            <w:left w:val="none" w:sz="0" w:space="0" w:color="auto"/>
            <w:bottom w:val="none" w:sz="0" w:space="0" w:color="auto"/>
            <w:right w:val="none" w:sz="0" w:space="0" w:color="auto"/>
          </w:divBdr>
        </w:div>
        <w:div w:id="1978995164">
          <w:marLeft w:val="0"/>
          <w:marRight w:val="0"/>
          <w:marTop w:val="0"/>
          <w:marBottom w:val="0"/>
          <w:divBdr>
            <w:top w:val="none" w:sz="0" w:space="0" w:color="auto"/>
            <w:left w:val="none" w:sz="0" w:space="0" w:color="auto"/>
            <w:bottom w:val="none" w:sz="0" w:space="0" w:color="auto"/>
            <w:right w:val="none" w:sz="0" w:space="0" w:color="auto"/>
          </w:divBdr>
        </w:div>
        <w:div w:id="832338896">
          <w:marLeft w:val="0"/>
          <w:marRight w:val="0"/>
          <w:marTop w:val="0"/>
          <w:marBottom w:val="0"/>
          <w:divBdr>
            <w:top w:val="none" w:sz="0" w:space="0" w:color="auto"/>
            <w:left w:val="none" w:sz="0" w:space="0" w:color="auto"/>
            <w:bottom w:val="none" w:sz="0" w:space="0" w:color="auto"/>
            <w:right w:val="none" w:sz="0" w:space="0" w:color="auto"/>
          </w:divBdr>
        </w:div>
        <w:div w:id="18170194">
          <w:marLeft w:val="0"/>
          <w:marRight w:val="0"/>
          <w:marTop w:val="0"/>
          <w:marBottom w:val="0"/>
          <w:divBdr>
            <w:top w:val="none" w:sz="0" w:space="0" w:color="auto"/>
            <w:left w:val="none" w:sz="0" w:space="0" w:color="auto"/>
            <w:bottom w:val="none" w:sz="0" w:space="0" w:color="auto"/>
            <w:right w:val="none" w:sz="0" w:space="0" w:color="auto"/>
          </w:divBdr>
        </w:div>
        <w:div w:id="2009290055">
          <w:marLeft w:val="0"/>
          <w:marRight w:val="0"/>
          <w:marTop w:val="0"/>
          <w:marBottom w:val="0"/>
          <w:divBdr>
            <w:top w:val="none" w:sz="0" w:space="0" w:color="auto"/>
            <w:left w:val="none" w:sz="0" w:space="0" w:color="auto"/>
            <w:bottom w:val="none" w:sz="0" w:space="0" w:color="auto"/>
            <w:right w:val="none" w:sz="0" w:space="0" w:color="auto"/>
          </w:divBdr>
        </w:div>
        <w:div w:id="491676529">
          <w:marLeft w:val="0"/>
          <w:marRight w:val="0"/>
          <w:marTop w:val="0"/>
          <w:marBottom w:val="0"/>
          <w:divBdr>
            <w:top w:val="none" w:sz="0" w:space="0" w:color="auto"/>
            <w:left w:val="none" w:sz="0" w:space="0" w:color="auto"/>
            <w:bottom w:val="none" w:sz="0" w:space="0" w:color="auto"/>
            <w:right w:val="none" w:sz="0" w:space="0" w:color="auto"/>
          </w:divBdr>
        </w:div>
      </w:divsChild>
    </w:div>
    <w:div w:id="232785353">
      <w:bodyDiv w:val="1"/>
      <w:marLeft w:val="0"/>
      <w:marRight w:val="0"/>
      <w:marTop w:val="0"/>
      <w:marBottom w:val="0"/>
      <w:divBdr>
        <w:top w:val="none" w:sz="0" w:space="0" w:color="auto"/>
        <w:left w:val="none" w:sz="0" w:space="0" w:color="auto"/>
        <w:bottom w:val="none" w:sz="0" w:space="0" w:color="auto"/>
        <w:right w:val="none" w:sz="0" w:space="0" w:color="auto"/>
      </w:divBdr>
    </w:div>
    <w:div w:id="233973013">
      <w:marLeft w:val="640"/>
      <w:marRight w:val="0"/>
      <w:marTop w:val="0"/>
      <w:marBottom w:val="0"/>
      <w:divBdr>
        <w:top w:val="none" w:sz="0" w:space="0" w:color="auto"/>
        <w:left w:val="none" w:sz="0" w:space="0" w:color="auto"/>
        <w:bottom w:val="none" w:sz="0" w:space="0" w:color="auto"/>
        <w:right w:val="none" w:sz="0" w:space="0" w:color="auto"/>
      </w:divBdr>
    </w:div>
    <w:div w:id="234704223">
      <w:marLeft w:val="640"/>
      <w:marRight w:val="0"/>
      <w:marTop w:val="0"/>
      <w:marBottom w:val="0"/>
      <w:divBdr>
        <w:top w:val="none" w:sz="0" w:space="0" w:color="auto"/>
        <w:left w:val="none" w:sz="0" w:space="0" w:color="auto"/>
        <w:bottom w:val="none" w:sz="0" w:space="0" w:color="auto"/>
        <w:right w:val="none" w:sz="0" w:space="0" w:color="auto"/>
      </w:divBdr>
    </w:div>
    <w:div w:id="235482889">
      <w:bodyDiv w:val="1"/>
      <w:marLeft w:val="0"/>
      <w:marRight w:val="0"/>
      <w:marTop w:val="0"/>
      <w:marBottom w:val="0"/>
      <w:divBdr>
        <w:top w:val="none" w:sz="0" w:space="0" w:color="auto"/>
        <w:left w:val="none" w:sz="0" w:space="0" w:color="auto"/>
        <w:bottom w:val="none" w:sz="0" w:space="0" w:color="auto"/>
        <w:right w:val="none" w:sz="0" w:space="0" w:color="auto"/>
      </w:divBdr>
      <w:divsChild>
        <w:div w:id="190923572">
          <w:marLeft w:val="640"/>
          <w:marRight w:val="0"/>
          <w:marTop w:val="0"/>
          <w:marBottom w:val="0"/>
          <w:divBdr>
            <w:top w:val="none" w:sz="0" w:space="0" w:color="auto"/>
            <w:left w:val="none" w:sz="0" w:space="0" w:color="auto"/>
            <w:bottom w:val="none" w:sz="0" w:space="0" w:color="auto"/>
            <w:right w:val="none" w:sz="0" w:space="0" w:color="auto"/>
          </w:divBdr>
        </w:div>
        <w:div w:id="264466630">
          <w:marLeft w:val="640"/>
          <w:marRight w:val="0"/>
          <w:marTop w:val="0"/>
          <w:marBottom w:val="0"/>
          <w:divBdr>
            <w:top w:val="none" w:sz="0" w:space="0" w:color="auto"/>
            <w:left w:val="none" w:sz="0" w:space="0" w:color="auto"/>
            <w:bottom w:val="none" w:sz="0" w:space="0" w:color="auto"/>
            <w:right w:val="none" w:sz="0" w:space="0" w:color="auto"/>
          </w:divBdr>
        </w:div>
        <w:div w:id="1410497310">
          <w:marLeft w:val="640"/>
          <w:marRight w:val="0"/>
          <w:marTop w:val="0"/>
          <w:marBottom w:val="0"/>
          <w:divBdr>
            <w:top w:val="none" w:sz="0" w:space="0" w:color="auto"/>
            <w:left w:val="none" w:sz="0" w:space="0" w:color="auto"/>
            <w:bottom w:val="none" w:sz="0" w:space="0" w:color="auto"/>
            <w:right w:val="none" w:sz="0" w:space="0" w:color="auto"/>
          </w:divBdr>
        </w:div>
        <w:div w:id="1591699923">
          <w:marLeft w:val="640"/>
          <w:marRight w:val="0"/>
          <w:marTop w:val="0"/>
          <w:marBottom w:val="0"/>
          <w:divBdr>
            <w:top w:val="none" w:sz="0" w:space="0" w:color="auto"/>
            <w:left w:val="none" w:sz="0" w:space="0" w:color="auto"/>
            <w:bottom w:val="none" w:sz="0" w:space="0" w:color="auto"/>
            <w:right w:val="none" w:sz="0" w:space="0" w:color="auto"/>
          </w:divBdr>
        </w:div>
        <w:div w:id="1453859539">
          <w:marLeft w:val="640"/>
          <w:marRight w:val="0"/>
          <w:marTop w:val="0"/>
          <w:marBottom w:val="0"/>
          <w:divBdr>
            <w:top w:val="none" w:sz="0" w:space="0" w:color="auto"/>
            <w:left w:val="none" w:sz="0" w:space="0" w:color="auto"/>
            <w:bottom w:val="none" w:sz="0" w:space="0" w:color="auto"/>
            <w:right w:val="none" w:sz="0" w:space="0" w:color="auto"/>
          </w:divBdr>
        </w:div>
        <w:div w:id="1977491928">
          <w:marLeft w:val="640"/>
          <w:marRight w:val="0"/>
          <w:marTop w:val="0"/>
          <w:marBottom w:val="0"/>
          <w:divBdr>
            <w:top w:val="none" w:sz="0" w:space="0" w:color="auto"/>
            <w:left w:val="none" w:sz="0" w:space="0" w:color="auto"/>
            <w:bottom w:val="none" w:sz="0" w:space="0" w:color="auto"/>
            <w:right w:val="none" w:sz="0" w:space="0" w:color="auto"/>
          </w:divBdr>
        </w:div>
        <w:div w:id="211770475">
          <w:marLeft w:val="640"/>
          <w:marRight w:val="0"/>
          <w:marTop w:val="0"/>
          <w:marBottom w:val="0"/>
          <w:divBdr>
            <w:top w:val="none" w:sz="0" w:space="0" w:color="auto"/>
            <w:left w:val="none" w:sz="0" w:space="0" w:color="auto"/>
            <w:bottom w:val="none" w:sz="0" w:space="0" w:color="auto"/>
            <w:right w:val="none" w:sz="0" w:space="0" w:color="auto"/>
          </w:divBdr>
        </w:div>
        <w:div w:id="702438644">
          <w:marLeft w:val="640"/>
          <w:marRight w:val="0"/>
          <w:marTop w:val="0"/>
          <w:marBottom w:val="0"/>
          <w:divBdr>
            <w:top w:val="none" w:sz="0" w:space="0" w:color="auto"/>
            <w:left w:val="none" w:sz="0" w:space="0" w:color="auto"/>
            <w:bottom w:val="none" w:sz="0" w:space="0" w:color="auto"/>
            <w:right w:val="none" w:sz="0" w:space="0" w:color="auto"/>
          </w:divBdr>
        </w:div>
        <w:div w:id="1478184267">
          <w:marLeft w:val="640"/>
          <w:marRight w:val="0"/>
          <w:marTop w:val="0"/>
          <w:marBottom w:val="0"/>
          <w:divBdr>
            <w:top w:val="none" w:sz="0" w:space="0" w:color="auto"/>
            <w:left w:val="none" w:sz="0" w:space="0" w:color="auto"/>
            <w:bottom w:val="none" w:sz="0" w:space="0" w:color="auto"/>
            <w:right w:val="none" w:sz="0" w:space="0" w:color="auto"/>
          </w:divBdr>
        </w:div>
        <w:div w:id="2040352951">
          <w:marLeft w:val="640"/>
          <w:marRight w:val="0"/>
          <w:marTop w:val="0"/>
          <w:marBottom w:val="0"/>
          <w:divBdr>
            <w:top w:val="none" w:sz="0" w:space="0" w:color="auto"/>
            <w:left w:val="none" w:sz="0" w:space="0" w:color="auto"/>
            <w:bottom w:val="none" w:sz="0" w:space="0" w:color="auto"/>
            <w:right w:val="none" w:sz="0" w:space="0" w:color="auto"/>
          </w:divBdr>
        </w:div>
        <w:div w:id="1909339210">
          <w:marLeft w:val="640"/>
          <w:marRight w:val="0"/>
          <w:marTop w:val="0"/>
          <w:marBottom w:val="0"/>
          <w:divBdr>
            <w:top w:val="none" w:sz="0" w:space="0" w:color="auto"/>
            <w:left w:val="none" w:sz="0" w:space="0" w:color="auto"/>
            <w:bottom w:val="none" w:sz="0" w:space="0" w:color="auto"/>
            <w:right w:val="none" w:sz="0" w:space="0" w:color="auto"/>
          </w:divBdr>
        </w:div>
        <w:div w:id="1303342977">
          <w:marLeft w:val="640"/>
          <w:marRight w:val="0"/>
          <w:marTop w:val="0"/>
          <w:marBottom w:val="0"/>
          <w:divBdr>
            <w:top w:val="none" w:sz="0" w:space="0" w:color="auto"/>
            <w:left w:val="none" w:sz="0" w:space="0" w:color="auto"/>
            <w:bottom w:val="none" w:sz="0" w:space="0" w:color="auto"/>
            <w:right w:val="none" w:sz="0" w:space="0" w:color="auto"/>
          </w:divBdr>
        </w:div>
        <w:div w:id="158543437">
          <w:marLeft w:val="640"/>
          <w:marRight w:val="0"/>
          <w:marTop w:val="0"/>
          <w:marBottom w:val="0"/>
          <w:divBdr>
            <w:top w:val="none" w:sz="0" w:space="0" w:color="auto"/>
            <w:left w:val="none" w:sz="0" w:space="0" w:color="auto"/>
            <w:bottom w:val="none" w:sz="0" w:space="0" w:color="auto"/>
            <w:right w:val="none" w:sz="0" w:space="0" w:color="auto"/>
          </w:divBdr>
        </w:div>
        <w:div w:id="866065080">
          <w:marLeft w:val="640"/>
          <w:marRight w:val="0"/>
          <w:marTop w:val="0"/>
          <w:marBottom w:val="0"/>
          <w:divBdr>
            <w:top w:val="none" w:sz="0" w:space="0" w:color="auto"/>
            <w:left w:val="none" w:sz="0" w:space="0" w:color="auto"/>
            <w:bottom w:val="none" w:sz="0" w:space="0" w:color="auto"/>
            <w:right w:val="none" w:sz="0" w:space="0" w:color="auto"/>
          </w:divBdr>
        </w:div>
        <w:div w:id="1628126885">
          <w:marLeft w:val="640"/>
          <w:marRight w:val="0"/>
          <w:marTop w:val="0"/>
          <w:marBottom w:val="0"/>
          <w:divBdr>
            <w:top w:val="none" w:sz="0" w:space="0" w:color="auto"/>
            <w:left w:val="none" w:sz="0" w:space="0" w:color="auto"/>
            <w:bottom w:val="none" w:sz="0" w:space="0" w:color="auto"/>
            <w:right w:val="none" w:sz="0" w:space="0" w:color="auto"/>
          </w:divBdr>
        </w:div>
        <w:div w:id="1269314930">
          <w:marLeft w:val="640"/>
          <w:marRight w:val="0"/>
          <w:marTop w:val="0"/>
          <w:marBottom w:val="0"/>
          <w:divBdr>
            <w:top w:val="none" w:sz="0" w:space="0" w:color="auto"/>
            <w:left w:val="none" w:sz="0" w:space="0" w:color="auto"/>
            <w:bottom w:val="none" w:sz="0" w:space="0" w:color="auto"/>
            <w:right w:val="none" w:sz="0" w:space="0" w:color="auto"/>
          </w:divBdr>
        </w:div>
        <w:div w:id="586888543">
          <w:marLeft w:val="640"/>
          <w:marRight w:val="0"/>
          <w:marTop w:val="0"/>
          <w:marBottom w:val="0"/>
          <w:divBdr>
            <w:top w:val="none" w:sz="0" w:space="0" w:color="auto"/>
            <w:left w:val="none" w:sz="0" w:space="0" w:color="auto"/>
            <w:bottom w:val="none" w:sz="0" w:space="0" w:color="auto"/>
            <w:right w:val="none" w:sz="0" w:space="0" w:color="auto"/>
          </w:divBdr>
        </w:div>
        <w:div w:id="1208955754">
          <w:marLeft w:val="640"/>
          <w:marRight w:val="0"/>
          <w:marTop w:val="0"/>
          <w:marBottom w:val="0"/>
          <w:divBdr>
            <w:top w:val="none" w:sz="0" w:space="0" w:color="auto"/>
            <w:left w:val="none" w:sz="0" w:space="0" w:color="auto"/>
            <w:bottom w:val="none" w:sz="0" w:space="0" w:color="auto"/>
            <w:right w:val="none" w:sz="0" w:space="0" w:color="auto"/>
          </w:divBdr>
        </w:div>
        <w:div w:id="1969122260">
          <w:marLeft w:val="640"/>
          <w:marRight w:val="0"/>
          <w:marTop w:val="0"/>
          <w:marBottom w:val="0"/>
          <w:divBdr>
            <w:top w:val="none" w:sz="0" w:space="0" w:color="auto"/>
            <w:left w:val="none" w:sz="0" w:space="0" w:color="auto"/>
            <w:bottom w:val="none" w:sz="0" w:space="0" w:color="auto"/>
            <w:right w:val="none" w:sz="0" w:space="0" w:color="auto"/>
          </w:divBdr>
        </w:div>
        <w:div w:id="2049913080">
          <w:marLeft w:val="640"/>
          <w:marRight w:val="0"/>
          <w:marTop w:val="0"/>
          <w:marBottom w:val="0"/>
          <w:divBdr>
            <w:top w:val="none" w:sz="0" w:space="0" w:color="auto"/>
            <w:left w:val="none" w:sz="0" w:space="0" w:color="auto"/>
            <w:bottom w:val="none" w:sz="0" w:space="0" w:color="auto"/>
            <w:right w:val="none" w:sz="0" w:space="0" w:color="auto"/>
          </w:divBdr>
        </w:div>
        <w:div w:id="160973543">
          <w:marLeft w:val="640"/>
          <w:marRight w:val="0"/>
          <w:marTop w:val="0"/>
          <w:marBottom w:val="0"/>
          <w:divBdr>
            <w:top w:val="none" w:sz="0" w:space="0" w:color="auto"/>
            <w:left w:val="none" w:sz="0" w:space="0" w:color="auto"/>
            <w:bottom w:val="none" w:sz="0" w:space="0" w:color="auto"/>
            <w:right w:val="none" w:sz="0" w:space="0" w:color="auto"/>
          </w:divBdr>
        </w:div>
        <w:div w:id="194543326">
          <w:marLeft w:val="640"/>
          <w:marRight w:val="0"/>
          <w:marTop w:val="0"/>
          <w:marBottom w:val="0"/>
          <w:divBdr>
            <w:top w:val="none" w:sz="0" w:space="0" w:color="auto"/>
            <w:left w:val="none" w:sz="0" w:space="0" w:color="auto"/>
            <w:bottom w:val="none" w:sz="0" w:space="0" w:color="auto"/>
            <w:right w:val="none" w:sz="0" w:space="0" w:color="auto"/>
          </w:divBdr>
        </w:div>
        <w:div w:id="625743745">
          <w:marLeft w:val="640"/>
          <w:marRight w:val="0"/>
          <w:marTop w:val="0"/>
          <w:marBottom w:val="0"/>
          <w:divBdr>
            <w:top w:val="none" w:sz="0" w:space="0" w:color="auto"/>
            <w:left w:val="none" w:sz="0" w:space="0" w:color="auto"/>
            <w:bottom w:val="none" w:sz="0" w:space="0" w:color="auto"/>
            <w:right w:val="none" w:sz="0" w:space="0" w:color="auto"/>
          </w:divBdr>
        </w:div>
        <w:div w:id="246697745">
          <w:marLeft w:val="640"/>
          <w:marRight w:val="0"/>
          <w:marTop w:val="0"/>
          <w:marBottom w:val="0"/>
          <w:divBdr>
            <w:top w:val="none" w:sz="0" w:space="0" w:color="auto"/>
            <w:left w:val="none" w:sz="0" w:space="0" w:color="auto"/>
            <w:bottom w:val="none" w:sz="0" w:space="0" w:color="auto"/>
            <w:right w:val="none" w:sz="0" w:space="0" w:color="auto"/>
          </w:divBdr>
        </w:div>
        <w:div w:id="1177386272">
          <w:marLeft w:val="640"/>
          <w:marRight w:val="0"/>
          <w:marTop w:val="0"/>
          <w:marBottom w:val="0"/>
          <w:divBdr>
            <w:top w:val="none" w:sz="0" w:space="0" w:color="auto"/>
            <w:left w:val="none" w:sz="0" w:space="0" w:color="auto"/>
            <w:bottom w:val="none" w:sz="0" w:space="0" w:color="auto"/>
            <w:right w:val="none" w:sz="0" w:space="0" w:color="auto"/>
          </w:divBdr>
        </w:div>
        <w:div w:id="581380906">
          <w:marLeft w:val="640"/>
          <w:marRight w:val="0"/>
          <w:marTop w:val="0"/>
          <w:marBottom w:val="0"/>
          <w:divBdr>
            <w:top w:val="none" w:sz="0" w:space="0" w:color="auto"/>
            <w:left w:val="none" w:sz="0" w:space="0" w:color="auto"/>
            <w:bottom w:val="none" w:sz="0" w:space="0" w:color="auto"/>
            <w:right w:val="none" w:sz="0" w:space="0" w:color="auto"/>
          </w:divBdr>
        </w:div>
        <w:div w:id="1263957807">
          <w:marLeft w:val="640"/>
          <w:marRight w:val="0"/>
          <w:marTop w:val="0"/>
          <w:marBottom w:val="0"/>
          <w:divBdr>
            <w:top w:val="none" w:sz="0" w:space="0" w:color="auto"/>
            <w:left w:val="none" w:sz="0" w:space="0" w:color="auto"/>
            <w:bottom w:val="none" w:sz="0" w:space="0" w:color="auto"/>
            <w:right w:val="none" w:sz="0" w:space="0" w:color="auto"/>
          </w:divBdr>
        </w:div>
        <w:div w:id="235867718">
          <w:marLeft w:val="640"/>
          <w:marRight w:val="0"/>
          <w:marTop w:val="0"/>
          <w:marBottom w:val="0"/>
          <w:divBdr>
            <w:top w:val="none" w:sz="0" w:space="0" w:color="auto"/>
            <w:left w:val="none" w:sz="0" w:space="0" w:color="auto"/>
            <w:bottom w:val="none" w:sz="0" w:space="0" w:color="auto"/>
            <w:right w:val="none" w:sz="0" w:space="0" w:color="auto"/>
          </w:divBdr>
        </w:div>
        <w:div w:id="939220911">
          <w:marLeft w:val="640"/>
          <w:marRight w:val="0"/>
          <w:marTop w:val="0"/>
          <w:marBottom w:val="0"/>
          <w:divBdr>
            <w:top w:val="none" w:sz="0" w:space="0" w:color="auto"/>
            <w:left w:val="none" w:sz="0" w:space="0" w:color="auto"/>
            <w:bottom w:val="none" w:sz="0" w:space="0" w:color="auto"/>
            <w:right w:val="none" w:sz="0" w:space="0" w:color="auto"/>
          </w:divBdr>
        </w:div>
        <w:div w:id="493112280">
          <w:marLeft w:val="640"/>
          <w:marRight w:val="0"/>
          <w:marTop w:val="0"/>
          <w:marBottom w:val="0"/>
          <w:divBdr>
            <w:top w:val="none" w:sz="0" w:space="0" w:color="auto"/>
            <w:left w:val="none" w:sz="0" w:space="0" w:color="auto"/>
            <w:bottom w:val="none" w:sz="0" w:space="0" w:color="auto"/>
            <w:right w:val="none" w:sz="0" w:space="0" w:color="auto"/>
          </w:divBdr>
        </w:div>
        <w:div w:id="1168406903">
          <w:marLeft w:val="640"/>
          <w:marRight w:val="0"/>
          <w:marTop w:val="0"/>
          <w:marBottom w:val="0"/>
          <w:divBdr>
            <w:top w:val="none" w:sz="0" w:space="0" w:color="auto"/>
            <w:left w:val="none" w:sz="0" w:space="0" w:color="auto"/>
            <w:bottom w:val="none" w:sz="0" w:space="0" w:color="auto"/>
            <w:right w:val="none" w:sz="0" w:space="0" w:color="auto"/>
          </w:divBdr>
        </w:div>
        <w:div w:id="1035159421">
          <w:marLeft w:val="640"/>
          <w:marRight w:val="0"/>
          <w:marTop w:val="0"/>
          <w:marBottom w:val="0"/>
          <w:divBdr>
            <w:top w:val="none" w:sz="0" w:space="0" w:color="auto"/>
            <w:left w:val="none" w:sz="0" w:space="0" w:color="auto"/>
            <w:bottom w:val="none" w:sz="0" w:space="0" w:color="auto"/>
            <w:right w:val="none" w:sz="0" w:space="0" w:color="auto"/>
          </w:divBdr>
        </w:div>
        <w:div w:id="807937908">
          <w:marLeft w:val="640"/>
          <w:marRight w:val="0"/>
          <w:marTop w:val="0"/>
          <w:marBottom w:val="0"/>
          <w:divBdr>
            <w:top w:val="none" w:sz="0" w:space="0" w:color="auto"/>
            <w:left w:val="none" w:sz="0" w:space="0" w:color="auto"/>
            <w:bottom w:val="none" w:sz="0" w:space="0" w:color="auto"/>
            <w:right w:val="none" w:sz="0" w:space="0" w:color="auto"/>
          </w:divBdr>
        </w:div>
        <w:div w:id="834035974">
          <w:marLeft w:val="640"/>
          <w:marRight w:val="0"/>
          <w:marTop w:val="0"/>
          <w:marBottom w:val="0"/>
          <w:divBdr>
            <w:top w:val="none" w:sz="0" w:space="0" w:color="auto"/>
            <w:left w:val="none" w:sz="0" w:space="0" w:color="auto"/>
            <w:bottom w:val="none" w:sz="0" w:space="0" w:color="auto"/>
            <w:right w:val="none" w:sz="0" w:space="0" w:color="auto"/>
          </w:divBdr>
        </w:div>
        <w:div w:id="745997012">
          <w:marLeft w:val="640"/>
          <w:marRight w:val="0"/>
          <w:marTop w:val="0"/>
          <w:marBottom w:val="0"/>
          <w:divBdr>
            <w:top w:val="none" w:sz="0" w:space="0" w:color="auto"/>
            <w:left w:val="none" w:sz="0" w:space="0" w:color="auto"/>
            <w:bottom w:val="none" w:sz="0" w:space="0" w:color="auto"/>
            <w:right w:val="none" w:sz="0" w:space="0" w:color="auto"/>
          </w:divBdr>
        </w:div>
        <w:div w:id="150022936">
          <w:marLeft w:val="640"/>
          <w:marRight w:val="0"/>
          <w:marTop w:val="0"/>
          <w:marBottom w:val="0"/>
          <w:divBdr>
            <w:top w:val="none" w:sz="0" w:space="0" w:color="auto"/>
            <w:left w:val="none" w:sz="0" w:space="0" w:color="auto"/>
            <w:bottom w:val="none" w:sz="0" w:space="0" w:color="auto"/>
            <w:right w:val="none" w:sz="0" w:space="0" w:color="auto"/>
          </w:divBdr>
        </w:div>
        <w:div w:id="1187448090">
          <w:marLeft w:val="640"/>
          <w:marRight w:val="0"/>
          <w:marTop w:val="0"/>
          <w:marBottom w:val="0"/>
          <w:divBdr>
            <w:top w:val="none" w:sz="0" w:space="0" w:color="auto"/>
            <w:left w:val="none" w:sz="0" w:space="0" w:color="auto"/>
            <w:bottom w:val="none" w:sz="0" w:space="0" w:color="auto"/>
            <w:right w:val="none" w:sz="0" w:space="0" w:color="auto"/>
          </w:divBdr>
        </w:div>
        <w:div w:id="1678193299">
          <w:marLeft w:val="640"/>
          <w:marRight w:val="0"/>
          <w:marTop w:val="0"/>
          <w:marBottom w:val="0"/>
          <w:divBdr>
            <w:top w:val="none" w:sz="0" w:space="0" w:color="auto"/>
            <w:left w:val="none" w:sz="0" w:space="0" w:color="auto"/>
            <w:bottom w:val="none" w:sz="0" w:space="0" w:color="auto"/>
            <w:right w:val="none" w:sz="0" w:space="0" w:color="auto"/>
          </w:divBdr>
        </w:div>
        <w:div w:id="729382809">
          <w:marLeft w:val="640"/>
          <w:marRight w:val="0"/>
          <w:marTop w:val="0"/>
          <w:marBottom w:val="0"/>
          <w:divBdr>
            <w:top w:val="none" w:sz="0" w:space="0" w:color="auto"/>
            <w:left w:val="none" w:sz="0" w:space="0" w:color="auto"/>
            <w:bottom w:val="none" w:sz="0" w:space="0" w:color="auto"/>
            <w:right w:val="none" w:sz="0" w:space="0" w:color="auto"/>
          </w:divBdr>
        </w:div>
        <w:div w:id="1859461046">
          <w:marLeft w:val="640"/>
          <w:marRight w:val="0"/>
          <w:marTop w:val="0"/>
          <w:marBottom w:val="0"/>
          <w:divBdr>
            <w:top w:val="none" w:sz="0" w:space="0" w:color="auto"/>
            <w:left w:val="none" w:sz="0" w:space="0" w:color="auto"/>
            <w:bottom w:val="none" w:sz="0" w:space="0" w:color="auto"/>
            <w:right w:val="none" w:sz="0" w:space="0" w:color="auto"/>
          </w:divBdr>
        </w:div>
        <w:div w:id="464812950">
          <w:marLeft w:val="640"/>
          <w:marRight w:val="0"/>
          <w:marTop w:val="0"/>
          <w:marBottom w:val="0"/>
          <w:divBdr>
            <w:top w:val="none" w:sz="0" w:space="0" w:color="auto"/>
            <w:left w:val="none" w:sz="0" w:space="0" w:color="auto"/>
            <w:bottom w:val="none" w:sz="0" w:space="0" w:color="auto"/>
            <w:right w:val="none" w:sz="0" w:space="0" w:color="auto"/>
          </w:divBdr>
        </w:div>
        <w:div w:id="1632437209">
          <w:marLeft w:val="640"/>
          <w:marRight w:val="0"/>
          <w:marTop w:val="0"/>
          <w:marBottom w:val="0"/>
          <w:divBdr>
            <w:top w:val="none" w:sz="0" w:space="0" w:color="auto"/>
            <w:left w:val="none" w:sz="0" w:space="0" w:color="auto"/>
            <w:bottom w:val="none" w:sz="0" w:space="0" w:color="auto"/>
            <w:right w:val="none" w:sz="0" w:space="0" w:color="auto"/>
          </w:divBdr>
        </w:div>
        <w:div w:id="1561400208">
          <w:marLeft w:val="640"/>
          <w:marRight w:val="0"/>
          <w:marTop w:val="0"/>
          <w:marBottom w:val="0"/>
          <w:divBdr>
            <w:top w:val="none" w:sz="0" w:space="0" w:color="auto"/>
            <w:left w:val="none" w:sz="0" w:space="0" w:color="auto"/>
            <w:bottom w:val="none" w:sz="0" w:space="0" w:color="auto"/>
            <w:right w:val="none" w:sz="0" w:space="0" w:color="auto"/>
          </w:divBdr>
        </w:div>
        <w:div w:id="2059042132">
          <w:marLeft w:val="640"/>
          <w:marRight w:val="0"/>
          <w:marTop w:val="0"/>
          <w:marBottom w:val="0"/>
          <w:divBdr>
            <w:top w:val="none" w:sz="0" w:space="0" w:color="auto"/>
            <w:left w:val="none" w:sz="0" w:space="0" w:color="auto"/>
            <w:bottom w:val="none" w:sz="0" w:space="0" w:color="auto"/>
            <w:right w:val="none" w:sz="0" w:space="0" w:color="auto"/>
          </w:divBdr>
        </w:div>
        <w:div w:id="1200703203">
          <w:marLeft w:val="640"/>
          <w:marRight w:val="0"/>
          <w:marTop w:val="0"/>
          <w:marBottom w:val="0"/>
          <w:divBdr>
            <w:top w:val="none" w:sz="0" w:space="0" w:color="auto"/>
            <w:left w:val="none" w:sz="0" w:space="0" w:color="auto"/>
            <w:bottom w:val="none" w:sz="0" w:space="0" w:color="auto"/>
            <w:right w:val="none" w:sz="0" w:space="0" w:color="auto"/>
          </w:divBdr>
        </w:div>
        <w:div w:id="1446463945">
          <w:marLeft w:val="640"/>
          <w:marRight w:val="0"/>
          <w:marTop w:val="0"/>
          <w:marBottom w:val="0"/>
          <w:divBdr>
            <w:top w:val="none" w:sz="0" w:space="0" w:color="auto"/>
            <w:left w:val="none" w:sz="0" w:space="0" w:color="auto"/>
            <w:bottom w:val="none" w:sz="0" w:space="0" w:color="auto"/>
            <w:right w:val="none" w:sz="0" w:space="0" w:color="auto"/>
          </w:divBdr>
        </w:div>
        <w:div w:id="961110946">
          <w:marLeft w:val="640"/>
          <w:marRight w:val="0"/>
          <w:marTop w:val="0"/>
          <w:marBottom w:val="0"/>
          <w:divBdr>
            <w:top w:val="none" w:sz="0" w:space="0" w:color="auto"/>
            <w:left w:val="none" w:sz="0" w:space="0" w:color="auto"/>
            <w:bottom w:val="none" w:sz="0" w:space="0" w:color="auto"/>
            <w:right w:val="none" w:sz="0" w:space="0" w:color="auto"/>
          </w:divBdr>
        </w:div>
        <w:div w:id="197813368">
          <w:marLeft w:val="640"/>
          <w:marRight w:val="0"/>
          <w:marTop w:val="0"/>
          <w:marBottom w:val="0"/>
          <w:divBdr>
            <w:top w:val="none" w:sz="0" w:space="0" w:color="auto"/>
            <w:left w:val="none" w:sz="0" w:space="0" w:color="auto"/>
            <w:bottom w:val="none" w:sz="0" w:space="0" w:color="auto"/>
            <w:right w:val="none" w:sz="0" w:space="0" w:color="auto"/>
          </w:divBdr>
        </w:div>
        <w:div w:id="475267756">
          <w:marLeft w:val="640"/>
          <w:marRight w:val="0"/>
          <w:marTop w:val="0"/>
          <w:marBottom w:val="0"/>
          <w:divBdr>
            <w:top w:val="none" w:sz="0" w:space="0" w:color="auto"/>
            <w:left w:val="none" w:sz="0" w:space="0" w:color="auto"/>
            <w:bottom w:val="none" w:sz="0" w:space="0" w:color="auto"/>
            <w:right w:val="none" w:sz="0" w:space="0" w:color="auto"/>
          </w:divBdr>
        </w:div>
        <w:div w:id="1809201179">
          <w:marLeft w:val="640"/>
          <w:marRight w:val="0"/>
          <w:marTop w:val="0"/>
          <w:marBottom w:val="0"/>
          <w:divBdr>
            <w:top w:val="none" w:sz="0" w:space="0" w:color="auto"/>
            <w:left w:val="none" w:sz="0" w:space="0" w:color="auto"/>
            <w:bottom w:val="none" w:sz="0" w:space="0" w:color="auto"/>
            <w:right w:val="none" w:sz="0" w:space="0" w:color="auto"/>
          </w:divBdr>
        </w:div>
        <w:div w:id="2065372568">
          <w:marLeft w:val="640"/>
          <w:marRight w:val="0"/>
          <w:marTop w:val="0"/>
          <w:marBottom w:val="0"/>
          <w:divBdr>
            <w:top w:val="none" w:sz="0" w:space="0" w:color="auto"/>
            <w:left w:val="none" w:sz="0" w:space="0" w:color="auto"/>
            <w:bottom w:val="none" w:sz="0" w:space="0" w:color="auto"/>
            <w:right w:val="none" w:sz="0" w:space="0" w:color="auto"/>
          </w:divBdr>
        </w:div>
        <w:div w:id="1917013300">
          <w:marLeft w:val="640"/>
          <w:marRight w:val="0"/>
          <w:marTop w:val="0"/>
          <w:marBottom w:val="0"/>
          <w:divBdr>
            <w:top w:val="none" w:sz="0" w:space="0" w:color="auto"/>
            <w:left w:val="none" w:sz="0" w:space="0" w:color="auto"/>
            <w:bottom w:val="none" w:sz="0" w:space="0" w:color="auto"/>
            <w:right w:val="none" w:sz="0" w:space="0" w:color="auto"/>
          </w:divBdr>
        </w:div>
        <w:div w:id="180894676">
          <w:marLeft w:val="640"/>
          <w:marRight w:val="0"/>
          <w:marTop w:val="0"/>
          <w:marBottom w:val="0"/>
          <w:divBdr>
            <w:top w:val="none" w:sz="0" w:space="0" w:color="auto"/>
            <w:left w:val="none" w:sz="0" w:space="0" w:color="auto"/>
            <w:bottom w:val="none" w:sz="0" w:space="0" w:color="auto"/>
            <w:right w:val="none" w:sz="0" w:space="0" w:color="auto"/>
          </w:divBdr>
        </w:div>
        <w:div w:id="86704841">
          <w:marLeft w:val="640"/>
          <w:marRight w:val="0"/>
          <w:marTop w:val="0"/>
          <w:marBottom w:val="0"/>
          <w:divBdr>
            <w:top w:val="none" w:sz="0" w:space="0" w:color="auto"/>
            <w:left w:val="none" w:sz="0" w:space="0" w:color="auto"/>
            <w:bottom w:val="none" w:sz="0" w:space="0" w:color="auto"/>
            <w:right w:val="none" w:sz="0" w:space="0" w:color="auto"/>
          </w:divBdr>
        </w:div>
        <w:div w:id="575749927">
          <w:marLeft w:val="640"/>
          <w:marRight w:val="0"/>
          <w:marTop w:val="0"/>
          <w:marBottom w:val="0"/>
          <w:divBdr>
            <w:top w:val="none" w:sz="0" w:space="0" w:color="auto"/>
            <w:left w:val="none" w:sz="0" w:space="0" w:color="auto"/>
            <w:bottom w:val="none" w:sz="0" w:space="0" w:color="auto"/>
            <w:right w:val="none" w:sz="0" w:space="0" w:color="auto"/>
          </w:divBdr>
        </w:div>
        <w:div w:id="1240361588">
          <w:marLeft w:val="640"/>
          <w:marRight w:val="0"/>
          <w:marTop w:val="0"/>
          <w:marBottom w:val="0"/>
          <w:divBdr>
            <w:top w:val="none" w:sz="0" w:space="0" w:color="auto"/>
            <w:left w:val="none" w:sz="0" w:space="0" w:color="auto"/>
            <w:bottom w:val="none" w:sz="0" w:space="0" w:color="auto"/>
            <w:right w:val="none" w:sz="0" w:space="0" w:color="auto"/>
          </w:divBdr>
        </w:div>
        <w:div w:id="641230154">
          <w:marLeft w:val="640"/>
          <w:marRight w:val="0"/>
          <w:marTop w:val="0"/>
          <w:marBottom w:val="0"/>
          <w:divBdr>
            <w:top w:val="none" w:sz="0" w:space="0" w:color="auto"/>
            <w:left w:val="none" w:sz="0" w:space="0" w:color="auto"/>
            <w:bottom w:val="none" w:sz="0" w:space="0" w:color="auto"/>
            <w:right w:val="none" w:sz="0" w:space="0" w:color="auto"/>
          </w:divBdr>
        </w:div>
        <w:div w:id="1777599877">
          <w:marLeft w:val="640"/>
          <w:marRight w:val="0"/>
          <w:marTop w:val="0"/>
          <w:marBottom w:val="0"/>
          <w:divBdr>
            <w:top w:val="none" w:sz="0" w:space="0" w:color="auto"/>
            <w:left w:val="none" w:sz="0" w:space="0" w:color="auto"/>
            <w:bottom w:val="none" w:sz="0" w:space="0" w:color="auto"/>
            <w:right w:val="none" w:sz="0" w:space="0" w:color="auto"/>
          </w:divBdr>
        </w:div>
        <w:div w:id="255214527">
          <w:marLeft w:val="640"/>
          <w:marRight w:val="0"/>
          <w:marTop w:val="0"/>
          <w:marBottom w:val="0"/>
          <w:divBdr>
            <w:top w:val="none" w:sz="0" w:space="0" w:color="auto"/>
            <w:left w:val="none" w:sz="0" w:space="0" w:color="auto"/>
            <w:bottom w:val="none" w:sz="0" w:space="0" w:color="auto"/>
            <w:right w:val="none" w:sz="0" w:space="0" w:color="auto"/>
          </w:divBdr>
        </w:div>
        <w:div w:id="1282422337">
          <w:marLeft w:val="640"/>
          <w:marRight w:val="0"/>
          <w:marTop w:val="0"/>
          <w:marBottom w:val="0"/>
          <w:divBdr>
            <w:top w:val="none" w:sz="0" w:space="0" w:color="auto"/>
            <w:left w:val="none" w:sz="0" w:space="0" w:color="auto"/>
            <w:bottom w:val="none" w:sz="0" w:space="0" w:color="auto"/>
            <w:right w:val="none" w:sz="0" w:space="0" w:color="auto"/>
          </w:divBdr>
        </w:div>
        <w:div w:id="76367343">
          <w:marLeft w:val="640"/>
          <w:marRight w:val="0"/>
          <w:marTop w:val="0"/>
          <w:marBottom w:val="0"/>
          <w:divBdr>
            <w:top w:val="none" w:sz="0" w:space="0" w:color="auto"/>
            <w:left w:val="none" w:sz="0" w:space="0" w:color="auto"/>
            <w:bottom w:val="none" w:sz="0" w:space="0" w:color="auto"/>
            <w:right w:val="none" w:sz="0" w:space="0" w:color="auto"/>
          </w:divBdr>
        </w:div>
        <w:div w:id="1818259946">
          <w:marLeft w:val="640"/>
          <w:marRight w:val="0"/>
          <w:marTop w:val="0"/>
          <w:marBottom w:val="0"/>
          <w:divBdr>
            <w:top w:val="none" w:sz="0" w:space="0" w:color="auto"/>
            <w:left w:val="none" w:sz="0" w:space="0" w:color="auto"/>
            <w:bottom w:val="none" w:sz="0" w:space="0" w:color="auto"/>
            <w:right w:val="none" w:sz="0" w:space="0" w:color="auto"/>
          </w:divBdr>
        </w:div>
        <w:div w:id="696197359">
          <w:marLeft w:val="640"/>
          <w:marRight w:val="0"/>
          <w:marTop w:val="0"/>
          <w:marBottom w:val="0"/>
          <w:divBdr>
            <w:top w:val="none" w:sz="0" w:space="0" w:color="auto"/>
            <w:left w:val="none" w:sz="0" w:space="0" w:color="auto"/>
            <w:bottom w:val="none" w:sz="0" w:space="0" w:color="auto"/>
            <w:right w:val="none" w:sz="0" w:space="0" w:color="auto"/>
          </w:divBdr>
        </w:div>
        <w:div w:id="874342991">
          <w:marLeft w:val="640"/>
          <w:marRight w:val="0"/>
          <w:marTop w:val="0"/>
          <w:marBottom w:val="0"/>
          <w:divBdr>
            <w:top w:val="none" w:sz="0" w:space="0" w:color="auto"/>
            <w:left w:val="none" w:sz="0" w:space="0" w:color="auto"/>
            <w:bottom w:val="none" w:sz="0" w:space="0" w:color="auto"/>
            <w:right w:val="none" w:sz="0" w:space="0" w:color="auto"/>
          </w:divBdr>
        </w:div>
        <w:div w:id="587352130">
          <w:marLeft w:val="640"/>
          <w:marRight w:val="0"/>
          <w:marTop w:val="0"/>
          <w:marBottom w:val="0"/>
          <w:divBdr>
            <w:top w:val="none" w:sz="0" w:space="0" w:color="auto"/>
            <w:left w:val="none" w:sz="0" w:space="0" w:color="auto"/>
            <w:bottom w:val="none" w:sz="0" w:space="0" w:color="auto"/>
            <w:right w:val="none" w:sz="0" w:space="0" w:color="auto"/>
          </w:divBdr>
        </w:div>
        <w:div w:id="932202231">
          <w:marLeft w:val="640"/>
          <w:marRight w:val="0"/>
          <w:marTop w:val="0"/>
          <w:marBottom w:val="0"/>
          <w:divBdr>
            <w:top w:val="none" w:sz="0" w:space="0" w:color="auto"/>
            <w:left w:val="none" w:sz="0" w:space="0" w:color="auto"/>
            <w:bottom w:val="none" w:sz="0" w:space="0" w:color="auto"/>
            <w:right w:val="none" w:sz="0" w:space="0" w:color="auto"/>
          </w:divBdr>
        </w:div>
        <w:div w:id="1150250289">
          <w:marLeft w:val="640"/>
          <w:marRight w:val="0"/>
          <w:marTop w:val="0"/>
          <w:marBottom w:val="0"/>
          <w:divBdr>
            <w:top w:val="none" w:sz="0" w:space="0" w:color="auto"/>
            <w:left w:val="none" w:sz="0" w:space="0" w:color="auto"/>
            <w:bottom w:val="none" w:sz="0" w:space="0" w:color="auto"/>
            <w:right w:val="none" w:sz="0" w:space="0" w:color="auto"/>
          </w:divBdr>
        </w:div>
        <w:div w:id="932587535">
          <w:marLeft w:val="640"/>
          <w:marRight w:val="0"/>
          <w:marTop w:val="0"/>
          <w:marBottom w:val="0"/>
          <w:divBdr>
            <w:top w:val="none" w:sz="0" w:space="0" w:color="auto"/>
            <w:left w:val="none" w:sz="0" w:space="0" w:color="auto"/>
            <w:bottom w:val="none" w:sz="0" w:space="0" w:color="auto"/>
            <w:right w:val="none" w:sz="0" w:space="0" w:color="auto"/>
          </w:divBdr>
        </w:div>
        <w:div w:id="412817682">
          <w:marLeft w:val="640"/>
          <w:marRight w:val="0"/>
          <w:marTop w:val="0"/>
          <w:marBottom w:val="0"/>
          <w:divBdr>
            <w:top w:val="none" w:sz="0" w:space="0" w:color="auto"/>
            <w:left w:val="none" w:sz="0" w:space="0" w:color="auto"/>
            <w:bottom w:val="none" w:sz="0" w:space="0" w:color="auto"/>
            <w:right w:val="none" w:sz="0" w:space="0" w:color="auto"/>
          </w:divBdr>
        </w:div>
        <w:div w:id="2143880182">
          <w:marLeft w:val="640"/>
          <w:marRight w:val="0"/>
          <w:marTop w:val="0"/>
          <w:marBottom w:val="0"/>
          <w:divBdr>
            <w:top w:val="none" w:sz="0" w:space="0" w:color="auto"/>
            <w:left w:val="none" w:sz="0" w:space="0" w:color="auto"/>
            <w:bottom w:val="none" w:sz="0" w:space="0" w:color="auto"/>
            <w:right w:val="none" w:sz="0" w:space="0" w:color="auto"/>
          </w:divBdr>
        </w:div>
        <w:div w:id="159584288">
          <w:marLeft w:val="640"/>
          <w:marRight w:val="0"/>
          <w:marTop w:val="0"/>
          <w:marBottom w:val="0"/>
          <w:divBdr>
            <w:top w:val="none" w:sz="0" w:space="0" w:color="auto"/>
            <w:left w:val="none" w:sz="0" w:space="0" w:color="auto"/>
            <w:bottom w:val="none" w:sz="0" w:space="0" w:color="auto"/>
            <w:right w:val="none" w:sz="0" w:space="0" w:color="auto"/>
          </w:divBdr>
        </w:div>
        <w:div w:id="101146424">
          <w:marLeft w:val="640"/>
          <w:marRight w:val="0"/>
          <w:marTop w:val="0"/>
          <w:marBottom w:val="0"/>
          <w:divBdr>
            <w:top w:val="none" w:sz="0" w:space="0" w:color="auto"/>
            <w:left w:val="none" w:sz="0" w:space="0" w:color="auto"/>
            <w:bottom w:val="none" w:sz="0" w:space="0" w:color="auto"/>
            <w:right w:val="none" w:sz="0" w:space="0" w:color="auto"/>
          </w:divBdr>
        </w:div>
        <w:div w:id="497615888">
          <w:marLeft w:val="640"/>
          <w:marRight w:val="0"/>
          <w:marTop w:val="0"/>
          <w:marBottom w:val="0"/>
          <w:divBdr>
            <w:top w:val="none" w:sz="0" w:space="0" w:color="auto"/>
            <w:left w:val="none" w:sz="0" w:space="0" w:color="auto"/>
            <w:bottom w:val="none" w:sz="0" w:space="0" w:color="auto"/>
            <w:right w:val="none" w:sz="0" w:space="0" w:color="auto"/>
          </w:divBdr>
        </w:div>
      </w:divsChild>
    </w:div>
    <w:div w:id="235673865">
      <w:marLeft w:val="640"/>
      <w:marRight w:val="0"/>
      <w:marTop w:val="0"/>
      <w:marBottom w:val="0"/>
      <w:divBdr>
        <w:top w:val="none" w:sz="0" w:space="0" w:color="auto"/>
        <w:left w:val="none" w:sz="0" w:space="0" w:color="auto"/>
        <w:bottom w:val="none" w:sz="0" w:space="0" w:color="auto"/>
        <w:right w:val="none" w:sz="0" w:space="0" w:color="auto"/>
      </w:divBdr>
    </w:div>
    <w:div w:id="237130719">
      <w:marLeft w:val="640"/>
      <w:marRight w:val="0"/>
      <w:marTop w:val="0"/>
      <w:marBottom w:val="0"/>
      <w:divBdr>
        <w:top w:val="none" w:sz="0" w:space="0" w:color="auto"/>
        <w:left w:val="none" w:sz="0" w:space="0" w:color="auto"/>
        <w:bottom w:val="none" w:sz="0" w:space="0" w:color="auto"/>
        <w:right w:val="none" w:sz="0" w:space="0" w:color="auto"/>
      </w:divBdr>
    </w:div>
    <w:div w:id="237600097">
      <w:marLeft w:val="640"/>
      <w:marRight w:val="0"/>
      <w:marTop w:val="0"/>
      <w:marBottom w:val="0"/>
      <w:divBdr>
        <w:top w:val="none" w:sz="0" w:space="0" w:color="auto"/>
        <w:left w:val="none" w:sz="0" w:space="0" w:color="auto"/>
        <w:bottom w:val="none" w:sz="0" w:space="0" w:color="auto"/>
        <w:right w:val="none" w:sz="0" w:space="0" w:color="auto"/>
      </w:divBdr>
    </w:div>
    <w:div w:id="237788428">
      <w:marLeft w:val="640"/>
      <w:marRight w:val="0"/>
      <w:marTop w:val="0"/>
      <w:marBottom w:val="0"/>
      <w:divBdr>
        <w:top w:val="none" w:sz="0" w:space="0" w:color="auto"/>
        <w:left w:val="none" w:sz="0" w:space="0" w:color="auto"/>
        <w:bottom w:val="none" w:sz="0" w:space="0" w:color="auto"/>
        <w:right w:val="none" w:sz="0" w:space="0" w:color="auto"/>
      </w:divBdr>
    </w:div>
    <w:div w:id="237793850">
      <w:marLeft w:val="640"/>
      <w:marRight w:val="0"/>
      <w:marTop w:val="0"/>
      <w:marBottom w:val="0"/>
      <w:divBdr>
        <w:top w:val="none" w:sz="0" w:space="0" w:color="auto"/>
        <w:left w:val="none" w:sz="0" w:space="0" w:color="auto"/>
        <w:bottom w:val="none" w:sz="0" w:space="0" w:color="auto"/>
        <w:right w:val="none" w:sz="0" w:space="0" w:color="auto"/>
      </w:divBdr>
    </w:div>
    <w:div w:id="238248099">
      <w:marLeft w:val="640"/>
      <w:marRight w:val="0"/>
      <w:marTop w:val="0"/>
      <w:marBottom w:val="0"/>
      <w:divBdr>
        <w:top w:val="none" w:sz="0" w:space="0" w:color="auto"/>
        <w:left w:val="none" w:sz="0" w:space="0" w:color="auto"/>
        <w:bottom w:val="none" w:sz="0" w:space="0" w:color="auto"/>
        <w:right w:val="none" w:sz="0" w:space="0" w:color="auto"/>
      </w:divBdr>
    </w:div>
    <w:div w:id="238563971">
      <w:marLeft w:val="640"/>
      <w:marRight w:val="0"/>
      <w:marTop w:val="0"/>
      <w:marBottom w:val="0"/>
      <w:divBdr>
        <w:top w:val="none" w:sz="0" w:space="0" w:color="auto"/>
        <w:left w:val="none" w:sz="0" w:space="0" w:color="auto"/>
        <w:bottom w:val="none" w:sz="0" w:space="0" w:color="auto"/>
        <w:right w:val="none" w:sz="0" w:space="0" w:color="auto"/>
      </w:divBdr>
    </w:div>
    <w:div w:id="238637111">
      <w:marLeft w:val="640"/>
      <w:marRight w:val="0"/>
      <w:marTop w:val="0"/>
      <w:marBottom w:val="0"/>
      <w:divBdr>
        <w:top w:val="none" w:sz="0" w:space="0" w:color="auto"/>
        <w:left w:val="none" w:sz="0" w:space="0" w:color="auto"/>
        <w:bottom w:val="none" w:sz="0" w:space="0" w:color="auto"/>
        <w:right w:val="none" w:sz="0" w:space="0" w:color="auto"/>
      </w:divBdr>
    </w:div>
    <w:div w:id="238638377">
      <w:marLeft w:val="640"/>
      <w:marRight w:val="0"/>
      <w:marTop w:val="0"/>
      <w:marBottom w:val="0"/>
      <w:divBdr>
        <w:top w:val="none" w:sz="0" w:space="0" w:color="auto"/>
        <w:left w:val="none" w:sz="0" w:space="0" w:color="auto"/>
        <w:bottom w:val="none" w:sz="0" w:space="0" w:color="auto"/>
        <w:right w:val="none" w:sz="0" w:space="0" w:color="auto"/>
      </w:divBdr>
    </w:div>
    <w:div w:id="239217646">
      <w:marLeft w:val="640"/>
      <w:marRight w:val="0"/>
      <w:marTop w:val="0"/>
      <w:marBottom w:val="0"/>
      <w:divBdr>
        <w:top w:val="none" w:sz="0" w:space="0" w:color="auto"/>
        <w:left w:val="none" w:sz="0" w:space="0" w:color="auto"/>
        <w:bottom w:val="none" w:sz="0" w:space="0" w:color="auto"/>
        <w:right w:val="none" w:sz="0" w:space="0" w:color="auto"/>
      </w:divBdr>
    </w:div>
    <w:div w:id="241598393">
      <w:marLeft w:val="640"/>
      <w:marRight w:val="0"/>
      <w:marTop w:val="0"/>
      <w:marBottom w:val="0"/>
      <w:divBdr>
        <w:top w:val="none" w:sz="0" w:space="0" w:color="auto"/>
        <w:left w:val="none" w:sz="0" w:space="0" w:color="auto"/>
        <w:bottom w:val="none" w:sz="0" w:space="0" w:color="auto"/>
        <w:right w:val="none" w:sz="0" w:space="0" w:color="auto"/>
      </w:divBdr>
    </w:div>
    <w:div w:id="242303684">
      <w:marLeft w:val="640"/>
      <w:marRight w:val="0"/>
      <w:marTop w:val="0"/>
      <w:marBottom w:val="0"/>
      <w:divBdr>
        <w:top w:val="none" w:sz="0" w:space="0" w:color="auto"/>
        <w:left w:val="none" w:sz="0" w:space="0" w:color="auto"/>
        <w:bottom w:val="none" w:sz="0" w:space="0" w:color="auto"/>
        <w:right w:val="none" w:sz="0" w:space="0" w:color="auto"/>
      </w:divBdr>
    </w:div>
    <w:div w:id="242498421">
      <w:marLeft w:val="640"/>
      <w:marRight w:val="0"/>
      <w:marTop w:val="0"/>
      <w:marBottom w:val="0"/>
      <w:divBdr>
        <w:top w:val="none" w:sz="0" w:space="0" w:color="auto"/>
        <w:left w:val="none" w:sz="0" w:space="0" w:color="auto"/>
        <w:bottom w:val="none" w:sz="0" w:space="0" w:color="auto"/>
        <w:right w:val="none" w:sz="0" w:space="0" w:color="auto"/>
      </w:divBdr>
    </w:div>
    <w:div w:id="243955335">
      <w:marLeft w:val="640"/>
      <w:marRight w:val="0"/>
      <w:marTop w:val="0"/>
      <w:marBottom w:val="0"/>
      <w:divBdr>
        <w:top w:val="none" w:sz="0" w:space="0" w:color="auto"/>
        <w:left w:val="none" w:sz="0" w:space="0" w:color="auto"/>
        <w:bottom w:val="none" w:sz="0" w:space="0" w:color="auto"/>
        <w:right w:val="none" w:sz="0" w:space="0" w:color="auto"/>
      </w:divBdr>
    </w:div>
    <w:div w:id="248462120">
      <w:marLeft w:val="640"/>
      <w:marRight w:val="0"/>
      <w:marTop w:val="0"/>
      <w:marBottom w:val="0"/>
      <w:divBdr>
        <w:top w:val="none" w:sz="0" w:space="0" w:color="auto"/>
        <w:left w:val="none" w:sz="0" w:space="0" w:color="auto"/>
        <w:bottom w:val="none" w:sz="0" w:space="0" w:color="auto"/>
        <w:right w:val="none" w:sz="0" w:space="0" w:color="auto"/>
      </w:divBdr>
    </w:div>
    <w:div w:id="248587480">
      <w:marLeft w:val="640"/>
      <w:marRight w:val="0"/>
      <w:marTop w:val="0"/>
      <w:marBottom w:val="0"/>
      <w:divBdr>
        <w:top w:val="none" w:sz="0" w:space="0" w:color="auto"/>
        <w:left w:val="none" w:sz="0" w:space="0" w:color="auto"/>
        <w:bottom w:val="none" w:sz="0" w:space="0" w:color="auto"/>
        <w:right w:val="none" w:sz="0" w:space="0" w:color="auto"/>
      </w:divBdr>
    </w:div>
    <w:div w:id="249193060">
      <w:marLeft w:val="640"/>
      <w:marRight w:val="0"/>
      <w:marTop w:val="0"/>
      <w:marBottom w:val="0"/>
      <w:divBdr>
        <w:top w:val="none" w:sz="0" w:space="0" w:color="auto"/>
        <w:left w:val="none" w:sz="0" w:space="0" w:color="auto"/>
        <w:bottom w:val="none" w:sz="0" w:space="0" w:color="auto"/>
        <w:right w:val="none" w:sz="0" w:space="0" w:color="auto"/>
      </w:divBdr>
    </w:div>
    <w:div w:id="249511445">
      <w:bodyDiv w:val="1"/>
      <w:marLeft w:val="0"/>
      <w:marRight w:val="0"/>
      <w:marTop w:val="0"/>
      <w:marBottom w:val="0"/>
      <w:divBdr>
        <w:top w:val="none" w:sz="0" w:space="0" w:color="auto"/>
        <w:left w:val="none" w:sz="0" w:space="0" w:color="auto"/>
        <w:bottom w:val="none" w:sz="0" w:space="0" w:color="auto"/>
        <w:right w:val="none" w:sz="0" w:space="0" w:color="auto"/>
      </w:divBdr>
      <w:divsChild>
        <w:div w:id="1819951679">
          <w:marLeft w:val="640"/>
          <w:marRight w:val="0"/>
          <w:marTop w:val="0"/>
          <w:marBottom w:val="0"/>
          <w:divBdr>
            <w:top w:val="none" w:sz="0" w:space="0" w:color="auto"/>
            <w:left w:val="none" w:sz="0" w:space="0" w:color="auto"/>
            <w:bottom w:val="none" w:sz="0" w:space="0" w:color="auto"/>
            <w:right w:val="none" w:sz="0" w:space="0" w:color="auto"/>
          </w:divBdr>
        </w:div>
        <w:div w:id="594899248">
          <w:marLeft w:val="640"/>
          <w:marRight w:val="0"/>
          <w:marTop w:val="0"/>
          <w:marBottom w:val="0"/>
          <w:divBdr>
            <w:top w:val="none" w:sz="0" w:space="0" w:color="auto"/>
            <w:left w:val="none" w:sz="0" w:space="0" w:color="auto"/>
            <w:bottom w:val="none" w:sz="0" w:space="0" w:color="auto"/>
            <w:right w:val="none" w:sz="0" w:space="0" w:color="auto"/>
          </w:divBdr>
        </w:div>
        <w:div w:id="952397919">
          <w:marLeft w:val="640"/>
          <w:marRight w:val="0"/>
          <w:marTop w:val="0"/>
          <w:marBottom w:val="0"/>
          <w:divBdr>
            <w:top w:val="none" w:sz="0" w:space="0" w:color="auto"/>
            <w:left w:val="none" w:sz="0" w:space="0" w:color="auto"/>
            <w:bottom w:val="none" w:sz="0" w:space="0" w:color="auto"/>
            <w:right w:val="none" w:sz="0" w:space="0" w:color="auto"/>
          </w:divBdr>
        </w:div>
        <w:div w:id="949698934">
          <w:marLeft w:val="640"/>
          <w:marRight w:val="0"/>
          <w:marTop w:val="0"/>
          <w:marBottom w:val="0"/>
          <w:divBdr>
            <w:top w:val="none" w:sz="0" w:space="0" w:color="auto"/>
            <w:left w:val="none" w:sz="0" w:space="0" w:color="auto"/>
            <w:bottom w:val="none" w:sz="0" w:space="0" w:color="auto"/>
            <w:right w:val="none" w:sz="0" w:space="0" w:color="auto"/>
          </w:divBdr>
        </w:div>
        <w:div w:id="1766920504">
          <w:marLeft w:val="640"/>
          <w:marRight w:val="0"/>
          <w:marTop w:val="0"/>
          <w:marBottom w:val="0"/>
          <w:divBdr>
            <w:top w:val="none" w:sz="0" w:space="0" w:color="auto"/>
            <w:left w:val="none" w:sz="0" w:space="0" w:color="auto"/>
            <w:bottom w:val="none" w:sz="0" w:space="0" w:color="auto"/>
            <w:right w:val="none" w:sz="0" w:space="0" w:color="auto"/>
          </w:divBdr>
        </w:div>
        <w:div w:id="1539777415">
          <w:marLeft w:val="640"/>
          <w:marRight w:val="0"/>
          <w:marTop w:val="0"/>
          <w:marBottom w:val="0"/>
          <w:divBdr>
            <w:top w:val="none" w:sz="0" w:space="0" w:color="auto"/>
            <w:left w:val="none" w:sz="0" w:space="0" w:color="auto"/>
            <w:bottom w:val="none" w:sz="0" w:space="0" w:color="auto"/>
            <w:right w:val="none" w:sz="0" w:space="0" w:color="auto"/>
          </w:divBdr>
        </w:div>
        <w:div w:id="250479756">
          <w:marLeft w:val="640"/>
          <w:marRight w:val="0"/>
          <w:marTop w:val="0"/>
          <w:marBottom w:val="0"/>
          <w:divBdr>
            <w:top w:val="none" w:sz="0" w:space="0" w:color="auto"/>
            <w:left w:val="none" w:sz="0" w:space="0" w:color="auto"/>
            <w:bottom w:val="none" w:sz="0" w:space="0" w:color="auto"/>
            <w:right w:val="none" w:sz="0" w:space="0" w:color="auto"/>
          </w:divBdr>
        </w:div>
        <w:div w:id="1829665344">
          <w:marLeft w:val="640"/>
          <w:marRight w:val="0"/>
          <w:marTop w:val="0"/>
          <w:marBottom w:val="0"/>
          <w:divBdr>
            <w:top w:val="none" w:sz="0" w:space="0" w:color="auto"/>
            <w:left w:val="none" w:sz="0" w:space="0" w:color="auto"/>
            <w:bottom w:val="none" w:sz="0" w:space="0" w:color="auto"/>
            <w:right w:val="none" w:sz="0" w:space="0" w:color="auto"/>
          </w:divBdr>
        </w:div>
        <w:div w:id="2050377332">
          <w:marLeft w:val="640"/>
          <w:marRight w:val="0"/>
          <w:marTop w:val="0"/>
          <w:marBottom w:val="0"/>
          <w:divBdr>
            <w:top w:val="none" w:sz="0" w:space="0" w:color="auto"/>
            <w:left w:val="none" w:sz="0" w:space="0" w:color="auto"/>
            <w:bottom w:val="none" w:sz="0" w:space="0" w:color="auto"/>
            <w:right w:val="none" w:sz="0" w:space="0" w:color="auto"/>
          </w:divBdr>
        </w:div>
        <w:div w:id="493108058">
          <w:marLeft w:val="640"/>
          <w:marRight w:val="0"/>
          <w:marTop w:val="0"/>
          <w:marBottom w:val="0"/>
          <w:divBdr>
            <w:top w:val="none" w:sz="0" w:space="0" w:color="auto"/>
            <w:left w:val="none" w:sz="0" w:space="0" w:color="auto"/>
            <w:bottom w:val="none" w:sz="0" w:space="0" w:color="auto"/>
            <w:right w:val="none" w:sz="0" w:space="0" w:color="auto"/>
          </w:divBdr>
        </w:div>
        <w:div w:id="506091854">
          <w:marLeft w:val="640"/>
          <w:marRight w:val="0"/>
          <w:marTop w:val="0"/>
          <w:marBottom w:val="0"/>
          <w:divBdr>
            <w:top w:val="none" w:sz="0" w:space="0" w:color="auto"/>
            <w:left w:val="none" w:sz="0" w:space="0" w:color="auto"/>
            <w:bottom w:val="none" w:sz="0" w:space="0" w:color="auto"/>
            <w:right w:val="none" w:sz="0" w:space="0" w:color="auto"/>
          </w:divBdr>
        </w:div>
        <w:div w:id="1469011224">
          <w:marLeft w:val="640"/>
          <w:marRight w:val="0"/>
          <w:marTop w:val="0"/>
          <w:marBottom w:val="0"/>
          <w:divBdr>
            <w:top w:val="none" w:sz="0" w:space="0" w:color="auto"/>
            <w:left w:val="none" w:sz="0" w:space="0" w:color="auto"/>
            <w:bottom w:val="none" w:sz="0" w:space="0" w:color="auto"/>
            <w:right w:val="none" w:sz="0" w:space="0" w:color="auto"/>
          </w:divBdr>
        </w:div>
        <w:div w:id="1119834972">
          <w:marLeft w:val="640"/>
          <w:marRight w:val="0"/>
          <w:marTop w:val="0"/>
          <w:marBottom w:val="0"/>
          <w:divBdr>
            <w:top w:val="none" w:sz="0" w:space="0" w:color="auto"/>
            <w:left w:val="none" w:sz="0" w:space="0" w:color="auto"/>
            <w:bottom w:val="none" w:sz="0" w:space="0" w:color="auto"/>
            <w:right w:val="none" w:sz="0" w:space="0" w:color="auto"/>
          </w:divBdr>
        </w:div>
        <w:div w:id="180706599">
          <w:marLeft w:val="640"/>
          <w:marRight w:val="0"/>
          <w:marTop w:val="0"/>
          <w:marBottom w:val="0"/>
          <w:divBdr>
            <w:top w:val="none" w:sz="0" w:space="0" w:color="auto"/>
            <w:left w:val="none" w:sz="0" w:space="0" w:color="auto"/>
            <w:bottom w:val="none" w:sz="0" w:space="0" w:color="auto"/>
            <w:right w:val="none" w:sz="0" w:space="0" w:color="auto"/>
          </w:divBdr>
        </w:div>
        <w:div w:id="1638562366">
          <w:marLeft w:val="640"/>
          <w:marRight w:val="0"/>
          <w:marTop w:val="0"/>
          <w:marBottom w:val="0"/>
          <w:divBdr>
            <w:top w:val="none" w:sz="0" w:space="0" w:color="auto"/>
            <w:left w:val="none" w:sz="0" w:space="0" w:color="auto"/>
            <w:bottom w:val="none" w:sz="0" w:space="0" w:color="auto"/>
            <w:right w:val="none" w:sz="0" w:space="0" w:color="auto"/>
          </w:divBdr>
        </w:div>
        <w:div w:id="1325820410">
          <w:marLeft w:val="640"/>
          <w:marRight w:val="0"/>
          <w:marTop w:val="0"/>
          <w:marBottom w:val="0"/>
          <w:divBdr>
            <w:top w:val="none" w:sz="0" w:space="0" w:color="auto"/>
            <w:left w:val="none" w:sz="0" w:space="0" w:color="auto"/>
            <w:bottom w:val="none" w:sz="0" w:space="0" w:color="auto"/>
            <w:right w:val="none" w:sz="0" w:space="0" w:color="auto"/>
          </w:divBdr>
        </w:div>
        <w:div w:id="1822505386">
          <w:marLeft w:val="640"/>
          <w:marRight w:val="0"/>
          <w:marTop w:val="0"/>
          <w:marBottom w:val="0"/>
          <w:divBdr>
            <w:top w:val="none" w:sz="0" w:space="0" w:color="auto"/>
            <w:left w:val="none" w:sz="0" w:space="0" w:color="auto"/>
            <w:bottom w:val="none" w:sz="0" w:space="0" w:color="auto"/>
            <w:right w:val="none" w:sz="0" w:space="0" w:color="auto"/>
          </w:divBdr>
        </w:div>
        <w:div w:id="328754978">
          <w:marLeft w:val="640"/>
          <w:marRight w:val="0"/>
          <w:marTop w:val="0"/>
          <w:marBottom w:val="0"/>
          <w:divBdr>
            <w:top w:val="none" w:sz="0" w:space="0" w:color="auto"/>
            <w:left w:val="none" w:sz="0" w:space="0" w:color="auto"/>
            <w:bottom w:val="none" w:sz="0" w:space="0" w:color="auto"/>
            <w:right w:val="none" w:sz="0" w:space="0" w:color="auto"/>
          </w:divBdr>
        </w:div>
        <w:div w:id="1991206648">
          <w:marLeft w:val="640"/>
          <w:marRight w:val="0"/>
          <w:marTop w:val="0"/>
          <w:marBottom w:val="0"/>
          <w:divBdr>
            <w:top w:val="none" w:sz="0" w:space="0" w:color="auto"/>
            <w:left w:val="none" w:sz="0" w:space="0" w:color="auto"/>
            <w:bottom w:val="none" w:sz="0" w:space="0" w:color="auto"/>
            <w:right w:val="none" w:sz="0" w:space="0" w:color="auto"/>
          </w:divBdr>
        </w:div>
        <w:div w:id="1284338286">
          <w:marLeft w:val="640"/>
          <w:marRight w:val="0"/>
          <w:marTop w:val="0"/>
          <w:marBottom w:val="0"/>
          <w:divBdr>
            <w:top w:val="none" w:sz="0" w:space="0" w:color="auto"/>
            <w:left w:val="none" w:sz="0" w:space="0" w:color="auto"/>
            <w:bottom w:val="none" w:sz="0" w:space="0" w:color="auto"/>
            <w:right w:val="none" w:sz="0" w:space="0" w:color="auto"/>
          </w:divBdr>
        </w:div>
        <w:div w:id="1846705924">
          <w:marLeft w:val="640"/>
          <w:marRight w:val="0"/>
          <w:marTop w:val="0"/>
          <w:marBottom w:val="0"/>
          <w:divBdr>
            <w:top w:val="none" w:sz="0" w:space="0" w:color="auto"/>
            <w:left w:val="none" w:sz="0" w:space="0" w:color="auto"/>
            <w:bottom w:val="none" w:sz="0" w:space="0" w:color="auto"/>
            <w:right w:val="none" w:sz="0" w:space="0" w:color="auto"/>
          </w:divBdr>
        </w:div>
        <w:div w:id="1179926844">
          <w:marLeft w:val="640"/>
          <w:marRight w:val="0"/>
          <w:marTop w:val="0"/>
          <w:marBottom w:val="0"/>
          <w:divBdr>
            <w:top w:val="none" w:sz="0" w:space="0" w:color="auto"/>
            <w:left w:val="none" w:sz="0" w:space="0" w:color="auto"/>
            <w:bottom w:val="none" w:sz="0" w:space="0" w:color="auto"/>
            <w:right w:val="none" w:sz="0" w:space="0" w:color="auto"/>
          </w:divBdr>
        </w:div>
        <w:div w:id="410276500">
          <w:marLeft w:val="640"/>
          <w:marRight w:val="0"/>
          <w:marTop w:val="0"/>
          <w:marBottom w:val="0"/>
          <w:divBdr>
            <w:top w:val="none" w:sz="0" w:space="0" w:color="auto"/>
            <w:left w:val="none" w:sz="0" w:space="0" w:color="auto"/>
            <w:bottom w:val="none" w:sz="0" w:space="0" w:color="auto"/>
            <w:right w:val="none" w:sz="0" w:space="0" w:color="auto"/>
          </w:divBdr>
        </w:div>
        <w:div w:id="1388724349">
          <w:marLeft w:val="640"/>
          <w:marRight w:val="0"/>
          <w:marTop w:val="0"/>
          <w:marBottom w:val="0"/>
          <w:divBdr>
            <w:top w:val="none" w:sz="0" w:space="0" w:color="auto"/>
            <w:left w:val="none" w:sz="0" w:space="0" w:color="auto"/>
            <w:bottom w:val="none" w:sz="0" w:space="0" w:color="auto"/>
            <w:right w:val="none" w:sz="0" w:space="0" w:color="auto"/>
          </w:divBdr>
        </w:div>
        <w:div w:id="2047369983">
          <w:marLeft w:val="640"/>
          <w:marRight w:val="0"/>
          <w:marTop w:val="0"/>
          <w:marBottom w:val="0"/>
          <w:divBdr>
            <w:top w:val="none" w:sz="0" w:space="0" w:color="auto"/>
            <w:left w:val="none" w:sz="0" w:space="0" w:color="auto"/>
            <w:bottom w:val="none" w:sz="0" w:space="0" w:color="auto"/>
            <w:right w:val="none" w:sz="0" w:space="0" w:color="auto"/>
          </w:divBdr>
        </w:div>
        <w:div w:id="218440836">
          <w:marLeft w:val="640"/>
          <w:marRight w:val="0"/>
          <w:marTop w:val="0"/>
          <w:marBottom w:val="0"/>
          <w:divBdr>
            <w:top w:val="none" w:sz="0" w:space="0" w:color="auto"/>
            <w:left w:val="none" w:sz="0" w:space="0" w:color="auto"/>
            <w:bottom w:val="none" w:sz="0" w:space="0" w:color="auto"/>
            <w:right w:val="none" w:sz="0" w:space="0" w:color="auto"/>
          </w:divBdr>
        </w:div>
        <w:div w:id="1876261755">
          <w:marLeft w:val="640"/>
          <w:marRight w:val="0"/>
          <w:marTop w:val="0"/>
          <w:marBottom w:val="0"/>
          <w:divBdr>
            <w:top w:val="none" w:sz="0" w:space="0" w:color="auto"/>
            <w:left w:val="none" w:sz="0" w:space="0" w:color="auto"/>
            <w:bottom w:val="none" w:sz="0" w:space="0" w:color="auto"/>
            <w:right w:val="none" w:sz="0" w:space="0" w:color="auto"/>
          </w:divBdr>
        </w:div>
        <w:div w:id="496697566">
          <w:marLeft w:val="640"/>
          <w:marRight w:val="0"/>
          <w:marTop w:val="0"/>
          <w:marBottom w:val="0"/>
          <w:divBdr>
            <w:top w:val="none" w:sz="0" w:space="0" w:color="auto"/>
            <w:left w:val="none" w:sz="0" w:space="0" w:color="auto"/>
            <w:bottom w:val="none" w:sz="0" w:space="0" w:color="auto"/>
            <w:right w:val="none" w:sz="0" w:space="0" w:color="auto"/>
          </w:divBdr>
        </w:div>
        <w:div w:id="1426995694">
          <w:marLeft w:val="640"/>
          <w:marRight w:val="0"/>
          <w:marTop w:val="0"/>
          <w:marBottom w:val="0"/>
          <w:divBdr>
            <w:top w:val="none" w:sz="0" w:space="0" w:color="auto"/>
            <w:left w:val="none" w:sz="0" w:space="0" w:color="auto"/>
            <w:bottom w:val="none" w:sz="0" w:space="0" w:color="auto"/>
            <w:right w:val="none" w:sz="0" w:space="0" w:color="auto"/>
          </w:divBdr>
        </w:div>
        <w:div w:id="881669230">
          <w:marLeft w:val="640"/>
          <w:marRight w:val="0"/>
          <w:marTop w:val="0"/>
          <w:marBottom w:val="0"/>
          <w:divBdr>
            <w:top w:val="none" w:sz="0" w:space="0" w:color="auto"/>
            <w:left w:val="none" w:sz="0" w:space="0" w:color="auto"/>
            <w:bottom w:val="none" w:sz="0" w:space="0" w:color="auto"/>
            <w:right w:val="none" w:sz="0" w:space="0" w:color="auto"/>
          </w:divBdr>
        </w:div>
        <w:div w:id="61372915">
          <w:marLeft w:val="640"/>
          <w:marRight w:val="0"/>
          <w:marTop w:val="0"/>
          <w:marBottom w:val="0"/>
          <w:divBdr>
            <w:top w:val="none" w:sz="0" w:space="0" w:color="auto"/>
            <w:left w:val="none" w:sz="0" w:space="0" w:color="auto"/>
            <w:bottom w:val="none" w:sz="0" w:space="0" w:color="auto"/>
            <w:right w:val="none" w:sz="0" w:space="0" w:color="auto"/>
          </w:divBdr>
        </w:div>
        <w:div w:id="235213229">
          <w:marLeft w:val="640"/>
          <w:marRight w:val="0"/>
          <w:marTop w:val="0"/>
          <w:marBottom w:val="0"/>
          <w:divBdr>
            <w:top w:val="none" w:sz="0" w:space="0" w:color="auto"/>
            <w:left w:val="none" w:sz="0" w:space="0" w:color="auto"/>
            <w:bottom w:val="none" w:sz="0" w:space="0" w:color="auto"/>
            <w:right w:val="none" w:sz="0" w:space="0" w:color="auto"/>
          </w:divBdr>
        </w:div>
        <w:div w:id="1756630333">
          <w:marLeft w:val="640"/>
          <w:marRight w:val="0"/>
          <w:marTop w:val="0"/>
          <w:marBottom w:val="0"/>
          <w:divBdr>
            <w:top w:val="none" w:sz="0" w:space="0" w:color="auto"/>
            <w:left w:val="none" w:sz="0" w:space="0" w:color="auto"/>
            <w:bottom w:val="none" w:sz="0" w:space="0" w:color="auto"/>
            <w:right w:val="none" w:sz="0" w:space="0" w:color="auto"/>
          </w:divBdr>
        </w:div>
        <w:div w:id="757867938">
          <w:marLeft w:val="640"/>
          <w:marRight w:val="0"/>
          <w:marTop w:val="0"/>
          <w:marBottom w:val="0"/>
          <w:divBdr>
            <w:top w:val="none" w:sz="0" w:space="0" w:color="auto"/>
            <w:left w:val="none" w:sz="0" w:space="0" w:color="auto"/>
            <w:bottom w:val="none" w:sz="0" w:space="0" w:color="auto"/>
            <w:right w:val="none" w:sz="0" w:space="0" w:color="auto"/>
          </w:divBdr>
        </w:div>
        <w:div w:id="1868592616">
          <w:marLeft w:val="640"/>
          <w:marRight w:val="0"/>
          <w:marTop w:val="0"/>
          <w:marBottom w:val="0"/>
          <w:divBdr>
            <w:top w:val="none" w:sz="0" w:space="0" w:color="auto"/>
            <w:left w:val="none" w:sz="0" w:space="0" w:color="auto"/>
            <w:bottom w:val="none" w:sz="0" w:space="0" w:color="auto"/>
            <w:right w:val="none" w:sz="0" w:space="0" w:color="auto"/>
          </w:divBdr>
        </w:div>
        <w:div w:id="96486932">
          <w:marLeft w:val="640"/>
          <w:marRight w:val="0"/>
          <w:marTop w:val="0"/>
          <w:marBottom w:val="0"/>
          <w:divBdr>
            <w:top w:val="none" w:sz="0" w:space="0" w:color="auto"/>
            <w:left w:val="none" w:sz="0" w:space="0" w:color="auto"/>
            <w:bottom w:val="none" w:sz="0" w:space="0" w:color="auto"/>
            <w:right w:val="none" w:sz="0" w:space="0" w:color="auto"/>
          </w:divBdr>
        </w:div>
        <w:div w:id="1335571272">
          <w:marLeft w:val="640"/>
          <w:marRight w:val="0"/>
          <w:marTop w:val="0"/>
          <w:marBottom w:val="0"/>
          <w:divBdr>
            <w:top w:val="none" w:sz="0" w:space="0" w:color="auto"/>
            <w:left w:val="none" w:sz="0" w:space="0" w:color="auto"/>
            <w:bottom w:val="none" w:sz="0" w:space="0" w:color="auto"/>
            <w:right w:val="none" w:sz="0" w:space="0" w:color="auto"/>
          </w:divBdr>
        </w:div>
        <w:div w:id="707529570">
          <w:marLeft w:val="640"/>
          <w:marRight w:val="0"/>
          <w:marTop w:val="0"/>
          <w:marBottom w:val="0"/>
          <w:divBdr>
            <w:top w:val="none" w:sz="0" w:space="0" w:color="auto"/>
            <w:left w:val="none" w:sz="0" w:space="0" w:color="auto"/>
            <w:bottom w:val="none" w:sz="0" w:space="0" w:color="auto"/>
            <w:right w:val="none" w:sz="0" w:space="0" w:color="auto"/>
          </w:divBdr>
        </w:div>
        <w:div w:id="1651010157">
          <w:marLeft w:val="640"/>
          <w:marRight w:val="0"/>
          <w:marTop w:val="0"/>
          <w:marBottom w:val="0"/>
          <w:divBdr>
            <w:top w:val="none" w:sz="0" w:space="0" w:color="auto"/>
            <w:left w:val="none" w:sz="0" w:space="0" w:color="auto"/>
            <w:bottom w:val="none" w:sz="0" w:space="0" w:color="auto"/>
            <w:right w:val="none" w:sz="0" w:space="0" w:color="auto"/>
          </w:divBdr>
        </w:div>
        <w:div w:id="1551648540">
          <w:marLeft w:val="640"/>
          <w:marRight w:val="0"/>
          <w:marTop w:val="0"/>
          <w:marBottom w:val="0"/>
          <w:divBdr>
            <w:top w:val="none" w:sz="0" w:space="0" w:color="auto"/>
            <w:left w:val="none" w:sz="0" w:space="0" w:color="auto"/>
            <w:bottom w:val="none" w:sz="0" w:space="0" w:color="auto"/>
            <w:right w:val="none" w:sz="0" w:space="0" w:color="auto"/>
          </w:divBdr>
        </w:div>
        <w:div w:id="641153262">
          <w:marLeft w:val="640"/>
          <w:marRight w:val="0"/>
          <w:marTop w:val="0"/>
          <w:marBottom w:val="0"/>
          <w:divBdr>
            <w:top w:val="none" w:sz="0" w:space="0" w:color="auto"/>
            <w:left w:val="none" w:sz="0" w:space="0" w:color="auto"/>
            <w:bottom w:val="none" w:sz="0" w:space="0" w:color="auto"/>
            <w:right w:val="none" w:sz="0" w:space="0" w:color="auto"/>
          </w:divBdr>
        </w:div>
        <w:div w:id="141047990">
          <w:marLeft w:val="640"/>
          <w:marRight w:val="0"/>
          <w:marTop w:val="0"/>
          <w:marBottom w:val="0"/>
          <w:divBdr>
            <w:top w:val="none" w:sz="0" w:space="0" w:color="auto"/>
            <w:left w:val="none" w:sz="0" w:space="0" w:color="auto"/>
            <w:bottom w:val="none" w:sz="0" w:space="0" w:color="auto"/>
            <w:right w:val="none" w:sz="0" w:space="0" w:color="auto"/>
          </w:divBdr>
        </w:div>
        <w:div w:id="69274882">
          <w:marLeft w:val="640"/>
          <w:marRight w:val="0"/>
          <w:marTop w:val="0"/>
          <w:marBottom w:val="0"/>
          <w:divBdr>
            <w:top w:val="none" w:sz="0" w:space="0" w:color="auto"/>
            <w:left w:val="none" w:sz="0" w:space="0" w:color="auto"/>
            <w:bottom w:val="none" w:sz="0" w:space="0" w:color="auto"/>
            <w:right w:val="none" w:sz="0" w:space="0" w:color="auto"/>
          </w:divBdr>
        </w:div>
        <w:div w:id="893006824">
          <w:marLeft w:val="640"/>
          <w:marRight w:val="0"/>
          <w:marTop w:val="0"/>
          <w:marBottom w:val="0"/>
          <w:divBdr>
            <w:top w:val="none" w:sz="0" w:space="0" w:color="auto"/>
            <w:left w:val="none" w:sz="0" w:space="0" w:color="auto"/>
            <w:bottom w:val="none" w:sz="0" w:space="0" w:color="auto"/>
            <w:right w:val="none" w:sz="0" w:space="0" w:color="auto"/>
          </w:divBdr>
        </w:div>
        <w:div w:id="509831468">
          <w:marLeft w:val="640"/>
          <w:marRight w:val="0"/>
          <w:marTop w:val="0"/>
          <w:marBottom w:val="0"/>
          <w:divBdr>
            <w:top w:val="none" w:sz="0" w:space="0" w:color="auto"/>
            <w:left w:val="none" w:sz="0" w:space="0" w:color="auto"/>
            <w:bottom w:val="none" w:sz="0" w:space="0" w:color="auto"/>
            <w:right w:val="none" w:sz="0" w:space="0" w:color="auto"/>
          </w:divBdr>
        </w:div>
        <w:div w:id="1540582698">
          <w:marLeft w:val="640"/>
          <w:marRight w:val="0"/>
          <w:marTop w:val="0"/>
          <w:marBottom w:val="0"/>
          <w:divBdr>
            <w:top w:val="none" w:sz="0" w:space="0" w:color="auto"/>
            <w:left w:val="none" w:sz="0" w:space="0" w:color="auto"/>
            <w:bottom w:val="none" w:sz="0" w:space="0" w:color="auto"/>
            <w:right w:val="none" w:sz="0" w:space="0" w:color="auto"/>
          </w:divBdr>
        </w:div>
        <w:div w:id="1094517054">
          <w:marLeft w:val="640"/>
          <w:marRight w:val="0"/>
          <w:marTop w:val="0"/>
          <w:marBottom w:val="0"/>
          <w:divBdr>
            <w:top w:val="none" w:sz="0" w:space="0" w:color="auto"/>
            <w:left w:val="none" w:sz="0" w:space="0" w:color="auto"/>
            <w:bottom w:val="none" w:sz="0" w:space="0" w:color="auto"/>
            <w:right w:val="none" w:sz="0" w:space="0" w:color="auto"/>
          </w:divBdr>
        </w:div>
        <w:div w:id="1784642577">
          <w:marLeft w:val="640"/>
          <w:marRight w:val="0"/>
          <w:marTop w:val="0"/>
          <w:marBottom w:val="0"/>
          <w:divBdr>
            <w:top w:val="none" w:sz="0" w:space="0" w:color="auto"/>
            <w:left w:val="none" w:sz="0" w:space="0" w:color="auto"/>
            <w:bottom w:val="none" w:sz="0" w:space="0" w:color="auto"/>
            <w:right w:val="none" w:sz="0" w:space="0" w:color="auto"/>
          </w:divBdr>
        </w:div>
        <w:div w:id="895236244">
          <w:marLeft w:val="640"/>
          <w:marRight w:val="0"/>
          <w:marTop w:val="0"/>
          <w:marBottom w:val="0"/>
          <w:divBdr>
            <w:top w:val="none" w:sz="0" w:space="0" w:color="auto"/>
            <w:left w:val="none" w:sz="0" w:space="0" w:color="auto"/>
            <w:bottom w:val="none" w:sz="0" w:space="0" w:color="auto"/>
            <w:right w:val="none" w:sz="0" w:space="0" w:color="auto"/>
          </w:divBdr>
        </w:div>
        <w:div w:id="438990158">
          <w:marLeft w:val="640"/>
          <w:marRight w:val="0"/>
          <w:marTop w:val="0"/>
          <w:marBottom w:val="0"/>
          <w:divBdr>
            <w:top w:val="none" w:sz="0" w:space="0" w:color="auto"/>
            <w:left w:val="none" w:sz="0" w:space="0" w:color="auto"/>
            <w:bottom w:val="none" w:sz="0" w:space="0" w:color="auto"/>
            <w:right w:val="none" w:sz="0" w:space="0" w:color="auto"/>
          </w:divBdr>
        </w:div>
        <w:div w:id="18431562">
          <w:marLeft w:val="640"/>
          <w:marRight w:val="0"/>
          <w:marTop w:val="0"/>
          <w:marBottom w:val="0"/>
          <w:divBdr>
            <w:top w:val="none" w:sz="0" w:space="0" w:color="auto"/>
            <w:left w:val="none" w:sz="0" w:space="0" w:color="auto"/>
            <w:bottom w:val="none" w:sz="0" w:space="0" w:color="auto"/>
            <w:right w:val="none" w:sz="0" w:space="0" w:color="auto"/>
          </w:divBdr>
        </w:div>
        <w:div w:id="784422835">
          <w:marLeft w:val="640"/>
          <w:marRight w:val="0"/>
          <w:marTop w:val="0"/>
          <w:marBottom w:val="0"/>
          <w:divBdr>
            <w:top w:val="none" w:sz="0" w:space="0" w:color="auto"/>
            <w:left w:val="none" w:sz="0" w:space="0" w:color="auto"/>
            <w:bottom w:val="none" w:sz="0" w:space="0" w:color="auto"/>
            <w:right w:val="none" w:sz="0" w:space="0" w:color="auto"/>
          </w:divBdr>
        </w:div>
        <w:div w:id="441458399">
          <w:marLeft w:val="640"/>
          <w:marRight w:val="0"/>
          <w:marTop w:val="0"/>
          <w:marBottom w:val="0"/>
          <w:divBdr>
            <w:top w:val="none" w:sz="0" w:space="0" w:color="auto"/>
            <w:left w:val="none" w:sz="0" w:space="0" w:color="auto"/>
            <w:bottom w:val="none" w:sz="0" w:space="0" w:color="auto"/>
            <w:right w:val="none" w:sz="0" w:space="0" w:color="auto"/>
          </w:divBdr>
        </w:div>
        <w:div w:id="2067296985">
          <w:marLeft w:val="640"/>
          <w:marRight w:val="0"/>
          <w:marTop w:val="0"/>
          <w:marBottom w:val="0"/>
          <w:divBdr>
            <w:top w:val="none" w:sz="0" w:space="0" w:color="auto"/>
            <w:left w:val="none" w:sz="0" w:space="0" w:color="auto"/>
            <w:bottom w:val="none" w:sz="0" w:space="0" w:color="auto"/>
            <w:right w:val="none" w:sz="0" w:space="0" w:color="auto"/>
          </w:divBdr>
        </w:div>
        <w:div w:id="46033729">
          <w:marLeft w:val="640"/>
          <w:marRight w:val="0"/>
          <w:marTop w:val="0"/>
          <w:marBottom w:val="0"/>
          <w:divBdr>
            <w:top w:val="none" w:sz="0" w:space="0" w:color="auto"/>
            <w:left w:val="none" w:sz="0" w:space="0" w:color="auto"/>
            <w:bottom w:val="none" w:sz="0" w:space="0" w:color="auto"/>
            <w:right w:val="none" w:sz="0" w:space="0" w:color="auto"/>
          </w:divBdr>
        </w:div>
        <w:div w:id="1756776698">
          <w:marLeft w:val="640"/>
          <w:marRight w:val="0"/>
          <w:marTop w:val="0"/>
          <w:marBottom w:val="0"/>
          <w:divBdr>
            <w:top w:val="none" w:sz="0" w:space="0" w:color="auto"/>
            <w:left w:val="none" w:sz="0" w:space="0" w:color="auto"/>
            <w:bottom w:val="none" w:sz="0" w:space="0" w:color="auto"/>
            <w:right w:val="none" w:sz="0" w:space="0" w:color="auto"/>
          </w:divBdr>
        </w:div>
        <w:div w:id="874124937">
          <w:marLeft w:val="640"/>
          <w:marRight w:val="0"/>
          <w:marTop w:val="0"/>
          <w:marBottom w:val="0"/>
          <w:divBdr>
            <w:top w:val="none" w:sz="0" w:space="0" w:color="auto"/>
            <w:left w:val="none" w:sz="0" w:space="0" w:color="auto"/>
            <w:bottom w:val="none" w:sz="0" w:space="0" w:color="auto"/>
            <w:right w:val="none" w:sz="0" w:space="0" w:color="auto"/>
          </w:divBdr>
        </w:div>
        <w:div w:id="948510637">
          <w:marLeft w:val="640"/>
          <w:marRight w:val="0"/>
          <w:marTop w:val="0"/>
          <w:marBottom w:val="0"/>
          <w:divBdr>
            <w:top w:val="none" w:sz="0" w:space="0" w:color="auto"/>
            <w:left w:val="none" w:sz="0" w:space="0" w:color="auto"/>
            <w:bottom w:val="none" w:sz="0" w:space="0" w:color="auto"/>
            <w:right w:val="none" w:sz="0" w:space="0" w:color="auto"/>
          </w:divBdr>
        </w:div>
        <w:div w:id="1947614349">
          <w:marLeft w:val="640"/>
          <w:marRight w:val="0"/>
          <w:marTop w:val="0"/>
          <w:marBottom w:val="0"/>
          <w:divBdr>
            <w:top w:val="none" w:sz="0" w:space="0" w:color="auto"/>
            <w:left w:val="none" w:sz="0" w:space="0" w:color="auto"/>
            <w:bottom w:val="none" w:sz="0" w:space="0" w:color="auto"/>
            <w:right w:val="none" w:sz="0" w:space="0" w:color="auto"/>
          </w:divBdr>
        </w:div>
        <w:div w:id="1696036436">
          <w:marLeft w:val="640"/>
          <w:marRight w:val="0"/>
          <w:marTop w:val="0"/>
          <w:marBottom w:val="0"/>
          <w:divBdr>
            <w:top w:val="none" w:sz="0" w:space="0" w:color="auto"/>
            <w:left w:val="none" w:sz="0" w:space="0" w:color="auto"/>
            <w:bottom w:val="none" w:sz="0" w:space="0" w:color="auto"/>
            <w:right w:val="none" w:sz="0" w:space="0" w:color="auto"/>
          </w:divBdr>
        </w:div>
        <w:div w:id="816074958">
          <w:marLeft w:val="640"/>
          <w:marRight w:val="0"/>
          <w:marTop w:val="0"/>
          <w:marBottom w:val="0"/>
          <w:divBdr>
            <w:top w:val="none" w:sz="0" w:space="0" w:color="auto"/>
            <w:left w:val="none" w:sz="0" w:space="0" w:color="auto"/>
            <w:bottom w:val="none" w:sz="0" w:space="0" w:color="auto"/>
            <w:right w:val="none" w:sz="0" w:space="0" w:color="auto"/>
          </w:divBdr>
        </w:div>
        <w:div w:id="820467604">
          <w:marLeft w:val="640"/>
          <w:marRight w:val="0"/>
          <w:marTop w:val="0"/>
          <w:marBottom w:val="0"/>
          <w:divBdr>
            <w:top w:val="none" w:sz="0" w:space="0" w:color="auto"/>
            <w:left w:val="none" w:sz="0" w:space="0" w:color="auto"/>
            <w:bottom w:val="none" w:sz="0" w:space="0" w:color="auto"/>
            <w:right w:val="none" w:sz="0" w:space="0" w:color="auto"/>
          </w:divBdr>
        </w:div>
        <w:div w:id="1606770342">
          <w:marLeft w:val="640"/>
          <w:marRight w:val="0"/>
          <w:marTop w:val="0"/>
          <w:marBottom w:val="0"/>
          <w:divBdr>
            <w:top w:val="none" w:sz="0" w:space="0" w:color="auto"/>
            <w:left w:val="none" w:sz="0" w:space="0" w:color="auto"/>
            <w:bottom w:val="none" w:sz="0" w:space="0" w:color="auto"/>
            <w:right w:val="none" w:sz="0" w:space="0" w:color="auto"/>
          </w:divBdr>
        </w:div>
        <w:div w:id="564216663">
          <w:marLeft w:val="640"/>
          <w:marRight w:val="0"/>
          <w:marTop w:val="0"/>
          <w:marBottom w:val="0"/>
          <w:divBdr>
            <w:top w:val="none" w:sz="0" w:space="0" w:color="auto"/>
            <w:left w:val="none" w:sz="0" w:space="0" w:color="auto"/>
            <w:bottom w:val="none" w:sz="0" w:space="0" w:color="auto"/>
            <w:right w:val="none" w:sz="0" w:space="0" w:color="auto"/>
          </w:divBdr>
        </w:div>
        <w:div w:id="1227491564">
          <w:marLeft w:val="640"/>
          <w:marRight w:val="0"/>
          <w:marTop w:val="0"/>
          <w:marBottom w:val="0"/>
          <w:divBdr>
            <w:top w:val="none" w:sz="0" w:space="0" w:color="auto"/>
            <w:left w:val="none" w:sz="0" w:space="0" w:color="auto"/>
            <w:bottom w:val="none" w:sz="0" w:space="0" w:color="auto"/>
            <w:right w:val="none" w:sz="0" w:space="0" w:color="auto"/>
          </w:divBdr>
        </w:div>
        <w:div w:id="1443068721">
          <w:marLeft w:val="640"/>
          <w:marRight w:val="0"/>
          <w:marTop w:val="0"/>
          <w:marBottom w:val="0"/>
          <w:divBdr>
            <w:top w:val="none" w:sz="0" w:space="0" w:color="auto"/>
            <w:left w:val="none" w:sz="0" w:space="0" w:color="auto"/>
            <w:bottom w:val="none" w:sz="0" w:space="0" w:color="auto"/>
            <w:right w:val="none" w:sz="0" w:space="0" w:color="auto"/>
          </w:divBdr>
        </w:div>
        <w:div w:id="560098724">
          <w:marLeft w:val="640"/>
          <w:marRight w:val="0"/>
          <w:marTop w:val="0"/>
          <w:marBottom w:val="0"/>
          <w:divBdr>
            <w:top w:val="none" w:sz="0" w:space="0" w:color="auto"/>
            <w:left w:val="none" w:sz="0" w:space="0" w:color="auto"/>
            <w:bottom w:val="none" w:sz="0" w:space="0" w:color="auto"/>
            <w:right w:val="none" w:sz="0" w:space="0" w:color="auto"/>
          </w:divBdr>
        </w:div>
        <w:div w:id="417554406">
          <w:marLeft w:val="640"/>
          <w:marRight w:val="0"/>
          <w:marTop w:val="0"/>
          <w:marBottom w:val="0"/>
          <w:divBdr>
            <w:top w:val="none" w:sz="0" w:space="0" w:color="auto"/>
            <w:left w:val="none" w:sz="0" w:space="0" w:color="auto"/>
            <w:bottom w:val="none" w:sz="0" w:space="0" w:color="auto"/>
            <w:right w:val="none" w:sz="0" w:space="0" w:color="auto"/>
          </w:divBdr>
        </w:div>
        <w:div w:id="732893750">
          <w:marLeft w:val="640"/>
          <w:marRight w:val="0"/>
          <w:marTop w:val="0"/>
          <w:marBottom w:val="0"/>
          <w:divBdr>
            <w:top w:val="none" w:sz="0" w:space="0" w:color="auto"/>
            <w:left w:val="none" w:sz="0" w:space="0" w:color="auto"/>
            <w:bottom w:val="none" w:sz="0" w:space="0" w:color="auto"/>
            <w:right w:val="none" w:sz="0" w:space="0" w:color="auto"/>
          </w:divBdr>
        </w:div>
        <w:div w:id="1073969836">
          <w:marLeft w:val="640"/>
          <w:marRight w:val="0"/>
          <w:marTop w:val="0"/>
          <w:marBottom w:val="0"/>
          <w:divBdr>
            <w:top w:val="none" w:sz="0" w:space="0" w:color="auto"/>
            <w:left w:val="none" w:sz="0" w:space="0" w:color="auto"/>
            <w:bottom w:val="none" w:sz="0" w:space="0" w:color="auto"/>
            <w:right w:val="none" w:sz="0" w:space="0" w:color="auto"/>
          </w:divBdr>
        </w:div>
        <w:div w:id="726148848">
          <w:marLeft w:val="640"/>
          <w:marRight w:val="0"/>
          <w:marTop w:val="0"/>
          <w:marBottom w:val="0"/>
          <w:divBdr>
            <w:top w:val="none" w:sz="0" w:space="0" w:color="auto"/>
            <w:left w:val="none" w:sz="0" w:space="0" w:color="auto"/>
            <w:bottom w:val="none" w:sz="0" w:space="0" w:color="auto"/>
            <w:right w:val="none" w:sz="0" w:space="0" w:color="auto"/>
          </w:divBdr>
        </w:div>
        <w:div w:id="691879455">
          <w:marLeft w:val="640"/>
          <w:marRight w:val="0"/>
          <w:marTop w:val="0"/>
          <w:marBottom w:val="0"/>
          <w:divBdr>
            <w:top w:val="none" w:sz="0" w:space="0" w:color="auto"/>
            <w:left w:val="none" w:sz="0" w:space="0" w:color="auto"/>
            <w:bottom w:val="none" w:sz="0" w:space="0" w:color="auto"/>
            <w:right w:val="none" w:sz="0" w:space="0" w:color="auto"/>
          </w:divBdr>
        </w:div>
        <w:div w:id="871843440">
          <w:marLeft w:val="640"/>
          <w:marRight w:val="0"/>
          <w:marTop w:val="0"/>
          <w:marBottom w:val="0"/>
          <w:divBdr>
            <w:top w:val="none" w:sz="0" w:space="0" w:color="auto"/>
            <w:left w:val="none" w:sz="0" w:space="0" w:color="auto"/>
            <w:bottom w:val="none" w:sz="0" w:space="0" w:color="auto"/>
            <w:right w:val="none" w:sz="0" w:space="0" w:color="auto"/>
          </w:divBdr>
        </w:div>
        <w:div w:id="1495956277">
          <w:marLeft w:val="640"/>
          <w:marRight w:val="0"/>
          <w:marTop w:val="0"/>
          <w:marBottom w:val="0"/>
          <w:divBdr>
            <w:top w:val="none" w:sz="0" w:space="0" w:color="auto"/>
            <w:left w:val="none" w:sz="0" w:space="0" w:color="auto"/>
            <w:bottom w:val="none" w:sz="0" w:space="0" w:color="auto"/>
            <w:right w:val="none" w:sz="0" w:space="0" w:color="auto"/>
          </w:divBdr>
        </w:div>
      </w:divsChild>
    </w:div>
    <w:div w:id="250817199">
      <w:marLeft w:val="640"/>
      <w:marRight w:val="0"/>
      <w:marTop w:val="0"/>
      <w:marBottom w:val="0"/>
      <w:divBdr>
        <w:top w:val="none" w:sz="0" w:space="0" w:color="auto"/>
        <w:left w:val="none" w:sz="0" w:space="0" w:color="auto"/>
        <w:bottom w:val="none" w:sz="0" w:space="0" w:color="auto"/>
        <w:right w:val="none" w:sz="0" w:space="0" w:color="auto"/>
      </w:divBdr>
    </w:div>
    <w:div w:id="251161722">
      <w:bodyDiv w:val="1"/>
      <w:marLeft w:val="0"/>
      <w:marRight w:val="0"/>
      <w:marTop w:val="0"/>
      <w:marBottom w:val="0"/>
      <w:divBdr>
        <w:top w:val="none" w:sz="0" w:space="0" w:color="auto"/>
        <w:left w:val="none" w:sz="0" w:space="0" w:color="auto"/>
        <w:bottom w:val="none" w:sz="0" w:space="0" w:color="auto"/>
        <w:right w:val="none" w:sz="0" w:space="0" w:color="auto"/>
      </w:divBdr>
      <w:divsChild>
        <w:div w:id="1058825985">
          <w:marLeft w:val="640"/>
          <w:marRight w:val="0"/>
          <w:marTop w:val="0"/>
          <w:marBottom w:val="0"/>
          <w:divBdr>
            <w:top w:val="none" w:sz="0" w:space="0" w:color="auto"/>
            <w:left w:val="none" w:sz="0" w:space="0" w:color="auto"/>
            <w:bottom w:val="none" w:sz="0" w:space="0" w:color="auto"/>
            <w:right w:val="none" w:sz="0" w:space="0" w:color="auto"/>
          </w:divBdr>
        </w:div>
        <w:div w:id="32926673">
          <w:marLeft w:val="640"/>
          <w:marRight w:val="0"/>
          <w:marTop w:val="0"/>
          <w:marBottom w:val="0"/>
          <w:divBdr>
            <w:top w:val="none" w:sz="0" w:space="0" w:color="auto"/>
            <w:left w:val="none" w:sz="0" w:space="0" w:color="auto"/>
            <w:bottom w:val="none" w:sz="0" w:space="0" w:color="auto"/>
            <w:right w:val="none" w:sz="0" w:space="0" w:color="auto"/>
          </w:divBdr>
        </w:div>
        <w:div w:id="1721972603">
          <w:marLeft w:val="640"/>
          <w:marRight w:val="0"/>
          <w:marTop w:val="0"/>
          <w:marBottom w:val="0"/>
          <w:divBdr>
            <w:top w:val="none" w:sz="0" w:space="0" w:color="auto"/>
            <w:left w:val="none" w:sz="0" w:space="0" w:color="auto"/>
            <w:bottom w:val="none" w:sz="0" w:space="0" w:color="auto"/>
            <w:right w:val="none" w:sz="0" w:space="0" w:color="auto"/>
          </w:divBdr>
        </w:div>
        <w:div w:id="132136340">
          <w:marLeft w:val="640"/>
          <w:marRight w:val="0"/>
          <w:marTop w:val="0"/>
          <w:marBottom w:val="0"/>
          <w:divBdr>
            <w:top w:val="none" w:sz="0" w:space="0" w:color="auto"/>
            <w:left w:val="none" w:sz="0" w:space="0" w:color="auto"/>
            <w:bottom w:val="none" w:sz="0" w:space="0" w:color="auto"/>
            <w:right w:val="none" w:sz="0" w:space="0" w:color="auto"/>
          </w:divBdr>
        </w:div>
        <w:div w:id="62141428">
          <w:marLeft w:val="640"/>
          <w:marRight w:val="0"/>
          <w:marTop w:val="0"/>
          <w:marBottom w:val="0"/>
          <w:divBdr>
            <w:top w:val="none" w:sz="0" w:space="0" w:color="auto"/>
            <w:left w:val="none" w:sz="0" w:space="0" w:color="auto"/>
            <w:bottom w:val="none" w:sz="0" w:space="0" w:color="auto"/>
            <w:right w:val="none" w:sz="0" w:space="0" w:color="auto"/>
          </w:divBdr>
        </w:div>
        <w:div w:id="1357997022">
          <w:marLeft w:val="640"/>
          <w:marRight w:val="0"/>
          <w:marTop w:val="0"/>
          <w:marBottom w:val="0"/>
          <w:divBdr>
            <w:top w:val="none" w:sz="0" w:space="0" w:color="auto"/>
            <w:left w:val="none" w:sz="0" w:space="0" w:color="auto"/>
            <w:bottom w:val="none" w:sz="0" w:space="0" w:color="auto"/>
            <w:right w:val="none" w:sz="0" w:space="0" w:color="auto"/>
          </w:divBdr>
        </w:div>
        <w:div w:id="727801058">
          <w:marLeft w:val="640"/>
          <w:marRight w:val="0"/>
          <w:marTop w:val="0"/>
          <w:marBottom w:val="0"/>
          <w:divBdr>
            <w:top w:val="none" w:sz="0" w:space="0" w:color="auto"/>
            <w:left w:val="none" w:sz="0" w:space="0" w:color="auto"/>
            <w:bottom w:val="none" w:sz="0" w:space="0" w:color="auto"/>
            <w:right w:val="none" w:sz="0" w:space="0" w:color="auto"/>
          </w:divBdr>
        </w:div>
        <w:div w:id="1329140737">
          <w:marLeft w:val="640"/>
          <w:marRight w:val="0"/>
          <w:marTop w:val="0"/>
          <w:marBottom w:val="0"/>
          <w:divBdr>
            <w:top w:val="none" w:sz="0" w:space="0" w:color="auto"/>
            <w:left w:val="none" w:sz="0" w:space="0" w:color="auto"/>
            <w:bottom w:val="none" w:sz="0" w:space="0" w:color="auto"/>
            <w:right w:val="none" w:sz="0" w:space="0" w:color="auto"/>
          </w:divBdr>
        </w:div>
        <w:div w:id="1828939865">
          <w:marLeft w:val="640"/>
          <w:marRight w:val="0"/>
          <w:marTop w:val="0"/>
          <w:marBottom w:val="0"/>
          <w:divBdr>
            <w:top w:val="none" w:sz="0" w:space="0" w:color="auto"/>
            <w:left w:val="none" w:sz="0" w:space="0" w:color="auto"/>
            <w:bottom w:val="none" w:sz="0" w:space="0" w:color="auto"/>
            <w:right w:val="none" w:sz="0" w:space="0" w:color="auto"/>
          </w:divBdr>
        </w:div>
        <w:div w:id="1272857141">
          <w:marLeft w:val="640"/>
          <w:marRight w:val="0"/>
          <w:marTop w:val="0"/>
          <w:marBottom w:val="0"/>
          <w:divBdr>
            <w:top w:val="none" w:sz="0" w:space="0" w:color="auto"/>
            <w:left w:val="none" w:sz="0" w:space="0" w:color="auto"/>
            <w:bottom w:val="none" w:sz="0" w:space="0" w:color="auto"/>
            <w:right w:val="none" w:sz="0" w:space="0" w:color="auto"/>
          </w:divBdr>
        </w:div>
        <w:div w:id="1280256831">
          <w:marLeft w:val="640"/>
          <w:marRight w:val="0"/>
          <w:marTop w:val="0"/>
          <w:marBottom w:val="0"/>
          <w:divBdr>
            <w:top w:val="none" w:sz="0" w:space="0" w:color="auto"/>
            <w:left w:val="none" w:sz="0" w:space="0" w:color="auto"/>
            <w:bottom w:val="none" w:sz="0" w:space="0" w:color="auto"/>
            <w:right w:val="none" w:sz="0" w:space="0" w:color="auto"/>
          </w:divBdr>
        </w:div>
        <w:div w:id="63644438">
          <w:marLeft w:val="640"/>
          <w:marRight w:val="0"/>
          <w:marTop w:val="0"/>
          <w:marBottom w:val="0"/>
          <w:divBdr>
            <w:top w:val="none" w:sz="0" w:space="0" w:color="auto"/>
            <w:left w:val="none" w:sz="0" w:space="0" w:color="auto"/>
            <w:bottom w:val="none" w:sz="0" w:space="0" w:color="auto"/>
            <w:right w:val="none" w:sz="0" w:space="0" w:color="auto"/>
          </w:divBdr>
        </w:div>
        <w:div w:id="1867403652">
          <w:marLeft w:val="640"/>
          <w:marRight w:val="0"/>
          <w:marTop w:val="0"/>
          <w:marBottom w:val="0"/>
          <w:divBdr>
            <w:top w:val="none" w:sz="0" w:space="0" w:color="auto"/>
            <w:left w:val="none" w:sz="0" w:space="0" w:color="auto"/>
            <w:bottom w:val="none" w:sz="0" w:space="0" w:color="auto"/>
            <w:right w:val="none" w:sz="0" w:space="0" w:color="auto"/>
          </w:divBdr>
        </w:div>
        <w:div w:id="1823109767">
          <w:marLeft w:val="640"/>
          <w:marRight w:val="0"/>
          <w:marTop w:val="0"/>
          <w:marBottom w:val="0"/>
          <w:divBdr>
            <w:top w:val="none" w:sz="0" w:space="0" w:color="auto"/>
            <w:left w:val="none" w:sz="0" w:space="0" w:color="auto"/>
            <w:bottom w:val="none" w:sz="0" w:space="0" w:color="auto"/>
            <w:right w:val="none" w:sz="0" w:space="0" w:color="auto"/>
          </w:divBdr>
        </w:div>
        <w:div w:id="681081576">
          <w:marLeft w:val="640"/>
          <w:marRight w:val="0"/>
          <w:marTop w:val="0"/>
          <w:marBottom w:val="0"/>
          <w:divBdr>
            <w:top w:val="none" w:sz="0" w:space="0" w:color="auto"/>
            <w:left w:val="none" w:sz="0" w:space="0" w:color="auto"/>
            <w:bottom w:val="none" w:sz="0" w:space="0" w:color="auto"/>
            <w:right w:val="none" w:sz="0" w:space="0" w:color="auto"/>
          </w:divBdr>
        </w:div>
        <w:div w:id="466095556">
          <w:marLeft w:val="640"/>
          <w:marRight w:val="0"/>
          <w:marTop w:val="0"/>
          <w:marBottom w:val="0"/>
          <w:divBdr>
            <w:top w:val="none" w:sz="0" w:space="0" w:color="auto"/>
            <w:left w:val="none" w:sz="0" w:space="0" w:color="auto"/>
            <w:bottom w:val="none" w:sz="0" w:space="0" w:color="auto"/>
            <w:right w:val="none" w:sz="0" w:space="0" w:color="auto"/>
          </w:divBdr>
        </w:div>
        <w:div w:id="438336441">
          <w:marLeft w:val="640"/>
          <w:marRight w:val="0"/>
          <w:marTop w:val="0"/>
          <w:marBottom w:val="0"/>
          <w:divBdr>
            <w:top w:val="none" w:sz="0" w:space="0" w:color="auto"/>
            <w:left w:val="none" w:sz="0" w:space="0" w:color="auto"/>
            <w:bottom w:val="none" w:sz="0" w:space="0" w:color="auto"/>
            <w:right w:val="none" w:sz="0" w:space="0" w:color="auto"/>
          </w:divBdr>
        </w:div>
        <w:div w:id="1014722584">
          <w:marLeft w:val="640"/>
          <w:marRight w:val="0"/>
          <w:marTop w:val="0"/>
          <w:marBottom w:val="0"/>
          <w:divBdr>
            <w:top w:val="none" w:sz="0" w:space="0" w:color="auto"/>
            <w:left w:val="none" w:sz="0" w:space="0" w:color="auto"/>
            <w:bottom w:val="none" w:sz="0" w:space="0" w:color="auto"/>
            <w:right w:val="none" w:sz="0" w:space="0" w:color="auto"/>
          </w:divBdr>
        </w:div>
        <w:div w:id="999230094">
          <w:marLeft w:val="640"/>
          <w:marRight w:val="0"/>
          <w:marTop w:val="0"/>
          <w:marBottom w:val="0"/>
          <w:divBdr>
            <w:top w:val="none" w:sz="0" w:space="0" w:color="auto"/>
            <w:left w:val="none" w:sz="0" w:space="0" w:color="auto"/>
            <w:bottom w:val="none" w:sz="0" w:space="0" w:color="auto"/>
            <w:right w:val="none" w:sz="0" w:space="0" w:color="auto"/>
          </w:divBdr>
        </w:div>
        <w:div w:id="2050493719">
          <w:marLeft w:val="640"/>
          <w:marRight w:val="0"/>
          <w:marTop w:val="0"/>
          <w:marBottom w:val="0"/>
          <w:divBdr>
            <w:top w:val="none" w:sz="0" w:space="0" w:color="auto"/>
            <w:left w:val="none" w:sz="0" w:space="0" w:color="auto"/>
            <w:bottom w:val="none" w:sz="0" w:space="0" w:color="auto"/>
            <w:right w:val="none" w:sz="0" w:space="0" w:color="auto"/>
          </w:divBdr>
        </w:div>
        <w:div w:id="668406609">
          <w:marLeft w:val="640"/>
          <w:marRight w:val="0"/>
          <w:marTop w:val="0"/>
          <w:marBottom w:val="0"/>
          <w:divBdr>
            <w:top w:val="none" w:sz="0" w:space="0" w:color="auto"/>
            <w:left w:val="none" w:sz="0" w:space="0" w:color="auto"/>
            <w:bottom w:val="none" w:sz="0" w:space="0" w:color="auto"/>
            <w:right w:val="none" w:sz="0" w:space="0" w:color="auto"/>
          </w:divBdr>
        </w:div>
        <w:div w:id="1422532904">
          <w:marLeft w:val="640"/>
          <w:marRight w:val="0"/>
          <w:marTop w:val="0"/>
          <w:marBottom w:val="0"/>
          <w:divBdr>
            <w:top w:val="none" w:sz="0" w:space="0" w:color="auto"/>
            <w:left w:val="none" w:sz="0" w:space="0" w:color="auto"/>
            <w:bottom w:val="none" w:sz="0" w:space="0" w:color="auto"/>
            <w:right w:val="none" w:sz="0" w:space="0" w:color="auto"/>
          </w:divBdr>
        </w:div>
        <w:div w:id="1431008597">
          <w:marLeft w:val="640"/>
          <w:marRight w:val="0"/>
          <w:marTop w:val="0"/>
          <w:marBottom w:val="0"/>
          <w:divBdr>
            <w:top w:val="none" w:sz="0" w:space="0" w:color="auto"/>
            <w:left w:val="none" w:sz="0" w:space="0" w:color="auto"/>
            <w:bottom w:val="none" w:sz="0" w:space="0" w:color="auto"/>
            <w:right w:val="none" w:sz="0" w:space="0" w:color="auto"/>
          </w:divBdr>
        </w:div>
        <w:div w:id="1549493532">
          <w:marLeft w:val="640"/>
          <w:marRight w:val="0"/>
          <w:marTop w:val="0"/>
          <w:marBottom w:val="0"/>
          <w:divBdr>
            <w:top w:val="none" w:sz="0" w:space="0" w:color="auto"/>
            <w:left w:val="none" w:sz="0" w:space="0" w:color="auto"/>
            <w:bottom w:val="none" w:sz="0" w:space="0" w:color="auto"/>
            <w:right w:val="none" w:sz="0" w:space="0" w:color="auto"/>
          </w:divBdr>
        </w:div>
        <w:div w:id="1892837348">
          <w:marLeft w:val="640"/>
          <w:marRight w:val="0"/>
          <w:marTop w:val="0"/>
          <w:marBottom w:val="0"/>
          <w:divBdr>
            <w:top w:val="none" w:sz="0" w:space="0" w:color="auto"/>
            <w:left w:val="none" w:sz="0" w:space="0" w:color="auto"/>
            <w:bottom w:val="none" w:sz="0" w:space="0" w:color="auto"/>
            <w:right w:val="none" w:sz="0" w:space="0" w:color="auto"/>
          </w:divBdr>
        </w:div>
        <w:div w:id="1022626739">
          <w:marLeft w:val="640"/>
          <w:marRight w:val="0"/>
          <w:marTop w:val="0"/>
          <w:marBottom w:val="0"/>
          <w:divBdr>
            <w:top w:val="none" w:sz="0" w:space="0" w:color="auto"/>
            <w:left w:val="none" w:sz="0" w:space="0" w:color="auto"/>
            <w:bottom w:val="none" w:sz="0" w:space="0" w:color="auto"/>
            <w:right w:val="none" w:sz="0" w:space="0" w:color="auto"/>
          </w:divBdr>
        </w:div>
        <w:div w:id="19938379">
          <w:marLeft w:val="640"/>
          <w:marRight w:val="0"/>
          <w:marTop w:val="0"/>
          <w:marBottom w:val="0"/>
          <w:divBdr>
            <w:top w:val="none" w:sz="0" w:space="0" w:color="auto"/>
            <w:left w:val="none" w:sz="0" w:space="0" w:color="auto"/>
            <w:bottom w:val="none" w:sz="0" w:space="0" w:color="auto"/>
            <w:right w:val="none" w:sz="0" w:space="0" w:color="auto"/>
          </w:divBdr>
        </w:div>
        <w:div w:id="1766418522">
          <w:marLeft w:val="640"/>
          <w:marRight w:val="0"/>
          <w:marTop w:val="0"/>
          <w:marBottom w:val="0"/>
          <w:divBdr>
            <w:top w:val="none" w:sz="0" w:space="0" w:color="auto"/>
            <w:left w:val="none" w:sz="0" w:space="0" w:color="auto"/>
            <w:bottom w:val="none" w:sz="0" w:space="0" w:color="auto"/>
            <w:right w:val="none" w:sz="0" w:space="0" w:color="auto"/>
          </w:divBdr>
        </w:div>
        <w:div w:id="1046834272">
          <w:marLeft w:val="640"/>
          <w:marRight w:val="0"/>
          <w:marTop w:val="0"/>
          <w:marBottom w:val="0"/>
          <w:divBdr>
            <w:top w:val="none" w:sz="0" w:space="0" w:color="auto"/>
            <w:left w:val="none" w:sz="0" w:space="0" w:color="auto"/>
            <w:bottom w:val="none" w:sz="0" w:space="0" w:color="auto"/>
            <w:right w:val="none" w:sz="0" w:space="0" w:color="auto"/>
          </w:divBdr>
        </w:div>
        <w:div w:id="85660899">
          <w:marLeft w:val="640"/>
          <w:marRight w:val="0"/>
          <w:marTop w:val="0"/>
          <w:marBottom w:val="0"/>
          <w:divBdr>
            <w:top w:val="none" w:sz="0" w:space="0" w:color="auto"/>
            <w:left w:val="none" w:sz="0" w:space="0" w:color="auto"/>
            <w:bottom w:val="none" w:sz="0" w:space="0" w:color="auto"/>
            <w:right w:val="none" w:sz="0" w:space="0" w:color="auto"/>
          </w:divBdr>
        </w:div>
        <w:div w:id="450251379">
          <w:marLeft w:val="640"/>
          <w:marRight w:val="0"/>
          <w:marTop w:val="0"/>
          <w:marBottom w:val="0"/>
          <w:divBdr>
            <w:top w:val="none" w:sz="0" w:space="0" w:color="auto"/>
            <w:left w:val="none" w:sz="0" w:space="0" w:color="auto"/>
            <w:bottom w:val="none" w:sz="0" w:space="0" w:color="auto"/>
            <w:right w:val="none" w:sz="0" w:space="0" w:color="auto"/>
          </w:divBdr>
        </w:div>
        <w:div w:id="658460059">
          <w:marLeft w:val="640"/>
          <w:marRight w:val="0"/>
          <w:marTop w:val="0"/>
          <w:marBottom w:val="0"/>
          <w:divBdr>
            <w:top w:val="none" w:sz="0" w:space="0" w:color="auto"/>
            <w:left w:val="none" w:sz="0" w:space="0" w:color="auto"/>
            <w:bottom w:val="none" w:sz="0" w:space="0" w:color="auto"/>
            <w:right w:val="none" w:sz="0" w:space="0" w:color="auto"/>
          </w:divBdr>
        </w:div>
        <w:div w:id="1342968377">
          <w:marLeft w:val="640"/>
          <w:marRight w:val="0"/>
          <w:marTop w:val="0"/>
          <w:marBottom w:val="0"/>
          <w:divBdr>
            <w:top w:val="none" w:sz="0" w:space="0" w:color="auto"/>
            <w:left w:val="none" w:sz="0" w:space="0" w:color="auto"/>
            <w:bottom w:val="none" w:sz="0" w:space="0" w:color="auto"/>
            <w:right w:val="none" w:sz="0" w:space="0" w:color="auto"/>
          </w:divBdr>
        </w:div>
        <w:div w:id="1042633179">
          <w:marLeft w:val="640"/>
          <w:marRight w:val="0"/>
          <w:marTop w:val="0"/>
          <w:marBottom w:val="0"/>
          <w:divBdr>
            <w:top w:val="none" w:sz="0" w:space="0" w:color="auto"/>
            <w:left w:val="none" w:sz="0" w:space="0" w:color="auto"/>
            <w:bottom w:val="none" w:sz="0" w:space="0" w:color="auto"/>
            <w:right w:val="none" w:sz="0" w:space="0" w:color="auto"/>
          </w:divBdr>
        </w:div>
        <w:div w:id="1929457028">
          <w:marLeft w:val="640"/>
          <w:marRight w:val="0"/>
          <w:marTop w:val="0"/>
          <w:marBottom w:val="0"/>
          <w:divBdr>
            <w:top w:val="none" w:sz="0" w:space="0" w:color="auto"/>
            <w:left w:val="none" w:sz="0" w:space="0" w:color="auto"/>
            <w:bottom w:val="none" w:sz="0" w:space="0" w:color="auto"/>
            <w:right w:val="none" w:sz="0" w:space="0" w:color="auto"/>
          </w:divBdr>
        </w:div>
        <w:div w:id="1280917313">
          <w:marLeft w:val="640"/>
          <w:marRight w:val="0"/>
          <w:marTop w:val="0"/>
          <w:marBottom w:val="0"/>
          <w:divBdr>
            <w:top w:val="none" w:sz="0" w:space="0" w:color="auto"/>
            <w:left w:val="none" w:sz="0" w:space="0" w:color="auto"/>
            <w:bottom w:val="none" w:sz="0" w:space="0" w:color="auto"/>
            <w:right w:val="none" w:sz="0" w:space="0" w:color="auto"/>
          </w:divBdr>
        </w:div>
        <w:div w:id="558903643">
          <w:marLeft w:val="640"/>
          <w:marRight w:val="0"/>
          <w:marTop w:val="0"/>
          <w:marBottom w:val="0"/>
          <w:divBdr>
            <w:top w:val="none" w:sz="0" w:space="0" w:color="auto"/>
            <w:left w:val="none" w:sz="0" w:space="0" w:color="auto"/>
            <w:bottom w:val="none" w:sz="0" w:space="0" w:color="auto"/>
            <w:right w:val="none" w:sz="0" w:space="0" w:color="auto"/>
          </w:divBdr>
        </w:div>
        <w:div w:id="1744177772">
          <w:marLeft w:val="640"/>
          <w:marRight w:val="0"/>
          <w:marTop w:val="0"/>
          <w:marBottom w:val="0"/>
          <w:divBdr>
            <w:top w:val="none" w:sz="0" w:space="0" w:color="auto"/>
            <w:left w:val="none" w:sz="0" w:space="0" w:color="auto"/>
            <w:bottom w:val="none" w:sz="0" w:space="0" w:color="auto"/>
            <w:right w:val="none" w:sz="0" w:space="0" w:color="auto"/>
          </w:divBdr>
        </w:div>
        <w:div w:id="18824593">
          <w:marLeft w:val="640"/>
          <w:marRight w:val="0"/>
          <w:marTop w:val="0"/>
          <w:marBottom w:val="0"/>
          <w:divBdr>
            <w:top w:val="none" w:sz="0" w:space="0" w:color="auto"/>
            <w:left w:val="none" w:sz="0" w:space="0" w:color="auto"/>
            <w:bottom w:val="none" w:sz="0" w:space="0" w:color="auto"/>
            <w:right w:val="none" w:sz="0" w:space="0" w:color="auto"/>
          </w:divBdr>
        </w:div>
        <w:div w:id="991641266">
          <w:marLeft w:val="640"/>
          <w:marRight w:val="0"/>
          <w:marTop w:val="0"/>
          <w:marBottom w:val="0"/>
          <w:divBdr>
            <w:top w:val="none" w:sz="0" w:space="0" w:color="auto"/>
            <w:left w:val="none" w:sz="0" w:space="0" w:color="auto"/>
            <w:bottom w:val="none" w:sz="0" w:space="0" w:color="auto"/>
            <w:right w:val="none" w:sz="0" w:space="0" w:color="auto"/>
          </w:divBdr>
        </w:div>
        <w:div w:id="2032148703">
          <w:marLeft w:val="640"/>
          <w:marRight w:val="0"/>
          <w:marTop w:val="0"/>
          <w:marBottom w:val="0"/>
          <w:divBdr>
            <w:top w:val="none" w:sz="0" w:space="0" w:color="auto"/>
            <w:left w:val="none" w:sz="0" w:space="0" w:color="auto"/>
            <w:bottom w:val="none" w:sz="0" w:space="0" w:color="auto"/>
            <w:right w:val="none" w:sz="0" w:space="0" w:color="auto"/>
          </w:divBdr>
        </w:div>
        <w:div w:id="1961034444">
          <w:marLeft w:val="640"/>
          <w:marRight w:val="0"/>
          <w:marTop w:val="0"/>
          <w:marBottom w:val="0"/>
          <w:divBdr>
            <w:top w:val="none" w:sz="0" w:space="0" w:color="auto"/>
            <w:left w:val="none" w:sz="0" w:space="0" w:color="auto"/>
            <w:bottom w:val="none" w:sz="0" w:space="0" w:color="auto"/>
            <w:right w:val="none" w:sz="0" w:space="0" w:color="auto"/>
          </w:divBdr>
        </w:div>
        <w:div w:id="950822344">
          <w:marLeft w:val="640"/>
          <w:marRight w:val="0"/>
          <w:marTop w:val="0"/>
          <w:marBottom w:val="0"/>
          <w:divBdr>
            <w:top w:val="none" w:sz="0" w:space="0" w:color="auto"/>
            <w:left w:val="none" w:sz="0" w:space="0" w:color="auto"/>
            <w:bottom w:val="none" w:sz="0" w:space="0" w:color="auto"/>
            <w:right w:val="none" w:sz="0" w:space="0" w:color="auto"/>
          </w:divBdr>
        </w:div>
        <w:div w:id="1520772624">
          <w:marLeft w:val="640"/>
          <w:marRight w:val="0"/>
          <w:marTop w:val="0"/>
          <w:marBottom w:val="0"/>
          <w:divBdr>
            <w:top w:val="none" w:sz="0" w:space="0" w:color="auto"/>
            <w:left w:val="none" w:sz="0" w:space="0" w:color="auto"/>
            <w:bottom w:val="none" w:sz="0" w:space="0" w:color="auto"/>
            <w:right w:val="none" w:sz="0" w:space="0" w:color="auto"/>
          </w:divBdr>
        </w:div>
        <w:div w:id="670063872">
          <w:marLeft w:val="640"/>
          <w:marRight w:val="0"/>
          <w:marTop w:val="0"/>
          <w:marBottom w:val="0"/>
          <w:divBdr>
            <w:top w:val="none" w:sz="0" w:space="0" w:color="auto"/>
            <w:left w:val="none" w:sz="0" w:space="0" w:color="auto"/>
            <w:bottom w:val="none" w:sz="0" w:space="0" w:color="auto"/>
            <w:right w:val="none" w:sz="0" w:space="0" w:color="auto"/>
          </w:divBdr>
        </w:div>
        <w:div w:id="115174664">
          <w:marLeft w:val="640"/>
          <w:marRight w:val="0"/>
          <w:marTop w:val="0"/>
          <w:marBottom w:val="0"/>
          <w:divBdr>
            <w:top w:val="none" w:sz="0" w:space="0" w:color="auto"/>
            <w:left w:val="none" w:sz="0" w:space="0" w:color="auto"/>
            <w:bottom w:val="none" w:sz="0" w:space="0" w:color="auto"/>
            <w:right w:val="none" w:sz="0" w:space="0" w:color="auto"/>
          </w:divBdr>
        </w:div>
        <w:div w:id="494994735">
          <w:marLeft w:val="640"/>
          <w:marRight w:val="0"/>
          <w:marTop w:val="0"/>
          <w:marBottom w:val="0"/>
          <w:divBdr>
            <w:top w:val="none" w:sz="0" w:space="0" w:color="auto"/>
            <w:left w:val="none" w:sz="0" w:space="0" w:color="auto"/>
            <w:bottom w:val="none" w:sz="0" w:space="0" w:color="auto"/>
            <w:right w:val="none" w:sz="0" w:space="0" w:color="auto"/>
          </w:divBdr>
        </w:div>
        <w:div w:id="1717047951">
          <w:marLeft w:val="640"/>
          <w:marRight w:val="0"/>
          <w:marTop w:val="0"/>
          <w:marBottom w:val="0"/>
          <w:divBdr>
            <w:top w:val="none" w:sz="0" w:space="0" w:color="auto"/>
            <w:left w:val="none" w:sz="0" w:space="0" w:color="auto"/>
            <w:bottom w:val="none" w:sz="0" w:space="0" w:color="auto"/>
            <w:right w:val="none" w:sz="0" w:space="0" w:color="auto"/>
          </w:divBdr>
        </w:div>
        <w:div w:id="699476062">
          <w:marLeft w:val="640"/>
          <w:marRight w:val="0"/>
          <w:marTop w:val="0"/>
          <w:marBottom w:val="0"/>
          <w:divBdr>
            <w:top w:val="none" w:sz="0" w:space="0" w:color="auto"/>
            <w:left w:val="none" w:sz="0" w:space="0" w:color="auto"/>
            <w:bottom w:val="none" w:sz="0" w:space="0" w:color="auto"/>
            <w:right w:val="none" w:sz="0" w:space="0" w:color="auto"/>
          </w:divBdr>
        </w:div>
        <w:div w:id="2097435109">
          <w:marLeft w:val="640"/>
          <w:marRight w:val="0"/>
          <w:marTop w:val="0"/>
          <w:marBottom w:val="0"/>
          <w:divBdr>
            <w:top w:val="none" w:sz="0" w:space="0" w:color="auto"/>
            <w:left w:val="none" w:sz="0" w:space="0" w:color="auto"/>
            <w:bottom w:val="none" w:sz="0" w:space="0" w:color="auto"/>
            <w:right w:val="none" w:sz="0" w:space="0" w:color="auto"/>
          </w:divBdr>
        </w:div>
        <w:div w:id="688801995">
          <w:marLeft w:val="640"/>
          <w:marRight w:val="0"/>
          <w:marTop w:val="0"/>
          <w:marBottom w:val="0"/>
          <w:divBdr>
            <w:top w:val="none" w:sz="0" w:space="0" w:color="auto"/>
            <w:left w:val="none" w:sz="0" w:space="0" w:color="auto"/>
            <w:bottom w:val="none" w:sz="0" w:space="0" w:color="auto"/>
            <w:right w:val="none" w:sz="0" w:space="0" w:color="auto"/>
          </w:divBdr>
        </w:div>
        <w:div w:id="1775246750">
          <w:marLeft w:val="640"/>
          <w:marRight w:val="0"/>
          <w:marTop w:val="0"/>
          <w:marBottom w:val="0"/>
          <w:divBdr>
            <w:top w:val="none" w:sz="0" w:space="0" w:color="auto"/>
            <w:left w:val="none" w:sz="0" w:space="0" w:color="auto"/>
            <w:bottom w:val="none" w:sz="0" w:space="0" w:color="auto"/>
            <w:right w:val="none" w:sz="0" w:space="0" w:color="auto"/>
          </w:divBdr>
        </w:div>
        <w:div w:id="1751464199">
          <w:marLeft w:val="640"/>
          <w:marRight w:val="0"/>
          <w:marTop w:val="0"/>
          <w:marBottom w:val="0"/>
          <w:divBdr>
            <w:top w:val="none" w:sz="0" w:space="0" w:color="auto"/>
            <w:left w:val="none" w:sz="0" w:space="0" w:color="auto"/>
            <w:bottom w:val="none" w:sz="0" w:space="0" w:color="auto"/>
            <w:right w:val="none" w:sz="0" w:space="0" w:color="auto"/>
          </w:divBdr>
        </w:div>
        <w:div w:id="1929383158">
          <w:marLeft w:val="640"/>
          <w:marRight w:val="0"/>
          <w:marTop w:val="0"/>
          <w:marBottom w:val="0"/>
          <w:divBdr>
            <w:top w:val="none" w:sz="0" w:space="0" w:color="auto"/>
            <w:left w:val="none" w:sz="0" w:space="0" w:color="auto"/>
            <w:bottom w:val="none" w:sz="0" w:space="0" w:color="auto"/>
            <w:right w:val="none" w:sz="0" w:space="0" w:color="auto"/>
          </w:divBdr>
        </w:div>
        <w:div w:id="2099254707">
          <w:marLeft w:val="640"/>
          <w:marRight w:val="0"/>
          <w:marTop w:val="0"/>
          <w:marBottom w:val="0"/>
          <w:divBdr>
            <w:top w:val="none" w:sz="0" w:space="0" w:color="auto"/>
            <w:left w:val="none" w:sz="0" w:space="0" w:color="auto"/>
            <w:bottom w:val="none" w:sz="0" w:space="0" w:color="auto"/>
            <w:right w:val="none" w:sz="0" w:space="0" w:color="auto"/>
          </w:divBdr>
        </w:div>
        <w:div w:id="137112517">
          <w:marLeft w:val="640"/>
          <w:marRight w:val="0"/>
          <w:marTop w:val="0"/>
          <w:marBottom w:val="0"/>
          <w:divBdr>
            <w:top w:val="none" w:sz="0" w:space="0" w:color="auto"/>
            <w:left w:val="none" w:sz="0" w:space="0" w:color="auto"/>
            <w:bottom w:val="none" w:sz="0" w:space="0" w:color="auto"/>
            <w:right w:val="none" w:sz="0" w:space="0" w:color="auto"/>
          </w:divBdr>
        </w:div>
        <w:div w:id="1149788616">
          <w:marLeft w:val="640"/>
          <w:marRight w:val="0"/>
          <w:marTop w:val="0"/>
          <w:marBottom w:val="0"/>
          <w:divBdr>
            <w:top w:val="none" w:sz="0" w:space="0" w:color="auto"/>
            <w:left w:val="none" w:sz="0" w:space="0" w:color="auto"/>
            <w:bottom w:val="none" w:sz="0" w:space="0" w:color="auto"/>
            <w:right w:val="none" w:sz="0" w:space="0" w:color="auto"/>
          </w:divBdr>
        </w:div>
        <w:div w:id="1114057815">
          <w:marLeft w:val="640"/>
          <w:marRight w:val="0"/>
          <w:marTop w:val="0"/>
          <w:marBottom w:val="0"/>
          <w:divBdr>
            <w:top w:val="none" w:sz="0" w:space="0" w:color="auto"/>
            <w:left w:val="none" w:sz="0" w:space="0" w:color="auto"/>
            <w:bottom w:val="none" w:sz="0" w:space="0" w:color="auto"/>
            <w:right w:val="none" w:sz="0" w:space="0" w:color="auto"/>
          </w:divBdr>
        </w:div>
        <w:div w:id="326597751">
          <w:marLeft w:val="640"/>
          <w:marRight w:val="0"/>
          <w:marTop w:val="0"/>
          <w:marBottom w:val="0"/>
          <w:divBdr>
            <w:top w:val="none" w:sz="0" w:space="0" w:color="auto"/>
            <w:left w:val="none" w:sz="0" w:space="0" w:color="auto"/>
            <w:bottom w:val="none" w:sz="0" w:space="0" w:color="auto"/>
            <w:right w:val="none" w:sz="0" w:space="0" w:color="auto"/>
          </w:divBdr>
        </w:div>
        <w:div w:id="1143815082">
          <w:marLeft w:val="640"/>
          <w:marRight w:val="0"/>
          <w:marTop w:val="0"/>
          <w:marBottom w:val="0"/>
          <w:divBdr>
            <w:top w:val="none" w:sz="0" w:space="0" w:color="auto"/>
            <w:left w:val="none" w:sz="0" w:space="0" w:color="auto"/>
            <w:bottom w:val="none" w:sz="0" w:space="0" w:color="auto"/>
            <w:right w:val="none" w:sz="0" w:space="0" w:color="auto"/>
          </w:divBdr>
        </w:div>
        <w:div w:id="1419908581">
          <w:marLeft w:val="640"/>
          <w:marRight w:val="0"/>
          <w:marTop w:val="0"/>
          <w:marBottom w:val="0"/>
          <w:divBdr>
            <w:top w:val="none" w:sz="0" w:space="0" w:color="auto"/>
            <w:left w:val="none" w:sz="0" w:space="0" w:color="auto"/>
            <w:bottom w:val="none" w:sz="0" w:space="0" w:color="auto"/>
            <w:right w:val="none" w:sz="0" w:space="0" w:color="auto"/>
          </w:divBdr>
        </w:div>
        <w:div w:id="2078434307">
          <w:marLeft w:val="640"/>
          <w:marRight w:val="0"/>
          <w:marTop w:val="0"/>
          <w:marBottom w:val="0"/>
          <w:divBdr>
            <w:top w:val="none" w:sz="0" w:space="0" w:color="auto"/>
            <w:left w:val="none" w:sz="0" w:space="0" w:color="auto"/>
            <w:bottom w:val="none" w:sz="0" w:space="0" w:color="auto"/>
            <w:right w:val="none" w:sz="0" w:space="0" w:color="auto"/>
          </w:divBdr>
        </w:div>
        <w:div w:id="2033916894">
          <w:marLeft w:val="640"/>
          <w:marRight w:val="0"/>
          <w:marTop w:val="0"/>
          <w:marBottom w:val="0"/>
          <w:divBdr>
            <w:top w:val="none" w:sz="0" w:space="0" w:color="auto"/>
            <w:left w:val="none" w:sz="0" w:space="0" w:color="auto"/>
            <w:bottom w:val="none" w:sz="0" w:space="0" w:color="auto"/>
            <w:right w:val="none" w:sz="0" w:space="0" w:color="auto"/>
          </w:divBdr>
        </w:div>
        <w:div w:id="1918443846">
          <w:marLeft w:val="640"/>
          <w:marRight w:val="0"/>
          <w:marTop w:val="0"/>
          <w:marBottom w:val="0"/>
          <w:divBdr>
            <w:top w:val="none" w:sz="0" w:space="0" w:color="auto"/>
            <w:left w:val="none" w:sz="0" w:space="0" w:color="auto"/>
            <w:bottom w:val="none" w:sz="0" w:space="0" w:color="auto"/>
            <w:right w:val="none" w:sz="0" w:space="0" w:color="auto"/>
          </w:divBdr>
        </w:div>
        <w:div w:id="610237057">
          <w:marLeft w:val="640"/>
          <w:marRight w:val="0"/>
          <w:marTop w:val="0"/>
          <w:marBottom w:val="0"/>
          <w:divBdr>
            <w:top w:val="none" w:sz="0" w:space="0" w:color="auto"/>
            <w:left w:val="none" w:sz="0" w:space="0" w:color="auto"/>
            <w:bottom w:val="none" w:sz="0" w:space="0" w:color="auto"/>
            <w:right w:val="none" w:sz="0" w:space="0" w:color="auto"/>
          </w:divBdr>
        </w:div>
        <w:div w:id="1372193685">
          <w:marLeft w:val="640"/>
          <w:marRight w:val="0"/>
          <w:marTop w:val="0"/>
          <w:marBottom w:val="0"/>
          <w:divBdr>
            <w:top w:val="none" w:sz="0" w:space="0" w:color="auto"/>
            <w:left w:val="none" w:sz="0" w:space="0" w:color="auto"/>
            <w:bottom w:val="none" w:sz="0" w:space="0" w:color="auto"/>
            <w:right w:val="none" w:sz="0" w:space="0" w:color="auto"/>
          </w:divBdr>
        </w:div>
        <w:div w:id="1104113716">
          <w:marLeft w:val="640"/>
          <w:marRight w:val="0"/>
          <w:marTop w:val="0"/>
          <w:marBottom w:val="0"/>
          <w:divBdr>
            <w:top w:val="none" w:sz="0" w:space="0" w:color="auto"/>
            <w:left w:val="none" w:sz="0" w:space="0" w:color="auto"/>
            <w:bottom w:val="none" w:sz="0" w:space="0" w:color="auto"/>
            <w:right w:val="none" w:sz="0" w:space="0" w:color="auto"/>
          </w:divBdr>
        </w:div>
        <w:div w:id="719135944">
          <w:marLeft w:val="640"/>
          <w:marRight w:val="0"/>
          <w:marTop w:val="0"/>
          <w:marBottom w:val="0"/>
          <w:divBdr>
            <w:top w:val="none" w:sz="0" w:space="0" w:color="auto"/>
            <w:left w:val="none" w:sz="0" w:space="0" w:color="auto"/>
            <w:bottom w:val="none" w:sz="0" w:space="0" w:color="auto"/>
            <w:right w:val="none" w:sz="0" w:space="0" w:color="auto"/>
          </w:divBdr>
        </w:div>
        <w:div w:id="1589342808">
          <w:marLeft w:val="640"/>
          <w:marRight w:val="0"/>
          <w:marTop w:val="0"/>
          <w:marBottom w:val="0"/>
          <w:divBdr>
            <w:top w:val="none" w:sz="0" w:space="0" w:color="auto"/>
            <w:left w:val="none" w:sz="0" w:space="0" w:color="auto"/>
            <w:bottom w:val="none" w:sz="0" w:space="0" w:color="auto"/>
            <w:right w:val="none" w:sz="0" w:space="0" w:color="auto"/>
          </w:divBdr>
        </w:div>
        <w:div w:id="903029490">
          <w:marLeft w:val="640"/>
          <w:marRight w:val="0"/>
          <w:marTop w:val="0"/>
          <w:marBottom w:val="0"/>
          <w:divBdr>
            <w:top w:val="none" w:sz="0" w:space="0" w:color="auto"/>
            <w:left w:val="none" w:sz="0" w:space="0" w:color="auto"/>
            <w:bottom w:val="none" w:sz="0" w:space="0" w:color="auto"/>
            <w:right w:val="none" w:sz="0" w:space="0" w:color="auto"/>
          </w:divBdr>
        </w:div>
      </w:divsChild>
    </w:div>
    <w:div w:id="252789888">
      <w:bodyDiv w:val="1"/>
      <w:marLeft w:val="0"/>
      <w:marRight w:val="0"/>
      <w:marTop w:val="0"/>
      <w:marBottom w:val="0"/>
      <w:divBdr>
        <w:top w:val="none" w:sz="0" w:space="0" w:color="auto"/>
        <w:left w:val="none" w:sz="0" w:space="0" w:color="auto"/>
        <w:bottom w:val="none" w:sz="0" w:space="0" w:color="auto"/>
        <w:right w:val="none" w:sz="0" w:space="0" w:color="auto"/>
      </w:divBdr>
      <w:divsChild>
        <w:div w:id="3557987">
          <w:marLeft w:val="640"/>
          <w:marRight w:val="0"/>
          <w:marTop w:val="0"/>
          <w:marBottom w:val="0"/>
          <w:divBdr>
            <w:top w:val="none" w:sz="0" w:space="0" w:color="auto"/>
            <w:left w:val="none" w:sz="0" w:space="0" w:color="auto"/>
            <w:bottom w:val="none" w:sz="0" w:space="0" w:color="auto"/>
            <w:right w:val="none" w:sz="0" w:space="0" w:color="auto"/>
          </w:divBdr>
        </w:div>
        <w:div w:id="40593064">
          <w:marLeft w:val="640"/>
          <w:marRight w:val="0"/>
          <w:marTop w:val="0"/>
          <w:marBottom w:val="0"/>
          <w:divBdr>
            <w:top w:val="none" w:sz="0" w:space="0" w:color="auto"/>
            <w:left w:val="none" w:sz="0" w:space="0" w:color="auto"/>
            <w:bottom w:val="none" w:sz="0" w:space="0" w:color="auto"/>
            <w:right w:val="none" w:sz="0" w:space="0" w:color="auto"/>
          </w:divBdr>
        </w:div>
        <w:div w:id="124660154">
          <w:marLeft w:val="640"/>
          <w:marRight w:val="0"/>
          <w:marTop w:val="0"/>
          <w:marBottom w:val="0"/>
          <w:divBdr>
            <w:top w:val="none" w:sz="0" w:space="0" w:color="auto"/>
            <w:left w:val="none" w:sz="0" w:space="0" w:color="auto"/>
            <w:bottom w:val="none" w:sz="0" w:space="0" w:color="auto"/>
            <w:right w:val="none" w:sz="0" w:space="0" w:color="auto"/>
          </w:divBdr>
        </w:div>
        <w:div w:id="146166300">
          <w:marLeft w:val="640"/>
          <w:marRight w:val="0"/>
          <w:marTop w:val="0"/>
          <w:marBottom w:val="0"/>
          <w:divBdr>
            <w:top w:val="none" w:sz="0" w:space="0" w:color="auto"/>
            <w:left w:val="none" w:sz="0" w:space="0" w:color="auto"/>
            <w:bottom w:val="none" w:sz="0" w:space="0" w:color="auto"/>
            <w:right w:val="none" w:sz="0" w:space="0" w:color="auto"/>
          </w:divBdr>
        </w:div>
        <w:div w:id="167448365">
          <w:marLeft w:val="640"/>
          <w:marRight w:val="0"/>
          <w:marTop w:val="0"/>
          <w:marBottom w:val="0"/>
          <w:divBdr>
            <w:top w:val="none" w:sz="0" w:space="0" w:color="auto"/>
            <w:left w:val="none" w:sz="0" w:space="0" w:color="auto"/>
            <w:bottom w:val="none" w:sz="0" w:space="0" w:color="auto"/>
            <w:right w:val="none" w:sz="0" w:space="0" w:color="auto"/>
          </w:divBdr>
        </w:div>
        <w:div w:id="180093738">
          <w:marLeft w:val="640"/>
          <w:marRight w:val="0"/>
          <w:marTop w:val="0"/>
          <w:marBottom w:val="0"/>
          <w:divBdr>
            <w:top w:val="none" w:sz="0" w:space="0" w:color="auto"/>
            <w:left w:val="none" w:sz="0" w:space="0" w:color="auto"/>
            <w:bottom w:val="none" w:sz="0" w:space="0" w:color="auto"/>
            <w:right w:val="none" w:sz="0" w:space="0" w:color="auto"/>
          </w:divBdr>
        </w:div>
        <w:div w:id="239293574">
          <w:marLeft w:val="640"/>
          <w:marRight w:val="0"/>
          <w:marTop w:val="0"/>
          <w:marBottom w:val="0"/>
          <w:divBdr>
            <w:top w:val="none" w:sz="0" w:space="0" w:color="auto"/>
            <w:left w:val="none" w:sz="0" w:space="0" w:color="auto"/>
            <w:bottom w:val="none" w:sz="0" w:space="0" w:color="auto"/>
            <w:right w:val="none" w:sz="0" w:space="0" w:color="auto"/>
          </w:divBdr>
        </w:div>
        <w:div w:id="263808947">
          <w:marLeft w:val="640"/>
          <w:marRight w:val="0"/>
          <w:marTop w:val="0"/>
          <w:marBottom w:val="0"/>
          <w:divBdr>
            <w:top w:val="none" w:sz="0" w:space="0" w:color="auto"/>
            <w:left w:val="none" w:sz="0" w:space="0" w:color="auto"/>
            <w:bottom w:val="none" w:sz="0" w:space="0" w:color="auto"/>
            <w:right w:val="none" w:sz="0" w:space="0" w:color="auto"/>
          </w:divBdr>
        </w:div>
        <w:div w:id="342051158">
          <w:marLeft w:val="640"/>
          <w:marRight w:val="0"/>
          <w:marTop w:val="0"/>
          <w:marBottom w:val="0"/>
          <w:divBdr>
            <w:top w:val="none" w:sz="0" w:space="0" w:color="auto"/>
            <w:left w:val="none" w:sz="0" w:space="0" w:color="auto"/>
            <w:bottom w:val="none" w:sz="0" w:space="0" w:color="auto"/>
            <w:right w:val="none" w:sz="0" w:space="0" w:color="auto"/>
          </w:divBdr>
        </w:div>
        <w:div w:id="396587372">
          <w:marLeft w:val="640"/>
          <w:marRight w:val="0"/>
          <w:marTop w:val="0"/>
          <w:marBottom w:val="0"/>
          <w:divBdr>
            <w:top w:val="none" w:sz="0" w:space="0" w:color="auto"/>
            <w:left w:val="none" w:sz="0" w:space="0" w:color="auto"/>
            <w:bottom w:val="none" w:sz="0" w:space="0" w:color="auto"/>
            <w:right w:val="none" w:sz="0" w:space="0" w:color="auto"/>
          </w:divBdr>
        </w:div>
        <w:div w:id="416367695">
          <w:marLeft w:val="640"/>
          <w:marRight w:val="0"/>
          <w:marTop w:val="0"/>
          <w:marBottom w:val="0"/>
          <w:divBdr>
            <w:top w:val="none" w:sz="0" w:space="0" w:color="auto"/>
            <w:left w:val="none" w:sz="0" w:space="0" w:color="auto"/>
            <w:bottom w:val="none" w:sz="0" w:space="0" w:color="auto"/>
            <w:right w:val="none" w:sz="0" w:space="0" w:color="auto"/>
          </w:divBdr>
        </w:div>
        <w:div w:id="432357517">
          <w:marLeft w:val="640"/>
          <w:marRight w:val="0"/>
          <w:marTop w:val="0"/>
          <w:marBottom w:val="0"/>
          <w:divBdr>
            <w:top w:val="none" w:sz="0" w:space="0" w:color="auto"/>
            <w:left w:val="none" w:sz="0" w:space="0" w:color="auto"/>
            <w:bottom w:val="none" w:sz="0" w:space="0" w:color="auto"/>
            <w:right w:val="none" w:sz="0" w:space="0" w:color="auto"/>
          </w:divBdr>
        </w:div>
        <w:div w:id="519899749">
          <w:marLeft w:val="640"/>
          <w:marRight w:val="0"/>
          <w:marTop w:val="0"/>
          <w:marBottom w:val="0"/>
          <w:divBdr>
            <w:top w:val="none" w:sz="0" w:space="0" w:color="auto"/>
            <w:left w:val="none" w:sz="0" w:space="0" w:color="auto"/>
            <w:bottom w:val="none" w:sz="0" w:space="0" w:color="auto"/>
            <w:right w:val="none" w:sz="0" w:space="0" w:color="auto"/>
          </w:divBdr>
        </w:div>
        <w:div w:id="528226314">
          <w:marLeft w:val="640"/>
          <w:marRight w:val="0"/>
          <w:marTop w:val="0"/>
          <w:marBottom w:val="0"/>
          <w:divBdr>
            <w:top w:val="none" w:sz="0" w:space="0" w:color="auto"/>
            <w:left w:val="none" w:sz="0" w:space="0" w:color="auto"/>
            <w:bottom w:val="none" w:sz="0" w:space="0" w:color="auto"/>
            <w:right w:val="none" w:sz="0" w:space="0" w:color="auto"/>
          </w:divBdr>
        </w:div>
        <w:div w:id="534002425">
          <w:marLeft w:val="640"/>
          <w:marRight w:val="0"/>
          <w:marTop w:val="0"/>
          <w:marBottom w:val="0"/>
          <w:divBdr>
            <w:top w:val="none" w:sz="0" w:space="0" w:color="auto"/>
            <w:left w:val="none" w:sz="0" w:space="0" w:color="auto"/>
            <w:bottom w:val="none" w:sz="0" w:space="0" w:color="auto"/>
            <w:right w:val="none" w:sz="0" w:space="0" w:color="auto"/>
          </w:divBdr>
        </w:div>
        <w:div w:id="549264623">
          <w:marLeft w:val="640"/>
          <w:marRight w:val="0"/>
          <w:marTop w:val="0"/>
          <w:marBottom w:val="0"/>
          <w:divBdr>
            <w:top w:val="none" w:sz="0" w:space="0" w:color="auto"/>
            <w:left w:val="none" w:sz="0" w:space="0" w:color="auto"/>
            <w:bottom w:val="none" w:sz="0" w:space="0" w:color="auto"/>
            <w:right w:val="none" w:sz="0" w:space="0" w:color="auto"/>
          </w:divBdr>
        </w:div>
        <w:div w:id="597712171">
          <w:marLeft w:val="640"/>
          <w:marRight w:val="0"/>
          <w:marTop w:val="0"/>
          <w:marBottom w:val="0"/>
          <w:divBdr>
            <w:top w:val="none" w:sz="0" w:space="0" w:color="auto"/>
            <w:left w:val="none" w:sz="0" w:space="0" w:color="auto"/>
            <w:bottom w:val="none" w:sz="0" w:space="0" w:color="auto"/>
            <w:right w:val="none" w:sz="0" w:space="0" w:color="auto"/>
          </w:divBdr>
        </w:div>
        <w:div w:id="608127912">
          <w:marLeft w:val="640"/>
          <w:marRight w:val="0"/>
          <w:marTop w:val="0"/>
          <w:marBottom w:val="0"/>
          <w:divBdr>
            <w:top w:val="none" w:sz="0" w:space="0" w:color="auto"/>
            <w:left w:val="none" w:sz="0" w:space="0" w:color="auto"/>
            <w:bottom w:val="none" w:sz="0" w:space="0" w:color="auto"/>
            <w:right w:val="none" w:sz="0" w:space="0" w:color="auto"/>
          </w:divBdr>
        </w:div>
        <w:div w:id="658462637">
          <w:marLeft w:val="640"/>
          <w:marRight w:val="0"/>
          <w:marTop w:val="0"/>
          <w:marBottom w:val="0"/>
          <w:divBdr>
            <w:top w:val="none" w:sz="0" w:space="0" w:color="auto"/>
            <w:left w:val="none" w:sz="0" w:space="0" w:color="auto"/>
            <w:bottom w:val="none" w:sz="0" w:space="0" w:color="auto"/>
            <w:right w:val="none" w:sz="0" w:space="0" w:color="auto"/>
          </w:divBdr>
        </w:div>
        <w:div w:id="678000056">
          <w:marLeft w:val="640"/>
          <w:marRight w:val="0"/>
          <w:marTop w:val="0"/>
          <w:marBottom w:val="0"/>
          <w:divBdr>
            <w:top w:val="none" w:sz="0" w:space="0" w:color="auto"/>
            <w:left w:val="none" w:sz="0" w:space="0" w:color="auto"/>
            <w:bottom w:val="none" w:sz="0" w:space="0" w:color="auto"/>
            <w:right w:val="none" w:sz="0" w:space="0" w:color="auto"/>
          </w:divBdr>
        </w:div>
        <w:div w:id="878931929">
          <w:marLeft w:val="640"/>
          <w:marRight w:val="0"/>
          <w:marTop w:val="0"/>
          <w:marBottom w:val="0"/>
          <w:divBdr>
            <w:top w:val="none" w:sz="0" w:space="0" w:color="auto"/>
            <w:left w:val="none" w:sz="0" w:space="0" w:color="auto"/>
            <w:bottom w:val="none" w:sz="0" w:space="0" w:color="auto"/>
            <w:right w:val="none" w:sz="0" w:space="0" w:color="auto"/>
          </w:divBdr>
        </w:div>
        <w:div w:id="881476813">
          <w:marLeft w:val="640"/>
          <w:marRight w:val="0"/>
          <w:marTop w:val="0"/>
          <w:marBottom w:val="0"/>
          <w:divBdr>
            <w:top w:val="none" w:sz="0" w:space="0" w:color="auto"/>
            <w:left w:val="none" w:sz="0" w:space="0" w:color="auto"/>
            <w:bottom w:val="none" w:sz="0" w:space="0" w:color="auto"/>
            <w:right w:val="none" w:sz="0" w:space="0" w:color="auto"/>
          </w:divBdr>
        </w:div>
        <w:div w:id="928851770">
          <w:marLeft w:val="640"/>
          <w:marRight w:val="0"/>
          <w:marTop w:val="0"/>
          <w:marBottom w:val="0"/>
          <w:divBdr>
            <w:top w:val="none" w:sz="0" w:space="0" w:color="auto"/>
            <w:left w:val="none" w:sz="0" w:space="0" w:color="auto"/>
            <w:bottom w:val="none" w:sz="0" w:space="0" w:color="auto"/>
            <w:right w:val="none" w:sz="0" w:space="0" w:color="auto"/>
          </w:divBdr>
        </w:div>
        <w:div w:id="944380642">
          <w:marLeft w:val="640"/>
          <w:marRight w:val="0"/>
          <w:marTop w:val="0"/>
          <w:marBottom w:val="0"/>
          <w:divBdr>
            <w:top w:val="none" w:sz="0" w:space="0" w:color="auto"/>
            <w:left w:val="none" w:sz="0" w:space="0" w:color="auto"/>
            <w:bottom w:val="none" w:sz="0" w:space="0" w:color="auto"/>
            <w:right w:val="none" w:sz="0" w:space="0" w:color="auto"/>
          </w:divBdr>
        </w:div>
        <w:div w:id="981233854">
          <w:marLeft w:val="640"/>
          <w:marRight w:val="0"/>
          <w:marTop w:val="0"/>
          <w:marBottom w:val="0"/>
          <w:divBdr>
            <w:top w:val="none" w:sz="0" w:space="0" w:color="auto"/>
            <w:left w:val="none" w:sz="0" w:space="0" w:color="auto"/>
            <w:bottom w:val="none" w:sz="0" w:space="0" w:color="auto"/>
            <w:right w:val="none" w:sz="0" w:space="0" w:color="auto"/>
          </w:divBdr>
        </w:div>
        <w:div w:id="1021204898">
          <w:marLeft w:val="640"/>
          <w:marRight w:val="0"/>
          <w:marTop w:val="0"/>
          <w:marBottom w:val="0"/>
          <w:divBdr>
            <w:top w:val="none" w:sz="0" w:space="0" w:color="auto"/>
            <w:left w:val="none" w:sz="0" w:space="0" w:color="auto"/>
            <w:bottom w:val="none" w:sz="0" w:space="0" w:color="auto"/>
            <w:right w:val="none" w:sz="0" w:space="0" w:color="auto"/>
          </w:divBdr>
        </w:div>
        <w:div w:id="1072463414">
          <w:marLeft w:val="640"/>
          <w:marRight w:val="0"/>
          <w:marTop w:val="0"/>
          <w:marBottom w:val="0"/>
          <w:divBdr>
            <w:top w:val="none" w:sz="0" w:space="0" w:color="auto"/>
            <w:left w:val="none" w:sz="0" w:space="0" w:color="auto"/>
            <w:bottom w:val="none" w:sz="0" w:space="0" w:color="auto"/>
            <w:right w:val="none" w:sz="0" w:space="0" w:color="auto"/>
          </w:divBdr>
        </w:div>
        <w:div w:id="1106344858">
          <w:marLeft w:val="640"/>
          <w:marRight w:val="0"/>
          <w:marTop w:val="0"/>
          <w:marBottom w:val="0"/>
          <w:divBdr>
            <w:top w:val="none" w:sz="0" w:space="0" w:color="auto"/>
            <w:left w:val="none" w:sz="0" w:space="0" w:color="auto"/>
            <w:bottom w:val="none" w:sz="0" w:space="0" w:color="auto"/>
            <w:right w:val="none" w:sz="0" w:space="0" w:color="auto"/>
          </w:divBdr>
        </w:div>
        <w:div w:id="1114207249">
          <w:marLeft w:val="640"/>
          <w:marRight w:val="0"/>
          <w:marTop w:val="0"/>
          <w:marBottom w:val="0"/>
          <w:divBdr>
            <w:top w:val="none" w:sz="0" w:space="0" w:color="auto"/>
            <w:left w:val="none" w:sz="0" w:space="0" w:color="auto"/>
            <w:bottom w:val="none" w:sz="0" w:space="0" w:color="auto"/>
            <w:right w:val="none" w:sz="0" w:space="0" w:color="auto"/>
          </w:divBdr>
        </w:div>
        <w:div w:id="1185166713">
          <w:marLeft w:val="640"/>
          <w:marRight w:val="0"/>
          <w:marTop w:val="0"/>
          <w:marBottom w:val="0"/>
          <w:divBdr>
            <w:top w:val="none" w:sz="0" w:space="0" w:color="auto"/>
            <w:left w:val="none" w:sz="0" w:space="0" w:color="auto"/>
            <w:bottom w:val="none" w:sz="0" w:space="0" w:color="auto"/>
            <w:right w:val="none" w:sz="0" w:space="0" w:color="auto"/>
          </w:divBdr>
        </w:div>
        <w:div w:id="1290548685">
          <w:marLeft w:val="640"/>
          <w:marRight w:val="0"/>
          <w:marTop w:val="0"/>
          <w:marBottom w:val="0"/>
          <w:divBdr>
            <w:top w:val="none" w:sz="0" w:space="0" w:color="auto"/>
            <w:left w:val="none" w:sz="0" w:space="0" w:color="auto"/>
            <w:bottom w:val="none" w:sz="0" w:space="0" w:color="auto"/>
            <w:right w:val="none" w:sz="0" w:space="0" w:color="auto"/>
          </w:divBdr>
        </w:div>
        <w:div w:id="1310817543">
          <w:marLeft w:val="640"/>
          <w:marRight w:val="0"/>
          <w:marTop w:val="0"/>
          <w:marBottom w:val="0"/>
          <w:divBdr>
            <w:top w:val="none" w:sz="0" w:space="0" w:color="auto"/>
            <w:left w:val="none" w:sz="0" w:space="0" w:color="auto"/>
            <w:bottom w:val="none" w:sz="0" w:space="0" w:color="auto"/>
            <w:right w:val="none" w:sz="0" w:space="0" w:color="auto"/>
          </w:divBdr>
        </w:div>
        <w:div w:id="1355962316">
          <w:marLeft w:val="640"/>
          <w:marRight w:val="0"/>
          <w:marTop w:val="0"/>
          <w:marBottom w:val="0"/>
          <w:divBdr>
            <w:top w:val="none" w:sz="0" w:space="0" w:color="auto"/>
            <w:left w:val="none" w:sz="0" w:space="0" w:color="auto"/>
            <w:bottom w:val="none" w:sz="0" w:space="0" w:color="auto"/>
            <w:right w:val="none" w:sz="0" w:space="0" w:color="auto"/>
          </w:divBdr>
        </w:div>
        <w:div w:id="1402369897">
          <w:marLeft w:val="640"/>
          <w:marRight w:val="0"/>
          <w:marTop w:val="0"/>
          <w:marBottom w:val="0"/>
          <w:divBdr>
            <w:top w:val="none" w:sz="0" w:space="0" w:color="auto"/>
            <w:left w:val="none" w:sz="0" w:space="0" w:color="auto"/>
            <w:bottom w:val="none" w:sz="0" w:space="0" w:color="auto"/>
            <w:right w:val="none" w:sz="0" w:space="0" w:color="auto"/>
          </w:divBdr>
        </w:div>
        <w:div w:id="1425807615">
          <w:marLeft w:val="640"/>
          <w:marRight w:val="0"/>
          <w:marTop w:val="0"/>
          <w:marBottom w:val="0"/>
          <w:divBdr>
            <w:top w:val="none" w:sz="0" w:space="0" w:color="auto"/>
            <w:left w:val="none" w:sz="0" w:space="0" w:color="auto"/>
            <w:bottom w:val="none" w:sz="0" w:space="0" w:color="auto"/>
            <w:right w:val="none" w:sz="0" w:space="0" w:color="auto"/>
          </w:divBdr>
        </w:div>
        <w:div w:id="1427115416">
          <w:marLeft w:val="640"/>
          <w:marRight w:val="0"/>
          <w:marTop w:val="0"/>
          <w:marBottom w:val="0"/>
          <w:divBdr>
            <w:top w:val="none" w:sz="0" w:space="0" w:color="auto"/>
            <w:left w:val="none" w:sz="0" w:space="0" w:color="auto"/>
            <w:bottom w:val="none" w:sz="0" w:space="0" w:color="auto"/>
            <w:right w:val="none" w:sz="0" w:space="0" w:color="auto"/>
          </w:divBdr>
        </w:div>
        <w:div w:id="1444304622">
          <w:marLeft w:val="640"/>
          <w:marRight w:val="0"/>
          <w:marTop w:val="0"/>
          <w:marBottom w:val="0"/>
          <w:divBdr>
            <w:top w:val="none" w:sz="0" w:space="0" w:color="auto"/>
            <w:left w:val="none" w:sz="0" w:space="0" w:color="auto"/>
            <w:bottom w:val="none" w:sz="0" w:space="0" w:color="auto"/>
            <w:right w:val="none" w:sz="0" w:space="0" w:color="auto"/>
          </w:divBdr>
        </w:div>
        <w:div w:id="1572885216">
          <w:marLeft w:val="640"/>
          <w:marRight w:val="0"/>
          <w:marTop w:val="0"/>
          <w:marBottom w:val="0"/>
          <w:divBdr>
            <w:top w:val="none" w:sz="0" w:space="0" w:color="auto"/>
            <w:left w:val="none" w:sz="0" w:space="0" w:color="auto"/>
            <w:bottom w:val="none" w:sz="0" w:space="0" w:color="auto"/>
            <w:right w:val="none" w:sz="0" w:space="0" w:color="auto"/>
          </w:divBdr>
        </w:div>
        <w:div w:id="1668750473">
          <w:marLeft w:val="640"/>
          <w:marRight w:val="0"/>
          <w:marTop w:val="0"/>
          <w:marBottom w:val="0"/>
          <w:divBdr>
            <w:top w:val="none" w:sz="0" w:space="0" w:color="auto"/>
            <w:left w:val="none" w:sz="0" w:space="0" w:color="auto"/>
            <w:bottom w:val="none" w:sz="0" w:space="0" w:color="auto"/>
            <w:right w:val="none" w:sz="0" w:space="0" w:color="auto"/>
          </w:divBdr>
        </w:div>
        <w:div w:id="1701709168">
          <w:marLeft w:val="640"/>
          <w:marRight w:val="0"/>
          <w:marTop w:val="0"/>
          <w:marBottom w:val="0"/>
          <w:divBdr>
            <w:top w:val="none" w:sz="0" w:space="0" w:color="auto"/>
            <w:left w:val="none" w:sz="0" w:space="0" w:color="auto"/>
            <w:bottom w:val="none" w:sz="0" w:space="0" w:color="auto"/>
            <w:right w:val="none" w:sz="0" w:space="0" w:color="auto"/>
          </w:divBdr>
        </w:div>
        <w:div w:id="1725523635">
          <w:marLeft w:val="640"/>
          <w:marRight w:val="0"/>
          <w:marTop w:val="0"/>
          <w:marBottom w:val="0"/>
          <w:divBdr>
            <w:top w:val="none" w:sz="0" w:space="0" w:color="auto"/>
            <w:left w:val="none" w:sz="0" w:space="0" w:color="auto"/>
            <w:bottom w:val="none" w:sz="0" w:space="0" w:color="auto"/>
            <w:right w:val="none" w:sz="0" w:space="0" w:color="auto"/>
          </w:divBdr>
        </w:div>
        <w:div w:id="1782452942">
          <w:marLeft w:val="640"/>
          <w:marRight w:val="0"/>
          <w:marTop w:val="0"/>
          <w:marBottom w:val="0"/>
          <w:divBdr>
            <w:top w:val="none" w:sz="0" w:space="0" w:color="auto"/>
            <w:left w:val="none" w:sz="0" w:space="0" w:color="auto"/>
            <w:bottom w:val="none" w:sz="0" w:space="0" w:color="auto"/>
            <w:right w:val="none" w:sz="0" w:space="0" w:color="auto"/>
          </w:divBdr>
        </w:div>
        <w:div w:id="1833794271">
          <w:marLeft w:val="640"/>
          <w:marRight w:val="0"/>
          <w:marTop w:val="0"/>
          <w:marBottom w:val="0"/>
          <w:divBdr>
            <w:top w:val="none" w:sz="0" w:space="0" w:color="auto"/>
            <w:left w:val="none" w:sz="0" w:space="0" w:color="auto"/>
            <w:bottom w:val="none" w:sz="0" w:space="0" w:color="auto"/>
            <w:right w:val="none" w:sz="0" w:space="0" w:color="auto"/>
          </w:divBdr>
        </w:div>
        <w:div w:id="1922910136">
          <w:marLeft w:val="640"/>
          <w:marRight w:val="0"/>
          <w:marTop w:val="0"/>
          <w:marBottom w:val="0"/>
          <w:divBdr>
            <w:top w:val="none" w:sz="0" w:space="0" w:color="auto"/>
            <w:left w:val="none" w:sz="0" w:space="0" w:color="auto"/>
            <w:bottom w:val="none" w:sz="0" w:space="0" w:color="auto"/>
            <w:right w:val="none" w:sz="0" w:space="0" w:color="auto"/>
          </w:divBdr>
        </w:div>
        <w:div w:id="1947301886">
          <w:marLeft w:val="640"/>
          <w:marRight w:val="0"/>
          <w:marTop w:val="0"/>
          <w:marBottom w:val="0"/>
          <w:divBdr>
            <w:top w:val="none" w:sz="0" w:space="0" w:color="auto"/>
            <w:left w:val="none" w:sz="0" w:space="0" w:color="auto"/>
            <w:bottom w:val="none" w:sz="0" w:space="0" w:color="auto"/>
            <w:right w:val="none" w:sz="0" w:space="0" w:color="auto"/>
          </w:divBdr>
        </w:div>
        <w:div w:id="1952778270">
          <w:marLeft w:val="640"/>
          <w:marRight w:val="0"/>
          <w:marTop w:val="0"/>
          <w:marBottom w:val="0"/>
          <w:divBdr>
            <w:top w:val="none" w:sz="0" w:space="0" w:color="auto"/>
            <w:left w:val="none" w:sz="0" w:space="0" w:color="auto"/>
            <w:bottom w:val="none" w:sz="0" w:space="0" w:color="auto"/>
            <w:right w:val="none" w:sz="0" w:space="0" w:color="auto"/>
          </w:divBdr>
        </w:div>
        <w:div w:id="1958560185">
          <w:marLeft w:val="640"/>
          <w:marRight w:val="0"/>
          <w:marTop w:val="0"/>
          <w:marBottom w:val="0"/>
          <w:divBdr>
            <w:top w:val="none" w:sz="0" w:space="0" w:color="auto"/>
            <w:left w:val="none" w:sz="0" w:space="0" w:color="auto"/>
            <w:bottom w:val="none" w:sz="0" w:space="0" w:color="auto"/>
            <w:right w:val="none" w:sz="0" w:space="0" w:color="auto"/>
          </w:divBdr>
        </w:div>
        <w:div w:id="1977180370">
          <w:marLeft w:val="640"/>
          <w:marRight w:val="0"/>
          <w:marTop w:val="0"/>
          <w:marBottom w:val="0"/>
          <w:divBdr>
            <w:top w:val="none" w:sz="0" w:space="0" w:color="auto"/>
            <w:left w:val="none" w:sz="0" w:space="0" w:color="auto"/>
            <w:bottom w:val="none" w:sz="0" w:space="0" w:color="auto"/>
            <w:right w:val="none" w:sz="0" w:space="0" w:color="auto"/>
          </w:divBdr>
        </w:div>
        <w:div w:id="1982877932">
          <w:marLeft w:val="640"/>
          <w:marRight w:val="0"/>
          <w:marTop w:val="0"/>
          <w:marBottom w:val="0"/>
          <w:divBdr>
            <w:top w:val="none" w:sz="0" w:space="0" w:color="auto"/>
            <w:left w:val="none" w:sz="0" w:space="0" w:color="auto"/>
            <w:bottom w:val="none" w:sz="0" w:space="0" w:color="auto"/>
            <w:right w:val="none" w:sz="0" w:space="0" w:color="auto"/>
          </w:divBdr>
        </w:div>
        <w:div w:id="2008513016">
          <w:marLeft w:val="640"/>
          <w:marRight w:val="0"/>
          <w:marTop w:val="0"/>
          <w:marBottom w:val="0"/>
          <w:divBdr>
            <w:top w:val="none" w:sz="0" w:space="0" w:color="auto"/>
            <w:left w:val="none" w:sz="0" w:space="0" w:color="auto"/>
            <w:bottom w:val="none" w:sz="0" w:space="0" w:color="auto"/>
            <w:right w:val="none" w:sz="0" w:space="0" w:color="auto"/>
          </w:divBdr>
        </w:div>
        <w:div w:id="2009357468">
          <w:marLeft w:val="640"/>
          <w:marRight w:val="0"/>
          <w:marTop w:val="0"/>
          <w:marBottom w:val="0"/>
          <w:divBdr>
            <w:top w:val="none" w:sz="0" w:space="0" w:color="auto"/>
            <w:left w:val="none" w:sz="0" w:space="0" w:color="auto"/>
            <w:bottom w:val="none" w:sz="0" w:space="0" w:color="auto"/>
            <w:right w:val="none" w:sz="0" w:space="0" w:color="auto"/>
          </w:divBdr>
        </w:div>
        <w:div w:id="2013795538">
          <w:marLeft w:val="640"/>
          <w:marRight w:val="0"/>
          <w:marTop w:val="0"/>
          <w:marBottom w:val="0"/>
          <w:divBdr>
            <w:top w:val="none" w:sz="0" w:space="0" w:color="auto"/>
            <w:left w:val="none" w:sz="0" w:space="0" w:color="auto"/>
            <w:bottom w:val="none" w:sz="0" w:space="0" w:color="auto"/>
            <w:right w:val="none" w:sz="0" w:space="0" w:color="auto"/>
          </w:divBdr>
        </w:div>
        <w:div w:id="2110813358">
          <w:marLeft w:val="640"/>
          <w:marRight w:val="0"/>
          <w:marTop w:val="0"/>
          <w:marBottom w:val="0"/>
          <w:divBdr>
            <w:top w:val="none" w:sz="0" w:space="0" w:color="auto"/>
            <w:left w:val="none" w:sz="0" w:space="0" w:color="auto"/>
            <w:bottom w:val="none" w:sz="0" w:space="0" w:color="auto"/>
            <w:right w:val="none" w:sz="0" w:space="0" w:color="auto"/>
          </w:divBdr>
        </w:div>
      </w:divsChild>
    </w:div>
    <w:div w:id="253129231">
      <w:marLeft w:val="640"/>
      <w:marRight w:val="0"/>
      <w:marTop w:val="0"/>
      <w:marBottom w:val="0"/>
      <w:divBdr>
        <w:top w:val="none" w:sz="0" w:space="0" w:color="auto"/>
        <w:left w:val="none" w:sz="0" w:space="0" w:color="auto"/>
        <w:bottom w:val="none" w:sz="0" w:space="0" w:color="auto"/>
        <w:right w:val="none" w:sz="0" w:space="0" w:color="auto"/>
      </w:divBdr>
    </w:div>
    <w:div w:id="253437593">
      <w:marLeft w:val="640"/>
      <w:marRight w:val="0"/>
      <w:marTop w:val="0"/>
      <w:marBottom w:val="0"/>
      <w:divBdr>
        <w:top w:val="none" w:sz="0" w:space="0" w:color="auto"/>
        <w:left w:val="none" w:sz="0" w:space="0" w:color="auto"/>
        <w:bottom w:val="none" w:sz="0" w:space="0" w:color="auto"/>
        <w:right w:val="none" w:sz="0" w:space="0" w:color="auto"/>
      </w:divBdr>
    </w:div>
    <w:div w:id="253822957">
      <w:marLeft w:val="640"/>
      <w:marRight w:val="0"/>
      <w:marTop w:val="0"/>
      <w:marBottom w:val="0"/>
      <w:divBdr>
        <w:top w:val="none" w:sz="0" w:space="0" w:color="auto"/>
        <w:left w:val="none" w:sz="0" w:space="0" w:color="auto"/>
        <w:bottom w:val="none" w:sz="0" w:space="0" w:color="auto"/>
        <w:right w:val="none" w:sz="0" w:space="0" w:color="auto"/>
      </w:divBdr>
    </w:div>
    <w:div w:id="254869556">
      <w:marLeft w:val="640"/>
      <w:marRight w:val="0"/>
      <w:marTop w:val="0"/>
      <w:marBottom w:val="0"/>
      <w:divBdr>
        <w:top w:val="none" w:sz="0" w:space="0" w:color="auto"/>
        <w:left w:val="none" w:sz="0" w:space="0" w:color="auto"/>
        <w:bottom w:val="none" w:sz="0" w:space="0" w:color="auto"/>
        <w:right w:val="none" w:sz="0" w:space="0" w:color="auto"/>
      </w:divBdr>
    </w:div>
    <w:div w:id="255067094">
      <w:marLeft w:val="640"/>
      <w:marRight w:val="0"/>
      <w:marTop w:val="0"/>
      <w:marBottom w:val="0"/>
      <w:divBdr>
        <w:top w:val="none" w:sz="0" w:space="0" w:color="auto"/>
        <w:left w:val="none" w:sz="0" w:space="0" w:color="auto"/>
        <w:bottom w:val="none" w:sz="0" w:space="0" w:color="auto"/>
        <w:right w:val="none" w:sz="0" w:space="0" w:color="auto"/>
      </w:divBdr>
    </w:div>
    <w:div w:id="255216415">
      <w:marLeft w:val="640"/>
      <w:marRight w:val="0"/>
      <w:marTop w:val="0"/>
      <w:marBottom w:val="0"/>
      <w:divBdr>
        <w:top w:val="none" w:sz="0" w:space="0" w:color="auto"/>
        <w:left w:val="none" w:sz="0" w:space="0" w:color="auto"/>
        <w:bottom w:val="none" w:sz="0" w:space="0" w:color="auto"/>
        <w:right w:val="none" w:sz="0" w:space="0" w:color="auto"/>
      </w:divBdr>
    </w:div>
    <w:div w:id="255360692">
      <w:marLeft w:val="640"/>
      <w:marRight w:val="0"/>
      <w:marTop w:val="0"/>
      <w:marBottom w:val="0"/>
      <w:divBdr>
        <w:top w:val="none" w:sz="0" w:space="0" w:color="auto"/>
        <w:left w:val="none" w:sz="0" w:space="0" w:color="auto"/>
        <w:bottom w:val="none" w:sz="0" w:space="0" w:color="auto"/>
        <w:right w:val="none" w:sz="0" w:space="0" w:color="auto"/>
      </w:divBdr>
    </w:div>
    <w:div w:id="255402059">
      <w:bodyDiv w:val="1"/>
      <w:marLeft w:val="0"/>
      <w:marRight w:val="0"/>
      <w:marTop w:val="0"/>
      <w:marBottom w:val="0"/>
      <w:divBdr>
        <w:top w:val="none" w:sz="0" w:space="0" w:color="auto"/>
        <w:left w:val="none" w:sz="0" w:space="0" w:color="auto"/>
        <w:bottom w:val="none" w:sz="0" w:space="0" w:color="auto"/>
        <w:right w:val="none" w:sz="0" w:space="0" w:color="auto"/>
      </w:divBdr>
      <w:divsChild>
        <w:div w:id="1106274413">
          <w:marLeft w:val="640"/>
          <w:marRight w:val="0"/>
          <w:marTop w:val="0"/>
          <w:marBottom w:val="0"/>
          <w:divBdr>
            <w:top w:val="none" w:sz="0" w:space="0" w:color="auto"/>
            <w:left w:val="none" w:sz="0" w:space="0" w:color="auto"/>
            <w:bottom w:val="none" w:sz="0" w:space="0" w:color="auto"/>
            <w:right w:val="none" w:sz="0" w:space="0" w:color="auto"/>
          </w:divBdr>
        </w:div>
        <w:div w:id="1600063022">
          <w:marLeft w:val="640"/>
          <w:marRight w:val="0"/>
          <w:marTop w:val="0"/>
          <w:marBottom w:val="0"/>
          <w:divBdr>
            <w:top w:val="none" w:sz="0" w:space="0" w:color="auto"/>
            <w:left w:val="none" w:sz="0" w:space="0" w:color="auto"/>
            <w:bottom w:val="none" w:sz="0" w:space="0" w:color="auto"/>
            <w:right w:val="none" w:sz="0" w:space="0" w:color="auto"/>
          </w:divBdr>
        </w:div>
        <w:div w:id="16005088">
          <w:marLeft w:val="640"/>
          <w:marRight w:val="0"/>
          <w:marTop w:val="0"/>
          <w:marBottom w:val="0"/>
          <w:divBdr>
            <w:top w:val="none" w:sz="0" w:space="0" w:color="auto"/>
            <w:left w:val="none" w:sz="0" w:space="0" w:color="auto"/>
            <w:bottom w:val="none" w:sz="0" w:space="0" w:color="auto"/>
            <w:right w:val="none" w:sz="0" w:space="0" w:color="auto"/>
          </w:divBdr>
        </w:div>
        <w:div w:id="1459757135">
          <w:marLeft w:val="640"/>
          <w:marRight w:val="0"/>
          <w:marTop w:val="0"/>
          <w:marBottom w:val="0"/>
          <w:divBdr>
            <w:top w:val="none" w:sz="0" w:space="0" w:color="auto"/>
            <w:left w:val="none" w:sz="0" w:space="0" w:color="auto"/>
            <w:bottom w:val="none" w:sz="0" w:space="0" w:color="auto"/>
            <w:right w:val="none" w:sz="0" w:space="0" w:color="auto"/>
          </w:divBdr>
        </w:div>
        <w:div w:id="574127864">
          <w:marLeft w:val="640"/>
          <w:marRight w:val="0"/>
          <w:marTop w:val="0"/>
          <w:marBottom w:val="0"/>
          <w:divBdr>
            <w:top w:val="none" w:sz="0" w:space="0" w:color="auto"/>
            <w:left w:val="none" w:sz="0" w:space="0" w:color="auto"/>
            <w:bottom w:val="none" w:sz="0" w:space="0" w:color="auto"/>
            <w:right w:val="none" w:sz="0" w:space="0" w:color="auto"/>
          </w:divBdr>
        </w:div>
        <w:div w:id="1736050433">
          <w:marLeft w:val="640"/>
          <w:marRight w:val="0"/>
          <w:marTop w:val="0"/>
          <w:marBottom w:val="0"/>
          <w:divBdr>
            <w:top w:val="none" w:sz="0" w:space="0" w:color="auto"/>
            <w:left w:val="none" w:sz="0" w:space="0" w:color="auto"/>
            <w:bottom w:val="none" w:sz="0" w:space="0" w:color="auto"/>
            <w:right w:val="none" w:sz="0" w:space="0" w:color="auto"/>
          </w:divBdr>
        </w:div>
        <w:div w:id="2003311387">
          <w:marLeft w:val="640"/>
          <w:marRight w:val="0"/>
          <w:marTop w:val="0"/>
          <w:marBottom w:val="0"/>
          <w:divBdr>
            <w:top w:val="none" w:sz="0" w:space="0" w:color="auto"/>
            <w:left w:val="none" w:sz="0" w:space="0" w:color="auto"/>
            <w:bottom w:val="none" w:sz="0" w:space="0" w:color="auto"/>
            <w:right w:val="none" w:sz="0" w:space="0" w:color="auto"/>
          </w:divBdr>
        </w:div>
        <w:div w:id="1052576851">
          <w:marLeft w:val="640"/>
          <w:marRight w:val="0"/>
          <w:marTop w:val="0"/>
          <w:marBottom w:val="0"/>
          <w:divBdr>
            <w:top w:val="none" w:sz="0" w:space="0" w:color="auto"/>
            <w:left w:val="none" w:sz="0" w:space="0" w:color="auto"/>
            <w:bottom w:val="none" w:sz="0" w:space="0" w:color="auto"/>
            <w:right w:val="none" w:sz="0" w:space="0" w:color="auto"/>
          </w:divBdr>
        </w:div>
        <w:div w:id="1640261312">
          <w:marLeft w:val="640"/>
          <w:marRight w:val="0"/>
          <w:marTop w:val="0"/>
          <w:marBottom w:val="0"/>
          <w:divBdr>
            <w:top w:val="none" w:sz="0" w:space="0" w:color="auto"/>
            <w:left w:val="none" w:sz="0" w:space="0" w:color="auto"/>
            <w:bottom w:val="none" w:sz="0" w:space="0" w:color="auto"/>
            <w:right w:val="none" w:sz="0" w:space="0" w:color="auto"/>
          </w:divBdr>
        </w:div>
        <w:div w:id="709574810">
          <w:marLeft w:val="640"/>
          <w:marRight w:val="0"/>
          <w:marTop w:val="0"/>
          <w:marBottom w:val="0"/>
          <w:divBdr>
            <w:top w:val="none" w:sz="0" w:space="0" w:color="auto"/>
            <w:left w:val="none" w:sz="0" w:space="0" w:color="auto"/>
            <w:bottom w:val="none" w:sz="0" w:space="0" w:color="auto"/>
            <w:right w:val="none" w:sz="0" w:space="0" w:color="auto"/>
          </w:divBdr>
        </w:div>
        <w:div w:id="2143190394">
          <w:marLeft w:val="640"/>
          <w:marRight w:val="0"/>
          <w:marTop w:val="0"/>
          <w:marBottom w:val="0"/>
          <w:divBdr>
            <w:top w:val="none" w:sz="0" w:space="0" w:color="auto"/>
            <w:left w:val="none" w:sz="0" w:space="0" w:color="auto"/>
            <w:bottom w:val="none" w:sz="0" w:space="0" w:color="auto"/>
            <w:right w:val="none" w:sz="0" w:space="0" w:color="auto"/>
          </w:divBdr>
        </w:div>
        <w:div w:id="1408530162">
          <w:marLeft w:val="640"/>
          <w:marRight w:val="0"/>
          <w:marTop w:val="0"/>
          <w:marBottom w:val="0"/>
          <w:divBdr>
            <w:top w:val="none" w:sz="0" w:space="0" w:color="auto"/>
            <w:left w:val="none" w:sz="0" w:space="0" w:color="auto"/>
            <w:bottom w:val="none" w:sz="0" w:space="0" w:color="auto"/>
            <w:right w:val="none" w:sz="0" w:space="0" w:color="auto"/>
          </w:divBdr>
        </w:div>
        <w:div w:id="1903514258">
          <w:marLeft w:val="640"/>
          <w:marRight w:val="0"/>
          <w:marTop w:val="0"/>
          <w:marBottom w:val="0"/>
          <w:divBdr>
            <w:top w:val="none" w:sz="0" w:space="0" w:color="auto"/>
            <w:left w:val="none" w:sz="0" w:space="0" w:color="auto"/>
            <w:bottom w:val="none" w:sz="0" w:space="0" w:color="auto"/>
            <w:right w:val="none" w:sz="0" w:space="0" w:color="auto"/>
          </w:divBdr>
        </w:div>
        <w:div w:id="731194521">
          <w:marLeft w:val="640"/>
          <w:marRight w:val="0"/>
          <w:marTop w:val="0"/>
          <w:marBottom w:val="0"/>
          <w:divBdr>
            <w:top w:val="none" w:sz="0" w:space="0" w:color="auto"/>
            <w:left w:val="none" w:sz="0" w:space="0" w:color="auto"/>
            <w:bottom w:val="none" w:sz="0" w:space="0" w:color="auto"/>
            <w:right w:val="none" w:sz="0" w:space="0" w:color="auto"/>
          </w:divBdr>
        </w:div>
        <w:div w:id="1848783837">
          <w:marLeft w:val="640"/>
          <w:marRight w:val="0"/>
          <w:marTop w:val="0"/>
          <w:marBottom w:val="0"/>
          <w:divBdr>
            <w:top w:val="none" w:sz="0" w:space="0" w:color="auto"/>
            <w:left w:val="none" w:sz="0" w:space="0" w:color="auto"/>
            <w:bottom w:val="none" w:sz="0" w:space="0" w:color="auto"/>
            <w:right w:val="none" w:sz="0" w:space="0" w:color="auto"/>
          </w:divBdr>
        </w:div>
        <w:div w:id="158353799">
          <w:marLeft w:val="640"/>
          <w:marRight w:val="0"/>
          <w:marTop w:val="0"/>
          <w:marBottom w:val="0"/>
          <w:divBdr>
            <w:top w:val="none" w:sz="0" w:space="0" w:color="auto"/>
            <w:left w:val="none" w:sz="0" w:space="0" w:color="auto"/>
            <w:bottom w:val="none" w:sz="0" w:space="0" w:color="auto"/>
            <w:right w:val="none" w:sz="0" w:space="0" w:color="auto"/>
          </w:divBdr>
        </w:div>
        <w:div w:id="1147472114">
          <w:marLeft w:val="640"/>
          <w:marRight w:val="0"/>
          <w:marTop w:val="0"/>
          <w:marBottom w:val="0"/>
          <w:divBdr>
            <w:top w:val="none" w:sz="0" w:space="0" w:color="auto"/>
            <w:left w:val="none" w:sz="0" w:space="0" w:color="auto"/>
            <w:bottom w:val="none" w:sz="0" w:space="0" w:color="auto"/>
            <w:right w:val="none" w:sz="0" w:space="0" w:color="auto"/>
          </w:divBdr>
        </w:div>
        <w:div w:id="120390005">
          <w:marLeft w:val="640"/>
          <w:marRight w:val="0"/>
          <w:marTop w:val="0"/>
          <w:marBottom w:val="0"/>
          <w:divBdr>
            <w:top w:val="none" w:sz="0" w:space="0" w:color="auto"/>
            <w:left w:val="none" w:sz="0" w:space="0" w:color="auto"/>
            <w:bottom w:val="none" w:sz="0" w:space="0" w:color="auto"/>
            <w:right w:val="none" w:sz="0" w:space="0" w:color="auto"/>
          </w:divBdr>
        </w:div>
        <w:div w:id="87846264">
          <w:marLeft w:val="640"/>
          <w:marRight w:val="0"/>
          <w:marTop w:val="0"/>
          <w:marBottom w:val="0"/>
          <w:divBdr>
            <w:top w:val="none" w:sz="0" w:space="0" w:color="auto"/>
            <w:left w:val="none" w:sz="0" w:space="0" w:color="auto"/>
            <w:bottom w:val="none" w:sz="0" w:space="0" w:color="auto"/>
            <w:right w:val="none" w:sz="0" w:space="0" w:color="auto"/>
          </w:divBdr>
        </w:div>
        <w:div w:id="612983725">
          <w:marLeft w:val="640"/>
          <w:marRight w:val="0"/>
          <w:marTop w:val="0"/>
          <w:marBottom w:val="0"/>
          <w:divBdr>
            <w:top w:val="none" w:sz="0" w:space="0" w:color="auto"/>
            <w:left w:val="none" w:sz="0" w:space="0" w:color="auto"/>
            <w:bottom w:val="none" w:sz="0" w:space="0" w:color="auto"/>
            <w:right w:val="none" w:sz="0" w:space="0" w:color="auto"/>
          </w:divBdr>
        </w:div>
        <w:div w:id="1637102716">
          <w:marLeft w:val="640"/>
          <w:marRight w:val="0"/>
          <w:marTop w:val="0"/>
          <w:marBottom w:val="0"/>
          <w:divBdr>
            <w:top w:val="none" w:sz="0" w:space="0" w:color="auto"/>
            <w:left w:val="none" w:sz="0" w:space="0" w:color="auto"/>
            <w:bottom w:val="none" w:sz="0" w:space="0" w:color="auto"/>
            <w:right w:val="none" w:sz="0" w:space="0" w:color="auto"/>
          </w:divBdr>
        </w:div>
        <w:div w:id="1813135766">
          <w:marLeft w:val="640"/>
          <w:marRight w:val="0"/>
          <w:marTop w:val="0"/>
          <w:marBottom w:val="0"/>
          <w:divBdr>
            <w:top w:val="none" w:sz="0" w:space="0" w:color="auto"/>
            <w:left w:val="none" w:sz="0" w:space="0" w:color="auto"/>
            <w:bottom w:val="none" w:sz="0" w:space="0" w:color="auto"/>
            <w:right w:val="none" w:sz="0" w:space="0" w:color="auto"/>
          </w:divBdr>
        </w:div>
        <w:div w:id="1171330038">
          <w:marLeft w:val="640"/>
          <w:marRight w:val="0"/>
          <w:marTop w:val="0"/>
          <w:marBottom w:val="0"/>
          <w:divBdr>
            <w:top w:val="none" w:sz="0" w:space="0" w:color="auto"/>
            <w:left w:val="none" w:sz="0" w:space="0" w:color="auto"/>
            <w:bottom w:val="none" w:sz="0" w:space="0" w:color="auto"/>
            <w:right w:val="none" w:sz="0" w:space="0" w:color="auto"/>
          </w:divBdr>
        </w:div>
        <w:div w:id="439842219">
          <w:marLeft w:val="640"/>
          <w:marRight w:val="0"/>
          <w:marTop w:val="0"/>
          <w:marBottom w:val="0"/>
          <w:divBdr>
            <w:top w:val="none" w:sz="0" w:space="0" w:color="auto"/>
            <w:left w:val="none" w:sz="0" w:space="0" w:color="auto"/>
            <w:bottom w:val="none" w:sz="0" w:space="0" w:color="auto"/>
            <w:right w:val="none" w:sz="0" w:space="0" w:color="auto"/>
          </w:divBdr>
        </w:div>
        <w:div w:id="1627353805">
          <w:marLeft w:val="640"/>
          <w:marRight w:val="0"/>
          <w:marTop w:val="0"/>
          <w:marBottom w:val="0"/>
          <w:divBdr>
            <w:top w:val="none" w:sz="0" w:space="0" w:color="auto"/>
            <w:left w:val="none" w:sz="0" w:space="0" w:color="auto"/>
            <w:bottom w:val="none" w:sz="0" w:space="0" w:color="auto"/>
            <w:right w:val="none" w:sz="0" w:space="0" w:color="auto"/>
          </w:divBdr>
        </w:div>
        <w:div w:id="1749884131">
          <w:marLeft w:val="640"/>
          <w:marRight w:val="0"/>
          <w:marTop w:val="0"/>
          <w:marBottom w:val="0"/>
          <w:divBdr>
            <w:top w:val="none" w:sz="0" w:space="0" w:color="auto"/>
            <w:left w:val="none" w:sz="0" w:space="0" w:color="auto"/>
            <w:bottom w:val="none" w:sz="0" w:space="0" w:color="auto"/>
            <w:right w:val="none" w:sz="0" w:space="0" w:color="auto"/>
          </w:divBdr>
        </w:div>
        <w:div w:id="1518235628">
          <w:marLeft w:val="640"/>
          <w:marRight w:val="0"/>
          <w:marTop w:val="0"/>
          <w:marBottom w:val="0"/>
          <w:divBdr>
            <w:top w:val="none" w:sz="0" w:space="0" w:color="auto"/>
            <w:left w:val="none" w:sz="0" w:space="0" w:color="auto"/>
            <w:bottom w:val="none" w:sz="0" w:space="0" w:color="auto"/>
            <w:right w:val="none" w:sz="0" w:space="0" w:color="auto"/>
          </w:divBdr>
        </w:div>
        <w:div w:id="300380180">
          <w:marLeft w:val="640"/>
          <w:marRight w:val="0"/>
          <w:marTop w:val="0"/>
          <w:marBottom w:val="0"/>
          <w:divBdr>
            <w:top w:val="none" w:sz="0" w:space="0" w:color="auto"/>
            <w:left w:val="none" w:sz="0" w:space="0" w:color="auto"/>
            <w:bottom w:val="none" w:sz="0" w:space="0" w:color="auto"/>
            <w:right w:val="none" w:sz="0" w:space="0" w:color="auto"/>
          </w:divBdr>
        </w:div>
        <w:div w:id="1966957779">
          <w:marLeft w:val="640"/>
          <w:marRight w:val="0"/>
          <w:marTop w:val="0"/>
          <w:marBottom w:val="0"/>
          <w:divBdr>
            <w:top w:val="none" w:sz="0" w:space="0" w:color="auto"/>
            <w:left w:val="none" w:sz="0" w:space="0" w:color="auto"/>
            <w:bottom w:val="none" w:sz="0" w:space="0" w:color="auto"/>
            <w:right w:val="none" w:sz="0" w:space="0" w:color="auto"/>
          </w:divBdr>
        </w:div>
        <w:div w:id="993413745">
          <w:marLeft w:val="640"/>
          <w:marRight w:val="0"/>
          <w:marTop w:val="0"/>
          <w:marBottom w:val="0"/>
          <w:divBdr>
            <w:top w:val="none" w:sz="0" w:space="0" w:color="auto"/>
            <w:left w:val="none" w:sz="0" w:space="0" w:color="auto"/>
            <w:bottom w:val="none" w:sz="0" w:space="0" w:color="auto"/>
            <w:right w:val="none" w:sz="0" w:space="0" w:color="auto"/>
          </w:divBdr>
        </w:div>
        <w:div w:id="1781950134">
          <w:marLeft w:val="640"/>
          <w:marRight w:val="0"/>
          <w:marTop w:val="0"/>
          <w:marBottom w:val="0"/>
          <w:divBdr>
            <w:top w:val="none" w:sz="0" w:space="0" w:color="auto"/>
            <w:left w:val="none" w:sz="0" w:space="0" w:color="auto"/>
            <w:bottom w:val="none" w:sz="0" w:space="0" w:color="auto"/>
            <w:right w:val="none" w:sz="0" w:space="0" w:color="auto"/>
          </w:divBdr>
        </w:div>
        <w:div w:id="1033728868">
          <w:marLeft w:val="640"/>
          <w:marRight w:val="0"/>
          <w:marTop w:val="0"/>
          <w:marBottom w:val="0"/>
          <w:divBdr>
            <w:top w:val="none" w:sz="0" w:space="0" w:color="auto"/>
            <w:left w:val="none" w:sz="0" w:space="0" w:color="auto"/>
            <w:bottom w:val="none" w:sz="0" w:space="0" w:color="auto"/>
            <w:right w:val="none" w:sz="0" w:space="0" w:color="auto"/>
          </w:divBdr>
        </w:div>
        <w:div w:id="1811480873">
          <w:marLeft w:val="640"/>
          <w:marRight w:val="0"/>
          <w:marTop w:val="0"/>
          <w:marBottom w:val="0"/>
          <w:divBdr>
            <w:top w:val="none" w:sz="0" w:space="0" w:color="auto"/>
            <w:left w:val="none" w:sz="0" w:space="0" w:color="auto"/>
            <w:bottom w:val="none" w:sz="0" w:space="0" w:color="auto"/>
            <w:right w:val="none" w:sz="0" w:space="0" w:color="auto"/>
          </w:divBdr>
        </w:div>
        <w:div w:id="1830825561">
          <w:marLeft w:val="640"/>
          <w:marRight w:val="0"/>
          <w:marTop w:val="0"/>
          <w:marBottom w:val="0"/>
          <w:divBdr>
            <w:top w:val="none" w:sz="0" w:space="0" w:color="auto"/>
            <w:left w:val="none" w:sz="0" w:space="0" w:color="auto"/>
            <w:bottom w:val="none" w:sz="0" w:space="0" w:color="auto"/>
            <w:right w:val="none" w:sz="0" w:space="0" w:color="auto"/>
          </w:divBdr>
        </w:div>
        <w:div w:id="186454520">
          <w:marLeft w:val="640"/>
          <w:marRight w:val="0"/>
          <w:marTop w:val="0"/>
          <w:marBottom w:val="0"/>
          <w:divBdr>
            <w:top w:val="none" w:sz="0" w:space="0" w:color="auto"/>
            <w:left w:val="none" w:sz="0" w:space="0" w:color="auto"/>
            <w:bottom w:val="none" w:sz="0" w:space="0" w:color="auto"/>
            <w:right w:val="none" w:sz="0" w:space="0" w:color="auto"/>
          </w:divBdr>
        </w:div>
        <w:div w:id="1528907890">
          <w:marLeft w:val="640"/>
          <w:marRight w:val="0"/>
          <w:marTop w:val="0"/>
          <w:marBottom w:val="0"/>
          <w:divBdr>
            <w:top w:val="none" w:sz="0" w:space="0" w:color="auto"/>
            <w:left w:val="none" w:sz="0" w:space="0" w:color="auto"/>
            <w:bottom w:val="none" w:sz="0" w:space="0" w:color="auto"/>
            <w:right w:val="none" w:sz="0" w:space="0" w:color="auto"/>
          </w:divBdr>
        </w:div>
        <w:div w:id="1970940018">
          <w:marLeft w:val="640"/>
          <w:marRight w:val="0"/>
          <w:marTop w:val="0"/>
          <w:marBottom w:val="0"/>
          <w:divBdr>
            <w:top w:val="none" w:sz="0" w:space="0" w:color="auto"/>
            <w:left w:val="none" w:sz="0" w:space="0" w:color="auto"/>
            <w:bottom w:val="none" w:sz="0" w:space="0" w:color="auto"/>
            <w:right w:val="none" w:sz="0" w:space="0" w:color="auto"/>
          </w:divBdr>
        </w:div>
        <w:div w:id="332802393">
          <w:marLeft w:val="640"/>
          <w:marRight w:val="0"/>
          <w:marTop w:val="0"/>
          <w:marBottom w:val="0"/>
          <w:divBdr>
            <w:top w:val="none" w:sz="0" w:space="0" w:color="auto"/>
            <w:left w:val="none" w:sz="0" w:space="0" w:color="auto"/>
            <w:bottom w:val="none" w:sz="0" w:space="0" w:color="auto"/>
            <w:right w:val="none" w:sz="0" w:space="0" w:color="auto"/>
          </w:divBdr>
        </w:div>
        <w:div w:id="4870976">
          <w:marLeft w:val="640"/>
          <w:marRight w:val="0"/>
          <w:marTop w:val="0"/>
          <w:marBottom w:val="0"/>
          <w:divBdr>
            <w:top w:val="none" w:sz="0" w:space="0" w:color="auto"/>
            <w:left w:val="none" w:sz="0" w:space="0" w:color="auto"/>
            <w:bottom w:val="none" w:sz="0" w:space="0" w:color="auto"/>
            <w:right w:val="none" w:sz="0" w:space="0" w:color="auto"/>
          </w:divBdr>
        </w:div>
        <w:div w:id="455179826">
          <w:marLeft w:val="640"/>
          <w:marRight w:val="0"/>
          <w:marTop w:val="0"/>
          <w:marBottom w:val="0"/>
          <w:divBdr>
            <w:top w:val="none" w:sz="0" w:space="0" w:color="auto"/>
            <w:left w:val="none" w:sz="0" w:space="0" w:color="auto"/>
            <w:bottom w:val="none" w:sz="0" w:space="0" w:color="auto"/>
            <w:right w:val="none" w:sz="0" w:space="0" w:color="auto"/>
          </w:divBdr>
        </w:div>
        <w:div w:id="1022441538">
          <w:marLeft w:val="640"/>
          <w:marRight w:val="0"/>
          <w:marTop w:val="0"/>
          <w:marBottom w:val="0"/>
          <w:divBdr>
            <w:top w:val="none" w:sz="0" w:space="0" w:color="auto"/>
            <w:left w:val="none" w:sz="0" w:space="0" w:color="auto"/>
            <w:bottom w:val="none" w:sz="0" w:space="0" w:color="auto"/>
            <w:right w:val="none" w:sz="0" w:space="0" w:color="auto"/>
          </w:divBdr>
        </w:div>
        <w:div w:id="933975410">
          <w:marLeft w:val="640"/>
          <w:marRight w:val="0"/>
          <w:marTop w:val="0"/>
          <w:marBottom w:val="0"/>
          <w:divBdr>
            <w:top w:val="none" w:sz="0" w:space="0" w:color="auto"/>
            <w:left w:val="none" w:sz="0" w:space="0" w:color="auto"/>
            <w:bottom w:val="none" w:sz="0" w:space="0" w:color="auto"/>
            <w:right w:val="none" w:sz="0" w:space="0" w:color="auto"/>
          </w:divBdr>
        </w:div>
        <w:div w:id="732964940">
          <w:marLeft w:val="640"/>
          <w:marRight w:val="0"/>
          <w:marTop w:val="0"/>
          <w:marBottom w:val="0"/>
          <w:divBdr>
            <w:top w:val="none" w:sz="0" w:space="0" w:color="auto"/>
            <w:left w:val="none" w:sz="0" w:space="0" w:color="auto"/>
            <w:bottom w:val="none" w:sz="0" w:space="0" w:color="auto"/>
            <w:right w:val="none" w:sz="0" w:space="0" w:color="auto"/>
          </w:divBdr>
        </w:div>
        <w:div w:id="480847885">
          <w:marLeft w:val="640"/>
          <w:marRight w:val="0"/>
          <w:marTop w:val="0"/>
          <w:marBottom w:val="0"/>
          <w:divBdr>
            <w:top w:val="none" w:sz="0" w:space="0" w:color="auto"/>
            <w:left w:val="none" w:sz="0" w:space="0" w:color="auto"/>
            <w:bottom w:val="none" w:sz="0" w:space="0" w:color="auto"/>
            <w:right w:val="none" w:sz="0" w:space="0" w:color="auto"/>
          </w:divBdr>
        </w:div>
        <w:div w:id="1625652851">
          <w:marLeft w:val="640"/>
          <w:marRight w:val="0"/>
          <w:marTop w:val="0"/>
          <w:marBottom w:val="0"/>
          <w:divBdr>
            <w:top w:val="none" w:sz="0" w:space="0" w:color="auto"/>
            <w:left w:val="none" w:sz="0" w:space="0" w:color="auto"/>
            <w:bottom w:val="none" w:sz="0" w:space="0" w:color="auto"/>
            <w:right w:val="none" w:sz="0" w:space="0" w:color="auto"/>
          </w:divBdr>
        </w:div>
        <w:div w:id="1216091111">
          <w:marLeft w:val="640"/>
          <w:marRight w:val="0"/>
          <w:marTop w:val="0"/>
          <w:marBottom w:val="0"/>
          <w:divBdr>
            <w:top w:val="none" w:sz="0" w:space="0" w:color="auto"/>
            <w:left w:val="none" w:sz="0" w:space="0" w:color="auto"/>
            <w:bottom w:val="none" w:sz="0" w:space="0" w:color="auto"/>
            <w:right w:val="none" w:sz="0" w:space="0" w:color="auto"/>
          </w:divBdr>
        </w:div>
        <w:div w:id="1383939041">
          <w:marLeft w:val="640"/>
          <w:marRight w:val="0"/>
          <w:marTop w:val="0"/>
          <w:marBottom w:val="0"/>
          <w:divBdr>
            <w:top w:val="none" w:sz="0" w:space="0" w:color="auto"/>
            <w:left w:val="none" w:sz="0" w:space="0" w:color="auto"/>
            <w:bottom w:val="none" w:sz="0" w:space="0" w:color="auto"/>
            <w:right w:val="none" w:sz="0" w:space="0" w:color="auto"/>
          </w:divBdr>
        </w:div>
        <w:div w:id="112286042">
          <w:marLeft w:val="640"/>
          <w:marRight w:val="0"/>
          <w:marTop w:val="0"/>
          <w:marBottom w:val="0"/>
          <w:divBdr>
            <w:top w:val="none" w:sz="0" w:space="0" w:color="auto"/>
            <w:left w:val="none" w:sz="0" w:space="0" w:color="auto"/>
            <w:bottom w:val="none" w:sz="0" w:space="0" w:color="auto"/>
            <w:right w:val="none" w:sz="0" w:space="0" w:color="auto"/>
          </w:divBdr>
        </w:div>
        <w:div w:id="1679229437">
          <w:marLeft w:val="640"/>
          <w:marRight w:val="0"/>
          <w:marTop w:val="0"/>
          <w:marBottom w:val="0"/>
          <w:divBdr>
            <w:top w:val="none" w:sz="0" w:space="0" w:color="auto"/>
            <w:left w:val="none" w:sz="0" w:space="0" w:color="auto"/>
            <w:bottom w:val="none" w:sz="0" w:space="0" w:color="auto"/>
            <w:right w:val="none" w:sz="0" w:space="0" w:color="auto"/>
          </w:divBdr>
        </w:div>
        <w:div w:id="718747494">
          <w:marLeft w:val="640"/>
          <w:marRight w:val="0"/>
          <w:marTop w:val="0"/>
          <w:marBottom w:val="0"/>
          <w:divBdr>
            <w:top w:val="none" w:sz="0" w:space="0" w:color="auto"/>
            <w:left w:val="none" w:sz="0" w:space="0" w:color="auto"/>
            <w:bottom w:val="none" w:sz="0" w:space="0" w:color="auto"/>
            <w:right w:val="none" w:sz="0" w:space="0" w:color="auto"/>
          </w:divBdr>
        </w:div>
        <w:div w:id="1427845579">
          <w:marLeft w:val="640"/>
          <w:marRight w:val="0"/>
          <w:marTop w:val="0"/>
          <w:marBottom w:val="0"/>
          <w:divBdr>
            <w:top w:val="none" w:sz="0" w:space="0" w:color="auto"/>
            <w:left w:val="none" w:sz="0" w:space="0" w:color="auto"/>
            <w:bottom w:val="none" w:sz="0" w:space="0" w:color="auto"/>
            <w:right w:val="none" w:sz="0" w:space="0" w:color="auto"/>
          </w:divBdr>
        </w:div>
        <w:div w:id="312217529">
          <w:marLeft w:val="640"/>
          <w:marRight w:val="0"/>
          <w:marTop w:val="0"/>
          <w:marBottom w:val="0"/>
          <w:divBdr>
            <w:top w:val="none" w:sz="0" w:space="0" w:color="auto"/>
            <w:left w:val="none" w:sz="0" w:space="0" w:color="auto"/>
            <w:bottom w:val="none" w:sz="0" w:space="0" w:color="auto"/>
            <w:right w:val="none" w:sz="0" w:space="0" w:color="auto"/>
          </w:divBdr>
        </w:div>
        <w:div w:id="74085187">
          <w:marLeft w:val="640"/>
          <w:marRight w:val="0"/>
          <w:marTop w:val="0"/>
          <w:marBottom w:val="0"/>
          <w:divBdr>
            <w:top w:val="none" w:sz="0" w:space="0" w:color="auto"/>
            <w:left w:val="none" w:sz="0" w:space="0" w:color="auto"/>
            <w:bottom w:val="none" w:sz="0" w:space="0" w:color="auto"/>
            <w:right w:val="none" w:sz="0" w:space="0" w:color="auto"/>
          </w:divBdr>
        </w:div>
        <w:div w:id="1774279261">
          <w:marLeft w:val="640"/>
          <w:marRight w:val="0"/>
          <w:marTop w:val="0"/>
          <w:marBottom w:val="0"/>
          <w:divBdr>
            <w:top w:val="none" w:sz="0" w:space="0" w:color="auto"/>
            <w:left w:val="none" w:sz="0" w:space="0" w:color="auto"/>
            <w:bottom w:val="none" w:sz="0" w:space="0" w:color="auto"/>
            <w:right w:val="none" w:sz="0" w:space="0" w:color="auto"/>
          </w:divBdr>
        </w:div>
        <w:div w:id="2094933390">
          <w:marLeft w:val="640"/>
          <w:marRight w:val="0"/>
          <w:marTop w:val="0"/>
          <w:marBottom w:val="0"/>
          <w:divBdr>
            <w:top w:val="none" w:sz="0" w:space="0" w:color="auto"/>
            <w:left w:val="none" w:sz="0" w:space="0" w:color="auto"/>
            <w:bottom w:val="none" w:sz="0" w:space="0" w:color="auto"/>
            <w:right w:val="none" w:sz="0" w:space="0" w:color="auto"/>
          </w:divBdr>
        </w:div>
        <w:div w:id="2094234721">
          <w:marLeft w:val="640"/>
          <w:marRight w:val="0"/>
          <w:marTop w:val="0"/>
          <w:marBottom w:val="0"/>
          <w:divBdr>
            <w:top w:val="none" w:sz="0" w:space="0" w:color="auto"/>
            <w:left w:val="none" w:sz="0" w:space="0" w:color="auto"/>
            <w:bottom w:val="none" w:sz="0" w:space="0" w:color="auto"/>
            <w:right w:val="none" w:sz="0" w:space="0" w:color="auto"/>
          </w:divBdr>
        </w:div>
        <w:div w:id="1240290478">
          <w:marLeft w:val="640"/>
          <w:marRight w:val="0"/>
          <w:marTop w:val="0"/>
          <w:marBottom w:val="0"/>
          <w:divBdr>
            <w:top w:val="none" w:sz="0" w:space="0" w:color="auto"/>
            <w:left w:val="none" w:sz="0" w:space="0" w:color="auto"/>
            <w:bottom w:val="none" w:sz="0" w:space="0" w:color="auto"/>
            <w:right w:val="none" w:sz="0" w:space="0" w:color="auto"/>
          </w:divBdr>
        </w:div>
        <w:div w:id="67658173">
          <w:marLeft w:val="640"/>
          <w:marRight w:val="0"/>
          <w:marTop w:val="0"/>
          <w:marBottom w:val="0"/>
          <w:divBdr>
            <w:top w:val="none" w:sz="0" w:space="0" w:color="auto"/>
            <w:left w:val="none" w:sz="0" w:space="0" w:color="auto"/>
            <w:bottom w:val="none" w:sz="0" w:space="0" w:color="auto"/>
            <w:right w:val="none" w:sz="0" w:space="0" w:color="auto"/>
          </w:divBdr>
        </w:div>
        <w:div w:id="1173180695">
          <w:marLeft w:val="640"/>
          <w:marRight w:val="0"/>
          <w:marTop w:val="0"/>
          <w:marBottom w:val="0"/>
          <w:divBdr>
            <w:top w:val="none" w:sz="0" w:space="0" w:color="auto"/>
            <w:left w:val="none" w:sz="0" w:space="0" w:color="auto"/>
            <w:bottom w:val="none" w:sz="0" w:space="0" w:color="auto"/>
            <w:right w:val="none" w:sz="0" w:space="0" w:color="auto"/>
          </w:divBdr>
        </w:div>
        <w:div w:id="1793862278">
          <w:marLeft w:val="640"/>
          <w:marRight w:val="0"/>
          <w:marTop w:val="0"/>
          <w:marBottom w:val="0"/>
          <w:divBdr>
            <w:top w:val="none" w:sz="0" w:space="0" w:color="auto"/>
            <w:left w:val="none" w:sz="0" w:space="0" w:color="auto"/>
            <w:bottom w:val="none" w:sz="0" w:space="0" w:color="auto"/>
            <w:right w:val="none" w:sz="0" w:space="0" w:color="auto"/>
          </w:divBdr>
        </w:div>
        <w:div w:id="1971086227">
          <w:marLeft w:val="640"/>
          <w:marRight w:val="0"/>
          <w:marTop w:val="0"/>
          <w:marBottom w:val="0"/>
          <w:divBdr>
            <w:top w:val="none" w:sz="0" w:space="0" w:color="auto"/>
            <w:left w:val="none" w:sz="0" w:space="0" w:color="auto"/>
            <w:bottom w:val="none" w:sz="0" w:space="0" w:color="auto"/>
            <w:right w:val="none" w:sz="0" w:space="0" w:color="auto"/>
          </w:divBdr>
        </w:div>
        <w:div w:id="1155491968">
          <w:marLeft w:val="640"/>
          <w:marRight w:val="0"/>
          <w:marTop w:val="0"/>
          <w:marBottom w:val="0"/>
          <w:divBdr>
            <w:top w:val="none" w:sz="0" w:space="0" w:color="auto"/>
            <w:left w:val="none" w:sz="0" w:space="0" w:color="auto"/>
            <w:bottom w:val="none" w:sz="0" w:space="0" w:color="auto"/>
            <w:right w:val="none" w:sz="0" w:space="0" w:color="auto"/>
          </w:divBdr>
        </w:div>
        <w:div w:id="754979535">
          <w:marLeft w:val="640"/>
          <w:marRight w:val="0"/>
          <w:marTop w:val="0"/>
          <w:marBottom w:val="0"/>
          <w:divBdr>
            <w:top w:val="none" w:sz="0" w:space="0" w:color="auto"/>
            <w:left w:val="none" w:sz="0" w:space="0" w:color="auto"/>
            <w:bottom w:val="none" w:sz="0" w:space="0" w:color="auto"/>
            <w:right w:val="none" w:sz="0" w:space="0" w:color="auto"/>
          </w:divBdr>
        </w:div>
        <w:div w:id="395708034">
          <w:marLeft w:val="640"/>
          <w:marRight w:val="0"/>
          <w:marTop w:val="0"/>
          <w:marBottom w:val="0"/>
          <w:divBdr>
            <w:top w:val="none" w:sz="0" w:space="0" w:color="auto"/>
            <w:left w:val="none" w:sz="0" w:space="0" w:color="auto"/>
            <w:bottom w:val="none" w:sz="0" w:space="0" w:color="auto"/>
            <w:right w:val="none" w:sz="0" w:space="0" w:color="auto"/>
          </w:divBdr>
        </w:div>
        <w:div w:id="885679764">
          <w:marLeft w:val="640"/>
          <w:marRight w:val="0"/>
          <w:marTop w:val="0"/>
          <w:marBottom w:val="0"/>
          <w:divBdr>
            <w:top w:val="none" w:sz="0" w:space="0" w:color="auto"/>
            <w:left w:val="none" w:sz="0" w:space="0" w:color="auto"/>
            <w:bottom w:val="none" w:sz="0" w:space="0" w:color="auto"/>
            <w:right w:val="none" w:sz="0" w:space="0" w:color="auto"/>
          </w:divBdr>
        </w:div>
        <w:div w:id="1693799559">
          <w:marLeft w:val="640"/>
          <w:marRight w:val="0"/>
          <w:marTop w:val="0"/>
          <w:marBottom w:val="0"/>
          <w:divBdr>
            <w:top w:val="none" w:sz="0" w:space="0" w:color="auto"/>
            <w:left w:val="none" w:sz="0" w:space="0" w:color="auto"/>
            <w:bottom w:val="none" w:sz="0" w:space="0" w:color="auto"/>
            <w:right w:val="none" w:sz="0" w:space="0" w:color="auto"/>
          </w:divBdr>
        </w:div>
        <w:div w:id="1423575441">
          <w:marLeft w:val="640"/>
          <w:marRight w:val="0"/>
          <w:marTop w:val="0"/>
          <w:marBottom w:val="0"/>
          <w:divBdr>
            <w:top w:val="none" w:sz="0" w:space="0" w:color="auto"/>
            <w:left w:val="none" w:sz="0" w:space="0" w:color="auto"/>
            <w:bottom w:val="none" w:sz="0" w:space="0" w:color="auto"/>
            <w:right w:val="none" w:sz="0" w:space="0" w:color="auto"/>
          </w:divBdr>
        </w:div>
        <w:div w:id="240674892">
          <w:marLeft w:val="640"/>
          <w:marRight w:val="0"/>
          <w:marTop w:val="0"/>
          <w:marBottom w:val="0"/>
          <w:divBdr>
            <w:top w:val="none" w:sz="0" w:space="0" w:color="auto"/>
            <w:left w:val="none" w:sz="0" w:space="0" w:color="auto"/>
            <w:bottom w:val="none" w:sz="0" w:space="0" w:color="auto"/>
            <w:right w:val="none" w:sz="0" w:space="0" w:color="auto"/>
          </w:divBdr>
        </w:div>
        <w:div w:id="315303036">
          <w:marLeft w:val="640"/>
          <w:marRight w:val="0"/>
          <w:marTop w:val="0"/>
          <w:marBottom w:val="0"/>
          <w:divBdr>
            <w:top w:val="none" w:sz="0" w:space="0" w:color="auto"/>
            <w:left w:val="none" w:sz="0" w:space="0" w:color="auto"/>
            <w:bottom w:val="none" w:sz="0" w:space="0" w:color="auto"/>
            <w:right w:val="none" w:sz="0" w:space="0" w:color="auto"/>
          </w:divBdr>
        </w:div>
        <w:div w:id="541358040">
          <w:marLeft w:val="640"/>
          <w:marRight w:val="0"/>
          <w:marTop w:val="0"/>
          <w:marBottom w:val="0"/>
          <w:divBdr>
            <w:top w:val="none" w:sz="0" w:space="0" w:color="auto"/>
            <w:left w:val="none" w:sz="0" w:space="0" w:color="auto"/>
            <w:bottom w:val="none" w:sz="0" w:space="0" w:color="auto"/>
            <w:right w:val="none" w:sz="0" w:space="0" w:color="auto"/>
          </w:divBdr>
        </w:div>
        <w:div w:id="842546882">
          <w:marLeft w:val="640"/>
          <w:marRight w:val="0"/>
          <w:marTop w:val="0"/>
          <w:marBottom w:val="0"/>
          <w:divBdr>
            <w:top w:val="none" w:sz="0" w:space="0" w:color="auto"/>
            <w:left w:val="none" w:sz="0" w:space="0" w:color="auto"/>
            <w:bottom w:val="none" w:sz="0" w:space="0" w:color="auto"/>
            <w:right w:val="none" w:sz="0" w:space="0" w:color="auto"/>
          </w:divBdr>
        </w:div>
        <w:div w:id="1329089239">
          <w:marLeft w:val="640"/>
          <w:marRight w:val="0"/>
          <w:marTop w:val="0"/>
          <w:marBottom w:val="0"/>
          <w:divBdr>
            <w:top w:val="none" w:sz="0" w:space="0" w:color="auto"/>
            <w:left w:val="none" w:sz="0" w:space="0" w:color="auto"/>
            <w:bottom w:val="none" w:sz="0" w:space="0" w:color="auto"/>
            <w:right w:val="none" w:sz="0" w:space="0" w:color="auto"/>
          </w:divBdr>
        </w:div>
        <w:div w:id="1998915599">
          <w:marLeft w:val="640"/>
          <w:marRight w:val="0"/>
          <w:marTop w:val="0"/>
          <w:marBottom w:val="0"/>
          <w:divBdr>
            <w:top w:val="none" w:sz="0" w:space="0" w:color="auto"/>
            <w:left w:val="none" w:sz="0" w:space="0" w:color="auto"/>
            <w:bottom w:val="none" w:sz="0" w:space="0" w:color="auto"/>
            <w:right w:val="none" w:sz="0" w:space="0" w:color="auto"/>
          </w:divBdr>
        </w:div>
        <w:div w:id="504898327">
          <w:marLeft w:val="640"/>
          <w:marRight w:val="0"/>
          <w:marTop w:val="0"/>
          <w:marBottom w:val="0"/>
          <w:divBdr>
            <w:top w:val="none" w:sz="0" w:space="0" w:color="auto"/>
            <w:left w:val="none" w:sz="0" w:space="0" w:color="auto"/>
            <w:bottom w:val="none" w:sz="0" w:space="0" w:color="auto"/>
            <w:right w:val="none" w:sz="0" w:space="0" w:color="auto"/>
          </w:divBdr>
        </w:div>
        <w:div w:id="39209615">
          <w:marLeft w:val="640"/>
          <w:marRight w:val="0"/>
          <w:marTop w:val="0"/>
          <w:marBottom w:val="0"/>
          <w:divBdr>
            <w:top w:val="none" w:sz="0" w:space="0" w:color="auto"/>
            <w:left w:val="none" w:sz="0" w:space="0" w:color="auto"/>
            <w:bottom w:val="none" w:sz="0" w:space="0" w:color="auto"/>
            <w:right w:val="none" w:sz="0" w:space="0" w:color="auto"/>
          </w:divBdr>
        </w:div>
        <w:div w:id="310601574">
          <w:marLeft w:val="640"/>
          <w:marRight w:val="0"/>
          <w:marTop w:val="0"/>
          <w:marBottom w:val="0"/>
          <w:divBdr>
            <w:top w:val="none" w:sz="0" w:space="0" w:color="auto"/>
            <w:left w:val="none" w:sz="0" w:space="0" w:color="auto"/>
            <w:bottom w:val="none" w:sz="0" w:space="0" w:color="auto"/>
            <w:right w:val="none" w:sz="0" w:space="0" w:color="auto"/>
          </w:divBdr>
        </w:div>
      </w:divsChild>
    </w:div>
    <w:div w:id="256014964">
      <w:marLeft w:val="640"/>
      <w:marRight w:val="0"/>
      <w:marTop w:val="0"/>
      <w:marBottom w:val="0"/>
      <w:divBdr>
        <w:top w:val="none" w:sz="0" w:space="0" w:color="auto"/>
        <w:left w:val="none" w:sz="0" w:space="0" w:color="auto"/>
        <w:bottom w:val="none" w:sz="0" w:space="0" w:color="auto"/>
        <w:right w:val="none" w:sz="0" w:space="0" w:color="auto"/>
      </w:divBdr>
    </w:div>
    <w:div w:id="256448497">
      <w:marLeft w:val="640"/>
      <w:marRight w:val="0"/>
      <w:marTop w:val="0"/>
      <w:marBottom w:val="0"/>
      <w:divBdr>
        <w:top w:val="none" w:sz="0" w:space="0" w:color="auto"/>
        <w:left w:val="none" w:sz="0" w:space="0" w:color="auto"/>
        <w:bottom w:val="none" w:sz="0" w:space="0" w:color="auto"/>
        <w:right w:val="none" w:sz="0" w:space="0" w:color="auto"/>
      </w:divBdr>
    </w:div>
    <w:div w:id="256838040">
      <w:bodyDiv w:val="1"/>
      <w:marLeft w:val="0"/>
      <w:marRight w:val="0"/>
      <w:marTop w:val="0"/>
      <w:marBottom w:val="0"/>
      <w:divBdr>
        <w:top w:val="none" w:sz="0" w:space="0" w:color="auto"/>
        <w:left w:val="none" w:sz="0" w:space="0" w:color="auto"/>
        <w:bottom w:val="none" w:sz="0" w:space="0" w:color="auto"/>
        <w:right w:val="none" w:sz="0" w:space="0" w:color="auto"/>
      </w:divBdr>
      <w:divsChild>
        <w:div w:id="1773863298">
          <w:marLeft w:val="640"/>
          <w:marRight w:val="0"/>
          <w:marTop w:val="0"/>
          <w:marBottom w:val="0"/>
          <w:divBdr>
            <w:top w:val="none" w:sz="0" w:space="0" w:color="auto"/>
            <w:left w:val="none" w:sz="0" w:space="0" w:color="auto"/>
            <w:bottom w:val="none" w:sz="0" w:space="0" w:color="auto"/>
            <w:right w:val="none" w:sz="0" w:space="0" w:color="auto"/>
          </w:divBdr>
        </w:div>
        <w:div w:id="1410418354">
          <w:marLeft w:val="640"/>
          <w:marRight w:val="0"/>
          <w:marTop w:val="0"/>
          <w:marBottom w:val="0"/>
          <w:divBdr>
            <w:top w:val="none" w:sz="0" w:space="0" w:color="auto"/>
            <w:left w:val="none" w:sz="0" w:space="0" w:color="auto"/>
            <w:bottom w:val="none" w:sz="0" w:space="0" w:color="auto"/>
            <w:right w:val="none" w:sz="0" w:space="0" w:color="auto"/>
          </w:divBdr>
        </w:div>
        <w:div w:id="671487430">
          <w:marLeft w:val="640"/>
          <w:marRight w:val="0"/>
          <w:marTop w:val="0"/>
          <w:marBottom w:val="0"/>
          <w:divBdr>
            <w:top w:val="none" w:sz="0" w:space="0" w:color="auto"/>
            <w:left w:val="none" w:sz="0" w:space="0" w:color="auto"/>
            <w:bottom w:val="none" w:sz="0" w:space="0" w:color="auto"/>
            <w:right w:val="none" w:sz="0" w:space="0" w:color="auto"/>
          </w:divBdr>
        </w:div>
        <w:div w:id="657539720">
          <w:marLeft w:val="640"/>
          <w:marRight w:val="0"/>
          <w:marTop w:val="0"/>
          <w:marBottom w:val="0"/>
          <w:divBdr>
            <w:top w:val="none" w:sz="0" w:space="0" w:color="auto"/>
            <w:left w:val="none" w:sz="0" w:space="0" w:color="auto"/>
            <w:bottom w:val="none" w:sz="0" w:space="0" w:color="auto"/>
            <w:right w:val="none" w:sz="0" w:space="0" w:color="auto"/>
          </w:divBdr>
        </w:div>
        <w:div w:id="1444112209">
          <w:marLeft w:val="640"/>
          <w:marRight w:val="0"/>
          <w:marTop w:val="0"/>
          <w:marBottom w:val="0"/>
          <w:divBdr>
            <w:top w:val="none" w:sz="0" w:space="0" w:color="auto"/>
            <w:left w:val="none" w:sz="0" w:space="0" w:color="auto"/>
            <w:bottom w:val="none" w:sz="0" w:space="0" w:color="auto"/>
            <w:right w:val="none" w:sz="0" w:space="0" w:color="auto"/>
          </w:divBdr>
        </w:div>
        <w:div w:id="2035617715">
          <w:marLeft w:val="640"/>
          <w:marRight w:val="0"/>
          <w:marTop w:val="0"/>
          <w:marBottom w:val="0"/>
          <w:divBdr>
            <w:top w:val="none" w:sz="0" w:space="0" w:color="auto"/>
            <w:left w:val="none" w:sz="0" w:space="0" w:color="auto"/>
            <w:bottom w:val="none" w:sz="0" w:space="0" w:color="auto"/>
            <w:right w:val="none" w:sz="0" w:space="0" w:color="auto"/>
          </w:divBdr>
        </w:div>
        <w:div w:id="1902327193">
          <w:marLeft w:val="640"/>
          <w:marRight w:val="0"/>
          <w:marTop w:val="0"/>
          <w:marBottom w:val="0"/>
          <w:divBdr>
            <w:top w:val="none" w:sz="0" w:space="0" w:color="auto"/>
            <w:left w:val="none" w:sz="0" w:space="0" w:color="auto"/>
            <w:bottom w:val="none" w:sz="0" w:space="0" w:color="auto"/>
            <w:right w:val="none" w:sz="0" w:space="0" w:color="auto"/>
          </w:divBdr>
        </w:div>
        <w:div w:id="828643275">
          <w:marLeft w:val="640"/>
          <w:marRight w:val="0"/>
          <w:marTop w:val="0"/>
          <w:marBottom w:val="0"/>
          <w:divBdr>
            <w:top w:val="none" w:sz="0" w:space="0" w:color="auto"/>
            <w:left w:val="none" w:sz="0" w:space="0" w:color="auto"/>
            <w:bottom w:val="none" w:sz="0" w:space="0" w:color="auto"/>
            <w:right w:val="none" w:sz="0" w:space="0" w:color="auto"/>
          </w:divBdr>
        </w:div>
        <w:div w:id="746028313">
          <w:marLeft w:val="640"/>
          <w:marRight w:val="0"/>
          <w:marTop w:val="0"/>
          <w:marBottom w:val="0"/>
          <w:divBdr>
            <w:top w:val="none" w:sz="0" w:space="0" w:color="auto"/>
            <w:left w:val="none" w:sz="0" w:space="0" w:color="auto"/>
            <w:bottom w:val="none" w:sz="0" w:space="0" w:color="auto"/>
            <w:right w:val="none" w:sz="0" w:space="0" w:color="auto"/>
          </w:divBdr>
        </w:div>
        <w:div w:id="875701695">
          <w:marLeft w:val="640"/>
          <w:marRight w:val="0"/>
          <w:marTop w:val="0"/>
          <w:marBottom w:val="0"/>
          <w:divBdr>
            <w:top w:val="none" w:sz="0" w:space="0" w:color="auto"/>
            <w:left w:val="none" w:sz="0" w:space="0" w:color="auto"/>
            <w:bottom w:val="none" w:sz="0" w:space="0" w:color="auto"/>
            <w:right w:val="none" w:sz="0" w:space="0" w:color="auto"/>
          </w:divBdr>
        </w:div>
        <w:div w:id="888998188">
          <w:marLeft w:val="640"/>
          <w:marRight w:val="0"/>
          <w:marTop w:val="0"/>
          <w:marBottom w:val="0"/>
          <w:divBdr>
            <w:top w:val="none" w:sz="0" w:space="0" w:color="auto"/>
            <w:left w:val="none" w:sz="0" w:space="0" w:color="auto"/>
            <w:bottom w:val="none" w:sz="0" w:space="0" w:color="auto"/>
            <w:right w:val="none" w:sz="0" w:space="0" w:color="auto"/>
          </w:divBdr>
        </w:div>
        <w:div w:id="374938126">
          <w:marLeft w:val="640"/>
          <w:marRight w:val="0"/>
          <w:marTop w:val="0"/>
          <w:marBottom w:val="0"/>
          <w:divBdr>
            <w:top w:val="none" w:sz="0" w:space="0" w:color="auto"/>
            <w:left w:val="none" w:sz="0" w:space="0" w:color="auto"/>
            <w:bottom w:val="none" w:sz="0" w:space="0" w:color="auto"/>
            <w:right w:val="none" w:sz="0" w:space="0" w:color="auto"/>
          </w:divBdr>
        </w:div>
        <w:div w:id="598609643">
          <w:marLeft w:val="640"/>
          <w:marRight w:val="0"/>
          <w:marTop w:val="0"/>
          <w:marBottom w:val="0"/>
          <w:divBdr>
            <w:top w:val="none" w:sz="0" w:space="0" w:color="auto"/>
            <w:left w:val="none" w:sz="0" w:space="0" w:color="auto"/>
            <w:bottom w:val="none" w:sz="0" w:space="0" w:color="auto"/>
            <w:right w:val="none" w:sz="0" w:space="0" w:color="auto"/>
          </w:divBdr>
        </w:div>
        <w:div w:id="116145646">
          <w:marLeft w:val="640"/>
          <w:marRight w:val="0"/>
          <w:marTop w:val="0"/>
          <w:marBottom w:val="0"/>
          <w:divBdr>
            <w:top w:val="none" w:sz="0" w:space="0" w:color="auto"/>
            <w:left w:val="none" w:sz="0" w:space="0" w:color="auto"/>
            <w:bottom w:val="none" w:sz="0" w:space="0" w:color="auto"/>
            <w:right w:val="none" w:sz="0" w:space="0" w:color="auto"/>
          </w:divBdr>
        </w:div>
        <w:div w:id="84963379">
          <w:marLeft w:val="640"/>
          <w:marRight w:val="0"/>
          <w:marTop w:val="0"/>
          <w:marBottom w:val="0"/>
          <w:divBdr>
            <w:top w:val="none" w:sz="0" w:space="0" w:color="auto"/>
            <w:left w:val="none" w:sz="0" w:space="0" w:color="auto"/>
            <w:bottom w:val="none" w:sz="0" w:space="0" w:color="auto"/>
            <w:right w:val="none" w:sz="0" w:space="0" w:color="auto"/>
          </w:divBdr>
        </w:div>
        <w:div w:id="2023362698">
          <w:marLeft w:val="640"/>
          <w:marRight w:val="0"/>
          <w:marTop w:val="0"/>
          <w:marBottom w:val="0"/>
          <w:divBdr>
            <w:top w:val="none" w:sz="0" w:space="0" w:color="auto"/>
            <w:left w:val="none" w:sz="0" w:space="0" w:color="auto"/>
            <w:bottom w:val="none" w:sz="0" w:space="0" w:color="auto"/>
            <w:right w:val="none" w:sz="0" w:space="0" w:color="auto"/>
          </w:divBdr>
        </w:div>
        <w:div w:id="1509129889">
          <w:marLeft w:val="640"/>
          <w:marRight w:val="0"/>
          <w:marTop w:val="0"/>
          <w:marBottom w:val="0"/>
          <w:divBdr>
            <w:top w:val="none" w:sz="0" w:space="0" w:color="auto"/>
            <w:left w:val="none" w:sz="0" w:space="0" w:color="auto"/>
            <w:bottom w:val="none" w:sz="0" w:space="0" w:color="auto"/>
            <w:right w:val="none" w:sz="0" w:space="0" w:color="auto"/>
          </w:divBdr>
        </w:div>
        <w:div w:id="1440563374">
          <w:marLeft w:val="640"/>
          <w:marRight w:val="0"/>
          <w:marTop w:val="0"/>
          <w:marBottom w:val="0"/>
          <w:divBdr>
            <w:top w:val="none" w:sz="0" w:space="0" w:color="auto"/>
            <w:left w:val="none" w:sz="0" w:space="0" w:color="auto"/>
            <w:bottom w:val="none" w:sz="0" w:space="0" w:color="auto"/>
            <w:right w:val="none" w:sz="0" w:space="0" w:color="auto"/>
          </w:divBdr>
        </w:div>
        <w:div w:id="1432317492">
          <w:marLeft w:val="640"/>
          <w:marRight w:val="0"/>
          <w:marTop w:val="0"/>
          <w:marBottom w:val="0"/>
          <w:divBdr>
            <w:top w:val="none" w:sz="0" w:space="0" w:color="auto"/>
            <w:left w:val="none" w:sz="0" w:space="0" w:color="auto"/>
            <w:bottom w:val="none" w:sz="0" w:space="0" w:color="auto"/>
            <w:right w:val="none" w:sz="0" w:space="0" w:color="auto"/>
          </w:divBdr>
        </w:div>
        <w:div w:id="221186188">
          <w:marLeft w:val="640"/>
          <w:marRight w:val="0"/>
          <w:marTop w:val="0"/>
          <w:marBottom w:val="0"/>
          <w:divBdr>
            <w:top w:val="none" w:sz="0" w:space="0" w:color="auto"/>
            <w:left w:val="none" w:sz="0" w:space="0" w:color="auto"/>
            <w:bottom w:val="none" w:sz="0" w:space="0" w:color="auto"/>
            <w:right w:val="none" w:sz="0" w:space="0" w:color="auto"/>
          </w:divBdr>
        </w:div>
        <w:div w:id="1083375707">
          <w:marLeft w:val="640"/>
          <w:marRight w:val="0"/>
          <w:marTop w:val="0"/>
          <w:marBottom w:val="0"/>
          <w:divBdr>
            <w:top w:val="none" w:sz="0" w:space="0" w:color="auto"/>
            <w:left w:val="none" w:sz="0" w:space="0" w:color="auto"/>
            <w:bottom w:val="none" w:sz="0" w:space="0" w:color="auto"/>
            <w:right w:val="none" w:sz="0" w:space="0" w:color="auto"/>
          </w:divBdr>
        </w:div>
        <w:div w:id="2040273293">
          <w:marLeft w:val="640"/>
          <w:marRight w:val="0"/>
          <w:marTop w:val="0"/>
          <w:marBottom w:val="0"/>
          <w:divBdr>
            <w:top w:val="none" w:sz="0" w:space="0" w:color="auto"/>
            <w:left w:val="none" w:sz="0" w:space="0" w:color="auto"/>
            <w:bottom w:val="none" w:sz="0" w:space="0" w:color="auto"/>
            <w:right w:val="none" w:sz="0" w:space="0" w:color="auto"/>
          </w:divBdr>
        </w:div>
        <w:div w:id="233665576">
          <w:marLeft w:val="640"/>
          <w:marRight w:val="0"/>
          <w:marTop w:val="0"/>
          <w:marBottom w:val="0"/>
          <w:divBdr>
            <w:top w:val="none" w:sz="0" w:space="0" w:color="auto"/>
            <w:left w:val="none" w:sz="0" w:space="0" w:color="auto"/>
            <w:bottom w:val="none" w:sz="0" w:space="0" w:color="auto"/>
            <w:right w:val="none" w:sz="0" w:space="0" w:color="auto"/>
          </w:divBdr>
        </w:div>
        <w:div w:id="568425234">
          <w:marLeft w:val="640"/>
          <w:marRight w:val="0"/>
          <w:marTop w:val="0"/>
          <w:marBottom w:val="0"/>
          <w:divBdr>
            <w:top w:val="none" w:sz="0" w:space="0" w:color="auto"/>
            <w:left w:val="none" w:sz="0" w:space="0" w:color="auto"/>
            <w:bottom w:val="none" w:sz="0" w:space="0" w:color="auto"/>
            <w:right w:val="none" w:sz="0" w:space="0" w:color="auto"/>
          </w:divBdr>
        </w:div>
        <w:div w:id="226065886">
          <w:marLeft w:val="640"/>
          <w:marRight w:val="0"/>
          <w:marTop w:val="0"/>
          <w:marBottom w:val="0"/>
          <w:divBdr>
            <w:top w:val="none" w:sz="0" w:space="0" w:color="auto"/>
            <w:left w:val="none" w:sz="0" w:space="0" w:color="auto"/>
            <w:bottom w:val="none" w:sz="0" w:space="0" w:color="auto"/>
            <w:right w:val="none" w:sz="0" w:space="0" w:color="auto"/>
          </w:divBdr>
        </w:div>
        <w:div w:id="2090805803">
          <w:marLeft w:val="640"/>
          <w:marRight w:val="0"/>
          <w:marTop w:val="0"/>
          <w:marBottom w:val="0"/>
          <w:divBdr>
            <w:top w:val="none" w:sz="0" w:space="0" w:color="auto"/>
            <w:left w:val="none" w:sz="0" w:space="0" w:color="auto"/>
            <w:bottom w:val="none" w:sz="0" w:space="0" w:color="auto"/>
            <w:right w:val="none" w:sz="0" w:space="0" w:color="auto"/>
          </w:divBdr>
        </w:div>
        <w:div w:id="1301762674">
          <w:marLeft w:val="640"/>
          <w:marRight w:val="0"/>
          <w:marTop w:val="0"/>
          <w:marBottom w:val="0"/>
          <w:divBdr>
            <w:top w:val="none" w:sz="0" w:space="0" w:color="auto"/>
            <w:left w:val="none" w:sz="0" w:space="0" w:color="auto"/>
            <w:bottom w:val="none" w:sz="0" w:space="0" w:color="auto"/>
            <w:right w:val="none" w:sz="0" w:space="0" w:color="auto"/>
          </w:divBdr>
        </w:div>
        <w:div w:id="1797218192">
          <w:marLeft w:val="640"/>
          <w:marRight w:val="0"/>
          <w:marTop w:val="0"/>
          <w:marBottom w:val="0"/>
          <w:divBdr>
            <w:top w:val="none" w:sz="0" w:space="0" w:color="auto"/>
            <w:left w:val="none" w:sz="0" w:space="0" w:color="auto"/>
            <w:bottom w:val="none" w:sz="0" w:space="0" w:color="auto"/>
            <w:right w:val="none" w:sz="0" w:space="0" w:color="auto"/>
          </w:divBdr>
        </w:div>
        <w:div w:id="2099056166">
          <w:marLeft w:val="640"/>
          <w:marRight w:val="0"/>
          <w:marTop w:val="0"/>
          <w:marBottom w:val="0"/>
          <w:divBdr>
            <w:top w:val="none" w:sz="0" w:space="0" w:color="auto"/>
            <w:left w:val="none" w:sz="0" w:space="0" w:color="auto"/>
            <w:bottom w:val="none" w:sz="0" w:space="0" w:color="auto"/>
            <w:right w:val="none" w:sz="0" w:space="0" w:color="auto"/>
          </w:divBdr>
        </w:div>
        <w:div w:id="1066681604">
          <w:marLeft w:val="640"/>
          <w:marRight w:val="0"/>
          <w:marTop w:val="0"/>
          <w:marBottom w:val="0"/>
          <w:divBdr>
            <w:top w:val="none" w:sz="0" w:space="0" w:color="auto"/>
            <w:left w:val="none" w:sz="0" w:space="0" w:color="auto"/>
            <w:bottom w:val="none" w:sz="0" w:space="0" w:color="auto"/>
            <w:right w:val="none" w:sz="0" w:space="0" w:color="auto"/>
          </w:divBdr>
        </w:div>
        <w:div w:id="332804063">
          <w:marLeft w:val="640"/>
          <w:marRight w:val="0"/>
          <w:marTop w:val="0"/>
          <w:marBottom w:val="0"/>
          <w:divBdr>
            <w:top w:val="none" w:sz="0" w:space="0" w:color="auto"/>
            <w:left w:val="none" w:sz="0" w:space="0" w:color="auto"/>
            <w:bottom w:val="none" w:sz="0" w:space="0" w:color="auto"/>
            <w:right w:val="none" w:sz="0" w:space="0" w:color="auto"/>
          </w:divBdr>
        </w:div>
        <w:div w:id="1212500508">
          <w:marLeft w:val="640"/>
          <w:marRight w:val="0"/>
          <w:marTop w:val="0"/>
          <w:marBottom w:val="0"/>
          <w:divBdr>
            <w:top w:val="none" w:sz="0" w:space="0" w:color="auto"/>
            <w:left w:val="none" w:sz="0" w:space="0" w:color="auto"/>
            <w:bottom w:val="none" w:sz="0" w:space="0" w:color="auto"/>
            <w:right w:val="none" w:sz="0" w:space="0" w:color="auto"/>
          </w:divBdr>
        </w:div>
        <w:div w:id="712390155">
          <w:marLeft w:val="640"/>
          <w:marRight w:val="0"/>
          <w:marTop w:val="0"/>
          <w:marBottom w:val="0"/>
          <w:divBdr>
            <w:top w:val="none" w:sz="0" w:space="0" w:color="auto"/>
            <w:left w:val="none" w:sz="0" w:space="0" w:color="auto"/>
            <w:bottom w:val="none" w:sz="0" w:space="0" w:color="auto"/>
            <w:right w:val="none" w:sz="0" w:space="0" w:color="auto"/>
          </w:divBdr>
        </w:div>
        <w:div w:id="106658785">
          <w:marLeft w:val="640"/>
          <w:marRight w:val="0"/>
          <w:marTop w:val="0"/>
          <w:marBottom w:val="0"/>
          <w:divBdr>
            <w:top w:val="none" w:sz="0" w:space="0" w:color="auto"/>
            <w:left w:val="none" w:sz="0" w:space="0" w:color="auto"/>
            <w:bottom w:val="none" w:sz="0" w:space="0" w:color="auto"/>
            <w:right w:val="none" w:sz="0" w:space="0" w:color="auto"/>
          </w:divBdr>
        </w:div>
        <w:div w:id="848373283">
          <w:marLeft w:val="640"/>
          <w:marRight w:val="0"/>
          <w:marTop w:val="0"/>
          <w:marBottom w:val="0"/>
          <w:divBdr>
            <w:top w:val="none" w:sz="0" w:space="0" w:color="auto"/>
            <w:left w:val="none" w:sz="0" w:space="0" w:color="auto"/>
            <w:bottom w:val="none" w:sz="0" w:space="0" w:color="auto"/>
            <w:right w:val="none" w:sz="0" w:space="0" w:color="auto"/>
          </w:divBdr>
        </w:div>
        <w:div w:id="432745292">
          <w:marLeft w:val="640"/>
          <w:marRight w:val="0"/>
          <w:marTop w:val="0"/>
          <w:marBottom w:val="0"/>
          <w:divBdr>
            <w:top w:val="none" w:sz="0" w:space="0" w:color="auto"/>
            <w:left w:val="none" w:sz="0" w:space="0" w:color="auto"/>
            <w:bottom w:val="none" w:sz="0" w:space="0" w:color="auto"/>
            <w:right w:val="none" w:sz="0" w:space="0" w:color="auto"/>
          </w:divBdr>
        </w:div>
        <w:div w:id="903025442">
          <w:marLeft w:val="640"/>
          <w:marRight w:val="0"/>
          <w:marTop w:val="0"/>
          <w:marBottom w:val="0"/>
          <w:divBdr>
            <w:top w:val="none" w:sz="0" w:space="0" w:color="auto"/>
            <w:left w:val="none" w:sz="0" w:space="0" w:color="auto"/>
            <w:bottom w:val="none" w:sz="0" w:space="0" w:color="auto"/>
            <w:right w:val="none" w:sz="0" w:space="0" w:color="auto"/>
          </w:divBdr>
        </w:div>
        <w:div w:id="379672013">
          <w:marLeft w:val="640"/>
          <w:marRight w:val="0"/>
          <w:marTop w:val="0"/>
          <w:marBottom w:val="0"/>
          <w:divBdr>
            <w:top w:val="none" w:sz="0" w:space="0" w:color="auto"/>
            <w:left w:val="none" w:sz="0" w:space="0" w:color="auto"/>
            <w:bottom w:val="none" w:sz="0" w:space="0" w:color="auto"/>
            <w:right w:val="none" w:sz="0" w:space="0" w:color="auto"/>
          </w:divBdr>
        </w:div>
        <w:div w:id="857431284">
          <w:marLeft w:val="640"/>
          <w:marRight w:val="0"/>
          <w:marTop w:val="0"/>
          <w:marBottom w:val="0"/>
          <w:divBdr>
            <w:top w:val="none" w:sz="0" w:space="0" w:color="auto"/>
            <w:left w:val="none" w:sz="0" w:space="0" w:color="auto"/>
            <w:bottom w:val="none" w:sz="0" w:space="0" w:color="auto"/>
            <w:right w:val="none" w:sz="0" w:space="0" w:color="auto"/>
          </w:divBdr>
        </w:div>
        <w:div w:id="1782455603">
          <w:marLeft w:val="640"/>
          <w:marRight w:val="0"/>
          <w:marTop w:val="0"/>
          <w:marBottom w:val="0"/>
          <w:divBdr>
            <w:top w:val="none" w:sz="0" w:space="0" w:color="auto"/>
            <w:left w:val="none" w:sz="0" w:space="0" w:color="auto"/>
            <w:bottom w:val="none" w:sz="0" w:space="0" w:color="auto"/>
            <w:right w:val="none" w:sz="0" w:space="0" w:color="auto"/>
          </w:divBdr>
        </w:div>
        <w:div w:id="234819731">
          <w:marLeft w:val="640"/>
          <w:marRight w:val="0"/>
          <w:marTop w:val="0"/>
          <w:marBottom w:val="0"/>
          <w:divBdr>
            <w:top w:val="none" w:sz="0" w:space="0" w:color="auto"/>
            <w:left w:val="none" w:sz="0" w:space="0" w:color="auto"/>
            <w:bottom w:val="none" w:sz="0" w:space="0" w:color="auto"/>
            <w:right w:val="none" w:sz="0" w:space="0" w:color="auto"/>
          </w:divBdr>
        </w:div>
        <w:div w:id="1284116107">
          <w:marLeft w:val="640"/>
          <w:marRight w:val="0"/>
          <w:marTop w:val="0"/>
          <w:marBottom w:val="0"/>
          <w:divBdr>
            <w:top w:val="none" w:sz="0" w:space="0" w:color="auto"/>
            <w:left w:val="none" w:sz="0" w:space="0" w:color="auto"/>
            <w:bottom w:val="none" w:sz="0" w:space="0" w:color="auto"/>
            <w:right w:val="none" w:sz="0" w:space="0" w:color="auto"/>
          </w:divBdr>
        </w:div>
        <w:div w:id="1244070353">
          <w:marLeft w:val="640"/>
          <w:marRight w:val="0"/>
          <w:marTop w:val="0"/>
          <w:marBottom w:val="0"/>
          <w:divBdr>
            <w:top w:val="none" w:sz="0" w:space="0" w:color="auto"/>
            <w:left w:val="none" w:sz="0" w:space="0" w:color="auto"/>
            <w:bottom w:val="none" w:sz="0" w:space="0" w:color="auto"/>
            <w:right w:val="none" w:sz="0" w:space="0" w:color="auto"/>
          </w:divBdr>
        </w:div>
        <w:div w:id="1726904673">
          <w:marLeft w:val="640"/>
          <w:marRight w:val="0"/>
          <w:marTop w:val="0"/>
          <w:marBottom w:val="0"/>
          <w:divBdr>
            <w:top w:val="none" w:sz="0" w:space="0" w:color="auto"/>
            <w:left w:val="none" w:sz="0" w:space="0" w:color="auto"/>
            <w:bottom w:val="none" w:sz="0" w:space="0" w:color="auto"/>
            <w:right w:val="none" w:sz="0" w:space="0" w:color="auto"/>
          </w:divBdr>
        </w:div>
        <w:div w:id="1667198095">
          <w:marLeft w:val="640"/>
          <w:marRight w:val="0"/>
          <w:marTop w:val="0"/>
          <w:marBottom w:val="0"/>
          <w:divBdr>
            <w:top w:val="none" w:sz="0" w:space="0" w:color="auto"/>
            <w:left w:val="none" w:sz="0" w:space="0" w:color="auto"/>
            <w:bottom w:val="none" w:sz="0" w:space="0" w:color="auto"/>
            <w:right w:val="none" w:sz="0" w:space="0" w:color="auto"/>
          </w:divBdr>
        </w:div>
        <w:div w:id="109934194">
          <w:marLeft w:val="640"/>
          <w:marRight w:val="0"/>
          <w:marTop w:val="0"/>
          <w:marBottom w:val="0"/>
          <w:divBdr>
            <w:top w:val="none" w:sz="0" w:space="0" w:color="auto"/>
            <w:left w:val="none" w:sz="0" w:space="0" w:color="auto"/>
            <w:bottom w:val="none" w:sz="0" w:space="0" w:color="auto"/>
            <w:right w:val="none" w:sz="0" w:space="0" w:color="auto"/>
          </w:divBdr>
        </w:div>
        <w:div w:id="1280604938">
          <w:marLeft w:val="640"/>
          <w:marRight w:val="0"/>
          <w:marTop w:val="0"/>
          <w:marBottom w:val="0"/>
          <w:divBdr>
            <w:top w:val="none" w:sz="0" w:space="0" w:color="auto"/>
            <w:left w:val="none" w:sz="0" w:space="0" w:color="auto"/>
            <w:bottom w:val="none" w:sz="0" w:space="0" w:color="auto"/>
            <w:right w:val="none" w:sz="0" w:space="0" w:color="auto"/>
          </w:divBdr>
        </w:div>
        <w:div w:id="1486438764">
          <w:marLeft w:val="640"/>
          <w:marRight w:val="0"/>
          <w:marTop w:val="0"/>
          <w:marBottom w:val="0"/>
          <w:divBdr>
            <w:top w:val="none" w:sz="0" w:space="0" w:color="auto"/>
            <w:left w:val="none" w:sz="0" w:space="0" w:color="auto"/>
            <w:bottom w:val="none" w:sz="0" w:space="0" w:color="auto"/>
            <w:right w:val="none" w:sz="0" w:space="0" w:color="auto"/>
          </w:divBdr>
        </w:div>
        <w:div w:id="1039621850">
          <w:marLeft w:val="640"/>
          <w:marRight w:val="0"/>
          <w:marTop w:val="0"/>
          <w:marBottom w:val="0"/>
          <w:divBdr>
            <w:top w:val="none" w:sz="0" w:space="0" w:color="auto"/>
            <w:left w:val="none" w:sz="0" w:space="0" w:color="auto"/>
            <w:bottom w:val="none" w:sz="0" w:space="0" w:color="auto"/>
            <w:right w:val="none" w:sz="0" w:space="0" w:color="auto"/>
          </w:divBdr>
        </w:div>
        <w:div w:id="1685745536">
          <w:marLeft w:val="640"/>
          <w:marRight w:val="0"/>
          <w:marTop w:val="0"/>
          <w:marBottom w:val="0"/>
          <w:divBdr>
            <w:top w:val="none" w:sz="0" w:space="0" w:color="auto"/>
            <w:left w:val="none" w:sz="0" w:space="0" w:color="auto"/>
            <w:bottom w:val="none" w:sz="0" w:space="0" w:color="auto"/>
            <w:right w:val="none" w:sz="0" w:space="0" w:color="auto"/>
          </w:divBdr>
        </w:div>
        <w:div w:id="1785804027">
          <w:marLeft w:val="640"/>
          <w:marRight w:val="0"/>
          <w:marTop w:val="0"/>
          <w:marBottom w:val="0"/>
          <w:divBdr>
            <w:top w:val="none" w:sz="0" w:space="0" w:color="auto"/>
            <w:left w:val="none" w:sz="0" w:space="0" w:color="auto"/>
            <w:bottom w:val="none" w:sz="0" w:space="0" w:color="auto"/>
            <w:right w:val="none" w:sz="0" w:space="0" w:color="auto"/>
          </w:divBdr>
        </w:div>
        <w:div w:id="840660081">
          <w:marLeft w:val="640"/>
          <w:marRight w:val="0"/>
          <w:marTop w:val="0"/>
          <w:marBottom w:val="0"/>
          <w:divBdr>
            <w:top w:val="none" w:sz="0" w:space="0" w:color="auto"/>
            <w:left w:val="none" w:sz="0" w:space="0" w:color="auto"/>
            <w:bottom w:val="none" w:sz="0" w:space="0" w:color="auto"/>
            <w:right w:val="none" w:sz="0" w:space="0" w:color="auto"/>
          </w:divBdr>
        </w:div>
        <w:div w:id="1886408757">
          <w:marLeft w:val="640"/>
          <w:marRight w:val="0"/>
          <w:marTop w:val="0"/>
          <w:marBottom w:val="0"/>
          <w:divBdr>
            <w:top w:val="none" w:sz="0" w:space="0" w:color="auto"/>
            <w:left w:val="none" w:sz="0" w:space="0" w:color="auto"/>
            <w:bottom w:val="none" w:sz="0" w:space="0" w:color="auto"/>
            <w:right w:val="none" w:sz="0" w:space="0" w:color="auto"/>
          </w:divBdr>
        </w:div>
        <w:div w:id="1060134966">
          <w:marLeft w:val="640"/>
          <w:marRight w:val="0"/>
          <w:marTop w:val="0"/>
          <w:marBottom w:val="0"/>
          <w:divBdr>
            <w:top w:val="none" w:sz="0" w:space="0" w:color="auto"/>
            <w:left w:val="none" w:sz="0" w:space="0" w:color="auto"/>
            <w:bottom w:val="none" w:sz="0" w:space="0" w:color="auto"/>
            <w:right w:val="none" w:sz="0" w:space="0" w:color="auto"/>
          </w:divBdr>
        </w:div>
        <w:div w:id="1650788036">
          <w:marLeft w:val="640"/>
          <w:marRight w:val="0"/>
          <w:marTop w:val="0"/>
          <w:marBottom w:val="0"/>
          <w:divBdr>
            <w:top w:val="none" w:sz="0" w:space="0" w:color="auto"/>
            <w:left w:val="none" w:sz="0" w:space="0" w:color="auto"/>
            <w:bottom w:val="none" w:sz="0" w:space="0" w:color="auto"/>
            <w:right w:val="none" w:sz="0" w:space="0" w:color="auto"/>
          </w:divBdr>
        </w:div>
        <w:div w:id="154222769">
          <w:marLeft w:val="640"/>
          <w:marRight w:val="0"/>
          <w:marTop w:val="0"/>
          <w:marBottom w:val="0"/>
          <w:divBdr>
            <w:top w:val="none" w:sz="0" w:space="0" w:color="auto"/>
            <w:left w:val="none" w:sz="0" w:space="0" w:color="auto"/>
            <w:bottom w:val="none" w:sz="0" w:space="0" w:color="auto"/>
            <w:right w:val="none" w:sz="0" w:space="0" w:color="auto"/>
          </w:divBdr>
        </w:div>
        <w:div w:id="340400993">
          <w:marLeft w:val="640"/>
          <w:marRight w:val="0"/>
          <w:marTop w:val="0"/>
          <w:marBottom w:val="0"/>
          <w:divBdr>
            <w:top w:val="none" w:sz="0" w:space="0" w:color="auto"/>
            <w:left w:val="none" w:sz="0" w:space="0" w:color="auto"/>
            <w:bottom w:val="none" w:sz="0" w:space="0" w:color="auto"/>
            <w:right w:val="none" w:sz="0" w:space="0" w:color="auto"/>
          </w:divBdr>
        </w:div>
        <w:div w:id="2017998577">
          <w:marLeft w:val="640"/>
          <w:marRight w:val="0"/>
          <w:marTop w:val="0"/>
          <w:marBottom w:val="0"/>
          <w:divBdr>
            <w:top w:val="none" w:sz="0" w:space="0" w:color="auto"/>
            <w:left w:val="none" w:sz="0" w:space="0" w:color="auto"/>
            <w:bottom w:val="none" w:sz="0" w:space="0" w:color="auto"/>
            <w:right w:val="none" w:sz="0" w:space="0" w:color="auto"/>
          </w:divBdr>
        </w:div>
        <w:div w:id="454913400">
          <w:marLeft w:val="640"/>
          <w:marRight w:val="0"/>
          <w:marTop w:val="0"/>
          <w:marBottom w:val="0"/>
          <w:divBdr>
            <w:top w:val="none" w:sz="0" w:space="0" w:color="auto"/>
            <w:left w:val="none" w:sz="0" w:space="0" w:color="auto"/>
            <w:bottom w:val="none" w:sz="0" w:space="0" w:color="auto"/>
            <w:right w:val="none" w:sz="0" w:space="0" w:color="auto"/>
          </w:divBdr>
        </w:div>
        <w:div w:id="1907228850">
          <w:marLeft w:val="640"/>
          <w:marRight w:val="0"/>
          <w:marTop w:val="0"/>
          <w:marBottom w:val="0"/>
          <w:divBdr>
            <w:top w:val="none" w:sz="0" w:space="0" w:color="auto"/>
            <w:left w:val="none" w:sz="0" w:space="0" w:color="auto"/>
            <w:bottom w:val="none" w:sz="0" w:space="0" w:color="auto"/>
            <w:right w:val="none" w:sz="0" w:space="0" w:color="auto"/>
          </w:divBdr>
        </w:div>
        <w:div w:id="1741975230">
          <w:marLeft w:val="640"/>
          <w:marRight w:val="0"/>
          <w:marTop w:val="0"/>
          <w:marBottom w:val="0"/>
          <w:divBdr>
            <w:top w:val="none" w:sz="0" w:space="0" w:color="auto"/>
            <w:left w:val="none" w:sz="0" w:space="0" w:color="auto"/>
            <w:bottom w:val="none" w:sz="0" w:space="0" w:color="auto"/>
            <w:right w:val="none" w:sz="0" w:space="0" w:color="auto"/>
          </w:divBdr>
        </w:div>
        <w:div w:id="1035815518">
          <w:marLeft w:val="640"/>
          <w:marRight w:val="0"/>
          <w:marTop w:val="0"/>
          <w:marBottom w:val="0"/>
          <w:divBdr>
            <w:top w:val="none" w:sz="0" w:space="0" w:color="auto"/>
            <w:left w:val="none" w:sz="0" w:space="0" w:color="auto"/>
            <w:bottom w:val="none" w:sz="0" w:space="0" w:color="auto"/>
            <w:right w:val="none" w:sz="0" w:space="0" w:color="auto"/>
          </w:divBdr>
        </w:div>
        <w:div w:id="1397316345">
          <w:marLeft w:val="640"/>
          <w:marRight w:val="0"/>
          <w:marTop w:val="0"/>
          <w:marBottom w:val="0"/>
          <w:divBdr>
            <w:top w:val="none" w:sz="0" w:space="0" w:color="auto"/>
            <w:left w:val="none" w:sz="0" w:space="0" w:color="auto"/>
            <w:bottom w:val="none" w:sz="0" w:space="0" w:color="auto"/>
            <w:right w:val="none" w:sz="0" w:space="0" w:color="auto"/>
          </w:divBdr>
        </w:div>
        <w:div w:id="533813209">
          <w:marLeft w:val="640"/>
          <w:marRight w:val="0"/>
          <w:marTop w:val="0"/>
          <w:marBottom w:val="0"/>
          <w:divBdr>
            <w:top w:val="none" w:sz="0" w:space="0" w:color="auto"/>
            <w:left w:val="none" w:sz="0" w:space="0" w:color="auto"/>
            <w:bottom w:val="none" w:sz="0" w:space="0" w:color="auto"/>
            <w:right w:val="none" w:sz="0" w:space="0" w:color="auto"/>
          </w:divBdr>
        </w:div>
        <w:div w:id="909315074">
          <w:marLeft w:val="640"/>
          <w:marRight w:val="0"/>
          <w:marTop w:val="0"/>
          <w:marBottom w:val="0"/>
          <w:divBdr>
            <w:top w:val="none" w:sz="0" w:space="0" w:color="auto"/>
            <w:left w:val="none" w:sz="0" w:space="0" w:color="auto"/>
            <w:bottom w:val="none" w:sz="0" w:space="0" w:color="auto"/>
            <w:right w:val="none" w:sz="0" w:space="0" w:color="auto"/>
          </w:divBdr>
        </w:div>
        <w:div w:id="942568902">
          <w:marLeft w:val="640"/>
          <w:marRight w:val="0"/>
          <w:marTop w:val="0"/>
          <w:marBottom w:val="0"/>
          <w:divBdr>
            <w:top w:val="none" w:sz="0" w:space="0" w:color="auto"/>
            <w:left w:val="none" w:sz="0" w:space="0" w:color="auto"/>
            <w:bottom w:val="none" w:sz="0" w:space="0" w:color="auto"/>
            <w:right w:val="none" w:sz="0" w:space="0" w:color="auto"/>
          </w:divBdr>
        </w:div>
        <w:div w:id="1821387956">
          <w:marLeft w:val="640"/>
          <w:marRight w:val="0"/>
          <w:marTop w:val="0"/>
          <w:marBottom w:val="0"/>
          <w:divBdr>
            <w:top w:val="none" w:sz="0" w:space="0" w:color="auto"/>
            <w:left w:val="none" w:sz="0" w:space="0" w:color="auto"/>
            <w:bottom w:val="none" w:sz="0" w:space="0" w:color="auto"/>
            <w:right w:val="none" w:sz="0" w:space="0" w:color="auto"/>
          </w:divBdr>
        </w:div>
        <w:div w:id="1510874902">
          <w:marLeft w:val="640"/>
          <w:marRight w:val="0"/>
          <w:marTop w:val="0"/>
          <w:marBottom w:val="0"/>
          <w:divBdr>
            <w:top w:val="none" w:sz="0" w:space="0" w:color="auto"/>
            <w:left w:val="none" w:sz="0" w:space="0" w:color="auto"/>
            <w:bottom w:val="none" w:sz="0" w:space="0" w:color="auto"/>
            <w:right w:val="none" w:sz="0" w:space="0" w:color="auto"/>
          </w:divBdr>
        </w:div>
        <w:div w:id="404185896">
          <w:marLeft w:val="640"/>
          <w:marRight w:val="0"/>
          <w:marTop w:val="0"/>
          <w:marBottom w:val="0"/>
          <w:divBdr>
            <w:top w:val="none" w:sz="0" w:space="0" w:color="auto"/>
            <w:left w:val="none" w:sz="0" w:space="0" w:color="auto"/>
            <w:bottom w:val="none" w:sz="0" w:space="0" w:color="auto"/>
            <w:right w:val="none" w:sz="0" w:space="0" w:color="auto"/>
          </w:divBdr>
        </w:div>
        <w:div w:id="274017500">
          <w:marLeft w:val="640"/>
          <w:marRight w:val="0"/>
          <w:marTop w:val="0"/>
          <w:marBottom w:val="0"/>
          <w:divBdr>
            <w:top w:val="none" w:sz="0" w:space="0" w:color="auto"/>
            <w:left w:val="none" w:sz="0" w:space="0" w:color="auto"/>
            <w:bottom w:val="none" w:sz="0" w:space="0" w:color="auto"/>
            <w:right w:val="none" w:sz="0" w:space="0" w:color="auto"/>
          </w:divBdr>
        </w:div>
        <w:div w:id="715668568">
          <w:marLeft w:val="640"/>
          <w:marRight w:val="0"/>
          <w:marTop w:val="0"/>
          <w:marBottom w:val="0"/>
          <w:divBdr>
            <w:top w:val="none" w:sz="0" w:space="0" w:color="auto"/>
            <w:left w:val="none" w:sz="0" w:space="0" w:color="auto"/>
            <w:bottom w:val="none" w:sz="0" w:space="0" w:color="auto"/>
            <w:right w:val="none" w:sz="0" w:space="0" w:color="auto"/>
          </w:divBdr>
        </w:div>
        <w:div w:id="2041931688">
          <w:marLeft w:val="640"/>
          <w:marRight w:val="0"/>
          <w:marTop w:val="0"/>
          <w:marBottom w:val="0"/>
          <w:divBdr>
            <w:top w:val="none" w:sz="0" w:space="0" w:color="auto"/>
            <w:left w:val="none" w:sz="0" w:space="0" w:color="auto"/>
            <w:bottom w:val="none" w:sz="0" w:space="0" w:color="auto"/>
            <w:right w:val="none" w:sz="0" w:space="0" w:color="auto"/>
          </w:divBdr>
        </w:div>
        <w:div w:id="1358309940">
          <w:marLeft w:val="640"/>
          <w:marRight w:val="0"/>
          <w:marTop w:val="0"/>
          <w:marBottom w:val="0"/>
          <w:divBdr>
            <w:top w:val="none" w:sz="0" w:space="0" w:color="auto"/>
            <w:left w:val="none" w:sz="0" w:space="0" w:color="auto"/>
            <w:bottom w:val="none" w:sz="0" w:space="0" w:color="auto"/>
            <w:right w:val="none" w:sz="0" w:space="0" w:color="auto"/>
          </w:divBdr>
        </w:div>
        <w:div w:id="1717972532">
          <w:marLeft w:val="640"/>
          <w:marRight w:val="0"/>
          <w:marTop w:val="0"/>
          <w:marBottom w:val="0"/>
          <w:divBdr>
            <w:top w:val="none" w:sz="0" w:space="0" w:color="auto"/>
            <w:left w:val="none" w:sz="0" w:space="0" w:color="auto"/>
            <w:bottom w:val="none" w:sz="0" w:space="0" w:color="auto"/>
            <w:right w:val="none" w:sz="0" w:space="0" w:color="auto"/>
          </w:divBdr>
        </w:div>
      </w:divsChild>
    </w:div>
    <w:div w:id="257175401">
      <w:marLeft w:val="640"/>
      <w:marRight w:val="0"/>
      <w:marTop w:val="0"/>
      <w:marBottom w:val="0"/>
      <w:divBdr>
        <w:top w:val="none" w:sz="0" w:space="0" w:color="auto"/>
        <w:left w:val="none" w:sz="0" w:space="0" w:color="auto"/>
        <w:bottom w:val="none" w:sz="0" w:space="0" w:color="auto"/>
        <w:right w:val="none" w:sz="0" w:space="0" w:color="auto"/>
      </w:divBdr>
    </w:div>
    <w:div w:id="257492425">
      <w:marLeft w:val="640"/>
      <w:marRight w:val="0"/>
      <w:marTop w:val="0"/>
      <w:marBottom w:val="0"/>
      <w:divBdr>
        <w:top w:val="none" w:sz="0" w:space="0" w:color="auto"/>
        <w:left w:val="none" w:sz="0" w:space="0" w:color="auto"/>
        <w:bottom w:val="none" w:sz="0" w:space="0" w:color="auto"/>
        <w:right w:val="none" w:sz="0" w:space="0" w:color="auto"/>
      </w:divBdr>
    </w:div>
    <w:div w:id="259727269">
      <w:marLeft w:val="640"/>
      <w:marRight w:val="0"/>
      <w:marTop w:val="0"/>
      <w:marBottom w:val="0"/>
      <w:divBdr>
        <w:top w:val="none" w:sz="0" w:space="0" w:color="auto"/>
        <w:left w:val="none" w:sz="0" w:space="0" w:color="auto"/>
        <w:bottom w:val="none" w:sz="0" w:space="0" w:color="auto"/>
        <w:right w:val="none" w:sz="0" w:space="0" w:color="auto"/>
      </w:divBdr>
    </w:div>
    <w:div w:id="259800811">
      <w:marLeft w:val="640"/>
      <w:marRight w:val="0"/>
      <w:marTop w:val="0"/>
      <w:marBottom w:val="0"/>
      <w:divBdr>
        <w:top w:val="none" w:sz="0" w:space="0" w:color="auto"/>
        <w:left w:val="none" w:sz="0" w:space="0" w:color="auto"/>
        <w:bottom w:val="none" w:sz="0" w:space="0" w:color="auto"/>
        <w:right w:val="none" w:sz="0" w:space="0" w:color="auto"/>
      </w:divBdr>
    </w:div>
    <w:div w:id="259916840">
      <w:marLeft w:val="640"/>
      <w:marRight w:val="0"/>
      <w:marTop w:val="0"/>
      <w:marBottom w:val="0"/>
      <w:divBdr>
        <w:top w:val="none" w:sz="0" w:space="0" w:color="auto"/>
        <w:left w:val="none" w:sz="0" w:space="0" w:color="auto"/>
        <w:bottom w:val="none" w:sz="0" w:space="0" w:color="auto"/>
        <w:right w:val="none" w:sz="0" w:space="0" w:color="auto"/>
      </w:divBdr>
    </w:div>
    <w:div w:id="260458946">
      <w:marLeft w:val="640"/>
      <w:marRight w:val="0"/>
      <w:marTop w:val="0"/>
      <w:marBottom w:val="0"/>
      <w:divBdr>
        <w:top w:val="none" w:sz="0" w:space="0" w:color="auto"/>
        <w:left w:val="none" w:sz="0" w:space="0" w:color="auto"/>
        <w:bottom w:val="none" w:sz="0" w:space="0" w:color="auto"/>
        <w:right w:val="none" w:sz="0" w:space="0" w:color="auto"/>
      </w:divBdr>
    </w:div>
    <w:div w:id="260535072">
      <w:marLeft w:val="640"/>
      <w:marRight w:val="0"/>
      <w:marTop w:val="0"/>
      <w:marBottom w:val="0"/>
      <w:divBdr>
        <w:top w:val="none" w:sz="0" w:space="0" w:color="auto"/>
        <w:left w:val="none" w:sz="0" w:space="0" w:color="auto"/>
        <w:bottom w:val="none" w:sz="0" w:space="0" w:color="auto"/>
        <w:right w:val="none" w:sz="0" w:space="0" w:color="auto"/>
      </w:divBdr>
    </w:div>
    <w:div w:id="262348835">
      <w:marLeft w:val="640"/>
      <w:marRight w:val="0"/>
      <w:marTop w:val="0"/>
      <w:marBottom w:val="0"/>
      <w:divBdr>
        <w:top w:val="none" w:sz="0" w:space="0" w:color="auto"/>
        <w:left w:val="none" w:sz="0" w:space="0" w:color="auto"/>
        <w:bottom w:val="none" w:sz="0" w:space="0" w:color="auto"/>
        <w:right w:val="none" w:sz="0" w:space="0" w:color="auto"/>
      </w:divBdr>
    </w:div>
    <w:div w:id="263192660">
      <w:marLeft w:val="640"/>
      <w:marRight w:val="0"/>
      <w:marTop w:val="0"/>
      <w:marBottom w:val="0"/>
      <w:divBdr>
        <w:top w:val="none" w:sz="0" w:space="0" w:color="auto"/>
        <w:left w:val="none" w:sz="0" w:space="0" w:color="auto"/>
        <w:bottom w:val="none" w:sz="0" w:space="0" w:color="auto"/>
        <w:right w:val="none" w:sz="0" w:space="0" w:color="auto"/>
      </w:divBdr>
    </w:div>
    <w:div w:id="263348175">
      <w:bodyDiv w:val="1"/>
      <w:marLeft w:val="0"/>
      <w:marRight w:val="0"/>
      <w:marTop w:val="0"/>
      <w:marBottom w:val="0"/>
      <w:divBdr>
        <w:top w:val="none" w:sz="0" w:space="0" w:color="auto"/>
        <w:left w:val="none" w:sz="0" w:space="0" w:color="auto"/>
        <w:bottom w:val="none" w:sz="0" w:space="0" w:color="auto"/>
        <w:right w:val="none" w:sz="0" w:space="0" w:color="auto"/>
      </w:divBdr>
      <w:divsChild>
        <w:div w:id="1841315815">
          <w:marLeft w:val="640"/>
          <w:marRight w:val="0"/>
          <w:marTop w:val="0"/>
          <w:marBottom w:val="0"/>
          <w:divBdr>
            <w:top w:val="none" w:sz="0" w:space="0" w:color="auto"/>
            <w:left w:val="none" w:sz="0" w:space="0" w:color="auto"/>
            <w:bottom w:val="none" w:sz="0" w:space="0" w:color="auto"/>
            <w:right w:val="none" w:sz="0" w:space="0" w:color="auto"/>
          </w:divBdr>
        </w:div>
        <w:div w:id="1400249146">
          <w:marLeft w:val="640"/>
          <w:marRight w:val="0"/>
          <w:marTop w:val="0"/>
          <w:marBottom w:val="0"/>
          <w:divBdr>
            <w:top w:val="none" w:sz="0" w:space="0" w:color="auto"/>
            <w:left w:val="none" w:sz="0" w:space="0" w:color="auto"/>
            <w:bottom w:val="none" w:sz="0" w:space="0" w:color="auto"/>
            <w:right w:val="none" w:sz="0" w:space="0" w:color="auto"/>
          </w:divBdr>
        </w:div>
        <w:div w:id="932709194">
          <w:marLeft w:val="640"/>
          <w:marRight w:val="0"/>
          <w:marTop w:val="0"/>
          <w:marBottom w:val="0"/>
          <w:divBdr>
            <w:top w:val="none" w:sz="0" w:space="0" w:color="auto"/>
            <w:left w:val="none" w:sz="0" w:space="0" w:color="auto"/>
            <w:bottom w:val="none" w:sz="0" w:space="0" w:color="auto"/>
            <w:right w:val="none" w:sz="0" w:space="0" w:color="auto"/>
          </w:divBdr>
        </w:div>
        <w:div w:id="1132748796">
          <w:marLeft w:val="640"/>
          <w:marRight w:val="0"/>
          <w:marTop w:val="0"/>
          <w:marBottom w:val="0"/>
          <w:divBdr>
            <w:top w:val="none" w:sz="0" w:space="0" w:color="auto"/>
            <w:left w:val="none" w:sz="0" w:space="0" w:color="auto"/>
            <w:bottom w:val="none" w:sz="0" w:space="0" w:color="auto"/>
            <w:right w:val="none" w:sz="0" w:space="0" w:color="auto"/>
          </w:divBdr>
        </w:div>
        <w:div w:id="1641611800">
          <w:marLeft w:val="640"/>
          <w:marRight w:val="0"/>
          <w:marTop w:val="0"/>
          <w:marBottom w:val="0"/>
          <w:divBdr>
            <w:top w:val="none" w:sz="0" w:space="0" w:color="auto"/>
            <w:left w:val="none" w:sz="0" w:space="0" w:color="auto"/>
            <w:bottom w:val="none" w:sz="0" w:space="0" w:color="auto"/>
            <w:right w:val="none" w:sz="0" w:space="0" w:color="auto"/>
          </w:divBdr>
        </w:div>
        <w:div w:id="1021011307">
          <w:marLeft w:val="640"/>
          <w:marRight w:val="0"/>
          <w:marTop w:val="0"/>
          <w:marBottom w:val="0"/>
          <w:divBdr>
            <w:top w:val="none" w:sz="0" w:space="0" w:color="auto"/>
            <w:left w:val="none" w:sz="0" w:space="0" w:color="auto"/>
            <w:bottom w:val="none" w:sz="0" w:space="0" w:color="auto"/>
            <w:right w:val="none" w:sz="0" w:space="0" w:color="auto"/>
          </w:divBdr>
        </w:div>
        <w:div w:id="415174720">
          <w:marLeft w:val="640"/>
          <w:marRight w:val="0"/>
          <w:marTop w:val="0"/>
          <w:marBottom w:val="0"/>
          <w:divBdr>
            <w:top w:val="none" w:sz="0" w:space="0" w:color="auto"/>
            <w:left w:val="none" w:sz="0" w:space="0" w:color="auto"/>
            <w:bottom w:val="none" w:sz="0" w:space="0" w:color="auto"/>
            <w:right w:val="none" w:sz="0" w:space="0" w:color="auto"/>
          </w:divBdr>
        </w:div>
        <w:div w:id="640115129">
          <w:marLeft w:val="640"/>
          <w:marRight w:val="0"/>
          <w:marTop w:val="0"/>
          <w:marBottom w:val="0"/>
          <w:divBdr>
            <w:top w:val="none" w:sz="0" w:space="0" w:color="auto"/>
            <w:left w:val="none" w:sz="0" w:space="0" w:color="auto"/>
            <w:bottom w:val="none" w:sz="0" w:space="0" w:color="auto"/>
            <w:right w:val="none" w:sz="0" w:space="0" w:color="auto"/>
          </w:divBdr>
        </w:div>
        <w:div w:id="2066904961">
          <w:marLeft w:val="640"/>
          <w:marRight w:val="0"/>
          <w:marTop w:val="0"/>
          <w:marBottom w:val="0"/>
          <w:divBdr>
            <w:top w:val="none" w:sz="0" w:space="0" w:color="auto"/>
            <w:left w:val="none" w:sz="0" w:space="0" w:color="auto"/>
            <w:bottom w:val="none" w:sz="0" w:space="0" w:color="auto"/>
            <w:right w:val="none" w:sz="0" w:space="0" w:color="auto"/>
          </w:divBdr>
        </w:div>
        <w:div w:id="1961379115">
          <w:marLeft w:val="640"/>
          <w:marRight w:val="0"/>
          <w:marTop w:val="0"/>
          <w:marBottom w:val="0"/>
          <w:divBdr>
            <w:top w:val="none" w:sz="0" w:space="0" w:color="auto"/>
            <w:left w:val="none" w:sz="0" w:space="0" w:color="auto"/>
            <w:bottom w:val="none" w:sz="0" w:space="0" w:color="auto"/>
            <w:right w:val="none" w:sz="0" w:space="0" w:color="auto"/>
          </w:divBdr>
        </w:div>
        <w:div w:id="2114590770">
          <w:marLeft w:val="640"/>
          <w:marRight w:val="0"/>
          <w:marTop w:val="0"/>
          <w:marBottom w:val="0"/>
          <w:divBdr>
            <w:top w:val="none" w:sz="0" w:space="0" w:color="auto"/>
            <w:left w:val="none" w:sz="0" w:space="0" w:color="auto"/>
            <w:bottom w:val="none" w:sz="0" w:space="0" w:color="auto"/>
            <w:right w:val="none" w:sz="0" w:space="0" w:color="auto"/>
          </w:divBdr>
        </w:div>
        <w:div w:id="1807745680">
          <w:marLeft w:val="640"/>
          <w:marRight w:val="0"/>
          <w:marTop w:val="0"/>
          <w:marBottom w:val="0"/>
          <w:divBdr>
            <w:top w:val="none" w:sz="0" w:space="0" w:color="auto"/>
            <w:left w:val="none" w:sz="0" w:space="0" w:color="auto"/>
            <w:bottom w:val="none" w:sz="0" w:space="0" w:color="auto"/>
            <w:right w:val="none" w:sz="0" w:space="0" w:color="auto"/>
          </w:divBdr>
        </w:div>
        <w:div w:id="1622833356">
          <w:marLeft w:val="640"/>
          <w:marRight w:val="0"/>
          <w:marTop w:val="0"/>
          <w:marBottom w:val="0"/>
          <w:divBdr>
            <w:top w:val="none" w:sz="0" w:space="0" w:color="auto"/>
            <w:left w:val="none" w:sz="0" w:space="0" w:color="auto"/>
            <w:bottom w:val="none" w:sz="0" w:space="0" w:color="auto"/>
            <w:right w:val="none" w:sz="0" w:space="0" w:color="auto"/>
          </w:divBdr>
        </w:div>
        <w:div w:id="792748293">
          <w:marLeft w:val="640"/>
          <w:marRight w:val="0"/>
          <w:marTop w:val="0"/>
          <w:marBottom w:val="0"/>
          <w:divBdr>
            <w:top w:val="none" w:sz="0" w:space="0" w:color="auto"/>
            <w:left w:val="none" w:sz="0" w:space="0" w:color="auto"/>
            <w:bottom w:val="none" w:sz="0" w:space="0" w:color="auto"/>
            <w:right w:val="none" w:sz="0" w:space="0" w:color="auto"/>
          </w:divBdr>
        </w:div>
        <w:div w:id="1484933687">
          <w:marLeft w:val="640"/>
          <w:marRight w:val="0"/>
          <w:marTop w:val="0"/>
          <w:marBottom w:val="0"/>
          <w:divBdr>
            <w:top w:val="none" w:sz="0" w:space="0" w:color="auto"/>
            <w:left w:val="none" w:sz="0" w:space="0" w:color="auto"/>
            <w:bottom w:val="none" w:sz="0" w:space="0" w:color="auto"/>
            <w:right w:val="none" w:sz="0" w:space="0" w:color="auto"/>
          </w:divBdr>
        </w:div>
        <w:div w:id="1610507986">
          <w:marLeft w:val="640"/>
          <w:marRight w:val="0"/>
          <w:marTop w:val="0"/>
          <w:marBottom w:val="0"/>
          <w:divBdr>
            <w:top w:val="none" w:sz="0" w:space="0" w:color="auto"/>
            <w:left w:val="none" w:sz="0" w:space="0" w:color="auto"/>
            <w:bottom w:val="none" w:sz="0" w:space="0" w:color="auto"/>
            <w:right w:val="none" w:sz="0" w:space="0" w:color="auto"/>
          </w:divBdr>
        </w:div>
        <w:div w:id="791362926">
          <w:marLeft w:val="640"/>
          <w:marRight w:val="0"/>
          <w:marTop w:val="0"/>
          <w:marBottom w:val="0"/>
          <w:divBdr>
            <w:top w:val="none" w:sz="0" w:space="0" w:color="auto"/>
            <w:left w:val="none" w:sz="0" w:space="0" w:color="auto"/>
            <w:bottom w:val="none" w:sz="0" w:space="0" w:color="auto"/>
            <w:right w:val="none" w:sz="0" w:space="0" w:color="auto"/>
          </w:divBdr>
        </w:div>
        <w:div w:id="1223638731">
          <w:marLeft w:val="640"/>
          <w:marRight w:val="0"/>
          <w:marTop w:val="0"/>
          <w:marBottom w:val="0"/>
          <w:divBdr>
            <w:top w:val="none" w:sz="0" w:space="0" w:color="auto"/>
            <w:left w:val="none" w:sz="0" w:space="0" w:color="auto"/>
            <w:bottom w:val="none" w:sz="0" w:space="0" w:color="auto"/>
            <w:right w:val="none" w:sz="0" w:space="0" w:color="auto"/>
          </w:divBdr>
        </w:div>
        <w:div w:id="1167015416">
          <w:marLeft w:val="640"/>
          <w:marRight w:val="0"/>
          <w:marTop w:val="0"/>
          <w:marBottom w:val="0"/>
          <w:divBdr>
            <w:top w:val="none" w:sz="0" w:space="0" w:color="auto"/>
            <w:left w:val="none" w:sz="0" w:space="0" w:color="auto"/>
            <w:bottom w:val="none" w:sz="0" w:space="0" w:color="auto"/>
            <w:right w:val="none" w:sz="0" w:space="0" w:color="auto"/>
          </w:divBdr>
        </w:div>
        <w:div w:id="1665619946">
          <w:marLeft w:val="640"/>
          <w:marRight w:val="0"/>
          <w:marTop w:val="0"/>
          <w:marBottom w:val="0"/>
          <w:divBdr>
            <w:top w:val="none" w:sz="0" w:space="0" w:color="auto"/>
            <w:left w:val="none" w:sz="0" w:space="0" w:color="auto"/>
            <w:bottom w:val="none" w:sz="0" w:space="0" w:color="auto"/>
            <w:right w:val="none" w:sz="0" w:space="0" w:color="auto"/>
          </w:divBdr>
        </w:div>
        <w:div w:id="835727352">
          <w:marLeft w:val="640"/>
          <w:marRight w:val="0"/>
          <w:marTop w:val="0"/>
          <w:marBottom w:val="0"/>
          <w:divBdr>
            <w:top w:val="none" w:sz="0" w:space="0" w:color="auto"/>
            <w:left w:val="none" w:sz="0" w:space="0" w:color="auto"/>
            <w:bottom w:val="none" w:sz="0" w:space="0" w:color="auto"/>
            <w:right w:val="none" w:sz="0" w:space="0" w:color="auto"/>
          </w:divBdr>
        </w:div>
        <w:div w:id="719716531">
          <w:marLeft w:val="640"/>
          <w:marRight w:val="0"/>
          <w:marTop w:val="0"/>
          <w:marBottom w:val="0"/>
          <w:divBdr>
            <w:top w:val="none" w:sz="0" w:space="0" w:color="auto"/>
            <w:left w:val="none" w:sz="0" w:space="0" w:color="auto"/>
            <w:bottom w:val="none" w:sz="0" w:space="0" w:color="auto"/>
            <w:right w:val="none" w:sz="0" w:space="0" w:color="auto"/>
          </w:divBdr>
        </w:div>
        <w:div w:id="1589191736">
          <w:marLeft w:val="640"/>
          <w:marRight w:val="0"/>
          <w:marTop w:val="0"/>
          <w:marBottom w:val="0"/>
          <w:divBdr>
            <w:top w:val="none" w:sz="0" w:space="0" w:color="auto"/>
            <w:left w:val="none" w:sz="0" w:space="0" w:color="auto"/>
            <w:bottom w:val="none" w:sz="0" w:space="0" w:color="auto"/>
            <w:right w:val="none" w:sz="0" w:space="0" w:color="auto"/>
          </w:divBdr>
        </w:div>
        <w:div w:id="2087191209">
          <w:marLeft w:val="640"/>
          <w:marRight w:val="0"/>
          <w:marTop w:val="0"/>
          <w:marBottom w:val="0"/>
          <w:divBdr>
            <w:top w:val="none" w:sz="0" w:space="0" w:color="auto"/>
            <w:left w:val="none" w:sz="0" w:space="0" w:color="auto"/>
            <w:bottom w:val="none" w:sz="0" w:space="0" w:color="auto"/>
            <w:right w:val="none" w:sz="0" w:space="0" w:color="auto"/>
          </w:divBdr>
        </w:div>
        <w:div w:id="417606374">
          <w:marLeft w:val="640"/>
          <w:marRight w:val="0"/>
          <w:marTop w:val="0"/>
          <w:marBottom w:val="0"/>
          <w:divBdr>
            <w:top w:val="none" w:sz="0" w:space="0" w:color="auto"/>
            <w:left w:val="none" w:sz="0" w:space="0" w:color="auto"/>
            <w:bottom w:val="none" w:sz="0" w:space="0" w:color="auto"/>
            <w:right w:val="none" w:sz="0" w:space="0" w:color="auto"/>
          </w:divBdr>
        </w:div>
        <w:div w:id="2136556891">
          <w:marLeft w:val="640"/>
          <w:marRight w:val="0"/>
          <w:marTop w:val="0"/>
          <w:marBottom w:val="0"/>
          <w:divBdr>
            <w:top w:val="none" w:sz="0" w:space="0" w:color="auto"/>
            <w:left w:val="none" w:sz="0" w:space="0" w:color="auto"/>
            <w:bottom w:val="none" w:sz="0" w:space="0" w:color="auto"/>
            <w:right w:val="none" w:sz="0" w:space="0" w:color="auto"/>
          </w:divBdr>
        </w:div>
        <w:div w:id="259797211">
          <w:marLeft w:val="640"/>
          <w:marRight w:val="0"/>
          <w:marTop w:val="0"/>
          <w:marBottom w:val="0"/>
          <w:divBdr>
            <w:top w:val="none" w:sz="0" w:space="0" w:color="auto"/>
            <w:left w:val="none" w:sz="0" w:space="0" w:color="auto"/>
            <w:bottom w:val="none" w:sz="0" w:space="0" w:color="auto"/>
            <w:right w:val="none" w:sz="0" w:space="0" w:color="auto"/>
          </w:divBdr>
        </w:div>
        <w:div w:id="2145006443">
          <w:marLeft w:val="640"/>
          <w:marRight w:val="0"/>
          <w:marTop w:val="0"/>
          <w:marBottom w:val="0"/>
          <w:divBdr>
            <w:top w:val="none" w:sz="0" w:space="0" w:color="auto"/>
            <w:left w:val="none" w:sz="0" w:space="0" w:color="auto"/>
            <w:bottom w:val="none" w:sz="0" w:space="0" w:color="auto"/>
            <w:right w:val="none" w:sz="0" w:space="0" w:color="auto"/>
          </w:divBdr>
        </w:div>
        <w:div w:id="1243955616">
          <w:marLeft w:val="640"/>
          <w:marRight w:val="0"/>
          <w:marTop w:val="0"/>
          <w:marBottom w:val="0"/>
          <w:divBdr>
            <w:top w:val="none" w:sz="0" w:space="0" w:color="auto"/>
            <w:left w:val="none" w:sz="0" w:space="0" w:color="auto"/>
            <w:bottom w:val="none" w:sz="0" w:space="0" w:color="auto"/>
            <w:right w:val="none" w:sz="0" w:space="0" w:color="auto"/>
          </w:divBdr>
        </w:div>
        <w:div w:id="814638958">
          <w:marLeft w:val="640"/>
          <w:marRight w:val="0"/>
          <w:marTop w:val="0"/>
          <w:marBottom w:val="0"/>
          <w:divBdr>
            <w:top w:val="none" w:sz="0" w:space="0" w:color="auto"/>
            <w:left w:val="none" w:sz="0" w:space="0" w:color="auto"/>
            <w:bottom w:val="none" w:sz="0" w:space="0" w:color="auto"/>
            <w:right w:val="none" w:sz="0" w:space="0" w:color="auto"/>
          </w:divBdr>
        </w:div>
        <w:div w:id="874007264">
          <w:marLeft w:val="640"/>
          <w:marRight w:val="0"/>
          <w:marTop w:val="0"/>
          <w:marBottom w:val="0"/>
          <w:divBdr>
            <w:top w:val="none" w:sz="0" w:space="0" w:color="auto"/>
            <w:left w:val="none" w:sz="0" w:space="0" w:color="auto"/>
            <w:bottom w:val="none" w:sz="0" w:space="0" w:color="auto"/>
            <w:right w:val="none" w:sz="0" w:space="0" w:color="auto"/>
          </w:divBdr>
        </w:div>
        <w:div w:id="514465782">
          <w:marLeft w:val="640"/>
          <w:marRight w:val="0"/>
          <w:marTop w:val="0"/>
          <w:marBottom w:val="0"/>
          <w:divBdr>
            <w:top w:val="none" w:sz="0" w:space="0" w:color="auto"/>
            <w:left w:val="none" w:sz="0" w:space="0" w:color="auto"/>
            <w:bottom w:val="none" w:sz="0" w:space="0" w:color="auto"/>
            <w:right w:val="none" w:sz="0" w:space="0" w:color="auto"/>
          </w:divBdr>
        </w:div>
        <w:div w:id="183717949">
          <w:marLeft w:val="640"/>
          <w:marRight w:val="0"/>
          <w:marTop w:val="0"/>
          <w:marBottom w:val="0"/>
          <w:divBdr>
            <w:top w:val="none" w:sz="0" w:space="0" w:color="auto"/>
            <w:left w:val="none" w:sz="0" w:space="0" w:color="auto"/>
            <w:bottom w:val="none" w:sz="0" w:space="0" w:color="auto"/>
            <w:right w:val="none" w:sz="0" w:space="0" w:color="auto"/>
          </w:divBdr>
        </w:div>
        <w:div w:id="46883106">
          <w:marLeft w:val="640"/>
          <w:marRight w:val="0"/>
          <w:marTop w:val="0"/>
          <w:marBottom w:val="0"/>
          <w:divBdr>
            <w:top w:val="none" w:sz="0" w:space="0" w:color="auto"/>
            <w:left w:val="none" w:sz="0" w:space="0" w:color="auto"/>
            <w:bottom w:val="none" w:sz="0" w:space="0" w:color="auto"/>
            <w:right w:val="none" w:sz="0" w:space="0" w:color="auto"/>
          </w:divBdr>
        </w:div>
        <w:div w:id="155657107">
          <w:marLeft w:val="640"/>
          <w:marRight w:val="0"/>
          <w:marTop w:val="0"/>
          <w:marBottom w:val="0"/>
          <w:divBdr>
            <w:top w:val="none" w:sz="0" w:space="0" w:color="auto"/>
            <w:left w:val="none" w:sz="0" w:space="0" w:color="auto"/>
            <w:bottom w:val="none" w:sz="0" w:space="0" w:color="auto"/>
            <w:right w:val="none" w:sz="0" w:space="0" w:color="auto"/>
          </w:divBdr>
        </w:div>
        <w:div w:id="1555389068">
          <w:marLeft w:val="640"/>
          <w:marRight w:val="0"/>
          <w:marTop w:val="0"/>
          <w:marBottom w:val="0"/>
          <w:divBdr>
            <w:top w:val="none" w:sz="0" w:space="0" w:color="auto"/>
            <w:left w:val="none" w:sz="0" w:space="0" w:color="auto"/>
            <w:bottom w:val="none" w:sz="0" w:space="0" w:color="auto"/>
            <w:right w:val="none" w:sz="0" w:space="0" w:color="auto"/>
          </w:divBdr>
        </w:div>
        <w:div w:id="972830402">
          <w:marLeft w:val="640"/>
          <w:marRight w:val="0"/>
          <w:marTop w:val="0"/>
          <w:marBottom w:val="0"/>
          <w:divBdr>
            <w:top w:val="none" w:sz="0" w:space="0" w:color="auto"/>
            <w:left w:val="none" w:sz="0" w:space="0" w:color="auto"/>
            <w:bottom w:val="none" w:sz="0" w:space="0" w:color="auto"/>
            <w:right w:val="none" w:sz="0" w:space="0" w:color="auto"/>
          </w:divBdr>
        </w:div>
        <w:div w:id="1951662610">
          <w:marLeft w:val="640"/>
          <w:marRight w:val="0"/>
          <w:marTop w:val="0"/>
          <w:marBottom w:val="0"/>
          <w:divBdr>
            <w:top w:val="none" w:sz="0" w:space="0" w:color="auto"/>
            <w:left w:val="none" w:sz="0" w:space="0" w:color="auto"/>
            <w:bottom w:val="none" w:sz="0" w:space="0" w:color="auto"/>
            <w:right w:val="none" w:sz="0" w:space="0" w:color="auto"/>
          </w:divBdr>
        </w:div>
        <w:div w:id="451361031">
          <w:marLeft w:val="640"/>
          <w:marRight w:val="0"/>
          <w:marTop w:val="0"/>
          <w:marBottom w:val="0"/>
          <w:divBdr>
            <w:top w:val="none" w:sz="0" w:space="0" w:color="auto"/>
            <w:left w:val="none" w:sz="0" w:space="0" w:color="auto"/>
            <w:bottom w:val="none" w:sz="0" w:space="0" w:color="auto"/>
            <w:right w:val="none" w:sz="0" w:space="0" w:color="auto"/>
          </w:divBdr>
        </w:div>
        <w:div w:id="1394887067">
          <w:marLeft w:val="640"/>
          <w:marRight w:val="0"/>
          <w:marTop w:val="0"/>
          <w:marBottom w:val="0"/>
          <w:divBdr>
            <w:top w:val="none" w:sz="0" w:space="0" w:color="auto"/>
            <w:left w:val="none" w:sz="0" w:space="0" w:color="auto"/>
            <w:bottom w:val="none" w:sz="0" w:space="0" w:color="auto"/>
            <w:right w:val="none" w:sz="0" w:space="0" w:color="auto"/>
          </w:divBdr>
        </w:div>
        <w:div w:id="185948792">
          <w:marLeft w:val="640"/>
          <w:marRight w:val="0"/>
          <w:marTop w:val="0"/>
          <w:marBottom w:val="0"/>
          <w:divBdr>
            <w:top w:val="none" w:sz="0" w:space="0" w:color="auto"/>
            <w:left w:val="none" w:sz="0" w:space="0" w:color="auto"/>
            <w:bottom w:val="none" w:sz="0" w:space="0" w:color="auto"/>
            <w:right w:val="none" w:sz="0" w:space="0" w:color="auto"/>
          </w:divBdr>
        </w:div>
        <w:div w:id="2012441389">
          <w:marLeft w:val="640"/>
          <w:marRight w:val="0"/>
          <w:marTop w:val="0"/>
          <w:marBottom w:val="0"/>
          <w:divBdr>
            <w:top w:val="none" w:sz="0" w:space="0" w:color="auto"/>
            <w:left w:val="none" w:sz="0" w:space="0" w:color="auto"/>
            <w:bottom w:val="none" w:sz="0" w:space="0" w:color="auto"/>
            <w:right w:val="none" w:sz="0" w:space="0" w:color="auto"/>
          </w:divBdr>
        </w:div>
        <w:div w:id="431240058">
          <w:marLeft w:val="640"/>
          <w:marRight w:val="0"/>
          <w:marTop w:val="0"/>
          <w:marBottom w:val="0"/>
          <w:divBdr>
            <w:top w:val="none" w:sz="0" w:space="0" w:color="auto"/>
            <w:left w:val="none" w:sz="0" w:space="0" w:color="auto"/>
            <w:bottom w:val="none" w:sz="0" w:space="0" w:color="auto"/>
            <w:right w:val="none" w:sz="0" w:space="0" w:color="auto"/>
          </w:divBdr>
        </w:div>
        <w:div w:id="16809510">
          <w:marLeft w:val="640"/>
          <w:marRight w:val="0"/>
          <w:marTop w:val="0"/>
          <w:marBottom w:val="0"/>
          <w:divBdr>
            <w:top w:val="none" w:sz="0" w:space="0" w:color="auto"/>
            <w:left w:val="none" w:sz="0" w:space="0" w:color="auto"/>
            <w:bottom w:val="none" w:sz="0" w:space="0" w:color="auto"/>
            <w:right w:val="none" w:sz="0" w:space="0" w:color="auto"/>
          </w:divBdr>
        </w:div>
        <w:div w:id="365376328">
          <w:marLeft w:val="640"/>
          <w:marRight w:val="0"/>
          <w:marTop w:val="0"/>
          <w:marBottom w:val="0"/>
          <w:divBdr>
            <w:top w:val="none" w:sz="0" w:space="0" w:color="auto"/>
            <w:left w:val="none" w:sz="0" w:space="0" w:color="auto"/>
            <w:bottom w:val="none" w:sz="0" w:space="0" w:color="auto"/>
            <w:right w:val="none" w:sz="0" w:space="0" w:color="auto"/>
          </w:divBdr>
        </w:div>
        <w:div w:id="853304258">
          <w:marLeft w:val="640"/>
          <w:marRight w:val="0"/>
          <w:marTop w:val="0"/>
          <w:marBottom w:val="0"/>
          <w:divBdr>
            <w:top w:val="none" w:sz="0" w:space="0" w:color="auto"/>
            <w:left w:val="none" w:sz="0" w:space="0" w:color="auto"/>
            <w:bottom w:val="none" w:sz="0" w:space="0" w:color="auto"/>
            <w:right w:val="none" w:sz="0" w:space="0" w:color="auto"/>
          </w:divBdr>
        </w:div>
        <w:div w:id="838084816">
          <w:marLeft w:val="640"/>
          <w:marRight w:val="0"/>
          <w:marTop w:val="0"/>
          <w:marBottom w:val="0"/>
          <w:divBdr>
            <w:top w:val="none" w:sz="0" w:space="0" w:color="auto"/>
            <w:left w:val="none" w:sz="0" w:space="0" w:color="auto"/>
            <w:bottom w:val="none" w:sz="0" w:space="0" w:color="auto"/>
            <w:right w:val="none" w:sz="0" w:space="0" w:color="auto"/>
          </w:divBdr>
        </w:div>
        <w:div w:id="1715152432">
          <w:marLeft w:val="640"/>
          <w:marRight w:val="0"/>
          <w:marTop w:val="0"/>
          <w:marBottom w:val="0"/>
          <w:divBdr>
            <w:top w:val="none" w:sz="0" w:space="0" w:color="auto"/>
            <w:left w:val="none" w:sz="0" w:space="0" w:color="auto"/>
            <w:bottom w:val="none" w:sz="0" w:space="0" w:color="auto"/>
            <w:right w:val="none" w:sz="0" w:space="0" w:color="auto"/>
          </w:divBdr>
        </w:div>
        <w:div w:id="994644392">
          <w:marLeft w:val="640"/>
          <w:marRight w:val="0"/>
          <w:marTop w:val="0"/>
          <w:marBottom w:val="0"/>
          <w:divBdr>
            <w:top w:val="none" w:sz="0" w:space="0" w:color="auto"/>
            <w:left w:val="none" w:sz="0" w:space="0" w:color="auto"/>
            <w:bottom w:val="none" w:sz="0" w:space="0" w:color="auto"/>
            <w:right w:val="none" w:sz="0" w:space="0" w:color="auto"/>
          </w:divBdr>
        </w:div>
        <w:div w:id="335810397">
          <w:marLeft w:val="640"/>
          <w:marRight w:val="0"/>
          <w:marTop w:val="0"/>
          <w:marBottom w:val="0"/>
          <w:divBdr>
            <w:top w:val="none" w:sz="0" w:space="0" w:color="auto"/>
            <w:left w:val="none" w:sz="0" w:space="0" w:color="auto"/>
            <w:bottom w:val="none" w:sz="0" w:space="0" w:color="auto"/>
            <w:right w:val="none" w:sz="0" w:space="0" w:color="auto"/>
          </w:divBdr>
        </w:div>
        <w:div w:id="2039233717">
          <w:marLeft w:val="640"/>
          <w:marRight w:val="0"/>
          <w:marTop w:val="0"/>
          <w:marBottom w:val="0"/>
          <w:divBdr>
            <w:top w:val="none" w:sz="0" w:space="0" w:color="auto"/>
            <w:left w:val="none" w:sz="0" w:space="0" w:color="auto"/>
            <w:bottom w:val="none" w:sz="0" w:space="0" w:color="auto"/>
            <w:right w:val="none" w:sz="0" w:space="0" w:color="auto"/>
          </w:divBdr>
        </w:div>
        <w:div w:id="1650356158">
          <w:marLeft w:val="640"/>
          <w:marRight w:val="0"/>
          <w:marTop w:val="0"/>
          <w:marBottom w:val="0"/>
          <w:divBdr>
            <w:top w:val="none" w:sz="0" w:space="0" w:color="auto"/>
            <w:left w:val="none" w:sz="0" w:space="0" w:color="auto"/>
            <w:bottom w:val="none" w:sz="0" w:space="0" w:color="auto"/>
            <w:right w:val="none" w:sz="0" w:space="0" w:color="auto"/>
          </w:divBdr>
        </w:div>
        <w:div w:id="898128612">
          <w:marLeft w:val="640"/>
          <w:marRight w:val="0"/>
          <w:marTop w:val="0"/>
          <w:marBottom w:val="0"/>
          <w:divBdr>
            <w:top w:val="none" w:sz="0" w:space="0" w:color="auto"/>
            <w:left w:val="none" w:sz="0" w:space="0" w:color="auto"/>
            <w:bottom w:val="none" w:sz="0" w:space="0" w:color="auto"/>
            <w:right w:val="none" w:sz="0" w:space="0" w:color="auto"/>
          </w:divBdr>
        </w:div>
        <w:div w:id="417561511">
          <w:marLeft w:val="640"/>
          <w:marRight w:val="0"/>
          <w:marTop w:val="0"/>
          <w:marBottom w:val="0"/>
          <w:divBdr>
            <w:top w:val="none" w:sz="0" w:space="0" w:color="auto"/>
            <w:left w:val="none" w:sz="0" w:space="0" w:color="auto"/>
            <w:bottom w:val="none" w:sz="0" w:space="0" w:color="auto"/>
            <w:right w:val="none" w:sz="0" w:space="0" w:color="auto"/>
          </w:divBdr>
        </w:div>
        <w:div w:id="1175221104">
          <w:marLeft w:val="640"/>
          <w:marRight w:val="0"/>
          <w:marTop w:val="0"/>
          <w:marBottom w:val="0"/>
          <w:divBdr>
            <w:top w:val="none" w:sz="0" w:space="0" w:color="auto"/>
            <w:left w:val="none" w:sz="0" w:space="0" w:color="auto"/>
            <w:bottom w:val="none" w:sz="0" w:space="0" w:color="auto"/>
            <w:right w:val="none" w:sz="0" w:space="0" w:color="auto"/>
          </w:divBdr>
        </w:div>
        <w:div w:id="1027025120">
          <w:marLeft w:val="640"/>
          <w:marRight w:val="0"/>
          <w:marTop w:val="0"/>
          <w:marBottom w:val="0"/>
          <w:divBdr>
            <w:top w:val="none" w:sz="0" w:space="0" w:color="auto"/>
            <w:left w:val="none" w:sz="0" w:space="0" w:color="auto"/>
            <w:bottom w:val="none" w:sz="0" w:space="0" w:color="auto"/>
            <w:right w:val="none" w:sz="0" w:space="0" w:color="auto"/>
          </w:divBdr>
        </w:div>
        <w:div w:id="2059816454">
          <w:marLeft w:val="640"/>
          <w:marRight w:val="0"/>
          <w:marTop w:val="0"/>
          <w:marBottom w:val="0"/>
          <w:divBdr>
            <w:top w:val="none" w:sz="0" w:space="0" w:color="auto"/>
            <w:left w:val="none" w:sz="0" w:space="0" w:color="auto"/>
            <w:bottom w:val="none" w:sz="0" w:space="0" w:color="auto"/>
            <w:right w:val="none" w:sz="0" w:space="0" w:color="auto"/>
          </w:divBdr>
        </w:div>
        <w:div w:id="1213274038">
          <w:marLeft w:val="640"/>
          <w:marRight w:val="0"/>
          <w:marTop w:val="0"/>
          <w:marBottom w:val="0"/>
          <w:divBdr>
            <w:top w:val="none" w:sz="0" w:space="0" w:color="auto"/>
            <w:left w:val="none" w:sz="0" w:space="0" w:color="auto"/>
            <w:bottom w:val="none" w:sz="0" w:space="0" w:color="auto"/>
            <w:right w:val="none" w:sz="0" w:space="0" w:color="auto"/>
          </w:divBdr>
        </w:div>
        <w:div w:id="346561108">
          <w:marLeft w:val="640"/>
          <w:marRight w:val="0"/>
          <w:marTop w:val="0"/>
          <w:marBottom w:val="0"/>
          <w:divBdr>
            <w:top w:val="none" w:sz="0" w:space="0" w:color="auto"/>
            <w:left w:val="none" w:sz="0" w:space="0" w:color="auto"/>
            <w:bottom w:val="none" w:sz="0" w:space="0" w:color="auto"/>
            <w:right w:val="none" w:sz="0" w:space="0" w:color="auto"/>
          </w:divBdr>
        </w:div>
        <w:div w:id="1979725617">
          <w:marLeft w:val="640"/>
          <w:marRight w:val="0"/>
          <w:marTop w:val="0"/>
          <w:marBottom w:val="0"/>
          <w:divBdr>
            <w:top w:val="none" w:sz="0" w:space="0" w:color="auto"/>
            <w:left w:val="none" w:sz="0" w:space="0" w:color="auto"/>
            <w:bottom w:val="none" w:sz="0" w:space="0" w:color="auto"/>
            <w:right w:val="none" w:sz="0" w:space="0" w:color="auto"/>
          </w:divBdr>
        </w:div>
        <w:div w:id="1848597486">
          <w:marLeft w:val="640"/>
          <w:marRight w:val="0"/>
          <w:marTop w:val="0"/>
          <w:marBottom w:val="0"/>
          <w:divBdr>
            <w:top w:val="none" w:sz="0" w:space="0" w:color="auto"/>
            <w:left w:val="none" w:sz="0" w:space="0" w:color="auto"/>
            <w:bottom w:val="none" w:sz="0" w:space="0" w:color="auto"/>
            <w:right w:val="none" w:sz="0" w:space="0" w:color="auto"/>
          </w:divBdr>
        </w:div>
        <w:div w:id="1680889640">
          <w:marLeft w:val="640"/>
          <w:marRight w:val="0"/>
          <w:marTop w:val="0"/>
          <w:marBottom w:val="0"/>
          <w:divBdr>
            <w:top w:val="none" w:sz="0" w:space="0" w:color="auto"/>
            <w:left w:val="none" w:sz="0" w:space="0" w:color="auto"/>
            <w:bottom w:val="none" w:sz="0" w:space="0" w:color="auto"/>
            <w:right w:val="none" w:sz="0" w:space="0" w:color="auto"/>
          </w:divBdr>
        </w:div>
        <w:div w:id="1349329668">
          <w:marLeft w:val="640"/>
          <w:marRight w:val="0"/>
          <w:marTop w:val="0"/>
          <w:marBottom w:val="0"/>
          <w:divBdr>
            <w:top w:val="none" w:sz="0" w:space="0" w:color="auto"/>
            <w:left w:val="none" w:sz="0" w:space="0" w:color="auto"/>
            <w:bottom w:val="none" w:sz="0" w:space="0" w:color="auto"/>
            <w:right w:val="none" w:sz="0" w:space="0" w:color="auto"/>
          </w:divBdr>
        </w:div>
        <w:div w:id="137772765">
          <w:marLeft w:val="640"/>
          <w:marRight w:val="0"/>
          <w:marTop w:val="0"/>
          <w:marBottom w:val="0"/>
          <w:divBdr>
            <w:top w:val="none" w:sz="0" w:space="0" w:color="auto"/>
            <w:left w:val="none" w:sz="0" w:space="0" w:color="auto"/>
            <w:bottom w:val="none" w:sz="0" w:space="0" w:color="auto"/>
            <w:right w:val="none" w:sz="0" w:space="0" w:color="auto"/>
          </w:divBdr>
        </w:div>
        <w:div w:id="2057124274">
          <w:marLeft w:val="640"/>
          <w:marRight w:val="0"/>
          <w:marTop w:val="0"/>
          <w:marBottom w:val="0"/>
          <w:divBdr>
            <w:top w:val="none" w:sz="0" w:space="0" w:color="auto"/>
            <w:left w:val="none" w:sz="0" w:space="0" w:color="auto"/>
            <w:bottom w:val="none" w:sz="0" w:space="0" w:color="auto"/>
            <w:right w:val="none" w:sz="0" w:space="0" w:color="auto"/>
          </w:divBdr>
        </w:div>
        <w:div w:id="651183720">
          <w:marLeft w:val="640"/>
          <w:marRight w:val="0"/>
          <w:marTop w:val="0"/>
          <w:marBottom w:val="0"/>
          <w:divBdr>
            <w:top w:val="none" w:sz="0" w:space="0" w:color="auto"/>
            <w:left w:val="none" w:sz="0" w:space="0" w:color="auto"/>
            <w:bottom w:val="none" w:sz="0" w:space="0" w:color="auto"/>
            <w:right w:val="none" w:sz="0" w:space="0" w:color="auto"/>
          </w:divBdr>
        </w:div>
        <w:div w:id="1544249998">
          <w:marLeft w:val="640"/>
          <w:marRight w:val="0"/>
          <w:marTop w:val="0"/>
          <w:marBottom w:val="0"/>
          <w:divBdr>
            <w:top w:val="none" w:sz="0" w:space="0" w:color="auto"/>
            <w:left w:val="none" w:sz="0" w:space="0" w:color="auto"/>
            <w:bottom w:val="none" w:sz="0" w:space="0" w:color="auto"/>
            <w:right w:val="none" w:sz="0" w:space="0" w:color="auto"/>
          </w:divBdr>
        </w:div>
        <w:div w:id="21830383">
          <w:marLeft w:val="640"/>
          <w:marRight w:val="0"/>
          <w:marTop w:val="0"/>
          <w:marBottom w:val="0"/>
          <w:divBdr>
            <w:top w:val="none" w:sz="0" w:space="0" w:color="auto"/>
            <w:left w:val="none" w:sz="0" w:space="0" w:color="auto"/>
            <w:bottom w:val="none" w:sz="0" w:space="0" w:color="auto"/>
            <w:right w:val="none" w:sz="0" w:space="0" w:color="auto"/>
          </w:divBdr>
        </w:div>
        <w:div w:id="1335957706">
          <w:marLeft w:val="640"/>
          <w:marRight w:val="0"/>
          <w:marTop w:val="0"/>
          <w:marBottom w:val="0"/>
          <w:divBdr>
            <w:top w:val="none" w:sz="0" w:space="0" w:color="auto"/>
            <w:left w:val="none" w:sz="0" w:space="0" w:color="auto"/>
            <w:bottom w:val="none" w:sz="0" w:space="0" w:color="auto"/>
            <w:right w:val="none" w:sz="0" w:space="0" w:color="auto"/>
          </w:divBdr>
        </w:div>
        <w:div w:id="124086083">
          <w:marLeft w:val="640"/>
          <w:marRight w:val="0"/>
          <w:marTop w:val="0"/>
          <w:marBottom w:val="0"/>
          <w:divBdr>
            <w:top w:val="none" w:sz="0" w:space="0" w:color="auto"/>
            <w:left w:val="none" w:sz="0" w:space="0" w:color="auto"/>
            <w:bottom w:val="none" w:sz="0" w:space="0" w:color="auto"/>
            <w:right w:val="none" w:sz="0" w:space="0" w:color="auto"/>
          </w:divBdr>
        </w:div>
        <w:div w:id="71585572">
          <w:marLeft w:val="640"/>
          <w:marRight w:val="0"/>
          <w:marTop w:val="0"/>
          <w:marBottom w:val="0"/>
          <w:divBdr>
            <w:top w:val="none" w:sz="0" w:space="0" w:color="auto"/>
            <w:left w:val="none" w:sz="0" w:space="0" w:color="auto"/>
            <w:bottom w:val="none" w:sz="0" w:space="0" w:color="auto"/>
            <w:right w:val="none" w:sz="0" w:space="0" w:color="auto"/>
          </w:divBdr>
        </w:div>
        <w:div w:id="1288120258">
          <w:marLeft w:val="640"/>
          <w:marRight w:val="0"/>
          <w:marTop w:val="0"/>
          <w:marBottom w:val="0"/>
          <w:divBdr>
            <w:top w:val="none" w:sz="0" w:space="0" w:color="auto"/>
            <w:left w:val="none" w:sz="0" w:space="0" w:color="auto"/>
            <w:bottom w:val="none" w:sz="0" w:space="0" w:color="auto"/>
            <w:right w:val="none" w:sz="0" w:space="0" w:color="auto"/>
          </w:divBdr>
        </w:div>
        <w:div w:id="161284867">
          <w:marLeft w:val="640"/>
          <w:marRight w:val="0"/>
          <w:marTop w:val="0"/>
          <w:marBottom w:val="0"/>
          <w:divBdr>
            <w:top w:val="none" w:sz="0" w:space="0" w:color="auto"/>
            <w:left w:val="none" w:sz="0" w:space="0" w:color="auto"/>
            <w:bottom w:val="none" w:sz="0" w:space="0" w:color="auto"/>
            <w:right w:val="none" w:sz="0" w:space="0" w:color="auto"/>
          </w:divBdr>
        </w:div>
      </w:divsChild>
    </w:div>
    <w:div w:id="264726803">
      <w:marLeft w:val="640"/>
      <w:marRight w:val="0"/>
      <w:marTop w:val="0"/>
      <w:marBottom w:val="0"/>
      <w:divBdr>
        <w:top w:val="none" w:sz="0" w:space="0" w:color="auto"/>
        <w:left w:val="none" w:sz="0" w:space="0" w:color="auto"/>
        <w:bottom w:val="none" w:sz="0" w:space="0" w:color="auto"/>
        <w:right w:val="none" w:sz="0" w:space="0" w:color="auto"/>
      </w:divBdr>
    </w:div>
    <w:div w:id="265582167">
      <w:marLeft w:val="640"/>
      <w:marRight w:val="0"/>
      <w:marTop w:val="0"/>
      <w:marBottom w:val="0"/>
      <w:divBdr>
        <w:top w:val="none" w:sz="0" w:space="0" w:color="auto"/>
        <w:left w:val="none" w:sz="0" w:space="0" w:color="auto"/>
        <w:bottom w:val="none" w:sz="0" w:space="0" w:color="auto"/>
        <w:right w:val="none" w:sz="0" w:space="0" w:color="auto"/>
      </w:divBdr>
    </w:div>
    <w:div w:id="265894908">
      <w:bodyDiv w:val="1"/>
      <w:marLeft w:val="0"/>
      <w:marRight w:val="0"/>
      <w:marTop w:val="0"/>
      <w:marBottom w:val="0"/>
      <w:divBdr>
        <w:top w:val="none" w:sz="0" w:space="0" w:color="auto"/>
        <w:left w:val="none" w:sz="0" w:space="0" w:color="auto"/>
        <w:bottom w:val="none" w:sz="0" w:space="0" w:color="auto"/>
        <w:right w:val="none" w:sz="0" w:space="0" w:color="auto"/>
      </w:divBdr>
      <w:divsChild>
        <w:div w:id="54866016">
          <w:marLeft w:val="640"/>
          <w:marRight w:val="0"/>
          <w:marTop w:val="0"/>
          <w:marBottom w:val="0"/>
          <w:divBdr>
            <w:top w:val="none" w:sz="0" w:space="0" w:color="auto"/>
            <w:left w:val="none" w:sz="0" w:space="0" w:color="auto"/>
            <w:bottom w:val="none" w:sz="0" w:space="0" w:color="auto"/>
            <w:right w:val="none" w:sz="0" w:space="0" w:color="auto"/>
          </w:divBdr>
        </w:div>
        <w:div w:id="165094474">
          <w:marLeft w:val="640"/>
          <w:marRight w:val="0"/>
          <w:marTop w:val="0"/>
          <w:marBottom w:val="0"/>
          <w:divBdr>
            <w:top w:val="none" w:sz="0" w:space="0" w:color="auto"/>
            <w:left w:val="none" w:sz="0" w:space="0" w:color="auto"/>
            <w:bottom w:val="none" w:sz="0" w:space="0" w:color="auto"/>
            <w:right w:val="none" w:sz="0" w:space="0" w:color="auto"/>
          </w:divBdr>
        </w:div>
        <w:div w:id="173805769">
          <w:marLeft w:val="640"/>
          <w:marRight w:val="0"/>
          <w:marTop w:val="0"/>
          <w:marBottom w:val="0"/>
          <w:divBdr>
            <w:top w:val="none" w:sz="0" w:space="0" w:color="auto"/>
            <w:left w:val="none" w:sz="0" w:space="0" w:color="auto"/>
            <w:bottom w:val="none" w:sz="0" w:space="0" w:color="auto"/>
            <w:right w:val="none" w:sz="0" w:space="0" w:color="auto"/>
          </w:divBdr>
        </w:div>
        <w:div w:id="188564019">
          <w:marLeft w:val="640"/>
          <w:marRight w:val="0"/>
          <w:marTop w:val="0"/>
          <w:marBottom w:val="0"/>
          <w:divBdr>
            <w:top w:val="none" w:sz="0" w:space="0" w:color="auto"/>
            <w:left w:val="none" w:sz="0" w:space="0" w:color="auto"/>
            <w:bottom w:val="none" w:sz="0" w:space="0" w:color="auto"/>
            <w:right w:val="none" w:sz="0" w:space="0" w:color="auto"/>
          </w:divBdr>
        </w:div>
        <w:div w:id="230890636">
          <w:marLeft w:val="640"/>
          <w:marRight w:val="0"/>
          <w:marTop w:val="0"/>
          <w:marBottom w:val="0"/>
          <w:divBdr>
            <w:top w:val="none" w:sz="0" w:space="0" w:color="auto"/>
            <w:left w:val="none" w:sz="0" w:space="0" w:color="auto"/>
            <w:bottom w:val="none" w:sz="0" w:space="0" w:color="auto"/>
            <w:right w:val="none" w:sz="0" w:space="0" w:color="auto"/>
          </w:divBdr>
        </w:div>
        <w:div w:id="314841704">
          <w:marLeft w:val="640"/>
          <w:marRight w:val="0"/>
          <w:marTop w:val="0"/>
          <w:marBottom w:val="0"/>
          <w:divBdr>
            <w:top w:val="none" w:sz="0" w:space="0" w:color="auto"/>
            <w:left w:val="none" w:sz="0" w:space="0" w:color="auto"/>
            <w:bottom w:val="none" w:sz="0" w:space="0" w:color="auto"/>
            <w:right w:val="none" w:sz="0" w:space="0" w:color="auto"/>
          </w:divBdr>
        </w:div>
        <w:div w:id="327833871">
          <w:marLeft w:val="640"/>
          <w:marRight w:val="0"/>
          <w:marTop w:val="0"/>
          <w:marBottom w:val="0"/>
          <w:divBdr>
            <w:top w:val="none" w:sz="0" w:space="0" w:color="auto"/>
            <w:left w:val="none" w:sz="0" w:space="0" w:color="auto"/>
            <w:bottom w:val="none" w:sz="0" w:space="0" w:color="auto"/>
            <w:right w:val="none" w:sz="0" w:space="0" w:color="auto"/>
          </w:divBdr>
        </w:div>
        <w:div w:id="385642376">
          <w:marLeft w:val="640"/>
          <w:marRight w:val="0"/>
          <w:marTop w:val="0"/>
          <w:marBottom w:val="0"/>
          <w:divBdr>
            <w:top w:val="none" w:sz="0" w:space="0" w:color="auto"/>
            <w:left w:val="none" w:sz="0" w:space="0" w:color="auto"/>
            <w:bottom w:val="none" w:sz="0" w:space="0" w:color="auto"/>
            <w:right w:val="none" w:sz="0" w:space="0" w:color="auto"/>
          </w:divBdr>
        </w:div>
        <w:div w:id="529298003">
          <w:marLeft w:val="640"/>
          <w:marRight w:val="0"/>
          <w:marTop w:val="0"/>
          <w:marBottom w:val="0"/>
          <w:divBdr>
            <w:top w:val="none" w:sz="0" w:space="0" w:color="auto"/>
            <w:left w:val="none" w:sz="0" w:space="0" w:color="auto"/>
            <w:bottom w:val="none" w:sz="0" w:space="0" w:color="auto"/>
            <w:right w:val="none" w:sz="0" w:space="0" w:color="auto"/>
          </w:divBdr>
        </w:div>
        <w:div w:id="531386153">
          <w:marLeft w:val="640"/>
          <w:marRight w:val="0"/>
          <w:marTop w:val="0"/>
          <w:marBottom w:val="0"/>
          <w:divBdr>
            <w:top w:val="none" w:sz="0" w:space="0" w:color="auto"/>
            <w:left w:val="none" w:sz="0" w:space="0" w:color="auto"/>
            <w:bottom w:val="none" w:sz="0" w:space="0" w:color="auto"/>
            <w:right w:val="none" w:sz="0" w:space="0" w:color="auto"/>
          </w:divBdr>
        </w:div>
        <w:div w:id="584802916">
          <w:marLeft w:val="640"/>
          <w:marRight w:val="0"/>
          <w:marTop w:val="0"/>
          <w:marBottom w:val="0"/>
          <w:divBdr>
            <w:top w:val="none" w:sz="0" w:space="0" w:color="auto"/>
            <w:left w:val="none" w:sz="0" w:space="0" w:color="auto"/>
            <w:bottom w:val="none" w:sz="0" w:space="0" w:color="auto"/>
            <w:right w:val="none" w:sz="0" w:space="0" w:color="auto"/>
          </w:divBdr>
        </w:div>
        <w:div w:id="658731143">
          <w:marLeft w:val="640"/>
          <w:marRight w:val="0"/>
          <w:marTop w:val="0"/>
          <w:marBottom w:val="0"/>
          <w:divBdr>
            <w:top w:val="none" w:sz="0" w:space="0" w:color="auto"/>
            <w:left w:val="none" w:sz="0" w:space="0" w:color="auto"/>
            <w:bottom w:val="none" w:sz="0" w:space="0" w:color="auto"/>
            <w:right w:val="none" w:sz="0" w:space="0" w:color="auto"/>
          </w:divBdr>
        </w:div>
        <w:div w:id="660044713">
          <w:marLeft w:val="640"/>
          <w:marRight w:val="0"/>
          <w:marTop w:val="0"/>
          <w:marBottom w:val="0"/>
          <w:divBdr>
            <w:top w:val="none" w:sz="0" w:space="0" w:color="auto"/>
            <w:left w:val="none" w:sz="0" w:space="0" w:color="auto"/>
            <w:bottom w:val="none" w:sz="0" w:space="0" w:color="auto"/>
            <w:right w:val="none" w:sz="0" w:space="0" w:color="auto"/>
          </w:divBdr>
        </w:div>
        <w:div w:id="784927945">
          <w:marLeft w:val="640"/>
          <w:marRight w:val="0"/>
          <w:marTop w:val="0"/>
          <w:marBottom w:val="0"/>
          <w:divBdr>
            <w:top w:val="none" w:sz="0" w:space="0" w:color="auto"/>
            <w:left w:val="none" w:sz="0" w:space="0" w:color="auto"/>
            <w:bottom w:val="none" w:sz="0" w:space="0" w:color="auto"/>
            <w:right w:val="none" w:sz="0" w:space="0" w:color="auto"/>
          </w:divBdr>
        </w:div>
        <w:div w:id="831145959">
          <w:marLeft w:val="640"/>
          <w:marRight w:val="0"/>
          <w:marTop w:val="0"/>
          <w:marBottom w:val="0"/>
          <w:divBdr>
            <w:top w:val="none" w:sz="0" w:space="0" w:color="auto"/>
            <w:left w:val="none" w:sz="0" w:space="0" w:color="auto"/>
            <w:bottom w:val="none" w:sz="0" w:space="0" w:color="auto"/>
            <w:right w:val="none" w:sz="0" w:space="0" w:color="auto"/>
          </w:divBdr>
        </w:div>
        <w:div w:id="844175387">
          <w:marLeft w:val="640"/>
          <w:marRight w:val="0"/>
          <w:marTop w:val="0"/>
          <w:marBottom w:val="0"/>
          <w:divBdr>
            <w:top w:val="none" w:sz="0" w:space="0" w:color="auto"/>
            <w:left w:val="none" w:sz="0" w:space="0" w:color="auto"/>
            <w:bottom w:val="none" w:sz="0" w:space="0" w:color="auto"/>
            <w:right w:val="none" w:sz="0" w:space="0" w:color="auto"/>
          </w:divBdr>
        </w:div>
        <w:div w:id="860818037">
          <w:marLeft w:val="640"/>
          <w:marRight w:val="0"/>
          <w:marTop w:val="0"/>
          <w:marBottom w:val="0"/>
          <w:divBdr>
            <w:top w:val="none" w:sz="0" w:space="0" w:color="auto"/>
            <w:left w:val="none" w:sz="0" w:space="0" w:color="auto"/>
            <w:bottom w:val="none" w:sz="0" w:space="0" w:color="auto"/>
            <w:right w:val="none" w:sz="0" w:space="0" w:color="auto"/>
          </w:divBdr>
        </w:div>
        <w:div w:id="1195070780">
          <w:marLeft w:val="640"/>
          <w:marRight w:val="0"/>
          <w:marTop w:val="0"/>
          <w:marBottom w:val="0"/>
          <w:divBdr>
            <w:top w:val="none" w:sz="0" w:space="0" w:color="auto"/>
            <w:left w:val="none" w:sz="0" w:space="0" w:color="auto"/>
            <w:bottom w:val="none" w:sz="0" w:space="0" w:color="auto"/>
            <w:right w:val="none" w:sz="0" w:space="0" w:color="auto"/>
          </w:divBdr>
        </w:div>
        <w:div w:id="1225991821">
          <w:marLeft w:val="640"/>
          <w:marRight w:val="0"/>
          <w:marTop w:val="0"/>
          <w:marBottom w:val="0"/>
          <w:divBdr>
            <w:top w:val="none" w:sz="0" w:space="0" w:color="auto"/>
            <w:left w:val="none" w:sz="0" w:space="0" w:color="auto"/>
            <w:bottom w:val="none" w:sz="0" w:space="0" w:color="auto"/>
            <w:right w:val="none" w:sz="0" w:space="0" w:color="auto"/>
          </w:divBdr>
        </w:div>
        <w:div w:id="1265647204">
          <w:marLeft w:val="640"/>
          <w:marRight w:val="0"/>
          <w:marTop w:val="0"/>
          <w:marBottom w:val="0"/>
          <w:divBdr>
            <w:top w:val="none" w:sz="0" w:space="0" w:color="auto"/>
            <w:left w:val="none" w:sz="0" w:space="0" w:color="auto"/>
            <w:bottom w:val="none" w:sz="0" w:space="0" w:color="auto"/>
            <w:right w:val="none" w:sz="0" w:space="0" w:color="auto"/>
          </w:divBdr>
        </w:div>
        <w:div w:id="1290554127">
          <w:marLeft w:val="640"/>
          <w:marRight w:val="0"/>
          <w:marTop w:val="0"/>
          <w:marBottom w:val="0"/>
          <w:divBdr>
            <w:top w:val="none" w:sz="0" w:space="0" w:color="auto"/>
            <w:left w:val="none" w:sz="0" w:space="0" w:color="auto"/>
            <w:bottom w:val="none" w:sz="0" w:space="0" w:color="auto"/>
            <w:right w:val="none" w:sz="0" w:space="0" w:color="auto"/>
          </w:divBdr>
        </w:div>
        <w:div w:id="1296720770">
          <w:marLeft w:val="640"/>
          <w:marRight w:val="0"/>
          <w:marTop w:val="0"/>
          <w:marBottom w:val="0"/>
          <w:divBdr>
            <w:top w:val="none" w:sz="0" w:space="0" w:color="auto"/>
            <w:left w:val="none" w:sz="0" w:space="0" w:color="auto"/>
            <w:bottom w:val="none" w:sz="0" w:space="0" w:color="auto"/>
            <w:right w:val="none" w:sz="0" w:space="0" w:color="auto"/>
          </w:divBdr>
        </w:div>
        <w:div w:id="1388146446">
          <w:marLeft w:val="640"/>
          <w:marRight w:val="0"/>
          <w:marTop w:val="0"/>
          <w:marBottom w:val="0"/>
          <w:divBdr>
            <w:top w:val="none" w:sz="0" w:space="0" w:color="auto"/>
            <w:left w:val="none" w:sz="0" w:space="0" w:color="auto"/>
            <w:bottom w:val="none" w:sz="0" w:space="0" w:color="auto"/>
            <w:right w:val="none" w:sz="0" w:space="0" w:color="auto"/>
          </w:divBdr>
        </w:div>
        <w:div w:id="1407260363">
          <w:marLeft w:val="640"/>
          <w:marRight w:val="0"/>
          <w:marTop w:val="0"/>
          <w:marBottom w:val="0"/>
          <w:divBdr>
            <w:top w:val="none" w:sz="0" w:space="0" w:color="auto"/>
            <w:left w:val="none" w:sz="0" w:space="0" w:color="auto"/>
            <w:bottom w:val="none" w:sz="0" w:space="0" w:color="auto"/>
            <w:right w:val="none" w:sz="0" w:space="0" w:color="auto"/>
          </w:divBdr>
        </w:div>
        <w:div w:id="1419210797">
          <w:marLeft w:val="640"/>
          <w:marRight w:val="0"/>
          <w:marTop w:val="0"/>
          <w:marBottom w:val="0"/>
          <w:divBdr>
            <w:top w:val="none" w:sz="0" w:space="0" w:color="auto"/>
            <w:left w:val="none" w:sz="0" w:space="0" w:color="auto"/>
            <w:bottom w:val="none" w:sz="0" w:space="0" w:color="auto"/>
            <w:right w:val="none" w:sz="0" w:space="0" w:color="auto"/>
          </w:divBdr>
        </w:div>
        <w:div w:id="1424834787">
          <w:marLeft w:val="640"/>
          <w:marRight w:val="0"/>
          <w:marTop w:val="0"/>
          <w:marBottom w:val="0"/>
          <w:divBdr>
            <w:top w:val="none" w:sz="0" w:space="0" w:color="auto"/>
            <w:left w:val="none" w:sz="0" w:space="0" w:color="auto"/>
            <w:bottom w:val="none" w:sz="0" w:space="0" w:color="auto"/>
            <w:right w:val="none" w:sz="0" w:space="0" w:color="auto"/>
          </w:divBdr>
        </w:div>
        <w:div w:id="1516458877">
          <w:marLeft w:val="640"/>
          <w:marRight w:val="0"/>
          <w:marTop w:val="0"/>
          <w:marBottom w:val="0"/>
          <w:divBdr>
            <w:top w:val="none" w:sz="0" w:space="0" w:color="auto"/>
            <w:left w:val="none" w:sz="0" w:space="0" w:color="auto"/>
            <w:bottom w:val="none" w:sz="0" w:space="0" w:color="auto"/>
            <w:right w:val="none" w:sz="0" w:space="0" w:color="auto"/>
          </w:divBdr>
        </w:div>
        <w:div w:id="1566648613">
          <w:marLeft w:val="640"/>
          <w:marRight w:val="0"/>
          <w:marTop w:val="0"/>
          <w:marBottom w:val="0"/>
          <w:divBdr>
            <w:top w:val="none" w:sz="0" w:space="0" w:color="auto"/>
            <w:left w:val="none" w:sz="0" w:space="0" w:color="auto"/>
            <w:bottom w:val="none" w:sz="0" w:space="0" w:color="auto"/>
            <w:right w:val="none" w:sz="0" w:space="0" w:color="auto"/>
          </w:divBdr>
        </w:div>
        <w:div w:id="1612518227">
          <w:marLeft w:val="640"/>
          <w:marRight w:val="0"/>
          <w:marTop w:val="0"/>
          <w:marBottom w:val="0"/>
          <w:divBdr>
            <w:top w:val="none" w:sz="0" w:space="0" w:color="auto"/>
            <w:left w:val="none" w:sz="0" w:space="0" w:color="auto"/>
            <w:bottom w:val="none" w:sz="0" w:space="0" w:color="auto"/>
            <w:right w:val="none" w:sz="0" w:space="0" w:color="auto"/>
          </w:divBdr>
        </w:div>
        <w:div w:id="1636645976">
          <w:marLeft w:val="640"/>
          <w:marRight w:val="0"/>
          <w:marTop w:val="0"/>
          <w:marBottom w:val="0"/>
          <w:divBdr>
            <w:top w:val="none" w:sz="0" w:space="0" w:color="auto"/>
            <w:left w:val="none" w:sz="0" w:space="0" w:color="auto"/>
            <w:bottom w:val="none" w:sz="0" w:space="0" w:color="auto"/>
            <w:right w:val="none" w:sz="0" w:space="0" w:color="auto"/>
          </w:divBdr>
        </w:div>
        <w:div w:id="1642148198">
          <w:marLeft w:val="640"/>
          <w:marRight w:val="0"/>
          <w:marTop w:val="0"/>
          <w:marBottom w:val="0"/>
          <w:divBdr>
            <w:top w:val="none" w:sz="0" w:space="0" w:color="auto"/>
            <w:left w:val="none" w:sz="0" w:space="0" w:color="auto"/>
            <w:bottom w:val="none" w:sz="0" w:space="0" w:color="auto"/>
            <w:right w:val="none" w:sz="0" w:space="0" w:color="auto"/>
          </w:divBdr>
        </w:div>
        <w:div w:id="1737163080">
          <w:marLeft w:val="640"/>
          <w:marRight w:val="0"/>
          <w:marTop w:val="0"/>
          <w:marBottom w:val="0"/>
          <w:divBdr>
            <w:top w:val="none" w:sz="0" w:space="0" w:color="auto"/>
            <w:left w:val="none" w:sz="0" w:space="0" w:color="auto"/>
            <w:bottom w:val="none" w:sz="0" w:space="0" w:color="auto"/>
            <w:right w:val="none" w:sz="0" w:space="0" w:color="auto"/>
          </w:divBdr>
        </w:div>
        <w:div w:id="1799954546">
          <w:marLeft w:val="640"/>
          <w:marRight w:val="0"/>
          <w:marTop w:val="0"/>
          <w:marBottom w:val="0"/>
          <w:divBdr>
            <w:top w:val="none" w:sz="0" w:space="0" w:color="auto"/>
            <w:left w:val="none" w:sz="0" w:space="0" w:color="auto"/>
            <w:bottom w:val="none" w:sz="0" w:space="0" w:color="auto"/>
            <w:right w:val="none" w:sz="0" w:space="0" w:color="auto"/>
          </w:divBdr>
        </w:div>
        <w:div w:id="1800223492">
          <w:marLeft w:val="640"/>
          <w:marRight w:val="0"/>
          <w:marTop w:val="0"/>
          <w:marBottom w:val="0"/>
          <w:divBdr>
            <w:top w:val="none" w:sz="0" w:space="0" w:color="auto"/>
            <w:left w:val="none" w:sz="0" w:space="0" w:color="auto"/>
            <w:bottom w:val="none" w:sz="0" w:space="0" w:color="auto"/>
            <w:right w:val="none" w:sz="0" w:space="0" w:color="auto"/>
          </w:divBdr>
        </w:div>
        <w:div w:id="1841195373">
          <w:marLeft w:val="640"/>
          <w:marRight w:val="0"/>
          <w:marTop w:val="0"/>
          <w:marBottom w:val="0"/>
          <w:divBdr>
            <w:top w:val="none" w:sz="0" w:space="0" w:color="auto"/>
            <w:left w:val="none" w:sz="0" w:space="0" w:color="auto"/>
            <w:bottom w:val="none" w:sz="0" w:space="0" w:color="auto"/>
            <w:right w:val="none" w:sz="0" w:space="0" w:color="auto"/>
          </w:divBdr>
        </w:div>
        <w:div w:id="1844122051">
          <w:marLeft w:val="640"/>
          <w:marRight w:val="0"/>
          <w:marTop w:val="0"/>
          <w:marBottom w:val="0"/>
          <w:divBdr>
            <w:top w:val="none" w:sz="0" w:space="0" w:color="auto"/>
            <w:left w:val="none" w:sz="0" w:space="0" w:color="auto"/>
            <w:bottom w:val="none" w:sz="0" w:space="0" w:color="auto"/>
            <w:right w:val="none" w:sz="0" w:space="0" w:color="auto"/>
          </w:divBdr>
        </w:div>
        <w:div w:id="1869641763">
          <w:marLeft w:val="640"/>
          <w:marRight w:val="0"/>
          <w:marTop w:val="0"/>
          <w:marBottom w:val="0"/>
          <w:divBdr>
            <w:top w:val="none" w:sz="0" w:space="0" w:color="auto"/>
            <w:left w:val="none" w:sz="0" w:space="0" w:color="auto"/>
            <w:bottom w:val="none" w:sz="0" w:space="0" w:color="auto"/>
            <w:right w:val="none" w:sz="0" w:space="0" w:color="auto"/>
          </w:divBdr>
        </w:div>
        <w:div w:id="1936203364">
          <w:marLeft w:val="640"/>
          <w:marRight w:val="0"/>
          <w:marTop w:val="0"/>
          <w:marBottom w:val="0"/>
          <w:divBdr>
            <w:top w:val="none" w:sz="0" w:space="0" w:color="auto"/>
            <w:left w:val="none" w:sz="0" w:space="0" w:color="auto"/>
            <w:bottom w:val="none" w:sz="0" w:space="0" w:color="auto"/>
            <w:right w:val="none" w:sz="0" w:space="0" w:color="auto"/>
          </w:divBdr>
        </w:div>
        <w:div w:id="1960378597">
          <w:marLeft w:val="640"/>
          <w:marRight w:val="0"/>
          <w:marTop w:val="0"/>
          <w:marBottom w:val="0"/>
          <w:divBdr>
            <w:top w:val="none" w:sz="0" w:space="0" w:color="auto"/>
            <w:left w:val="none" w:sz="0" w:space="0" w:color="auto"/>
            <w:bottom w:val="none" w:sz="0" w:space="0" w:color="auto"/>
            <w:right w:val="none" w:sz="0" w:space="0" w:color="auto"/>
          </w:divBdr>
        </w:div>
        <w:div w:id="1965959023">
          <w:marLeft w:val="640"/>
          <w:marRight w:val="0"/>
          <w:marTop w:val="0"/>
          <w:marBottom w:val="0"/>
          <w:divBdr>
            <w:top w:val="none" w:sz="0" w:space="0" w:color="auto"/>
            <w:left w:val="none" w:sz="0" w:space="0" w:color="auto"/>
            <w:bottom w:val="none" w:sz="0" w:space="0" w:color="auto"/>
            <w:right w:val="none" w:sz="0" w:space="0" w:color="auto"/>
          </w:divBdr>
        </w:div>
        <w:div w:id="2023969408">
          <w:marLeft w:val="640"/>
          <w:marRight w:val="0"/>
          <w:marTop w:val="0"/>
          <w:marBottom w:val="0"/>
          <w:divBdr>
            <w:top w:val="none" w:sz="0" w:space="0" w:color="auto"/>
            <w:left w:val="none" w:sz="0" w:space="0" w:color="auto"/>
            <w:bottom w:val="none" w:sz="0" w:space="0" w:color="auto"/>
            <w:right w:val="none" w:sz="0" w:space="0" w:color="auto"/>
          </w:divBdr>
        </w:div>
        <w:div w:id="2029257860">
          <w:marLeft w:val="640"/>
          <w:marRight w:val="0"/>
          <w:marTop w:val="0"/>
          <w:marBottom w:val="0"/>
          <w:divBdr>
            <w:top w:val="none" w:sz="0" w:space="0" w:color="auto"/>
            <w:left w:val="none" w:sz="0" w:space="0" w:color="auto"/>
            <w:bottom w:val="none" w:sz="0" w:space="0" w:color="auto"/>
            <w:right w:val="none" w:sz="0" w:space="0" w:color="auto"/>
          </w:divBdr>
        </w:div>
        <w:div w:id="2101365058">
          <w:marLeft w:val="640"/>
          <w:marRight w:val="0"/>
          <w:marTop w:val="0"/>
          <w:marBottom w:val="0"/>
          <w:divBdr>
            <w:top w:val="none" w:sz="0" w:space="0" w:color="auto"/>
            <w:left w:val="none" w:sz="0" w:space="0" w:color="auto"/>
            <w:bottom w:val="none" w:sz="0" w:space="0" w:color="auto"/>
            <w:right w:val="none" w:sz="0" w:space="0" w:color="auto"/>
          </w:divBdr>
        </w:div>
      </w:divsChild>
    </w:div>
    <w:div w:id="267584009">
      <w:marLeft w:val="640"/>
      <w:marRight w:val="0"/>
      <w:marTop w:val="0"/>
      <w:marBottom w:val="0"/>
      <w:divBdr>
        <w:top w:val="none" w:sz="0" w:space="0" w:color="auto"/>
        <w:left w:val="none" w:sz="0" w:space="0" w:color="auto"/>
        <w:bottom w:val="none" w:sz="0" w:space="0" w:color="auto"/>
        <w:right w:val="none" w:sz="0" w:space="0" w:color="auto"/>
      </w:divBdr>
    </w:div>
    <w:div w:id="268320897">
      <w:bodyDiv w:val="1"/>
      <w:marLeft w:val="0"/>
      <w:marRight w:val="0"/>
      <w:marTop w:val="0"/>
      <w:marBottom w:val="0"/>
      <w:divBdr>
        <w:top w:val="none" w:sz="0" w:space="0" w:color="auto"/>
        <w:left w:val="none" w:sz="0" w:space="0" w:color="auto"/>
        <w:bottom w:val="none" w:sz="0" w:space="0" w:color="auto"/>
        <w:right w:val="none" w:sz="0" w:space="0" w:color="auto"/>
      </w:divBdr>
      <w:divsChild>
        <w:div w:id="986982732">
          <w:marLeft w:val="640"/>
          <w:marRight w:val="0"/>
          <w:marTop w:val="0"/>
          <w:marBottom w:val="0"/>
          <w:divBdr>
            <w:top w:val="none" w:sz="0" w:space="0" w:color="auto"/>
            <w:left w:val="none" w:sz="0" w:space="0" w:color="auto"/>
            <w:bottom w:val="none" w:sz="0" w:space="0" w:color="auto"/>
            <w:right w:val="none" w:sz="0" w:space="0" w:color="auto"/>
          </w:divBdr>
        </w:div>
        <w:div w:id="368380490">
          <w:marLeft w:val="640"/>
          <w:marRight w:val="0"/>
          <w:marTop w:val="0"/>
          <w:marBottom w:val="0"/>
          <w:divBdr>
            <w:top w:val="none" w:sz="0" w:space="0" w:color="auto"/>
            <w:left w:val="none" w:sz="0" w:space="0" w:color="auto"/>
            <w:bottom w:val="none" w:sz="0" w:space="0" w:color="auto"/>
            <w:right w:val="none" w:sz="0" w:space="0" w:color="auto"/>
          </w:divBdr>
        </w:div>
        <w:div w:id="1467968041">
          <w:marLeft w:val="640"/>
          <w:marRight w:val="0"/>
          <w:marTop w:val="0"/>
          <w:marBottom w:val="0"/>
          <w:divBdr>
            <w:top w:val="none" w:sz="0" w:space="0" w:color="auto"/>
            <w:left w:val="none" w:sz="0" w:space="0" w:color="auto"/>
            <w:bottom w:val="none" w:sz="0" w:space="0" w:color="auto"/>
            <w:right w:val="none" w:sz="0" w:space="0" w:color="auto"/>
          </w:divBdr>
        </w:div>
        <w:div w:id="466555498">
          <w:marLeft w:val="640"/>
          <w:marRight w:val="0"/>
          <w:marTop w:val="0"/>
          <w:marBottom w:val="0"/>
          <w:divBdr>
            <w:top w:val="none" w:sz="0" w:space="0" w:color="auto"/>
            <w:left w:val="none" w:sz="0" w:space="0" w:color="auto"/>
            <w:bottom w:val="none" w:sz="0" w:space="0" w:color="auto"/>
            <w:right w:val="none" w:sz="0" w:space="0" w:color="auto"/>
          </w:divBdr>
        </w:div>
        <w:div w:id="1019309908">
          <w:marLeft w:val="640"/>
          <w:marRight w:val="0"/>
          <w:marTop w:val="0"/>
          <w:marBottom w:val="0"/>
          <w:divBdr>
            <w:top w:val="none" w:sz="0" w:space="0" w:color="auto"/>
            <w:left w:val="none" w:sz="0" w:space="0" w:color="auto"/>
            <w:bottom w:val="none" w:sz="0" w:space="0" w:color="auto"/>
            <w:right w:val="none" w:sz="0" w:space="0" w:color="auto"/>
          </w:divBdr>
        </w:div>
        <w:div w:id="493376999">
          <w:marLeft w:val="640"/>
          <w:marRight w:val="0"/>
          <w:marTop w:val="0"/>
          <w:marBottom w:val="0"/>
          <w:divBdr>
            <w:top w:val="none" w:sz="0" w:space="0" w:color="auto"/>
            <w:left w:val="none" w:sz="0" w:space="0" w:color="auto"/>
            <w:bottom w:val="none" w:sz="0" w:space="0" w:color="auto"/>
            <w:right w:val="none" w:sz="0" w:space="0" w:color="auto"/>
          </w:divBdr>
        </w:div>
        <w:div w:id="538395083">
          <w:marLeft w:val="640"/>
          <w:marRight w:val="0"/>
          <w:marTop w:val="0"/>
          <w:marBottom w:val="0"/>
          <w:divBdr>
            <w:top w:val="none" w:sz="0" w:space="0" w:color="auto"/>
            <w:left w:val="none" w:sz="0" w:space="0" w:color="auto"/>
            <w:bottom w:val="none" w:sz="0" w:space="0" w:color="auto"/>
            <w:right w:val="none" w:sz="0" w:space="0" w:color="auto"/>
          </w:divBdr>
        </w:div>
        <w:div w:id="1428768357">
          <w:marLeft w:val="640"/>
          <w:marRight w:val="0"/>
          <w:marTop w:val="0"/>
          <w:marBottom w:val="0"/>
          <w:divBdr>
            <w:top w:val="none" w:sz="0" w:space="0" w:color="auto"/>
            <w:left w:val="none" w:sz="0" w:space="0" w:color="auto"/>
            <w:bottom w:val="none" w:sz="0" w:space="0" w:color="auto"/>
            <w:right w:val="none" w:sz="0" w:space="0" w:color="auto"/>
          </w:divBdr>
        </w:div>
        <w:div w:id="761798489">
          <w:marLeft w:val="640"/>
          <w:marRight w:val="0"/>
          <w:marTop w:val="0"/>
          <w:marBottom w:val="0"/>
          <w:divBdr>
            <w:top w:val="none" w:sz="0" w:space="0" w:color="auto"/>
            <w:left w:val="none" w:sz="0" w:space="0" w:color="auto"/>
            <w:bottom w:val="none" w:sz="0" w:space="0" w:color="auto"/>
            <w:right w:val="none" w:sz="0" w:space="0" w:color="auto"/>
          </w:divBdr>
        </w:div>
        <w:div w:id="1680158437">
          <w:marLeft w:val="640"/>
          <w:marRight w:val="0"/>
          <w:marTop w:val="0"/>
          <w:marBottom w:val="0"/>
          <w:divBdr>
            <w:top w:val="none" w:sz="0" w:space="0" w:color="auto"/>
            <w:left w:val="none" w:sz="0" w:space="0" w:color="auto"/>
            <w:bottom w:val="none" w:sz="0" w:space="0" w:color="auto"/>
            <w:right w:val="none" w:sz="0" w:space="0" w:color="auto"/>
          </w:divBdr>
        </w:div>
        <w:div w:id="1196626048">
          <w:marLeft w:val="640"/>
          <w:marRight w:val="0"/>
          <w:marTop w:val="0"/>
          <w:marBottom w:val="0"/>
          <w:divBdr>
            <w:top w:val="none" w:sz="0" w:space="0" w:color="auto"/>
            <w:left w:val="none" w:sz="0" w:space="0" w:color="auto"/>
            <w:bottom w:val="none" w:sz="0" w:space="0" w:color="auto"/>
            <w:right w:val="none" w:sz="0" w:space="0" w:color="auto"/>
          </w:divBdr>
        </w:div>
        <w:div w:id="269046782">
          <w:marLeft w:val="640"/>
          <w:marRight w:val="0"/>
          <w:marTop w:val="0"/>
          <w:marBottom w:val="0"/>
          <w:divBdr>
            <w:top w:val="none" w:sz="0" w:space="0" w:color="auto"/>
            <w:left w:val="none" w:sz="0" w:space="0" w:color="auto"/>
            <w:bottom w:val="none" w:sz="0" w:space="0" w:color="auto"/>
            <w:right w:val="none" w:sz="0" w:space="0" w:color="auto"/>
          </w:divBdr>
        </w:div>
        <w:div w:id="1339116611">
          <w:marLeft w:val="640"/>
          <w:marRight w:val="0"/>
          <w:marTop w:val="0"/>
          <w:marBottom w:val="0"/>
          <w:divBdr>
            <w:top w:val="none" w:sz="0" w:space="0" w:color="auto"/>
            <w:left w:val="none" w:sz="0" w:space="0" w:color="auto"/>
            <w:bottom w:val="none" w:sz="0" w:space="0" w:color="auto"/>
            <w:right w:val="none" w:sz="0" w:space="0" w:color="auto"/>
          </w:divBdr>
        </w:div>
        <w:div w:id="1871183941">
          <w:marLeft w:val="640"/>
          <w:marRight w:val="0"/>
          <w:marTop w:val="0"/>
          <w:marBottom w:val="0"/>
          <w:divBdr>
            <w:top w:val="none" w:sz="0" w:space="0" w:color="auto"/>
            <w:left w:val="none" w:sz="0" w:space="0" w:color="auto"/>
            <w:bottom w:val="none" w:sz="0" w:space="0" w:color="auto"/>
            <w:right w:val="none" w:sz="0" w:space="0" w:color="auto"/>
          </w:divBdr>
        </w:div>
        <w:div w:id="625549964">
          <w:marLeft w:val="640"/>
          <w:marRight w:val="0"/>
          <w:marTop w:val="0"/>
          <w:marBottom w:val="0"/>
          <w:divBdr>
            <w:top w:val="none" w:sz="0" w:space="0" w:color="auto"/>
            <w:left w:val="none" w:sz="0" w:space="0" w:color="auto"/>
            <w:bottom w:val="none" w:sz="0" w:space="0" w:color="auto"/>
            <w:right w:val="none" w:sz="0" w:space="0" w:color="auto"/>
          </w:divBdr>
        </w:div>
        <w:div w:id="1137721212">
          <w:marLeft w:val="640"/>
          <w:marRight w:val="0"/>
          <w:marTop w:val="0"/>
          <w:marBottom w:val="0"/>
          <w:divBdr>
            <w:top w:val="none" w:sz="0" w:space="0" w:color="auto"/>
            <w:left w:val="none" w:sz="0" w:space="0" w:color="auto"/>
            <w:bottom w:val="none" w:sz="0" w:space="0" w:color="auto"/>
            <w:right w:val="none" w:sz="0" w:space="0" w:color="auto"/>
          </w:divBdr>
        </w:div>
        <w:div w:id="694157718">
          <w:marLeft w:val="640"/>
          <w:marRight w:val="0"/>
          <w:marTop w:val="0"/>
          <w:marBottom w:val="0"/>
          <w:divBdr>
            <w:top w:val="none" w:sz="0" w:space="0" w:color="auto"/>
            <w:left w:val="none" w:sz="0" w:space="0" w:color="auto"/>
            <w:bottom w:val="none" w:sz="0" w:space="0" w:color="auto"/>
            <w:right w:val="none" w:sz="0" w:space="0" w:color="auto"/>
          </w:divBdr>
        </w:div>
        <w:div w:id="222301920">
          <w:marLeft w:val="640"/>
          <w:marRight w:val="0"/>
          <w:marTop w:val="0"/>
          <w:marBottom w:val="0"/>
          <w:divBdr>
            <w:top w:val="none" w:sz="0" w:space="0" w:color="auto"/>
            <w:left w:val="none" w:sz="0" w:space="0" w:color="auto"/>
            <w:bottom w:val="none" w:sz="0" w:space="0" w:color="auto"/>
            <w:right w:val="none" w:sz="0" w:space="0" w:color="auto"/>
          </w:divBdr>
        </w:div>
        <w:div w:id="173080646">
          <w:marLeft w:val="640"/>
          <w:marRight w:val="0"/>
          <w:marTop w:val="0"/>
          <w:marBottom w:val="0"/>
          <w:divBdr>
            <w:top w:val="none" w:sz="0" w:space="0" w:color="auto"/>
            <w:left w:val="none" w:sz="0" w:space="0" w:color="auto"/>
            <w:bottom w:val="none" w:sz="0" w:space="0" w:color="auto"/>
            <w:right w:val="none" w:sz="0" w:space="0" w:color="auto"/>
          </w:divBdr>
        </w:div>
        <w:div w:id="464469465">
          <w:marLeft w:val="640"/>
          <w:marRight w:val="0"/>
          <w:marTop w:val="0"/>
          <w:marBottom w:val="0"/>
          <w:divBdr>
            <w:top w:val="none" w:sz="0" w:space="0" w:color="auto"/>
            <w:left w:val="none" w:sz="0" w:space="0" w:color="auto"/>
            <w:bottom w:val="none" w:sz="0" w:space="0" w:color="auto"/>
            <w:right w:val="none" w:sz="0" w:space="0" w:color="auto"/>
          </w:divBdr>
        </w:div>
        <w:div w:id="1749695091">
          <w:marLeft w:val="640"/>
          <w:marRight w:val="0"/>
          <w:marTop w:val="0"/>
          <w:marBottom w:val="0"/>
          <w:divBdr>
            <w:top w:val="none" w:sz="0" w:space="0" w:color="auto"/>
            <w:left w:val="none" w:sz="0" w:space="0" w:color="auto"/>
            <w:bottom w:val="none" w:sz="0" w:space="0" w:color="auto"/>
            <w:right w:val="none" w:sz="0" w:space="0" w:color="auto"/>
          </w:divBdr>
        </w:div>
        <w:div w:id="481771668">
          <w:marLeft w:val="640"/>
          <w:marRight w:val="0"/>
          <w:marTop w:val="0"/>
          <w:marBottom w:val="0"/>
          <w:divBdr>
            <w:top w:val="none" w:sz="0" w:space="0" w:color="auto"/>
            <w:left w:val="none" w:sz="0" w:space="0" w:color="auto"/>
            <w:bottom w:val="none" w:sz="0" w:space="0" w:color="auto"/>
            <w:right w:val="none" w:sz="0" w:space="0" w:color="auto"/>
          </w:divBdr>
        </w:div>
        <w:div w:id="1633747284">
          <w:marLeft w:val="640"/>
          <w:marRight w:val="0"/>
          <w:marTop w:val="0"/>
          <w:marBottom w:val="0"/>
          <w:divBdr>
            <w:top w:val="none" w:sz="0" w:space="0" w:color="auto"/>
            <w:left w:val="none" w:sz="0" w:space="0" w:color="auto"/>
            <w:bottom w:val="none" w:sz="0" w:space="0" w:color="auto"/>
            <w:right w:val="none" w:sz="0" w:space="0" w:color="auto"/>
          </w:divBdr>
        </w:div>
        <w:div w:id="246963053">
          <w:marLeft w:val="640"/>
          <w:marRight w:val="0"/>
          <w:marTop w:val="0"/>
          <w:marBottom w:val="0"/>
          <w:divBdr>
            <w:top w:val="none" w:sz="0" w:space="0" w:color="auto"/>
            <w:left w:val="none" w:sz="0" w:space="0" w:color="auto"/>
            <w:bottom w:val="none" w:sz="0" w:space="0" w:color="auto"/>
            <w:right w:val="none" w:sz="0" w:space="0" w:color="auto"/>
          </w:divBdr>
        </w:div>
        <w:div w:id="444278883">
          <w:marLeft w:val="640"/>
          <w:marRight w:val="0"/>
          <w:marTop w:val="0"/>
          <w:marBottom w:val="0"/>
          <w:divBdr>
            <w:top w:val="none" w:sz="0" w:space="0" w:color="auto"/>
            <w:left w:val="none" w:sz="0" w:space="0" w:color="auto"/>
            <w:bottom w:val="none" w:sz="0" w:space="0" w:color="auto"/>
            <w:right w:val="none" w:sz="0" w:space="0" w:color="auto"/>
          </w:divBdr>
        </w:div>
        <w:div w:id="494030633">
          <w:marLeft w:val="640"/>
          <w:marRight w:val="0"/>
          <w:marTop w:val="0"/>
          <w:marBottom w:val="0"/>
          <w:divBdr>
            <w:top w:val="none" w:sz="0" w:space="0" w:color="auto"/>
            <w:left w:val="none" w:sz="0" w:space="0" w:color="auto"/>
            <w:bottom w:val="none" w:sz="0" w:space="0" w:color="auto"/>
            <w:right w:val="none" w:sz="0" w:space="0" w:color="auto"/>
          </w:divBdr>
        </w:div>
        <w:div w:id="2027751843">
          <w:marLeft w:val="640"/>
          <w:marRight w:val="0"/>
          <w:marTop w:val="0"/>
          <w:marBottom w:val="0"/>
          <w:divBdr>
            <w:top w:val="none" w:sz="0" w:space="0" w:color="auto"/>
            <w:left w:val="none" w:sz="0" w:space="0" w:color="auto"/>
            <w:bottom w:val="none" w:sz="0" w:space="0" w:color="auto"/>
            <w:right w:val="none" w:sz="0" w:space="0" w:color="auto"/>
          </w:divBdr>
        </w:div>
        <w:div w:id="2053570979">
          <w:marLeft w:val="640"/>
          <w:marRight w:val="0"/>
          <w:marTop w:val="0"/>
          <w:marBottom w:val="0"/>
          <w:divBdr>
            <w:top w:val="none" w:sz="0" w:space="0" w:color="auto"/>
            <w:left w:val="none" w:sz="0" w:space="0" w:color="auto"/>
            <w:bottom w:val="none" w:sz="0" w:space="0" w:color="auto"/>
            <w:right w:val="none" w:sz="0" w:space="0" w:color="auto"/>
          </w:divBdr>
        </w:div>
        <w:div w:id="1072431144">
          <w:marLeft w:val="640"/>
          <w:marRight w:val="0"/>
          <w:marTop w:val="0"/>
          <w:marBottom w:val="0"/>
          <w:divBdr>
            <w:top w:val="none" w:sz="0" w:space="0" w:color="auto"/>
            <w:left w:val="none" w:sz="0" w:space="0" w:color="auto"/>
            <w:bottom w:val="none" w:sz="0" w:space="0" w:color="auto"/>
            <w:right w:val="none" w:sz="0" w:space="0" w:color="auto"/>
          </w:divBdr>
        </w:div>
        <w:div w:id="1459909652">
          <w:marLeft w:val="640"/>
          <w:marRight w:val="0"/>
          <w:marTop w:val="0"/>
          <w:marBottom w:val="0"/>
          <w:divBdr>
            <w:top w:val="none" w:sz="0" w:space="0" w:color="auto"/>
            <w:left w:val="none" w:sz="0" w:space="0" w:color="auto"/>
            <w:bottom w:val="none" w:sz="0" w:space="0" w:color="auto"/>
            <w:right w:val="none" w:sz="0" w:space="0" w:color="auto"/>
          </w:divBdr>
        </w:div>
        <w:div w:id="322661945">
          <w:marLeft w:val="640"/>
          <w:marRight w:val="0"/>
          <w:marTop w:val="0"/>
          <w:marBottom w:val="0"/>
          <w:divBdr>
            <w:top w:val="none" w:sz="0" w:space="0" w:color="auto"/>
            <w:left w:val="none" w:sz="0" w:space="0" w:color="auto"/>
            <w:bottom w:val="none" w:sz="0" w:space="0" w:color="auto"/>
            <w:right w:val="none" w:sz="0" w:space="0" w:color="auto"/>
          </w:divBdr>
        </w:div>
        <w:div w:id="2047217924">
          <w:marLeft w:val="640"/>
          <w:marRight w:val="0"/>
          <w:marTop w:val="0"/>
          <w:marBottom w:val="0"/>
          <w:divBdr>
            <w:top w:val="none" w:sz="0" w:space="0" w:color="auto"/>
            <w:left w:val="none" w:sz="0" w:space="0" w:color="auto"/>
            <w:bottom w:val="none" w:sz="0" w:space="0" w:color="auto"/>
            <w:right w:val="none" w:sz="0" w:space="0" w:color="auto"/>
          </w:divBdr>
        </w:div>
        <w:div w:id="1298533021">
          <w:marLeft w:val="640"/>
          <w:marRight w:val="0"/>
          <w:marTop w:val="0"/>
          <w:marBottom w:val="0"/>
          <w:divBdr>
            <w:top w:val="none" w:sz="0" w:space="0" w:color="auto"/>
            <w:left w:val="none" w:sz="0" w:space="0" w:color="auto"/>
            <w:bottom w:val="none" w:sz="0" w:space="0" w:color="auto"/>
            <w:right w:val="none" w:sz="0" w:space="0" w:color="auto"/>
          </w:divBdr>
        </w:div>
        <w:div w:id="456069165">
          <w:marLeft w:val="640"/>
          <w:marRight w:val="0"/>
          <w:marTop w:val="0"/>
          <w:marBottom w:val="0"/>
          <w:divBdr>
            <w:top w:val="none" w:sz="0" w:space="0" w:color="auto"/>
            <w:left w:val="none" w:sz="0" w:space="0" w:color="auto"/>
            <w:bottom w:val="none" w:sz="0" w:space="0" w:color="auto"/>
            <w:right w:val="none" w:sz="0" w:space="0" w:color="auto"/>
          </w:divBdr>
        </w:div>
        <w:div w:id="1399325090">
          <w:marLeft w:val="640"/>
          <w:marRight w:val="0"/>
          <w:marTop w:val="0"/>
          <w:marBottom w:val="0"/>
          <w:divBdr>
            <w:top w:val="none" w:sz="0" w:space="0" w:color="auto"/>
            <w:left w:val="none" w:sz="0" w:space="0" w:color="auto"/>
            <w:bottom w:val="none" w:sz="0" w:space="0" w:color="auto"/>
            <w:right w:val="none" w:sz="0" w:space="0" w:color="auto"/>
          </w:divBdr>
        </w:div>
        <w:div w:id="1759330203">
          <w:marLeft w:val="640"/>
          <w:marRight w:val="0"/>
          <w:marTop w:val="0"/>
          <w:marBottom w:val="0"/>
          <w:divBdr>
            <w:top w:val="none" w:sz="0" w:space="0" w:color="auto"/>
            <w:left w:val="none" w:sz="0" w:space="0" w:color="auto"/>
            <w:bottom w:val="none" w:sz="0" w:space="0" w:color="auto"/>
            <w:right w:val="none" w:sz="0" w:space="0" w:color="auto"/>
          </w:divBdr>
        </w:div>
        <w:div w:id="125120760">
          <w:marLeft w:val="640"/>
          <w:marRight w:val="0"/>
          <w:marTop w:val="0"/>
          <w:marBottom w:val="0"/>
          <w:divBdr>
            <w:top w:val="none" w:sz="0" w:space="0" w:color="auto"/>
            <w:left w:val="none" w:sz="0" w:space="0" w:color="auto"/>
            <w:bottom w:val="none" w:sz="0" w:space="0" w:color="auto"/>
            <w:right w:val="none" w:sz="0" w:space="0" w:color="auto"/>
          </w:divBdr>
        </w:div>
        <w:div w:id="381248568">
          <w:marLeft w:val="640"/>
          <w:marRight w:val="0"/>
          <w:marTop w:val="0"/>
          <w:marBottom w:val="0"/>
          <w:divBdr>
            <w:top w:val="none" w:sz="0" w:space="0" w:color="auto"/>
            <w:left w:val="none" w:sz="0" w:space="0" w:color="auto"/>
            <w:bottom w:val="none" w:sz="0" w:space="0" w:color="auto"/>
            <w:right w:val="none" w:sz="0" w:space="0" w:color="auto"/>
          </w:divBdr>
        </w:div>
        <w:div w:id="52853250">
          <w:marLeft w:val="640"/>
          <w:marRight w:val="0"/>
          <w:marTop w:val="0"/>
          <w:marBottom w:val="0"/>
          <w:divBdr>
            <w:top w:val="none" w:sz="0" w:space="0" w:color="auto"/>
            <w:left w:val="none" w:sz="0" w:space="0" w:color="auto"/>
            <w:bottom w:val="none" w:sz="0" w:space="0" w:color="auto"/>
            <w:right w:val="none" w:sz="0" w:space="0" w:color="auto"/>
          </w:divBdr>
        </w:div>
        <w:div w:id="935748574">
          <w:marLeft w:val="640"/>
          <w:marRight w:val="0"/>
          <w:marTop w:val="0"/>
          <w:marBottom w:val="0"/>
          <w:divBdr>
            <w:top w:val="none" w:sz="0" w:space="0" w:color="auto"/>
            <w:left w:val="none" w:sz="0" w:space="0" w:color="auto"/>
            <w:bottom w:val="none" w:sz="0" w:space="0" w:color="auto"/>
            <w:right w:val="none" w:sz="0" w:space="0" w:color="auto"/>
          </w:divBdr>
        </w:div>
        <w:div w:id="1082919188">
          <w:marLeft w:val="640"/>
          <w:marRight w:val="0"/>
          <w:marTop w:val="0"/>
          <w:marBottom w:val="0"/>
          <w:divBdr>
            <w:top w:val="none" w:sz="0" w:space="0" w:color="auto"/>
            <w:left w:val="none" w:sz="0" w:space="0" w:color="auto"/>
            <w:bottom w:val="none" w:sz="0" w:space="0" w:color="auto"/>
            <w:right w:val="none" w:sz="0" w:space="0" w:color="auto"/>
          </w:divBdr>
        </w:div>
        <w:div w:id="9185403">
          <w:marLeft w:val="640"/>
          <w:marRight w:val="0"/>
          <w:marTop w:val="0"/>
          <w:marBottom w:val="0"/>
          <w:divBdr>
            <w:top w:val="none" w:sz="0" w:space="0" w:color="auto"/>
            <w:left w:val="none" w:sz="0" w:space="0" w:color="auto"/>
            <w:bottom w:val="none" w:sz="0" w:space="0" w:color="auto"/>
            <w:right w:val="none" w:sz="0" w:space="0" w:color="auto"/>
          </w:divBdr>
        </w:div>
        <w:div w:id="609050812">
          <w:marLeft w:val="640"/>
          <w:marRight w:val="0"/>
          <w:marTop w:val="0"/>
          <w:marBottom w:val="0"/>
          <w:divBdr>
            <w:top w:val="none" w:sz="0" w:space="0" w:color="auto"/>
            <w:left w:val="none" w:sz="0" w:space="0" w:color="auto"/>
            <w:bottom w:val="none" w:sz="0" w:space="0" w:color="auto"/>
            <w:right w:val="none" w:sz="0" w:space="0" w:color="auto"/>
          </w:divBdr>
        </w:div>
        <w:div w:id="2016035075">
          <w:marLeft w:val="640"/>
          <w:marRight w:val="0"/>
          <w:marTop w:val="0"/>
          <w:marBottom w:val="0"/>
          <w:divBdr>
            <w:top w:val="none" w:sz="0" w:space="0" w:color="auto"/>
            <w:left w:val="none" w:sz="0" w:space="0" w:color="auto"/>
            <w:bottom w:val="none" w:sz="0" w:space="0" w:color="auto"/>
            <w:right w:val="none" w:sz="0" w:space="0" w:color="auto"/>
          </w:divBdr>
        </w:div>
        <w:div w:id="7215445">
          <w:marLeft w:val="640"/>
          <w:marRight w:val="0"/>
          <w:marTop w:val="0"/>
          <w:marBottom w:val="0"/>
          <w:divBdr>
            <w:top w:val="none" w:sz="0" w:space="0" w:color="auto"/>
            <w:left w:val="none" w:sz="0" w:space="0" w:color="auto"/>
            <w:bottom w:val="none" w:sz="0" w:space="0" w:color="auto"/>
            <w:right w:val="none" w:sz="0" w:space="0" w:color="auto"/>
          </w:divBdr>
        </w:div>
        <w:div w:id="1864056203">
          <w:marLeft w:val="640"/>
          <w:marRight w:val="0"/>
          <w:marTop w:val="0"/>
          <w:marBottom w:val="0"/>
          <w:divBdr>
            <w:top w:val="none" w:sz="0" w:space="0" w:color="auto"/>
            <w:left w:val="none" w:sz="0" w:space="0" w:color="auto"/>
            <w:bottom w:val="none" w:sz="0" w:space="0" w:color="auto"/>
            <w:right w:val="none" w:sz="0" w:space="0" w:color="auto"/>
          </w:divBdr>
        </w:div>
        <w:div w:id="1397245556">
          <w:marLeft w:val="640"/>
          <w:marRight w:val="0"/>
          <w:marTop w:val="0"/>
          <w:marBottom w:val="0"/>
          <w:divBdr>
            <w:top w:val="none" w:sz="0" w:space="0" w:color="auto"/>
            <w:left w:val="none" w:sz="0" w:space="0" w:color="auto"/>
            <w:bottom w:val="none" w:sz="0" w:space="0" w:color="auto"/>
            <w:right w:val="none" w:sz="0" w:space="0" w:color="auto"/>
          </w:divBdr>
        </w:div>
        <w:div w:id="697855993">
          <w:marLeft w:val="640"/>
          <w:marRight w:val="0"/>
          <w:marTop w:val="0"/>
          <w:marBottom w:val="0"/>
          <w:divBdr>
            <w:top w:val="none" w:sz="0" w:space="0" w:color="auto"/>
            <w:left w:val="none" w:sz="0" w:space="0" w:color="auto"/>
            <w:bottom w:val="none" w:sz="0" w:space="0" w:color="auto"/>
            <w:right w:val="none" w:sz="0" w:space="0" w:color="auto"/>
          </w:divBdr>
        </w:div>
        <w:div w:id="775029583">
          <w:marLeft w:val="640"/>
          <w:marRight w:val="0"/>
          <w:marTop w:val="0"/>
          <w:marBottom w:val="0"/>
          <w:divBdr>
            <w:top w:val="none" w:sz="0" w:space="0" w:color="auto"/>
            <w:left w:val="none" w:sz="0" w:space="0" w:color="auto"/>
            <w:bottom w:val="none" w:sz="0" w:space="0" w:color="auto"/>
            <w:right w:val="none" w:sz="0" w:space="0" w:color="auto"/>
          </w:divBdr>
        </w:div>
        <w:div w:id="1462773749">
          <w:marLeft w:val="640"/>
          <w:marRight w:val="0"/>
          <w:marTop w:val="0"/>
          <w:marBottom w:val="0"/>
          <w:divBdr>
            <w:top w:val="none" w:sz="0" w:space="0" w:color="auto"/>
            <w:left w:val="none" w:sz="0" w:space="0" w:color="auto"/>
            <w:bottom w:val="none" w:sz="0" w:space="0" w:color="auto"/>
            <w:right w:val="none" w:sz="0" w:space="0" w:color="auto"/>
          </w:divBdr>
        </w:div>
        <w:div w:id="2114203949">
          <w:marLeft w:val="640"/>
          <w:marRight w:val="0"/>
          <w:marTop w:val="0"/>
          <w:marBottom w:val="0"/>
          <w:divBdr>
            <w:top w:val="none" w:sz="0" w:space="0" w:color="auto"/>
            <w:left w:val="none" w:sz="0" w:space="0" w:color="auto"/>
            <w:bottom w:val="none" w:sz="0" w:space="0" w:color="auto"/>
            <w:right w:val="none" w:sz="0" w:space="0" w:color="auto"/>
          </w:divBdr>
        </w:div>
        <w:div w:id="2094085516">
          <w:marLeft w:val="640"/>
          <w:marRight w:val="0"/>
          <w:marTop w:val="0"/>
          <w:marBottom w:val="0"/>
          <w:divBdr>
            <w:top w:val="none" w:sz="0" w:space="0" w:color="auto"/>
            <w:left w:val="none" w:sz="0" w:space="0" w:color="auto"/>
            <w:bottom w:val="none" w:sz="0" w:space="0" w:color="auto"/>
            <w:right w:val="none" w:sz="0" w:space="0" w:color="auto"/>
          </w:divBdr>
        </w:div>
        <w:div w:id="2053767317">
          <w:marLeft w:val="640"/>
          <w:marRight w:val="0"/>
          <w:marTop w:val="0"/>
          <w:marBottom w:val="0"/>
          <w:divBdr>
            <w:top w:val="none" w:sz="0" w:space="0" w:color="auto"/>
            <w:left w:val="none" w:sz="0" w:space="0" w:color="auto"/>
            <w:bottom w:val="none" w:sz="0" w:space="0" w:color="auto"/>
            <w:right w:val="none" w:sz="0" w:space="0" w:color="auto"/>
          </w:divBdr>
        </w:div>
        <w:div w:id="630942201">
          <w:marLeft w:val="640"/>
          <w:marRight w:val="0"/>
          <w:marTop w:val="0"/>
          <w:marBottom w:val="0"/>
          <w:divBdr>
            <w:top w:val="none" w:sz="0" w:space="0" w:color="auto"/>
            <w:left w:val="none" w:sz="0" w:space="0" w:color="auto"/>
            <w:bottom w:val="none" w:sz="0" w:space="0" w:color="auto"/>
            <w:right w:val="none" w:sz="0" w:space="0" w:color="auto"/>
          </w:divBdr>
        </w:div>
        <w:div w:id="1587497492">
          <w:marLeft w:val="640"/>
          <w:marRight w:val="0"/>
          <w:marTop w:val="0"/>
          <w:marBottom w:val="0"/>
          <w:divBdr>
            <w:top w:val="none" w:sz="0" w:space="0" w:color="auto"/>
            <w:left w:val="none" w:sz="0" w:space="0" w:color="auto"/>
            <w:bottom w:val="none" w:sz="0" w:space="0" w:color="auto"/>
            <w:right w:val="none" w:sz="0" w:space="0" w:color="auto"/>
          </w:divBdr>
        </w:div>
        <w:div w:id="1449469753">
          <w:marLeft w:val="640"/>
          <w:marRight w:val="0"/>
          <w:marTop w:val="0"/>
          <w:marBottom w:val="0"/>
          <w:divBdr>
            <w:top w:val="none" w:sz="0" w:space="0" w:color="auto"/>
            <w:left w:val="none" w:sz="0" w:space="0" w:color="auto"/>
            <w:bottom w:val="none" w:sz="0" w:space="0" w:color="auto"/>
            <w:right w:val="none" w:sz="0" w:space="0" w:color="auto"/>
          </w:divBdr>
        </w:div>
        <w:div w:id="754278447">
          <w:marLeft w:val="640"/>
          <w:marRight w:val="0"/>
          <w:marTop w:val="0"/>
          <w:marBottom w:val="0"/>
          <w:divBdr>
            <w:top w:val="none" w:sz="0" w:space="0" w:color="auto"/>
            <w:left w:val="none" w:sz="0" w:space="0" w:color="auto"/>
            <w:bottom w:val="none" w:sz="0" w:space="0" w:color="auto"/>
            <w:right w:val="none" w:sz="0" w:space="0" w:color="auto"/>
          </w:divBdr>
        </w:div>
        <w:div w:id="1104575602">
          <w:marLeft w:val="640"/>
          <w:marRight w:val="0"/>
          <w:marTop w:val="0"/>
          <w:marBottom w:val="0"/>
          <w:divBdr>
            <w:top w:val="none" w:sz="0" w:space="0" w:color="auto"/>
            <w:left w:val="none" w:sz="0" w:space="0" w:color="auto"/>
            <w:bottom w:val="none" w:sz="0" w:space="0" w:color="auto"/>
            <w:right w:val="none" w:sz="0" w:space="0" w:color="auto"/>
          </w:divBdr>
        </w:div>
        <w:div w:id="396590981">
          <w:marLeft w:val="640"/>
          <w:marRight w:val="0"/>
          <w:marTop w:val="0"/>
          <w:marBottom w:val="0"/>
          <w:divBdr>
            <w:top w:val="none" w:sz="0" w:space="0" w:color="auto"/>
            <w:left w:val="none" w:sz="0" w:space="0" w:color="auto"/>
            <w:bottom w:val="none" w:sz="0" w:space="0" w:color="auto"/>
            <w:right w:val="none" w:sz="0" w:space="0" w:color="auto"/>
          </w:divBdr>
        </w:div>
        <w:div w:id="361320096">
          <w:marLeft w:val="640"/>
          <w:marRight w:val="0"/>
          <w:marTop w:val="0"/>
          <w:marBottom w:val="0"/>
          <w:divBdr>
            <w:top w:val="none" w:sz="0" w:space="0" w:color="auto"/>
            <w:left w:val="none" w:sz="0" w:space="0" w:color="auto"/>
            <w:bottom w:val="none" w:sz="0" w:space="0" w:color="auto"/>
            <w:right w:val="none" w:sz="0" w:space="0" w:color="auto"/>
          </w:divBdr>
        </w:div>
      </w:divsChild>
    </w:div>
    <w:div w:id="268440350">
      <w:marLeft w:val="640"/>
      <w:marRight w:val="0"/>
      <w:marTop w:val="0"/>
      <w:marBottom w:val="0"/>
      <w:divBdr>
        <w:top w:val="none" w:sz="0" w:space="0" w:color="auto"/>
        <w:left w:val="none" w:sz="0" w:space="0" w:color="auto"/>
        <w:bottom w:val="none" w:sz="0" w:space="0" w:color="auto"/>
        <w:right w:val="none" w:sz="0" w:space="0" w:color="auto"/>
      </w:divBdr>
    </w:div>
    <w:div w:id="268587194">
      <w:marLeft w:val="640"/>
      <w:marRight w:val="0"/>
      <w:marTop w:val="0"/>
      <w:marBottom w:val="0"/>
      <w:divBdr>
        <w:top w:val="none" w:sz="0" w:space="0" w:color="auto"/>
        <w:left w:val="none" w:sz="0" w:space="0" w:color="auto"/>
        <w:bottom w:val="none" w:sz="0" w:space="0" w:color="auto"/>
        <w:right w:val="none" w:sz="0" w:space="0" w:color="auto"/>
      </w:divBdr>
    </w:div>
    <w:div w:id="268779935">
      <w:marLeft w:val="640"/>
      <w:marRight w:val="0"/>
      <w:marTop w:val="0"/>
      <w:marBottom w:val="0"/>
      <w:divBdr>
        <w:top w:val="none" w:sz="0" w:space="0" w:color="auto"/>
        <w:left w:val="none" w:sz="0" w:space="0" w:color="auto"/>
        <w:bottom w:val="none" w:sz="0" w:space="0" w:color="auto"/>
        <w:right w:val="none" w:sz="0" w:space="0" w:color="auto"/>
      </w:divBdr>
    </w:div>
    <w:div w:id="270356139">
      <w:bodyDiv w:val="1"/>
      <w:marLeft w:val="0"/>
      <w:marRight w:val="0"/>
      <w:marTop w:val="0"/>
      <w:marBottom w:val="0"/>
      <w:divBdr>
        <w:top w:val="none" w:sz="0" w:space="0" w:color="auto"/>
        <w:left w:val="none" w:sz="0" w:space="0" w:color="auto"/>
        <w:bottom w:val="none" w:sz="0" w:space="0" w:color="auto"/>
        <w:right w:val="none" w:sz="0" w:space="0" w:color="auto"/>
      </w:divBdr>
      <w:divsChild>
        <w:div w:id="1081637425">
          <w:marLeft w:val="640"/>
          <w:marRight w:val="0"/>
          <w:marTop w:val="0"/>
          <w:marBottom w:val="0"/>
          <w:divBdr>
            <w:top w:val="none" w:sz="0" w:space="0" w:color="auto"/>
            <w:left w:val="none" w:sz="0" w:space="0" w:color="auto"/>
            <w:bottom w:val="none" w:sz="0" w:space="0" w:color="auto"/>
            <w:right w:val="none" w:sz="0" w:space="0" w:color="auto"/>
          </w:divBdr>
        </w:div>
        <w:div w:id="139542146">
          <w:marLeft w:val="640"/>
          <w:marRight w:val="0"/>
          <w:marTop w:val="0"/>
          <w:marBottom w:val="0"/>
          <w:divBdr>
            <w:top w:val="none" w:sz="0" w:space="0" w:color="auto"/>
            <w:left w:val="none" w:sz="0" w:space="0" w:color="auto"/>
            <w:bottom w:val="none" w:sz="0" w:space="0" w:color="auto"/>
            <w:right w:val="none" w:sz="0" w:space="0" w:color="auto"/>
          </w:divBdr>
        </w:div>
        <w:div w:id="409079611">
          <w:marLeft w:val="640"/>
          <w:marRight w:val="0"/>
          <w:marTop w:val="0"/>
          <w:marBottom w:val="0"/>
          <w:divBdr>
            <w:top w:val="none" w:sz="0" w:space="0" w:color="auto"/>
            <w:left w:val="none" w:sz="0" w:space="0" w:color="auto"/>
            <w:bottom w:val="none" w:sz="0" w:space="0" w:color="auto"/>
            <w:right w:val="none" w:sz="0" w:space="0" w:color="auto"/>
          </w:divBdr>
        </w:div>
        <w:div w:id="1483817253">
          <w:marLeft w:val="640"/>
          <w:marRight w:val="0"/>
          <w:marTop w:val="0"/>
          <w:marBottom w:val="0"/>
          <w:divBdr>
            <w:top w:val="none" w:sz="0" w:space="0" w:color="auto"/>
            <w:left w:val="none" w:sz="0" w:space="0" w:color="auto"/>
            <w:bottom w:val="none" w:sz="0" w:space="0" w:color="auto"/>
            <w:right w:val="none" w:sz="0" w:space="0" w:color="auto"/>
          </w:divBdr>
        </w:div>
        <w:div w:id="1005284915">
          <w:marLeft w:val="640"/>
          <w:marRight w:val="0"/>
          <w:marTop w:val="0"/>
          <w:marBottom w:val="0"/>
          <w:divBdr>
            <w:top w:val="none" w:sz="0" w:space="0" w:color="auto"/>
            <w:left w:val="none" w:sz="0" w:space="0" w:color="auto"/>
            <w:bottom w:val="none" w:sz="0" w:space="0" w:color="auto"/>
            <w:right w:val="none" w:sz="0" w:space="0" w:color="auto"/>
          </w:divBdr>
        </w:div>
        <w:div w:id="1142428452">
          <w:marLeft w:val="640"/>
          <w:marRight w:val="0"/>
          <w:marTop w:val="0"/>
          <w:marBottom w:val="0"/>
          <w:divBdr>
            <w:top w:val="none" w:sz="0" w:space="0" w:color="auto"/>
            <w:left w:val="none" w:sz="0" w:space="0" w:color="auto"/>
            <w:bottom w:val="none" w:sz="0" w:space="0" w:color="auto"/>
            <w:right w:val="none" w:sz="0" w:space="0" w:color="auto"/>
          </w:divBdr>
        </w:div>
        <w:div w:id="1927810771">
          <w:marLeft w:val="640"/>
          <w:marRight w:val="0"/>
          <w:marTop w:val="0"/>
          <w:marBottom w:val="0"/>
          <w:divBdr>
            <w:top w:val="none" w:sz="0" w:space="0" w:color="auto"/>
            <w:left w:val="none" w:sz="0" w:space="0" w:color="auto"/>
            <w:bottom w:val="none" w:sz="0" w:space="0" w:color="auto"/>
            <w:right w:val="none" w:sz="0" w:space="0" w:color="auto"/>
          </w:divBdr>
        </w:div>
        <w:div w:id="1099066087">
          <w:marLeft w:val="640"/>
          <w:marRight w:val="0"/>
          <w:marTop w:val="0"/>
          <w:marBottom w:val="0"/>
          <w:divBdr>
            <w:top w:val="none" w:sz="0" w:space="0" w:color="auto"/>
            <w:left w:val="none" w:sz="0" w:space="0" w:color="auto"/>
            <w:bottom w:val="none" w:sz="0" w:space="0" w:color="auto"/>
            <w:right w:val="none" w:sz="0" w:space="0" w:color="auto"/>
          </w:divBdr>
        </w:div>
        <w:div w:id="1117218552">
          <w:marLeft w:val="640"/>
          <w:marRight w:val="0"/>
          <w:marTop w:val="0"/>
          <w:marBottom w:val="0"/>
          <w:divBdr>
            <w:top w:val="none" w:sz="0" w:space="0" w:color="auto"/>
            <w:left w:val="none" w:sz="0" w:space="0" w:color="auto"/>
            <w:bottom w:val="none" w:sz="0" w:space="0" w:color="auto"/>
            <w:right w:val="none" w:sz="0" w:space="0" w:color="auto"/>
          </w:divBdr>
        </w:div>
        <w:div w:id="1530953570">
          <w:marLeft w:val="640"/>
          <w:marRight w:val="0"/>
          <w:marTop w:val="0"/>
          <w:marBottom w:val="0"/>
          <w:divBdr>
            <w:top w:val="none" w:sz="0" w:space="0" w:color="auto"/>
            <w:left w:val="none" w:sz="0" w:space="0" w:color="auto"/>
            <w:bottom w:val="none" w:sz="0" w:space="0" w:color="auto"/>
            <w:right w:val="none" w:sz="0" w:space="0" w:color="auto"/>
          </w:divBdr>
        </w:div>
        <w:div w:id="1346052993">
          <w:marLeft w:val="640"/>
          <w:marRight w:val="0"/>
          <w:marTop w:val="0"/>
          <w:marBottom w:val="0"/>
          <w:divBdr>
            <w:top w:val="none" w:sz="0" w:space="0" w:color="auto"/>
            <w:left w:val="none" w:sz="0" w:space="0" w:color="auto"/>
            <w:bottom w:val="none" w:sz="0" w:space="0" w:color="auto"/>
            <w:right w:val="none" w:sz="0" w:space="0" w:color="auto"/>
          </w:divBdr>
        </w:div>
        <w:div w:id="1491872618">
          <w:marLeft w:val="640"/>
          <w:marRight w:val="0"/>
          <w:marTop w:val="0"/>
          <w:marBottom w:val="0"/>
          <w:divBdr>
            <w:top w:val="none" w:sz="0" w:space="0" w:color="auto"/>
            <w:left w:val="none" w:sz="0" w:space="0" w:color="auto"/>
            <w:bottom w:val="none" w:sz="0" w:space="0" w:color="auto"/>
            <w:right w:val="none" w:sz="0" w:space="0" w:color="auto"/>
          </w:divBdr>
        </w:div>
        <w:div w:id="780145255">
          <w:marLeft w:val="640"/>
          <w:marRight w:val="0"/>
          <w:marTop w:val="0"/>
          <w:marBottom w:val="0"/>
          <w:divBdr>
            <w:top w:val="none" w:sz="0" w:space="0" w:color="auto"/>
            <w:left w:val="none" w:sz="0" w:space="0" w:color="auto"/>
            <w:bottom w:val="none" w:sz="0" w:space="0" w:color="auto"/>
            <w:right w:val="none" w:sz="0" w:space="0" w:color="auto"/>
          </w:divBdr>
        </w:div>
        <w:div w:id="304361025">
          <w:marLeft w:val="640"/>
          <w:marRight w:val="0"/>
          <w:marTop w:val="0"/>
          <w:marBottom w:val="0"/>
          <w:divBdr>
            <w:top w:val="none" w:sz="0" w:space="0" w:color="auto"/>
            <w:left w:val="none" w:sz="0" w:space="0" w:color="auto"/>
            <w:bottom w:val="none" w:sz="0" w:space="0" w:color="auto"/>
            <w:right w:val="none" w:sz="0" w:space="0" w:color="auto"/>
          </w:divBdr>
        </w:div>
        <w:div w:id="1871260989">
          <w:marLeft w:val="640"/>
          <w:marRight w:val="0"/>
          <w:marTop w:val="0"/>
          <w:marBottom w:val="0"/>
          <w:divBdr>
            <w:top w:val="none" w:sz="0" w:space="0" w:color="auto"/>
            <w:left w:val="none" w:sz="0" w:space="0" w:color="auto"/>
            <w:bottom w:val="none" w:sz="0" w:space="0" w:color="auto"/>
            <w:right w:val="none" w:sz="0" w:space="0" w:color="auto"/>
          </w:divBdr>
        </w:div>
        <w:div w:id="925962843">
          <w:marLeft w:val="640"/>
          <w:marRight w:val="0"/>
          <w:marTop w:val="0"/>
          <w:marBottom w:val="0"/>
          <w:divBdr>
            <w:top w:val="none" w:sz="0" w:space="0" w:color="auto"/>
            <w:left w:val="none" w:sz="0" w:space="0" w:color="auto"/>
            <w:bottom w:val="none" w:sz="0" w:space="0" w:color="auto"/>
            <w:right w:val="none" w:sz="0" w:space="0" w:color="auto"/>
          </w:divBdr>
        </w:div>
        <w:div w:id="797841436">
          <w:marLeft w:val="640"/>
          <w:marRight w:val="0"/>
          <w:marTop w:val="0"/>
          <w:marBottom w:val="0"/>
          <w:divBdr>
            <w:top w:val="none" w:sz="0" w:space="0" w:color="auto"/>
            <w:left w:val="none" w:sz="0" w:space="0" w:color="auto"/>
            <w:bottom w:val="none" w:sz="0" w:space="0" w:color="auto"/>
            <w:right w:val="none" w:sz="0" w:space="0" w:color="auto"/>
          </w:divBdr>
        </w:div>
        <w:div w:id="1477062333">
          <w:marLeft w:val="640"/>
          <w:marRight w:val="0"/>
          <w:marTop w:val="0"/>
          <w:marBottom w:val="0"/>
          <w:divBdr>
            <w:top w:val="none" w:sz="0" w:space="0" w:color="auto"/>
            <w:left w:val="none" w:sz="0" w:space="0" w:color="auto"/>
            <w:bottom w:val="none" w:sz="0" w:space="0" w:color="auto"/>
            <w:right w:val="none" w:sz="0" w:space="0" w:color="auto"/>
          </w:divBdr>
        </w:div>
        <w:div w:id="2108039178">
          <w:marLeft w:val="640"/>
          <w:marRight w:val="0"/>
          <w:marTop w:val="0"/>
          <w:marBottom w:val="0"/>
          <w:divBdr>
            <w:top w:val="none" w:sz="0" w:space="0" w:color="auto"/>
            <w:left w:val="none" w:sz="0" w:space="0" w:color="auto"/>
            <w:bottom w:val="none" w:sz="0" w:space="0" w:color="auto"/>
            <w:right w:val="none" w:sz="0" w:space="0" w:color="auto"/>
          </w:divBdr>
        </w:div>
        <w:div w:id="787239064">
          <w:marLeft w:val="640"/>
          <w:marRight w:val="0"/>
          <w:marTop w:val="0"/>
          <w:marBottom w:val="0"/>
          <w:divBdr>
            <w:top w:val="none" w:sz="0" w:space="0" w:color="auto"/>
            <w:left w:val="none" w:sz="0" w:space="0" w:color="auto"/>
            <w:bottom w:val="none" w:sz="0" w:space="0" w:color="auto"/>
            <w:right w:val="none" w:sz="0" w:space="0" w:color="auto"/>
          </w:divBdr>
        </w:div>
        <w:div w:id="419983593">
          <w:marLeft w:val="640"/>
          <w:marRight w:val="0"/>
          <w:marTop w:val="0"/>
          <w:marBottom w:val="0"/>
          <w:divBdr>
            <w:top w:val="none" w:sz="0" w:space="0" w:color="auto"/>
            <w:left w:val="none" w:sz="0" w:space="0" w:color="auto"/>
            <w:bottom w:val="none" w:sz="0" w:space="0" w:color="auto"/>
            <w:right w:val="none" w:sz="0" w:space="0" w:color="auto"/>
          </w:divBdr>
        </w:div>
        <w:div w:id="1773937478">
          <w:marLeft w:val="640"/>
          <w:marRight w:val="0"/>
          <w:marTop w:val="0"/>
          <w:marBottom w:val="0"/>
          <w:divBdr>
            <w:top w:val="none" w:sz="0" w:space="0" w:color="auto"/>
            <w:left w:val="none" w:sz="0" w:space="0" w:color="auto"/>
            <w:bottom w:val="none" w:sz="0" w:space="0" w:color="auto"/>
            <w:right w:val="none" w:sz="0" w:space="0" w:color="auto"/>
          </w:divBdr>
        </w:div>
        <w:div w:id="1691293182">
          <w:marLeft w:val="640"/>
          <w:marRight w:val="0"/>
          <w:marTop w:val="0"/>
          <w:marBottom w:val="0"/>
          <w:divBdr>
            <w:top w:val="none" w:sz="0" w:space="0" w:color="auto"/>
            <w:left w:val="none" w:sz="0" w:space="0" w:color="auto"/>
            <w:bottom w:val="none" w:sz="0" w:space="0" w:color="auto"/>
            <w:right w:val="none" w:sz="0" w:space="0" w:color="auto"/>
          </w:divBdr>
        </w:div>
        <w:div w:id="774444926">
          <w:marLeft w:val="640"/>
          <w:marRight w:val="0"/>
          <w:marTop w:val="0"/>
          <w:marBottom w:val="0"/>
          <w:divBdr>
            <w:top w:val="none" w:sz="0" w:space="0" w:color="auto"/>
            <w:left w:val="none" w:sz="0" w:space="0" w:color="auto"/>
            <w:bottom w:val="none" w:sz="0" w:space="0" w:color="auto"/>
            <w:right w:val="none" w:sz="0" w:space="0" w:color="auto"/>
          </w:divBdr>
        </w:div>
        <w:div w:id="274674818">
          <w:marLeft w:val="640"/>
          <w:marRight w:val="0"/>
          <w:marTop w:val="0"/>
          <w:marBottom w:val="0"/>
          <w:divBdr>
            <w:top w:val="none" w:sz="0" w:space="0" w:color="auto"/>
            <w:left w:val="none" w:sz="0" w:space="0" w:color="auto"/>
            <w:bottom w:val="none" w:sz="0" w:space="0" w:color="auto"/>
            <w:right w:val="none" w:sz="0" w:space="0" w:color="auto"/>
          </w:divBdr>
        </w:div>
        <w:div w:id="817844690">
          <w:marLeft w:val="640"/>
          <w:marRight w:val="0"/>
          <w:marTop w:val="0"/>
          <w:marBottom w:val="0"/>
          <w:divBdr>
            <w:top w:val="none" w:sz="0" w:space="0" w:color="auto"/>
            <w:left w:val="none" w:sz="0" w:space="0" w:color="auto"/>
            <w:bottom w:val="none" w:sz="0" w:space="0" w:color="auto"/>
            <w:right w:val="none" w:sz="0" w:space="0" w:color="auto"/>
          </w:divBdr>
        </w:div>
        <w:div w:id="139464605">
          <w:marLeft w:val="640"/>
          <w:marRight w:val="0"/>
          <w:marTop w:val="0"/>
          <w:marBottom w:val="0"/>
          <w:divBdr>
            <w:top w:val="none" w:sz="0" w:space="0" w:color="auto"/>
            <w:left w:val="none" w:sz="0" w:space="0" w:color="auto"/>
            <w:bottom w:val="none" w:sz="0" w:space="0" w:color="auto"/>
            <w:right w:val="none" w:sz="0" w:space="0" w:color="auto"/>
          </w:divBdr>
        </w:div>
        <w:div w:id="760874829">
          <w:marLeft w:val="640"/>
          <w:marRight w:val="0"/>
          <w:marTop w:val="0"/>
          <w:marBottom w:val="0"/>
          <w:divBdr>
            <w:top w:val="none" w:sz="0" w:space="0" w:color="auto"/>
            <w:left w:val="none" w:sz="0" w:space="0" w:color="auto"/>
            <w:bottom w:val="none" w:sz="0" w:space="0" w:color="auto"/>
            <w:right w:val="none" w:sz="0" w:space="0" w:color="auto"/>
          </w:divBdr>
        </w:div>
        <w:div w:id="1118141127">
          <w:marLeft w:val="640"/>
          <w:marRight w:val="0"/>
          <w:marTop w:val="0"/>
          <w:marBottom w:val="0"/>
          <w:divBdr>
            <w:top w:val="none" w:sz="0" w:space="0" w:color="auto"/>
            <w:left w:val="none" w:sz="0" w:space="0" w:color="auto"/>
            <w:bottom w:val="none" w:sz="0" w:space="0" w:color="auto"/>
            <w:right w:val="none" w:sz="0" w:space="0" w:color="auto"/>
          </w:divBdr>
        </w:div>
        <w:div w:id="975179559">
          <w:marLeft w:val="640"/>
          <w:marRight w:val="0"/>
          <w:marTop w:val="0"/>
          <w:marBottom w:val="0"/>
          <w:divBdr>
            <w:top w:val="none" w:sz="0" w:space="0" w:color="auto"/>
            <w:left w:val="none" w:sz="0" w:space="0" w:color="auto"/>
            <w:bottom w:val="none" w:sz="0" w:space="0" w:color="auto"/>
            <w:right w:val="none" w:sz="0" w:space="0" w:color="auto"/>
          </w:divBdr>
        </w:div>
        <w:div w:id="1790317883">
          <w:marLeft w:val="640"/>
          <w:marRight w:val="0"/>
          <w:marTop w:val="0"/>
          <w:marBottom w:val="0"/>
          <w:divBdr>
            <w:top w:val="none" w:sz="0" w:space="0" w:color="auto"/>
            <w:left w:val="none" w:sz="0" w:space="0" w:color="auto"/>
            <w:bottom w:val="none" w:sz="0" w:space="0" w:color="auto"/>
            <w:right w:val="none" w:sz="0" w:space="0" w:color="auto"/>
          </w:divBdr>
        </w:div>
        <w:div w:id="1771126858">
          <w:marLeft w:val="640"/>
          <w:marRight w:val="0"/>
          <w:marTop w:val="0"/>
          <w:marBottom w:val="0"/>
          <w:divBdr>
            <w:top w:val="none" w:sz="0" w:space="0" w:color="auto"/>
            <w:left w:val="none" w:sz="0" w:space="0" w:color="auto"/>
            <w:bottom w:val="none" w:sz="0" w:space="0" w:color="auto"/>
            <w:right w:val="none" w:sz="0" w:space="0" w:color="auto"/>
          </w:divBdr>
        </w:div>
        <w:div w:id="1845897623">
          <w:marLeft w:val="640"/>
          <w:marRight w:val="0"/>
          <w:marTop w:val="0"/>
          <w:marBottom w:val="0"/>
          <w:divBdr>
            <w:top w:val="none" w:sz="0" w:space="0" w:color="auto"/>
            <w:left w:val="none" w:sz="0" w:space="0" w:color="auto"/>
            <w:bottom w:val="none" w:sz="0" w:space="0" w:color="auto"/>
            <w:right w:val="none" w:sz="0" w:space="0" w:color="auto"/>
          </w:divBdr>
        </w:div>
        <w:div w:id="1911964600">
          <w:marLeft w:val="640"/>
          <w:marRight w:val="0"/>
          <w:marTop w:val="0"/>
          <w:marBottom w:val="0"/>
          <w:divBdr>
            <w:top w:val="none" w:sz="0" w:space="0" w:color="auto"/>
            <w:left w:val="none" w:sz="0" w:space="0" w:color="auto"/>
            <w:bottom w:val="none" w:sz="0" w:space="0" w:color="auto"/>
            <w:right w:val="none" w:sz="0" w:space="0" w:color="auto"/>
          </w:divBdr>
        </w:div>
        <w:div w:id="2079085540">
          <w:marLeft w:val="640"/>
          <w:marRight w:val="0"/>
          <w:marTop w:val="0"/>
          <w:marBottom w:val="0"/>
          <w:divBdr>
            <w:top w:val="none" w:sz="0" w:space="0" w:color="auto"/>
            <w:left w:val="none" w:sz="0" w:space="0" w:color="auto"/>
            <w:bottom w:val="none" w:sz="0" w:space="0" w:color="auto"/>
            <w:right w:val="none" w:sz="0" w:space="0" w:color="auto"/>
          </w:divBdr>
        </w:div>
        <w:div w:id="1523935362">
          <w:marLeft w:val="640"/>
          <w:marRight w:val="0"/>
          <w:marTop w:val="0"/>
          <w:marBottom w:val="0"/>
          <w:divBdr>
            <w:top w:val="none" w:sz="0" w:space="0" w:color="auto"/>
            <w:left w:val="none" w:sz="0" w:space="0" w:color="auto"/>
            <w:bottom w:val="none" w:sz="0" w:space="0" w:color="auto"/>
            <w:right w:val="none" w:sz="0" w:space="0" w:color="auto"/>
          </w:divBdr>
        </w:div>
        <w:div w:id="464617052">
          <w:marLeft w:val="640"/>
          <w:marRight w:val="0"/>
          <w:marTop w:val="0"/>
          <w:marBottom w:val="0"/>
          <w:divBdr>
            <w:top w:val="none" w:sz="0" w:space="0" w:color="auto"/>
            <w:left w:val="none" w:sz="0" w:space="0" w:color="auto"/>
            <w:bottom w:val="none" w:sz="0" w:space="0" w:color="auto"/>
            <w:right w:val="none" w:sz="0" w:space="0" w:color="auto"/>
          </w:divBdr>
        </w:div>
        <w:div w:id="1743066749">
          <w:marLeft w:val="640"/>
          <w:marRight w:val="0"/>
          <w:marTop w:val="0"/>
          <w:marBottom w:val="0"/>
          <w:divBdr>
            <w:top w:val="none" w:sz="0" w:space="0" w:color="auto"/>
            <w:left w:val="none" w:sz="0" w:space="0" w:color="auto"/>
            <w:bottom w:val="none" w:sz="0" w:space="0" w:color="auto"/>
            <w:right w:val="none" w:sz="0" w:space="0" w:color="auto"/>
          </w:divBdr>
        </w:div>
        <w:div w:id="1618873549">
          <w:marLeft w:val="640"/>
          <w:marRight w:val="0"/>
          <w:marTop w:val="0"/>
          <w:marBottom w:val="0"/>
          <w:divBdr>
            <w:top w:val="none" w:sz="0" w:space="0" w:color="auto"/>
            <w:left w:val="none" w:sz="0" w:space="0" w:color="auto"/>
            <w:bottom w:val="none" w:sz="0" w:space="0" w:color="auto"/>
            <w:right w:val="none" w:sz="0" w:space="0" w:color="auto"/>
          </w:divBdr>
        </w:div>
        <w:div w:id="545266026">
          <w:marLeft w:val="640"/>
          <w:marRight w:val="0"/>
          <w:marTop w:val="0"/>
          <w:marBottom w:val="0"/>
          <w:divBdr>
            <w:top w:val="none" w:sz="0" w:space="0" w:color="auto"/>
            <w:left w:val="none" w:sz="0" w:space="0" w:color="auto"/>
            <w:bottom w:val="none" w:sz="0" w:space="0" w:color="auto"/>
            <w:right w:val="none" w:sz="0" w:space="0" w:color="auto"/>
          </w:divBdr>
        </w:div>
        <w:div w:id="549877537">
          <w:marLeft w:val="640"/>
          <w:marRight w:val="0"/>
          <w:marTop w:val="0"/>
          <w:marBottom w:val="0"/>
          <w:divBdr>
            <w:top w:val="none" w:sz="0" w:space="0" w:color="auto"/>
            <w:left w:val="none" w:sz="0" w:space="0" w:color="auto"/>
            <w:bottom w:val="none" w:sz="0" w:space="0" w:color="auto"/>
            <w:right w:val="none" w:sz="0" w:space="0" w:color="auto"/>
          </w:divBdr>
        </w:div>
        <w:div w:id="1158573247">
          <w:marLeft w:val="640"/>
          <w:marRight w:val="0"/>
          <w:marTop w:val="0"/>
          <w:marBottom w:val="0"/>
          <w:divBdr>
            <w:top w:val="none" w:sz="0" w:space="0" w:color="auto"/>
            <w:left w:val="none" w:sz="0" w:space="0" w:color="auto"/>
            <w:bottom w:val="none" w:sz="0" w:space="0" w:color="auto"/>
            <w:right w:val="none" w:sz="0" w:space="0" w:color="auto"/>
          </w:divBdr>
        </w:div>
        <w:div w:id="617221697">
          <w:marLeft w:val="640"/>
          <w:marRight w:val="0"/>
          <w:marTop w:val="0"/>
          <w:marBottom w:val="0"/>
          <w:divBdr>
            <w:top w:val="none" w:sz="0" w:space="0" w:color="auto"/>
            <w:left w:val="none" w:sz="0" w:space="0" w:color="auto"/>
            <w:bottom w:val="none" w:sz="0" w:space="0" w:color="auto"/>
            <w:right w:val="none" w:sz="0" w:space="0" w:color="auto"/>
          </w:divBdr>
        </w:div>
        <w:div w:id="372310420">
          <w:marLeft w:val="640"/>
          <w:marRight w:val="0"/>
          <w:marTop w:val="0"/>
          <w:marBottom w:val="0"/>
          <w:divBdr>
            <w:top w:val="none" w:sz="0" w:space="0" w:color="auto"/>
            <w:left w:val="none" w:sz="0" w:space="0" w:color="auto"/>
            <w:bottom w:val="none" w:sz="0" w:space="0" w:color="auto"/>
            <w:right w:val="none" w:sz="0" w:space="0" w:color="auto"/>
          </w:divBdr>
        </w:div>
        <w:div w:id="1581284965">
          <w:marLeft w:val="640"/>
          <w:marRight w:val="0"/>
          <w:marTop w:val="0"/>
          <w:marBottom w:val="0"/>
          <w:divBdr>
            <w:top w:val="none" w:sz="0" w:space="0" w:color="auto"/>
            <w:left w:val="none" w:sz="0" w:space="0" w:color="auto"/>
            <w:bottom w:val="none" w:sz="0" w:space="0" w:color="auto"/>
            <w:right w:val="none" w:sz="0" w:space="0" w:color="auto"/>
          </w:divBdr>
        </w:div>
        <w:div w:id="1688678583">
          <w:marLeft w:val="640"/>
          <w:marRight w:val="0"/>
          <w:marTop w:val="0"/>
          <w:marBottom w:val="0"/>
          <w:divBdr>
            <w:top w:val="none" w:sz="0" w:space="0" w:color="auto"/>
            <w:left w:val="none" w:sz="0" w:space="0" w:color="auto"/>
            <w:bottom w:val="none" w:sz="0" w:space="0" w:color="auto"/>
            <w:right w:val="none" w:sz="0" w:space="0" w:color="auto"/>
          </w:divBdr>
        </w:div>
        <w:div w:id="2032683928">
          <w:marLeft w:val="640"/>
          <w:marRight w:val="0"/>
          <w:marTop w:val="0"/>
          <w:marBottom w:val="0"/>
          <w:divBdr>
            <w:top w:val="none" w:sz="0" w:space="0" w:color="auto"/>
            <w:left w:val="none" w:sz="0" w:space="0" w:color="auto"/>
            <w:bottom w:val="none" w:sz="0" w:space="0" w:color="auto"/>
            <w:right w:val="none" w:sz="0" w:space="0" w:color="auto"/>
          </w:divBdr>
        </w:div>
        <w:div w:id="1876189154">
          <w:marLeft w:val="640"/>
          <w:marRight w:val="0"/>
          <w:marTop w:val="0"/>
          <w:marBottom w:val="0"/>
          <w:divBdr>
            <w:top w:val="none" w:sz="0" w:space="0" w:color="auto"/>
            <w:left w:val="none" w:sz="0" w:space="0" w:color="auto"/>
            <w:bottom w:val="none" w:sz="0" w:space="0" w:color="auto"/>
            <w:right w:val="none" w:sz="0" w:space="0" w:color="auto"/>
          </w:divBdr>
        </w:div>
        <w:div w:id="1134059634">
          <w:marLeft w:val="640"/>
          <w:marRight w:val="0"/>
          <w:marTop w:val="0"/>
          <w:marBottom w:val="0"/>
          <w:divBdr>
            <w:top w:val="none" w:sz="0" w:space="0" w:color="auto"/>
            <w:left w:val="none" w:sz="0" w:space="0" w:color="auto"/>
            <w:bottom w:val="none" w:sz="0" w:space="0" w:color="auto"/>
            <w:right w:val="none" w:sz="0" w:space="0" w:color="auto"/>
          </w:divBdr>
        </w:div>
        <w:div w:id="540481465">
          <w:marLeft w:val="640"/>
          <w:marRight w:val="0"/>
          <w:marTop w:val="0"/>
          <w:marBottom w:val="0"/>
          <w:divBdr>
            <w:top w:val="none" w:sz="0" w:space="0" w:color="auto"/>
            <w:left w:val="none" w:sz="0" w:space="0" w:color="auto"/>
            <w:bottom w:val="none" w:sz="0" w:space="0" w:color="auto"/>
            <w:right w:val="none" w:sz="0" w:space="0" w:color="auto"/>
          </w:divBdr>
        </w:div>
        <w:div w:id="1125852742">
          <w:marLeft w:val="640"/>
          <w:marRight w:val="0"/>
          <w:marTop w:val="0"/>
          <w:marBottom w:val="0"/>
          <w:divBdr>
            <w:top w:val="none" w:sz="0" w:space="0" w:color="auto"/>
            <w:left w:val="none" w:sz="0" w:space="0" w:color="auto"/>
            <w:bottom w:val="none" w:sz="0" w:space="0" w:color="auto"/>
            <w:right w:val="none" w:sz="0" w:space="0" w:color="auto"/>
          </w:divBdr>
        </w:div>
        <w:div w:id="1108700639">
          <w:marLeft w:val="640"/>
          <w:marRight w:val="0"/>
          <w:marTop w:val="0"/>
          <w:marBottom w:val="0"/>
          <w:divBdr>
            <w:top w:val="none" w:sz="0" w:space="0" w:color="auto"/>
            <w:left w:val="none" w:sz="0" w:space="0" w:color="auto"/>
            <w:bottom w:val="none" w:sz="0" w:space="0" w:color="auto"/>
            <w:right w:val="none" w:sz="0" w:space="0" w:color="auto"/>
          </w:divBdr>
        </w:div>
        <w:div w:id="1943026330">
          <w:marLeft w:val="640"/>
          <w:marRight w:val="0"/>
          <w:marTop w:val="0"/>
          <w:marBottom w:val="0"/>
          <w:divBdr>
            <w:top w:val="none" w:sz="0" w:space="0" w:color="auto"/>
            <w:left w:val="none" w:sz="0" w:space="0" w:color="auto"/>
            <w:bottom w:val="none" w:sz="0" w:space="0" w:color="auto"/>
            <w:right w:val="none" w:sz="0" w:space="0" w:color="auto"/>
          </w:divBdr>
        </w:div>
        <w:div w:id="1834175473">
          <w:marLeft w:val="640"/>
          <w:marRight w:val="0"/>
          <w:marTop w:val="0"/>
          <w:marBottom w:val="0"/>
          <w:divBdr>
            <w:top w:val="none" w:sz="0" w:space="0" w:color="auto"/>
            <w:left w:val="none" w:sz="0" w:space="0" w:color="auto"/>
            <w:bottom w:val="none" w:sz="0" w:space="0" w:color="auto"/>
            <w:right w:val="none" w:sz="0" w:space="0" w:color="auto"/>
          </w:divBdr>
        </w:div>
        <w:div w:id="1123621417">
          <w:marLeft w:val="640"/>
          <w:marRight w:val="0"/>
          <w:marTop w:val="0"/>
          <w:marBottom w:val="0"/>
          <w:divBdr>
            <w:top w:val="none" w:sz="0" w:space="0" w:color="auto"/>
            <w:left w:val="none" w:sz="0" w:space="0" w:color="auto"/>
            <w:bottom w:val="none" w:sz="0" w:space="0" w:color="auto"/>
            <w:right w:val="none" w:sz="0" w:space="0" w:color="auto"/>
          </w:divBdr>
        </w:div>
        <w:div w:id="476921745">
          <w:marLeft w:val="640"/>
          <w:marRight w:val="0"/>
          <w:marTop w:val="0"/>
          <w:marBottom w:val="0"/>
          <w:divBdr>
            <w:top w:val="none" w:sz="0" w:space="0" w:color="auto"/>
            <w:left w:val="none" w:sz="0" w:space="0" w:color="auto"/>
            <w:bottom w:val="none" w:sz="0" w:space="0" w:color="auto"/>
            <w:right w:val="none" w:sz="0" w:space="0" w:color="auto"/>
          </w:divBdr>
        </w:div>
        <w:div w:id="810902116">
          <w:marLeft w:val="640"/>
          <w:marRight w:val="0"/>
          <w:marTop w:val="0"/>
          <w:marBottom w:val="0"/>
          <w:divBdr>
            <w:top w:val="none" w:sz="0" w:space="0" w:color="auto"/>
            <w:left w:val="none" w:sz="0" w:space="0" w:color="auto"/>
            <w:bottom w:val="none" w:sz="0" w:space="0" w:color="auto"/>
            <w:right w:val="none" w:sz="0" w:space="0" w:color="auto"/>
          </w:divBdr>
        </w:div>
        <w:div w:id="591857017">
          <w:marLeft w:val="640"/>
          <w:marRight w:val="0"/>
          <w:marTop w:val="0"/>
          <w:marBottom w:val="0"/>
          <w:divBdr>
            <w:top w:val="none" w:sz="0" w:space="0" w:color="auto"/>
            <w:left w:val="none" w:sz="0" w:space="0" w:color="auto"/>
            <w:bottom w:val="none" w:sz="0" w:space="0" w:color="auto"/>
            <w:right w:val="none" w:sz="0" w:space="0" w:color="auto"/>
          </w:divBdr>
        </w:div>
        <w:div w:id="1396783955">
          <w:marLeft w:val="640"/>
          <w:marRight w:val="0"/>
          <w:marTop w:val="0"/>
          <w:marBottom w:val="0"/>
          <w:divBdr>
            <w:top w:val="none" w:sz="0" w:space="0" w:color="auto"/>
            <w:left w:val="none" w:sz="0" w:space="0" w:color="auto"/>
            <w:bottom w:val="none" w:sz="0" w:space="0" w:color="auto"/>
            <w:right w:val="none" w:sz="0" w:space="0" w:color="auto"/>
          </w:divBdr>
        </w:div>
        <w:div w:id="2144031151">
          <w:marLeft w:val="640"/>
          <w:marRight w:val="0"/>
          <w:marTop w:val="0"/>
          <w:marBottom w:val="0"/>
          <w:divBdr>
            <w:top w:val="none" w:sz="0" w:space="0" w:color="auto"/>
            <w:left w:val="none" w:sz="0" w:space="0" w:color="auto"/>
            <w:bottom w:val="none" w:sz="0" w:space="0" w:color="auto"/>
            <w:right w:val="none" w:sz="0" w:space="0" w:color="auto"/>
          </w:divBdr>
        </w:div>
        <w:div w:id="152182771">
          <w:marLeft w:val="640"/>
          <w:marRight w:val="0"/>
          <w:marTop w:val="0"/>
          <w:marBottom w:val="0"/>
          <w:divBdr>
            <w:top w:val="none" w:sz="0" w:space="0" w:color="auto"/>
            <w:left w:val="none" w:sz="0" w:space="0" w:color="auto"/>
            <w:bottom w:val="none" w:sz="0" w:space="0" w:color="auto"/>
            <w:right w:val="none" w:sz="0" w:space="0" w:color="auto"/>
          </w:divBdr>
        </w:div>
        <w:div w:id="1650935613">
          <w:marLeft w:val="640"/>
          <w:marRight w:val="0"/>
          <w:marTop w:val="0"/>
          <w:marBottom w:val="0"/>
          <w:divBdr>
            <w:top w:val="none" w:sz="0" w:space="0" w:color="auto"/>
            <w:left w:val="none" w:sz="0" w:space="0" w:color="auto"/>
            <w:bottom w:val="none" w:sz="0" w:space="0" w:color="auto"/>
            <w:right w:val="none" w:sz="0" w:space="0" w:color="auto"/>
          </w:divBdr>
        </w:div>
        <w:div w:id="576011698">
          <w:marLeft w:val="640"/>
          <w:marRight w:val="0"/>
          <w:marTop w:val="0"/>
          <w:marBottom w:val="0"/>
          <w:divBdr>
            <w:top w:val="none" w:sz="0" w:space="0" w:color="auto"/>
            <w:left w:val="none" w:sz="0" w:space="0" w:color="auto"/>
            <w:bottom w:val="none" w:sz="0" w:space="0" w:color="auto"/>
            <w:right w:val="none" w:sz="0" w:space="0" w:color="auto"/>
          </w:divBdr>
        </w:div>
        <w:div w:id="59330404">
          <w:marLeft w:val="640"/>
          <w:marRight w:val="0"/>
          <w:marTop w:val="0"/>
          <w:marBottom w:val="0"/>
          <w:divBdr>
            <w:top w:val="none" w:sz="0" w:space="0" w:color="auto"/>
            <w:left w:val="none" w:sz="0" w:space="0" w:color="auto"/>
            <w:bottom w:val="none" w:sz="0" w:space="0" w:color="auto"/>
            <w:right w:val="none" w:sz="0" w:space="0" w:color="auto"/>
          </w:divBdr>
        </w:div>
        <w:div w:id="481192743">
          <w:marLeft w:val="640"/>
          <w:marRight w:val="0"/>
          <w:marTop w:val="0"/>
          <w:marBottom w:val="0"/>
          <w:divBdr>
            <w:top w:val="none" w:sz="0" w:space="0" w:color="auto"/>
            <w:left w:val="none" w:sz="0" w:space="0" w:color="auto"/>
            <w:bottom w:val="none" w:sz="0" w:space="0" w:color="auto"/>
            <w:right w:val="none" w:sz="0" w:space="0" w:color="auto"/>
          </w:divBdr>
        </w:div>
        <w:div w:id="986712917">
          <w:marLeft w:val="640"/>
          <w:marRight w:val="0"/>
          <w:marTop w:val="0"/>
          <w:marBottom w:val="0"/>
          <w:divBdr>
            <w:top w:val="none" w:sz="0" w:space="0" w:color="auto"/>
            <w:left w:val="none" w:sz="0" w:space="0" w:color="auto"/>
            <w:bottom w:val="none" w:sz="0" w:space="0" w:color="auto"/>
            <w:right w:val="none" w:sz="0" w:space="0" w:color="auto"/>
          </w:divBdr>
        </w:div>
        <w:div w:id="652295242">
          <w:marLeft w:val="640"/>
          <w:marRight w:val="0"/>
          <w:marTop w:val="0"/>
          <w:marBottom w:val="0"/>
          <w:divBdr>
            <w:top w:val="none" w:sz="0" w:space="0" w:color="auto"/>
            <w:left w:val="none" w:sz="0" w:space="0" w:color="auto"/>
            <w:bottom w:val="none" w:sz="0" w:space="0" w:color="auto"/>
            <w:right w:val="none" w:sz="0" w:space="0" w:color="auto"/>
          </w:divBdr>
        </w:div>
        <w:div w:id="2085296061">
          <w:marLeft w:val="640"/>
          <w:marRight w:val="0"/>
          <w:marTop w:val="0"/>
          <w:marBottom w:val="0"/>
          <w:divBdr>
            <w:top w:val="none" w:sz="0" w:space="0" w:color="auto"/>
            <w:left w:val="none" w:sz="0" w:space="0" w:color="auto"/>
            <w:bottom w:val="none" w:sz="0" w:space="0" w:color="auto"/>
            <w:right w:val="none" w:sz="0" w:space="0" w:color="auto"/>
          </w:divBdr>
        </w:div>
        <w:div w:id="502404707">
          <w:marLeft w:val="640"/>
          <w:marRight w:val="0"/>
          <w:marTop w:val="0"/>
          <w:marBottom w:val="0"/>
          <w:divBdr>
            <w:top w:val="none" w:sz="0" w:space="0" w:color="auto"/>
            <w:left w:val="none" w:sz="0" w:space="0" w:color="auto"/>
            <w:bottom w:val="none" w:sz="0" w:space="0" w:color="auto"/>
            <w:right w:val="none" w:sz="0" w:space="0" w:color="auto"/>
          </w:divBdr>
        </w:div>
        <w:div w:id="540675031">
          <w:marLeft w:val="640"/>
          <w:marRight w:val="0"/>
          <w:marTop w:val="0"/>
          <w:marBottom w:val="0"/>
          <w:divBdr>
            <w:top w:val="none" w:sz="0" w:space="0" w:color="auto"/>
            <w:left w:val="none" w:sz="0" w:space="0" w:color="auto"/>
            <w:bottom w:val="none" w:sz="0" w:space="0" w:color="auto"/>
            <w:right w:val="none" w:sz="0" w:space="0" w:color="auto"/>
          </w:divBdr>
        </w:div>
        <w:div w:id="583103314">
          <w:marLeft w:val="640"/>
          <w:marRight w:val="0"/>
          <w:marTop w:val="0"/>
          <w:marBottom w:val="0"/>
          <w:divBdr>
            <w:top w:val="none" w:sz="0" w:space="0" w:color="auto"/>
            <w:left w:val="none" w:sz="0" w:space="0" w:color="auto"/>
            <w:bottom w:val="none" w:sz="0" w:space="0" w:color="auto"/>
            <w:right w:val="none" w:sz="0" w:space="0" w:color="auto"/>
          </w:divBdr>
        </w:div>
        <w:div w:id="1566842636">
          <w:marLeft w:val="640"/>
          <w:marRight w:val="0"/>
          <w:marTop w:val="0"/>
          <w:marBottom w:val="0"/>
          <w:divBdr>
            <w:top w:val="none" w:sz="0" w:space="0" w:color="auto"/>
            <w:left w:val="none" w:sz="0" w:space="0" w:color="auto"/>
            <w:bottom w:val="none" w:sz="0" w:space="0" w:color="auto"/>
            <w:right w:val="none" w:sz="0" w:space="0" w:color="auto"/>
          </w:divBdr>
        </w:div>
        <w:div w:id="871067784">
          <w:marLeft w:val="640"/>
          <w:marRight w:val="0"/>
          <w:marTop w:val="0"/>
          <w:marBottom w:val="0"/>
          <w:divBdr>
            <w:top w:val="none" w:sz="0" w:space="0" w:color="auto"/>
            <w:left w:val="none" w:sz="0" w:space="0" w:color="auto"/>
            <w:bottom w:val="none" w:sz="0" w:space="0" w:color="auto"/>
            <w:right w:val="none" w:sz="0" w:space="0" w:color="auto"/>
          </w:divBdr>
        </w:div>
        <w:div w:id="1465078944">
          <w:marLeft w:val="640"/>
          <w:marRight w:val="0"/>
          <w:marTop w:val="0"/>
          <w:marBottom w:val="0"/>
          <w:divBdr>
            <w:top w:val="none" w:sz="0" w:space="0" w:color="auto"/>
            <w:left w:val="none" w:sz="0" w:space="0" w:color="auto"/>
            <w:bottom w:val="none" w:sz="0" w:space="0" w:color="auto"/>
            <w:right w:val="none" w:sz="0" w:space="0" w:color="auto"/>
          </w:divBdr>
        </w:div>
      </w:divsChild>
    </w:div>
    <w:div w:id="271934422">
      <w:bodyDiv w:val="1"/>
      <w:marLeft w:val="0"/>
      <w:marRight w:val="0"/>
      <w:marTop w:val="0"/>
      <w:marBottom w:val="0"/>
      <w:divBdr>
        <w:top w:val="none" w:sz="0" w:space="0" w:color="auto"/>
        <w:left w:val="none" w:sz="0" w:space="0" w:color="auto"/>
        <w:bottom w:val="none" w:sz="0" w:space="0" w:color="auto"/>
        <w:right w:val="none" w:sz="0" w:space="0" w:color="auto"/>
      </w:divBdr>
      <w:divsChild>
        <w:div w:id="764426978">
          <w:marLeft w:val="640"/>
          <w:marRight w:val="0"/>
          <w:marTop w:val="0"/>
          <w:marBottom w:val="0"/>
          <w:divBdr>
            <w:top w:val="none" w:sz="0" w:space="0" w:color="auto"/>
            <w:left w:val="none" w:sz="0" w:space="0" w:color="auto"/>
            <w:bottom w:val="none" w:sz="0" w:space="0" w:color="auto"/>
            <w:right w:val="none" w:sz="0" w:space="0" w:color="auto"/>
          </w:divBdr>
        </w:div>
        <w:div w:id="1074090984">
          <w:marLeft w:val="640"/>
          <w:marRight w:val="0"/>
          <w:marTop w:val="0"/>
          <w:marBottom w:val="0"/>
          <w:divBdr>
            <w:top w:val="none" w:sz="0" w:space="0" w:color="auto"/>
            <w:left w:val="none" w:sz="0" w:space="0" w:color="auto"/>
            <w:bottom w:val="none" w:sz="0" w:space="0" w:color="auto"/>
            <w:right w:val="none" w:sz="0" w:space="0" w:color="auto"/>
          </w:divBdr>
        </w:div>
        <w:div w:id="584150535">
          <w:marLeft w:val="640"/>
          <w:marRight w:val="0"/>
          <w:marTop w:val="0"/>
          <w:marBottom w:val="0"/>
          <w:divBdr>
            <w:top w:val="none" w:sz="0" w:space="0" w:color="auto"/>
            <w:left w:val="none" w:sz="0" w:space="0" w:color="auto"/>
            <w:bottom w:val="none" w:sz="0" w:space="0" w:color="auto"/>
            <w:right w:val="none" w:sz="0" w:space="0" w:color="auto"/>
          </w:divBdr>
        </w:div>
        <w:div w:id="1575703237">
          <w:marLeft w:val="640"/>
          <w:marRight w:val="0"/>
          <w:marTop w:val="0"/>
          <w:marBottom w:val="0"/>
          <w:divBdr>
            <w:top w:val="none" w:sz="0" w:space="0" w:color="auto"/>
            <w:left w:val="none" w:sz="0" w:space="0" w:color="auto"/>
            <w:bottom w:val="none" w:sz="0" w:space="0" w:color="auto"/>
            <w:right w:val="none" w:sz="0" w:space="0" w:color="auto"/>
          </w:divBdr>
        </w:div>
        <w:div w:id="2035379645">
          <w:marLeft w:val="640"/>
          <w:marRight w:val="0"/>
          <w:marTop w:val="0"/>
          <w:marBottom w:val="0"/>
          <w:divBdr>
            <w:top w:val="none" w:sz="0" w:space="0" w:color="auto"/>
            <w:left w:val="none" w:sz="0" w:space="0" w:color="auto"/>
            <w:bottom w:val="none" w:sz="0" w:space="0" w:color="auto"/>
            <w:right w:val="none" w:sz="0" w:space="0" w:color="auto"/>
          </w:divBdr>
        </w:div>
        <w:div w:id="1800031151">
          <w:marLeft w:val="640"/>
          <w:marRight w:val="0"/>
          <w:marTop w:val="0"/>
          <w:marBottom w:val="0"/>
          <w:divBdr>
            <w:top w:val="none" w:sz="0" w:space="0" w:color="auto"/>
            <w:left w:val="none" w:sz="0" w:space="0" w:color="auto"/>
            <w:bottom w:val="none" w:sz="0" w:space="0" w:color="auto"/>
            <w:right w:val="none" w:sz="0" w:space="0" w:color="auto"/>
          </w:divBdr>
        </w:div>
        <w:div w:id="1633096304">
          <w:marLeft w:val="640"/>
          <w:marRight w:val="0"/>
          <w:marTop w:val="0"/>
          <w:marBottom w:val="0"/>
          <w:divBdr>
            <w:top w:val="none" w:sz="0" w:space="0" w:color="auto"/>
            <w:left w:val="none" w:sz="0" w:space="0" w:color="auto"/>
            <w:bottom w:val="none" w:sz="0" w:space="0" w:color="auto"/>
            <w:right w:val="none" w:sz="0" w:space="0" w:color="auto"/>
          </w:divBdr>
        </w:div>
        <w:div w:id="124272522">
          <w:marLeft w:val="640"/>
          <w:marRight w:val="0"/>
          <w:marTop w:val="0"/>
          <w:marBottom w:val="0"/>
          <w:divBdr>
            <w:top w:val="none" w:sz="0" w:space="0" w:color="auto"/>
            <w:left w:val="none" w:sz="0" w:space="0" w:color="auto"/>
            <w:bottom w:val="none" w:sz="0" w:space="0" w:color="auto"/>
            <w:right w:val="none" w:sz="0" w:space="0" w:color="auto"/>
          </w:divBdr>
        </w:div>
        <w:div w:id="1686127650">
          <w:marLeft w:val="640"/>
          <w:marRight w:val="0"/>
          <w:marTop w:val="0"/>
          <w:marBottom w:val="0"/>
          <w:divBdr>
            <w:top w:val="none" w:sz="0" w:space="0" w:color="auto"/>
            <w:left w:val="none" w:sz="0" w:space="0" w:color="auto"/>
            <w:bottom w:val="none" w:sz="0" w:space="0" w:color="auto"/>
            <w:right w:val="none" w:sz="0" w:space="0" w:color="auto"/>
          </w:divBdr>
        </w:div>
        <w:div w:id="1741095512">
          <w:marLeft w:val="640"/>
          <w:marRight w:val="0"/>
          <w:marTop w:val="0"/>
          <w:marBottom w:val="0"/>
          <w:divBdr>
            <w:top w:val="none" w:sz="0" w:space="0" w:color="auto"/>
            <w:left w:val="none" w:sz="0" w:space="0" w:color="auto"/>
            <w:bottom w:val="none" w:sz="0" w:space="0" w:color="auto"/>
            <w:right w:val="none" w:sz="0" w:space="0" w:color="auto"/>
          </w:divBdr>
        </w:div>
        <w:div w:id="1651133668">
          <w:marLeft w:val="640"/>
          <w:marRight w:val="0"/>
          <w:marTop w:val="0"/>
          <w:marBottom w:val="0"/>
          <w:divBdr>
            <w:top w:val="none" w:sz="0" w:space="0" w:color="auto"/>
            <w:left w:val="none" w:sz="0" w:space="0" w:color="auto"/>
            <w:bottom w:val="none" w:sz="0" w:space="0" w:color="auto"/>
            <w:right w:val="none" w:sz="0" w:space="0" w:color="auto"/>
          </w:divBdr>
        </w:div>
        <w:div w:id="386415624">
          <w:marLeft w:val="640"/>
          <w:marRight w:val="0"/>
          <w:marTop w:val="0"/>
          <w:marBottom w:val="0"/>
          <w:divBdr>
            <w:top w:val="none" w:sz="0" w:space="0" w:color="auto"/>
            <w:left w:val="none" w:sz="0" w:space="0" w:color="auto"/>
            <w:bottom w:val="none" w:sz="0" w:space="0" w:color="auto"/>
            <w:right w:val="none" w:sz="0" w:space="0" w:color="auto"/>
          </w:divBdr>
        </w:div>
        <w:div w:id="1101923166">
          <w:marLeft w:val="640"/>
          <w:marRight w:val="0"/>
          <w:marTop w:val="0"/>
          <w:marBottom w:val="0"/>
          <w:divBdr>
            <w:top w:val="none" w:sz="0" w:space="0" w:color="auto"/>
            <w:left w:val="none" w:sz="0" w:space="0" w:color="auto"/>
            <w:bottom w:val="none" w:sz="0" w:space="0" w:color="auto"/>
            <w:right w:val="none" w:sz="0" w:space="0" w:color="auto"/>
          </w:divBdr>
        </w:div>
        <w:div w:id="1247689933">
          <w:marLeft w:val="640"/>
          <w:marRight w:val="0"/>
          <w:marTop w:val="0"/>
          <w:marBottom w:val="0"/>
          <w:divBdr>
            <w:top w:val="none" w:sz="0" w:space="0" w:color="auto"/>
            <w:left w:val="none" w:sz="0" w:space="0" w:color="auto"/>
            <w:bottom w:val="none" w:sz="0" w:space="0" w:color="auto"/>
            <w:right w:val="none" w:sz="0" w:space="0" w:color="auto"/>
          </w:divBdr>
        </w:div>
        <w:div w:id="883562774">
          <w:marLeft w:val="640"/>
          <w:marRight w:val="0"/>
          <w:marTop w:val="0"/>
          <w:marBottom w:val="0"/>
          <w:divBdr>
            <w:top w:val="none" w:sz="0" w:space="0" w:color="auto"/>
            <w:left w:val="none" w:sz="0" w:space="0" w:color="auto"/>
            <w:bottom w:val="none" w:sz="0" w:space="0" w:color="auto"/>
            <w:right w:val="none" w:sz="0" w:space="0" w:color="auto"/>
          </w:divBdr>
        </w:div>
        <w:div w:id="365298261">
          <w:marLeft w:val="640"/>
          <w:marRight w:val="0"/>
          <w:marTop w:val="0"/>
          <w:marBottom w:val="0"/>
          <w:divBdr>
            <w:top w:val="none" w:sz="0" w:space="0" w:color="auto"/>
            <w:left w:val="none" w:sz="0" w:space="0" w:color="auto"/>
            <w:bottom w:val="none" w:sz="0" w:space="0" w:color="auto"/>
            <w:right w:val="none" w:sz="0" w:space="0" w:color="auto"/>
          </w:divBdr>
        </w:div>
        <w:div w:id="1093671466">
          <w:marLeft w:val="640"/>
          <w:marRight w:val="0"/>
          <w:marTop w:val="0"/>
          <w:marBottom w:val="0"/>
          <w:divBdr>
            <w:top w:val="none" w:sz="0" w:space="0" w:color="auto"/>
            <w:left w:val="none" w:sz="0" w:space="0" w:color="auto"/>
            <w:bottom w:val="none" w:sz="0" w:space="0" w:color="auto"/>
            <w:right w:val="none" w:sz="0" w:space="0" w:color="auto"/>
          </w:divBdr>
        </w:div>
        <w:div w:id="1395815810">
          <w:marLeft w:val="640"/>
          <w:marRight w:val="0"/>
          <w:marTop w:val="0"/>
          <w:marBottom w:val="0"/>
          <w:divBdr>
            <w:top w:val="none" w:sz="0" w:space="0" w:color="auto"/>
            <w:left w:val="none" w:sz="0" w:space="0" w:color="auto"/>
            <w:bottom w:val="none" w:sz="0" w:space="0" w:color="auto"/>
            <w:right w:val="none" w:sz="0" w:space="0" w:color="auto"/>
          </w:divBdr>
        </w:div>
        <w:div w:id="1051880960">
          <w:marLeft w:val="640"/>
          <w:marRight w:val="0"/>
          <w:marTop w:val="0"/>
          <w:marBottom w:val="0"/>
          <w:divBdr>
            <w:top w:val="none" w:sz="0" w:space="0" w:color="auto"/>
            <w:left w:val="none" w:sz="0" w:space="0" w:color="auto"/>
            <w:bottom w:val="none" w:sz="0" w:space="0" w:color="auto"/>
            <w:right w:val="none" w:sz="0" w:space="0" w:color="auto"/>
          </w:divBdr>
        </w:div>
        <w:div w:id="1114253619">
          <w:marLeft w:val="640"/>
          <w:marRight w:val="0"/>
          <w:marTop w:val="0"/>
          <w:marBottom w:val="0"/>
          <w:divBdr>
            <w:top w:val="none" w:sz="0" w:space="0" w:color="auto"/>
            <w:left w:val="none" w:sz="0" w:space="0" w:color="auto"/>
            <w:bottom w:val="none" w:sz="0" w:space="0" w:color="auto"/>
            <w:right w:val="none" w:sz="0" w:space="0" w:color="auto"/>
          </w:divBdr>
        </w:div>
        <w:div w:id="2045786369">
          <w:marLeft w:val="640"/>
          <w:marRight w:val="0"/>
          <w:marTop w:val="0"/>
          <w:marBottom w:val="0"/>
          <w:divBdr>
            <w:top w:val="none" w:sz="0" w:space="0" w:color="auto"/>
            <w:left w:val="none" w:sz="0" w:space="0" w:color="auto"/>
            <w:bottom w:val="none" w:sz="0" w:space="0" w:color="auto"/>
            <w:right w:val="none" w:sz="0" w:space="0" w:color="auto"/>
          </w:divBdr>
        </w:div>
        <w:div w:id="1968974037">
          <w:marLeft w:val="640"/>
          <w:marRight w:val="0"/>
          <w:marTop w:val="0"/>
          <w:marBottom w:val="0"/>
          <w:divBdr>
            <w:top w:val="none" w:sz="0" w:space="0" w:color="auto"/>
            <w:left w:val="none" w:sz="0" w:space="0" w:color="auto"/>
            <w:bottom w:val="none" w:sz="0" w:space="0" w:color="auto"/>
            <w:right w:val="none" w:sz="0" w:space="0" w:color="auto"/>
          </w:divBdr>
        </w:div>
        <w:div w:id="1224949328">
          <w:marLeft w:val="640"/>
          <w:marRight w:val="0"/>
          <w:marTop w:val="0"/>
          <w:marBottom w:val="0"/>
          <w:divBdr>
            <w:top w:val="none" w:sz="0" w:space="0" w:color="auto"/>
            <w:left w:val="none" w:sz="0" w:space="0" w:color="auto"/>
            <w:bottom w:val="none" w:sz="0" w:space="0" w:color="auto"/>
            <w:right w:val="none" w:sz="0" w:space="0" w:color="auto"/>
          </w:divBdr>
        </w:div>
        <w:div w:id="1176191870">
          <w:marLeft w:val="640"/>
          <w:marRight w:val="0"/>
          <w:marTop w:val="0"/>
          <w:marBottom w:val="0"/>
          <w:divBdr>
            <w:top w:val="none" w:sz="0" w:space="0" w:color="auto"/>
            <w:left w:val="none" w:sz="0" w:space="0" w:color="auto"/>
            <w:bottom w:val="none" w:sz="0" w:space="0" w:color="auto"/>
            <w:right w:val="none" w:sz="0" w:space="0" w:color="auto"/>
          </w:divBdr>
        </w:div>
        <w:div w:id="600331991">
          <w:marLeft w:val="640"/>
          <w:marRight w:val="0"/>
          <w:marTop w:val="0"/>
          <w:marBottom w:val="0"/>
          <w:divBdr>
            <w:top w:val="none" w:sz="0" w:space="0" w:color="auto"/>
            <w:left w:val="none" w:sz="0" w:space="0" w:color="auto"/>
            <w:bottom w:val="none" w:sz="0" w:space="0" w:color="auto"/>
            <w:right w:val="none" w:sz="0" w:space="0" w:color="auto"/>
          </w:divBdr>
        </w:div>
        <w:div w:id="1275671052">
          <w:marLeft w:val="640"/>
          <w:marRight w:val="0"/>
          <w:marTop w:val="0"/>
          <w:marBottom w:val="0"/>
          <w:divBdr>
            <w:top w:val="none" w:sz="0" w:space="0" w:color="auto"/>
            <w:left w:val="none" w:sz="0" w:space="0" w:color="auto"/>
            <w:bottom w:val="none" w:sz="0" w:space="0" w:color="auto"/>
            <w:right w:val="none" w:sz="0" w:space="0" w:color="auto"/>
          </w:divBdr>
        </w:div>
        <w:div w:id="1978604293">
          <w:marLeft w:val="640"/>
          <w:marRight w:val="0"/>
          <w:marTop w:val="0"/>
          <w:marBottom w:val="0"/>
          <w:divBdr>
            <w:top w:val="none" w:sz="0" w:space="0" w:color="auto"/>
            <w:left w:val="none" w:sz="0" w:space="0" w:color="auto"/>
            <w:bottom w:val="none" w:sz="0" w:space="0" w:color="auto"/>
            <w:right w:val="none" w:sz="0" w:space="0" w:color="auto"/>
          </w:divBdr>
        </w:div>
        <w:div w:id="917635674">
          <w:marLeft w:val="640"/>
          <w:marRight w:val="0"/>
          <w:marTop w:val="0"/>
          <w:marBottom w:val="0"/>
          <w:divBdr>
            <w:top w:val="none" w:sz="0" w:space="0" w:color="auto"/>
            <w:left w:val="none" w:sz="0" w:space="0" w:color="auto"/>
            <w:bottom w:val="none" w:sz="0" w:space="0" w:color="auto"/>
            <w:right w:val="none" w:sz="0" w:space="0" w:color="auto"/>
          </w:divBdr>
        </w:div>
        <w:div w:id="1043167046">
          <w:marLeft w:val="640"/>
          <w:marRight w:val="0"/>
          <w:marTop w:val="0"/>
          <w:marBottom w:val="0"/>
          <w:divBdr>
            <w:top w:val="none" w:sz="0" w:space="0" w:color="auto"/>
            <w:left w:val="none" w:sz="0" w:space="0" w:color="auto"/>
            <w:bottom w:val="none" w:sz="0" w:space="0" w:color="auto"/>
            <w:right w:val="none" w:sz="0" w:space="0" w:color="auto"/>
          </w:divBdr>
        </w:div>
        <w:div w:id="864905143">
          <w:marLeft w:val="640"/>
          <w:marRight w:val="0"/>
          <w:marTop w:val="0"/>
          <w:marBottom w:val="0"/>
          <w:divBdr>
            <w:top w:val="none" w:sz="0" w:space="0" w:color="auto"/>
            <w:left w:val="none" w:sz="0" w:space="0" w:color="auto"/>
            <w:bottom w:val="none" w:sz="0" w:space="0" w:color="auto"/>
            <w:right w:val="none" w:sz="0" w:space="0" w:color="auto"/>
          </w:divBdr>
        </w:div>
        <w:div w:id="495146341">
          <w:marLeft w:val="640"/>
          <w:marRight w:val="0"/>
          <w:marTop w:val="0"/>
          <w:marBottom w:val="0"/>
          <w:divBdr>
            <w:top w:val="none" w:sz="0" w:space="0" w:color="auto"/>
            <w:left w:val="none" w:sz="0" w:space="0" w:color="auto"/>
            <w:bottom w:val="none" w:sz="0" w:space="0" w:color="auto"/>
            <w:right w:val="none" w:sz="0" w:space="0" w:color="auto"/>
          </w:divBdr>
        </w:div>
        <w:div w:id="1304189038">
          <w:marLeft w:val="640"/>
          <w:marRight w:val="0"/>
          <w:marTop w:val="0"/>
          <w:marBottom w:val="0"/>
          <w:divBdr>
            <w:top w:val="none" w:sz="0" w:space="0" w:color="auto"/>
            <w:left w:val="none" w:sz="0" w:space="0" w:color="auto"/>
            <w:bottom w:val="none" w:sz="0" w:space="0" w:color="auto"/>
            <w:right w:val="none" w:sz="0" w:space="0" w:color="auto"/>
          </w:divBdr>
        </w:div>
        <w:div w:id="1561281458">
          <w:marLeft w:val="640"/>
          <w:marRight w:val="0"/>
          <w:marTop w:val="0"/>
          <w:marBottom w:val="0"/>
          <w:divBdr>
            <w:top w:val="none" w:sz="0" w:space="0" w:color="auto"/>
            <w:left w:val="none" w:sz="0" w:space="0" w:color="auto"/>
            <w:bottom w:val="none" w:sz="0" w:space="0" w:color="auto"/>
            <w:right w:val="none" w:sz="0" w:space="0" w:color="auto"/>
          </w:divBdr>
        </w:div>
        <w:div w:id="1978491720">
          <w:marLeft w:val="640"/>
          <w:marRight w:val="0"/>
          <w:marTop w:val="0"/>
          <w:marBottom w:val="0"/>
          <w:divBdr>
            <w:top w:val="none" w:sz="0" w:space="0" w:color="auto"/>
            <w:left w:val="none" w:sz="0" w:space="0" w:color="auto"/>
            <w:bottom w:val="none" w:sz="0" w:space="0" w:color="auto"/>
            <w:right w:val="none" w:sz="0" w:space="0" w:color="auto"/>
          </w:divBdr>
        </w:div>
        <w:div w:id="1667242034">
          <w:marLeft w:val="640"/>
          <w:marRight w:val="0"/>
          <w:marTop w:val="0"/>
          <w:marBottom w:val="0"/>
          <w:divBdr>
            <w:top w:val="none" w:sz="0" w:space="0" w:color="auto"/>
            <w:left w:val="none" w:sz="0" w:space="0" w:color="auto"/>
            <w:bottom w:val="none" w:sz="0" w:space="0" w:color="auto"/>
            <w:right w:val="none" w:sz="0" w:space="0" w:color="auto"/>
          </w:divBdr>
        </w:div>
        <w:div w:id="1702439366">
          <w:marLeft w:val="640"/>
          <w:marRight w:val="0"/>
          <w:marTop w:val="0"/>
          <w:marBottom w:val="0"/>
          <w:divBdr>
            <w:top w:val="none" w:sz="0" w:space="0" w:color="auto"/>
            <w:left w:val="none" w:sz="0" w:space="0" w:color="auto"/>
            <w:bottom w:val="none" w:sz="0" w:space="0" w:color="auto"/>
            <w:right w:val="none" w:sz="0" w:space="0" w:color="auto"/>
          </w:divBdr>
        </w:div>
        <w:div w:id="1264412211">
          <w:marLeft w:val="640"/>
          <w:marRight w:val="0"/>
          <w:marTop w:val="0"/>
          <w:marBottom w:val="0"/>
          <w:divBdr>
            <w:top w:val="none" w:sz="0" w:space="0" w:color="auto"/>
            <w:left w:val="none" w:sz="0" w:space="0" w:color="auto"/>
            <w:bottom w:val="none" w:sz="0" w:space="0" w:color="auto"/>
            <w:right w:val="none" w:sz="0" w:space="0" w:color="auto"/>
          </w:divBdr>
        </w:div>
        <w:div w:id="125508515">
          <w:marLeft w:val="640"/>
          <w:marRight w:val="0"/>
          <w:marTop w:val="0"/>
          <w:marBottom w:val="0"/>
          <w:divBdr>
            <w:top w:val="none" w:sz="0" w:space="0" w:color="auto"/>
            <w:left w:val="none" w:sz="0" w:space="0" w:color="auto"/>
            <w:bottom w:val="none" w:sz="0" w:space="0" w:color="auto"/>
            <w:right w:val="none" w:sz="0" w:space="0" w:color="auto"/>
          </w:divBdr>
        </w:div>
        <w:div w:id="1494222415">
          <w:marLeft w:val="640"/>
          <w:marRight w:val="0"/>
          <w:marTop w:val="0"/>
          <w:marBottom w:val="0"/>
          <w:divBdr>
            <w:top w:val="none" w:sz="0" w:space="0" w:color="auto"/>
            <w:left w:val="none" w:sz="0" w:space="0" w:color="auto"/>
            <w:bottom w:val="none" w:sz="0" w:space="0" w:color="auto"/>
            <w:right w:val="none" w:sz="0" w:space="0" w:color="auto"/>
          </w:divBdr>
        </w:div>
        <w:div w:id="403768520">
          <w:marLeft w:val="640"/>
          <w:marRight w:val="0"/>
          <w:marTop w:val="0"/>
          <w:marBottom w:val="0"/>
          <w:divBdr>
            <w:top w:val="none" w:sz="0" w:space="0" w:color="auto"/>
            <w:left w:val="none" w:sz="0" w:space="0" w:color="auto"/>
            <w:bottom w:val="none" w:sz="0" w:space="0" w:color="auto"/>
            <w:right w:val="none" w:sz="0" w:space="0" w:color="auto"/>
          </w:divBdr>
        </w:div>
        <w:div w:id="2055536891">
          <w:marLeft w:val="640"/>
          <w:marRight w:val="0"/>
          <w:marTop w:val="0"/>
          <w:marBottom w:val="0"/>
          <w:divBdr>
            <w:top w:val="none" w:sz="0" w:space="0" w:color="auto"/>
            <w:left w:val="none" w:sz="0" w:space="0" w:color="auto"/>
            <w:bottom w:val="none" w:sz="0" w:space="0" w:color="auto"/>
            <w:right w:val="none" w:sz="0" w:space="0" w:color="auto"/>
          </w:divBdr>
        </w:div>
        <w:div w:id="927494902">
          <w:marLeft w:val="640"/>
          <w:marRight w:val="0"/>
          <w:marTop w:val="0"/>
          <w:marBottom w:val="0"/>
          <w:divBdr>
            <w:top w:val="none" w:sz="0" w:space="0" w:color="auto"/>
            <w:left w:val="none" w:sz="0" w:space="0" w:color="auto"/>
            <w:bottom w:val="none" w:sz="0" w:space="0" w:color="auto"/>
            <w:right w:val="none" w:sz="0" w:space="0" w:color="auto"/>
          </w:divBdr>
        </w:div>
        <w:div w:id="1546409981">
          <w:marLeft w:val="640"/>
          <w:marRight w:val="0"/>
          <w:marTop w:val="0"/>
          <w:marBottom w:val="0"/>
          <w:divBdr>
            <w:top w:val="none" w:sz="0" w:space="0" w:color="auto"/>
            <w:left w:val="none" w:sz="0" w:space="0" w:color="auto"/>
            <w:bottom w:val="none" w:sz="0" w:space="0" w:color="auto"/>
            <w:right w:val="none" w:sz="0" w:space="0" w:color="auto"/>
          </w:divBdr>
        </w:div>
        <w:div w:id="1238514748">
          <w:marLeft w:val="640"/>
          <w:marRight w:val="0"/>
          <w:marTop w:val="0"/>
          <w:marBottom w:val="0"/>
          <w:divBdr>
            <w:top w:val="none" w:sz="0" w:space="0" w:color="auto"/>
            <w:left w:val="none" w:sz="0" w:space="0" w:color="auto"/>
            <w:bottom w:val="none" w:sz="0" w:space="0" w:color="auto"/>
            <w:right w:val="none" w:sz="0" w:space="0" w:color="auto"/>
          </w:divBdr>
        </w:div>
        <w:div w:id="29451818">
          <w:marLeft w:val="640"/>
          <w:marRight w:val="0"/>
          <w:marTop w:val="0"/>
          <w:marBottom w:val="0"/>
          <w:divBdr>
            <w:top w:val="none" w:sz="0" w:space="0" w:color="auto"/>
            <w:left w:val="none" w:sz="0" w:space="0" w:color="auto"/>
            <w:bottom w:val="none" w:sz="0" w:space="0" w:color="auto"/>
            <w:right w:val="none" w:sz="0" w:space="0" w:color="auto"/>
          </w:divBdr>
        </w:div>
        <w:div w:id="639384341">
          <w:marLeft w:val="640"/>
          <w:marRight w:val="0"/>
          <w:marTop w:val="0"/>
          <w:marBottom w:val="0"/>
          <w:divBdr>
            <w:top w:val="none" w:sz="0" w:space="0" w:color="auto"/>
            <w:left w:val="none" w:sz="0" w:space="0" w:color="auto"/>
            <w:bottom w:val="none" w:sz="0" w:space="0" w:color="auto"/>
            <w:right w:val="none" w:sz="0" w:space="0" w:color="auto"/>
          </w:divBdr>
        </w:div>
        <w:div w:id="1955555196">
          <w:marLeft w:val="640"/>
          <w:marRight w:val="0"/>
          <w:marTop w:val="0"/>
          <w:marBottom w:val="0"/>
          <w:divBdr>
            <w:top w:val="none" w:sz="0" w:space="0" w:color="auto"/>
            <w:left w:val="none" w:sz="0" w:space="0" w:color="auto"/>
            <w:bottom w:val="none" w:sz="0" w:space="0" w:color="auto"/>
            <w:right w:val="none" w:sz="0" w:space="0" w:color="auto"/>
          </w:divBdr>
        </w:div>
        <w:div w:id="358823910">
          <w:marLeft w:val="640"/>
          <w:marRight w:val="0"/>
          <w:marTop w:val="0"/>
          <w:marBottom w:val="0"/>
          <w:divBdr>
            <w:top w:val="none" w:sz="0" w:space="0" w:color="auto"/>
            <w:left w:val="none" w:sz="0" w:space="0" w:color="auto"/>
            <w:bottom w:val="none" w:sz="0" w:space="0" w:color="auto"/>
            <w:right w:val="none" w:sz="0" w:space="0" w:color="auto"/>
          </w:divBdr>
        </w:div>
        <w:div w:id="1974679673">
          <w:marLeft w:val="640"/>
          <w:marRight w:val="0"/>
          <w:marTop w:val="0"/>
          <w:marBottom w:val="0"/>
          <w:divBdr>
            <w:top w:val="none" w:sz="0" w:space="0" w:color="auto"/>
            <w:left w:val="none" w:sz="0" w:space="0" w:color="auto"/>
            <w:bottom w:val="none" w:sz="0" w:space="0" w:color="auto"/>
            <w:right w:val="none" w:sz="0" w:space="0" w:color="auto"/>
          </w:divBdr>
        </w:div>
        <w:div w:id="536237690">
          <w:marLeft w:val="640"/>
          <w:marRight w:val="0"/>
          <w:marTop w:val="0"/>
          <w:marBottom w:val="0"/>
          <w:divBdr>
            <w:top w:val="none" w:sz="0" w:space="0" w:color="auto"/>
            <w:left w:val="none" w:sz="0" w:space="0" w:color="auto"/>
            <w:bottom w:val="none" w:sz="0" w:space="0" w:color="auto"/>
            <w:right w:val="none" w:sz="0" w:space="0" w:color="auto"/>
          </w:divBdr>
        </w:div>
        <w:div w:id="1502551852">
          <w:marLeft w:val="640"/>
          <w:marRight w:val="0"/>
          <w:marTop w:val="0"/>
          <w:marBottom w:val="0"/>
          <w:divBdr>
            <w:top w:val="none" w:sz="0" w:space="0" w:color="auto"/>
            <w:left w:val="none" w:sz="0" w:space="0" w:color="auto"/>
            <w:bottom w:val="none" w:sz="0" w:space="0" w:color="auto"/>
            <w:right w:val="none" w:sz="0" w:space="0" w:color="auto"/>
          </w:divBdr>
        </w:div>
        <w:div w:id="772283809">
          <w:marLeft w:val="640"/>
          <w:marRight w:val="0"/>
          <w:marTop w:val="0"/>
          <w:marBottom w:val="0"/>
          <w:divBdr>
            <w:top w:val="none" w:sz="0" w:space="0" w:color="auto"/>
            <w:left w:val="none" w:sz="0" w:space="0" w:color="auto"/>
            <w:bottom w:val="none" w:sz="0" w:space="0" w:color="auto"/>
            <w:right w:val="none" w:sz="0" w:space="0" w:color="auto"/>
          </w:divBdr>
        </w:div>
        <w:div w:id="309486248">
          <w:marLeft w:val="640"/>
          <w:marRight w:val="0"/>
          <w:marTop w:val="0"/>
          <w:marBottom w:val="0"/>
          <w:divBdr>
            <w:top w:val="none" w:sz="0" w:space="0" w:color="auto"/>
            <w:left w:val="none" w:sz="0" w:space="0" w:color="auto"/>
            <w:bottom w:val="none" w:sz="0" w:space="0" w:color="auto"/>
            <w:right w:val="none" w:sz="0" w:space="0" w:color="auto"/>
          </w:divBdr>
        </w:div>
        <w:div w:id="26218826">
          <w:marLeft w:val="640"/>
          <w:marRight w:val="0"/>
          <w:marTop w:val="0"/>
          <w:marBottom w:val="0"/>
          <w:divBdr>
            <w:top w:val="none" w:sz="0" w:space="0" w:color="auto"/>
            <w:left w:val="none" w:sz="0" w:space="0" w:color="auto"/>
            <w:bottom w:val="none" w:sz="0" w:space="0" w:color="auto"/>
            <w:right w:val="none" w:sz="0" w:space="0" w:color="auto"/>
          </w:divBdr>
        </w:div>
        <w:div w:id="988479653">
          <w:marLeft w:val="640"/>
          <w:marRight w:val="0"/>
          <w:marTop w:val="0"/>
          <w:marBottom w:val="0"/>
          <w:divBdr>
            <w:top w:val="none" w:sz="0" w:space="0" w:color="auto"/>
            <w:left w:val="none" w:sz="0" w:space="0" w:color="auto"/>
            <w:bottom w:val="none" w:sz="0" w:space="0" w:color="auto"/>
            <w:right w:val="none" w:sz="0" w:space="0" w:color="auto"/>
          </w:divBdr>
        </w:div>
        <w:div w:id="1449743322">
          <w:marLeft w:val="640"/>
          <w:marRight w:val="0"/>
          <w:marTop w:val="0"/>
          <w:marBottom w:val="0"/>
          <w:divBdr>
            <w:top w:val="none" w:sz="0" w:space="0" w:color="auto"/>
            <w:left w:val="none" w:sz="0" w:space="0" w:color="auto"/>
            <w:bottom w:val="none" w:sz="0" w:space="0" w:color="auto"/>
            <w:right w:val="none" w:sz="0" w:space="0" w:color="auto"/>
          </w:divBdr>
        </w:div>
        <w:div w:id="6568749">
          <w:marLeft w:val="640"/>
          <w:marRight w:val="0"/>
          <w:marTop w:val="0"/>
          <w:marBottom w:val="0"/>
          <w:divBdr>
            <w:top w:val="none" w:sz="0" w:space="0" w:color="auto"/>
            <w:left w:val="none" w:sz="0" w:space="0" w:color="auto"/>
            <w:bottom w:val="none" w:sz="0" w:space="0" w:color="auto"/>
            <w:right w:val="none" w:sz="0" w:space="0" w:color="auto"/>
          </w:divBdr>
        </w:div>
        <w:div w:id="1225288235">
          <w:marLeft w:val="640"/>
          <w:marRight w:val="0"/>
          <w:marTop w:val="0"/>
          <w:marBottom w:val="0"/>
          <w:divBdr>
            <w:top w:val="none" w:sz="0" w:space="0" w:color="auto"/>
            <w:left w:val="none" w:sz="0" w:space="0" w:color="auto"/>
            <w:bottom w:val="none" w:sz="0" w:space="0" w:color="auto"/>
            <w:right w:val="none" w:sz="0" w:space="0" w:color="auto"/>
          </w:divBdr>
        </w:div>
        <w:div w:id="554660377">
          <w:marLeft w:val="640"/>
          <w:marRight w:val="0"/>
          <w:marTop w:val="0"/>
          <w:marBottom w:val="0"/>
          <w:divBdr>
            <w:top w:val="none" w:sz="0" w:space="0" w:color="auto"/>
            <w:left w:val="none" w:sz="0" w:space="0" w:color="auto"/>
            <w:bottom w:val="none" w:sz="0" w:space="0" w:color="auto"/>
            <w:right w:val="none" w:sz="0" w:space="0" w:color="auto"/>
          </w:divBdr>
        </w:div>
        <w:div w:id="616330739">
          <w:marLeft w:val="640"/>
          <w:marRight w:val="0"/>
          <w:marTop w:val="0"/>
          <w:marBottom w:val="0"/>
          <w:divBdr>
            <w:top w:val="none" w:sz="0" w:space="0" w:color="auto"/>
            <w:left w:val="none" w:sz="0" w:space="0" w:color="auto"/>
            <w:bottom w:val="none" w:sz="0" w:space="0" w:color="auto"/>
            <w:right w:val="none" w:sz="0" w:space="0" w:color="auto"/>
          </w:divBdr>
        </w:div>
        <w:div w:id="251746506">
          <w:marLeft w:val="640"/>
          <w:marRight w:val="0"/>
          <w:marTop w:val="0"/>
          <w:marBottom w:val="0"/>
          <w:divBdr>
            <w:top w:val="none" w:sz="0" w:space="0" w:color="auto"/>
            <w:left w:val="none" w:sz="0" w:space="0" w:color="auto"/>
            <w:bottom w:val="none" w:sz="0" w:space="0" w:color="auto"/>
            <w:right w:val="none" w:sz="0" w:space="0" w:color="auto"/>
          </w:divBdr>
        </w:div>
        <w:div w:id="377440829">
          <w:marLeft w:val="640"/>
          <w:marRight w:val="0"/>
          <w:marTop w:val="0"/>
          <w:marBottom w:val="0"/>
          <w:divBdr>
            <w:top w:val="none" w:sz="0" w:space="0" w:color="auto"/>
            <w:left w:val="none" w:sz="0" w:space="0" w:color="auto"/>
            <w:bottom w:val="none" w:sz="0" w:space="0" w:color="auto"/>
            <w:right w:val="none" w:sz="0" w:space="0" w:color="auto"/>
          </w:divBdr>
        </w:div>
        <w:div w:id="133766390">
          <w:marLeft w:val="640"/>
          <w:marRight w:val="0"/>
          <w:marTop w:val="0"/>
          <w:marBottom w:val="0"/>
          <w:divBdr>
            <w:top w:val="none" w:sz="0" w:space="0" w:color="auto"/>
            <w:left w:val="none" w:sz="0" w:space="0" w:color="auto"/>
            <w:bottom w:val="none" w:sz="0" w:space="0" w:color="auto"/>
            <w:right w:val="none" w:sz="0" w:space="0" w:color="auto"/>
          </w:divBdr>
        </w:div>
        <w:div w:id="1336883153">
          <w:marLeft w:val="640"/>
          <w:marRight w:val="0"/>
          <w:marTop w:val="0"/>
          <w:marBottom w:val="0"/>
          <w:divBdr>
            <w:top w:val="none" w:sz="0" w:space="0" w:color="auto"/>
            <w:left w:val="none" w:sz="0" w:space="0" w:color="auto"/>
            <w:bottom w:val="none" w:sz="0" w:space="0" w:color="auto"/>
            <w:right w:val="none" w:sz="0" w:space="0" w:color="auto"/>
          </w:divBdr>
        </w:div>
        <w:div w:id="485435919">
          <w:marLeft w:val="640"/>
          <w:marRight w:val="0"/>
          <w:marTop w:val="0"/>
          <w:marBottom w:val="0"/>
          <w:divBdr>
            <w:top w:val="none" w:sz="0" w:space="0" w:color="auto"/>
            <w:left w:val="none" w:sz="0" w:space="0" w:color="auto"/>
            <w:bottom w:val="none" w:sz="0" w:space="0" w:color="auto"/>
            <w:right w:val="none" w:sz="0" w:space="0" w:color="auto"/>
          </w:divBdr>
        </w:div>
        <w:div w:id="359748874">
          <w:marLeft w:val="640"/>
          <w:marRight w:val="0"/>
          <w:marTop w:val="0"/>
          <w:marBottom w:val="0"/>
          <w:divBdr>
            <w:top w:val="none" w:sz="0" w:space="0" w:color="auto"/>
            <w:left w:val="none" w:sz="0" w:space="0" w:color="auto"/>
            <w:bottom w:val="none" w:sz="0" w:space="0" w:color="auto"/>
            <w:right w:val="none" w:sz="0" w:space="0" w:color="auto"/>
          </w:divBdr>
        </w:div>
        <w:div w:id="184170732">
          <w:marLeft w:val="640"/>
          <w:marRight w:val="0"/>
          <w:marTop w:val="0"/>
          <w:marBottom w:val="0"/>
          <w:divBdr>
            <w:top w:val="none" w:sz="0" w:space="0" w:color="auto"/>
            <w:left w:val="none" w:sz="0" w:space="0" w:color="auto"/>
            <w:bottom w:val="none" w:sz="0" w:space="0" w:color="auto"/>
            <w:right w:val="none" w:sz="0" w:space="0" w:color="auto"/>
          </w:divBdr>
        </w:div>
        <w:div w:id="2078504650">
          <w:marLeft w:val="640"/>
          <w:marRight w:val="0"/>
          <w:marTop w:val="0"/>
          <w:marBottom w:val="0"/>
          <w:divBdr>
            <w:top w:val="none" w:sz="0" w:space="0" w:color="auto"/>
            <w:left w:val="none" w:sz="0" w:space="0" w:color="auto"/>
            <w:bottom w:val="none" w:sz="0" w:space="0" w:color="auto"/>
            <w:right w:val="none" w:sz="0" w:space="0" w:color="auto"/>
          </w:divBdr>
        </w:div>
        <w:div w:id="1773239198">
          <w:marLeft w:val="640"/>
          <w:marRight w:val="0"/>
          <w:marTop w:val="0"/>
          <w:marBottom w:val="0"/>
          <w:divBdr>
            <w:top w:val="none" w:sz="0" w:space="0" w:color="auto"/>
            <w:left w:val="none" w:sz="0" w:space="0" w:color="auto"/>
            <w:bottom w:val="none" w:sz="0" w:space="0" w:color="auto"/>
            <w:right w:val="none" w:sz="0" w:space="0" w:color="auto"/>
          </w:divBdr>
        </w:div>
        <w:div w:id="111943458">
          <w:marLeft w:val="640"/>
          <w:marRight w:val="0"/>
          <w:marTop w:val="0"/>
          <w:marBottom w:val="0"/>
          <w:divBdr>
            <w:top w:val="none" w:sz="0" w:space="0" w:color="auto"/>
            <w:left w:val="none" w:sz="0" w:space="0" w:color="auto"/>
            <w:bottom w:val="none" w:sz="0" w:space="0" w:color="auto"/>
            <w:right w:val="none" w:sz="0" w:space="0" w:color="auto"/>
          </w:divBdr>
        </w:div>
        <w:div w:id="1523324255">
          <w:marLeft w:val="640"/>
          <w:marRight w:val="0"/>
          <w:marTop w:val="0"/>
          <w:marBottom w:val="0"/>
          <w:divBdr>
            <w:top w:val="none" w:sz="0" w:space="0" w:color="auto"/>
            <w:left w:val="none" w:sz="0" w:space="0" w:color="auto"/>
            <w:bottom w:val="none" w:sz="0" w:space="0" w:color="auto"/>
            <w:right w:val="none" w:sz="0" w:space="0" w:color="auto"/>
          </w:divBdr>
        </w:div>
        <w:div w:id="1706951085">
          <w:marLeft w:val="640"/>
          <w:marRight w:val="0"/>
          <w:marTop w:val="0"/>
          <w:marBottom w:val="0"/>
          <w:divBdr>
            <w:top w:val="none" w:sz="0" w:space="0" w:color="auto"/>
            <w:left w:val="none" w:sz="0" w:space="0" w:color="auto"/>
            <w:bottom w:val="none" w:sz="0" w:space="0" w:color="auto"/>
            <w:right w:val="none" w:sz="0" w:space="0" w:color="auto"/>
          </w:divBdr>
        </w:div>
        <w:div w:id="1588690149">
          <w:marLeft w:val="640"/>
          <w:marRight w:val="0"/>
          <w:marTop w:val="0"/>
          <w:marBottom w:val="0"/>
          <w:divBdr>
            <w:top w:val="none" w:sz="0" w:space="0" w:color="auto"/>
            <w:left w:val="none" w:sz="0" w:space="0" w:color="auto"/>
            <w:bottom w:val="none" w:sz="0" w:space="0" w:color="auto"/>
            <w:right w:val="none" w:sz="0" w:space="0" w:color="auto"/>
          </w:divBdr>
        </w:div>
        <w:div w:id="1385760652">
          <w:marLeft w:val="640"/>
          <w:marRight w:val="0"/>
          <w:marTop w:val="0"/>
          <w:marBottom w:val="0"/>
          <w:divBdr>
            <w:top w:val="none" w:sz="0" w:space="0" w:color="auto"/>
            <w:left w:val="none" w:sz="0" w:space="0" w:color="auto"/>
            <w:bottom w:val="none" w:sz="0" w:space="0" w:color="auto"/>
            <w:right w:val="none" w:sz="0" w:space="0" w:color="auto"/>
          </w:divBdr>
        </w:div>
        <w:div w:id="1100374903">
          <w:marLeft w:val="640"/>
          <w:marRight w:val="0"/>
          <w:marTop w:val="0"/>
          <w:marBottom w:val="0"/>
          <w:divBdr>
            <w:top w:val="none" w:sz="0" w:space="0" w:color="auto"/>
            <w:left w:val="none" w:sz="0" w:space="0" w:color="auto"/>
            <w:bottom w:val="none" w:sz="0" w:space="0" w:color="auto"/>
            <w:right w:val="none" w:sz="0" w:space="0" w:color="auto"/>
          </w:divBdr>
        </w:div>
        <w:div w:id="1854370929">
          <w:marLeft w:val="640"/>
          <w:marRight w:val="0"/>
          <w:marTop w:val="0"/>
          <w:marBottom w:val="0"/>
          <w:divBdr>
            <w:top w:val="none" w:sz="0" w:space="0" w:color="auto"/>
            <w:left w:val="none" w:sz="0" w:space="0" w:color="auto"/>
            <w:bottom w:val="none" w:sz="0" w:space="0" w:color="auto"/>
            <w:right w:val="none" w:sz="0" w:space="0" w:color="auto"/>
          </w:divBdr>
        </w:div>
      </w:divsChild>
    </w:div>
    <w:div w:id="272445046">
      <w:marLeft w:val="640"/>
      <w:marRight w:val="0"/>
      <w:marTop w:val="0"/>
      <w:marBottom w:val="0"/>
      <w:divBdr>
        <w:top w:val="none" w:sz="0" w:space="0" w:color="auto"/>
        <w:left w:val="none" w:sz="0" w:space="0" w:color="auto"/>
        <w:bottom w:val="none" w:sz="0" w:space="0" w:color="auto"/>
        <w:right w:val="none" w:sz="0" w:space="0" w:color="auto"/>
      </w:divBdr>
    </w:div>
    <w:div w:id="273440466">
      <w:marLeft w:val="640"/>
      <w:marRight w:val="0"/>
      <w:marTop w:val="0"/>
      <w:marBottom w:val="0"/>
      <w:divBdr>
        <w:top w:val="none" w:sz="0" w:space="0" w:color="auto"/>
        <w:left w:val="none" w:sz="0" w:space="0" w:color="auto"/>
        <w:bottom w:val="none" w:sz="0" w:space="0" w:color="auto"/>
        <w:right w:val="none" w:sz="0" w:space="0" w:color="auto"/>
      </w:divBdr>
    </w:div>
    <w:div w:id="275140349">
      <w:bodyDiv w:val="1"/>
      <w:marLeft w:val="0"/>
      <w:marRight w:val="0"/>
      <w:marTop w:val="0"/>
      <w:marBottom w:val="0"/>
      <w:divBdr>
        <w:top w:val="none" w:sz="0" w:space="0" w:color="auto"/>
        <w:left w:val="none" w:sz="0" w:space="0" w:color="auto"/>
        <w:bottom w:val="none" w:sz="0" w:space="0" w:color="auto"/>
        <w:right w:val="none" w:sz="0" w:space="0" w:color="auto"/>
      </w:divBdr>
      <w:divsChild>
        <w:div w:id="10840291">
          <w:marLeft w:val="640"/>
          <w:marRight w:val="0"/>
          <w:marTop w:val="0"/>
          <w:marBottom w:val="0"/>
          <w:divBdr>
            <w:top w:val="none" w:sz="0" w:space="0" w:color="auto"/>
            <w:left w:val="none" w:sz="0" w:space="0" w:color="auto"/>
            <w:bottom w:val="none" w:sz="0" w:space="0" w:color="auto"/>
            <w:right w:val="none" w:sz="0" w:space="0" w:color="auto"/>
          </w:divBdr>
        </w:div>
        <w:div w:id="67308403">
          <w:marLeft w:val="640"/>
          <w:marRight w:val="0"/>
          <w:marTop w:val="0"/>
          <w:marBottom w:val="0"/>
          <w:divBdr>
            <w:top w:val="none" w:sz="0" w:space="0" w:color="auto"/>
            <w:left w:val="none" w:sz="0" w:space="0" w:color="auto"/>
            <w:bottom w:val="none" w:sz="0" w:space="0" w:color="auto"/>
            <w:right w:val="none" w:sz="0" w:space="0" w:color="auto"/>
          </w:divBdr>
        </w:div>
        <w:div w:id="130171451">
          <w:marLeft w:val="640"/>
          <w:marRight w:val="0"/>
          <w:marTop w:val="0"/>
          <w:marBottom w:val="0"/>
          <w:divBdr>
            <w:top w:val="none" w:sz="0" w:space="0" w:color="auto"/>
            <w:left w:val="none" w:sz="0" w:space="0" w:color="auto"/>
            <w:bottom w:val="none" w:sz="0" w:space="0" w:color="auto"/>
            <w:right w:val="none" w:sz="0" w:space="0" w:color="auto"/>
          </w:divBdr>
        </w:div>
        <w:div w:id="197666315">
          <w:marLeft w:val="640"/>
          <w:marRight w:val="0"/>
          <w:marTop w:val="0"/>
          <w:marBottom w:val="0"/>
          <w:divBdr>
            <w:top w:val="none" w:sz="0" w:space="0" w:color="auto"/>
            <w:left w:val="none" w:sz="0" w:space="0" w:color="auto"/>
            <w:bottom w:val="none" w:sz="0" w:space="0" w:color="auto"/>
            <w:right w:val="none" w:sz="0" w:space="0" w:color="auto"/>
          </w:divBdr>
        </w:div>
        <w:div w:id="201720067">
          <w:marLeft w:val="640"/>
          <w:marRight w:val="0"/>
          <w:marTop w:val="0"/>
          <w:marBottom w:val="0"/>
          <w:divBdr>
            <w:top w:val="none" w:sz="0" w:space="0" w:color="auto"/>
            <w:left w:val="none" w:sz="0" w:space="0" w:color="auto"/>
            <w:bottom w:val="none" w:sz="0" w:space="0" w:color="auto"/>
            <w:right w:val="none" w:sz="0" w:space="0" w:color="auto"/>
          </w:divBdr>
        </w:div>
        <w:div w:id="202717376">
          <w:marLeft w:val="640"/>
          <w:marRight w:val="0"/>
          <w:marTop w:val="0"/>
          <w:marBottom w:val="0"/>
          <w:divBdr>
            <w:top w:val="none" w:sz="0" w:space="0" w:color="auto"/>
            <w:left w:val="none" w:sz="0" w:space="0" w:color="auto"/>
            <w:bottom w:val="none" w:sz="0" w:space="0" w:color="auto"/>
            <w:right w:val="none" w:sz="0" w:space="0" w:color="auto"/>
          </w:divBdr>
        </w:div>
        <w:div w:id="241524345">
          <w:marLeft w:val="640"/>
          <w:marRight w:val="0"/>
          <w:marTop w:val="0"/>
          <w:marBottom w:val="0"/>
          <w:divBdr>
            <w:top w:val="none" w:sz="0" w:space="0" w:color="auto"/>
            <w:left w:val="none" w:sz="0" w:space="0" w:color="auto"/>
            <w:bottom w:val="none" w:sz="0" w:space="0" w:color="auto"/>
            <w:right w:val="none" w:sz="0" w:space="0" w:color="auto"/>
          </w:divBdr>
        </w:div>
        <w:div w:id="287005074">
          <w:marLeft w:val="640"/>
          <w:marRight w:val="0"/>
          <w:marTop w:val="0"/>
          <w:marBottom w:val="0"/>
          <w:divBdr>
            <w:top w:val="none" w:sz="0" w:space="0" w:color="auto"/>
            <w:left w:val="none" w:sz="0" w:space="0" w:color="auto"/>
            <w:bottom w:val="none" w:sz="0" w:space="0" w:color="auto"/>
            <w:right w:val="none" w:sz="0" w:space="0" w:color="auto"/>
          </w:divBdr>
        </w:div>
        <w:div w:id="292491609">
          <w:marLeft w:val="640"/>
          <w:marRight w:val="0"/>
          <w:marTop w:val="0"/>
          <w:marBottom w:val="0"/>
          <w:divBdr>
            <w:top w:val="none" w:sz="0" w:space="0" w:color="auto"/>
            <w:left w:val="none" w:sz="0" w:space="0" w:color="auto"/>
            <w:bottom w:val="none" w:sz="0" w:space="0" w:color="auto"/>
            <w:right w:val="none" w:sz="0" w:space="0" w:color="auto"/>
          </w:divBdr>
        </w:div>
        <w:div w:id="363991981">
          <w:marLeft w:val="640"/>
          <w:marRight w:val="0"/>
          <w:marTop w:val="0"/>
          <w:marBottom w:val="0"/>
          <w:divBdr>
            <w:top w:val="none" w:sz="0" w:space="0" w:color="auto"/>
            <w:left w:val="none" w:sz="0" w:space="0" w:color="auto"/>
            <w:bottom w:val="none" w:sz="0" w:space="0" w:color="auto"/>
            <w:right w:val="none" w:sz="0" w:space="0" w:color="auto"/>
          </w:divBdr>
        </w:div>
        <w:div w:id="380445466">
          <w:marLeft w:val="640"/>
          <w:marRight w:val="0"/>
          <w:marTop w:val="0"/>
          <w:marBottom w:val="0"/>
          <w:divBdr>
            <w:top w:val="none" w:sz="0" w:space="0" w:color="auto"/>
            <w:left w:val="none" w:sz="0" w:space="0" w:color="auto"/>
            <w:bottom w:val="none" w:sz="0" w:space="0" w:color="auto"/>
            <w:right w:val="none" w:sz="0" w:space="0" w:color="auto"/>
          </w:divBdr>
        </w:div>
        <w:div w:id="446320316">
          <w:marLeft w:val="640"/>
          <w:marRight w:val="0"/>
          <w:marTop w:val="0"/>
          <w:marBottom w:val="0"/>
          <w:divBdr>
            <w:top w:val="none" w:sz="0" w:space="0" w:color="auto"/>
            <w:left w:val="none" w:sz="0" w:space="0" w:color="auto"/>
            <w:bottom w:val="none" w:sz="0" w:space="0" w:color="auto"/>
            <w:right w:val="none" w:sz="0" w:space="0" w:color="auto"/>
          </w:divBdr>
        </w:div>
        <w:div w:id="463738590">
          <w:marLeft w:val="640"/>
          <w:marRight w:val="0"/>
          <w:marTop w:val="0"/>
          <w:marBottom w:val="0"/>
          <w:divBdr>
            <w:top w:val="none" w:sz="0" w:space="0" w:color="auto"/>
            <w:left w:val="none" w:sz="0" w:space="0" w:color="auto"/>
            <w:bottom w:val="none" w:sz="0" w:space="0" w:color="auto"/>
            <w:right w:val="none" w:sz="0" w:space="0" w:color="auto"/>
          </w:divBdr>
        </w:div>
        <w:div w:id="538786265">
          <w:marLeft w:val="640"/>
          <w:marRight w:val="0"/>
          <w:marTop w:val="0"/>
          <w:marBottom w:val="0"/>
          <w:divBdr>
            <w:top w:val="none" w:sz="0" w:space="0" w:color="auto"/>
            <w:left w:val="none" w:sz="0" w:space="0" w:color="auto"/>
            <w:bottom w:val="none" w:sz="0" w:space="0" w:color="auto"/>
            <w:right w:val="none" w:sz="0" w:space="0" w:color="auto"/>
          </w:divBdr>
        </w:div>
        <w:div w:id="616059075">
          <w:marLeft w:val="640"/>
          <w:marRight w:val="0"/>
          <w:marTop w:val="0"/>
          <w:marBottom w:val="0"/>
          <w:divBdr>
            <w:top w:val="none" w:sz="0" w:space="0" w:color="auto"/>
            <w:left w:val="none" w:sz="0" w:space="0" w:color="auto"/>
            <w:bottom w:val="none" w:sz="0" w:space="0" w:color="auto"/>
            <w:right w:val="none" w:sz="0" w:space="0" w:color="auto"/>
          </w:divBdr>
        </w:div>
        <w:div w:id="670841127">
          <w:marLeft w:val="640"/>
          <w:marRight w:val="0"/>
          <w:marTop w:val="0"/>
          <w:marBottom w:val="0"/>
          <w:divBdr>
            <w:top w:val="none" w:sz="0" w:space="0" w:color="auto"/>
            <w:left w:val="none" w:sz="0" w:space="0" w:color="auto"/>
            <w:bottom w:val="none" w:sz="0" w:space="0" w:color="auto"/>
            <w:right w:val="none" w:sz="0" w:space="0" w:color="auto"/>
          </w:divBdr>
        </w:div>
        <w:div w:id="774323209">
          <w:marLeft w:val="640"/>
          <w:marRight w:val="0"/>
          <w:marTop w:val="0"/>
          <w:marBottom w:val="0"/>
          <w:divBdr>
            <w:top w:val="none" w:sz="0" w:space="0" w:color="auto"/>
            <w:left w:val="none" w:sz="0" w:space="0" w:color="auto"/>
            <w:bottom w:val="none" w:sz="0" w:space="0" w:color="auto"/>
            <w:right w:val="none" w:sz="0" w:space="0" w:color="auto"/>
          </w:divBdr>
        </w:div>
        <w:div w:id="781534953">
          <w:marLeft w:val="640"/>
          <w:marRight w:val="0"/>
          <w:marTop w:val="0"/>
          <w:marBottom w:val="0"/>
          <w:divBdr>
            <w:top w:val="none" w:sz="0" w:space="0" w:color="auto"/>
            <w:left w:val="none" w:sz="0" w:space="0" w:color="auto"/>
            <w:bottom w:val="none" w:sz="0" w:space="0" w:color="auto"/>
            <w:right w:val="none" w:sz="0" w:space="0" w:color="auto"/>
          </w:divBdr>
        </w:div>
        <w:div w:id="832260676">
          <w:marLeft w:val="640"/>
          <w:marRight w:val="0"/>
          <w:marTop w:val="0"/>
          <w:marBottom w:val="0"/>
          <w:divBdr>
            <w:top w:val="none" w:sz="0" w:space="0" w:color="auto"/>
            <w:left w:val="none" w:sz="0" w:space="0" w:color="auto"/>
            <w:bottom w:val="none" w:sz="0" w:space="0" w:color="auto"/>
            <w:right w:val="none" w:sz="0" w:space="0" w:color="auto"/>
          </w:divBdr>
        </w:div>
        <w:div w:id="852954966">
          <w:marLeft w:val="640"/>
          <w:marRight w:val="0"/>
          <w:marTop w:val="0"/>
          <w:marBottom w:val="0"/>
          <w:divBdr>
            <w:top w:val="none" w:sz="0" w:space="0" w:color="auto"/>
            <w:left w:val="none" w:sz="0" w:space="0" w:color="auto"/>
            <w:bottom w:val="none" w:sz="0" w:space="0" w:color="auto"/>
            <w:right w:val="none" w:sz="0" w:space="0" w:color="auto"/>
          </w:divBdr>
        </w:div>
        <w:div w:id="886067806">
          <w:marLeft w:val="640"/>
          <w:marRight w:val="0"/>
          <w:marTop w:val="0"/>
          <w:marBottom w:val="0"/>
          <w:divBdr>
            <w:top w:val="none" w:sz="0" w:space="0" w:color="auto"/>
            <w:left w:val="none" w:sz="0" w:space="0" w:color="auto"/>
            <w:bottom w:val="none" w:sz="0" w:space="0" w:color="auto"/>
            <w:right w:val="none" w:sz="0" w:space="0" w:color="auto"/>
          </w:divBdr>
        </w:div>
        <w:div w:id="890725898">
          <w:marLeft w:val="640"/>
          <w:marRight w:val="0"/>
          <w:marTop w:val="0"/>
          <w:marBottom w:val="0"/>
          <w:divBdr>
            <w:top w:val="none" w:sz="0" w:space="0" w:color="auto"/>
            <w:left w:val="none" w:sz="0" w:space="0" w:color="auto"/>
            <w:bottom w:val="none" w:sz="0" w:space="0" w:color="auto"/>
            <w:right w:val="none" w:sz="0" w:space="0" w:color="auto"/>
          </w:divBdr>
        </w:div>
        <w:div w:id="912660976">
          <w:marLeft w:val="640"/>
          <w:marRight w:val="0"/>
          <w:marTop w:val="0"/>
          <w:marBottom w:val="0"/>
          <w:divBdr>
            <w:top w:val="none" w:sz="0" w:space="0" w:color="auto"/>
            <w:left w:val="none" w:sz="0" w:space="0" w:color="auto"/>
            <w:bottom w:val="none" w:sz="0" w:space="0" w:color="auto"/>
            <w:right w:val="none" w:sz="0" w:space="0" w:color="auto"/>
          </w:divBdr>
        </w:div>
        <w:div w:id="1159662614">
          <w:marLeft w:val="640"/>
          <w:marRight w:val="0"/>
          <w:marTop w:val="0"/>
          <w:marBottom w:val="0"/>
          <w:divBdr>
            <w:top w:val="none" w:sz="0" w:space="0" w:color="auto"/>
            <w:left w:val="none" w:sz="0" w:space="0" w:color="auto"/>
            <w:bottom w:val="none" w:sz="0" w:space="0" w:color="auto"/>
            <w:right w:val="none" w:sz="0" w:space="0" w:color="auto"/>
          </w:divBdr>
        </w:div>
        <w:div w:id="1212185445">
          <w:marLeft w:val="640"/>
          <w:marRight w:val="0"/>
          <w:marTop w:val="0"/>
          <w:marBottom w:val="0"/>
          <w:divBdr>
            <w:top w:val="none" w:sz="0" w:space="0" w:color="auto"/>
            <w:left w:val="none" w:sz="0" w:space="0" w:color="auto"/>
            <w:bottom w:val="none" w:sz="0" w:space="0" w:color="auto"/>
            <w:right w:val="none" w:sz="0" w:space="0" w:color="auto"/>
          </w:divBdr>
        </w:div>
        <w:div w:id="1266646446">
          <w:marLeft w:val="640"/>
          <w:marRight w:val="0"/>
          <w:marTop w:val="0"/>
          <w:marBottom w:val="0"/>
          <w:divBdr>
            <w:top w:val="none" w:sz="0" w:space="0" w:color="auto"/>
            <w:left w:val="none" w:sz="0" w:space="0" w:color="auto"/>
            <w:bottom w:val="none" w:sz="0" w:space="0" w:color="auto"/>
            <w:right w:val="none" w:sz="0" w:space="0" w:color="auto"/>
          </w:divBdr>
        </w:div>
        <w:div w:id="1401562642">
          <w:marLeft w:val="640"/>
          <w:marRight w:val="0"/>
          <w:marTop w:val="0"/>
          <w:marBottom w:val="0"/>
          <w:divBdr>
            <w:top w:val="none" w:sz="0" w:space="0" w:color="auto"/>
            <w:left w:val="none" w:sz="0" w:space="0" w:color="auto"/>
            <w:bottom w:val="none" w:sz="0" w:space="0" w:color="auto"/>
            <w:right w:val="none" w:sz="0" w:space="0" w:color="auto"/>
          </w:divBdr>
        </w:div>
        <w:div w:id="1706251725">
          <w:marLeft w:val="640"/>
          <w:marRight w:val="0"/>
          <w:marTop w:val="0"/>
          <w:marBottom w:val="0"/>
          <w:divBdr>
            <w:top w:val="none" w:sz="0" w:space="0" w:color="auto"/>
            <w:left w:val="none" w:sz="0" w:space="0" w:color="auto"/>
            <w:bottom w:val="none" w:sz="0" w:space="0" w:color="auto"/>
            <w:right w:val="none" w:sz="0" w:space="0" w:color="auto"/>
          </w:divBdr>
        </w:div>
        <w:div w:id="1775442724">
          <w:marLeft w:val="640"/>
          <w:marRight w:val="0"/>
          <w:marTop w:val="0"/>
          <w:marBottom w:val="0"/>
          <w:divBdr>
            <w:top w:val="none" w:sz="0" w:space="0" w:color="auto"/>
            <w:left w:val="none" w:sz="0" w:space="0" w:color="auto"/>
            <w:bottom w:val="none" w:sz="0" w:space="0" w:color="auto"/>
            <w:right w:val="none" w:sz="0" w:space="0" w:color="auto"/>
          </w:divBdr>
        </w:div>
        <w:div w:id="1799107773">
          <w:marLeft w:val="640"/>
          <w:marRight w:val="0"/>
          <w:marTop w:val="0"/>
          <w:marBottom w:val="0"/>
          <w:divBdr>
            <w:top w:val="none" w:sz="0" w:space="0" w:color="auto"/>
            <w:left w:val="none" w:sz="0" w:space="0" w:color="auto"/>
            <w:bottom w:val="none" w:sz="0" w:space="0" w:color="auto"/>
            <w:right w:val="none" w:sz="0" w:space="0" w:color="auto"/>
          </w:divBdr>
        </w:div>
        <w:div w:id="1886675308">
          <w:marLeft w:val="640"/>
          <w:marRight w:val="0"/>
          <w:marTop w:val="0"/>
          <w:marBottom w:val="0"/>
          <w:divBdr>
            <w:top w:val="none" w:sz="0" w:space="0" w:color="auto"/>
            <w:left w:val="none" w:sz="0" w:space="0" w:color="auto"/>
            <w:bottom w:val="none" w:sz="0" w:space="0" w:color="auto"/>
            <w:right w:val="none" w:sz="0" w:space="0" w:color="auto"/>
          </w:divBdr>
        </w:div>
        <w:div w:id="1924795666">
          <w:marLeft w:val="640"/>
          <w:marRight w:val="0"/>
          <w:marTop w:val="0"/>
          <w:marBottom w:val="0"/>
          <w:divBdr>
            <w:top w:val="none" w:sz="0" w:space="0" w:color="auto"/>
            <w:left w:val="none" w:sz="0" w:space="0" w:color="auto"/>
            <w:bottom w:val="none" w:sz="0" w:space="0" w:color="auto"/>
            <w:right w:val="none" w:sz="0" w:space="0" w:color="auto"/>
          </w:divBdr>
        </w:div>
        <w:div w:id="2130589997">
          <w:marLeft w:val="640"/>
          <w:marRight w:val="0"/>
          <w:marTop w:val="0"/>
          <w:marBottom w:val="0"/>
          <w:divBdr>
            <w:top w:val="none" w:sz="0" w:space="0" w:color="auto"/>
            <w:left w:val="none" w:sz="0" w:space="0" w:color="auto"/>
            <w:bottom w:val="none" w:sz="0" w:space="0" w:color="auto"/>
            <w:right w:val="none" w:sz="0" w:space="0" w:color="auto"/>
          </w:divBdr>
        </w:div>
      </w:divsChild>
    </w:div>
    <w:div w:id="275841908">
      <w:marLeft w:val="640"/>
      <w:marRight w:val="0"/>
      <w:marTop w:val="0"/>
      <w:marBottom w:val="0"/>
      <w:divBdr>
        <w:top w:val="none" w:sz="0" w:space="0" w:color="auto"/>
        <w:left w:val="none" w:sz="0" w:space="0" w:color="auto"/>
        <w:bottom w:val="none" w:sz="0" w:space="0" w:color="auto"/>
        <w:right w:val="none" w:sz="0" w:space="0" w:color="auto"/>
      </w:divBdr>
    </w:div>
    <w:div w:id="276370151">
      <w:marLeft w:val="640"/>
      <w:marRight w:val="0"/>
      <w:marTop w:val="0"/>
      <w:marBottom w:val="0"/>
      <w:divBdr>
        <w:top w:val="none" w:sz="0" w:space="0" w:color="auto"/>
        <w:left w:val="none" w:sz="0" w:space="0" w:color="auto"/>
        <w:bottom w:val="none" w:sz="0" w:space="0" w:color="auto"/>
        <w:right w:val="none" w:sz="0" w:space="0" w:color="auto"/>
      </w:divBdr>
    </w:div>
    <w:div w:id="278924788">
      <w:marLeft w:val="640"/>
      <w:marRight w:val="0"/>
      <w:marTop w:val="0"/>
      <w:marBottom w:val="0"/>
      <w:divBdr>
        <w:top w:val="none" w:sz="0" w:space="0" w:color="auto"/>
        <w:left w:val="none" w:sz="0" w:space="0" w:color="auto"/>
        <w:bottom w:val="none" w:sz="0" w:space="0" w:color="auto"/>
        <w:right w:val="none" w:sz="0" w:space="0" w:color="auto"/>
      </w:divBdr>
    </w:div>
    <w:div w:id="280380536">
      <w:bodyDiv w:val="1"/>
      <w:marLeft w:val="0"/>
      <w:marRight w:val="0"/>
      <w:marTop w:val="0"/>
      <w:marBottom w:val="0"/>
      <w:divBdr>
        <w:top w:val="none" w:sz="0" w:space="0" w:color="auto"/>
        <w:left w:val="none" w:sz="0" w:space="0" w:color="auto"/>
        <w:bottom w:val="none" w:sz="0" w:space="0" w:color="auto"/>
        <w:right w:val="none" w:sz="0" w:space="0" w:color="auto"/>
      </w:divBdr>
      <w:divsChild>
        <w:div w:id="1959869386">
          <w:marLeft w:val="640"/>
          <w:marRight w:val="0"/>
          <w:marTop w:val="0"/>
          <w:marBottom w:val="0"/>
          <w:divBdr>
            <w:top w:val="none" w:sz="0" w:space="0" w:color="auto"/>
            <w:left w:val="none" w:sz="0" w:space="0" w:color="auto"/>
            <w:bottom w:val="none" w:sz="0" w:space="0" w:color="auto"/>
            <w:right w:val="none" w:sz="0" w:space="0" w:color="auto"/>
          </w:divBdr>
        </w:div>
        <w:div w:id="1769886650">
          <w:marLeft w:val="640"/>
          <w:marRight w:val="0"/>
          <w:marTop w:val="0"/>
          <w:marBottom w:val="0"/>
          <w:divBdr>
            <w:top w:val="none" w:sz="0" w:space="0" w:color="auto"/>
            <w:left w:val="none" w:sz="0" w:space="0" w:color="auto"/>
            <w:bottom w:val="none" w:sz="0" w:space="0" w:color="auto"/>
            <w:right w:val="none" w:sz="0" w:space="0" w:color="auto"/>
          </w:divBdr>
        </w:div>
        <w:div w:id="1966765570">
          <w:marLeft w:val="640"/>
          <w:marRight w:val="0"/>
          <w:marTop w:val="0"/>
          <w:marBottom w:val="0"/>
          <w:divBdr>
            <w:top w:val="none" w:sz="0" w:space="0" w:color="auto"/>
            <w:left w:val="none" w:sz="0" w:space="0" w:color="auto"/>
            <w:bottom w:val="none" w:sz="0" w:space="0" w:color="auto"/>
            <w:right w:val="none" w:sz="0" w:space="0" w:color="auto"/>
          </w:divBdr>
        </w:div>
        <w:div w:id="1635718786">
          <w:marLeft w:val="640"/>
          <w:marRight w:val="0"/>
          <w:marTop w:val="0"/>
          <w:marBottom w:val="0"/>
          <w:divBdr>
            <w:top w:val="none" w:sz="0" w:space="0" w:color="auto"/>
            <w:left w:val="none" w:sz="0" w:space="0" w:color="auto"/>
            <w:bottom w:val="none" w:sz="0" w:space="0" w:color="auto"/>
            <w:right w:val="none" w:sz="0" w:space="0" w:color="auto"/>
          </w:divBdr>
        </w:div>
        <w:div w:id="1206990454">
          <w:marLeft w:val="640"/>
          <w:marRight w:val="0"/>
          <w:marTop w:val="0"/>
          <w:marBottom w:val="0"/>
          <w:divBdr>
            <w:top w:val="none" w:sz="0" w:space="0" w:color="auto"/>
            <w:left w:val="none" w:sz="0" w:space="0" w:color="auto"/>
            <w:bottom w:val="none" w:sz="0" w:space="0" w:color="auto"/>
            <w:right w:val="none" w:sz="0" w:space="0" w:color="auto"/>
          </w:divBdr>
        </w:div>
        <w:div w:id="251015589">
          <w:marLeft w:val="640"/>
          <w:marRight w:val="0"/>
          <w:marTop w:val="0"/>
          <w:marBottom w:val="0"/>
          <w:divBdr>
            <w:top w:val="none" w:sz="0" w:space="0" w:color="auto"/>
            <w:left w:val="none" w:sz="0" w:space="0" w:color="auto"/>
            <w:bottom w:val="none" w:sz="0" w:space="0" w:color="auto"/>
            <w:right w:val="none" w:sz="0" w:space="0" w:color="auto"/>
          </w:divBdr>
        </w:div>
        <w:div w:id="107437628">
          <w:marLeft w:val="640"/>
          <w:marRight w:val="0"/>
          <w:marTop w:val="0"/>
          <w:marBottom w:val="0"/>
          <w:divBdr>
            <w:top w:val="none" w:sz="0" w:space="0" w:color="auto"/>
            <w:left w:val="none" w:sz="0" w:space="0" w:color="auto"/>
            <w:bottom w:val="none" w:sz="0" w:space="0" w:color="auto"/>
            <w:right w:val="none" w:sz="0" w:space="0" w:color="auto"/>
          </w:divBdr>
        </w:div>
        <w:div w:id="1058238739">
          <w:marLeft w:val="640"/>
          <w:marRight w:val="0"/>
          <w:marTop w:val="0"/>
          <w:marBottom w:val="0"/>
          <w:divBdr>
            <w:top w:val="none" w:sz="0" w:space="0" w:color="auto"/>
            <w:left w:val="none" w:sz="0" w:space="0" w:color="auto"/>
            <w:bottom w:val="none" w:sz="0" w:space="0" w:color="auto"/>
            <w:right w:val="none" w:sz="0" w:space="0" w:color="auto"/>
          </w:divBdr>
        </w:div>
        <w:div w:id="713240458">
          <w:marLeft w:val="640"/>
          <w:marRight w:val="0"/>
          <w:marTop w:val="0"/>
          <w:marBottom w:val="0"/>
          <w:divBdr>
            <w:top w:val="none" w:sz="0" w:space="0" w:color="auto"/>
            <w:left w:val="none" w:sz="0" w:space="0" w:color="auto"/>
            <w:bottom w:val="none" w:sz="0" w:space="0" w:color="auto"/>
            <w:right w:val="none" w:sz="0" w:space="0" w:color="auto"/>
          </w:divBdr>
        </w:div>
        <w:div w:id="575668592">
          <w:marLeft w:val="640"/>
          <w:marRight w:val="0"/>
          <w:marTop w:val="0"/>
          <w:marBottom w:val="0"/>
          <w:divBdr>
            <w:top w:val="none" w:sz="0" w:space="0" w:color="auto"/>
            <w:left w:val="none" w:sz="0" w:space="0" w:color="auto"/>
            <w:bottom w:val="none" w:sz="0" w:space="0" w:color="auto"/>
            <w:right w:val="none" w:sz="0" w:space="0" w:color="auto"/>
          </w:divBdr>
        </w:div>
        <w:div w:id="1316758733">
          <w:marLeft w:val="640"/>
          <w:marRight w:val="0"/>
          <w:marTop w:val="0"/>
          <w:marBottom w:val="0"/>
          <w:divBdr>
            <w:top w:val="none" w:sz="0" w:space="0" w:color="auto"/>
            <w:left w:val="none" w:sz="0" w:space="0" w:color="auto"/>
            <w:bottom w:val="none" w:sz="0" w:space="0" w:color="auto"/>
            <w:right w:val="none" w:sz="0" w:space="0" w:color="auto"/>
          </w:divBdr>
        </w:div>
        <w:div w:id="934703983">
          <w:marLeft w:val="640"/>
          <w:marRight w:val="0"/>
          <w:marTop w:val="0"/>
          <w:marBottom w:val="0"/>
          <w:divBdr>
            <w:top w:val="none" w:sz="0" w:space="0" w:color="auto"/>
            <w:left w:val="none" w:sz="0" w:space="0" w:color="auto"/>
            <w:bottom w:val="none" w:sz="0" w:space="0" w:color="auto"/>
            <w:right w:val="none" w:sz="0" w:space="0" w:color="auto"/>
          </w:divBdr>
        </w:div>
        <w:div w:id="538512206">
          <w:marLeft w:val="640"/>
          <w:marRight w:val="0"/>
          <w:marTop w:val="0"/>
          <w:marBottom w:val="0"/>
          <w:divBdr>
            <w:top w:val="none" w:sz="0" w:space="0" w:color="auto"/>
            <w:left w:val="none" w:sz="0" w:space="0" w:color="auto"/>
            <w:bottom w:val="none" w:sz="0" w:space="0" w:color="auto"/>
            <w:right w:val="none" w:sz="0" w:space="0" w:color="auto"/>
          </w:divBdr>
        </w:div>
        <w:div w:id="517738243">
          <w:marLeft w:val="640"/>
          <w:marRight w:val="0"/>
          <w:marTop w:val="0"/>
          <w:marBottom w:val="0"/>
          <w:divBdr>
            <w:top w:val="none" w:sz="0" w:space="0" w:color="auto"/>
            <w:left w:val="none" w:sz="0" w:space="0" w:color="auto"/>
            <w:bottom w:val="none" w:sz="0" w:space="0" w:color="auto"/>
            <w:right w:val="none" w:sz="0" w:space="0" w:color="auto"/>
          </w:divBdr>
        </w:div>
        <w:div w:id="1857767997">
          <w:marLeft w:val="640"/>
          <w:marRight w:val="0"/>
          <w:marTop w:val="0"/>
          <w:marBottom w:val="0"/>
          <w:divBdr>
            <w:top w:val="none" w:sz="0" w:space="0" w:color="auto"/>
            <w:left w:val="none" w:sz="0" w:space="0" w:color="auto"/>
            <w:bottom w:val="none" w:sz="0" w:space="0" w:color="auto"/>
            <w:right w:val="none" w:sz="0" w:space="0" w:color="auto"/>
          </w:divBdr>
        </w:div>
        <w:div w:id="560680191">
          <w:marLeft w:val="640"/>
          <w:marRight w:val="0"/>
          <w:marTop w:val="0"/>
          <w:marBottom w:val="0"/>
          <w:divBdr>
            <w:top w:val="none" w:sz="0" w:space="0" w:color="auto"/>
            <w:left w:val="none" w:sz="0" w:space="0" w:color="auto"/>
            <w:bottom w:val="none" w:sz="0" w:space="0" w:color="auto"/>
            <w:right w:val="none" w:sz="0" w:space="0" w:color="auto"/>
          </w:divBdr>
        </w:div>
        <w:div w:id="848830737">
          <w:marLeft w:val="640"/>
          <w:marRight w:val="0"/>
          <w:marTop w:val="0"/>
          <w:marBottom w:val="0"/>
          <w:divBdr>
            <w:top w:val="none" w:sz="0" w:space="0" w:color="auto"/>
            <w:left w:val="none" w:sz="0" w:space="0" w:color="auto"/>
            <w:bottom w:val="none" w:sz="0" w:space="0" w:color="auto"/>
            <w:right w:val="none" w:sz="0" w:space="0" w:color="auto"/>
          </w:divBdr>
        </w:div>
        <w:div w:id="1512139760">
          <w:marLeft w:val="640"/>
          <w:marRight w:val="0"/>
          <w:marTop w:val="0"/>
          <w:marBottom w:val="0"/>
          <w:divBdr>
            <w:top w:val="none" w:sz="0" w:space="0" w:color="auto"/>
            <w:left w:val="none" w:sz="0" w:space="0" w:color="auto"/>
            <w:bottom w:val="none" w:sz="0" w:space="0" w:color="auto"/>
            <w:right w:val="none" w:sz="0" w:space="0" w:color="auto"/>
          </w:divBdr>
        </w:div>
        <w:div w:id="1712873958">
          <w:marLeft w:val="640"/>
          <w:marRight w:val="0"/>
          <w:marTop w:val="0"/>
          <w:marBottom w:val="0"/>
          <w:divBdr>
            <w:top w:val="none" w:sz="0" w:space="0" w:color="auto"/>
            <w:left w:val="none" w:sz="0" w:space="0" w:color="auto"/>
            <w:bottom w:val="none" w:sz="0" w:space="0" w:color="auto"/>
            <w:right w:val="none" w:sz="0" w:space="0" w:color="auto"/>
          </w:divBdr>
        </w:div>
        <w:div w:id="1015576879">
          <w:marLeft w:val="640"/>
          <w:marRight w:val="0"/>
          <w:marTop w:val="0"/>
          <w:marBottom w:val="0"/>
          <w:divBdr>
            <w:top w:val="none" w:sz="0" w:space="0" w:color="auto"/>
            <w:left w:val="none" w:sz="0" w:space="0" w:color="auto"/>
            <w:bottom w:val="none" w:sz="0" w:space="0" w:color="auto"/>
            <w:right w:val="none" w:sz="0" w:space="0" w:color="auto"/>
          </w:divBdr>
        </w:div>
        <w:div w:id="622931057">
          <w:marLeft w:val="640"/>
          <w:marRight w:val="0"/>
          <w:marTop w:val="0"/>
          <w:marBottom w:val="0"/>
          <w:divBdr>
            <w:top w:val="none" w:sz="0" w:space="0" w:color="auto"/>
            <w:left w:val="none" w:sz="0" w:space="0" w:color="auto"/>
            <w:bottom w:val="none" w:sz="0" w:space="0" w:color="auto"/>
            <w:right w:val="none" w:sz="0" w:space="0" w:color="auto"/>
          </w:divBdr>
        </w:div>
        <w:div w:id="1744719142">
          <w:marLeft w:val="640"/>
          <w:marRight w:val="0"/>
          <w:marTop w:val="0"/>
          <w:marBottom w:val="0"/>
          <w:divBdr>
            <w:top w:val="none" w:sz="0" w:space="0" w:color="auto"/>
            <w:left w:val="none" w:sz="0" w:space="0" w:color="auto"/>
            <w:bottom w:val="none" w:sz="0" w:space="0" w:color="auto"/>
            <w:right w:val="none" w:sz="0" w:space="0" w:color="auto"/>
          </w:divBdr>
        </w:div>
        <w:div w:id="1386029091">
          <w:marLeft w:val="640"/>
          <w:marRight w:val="0"/>
          <w:marTop w:val="0"/>
          <w:marBottom w:val="0"/>
          <w:divBdr>
            <w:top w:val="none" w:sz="0" w:space="0" w:color="auto"/>
            <w:left w:val="none" w:sz="0" w:space="0" w:color="auto"/>
            <w:bottom w:val="none" w:sz="0" w:space="0" w:color="auto"/>
            <w:right w:val="none" w:sz="0" w:space="0" w:color="auto"/>
          </w:divBdr>
        </w:div>
        <w:div w:id="1338849426">
          <w:marLeft w:val="640"/>
          <w:marRight w:val="0"/>
          <w:marTop w:val="0"/>
          <w:marBottom w:val="0"/>
          <w:divBdr>
            <w:top w:val="none" w:sz="0" w:space="0" w:color="auto"/>
            <w:left w:val="none" w:sz="0" w:space="0" w:color="auto"/>
            <w:bottom w:val="none" w:sz="0" w:space="0" w:color="auto"/>
            <w:right w:val="none" w:sz="0" w:space="0" w:color="auto"/>
          </w:divBdr>
        </w:div>
        <w:div w:id="685207692">
          <w:marLeft w:val="640"/>
          <w:marRight w:val="0"/>
          <w:marTop w:val="0"/>
          <w:marBottom w:val="0"/>
          <w:divBdr>
            <w:top w:val="none" w:sz="0" w:space="0" w:color="auto"/>
            <w:left w:val="none" w:sz="0" w:space="0" w:color="auto"/>
            <w:bottom w:val="none" w:sz="0" w:space="0" w:color="auto"/>
            <w:right w:val="none" w:sz="0" w:space="0" w:color="auto"/>
          </w:divBdr>
        </w:div>
        <w:div w:id="2023585493">
          <w:marLeft w:val="640"/>
          <w:marRight w:val="0"/>
          <w:marTop w:val="0"/>
          <w:marBottom w:val="0"/>
          <w:divBdr>
            <w:top w:val="none" w:sz="0" w:space="0" w:color="auto"/>
            <w:left w:val="none" w:sz="0" w:space="0" w:color="auto"/>
            <w:bottom w:val="none" w:sz="0" w:space="0" w:color="auto"/>
            <w:right w:val="none" w:sz="0" w:space="0" w:color="auto"/>
          </w:divBdr>
        </w:div>
        <w:div w:id="1422069540">
          <w:marLeft w:val="640"/>
          <w:marRight w:val="0"/>
          <w:marTop w:val="0"/>
          <w:marBottom w:val="0"/>
          <w:divBdr>
            <w:top w:val="none" w:sz="0" w:space="0" w:color="auto"/>
            <w:left w:val="none" w:sz="0" w:space="0" w:color="auto"/>
            <w:bottom w:val="none" w:sz="0" w:space="0" w:color="auto"/>
            <w:right w:val="none" w:sz="0" w:space="0" w:color="auto"/>
          </w:divBdr>
        </w:div>
        <w:div w:id="634025888">
          <w:marLeft w:val="640"/>
          <w:marRight w:val="0"/>
          <w:marTop w:val="0"/>
          <w:marBottom w:val="0"/>
          <w:divBdr>
            <w:top w:val="none" w:sz="0" w:space="0" w:color="auto"/>
            <w:left w:val="none" w:sz="0" w:space="0" w:color="auto"/>
            <w:bottom w:val="none" w:sz="0" w:space="0" w:color="auto"/>
            <w:right w:val="none" w:sz="0" w:space="0" w:color="auto"/>
          </w:divBdr>
        </w:div>
        <w:div w:id="1559902404">
          <w:marLeft w:val="640"/>
          <w:marRight w:val="0"/>
          <w:marTop w:val="0"/>
          <w:marBottom w:val="0"/>
          <w:divBdr>
            <w:top w:val="none" w:sz="0" w:space="0" w:color="auto"/>
            <w:left w:val="none" w:sz="0" w:space="0" w:color="auto"/>
            <w:bottom w:val="none" w:sz="0" w:space="0" w:color="auto"/>
            <w:right w:val="none" w:sz="0" w:space="0" w:color="auto"/>
          </w:divBdr>
        </w:div>
        <w:div w:id="1249851457">
          <w:marLeft w:val="640"/>
          <w:marRight w:val="0"/>
          <w:marTop w:val="0"/>
          <w:marBottom w:val="0"/>
          <w:divBdr>
            <w:top w:val="none" w:sz="0" w:space="0" w:color="auto"/>
            <w:left w:val="none" w:sz="0" w:space="0" w:color="auto"/>
            <w:bottom w:val="none" w:sz="0" w:space="0" w:color="auto"/>
            <w:right w:val="none" w:sz="0" w:space="0" w:color="auto"/>
          </w:divBdr>
        </w:div>
        <w:div w:id="1855848485">
          <w:marLeft w:val="640"/>
          <w:marRight w:val="0"/>
          <w:marTop w:val="0"/>
          <w:marBottom w:val="0"/>
          <w:divBdr>
            <w:top w:val="none" w:sz="0" w:space="0" w:color="auto"/>
            <w:left w:val="none" w:sz="0" w:space="0" w:color="auto"/>
            <w:bottom w:val="none" w:sz="0" w:space="0" w:color="auto"/>
            <w:right w:val="none" w:sz="0" w:space="0" w:color="auto"/>
          </w:divBdr>
        </w:div>
        <w:div w:id="494609041">
          <w:marLeft w:val="640"/>
          <w:marRight w:val="0"/>
          <w:marTop w:val="0"/>
          <w:marBottom w:val="0"/>
          <w:divBdr>
            <w:top w:val="none" w:sz="0" w:space="0" w:color="auto"/>
            <w:left w:val="none" w:sz="0" w:space="0" w:color="auto"/>
            <w:bottom w:val="none" w:sz="0" w:space="0" w:color="auto"/>
            <w:right w:val="none" w:sz="0" w:space="0" w:color="auto"/>
          </w:divBdr>
        </w:div>
        <w:div w:id="961568509">
          <w:marLeft w:val="640"/>
          <w:marRight w:val="0"/>
          <w:marTop w:val="0"/>
          <w:marBottom w:val="0"/>
          <w:divBdr>
            <w:top w:val="none" w:sz="0" w:space="0" w:color="auto"/>
            <w:left w:val="none" w:sz="0" w:space="0" w:color="auto"/>
            <w:bottom w:val="none" w:sz="0" w:space="0" w:color="auto"/>
            <w:right w:val="none" w:sz="0" w:space="0" w:color="auto"/>
          </w:divBdr>
        </w:div>
        <w:div w:id="965814054">
          <w:marLeft w:val="640"/>
          <w:marRight w:val="0"/>
          <w:marTop w:val="0"/>
          <w:marBottom w:val="0"/>
          <w:divBdr>
            <w:top w:val="none" w:sz="0" w:space="0" w:color="auto"/>
            <w:left w:val="none" w:sz="0" w:space="0" w:color="auto"/>
            <w:bottom w:val="none" w:sz="0" w:space="0" w:color="auto"/>
            <w:right w:val="none" w:sz="0" w:space="0" w:color="auto"/>
          </w:divBdr>
        </w:div>
        <w:div w:id="1397784042">
          <w:marLeft w:val="640"/>
          <w:marRight w:val="0"/>
          <w:marTop w:val="0"/>
          <w:marBottom w:val="0"/>
          <w:divBdr>
            <w:top w:val="none" w:sz="0" w:space="0" w:color="auto"/>
            <w:left w:val="none" w:sz="0" w:space="0" w:color="auto"/>
            <w:bottom w:val="none" w:sz="0" w:space="0" w:color="auto"/>
            <w:right w:val="none" w:sz="0" w:space="0" w:color="auto"/>
          </w:divBdr>
        </w:div>
        <w:div w:id="1474714171">
          <w:marLeft w:val="640"/>
          <w:marRight w:val="0"/>
          <w:marTop w:val="0"/>
          <w:marBottom w:val="0"/>
          <w:divBdr>
            <w:top w:val="none" w:sz="0" w:space="0" w:color="auto"/>
            <w:left w:val="none" w:sz="0" w:space="0" w:color="auto"/>
            <w:bottom w:val="none" w:sz="0" w:space="0" w:color="auto"/>
            <w:right w:val="none" w:sz="0" w:space="0" w:color="auto"/>
          </w:divBdr>
        </w:div>
        <w:div w:id="63528788">
          <w:marLeft w:val="640"/>
          <w:marRight w:val="0"/>
          <w:marTop w:val="0"/>
          <w:marBottom w:val="0"/>
          <w:divBdr>
            <w:top w:val="none" w:sz="0" w:space="0" w:color="auto"/>
            <w:left w:val="none" w:sz="0" w:space="0" w:color="auto"/>
            <w:bottom w:val="none" w:sz="0" w:space="0" w:color="auto"/>
            <w:right w:val="none" w:sz="0" w:space="0" w:color="auto"/>
          </w:divBdr>
        </w:div>
        <w:div w:id="106193443">
          <w:marLeft w:val="640"/>
          <w:marRight w:val="0"/>
          <w:marTop w:val="0"/>
          <w:marBottom w:val="0"/>
          <w:divBdr>
            <w:top w:val="none" w:sz="0" w:space="0" w:color="auto"/>
            <w:left w:val="none" w:sz="0" w:space="0" w:color="auto"/>
            <w:bottom w:val="none" w:sz="0" w:space="0" w:color="auto"/>
            <w:right w:val="none" w:sz="0" w:space="0" w:color="auto"/>
          </w:divBdr>
        </w:div>
        <w:div w:id="1995454732">
          <w:marLeft w:val="640"/>
          <w:marRight w:val="0"/>
          <w:marTop w:val="0"/>
          <w:marBottom w:val="0"/>
          <w:divBdr>
            <w:top w:val="none" w:sz="0" w:space="0" w:color="auto"/>
            <w:left w:val="none" w:sz="0" w:space="0" w:color="auto"/>
            <w:bottom w:val="none" w:sz="0" w:space="0" w:color="auto"/>
            <w:right w:val="none" w:sz="0" w:space="0" w:color="auto"/>
          </w:divBdr>
        </w:div>
        <w:div w:id="667362789">
          <w:marLeft w:val="640"/>
          <w:marRight w:val="0"/>
          <w:marTop w:val="0"/>
          <w:marBottom w:val="0"/>
          <w:divBdr>
            <w:top w:val="none" w:sz="0" w:space="0" w:color="auto"/>
            <w:left w:val="none" w:sz="0" w:space="0" w:color="auto"/>
            <w:bottom w:val="none" w:sz="0" w:space="0" w:color="auto"/>
            <w:right w:val="none" w:sz="0" w:space="0" w:color="auto"/>
          </w:divBdr>
        </w:div>
        <w:div w:id="590896788">
          <w:marLeft w:val="640"/>
          <w:marRight w:val="0"/>
          <w:marTop w:val="0"/>
          <w:marBottom w:val="0"/>
          <w:divBdr>
            <w:top w:val="none" w:sz="0" w:space="0" w:color="auto"/>
            <w:left w:val="none" w:sz="0" w:space="0" w:color="auto"/>
            <w:bottom w:val="none" w:sz="0" w:space="0" w:color="auto"/>
            <w:right w:val="none" w:sz="0" w:space="0" w:color="auto"/>
          </w:divBdr>
        </w:div>
        <w:div w:id="1854343809">
          <w:marLeft w:val="640"/>
          <w:marRight w:val="0"/>
          <w:marTop w:val="0"/>
          <w:marBottom w:val="0"/>
          <w:divBdr>
            <w:top w:val="none" w:sz="0" w:space="0" w:color="auto"/>
            <w:left w:val="none" w:sz="0" w:space="0" w:color="auto"/>
            <w:bottom w:val="none" w:sz="0" w:space="0" w:color="auto"/>
            <w:right w:val="none" w:sz="0" w:space="0" w:color="auto"/>
          </w:divBdr>
        </w:div>
        <w:div w:id="146674410">
          <w:marLeft w:val="640"/>
          <w:marRight w:val="0"/>
          <w:marTop w:val="0"/>
          <w:marBottom w:val="0"/>
          <w:divBdr>
            <w:top w:val="none" w:sz="0" w:space="0" w:color="auto"/>
            <w:left w:val="none" w:sz="0" w:space="0" w:color="auto"/>
            <w:bottom w:val="none" w:sz="0" w:space="0" w:color="auto"/>
            <w:right w:val="none" w:sz="0" w:space="0" w:color="auto"/>
          </w:divBdr>
        </w:div>
        <w:div w:id="627780215">
          <w:marLeft w:val="640"/>
          <w:marRight w:val="0"/>
          <w:marTop w:val="0"/>
          <w:marBottom w:val="0"/>
          <w:divBdr>
            <w:top w:val="none" w:sz="0" w:space="0" w:color="auto"/>
            <w:left w:val="none" w:sz="0" w:space="0" w:color="auto"/>
            <w:bottom w:val="none" w:sz="0" w:space="0" w:color="auto"/>
            <w:right w:val="none" w:sz="0" w:space="0" w:color="auto"/>
          </w:divBdr>
        </w:div>
        <w:div w:id="250240159">
          <w:marLeft w:val="640"/>
          <w:marRight w:val="0"/>
          <w:marTop w:val="0"/>
          <w:marBottom w:val="0"/>
          <w:divBdr>
            <w:top w:val="none" w:sz="0" w:space="0" w:color="auto"/>
            <w:left w:val="none" w:sz="0" w:space="0" w:color="auto"/>
            <w:bottom w:val="none" w:sz="0" w:space="0" w:color="auto"/>
            <w:right w:val="none" w:sz="0" w:space="0" w:color="auto"/>
          </w:divBdr>
        </w:div>
        <w:div w:id="220603781">
          <w:marLeft w:val="640"/>
          <w:marRight w:val="0"/>
          <w:marTop w:val="0"/>
          <w:marBottom w:val="0"/>
          <w:divBdr>
            <w:top w:val="none" w:sz="0" w:space="0" w:color="auto"/>
            <w:left w:val="none" w:sz="0" w:space="0" w:color="auto"/>
            <w:bottom w:val="none" w:sz="0" w:space="0" w:color="auto"/>
            <w:right w:val="none" w:sz="0" w:space="0" w:color="auto"/>
          </w:divBdr>
        </w:div>
        <w:div w:id="1311129638">
          <w:marLeft w:val="640"/>
          <w:marRight w:val="0"/>
          <w:marTop w:val="0"/>
          <w:marBottom w:val="0"/>
          <w:divBdr>
            <w:top w:val="none" w:sz="0" w:space="0" w:color="auto"/>
            <w:left w:val="none" w:sz="0" w:space="0" w:color="auto"/>
            <w:bottom w:val="none" w:sz="0" w:space="0" w:color="auto"/>
            <w:right w:val="none" w:sz="0" w:space="0" w:color="auto"/>
          </w:divBdr>
        </w:div>
        <w:div w:id="190458513">
          <w:marLeft w:val="640"/>
          <w:marRight w:val="0"/>
          <w:marTop w:val="0"/>
          <w:marBottom w:val="0"/>
          <w:divBdr>
            <w:top w:val="none" w:sz="0" w:space="0" w:color="auto"/>
            <w:left w:val="none" w:sz="0" w:space="0" w:color="auto"/>
            <w:bottom w:val="none" w:sz="0" w:space="0" w:color="auto"/>
            <w:right w:val="none" w:sz="0" w:space="0" w:color="auto"/>
          </w:divBdr>
        </w:div>
        <w:div w:id="1428190297">
          <w:marLeft w:val="640"/>
          <w:marRight w:val="0"/>
          <w:marTop w:val="0"/>
          <w:marBottom w:val="0"/>
          <w:divBdr>
            <w:top w:val="none" w:sz="0" w:space="0" w:color="auto"/>
            <w:left w:val="none" w:sz="0" w:space="0" w:color="auto"/>
            <w:bottom w:val="none" w:sz="0" w:space="0" w:color="auto"/>
            <w:right w:val="none" w:sz="0" w:space="0" w:color="auto"/>
          </w:divBdr>
        </w:div>
        <w:div w:id="1967587908">
          <w:marLeft w:val="640"/>
          <w:marRight w:val="0"/>
          <w:marTop w:val="0"/>
          <w:marBottom w:val="0"/>
          <w:divBdr>
            <w:top w:val="none" w:sz="0" w:space="0" w:color="auto"/>
            <w:left w:val="none" w:sz="0" w:space="0" w:color="auto"/>
            <w:bottom w:val="none" w:sz="0" w:space="0" w:color="auto"/>
            <w:right w:val="none" w:sz="0" w:space="0" w:color="auto"/>
          </w:divBdr>
        </w:div>
        <w:div w:id="196740154">
          <w:marLeft w:val="640"/>
          <w:marRight w:val="0"/>
          <w:marTop w:val="0"/>
          <w:marBottom w:val="0"/>
          <w:divBdr>
            <w:top w:val="none" w:sz="0" w:space="0" w:color="auto"/>
            <w:left w:val="none" w:sz="0" w:space="0" w:color="auto"/>
            <w:bottom w:val="none" w:sz="0" w:space="0" w:color="auto"/>
            <w:right w:val="none" w:sz="0" w:space="0" w:color="auto"/>
          </w:divBdr>
        </w:div>
        <w:div w:id="271859380">
          <w:marLeft w:val="640"/>
          <w:marRight w:val="0"/>
          <w:marTop w:val="0"/>
          <w:marBottom w:val="0"/>
          <w:divBdr>
            <w:top w:val="none" w:sz="0" w:space="0" w:color="auto"/>
            <w:left w:val="none" w:sz="0" w:space="0" w:color="auto"/>
            <w:bottom w:val="none" w:sz="0" w:space="0" w:color="auto"/>
            <w:right w:val="none" w:sz="0" w:space="0" w:color="auto"/>
          </w:divBdr>
        </w:div>
        <w:div w:id="1175533033">
          <w:marLeft w:val="640"/>
          <w:marRight w:val="0"/>
          <w:marTop w:val="0"/>
          <w:marBottom w:val="0"/>
          <w:divBdr>
            <w:top w:val="none" w:sz="0" w:space="0" w:color="auto"/>
            <w:left w:val="none" w:sz="0" w:space="0" w:color="auto"/>
            <w:bottom w:val="none" w:sz="0" w:space="0" w:color="auto"/>
            <w:right w:val="none" w:sz="0" w:space="0" w:color="auto"/>
          </w:divBdr>
        </w:div>
        <w:div w:id="869345356">
          <w:marLeft w:val="640"/>
          <w:marRight w:val="0"/>
          <w:marTop w:val="0"/>
          <w:marBottom w:val="0"/>
          <w:divBdr>
            <w:top w:val="none" w:sz="0" w:space="0" w:color="auto"/>
            <w:left w:val="none" w:sz="0" w:space="0" w:color="auto"/>
            <w:bottom w:val="none" w:sz="0" w:space="0" w:color="auto"/>
            <w:right w:val="none" w:sz="0" w:space="0" w:color="auto"/>
          </w:divBdr>
        </w:div>
        <w:div w:id="903295326">
          <w:marLeft w:val="640"/>
          <w:marRight w:val="0"/>
          <w:marTop w:val="0"/>
          <w:marBottom w:val="0"/>
          <w:divBdr>
            <w:top w:val="none" w:sz="0" w:space="0" w:color="auto"/>
            <w:left w:val="none" w:sz="0" w:space="0" w:color="auto"/>
            <w:bottom w:val="none" w:sz="0" w:space="0" w:color="auto"/>
            <w:right w:val="none" w:sz="0" w:space="0" w:color="auto"/>
          </w:divBdr>
        </w:div>
        <w:div w:id="371613549">
          <w:marLeft w:val="640"/>
          <w:marRight w:val="0"/>
          <w:marTop w:val="0"/>
          <w:marBottom w:val="0"/>
          <w:divBdr>
            <w:top w:val="none" w:sz="0" w:space="0" w:color="auto"/>
            <w:left w:val="none" w:sz="0" w:space="0" w:color="auto"/>
            <w:bottom w:val="none" w:sz="0" w:space="0" w:color="auto"/>
            <w:right w:val="none" w:sz="0" w:space="0" w:color="auto"/>
          </w:divBdr>
        </w:div>
        <w:div w:id="711926671">
          <w:marLeft w:val="640"/>
          <w:marRight w:val="0"/>
          <w:marTop w:val="0"/>
          <w:marBottom w:val="0"/>
          <w:divBdr>
            <w:top w:val="none" w:sz="0" w:space="0" w:color="auto"/>
            <w:left w:val="none" w:sz="0" w:space="0" w:color="auto"/>
            <w:bottom w:val="none" w:sz="0" w:space="0" w:color="auto"/>
            <w:right w:val="none" w:sz="0" w:space="0" w:color="auto"/>
          </w:divBdr>
        </w:div>
        <w:div w:id="1367172276">
          <w:marLeft w:val="640"/>
          <w:marRight w:val="0"/>
          <w:marTop w:val="0"/>
          <w:marBottom w:val="0"/>
          <w:divBdr>
            <w:top w:val="none" w:sz="0" w:space="0" w:color="auto"/>
            <w:left w:val="none" w:sz="0" w:space="0" w:color="auto"/>
            <w:bottom w:val="none" w:sz="0" w:space="0" w:color="auto"/>
            <w:right w:val="none" w:sz="0" w:space="0" w:color="auto"/>
          </w:divBdr>
        </w:div>
        <w:div w:id="130441549">
          <w:marLeft w:val="640"/>
          <w:marRight w:val="0"/>
          <w:marTop w:val="0"/>
          <w:marBottom w:val="0"/>
          <w:divBdr>
            <w:top w:val="none" w:sz="0" w:space="0" w:color="auto"/>
            <w:left w:val="none" w:sz="0" w:space="0" w:color="auto"/>
            <w:bottom w:val="none" w:sz="0" w:space="0" w:color="auto"/>
            <w:right w:val="none" w:sz="0" w:space="0" w:color="auto"/>
          </w:divBdr>
        </w:div>
        <w:div w:id="394398990">
          <w:marLeft w:val="640"/>
          <w:marRight w:val="0"/>
          <w:marTop w:val="0"/>
          <w:marBottom w:val="0"/>
          <w:divBdr>
            <w:top w:val="none" w:sz="0" w:space="0" w:color="auto"/>
            <w:left w:val="none" w:sz="0" w:space="0" w:color="auto"/>
            <w:bottom w:val="none" w:sz="0" w:space="0" w:color="auto"/>
            <w:right w:val="none" w:sz="0" w:space="0" w:color="auto"/>
          </w:divBdr>
        </w:div>
        <w:div w:id="322587659">
          <w:marLeft w:val="640"/>
          <w:marRight w:val="0"/>
          <w:marTop w:val="0"/>
          <w:marBottom w:val="0"/>
          <w:divBdr>
            <w:top w:val="none" w:sz="0" w:space="0" w:color="auto"/>
            <w:left w:val="none" w:sz="0" w:space="0" w:color="auto"/>
            <w:bottom w:val="none" w:sz="0" w:space="0" w:color="auto"/>
            <w:right w:val="none" w:sz="0" w:space="0" w:color="auto"/>
          </w:divBdr>
        </w:div>
        <w:div w:id="851064887">
          <w:marLeft w:val="640"/>
          <w:marRight w:val="0"/>
          <w:marTop w:val="0"/>
          <w:marBottom w:val="0"/>
          <w:divBdr>
            <w:top w:val="none" w:sz="0" w:space="0" w:color="auto"/>
            <w:left w:val="none" w:sz="0" w:space="0" w:color="auto"/>
            <w:bottom w:val="none" w:sz="0" w:space="0" w:color="auto"/>
            <w:right w:val="none" w:sz="0" w:space="0" w:color="auto"/>
          </w:divBdr>
        </w:div>
        <w:div w:id="365569088">
          <w:marLeft w:val="640"/>
          <w:marRight w:val="0"/>
          <w:marTop w:val="0"/>
          <w:marBottom w:val="0"/>
          <w:divBdr>
            <w:top w:val="none" w:sz="0" w:space="0" w:color="auto"/>
            <w:left w:val="none" w:sz="0" w:space="0" w:color="auto"/>
            <w:bottom w:val="none" w:sz="0" w:space="0" w:color="auto"/>
            <w:right w:val="none" w:sz="0" w:space="0" w:color="auto"/>
          </w:divBdr>
        </w:div>
        <w:div w:id="445348512">
          <w:marLeft w:val="640"/>
          <w:marRight w:val="0"/>
          <w:marTop w:val="0"/>
          <w:marBottom w:val="0"/>
          <w:divBdr>
            <w:top w:val="none" w:sz="0" w:space="0" w:color="auto"/>
            <w:left w:val="none" w:sz="0" w:space="0" w:color="auto"/>
            <w:bottom w:val="none" w:sz="0" w:space="0" w:color="auto"/>
            <w:right w:val="none" w:sz="0" w:space="0" w:color="auto"/>
          </w:divBdr>
        </w:div>
        <w:div w:id="1008171084">
          <w:marLeft w:val="640"/>
          <w:marRight w:val="0"/>
          <w:marTop w:val="0"/>
          <w:marBottom w:val="0"/>
          <w:divBdr>
            <w:top w:val="none" w:sz="0" w:space="0" w:color="auto"/>
            <w:left w:val="none" w:sz="0" w:space="0" w:color="auto"/>
            <w:bottom w:val="none" w:sz="0" w:space="0" w:color="auto"/>
            <w:right w:val="none" w:sz="0" w:space="0" w:color="auto"/>
          </w:divBdr>
        </w:div>
        <w:div w:id="267737828">
          <w:marLeft w:val="640"/>
          <w:marRight w:val="0"/>
          <w:marTop w:val="0"/>
          <w:marBottom w:val="0"/>
          <w:divBdr>
            <w:top w:val="none" w:sz="0" w:space="0" w:color="auto"/>
            <w:left w:val="none" w:sz="0" w:space="0" w:color="auto"/>
            <w:bottom w:val="none" w:sz="0" w:space="0" w:color="auto"/>
            <w:right w:val="none" w:sz="0" w:space="0" w:color="auto"/>
          </w:divBdr>
        </w:div>
        <w:div w:id="1285582296">
          <w:marLeft w:val="640"/>
          <w:marRight w:val="0"/>
          <w:marTop w:val="0"/>
          <w:marBottom w:val="0"/>
          <w:divBdr>
            <w:top w:val="none" w:sz="0" w:space="0" w:color="auto"/>
            <w:left w:val="none" w:sz="0" w:space="0" w:color="auto"/>
            <w:bottom w:val="none" w:sz="0" w:space="0" w:color="auto"/>
            <w:right w:val="none" w:sz="0" w:space="0" w:color="auto"/>
          </w:divBdr>
        </w:div>
        <w:div w:id="1659267545">
          <w:marLeft w:val="640"/>
          <w:marRight w:val="0"/>
          <w:marTop w:val="0"/>
          <w:marBottom w:val="0"/>
          <w:divBdr>
            <w:top w:val="none" w:sz="0" w:space="0" w:color="auto"/>
            <w:left w:val="none" w:sz="0" w:space="0" w:color="auto"/>
            <w:bottom w:val="none" w:sz="0" w:space="0" w:color="auto"/>
            <w:right w:val="none" w:sz="0" w:space="0" w:color="auto"/>
          </w:divBdr>
        </w:div>
        <w:div w:id="535318915">
          <w:marLeft w:val="640"/>
          <w:marRight w:val="0"/>
          <w:marTop w:val="0"/>
          <w:marBottom w:val="0"/>
          <w:divBdr>
            <w:top w:val="none" w:sz="0" w:space="0" w:color="auto"/>
            <w:left w:val="none" w:sz="0" w:space="0" w:color="auto"/>
            <w:bottom w:val="none" w:sz="0" w:space="0" w:color="auto"/>
            <w:right w:val="none" w:sz="0" w:space="0" w:color="auto"/>
          </w:divBdr>
        </w:div>
        <w:div w:id="1601913386">
          <w:marLeft w:val="640"/>
          <w:marRight w:val="0"/>
          <w:marTop w:val="0"/>
          <w:marBottom w:val="0"/>
          <w:divBdr>
            <w:top w:val="none" w:sz="0" w:space="0" w:color="auto"/>
            <w:left w:val="none" w:sz="0" w:space="0" w:color="auto"/>
            <w:bottom w:val="none" w:sz="0" w:space="0" w:color="auto"/>
            <w:right w:val="none" w:sz="0" w:space="0" w:color="auto"/>
          </w:divBdr>
        </w:div>
        <w:div w:id="1097864715">
          <w:marLeft w:val="640"/>
          <w:marRight w:val="0"/>
          <w:marTop w:val="0"/>
          <w:marBottom w:val="0"/>
          <w:divBdr>
            <w:top w:val="none" w:sz="0" w:space="0" w:color="auto"/>
            <w:left w:val="none" w:sz="0" w:space="0" w:color="auto"/>
            <w:bottom w:val="none" w:sz="0" w:space="0" w:color="auto"/>
            <w:right w:val="none" w:sz="0" w:space="0" w:color="auto"/>
          </w:divBdr>
        </w:div>
        <w:div w:id="1549956669">
          <w:marLeft w:val="640"/>
          <w:marRight w:val="0"/>
          <w:marTop w:val="0"/>
          <w:marBottom w:val="0"/>
          <w:divBdr>
            <w:top w:val="none" w:sz="0" w:space="0" w:color="auto"/>
            <w:left w:val="none" w:sz="0" w:space="0" w:color="auto"/>
            <w:bottom w:val="none" w:sz="0" w:space="0" w:color="auto"/>
            <w:right w:val="none" w:sz="0" w:space="0" w:color="auto"/>
          </w:divBdr>
        </w:div>
        <w:div w:id="362248576">
          <w:marLeft w:val="640"/>
          <w:marRight w:val="0"/>
          <w:marTop w:val="0"/>
          <w:marBottom w:val="0"/>
          <w:divBdr>
            <w:top w:val="none" w:sz="0" w:space="0" w:color="auto"/>
            <w:left w:val="none" w:sz="0" w:space="0" w:color="auto"/>
            <w:bottom w:val="none" w:sz="0" w:space="0" w:color="auto"/>
            <w:right w:val="none" w:sz="0" w:space="0" w:color="auto"/>
          </w:divBdr>
        </w:div>
        <w:div w:id="660276162">
          <w:marLeft w:val="640"/>
          <w:marRight w:val="0"/>
          <w:marTop w:val="0"/>
          <w:marBottom w:val="0"/>
          <w:divBdr>
            <w:top w:val="none" w:sz="0" w:space="0" w:color="auto"/>
            <w:left w:val="none" w:sz="0" w:space="0" w:color="auto"/>
            <w:bottom w:val="none" w:sz="0" w:space="0" w:color="auto"/>
            <w:right w:val="none" w:sz="0" w:space="0" w:color="auto"/>
          </w:divBdr>
        </w:div>
      </w:divsChild>
    </w:div>
    <w:div w:id="281422508">
      <w:marLeft w:val="640"/>
      <w:marRight w:val="0"/>
      <w:marTop w:val="0"/>
      <w:marBottom w:val="0"/>
      <w:divBdr>
        <w:top w:val="none" w:sz="0" w:space="0" w:color="auto"/>
        <w:left w:val="none" w:sz="0" w:space="0" w:color="auto"/>
        <w:bottom w:val="none" w:sz="0" w:space="0" w:color="auto"/>
        <w:right w:val="none" w:sz="0" w:space="0" w:color="auto"/>
      </w:divBdr>
    </w:div>
    <w:div w:id="284968959">
      <w:marLeft w:val="640"/>
      <w:marRight w:val="0"/>
      <w:marTop w:val="0"/>
      <w:marBottom w:val="0"/>
      <w:divBdr>
        <w:top w:val="none" w:sz="0" w:space="0" w:color="auto"/>
        <w:left w:val="none" w:sz="0" w:space="0" w:color="auto"/>
        <w:bottom w:val="none" w:sz="0" w:space="0" w:color="auto"/>
        <w:right w:val="none" w:sz="0" w:space="0" w:color="auto"/>
      </w:divBdr>
    </w:div>
    <w:div w:id="285703552">
      <w:bodyDiv w:val="1"/>
      <w:marLeft w:val="0"/>
      <w:marRight w:val="0"/>
      <w:marTop w:val="0"/>
      <w:marBottom w:val="0"/>
      <w:divBdr>
        <w:top w:val="none" w:sz="0" w:space="0" w:color="auto"/>
        <w:left w:val="none" w:sz="0" w:space="0" w:color="auto"/>
        <w:bottom w:val="none" w:sz="0" w:space="0" w:color="auto"/>
        <w:right w:val="none" w:sz="0" w:space="0" w:color="auto"/>
      </w:divBdr>
      <w:divsChild>
        <w:div w:id="390005322">
          <w:marLeft w:val="640"/>
          <w:marRight w:val="0"/>
          <w:marTop w:val="0"/>
          <w:marBottom w:val="0"/>
          <w:divBdr>
            <w:top w:val="none" w:sz="0" w:space="0" w:color="auto"/>
            <w:left w:val="none" w:sz="0" w:space="0" w:color="auto"/>
            <w:bottom w:val="none" w:sz="0" w:space="0" w:color="auto"/>
            <w:right w:val="none" w:sz="0" w:space="0" w:color="auto"/>
          </w:divBdr>
        </w:div>
        <w:div w:id="10645770">
          <w:marLeft w:val="640"/>
          <w:marRight w:val="0"/>
          <w:marTop w:val="0"/>
          <w:marBottom w:val="0"/>
          <w:divBdr>
            <w:top w:val="none" w:sz="0" w:space="0" w:color="auto"/>
            <w:left w:val="none" w:sz="0" w:space="0" w:color="auto"/>
            <w:bottom w:val="none" w:sz="0" w:space="0" w:color="auto"/>
            <w:right w:val="none" w:sz="0" w:space="0" w:color="auto"/>
          </w:divBdr>
        </w:div>
        <w:div w:id="1766994928">
          <w:marLeft w:val="640"/>
          <w:marRight w:val="0"/>
          <w:marTop w:val="0"/>
          <w:marBottom w:val="0"/>
          <w:divBdr>
            <w:top w:val="none" w:sz="0" w:space="0" w:color="auto"/>
            <w:left w:val="none" w:sz="0" w:space="0" w:color="auto"/>
            <w:bottom w:val="none" w:sz="0" w:space="0" w:color="auto"/>
            <w:right w:val="none" w:sz="0" w:space="0" w:color="auto"/>
          </w:divBdr>
        </w:div>
        <w:div w:id="69235907">
          <w:marLeft w:val="640"/>
          <w:marRight w:val="0"/>
          <w:marTop w:val="0"/>
          <w:marBottom w:val="0"/>
          <w:divBdr>
            <w:top w:val="none" w:sz="0" w:space="0" w:color="auto"/>
            <w:left w:val="none" w:sz="0" w:space="0" w:color="auto"/>
            <w:bottom w:val="none" w:sz="0" w:space="0" w:color="auto"/>
            <w:right w:val="none" w:sz="0" w:space="0" w:color="auto"/>
          </w:divBdr>
        </w:div>
        <w:div w:id="114837405">
          <w:marLeft w:val="640"/>
          <w:marRight w:val="0"/>
          <w:marTop w:val="0"/>
          <w:marBottom w:val="0"/>
          <w:divBdr>
            <w:top w:val="none" w:sz="0" w:space="0" w:color="auto"/>
            <w:left w:val="none" w:sz="0" w:space="0" w:color="auto"/>
            <w:bottom w:val="none" w:sz="0" w:space="0" w:color="auto"/>
            <w:right w:val="none" w:sz="0" w:space="0" w:color="auto"/>
          </w:divBdr>
        </w:div>
        <w:div w:id="596526190">
          <w:marLeft w:val="640"/>
          <w:marRight w:val="0"/>
          <w:marTop w:val="0"/>
          <w:marBottom w:val="0"/>
          <w:divBdr>
            <w:top w:val="none" w:sz="0" w:space="0" w:color="auto"/>
            <w:left w:val="none" w:sz="0" w:space="0" w:color="auto"/>
            <w:bottom w:val="none" w:sz="0" w:space="0" w:color="auto"/>
            <w:right w:val="none" w:sz="0" w:space="0" w:color="auto"/>
          </w:divBdr>
        </w:div>
        <w:div w:id="348140782">
          <w:marLeft w:val="640"/>
          <w:marRight w:val="0"/>
          <w:marTop w:val="0"/>
          <w:marBottom w:val="0"/>
          <w:divBdr>
            <w:top w:val="none" w:sz="0" w:space="0" w:color="auto"/>
            <w:left w:val="none" w:sz="0" w:space="0" w:color="auto"/>
            <w:bottom w:val="none" w:sz="0" w:space="0" w:color="auto"/>
            <w:right w:val="none" w:sz="0" w:space="0" w:color="auto"/>
          </w:divBdr>
        </w:div>
        <w:div w:id="654770909">
          <w:marLeft w:val="640"/>
          <w:marRight w:val="0"/>
          <w:marTop w:val="0"/>
          <w:marBottom w:val="0"/>
          <w:divBdr>
            <w:top w:val="none" w:sz="0" w:space="0" w:color="auto"/>
            <w:left w:val="none" w:sz="0" w:space="0" w:color="auto"/>
            <w:bottom w:val="none" w:sz="0" w:space="0" w:color="auto"/>
            <w:right w:val="none" w:sz="0" w:space="0" w:color="auto"/>
          </w:divBdr>
        </w:div>
        <w:div w:id="3868333">
          <w:marLeft w:val="640"/>
          <w:marRight w:val="0"/>
          <w:marTop w:val="0"/>
          <w:marBottom w:val="0"/>
          <w:divBdr>
            <w:top w:val="none" w:sz="0" w:space="0" w:color="auto"/>
            <w:left w:val="none" w:sz="0" w:space="0" w:color="auto"/>
            <w:bottom w:val="none" w:sz="0" w:space="0" w:color="auto"/>
            <w:right w:val="none" w:sz="0" w:space="0" w:color="auto"/>
          </w:divBdr>
        </w:div>
        <w:div w:id="1810970917">
          <w:marLeft w:val="640"/>
          <w:marRight w:val="0"/>
          <w:marTop w:val="0"/>
          <w:marBottom w:val="0"/>
          <w:divBdr>
            <w:top w:val="none" w:sz="0" w:space="0" w:color="auto"/>
            <w:left w:val="none" w:sz="0" w:space="0" w:color="auto"/>
            <w:bottom w:val="none" w:sz="0" w:space="0" w:color="auto"/>
            <w:right w:val="none" w:sz="0" w:space="0" w:color="auto"/>
          </w:divBdr>
        </w:div>
        <w:div w:id="1948349802">
          <w:marLeft w:val="640"/>
          <w:marRight w:val="0"/>
          <w:marTop w:val="0"/>
          <w:marBottom w:val="0"/>
          <w:divBdr>
            <w:top w:val="none" w:sz="0" w:space="0" w:color="auto"/>
            <w:left w:val="none" w:sz="0" w:space="0" w:color="auto"/>
            <w:bottom w:val="none" w:sz="0" w:space="0" w:color="auto"/>
            <w:right w:val="none" w:sz="0" w:space="0" w:color="auto"/>
          </w:divBdr>
        </w:div>
        <w:div w:id="335034851">
          <w:marLeft w:val="640"/>
          <w:marRight w:val="0"/>
          <w:marTop w:val="0"/>
          <w:marBottom w:val="0"/>
          <w:divBdr>
            <w:top w:val="none" w:sz="0" w:space="0" w:color="auto"/>
            <w:left w:val="none" w:sz="0" w:space="0" w:color="auto"/>
            <w:bottom w:val="none" w:sz="0" w:space="0" w:color="auto"/>
            <w:right w:val="none" w:sz="0" w:space="0" w:color="auto"/>
          </w:divBdr>
        </w:div>
        <w:div w:id="13844959">
          <w:marLeft w:val="640"/>
          <w:marRight w:val="0"/>
          <w:marTop w:val="0"/>
          <w:marBottom w:val="0"/>
          <w:divBdr>
            <w:top w:val="none" w:sz="0" w:space="0" w:color="auto"/>
            <w:left w:val="none" w:sz="0" w:space="0" w:color="auto"/>
            <w:bottom w:val="none" w:sz="0" w:space="0" w:color="auto"/>
            <w:right w:val="none" w:sz="0" w:space="0" w:color="auto"/>
          </w:divBdr>
        </w:div>
        <w:div w:id="2078284023">
          <w:marLeft w:val="640"/>
          <w:marRight w:val="0"/>
          <w:marTop w:val="0"/>
          <w:marBottom w:val="0"/>
          <w:divBdr>
            <w:top w:val="none" w:sz="0" w:space="0" w:color="auto"/>
            <w:left w:val="none" w:sz="0" w:space="0" w:color="auto"/>
            <w:bottom w:val="none" w:sz="0" w:space="0" w:color="auto"/>
            <w:right w:val="none" w:sz="0" w:space="0" w:color="auto"/>
          </w:divBdr>
        </w:div>
        <w:div w:id="1331719209">
          <w:marLeft w:val="640"/>
          <w:marRight w:val="0"/>
          <w:marTop w:val="0"/>
          <w:marBottom w:val="0"/>
          <w:divBdr>
            <w:top w:val="none" w:sz="0" w:space="0" w:color="auto"/>
            <w:left w:val="none" w:sz="0" w:space="0" w:color="auto"/>
            <w:bottom w:val="none" w:sz="0" w:space="0" w:color="auto"/>
            <w:right w:val="none" w:sz="0" w:space="0" w:color="auto"/>
          </w:divBdr>
        </w:div>
        <w:div w:id="1144352147">
          <w:marLeft w:val="640"/>
          <w:marRight w:val="0"/>
          <w:marTop w:val="0"/>
          <w:marBottom w:val="0"/>
          <w:divBdr>
            <w:top w:val="none" w:sz="0" w:space="0" w:color="auto"/>
            <w:left w:val="none" w:sz="0" w:space="0" w:color="auto"/>
            <w:bottom w:val="none" w:sz="0" w:space="0" w:color="auto"/>
            <w:right w:val="none" w:sz="0" w:space="0" w:color="auto"/>
          </w:divBdr>
        </w:div>
        <w:div w:id="51390537">
          <w:marLeft w:val="640"/>
          <w:marRight w:val="0"/>
          <w:marTop w:val="0"/>
          <w:marBottom w:val="0"/>
          <w:divBdr>
            <w:top w:val="none" w:sz="0" w:space="0" w:color="auto"/>
            <w:left w:val="none" w:sz="0" w:space="0" w:color="auto"/>
            <w:bottom w:val="none" w:sz="0" w:space="0" w:color="auto"/>
            <w:right w:val="none" w:sz="0" w:space="0" w:color="auto"/>
          </w:divBdr>
        </w:div>
        <w:div w:id="1205946615">
          <w:marLeft w:val="640"/>
          <w:marRight w:val="0"/>
          <w:marTop w:val="0"/>
          <w:marBottom w:val="0"/>
          <w:divBdr>
            <w:top w:val="none" w:sz="0" w:space="0" w:color="auto"/>
            <w:left w:val="none" w:sz="0" w:space="0" w:color="auto"/>
            <w:bottom w:val="none" w:sz="0" w:space="0" w:color="auto"/>
            <w:right w:val="none" w:sz="0" w:space="0" w:color="auto"/>
          </w:divBdr>
        </w:div>
        <w:div w:id="695885596">
          <w:marLeft w:val="640"/>
          <w:marRight w:val="0"/>
          <w:marTop w:val="0"/>
          <w:marBottom w:val="0"/>
          <w:divBdr>
            <w:top w:val="none" w:sz="0" w:space="0" w:color="auto"/>
            <w:left w:val="none" w:sz="0" w:space="0" w:color="auto"/>
            <w:bottom w:val="none" w:sz="0" w:space="0" w:color="auto"/>
            <w:right w:val="none" w:sz="0" w:space="0" w:color="auto"/>
          </w:divBdr>
        </w:div>
        <w:div w:id="206265929">
          <w:marLeft w:val="640"/>
          <w:marRight w:val="0"/>
          <w:marTop w:val="0"/>
          <w:marBottom w:val="0"/>
          <w:divBdr>
            <w:top w:val="none" w:sz="0" w:space="0" w:color="auto"/>
            <w:left w:val="none" w:sz="0" w:space="0" w:color="auto"/>
            <w:bottom w:val="none" w:sz="0" w:space="0" w:color="auto"/>
            <w:right w:val="none" w:sz="0" w:space="0" w:color="auto"/>
          </w:divBdr>
        </w:div>
        <w:div w:id="548885229">
          <w:marLeft w:val="640"/>
          <w:marRight w:val="0"/>
          <w:marTop w:val="0"/>
          <w:marBottom w:val="0"/>
          <w:divBdr>
            <w:top w:val="none" w:sz="0" w:space="0" w:color="auto"/>
            <w:left w:val="none" w:sz="0" w:space="0" w:color="auto"/>
            <w:bottom w:val="none" w:sz="0" w:space="0" w:color="auto"/>
            <w:right w:val="none" w:sz="0" w:space="0" w:color="auto"/>
          </w:divBdr>
        </w:div>
        <w:div w:id="1498109705">
          <w:marLeft w:val="640"/>
          <w:marRight w:val="0"/>
          <w:marTop w:val="0"/>
          <w:marBottom w:val="0"/>
          <w:divBdr>
            <w:top w:val="none" w:sz="0" w:space="0" w:color="auto"/>
            <w:left w:val="none" w:sz="0" w:space="0" w:color="auto"/>
            <w:bottom w:val="none" w:sz="0" w:space="0" w:color="auto"/>
            <w:right w:val="none" w:sz="0" w:space="0" w:color="auto"/>
          </w:divBdr>
        </w:div>
        <w:div w:id="466237632">
          <w:marLeft w:val="640"/>
          <w:marRight w:val="0"/>
          <w:marTop w:val="0"/>
          <w:marBottom w:val="0"/>
          <w:divBdr>
            <w:top w:val="none" w:sz="0" w:space="0" w:color="auto"/>
            <w:left w:val="none" w:sz="0" w:space="0" w:color="auto"/>
            <w:bottom w:val="none" w:sz="0" w:space="0" w:color="auto"/>
            <w:right w:val="none" w:sz="0" w:space="0" w:color="auto"/>
          </w:divBdr>
        </w:div>
        <w:div w:id="438717625">
          <w:marLeft w:val="640"/>
          <w:marRight w:val="0"/>
          <w:marTop w:val="0"/>
          <w:marBottom w:val="0"/>
          <w:divBdr>
            <w:top w:val="none" w:sz="0" w:space="0" w:color="auto"/>
            <w:left w:val="none" w:sz="0" w:space="0" w:color="auto"/>
            <w:bottom w:val="none" w:sz="0" w:space="0" w:color="auto"/>
            <w:right w:val="none" w:sz="0" w:space="0" w:color="auto"/>
          </w:divBdr>
        </w:div>
        <w:div w:id="1767731128">
          <w:marLeft w:val="640"/>
          <w:marRight w:val="0"/>
          <w:marTop w:val="0"/>
          <w:marBottom w:val="0"/>
          <w:divBdr>
            <w:top w:val="none" w:sz="0" w:space="0" w:color="auto"/>
            <w:left w:val="none" w:sz="0" w:space="0" w:color="auto"/>
            <w:bottom w:val="none" w:sz="0" w:space="0" w:color="auto"/>
            <w:right w:val="none" w:sz="0" w:space="0" w:color="auto"/>
          </w:divBdr>
        </w:div>
        <w:div w:id="143359670">
          <w:marLeft w:val="640"/>
          <w:marRight w:val="0"/>
          <w:marTop w:val="0"/>
          <w:marBottom w:val="0"/>
          <w:divBdr>
            <w:top w:val="none" w:sz="0" w:space="0" w:color="auto"/>
            <w:left w:val="none" w:sz="0" w:space="0" w:color="auto"/>
            <w:bottom w:val="none" w:sz="0" w:space="0" w:color="auto"/>
            <w:right w:val="none" w:sz="0" w:space="0" w:color="auto"/>
          </w:divBdr>
        </w:div>
        <w:div w:id="1396665312">
          <w:marLeft w:val="640"/>
          <w:marRight w:val="0"/>
          <w:marTop w:val="0"/>
          <w:marBottom w:val="0"/>
          <w:divBdr>
            <w:top w:val="none" w:sz="0" w:space="0" w:color="auto"/>
            <w:left w:val="none" w:sz="0" w:space="0" w:color="auto"/>
            <w:bottom w:val="none" w:sz="0" w:space="0" w:color="auto"/>
            <w:right w:val="none" w:sz="0" w:space="0" w:color="auto"/>
          </w:divBdr>
        </w:div>
        <w:div w:id="2136215776">
          <w:marLeft w:val="640"/>
          <w:marRight w:val="0"/>
          <w:marTop w:val="0"/>
          <w:marBottom w:val="0"/>
          <w:divBdr>
            <w:top w:val="none" w:sz="0" w:space="0" w:color="auto"/>
            <w:left w:val="none" w:sz="0" w:space="0" w:color="auto"/>
            <w:bottom w:val="none" w:sz="0" w:space="0" w:color="auto"/>
            <w:right w:val="none" w:sz="0" w:space="0" w:color="auto"/>
          </w:divBdr>
        </w:div>
        <w:div w:id="1277979425">
          <w:marLeft w:val="640"/>
          <w:marRight w:val="0"/>
          <w:marTop w:val="0"/>
          <w:marBottom w:val="0"/>
          <w:divBdr>
            <w:top w:val="none" w:sz="0" w:space="0" w:color="auto"/>
            <w:left w:val="none" w:sz="0" w:space="0" w:color="auto"/>
            <w:bottom w:val="none" w:sz="0" w:space="0" w:color="auto"/>
            <w:right w:val="none" w:sz="0" w:space="0" w:color="auto"/>
          </w:divBdr>
        </w:div>
        <w:div w:id="1802069827">
          <w:marLeft w:val="640"/>
          <w:marRight w:val="0"/>
          <w:marTop w:val="0"/>
          <w:marBottom w:val="0"/>
          <w:divBdr>
            <w:top w:val="none" w:sz="0" w:space="0" w:color="auto"/>
            <w:left w:val="none" w:sz="0" w:space="0" w:color="auto"/>
            <w:bottom w:val="none" w:sz="0" w:space="0" w:color="auto"/>
            <w:right w:val="none" w:sz="0" w:space="0" w:color="auto"/>
          </w:divBdr>
        </w:div>
        <w:div w:id="353270639">
          <w:marLeft w:val="640"/>
          <w:marRight w:val="0"/>
          <w:marTop w:val="0"/>
          <w:marBottom w:val="0"/>
          <w:divBdr>
            <w:top w:val="none" w:sz="0" w:space="0" w:color="auto"/>
            <w:left w:val="none" w:sz="0" w:space="0" w:color="auto"/>
            <w:bottom w:val="none" w:sz="0" w:space="0" w:color="auto"/>
            <w:right w:val="none" w:sz="0" w:space="0" w:color="auto"/>
          </w:divBdr>
        </w:div>
        <w:div w:id="677004862">
          <w:marLeft w:val="640"/>
          <w:marRight w:val="0"/>
          <w:marTop w:val="0"/>
          <w:marBottom w:val="0"/>
          <w:divBdr>
            <w:top w:val="none" w:sz="0" w:space="0" w:color="auto"/>
            <w:left w:val="none" w:sz="0" w:space="0" w:color="auto"/>
            <w:bottom w:val="none" w:sz="0" w:space="0" w:color="auto"/>
            <w:right w:val="none" w:sz="0" w:space="0" w:color="auto"/>
          </w:divBdr>
        </w:div>
        <w:div w:id="1690370532">
          <w:marLeft w:val="640"/>
          <w:marRight w:val="0"/>
          <w:marTop w:val="0"/>
          <w:marBottom w:val="0"/>
          <w:divBdr>
            <w:top w:val="none" w:sz="0" w:space="0" w:color="auto"/>
            <w:left w:val="none" w:sz="0" w:space="0" w:color="auto"/>
            <w:bottom w:val="none" w:sz="0" w:space="0" w:color="auto"/>
            <w:right w:val="none" w:sz="0" w:space="0" w:color="auto"/>
          </w:divBdr>
        </w:div>
        <w:div w:id="757873528">
          <w:marLeft w:val="640"/>
          <w:marRight w:val="0"/>
          <w:marTop w:val="0"/>
          <w:marBottom w:val="0"/>
          <w:divBdr>
            <w:top w:val="none" w:sz="0" w:space="0" w:color="auto"/>
            <w:left w:val="none" w:sz="0" w:space="0" w:color="auto"/>
            <w:bottom w:val="none" w:sz="0" w:space="0" w:color="auto"/>
            <w:right w:val="none" w:sz="0" w:space="0" w:color="auto"/>
          </w:divBdr>
        </w:div>
        <w:div w:id="1098022344">
          <w:marLeft w:val="640"/>
          <w:marRight w:val="0"/>
          <w:marTop w:val="0"/>
          <w:marBottom w:val="0"/>
          <w:divBdr>
            <w:top w:val="none" w:sz="0" w:space="0" w:color="auto"/>
            <w:left w:val="none" w:sz="0" w:space="0" w:color="auto"/>
            <w:bottom w:val="none" w:sz="0" w:space="0" w:color="auto"/>
            <w:right w:val="none" w:sz="0" w:space="0" w:color="auto"/>
          </w:divBdr>
        </w:div>
        <w:div w:id="577831074">
          <w:marLeft w:val="640"/>
          <w:marRight w:val="0"/>
          <w:marTop w:val="0"/>
          <w:marBottom w:val="0"/>
          <w:divBdr>
            <w:top w:val="none" w:sz="0" w:space="0" w:color="auto"/>
            <w:left w:val="none" w:sz="0" w:space="0" w:color="auto"/>
            <w:bottom w:val="none" w:sz="0" w:space="0" w:color="auto"/>
            <w:right w:val="none" w:sz="0" w:space="0" w:color="auto"/>
          </w:divBdr>
        </w:div>
        <w:div w:id="867791348">
          <w:marLeft w:val="640"/>
          <w:marRight w:val="0"/>
          <w:marTop w:val="0"/>
          <w:marBottom w:val="0"/>
          <w:divBdr>
            <w:top w:val="none" w:sz="0" w:space="0" w:color="auto"/>
            <w:left w:val="none" w:sz="0" w:space="0" w:color="auto"/>
            <w:bottom w:val="none" w:sz="0" w:space="0" w:color="auto"/>
            <w:right w:val="none" w:sz="0" w:space="0" w:color="auto"/>
          </w:divBdr>
        </w:div>
        <w:div w:id="1504853291">
          <w:marLeft w:val="640"/>
          <w:marRight w:val="0"/>
          <w:marTop w:val="0"/>
          <w:marBottom w:val="0"/>
          <w:divBdr>
            <w:top w:val="none" w:sz="0" w:space="0" w:color="auto"/>
            <w:left w:val="none" w:sz="0" w:space="0" w:color="auto"/>
            <w:bottom w:val="none" w:sz="0" w:space="0" w:color="auto"/>
            <w:right w:val="none" w:sz="0" w:space="0" w:color="auto"/>
          </w:divBdr>
        </w:div>
        <w:div w:id="851992205">
          <w:marLeft w:val="640"/>
          <w:marRight w:val="0"/>
          <w:marTop w:val="0"/>
          <w:marBottom w:val="0"/>
          <w:divBdr>
            <w:top w:val="none" w:sz="0" w:space="0" w:color="auto"/>
            <w:left w:val="none" w:sz="0" w:space="0" w:color="auto"/>
            <w:bottom w:val="none" w:sz="0" w:space="0" w:color="auto"/>
            <w:right w:val="none" w:sz="0" w:space="0" w:color="auto"/>
          </w:divBdr>
        </w:div>
        <w:div w:id="998726479">
          <w:marLeft w:val="640"/>
          <w:marRight w:val="0"/>
          <w:marTop w:val="0"/>
          <w:marBottom w:val="0"/>
          <w:divBdr>
            <w:top w:val="none" w:sz="0" w:space="0" w:color="auto"/>
            <w:left w:val="none" w:sz="0" w:space="0" w:color="auto"/>
            <w:bottom w:val="none" w:sz="0" w:space="0" w:color="auto"/>
            <w:right w:val="none" w:sz="0" w:space="0" w:color="auto"/>
          </w:divBdr>
        </w:div>
        <w:div w:id="1897888446">
          <w:marLeft w:val="640"/>
          <w:marRight w:val="0"/>
          <w:marTop w:val="0"/>
          <w:marBottom w:val="0"/>
          <w:divBdr>
            <w:top w:val="none" w:sz="0" w:space="0" w:color="auto"/>
            <w:left w:val="none" w:sz="0" w:space="0" w:color="auto"/>
            <w:bottom w:val="none" w:sz="0" w:space="0" w:color="auto"/>
            <w:right w:val="none" w:sz="0" w:space="0" w:color="auto"/>
          </w:divBdr>
        </w:div>
        <w:div w:id="1815946784">
          <w:marLeft w:val="640"/>
          <w:marRight w:val="0"/>
          <w:marTop w:val="0"/>
          <w:marBottom w:val="0"/>
          <w:divBdr>
            <w:top w:val="none" w:sz="0" w:space="0" w:color="auto"/>
            <w:left w:val="none" w:sz="0" w:space="0" w:color="auto"/>
            <w:bottom w:val="none" w:sz="0" w:space="0" w:color="auto"/>
            <w:right w:val="none" w:sz="0" w:space="0" w:color="auto"/>
          </w:divBdr>
        </w:div>
        <w:div w:id="1089279166">
          <w:marLeft w:val="640"/>
          <w:marRight w:val="0"/>
          <w:marTop w:val="0"/>
          <w:marBottom w:val="0"/>
          <w:divBdr>
            <w:top w:val="none" w:sz="0" w:space="0" w:color="auto"/>
            <w:left w:val="none" w:sz="0" w:space="0" w:color="auto"/>
            <w:bottom w:val="none" w:sz="0" w:space="0" w:color="auto"/>
            <w:right w:val="none" w:sz="0" w:space="0" w:color="auto"/>
          </w:divBdr>
        </w:div>
        <w:div w:id="663827047">
          <w:marLeft w:val="640"/>
          <w:marRight w:val="0"/>
          <w:marTop w:val="0"/>
          <w:marBottom w:val="0"/>
          <w:divBdr>
            <w:top w:val="none" w:sz="0" w:space="0" w:color="auto"/>
            <w:left w:val="none" w:sz="0" w:space="0" w:color="auto"/>
            <w:bottom w:val="none" w:sz="0" w:space="0" w:color="auto"/>
            <w:right w:val="none" w:sz="0" w:space="0" w:color="auto"/>
          </w:divBdr>
        </w:div>
        <w:div w:id="1995185153">
          <w:marLeft w:val="640"/>
          <w:marRight w:val="0"/>
          <w:marTop w:val="0"/>
          <w:marBottom w:val="0"/>
          <w:divBdr>
            <w:top w:val="none" w:sz="0" w:space="0" w:color="auto"/>
            <w:left w:val="none" w:sz="0" w:space="0" w:color="auto"/>
            <w:bottom w:val="none" w:sz="0" w:space="0" w:color="auto"/>
            <w:right w:val="none" w:sz="0" w:space="0" w:color="auto"/>
          </w:divBdr>
        </w:div>
        <w:div w:id="887837801">
          <w:marLeft w:val="640"/>
          <w:marRight w:val="0"/>
          <w:marTop w:val="0"/>
          <w:marBottom w:val="0"/>
          <w:divBdr>
            <w:top w:val="none" w:sz="0" w:space="0" w:color="auto"/>
            <w:left w:val="none" w:sz="0" w:space="0" w:color="auto"/>
            <w:bottom w:val="none" w:sz="0" w:space="0" w:color="auto"/>
            <w:right w:val="none" w:sz="0" w:space="0" w:color="auto"/>
          </w:divBdr>
        </w:div>
        <w:div w:id="952522125">
          <w:marLeft w:val="640"/>
          <w:marRight w:val="0"/>
          <w:marTop w:val="0"/>
          <w:marBottom w:val="0"/>
          <w:divBdr>
            <w:top w:val="none" w:sz="0" w:space="0" w:color="auto"/>
            <w:left w:val="none" w:sz="0" w:space="0" w:color="auto"/>
            <w:bottom w:val="none" w:sz="0" w:space="0" w:color="auto"/>
            <w:right w:val="none" w:sz="0" w:space="0" w:color="auto"/>
          </w:divBdr>
        </w:div>
        <w:div w:id="1199704629">
          <w:marLeft w:val="640"/>
          <w:marRight w:val="0"/>
          <w:marTop w:val="0"/>
          <w:marBottom w:val="0"/>
          <w:divBdr>
            <w:top w:val="none" w:sz="0" w:space="0" w:color="auto"/>
            <w:left w:val="none" w:sz="0" w:space="0" w:color="auto"/>
            <w:bottom w:val="none" w:sz="0" w:space="0" w:color="auto"/>
            <w:right w:val="none" w:sz="0" w:space="0" w:color="auto"/>
          </w:divBdr>
        </w:div>
        <w:div w:id="1370036706">
          <w:marLeft w:val="640"/>
          <w:marRight w:val="0"/>
          <w:marTop w:val="0"/>
          <w:marBottom w:val="0"/>
          <w:divBdr>
            <w:top w:val="none" w:sz="0" w:space="0" w:color="auto"/>
            <w:left w:val="none" w:sz="0" w:space="0" w:color="auto"/>
            <w:bottom w:val="none" w:sz="0" w:space="0" w:color="auto"/>
            <w:right w:val="none" w:sz="0" w:space="0" w:color="auto"/>
          </w:divBdr>
        </w:div>
        <w:div w:id="614992304">
          <w:marLeft w:val="640"/>
          <w:marRight w:val="0"/>
          <w:marTop w:val="0"/>
          <w:marBottom w:val="0"/>
          <w:divBdr>
            <w:top w:val="none" w:sz="0" w:space="0" w:color="auto"/>
            <w:left w:val="none" w:sz="0" w:space="0" w:color="auto"/>
            <w:bottom w:val="none" w:sz="0" w:space="0" w:color="auto"/>
            <w:right w:val="none" w:sz="0" w:space="0" w:color="auto"/>
          </w:divBdr>
        </w:div>
        <w:div w:id="624432820">
          <w:marLeft w:val="640"/>
          <w:marRight w:val="0"/>
          <w:marTop w:val="0"/>
          <w:marBottom w:val="0"/>
          <w:divBdr>
            <w:top w:val="none" w:sz="0" w:space="0" w:color="auto"/>
            <w:left w:val="none" w:sz="0" w:space="0" w:color="auto"/>
            <w:bottom w:val="none" w:sz="0" w:space="0" w:color="auto"/>
            <w:right w:val="none" w:sz="0" w:space="0" w:color="auto"/>
          </w:divBdr>
        </w:div>
        <w:div w:id="22177799">
          <w:marLeft w:val="640"/>
          <w:marRight w:val="0"/>
          <w:marTop w:val="0"/>
          <w:marBottom w:val="0"/>
          <w:divBdr>
            <w:top w:val="none" w:sz="0" w:space="0" w:color="auto"/>
            <w:left w:val="none" w:sz="0" w:space="0" w:color="auto"/>
            <w:bottom w:val="none" w:sz="0" w:space="0" w:color="auto"/>
            <w:right w:val="none" w:sz="0" w:space="0" w:color="auto"/>
          </w:divBdr>
        </w:div>
        <w:div w:id="1153061312">
          <w:marLeft w:val="640"/>
          <w:marRight w:val="0"/>
          <w:marTop w:val="0"/>
          <w:marBottom w:val="0"/>
          <w:divBdr>
            <w:top w:val="none" w:sz="0" w:space="0" w:color="auto"/>
            <w:left w:val="none" w:sz="0" w:space="0" w:color="auto"/>
            <w:bottom w:val="none" w:sz="0" w:space="0" w:color="auto"/>
            <w:right w:val="none" w:sz="0" w:space="0" w:color="auto"/>
          </w:divBdr>
        </w:div>
        <w:div w:id="575749468">
          <w:marLeft w:val="640"/>
          <w:marRight w:val="0"/>
          <w:marTop w:val="0"/>
          <w:marBottom w:val="0"/>
          <w:divBdr>
            <w:top w:val="none" w:sz="0" w:space="0" w:color="auto"/>
            <w:left w:val="none" w:sz="0" w:space="0" w:color="auto"/>
            <w:bottom w:val="none" w:sz="0" w:space="0" w:color="auto"/>
            <w:right w:val="none" w:sz="0" w:space="0" w:color="auto"/>
          </w:divBdr>
        </w:div>
        <w:div w:id="363602446">
          <w:marLeft w:val="640"/>
          <w:marRight w:val="0"/>
          <w:marTop w:val="0"/>
          <w:marBottom w:val="0"/>
          <w:divBdr>
            <w:top w:val="none" w:sz="0" w:space="0" w:color="auto"/>
            <w:left w:val="none" w:sz="0" w:space="0" w:color="auto"/>
            <w:bottom w:val="none" w:sz="0" w:space="0" w:color="auto"/>
            <w:right w:val="none" w:sz="0" w:space="0" w:color="auto"/>
          </w:divBdr>
        </w:div>
        <w:div w:id="97525776">
          <w:marLeft w:val="640"/>
          <w:marRight w:val="0"/>
          <w:marTop w:val="0"/>
          <w:marBottom w:val="0"/>
          <w:divBdr>
            <w:top w:val="none" w:sz="0" w:space="0" w:color="auto"/>
            <w:left w:val="none" w:sz="0" w:space="0" w:color="auto"/>
            <w:bottom w:val="none" w:sz="0" w:space="0" w:color="auto"/>
            <w:right w:val="none" w:sz="0" w:space="0" w:color="auto"/>
          </w:divBdr>
        </w:div>
        <w:div w:id="1926451930">
          <w:marLeft w:val="640"/>
          <w:marRight w:val="0"/>
          <w:marTop w:val="0"/>
          <w:marBottom w:val="0"/>
          <w:divBdr>
            <w:top w:val="none" w:sz="0" w:space="0" w:color="auto"/>
            <w:left w:val="none" w:sz="0" w:space="0" w:color="auto"/>
            <w:bottom w:val="none" w:sz="0" w:space="0" w:color="auto"/>
            <w:right w:val="none" w:sz="0" w:space="0" w:color="auto"/>
          </w:divBdr>
        </w:div>
        <w:div w:id="1121146975">
          <w:marLeft w:val="640"/>
          <w:marRight w:val="0"/>
          <w:marTop w:val="0"/>
          <w:marBottom w:val="0"/>
          <w:divBdr>
            <w:top w:val="none" w:sz="0" w:space="0" w:color="auto"/>
            <w:left w:val="none" w:sz="0" w:space="0" w:color="auto"/>
            <w:bottom w:val="none" w:sz="0" w:space="0" w:color="auto"/>
            <w:right w:val="none" w:sz="0" w:space="0" w:color="auto"/>
          </w:divBdr>
        </w:div>
        <w:div w:id="121460416">
          <w:marLeft w:val="640"/>
          <w:marRight w:val="0"/>
          <w:marTop w:val="0"/>
          <w:marBottom w:val="0"/>
          <w:divBdr>
            <w:top w:val="none" w:sz="0" w:space="0" w:color="auto"/>
            <w:left w:val="none" w:sz="0" w:space="0" w:color="auto"/>
            <w:bottom w:val="none" w:sz="0" w:space="0" w:color="auto"/>
            <w:right w:val="none" w:sz="0" w:space="0" w:color="auto"/>
          </w:divBdr>
        </w:div>
        <w:div w:id="285550236">
          <w:marLeft w:val="640"/>
          <w:marRight w:val="0"/>
          <w:marTop w:val="0"/>
          <w:marBottom w:val="0"/>
          <w:divBdr>
            <w:top w:val="none" w:sz="0" w:space="0" w:color="auto"/>
            <w:left w:val="none" w:sz="0" w:space="0" w:color="auto"/>
            <w:bottom w:val="none" w:sz="0" w:space="0" w:color="auto"/>
            <w:right w:val="none" w:sz="0" w:space="0" w:color="auto"/>
          </w:divBdr>
        </w:div>
        <w:div w:id="555120765">
          <w:marLeft w:val="640"/>
          <w:marRight w:val="0"/>
          <w:marTop w:val="0"/>
          <w:marBottom w:val="0"/>
          <w:divBdr>
            <w:top w:val="none" w:sz="0" w:space="0" w:color="auto"/>
            <w:left w:val="none" w:sz="0" w:space="0" w:color="auto"/>
            <w:bottom w:val="none" w:sz="0" w:space="0" w:color="auto"/>
            <w:right w:val="none" w:sz="0" w:space="0" w:color="auto"/>
          </w:divBdr>
        </w:div>
      </w:divsChild>
    </w:div>
    <w:div w:id="288900134">
      <w:marLeft w:val="640"/>
      <w:marRight w:val="0"/>
      <w:marTop w:val="0"/>
      <w:marBottom w:val="0"/>
      <w:divBdr>
        <w:top w:val="none" w:sz="0" w:space="0" w:color="auto"/>
        <w:left w:val="none" w:sz="0" w:space="0" w:color="auto"/>
        <w:bottom w:val="none" w:sz="0" w:space="0" w:color="auto"/>
        <w:right w:val="none" w:sz="0" w:space="0" w:color="auto"/>
      </w:divBdr>
    </w:div>
    <w:div w:id="290523932">
      <w:marLeft w:val="640"/>
      <w:marRight w:val="0"/>
      <w:marTop w:val="0"/>
      <w:marBottom w:val="0"/>
      <w:divBdr>
        <w:top w:val="none" w:sz="0" w:space="0" w:color="auto"/>
        <w:left w:val="none" w:sz="0" w:space="0" w:color="auto"/>
        <w:bottom w:val="none" w:sz="0" w:space="0" w:color="auto"/>
        <w:right w:val="none" w:sz="0" w:space="0" w:color="auto"/>
      </w:divBdr>
    </w:div>
    <w:div w:id="290594337">
      <w:marLeft w:val="640"/>
      <w:marRight w:val="0"/>
      <w:marTop w:val="0"/>
      <w:marBottom w:val="0"/>
      <w:divBdr>
        <w:top w:val="none" w:sz="0" w:space="0" w:color="auto"/>
        <w:left w:val="none" w:sz="0" w:space="0" w:color="auto"/>
        <w:bottom w:val="none" w:sz="0" w:space="0" w:color="auto"/>
        <w:right w:val="none" w:sz="0" w:space="0" w:color="auto"/>
      </w:divBdr>
    </w:div>
    <w:div w:id="290600394">
      <w:marLeft w:val="640"/>
      <w:marRight w:val="0"/>
      <w:marTop w:val="0"/>
      <w:marBottom w:val="0"/>
      <w:divBdr>
        <w:top w:val="none" w:sz="0" w:space="0" w:color="auto"/>
        <w:left w:val="none" w:sz="0" w:space="0" w:color="auto"/>
        <w:bottom w:val="none" w:sz="0" w:space="0" w:color="auto"/>
        <w:right w:val="none" w:sz="0" w:space="0" w:color="auto"/>
      </w:divBdr>
    </w:div>
    <w:div w:id="290983313">
      <w:marLeft w:val="640"/>
      <w:marRight w:val="0"/>
      <w:marTop w:val="0"/>
      <w:marBottom w:val="0"/>
      <w:divBdr>
        <w:top w:val="none" w:sz="0" w:space="0" w:color="auto"/>
        <w:left w:val="none" w:sz="0" w:space="0" w:color="auto"/>
        <w:bottom w:val="none" w:sz="0" w:space="0" w:color="auto"/>
        <w:right w:val="none" w:sz="0" w:space="0" w:color="auto"/>
      </w:divBdr>
    </w:div>
    <w:div w:id="291594305">
      <w:marLeft w:val="640"/>
      <w:marRight w:val="0"/>
      <w:marTop w:val="0"/>
      <w:marBottom w:val="0"/>
      <w:divBdr>
        <w:top w:val="none" w:sz="0" w:space="0" w:color="auto"/>
        <w:left w:val="none" w:sz="0" w:space="0" w:color="auto"/>
        <w:bottom w:val="none" w:sz="0" w:space="0" w:color="auto"/>
        <w:right w:val="none" w:sz="0" w:space="0" w:color="auto"/>
      </w:divBdr>
    </w:div>
    <w:div w:id="292099891">
      <w:marLeft w:val="640"/>
      <w:marRight w:val="0"/>
      <w:marTop w:val="0"/>
      <w:marBottom w:val="0"/>
      <w:divBdr>
        <w:top w:val="none" w:sz="0" w:space="0" w:color="auto"/>
        <w:left w:val="none" w:sz="0" w:space="0" w:color="auto"/>
        <w:bottom w:val="none" w:sz="0" w:space="0" w:color="auto"/>
        <w:right w:val="none" w:sz="0" w:space="0" w:color="auto"/>
      </w:divBdr>
    </w:div>
    <w:div w:id="292716177">
      <w:marLeft w:val="640"/>
      <w:marRight w:val="0"/>
      <w:marTop w:val="0"/>
      <w:marBottom w:val="0"/>
      <w:divBdr>
        <w:top w:val="none" w:sz="0" w:space="0" w:color="auto"/>
        <w:left w:val="none" w:sz="0" w:space="0" w:color="auto"/>
        <w:bottom w:val="none" w:sz="0" w:space="0" w:color="auto"/>
        <w:right w:val="none" w:sz="0" w:space="0" w:color="auto"/>
      </w:divBdr>
    </w:div>
    <w:div w:id="293215714">
      <w:marLeft w:val="640"/>
      <w:marRight w:val="0"/>
      <w:marTop w:val="0"/>
      <w:marBottom w:val="0"/>
      <w:divBdr>
        <w:top w:val="none" w:sz="0" w:space="0" w:color="auto"/>
        <w:left w:val="none" w:sz="0" w:space="0" w:color="auto"/>
        <w:bottom w:val="none" w:sz="0" w:space="0" w:color="auto"/>
        <w:right w:val="none" w:sz="0" w:space="0" w:color="auto"/>
      </w:divBdr>
    </w:div>
    <w:div w:id="294408235">
      <w:marLeft w:val="640"/>
      <w:marRight w:val="0"/>
      <w:marTop w:val="0"/>
      <w:marBottom w:val="0"/>
      <w:divBdr>
        <w:top w:val="none" w:sz="0" w:space="0" w:color="auto"/>
        <w:left w:val="none" w:sz="0" w:space="0" w:color="auto"/>
        <w:bottom w:val="none" w:sz="0" w:space="0" w:color="auto"/>
        <w:right w:val="none" w:sz="0" w:space="0" w:color="auto"/>
      </w:divBdr>
    </w:div>
    <w:div w:id="294524450">
      <w:marLeft w:val="640"/>
      <w:marRight w:val="0"/>
      <w:marTop w:val="0"/>
      <w:marBottom w:val="0"/>
      <w:divBdr>
        <w:top w:val="none" w:sz="0" w:space="0" w:color="auto"/>
        <w:left w:val="none" w:sz="0" w:space="0" w:color="auto"/>
        <w:bottom w:val="none" w:sz="0" w:space="0" w:color="auto"/>
        <w:right w:val="none" w:sz="0" w:space="0" w:color="auto"/>
      </w:divBdr>
    </w:div>
    <w:div w:id="294994003">
      <w:marLeft w:val="640"/>
      <w:marRight w:val="0"/>
      <w:marTop w:val="0"/>
      <w:marBottom w:val="0"/>
      <w:divBdr>
        <w:top w:val="none" w:sz="0" w:space="0" w:color="auto"/>
        <w:left w:val="none" w:sz="0" w:space="0" w:color="auto"/>
        <w:bottom w:val="none" w:sz="0" w:space="0" w:color="auto"/>
        <w:right w:val="none" w:sz="0" w:space="0" w:color="auto"/>
      </w:divBdr>
    </w:div>
    <w:div w:id="295722369">
      <w:marLeft w:val="640"/>
      <w:marRight w:val="0"/>
      <w:marTop w:val="0"/>
      <w:marBottom w:val="0"/>
      <w:divBdr>
        <w:top w:val="none" w:sz="0" w:space="0" w:color="auto"/>
        <w:left w:val="none" w:sz="0" w:space="0" w:color="auto"/>
        <w:bottom w:val="none" w:sz="0" w:space="0" w:color="auto"/>
        <w:right w:val="none" w:sz="0" w:space="0" w:color="auto"/>
      </w:divBdr>
    </w:div>
    <w:div w:id="296497280">
      <w:bodyDiv w:val="1"/>
      <w:marLeft w:val="0"/>
      <w:marRight w:val="0"/>
      <w:marTop w:val="0"/>
      <w:marBottom w:val="0"/>
      <w:divBdr>
        <w:top w:val="none" w:sz="0" w:space="0" w:color="auto"/>
        <w:left w:val="none" w:sz="0" w:space="0" w:color="auto"/>
        <w:bottom w:val="none" w:sz="0" w:space="0" w:color="auto"/>
        <w:right w:val="none" w:sz="0" w:space="0" w:color="auto"/>
      </w:divBdr>
      <w:divsChild>
        <w:div w:id="1715958663">
          <w:marLeft w:val="640"/>
          <w:marRight w:val="0"/>
          <w:marTop w:val="0"/>
          <w:marBottom w:val="0"/>
          <w:divBdr>
            <w:top w:val="none" w:sz="0" w:space="0" w:color="auto"/>
            <w:left w:val="none" w:sz="0" w:space="0" w:color="auto"/>
            <w:bottom w:val="none" w:sz="0" w:space="0" w:color="auto"/>
            <w:right w:val="none" w:sz="0" w:space="0" w:color="auto"/>
          </w:divBdr>
        </w:div>
        <w:div w:id="99570001">
          <w:marLeft w:val="640"/>
          <w:marRight w:val="0"/>
          <w:marTop w:val="0"/>
          <w:marBottom w:val="0"/>
          <w:divBdr>
            <w:top w:val="none" w:sz="0" w:space="0" w:color="auto"/>
            <w:left w:val="none" w:sz="0" w:space="0" w:color="auto"/>
            <w:bottom w:val="none" w:sz="0" w:space="0" w:color="auto"/>
            <w:right w:val="none" w:sz="0" w:space="0" w:color="auto"/>
          </w:divBdr>
        </w:div>
        <w:div w:id="1058435117">
          <w:marLeft w:val="640"/>
          <w:marRight w:val="0"/>
          <w:marTop w:val="0"/>
          <w:marBottom w:val="0"/>
          <w:divBdr>
            <w:top w:val="none" w:sz="0" w:space="0" w:color="auto"/>
            <w:left w:val="none" w:sz="0" w:space="0" w:color="auto"/>
            <w:bottom w:val="none" w:sz="0" w:space="0" w:color="auto"/>
            <w:right w:val="none" w:sz="0" w:space="0" w:color="auto"/>
          </w:divBdr>
        </w:div>
        <w:div w:id="595481972">
          <w:marLeft w:val="640"/>
          <w:marRight w:val="0"/>
          <w:marTop w:val="0"/>
          <w:marBottom w:val="0"/>
          <w:divBdr>
            <w:top w:val="none" w:sz="0" w:space="0" w:color="auto"/>
            <w:left w:val="none" w:sz="0" w:space="0" w:color="auto"/>
            <w:bottom w:val="none" w:sz="0" w:space="0" w:color="auto"/>
            <w:right w:val="none" w:sz="0" w:space="0" w:color="auto"/>
          </w:divBdr>
        </w:div>
        <w:div w:id="251814403">
          <w:marLeft w:val="640"/>
          <w:marRight w:val="0"/>
          <w:marTop w:val="0"/>
          <w:marBottom w:val="0"/>
          <w:divBdr>
            <w:top w:val="none" w:sz="0" w:space="0" w:color="auto"/>
            <w:left w:val="none" w:sz="0" w:space="0" w:color="auto"/>
            <w:bottom w:val="none" w:sz="0" w:space="0" w:color="auto"/>
            <w:right w:val="none" w:sz="0" w:space="0" w:color="auto"/>
          </w:divBdr>
        </w:div>
        <w:div w:id="2095933231">
          <w:marLeft w:val="640"/>
          <w:marRight w:val="0"/>
          <w:marTop w:val="0"/>
          <w:marBottom w:val="0"/>
          <w:divBdr>
            <w:top w:val="none" w:sz="0" w:space="0" w:color="auto"/>
            <w:left w:val="none" w:sz="0" w:space="0" w:color="auto"/>
            <w:bottom w:val="none" w:sz="0" w:space="0" w:color="auto"/>
            <w:right w:val="none" w:sz="0" w:space="0" w:color="auto"/>
          </w:divBdr>
        </w:div>
        <w:div w:id="2067877238">
          <w:marLeft w:val="640"/>
          <w:marRight w:val="0"/>
          <w:marTop w:val="0"/>
          <w:marBottom w:val="0"/>
          <w:divBdr>
            <w:top w:val="none" w:sz="0" w:space="0" w:color="auto"/>
            <w:left w:val="none" w:sz="0" w:space="0" w:color="auto"/>
            <w:bottom w:val="none" w:sz="0" w:space="0" w:color="auto"/>
            <w:right w:val="none" w:sz="0" w:space="0" w:color="auto"/>
          </w:divBdr>
        </w:div>
        <w:div w:id="2047369158">
          <w:marLeft w:val="640"/>
          <w:marRight w:val="0"/>
          <w:marTop w:val="0"/>
          <w:marBottom w:val="0"/>
          <w:divBdr>
            <w:top w:val="none" w:sz="0" w:space="0" w:color="auto"/>
            <w:left w:val="none" w:sz="0" w:space="0" w:color="auto"/>
            <w:bottom w:val="none" w:sz="0" w:space="0" w:color="auto"/>
            <w:right w:val="none" w:sz="0" w:space="0" w:color="auto"/>
          </w:divBdr>
        </w:div>
        <w:div w:id="1829902457">
          <w:marLeft w:val="640"/>
          <w:marRight w:val="0"/>
          <w:marTop w:val="0"/>
          <w:marBottom w:val="0"/>
          <w:divBdr>
            <w:top w:val="none" w:sz="0" w:space="0" w:color="auto"/>
            <w:left w:val="none" w:sz="0" w:space="0" w:color="auto"/>
            <w:bottom w:val="none" w:sz="0" w:space="0" w:color="auto"/>
            <w:right w:val="none" w:sz="0" w:space="0" w:color="auto"/>
          </w:divBdr>
        </w:div>
        <w:div w:id="1362197483">
          <w:marLeft w:val="640"/>
          <w:marRight w:val="0"/>
          <w:marTop w:val="0"/>
          <w:marBottom w:val="0"/>
          <w:divBdr>
            <w:top w:val="none" w:sz="0" w:space="0" w:color="auto"/>
            <w:left w:val="none" w:sz="0" w:space="0" w:color="auto"/>
            <w:bottom w:val="none" w:sz="0" w:space="0" w:color="auto"/>
            <w:right w:val="none" w:sz="0" w:space="0" w:color="auto"/>
          </w:divBdr>
        </w:div>
        <w:div w:id="130296742">
          <w:marLeft w:val="640"/>
          <w:marRight w:val="0"/>
          <w:marTop w:val="0"/>
          <w:marBottom w:val="0"/>
          <w:divBdr>
            <w:top w:val="none" w:sz="0" w:space="0" w:color="auto"/>
            <w:left w:val="none" w:sz="0" w:space="0" w:color="auto"/>
            <w:bottom w:val="none" w:sz="0" w:space="0" w:color="auto"/>
            <w:right w:val="none" w:sz="0" w:space="0" w:color="auto"/>
          </w:divBdr>
        </w:div>
        <w:div w:id="1408259224">
          <w:marLeft w:val="640"/>
          <w:marRight w:val="0"/>
          <w:marTop w:val="0"/>
          <w:marBottom w:val="0"/>
          <w:divBdr>
            <w:top w:val="none" w:sz="0" w:space="0" w:color="auto"/>
            <w:left w:val="none" w:sz="0" w:space="0" w:color="auto"/>
            <w:bottom w:val="none" w:sz="0" w:space="0" w:color="auto"/>
            <w:right w:val="none" w:sz="0" w:space="0" w:color="auto"/>
          </w:divBdr>
        </w:div>
        <w:div w:id="1838182424">
          <w:marLeft w:val="640"/>
          <w:marRight w:val="0"/>
          <w:marTop w:val="0"/>
          <w:marBottom w:val="0"/>
          <w:divBdr>
            <w:top w:val="none" w:sz="0" w:space="0" w:color="auto"/>
            <w:left w:val="none" w:sz="0" w:space="0" w:color="auto"/>
            <w:bottom w:val="none" w:sz="0" w:space="0" w:color="auto"/>
            <w:right w:val="none" w:sz="0" w:space="0" w:color="auto"/>
          </w:divBdr>
        </w:div>
        <w:div w:id="160506956">
          <w:marLeft w:val="640"/>
          <w:marRight w:val="0"/>
          <w:marTop w:val="0"/>
          <w:marBottom w:val="0"/>
          <w:divBdr>
            <w:top w:val="none" w:sz="0" w:space="0" w:color="auto"/>
            <w:left w:val="none" w:sz="0" w:space="0" w:color="auto"/>
            <w:bottom w:val="none" w:sz="0" w:space="0" w:color="auto"/>
            <w:right w:val="none" w:sz="0" w:space="0" w:color="auto"/>
          </w:divBdr>
        </w:div>
        <w:div w:id="9525281">
          <w:marLeft w:val="640"/>
          <w:marRight w:val="0"/>
          <w:marTop w:val="0"/>
          <w:marBottom w:val="0"/>
          <w:divBdr>
            <w:top w:val="none" w:sz="0" w:space="0" w:color="auto"/>
            <w:left w:val="none" w:sz="0" w:space="0" w:color="auto"/>
            <w:bottom w:val="none" w:sz="0" w:space="0" w:color="auto"/>
            <w:right w:val="none" w:sz="0" w:space="0" w:color="auto"/>
          </w:divBdr>
        </w:div>
        <w:div w:id="1091581246">
          <w:marLeft w:val="640"/>
          <w:marRight w:val="0"/>
          <w:marTop w:val="0"/>
          <w:marBottom w:val="0"/>
          <w:divBdr>
            <w:top w:val="none" w:sz="0" w:space="0" w:color="auto"/>
            <w:left w:val="none" w:sz="0" w:space="0" w:color="auto"/>
            <w:bottom w:val="none" w:sz="0" w:space="0" w:color="auto"/>
            <w:right w:val="none" w:sz="0" w:space="0" w:color="auto"/>
          </w:divBdr>
        </w:div>
        <w:div w:id="1275986467">
          <w:marLeft w:val="640"/>
          <w:marRight w:val="0"/>
          <w:marTop w:val="0"/>
          <w:marBottom w:val="0"/>
          <w:divBdr>
            <w:top w:val="none" w:sz="0" w:space="0" w:color="auto"/>
            <w:left w:val="none" w:sz="0" w:space="0" w:color="auto"/>
            <w:bottom w:val="none" w:sz="0" w:space="0" w:color="auto"/>
            <w:right w:val="none" w:sz="0" w:space="0" w:color="auto"/>
          </w:divBdr>
        </w:div>
        <w:div w:id="419331064">
          <w:marLeft w:val="640"/>
          <w:marRight w:val="0"/>
          <w:marTop w:val="0"/>
          <w:marBottom w:val="0"/>
          <w:divBdr>
            <w:top w:val="none" w:sz="0" w:space="0" w:color="auto"/>
            <w:left w:val="none" w:sz="0" w:space="0" w:color="auto"/>
            <w:bottom w:val="none" w:sz="0" w:space="0" w:color="auto"/>
            <w:right w:val="none" w:sz="0" w:space="0" w:color="auto"/>
          </w:divBdr>
        </w:div>
        <w:div w:id="816580146">
          <w:marLeft w:val="640"/>
          <w:marRight w:val="0"/>
          <w:marTop w:val="0"/>
          <w:marBottom w:val="0"/>
          <w:divBdr>
            <w:top w:val="none" w:sz="0" w:space="0" w:color="auto"/>
            <w:left w:val="none" w:sz="0" w:space="0" w:color="auto"/>
            <w:bottom w:val="none" w:sz="0" w:space="0" w:color="auto"/>
            <w:right w:val="none" w:sz="0" w:space="0" w:color="auto"/>
          </w:divBdr>
        </w:div>
        <w:div w:id="1868326991">
          <w:marLeft w:val="640"/>
          <w:marRight w:val="0"/>
          <w:marTop w:val="0"/>
          <w:marBottom w:val="0"/>
          <w:divBdr>
            <w:top w:val="none" w:sz="0" w:space="0" w:color="auto"/>
            <w:left w:val="none" w:sz="0" w:space="0" w:color="auto"/>
            <w:bottom w:val="none" w:sz="0" w:space="0" w:color="auto"/>
            <w:right w:val="none" w:sz="0" w:space="0" w:color="auto"/>
          </w:divBdr>
        </w:div>
        <w:div w:id="1534461431">
          <w:marLeft w:val="640"/>
          <w:marRight w:val="0"/>
          <w:marTop w:val="0"/>
          <w:marBottom w:val="0"/>
          <w:divBdr>
            <w:top w:val="none" w:sz="0" w:space="0" w:color="auto"/>
            <w:left w:val="none" w:sz="0" w:space="0" w:color="auto"/>
            <w:bottom w:val="none" w:sz="0" w:space="0" w:color="auto"/>
            <w:right w:val="none" w:sz="0" w:space="0" w:color="auto"/>
          </w:divBdr>
        </w:div>
        <w:div w:id="112596421">
          <w:marLeft w:val="640"/>
          <w:marRight w:val="0"/>
          <w:marTop w:val="0"/>
          <w:marBottom w:val="0"/>
          <w:divBdr>
            <w:top w:val="none" w:sz="0" w:space="0" w:color="auto"/>
            <w:left w:val="none" w:sz="0" w:space="0" w:color="auto"/>
            <w:bottom w:val="none" w:sz="0" w:space="0" w:color="auto"/>
            <w:right w:val="none" w:sz="0" w:space="0" w:color="auto"/>
          </w:divBdr>
        </w:div>
        <w:div w:id="1534880355">
          <w:marLeft w:val="640"/>
          <w:marRight w:val="0"/>
          <w:marTop w:val="0"/>
          <w:marBottom w:val="0"/>
          <w:divBdr>
            <w:top w:val="none" w:sz="0" w:space="0" w:color="auto"/>
            <w:left w:val="none" w:sz="0" w:space="0" w:color="auto"/>
            <w:bottom w:val="none" w:sz="0" w:space="0" w:color="auto"/>
            <w:right w:val="none" w:sz="0" w:space="0" w:color="auto"/>
          </w:divBdr>
        </w:div>
        <w:div w:id="1190144569">
          <w:marLeft w:val="640"/>
          <w:marRight w:val="0"/>
          <w:marTop w:val="0"/>
          <w:marBottom w:val="0"/>
          <w:divBdr>
            <w:top w:val="none" w:sz="0" w:space="0" w:color="auto"/>
            <w:left w:val="none" w:sz="0" w:space="0" w:color="auto"/>
            <w:bottom w:val="none" w:sz="0" w:space="0" w:color="auto"/>
            <w:right w:val="none" w:sz="0" w:space="0" w:color="auto"/>
          </w:divBdr>
        </w:div>
        <w:div w:id="1332413730">
          <w:marLeft w:val="640"/>
          <w:marRight w:val="0"/>
          <w:marTop w:val="0"/>
          <w:marBottom w:val="0"/>
          <w:divBdr>
            <w:top w:val="none" w:sz="0" w:space="0" w:color="auto"/>
            <w:left w:val="none" w:sz="0" w:space="0" w:color="auto"/>
            <w:bottom w:val="none" w:sz="0" w:space="0" w:color="auto"/>
            <w:right w:val="none" w:sz="0" w:space="0" w:color="auto"/>
          </w:divBdr>
        </w:div>
        <w:div w:id="315299984">
          <w:marLeft w:val="640"/>
          <w:marRight w:val="0"/>
          <w:marTop w:val="0"/>
          <w:marBottom w:val="0"/>
          <w:divBdr>
            <w:top w:val="none" w:sz="0" w:space="0" w:color="auto"/>
            <w:left w:val="none" w:sz="0" w:space="0" w:color="auto"/>
            <w:bottom w:val="none" w:sz="0" w:space="0" w:color="auto"/>
            <w:right w:val="none" w:sz="0" w:space="0" w:color="auto"/>
          </w:divBdr>
        </w:div>
        <w:div w:id="1899701260">
          <w:marLeft w:val="640"/>
          <w:marRight w:val="0"/>
          <w:marTop w:val="0"/>
          <w:marBottom w:val="0"/>
          <w:divBdr>
            <w:top w:val="none" w:sz="0" w:space="0" w:color="auto"/>
            <w:left w:val="none" w:sz="0" w:space="0" w:color="auto"/>
            <w:bottom w:val="none" w:sz="0" w:space="0" w:color="auto"/>
            <w:right w:val="none" w:sz="0" w:space="0" w:color="auto"/>
          </w:divBdr>
        </w:div>
        <w:div w:id="874463144">
          <w:marLeft w:val="640"/>
          <w:marRight w:val="0"/>
          <w:marTop w:val="0"/>
          <w:marBottom w:val="0"/>
          <w:divBdr>
            <w:top w:val="none" w:sz="0" w:space="0" w:color="auto"/>
            <w:left w:val="none" w:sz="0" w:space="0" w:color="auto"/>
            <w:bottom w:val="none" w:sz="0" w:space="0" w:color="auto"/>
            <w:right w:val="none" w:sz="0" w:space="0" w:color="auto"/>
          </w:divBdr>
        </w:div>
        <w:div w:id="1580287676">
          <w:marLeft w:val="640"/>
          <w:marRight w:val="0"/>
          <w:marTop w:val="0"/>
          <w:marBottom w:val="0"/>
          <w:divBdr>
            <w:top w:val="none" w:sz="0" w:space="0" w:color="auto"/>
            <w:left w:val="none" w:sz="0" w:space="0" w:color="auto"/>
            <w:bottom w:val="none" w:sz="0" w:space="0" w:color="auto"/>
            <w:right w:val="none" w:sz="0" w:space="0" w:color="auto"/>
          </w:divBdr>
        </w:div>
        <w:div w:id="802384412">
          <w:marLeft w:val="640"/>
          <w:marRight w:val="0"/>
          <w:marTop w:val="0"/>
          <w:marBottom w:val="0"/>
          <w:divBdr>
            <w:top w:val="none" w:sz="0" w:space="0" w:color="auto"/>
            <w:left w:val="none" w:sz="0" w:space="0" w:color="auto"/>
            <w:bottom w:val="none" w:sz="0" w:space="0" w:color="auto"/>
            <w:right w:val="none" w:sz="0" w:space="0" w:color="auto"/>
          </w:divBdr>
        </w:div>
        <w:div w:id="2049255267">
          <w:marLeft w:val="640"/>
          <w:marRight w:val="0"/>
          <w:marTop w:val="0"/>
          <w:marBottom w:val="0"/>
          <w:divBdr>
            <w:top w:val="none" w:sz="0" w:space="0" w:color="auto"/>
            <w:left w:val="none" w:sz="0" w:space="0" w:color="auto"/>
            <w:bottom w:val="none" w:sz="0" w:space="0" w:color="auto"/>
            <w:right w:val="none" w:sz="0" w:space="0" w:color="auto"/>
          </w:divBdr>
        </w:div>
        <w:div w:id="1562860160">
          <w:marLeft w:val="640"/>
          <w:marRight w:val="0"/>
          <w:marTop w:val="0"/>
          <w:marBottom w:val="0"/>
          <w:divBdr>
            <w:top w:val="none" w:sz="0" w:space="0" w:color="auto"/>
            <w:left w:val="none" w:sz="0" w:space="0" w:color="auto"/>
            <w:bottom w:val="none" w:sz="0" w:space="0" w:color="auto"/>
            <w:right w:val="none" w:sz="0" w:space="0" w:color="auto"/>
          </w:divBdr>
        </w:div>
        <w:div w:id="556671167">
          <w:marLeft w:val="640"/>
          <w:marRight w:val="0"/>
          <w:marTop w:val="0"/>
          <w:marBottom w:val="0"/>
          <w:divBdr>
            <w:top w:val="none" w:sz="0" w:space="0" w:color="auto"/>
            <w:left w:val="none" w:sz="0" w:space="0" w:color="auto"/>
            <w:bottom w:val="none" w:sz="0" w:space="0" w:color="auto"/>
            <w:right w:val="none" w:sz="0" w:space="0" w:color="auto"/>
          </w:divBdr>
        </w:div>
        <w:div w:id="2067603260">
          <w:marLeft w:val="640"/>
          <w:marRight w:val="0"/>
          <w:marTop w:val="0"/>
          <w:marBottom w:val="0"/>
          <w:divBdr>
            <w:top w:val="none" w:sz="0" w:space="0" w:color="auto"/>
            <w:left w:val="none" w:sz="0" w:space="0" w:color="auto"/>
            <w:bottom w:val="none" w:sz="0" w:space="0" w:color="auto"/>
            <w:right w:val="none" w:sz="0" w:space="0" w:color="auto"/>
          </w:divBdr>
        </w:div>
        <w:div w:id="723061079">
          <w:marLeft w:val="640"/>
          <w:marRight w:val="0"/>
          <w:marTop w:val="0"/>
          <w:marBottom w:val="0"/>
          <w:divBdr>
            <w:top w:val="none" w:sz="0" w:space="0" w:color="auto"/>
            <w:left w:val="none" w:sz="0" w:space="0" w:color="auto"/>
            <w:bottom w:val="none" w:sz="0" w:space="0" w:color="auto"/>
            <w:right w:val="none" w:sz="0" w:space="0" w:color="auto"/>
          </w:divBdr>
        </w:div>
        <w:div w:id="1838113669">
          <w:marLeft w:val="640"/>
          <w:marRight w:val="0"/>
          <w:marTop w:val="0"/>
          <w:marBottom w:val="0"/>
          <w:divBdr>
            <w:top w:val="none" w:sz="0" w:space="0" w:color="auto"/>
            <w:left w:val="none" w:sz="0" w:space="0" w:color="auto"/>
            <w:bottom w:val="none" w:sz="0" w:space="0" w:color="auto"/>
            <w:right w:val="none" w:sz="0" w:space="0" w:color="auto"/>
          </w:divBdr>
        </w:div>
        <w:div w:id="1148015068">
          <w:marLeft w:val="640"/>
          <w:marRight w:val="0"/>
          <w:marTop w:val="0"/>
          <w:marBottom w:val="0"/>
          <w:divBdr>
            <w:top w:val="none" w:sz="0" w:space="0" w:color="auto"/>
            <w:left w:val="none" w:sz="0" w:space="0" w:color="auto"/>
            <w:bottom w:val="none" w:sz="0" w:space="0" w:color="auto"/>
            <w:right w:val="none" w:sz="0" w:space="0" w:color="auto"/>
          </w:divBdr>
        </w:div>
        <w:div w:id="25567315">
          <w:marLeft w:val="640"/>
          <w:marRight w:val="0"/>
          <w:marTop w:val="0"/>
          <w:marBottom w:val="0"/>
          <w:divBdr>
            <w:top w:val="none" w:sz="0" w:space="0" w:color="auto"/>
            <w:left w:val="none" w:sz="0" w:space="0" w:color="auto"/>
            <w:bottom w:val="none" w:sz="0" w:space="0" w:color="auto"/>
            <w:right w:val="none" w:sz="0" w:space="0" w:color="auto"/>
          </w:divBdr>
        </w:div>
        <w:div w:id="96680724">
          <w:marLeft w:val="640"/>
          <w:marRight w:val="0"/>
          <w:marTop w:val="0"/>
          <w:marBottom w:val="0"/>
          <w:divBdr>
            <w:top w:val="none" w:sz="0" w:space="0" w:color="auto"/>
            <w:left w:val="none" w:sz="0" w:space="0" w:color="auto"/>
            <w:bottom w:val="none" w:sz="0" w:space="0" w:color="auto"/>
            <w:right w:val="none" w:sz="0" w:space="0" w:color="auto"/>
          </w:divBdr>
        </w:div>
        <w:div w:id="1980916692">
          <w:marLeft w:val="640"/>
          <w:marRight w:val="0"/>
          <w:marTop w:val="0"/>
          <w:marBottom w:val="0"/>
          <w:divBdr>
            <w:top w:val="none" w:sz="0" w:space="0" w:color="auto"/>
            <w:left w:val="none" w:sz="0" w:space="0" w:color="auto"/>
            <w:bottom w:val="none" w:sz="0" w:space="0" w:color="auto"/>
            <w:right w:val="none" w:sz="0" w:space="0" w:color="auto"/>
          </w:divBdr>
        </w:div>
        <w:div w:id="1710760087">
          <w:marLeft w:val="640"/>
          <w:marRight w:val="0"/>
          <w:marTop w:val="0"/>
          <w:marBottom w:val="0"/>
          <w:divBdr>
            <w:top w:val="none" w:sz="0" w:space="0" w:color="auto"/>
            <w:left w:val="none" w:sz="0" w:space="0" w:color="auto"/>
            <w:bottom w:val="none" w:sz="0" w:space="0" w:color="auto"/>
            <w:right w:val="none" w:sz="0" w:space="0" w:color="auto"/>
          </w:divBdr>
        </w:div>
        <w:div w:id="535773243">
          <w:marLeft w:val="640"/>
          <w:marRight w:val="0"/>
          <w:marTop w:val="0"/>
          <w:marBottom w:val="0"/>
          <w:divBdr>
            <w:top w:val="none" w:sz="0" w:space="0" w:color="auto"/>
            <w:left w:val="none" w:sz="0" w:space="0" w:color="auto"/>
            <w:bottom w:val="none" w:sz="0" w:space="0" w:color="auto"/>
            <w:right w:val="none" w:sz="0" w:space="0" w:color="auto"/>
          </w:divBdr>
        </w:div>
        <w:div w:id="958338467">
          <w:marLeft w:val="640"/>
          <w:marRight w:val="0"/>
          <w:marTop w:val="0"/>
          <w:marBottom w:val="0"/>
          <w:divBdr>
            <w:top w:val="none" w:sz="0" w:space="0" w:color="auto"/>
            <w:left w:val="none" w:sz="0" w:space="0" w:color="auto"/>
            <w:bottom w:val="none" w:sz="0" w:space="0" w:color="auto"/>
            <w:right w:val="none" w:sz="0" w:space="0" w:color="auto"/>
          </w:divBdr>
        </w:div>
        <w:div w:id="1977175374">
          <w:marLeft w:val="640"/>
          <w:marRight w:val="0"/>
          <w:marTop w:val="0"/>
          <w:marBottom w:val="0"/>
          <w:divBdr>
            <w:top w:val="none" w:sz="0" w:space="0" w:color="auto"/>
            <w:left w:val="none" w:sz="0" w:space="0" w:color="auto"/>
            <w:bottom w:val="none" w:sz="0" w:space="0" w:color="auto"/>
            <w:right w:val="none" w:sz="0" w:space="0" w:color="auto"/>
          </w:divBdr>
        </w:div>
        <w:div w:id="289870664">
          <w:marLeft w:val="640"/>
          <w:marRight w:val="0"/>
          <w:marTop w:val="0"/>
          <w:marBottom w:val="0"/>
          <w:divBdr>
            <w:top w:val="none" w:sz="0" w:space="0" w:color="auto"/>
            <w:left w:val="none" w:sz="0" w:space="0" w:color="auto"/>
            <w:bottom w:val="none" w:sz="0" w:space="0" w:color="auto"/>
            <w:right w:val="none" w:sz="0" w:space="0" w:color="auto"/>
          </w:divBdr>
        </w:div>
        <w:div w:id="1117022703">
          <w:marLeft w:val="640"/>
          <w:marRight w:val="0"/>
          <w:marTop w:val="0"/>
          <w:marBottom w:val="0"/>
          <w:divBdr>
            <w:top w:val="none" w:sz="0" w:space="0" w:color="auto"/>
            <w:left w:val="none" w:sz="0" w:space="0" w:color="auto"/>
            <w:bottom w:val="none" w:sz="0" w:space="0" w:color="auto"/>
            <w:right w:val="none" w:sz="0" w:space="0" w:color="auto"/>
          </w:divBdr>
        </w:div>
        <w:div w:id="1792672705">
          <w:marLeft w:val="640"/>
          <w:marRight w:val="0"/>
          <w:marTop w:val="0"/>
          <w:marBottom w:val="0"/>
          <w:divBdr>
            <w:top w:val="none" w:sz="0" w:space="0" w:color="auto"/>
            <w:left w:val="none" w:sz="0" w:space="0" w:color="auto"/>
            <w:bottom w:val="none" w:sz="0" w:space="0" w:color="auto"/>
            <w:right w:val="none" w:sz="0" w:space="0" w:color="auto"/>
          </w:divBdr>
        </w:div>
        <w:div w:id="321083874">
          <w:marLeft w:val="640"/>
          <w:marRight w:val="0"/>
          <w:marTop w:val="0"/>
          <w:marBottom w:val="0"/>
          <w:divBdr>
            <w:top w:val="none" w:sz="0" w:space="0" w:color="auto"/>
            <w:left w:val="none" w:sz="0" w:space="0" w:color="auto"/>
            <w:bottom w:val="none" w:sz="0" w:space="0" w:color="auto"/>
            <w:right w:val="none" w:sz="0" w:space="0" w:color="auto"/>
          </w:divBdr>
        </w:div>
        <w:div w:id="1919092436">
          <w:marLeft w:val="640"/>
          <w:marRight w:val="0"/>
          <w:marTop w:val="0"/>
          <w:marBottom w:val="0"/>
          <w:divBdr>
            <w:top w:val="none" w:sz="0" w:space="0" w:color="auto"/>
            <w:left w:val="none" w:sz="0" w:space="0" w:color="auto"/>
            <w:bottom w:val="none" w:sz="0" w:space="0" w:color="auto"/>
            <w:right w:val="none" w:sz="0" w:space="0" w:color="auto"/>
          </w:divBdr>
        </w:div>
        <w:div w:id="1599872278">
          <w:marLeft w:val="640"/>
          <w:marRight w:val="0"/>
          <w:marTop w:val="0"/>
          <w:marBottom w:val="0"/>
          <w:divBdr>
            <w:top w:val="none" w:sz="0" w:space="0" w:color="auto"/>
            <w:left w:val="none" w:sz="0" w:space="0" w:color="auto"/>
            <w:bottom w:val="none" w:sz="0" w:space="0" w:color="auto"/>
            <w:right w:val="none" w:sz="0" w:space="0" w:color="auto"/>
          </w:divBdr>
        </w:div>
        <w:div w:id="1648777456">
          <w:marLeft w:val="640"/>
          <w:marRight w:val="0"/>
          <w:marTop w:val="0"/>
          <w:marBottom w:val="0"/>
          <w:divBdr>
            <w:top w:val="none" w:sz="0" w:space="0" w:color="auto"/>
            <w:left w:val="none" w:sz="0" w:space="0" w:color="auto"/>
            <w:bottom w:val="none" w:sz="0" w:space="0" w:color="auto"/>
            <w:right w:val="none" w:sz="0" w:space="0" w:color="auto"/>
          </w:divBdr>
        </w:div>
        <w:div w:id="1895850971">
          <w:marLeft w:val="640"/>
          <w:marRight w:val="0"/>
          <w:marTop w:val="0"/>
          <w:marBottom w:val="0"/>
          <w:divBdr>
            <w:top w:val="none" w:sz="0" w:space="0" w:color="auto"/>
            <w:left w:val="none" w:sz="0" w:space="0" w:color="auto"/>
            <w:bottom w:val="none" w:sz="0" w:space="0" w:color="auto"/>
            <w:right w:val="none" w:sz="0" w:space="0" w:color="auto"/>
          </w:divBdr>
        </w:div>
        <w:div w:id="1238511270">
          <w:marLeft w:val="640"/>
          <w:marRight w:val="0"/>
          <w:marTop w:val="0"/>
          <w:marBottom w:val="0"/>
          <w:divBdr>
            <w:top w:val="none" w:sz="0" w:space="0" w:color="auto"/>
            <w:left w:val="none" w:sz="0" w:space="0" w:color="auto"/>
            <w:bottom w:val="none" w:sz="0" w:space="0" w:color="auto"/>
            <w:right w:val="none" w:sz="0" w:space="0" w:color="auto"/>
          </w:divBdr>
        </w:div>
        <w:div w:id="611135448">
          <w:marLeft w:val="640"/>
          <w:marRight w:val="0"/>
          <w:marTop w:val="0"/>
          <w:marBottom w:val="0"/>
          <w:divBdr>
            <w:top w:val="none" w:sz="0" w:space="0" w:color="auto"/>
            <w:left w:val="none" w:sz="0" w:space="0" w:color="auto"/>
            <w:bottom w:val="none" w:sz="0" w:space="0" w:color="auto"/>
            <w:right w:val="none" w:sz="0" w:space="0" w:color="auto"/>
          </w:divBdr>
        </w:div>
        <w:div w:id="1450010433">
          <w:marLeft w:val="640"/>
          <w:marRight w:val="0"/>
          <w:marTop w:val="0"/>
          <w:marBottom w:val="0"/>
          <w:divBdr>
            <w:top w:val="none" w:sz="0" w:space="0" w:color="auto"/>
            <w:left w:val="none" w:sz="0" w:space="0" w:color="auto"/>
            <w:bottom w:val="none" w:sz="0" w:space="0" w:color="auto"/>
            <w:right w:val="none" w:sz="0" w:space="0" w:color="auto"/>
          </w:divBdr>
        </w:div>
        <w:div w:id="807629283">
          <w:marLeft w:val="640"/>
          <w:marRight w:val="0"/>
          <w:marTop w:val="0"/>
          <w:marBottom w:val="0"/>
          <w:divBdr>
            <w:top w:val="none" w:sz="0" w:space="0" w:color="auto"/>
            <w:left w:val="none" w:sz="0" w:space="0" w:color="auto"/>
            <w:bottom w:val="none" w:sz="0" w:space="0" w:color="auto"/>
            <w:right w:val="none" w:sz="0" w:space="0" w:color="auto"/>
          </w:divBdr>
        </w:div>
        <w:div w:id="867835389">
          <w:marLeft w:val="640"/>
          <w:marRight w:val="0"/>
          <w:marTop w:val="0"/>
          <w:marBottom w:val="0"/>
          <w:divBdr>
            <w:top w:val="none" w:sz="0" w:space="0" w:color="auto"/>
            <w:left w:val="none" w:sz="0" w:space="0" w:color="auto"/>
            <w:bottom w:val="none" w:sz="0" w:space="0" w:color="auto"/>
            <w:right w:val="none" w:sz="0" w:space="0" w:color="auto"/>
          </w:divBdr>
        </w:div>
        <w:div w:id="770703524">
          <w:marLeft w:val="640"/>
          <w:marRight w:val="0"/>
          <w:marTop w:val="0"/>
          <w:marBottom w:val="0"/>
          <w:divBdr>
            <w:top w:val="none" w:sz="0" w:space="0" w:color="auto"/>
            <w:left w:val="none" w:sz="0" w:space="0" w:color="auto"/>
            <w:bottom w:val="none" w:sz="0" w:space="0" w:color="auto"/>
            <w:right w:val="none" w:sz="0" w:space="0" w:color="auto"/>
          </w:divBdr>
        </w:div>
        <w:div w:id="1441992558">
          <w:marLeft w:val="640"/>
          <w:marRight w:val="0"/>
          <w:marTop w:val="0"/>
          <w:marBottom w:val="0"/>
          <w:divBdr>
            <w:top w:val="none" w:sz="0" w:space="0" w:color="auto"/>
            <w:left w:val="none" w:sz="0" w:space="0" w:color="auto"/>
            <w:bottom w:val="none" w:sz="0" w:space="0" w:color="auto"/>
            <w:right w:val="none" w:sz="0" w:space="0" w:color="auto"/>
          </w:divBdr>
        </w:div>
        <w:div w:id="474687209">
          <w:marLeft w:val="640"/>
          <w:marRight w:val="0"/>
          <w:marTop w:val="0"/>
          <w:marBottom w:val="0"/>
          <w:divBdr>
            <w:top w:val="none" w:sz="0" w:space="0" w:color="auto"/>
            <w:left w:val="none" w:sz="0" w:space="0" w:color="auto"/>
            <w:bottom w:val="none" w:sz="0" w:space="0" w:color="auto"/>
            <w:right w:val="none" w:sz="0" w:space="0" w:color="auto"/>
          </w:divBdr>
        </w:div>
        <w:div w:id="853762593">
          <w:marLeft w:val="640"/>
          <w:marRight w:val="0"/>
          <w:marTop w:val="0"/>
          <w:marBottom w:val="0"/>
          <w:divBdr>
            <w:top w:val="none" w:sz="0" w:space="0" w:color="auto"/>
            <w:left w:val="none" w:sz="0" w:space="0" w:color="auto"/>
            <w:bottom w:val="none" w:sz="0" w:space="0" w:color="auto"/>
            <w:right w:val="none" w:sz="0" w:space="0" w:color="auto"/>
          </w:divBdr>
        </w:div>
        <w:div w:id="563570250">
          <w:marLeft w:val="640"/>
          <w:marRight w:val="0"/>
          <w:marTop w:val="0"/>
          <w:marBottom w:val="0"/>
          <w:divBdr>
            <w:top w:val="none" w:sz="0" w:space="0" w:color="auto"/>
            <w:left w:val="none" w:sz="0" w:space="0" w:color="auto"/>
            <w:bottom w:val="none" w:sz="0" w:space="0" w:color="auto"/>
            <w:right w:val="none" w:sz="0" w:space="0" w:color="auto"/>
          </w:divBdr>
        </w:div>
        <w:div w:id="507792401">
          <w:marLeft w:val="640"/>
          <w:marRight w:val="0"/>
          <w:marTop w:val="0"/>
          <w:marBottom w:val="0"/>
          <w:divBdr>
            <w:top w:val="none" w:sz="0" w:space="0" w:color="auto"/>
            <w:left w:val="none" w:sz="0" w:space="0" w:color="auto"/>
            <w:bottom w:val="none" w:sz="0" w:space="0" w:color="auto"/>
            <w:right w:val="none" w:sz="0" w:space="0" w:color="auto"/>
          </w:divBdr>
        </w:div>
        <w:div w:id="157237638">
          <w:marLeft w:val="640"/>
          <w:marRight w:val="0"/>
          <w:marTop w:val="0"/>
          <w:marBottom w:val="0"/>
          <w:divBdr>
            <w:top w:val="none" w:sz="0" w:space="0" w:color="auto"/>
            <w:left w:val="none" w:sz="0" w:space="0" w:color="auto"/>
            <w:bottom w:val="none" w:sz="0" w:space="0" w:color="auto"/>
            <w:right w:val="none" w:sz="0" w:space="0" w:color="auto"/>
          </w:divBdr>
        </w:div>
        <w:div w:id="45836831">
          <w:marLeft w:val="640"/>
          <w:marRight w:val="0"/>
          <w:marTop w:val="0"/>
          <w:marBottom w:val="0"/>
          <w:divBdr>
            <w:top w:val="none" w:sz="0" w:space="0" w:color="auto"/>
            <w:left w:val="none" w:sz="0" w:space="0" w:color="auto"/>
            <w:bottom w:val="none" w:sz="0" w:space="0" w:color="auto"/>
            <w:right w:val="none" w:sz="0" w:space="0" w:color="auto"/>
          </w:divBdr>
        </w:div>
        <w:div w:id="311762551">
          <w:marLeft w:val="640"/>
          <w:marRight w:val="0"/>
          <w:marTop w:val="0"/>
          <w:marBottom w:val="0"/>
          <w:divBdr>
            <w:top w:val="none" w:sz="0" w:space="0" w:color="auto"/>
            <w:left w:val="none" w:sz="0" w:space="0" w:color="auto"/>
            <w:bottom w:val="none" w:sz="0" w:space="0" w:color="auto"/>
            <w:right w:val="none" w:sz="0" w:space="0" w:color="auto"/>
          </w:divBdr>
        </w:div>
        <w:div w:id="2100248363">
          <w:marLeft w:val="640"/>
          <w:marRight w:val="0"/>
          <w:marTop w:val="0"/>
          <w:marBottom w:val="0"/>
          <w:divBdr>
            <w:top w:val="none" w:sz="0" w:space="0" w:color="auto"/>
            <w:left w:val="none" w:sz="0" w:space="0" w:color="auto"/>
            <w:bottom w:val="none" w:sz="0" w:space="0" w:color="auto"/>
            <w:right w:val="none" w:sz="0" w:space="0" w:color="auto"/>
          </w:divBdr>
        </w:div>
        <w:div w:id="1420982839">
          <w:marLeft w:val="640"/>
          <w:marRight w:val="0"/>
          <w:marTop w:val="0"/>
          <w:marBottom w:val="0"/>
          <w:divBdr>
            <w:top w:val="none" w:sz="0" w:space="0" w:color="auto"/>
            <w:left w:val="none" w:sz="0" w:space="0" w:color="auto"/>
            <w:bottom w:val="none" w:sz="0" w:space="0" w:color="auto"/>
            <w:right w:val="none" w:sz="0" w:space="0" w:color="auto"/>
          </w:divBdr>
        </w:div>
        <w:div w:id="1801412077">
          <w:marLeft w:val="640"/>
          <w:marRight w:val="0"/>
          <w:marTop w:val="0"/>
          <w:marBottom w:val="0"/>
          <w:divBdr>
            <w:top w:val="none" w:sz="0" w:space="0" w:color="auto"/>
            <w:left w:val="none" w:sz="0" w:space="0" w:color="auto"/>
            <w:bottom w:val="none" w:sz="0" w:space="0" w:color="auto"/>
            <w:right w:val="none" w:sz="0" w:space="0" w:color="auto"/>
          </w:divBdr>
        </w:div>
        <w:div w:id="1404445133">
          <w:marLeft w:val="640"/>
          <w:marRight w:val="0"/>
          <w:marTop w:val="0"/>
          <w:marBottom w:val="0"/>
          <w:divBdr>
            <w:top w:val="none" w:sz="0" w:space="0" w:color="auto"/>
            <w:left w:val="none" w:sz="0" w:space="0" w:color="auto"/>
            <w:bottom w:val="none" w:sz="0" w:space="0" w:color="auto"/>
            <w:right w:val="none" w:sz="0" w:space="0" w:color="auto"/>
          </w:divBdr>
        </w:div>
      </w:divsChild>
    </w:div>
    <w:div w:id="297300722">
      <w:marLeft w:val="640"/>
      <w:marRight w:val="0"/>
      <w:marTop w:val="0"/>
      <w:marBottom w:val="0"/>
      <w:divBdr>
        <w:top w:val="none" w:sz="0" w:space="0" w:color="auto"/>
        <w:left w:val="none" w:sz="0" w:space="0" w:color="auto"/>
        <w:bottom w:val="none" w:sz="0" w:space="0" w:color="auto"/>
        <w:right w:val="none" w:sz="0" w:space="0" w:color="auto"/>
      </w:divBdr>
    </w:div>
    <w:div w:id="298608762">
      <w:marLeft w:val="640"/>
      <w:marRight w:val="0"/>
      <w:marTop w:val="0"/>
      <w:marBottom w:val="0"/>
      <w:divBdr>
        <w:top w:val="none" w:sz="0" w:space="0" w:color="auto"/>
        <w:left w:val="none" w:sz="0" w:space="0" w:color="auto"/>
        <w:bottom w:val="none" w:sz="0" w:space="0" w:color="auto"/>
        <w:right w:val="none" w:sz="0" w:space="0" w:color="auto"/>
      </w:divBdr>
    </w:div>
    <w:div w:id="298614578">
      <w:marLeft w:val="640"/>
      <w:marRight w:val="0"/>
      <w:marTop w:val="0"/>
      <w:marBottom w:val="0"/>
      <w:divBdr>
        <w:top w:val="none" w:sz="0" w:space="0" w:color="auto"/>
        <w:left w:val="none" w:sz="0" w:space="0" w:color="auto"/>
        <w:bottom w:val="none" w:sz="0" w:space="0" w:color="auto"/>
        <w:right w:val="none" w:sz="0" w:space="0" w:color="auto"/>
      </w:divBdr>
    </w:div>
    <w:div w:id="298800267">
      <w:marLeft w:val="640"/>
      <w:marRight w:val="0"/>
      <w:marTop w:val="0"/>
      <w:marBottom w:val="0"/>
      <w:divBdr>
        <w:top w:val="none" w:sz="0" w:space="0" w:color="auto"/>
        <w:left w:val="none" w:sz="0" w:space="0" w:color="auto"/>
        <w:bottom w:val="none" w:sz="0" w:space="0" w:color="auto"/>
        <w:right w:val="none" w:sz="0" w:space="0" w:color="auto"/>
      </w:divBdr>
    </w:div>
    <w:div w:id="300500780">
      <w:bodyDiv w:val="1"/>
      <w:marLeft w:val="0"/>
      <w:marRight w:val="0"/>
      <w:marTop w:val="0"/>
      <w:marBottom w:val="0"/>
      <w:divBdr>
        <w:top w:val="none" w:sz="0" w:space="0" w:color="auto"/>
        <w:left w:val="none" w:sz="0" w:space="0" w:color="auto"/>
        <w:bottom w:val="none" w:sz="0" w:space="0" w:color="auto"/>
        <w:right w:val="none" w:sz="0" w:space="0" w:color="auto"/>
      </w:divBdr>
      <w:divsChild>
        <w:div w:id="1517961178">
          <w:marLeft w:val="640"/>
          <w:marRight w:val="0"/>
          <w:marTop w:val="0"/>
          <w:marBottom w:val="0"/>
          <w:divBdr>
            <w:top w:val="none" w:sz="0" w:space="0" w:color="auto"/>
            <w:left w:val="none" w:sz="0" w:space="0" w:color="auto"/>
            <w:bottom w:val="none" w:sz="0" w:space="0" w:color="auto"/>
            <w:right w:val="none" w:sz="0" w:space="0" w:color="auto"/>
          </w:divBdr>
        </w:div>
        <w:div w:id="1920866047">
          <w:marLeft w:val="640"/>
          <w:marRight w:val="0"/>
          <w:marTop w:val="0"/>
          <w:marBottom w:val="0"/>
          <w:divBdr>
            <w:top w:val="none" w:sz="0" w:space="0" w:color="auto"/>
            <w:left w:val="none" w:sz="0" w:space="0" w:color="auto"/>
            <w:bottom w:val="none" w:sz="0" w:space="0" w:color="auto"/>
            <w:right w:val="none" w:sz="0" w:space="0" w:color="auto"/>
          </w:divBdr>
        </w:div>
        <w:div w:id="2143040038">
          <w:marLeft w:val="640"/>
          <w:marRight w:val="0"/>
          <w:marTop w:val="0"/>
          <w:marBottom w:val="0"/>
          <w:divBdr>
            <w:top w:val="none" w:sz="0" w:space="0" w:color="auto"/>
            <w:left w:val="none" w:sz="0" w:space="0" w:color="auto"/>
            <w:bottom w:val="none" w:sz="0" w:space="0" w:color="auto"/>
            <w:right w:val="none" w:sz="0" w:space="0" w:color="auto"/>
          </w:divBdr>
        </w:div>
        <w:div w:id="827134199">
          <w:marLeft w:val="640"/>
          <w:marRight w:val="0"/>
          <w:marTop w:val="0"/>
          <w:marBottom w:val="0"/>
          <w:divBdr>
            <w:top w:val="none" w:sz="0" w:space="0" w:color="auto"/>
            <w:left w:val="none" w:sz="0" w:space="0" w:color="auto"/>
            <w:bottom w:val="none" w:sz="0" w:space="0" w:color="auto"/>
            <w:right w:val="none" w:sz="0" w:space="0" w:color="auto"/>
          </w:divBdr>
        </w:div>
        <w:div w:id="927348795">
          <w:marLeft w:val="640"/>
          <w:marRight w:val="0"/>
          <w:marTop w:val="0"/>
          <w:marBottom w:val="0"/>
          <w:divBdr>
            <w:top w:val="none" w:sz="0" w:space="0" w:color="auto"/>
            <w:left w:val="none" w:sz="0" w:space="0" w:color="auto"/>
            <w:bottom w:val="none" w:sz="0" w:space="0" w:color="auto"/>
            <w:right w:val="none" w:sz="0" w:space="0" w:color="auto"/>
          </w:divBdr>
        </w:div>
        <w:div w:id="1714770922">
          <w:marLeft w:val="640"/>
          <w:marRight w:val="0"/>
          <w:marTop w:val="0"/>
          <w:marBottom w:val="0"/>
          <w:divBdr>
            <w:top w:val="none" w:sz="0" w:space="0" w:color="auto"/>
            <w:left w:val="none" w:sz="0" w:space="0" w:color="auto"/>
            <w:bottom w:val="none" w:sz="0" w:space="0" w:color="auto"/>
            <w:right w:val="none" w:sz="0" w:space="0" w:color="auto"/>
          </w:divBdr>
        </w:div>
        <w:div w:id="449471274">
          <w:marLeft w:val="640"/>
          <w:marRight w:val="0"/>
          <w:marTop w:val="0"/>
          <w:marBottom w:val="0"/>
          <w:divBdr>
            <w:top w:val="none" w:sz="0" w:space="0" w:color="auto"/>
            <w:left w:val="none" w:sz="0" w:space="0" w:color="auto"/>
            <w:bottom w:val="none" w:sz="0" w:space="0" w:color="auto"/>
            <w:right w:val="none" w:sz="0" w:space="0" w:color="auto"/>
          </w:divBdr>
        </w:div>
        <w:div w:id="281815174">
          <w:marLeft w:val="640"/>
          <w:marRight w:val="0"/>
          <w:marTop w:val="0"/>
          <w:marBottom w:val="0"/>
          <w:divBdr>
            <w:top w:val="none" w:sz="0" w:space="0" w:color="auto"/>
            <w:left w:val="none" w:sz="0" w:space="0" w:color="auto"/>
            <w:bottom w:val="none" w:sz="0" w:space="0" w:color="auto"/>
            <w:right w:val="none" w:sz="0" w:space="0" w:color="auto"/>
          </w:divBdr>
        </w:div>
        <w:div w:id="1617133010">
          <w:marLeft w:val="640"/>
          <w:marRight w:val="0"/>
          <w:marTop w:val="0"/>
          <w:marBottom w:val="0"/>
          <w:divBdr>
            <w:top w:val="none" w:sz="0" w:space="0" w:color="auto"/>
            <w:left w:val="none" w:sz="0" w:space="0" w:color="auto"/>
            <w:bottom w:val="none" w:sz="0" w:space="0" w:color="auto"/>
            <w:right w:val="none" w:sz="0" w:space="0" w:color="auto"/>
          </w:divBdr>
        </w:div>
        <w:div w:id="645550644">
          <w:marLeft w:val="640"/>
          <w:marRight w:val="0"/>
          <w:marTop w:val="0"/>
          <w:marBottom w:val="0"/>
          <w:divBdr>
            <w:top w:val="none" w:sz="0" w:space="0" w:color="auto"/>
            <w:left w:val="none" w:sz="0" w:space="0" w:color="auto"/>
            <w:bottom w:val="none" w:sz="0" w:space="0" w:color="auto"/>
            <w:right w:val="none" w:sz="0" w:space="0" w:color="auto"/>
          </w:divBdr>
        </w:div>
        <w:div w:id="1269586611">
          <w:marLeft w:val="640"/>
          <w:marRight w:val="0"/>
          <w:marTop w:val="0"/>
          <w:marBottom w:val="0"/>
          <w:divBdr>
            <w:top w:val="none" w:sz="0" w:space="0" w:color="auto"/>
            <w:left w:val="none" w:sz="0" w:space="0" w:color="auto"/>
            <w:bottom w:val="none" w:sz="0" w:space="0" w:color="auto"/>
            <w:right w:val="none" w:sz="0" w:space="0" w:color="auto"/>
          </w:divBdr>
        </w:div>
        <w:div w:id="1413552820">
          <w:marLeft w:val="640"/>
          <w:marRight w:val="0"/>
          <w:marTop w:val="0"/>
          <w:marBottom w:val="0"/>
          <w:divBdr>
            <w:top w:val="none" w:sz="0" w:space="0" w:color="auto"/>
            <w:left w:val="none" w:sz="0" w:space="0" w:color="auto"/>
            <w:bottom w:val="none" w:sz="0" w:space="0" w:color="auto"/>
            <w:right w:val="none" w:sz="0" w:space="0" w:color="auto"/>
          </w:divBdr>
        </w:div>
        <w:div w:id="1139879438">
          <w:marLeft w:val="640"/>
          <w:marRight w:val="0"/>
          <w:marTop w:val="0"/>
          <w:marBottom w:val="0"/>
          <w:divBdr>
            <w:top w:val="none" w:sz="0" w:space="0" w:color="auto"/>
            <w:left w:val="none" w:sz="0" w:space="0" w:color="auto"/>
            <w:bottom w:val="none" w:sz="0" w:space="0" w:color="auto"/>
            <w:right w:val="none" w:sz="0" w:space="0" w:color="auto"/>
          </w:divBdr>
        </w:div>
        <w:div w:id="615714303">
          <w:marLeft w:val="640"/>
          <w:marRight w:val="0"/>
          <w:marTop w:val="0"/>
          <w:marBottom w:val="0"/>
          <w:divBdr>
            <w:top w:val="none" w:sz="0" w:space="0" w:color="auto"/>
            <w:left w:val="none" w:sz="0" w:space="0" w:color="auto"/>
            <w:bottom w:val="none" w:sz="0" w:space="0" w:color="auto"/>
            <w:right w:val="none" w:sz="0" w:space="0" w:color="auto"/>
          </w:divBdr>
        </w:div>
        <w:div w:id="46615843">
          <w:marLeft w:val="640"/>
          <w:marRight w:val="0"/>
          <w:marTop w:val="0"/>
          <w:marBottom w:val="0"/>
          <w:divBdr>
            <w:top w:val="none" w:sz="0" w:space="0" w:color="auto"/>
            <w:left w:val="none" w:sz="0" w:space="0" w:color="auto"/>
            <w:bottom w:val="none" w:sz="0" w:space="0" w:color="auto"/>
            <w:right w:val="none" w:sz="0" w:space="0" w:color="auto"/>
          </w:divBdr>
        </w:div>
        <w:div w:id="2091349525">
          <w:marLeft w:val="640"/>
          <w:marRight w:val="0"/>
          <w:marTop w:val="0"/>
          <w:marBottom w:val="0"/>
          <w:divBdr>
            <w:top w:val="none" w:sz="0" w:space="0" w:color="auto"/>
            <w:left w:val="none" w:sz="0" w:space="0" w:color="auto"/>
            <w:bottom w:val="none" w:sz="0" w:space="0" w:color="auto"/>
            <w:right w:val="none" w:sz="0" w:space="0" w:color="auto"/>
          </w:divBdr>
        </w:div>
        <w:div w:id="1422486766">
          <w:marLeft w:val="640"/>
          <w:marRight w:val="0"/>
          <w:marTop w:val="0"/>
          <w:marBottom w:val="0"/>
          <w:divBdr>
            <w:top w:val="none" w:sz="0" w:space="0" w:color="auto"/>
            <w:left w:val="none" w:sz="0" w:space="0" w:color="auto"/>
            <w:bottom w:val="none" w:sz="0" w:space="0" w:color="auto"/>
            <w:right w:val="none" w:sz="0" w:space="0" w:color="auto"/>
          </w:divBdr>
        </w:div>
        <w:div w:id="276526308">
          <w:marLeft w:val="640"/>
          <w:marRight w:val="0"/>
          <w:marTop w:val="0"/>
          <w:marBottom w:val="0"/>
          <w:divBdr>
            <w:top w:val="none" w:sz="0" w:space="0" w:color="auto"/>
            <w:left w:val="none" w:sz="0" w:space="0" w:color="auto"/>
            <w:bottom w:val="none" w:sz="0" w:space="0" w:color="auto"/>
            <w:right w:val="none" w:sz="0" w:space="0" w:color="auto"/>
          </w:divBdr>
        </w:div>
        <w:div w:id="1720938698">
          <w:marLeft w:val="640"/>
          <w:marRight w:val="0"/>
          <w:marTop w:val="0"/>
          <w:marBottom w:val="0"/>
          <w:divBdr>
            <w:top w:val="none" w:sz="0" w:space="0" w:color="auto"/>
            <w:left w:val="none" w:sz="0" w:space="0" w:color="auto"/>
            <w:bottom w:val="none" w:sz="0" w:space="0" w:color="auto"/>
            <w:right w:val="none" w:sz="0" w:space="0" w:color="auto"/>
          </w:divBdr>
        </w:div>
        <w:div w:id="1606234274">
          <w:marLeft w:val="640"/>
          <w:marRight w:val="0"/>
          <w:marTop w:val="0"/>
          <w:marBottom w:val="0"/>
          <w:divBdr>
            <w:top w:val="none" w:sz="0" w:space="0" w:color="auto"/>
            <w:left w:val="none" w:sz="0" w:space="0" w:color="auto"/>
            <w:bottom w:val="none" w:sz="0" w:space="0" w:color="auto"/>
            <w:right w:val="none" w:sz="0" w:space="0" w:color="auto"/>
          </w:divBdr>
        </w:div>
        <w:div w:id="963652531">
          <w:marLeft w:val="640"/>
          <w:marRight w:val="0"/>
          <w:marTop w:val="0"/>
          <w:marBottom w:val="0"/>
          <w:divBdr>
            <w:top w:val="none" w:sz="0" w:space="0" w:color="auto"/>
            <w:left w:val="none" w:sz="0" w:space="0" w:color="auto"/>
            <w:bottom w:val="none" w:sz="0" w:space="0" w:color="auto"/>
            <w:right w:val="none" w:sz="0" w:space="0" w:color="auto"/>
          </w:divBdr>
        </w:div>
        <w:div w:id="1860897458">
          <w:marLeft w:val="640"/>
          <w:marRight w:val="0"/>
          <w:marTop w:val="0"/>
          <w:marBottom w:val="0"/>
          <w:divBdr>
            <w:top w:val="none" w:sz="0" w:space="0" w:color="auto"/>
            <w:left w:val="none" w:sz="0" w:space="0" w:color="auto"/>
            <w:bottom w:val="none" w:sz="0" w:space="0" w:color="auto"/>
            <w:right w:val="none" w:sz="0" w:space="0" w:color="auto"/>
          </w:divBdr>
        </w:div>
        <w:div w:id="424689154">
          <w:marLeft w:val="640"/>
          <w:marRight w:val="0"/>
          <w:marTop w:val="0"/>
          <w:marBottom w:val="0"/>
          <w:divBdr>
            <w:top w:val="none" w:sz="0" w:space="0" w:color="auto"/>
            <w:left w:val="none" w:sz="0" w:space="0" w:color="auto"/>
            <w:bottom w:val="none" w:sz="0" w:space="0" w:color="auto"/>
            <w:right w:val="none" w:sz="0" w:space="0" w:color="auto"/>
          </w:divBdr>
        </w:div>
        <w:div w:id="537283289">
          <w:marLeft w:val="640"/>
          <w:marRight w:val="0"/>
          <w:marTop w:val="0"/>
          <w:marBottom w:val="0"/>
          <w:divBdr>
            <w:top w:val="none" w:sz="0" w:space="0" w:color="auto"/>
            <w:left w:val="none" w:sz="0" w:space="0" w:color="auto"/>
            <w:bottom w:val="none" w:sz="0" w:space="0" w:color="auto"/>
            <w:right w:val="none" w:sz="0" w:space="0" w:color="auto"/>
          </w:divBdr>
        </w:div>
        <w:div w:id="1071272714">
          <w:marLeft w:val="640"/>
          <w:marRight w:val="0"/>
          <w:marTop w:val="0"/>
          <w:marBottom w:val="0"/>
          <w:divBdr>
            <w:top w:val="none" w:sz="0" w:space="0" w:color="auto"/>
            <w:left w:val="none" w:sz="0" w:space="0" w:color="auto"/>
            <w:bottom w:val="none" w:sz="0" w:space="0" w:color="auto"/>
            <w:right w:val="none" w:sz="0" w:space="0" w:color="auto"/>
          </w:divBdr>
        </w:div>
        <w:div w:id="1941138941">
          <w:marLeft w:val="640"/>
          <w:marRight w:val="0"/>
          <w:marTop w:val="0"/>
          <w:marBottom w:val="0"/>
          <w:divBdr>
            <w:top w:val="none" w:sz="0" w:space="0" w:color="auto"/>
            <w:left w:val="none" w:sz="0" w:space="0" w:color="auto"/>
            <w:bottom w:val="none" w:sz="0" w:space="0" w:color="auto"/>
            <w:right w:val="none" w:sz="0" w:space="0" w:color="auto"/>
          </w:divBdr>
        </w:div>
        <w:div w:id="948970962">
          <w:marLeft w:val="640"/>
          <w:marRight w:val="0"/>
          <w:marTop w:val="0"/>
          <w:marBottom w:val="0"/>
          <w:divBdr>
            <w:top w:val="none" w:sz="0" w:space="0" w:color="auto"/>
            <w:left w:val="none" w:sz="0" w:space="0" w:color="auto"/>
            <w:bottom w:val="none" w:sz="0" w:space="0" w:color="auto"/>
            <w:right w:val="none" w:sz="0" w:space="0" w:color="auto"/>
          </w:divBdr>
        </w:div>
        <w:div w:id="433792716">
          <w:marLeft w:val="640"/>
          <w:marRight w:val="0"/>
          <w:marTop w:val="0"/>
          <w:marBottom w:val="0"/>
          <w:divBdr>
            <w:top w:val="none" w:sz="0" w:space="0" w:color="auto"/>
            <w:left w:val="none" w:sz="0" w:space="0" w:color="auto"/>
            <w:bottom w:val="none" w:sz="0" w:space="0" w:color="auto"/>
            <w:right w:val="none" w:sz="0" w:space="0" w:color="auto"/>
          </w:divBdr>
        </w:div>
        <w:div w:id="697970052">
          <w:marLeft w:val="640"/>
          <w:marRight w:val="0"/>
          <w:marTop w:val="0"/>
          <w:marBottom w:val="0"/>
          <w:divBdr>
            <w:top w:val="none" w:sz="0" w:space="0" w:color="auto"/>
            <w:left w:val="none" w:sz="0" w:space="0" w:color="auto"/>
            <w:bottom w:val="none" w:sz="0" w:space="0" w:color="auto"/>
            <w:right w:val="none" w:sz="0" w:space="0" w:color="auto"/>
          </w:divBdr>
        </w:div>
        <w:div w:id="480081437">
          <w:marLeft w:val="640"/>
          <w:marRight w:val="0"/>
          <w:marTop w:val="0"/>
          <w:marBottom w:val="0"/>
          <w:divBdr>
            <w:top w:val="none" w:sz="0" w:space="0" w:color="auto"/>
            <w:left w:val="none" w:sz="0" w:space="0" w:color="auto"/>
            <w:bottom w:val="none" w:sz="0" w:space="0" w:color="auto"/>
            <w:right w:val="none" w:sz="0" w:space="0" w:color="auto"/>
          </w:divBdr>
        </w:div>
        <w:div w:id="1293634422">
          <w:marLeft w:val="640"/>
          <w:marRight w:val="0"/>
          <w:marTop w:val="0"/>
          <w:marBottom w:val="0"/>
          <w:divBdr>
            <w:top w:val="none" w:sz="0" w:space="0" w:color="auto"/>
            <w:left w:val="none" w:sz="0" w:space="0" w:color="auto"/>
            <w:bottom w:val="none" w:sz="0" w:space="0" w:color="auto"/>
            <w:right w:val="none" w:sz="0" w:space="0" w:color="auto"/>
          </w:divBdr>
        </w:div>
        <w:div w:id="1840805313">
          <w:marLeft w:val="640"/>
          <w:marRight w:val="0"/>
          <w:marTop w:val="0"/>
          <w:marBottom w:val="0"/>
          <w:divBdr>
            <w:top w:val="none" w:sz="0" w:space="0" w:color="auto"/>
            <w:left w:val="none" w:sz="0" w:space="0" w:color="auto"/>
            <w:bottom w:val="none" w:sz="0" w:space="0" w:color="auto"/>
            <w:right w:val="none" w:sz="0" w:space="0" w:color="auto"/>
          </w:divBdr>
        </w:div>
        <w:div w:id="620888926">
          <w:marLeft w:val="640"/>
          <w:marRight w:val="0"/>
          <w:marTop w:val="0"/>
          <w:marBottom w:val="0"/>
          <w:divBdr>
            <w:top w:val="none" w:sz="0" w:space="0" w:color="auto"/>
            <w:left w:val="none" w:sz="0" w:space="0" w:color="auto"/>
            <w:bottom w:val="none" w:sz="0" w:space="0" w:color="auto"/>
            <w:right w:val="none" w:sz="0" w:space="0" w:color="auto"/>
          </w:divBdr>
        </w:div>
        <w:div w:id="408887028">
          <w:marLeft w:val="640"/>
          <w:marRight w:val="0"/>
          <w:marTop w:val="0"/>
          <w:marBottom w:val="0"/>
          <w:divBdr>
            <w:top w:val="none" w:sz="0" w:space="0" w:color="auto"/>
            <w:left w:val="none" w:sz="0" w:space="0" w:color="auto"/>
            <w:bottom w:val="none" w:sz="0" w:space="0" w:color="auto"/>
            <w:right w:val="none" w:sz="0" w:space="0" w:color="auto"/>
          </w:divBdr>
        </w:div>
        <w:div w:id="677931790">
          <w:marLeft w:val="640"/>
          <w:marRight w:val="0"/>
          <w:marTop w:val="0"/>
          <w:marBottom w:val="0"/>
          <w:divBdr>
            <w:top w:val="none" w:sz="0" w:space="0" w:color="auto"/>
            <w:left w:val="none" w:sz="0" w:space="0" w:color="auto"/>
            <w:bottom w:val="none" w:sz="0" w:space="0" w:color="auto"/>
            <w:right w:val="none" w:sz="0" w:space="0" w:color="auto"/>
          </w:divBdr>
        </w:div>
        <w:div w:id="628241451">
          <w:marLeft w:val="640"/>
          <w:marRight w:val="0"/>
          <w:marTop w:val="0"/>
          <w:marBottom w:val="0"/>
          <w:divBdr>
            <w:top w:val="none" w:sz="0" w:space="0" w:color="auto"/>
            <w:left w:val="none" w:sz="0" w:space="0" w:color="auto"/>
            <w:bottom w:val="none" w:sz="0" w:space="0" w:color="auto"/>
            <w:right w:val="none" w:sz="0" w:space="0" w:color="auto"/>
          </w:divBdr>
        </w:div>
        <w:div w:id="1862624894">
          <w:marLeft w:val="640"/>
          <w:marRight w:val="0"/>
          <w:marTop w:val="0"/>
          <w:marBottom w:val="0"/>
          <w:divBdr>
            <w:top w:val="none" w:sz="0" w:space="0" w:color="auto"/>
            <w:left w:val="none" w:sz="0" w:space="0" w:color="auto"/>
            <w:bottom w:val="none" w:sz="0" w:space="0" w:color="auto"/>
            <w:right w:val="none" w:sz="0" w:space="0" w:color="auto"/>
          </w:divBdr>
        </w:div>
        <w:div w:id="132795267">
          <w:marLeft w:val="640"/>
          <w:marRight w:val="0"/>
          <w:marTop w:val="0"/>
          <w:marBottom w:val="0"/>
          <w:divBdr>
            <w:top w:val="none" w:sz="0" w:space="0" w:color="auto"/>
            <w:left w:val="none" w:sz="0" w:space="0" w:color="auto"/>
            <w:bottom w:val="none" w:sz="0" w:space="0" w:color="auto"/>
            <w:right w:val="none" w:sz="0" w:space="0" w:color="auto"/>
          </w:divBdr>
        </w:div>
        <w:div w:id="1005398950">
          <w:marLeft w:val="640"/>
          <w:marRight w:val="0"/>
          <w:marTop w:val="0"/>
          <w:marBottom w:val="0"/>
          <w:divBdr>
            <w:top w:val="none" w:sz="0" w:space="0" w:color="auto"/>
            <w:left w:val="none" w:sz="0" w:space="0" w:color="auto"/>
            <w:bottom w:val="none" w:sz="0" w:space="0" w:color="auto"/>
            <w:right w:val="none" w:sz="0" w:space="0" w:color="auto"/>
          </w:divBdr>
        </w:div>
        <w:div w:id="1377704967">
          <w:marLeft w:val="640"/>
          <w:marRight w:val="0"/>
          <w:marTop w:val="0"/>
          <w:marBottom w:val="0"/>
          <w:divBdr>
            <w:top w:val="none" w:sz="0" w:space="0" w:color="auto"/>
            <w:left w:val="none" w:sz="0" w:space="0" w:color="auto"/>
            <w:bottom w:val="none" w:sz="0" w:space="0" w:color="auto"/>
            <w:right w:val="none" w:sz="0" w:space="0" w:color="auto"/>
          </w:divBdr>
        </w:div>
        <w:div w:id="1482235148">
          <w:marLeft w:val="640"/>
          <w:marRight w:val="0"/>
          <w:marTop w:val="0"/>
          <w:marBottom w:val="0"/>
          <w:divBdr>
            <w:top w:val="none" w:sz="0" w:space="0" w:color="auto"/>
            <w:left w:val="none" w:sz="0" w:space="0" w:color="auto"/>
            <w:bottom w:val="none" w:sz="0" w:space="0" w:color="auto"/>
            <w:right w:val="none" w:sz="0" w:space="0" w:color="auto"/>
          </w:divBdr>
        </w:div>
        <w:div w:id="221984752">
          <w:marLeft w:val="640"/>
          <w:marRight w:val="0"/>
          <w:marTop w:val="0"/>
          <w:marBottom w:val="0"/>
          <w:divBdr>
            <w:top w:val="none" w:sz="0" w:space="0" w:color="auto"/>
            <w:left w:val="none" w:sz="0" w:space="0" w:color="auto"/>
            <w:bottom w:val="none" w:sz="0" w:space="0" w:color="auto"/>
            <w:right w:val="none" w:sz="0" w:space="0" w:color="auto"/>
          </w:divBdr>
        </w:div>
        <w:div w:id="1457674048">
          <w:marLeft w:val="640"/>
          <w:marRight w:val="0"/>
          <w:marTop w:val="0"/>
          <w:marBottom w:val="0"/>
          <w:divBdr>
            <w:top w:val="none" w:sz="0" w:space="0" w:color="auto"/>
            <w:left w:val="none" w:sz="0" w:space="0" w:color="auto"/>
            <w:bottom w:val="none" w:sz="0" w:space="0" w:color="auto"/>
            <w:right w:val="none" w:sz="0" w:space="0" w:color="auto"/>
          </w:divBdr>
        </w:div>
        <w:div w:id="331222053">
          <w:marLeft w:val="640"/>
          <w:marRight w:val="0"/>
          <w:marTop w:val="0"/>
          <w:marBottom w:val="0"/>
          <w:divBdr>
            <w:top w:val="none" w:sz="0" w:space="0" w:color="auto"/>
            <w:left w:val="none" w:sz="0" w:space="0" w:color="auto"/>
            <w:bottom w:val="none" w:sz="0" w:space="0" w:color="auto"/>
            <w:right w:val="none" w:sz="0" w:space="0" w:color="auto"/>
          </w:divBdr>
        </w:div>
        <w:div w:id="2124180234">
          <w:marLeft w:val="640"/>
          <w:marRight w:val="0"/>
          <w:marTop w:val="0"/>
          <w:marBottom w:val="0"/>
          <w:divBdr>
            <w:top w:val="none" w:sz="0" w:space="0" w:color="auto"/>
            <w:left w:val="none" w:sz="0" w:space="0" w:color="auto"/>
            <w:bottom w:val="none" w:sz="0" w:space="0" w:color="auto"/>
            <w:right w:val="none" w:sz="0" w:space="0" w:color="auto"/>
          </w:divBdr>
        </w:div>
        <w:div w:id="1284381660">
          <w:marLeft w:val="640"/>
          <w:marRight w:val="0"/>
          <w:marTop w:val="0"/>
          <w:marBottom w:val="0"/>
          <w:divBdr>
            <w:top w:val="none" w:sz="0" w:space="0" w:color="auto"/>
            <w:left w:val="none" w:sz="0" w:space="0" w:color="auto"/>
            <w:bottom w:val="none" w:sz="0" w:space="0" w:color="auto"/>
            <w:right w:val="none" w:sz="0" w:space="0" w:color="auto"/>
          </w:divBdr>
        </w:div>
        <w:div w:id="958150560">
          <w:marLeft w:val="640"/>
          <w:marRight w:val="0"/>
          <w:marTop w:val="0"/>
          <w:marBottom w:val="0"/>
          <w:divBdr>
            <w:top w:val="none" w:sz="0" w:space="0" w:color="auto"/>
            <w:left w:val="none" w:sz="0" w:space="0" w:color="auto"/>
            <w:bottom w:val="none" w:sz="0" w:space="0" w:color="auto"/>
            <w:right w:val="none" w:sz="0" w:space="0" w:color="auto"/>
          </w:divBdr>
        </w:div>
        <w:div w:id="1161769904">
          <w:marLeft w:val="640"/>
          <w:marRight w:val="0"/>
          <w:marTop w:val="0"/>
          <w:marBottom w:val="0"/>
          <w:divBdr>
            <w:top w:val="none" w:sz="0" w:space="0" w:color="auto"/>
            <w:left w:val="none" w:sz="0" w:space="0" w:color="auto"/>
            <w:bottom w:val="none" w:sz="0" w:space="0" w:color="auto"/>
            <w:right w:val="none" w:sz="0" w:space="0" w:color="auto"/>
          </w:divBdr>
        </w:div>
        <w:div w:id="126243247">
          <w:marLeft w:val="640"/>
          <w:marRight w:val="0"/>
          <w:marTop w:val="0"/>
          <w:marBottom w:val="0"/>
          <w:divBdr>
            <w:top w:val="none" w:sz="0" w:space="0" w:color="auto"/>
            <w:left w:val="none" w:sz="0" w:space="0" w:color="auto"/>
            <w:bottom w:val="none" w:sz="0" w:space="0" w:color="auto"/>
            <w:right w:val="none" w:sz="0" w:space="0" w:color="auto"/>
          </w:divBdr>
        </w:div>
        <w:div w:id="553202562">
          <w:marLeft w:val="640"/>
          <w:marRight w:val="0"/>
          <w:marTop w:val="0"/>
          <w:marBottom w:val="0"/>
          <w:divBdr>
            <w:top w:val="none" w:sz="0" w:space="0" w:color="auto"/>
            <w:left w:val="none" w:sz="0" w:space="0" w:color="auto"/>
            <w:bottom w:val="none" w:sz="0" w:space="0" w:color="auto"/>
            <w:right w:val="none" w:sz="0" w:space="0" w:color="auto"/>
          </w:divBdr>
        </w:div>
        <w:div w:id="697581295">
          <w:marLeft w:val="640"/>
          <w:marRight w:val="0"/>
          <w:marTop w:val="0"/>
          <w:marBottom w:val="0"/>
          <w:divBdr>
            <w:top w:val="none" w:sz="0" w:space="0" w:color="auto"/>
            <w:left w:val="none" w:sz="0" w:space="0" w:color="auto"/>
            <w:bottom w:val="none" w:sz="0" w:space="0" w:color="auto"/>
            <w:right w:val="none" w:sz="0" w:space="0" w:color="auto"/>
          </w:divBdr>
        </w:div>
        <w:div w:id="529149205">
          <w:marLeft w:val="640"/>
          <w:marRight w:val="0"/>
          <w:marTop w:val="0"/>
          <w:marBottom w:val="0"/>
          <w:divBdr>
            <w:top w:val="none" w:sz="0" w:space="0" w:color="auto"/>
            <w:left w:val="none" w:sz="0" w:space="0" w:color="auto"/>
            <w:bottom w:val="none" w:sz="0" w:space="0" w:color="auto"/>
            <w:right w:val="none" w:sz="0" w:space="0" w:color="auto"/>
          </w:divBdr>
        </w:div>
        <w:div w:id="848636740">
          <w:marLeft w:val="640"/>
          <w:marRight w:val="0"/>
          <w:marTop w:val="0"/>
          <w:marBottom w:val="0"/>
          <w:divBdr>
            <w:top w:val="none" w:sz="0" w:space="0" w:color="auto"/>
            <w:left w:val="none" w:sz="0" w:space="0" w:color="auto"/>
            <w:bottom w:val="none" w:sz="0" w:space="0" w:color="auto"/>
            <w:right w:val="none" w:sz="0" w:space="0" w:color="auto"/>
          </w:divBdr>
        </w:div>
        <w:div w:id="2048751591">
          <w:marLeft w:val="640"/>
          <w:marRight w:val="0"/>
          <w:marTop w:val="0"/>
          <w:marBottom w:val="0"/>
          <w:divBdr>
            <w:top w:val="none" w:sz="0" w:space="0" w:color="auto"/>
            <w:left w:val="none" w:sz="0" w:space="0" w:color="auto"/>
            <w:bottom w:val="none" w:sz="0" w:space="0" w:color="auto"/>
            <w:right w:val="none" w:sz="0" w:space="0" w:color="auto"/>
          </w:divBdr>
        </w:div>
        <w:div w:id="1664702571">
          <w:marLeft w:val="640"/>
          <w:marRight w:val="0"/>
          <w:marTop w:val="0"/>
          <w:marBottom w:val="0"/>
          <w:divBdr>
            <w:top w:val="none" w:sz="0" w:space="0" w:color="auto"/>
            <w:left w:val="none" w:sz="0" w:space="0" w:color="auto"/>
            <w:bottom w:val="none" w:sz="0" w:space="0" w:color="auto"/>
            <w:right w:val="none" w:sz="0" w:space="0" w:color="auto"/>
          </w:divBdr>
        </w:div>
        <w:div w:id="1493178791">
          <w:marLeft w:val="640"/>
          <w:marRight w:val="0"/>
          <w:marTop w:val="0"/>
          <w:marBottom w:val="0"/>
          <w:divBdr>
            <w:top w:val="none" w:sz="0" w:space="0" w:color="auto"/>
            <w:left w:val="none" w:sz="0" w:space="0" w:color="auto"/>
            <w:bottom w:val="none" w:sz="0" w:space="0" w:color="auto"/>
            <w:right w:val="none" w:sz="0" w:space="0" w:color="auto"/>
          </w:divBdr>
        </w:div>
        <w:div w:id="1813407019">
          <w:marLeft w:val="640"/>
          <w:marRight w:val="0"/>
          <w:marTop w:val="0"/>
          <w:marBottom w:val="0"/>
          <w:divBdr>
            <w:top w:val="none" w:sz="0" w:space="0" w:color="auto"/>
            <w:left w:val="none" w:sz="0" w:space="0" w:color="auto"/>
            <w:bottom w:val="none" w:sz="0" w:space="0" w:color="auto"/>
            <w:right w:val="none" w:sz="0" w:space="0" w:color="auto"/>
          </w:divBdr>
        </w:div>
        <w:div w:id="830368422">
          <w:marLeft w:val="640"/>
          <w:marRight w:val="0"/>
          <w:marTop w:val="0"/>
          <w:marBottom w:val="0"/>
          <w:divBdr>
            <w:top w:val="none" w:sz="0" w:space="0" w:color="auto"/>
            <w:left w:val="none" w:sz="0" w:space="0" w:color="auto"/>
            <w:bottom w:val="none" w:sz="0" w:space="0" w:color="auto"/>
            <w:right w:val="none" w:sz="0" w:space="0" w:color="auto"/>
          </w:divBdr>
        </w:div>
        <w:div w:id="1788623802">
          <w:marLeft w:val="640"/>
          <w:marRight w:val="0"/>
          <w:marTop w:val="0"/>
          <w:marBottom w:val="0"/>
          <w:divBdr>
            <w:top w:val="none" w:sz="0" w:space="0" w:color="auto"/>
            <w:left w:val="none" w:sz="0" w:space="0" w:color="auto"/>
            <w:bottom w:val="none" w:sz="0" w:space="0" w:color="auto"/>
            <w:right w:val="none" w:sz="0" w:space="0" w:color="auto"/>
          </w:divBdr>
        </w:div>
        <w:div w:id="1944458013">
          <w:marLeft w:val="640"/>
          <w:marRight w:val="0"/>
          <w:marTop w:val="0"/>
          <w:marBottom w:val="0"/>
          <w:divBdr>
            <w:top w:val="none" w:sz="0" w:space="0" w:color="auto"/>
            <w:left w:val="none" w:sz="0" w:space="0" w:color="auto"/>
            <w:bottom w:val="none" w:sz="0" w:space="0" w:color="auto"/>
            <w:right w:val="none" w:sz="0" w:space="0" w:color="auto"/>
          </w:divBdr>
        </w:div>
        <w:div w:id="1301769554">
          <w:marLeft w:val="640"/>
          <w:marRight w:val="0"/>
          <w:marTop w:val="0"/>
          <w:marBottom w:val="0"/>
          <w:divBdr>
            <w:top w:val="none" w:sz="0" w:space="0" w:color="auto"/>
            <w:left w:val="none" w:sz="0" w:space="0" w:color="auto"/>
            <w:bottom w:val="none" w:sz="0" w:space="0" w:color="auto"/>
            <w:right w:val="none" w:sz="0" w:space="0" w:color="auto"/>
          </w:divBdr>
        </w:div>
        <w:div w:id="564221397">
          <w:marLeft w:val="640"/>
          <w:marRight w:val="0"/>
          <w:marTop w:val="0"/>
          <w:marBottom w:val="0"/>
          <w:divBdr>
            <w:top w:val="none" w:sz="0" w:space="0" w:color="auto"/>
            <w:left w:val="none" w:sz="0" w:space="0" w:color="auto"/>
            <w:bottom w:val="none" w:sz="0" w:space="0" w:color="auto"/>
            <w:right w:val="none" w:sz="0" w:space="0" w:color="auto"/>
          </w:divBdr>
        </w:div>
        <w:div w:id="134223142">
          <w:marLeft w:val="640"/>
          <w:marRight w:val="0"/>
          <w:marTop w:val="0"/>
          <w:marBottom w:val="0"/>
          <w:divBdr>
            <w:top w:val="none" w:sz="0" w:space="0" w:color="auto"/>
            <w:left w:val="none" w:sz="0" w:space="0" w:color="auto"/>
            <w:bottom w:val="none" w:sz="0" w:space="0" w:color="auto"/>
            <w:right w:val="none" w:sz="0" w:space="0" w:color="auto"/>
          </w:divBdr>
        </w:div>
        <w:div w:id="1995988649">
          <w:marLeft w:val="640"/>
          <w:marRight w:val="0"/>
          <w:marTop w:val="0"/>
          <w:marBottom w:val="0"/>
          <w:divBdr>
            <w:top w:val="none" w:sz="0" w:space="0" w:color="auto"/>
            <w:left w:val="none" w:sz="0" w:space="0" w:color="auto"/>
            <w:bottom w:val="none" w:sz="0" w:space="0" w:color="auto"/>
            <w:right w:val="none" w:sz="0" w:space="0" w:color="auto"/>
          </w:divBdr>
        </w:div>
        <w:div w:id="1816533585">
          <w:marLeft w:val="640"/>
          <w:marRight w:val="0"/>
          <w:marTop w:val="0"/>
          <w:marBottom w:val="0"/>
          <w:divBdr>
            <w:top w:val="none" w:sz="0" w:space="0" w:color="auto"/>
            <w:left w:val="none" w:sz="0" w:space="0" w:color="auto"/>
            <w:bottom w:val="none" w:sz="0" w:space="0" w:color="auto"/>
            <w:right w:val="none" w:sz="0" w:space="0" w:color="auto"/>
          </w:divBdr>
        </w:div>
        <w:div w:id="1562640621">
          <w:marLeft w:val="640"/>
          <w:marRight w:val="0"/>
          <w:marTop w:val="0"/>
          <w:marBottom w:val="0"/>
          <w:divBdr>
            <w:top w:val="none" w:sz="0" w:space="0" w:color="auto"/>
            <w:left w:val="none" w:sz="0" w:space="0" w:color="auto"/>
            <w:bottom w:val="none" w:sz="0" w:space="0" w:color="auto"/>
            <w:right w:val="none" w:sz="0" w:space="0" w:color="auto"/>
          </w:divBdr>
        </w:div>
        <w:div w:id="923144501">
          <w:marLeft w:val="640"/>
          <w:marRight w:val="0"/>
          <w:marTop w:val="0"/>
          <w:marBottom w:val="0"/>
          <w:divBdr>
            <w:top w:val="none" w:sz="0" w:space="0" w:color="auto"/>
            <w:left w:val="none" w:sz="0" w:space="0" w:color="auto"/>
            <w:bottom w:val="none" w:sz="0" w:space="0" w:color="auto"/>
            <w:right w:val="none" w:sz="0" w:space="0" w:color="auto"/>
          </w:divBdr>
        </w:div>
        <w:div w:id="90320092">
          <w:marLeft w:val="640"/>
          <w:marRight w:val="0"/>
          <w:marTop w:val="0"/>
          <w:marBottom w:val="0"/>
          <w:divBdr>
            <w:top w:val="none" w:sz="0" w:space="0" w:color="auto"/>
            <w:left w:val="none" w:sz="0" w:space="0" w:color="auto"/>
            <w:bottom w:val="none" w:sz="0" w:space="0" w:color="auto"/>
            <w:right w:val="none" w:sz="0" w:space="0" w:color="auto"/>
          </w:divBdr>
        </w:div>
        <w:div w:id="2013751436">
          <w:marLeft w:val="640"/>
          <w:marRight w:val="0"/>
          <w:marTop w:val="0"/>
          <w:marBottom w:val="0"/>
          <w:divBdr>
            <w:top w:val="none" w:sz="0" w:space="0" w:color="auto"/>
            <w:left w:val="none" w:sz="0" w:space="0" w:color="auto"/>
            <w:bottom w:val="none" w:sz="0" w:space="0" w:color="auto"/>
            <w:right w:val="none" w:sz="0" w:space="0" w:color="auto"/>
          </w:divBdr>
        </w:div>
        <w:div w:id="1546210637">
          <w:marLeft w:val="640"/>
          <w:marRight w:val="0"/>
          <w:marTop w:val="0"/>
          <w:marBottom w:val="0"/>
          <w:divBdr>
            <w:top w:val="none" w:sz="0" w:space="0" w:color="auto"/>
            <w:left w:val="none" w:sz="0" w:space="0" w:color="auto"/>
            <w:bottom w:val="none" w:sz="0" w:space="0" w:color="auto"/>
            <w:right w:val="none" w:sz="0" w:space="0" w:color="auto"/>
          </w:divBdr>
        </w:div>
        <w:div w:id="2029524502">
          <w:marLeft w:val="640"/>
          <w:marRight w:val="0"/>
          <w:marTop w:val="0"/>
          <w:marBottom w:val="0"/>
          <w:divBdr>
            <w:top w:val="none" w:sz="0" w:space="0" w:color="auto"/>
            <w:left w:val="none" w:sz="0" w:space="0" w:color="auto"/>
            <w:bottom w:val="none" w:sz="0" w:space="0" w:color="auto"/>
            <w:right w:val="none" w:sz="0" w:space="0" w:color="auto"/>
          </w:divBdr>
        </w:div>
        <w:div w:id="1257399470">
          <w:marLeft w:val="640"/>
          <w:marRight w:val="0"/>
          <w:marTop w:val="0"/>
          <w:marBottom w:val="0"/>
          <w:divBdr>
            <w:top w:val="none" w:sz="0" w:space="0" w:color="auto"/>
            <w:left w:val="none" w:sz="0" w:space="0" w:color="auto"/>
            <w:bottom w:val="none" w:sz="0" w:space="0" w:color="auto"/>
            <w:right w:val="none" w:sz="0" w:space="0" w:color="auto"/>
          </w:divBdr>
        </w:div>
        <w:div w:id="1576352424">
          <w:marLeft w:val="640"/>
          <w:marRight w:val="0"/>
          <w:marTop w:val="0"/>
          <w:marBottom w:val="0"/>
          <w:divBdr>
            <w:top w:val="none" w:sz="0" w:space="0" w:color="auto"/>
            <w:left w:val="none" w:sz="0" w:space="0" w:color="auto"/>
            <w:bottom w:val="none" w:sz="0" w:space="0" w:color="auto"/>
            <w:right w:val="none" w:sz="0" w:space="0" w:color="auto"/>
          </w:divBdr>
        </w:div>
        <w:div w:id="1543252848">
          <w:marLeft w:val="640"/>
          <w:marRight w:val="0"/>
          <w:marTop w:val="0"/>
          <w:marBottom w:val="0"/>
          <w:divBdr>
            <w:top w:val="none" w:sz="0" w:space="0" w:color="auto"/>
            <w:left w:val="none" w:sz="0" w:space="0" w:color="auto"/>
            <w:bottom w:val="none" w:sz="0" w:space="0" w:color="auto"/>
            <w:right w:val="none" w:sz="0" w:space="0" w:color="auto"/>
          </w:divBdr>
        </w:div>
        <w:div w:id="379406371">
          <w:marLeft w:val="640"/>
          <w:marRight w:val="0"/>
          <w:marTop w:val="0"/>
          <w:marBottom w:val="0"/>
          <w:divBdr>
            <w:top w:val="none" w:sz="0" w:space="0" w:color="auto"/>
            <w:left w:val="none" w:sz="0" w:space="0" w:color="auto"/>
            <w:bottom w:val="none" w:sz="0" w:space="0" w:color="auto"/>
            <w:right w:val="none" w:sz="0" w:space="0" w:color="auto"/>
          </w:divBdr>
        </w:div>
        <w:div w:id="550533693">
          <w:marLeft w:val="640"/>
          <w:marRight w:val="0"/>
          <w:marTop w:val="0"/>
          <w:marBottom w:val="0"/>
          <w:divBdr>
            <w:top w:val="none" w:sz="0" w:space="0" w:color="auto"/>
            <w:left w:val="none" w:sz="0" w:space="0" w:color="auto"/>
            <w:bottom w:val="none" w:sz="0" w:space="0" w:color="auto"/>
            <w:right w:val="none" w:sz="0" w:space="0" w:color="auto"/>
          </w:divBdr>
        </w:div>
      </w:divsChild>
    </w:div>
    <w:div w:id="301274760">
      <w:marLeft w:val="640"/>
      <w:marRight w:val="0"/>
      <w:marTop w:val="0"/>
      <w:marBottom w:val="0"/>
      <w:divBdr>
        <w:top w:val="none" w:sz="0" w:space="0" w:color="auto"/>
        <w:left w:val="none" w:sz="0" w:space="0" w:color="auto"/>
        <w:bottom w:val="none" w:sz="0" w:space="0" w:color="auto"/>
        <w:right w:val="none" w:sz="0" w:space="0" w:color="auto"/>
      </w:divBdr>
    </w:div>
    <w:div w:id="301548095">
      <w:marLeft w:val="640"/>
      <w:marRight w:val="0"/>
      <w:marTop w:val="0"/>
      <w:marBottom w:val="0"/>
      <w:divBdr>
        <w:top w:val="none" w:sz="0" w:space="0" w:color="auto"/>
        <w:left w:val="none" w:sz="0" w:space="0" w:color="auto"/>
        <w:bottom w:val="none" w:sz="0" w:space="0" w:color="auto"/>
        <w:right w:val="none" w:sz="0" w:space="0" w:color="auto"/>
      </w:divBdr>
    </w:div>
    <w:div w:id="301932090">
      <w:marLeft w:val="640"/>
      <w:marRight w:val="0"/>
      <w:marTop w:val="0"/>
      <w:marBottom w:val="0"/>
      <w:divBdr>
        <w:top w:val="none" w:sz="0" w:space="0" w:color="auto"/>
        <w:left w:val="none" w:sz="0" w:space="0" w:color="auto"/>
        <w:bottom w:val="none" w:sz="0" w:space="0" w:color="auto"/>
        <w:right w:val="none" w:sz="0" w:space="0" w:color="auto"/>
      </w:divBdr>
    </w:div>
    <w:div w:id="303852557">
      <w:marLeft w:val="640"/>
      <w:marRight w:val="0"/>
      <w:marTop w:val="0"/>
      <w:marBottom w:val="0"/>
      <w:divBdr>
        <w:top w:val="none" w:sz="0" w:space="0" w:color="auto"/>
        <w:left w:val="none" w:sz="0" w:space="0" w:color="auto"/>
        <w:bottom w:val="none" w:sz="0" w:space="0" w:color="auto"/>
        <w:right w:val="none" w:sz="0" w:space="0" w:color="auto"/>
      </w:divBdr>
    </w:div>
    <w:div w:id="303897374">
      <w:bodyDiv w:val="1"/>
      <w:marLeft w:val="0"/>
      <w:marRight w:val="0"/>
      <w:marTop w:val="0"/>
      <w:marBottom w:val="0"/>
      <w:divBdr>
        <w:top w:val="none" w:sz="0" w:space="0" w:color="auto"/>
        <w:left w:val="none" w:sz="0" w:space="0" w:color="auto"/>
        <w:bottom w:val="none" w:sz="0" w:space="0" w:color="auto"/>
        <w:right w:val="none" w:sz="0" w:space="0" w:color="auto"/>
      </w:divBdr>
      <w:divsChild>
        <w:div w:id="50345053">
          <w:marLeft w:val="640"/>
          <w:marRight w:val="0"/>
          <w:marTop w:val="0"/>
          <w:marBottom w:val="0"/>
          <w:divBdr>
            <w:top w:val="none" w:sz="0" w:space="0" w:color="auto"/>
            <w:left w:val="none" w:sz="0" w:space="0" w:color="auto"/>
            <w:bottom w:val="none" w:sz="0" w:space="0" w:color="auto"/>
            <w:right w:val="none" w:sz="0" w:space="0" w:color="auto"/>
          </w:divBdr>
        </w:div>
        <w:div w:id="801115628">
          <w:marLeft w:val="640"/>
          <w:marRight w:val="0"/>
          <w:marTop w:val="0"/>
          <w:marBottom w:val="0"/>
          <w:divBdr>
            <w:top w:val="none" w:sz="0" w:space="0" w:color="auto"/>
            <w:left w:val="none" w:sz="0" w:space="0" w:color="auto"/>
            <w:bottom w:val="none" w:sz="0" w:space="0" w:color="auto"/>
            <w:right w:val="none" w:sz="0" w:space="0" w:color="auto"/>
          </w:divBdr>
        </w:div>
        <w:div w:id="647711473">
          <w:marLeft w:val="640"/>
          <w:marRight w:val="0"/>
          <w:marTop w:val="0"/>
          <w:marBottom w:val="0"/>
          <w:divBdr>
            <w:top w:val="none" w:sz="0" w:space="0" w:color="auto"/>
            <w:left w:val="none" w:sz="0" w:space="0" w:color="auto"/>
            <w:bottom w:val="none" w:sz="0" w:space="0" w:color="auto"/>
            <w:right w:val="none" w:sz="0" w:space="0" w:color="auto"/>
          </w:divBdr>
        </w:div>
        <w:div w:id="898054865">
          <w:marLeft w:val="640"/>
          <w:marRight w:val="0"/>
          <w:marTop w:val="0"/>
          <w:marBottom w:val="0"/>
          <w:divBdr>
            <w:top w:val="none" w:sz="0" w:space="0" w:color="auto"/>
            <w:left w:val="none" w:sz="0" w:space="0" w:color="auto"/>
            <w:bottom w:val="none" w:sz="0" w:space="0" w:color="auto"/>
            <w:right w:val="none" w:sz="0" w:space="0" w:color="auto"/>
          </w:divBdr>
        </w:div>
        <w:div w:id="434523774">
          <w:marLeft w:val="640"/>
          <w:marRight w:val="0"/>
          <w:marTop w:val="0"/>
          <w:marBottom w:val="0"/>
          <w:divBdr>
            <w:top w:val="none" w:sz="0" w:space="0" w:color="auto"/>
            <w:left w:val="none" w:sz="0" w:space="0" w:color="auto"/>
            <w:bottom w:val="none" w:sz="0" w:space="0" w:color="auto"/>
            <w:right w:val="none" w:sz="0" w:space="0" w:color="auto"/>
          </w:divBdr>
        </w:div>
        <w:div w:id="2083211559">
          <w:marLeft w:val="640"/>
          <w:marRight w:val="0"/>
          <w:marTop w:val="0"/>
          <w:marBottom w:val="0"/>
          <w:divBdr>
            <w:top w:val="none" w:sz="0" w:space="0" w:color="auto"/>
            <w:left w:val="none" w:sz="0" w:space="0" w:color="auto"/>
            <w:bottom w:val="none" w:sz="0" w:space="0" w:color="auto"/>
            <w:right w:val="none" w:sz="0" w:space="0" w:color="auto"/>
          </w:divBdr>
        </w:div>
        <w:div w:id="16122137">
          <w:marLeft w:val="640"/>
          <w:marRight w:val="0"/>
          <w:marTop w:val="0"/>
          <w:marBottom w:val="0"/>
          <w:divBdr>
            <w:top w:val="none" w:sz="0" w:space="0" w:color="auto"/>
            <w:left w:val="none" w:sz="0" w:space="0" w:color="auto"/>
            <w:bottom w:val="none" w:sz="0" w:space="0" w:color="auto"/>
            <w:right w:val="none" w:sz="0" w:space="0" w:color="auto"/>
          </w:divBdr>
        </w:div>
        <w:div w:id="466700338">
          <w:marLeft w:val="640"/>
          <w:marRight w:val="0"/>
          <w:marTop w:val="0"/>
          <w:marBottom w:val="0"/>
          <w:divBdr>
            <w:top w:val="none" w:sz="0" w:space="0" w:color="auto"/>
            <w:left w:val="none" w:sz="0" w:space="0" w:color="auto"/>
            <w:bottom w:val="none" w:sz="0" w:space="0" w:color="auto"/>
            <w:right w:val="none" w:sz="0" w:space="0" w:color="auto"/>
          </w:divBdr>
        </w:div>
        <w:div w:id="1802457784">
          <w:marLeft w:val="640"/>
          <w:marRight w:val="0"/>
          <w:marTop w:val="0"/>
          <w:marBottom w:val="0"/>
          <w:divBdr>
            <w:top w:val="none" w:sz="0" w:space="0" w:color="auto"/>
            <w:left w:val="none" w:sz="0" w:space="0" w:color="auto"/>
            <w:bottom w:val="none" w:sz="0" w:space="0" w:color="auto"/>
            <w:right w:val="none" w:sz="0" w:space="0" w:color="auto"/>
          </w:divBdr>
        </w:div>
        <w:div w:id="1638677993">
          <w:marLeft w:val="640"/>
          <w:marRight w:val="0"/>
          <w:marTop w:val="0"/>
          <w:marBottom w:val="0"/>
          <w:divBdr>
            <w:top w:val="none" w:sz="0" w:space="0" w:color="auto"/>
            <w:left w:val="none" w:sz="0" w:space="0" w:color="auto"/>
            <w:bottom w:val="none" w:sz="0" w:space="0" w:color="auto"/>
            <w:right w:val="none" w:sz="0" w:space="0" w:color="auto"/>
          </w:divBdr>
        </w:div>
        <w:div w:id="829371385">
          <w:marLeft w:val="640"/>
          <w:marRight w:val="0"/>
          <w:marTop w:val="0"/>
          <w:marBottom w:val="0"/>
          <w:divBdr>
            <w:top w:val="none" w:sz="0" w:space="0" w:color="auto"/>
            <w:left w:val="none" w:sz="0" w:space="0" w:color="auto"/>
            <w:bottom w:val="none" w:sz="0" w:space="0" w:color="auto"/>
            <w:right w:val="none" w:sz="0" w:space="0" w:color="auto"/>
          </w:divBdr>
        </w:div>
        <w:div w:id="939486256">
          <w:marLeft w:val="640"/>
          <w:marRight w:val="0"/>
          <w:marTop w:val="0"/>
          <w:marBottom w:val="0"/>
          <w:divBdr>
            <w:top w:val="none" w:sz="0" w:space="0" w:color="auto"/>
            <w:left w:val="none" w:sz="0" w:space="0" w:color="auto"/>
            <w:bottom w:val="none" w:sz="0" w:space="0" w:color="auto"/>
            <w:right w:val="none" w:sz="0" w:space="0" w:color="auto"/>
          </w:divBdr>
        </w:div>
        <w:div w:id="1686052065">
          <w:marLeft w:val="640"/>
          <w:marRight w:val="0"/>
          <w:marTop w:val="0"/>
          <w:marBottom w:val="0"/>
          <w:divBdr>
            <w:top w:val="none" w:sz="0" w:space="0" w:color="auto"/>
            <w:left w:val="none" w:sz="0" w:space="0" w:color="auto"/>
            <w:bottom w:val="none" w:sz="0" w:space="0" w:color="auto"/>
            <w:right w:val="none" w:sz="0" w:space="0" w:color="auto"/>
          </w:divBdr>
        </w:div>
        <w:div w:id="728192775">
          <w:marLeft w:val="640"/>
          <w:marRight w:val="0"/>
          <w:marTop w:val="0"/>
          <w:marBottom w:val="0"/>
          <w:divBdr>
            <w:top w:val="none" w:sz="0" w:space="0" w:color="auto"/>
            <w:left w:val="none" w:sz="0" w:space="0" w:color="auto"/>
            <w:bottom w:val="none" w:sz="0" w:space="0" w:color="auto"/>
            <w:right w:val="none" w:sz="0" w:space="0" w:color="auto"/>
          </w:divBdr>
        </w:div>
        <w:div w:id="1763261373">
          <w:marLeft w:val="640"/>
          <w:marRight w:val="0"/>
          <w:marTop w:val="0"/>
          <w:marBottom w:val="0"/>
          <w:divBdr>
            <w:top w:val="none" w:sz="0" w:space="0" w:color="auto"/>
            <w:left w:val="none" w:sz="0" w:space="0" w:color="auto"/>
            <w:bottom w:val="none" w:sz="0" w:space="0" w:color="auto"/>
            <w:right w:val="none" w:sz="0" w:space="0" w:color="auto"/>
          </w:divBdr>
        </w:div>
        <w:div w:id="268976769">
          <w:marLeft w:val="640"/>
          <w:marRight w:val="0"/>
          <w:marTop w:val="0"/>
          <w:marBottom w:val="0"/>
          <w:divBdr>
            <w:top w:val="none" w:sz="0" w:space="0" w:color="auto"/>
            <w:left w:val="none" w:sz="0" w:space="0" w:color="auto"/>
            <w:bottom w:val="none" w:sz="0" w:space="0" w:color="auto"/>
            <w:right w:val="none" w:sz="0" w:space="0" w:color="auto"/>
          </w:divBdr>
        </w:div>
        <w:div w:id="1171532682">
          <w:marLeft w:val="640"/>
          <w:marRight w:val="0"/>
          <w:marTop w:val="0"/>
          <w:marBottom w:val="0"/>
          <w:divBdr>
            <w:top w:val="none" w:sz="0" w:space="0" w:color="auto"/>
            <w:left w:val="none" w:sz="0" w:space="0" w:color="auto"/>
            <w:bottom w:val="none" w:sz="0" w:space="0" w:color="auto"/>
            <w:right w:val="none" w:sz="0" w:space="0" w:color="auto"/>
          </w:divBdr>
        </w:div>
        <w:div w:id="1990549705">
          <w:marLeft w:val="640"/>
          <w:marRight w:val="0"/>
          <w:marTop w:val="0"/>
          <w:marBottom w:val="0"/>
          <w:divBdr>
            <w:top w:val="none" w:sz="0" w:space="0" w:color="auto"/>
            <w:left w:val="none" w:sz="0" w:space="0" w:color="auto"/>
            <w:bottom w:val="none" w:sz="0" w:space="0" w:color="auto"/>
            <w:right w:val="none" w:sz="0" w:space="0" w:color="auto"/>
          </w:divBdr>
        </w:div>
        <w:div w:id="859469899">
          <w:marLeft w:val="640"/>
          <w:marRight w:val="0"/>
          <w:marTop w:val="0"/>
          <w:marBottom w:val="0"/>
          <w:divBdr>
            <w:top w:val="none" w:sz="0" w:space="0" w:color="auto"/>
            <w:left w:val="none" w:sz="0" w:space="0" w:color="auto"/>
            <w:bottom w:val="none" w:sz="0" w:space="0" w:color="auto"/>
            <w:right w:val="none" w:sz="0" w:space="0" w:color="auto"/>
          </w:divBdr>
        </w:div>
        <w:div w:id="669330104">
          <w:marLeft w:val="640"/>
          <w:marRight w:val="0"/>
          <w:marTop w:val="0"/>
          <w:marBottom w:val="0"/>
          <w:divBdr>
            <w:top w:val="none" w:sz="0" w:space="0" w:color="auto"/>
            <w:left w:val="none" w:sz="0" w:space="0" w:color="auto"/>
            <w:bottom w:val="none" w:sz="0" w:space="0" w:color="auto"/>
            <w:right w:val="none" w:sz="0" w:space="0" w:color="auto"/>
          </w:divBdr>
        </w:div>
        <w:div w:id="1869752457">
          <w:marLeft w:val="640"/>
          <w:marRight w:val="0"/>
          <w:marTop w:val="0"/>
          <w:marBottom w:val="0"/>
          <w:divBdr>
            <w:top w:val="none" w:sz="0" w:space="0" w:color="auto"/>
            <w:left w:val="none" w:sz="0" w:space="0" w:color="auto"/>
            <w:bottom w:val="none" w:sz="0" w:space="0" w:color="auto"/>
            <w:right w:val="none" w:sz="0" w:space="0" w:color="auto"/>
          </w:divBdr>
        </w:div>
        <w:div w:id="605382638">
          <w:marLeft w:val="640"/>
          <w:marRight w:val="0"/>
          <w:marTop w:val="0"/>
          <w:marBottom w:val="0"/>
          <w:divBdr>
            <w:top w:val="none" w:sz="0" w:space="0" w:color="auto"/>
            <w:left w:val="none" w:sz="0" w:space="0" w:color="auto"/>
            <w:bottom w:val="none" w:sz="0" w:space="0" w:color="auto"/>
            <w:right w:val="none" w:sz="0" w:space="0" w:color="auto"/>
          </w:divBdr>
        </w:div>
        <w:div w:id="1123116749">
          <w:marLeft w:val="640"/>
          <w:marRight w:val="0"/>
          <w:marTop w:val="0"/>
          <w:marBottom w:val="0"/>
          <w:divBdr>
            <w:top w:val="none" w:sz="0" w:space="0" w:color="auto"/>
            <w:left w:val="none" w:sz="0" w:space="0" w:color="auto"/>
            <w:bottom w:val="none" w:sz="0" w:space="0" w:color="auto"/>
            <w:right w:val="none" w:sz="0" w:space="0" w:color="auto"/>
          </w:divBdr>
        </w:div>
        <w:div w:id="512495321">
          <w:marLeft w:val="640"/>
          <w:marRight w:val="0"/>
          <w:marTop w:val="0"/>
          <w:marBottom w:val="0"/>
          <w:divBdr>
            <w:top w:val="none" w:sz="0" w:space="0" w:color="auto"/>
            <w:left w:val="none" w:sz="0" w:space="0" w:color="auto"/>
            <w:bottom w:val="none" w:sz="0" w:space="0" w:color="auto"/>
            <w:right w:val="none" w:sz="0" w:space="0" w:color="auto"/>
          </w:divBdr>
        </w:div>
        <w:div w:id="1118790313">
          <w:marLeft w:val="640"/>
          <w:marRight w:val="0"/>
          <w:marTop w:val="0"/>
          <w:marBottom w:val="0"/>
          <w:divBdr>
            <w:top w:val="none" w:sz="0" w:space="0" w:color="auto"/>
            <w:left w:val="none" w:sz="0" w:space="0" w:color="auto"/>
            <w:bottom w:val="none" w:sz="0" w:space="0" w:color="auto"/>
            <w:right w:val="none" w:sz="0" w:space="0" w:color="auto"/>
          </w:divBdr>
        </w:div>
        <w:div w:id="1036152040">
          <w:marLeft w:val="640"/>
          <w:marRight w:val="0"/>
          <w:marTop w:val="0"/>
          <w:marBottom w:val="0"/>
          <w:divBdr>
            <w:top w:val="none" w:sz="0" w:space="0" w:color="auto"/>
            <w:left w:val="none" w:sz="0" w:space="0" w:color="auto"/>
            <w:bottom w:val="none" w:sz="0" w:space="0" w:color="auto"/>
            <w:right w:val="none" w:sz="0" w:space="0" w:color="auto"/>
          </w:divBdr>
        </w:div>
        <w:div w:id="1745570614">
          <w:marLeft w:val="640"/>
          <w:marRight w:val="0"/>
          <w:marTop w:val="0"/>
          <w:marBottom w:val="0"/>
          <w:divBdr>
            <w:top w:val="none" w:sz="0" w:space="0" w:color="auto"/>
            <w:left w:val="none" w:sz="0" w:space="0" w:color="auto"/>
            <w:bottom w:val="none" w:sz="0" w:space="0" w:color="auto"/>
            <w:right w:val="none" w:sz="0" w:space="0" w:color="auto"/>
          </w:divBdr>
        </w:div>
        <w:div w:id="433521752">
          <w:marLeft w:val="640"/>
          <w:marRight w:val="0"/>
          <w:marTop w:val="0"/>
          <w:marBottom w:val="0"/>
          <w:divBdr>
            <w:top w:val="none" w:sz="0" w:space="0" w:color="auto"/>
            <w:left w:val="none" w:sz="0" w:space="0" w:color="auto"/>
            <w:bottom w:val="none" w:sz="0" w:space="0" w:color="auto"/>
            <w:right w:val="none" w:sz="0" w:space="0" w:color="auto"/>
          </w:divBdr>
        </w:div>
        <w:div w:id="1102064601">
          <w:marLeft w:val="640"/>
          <w:marRight w:val="0"/>
          <w:marTop w:val="0"/>
          <w:marBottom w:val="0"/>
          <w:divBdr>
            <w:top w:val="none" w:sz="0" w:space="0" w:color="auto"/>
            <w:left w:val="none" w:sz="0" w:space="0" w:color="auto"/>
            <w:bottom w:val="none" w:sz="0" w:space="0" w:color="auto"/>
            <w:right w:val="none" w:sz="0" w:space="0" w:color="auto"/>
          </w:divBdr>
        </w:div>
        <w:div w:id="1427382170">
          <w:marLeft w:val="640"/>
          <w:marRight w:val="0"/>
          <w:marTop w:val="0"/>
          <w:marBottom w:val="0"/>
          <w:divBdr>
            <w:top w:val="none" w:sz="0" w:space="0" w:color="auto"/>
            <w:left w:val="none" w:sz="0" w:space="0" w:color="auto"/>
            <w:bottom w:val="none" w:sz="0" w:space="0" w:color="auto"/>
            <w:right w:val="none" w:sz="0" w:space="0" w:color="auto"/>
          </w:divBdr>
        </w:div>
        <w:div w:id="1718049478">
          <w:marLeft w:val="640"/>
          <w:marRight w:val="0"/>
          <w:marTop w:val="0"/>
          <w:marBottom w:val="0"/>
          <w:divBdr>
            <w:top w:val="none" w:sz="0" w:space="0" w:color="auto"/>
            <w:left w:val="none" w:sz="0" w:space="0" w:color="auto"/>
            <w:bottom w:val="none" w:sz="0" w:space="0" w:color="auto"/>
            <w:right w:val="none" w:sz="0" w:space="0" w:color="auto"/>
          </w:divBdr>
        </w:div>
        <w:div w:id="1801806154">
          <w:marLeft w:val="640"/>
          <w:marRight w:val="0"/>
          <w:marTop w:val="0"/>
          <w:marBottom w:val="0"/>
          <w:divBdr>
            <w:top w:val="none" w:sz="0" w:space="0" w:color="auto"/>
            <w:left w:val="none" w:sz="0" w:space="0" w:color="auto"/>
            <w:bottom w:val="none" w:sz="0" w:space="0" w:color="auto"/>
            <w:right w:val="none" w:sz="0" w:space="0" w:color="auto"/>
          </w:divBdr>
        </w:div>
        <w:div w:id="355011926">
          <w:marLeft w:val="640"/>
          <w:marRight w:val="0"/>
          <w:marTop w:val="0"/>
          <w:marBottom w:val="0"/>
          <w:divBdr>
            <w:top w:val="none" w:sz="0" w:space="0" w:color="auto"/>
            <w:left w:val="none" w:sz="0" w:space="0" w:color="auto"/>
            <w:bottom w:val="none" w:sz="0" w:space="0" w:color="auto"/>
            <w:right w:val="none" w:sz="0" w:space="0" w:color="auto"/>
          </w:divBdr>
        </w:div>
        <w:div w:id="1607613801">
          <w:marLeft w:val="640"/>
          <w:marRight w:val="0"/>
          <w:marTop w:val="0"/>
          <w:marBottom w:val="0"/>
          <w:divBdr>
            <w:top w:val="none" w:sz="0" w:space="0" w:color="auto"/>
            <w:left w:val="none" w:sz="0" w:space="0" w:color="auto"/>
            <w:bottom w:val="none" w:sz="0" w:space="0" w:color="auto"/>
            <w:right w:val="none" w:sz="0" w:space="0" w:color="auto"/>
          </w:divBdr>
        </w:div>
        <w:div w:id="995567644">
          <w:marLeft w:val="640"/>
          <w:marRight w:val="0"/>
          <w:marTop w:val="0"/>
          <w:marBottom w:val="0"/>
          <w:divBdr>
            <w:top w:val="none" w:sz="0" w:space="0" w:color="auto"/>
            <w:left w:val="none" w:sz="0" w:space="0" w:color="auto"/>
            <w:bottom w:val="none" w:sz="0" w:space="0" w:color="auto"/>
            <w:right w:val="none" w:sz="0" w:space="0" w:color="auto"/>
          </w:divBdr>
        </w:div>
        <w:div w:id="1964379839">
          <w:marLeft w:val="640"/>
          <w:marRight w:val="0"/>
          <w:marTop w:val="0"/>
          <w:marBottom w:val="0"/>
          <w:divBdr>
            <w:top w:val="none" w:sz="0" w:space="0" w:color="auto"/>
            <w:left w:val="none" w:sz="0" w:space="0" w:color="auto"/>
            <w:bottom w:val="none" w:sz="0" w:space="0" w:color="auto"/>
            <w:right w:val="none" w:sz="0" w:space="0" w:color="auto"/>
          </w:divBdr>
        </w:div>
        <w:div w:id="1289969132">
          <w:marLeft w:val="640"/>
          <w:marRight w:val="0"/>
          <w:marTop w:val="0"/>
          <w:marBottom w:val="0"/>
          <w:divBdr>
            <w:top w:val="none" w:sz="0" w:space="0" w:color="auto"/>
            <w:left w:val="none" w:sz="0" w:space="0" w:color="auto"/>
            <w:bottom w:val="none" w:sz="0" w:space="0" w:color="auto"/>
            <w:right w:val="none" w:sz="0" w:space="0" w:color="auto"/>
          </w:divBdr>
        </w:div>
        <w:div w:id="297414174">
          <w:marLeft w:val="640"/>
          <w:marRight w:val="0"/>
          <w:marTop w:val="0"/>
          <w:marBottom w:val="0"/>
          <w:divBdr>
            <w:top w:val="none" w:sz="0" w:space="0" w:color="auto"/>
            <w:left w:val="none" w:sz="0" w:space="0" w:color="auto"/>
            <w:bottom w:val="none" w:sz="0" w:space="0" w:color="auto"/>
            <w:right w:val="none" w:sz="0" w:space="0" w:color="auto"/>
          </w:divBdr>
        </w:div>
        <w:div w:id="214045419">
          <w:marLeft w:val="640"/>
          <w:marRight w:val="0"/>
          <w:marTop w:val="0"/>
          <w:marBottom w:val="0"/>
          <w:divBdr>
            <w:top w:val="none" w:sz="0" w:space="0" w:color="auto"/>
            <w:left w:val="none" w:sz="0" w:space="0" w:color="auto"/>
            <w:bottom w:val="none" w:sz="0" w:space="0" w:color="auto"/>
            <w:right w:val="none" w:sz="0" w:space="0" w:color="auto"/>
          </w:divBdr>
        </w:div>
        <w:div w:id="1271469676">
          <w:marLeft w:val="640"/>
          <w:marRight w:val="0"/>
          <w:marTop w:val="0"/>
          <w:marBottom w:val="0"/>
          <w:divBdr>
            <w:top w:val="none" w:sz="0" w:space="0" w:color="auto"/>
            <w:left w:val="none" w:sz="0" w:space="0" w:color="auto"/>
            <w:bottom w:val="none" w:sz="0" w:space="0" w:color="auto"/>
            <w:right w:val="none" w:sz="0" w:space="0" w:color="auto"/>
          </w:divBdr>
        </w:div>
        <w:div w:id="1785225734">
          <w:marLeft w:val="640"/>
          <w:marRight w:val="0"/>
          <w:marTop w:val="0"/>
          <w:marBottom w:val="0"/>
          <w:divBdr>
            <w:top w:val="none" w:sz="0" w:space="0" w:color="auto"/>
            <w:left w:val="none" w:sz="0" w:space="0" w:color="auto"/>
            <w:bottom w:val="none" w:sz="0" w:space="0" w:color="auto"/>
            <w:right w:val="none" w:sz="0" w:space="0" w:color="auto"/>
          </w:divBdr>
        </w:div>
        <w:div w:id="1367221697">
          <w:marLeft w:val="640"/>
          <w:marRight w:val="0"/>
          <w:marTop w:val="0"/>
          <w:marBottom w:val="0"/>
          <w:divBdr>
            <w:top w:val="none" w:sz="0" w:space="0" w:color="auto"/>
            <w:left w:val="none" w:sz="0" w:space="0" w:color="auto"/>
            <w:bottom w:val="none" w:sz="0" w:space="0" w:color="auto"/>
            <w:right w:val="none" w:sz="0" w:space="0" w:color="auto"/>
          </w:divBdr>
        </w:div>
        <w:div w:id="682708125">
          <w:marLeft w:val="640"/>
          <w:marRight w:val="0"/>
          <w:marTop w:val="0"/>
          <w:marBottom w:val="0"/>
          <w:divBdr>
            <w:top w:val="none" w:sz="0" w:space="0" w:color="auto"/>
            <w:left w:val="none" w:sz="0" w:space="0" w:color="auto"/>
            <w:bottom w:val="none" w:sz="0" w:space="0" w:color="auto"/>
            <w:right w:val="none" w:sz="0" w:space="0" w:color="auto"/>
          </w:divBdr>
        </w:div>
        <w:div w:id="473916326">
          <w:marLeft w:val="640"/>
          <w:marRight w:val="0"/>
          <w:marTop w:val="0"/>
          <w:marBottom w:val="0"/>
          <w:divBdr>
            <w:top w:val="none" w:sz="0" w:space="0" w:color="auto"/>
            <w:left w:val="none" w:sz="0" w:space="0" w:color="auto"/>
            <w:bottom w:val="none" w:sz="0" w:space="0" w:color="auto"/>
            <w:right w:val="none" w:sz="0" w:space="0" w:color="auto"/>
          </w:divBdr>
        </w:div>
        <w:div w:id="204147104">
          <w:marLeft w:val="640"/>
          <w:marRight w:val="0"/>
          <w:marTop w:val="0"/>
          <w:marBottom w:val="0"/>
          <w:divBdr>
            <w:top w:val="none" w:sz="0" w:space="0" w:color="auto"/>
            <w:left w:val="none" w:sz="0" w:space="0" w:color="auto"/>
            <w:bottom w:val="none" w:sz="0" w:space="0" w:color="auto"/>
            <w:right w:val="none" w:sz="0" w:space="0" w:color="auto"/>
          </w:divBdr>
        </w:div>
        <w:div w:id="776290513">
          <w:marLeft w:val="640"/>
          <w:marRight w:val="0"/>
          <w:marTop w:val="0"/>
          <w:marBottom w:val="0"/>
          <w:divBdr>
            <w:top w:val="none" w:sz="0" w:space="0" w:color="auto"/>
            <w:left w:val="none" w:sz="0" w:space="0" w:color="auto"/>
            <w:bottom w:val="none" w:sz="0" w:space="0" w:color="auto"/>
            <w:right w:val="none" w:sz="0" w:space="0" w:color="auto"/>
          </w:divBdr>
        </w:div>
        <w:div w:id="259920242">
          <w:marLeft w:val="640"/>
          <w:marRight w:val="0"/>
          <w:marTop w:val="0"/>
          <w:marBottom w:val="0"/>
          <w:divBdr>
            <w:top w:val="none" w:sz="0" w:space="0" w:color="auto"/>
            <w:left w:val="none" w:sz="0" w:space="0" w:color="auto"/>
            <w:bottom w:val="none" w:sz="0" w:space="0" w:color="auto"/>
            <w:right w:val="none" w:sz="0" w:space="0" w:color="auto"/>
          </w:divBdr>
        </w:div>
        <w:div w:id="979114689">
          <w:marLeft w:val="640"/>
          <w:marRight w:val="0"/>
          <w:marTop w:val="0"/>
          <w:marBottom w:val="0"/>
          <w:divBdr>
            <w:top w:val="none" w:sz="0" w:space="0" w:color="auto"/>
            <w:left w:val="none" w:sz="0" w:space="0" w:color="auto"/>
            <w:bottom w:val="none" w:sz="0" w:space="0" w:color="auto"/>
            <w:right w:val="none" w:sz="0" w:space="0" w:color="auto"/>
          </w:divBdr>
        </w:div>
        <w:div w:id="1930189219">
          <w:marLeft w:val="640"/>
          <w:marRight w:val="0"/>
          <w:marTop w:val="0"/>
          <w:marBottom w:val="0"/>
          <w:divBdr>
            <w:top w:val="none" w:sz="0" w:space="0" w:color="auto"/>
            <w:left w:val="none" w:sz="0" w:space="0" w:color="auto"/>
            <w:bottom w:val="none" w:sz="0" w:space="0" w:color="auto"/>
            <w:right w:val="none" w:sz="0" w:space="0" w:color="auto"/>
          </w:divBdr>
        </w:div>
        <w:div w:id="567376116">
          <w:marLeft w:val="640"/>
          <w:marRight w:val="0"/>
          <w:marTop w:val="0"/>
          <w:marBottom w:val="0"/>
          <w:divBdr>
            <w:top w:val="none" w:sz="0" w:space="0" w:color="auto"/>
            <w:left w:val="none" w:sz="0" w:space="0" w:color="auto"/>
            <w:bottom w:val="none" w:sz="0" w:space="0" w:color="auto"/>
            <w:right w:val="none" w:sz="0" w:space="0" w:color="auto"/>
          </w:divBdr>
        </w:div>
        <w:div w:id="39938555">
          <w:marLeft w:val="640"/>
          <w:marRight w:val="0"/>
          <w:marTop w:val="0"/>
          <w:marBottom w:val="0"/>
          <w:divBdr>
            <w:top w:val="none" w:sz="0" w:space="0" w:color="auto"/>
            <w:left w:val="none" w:sz="0" w:space="0" w:color="auto"/>
            <w:bottom w:val="none" w:sz="0" w:space="0" w:color="auto"/>
            <w:right w:val="none" w:sz="0" w:space="0" w:color="auto"/>
          </w:divBdr>
        </w:div>
        <w:div w:id="1180119810">
          <w:marLeft w:val="640"/>
          <w:marRight w:val="0"/>
          <w:marTop w:val="0"/>
          <w:marBottom w:val="0"/>
          <w:divBdr>
            <w:top w:val="none" w:sz="0" w:space="0" w:color="auto"/>
            <w:left w:val="none" w:sz="0" w:space="0" w:color="auto"/>
            <w:bottom w:val="none" w:sz="0" w:space="0" w:color="auto"/>
            <w:right w:val="none" w:sz="0" w:space="0" w:color="auto"/>
          </w:divBdr>
        </w:div>
        <w:div w:id="143087403">
          <w:marLeft w:val="640"/>
          <w:marRight w:val="0"/>
          <w:marTop w:val="0"/>
          <w:marBottom w:val="0"/>
          <w:divBdr>
            <w:top w:val="none" w:sz="0" w:space="0" w:color="auto"/>
            <w:left w:val="none" w:sz="0" w:space="0" w:color="auto"/>
            <w:bottom w:val="none" w:sz="0" w:space="0" w:color="auto"/>
            <w:right w:val="none" w:sz="0" w:space="0" w:color="auto"/>
          </w:divBdr>
        </w:div>
        <w:div w:id="836269477">
          <w:marLeft w:val="640"/>
          <w:marRight w:val="0"/>
          <w:marTop w:val="0"/>
          <w:marBottom w:val="0"/>
          <w:divBdr>
            <w:top w:val="none" w:sz="0" w:space="0" w:color="auto"/>
            <w:left w:val="none" w:sz="0" w:space="0" w:color="auto"/>
            <w:bottom w:val="none" w:sz="0" w:space="0" w:color="auto"/>
            <w:right w:val="none" w:sz="0" w:space="0" w:color="auto"/>
          </w:divBdr>
        </w:div>
        <w:div w:id="6637845">
          <w:marLeft w:val="640"/>
          <w:marRight w:val="0"/>
          <w:marTop w:val="0"/>
          <w:marBottom w:val="0"/>
          <w:divBdr>
            <w:top w:val="none" w:sz="0" w:space="0" w:color="auto"/>
            <w:left w:val="none" w:sz="0" w:space="0" w:color="auto"/>
            <w:bottom w:val="none" w:sz="0" w:space="0" w:color="auto"/>
            <w:right w:val="none" w:sz="0" w:space="0" w:color="auto"/>
          </w:divBdr>
        </w:div>
        <w:div w:id="421337315">
          <w:marLeft w:val="640"/>
          <w:marRight w:val="0"/>
          <w:marTop w:val="0"/>
          <w:marBottom w:val="0"/>
          <w:divBdr>
            <w:top w:val="none" w:sz="0" w:space="0" w:color="auto"/>
            <w:left w:val="none" w:sz="0" w:space="0" w:color="auto"/>
            <w:bottom w:val="none" w:sz="0" w:space="0" w:color="auto"/>
            <w:right w:val="none" w:sz="0" w:space="0" w:color="auto"/>
          </w:divBdr>
        </w:div>
        <w:div w:id="621814204">
          <w:marLeft w:val="640"/>
          <w:marRight w:val="0"/>
          <w:marTop w:val="0"/>
          <w:marBottom w:val="0"/>
          <w:divBdr>
            <w:top w:val="none" w:sz="0" w:space="0" w:color="auto"/>
            <w:left w:val="none" w:sz="0" w:space="0" w:color="auto"/>
            <w:bottom w:val="none" w:sz="0" w:space="0" w:color="auto"/>
            <w:right w:val="none" w:sz="0" w:space="0" w:color="auto"/>
          </w:divBdr>
        </w:div>
        <w:div w:id="1763380879">
          <w:marLeft w:val="640"/>
          <w:marRight w:val="0"/>
          <w:marTop w:val="0"/>
          <w:marBottom w:val="0"/>
          <w:divBdr>
            <w:top w:val="none" w:sz="0" w:space="0" w:color="auto"/>
            <w:left w:val="none" w:sz="0" w:space="0" w:color="auto"/>
            <w:bottom w:val="none" w:sz="0" w:space="0" w:color="auto"/>
            <w:right w:val="none" w:sz="0" w:space="0" w:color="auto"/>
          </w:divBdr>
        </w:div>
        <w:div w:id="578830807">
          <w:marLeft w:val="640"/>
          <w:marRight w:val="0"/>
          <w:marTop w:val="0"/>
          <w:marBottom w:val="0"/>
          <w:divBdr>
            <w:top w:val="none" w:sz="0" w:space="0" w:color="auto"/>
            <w:left w:val="none" w:sz="0" w:space="0" w:color="auto"/>
            <w:bottom w:val="none" w:sz="0" w:space="0" w:color="auto"/>
            <w:right w:val="none" w:sz="0" w:space="0" w:color="auto"/>
          </w:divBdr>
        </w:div>
        <w:div w:id="798105117">
          <w:marLeft w:val="640"/>
          <w:marRight w:val="0"/>
          <w:marTop w:val="0"/>
          <w:marBottom w:val="0"/>
          <w:divBdr>
            <w:top w:val="none" w:sz="0" w:space="0" w:color="auto"/>
            <w:left w:val="none" w:sz="0" w:space="0" w:color="auto"/>
            <w:bottom w:val="none" w:sz="0" w:space="0" w:color="auto"/>
            <w:right w:val="none" w:sz="0" w:space="0" w:color="auto"/>
          </w:divBdr>
        </w:div>
        <w:div w:id="786659409">
          <w:marLeft w:val="640"/>
          <w:marRight w:val="0"/>
          <w:marTop w:val="0"/>
          <w:marBottom w:val="0"/>
          <w:divBdr>
            <w:top w:val="none" w:sz="0" w:space="0" w:color="auto"/>
            <w:left w:val="none" w:sz="0" w:space="0" w:color="auto"/>
            <w:bottom w:val="none" w:sz="0" w:space="0" w:color="auto"/>
            <w:right w:val="none" w:sz="0" w:space="0" w:color="auto"/>
          </w:divBdr>
        </w:div>
        <w:div w:id="543178177">
          <w:marLeft w:val="640"/>
          <w:marRight w:val="0"/>
          <w:marTop w:val="0"/>
          <w:marBottom w:val="0"/>
          <w:divBdr>
            <w:top w:val="none" w:sz="0" w:space="0" w:color="auto"/>
            <w:left w:val="none" w:sz="0" w:space="0" w:color="auto"/>
            <w:bottom w:val="none" w:sz="0" w:space="0" w:color="auto"/>
            <w:right w:val="none" w:sz="0" w:space="0" w:color="auto"/>
          </w:divBdr>
        </w:div>
        <w:div w:id="761604901">
          <w:marLeft w:val="640"/>
          <w:marRight w:val="0"/>
          <w:marTop w:val="0"/>
          <w:marBottom w:val="0"/>
          <w:divBdr>
            <w:top w:val="none" w:sz="0" w:space="0" w:color="auto"/>
            <w:left w:val="none" w:sz="0" w:space="0" w:color="auto"/>
            <w:bottom w:val="none" w:sz="0" w:space="0" w:color="auto"/>
            <w:right w:val="none" w:sz="0" w:space="0" w:color="auto"/>
          </w:divBdr>
        </w:div>
        <w:div w:id="1583678059">
          <w:marLeft w:val="640"/>
          <w:marRight w:val="0"/>
          <w:marTop w:val="0"/>
          <w:marBottom w:val="0"/>
          <w:divBdr>
            <w:top w:val="none" w:sz="0" w:space="0" w:color="auto"/>
            <w:left w:val="none" w:sz="0" w:space="0" w:color="auto"/>
            <w:bottom w:val="none" w:sz="0" w:space="0" w:color="auto"/>
            <w:right w:val="none" w:sz="0" w:space="0" w:color="auto"/>
          </w:divBdr>
        </w:div>
        <w:div w:id="90899549">
          <w:marLeft w:val="640"/>
          <w:marRight w:val="0"/>
          <w:marTop w:val="0"/>
          <w:marBottom w:val="0"/>
          <w:divBdr>
            <w:top w:val="none" w:sz="0" w:space="0" w:color="auto"/>
            <w:left w:val="none" w:sz="0" w:space="0" w:color="auto"/>
            <w:bottom w:val="none" w:sz="0" w:space="0" w:color="auto"/>
            <w:right w:val="none" w:sz="0" w:space="0" w:color="auto"/>
          </w:divBdr>
        </w:div>
        <w:div w:id="1319578052">
          <w:marLeft w:val="640"/>
          <w:marRight w:val="0"/>
          <w:marTop w:val="0"/>
          <w:marBottom w:val="0"/>
          <w:divBdr>
            <w:top w:val="none" w:sz="0" w:space="0" w:color="auto"/>
            <w:left w:val="none" w:sz="0" w:space="0" w:color="auto"/>
            <w:bottom w:val="none" w:sz="0" w:space="0" w:color="auto"/>
            <w:right w:val="none" w:sz="0" w:space="0" w:color="auto"/>
          </w:divBdr>
        </w:div>
        <w:div w:id="1902445779">
          <w:marLeft w:val="640"/>
          <w:marRight w:val="0"/>
          <w:marTop w:val="0"/>
          <w:marBottom w:val="0"/>
          <w:divBdr>
            <w:top w:val="none" w:sz="0" w:space="0" w:color="auto"/>
            <w:left w:val="none" w:sz="0" w:space="0" w:color="auto"/>
            <w:bottom w:val="none" w:sz="0" w:space="0" w:color="auto"/>
            <w:right w:val="none" w:sz="0" w:space="0" w:color="auto"/>
          </w:divBdr>
        </w:div>
        <w:div w:id="821117409">
          <w:marLeft w:val="640"/>
          <w:marRight w:val="0"/>
          <w:marTop w:val="0"/>
          <w:marBottom w:val="0"/>
          <w:divBdr>
            <w:top w:val="none" w:sz="0" w:space="0" w:color="auto"/>
            <w:left w:val="none" w:sz="0" w:space="0" w:color="auto"/>
            <w:bottom w:val="none" w:sz="0" w:space="0" w:color="auto"/>
            <w:right w:val="none" w:sz="0" w:space="0" w:color="auto"/>
          </w:divBdr>
        </w:div>
        <w:div w:id="1148941232">
          <w:marLeft w:val="640"/>
          <w:marRight w:val="0"/>
          <w:marTop w:val="0"/>
          <w:marBottom w:val="0"/>
          <w:divBdr>
            <w:top w:val="none" w:sz="0" w:space="0" w:color="auto"/>
            <w:left w:val="none" w:sz="0" w:space="0" w:color="auto"/>
            <w:bottom w:val="none" w:sz="0" w:space="0" w:color="auto"/>
            <w:right w:val="none" w:sz="0" w:space="0" w:color="auto"/>
          </w:divBdr>
        </w:div>
        <w:div w:id="1057821970">
          <w:marLeft w:val="640"/>
          <w:marRight w:val="0"/>
          <w:marTop w:val="0"/>
          <w:marBottom w:val="0"/>
          <w:divBdr>
            <w:top w:val="none" w:sz="0" w:space="0" w:color="auto"/>
            <w:left w:val="none" w:sz="0" w:space="0" w:color="auto"/>
            <w:bottom w:val="none" w:sz="0" w:space="0" w:color="auto"/>
            <w:right w:val="none" w:sz="0" w:space="0" w:color="auto"/>
          </w:divBdr>
        </w:div>
        <w:div w:id="1504857831">
          <w:marLeft w:val="640"/>
          <w:marRight w:val="0"/>
          <w:marTop w:val="0"/>
          <w:marBottom w:val="0"/>
          <w:divBdr>
            <w:top w:val="none" w:sz="0" w:space="0" w:color="auto"/>
            <w:left w:val="none" w:sz="0" w:space="0" w:color="auto"/>
            <w:bottom w:val="none" w:sz="0" w:space="0" w:color="auto"/>
            <w:right w:val="none" w:sz="0" w:space="0" w:color="auto"/>
          </w:divBdr>
        </w:div>
        <w:div w:id="1173256619">
          <w:marLeft w:val="640"/>
          <w:marRight w:val="0"/>
          <w:marTop w:val="0"/>
          <w:marBottom w:val="0"/>
          <w:divBdr>
            <w:top w:val="none" w:sz="0" w:space="0" w:color="auto"/>
            <w:left w:val="none" w:sz="0" w:space="0" w:color="auto"/>
            <w:bottom w:val="none" w:sz="0" w:space="0" w:color="auto"/>
            <w:right w:val="none" w:sz="0" w:space="0" w:color="auto"/>
          </w:divBdr>
        </w:div>
        <w:div w:id="833842016">
          <w:marLeft w:val="640"/>
          <w:marRight w:val="0"/>
          <w:marTop w:val="0"/>
          <w:marBottom w:val="0"/>
          <w:divBdr>
            <w:top w:val="none" w:sz="0" w:space="0" w:color="auto"/>
            <w:left w:val="none" w:sz="0" w:space="0" w:color="auto"/>
            <w:bottom w:val="none" w:sz="0" w:space="0" w:color="auto"/>
            <w:right w:val="none" w:sz="0" w:space="0" w:color="auto"/>
          </w:divBdr>
        </w:div>
      </w:divsChild>
    </w:div>
    <w:div w:id="304163008">
      <w:marLeft w:val="640"/>
      <w:marRight w:val="0"/>
      <w:marTop w:val="0"/>
      <w:marBottom w:val="0"/>
      <w:divBdr>
        <w:top w:val="none" w:sz="0" w:space="0" w:color="auto"/>
        <w:left w:val="none" w:sz="0" w:space="0" w:color="auto"/>
        <w:bottom w:val="none" w:sz="0" w:space="0" w:color="auto"/>
        <w:right w:val="none" w:sz="0" w:space="0" w:color="auto"/>
      </w:divBdr>
    </w:div>
    <w:div w:id="305282231">
      <w:marLeft w:val="640"/>
      <w:marRight w:val="0"/>
      <w:marTop w:val="0"/>
      <w:marBottom w:val="0"/>
      <w:divBdr>
        <w:top w:val="none" w:sz="0" w:space="0" w:color="auto"/>
        <w:left w:val="none" w:sz="0" w:space="0" w:color="auto"/>
        <w:bottom w:val="none" w:sz="0" w:space="0" w:color="auto"/>
        <w:right w:val="none" w:sz="0" w:space="0" w:color="auto"/>
      </w:divBdr>
    </w:div>
    <w:div w:id="305669188">
      <w:marLeft w:val="640"/>
      <w:marRight w:val="0"/>
      <w:marTop w:val="0"/>
      <w:marBottom w:val="0"/>
      <w:divBdr>
        <w:top w:val="none" w:sz="0" w:space="0" w:color="auto"/>
        <w:left w:val="none" w:sz="0" w:space="0" w:color="auto"/>
        <w:bottom w:val="none" w:sz="0" w:space="0" w:color="auto"/>
        <w:right w:val="none" w:sz="0" w:space="0" w:color="auto"/>
      </w:divBdr>
    </w:div>
    <w:div w:id="305866068">
      <w:bodyDiv w:val="1"/>
      <w:marLeft w:val="0"/>
      <w:marRight w:val="0"/>
      <w:marTop w:val="0"/>
      <w:marBottom w:val="0"/>
      <w:divBdr>
        <w:top w:val="none" w:sz="0" w:space="0" w:color="auto"/>
        <w:left w:val="none" w:sz="0" w:space="0" w:color="auto"/>
        <w:bottom w:val="none" w:sz="0" w:space="0" w:color="auto"/>
        <w:right w:val="none" w:sz="0" w:space="0" w:color="auto"/>
      </w:divBdr>
      <w:divsChild>
        <w:div w:id="1675641554">
          <w:marLeft w:val="640"/>
          <w:marRight w:val="0"/>
          <w:marTop w:val="0"/>
          <w:marBottom w:val="0"/>
          <w:divBdr>
            <w:top w:val="none" w:sz="0" w:space="0" w:color="auto"/>
            <w:left w:val="none" w:sz="0" w:space="0" w:color="auto"/>
            <w:bottom w:val="none" w:sz="0" w:space="0" w:color="auto"/>
            <w:right w:val="none" w:sz="0" w:space="0" w:color="auto"/>
          </w:divBdr>
        </w:div>
        <w:div w:id="15082679">
          <w:marLeft w:val="640"/>
          <w:marRight w:val="0"/>
          <w:marTop w:val="0"/>
          <w:marBottom w:val="0"/>
          <w:divBdr>
            <w:top w:val="none" w:sz="0" w:space="0" w:color="auto"/>
            <w:left w:val="none" w:sz="0" w:space="0" w:color="auto"/>
            <w:bottom w:val="none" w:sz="0" w:space="0" w:color="auto"/>
            <w:right w:val="none" w:sz="0" w:space="0" w:color="auto"/>
          </w:divBdr>
        </w:div>
        <w:div w:id="64302535">
          <w:marLeft w:val="640"/>
          <w:marRight w:val="0"/>
          <w:marTop w:val="0"/>
          <w:marBottom w:val="0"/>
          <w:divBdr>
            <w:top w:val="none" w:sz="0" w:space="0" w:color="auto"/>
            <w:left w:val="none" w:sz="0" w:space="0" w:color="auto"/>
            <w:bottom w:val="none" w:sz="0" w:space="0" w:color="auto"/>
            <w:right w:val="none" w:sz="0" w:space="0" w:color="auto"/>
          </w:divBdr>
        </w:div>
        <w:div w:id="1747918363">
          <w:marLeft w:val="640"/>
          <w:marRight w:val="0"/>
          <w:marTop w:val="0"/>
          <w:marBottom w:val="0"/>
          <w:divBdr>
            <w:top w:val="none" w:sz="0" w:space="0" w:color="auto"/>
            <w:left w:val="none" w:sz="0" w:space="0" w:color="auto"/>
            <w:bottom w:val="none" w:sz="0" w:space="0" w:color="auto"/>
            <w:right w:val="none" w:sz="0" w:space="0" w:color="auto"/>
          </w:divBdr>
        </w:div>
        <w:div w:id="1533421568">
          <w:marLeft w:val="640"/>
          <w:marRight w:val="0"/>
          <w:marTop w:val="0"/>
          <w:marBottom w:val="0"/>
          <w:divBdr>
            <w:top w:val="none" w:sz="0" w:space="0" w:color="auto"/>
            <w:left w:val="none" w:sz="0" w:space="0" w:color="auto"/>
            <w:bottom w:val="none" w:sz="0" w:space="0" w:color="auto"/>
            <w:right w:val="none" w:sz="0" w:space="0" w:color="auto"/>
          </w:divBdr>
        </w:div>
        <w:div w:id="1261983387">
          <w:marLeft w:val="640"/>
          <w:marRight w:val="0"/>
          <w:marTop w:val="0"/>
          <w:marBottom w:val="0"/>
          <w:divBdr>
            <w:top w:val="none" w:sz="0" w:space="0" w:color="auto"/>
            <w:left w:val="none" w:sz="0" w:space="0" w:color="auto"/>
            <w:bottom w:val="none" w:sz="0" w:space="0" w:color="auto"/>
            <w:right w:val="none" w:sz="0" w:space="0" w:color="auto"/>
          </w:divBdr>
        </w:div>
        <w:div w:id="1580557910">
          <w:marLeft w:val="640"/>
          <w:marRight w:val="0"/>
          <w:marTop w:val="0"/>
          <w:marBottom w:val="0"/>
          <w:divBdr>
            <w:top w:val="none" w:sz="0" w:space="0" w:color="auto"/>
            <w:left w:val="none" w:sz="0" w:space="0" w:color="auto"/>
            <w:bottom w:val="none" w:sz="0" w:space="0" w:color="auto"/>
            <w:right w:val="none" w:sz="0" w:space="0" w:color="auto"/>
          </w:divBdr>
        </w:div>
        <w:div w:id="875389759">
          <w:marLeft w:val="640"/>
          <w:marRight w:val="0"/>
          <w:marTop w:val="0"/>
          <w:marBottom w:val="0"/>
          <w:divBdr>
            <w:top w:val="none" w:sz="0" w:space="0" w:color="auto"/>
            <w:left w:val="none" w:sz="0" w:space="0" w:color="auto"/>
            <w:bottom w:val="none" w:sz="0" w:space="0" w:color="auto"/>
            <w:right w:val="none" w:sz="0" w:space="0" w:color="auto"/>
          </w:divBdr>
        </w:div>
        <w:div w:id="1091120122">
          <w:marLeft w:val="640"/>
          <w:marRight w:val="0"/>
          <w:marTop w:val="0"/>
          <w:marBottom w:val="0"/>
          <w:divBdr>
            <w:top w:val="none" w:sz="0" w:space="0" w:color="auto"/>
            <w:left w:val="none" w:sz="0" w:space="0" w:color="auto"/>
            <w:bottom w:val="none" w:sz="0" w:space="0" w:color="auto"/>
            <w:right w:val="none" w:sz="0" w:space="0" w:color="auto"/>
          </w:divBdr>
        </w:div>
        <w:div w:id="1392578105">
          <w:marLeft w:val="640"/>
          <w:marRight w:val="0"/>
          <w:marTop w:val="0"/>
          <w:marBottom w:val="0"/>
          <w:divBdr>
            <w:top w:val="none" w:sz="0" w:space="0" w:color="auto"/>
            <w:left w:val="none" w:sz="0" w:space="0" w:color="auto"/>
            <w:bottom w:val="none" w:sz="0" w:space="0" w:color="auto"/>
            <w:right w:val="none" w:sz="0" w:space="0" w:color="auto"/>
          </w:divBdr>
        </w:div>
        <w:div w:id="1423801579">
          <w:marLeft w:val="640"/>
          <w:marRight w:val="0"/>
          <w:marTop w:val="0"/>
          <w:marBottom w:val="0"/>
          <w:divBdr>
            <w:top w:val="none" w:sz="0" w:space="0" w:color="auto"/>
            <w:left w:val="none" w:sz="0" w:space="0" w:color="auto"/>
            <w:bottom w:val="none" w:sz="0" w:space="0" w:color="auto"/>
            <w:right w:val="none" w:sz="0" w:space="0" w:color="auto"/>
          </w:divBdr>
        </w:div>
        <w:div w:id="2062051390">
          <w:marLeft w:val="640"/>
          <w:marRight w:val="0"/>
          <w:marTop w:val="0"/>
          <w:marBottom w:val="0"/>
          <w:divBdr>
            <w:top w:val="none" w:sz="0" w:space="0" w:color="auto"/>
            <w:left w:val="none" w:sz="0" w:space="0" w:color="auto"/>
            <w:bottom w:val="none" w:sz="0" w:space="0" w:color="auto"/>
            <w:right w:val="none" w:sz="0" w:space="0" w:color="auto"/>
          </w:divBdr>
        </w:div>
        <w:div w:id="1532180280">
          <w:marLeft w:val="640"/>
          <w:marRight w:val="0"/>
          <w:marTop w:val="0"/>
          <w:marBottom w:val="0"/>
          <w:divBdr>
            <w:top w:val="none" w:sz="0" w:space="0" w:color="auto"/>
            <w:left w:val="none" w:sz="0" w:space="0" w:color="auto"/>
            <w:bottom w:val="none" w:sz="0" w:space="0" w:color="auto"/>
            <w:right w:val="none" w:sz="0" w:space="0" w:color="auto"/>
          </w:divBdr>
        </w:div>
        <w:div w:id="1869954534">
          <w:marLeft w:val="640"/>
          <w:marRight w:val="0"/>
          <w:marTop w:val="0"/>
          <w:marBottom w:val="0"/>
          <w:divBdr>
            <w:top w:val="none" w:sz="0" w:space="0" w:color="auto"/>
            <w:left w:val="none" w:sz="0" w:space="0" w:color="auto"/>
            <w:bottom w:val="none" w:sz="0" w:space="0" w:color="auto"/>
            <w:right w:val="none" w:sz="0" w:space="0" w:color="auto"/>
          </w:divBdr>
        </w:div>
        <w:div w:id="488138981">
          <w:marLeft w:val="640"/>
          <w:marRight w:val="0"/>
          <w:marTop w:val="0"/>
          <w:marBottom w:val="0"/>
          <w:divBdr>
            <w:top w:val="none" w:sz="0" w:space="0" w:color="auto"/>
            <w:left w:val="none" w:sz="0" w:space="0" w:color="auto"/>
            <w:bottom w:val="none" w:sz="0" w:space="0" w:color="auto"/>
            <w:right w:val="none" w:sz="0" w:space="0" w:color="auto"/>
          </w:divBdr>
        </w:div>
        <w:div w:id="105271835">
          <w:marLeft w:val="640"/>
          <w:marRight w:val="0"/>
          <w:marTop w:val="0"/>
          <w:marBottom w:val="0"/>
          <w:divBdr>
            <w:top w:val="none" w:sz="0" w:space="0" w:color="auto"/>
            <w:left w:val="none" w:sz="0" w:space="0" w:color="auto"/>
            <w:bottom w:val="none" w:sz="0" w:space="0" w:color="auto"/>
            <w:right w:val="none" w:sz="0" w:space="0" w:color="auto"/>
          </w:divBdr>
        </w:div>
        <w:div w:id="69625757">
          <w:marLeft w:val="640"/>
          <w:marRight w:val="0"/>
          <w:marTop w:val="0"/>
          <w:marBottom w:val="0"/>
          <w:divBdr>
            <w:top w:val="none" w:sz="0" w:space="0" w:color="auto"/>
            <w:left w:val="none" w:sz="0" w:space="0" w:color="auto"/>
            <w:bottom w:val="none" w:sz="0" w:space="0" w:color="auto"/>
            <w:right w:val="none" w:sz="0" w:space="0" w:color="auto"/>
          </w:divBdr>
        </w:div>
        <w:div w:id="1317227462">
          <w:marLeft w:val="640"/>
          <w:marRight w:val="0"/>
          <w:marTop w:val="0"/>
          <w:marBottom w:val="0"/>
          <w:divBdr>
            <w:top w:val="none" w:sz="0" w:space="0" w:color="auto"/>
            <w:left w:val="none" w:sz="0" w:space="0" w:color="auto"/>
            <w:bottom w:val="none" w:sz="0" w:space="0" w:color="auto"/>
            <w:right w:val="none" w:sz="0" w:space="0" w:color="auto"/>
          </w:divBdr>
        </w:div>
        <w:div w:id="1852643314">
          <w:marLeft w:val="640"/>
          <w:marRight w:val="0"/>
          <w:marTop w:val="0"/>
          <w:marBottom w:val="0"/>
          <w:divBdr>
            <w:top w:val="none" w:sz="0" w:space="0" w:color="auto"/>
            <w:left w:val="none" w:sz="0" w:space="0" w:color="auto"/>
            <w:bottom w:val="none" w:sz="0" w:space="0" w:color="auto"/>
            <w:right w:val="none" w:sz="0" w:space="0" w:color="auto"/>
          </w:divBdr>
        </w:div>
        <w:div w:id="1154299646">
          <w:marLeft w:val="640"/>
          <w:marRight w:val="0"/>
          <w:marTop w:val="0"/>
          <w:marBottom w:val="0"/>
          <w:divBdr>
            <w:top w:val="none" w:sz="0" w:space="0" w:color="auto"/>
            <w:left w:val="none" w:sz="0" w:space="0" w:color="auto"/>
            <w:bottom w:val="none" w:sz="0" w:space="0" w:color="auto"/>
            <w:right w:val="none" w:sz="0" w:space="0" w:color="auto"/>
          </w:divBdr>
        </w:div>
        <w:div w:id="750388879">
          <w:marLeft w:val="640"/>
          <w:marRight w:val="0"/>
          <w:marTop w:val="0"/>
          <w:marBottom w:val="0"/>
          <w:divBdr>
            <w:top w:val="none" w:sz="0" w:space="0" w:color="auto"/>
            <w:left w:val="none" w:sz="0" w:space="0" w:color="auto"/>
            <w:bottom w:val="none" w:sz="0" w:space="0" w:color="auto"/>
            <w:right w:val="none" w:sz="0" w:space="0" w:color="auto"/>
          </w:divBdr>
        </w:div>
        <w:div w:id="88427237">
          <w:marLeft w:val="640"/>
          <w:marRight w:val="0"/>
          <w:marTop w:val="0"/>
          <w:marBottom w:val="0"/>
          <w:divBdr>
            <w:top w:val="none" w:sz="0" w:space="0" w:color="auto"/>
            <w:left w:val="none" w:sz="0" w:space="0" w:color="auto"/>
            <w:bottom w:val="none" w:sz="0" w:space="0" w:color="auto"/>
            <w:right w:val="none" w:sz="0" w:space="0" w:color="auto"/>
          </w:divBdr>
        </w:div>
        <w:div w:id="1387222147">
          <w:marLeft w:val="640"/>
          <w:marRight w:val="0"/>
          <w:marTop w:val="0"/>
          <w:marBottom w:val="0"/>
          <w:divBdr>
            <w:top w:val="none" w:sz="0" w:space="0" w:color="auto"/>
            <w:left w:val="none" w:sz="0" w:space="0" w:color="auto"/>
            <w:bottom w:val="none" w:sz="0" w:space="0" w:color="auto"/>
            <w:right w:val="none" w:sz="0" w:space="0" w:color="auto"/>
          </w:divBdr>
        </w:div>
        <w:div w:id="68040173">
          <w:marLeft w:val="640"/>
          <w:marRight w:val="0"/>
          <w:marTop w:val="0"/>
          <w:marBottom w:val="0"/>
          <w:divBdr>
            <w:top w:val="none" w:sz="0" w:space="0" w:color="auto"/>
            <w:left w:val="none" w:sz="0" w:space="0" w:color="auto"/>
            <w:bottom w:val="none" w:sz="0" w:space="0" w:color="auto"/>
            <w:right w:val="none" w:sz="0" w:space="0" w:color="auto"/>
          </w:divBdr>
        </w:div>
        <w:div w:id="177082792">
          <w:marLeft w:val="640"/>
          <w:marRight w:val="0"/>
          <w:marTop w:val="0"/>
          <w:marBottom w:val="0"/>
          <w:divBdr>
            <w:top w:val="none" w:sz="0" w:space="0" w:color="auto"/>
            <w:left w:val="none" w:sz="0" w:space="0" w:color="auto"/>
            <w:bottom w:val="none" w:sz="0" w:space="0" w:color="auto"/>
            <w:right w:val="none" w:sz="0" w:space="0" w:color="auto"/>
          </w:divBdr>
        </w:div>
        <w:div w:id="1438325803">
          <w:marLeft w:val="640"/>
          <w:marRight w:val="0"/>
          <w:marTop w:val="0"/>
          <w:marBottom w:val="0"/>
          <w:divBdr>
            <w:top w:val="none" w:sz="0" w:space="0" w:color="auto"/>
            <w:left w:val="none" w:sz="0" w:space="0" w:color="auto"/>
            <w:bottom w:val="none" w:sz="0" w:space="0" w:color="auto"/>
            <w:right w:val="none" w:sz="0" w:space="0" w:color="auto"/>
          </w:divBdr>
        </w:div>
        <w:div w:id="1955356581">
          <w:marLeft w:val="640"/>
          <w:marRight w:val="0"/>
          <w:marTop w:val="0"/>
          <w:marBottom w:val="0"/>
          <w:divBdr>
            <w:top w:val="none" w:sz="0" w:space="0" w:color="auto"/>
            <w:left w:val="none" w:sz="0" w:space="0" w:color="auto"/>
            <w:bottom w:val="none" w:sz="0" w:space="0" w:color="auto"/>
            <w:right w:val="none" w:sz="0" w:space="0" w:color="auto"/>
          </w:divBdr>
        </w:div>
        <w:div w:id="832993782">
          <w:marLeft w:val="640"/>
          <w:marRight w:val="0"/>
          <w:marTop w:val="0"/>
          <w:marBottom w:val="0"/>
          <w:divBdr>
            <w:top w:val="none" w:sz="0" w:space="0" w:color="auto"/>
            <w:left w:val="none" w:sz="0" w:space="0" w:color="auto"/>
            <w:bottom w:val="none" w:sz="0" w:space="0" w:color="auto"/>
            <w:right w:val="none" w:sz="0" w:space="0" w:color="auto"/>
          </w:divBdr>
        </w:div>
        <w:div w:id="1850024548">
          <w:marLeft w:val="640"/>
          <w:marRight w:val="0"/>
          <w:marTop w:val="0"/>
          <w:marBottom w:val="0"/>
          <w:divBdr>
            <w:top w:val="none" w:sz="0" w:space="0" w:color="auto"/>
            <w:left w:val="none" w:sz="0" w:space="0" w:color="auto"/>
            <w:bottom w:val="none" w:sz="0" w:space="0" w:color="auto"/>
            <w:right w:val="none" w:sz="0" w:space="0" w:color="auto"/>
          </w:divBdr>
        </w:div>
        <w:div w:id="168059042">
          <w:marLeft w:val="640"/>
          <w:marRight w:val="0"/>
          <w:marTop w:val="0"/>
          <w:marBottom w:val="0"/>
          <w:divBdr>
            <w:top w:val="none" w:sz="0" w:space="0" w:color="auto"/>
            <w:left w:val="none" w:sz="0" w:space="0" w:color="auto"/>
            <w:bottom w:val="none" w:sz="0" w:space="0" w:color="auto"/>
            <w:right w:val="none" w:sz="0" w:space="0" w:color="auto"/>
          </w:divBdr>
        </w:div>
        <w:div w:id="214203210">
          <w:marLeft w:val="640"/>
          <w:marRight w:val="0"/>
          <w:marTop w:val="0"/>
          <w:marBottom w:val="0"/>
          <w:divBdr>
            <w:top w:val="none" w:sz="0" w:space="0" w:color="auto"/>
            <w:left w:val="none" w:sz="0" w:space="0" w:color="auto"/>
            <w:bottom w:val="none" w:sz="0" w:space="0" w:color="auto"/>
            <w:right w:val="none" w:sz="0" w:space="0" w:color="auto"/>
          </w:divBdr>
        </w:div>
        <w:div w:id="539755073">
          <w:marLeft w:val="640"/>
          <w:marRight w:val="0"/>
          <w:marTop w:val="0"/>
          <w:marBottom w:val="0"/>
          <w:divBdr>
            <w:top w:val="none" w:sz="0" w:space="0" w:color="auto"/>
            <w:left w:val="none" w:sz="0" w:space="0" w:color="auto"/>
            <w:bottom w:val="none" w:sz="0" w:space="0" w:color="auto"/>
            <w:right w:val="none" w:sz="0" w:space="0" w:color="auto"/>
          </w:divBdr>
        </w:div>
        <w:div w:id="869226980">
          <w:marLeft w:val="640"/>
          <w:marRight w:val="0"/>
          <w:marTop w:val="0"/>
          <w:marBottom w:val="0"/>
          <w:divBdr>
            <w:top w:val="none" w:sz="0" w:space="0" w:color="auto"/>
            <w:left w:val="none" w:sz="0" w:space="0" w:color="auto"/>
            <w:bottom w:val="none" w:sz="0" w:space="0" w:color="auto"/>
            <w:right w:val="none" w:sz="0" w:space="0" w:color="auto"/>
          </w:divBdr>
        </w:div>
        <w:div w:id="1576479117">
          <w:marLeft w:val="640"/>
          <w:marRight w:val="0"/>
          <w:marTop w:val="0"/>
          <w:marBottom w:val="0"/>
          <w:divBdr>
            <w:top w:val="none" w:sz="0" w:space="0" w:color="auto"/>
            <w:left w:val="none" w:sz="0" w:space="0" w:color="auto"/>
            <w:bottom w:val="none" w:sz="0" w:space="0" w:color="auto"/>
            <w:right w:val="none" w:sz="0" w:space="0" w:color="auto"/>
          </w:divBdr>
        </w:div>
        <w:div w:id="215555847">
          <w:marLeft w:val="640"/>
          <w:marRight w:val="0"/>
          <w:marTop w:val="0"/>
          <w:marBottom w:val="0"/>
          <w:divBdr>
            <w:top w:val="none" w:sz="0" w:space="0" w:color="auto"/>
            <w:left w:val="none" w:sz="0" w:space="0" w:color="auto"/>
            <w:bottom w:val="none" w:sz="0" w:space="0" w:color="auto"/>
            <w:right w:val="none" w:sz="0" w:space="0" w:color="auto"/>
          </w:divBdr>
        </w:div>
        <w:div w:id="1668290541">
          <w:marLeft w:val="640"/>
          <w:marRight w:val="0"/>
          <w:marTop w:val="0"/>
          <w:marBottom w:val="0"/>
          <w:divBdr>
            <w:top w:val="none" w:sz="0" w:space="0" w:color="auto"/>
            <w:left w:val="none" w:sz="0" w:space="0" w:color="auto"/>
            <w:bottom w:val="none" w:sz="0" w:space="0" w:color="auto"/>
            <w:right w:val="none" w:sz="0" w:space="0" w:color="auto"/>
          </w:divBdr>
        </w:div>
        <w:div w:id="1343512048">
          <w:marLeft w:val="640"/>
          <w:marRight w:val="0"/>
          <w:marTop w:val="0"/>
          <w:marBottom w:val="0"/>
          <w:divBdr>
            <w:top w:val="none" w:sz="0" w:space="0" w:color="auto"/>
            <w:left w:val="none" w:sz="0" w:space="0" w:color="auto"/>
            <w:bottom w:val="none" w:sz="0" w:space="0" w:color="auto"/>
            <w:right w:val="none" w:sz="0" w:space="0" w:color="auto"/>
          </w:divBdr>
        </w:div>
        <w:div w:id="337663188">
          <w:marLeft w:val="640"/>
          <w:marRight w:val="0"/>
          <w:marTop w:val="0"/>
          <w:marBottom w:val="0"/>
          <w:divBdr>
            <w:top w:val="none" w:sz="0" w:space="0" w:color="auto"/>
            <w:left w:val="none" w:sz="0" w:space="0" w:color="auto"/>
            <w:bottom w:val="none" w:sz="0" w:space="0" w:color="auto"/>
            <w:right w:val="none" w:sz="0" w:space="0" w:color="auto"/>
          </w:divBdr>
        </w:div>
        <w:div w:id="852500569">
          <w:marLeft w:val="640"/>
          <w:marRight w:val="0"/>
          <w:marTop w:val="0"/>
          <w:marBottom w:val="0"/>
          <w:divBdr>
            <w:top w:val="none" w:sz="0" w:space="0" w:color="auto"/>
            <w:left w:val="none" w:sz="0" w:space="0" w:color="auto"/>
            <w:bottom w:val="none" w:sz="0" w:space="0" w:color="auto"/>
            <w:right w:val="none" w:sz="0" w:space="0" w:color="auto"/>
          </w:divBdr>
        </w:div>
        <w:div w:id="423843154">
          <w:marLeft w:val="640"/>
          <w:marRight w:val="0"/>
          <w:marTop w:val="0"/>
          <w:marBottom w:val="0"/>
          <w:divBdr>
            <w:top w:val="none" w:sz="0" w:space="0" w:color="auto"/>
            <w:left w:val="none" w:sz="0" w:space="0" w:color="auto"/>
            <w:bottom w:val="none" w:sz="0" w:space="0" w:color="auto"/>
            <w:right w:val="none" w:sz="0" w:space="0" w:color="auto"/>
          </w:divBdr>
        </w:div>
        <w:div w:id="1855534700">
          <w:marLeft w:val="640"/>
          <w:marRight w:val="0"/>
          <w:marTop w:val="0"/>
          <w:marBottom w:val="0"/>
          <w:divBdr>
            <w:top w:val="none" w:sz="0" w:space="0" w:color="auto"/>
            <w:left w:val="none" w:sz="0" w:space="0" w:color="auto"/>
            <w:bottom w:val="none" w:sz="0" w:space="0" w:color="auto"/>
            <w:right w:val="none" w:sz="0" w:space="0" w:color="auto"/>
          </w:divBdr>
        </w:div>
        <w:div w:id="35738989">
          <w:marLeft w:val="640"/>
          <w:marRight w:val="0"/>
          <w:marTop w:val="0"/>
          <w:marBottom w:val="0"/>
          <w:divBdr>
            <w:top w:val="none" w:sz="0" w:space="0" w:color="auto"/>
            <w:left w:val="none" w:sz="0" w:space="0" w:color="auto"/>
            <w:bottom w:val="none" w:sz="0" w:space="0" w:color="auto"/>
            <w:right w:val="none" w:sz="0" w:space="0" w:color="auto"/>
          </w:divBdr>
        </w:div>
        <w:div w:id="1214384409">
          <w:marLeft w:val="640"/>
          <w:marRight w:val="0"/>
          <w:marTop w:val="0"/>
          <w:marBottom w:val="0"/>
          <w:divBdr>
            <w:top w:val="none" w:sz="0" w:space="0" w:color="auto"/>
            <w:left w:val="none" w:sz="0" w:space="0" w:color="auto"/>
            <w:bottom w:val="none" w:sz="0" w:space="0" w:color="auto"/>
            <w:right w:val="none" w:sz="0" w:space="0" w:color="auto"/>
          </w:divBdr>
        </w:div>
        <w:div w:id="446898743">
          <w:marLeft w:val="640"/>
          <w:marRight w:val="0"/>
          <w:marTop w:val="0"/>
          <w:marBottom w:val="0"/>
          <w:divBdr>
            <w:top w:val="none" w:sz="0" w:space="0" w:color="auto"/>
            <w:left w:val="none" w:sz="0" w:space="0" w:color="auto"/>
            <w:bottom w:val="none" w:sz="0" w:space="0" w:color="auto"/>
            <w:right w:val="none" w:sz="0" w:space="0" w:color="auto"/>
          </w:divBdr>
        </w:div>
        <w:div w:id="1981113717">
          <w:marLeft w:val="640"/>
          <w:marRight w:val="0"/>
          <w:marTop w:val="0"/>
          <w:marBottom w:val="0"/>
          <w:divBdr>
            <w:top w:val="none" w:sz="0" w:space="0" w:color="auto"/>
            <w:left w:val="none" w:sz="0" w:space="0" w:color="auto"/>
            <w:bottom w:val="none" w:sz="0" w:space="0" w:color="auto"/>
            <w:right w:val="none" w:sz="0" w:space="0" w:color="auto"/>
          </w:divBdr>
        </w:div>
        <w:div w:id="1966112410">
          <w:marLeft w:val="640"/>
          <w:marRight w:val="0"/>
          <w:marTop w:val="0"/>
          <w:marBottom w:val="0"/>
          <w:divBdr>
            <w:top w:val="none" w:sz="0" w:space="0" w:color="auto"/>
            <w:left w:val="none" w:sz="0" w:space="0" w:color="auto"/>
            <w:bottom w:val="none" w:sz="0" w:space="0" w:color="auto"/>
            <w:right w:val="none" w:sz="0" w:space="0" w:color="auto"/>
          </w:divBdr>
        </w:div>
        <w:div w:id="1870413871">
          <w:marLeft w:val="640"/>
          <w:marRight w:val="0"/>
          <w:marTop w:val="0"/>
          <w:marBottom w:val="0"/>
          <w:divBdr>
            <w:top w:val="none" w:sz="0" w:space="0" w:color="auto"/>
            <w:left w:val="none" w:sz="0" w:space="0" w:color="auto"/>
            <w:bottom w:val="none" w:sz="0" w:space="0" w:color="auto"/>
            <w:right w:val="none" w:sz="0" w:space="0" w:color="auto"/>
          </w:divBdr>
        </w:div>
        <w:div w:id="1960068308">
          <w:marLeft w:val="640"/>
          <w:marRight w:val="0"/>
          <w:marTop w:val="0"/>
          <w:marBottom w:val="0"/>
          <w:divBdr>
            <w:top w:val="none" w:sz="0" w:space="0" w:color="auto"/>
            <w:left w:val="none" w:sz="0" w:space="0" w:color="auto"/>
            <w:bottom w:val="none" w:sz="0" w:space="0" w:color="auto"/>
            <w:right w:val="none" w:sz="0" w:space="0" w:color="auto"/>
          </w:divBdr>
        </w:div>
        <w:div w:id="158424193">
          <w:marLeft w:val="640"/>
          <w:marRight w:val="0"/>
          <w:marTop w:val="0"/>
          <w:marBottom w:val="0"/>
          <w:divBdr>
            <w:top w:val="none" w:sz="0" w:space="0" w:color="auto"/>
            <w:left w:val="none" w:sz="0" w:space="0" w:color="auto"/>
            <w:bottom w:val="none" w:sz="0" w:space="0" w:color="auto"/>
            <w:right w:val="none" w:sz="0" w:space="0" w:color="auto"/>
          </w:divBdr>
        </w:div>
        <w:div w:id="576481308">
          <w:marLeft w:val="640"/>
          <w:marRight w:val="0"/>
          <w:marTop w:val="0"/>
          <w:marBottom w:val="0"/>
          <w:divBdr>
            <w:top w:val="none" w:sz="0" w:space="0" w:color="auto"/>
            <w:left w:val="none" w:sz="0" w:space="0" w:color="auto"/>
            <w:bottom w:val="none" w:sz="0" w:space="0" w:color="auto"/>
            <w:right w:val="none" w:sz="0" w:space="0" w:color="auto"/>
          </w:divBdr>
        </w:div>
        <w:div w:id="882518395">
          <w:marLeft w:val="640"/>
          <w:marRight w:val="0"/>
          <w:marTop w:val="0"/>
          <w:marBottom w:val="0"/>
          <w:divBdr>
            <w:top w:val="none" w:sz="0" w:space="0" w:color="auto"/>
            <w:left w:val="none" w:sz="0" w:space="0" w:color="auto"/>
            <w:bottom w:val="none" w:sz="0" w:space="0" w:color="auto"/>
            <w:right w:val="none" w:sz="0" w:space="0" w:color="auto"/>
          </w:divBdr>
        </w:div>
        <w:div w:id="2038579728">
          <w:marLeft w:val="640"/>
          <w:marRight w:val="0"/>
          <w:marTop w:val="0"/>
          <w:marBottom w:val="0"/>
          <w:divBdr>
            <w:top w:val="none" w:sz="0" w:space="0" w:color="auto"/>
            <w:left w:val="none" w:sz="0" w:space="0" w:color="auto"/>
            <w:bottom w:val="none" w:sz="0" w:space="0" w:color="auto"/>
            <w:right w:val="none" w:sz="0" w:space="0" w:color="auto"/>
          </w:divBdr>
        </w:div>
        <w:div w:id="374816205">
          <w:marLeft w:val="640"/>
          <w:marRight w:val="0"/>
          <w:marTop w:val="0"/>
          <w:marBottom w:val="0"/>
          <w:divBdr>
            <w:top w:val="none" w:sz="0" w:space="0" w:color="auto"/>
            <w:left w:val="none" w:sz="0" w:space="0" w:color="auto"/>
            <w:bottom w:val="none" w:sz="0" w:space="0" w:color="auto"/>
            <w:right w:val="none" w:sz="0" w:space="0" w:color="auto"/>
          </w:divBdr>
        </w:div>
        <w:div w:id="1590844697">
          <w:marLeft w:val="640"/>
          <w:marRight w:val="0"/>
          <w:marTop w:val="0"/>
          <w:marBottom w:val="0"/>
          <w:divBdr>
            <w:top w:val="none" w:sz="0" w:space="0" w:color="auto"/>
            <w:left w:val="none" w:sz="0" w:space="0" w:color="auto"/>
            <w:bottom w:val="none" w:sz="0" w:space="0" w:color="auto"/>
            <w:right w:val="none" w:sz="0" w:space="0" w:color="auto"/>
          </w:divBdr>
        </w:div>
        <w:div w:id="549613378">
          <w:marLeft w:val="640"/>
          <w:marRight w:val="0"/>
          <w:marTop w:val="0"/>
          <w:marBottom w:val="0"/>
          <w:divBdr>
            <w:top w:val="none" w:sz="0" w:space="0" w:color="auto"/>
            <w:left w:val="none" w:sz="0" w:space="0" w:color="auto"/>
            <w:bottom w:val="none" w:sz="0" w:space="0" w:color="auto"/>
            <w:right w:val="none" w:sz="0" w:space="0" w:color="auto"/>
          </w:divBdr>
        </w:div>
        <w:div w:id="741677772">
          <w:marLeft w:val="640"/>
          <w:marRight w:val="0"/>
          <w:marTop w:val="0"/>
          <w:marBottom w:val="0"/>
          <w:divBdr>
            <w:top w:val="none" w:sz="0" w:space="0" w:color="auto"/>
            <w:left w:val="none" w:sz="0" w:space="0" w:color="auto"/>
            <w:bottom w:val="none" w:sz="0" w:space="0" w:color="auto"/>
            <w:right w:val="none" w:sz="0" w:space="0" w:color="auto"/>
          </w:divBdr>
        </w:div>
        <w:div w:id="85152282">
          <w:marLeft w:val="640"/>
          <w:marRight w:val="0"/>
          <w:marTop w:val="0"/>
          <w:marBottom w:val="0"/>
          <w:divBdr>
            <w:top w:val="none" w:sz="0" w:space="0" w:color="auto"/>
            <w:left w:val="none" w:sz="0" w:space="0" w:color="auto"/>
            <w:bottom w:val="none" w:sz="0" w:space="0" w:color="auto"/>
            <w:right w:val="none" w:sz="0" w:space="0" w:color="auto"/>
          </w:divBdr>
        </w:div>
        <w:div w:id="188565112">
          <w:marLeft w:val="640"/>
          <w:marRight w:val="0"/>
          <w:marTop w:val="0"/>
          <w:marBottom w:val="0"/>
          <w:divBdr>
            <w:top w:val="none" w:sz="0" w:space="0" w:color="auto"/>
            <w:left w:val="none" w:sz="0" w:space="0" w:color="auto"/>
            <w:bottom w:val="none" w:sz="0" w:space="0" w:color="auto"/>
            <w:right w:val="none" w:sz="0" w:space="0" w:color="auto"/>
          </w:divBdr>
        </w:div>
        <w:div w:id="106050540">
          <w:marLeft w:val="640"/>
          <w:marRight w:val="0"/>
          <w:marTop w:val="0"/>
          <w:marBottom w:val="0"/>
          <w:divBdr>
            <w:top w:val="none" w:sz="0" w:space="0" w:color="auto"/>
            <w:left w:val="none" w:sz="0" w:space="0" w:color="auto"/>
            <w:bottom w:val="none" w:sz="0" w:space="0" w:color="auto"/>
            <w:right w:val="none" w:sz="0" w:space="0" w:color="auto"/>
          </w:divBdr>
        </w:div>
        <w:div w:id="1889486603">
          <w:marLeft w:val="640"/>
          <w:marRight w:val="0"/>
          <w:marTop w:val="0"/>
          <w:marBottom w:val="0"/>
          <w:divBdr>
            <w:top w:val="none" w:sz="0" w:space="0" w:color="auto"/>
            <w:left w:val="none" w:sz="0" w:space="0" w:color="auto"/>
            <w:bottom w:val="none" w:sz="0" w:space="0" w:color="auto"/>
            <w:right w:val="none" w:sz="0" w:space="0" w:color="auto"/>
          </w:divBdr>
        </w:div>
      </w:divsChild>
    </w:div>
    <w:div w:id="306012833">
      <w:marLeft w:val="640"/>
      <w:marRight w:val="0"/>
      <w:marTop w:val="0"/>
      <w:marBottom w:val="0"/>
      <w:divBdr>
        <w:top w:val="none" w:sz="0" w:space="0" w:color="auto"/>
        <w:left w:val="none" w:sz="0" w:space="0" w:color="auto"/>
        <w:bottom w:val="none" w:sz="0" w:space="0" w:color="auto"/>
        <w:right w:val="none" w:sz="0" w:space="0" w:color="auto"/>
      </w:divBdr>
    </w:div>
    <w:div w:id="306209642">
      <w:marLeft w:val="640"/>
      <w:marRight w:val="0"/>
      <w:marTop w:val="0"/>
      <w:marBottom w:val="0"/>
      <w:divBdr>
        <w:top w:val="none" w:sz="0" w:space="0" w:color="auto"/>
        <w:left w:val="none" w:sz="0" w:space="0" w:color="auto"/>
        <w:bottom w:val="none" w:sz="0" w:space="0" w:color="auto"/>
        <w:right w:val="none" w:sz="0" w:space="0" w:color="auto"/>
      </w:divBdr>
    </w:div>
    <w:div w:id="307250941">
      <w:marLeft w:val="640"/>
      <w:marRight w:val="0"/>
      <w:marTop w:val="0"/>
      <w:marBottom w:val="0"/>
      <w:divBdr>
        <w:top w:val="none" w:sz="0" w:space="0" w:color="auto"/>
        <w:left w:val="none" w:sz="0" w:space="0" w:color="auto"/>
        <w:bottom w:val="none" w:sz="0" w:space="0" w:color="auto"/>
        <w:right w:val="none" w:sz="0" w:space="0" w:color="auto"/>
      </w:divBdr>
    </w:div>
    <w:div w:id="307443897">
      <w:marLeft w:val="640"/>
      <w:marRight w:val="0"/>
      <w:marTop w:val="0"/>
      <w:marBottom w:val="0"/>
      <w:divBdr>
        <w:top w:val="none" w:sz="0" w:space="0" w:color="auto"/>
        <w:left w:val="none" w:sz="0" w:space="0" w:color="auto"/>
        <w:bottom w:val="none" w:sz="0" w:space="0" w:color="auto"/>
        <w:right w:val="none" w:sz="0" w:space="0" w:color="auto"/>
      </w:divBdr>
    </w:div>
    <w:div w:id="310065896">
      <w:bodyDiv w:val="1"/>
      <w:marLeft w:val="0"/>
      <w:marRight w:val="0"/>
      <w:marTop w:val="0"/>
      <w:marBottom w:val="0"/>
      <w:divBdr>
        <w:top w:val="none" w:sz="0" w:space="0" w:color="auto"/>
        <w:left w:val="none" w:sz="0" w:space="0" w:color="auto"/>
        <w:bottom w:val="none" w:sz="0" w:space="0" w:color="auto"/>
        <w:right w:val="none" w:sz="0" w:space="0" w:color="auto"/>
      </w:divBdr>
    </w:div>
    <w:div w:id="310448843">
      <w:marLeft w:val="640"/>
      <w:marRight w:val="0"/>
      <w:marTop w:val="0"/>
      <w:marBottom w:val="0"/>
      <w:divBdr>
        <w:top w:val="none" w:sz="0" w:space="0" w:color="auto"/>
        <w:left w:val="none" w:sz="0" w:space="0" w:color="auto"/>
        <w:bottom w:val="none" w:sz="0" w:space="0" w:color="auto"/>
        <w:right w:val="none" w:sz="0" w:space="0" w:color="auto"/>
      </w:divBdr>
    </w:div>
    <w:div w:id="311716392">
      <w:marLeft w:val="640"/>
      <w:marRight w:val="0"/>
      <w:marTop w:val="0"/>
      <w:marBottom w:val="0"/>
      <w:divBdr>
        <w:top w:val="none" w:sz="0" w:space="0" w:color="auto"/>
        <w:left w:val="none" w:sz="0" w:space="0" w:color="auto"/>
        <w:bottom w:val="none" w:sz="0" w:space="0" w:color="auto"/>
        <w:right w:val="none" w:sz="0" w:space="0" w:color="auto"/>
      </w:divBdr>
    </w:div>
    <w:div w:id="312298230">
      <w:marLeft w:val="640"/>
      <w:marRight w:val="0"/>
      <w:marTop w:val="0"/>
      <w:marBottom w:val="0"/>
      <w:divBdr>
        <w:top w:val="none" w:sz="0" w:space="0" w:color="auto"/>
        <w:left w:val="none" w:sz="0" w:space="0" w:color="auto"/>
        <w:bottom w:val="none" w:sz="0" w:space="0" w:color="auto"/>
        <w:right w:val="none" w:sz="0" w:space="0" w:color="auto"/>
      </w:divBdr>
    </w:div>
    <w:div w:id="312875114">
      <w:marLeft w:val="640"/>
      <w:marRight w:val="0"/>
      <w:marTop w:val="0"/>
      <w:marBottom w:val="0"/>
      <w:divBdr>
        <w:top w:val="none" w:sz="0" w:space="0" w:color="auto"/>
        <w:left w:val="none" w:sz="0" w:space="0" w:color="auto"/>
        <w:bottom w:val="none" w:sz="0" w:space="0" w:color="auto"/>
        <w:right w:val="none" w:sz="0" w:space="0" w:color="auto"/>
      </w:divBdr>
    </w:div>
    <w:div w:id="316031666">
      <w:marLeft w:val="640"/>
      <w:marRight w:val="0"/>
      <w:marTop w:val="0"/>
      <w:marBottom w:val="0"/>
      <w:divBdr>
        <w:top w:val="none" w:sz="0" w:space="0" w:color="auto"/>
        <w:left w:val="none" w:sz="0" w:space="0" w:color="auto"/>
        <w:bottom w:val="none" w:sz="0" w:space="0" w:color="auto"/>
        <w:right w:val="none" w:sz="0" w:space="0" w:color="auto"/>
      </w:divBdr>
    </w:div>
    <w:div w:id="319039214">
      <w:marLeft w:val="640"/>
      <w:marRight w:val="0"/>
      <w:marTop w:val="0"/>
      <w:marBottom w:val="0"/>
      <w:divBdr>
        <w:top w:val="none" w:sz="0" w:space="0" w:color="auto"/>
        <w:left w:val="none" w:sz="0" w:space="0" w:color="auto"/>
        <w:bottom w:val="none" w:sz="0" w:space="0" w:color="auto"/>
        <w:right w:val="none" w:sz="0" w:space="0" w:color="auto"/>
      </w:divBdr>
    </w:div>
    <w:div w:id="319433793">
      <w:bodyDiv w:val="1"/>
      <w:marLeft w:val="0"/>
      <w:marRight w:val="0"/>
      <w:marTop w:val="0"/>
      <w:marBottom w:val="0"/>
      <w:divBdr>
        <w:top w:val="none" w:sz="0" w:space="0" w:color="auto"/>
        <w:left w:val="none" w:sz="0" w:space="0" w:color="auto"/>
        <w:bottom w:val="none" w:sz="0" w:space="0" w:color="auto"/>
        <w:right w:val="none" w:sz="0" w:space="0" w:color="auto"/>
      </w:divBdr>
      <w:divsChild>
        <w:div w:id="567764182">
          <w:marLeft w:val="640"/>
          <w:marRight w:val="0"/>
          <w:marTop w:val="0"/>
          <w:marBottom w:val="0"/>
          <w:divBdr>
            <w:top w:val="none" w:sz="0" w:space="0" w:color="auto"/>
            <w:left w:val="none" w:sz="0" w:space="0" w:color="auto"/>
            <w:bottom w:val="none" w:sz="0" w:space="0" w:color="auto"/>
            <w:right w:val="none" w:sz="0" w:space="0" w:color="auto"/>
          </w:divBdr>
        </w:div>
        <w:div w:id="2089157978">
          <w:marLeft w:val="640"/>
          <w:marRight w:val="0"/>
          <w:marTop w:val="0"/>
          <w:marBottom w:val="0"/>
          <w:divBdr>
            <w:top w:val="none" w:sz="0" w:space="0" w:color="auto"/>
            <w:left w:val="none" w:sz="0" w:space="0" w:color="auto"/>
            <w:bottom w:val="none" w:sz="0" w:space="0" w:color="auto"/>
            <w:right w:val="none" w:sz="0" w:space="0" w:color="auto"/>
          </w:divBdr>
        </w:div>
        <w:div w:id="387725340">
          <w:marLeft w:val="640"/>
          <w:marRight w:val="0"/>
          <w:marTop w:val="0"/>
          <w:marBottom w:val="0"/>
          <w:divBdr>
            <w:top w:val="none" w:sz="0" w:space="0" w:color="auto"/>
            <w:left w:val="none" w:sz="0" w:space="0" w:color="auto"/>
            <w:bottom w:val="none" w:sz="0" w:space="0" w:color="auto"/>
            <w:right w:val="none" w:sz="0" w:space="0" w:color="auto"/>
          </w:divBdr>
        </w:div>
        <w:div w:id="647056666">
          <w:marLeft w:val="640"/>
          <w:marRight w:val="0"/>
          <w:marTop w:val="0"/>
          <w:marBottom w:val="0"/>
          <w:divBdr>
            <w:top w:val="none" w:sz="0" w:space="0" w:color="auto"/>
            <w:left w:val="none" w:sz="0" w:space="0" w:color="auto"/>
            <w:bottom w:val="none" w:sz="0" w:space="0" w:color="auto"/>
            <w:right w:val="none" w:sz="0" w:space="0" w:color="auto"/>
          </w:divBdr>
        </w:div>
        <w:div w:id="1754625986">
          <w:marLeft w:val="640"/>
          <w:marRight w:val="0"/>
          <w:marTop w:val="0"/>
          <w:marBottom w:val="0"/>
          <w:divBdr>
            <w:top w:val="none" w:sz="0" w:space="0" w:color="auto"/>
            <w:left w:val="none" w:sz="0" w:space="0" w:color="auto"/>
            <w:bottom w:val="none" w:sz="0" w:space="0" w:color="auto"/>
            <w:right w:val="none" w:sz="0" w:space="0" w:color="auto"/>
          </w:divBdr>
        </w:div>
        <w:div w:id="1261832693">
          <w:marLeft w:val="640"/>
          <w:marRight w:val="0"/>
          <w:marTop w:val="0"/>
          <w:marBottom w:val="0"/>
          <w:divBdr>
            <w:top w:val="none" w:sz="0" w:space="0" w:color="auto"/>
            <w:left w:val="none" w:sz="0" w:space="0" w:color="auto"/>
            <w:bottom w:val="none" w:sz="0" w:space="0" w:color="auto"/>
            <w:right w:val="none" w:sz="0" w:space="0" w:color="auto"/>
          </w:divBdr>
        </w:div>
        <w:div w:id="1717117429">
          <w:marLeft w:val="640"/>
          <w:marRight w:val="0"/>
          <w:marTop w:val="0"/>
          <w:marBottom w:val="0"/>
          <w:divBdr>
            <w:top w:val="none" w:sz="0" w:space="0" w:color="auto"/>
            <w:left w:val="none" w:sz="0" w:space="0" w:color="auto"/>
            <w:bottom w:val="none" w:sz="0" w:space="0" w:color="auto"/>
            <w:right w:val="none" w:sz="0" w:space="0" w:color="auto"/>
          </w:divBdr>
        </w:div>
        <w:div w:id="1741823539">
          <w:marLeft w:val="640"/>
          <w:marRight w:val="0"/>
          <w:marTop w:val="0"/>
          <w:marBottom w:val="0"/>
          <w:divBdr>
            <w:top w:val="none" w:sz="0" w:space="0" w:color="auto"/>
            <w:left w:val="none" w:sz="0" w:space="0" w:color="auto"/>
            <w:bottom w:val="none" w:sz="0" w:space="0" w:color="auto"/>
            <w:right w:val="none" w:sz="0" w:space="0" w:color="auto"/>
          </w:divBdr>
        </w:div>
        <w:div w:id="1204755534">
          <w:marLeft w:val="640"/>
          <w:marRight w:val="0"/>
          <w:marTop w:val="0"/>
          <w:marBottom w:val="0"/>
          <w:divBdr>
            <w:top w:val="none" w:sz="0" w:space="0" w:color="auto"/>
            <w:left w:val="none" w:sz="0" w:space="0" w:color="auto"/>
            <w:bottom w:val="none" w:sz="0" w:space="0" w:color="auto"/>
            <w:right w:val="none" w:sz="0" w:space="0" w:color="auto"/>
          </w:divBdr>
        </w:div>
        <w:div w:id="1433477833">
          <w:marLeft w:val="640"/>
          <w:marRight w:val="0"/>
          <w:marTop w:val="0"/>
          <w:marBottom w:val="0"/>
          <w:divBdr>
            <w:top w:val="none" w:sz="0" w:space="0" w:color="auto"/>
            <w:left w:val="none" w:sz="0" w:space="0" w:color="auto"/>
            <w:bottom w:val="none" w:sz="0" w:space="0" w:color="auto"/>
            <w:right w:val="none" w:sz="0" w:space="0" w:color="auto"/>
          </w:divBdr>
        </w:div>
        <w:div w:id="1516841801">
          <w:marLeft w:val="640"/>
          <w:marRight w:val="0"/>
          <w:marTop w:val="0"/>
          <w:marBottom w:val="0"/>
          <w:divBdr>
            <w:top w:val="none" w:sz="0" w:space="0" w:color="auto"/>
            <w:left w:val="none" w:sz="0" w:space="0" w:color="auto"/>
            <w:bottom w:val="none" w:sz="0" w:space="0" w:color="auto"/>
            <w:right w:val="none" w:sz="0" w:space="0" w:color="auto"/>
          </w:divBdr>
        </w:div>
        <w:div w:id="1498115481">
          <w:marLeft w:val="640"/>
          <w:marRight w:val="0"/>
          <w:marTop w:val="0"/>
          <w:marBottom w:val="0"/>
          <w:divBdr>
            <w:top w:val="none" w:sz="0" w:space="0" w:color="auto"/>
            <w:left w:val="none" w:sz="0" w:space="0" w:color="auto"/>
            <w:bottom w:val="none" w:sz="0" w:space="0" w:color="auto"/>
            <w:right w:val="none" w:sz="0" w:space="0" w:color="auto"/>
          </w:divBdr>
        </w:div>
        <w:div w:id="594636968">
          <w:marLeft w:val="640"/>
          <w:marRight w:val="0"/>
          <w:marTop w:val="0"/>
          <w:marBottom w:val="0"/>
          <w:divBdr>
            <w:top w:val="none" w:sz="0" w:space="0" w:color="auto"/>
            <w:left w:val="none" w:sz="0" w:space="0" w:color="auto"/>
            <w:bottom w:val="none" w:sz="0" w:space="0" w:color="auto"/>
            <w:right w:val="none" w:sz="0" w:space="0" w:color="auto"/>
          </w:divBdr>
        </w:div>
        <w:div w:id="79723629">
          <w:marLeft w:val="640"/>
          <w:marRight w:val="0"/>
          <w:marTop w:val="0"/>
          <w:marBottom w:val="0"/>
          <w:divBdr>
            <w:top w:val="none" w:sz="0" w:space="0" w:color="auto"/>
            <w:left w:val="none" w:sz="0" w:space="0" w:color="auto"/>
            <w:bottom w:val="none" w:sz="0" w:space="0" w:color="auto"/>
            <w:right w:val="none" w:sz="0" w:space="0" w:color="auto"/>
          </w:divBdr>
        </w:div>
        <w:div w:id="1159728762">
          <w:marLeft w:val="640"/>
          <w:marRight w:val="0"/>
          <w:marTop w:val="0"/>
          <w:marBottom w:val="0"/>
          <w:divBdr>
            <w:top w:val="none" w:sz="0" w:space="0" w:color="auto"/>
            <w:left w:val="none" w:sz="0" w:space="0" w:color="auto"/>
            <w:bottom w:val="none" w:sz="0" w:space="0" w:color="auto"/>
            <w:right w:val="none" w:sz="0" w:space="0" w:color="auto"/>
          </w:divBdr>
        </w:div>
        <w:div w:id="937716078">
          <w:marLeft w:val="640"/>
          <w:marRight w:val="0"/>
          <w:marTop w:val="0"/>
          <w:marBottom w:val="0"/>
          <w:divBdr>
            <w:top w:val="none" w:sz="0" w:space="0" w:color="auto"/>
            <w:left w:val="none" w:sz="0" w:space="0" w:color="auto"/>
            <w:bottom w:val="none" w:sz="0" w:space="0" w:color="auto"/>
            <w:right w:val="none" w:sz="0" w:space="0" w:color="auto"/>
          </w:divBdr>
        </w:div>
        <w:div w:id="160122031">
          <w:marLeft w:val="640"/>
          <w:marRight w:val="0"/>
          <w:marTop w:val="0"/>
          <w:marBottom w:val="0"/>
          <w:divBdr>
            <w:top w:val="none" w:sz="0" w:space="0" w:color="auto"/>
            <w:left w:val="none" w:sz="0" w:space="0" w:color="auto"/>
            <w:bottom w:val="none" w:sz="0" w:space="0" w:color="auto"/>
            <w:right w:val="none" w:sz="0" w:space="0" w:color="auto"/>
          </w:divBdr>
        </w:div>
        <w:div w:id="1909882132">
          <w:marLeft w:val="640"/>
          <w:marRight w:val="0"/>
          <w:marTop w:val="0"/>
          <w:marBottom w:val="0"/>
          <w:divBdr>
            <w:top w:val="none" w:sz="0" w:space="0" w:color="auto"/>
            <w:left w:val="none" w:sz="0" w:space="0" w:color="auto"/>
            <w:bottom w:val="none" w:sz="0" w:space="0" w:color="auto"/>
            <w:right w:val="none" w:sz="0" w:space="0" w:color="auto"/>
          </w:divBdr>
        </w:div>
        <w:div w:id="1302156398">
          <w:marLeft w:val="640"/>
          <w:marRight w:val="0"/>
          <w:marTop w:val="0"/>
          <w:marBottom w:val="0"/>
          <w:divBdr>
            <w:top w:val="none" w:sz="0" w:space="0" w:color="auto"/>
            <w:left w:val="none" w:sz="0" w:space="0" w:color="auto"/>
            <w:bottom w:val="none" w:sz="0" w:space="0" w:color="auto"/>
            <w:right w:val="none" w:sz="0" w:space="0" w:color="auto"/>
          </w:divBdr>
        </w:div>
        <w:div w:id="798959363">
          <w:marLeft w:val="640"/>
          <w:marRight w:val="0"/>
          <w:marTop w:val="0"/>
          <w:marBottom w:val="0"/>
          <w:divBdr>
            <w:top w:val="none" w:sz="0" w:space="0" w:color="auto"/>
            <w:left w:val="none" w:sz="0" w:space="0" w:color="auto"/>
            <w:bottom w:val="none" w:sz="0" w:space="0" w:color="auto"/>
            <w:right w:val="none" w:sz="0" w:space="0" w:color="auto"/>
          </w:divBdr>
        </w:div>
        <w:div w:id="721829053">
          <w:marLeft w:val="640"/>
          <w:marRight w:val="0"/>
          <w:marTop w:val="0"/>
          <w:marBottom w:val="0"/>
          <w:divBdr>
            <w:top w:val="none" w:sz="0" w:space="0" w:color="auto"/>
            <w:left w:val="none" w:sz="0" w:space="0" w:color="auto"/>
            <w:bottom w:val="none" w:sz="0" w:space="0" w:color="auto"/>
            <w:right w:val="none" w:sz="0" w:space="0" w:color="auto"/>
          </w:divBdr>
        </w:div>
        <w:div w:id="1305115029">
          <w:marLeft w:val="640"/>
          <w:marRight w:val="0"/>
          <w:marTop w:val="0"/>
          <w:marBottom w:val="0"/>
          <w:divBdr>
            <w:top w:val="none" w:sz="0" w:space="0" w:color="auto"/>
            <w:left w:val="none" w:sz="0" w:space="0" w:color="auto"/>
            <w:bottom w:val="none" w:sz="0" w:space="0" w:color="auto"/>
            <w:right w:val="none" w:sz="0" w:space="0" w:color="auto"/>
          </w:divBdr>
        </w:div>
        <w:div w:id="738596764">
          <w:marLeft w:val="640"/>
          <w:marRight w:val="0"/>
          <w:marTop w:val="0"/>
          <w:marBottom w:val="0"/>
          <w:divBdr>
            <w:top w:val="none" w:sz="0" w:space="0" w:color="auto"/>
            <w:left w:val="none" w:sz="0" w:space="0" w:color="auto"/>
            <w:bottom w:val="none" w:sz="0" w:space="0" w:color="auto"/>
            <w:right w:val="none" w:sz="0" w:space="0" w:color="auto"/>
          </w:divBdr>
        </w:div>
        <w:div w:id="309214972">
          <w:marLeft w:val="640"/>
          <w:marRight w:val="0"/>
          <w:marTop w:val="0"/>
          <w:marBottom w:val="0"/>
          <w:divBdr>
            <w:top w:val="none" w:sz="0" w:space="0" w:color="auto"/>
            <w:left w:val="none" w:sz="0" w:space="0" w:color="auto"/>
            <w:bottom w:val="none" w:sz="0" w:space="0" w:color="auto"/>
            <w:right w:val="none" w:sz="0" w:space="0" w:color="auto"/>
          </w:divBdr>
        </w:div>
        <w:div w:id="528102959">
          <w:marLeft w:val="640"/>
          <w:marRight w:val="0"/>
          <w:marTop w:val="0"/>
          <w:marBottom w:val="0"/>
          <w:divBdr>
            <w:top w:val="none" w:sz="0" w:space="0" w:color="auto"/>
            <w:left w:val="none" w:sz="0" w:space="0" w:color="auto"/>
            <w:bottom w:val="none" w:sz="0" w:space="0" w:color="auto"/>
            <w:right w:val="none" w:sz="0" w:space="0" w:color="auto"/>
          </w:divBdr>
        </w:div>
        <w:div w:id="1593002340">
          <w:marLeft w:val="640"/>
          <w:marRight w:val="0"/>
          <w:marTop w:val="0"/>
          <w:marBottom w:val="0"/>
          <w:divBdr>
            <w:top w:val="none" w:sz="0" w:space="0" w:color="auto"/>
            <w:left w:val="none" w:sz="0" w:space="0" w:color="auto"/>
            <w:bottom w:val="none" w:sz="0" w:space="0" w:color="auto"/>
            <w:right w:val="none" w:sz="0" w:space="0" w:color="auto"/>
          </w:divBdr>
        </w:div>
        <w:div w:id="866875227">
          <w:marLeft w:val="640"/>
          <w:marRight w:val="0"/>
          <w:marTop w:val="0"/>
          <w:marBottom w:val="0"/>
          <w:divBdr>
            <w:top w:val="none" w:sz="0" w:space="0" w:color="auto"/>
            <w:left w:val="none" w:sz="0" w:space="0" w:color="auto"/>
            <w:bottom w:val="none" w:sz="0" w:space="0" w:color="auto"/>
            <w:right w:val="none" w:sz="0" w:space="0" w:color="auto"/>
          </w:divBdr>
        </w:div>
        <w:div w:id="1994260818">
          <w:marLeft w:val="640"/>
          <w:marRight w:val="0"/>
          <w:marTop w:val="0"/>
          <w:marBottom w:val="0"/>
          <w:divBdr>
            <w:top w:val="none" w:sz="0" w:space="0" w:color="auto"/>
            <w:left w:val="none" w:sz="0" w:space="0" w:color="auto"/>
            <w:bottom w:val="none" w:sz="0" w:space="0" w:color="auto"/>
            <w:right w:val="none" w:sz="0" w:space="0" w:color="auto"/>
          </w:divBdr>
        </w:div>
        <w:div w:id="1010259758">
          <w:marLeft w:val="640"/>
          <w:marRight w:val="0"/>
          <w:marTop w:val="0"/>
          <w:marBottom w:val="0"/>
          <w:divBdr>
            <w:top w:val="none" w:sz="0" w:space="0" w:color="auto"/>
            <w:left w:val="none" w:sz="0" w:space="0" w:color="auto"/>
            <w:bottom w:val="none" w:sz="0" w:space="0" w:color="auto"/>
            <w:right w:val="none" w:sz="0" w:space="0" w:color="auto"/>
          </w:divBdr>
        </w:div>
        <w:div w:id="1125391355">
          <w:marLeft w:val="640"/>
          <w:marRight w:val="0"/>
          <w:marTop w:val="0"/>
          <w:marBottom w:val="0"/>
          <w:divBdr>
            <w:top w:val="none" w:sz="0" w:space="0" w:color="auto"/>
            <w:left w:val="none" w:sz="0" w:space="0" w:color="auto"/>
            <w:bottom w:val="none" w:sz="0" w:space="0" w:color="auto"/>
            <w:right w:val="none" w:sz="0" w:space="0" w:color="auto"/>
          </w:divBdr>
        </w:div>
        <w:div w:id="1600018732">
          <w:marLeft w:val="640"/>
          <w:marRight w:val="0"/>
          <w:marTop w:val="0"/>
          <w:marBottom w:val="0"/>
          <w:divBdr>
            <w:top w:val="none" w:sz="0" w:space="0" w:color="auto"/>
            <w:left w:val="none" w:sz="0" w:space="0" w:color="auto"/>
            <w:bottom w:val="none" w:sz="0" w:space="0" w:color="auto"/>
            <w:right w:val="none" w:sz="0" w:space="0" w:color="auto"/>
          </w:divBdr>
        </w:div>
        <w:div w:id="1325280970">
          <w:marLeft w:val="640"/>
          <w:marRight w:val="0"/>
          <w:marTop w:val="0"/>
          <w:marBottom w:val="0"/>
          <w:divBdr>
            <w:top w:val="none" w:sz="0" w:space="0" w:color="auto"/>
            <w:left w:val="none" w:sz="0" w:space="0" w:color="auto"/>
            <w:bottom w:val="none" w:sz="0" w:space="0" w:color="auto"/>
            <w:right w:val="none" w:sz="0" w:space="0" w:color="auto"/>
          </w:divBdr>
        </w:div>
        <w:div w:id="59520073">
          <w:marLeft w:val="640"/>
          <w:marRight w:val="0"/>
          <w:marTop w:val="0"/>
          <w:marBottom w:val="0"/>
          <w:divBdr>
            <w:top w:val="none" w:sz="0" w:space="0" w:color="auto"/>
            <w:left w:val="none" w:sz="0" w:space="0" w:color="auto"/>
            <w:bottom w:val="none" w:sz="0" w:space="0" w:color="auto"/>
            <w:right w:val="none" w:sz="0" w:space="0" w:color="auto"/>
          </w:divBdr>
        </w:div>
        <w:div w:id="1101340561">
          <w:marLeft w:val="640"/>
          <w:marRight w:val="0"/>
          <w:marTop w:val="0"/>
          <w:marBottom w:val="0"/>
          <w:divBdr>
            <w:top w:val="none" w:sz="0" w:space="0" w:color="auto"/>
            <w:left w:val="none" w:sz="0" w:space="0" w:color="auto"/>
            <w:bottom w:val="none" w:sz="0" w:space="0" w:color="auto"/>
            <w:right w:val="none" w:sz="0" w:space="0" w:color="auto"/>
          </w:divBdr>
        </w:div>
        <w:div w:id="754596892">
          <w:marLeft w:val="640"/>
          <w:marRight w:val="0"/>
          <w:marTop w:val="0"/>
          <w:marBottom w:val="0"/>
          <w:divBdr>
            <w:top w:val="none" w:sz="0" w:space="0" w:color="auto"/>
            <w:left w:val="none" w:sz="0" w:space="0" w:color="auto"/>
            <w:bottom w:val="none" w:sz="0" w:space="0" w:color="auto"/>
            <w:right w:val="none" w:sz="0" w:space="0" w:color="auto"/>
          </w:divBdr>
        </w:div>
        <w:div w:id="1187527057">
          <w:marLeft w:val="640"/>
          <w:marRight w:val="0"/>
          <w:marTop w:val="0"/>
          <w:marBottom w:val="0"/>
          <w:divBdr>
            <w:top w:val="none" w:sz="0" w:space="0" w:color="auto"/>
            <w:left w:val="none" w:sz="0" w:space="0" w:color="auto"/>
            <w:bottom w:val="none" w:sz="0" w:space="0" w:color="auto"/>
            <w:right w:val="none" w:sz="0" w:space="0" w:color="auto"/>
          </w:divBdr>
        </w:div>
        <w:div w:id="1133981111">
          <w:marLeft w:val="640"/>
          <w:marRight w:val="0"/>
          <w:marTop w:val="0"/>
          <w:marBottom w:val="0"/>
          <w:divBdr>
            <w:top w:val="none" w:sz="0" w:space="0" w:color="auto"/>
            <w:left w:val="none" w:sz="0" w:space="0" w:color="auto"/>
            <w:bottom w:val="none" w:sz="0" w:space="0" w:color="auto"/>
            <w:right w:val="none" w:sz="0" w:space="0" w:color="auto"/>
          </w:divBdr>
        </w:div>
        <w:div w:id="329413000">
          <w:marLeft w:val="640"/>
          <w:marRight w:val="0"/>
          <w:marTop w:val="0"/>
          <w:marBottom w:val="0"/>
          <w:divBdr>
            <w:top w:val="none" w:sz="0" w:space="0" w:color="auto"/>
            <w:left w:val="none" w:sz="0" w:space="0" w:color="auto"/>
            <w:bottom w:val="none" w:sz="0" w:space="0" w:color="auto"/>
            <w:right w:val="none" w:sz="0" w:space="0" w:color="auto"/>
          </w:divBdr>
        </w:div>
        <w:div w:id="1531146116">
          <w:marLeft w:val="640"/>
          <w:marRight w:val="0"/>
          <w:marTop w:val="0"/>
          <w:marBottom w:val="0"/>
          <w:divBdr>
            <w:top w:val="none" w:sz="0" w:space="0" w:color="auto"/>
            <w:left w:val="none" w:sz="0" w:space="0" w:color="auto"/>
            <w:bottom w:val="none" w:sz="0" w:space="0" w:color="auto"/>
            <w:right w:val="none" w:sz="0" w:space="0" w:color="auto"/>
          </w:divBdr>
        </w:div>
        <w:div w:id="129827863">
          <w:marLeft w:val="640"/>
          <w:marRight w:val="0"/>
          <w:marTop w:val="0"/>
          <w:marBottom w:val="0"/>
          <w:divBdr>
            <w:top w:val="none" w:sz="0" w:space="0" w:color="auto"/>
            <w:left w:val="none" w:sz="0" w:space="0" w:color="auto"/>
            <w:bottom w:val="none" w:sz="0" w:space="0" w:color="auto"/>
            <w:right w:val="none" w:sz="0" w:space="0" w:color="auto"/>
          </w:divBdr>
        </w:div>
        <w:div w:id="62140759">
          <w:marLeft w:val="640"/>
          <w:marRight w:val="0"/>
          <w:marTop w:val="0"/>
          <w:marBottom w:val="0"/>
          <w:divBdr>
            <w:top w:val="none" w:sz="0" w:space="0" w:color="auto"/>
            <w:left w:val="none" w:sz="0" w:space="0" w:color="auto"/>
            <w:bottom w:val="none" w:sz="0" w:space="0" w:color="auto"/>
            <w:right w:val="none" w:sz="0" w:space="0" w:color="auto"/>
          </w:divBdr>
        </w:div>
        <w:div w:id="422535917">
          <w:marLeft w:val="640"/>
          <w:marRight w:val="0"/>
          <w:marTop w:val="0"/>
          <w:marBottom w:val="0"/>
          <w:divBdr>
            <w:top w:val="none" w:sz="0" w:space="0" w:color="auto"/>
            <w:left w:val="none" w:sz="0" w:space="0" w:color="auto"/>
            <w:bottom w:val="none" w:sz="0" w:space="0" w:color="auto"/>
            <w:right w:val="none" w:sz="0" w:space="0" w:color="auto"/>
          </w:divBdr>
        </w:div>
        <w:div w:id="1721393104">
          <w:marLeft w:val="640"/>
          <w:marRight w:val="0"/>
          <w:marTop w:val="0"/>
          <w:marBottom w:val="0"/>
          <w:divBdr>
            <w:top w:val="none" w:sz="0" w:space="0" w:color="auto"/>
            <w:left w:val="none" w:sz="0" w:space="0" w:color="auto"/>
            <w:bottom w:val="none" w:sz="0" w:space="0" w:color="auto"/>
            <w:right w:val="none" w:sz="0" w:space="0" w:color="auto"/>
          </w:divBdr>
        </w:div>
        <w:div w:id="581449676">
          <w:marLeft w:val="640"/>
          <w:marRight w:val="0"/>
          <w:marTop w:val="0"/>
          <w:marBottom w:val="0"/>
          <w:divBdr>
            <w:top w:val="none" w:sz="0" w:space="0" w:color="auto"/>
            <w:left w:val="none" w:sz="0" w:space="0" w:color="auto"/>
            <w:bottom w:val="none" w:sz="0" w:space="0" w:color="auto"/>
            <w:right w:val="none" w:sz="0" w:space="0" w:color="auto"/>
          </w:divBdr>
        </w:div>
        <w:div w:id="2000112595">
          <w:marLeft w:val="640"/>
          <w:marRight w:val="0"/>
          <w:marTop w:val="0"/>
          <w:marBottom w:val="0"/>
          <w:divBdr>
            <w:top w:val="none" w:sz="0" w:space="0" w:color="auto"/>
            <w:left w:val="none" w:sz="0" w:space="0" w:color="auto"/>
            <w:bottom w:val="none" w:sz="0" w:space="0" w:color="auto"/>
            <w:right w:val="none" w:sz="0" w:space="0" w:color="auto"/>
          </w:divBdr>
        </w:div>
        <w:div w:id="271322871">
          <w:marLeft w:val="640"/>
          <w:marRight w:val="0"/>
          <w:marTop w:val="0"/>
          <w:marBottom w:val="0"/>
          <w:divBdr>
            <w:top w:val="none" w:sz="0" w:space="0" w:color="auto"/>
            <w:left w:val="none" w:sz="0" w:space="0" w:color="auto"/>
            <w:bottom w:val="none" w:sz="0" w:space="0" w:color="auto"/>
            <w:right w:val="none" w:sz="0" w:space="0" w:color="auto"/>
          </w:divBdr>
        </w:div>
        <w:div w:id="1705322447">
          <w:marLeft w:val="640"/>
          <w:marRight w:val="0"/>
          <w:marTop w:val="0"/>
          <w:marBottom w:val="0"/>
          <w:divBdr>
            <w:top w:val="none" w:sz="0" w:space="0" w:color="auto"/>
            <w:left w:val="none" w:sz="0" w:space="0" w:color="auto"/>
            <w:bottom w:val="none" w:sz="0" w:space="0" w:color="auto"/>
            <w:right w:val="none" w:sz="0" w:space="0" w:color="auto"/>
          </w:divBdr>
        </w:div>
        <w:div w:id="638804739">
          <w:marLeft w:val="640"/>
          <w:marRight w:val="0"/>
          <w:marTop w:val="0"/>
          <w:marBottom w:val="0"/>
          <w:divBdr>
            <w:top w:val="none" w:sz="0" w:space="0" w:color="auto"/>
            <w:left w:val="none" w:sz="0" w:space="0" w:color="auto"/>
            <w:bottom w:val="none" w:sz="0" w:space="0" w:color="auto"/>
            <w:right w:val="none" w:sz="0" w:space="0" w:color="auto"/>
          </w:divBdr>
        </w:div>
        <w:div w:id="804586899">
          <w:marLeft w:val="640"/>
          <w:marRight w:val="0"/>
          <w:marTop w:val="0"/>
          <w:marBottom w:val="0"/>
          <w:divBdr>
            <w:top w:val="none" w:sz="0" w:space="0" w:color="auto"/>
            <w:left w:val="none" w:sz="0" w:space="0" w:color="auto"/>
            <w:bottom w:val="none" w:sz="0" w:space="0" w:color="auto"/>
            <w:right w:val="none" w:sz="0" w:space="0" w:color="auto"/>
          </w:divBdr>
        </w:div>
        <w:div w:id="1180849703">
          <w:marLeft w:val="640"/>
          <w:marRight w:val="0"/>
          <w:marTop w:val="0"/>
          <w:marBottom w:val="0"/>
          <w:divBdr>
            <w:top w:val="none" w:sz="0" w:space="0" w:color="auto"/>
            <w:left w:val="none" w:sz="0" w:space="0" w:color="auto"/>
            <w:bottom w:val="none" w:sz="0" w:space="0" w:color="auto"/>
            <w:right w:val="none" w:sz="0" w:space="0" w:color="auto"/>
          </w:divBdr>
        </w:div>
        <w:div w:id="377512023">
          <w:marLeft w:val="640"/>
          <w:marRight w:val="0"/>
          <w:marTop w:val="0"/>
          <w:marBottom w:val="0"/>
          <w:divBdr>
            <w:top w:val="none" w:sz="0" w:space="0" w:color="auto"/>
            <w:left w:val="none" w:sz="0" w:space="0" w:color="auto"/>
            <w:bottom w:val="none" w:sz="0" w:space="0" w:color="auto"/>
            <w:right w:val="none" w:sz="0" w:space="0" w:color="auto"/>
          </w:divBdr>
        </w:div>
        <w:div w:id="214195977">
          <w:marLeft w:val="640"/>
          <w:marRight w:val="0"/>
          <w:marTop w:val="0"/>
          <w:marBottom w:val="0"/>
          <w:divBdr>
            <w:top w:val="none" w:sz="0" w:space="0" w:color="auto"/>
            <w:left w:val="none" w:sz="0" w:space="0" w:color="auto"/>
            <w:bottom w:val="none" w:sz="0" w:space="0" w:color="auto"/>
            <w:right w:val="none" w:sz="0" w:space="0" w:color="auto"/>
          </w:divBdr>
        </w:div>
        <w:div w:id="1543400880">
          <w:marLeft w:val="640"/>
          <w:marRight w:val="0"/>
          <w:marTop w:val="0"/>
          <w:marBottom w:val="0"/>
          <w:divBdr>
            <w:top w:val="none" w:sz="0" w:space="0" w:color="auto"/>
            <w:left w:val="none" w:sz="0" w:space="0" w:color="auto"/>
            <w:bottom w:val="none" w:sz="0" w:space="0" w:color="auto"/>
            <w:right w:val="none" w:sz="0" w:space="0" w:color="auto"/>
          </w:divBdr>
        </w:div>
        <w:div w:id="453600218">
          <w:marLeft w:val="640"/>
          <w:marRight w:val="0"/>
          <w:marTop w:val="0"/>
          <w:marBottom w:val="0"/>
          <w:divBdr>
            <w:top w:val="none" w:sz="0" w:space="0" w:color="auto"/>
            <w:left w:val="none" w:sz="0" w:space="0" w:color="auto"/>
            <w:bottom w:val="none" w:sz="0" w:space="0" w:color="auto"/>
            <w:right w:val="none" w:sz="0" w:space="0" w:color="auto"/>
          </w:divBdr>
        </w:div>
        <w:div w:id="743334574">
          <w:marLeft w:val="640"/>
          <w:marRight w:val="0"/>
          <w:marTop w:val="0"/>
          <w:marBottom w:val="0"/>
          <w:divBdr>
            <w:top w:val="none" w:sz="0" w:space="0" w:color="auto"/>
            <w:left w:val="none" w:sz="0" w:space="0" w:color="auto"/>
            <w:bottom w:val="none" w:sz="0" w:space="0" w:color="auto"/>
            <w:right w:val="none" w:sz="0" w:space="0" w:color="auto"/>
          </w:divBdr>
        </w:div>
        <w:div w:id="1281452356">
          <w:marLeft w:val="640"/>
          <w:marRight w:val="0"/>
          <w:marTop w:val="0"/>
          <w:marBottom w:val="0"/>
          <w:divBdr>
            <w:top w:val="none" w:sz="0" w:space="0" w:color="auto"/>
            <w:left w:val="none" w:sz="0" w:space="0" w:color="auto"/>
            <w:bottom w:val="none" w:sz="0" w:space="0" w:color="auto"/>
            <w:right w:val="none" w:sz="0" w:space="0" w:color="auto"/>
          </w:divBdr>
        </w:div>
        <w:div w:id="1078209120">
          <w:marLeft w:val="640"/>
          <w:marRight w:val="0"/>
          <w:marTop w:val="0"/>
          <w:marBottom w:val="0"/>
          <w:divBdr>
            <w:top w:val="none" w:sz="0" w:space="0" w:color="auto"/>
            <w:left w:val="none" w:sz="0" w:space="0" w:color="auto"/>
            <w:bottom w:val="none" w:sz="0" w:space="0" w:color="auto"/>
            <w:right w:val="none" w:sz="0" w:space="0" w:color="auto"/>
          </w:divBdr>
        </w:div>
        <w:div w:id="603802528">
          <w:marLeft w:val="640"/>
          <w:marRight w:val="0"/>
          <w:marTop w:val="0"/>
          <w:marBottom w:val="0"/>
          <w:divBdr>
            <w:top w:val="none" w:sz="0" w:space="0" w:color="auto"/>
            <w:left w:val="none" w:sz="0" w:space="0" w:color="auto"/>
            <w:bottom w:val="none" w:sz="0" w:space="0" w:color="auto"/>
            <w:right w:val="none" w:sz="0" w:space="0" w:color="auto"/>
          </w:divBdr>
        </w:div>
        <w:div w:id="1733887310">
          <w:marLeft w:val="640"/>
          <w:marRight w:val="0"/>
          <w:marTop w:val="0"/>
          <w:marBottom w:val="0"/>
          <w:divBdr>
            <w:top w:val="none" w:sz="0" w:space="0" w:color="auto"/>
            <w:left w:val="none" w:sz="0" w:space="0" w:color="auto"/>
            <w:bottom w:val="none" w:sz="0" w:space="0" w:color="auto"/>
            <w:right w:val="none" w:sz="0" w:space="0" w:color="auto"/>
          </w:divBdr>
        </w:div>
        <w:div w:id="1531527174">
          <w:marLeft w:val="640"/>
          <w:marRight w:val="0"/>
          <w:marTop w:val="0"/>
          <w:marBottom w:val="0"/>
          <w:divBdr>
            <w:top w:val="none" w:sz="0" w:space="0" w:color="auto"/>
            <w:left w:val="none" w:sz="0" w:space="0" w:color="auto"/>
            <w:bottom w:val="none" w:sz="0" w:space="0" w:color="auto"/>
            <w:right w:val="none" w:sz="0" w:space="0" w:color="auto"/>
          </w:divBdr>
        </w:div>
        <w:div w:id="622659960">
          <w:marLeft w:val="640"/>
          <w:marRight w:val="0"/>
          <w:marTop w:val="0"/>
          <w:marBottom w:val="0"/>
          <w:divBdr>
            <w:top w:val="none" w:sz="0" w:space="0" w:color="auto"/>
            <w:left w:val="none" w:sz="0" w:space="0" w:color="auto"/>
            <w:bottom w:val="none" w:sz="0" w:space="0" w:color="auto"/>
            <w:right w:val="none" w:sz="0" w:space="0" w:color="auto"/>
          </w:divBdr>
        </w:div>
        <w:div w:id="1584682686">
          <w:marLeft w:val="640"/>
          <w:marRight w:val="0"/>
          <w:marTop w:val="0"/>
          <w:marBottom w:val="0"/>
          <w:divBdr>
            <w:top w:val="none" w:sz="0" w:space="0" w:color="auto"/>
            <w:left w:val="none" w:sz="0" w:space="0" w:color="auto"/>
            <w:bottom w:val="none" w:sz="0" w:space="0" w:color="auto"/>
            <w:right w:val="none" w:sz="0" w:space="0" w:color="auto"/>
          </w:divBdr>
        </w:div>
        <w:div w:id="2081975329">
          <w:marLeft w:val="640"/>
          <w:marRight w:val="0"/>
          <w:marTop w:val="0"/>
          <w:marBottom w:val="0"/>
          <w:divBdr>
            <w:top w:val="none" w:sz="0" w:space="0" w:color="auto"/>
            <w:left w:val="none" w:sz="0" w:space="0" w:color="auto"/>
            <w:bottom w:val="none" w:sz="0" w:space="0" w:color="auto"/>
            <w:right w:val="none" w:sz="0" w:space="0" w:color="auto"/>
          </w:divBdr>
        </w:div>
        <w:div w:id="678889024">
          <w:marLeft w:val="640"/>
          <w:marRight w:val="0"/>
          <w:marTop w:val="0"/>
          <w:marBottom w:val="0"/>
          <w:divBdr>
            <w:top w:val="none" w:sz="0" w:space="0" w:color="auto"/>
            <w:left w:val="none" w:sz="0" w:space="0" w:color="auto"/>
            <w:bottom w:val="none" w:sz="0" w:space="0" w:color="auto"/>
            <w:right w:val="none" w:sz="0" w:space="0" w:color="auto"/>
          </w:divBdr>
        </w:div>
        <w:div w:id="934898149">
          <w:marLeft w:val="640"/>
          <w:marRight w:val="0"/>
          <w:marTop w:val="0"/>
          <w:marBottom w:val="0"/>
          <w:divBdr>
            <w:top w:val="none" w:sz="0" w:space="0" w:color="auto"/>
            <w:left w:val="none" w:sz="0" w:space="0" w:color="auto"/>
            <w:bottom w:val="none" w:sz="0" w:space="0" w:color="auto"/>
            <w:right w:val="none" w:sz="0" w:space="0" w:color="auto"/>
          </w:divBdr>
        </w:div>
        <w:div w:id="2038657992">
          <w:marLeft w:val="640"/>
          <w:marRight w:val="0"/>
          <w:marTop w:val="0"/>
          <w:marBottom w:val="0"/>
          <w:divBdr>
            <w:top w:val="none" w:sz="0" w:space="0" w:color="auto"/>
            <w:left w:val="none" w:sz="0" w:space="0" w:color="auto"/>
            <w:bottom w:val="none" w:sz="0" w:space="0" w:color="auto"/>
            <w:right w:val="none" w:sz="0" w:space="0" w:color="auto"/>
          </w:divBdr>
        </w:div>
        <w:div w:id="1672096432">
          <w:marLeft w:val="640"/>
          <w:marRight w:val="0"/>
          <w:marTop w:val="0"/>
          <w:marBottom w:val="0"/>
          <w:divBdr>
            <w:top w:val="none" w:sz="0" w:space="0" w:color="auto"/>
            <w:left w:val="none" w:sz="0" w:space="0" w:color="auto"/>
            <w:bottom w:val="none" w:sz="0" w:space="0" w:color="auto"/>
            <w:right w:val="none" w:sz="0" w:space="0" w:color="auto"/>
          </w:divBdr>
        </w:div>
        <w:div w:id="2035644284">
          <w:marLeft w:val="640"/>
          <w:marRight w:val="0"/>
          <w:marTop w:val="0"/>
          <w:marBottom w:val="0"/>
          <w:divBdr>
            <w:top w:val="none" w:sz="0" w:space="0" w:color="auto"/>
            <w:left w:val="none" w:sz="0" w:space="0" w:color="auto"/>
            <w:bottom w:val="none" w:sz="0" w:space="0" w:color="auto"/>
            <w:right w:val="none" w:sz="0" w:space="0" w:color="auto"/>
          </w:divBdr>
        </w:div>
      </w:divsChild>
    </w:div>
    <w:div w:id="321352265">
      <w:marLeft w:val="640"/>
      <w:marRight w:val="0"/>
      <w:marTop w:val="0"/>
      <w:marBottom w:val="0"/>
      <w:divBdr>
        <w:top w:val="none" w:sz="0" w:space="0" w:color="auto"/>
        <w:left w:val="none" w:sz="0" w:space="0" w:color="auto"/>
        <w:bottom w:val="none" w:sz="0" w:space="0" w:color="auto"/>
        <w:right w:val="none" w:sz="0" w:space="0" w:color="auto"/>
      </w:divBdr>
    </w:div>
    <w:div w:id="323167775">
      <w:marLeft w:val="640"/>
      <w:marRight w:val="0"/>
      <w:marTop w:val="0"/>
      <w:marBottom w:val="0"/>
      <w:divBdr>
        <w:top w:val="none" w:sz="0" w:space="0" w:color="auto"/>
        <w:left w:val="none" w:sz="0" w:space="0" w:color="auto"/>
        <w:bottom w:val="none" w:sz="0" w:space="0" w:color="auto"/>
        <w:right w:val="none" w:sz="0" w:space="0" w:color="auto"/>
      </w:divBdr>
    </w:div>
    <w:div w:id="324667034">
      <w:bodyDiv w:val="1"/>
      <w:marLeft w:val="0"/>
      <w:marRight w:val="0"/>
      <w:marTop w:val="0"/>
      <w:marBottom w:val="0"/>
      <w:divBdr>
        <w:top w:val="none" w:sz="0" w:space="0" w:color="auto"/>
        <w:left w:val="none" w:sz="0" w:space="0" w:color="auto"/>
        <w:bottom w:val="none" w:sz="0" w:space="0" w:color="auto"/>
        <w:right w:val="none" w:sz="0" w:space="0" w:color="auto"/>
      </w:divBdr>
      <w:divsChild>
        <w:div w:id="1963612242">
          <w:marLeft w:val="640"/>
          <w:marRight w:val="0"/>
          <w:marTop w:val="0"/>
          <w:marBottom w:val="0"/>
          <w:divBdr>
            <w:top w:val="none" w:sz="0" w:space="0" w:color="auto"/>
            <w:left w:val="none" w:sz="0" w:space="0" w:color="auto"/>
            <w:bottom w:val="none" w:sz="0" w:space="0" w:color="auto"/>
            <w:right w:val="none" w:sz="0" w:space="0" w:color="auto"/>
          </w:divBdr>
        </w:div>
        <w:div w:id="968243181">
          <w:marLeft w:val="640"/>
          <w:marRight w:val="0"/>
          <w:marTop w:val="0"/>
          <w:marBottom w:val="0"/>
          <w:divBdr>
            <w:top w:val="none" w:sz="0" w:space="0" w:color="auto"/>
            <w:left w:val="none" w:sz="0" w:space="0" w:color="auto"/>
            <w:bottom w:val="none" w:sz="0" w:space="0" w:color="auto"/>
            <w:right w:val="none" w:sz="0" w:space="0" w:color="auto"/>
          </w:divBdr>
        </w:div>
        <w:div w:id="625699769">
          <w:marLeft w:val="640"/>
          <w:marRight w:val="0"/>
          <w:marTop w:val="0"/>
          <w:marBottom w:val="0"/>
          <w:divBdr>
            <w:top w:val="none" w:sz="0" w:space="0" w:color="auto"/>
            <w:left w:val="none" w:sz="0" w:space="0" w:color="auto"/>
            <w:bottom w:val="none" w:sz="0" w:space="0" w:color="auto"/>
            <w:right w:val="none" w:sz="0" w:space="0" w:color="auto"/>
          </w:divBdr>
        </w:div>
        <w:div w:id="1618634970">
          <w:marLeft w:val="640"/>
          <w:marRight w:val="0"/>
          <w:marTop w:val="0"/>
          <w:marBottom w:val="0"/>
          <w:divBdr>
            <w:top w:val="none" w:sz="0" w:space="0" w:color="auto"/>
            <w:left w:val="none" w:sz="0" w:space="0" w:color="auto"/>
            <w:bottom w:val="none" w:sz="0" w:space="0" w:color="auto"/>
            <w:right w:val="none" w:sz="0" w:space="0" w:color="auto"/>
          </w:divBdr>
        </w:div>
        <w:div w:id="386028315">
          <w:marLeft w:val="640"/>
          <w:marRight w:val="0"/>
          <w:marTop w:val="0"/>
          <w:marBottom w:val="0"/>
          <w:divBdr>
            <w:top w:val="none" w:sz="0" w:space="0" w:color="auto"/>
            <w:left w:val="none" w:sz="0" w:space="0" w:color="auto"/>
            <w:bottom w:val="none" w:sz="0" w:space="0" w:color="auto"/>
            <w:right w:val="none" w:sz="0" w:space="0" w:color="auto"/>
          </w:divBdr>
        </w:div>
        <w:div w:id="294526443">
          <w:marLeft w:val="640"/>
          <w:marRight w:val="0"/>
          <w:marTop w:val="0"/>
          <w:marBottom w:val="0"/>
          <w:divBdr>
            <w:top w:val="none" w:sz="0" w:space="0" w:color="auto"/>
            <w:left w:val="none" w:sz="0" w:space="0" w:color="auto"/>
            <w:bottom w:val="none" w:sz="0" w:space="0" w:color="auto"/>
            <w:right w:val="none" w:sz="0" w:space="0" w:color="auto"/>
          </w:divBdr>
        </w:div>
        <w:div w:id="291058424">
          <w:marLeft w:val="640"/>
          <w:marRight w:val="0"/>
          <w:marTop w:val="0"/>
          <w:marBottom w:val="0"/>
          <w:divBdr>
            <w:top w:val="none" w:sz="0" w:space="0" w:color="auto"/>
            <w:left w:val="none" w:sz="0" w:space="0" w:color="auto"/>
            <w:bottom w:val="none" w:sz="0" w:space="0" w:color="auto"/>
            <w:right w:val="none" w:sz="0" w:space="0" w:color="auto"/>
          </w:divBdr>
        </w:div>
        <w:div w:id="1028143191">
          <w:marLeft w:val="640"/>
          <w:marRight w:val="0"/>
          <w:marTop w:val="0"/>
          <w:marBottom w:val="0"/>
          <w:divBdr>
            <w:top w:val="none" w:sz="0" w:space="0" w:color="auto"/>
            <w:left w:val="none" w:sz="0" w:space="0" w:color="auto"/>
            <w:bottom w:val="none" w:sz="0" w:space="0" w:color="auto"/>
            <w:right w:val="none" w:sz="0" w:space="0" w:color="auto"/>
          </w:divBdr>
        </w:div>
        <w:div w:id="1384795718">
          <w:marLeft w:val="640"/>
          <w:marRight w:val="0"/>
          <w:marTop w:val="0"/>
          <w:marBottom w:val="0"/>
          <w:divBdr>
            <w:top w:val="none" w:sz="0" w:space="0" w:color="auto"/>
            <w:left w:val="none" w:sz="0" w:space="0" w:color="auto"/>
            <w:bottom w:val="none" w:sz="0" w:space="0" w:color="auto"/>
            <w:right w:val="none" w:sz="0" w:space="0" w:color="auto"/>
          </w:divBdr>
        </w:div>
        <w:div w:id="1276864192">
          <w:marLeft w:val="640"/>
          <w:marRight w:val="0"/>
          <w:marTop w:val="0"/>
          <w:marBottom w:val="0"/>
          <w:divBdr>
            <w:top w:val="none" w:sz="0" w:space="0" w:color="auto"/>
            <w:left w:val="none" w:sz="0" w:space="0" w:color="auto"/>
            <w:bottom w:val="none" w:sz="0" w:space="0" w:color="auto"/>
            <w:right w:val="none" w:sz="0" w:space="0" w:color="auto"/>
          </w:divBdr>
        </w:div>
        <w:div w:id="2087997595">
          <w:marLeft w:val="640"/>
          <w:marRight w:val="0"/>
          <w:marTop w:val="0"/>
          <w:marBottom w:val="0"/>
          <w:divBdr>
            <w:top w:val="none" w:sz="0" w:space="0" w:color="auto"/>
            <w:left w:val="none" w:sz="0" w:space="0" w:color="auto"/>
            <w:bottom w:val="none" w:sz="0" w:space="0" w:color="auto"/>
            <w:right w:val="none" w:sz="0" w:space="0" w:color="auto"/>
          </w:divBdr>
        </w:div>
        <w:div w:id="516120270">
          <w:marLeft w:val="640"/>
          <w:marRight w:val="0"/>
          <w:marTop w:val="0"/>
          <w:marBottom w:val="0"/>
          <w:divBdr>
            <w:top w:val="none" w:sz="0" w:space="0" w:color="auto"/>
            <w:left w:val="none" w:sz="0" w:space="0" w:color="auto"/>
            <w:bottom w:val="none" w:sz="0" w:space="0" w:color="auto"/>
            <w:right w:val="none" w:sz="0" w:space="0" w:color="auto"/>
          </w:divBdr>
        </w:div>
        <w:div w:id="1165558415">
          <w:marLeft w:val="640"/>
          <w:marRight w:val="0"/>
          <w:marTop w:val="0"/>
          <w:marBottom w:val="0"/>
          <w:divBdr>
            <w:top w:val="none" w:sz="0" w:space="0" w:color="auto"/>
            <w:left w:val="none" w:sz="0" w:space="0" w:color="auto"/>
            <w:bottom w:val="none" w:sz="0" w:space="0" w:color="auto"/>
            <w:right w:val="none" w:sz="0" w:space="0" w:color="auto"/>
          </w:divBdr>
        </w:div>
        <w:div w:id="375664598">
          <w:marLeft w:val="640"/>
          <w:marRight w:val="0"/>
          <w:marTop w:val="0"/>
          <w:marBottom w:val="0"/>
          <w:divBdr>
            <w:top w:val="none" w:sz="0" w:space="0" w:color="auto"/>
            <w:left w:val="none" w:sz="0" w:space="0" w:color="auto"/>
            <w:bottom w:val="none" w:sz="0" w:space="0" w:color="auto"/>
            <w:right w:val="none" w:sz="0" w:space="0" w:color="auto"/>
          </w:divBdr>
        </w:div>
        <w:div w:id="709577273">
          <w:marLeft w:val="640"/>
          <w:marRight w:val="0"/>
          <w:marTop w:val="0"/>
          <w:marBottom w:val="0"/>
          <w:divBdr>
            <w:top w:val="none" w:sz="0" w:space="0" w:color="auto"/>
            <w:left w:val="none" w:sz="0" w:space="0" w:color="auto"/>
            <w:bottom w:val="none" w:sz="0" w:space="0" w:color="auto"/>
            <w:right w:val="none" w:sz="0" w:space="0" w:color="auto"/>
          </w:divBdr>
        </w:div>
        <w:div w:id="1939218641">
          <w:marLeft w:val="640"/>
          <w:marRight w:val="0"/>
          <w:marTop w:val="0"/>
          <w:marBottom w:val="0"/>
          <w:divBdr>
            <w:top w:val="none" w:sz="0" w:space="0" w:color="auto"/>
            <w:left w:val="none" w:sz="0" w:space="0" w:color="auto"/>
            <w:bottom w:val="none" w:sz="0" w:space="0" w:color="auto"/>
            <w:right w:val="none" w:sz="0" w:space="0" w:color="auto"/>
          </w:divBdr>
        </w:div>
        <w:div w:id="1038974612">
          <w:marLeft w:val="640"/>
          <w:marRight w:val="0"/>
          <w:marTop w:val="0"/>
          <w:marBottom w:val="0"/>
          <w:divBdr>
            <w:top w:val="none" w:sz="0" w:space="0" w:color="auto"/>
            <w:left w:val="none" w:sz="0" w:space="0" w:color="auto"/>
            <w:bottom w:val="none" w:sz="0" w:space="0" w:color="auto"/>
            <w:right w:val="none" w:sz="0" w:space="0" w:color="auto"/>
          </w:divBdr>
        </w:div>
        <w:div w:id="1418289838">
          <w:marLeft w:val="640"/>
          <w:marRight w:val="0"/>
          <w:marTop w:val="0"/>
          <w:marBottom w:val="0"/>
          <w:divBdr>
            <w:top w:val="none" w:sz="0" w:space="0" w:color="auto"/>
            <w:left w:val="none" w:sz="0" w:space="0" w:color="auto"/>
            <w:bottom w:val="none" w:sz="0" w:space="0" w:color="auto"/>
            <w:right w:val="none" w:sz="0" w:space="0" w:color="auto"/>
          </w:divBdr>
        </w:div>
        <w:div w:id="1025133827">
          <w:marLeft w:val="640"/>
          <w:marRight w:val="0"/>
          <w:marTop w:val="0"/>
          <w:marBottom w:val="0"/>
          <w:divBdr>
            <w:top w:val="none" w:sz="0" w:space="0" w:color="auto"/>
            <w:left w:val="none" w:sz="0" w:space="0" w:color="auto"/>
            <w:bottom w:val="none" w:sz="0" w:space="0" w:color="auto"/>
            <w:right w:val="none" w:sz="0" w:space="0" w:color="auto"/>
          </w:divBdr>
        </w:div>
        <w:div w:id="650526364">
          <w:marLeft w:val="640"/>
          <w:marRight w:val="0"/>
          <w:marTop w:val="0"/>
          <w:marBottom w:val="0"/>
          <w:divBdr>
            <w:top w:val="none" w:sz="0" w:space="0" w:color="auto"/>
            <w:left w:val="none" w:sz="0" w:space="0" w:color="auto"/>
            <w:bottom w:val="none" w:sz="0" w:space="0" w:color="auto"/>
            <w:right w:val="none" w:sz="0" w:space="0" w:color="auto"/>
          </w:divBdr>
        </w:div>
        <w:div w:id="191235004">
          <w:marLeft w:val="640"/>
          <w:marRight w:val="0"/>
          <w:marTop w:val="0"/>
          <w:marBottom w:val="0"/>
          <w:divBdr>
            <w:top w:val="none" w:sz="0" w:space="0" w:color="auto"/>
            <w:left w:val="none" w:sz="0" w:space="0" w:color="auto"/>
            <w:bottom w:val="none" w:sz="0" w:space="0" w:color="auto"/>
            <w:right w:val="none" w:sz="0" w:space="0" w:color="auto"/>
          </w:divBdr>
        </w:div>
        <w:div w:id="219903455">
          <w:marLeft w:val="640"/>
          <w:marRight w:val="0"/>
          <w:marTop w:val="0"/>
          <w:marBottom w:val="0"/>
          <w:divBdr>
            <w:top w:val="none" w:sz="0" w:space="0" w:color="auto"/>
            <w:left w:val="none" w:sz="0" w:space="0" w:color="auto"/>
            <w:bottom w:val="none" w:sz="0" w:space="0" w:color="auto"/>
            <w:right w:val="none" w:sz="0" w:space="0" w:color="auto"/>
          </w:divBdr>
        </w:div>
        <w:div w:id="477235393">
          <w:marLeft w:val="640"/>
          <w:marRight w:val="0"/>
          <w:marTop w:val="0"/>
          <w:marBottom w:val="0"/>
          <w:divBdr>
            <w:top w:val="none" w:sz="0" w:space="0" w:color="auto"/>
            <w:left w:val="none" w:sz="0" w:space="0" w:color="auto"/>
            <w:bottom w:val="none" w:sz="0" w:space="0" w:color="auto"/>
            <w:right w:val="none" w:sz="0" w:space="0" w:color="auto"/>
          </w:divBdr>
        </w:div>
        <w:div w:id="1664161231">
          <w:marLeft w:val="640"/>
          <w:marRight w:val="0"/>
          <w:marTop w:val="0"/>
          <w:marBottom w:val="0"/>
          <w:divBdr>
            <w:top w:val="none" w:sz="0" w:space="0" w:color="auto"/>
            <w:left w:val="none" w:sz="0" w:space="0" w:color="auto"/>
            <w:bottom w:val="none" w:sz="0" w:space="0" w:color="auto"/>
            <w:right w:val="none" w:sz="0" w:space="0" w:color="auto"/>
          </w:divBdr>
        </w:div>
        <w:div w:id="169681257">
          <w:marLeft w:val="640"/>
          <w:marRight w:val="0"/>
          <w:marTop w:val="0"/>
          <w:marBottom w:val="0"/>
          <w:divBdr>
            <w:top w:val="none" w:sz="0" w:space="0" w:color="auto"/>
            <w:left w:val="none" w:sz="0" w:space="0" w:color="auto"/>
            <w:bottom w:val="none" w:sz="0" w:space="0" w:color="auto"/>
            <w:right w:val="none" w:sz="0" w:space="0" w:color="auto"/>
          </w:divBdr>
        </w:div>
        <w:div w:id="657002739">
          <w:marLeft w:val="640"/>
          <w:marRight w:val="0"/>
          <w:marTop w:val="0"/>
          <w:marBottom w:val="0"/>
          <w:divBdr>
            <w:top w:val="none" w:sz="0" w:space="0" w:color="auto"/>
            <w:left w:val="none" w:sz="0" w:space="0" w:color="auto"/>
            <w:bottom w:val="none" w:sz="0" w:space="0" w:color="auto"/>
            <w:right w:val="none" w:sz="0" w:space="0" w:color="auto"/>
          </w:divBdr>
        </w:div>
        <w:div w:id="1377119123">
          <w:marLeft w:val="640"/>
          <w:marRight w:val="0"/>
          <w:marTop w:val="0"/>
          <w:marBottom w:val="0"/>
          <w:divBdr>
            <w:top w:val="none" w:sz="0" w:space="0" w:color="auto"/>
            <w:left w:val="none" w:sz="0" w:space="0" w:color="auto"/>
            <w:bottom w:val="none" w:sz="0" w:space="0" w:color="auto"/>
            <w:right w:val="none" w:sz="0" w:space="0" w:color="auto"/>
          </w:divBdr>
        </w:div>
        <w:div w:id="1845776934">
          <w:marLeft w:val="640"/>
          <w:marRight w:val="0"/>
          <w:marTop w:val="0"/>
          <w:marBottom w:val="0"/>
          <w:divBdr>
            <w:top w:val="none" w:sz="0" w:space="0" w:color="auto"/>
            <w:left w:val="none" w:sz="0" w:space="0" w:color="auto"/>
            <w:bottom w:val="none" w:sz="0" w:space="0" w:color="auto"/>
            <w:right w:val="none" w:sz="0" w:space="0" w:color="auto"/>
          </w:divBdr>
        </w:div>
        <w:div w:id="860817526">
          <w:marLeft w:val="640"/>
          <w:marRight w:val="0"/>
          <w:marTop w:val="0"/>
          <w:marBottom w:val="0"/>
          <w:divBdr>
            <w:top w:val="none" w:sz="0" w:space="0" w:color="auto"/>
            <w:left w:val="none" w:sz="0" w:space="0" w:color="auto"/>
            <w:bottom w:val="none" w:sz="0" w:space="0" w:color="auto"/>
            <w:right w:val="none" w:sz="0" w:space="0" w:color="auto"/>
          </w:divBdr>
        </w:div>
        <w:div w:id="699235520">
          <w:marLeft w:val="640"/>
          <w:marRight w:val="0"/>
          <w:marTop w:val="0"/>
          <w:marBottom w:val="0"/>
          <w:divBdr>
            <w:top w:val="none" w:sz="0" w:space="0" w:color="auto"/>
            <w:left w:val="none" w:sz="0" w:space="0" w:color="auto"/>
            <w:bottom w:val="none" w:sz="0" w:space="0" w:color="auto"/>
            <w:right w:val="none" w:sz="0" w:space="0" w:color="auto"/>
          </w:divBdr>
        </w:div>
        <w:div w:id="730544641">
          <w:marLeft w:val="640"/>
          <w:marRight w:val="0"/>
          <w:marTop w:val="0"/>
          <w:marBottom w:val="0"/>
          <w:divBdr>
            <w:top w:val="none" w:sz="0" w:space="0" w:color="auto"/>
            <w:left w:val="none" w:sz="0" w:space="0" w:color="auto"/>
            <w:bottom w:val="none" w:sz="0" w:space="0" w:color="auto"/>
            <w:right w:val="none" w:sz="0" w:space="0" w:color="auto"/>
          </w:divBdr>
        </w:div>
        <w:div w:id="56326442">
          <w:marLeft w:val="640"/>
          <w:marRight w:val="0"/>
          <w:marTop w:val="0"/>
          <w:marBottom w:val="0"/>
          <w:divBdr>
            <w:top w:val="none" w:sz="0" w:space="0" w:color="auto"/>
            <w:left w:val="none" w:sz="0" w:space="0" w:color="auto"/>
            <w:bottom w:val="none" w:sz="0" w:space="0" w:color="auto"/>
            <w:right w:val="none" w:sz="0" w:space="0" w:color="auto"/>
          </w:divBdr>
        </w:div>
        <w:div w:id="864557764">
          <w:marLeft w:val="640"/>
          <w:marRight w:val="0"/>
          <w:marTop w:val="0"/>
          <w:marBottom w:val="0"/>
          <w:divBdr>
            <w:top w:val="none" w:sz="0" w:space="0" w:color="auto"/>
            <w:left w:val="none" w:sz="0" w:space="0" w:color="auto"/>
            <w:bottom w:val="none" w:sz="0" w:space="0" w:color="auto"/>
            <w:right w:val="none" w:sz="0" w:space="0" w:color="auto"/>
          </w:divBdr>
        </w:div>
        <w:div w:id="1199204708">
          <w:marLeft w:val="640"/>
          <w:marRight w:val="0"/>
          <w:marTop w:val="0"/>
          <w:marBottom w:val="0"/>
          <w:divBdr>
            <w:top w:val="none" w:sz="0" w:space="0" w:color="auto"/>
            <w:left w:val="none" w:sz="0" w:space="0" w:color="auto"/>
            <w:bottom w:val="none" w:sz="0" w:space="0" w:color="auto"/>
            <w:right w:val="none" w:sz="0" w:space="0" w:color="auto"/>
          </w:divBdr>
        </w:div>
        <w:div w:id="800270266">
          <w:marLeft w:val="640"/>
          <w:marRight w:val="0"/>
          <w:marTop w:val="0"/>
          <w:marBottom w:val="0"/>
          <w:divBdr>
            <w:top w:val="none" w:sz="0" w:space="0" w:color="auto"/>
            <w:left w:val="none" w:sz="0" w:space="0" w:color="auto"/>
            <w:bottom w:val="none" w:sz="0" w:space="0" w:color="auto"/>
            <w:right w:val="none" w:sz="0" w:space="0" w:color="auto"/>
          </w:divBdr>
        </w:div>
        <w:div w:id="1770740312">
          <w:marLeft w:val="640"/>
          <w:marRight w:val="0"/>
          <w:marTop w:val="0"/>
          <w:marBottom w:val="0"/>
          <w:divBdr>
            <w:top w:val="none" w:sz="0" w:space="0" w:color="auto"/>
            <w:left w:val="none" w:sz="0" w:space="0" w:color="auto"/>
            <w:bottom w:val="none" w:sz="0" w:space="0" w:color="auto"/>
            <w:right w:val="none" w:sz="0" w:space="0" w:color="auto"/>
          </w:divBdr>
        </w:div>
        <w:div w:id="1876041656">
          <w:marLeft w:val="640"/>
          <w:marRight w:val="0"/>
          <w:marTop w:val="0"/>
          <w:marBottom w:val="0"/>
          <w:divBdr>
            <w:top w:val="none" w:sz="0" w:space="0" w:color="auto"/>
            <w:left w:val="none" w:sz="0" w:space="0" w:color="auto"/>
            <w:bottom w:val="none" w:sz="0" w:space="0" w:color="auto"/>
            <w:right w:val="none" w:sz="0" w:space="0" w:color="auto"/>
          </w:divBdr>
        </w:div>
        <w:div w:id="868835151">
          <w:marLeft w:val="640"/>
          <w:marRight w:val="0"/>
          <w:marTop w:val="0"/>
          <w:marBottom w:val="0"/>
          <w:divBdr>
            <w:top w:val="none" w:sz="0" w:space="0" w:color="auto"/>
            <w:left w:val="none" w:sz="0" w:space="0" w:color="auto"/>
            <w:bottom w:val="none" w:sz="0" w:space="0" w:color="auto"/>
            <w:right w:val="none" w:sz="0" w:space="0" w:color="auto"/>
          </w:divBdr>
        </w:div>
        <w:div w:id="784621217">
          <w:marLeft w:val="640"/>
          <w:marRight w:val="0"/>
          <w:marTop w:val="0"/>
          <w:marBottom w:val="0"/>
          <w:divBdr>
            <w:top w:val="none" w:sz="0" w:space="0" w:color="auto"/>
            <w:left w:val="none" w:sz="0" w:space="0" w:color="auto"/>
            <w:bottom w:val="none" w:sz="0" w:space="0" w:color="auto"/>
            <w:right w:val="none" w:sz="0" w:space="0" w:color="auto"/>
          </w:divBdr>
        </w:div>
        <w:div w:id="1008797555">
          <w:marLeft w:val="640"/>
          <w:marRight w:val="0"/>
          <w:marTop w:val="0"/>
          <w:marBottom w:val="0"/>
          <w:divBdr>
            <w:top w:val="none" w:sz="0" w:space="0" w:color="auto"/>
            <w:left w:val="none" w:sz="0" w:space="0" w:color="auto"/>
            <w:bottom w:val="none" w:sz="0" w:space="0" w:color="auto"/>
            <w:right w:val="none" w:sz="0" w:space="0" w:color="auto"/>
          </w:divBdr>
        </w:div>
        <w:div w:id="948315962">
          <w:marLeft w:val="640"/>
          <w:marRight w:val="0"/>
          <w:marTop w:val="0"/>
          <w:marBottom w:val="0"/>
          <w:divBdr>
            <w:top w:val="none" w:sz="0" w:space="0" w:color="auto"/>
            <w:left w:val="none" w:sz="0" w:space="0" w:color="auto"/>
            <w:bottom w:val="none" w:sz="0" w:space="0" w:color="auto"/>
            <w:right w:val="none" w:sz="0" w:space="0" w:color="auto"/>
          </w:divBdr>
        </w:div>
        <w:div w:id="1363701630">
          <w:marLeft w:val="640"/>
          <w:marRight w:val="0"/>
          <w:marTop w:val="0"/>
          <w:marBottom w:val="0"/>
          <w:divBdr>
            <w:top w:val="none" w:sz="0" w:space="0" w:color="auto"/>
            <w:left w:val="none" w:sz="0" w:space="0" w:color="auto"/>
            <w:bottom w:val="none" w:sz="0" w:space="0" w:color="auto"/>
            <w:right w:val="none" w:sz="0" w:space="0" w:color="auto"/>
          </w:divBdr>
        </w:div>
        <w:div w:id="2033918173">
          <w:marLeft w:val="640"/>
          <w:marRight w:val="0"/>
          <w:marTop w:val="0"/>
          <w:marBottom w:val="0"/>
          <w:divBdr>
            <w:top w:val="none" w:sz="0" w:space="0" w:color="auto"/>
            <w:left w:val="none" w:sz="0" w:space="0" w:color="auto"/>
            <w:bottom w:val="none" w:sz="0" w:space="0" w:color="auto"/>
            <w:right w:val="none" w:sz="0" w:space="0" w:color="auto"/>
          </w:divBdr>
        </w:div>
        <w:div w:id="1362316029">
          <w:marLeft w:val="640"/>
          <w:marRight w:val="0"/>
          <w:marTop w:val="0"/>
          <w:marBottom w:val="0"/>
          <w:divBdr>
            <w:top w:val="none" w:sz="0" w:space="0" w:color="auto"/>
            <w:left w:val="none" w:sz="0" w:space="0" w:color="auto"/>
            <w:bottom w:val="none" w:sz="0" w:space="0" w:color="auto"/>
            <w:right w:val="none" w:sz="0" w:space="0" w:color="auto"/>
          </w:divBdr>
        </w:div>
        <w:div w:id="1206597319">
          <w:marLeft w:val="640"/>
          <w:marRight w:val="0"/>
          <w:marTop w:val="0"/>
          <w:marBottom w:val="0"/>
          <w:divBdr>
            <w:top w:val="none" w:sz="0" w:space="0" w:color="auto"/>
            <w:left w:val="none" w:sz="0" w:space="0" w:color="auto"/>
            <w:bottom w:val="none" w:sz="0" w:space="0" w:color="auto"/>
            <w:right w:val="none" w:sz="0" w:space="0" w:color="auto"/>
          </w:divBdr>
        </w:div>
        <w:div w:id="2032414493">
          <w:marLeft w:val="640"/>
          <w:marRight w:val="0"/>
          <w:marTop w:val="0"/>
          <w:marBottom w:val="0"/>
          <w:divBdr>
            <w:top w:val="none" w:sz="0" w:space="0" w:color="auto"/>
            <w:left w:val="none" w:sz="0" w:space="0" w:color="auto"/>
            <w:bottom w:val="none" w:sz="0" w:space="0" w:color="auto"/>
            <w:right w:val="none" w:sz="0" w:space="0" w:color="auto"/>
          </w:divBdr>
        </w:div>
        <w:div w:id="404382605">
          <w:marLeft w:val="640"/>
          <w:marRight w:val="0"/>
          <w:marTop w:val="0"/>
          <w:marBottom w:val="0"/>
          <w:divBdr>
            <w:top w:val="none" w:sz="0" w:space="0" w:color="auto"/>
            <w:left w:val="none" w:sz="0" w:space="0" w:color="auto"/>
            <w:bottom w:val="none" w:sz="0" w:space="0" w:color="auto"/>
            <w:right w:val="none" w:sz="0" w:space="0" w:color="auto"/>
          </w:divBdr>
        </w:div>
        <w:div w:id="828328484">
          <w:marLeft w:val="640"/>
          <w:marRight w:val="0"/>
          <w:marTop w:val="0"/>
          <w:marBottom w:val="0"/>
          <w:divBdr>
            <w:top w:val="none" w:sz="0" w:space="0" w:color="auto"/>
            <w:left w:val="none" w:sz="0" w:space="0" w:color="auto"/>
            <w:bottom w:val="none" w:sz="0" w:space="0" w:color="auto"/>
            <w:right w:val="none" w:sz="0" w:space="0" w:color="auto"/>
          </w:divBdr>
        </w:div>
        <w:div w:id="1130321716">
          <w:marLeft w:val="640"/>
          <w:marRight w:val="0"/>
          <w:marTop w:val="0"/>
          <w:marBottom w:val="0"/>
          <w:divBdr>
            <w:top w:val="none" w:sz="0" w:space="0" w:color="auto"/>
            <w:left w:val="none" w:sz="0" w:space="0" w:color="auto"/>
            <w:bottom w:val="none" w:sz="0" w:space="0" w:color="auto"/>
            <w:right w:val="none" w:sz="0" w:space="0" w:color="auto"/>
          </w:divBdr>
        </w:div>
        <w:div w:id="1701279563">
          <w:marLeft w:val="640"/>
          <w:marRight w:val="0"/>
          <w:marTop w:val="0"/>
          <w:marBottom w:val="0"/>
          <w:divBdr>
            <w:top w:val="none" w:sz="0" w:space="0" w:color="auto"/>
            <w:left w:val="none" w:sz="0" w:space="0" w:color="auto"/>
            <w:bottom w:val="none" w:sz="0" w:space="0" w:color="auto"/>
            <w:right w:val="none" w:sz="0" w:space="0" w:color="auto"/>
          </w:divBdr>
        </w:div>
        <w:div w:id="408620037">
          <w:marLeft w:val="640"/>
          <w:marRight w:val="0"/>
          <w:marTop w:val="0"/>
          <w:marBottom w:val="0"/>
          <w:divBdr>
            <w:top w:val="none" w:sz="0" w:space="0" w:color="auto"/>
            <w:left w:val="none" w:sz="0" w:space="0" w:color="auto"/>
            <w:bottom w:val="none" w:sz="0" w:space="0" w:color="auto"/>
            <w:right w:val="none" w:sz="0" w:space="0" w:color="auto"/>
          </w:divBdr>
        </w:div>
        <w:div w:id="864293967">
          <w:marLeft w:val="640"/>
          <w:marRight w:val="0"/>
          <w:marTop w:val="0"/>
          <w:marBottom w:val="0"/>
          <w:divBdr>
            <w:top w:val="none" w:sz="0" w:space="0" w:color="auto"/>
            <w:left w:val="none" w:sz="0" w:space="0" w:color="auto"/>
            <w:bottom w:val="none" w:sz="0" w:space="0" w:color="auto"/>
            <w:right w:val="none" w:sz="0" w:space="0" w:color="auto"/>
          </w:divBdr>
        </w:div>
        <w:div w:id="117840756">
          <w:marLeft w:val="640"/>
          <w:marRight w:val="0"/>
          <w:marTop w:val="0"/>
          <w:marBottom w:val="0"/>
          <w:divBdr>
            <w:top w:val="none" w:sz="0" w:space="0" w:color="auto"/>
            <w:left w:val="none" w:sz="0" w:space="0" w:color="auto"/>
            <w:bottom w:val="none" w:sz="0" w:space="0" w:color="auto"/>
            <w:right w:val="none" w:sz="0" w:space="0" w:color="auto"/>
          </w:divBdr>
        </w:div>
        <w:div w:id="386344321">
          <w:marLeft w:val="640"/>
          <w:marRight w:val="0"/>
          <w:marTop w:val="0"/>
          <w:marBottom w:val="0"/>
          <w:divBdr>
            <w:top w:val="none" w:sz="0" w:space="0" w:color="auto"/>
            <w:left w:val="none" w:sz="0" w:space="0" w:color="auto"/>
            <w:bottom w:val="none" w:sz="0" w:space="0" w:color="auto"/>
            <w:right w:val="none" w:sz="0" w:space="0" w:color="auto"/>
          </w:divBdr>
        </w:div>
        <w:div w:id="2008167334">
          <w:marLeft w:val="640"/>
          <w:marRight w:val="0"/>
          <w:marTop w:val="0"/>
          <w:marBottom w:val="0"/>
          <w:divBdr>
            <w:top w:val="none" w:sz="0" w:space="0" w:color="auto"/>
            <w:left w:val="none" w:sz="0" w:space="0" w:color="auto"/>
            <w:bottom w:val="none" w:sz="0" w:space="0" w:color="auto"/>
            <w:right w:val="none" w:sz="0" w:space="0" w:color="auto"/>
          </w:divBdr>
        </w:div>
        <w:div w:id="1641303200">
          <w:marLeft w:val="640"/>
          <w:marRight w:val="0"/>
          <w:marTop w:val="0"/>
          <w:marBottom w:val="0"/>
          <w:divBdr>
            <w:top w:val="none" w:sz="0" w:space="0" w:color="auto"/>
            <w:left w:val="none" w:sz="0" w:space="0" w:color="auto"/>
            <w:bottom w:val="none" w:sz="0" w:space="0" w:color="auto"/>
            <w:right w:val="none" w:sz="0" w:space="0" w:color="auto"/>
          </w:divBdr>
        </w:div>
        <w:div w:id="2129934758">
          <w:marLeft w:val="640"/>
          <w:marRight w:val="0"/>
          <w:marTop w:val="0"/>
          <w:marBottom w:val="0"/>
          <w:divBdr>
            <w:top w:val="none" w:sz="0" w:space="0" w:color="auto"/>
            <w:left w:val="none" w:sz="0" w:space="0" w:color="auto"/>
            <w:bottom w:val="none" w:sz="0" w:space="0" w:color="auto"/>
            <w:right w:val="none" w:sz="0" w:space="0" w:color="auto"/>
          </w:divBdr>
        </w:div>
        <w:div w:id="1659184618">
          <w:marLeft w:val="640"/>
          <w:marRight w:val="0"/>
          <w:marTop w:val="0"/>
          <w:marBottom w:val="0"/>
          <w:divBdr>
            <w:top w:val="none" w:sz="0" w:space="0" w:color="auto"/>
            <w:left w:val="none" w:sz="0" w:space="0" w:color="auto"/>
            <w:bottom w:val="none" w:sz="0" w:space="0" w:color="auto"/>
            <w:right w:val="none" w:sz="0" w:space="0" w:color="auto"/>
          </w:divBdr>
        </w:div>
        <w:div w:id="1789811190">
          <w:marLeft w:val="640"/>
          <w:marRight w:val="0"/>
          <w:marTop w:val="0"/>
          <w:marBottom w:val="0"/>
          <w:divBdr>
            <w:top w:val="none" w:sz="0" w:space="0" w:color="auto"/>
            <w:left w:val="none" w:sz="0" w:space="0" w:color="auto"/>
            <w:bottom w:val="none" w:sz="0" w:space="0" w:color="auto"/>
            <w:right w:val="none" w:sz="0" w:space="0" w:color="auto"/>
          </w:divBdr>
        </w:div>
        <w:div w:id="1863319736">
          <w:marLeft w:val="640"/>
          <w:marRight w:val="0"/>
          <w:marTop w:val="0"/>
          <w:marBottom w:val="0"/>
          <w:divBdr>
            <w:top w:val="none" w:sz="0" w:space="0" w:color="auto"/>
            <w:left w:val="none" w:sz="0" w:space="0" w:color="auto"/>
            <w:bottom w:val="none" w:sz="0" w:space="0" w:color="auto"/>
            <w:right w:val="none" w:sz="0" w:space="0" w:color="auto"/>
          </w:divBdr>
        </w:div>
        <w:div w:id="101581446">
          <w:marLeft w:val="640"/>
          <w:marRight w:val="0"/>
          <w:marTop w:val="0"/>
          <w:marBottom w:val="0"/>
          <w:divBdr>
            <w:top w:val="none" w:sz="0" w:space="0" w:color="auto"/>
            <w:left w:val="none" w:sz="0" w:space="0" w:color="auto"/>
            <w:bottom w:val="none" w:sz="0" w:space="0" w:color="auto"/>
            <w:right w:val="none" w:sz="0" w:space="0" w:color="auto"/>
          </w:divBdr>
        </w:div>
        <w:div w:id="1692147656">
          <w:marLeft w:val="640"/>
          <w:marRight w:val="0"/>
          <w:marTop w:val="0"/>
          <w:marBottom w:val="0"/>
          <w:divBdr>
            <w:top w:val="none" w:sz="0" w:space="0" w:color="auto"/>
            <w:left w:val="none" w:sz="0" w:space="0" w:color="auto"/>
            <w:bottom w:val="none" w:sz="0" w:space="0" w:color="auto"/>
            <w:right w:val="none" w:sz="0" w:space="0" w:color="auto"/>
          </w:divBdr>
        </w:div>
        <w:div w:id="81223020">
          <w:marLeft w:val="640"/>
          <w:marRight w:val="0"/>
          <w:marTop w:val="0"/>
          <w:marBottom w:val="0"/>
          <w:divBdr>
            <w:top w:val="none" w:sz="0" w:space="0" w:color="auto"/>
            <w:left w:val="none" w:sz="0" w:space="0" w:color="auto"/>
            <w:bottom w:val="none" w:sz="0" w:space="0" w:color="auto"/>
            <w:right w:val="none" w:sz="0" w:space="0" w:color="auto"/>
          </w:divBdr>
        </w:div>
        <w:div w:id="2052612421">
          <w:marLeft w:val="640"/>
          <w:marRight w:val="0"/>
          <w:marTop w:val="0"/>
          <w:marBottom w:val="0"/>
          <w:divBdr>
            <w:top w:val="none" w:sz="0" w:space="0" w:color="auto"/>
            <w:left w:val="none" w:sz="0" w:space="0" w:color="auto"/>
            <w:bottom w:val="none" w:sz="0" w:space="0" w:color="auto"/>
            <w:right w:val="none" w:sz="0" w:space="0" w:color="auto"/>
          </w:divBdr>
        </w:div>
        <w:div w:id="576405626">
          <w:marLeft w:val="640"/>
          <w:marRight w:val="0"/>
          <w:marTop w:val="0"/>
          <w:marBottom w:val="0"/>
          <w:divBdr>
            <w:top w:val="none" w:sz="0" w:space="0" w:color="auto"/>
            <w:left w:val="none" w:sz="0" w:space="0" w:color="auto"/>
            <w:bottom w:val="none" w:sz="0" w:space="0" w:color="auto"/>
            <w:right w:val="none" w:sz="0" w:space="0" w:color="auto"/>
          </w:divBdr>
        </w:div>
        <w:div w:id="1285424396">
          <w:marLeft w:val="640"/>
          <w:marRight w:val="0"/>
          <w:marTop w:val="0"/>
          <w:marBottom w:val="0"/>
          <w:divBdr>
            <w:top w:val="none" w:sz="0" w:space="0" w:color="auto"/>
            <w:left w:val="none" w:sz="0" w:space="0" w:color="auto"/>
            <w:bottom w:val="none" w:sz="0" w:space="0" w:color="auto"/>
            <w:right w:val="none" w:sz="0" w:space="0" w:color="auto"/>
          </w:divBdr>
        </w:div>
        <w:div w:id="461383637">
          <w:marLeft w:val="640"/>
          <w:marRight w:val="0"/>
          <w:marTop w:val="0"/>
          <w:marBottom w:val="0"/>
          <w:divBdr>
            <w:top w:val="none" w:sz="0" w:space="0" w:color="auto"/>
            <w:left w:val="none" w:sz="0" w:space="0" w:color="auto"/>
            <w:bottom w:val="none" w:sz="0" w:space="0" w:color="auto"/>
            <w:right w:val="none" w:sz="0" w:space="0" w:color="auto"/>
          </w:divBdr>
        </w:div>
        <w:div w:id="1051463231">
          <w:marLeft w:val="640"/>
          <w:marRight w:val="0"/>
          <w:marTop w:val="0"/>
          <w:marBottom w:val="0"/>
          <w:divBdr>
            <w:top w:val="none" w:sz="0" w:space="0" w:color="auto"/>
            <w:left w:val="none" w:sz="0" w:space="0" w:color="auto"/>
            <w:bottom w:val="none" w:sz="0" w:space="0" w:color="auto"/>
            <w:right w:val="none" w:sz="0" w:space="0" w:color="auto"/>
          </w:divBdr>
        </w:div>
        <w:div w:id="1428498000">
          <w:marLeft w:val="640"/>
          <w:marRight w:val="0"/>
          <w:marTop w:val="0"/>
          <w:marBottom w:val="0"/>
          <w:divBdr>
            <w:top w:val="none" w:sz="0" w:space="0" w:color="auto"/>
            <w:left w:val="none" w:sz="0" w:space="0" w:color="auto"/>
            <w:bottom w:val="none" w:sz="0" w:space="0" w:color="auto"/>
            <w:right w:val="none" w:sz="0" w:space="0" w:color="auto"/>
          </w:divBdr>
        </w:div>
        <w:div w:id="615990151">
          <w:marLeft w:val="640"/>
          <w:marRight w:val="0"/>
          <w:marTop w:val="0"/>
          <w:marBottom w:val="0"/>
          <w:divBdr>
            <w:top w:val="none" w:sz="0" w:space="0" w:color="auto"/>
            <w:left w:val="none" w:sz="0" w:space="0" w:color="auto"/>
            <w:bottom w:val="none" w:sz="0" w:space="0" w:color="auto"/>
            <w:right w:val="none" w:sz="0" w:space="0" w:color="auto"/>
          </w:divBdr>
        </w:div>
        <w:div w:id="1828933738">
          <w:marLeft w:val="640"/>
          <w:marRight w:val="0"/>
          <w:marTop w:val="0"/>
          <w:marBottom w:val="0"/>
          <w:divBdr>
            <w:top w:val="none" w:sz="0" w:space="0" w:color="auto"/>
            <w:left w:val="none" w:sz="0" w:space="0" w:color="auto"/>
            <w:bottom w:val="none" w:sz="0" w:space="0" w:color="auto"/>
            <w:right w:val="none" w:sz="0" w:space="0" w:color="auto"/>
          </w:divBdr>
        </w:div>
        <w:div w:id="1184712633">
          <w:marLeft w:val="640"/>
          <w:marRight w:val="0"/>
          <w:marTop w:val="0"/>
          <w:marBottom w:val="0"/>
          <w:divBdr>
            <w:top w:val="none" w:sz="0" w:space="0" w:color="auto"/>
            <w:left w:val="none" w:sz="0" w:space="0" w:color="auto"/>
            <w:bottom w:val="none" w:sz="0" w:space="0" w:color="auto"/>
            <w:right w:val="none" w:sz="0" w:space="0" w:color="auto"/>
          </w:divBdr>
        </w:div>
        <w:div w:id="1908373783">
          <w:marLeft w:val="640"/>
          <w:marRight w:val="0"/>
          <w:marTop w:val="0"/>
          <w:marBottom w:val="0"/>
          <w:divBdr>
            <w:top w:val="none" w:sz="0" w:space="0" w:color="auto"/>
            <w:left w:val="none" w:sz="0" w:space="0" w:color="auto"/>
            <w:bottom w:val="none" w:sz="0" w:space="0" w:color="auto"/>
            <w:right w:val="none" w:sz="0" w:space="0" w:color="auto"/>
          </w:divBdr>
        </w:div>
        <w:div w:id="1452506527">
          <w:marLeft w:val="640"/>
          <w:marRight w:val="0"/>
          <w:marTop w:val="0"/>
          <w:marBottom w:val="0"/>
          <w:divBdr>
            <w:top w:val="none" w:sz="0" w:space="0" w:color="auto"/>
            <w:left w:val="none" w:sz="0" w:space="0" w:color="auto"/>
            <w:bottom w:val="none" w:sz="0" w:space="0" w:color="auto"/>
            <w:right w:val="none" w:sz="0" w:space="0" w:color="auto"/>
          </w:divBdr>
        </w:div>
        <w:div w:id="1663000385">
          <w:marLeft w:val="640"/>
          <w:marRight w:val="0"/>
          <w:marTop w:val="0"/>
          <w:marBottom w:val="0"/>
          <w:divBdr>
            <w:top w:val="none" w:sz="0" w:space="0" w:color="auto"/>
            <w:left w:val="none" w:sz="0" w:space="0" w:color="auto"/>
            <w:bottom w:val="none" w:sz="0" w:space="0" w:color="auto"/>
            <w:right w:val="none" w:sz="0" w:space="0" w:color="auto"/>
          </w:divBdr>
        </w:div>
        <w:div w:id="1345859865">
          <w:marLeft w:val="640"/>
          <w:marRight w:val="0"/>
          <w:marTop w:val="0"/>
          <w:marBottom w:val="0"/>
          <w:divBdr>
            <w:top w:val="none" w:sz="0" w:space="0" w:color="auto"/>
            <w:left w:val="none" w:sz="0" w:space="0" w:color="auto"/>
            <w:bottom w:val="none" w:sz="0" w:space="0" w:color="auto"/>
            <w:right w:val="none" w:sz="0" w:space="0" w:color="auto"/>
          </w:divBdr>
        </w:div>
      </w:divsChild>
    </w:div>
    <w:div w:id="325062263">
      <w:marLeft w:val="640"/>
      <w:marRight w:val="0"/>
      <w:marTop w:val="0"/>
      <w:marBottom w:val="0"/>
      <w:divBdr>
        <w:top w:val="none" w:sz="0" w:space="0" w:color="auto"/>
        <w:left w:val="none" w:sz="0" w:space="0" w:color="auto"/>
        <w:bottom w:val="none" w:sz="0" w:space="0" w:color="auto"/>
        <w:right w:val="none" w:sz="0" w:space="0" w:color="auto"/>
      </w:divBdr>
    </w:div>
    <w:div w:id="325284634">
      <w:marLeft w:val="640"/>
      <w:marRight w:val="0"/>
      <w:marTop w:val="0"/>
      <w:marBottom w:val="0"/>
      <w:divBdr>
        <w:top w:val="none" w:sz="0" w:space="0" w:color="auto"/>
        <w:left w:val="none" w:sz="0" w:space="0" w:color="auto"/>
        <w:bottom w:val="none" w:sz="0" w:space="0" w:color="auto"/>
        <w:right w:val="none" w:sz="0" w:space="0" w:color="auto"/>
      </w:divBdr>
    </w:div>
    <w:div w:id="325475705">
      <w:marLeft w:val="640"/>
      <w:marRight w:val="0"/>
      <w:marTop w:val="0"/>
      <w:marBottom w:val="0"/>
      <w:divBdr>
        <w:top w:val="none" w:sz="0" w:space="0" w:color="auto"/>
        <w:left w:val="none" w:sz="0" w:space="0" w:color="auto"/>
        <w:bottom w:val="none" w:sz="0" w:space="0" w:color="auto"/>
        <w:right w:val="none" w:sz="0" w:space="0" w:color="auto"/>
      </w:divBdr>
    </w:div>
    <w:div w:id="325911369">
      <w:marLeft w:val="640"/>
      <w:marRight w:val="0"/>
      <w:marTop w:val="0"/>
      <w:marBottom w:val="0"/>
      <w:divBdr>
        <w:top w:val="none" w:sz="0" w:space="0" w:color="auto"/>
        <w:left w:val="none" w:sz="0" w:space="0" w:color="auto"/>
        <w:bottom w:val="none" w:sz="0" w:space="0" w:color="auto"/>
        <w:right w:val="none" w:sz="0" w:space="0" w:color="auto"/>
      </w:divBdr>
    </w:div>
    <w:div w:id="325977676">
      <w:marLeft w:val="640"/>
      <w:marRight w:val="0"/>
      <w:marTop w:val="0"/>
      <w:marBottom w:val="0"/>
      <w:divBdr>
        <w:top w:val="none" w:sz="0" w:space="0" w:color="auto"/>
        <w:left w:val="none" w:sz="0" w:space="0" w:color="auto"/>
        <w:bottom w:val="none" w:sz="0" w:space="0" w:color="auto"/>
        <w:right w:val="none" w:sz="0" w:space="0" w:color="auto"/>
      </w:divBdr>
    </w:div>
    <w:div w:id="328599967">
      <w:bodyDiv w:val="1"/>
      <w:marLeft w:val="0"/>
      <w:marRight w:val="0"/>
      <w:marTop w:val="0"/>
      <w:marBottom w:val="0"/>
      <w:divBdr>
        <w:top w:val="none" w:sz="0" w:space="0" w:color="auto"/>
        <w:left w:val="none" w:sz="0" w:space="0" w:color="auto"/>
        <w:bottom w:val="none" w:sz="0" w:space="0" w:color="auto"/>
        <w:right w:val="none" w:sz="0" w:space="0" w:color="auto"/>
      </w:divBdr>
      <w:divsChild>
        <w:div w:id="20086688">
          <w:marLeft w:val="640"/>
          <w:marRight w:val="0"/>
          <w:marTop w:val="0"/>
          <w:marBottom w:val="0"/>
          <w:divBdr>
            <w:top w:val="none" w:sz="0" w:space="0" w:color="auto"/>
            <w:left w:val="none" w:sz="0" w:space="0" w:color="auto"/>
            <w:bottom w:val="none" w:sz="0" w:space="0" w:color="auto"/>
            <w:right w:val="none" w:sz="0" w:space="0" w:color="auto"/>
          </w:divBdr>
        </w:div>
        <w:div w:id="33774097">
          <w:marLeft w:val="640"/>
          <w:marRight w:val="0"/>
          <w:marTop w:val="0"/>
          <w:marBottom w:val="0"/>
          <w:divBdr>
            <w:top w:val="none" w:sz="0" w:space="0" w:color="auto"/>
            <w:left w:val="none" w:sz="0" w:space="0" w:color="auto"/>
            <w:bottom w:val="none" w:sz="0" w:space="0" w:color="auto"/>
            <w:right w:val="none" w:sz="0" w:space="0" w:color="auto"/>
          </w:divBdr>
        </w:div>
        <w:div w:id="73867515">
          <w:marLeft w:val="640"/>
          <w:marRight w:val="0"/>
          <w:marTop w:val="0"/>
          <w:marBottom w:val="0"/>
          <w:divBdr>
            <w:top w:val="none" w:sz="0" w:space="0" w:color="auto"/>
            <w:left w:val="none" w:sz="0" w:space="0" w:color="auto"/>
            <w:bottom w:val="none" w:sz="0" w:space="0" w:color="auto"/>
            <w:right w:val="none" w:sz="0" w:space="0" w:color="auto"/>
          </w:divBdr>
        </w:div>
        <w:div w:id="79371861">
          <w:marLeft w:val="640"/>
          <w:marRight w:val="0"/>
          <w:marTop w:val="0"/>
          <w:marBottom w:val="0"/>
          <w:divBdr>
            <w:top w:val="none" w:sz="0" w:space="0" w:color="auto"/>
            <w:left w:val="none" w:sz="0" w:space="0" w:color="auto"/>
            <w:bottom w:val="none" w:sz="0" w:space="0" w:color="auto"/>
            <w:right w:val="none" w:sz="0" w:space="0" w:color="auto"/>
          </w:divBdr>
        </w:div>
        <w:div w:id="85811712">
          <w:marLeft w:val="640"/>
          <w:marRight w:val="0"/>
          <w:marTop w:val="0"/>
          <w:marBottom w:val="0"/>
          <w:divBdr>
            <w:top w:val="none" w:sz="0" w:space="0" w:color="auto"/>
            <w:left w:val="none" w:sz="0" w:space="0" w:color="auto"/>
            <w:bottom w:val="none" w:sz="0" w:space="0" w:color="auto"/>
            <w:right w:val="none" w:sz="0" w:space="0" w:color="auto"/>
          </w:divBdr>
        </w:div>
        <w:div w:id="101655084">
          <w:marLeft w:val="640"/>
          <w:marRight w:val="0"/>
          <w:marTop w:val="0"/>
          <w:marBottom w:val="0"/>
          <w:divBdr>
            <w:top w:val="none" w:sz="0" w:space="0" w:color="auto"/>
            <w:left w:val="none" w:sz="0" w:space="0" w:color="auto"/>
            <w:bottom w:val="none" w:sz="0" w:space="0" w:color="auto"/>
            <w:right w:val="none" w:sz="0" w:space="0" w:color="auto"/>
          </w:divBdr>
        </w:div>
        <w:div w:id="107551397">
          <w:marLeft w:val="640"/>
          <w:marRight w:val="0"/>
          <w:marTop w:val="0"/>
          <w:marBottom w:val="0"/>
          <w:divBdr>
            <w:top w:val="none" w:sz="0" w:space="0" w:color="auto"/>
            <w:left w:val="none" w:sz="0" w:space="0" w:color="auto"/>
            <w:bottom w:val="none" w:sz="0" w:space="0" w:color="auto"/>
            <w:right w:val="none" w:sz="0" w:space="0" w:color="auto"/>
          </w:divBdr>
        </w:div>
        <w:div w:id="118232484">
          <w:marLeft w:val="640"/>
          <w:marRight w:val="0"/>
          <w:marTop w:val="0"/>
          <w:marBottom w:val="0"/>
          <w:divBdr>
            <w:top w:val="none" w:sz="0" w:space="0" w:color="auto"/>
            <w:left w:val="none" w:sz="0" w:space="0" w:color="auto"/>
            <w:bottom w:val="none" w:sz="0" w:space="0" w:color="auto"/>
            <w:right w:val="none" w:sz="0" w:space="0" w:color="auto"/>
          </w:divBdr>
        </w:div>
        <w:div w:id="204873648">
          <w:marLeft w:val="640"/>
          <w:marRight w:val="0"/>
          <w:marTop w:val="0"/>
          <w:marBottom w:val="0"/>
          <w:divBdr>
            <w:top w:val="none" w:sz="0" w:space="0" w:color="auto"/>
            <w:left w:val="none" w:sz="0" w:space="0" w:color="auto"/>
            <w:bottom w:val="none" w:sz="0" w:space="0" w:color="auto"/>
            <w:right w:val="none" w:sz="0" w:space="0" w:color="auto"/>
          </w:divBdr>
        </w:div>
        <w:div w:id="207961523">
          <w:marLeft w:val="640"/>
          <w:marRight w:val="0"/>
          <w:marTop w:val="0"/>
          <w:marBottom w:val="0"/>
          <w:divBdr>
            <w:top w:val="none" w:sz="0" w:space="0" w:color="auto"/>
            <w:left w:val="none" w:sz="0" w:space="0" w:color="auto"/>
            <w:bottom w:val="none" w:sz="0" w:space="0" w:color="auto"/>
            <w:right w:val="none" w:sz="0" w:space="0" w:color="auto"/>
          </w:divBdr>
        </w:div>
        <w:div w:id="275140064">
          <w:marLeft w:val="640"/>
          <w:marRight w:val="0"/>
          <w:marTop w:val="0"/>
          <w:marBottom w:val="0"/>
          <w:divBdr>
            <w:top w:val="none" w:sz="0" w:space="0" w:color="auto"/>
            <w:left w:val="none" w:sz="0" w:space="0" w:color="auto"/>
            <w:bottom w:val="none" w:sz="0" w:space="0" w:color="auto"/>
            <w:right w:val="none" w:sz="0" w:space="0" w:color="auto"/>
          </w:divBdr>
        </w:div>
        <w:div w:id="283118250">
          <w:marLeft w:val="640"/>
          <w:marRight w:val="0"/>
          <w:marTop w:val="0"/>
          <w:marBottom w:val="0"/>
          <w:divBdr>
            <w:top w:val="none" w:sz="0" w:space="0" w:color="auto"/>
            <w:left w:val="none" w:sz="0" w:space="0" w:color="auto"/>
            <w:bottom w:val="none" w:sz="0" w:space="0" w:color="auto"/>
            <w:right w:val="none" w:sz="0" w:space="0" w:color="auto"/>
          </w:divBdr>
        </w:div>
        <w:div w:id="354574583">
          <w:marLeft w:val="640"/>
          <w:marRight w:val="0"/>
          <w:marTop w:val="0"/>
          <w:marBottom w:val="0"/>
          <w:divBdr>
            <w:top w:val="none" w:sz="0" w:space="0" w:color="auto"/>
            <w:left w:val="none" w:sz="0" w:space="0" w:color="auto"/>
            <w:bottom w:val="none" w:sz="0" w:space="0" w:color="auto"/>
            <w:right w:val="none" w:sz="0" w:space="0" w:color="auto"/>
          </w:divBdr>
        </w:div>
        <w:div w:id="391775746">
          <w:marLeft w:val="640"/>
          <w:marRight w:val="0"/>
          <w:marTop w:val="0"/>
          <w:marBottom w:val="0"/>
          <w:divBdr>
            <w:top w:val="none" w:sz="0" w:space="0" w:color="auto"/>
            <w:left w:val="none" w:sz="0" w:space="0" w:color="auto"/>
            <w:bottom w:val="none" w:sz="0" w:space="0" w:color="auto"/>
            <w:right w:val="none" w:sz="0" w:space="0" w:color="auto"/>
          </w:divBdr>
        </w:div>
        <w:div w:id="437217459">
          <w:marLeft w:val="640"/>
          <w:marRight w:val="0"/>
          <w:marTop w:val="0"/>
          <w:marBottom w:val="0"/>
          <w:divBdr>
            <w:top w:val="none" w:sz="0" w:space="0" w:color="auto"/>
            <w:left w:val="none" w:sz="0" w:space="0" w:color="auto"/>
            <w:bottom w:val="none" w:sz="0" w:space="0" w:color="auto"/>
            <w:right w:val="none" w:sz="0" w:space="0" w:color="auto"/>
          </w:divBdr>
        </w:div>
        <w:div w:id="570386447">
          <w:marLeft w:val="640"/>
          <w:marRight w:val="0"/>
          <w:marTop w:val="0"/>
          <w:marBottom w:val="0"/>
          <w:divBdr>
            <w:top w:val="none" w:sz="0" w:space="0" w:color="auto"/>
            <w:left w:val="none" w:sz="0" w:space="0" w:color="auto"/>
            <w:bottom w:val="none" w:sz="0" w:space="0" w:color="auto"/>
            <w:right w:val="none" w:sz="0" w:space="0" w:color="auto"/>
          </w:divBdr>
        </w:div>
        <w:div w:id="629094138">
          <w:marLeft w:val="640"/>
          <w:marRight w:val="0"/>
          <w:marTop w:val="0"/>
          <w:marBottom w:val="0"/>
          <w:divBdr>
            <w:top w:val="none" w:sz="0" w:space="0" w:color="auto"/>
            <w:left w:val="none" w:sz="0" w:space="0" w:color="auto"/>
            <w:bottom w:val="none" w:sz="0" w:space="0" w:color="auto"/>
            <w:right w:val="none" w:sz="0" w:space="0" w:color="auto"/>
          </w:divBdr>
        </w:div>
        <w:div w:id="659699983">
          <w:marLeft w:val="640"/>
          <w:marRight w:val="0"/>
          <w:marTop w:val="0"/>
          <w:marBottom w:val="0"/>
          <w:divBdr>
            <w:top w:val="none" w:sz="0" w:space="0" w:color="auto"/>
            <w:left w:val="none" w:sz="0" w:space="0" w:color="auto"/>
            <w:bottom w:val="none" w:sz="0" w:space="0" w:color="auto"/>
            <w:right w:val="none" w:sz="0" w:space="0" w:color="auto"/>
          </w:divBdr>
        </w:div>
        <w:div w:id="677854278">
          <w:marLeft w:val="640"/>
          <w:marRight w:val="0"/>
          <w:marTop w:val="0"/>
          <w:marBottom w:val="0"/>
          <w:divBdr>
            <w:top w:val="none" w:sz="0" w:space="0" w:color="auto"/>
            <w:left w:val="none" w:sz="0" w:space="0" w:color="auto"/>
            <w:bottom w:val="none" w:sz="0" w:space="0" w:color="auto"/>
            <w:right w:val="none" w:sz="0" w:space="0" w:color="auto"/>
          </w:divBdr>
        </w:div>
        <w:div w:id="765922375">
          <w:marLeft w:val="640"/>
          <w:marRight w:val="0"/>
          <w:marTop w:val="0"/>
          <w:marBottom w:val="0"/>
          <w:divBdr>
            <w:top w:val="none" w:sz="0" w:space="0" w:color="auto"/>
            <w:left w:val="none" w:sz="0" w:space="0" w:color="auto"/>
            <w:bottom w:val="none" w:sz="0" w:space="0" w:color="auto"/>
            <w:right w:val="none" w:sz="0" w:space="0" w:color="auto"/>
          </w:divBdr>
        </w:div>
        <w:div w:id="792790389">
          <w:marLeft w:val="640"/>
          <w:marRight w:val="0"/>
          <w:marTop w:val="0"/>
          <w:marBottom w:val="0"/>
          <w:divBdr>
            <w:top w:val="none" w:sz="0" w:space="0" w:color="auto"/>
            <w:left w:val="none" w:sz="0" w:space="0" w:color="auto"/>
            <w:bottom w:val="none" w:sz="0" w:space="0" w:color="auto"/>
            <w:right w:val="none" w:sz="0" w:space="0" w:color="auto"/>
          </w:divBdr>
        </w:div>
        <w:div w:id="799153768">
          <w:marLeft w:val="640"/>
          <w:marRight w:val="0"/>
          <w:marTop w:val="0"/>
          <w:marBottom w:val="0"/>
          <w:divBdr>
            <w:top w:val="none" w:sz="0" w:space="0" w:color="auto"/>
            <w:left w:val="none" w:sz="0" w:space="0" w:color="auto"/>
            <w:bottom w:val="none" w:sz="0" w:space="0" w:color="auto"/>
            <w:right w:val="none" w:sz="0" w:space="0" w:color="auto"/>
          </w:divBdr>
        </w:div>
        <w:div w:id="859663852">
          <w:marLeft w:val="640"/>
          <w:marRight w:val="0"/>
          <w:marTop w:val="0"/>
          <w:marBottom w:val="0"/>
          <w:divBdr>
            <w:top w:val="none" w:sz="0" w:space="0" w:color="auto"/>
            <w:left w:val="none" w:sz="0" w:space="0" w:color="auto"/>
            <w:bottom w:val="none" w:sz="0" w:space="0" w:color="auto"/>
            <w:right w:val="none" w:sz="0" w:space="0" w:color="auto"/>
          </w:divBdr>
        </w:div>
        <w:div w:id="875313128">
          <w:marLeft w:val="640"/>
          <w:marRight w:val="0"/>
          <w:marTop w:val="0"/>
          <w:marBottom w:val="0"/>
          <w:divBdr>
            <w:top w:val="none" w:sz="0" w:space="0" w:color="auto"/>
            <w:left w:val="none" w:sz="0" w:space="0" w:color="auto"/>
            <w:bottom w:val="none" w:sz="0" w:space="0" w:color="auto"/>
            <w:right w:val="none" w:sz="0" w:space="0" w:color="auto"/>
          </w:divBdr>
        </w:div>
        <w:div w:id="1025253660">
          <w:marLeft w:val="640"/>
          <w:marRight w:val="0"/>
          <w:marTop w:val="0"/>
          <w:marBottom w:val="0"/>
          <w:divBdr>
            <w:top w:val="none" w:sz="0" w:space="0" w:color="auto"/>
            <w:left w:val="none" w:sz="0" w:space="0" w:color="auto"/>
            <w:bottom w:val="none" w:sz="0" w:space="0" w:color="auto"/>
            <w:right w:val="none" w:sz="0" w:space="0" w:color="auto"/>
          </w:divBdr>
        </w:div>
        <w:div w:id="1051415718">
          <w:marLeft w:val="640"/>
          <w:marRight w:val="0"/>
          <w:marTop w:val="0"/>
          <w:marBottom w:val="0"/>
          <w:divBdr>
            <w:top w:val="none" w:sz="0" w:space="0" w:color="auto"/>
            <w:left w:val="none" w:sz="0" w:space="0" w:color="auto"/>
            <w:bottom w:val="none" w:sz="0" w:space="0" w:color="auto"/>
            <w:right w:val="none" w:sz="0" w:space="0" w:color="auto"/>
          </w:divBdr>
        </w:div>
        <w:div w:id="1060711682">
          <w:marLeft w:val="640"/>
          <w:marRight w:val="0"/>
          <w:marTop w:val="0"/>
          <w:marBottom w:val="0"/>
          <w:divBdr>
            <w:top w:val="none" w:sz="0" w:space="0" w:color="auto"/>
            <w:left w:val="none" w:sz="0" w:space="0" w:color="auto"/>
            <w:bottom w:val="none" w:sz="0" w:space="0" w:color="auto"/>
            <w:right w:val="none" w:sz="0" w:space="0" w:color="auto"/>
          </w:divBdr>
        </w:div>
        <w:div w:id="1076244708">
          <w:marLeft w:val="640"/>
          <w:marRight w:val="0"/>
          <w:marTop w:val="0"/>
          <w:marBottom w:val="0"/>
          <w:divBdr>
            <w:top w:val="none" w:sz="0" w:space="0" w:color="auto"/>
            <w:left w:val="none" w:sz="0" w:space="0" w:color="auto"/>
            <w:bottom w:val="none" w:sz="0" w:space="0" w:color="auto"/>
            <w:right w:val="none" w:sz="0" w:space="0" w:color="auto"/>
          </w:divBdr>
        </w:div>
        <w:div w:id="1103915501">
          <w:marLeft w:val="640"/>
          <w:marRight w:val="0"/>
          <w:marTop w:val="0"/>
          <w:marBottom w:val="0"/>
          <w:divBdr>
            <w:top w:val="none" w:sz="0" w:space="0" w:color="auto"/>
            <w:left w:val="none" w:sz="0" w:space="0" w:color="auto"/>
            <w:bottom w:val="none" w:sz="0" w:space="0" w:color="auto"/>
            <w:right w:val="none" w:sz="0" w:space="0" w:color="auto"/>
          </w:divBdr>
        </w:div>
        <w:div w:id="1123889152">
          <w:marLeft w:val="640"/>
          <w:marRight w:val="0"/>
          <w:marTop w:val="0"/>
          <w:marBottom w:val="0"/>
          <w:divBdr>
            <w:top w:val="none" w:sz="0" w:space="0" w:color="auto"/>
            <w:left w:val="none" w:sz="0" w:space="0" w:color="auto"/>
            <w:bottom w:val="none" w:sz="0" w:space="0" w:color="auto"/>
            <w:right w:val="none" w:sz="0" w:space="0" w:color="auto"/>
          </w:divBdr>
        </w:div>
        <w:div w:id="1135638412">
          <w:marLeft w:val="640"/>
          <w:marRight w:val="0"/>
          <w:marTop w:val="0"/>
          <w:marBottom w:val="0"/>
          <w:divBdr>
            <w:top w:val="none" w:sz="0" w:space="0" w:color="auto"/>
            <w:left w:val="none" w:sz="0" w:space="0" w:color="auto"/>
            <w:bottom w:val="none" w:sz="0" w:space="0" w:color="auto"/>
            <w:right w:val="none" w:sz="0" w:space="0" w:color="auto"/>
          </w:divBdr>
        </w:div>
        <w:div w:id="1138496583">
          <w:marLeft w:val="640"/>
          <w:marRight w:val="0"/>
          <w:marTop w:val="0"/>
          <w:marBottom w:val="0"/>
          <w:divBdr>
            <w:top w:val="none" w:sz="0" w:space="0" w:color="auto"/>
            <w:left w:val="none" w:sz="0" w:space="0" w:color="auto"/>
            <w:bottom w:val="none" w:sz="0" w:space="0" w:color="auto"/>
            <w:right w:val="none" w:sz="0" w:space="0" w:color="auto"/>
          </w:divBdr>
        </w:div>
        <w:div w:id="1139960650">
          <w:marLeft w:val="640"/>
          <w:marRight w:val="0"/>
          <w:marTop w:val="0"/>
          <w:marBottom w:val="0"/>
          <w:divBdr>
            <w:top w:val="none" w:sz="0" w:space="0" w:color="auto"/>
            <w:left w:val="none" w:sz="0" w:space="0" w:color="auto"/>
            <w:bottom w:val="none" w:sz="0" w:space="0" w:color="auto"/>
            <w:right w:val="none" w:sz="0" w:space="0" w:color="auto"/>
          </w:divBdr>
        </w:div>
        <w:div w:id="1216236709">
          <w:marLeft w:val="640"/>
          <w:marRight w:val="0"/>
          <w:marTop w:val="0"/>
          <w:marBottom w:val="0"/>
          <w:divBdr>
            <w:top w:val="none" w:sz="0" w:space="0" w:color="auto"/>
            <w:left w:val="none" w:sz="0" w:space="0" w:color="auto"/>
            <w:bottom w:val="none" w:sz="0" w:space="0" w:color="auto"/>
            <w:right w:val="none" w:sz="0" w:space="0" w:color="auto"/>
          </w:divBdr>
        </w:div>
        <w:div w:id="1256203692">
          <w:marLeft w:val="640"/>
          <w:marRight w:val="0"/>
          <w:marTop w:val="0"/>
          <w:marBottom w:val="0"/>
          <w:divBdr>
            <w:top w:val="none" w:sz="0" w:space="0" w:color="auto"/>
            <w:left w:val="none" w:sz="0" w:space="0" w:color="auto"/>
            <w:bottom w:val="none" w:sz="0" w:space="0" w:color="auto"/>
            <w:right w:val="none" w:sz="0" w:space="0" w:color="auto"/>
          </w:divBdr>
        </w:div>
        <w:div w:id="1351830589">
          <w:marLeft w:val="640"/>
          <w:marRight w:val="0"/>
          <w:marTop w:val="0"/>
          <w:marBottom w:val="0"/>
          <w:divBdr>
            <w:top w:val="none" w:sz="0" w:space="0" w:color="auto"/>
            <w:left w:val="none" w:sz="0" w:space="0" w:color="auto"/>
            <w:bottom w:val="none" w:sz="0" w:space="0" w:color="auto"/>
            <w:right w:val="none" w:sz="0" w:space="0" w:color="auto"/>
          </w:divBdr>
        </w:div>
        <w:div w:id="1384212410">
          <w:marLeft w:val="640"/>
          <w:marRight w:val="0"/>
          <w:marTop w:val="0"/>
          <w:marBottom w:val="0"/>
          <w:divBdr>
            <w:top w:val="none" w:sz="0" w:space="0" w:color="auto"/>
            <w:left w:val="none" w:sz="0" w:space="0" w:color="auto"/>
            <w:bottom w:val="none" w:sz="0" w:space="0" w:color="auto"/>
            <w:right w:val="none" w:sz="0" w:space="0" w:color="auto"/>
          </w:divBdr>
        </w:div>
        <w:div w:id="1401439955">
          <w:marLeft w:val="640"/>
          <w:marRight w:val="0"/>
          <w:marTop w:val="0"/>
          <w:marBottom w:val="0"/>
          <w:divBdr>
            <w:top w:val="none" w:sz="0" w:space="0" w:color="auto"/>
            <w:left w:val="none" w:sz="0" w:space="0" w:color="auto"/>
            <w:bottom w:val="none" w:sz="0" w:space="0" w:color="auto"/>
            <w:right w:val="none" w:sz="0" w:space="0" w:color="auto"/>
          </w:divBdr>
        </w:div>
        <w:div w:id="1567495790">
          <w:marLeft w:val="640"/>
          <w:marRight w:val="0"/>
          <w:marTop w:val="0"/>
          <w:marBottom w:val="0"/>
          <w:divBdr>
            <w:top w:val="none" w:sz="0" w:space="0" w:color="auto"/>
            <w:left w:val="none" w:sz="0" w:space="0" w:color="auto"/>
            <w:bottom w:val="none" w:sz="0" w:space="0" w:color="auto"/>
            <w:right w:val="none" w:sz="0" w:space="0" w:color="auto"/>
          </w:divBdr>
        </w:div>
        <w:div w:id="1640306162">
          <w:marLeft w:val="640"/>
          <w:marRight w:val="0"/>
          <w:marTop w:val="0"/>
          <w:marBottom w:val="0"/>
          <w:divBdr>
            <w:top w:val="none" w:sz="0" w:space="0" w:color="auto"/>
            <w:left w:val="none" w:sz="0" w:space="0" w:color="auto"/>
            <w:bottom w:val="none" w:sz="0" w:space="0" w:color="auto"/>
            <w:right w:val="none" w:sz="0" w:space="0" w:color="auto"/>
          </w:divBdr>
        </w:div>
        <w:div w:id="1825506790">
          <w:marLeft w:val="640"/>
          <w:marRight w:val="0"/>
          <w:marTop w:val="0"/>
          <w:marBottom w:val="0"/>
          <w:divBdr>
            <w:top w:val="none" w:sz="0" w:space="0" w:color="auto"/>
            <w:left w:val="none" w:sz="0" w:space="0" w:color="auto"/>
            <w:bottom w:val="none" w:sz="0" w:space="0" w:color="auto"/>
            <w:right w:val="none" w:sz="0" w:space="0" w:color="auto"/>
          </w:divBdr>
        </w:div>
        <w:div w:id="2034258885">
          <w:marLeft w:val="640"/>
          <w:marRight w:val="0"/>
          <w:marTop w:val="0"/>
          <w:marBottom w:val="0"/>
          <w:divBdr>
            <w:top w:val="none" w:sz="0" w:space="0" w:color="auto"/>
            <w:left w:val="none" w:sz="0" w:space="0" w:color="auto"/>
            <w:bottom w:val="none" w:sz="0" w:space="0" w:color="auto"/>
            <w:right w:val="none" w:sz="0" w:space="0" w:color="auto"/>
          </w:divBdr>
        </w:div>
        <w:div w:id="2042784377">
          <w:marLeft w:val="640"/>
          <w:marRight w:val="0"/>
          <w:marTop w:val="0"/>
          <w:marBottom w:val="0"/>
          <w:divBdr>
            <w:top w:val="none" w:sz="0" w:space="0" w:color="auto"/>
            <w:left w:val="none" w:sz="0" w:space="0" w:color="auto"/>
            <w:bottom w:val="none" w:sz="0" w:space="0" w:color="auto"/>
            <w:right w:val="none" w:sz="0" w:space="0" w:color="auto"/>
          </w:divBdr>
        </w:div>
        <w:div w:id="2105690566">
          <w:marLeft w:val="640"/>
          <w:marRight w:val="0"/>
          <w:marTop w:val="0"/>
          <w:marBottom w:val="0"/>
          <w:divBdr>
            <w:top w:val="none" w:sz="0" w:space="0" w:color="auto"/>
            <w:left w:val="none" w:sz="0" w:space="0" w:color="auto"/>
            <w:bottom w:val="none" w:sz="0" w:space="0" w:color="auto"/>
            <w:right w:val="none" w:sz="0" w:space="0" w:color="auto"/>
          </w:divBdr>
        </w:div>
      </w:divsChild>
    </w:div>
    <w:div w:id="328679284">
      <w:marLeft w:val="640"/>
      <w:marRight w:val="0"/>
      <w:marTop w:val="0"/>
      <w:marBottom w:val="0"/>
      <w:divBdr>
        <w:top w:val="none" w:sz="0" w:space="0" w:color="auto"/>
        <w:left w:val="none" w:sz="0" w:space="0" w:color="auto"/>
        <w:bottom w:val="none" w:sz="0" w:space="0" w:color="auto"/>
        <w:right w:val="none" w:sz="0" w:space="0" w:color="auto"/>
      </w:divBdr>
    </w:div>
    <w:div w:id="329136367">
      <w:marLeft w:val="640"/>
      <w:marRight w:val="0"/>
      <w:marTop w:val="0"/>
      <w:marBottom w:val="0"/>
      <w:divBdr>
        <w:top w:val="none" w:sz="0" w:space="0" w:color="auto"/>
        <w:left w:val="none" w:sz="0" w:space="0" w:color="auto"/>
        <w:bottom w:val="none" w:sz="0" w:space="0" w:color="auto"/>
        <w:right w:val="none" w:sz="0" w:space="0" w:color="auto"/>
      </w:divBdr>
    </w:div>
    <w:div w:id="330764451">
      <w:bodyDiv w:val="1"/>
      <w:marLeft w:val="0"/>
      <w:marRight w:val="0"/>
      <w:marTop w:val="0"/>
      <w:marBottom w:val="0"/>
      <w:divBdr>
        <w:top w:val="none" w:sz="0" w:space="0" w:color="auto"/>
        <w:left w:val="none" w:sz="0" w:space="0" w:color="auto"/>
        <w:bottom w:val="none" w:sz="0" w:space="0" w:color="auto"/>
        <w:right w:val="none" w:sz="0" w:space="0" w:color="auto"/>
      </w:divBdr>
    </w:div>
    <w:div w:id="332488495">
      <w:marLeft w:val="640"/>
      <w:marRight w:val="0"/>
      <w:marTop w:val="0"/>
      <w:marBottom w:val="0"/>
      <w:divBdr>
        <w:top w:val="none" w:sz="0" w:space="0" w:color="auto"/>
        <w:left w:val="none" w:sz="0" w:space="0" w:color="auto"/>
        <w:bottom w:val="none" w:sz="0" w:space="0" w:color="auto"/>
        <w:right w:val="none" w:sz="0" w:space="0" w:color="auto"/>
      </w:divBdr>
    </w:div>
    <w:div w:id="333263407">
      <w:bodyDiv w:val="1"/>
      <w:marLeft w:val="0"/>
      <w:marRight w:val="0"/>
      <w:marTop w:val="0"/>
      <w:marBottom w:val="0"/>
      <w:divBdr>
        <w:top w:val="none" w:sz="0" w:space="0" w:color="auto"/>
        <w:left w:val="none" w:sz="0" w:space="0" w:color="auto"/>
        <w:bottom w:val="none" w:sz="0" w:space="0" w:color="auto"/>
        <w:right w:val="none" w:sz="0" w:space="0" w:color="auto"/>
      </w:divBdr>
      <w:divsChild>
        <w:div w:id="844176074">
          <w:marLeft w:val="640"/>
          <w:marRight w:val="0"/>
          <w:marTop w:val="0"/>
          <w:marBottom w:val="0"/>
          <w:divBdr>
            <w:top w:val="none" w:sz="0" w:space="0" w:color="auto"/>
            <w:left w:val="none" w:sz="0" w:space="0" w:color="auto"/>
            <w:bottom w:val="none" w:sz="0" w:space="0" w:color="auto"/>
            <w:right w:val="none" w:sz="0" w:space="0" w:color="auto"/>
          </w:divBdr>
        </w:div>
        <w:div w:id="206768829">
          <w:marLeft w:val="640"/>
          <w:marRight w:val="0"/>
          <w:marTop w:val="0"/>
          <w:marBottom w:val="0"/>
          <w:divBdr>
            <w:top w:val="none" w:sz="0" w:space="0" w:color="auto"/>
            <w:left w:val="none" w:sz="0" w:space="0" w:color="auto"/>
            <w:bottom w:val="none" w:sz="0" w:space="0" w:color="auto"/>
            <w:right w:val="none" w:sz="0" w:space="0" w:color="auto"/>
          </w:divBdr>
        </w:div>
        <w:div w:id="1418558260">
          <w:marLeft w:val="640"/>
          <w:marRight w:val="0"/>
          <w:marTop w:val="0"/>
          <w:marBottom w:val="0"/>
          <w:divBdr>
            <w:top w:val="none" w:sz="0" w:space="0" w:color="auto"/>
            <w:left w:val="none" w:sz="0" w:space="0" w:color="auto"/>
            <w:bottom w:val="none" w:sz="0" w:space="0" w:color="auto"/>
            <w:right w:val="none" w:sz="0" w:space="0" w:color="auto"/>
          </w:divBdr>
        </w:div>
        <w:div w:id="66460601">
          <w:marLeft w:val="640"/>
          <w:marRight w:val="0"/>
          <w:marTop w:val="0"/>
          <w:marBottom w:val="0"/>
          <w:divBdr>
            <w:top w:val="none" w:sz="0" w:space="0" w:color="auto"/>
            <w:left w:val="none" w:sz="0" w:space="0" w:color="auto"/>
            <w:bottom w:val="none" w:sz="0" w:space="0" w:color="auto"/>
            <w:right w:val="none" w:sz="0" w:space="0" w:color="auto"/>
          </w:divBdr>
        </w:div>
        <w:div w:id="1718431396">
          <w:marLeft w:val="640"/>
          <w:marRight w:val="0"/>
          <w:marTop w:val="0"/>
          <w:marBottom w:val="0"/>
          <w:divBdr>
            <w:top w:val="none" w:sz="0" w:space="0" w:color="auto"/>
            <w:left w:val="none" w:sz="0" w:space="0" w:color="auto"/>
            <w:bottom w:val="none" w:sz="0" w:space="0" w:color="auto"/>
            <w:right w:val="none" w:sz="0" w:space="0" w:color="auto"/>
          </w:divBdr>
        </w:div>
        <w:div w:id="2061322138">
          <w:marLeft w:val="640"/>
          <w:marRight w:val="0"/>
          <w:marTop w:val="0"/>
          <w:marBottom w:val="0"/>
          <w:divBdr>
            <w:top w:val="none" w:sz="0" w:space="0" w:color="auto"/>
            <w:left w:val="none" w:sz="0" w:space="0" w:color="auto"/>
            <w:bottom w:val="none" w:sz="0" w:space="0" w:color="auto"/>
            <w:right w:val="none" w:sz="0" w:space="0" w:color="auto"/>
          </w:divBdr>
        </w:div>
        <w:div w:id="1686327299">
          <w:marLeft w:val="640"/>
          <w:marRight w:val="0"/>
          <w:marTop w:val="0"/>
          <w:marBottom w:val="0"/>
          <w:divBdr>
            <w:top w:val="none" w:sz="0" w:space="0" w:color="auto"/>
            <w:left w:val="none" w:sz="0" w:space="0" w:color="auto"/>
            <w:bottom w:val="none" w:sz="0" w:space="0" w:color="auto"/>
            <w:right w:val="none" w:sz="0" w:space="0" w:color="auto"/>
          </w:divBdr>
        </w:div>
        <w:div w:id="1091780896">
          <w:marLeft w:val="640"/>
          <w:marRight w:val="0"/>
          <w:marTop w:val="0"/>
          <w:marBottom w:val="0"/>
          <w:divBdr>
            <w:top w:val="none" w:sz="0" w:space="0" w:color="auto"/>
            <w:left w:val="none" w:sz="0" w:space="0" w:color="auto"/>
            <w:bottom w:val="none" w:sz="0" w:space="0" w:color="auto"/>
            <w:right w:val="none" w:sz="0" w:space="0" w:color="auto"/>
          </w:divBdr>
        </w:div>
        <w:div w:id="1215847326">
          <w:marLeft w:val="640"/>
          <w:marRight w:val="0"/>
          <w:marTop w:val="0"/>
          <w:marBottom w:val="0"/>
          <w:divBdr>
            <w:top w:val="none" w:sz="0" w:space="0" w:color="auto"/>
            <w:left w:val="none" w:sz="0" w:space="0" w:color="auto"/>
            <w:bottom w:val="none" w:sz="0" w:space="0" w:color="auto"/>
            <w:right w:val="none" w:sz="0" w:space="0" w:color="auto"/>
          </w:divBdr>
        </w:div>
        <w:div w:id="1557399795">
          <w:marLeft w:val="640"/>
          <w:marRight w:val="0"/>
          <w:marTop w:val="0"/>
          <w:marBottom w:val="0"/>
          <w:divBdr>
            <w:top w:val="none" w:sz="0" w:space="0" w:color="auto"/>
            <w:left w:val="none" w:sz="0" w:space="0" w:color="auto"/>
            <w:bottom w:val="none" w:sz="0" w:space="0" w:color="auto"/>
            <w:right w:val="none" w:sz="0" w:space="0" w:color="auto"/>
          </w:divBdr>
        </w:div>
        <w:div w:id="792557689">
          <w:marLeft w:val="640"/>
          <w:marRight w:val="0"/>
          <w:marTop w:val="0"/>
          <w:marBottom w:val="0"/>
          <w:divBdr>
            <w:top w:val="none" w:sz="0" w:space="0" w:color="auto"/>
            <w:left w:val="none" w:sz="0" w:space="0" w:color="auto"/>
            <w:bottom w:val="none" w:sz="0" w:space="0" w:color="auto"/>
            <w:right w:val="none" w:sz="0" w:space="0" w:color="auto"/>
          </w:divBdr>
        </w:div>
        <w:div w:id="424225307">
          <w:marLeft w:val="640"/>
          <w:marRight w:val="0"/>
          <w:marTop w:val="0"/>
          <w:marBottom w:val="0"/>
          <w:divBdr>
            <w:top w:val="none" w:sz="0" w:space="0" w:color="auto"/>
            <w:left w:val="none" w:sz="0" w:space="0" w:color="auto"/>
            <w:bottom w:val="none" w:sz="0" w:space="0" w:color="auto"/>
            <w:right w:val="none" w:sz="0" w:space="0" w:color="auto"/>
          </w:divBdr>
        </w:div>
        <w:div w:id="1719016198">
          <w:marLeft w:val="640"/>
          <w:marRight w:val="0"/>
          <w:marTop w:val="0"/>
          <w:marBottom w:val="0"/>
          <w:divBdr>
            <w:top w:val="none" w:sz="0" w:space="0" w:color="auto"/>
            <w:left w:val="none" w:sz="0" w:space="0" w:color="auto"/>
            <w:bottom w:val="none" w:sz="0" w:space="0" w:color="auto"/>
            <w:right w:val="none" w:sz="0" w:space="0" w:color="auto"/>
          </w:divBdr>
        </w:div>
        <w:div w:id="1865437960">
          <w:marLeft w:val="640"/>
          <w:marRight w:val="0"/>
          <w:marTop w:val="0"/>
          <w:marBottom w:val="0"/>
          <w:divBdr>
            <w:top w:val="none" w:sz="0" w:space="0" w:color="auto"/>
            <w:left w:val="none" w:sz="0" w:space="0" w:color="auto"/>
            <w:bottom w:val="none" w:sz="0" w:space="0" w:color="auto"/>
            <w:right w:val="none" w:sz="0" w:space="0" w:color="auto"/>
          </w:divBdr>
        </w:div>
        <w:div w:id="1565680100">
          <w:marLeft w:val="640"/>
          <w:marRight w:val="0"/>
          <w:marTop w:val="0"/>
          <w:marBottom w:val="0"/>
          <w:divBdr>
            <w:top w:val="none" w:sz="0" w:space="0" w:color="auto"/>
            <w:left w:val="none" w:sz="0" w:space="0" w:color="auto"/>
            <w:bottom w:val="none" w:sz="0" w:space="0" w:color="auto"/>
            <w:right w:val="none" w:sz="0" w:space="0" w:color="auto"/>
          </w:divBdr>
        </w:div>
        <w:div w:id="1644239621">
          <w:marLeft w:val="640"/>
          <w:marRight w:val="0"/>
          <w:marTop w:val="0"/>
          <w:marBottom w:val="0"/>
          <w:divBdr>
            <w:top w:val="none" w:sz="0" w:space="0" w:color="auto"/>
            <w:left w:val="none" w:sz="0" w:space="0" w:color="auto"/>
            <w:bottom w:val="none" w:sz="0" w:space="0" w:color="auto"/>
            <w:right w:val="none" w:sz="0" w:space="0" w:color="auto"/>
          </w:divBdr>
        </w:div>
        <w:div w:id="1343316570">
          <w:marLeft w:val="640"/>
          <w:marRight w:val="0"/>
          <w:marTop w:val="0"/>
          <w:marBottom w:val="0"/>
          <w:divBdr>
            <w:top w:val="none" w:sz="0" w:space="0" w:color="auto"/>
            <w:left w:val="none" w:sz="0" w:space="0" w:color="auto"/>
            <w:bottom w:val="none" w:sz="0" w:space="0" w:color="auto"/>
            <w:right w:val="none" w:sz="0" w:space="0" w:color="auto"/>
          </w:divBdr>
        </w:div>
        <w:div w:id="1270426188">
          <w:marLeft w:val="640"/>
          <w:marRight w:val="0"/>
          <w:marTop w:val="0"/>
          <w:marBottom w:val="0"/>
          <w:divBdr>
            <w:top w:val="none" w:sz="0" w:space="0" w:color="auto"/>
            <w:left w:val="none" w:sz="0" w:space="0" w:color="auto"/>
            <w:bottom w:val="none" w:sz="0" w:space="0" w:color="auto"/>
            <w:right w:val="none" w:sz="0" w:space="0" w:color="auto"/>
          </w:divBdr>
        </w:div>
        <w:div w:id="369189108">
          <w:marLeft w:val="640"/>
          <w:marRight w:val="0"/>
          <w:marTop w:val="0"/>
          <w:marBottom w:val="0"/>
          <w:divBdr>
            <w:top w:val="none" w:sz="0" w:space="0" w:color="auto"/>
            <w:left w:val="none" w:sz="0" w:space="0" w:color="auto"/>
            <w:bottom w:val="none" w:sz="0" w:space="0" w:color="auto"/>
            <w:right w:val="none" w:sz="0" w:space="0" w:color="auto"/>
          </w:divBdr>
        </w:div>
        <w:div w:id="1525746541">
          <w:marLeft w:val="640"/>
          <w:marRight w:val="0"/>
          <w:marTop w:val="0"/>
          <w:marBottom w:val="0"/>
          <w:divBdr>
            <w:top w:val="none" w:sz="0" w:space="0" w:color="auto"/>
            <w:left w:val="none" w:sz="0" w:space="0" w:color="auto"/>
            <w:bottom w:val="none" w:sz="0" w:space="0" w:color="auto"/>
            <w:right w:val="none" w:sz="0" w:space="0" w:color="auto"/>
          </w:divBdr>
        </w:div>
        <w:div w:id="798765035">
          <w:marLeft w:val="640"/>
          <w:marRight w:val="0"/>
          <w:marTop w:val="0"/>
          <w:marBottom w:val="0"/>
          <w:divBdr>
            <w:top w:val="none" w:sz="0" w:space="0" w:color="auto"/>
            <w:left w:val="none" w:sz="0" w:space="0" w:color="auto"/>
            <w:bottom w:val="none" w:sz="0" w:space="0" w:color="auto"/>
            <w:right w:val="none" w:sz="0" w:space="0" w:color="auto"/>
          </w:divBdr>
        </w:div>
        <w:div w:id="731544715">
          <w:marLeft w:val="640"/>
          <w:marRight w:val="0"/>
          <w:marTop w:val="0"/>
          <w:marBottom w:val="0"/>
          <w:divBdr>
            <w:top w:val="none" w:sz="0" w:space="0" w:color="auto"/>
            <w:left w:val="none" w:sz="0" w:space="0" w:color="auto"/>
            <w:bottom w:val="none" w:sz="0" w:space="0" w:color="auto"/>
            <w:right w:val="none" w:sz="0" w:space="0" w:color="auto"/>
          </w:divBdr>
        </w:div>
        <w:div w:id="1892383096">
          <w:marLeft w:val="640"/>
          <w:marRight w:val="0"/>
          <w:marTop w:val="0"/>
          <w:marBottom w:val="0"/>
          <w:divBdr>
            <w:top w:val="none" w:sz="0" w:space="0" w:color="auto"/>
            <w:left w:val="none" w:sz="0" w:space="0" w:color="auto"/>
            <w:bottom w:val="none" w:sz="0" w:space="0" w:color="auto"/>
            <w:right w:val="none" w:sz="0" w:space="0" w:color="auto"/>
          </w:divBdr>
        </w:div>
        <w:div w:id="1460492724">
          <w:marLeft w:val="640"/>
          <w:marRight w:val="0"/>
          <w:marTop w:val="0"/>
          <w:marBottom w:val="0"/>
          <w:divBdr>
            <w:top w:val="none" w:sz="0" w:space="0" w:color="auto"/>
            <w:left w:val="none" w:sz="0" w:space="0" w:color="auto"/>
            <w:bottom w:val="none" w:sz="0" w:space="0" w:color="auto"/>
            <w:right w:val="none" w:sz="0" w:space="0" w:color="auto"/>
          </w:divBdr>
        </w:div>
        <w:div w:id="1990404868">
          <w:marLeft w:val="640"/>
          <w:marRight w:val="0"/>
          <w:marTop w:val="0"/>
          <w:marBottom w:val="0"/>
          <w:divBdr>
            <w:top w:val="none" w:sz="0" w:space="0" w:color="auto"/>
            <w:left w:val="none" w:sz="0" w:space="0" w:color="auto"/>
            <w:bottom w:val="none" w:sz="0" w:space="0" w:color="auto"/>
            <w:right w:val="none" w:sz="0" w:space="0" w:color="auto"/>
          </w:divBdr>
        </w:div>
        <w:div w:id="1374768613">
          <w:marLeft w:val="640"/>
          <w:marRight w:val="0"/>
          <w:marTop w:val="0"/>
          <w:marBottom w:val="0"/>
          <w:divBdr>
            <w:top w:val="none" w:sz="0" w:space="0" w:color="auto"/>
            <w:left w:val="none" w:sz="0" w:space="0" w:color="auto"/>
            <w:bottom w:val="none" w:sz="0" w:space="0" w:color="auto"/>
            <w:right w:val="none" w:sz="0" w:space="0" w:color="auto"/>
          </w:divBdr>
        </w:div>
        <w:div w:id="1336226028">
          <w:marLeft w:val="640"/>
          <w:marRight w:val="0"/>
          <w:marTop w:val="0"/>
          <w:marBottom w:val="0"/>
          <w:divBdr>
            <w:top w:val="none" w:sz="0" w:space="0" w:color="auto"/>
            <w:left w:val="none" w:sz="0" w:space="0" w:color="auto"/>
            <w:bottom w:val="none" w:sz="0" w:space="0" w:color="auto"/>
            <w:right w:val="none" w:sz="0" w:space="0" w:color="auto"/>
          </w:divBdr>
        </w:div>
        <w:div w:id="86509822">
          <w:marLeft w:val="640"/>
          <w:marRight w:val="0"/>
          <w:marTop w:val="0"/>
          <w:marBottom w:val="0"/>
          <w:divBdr>
            <w:top w:val="none" w:sz="0" w:space="0" w:color="auto"/>
            <w:left w:val="none" w:sz="0" w:space="0" w:color="auto"/>
            <w:bottom w:val="none" w:sz="0" w:space="0" w:color="auto"/>
            <w:right w:val="none" w:sz="0" w:space="0" w:color="auto"/>
          </w:divBdr>
        </w:div>
        <w:div w:id="842091861">
          <w:marLeft w:val="640"/>
          <w:marRight w:val="0"/>
          <w:marTop w:val="0"/>
          <w:marBottom w:val="0"/>
          <w:divBdr>
            <w:top w:val="none" w:sz="0" w:space="0" w:color="auto"/>
            <w:left w:val="none" w:sz="0" w:space="0" w:color="auto"/>
            <w:bottom w:val="none" w:sz="0" w:space="0" w:color="auto"/>
            <w:right w:val="none" w:sz="0" w:space="0" w:color="auto"/>
          </w:divBdr>
        </w:div>
        <w:div w:id="582033171">
          <w:marLeft w:val="640"/>
          <w:marRight w:val="0"/>
          <w:marTop w:val="0"/>
          <w:marBottom w:val="0"/>
          <w:divBdr>
            <w:top w:val="none" w:sz="0" w:space="0" w:color="auto"/>
            <w:left w:val="none" w:sz="0" w:space="0" w:color="auto"/>
            <w:bottom w:val="none" w:sz="0" w:space="0" w:color="auto"/>
            <w:right w:val="none" w:sz="0" w:space="0" w:color="auto"/>
          </w:divBdr>
        </w:div>
        <w:div w:id="43406776">
          <w:marLeft w:val="640"/>
          <w:marRight w:val="0"/>
          <w:marTop w:val="0"/>
          <w:marBottom w:val="0"/>
          <w:divBdr>
            <w:top w:val="none" w:sz="0" w:space="0" w:color="auto"/>
            <w:left w:val="none" w:sz="0" w:space="0" w:color="auto"/>
            <w:bottom w:val="none" w:sz="0" w:space="0" w:color="auto"/>
            <w:right w:val="none" w:sz="0" w:space="0" w:color="auto"/>
          </w:divBdr>
        </w:div>
        <w:div w:id="1429078111">
          <w:marLeft w:val="640"/>
          <w:marRight w:val="0"/>
          <w:marTop w:val="0"/>
          <w:marBottom w:val="0"/>
          <w:divBdr>
            <w:top w:val="none" w:sz="0" w:space="0" w:color="auto"/>
            <w:left w:val="none" w:sz="0" w:space="0" w:color="auto"/>
            <w:bottom w:val="none" w:sz="0" w:space="0" w:color="auto"/>
            <w:right w:val="none" w:sz="0" w:space="0" w:color="auto"/>
          </w:divBdr>
        </w:div>
        <w:div w:id="1983272698">
          <w:marLeft w:val="640"/>
          <w:marRight w:val="0"/>
          <w:marTop w:val="0"/>
          <w:marBottom w:val="0"/>
          <w:divBdr>
            <w:top w:val="none" w:sz="0" w:space="0" w:color="auto"/>
            <w:left w:val="none" w:sz="0" w:space="0" w:color="auto"/>
            <w:bottom w:val="none" w:sz="0" w:space="0" w:color="auto"/>
            <w:right w:val="none" w:sz="0" w:space="0" w:color="auto"/>
          </w:divBdr>
        </w:div>
        <w:div w:id="237399193">
          <w:marLeft w:val="640"/>
          <w:marRight w:val="0"/>
          <w:marTop w:val="0"/>
          <w:marBottom w:val="0"/>
          <w:divBdr>
            <w:top w:val="none" w:sz="0" w:space="0" w:color="auto"/>
            <w:left w:val="none" w:sz="0" w:space="0" w:color="auto"/>
            <w:bottom w:val="none" w:sz="0" w:space="0" w:color="auto"/>
            <w:right w:val="none" w:sz="0" w:space="0" w:color="auto"/>
          </w:divBdr>
        </w:div>
        <w:div w:id="1104112827">
          <w:marLeft w:val="640"/>
          <w:marRight w:val="0"/>
          <w:marTop w:val="0"/>
          <w:marBottom w:val="0"/>
          <w:divBdr>
            <w:top w:val="none" w:sz="0" w:space="0" w:color="auto"/>
            <w:left w:val="none" w:sz="0" w:space="0" w:color="auto"/>
            <w:bottom w:val="none" w:sz="0" w:space="0" w:color="auto"/>
            <w:right w:val="none" w:sz="0" w:space="0" w:color="auto"/>
          </w:divBdr>
        </w:div>
        <w:div w:id="207422664">
          <w:marLeft w:val="640"/>
          <w:marRight w:val="0"/>
          <w:marTop w:val="0"/>
          <w:marBottom w:val="0"/>
          <w:divBdr>
            <w:top w:val="none" w:sz="0" w:space="0" w:color="auto"/>
            <w:left w:val="none" w:sz="0" w:space="0" w:color="auto"/>
            <w:bottom w:val="none" w:sz="0" w:space="0" w:color="auto"/>
            <w:right w:val="none" w:sz="0" w:space="0" w:color="auto"/>
          </w:divBdr>
        </w:div>
        <w:div w:id="1102914081">
          <w:marLeft w:val="640"/>
          <w:marRight w:val="0"/>
          <w:marTop w:val="0"/>
          <w:marBottom w:val="0"/>
          <w:divBdr>
            <w:top w:val="none" w:sz="0" w:space="0" w:color="auto"/>
            <w:left w:val="none" w:sz="0" w:space="0" w:color="auto"/>
            <w:bottom w:val="none" w:sz="0" w:space="0" w:color="auto"/>
            <w:right w:val="none" w:sz="0" w:space="0" w:color="auto"/>
          </w:divBdr>
        </w:div>
        <w:div w:id="1167867944">
          <w:marLeft w:val="640"/>
          <w:marRight w:val="0"/>
          <w:marTop w:val="0"/>
          <w:marBottom w:val="0"/>
          <w:divBdr>
            <w:top w:val="none" w:sz="0" w:space="0" w:color="auto"/>
            <w:left w:val="none" w:sz="0" w:space="0" w:color="auto"/>
            <w:bottom w:val="none" w:sz="0" w:space="0" w:color="auto"/>
            <w:right w:val="none" w:sz="0" w:space="0" w:color="auto"/>
          </w:divBdr>
        </w:div>
        <w:div w:id="18355176">
          <w:marLeft w:val="640"/>
          <w:marRight w:val="0"/>
          <w:marTop w:val="0"/>
          <w:marBottom w:val="0"/>
          <w:divBdr>
            <w:top w:val="none" w:sz="0" w:space="0" w:color="auto"/>
            <w:left w:val="none" w:sz="0" w:space="0" w:color="auto"/>
            <w:bottom w:val="none" w:sz="0" w:space="0" w:color="auto"/>
            <w:right w:val="none" w:sz="0" w:space="0" w:color="auto"/>
          </w:divBdr>
        </w:div>
        <w:div w:id="1520965056">
          <w:marLeft w:val="640"/>
          <w:marRight w:val="0"/>
          <w:marTop w:val="0"/>
          <w:marBottom w:val="0"/>
          <w:divBdr>
            <w:top w:val="none" w:sz="0" w:space="0" w:color="auto"/>
            <w:left w:val="none" w:sz="0" w:space="0" w:color="auto"/>
            <w:bottom w:val="none" w:sz="0" w:space="0" w:color="auto"/>
            <w:right w:val="none" w:sz="0" w:space="0" w:color="auto"/>
          </w:divBdr>
        </w:div>
        <w:div w:id="1899825236">
          <w:marLeft w:val="640"/>
          <w:marRight w:val="0"/>
          <w:marTop w:val="0"/>
          <w:marBottom w:val="0"/>
          <w:divBdr>
            <w:top w:val="none" w:sz="0" w:space="0" w:color="auto"/>
            <w:left w:val="none" w:sz="0" w:space="0" w:color="auto"/>
            <w:bottom w:val="none" w:sz="0" w:space="0" w:color="auto"/>
            <w:right w:val="none" w:sz="0" w:space="0" w:color="auto"/>
          </w:divBdr>
        </w:div>
        <w:div w:id="550189869">
          <w:marLeft w:val="640"/>
          <w:marRight w:val="0"/>
          <w:marTop w:val="0"/>
          <w:marBottom w:val="0"/>
          <w:divBdr>
            <w:top w:val="none" w:sz="0" w:space="0" w:color="auto"/>
            <w:left w:val="none" w:sz="0" w:space="0" w:color="auto"/>
            <w:bottom w:val="none" w:sz="0" w:space="0" w:color="auto"/>
            <w:right w:val="none" w:sz="0" w:space="0" w:color="auto"/>
          </w:divBdr>
        </w:div>
        <w:div w:id="507133563">
          <w:marLeft w:val="640"/>
          <w:marRight w:val="0"/>
          <w:marTop w:val="0"/>
          <w:marBottom w:val="0"/>
          <w:divBdr>
            <w:top w:val="none" w:sz="0" w:space="0" w:color="auto"/>
            <w:left w:val="none" w:sz="0" w:space="0" w:color="auto"/>
            <w:bottom w:val="none" w:sz="0" w:space="0" w:color="auto"/>
            <w:right w:val="none" w:sz="0" w:space="0" w:color="auto"/>
          </w:divBdr>
        </w:div>
        <w:div w:id="2113550814">
          <w:marLeft w:val="640"/>
          <w:marRight w:val="0"/>
          <w:marTop w:val="0"/>
          <w:marBottom w:val="0"/>
          <w:divBdr>
            <w:top w:val="none" w:sz="0" w:space="0" w:color="auto"/>
            <w:left w:val="none" w:sz="0" w:space="0" w:color="auto"/>
            <w:bottom w:val="none" w:sz="0" w:space="0" w:color="auto"/>
            <w:right w:val="none" w:sz="0" w:space="0" w:color="auto"/>
          </w:divBdr>
        </w:div>
        <w:div w:id="1174109880">
          <w:marLeft w:val="640"/>
          <w:marRight w:val="0"/>
          <w:marTop w:val="0"/>
          <w:marBottom w:val="0"/>
          <w:divBdr>
            <w:top w:val="none" w:sz="0" w:space="0" w:color="auto"/>
            <w:left w:val="none" w:sz="0" w:space="0" w:color="auto"/>
            <w:bottom w:val="none" w:sz="0" w:space="0" w:color="auto"/>
            <w:right w:val="none" w:sz="0" w:space="0" w:color="auto"/>
          </w:divBdr>
        </w:div>
        <w:div w:id="1092580666">
          <w:marLeft w:val="640"/>
          <w:marRight w:val="0"/>
          <w:marTop w:val="0"/>
          <w:marBottom w:val="0"/>
          <w:divBdr>
            <w:top w:val="none" w:sz="0" w:space="0" w:color="auto"/>
            <w:left w:val="none" w:sz="0" w:space="0" w:color="auto"/>
            <w:bottom w:val="none" w:sz="0" w:space="0" w:color="auto"/>
            <w:right w:val="none" w:sz="0" w:space="0" w:color="auto"/>
          </w:divBdr>
        </w:div>
        <w:div w:id="1272282495">
          <w:marLeft w:val="640"/>
          <w:marRight w:val="0"/>
          <w:marTop w:val="0"/>
          <w:marBottom w:val="0"/>
          <w:divBdr>
            <w:top w:val="none" w:sz="0" w:space="0" w:color="auto"/>
            <w:left w:val="none" w:sz="0" w:space="0" w:color="auto"/>
            <w:bottom w:val="none" w:sz="0" w:space="0" w:color="auto"/>
            <w:right w:val="none" w:sz="0" w:space="0" w:color="auto"/>
          </w:divBdr>
        </w:div>
        <w:div w:id="1643268786">
          <w:marLeft w:val="640"/>
          <w:marRight w:val="0"/>
          <w:marTop w:val="0"/>
          <w:marBottom w:val="0"/>
          <w:divBdr>
            <w:top w:val="none" w:sz="0" w:space="0" w:color="auto"/>
            <w:left w:val="none" w:sz="0" w:space="0" w:color="auto"/>
            <w:bottom w:val="none" w:sz="0" w:space="0" w:color="auto"/>
            <w:right w:val="none" w:sz="0" w:space="0" w:color="auto"/>
          </w:divBdr>
        </w:div>
        <w:div w:id="649821538">
          <w:marLeft w:val="640"/>
          <w:marRight w:val="0"/>
          <w:marTop w:val="0"/>
          <w:marBottom w:val="0"/>
          <w:divBdr>
            <w:top w:val="none" w:sz="0" w:space="0" w:color="auto"/>
            <w:left w:val="none" w:sz="0" w:space="0" w:color="auto"/>
            <w:bottom w:val="none" w:sz="0" w:space="0" w:color="auto"/>
            <w:right w:val="none" w:sz="0" w:space="0" w:color="auto"/>
          </w:divBdr>
        </w:div>
        <w:div w:id="1701711025">
          <w:marLeft w:val="640"/>
          <w:marRight w:val="0"/>
          <w:marTop w:val="0"/>
          <w:marBottom w:val="0"/>
          <w:divBdr>
            <w:top w:val="none" w:sz="0" w:space="0" w:color="auto"/>
            <w:left w:val="none" w:sz="0" w:space="0" w:color="auto"/>
            <w:bottom w:val="none" w:sz="0" w:space="0" w:color="auto"/>
            <w:right w:val="none" w:sz="0" w:space="0" w:color="auto"/>
          </w:divBdr>
        </w:div>
        <w:div w:id="605625870">
          <w:marLeft w:val="640"/>
          <w:marRight w:val="0"/>
          <w:marTop w:val="0"/>
          <w:marBottom w:val="0"/>
          <w:divBdr>
            <w:top w:val="none" w:sz="0" w:space="0" w:color="auto"/>
            <w:left w:val="none" w:sz="0" w:space="0" w:color="auto"/>
            <w:bottom w:val="none" w:sz="0" w:space="0" w:color="auto"/>
            <w:right w:val="none" w:sz="0" w:space="0" w:color="auto"/>
          </w:divBdr>
        </w:div>
        <w:div w:id="210577685">
          <w:marLeft w:val="640"/>
          <w:marRight w:val="0"/>
          <w:marTop w:val="0"/>
          <w:marBottom w:val="0"/>
          <w:divBdr>
            <w:top w:val="none" w:sz="0" w:space="0" w:color="auto"/>
            <w:left w:val="none" w:sz="0" w:space="0" w:color="auto"/>
            <w:bottom w:val="none" w:sz="0" w:space="0" w:color="auto"/>
            <w:right w:val="none" w:sz="0" w:space="0" w:color="auto"/>
          </w:divBdr>
        </w:div>
        <w:div w:id="1162158047">
          <w:marLeft w:val="640"/>
          <w:marRight w:val="0"/>
          <w:marTop w:val="0"/>
          <w:marBottom w:val="0"/>
          <w:divBdr>
            <w:top w:val="none" w:sz="0" w:space="0" w:color="auto"/>
            <w:left w:val="none" w:sz="0" w:space="0" w:color="auto"/>
            <w:bottom w:val="none" w:sz="0" w:space="0" w:color="auto"/>
            <w:right w:val="none" w:sz="0" w:space="0" w:color="auto"/>
          </w:divBdr>
        </w:div>
        <w:div w:id="1084230456">
          <w:marLeft w:val="640"/>
          <w:marRight w:val="0"/>
          <w:marTop w:val="0"/>
          <w:marBottom w:val="0"/>
          <w:divBdr>
            <w:top w:val="none" w:sz="0" w:space="0" w:color="auto"/>
            <w:left w:val="none" w:sz="0" w:space="0" w:color="auto"/>
            <w:bottom w:val="none" w:sz="0" w:space="0" w:color="auto"/>
            <w:right w:val="none" w:sz="0" w:space="0" w:color="auto"/>
          </w:divBdr>
        </w:div>
        <w:div w:id="1123765570">
          <w:marLeft w:val="640"/>
          <w:marRight w:val="0"/>
          <w:marTop w:val="0"/>
          <w:marBottom w:val="0"/>
          <w:divBdr>
            <w:top w:val="none" w:sz="0" w:space="0" w:color="auto"/>
            <w:left w:val="none" w:sz="0" w:space="0" w:color="auto"/>
            <w:bottom w:val="none" w:sz="0" w:space="0" w:color="auto"/>
            <w:right w:val="none" w:sz="0" w:space="0" w:color="auto"/>
          </w:divBdr>
        </w:div>
        <w:div w:id="1198617545">
          <w:marLeft w:val="640"/>
          <w:marRight w:val="0"/>
          <w:marTop w:val="0"/>
          <w:marBottom w:val="0"/>
          <w:divBdr>
            <w:top w:val="none" w:sz="0" w:space="0" w:color="auto"/>
            <w:left w:val="none" w:sz="0" w:space="0" w:color="auto"/>
            <w:bottom w:val="none" w:sz="0" w:space="0" w:color="auto"/>
            <w:right w:val="none" w:sz="0" w:space="0" w:color="auto"/>
          </w:divBdr>
        </w:div>
        <w:div w:id="1615093254">
          <w:marLeft w:val="640"/>
          <w:marRight w:val="0"/>
          <w:marTop w:val="0"/>
          <w:marBottom w:val="0"/>
          <w:divBdr>
            <w:top w:val="none" w:sz="0" w:space="0" w:color="auto"/>
            <w:left w:val="none" w:sz="0" w:space="0" w:color="auto"/>
            <w:bottom w:val="none" w:sz="0" w:space="0" w:color="auto"/>
            <w:right w:val="none" w:sz="0" w:space="0" w:color="auto"/>
          </w:divBdr>
        </w:div>
        <w:div w:id="1786802582">
          <w:marLeft w:val="640"/>
          <w:marRight w:val="0"/>
          <w:marTop w:val="0"/>
          <w:marBottom w:val="0"/>
          <w:divBdr>
            <w:top w:val="none" w:sz="0" w:space="0" w:color="auto"/>
            <w:left w:val="none" w:sz="0" w:space="0" w:color="auto"/>
            <w:bottom w:val="none" w:sz="0" w:space="0" w:color="auto"/>
            <w:right w:val="none" w:sz="0" w:space="0" w:color="auto"/>
          </w:divBdr>
        </w:div>
        <w:div w:id="1017123835">
          <w:marLeft w:val="640"/>
          <w:marRight w:val="0"/>
          <w:marTop w:val="0"/>
          <w:marBottom w:val="0"/>
          <w:divBdr>
            <w:top w:val="none" w:sz="0" w:space="0" w:color="auto"/>
            <w:left w:val="none" w:sz="0" w:space="0" w:color="auto"/>
            <w:bottom w:val="none" w:sz="0" w:space="0" w:color="auto"/>
            <w:right w:val="none" w:sz="0" w:space="0" w:color="auto"/>
          </w:divBdr>
        </w:div>
        <w:div w:id="2064210106">
          <w:marLeft w:val="640"/>
          <w:marRight w:val="0"/>
          <w:marTop w:val="0"/>
          <w:marBottom w:val="0"/>
          <w:divBdr>
            <w:top w:val="none" w:sz="0" w:space="0" w:color="auto"/>
            <w:left w:val="none" w:sz="0" w:space="0" w:color="auto"/>
            <w:bottom w:val="none" w:sz="0" w:space="0" w:color="auto"/>
            <w:right w:val="none" w:sz="0" w:space="0" w:color="auto"/>
          </w:divBdr>
        </w:div>
        <w:div w:id="128015411">
          <w:marLeft w:val="640"/>
          <w:marRight w:val="0"/>
          <w:marTop w:val="0"/>
          <w:marBottom w:val="0"/>
          <w:divBdr>
            <w:top w:val="none" w:sz="0" w:space="0" w:color="auto"/>
            <w:left w:val="none" w:sz="0" w:space="0" w:color="auto"/>
            <w:bottom w:val="none" w:sz="0" w:space="0" w:color="auto"/>
            <w:right w:val="none" w:sz="0" w:space="0" w:color="auto"/>
          </w:divBdr>
        </w:div>
        <w:div w:id="1964769832">
          <w:marLeft w:val="640"/>
          <w:marRight w:val="0"/>
          <w:marTop w:val="0"/>
          <w:marBottom w:val="0"/>
          <w:divBdr>
            <w:top w:val="none" w:sz="0" w:space="0" w:color="auto"/>
            <w:left w:val="none" w:sz="0" w:space="0" w:color="auto"/>
            <w:bottom w:val="none" w:sz="0" w:space="0" w:color="auto"/>
            <w:right w:val="none" w:sz="0" w:space="0" w:color="auto"/>
          </w:divBdr>
        </w:div>
        <w:div w:id="909772293">
          <w:marLeft w:val="640"/>
          <w:marRight w:val="0"/>
          <w:marTop w:val="0"/>
          <w:marBottom w:val="0"/>
          <w:divBdr>
            <w:top w:val="none" w:sz="0" w:space="0" w:color="auto"/>
            <w:left w:val="none" w:sz="0" w:space="0" w:color="auto"/>
            <w:bottom w:val="none" w:sz="0" w:space="0" w:color="auto"/>
            <w:right w:val="none" w:sz="0" w:space="0" w:color="auto"/>
          </w:divBdr>
        </w:div>
        <w:div w:id="231811873">
          <w:marLeft w:val="640"/>
          <w:marRight w:val="0"/>
          <w:marTop w:val="0"/>
          <w:marBottom w:val="0"/>
          <w:divBdr>
            <w:top w:val="none" w:sz="0" w:space="0" w:color="auto"/>
            <w:left w:val="none" w:sz="0" w:space="0" w:color="auto"/>
            <w:bottom w:val="none" w:sz="0" w:space="0" w:color="auto"/>
            <w:right w:val="none" w:sz="0" w:space="0" w:color="auto"/>
          </w:divBdr>
        </w:div>
        <w:div w:id="574627564">
          <w:marLeft w:val="640"/>
          <w:marRight w:val="0"/>
          <w:marTop w:val="0"/>
          <w:marBottom w:val="0"/>
          <w:divBdr>
            <w:top w:val="none" w:sz="0" w:space="0" w:color="auto"/>
            <w:left w:val="none" w:sz="0" w:space="0" w:color="auto"/>
            <w:bottom w:val="none" w:sz="0" w:space="0" w:color="auto"/>
            <w:right w:val="none" w:sz="0" w:space="0" w:color="auto"/>
          </w:divBdr>
        </w:div>
        <w:div w:id="1644581932">
          <w:marLeft w:val="640"/>
          <w:marRight w:val="0"/>
          <w:marTop w:val="0"/>
          <w:marBottom w:val="0"/>
          <w:divBdr>
            <w:top w:val="none" w:sz="0" w:space="0" w:color="auto"/>
            <w:left w:val="none" w:sz="0" w:space="0" w:color="auto"/>
            <w:bottom w:val="none" w:sz="0" w:space="0" w:color="auto"/>
            <w:right w:val="none" w:sz="0" w:space="0" w:color="auto"/>
          </w:divBdr>
        </w:div>
      </w:divsChild>
    </w:div>
    <w:div w:id="333340249">
      <w:marLeft w:val="640"/>
      <w:marRight w:val="0"/>
      <w:marTop w:val="0"/>
      <w:marBottom w:val="0"/>
      <w:divBdr>
        <w:top w:val="none" w:sz="0" w:space="0" w:color="auto"/>
        <w:left w:val="none" w:sz="0" w:space="0" w:color="auto"/>
        <w:bottom w:val="none" w:sz="0" w:space="0" w:color="auto"/>
        <w:right w:val="none" w:sz="0" w:space="0" w:color="auto"/>
      </w:divBdr>
    </w:div>
    <w:div w:id="334265483">
      <w:marLeft w:val="640"/>
      <w:marRight w:val="0"/>
      <w:marTop w:val="0"/>
      <w:marBottom w:val="0"/>
      <w:divBdr>
        <w:top w:val="none" w:sz="0" w:space="0" w:color="auto"/>
        <w:left w:val="none" w:sz="0" w:space="0" w:color="auto"/>
        <w:bottom w:val="none" w:sz="0" w:space="0" w:color="auto"/>
        <w:right w:val="none" w:sz="0" w:space="0" w:color="auto"/>
      </w:divBdr>
    </w:div>
    <w:div w:id="334773575">
      <w:marLeft w:val="640"/>
      <w:marRight w:val="0"/>
      <w:marTop w:val="0"/>
      <w:marBottom w:val="0"/>
      <w:divBdr>
        <w:top w:val="none" w:sz="0" w:space="0" w:color="auto"/>
        <w:left w:val="none" w:sz="0" w:space="0" w:color="auto"/>
        <w:bottom w:val="none" w:sz="0" w:space="0" w:color="auto"/>
        <w:right w:val="none" w:sz="0" w:space="0" w:color="auto"/>
      </w:divBdr>
    </w:div>
    <w:div w:id="335421708">
      <w:marLeft w:val="640"/>
      <w:marRight w:val="0"/>
      <w:marTop w:val="0"/>
      <w:marBottom w:val="0"/>
      <w:divBdr>
        <w:top w:val="none" w:sz="0" w:space="0" w:color="auto"/>
        <w:left w:val="none" w:sz="0" w:space="0" w:color="auto"/>
        <w:bottom w:val="none" w:sz="0" w:space="0" w:color="auto"/>
        <w:right w:val="none" w:sz="0" w:space="0" w:color="auto"/>
      </w:divBdr>
    </w:div>
    <w:div w:id="336349027">
      <w:marLeft w:val="640"/>
      <w:marRight w:val="0"/>
      <w:marTop w:val="0"/>
      <w:marBottom w:val="0"/>
      <w:divBdr>
        <w:top w:val="none" w:sz="0" w:space="0" w:color="auto"/>
        <w:left w:val="none" w:sz="0" w:space="0" w:color="auto"/>
        <w:bottom w:val="none" w:sz="0" w:space="0" w:color="auto"/>
        <w:right w:val="none" w:sz="0" w:space="0" w:color="auto"/>
      </w:divBdr>
    </w:div>
    <w:div w:id="337006740">
      <w:marLeft w:val="640"/>
      <w:marRight w:val="0"/>
      <w:marTop w:val="0"/>
      <w:marBottom w:val="0"/>
      <w:divBdr>
        <w:top w:val="none" w:sz="0" w:space="0" w:color="auto"/>
        <w:left w:val="none" w:sz="0" w:space="0" w:color="auto"/>
        <w:bottom w:val="none" w:sz="0" w:space="0" w:color="auto"/>
        <w:right w:val="none" w:sz="0" w:space="0" w:color="auto"/>
      </w:divBdr>
    </w:div>
    <w:div w:id="339088139">
      <w:marLeft w:val="640"/>
      <w:marRight w:val="0"/>
      <w:marTop w:val="0"/>
      <w:marBottom w:val="0"/>
      <w:divBdr>
        <w:top w:val="none" w:sz="0" w:space="0" w:color="auto"/>
        <w:left w:val="none" w:sz="0" w:space="0" w:color="auto"/>
        <w:bottom w:val="none" w:sz="0" w:space="0" w:color="auto"/>
        <w:right w:val="none" w:sz="0" w:space="0" w:color="auto"/>
      </w:divBdr>
    </w:div>
    <w:div w:id="339552883">
      <w:marLeft w:val="640"/>
      <w:marRight w:val="0"/>
      <w:marTop w:val="0"/>
      <w:marBottom w:val="0"/>
      <w:divBdr>
        <w:top w:val="none" w:sz="0" w:space="0" w:color="auto"/>
        <w:left w:val="none" w:sz="0" w:space="0" w:color="auto"/>
        <w:bottom w:val="none" w:sz="0" w:space="0" w:color="auto"/>
        <w:right w:val="none" w:sz="0" w:space="0" w:color="auto"/>
      </w:divBdr>
    </w:div>
    <w:div w:id="339704464">
      <w:marLeft w:val="640"/>
      <w:marRight w:val="0"/>
      <w:marTop w:val="0"/>
      <w:marBottom w:val="0"/>
      <w:divBdr>
        <w:top w:val="none" w:sz="0" w:space="0" w:color="auto"/>
        <w:left w:val="none" w:sz="0" w:space="0" w:color="auto"/>
        <w:bottom w:val="none" w:sz="0" w:space="0" w:color="auto"/>
        <w:right w:val="none" w:sz="0" w:space="0" w:color="auto"/>
      </w:divBdr>
    </w:div>
    <w:div w:id="339938298">
      <w:marLeft w:val="640"/>
      <w:marRight w:val="0"/>
      <w:marTop w:val="0"/>
      <w:marBottom w:val="0"/>
      <w:divBdr>
        <w:top w:val="none" w:sz="0" w:space="0" w:color="auto"/>
        <w:left w:val="none" w:sz="0" w:space="0" w:color="auto"/>
        <w:bottom w:val="none" w:sz="0" w:space="0" w:color="auto"/>
        <w:right w:val="none" w:sz="0" w:space="0" w:color="auto"/>
      </w:divBdr>
    </w:div>
    <w:div w:id="339938386">
      <w:marLeft w:val="640"/>
      <w:marRight w:val="0"/>
      <w:marTop w:val="0"/>
      <w:marBottom w:val="0"/>
      <w:divBdr>
        <w:top w:val="none" w:sz="0" w:space="0" w:color="auto"/>
        <w:left w:val="none" w:sz="0" w:space="0" w:color="auto"/>
        <w:bottom w:val="none" w:sz="0" w:space="0" w:color="auto"/>
        <w:right w:val="none" w:sz="0" w:space="0" w:color="auto"/>
      </w:divBdr>
    </w:div>
    <w:div w:id="340161118">
      <w:bodyDiv w:val="1"/>
      <w:marLeft w:val="0"/>
      <w:marRight w:val="0"/>
      <w:marTop w:val="0"/>
      <w:marBottom w:val="0"/>
      <w:divBdr>
        <w:top w:val="none" w:sz="0" w:space="0" w:color="auto"/>
        <w:left w:val="none" w:sz="0" w:space="0" w:color="auto"/>
        <w:bottom w:val="none" w:sz="0" w:space="0" w:color="auto"/>
        <w:right w:val="none" w:sz="0" w:space="0" w:color="auto"/>
      </w:divBdr>
      <w:divsChild>
        <w:div w:id="9334788">
          <w:marLeft w:val="640"/>
          <w:marRight w:val="0"/>
          <w:marTop w:val="0"/>
          <w:marBottom w:val="0"/>
          <w:divBdr>
            <w:top w:val="none" w:sz="0" w:space="0" w:color="auto"/>
            <w:left w:val="none" w:sz="0" w:space="0" w:color="auto"/>
            <w:bottom w:val="none" w:sz="0" w:space="0" w:color="auto"/>
            <w:right w:val="none" w:sz="0" w:space="0" w:color="auto"/>
          </w:divBdr>
        </w:div>
        <w:div w:id="20861512">
          <w:marLeft w:val="640"/>
          <w:marRight w:val="0"/>
          <w:marTop w:val="0"/>
          <w:marBottom w:val="0"/>
          <w:divBdr>
            <w:top w:val="none" w:sz="0" w:space="0" w:color="auto"/>
            <w:left w:val="none" w:sz="0" w:space="0" w:color="auto"/>
            <w:bottom w:val="none" w:sz="0" w:space="0" w:color="auto"/>
            <w:right w:val="none" w:sz="0" w:space="0" w:color="auto"/>
          </w:divBdr>
        </w:div>
        <w:div w:id="56902619">
          <w:marLeft w:val="640"/>
          <w:marRight w:val="0"/>
          <w:marTop w:val="0"/>
          <w:marBottom w:val="0"/>
          <w:divBdr>
            <w:top w:val="none" w:sz="0" w:space="0" w:color="auto"/>
            <w:left w:val="none" w:sz="0" w:space="0" w:color="auto"/>
            <w:bottom w:val="none" w:sz="0" w:space="0" w:color="auto"/>
            <w:right w:val="none" w:sz="0" w:space="0" w:color="auto"/>
          </w:divBdr>
        </w:div>
        <w:div w:id="129129897">
          <w:marLeft w:val="640"/>
          <w:marRight w:val="0"/>
          <w:marTop w:val="0"/>
          <w:marBottom w:val="0"/>
          <w:divBdr>
            <w:top w:val="none" w:sz="0" w:space="0" w:color="auto"/>
            <w:left w:val="none" w:sz="0" w:space="0" w:color="auto"/>
            <w:bottom w:val="none" w:sz="0" w:space="0" w:color="auto"/>
            <w:right w:val="none" w:sz="0" w:space="0" w:color="auto"/>
          </w:divBdr>
        </w:div>
        <w:div w:id="227690164">
          <w:marLeft w:val="640"/>
          <w:marRight w:val="0"/>
          <w:marTop w:val="0"/>
          <w:marBottom w:val="0"/>
          <w:divBdr>
            <w:top w:val="none" w:sz="0" w:space="0" w:color="auto"/>
            <w:left w:val="none" w:sz="0" w:space="0" w:color="auto"/>
            <w:bottom w:val="none" w:sz="0" w:space="0" w:color="auto"/>
            <w:right w:val="none" w:sz="0" w:space="0" w:color="auto"/>
          </w:divBdr>
        </w:div>
        <w:div w:id="264195757">
          <w:marLeft w:val="640"/>
          <w:marRight w:val="0"/>
          <w:marTop w:val="0"/>
          <w:marBottom w:val="0"/>
          <w:divBdr>
            <w:top w:val="none" w:sz="0" w:space="0" w:color="auto"/>
            <w:left w:val="none" w:sz="0" w:space="0" w:color="auto"/>
            <w:bottom w:val="none" w:sz="0" w:space="0" w:color="auto"/>
            <w:right w:val="none" w:sz="0" w:space="0" w:color="auto"/>
          </w:divBdr>
        </w:div>
        <w:div w:id="295961504">
          <w:marLeft w:val="640"/>
          <w:marRight w:val="0"/>
          <w:marTop w:val="0"/>
          <w:marBottom w:val="0"/>
          <w:divBdr>
            <w:top w:val="none" w:sz="0" w:space="0" w:color="auto"/>
            <w:left w:val="none" w:sz="0" w:space="0" w:color="auto"/>
            <w:bottom w:val="none" w:sz="0" w:space="0" w:color="auto"/>
            <w:right w:val="none" w:sz="0" w:space="0" w:color="auto"/>
          </w:divBdr>
        </w:div>
        <w:div w:id="373241282">
          <w:marLeft w:val="640"/>
          <w:marRight w:val="0"/>
          <w:marTop w:val="0"/>
          <w:marBottom w:val="0"/>
          <w:divBdr>
            <w:top w:val="none" w:sz="0" w:space="0" w:color="auto"/>
            <w:left w:val="none" w:sz="0" w:space="0" w:color="auto"/>
            <w:bottom w:val="none" w:sz="0" w:space="0" w:color="auto"/>
            <w:right w:val="none" w:sz="0" w:space="0" w:color="auto"/>
          </w:divBdr>
        </w:div>
        <w:div w:id="437604226">
          <w:marLeft w:val="640"/>
          <w:marRight w:val="0"/>
          <w:marTop w:val="0"/>
          <w:marBottom w:val="0"/>
          <w:divBdr>
            <w:top w:val="none" w:sz="0" w:space="0" w:color="auto"/>
            <w:left w:val="none" w:sz="0" w:space="0" w:color="auto"/>
            <w:bottom w:val="none" w:sz="0" w:space="0" w:color="auto"/>
            <w:right w:val="none" w:sz="0" w:space="0" w:color="auto"/>
          </w:divBdr>
        </w:div>
        <w:div w:id="452677980">
          <w:marLeft w:val="640"/>
          <w:marRight w:val="0"/>
          <w:marTop w:val="0"/>
          <w:marBottom w:val="0"/>
          <w:divBdr>
            <w:top w:val="none" w:sz="0" w:space="0" w:color="auto"/>
            <w:left w:val="none" w:sz="0" w:space="0" w:color="auto"/>
            <w:bottom w:val="none" w:sz="0" w:space="0" w:color="auto"/>
            <w:right w:val="none" w:sz="0" w:space="0" w:color="auto"/>
          </w:divBdr>
        </w:div>
        <w:div w:id="478302534">
          <w:marLeft w:val="640"/>
          <w:marRight w:val="0"/>
          <w:marTop w:val="0"/>
          <w:marBottom w:val="0"/>
          <w:divBdr>
            <w:top w:val="none" w:sz="0" w:space="0" w:color="auto"/>
            <w:left w:val="none" w:sz="0" w:space="0" w:color="auto"/>
            <w:bottom w:val="none" w:sz="0" w:space="0" w:color="auto"/>
            <w:right w:val="none" w:sz="0" w:space="0" w:color="auto"/>
          </w:divBdr>
        </w:div>
        <w:div w:id="481166554">
          <w:marLeft w:val="640"/>
          <w:marRight w:val="0"/>
          <w:marTop w:val="0"/>
          <w:marBottom w:val="0"/>
          <w:divBdr>
            <w:top w:val="none" w:sz="0" w:space="0" w:color="auto"/>
            <w:left w:val="none" w:sz="0" w:space="0" w:color="auto"/>
            <w:bottom w:val="none" w:sz="0" w:space="0" w:color="auto"/>
            <w:right w:val="none" w:sz="0" w:space="0" w:color="auto"/>
          </w:divBdr>
        </w:div>
        <w:div w:id="488207161">
          <w:marLeft w:val="640"/>
          <w:marRight w:val="0"/>
          <w:marTop w:val="0"/>
          <w:marBottom w:val="0"/>
          <w:divBdr>
            <w:top w:val="none" w:sz="0" w:space="0" w:color="auto"/>
            <w:left w:val="none" w:sz="0" w:space="0" w:color="auto"/>
            <w:bottom w:val="none" w:sz="0" w:space="0" w:color="auto"/>
            <w:right w:val="none" w:sz="0" w:space="0" w:color="auto"/>
          </w:divBdr>
        </w:div>
        <w:div w:id="545608024">
          <w:marLeft w:val="640"/>
          <w:marRight w:val="0"/>
          <w:marTop w:val="0"/>
          <w:marBottom w:val="0"/>
          <w:divBdr>
            <w:top w:val="none" w:sz="0" w:space="0" w:color="auto"/>
            <w:left w:val="none" w:sz="0" w:space="0" w:color="auto"/>
            <w:bottom w:val="none" w:sz="0" w:space="0" w:color="auto"/>
            <w:right w:val="none" w:sz="0" w:space="0" w:color="auto"/>
          </w:divBdr>
        </w:div>
        <w:div w:id="548032895">
          <w:marLeft w:val="640"/>
          <w:marRight w:val="0"/>
          <w:marTop w:val="0"/>
          <w:marBottom w:val="0"/>
          <w:divBdr>
            <w:top w:val="none" w:sz="0" w:space="0" w:color="auto"/>
            <w:left w:val="none" w:sz="0" w:space="0" w:color="auto"/>
            <w:bottom w:val="none" w:sz="0" w:space="0" w:color="auto"/>
            <w:right w:val="none" w:sz="0" w:space="0" w:color="auto"/>
          </w:divBdr>
        </w:div>
        <w:div w:id="665280787">
          <w:marLeft w:val="640"/>
          <w:marRight w:val="0"/>
          <w:marTop w:val="0"/>
          <w:marBottom w:val="0"/>
          <w:divBdr>
            <w:top w:val="none" w:sz="0" w:space="0" w:color="auto"/>
            <w:left w:val="none" w:sz="0" w:space="0" w:color="auto"/>
            <w:bottom w:val="none" w:sz="0" w:space="0" w:color="auto"/>
            <w:right w:val="none" w:sz="0" w:space="0" w:color="auto"/>
          </w:divBdr>
        </w:div>
        <w:div w:id="681319700">
          <w:marLeft w:val="640"/>
          <w:marRight w:val="0"/>
          <w:marTop w:val="0"/>
          <w:marBottom w:val="0"/>
          <w:divBdr>
            <w:top w:val="none" w:sz="0" w:space="0" w:color="auto"/>
            <w:left w:val="none" w:sz="0" w:space="0" w:color="auto"/>
            <w:bottom w:val="none" w:sz="0" w:space="0" w:color="auto"/>
            <w:right w:val="none" w:sz="0" w:space="0" w:color="auto"/>
          </w:divBdr>
        </w:div>
        <w:div w:id="697583710">
          <w:marLeft w:val="640"/>
          <w:marRight w:val="0"/>
          <w:marTop w:val="0"/>
          <w:marBottom w:val="0"/>
          <w:divBdr>
            <w:top w:val="none" w:sz="0" w:space="0" w:color="auto"/>
            <w:left w:val="none" w:sz="0" w:space="0" w:color="auto"/>
            <w:bottom w:val="none" w:sz="0" w:space="0" w:color="auto"/>
            <w:right w:val="none" w:sz="0" w:space="0" w:color="auto"/>
          </w:divBdr>
        </w:div>
        <w:div w:id="754861994">
          <w:marLeft w:val="640"/>
          <w:marRight w:val="0"/>
          <w:marTop w:val="0"/>
          <w:marBottom w:val="0"/>
          <w:divBdr>
            <w:top w:val="none" w:sz="0" w:space="0" w:color="auto"/>
            <w:left w:val="none" w:sz="0" w:space="0" w:color="auto"/>
            <w:bottom w:val="none" w:sz="0" w:space="0" w:color="auto"/>
            <w:right w:val="none" w:sz="0" w:space="0" w:color="auto"/>
          </w:divBdr>
        </w:div>
        <w:div w:id="813647076">
          <w:marLeft w:val="640"/>
          <w:marRight w:val="0"/>
          <w:marTop w:val="0"/>
          <w:marBottom w:val="0"/>
          <w:divBdr>
            <w:top w:val="none" w:sz="0" w:space="0" w:color="auto"/>
            <w:left w:val="none" w:sz="0" w:space="0" w:color="auto"/>
            <w:bottom w:val="none" w:sz="0" w:space="0" w:color="auto"/>
            <w:right w:val="none" w:sz="0" w:space="0" w:color="auto"/>
          </w:divBdr>
        </w:div>
        <w:div w:id="814613787">
          <w:marLeft w:val="640"/>
          <w:marRight w:val="0"/>
          <w:marTop w:val="0"/>
          <w:marBottom w:val="0"/>
          <w:divBdr>
            <w:top w:val="none" w:sz="0" w:space="0" w:color="auto"/>
            <w:left w:val="none" w:sz="0" w:space="0" w:color="auto"/>
            <w:bottom w:val="none" w:sz="0" w:space="0" w:color="auto"/>
            <w:right w:val="none" w:sz="0" w:space="0" w:color="auto"/>
          </w:divBdr>
        </w:div>
        <w:div w:id="872501671">
          <w:marLeft w:val="640"/>
          <w:marRight w:val="0"/>
          <w:marTop w:val="0"/>
          <w:marBottom w:val="0"/>
          <w:divBdr>
            <w:top w:val="none" w:sz="0" w:space="0" w:color="auto"/>
            <w:left w:val="none" w:sz="0" w:space="0" w:color="auto"/>
            <w:bottom w:val="none" w:sz="0" w:space="0" w:color="auto"/>
            <w:right w:val="none" w:sz="0" w:space="0" w:color="auto"/>
          </w:divBdr>
        </w:div>
        <w:div w:id="885222549">
          <w:marLeft w:val="640"/>
          <w:marRight w:val="0"/>
          <w:marTop w:val="0"/>
          <w:marBottom w:val="0"/>
          <w:divBdr>
            <w:top w:val="none" w:sz="0" w:space="0" w:color="auto"/>
            <w:left w:val="none" w:sz="0" w:space="0" w:color="auto"/>
            <w:bottom w:val="none" w:sz="0" w:space="0" w:color="auto"/>
            <w:right w:val="none" w:sz="0" w:space="0" w:color="auto"/>
          </w:divBdr>
        </w:div>
        <w:div w:id="1160078510">
          <w:marLeft w:val="640"/>
          <w:marRight w:val="0"/>
          <w:marTop w:val="0"/>
          <w:marBottom w:val="0"/>
          <w:divBdr>
            <w:top w:val="none" w:sz="0" w:space="0" w:color="auto"/>
            <w:left w:val="none" w:sz="0" w:space="0" w:color="auto"/>
            <w:bottom w:val="none" w:sz="0" w:space="0" w:color="auto"/>
            <w:right w:val="none" w:sz="0" w:space="0" w:color="auto"/>
          </w:divBdr>
        </w:div>
        <w:div w:id="1169564477">
          <w:marLeft w:val="640"/>
          <w:marRight w:val="0"/>
          <w:marTop w:val="0"/>
          <w:marBottom w:val="0"/>
          <w:divBdr>
            <w:top w:val="none" w:sz="0" w:space="0" w:color="auto"/>
            <w:left w:val="none" w:sz="0" w:space="0" w:color="auto"/>
            <w:bottom w:val="none" w:sz="0" w:space="0" w:color="auto"/>
            <w:right w:val="none" w:sz="0" w:space="0" w:color="auto"/>
          </w:divBdr>
        </w:div>
        <w:div w:id="1191525576">
          <w:marLeft w:val="640"/>
          <w:marRight w:val="0"/>
          <w:marTop w:val="0"/>
          <w:marBottom w:val="0"/>
          <w:divBdr>
            <w:top w:val="none" w:sz="0" w:space="0" w:color="auto"/>
            <w:left w:val="none" w:sz="0" w:space="0" w:color="auto"/>
            <w:bottom w:val="none" w:sz="0" w:space="0" w:color="auto"/>
            <w:right w:val="none" w:sz="0" w:space="0" w:color="auto"/>
          </w:divBdr>
        </w:div>
        <w:div w:id="1200049022">
          <w:marLeft w:val="640"/>
          <w:marRight w:val="0"/>
          <w:marTop w:val="0"/>
          <w:marBottom w:val="0"/>
          <w:divBdr>
            <w:top w:val="none" w:sz="0" w:space="0" w:color="auto"/>
            <w:left w:val="none" w:sz="0" w:space="0" w:color="auto"/>
            <w:bottom w:val="none" w:sz="0" w:space="0" w:color="auto"/>
            <w:right w:val="none" w:sz="0" w:space="0" w:color="auto"/>
          </w:divBdr>
        </w:div>
        <w:div w:id="1250428040">
          <w:marLeft w:val="640"/>
          <w:marRight w:val="0"/>
          <w:marTop w:val="0"/>
          <w:marBottom w:val="0"/>
          <w:divBdr>
            <w:top w:val="none" w:sz="0" w:space="0" w:color="auto"/>
            <w:left w:val="none" w:sz="0" w:space="0" w:color="auto"/>
            <w:bottom w:val="none" w:sz="0" w:space="0" w:color="auto"/>
            <w:right w:val="none" w:sz="0" w:space="0" w:color="auto"/>
          </w:divBdr>
        </w:div>
        <w:div w:id="1263760598">
          <w:marLeft w:val="640"/>
          <w:marRight w:val="0"/>
          <w:marTop w:val="0"/>
          <w:marBottom w:val="0"/>
          <w:divBdr>
            <w:top w:val="none" w:sz="0" w:space="0" w:color="auto"/>
            <w:left w:val="none" w:sz="0" w:space="0" w:color="auto"/>
            <w:bottom w:val="none" w:sz="0" w:space="0" w:color="auto"/>
            <w:right w:val="none" w:sz="0" w:space="0" w:color="auto"/>
          </w:divBdr>
        </w:div>
        <w:div w:id="1279336128">
          <w:marLeft w:val="640"/>
          <w:marRight w:val="0"/>
          <w:marTop w:val="0"/>
          <w:marBottom w:val="0"/>
          <w:divBdr>
            <w:top w:val="none" w:sz="0" w:space="0" w:color="auto"/>
            <w:left w:val="none" w:sz="0" w:space="0" w:color="auto"/>
            <w:bottom w:val="none" w:sz="0" w:space="0" w:color="auto"/>
            <w:right w:val="none" w:sz="0" w:space="0" w:color="auto"/>
          </w:divBdr>
        </w:div>
        <w:div w:id="1372028538">
          <w:marLeft w:val="640"/>
          <w:marRight w:val="0"/>
          <w:marTop w:val="0"/>
          <w:marBottom w:val="0"/>
          <w:divBdr>
            <w:top w:val="none" w:sz="0" w:space="0" w:color="auto"/>
            <w:left w:val="none" w:sz="0" w:space="0" w:color="auto"/>
            <w:bottom w:val="none" w:sz="0" w:space="0" w:color="auto"/>
            <w:right w:val="none" w:sz="0" w:space="0" w:color="auto"/>
          </w:divBdr>
        </w:div>
        <w:div w:id="1386223381">
          <w:marLeft w:val="640"/>
          <w:marRight w:val="0"/>
          <w:marTop w:val="0"/>
          <w:marBottom w:val="0"/>
          <w:divBdr>
            <w:top w:val="none" w:sz="0" w:space="0" w:color="auto"/>
            <w:left w:val="none" w:sz="0" w:space="0" w:color="auto"/>
            <w:bottom w:val="none" w:sz="0" w:space="0" w:color="auto"/>
            <w:right w:val="none" w:sz="0" w:space="0" w:color="auto"/>
          </w:divBdr>
        </w:div>
        <w:div w:id="1507282370">
          <w:marLeft w:val="640"/>
          <w:marRight w:val="0"/>
          <w:marTop w:val="0"/>
          <w:marBottom w:val="0"/>
          <w:divBdr>
            <w:top w:val="none" w:sz="0" w:space="0" w:color="auto"/>
            <w:left w:val="none" w:sz="0" w:space="0" w:color="auto"/>
            <w:bottom w:val="none" w:sz="0" w:space="0" w:color="auto"/>
            <w:right w:val="none" w:sz="0" w:space="0" w:color="auto"/>
          </w:divBdr>
        </w:div>
        <w:div w:id="1540628779">
          <w:marLeft w:val="640"/>
          <w:marRight w:val="0"/>
          <w:marTop w:val="0"/>
          <w:marBottom w:val="0"/>
          <w:divBdr>
            <w:top w:val="none" w:sz="0" w:space="0" w:color="auto"/>
            <w:left w:val="none" w:sz="0" w:space="0" w:color="auto"/>
            <w:bottom w:val="none" w:sz="0" w:space="0" w:color="auto"/>
            <w:right w:val="none" w:sz="0" w:space="0" w:color="auto"/>
          </w:divBdr>
        </w:div>
        <w:div w:id="1570119132">
          <w:marLeft w:val="640"/>
          <w:marRight w:val="0"/>
          <w:marTop w:val="0"/>
          <w:marBottom w:val="0"/>
          <w:divBdr>
            <w:top w:val="none" w:sz="0" w:space="0" w:color="auto"/>
            <w:left w:val="none" w:sz="0" w:space="0" w:color="auto"/>
            <w:bottom w:val="none" w:sz="0" w:space="0" w:color="auto"/>
            <w:right w:val="none" w:sz="0" w:space="0" w:color="auto"/>
          </w:divBdr>
        </w:div>
        <w:div w:id="1608662625">
          <w:marLeft w:val="640"/>
          <w:marRight w:val="0"/>
          <w:marTop w:val="0"/>
          <w:marBottom w:val="0"/>
          <w:divBdr>
            <w:top w:val="none" w:sz="0" w:space="0" w:color="auto"/>
            <w:left w:val="none" w:sz="0" w:space="0" w:color="auto"/>
            <w:bottom w:val="none" w:sz="0" w:space="0" w:color="auto"/>
            <w:right w:val="none" w:sz="0" w:space="0" w:color="auto"/>
          </w:divBdr>
        </w:div>
        <w:div w:id="1637105445">
          <w:marLeft w:val="640"/>
          <w:marRight w:val="0"/>
          <w:marTop w:val="0"/>
          <w:marBottom w:val="0"/>
          <w:divBdr>
            <w:top w:val="none" w:sz="0" w:space="0" w:color="auto"/>
            <w:left w:val="none" w:sz="0" w:space="0" w:color="auto"/>
            <w:bottom w:val="none" w:sz="0" w:space="0" w:color="auto"/>
            <w:right w:val="none" w:sz="0" w:space="0" w:color="auto"/>
          </w:divBdr>
        </w:div>
        <w:div w:id="1643997251">
          <w:marLeft w:val="640"/>
          <w:marRight w:val="0"/>
          <w:marTop w:val="0"/>
          <w:marBottom w:val="0"/>
          <w:divBdr>
            <w:top w:val="none" w:sz="0" w:space="0" w:color="auto"/>
            <w:left w:val="none" w:sz="0" w:space="0" w:color="auto"/>
            <w:bottom w:val="none" w:sz="0" w:space="0" w:color="auto"/>
            <w:right w:val="none" w:sz="0" w:space="0" w:color="auto"/>
          </w:divBdr>
        </w:div>
        <w:div w:id="1674794906">
          <w:marLeft w:val="640"/>
          <w:marRight w:val="0"/>
          <w:marTop w:val="0"/>
          <w:marBottom w:val="0"/>
          <w:divBdr>
            <w:top w:val="none" w:sz="0" w:space="0" w:color="auto"/>
            <w:left w:val="none" w:sz="0" w:space="0" w:color="auto"/>
            <w:bottom w:val="none" w:sz="0" w:space="0" w:color="auto"/>
            <w:right w:val="none" w:sz="0" w:space="0" w:color="auto"/>
          </w:divBdr>
        </w:div>
        <w:div w:id="1732803080">
          <w:marLeft w:val="640"/>
          <w:marRight w:val="0"/>
          <w:marTop w:val="0"/>
          <w:marBottom w:val="0"/>
          <w:divBdr>
            <w:top w:val="none" w:sz="0" w:space="0" w:color="auto"/>
            <w:left w:val="none" w:sz="0" w:space="0" w:color="auto"/>
            <w:bottom w:val="none" w:sz="0" w:space="0" w:color="auto"/>
            <w:right w:val="none" w:sz="0" w:space="0" w:color="auto"/>
          </w:divBdr>
        </w:div>
        <w:div w:id="1764523018">
          <w:marLeft w:val="640"/>
          <w:marRight w:val="0"/>
          <w:marTop w:val="0"/>
          <w:marBottom w:val="0"/>
          <w:divBdr>
            <w:top w:val="none" w:sz="0" w:space="0" w:color="auto"/>
            <w:left w:val="none" w:sz="0" w:space="0" w:color="auto"/>
            <w:bottom w:val="none" w:sz="0" w:space="0" w:color="auto"/>
            <w:right w:val="none" w:sz="0" w:space="0" w:color="auto"/>
          </w:divBdr>
        </w:div>
        <w:div w:id="1904681192">
          <w:marLeft w:val="640"/>
          <w:marRight w:val="0"/>
          <w:marTop w:val="0"/>
          <w:marBottom w:val="0"/>
          <w:divBdr>
            <w:top w:val="none" w:sz="0" w:space="0" w:color="auto"/>
            <w:left w:val="none" w:sz="0" w:space="0" w:color="auto"/>
            <w:bottom w:val="none" w:sz="0" w:space="0" w:color="auto"/>
            <w:right w:val="none" w:sz="0" w:space="0" w:color="auto"/>
          </w:divBdr>
        </w:div>
        <w:div w:id="1921256659">
          <w:marLeft w:val="640"/>
          <w:marRight w:val="0"/>
          <w:marTop w:val="0"/>
          <w:marBottom w:val="0"/>
          <w:divBdr>
            <w:top w:val="none" w:sz="0" w:space="0" w:color="auto"/>
            <w:left w:val="none" w:sz="0" w:space="0" w:color="auto"/>
            <w:bottom w:val="none" w:sz="0" w:space="0" w:color="auto"/>
            <w:right w:val="none" w:sz="0" w:space="0" w:color="auto"/>
          </w:divBdr>
        </w:div>
        <w:div w:id="2017732598">
          <w:marLeft w:val="640"/>
          <w:marRight w:val="0"/>
          <w:marTop w:val="0"/>
          <w:marBottom w:val="0"/>
          <w:divBdr>
            <w:top w:val="none" w:sz="0" w:space="0" w:color="auto"/>
            <w:left w:val="none" w:sz="0" w:space="0" w:color="auto"/>
            <w:bottom w:val="none" w:sz="0" w:space="0" w:color="auto"/>
            <w:right w:val="none" w:sz="0" w:space="0" w:color="auto"/>
          </w:divBdr>
        </w:div>
        <w:div w:id="2068919484">
          <w:marLeft w:val="640"/>
          <w:marRight w:val="0"/>
          <w:marTop w:val="0"/>
          <w:marBottom w:val="0"/>
          <w:divBdr>
            <w:top w:val="none" w:sz="0" w:space="0" w:color="auto"/>
            <w:left w:val="none" w:sz="0" w:space="0" w:color="auto"/>
            <w:bottom w:val="none" w:sz="0" w:space="0" w:color="auto"/>
            <w:right w:val="none" w:sz="0" w:space="0" w:color="auto"/>
          </w:divBdr>
        </w:div>
        <w:div w:id="2071031319">
          <w:marLeft w:val="640"/>
          <w:marRight w:val="0"/>
          <w:marTop w:val="0"/>
          <w:marBottom w:val="0"/>
          <w:divBdr>
            <w:top w:val="none" w:sz="0" w:space="0" w:color="auto"/>
            <w:left w:val="none" w:sz="0" w:space="0" w:color="auto"/>
            <w:bottom w:val="none" w:sz="0" w:space="0" w:color="auto"/>
            <w:right w:val="none" w:sz="0" w:space="0" w:color="auto"/>
          </w:divBdr>
        </w:div>
        <w:div w:id="2071610396">
          <w:marLeft w:val="640"/>
          <w:marRight w:val="0"/>
          <w:marTop w:val="0"/>
          <w:marBottom w:val="0"/>
          <w:divBdr>
            <w:top w:val="none" w:sz="0" w:space="0" w:color="auto"/>
            <w:left w:val="none" w:sz="0" w:space="0" w:color="auto"/>
            <w:bottom w:val="none" w:sz="0" w:space="0" w:color="auto"/>
            <w:right w:val="none" w:sz="0" w:space="0" w:color="auto"/>
          </w:divBdr>
        </w:div>
        <w:div w:id="2115392295">
          <w:marLeft w:val="640"/>
          <w:marRight w:val="0"/>
          <w:marTop w:val="0"/>
          <w:marBottom w:val="0"/>
          <w:divBdr>
            <w:top w:val="none" w:sz="0" w:space="0" w:color="auto"/>
            <w:left w:val="none" w:sz="0" w:space="0" w:color="auto"/>
            <w:bottom w:val="none" w:sz="0" w:space="0" w:color="auto"/>
            <w:right w:val="none" w:sz="0" w:space="0" w:color="auto"/>
          </w:divBdr>
        </w:div>
      </w:divsChild>
    </w:div>
    <w:div w:id="340425863">
      <w:marLeft w:val="640"/>
      <w:marRight w:val="0"/>
      <w:marTop w:val="0"/>
      <w:marBottom w:val="0"/>
      <w:divBdr>
        <w:top w:val="none" w:sz="0" w:space="0" w:color="auto"/>
        <w:left w:val="none" w:sz="0" w:space="0" w:color="auto"/>
        <w:bottom w:val="none" w:sz="0" w:space="0" w:color="auto"/>
        <w:right w:val="none" w:sz="0" w:space="0" w:color="auto"/>
      </w:divBdr>
    </w:div>
    <w:div w:id="340546062">
      <w:marLeft w:val="640"/>
      <w:marRight w:val="0"/>
      <w:marTop w:val="0"/>
      <w:marBottom w:val="0"/>
      <w:divBdr>
        <w:top w:val="none" w:sz="0" w:space="0" w:color="auto"/>
        <w:left w:val="none" w:sz="0" w:space="0" w:color="auto"/>
        <w:bottom w:val="none" w:sz="0" w:space="0" w:color="auto"/>
        <w:right w:val="none" w:sz="0" w:space="0" w:color="auto"/>
      </w:divBdr>
    </w:div>
    <w:div w:id="341055373">
      <w:marLeft w:val="640"/>
      <w:marRight w:val="0"/>
      <w:marTop w:val="0"/>
      <w:marBottom w:val="0"/>
      <w:divBdr>
        <w:top w:val="none" w:sz="0" w:space="0" w:color="auto"/>
        <w:left w:val="none" w:sz="0" w:space="0" w:color="auto"/>
        <w:bottom w:val="none" w:sz="0" w:space="0" w:color="auto"/>
        <w:right w:val="none" w:sz="0" w:space="0" w:color="auto"/>
      </w:divBdr>
    </w:div>
    <w:div w:id="341395143">
      <w:marLeft w:val="640"/>
      <w:marRight w:val="0"/>
      <w:marTop w:val="0"/>
      <w:marBottom w:val="0"/>
      <w:divBdr>
        <w:top w:val="none" w:sz="0" w:space="0" w:color="auto"/>
        <w:left w:val="none" w:sz="0" w:space="0" w:color="auto"/>
        <w:bottom w:val="none" w:sz="0" w:space="0" w:color="auto"/>
        <w:right w:val="none" w:sz="0" w:space="0" w:color="auto"/>
      </w:divBdr>
    </w:div>
    <w:div w:id="341587794">
      <w:marLeft w:val="640"/>
      <w:marRight w:val="0"/>
      <w:marTop w:val="0"/>
      <w:marBottom w:val="0"/>
      <w:divBdr>
        <w:top w:val="none" w:sz="0" w:space="0" w:color="auto"/>
        <w:left w:val="none" w:sz="0" w:space="0" w:color="auto"/>
        <w:bottom w:val="none" w:sz="0" w:space="0" w:color="auto"/>
        <w:right w:val="none" w:sz="0" w:space="0" w:color="auto"/>
      </w:divBdr>
    </w:div>
    <w:div w:id="342631262">
      <w:marLeft w:val="640"/>
      <w:marRight w:val="0"/>
      <w:marTop w:val="0"/>
      <w:marBottom w:val="0"/>
      <w:divBdr>
        <w:top w:val="none" w:sz="0" w:space="0" w:color="auto"/>
        <w:left w:val="none" w:sz="0" w:space="0" w:color="auto"/>
        <w:bottom w:val="none" w:sz="0" w:space="0" w:color="auto"/>
        <w:right w:val="none" w:sz="0" w:space="0" w:color="auto"/>
      </w:divBdr>
    </w:div>
    <w:div w:id="343364350">
      <w:bodyDiv w:val="1"/>
      <w:marLeft w:val="0"/>
      <w:marRight w:val="0"/>
      <w:marTop w:val="0"/>
      <w:marBottom w:val="0"/>
      <w:divBdr>
        <w:top w:val="none" w:sz="0" w:space="0" w:color="auto"/>
        <w:left w:val="none" w:sz="0" w:space="0" w:color="auto"/>
        <w:bottom w:val="none" w:sz="0" w:space="0" w:color="auto"/>
        <w:right w:val="none" w:sz="0" w:space="0" w:color="auto"/>
      </w:divBdr>
      <w:divsChild>
        <w:div w:id="322660721">
          <w:marLeft w:val="640"/>
          <w:marRight w:val="0"/>
          <w:marTop w:val="0"/>
          <w:marBottom w:val="0"/>
          <w:divBdr>
            <w:top w:val="none" w:sz="0" w:space="0" w:color="auto"/>
            <w:left w:val="none" w:sz="0" w:space="0" w:color="auto"/>
            <w:bottom w:val="none" w:sz="0" w:space="0" w:color="auto"/>
            <w:right w:val="none" w:sz="0" w:space="0" w:color="auto"/>
          </w:divBdr>
        </w:div>
        <w:div w:id="1439789244">
          <w:marLeft w:val="640"/>
          <w:marRight w:val="0"/>
          <w:marTop w:val="0"/>
          <w:marBottom w:val="0"/>
          <w:divBdr>
            <w:top w:val="none" w:sz="0" w:space="0" w:color="auto"/>
            <w:left w:val="none" w:sz="0" w:space="0" w:color="auto"/>
            <w:bottom w:val="none" w:sz="0" w:space="0" w:color="auto"/>
            <w:right w:val="none" w:sz="0" w:space="0" w:color="auto"/>
          </w:divBdr>
        </w:div>
        <w:div w:id="730739061">
          <w:marLeft w:val="640"/>
          <w:marRight w:val="0"/>
          <w:marTop w:val="0"/>
          <w:marBottom w:val="0"/>
          <w:divBdr>
            <w:top w:val="none" w:sz="0" w:space="0" w:color="auto"/>
            <w:left w:val="none" w:sz="0" w:space="0" w:color="auto"/>
            <w:bottom w:val="none" w:sz="0" w:space="0" w:color="auto"/>
            <w:right w:val="none" w:sz="0" w:space="0" w:color="auto"/>
          </w:divBdr>
        </w:div>
        <w:div w:id="1897353663">
          <w:marLeft w:val="640"/>
          <w:marRight w:val="0"/>
          <w:marTop w:val="0"/>
          <w:marBottom w:val="0"/>
          <w:divBdr>
            <w:top w:val="none" w:sz="0" w:space="0" w:color="auto"/>
            <w:left w:val="none" w:sz="0" w:space="0" w:color="auto"/>
            <w:bottom w:val="none" w:sz="0" w:space="0" w:color="auto"/>
            <w:right w:val="none" w:sz="0" w:space="0" w:color="auto"/>
          </w:divBdr>
        </w:div>
        <w:div w:id="1249384527">
          <w:marLeft w:val="640"/>
          <w:marRight w:val="0"/>
          <w:marTop w:val="0"/>
          <w:marBottom w:val="0"/>
          <w:divBdr>
            <w:top w:val="none" w:sz="0" w:space="0" w:color="auto"/>
            <w:left w:val="none" w:sz="0" w:space="0" w:color="auto"/>
            <w:bottom w:val="none" w:sz="0" w:space="0" w:color="auto"/>
            <w:right w:val="none" w:sz="0" w:space="0" w:color="auto"/>
          </w:divBdr>
        </w:div>
        <w:div w:id="2106728029">
          <w:marLeft w:val="640"/>
          <w:marRight w:val="0"/>
          <w:marTop w:val="0"/>
          <w:marBottom w:val="0"/>
          <w:divBdr>
            <w:top w:val="none" w:sz="0" w:space="0" w:color="auto"/>
            <w:left w:val="none" w:sz="0" w:space="0" w:color="auto"/>
            <w:bottom w:val="none" w:sz="0" w:space="0" w:color="auto"/>
            <w:right w:val="none" w:sz="0" w:space="0" w:color="auto"/>
          </w:divBdr>
        </w:div>
        <w:div w:id="2075855297">
          <w:marLeft w:val="640"/>
          <w:marRight w:val="0"/>
          <w:marTop w:val="0"/>
          <w:marBottom w:val="0"/>
          <w:divBdr>
            <w:top w:val="none" w:sz="0" w:space="0" w:color="auto"/>
            <w:left w:val="none" w:sz="0" w:space="0" w:color="auto"/>
            <w:bottom w:val="none" w:sz="0" w:space="0" w:color="auto"/>
            <w:right w:val="none" w:sz="0" w:space="0" w:color="auto"/>
          </w:divBdr>
        </w:div>
        <w:div w:id="939066523">
          <w:marLeft w:val="640"/>
          <w:marRight w:val="0"/>
          <w:marTop w:val="0"/>
          <w:marBottom w:val="0"/>
          <w:divBdr>
            <w:top w:val="none" w:sz="0" w:space="0" w:color="auto"/>
            <w:left w:val="none" w:sz="0" w:space="0" w:color="auto"/>
            <w:bottom w:val="none" w:sz="0" w:space="0" w:color="auto"/>
            <w:right w:val="none" w:sz="0" w:space="0" w:color="auto"/>
          </w:divBdr>
        </w:div>
        <w:div w:id="1657831347">
          <w:marLeft w:val="640"/>
          <w:marRight w:val="0"/>
          <w:marTop w:val="0"/>
          <w:marBottom w:val="0"/>
          <w:divBdr>
            <w:top w:val="none" w:sz="0" w:space="0" w:color="auto"/>
            <w:left w:val="none" w:sz="0" w:space="0" w:color="auto"/>
            <w:bottom w:val="none" w:sz="0" w:space="0" w:color="auto"/>
            <w:right w:val="none" w:sz="0" w:space="0" w:color="auto"/>
          </w:divBdr>
        </w:div>
        <w:div w:id="1382245919">
          <w:marLeft w:val="640"/>
          <w:marRight w:val="0"/>
          <w:marTop w:val="0"/>
          <w:marBottom w:val="0"/>
          <w:divBdr>
            <w:top w:val="none" w:sz="0" w:space="0" w:color="auto"/>
            <w:left w:val="none" w:sz="0" w:space="0" w:color="auto"/>
            <w:bottom w:val="none" w:sz="0" w:space="0" w:color="auto"/>
            <w:right w:val="none" w:sz="0" w:space="0" w:color="auto"/>
          </w:divBdr>
        </w:div>
        <w:div w:id="649211094">
          <w:marLeft w:val="640"/>
          <w:marRight w:val="0"/>
          <w:marTop w:val="0"/>
          <w:marBottom w:val="0"/>
          <w:divBdr>
            <w:top w:val="none" w:sz="0" w:space="0" w:color="auto"/>
            <w:left w:val="none" w:sz="0" w:space="0" w:color="auto"/>
            <w:bottom w:val="none" w:sz="0" w:space="0" w:color="auto"/>
            <w:right w:val="none" w:sz="0" w:space="0" w:color="auto"/>
          </w:divBdr>
        </w:div>
        <w:div w:id="1827161999">
          <w:marLeft w:val="640"/>
          <w:marRight w:val="0"/>
          <w:marTop w:val="0"/>
          <w:marBottom w:val="0"/>
          <w:divBdr>
            <w:top w:val="none" w:sz="0" w:space="0" w:color="auto"/>
            <w:left w:val="none" w:sz="0" w:space="0" w:color="auto"/>
            <w:bottom w:val="none" w:sz="0" w:space="0" w:color="auto"/>
            <w:right w:val="none" w:sz="0" w:space="0" w:color="auto"/>
          </w:divBdr>
        </w:div>
        <w:div w:id="1204441299">
          <w:marLeft w:val="640"/>
          <w:marRight w:val="0"/>
          <w:marTop w:val="0"/>
          <w:marBottom w:val="0"/>
          <w:divBdr>
            <w:top w:val="none" w:sz="0" w:space="0" w:color="auto"/>
            <w:left w:val="none" w:sz="0" w:space="0" w:color="auto"/>
            <w:bottom w:val="none" w:sz="0" w:space="0" w:color="auto"/>
            <w:right w:val="none" w:sz="0" w:space="0" w:color="auto"/>
          </w:divBdr>
        </w:div>
        <w:div w:id="973103983">
          <w:marLeft w:val="640"/>
          <w:marRight w:val="0"/>
          <w:marTop w:val="0"/>
          <w:marBottom w:val="0"/>
          <w:divBdr>
            <w:top w:val="none" w:sz="0" w:space="0" w:color="auto"/>
            <w:left w:val="none" w:sz="0" w:space="0" w:color="auto"/>
            <w:bottom w:val="none" w:sz="0" w:space="0" w:color="auto"/>
            <w:right w:val="none" w:sz="0" w:space="0" w:color="auto"/>
          </w:divBdr>
        </w:div>
        <w:div w:id="1862812283">
          <w:marLeft w:val="640"/>
          <w:marRight w:val="0"/>
          <w:marTop w:val="0"/>
          <w:marBottom w:val="0"/>
          <w:divBdr>
            <w:top w:val="none" w:sz="0" w:space="0" w:color="auto"/>
            <w:left w:val="none" w:sz="0" w:space="0" w:color="auto"/>
            <w:bottom w:val="none" w:sz="0" w:space="0" w:color="auto"/>
            <w:right w:val="none" w:sz="0" w:space="0" w:color="auto"/>
          </w:divBdr>
        </w:div>
        <w:div w:id="684786675">
          <w:marLeft w:val="640"/>
          <w:marRight w:val="0"/>
          <w:marTop w:val="0"/>
          <w:marBottom w:val="0"/>
          <w:divBdr>
            <w:top w:val="none" w:sz="0" w:space="0" w:color="auto"/>
            <w:left w:val="none" w:sz="0" w:space="0" w:color="auto"/>
            <w:bottom w:val="none" w:sz="0" w:space="0" w:color="auto"/>
            <w:right w:val="none" w:sz="0" w:space="0" w:color="auto"/>
          </w:divBdr>
        </w:div>
        <w:div w:id="1303732883">
          <w:marLeft w:val="640"/>
          <w:marRight w:val="0"/>
          <w:marTop w:val="0"/>
          <w:marBottom w:val="0"/>
          <w:divBdr>
            <w:top w:val="none" w:sz="0" w:space="0" w:color="auto"/>
            <w:left w:val="none" w:sz="0" w:space="0" w:color="auto"/>
            <w:bottom w:val="none" w:sz="0" w:space="0" w:color="auto"/>
            <w:right w:val="none" w:sz="0" w:space="0" w:color="auto"/>
          </w:divBdr>
        </w:div>
        <w:div w:id="740326142">
          <w:marLeft w:val="640"/>
          <w:marRight w:val="0"/>
          <w:marTop w:val="0"/>
          <w:marBottom w:val="0"/>
          <w:divBdr>
            <w:top w:val="none" w:sz="0" w:space="0" w:color="auto"/>
            <w:left w:val="none" w:sz="0" w:space="0" w:color="auto"/>
            <w:bottom w:val="none" w:sz="0" w:space="0" w:color="auto"/>
            <w:right w:val="none" w:sz="0" w:space="0" w:color="auto"/>
          </w:divBdr>
        </w:div>
        <w:div w:id="1866476401">
          <w:marLeft w:val="640"/>
          <w:marRight w:val="0"/>
          <w:marTop w:val="0"/>
          <w:marBottom w:val="0"/>
          <w:divBdr>
            <w:top w:val="none" w:sz="0" w:space="0" w:color="auto"/>
            <w:left w:val="none" w:sz="0" w:space="0" w:color="auto"/>
            <w:bottom w:val="none" w:sz="0" w:space="0" w:color="auto"/>
            <w:right w:val="none" w:sz="0" w:space="0" w:color="auto"/>
          </w:divBdr>
        </w:div>
        <w:div w:id="698510421">
          <w:marLeft w:val="640"/>
          <w:marRight w:val="0"/>
          <w:marTop w:val="0"/>
          <w:marBottom w:val="0"/>
          <w:divBdr>
            <w:top w:val="none" w:sz="0" w:space="0" w:color="auto"/>
            <w:left w:val="none" w:sz="0" w:space="0" w:color="auto"/>
            <w:bottom w:val="none" w:sz="0" w:space="0" w:color="auto"/>
            <w:right w:val="none" w:sz="0" w:space="0" w:color="auto"/>
          </w:divBdr>
        </w:div>
        <w:div w:id="1474297941">
          <w:marLeft w:val="640"/>
          <w:marRight w:val="0"/>
          <w:marTop w:val="0"/>
          <w:marBottom w:val="0"/>
          <w:divBdr>
            <w:top w:val="none" w:sz="0" w:space="0" w:color="auto"/>
            <w:left w:val="none" w:sz="0" w:space="0" w:color="auto"/>
            <w:bottom w:val="none" w:sz="0" w:space="0" w:color="auto"/>
            <w:right w:val="none" w:sz="0" w:space="0" w:color="auto"/>
          </w:divBdr>
        </w:div>
        <w:div w:id="1267153572">
          <w:marLeft w:val="640"/>
          <w:marRight w:val="0"/>
          <w:marTop w:val="0"/>
          <w:marBottom w:val="0"/>
          <w:divBdr>
            <w:top w:val="none" w:sz="0" w:space="0" w:color="auto"/>
            <w:left w:val="none" w:sz="0" w:space="0" w:color="auto"/>
            <w:bottom w:val="none" w:sz="0" w:space="0" w:color="auto"/>
            <w:right w:val="none" w:sz="0" w:space="0" w:color="auto"/>
          </w:divBdr>
        </w:div>
        <w:div w:id="404768538">
          <w:marLeft w:val="640"/>
          <w:marRight w:val="0"/>
          <w:marTop w:val="0"/>
          <w:marBottom w:val="0"/>
          <w:divBdr>
            <w:top w:val="none" w:sz="0" w:space="0" w:color="auto"/>
            <w:left w:val="none" w:sz="0" w:space="0" w:color="auto"/>
            <w:bottom w:val="none" w:sz="0" w:space="0" w:color="auto"/>
            <w:right w:val="none" w:sz="0" w:space="0" w:color="auto"/>
          </w:divBdr>
        </w:div>
        <w:div w:id="1429548125">
          <w:marLeft w:val="640"/>
          <w:marRight w:val="0"/>
          <w:marTop w:val="0"/>
          <w:marBottom w:val="0"/>
          <w:divBdr>
            <w:top w:val="none" w:sz="0" w:space="0" w:color="auto"/>
            <w:left w:val="none" w:sz="0" w:space="0" w:color="auto"/>
            <w:bottom w:val="none" w:sz="0" w:space="0" w:color="auto"/>
            <w:right w:val="none" w:sz="0" w:space="0" w:color="auto"/>
          </w:divBdr>
        </w:div>
        <w:div w:id="743723221">
          <w:marLeft w:val="640"/>
          <w:marRight w:val="0"/>
          <w:marTop w:val="0"/>
          <w:marBottom w:val="0"/>
          <w:divBdr>
            <w:top w:val="none" w:sz="0" w:space="0" w:color="auto"/>
            <w:left w:val="none" w:sz="0" w:space="0" w:color="auto"/>
            <w:bottom w:val="none" w:sz="0" w:space="0" w:color="auto"/>
            <w:right w:val="none" w:sz="0" w:space="0" w:color="auto"/>
          </w:divBdr>
        </w:div>
        <w:div w:id="968433385">
          <w:marLeft w:val="640"/>
          <w:marRight w:val="0"/>
          <w:marTop w:val="0"/>
          <w:marBottom w:val="0"/>
          <w:divBdr>
            <w:top w:val="none" w:sz="0" w:space="0" w:color="auto"/>
            <w:left w:val="none" w:sz="0" w:space="0" w:color="auto"/>
            <w:bottom w:val="none" w:sz="0" w:space="0" w:color="auto"/>
            <w:right w:val="none" w:sz="0" w:space="0" w:color="auto"/>
          </w:divBdr>
        </w:div>
        <w:div w:id="108282928">
          <w:marLeft w:val="640"/>
          <w:marRight w:val="0"/>
          <w:marTop w:val="0"/>
          <w:marBottom w:val="0"/>
          <w:divBdr>
            <w:top w:val="none" w:sz="0" w:space="0" w:color="auto"/>
            <w:left w:val="none" w:sz="0" w:space="0" w:color="auto"/>
            <w:bottom w:val="none" w:sz="0" w:space="0" w:color="auto"/>
            <w:right w:val="none" w:sz="0" w:space="0" w:color="auto"/>
          </w:divBdr>
        </w:div>
        <w:div w:id="1705866705">
          <w:marLeft w:val="640"/>
          <w:marRight w:val="0"/>
          <w:marTop w:val="0"/>
          <w:marBottom w:val="0"/>
          <w:divBdr>
            <w:top w:val="none" w:sz="0" w:space="0" w:color="auto"/>
            <w:left w:val="none" w:sz="0" w:space="0" w:color="auto"/>
            <w:bottom w:val="none" w:sz="0" w:space="0" w:color="auto"/>
            <w:right w:val="none" w:sz="0" w:space="0" w:color="auto"/>
          </w:divBdr>
        </w:div>
        <w:div w:id="625502250">
          <w:marLeft w:val="640"/>
          <w:marRight w:val="0"/>
          <w:marTop w:val="0"/>
          <w:marBottom w:val="0"/>
          <w:divBdr>
            <w:top w:val="none" w:sz="0" w:space="0" w:color="auto"/>
            <w:left w:val="none" w:sz="0" w:space="0" w:color="auto"/>
            <w:bottom w:val="none" w:sz="0" w:space="0" w:color="auto"/>
            <w:right w:val="none" w:sz="0" w:space="0" w:color="auto"/>
          </w:divBdr>
        </w:div>
        <w:div w:id="1147212479">
          <w:marLeft w:val="640"/>
          <w:marRight w:val="0"/>
          <w:marTop w:val="0"/>
          <w:marBottom w:val="0"/>
          <w:divBdr>
            <w:top w:val="none" w:sz="0" w:space="0" w:color="auto"/>
            <w:left w:val="none" w:sz="0" w:space="0" w:color="auto"/>
            <w:bottom w:val="none" w:sz="0" w:space="0" w:color="auto"/>
            <w:right w:val="none" w:sz="0" w:space="0" w:color="auto"/>
          </w:divBdr>
        </w:div>
        <w:div w:id="166021848">
          <w:marLeft w:val="640"/>
          <w:marRight w:val="0"/>
          <w:marTop w:val="0"/>
          <w:marBottom w:val="0"/>
          <w:divBdr>
            <w:top w:val="none" w:sz="0" w:space="0" w:color="auto"/>
            <w:left w:val="none" w:sz="0" w:space="0" w:color="auto"/>
            <w:bottom w:val="none" w:sz="0" w:space="0" w:color="auto"/>
            <w:right w:val="none" w:sz="0" w:space="0" w:color="auto"/>
          </w:divBdr>
        </w:div>
        <w:div w:id="1666130840">
          <w:marLeft w:val="640"/>
          <w:marRight w:val="0"/>
          <w:marTop w:val="0"/>
          <w:marBottom w:val="0"/>
          <w:divBdr>
            <w:top w:val="none" w:sz="0" w:space="0" w:color="auto"/>
            <w:left w:val="none" w:sz="0" w:space="0" w:color="auto"/>
            <w:bottom w:val="none" w:sz="0" w:space="0" w:color="auto"/>
            <w:right w:val="none" w:sz="0" w:space="0" w:color="auto"/>
          </w:divBdr>
        </w:div>
        <w:div w:id="167184170">
          <w:marLeft w:val="640"/>
          <w:marRight w:val="0"/>
          <w:marTop w:val="0"/>
          <w:marBottom w:val="0"/>
          <w:divBdr>
            <w:top w:val="none" w:sz="0" w:space="0" w:color="auto"/>
            <w:left w:val="none" w:sz="0" w:space="0" w:color="auto"/>
            <w:bottom w:val="none" w:sz="0" w:space="0" w:color="auto"/>
            <w:right w:val="none" w:sz="0" w:space="0" w:color="auto"/>
          </w:divBdr>
        </w:div>
        <w:div w:id="1299338468">
          <w:marLeft w:val="640"/>
          <w:marRight w:val="0"/>
          <w:marTop w:val="0"/>
          <w:marBottom w:val="0"/>
          <w:divBdr>
            <w:top w:val="none" w:sz="0" w:space="0" w:color="auto"/>
            <w:left w:val="none" w:sz="0" w:space="0" w:color="auto"/>
            <w:bottom w:val="none" w:sz="0" w:space="0" w:color="auto"/>
            <w:right w:val="none" w:sz="0" w:space="0" w:color="auto"/>
          </w:divBdr>
        </w:div>
        <w:div w:id="63531606">
          <w:marLeft w:val="640"/>
          <w:marRight w:val="0"/>
          <w:marTop w:val="0"/>
          <w:marBottom w:val="0"/>
          <w:divBdr>
            <w:top w:val="none" w:sz="0" w:space="0" w:color="auto"/>
            <w:left w:val="none" w:sz="0" w:space="0" w:color="auto"/>
            <w:bottom w:val="none" w:sz="0" w:space="0" w:color="auto"/>
            <w:right w:val="none" w:sz="0" w:space="0" w:color="auto"/>
          </w:divBdr>
        </w:div>
        <w:div w:id="707491860">
          <w:marLeft w:val="640"/>
          <w:marRight w:val="0"/>
          <w:marTop w:val="0"/>
          <w:marBottom w:val="0"/>
          <w:divBdr>
            <w:top w:val="none" w:sz="0" w:space="0" w:color="auto"/>
            <w:left w:val="none" w:sz="0" w:space="0" w:color="auto"/>
            <w:bottom w:val="none" w:sz="0" w:space="0" w:color="auto"/>
            <w:right w:val="none" w:sz="0" w:space="0" w:color="auto"/>
          </w:divBdr>
        </w:div>
        <w:div w:id="238058174">
          <w:marLeft w:val="640"/>
          <w:marRight w:val="0"/>
          <w:marTop w:val="0"/>
          <w:marBottom w:val="0"/>
          <w:divBdr>
            <w:top w:val="none" w:sz="0" w:space="0" w:color="auto"/>
            <w:left w:val="none" w:sz="0" w:space="0" w:color="auto"/>
            <w:bottom w:val="none" w:sz="0" w:space="0" w:color="auto"/>
            <w:right w:val="none" w:sz="0" w:space="0" w:color="auto"/>
          </w:divBdr>
        </w:div>
        <w:div w:id="22681258">
          <w:marLeft w:val="640"/>
          <w:marRight w:val="0"/>
          <w:marTop w:val="0"/>
          <w:marBottom w:val="0"/>
          <w:divBdr>
            <w:top w:val="none" w:sz="0" w:space="0" w:color="auto"/>
            <w:left w:val="none" w:sz="0" w:space="0" w:color="auto"/>
            <w:bottom w:val="none" w:sz="0" w:space="0" w:color="auto"/>
            <w:right w:val="none" w:sz="0" w:space="0" w:color="auto"/>
          </w:divBdr>
        </w:div>
        <w:div w:id="1979336271">
          <w:marLeft w:val="640"/>
          <w:marRight w:val="0"/>
          <w:marTop w:val="0"/>
          <w:marBottom w:val="0"/>
          <w:divBdr>
            <w:top w:val="none" w:sz="0" w:space="0" w:color="auto"/>
            <w:left w:val="none" w:sz="0" w:space="0" w:color="auto"/>
            <w:bottom w:val="none" w:sz="0" w:space="0" w:color="auto"/>
            <w:right w:val="none" w:sz="0" w:space="0" w:color="auto"/>
          </w:divBdr>
        </w:div>
        <w:div w:id="1992058504">
          <w:marLeft w:val="640"/>
          <w:marRight w:val="0"/>
          <w:marTop w:val="0"/>
          <w:marBottom w:val="0"/>
          <w:divBdr>
            <w:top w:val="none" w:sz="0" w:space="0" w:color="auto"/>
            <w:left w:val="none" w:sz="0" w:space="0" w:color="auto"/>
            <w:bottom w:val="none" w:sz="0" w:space="0" w:color="auto"/>
            <w:right w:val="none" w:sz="0" w:space="0" w:color="auto"/>
          </w:divBdr>
        </w:div>
        <w:div w:id="680199214">
          <w:marLeft w:val="640"/>
          <w:marRight w:val="0"/>
          <w:marTop w:val="0"/>
          <w:marBottom w:val="0"/>
          <w:divBdr>
            <w:top w:val="none" w:sz="0" w:space="0" w:color="auto"/>
            <w:left w:val="none" w:sz="0" w:space="0" w:color="auto"/>
            <w:bottom w:val="none" w:sz="0" w:space="0" w:color="auto"/>
            <w:right w:val="none" w:sz="0" w:space="0" w:color="auto"/>
          </w:divBdr>
        </w:div>
        <w:div w:id="491411339">
          <w:marLeft w:val="640"/>
          <w:marRight w:val="0"/>
          <w:marTop w:val="0"/>
          <w:marBottom w:val="0"/>
          <w:divBdr>
            <w:top w:val="none" w:sz="0" w:space="0" w:color="auto"/>
            <w:left w:val="none" w:sz="0" w:space="0" w:color="auto"/>
            <w:bottom w:val="none" w:sz="0" w:space="0" w:color="auto"/>
            <w:right w:val="none" w:sz="0" w:space="0" w:color="auto"/>
          </w:divBdr>
        </w:div>
        <w:div w:id="1399091566">
          <w:marLeft w:val="640"/>
          <w:marRight w:val="0"/>
          <w:marTop w:val="0"/>
          <w:marBottom w:val="0"/>
          <w:divBdr>
            <w:top w:val="none" w:sz="0" w:space="0" w:color="auto"/>
            <w:left w:val="none" w:sz="0" w:space="0" w:color="auto"/>
            <w:bottom w:val="none" w:sz="0" w:space="0" w:color="auto"/>
            <w:right w:val="none" w:sz="0" w:space="0" w:color="auto"/>
          </w:divBdr>
        </w:div>
        <w:div w:id="558253216">
          <w:marLeft w:val="640"/>
          <w:marRight w:val="0"/>
          <w:marTop w:val="0"/>
          <w:marBottom w:val="0"/>
          <w:divBdr>
            <w:top w:val="none" w:sz="0" w:space="0" w:color="auto"/>
            <w:left w:val="none" w:sz="0" w:space="0" w:color="auto"/>
            <w:bottom w:val="none" w:sz="0" w:space="0" w:color="auto"/>
            <w:right w:val="none" w:sz="0" w:space="0" w:color="auto"/>
          </w:divBdr>
        </w:div>
        <w:div w:id="1441099074">
          <w:marLeft w:val="640"/>
          <w:marRight w:val="0"/>
          <w:marTop w:val="0"/>
          <w:marBottom w:val="0"/>
          <w:divBdr>
            <w:top w:val="none" w:sz="0" w:space="0" w:color="auto"/>
            <w:left w:val="none" w:sz="0" w:space="0" w:color="auto"/>
            <w:bottom w:val="none" w:sz="0" w:space="0" w:color="auto"/>
            <w:right w:val="none" w:sz="0" w:space="0" w:color="auto"/>
          </w:divBdr>
        </w:div>
        <w:div w:id="1114908814">
          <w:marLeft w:val="640"/>
          <w:marRight w:val="0"/>
          <w:marTop w:val="0"/>
          <w:marBottom w:val="0"/>
          <w:divBdr>
            <w:top w:val="none" w:sz="0" w:space="0" w:color="auto"/>
            <w:left w:val="none" w:sz="0" w:space="0" w:color="auto"/>
            <w:bottom w:val="none" w:sz="0" w:space="0" w:color="auto"/>
            <w:right w:val="none" w:sz="0" w:space="0" w:color="auto"/>
          </w:divBdr>
        </w:div>
        <w:div w:id="534388333">
          <w:marLeft w:val="640"/>
          <w:marRight w:val="0"/>
          <w:marTop w:val="0"/>
          <w:marBottom w:val="0"/>
          <w:divBdr>
            <w:top w:val="none" w:sz="0" w:space="0" w:color="auto"/>
            <w:left w:val="none" w:sz="0" w:space="0" w:color="auto"/>
            <w:bottom w:val="none" w:sz="0" w:space="0" w:color="auto"/>
            <w:right w:val="none" w:sz="0" w:space="0" w:color="auto"/>
          </w:divBdr>
        </w:div>
        <w:div w:id="292178440">
          <w:marLeft w:val="640"/>
          <w:marRight w:val="0"/>
          <w:marTop w:val="0"/>
          <w:marBottom w:val="0"/>
          <w:divBdr>
            <w:top w:val="none" w:sz="0" w:space="0" w:color="auto"/>
            <w:left w:val="none" w:sz="0" w:space="0" w:color="auto"/>
            <w:bottom w:val="none" w:sz="0" w:space="0" w:color="auto"/>
            <w:right w:val="none" w:sz="0" w:space="0" w:color="auto"/>
          </w:divBdr>
        </w:div>
        <w:div w:id="1177499916">
          <w:marLeft w:val="640"/>
          <w:marRight w:val="0"/>
          <w:marTop w:val="0"/>
          <w:marBottom w:val="0"/>
          <w:divBdr>
            <w:top w:val="none" w:sz="0" w:space="0" w:color="auto"/>
            <w:left w:val="none" w:sz="0" w:space="0" w:color="auto"/>
            <w:bottom w:val="none" w:sz="0" w:space="0" w:color="auto"/>
            <w:right w:val="none" w:sz="0" w:space="0" w:color="auto"/>
          </w:divBdr>
        </w:div>
        <w:div w:id="1137339200">
          <w:marLeft w:val="640"/>
          <w:marRight w:val="0"/>
          <w:marTop w:val="0"/>
          <w:marBottom w:val="0"/>
          <w:divBdr>
            <w:top w:val="none" w:sz="0" w:space="0" w:color="auto"/>
            <w:left w:val="none" w:sz="0" w:space="0" w:color="auto"/>
            <w:bottom w:val="none" w:sz="0" w:space="0" w:color="auto"/>
            <w:right w:val="none" w:sz="0" w:space="0" w:color="auto"/>
          </w:divBdr>
        </w:div>
        <w:div w:id="214201454">
          <w:marLeft w:val="640"/>
          <w:marRight w:val="0"/>
          <w:marTop w:val="0"/>
          <w:marBottom w:val="0"/>
          <w:divBdr>
            <w:top w:val="none" w:sz="0" w:space="0" w:color="auto"/>
            <w:left w:val="none" w:sz="0" w:space="0" w:color="auto"/>
            <w:bottom w:val="none" w:sz="0" w:space="0" w:color="auto"/>
            <w:right w:val="none" w:sz="0" w:space="0" w:color="auto"/>
          </w:divBdr>
        </w:div>
        <w:div w:id="686641181">
          <w:marLeft w:val="640"/>
          <w:marRight w:val="0"/>
          <w:marTop w:val="0"/>
          <w:marBottom w:val="0"/>
          <w:divBdr>
            <w:top w:val="none" w:sz="0" w:space="0" w:color="auto"/>
            <w:left w:val="none" w:sz="0" w:space="0" w:color="auto"/>
            <w:bottom w:val="none" w:sz="0" w:space="0" w:color="auto"/>
            <w:right w:val="none" w:sz="0" w:space="0" w:color="auto"/>
          </w:divBdr>
        </w:div>
        <w:div w:id="847404022">
          <w:marLeft w:val="640"/>
          <w:marRight w:val="0"/>
          <w:marTop w:val="0"/>
          <w:marBottom w:val="0"/>
          <w:divBdr>
            <w:top w:val="none" w:sz="0" w:space="0" w:color="auto"/>
            <w:left w:val="none" w:sz="0" w:space="0" w:color="auto"/>
            <w:bottom w:val="none" w:sz="0" w:space="0" w:color="auto"/>
            <w:right w:val="none" w:sz="0" w:space="0" w:color="auto"/>
          </w:divBdr>
        </w:div>
        <w:div w:id="1952937491">
          <w:marLeft w:val="640"/>
          <w:marRight w:val="0"/>
          <w:marTop w:val="0"/>
          <w:marBottom w:val="0"/>
          <w:divBdr>
            <w:top w:val="none" w:sz="0" w:space="0" w:color="auto"/>
            <w:left w:val="none" w:sz="0" w:space="0" w:color="auto"/>
            <w:bottom w:val="none" w:sz="0" w:space="0" w:color="auto"/>
            <w:right w:val="none" w:sz="0" w:space="0" w:color="auto"/>
          </w:divBdr>
        </w:div>
        <w:div w:id="434129906">
          <w:marLeft w:val="640"/>
          <w:marRight w:val="0"/>
          <w:marTop w:val="0"/>
          <w:marBottom w:val="0"/>
          <w:divBdr>
            <w:top w:val="none" w:sz="0" w:space="0" w:color="auto"/>
            <w:left w:val="none" w:sz="0" w:space="0" w:color="auto"/>
            <w:bottom w:val="none" w:sz="0" w:space="0" w:color="auto"/>
            <w:right w:val="none" w:sz="0" w:space="0" w:color="auto"/>
          </w:divBdr>
        </w:div>
        <w:div w:id="1768503468">
          <w:marLeft w:val="640"/>
          <w:marRight w:val="0"/>
          <w:marTop w:val="0"/>
          <w:marBottom w:val="0"/>
          <w:divBdr>
            <w:top w:val="none" w:sz="0" w:space="0" w:color="auto"/>
            <w:left w:val="none" w:sz="0" w:space="0" w:color="auto"/>
            <w:bottom w:val="none" w:sz="0" w:space="0" w:color="auto"/>
            <w:right w:val="none" w:sz="0" w:space="0" w:color="auto"/>
          </w:divBdr>
        </w:div>
        <w:div w:id="2078166074">
          <w:marLeft w:val="640"/>
          <w:marRight w:val="0"/>
          <w:marTop w:val="0"/>
          <w:marBottom w:val="0"/>
          <w:divBdr>
            <w:top w:val="none" w:sz="0" w:space="0" w:color="auto"/>
            <w:left w:val="none" w:sz="0" w:space="0" w:color="auto"/>
            <w:bottom w:val="none" w:sz="0" w:space="0" w:color="auto"/>
            <w:right w:val="none" w:sz="0" w:space="0" w:color="auto"/>
          </w:divBdr>
        </w:div>
        <w:div w:id="1359156304">
          <w:marLeft w:val="640"/>
          <w:marRight w:val="0"/>
          <w:marTop w:val="0"/>
          <w:marBottom w:val="0"/>
          <w:divBdr>
            <w:top w:val="none" w:sz="0" w:space="0" w:color="auto"/>
            <w:left w:val="none" w:sz="0" w:space="0" w:color="auto"/>
            <w:bottom w:val="none" w:sz="0" w:space="0" w:color="auto"/>
            <w:right w:val="none" w:sz="0" w:space="0" w:color="auto"/>
          </w:divBdr>
        </w:div>
        <w:div w:id="727194208">
          <w:marLeft w:val="640"/>
          <w:marRight w:val="0"/>
          <w:marTop w:val="0"/>
          <w:marBottom w:val="0"/>
          <w:divBdr>
            <w:top w:val="none" w:sz="0" w:space="0" w:color="auto"/>
            <w:left w:val="none" w:sz="0" w:space="0" w:color="auto"/>
            <w:bottom w:val="none" w:sz="0" w:space="0" w:color="auto"/>
            <w:right w:val="none" w:sz="0" w:space="0" w:color="auto"/>
          </w:divBdr>
        </w:div>
        <w:div w:id="1705207212">
          <w:marLeft w:val="640"/>
          <w:marRight w:val="0"/>
          <w:marTop w:val="0"/>
          <w:marBottom w:val="0"/>
          <w:divBdr>
            <w:top w:val="none" w:sz="0" w:space="0" w:color="auto"/>
            <w:left w:val="none" w:sz="0" w:space="0" w:color="auto"/>
            <w:bottom w:val="none" w:sz="0" w:space="0" w:color="auto"/>
            <w:right w:val="none" w:sz="0" w:space="0" w:color="auto"/>
          </w:divBdr>
        </w:div>
        <w:div w:id="1730105950">
          <w:marLeft w:val="640"/>
          <w:marRight w:val="0"/>
          <w:marTop w:val="0"/>
          <w:marBottom w:val="0"/>
          <w:divBdr>
            <w:top w:val="none" w:sz="0" w:space="0" w:color="auto"/>
            <w:left w:val="none" w:sz="0" w:space="0" w:color="auto"/>
            <w:bottom w:val="none" w:sz="0" w:space="0" w:color="auto"/>
            <w:right w:val="none" w:sz="0" w:space="0" w:color="auto"/>
          </w:divBdr>
        </w:div>
        <w:div w:id="325136318">
          <w:marLeft w:val="640"/>
          <w:marRight w:val="0"/>
          <w:marTop w:val="0"/>
          <w:marBottom w:val="0"/>
          <w:divBdr>
            <w:top w:val="none" w:sz="0" w:space="0" w:color="auto"/>
            <w:left w:val="none" w:sz="0" w:space="0" w:color="auto"/>
            <w:bottom w:val="none" w:sz="0" w:space="0" w:color="auto"/>
            <w:right w:val="none" w:sz="0" w:space="0" w:color="auto"/>
          </w:divBdr>
        </w:div>
        <w:div w:id="645474322">
          <w:marLeft w:val="640"/>
          <w:marRight w:val="0"/>
          <w:marTop w:val="0"/>
          <w:marBottom w:val="0"/>
          <w:divBdr>
            <w:top w:val="none" w:sz="0" w:space="0" w:color="auto"/>
            <w:left w:val="none" w:sz="0" w:space="0" w:color="auto"/>
            <w:bottom w:val="none" w:sz="0" w:space="0" w:color="auto"/>
            <w:right w:val="none" w:sz="0" w:space="0" w:color="auto"/>
          </w:divBdr>
        </w:div>
        <w:div w:id="1556237349">
          <w:marLeft w:val="640"/>
          <w:marRight w:val="0"/>
          <w:marTop w:val="0"/>
          <w:marBottom w:val="0"/>
          <w:divBdr>
            <w:top w:val="none" w:sz="0" w:space="0" w:color="auto"/>
            <w:left w:val="none" w:sz="0" w:space="0" w:color="auto"/>
            <w:bottom w:val="none" w:sz="0" w:space="0" w:color="auto"/>
            <w:right w:val="none" w:sz="0" w:space="0" w:color="auto"/>
          </w:divBdr>
        </w:div>
        <w:div w:id="1897356663">
          <w:marLeft w:val="640"/>
          <w:marRight w:val="0"/>
          <w:marTop w:val="0"/>
          <w:marBottom w:val="0"/>
          <w:divBdr>
            <w:top w:val="none" w:sz="0" w:space="0" w:color="auto"/>
            <w:left w:val="none" w:sz="0" w:space="0" w:color="auto"/>
            <w:bottom w:val="none" w:sz="0" w:space="0" w:color="auto"/>
            <w:right w:val="none" w:sz="0" w:space="0" w:color="auto"/>
          </w:divBdr>
        </w:div>
        <w:div w:id="1912157008">
          <w:marLeft w:val="640"/>
          <w:marRight w:val="0"/>
          <w:marTop w:val="0"/>
          <w:marBottom w:val="0"/>
          <w:divBdr>
            <w:top w:val="none" w:sz="0" w:space="0" w:color="auto"/>
            <w:left w:val="none" w:sz="0" w:space="0" w:color="auto"/>
            <w:bottom w:val="none" w:sz="0" w:space="0" w:color="auto"/>
            <w:right w:val="none" w:sz="0" w:space="0" w:color="auto"/>
          </w:divBdr>
        </w:div>
        <w:div w:id="318001150">
          <w:marLeft w:val="640"/>
          <w:marRight w:val="0"/>
          <w:marTop w:val="0"/>
          <w:marBottom w:val="0"/>
          <w:divBdr>
            <w:top w:val="none" w:sz="0" w:space="0" w:color="auto"/>
            <w:left w:val="none" w:sz="0" w:space="0" w:color="auto"/>
            <w:bottom w:val="none" w:sz="0" w:space="0" w:color="auto"/>
            <w:right w:val="none" w:sz="0" w:space="0" w:color="auto"/>
          </w:divBdr>
        </w:div>
        <w:div w:id="790396605">
          <w:marLeft w:val="640"/>
          <w:marRight w:val="0"/>
          <w:marTop w:val="0"/>
          <w:marBottom w:val="0"/>
          <w:divBdr>
            <w:top w:val="none" w:sz="0" w:space="0" w:color="auto"/>
            <w:left w:val="none" w:sz="0" w:space="0" w:color="auto"/>
            <w:bottom w:val="none" w:sz="0" w:space="0" w:color="auto"/>
            <w:right w:val="none" w:sz="0" w:space="0" w:color="auto"/>
          </w:divBdr>
        </w:div>
        <w:div w:id="91632742">
          <w:marLeft w:val="640"/>
          <w:marRight w:val="0"/>
          <w:marTop w:val="0"/>
          <w:marBottom w:val="0"/>
          <w:divBdr>
            <w:top w:val="none" w:sz="0" w:space="0" w:color="auto"/>
            <w:left w:val="none" w:sz="0" w:space="0" w:color="auto"/>
            <w:bottom w:val="none" w:sz="0" w:space="0" w:color="auto"/>
            <w:right w:val="none" w:sz="0" w:space="0" w:color="auto"/>
          </w:divBdr>
        </w:div>
        <w:div w:id="58403308">
          <w:marLeft w:val="640"/>
          <w:marRight w:val="0"/>
          <w:marTop w:val="0"/>
          <w:marBottom w:val="0"/>
          <w:divBdr>
            <w:top w:val="none" w:sz="0" w:space="0" w:color="auto"/>
            <w:left w:val="none" w:sz="0" w:space="0" w:color="auto"/>
            <w:bottom w:val="none" w:sz="0" w:space="0" w:color="auto"/>
            <w:right w:val="none" w:sz="0" w:space="0" w:color="auto"/>
          </w:divBdr>
        </w:div>
        <w:div w:id="628126133">
          <w:marLeft w:val="640"/>
          <w:marRight w:val="0"/>
          <w:marTop w:val="0"/>
          <w:marBottom w:val="0"/>
          <w:divBdr>
            <w:top w:val="none" w:sz="0" w:space="0" w:color="auto"/>
            <w:left w:val="none" w:sz="0" w:space="0" w:color="auto"/>
            <w:bottom w:val="none" w:sz="0" w:space="0" w:color="auto"/>
            <w:right w:val="none" w:sz="0" w:space="0" w:color="auto"/>
          </w:divBdr>
        </w:div>
        <w:div w:id="2037808954">
          <w:marLeft w:val="640"/>
          <w:marRight w:val="0"/>
          <w:marTop w:val="0"/>
          <w:marBottom w:val="0"/>
          <w:divBdr>
            <w:top w:val="none" w:sz="0" w:space="0" w:color="auto"/>
            <w:left w:val="none" w:sz="0" w:space="0" w:color="auto"/>
            <w:bottom w:val="none" w:sz="0" w:space="0" w:color="auto"/>
            <w:right w:val="none" w:sz="0" w:space="0" w:color="auto"/>
          </w:divBdr>
        </w:div>
        <w:div w:id="1423263169">
          <w:marLeft w:val="640"/>
          <w:marRight w:val="0"/>
          <w:marTop w:val="0"/>
          <w:marBottom w:val="0"/>
          <w:divBdr>
            <w:top w:val="none" w:sz="0" w:space="0" w:color="auto"/>
            <w:left w:val="none" w:sz="0" w:space="0" w:color="auto"/>
            <w:bottom w:val="none" w:sz="0" w:space="0" w:color="auto"/>
            <w:right w:val="none" w:sz="0" w:space="0" w:color="auto"/>
          </w:divBdr>
        </w:div>
        <w:div w:id="1874687713">
          <w:marLeft w:val="640"/>
          <w:marRight w:val="0"/>
          <w:marTop w:val="0"/>
          <w:marBottom w:val="0"/>
          <w:divBdr>
            <w:top w:val="none" w:sz="0" w:space="0" w:color="auto"/>
            <w:left w:val="none" w:sz="0" w:space="0" w:color="auto"/>
            <w:bottom w:val="none" w:sz="0" w:space="0" w:color="auto"/>
            <w:right w:val="none" w:sz="0" w:space="0" w:color="auto"/>
          </w:divBdr>
        </w:div>
        <w:div w:id="441875989">
          <w:marLeft w:val="640"/>
          <w:marRight w:val="0"/>
          <w:marTop w:val="0"/>
          <w:marBottom w:val="0"/>
          <w:divBdr>
            <w:top w:val="none" w:sz="0" w:space="0" w:color="auto"/>
            <w:left w:val="none" w:sz="0" w:space="0" w:color="auto"/>
            <w:bottom w:val="none" w:sz="0" w:space="0" w:color="auto"/>
            <w:right w:val="none" w:sz="0" w:space="0" w:color="auto"/>
          </w:divBdr>
        </w:div>
        <w:div w:id="1493066587">
          <w:marLeft w:val="640"/>
          <w:marRight w:val="0"/>
          <w:marTop w:val="0"/>
          <w:marBottom w:val="0"/>
          <w:divBdr>
            <w:top w:val="none" w:sz="0" w:space="0" w:color="auto"/>
            <w:left w:val="none" w:sz="0" w:space="0" w:color="auto"/>
            <w:bottom w:val="none" w:sz="0" w:space="0" w:color="auto"/>
            <w:right w:val="none" w:sz="0" w:space="0" w:color="auto"/>
          </w:divBdr>
        </w:div>
      </w:divsChild>
    </w:div>
    <w:div w:id="343673613">
      <w:bodyDiv w:val="1"/>
      <w:marLeft w:val="0"/>
      <w:marRight w:val="0"/>
      <w:marTop w:val="0"/>
      <w:marBottom w:val="0"/>
      <w:divBdr>
        <w:top w:val="none" w:sz="0" w:space="0" w:color="auto"/>
        <w:left w:val="none" w:sz="0" w:space="0" w:color="auto"/>
        <w:bottom w:val="none" w:sz="0" w:space="0" w:color="auto"/>
        <w:right w:val="none" w:sz="0" w:space="0" w:color="auto"/>
      </w:divBdr>
      <w:divsChild>
        <w:div w:id="1857632">
          <w:marLeft w:val="640"/>
          <w:marRight w:val="0"/>
          <w:marTop w:val="0"/>
          <w:marBottom w:val="0"/>
          <w:divBdr>
            <w:top w:val="none" w:sz="0" w:space="0" w:color="auto"/>
            <w:left w:val="none" w:sz="0" w:space="0" w:color="auto"/>
            <w:bottom w:val="none" w:sz="0" w:space="0" w:color="auto"/>
            <w:right w:val="none" w:sz="0" w:space="0" w:color="auto"/>
          </w:divBdr>
        </w:div>
        <w:div w:id="8407826">
          <w:marLeft w:val="640"/>
          <w:marRight w:val="0"/>
          <w:marTop w:val="0"/>
          <w:marBottom w:val="0"/>
          <w:divBdr>
            <w:top w:val="none" w:sz="0" w:space="0" w:color="auto"/>
            <w:left w:val="none" w:sz="0" w:space="0" w:color="auto"/>
            <w:bottom w:val="none" w:sz="0" w:space="0" w:color="auto"/>
            <w:right w:val="none" w:sz="0" w:space="0" w:color="auto"/>
          </w:divBdr>
        </w:div>
        <w:div w:id="21247951">
          <w:marLeft w:val="640"/>
          <w:marRight w:val="0"/>
          <w:marTop w:val="0"/>
          <w:marBottom w:val="0"/>
          <w:divBdr>
            <w:top w:val="none" w:sz="0" w:space="0" w:color="auto"/>
            <w:left w:val="none" w:sz="0" w:space="0" w:color="auto"/>
            <w:bottom w:val="none" w:sz="0" w:space="0" w:color="auto"/>
            <w:right w:val="none" w:sz="0" w:space="0" w:color="auto"/>
          </w:divBdr>
        </w:div>
        <w:div w:id="34044742">
          <w:marLeft w:val="640"/>
          <w:marRight w:val="0"/>
          <w:marTop w:val="0"/>
          <w:marBottom w:val="0"/>
          <w:divBdr>
            <w:top w:val="none" w:sz="0" w:space="0" w:color="auto"/>
            <w:left w:val="none" w:sz="0" w:space="0" w:color="auto"/>
            <w:bottom w:val="none" w:sz="0" w:space="0" w:color="auto"/>
            <w:right w:val="none" w:sz="0" w:space="0" w:color="auto"/>
          </w:divBdr>
        </w:div>
        <w:div w:id="40132881">
          <w:marLeft w:val="640"/>
          <w:marRight w:val="0"/>
          <w:marTop w:val="0"/>
          <w:marBottom w:val="0"/>
          <w:divBdr>
            <w:top w:val="none" w:sz="0" w:space="0" w:color="auto"/>
            <w:left w:val="none" w:sz="0" w:space="0" w:color="auto"/>
            <w:bottom w:val="none" w:sz="0" w:space="0" w:color="auto"/>
            <w:right w:val="none" w:sz="0" w:space="0" w:color="auto"/>
          </w:divBdr>
        </w:div>
        <w:div w:id="80176475">
          <w:marLeft w:val="640"/>
          <w:marRight w:val="0"/>
          <w:marTop w:val="0"/>
          <w:marBottom w:val="0"/>
          <w:divBdr>
            <w:top w:val="none" w:sz="0" w:space="0" w:color="auto"/>
            <w:left w:val="none" w:sz="0" w:space="0" w:color="auto"/>
            <w:bottom w:val="none" w:sz="0" w:space="0" w:color="auto"/>
            <w:right w:val="none" w:sz="0" w:space="0" w:color="auto"/>
          </w:divBdr>
        </w:div>
        <w:div w:id="86578869">
          <w:marLeft w:val="640"/>
          <w:marRight w:val="0"/>
          <w:marTop w:val="0"/>
          <w:marBottom w:val="0"/>
          <w:divBdr>
            <w:top w:val="none" w:sz="0" w:space="0" w:color="auto"/>
            <w:left w:val="none" w:sz="0" w:space="0" w:color="auto"/>
            <w:bottom w:val="none" w:sz="0" w:space="0" w:color="auto"/>
            <w:right w:val="none" w:sz="0" w:space="0" w:color="auto"/>
          </w:divBdr>
        </w:div>
        <w:div w:id="175006086">
          <w:marLeft w:val="640"/>
          <w:marRight w:val="0"/>
          <w:marTop w:val="0"/>
          <w:marBottom w:val="0"/>
          <w:divBdr>
            <w:top w:val="none" w:sz="0" w:space="0" w:color="auto"/>
            <w:left w:val="none" w:sz="0" w:space="0" w:color="auto"/>
            <w:bottom w:val="none" w:sz="0" w:space="0" w:color="auto"/>
            <w:right w:val="none" w:sz="0" w:space="0" w:color="auto"/>
          </w:divBdr>
        </w:div>
        <w:div w:id="267928233">
          <w:marLeft w:val="640"/>
          <w:marRight w:val="0"/>
          <w:marTop w:val="0"/>
          <w:marBottom w:val="0"/>
          <w:divBdr>
            <w:top w:val="none" w:sz="0" w:space="0" w:color="auto"/>
            <w:left w:val="none" w:sz="0" w:space="0" w:color="auto"/>
            <w:bottom w:val="none" w:sz="0" w:space="0" w:color="auto"/>
            <w:right w:val="none" w:sz="0" w:space="0" w:color="auto"/>
          </w:divBdr>
        </w:div>
        <w:div w:id="279727907">
          <w:marLeft w:val="640"/>
          <w:marRight w:val="0"/>
          <w:marTop w:val="0"/>
          <w:marBottom w:val="0"/>
          <w:divBdr>
            <w:top w:val="none" w:sz="0" w:space="0" w:color="auto"/>
            <w:left w:val="none" w:sz="0" w:space="0" w:color="auto"/>
            <w:bottom w:val="none" w:sz="0" w:space="0" w:color="auto"/>
            <w:right w:val="none" w:sz="0" w:space="0" w:color="auto"/>
          </w:divBdr>
        </w:div>
        <w:div w:id="320427867">
          <w:marLeft w:val="640"/>
          <w:marRight w:val="0"/>
          <w:marTop w:val="0"/>
          <w:marBottom w:val="0"/>
          <w:divBdr>
            <w:top w:val="none" w:sz="0" w:space="0" w:color="auto"/>
            <w:left w:val="none" w:sz="0" w:space="0" w:color="auto"/>
            <w:bottom w:val="none" w:sz="0" w:space="0" w:color="auto"/>
            <w:right w:val="none" w:sz="0" w:space="0" w:color="auto"/>
          </w:divBdr>
        </w:div>
        <w:div w:id="390151474">
          <w:marLeft w:val="640"/>
          <w:marRight w:val="0"/>
          <w:marTop w:val="0"/>
          <w:marBottom w:val="0"/>
          <w:divBdr>
            <w:top w:val="none" w:sz="0" w:space="0" w:color="auto"/>
            <w:left w:val="none" w:sz="0" w:space="0" w:color="auto"/>
            <w:bottom w:val="none" w:sz="0" w:space="0" w:color="auto"/>
            <w:right w:val="none" w:sz="0" w:space="0" w:color="auto"/>
          </w:divBdr>
        </w:div>
        <w:div w:id="423570169">
          <w:marLeft w:val="640"/>
          <w:marRight w:val="0"/>
          <w:marTop w:val="0"/>
          <w:marBottom w:val="0"/>
          <w:divBdr>
            <w:top w:val="none" w:sz="0" w:space="0" w:color="auto"/>
            <w:left w:val="none" w:sz="0" w:space="0" w:color="auto"/>
            <w:bottom w:val="none" w:sz="0" w:space="0" w:color="auto"/>
            <w:right w:val="none" w:sz="0" w:space="0" w:color="auto"/>
          </w:divBdr>
        </w:div>
        <w:div w:id="444158894">
          <w:marLeft w:val="640"/>
          <w:marRight w:val="0"/>
          <w:marTop w:val="0"/>
          <w:marBottom w:val="0"/>
          <w:divBdr>
            <w:top w:val="none" w:sz="0" w:space="0" w:color="auto"/>
            <w:left w:val="none" w:sz="0" w:space="0" w:color="auto"/>
            <w:bottom w:val="none" w:sz="0" w:space="0" w:color="auto"/>
            <w:right w:val="none" w:sz="0" w:space="0" w:color="auto"/>
          </w:divBdr>
        </w:div>
        <w:div w:id="466170223">
          <w:marLeft w:val="640"/>
          <w:marRight w:val="0"/>
          <w:marTop w:val="0"/>
          <w:marBottom w:val="0"/>
          <w:divBdr>
            <w:top w:val="none" w:sz="0" w:space="0" w:color="auto"/>
            <w:left w:val="none" w:sz="0" w:space="0" w:color="auto"/>
            <w:bottom w:val="none" w:sz="0" w:space="0" w:color="auto"/>
            <w:right w:val="none" w:sz="0" w:space="0" w:color="auto"/>
          </w:divBdr>
        </w:div>
        <w:div w:id="466431460">
          <w:marLeft w:val="640"/>
          <w:marRight w:val="0"/>
          <w:marTop w:val="0"/>
          <w:marBottom w:val="0"/>
          <w:divBdr>
            <w:top w:val="none" w:sz="0" w:space="0" w:color="auto"/>
            <w:left w:val="none" w:sz="0" w:space="0" w:color="auto"/>
            <w:bottom w:val="none" w:sz="0" w:space="0" w:color="auto"/>
            <w:right w:val="none" w:sz="0" w:space="0" w:color="auto"/>
          </w:divBdr>
        </w:div>
        <w:div w:id="559753810">
          <w:marLeft w:val="640"/>
          <w:marRight w:val="0"/>
          <w:marTop w:val="0"/>
          <w:marBottom w:val="0"/>
          <w:divBdr>
            <w:top w:val="none" w:sz="0" w:space="0" w:color="auto"/>
            <w:left w:val="none" w:sz="0" w:space="0" w:color="auto"/>
            <w:bottom w:val="none" w:sz="0" w:space="0" w:color="auto"/>
            <w:right w:val="none" w:sz="0" w:space="0" w:color="auto"/>
          </w:divBdr>
        </w:div>
        <w:div w:id="609048766">
          <w:marLeft w:val="640"/>
          <w:marRight w:val="0"/>
          <w:marTop w:val="0"/>
          <w:marBottom w:val="0"/>
          <w:divBdr>
            <w:top w:val="none" w:sz="0" w:space="0" w:color="auto"/>
            <w:left w:val="none" w:sz="0" w:space="0" w:color="auto"/>
            <w:bottom w:val="none" w:sz="0" w:space="0" w:color="auto"/>
            <w:right w:val="none" w:sz="0" w:space="0" w:color="auto"/>
          </w:divBdr>
        </w:div>
        <w:div w:id="756290190">
          <w:marLeft w:val="640"/>
          <w:marRight w:val="0"/>
          <w:marTop w:val="0"/>
          <w:marBottom w:val="0"/>
          <w:divBdr>
            <w:top w:val="none" w:sz="0" w:space="0" w:color="auto"/>
            <w:left w:val="none" w:sz="0" w:space="0" w:color="auto"/>
            <w:bottom w:val="none" w:sz="0" w:space="0" w:color="auto"/>
            <w:right w:val="none" w:sz="0" w:space="0" w:color="auto"/>
          </w:divBdr>
        </w:div>
        <w:div w:id="783816679">
          <w:marLeft w:val="640"/>
          <w:marRight w:val="0"/>
          <w:marTop w:val="0"/>
          <w:marBottom w:val="0"/>
          <w:divBdr>
            <w:top w:val="none" w:sz="0" w:space="0" w:color="auto"/>
            <w:left w:val="none" w:sz="0" w:space="0" w:color="auto"/>
            <w:bottom w:val="none" w:sz="0" w:space="0" w:color="auto"/>
            <w:right w:val="none" w:sz="0" w:space="0" w:color="auto"/>
          </w:divBdr>
        </w:div>
        <w:div w:id="840465797">
          <w:marLeft w:val="640"/>
          <w:marRight w:val="0"/>
          <w:marTop w:val="0"/>
          <w:marBottom w:val="0"/>
          <w:divBdr>
            <w:top w:val="none" w:sz="0" w:space="0" w:color="auto"/>
            <w:left w:val="none" w:sz="0" w:space="0" w:color="auto"/>
            <w:bottom w:val="none" w:sz="0" w:space="0" w:color="auto"/>
            <w:right w:val="none" w:sz="0" w:space="0" w:color="auto"/>
          </w:divBdr>
        </w:div>
        <w:div w:id="957100063">
          <w:marLeft w:val="640"/>
          <w:marRight w:val="0"/>
          <w:marTop w:val="0"/>
          <w:marBottom w:val="0"/>
          <w:divBdr>
            <w:top w:val="none" w:sz="0" w:space="0" w:color="auto"/>
            <w:left w:val="none" w:sz="0" w:space="0" w:color="auto"/>
            <w:bottom w:val="none" w:sz="0" w:space="0" w:color="auto"/>
            <w:right w:val="none" w:sz="0" w:space="0" w:color="auto"/>
          </w:divBdr>
        </w:div>
        <w:div w:id="1013189107">
          <w:marLeft w:val="640"/>
          <w:marRight w:val="0"/>
          <w:marTop w:val="0"/>
          <w:marBottom w:val="0"/>
          <w:divBdr>
            <w:top w:val="none" w:sz="0" w:space="0" w:color="auto"/>
            <w:left w:val="none" w:sz="0" w:space="0" w:color="auto"/>
            <w:bottom w:val="none" w:sz="0" w:space="0" w:color="auto"/>
            <w:right w:val="none" w:sz="0" w:space="0" w:color="auto"/>
          </w:divBdr>
        </w:div>
        <w:div w:id="1033268484">
          <w:marLeft w:val="640"/>
          <w:marRight w:val="0"/>
          <w:marTop w:val="0"/>
          <w:marBottom w:val="0"/>
          <w:divBdr>
            <w:top w:val="none" w:sz="0" w:space="0" w:color="auto"/>
            <w:left w:val="none" w:sz="0" w:space="0" w:color="auto"/>
            <w:bottom w:val="none" w:sz="0" w:space="0" w:color="auto"/>
            <w:right w:val="none" w:sz="0" w:space="0" w:color="auto"/>
          </w:divBdr>
        </w:div>
        <w:div w:id="1106461618">
          <w:marLeft w:val="640"/>
          <w:marRight w:val="0"/>
          <w:marTop w:val="0"/>
          <w:marBottom w:val="0"/>
          <w:divBdr>
            <w:top w:val="none" w:sz="0" w:space="0" w:color="auto"/>
            <w:left w:val="none" w:sz="0" w:space="0" w:color="auto"/>
            <w:bottom w:val="none" w:sz="0" w:space="0" w:color="auto"/>
            <w:right w:val="none" w:sz="0" w:space="0" w:color="auto"/>
          </w:divBdr>
        </w:div>
        <w:div w:id="1192722254">
          <w:marLeft w:val="640"/>
          <w:marRight w:val="0"/>
          <w:marTop w:val="0"/>
          <w:marBottom w:val="0"/>
          <w:divBdr>
            <w:top w:val="none" w:sz="0" w:space="0" w:color="auto"/>
            <w:left w:val="none" w:sz="0" w:space="0" w:color="auto"/>
            <w:bottom w:val="none" w:sz="0" w:space="0" w:color="auto"/>
            <w:right w:val="none" w:sz="0" w:space="0" w:color="auto"/>
          </w:divBdr>
        </w:div>
        <w:div w:id="1294404806">
          <w:marLeft w:val="640"/>
          <w:marRight w:val="0"/>
          <w:marTop w:val="0"/>
          <w:marBottom w:val="0"/>
          <w:divBdr>
            <w:top w:val="none" w:sz="0" w:space="0" w:color="auto"/>
            <w:left w:val="none" w:sz="0" w:space="0" w:color="auto"/>
            <w:bottom w:val="none" w:sz="0" w:space="0" w:color="auto"/>
            <w:right w:val="none" w:sz="0" w:space="0" w:color="auto"/>
          </w:divBdr>
        </w:div>
        <w:div w:id="1313673989">
          <w:marLeft w:val="640"/>
          <w:marRight w:val="0"/>
          <w:marTop w:val="0"/>
          <w:marBottom w:val="0"/>
          <w:divBdr>
            <w:top w:val="none" w:sz="0" w:space="0" w:color="auto"/>
            <w:left w:val="none" w:sz="0" w:space="0" w:color="auto"/>
            <w:bottom w:val="none" w:sz="0" w:space="0" w:color="auto"/>
            <w:right w:val="none" w:sz="0" w:space="0" w:color="auto"/>
          </w:divBdr>
        </w:div>
        <w:div w:id="1322545110">
          <w:marLeft w:val="640"/>
          <w:marRight w:val="0"/>
          <w:marTop w:val="0"/>
          <w:marBottom w:val="0"/>
          <w:divBdr>
            <w:top w:val="none" w:sz="0" w:space="0" w:color="auto"/>
            <w:left w:val="none" w:sz="0" w:space="0" w:color="auto"/>
            <w:bottom w:val="none" w:sz="0" w:space="0" w:color="auto"/>
            <w:right w:val="none" w:sz="0" w:space="0" w:color="auto"/>
          </w:divBdr>
        </w:div>
        <w:div w:id="1431393582">
          <w:marLeft w:val="640"/>
          <w:marRight w:val="0"/>
          <w:marTop w:val="0"/>
          <w:marBottom w:val="0"/>
          <w:divBdr>
            <w:top w:val="none" w:sz="0" w:space="0" w:color="auto"/>
            <w:left w:val="none" w:sz="0" w:space="0" w:color="auto"/>
            <w:bottom w:val="none" w:sz="0" w:space="0" w:color="auto"/>
            <w:right w:val="none" w:sz="0" w:space="0" w:color="auto"/>
          </w:divBdr>
        </w:div>
        <w:div w:id="1481459740">
          <w:marLeft w:val="640"/>
          <w:marRight w:val="0"/>
          <w:marTop w:val="0"/>
          <w:marBottom w:val="0"/>
          <w:divBdr>
            <w:top w:val="none" w:sz="0" w:space="0" w:color="auto"/>
            <w:left w:val="none" w:sz="0" w:space="0" w:color="auto"/>
            <w:bottom w:val="none" w:sz="0" w:space="0" w:color="auto"/>
            <w:right w:val="none" w:sz="0" w:space="0" w:color="auto"/>
          </w:divBdr>
        </w:div>
        <w:div w:id="1511410425">
          <w:marLeft w:val="640"/>
          <w:marRight w:val="0"/>
          <w:marTop w:val="0"/>
          <w:marBottom w:val="0"/>
          <w:divBdr>
            <w:top w:val="none" w:sz="0" w:space="0" w:color="auto"/>
            <w:left w:val="none" w:sz="0" w:space="0" w:color="auto"/>
            <w:bottom w:val="none" w:sz="0" w:space="0" w:color="auto"/>
            <w:right w:val="none" w:sz="0" w:space="0" w:color="auto"/>
          </w:divBdr>
        </w:div>
        <w:div w:id="1540244467">
          <w:marLeft w:val="640"/>
          <w:marRight w:val="0"/>
          <w:marTop w:val="0"/>
          <w:marBottom w:val="0"/>
          <w:divBdr>
            <w:top w:val="none" w:sz="0" w:space="0" w:color="auto"/>
            <w:left w:val="none" w:sz="0" w:space="0" w:color="auto"/>
            <w:bottom w:val="none" w:sz="0" w:space="0" w:color="auto"/>
            <w:right w:val="none" w:sz="0" w:space="0" w:color="auto"/>
          </w:divBdr>
        </w:div>
        <w:div w:id="1543665049">
          <w:marLeft w:val="640"/>
          <w:marRight w:val="0"/>
          <w:marTop w:val="0"/>
          <w:marBottom w:val="0"/>
          <w:divBdr>
            <w:top w:val="none" w:sz="0" w:space="0" w:color="auto"/>
            <w:left w:val="none" w:sz="0" w:space="0" w:color="auto"/>
            <w:bottom w:val="none" w:sz="0" w:space="0" w:color="auto"/>
            <w:right w:val="none" w:sz="0" w:space="0" w:color="auto"/>
          </w:divBdr>
        </w:div>
        <w:div w:id="1582522432">
          <w:marLeft w:val="640"/>
          <w:marRight w:val="0"/>
          <w:marTop w:val="0"/>
          <w:marBottom w:val="0"/>
          <w:divBdr>
            <w:top w:val="none" w:sz="0" w:space="0" w:color="auto"/>
            <w:left w:val="none" w:sz="0" w:space="0" w:color="auto"/>
            <w:bottom w:val="none" w:sz="0" w:space="0" w:color="auto"/>
            <w:right w:val="none" w:sz="0" w:space="0" w:color="auto"/>
          </w:divBdr>
        </w:div>
        <w:div w:id="1620725659">
          <w:marLeft w:val="640"/>
          <w:marRight w:val="0"/>
          <w:marTop w:val="0"/>
          <w:marBottom w:val="0"/>
          <w:divBdr>
            <w:top w:val="none" w:sz="0" w:space="0" w:color="auto"/>
            <w:left w:val="none" w:sz="0" w:space="0" w:color="auto"/>
            <w:bottom w:val="none" w:sz="0" w:space="0" w:color="auto"/>
            <w:right w:val="none" w:sz="0" w:space="0" w:color="auto"/>
          </w:divBdr>
        </w:div>
        <w:div w:id="1639919526">
          <w:marLeft w:val="640"/>
          <w:marRight w:val="0"/>
          <w:marTop w:val="0"/>
          <w:marBottom w:val="0"/>
          <w:divBdr>
            <w:top w:val="none" w:sz="0" w:space="0" w:color="auto"/>
            <w:left w:val="none" w:sz="0" w:space="0" w:color="auto"/>
            <w:bottom w:val="none" w:sz="0" w:space="0" w:color="auto"/>
            <w:right w:val="none" w:sz="0" w:space="0" w:color="auto"/>
          </w:divBdr>
        </w:div>
        <w:div w:id="1660034358">
          <w:marLeft w:val="640"/>
          <w:marRight w:val="0"/>
          <w:marTop w:val="0"/>
          <w:marBottom w:val="0"/>
          <w:divBdr>
            <w:top w:val="none" w:sz="0" w:space="0" w:color="auto"/>
            <w:left w:val="none" w:sz="0" w:space="0" w:color="auto"/>
            <w:bottom w:val="none" w:sz="0" w:space="0" w:color="auto"/>
            <w:right w:val="none" w:sz="0" w:space="0" w:color="auto"/>
          </w:divBdr>
        </w:div>
        <w:div w:id="1679313622">
          <w:marLeft w:val="640"/>
          <w:marRight w:val="0"/>
          <w:marTop w:val="0"/>
          <w:marBottom w:val="0"/>
          <w:divBdr>
            <w:top w:val="none" w:sz="0" w:space="0" w:color="auto"/>
            <w:left w:val="none" w:sz="0" w:space="0" w:color="auto"/>
            <w:bottom w:val="none" w:sz="0" w:space="0" w:color="auto"/>
            <w:right w:val="none" w:sz="0" w:space="0" w:color="auto"/>
          </w:divBdr>
        </w:div>
        <w:div w:id="1725373022">
          <w:marLeft w:val="640"/>
          <w:marRight w:val="0"/>
          <w:marTop w:val="0"/>
          <w:marBottom w:val="0"/>
          <w:divBdr>
            <w:top w:val="none" w:sz="0" w:space="0" w:color="auto"/>
            <w:left w:val="none" w:sz="0" w:space="0" w:color="auto"/>
            <w:bottom w:val="none" w:sz="0" w:space="0" w:color="auto"/>
            <w:right w:val="none" w:sz="0" w:space="0" w:color="auto"/>
          </w:divBdr>
        </w:div>
        <w:div w:id="1726248159">
          <w:marLeft w:val="640"/>
          <w:marRight w:val="0"/>
          <w:marTop w:val="0"/>
          <w:marBottom w:val="0"/>
          <w:divBdr>
            <w:top w:val="none" w:sz="0" w:space="0" w:color="auto"/>
            <w:left w:val="none" w:sz="0" w:space="0" w:color="auto"/>
            <w:bottom w:val="none" w:sz="0" w:space="0" w:color="auto"/>
            <w:right w:val="none" w:sz="0" w:space="0" w:color="auto"/>
          </w:divBdr>
        </w:div>
        <w:div w:id="1743411704">
          <w:marLeft w:val="640"/>
          <w:marRight w:val="0"/>
          <w:marTop w:val="0"/>
          <w:marBottom w:val="0"/>
          <w:divBdr>
            <w:top w:val="none" w:sz="0" w:space="0" w:color="auto"/>
            <w:left w:val="none" w:sz="0" w:space="0" w:color="auto"/>
            <w:bottom w:val="none" w:sz="0" w:space="0" w:color="auto"/>
            <w:right w:val="none" w:sz="0" w:space="0" w:color="auto"/>
          </w:divBdr>
        </w:div>
        <w:div w:id="1765610972">
          <w:marLeft w:val="640"/>
          <w:marRight w:val="0"/>
          <w:marTop w:val="0"/>
          <w:marBottom w:val="0"/>
          <w:divBdr>
            <w:top w:val="none" w:sz="0" w:space="0" w:color="auto"/>
            <w:left w:val="none" w:sz="0" w:space="0" w:color="auto"/>
            <w:bottom w:val="none" w:sz="0" w:space="0" w:color="auto"/>
            <w:right w:val="none" w:sz="0" w:space="0" w:color="auto"/>
          </w:divBdr>
        </w:div>
        <w:div w:id="1776052553">
          <w:marLeft w:val="640"/>
          <w:marRight w:val="0"/>
          <w:marTop w:val="0"/>
          <w:marBottom w:val="0"/>
          <w:divBdr>
            <w:top w:val="none" w:sz="0" w:space="0" w:color="auto"/>
            <w:left w:val="none" w:sz="0" w:space="0" w:color="auto"/>
            <w:bottom w:val="none" w:sz="0" w:space="0" w:color="auto"/>
            <w:right w:val="none" w:sz="0" w:space="0" w:color="auto"/>
          </w:divBdr>
        </w:div>
        <w:div w:id="1954627831">
          <w:marLeft w:val="640"/>
          <w:marRight w:val="0"/>
          <w:marTop w:val="0"/>
          <w:marBottom w:val="0"/>
          <w:divBdr>
            <w:top w:val="none" w:sz="0" w:space="0" w:color="auto"/>
            <w:left w:val="none" w:sz="0" w:space="0" w:color="auto"/>
            <w:bottom w:val="none" w:sz="0" w:space="0" w:color="auto"/>
            <w:right w:val="none" w:sz="0" w:space="0" w:color="auto"/>
          </w:divBdr>
        </w:div>
        <w:div w:id="1989698667">
          <w:marLeft w:val="640"/>
          <w:marRight w:val="0"/>
          <w:marTop w:val="0"/>
          <w:marBottom w:val="0"/>
          <w:divBdr>
            <w:top w:val="none" w:sz="0" w:space="0" w:color="auto"/>
            <w:left w:val="none" w:sz="0" w:space="0" w:color="auto"/>
            <w:bottom w:val="none" w:sz="0" w:space="0" w:color="auto"/>
            <w:right w:val="none" w:sz="0" w:space="0" w:color="auto"/>
          </w:divBdr>
        </w:div>
        <w:div w:id="2018994377">
          <w:marLeft w:val="640"/>
          <w:marRight w:val="0"/>
          <w:marTop w:val="0"/>
          <w:marBottom w:val="0"/>
          <w:divBdr>
            <w:top w:val="none" w:sz="0" w:space="0" w:color="auto"/>
            <w:left w:val="none" w:sz="0" w:space="0" w:color="auto"/>
            <w:bottom w:val="none" w:sz="0" w:space="0" w:color="auto"/>
            <w:right w:val="none" w:sz="0" w:space="0" w:color="auto"/>
          </w:divBdr>
        </w:div>
        <w:div w:id="2040163945">
          <w:marLeft w:val="640"/>
          <w:marRight w:val="0"/>
          <w:marTop w:val="0"/>
          <w:marBottom w:val="0"/>
          <w:divBdr>
            <w:top w:val="none" w:sz="0" w:space="0" w:color="auto"/>
            <w:left w:val="none" w:sz="0" w:space="0" w:color="auto"/>
            <w:bottom w:val="none" w:sz="0" w:space="0" w:color="auto"/>
            <w:right w:val="none" w:sz="0" w:space="0" w:color="auto"/>
          </w:divBdr>
        </w:div>
        <w:div w:id="2120710776">
          <w:marLeft w:val="640"/>
          <w:marRight w:val="0"/>
          <w:marTop w:val="0"/>
          <w:marBottom w:val="0"/>
          <w:divBdr>
            <w:top w:val="none" w:sz="0" w:space="0" w:color="auto"/>
            <w:left w:val="none" w:sz="0" w:space="0" w:color="auto"/>
            <w:bottom w:val="none" w:sz="0" w:space="0" w:color="auto"/>
            <w:right w:val="none" w:sz="0" w:space="0" w:color="auto"/>
          </w:divBdr>
        </w:div>
        <w:div w:id="2121483845">
          <w:marLeft w:val="640"/>
          <w:marRight w:val="0"/>
          <w:marTop w:val="0"/>
          <w:marBottom w:val="0"/>
          <w:divBdr>
            <w:top w:val="none" w:sz="0" w:space="0" w:color="auto"/>
            <w:left w:val="none" w:sz="0" w:space="0" w:color="auto"/>
            <w:bottom w:val="none" w:sz="0" w:space="0" w:color="auto"/>
            <w:right w:val="none" w:sz="0" w:space="0" w:color="auto"/>
          </w:divBdr>
        </w:div>
        <w:div w:id="2141919176">
          <w:marLeft w:val="640"/>
          <w:marRight w:val="0"/>
          <w:marTop w:val="0"/>
          <w:marBottom w:val="0"/>
          <w:divBdr>
            <w:top w:val="none" w:sz="0" w:space="0" w:color="auto"/>
            <w:left w:val="none" w:sz="0" w:space="0" w:color="auto"/>
            <w:bottom w:val="none" w:sz="0" w:space="0" w:color="auto"/>
            <w:right w:val="none" w:sz="0" w:space="0" w:color="auto"/>
          </w:divBdr>
        </w:div>
      </w:divsChild>
    </w:div>
    <w:div w:id="344483775">
      <w:bodyDiv w:val="1"/>
      <w:marLeft w:val="0"/>
      <w:marRight w:val="0"/>
      <w:marTop w:val="0"/>
      <w:marBottom w:val="0"/>
      <w:divBdr>
        <w:top w:val="none" w:sz="0" w:space="0" w:color="auto"/>
        <w:left w:val="none" w:sz="0" w:space="0" w:color="auto"/>
        <w:bottom w:val="none" w:sz="0" w:space="0" w:color="auto"/>
        <w:right w:val="none" w:sz="0" w:space="0" w:color="auto"/>
      </w:divBdr>
      <w:divsChild>
        <w:div w:id="255480602">
          <w:marLeft w:val="640"/>
          <w:marRight w:val="0"/>
          <w:marTop w:val="0"/>
          <w:marBottom w:val="0"/>
          <w:divBdr>
            <w:top w:val="none" w:sz="0" w:space="0" w:color="auto"/>
            <w:left w:val="none" w:sz="0" w:space="0" w:color="auto"/>
            <w:bottom w:val="none" w:sz="0" w:space="0" w:color="auto"/>
            <w:right w:val="none" w:sz="0" w:space="0" w:color="auto"/>
          </w:divBdr>
        </w:div>
        <w:div w:id="575752249">
          <w:marLeft w:val="640"/>
          <w:marRight w:val="0"/>
          <w:marTop w:val="0"/>
          <w:marBottom w:val="0"/>
          <w:divBdr>
            <w:top w:val="none" w:sz="0" w:space="0" w:color="auto"/>
            <w:left w:val="none" w:sz="0" w:space="0" w:color="auto"/>
            <w:bottom w:val="none" w:sz="0" w:space="0" w:color="auto"/>
            <w:right w:val="none" w:sz="0" w:space="0" w:color="auto"/>
          </w:divBdr>
        </w:div>
        <w:div w:id="489446126">
          <w:marLeft w:val="640"/>
          <w:marRight w:val="0"/>
          <w:marTop w:val="0"/>
          <w:marBottom w:val="0"/>
          <w:divBdr>
            <w:top w:val="none" w:sz="0" w:space="0" w:color="auto"/>
            <w:left w:val="none" w:sz="0" w:space="0" w:color="auto"/>
            <w:bottom w:val="none" w:sz="0" w:space="0" w:color="auto"/>
            <w:right w:val="none" w:sz="0" w:space="0" w:color="auto"/>
          </w:divBdr>
        </w:div>
        <w:div w:id="676886540">
          <w:marLeft w:val="640"/>
          <w:marRight w:val="0"/>
          <w:marTop w:val="0"/>
          <w:marBottom w:val="0"/>
          <w:divBdr>
            <w:top w:val="none" w:sz="0" w:space="0" w:color="auto"/>
            <w:left w:val="none" w:sz="0" w:space="0" w:color="auto"/>
            <w:bottom w:val="none" w:sz="0" w:space="0" w:color="auto"/>
            <w:right w:val="none" w:sz="0" w:space="0" w:color="auto"/>
          </w:divBdr>
        </w:div>
        <w:div w:id="368337572">
          <w:marLeft w:val="640"/>
          <w:marRight w:val="0"/>
          <w:marTop w:val="0"/>
          <w:marBottom w:val="0"/>
          <w:divBdr>
            <w:top w:val="none" w:sz="0" w:space="0" w:color="auto"/>
            <w:left w:val="none" w:sz="0" w:space="0" w:color="auto"/>
            <w:bottom w:val="none" w:sz="0" w:space="0" w:color="auto"/>
            <w:right w:val="none" w:sz="0" w:space="0" w:color="auto"/>
          </w:divBdr>
        </w:div>
        <w:div w:id="497576001">
          <w:marLeft w:val="640"/>
          <w:marRight w:val="0"/>
          <w:marTop w:val="0"/>
          <w:marBottom w:val="0"/>
          <w:divBdr>
            <w:top w:val="none" w:sz="0" w:space="0" w:color="auto"/>
            <w:left w:val="none" w:sz="0" w:space="0" w:color="auto"/>
            <w:bottom w:val="none" w:sz="0" w:space="0" w:color="auto"/>
            <w:right w:val="none" w:sz="0" w:space="0" w:color="auto"/>
          </w:divBdr>
        </w:div>
        <w:div w:id="1251887898">
          <w:marLeft w:val="640"/>
          <w:marRight w:val="0"/>
          <w:marTop w:val="0"/>
          <w:marBottom w:val="0"/>
          <w:divBdr>
            <w:top w:val="none" w:sz="0" w:space="0" w:color="auto"/>
            <w:left w:val="none" w:sz="0" w:space="0" w:color="auto"/>
            <w:bottom w:val="none" w:sz="0" w:space="0" w:color="auto"/>
            <w:right w:val="none" w:sz="0" w:space="0" w:color="auto"/>
          </w:divBdr>
        </w:div>
        <w:div w:id="647981194">
          <w:marLeft w:val="640"/>
          <w:marRight w:val="0"/>
          <w:marTop w:val="0"/>
          <w:marBottom w:val="0"/>
          <w:divBdr>
            <w:top w:val="none" w:sz="0" w:space="0" w:color="auto"/>
            <w:left w:val="none" w:sz="0" w:space="0" w:color="auto"/>
            <w:bottom w:val="none" w:sz="0" w:space="0" w:color="auto"/>
            <w:right w:val="none" w:sz="0" w:space="0" w:color="auto"/>
          </w:divBdr>
        </w:div>
        <w:div w:id="1960379354">
          <w:marLeft w:val="640"/>
          <w:marRight w:val="0"/>
          <w:marTop w:val="0"/>
          <w:marBottom w:val="0"/>
          <w:divBdr>
            <w:top w:val="none" w:sz="0" w:space="0" w:color="auto"/>
            <w:left w:val="none" w:sz="0" w:space="0" w:color="auto"/>
            <w:bottom w:val="none" w:sz="0" w:space="0" w:color="auto"/>
            <w:right w:val="none" w:sz="0" w:space="0" w:color="auto"/>
          </w:divBdr>
        </w:div>
        <w:div w:id="830365852">
          <w:marLeft w:val="640"/>
          <w:marRight w:val="0"/>
          <w:marTop w:val="0"/>
          <w:marBottom w:val="0"/>
          <w:divBdr>
            <w:top w:val="none" w:sz="0" w:space="0" w:color="auto"/>
            <w:left w:val="none" w:sz="0" w:space="0" w:color="auto"/>
            <w:bottom w:val="none" w:sz="0" w:space="0" w:color="auto"/>
            <w:right w:val="none" w:sz="0" w:space="0" w:color="auto"/>
          </w:divBdr>
        </w:div>
        <w:div w:id="912546478">
          <w:marLeft w:val="640"/>
          <w:marRight w:val="0"/>
          <w:marTop w:val="0"/>
          <w:marBottom w:val="0"/>
          <w:divBdr>
            <w:top w:val="none" w:sz="0" w:space="0" w:color="auto"/>
            <w:left w:val="none" w:sz="0" w:space="0" w:color="auto"/>
            <w:bottom w:val="none" w:sz="0" w:space="0" w:color="auto"/>
            <w:right w:val="none" w:sz="0" w:space="0" w:color="auto"/>
          </w:divBdr>
        </w:div>
        <w:div w:id="1730836239">
          <w:marLeft w:val="640"/>
          <w:marRight w:val="0"/>
          <w:marTop w:val="0"/>
          <w:marBottom w:val="0"/>
          <w:divBdr>
            <w:top w:val="none" w:sz="0" w:space="0" w:color="auto"/>
            <w:left w:val="none" w:sz="0" w:space="0" w:color="auto"/>
            <w:bottom w:val="none" w:sz="0" w:space="0" w:color="auto"/>
            <w:right w:val="none" w:sz="0" w:space="0" w:color="auto"/>
          </w:divBdr>
        </w:div>
        <w:div w:id="388187460">
          <w:marLeft w:val="640"/>
          <w:marRight w:val="0"/>
          <w:marTop w:val="0"/>
          <w:marBottom w:val="0"/>
          <w:divBdr>
            <w:top w:val="none" w:sz="0" w:space="0" w:color="auto"/>
            <w:left w:val="none" w:sz="0" w:space="0" w:color="auto"/>
            <w:bottom w:val="none" w:sz="0" w:space="0" w:color="auto"/>
            <w:right w:val="none" w:sz="0" w:space="0" w:color="auto"/>
          </w:divBdr>
        </w:div>
        <w:div w:id="921572402">
          <w:marLeft w:val="640"/>
          <w:marRight w:val="0"/>
          <w:marTop w:val="0"/>
          <w:marBottom w:val="0"/>
          <w:divBdr>
            <w:top w:val="none" w:sz="0" w:space="0" w:color="auto"/>
            <w:left w:val="none" w:sz="0" w:space="0" w:color="auto"/>
            <w:bottom w:val="none" w:sz="0" w:space="0" w:color="auto"/>
            <w:right w:val="none" w:sz="0" w:space="0" w:color="auto"/>
          </w:divBdr>
        </w:div>
        <w:div w:id="1141730522">
          <w:marLeft w:val="640"/>
          <w:marRight w:val="0"/>
          <w:marTop w:val="0"/>
          <w:marBottom w:val="0"/>
          <w:divBdr>
            <w:top w:val="none" w:sz="0" w:space="0" w:color="auto"/>
            <w:left w:val="none" w:sz="0" w:space="0" w:color="auto"/>
            <w:bottom w:val="none" w:sz="0" w:space="0" w:color="auto"/>
            <w:right w:val="none" w:sz="0" w:space="0" w:color="auto"/>
          </w:divBdr>
        </w:div>
        <w:div w:id="981231965">
          <w:marLeft w:val="640"/>
          <w:marRight w:val="0"/>
          <w:marTop w:val="0"/>
          <w:marBottom w:val="0"/>
          <w:divBdr>
            <w:top w:val="none" w:sz="0" w:space="0" w:color="auto"/>
            <w:left w:val="none" w:sz="0" w:space="0" w:color="auto"/>
            <w:bottom w:val="none" w:sz="0" w:space="0" w:color="auto"/>
            <w:right w:val="none" w:sz="0" w:space="0" w:color="auto"/>
          </w:divBdr>
        </w:div>
        <w:div w:id="1622104001">
          <w:marLeft w:val="640"/>
          <w:marRight w:val="0"/>
          <w:marTop w:val="0"/>
          <w:marBottom w:val="0"/>
          <w:divBdr>
            <w:top w:val="none" w:sz="0" w:space="0" w:color="auto"/>
            <w:left w:val="none" w:sz="0" w:space="0" w:color="auto"/>
            <w:bottom w:val="none" w:sz="0" w:space="0" w:color="auto"/>
            <w:right w:val="none" w:sz="0" w:space="0" w:color="auto"/>
          </w:divBdr>
        </w:div>
        <w:div w:id="1495949102">
          <w:marLeft w:val="640"/>
          <w:marRight w:val="0"/>
          <w:marTop w:val="0"/>
          <w:marBottom w:val="0"/>
          <w:divBdr>
            <w:top w:val="none" w:sz="0" w:space="0" w:color="auto"/>
            <w:left w:val="none" w:sz="0" w:space="0" w:color="auto"/>
            <w:bottom w:val="none" w:sz="0" w:space="0" w:color="auto"/>
            <w:right w:val="none" w:sz="0" w:space="0" w:color="auto"/>
          </w:divBdr>
        </w:div>
        <w:div w:id="1912108430">
          <w:marLeft w:val="640"/>
          <w:marRight w:val="0"/>
          <w:marTop w:val="0"/>
          <w:marBottom w:val="0"/>
          <w:divBdr>
            <w:top w:val="none" w:sz="0" w:space="0" w:color="auto"/>
            <w:left w:val="none" w:sz="0" w:space="0" w:color="auto"/>
            <w:bottom w:val="none" w:sz="0" w:space="0" w:color="auto"/>
            <w:right w:val="none" w:sz="0" w:space="0" w:color="auto"/>
          </w:divBdr>
        </w:div>
        <w:div w:id="721758826">
          <w:marLeft w:val="640"/>
          <w:marRight w:val="0"/>
          <w:marTop w:val="0"/>
          <w:marBottom w:val="0"/>
          <w:divBdr>
            <w:top w:val="none" w:sz="0" w:space="0" w:color="auto"/>
            <w:left w:val="none" w:sz="0" w:space="0" w:color="auto"/>
            <w:bottom w:val="none" w:sz="0" w:space="0" w:color="auto"/>
            <w:right w:val="none" w:sz="0" w:space="0" w:color="auto"/>
          </w:divBdr>
        </w:div>
        <w:div w:id="1465736996">
          <w:marLeft w:val="640"/>
          <w:marRight w:val="0"/>
          <w:marTop w:val="0"/>
          <w:marBottom w:val="0"/>
          <w:divBdr>
            <w:top w:val="none" w:sz="0" w:space="0" w:color="auto"/>
            <w:left w:val="none" w:sz="0" w:space="0" w:color="auto"/>
            <w:bottom w:val="none" w:sz="0" w:space="0" w:color="auto"/>
            <w:right w:val="none" w:sz="0" w:space="0" w:color="auto"/>
          </w:divBdr>
        </w:div>
        <w:div w:id="1867283409">
          <w:marLeft w:val="640"/>
          <w:marRight w:val="0"/>
          <w:marTop w:val="0"/>
          <w:marBottom w:val="0"/>
          <w:divBdr>
            <w:top w:val="none" w:sz="0" w:space="0" w:color="auto"/>
            <w:left w:val="none" w:sz="0" w:space="0" w:color="auto"/>
            <w:bottom w:val="none" w:sz="0" w:space="0" w:color="auto"/>
            <w:right w:val="none" w:sz="0" w:space="0" w:color="auto"/>
          </w:divBdr>
        </w:div>
        <w:div w:id="1893535469">
          <w:marLeft w:val="640"/>
          <w:marRight w:val="0"/>
          <w:marTop w:val="0"/>
          <w:marBottom w:val="0"/>
          <w:divBdr>
            <w:top w:val="none" w:sz="0" w:space="0" w:color="auto"/>
            <w:left w:val="none" w:sz="0" w:space="0" w:color="auto"/>
            <w:bottom w:val="none" w:sz="0" w:space="0" w:color="auto"/>
            <w:right w:val="none" w:sz="0" w:space="0" w:color="auto"/>
          </w:divBdr>
        </w:div>
        <w:div w:id="1483110049">
          <w:marLeft w:val="640"/>
          <w:marRight w:val="0"/>
          <w:marTop w:val="0"/>
          <w:marBottom w:val="0"/>
          <w:divBdr>
            <w:top w:val="none" w:sz="0" w:space="0" w:color="auto"/>
            <w:left w:val="none" w:sz="0" w:space="0" w:color="auto"/>
            <w:bottom w:val="none" w:sz="0" w:space="0" w:color="auto"/>
            <w:right w:val="none" w:sz="0" w:space="0" w:color="auto"/>
          </w:divBdr>
        </w:div>
        <w:div w:id="637304004">
          <w:marLeft w:val="640"/>
          <w:marRight w:val="0"/>
          <w:marTop w:val="0"/>
          <w:marBottom w:val="0"/>
          <w:divBdr>
            <w:top w:val="none" w:sz="0" w:space="0" w:color="auto"/>
            <w:left w:val="none" w:sz="0" w:space="0" w:color="auto"/>
            <w:bottom w:val="none" w:sz="0" w:space="0" w:color="auto"/>
            <w:right w:val="none" w:sz="0" w:space="0" w:color="auto"/>
          </w:divBdr>
        </w:div>
        <w:div w:id="676466321">
          <w:marLeft w:val="640"/>
          <w:marRight w:val="0"/>
          <w:marTop w:val="0"/>
          <w:marBottom w:val="0"/>
          <w:divBdr>
            <w:top w:val="none" w:sz="0" w:space="0" w:color="auto"/>
            <w:left w:val="none" w:sz="0" w:space="0" w:color="auto"/>
            <w:bottom w:val="none" w:sz="0" w:space="0" w:color="auto"/>
            <w:right w:val="none" w:sz="0" w:space="0" w:color="auto"/>
          </w:divBdr>
        </w:div>
        <w:div w:id="2072653324">
          <w:marLeft w:val="640"/>
          <w:marRight w:val="0"/>
          <w:marTop w:val="0"/>
          <w:marBottom w:val="0"/>
          <w:divBdr>
            <w:top w:val="none" w:sz="0" w:space="0" w:color="auto"/>
            <w:left w:val="none" w:sz="0" w:space="0" w:color="auto"/>
            <w:bottom w:val="none" w:sz="0" w:space="0" w:color="auto"/>
            <w:right w:val="none" w:sz="0" w:space="0" w:color="auto"/>
          </w:divBdr>
        </w:div>
        <w:div w:id="165556548">
          <w:marLeft w:val="640"/>
          <w:marRight w:val="0"/>
          <w:marTop w:val="0"/>
          <w:marBottom w:val="0"/>
          <w:divBdr>
            <w:top w:val="none" w:sz="0" w:space="0" w:color="auto"/>
            <w:left w:val="none" w:sz="0" w:space="0" w:color="auto"/>
            <w:bottom w:val="none" w:sz="0" w:space="0" w:color="auto"/>
            <w:right w:val="none" w:sz="0" w:space="0" w:color="auto"/>
          </w:divBdr>
        </w:div>
        <w:div w:id="212233595">
          <w:marLeft w:val="640"/>
          <w:marRight w:val="0"/>
          <w:marTop w:val="0"/>
          <w:marBottom w:val="0"/>
          <w:divBdr>
            <w:top w:val="none" w:sz="0" w:space="0" w:color="auto"/>
            <w:left w:val="none" w:sz="0" w:space="0" w:color="auto"/>
            <w:bottom w:val="none" w:sz="0" w:space="0" w:color="auto"/>
            <w:right w:val="none" w:sz="0" w:space="0" w:color="auto"/>
          </w:divBdr>
        </w:div>
        <w:div w:id="67466292">
          <w:marLeft w:val="640"/>
          <w:marRight w:val="0"/>
          <w:marTop w:val="0"/>
          <w:marBottom w:val="0"/>
          <w:divBdr>
            <w:top w:val="none" w:sz="0" w:space="0" w:color="auto"/>
            <w:left w:val="none" w:sz="0" w:space="0" w:color="auto"/>
            <w:bottom w:val="none" w:sz="0" w:space="0" w:color="auto"/>
            <w:right w:val="none" w:sz="0" w:space="0" w:color="auto"/>
          </w:divBdr>
        </w:div>
        <w:div w:id="303974083">
          <w:marLeft w:val="640"/>
          <w:marRight w:val="0"/>
          <w:marTop w:val="0"/>
          <w:marBottom w:val="0"/>
          <w:divBdr>
            <w:top w:val="none" w:sz="0" w:space="0" w:color="auto"/>
            <w:left w:val="none" w:sz="0" w:space="0" w:color="auto"/>
            <w:bottom w:val="none" w:sz="0" w:space="0" w:color="auto"/>
            <w:right w:val="none" w:sz="0" w:space="0" w:color="auto"/>
          </w:divBdr>
        </w:div>
        <w:div w:id="36511827">
          <w:marLeft w:val="640"/>
          <w:marRight w:val="0"/>
          <w:marTop w:val="0"/>
          <w:marBottom w:val="0"/>
          <w:divBdr>
            <w:top w:val="none" w:sz="0" w:space="0" w:color="auto"/>
            <w:left w:val="none" w:sz="0" w:space="0" w:color="auto"/>
            <w:bottom w:val="none" w:sz="0" w:space="0" w:color="auto"/>
            <w:right w:val="none" w:sz="0" w:space="0" w:color="auto"/>
          </w:divBdr>
        </w:div>
        <w:div w:id="1909874831">
          <w:marLeft w:val="640"/>
          <w:marRight w:val="0"/>
          <w:marTop w:val="0"/>
          <w:marBottom w:val="0"/>
          <w:divBdr>
            <w:top w:val="none" w:sz="0" w:space="0" w:color="auto"/>
            <w:left w:val="none" w:sz="0" w:space="0" w:color="auto"/>
            <w:bottom w:val="none" w:sz="0" w:space="0" w:color="auto"/>
            <w:right w:val="none" w:sz="0" w:space="0" w:color="auto"/>
          </w:divBdr>
        </w:div>
        <w:div w:id="2065444649">
          <w:marLeft w:val="640"/>
          <w:marRight w:val="0"/>
          <w:marTop w:val="0"/>
          <w:marBottom w:val="0"/>
          <w:divBdr>
            <w:top w:val="none" w:sz="0" w:space="0" w:color="auto"/>
            <w:left w:val="none" w:sz="0" w:space="0" w:color="auto"/>
            <w:bottom w:val="none" w:sz="0" w:space="0" w:color="auto"/>
            <w:right w:val="none" w:sz="0" w:space="0" w:color="auto"/>
          </w:divBdr>
        </w:div>
        <w:div w:id="1915503320">
          <w:marLeft w:val="640"/>
          <w:marRight w:val="0"/>
          <w:marTop w:val="0"/>
          <w:marBottom w:val="0"/>
          <w:divBdr>
            <w:top w:val="none" w:sz="0" w:space="0" w:color="auto"/>
            <w:left w:val="none" w:sz="0" w:space="0" w:color="auto"/>
            <w:bottom w:val="none" w:sz="0" w:space="0" w:color="auto"/>
            <w:right w:val="none" w:sz="0" w:space="0" w:color="auto"/>
          </w:divBdr>
        </w:div>
        <w:div w:id="1255702199">
          <w:marLeft w:val="640"/>
          <w:marRight w:val="0"/>
          <w:marTop w:val="0"/>
          <w:marBottom w:val="0"/>
          <w:divBdr>
            <w:top w:val="none" w:sz="0" w:space="0" w:color="auto"/>
            <w:left w:val="none" w:sz="0" w:space="0" w:color="auto"/>
            <w:bottom w:val="none" w:sz="0" w:space="0" w:color="auto"/>
            <w:right w:val="none" w:sz="0" w:space="0" w:color="auto"/>
          </w:divBdr>
        </w:div>
        <w:div w:id="54277224">
          <w:marLeft w:val="640"/>
          <w:marRight w:val="0"/>
          <w:marTop w:val="0"/>
          <w:marBottom w:val="0"/>
          <w:divBdr>
            <w:top w:val="none" w:sz="0" w:space="0" w:color="auto"/>
            <w:left w:val="none" w:sz="0" w:space="0" w:color="auto"/>
            <w:bottom w:val="none" w:sz="0" w:space="0" w:color="auto"/>
            <w:right w:val="none" w:sz="0" w:space="0" w:color="auto"/>
          </w:divBdr>
        </w:div>
        <w:div w:id="2021200659">
          <w:marLeft w:val="640"/>
          <w:marRight w:val="0"/>
          <w:marTop w:val="0"/>
          <w:marBottom w:val="0"/>
          <w:divBdr>
            <w:top w:val="none" w:sz="0" w:space="0" w:color="auto"/>
            <w:left w:val="none" w:sz="0" w:space="0" w:color="auto"/>
            <w:bottom w:val="none" w:sz="0" w:space="0" w:color="auto"/>
            <w:right w:val="none" w:sz="0" w:space="0" w:color="auto"/>
          </w:divBdr>
        </w:div>
        <w:div w:id="1637830201">
          <w:marLeft w:val="640"/>
          <w:marRight w:val="0"/>
          <w:marTop w:val="0"/>
          <w:marBottom w:val="0"/>
          <w:divBdr>
            <w:top w:val="none" w:sz="0" w:space="0" w:color="auto"/>
            <w:left w:val="none" w:sz="0" w:space="0" w:color="auto"/>
            <w:bottom w:val="none" w:sz="0" w:space="0" w:color="auto"/>
            <w:right w:val="none" w:sz="0" w:space="0" w:color="auto"/>
          </w:divBdr>
        </w:div>
        <w:div w:id="2048069127">
          <w:marLeft w:val="640"/>
          <w:marRight w:val="0"/>
          <w:marTop w:val="0"/>
          <w:marBottom w:val="0"/>
          <w:divBdr>
            <w:top w:val="none" w:sz="0" w:space="0" w:color="auto"/>
            <w:left w:val="none" w:sz="0" w:space="0" w:color="auto"/>
            <w:bottom w:val="none" w:sz="0" w:space="0" w:color="auto"/>
            <w:right w:val="none" w:sz="0" w:space="0" w:color="auto"/>
          </w:divBdr>
        </w:div>
        <w:div w:id="816072455">
          <w:marLeft w:val="640"/>
          <w:marRight w:val="0"/>
          <w:marTop w:val="0"/>
          <w:marBottom w:val="0"/>
          <w:divBdr>
            <w:top w:val="none" w:sz="0" w:space="0" w:color="auto"/>
            <w:left w:val="none" w:sz="0" w:space="0" w:color="auto"/>
            <w:bottom w:val="none" w:sz="0" w:space="0" w:color="auto"/>
            <w:right w:val="none" w:sz="0" w:space="0" w:color="auto"/>
          </w:divBdr>
        </w:div>
        <w:div w:id="912810678">
          <w:marLeft w:val="640"/>
          <w:marRight w:val="0"/>
          <w:marTop w:val="0"/>
          <w:marBottom w:val="0"/>
          <w:divBdr>
            <w:top w:val="none" w:sz="0" w:space="0" w:color="auto"/>
            <w:left w:val="none" w:sz="0" w:space="0" w:color="auto"/>
            <w:bottom w:val="none" w:sz="0" w:space="0" w:color="auto"/>
            <w:right w:val="none" w:sz="0" w:space="0" w:color="auto"/>
          </w:divBdr>
        </w:div>
        <w:div w:id="697392387">
          <w:marLeft w:val="640"/>
          <w:marRight w:val="0"/>
          <w:marTop w:val="0"/>
          <w:marBottom w:val="0"/>
          <w:divBdr>
            <w:top w:val="none" w:sz="0" w:space="0" w:color="auto"/>
            <w:left w:val="none" w:sz="0" w:space="0" w:color="auto"/>
            <w:bottom w:val="none" w:sz="0" w:space="0" w:color="auto"/>
            <w:right w:val="none" w:sz="0" w:space="0" w:color="auto"/>
          </w:divBdr>
        </w:div>
        <w:div w:id="1629777452">
          <w:marLeft w:val="640"/>
          <w:marRight w:val="0"/>
          <w:marTop w:val="0"/>
          <w:marBottom w:val="0"/>
          <w:divBdr>
            <w:top w:val="none" w:sz="0" w:space="0" w:color="auto"/>
            <w:left w:val="none" w:sz="0" w:space="0" w:color="auto"/>
            <w:bottom w:val="none" w:sz="0" w:space="0" w:color="auto"/>
            <w:right w:val="none" w:sz="0" w:space="0" w:color="auto"/>
          </w:divBdr>
        </w:div>
        <w:div w:id="1680621026">
          <w:marLeft w:val="640"/>
          <w:marRight w:val="0"/>
          <w:marTop w:val="0"/>
          <w:marBottom w:val="0"/>
          <w:divBdr>
            <w:top w:val="none" w:sz="0" w:space="0" w:color="auto"/>
            <w:left w:val="none" w:sz="0" w:space="0" w:color="auto"/>
            <w:bottom w:val="none" w:sz="0" w:space="0" w:color="auto"/>
            <w:right w:val="none" w:sz="0" w:space="0" w:color="auto"/>
          </w:divBdr>
        </w:div>
        <w:div w:id="1190292349">
          <w:marLeft w:val="640"/>
          <w:marRight w:val="0"/>
          <w:marTop w:val="0"/>
          <w:marBottom w:val="0"/>
          <w:divBdr>
            <w:top w:val="none" w:sz="0" w:space="0" w:color="auto"/>
            <w:left w:val="none" w:sz="0" w:space="0" w:color="auto"/>
            <w:bottom w:val="none" w:sz="0" w:space="0" w:color="auto"/>
            <w:right w:val="none" w:sz="0" w:space="0" w:color="auto"/>
          </w:divBdr>
        </w:div>
        <w:div w:id="1809204084">
          <w:marLeft w:val="640"/>
          <w:marRight w:val="0"/>
          <w:marTop w:val="0"/>
          <w:marBottom w:val="0"/>
          <w:divBdr>
            <w:top w:val="none" w:sz="0" w:space="0" w:color="auto"/>
            <w:left w:val="none" w:sz="0" w:space="0" w:color="auto"/>
            <w:bottom w:val="none" w:sz="0" w:space="0" w:color="auto"/>
            <w:right w:val="none" w:sz="0" w:space="0" w:color="auto"/>
          </w:divBdr>
        </w:div>
        <w:div w:id="855658842">
          <w:marLeft w:val="640"/>
          <w:marRight w:val="0"/>
          <w:marTop w:val="0"/>
          <w:marBottom w:val="0"/>
          <w:divBdr>
            <w:top w:val="none" w:sz="0" w:space="0" w:color="auto"/>
            <w:left w:val="none" w:sz="0" w:space="0" w:color="auto"/>
            <w:bottom w:val="none" w:sz="0" w:space="0" w:color="auto"/>
            <w:right w:val="none" w:sz="0" w:space="0" w:color="auto"/>
          </w:divBdr>
        </w:div>
        <w:div w:id="501625545">
          <w:marLeft w:val="640"/>
          <w:marRight w:val="0"/>
          <w:marTop w:val="0"/>
          <w:marBottom w:val="0"/>
          <w:divBdr>
            <w:top w:val="none" w:sz="0" w:space="0" w:color="auto"/>
            <w:left w:val="none" w:sz="0" w:space="0" w:color="auto"/>
            <w:bottom w:val="none" w:sz="0" w:space="0" w:color="auto"/>
            <w:right w:val="none" w:sz="0" w:space="0" w:color="auto"/>
          </w:divBdr>
        </w:div>
        <w:div w:id="1222056875">
          <w:marLeft w:val="640"/>
          <w:marRight w:val="0"/>
          <w:marTop w:val="0"/>
          <w:marBottom w:val="0"/>
          <w:divBdr>
            <w:top w:val="none" w:sz="0" w:space="0" w:color="auto"/>
            <w:left w:val="none" w:sz="0" w:space="0" w:color="auto"/>
            <w:bottom w:val="none" w:sz="0" w:space="0" w:color="auto"/>
            <w:right w:val="none" w:sz="0" w:space="0" w:color="auto"/>
          </w:divBdr>
        </w:div>
        <w:div w:id="782574741">
          <w:marLeft w:val="640"/>
          <w:marRight w:val="0"/>
          <w:marTop w:val="0"/>
          <w:marBottom w:val="0"/>
          <w:divBdr>
            <w:top w:val="none" w:sz="0" w:space="0" w:color="auto"/>
            <w:left w:val="none" w:sz="0" w:space="0" w:color="auto"/>
            <w:bottom w:val="none" w:sz="0" w:space="0" w:color="auto"/>
            <w:right w:val="none" w:sz="0" w:space="0" w:color="auto"/>
          </w:divBdr>
        </w:div>
        <w:div w:id="2099061909">
          <w:marLeft w:val="640"/>
          <w:marRight w:val="0"/>
          <w:marTop w:val="0"/>
          <w:marBottom w:val="0"/>
          <w:divBdr>
            <w:top w:val="none" w:sz="0" w:space="0" w:color="auto"/>
            <w:left w:val="none" w:sz="0" w:space="0" w:color="auto"/>
            <w:bottom w:val="none" w:sz="0" w:space="0" w:color="auto"/>
            <w:right w:val="none" w:sz="0" w:space="0" w:color="auto"/>
          </w:divBdr>
        </w:div>
        <w:div w:id="1289698984">
          <w:marLeft w:val="640"/>
          <w:marRight w:val="0"/>
          <w:marTop w:val="0"/>
          <w:marBottom w:val="0"/>
          <w:divBdr>
            <w:top w:val="none" w:sz="0" w:space="0" w:color="auto"/>
            <w:left w:val="none" w:sz="0" w:space="0" w:color="auto"/>
            <w:bottom w:val="none" w:sz="0" w:space="0" w:color="auto"/>
            <w:right w:val="none" w:sz="0" w:space="0" w:color="auto"/>
          </w:divBdr>
        </w:div>
        <w:div w:id="1473793567">
          <w:marLeft w:val="640"/>
          <w:marRight w:val="0"/>
          <w:marTop w:val="0"/>
          <w:marBottom w:val="0"/>
          <w:divBdr>
            <w:top w:val="none" w:sz="0" w:space="0" w:color="auto"/>
            <w:left w:val="none" w:sz="0" w:space="0" w:color="auto"/>
            <w:bottom w:val="none" w:sz="0" w:space="0" w:color="auto"/>
            <w:right w:val="none" w:sz="0" w:space="0" w:color="auto"/>
          </w:divBdr>
        </w:div>
        <w:div w:id="1827235178">
          <w:marLeft w:val="640"/>
          <w:marRight w:val="0"/>
          <w:marTop w:val="0"/>
          <w:marBottom w:val="0"/>
          <w:divBdr>
            <w:top w:val="none" w:sz="0" w:space="0" w:color="auto"/>
            <w:left w:val="none" w:sz="0" w:space="0" w:color="auto"/>
            <w:bottom w:val="none" w:sz="0" w:space="0" w:color="auto"/>
            <w:right w:val="none" w:sz="0" w:space="0" w:color="auto"/>
          </w:divBdr>
        </w:div>
        <w:div w:id="1909336415">
          <w:marLeft w:val="640"/>
          <w:marRight w:val="0"/>
          <w:marTop w:val="0"/>
          <w:marBottom w:val="0"/>
          <w:divBdr>
            <w:top w:val="none" w:sz="0" w:space="0" w:color="auto"/>
            <w:left w:val="none" w:sz="0" w:space="0" w:color="auto"/>
            <w:bottom w:val="none" w:sz="0" w:space="0" w:color="auto"/>
            <w:right w:val="none" w:sz="0" w:space="0" w:color="auto"/>
          </w:divBdr>
        </w:div>
        <w:div w:id="1305698407">
          <w:marLeft w:val="640"/>
          <w:marRight w:val="0"/>
          <w:marTop w:val="0"/>
          <w:marBottom w:val="0"/>
          <w:divBdr>
            <w:top w:val="none" w:sz="0" w:space="0" w:color="auto"/>
            <w:left w:val="none" w:sz="0" w:space="0" w:color="auto"/>
            <w:bottom w:val="none" w:sz="0" w:space="0" w:color="auto"/>
            <w:right w:val="none" w:sz="0" w:space="0" w:color="auto"/>
          </w:divBdr>
        </w:div>
        <w:div w:id="651953130">
          <w:marLeft w:val="640"/>
          <w:marRight w:val="0"/>
          <w:marTop w:val="0"/>
          <w:marBottom w:val="0"/>
          <w:divBdr>
            <w:top w:val="none" w:sz="0" w:space="0" w:color="auto"/>
            <w:left w:val="none" w:sz="0" w:space="0" w:color="auto"/>
            <w:bottom w:val="none" w:sz="0" w:space="0" w:color="auto"/>
            <w:right w:val="none" w:sz="0" w:space="0" w:color="auto"/>
          </w:divBdr>
        </w:div>
        <w:div w:id="1352873304">
          <w:marLeft w:val="640"/>
          <w:marRight w:val="0"/>
          <w:marTop w:val="0"/>
          <w:marBottom w:val="0"/>
          <w:divBdr>
            <w:top w:val="none" w:sz="0" w:space="0" w:color="auto"/>
            <w:left w:val="none" w:sz="0" w:space="0" w:color="auto"/>
            <w:bottom w:val="none" w:sz="0" w:space="0" w:color="auto"/>
            <w:right w:val="none" w:sz="0" w:space="0" w:color="auto"/>
          </w:divBdr>
        </w:div>
        <w:div w:id="359402095">
          <w:marLeft w:val="640"/>
          <w:marRight w:val="0"/>
          <w:marTop w:val="0"/>
          <w:marBottom w:val="0"/>
          <w:divBdr>
            <w:top w:val="none" w:sz="0" w:space="0" w:color="auto"/>
            <w:left w:val="none" w:sz="0" w:space="0" w:color="auto"/>
            <w:bottom w:val="none" w:sz="0" w:space="0" w:color="auto"/>
            <w:right w:val="none" w:sz="0" w:space="0" w:color="auto"/>
          </w:divBdr>
        </w:div>
        <w:div w:id="1680111199">
          <w:marLeft w:val="640"/>
          <w:marRight w:val="0"/>
          <w:marTop w:val="0"/>
          <w:marBottom w:val="0"/>
          <w:divBdr>
            <w:top w:val="none" w:sz="0" w:space="0" w:color="auto"/>
            <w:left w:val="none" w:sz="0" w:space="0" w:color="auto"/>
            <w:bottom w:val="none" w:sz="0" w:space="0" w:color="auto"/>
            <w:right w:val="none" w:sz="0" w:space="0" w:color="auto"/>
          </w:divBdr>
        </w:div>
        <w:div w:id="1389109685">
          <w:marLeft w:val="640"/>
          <w:marRight w:val="0"/>
          <w:marTop w:val="0"/>
          <w:marBottom w:val="0"/>
          <w:divBdr>
            <w:top w:val="none" w:sz="0" w:space="0" w:color="auto"/>
            <w:left w:val="none" w:sz="0" w:space="0" w:color="auto"/>
            <w:bottom w:val="none" w:sz="0" w:space="0" w:color="auto"/>
            <w:right w:val="none" w:sz="0" w:space="0" w:color="auto"/>
          </w:divBdr>
        </w:div>
        <w:div w:id="1845784367">
          <w:marLeft w:val="640"/>
          <w:marRight w:val="0"/>
          <w:marTop w:val="0"/>
          <w:marBottom w:val="0"/>
          <w:divBdr>
            <w:top w:val="none" w:sz="0" w:space="0" w:color="auto"/>
            <w:left w:val="none" w:sz="0" w:space="0" w:color="auto"/>
            <w:bottom w:val="none" w:sz="0" w:space="0" w:color="auto"/>
            <w:right w:val="none" w:sz="0" w:space="0" w:color="auto"/>
          </w:divBdr>
        </w:div>
        <w:div w:id="110981119">
          <w:marLeft w:val="640"/>
          <w:marRight w:val="0"/>
          <w:marTop w:val="0"/>
          <w:marBottom w:val="0"/>
          <w:divBdr>
            <w:top w:val="none" w:sz="0" w:space="0" w:color="auto"/>
            <w:left w:val="none" w:sz="0" w:space="0" w:color="auto"/>
            <w:bottom w:val="none" w:sz="0" w:space="0" w:color="auto"/>
            <w:right w:val="none" w:sz="0" w:space="0" w:color="auto"/>
          </w:divBdr>
        </w:div>
        <w:div w:id="1754233453">
          <w:marLeft w:val="640"/>
          <w:marRight w:val="0"/>
          <w:marTop w:val="0"/>
          <w:marBottom w:val="0"/>
          <w:divBdr>
            <w:top w:val="none" w:sz="0" w:space="0" w:color="auto"/>
            <w:left w:val="none" w:sz="0" w:space="0" w:color="auto"/>
            <w:bottom w:val="none" w:sz="0" w:space="0" w:color="auto"/>
            <w:right w:val="none" w:sz="0" w:space="0" w:color="auto"/>
          </w:divBdr>
        </w:div>
        <w:div w:id="1133206725">
          <w:marLeft w:val="640"/>
          <w:marRight w:val="0"/>
          <w:marTop w:val="0"/>
          <w:marBottom w:val="0"/>
          <w:divBdr>
            <w:top w:val="none" w:sz="0" w:space="0" w:color="auto"/>
            <w:left w:val="none" w:sz="0" w:space="0" w:color="auto"/>
            <w:bottom w:val="none" w:sz="0" w:space="0" w:color="auto"/>
            <w:right w:val="none" w:sz="0" w:space="0" w:color="auto"/>
          </w:divBdr>
        </w:div>
        <w:div w:id="2069645757">
          <w:marLeft w:val="640"/>
          <w:marRight w:val="0"/>
          <w:marTop w:val="0"/>
          <w:marBottom w:val="0"/>
          <w:divBdr>
            <w:top w:val="none" w:sz="0" w:space="0" w:color="auto"/>
            <w:left w:val="none" w:sz="0" w:space="0" w:color="auto"/>
            <w:bottom w:val="none" w:sz="0" w:space="0" w:color="auto"/>
            <w:right w:val="none" w:sz="0" w:space="0" w:color="auto"/>
          </w:divBdr>
        </w:div>
        <w:div w:id="890464770">
          <w:marLeft w:val="640"/>
          <w:marRight w:val="0"/>
          <w:marTop w:val="0"/>
          <w:marBottom w:val="0"/>
          <w:divBdr>
            <w:top w:val="none" w:sz="0" w:space="0" w:color="auto"/>
            <w:left w:val="none" w:sz="0" w:space="0" w:color="auto"/>
            <w:bottom w:val="none" w:sz="0" w:space="0" w:color="auto"/>
            <w:right w:val="none" w:sz="0" w:space="0" w:color="auto"/>
          </w:divBdr>
        </w:div>
        <w:div w:id="275522212">
          <w:marLeft w:val="640"/>
          <w:marRight w:val="0"/>
          <w:marTop w:val="0"/>
          <w:marBottom w:val="0"/>
          <w:divBdr>
            <w:top w:val="none" w:sz="0" w:space="0" w:color="auto"/>
            <w:left w:val="none" w:sz="0" w:space="0" w:color="auto"/>
            <w:bottom w:val="none" w:sz="0" w:space="0" w:color="auto"/>
            <w:right w:val="none" w:sz="0" w:space="0" w:color="auto"/>
          </w:divBdr>
        </w:div>
        <w:div w:id="319233697">
          <w:marLeft w:val="640"/>
          <w:marRight w:val="0"/>
          <w:marTop w:val="0"/>
          <w:marBottom w:val="0"/>
          <w:divBdr>
            <w:top w:val="none" w:sz="0" w:space="0" w:color="auto"/>
            <w:left w:val="none" w:sz="0" w:space="0" w:color="auto"/>
            <w:bottom w:val="none" w:sz="0" w:space="0" w:color="auto"/>
            <w:right w:val="none" w:sz="0" w:space="0" w:color="auto"/>
          </w:divBdr>
        </w:div>
        <w:div w:id="1380594454">
          <w:marLeft w:val="640"/>
          <w:marRight w:val="0"/>
          <w:marTop w:val="0"/>
          <w:marBottom w:val="0"/>
          <w:divBdr>
            <w:top w:val="none" w:sz="0" w:space="0" w:color="auto"/>
            <w:left w:val="none" w:sz="0" w:space="0" w:color="auto"/>
            <w:bottom w:val="none" w:sz="0" w:space="0" w:color="auto"/>
            <w:right w:val="none" w:sz="0" w:space="0" w:color="auto"/>
          </w:divBdr>
        </w:div>
        <w:div w:id="620301012">
          <w:marLeft w:val="640"/>
          <w:marRight w:val="0"/>
          <w:marTop w:val="0"/>
          <w:marBottom w:val="0"/>
          <w:divBdr>
            <w:top w:val="none" w:sz="0" w:space="0" w:color="auto"/>
            <w:left w:val="none" w:sz="0" w:space="0" w:color="auto"/>
            <w:bottom w:val="none" w:sz="0" w:space="0" w:color="auto"/>
            <w:right w:val="none" w:sz="0" w:space="0" w:color="auto"/>
          </w:divBdr>
        </w:div>
        <w:div w:id="638605989">
          <w:marLeft w:val="640"/>
          <w:marRight w:val="0"/>
          <w:marTop w:val="0"/>
          <w:marBottom w:val="0"/>
          <w:divBdr>
            <w:top w:val="none" w:sz="0" w:space="0" w:color="auto"/>
            <w:left w:val="none" w:sz="0" w:space="0" w:color="auto"/>
            <w:bottom w:val="none" w:sz="0" w:space="0" w:color="auto"/>
            <w:right w:val="none" w:sz="0" w:space="0" w:color="auto"/>
          </w:divBdr>
        </w:div>
        <w:div w:id="1176113015">
          <w:marLeft w:val="640"/>
          <w:marRight w:val="0"/>
          <w:marTop w:val="0"/>
          <w:marBottom w:val="0"/>
          <w:divBdr>
            <w:top w:val="none" w:sz="0" w:space="0" w:color="auto"/>
            <w:left w:val="none" w:sz="0" w:space="0" w:color="auto"/>
            <w:bottom w:val="none" w:sz="0" w:space="0" w:color="auto"/>
            <w:right w:val="none" w:sz="0" w:space="0" w:color="auto"/>
          </w:divBdr>
        </w:div>
        <w:div w:id="1730033642">
          <w:marLeft w:val="640"/>
          <w:marRight w:val="0"/>
          <w:marTop w:val="0"/>
          <w:marBottom w:val="0"/>
          <w:divBdr>
            <w:top w:val="none" w:sz="0" w:space="0" w:color="auto"/>
            <w:left w:val="none" w:sz="0" w:space="0" w:color="auto"/>
            <w:bottom w:val="none" w:sz="0" w:space="0" w:color="auto"/>
            <w:right w:val="none" w:sz="0" w:space="0" w:color="auto"/>
          </w:divBdr>
        </w:div>
        <w:div w:id="1324621911">
          <w:marLeft w:val="640"/>
          <w:marRight w:val="0"/>
          <w:marTop w:val="0"/>
          <w:marBottom w:val="0"/>
          <w:divBdr>
            <w:top w:val="none" w:sz="0" w:space="0" w:color="auto"/>
            <w:left w:val="none" w:sz="0" w:space="0" w:color="auto"/>
            <w:bottom w:val="none" w:sz="0" w:space="0" w:color="auto"/>
            <w:right w:val="none" w:sz="0" w:space="0" w:color="auto"/>
          </w:divBdr>
        </w:div>
      </w:divsChild>
    </w:div>
    <w:div w:id="345524068">
      <w:marLeft w:val="640"/>
      <w:marRight w:val="0"/>
      <w:marTop w:val="0"/>
      <w:marBottom w:val="0"/>
      <w:divBdr>
        <w:top w:val="none" w:sz="0" w:space="0" w:color="auto"/>
        <w:left w:val="none" w:sz="0" w:space="0" w:color="auto"/>
        <w:bottom w:val="none" w:sz="0" w:space="0" w:color="auto"/>
        <w:right w:val="none" w:sz="0" w:space="0" w:color="auto"/>
      </w:divBdr>
    </w:div>
    <w:div w:id="345717604">
      <w:bodyDiv w:val="1"/>
      <w:marLeft w:val="0"/>
      <w:marRight w:val="0"/>
      <w:marTop w:val="0"/>
      <w:marBottom w:val="0"/>
      <w:divBdr>
        <w:top w:val="none" w:sz="0" w:space="0" w:color="auto"/>
        <w:left w:val="none" w:sz="0" w:space="0" w:color="auto"/>
        <w:bottom w:val="none" w:sz="0" w:space="0" w:color="auto"/>
        <w:right w:val="none" w:sz="0" w:space="0" w:color="auto"/>
      </w:divBdr>
      <w:divsChild>
        <w:div w:id="99182743">
          <w:marLeft w:val="640"/>
          <w:marRight w:val="0"/>
          <w:marTop w:val="0"/>
          <w:marBottom w:val="0"/>
          <w:divBdr>
            <w:top w:val="none" w:sz="0" w:space="0" w:color="auto"/>
            <w:left w:val="none" w:sz="0" w:space="0" w:color="auto"/>
            <w:bottom w:val="none" w:sz="0" w:space="0" w:color="auto"/>
            <w:right w:val="none" w:sz="0" w:space="0" w:color="auto"/>
          </w:divBdr>
        </w:div>
        <w:div w:id="102114905">
          <w:marLeft w:val="640"/>
          <w:marRight w:val="0"/>
          <w:marTop w:val="0"/>
          <w:marBottom w:val="0"/>
          <w:divBdr>
            <w:top w:val="none" w:sz="0" w:space="0" w:color="auto"/>
            <w:left w:val="none" w:sz="0" w:space="0" w:color="auto"/>
            <w:bottom w:val="none" w:sz="0" w:space="0" w:color="auto"/>
            <w:right w:val="none" w:sz="0" w:space="0" w:color="auto"/>
          </w:divBdr>
        </w:div>
        <w:div w:id="213395308">
          <w:marLeft w:val="640"/>
          <w:marRight w:val="0"/>
          <w:marTop w:val="0"/>
          <w:marBottom w:val="0"/>
          <w:divBdr>
            <w:top w:val="none" w:sz="0" w:space="0" w:color="auto"/>
            <w:left w:val="none" w:sz="0" w:space="0" w:color="auto"/>
            <w:bottom w:val="none" w:sz="0" w:space="0" w:color="auto"/>
            <w:right w:val="none" w:sz="0" w:space="0" w:color="auto"/>
          </w:divBdr>
        </w:div>
        <w:div w:id="248275413">
          <w:marLeft w:val="640"/>
          <w:marRight w:val="0"/>
          <w:marTop w:val="0"/>
          <w:marBottom w:val="0"/>
          <w:divBdr>
            <w:top w:val="none" w:sz="0" w:space="0" w:color="auto"/>
            <w:left w:val="none" w:sz="0" w:space="0" w:color="auto"/>
            <w:bottom w:val="none" w:sz="0" w:space="0" w:color="auto"/>
            <w:right w:val="none" w:sz="0" w:space="0" w:color="auto"/>
          </w:divBdr>
        </w:div>
        <w:div w:id="253175228">
          <w:marLeft w:val="640"/>
          <w:marRight w:val="0"/>
          <w:marTop w:val="0"/>
          <w:marBottom w:val="0"/>
          <w:divBdr>
            <w:top w:val="none" w:sz="0" w:space="0" w:color="auto"/>
            <w:left w:val="none" w:sz="0" w:space="0" w:color="auto"/>
            <w:bottom w:val="none" w:sz="0" w:space="0" w:color="auto"/>
            <w:right w:val="none" w:sz="0" w:space="0" w:color="auto"/>
          </w:divBdr>
        </w:div>
        <w:div w:id="256452066">
          <w:marLeft w:val="640"/>
          <w:marRight w:val="0"/>
          <w:marTop w:val="0"/>
          <w:marBottom w:val="0"/>
          <w:divBdr>
            <w:top w:val="none" w:sz="0" w:space="0" w:color="auto"/>
            <w:left w:val="none" w:sz="0" w:space="0" w:color="auto"/>
            <w:bottom w:val="none" w:sz="0" w:space="0" w:color="auto"/>
            <w:right w:val="none" w:sz="0" w:space="0" w:color="auto"/>
          </w:divBdr>
        </w:div>
        <w:div w:id="299699202">
          <w:marLeft w:val="640"/>
          <w:marRight w:val="0"/>
          <w:marTop w:val="0"/>
          <w:marBottom w:val="0"/>
          <w:divBdr>
            <w:top w:val="none" w:sz="0" w:space="0" w:color="auto"/>
            <w:left w:val="none" w:sz="0" w:space="0" w:color="auto"/>
            <w:bottom w:val="none" w:sz="0" w:space="0" w:color="auto"/>
            <w:right w:val="none" w:sz="0" w:space="0" w:color="auto"/>
          </w:divBdr>
        </w:div>
        <w:div w:id="307589813">
          <w:marLeft w:val="640"/>
          <w:marRight w:val="0"/>
          <w:marTop w:val="0"/>
          <w:marBottom w:val="0"/>
          <w:divBdr>
            <w:top w:val="none" w:sz="0" w:space="0" w:color="auto"/>
            <w:left w:val="none" w:sz="0" w:space="0" w:color="auto"/>
            <w:bottom w:val="none" w:sz="0" w:space="0" w:color="auto"/>
            <w:right w:val="none" w:sz="0" w:space="0" w:color="auto"/>
          </w:divBdr>
        </w:div>
        <w:div w:id="351304900">
          <w:marLeft w:val="640"/>
          <w:marRight w:val="0"/>
          <w:marTop w:val="0"/>
          <w:marBottom w:val="0"/>
          <w:divBdr>
            <w:top w:val="none" w:sz="0" w:space="0" w:color="auto"/>
            <w:left w:val="none" w:sz="0" w:space="0" w:color="auto"/>
            <w:bottom w:val="none" w:sz="0" w:space="0" w:color="auto"/>
            <w:right w:val="none" w:sz="0" w:space="0" w:color="auto"/>
          </w:divBdr>
        </w:div>
        <w:div w:id="382143749">
          <w:marLeft w:val="640"/>
          <w:marRight w:val="0"/>
          <w:marTop w:val="0"/>
          <w:marBottom w:val="0"/>
          <w:divBdr>
            <w:top w:val="none" w:sz="0" w:space="0" w:color="auto"/>
            <w:left w:val="none" w:sz="0" w:space="0" w:color="auto"/>
            <w:bottom w:val="none" w:sz="0" w:space="0" w:color="auto"/>
            <w:right w:val="none" w:sz="0" w:space="0" w:color="auto"/>
          </w:divBdr>
        </w:div>
        <w:div w:id="483937118">
          <w:marLeft w:val="640"/>
          <w:marRight w:val="0"/>
          <w:marTop w:val="0"/>
          <w:marBottom w:val="0"/>
          <w:divBdr>
            <w:top w:val="none" w:sz="0" w:space="0" w:color="auto"/>
            <w:left w:val="none" w:sz="0" w:space="0" w:color="auto"/>
            <w:bottom w:val="none" w:sz="0" w:space="0" w:color="auto"/>
            <w:right w:val="none" w:sz="0" w:space="0" w:color="auto"/>
          </w:divBdr>
        </w:div>
        <w:div w:id="534390078">
          <w:marLeft w:val="640"/>
          <w:marRight w:val="0"/>
          <w:marTop w:val="0"/>
          <w:marBottom w:val="0"/>
          <w:divBdr>
            <w:top w:val="none" w:sz="0" w:space="0" w:color="auto"/>
            <w:left w:val="none" w:sz="0" w:space="0" w:color="auto"/>
            <w:bottom w:val="none" w:sz="0" w:space="0" w:color="auto"/>
            <w:right w:val="none" w:sz="0" w:space="0" w:color="auto"/>
          </w:divBdr>
        </w:div>
        <w:div w:id="602811396">
          <w:marLeft w:val="640"/>
          <w:marRight w:val="0"/>
          <w:marTop w:val="0"/>
          <w:marBottom w:val="0"/>
          <w:divBdr>
            <w:top w:val="none" w:sz="0" w:space="0" w:color="auto"/>
            <w:left w:val="none" w:sz="0" w:space="0" w:color="auto"/>
            <w:bottom w:val="none" w:sz="0" w:space="0" w:color="auto"/>
            <w:right w:val="none" w:sz="0" w:space="0" w:color="auto"/>
          </w:divBdr>
        </w:div>
        <w:div w:id="614488330">
          <w:marLeft w:val="640"/>
          <w:marRight w:val="0"/>
          <w:marTop w:val="0"/>
          <w:marBottom w:val="0"/>
          <w:divBdr>
            <w:top w:val="none" w:sz="0" w:space="0" w:color="auto"/>
            <w:left w:val="none" w:sz="0" w:space="0" w:color="auto"/>
            <w:bottom w:val="none" w:sz="0" w:space="0" w:color="auto"/>
            <w:right w:val="none" w:sz="0" w:space="0" w:color="auto"/>
          </w:divBdr>
        </w:div>
        <w:div w:id="624581130">
          <w:marLeft w:val="640"/>
          <w:marRight w:val="0"/>
          <w:marTop w:val="0"/>
          <w:marBottom w:val="0"/>
          <w:divBdr>
            <w:top w:val="none" w:sz="0" w:space="0" w:color="auto"/>
            <w:left w:val="none" w:sz="0" w:space="0" w:color="auto"/>
            <w:bottom w:val="none" w:sz="0" w:space="0" w:color="auto"/>
            <w:right w:val="none" w:sz="0" w:space="0" w:color="auto"/>
          </w:divBdr>
        </w:div>
        <w:div w:id="625084827">
          <w:marLeft w:val="640"/>
          <w:marRight w:val="0"/>
          <w:marTop w:val="0"/>
          <w:marBottom w:val="0"/>
          <w:divBdr>
            <w:top w:val="none" w:sz="0" w:space="0" w:color="auto"/>
            <w:left w:val="none" w:sz="0" w:space="0" w:color="auto"/>
            <w:bottom w:val="none" w:sz="0" w:space="0" w:color="auto"/>
            <w:right w:val="none" w:sz="0" w:space="0" w:color="auto"/>
          </w:divBdr>
        </w:div>
        <w:div w:id="773673834">
          <w:marLeft w:val="640"/>
          <w:marRight w:val="0"/>
          <w:marTop w:val="0"/>
          <w:marBottom w:val="0"/>
          <w:divBdr>
            <w:top w:val="none" w:sz="0" w:space="0" w:color="auto"/>
            <w:left w:val="none" w:sz="0" w:space="0" w:color="auto"/>
            <w:bottom w:val="none" w:sz="0" w:space="0" w:color="auto"/>
            <w:right w:val="none" w:sz="0" w:space="0" w:color="auto"/>
          </w:divBdr>
        </w:div>
        <w:div w:id="776484818">
          <w:marLeft w:val="640"/>
          <w:marRight w:val="0"/>
          <w:marTop w:val="0"/>
          <w:marBottom w:val="0"/>
          <w:divBdr>
            <w:top w:val="none" w:sz="0" w:space="0" w:color="auto"/>
            <w:left w:val="none" w:sz="0" w:space="0" w:color="auto"/>
            <w:bottom w:val="none" w:sz="0" w:space="0" w:color="auto"/>
            <w:right w:val="none" w:sz="0" w:space="0" w:color="auto"/>
          </w:divBdr>
        </w:div>
        <w:div w:id="1051417182">
          <w:marLeft w:val="640"/>
          <w:marRight w:val="0"/>
          <w:marTop w:val="0"/>
          <w:marBottom w:val="0"/>
          <w:divBdr>
            <w:top w:val="none" w:sz="0" w:space="0" w:color="auto"/>
            <w:left w:val="none" w:sz="0" w:space="0" w:color="auto"/>
            <w:bottom w:val="none" w:sz="0" w:space="0" w:color="auto"/>
            <w:right w:val="none" w:sz="0" w:space="0" w:color="auto"/>
          </w:divBdr>
        </w:div>
        <w:div w:id="1100486840">
          <w:marLeft w:val="640"/>
          <w:marRight w:val="0"/>
          <w:marTop w:val="0"/>
          <w:marBottom w:val="0"/>
          <w:divBdr>
            <w:top w:val="none" w:sz="0" w:space="0" w:color="auto"/>
            <w:left w:val="none" w:sz="0" w:space="0" w:color="auto"/>
            <w:bottom w:val="none" w:sz="0" w:space="0" w:color="auto"/>
            <w:right w:val="none" w:sz="0" w:space="0" w:color="auto"/>
          </w:divBdr>
        </w:div>
        <w:div w:id="1121190204">
          <w:marLeft w:val="640"/>
          <w:marRight w:val="0"/>
          <w:marTop w:val="0"/>
          <w:marBottom w:val="0"/>
          <w:divBdr>
            <w:top w:val="none" w:sz="0" w:space="0" w:color="auto"/>
            <w:left w:val="none" w:sz="0" w:space="0" w:color="auto"/>
            <w:bottom w:val="none" w:sz="0" w:space="0" w:color="auto"/>
            <w:right w:val="none" w:sz="0" w:space="0" w:color="auto"/>
          </w:divBdr>
        </w:div>
        <w:div w:id="1259483051">
          <w:marLeft w:val="640"/>
          <w:marRight w:val="0"/>
          <w:marTop w:val="0"/>
          <w:marBottom w:val="0"/>
          <w:divBdr>
            <w:top w:val="none" w:sz="0" w:space="0" w:color="auto"/>
            <w:left w:val="none" w:sz="0" w:space="0" w:color="auto"/>
            <w:bottom w:val="none" w:sz="0" w:space="0" w:color="auto"/>
            <w:right w:val="none" w:sz="0" w:space="0" w:color="auto"/>
          </w:divBdr>
        </w:div>
        <w:div w:id="1286083438">
          <w:marLeft w:val="640"/>
          <w:marRight w:val="0"/>
          <w:marTop w:val="0"/>
          <w:marBottom w:val="0"/>
          <w:divBdr>
            <w:top w:val="none" w:sz="0" w:space="0" w:color="auto"/>
            <w:left w:val="none" w:sz="0" w:space="0" w:color="auto"/>
            <w:bottom w:val="none" w:sz="0" w:space="0" w:color="auto"/>
            <w:right w:val="none" w:sz="0" w:space="0" w:color="auto"/>
          </w:divBdr>
        </w:div>
        <w:div w:id="1314524812">
          <w:marLeft w:val="640"/>
          <w:marRight w:val="0"/>
          <w:marTop w:val="0"/>
          <w:marBottom w:val="0"/>
          <w:divBdr>
            <w:top w:val="none" w:sz="0" w:space="0" w:color="auto"/>
            <w:left w:val="none" w:sz="0" w:space="0" w:color="auto"/>
            <w:bottom w:val="none" w:sz="0" w:space="0" w:color="auto"/>
            <w:right w:val="none" w:sz="0" w:space="0" w:color="auto"/>
          </w:divBdr>
        </w:div>
        <w:div w:id="1326939492">
          <w:marLeft w:val="640"/>
          <w:marRight w:val="0"/>
          <w:marTop w:val="0"/>
          <w:marBottom w:val="0"/>
          <w:divBdr>
            <w:top w:val="none" w:sz="0" w:space="0" w:color="auto"/>
            <w:left w:val="none" w:sz="0" w:space="0" w:color="auto"/>
            <w:bottom w:val="none" w:sz="0" w:space="0" w:color="auto"/>
            <w:right w:val="none" w:sz="0" w:space="0" w:color="auto"/>
          </w:divBdr>
        </w:div>
        <w:div w:id="1460732263">
          <w:marLeft w:val="640"/>
          <w:marRight w:val="0"/>
          <w:marTop w:val="0"/>
          <w:marBottom w:val="0"/>
          <w:divBdr>
            <w:top w:val="none" w:sz="0" w:space="0" w:color="auto"/>
            <w:left w:val="none" w:sz="0" w:space="0" w:color="auto"/>
            <w:bottom w:val="none" w:sz="0" w:space="0" w:color="auto"/>
            <w:right w:val="none" w:sz="0" w:space="0" w:color="auto"/>
          </w:divBdr>
        </w:div>
        <w:div w:id="1487286209">
          <w:marLeft w:val="640"/>
          <w:marRight w:val="0"/>
          <w:marTop w:val="0"/>
          <w:marBottom w:val="0"/>
          <w:divBdr>
            <w:top w:val="none" w:sz="0" w:space="0" w:color="auto"/>
            <w:left w:val="none" w:sz="0" w:space="0" w:color="auto"/>
            <w:bottom w:val="none" w:sz="0" w:space="0" w:color="auto"/>
            <w:right w:val="none" w:sz="0" w:space="0" w:color="auto"/>
          </w:divBdr>
        </w:div>
        <w:div w:id="1501307408">
          <w:marLeft w:val="640"/>
          <w:marRight w:val="0"/>
          <w:marTop w:val="0"/>
          <w:marBottom w:val="0"/>
          <w:divBdr>
            <w:top w:val="none" w:sz="0" w:space="0" w:color="auto"/>
            <w:left w:val="none" w:sz="0" w:space="0" w:color="auto"/>
            <w:bottom w:val="none" w:sz="0" w:space="0" w:color="auto"/>
            <w:right w:val="none" w:sz="0" w:space="0" w:color="auto"/>
          </w:divBdr>
        </w:div>
        <w:div w:id="1506286739">
          <w:marLeft w:val="640"/>
          <w:marRight w:val="0"/>
          <w:marTop w:val="0"/>
          <w:marBottom w:val="0"/>
          <w:divBdr>
            <w:top w:val="none" w:sz="0" w:space="0" w:color="auto"/>
            <w:left w:val="none" w:sz="0" w:space="0" w:color="auto"/>
            <w:bottom w:val="none" w:sz="0" w:space="0" w:color="auto"/>
            <w:right w:val="none" w:sz="0" w:space="0" w:color="auto"/>
          </w:divBdr>
        </w:div>
        <w:div w:id="1525166497">
          <w:marLeft w:val="640"/>
          <w:marRight w:val="0"/>
          <w:marTop w:val="0"/>
          <w:marBottom w:val="0"/>
          <w:divBdr>
            <w:top w:val="none" w:sz="0" w:space="0" w:color="auto"/>
            <w:left w:val="none" w:sz="0" w:space="0" w:color="auto"/>
            <w:bottom w:val="none" w:sz="0" w:space="0" w:color="auto"/>
            <w:right w:val="none" w:sz="0" w:space="0" w:color="auto"/>
          </w:divBdr>
        </w:div>
        <w:div w:id="1631129521">
          <w:marLeft w:val="640"/>
          <w:marRight w:val="0"/>
          <w:marTop w:val="0"/>
          <w:marBottom w:val="0"/>
          <w:divBdr>
            <w:top w:val="none" w:sz="0" w:space="0" w:color="auto"/>
            <w:left w:val="none" w:sz="0" w:space="0" w:color="auto"/>
            <w:bottom w:val="none" w:sz="0" w:space="0" w:color="auto"/>
            <w:right w:val="none" w:sz="0" w:space="0" w:color="auto"/>
          </w:divBdr>
        </w:div>
        <w:div w:id="1643391367">
          <w:marLeft w:val="640"/>
          <w:marRight w:val="0"/>
          <w:marTop w:val="0"/>
          <w:marBottom w:val="0"/>
          <w:divBdr>
            <w:top w:val="none" w:sz="0" w:space="0" w:color="auto"/>
            <w:left w:val="none" w:sz="0" w:space="0" w:color="auto"/>
            <w:bottom w:val="none" w:sz="0" w:space="0" w:color="auto"/>
            <w:right w:val="none" w:sz="0" w:space="0" w:color="auto"/>
          </w:divBdr>
        </w:div>
        <w:div w:id="1774007215">
          <w:marLeft w:val="640"/>
          <w:marRight w:val="0"/>
          <w:marTop w:val="0"/>
          <w:marBottom w:val="0"/>
          <w:divBdr>
            <w:top w:val="none" w:sz="0" w:space="0" w:color="auto"/>
            <w:left w:val="none" w:sz="0" w:space="0" w:color="auto"/>
            <w:bottom w:val="none" w:sz="0" w:space="0" w:color="auto"/>
            <w:right w:val="none" w:sz="0" w:space="0" w:color="auto"/>
          </w:divBdr>
        </w:div>
        <w:div w:id="1827091464">
          <w:marLeft w:val="640"/>
          <w:marRight w:val="0"/>
          <w:marTop w:val="0"/>
          <w:marBottom w:val="0"/>
          <w:divBdr>
            <w:top w:val="none" w:sz="0" w:space="0" w:color="auto"/>
            <w:left w:val="none" w:sz="0" w:space="0" w:color="auto"/>
            <w:bottom w:val="none" w:sz="0" w:space="0" w:color="auto"/>
            <w:right w:val="none" w:sz="0" w:space="0" w:color="auto"/>
          </w:divBdr>
        </w:div>
        <w:div w:id="1879588789">
          <w:marLeft w:val="640"/>
          <w:marRight w:val="0"/>
          <w:marTop w:val="0"/>
          <w:marBottom w:val="0"/>
          <w:divBdr>
            <w:top w:val="none" w:sz="0" w:space="0" w:color="auto"/>
            <w:left w:val="none" w:sz="0" w:space="0" w:color="auto"/>
            <w:bottom w:val="none" w:sz="0" w:space="0" w:color="auto"/>
            <w:right w:val="none" w:sz="0" w:space="0" w:color="auto"/>
          </w:divBdr>
        </w:div>
        <w:div w:id="1881555022">
          <w:marLeft w:val="640"/>
          <w:marRight w:val="0"/>
          <w:marTop w:val="0"/>
          <w:marBottom w:val="0"/>
          <w:divBdr>
            <w:top w:val="none" w:sz="0" w:space="0" w:color="auto"/>
            <w:left w:val="none" w:sz="0" w:space="0" w:color="auto"/>
            <w:bottom w:val="none" w:sz="0" w:space="0" w:color="auto"/>
            <w:right w:val="none" w:sz="0" w:space="0" w:color="auto"/>
          </w:divBdr>
        </w:div>
        <w:div w:id="1933003096">
          <w:marLeft w:val="640"/>
          <w:marRight w:val="0"/>
          <w:marTop w:val="0"/>
          <w:marBottom w:val="0"/>
          <w:divBdr>
            <w:top w:val="none" w:sz="0" w:space="0" w:color="auto"/>
            <w:left w:val="none" w:sz="0" w:space="0" w:color="auto"/>
            <w:bottom w:val="none" w:sz="0" w:space="0" w:color="auto"/>
            <w:right w:val="none" w:sz="0" w:space="0" w:color="auto"/>
          </w:divBdr>
        </w:div>
        <w:div w:id="1944222663">
          <w:marLeft w:val="640"/>
          <w:marRight w:val="0"/>
          <w:marTop w:val="0"/>
          <w:marBottom w:val="0"/>
          <w:divBdr>
            <w:top w:val="none" w:sz="0" w:space="0" w:color="auto"/>
            <w:left w:val="none" w:sz="0" w:space="0" w:color="auto"/>
            <w:bottom w:val="none" w:sz="0" w:space="0" w:color="auto"/>
            <w:right w:val="none" w:sz="0" w:space="0" w:color="auto"/>
          </w:divBdr>
        </w:div>
        <w:div w:id="1944916355">
          <w:marLeft w:val="640"/>
          <w:marRight w:val="0"/>
          <w:marTop w:val="0"/>
          <w:marBottom w:val="0"/>
          <w:divBdr>
            <w:top w:val="none" w:sz="0" w:space="0" w:color="auto"/>
            <w:left w:val="none" w:sz="0" w:space="0" w:color="auto"/>
            <w:bottom w:val="none" w:sz="0" w:space="0" w:color="auto"/>
            <w:right w:val="none" w:sz="0" w:space="0" w:color="auto"/>
          </w:divBdr>
        </w:div>
        <w:div w:id="2000767708">
          <w:marLeft w:val="640"/>
          <w:marRight w:val="0"/>
          <w:marTop w:val="0"/>
          <w:marBottom w:val="0"/>
          <w:divBdr>
            <w:top w:val="none" w:sz="0" w:space="0" w:color="auto"/>
            <w:left w:val="none" w:sz="0" w:space="0" w:color="auto"/>
            <w:bottom w:val="none" w:sz="0" w:space="0" w:color="auto"/>
            <w:right w:val="none" w:sz="0" w:space="0" w:color="auto"/>
          </w:divBdr>
        </w:div>
        <w:div w:id="2053461205">
          <w:marLeft w:val="640"/>
          <w:marRight w:val="0"/>
          <w:marTop w:val="0"/>
          <w:marBottom w:val="0"/>
          <w:divBdr>
            <w:top w:val="none" w:sz="0" w:space="0" w:color="auto"/>
            <w:left w:val="none" w:sz="0" w:space="0" w:color="auto"/>
            <w:bottom w:val="none" w:sz="0" w:space="0" w:color="auto"/>
            <w:right w:val="none" w:sz="0" w:space="0" w:color="auto"/>
          </w:divBdr>
        </w:div>
        <w:div w:id="2109230851">
          <w:marLeft w:val="640"/>
          <w:marRight w:val="0"/>
          <w:marTop w:val="0"/>
          <w:marBottom w:val="0"/>
          <w:divBdr>
            <w:top w:val="none" w:sz="0" w:space="0" w:color="auto"/>
            <w:left w:val="none" w:sz="0" w:space="0" w:color="auto"/>
            <w:bottom w:val="none" w:sz="0" w:space="0" w:color="auto"/>
            <w:right w:val="none" w:sz="0" w:space="0" w:color="auto"/>
          </w:divBdr>
        </w:div>
        <w:div w:id="2136555606">
          <w:marLeft w:val="640"/>
          <w:marRight w:val="0"/>
          <w:marTop w:val="0"/>
          <w:marBottom w:val="0"/>
          <w:divBdr>
            <w:top w:val="none" w:sz="0" w:space="0" w:color="auto"/>
            <w:left w:val="none" w:sz="0" w:space="0" w:color="auto"/>
            <w:bottom w:val="none" w:sz="0" w:space="0" w:color="auto"/>
            <w:right w:val="none" w:sz="0" w:space="0" w:color="auto"/>
          </w:divBdr>
        </w:div>
      </w:divsChild>
    </w:div>
    <w:div w:id="345836589">
      <w:marLeft w:val="640"/>
      <w:marRight w:val="0"/>
      <w:marTop w:val="0"/>
      <w:marBottom w:val="0"/>
      <w:divBdr>
        <w:top w:val="none" w:sz="0" w:space="0" w:color="auto"/>
        <w:left w:val="none" w:sz="0" w:space="0" w:color="auto"/>
        <w:bottom w:val="none" w:sz="0" w:space="0" w:color="auto"/>
        <w:right w:val="none" w:sz="0" w:space="0" w:color="auto"/>
      </w:divBdr>
    </w:div>
    <w:div w:id="347176291">
      <w:marLeft w:val="640"/>
      <w:marRight w:val="0"/>
      <w:marTop w:val="0"/>
      <w:marBottom w:val="0"/>
      <w:divBdr>
        <w:top w:val="none" w:sz="0" w:space="0" w:color="auto"/>
        <w:left w:val="none" w:sz="0" w:space="0" w:color="auto"/>
        <w:bottom w:val="none" w:sz="0" w:space="0" w:color="auto"/>
        <w:right w:val="none" w:sz="0" w:space="0" w:color="auto"/>
      </w:divBdr>
    </w:div>
    <w:div w:id="347678165">
      <w:marLeft w:val="640"/>
      <w:marRight w:val="0"/>
      <w:marTop w:val="0"/>
      <w:marBottom w:val="0"/>
      <w:divBdr>
        <w:top w:val="none" w:sz="0" w:space="0" w:color="auto"/>
        <w:left w:val="none" w:sz="0" w:space="0" w:color="auto"/>
        <w:bottom w:val="none" w:sz="0" w:space="0" w:color="auto"/>
        <w:right w:val="none" w:sz="0" w:space="0" w:color="auto"/>
      </w:divBdr>
    </w:div>
    <w:div w:id="347799977">
      <w:marLeft w:val="640"/>
      <w:marRight w:val="0"/>
      <w:marTop w:val="0"/>
      <w:marBottom w:val="0"/>
      <w:divBdr>
        <w:top w:val="none" w:sz="0" w:space="0" w:color="auto"/>
        <w:left w:val="none" w:sz="0" w:space="0" w:color="auto"/>
        <w:bottom w:val="none" w:sz="0" w:space="0" w:color="auto"/>
        <w:right w:val="none" w:sz="0" w:space="0" w:color="auto"/>
      </w:divBdr>
    </w:div>
    <w:div w:id="347876897">
      <w:marLeft w:val="640"/>
      <w:marRight w:val="0"/>
      <w:marTop w:val="0"/>
      <w:marBottom w:val="0"/>
      <w:divBdr>
        <w:top w:val="none" w:sz="0" w:space="0" w:color="auto"/>
        <w:left w:val="none" w:sz="0" w:space="0" w:color="auto"/>
        <w:bottom w:val="none" w:sz="0" w:space="0" w:color="auto"/>
        <w:right w:val="none" w:sz="0" w:space="0" w:color="auto"/>
      </w:divBdr>
    </w:div>
    <w:div w:id="348678616">
      <w:marLeft w:val="640"/>
      <w:marRight w:val="0"/>
      <w:marTop w:val="0"/>
      <w:marBottom w:val="0"/>
      <w:divBdr>
        <w:top w:val="none" w:sz="0" w:space="0" w:color="auto"/>
        <w:left w:val="none" w:sz="0" w:space="0" w:color="auto"/>
        <w:bottom w:val="none" w:sz="0" w:space="0" w:color="auto"/>
        <w:right w:val="none" w:sz="0" w:space="0" w:color="auto"/>
      </w:divBdr>
    </w:div>
    <w:div w:id="349962527">
      <w:marLeft w:val="640"/>
      <w:marRight w:val="0"/>
      <w:marTop w:val="0"/>
      <w:marBottom w:val="0"/>
      <w:divBdr>
        <w:top w:val="none" w:sz="0" w:space="0" w:color="auto"/>
        <w:left w:val="none" w:sz="0" w:space="0" w:color="auto"/>
        <w:bottom w:val="none" w:sz="0" w:space="0" w:color="auto"/>
        <w:right w:val="none" w:sz="0" w:space="0" w:color="auto"/>
      </w:divBdr>
    </w:div>
    <w:div w:id="350107796">
      <w:marLeft w:val="640"/>
      <w:marRight w:val="0"/>
      <w:marTop w:val="0"/>
      <w:marBottom w:val="0"/>
      <w:divBdr>
        <w:top w:val="none" w:sz="0" w:space="0" w:color="auto"/>
        <w:left w:val="none" w:sz="0" w:space="0" w:color="auto"/>
        <w:bottom w:val="none" w:sz="0" w:space="0" w:color="auto"/>
        <w:right w:val="none" w:sz="0" w:space="0" w:color="auto"/>
      </w:divBdr>
    </w:div>
    <w:div w:id="351304306">
      <w:marLeft w:val="640"/>
      <w:marRight w:val="0"/>
      <w:marTop w:val="0"/>
      <w:marBottom w:val="0"/>
      <w:divBdr>
        <w:top w:val="none" w:sz="0" w:space="0" w:color="auto"/>
        <w:left w:val="none" w:sz="0" w:space="0" w:color="auto"/>
        <w:bottom w:val="none" w:sz="0" w:space="0" w:color="auto"/>
        <w:right w:val="none" w:sz="0" w:space="0" w:color="auto"/>
      </w:divBdr>
    </w:div>
    <w:div w:id="353924401">
      <w:bodyDiv w:val="1"/>
      <w:marLeft w:val="0"/>
      <w:marRight w:val="0"/>
      <w:marTop w:val="0"/>
      <w:marBottom w:val="0"/>
      <w:divBdr>
        <w:top w:val="none" w:sz="0" w:space="0" w:color="auto"/>
        <w:left w:val="none" w:sz="0" w:space="0" w:color="auto"/>
        <w:bottom w:val="none" w:sz="0" w:space="0" w:color="auto"/>
        <w:right w:val="none" w:sz="0" w:space="0" w:color="auto"/>
      </w:divBdr>
      <w:divsChild>
        <w:div w:id="165556415">
          <w:marLeft w:val="640"/>
          <w:marRight w:val="0"/>
          <w:marTop w:val="0"/>
          <w:marBottom w:val="0"/>
          <w:divBdr>
            <w:top w:val="none" w:sz="0" w:space="0" w:color="auto"/>
            <w:left w:val="none" w:sz="0" w:space="0" w:color="auto"/>
            <w:bottom w:val="none" w:sz="0" w:space="0" w:color="auto"/>
            <w:right w:val="none" w:sz="0" w:space="0" w:color="auto"/>
          </w:divBdr>
        </w:div>
        <w:div w:id="1522013710">
          <w:marLeft w:val="640"/>
          <w:marRight w:val="0"/>
          <w:marTop w:val="0"/>
          <w:marBottom w:val="0"/>
          <w:divBdr>
            <w:top w:val="none" w:sz="0" w:space="0" w:color="auto"/>
            <w:left w:val="none" w:sz="0" w:space="0" w:color="auto"/>
            <w:bottom w:val="none" w:sz="0" w:space="0" w:color="auto"/>
            <w:right w:val="none" w:sz="0" w:space="0" w:color="auto"/>
          </w:divBdr>
        </w:div>
        <w:div w:id="350034017">
          <w:marLeft w:val="640"/>
          <w:marRight w:val="0"/>
          <w:marTop w:val="0"/>
          <w:marBottom w:val="0"/>
          <w:divBdr>
            <w:top w:val="none" w:sz="0" w:space="0" w:color="auto"/>
            <w:left w:val="none" w:sz="0" w:space="0" w:color="auto"/>
            <w:bottom w:val="none" w:sz="0" w:space="0" w:color="auto"/>
            <w:right w:val="none" w:sz="0" w:space="0" w:color="auto"/>
          </w:divBdr>
        </w:div>
        <w:div w:id="1341741198">
          <w:marLeft w:val="640"/>
          <w:marRight w:val="0"/>
          <w:marTop w:val="0"/>
          <w:marBottom w:val="0"/>
          <w:divBdr>
            <w:top w:val="none" w:sz="0" w:space="0" w:color="auto"/>
            <w:left w:val="none" w:sz="0" w:space="0" w:color="auto"/>
            <w:bottom w:val="none" w:sz="0" w:space="0" w:color="auto"/>
            <w:right w:val="none" w:sz="0" w:space="0" w:color="auto"/>
          </w:divBdr>
        </w:div>
        <w:div w:id="513111417">
          <w:marLeft w:val="640"/>
          <w:marRight w:val="0"/>
          <w:marTop w:val="0"/>
          <w:marBottom w:val="0"/>
          <w:divBdr>
            <w:top w:val="none" w:sz="0" w:space="0" w:color="auto"/>
            <w:left w:val="none" w:sz="0" w:space="0" w:color="auto"/>
            <w:bottom w:val="none" w:sz="0" w:space="0" w:color="auto"/>
            <w:right w:val="none" w:sz="0" w:space="0" w:color="auto"/>
          </w:divBdr>
        </w:div>
        <w:div w:id="478376904">
          <w:marLeft w:val="640"/>
          <w:marRight w:val="0"/>
          <w:marTop w:val="0"/>
          <w:marBottom w:val="0"/>
          <w:divBdr>
            <w:top w:val="none" w:sz="0" w:space="0" w:color="auto"/>
            <w:left w:val="none" w:sz="0" w:space="0" w:color="auto"/>
            <w:bottom w:val="none" w:sz="0" w:space="0" w:color="auto"/>
            <w:right w:val="none" w:sz="0" w:space="0" w:color="auto"/>
          </w:divBdr>
        </w:div>
        <w:div w:id="56368341">
          <w:marLeft w:val="640"/>
          <w:marRight w:val="0"/>
          <w:marTop w:val="0"/>
          <w:marBottom w:val="0"/>
          <w:divBdr>
            <w:top w:val="none" w:sz="0" w:space="0" w:color="auto"/>
            <w:left w:val="none" w:sz="0" w:space="0" w:color="auto"/>
            <w:bottom w:val="none" w:sz="0" w:space="0" w:color="auto"/>
            <w:right w:val="none" w:sz="0" w:space="0" w:color="auto"/>
          </w:divBdr>
        </w:div>
        <w:div w:id="880365126">
          <w:marLeft w:val="640"/>
          <w:marRight w:val="0"/>
          <w:marTop w:val="0"/>
          <w:marBottom w:val="0"/>
          <w:divBdr>
            <w:top w:val="none" w:sz="0" w:space="0" w:color="auto"/>
            <w:left w:val="none" w:sz="0" w:space="0" w:color="auto"/>
            <w:bottom w:val="none" w:sz="0" w:space="0" w:color="auto"/>
            <w:right w:val="none" w:sz="0" w:space="0" w:color="auto"/>
          </w:divBdr>
        </w:div>
        <w:div w:id="269551778">
          <w:marLeft w:val="640"/>
          <w:marRight w:val="0"/>
          <w:marTop w:val="0"/>
          <w:marBottom w:val="0"/>
          <w:divBdr>
            <w:top w:val="none" w:sz="0" w:space="0" w:color="auto"/>
            <w:left w:val="none" w:sz="0" w:space="0" w:color="auto"/>
            <w:bottom w:val="none" w:sz="0" w:space="0" w:color="auto"/>
            <w:right w:val="none" w:sz="0" w:space="0" w:color="auto"/>
          </w:divBdr>
        </w:div>
        <w:div w:id="854734110">
          <w:marLeft w:val="640"/>
          <w:marRight w:val="0"/>
          <w:marTop w:val="0"/>
          <w:marBottom w:val="0"/>
          <w:divBdr>
            <w:top w:val="none" w:sz="0" w:space="0" w:color="auto"/>
            <w:left w:val="none" w:sz="0" w:space="0" w:color="auto"/>
            <w:bottom w:val="none" w:sz="0" w:space="0" w:color="auto"/>
            <w:right w:val="none" w:sz="0" w:space="0" w:color="auto"/>
          </w:divBdr>
        </w:div>
        <w:div w:id="1758164238">
          <w:marLeft w:val="640"/>
          <w:marRight w:val="0"/>
          <w:marTop w:val="0"/>
          <w:marBottom w:val="0"/>
          <w:divBdr>
            <w:top w:val="none" w:sz="0" w:space="0" w:color="auto"/>
            <w:left w:val="none" w:sz="0" w:space="0" w:color="auto"/>
            <w:bottom w:val="none" w:sz="0" w:space="0" w:color="auto"/>
            <w:right w:val="none" w:sz="0" w:space="0" w:color="auto"/>
          </w:divBdr>
        </w:div>
        <w:div w:id="1579287624">
          <w:marLeft w:val="640"/>
          <w:marRight w:val="0"/>
          <w:marTop w:val="0"/>
          <w:marBottom w:val="0"/>
          <w:divBdr>
            <w:top w:val="none" w:sz="0" w:space="0" w:color="auto"/>
            <w:left w:val="none" w:sz="0" w:space="0" w:color="auto"/>
            <w:bottom w:val="none" w:sz="0" w:space="0" w:color="auto"/>
            <w:right w:val="none" w:sz="0" w:space="0" w:color="auto"/>
          </w:divBdr>
        </w:div>
        <w:div w:id="1160004004">
          <w:marLeft w:val="640"/>
          <w:marRight w:val="0"/>
          <w:marTop w:val="0"/>
          <w:marBottom w:val="0"/>
          <w:divBdr>
            <w:top w:val="none" w:sz="0" w:space="0" w:color="auto"/>
            <w:left w:val="none" w:sz="0" w:space="0" w:color="auto"/>
            <w:bottom w:val="none" w:sz="0" w:space="0" w:color="auto"/>
            <w:right w:val="none" w:sz="0" w:space="0" w:color="auto"/>
          </w:divBdr>
        </w:div>
        <w:div w:id="157499083">
          <w:marLeft w:val="640"/>
          <w:marRight w:val="0"/>
          <w:marTop w:val="0"/>
          <w:marBottom w:val="0"/>
          <w:divBdr>
            <w:top w:val="none" w:sz="0" w:space="0" w:color="auto"/>
            <w:left w:val="none" w:sz="0" w:space="0" w:color="auto"/>
            <w:bottom w:val="none" w:sz="0" w:space="0" w:color="auto"/>
            <w:right w:val="none" w:sz="0" w:space="0" w:color="auto"/>
          </w:divBdr>
        </w:div>
        <w:div w:id="1418598946">
          <w:marLeft w:val="640"/>
          <w:marRight w:val="0"/>
          <w:marTop w:val="0"/>
          <w:marBottom w:val="0"/>
          <w:divBdr>
            <w:top w:val="none" w:sz="0" w:space="0" w:color="auto"/>
            <w:left w:val="none" w:sz="0" w:space="0" w:color="auto"/>
            <w:bottom w:val="none" w:sz="0" w:space="0" w:color="auto"/>
            <w:right w:val="none" w:sz="0" w:space="0" w:color="auto"/>
          </w:divBdr>
        </w:div>
        <w:div w:id="2088383169">
          <w:marLeft w:val="640"/>
          <w:marRight w:val="0"/>
          <w:marTop w:val="0"/>
          <w:marBottom w:val="0"/>
          <w:divBdr>
            <w:top w:val="none" w:sz="0" w:space="0" w:color="auto"/>
            <w:left w:val="none" w:sz="0" w:space="0" w:color="auto"/>
            <w:bottom w:val="none" w:sz="0" w:space="0" w:color="auto"/>
            <w:right w:val="none" w:sz="0" w:space="0" w:color="auto"/>
          </w:divBdr>
        </w:div>
        <w:div w:id="856308813">
          <w:marLeft w:val="640"/>
          <w:marRight w:val="0"/>
          <w:marTop w:val="0"/>
          <w:marBottom w:val="0"/>
          <w:divBdr>
            <w:top w:val="none" w:sz="0" w:space="0" w:color="auto"/>
            <w:left w:val="none" w:sz="0" w:space="0" w:color="auto"/>
            <w:bottom w:val="none" w:sz="0" w:space="0" w:color="auto"/>
            <w:right w:val="none" w:sz="0" w:space="0" w:color="auto"/>
          </w:divBdr>
        </w:div>
        <w:div w:id="1439137465">
          <w:marLeft w:val="640"/>
          <w:marRight w:val="0"/>
          <w:marTop w:val="0"/>
          <w:marBottom w:val="0"/>
          <w:divBdr>
            <w:top w:val="none" w:sz="0" w:space="0" w:color="auto"/>
            <w:left w:val="none" w:sz="0" w:space="0" w:color="auto"/>
            <w:bottom w:val="none" w:sz="0" w:space="0" w:color="auto"/>
            <w:right w:val="none" w:sz="0" w:space="0" w:color="auto"/>
          </w:divBdr>
        </w:div>
        <w:div w:id="997727643">
          <w:marLeft w:val="640"/>
          <w:marRight w:val="0"/>
          <w:marTop w:val="0"/>
          <w:marBottom w:val="0"/>
          <w:divBdr>
            <w:top w:val="none" w:sz="0" w:space="0" w:color="auto"/>
            <w:left w:val="none" w:sz="0" w:space="0" w:color="auto"/>
            <w:bottom w:val="none" w:sz="0" w:space="0" w:color="auto"/>
            <w:right w:val="none" w:sz="0" w:space="0" w:color="auto"/>
          </w:divBdr>
        </w:div>
        <w:div w:id="130755405">
          <w:marLeft w:val="640"/>
          <w:marRight w:val="0"/>
          <w:marTop w:val="0"/>
          <w:marBottom w:val="0"/>
          <w:divBdr>
            <w:top w:val="none" w:sz="0" w:space="0" w:color="auto"/>
            <w:left w:val="none" w:sz="0" w:space="0" w:color="auto"/>
            <w:bottom w:val="none" w:sz="0" w:space="0" w:color="auto"/>
            <w:right w:val="none" w:sz="0" w:space="0" w:color="auto"/>
          </w:divBdr>
        </w:div>
        <w:div w:id="1535120916">
          <w:marLeft w:val="640"/>
          <w:marRight w:val="0"/>
          <w:marTop w:val="0"/>
          <w:marBottom w:val="0"/>
          <w:divBdr>
            <w:top w:val="none" w:sz="0" w:space="0" w:color="auto"/>
            <w:left w:val="none" w:sz="0" w:space="0" w:color="auto"/>
            <w:bottom w:val="none" w:sz="0" w:space="0" w:color="auto"/>
            <w:right w:val="none" w:sz="0" w:space="0" w:color="auto"/>
          </w:divBdr>
        </w:div>
        <w:div w:id="1291977104">
          <w:marLeft w:val="640"/>
          <w:marRight w:val="0"/>
          <w:marTop w:val="0"/>
          <w:marBottom w:val="0"/>
          <w:divBdr>
            <w:top w:val="none" w:sz="0" w:space="0" w:color="auto"/>
            <w:left w:val="none" w:sz="0" w:space="0" w:color="auto"/>
            <w:bottom w:val="none" w:sz="0" w:space="0" w:color="auto"/>
            <w:right w:val="none" w:sz="0" w:space="0" w:color="auto"/>
          </w:divBdr>
        </w:div>
        <w:div w:id="2134671294">
          <w:marLeft w:val="640"/>
          <w:marRight w:val="0"/>
          <w:marTop w:val="0"/>
          <w:marBottom w:val="0"/>
          <w:divBdr>
            <w:top w:val="none" w:sz="0" w:space="0" w:color="auto"/>
            <w:left w:val="none" w:sz="0" w:space="0" w:color="auto"/>
            <w:bottom w:val="none" w:sz="0" w:space="0" w:color="auto"/>
            <w:right w:val="none" w:sz="0" w:space="0" w:color="auto"/>
          </w:divBdr>
        </w:div>
        <w:div w:id="70007904">
          <w:marLeft w:val="640"/>
          <w:marRight w:val="0"/>
          <w:marTop w:val="0"/>
          <w:marBottom w:val="0"/>
          <w:divBdr>
            <w:top w:val="none" w:sz="0" w:space="0" w:color="auto"/>
            <w:left w:val="none" w:sz="0" w:space="0" w:color="auto"/>
            <w:bottom w:val="none" w:sz="0" w:space="0" w:color="auto"/>
            <w:right w:val="none" w:sz="0" w:space="0" w:color="auto"/>
          </w:divBdr>
        </w:div>
        <w:div w:id="2095666968">
          <w:marLeft w:val="640"/>
          <w:marRight w:val="0"/>
          <w:marTop w:val="0"/>
          <w:marBottom w:val="0"/>
          <w:divBdr>
            <w:top w:val="none" w:sz="0" w:space="0" w:color="auto"/>
            <w:left w:val="none" w:sz="0" w:space="0" w:color="auto"/>
            <w:bottom w:val="none" w:sz="0" w:space="0" w:color="auto"/>
            <w:right w:val="none" w:sz="0" w:space="0" w:color="auto"/>
          </w:divBdr>
        </w:div>
        <w:div w:id="2080784879">
          <w:marLeft w:val="640"/>
          <w:marRight w:val="0"/>
          <w:marTop w:val="0"/>
          <w:marBottom w:val="0"/>
          <w:divBdr>
            <w:top w:val="none" w:sz="0" w:space="0" w:color="auto"/>
            <w:left w:val="none" w:sz="0" w:space="0" w:color="auto"/>
            <w:bottom w:val="none" w:sz="0" w:space="0" w:color="auto"/>
            <w:right w:val="none" w:sz="0" w:space="0" w:color="auto"/>
          </w:divBdr>
        </w:div>
        <w:div w:id="964702803">
          <w:marLeft w:val="640"/>
          <w:marRight w:val="0"/>
          <w:marTop w:val="0"/>
          <w:marBottom w:val="0"/>
          <w:divBdr>
            <w:top w:val="none" w:sz="0" w:space="0" w:color="auto"/>
            <w:left w:val="none" w:sz="0" w:space="0" w:color="auto"/>
            <w:bottom w:val="none" w:sz="0" w:space="0" w:color="auto"/>
            <w:right w:val="none" w:sz="0" w:space="0" w:color="auto"/>
          </w:divBdr>
        </w:div>
        <w:div w:id="1961571131">
          <w:marLeft w:val="640"/>
          <w:marRight w:val="0"/>
          <w:marTop w:val="0"/>
          <w:marBottom w:val="0"/>
          <w:divBdr>
            <w:top w:val="none" w:sz="0" w:space="0" w:color="auto"/>
            <w:left w:val="none" w:sz="0" w:space="0" w:color="auto"/>
            <w:bottom w:val="none" w:sz="0" w:space="0" w:color="auto"/>
            <w:right w:val="none" w:sz="0" w:space="0" w:color="auto"/>
          </w:divBdr>
        </w:div>
        <w:div w:id="1985348140">
          <w:marLeft w:val="640"/>
          <w:marRight w:val="0"/>
          <w:marTop w:val="0"/>
          <w:marBottom w:val="0"/>
          <w:divBdr>
            <w:top w:val="none" w:sz="0" w:space="0" w:color="auto"/>
            <w:left w:val="none" w:sz="0" w:space="0" w:color="auto"/>
            <w:bottom w:val="none" w:sz="0" w:space="0" w:color="auto"/>
            <w:right w:val="none" w:sz="0" w:space="0" w:color="auto"/>
          </w:divBdr>
        </w:div>
        <w:div w:id="1219898483">
          <w:marLeft w:val="640"/>
          <w:marRight w:val="0"/>
          <w:marTop w:val="0"/>
          <w:marBottom w:val="0"/>
          <w:divBdr>
            <w:top w:val="none" w:sz="0" w:space="0" w:color="auto"/>
            <w:left w:val="none" w:sz="0" w:space="0" w:color="auto"/>
            <w:bottom w:val="none" w:sz="0" w:space="0" w:color="auto"/>
            <w:right w:val="none" w:sz="0" w:space="0" w:color="auto"/>
          </w:divBdr>
        </w:div>
        <w:div w:id="1293293418">
          <w:marLeft w:val="640"/>
          <w:marRight w:val="0"/>
          <w:marTop w:val="0"/>
          <w:marBottom w:val="0"/>
          <w:divBdr>
            <w:top w:val="none" w:sz="0" w:space="0" w:color="auto"/>
            <w:left w:val="none" w:sz="0" w:space="0" w:color="auto"/>
            <w:bottom w:val="none" w:sz="0" w:space="0" w:color="auto"/>
            <w:right w:val="none" w:sz="0" w:space="0" w:color="auto"/>
          </w:divBdr>
        </w:div>
        <w:div w:id="1198663759">
          <w:marLeft w:val="640"/>
          <w:marRight w:val="0"/>
          <w:marTop w:val="0"/>
          <w:marBottom w:val="0"/>
          <w:divBdr>
            <w:top w:val="none" w:sz="0" w:space="0" w:color="auto"/>
            <w:left w:val="none" w:sz="0" w:space="0" w:color="auto"/>
            <w:bottom w:val="none" w:sz="0" w:space="0" w:color="auto"/>
            <w:right w:val="none" w:sz="0" w:space="0" w:color="auto"/>
          </w:divBdr>
        </w:div>
        <w:div w:id="741485122">
          <w:marLeft w:val="640"/>
          <w:marRight w:val="0"/>
          <w:marTop w:val="0"/>
          <w:marBottom w:val="0"/>
          <w:divBdr>
            <w:top w:val="none" w:sz="0" w:space="0" w:color="auto"/>
            <w:left w:val="none" w:sz="0" w:space="0" w:color="auto"/>
            <w:bottom w:val="none" w:sz="0" w:space="0" w:color="auto"/>
            <w:right w:val="none" w:sz="0" w:space="0" w:color="auto"/>
          </w:divBdr>
        </w:div>
        <w:div w:id="1446996760">
          <w:marLeft w:val="640"/>
          <w:marRight w:val="0"/>
          <w:marTop w:val="0"/>
          <w:marBottom w:val="0"/>
          <w:divBdr>
            <w:top w:val="none" w:sz="0" w:space="0" w:color="auto"/>
            <w:left w:val="none" w:sz="0" w:space="0" w:color="auto"/>
            <w:bottom w:val="none" w:sz="0" w:space="0" w:color="auto"/>
            <w:right w:val="none" w:sz="0" w:space="0" w:color="auto"/>
          </w:divBdr>
        </w:div>
        <w:div w:id="1852179680">
          <w:marLeft w:val="640"/>
          <w:marRight w:val="0"/>
          <w:marTop w:val="0"/>
          <w:marBottom w:val="0"/>
          <w:divBdr>
            <w:top w:val="none" w:sz="0" w:space="0" w:color="auto"/>
            <w:left w:val="none" w:sz="0" w:space="0" w:color="auto"/>
            <w:bottom w:val="none" w:sz="0" w:space="0" w:color="auto"/>
            <w:right w:val="none" w:sz="0" w:space="0" w:color="auto"/>
          </w:divBdr>
        </w:div>
        <w:div w:id="481966142">
          <w:marLeft w:val="640"/>
          <w:marRight w:val="0"/>
          <w:marTop w:val="0"/>
          <w:marBottom w:val="0"/>
          <w:divBdr>
            <w:top w:val="none" w:sz="0" w:space="0" w:color="auto"/>
            <w:left w:val="none" w:sz="0" w:space="0" w:color="auto"/>
            <w:bottom w:val="none" w:sz="0" w:space="0" w:color="auto"/>
            <w:right w:val="none" w:sz="0" w:space="0" w:color="auto"/>
          </w:divBdr>
        </w:div>
        <w:div w:id="2111118986">
          <w:marLeft w:val="640"/>
          <w:marRight w:val="0"/>
          <w:marTop w:val="0"/>
          <w:marBottom w:val="0"/>
          <w:divBdr>
            <w:top w:val="none" w:sz="0" w:space="0" w:color="auto"/>
            <w:left w:val="none" w:sz="0" w:space="0" w:color="auto"/>
            <w:bottom w:val="none" w:sz="0" w:space="0" w:color="auto"/>
            <w:right w:val="none" w:sz="0" w:space="0" w:color="auto"/>
          </w:divBdr>
        </w:div>
        <w:div w:id="1134565949">
          <w:marLeft w:val="640"/>
          <w:marRight w:val="0"/>
          <w:marTop w:val="0"/>
          <w:marBottom w:val="0"/>
          <w:divBdr>
            <w:top w:val="none" w:sz="0" w:space="0" w:color="auto"/>
            <w:left w:val="none" w:sz="0" w:space="0" w:color="auto"/>
            <w:bottom w:val="none" w:sz="0" w:space="0" w:color="auto"/>
            <w:right w:val="none" w:sz="0" w:space="0" w:color="auto"/>
          </w:divBdr>
        </w:div>
        <w:div w:id="1552032721">
          <w:marLeft w:val="640"/>
          <w:marRight w:val="0"/>
          <w:marTop w:val="0"/>
          <w:marBottom w:val="0"/>
          <w:divBdr>
            <w:top w:val="none" w:sz="0" w:space="0" w:color="auto"/>
            <w:left w:val="none" w:sz="0" w:space="0" w:color="auto"/>
            <w:bottom w:val="none" w:sz="0" w:space="0" w:color="auto"/>
            <w:right w:val="none" w:sz="0" w:space="0" w:color="auto"/>
          </w:divBdr>
        </w:div>
        <w:div w:id="1978803067">
          <w:marLeft w:val="640"/>
          <w:marRight w:val="0"/>
          <w:marTop w:val="0"/>
          <w:marBottom w:val="0"/>
          <w:divBdr>
            <w:top w:val="none" w:sz="0" w:space="0" w:color="auto"/>
            <w:left w:val="none" w:sz="0" w:space="0" w:color="auto"/>
            <w:bottom w:val="none" w:sz="0" w:space="0" w:color="auto"/>
            <w:right w:val="none" w:sz="0" w:space="0" w:color="auto"/>
          </w:divBdr>
        </w:div>
        <w:div w:id="203248784">
          <w:marLeft w:val="640"/>
          <w:marRight w:val="0"/>
          <w:marTop w:val="0"/>
          <w:marBottom w:val="0"/>
          <w:divBdr>
            <w:top w:val="none" w:sz="0" w:space="0" w:color="auto"/>
            <w:left w:val="none" w:sz="0" w:space="0" w:color="auto"/>
            <w:bottom w:val="none" w:sz="0" w:space="0" w:color="auto"/>
            <w:right w:val="none" w:sz="0" w:space="0" w:color="auto"/>
          </w:divBdr>
        </w:div>
        <w:div w:id="997459725">
          <w:marLeft w:val="640"/>
          <w:marRight w:val="0"/>
          <w:marTop w:val="0"/>
          <w:marBottom w:val="0"/>
          <w:divBdr>
            <w:top w:val="none" w:sz="0" w:space="0" w:color="auto"/>
            <w:left w:val="none" w:sz="0" w:space="0" w:color="auto"/>
            <w:bottom w:val="none" w:sz="0" w:space="0" w:color="auto"/>
            <w:right w:val="none" w:sz="0" w:space="0" w:color="auto"/>
          </w:divBdr>
        </w:div>
        <w:div w:id="691036369">
          <w:marLeft w:val="640"/>
          <w:marRight w:val="0"/>
          <w:marTop w:val="0"/>
          <w:marBottom w:val="0"/>
          <w:divBdr>
            <w:top w:val="none" w:sz="0" w:space="0" w:color="auto"/>
            <w:left w:val="none" w:sz="0" w:space="0" w:color="auto"/>
            <w:bottom w:val="none" w:sz="0" w:space="0" w:color="auto"/>
            <w:right w:val="none" w:sz="0" w:space="0" w:color="auto"/>
          </w:divBdr>
        </w:div>
        <w:div w:id="1672679481">
          <w:marLeft w:val="640"/>
          <w:marRight w:val="0"/>
          <w:marTop w:val="0"/>
          <w:marBottom w:val="0"/>
          <w:divBdr>
            <w:top w:val="none" w:sz="0" w:space="0" w:color="auto"/>
            <w:left w:val="none" w:sz="0" w:space="0" w:color="auto"/>
            <w:bottom w:val="none" w:sz="0" w:space="0" w:color="auto"/>
            <w:right w:val="none" w:sz="0" w:space="0" w:color="auto"/>
          </w:divBdr>
        </w:div>
        <w:div w:id="753555763">
          <w:marLeft w:val="640"/>
          <w:marRight w:val="0"/>
          <w:marTop w:val="0"/>
          <w:marBottom w:val="0"/>
          <w:divBdr>
            <w:top w:val="none" w:sz="0" w:space="0" w:color="auto"/>
            <w:left w:val="none" w:sz="0" w:space="0" w:color="auto"/>
            <w:bottom w:val="none" w:sz="0" w:space="0" w:color="auto"/>
            <w:right w:val="none" w:sz="0" w:space="0" w:color="auto"/>
          </w:divBdr>
        </w:div>
        <w:div w:id="712386674">
          <w:marLeft w:val="640"/>
          <w:marRight w:val="0"/>
          <w:marTop w:val="0"/>
          <w:marBottom w:val="0"/>
          <w:divBdr>
            <w:top w:val="none" w:sz="0" w:space="0" w:color="auto"/>
            <w:left w:val="none" w:sz="0" w:space="0" w:color="auto"/>
            <w:bottom w:val="none" w:sz="0" w:space="0" w:color="auto"/>
            <w:right w:val="none" w:sz="0" w:space="0" w:color="auto"/>
          </w:divBdr>
        </w:div>
        <w:div w:id="219170802">
          <w:marLeft w:val="640"/>
          <w:marRight w:val="0"/>
          <w:marTop w:val="0"/>
          <w:marBottom w:val="0"/>
          <w:divBdr>
            <w:top w:val="none" w:sz="0" w:space="0" w:color="auto"/>
            <w:left w:val="none" w:sz="0" w:space="0" w:color="auto"/>
            <w:bottom w:val="none" w:sz="0" w:space="0" w:color="auto"/>
            <w:right w:val="none" w:sz="0" w:space="0" w:color="auto"/>
          </w:divBdr>
        </w:div>
        <w:div w:id="975601303">
          <w:marLeft w:val="640"/>
          <w:marRight w:val="0"/>
          <w:marTop w:val="0"/>
          <w:marBottom w:val="0"/>
          <w:divBdr>
            <w:top w:val="none" w:sz="0" w:space="0" w:color="auto"/>
            <w:left w:val="none" w:sz="0" w:space="0" w:color="auto"/>
            <w:bottom w:val="none" w:sz="0" w:space="0" w:color="auto"/>
            <w:right w:val="none" w:sz="0" w:space="0" w:color="auto"/>
          </w:divBdr>
        </w:div>
        <w:div w:id="1616908542">
          <w:marLeft w:val="640"/>
          <w:marRight w:val="0"/>
          <w:marTop w:val="0"/>
          <w:marBottom w:val="0"/>
          <w:divBdr>
            <w:top w:val="none" w:sz="0" w:space="0" w:color="auto"/>
            <w:left w:val="none" w:sz="0" w:space="0" w:color="auto"/>
            <w:bottom w:val="none" w:sz="0" w:space="0" w:color="auto"/>
            <w:right w:val="none" w:sz="0" w:space="0" w:color="auto"/>
          </w:divBdr>
        </w:div>
        <w:div w:id="2145193305">
          <w:marLeft w:val="640"/>
          <w:marRight w:val="0"/>
          <w:marTop w:val="0"/>
          <w:marBottom w:val="0"/>
          <w:divBdr>
            <w:top w:val="none" w:sz="0" w:space="0" w:color="auto"/>
            <w:left w:val="none" w:sz="0" w:space="0" w:color="auto"/>
            <w:bottom w:val="none" w:sz="0" w:space="0" w:color="auto"/>
            <w:right w:val="none" w:sz="0" w:space="0" w:color="auto"/>
          </w:divBdr>
        </w:div>
        <w:div w:id="1920406776">
          <w:marLeft w:val="640"/>
          <w:marRight w:val="0"/>
          <w:marTop w:val="0"/>
          <w:marBottom w:val="0"/>
          <w:divBdr>
            <w:top w:val="none" w:sz="0" w:space="0" w:color="auto"/>
            <w:left w:val="none" w:sz="0" w:space="0" w:color="auto"/>
            <w:bottom w:val="none" w:sz="0" w:space="0" w:color="auto"/>
            <w:right w:val="none" w:sz="0" w:space="0" w:color="auto"/>
          </w:divBdr>
        </w:div>
        <w:div w:id="177743386">
          <w:marLeft w:val="640"/>
          <w:marRight w:val="0"/>
          <w:marTop w:val="0"/>
          <w:marBottom w:val="0"/>
          <w:divBdr>
            <w:top w:val="none" w:sz="0" w:space="0" w:color="auto"/>
            <w:left w:val="none" w:sz="0" w:space="0" w:color="auto"/>
            <w:bottom w:val="none" w:sz="0" w:space="0" w:color="auto"/>
            <w:right w:val="none" w:sz="0" w:space="0" w:color="auto"/>
          </w:divBdr>
        </w:div>
        <w:div w:id="1677491685">
          <w:marLeft w:val="640"/>
          <w:marRight w:val="0"/>
          <w:marTop w:val="0"/>
          <w:marBottom w:val="0"/>
          <w:divBdr>
            <w:top w:val="none" w:sz="0" w:space="0" w:color="auto"/>
            <w:left w:val="none" w:sz="0" w:space="0" w:color="auto"/>
            <w:bottom w:val="none" w:sz="0" w:space="0" w:color="auto"/>
            <w:right w:val="none" w:sz="0" w:space="0" w:color="auto"/>
          </w:divBdr>
        </w:div>
        <w:div w:id="1594707551">
          <w:marLeft w:val="640"/>
          <w:marRight w:val="0"/>
          <w:marTop w:val="0"/>
          <w:marBottom w:val="0"/>
          <w:divBdr>
            <w:top w:val="none" w:sz="0" w:space="0" w:color="auto"/>
            <w:left w:val="none" w:sz="0" w:space="0" w:color="auto"/>
            <w:bottom w:val="none" w:sz="0" w:space="0" w:color="auto"/>
            <w:right w:val="none" w:sz="0" w:space="0" w:color="auto"/>
          </w:divBdr>
        </w:div>
        <w:div w:id="242839925">
          <w:marLeft w:val="640"/>
          <w:marRight w:val="0"/>
          <w:marTop w:val="0"/>
          <w:marBottom w:val="0"/>
          <w:divBdr>
            <w:top w:val="none" w:sz="0" w:space="0" w:color="auto"/>
            <w:left w:val="none" w:sz="0" w:space="0" w:color="auto"/>
            <w:bottom w:val="none" w:sz="0" w:space="0" w:color="auto"/>
            <w:right w:val="none" w:sz="0" w:space="0" w:color="auto"/>
          </w:divBdr>
        </w:div>
        <w:div w:id="2138136801">
          <w:marLeft w:val="640"/>
          <w:marRight w:val="0"/>
          <w:marTop w:val="0"/>
          <w:marBottom w:val="0"/>
          <w:divBdr>
            <w:top w:val="none" w:sz="0" w:space="0" w:color="auto"/>
            <w:left w:val="none" w:sz="0" w:space="0" w:color="auto"/>
            <w:bottom w:val="none" w:sz="0" w:space="0" w:color="auto"/>
            <w:right w:val="none" w:sz="0" w:space="0" w:color="auto"/>
          </w:divBdr>
        </w:div>
        <w:div w:id="1689989055">
          <w:marLeft w:val="640"/>
          <w:marRight w:val="0"/>
          <w:marTop w:val="0"/>
          <w:marBottom w:val="0"/>
          <w:divBdr>
            <w:top w:val="none" w:sz="0" w:space="0" w:color="auto"/>
            <w:left w:val="none" w:sz="0" w:space="0" w:color="auto"/>
            <w:bottom w:val="none" w:sz="0" w:space="0" w:color="auto"/>
            <w:right w:val="none" w:sz="0" w:space="0" w:color="auto"/>
          </w:divBdr>
        </w:div>
        <w:div w:id="1507137730">
          <w:marLeft w:val="640"/>
          <w:marRight w:val="0"/>
          <w:marTop w:val="0"/>
          <w:marBottom w:val="0"/>
          <w:divBdr>
            <w:top w:val="none" w:sz="0" w:space="0" w:color="auto"/>
            <w:left w:val="none" w:sz="0" w:space="0" w:color="auto"/>
            <w:bottom w:val="none" w:sz="0" w:space="0" w:color="auto"/>
            <w:right w:val="none" w:sz="0" w:space="0" w:color="auto"/>
          </w:divBdr>
        </w:div>
        <w:div w:id="488374536">
          <w:marLeft w:val="640"/>
          <w:marRight w:val="0"/>
          <w:marTop w:val="0"/>
          <w:marBottom w:val="0"/>
          <w:divBdr>
            <w:top w:val="none" w:sz="0" w:space="0" w:color="auto"/>
            <w:left w:val="none" w:sz="0" w:space="0" w:color="auto"/>
            <w:bottom w:val="none" w:sz="0" w:space="0" w:color="auto"/>
            <w:right w:val="none" w:sz="0" w:space="0" w:color="auto"/>
          </w:divBdr>
        </w:div>
        <w:div w:id="1201167342">
          <w:marLeft w:val="640"/>
          <w:marRight w:val="0"/>
          <w:marTop w:val="0"/>
          <w:marBottom w:val="0"/>
          <w:divBdr>
            <w:top w:val="none" w:sz="0" w:space="0" w:color="auto"/>
            <w:left w:val="none" w:sz="0" w:space="0" w:color="auto"/>
            <w:bottom w:val="none" w:sz="0" w:space="0" w:color="auto"/>
            <w:right w:val="none" w:sz="0" w:space="0" w:color="auto"/>
          </w:divBdr>
        </w:div>
        <w:div w:id="1321537435">
          <w:marLeft w:val="640"/>
          <w:marRight w:val="0"/>
          <w:marTop w:val="0"/>
          <w:marBottom w:val="0"/>
          <w:divBdr>
            <w:top w:val="none" w:sz="0" w:space="0" w:color="auto"/>
            <w:left w:val="none" w:sz="0" w:space="0" w:color="auto"/>
            <w:bottom w:val="none" w:sz="0" w:space="0" w:color="auto"/>
            <w:right w:val="none" w:sz="0" w:space="0" w:color="auto"/>
          </w:divBdr>
        </w:div>
        <w:div w:id="1570193297">
          <w:marLeft w:val="640"/>
          <w:marRight w:val="0"/>
          <w:marTop w:val="0"/>
          <w:marBottom w:val="0"/>
          <w:divBdr>
            <w:top w:val="none" w:sz="0" w:space="0" w:color="auto"/>
            <w:left w:val="none" w:sz="0" w:space="0" w:color="auto"/>
            <w:bottom w:val="none" w:sz="0" w:space="0" w:color="auto"/>
            <w:right w:val="none" w:sz="0" w:space="0" w:color="auto"/>
          </w:divBdr>
        </w:div>
        <w:div w:id="1141577294">
          <w:marLeft w:val="640"/>
          <w:marRight w:val="0"/>
          <w:marTop w:val="0"/>
          <w:marBottom w:val="0"/>
          <w:divBdr>
            <w:top w:val="none" w:sz="0" w:space="0" w:color="auto"/>
            <w:left w:val="none" w:sz="0" w:space="0" w:color="auto"/>
            <w:bottom w:val="none" w:sz="0" w:space="0" w:color="auto"/>
            <w:right w:val="none" w:sz="0" w:space="0" w:color="auto"/>
          </w:divBdr>
        </w:div>
        <w:div w:id="2119834868">
          <w:marLeft w:val="640"/>
          <w:marRight w:val="0"/>
          <w:marTop w:val="0"/>
          <w:marBottom w:val="0"/>
          <w:divBdr>
            <w:top w:val="none" w:sz="0" w:space="0" w:color="auto"/>
            <w:left w:val="none" w:sz="0" w:space="0" w:color="auto"/>
            <w:bottom w:val="none" w:sz="0" w:space="0" w:color="auto"/>
            <w:right w:val="none" w:sz="0" w:space="0" w:color="auto"/>
          </w:divBdr>
        </w:div>
        <w:div w:id="1056124227">
          <w:marLeft w:val="640"/>
          <w:marRight w:val="0"/>
          <w:marTop w:val="0"/>
          <w:marBottom w:val="0"/>
          <w:divBdr>
            <w:top w:val="none" w:sz="0" w:space="0" w:color="auto"/>
            <w:left w:val="none" w:sz="0" w:space="0" w:color="auto"/>
            <w:bottom w:val="none" w:sz="0" w:space="0" w:color="auto"/>
            <w:right w:val="none" w:sz="0" w:space="0" w:color="auto"/>
          </w:divBdr>
        </w:div>
        <w:div w:id="1434787889">
          <w:marLeft w:val="640"/>
          <w:marRight w:val="0"/>
          <w:marTop w:val="0"/>
          <w:marBottom w:val="0"/>
          <w:divBdr>
            <w:top w:val="none" w:sz="0" w:space="0" w:color="auto"/>
            <w:left w:val="none" w:sz="0" w:space="0" w:color="auto"/>
            <w:bottom w:val="none" w:sz="0" w:space="0" w:color="auto"/>
            <w:right w:val="none" w:sz="0" w:space="0" w:color="auto"/>
          </w:divBdr>
        </w:div>
        <w:div w:id="588656920">
          <w:marLeft w:val="640"/>
          <w:marRight w:val="0"/>
          <w:marTop w:val="0"/>
          <w:marBottom w:val="0"/>
          <w:divBdr>
            <w:top w:val="none" w:sz="0" w:space="0" w:color="auto"/>
            <w:left w:val="none" w:sz="0" w:space="0" w:color="auto"/>
            <w:bottom w:val="none" w:sz="0" w:space="0" w:color="auto"/>
            <w:right w:val="none" w:sz="0" w:space="0" w:color="auto"/>
          </w:divBdr>
        </w:div>
        <w:div w:id="2104177618">
          <w:marLeft w:val="640"/>
          <w:marRight w:val="0"/>
          <w:marTop w:val="0"/>
          <w:marBottom w:val="0"/>
          <w:divBdr>
            <w:top w:val="none" w:sz="0" w:space="0" w:color="auto"/>
            <w:left w:val="none" w:sz="0" w:space="0" w:color="auto"/>
            <w:bottom w:val="none" w:sz="0" w:space="0" w:color="auto"/>
            <w:right w:val="none" w:sz="0" w:space="0" w:color="auto"/>
          </w:divBdr>
        </w:div>
        <w:div w:id="501510217">
          <w:marLeft w:val="640"/>
          <w:marRight w:val="0"/>
          <w:marTop w:val="0"/>
          <w:marBottom w:val="0"/>
          <w:divBdr>
            <w:top w:val="none" w:sz="0" w:space="0" w:color="auto"/>
            <w:left w:val="none" w:sz="0" w:space="0" w:color="auto"/>
            <w:bottom w:val="none" w:sz="0" w:space="0" w:color="auto"/>
            <w:right w:val="none" w:sz="0" w:space="0" w:color="auto"/>
          </w:divBdr>
        </w:div>
        <w:div w:id="637956085">
          <w:marLeft w:val="640"/>
          <w:marRight w:val="0"/>
          <w:marTop w:val="0"/>
          <w:marBottom w:val="0"/>
          <w:divBdr>
            <w:top w:val="none" w:sz="0" w:space="0" w:color="auto"/>
            <w:left w:val="none" w:sz="0" w:space="0" w:color="auto"/>
            <w:bottom w:val="none" w:sz="0" w:space="0" w:color="auto"/>
            <w:right w:val="none" w:sz="0" w:space="0" w:color="auto"/>
          </w:divBdr>
        </w:div>
        <w:div w:id="184903574">
          <w:marLeft w:val="640"/>
          <w:marRight w:val="0"/>
          <w:marTop w:val="0"/>
          <w:marBottom w:val="0"/>
          <w:divBdr>
            <w:top w:val="none" w:sz="0" w:space="0" w:color="auto"/>
            <w:left w:val="none" w:sz="0" w:space="0" w:color="auto"/>
            <w:bottom w:val="none" w:sz="0" w:space="0" w:color="auto"/>
            <w:right w:val="none" w:sz="0" w:space="0" w:color="auto"/>
          </w:divBdr>
        </w:div>
        <w:div w:id="337580750">
          <w:marLeft w:val="640"/>
          <w:marRight w:val="0"/>
          <w:marTop w:val="0"/>
          <w:marBottom w:val="0"/>
          <w:divBdr>
            <w:top w:val="none" w:sz="0" w:space="0" w:color="auto"/>
            <w:left w:val="none" w:sz="0" w:space="0" w:color="auto"/>
            <w:bottom w:val="none" w:sz="0" w:space="0" w:color="auto"/>
            <w:right w:val="none" w:sz="0" w:space="0" w:color="auto"/>
          </w:divBdr>
        </w:div>
        <w:div w:id="2046444178">
          <w:marLeft w:val="640"/>
          <w:marRight w:val="0"/>
          <w:marTop w:val="0"/>
          <w:marBottom w:val="0"/>
          <w:divBdr>
            <w:top w:val="none" w:sz="0" w:space="0" w:color="auto"/>
            <w:left w:val="none" w:sz="0" w:space="0" w:color="auto"/>
            <w:bottom w:val="none" w:sz="0" w:space="0" w:color="auto"/>
            <w:right w:val="none" w:sz="0" w:space="0" w:color="auto"/>
          </w:divBdr>
        </w:div>
      </w:divsChild>
    </w:div>
    <w:div w:id="355010786">
      <w:marLeft w:val="640"/>
      <w:marRight w:val="0"/>
      <w:marTop w:val="0"/>
      <w:marBottom w:val="0"/>
      <w:divBdr>
        <w:top w:val="none" w:sz="0" w:space="0" w:color="auto"/>
        <w:left w:val="none" w:sz="0" w:space="0" w:color="auto"/>
        <w:bottom w:val="none" w:sz="0" w:space="0" w:color="auto"/>
        <w:right w:val="none" w:sz="0" w:space="0" w:color="auto"/>
      </w:divBdr>
    </w:div>
    <w:div w:id="357850472">
      <w:marLeft w:val="640"/>
      <w:marRight w:val="0"/>
      <w:marTop w:val="0"/>
      <w:marBottom w:val="0"/>
      <w:divBdr>
        <w:top w:val="none" w:sz="0" w:space="0" w:color="auto"/>
        <w:left w:val="none" w:sz="0" w:space="0" w:color="auto"/>
        <w:bottom w:val="none" w:sz="0" w:space="0" w:color="auto"/>
        <w:right w:val="none" w:sz="0" w:space="0" w:color="auto"/>
      </w:divBdr>
    </w:div>
    <w:div w:id="357973846">
      <w:marLeft w:val="640"/>
      <w:marRight w:val="0"/>
      <w:marTop w:val="0"/>
      <w:marBottom w:val="0"/>
      <w:divBdr>
        <w:top w:val="none" w:sz="0" w:space="0" w:color="auto"/>
        <w:left w:val="none" w:sz="0" w:space="0" w:color="auto"/>
        <w:bottom w:val="none" w:sz="0" w:space="0" w:color="auto"/>
        <w:right w:val="none" w:sz="0" w:space="0" w:color="auto"/>
      </w:divBdr>
    </w:div>
    <w:div w:id="359092719">
      <w:marLeft w:val="640"/>
      <w:marRight w:val="0"/>
      <w:marTop w:val="0"/>
      <w:marBottom w:val="0"/>
      <w:divBdr>
        <w:top w:val="none" w:sz="0" w:space="0" w:color="auto"/>
        <w:left w:val="none" w:sz="0" w:space="0" w:color="auto"/>
        <w:bottom w:val="none" w:sz="0" w:space="0" w:color="auto"/>
        <w:right w:val="none" w:sz="0" w:space="0" w:color="auto"/>
      </w:divBdr>
    </w:div>
    <w:div w:id="360008617">
      <w:bodyDiv w:val="1"/>
      <w:marLeft w:val="0"/>
      <w:marRight w:val="0"/>
      <w:marTop w:val="0"/>
      <w:marBottom w:val="0"/>
      <w:divBdr>
        <w:top w:val="none" w:sz="0" w:space="0" w:color="auto"/>
        <w:left w:val="none" w:sz="0" w:space="0" w:color="auto"/>
        <w:bottom w:val="none" w:sz="0" w:space="0" w:color="auto"/>
        <w:right w:val="none" w:sz="0" w:space="0" w:color="auto"/>
      </w:divBdr>
      <w:divsChild>
        <w:div w:id="95249071">
          <w:marLeft w:val="640"/>
          <w:marRight w:val="0"/>
          <w:marTop w:val="0"/>
          <w:marBottom w:val="0"/>
          <w:divBdr>
            <w:top w:val="none" w:sz="0" w:space="0" w:color="auto"/>
            <w:left w:val="none" w:sz="0" w:space="0" w:color="auto"/>
            <w:bottom w:val="none" w:sz="0" w:space="0" w:color="auto"/>
            <w:right w:val="none" w:sz="0" w:space="0" w:color="auto"/>
          </w:divBdr>
        </w:div>
        <w:div w:id="101534408">
          <w:marLeft w:val="640"/>
          <w:marRight w:val="0"/>
          <w:marTop w:val="0"/>
          <w:marBottom w:val="0"/>
          <w:divBdr>
            <w:top w:val="none" w:sz="0" w:space="0" w:color="auto"/>
            <w:left w:val="none" w:sz="0" w:space="0" w:color="auto"/>
            <w:bottom w:val="none" w:sz="0" w:space="0" w:color="auto"/>
            <w:right w:val="none" w:sz="0" w:space="0" w:color="auto"/>
          </w:divBdr>
        </w:div>
        <w:div w:id="111756303">
          <w:marLeft w:val="640"/>
          <w:marRight w:val="0"/>
          <w:marTop w:val="0"/>
          <w:marBottom w:val="0"/>
          <w:divBdr>
            <w:top w:val="none" w:sz="0" w:space="0" w:color="auto"/>
            <w:left w:val="none" w:sz="0" w:space="0" w:color="auto"/>
            <w:bottom w:val="none" w:sz="0" w:space="0" w:color="auto"/>
            <w:right w:val="none" w:sz="0" w:space="0" w:color="auto"/>
          </w:divBdr>
        </w:div>
        <w:div w:id="149294586">
          <w:marLeft w:val="640"/>
          <w:marRight w:val="0"/>
          <w:marTop w:val="0"/>
          <w:marBottom w:val="0"/>
          <w:divBdr>
            <w:top w:val="none" w:sz="0" w:space="0" w:color="auto"/>
            <w:left w:val="none" w:sz="0" w:space="0" w:color="auto"/>
            <w:bottom w:val="none" w:sz="0" w:space="0" w:color="auto"/>
            <w:right w:val="none" w:sz="0" w:space="0" w:color="auto"/>
          </w:divBdr>
        </w:div>
        <w:div w:id="184829661">
          <w:marLeft w:val="640"/>
          <w:marRight w:val="0"/>
          <w:marTop w:val="0"/>
          <w:marBottom w:val="0"/>
          <w:divBdr>
            <w:top w:val="none" w:sz="0" w:space="0" w:color="auto"/>
            <w:left w:val="none" w:sz="0" w:space="0" w:color="auto"/>
            <w:bottom w:val="none" w:sz="0" w:space="0" w:color="auto"/>
            <w:right w:val="none" w:sz="0" w:space="0" w:color="auto"/>
          </w:divBdr>
        </w:div>
        <w:div w:id="186413258">
          <w:marLeft w:val="640"/>
          <w:marRight w:val="0"/>
          <w:marTop w:val="0"/>
          <w:marBottom w:val="0"/>
          <w:divBdr>
            <w:top w:val="none" w:sz="0" w:space="0" w:color="auto"/>
            <w:left w:val="none" w:sz="0" w:space="0" w:color="auto"/>
            <w:bottom w:val="none" w:sz="0" w:space="0" w:color="auto"/>
            <w:right w:val="none" w:sz="0" w:space="0" w:color="auto"/>
          </w:divBdr>
        </w:div>
        <w:div w:id="244611405">
          <w:marLeft w:val="640"/>
          <w:marRight w:val="0"/>
          <w:marTop w:val="0"/>
          <w:marBottom w:val="0"/>
          <w:divBdr>
            <w:top w:val="none" w:sz="0" w:space="0" w:color="auto"/>
            <w:left w:val="none" w:sz="0" w:space="0" w:color="auto"/>
            <w:bottom w:val="none" w:sz="0" w:space="0" w:color="auto"/>
            <w:right w:val="none" w:sz="0" w:space="0" w:color="auto"/>
          </w:divBdr>
        </w:div>
        <w:div w:id="252786893">
          <w:marLeft w:val="640"/>
          <w:marRight w:val="0"/>
          <w:marTop w:val="0"/>
          <w:marBottom w:val="0"/>
          <w:divBdr>
            <w:top w:val="none" w:sz="0" w:space="0" w:color="auto"/>
            <w:left w:val="none" w:sz="0" w:space="0" w:color="auto"/>
            <w:bottom w:val="none" w:sz="0" w:space="0" w:color="auto"/>
            <w:right w:val="none" w:sz="0" w:space="0" w:color="auto"/>
          </w:divBdr>
        </w:div>
        <w:div w:id="327438970">
          <w:marLeft w:val="640"/>
          <w:marRight w:val="0"/>
          <w:marTop w:val="0"/>
          <w:marBottom w:val="0"/>
          <w:divBdr>
            <w:top w:val="none" w:sz="0" w:space="0" w:color="auto"/>
            <w:left w:val="none" w:sz="0" w:space="0" w:color="auto"/>
            <w:bottom w:val="none" w:sz="0" w:space="0" w:color="auto"/>
            <w:right w:val="none" w:sz="0" w:space="0" w:color="auto"/>
          </w:divBdr>
        </w:div>
        <w:div w:id="480580479">
          <w:marLeft w:val="640"/>
          <w:marRight w:val="0"/>
          <w:marTop w:val="0"/>
          <w:marBottom w:val="0"/>
          <w:divBdr>
            <w:top w:val="none" w:sz="0" w:space="0" w:color="auto"/>
            <w:left w:val="none" w:sz="0" w:space="0" w:color="auto"/>
            <w:bottom w:val="none" w:sz="0" w:space="0" w:color="auto"/>
            <w:right w:val="none" w:sz="0" w:space="0" w:color="auto"/>
          </w:divBdr>
        </w:div>
        <w:div w:id="529879532">
          <w:marLeft w:val="640"/>
          <w:marRight w:val="0"/>
          <w:marTop w:val="0"/>
          <w:marBottom w:val="0"/>
          <w:divBdr>
            <w:top w:val="none" w:sz="0" w:space="0" w:color="auto"/>
            <w:left w:val="none" w:sz="0" w:space="0" w:color="auto"/>
            <w:bottom w:val="none" w:sz="0" w:space="0" w:color="auto"/>
            <w:right w:val="none" w:sz="0" w:space="0" w:color="auto"/>
          </w:divBdr>
        </w:div>
        <w:div w:id="560749193">
          <w:marLeft w:val="640"/>
          <w:marRight w:val="0"/>
          <w:marTop w:val="0"/>
          <w:marBottom w:val="0"/>
          <w:divBdr>
            <w:top w:val="none" w:sz="0" w:space="0" w:color="auto"/>
            <w:left w:val="none" w:sz="0" w:space="0" w:color="auto"/>
            <w:bottom w:val="none" w:sz="0" w:space="0" w:color="auto"/>
            <w:right w:val="none" w:sz="0" w:space="0" w:color="auto"/>
          </w:divBdr>
        </w:div>
        <w:div w:id="604843867">
          <w:marLeft w:val="640"/>
          <w:marRight w:val="0"/>
          <w:marTop w:val="0"/>
          <w:marBottom w:val="0"/>
          <w:divBdr>
            <w:top w:val="none" w:sz="0" w:space="0" w:color="auto"/>
            <w:left w:val="none" w:sz="0" w:space="0" w:color="auto"/>
            <w:bottom w:val="none" w:sz="0" w:space="0" w:color="auto"/>
            <w:right w:val="none" w:sz="0" w:space="0" w:color="auto"/>
          </w:divBdr>
        </w:div>
        <w:div w:id="611403366">
          <w:marLeft w:val="640"/>
          <w:marRight w:val="0"/>
          <w:marTop w:val="0"/>
          <w:marBottom w:val="0"/>
          <w:divBdr>
            <w:top w:val="none" w:sz="0" w:space="0" w:color="auto"/>
            <w:left w:val="none" w:sz="0" w:space="0" w:color="auto"/>
            <w:bottom w:val="none" w:sz="0" w:space="0" w:color="auto"/>
            <w:right w:val="none" w:sz="0" w:space="0" w:color="auto"/>
          </w:divBdr>
        </w:div>
        <w:div w:id="614487396">
          <w:marLeft w:val="640"/>
          <w:marRight w:val="0"/>
          <w:marTop w:val="0"/>
          <w:marBottom w:val="0"/>
          <w:divBdr>
            <w:top w:val="none" w:sz="0" w:space="0" w:color="auto"/>
            <w:left w:val="none" w:sz="0" w:space="0" w:color="auto"/>
            <w:bottom w:val="none" w:sz="0" w:space="0" w:color="auto"/>
            <w:right w:val="none" w:sz="0" w:space="0" w:color="auto"/>
          </w:divBdr>
        </w:div>
        <w:div w:id="694622206">
          <w:marLeft w:val="640"/>
          <w:marRight w:val="0"/>
          <w:marTop w:val="0"/>
          <w:marBottom w:val="0"/>
          <w:divBdr>
            <w:top w:val="none" w:sz="0" w:space="0" w:color="auto"/>
            <w:left w:val="none" w:sz="0" w:space="0" w:color="auto"/>
            <w:bottom w:val="none" w:sz="0" w:space="0" w:color="auto"/>
            <w:right w:val="none" w:sz="0" w:space="0" w:color="auto"/>
          </w:divBdr>
        </w:div>
        <w:div w:id="695737355">
          <w:marLeft w:val="640"/>
          <w:marRight w:val="0"/>
          <w:marTop w:val="0"/>
          <w:marBottom w:val="0"/>
          <w:divBdr>
            <w:top w:val="none" w:sz="0" w:space="0" w:color="auto"/>
            <w:left w:val="none" w:sz="0" w:space="0" w:color="auto"/>
            <w:bottom w:val="none" w:sz="0" w:space="0" w:color="auto"/>
            <w:right w:val="none" w:sz="0" w:space="0" w:color="auto"/>
          </w:divBdr>
        </w:div>
        <w:div w:id="717585029">
          <w:marLeft w:val="640"/>
          <w:marRight w:val="0"/>
          <w:marTop w:val="0"/>
          <w:marBottom w:val="0"/>
          <w:divBdr>
            <w:top w:val="none" w:sz="0" w:space="0" w:color="auto"/>
            <w:left w:val="none" w:sz="0" w:space="0" w:color="auto"/>
            <w:bottom w:val="none" w:sz="0" w:space="0" w:color="auto"/>
            <w:right w:val="none" w:sz="0" w:space="0" w:color="auto"/>
          </w:divBdr>
        </w:div>
        <w:div w:id="740951938">
          <w:marLeft w:val="640"/>
          <w:marRight w:val="0"/>
          <w:marTop w:val="0"/>
          <w:marBottom w:val="0"/>
          <w:divBdr>
            <w:top w:val="none" w:sz="0" w:space="0" w:color="auto"/>
            <w:left w:val="none" w:sz="0" w:space="0" w:color="auto"/>
            <w:bottom w:val="none" w:sz="0" w:space="0" w:color="auto"/>
            <w:right w:val="none" w:sz="0" w:space="0" w:color="auto"/>
          </w:divBdr>
        </w:div>
        <w:div w:id="742067209">
          <w:marLeft w:val="640"/>
          <w:marRight w:val="0"/>
          <w:marTop w:val="0"/>
          <w:marBottom w:val="0"/>
          <w:divBdr>
            <w:top w:val="none" w:sz="0" w:space="0" w:color="auto"/>
            <w:left w:val="none" w:sz="0" w:space="0" w:color="auto"/>
            <w:bottom w:val="none" w:sz="0" w:space="0" w:color="auto"/>
            <w:right w:val="none" w:sz="0" w:space="0" w:color="auto"/>
          </w:divBdr>
        </w:div>
        <w:div w:id="766314493">
          <w:marLeft w:val="640"/>
          <w:marRight w:val="0"/>
          <w:marTop w:val="0"/>
          <w:marBottom w:val="0"/>
          <w:divBdr>
            <w:top w:val="none" w:sz="0" w:space="0" w:color="auto"/>
            <w:left w:val="none" w:sz="0" w:space="0" w:color="auto"/>
            <w:bottom w:val="none" w:sz="0" w:space="0" w:color="auto"/>
            <w:right w:val="none" w:sz="0" w:space="0" w:color="auto"/>
          </w:divBdr>
        </w:div>
        <w:div w:id="780877808">
          <w:marLeft w:val="640"/>
          <w:marRight w:val="0"/>
          <w:marTop w:val="0"/>
          <w:marBottom w:val="0"/>
          <w:divBdr>
            <w:top w:val="none" w:sz="0" w:space="0" w:color="auto"/>
            <w:left w:val="none" w:sz="0" w:space="0" w:color="auto"/>
            <w:bottom w:val="none" w:sz="0" w:space="0" w:color="auto"/>
            <w:right w:val="none" w:sz="0" w:space="0" w:color="auto"/>
          </w:divBdr>
        </w:div>
        <w:div w:id="834734004">
          <w:marLeft w:val="640"/>
          <w:marRight w:val="0"/>
          <w:marTop w:val="0"/>
          <w:marBottom w:val="0"/>
          <w:divBdr>
            <w:top w:val="none" w:sz="0" w:space="0" w:color="auto"/>
            <w:left w:val="none" w:sz="0" w:space="0" w:color="auto"/>
            <w:bottom w:val="none" w:sz="0" w:space="0" w:color="auto"/>
            <w:right w:val="none" w:sz="0" w:space="0" w:color="auto"/>
          </w:divBdr>
        </w:div>
        <w:div w:id="850949155">
          <w:marLeft w:val="640"/>
          <w:marRight w:val="0"/>
          <w:marTop w:val="0"/>
          <w:marBottom w:val="0"/>
          <w:divBdr>
            <w:top w:val="none" w:sz="0" w:space="0" w:color="auto"/>
            <w:left w:val="none" w:sz="0" w:space="0" w:color="auto"/>
            <w:bottom w:val="none" w:sz="0" w:space="0" w:color="auto"/>
            <w:right w:val="none" w:sz="0" w:space="0" w:color="auto"/>
          </w:divBdr>
        </w:div>
        <w:div w:id="866022900">
          <w:marLeft w:val="640"/>
          <w:marRight w:val="0"/>
          <w:marTop w:val="0"/>
          <w:marBottom w:val="0"/>
          <w:divBdr>
            <w:top w:val="none" w:sz="0" w:space="0" w:color="auto"/>
            <w:left w:val="none" w:sz="0" w:space="0" w:color="auto"/>
            <w:bottom w:val="none" w:sz="0" w:space="0" w:color="auto"/>
            <w:right w:val="none" w:sz="0" w:space="0" w:color="auto"/>
          </w:divBdr>
        </w:div>
        <w:div w:id="875502914">
          <w:marLeft w:val="640"/>
          <w:marRight w:val="0"/>
          <w:marTop w:val="0"/>
          <w:marBottom w:val="0"/>
          <w:divBdr>
            <w:top w:val="none" w:sz="0" w:space="0" w:color="auto"/>
            <w:left w:val="none" w:sz="0" w:space="0" w:color="auto"/>
            <w:bottom w:val="none" w:sz="0" w:space="0" w:color="auto"/>
            <w:right w:val="none" w:sz="0" w:space="0" w:color="auto"/>
          </w:divBdr>
        </w:div>
        <w:div w:id="896547202">
          <w:marLeft w:val="640"/>
          <w:marRight w:val="0"/>
          <w:marTop w:val="0"/>
          <w:marBottom w:val="0"/>
          <w:divBdr>
            <w:top w:val="none" w:sz="0" w:space="0" w:color="auto"/>
            <w:left w:val="none" w:sz="0" w:space="0" w:color="auto"/>
            <w:bottom w:val="none" w:sz="0" w:space="0" w:color="auto"/>
            <w:right w:val="none" w:sz="0" w:space="0" w:color="auto"/>
          </w:divBdr>
        </w:div>
        <w:div w:id="896667418">
          <w:marLeft w:val="640"/>
          <w:marRight w:val="0"/>
          <w:marTop w:val="0"/>
          <w:marBottom w:val="0"/>
          <w:divBdr>
            <w:top w:val="none" w:sz="0" w:space="0" w:color="auto"/>
            <w:left w:val="none" w:sz="0" w:space="0" w:color="auto"/>
            <w:bottom w:val="none" w:sz="0" w:space="0" w:color="auto"/>
            <w:right w:val="none" w:sz="0" w:space="0" w:color="auto"/>
          </w:divBdr>
        </w:div>
        <w:div w:id="900753717">
          <w:marLeft w:val="640"/>
          <w:marRight w:val="0"/>
          <w:marTop w:val="0"/>
          <w:marBottom w:val="0"/>
          <w:divBdr>
            <w:top w:val="none" w:sz="0" w:space="0" w:color="auto"/>
            <w:left w:val="none" w:sz="0" w:space="0" w:color="auto"/>
            <w:bottom w:val="none" w:sz="0" w:space="0" w:color="auto"/>
            <w:right w:val="none" w:sz="0" w:space="0" w:color="auto"/>
          </w:divBdr>
        </w:div>
        <w:div w:id="902066247">
          <w:marLeft w:val="640"/>
          <w:marRight w:val="0"/>
          <w:marTop w:val="0"/>
          <w:marBottom w:val="0"/>
          <w:divBdr>
            <w:top w:val="none" w:sz="0" w:space="0" w:color="auto"/>
            <w:left w:val="none" w:sz="0" w:space="0" w:color="auto"/>
            <w:bottom w:val="none" w:sz="0" w:space="0" w:color="auto"/>
            <w:right w:val="none" w:sz="0" w:space="0" w:color="auto"/>
          </w:divBdr>
        </w:div>
        <w:div w:id="1036540364">
          <w:marLeft w:val="640"/>
          <w:marRight w:val="0"/>
          <w:marTop w:val="0"/>
          <w:marBottom w:val="0"/>
          <w:divBdr>
            <w:top w:val="none" w:sz="0" w:space="0" w:color="auto"/>
            <w:left w:val="none" w:sz="0" w:space="0" w:color="auto"/>
            <w:bottom w:val="none" w:sz="0" w:space="0" w:color="auto"/>
            <w:right w:val="none" w:sz="0" w:space="0" w:color="auto"/>
          </w:divBdr>
        </w:div>
        <w:div w:id="1047995122">
          <w:marLeft w:val="640"/>
          <w:marRight w:val="0"/>
          <w:marTop w:val="0"/>
          <w:marBottom w:val="0"/>
          <w:divBdr>
            <w:top w:val="none" w:sz="0" w:space="0" w:color="auto"/>
            <w:left w:val="none" w:sz="0" w:space="0" w:color="auto"/>
            <w:bottom w:val="none" w:sz="0" w:space="0" w:color="auto"/>
            <w:right w:val="none" w:sz="0" w:space="0" w:color="auto"/>
          </w:divBdr>
        </w:div>
        <w:div w:id="1092510796">
          <w:marLeft w:val="640"/>
          <w:marRight w:val="0"/>
          <w:marTop w:val="0"/>
          <w:marBottom w:val="0"/>
          <w:divBdr>
            <w:top w:val="none" w:sz="0" w:space="0" w:color="auto"/>
            <w:left w:val="none" w:sz="0" w:space="0" w:color="auto"/>
            <w:bottom w:val="none" w:sz="0" w:space="0" w:color="auto"/>
            <w:right w:val="none" w:sz="0" w:space="0" w:color="auto"/>
          </w:divBdr>
        </w:div>
        <w:div w:id="1120756786">
          <w:marLeft w:val="640"/>
          <w:marRight w:val="0"/>
          <w:marTop w:val="0"/>
          <w:marBottom w:val="0"/>
          <w:divBdr>
            <w:top w:val="none" w:sz="0" w:space="0" w:color="auto"/>
            <w:left w:val="none" w:sz="0" w:space="0" w:color="auto"/>
            <w:bottom w:val="none" w:sz="0" w:space="0" w:color="auto"/>
            <w:right w:val="none" w:sz="0" w:space="0" w:color="auto"/>
          </w:divBdr>
        </w:div>
        <w:div w:id="1142118884">
          <w:marLeft w:val="640"/>
          <w:marRight w:val="0"/>
          <w:marTop w:val="0"/>
          <w:marBottom w:val="0"/>
          <w:divBdr>
            <w:top w:val="none" w:sz="0" w:space="0" w:color="auto"/>
            <w:left w:val="none" w:sz="0" w:space="0" w:color="auto"/>
            <w:bottom w:val="none" w:sz="0" w:space="0" w:color="auto"/>
            <w:right w:val="none" w:sz="0" w:space="0" w:color="auto"/>
          </w:divBdr>
        </w:div>
        <w:div w:id="1174035663">
          <w:marLeft w:val="640"/>
          <w:marRight w:val="0"/>
          <w:marTop w:val="0"/>
          <w:marBottom w:val="0"/>
          <w:divBdr>
            <w:top w:val="none" w:sz="0" w:space="0" w:color="auto"/>
            <w:left w:val="none" w:sz="0" w:space="0" w:color="auto"/>
            <w:bottom w:val="none" w:sz="0" w:space="0" w:color="auto"/>
            <w:right w:val="none" w:sz="0" w:space="0" w:color="auto"/>
          </w:divBdr>
        </w:div>
        <w:div w:id="1290937261">
          <w:marLeft w:val="640"/>
          <w:marRight w:val="0"/>
          <w:marTop w:val="0"/>
          <w:marBottom w:val="0"/>
          <w:divBdr>
            <w:top w:val="none" w:sz="0" w:space="0" w:color="auto"/>
            <w:left w:val="none" w:sz="0" w:space="0" w:color="auto"/>
            <w:bottom w:val="none" w:sz="0" w:space="0" w:color="auto"/>
            <w:right w:val="none" w:sz="0" w:space="0" w:color="auto"/>
          </w:divBdr>
        </w:div>
        <w:div w:id="1332634148">
          <w:marLeft w:val="640"/>
          <w:marRight w:val="0"/>
          <w:marTop w:val="0"/>
          <w:marBottom w:val="0"/>
          <w:divBdr>
            <w:top w:val="none" w:sz="0" w:space="0" w:color="auto"/>
            <w:left w:val="none" w:sz="0" w:space="0" w:color="auto"/>
            <w:bottom w:val="none" w:sz="0" w:space="0" w:color="auto"/>
            <w:right w:val="none" w:sz="0" w:space="0" w:color="auto"/>
          </w:divBdr>
        </w:div>
        <w:div w:id="1370178142">
          <w:marLeft w:val="640"/>
          <w:marRight w:val="0"/>
          <w:marTop w:val="0"/>
          <w:marBottom w:val="0"/>
          <w:divBdr>
            <w:top w:val="none" w:sz="0" w:space="0" w:color="auto"/>
            <w:left w:val="none" w:sz="0" w:space="0" w:color="auto"/>
            <w:bottom w:val="none" w:sz="0" w:space="0" w:color="auto"/>
            <w:right w:val="none" w:sz="0" w:space="0" w:color="auto"/>
          </w:divBdr>
        </w:div>
        <w:div w:id="1419214446">
          <w:marLeft w:val="640"/>
          <w:marRight w:val="0"/>
          <w:marTop w:val="0"/>
          <w:marBottom w:val="0"/>
          <w:divBdr>
            <w:top w:val="none" w:sz="0" w:space="0" w:color="auto"/>
            <w:left w:val="none" w:sz="0" w:space="0" w:color="auto"/>
            <w:bottom w:val="none" w:sz="0" w:space="0" w:color="auto"/>
            <w:right w:val="none" w:sz="0" w:space="0" w:color="auto"/>
          </w:divBdr>
        </w:div>
        <w:div w:id="1445540965">
          <w:marLeft w:val="640"/>
          <w:marRight w:val="0"/>
          <w:marTop w:val="0"/>
          <w:marBottom w:val="0"/>
          <w:divBdr>
            <w:top w:val="none" w:sz="0" w:space="0" w:color="auto"/>
            <w:left w:val="none" w:sz="0" w:space="0" w:color="auto"/>
            <w:bottom w:val="none" w:sz="0" w:space="0" w:color="auto"/>
            <w:right w:val="none" w:sz="0" w:space="0" w:color="auto"/>
          </w:divBdr>
        </w:div>
        <w:div w:id="1469740204">
          <w:marLeft w:val="640"/>
          <w:marRight w:val="0"/>
          <w:marTop w:val="0"/>
          <w:marBottom w:val="0"/>
          <w:divBdr>
            <w:top w:val="none" w:sz="0" w:space="0" w:color="auto"/>
            <w:left w:val="none" w:sz="0" w:space="0" w:color="auto"/>
            <w:bottom w:val="none" w:sz="0" w:space="0" w:color="auto"/>
            <w:right w:val="none" w:sz="0" w:space="0" w:color="auto"/>
          </w:divBdr>
        </w:div>
        <w:div w:id="1495338692">
          <w:marLeft w:val="640"/>
          <w:marRight w:val="0"/>
          <w:marTop w:val="0"/>
          <w:marBottom w:val="0"/>
          <w:divBdr>
            <w:top w:val="none" w:sz="0" w:space="0" w:color="auto"/>
            <w:left w:val="none" w:sz="0" w:space="0" w:color="auto"/>
            <w:bottom w:val="none" w:sz="0" w:space="0" w:color="auto"/>
            <w:right w:val="none" w:sz="0" w:space="0" w:color="auto"/>
          </w:divBdr>
        </w:div>
        <w:div w:id="1497725035">
          <w:marLeft w:val="640"/>
          <w:marRight w:val="0"/>
          <w:marTop w:val="0"/>
          <w:marBottom w:val="0"/>
          <w:divBdr>
            <w:top w:val="none" w:sz="0" w:space="0" w:color="auto"/>
            <w:left w:val="none" w:sz="0" w:space="0" w:color="auto"/>
            <w:bottom w:val="none" w:sz="0" w:space="0" w:color="auto"/>
            <w:right w:val="none" w:sz="0" w:space="0" w:color="auto"/>
          </w:divBdr>
        </w:div>
        <w:div w:id="1576083920">
          <w:marLeft w:val="640"/>
          <w:marRight w:val="0"/>
          <w:marTop w:val="0"/>
          <w:marBottom w:val="0"/>
          <w:divBdr>
            <w:top w:val="none" w:sz="0" w:space="0" w:color="auto"/>
            <w:left w:val="none" w:sz="0" w:space="0" w:color="auto"/>
            <w:bottom w:val="none" w:sz="0" w:space="0" w:color="auto"/>
            <w:right w:val="none" w:sz="0" w:space="0" w:color="auto"/>
          </w:divBdr>
        </w:div>
        <w:div w:id="1630168756">
          <w:marLeft w:val="640"/>
          <w:marRight w:val="0"/>
          <w:marTop w:val="0"/>
          <w:marBottom w:val="0"/>
          <w:divBdr>
            <w:top w:val="none" w:sz="0" w:space="0" w:color="auto"/>
            <w:left w:val="none" w:sz="0" w:space="0" w:color="auto"/>
            <w:bottom w:val="none" w:sz="0" w:space="0" w:color="auto"/>
            <w:right w:val="none" w:sz="0" w:space="0" w:color="auto"/>
          </w:divBdr>
        </w:div>
        <w:div w:id="1800103577">
          <w:marLeft w:val="640"/>
          <w:marRight w:val="0"/>
          <w:marTop w:val="0"/>
          <w:marBottom w:val="0"/>
          <w:divBdr>
            <w:top w:val="none" w:sz="0" w:space="0" w:color="auto"/>
            <w:left w:val="none" w:sz="0" w:space="0" w:color="auto"/>
            <w:bottom w:val="none" w:sz="0" w:space="0" w:color="auto"/>
            <w:right w:val="none" w:sz="0" w:space="0" w:color="auto"/>
          </w:divBdr>
        </w:div>
        <w:div w:id="1845319702">
          <w:marLeft w:val="640"/>
          <w:marRight w:val="0"/>
          <w:marTop w:val="0"/>
          <w:marBottom w:val="0"/>
          <w:divBdr>
            <w:top w:val="none" w:sz="0" w:space="0" w:color="auto"/>
            <w:left w:val="none" w:sz="0" w:space="0" w:color="auto"/>
            <w:bottom w:val="none" w:sz="0" w:space="0" w:color="auto"/>
            <w:right w:val="none" w:sz="0" w:space="0" w:color="auto"/>
          </w:divBdr>
        </w:div>
        <w:div w:id="1887371275">
          <w:marLeft w:val="640"/>
          <w:marRight w:val="0"/>
          <w:marTop w:val="0"/>
          <w:marBottom w:val="0"/>
          <w:divBdr>
            <w:top w:val="none" w:sz="0" w:space="0" w:color="auto"/>
            <w:left w:val="none" w:sz="0" w:space="0" w:color="auto"/>
            <w:bottom w:val="none" w:sz="0" w:space="0" w:color="auto"/>
            <w:right w:val="none" w:sz="0" w:space="0" w:color="auto"/>
          </w:divBdr>
        </w:div>
        <w:div w:id="1896357139">
          <w:marLeft w:val="640"/>
          <w:marRight w:val="0"/>
          <w:marTop w:val="0"/>
          <w:marBottom w:val="0"/>
          <w:divBdr>
            <w:top w:val="none" w:sz="0" w:space="0" w:color="auto"/>
            <w:left w:val="none" w:sz="0" w:space="0" w:color="auto"/>
            <w:bottom w:val="none" w:sz="0" w:space="0" w:color="auto"/>
            <w:right w:val="none" w:sz="0" w:space="0" w:color="auto"/>
          </w:divBdr>
        </w:div>
        <w:div w:id="1901597765">
          <w:marLeft w:val="640"/>
          <w:marRight w:val="0"/>
          <w:marTop w:val="0"/>
          <w:marBottom w:val="0"/>
          <w:divBdr>
            <w:top w:val="none" w:sz="0" w:space="0" w:color="auto"/>
            <w:left w:val="none" w:sz="0" w:space="0" w:color="auto"/>
            <w:bottom w:val="none" w:sz="0" w:space="0" w:color="auto"/>
            <w:right w:val="none" w:sz="0" w:space="0" w:color="auto"/>
          </w:divBdr>
        </w:div>
        <w:div w:id="2040423754">
          <w:marLeft w:val="640"/>
          <w:marRight w:val="0"/>
          <w:marTop w:val="0"/>
          <w:marBottom w:val="0"/>
          <w:divBdr>
            <w:top w:val="none" w:sz="0" w:space="0" w:color="auto"/>
            <w:left w:val="none" w:sz="0" w:space="0" w:color="auto"/>
            <w:bottom w:val="none" w:sz="0" w:space="0" w:color="auto"/>
            <w:right w:val="none" w:sz="0" w:space="0" w:color="auto"/>
          </w:divBdr>
        </w:div>
        <w:div w:id="2055275430">
          <w:marLeft w:val="640"/>
          <w:marRight w:val="0"/>
          <w:marTop w:val="0"/>
          <w:marBottom w:val="0"/>
          <w:divBdr>
            <w:top w:val="none" w:sz="0" w:space="0" w:color="auto"/>
            <w:left w:val="none" w:sz="0" w:space="0" w:color="auto"/>
            <w:bottom w:val="none" w:sz="0" w:space="0" w:color="auto"/>
            <w:right w:val="none" w:sz="0" w:space="0" w:color="auto"/>
          </w:divBdr>
        </w:div>
        <w:div w:id="2109931783">
          <w:marLeft w:val="640"/>
          <w:marRight w:val="0"/>
          <w:marTop w:val="0"/>
          <w:marBottom w:val="0"/>
          <w:divBdr>
            <w:top w:val="none" w:sz="0" w:space="0" w:color="auto"/>
            <w:left w:val="none" w:sz="0" w:space="0" w:color="auto"/>
            <w:bottom w:val="none" w:sz="0" w:space="0" w:color="auto"/>
            <w:right w:val="none" w:sz="0" w:space="0" w:color="auto"/>
          </w:divBdr>
        </w:div>
      </w:divsChild>
    </w:div>
    <w:div w:id="361252062">
      <w:marLeft w:val="640"/>
      <w:marRight w:val="0"/>
      <w:marTop w:val="0"/>
      <w:marBottom w:val="0"/>
      <w:divBdr>
        <w:top w:val="none" w:sz="0" w:space="0" w:color="auto"/>
        <w:left w:val="none" w:sz="0" w:space="0" w:color="auto"/>
        <w:bottom w:val="none" w:sz="0" w:space="0" w:color="auto"/>
        <w:right w:val="none" w:sz="0" w:space="0" w:color="auto"/>
      </w:divBdr>
    </w:div>
    <w:div w:id="362051063">
      <w:marLeft w:val="640"/>
      <w:marRight w:val="0"/>
      <w:marTop w:val="0"/>
      <w:marBottom w:val="0"/>
      <w:divBdr>
        <w:top w:val="none" w:sz="0" w:space="0" w:color="auto"/>
        <w:left w:val="none" w:sz="0" w:space="0" w:color="auto"/>
        <w:bottom w:val="none" w:sz="0" w:space="0" w:color="auto"/>
        <w:right w:val="none" w:sz="0" w:space="0" w:color="auto"/>
      </w:divBdr>
    </w:div>
    <w:div w:id="364017694">
      <w:marLeft w:val="640"/>
      <w:marRight w:val="0"/>
      <w:marTop w:val="0"/>
      <w:marBottom w:val="0"/>
      <w:divBdr>
        <w:top w:val="none" w:sz="0" w:space="0" w:color="auto"/>
        <w:left w:val="none" w:sz="0" w:space="0" w:color="auto"/>
        <w:bottom w:val="none" w:sz="0" w:space="0" w:color="auto"/>
        <w:right w:val="none" w:sz="0" w:space="0" w:color="auto"/>
      </w:divBdr>
    </w:div>
    <w:div w:id="364215884">
      <w:marLeft w:val="640"/>
      <w:marRight w:val="0"/>
      <w:marTop w:val="0"/>
      <w:marBottom w:val="0"/>
      <w:divBdr>
        <w:top w:val="none" w:sz="0" w:space="0" w:color="auto"/>
        <w:left w:val="none" w:sz="0" w:space="0" w:color="auto"/>
        <w:bottom w:val="none" w:sz="0" w:space="0" w:color="auto"/>
        <w:right w:val="none" w:sz="0" w:space="0" w:color="auto"/>
      </w:divBdr>
    </w:div>
    <w:div w:id="364330193">
      <w:bodyDiv w:val="1"/>
      <w:marLeft w:val="0"/>
      <w:marRight w:val="0"/>
      <w:marTop w:val="0"/>
      <w:marBottom w:val="0"/>
      <w:divBdr>
        <w:top w:val="none" w:sz="0" w:space="0" w:color="auto"/>
        <w:left w:val="none" w:sz="0" w:space="0" w:color="auto"/>
        <w:bottom w:val="none" w:sz="0" w:space="0" w:color="auto"/>
        <w:right w:val="none" w:sz="0" w:space="0" w:color="auto"/>
      </w:divBdr>
      <w:divsChild>
        <w:div w:id="147946658">
          <w:marLeft w:val="1080"/>
          <w:marRight w:val="0"/>
          <w:marTop w:val="0"/>
          <w:marBottom w:val="0"/>
          <w:divBdr>
            <w:top w:val="none" w:sz="0" w:space="0" w:color="auto"/>
            <w:left w:val="none" w:sz="0" w:space="0" w:color="auto"/>
            <w:bottom w:val="none" w:sz="0" w:space="0" w:color="auto"/>
            <w:right w:val="none" w:sz="0" w:space="0" w:color="auto"/>
          </w:divBdr>
        </w:div>
        <w:div w:id="379332161">
          <w:marLeft w:val="360"/>
          <w:marRight w:val="0"/>
          <w:marTop w:val="0"/>
          <w:marBottom w:val="0"/>
          <w:divBdr>
            <w:top w:val="none" w:sz="0" w:space="0" w:color="auto"/>
            <w:left w:val="none" w:sz="0" w:space="0" w:color="auto"/>
            <w:bottom w:val="none" w:sz="0" w:space="0" w:color="auto"/>
            <w:right w:val="none" w:sz="0" w:space="0" w:color="auto"/>
          </w:divBdr>
        </w:div>
        <w:div w:id="620576432">
          <w:marLeft w:val="1080"/>
          <w:marRight w:val="0"/>
          <w:marTop w:val="0"/>
          <w:marBottom w:val="0"/>
          <w:divBdr>
            <w:top w:val="none" w:sz="0" w:space="0" w:color="auto"/>
            <w:left w:val="none" w:sz="0" w:space="0" w:color="auto"/>
            <w:bottom w:val="none" w:sz="0" w:space="0" w:color="auto"/>
            <w:right w:val="none" w:sz="0" w:space="0" w:color="auto"/>
          </w:divBdr>
        </w:div>
        <w:div w:id="1797214132">
          <w:marLeft w:val="360"/>
          <w:marRight w:val="0"/>
          <w:marTop w:val="0"/>
          <w:marBottom w:val="0"/>
          <w:divBdr>
            <w:top w:val="none" w:sz="0" w:space="0" w:color="auto"/>
            <w:left w:val="none" w:sz="0" w:space="0" w:color="auto"/>
            <w:bottom w:val="none" w:sz="0" w:space="0" w:color="auto"/>
            <w:right w:val="none" w:sz="0" w:space="0" w:color="auto"/>
          </w:divBdr>
        </w:div>
        <w:div w:id="2120644091">
          <w:marLeft w:val="1080"/>
          <w:marRight w:val="0"/>
          <w:marTop w:val="0"/>
          <w:marBottom w:val="0"/>
          <w:divBdr>
            <w:top w:val="none" w:sz="0" w:space="0" w:color="auto"/>
            <w:left w:val="none" w:sz="0" w:space="0" w:color="auto"/>
            <w:bottom w:val="none" w:sz="0" w:space="0" w:color="auto"/>
            <w:right w:val="none" w:sz="0" w:space="0" w:color="auto"/>
          </w:divBdr>
        </w:div>
      </w:divsChild>
    </w:div>
    <w:div w:id="364445855">
      <w:marLeft w:val="640"/>
      <w:marRight w:val="0"/>
      <w:marTop w:val="0"/>
      <w:marBottom w:val="0"/>
      <w:divBdr>
        <w:top w:val="none" w:sz="0" w:space="0" w:color="auto"/>
        <w:left w:val="none" w:sz="0" w:space="0" w:color="auto"/>
        <w:bottom w:val="none" w:sz="0" w:space="0" w:color="auto"/>
        <w:right w:val="none" w:sz="0" w:space="0" w:color="auto"/>
      </w:divBdr>
    </w:div>
    <w:div w:id="364449769">
      <w:marLeft w:val="640"/>
      <w:marRight w:val="0"/>
      <w:marTop w:val="0"/>
      <w:marBottom w:val="0"/>
      <w:divBdr>
        <w:top w:val="none" w:sz="0" w:space="0" w:color="auto"/>
        <w:left w:val="none" w:sz="0" w:space="0" w:color="auto"/>
        <w:bottom w:val="none" w:sz="0" w:space="0" w:color="auto"/>
        <w:right w:val="none" w:sz="0" w:space="0" w:color="auto"/>
      </w:divBdr>
    </w:div>
    <w:div w:id="365064276">
      <w:bodyDiv w:val="1"/>
      <w:marLeft w:val="0"/>
      <w:marRight w:val="0"/>
      <w:marTop w:val="0"/>
      <w:marBottom w:val="0"/>
      <w:divBdr>
        <w:top w:val="none" w:sz="0" w:space="0" w:color="auto"/>
        <w:left w:val="none" w:sz="0" w:space="0" w:color="auto"/>
        <w:bottom w:val="none" w:sz="0" w:space="0" w:color="auto"/>
        <w:right w:val="none" w:sz="0" w:space="0" w:color="auto"/>
      </w:divBdr>
      <w:divsChild>
        <w:div w:id="5137840">
          <w:marLeft w:val="640"/>
          <w:marRight w:val="0"/>
          <w:marTop w:val="0"/>
          <w:marBottom w:val="0"/>
          <w:divBdr>
            <w:top w:val="none" w:sz="0" w:space="0" w:color="auto"/>
            <w:left w:val="none" w:sz="0" w:space="0" w:color="auto"/>
            <w:bottom w:val="none" w:sz="0" w:space="0" w:color="auto"/>
            <w:right w:val="none" w:sz="0" w:space="0" w:color="auto"/>
          </w:divBdr>
        </w:div>
        <w:div w:id="101808153">
          <w:marLeft w:val="640"/>
          <w:marRight w:val="0"/>
          <w:marTop w:val="0"/>
          <w:marBottom w:val="0"/>
          <w:divBdr>
            <w:top w:val="none" w:sz="0" w:space="0" w:color="auto"/>
            <w:left w:val="none" w:sz="0" w:space="0" w:color="auto"/>
            <w:bottom w:val="none" w:sz="0" w:space="0" w:color="auto"/>
            <w:right w:val="none" w:sz="0" w:space="0" w:color="auto"/>
          </w:divBdr>
        </w:div>
        <w:div w:id="208928897">
          <w:marLeft w:val="640"/>
          <w:marRight w:val="0"/>
          <w:marTop w:val="0"/>
          <w:marBottom w:val="0"/>
          <w:divBdr>
            <w:top w:val="none" w:sz="0" w:space="0" w:color="auto"/>
            <w:left w:val="none" w:sz="0" w:space="0" w:color="auto"/>
            <w:bottom w:val="none" w:sz="0" w:space="0" w:color="auto"/>
            <w:right w:val="none" w:sz="0" w:space="0" w:color="auto"/>
          </w:divBdr>
        </w:div>
        <w:div w:id="260916166">
          <w:marLeft w:val="640"/>
          <w:marRight w:val="0"/>
          <w:marTop w:val="0"/>
          <w:marBottom w:val="0"/>
          <w:divBdr>
            <w:top w:val="none" w:sz="0" w:space="0" w:color="auto"/>
            <w:left w:val="none" w:sz="0" w:space="0" w:color="auto"/>
            <w:bottom w:val="none" w:sz="0" w:space="0" w:color="auto"/>
            <w:right w:val="none" w:sz="0" w:space="0" w:color="auto"/>
          </w:divBdr>
        </w:div>
        <w:div w:id="300579436">
          <w:marLeft w:val="640"/>
          <w:marRight w:val="0"/>
          <w:marTop w:val="0"/>
          <w:marBottom w:val="0"/>
          <w:divBdr>
            <w:top w:val="none" w:sz="0" w:space="0" w:color="auto"/>
            <w:left w:val="none" w:sz="0" w:space="0" w:color="auto"/>
            <w:bottom w:val="none" w:sz="0" w:space="0" w:color="auto"/>
            <w:right w:val="none" w:sz="0" w:space="0" w:color="auto"/>
          </w:divBdr>
        </w:div>
        <w:div w:id="457183930">
          <w:marLeft w:val="640"/>
          <w:marRight w:val="0"/>
          <w:marTop w:val="0"/>
          <w:marBottom w:val="0"/>
          <w:divBdr>
            <w:top w:val="none" w:sz="0" w:space="0" w:color="auto"/>
            <w:left w:val="none" w:sz="0" w:space="0" w:color="auto"/>
            <w:bottom w:val="none" w:sz="0" w:space="0" w:color="auto"/>
            <w:right w:val="none" w:sz="0" w:space="0" w:color="auto"/>
          </w:divBdr>
        </w:div>
        <w:div w:id="502748457">
          <w:marLeft w:val="640"/>
          <w:marRight w:val="0"/>
          <w:marTop w:val="0"/>
          <w:marBottom w:val="0"/>
          <w:divBdr>
            <w:top w:val="none" w:sz="0" w:space="0" w:color="auto"/>
            <w:left w:val="none" w:sz="0" w:space="0" w:color="auto"/>
            <w:bottom w:val="none" w:sz="0" w:space="0" w:color="auto"/>
            <w:right w:val="none" w:sz="0" w:space="0" w:color="auto"/>
          </w:divBdr>
        </w:div>
        <w:div w:id="587664301">
          <w:marLeft w:val="640"/>
          <w:marRight w:val="0"/>
          <w:marTop w:val="0"/>
          <w:marBottom w:val="0"/>
          <w:divBdr>
            <w:top w:val="none" w:sz="0" w:space="0" w:color="auto"/>
            <w:left w:val="none" w:sz="0" w:space="0" w:color="auto"/>
            <w:bottom w:val="none" w:sz="0" w:space="0" w:color="auto"/>
            <w:right w:val="none" w:sz="0" w:space="0" w:color="auto"/>
          </w:divBdr>
        </w:div>
        <w:div w:id="645620908">
          <w:marLeft w:val="640"/>
          <w:marRight w:val="0"/>
          <w:marTop w:val="0"/>
          <w:marBottom w:val="0"/>
          <w:divBdr>
            <w:top w:val="none" w:sz="0" w:space="0" w:color="auto"/>
            <w:left w:val="none" w:sz="0" w:space="0" w:color="auto"/>
            <w:bottom w:val="none" w:sz="0" w:space="0" w:color="auto"/>
            <w:right w:val="none" w:sz="0" w:space="0" w:color="auto"/>
          </w:divBdr>
        </w:div>
        <w:div w:id="663320457">
          <w:marLeft w:val="640"/>
          <w:marRight w:val="0"/>
          <w:marTop w:val="0"/>
          <w:marBottom w:val="0"/>
          <w:divBdr>
            <w:top w:val="none" w:sz="0" w:space="0" w:color="auto"/>
            <w:left w:val="none" w:sz="0" w:space="0" w:color="auto"/>
            <w:bottom w:val="none" w:sz="0" w:space="0" w:color="auto"/>
            <w:right w:val="none" w:sz="0" w:space="0" w:color="auto"/>
          </w:divBdr>
        </w:div>
        <w:div w:id="693387084">
          <w:marLeft w:val="640"/>
          <w:marRight w:val="0"/>
          <w:marTop w:val="0"/>
          <w:marBottom w:val="0"/>
          <w:divBdr>
            <w:top w:val="none" w:sz="0" w:space="0" w:color="auto"/>
            <w:left w:val="none" w:sz="0" w:space="0" w:color="auto"/>
            <w:bottom w:val="none" w:sz="0" w:space="0" w:color="auto"/>
            <w:right w:val="none" w:sz="0" w:space="0" w:color="auto"/>
          </w:divBdr>
        </w:div>
        <w:div w:id="754742807">
          <w:marLeft w:val="640"/>
          <w:marRight w:val="0"/>
          <w:marTop w:val="0"/>
          <w:marBottom w:val="0"/>
          <w:divBdr>
            <w:top w:val="none" w:sz="0" w:space="0" w:color="auto"/>
            <w:left w:val="none" w:sz="0" w:space="0" w:color="auto"/>
            <w:bottom w:val="none" w:sz="0" w:space="0" w:color="auto"/>
            <w:right w:val="none" w:sz="0" w:space="0" w:color="auto"/>
          </w:divBdr>
        </w:div>
        <w:div w:id="764620080">
          <w:marLeft w:val="640"/>
          <w:marRight w:val="0"/>
          <w:marTop w:val="0"/>
          <w:marBottom w:val="0"/>
          <w:divBdr>
            <w:top w:val="none" w:sz="0" w:space="0" w:color="auto"/>
            <w:left w:val="none" w:sz="0" w:space="0" w:color="auto"/>
            <w:bottom w:val="none" w:sz="0" w:space="0" w:color="auto"/>
            <w:right w:val="none" w:sz="0" w:space="0" w:color="auto"/>
          </w:divBdr>
        </w:div>
        <w:div w:id="808860620">
          <w:marLeft w:val="640"/>
          <w:marRight w:val="0"/>
          <w:marTop w:val="0"/>
          <w:marBottom w:val="0"/>
          <w:divBdr>
            <w:top w:val="none" w:sz="0" w:space="0" w:color="auto"/>
            <w:left w:val="none" w:sz="0" w:space="0" w:color="auto"/>
            <w:bottom w:val="none" w:sz="0" w:space="0" w:color="auto"/>
            <w:right w:val="none" w:sz="0" w:space="0" w:color="auto"/>
          </w:divBdr>
        </w:div>
        <w:div w:id="874922839">
          <w:marLeft w:val="640"/>
          <w:marRight w:val="0"/>
          <w:marTop w:val="0"/>
          <w:marBottom w:val="0"/>
          <w:divBdr>
            <w:top w:val="none" w:sz="0" w:space="0" w:color="auto"/>
            <w:left w:val="none" w:sz="0" w:space="0" w:color="auto"/>
            <w:bottom w:val="none" w:sz="0" w:space="0" w:color="auto"/>
            <w:right w:val="none" w:sz="0" w:space="0" w:color="auto"/>
          </w:divBdr>
        </w:div>
        <w:div w:id="962806384">
          <w:marLeft w:val="640"/>
          <w:marRight w:val="0"/>
          <w:marTop w:val="0"/>
          <w:marBottom w:val="0"/>
          <w:divBdr>
            <w:top w:val="none" w:sz="0" w:space="0" w:color="auto"/>
            <w:left w:val="none" w:sz="0" w:space="0" w:color="auto"/>
            <w:bottom w:val="none" w:sz="0" w:space="0" w:color="auto"/>
            <w:right w:val="none" w:sz="0" w:space="0" w:color="auto"/>
          </w:divBdr>
        </w:div>
        <w:div w:id="987711795">
          <w:marLeft w:val="640"/>
          <w:marRight w:val="0"/>
          <w:marTop w:val="0"/>
          <w:marBottom w:val="0"/>
          <w:divBdr>
            <w:top w:val="none" w:sz="0" w:space="0" w:color="auto"/>
            <w:left w:val="none" w:sz="0" w:space="0" w:color="auto"/>
            <w:bottom w:val="none" w:sz="0" w:space="0" w:color="auto"/>
            <w:right w:val="none" w:sz="0" w:space="0" w:color="auto"/>
          </w:divBdr>
        </w:div>
        <w:div w:id="1010258477">
          <w:marLeft w:val="640"/>
          <w:marRight w:val="0"/>
          <w:marTop w:val="0"/>
          <w:marBottom w:val="0"/>
          <w:divBdr>
            <w:top w:val="none" w:sz="0" w:space="0" w:color="auto"/>
            <w:left w:val="none" w:sz="0" w:space="0" w:color="auto"/>
            <w:bottom w:val="none" w:sz="0" w:space="0" w:color="auto"/>
            <w:right w:val="none" w:sz="0" w:space="0" w:color="auto"/>
          </w:divBdr>
        </w:div>
        <w:div w:id="1013646889">
          <w:marLeft w:val="640"/>
          <w:marRight w:val="0"/>
          <w:marTop w:val="0"/>
          <w:marBottom w:val="0"/>
          <w:divBdr>
            <w:top w:val="none" w:sz="0" w:space="0" w:color="auto"/>
            <w:left w:val="none" w:sz="0" w:space="0" w:color="auto"/>
            <w:bottom w:val="none" w:sz="0" w:space="0" w:color="auto"/>
            <w:right w:val="none" w:sz="0" w:space="0" w:color="auto"/>
          </w:divBdr>
        </w:div>
        <w:div w:id="1067457455">
          <w:marLeft w:val="640"/>
          <w:marRight w:val="0"/>
          <w:marTop w:val="0"/>
          <w:marBottom w:val="0"/>
          <w:divBdr>
            <w:top w:val="none" w:sz="0" w:space="0" w:color="auto"/>
            <w:left w:val="none" w:sz="0" w:space="0" w:color="auto"/>
            <w:bottom w:val="none" w:sz="0" w:space="0" w:color="auto"/>
            <w:right w:val="none" w:sz="0" w:space="0" w:color="auto"/>
          </w:divBdr>
        </w:div>
        <w:div w:id="1108620124">
          <w:marLeft w:val="640"/>
          <w:marRight w:val="0"/>
          <w:marTop w:val="0"/>
          <w:marBottom w:val="0"/>
          <w:divBdr>
            <w:top w:val="none" w:sz="0" w:space="0" w:color="auto"/>
            <w:left w:val="none" w:sz="0" w:space="0" w:color="auto"/>
            <w:bottom w:val="none" w:sz="0" w:space="0" w:color="auto"/>
            <w:right w:val="none" w:sz="0" w:space="0" w:color="auto"/>
          </w:divBdr>
        </w:div>
        <w:div w:id="1115440259">
          <w:marLeft w:val="640"/>
          <w:marRight w:val="0"/>
          <w:marTop w:val="0"/>
          <w:marBottom w:val="0"/>
          <w:divBdr>
            <w:top w:val="none" w:sz="0" w:space="0" w:color="auto"/>
            <w:left w:val="none" w:sz="0" w:space="0" w:color="auto"/>
            <w:bottom w:val="none" w:sz="0" w:space="0" w:color="auto"/>
            <w:right w:val="none" w:sz="0" w:space="0" w:color="auto"/>
          </w:divBdr>
        </w:div>
        <w:div w:id="1183276440">
          <w:marLeft w:val="640"/>
          <w:marRight w:val="0"/>
          <w:marTop w:val="0"/>
          <w:marBottom w:val="0"/>
          <w:divBdr>
            <w:top w:val="none" w:sz="0" w:space="0" w:color="auto"/>
            <w:left w:val="none" w:sz="0" w:space="0" w:color="auto"/>
            <w:bottom w:val="none" w:sz="0" w:space="0" w:color="auto"/>
            <w:right w:val="none" w:sz="0" w:space="0" w:color="auto"/>
          </w:divBdr>
        </w:div>
        <w:div w:id="1228104031">
          <w:marLeft w:val="640"/>
          <w:marRight w:val="0"/>
          <w:marTop w:val="0"/>
          <w:marBottom w:val="0"/>
          <w:divBdr>
            <w:top w:val="none" w:sz="0" w:space="0" w:color="auto"/>
            <w:left w:val="none" w:sz="0" w:space="0" w:color="auto"/>
            <w:bottom w:val="none" w:sz="0" w:space="0" w:color="auto"/>
            <w:right w:val="none" w:sz="0" w:space="0" w:color="auto"/>
          </w:divBdr>
        </w:div>
        <w:div w:id="1290819433">
          <w:marLeft w:val="640"/>
          <w:marRight w:val="0"/>
          <w:marTop w:val="0"/>
          <w:marBottom w:val="0"/>
          <w:divBdr>
            <w:top w:val="none" w:sz="0" w:space="0" w:color="auto"/>
            <w:left w:val="none" w:sz="0" w:space="0" w:color="auto"/>
            <w:bottom w:val="none" w:sz="0" w:space="0" w:color="auto"/>
            <w:right w:val="none" w:sz="0" w:space="0" w:color="auto"/>
          </w:divBdr>
        </w:div>
        <w:div w:id="1293950067">
          <w:marLeft w:val="640"/>
          <w:marRight w:val="0"/>
          <w:marTop w:val="0"/>
          <w:marBottom w:val="0"/>
          <w:divBdr>
            <w:top w:val="none" w:sz="0" w:space="0" w:color="auto"/>
            <w:left w:val="none" w:sz="0" w:space="0" w:color="auto"/>
            <w:bottom w:val="none" w:sz="0" w:space="0" w:color="auto"/>
            <w:right w:val="none" w:sz="0" w:space="0" w:color="auto"/>
          </w:divBdr>
        </w:div>
        <w:div w:id="1295912549">
          <w:marLeft w:val="640"/>
          <w:marRight w:val="0"/>
          <w:marTop w:val="0"/>
          <w:marBottom w:val="0"/>
          <w:divBdr>
            <w:top w:val="none" w:sz="0" w:space="0" w:color="auto"/>
            <w:left w:val="none" w:sz="0" w:space="0" w:color="auto"/>
            <w:bottom w:val="none" w:sz="0" w:space="0" w:color="auto"/>
            <w:right w:val="none" w:sz="0" w:space="0" w:color="auto"/>
          </w:divBdr>
        </w:div>
        <w:div w:id="1300644616">
          <w:marLeft w:val="640"/>
          <w:marRight w:val="0"/>
          <w:marTop w:val="0"/>
          <w:marBottom w:val="0"/>
          <w:divBdr>
            <w:top w:val="none" w:sz="0" w:space="0" w:color="auto"/>
            <w:left w:val="none" w:sz="0" w:space="0" w:color="auto"/>
            <w:bottom w:val="none" w:sz="0" w:space="0" w:color="auto"/>
            <w:right w:val="none" w:sz="0" w:space="0" w:color="auto"/>
          </w:divBdr>
        </w:div>
        <w:div w:id="1334529905">
          <w:marLeft w:val="640"/>
          <w:marRight w:val="0"/>
          <w:marTop w:val="0"/>
          <w:marBottom w:val="0"/>
          <w:divBdr>
            <w:top w:val="none" w:sz="0" w:space="0" w:color="auto"/>
            <w:left w:val="none" w:sz="0" w:space="0" w:color="auto"/>
            <w:bottom w:val="none" w:sz="0" w:space="0" w:color="auto"/>
            <w:right w:val="none" w:sz="0" w:space="0" w:color="auto"/>
          </w:divBdr>
        </w:div>
        <w:div w:id="1485046275">
          <w:marLeft w:val="640"/>
          <w:marRight w:val="0"/>
          <w:marTop w:val="0"/>
          <w:marBottom w:val="0"/>
          <w:divBdr>
            <w:top w:val="none" w:sz="0" w:space="0" w:color="auto"/>
            <w:left w:val="none" w:sz="0" w:space="0" w:color="auto"/>
            <w:bottom w:val="none" w:sz="0" w:space="0" w:color="auto"/>
            <w:right w:val="none" w:sz="0" w:space="0" w:color="auto"/>
          </w:divBdr>
        </w:div>
        <w:div w:id="1611425485">
          <w:marLeft w:val="640"/>
          <w:marRight w:val="0"/>
          <w:marTop w:val="0"/>
          <w:marBottom w:val="0"/>
          <w:divBdr>
            <w:top w:val="none" w:sz="0" w:space="0" w:color="auto"/>
            <w:left w:val="none" w:sz="0" w:space="0" w:color="auto"/>
            <w:bottom w:val="none" w:sz="0" w:space="0" w:color="auto"/>
            <w:right w:val="none" w:sz="0" w:space="0" w:color="auto"/>
          </w:divBdr>
        </w:div>
        <w:div w:id="1668434057">
          <w:marLeft w:val="640"/>
          <w:marRight w:val="0"/>
          <w:marTop w:val="0"/>
          <w:marBottom w:val="0"/>
          <w:divBdr>
            <w:top w:val="none" w:sz="0" w:space="0" w:color="auto"/>
            <w:left w:val="none" w:sz="0" w:space="0" w:color="auto"/>
            <w:bottom w:val="none" w:sz="0" w:space="0" w:color="auto"/>
            <w:right w:val="none" w:sz="0" w:space="0" w:color="auto"/>
          </w:divBdr>
        </w:div>
        <w:div w:id="1748769588">
          <w:marLeft w:val="640"/>
          <w:marRight w:val="0"/>
          <w:marTop w:val="0"/>
          <w:marBottom w:val="0"/>
          <w:divBdr>
            <w:top w:val="none" w:sz="0" w:space="0" w:color="auto"/>
            <w:left w:val="none" w:sz="0" w:space="0" w:color="auto"/>
            <w:bottom w:val="none" w:sz="0" w:space="0" w:color="auto"/>
            <w:right w:val="none" w:sz="0" w:space="0" w:color="auto"/>
          </w:divBdr>
        </w:div>
        <w:div w:id="1845046368">
          <w:marLeft w:val="640"/>
          <w:marRight w:val="0"/>
          <w:marTop w:val="0"/>
          <w:marBottom w:val="0"/>
          <w:divBdr>
            <w:top w:val="none" w:sz="0" w:space="0" w:color="auto"/>
            <w:left w:val="none" w:sz="0" w:space="0" w:color="auto"/>
            <w:bottom w:val="none" w:sz="0" w:space="0" w:color="auto"/>
            <w:right w:val="none" w:sz="0" w:space="0" w:color="auto"/>
          </w:divBdr>
        </w:div>
        <w:div w:id="1864514258">
          <w:marLeft w:val="640"/>
          <w:marRight w:val="0"/>
          <w:marTop w:val="0"/>
          <w:marBottom w:val="0"/>
          <w:divBdr>
            <w:top w:val="none" w:sz="0" w:space="0" w:color="auto"/>
            <w:left w:val="none" w:sz="0" w:space="0" w:color="auto"/>
            <w:bottom w:val="none" w:sz="0" w:space="0" w:color="auto"/>
            <w:right w:val="none" w:sz="0" w:space="0" w:color="auto"/>
          </w:divBdr>
        </w:div>
        <w:div w:id="1888371509">
          <w:marLeft w:val="640"/>
          <w:marRight w:val="0"/>
          <w:marTop w:val="0"/>
          <w:marBottom w:val="0"/>
          <w:divBdr>
            <w:top w:val="none" w:sz="0" w:space="0" w:color="auto"/>
            <w:left w:val="none" w:sz="0" w:space="0" w:color="auto"/>
            <w:bottom w:val="none" w:sz="0" w:space="0" w:color="auto"/>
            <w:right w:val="none" w:sz="0" w:space="0" w:color="auto"/>
          </w:divBdr>
        </w:div>
        <w:div w:id="1890335230">
          <w:marLeft w:val="640"/>
          <w:marRight w:val="0"/>
          <w:marTop w:val="0"/>
          <w:marBottom w:val="0"/>
          <w:divBdr>
            <w:top w:val="none" w:sz="0" w:space="0" w:color="auto"/>
            <w:left w:val="none" w:sz="0" w:space="0" w:color="auto"/>
            <w:bottom w:val="none" w:sz="0" w:space="0" w:color="auto"/>
            <w:right w:val="none" w:sz="0" w:space="0" w:color="auto"/>
          </w:divBdr>
        </w:div>
        <w:div w:id="1917128881">
          <w:marLeft w:val="640"/>
          <w:marRight w:val="0"/>
          <w:marTop w:val="0"/>
          <w:marBottom w:val="0"/>
          <w:divBdr>
            <w:top w:val="none" w:sz="0" w:space="0" w:color="auto"/>
            <w:left w:val="none" w:sz="0" w:space="0" w:color="auto"/>
            <w:bottom w:val="none" w:sz="0" w:space="0" w:color="auto"/>
            <w:right w:val="none" w:sz="0" w:space="0" w:color="auto"/>
          </w:divBdr>
        </w:div>
        <w:div w:id="1974822661">
          <w:marLeft w:val="640"/>
          <w:marRight w:val="0"/>
          <w:marTop w:val="0"/>
          <w:marBottom w:val="0"/>
          <w:divBdr>
            <w:top w:val="none" w:sz="0" w:space="0" w:color="auto"/>
            <w:left w:val="none" w:sz="0" w:space="0" w:color="auto"/>
            <w:bottom w:val="none" w:sz="0" w:space="0" w:color="auto"/>
            <w:right w:val="none" w:sz="0" w:space="0" w:color="auto"/>
          </w:divBdr>
        </w:div>
        <w:div w:id="1978803123">
          <w:marLeft w:val="640"/>
          <w:marRight w:val="0"/>
          <w:marTop w:val="0"/>
          <w:marBottom w:val="0"/>
          <w:divBdr>
            <w:top w:val="none" w:sz="0" w:space="0" w:color="auto"/>
            <w:left w:val="none" w:sz="0" w:space="0" w:color="auto"/>
            <w:bottom w:val="none" w:sz="0" w:space="0" w:color="auto"/>
            <w:right w:val="none" w:sz="0" w:space="0" w:color="auto"/>
          </w:divBdr>
        </w:div>
        <w:div w:id="2028363152">
          <w:marLeft w:val="640"/>
          <w:marRight w:val="0"/>
          <w:marTop w:val="0"/>
          <w:marBottom w:val="0"/>
          <w:divBdr>
            <w:top w:val="none" w:sz="0" w:space="0" w:color="auto"/>
            <w:left w:val="none" w:sz="0" w:space="0" w:color="auto"/>
            <w:bottom w:val="none" w:sz="0" w:space="0" w:color="auto"/>
            <w:right w:val="none" w:sz="0" w:space="0" w:color="auto"/>
          </w:divBdr>
        </w:div>
        <w:div w:id="2053378640">
          <w:marLeft w:val="640"/>
          <w:marRight w:val="0"/>
          <w:marTop w:val="0"/>
          <w:marBottom w:val="0"/>
          <w:divBdr>
            <w:top w:val="none" w:sz="0" w:space="0" w:color="auto"/>
            <w:left w:val="none" w:sz="0" w:space="0" w:color="auto"/>
            <w:bottom w:val="none" w:sz="0" w:space="0" w:color="auto"/>
            <w:right w:val="none" w:sz="0" w:space="0" w:color="auto"/>
          </w:divBdr>
        </w:div>
        <w:div w:id="2132746346">
          <w:marLeft w:val="640"/>
          <w:marRight w:val="0"/>
          <w:marTop w:val="0"/>
          <w:marBottom w:val="0"/>
          <w:divBdr>
            <w:top w:val="none" w:sz="0" w:space="0" w:color="auto"/>
            <w:left w:val="none" w:sz="0" w:space="0" w:color="auto"/>
            <w:bottom w:val="none" w:sz="0" w:space="0" w:color="auto"/>
            <w:right w:val="none" w:sz="0" w:space="0" w:color="auto"/>
          </w:divBdr>
        </w:div>
      </w:divsChild>
    </w:div>
    <w:div w:id="365176157">
      <w:marLeft w:val="640"/>
      <w:marRight w:val="0"/>
      <w:marTop w:val="0"/>
      <w:marBottom w:val="0"/>
      <w:divBdr>
        <w:top w:val="none" w:sz="0" w:space="0" w:color="auto"/>
        <w:left w:val="none" w:sz="0" w:space="0" w:color="auto"/>
        <w:bottom w:val="none" w:sz="0" w:space="0" w:color="auto"/>
        <w:right w:val="none" w:sz="0" w:space="0" w:color="auto"/>
      </w:divBdr>
    </w:div>
    <w:div w:id="366101059">
      <w:marLeft w:val="640"/>
      <w:marRight w:val="0"/>
      <w:marTop w:val="0"/>
      <w:marBottom w:val="0"/>
      <w:divBdr>
        <w:top w:val="none" w:sz="0" w:space="0" w:color="auto"/>
        <w:left w:val="none" w:sz="0" w:space="0" w:color="auto"/>
        <w:bottom w:val="none" w:sz="0" w:space="0" w:color="auto"/>
        <w:right w:val="none" w:sz="0" w:space="0" w:color="auto"/>
      </w:divBdr>
    </w:div>
    <w:div w:id="366151294">
      <w:marLeft w:val="640"/>
      <w:marRight w:val="0"/>
      <w:marTop w:val="0"/>
      <w:marBottom w:val="0"/>
      <w:divBdr>
        <w:top w:val="none" w:sz="0" w:space="0" w:color="auto"/>
        <w:left w:val="none" w:sz="0" w:space="0" w:color="auto"/>
        <w:bottom w:val="none" w:sz="0" w:space="0" w:color="auto"/>
        <w:right w:val="none" w:sz="0" w:space="0" w:color="auto"/>
      </w:divBdr>
    </w:div>
    <w:div w:id="366687641">
      <w:marLeft w:val="640"/>
      <w:marRight w:val="0"/>
      <w:marTop w:val="0"/>
      <w:marBottom w:val="0"/>
      <w:divBdr>
        <w:top w:val="none" w:sz="0" w:space="0" w:color="auto"/>
        <w:left w:val="none" w:sz="0" w:space="0" w:color="auto"/>
        <w:bottom w:val="none" w:sz="0" w:space="0" w:color="auto"/>
        <w:right w:val="none" w:sz="0" w:space="0" w:color="auto"/>
      </w:divBdr>
    </w:div>
    <w:div w:id="367336299">
      <w:marLeft w:val="640"/>
      <w:marRight w:val="0"/>
      <w:marTop w:val="0"/>
      <w:marBottom w:val="0"/>
      <w:divBdr>
        <w:top w:val="none" w:sz="0" w:space="0" w:color="auto"/>
        <w:left w:val="none" w:sz="0" w:space="0" w:color="auto"/>
        <w:bottom w:val="none" w:sz="0" w:space="0" w:color="auto"/>
        <w:right w:val="none" w:sz="0" w:space="0" w:color="auto"/>
      </w:divBdr>
    </w:div>
    <w:div w:id="368338071">
      <w:marLeft w:val="640"/>
      <w:marRight w:val="0"/>
      <w:marTop w:val="0"/>
      <w:marBottom w:val="0"/>
      <w:divBdr>
        <w:top w:val="none" w:sz="0" w:space="0" w:color="auto"/>
        <w:left w:val="none" w:sz="0" w:space="0" w:color="auto"/>
        <w:bottom w:val="none" w:sz="0" w:space="0" w:color="auto"/>
        <w:right w:val="none" w:sz="0" w:space="0" w:color="auto"/>
      </w:divBdr>
    </w:div>
    <w:div w:id="368723579">
      <w:marLeft w:val="640"/>
      <w:marRight w:val="0"/>
      <w:marTop w:val="0"/>
      <w:marBottom w:val="0"/>
      <w:divBdr>
        <w:top w:val="none" w:sz="0" w:space="0" w:color="auto"/>
        <w:left w:val="none" w:sz="0" w:space="0" w:color="auto"/>
        <w:bottom w:val="none" w:sz="0" w:space="0" w:color="auto"/>
        <w:right w:val="none" w:sz="0" w:space="0" w:color="auto"/>
      </w:divBdr>
    </w:div>
    <w:div w:id="371076046">
      <w:marLeft w:val="640"/>
      <w:marRight w:val="0"/>
      <w:marTop w:val="0"/>
      <w:marBottom w:val="0"/>
      <w:divBdr>
        <w:top w:val="none" w:sz="0" w:space="0" w:color="auto"/>
        <w:left w:val="none" w:sz="0" w:space="0" w:color="auto"/>
        <w:bottom w:val="none" w:sz="0" w:space="0" w:color="auto"/>
        <w:right w:val="none" w:sz="0" w:space="0" w:color="auto"/>
      </w:divBdr>
    </w:div>
    <w:div w:id="371811880">
      <w:marLeft w:val="640"/>
      <w:marRight w:val="0"/>
      <w:marTop w:val="0"/>
      <w:marBottom w:val="0"/>
      <w:divBdr>
        <w:top w:val="none" w:sz="0" w:space="0" w:color="auto"/>
        <w:left w:val="none" w:sz="0" w:space="0" w:color="auto"/>
        <w:bottom w:val="none" w:sz="0" w:space="0" w:color="auto"/>
        <w:right w:val="none" w:sz="0" w:space="0" w:color="auto"/>
      </w:divBdr>
    </w:div>
    <w:div w:id="372462764">
      <w:marLeft w:val="640"/>
      <w:marRight w:val="0"/>
      <w:marTop w:val="0"/>
      <w:marBottom w:val="0"/>
      <w:divBdr>
        <w:top w:val="none" w:sz="0" w:space="0" w:color="auto"/>
        <w:left w:val="none" w:sz="0" w:space="0" w:color="auto"/>
        <w:bottom w:val="none" w:sz="0" w:space="0" w:color="auto"/>
        <w:right w:val="none" w:sz="0" w:space="0" w:color="auto"/>
      </w:divBdr>
    </w:div>
    <w:div w:id="372463449">
      <w:marLeft w:val="640"/>
      <w:marRight w:val="0"/>
      <w:marTop w:val="0"/>
      <w:marBottom w:val="0"/>
      <w:divBdr>
        <w:top w:val="none" w:sz="0" w:space="0" w:color="auto"/>
        <w:left w:val="none" w:sz="0" w:space="0" w:color="auto"/>
        <w:bottom w:val="none" w:sz="0" w:space="0" w:color="auto"/>
        <w:right w:val="none" w:sz="0" w:space="0" w:color="auto"/>
      </w:divBdr>
    </w:div>
    <w:div w:id="372920706">
      <w:marLeft w:val="640"/>
      <w:marRight w:val="0"/>
      <w:marTop w:val="0"/>
      <w:marBottom w:val="0"/>
      <w:divBdr>
        <w:top w:val="none" w:sz="0" w:space="0" w:color="auto"/>
        <w:left w:val="none" w:sz="0" w:space="0" w:color="auto"/>
        <w:bottom w:val="none" w:sz="0" w:space="0" w:color="auto"/>
        <w:right w:val="none" w:sz="0" w:space="0" w:color="auto"/>
      </w:divBdr>
    </w:div>
    <w:div w:id="373624499">
      <w:bodyDiv w:val="1"/>
      <w:marLeft w:val="0"/>
      <w:marRight w:val="0"/>
      <w:marTop w:val="0"/>
      <w:marBottom w:val="0"/>
      <w:divBdr>
        <w:top w:val="none" w:sz="0" w:space="0" w:color="auto"/>
        <w:left w:val="none" w:sz="0" w:space="0" w:color="auto"/>
        <w:bottom w:val="none" w:sz="0" w:space="0" w:color="auto"/>
        <w:right w:val="none" w:sz="0" w:space="0" w:color="auto"/>
      </w:divBdr>
      <w:divsChild>
        <w:div w:id="185560792">
          <w:marLeft w:val="640"/>
          <w:marRight w:val="0"/>
          <w:marTop w:val="0"/>
          <w:marBottom w:val="0"/>
          <w:divBdr>
            <w:top w:val="none" w:sz="0" w:space="0" w:color="auto"/>
            <w:left w:val="none" w:sz="0" w:space="0" w:color="auto"/>
            <w:bottom w:val="none" w:sz="0" w:space="0" w:color="auto"/>
            <w:right w:val="none" w:sz="0" w:space="0" w:color="auto"/>
          </w:divBdr>
        </w:div>
        <w:div w:id="374164612">
          <w:marLeft w:val="640"/>
          <w:marRight w:val="0"/>
          <w:marTop w:val="0"/>
          <w:marBottom w:val="0"/>
          <w:divBdr>
            <w:top w:val="none" w:sz="0" w:space="0" w:color="auto"/>
            <w:left w:val="none" w:sz="0" w:space="0" w:color="auto"/>
            <w:bottom w:val="none" w:sz="0" w:space="0" w:color="auto"/>
            <w:right w:val="none" w:sz="0" w:space="0" w:color="auto"/>
          </w:divBdr>
        </w:div>
        <w:div w:id="300577865">
          <w:marLeft w:val="640"/>
          <w:marRight w:val="0"/>
          <w:marTop w:val="0"/>
          <w:marBottom w:val="0"/>
          <w:divBdr>
            <w:top w:val="none" w:sz="0" w:space="0" w:color="auto"/>
            <w:left w:val="none" w:sz="0" w:space="0" w:color="auto"/>
            <w:bottom w:val="none" w:sz="0" w:space="0" w:color="auto"/>
            <w:right w:val="none" w:sz="0" w:space="0" w:color="auto"/>
          </w:divBdr>
        </w:div>
        <w:div w:id="1028263325">
          <w:marLeft w:val="640"/>
          <w:marRight w:val="0"/>
          <w:marTop w:val="0"/>
          <w:marBottom w:val="0"/>
          <w:divBdr>
            <w:top w:val="none" w:sz="0" w:space="0" w:color="auto"/>
            <w:left w:val="none" w:sz="0" w:space="0" w:color="auto"/>
            <w:bottom w:val="none" w:sz="0" w:space="0" w:color="auto"/>
            <w:right w:val="none" w:sz="0" w:space="0" w:color="auto"/>
          </w:divBdr>
        </w:div>
        <w:div w:id="111751414">
          <w:marLeft w:val="640"/>
          <w:marRight w:val="0"/>
          <w:marTop w:val="0"/>
          <w:marBottom w:val="0"/>
          <w:divBdr>
            <w:top w:val="none" w:sz="0" w:space="0" w:color="auto"/>
            <w:left w:val="none" w:sz="0" w:space="0" w:color="auto"/>
            <w:bottom w:val="none" w:sz="0" w:space="0" w:color="auto"/>
            <w:right w:val="none" w:sz="0" w:space="0" w:color="auto"/>
          </w:divBdr>
        </w:div>
        <w:div w:id="1431468536">
          <w:marLeft w:val="640"/>
          <w:marRight w:val="0"/>
          <w:marTop w:val="0"/>
          <w:marBottom w:val="0"/>
          <w:divBdr>
            <w:top w:val="none" w:sz="0" w:space="0" w:color="auto"/>
            <w:left w:val="none" w:sz="0" w:space="0" w:color="auto"/>
            <w:bottom w:val="none" w:sz="0" w:space="0" w:color="auto"/>
            <w:right w:val="none" w:sz="0" w:space="0" w:color="auto"/>
          </w:divBdr>
        </w:div>
        <w:div w:id="1353219562">
          <w:marLeft w:val="640"/>
          <w:marRight w:val="0"/>
          <w:marTop w:val="0"/>
          <w:marBottom w:val="0"/>
          <w:divBdr>
            <w:top w:val="none" w:sz="0" w:space="0" w:color="auto"/>
            <w:left w:val="none" w:sz="0" w:space="0" w:color="auto"/>
            <w:bottom w:val="none" w:sz="0" w:space="0" w:color="auto"/>
            <w:right w:val="none" w:sz="0" w:space="0" w:color="auto"/>
          </w:divBdr>
        </w:div>
        <w:div w:id="1824814698">
          <w:marLeft w:val="640"/>
          <w:marRight w:val="0"/>
          <w:marTop w:val="0"/>
          <w:marBottom w:val="0"/>
          <w:divBdr>
            <w:top w:val="none" w:sz="0" w:space="0" w:color="auto"/>
            <w:left w:val="none" w:sz="0" w:space="0" w:color="auto"/>
            <w:bottom w:val="none" w:sz="0" w:space="0" w:color="auto"/>
            <w:right w:val="none" w:sz="0" w:space="0" w:color="auto"/>
          </w:divBdr>
        </w:div>
        <w:div w:id="1019115887">
          <w:marLeft w:val="640"/>
          <w:marRight w:val="0"/>
          <w:marTop w:val="0"/>
          <w:marBottom w:val="0"/>
          <w:divBdr>
            <w:top w:val="none" w:sz="0" w:space="0" w:color="auto"/>
            <w:left w:val="none" w:sz="0" w:space="0" w:color="auto"/>
            <w:bottom w:val="none" w:sz="0" w:space="0" w:color="auto"/>
            <w:right w:val="none" w:sz="0" w:space="0" w:color="auto"/>
          </w:divBdr>
        </w:div>
        <w:div w:id="1826507476">
          <w:marLeft w:val="640"/>
          <w:marRight w:val="0"/>
          <w:marTop w:val="0"/>
          <w:marBottom w:val="0"/>
          <w:divBdr>
            <w:top w:val="none" w:sz="0" w:space="0" w:color="auto"/>
            <w:left w:val="none" w:sz="0" w:space="0" w:color="auto"/>
            <w:bottom w:val="none" w:sz="0" w:space="0" w:color="auto"/>
            <w:right w:val="none" w:sz="0" w:space="0" w:color="auto"/>
          </w:divBdr>
        </w:div>
        <w:div w:id="1893689531">
          <w:marLeft w:val="640"/>
          <w:marRight w:val="0"/>
          <w:marTop w:val="0"/>
          <w:marBottom w:val="0"/>
          <w:divBdr>
            <w:top w:val="none" w:sz="0" w:space="0" w:color="auto"/>
            <w:left w:val="none" w:sz="0" w:space="0" w:color="auto"/>
            <w:bottom w:val="none" w:sz="0" w:space="0" w:color="auto"/>
            <w:right w:val="none" w:sz="0" w:space="0" w:color="auto"/>
          </w:divBdr>
        </w:div>
        <w:div w:id="1635059176">
          <w:marLeft w:val="640"/>
          <w:marRight w:val="0"/>
          <w:marTop w:val="0"/>
          <w:marBottom w:val="0"/>
          <w:divBdr>
            <w:top w:val="none" w:sz="0" w:space="0" w:color="auto"/>
            <w:left w:val="none" w:sz="0" w:space="0" w:color="auto"/>
            <w:bottom w:val="none" w:sz="0" w:space="0" w:color="auto"/>
            <w:right w:val="none" w:sz="0" w:space="0" w:color="auto"/>
          </w:divBdr>
        </w:div>
        <w:div w:id="371812211">
          <w:marLeft w:val="640"/>
          <w:marRight w:val="0"/>
          <w:marTop w:val="0"/>
          <w:marBottom w:val="0"/>
          <w:divBdr>
            <w:top w:val="none" w:sz="0" w:space="0" w:color="auto"/>
            <w:left w:val="none" w:sz="0" w:space="0" w:color="auto"/>
            <w:bottom w:val="none" w:sz="0" w:space="0" w:color="auto"/>
            <w:right w:val="none" w:sz="0" w:space="0" w:color="auto"/>
          </w:divBdr>
        </w:div>
        <w:div w:id="109784392">
          <w:marLeft w:val="640"/>
          <w:marRight w:val="0"/>
          <w:marTop w:val="0"/>
          <w:marBottom w:val="0"/>
          <w:divBdr>
            <w:top w:val="none" w:sz="0" w:space="0" w:color="auto"/>
            <w:left w:val="none" w:sz="0" w:space="0" w:color="auto"/>
            <w:bottom w:val="none" w:sz="0" w:space="0" w:color="auto"/>
            <w:right w:val="none" w:sz="0" w:space="0" w:color="auto"/>
          </w:divBdr>
        </w:div>
        <w:div w:id="1575124943">
          <w:marLeft w:val="640"/>
          <w:marRight w:val="0"/>
          <w:marTop w:val="0"/>
          <w:marBottom w:val="0"/>
          <w:divBdr>
            <w:top w:val="none" w:sz="0" w:space="0" w:color="auto"/>
            <w:left w:val="none" w:sz="0" w:space="0" w:color="auto"/>
            <w:bottom w:val="none" w:sz="0" w:space="0" w:color="auto"/>
            <w:right w:val="none" w:sz="0" w:space="0" w:color="auto"/>
          </w:divBdr>
        </w:div>
        <w:div w:id="2073042611">
          <w:marLeft w:val="640"/>
          <w:marRight w:val="0"/>
          <w:marTop w:val="0"/>
          <w:marBottom w:val="0"/>
          <w:divBdr>
            <w:top w:val="none" w:sz="0" w:space="0" w:color="auto"/>
            <w:left w:val="none" w:sz="0" w:space="0" w:color="auto"/>
            <w:bottom w:val="none" w:sz="0" w:space="0" w:color="auto"/>
            <w:right w:val="none" w:sz="0" w:space="0" w:color="auto"/>
          </w:divBdr>
        </w:div>
        <w:div w:id="612440720">
          <w:marLeft w:val="640"/>
          <w:marRight w:val="0"/>
          <w:marTop w:val="0"/>
          <w:marBottom w:val="0"/>
          <w:divBdr>
            <w:top w:val="none" w:sz="0" w:space="0" w:color="auto"/>
            <w:left w:val="none" w:sz="0" w:space="0" w:color="auto"/>
            <w:bottom w:val="none" w:sz="0" w:space="0" w:color="auto"/>
            <w:right w:val="none" w:sz="0" w:space="0" w:color="auto"/>
          </w:divBdr>
        </w:div>
        <w:div w:id="81068744">
          <w:marLeft w:val="640"/>
          <w:marRight w:val="0"/>
          <w:marTop w:val="0"/>
          <w:marBottom w:val="0"/>
          <w:divBdr>
            <w:top w:val="none" w:sz="0" w:space="0" w:color="auto"/>
            <w:left w:val="none" w:sz="0" w:space="0" w:color="auto"/>
            <w:bottom w:val="none" w:sz="0" w:space="0" w:color="auto"/>
            <w:right w:val="none" w:sz="0" w:space="0" w:color="auto"/>
          </w:divBdr>
        </w:div>
        <w:div w:id="426271799">
          <w:marLeft w:val="640"/>
          <w:marRight w:val="0"/>
          <w:marTop w:val="0"/>
          <w:marBottom w:val="0"/>
          <w:divBdr>
            <w:top w:val="none" w:sz="0" w:space="0" w:color="auto"/>
            <w:left w:val="none" w:sz="0" w:space="0" w:color="auto"/>
            <w:bottom w:val="none" w:sz="0" w:space="0" w:color="auto"/>
            <w:right w:val="none" w:sz="0" w:space="0" w:color="auto"/>
          </w:divBdr>
        </w:div>
        <w:div w:id="1607807417">
          <w:marLeft w:val="640"/>
          <w:marRight w:val="0"/>
          <w:marTop w:val="0"/>
          <w:marBottom w:val="0"/>
          <w:divBdr>
            <w:top w:val="none" w:sz="0" w:space="0" w:color="auto"/>
            <w:left w:val="none" w:sz="0" w:space="0" w:color="auto"/>
            <w:bottom w:val="none" w:sz="0" w:space="0" w:color="auto"/>
            <w:right w:val="none" w:sz="0" w:space="0" w:color="auto"/>
          </w:divBdr>
        </w:div>
        <w:div w:id="1498762634">
          <w:marLeft w:val="640"/>
          <w:marRight w:val="0"/>
          <w:marTop w:val="0"/>
          <w:marBottom w:val="0"/>
          <w:divBdr>
            <w:top w:val="none" w:sz="0" w:space="0" w:color="auto"/>
            <w:left w:val="none" w:sz="0" w:space="0" w:color="auto"/>
            <w:bottom w:val="none" w:sz="0" w:space="0" w:color="auto"/>
            <w:right w:val="none" w:sz="0" w:space="0" w:color="auto"/>
          </w:divBdr>
        </w:div>
        <w:div w:id="337267756">
          <w:marLeft w:val="640"/>
          <w:marRight w:val="0"/>
          <w:marTop w:val="0"/>
          <w:marBottom w:val="0"/>
          <w:divBdr>
            <w:top w:val="none" w:sz="0" w:space="0" w:color="auto"/>
            <w:left w:val="none" w:sz="0" w:space="0" w:color="auto"/>
            <w:bottom w:val="none" w:sz="0" w:space="0" w:color="auto"/>
            <w:right w:val="none" w:sz="0" w:space="0" w:color="auto"/>
          </w:divBdr>
        </w:div>
        <w:div w:id="1094208023">
          <w:marLeft w:val="640"/>
          <w:marRight w:val="0"/>
          <w:marTop w:val="0"/>
          <w:marBottom w:val="0"/>
          <w:divBdr>
            <w:top w:val="none" w:sz="0" w:space="0" w:color="auto"/>
            <w:left w:val="none" w:sz="0" w:space="0" w:color="auto"/>
            <w:bottom w:val="none" w:sz="0" w:space="0" w:color="auto"/>
            <w:right w:val="none" w:sz="0" w:space="0" w:color="auto"/>
          </w:divBdr>
        </w:div>
        <w:div w:id="719939461">
          <w:marLeft w:val="640"/>
          <w:marRight w:val="0"/>
          <w:marTop w:val="0"/>
          <w:marBottom w:val="0"/>
          <w:divBdr>
            <w:top w:val="none" w:sz="0" w:space="0" w:color="auto"/>
            <w:left w:val="none" w:sz="0" w:space="0" w:color="auto"/>
            <w:bottom w:val="none" w:sz="0" w:space="0" w:color="auto"/>
            <w:right w:val="none" w:sz="0" w:space="0" w:color="auto"/>
          </w:divBdr>
        </w:div>
        <w:div w:id="1253465154">
          <w:marLeft w:val="640"/>
          <w:marRight w:val="0"/>
          <w:marTop w:val="0"/>
          <w:marBottom w:val="0"/>
          <w:divBdr>
            <w:top w:val="none" w:sz="0" w:space="0" w:color="auto"/>
            <w:left w:val="none" w:sz="0" w:space="0" w:color="auto"/>
            <w:bottom w:val="none" w:sz="0" w:space="0" w:color="auto"/>
            <w:right w:val="none" w:sz="0" w:space="0" w:color="auto"/>
          </w:divBdr>
        </w:div>
        <w:div w:id="1393506518">
          <w:marLeft w:val="640"/>
          <w:marRight w:val="0"/>
          <w:marTop w:val="0"/>
          <w:marBottom w:val="0"/>
          <w:divBdr>
            <w:top w:val="none" w:sz="0" w:space="0" w:color="auto"/>
            <w:left w:val="none" w:sz="0" w:space="0" w:color="auto"/>
            <w:bottom w:val="none" w:sz="0" w:space="0" w:color="auto"/>
            <w:right w:val="none" w:sz="0" w:space="0" w:color="auto"/>
          </w:divBdr>
        </w:div>
        <w:div w:id="967466763">
          <w:marLeft w:val="640"/>
          <w:marRight w:val="0"/>
          <w:marTop w:val="0"/>
          <w:marBottom w:val="0"/>
          <w:divBdr>
            <w:top w:val="none" w:sz="0" w:space="0" w:color="auto"/>
            <w:left w:val="none" w:sz="0" w:space="0" w:color="auto"/>
            <w:bottom w:val="none" w:sz="0" w:space="0" w:color="auto"/>
            <w:right w:val="none" w:sz="0" w:space="0" w:color="auto"/>
          </w:divBdr>
        </w:div>
        <w:div w:id="1395274778">
          <w:marLeft w:val="640"/>
          <w:marRight w:val="0"/>
          <w:marTop w:val="0"/>
          <w:marBottom w:val="0"/>
          <w:divBdr>
            <w:top w:val="none" w:sz="0" w:space="0" w:color="auto"/>
            <w:left w:val="none" w:sz="0" w:space="0" w:color="auto"/>
            <w:bottom w:val="none" w:sz="0" w:space="0" w:color="auto"/>
            <w:right w:val="none" w:sz="0" w:space="0" w:color="auto"/>
          </w:divBdr>
        </w:div>
        <w:div w:id="1918133241">
          <w:marLeft w:val="640"/>
          <w:marRight w:val="0"/>
          <w:marTop w:val="0"/>
          <w:marBottom w:val="0"/>
          <w:divBdr>
            <w:top w:val="none" w:sz="0" w:space="0" w:color="auto"/>
            <w:left w:val="none" w:sz="0" w:space="0" w:color="auto"/>
            <w:bottom w:val="none" w:sz="0" w:space="0" w:color="auto"/>
            <w:right w:val="none" w:sz="0" w:space="0" w:color="auto"/>
          </w:divBdr>
        </w:div>
        <w:div w:id="479536214">
          <w:marLeft w:val="640"/>
          <w:marRight w:val="0"/>
          <w:marTop w:val="0"/>
          <w:marBottom w:val="0"/>
          <w:divBdr>
            <w:top w:val="none" w:sz="0" w:space="0" w:color="auto"/>
            <w:left w:val="none" w:sz="0" w:space="0" w:color="auto"/>
            <w:bottom w:val="none" w:sz="0" w:space="0" w:color="auto"/>
            <w:right w:val="none" w:sz="0" w:space="0" w:color="auto"/>
          </w:divBdr>
        </w:div>
        <w:div w:id="1016542403">
          <w:marLeft w:val="640"/>
          <w:marRight w:val="0"/>
          <w:marTop w:val="0"/>
          <w:marBottom w:val="0"/>
          <w:divBdr>
            <w:top w:val="none" w:sz="0" w:space="0" w:color="auto"/>
            <w:left w:val="none" w:sz="0" w:space="0" w:color="auto"/>
            <w:bottom w:val="none" w:sz="0" w:space="0" w:color="auto"/>
            <w:right w:val="none" w:sz="0" w:space="0" w:color="auto"/>
          </w:divBdr>
        </w:div>
        <w:div w:id="1326737888">
          <w:marLeft w:val="640"/>
          <w:marRight w:val="0"/>
          <w:marTop w:val="0"/>
          <w:marBottom w:val="0"/>
          <w:divBdr>
            <w:top w:val="none" w:sz="0" w:space="0" w:color="auto"/>
            <w:left w:val="none" w:sz="0" w:space="0" w:color="auto"/>
            <w:bottom w:val="none" w:sz="0" w:space="0" w:color="auto"/>
            <w:right w:val="none" w:sz="0" w:space="0" w:color="auto"/>
          </w:divBdr>
        </w:div>
        <w:div w:id="1722830266">
          <w:marLeft w:val="640"/>
          <w:marRight w:val="0"/>
          <w:marTop w:val="0"/>
          <w:marBottom w:val="0"/>
          <w:divBdr>
            <w:top w:val="none" w:sz="0" w:space="0" w:color="auto"/>
            <w:left w:val="none" w:sz="0" w:space="0" w:color="auto"/>
            <w:bottom w:val="none" w:sz="0" w:space="0" w:color="auto"/>
            <w:right w:val="none" w:sz="0" w:space="0" w:color="auto"/>
          </w:divBdr>
        </w:div>
        <w:div w:id="1213931418">
          <w:marLeft w:val="640"/>
          <w:marRight w:val="0"/>
          <w:marTop w:val="0"/>
          <w:marBottom w:val="0"/>
          <w:divBdr>
            <w:top w:val="none" w:sz="0" w:space="0" w:color="auto"/>
            <w:left w:val="none" w:sz="0" w:space="0" w:color="auto"/>
            <w:bottom w:val="none" w:sz="0" w:space="0" w:color="auto"/>
            <w:right w:val="none" w:sz="0" w:space="0" w:color="auto"/>
          </w:divBdr>
        </w:div>
        <w:div w:id="2062440845">
          <w:marLeft w:val="640"/>
          <w:marRight w:val="0"/>
          <w:marTop w:val="0"/>
          <w:marBottom w:val="0"/>
          <w:divBdr>
            <w:top w:val="none" w:sz="0" w:space="0" w:color="auto"/>
            <w:left w:val="none" w:sz="0" w:space="0" w:color="auto"/>
            <w:bottom w:val="none" w:sz="0" w:space="0" w:color="auto"/>
            <w:right w:val="none" w:sz="0" w:space="0" w:color="auto"/>
          </w:divBdr>
        </w:div>
        <w:div w:id="1880045728">
          <w:marLeft w:val="640"/>
          <w:marRight w:val="0"/>
          <w:marTop w:val="0"/>
          <w:marBottom w:val="0"/>
          <w:divBdr>
            <w:top w:val="none" w:sz="0" w:space="0" w:color="auto"/>
            <w:left w:val="none" w:sz="0" w:space="0" w:color="auto"/>
            <w:bottom w:val="none" w:sz="0" w:space="0" w:color="auto"/>
            <w:right w:val="none" w:sz="0" w:space="0" w:color="auto"/>
          </w:divBdr>
        </w:div>
        <w:div w:id="1066605554">
          <w:marLeft w:val="640"/>
          <w:marRight w:val="0"/>
          <w:marTop w:val="0"/>
          <w:marBottom w:val="0"/>
          <w:divBdr>
            <w:top w:val="none" w:sz="0" w:space="0" w:color="auto"/>
            <w:left w:val="none" w:sz="0" w:space="0" w:color="auto"/>
            <w:bottom w:val="none" w:sz="0" w:space="0" w:color="auto"/>
            <w:right w:val="none" w:sz="0" w:space="0" w:color="auto"/>
          </w:divBdr>
        </w:div>
        <w:div w:id="332536683">
          <w:marLeft w:val="640"/>
          <w:marRight w:val="0"/>
          <w:marTop w:val="0"/>
          <w:marBottom w:val="0"/>
          <w:divBdr>
            <w:top w:val="none" w:sz="0" w:space="0" w:color="auto"/>
            <w:left w:val="none" w:sz="0" w:space="0" w:color="auto"/>
            <w:bottom w:val="none" w:sz="0" w:space="0" w:color="auto"/>
            <w:right w:val="none" w:sz="0" w:space="0" w:color="auto"/>
          </w:divBdr>
        </w:div>
        <w:div w:id="1524321342">
          <w:marLeft w:val="640"/>
          <w:marRight w:val="0"/>
          <w:marTop w:val="0"/>
          <w:marBottom w:val="0"/>
          <w:divBdr>
            <w:top w:val="none" w:sz="0" w:space="0" w:color="auto"/>
            <w:left w:val="none" w:sz="0" w:space="0" w:color="auto"/>
            <w:bottom w:val="none" w:sz="0" w:space="0" w:color="auto"/>
            <w:right w:val="none" w:sz="0" w:space="0" w:color="auto"/>
          </w:divBdr>
        </w:div>
        <w:div w:id="205458608">
          <w:marLeft w:val="640"/>
          <w:marRight w:val="0"/>
          <w:marTop w:val="0"/>
          <w:marBottom w:val="0"/>
          <w:divBdr>
            <w:top w:val="none" w:sz="0" w:space="0" w:color="auto"/>
            <w:left w:val="none" w:sz="0" w:space="0" w:color="auto"/>
            <w:bottom w:val="none" w:sz="0" w:space="0" w:color="auto"/>
            <w:right w:val="none" w:sz="0" w:space="0" w:color="auto"/>
          </w:divBdr>
        </w:div>
        <w:div w:id="1533028901">
          <w:marLeft w:val="640"/>
          <w:marRight w:val="0"/>
          <w:marTop w:val="0"/>
          <w:marBottom w:val="0"/>
          <w:divBdr>
            <w:top w:val="none" w:sz="0" w:space="0" w:color="auto"/>
            <w:left w:val="none" w:sz="0" w:space="0" w:color="auto"/>
            <w:bottom w:val="none" w:sz="0" w:space="0" w:color="auto"/>
            <w:right w:val="none" w:sz="0" w:space="0" w:color="auto"/>
          </w:divBdr>
        </w:div>
        <w:div w:id="1378503526">
          <w:marLeft w:val="640"/>
          <w:marRight w:val="0"/>
          <w:marTop w:val="0"/>
          <w:marBottom w:val="0"/>
          <w:divBdr>
            <w:top w:val="none" w:sz="0" w:space="0" w:color="auto"/>
            <w:left w:val="none" w:sz="0" w:space="0" w:color="auto"/>
            <w:bottom w:val="none" w:sz="0" w:space="0" w:color="auto"/>
            <w:right w:val="none" w:sz="0" w:space="0" w:color="auto"/>
          </w:divBdr>
        </w:div>
        <w:div w:id="1281375126">
          <w:marLeft w:val="640"/>
          <w:marRight w:val="0"/>
          <w:marTop w:val="0"/>
          <w:marBottom w:val="0"/>
          <w:divBdr>
            <w:top w:val="none" w:sz="0" w:space="0" w:color="auto"/>
            <w:left w:val="none" w:sz="0" w:space="0" w:color="auto"/>
            <w:bottom w:val="none" w:sz="0" w:space="0" w:color="auto"/>
            <w:right w:val="none" w:sz="0" w:space="0" w:color="auto"/>
          </w:divBdr>
        </w:div>
        <w:div w:id="192379939">
          <w:marLeft w:val="640"/>
          <w:marRight w:val="0"/>
          <w:marTop w:val="0"/>
          <w:marBottom w:val="0"/>
          <w:divBdr>
            <w:top w:val="none" w:sz="0" w:space="0" w:color="auto"/>
            <w:left w:val="none" w:sz="0" w:space="0" w:color="auto"/>
            <w:bottom w:val="none" w:sz="0" w:space="0" w:color="auto"/>
            <w:right w:val="none" w:sz="0" w:space="0" w:color="auto"/>
          </w:divBdr>
        </w:div>
        <w:div w:id="1566523435">
          <w:marLeft w:val="640"/>
          <w:marRight w:val="0"/>
          <w:marTop w:val="0"/>
          <w:marBottom w:val="0"/>
          <w:divBdr>
            <w:top w:val="none" w:sz="0" w:space="0" w:color="auto"/>
            <w:left w:val="none" w:sz="0" w:space="0" w:color="auto"/>
            <w:bottom w:val="none" w:sz="0" w:space="0" w:color="auto"/>
            <w:right w:val="none" w:sz="0" w:space="0" w:color="auto"/>
          </w:divBdr>
        </w:div>
        <w:div w:id="460459541">
          <w:marLeft w:val="640"/>
          <w:marRight w:val="0"/>
          <w:marTop w:val="0"/>
          <w:marBottom w:val="0"/>
          <w:divBdr>
            <w:top w:val="none" w:sz="0" w:space="0" w:color="auto"/>
            <w:left w:val="none" w:sz="0" w:space="0" w:color="auto"/>
            <w:bottom w:val="none" w:sz="0" w:space="0" w:color="auto"/>
            <w:right w:val="none" w:sz="0" w:space="0" w:color="auto"/>
          </w:divBdr>
        </w:div>
        <w:div w:id="538706686">
          <w:marLeft w:val="640"/>
          <w:marRight w:val="0"/>
          <w:marTop w:val="0"/>
          <w:marBottom w:val="0"/>
          <w:divBdr>
            <w:top w:val="none" w:sz="0" w:space="0" w:color="auto"/>
            <w:left w:val="none" w:sz="0" w:space="0" w:color="auto"/>
            <w:bottom w:val="none" w:sz="0" w:space="0" w:color="auto"/>
            <w:right w:val="none" w:sz="0" w:space="0" w:color="auto"/>
          </w:divBdr>
        </w:div>
        <w:div w:id="1273323900">
          <w:marLeft w:val="640"/>
          <w:marRight w:val="0"/>
          <w:marTop w:val="0"/>
          <w:marBottom w:val="0"/>
          <w:divBdr>
            <w:top w:val="none" w:sz="0" w:space="0" w:color="auto"/>
            <w:left w:val="none" w:sz="0" w:space="0" w:color="auto"/>
            <w:bottom w:val="none" w:sz="0" w:space="0" w:color="auto"/>
            <w:right w:val="none" w:sz="0" w:space="0" w:color="auto"/>
          </w:divBdr>
        </w:div>
        <w:div w:id="886066287">
          <w:marLeft w:val="640"/>
          <w:marRight w:val="0"/>
          <w:marTop w:val="0"/>
          <w:marBottom w:val="0"/>
          <w:divBdr>
            <w:top w:val="none" w:sz="0" w:space="0" w:color="auto"/>
            <w:left w:val="none" w:sz="0" w:space="0" w:color="auto"/>
            <w:bottom w:val="none" w:sz="0" w:space="0" w:color="auto"/>
            <w:right w:val="none" w:sz="0" w:space="0" w:color="auto"/>
          </w:divBdr>
        </w:div>
        <w:div w:id="1584486750">
          <w:marLeft w:val="640"/>
          <w:marRight w:val="0"/>
          <w:marTop w:val="0"/>
          <w:marBottom w:val="0"/>
          <w:divBdr>
            <w:top w:val="none" w:sz="0" w:space="0" w:color="auto"/>
            <w:left w:val="none" w:sz="0" w:space="0" w:color="auto"/>
            <w:bottom w:val="none" w:sz="0" w:space="0" w:color="auto"/>
            <w:right w:val="none" w:sz="0" w:space="0" w:color="auto"/>
          </w:divBdr>
        </w:div>
        <w:div w:id="1188258143">
          <w:marLeft w:val="640"/>
          <w:marRight w:val="0"/>
          <w:marTop w:val="0"/>
          <w:marBottom w:val="0"/>
          <w:divBdr>
            <w:top w:val="none" w:sz="0" w:space="0" w:color="auto"/>
            <w:left w:val="none" w:sz="0" w:space="0" w:color="auto"/>
            <w:bottom w:val="none" w:sz="0" w:space="0" w:color="auto"/>
            <w:right w:val="none" w:sz="0" w:space="0" w:color="auto"/>
          </w:divBdr>
        </w:div>
        <w:div w:id="606085511">
          <w:marLeft w:val="640"/>
          <w:marRight w:val="0"/>
          <w:marTop w:val="0"/>
          <w:marBottom w:val="0"/>
          <w:divBdr>
            <w:top w:val="none" w:sz="0" w:space="0" w:color="auto"/>
            <w:left w:val="none" w:sz="0" w:space="0" w:color="auto"/>
            <w:bottom w:val="none" w:sz="0" w:space="0" w:color="auto"/>
            <w:right w:val="none" w:sz="0" w:space="0" w:color="auto"/>
          </w:divBdr>
        </w:div>
        <w:div w:id="1588996644">
          <w:marLeft w:val="640"/>
          <w:marRight w:val="0"/>
          <w:marTop w:val="0"/>
          <w:marBottom w:val="0"/>
          <w:divBdr>
            <w:top w:val="none" w:sz="0" w:space="0" w:color="auto"/>
            <w:left w:val="none" w:sz="0" w:space="0" w:color="auto"/>
            <w:bottom w:val="none" w:sz="0" w:space="0" w:color="auto"/>
            <w:right w:val="none" w:sz="0" w:space="0" w:color="auto"/>
          </w:divBdr>
        </w:div>
        <w:div w:id="1587883810">
          <w:marLeft w:val="640"/>
          <w:marRight w:val="0"/>
          <w:marTop w:val="0"/>
          <w:marBottom w:val="0"/>
          <w:divBdr>
            <w:top w:val="none" w:sz="0" w:space="0" w:color="auto"/>
            <w:left w:val="none" w:sz="0" w:space="0" w:color="auto"/>
            <w:bottom w:val="none" w:sz="0" w:space="0" w:color="auto"/>
            <w:right w:val="none" w:sz="0" w:space="0" w:color="auto"/>
          </w:divBdr>
        </w:div>
        <w:div w:id="905989085">
          <w:marLeft w:val="640"/>
          <w:marRight w:val="0"/>
          <w:marTop w:val="0"/>
          <w:marBottom w:val="0"/>
          <w:divBdr>
            <w:top w:val="none" w:sz="0" w:space="0" w:color="auto"/>
            <w:left w:val="none" w:sz="0" w:space="0" w:color="auto"/>
            <w:bottom w:val="none" w:sz="0" w:space="0" w:color="auto"/>
            <w:right w:val="none" w:sz="0" w:space="0" w:color="auto"/>
          </w:divBdr>
        </w:div>
        <w:div w:id="1826896761">
          <w:marLeft w:val="640"/>
          <w:marRight w:val="0"/>
          <w:marTop w:val="0"/>
          <w:marBottom w:val="0"/>
          <w:divBdr>
            <w:top w:val="none" w:sz="0" w:space="0" w:color="auto"/>
            <w:left w:val="none" w:sz="0" w:space="0" w:color="auto"/>
            <w:bottom w:val="none" w:sz="0" w:space="0" w:color="auto"/>
            <w:right w:val="none" w:sz="0" w:space="0" w:color="auto"/>
          </w:divBdr>
        </w:div>
        <w:div w:id="53936134">
          <w:marLeft w:val="640"/>
          <w:marRight w:val="0"/>
          <w:marTop w:val="0"/>
          <w:marBottom w:val="0"/>
          <w:divBdr>
            <w:top w:val="none" w:sz="0" w:space="0" w:color="auto"/>
            <w:left w:val="none" w:sz="0" w:space="0" w:color="auto"/>
            <w:bottom w:val="none" w:sz="0" w:space="0" w:color="auto"/>
            <w:right w:val="none" w:sz="0" w:space="0" w:color="auto"/>
          </w:divBdr>
        </w:div>
        <w:div w:id="1232538729">
          <w:marLeft w:val="640"/>
          <w:marRight w:val="0"/>
          <w:marTop w:val="0"/>
          <w:marBottom w:val="0"/>
          <w:divBdr>
            <w:top w:val="none" w:sz="0" w:space="0" w:color="auto"/>
            <w:left w:val="none" w:sz="0" w:space="0" w:color="auto"/>
            <w:bottom w:val="none" w:sz="0" w:space="0" w:color="auto"/>
            <w:right w:val="none" w:sz="0" w:space="0" w:color="auto"/>
          </w:divBdr>
        </w:div>
        <w:div w:id="310139113">
          <w:marLeft w:val="640"/>
          <w:marRight w:val="0"/>
          <w:marTop w:val="0"/>
          <w:marBottom w:val="0"/>
          <w:divBdr>
            <w:top w:val="none" w:sz="0" w:space="0" w:color="auto"/>
            <w:left w:val="none" w:sz="0" w:space="0" w:color="auto"/>
            <w:bottom w:val="none" w:sz="0" w:space="0" w:color="auto"/>
            <w:right w:val="none" w:sz="0" w:space="0" w:color="auto"/>
          </w:divBdr>
        </w:div>
        <w:div w:id="118453427">
          <w:marLeft w:val="640"/>
          <w:marRight w:val="0"/>
          <w:marTop w:val="0"/>
          <w:marBottom w:val="0"/>
          <w:divBdr>
            <w:top w:val="none" w:sz="0" w:space="0" w:color="auto"/>
            <w:left w:val="none" w:sz="0" w:space="0" w:color="auto"/>
            <w:bottom w:val="none" w:sz="0" w:space="0" w:color="auto"/>
            <w:right w:val="none" w:sz="0" w:space="0" w:color="auto"/>
          </w:divBdr>
        </w:div>
        <w:div w:id="1187912108">
          <w:marLeft w:val="640"/>
          <w:marRight w:val="0"/>
          <w:marTop w:val="0"/>
          <w:marBottom w:val="0"/>
          <w:divBdr>
            <w:top w:val="none" w:sz="0" w:space="0" w:color="auto"/>
            <w:left w:val="none" w:sz="0" w:space="0" w:color="auto"/>
            <w:bottom w:val="none" w:sz="0" w:space="0" w:color="auto"/>
            <w:right w:val="none" w:sz="0" w:space="0" w:color="auto"/>
          </w:divBdr>
        </w:div>
        <w:div w:id="1303004981">
          <w:marLeft w:val="640"/>
          <w:marRight w:val="0"/>
          <w:marTop w:val="0"/>
          <w:marBottom w:val="0"/>
          <w:divBdr>
            <w:top w:val="none" w:sz="0" w:space="0" w:color="auto"/>
            <w:left w:val="none" w:sz="0" w:space="0" w:color="auto"/>
            <w:bottom w:val="none" w:sz="0" w:space="0" w:color="auto"/>
            <w:right w:val="none" w:sz="0" w:space="0" w:color="auto"/>
          </w:divBdr>
        </w:div>
        <w:div w:id="940601023">
          <w:marLeft w:val="640"/>
          <w:marRight w:val="0"/>
          <w:marTop w:val="0"/>
          <w:marBottom w:val="0"/>
          <w:divBdr>
            <w:top w:val="none" w:sz="0" w:space="0" w:color="auto"/>
            <w:left w:val="none" w:sz="0" w:space="0" w:color="auto"/>
            <w:bottom w:val="none" w:sz="0" w:space="0" w:color="auto"/>
            <w:right w:val="none" w:sz="0" w:space="0" w:color="auto"/>
          </w:divBdr>
        </w:div>
        <w:div w:id="1128741544">
          <w:marLeft w:val="640"/>
          <w:marRight w:val="0"/>
          <w:marTop w:val="0"/>
          <w:marBottom w:val="0"/>
          <w:divBdr>
            <w:top w:val="none" w:sz="0" w:space="0" w:color="auto"/>
            <w:left w:val="none" w:sz="0" w:space="0" w:color="auto"/>
            <w:bottom w:val="none" w:sz="0" w:space="0" w:color="auto"/>
            <w:right w:val="none" w:sz="0" w:space="0" w:color="auto"/>
          </w:divBdr>
        </w:div>
        <w:div w:id="846941802">
          <w:marLeft w:val="640"/>
          <w:marRight w:val="0"/>
          <w:marTop w:val="0"/>
          <w:marBottom w:val="0"/>
          <w:divBdr>
            <w:top w:val="none" w:sz="0" w:space="0" w:color="auto"/>
            <w:left w:val="none" w:sz="0" w:space="0" w:color="auto"/>
            <w:bottom w:val="none" w:sz="0" w:space="0" w:color="auto"/>
            <w:right w:val="none" w:sz="0" w:space="0" w:color="auto"/>
          </w:divBdr>
        </w:div>
        <w:div w:id="1372724700">
          <w:marLeft w:val="640"/>
          <w:marRight w:val="0"/>
          <w:marTop w:val="0"/>
          <w:marBottom w:val="0"/>
          <w:divBdr>
            <w:top w:val="none" w:sz="0" w:space="0" w:color="auto"/>
            <w:left w:val="none" w:sz="0" w:space="0" w:color="auto"/>
            <w:bottom w:val="none" w:sz="0" w:space="0" w:color="auto"/>
            <w:right w:val="none" w:sz="0" w:space="0" w:color="auto"/>
          </w:divBdr>
        </w:div>
        <w:div w:id="1142430802">
          <w:marLeft w:val="640"/>
          <w:marRight w:val="0"/>
          <w:marTop w:val="0"/>
          <w:marBottom w:val="0"/>
          <w:divBdr>
            <w:top w:val="none" w:sz="0" w:space="0" w:color="auto"/>
            <w:left w:val="none" w:sz="0" w:space="0" w:color="auto"/>
            <w:bottom w:val="none" w:sz="0" w:space="0" w:color="auto"/>
            <w:right w:val="none" w:sz="0" w:space="0" w:color="auto"/>
          </w:divBdr>
        </w:div>
        <w:div w:id="1062606345">
          <w:marLeft w:val="640"/>
          <w:marRight w:val="0"/>
          <w:marTop w:val="0"/>
          <w:marBottom w:val="0"/>
          <w:divBdr>
            <w:top w:val="none" w:sz="0" w:space="0" w:color="auto"/>
            <w:left w:val="none" w:sz="0" w:space="0" w:color="auto"/>
            <w:bottom w:val="none" w:sz="0" w:space="0" w:color="auto"/>
            <w:right w:val="none" w:sz="0" w:space="0" w:color="auto"/>
          </w:divBdr>
        </w:div>
      </w:divsChild>
    </w:div>
    <w:div w:id="374083710">
      <w:marLeft w:val="640"/>
      <w:marRight w:val="0"/>
      <w:marTop w:val="0"/>
      <w:marBottom w:val="0"/>
      <w:divBdr>
        <w:top w:val="none" w:sz="0" w:space="0" w:color="auto"/>
        <w:left w:val="none" w:sz="0" w:space="0" w:color="auto"/>
        <w:bottom w:val="none" w:sz="0" w:space="0" w:color="auto"/>
        <w:right w:val="none" w:sz="0" w:space="0" w:color="auto"/>
      </w:divBdr>
    </w:div>
    <w:div w:id="374504200">
      <w:marLeft w:val="640"/>
      <w:marRight w:val="0"/>
      <w:marTop w:val="0"/>
      <w:marBottom w:val="0"/>
      <w:divBdr>
        <w:top w:val="none" w:sz="0" w:space="0" w:color="auto"/>
        <w:left w:val="none" w:sz="0" w:space="0" w:color="auto"/>
        <w:bottom w:val="none" w:sz="0" w:space="0" w:color="auto"/>
        <w:right w:val="none" w:sz="0" w:space="0" w:color="auto"/>
      </w:divBdr>
    </w:div>
    <w:div w:id="375274891">
      <w:marLeft w:val="640"/>
      <w:marRight w:val="0"/>
      <w:marTop w:val="0"/>
      <w:marBottom w:val="0"/>
      <w:divBdr>
        <w:top w:val="none" w:sz="0" w:space="0" w:color="auto"/>
        <w:left w:val="none" w:sz="0" w:space="0" w:color="auto"/>
        <w:bottom w:val="none" w:sz="0" w:space="0" w:color="auto"/>
        <w:right w:val="none" w:sz="0" w:space="0" w:color="auto"/>
      </w:divBdr>
    </w:div>
    <w:div w:id="376635463">
      <w:marLeft w:val="640"/>
      <w:marRight w:val="0"/>
      <w:marTop w:val="0"/>
      <w:marBottom w:val="0"/>
      <w:divBdr>
        <w:top w:val="none" w:sz="0" w:space="0" w:color="auto"/>
        <w:left w:val="none" w:sz="0" w:space="0" w:color="auto"/>
        <w:bottom w:val="none" w:sz="0" w:space="0" w:color="auto"/>
        <w:right w:val="none" w:sz="0" w:space="0" w:color="auto"/>
      </w:divBdr>
    </w:div>
    <w:div w:id="376785104">
      <w:bodyDiv w:val="1"/>
      <w:marLeft w:val="0"/>
      <w:marRight w:val="0"/>
      <w:marTop w:val="0"/>
      <w:marBottom w:val="0"/>
      <w:divBdr>
        <w:top w:val="none" w:sz="0" w:space="0" w:color="auto"/>
        <w:left w:val="none" w:sz="0" w:space="0" w:color="auto"/>
        <w:bottom w:val="none" w:sz="0" w:space="0" w:color="auto"/>
        <w:right w:val="none" w:sz="0" w:space="0" w:color="auto"/>
      </w:divBdr>
      <w:divsChild>
        <w:div w:id="202904680">
          <w:marLeft w:val="640"/>
          <w:marRight w:val="0"/>
          <w:marTop w:val="0"/>
          <w:marBottom w:val="0"/>
          <w:divBdr>
            <w:top w:val="none" w:sz="0" w:space="0" w:color="auto"/>
            <w:left w:val="none" w:sz="0" w:space="0" w:color="auto"/>
            <w:bottom w:val="none" w:sz="0" w:space="0" w:color="auto"/>
            <w:right w:val="none" w:sz="0" w:space="0" w:color="auto"/>
          </w:divBdr>
        </w:div>
        <w:div w:id="255603430">
          <w:marLeft w:val="640"/>
          <w:marRight w:val="0"/>
          <w:marTop w:val="0"/>
          <w:marBottom w:val="0"/>
          <w:divBdr>
            <w:top w:val="none" w:sz="0" w:space="0" w:color="auto"/>
            <w:left w:val="none" w:sz="0" w:space="0" w:color="auto"/>
            <w:bottom w:val="none" w:sz="0" w:space="0" w:color="auto"/>
            <w:right w:val="none" w:sz="0" w:space="0" w:color="auto"/>
          </w:divBdr>
        </w:div>
        <w:div w:id="267785848">
          <w:marLeft w:val="640"/>
          <w:marRight w:val="0"/>
          <w:marTop w:val="0"/>
          <w:marBottom w:val="0"/>
          <w:divBdr>
            <w:top w:val="none" w:sz="0" w:space="0" w:color="auto"/>
            <w:left w:val="none" w:sz="0" w:space="0" w:color="auto"/>
            <w:bottom w:val="none" w:sz="0" w:space="0" w:color="auto"/>
            <w:right w:val="none" w:sz="0" w:space="0" w:color="auto"/>
          </w:divBdr>
        </w:div>
        <w:div w:id="313489030">
          <w:marLeft w:val="640"/>
          <w:marRight w:val="0"/>
          <w:marTop w:val="0"/>
          <w:marBottom w:val="0"/>
          <w:divBdr>
            <w:top w:val="none" w:sz="0" w:space="0" w:color="auto"/>
            <w:left w:val="none" w:sz="0" w:space="0" w:color="auto"/>
            <w:bottom w:val="none" w:sz="0" w:space="0" w:color="auto"/>
            <w:right w:val="none" w:sz="0" w:space="0" w:color="auto"/>
          </w:divBdr>
        </w:div>
        <w:div w:id="318120377">
          <w:marLeft w:val="640"/>
          <w:marRight w:val="0"/>
          <w:marTop w:val="0"/>
          <w:marBottom w:val="0"/>
          <w:divBdr>
            <w:top w:val="none" w:sz="0" w:space="0" w:color="auto"/>
            <w:left w:val="none" w:sz="0" w:space="0" w:color="auto"/>
            <w:bottom w:val="none" w:sz="0" w:space="0" w:color="auto"/>
            <w:right w:val="none" w:sz="0" w:space="0" w:color="auto"/>
          </w:divBdr>
        </w:div>
        <w:div w:id="385252853">
          <w:marLeft w:val="640"/>
          <w:marRight w:val="0"/>
          <w:marTop w:val="0"/>
          <w:marBottom w:val="0"/>
          <w:divBdr>
            <w:top w:val="none" w:sz="0" w:space="0" w:color="auto"/>
            <w:left w:val="none" w:sz="0" w:space="0" w:color="auto"/>
            <w:bottom w:val="none" w:sz="0" w:space="0" w:color="auto"/>
            <w:right w:val="none" w:sz="0" w:space="0" w:color="auto"/>
          </w:divBdr>
        </w:div>
        <w:div w:id="404492750">
          <w:marLeft w:val="640"/>
          <w:marRight w:val="0"/>
          <w:marTop w:val="0"/>
          <w:marBottom w:val="0"/>
          <w:divBdr>
            <w:top w:val="none" w:sz="0" w:space="0" w:color="auto"/>
            <w:left w:val="none" w:sz="0" w:space="0" w:color="auto"/>
            <w:bottom w:val="none" w:sz="0" w:space="0" w:color="auto"/>
            <w:right w:val="none" w:sz="0" w:space="0" w:color="auto"/>
          </w:divBdr>
        </w:div>
        <w:div w:id="465784351">
          <w:marLeft w:val="640"/>
          <w:marRight w:val="0"/>
          <w:marTop w:val="0"/>
          <w:marBottom w:val="0"/>
          <w:divBdr>
            <w:top w:val="none" w:sz="0" w:space="0" w:color="auto"/>
            <w:left w:val="none" w:sz="0" w:space="0" w:color="auto"/>
            <w:bottom w:val="none" w:sz="0" w:space="0" w:color="auto"/>
            <w:right w:val="none" w:sz="0" w:space="0" w:color="auto"/>
          </w:divBdr>
        </w:div>
        <w:div w:id="479035260">
          <w:marLeft w:val="640"/>
          <w:marRight w:val="0"/>
          <w:marTop w:val="0"/>
          <w:marBottom w:val="0"/>
          <w:divBdr>
            <w:top w:val="none" w:sz="0" w:space="0" w:color="auto"/>
            <w:left w:val="none" w:sz="0" w:space="0" w:color="auto"/>
            <w:bottom w:val="none" w:sz="0" w:space="0" w:color="auto"/>
            <w:right w:val="none" w:sz="0" w:space="0" w:color="auto"/>
          </w:divBdr>
        </w:div>
        <w:div w:id="670571935">
          <w:marLeft w:val="640"/>
          <w:marRight w:val="0"/>
          <w:marTop w:val="0"/>
          <w:marBottom w:val="0"/>
          <w:divBdr>
            <w:top w:val="none" w:sz="0" w:space="0" w:color="auto"/>
            <w:left w:val="none" w:sz="0" w:space="0" w:color="auto"/>
            <w:bottom w:val="none" w:sz="0" w:space="0" w:color="auto"/>
            <w:right w:val="none" w:sz="0" w:space="0" w:color="auto"/>
          </w:divBdr>
        </w:div>
        <w:div w:id="735661405">
          <w:marLeft w:val="640"/>
          <w:marRight w:val="0"/>
          <w:marTop w:val="0"/>
          <w:marBottom w:val="0"/>
          <w:divBdr>
            <w:top w:val="none" w:sz="0" w:space="0" w:color="auto"/>
            <w:left w:val="none" w:sz="0" w:space="0" w:color="auto"/>
            <w:bottom w:val="none" w:sz="0" w:space="0" w:color="auto"/>
            <w:right w:val="none" w:sz="0" w:space="0" w:color="auto"/>
          </w:divBdr>
        </w:div>
        <w:div w:id="764229360">
          <w:marLeft w:val="640"/>
          <w:marRight w:val="0"/>
          <w:marTop w:val="0"/>
          <w:marBottom w:val="0"/>
          <w:divBdr>
            <w:top w:val="none" w:sz="0" w:space="0" w:color="auto"/>
            <w:left w:val="none" w:sz="0" w:space="0" w:color="auto"/>
            <w:bottom w:val="none" w:sz="0" w:space="0" w:color="auto"/>
            <w:right w:val="none" w:sz="0" w:space="0" w:color="auto"/>
          </w:divBdr>
        </w:div>
        <w:div w:id="780107048">
          <w:marLeft w:val="640"/>
          <w:marRight w:val="0"/>
          <w:marTop w:val="0"/>
          <w:marBottom w:val="0"/>
          <w:divBdr>
            <w:top w:val="none" w:sz="0" w:space="0" w:color="auto"/>
            <w:left w:val="none" w:sz="0" w:space="0" w:color="auto"/>
            <w:bottom w:val="none" w:sz="0" w:space="0" w:color="auto"/>
            <w:right w:val="none" w:sz="0" w:space="0" w:color="auto"/>
          </w:divBdr>
        </w:div>
        <w:div w:id="783232500">
          <w:marLeft w:val="640"/>
          <w:marRight w:val="0"/>
          <w:marTop w:val="0"/>
          <w:marBottom w:val="0"/>
          <w:divBdr>
            <w:top w:val="none" w:sz="0" w:space="0" w:color="auto"/>
            <w:left w:val="none" w:sz="0" w:space="0" w:color="auto"/>
            <w:bottom w:val="none" w:sz="0" w:space="0" w:color="auto"/>
            <w:right w:val="none" w:sz="0" w:space="0" w:color="auto"/>
          </w:divBdr>
        </w:div>
        <w:div w:id="797337754">
          <w:marLeft w:val="640"/>
          <w:marRight w:val="0"/>
          <w:marTop w:val="0"/>
          <w:marBottom w:val="0"/>
          <w:divBdr>
            <w:top w:val="none" w:sz="0" w:space="0" w:color="auto"/>
            <w:left w:val="none" w:sz="0" w:space="0" w:color="auto"/>
            <w:bottom w:val="none" w:sz="0" w:space="0" w:color="auto"/>
            <w:right w:val="none" w:sz="0" w:space="0" w:color="auto"/>
          </w:divBdr>
        </w:div>
        <w:div w:id="817647628">
          <w:marLeft w:val="640"/>
          <w:marRight w:val="0"/>
          <w:marTop w:val="0"/>
          <w:marBottom w:val="0"/>
          <w:divBdr>
            <w:top w:val="none" w:sz="0" w:space="0" w:color="auto"/>
            <w:left w:val="none" w:sz="0" w:space="0" w:color="auto"/>
            <w:bottom w:val="none" w:sz="0" w:space="0" w:color="auto"/>
            <w:right w:val="none" w:sz="0" w:space="0" w:color="auto"/>
          </w:divBdr>
        </w:div>
        <w:div w:id="831681259">
          <w:marLeft w:val="640"/>
          <w:marRight w:val="0"/>
          <w:marTop w:val="0"/>
          <w:marBottom w:val="0"/>
          <w:divBdr>
            <w:top w:val="none" w:sz="0" w:space="0" w:color="auto"/>
            <w:left w:val="none" w:sz="0" w:space="0" w:color="auto"/>
            <w:bottom w:val="none" w:sz="0" w:space="0" w:color="auto"/>
            <w:right w:val="none" w:sz="0" w:space="0" w:color="auto"/>
          </w:divBdr>
        </w:div>
        <w:div w:id="916020239">
          <w:marLeft w:val="640"/>
          <w:marRight w:val="0"/>
          <w:marTop w:val="0"/>
          <w:marBottom w:val="0"/>
          <w:divBdr>
            <w:top w:val="none" w:sz="0" w:space="0" w:color="auto"/>
            <w:left w:val="none" w:sz="0" w:space="0" w:color="auto"/>
            <w:bottom w:val="none" w:sz="0" w:space="0" w:color="auto"/>
            <w:right w:val="none" w:sz="0" w:space="0" w:color="auto"/>
          </w:divBdr>
        </w:div>
        <w:div w:id="969358048">
          <w:marLeft w:val="640"/>
          <w:marRight w:val="0"/>
          <w:marTop w:val="0"/>
          <w:marBottom w:val="0"/>
          <w:divBdr>
            <w:top w:val="none" w:sz="0" w:space="0" w:color="auto"/>
            <w:left w:val="none" w:sz="0" w:space="0" w:color="auto"/>
            <w:bottom w:val="none" w:sz="0" w:space="0" w:color="auto"/>
            <w:right w:val="none" w:sz="0" w:space="0" w:color="auto"/>
          </w:divBdr>
        </w:div>
        <w:div w:id="996804431">
          <w:marLeft w:val="640"/>
          <w:marRight w:val="0"/>
          <w:marTop w:val="0"/>
          <w:marBottom w:val="0"/>
          <w:divBdr>
            <w:top w:val="none" w:sz="0" w:space="0" w:color="auto"/>
            <w:left w:val="none" w:sz="0" w:space="0" w:color="auto"/>
            <w:bottom w:val="none" w:sz="0" w:space="0" w:color="auto"/>
            <w:right w:val="none" w:sz="0" w:space="0" w:color="auto"/>
          </w:divBdr>
        </w:div>
        <w:div w:id="1022169526">
          <w:marLeft w:val="640"/>
          <w:marRight w:val="0"/>
          <w:marTop w:val="0"/>
          <w:marBottom w:val="0"/>
          <w:divBdr>
            <w:top w:val="none" w:sz="0" w:space="0" w:color="auto"/>
            <w:left w:val="none" w:sz="0" w:space="0" w:color="auto"/>
            <w:bottom w:val="none" w:sz="0" w:space="0" w:color="auto"/>
            <w:right w:val="none" w:sz="0" w:space="0" w:color="auto"/>
          </w:divBdr>
        </w:div>
        <w:div w:id="1102527918">
          <w:marLeft w:val="640"/>
          <w:marRight w:val="0"/>
          <w:marTop w:val="0"/>
          <w:marBottom w:val="0"/>
          <w:divBdr>
            <w:top w:val="none" w:sz="0" w:space="0" w:color="auto"/>
            <w:left w:val="none" w:sz="0" w:space="0" w:color="auto"/>
            <w:bottom w:val="none" w:sz="0" w:space="0" w:color="auto"/>
            <w:right w:val="none" w:sz="0" w:space="0" w:color="auto"/>
          </w:divBdr>
        </w:div>
        <w:div w:id="1124349476">
          <w:marLeft w:val="640"/>
          <w:marRight w:val="0"/>
          <w:marTop w:val="0"/>
          <w:marBottom w:val="0"/>
          <w:divBdr>
            <w:top w:val="none" w:sz="0" w:space="0" w:color="auto"/>
            <w:left w:val="none" w:sz="0" w:space="0" w:color="auto"/>
            <w:bottom w:val="none" w:sz="0" w:space="0" w:color="auto"/>
            <w:right w:val="none" w:sz="0" w:space="0" w:color="auto"/>
          </w:divBdr>
        </w:div>
        <w:div w:id="1244529029">
          <w:marLeft w:val="640"/>
          <w:marRight w:val="0"/>
          <w:marTop w:val="0"/>
          <w:marBottom w:val="0"/>
          <w:divBdr>
            <w:top w:val="none" w:sz="0" w:space="0" w:color="auto"/>
            <w:left w:val="none" w:sz="0" w:space="0" w:color="auto"/>
            <w:bottom w:val="none" w:sz="0" w:space="0" w:color="auto"/>
            <w:right w:val="none" w:sz="0" w:space="0" w:color="auto"/>
          </w:divBdr>
        </w:div>
        <w:div w:id="1280262014">
          <w:marLeft w:val="640"/>
          <w:marRight w:val="0"/>
          <w:marTop w:val="0"/>
          <w:marBottom w:val="0"/>
          <w:divBdr>
            <w:top w:val="none" w:sz="0" w:space="0" w:color="auto"/>
            <w:left w:val="none" w:sz="0" w:space="0" w:color="auto"/>
            <w:bottom w:val="none" w:sz="0" w:space="0" w:color="auto"/>
            <w:right w:val="none" w:sz="0" w:space="0" w:color="auto"/>
          </w:divBdr>
        </w:div>
        <w:div w:id="1310208324">
          <w:marLeft w:val="640"/>
          <w:marRight w:val="0"/>
          <w:marTop w:val="0"/>
          <w:marBottom w:val="0"/>
          <w:divBdr>
            <w:top w:val="none" w:sz="0" w:space="0" w:color="auto"/>
            <w:left w:val="none" w:sz="0" w:space="0" w:color="auto"/>
            <w:bottom w:val="none" w:sz="0" w:space="0" w:color="auto"/>
            <w:right w:val="none" w:sz="0" w:space="0" w:color="auto"/>
          </w:divBdr>
        </w:div>
        <w:div w:id="1321151322">
          <w:marLeft w:val="640"/>
          <w:marRight w:val="0"/>
          <w:marTop w:val="0"/>
          <w:marBottom w:val="0"/>
          <w:divBdr>
            <w:top w:val="none" w:sz="0" w:space="0" w:color="auto"/>
            <w:left w:val="none" w:sz="0" w:space="0" w:color="auto"/>
            <w:bottom w:val="none" w:sz="0" w:space="0" w:color="auto"/>
            <w:right w:val="none" w:sz="0" w:space="0" w:color="auto"/>
          </w:divBdr>
        </w:div>
        <w:div w:id="1363241652">
          <w:marLeft w:val="640"/>
          <w:marRight w:val="0"/>
          <w:marTop w:val="0"/>
          <w:marBottom w:val="0"/>
          <w:divBdr>
            <w:top w:val="none" w:sz="0" w:space="0" w:color="auto"/>
            <w:left w:val="none" w:sz="0" w:space="0" w:color="auto"/>
            <w:bottom w:val="none" w:sz="0" w:space="0" w:color="auto"/>
            <w:right w:val="none" w:sz="0" w:space="0" w:color="auto"/>
          </w:divBdr>
        </w:div>
        <w:div w:id="1365979967">
          <w:marLeft w:val="640"/>
          <w:marRight w:val="0"/>
          <w:marTop w:val="0"/>
          <w:marBottom w:val="0"/>
          <w:divBdr>
            <w:top w:val="none" w:sz="0" w:space="0" w:color="auto"/>
            <w:left w:val="none" w:sz="0" w:space="0" w:color="auto"/>
            <w:bottom w:val="none" w:sz="0" w:space="0" w:color="auto"/>
            <w:right w:val="none" w:sz="0" w:space="0" w:color="auto"/>
          </w:divBdr>
        </w:div>
        <w:div w:id="1441410351">
          <w:marLeft w:val="640"/>
          <w:marRight w:val="0"/>
          <w:marTop w:val="0"/>
          <w:marBottom w:val="0"/>
          <w:divBdr>
            <w:top w:val="none" w:sz="0" w:space="0" w:color="auto"/>
            <w:left w:val="none" w:sz="0" w:space="0" w:color="auto"/>
            <w:bottom w:val="none" w:sz="0" w:space="0" w:color="auto"/>
            <w:right w:val="none" w:sz="0" w:space="0" w:color="auto"/>
          </w:divBdr>
        </w:div>
        <w:div w:id="1558202508">
          <w:marLeft w:val="640"/>
          <w:marRight w:val="0"/>
          <w:marTop w:val="0"/>
          <w:marBottom w:val="0"/>
          <w:divBdr>
            <w:top w:val="none" w:sz="0" w:space="0" w:color="auto"/>
            <w:left w:val="none" w:sz="0" w:space="0" w:color="auto"/>
            <w:bottom w:val="none" w:sz="0" w:space="0" w:color="auto"/>
            <w:right w:val="none" w:sz="0" w:space="0" w:color="auto"/>
          </w:divBdr>
        </w:div>
        <w:div w:id="1585412577">
          <w:marLeft w:val="640"/>
          <w:marRight w:val="0"/>
          <w:marTop w:val="0"/>
          <w:marBottom w:val="0"/>
          <w:divBdr>
            <w:top w:val="none" w:sz="0" w:space="0" w:color="auto"/>
            <w:left w:val="none" w:sz="0" w:space="0" w:color="auto"/>
            <w:bottom w:val="none" w:sz="0" w:space="0" w:color="auto"/>
            <w:right w:val="none" w:sz="0" w:space="0" w:color="auto"/>
          </w:divBdr>
        </w:div>
        <w:div w:id="1648506827">
          <w:marLeft w:val="640"/>
          <w:marRight w:val="0"/>
          <w:marTop w:val="0"/>
          <w:marBottom w:val="0"/>
          <w:divBdr>
            <w:top w:val="none" w:sz="0" w:space="0" w:color="auto"/>
            <w:left w:val="none" w:sz="0" w:space="0" w:color="auto"/>
            <w:bottom w:val="none" w:sz="0" w:space="0" w:color="auto"/>
            <w:right w:val="none" w:sz="0" w:space="0" w:color="auto"/>
          </w:divBdr>
        </w:div>
        <w:div w:id="1654599626">
          <w:marLeft w:val="640"/>
          <w:marRight w:val="0"/>
          <w:marTop w:val="0"/>
          <w:marBottom w:val="0"/>
          <w:divBdr>
            <w:top w:val="none" w:sz="0" w:space="0" w:color="auto"/>
            <w:left w:val="none" w:sz="0" w:space="0" w:color="auto"/>
            <w:bottom w:val="none" w:sz="0" w:space="0" w:color="auto"/>
            <w:right w:val="none" w:sz="0" w:space="0" w:color="auto"/>
          </w:divBdr>
        </w:div>
        <w:div w:id="1670018682">
          <w:marLeft w:val="640"/>
          <w:marRight w:val="0"/>
          <w:marTop w:val="0"/>
          <w:marBottom w:val="0"/>
          <w:divBdr>
            <w:top w:val="none" w:sz="0" w:space="0" w:color="auto"/>
            <w:left w:val="none" w:sz="0" w:space="0" w:color="auto"/>
            <w:bottom w:val="none" w:sz="0" w:space="0" w:color="auto"/>
            <w:right w:val="none" w:sz="0" w:space="0" w:color="auto"/>
          </w:divBdr>
        </w:div>
        <w:div w:id="1739133180">
          <w:marLeft w:val="640"/>
          <w:marRight w:val="0"/>
          <w:marTop w:val="0"/>
          <w:marBottom w:val="0"/>
          <w:divBdr>
            <w:top w:val="none" w:sz="0" w:space="0" w:color="auto"/>
            <w:left w:val="none" w:sz="0" w:space="0" w:color="auto"/>
            <w:bottom w:val="none" w:sz="0" w:space="0" w:color="auto"/>
            <w:right w:val="none" w:sz="0" w:space="0" w:color="auto"/>
          </w:divBdr>
        </w:div>
        <w:div w:id="1780567249">
          <w:marLeft w:val="640"/>
          <w:marRight w:val="0"/>
          <w:marTop w:val="0"/>
          <w:marBottom w:val="0"/>
          <w:divBdr>
            <w:top w:val="none" w:sz="0" w:space="0" w:color="auto"/>
            <w:left w:val="none" w:sz="0" w:space="0" w:color="auto"/>
            <w:bottom w:val="none" w:sz="0" w:space="0" w:color="auto"/>
            <w:right w:val="none" w:sz="0" w:space="0" w:color="auto"/>
          </w:divBdr>
        </w:div>
        <w:div w:id="1837913319">
          <w:marLeft w:val="640"/>
          <w:marRight w:val="0"/>
          <w:marTop w:val="0"/>
          <w:marBottom w:val="0"/>
          <w:divBdr>
            <w:top w:val="none" w:sz="0" w:space="0" w:color="auto"/>
            <w:left w:val="none" w:sz="0" w:space="0" w:color="auto"/>
            <w:bottom w:val="none" w:sz="0" w:space="0" w:color="auto"/>
            <w:right w:val="none" w:sz="0" w:space="0" w:color="auto"/>
          </w:divBdr>
        </w:div>
        <w:div w:id="1850100796">
          <w:marLeft w:val="640"/>
          <w:marRight w:val="0"/>
          <w:marTop w:val="0"/>
          <w:marBottom w:val="0"/>
          <w:divBdr>
            <w:top w:val="none" w:sz="0" w:space="0" w:color="auto"/>
            <w:left w:val="none" w:sz="0" w:space="0" w:color="auto"/>
            <w:bottom w:val="none" w:sz="0" w:space="0" w:color="auto"/>
            <w:right w:val="none" w:sz="0" w:space="0" w:color="auto"/>
          </w:divBdr>
        </w:div>
        <w:div w:id="1961299363">
          <w:marLeft w:val="640"/>
          <w:marRight w:val="0"/>
          <w:marTop w:val="0"/>
          <w:marBottom w:val="0"/>
          <w:divBdr>
            <w:top w:val="none" w:sz="0" w:space="0" w:color="auto"/>
            <w:left w:val="none" w:sz="0" w:space="0" w:color="auto"/>
            <w:bottom w:val="none" w:sz="0" w:space="0" w:color="auto"/>
            <w:right w:val="none" w:sz="0" w:space="0" w:color="auto"/>
          </w:divBdr>
        </w:div>
        <w:div w:id="2039430151">
          <w:marLeft w:val="640"/>
          <w:marRight w:val="0"/>
          <w:marTop w:val="0"/>
          <w:marBottom w:val="0"/>
          <w:divBdr>
            <w:top w:val="none" w:sz="0" w:space="0" w:color="auto"/>
            <w:left w:val="none" w:sz="0" w:space="0" w:color="auto"/>
            <w:bottom w:val="none" w:sz="0" w:space="0" w:color="auto"/>
            <w:right w:val="none" w:sz="0" w:space="0" w:color="auto"/>
          </w:divBdr>
        </w:div>
        <w:div w:id="2059282739">
          <w:marLeft w:val="640"/>
          <w:marRight w:val="0"/>
          <w:marTop w:val="0"/>
          <w:marBottom w:val="0"/>
          <w:divBdr>
            <w:top w:val="none" w:sz="0" w:space="0" w:color="auto"/>
            <w:left w:val="none" w:sz="0" w:space="0" w:color="auto"/>
            <w:bottom w:val="none" w:sz="0" w:space="0" w:color="auto"/>
            <w:right w:val="none" w:sz="0" w:space="0" w:color="auto"/>
          </w:divBdr>
        </w:div>
        <w:div w:id="2117871672">
          <w:marLeft w:val="640"/>
          <w:marRight w:val="0"/>
          <w:marTop w:val="0"/>
          <w:marBottom w:val="0"/>
          <w:divBdr>
            <w:top w:val="none" w:sz="0" w:space="0" w:color="auto"/>
            <w:left w:val="none" w:sz="0" w:space="0" w:color="auto"/>
            <w:bottom w:val="none" w:sz="0" w:space="0" w:color="auto"/>
            <w:right w:val="none" w:sz="0" w:space="0" w:color="auto"/>
          </w:divBdr>
        </w:div>
      </w:divsChild>
    </w:div>
    <w:div w:id="378095788">
      <w:marLeft w:val="640"/>
      <w:marRight w:val="0"/>
      <w:marTop w:val="0"/>
      <w:marBottom w:val="0"/>
      <w:divBdr>
        <w:top w:val="none" w:sz="0" w:space="0" w:color="auto"/>
        <w:left w:val="none" w:sz="0" w:space="0" w:color="auto"/>
        <w:bottom w:val="none" w:sz="0" w:space="0" w:color="auto"/>
        <w:right w:val="none" w:sz="0" w:space="0" w:color="auto"/>
      </w:divBdr>
    </w:div>
    <w:div w:id="378359573">
      <w:bodyDiv w:val="1"/>
      <w:marLeft w:val="0"/>
      <w:marRight w:val="0"/>
      <w:marTop w:val="0"/>
      <w:marBottom w:val="0"/>
      <w:divBdr>
        <w:top w:val="none" w:sz="0" w:space="0" w:color="auto"/>
        <w:left w:val="none" w:sz="0" w:space="0" w:color="auto"/>
        <w:bottom w:val="none" w:sz="0" w:space="0" w:color="auto"/>
        <w:right w:val="none" w:sz="0" w:space="0" w:color="auto"/>
      </w:divBdr>
      <w:divsChild>
        <w:div w:id="1823346579">
          <w:marLeft w:val="640"/>
          <w:marRight w:val="0"/>
          <w:marTop w:val="0"/>
          <w:marBottom w:val="0"/>
          <w:divBdr>
            <w:top w:val="none" w:sz="0" w:space="0" w:color="auto"/>
            <w:left w:val="none" w:sz="0" w:space="0" w:color="auto"/>
            <w:bottom w:val="none" w:sz="0" w:space="0" w:color="auto"/>
            <w:right w:val="none" w:sz="0" w:space="0" w:color="auto"/>
          </w:divBdr>
        </w:div>
        <w:div w:id="1179662859">
          <w:marLeft w:val="640"/>
          <w:marRight w:val="0"/>
          <w:marTop w:val="0"/>
          <w:marBottom w:val="0"/>
          <w:divBdr>
            <w:top w:val="none" w:sz="0" w:space="0" w:color="auto"/>
            <w:left w:val="none" w:sz="0" w:space="0" w:color="auto"/>
            <w:bottom w:val="none" w:sz="0" w:space="0" w:color="auto"/>
            <w:right w:val="none" w:sz="0" w:space="0" w:color="auto"/>
          </w:divBdr>
        </w:div>
        <w:div w:id="1849247247">
          <w:marLeft w:val="640"/>
          <w:marRight w:val="0"/>
          <w:marTop w:val="0"/>
          <w:marBottom w:val="0"/>
          <w:divBdr>
            <w:top w:val="none" w:sz="0" w:space="0" w:color="auto"/>
            <w:left w:val="none" w:sz="0" w:space="0" w:color="auto"/>
            <w:bottom w:val="none" w:sz="0" w:space="0" w:color="auto"/>
            <w:right w:val="none" w:sz="0" w:space="0" w:color="auto"/>
          </w:divBdr>
        </w:div>
        <w:div w:id="1538815249">
          <w:marLeft w:val="640"/>
          <w:marRight w:val="0"/>
          <w:marTop w:val="0"/>
          <w:marBottom w:val="0"/>
          <w:divBdr>
            <w:top w:val="none" w:sz="0" w:space="0" w:color="auto"/>
            <w:left w:val="none" w:sz="0" w:space="0" w:color="auto"/>
            <w:bottom w:val="none" w:sz="0" w:space="0" w:color="auto"/>
            <w:right w:val="none" w:sz="0" w:space="0" w:color="auto"/>
          </w:divBdr>
        </w:div>
        <w:div w:id="1827353718">
          <w:marLeft w:val="640"/>
          <w:marRight w:val="0"/>
          <w:marTop w:val="0"/>
          <w:marBottom w:val="0"/>
          <w:divBdr>
            <w:top w:val="none" w:sz="0" w:space="0" w:color="auto"/>
            <w:left w:val="none" w:sz="0" w:space="0" w:color="auto"/>
            <w:bottom w:val="none" w:sz="0" w:space="0" w:color="auto"/>
            <w:right w:val="none" w:sz="0" w:space="0" w:color="auto"/>
          </w:divBdr>
        </w:div>
        <w:div w:id="956448087">
          <w:marLeft w:val="640"/>
          <w:marRight w:val="0"/>
          <w:marTop w:val="0"/>
          <w:marBottom w:val="0"/>
          <w:divBdr>
            <w:top w:val="none" w:sz="0" w:space="0" w:color="auto"/>
            <w:left w:val="none" w:sz="0" w:space="0" w:color="auto"/>
            <w:bottom w:val="none" w:sz="0" w:space="0" w:color="auto"/>
            <w:right w:val="none" w:sz="0" w:space="0" w:color="auto"/>
          </w:divBdr>
        </w:div>
        <w:div w:id="1875772990">
          <w:marLeft w:val="640"/>
          <w:marRight w:val="0"/>
          <w:marTop w:val="0"/>
          <w:marBottom w:val="0"/>
          <w:divBdr>
            <w:top w:val="none" w:sz="0" w:space="0" w:color="auto"/>
            <w:left w:val="none" w:sz="0" w:space="0" w:color="auto"/>
            <w:bottom w:val="none" w:sz="0" w:space="0" w:color="auto"/>
            <w:right w:val="none" w:sz="0" w:space="0" w:color="auto"/>
          </w:divBdr>
        </w:div>
        <w:div w:id="596444905">
          <w:marLeft w:val="640"/>
          <w:marRight w:val="0"/>
          <w:marTop w:val="0"/>
          <w:marBottom w:val="0"/>
          <w:divBdr>
            <w:top w:val="none" w:sz="0" w:space="0" w:color="auto"/>
            <w:left w:val="none" w:sz="0" w:space="0" w:color="auto"/>
            <w:bottom w:val="none" w:sz="0" w:space="0" w:color="auto"/>
            <w:right w:val="none" w:sz="0" w:space="0" w:color="auto"/>
          </w:divBdr>
        </w:div>
        <w:div w:id="1901404048">
          <w:marLeft w:val="640"/>
          <w:marRight w:val="0"/>
          <w:marTop w:val="0"/>
          <w:marBottom w:val="0"/>
          <w:divBdr>
            <w:top w:val="none" w:sz="0" w:space="0" w:color="auto"/>
            <w:left w:val="none" w:sz="0" w:space="0" w:color="auto"/>
            <w:bottom w:val="none" w:sz="0" w:space="0" w:color="auto"/>
            <w:right w:val="none" w:sz="0" w:space="0" w:color="auto"/>
          </w:divBdr>
        </w:div>
        <w:div w:id="969439366">
          <w:marLeft w:val="640"/>
          <w:marRight w:val="0"/>
          <w:marTop w:val="0"/>
          <w:marBottom w:val="0"/>
          <w:divBdr>
            <w:top w:val="none" w:sz="0" w:space="0" w:color="auto"/>
            <w:left w:val="none" w:sz="0" w:space="0" w:color="auto"/>
            <w:bottom w:val="none" w:sz="0" w:space="0" w:color="auto"/>
            <w:right w:val="none" w:sz="0" w:space="0" w:color="auto"/>
          </w:divBdr>
        </w:div>
        <w:div w:id="2035765398">
          <w:marLeft w:val="640"/>
          <w:marRight w:val="0"/>
          <w:marTop w:val="0"/>
          <w:marBottom w:val="0"/>
          <w:divBdr>
            <w:top w:val="none" w:sz="0" w:space="0" w:color="auto"/>
            <w:left w:val="none" w:sz="0" w:space="0" w:color="auto"/>
            <w:bottom w:val="none" w:sz="0" w:space="0" w:color="auto"/>
            <w:right w:val="none" w:sz="0" w:space="0" w:color="auto"/>
          </w:divBdr>
        </w:div>
        <w:div w:id="1647466967">
          <w:marLeft w:val="640"/>
          <w:marRight w:val="0"/>
          <w:marTop w:val="0"/>
          <w:marBottom w:val="0"/>
          <w:divBdr>
            <w:top w:val="none" w:sz="0" w:space="0" w:color="auto"/>
            <w:left w:val="none" w:sz="0" w:space="0" w:color="auto"/>
            <w:bottom w:val="none" w:sz="0" w:space="0" w:color="auto"/>
            <w:right w:val="none" w:sz="0" w:space="0" w:color="auto"/>
          </w:divBdr>
        </w:div>
        <w:div w:id="115687592">
          <w:marLeft w:val="640"/>
          <w:marRight w:val="0"/>
          <w:marTop w:val="0"/>
          <w:marBottom w:val="0"/>
          <w:divBdr>
            <w:top w:val="none" w:sz="0" w:space="0" w:color="auto"/>
            <w:left w:val="none" w:sz="0" w:space="0" w:color="auto"/>
            <w:bottom w:val="none" w:sz="0" w:space="0" w:color="auto"/>
            <w:right w:val="none" w:sz="0" w:space="0" w:color="auto"/>
          </w:divBdr>
        </w:div>
        <w:div w:id="206962836">
          <w:marLeft w:val="640"/>
          <w:marRight w:val="0"/>
          <w:marTop w:val="0"/>
          <w:marBottom w:val="0"/>
          <w:divBdr>
            <w:top w:val="none" w:sz="0" w:space="0" w:color="auto"/>
            <w:left w:val="none" w:sz="0" w:space="0" w:color="auto"/>
            <w:bottom w:val="none" w:sz="0" w:space="0" w:color="auto"/>
            <w:right w:val="none" w:sz="0" w:space="0" w:color="auto"/>
          </w:divBdr>
        </w:div>
        <w:div w:id="855509480">
          <w:marLeft w:val="640"/>
          <w:marRight w:val="0"/>
          <w:marTop w:val="0"/>
          <w:marBottom w:val="0"/>
          <w:divBdr>
            <w:top w:val="none" w:sz="0" w:space="0" w:color="auto"/>
            <w:left w:val="none" w:sz="0" w:space="0" w:color="auto"/>
            <w:bottom w:val="none" w:sz="0" w:space="0" w:color="auto"/>
            <w:right w:val="none" w:sz="0" w:space="0" w:color="auto"/>
          </w:divBdr>
        </w:div>
        <w:div w:id="1930962559">
          <w:marLeft w:val="640"/>
          <w:marRight w:val="0"/>
          <w:marTop w:val="0"/>
          <w:marBottom w:val="0"/>
          <w:divBdr>
            <w:top w:val="none" w:sz="0" w:space="0" w:color="auto"/>
            <w:left w:val="none" w:sz="0" w:space="0" w:color="auto"/>
            <w:bottom w:val="none" w:sz="0" w:space="0" w:color="auto"/>
            <w:right w:val="none" w:sz="0" w:space="0" w:color="auto"/>
          </w:divBdr>
        </w:div>
        <w:div w:id="1546334079">
          <w:marLeft w:val="640"/>
          <w:marRight w:val="0"/>
          <w:marTop w:val="0"/>
          <w:marBottom w:val="0"/>
          <w:divBdr>
            <w:top w:val="none" w:sz="0" w:space="0" w:color="auto"/>
            <w:left w:val="none" w:sz="0" w:space="0" w:color="auto"/>
            <w:bottom w:val="none" w:sz="0" w:space="0" w:color="auto"/>
            <w:right w:val="none" w:sz="0" w:space="0" w:color="auto"/>
          </w:divBdr>
        </w:div>
        <w:div w:id="1258563880">
          <w:marLeft w:val="640"/>
          <w:marRight w:val="0"/>
          <w:marTop w:val="0"/>
          <w:marBottom w:val="0"/>
          <w:divBdr>
            <w:top w:val="none" w:sz="0" w:space="0" w:color="auto"/>
            <w:left w:val="none" w:sz="0" w:space="0" w:color="auto"/>
            <w:bottom w:val="none" w:sz="0" w:space="0" w:color="auto"/>
            <w:right w:val="none" w:sz="0" w:space="0" w:color="auto"/>
          </w:divBdr>
        </w:div>
        <w:div w:id="2090543041">
          <w:marLeft w:val="640"/>
          <w:marRight w:val="0"/>
          <w:marTop w:val="0"/>
          <w:marBottom w:val="0"/>
          <w:divBdr>
            <w:top w:val="none" w:sz="0" w:space="0" w:color="auto"/>
            <w:left w:val="none" w:sz="0" w:space="0" w:color="auto"/>
            <w:bottom w:val="none" w:sz="0" w:space="0" w:color="auto"/>
            <w:right w:val="none" w:sz="0" w:space="0" w:color="auto"/>
          </w:divBdr>
        </w:div>
        <w:div w:id="932738607">
          <w:marLeft w:val="640"/>
          <w:marRight w:val="0"/>
          <w:marTop w:val="0"/>
          <w:marBottom w:val="0"/>
          <w:divBdr>
            <w:top w:val="none" w:sz="0" w:space="0" w:color="auto"/>
            <w:left w:val="none" w:sz="0" w:space="0" w:color="auto"/>
            <w:bottom w:val="none" w:sz="0" w:space="0" w:color="auto"/>
            <w:right w:val="none" w:sz="0" w:space="0" w:color="auto"/>
          </w:divBdr>
        </w:div>
        <w:div w:id="599148290">
          <w:marLeft w:val="640"/>
          <w:marRight w:val="0"/>
          <w:marTop w:val="0"/>
          <w:marBottom w:val="0"/>
          <w:divBdr>
            <w:top w:val="none" w:sz="0" w:space="0" w:color="auto"/>
            <w:left w:val="none" w:sz="0" w:space="0" w:color="auto"/>
            <w:bottom w:val="none" w:sz="0" w:space="0" w:color="auto"/>
            <w:right w:val="none" w:sz="0" w:space="0" w:color="auto"/>
          </w:divBdr>
        </w:div>
        <w:div w:id="936252025">
          <w:marLeft w:val="640"/>
          <w:marRight w:val="0"/>
          <w:marTop w:val="0"/>
          <w:marBottom w:val="0"/>
          <w:divBdr>
            <w:top w:val="none" w:sz="0" w:space="0" w:color="auto"/>
            <w:left w:val="none" w:sz="0" w:space="0" w:color="auto"/>
            <w:bottom w:val="none" w:sz="0" w:space="0" w:color="auto"/>
            <w:right w:val="none" w:sz="0" w:space="0" w:color="auto"/>
          </w:divBdr>
        </w:div>
        <w:div w:id="589891567">
          <w:marLeft w:val="640"/>
          <w:marRight w:val="0"/>
          <w:marTop w:val="0"/>
          <w:marBottom w:val="0"/>
          <w:divBdr>
            <w:top w:val="none" w:sz="0" w:space="0" w:color="auto"/>
            <w:left w:val="none" w:sz="0" w:space="0" w:color="auto"/>
            <w:bottom w:val="none" w:sz="0" w:space="0" w:color="auto"/>
            <w:right w:val="none" w:sz="0" w:space="0" w:color="auto"/>
          </w:divBdr>
        </w:div>
        <w:div w:id="871964947">
          <w:marLeft w:val="640"/>
          <w:marRight w:val="0"/>
          <w:marTop w:val="0"/>
          <w:marBottom w:val="0"/>
          <w:divBdr>
            <w:top w:val="none" w:sz="0" w:space="0" w:color="auto"/>
            <w:left w:val="none" w:sz="0" w:space="0" w:color="auto"/>
            <w:bottom w:val="none" w:sz="0" w:space="0" w:color="auto"/>
            <w:right w:val="none" w:sz="0" w:space="0" w:color="auto"/>
          </w:divBdr>
        </w:div>
        <w:div w:id="654266123">
          <w:marLeft w:val="640"/>
          <w:marRight w:val="0"/>
          <w:marTop w:val="0"/>
          <w:marBottom w:val="0"/>
          <w:divBdr>
            <w:top w:val="none" w:sz="0" w:space="0" w:color="auto"/>
            <w:left w:val="none" w:sz="0" w:space="0" w:color="auto"/>
            <w:bottom w:val="none" w:sz="0" w:space="0" w:color="auto"/>
            <w:right w:val="none" w:sz="0" w:space="0" w:color="auto"/>
          </w:divBdr>
        </w:div>
        <w:div w:id="1069041623">
          <w:marLeft w:val="640"/>
          <w:marRight w:val="0"/>
          <w:marTop w:val="0"/>
          <w:marBottom w:val="0"/>
          <w:divBdr>
            <w:top w:val="none" w:sz="0" w:space="0" w:color="auto"/>
            <w:left w:val="none" w:sz="0" w:space="0" w:color="auto"/>
            <w:bottom w:val="none" w:sz="0" w:space="0" w:color="auto"/>
            <w:right w:val="none" w:sz="0" w:space="0" w:color="auto"/>
          </w:divBdr>
        </w:div>
        <w:div w:id="322394268">
          <w:marLeft w:val="640"/>
          <w:marRight w:val="0"/>
          <w:marTop w:val="0"/>
          <w:marBottom w:val="0"/>
          <w:divBdr>
            <w:top w:val="none" w:sz="0" w:space="0" w:color="auto"/>
            <w:left w:val="none" w:sz="0" w:space="0" w:color="auto"/>
            <w:bottom w:val="none" w:sz="0" w:space="0" w:color="auto"/>
            <w:right w:val="none" w:sz="0" w:space="0" w:color="auto"/>
          </w:divBdr>
        </w:div>
        <w:div w:id="373504963">
          <w:marLeft w:val="640"/>
          <w:marRight w:val="0"/>
          <w:marTop w:val="0"/>
          <w:marBottom w:val="0"/>
          <w:divBdr>
            <w:top w:val="none" w:sz="0" w:space="0" w:color="auto"/>
            <w:left w:val="none" w:sz="0" w:space="0" w:color="auto"/>
            <w:bottom w:val="none" w:sz="0" w:space="0" w:color="auto"/>
            <w:right w:val="none" w:sz="0" w:space="0" w:color="auto"/>
          </w:divBdr>
        </w:div>
        <w:div w:id="630676460">
          <w:marLeft w:val="640"/>
          <w:marRight w:val="0"/>
          <w:marTop w:val="0"/>
          <w:marBottom w:val="0"/>
          <w:divBdr>
            <w:top w:val="none" w:sz="0" w:space="0" w:color="auto"/>
            <w:left w:val="none" w:sz="0" w:space="0" w:color="auto"/>
            <w:bottom w:val="none" w:sz="0" w:space="0" w:color="auto"/>
            <w:right w:val="none" w:sz="0" w:space="0" w:color="auto"/>
          </w:divBdr>
        </w:div>
        <w:div w:id="969093836">
          <w:marLeft w:val="640"/>
          <w:marRight w:val="0"/>
          <w:marTop w:val="0"/>
          <w:marBottom w:val="0"/>
          <w:divBdr>
            <w:top w:val="none" w:sz="0" w:space="0" w:color="auto"/>
            <w:left w:val="none" w:sz="0" w:space="0" w:color="auto"/>
            <w:bottom w:val="none" w:sz="0" w:space="0" w:color="auto"/>
            <w:right w:val="none" w:sz="0" w:space="0" w:color="auto"/>
          </w:divBdr>
        </w:div>
        <w:div w:id="1389650994">
          <w:marLeft w:val="640"/>
          <w:marRight w:val="0"/>
          <w:marTop w:val="0"/>
          <w:marBottom w:val="0"/>
          <w:divBdr>
            <w:top w:val="none" w:sz="0" w:space="0" w:color="auto"/>
            <w:left w:val="none" w:sz="0" w:space="0" w:color="auto"/>
            <w:bottom w:val="none" w:sz="0" w:space="0" w:color="auto"/>
            <w:right w:val="none" w:sz="0" w:space="0" w:color="auto"/>
          </w:divBdr>
        </w:div>
        <w:div w:id="1615357876">
          <w:marLeft w:val="640"/>
          <w:marRight w:val="0"/>
          <w:marTop w:val="0"/>
          <w:marBottom w:val="0"/>
          <w:divBdr>
            <w:top w:val="none" w:sz="0" w:space="0" w:color="auto"/>
            <w:left w:val="none" w:sz="0" w:space="0" w:color="auto"/>
            <w:bottom w:val="none" w:sz="0" w:space="0" w:color="auto"/>
            <w:right w:val="none" w:sz="0" w:space="0" w:color="auto"/>
          </w:divBdr>
        </w:div>
        <w:div w:id="660696969">
          <w:marLeft w:val="640"/>
          <w:marRight w:val="0"/>
          <w:marTop w:val="0"/>
          <w:marBottom w:val="0"/>
          <w:divBdr>
            <w:top w:val="none" w:sz="0" w:space="0" w:color="auto"/>
            <w:left w:val="none" w:sz="0" w:space="0" w:color="auto"/>
            <w:bottom w:val="none" w:sz="0" w:space="0" w:color="auto"/>
            <w:right w:val="none" w:sz="0" w:space="0" w:color="auto"/>
          </w:divBdr>
        </w:div>
        <w:div w:id="396561227">
          <w:marLeft w:val="640"/>
          <w:marRight w:val="0"/>
          <w:marTop w:val="0"/>
          <w:marBottom w:val="0"/>
          <w:divBdr>
            <w:top w:val="none" w:sz="0" w:space="0" w:color="auto"/>
            <w:left w:val="none" w:sz="0" w:space="0" w:color="auto"/>
            <w:bottom w:val="none" w:sz="0" w:space="0" w:color="auto"/>
            <w:right w:val="none" w:sz="0" w:space="0" w:color="auto"/>
          </w:divBdr>
        </w:div>
        <w:div w:id="2014018845">
          <w:marLeft w:val="640"/>
          <w:marRight w:val="0"/>
          <w:marTop w:val="0"/>
          <w:marBottom w:val="0"/>
          <w:divBdr>
            <w:top w:val="none" w:sz="0" w:space="0" w:color="auto"/>
            <w:left w:val="none" w:sz="0" w:space="0" w:color="auto"/>
            <w:bottom w:val="none" w:sz="0" w:space="0" w:color="auto"/>
            <w:right w:val="none" w:sz="0" w:space="0" w:color="auto"/>
          </w:divBdr>
        </w:div>
        <w:div w:id="204409859">
          <w:marLeft w:val="640"/>
          <w:marRight w:val="0"/>
          <w:marTop w:val="0"/>
          <w:marBottom w:val="0"/>
          <w:divBdr>
            <w:top w:val="none" w:sz="0" w:space="0" w:color="auto"/>
            <w:left w:val="none" w:sz="0" w:space="0" w:color="auto"/>
            <w:bottom w:val="none" w:sz="0" w:space="0" w:color="auto"/>
            <w:right w:val="none" w:sz="0" w:space="0" w:color="auto"/>
          </w:divBdr>
        </w:div>
        <w:div w:id="920142438">
          <w:marLeft w:val="640"/>
          <w:marRight w:val="0"/>
          <w:marTop w:val="0"/>
          <w:marBottom w:val="0"/>
          <w:divBdr>
            <w:top w:val="none" w:sz="0" w:space="0" w:color="auto"/>
            <w:left w:val="none" w:sz="0" w:space="0" w:color="auto"/>
            <w:bottom w:val="none" w:sz="0" w:space="0" w:color="auto"/>
            <w:right w:val="none" w:sz="0" w:space="0" w:color="auto"/>
          </w:divBdr>
        </w:div>
        <w:div w:id="1971789552">
          <w:marLeft w:val="640"/>
          <w:marRight w:val="0"/>
          <w:marTop w:val="0"/>
          <w:marBottom w:val="0"/>
          <w:divBdr>
            <w:top w:val="none" w:sz="0" w:space="0" w:color="auto"/>
            <w:left w:val="none" w:sz="0" w:space="0" w:color="auto"/>
            <w:bottom w:val="none" w:sz="0" w:space="0" w:color="auto"/>
            <w:right w:val="none" w:sz="0" w:space="0" w:color="auto"/>
          </w:divBdr>
        </w:div>
        <w:div w:id="375273300">
          <w:marLeft w:val="640"/>
          <w:marRight w:val="0"/>
          <w:marTop w:val="0"/>
          <w:marBottom w:val="0"/>
          <w:divBdr>
            <w:top w:val="none" w:sz="0" w:space="0" w:color="auto"/>
            <w:left w:val="none" w:sz="0" w:space="0" w:color="auto"/>
            <w:bottom w:val="none" w:sz="0" w:space="0" w:color="auto"/>
            <w:right w:val="none" w:sz="0" w:space="0" w:color="auto"/>
          </w:divBdr>
        </w:div>
        <w:div w:id="1049375890">
          <w:marLeft w:val="640"/>
          <w:marRight w:val="0"/>
          <w:marTop w:val="0"/>
          <w:marBottom w:val="0"/>
          <w:divBdr>
            <w:top w:val="none" w:sz="0" w:space="0" w:color="auto"/>
            <w:left w:val="none" w:sz="0" w:space="0" w:color="auto"/>
            <w:bottom w:val="none" w:sz="0" w:space="0" w:color="auto"/>
            <w:right w:val="none" w:sz="0" w:space="0" w:color="auto"/>
          </w:divBdr>
        </w:div>
        <w:div w:id="1964339170">
          <w:marLeft w:val="640"/>
          <w:marRight w:val="0"/>
          <w:marTop w:val="0"/>
          <w:marBottom w:val="0"/>
          <w:divBdr>
            <w:top w:val="none" w:sz="0" w:space="0" w:color="auto"/>
            <w:left w:val="none" w:sz="0" w:space="0" w:color="auto"/>
            <w:bottom w:val="none" w:sz="0" w:space="0" w:color="auto"/>
            <w:right w:val="none" w:sz="0" w:space="0" w:color="auto"/>
          </w:divBdr>
        </w:div>
        <w:div w:id="1541475866">
          <w:marLeft w:val="640"/>
          <w:marRight w:val="0"/>
          <w:marTop w:val="0"/>
          <w:marBottom w:val="0"/>
          <w:divBdr>
            <w:top w:val="none" w:sz="0" w:space="0" w:color="auto"/>
            <w:left w:val="none" w:sz="0" w:space="0" w:color="auto"/>
            <w:bottom w:val="none" w:sz="0" w:space="0" w:color="auto"/>
            <w:right w:val="none" w:sz="0" w:space="0" w:color="auto"/>
          </w:divBdr>
        </w:div>
        <w:div w:id="2024697766">
          <w:marLeft w:val="640"/>
          <w:marRight w:val="0"/>
          <w:marTop w:val="0"/>
          <w:marBottom w:val="0"/>
          <w:divBdr>
            <w:top w:val="none" w:sz="0" w:space="0" w:color="auto"/>
            <w:left w:val="none" w:sz="0" w:space="0" w:color="auto"/>
            <w:bottom w:val="none" w:sz="0" w:space="0" w:color="auto"/>
            <w:right w:val="none" w:sz="0" w:space="0" w:color="auto"/>
          </w:divBdr>
        </w:div>
        <w:div w:id="1556162492">
          <w:marLeft w:val="640"/>
          <w:marRight w:val="0"/>
          <w:marTop w:val="0"/>
          <w:marBottom w:val="0"/>
          <w:divBdr>
            <w:top w:val="none" w:sz="0" w:space="0" w:color="auto"/>
            <w:left w:val="none" w:sz="0" w:space="0" w:color="auto"/>
            <w:bottom w:val="none" w:sz="0" w:space="0" w:color="auto"/>
            <w:right w:val="none" w:sz="0" w:space="0" w:color="auto"/>
          </w:divBdr>
        </w:div>
        <w:div w:id="1513760347">
          <w:marLeft w:val="640"/>
          <w:marRight w:val="0"/>
          <w:marTop w:val="0"/>
          <w:marBottom w:val="0"/>
          <w:divBdr>
            <w:top w:val="none" w:sz="0" w:space="0" w:color="auto"/>
            <w:left w:val="none" w:sz="0" w:space="0" w:color="auto"/>
            <w:bottom w:val="none" w:sz="0" w:space="0" w:color="auto"/>
            <w:right w:val="none" w:sz="0" w:space="0" w:color="auto"/>
          </w:divBdr>
        </w:div>
        <w:div w:id="1715275323">
          <w:marLeft w:val="640"/>
          <w:marRight w:val="0"/>
          <w:marTop w:val="0"/>
          <w:marBottom w:val="0"/>
          <w:divBdr>
            <w:top w:val="none" w:sz="0" w:space="0" w:color="auto"/>
            <w:left w:val="none" w:sz="0" w:space="0" w:color="auto"/>
            <w:bottom w:val="none" w:sz="0" w:space="0" w:color="auto"/>
            <w:right w:val="none" w:sz="0" w:space="0" w:color="auto"/>
          </w:divBdr>
        </w:div>
        <w:div w:id="295376310">
          <w:marLeft w:val="640"/>
          <w:marRight w:val="0"/>
          <w:marTop w:val="0"/>
          <w:marBottom w:val="0"/>
          <w:divBdr>
            <w:top w:val="none" w:sz="0" w:space="0" w:color="auto"/>
            <w:left w:val="none" w:sz="0" w:space="0" w:color="auto"/>
            <w:bottom w:val="none" w:sz="0" w:space="0" w:color="auto"/>
            <w:right w:val="none" w:sz="0" w:space="0" w:color="auto"/>
          </w:divBdr>
        </w:div>
        <w:div w:id="1343778210">
          <w:marLeft w:val="640"/>
          <w:marRight w:val="0"/>
          <w:marTop w:val="0"/>
          <w:marBottom w:val="0"/>
          <w:divBdr>
            <w:top w:val="none" w:sz="0" w:space="0" w:color="auto"/>
            <w:left w:val="none" w:sz="0" w:space="0" w:color="auto"/>
            <w:bottom w:val="none" w:sz="0" w:space="0" w:color="auto"/>
            <w:right w:val="none" w:sz="0" w:space="0" w:color="auto"/>
          </w:divBdr>
        </w:div>
        <w:div w:id="817724900">
          <w:marLeft w:val="640"/>
          <w:marRight w:val="0"/>
          <w:marTop w:val="0"/>
          <w:marBottom w:val="0"/>
          <w:divBdr>
            <w:top w:val="none" w:sz="0" w:space="0" w:color="auto"/>
            <w:left w:val="none" w:sz="0" w:space="0" w:color="auto"/>
            <w:bottom w:val="none" w:sz="0" w:space="0" w:color="auto"/>
            <w:right w:val="none" w:sz="0" w:space="0" w:color="auto"/>
          </w:divBdr>
        </w:div>
        <w:div w:id="178740777">
          <w:marLeft w:val="640"/>
          <w:marRight w:val="0"/>
          <w:marTop w:val="0"/>
          <w:marBottom w:val="0"/>
          <w:divBdr>
            <w:top w:val="none" w:sz="0" w:space="0" w:color="auto"/>
            <w:left w:val="none" w:sz="0" w:space="0" w:color="auto"/>
            <w:bottom w:val="none" w:sz="0" w:space="0" w:color="auto"/>
            <w:right w:val="none" w:sz="0" w:space="0" w:color="auto"/>
          </w:divBdr>
        </w:div>
        <w:div w:id="645472340">
          <w:marLeft w:val="640"/>
          <w:marRight w:val="0"/>
          <w:marTop w:val="0"/>
          <w:marBottom w:val="0"/>
          <w:divBdr>
            <w:top w:val="none" w:sz="0" w:space="0" w:color="auto"/>
            <w:left w:val="none" w:sz="0" w:space="0" w:color="auto"/>
            <w:bottom w:val="none" w:sz="0" w:space="0" w:color="auto"/>
            <w:right w:val="none" w:sz="0" w:space="0" w:color="auto"/>
          </w:divBdr>
        </w:div>
        <w:div w:id="2124886494">
          <w:marLeft w:val="640"/>
          <w:marRight w:val="0"/>
          <w:marTop w:val="0"/>
          <w:marBottom w:val="0"/>
          <w:divBdr>
            <w:top w:val="none" w:sz="0" w:space="0" w:color="auto"/>
            <w:left w:val="none" w:sz="0" w:space="0" w:color="auto"/>
            <w:bottom w:val="none" w:sz="0" w:space="0" w:color="auto"/>
            <w:right w:val="none" w:sz="0" w:space="0" w:color="auto"/>
          </w:divBdr>
        </w:div>
        <w:div w:id="680084237">
          <w:marLeft w:val="640"/>
          <w:marRight w:val="0"/>
          <w:marTop w:val="0"/>
          <w:marBottom w:val="0"/>
          <w:divBdr>
            <w:top w:val="none" w:sz="0" w:space="0" w:color="auto"/>
            <w:left w:val="none" w:sz="0" w:space="0" w:color="auto"/>
            <w:bottom w:val="none" w:sz="0" w:space="0" w:color="auto"/>
            <w:right w:val="none" w:sz="0" w:space="0" w:color="auto"/>
          </w:divBdr>
        </w:div>
        <w:div w:id="473177987">
          <w:marLeft w:val="640"/>
          <w:marRight w:val="0"/>
          <w:marTop w:val="0"/>
          <w:marBottom w:val="0"/>
          <w:divBdr>
            <w:top w:val="none" w:sz="0" w:space="0" w:color="auto"/>
            <w:left w:val="none" w:sz="0" w:space="0" w:color="auto"/>
            <w:bottom w:val="none" w:sz="0" w:space="0" w:color="auto"/>
            <w:right w:val="none" w:sz="0" w:space="0" w:color="auto"/>
          </w:divBdr>
        </w:div>
        <w:div w:id="1214343647">
          <w:marLeft w:val="640"/>
          <w:marRight w:val="0"/>
          <w:marTop w:val="0"/>
          <w:marBottom w:val="0"/>
          <w:divBdr>
            <w:top w:val="none" w:sz="0" w:space="0" w:color="auto"/>
            <w:left w:val="none" w:sz="0" w:space="0" w:color="auto"/>
            <w:bottom w:val="none" w:sz="0" w:space="0" w:color="auto"/>
            <w:right w:val="none" w:sz="0" w:space="0" w:color="auto"/>
          </w:divBdr>
        </w:div>
        <w:div w:id="1174757739">
          <w:marLeft w:val="640"/>
          <w:marRight w:val="0"/>
          <w:marTop w:val="0"/>
          <w:marBottom w:val="0"/>
          <w:divBdr>
            <w:top w:val="none" w:sz="0" w:space="0" w:color="auto"/>
            <w:left w:val="none" w:sz="0" w:space="0" w:color="auto"/>
            <w:bottom w:val="none" w:sz="0" w:space="0" w:color="auto"/>
            <w:right w:val="none" w:sz="0" w:space="0" w:color="auto"/>
          </w:divBdr>
        </w:div>
        <w:div w:id="1553685807">
          <w:marLeft w:val="640"/>
          <w:marRight w:val="0"/>
          <w:marTop w:val="0"/>
          <w:marBottom w:val="0"/>
          <w:divBdr>
            <w:top w:val="none" w:sz="0" w:space="0" w:color="auto"/>
            <w:left w:val="none" w:sz="0" w:space="0" w:color="auto"/>
            <w:bottom w:val="none" w:sz="0" w:space="0" w:color="auto"/>
            <w:right w:val="none" w:sz="0" w:space="0" w:color="auto"/>
          </w:divBdr>
        </w:div>
        <w:div w:id="434832768">
          <w:marLeft w:val="640"/>
          <w:marRight w:val="0"/>
          <w:marTop w:val="0"/>
          <w:marBottom w:val="0"/>
          <w:divBdr>
            <w:top w:val="none" w:sz="0" w:space="0" w:color="auto"/>
            <w:left w:val="none" w:sz="0" w:space="0" w:color="auto"/>
            <w:bottom w:val="none" w:sz="0" w:space="0" w:color="auto"/>
            <w:right w:val="none" w:sz="0" w:space="0" w:color="auto"/>
          </w:divBdr>
        </w:div>
        <w:div w:id="710766887">
          <w:marLeft w:val="640"/>
          <w:marRight w:val="0"/>
          <w:marTop w:val="0"/>
          <w:marBottom w:val="0"/>
          <w:divBdr>
            <w:top w:val="none" w:sz="0" w:space="0" w:color="auto"/>
            <w:left w:val="none" w:sz="0" w:space="0" w:color="auto"/>
            <w:bottom w:val="none" w:sz="0" w:space="0" w:color="auto"/>
            <w:right w:val="none" w:sz="0" w:space="0" w:color="auto"/>
          </w:divBdr>
        </w:div>
        <w:div w:id="1133594765">
          <w:marLeft w:val="640"/>
          <w:marRight w:val="0"/>
          <w:marTop w:val="0"/>
          <w:marBottom w:val="0"/>
          <w:divBdr>
            <w:top w:val="none" w:sz="0" w:space="0" w:color="auto"/>
            <w:left w:val="none" w:sz="0" w:space="0" w:color="auto"/>
            <w:bottom w:val="none" w:sz="0" w:space="0" w:color="auto"/>
            <w:right w:val="none" w:sz="0" w:space="0" w:color="auto"/>
          </w:divBdr>
        </w:div>
        <w:div w:id="2142188592">
          <w:marLeft w:val="640"/>
          <w:marRight w:val="0"/>
          <w:marTop w:val="0"/>
          <w:marBottom w:val="0"/>
          <w:divBdr>
            <w:top w:val="none" w:sz="0" w:space="0" w:color="auto"/>
            <w:left w:val="none" w:sz="0" w:space="0" w:color="auto"/>
            <w:bottom w:val="none" w:sz="0" w:space="0" w:color="auto"/>
            <w:right w:val="none" w:sz="0" w:space="0" w:color="auto"/>
          </w:divBdr>
        </w:div>
        <w:div w:id="299917148">
          <w:marLeft w:val="640"/>
          <w:marRight w:val="0"/>
          <w:marTop w:val="0"/>
          <w:marBottom w:val="0"/>
          <w:divBdr>
            <w:top w:val="none" w:sz="0" w:space="0" w:color="auto"/>
            <w:left w:val="none" w:sz="0" w:space="0" w:color="auto"/>
            <w:bottom w:val="none" w:sz="0" w:space="0" w:color="auto"/>
            <w:right w:val="none" w:sz="0" w:space="0" w:color="auto"/>
          </w:divBdr>
        </w:div>
        <w:div w:id="362024920">
          <w:marLeft w:val="640"/>
          <w:marRight w:val="0"/>
          <w:marTop w:val="0"/>
          <w:marBottom w:val="0"/>
          <w:divBdr>
            <w:top w:val="none" w:sz="0" w:space="0" w:color="auto"/>
            <w:left w:val="none" w:sz="0" w:space="0" w:color="auto"/>
            <w:bottom w:val="none" w:sz="0" w:space="0" w:color="auto"/>
            <w:right w:val="none" w:sz="0" w:space="0" w:color="auto"/>
          </w:divBdr>
        </w:div>
        <w:div w:id="1145320656">
          <w:marLeft w:val="640"/>
          <w:marRight w:val="0"/>
          <w:marTop w:val="0"/>
          <w:marBottom w:val="0"/>
          <w:divBdr>
            <w:top w:val="none" w:sz="0" w:space="0" w:color="auto"/>
            <w:left w:val="none" w:sz="0" w:space="0" w:color="auto"/>
            <w:bottom w:val="none" w:sz="0" w:space="0" w:color="auto"/>
            <w:right w:val="none" w:sz="0" w:space="0" w:color="auto"/>
          </w:divBdr>
        </w:div>
        <w:div w:id="337585942">
          <w:marLeft w:val="640"/>
          <w:marRight w:val="0"/>
          <w:marTop w:val="0"/>
          <w:marBottom w:val="0"/>
          <w:divBdr>
            <w:top w:val="none" w:sz="0" w:space="0" w:color="auto"/>
            <w:left w:val="none" w:sz="0" w:space="0" w:color="auto"/>
            <w:bottom w:val="none" w:sz="0" w:space="0" w:color="auto"/>
            <w:right w:val="none" w:sz="0" w:space="0" w:color="auto"/>
          </w:divBdr>
        </w:div>
        <w:div w:id="349576335">
          <w:marLeft w:val="640"/>
          <w:marRight w:val="0"/>
          <w:marTop w:val="0"/>
          <w:marBottom w:val="0"/>
          <w:divBdr>
            <w:top w:val="none" w:sz="0" w:space="0" w:color="auto"/>
            <w:left w:val="none" w:sz="0" w:space="0" w:color="auto"/>
            <w:bottom w:val="none" w:sz="0" w:space="0" w:color="auto"/>
            <w:right w:val="none" w:sz="0" w:space="0" w:color="auto"/>
          </w:divBdr>
        </w:div>
        <w:div w:id="653799308">
          <w:marLeft w:val="640"/>
          <w:marRight w:val="0"/>
          <w:marTop w:val="0"/>
          <w:marBottom w:val="0"/>
          <w:divBdr>
            <w:top w:val="none" w:sz="0" w:space="0" w:color="auto"/>
            <w:left w:val="none" w:sz="0" w:space="0" w:color="auto"/>
            <w:bottom w:val="none" w:sz="0" w:space="0" w:color="auto"/>
            <w:right w:val="none" w:sz="0" w:space="0" w:color="auto"/>
          </w:divBdr>
        </w:div>
        <w:div w:id="60059361">
          <w:marLeft w:val="640"/>
          <w:marRight w:val="0"/>
          <w:marTop w:val="0"/>
          <w:marBottom w:val="0"/>
          <w:divBdr>
            <w:top w:val="none" w:sz="0" w:space="0" w:color="auto"/>
            <w:left w:val="none" w:sz="0" w:space="0" w:color="auto"/>
            <w:bottom w:val="none" w:sz="0" w:space="0" w:color="auto"/>
            <w:right w:val="none" w:sz="0" w:space="0" w:color="auto"/>
          </w:divBdr>
        </w:div>
        <w:div w:id="1411808617">
          <w:marLeft w:val="640"/>
          <w:marRight w:val="0"/>
          <w:marTop w:val="0"/>
          <w:marBottom w:val="0"/>
          <w:divBdr>
            <w:top w:val="none" w:sz="0" w:space="0" w:color="auto"/>
            <w:left w:val="none" w:sz="0" w:space="0" w:color="auto"/>
            <w:bottom w:val="none" w:sz="0" w:space="0" w:color="auto"/>
            <w:right w:val="none" w:sz="0" w:space="0" w:color="auto"/>
          </w:divBdr>
        </w:div>
        <w:div w:id="1831293351">
          <w:marLeft w:val="640"/>
          <w:marRight w:val="0"/>
          <w:marTop w:val="0"/>
          <w:marBottom w:val="0"/>
          <w:divBdr>
            <w:top w:val="none" w:sz="0" w:space="0" w:color="auto"/>
            <w:left w:val="none" w:sz="0" w:space="0" w:color="auto"/>
            <w:bottom w:val="none" w:sz="0" w:space="0" w:color="auto"/>
            <w:right w:val="none" w:sz="0" w:space="0" w:color="auto"/>
          </w:divBdr>
        </w:div>
        <w:div w:id="200823187">
          <w:marLeft w:val="640"/>
          <w:marRight w:val="0"/>
          <w:marTop w:val="0"/>
          <w:marBottom w:val="0"/>
          <w:divBdr>
            <w:top w:val="none" w:sz="0" w:space="0" w:color="auto"/>
            <w:left w:val="none" w:sz="0" w:space="0" w:color="auto"/>
            <w:bottom w:val="none" w:sz="0" w:space="0" w:color="auto"/>
            <w:right w:val="none" w:sz="0" w:space="0" w:color="auto"/>
          </w:divBdr>
        </w:div>
        <w:div w:id="51856577">
          <w:marLeft w:val="640"/>
          <w:marRight w:val="0"/>
          <w:marTop w:val="0"/>
          <w:marBottom w:val="0"/>
          <w:divBdr>
            <w:top w:val="none" w:sz="0" w:space="0" w:color="auto"/>
            <w:left w:val="none" w:sz="0" w:space="0" w:color="auto"/>
            <w:bottom w:val="none" w:sz="0" w:space="0" w:color="auto"/>
            <w:right w:val="none" w:sz="0" w:space="0" w:color="auto"/>
          </w:divBdr>
        </w:div>
        <w:div w:id="641739815">
          <w:marLeft w:val="640"/>
          <w:marRight w:val="0"/>
          <w:marTop w:val="0"/>
          <w:marBottom w:val="0"/>
          <w:divBdr>
            <w:top w:val="none" w:sz="0" w:space="0" w:color="auto"/>
            <w:left w:val="none" w:sz="0" w:space="0" w:color="auto"/>
            <w:bottom w:val="none" w:sz="0" w:space="0" w:color="auto"/>
            <w:right w:val="none" w:sz="0" w:space="0" w:color="auto"/>
          </w:divBdr>
        </w:div>
        <w:div w:id="961037975">
          <w:marLeft w:val="640"/>
          <w:marRight w:val="0"/>
          <w:marTop w:val="0"/>
          <w:marBottom w:val="0"/>
          <w:divBdr>
            <w:top w:val="none" w:sz="0" w:space="0" w:color="auto"/>
            <w:left w:val="none" w:sz="0" w:space="0" w:color="auto"/>
            <w:bottom w:val="none" w:sz="0" w:space="0" w:color="auto"/>
            <w:right w:val="none" w:sz="0" w:space="0" w:color="auto"/>
          </w:divBdr>
        </w:div>
      </w:divsChild>
    </w:div>
    <w:div w:id="378866644">
      <w:marLeft w:val="640"/>
      <w:marRight w:val="0"/>
      <w:marTop w:val="0"/>
      <w:marBottom w:val="0"/>
      <w:divBdr>
        <w:top w:val="none" w:sz="0" w:space="0" w:color="auto"/>
        <w:left w:val="none" w:sz="0" w:space="0" w:color="auto"/>
        <w:bottom w:val="none" w:sz="0" w:space="0" w:color="auto"/>
        <w:right w:val="none" w:sz="0" w:space="0" w:color="auto"/>
      </w:divBdr>
    </w:div>
    <w:div w:id="379477504">
      <w:marLeft w:val="640"/>
      <w:marRight w:val="0"/>
      <w:marTop w:val="0"/>
      <w:marBottom w:val="0"/>
      <w:divBdr>
        <w:top w:val="none" w:sz="0" w:space="0" w:color="auto"/>
        <w:left w:val="none" w:sz="0" w:space="0" w:color="auto"/>
        <w:bottom w:val="none" w:sz="0" w:space="0" w:color="auto"/>
        <w:right w:val="none" w:sz="0" w:space="0" w:color="auto"/>
      </w:divBdr>
    </w:div>
    <w:div w:id="380331552">
      <w:bodyDiv w:val="1"/>
      <w:marLeft w:val="0"/>
      <w:marRight w:val="0"/>
      <w:marTop w:val="0"/>
      <w:marBottom w:val="0"/>
      <w:divBdr>
        <w:top w:val="none" w:sz="0" w:space="0" w:color="auto"/>
        <w:left w:val="none" w:sz="0" w:space="0" w:color="auto"/>
        <w:bottom w:val="none" w:sz="0" w:space="0" w:color="auto"/>
        <w:right w:val="none" w:sz="0" w:space="0" w:color="auto"/>
      </w:divBdr>
      <w:divsChild>
        <w:div w:id="384988165">
          <w:marLeft w:val="640"/>
          <w:marRight w:val="0"/>
          <w:marTop w:val="0"/>
          <w:marBottom w:val="0"/>
          <w:divBdr>
            <w:top w:val="none" w:sz="0" w:space="0" w:color="auto"/>
            <w:left w:val="none" w:sz="0" w:space="0" w:color="auto"/>
            <w:bottom w:val="none" w:sz="0" w:space="0" w:color="auto"/>
            <w:right w:val="none" w:sz="0" w:space="0" w:color="auto"/>
          </w:divBdr>
        </w:div>
        <w:div w:id="404498785">
          <w:marLeft w:val="640"/>
          <w:marRight w:val="0"/>
          <w:marTop w:val="0"/>
          <w:marBottom w:val="0"/>
          <w:divBdr>
            <w:top w:val="none" w:sz="0" w:space="0" w:color="auto"/>
            <w:left w:val="none" w:sz="0" w:space="0" w:color="auto"/>
            <w:bottom w:val="none" w:sz="0" w:space="0" w:color="auto"/>
            <w:right w:val="none" w:sz="0" w:space="0" w:color="auto"/>
          </w:divBdr>
        </w:div>
        <w:div w:id="330453221">
          <w:marLeft w:val="640"/>
          <w:marRight w:val="0"/>
          <w:marTop w:val="0"/>
          <w:marBottom w:val="0"/>
          <w:divBdr>
            <w:top w:val="none" w:sz="0" w:space="0" w:color="auto"/>
            <w:left w:val="none" w:sz="0" w:space="0" w:color="auto"/>
            <w:bottom w:val="none" w:sz="0" w:space="0" w:color="auto"/>
            <w:right w:val="none" w:sz="0" w:space="0" w:color="auto"/>
          </w:divBdr>
        </w:div>
        <w:div w:id="2034572654">
          <w:marLeft w:val="640"/>
          <w:marRight w:val="0"/>
          <w:marTop w:val="0"/>
          <w:marBottom w:val="0"/>
          <w:divBdr>
            <w:top w:val="none" w:sz="0" w:space="0" w:color="auto"/>
            <w:left w:val="none" w:sz="0" w:space="0" w:color="auto"/>
            <w:bottom w:val="none" w:sz="0" w:space="0" w:color="auto"/>
            <w:right w:val="none" w:sz="0" w:space="0" w:color="auto"/>
          </w:divBdr>
        </w:div>
        <w:div w:id="1594703201">
          <w:marLeft w:val="640"/>
          <w:marRight w:val="0"/>
          <w:marTop w:val="0"/>
          <w:marBottom w:val="0"/>
          <w:divBdr>
            <w:top w:val="none" w:sz="0" w:space="0" w:color="auto"/>
            <w:left w:val="none" w:sz="0" w:space="0" w:color="auto"/>
            <w:bottom w:val="none" w:sz="0" w:space="0" w:color="auto"/>
            <w:right w:val="none" w:sz="0" w:space="0" w:color="auto"/>
          </w:divBdr>
        </w:div>
        <w:div w:id="1491486629">
          <w:marLeft w:val="640"/>
          <w:marRight w:val="0"/>
          <w:marTop w:val="0"/>
          <w:marBottom w:val="0"/>
          <w:divBdr>
            <w:top w:val="none" w:sz="0" w:space="0" w:color="auto"/>
            <w:left w:val="none" w:sz="0" w:space="0" w:color="auto"/>
            <w:bottom w:val="none" w:sz="0" w:space="0" w:color="auto"/>
            <w:right w:val="none" w:sz="0" w:space="0" w:color="auto"/>
          </w:divBdr>
        </w:div>
        <w:div w:id="1656034294">
          <w:marLeft w:val="640"/>
          <w:marRight w:val="0"/>
          <w:marTop w:val="0"/>
          <w:marBottom w:val="0"/>
          <w:divBdr>
            <w:top w:val="none" w:sz="0" w:space="0" w:color="auto"/>
            <w:left w:val="none" w:sz="0" w:space="0" w:color="auto"/>
            <w:bottom w:val="none" w:sz="0" w:space="0" w:color="auto"/>
            <w:right w:val="none" w:sz="0" w:space="0" w:color="auto"/>
          </w:divBdr>
        </w:div>
        <w:div w:id="1682661038">
          <w:marLeft w:val="640"/>
          <w:marRight w:val="0"/>
          <w:marTop w:val="0"/>
          <w:marBottom w:val="0"/>
          <w:divBdr>
            <w:top w:val="none" w:sz="0" w:space="0" w:color="auto"/>
            <w:left w:val="none" w:sz="0" w:space="0" w:color="auto"/>
            <w:bottom w:val="none" w:sz="0" w:space="0" w:color="auto"/>
            <w:right w:val="none" w:sz="0" w:space="0" w:color="auto"/>
          </w:divBdr>
        </w:div>
        <w:div w:id="1074626016">
          <w:marLeft w:val="640"/>
          <w:marRight w:val="0"/>
          <w:marTop w:val="0"/>
          <w:marBottom w:val="0"/>
          <w:divBdr>
            <w:top w:val="none" w:sz="0" w:space="0" w:color="auto"/>
            <w:left w:val="none" w:sz="0" w:space="0" w:color="auto"/>
            <w:bottom w:val="none" w:sz="0" w:space="0" w:color="auto"/>
            <w:right w:val="none" w:sz="0" w:space="0" w:color="auto"/>
          </w:divBdr>
        </w:div>
        <w:div w:id="570191754">
          <w:marLeft w:val="640"/>
          <w:marRight w:val="0"/>
          <w:marTop w:val="0"/>
          <w:marBottom w:val="0"/>
          <w:divBdr>
            <w:top w:val="none" w:sz="0" w:space="0" w:color="auto"/>
            <w:left w:val="none" w:sz="0" w:space="0" w:color="auto"/>
            <w:bottom w:val="none" w:sz="0" w:space="0" w:color="auto"/>
            <w:right w:val="none" w:sz="0" w:space="0" w:color="auto"/>
          </w:divBdr>
        </w:div>
        <w:div w:id="1850215082">
          <w:marLeft w:val="640"/>
          <w:marRight w:val="0"/>
          <w:marTop w:val="0"/>
          <w:marBottom w:val="0"/>
          <w:divBdr>
            <w:top w:val="none" w:sz="0" w:space="0" w:color="auto"/>
            <w:left w:val="none" w:sz="0" w:space="0" w:color="auto"/>
            <w:bottom w:val="none" w:sz="0" w:space="0" w:color="auto"/>
            <w:right w:val="none" w:sz="0" w:space="0" w:color="auto"/>
          </w:divBdr>
        </w:div>
        <w:div w:id="2052262518">
          <w:marLeft w:val="640"/>
          <w:marRight w:val="0"/>
          <w:marTop w:val="0"/>
          <w:marBottom w:val="0"/>
          <w:divBdr>
            <w:top w:val="none" w:sz="0" w:space="0" w:color="auto"/>
            <w:left w:val="none" w:sz="0" w:space="0" w:color="auto"/>
            <w:bottom w:val="none" w:sz="0" w:space="0" w:color="auto"/>
            <w:right w:val="none" w:sz="0" w:space="0" w:color="auto"/>
          </w:divBdr>
        </w:div>
        <w:div w:id="612833818">
          <w:marLeft w:val="640"/>
          <w:marRight w:val="0"/>
          <w:marTop w:val="0"/>
          <w:marBottom w:val="0"/>
          <w:divBdr>
            <w:top w:val="none" w:sz="0" w:space="0" w:color="auto"/>
            <w:left w:val="none" w:sz="0" w:space="0" w:color="auto"/>
            <w:bottom w:val="none" w:sz="0" w:space="0" w:color="auto"/>
            <w:right w:val="none" w:sz="0" w:space="0" w:color="auto"/>
          </w:divBdr>
        </w:div>
        <w:div w:id="203954592">
          <w:marLeft w:val="640"/>
          <w:marRight w:val="0"/>
          <w:marTop w:val="0"/>
          <w:marBottom w:val="0"/>
          <w:divBdr>
            <w:top w:val="none" w:sz="0" w:space="0" w:color="auto"/>
            <w:left w:val="none" w:sz="0" w:space="0" w:color="auto"/>
            <w:bottom w:val="none" w:sz="0" w:space="0" w:color="auto"/>
            <w:right w:val="none" w:sz="0" w:space="0" w:color="auto"/>
          </w:divBdr>
        </w:div>
        <w:div w:id="2080907281">
          <w:marLeft w:val="640"/>
          <w:marRight w:val="0"/>
          <w:marTop w:val="0"/>
          <w:marBottom w:val="0"/>
          <w:divBdr>
            <w:top w:val="none" w:sz="0" w:space="0" w:color="auto"/>
            <w:left w:val="none" w:sz="0" w:space="0" w:color="auto"/>
            <w:bottom w:val="none" w:sz="0" w:space="0" w:color="auto"/>
            <w:right w:val="none" w:sz="0" w:space="0" w:color="auto"/>
          </w:divBdr>
        </w:div>
        <w:div w:id="1817409254">
          <w:marLeft w:val="640"/>
          <w:marRight w:val="0"/>
          <w:marTop w:val="0"/>
          <w:marBottom w:val="0"/>
          <w:divBdr>
            <w:top w:val="none" w:sz="0" w:space="0" w:color="auto"/>
            <w:left w:val="none" w:sz="0" w:space="0" w:color="auto"/>
            <w:bottom w:val="none" w:sz="0" w:space="0" w:color="auto"/>
            <w:right w:val="none" w:sz="0" w:space="0" w:color="auto"/>
          </w:divBdr>
        </w:div>
        <w:div w:id="1343168043">
          <w:marLeft w:val="640"/>
          <w:marRight w:val="0"/>
          <w:marTop w:val="0"/>
          <w:marBottom w:val="0"/>
          <w:divBdr>
            <w:top w:val="none" w:sz="0" w:space="0" w:color="auto"/>
            <w:left w:val="none" w:sz="0" w:space="0" w:color="auto"/>
            <w:bottom w:val="none" w:sz="0" w:space="0" w:color="auto"/>
            <w:right w:val="none" w:sz="0" w:space="0" w:color="auto"/>
          </w:divBdr>
        </w:div>
        <w:div w:id="1513839000">
          <w:marLeft w:val="640"/>
          <w:marRight w:val="0"/>
          <w:marTop w:val="0"/>
          <w:marBottom w:val="0"/>
          <w:divBdr>
            <w:top w:val="none" w:sz="0" w:space="0" w:color="auto"/>
            <w:left w:val="none" w:sz="0" w:space="0" w:color="auto"/>
            <w:bottom w:val="none" w:sz="0" w:space="0" w:color="auto"/>
            <w:right w:val="none" w:sz="0" w:space="0" w:color="auto"/>
          </w:divBdr>
        </w:div>
        <w:div w:id="687028925">
          <w:marLeft w:val="640"/>
          <w:marRight w:val="0"/>
          <w:marTop w:val="0"/>
          <w:marBottom w:val="0"/>
          <w:divBdr>
            <w:top w:val="none" w:sz="0" w:space="0" w:color="auto"/>
            <w:left w:val="none" w:sz="0" w:space="0" w:color="auto"/>
            <w:bottom w:val="none" w:sz="0" w:space="0" w:color="auto"/>
            <w:right w:val="none" w:sz="0" w:space="0" w:color="auto"/>
          </w:divBdr>
        </w:div>
        <w:div w:id="910311942">
          <w:marLeft w:val="640"/>
          <w:marRight w:val="0"/>
          <w:marTop w:val="0"/>
          <w:marBottom w:val="0"/>
          <w:divBdr>
            <w:top w:val="none" w:sz="0" w:space="0" w:color="auto"/>
            <w:left w:val="none" w:sz="0" w:space="0" w:color="auto"/>
            <w:bottom w:val="none" w:sz="0" w:space="0" w:color="auto"/>
            <w:right w:val="none" w:sz="0" w:space="0" w:color="auto"/>
          </w:divBdr>
        </w:div>
        <w:div w:id="1044911168">
          <w:marLeft w:val="640"/>
          <w:marRight w:val="0"/>
          <w:marTop w:val="0"/>
          <w:marBottom w:val="0"/>
          <w:divBdr>
            <w:top w:val="none" w:sz="0" w:space="0" w:color="auto"/>
            <w:left w:val="none" w:sz="0" w:space="0" w:color="auto"/>
            <w:bottom w:val="none" w:sz="0" w:space="0" w:color="auto"/>
            <w:right w:val="none" w:sz="0" w:space="0" w:color="auto"/>
          </w:divBdr>
        </w:div>
        <w:div w:id="550861">
          <w:marLeft w:val="640"/>
          <w:marRight w:val="0"/>
          <w:marTop w:val="0"/>
          <w:marBottom w:val="0"/>
          <w:divBdr>
            <w:top w:val="none" w:sz="0" w:space="0" w:color="auto"/>
            <w:left w:val="none" w:sz="0" w:space="0" w:color="auto"/>
            <w:bottom w:val="none" w:sz="0" w:space="0" w:color="auto"/>
            <w:right w:val="none" w:sz="0" w:space="0" w:color="auto"/>
          </w:divBdr>
        </w:div>
        <w:div w:id="1572616894">
          <w:marLeft w:val="640"/>
          <w:marRight w:val="0"/>
          <w:marTop w:val="0"/>
          <w:marBottom w:val="0"/>
          <w:divBdr>
            <w:top w:val="none" w:sz="0" w:space="0" w:color="auto"/>
            <w:left w:val="none" w:sz="0" w:space="0" w:color="auto"/>
            <w:bottom w:val="none" w:sz="0" w:space="0" w:color="auto"/>
            <w:right w:val="none" w:sz="0" w:space="0" w:color="auto"/>
          </w:divBdr>
        </w:div>
        <w:div w:id="1516649429">
          <w:marLeft w:val="640"/>
          <w:marRight w:val="0"/>
          <w:marTop w:val="0"/>
          <w:marBottom w:val="0"/>
          <w:divBdr>
            <w:top w:val="none" w:sz="0" w:space="0" w:color="auto"/>
            <w:left w:val="none" w:sz="0" w:space="0" w:color="auto"/>
            <w:bottom w:val="none" w:sz="0" w:space="0" w:color="auto"/>
            <w:right w:val="none" w:sz="0" w:space="0" w:color="auto"/>
          </w:divBdr>
        </w:div>
        <w:div w:id="2047173852">
          <w:marLeft w:val="640"/>
          <w:marRight w:val="0"/>
          <w:marTop w:val="0"/>
          <w:marBottom w:val="0"/>
          <w:divBdr>
            <w:top w:val="none" w:sz="0" w:space="0" w:color="auto"/>
            <w:left w:val="none" w:sz="0" w:space="0" w:color="auto"/>
            <w:bottom w:val="none" w:sz="0" w:space="0" w:color="auto"/>
            <w:right w:val="none" w:sz="0" w:space="0" w:color="auto"/>
          </w:divBdr>
        </w:div>
        <w:div w:id="1890414892">
          <w:marLeft w:val="640"/>
          <w:marRight w:val="0"/>
          <w:marTop w:val="0"/>
          <w:marBottom w:val="0"/>
          <w:divBdr>
            <w:top w:val="none" w:sz="0" w:space="0" w:color="auto"/>
            <w:left w:val="none" w:sz="0" w:space="0" w:color="auto"/>
            <w:bottom w:val="none" w:sz="0" w:space="0" w:color="auto"/>
            <w:right w:val="none" w:sz="0" w:space="0" w:color="auto"/>
          </w:divBdr>
        </w:div>
        <w:div w:id="1710298632">
          <w:marLeft w:val="640"/>
          <w:marRight w:val="0"/>
          <w:marTop w:val="0"/>
          <w:marBottom w:val="0"/>
          <w:divBdr>
            <w:top w:val="none" w:sz="0" w:space="0" w:color="auto"/>
            <w:left w:val="none" w:sz="0" w:space="0" w:color="auto"/>
            <w:bottom w:val="none" w:sz="0" w:space="0" w:color="auto"/>
            <w:right w:val="none" w:sz="0" w:space="0" w:color="auto"/>
          </w:divBdr>
        </w:div>
        <w:div w:id="212930382">
          <w:marLeft w:val="640"/>
          <w:marRight w:val="0"/>
          <w:marTop w:val="0"/>
          <w:marBottom w:val="0"/>
          <w:divBdr>
            <w:top w:val="none" w:sz="0" w:space="0" w:color="auto"/>
            <w:left w:val="none" w:sz="0" w:space="0" w:color="auto"/>
            <w:bottom w:val="none" w:sz="0" w:space="0" w:color="auto"/>
            <w:right w:val="none" w:sz="0" w:space="0" w:color="auto"/>
          </w:divBdr>
        </w:div>
        <w:div w:id="294987407">
          <w:marLeft w:val="640"/>
          <w:marRight w:val="0"/>
          <w:marTop w:val="0"/>
          <w:marBottom w:val="0"/>
          <w:divBdr>
            <w:top w:val="none" w:sz="0" w:space="0" w:color="auto"/>
            <w:left w:val="none" w:sz="0" w:space="0" w:color="auto"/>
            <w:bottom w:val="none" w:sz="0" w:space="0" w:color="auto"/>
            <w:right w:val="none" w:sz="0" w:space="0" w:color="auto"/>
          </w:divBdr>
        </w:div>
        <w:div w:id="1701859254">
          <w:marLeft w:val="640"/>
          <w:marRight w:val="0"/>
          <w:marTop w:val="0"/>
          <w:marBottom w:val="0"/>
          <w:divBdr>
            <w:top w:val="none" w:sz="0" w:space="0" w:color="auto"/>
            <w:left w:val="none" w:sz="0" w:space="0" w:color="auto"/>
            <w:bottom w:val="none" w:sz="0" w:space="0" w:color="auto"/>
            <w:right w:val="none" w:sz="0" w:space="0" w:color="auto"/>
          </w:divBdr>
        </w:div>
        <w:div w:id="1378967386">
          <w:marLeft w:val="640"/>
          <w:marRight w:val="0"/>
          <w:marTop w:val="0"/>
          <w:marBottom w:val="0"/>
          <w:divBdr>
            <w:top w:val="none" w:sz="0" w:space="0" w:color="auto"/>
            <w:left w:val="none" w:sz="0" w:space="0" w:color="auto"/>
            <w:bottom w:val="none" w:sz="0" w:space="0" w:color="auto"/>
            <w:right w:val="none" w:sz="0" w:space="0" w:color="auto"/>
          </w:divBdr>
        </w:div>
        <w:div w:id="2055081827">
          <w:marLeft w:val="640"/>
          <w:marRight w:val="0"/>
          <w:marTop w:val="0"/>
          <w:marBottom w:val="0"/>
          <w:divBdr>
            <w:top w:val="none" w:sz="0" w:space="0" w:color="auto"/>
            <w:left w:val="none" w:sz="0" w:space="0" w:color="auto"/>
            <w:bottom w:val="none" w:sz="0" w:space="0" w:color="auto"/>
            <w:right w:val="none" w:sz="0" w:space="0" w:color="auto"/>
          </w:divBdr>
        </w:div>
        <w:div w:id="1941058562">
          <w:marLeft w:val="640"/>
          <w:marRight w:val="0"/>
          <w:marTop w:val="0"/>
          <w:marBottom w:val="0"/>
          <w:divBdr>
            <w:top w:val="none" w:sz="0" w:space="0" w:color="auto"/>
            <w:left w:val="none" w:sz="0" w:space="0" w:color="auto"/>
            <w:bottom w:val="none" w:sz="0" w:space="0" w:color="auto"/>
            <w:right w:val="none" w:sz="0" w:space="0" w:color="auto"/>
          </w:divBdr>
        </w:div>
        <w:div w:id="813105848">
          <w:marLeft w:val="640"/>
          <w:marRight w:val="0"/>
          <w:marTop w:val="0"/>
          <w:marBottom w:val="0"/>
          <w:divBdr>
            <w:top w:val="none" w:sz="0" w:space="0" w:color="auto"/>
            <w:left w:val="none" w:sz="0" w:space="0" w:color="auto"/>
            <w:bottom w:val="none" w:sz="0" w:space="0" w:color="auto"/>
            <w:right w:val="none" w:sz="0" w:space="0" w:color="auto"/>
          </w:divBdr>
        </w:div>
        <w:div w:id="780031987">
          <w:marLeft w:val="640"/>
          <w:marRight w:val="0"/>
          <w:marTop w:val="0"/>
          <w:marBottom w:val="0"/>
          <w:divBdr>
            <w:top w:val="none" w:sz="0" w:space="0" w:color="auto"/>
            <w:left w:val="none" w:sz="0" w:space="0" w:color="auto"/>
            <w:bottom w:val="none" w:sz="0" w:space="0" w:color="auto"/>
            <w:right w:val="none" w:sz="0" w:space="0" w:color="auto"/>
          </w:divBdr>
        </w:div>
        <w:div w:id="329406083">
          <w:marLeft w:val="640"/>
          <w:marRight w:val="0"/>
          <w:marTop w:val="0"/>
          <w:marBottom w:val="0"/>
          <w:divBdr>
            <w:top w:val="none" w:sz="0" w:space="0" w:color="auto"/>
            <w:left w:val="none" w:sz="0" w:space="0" w:color="auto"/>
            <w:bottom w:val="none" w:sz="0" w:space="0" w:color="auto"/>
            <w:right w:val="none" w:sz="0" w:space="0" w:color="auto"/>
          </w:divBdr>
        </w:div>
        <w:div w:id="653803526">
          <w:marLeft w:val="640"/>
          <w:marRight w:val="0"/>
          <w:marTop w:val="0"/>
          <w:marBottom w:val="0"/>
          <w:divBdr>
            <w:top w:val="none" w:sz="0" w:space="0" w:color="auto"/>
            <w:left w:val="none" w:sz="0" w:space="0" w:color="auto"/>
            <w:bottom w:val="none" w:sz="0" w:space="0" w:color="auto"/>
            <w:right w:val="none" w:sz="0" w:space="0" w:color="auto"/>
          </w:divBdr>
        </w:div>
        <w:div w:id="1540775244">
          <w:marLeft w:val="640"/>
          <w:marRight w:val="0"/>
          <w:marTop w:val="0"/>
          <w:marBottom w:val="0"/>
          <w:divBdr>
            <w:top w:val="none" w:sz="0" w:space="0" w:color="auto"/>
            <w:left w:val="none" w:sz="0" w:space="0" w:color="auto"/>
            <w:bottom w:val="none" w:sz="0" w:space="0" w:color="auto"/>
            <w:right w:val="none" w:sz="0" w:space="0" w:color="auto"/>
          </w:divBdr>
        </w:div>
        <w:div w:id="1233538655">
          <w:marLeft w:val="640"/>
          <w:marRight w:val="0"/>
          <w:marTop w:val="0"/>
          <w:marBottom w:val="0"/>
          <w:divBdr>
            <w:top w:val="none" w:sz="0" w:space="0" w:color="auto"/>
            <w:left w:val="none" w:sz="0" w:space="0" w:color="auto"/>
            <w:bottom w:val="none" w:sz="0" w:space="0" w:color="auto"/>
            <w:right w:val="none" w:sz="0" w:space="0" w:color="auto"/>
          </w:divBdr>
        </w:div>
        <w:div w:id="1198271314">
          <w:marLeft w:val="640"/>
          <w:marRight w:val="0"/>
          <w:marTop w:val="0"/>
          <w:marBottom w:val="0"/>
          <w:divBdr>
            <w:top w:val="none" w:sz="0" w:space="0" w:color="auto"/>
            <w:left w:val="none" w:sz="0" w:space="0" w:color="auto"/>
            <w:bottom w:val="none" w:sz="0" w:space="0" w:color="auto"/>
            <w:right w:val="none" w:sz="0" w:space="0" w:color="auto"/>
          </w:divBdr>
        </w:div>
        <w:div w:id="1889949824">
          <w:marLeft w:val="640"/>
          <w:marRight w:val="0"/>
          <w:marTop w:val="0"/>
          <w:marBottom w:val="0"/>
          <w:divBdr>
            <w:top w:val="none" w:sz="0" w:space="0" w:color="auto"/>
            <w:left w:val="none" w:sz="0" w:space="0" w:color="auto"/>
            <w:bottom w:val="none" w:sz="0" w:space="0" w:color="auto"/>
            <w:right w:val="none" w:sz="0" w:space="0" w:color="auto"/>
          </w:divBdr>
        </w:div>
        <w:div w:id="1627082101">
          <w:marLeft w:val="640"/>
          <w:marRight w:val="0"/>
          <w:marTop w:val="0"/>
          <w:marBottom w:val="0"/>
          <w:divBdr>
            <w:top w:val="none" w:sz="0" w:space="0" w:color="auto"/>
            <w:left w:val="none" w:sz="0" w:space="0" w:color="auto"/>
            <w:bottom w:val="none" w:sz="0" w:space="0" w:color="auto"/>
            <w:right w:val="none" w:sz="0" w:space="0" w:color="auto"/>
          </w:divBdr>
        </w:div>
        <w:div w:id="1180199246">
          <w:marLeft w:val="640"/>
          <w:marRight w:val="0"/>
          <w:marTop w:val="0"/>
          <w:marBottom w:val="0"/>
          <w:divBdr>
            <w:top w:val="none" w:sz="0" w:space="0" w:color="auto"/>
            <w:left w:val="none" w:sz="0" w:space="0" w:color="auto"/>
            <w:bottom w:val="none" w:sz="0" w:space="0" w:color="auto"/>
            <w:right w:val="none" w:sz="0" w:space="0" w:color="auto"/>
          </w:divBdr>
        </w:div>
        <w:div w:id="520781733">
          <w:marLeft w:val="640"/>
          <w:marRight w:val="0"/>
          <w:marTop w:val="0"/>
          <w:marBottom w:val="0"/>
          <w:divBdr>
            <w:top w:val="none" w:sz="0" w:space="0" w:color="auto"/>
            <w:left w:val="none" w:sz="0" w:space="0" w:color="auto"/>
            <w:bottom w:val="none" w:sz="0" w:space="0" w:color="auto"/>
            <w:right w:val="none" w:sz="0" w:space="0" w:color="auto"/>
          </w:divBdr>
        </w:div>
        <w:div w:id="186796968">
          <w:marLeft w:val="640"/>
          <w:marRight w:val="0"/>
          <w:marTop w:val="0"/>
          <w:marBottom w:val="0"/>
          <w:divBdr>
            <w:top w:val="none" w:sz="0" w:space="0" w:color="auto"/>
            <w:left w:val="none" w:sz="0" w:space="0" w:color="auto"/>
            <w:bottom w:val="none" w:sz="0" w:space="0" w:color="auto"/>
            <w:right w:val="none" w:sz="0" w:space="0" w:color="auto"/>
          </w:divBdr>
        </w:div>
        <w:div w:id="1231766224">
          <w:marLeft w:val="640"/>
          <w:marRight w:val="0"/>
          <w:marTop w:val="0"/>
          <w:marBottom w:val="0"/>
          <w:divBdr>
            <w:top w:val="none" w:sz="0" w:space="0" w:color="auto"/>
            <w:left w:val="none" w:sz="0" w:space="0" w:color="auto"/>
            <w:bottom w:val="none" w:sz="0" w:space="0" w:color="auto"/>
            <w:right w:val="none" w:sz="0" w:space="0" w:color="auto"/>
          </w:divBdr>
        </w:div>
        <w:div w:id="710494646">
          <w:marLeft w:val="640"/>
          <w:marRight w:val="0"/>
          <w:marTop w:val="0"/>
          <w:marBottom w:val="0"/>
          <w:divBdr>
            <w:top w:val="none" w:sz="0" w:space="0" w:color="auto"/>
            <w:left w:val="none" w:sz="0" w:space="0" w:color="auto"/>
            <w:bottom w:val="none" w:sz="0" w:space="0" w:color="auto"/>
            <w:right w:val="none" w:sz="0" w:space="0" w:color="auto"/>
          </w:divBdr>
        </w:div>
        <w:div w:id="299112479">
          <w:marLeft w:val="640"/>
          <w:marRight w:val="0"/>
          <w:marTop w:val="0"/>
          <w:marBottom w:val="0"/>
          <w:divBdr>
            <w:top w:val="none" w:sz="0" w:space="0" w:color="auto"/>
            <w:left w:val="none" w:sz="0" w:space="0" w:color="auto"/>
            <w:bottom w:val="none" w:sz="0" w:space="0" w:color="auto"/>
            <w:right w:val="none" w:sz="0" w:space="0" w:color="auto"/>
          </w:divBdr>
        </w:div>
        <w:div w:id="638417182">
          <w:marLeft w:val="640"/>
          <w:marRight w:val="0"/>
          <w:marTop w:val="0"/>
          <w:marBottom w:val="0"/>
          <w:divBdr>
            <w:top w:val="none" w:sz="0" w:space="0" w:color="auto"/>
            <w:left w:val="none" w:sz="0" w:space="0" w:color="auto"/>
            <w:bottom w:val="none" w:sz="0" w:space="0" w:color="auto"/>
            <w:right w:val="none" w:sz="0" w:space="0" w:color="auto"/>
          </w:divBdr>
        </w:div>
        <w:div w:id="412510776">
          <w:marLeft w:val="640"/>
          <w:marRight w:val="0"/>
          <w:marTop w:val="0"/>
          <w:marBottom w:val="0"/>
          <w:divBdr>
            <w:top w:val="none" w:sz="0" w:space="0" w:color="auto"/>
            <w:left w:val="none" w:sz="0" w:space="0" w:color="auto"/>
            <w:bottom w:val="none" w:sz="0" w:space="0" w:color="auto"/>
            <w:right w:val="none" w:sz="0" w:space="0" w:color="auto"/>
          </w:divBdr>
        </w:div>
        <w:div w:id="1122308649">
          <w:marLeft w:val="640"/>
          <w:marRight w:val="0"/>
          <w:marTop w:val="0"/>
          <w:marBottom w:val="0"/>
          <w:divBdr>
            <w:top w:val="none" w:sz="0" w:space="0" w:color="auto"/>
            <w:left w:val="none" w:sz="0" w:space="0" w:color="auto"/>
            <w:bottom w:val="none" w:sz="0" w:space="0" w:color="auto"/>
            <w:right w:val="none" w:sz="0" w:space="0" w:color="auto"/>
          </w:divBdr>
        </w:div>
        <w:div w:id="866262161">
          <w:marLeft w:val="640"/>
          <w:marRight w:val="0"/>
          <w:marTop w:val="0"/>
          <w:marBottom w:val="0"/>
          <w:divBdr>
            <w:top w:val="none" w:sz="0" w:space="0" w:color="auto"/>
            <w:left w:val="none" w:sz="0" w:space="0" w:color="auto"/>
            <w:bottom w:val="none" w:sz="0" w:space="0" w:color="auto"/>
            <w:right w:val="none" w:sz="0" w:space="0" w:color="auto"/>
          </w:divBdr>
        </w:div>
        <w:div w:id="321391677">
          <w:marLeft w:val="640"/>
          <w:marRight w:val="0"/>
          <w:marTop w:val="0"/>
          <w:marBottom w:val="0"/>
          <w:divBdr>
            <w:top w:val="none" w:sz="0" w:space="0" w:color="auto"/>
            <w:left w:val="none" w:sz="0" w:space="0" w:color="auto"/>
            <w:bottom w:val="none" w:sz="0" w:space="0" w:color="auto"/>
            <w:right w:val="none" w:sz="0" w:space="0" w:color="auto"/>
          </w:divBdr>
        </w:div>
        <w:div w:id="1601257708">
          <w:marLeft w:val="640"/>
          <w:marRight w:val="0"/>
          <w:marTop w:val="0"/>
          <w:marBottom w:val="0"/>
          <w:divBdr>
            <w:top w:val="none" w:sz="0" w:space="0" w:color="auto"/>
            <w:left w:val="none" w:sz="0" w:space="0" w:color="auto"/>
            <w:bottom w:val="none" w:sz="0" w:space="0" w:color="auto"/>
            <w:right w:val="none" w:sz="0" w:space="0" w:color="auto"/>
          </w:divBdr>
        </w:div>
        <w:div w:id="504170361">
          <w:marLeft w:val="640"/>
          <w:marRight w:val="0"/>
          <w:marTop w:val="0"/>
          <w:marBottom w:val="0"/>
          <w:divBdr>
            <w:top w:val="none" w:sz="0" w:space="0" w:color="auto"/>
            <w:left w:val="none" w:sz="0" w:space="0" w:color="auto"/>
            <w:bottom w:val="none" w:sz="0" w:space="0" w:color="auto"/>
            <w:right w:val="none" w:sz="0" w:space="0" w:color="auto"/>
          </w:divBdr>
        </w:div>
        <w:div w:id="287053403">
          <w:marLeft w:val="640"/>
          <w:marRight w:val="0"/>
          <w:marTop w:val="0"/>
          <w:marBottom w:val="0"/>
          <w:divBdr>
            <w:top w:val="none" w:sz="0" w:space="0" w:color="auto"/>
            <w:left w:val="none" w:sz="0" w:space="0" w:color="auto"/>
            <w:bottom w:val="none" w:sz="0" w:space="0" w:color="auto"/>
            <w:right w:val="none" w:sz="0" w:space="0" w:color="auto"/>
          </w:divBdr>
        </w:div>
        <w:div w:id="905260592">
          <w:marLeft w:val="640"/>
          <w:marRight w:val="0"/>
          <w:marTop w:val="0"/>
          <w:marBottom w:val="0"/>
          <w:divBdr>
            <w:top w:val="none" w:sz="0" w:space="0" w:color="auto"/>
            <w:left w:val="none" w:sz="0" w:space="0" w:color="auto"/>
            <w:bottom w:val="none" w:sz="0" w:space="0" w:color="auto"/>
            <w:right w:val="none" w:sz="0" w:space="0" w:color="auto"/>
          </w:divBdr>
        </w:div>
        <w:div w:id="479228336">
          <w:marLeft w:val="640"/>
          <w:marRight w:val="0"/>
          <w:marTop w:val="0"/>
          <w:marBottom w:val="0"/>
          <w:divBdr>
            <w:top w:val="none" w:sz="0" w:space="0" w:color="auto"/>
            <w:left w:val="none" w:sz="0" w:space="0" w:color="auto"/>
            <w:bottom w:val="none" w:sz="0" w:space="0" w:color="auto"/>
            <w:right w:val="none" w:sz="0" w:space="0" w:color="auto"/>
          </w:divBdr>
        </w:div>
        <w:div w:id="969896961">
          <w:marLeft w:val="640"/>
          <w:marRight w:val="0"/>
          <w:marTop w:val="0"/>
          <w:marBottom w:val="0"/>
          <w:divBdr>
            <w:top w:val="none" w:sz="0" w:space="0" w:color="auto"/>
            <w:left w:val="none" w:sz="0" w:space="0" w:color="auto"/>
            <w:bottom w:val="none" w:sz="0" w:space="0" w:color="auto"/>
            <w:right w:val="none" w:sz="0" w:space="0" w:color="auto"/>
          </w:divBdr>
        </w:div>
        <w:div w:id="2127502334">
          <w:marLeft w:val="640"/>
          <w:marRight w:val="0"/>
          <w:marTop w:val="0"/>
          <w:marBottom w:val="0"/>
          <w:divBdr>
            <w:top w:val="none" w:sz="0" w:space="0" w:color="auto"/>
            <w:left w:val="none" w:sz="0" w:space="0" w:color="auto"/>
            <w:bottom w:val="none" w:sz="0" w:space="0" w:color="auto"/>
            <w:right w:val="none" w:sz="0" w:space="0" w:color="auto"/>
          </w:divBdr>
        </w:div>
        <w:div w:id="327442400">
          <w:marLeft w:val="640"/>
          <w:marRight w:val="0"/>
          <w:marTop w:val="0"/>
          <w:marBottom w:val="0"/>
          <w:divBdr>
            <w:top w:val="none" w:sz="0" w:space="0" w:color="auto"/>
            <w:left w:val="none" w:sz="0" w:space="0" w:color="auto"/>
            <w:bottom w:val="none" w:sz="0" w:space="0" w:color="auto"/>
            <w:right w:val="none" w:sz="0" w:space="0" w:color="auto"/>
          </w:divBdr>
        </w:div>
        <w:div w:id="1434978670">
          <w:marLeft w:val="640"/>
          <w:marRight w:val="0"/>
          <w:marTop w:val="0"/>
          <w:marBottom w:val="0"/>
          <w:divBdr>
            <w:top w:val="none" w:sz="0" w:space="0" w:color="auto"/>
            <w:left w:val="none" w:sz="0" w:space="0" w:color="auto"/>
            <w:bottom w:val="none" w:sz="0" w:space="0" w:color="auto"/>
            <w:right w:val="none" w:sz="0" w:space="0" w:color="auto"/>
          </w:divBdr>
        </w:div>
        <w:div w:id="2016883153">
          <w:marLeft w:val="640"/>
          <w:marRight w:val="0"/>
          <w:marTop w:val="0"/>
          <w:marBottom w:val="0"/>
          <w:divBdr>
            <w:top w:val="none" w:sz="0" w:space="0" w:color="auto"/>
            <w:left w:val="none" w:sz="0" w:space="0" w:color="auto"/>
            <w:bottom w:val="none" w:sz="0" w:space="0" w:color="auto"/>
            <w:right w:val="none" w:sz="0" w:space="0" w:color="auto"/>
          </w:divBdr>
        </w:div>
        <w:div w:id="1757819566">
          <w:marLeft w:val="640"/>
          <w:marRight w:val="0"/>
          <w:marTop w:val="0"/>
          <w:marBottom w:val="0"/>
          <w:divBdr>
            <w:top w:val="none" w:sz="0" w:space="0" w:color="auto"/>
            <w:left w:val="none" w:sz="0" w:space="0" w:color="auto"/>
            <w:bottom w:val="none" w:sz="0" w:space="0" w:color="auto"/>
            <w:right w:val="none" w:sz="0" w:space="0" w:color="auto"/>
          </w:divBdr>
        </w:div>
        <w:div w:id="2095936436">
          <w:marLeft w:val="640"/>
          <w:marRight w:val="0"/>
          <w:marTop w:val="0"/>
          <w:marBottom w:val="0"/>
          <w:divBdr>
            <w:top w:val="none" w:sz="0" w:space="0" w:color="auto"/>
            <w:left w:val="none" w:sz="0" w:space="0" w:color="auto"/>
            <w:bottom w:val="none" w:sz="0" w:space="0" w:color="auto"/>
            <w:right w:val="none" w:sz="0" w:space="0" w:color="auto"/>
          </w:divBdr>
        </w:div>
        <w:div w:id="890992911">
          <w:marLeft w:val="640"/>
          <w:marRight w:val="0"/>
          <w:marTop w:val="0"/>
          <w:marBottom w:val="0"/>
          <w:divBdr>
            <w:top w:val="none" w:sz="0" w:space="0" w:color="auto"/>
            <w:left w:val="none" w:sz="0" w:space="0" w:color="auto"/>
            <w:bottom w:val="none" w:sz="0" w:space="0" w:color="auto"/>
            <w:right w:val="none" w:sz="0" w:space="0" w:color="auto"/>
          </w:divBdr>
        </w:div>
        <w:div w:id="1000617332">
          <w:marLeft w:val="640"/>
          <w:marRight w:val="0"/>
          <w:marTop w:val="0"/>
          <w:marBottom w:val="0"/>
          <w:divBdr>
            <w:top w:val="none" w:sz="0" w:space="0" w:color="auto"/>
            <w:left w:val="none" w:sz="0" w:space="0" w:color="auto"/>
            <w:bottom w:val="none" w:sz="0" w:space="0" w:color="auto"/>
            <w:right w:val="none" w:sz="0" w:space="0" w:color="auto"/>
          </w:divBdr>
        </w:div>
        <w:div w:id="1173760215">
          <w:marLeft w:val="640"/>
          <w:marRight w:val="0"/>
          <w:marTop w:val="0"/>
          <w:marBottom w:val="0"/>
          <w:divBdr>
            <w:top w:val="none" w:sz="0" w:space="0" w:color="auto"/>
            <w:left w:val="none" w:sz="0" w:space="0" w:color="auto"/>
            <w:bottom w:val="none" w:sz="0" w:space="0" w:color="auto"/>
            <w:right w:val="none" w:sz="0" w:space="0" w:color="auto"/>
          </w:divBdr>
        </w:div>
        <w:div w:id="1959799833">
          <w:marLeft w:val="640"/>
          <w:marRight w:val="0"/>
          <w:marTop w:val="0"/>
          <w:marBottom w:val="0"/>
          <w:divBdr>
            <w:top w:val="none" w:sz="0" w:space="0" w:color="auto"/>
            <w:left w:val="none" w:sz="0" w:space="0" w:color="auto"/>
            <w:bottom w:val="none" w:sz="0" w:space="0" w:color="auto"/>
            <w:right w:val="none" w:sz="0" w:space="0" w:color="auto"/>
          </w:divBdr>
        </w:div>
        <w:div w:id="1846241633">
          <w:marLeft w:val="640"/>
          <w:marRight w:val="0"/>
          <w:marTop w:val="0"/>
          <w:marBottom w:val="0"/>
          <w:divBdr>
            <w:top w:val="none" w:sz="0" w:space="0" w:color="auto"/>
            <w:left w:val="none" w:sz="0" w:space="0" w:color="auto"/>
            <w:bottom w:val="none" w:sz="0" w:space="0" w:color="auto"/>
            <w:right w:val="none" w:sz="0" w:space="0" w:color="auto"/>
          </w:divBdr>
        </w:div>
        <w:div w:id="585001348">
          <w:marLeft w:val="640"/>
          <w:marRight w:val="0"/>
          <w:marTop w:val="0"/>
          <w:marBottom w:val="0"/>
          <w:divBdr>
            <w:top w:val="none" w:sz="0" w:space="0" w:color="auto"/>
            <w:left w:val="none" w:sz="0" w:space="0" w:color="auto"/>
            <w:bottom w:val="none" w:sz="0" w:space="0" w:color="auto"/>
            <w:right w:val="none" w:sz="0" w:space="0" w:color="auto"/>
          </w:divBdr>
        </w:div>
        <w:div w:id="2025789558">
          <w:marLeft w:val="640"/>
          <w:marRight w:val="0"/>
          <w:marTop w:val="0"/>
          <w:marBottom w:val="0"/>
          <w:divBdr>
            <w:top w:val="none" w:sz="0" w:space="0" w:color="auto"/>
            <w:left w:val="none" w:sz="0" w:space="0" w:color="auto"/>
            <w:bottom w:val="none" w:sz="0" w:space="0" w:color="auto"/>
            <w:right w:val="none" w:sz="0" w:space="0" w:color="auto"/>
          </w:divBdr>
        </w:div>
        <w:div w:id="1774279756">
          <w:marLeft w:val="640"/>
          <w:marRight w:val="0"/>
          <w:marTop w:val="0"/>
          <w:marBottom w:val="0"/>
          <w:divBdr>
            <w:top w:val="none" w:sz="0" w:space="0" w:color="auto"/>
            <w:left w:val="none" w:sz="0" w:space="0" w:color="auto"/>
            <w:bottom w:val="none" w:sz="0" w:space="0" w:color="auto"/>
            <w:right w:val="none" w:sz="0" w:space="0" w:color="auto"/>
          </w:divBdr>
        </w:div>
        <w:div w:id="522475340">
          <w:marLeft w:val="640"/>
          <w:marRight w:val="0"/>
          <w:marTop w:val="0"/>
          <w:marBottom w:val="0"/>
          <w:divBdr>
            <w:top w:val="none" w:sz="0" w:space="0" w:color="auto"/>
            <w:left w:val="none" w:sz="0" w:space="0" w:color="auto"/>
            <w:bottom w:val="none" w:sz="0" w:space="0" w:color="auto"/>
            <w:right w:val="none" w:sz="0" w:space="0" w:color="auto"/>
          </w:divBdr>
        </w:div>
      </w:divsChild>
    </w:div>
    <w:div w:id="381517638">
      <w:marLeft w:val="640"/>
      <w:marRight w:val="0"/>
      <w:marTop w:val="0"/>
      <w:marBottom w:val="0"/>
      <w:divBdr>
        <w:top w:val="none" w:sz="0" w:space="0" w:color="auto"/>
        <w:left w:val="none" w:sz="0" w:space="0" w:color="auto"/>
        <w:bottom w:val="none" w:sz="0" w:space="0" w:color="auto"/>
        <w:right w:val="none" w:sz="0" w:space="0" w:color="auto"/>
      </w:divBdr>
    </w:div>
    <w:div w:id="382364521">
      <w:marLeft w:val="640"/>
      <w:marRight w:val="0"/>
      <w:marTop w:val="0"/>
      <w:marBottom w:val="0"/>
      <w:divBdr>
        <w:top w:val="none" w:sz="0" w:space="0" w:color="auto"/>
        <w:left w:val="none" w:sz="0" w:space="0" w:color="auto"/>
        <w:bottom w:val="none" w:sz="0" w:space="0" w:color="auto"/>
        <w:right w:val="none" w:sz="0" w:space="0" w:color="auto"/>
      </w:divBdr>
    </w:div>
    <w:div w:id="382481647">
      <w:marLeft w:val="640"/>
      <w:marRight w:val="0"/>
      <w:marTop w:val="0"/>
      <w:marBottom w:val="0"/>
      <w:divBdr>
        <w:top w:val="none" w:sz="0" w:space="0" w:color="auto"/>
        <w:left w:val="none" w:sz="0" w:space="0" w:color="auto"/>
        <w:bottom w:val="none" w:sz="0" w:space="0" w:color="auto"/>
        <w:right w:val="none" w:sz="0" w:space="0" w:color="auto"/>
      </w:divBdr>
    </w:div>
    <w:div w:id="383411457">
      <w:marLeft w:val="640"/>
      <w:marRight w:val="0"/>
      <w:marTop w:val="0"/>
      <w:marBottom w:val="0"/>
      <w:divBdr>
        <w:top w:val="none" w:sz="0" w:space="0" w:color="auto"/>
        <w:left w:val="none" w:sz="0" w:space="0" w:color="auto"/>
        <w:bottom w:val="none" w:sz="0" w:space="0" w:color="auto"/>
        <w:right w:val="none" w:sz="0" w:space="0" w:color="auto"/>
      </w:divBdr>
    </w:div>
    <w:div w:id="384182901">
      <w:marLeft w:val="640"/>
      <w:marRight w:val="0"/>
      <w:marTop w:val="0"/>
      <w:marBottom w:val="0"/>
      <w:divBdr>
        <w:top w:val="none" w:sz="0" w:space="0" w:color="auto"/>
        <w:left w:val="none" w:sz="0" w:space="0" w:color="auto"/>
        <w:bottom w:val="none" w:sz="0" w:space="0" w:color="auto"/>
        <w:right w:val="none" w:sz="0" w:space="0" w:color="auto"/>
      </w:divBdr>
    </w:div>
    <w:div w:id="384331575">
      <w:marLeft w:val="640"/>
      <w:marRight w:val="0"/>
      <w:marTop w:val="0"/>
      <w:marBottom w:val="0"/>
      <w:divBdr>
        <w:top w:val="none" w:sz="0" w:space="0" w:color="auto"/>
        <w:left w:val="none" w:sz="0" w:space="0" w:color="auto"/>
        <w:bottom w:val="none" w:sz="0" w:space="0" w:color="auto"/>
        <w:right w:val="none" w:sz="0" w:space="0" w:color="auto"/>
      </w:divBdr>
    </w:div>
    <w:div w:id="384766134">
      <w:bodyDiv w:val="1"/>
      <w:marLeft w:val="0"/>
      <w:marRight w:val="0"/>
      <w:marTop w:val="0"/>
      <w:marBottom w:val="0"/>
      <w:divBdr>
        <w:top w:val="none" w:sz="0" w:space="0" w:color="auto"/>
        <w:left w:val="none" w:sz="0" w:space="0" w:color="auto"/>
        <w:bottom w:val="none" w:sz="0" w:space="0" w:color="auto"/>
        <w:right w:val="none" w:sz="0" w:space="0" w:color="auto"/>
      </w:divBdr>
      <w:divsChild>
        <w:div w:id="4981134">
          <w:marLeft w:val="640"/>
          <w:marRight w:val="0"/>
          <w:marTop w:val="0"/>
          <w:marBottom w:val="0"/>
          <w:divBdr>
            <w:top w:val="none" w:sz="0" w:space="0" w:color="auto"/>
            <w:left w:val="none" w:sz="0" w:space="0" w:color="auto"/>
            <w:bottom w:val="none" w:sz="0" w:space="0" w:color="auto"/>
            <w:right w:val="none" w:sz="0" w:space="0" w:color="auto"/>
          </w:divBdr>
        </w:div>
        <w:div w:id="178353398">
          <w:marLeft w:val="640"/>
          <w:marRight w:val="0"/>
          <w:marTop w:val="0"/>
          <w:marBottom w:val="0"/>
          <w:divBdr>
            <w:top w:val="none" w:sz="0" w:space="0" w:color="auto"/>
            <w:left w:val="none" w:sz="0" w:space="0" w:color="auto"/>
            <w:bottom w:val="none" w:sz="0" w:space="0" w:color="auto"/>
            <w:right w:val="none" w:sz="0" w:space="0" w:color="auto"/>
          </w:divBdr>
        </w:div>
        <w:div w:id="185795208">
          <w:marLeft w:val="640"/>
          <w:marRight w:val="0"/>
          <w:marTop w:val="0"/>
          <w:marBottom w:val="0"/>
          <w:divBdr>
            <w:top w:val="none" w:sz="0" w:space="0" w:color="auto"/>
            <w:left w:val="none" w:sz="0" w:space="0" w:color="auto"/>
            <w:bottom w:val="none" w:sz="0" w:space="0" w:color="auto"/>
            <w:right w:val="none" w:sz="0" w:space="0" w:color="auto"/>
          </w:divBdr>
        </w:div>
        <w:div w:id="190850128">
          <w:marLeft w:val="640"/>
          <w:marRight w:val="0"/>
          <w:marTop w:val="0"/>
          <w:marBottom w:val="0"/>
          <w:divBdr>
            <w:top w:val="none" w:sz="0" w:space="0" w:color="auto"/>
            <w:left w:val="none" w:sz="0" w:space="0" w:color="auto"/>
            <w:bottom w:val="none" w:sz="0" w:space="0" w:color="auto"/>
            <w:right w:val="none" w:sz="0" w:space="0" w:color="auto"/>
          </w:divBdr>
        </w:div>
        <w:div w:id="198471169">
          <w:marLeft w:val="640"/>
          <w:marRight w:val="0"/>
          <w:marTop w:val="0"/>
          <w:marBottom w:val="0"/>
          <w:divBdr>
            <w:top w:val="none" w:sz="0" w:space="0" w:color="auto"/>
            <w:left w:val="none" w:sz="0" w:space="0" w:color="auto"/>
            <w:bottom w:val="none" w:sz="0" w:space="0" w:color="auto"/>
            <w:right w:val="none" w:sz="0" w:space="0" w:color="auto"/>
          </w:divBdr>
        </w:div>
        <w:div w:id="233400434">
          <w:marLeft w:val="640"/>
          <w:marRight w:val="0"/>
          <w:marTop w:val="0"/>
          <w:marBottom w:val="0"/>
          <w:divBdr>
            <w:top w:val="none" w:sz="0" w:space="0" w:color="auto"/>
            <w:left w:val="none" w:sz="0" w:space="0" w:color="auto"/>
            <w:bottom w:val="none" w:sz="0" w:space="0" w:color="auto"/>
            <w:right w:val="none" w:sz="0" w:space="0" w:color="auto"/>
          </w:divBdr>
        </w:div>
        <w:div w:id="234512702">
          <w:marLeft w:val="640"/>
          <w:marRight w:val="0"/>
          <w:marTop w:val="0"/>
          <w:marBottom w:val="0"/>
          <w:divBdr>
            <w:top w:val="none" w:sz="0" w:space="0" w:color="auto"/>
            <w:left w:val="none" w:sz="0" w:space="0" w:color="auto"/>
            <w:bottom w:val="none" w:sz="0" w:space="0" w:color="auto"/>
            <w:right w:val="none" w:sz="0" w:space="0" w:color="auto"/>
          </w:divBdr>
        </w:div>
        <w:div w:id="252512366">
          <w:marLeft w:val="640"/>
          <w:marRight w:val="0"/>
          <w:marTop w:val="0"/>
          <w:marBottom w:val="0"/>
          <w:divBdr>
            <w:top w:val="none" w:sz="0" w:space="0" w:color="auto"/>
            <w:left w:val="none" w:sz="0" w:space="0" w:color="auto"/>
            <w:bottom w:val="none" w:sz="0" w:space="0" w:color="auto"/>
            <w:right w:val="none" w:sz="0" w:space="0" w:color="auto"/>
          </w:divBdr>
        </w:div>
        <w:div w:id="256447619">
          <w:marLeft w:val="640"/>
          <w:marRight w:val="0"/>
          <w:marTop w:val="0"/>
          <w:marBottom w:val="0"/>
          <w:divBdr>
            <w:top w:val="none" w:sz="0" w:space="0" w:color="auto"/>
            <w:left w:val="none" w:sz="0" w:space="0" w:color="auto"/>
            <w:bottom w:val="none" w:sz="0" w:space="0" w:color="auto"/>
            <w:right w:val="none" w:sz="0" w:space="0" w:color="auto"/>
          </w:divBdr>
        </w:div>
        <w:div w:id="287010074">
          <w:marLeft w:val="640"/>
          <w:marRight w:val="0"/>
          <w:marTop w:val="0"/>
          <w:marBottom w:val="0"/>
          <w:divBdr>
            <w:top w:val="none" w:sz="0" w:space="0" w:color="auto"/>
            <w:left w:val="none" w:sz="0" w:space="0" w:color="auto"/>
            <w:bottom w:val="none" w:sz="0" w:space="0" w:color="auto"/>
            <w:right w:val="none" w:sz="0" w:space="0" w:color="auto"/>
          </w:divBdr>
        </w:div>
        <w:div w:id="404569362">
          <w:marLeft w:val="640"/>
          <w:marRight w:val="0"/>
          <w:marTop w:val="0"/>
          <w:marBottom w:val="0"/>
          <w:divBdr>
            <w:top w:val="none" w:sz="0" w:space="0" w:color="auto"/>
            <w:left w:val="none" w:sz="0" w:space="0" w:color="auto"/>
            <w:bottom w:val="none" w:sz="0" w:space="0" w:color="auto"/>
            <w:right w:val="none" w:sz="0" w:space="0" w:color="auto"/>
          </w:divBdr>
        </w:div>
        <w:div w:id="481509076">
          <w:marLeft w:val="640"/>
          <w:marRight w:val="0"/>
          <w:marTop w:val="0"/>
          <w:marBottom w:val="0"/>
          <w:divBdr>
            <w:top w:val="none" w:sz="0" w:space="0" w:color="auto"/>
            <w:left w:val="none" w:sz="0" w:space="0" w:color="auto"/>
            <w:bottom w:val="none" w:sz="0" w:space="0" w:color="auto"/>
            <w:right w:val="none" w:sz="0" w:space="0" w:color="auto"/>
          </w:divBdr>
        </w:div>
        <w:div w:id="488522479">
          <w:marLeft w:val="640"/>
          <w:marRight w:val="0"/>
          <w:marTop w:val="0"/>
          <w:marBottom w:val="0"/>
          <w:divBdr>
            <w:top w:val="none" w:sz="0" w:space="0" w:color="auto"/>
            <w:left w:val="none" w:sz="0" w:space="0" w:color="auto"/>
            <w:bottom w:val="none" w:sz="0" w:space="0" w:color="auto"/>
            <w:right w:val="none" w:sz="0" w:space="0" w:color="auto"/>
          </w:divBdr>
        </w:div>
        <w:div w:id="519585120">
          <w:marLeft w:val="640"/>
          <w:marRight w:val="0"/>
          <w:marTop w:val="0"/>
          <w:marBottom w:val="0"/>
          <w:divBdr>
            <w:top w:val="none" w:sz="0" w:space="0" w:color="auto"/>
            <w:left w:val="none" w:sz="0" w:space="0" w:color="auto"/>
            <w:bottom w:val="none" w:sz="0" w:space="0" w:color="auto"/>
            <w:right w:val="none" w:sz="0" w:space="0" w:color="auto"/>
          </w:divBdr>
        </w:div>
        <w:div w:id="523910003">
          <w:marLeft w:val="640"/>
          <w:marRight w:val="0"/>
          <w:marTop w:val="0"/>
          <w:marBottom w:val="0"/>
          <w:divBdr>
            <w:top w:val="none" w:sz="0" w:space="0" w:color="auto"/>
            <w:left w:val="none" w:sz="0" w:space="0" w:color="auto"/>
            <w:bottom w:val="none" w:sz="0" w:space="0" w:color="auto"/>
            <w:right w:val="none" w:sz="0" w:space="0" w:color="auto"/>
          </w:divBdr>
        </w:div>
        <w:div w:id="585649210">
          <w:marLeft w:val="640"/>
          <w:marRight w:val="0"/>
          <w:marTop w:val="0"/>
          <w:marBottom w:val="0"/>
          <w:divBdr>
            <w:top w:val="none" w:sz="0" w:space="0" w:color="auto"/>
            <w:left w:val="none" w:sz="0" w:space="0" w:color="auto"/>
            <w:bottom w:val="none" w:sz="0" w:space="0" w:color="auto"/>
            <w:right w:val="none" w:sz="0" w:space="0" w:color="auto"/>
          </w:divBdr>
        </w:div>
        <w:div w:id="599533814">
          <w:marLeft w:val="640"/>
          <w:marRight w:val="0"/>
          <w:marTop w:val="0"/>
          <w:marBottom w:val="0"/>
          <w:divBdr>
            <w:top w:val="none" w:sz="0" w:space="0" w:color="auto"/>
            <w:left w:val="none" w:sz="0" w:space="0" w:color="auto"/>
            <w:bottom w:val="none" w:sz="0" w:space="0" w:color="auto"/>
            <w:right w:val="none" w:sz="0" w:space="0" w:color="auto"/>
          </w:divBdr>
        </w:div>
        <w:div w:id="609237715">
          <w:marLeft w:val="640"/>
          <w:marRight w:val="0"/>
          <w:marTop w:val="0"/>
          <w:marBottom w:val="0"/>
          <w:divBdr>
            <w:top w:val="none" w:sz="0" w:space="0" w:color="auto"/>
            <w:left w:val="none" w:sz="0" w:space="0" w:color="auto"/>
            <w:bottom w:val="none" w:sz="0" w:space="0" w:color="auto"/>
            <w:right w:val="none" w:sz="0" w:space="0" w:color="auto"/>
          </w:divBdr>
        </w:div>
        <w:div w:id="691348051">
          <w:marLeft w:val="640"/>
          <w:marRight w:val="0"/>
          <w:marTop w:val="0"/>
          <w:marBottom w:val="0"/>
          <w:divBdr>
            <w:top w:val="none" w:sz="0" w:space="0" w:color="auto"/>
            <w:left w:val="none" w:sz="0" w:space="0" w:color="auto"/>
            <w:bottom w:val="none" w:sz="0" w:space="0" w:color="auto"/>
            <w:right w:val="none" w:sz="0" w:space="0" w:color="auto"/>
          </w:divBdr>
        </w:div>
        <w:div w:id="698823721">
          <w:marLeft w:val="640"/>
          <w:marRight w:val="0"/>
          <w:marTop w:val="0"/>
          <w:marBottom w:val="0"/>
          <w:divBdr>
            <w:top w:val="none" w:sz="0" w:space="0" w:color="auto"/>
            <w:left w:val="none" w:sz="0" w:space="0" w:color="auto"/>
            <w:bottom w:val="none" w:sz="0" w:space="0" w:color="auto"/>
            <w:right w:val="none" w:sz="0" w:space="0" w:color="auto"/>
          </w:divBdr>
        </w:div>
        <w:div w:id="727261749">
          <w:marLeft w:val="640"/>
          <w:marRight w:val="0"/>
          <w:marTop w:val="0"/>
          <w:marBottom w:val="0"/>
          <w:divBdr>
            <w:top w:val="none" w:sz="0" w:space="0" w:color="auto"/>
            <w:left w:val="none" w:sz="0" w:space="0" w:color="auto"/>
            <w:bottom w:val="none" w:sz="0" w:space="0" w:color="auto"/>
            <w:right w:val="none" w:sz="0" w:space="0" w:color="auto"/>
          </w:divBdr>
        </w:div>
        <w:div w:id="771977176">
          <w:marLeft w:val="640"/>
          <w:marRight w:val="0"/>
          <w:marTop w:val="0"/>
          <w:marBottom w:val="0"/>
          <w:divBdr>
            <w:top w:val="none" w:sz="0" w:space="0" w:color="auto"/>
            <w:left w:val="none" w:sz="0" w:space="0" w:color="auto"/>
            <w:bottom w:val="none" w:sz="0" w:space="0" w:color="auto"/>
            <w:right w:val="none" w:sz="0" w:space="0" w:color="auto"/>
          </w:divBdr>
        </w:div>
        <w:div w:id="793254712">
          <w:marLeft w:val="640"/>
          <w:marRight w:val="0"/>
          <w:marTop w:val="0"/>
          <w:marBottom w:val="0"/>
          <w:divBdr>
            <w:top w:val="none" w:sz="0" w:space="0" w:color="auto"/>
            <w:left w:val="none" w:sz="0" w:space="0" w:color="auto"/>
            <w:bottom w:val="none" w:sz="0" w:space="0" w:color="auto"/>
            <w:right w:val="none" w:sz="0" w:space="0" w:color="auto"/>
          </w:divBdr>
        </w:div>
        <w:div w:id="806582922">
          <w:marLeft w:val="640"/>
          <w:marRight w:val="0"/>
          <w:marTop w:val="0"/>
          <w:marBottom w:val="0"/>
          <w:divBdr>
            <w:top w:val="none" w:sz="0" w:space="0" w:color="auto"/>
            <w:left w:val="none" w:sz="0" w:space="0" w:color="auto"/>
            <w:bottom w:val="none" w:sz="0" w:space="0" w:color="auto"/>
            <w:right w:val="none" w:sz="0" w:space="0" w:color="auto"/>
          </w:divBdr>
        </w:div>
        <w:div w:id="911697557">
          <w:marLeft w:val="640"/>
          <w:marRight w:val="0"/>
          <w:marTop w:val="0"/>
          <w:marBottom w:val="0"/>
          <w:divBdr>
            <w:top w:val="none" w:sz="0" w:space="0" w:color="auto"/>
            <w:left w:val="none" w:sz="0" w:space="0" w:color="auto"/>
            <w:bottom w:val="none" w:sz="0" w:space="0" w:color="auto"/>
            <w:right w:val="none" w:sz="0" w:space="0" w:color="auto"/>
          </w:divBdr>
        </w:div>
        <w:div w:id="940993834">
          <w:marLeft w:val="640"/>
          <w:marRight w:val="0"/>
          <w:marTop w:val="0"/>
          <w:marBottom w:val="0"/>
          <w:divBdr>
            <w:top w:val="none" w:sz="0" w:space="0" w:color="auto"/>
            <w:left w:val="none" w:sz="0" w:space="0" w:color="auto"/>
            <w:bottom w:val="none" w:sz="0" w:space="0" w:color="auto"/>
            <w:right w:val="none" w:sz="0" w:space="0" w:color="auto"/>
          </w:divBdr>
        </w:div>
        <w:div w:id="1134180049">
          <w:marLeft w:val="640"/>
          <w:marRight w:val="0"/>
          <w:marTop w:val="0"/>
          <w:marBottom w:val="0"/>
          <w:divBdr>
            <w:top w:val="none" w:sz="0" w:space="0" w:color="auto"/>
            <w:left w:val="none" w:sz="0" w:space="0" w:color="auto"/>
            <w:bottom w:val="none" w:sz="0" w:space="0" w:color="auto"/>
            <w:right w:val="none" w:sz="0" w:space="0" w:color="auto"/>
          </w:divBdr>
        </w:div>
        <w:div w:id="1229415035">
          <w:marLeft w:val="640"/>
          <w:marRight w:val="0"/>
          <w:marTop w:val="0"/>
          <w:marBottom w:val="0"/>
          <w:divBdr>
            <w:top w:val="none" w:sz="0" w:space="0" w:color="auto"/>
            <w:left w:val="none" w:sz="0" w:space="0" w:color="auto"/>
            <w:bottom w:val="none" w:sz="0" w:space="0" w:color="auto"/>
            <w:right w:val="none" w:sz="0" w:space="0" w:color="auto"/>
          </w:divBdr>
        </w:div>
        <w:div w:id="1238632184">
          <w:marLeft w:val="640"/>
          <w:marRight w:val="0"/>
          <w:marTop w:val="0"/>
          <w:marBottom w:val="0"/>
          <w:divBdr>
            <w:top w:val="none" w:sz="0" w:space="0" w:color="auto"/>
            <w:left w:val="none" w:sz="0" w:space="0" w:color="auto"/>
            <w:bottom w:val="none" w:sz="0" w:space="0" w:color="auto"/>
            <w:right w:val="none" w:sz="0" w:space="0" w:color="auto"/>
          </w:divBdr>
        </w:div>
        <w:div w:id="1252394533">
          <w:marLeft w:val="640"/>
          <w:marRight w:val="0"/>
          <w:marTop w:val="0"/>
          <w:marBottom w:val="0"/>
          <w:divBdr>
            <w:top w:val="none" w:sz="0" w:space="0" w:color="auto"/>
            <w:left w:val="none" w:sz="0" w:space="0" w:color="auto"/>
            <w:bottom w:val="none" w:sz="0" w:space="0" w:color="auto"/>
            <w:right w:val="none" w:sz="0" w:space="0" w:color="auto"/>
          </w:divBdr>
        </w:div>
        <w:div w:id="1268392100">
          <w:marLeft w:val="640"/>
          <w:marRight w:val="0"/>
          <w:marTop w:val="0"/>
          <w:marBottom w:val="0"/>
          <w:divBdr>
            <w:top w:val="none" w:sz="0" w:space="0" w:color="auto"/>
            <w:left w:val="none" w:sz="0" w:space="0" w:color="auto"/>
            <w:bottom w:val="none" w:sz="0" w:space="0" w:color="auto"/>
            <w:right w:val="none" w:sz="0" w:space="0" w:color="auto"/>
          </w:divBdr>
        </w:div>
        <w:div w:id="1283340317">
          <w:marLeft w:val="640"/>
          <w:marRight w:val="0"/>
          <w:marTop w:val="0"/>
          <w:marBottom w:val="0"/>
          <w:divBdr>
            <w:top w:val="none" w:sz="0" w:space="0" w:color="auto"/>
            <w:left w:val="none" w:sz="0" w:space="0" w:color="auto"/>
            <w:bottom w:val="none" w:sz="0" w:space="0" w:color="auto"/>
            <w:right w:val="none" w:sz="0" w:space="0" w:color="auto"/>
          </w:divBdr>
        </w:div>
        <w:div w:id="1333948101">
          <w:marLeft w:val="640"/>
          <w:marRight w:val="0"/>
          <w:marTop w:val="0"/>
          <w:marBottom w:val="0"/>
          <w:divBdr>
            <w:top w:val="none" w:sz="0" w:space="0" w:color="auto"/>
            <w:left w:val="none" w:sz="0" w:space="0" w:color="auto"/>
            <w:bottom w:val="none" w:sz="0" w:space="0" w:color="auto"/>
            <w:right w:val="none" w:sz="0" w:space="0" w:color="auto"/>
          </w:divBdr>
        </w:div>
        <w:div w:id="1345746239">
          <w:marLeft w:val="640"/>
          <w:marRight w:val="0"/>
          <w:marTop w:val="0"/>
          <w:marBottom w:val="0"/>
          <w:divBdr>
            <w:top w:val="none" w:sz="0" w:space="0" w:color="auto"/>
            <w:left w:val="none" w:sz="0" w:space="0" w:color="auto"/>
            <w:bottom w:val="none" w:sz="0" w:space="0" w:color="auto"/>
            <w:right w:val="none" w:sz="0" w:space="0" w:color="auto"/>
          </w:divBdr>
        </w:div>
        <w:div w:id="1381245983">
          <w:marLeft w:val="640"/>
          <w:marRight w:val="0"/>
          <w:marTop w:val="0"/>
          <w:marBottom w:val="0"/>
          <w:divBdr>
            <w:top w:val="none" w:sz="0" w:space="0" w:color="auto"/>
            <w:left w:val="none" w:sz="0" w:space="0" w:color="auto"/>
            <w:bottom w:val="none" w:sz="0" w:space="0" w:color="auto"/>
            <w:right w:val="none" w:sz="0" w:space="0" w:color="auto"/>
          </w:divBdr>
        </w:div>
        <w:div w:id="1386686020">
          <w:marLeft w:val="640"/>
          <w:marRight w:val="0"/>
          <w:marTop w:val="0"/>
          <w:marBottom w:val="0"/>
          <w:divBdr>
            <w:top w:val="none" w:sz="0" w:space="0" w:color="auto"/>
            <w:left w:val="none" w:sz="0" w:space="0" w:color="auto"/>
            <w:bottom w:val="none" w:sz="0" w:space="0" w:color="auto"/>
            <w:right w:val="none" w:sz="0" w:space="0" w:color="auto"/>
          </w:divBdr>
        </w:div>
        <w:div w:id="1493911991">
          <w:marLeft w:val="640"/>
          <w:marRight w:val="0"/>
          <w:marTop w:val="0"/>
          <w:marBottom w:val="0"/>
          <w:divBdr>
            <w:top w:val="none" w:sz="0" w:space="0" w:color="auto"/>
            <w:left w:val="none" w:sz="0" w:space="0" w:color="auto"/>
            <w:bottom w:val="none" w:sz="0" w:space="0" w:color="auto"/>
            <w:right w:val="none" w:sz="0" w:space="0" w:color="auto"/>
          </w:divBdr>
        </w:div>
        <w:div w:id="1616400749">
          <w:marLeft w:val="640"/>
          <w:marRight w:val="0"/>
          <w:marTop w:val="0"/>
          <w:marBottom w:val="0"/>
          <w:divBdr>
            <w:top w:val="none" w:sz="0" w:space="0" w:color="auto"/>
            <w:left w:val="none" w:sz="0" w:space="0" w:color="auto"/>
            <w:bottom w:val="none" w:sz="0" w:space="0" w:color="auto"/>
            <w:right w:val="none" w:sz="0" w:space="0" w:color="auto"/>
          </w:divBdr>
        </w:div>
        <w:div w:id="1874146300">
          <w:marLeft w:val="640"/>
          <w:marRight w:val="0"/>
          <w:marTop w:val="0"/>
          <w:marBottom w:val="0"/>
          <w:divBdr>
            <w:top w:val="none" w:sz="0" w:space="0" w:color="auto"/>
            <w:left w:val="none" w:sz="0" w:space="0" w:color="auto"/>
            <w:bottom w:val="none" w:sz="0" w:space="0" w:color="auto"/>
            <w:right w:val="none" w:sz="0" w:space="0" w:color="auto"/>
          </w:divBdr>
        </w:div>
        <w:div w:id="1915702963">
          <w:marLeft w:val="640"/>
          <w:marRight w:val="0"/>
          <w:marTop w:val="0"/>
          <w:marBottom w:val="0"/>
          <w:divBdr>
            <w:top w:val="none" w:sz="0" w:space="0" w:color="auto"/>
            <w:left w:val="none" w:sz="0" w:space="0" w:color="auto"/>
            <w:bottom w:val="none" w:sz="0" w:space="0" w:color="auto"/>
            <w:right w:val="none" w:sz="0" w:space="0" w:color="auto"/>
          </w:divBdr>
        </w:div>
        <w:div w:id="1932275366">
          <w:marLeft w:val="640"/>
          <w:marRight w:val="0"/>
          <w:marTop w:val="0"/>
          <w:marBottom w:val="0"/>
          <w:divBdr>
            <w:top w:val="none" w:sz="0" w:space="0" w:color="auto"/>
            <w:left w:val="none" w:sz="0" w:space="0" w:color="auto"/>
            <w:bottom w:val="none" w:sz="0" w:space="0" w:color="auto"/>
            <w:right w:val="none" w:sz="0" w:space="0" w:color="auto"/>
          </w:divBdr>
        </w:div>
        <w:div w:id="1965842548">
          <w:marLeft w:val="640"/>
          <w:marRight w:val="0"/>
          <w:marTop w:val="0"/>
          <w:marBottom w:val="0"/>
          <w:divBdr>
            <w:top w:val="none" w:sz="0" w:space="0" w:color="auto"/>
            <w:left w:val="none" w:sz="0" w:space="0" w:color="auto"/>
            <w:bottom w:val="none" w:sz="0" w:space="0" w:color="auto"/>
            <w:right w:val="none" w:sz="0" w:space="0" w:color="auto"/>
          </w:divBdr>
        </w:div>
        <w:div w:id="2112386810">
          <w:marLeft w:val="640"/>
          <w:marRight w:val="0"/>
          <w:marTop w:val="0"/>
          <w:marBottom w:val="0"/>
          <w:divBdr>
            <w:top w:val="none" w:sz="0" w:space="0" w:color="auto"/>
            <w:left w:val="none" w:sz="0" w:space="0" w:color="auto"/>
            <w:bottom w:val="none" w:sz="0" w:space="0" w:color="auto"/>
            <w:right w:val="none" w:sz="0" w:space="0" w:color="auto"/>
          </w:divBdr>
        </w:div>
      </w:divsChild>
    </w:div>
    <w:div w:id="384914582">
      <w:marLeft w:val="640"/>
      <w:marRight w:val="0"/>
      <w:marTop w:val="0"/>
      <w:marBottom w:val="0"/>
      <w:divBdr>
        <w:top w:val="none" w:sz="0" w:space="0" w:color="auto"/>
        <w:left w:val="none" w:sz="0" w:space="0" w:color="auto"/>
        <w:bottom w:val="none" w:sz="0" w:space="0" w:color="auto"/>
        <w:right w:val="none" w:sz="0" w:space="0" w:color="auto"/>
      </w:divBdr>
    </w:div>
    <w:div w:id="385838599">
      <w:bodyDiv w:val="1"/>
      <w:marLeft w:val="0"/>
      <w:marRight w:val="0"/>
      <w:marTop w:val="0"/>
      <w:marBottom w:val="0"/>
      <w:divBdr>
        <w:top w:val="none" w:sz="0" w:space="0" w:color="auto"/>
        <w:left w:val="none" w:sz="0" w:space="0" w:color="auto"/>
        <w:bottom w:val="none" w:sz="0" w:space="0" w:color="auto"/>
        <w:right w:val="none" w:sz="0" w:space="0" w:color="auto"/>
      </w:divBdr>
      <w:divsChild>
        <w:div w:id="300695551">
          <w:marLeft w:val="640"/>
          <w:marRight w:val="0"/>
          <w:marTop w:val="0"/>
          <w:marBottom w:val="0"/>
          <w:divBdr>
            <w:top w:val="none" w:sz="0" w:space="0" w:color="auto"/>
            <w:left w:val="none" w:sz="0" w:space="0" w:color="auto"/>
            <w:bottom w:val="none" w:sz="0" w:space="0" w:color="auto"/>
            <w:right w:val="none" w:sz="0" w:space="0" w:color="auto"/>
          </w:divBdr>
        </w:div>
        <w:div w:id="1491554338">
          <w:marLeft w:val="640"/>
          <w:marRight w:val="0"/>
          <w:marTop w:val="0"/>
          <w:marBottom w:val="0"/>
          <w:divBdr>
            <w:top w:val="none" w:sz="0" w:space="0" w:color="auto"/>
            <w:left w:val="none" w:sz="0" w:space="0" w:color="auto"/>
            <w:bottom w:val="none" w:sz="0" w:space="0" w:color="auto"/>
            <w:right w:val="none" w:sz="0" w:space="0" w:color="auto"/>
          </w:divBdr>
        </w:div>
        <w:div w:id="776370658">
          <w:marLeft w:val="640"/>
          <w:marRight w:val="0"/>
          <w:marTop w:val="0"/>
          <w:marBottom w:val="0"/>
          <w:divBdr>
            <w:top w:val="none" w:sz="0" w:space="0" w:color="auto"/>
            <w:left w:val="none" w:sz="0" w:space="0" w:color="auto"/>
            <w:bottom w:val="none" w:sz="0" w:space="0" w:color="auto"/>
            <w:right w:val="none" w:sz="0" w:space="0" w:color="auto"/>
          </w:divBdr>
        </w:div>
        <w:div w:id="1081369466">
          <w:marLeft w:val="640"/>
          <w:marRight w:val="0"/>
          <w:marTop w:val="0"/>
          <w:marBottom w:val="0"/>
          <w:divBdr>
            <w:top w:val="none" w:sz="0" w:space="0" w:color="auto"/>
            <w:left w:val="none" w:sz="0" w:space="0" w:color="auto"/>
            <w:bottom w:val="none" w:sz="0" w:space="0" w:color="auto"/>
            <w:right w:val="none" w:sz="0" w:space="0" w:color="auto"/>
          </w:divBdr>
        </w:div>
        <w:div w:id="1102460227">
          <w:marLeft w:val="640"/>
          <w:marRight w:val="0"/>
          <w:marTop w:val="0"/>
          <w:marBottom w:val="0"/>
          <w:divBdr>
            <w:top w:val="none" w:sz="0" w:space="0" w:color="auto"/>
            <w:left w:val="none" w:sz="0" w:space="0" w:color="auto"/>
            <w:bottom w:val="none" w:sz="0" w:space="0" w:color="auto"/>
            <w:right w:val="none" w:sz="0" w:space="0" w:color="auto"/>
          </w:divBdr>
        </w:div>
        <w:div w:id="710880944">
          <w:marLeft w:val="640"/>
          <w:marRight w:val="0"/>
          <w:marTop w:val="0"/>
          <w:marBottom w:val="0"/>
          <w:divBdr>
            <w:top w:val="none" w:sz="0" w:space="0" w:color="auto"/>
            <w:left w:val="none" w:sz="0" w:space="0" w:color="auto"/>
            <w:bottom w:val="none" w:sz="0" w:space="0" w:color="auto"/>
            <w:right w:val="none" w:sz="0" w:space="0" w:color="auto"/>
          </w:divBdr>
        </w:div>
        <w:div w:id="1801605191">
          <w:marLeft w:val="640"/>
          <w:marRight w:val="0"/>
          <w:marTop w:val="0"/>
          <w:marBottom w:val="0"/>
          <w:divBdr>
            <w:top w:val="none" w:sz="0" w:space="0" w:color="auto"/>
            <w:left w:val="none" w:sz="0" w:space="0" w:color="auto"/>
            <w:bottom w:val="none" w:sz="0" w:space="0" w:color="auto"/>
            <w:right w:val="none" w:sz="0" w:space="0" w:color="auto"/>
          </w:divBdr>
        </w:div>
        <w:div w:id="735133126">
          <w:marLeft w:val="640"/>
          <w:marRight w:val="0"/>
          <w:marTop w:val="0"/>
          <w:marBottom w:val="0"/>
          <w:divBdr>
            <w:top w:val="none" w:sz="0" w:space="0" w:color="auto"/>
            <w:left w:val="none" w:sz="0" w:space="0" w:color="auto"/>
            <w:bottom w:val="none" w:sz="0" w:space="0" w:color="auto"/>
            <w:right w:val="none" w:sz="0" w:space="0" w:color="auto"/>
          </w:divBdr>
        </w:div>
        <w:div w:id="1158233472">
          <w:marLeft w:val="640"/>
          <w:marRight w:val="0"/>
          <w:marTop w:val="0"/>
          <w:marBottom w:val="0"/>
          <w:divBdr>
            <w:top w:val="none" w:sz="0" w:space="0" w:color="auto"/>
            <w:left w:val="none" w:sz="0" w:space="0" w:color="auto"/>
            <w:bottom w:val="none" w:sz="0" w:space="0" w:color="auto"/>
            <w:right w:val="none" w:sz="0" w:space="0" w:color="auto"/>
          </w:divBdr>
        </w:div>
        <w:div w:id="873275609">
          <w:marLeft w:val="640"/>
          <w:marRight w:val="0"/>
          <w:marTop w:val="0"/>
          <w:marBottom w:val="0"/>
          <w:divBdr>
            <w:top w:val="none" w:sz="0" w:space="0" w:color="auto"/>
            <w:left w:val="none" w:sz="0" w:space="0" w:color="auto"/>
            <w:bottom w:val="none" w:sz="0" w:space="0" w:color="auto"/>
            <w:right w:val="none" w:sz="0" w:space="0" w:color="auto"/>
          </w:divBdr>
        </w:div>
        <w:div w:id="1399741307">
          <w:marLeft w:val="640"/>
          <w:marRight w:val="0"/>
          <w:marTop w:val="0"/>
          <w:marBottom w:val="0"/>
          <w:divBdr>
            <w:top w:val="none" w:sz="0" w:space="0" w:color="auto"/>
            <w:left w:val="none" w:sz="0" w:space="0" w:color="auto"/>
            <w:bottom w:val="none" w:sz="0" w:space="0" w:color="auto"/>
            <w:right w:val="none" w:sz="0" w:space="0" w:color="auto"/>
          </w:divBdr>
        </w:div>
        <w:div w:id="775949664">
          <w:marLeft w:val="640"/>
          <w:marRight w:val="0"/>
          <w:marTop w:val="0"/>
          <w:marBottom w:val="0"/>
          <w:divBdr>
            <w:top w:val="none" w:sz="0" w:space="0" w:color="auto"/>
            <w:left w:val="none" w:sz="0" w:space="0" w:color="auto"/>
            <w:bottom w:val="none" w:sz="0" w:space="0" w:color="auto"/>
            <w:right w:val="none" w:sz="0" w:space="0" w:color="auto"/>
          </w:divBdr>
        </w:div>
        <w:div w:id="403449768">
          <w:marLeft w:val="640"/>
          <w:marRight w:val="0"/>
          <w:marTop w:val="0"/>
          <w:marBottom w:val="0"/>
          <w:divBdr>
            <w:top w:val="none" w:sz="0" w:space="0" w:color="auto"/>
            <w:left w:val="none" w:sz="0" w:space="0" w:color="auto"/>
            <w:bottom w:val="none" w:sz="0" w:space="0" w:color="auto"/>
            <w:right w:val="none" w:sz="0" w:space="0" w:color="auto"/>
          </w:divBdr>
        </w:div>
        <w:div w:id="643000390">
          <w:marLeft w:val="640"/>
          <w:marRight w:val="0"/>
          <w:marTop w:val="0"/>
          <w:marBottom w:val="0"/>
          <w:divBdr>
            <w:top w:val="none" w:sz="0" w:space="0" w:color="auto"/>
            <w:left w:val="none" w:sz="0" w:space="0" w:color="auto"/>
            <w:bottom w:val="none" w:sz="0" w:space="0" w:color="auto"/>
            <w:right w:val="none" w:sz="0" w:space="0" w:color="auto"/>
          </w:divBdr>
        </w:div>
        <w:div w:id="481317232">
          <w:marLeft w:val="640"/>
          <w:marRight w:val="0"/>
          <w:marTop w:val="0"/>
          <w:marBottom w:val="0"/>
          <w:divBdr>
            <w:top w:val="none" w:sz="0" w:space="0" w:color="auto"/>
            <w:left w:val="none" w:sz="0" w:space="0" w:color="auto"/>
            <w:bottom w:val="none" w:sz="0" w:space="0" w:color="auto"/>
            <w:right w:val="none" w:sz="0" w:space="0" w:color="auto"/>
          </w:divBdr>
        </w:div>
        <w:div w:id="993144169">
          <w:marLeft w:val="640"/>
          <w:marRight w:val="0"/>
          <w:marTop w:val="0"/>
          <w:marBottom w:val="0"/>
          <w:divBdr>
            <w:top w:val="none" w:sz="0" w:space="0" w:color="auto"/>
            <w:left w:val="none" w:sz="0" w:space="0" w:color="auto"/>
            <w:bottom w:val="none" w:sz="0" w:space="0" w:color="auto"/>
            <w:right w:val="none" w:sz="0" w:space="0" w:color="auto"/>
          </w:divBdr>
        </w:div>
        <w:div w:id="65080473">
          <w:marLeft w:val="640"/>
          <w:marRight w:val="0"/>
          <w:marTop w:val="0"/>
          <w:marBottom w:val="0"/>
          <w:divBdr>
            <w:top w:val="none" w:sz="0" w:space="0" w:color="auto"/>
            <w:left w:val="none" w:sz="0" w:space="0" w:color="auto"/>
            <w:bottom w:val="none" w:sz="0" w:space="0" w:color="auto"/>
            <w:right w:val="none" w:sz="0" w:space="0" w:color="auto"/>
          </w:divBdr>
        </w:div>
        <w:div w:id="1300497425">
          <w:marLeft w:val="640"/>
          <w:marRight w:val="0"/>
          <w:marTop w:val="0"/>
          <w:marBottom w:val="0"/>
          <w:divBdr>
            <w:top w:val="none" w:sz="0" w:space="0" w:color="auto"/>
            <w:left w:val="none" w:sz="0" w:space="0" w:color="auto"/>
            <w:bottom w:val="none" w:sz="0" w:space="0" w:color="auto"/>
            <w:right w:val="none" w:sz="0" w:space="0" w:color="auto"/>
          </w:divBdr>
        </w:div>
        <w:div w:id="1013998031">
          <w:marLeft w:val="640"/>
          <w:marRight w:val="0"/>
          <w:marTop w:val="0"/>
          <w:marBottom w:val="0"/>
          <w:divBdr>
            <w:top w:val="none" w:sz="0" w:space="0" w:color="auto"/>
            <w:left w:val="none" w:sz="0" w:space="0" w:color="auto"/>
            <w:bottom w:val="none" w:sz="0" w:space="0" w:color="auto"/>
            <w:right w:val="none" w:sz="0" w:space="0" w:color="auto"/>
          </w:divBdr>
        </w:div>
        <w:div w:id="384184743">
          <w:marLeft w:val="640"/>
          <w:marRight w:val="0"/>
          <w:marTop w:val="0"/>
          <w:marBottom w:val="0"/>
          <w:divBdr>
            <w:top w:val="none" w:sz="0" w:space="0" w:color="auto"/>
            <w:left w:val="none" w:sz="0" w:space="0" w:color="auto"/>
            <w:bottom w:val="none" w:sz="0" w:space="0" w:color="auto"/>
            <w:right w:val="none" w:sz="0" w:space="0" w:color="auto"/>
          </w:divBdr>
        </w:div>
        <w:div w:id="1922636016">
          <w:marLeft w:val="640"/>
          <w:marRight w:val="0"/>
          <w:marTop w:val="0"/>
          <w:marBottom w:val="0"/>
          <w:divBdr>
            <w:top w:val="none" w:sz="0" w:space="0" w:color="auto"/>
            <w:left w:val="none" w:sz="0" w:space="0" w:color="auto"/>
            <w:bottom w:val="none" w:sz="0" w:space="0" w:color="auto"/>
            <w:right w:val="none" w:sz="0" w:space="0" w:color="auto"/>
          </w:divBdr>
        </w:div>
        <w:div w:id="1146508462">
          <w:marLeft w:val="640"/>
          <w:marRight w:val="0"/>
          <w:marTop w:val="0"/>
          <w:marBottom w:val="0"/>
          <w:divBdr>
            <w:top w:val="none" w:sz="0" w:space="0" w:color="auto"/>
            <w:left w:val="none" w:sz="0" w:space="0" w:color="auto"/>
            <w:bottom w:val="none" w:sz="0" w:space="0" w:color="auto"/>
            <w:right w:val="none" w:sz="0" w:space="0" w:color="auto"/>
          </w:divBdr>
        </w:div>
        <w:div w:id="383530948">
          <w:marLeft w:val="640"/>
          <w:marRight w:val="0"/>
          <w:marTop w:val="0"/>
          <w:marBottom w:val="0"/>
          <w:divBdr>
            <w:top w:val="none" w:sz="0" w:space="0" w:color="auto"/>
            <w:left w:val="none" w:sz="0" w:space="0" w:color="auto"/>
            <w:bottom w:val="none" w:sz="0" w:space="0" w:color="auto"/>
            <w:right w:val="none" w:sz="0" w:space="0" w:color="auto"/>
          </w:divBdr>
        </w:div>
        <w:div w:id="1636787567">
          <w:marLeft w:val="640"/>
          <w:marRight w:val="0"/>
          <w:marTop w:val="0"/>
          <w:marBottom w:val="0"/>
          <w:divBdr>
            <w:top w:val="none" w:sz="0" w:space="0" w:color="auto"/>
            <w:left w:val="none" w:sz="0" w:space="0" w:color="auto"/>
            <w:bottom w:val="none" w:sz="0" w:space="0" w:color="auto"/>
            <w:right w:val="none" w:sz="0" w:space="0" w:color="auto"/>
          </w:divBdr>
        </w:div>
        <w:div w:id="106432231">
          <w:marLeft w:val="640"/>
          <w:marRight w:val="0"/>
          <w:marTop w:val="0"/>
          <w:marBottom w:val="0"/>
          <w:divBdr>
            <w:top w:val="none" w:sz="0" w:space="0" w:color="auto"/>
            <w:left w:val="none" w:sz="0" w:space="0" w:color="auto"/>
            <w:bottom w:val="none" w:sz="0" w:space="0" w:color="auto"/>
            <w:right w:val="none" w:sz="0" w:space="0" w:color="auto"/>
          </w:divBdr>
        </w:div>
        <w:div w:id="1095172465">
          <w:marLeft w:val="640"/>
          <w:marRight w:val="0"/>
          <w:marTop w:val="0"/>
          <w:marBottom w:val="0"/>
          <w:divBdr>
            <w:top w:val="none" w:sz="0" w:space="0" w:color="auto"/>
            <w:left w:val="none" w:sz="0" w:space="0" w:color="auto"/>
            <w:bottom w:val="none" w:sz="0" w:space="0" w:color="auto"/>
            <w:right w:val="none" w:sz="0" w:space="0" w:color="auto"/>
          </w:divBdr>
        </w:div>
        <w:div w:id="789475492">
          <w:marLeft w:val="640"/>
          <w:marRight w:val="0"/>
          <w:marTop w:val="0"/>
          <w:marBottom w:val="0"/>
          <w:divBdr>
            <w:top w:val="none" w:sz="0" w:space="0" w:color="auto"/>
            <w:left w:val="none" w:sz="0" w:space="0" w:color="auto"/>
            <w:bottom w:val="none" w:sz="0" w:space="0" w:color="auto"/>
            <w:right w:val="none" w:sz="0" w:space="0" w:color="auto"/>
          </w:divBdr>
        </w:div>
        <w:div w:id="1046225318">
          <w:marLeft w:val="640"/>
          <w:marRight w:val="0"/>
          <w:marTop w:val="0"/>
          <w:marBottom w:val="0"/>
          <w:divBdr>
            <w:top w:val="none" w:sz="0" w:space="0" w:color="auto"/>
            <w:left w:val="none" w:sz="0" w:space="0" w:color="auto"/>
            <w:bottom w:val="none" w:sz="0" w:space="0" w:color="auto"/>
            <w:right w:val="none" w:sz="0" w:space="0" w:color="auto"/>
          </w:divBdr>
        </w:div>
        <w:div w:id="1566838363">
          <w:marLeft w:val="640"/>
          <w:marRight w:val="0"/>
          <w:marTop w:val="0"/>
          <w:marBottom w:val="0"/>
          <w:divBdr>
            <w:top w:val="none" w:sz="0" w:space="0" w:color="auto"/>
            <w:left w:val="none" w:sz="0" w:space="0" w:color="auto"/>
            <w:bottom w:val="none" w:sz="0" w:space="0" w:color="auto"/>
            <w:right w:val="none" w:sz="0" w:space="0" w:color="auto"/>
          </w:divBdr>
        </w:div>
        <w:div w:id="278298501">
          <w:marLeft w:val="640"/>
          <w:marRight w:val="0"/>
          <w:marTop w:val="0"/>
          <w:marBottom w:val="0"/>
          <w:divBdr>
            <w:top w:val="none" w:sz="0" w:space="0" w:color="auto"/>
            <w:left w:val="none" w:sz="0" w:space="0" w:color="auto"/>
            <w:bottom w:val="none" w:sz="0" w:space="0" w:color="auto"/>
            <w:right w:val="none" w:sz="0" w:space="0" w:color="auto"/>
          </w:divBdr>
        </w:div>
        <w:div w:id="1166631414">
          <w:marLeft w:val="640"/>
          <w:marRight w:val="0"/>
          <w:marTop w:val="0"/>
          <w:marBottom w:val="0"/>
          <w:divBdr>
            <w:top w:val="none" w:sz="0" w:space="0" w:color="auto"/>
            <w:left w:val="none" w:sz="0" w:space="0" w:color="auto"/>
            <w:bottom w:val="none" w:sz="0" w:space="0" w:color="auto"/>
            <w:right w:val="none" w:sz="0" w:space="0" w:color="auto"/>
          </w:divBdr>
        </w:div>
        <w:div w:id="494763556">
          <w:marLeft w:val="640"/>
          <w:marRight w:val="0"/>
          <w:marTop w:val="0"/>
          <w:marBottom w:val="0"/>
          <w:divBdr>
            <w:top w:val="none" w:sz="0" w:space="0" w:color="auto"/>
            <w:left w:val="none" w:sz="0" w:space="0" w:color="auto"/>
            <w:bottom w:val="none" w:sz="0" w:space="0" w:color="auto"/>
            <w:right w:val="none" w:sz="0" w:space="0" w:color="auto"/>
          </w:divBdr>
        </w:div>
        <w:div w:id="1541746372">
          <w:marLeft w:val="640"/>
          <w:marRight w:val="0"/>
          <w:marTop w:val="0"/>
          <w:marBottom w:val="0"/>
          <w:divBdr>
            <w:top w:val="none" w:sz="0" w:space="0" w:color="auto"/>
            <w:left w:val="none" w:sz="0" w:space="0" w:color="auto"/>
            <w:bottom w:val="none" w:sz="0" w:space="0" w:color="auto"/>
            <w:right w:val="none" w:sz="0" w:space="0" w:color="auto"/>
          </w:divBdr>
        </w:div>
        <w:div w:id="1328748362">
          <w:marLeft w:val="640"/>
          <w:marRight w:val="0"/>
          <w:marTop w:val="0"/>
          <w:marBottom w:val="0"/>
          <w:divBdr>
            <w:top w:val="none" w:sz="0" w:space="0" w:color="auto"/>
            <w:left w:val="none" w:sz="0" w:space="0" w:color="auto"/>
            <w:bottom w:val="none" w:sz="0" w:space="0" w:color="auto"/>
            <w:right w:val="none" w:sz="0" w:space="0" w:color="auto"/>
          </w:divBdr>
        </w:div>
        <w:div w:id="906720418">
          <w:marLeft w:val="640"/>
          <w:marRight w:val="0"/>
          <w:marTop w:val="0"/>
          <w:marBottom w:val="0"/>
          <w:divBdr>
            <w:top w:val="none" w:sz="0" w:space="0" w:color="auto"/>
            <w:left w:val="none" w:sz="0" w:space="0" w:color="auto"/>
            <w:bottom w:val="none" w:sz="0" w:space="0" w:color="auto"/>
            <w:right w:val="none" w:sz="0" w:space="0" w:color="auto"/>
          </w:divBdr>
        </w:div>
        <w:div w:id="400518437">
          <w:marLeft w:val="640"/>
          <w:marRight w:val="0"/>
          <w:marTop w:val="0"/>
          <w:marBottom w:val="0"/>
          <w:divBdr>
            <w:top w:val="none" w:sz="0" w:space="0" w:color="auto"/>
            <w:left w:val="none" w:sz="0" w:space="0" w:color="auto"/>
            <w:bottom w:val="none" w:sz="0" w:space="0" w:color="auto"/>
            <w:right w:val="none" w:sz="0" w:space="0" w:color="auto"/>
          </w:divBdr>
        </w:div>
        <w:div w:id="1932276031">
          <w:marLeft w:val="640"/>
          <w:marRight w:val="0"/>
          <w:marTop w:val="0"/>
          <w:marBottom w:val="0"/>
          <w:divBdr>
            <w:top w:val="none" w:sz="0" w:space="0" w:color="auto"/>
            <w:left w:val="none" w:sz="0" w:space="0" w:color="auto"/>
            <w:bottom w:val="none" w:sz="0" w:space="0" w:color="auto"/>
            <w:right w:val="none" w:sz="0" w:space="0" w:color="auto"/>
          </w:divBdr>
        </w:div>
        <w:div w:id="1759980086">
          <w:marLeft w:val="640"/>
          <w:marRight w:val="0"/>
          <w:marTop w:val="0"/>
          <w:marBottom w:val="0"/>
          <w:divBdr>
            <w:top w:val="none" w:sz="0" w:space="0" w:color="auto"/>
            <w:left w:val="none" w:sz="0" w:space="0" w:color="auto"/>
            <w:bottom w:val="none" w:sz="0" w:space="0" w:color="auto"/>
            <w:right w:val="none" w:sz="0" w:space="0" w:color="auto"/>
          </w:divBdr>
        </w:div>
        <w:div w:id="445740516">
          <w:marLeft w:val="640"/>
          <w:marRight w:val="0"/>
          <w:marTop w:val="0"/>
          <w:marBottom w:val="0"/>
          <w:divBdr>
            <w:top w:val="none" w:sz="0" w:space="0" w:color="auto"/>
            <w:left w:val="none" w:sz="0" w:space="0" w:color="auto"/>
            <w:bottom w:val="none" w:sz="0" w:space="0" w:color="auto"/>
            <w:right w:val="none" w:sz="0" w:space="0" w:color="auto"/>
          </w:divBdr>
        </w:div>
        <w:div w:id="642083985">
          <w:marLeft w:val="640"/>
          <w:marRight w:val="0"/>
          <w:marTop w:val="0"/>
          <w:marBottom w:val="0"/>
          <w:divBdr>
            <w:top w:val="none" w:sz="0" w:space="0" w:color="auto"/>
            <w:left w:val="none" w:sz="0" w:space="0" w:color="auto"/>
            <w:bottom w:val="none" w:sz="0" w:space="0" w:color="auto"/>
            <w:right w:val="none" w:sz="0" w:space="0" w:color="auto"/>
          </w:divBdr>
        </w:div>
        <w:div w:id="1133791863">
          <w:marLeft w:val="640"/>
          <w:marRight w:val="0"/>
          <w:marTop w:val="0"/>
          <w:marBottom w:val="0"/>
          <w:divBdr>
            <w:top w:val="none" w:sz="0" w:space="0" w:color="auto"/>
            <w:left w:val="none" w:sz="0" w:space="0" w:color="auto"/>
            <w:bottom w:val="none" w:sz="0" w:space="0" w:color="auto"/>
            <w:right w:val="none" w:sz="0" w:space="0" w:color="auto"/>
          </w:divBdr>
        </w:div>
        <w:div w:id="753210492">
          <w:marLeft w:val="640"/>
          <w:marRight w:val="0"/>
          <w:marTop w:val="0"/>
          <w:marBottom w:val="0"/>
          <w:divBdr>
            <w:top w:val="none" w:sz="0" w:space="0" w:color="auto"/>
            <w:left w:val="none" w:sz="0" w:space="0" w:color="auto"/>
            <w:bottom w:val="none" w:sz="0" w:space="0" w:color="auto"/>
            <w:right w:val="none" w:sz="0" w:space="0" w:color="auto"/>
          </w:divBdr>
        </w:div>
        <w:div w:id="1042440230">
          <w:marLeft w:val="640"/>
          <w:marRight w:val="0"/>
          <w:marTop w:val="0"/>
          <w:marBottom w:val="0"/>
          <w:divBdr>
            <w:top w:val="none" w:sz="0" w:space="0" w:color="auto"/>
            <w:left w:val="none" w:sz="0" w:space="0" w:color="auto"/>
            <w:bottom w:val="none" w:sz="0" w:space="0" w:color="auto"/>
            <w:right w:val="none" w:sz="0" w:space="0" w:color="auto"/>
          </w:divBdr>
        </w:div>
        <w:div w:id="269708608">
          <w:marLeft w:val="640"/>
          <w:marRight w:val="0"/>
          <w:marTop w:val="0"/>
          <w:marBottom w:val="0"/>
          <w:divBdr>
            <w:top w:val="none" w:sz="0" w:space="0" w:color="auto"/>
            <w:left w:val="none" w:sz="0" w:space="0" w:color="auto"/>
            <w:bottom w:val="none" w:sz="0" w:space="0" w:color="auto"/>
            <w:right w:val="none" w:sz="0" w:space="0" w:color="auto"/>
          </w:divBdr>
        </w:div>
        <w:div w:id="21177280">
          <w:marLeft w:val="640"/>
          <w:marRight w:val="0"/>
          <w:marTop w:val="0"/>
          <w:marBottom w:val="0"/>
          <w:divBdr>
            <w:top w:val="none" w:sz="0" w:space="0" w:color="auto"/>
            <w:left w:val="none" w:sz="0" w:space="0" w:color="auto"/>
            <w:bottom w:val="none" w:sz="0" w:space="0" w:color="auto"/>
            <w:right w:val="none" w:sz="0" w:space="0" w:color="auto"/>
          </w:divBdr>
        </w:div>
        <w:div w:id="668808">
          <w:marLeft w:val="640"/>
          <w:marRight w:val="0"/>
          <w:marTop w:val="0"/>
          <w:marBottom w:val="0"/>
          <w:divBdr>
            <w:top w:val="none" w:sz="0" w:space="0" w:color="auto"/>
            <w:left w:val="none" w:sz="0" w:space="0" w:color="auto"/>
            <w:bottom w:val="none" w:sz="0" w:space="0" w:color="auto"/>
            <w:right w:val="none" w:sz="0" w:space="0" w:color="auto"/>
          </w:divBdr>
        </w:div>
        <w:div w:id="1485198693">
          <w:marLeft w:val="640"/>
          <w:marRight w:val="0"/>
          <w:marTop w:val="0"/>
          <w:marBottom w:val="0"/>
          <w:divBdr>
            <w:top w:val="none" w:sz="0" w:space="0" w:color="auto"/>
            <w:left w:val="none" w:sz="0" w:space="0" w:color="auto"/>
            <w:bottom w:val="none" w:sz="0" w:space="0" w:color="auto"/>
            <w:right w:val="none" w:sz="0" w:space="0" w:color="auto"/>
          </w:divBdr>
        </w:div>
        <w:div w:id="716514455">
          <w:marLeft w:val="640"/>
          <w:marRight w:val="0"/>
          <w:marTop w:val="0"/>
          <w:marBottom w:val="0"/>
          <w:divBdr>
            <w:top w:val="none" w:sz="0" w:space="0" w:color="auto"/>
            <w:left w:val="none" w:sz="0" w:space="0" w:color="auto"/>
            <w:bottom w:val="none" w:sz="0" w:space="0" w:color="auto"/>
            <w:right w:val="none" w:sz="0" w:space="0" w:color="auto"/>
          </w:divBdr>
        </w:div>
        <w:div w:id="741487301">
          <w:marLeft w:val="640"/>
          <w:marRight w:val="0"/>
          <w:marTop w:val="0"/>
          <w:marBottom w:val="0"/>
          <w:divBdr>
            <w:top w:val="none" w:sz="0" w:space="0" w:color="auto"/>
            <w:left w:val="none" w:sz="0" w:space="0" w:color="auto"/>
            <w:bottom w:val="none" w:sz="0" w:space="0" w:color="auto"/>
            <w:right w:val="none" w:sz="0" w:space="0" w:color="auto"/>
          </w:divBdr>
        </w:div>
        <w:div w:id="1591428776">
          <w:marLeft w:val="640"/>
          <w:marRight w:val="0"/>
          <w:marTop w:val="0"/>
          <w:marBottom w:val="0"/>
          <w:divBdr>
            <w:top w:val="none" w:sz="0" w:space="0" w:color="auto"/>
            <w:left w:val="none" w:sz="0" w:space="0" w:color="auto"/>
            <w:bottom w:val="none" w:sz="0" w:space="0" w:color="auto"/>
            <w:right w:val="none" w:sz="0" w:space="0" w:color="auto"/>
          </w:divBdr>
        </w:div>
        <w:div w:id="1018889382">
          <w:marLeft w:val="640"/>
          <w:marRight w:val="0"/>
          <w:marTop w:val="0"/>
          <w:marBottom w:val="0"/>
          <w:divBdr>
            <w:top w:val="none" w:sz="0" w:space="0" w:color="auto"/>
            <w:left w:val="none" w:sz="0" w:space="0" w:color="auto"/>
            <w:bottom w:val="none" w:sz="0" w:space="0" w:color="auto"/>
            <w:right w:val="none" w:sz="0" w:space="0" w:color="auto"/>
          </w:divBdr>
        </w:div>
        <w:div w:id="1797874384">
          <w:marLeft w:val="640"/>
          <w:marRight w:val="0"/>
          <w:marTop w:val="0"/>
          <w:marBottom w:val="0"/>
          <w:divBdr>
            <w:top w:val="none" w:sz="0" w:space="0" w:color="auto"/>
            <w:left w:val="none" w:sz="0" w:space="0" w:color="auto"/>
            <w:bottom w:val="none" w:sz="0" w:space="0" w:color="auto"/>
            <w:right w:val="none" w:sz="0" w:space="0" w:color="auto"/>
          </w:divBdr>
        </w:div>
        <w:div w:id="1986353229">
          <w:marLeft w:val="640"/>
          <w:marRight w:val="0"/>
          <w:marTop w:val="0"/>
          <w:marBottom w:val="0"/>
          <w:divBdr>
            <w:top w:val="none" w:sz="0" w:space="0" w:color="auto"/>
            <w:left w:val="none" w:sz="0" w:space="0" w:color="auto"/>
            <w:bottom w:val="none" w:sz="0" w:space="0" w:color="auto"/>
            <w:right w:val="none" w:sz="0" w:space="0" w:color="auto"/>
          </w:divBdr>
        </w:div>
        <w:div w:id="761342864">
          <w:marLeft w:val="640"/>
          <w:marRight w:val="0"/>
          <w:marTop w:val="0"/>
          <w:marBottom w:val="0"/>
          <w:divBdr>
            <w:top w:val="none" w:sz="0" w:space="0" w:color="auto"/>
            <w:left w:val="none" w:sz="0" w:space="0" w:color="auto"/>
            <w:bottom w:val="none" w:sz="0" w:space="0" w:color="auto"/>
            <w:right w:val="none" w:sz="0" w:space="0" w:color="auto"/>
          </w:divBdr>
        </w:div>
        <w:div w:id="1149907253">
          <w:marLeft w:val="640"/>
          <w:marRight w:val="0"/>
          <w:marTop w:val="0"/>
          <w:marBottom w:val="0"/>
          <w:divBdr>
            <w:top w:val="none" w:sz="0" w:space="0" w:color="auto"/>
            <w:left w:val="none" w:sz="0" w:space="0" w:color="auto"/>
            <w:bottom w:val="none" w:sz="0" w:space="0" w:color="auto"/>
            <w:right w:val="none" w:sz="0" w:space="0" w:color="auto"/>
          </w:divBdr>
        </w:div>
        <w:div w:id="1744520093">
          <w:marLeft w:val="640"/>
          <w:marRight w:val="0"/>
          <w:marTop w:val="0"/>
          <w:marBottom w:val="0"/>
          <w:divBdr>
            <w:top w:val="none" w:sz="0" w:space="0" w:color="auto"/>
            <w:left w:val="none" w:sz="0" w:space="0" w:color="auto"/>
            <w:bottom w:val="none" w:sz="0" w:space="0" w:color="auto"/>
            <w:right w:val="none" w:sz="0" w:space="0" w:color="auto"/>
          </w:divBdr>
        </w:div>
        <w:div w:id="2102094305">
          <w:marLeft w:val="640"/>
          <w:marRight w:val="0"/>
          <w:marTop w:val="0"/>
          <w:marBottom w:val="0"/>
          <w:divBdr>
            <w:top w:val="none" w:sz="0" w:space="0" w:color="auto"/>
            <w:left w:val="none" w:sz="0" w:space="0" w:color="auto"/>
            <w:bottom w:val="none" w:sz="0" w:space="0" w:color="auto"/>
            <w:right w:val="none" w:sz="0" w:space="0" w:color="auto"/>
          </w:divBdr>
        </w:div>
        <w:div w:id="1603417130">
          <w:marLeft w:val="640"/>
          <w:marRight w:val="0"/>
          <w:marTop w:val="0"/>
          <w:marBottom w:val="0"/>
          <w:divBdr>
            <w:top w:val="none" w:sz="0" w:space="0" w:color="auto"/>
            <w:left w:val="none" w:sz="0" w:space="0" w:color="auto"/>
            <w:bottom w:val="none" w:sz="0" w:space="0" w:color="auto"/>
            <w:right w:val="none" w:sz="0" w:space="0" w:color="auto"/>
          </w:divBdr>
        </w:div>
        <w:div w:id="825588933">
          <w:marLeft w:val="640"/>
          <w:marRight w:val="0"/>
          <w:marTop w:val="0"/>
          <w:marBottom w:val="0"/>
          <w:divBdr>
            <w:top w:val="none" w:sz="0" w:space="0" w:color="auto"/>
            <w:left w:val="none" w:sz="0" w:space="0" w:color="auto"/>
            <w:bottom w:val="none" w:sz="0" w:space="0" w:color="auto"/>
            <w:right w:val="none" w:sz="0" w:space="0" w:color="auto"/>
          </w:divBdr>
        </w:div>
        <w:div w:id="618530909">
          <w:marLeft w:val="640"/>
          <w:marRight w:val="0"/>
          <w:marTop w:val="0"/>
          <w:marBottom w:val="0"/>
          <w:divBdr>
            <w:top w:val="none" w:sz="0" w:space="0" w:color="auto"/>
            <w:left w:val="none" w:sz="0" w:space="0" w:color="auto"/>
            <w:bottom w:val="none" w:sz="0" w:space="0" w:color="auto"/>
            <w:right w:val="none" w:sz="0" w:space="0" w:color="auto"/>
          </w:divBdr>
        </w:div>
        <w:div w:id="778599084">
          <w:marLeft w:val="640"/>
          <w:marRight w:val="0"/>
          <w:marTop w:val="0"/>
          <w:marBottom w:val="0"/>
          <w:divBdr>
            <w:top w:val="none" w:sz="0" w:space="0" w:color="auto"/>
            <w:left w:val="none" w:sz="0" w:space="0" w:color="auto"/>
            <w:bottom w:val="none" w:sz="0" w:space="0" w:color="auto"/>
            <w:right w:val="none" w:sz="0" w:space="0" w:color="auto"/>
          </w:divBdr>
        </w:div>
        <w:div w:id="150143989">
          <w:marLeft w:val="640"/>
          <w:marRight w:val="0"/>
          <w:marTop w:val="0"/>
          <w:marBottom w:val="0"/>
          <w:divBdr>
            <w:top w:val="none" w:sz="0" w:space="0" w:color="auto"/>
            <w:left w:val="none" w:sz="0" w:space="0" w:color="auto"/>
            <w:bottom w:val="none" w:sz="0" w:space="0" w:color="auto"/>
            <w:right w:val="none" w:sz="0" w:space="0" w:color="auto"/>
          </w:divBdr>
        </w:div>
        <w:div w:id="21397240">
          <w:marLeft w:val="640"/>
          <w:marRight w:val="0"/>
          <w:marTop w:val="0"/>
          <w:marBottom w:val="0"/>
          <w:divBdr>
            <w:top w:val="none" w:sz="0" w:space="0" w:color="auto"/>
            <w:left w:val="none" w:sz="0" w:space="0" w:color="auto"/>
            <w:bottom w:val="none" w:sz="0" w:space="0" w:color="auto"/>
            <w:right w:val="none" w:sz="0" w:space="0" w:color="auto"/>
          </w:divBdr>
        </w:div>
        <w:div w:id="298531659">
          <w:marLeft w:val="640"/>
          <w:marRight w:val="0"/>
          <w:marTop w:val="0"/>
          <w:marBottom w:val="0"/>
          <w:divBdr>
            <w:top w:val="none" w:sz="0" w:space="0" w:color="auto"/>
            <w:left w:val="none" w:sz="0" w:space="0" w:color="auto"/>
            <w:bottom w:val="none" w:sz="0" w:space="0" w:color="auto"/>
            <w:right w:val="none" w:sz="0" w:space="0" w:color="auto"/>
          </w:divBdr>
        </w:div>
        <w:div w:id="899175366">
          <w:marLeft w:val="640"/>
          <w:marRight w:val="0"/>
          <w:marTop w:val="0"/>
          <w:marBottom w:val="0"/>
          <w:divBdr>
            <w:top w:val="none" w:sz="0" w:space="0" w:color="auto"/>
            <w:left w:val="none" w:sz="0" w:space="0" w:color="auto"/>
            <w:bottom w:val="none" w:sz="0" w:space="0" w:color="auto"/>
            <w:right w:val="none" w:sz="0" w:space="0" w:color="auto"/>
          </w:divBdr>
        </w:div>
        <w:div w:id="1882009674">
          <w:marLeft w:val="640"/>
          <w:marRight w:val="0"/>
          <w:marTop w:val="0"/>
          <w:marBottom w:val="0"/>
          <w:divBdr>
            <w:top w:val="none" w:sz="0" w:space="0" w:color="auto"/>
            <w:left w:val="none" w:sz="0" w:space="0" w:color="auto"/>
            <w:bottom w:val="none" w:sz="0" w:space="0" w:color="auto"/>
            <w:right w:val="none" w:sz="0" w:space="0" w:color="auto"/>
          </w:divBdr>
        </w:div>
        <w:div w:id="211817537">
          <w:marLeft w:val="640"/>
          <w:marRight w:val="0"/>
          <w:marTop w:val="0"/>
          <w:marBottom w:val="0"/>
          <w:divBdr>
            <w:top w:val="none" w:sz="0" w:space="0" w:color="auto"/>
            <w:left w:val="none" w:sz="0" w:space="0" w:color="auto"/>
            <w:bottom w:val="none" w:sz="0" w:space="0" w:color="auto"/>
            <w:right w:val="none" w:sz="0" w:space="0" w:color="auto"/>
          </w:divBdr>
        </w:div>
        <w:div w:id="703755188">
          <w:marLeft w:val="640"/>
          <w:marRight w:val="0"/>
          <w:marTop w:val="0"/>
          <w:marBottom w:val="0"/>
          <w:divBdr>
            <w:top w:val="none" w:sz="0" w:space="0" w:color="auto"/>
            <w:left w:val="none" w:sz="0" w:space="0" w:color="auto"/>
            <w:bottom w:val="none" w:sz="0" w:space="0" w:color="auto"/>
            <w:right w:val="none" w:sz="0" w:space="0" w:color="auto"/>
          </w:divBdr>
        </w:div>
        <w:div w:id="737561026">
          <w:marLeft w:val="640"/>
          <w:marRight w:val="0"/>
          <w:marTop w:val="0"/>
          <w:marBottom w:val="0"/>
          <w:divBdr>
            <w:top w:val="none" w:sz="0" w:space="0" w:color="auto"/>
            <w:left w:val="none" w:sz="0" w:space="0" w:color="auto"/>
            <w:bottom w:val="none" w:sz="0" w:space="0" w:color="auto"/>
            <w:right w:val="none" w:sz="0" w:space="0" w:color="auto"/>
          </w:divBdr>
        </w:div>
        <w:div w:id="1908297050">
          <w:marLeft w:val="640"/>
          <w:marRight w:val="0"/>
          <w:marTop w:val="0"/>
          <w:marBottom w:val="0"/>
          <w:divBdr>
            <w:top w:val="none" w:sz="0" w:space="0" w:color="auto"/>
            <w:left w:val="none" w:sz="0" w:space="0" w:color="auto"/>
            <w:bottom w:val="none" w:sz="0" w:space="0" w:color="auto"/>
            <w:right w:val="none" w:sz="0" w:space="0" w:color="auto"/>
          </w:divBdr>
        </w:div>
        <w:div w:id="1061253959">
          <w:marLeft w:val="640"/>
          <w:marRight w:val="0"/>
          <w:marTop w:val="0"/>
          <w:marBottom w:val="0"/>
          <w:divBdr>
            <w:top w:val="none" w:sz="0" w:space="0" w:color="auto"/>
            <w:left w:val="none" w:sz="0" w:space="0" w:color="auto"/>
            <w:bottom w:val="none" w:sz="0" w:space="0" w:color="auto"/>
            <w:right w:val="none" w:sz="0" w:space="0" w:color="auto"/>
          </w:divBdr>
        </w:div>
        <w:div w:id="259221822">
          <w:marLeft w:val="640"/>
          <w:marRight w:val="0"/>
          <w:marTop w:val="0"/>
          <w:marBottom w:val="0"/>
          <w:divBdr>
            <w:top w:val="none" w:sz="0" w:space="0" w:color="auto"/>
            <w:left w:val="none" w:sz="0" w:space="0" w:color="auto"/>
            <w:bottom w:val="none" w:sz="0" w:space="0" w:color="auto"/>
            <w:right w:val="none" w:sz="0" w:space="0" w:color="auto"/>
          </w:divBdr>
        </w:div>
      </w:divsChild>
    </w:div>
    <w:div w:id="386030749">
      <w:marLeft w:val="640"/>
      <w:marRight w:val="0"/>
      <w:marTop w:val="0"/>
      <w:marBottom w:val="0"/>
      <w:divBdr>
        <w:top w:val="none" w:sz="0" w:space="0" w:color="auto"/>
        <w:left w:val="none" w:sz="0" w:space="0" w:color="auto"/>
        <w:bottom w:val="none" w:sz="0" w:space="0" w:color="auto"/>
        <w:right w:val="none" w:sz="0" w:space="0" w:color="auto"/>
      </w:divBdr>
    </w:div>
    <w:div w:id="387461022">
      <w:marLeft w:val="640"/>
      <w:marRight w:val="0"/>
      <w:marTop w:val="0"/>
      <w:marBottom w:val="0"/>
      <w:divBdr>
        <w:top w:val="none" w:sz="0" w:space="0" w:color="auto"/>
        <w:left w:val="none" w:sz="0" w:space="0" w:color="auto"/>
        <w:bottom w:val="none" w:sz="0" w:space="0" w:color="auto"/>
        <w:right w:val="none" w:sz="0" w:space="0" w:color="auto"/>
      </w:divBdr>
    </w:div>
    <w:div w:id="387995691">
      <w:marLeft w:val="640"/>
      <w:marRight w:val="0"/>
      <w:marTop w:val="0"/>
      <w:marBottom w:val="0"/>
      <w:divBdr>
        <w:top w:val="none" w:sz="0" w:space="0" w:color="auto"/>
        <w:left w:val="none" w:sz="0" w:space="0" w:color="auto"/>
        <w:bottom w:val="none" w:sz="0" w:space="0" w:color="auto"/>
        <w:right w:val="none" w:sz="0" w:space="0" w:color="auto"/>
      </w:divBdr>
    </w:div>
    <w:div w:id="388382534">
      <w:marLeft w:val="640"/>
      <w:marRight w:val="0"/>
      <w:marTop w:val="0"/>
      <w:marBottom w:val="0"/>
      <w:divBdr>
        <w:top w:val="none" w:sz="0" w:space="0" w:color="auto"/>
        <w:left w:val="none" w:sz="0" w:space="0" w:color="auto"/>
        <w:bottom w:val="none" w:sz="0" w:space="0" w:color="auto"/>
        <w:right w:val="none" w:sz="0" w:space="0" w:color="auto"/>
      </w:divBdr>
    </w:div>
    <w:div w:id="388694812">
      <w:marLeft w:val="640"/>
      <w:marRight w:val="0"/>
      <w:marTop w:val="0"/>
      <w:marBottom w:val="0"/>
      <w:divBdr>
        <w:top w:val="none" w:sz="0" w:space="0" w:color="auto"/>
        <w:left w:val="none" w:sz="0" w:space="0" w:color="auto"/>
        <w:bottom w:val="none" w:sz="0" w:space="0" w:color="auto"/>
        <w:right w:val="none" w:sz="0" w:space="0" w:color="auto"/>
      </w:divBdr>
    </w:div>
    <w:div w:id="390883437">
      <w:marLeft w:val="640"/>
      <w:marRight w:val="0"/>
      <w:marTop w:val="0"/>
      <w:marBottom w:val="0"/>
      <w:divBdr>
        <w:top w:val="none" w:sz="0" w:space="0" w:color="auto"/>
        <w:left w:val="none" w:sz="0" w:space="0" w:color="auto"/>
        <w:bottom w:val="none" w:sz="0" w:space="0" w:color="auto"/>
        <w:right w:val="none" w:sz="0" w:space="0" w:color="auto"/>
      </w:divBdr>
    </w:div>
    <w:div w:id="392049082">
      <w:marLeft w:val="640"/>
      <w:marRight w:val="0"/>
      <w:marTop w:val="0"/>
      <w:marBottom w:val="0"/>
      <w:divBdr>
        <w:top w:val="none" w:sz="0" w:space="0" w:color="auto"/>
        <w:left w:val="none" w:sz="0" w:space="0" w:color="auto"/>
        <w:bottom w:val="none" w:sz="0" w:space="0" w:color="auto"/>
        <w:right w:val="none" w:sz="0" w:space="0" w:color="auto"/>
      </w:divBdr>
    </w:div>
    <w:div w:id="392654849">
      <w:marLeft w:val="640"/>
      <w:marRight w:val="0"/>
      <w:marTop w:val="0"/>
      <w:marBottom w:val="0"/>
      <w:divBdr>
        <w:top w:val="none" w:sz="0" w:space="0" w:color="auto"/>
        <w:left w:val="none" w:sz="0" w:space="0" w:color="auto"/>
        <w:bottom w:val="none" w:sz="0" w:space="0" w:color="auto"/>
        <w:right w:val="none" w:sz="0" w:space="0" w:color="auto"/>
      </w:divBdr>
    </w:div>
    <w:div w:id="392967938">
      <w:marLeft w:val="640"/>
      <w:marRight w:val="0"/>
      <w:marTop w:val="0"/>
      <w:marBottom w:val="0"/>
      <w:divBdr>
        <w:top w:val="none" w:sz="0" w:space="0" w:color="auto"/>
        <w:left w:val="none" w:sz="0" w:space="0" w:color="auto"/>
        <w:bottom w:val="none" w:sz="0" w:space="0" w:color="auto"/>
        <w:right w:val="none" w:sz="0" w:space="0" w:color="auto"/>
      </w:divBdr>
    </w:div>
    <w:div w:id="394015930">
      <w:marLeft w:val="640"/>
      <w:marRight w:val="0"/>
      <w:marTop w:val="0"/>
      <w:marBottom w:val="0"/>
      <w:divBdr>
        <w:top w:val="none" w:sz="0" w:space="0" w:color="auto"/>
        <w:left w:val="none" w:sz="0" w:space="0" w:color="auto"/>
        <w:bottom w:val="none" w:sz="0" w:space="0" w:color="auto"/>
        <w:right w:val="none" w:sz="0" w:space="0" w:color="auto"/>
      </w:divBdr>
    </w:div>
    <w:div w:id="394133522">
      <w:marLeft w:val="640"/>
      <w:marRight w:val="0"/>
      <w:marTop w:val="0"/>
      <w:marBottom w:val="0"/>
      <w:divBdr>
        <w:top w:val="none" w:sz="0" w:space="0" w:color="auto"/>
        <w:left w:val="none" w:sz="0" w:space="0" w:color="auto"/>
        <w:bottom w:val="none" w:sz="0" w:space="0" w:color="auto"/>
        <w:right w:val="none" w:sz="0" w:space="0" w:color="auto"/>
      </w:divBdr>
    </w:div>
    <w:div w:id="394285494">
      <w:marLeft w:val="640"/>
      <w:marRight w:val="0"/>
      <w:marTop w:val="0"/>
      <w:marBottom w:val="0"/>
      <w:divBdr>
        <w:top w:val="none" w:sz="0" w:space="0" w:color="auto"/>
        <w:left w:val="none" w:sz="0" w:space="0" w:color="auto"/>
        <w:bottom w:val="none" w:sz="0" w:space="0" w:color="auto"/>
        <w:right w:val="none" w:sz="0" w:space="0" w:color="auto"/>
      </w:divBdr>
    </w:div>
    <w:div w:id="394359162">
      <w:marLeft w:val="640"/>
      <w:marRight w:val="0"/>
      <w:marTop w:val="0"/>
      <w:marBottom w:val="0"/>
      <w:divBdr>
        <w:top w:val="none" w:sz="0" w:space="0" w:color="auto"/>
        <w:left w:val="none" w:sz="0" w:space="0" w:color="auto"/>
        <w:bottom w:val="none" w:sz="0" w:space="0" w:color="auto"/>
        <w:right w:val="none" w:sz="0" w:space="0" w:color="auto"/>
      </w:divBdr>
    </w:div>
    <w:div w:id="394398920">
      <w:bodyDiv w:val="1"/>
      <w:marLeft w:val="0"/>
      <w:marRight w:val="0"/>
      <w:marTop w:val="0"/>
      <w:marBottom w:val="0"/>
      <w:divBdr>
        <w:top w:val="none" w:sz="0" w:space="0" w:color="auto"/>
        <w:left w:val="none" w:sz="0" w:space="0" w:color="auto"/>
        <w:bottom w:val="none" w:sz="0" w:space="0" w:color="auto"/>
        <w:right w:val="none" w:sz="0" w:space="0" w:color="auto"/>
      </w:divBdr>
      <w:divsChild>
        <w:div w:id="1963267328">
          <w:marLeft w:val="640"/>
          <w:marRight w:val="0"/>
          <w:marTop w:val="0"/>
          <w:marBottom w:val="0"/>
          <w:divBdr>
            <w:top w:val="none" w:sz="0" w:space="0" w:color="auto"/>
            <w:left w:val="none" w:sz="0" w:space="0" w:color="auto"/>
            <w:bottom w:val="none" w:sz="0" w:space="0" w:color="auto"/>
            <w:right w:val="none" w:sz="0" w:space="0" w:color="auto"/>
          </w:divBdr>
        </w:div>
        <w:div w:id="274677688">
          <w:marLeft w:val="640"/>
          <w:marRight w:val="0"/>
          <w:marTop w:val="0"/>
          <w:marBottom w:val="0"/>
          <w:divBdr>
            <w:top w:val="none" w:sz="0" w:space="0" w:color="auto"/>
            <w:left w:val="none" w:sz="0" w:space="0" w:color="auto"/>
            <w:bottom w:val="none" w:sz="0" w:space="0" w:color="auto"/>
            <w:right w:val="none" w:sz="0" w:space="0" w:color="auto"/>
          </w:divBdr>
        </w:div>
        <w:div w:id="932519150">
          <w:marLeft w:val="640"/>
          <w:marRight w:val="0"/>
          <w:marTop w:val="0"/>
          <w:marBottom w:val="0"/>
          <w:divBdr>
            <w:top w:val="none" w:sz="0" w:space="0" w:color="auto"/>
            <w:left w:val="none" w:sz="0" w:space="0" w:color="auto"/>
            <w:bottom w:val="none" w:sz="0" w:space="0" w:color="auto"/>
            <w:right w:val="none" w:sz="0" w:space="0" w:color="auto"/>
          </w:divBdr>
        </w:div>
        <w:div w:id="1330519417">
          <w:marLeft w:val="640"/>
          <w:marRight w:val="0"/>
          <w:marTop w:val="0"/>
          <w:marBottom w:val="0"/>
          <w:divBdr>
            <w:top w:val="none" w:sz="0" w:space="0" w:color="auto"/>
            <w:left w:val="none" w:sz="0" w:space="0" w:color="auto"/>
            <w:bottom w:val="none" w:sz="0" w:space="0" w:color="auto"/>
            <w:right w:val="none" w:sz="0" w:space="0" w:color="auto"/>
          </w:divBdr>
        </w:div>
        <w:div w:id="165753978">
          <w:marLeft w:val="640"/>
          <w:marRight w:val="0"/>
          <w:marTop w:val="0"/>
          <w:marBottom w:val="0"/>
          <w:divBdr>
            <w:top w:val="none" w:sz="0" w:space="0" w:color="auto"/>
            <w:left w:val="none" w:sz="0" w:space="0" w:color="auto"/>
            <w:bottom w:val="none" w:sz="0" w:space="0" w:color="auto"/>
            <w:right w:val="none" w:sz="0" w:space="0" w:color="auto"/>
          </w:divBdr>
        </w:div>
        <w:div w:id="261887567">
          <w:marLeft w:val="640"/>
          <w:marRight w:val="0"/>
          <w:marTop w:val="0"/>
          <w:marBottom w:val="0"/>
          <w:divBdr>
            <w:top w:val="none" w:sz="0" w:space="0" w:color="auto"/>
            <w:left w:val="none" w:sz="0" w:space="0" w:color="auto"/>
            <w:bottom w:val="none" w:sz="0" w:space="0" w:color="auto"/>
            <w:right w:val="none" w:sz="0" w:space="0" w:color="auto"/>
          </w:divBdr>
        </w:div>
        <w:div w:id="1213620679">
          <w:marLeft w:val="640"/>
          <w:marRight w:val="0"/>
          <w:marTop w:val="0"/>
          <w:marBottom w:val="0"/>
          <w:divBdr>
            <w:top w:val="none" w:sz="0" w:space="0" w:color="auto"/>
            <w:left w:val="none" w:sz="0" w:space="0" w:color="auto"/>
            <w:bottom w:val="none" w:sz="0" w:space="0" w:color="auto"/>
            <w:right w:val="none" w:sz="0" w:space="0" w:color="auto"/>
          </w:divBdr>
        </w:div>
        <w:div w:id="1058671335">
          <w:marLeft w:val="640"/>
          <w:marRight w:val="0"/>
          <w:marTop w:val="0"/>
          <w:marBottom w:val="0"/>
          <w:divBdr>
            <w:top w:val="none" w:sz="0" w:space="0" w:color="auto"/>
            <w:left w:val="none" w:sz="0" w:space="0" w:color="auto"/>
            <w:bottom w:val="none" w:sz="0" w:space="0" w:color="auto"/>
            <w:right w:val="none" w:sz="0" w:space="0" w:color="auto"/>
          </w:divBdr>
        </w:div>
        <w:div w:id="489566322">
          <w:marLeft w:val="640"/>
          <w:marRight w:val="0"/>
          <w:marTop w:val="0"/>
          <w:marBottom w:val="0"/>
          <w:divBdr>
            <w:top w:val="none" w:sz="0" w:space="0" w:color="auto"/>
            <w:left w:val="none" w:sz="0" w:space="0" w:color="auto"/>
            <w:bottom w:val="none" w:sz="0" w:space="0" w:color="auto"/>
            <w:right w:val="none" w:sz="0" w:space="0" w:color="auto"/>
          </w:divBdr>
        </w:div>
        <w:div w:id="1460487769">
          <w:marLeft w:val="640"/>
          <w:marRight w:val="0"/>
          <w:marTop w:val="0"/>
          <w:marBottom w:val="0"/>
          <w:divBdr>
            <w:top w:val="none" w:sz="0" w:space="0" w:color="auto"/>
            <w:left w:val="none" w:sz="0" w:space="0" w:color="auto"/>
            <w:bottom w:val="none" w:sz="0" w:space="0" w:color="auto"/>
            <w:right w:val="none" w:sz="0" w:space="0" w:color="auto"/>
          </w:divBdr>
        </w:div>
        <w:div w:id="1749647268">
          <w:marLeft w:val="640"/>
          <w:marRight w:val="0"/>
          <w:marTop w:val="0"/>
          <w:marBottom w:val="0"/>
          <w:divBdr>
            <w:top w:val="none" w:sz="0" w:space="0" w:color="auto"/>
            <w:left w:val="none" w:sz="0" w:space="0" w:color="auto"/>
            <w:bottom w:val="none" w:sz="0" w:space="0" w:color="auto"/>
            <w:right w:val="none" w:sz="0" w:space="0" w:color="auto"/>
          </w:divBdr>
        </w:div>
        <w:div w:id="1876310654">
          <w:marLeft w:val="640"/>
          <w:marRight w:val="0"/>
          <w:marTop w:val="0"/>
          <w:marBottom w:val="0"/>
          <w:divBdr>
            <w:top w:val="none" w:sz="0" w:space="0" w:color="auto"/>
            <w:left w:val="none" w:sz="0" w:space="0" w:color="auto"/>
            <w:bottom w:val="none" w:sz="0" w:space="0" w:color="auto"/>
            <w:right w:val="none" w:sz="0" w:space="0" w:color="auto"/>
          </w:divBdr>
        </w:div>
        <w:div w:id="261377343">
          <w:marLeft w:val="640"/>
          <w:marRight w:val="0"/>
          <w:marTop w:val="0"/>
          <w:marBottom w:val="0"/>
          <w:divBdr>
            <w:top w:val="none" w:sz="0" w:space="0" w:color="auto"/>
            <w:left w:val="none" w:sz="0" w:space="0" w:color="auto"/>
            <w:bottom w:val="none" w:sz="0" w:space="0" w:color="auto"/>
            <w:right w:val="none" w:sz="0" w:space="0" w:color="auto"/>
          </w:divBdr>
        </w:div>
        <w:div w:id="1886676130">
          <w:marLeft w:val="640"/>
          <w:marRight w:val="0"/>
          <w:marTop w:val="0"/>
          <w:marBottom w:val="0"/>
          <w:divBdr>
            <w:top w:val="none" w:sz="0" w:space="0" w:color="auto"/>
            <w:left w:val="none" w:sz="0" w:space="0" w:color="auto"/>
            <w:bottom w:val="none" w:sz="0" w:space="0" w:color="auto"/>
            <w:right w:val="none" w:sz="0" w:space="0" w:color="auto"/>
          </w:divBdr>
        </w:div>
        <w:div w:id="331881715">
          <w:marLeft w:val="640"/>
          <w:marRight w:val="0"/>
          <w:marTop w:val="0"/>
          <w:marBottom w:val="0"/>
          <w:divBdr>
            <w:top w:val="none" w:sz="0" w:space="0" w:color="auto"/>
            <w:left w:val="none" w:sz="0" w:space="0" w:color="auto"/>
            <w:bottom w:val="none" w:sz="0" w:space="0" w:color="auto"/>
            <w:right w:val="none" w:sz="0" w:space="0" w:color="auto"/>
          </w:divBdr>
        </w:div>
        <w:div w:id="578949485">
          <w:marLeft w:val="640"/>
          <w:marRight w:val="0"/>
          <w:marTop w:val="0"/>
          <w:marBottom w:val="0"/>
          <w:divBdr>
            <w:top w:val="none" w:sz="0" w:space="0" w:color="auto"/>
            <w:left w:val="none" w:sz="0" w:space="0" w:color="auto"/>
            <w:bottom w:val="none" w:sz="0" w:space="0" w:color="auto"/>
            <w:right w:val="none" w:sz="0" w:space="0" w:color="auto"/>
          </w:divBdr>
        </w:div>
        <w:div w:id="778915909">
          <w:marLeft w:val="640"/>
          <w:marRight w:val="0"/>
          <w:marTop w:val="0"/>
          <w:marBottom w:val="0"/>
          <w:divBdr>
            <w:top w:val="none" w:sz="0" w:space="0" w:color="auto"/>
            <w:left w:val="none" w:sz="0" w:space="0" w:color="auto"/>
            <w:bottom w:val="none" w:sz="0" w:space="0" w:color="auto"/>
            <w:right w:val="none" w:sz="0" w:space="0" w:color="auto"/>
          </w:divBdr>
        </w:div>
        <w:div w:id="355349432">
          <w:marLeft w:val="640"/>
          <w:marRight w:val="0"/>
          <w:marTop w:val="0"/>
          <w:marBottom w:val="0"/>
          <w:divBdr>
            <w:top w:val="none" w:sz="0" w:space="0" w:color="auto"/>
            <w:left w:val="none" w:sz="0" w:space="0" w:color="auto"/>
            <w:bottom w:val="none" w:sz="0" w:space="0" w:color="auto"/>
            <w:right w:val="none" w:sz="0" w:space="0" w:color="auto"/>
          </w:divBdr>
        </w:div>
        <w:div w:id="1839955205">
          <w:marLeft w:val="640"/>
          <w:marRight w:val="0"/>
          <w:marTop w:val="0"/>
          <w:marBottom w:val="0"/>
          <w:divBdr>
            <w:top w:val="none" w:sz="0" w:space="0" w:color="auto"/>
            <w:left w:val="none" w:sz="0" w:space="0" w:color="auto"/>
            <w:bottom w:val="none" w:sz="0" w:space="0" w:color="auto"/>
            <w:right w:val="none" w:sz="0" w:space="0" w:color="auto"/>
          </w:divBdr>
        </w:div>
        <w:div w:id="1863277452">
          <w:marLeft w:val="640"/>
          <w:marRight w:val="0"/>
          <w:marTop w:val="0"/>
          <w:marBottom w:val="0"/>
          <w:divBdr>
            <w:top w:val="none" w:sz="0" w:space="0" w:color="auto"/>
            <w:left w:val="none" w:sz="0" w:space="0" w:color="auto"/>
            <w:bottom w:val="none" w:sz="0" w:space="0" w:color="auto"/>
            <w:right w:val="none" w:sz="0" w:space="0" w:color="auto"/>
          </w:divBdr>
        </w:div>
        <w:div w:id="1418407947">
          <w:marLeft w:val="640"/>
          <w:marRight w:val="0"/>
          <w:marTop w:val="0"/>
          <w:marBottom w:val="0"/>
          <w:divBdr>
            <w:top w:val="none" w:sz="0" w:space="0" w:color="auto"/>
            <w:left w:val="none" w:sz="0" w:space="0" w:color="auto"/>
            <w:bottom w:val="none" w:sz="0" w:space="0" w:color="auto"/>
            <w:right w:val="none" w:sz="0" w:space="0" w:color="auto"/>
          </w:divBdr>
        </w:div>
        <w:div w:id="1737051058">
          <w:marLeft w:val="640"/>
          <w:marRight w:val="0"/>
          <w:marTop w:val="0"/>
          <w:marBottom w:val="0"/>
          <w:divBdr>
            <w:top w:val="none" w:sz="0" w:space="0" w:color="auto"/>
            <w:left w:val="none" w:sz="0" w:space="0" w:color="auto"/>
            <w:bottom w:val="none" w:sz="0" w:space="0" w:color="auto"/>
            <w:right w:val="none" w:sz="0" w:space="0" w:color="auto"/>
          </w:divBdr>
        </w:div>
        <w:div w:id="438909687">
          <w:marLeft w:val="640"/>
          <w:marRight w:val="0"/>
          <w:marTop w:val="0"/>
          <w:marBottom w:val="0"/>
          <w:divBdr>
            <w:top w:val="none" w:sz="0" w:space="0" w:color="auto"/>
            <w:left w:val="none" w:sz="0" w:space="0" w:color="auto"/>
            <w:bottom w:val="none" w:sz="0" w:space="0" w:color="auto"/>
            <w:right w:val="none" w:sz="0" w:space="0" w:color="auto"/>
          </w:divBdr>
        </w:div>
        <w:div w:id="1379935119">
          <w:marLeft w:val="640"/>
          <w:marRight w:val="0"/>
          <w:marTop w:val="0"/>
          <w:marBottom w:val="0"/>
          <w:divBdr>
            <w:top w:val="none" w:sz="0" w:space="0" w:color="auto"/>
            <w:left w:val="none" w:sz="0" w:space="0" w:color="auto"/>
            <w:bottom w:val="none" w:sz="0" w:space="0" w:color="auto"/>
            <w:right w:val="none" w:sz="0" w:space="0" w:color="auto"/>
          </w:divBdr>
        </w:div>
        <w:div w:id="1737168385">
          <w:marLeft w:val="640"/>
          <w:marRight w:val="0"/>
          <w:marTop w:val="0"/>
          <w:marBottom w:val="0"/>
          <w:divBdr>
            <w:top w:val="none" w:sz="0" w:space="0" w:color="auto"/>
            <w:left w:val="none" w:sz="0" w:space="0" w:color="auto"/>
            <w:bottom w:val="none" w:sz="0" w:space="0" w:color="auto"/>
            <w:right w:val="none" w:sz="0" w:space="0" w:color="auto"/>
          </w:divBdr>
        </w:div>
        <w:div w:id="100493777">
          <w:marLeft w:val="640"/>
          <w:marRight w:val="0"/>
          <w:marTop w:val="0"/>
          <w:marBottom w:val="0"/>
          <w:divBdr>
            <w:top w:val="none" w:sz="0" w:space="0" w:color="auto"/>
            <w:left w:val="none" w:sz="0" w:space="0" w:color="auto"/>
            <w:bottom w:val="none" w:sz="0" w:space="0" w:color="auto"/>
            <w:right w:val="none" w:sz="0" w:space="0" w:color="auto"/>
          </w:divBdr>
        </w:div>
        <w:div w:id="1394423374">
          <w:marLeft w:val="640"/>
          <w:marRight w:val="0"/>
          <w:marTop w:val="0"/>
          <w:marBottom w:val="0"/>
          <w:divBdr>
            <w:top w:val="none" w:sz="0" w:space="0" w:color="auto"/>
            <w:left w:val="none" w:sz="0" w:space="0" w:color="auto"/>
            <w:bottom w:val="none" w:sz="0" w:space="0" w:color="auto"/>
            <w:right w:val="none" w:sz="0" w:space="0" w:color="auto"/>
          </w:divBdr>
        </w:div>
        <w:div w:id="1012611096">
          <w:marLeft w:val="640"/>
          <w:marRight w:val="0"/>
          <w:marTop w:val="0"/>
          <w:marBottom w:val="0"/>
          <w:divBdr>
            <w:top w:val="none" w:sz="0" w:space="0" w:color="auto"/>
            <w:left w:val="none" w:sz="0" w:space="0" w:color="auto"/>
            <w:bottom w:val="none" w:sz="0" w:space="0" w:color="auto"/>
            <w:right w:val="none" w:sz="0" w:space="0" w:color="auto"/>
          </w:divBdr>
        </w:div>
        <w:div w:id="1501391991">
          <w:marLeft w:val="640"/>
          <w:marRight w:val="0"/>
          <w:marTop w:val="0"/>
          <w:marBottom w:val="0"/>
          <w:divBdr>
            <w:top w:val="none" w:sz="0" w:space="0" w:color="auto"/>
            <w:left w:val="none" w:sz="0" w:space="0" w:color="auto"/>
            <w:bottom w:val="none" w:sz="0" w:space="0" w:color="auto"/>
            <w:right w:val="none" w:sz="0" w:space="0" w:color="auto"/>
          </w:divBdr>
        </w:div>
        <w:div w:id="1615094307">
          <w:marLeft w:val="640"/>
          <w:marRight w:val="0"/>
          <w:marTop w:val="0"/>
          <w:marBottom w:val="0"/>
          <w:divBdr>
            <w:top w:val="none" w:sz="0" w:space="0" w:color="auto"/>
            <w:left w:val="none" w:sz="0" w:space="0" w:color="auto"/>
            <w:bottom w:val="none" w:sz="0" w:space="0" w:color="auto"/>
            <w:right w:val="none" w:sz="0" w:space="0" w:color="auto"/>
          </w:divBdr>
        </w:div>
        <w:div w:id="2037195380">
          <w:marLeft w:val="640"/>
          <w:marRight w:val="0"/>
          <w:marTop w:val="0"/>
          <w:marBottom w:val="0"/>
          <w:divBdr>
            <w:top w:val="none" w:sz="0" w:space="0" w:color="auto"/>
            <w:left w:val="none" w:sz="0" w:space="0" w:color="auto"/>
            <w:bottom w:val="none" w:sz="0" w:space="0" w:color="auto"/>
            <w:right w:val="none" w:sz="0" w:space="0" w:color="auto"/>
          </w:divBdr>
        </w:div>
        <w:div w:id="1393693102">
          <w:marLeft w:val="640"/>
          <w:marRight w:val="0"/>
          <w:marTop w:val="0"/>
          <w:marBottom w:val="0"/>
          <w:divBdr>
            <w:top w:val="none" w:sz="0" w:space="0" w:color="auto"/>
            <w:left w:val="none" w:sz="0" w:space="0" w:color="auto"/>
            <w:bottom w:val="none" w:sz="0" w:space="0" w:color="auto"/>
            <w:right w:val="none" w:sz="0" w:space="0" w:color="auto"/>
          </w:divBdr>
        </w:div>
        <w:div w:id="715349906">
          <w:marLeft w:val="640"/>
          <w:marRight w:val="0"/>
          <w:marTop w:val="0"/>
          <w:marBottom w:val="0"/>
          <w:divBdr>
            <w:top w:val="none" w:sz="0" w:space="0" w:color="auto"/>
            <w:left w:val="none" w:sz="0" w:space="0" w:color="auto"/>
            <w:bottom w:val="none" w:sz="0" w:space="0" w:color="auto"/>
            <w:right w:val="none" w:sz="0" w:space="0" w:color="auto"/>
          </w:divBdr>
        </w:div>
        <w:div w:id="38482130">
          <w:marLeft w:val="640"/>
          <w:marRight w:val="0"/>
          <w:marTop w:val="0"/>
          <w:marBottom w:val="0"/>
          <w:divBdr>
            <w:top w:val="none" w:sz="0" w:space="0" w:color="auto"/>
            <w:left w:val="none" w:sz="0" w:space="0" w:color="auto"/>
            <w:bottom w:val="none" w:sz="0" w:space="0" w:color="auto"/>
            <w:right w:val="none" w:sz="0" w:space="0" w:color="auto"/>
          </w:divBdr>
        </w:div>
        <w:div w:id="356544001">
          <w:marLeft w:val="640"/>
          <w:marRight w:val="0"/>
          <w:marTop w:val="0"/>
          <w:marBottom w:val="0"/>
          <w:divBdr>
            <w:top w:val="none" w:sz="0" w:space="0" w:color="auto"/>
            <w:left w:val="none" w:sz="0" w:space="0" w:color="auto"/>
            <w:bottom w:val="none" w:sz="0" w:space="0" w:color="auto"/>
            <w:right w:val="none" w:sz="0" w:space="0" w:color="auto"/>
          </w:divBdr>
        </w:div>
        <w:div w:id="741025624">
          <w:marLeft w:val="640"/>
          <w:marRight w:val="0"/>
          <w:marTop w:val="0"/>
          <w:marBottom w:val="0"/>
          <w:divBdr>
            <w:top w:val="none" w:sz="0" w:space="0" w:color="auto"/>
            <w:left w:val="none" w:sz="0" w:space="0" w:color="auto"/>
            <w:bottom w:val="none" w:sz="0" w:space="0" w:color="auto"/>
            <w:right w:val="none" w:sz="0" w:space="0" w:color="auto"/>
          </w:divBdr>
        </w:div>
        <w:div w:id="968129468">
          <w:marLeft w:val="640"/>
          <w:marRight w:val="0"/>
          <w:marTop w:val="0"/>
          <w:marBottom w:val="0"/>
          <w:divBdr>
            <w:top w:val="none" w:sz="0" w:space="0" w:color="auto"/>
            <w:left w:val="none" w:sz="0" w:space="0" w:color="auto"/>
            <w:bottom w:val="none" w:sz="0" w:space="0" w:color="auto"/>
            <w:right w:val="none" w:sz="0" w:space="0" w:color="auto"/>
          </w:divBdr>
        </w:div>
        <w:div w:id="1655337268">
          <w:marLeft w:val="640"/>
          <w:marRight w:val="0"/>
          <w:marTop w:val="0"/>
          <w:marBottom w:val="0"/>
          <w:divBdr>
            <w:top w:val="none" w:sz="0" w:space="0" w:color="auto"/>
            <w:left w:val="none" w:sz="0" w:space="0" w:color="auto"/>
            <w:bottom w:val="none" w:sz="0" w:space="0" w:color="auto"/>
            <w:right w:val="none" w:sz="0" w:space="0" w:color="auto"/>
          </w:divBdr>
        </w:div>
        <w:div w:id="772437538">
          <w:marLeft w:val="640"/>
          <w:marRight w:val="0"/>
          <w:marTop w:val="0"/>
          <w:marBottom w:val="0"/>
          <w:divBdr>
            <w:top w:val="none" w:sz="0" w:space="0" w:color="auto"/>
            <w:left w:val="none" w:sz="0" w:space="0" w:color="auto"/>
            <w:bottom w:val="none" w:sz="0" w:space="0" w:color="auto"/>
            <w:right w:val="none" w:sz="0" w:space="0" w:color="auto"/>
          </w:divBdr>
        </w:div>
        <w:div w:id="2146266749">
          <w:marLeft w:val="640"/>
          <w:marRight w:val="0"/>
          <w:marTop w:val="0"/>
          <w:marBottom w:val="0"/>
          <w:divBdr>
            <w:top w:val="none" w:sz="0" w:space="0" w:color="auto"/>
            <w:left w:val="none" w:sz="0" w:space="0" w:color="auto"/>
            <w:bottom w:val="none" w:sz="0" w:space="0" w:color="auto"/>
            <w:right w:val="none" w:sz="0" w:space="0" w:color="auto"/>
          </w:divBdr>
        </w:div>
        <w:div w:id="1272009803">
          <w:marLeft w:val="640"/>
          <w:marRight w:val="0"/>
          <w:marTop w:val="0"/>
          <w:marBottom w:val="0"/>
          <w:divBdr>
            <w:top w:val="none" w:sz="0" w:space="0" w:color="auto"/>
            <w:left w:val="none" w:sz="0" w:space="0" w:color="auto"/>
            <w:bottom w:val="none" w:sz="0" w:space="0" w:color="auto"/>
            <w:right w:val="none" w:sz="0" w:space="0" w:color="auto"/>
          </w:divBdr>
        </w:div>
        <w:div w:id="282004165">
          <w:marLeft w:val="640"/>
          <w:marRight w:val="0"/>
          <w:marTop w:val="0"/>
          <w:marBottom w:val="0"/>
          <w:divBdr>
            <w:top w:val="none" w:sz="0" w:space="0" w:color="auto"/>
            <w:left w:val="none" w:sz="0" w:space="0" w:color="auto"/>
            <w:bottom w:val="none" w:sz="0" w:space="0" w:color="auto"/>
            <w:right w:val="none" w:sz="0" w:space="0" w:color="auto"/>
          </w:divBdr>
        </w:div>
        <w:div w:id="36584684">
          <w:marLeft w:val="640"/>
          <w:marRight w:val="0"/>
          <w:marTop w:val="0"/>
          <w:marBottom w:val="0"/>
          <w:divBdr>
            <w:top w:val="none" w:sz="0" w:space="0" w:color="auto"/>
            <w:left w:val="none" w:sz="0" w:space="0" w:color="auto"/>
            <w:bottom w:val="none" w:sz="0" w:space="0" w:color="auto"/>
            <w:right w:val="none" w:sz="0" w:space="0" w:color="auto"/>
          </w:divBdr>
        </w:div>
        <w:div w:id="2063284985">
          <w:marLeft w:val="640"/>
          <w:marRight w:val="0"/>
          <w:marTop w:val="0"/>
          <w:marBottom w:val="0"/>
          <w:divBdr>
            <w:top w:val="none" w:sz="0" w:space="0" w:color="auto"/>
            <w:left w:val="none" w:sz="0" w:space="0" w:color="auto"/>
            <w:bottom w:val="none" w:sz="0" w:space="0" w:color="auto"/>
            <w:right w:val="none" w:sz="0" w:space="0" w:color="auto"/>
          </w:divBdr>
        </w:div>
        <w:div w:id="424110980">
          <w:marLeft w:val="640"/>
          <w:marRight w:val="0"/>
          <w:marTop w:val="0"/>
          <w:marBottom w:val="0"/>
          <w:divBdr>
            <w:top w:val="none" w:sz="0" w:space="0" w:color="auto"/>
            <w:left w:val="none" w:sz="0" w:space="0" w:color="auto"/>
            <w:bottom w:val="none" w:sz="0" w:space="0" w:color="auto"/>
            <w:right w:val="none" w:sz="0" w:space="0" w:color="auto"/>
          </w:divBdr>
        </w:div>
        <w:div w:id="139006659">
          <w:marLeft w:val="640"/>
          <w:marRight w:val="0"/>
          <w:marTop w:val="0"/>
          <w:marBottom w:val="0"/>
          <w:divBdr>
            <w:top w:val="none" w:sz="0" w:space="0" w:color="auto"/>
            <w:left w:val="none" w:sz="0" w:space="0" w:color="auto"/>
            <w:bottom w:val="none" w:sz="0" w:space="0" w:color="auto"/>
            <w:right w:val="none" w:sz="0" w:space="0" w:color="auto"/>
          </w:divBdr>
        </w:div>
        <w:div w:id="491483833">
          <w:marLeft w:val="640"/>
          <w:marRight w:val="0"/>
          <w:marTop w:val="0"/>
          <w:marBottom w:val="0"/>
          <w:divBdr>
            <w:top w:val="none" w:sz="0" w:space="0" w:color="auto"/>
            <w:left w:val="none" w:sz="0" w:space="0" w:color="auto"/>
            <w:bottom w:val="none" w:sz="0" w:space="0" w:color="auto"/>
            <w:right w:val="none" w:sz="0" w:space="0" w:color="auto"/>
          </w:divBdr>
        </w:div>
        <w:div w:id="790055365">
          <w:marLeft w:val="640"/>
          <w:marRight w:val="0"/>
          <w:marTop w:val="0"/>
          <w:marBottom w:val="0"/>
          <w:divBdr>
            <w:top w:val="none" w:sz="0" w:space="0" w:color="auto"/>
            <w:left w:val="none" w:sz="0" w:space="0" w:color="auto"/>
            <w:bottom w:val="none" w:sz="0" w:space="0" w:color="auto"/>
            <w:right w:val="none" w:sz="0" w:space="0" w:color="auto"/>
          </w:divBdr>
        </w:div>
        <w:div w:id="1527865212">
          <w:marLeft w:val="640"/>
          <w:marRight w:val="0"/>
          <w:marTop w:val="0"/>
          <w:marBottom w:val="0"/>
          <w:divBdr>
            <w:top w:val="none" w:sz="0" w:space="0" w:color="auto"/>
            <w:left w:val="none" w:sz="0" w:space="0" w:color="auto"/>
            <w:bottom w:val="none" w:sz="0" w:space="0" w:color="auto"/>
            <w:right w:val="none" w:sz="0" w:space="0" w:color="auto"/>
          </w:divBdr>
        </w:div>
        <w:div w:id="1351031864">
          <w:marLeft w:val="640"/>
          <w:marRight w:val="0"/>
          <w:marTop w:val="0"/>
          <w:marBottom w:val="0"/>
          <w:divBdr>
            <w:top w:val="none" w:sz="0" w:space="0" w:color="auto"/>
            <w:left w:val="none" w:sz="0" w:space="0" w:color="auto"/>
            <w:bottom w:val="none" w:sz="0" w:space="0" w:color="auto"/>
            <w:right w:val="none" w:sz="0" w:space="0" w:color="auto"/>
          </w:divBdr>
        </w:div>
        <w:div w:id="770778852">
          <w:marLeft w:val="640"/>
          <w:marRight w:val="0"/>
          <w:marTop w:val="0"/>
          <w:marBottom w:val="0"/>
          <w:divBdr>
            <w:top w:val="none" w:sz="0" w:space="0" w:color="auto"/>
            <w:left w:val="none" w:sz="0" w:space="0" w:color="auto"/>
            <w:bottom w:val="none" w:sz="0" w:space="0" w:color="auto"/>
            <w:right w:val="none" w:sz="0" w:space="0" w:color="auto"/>
          </w:divBdr>
        </w:div>
        <w:div w:id="1645893547">
          <w:marLeft w:val="640"/>
          <w:marRight w:val="0"/>
          <w:marTop w:val="0"/>
          <w:marBottom w:val="0"/>
          <w:divBdr>
            <w:top w:val="none" w:sz="0" w:space="0" w:color="auto"/>
            <w:left w:val="none" w:sz="0" w:space="0" w:color="auto"/>
            <w:bottom w:val="none" w:sz="0" w:space="0" w:color="auto"/>
            <w:right w:val="none" w:sz="0" w:space="0" w:color="auto"/>
          </w:divBdr>
        </w:div>
        <w:div w:id="145585432">
          <w:marLeft w:val="640"/>
          <w:marRight w:val="0"/>
          <w:marTop w:val="0"/>
          <w:marBottom w:val="0"/>
          <w:divBdr>
            <w:top w:val="none" w:sz="0" w:space="0" w:color="auto"/>
            <w:left w:val="none" w:sz="0" w:space="0" w:color="auto"/>
            <w:bottom w:val="none" w:sz="0" w:space="0" w:color="auto"/>
            <w:right w:val="none" w:sz="0" w:space="0" w:color="auto"/>
          </w:divBdr>
        </w:div>
        <w:div w:id="6909477">
          <w:marLeft w:val="640"/>
          <w:marRight w:val="0"/>
          <w:marTop w:val="0"/>
          <w:marBottom w:val="0"/>
          <w:divBdr>
            <w:top w:val="none" w:sz="0" w:space="0" w:color="auto"/>
            <w:left w:val="none" w:sz="0" w:space="0" w:color="auto"/>
            <w:bottom w:val="none" w:sz="0" w:space="0" w:color="auto"/>
            <w:right w:val="none" w:sz="0" w:space="0" w:color="auto"/>
          </w:divBdr>
        </w:div>
        <w:div w:id="1025791957">
          <w:marLeft w:val="640"/>
          <w:marRight w:val="0"/>
          <w:marTop w:val="0"/>
          <w:marBottom w:val="0"/>
          <w:divBdr>
            <w:top w:val="none" w:sz="0" w:space="0" w:color="auto"/>
            <w:left w:val="none" w:sz="0" w:space="0" w:color="auto"/>
            <w:bottom w:val="none" w:sz="0" w:space="0" w:color="auto"/>
            <w:right w:val="none" w:sz="0" w:space="0" w:color="auto"/>
          </w:divBdr>
        </w:div>
        <w:div w:id="1815832329">
          <w:marLeft w:val="640"/>
          <w:marRight w:val="0"/>
          <w:marTop w:val="0"/>
          <w:marBottom w:val="0"/>
          <w:divBdr>
            <w:top w:val="none" w:sz="0" w:space="0" w:color="auto"/>
            <w:left w:val="none" w:sz="0" w:space="0" w:color="auto"/>
            <w:bottom w:val="none" w:sz="0" w:space="0" w:color="auto"/>
            <w:right w:val="none" w:sz="0" w:space="0" w:color="auto"/>
          </w:divBdr>
        </w:div>
        <w:div w:id="1301113289">
          <w:marLeft w:val="640"/>
          <w:marRight w:val="0"/>
          <w:marTop w:val="0"/>
          <w:marBottom w:val="0"/>
          <w:divBdr>
            <w:top w:val="none" w:sz="0" w:space="0" w:color="auto"/>
            <w:left w:val="none" w:sz="0" w:space="0" w:color="auto"/>
            <w:bottom w:val="none" w:sz="0" w:space="0" w:color="auto"/>
            <w:right w:val="none" w:sz="0" w:space="0" w:color="auto"/>
          </w:divBdr>
        </w:div>
        <w:div w:id="1883709726">
          <w:marLeft w:val="640"/>
          <w:marRight w:val="0"/>
          <w:marTop w:val="0"/>
          <w:marBottom w:val="0"/>
          <w:divBdr>
            <w:top w:val="none" w:sz="0" w:space="0" w:color="auto"/>
            <w:left w:val="none" w:sz="0" w:space="0" w:color="auto"/>
            <w:bottom w:val="none" w:sz="0" w:space="0" w:color="auto"/>
            <w:right w:val="none" w:sz="0" w:space="0" w:color="auto"/>
          </w:divBdr>
        </w:div>
        <w:div w:id="322661392">
          <w:marLeft w:val="640"/>
          <w:marRight w:val="0"/>
          <w:marTop w:val="0"/>
          <w:marBottom w:val="0"/>
          <w:divBdr>
            <w:top w:val="none" w:sz="0" w:space="0" w:color="auto"/>
            <w:left w:val="none" w:sz="0" w:space="0" w:color="auto"/>
            <w:bottom w:val="none" w:sz="0" w:space="0" w:color="auto"/>
            <w:right w:val="none" w:sz="0" w:space="0" w:color="auto"/>
          </w:divBdr>
        </w:div>
        <w:div w:id="1713723212">
          <w:marLeft w:val="640"/>
          <w:marRight w:val="0"/>
          <w:marTop w:val="0"/>
          <w:marBottom w:val="0"/>
          <w:divBdr>
            <w:top w:val="none" w:sz="0" w:space="0" w:color="auto"/>
            <w:left w:val="none" w:sz="0" w:space="0" w:color="auto"/>
            <w:bottom w:val="none" w:sz="0" w:space="0" w:color="auto"/>
            <w:right w:val="none" w:sz="0" w:space="0" w:color="auto"/>
          </w:divBdr>
        </w:div>
        <w:div w:id="816454621">
          <w:marLeft w:val="640"/>
          <w:marRight w:val="0"/>
          <w:marTop w:val="0"/>
          <w:marBottom w:val="0"/>
          <w:divBdr>
            <w:top w:val="none" w:sz="0" w:space="0" w:color="auto"/>
            <w:left w:val="none" w:sz="0" w:space="0" w:color="auto"/>
            <w:bottom w:val="none" w:sz="0" w:space="0" w:color="auto"/>
            <w:right w:val="none" w:sz="0" w:space="0" w:color="auto"/>
          </w:divBdr>
        </w:div>
        <w:div w:id="1560097238">
          <w:marLeft w:val="640"/>
          <w:marRight w:val="0"/>
          <w:marTop w:val="0"/>
          <w:marBottom w:val="0"/>
          <w:divBdr>
            <w:top w:val="none" w:sz="0" w:space="0" w:color="auto"/>
            <w:left w:val="none" w:sz="0" w:space="0" w:color="auto"/>
            <w:bottom w:val="none" w:sz="0" w:space="0" w:color="auto"/>
            <w:right w:val="none" w:sz="0" w:space="0" w:color="auto"/>
          </w:divBdr>
        </w:div>
        <w:div w:id="280841718">
          <w:marLeft w:val="640"/>
          <w:marRight w:val="0"/>
          <w:marTop w:val="0"/>
          <w:marBottom w:val="0"/>
          <w:divBdr>
            <w:top w:val="none" w:sz="0" w:space="0" w:color="auto"/>
            <w:left w:val="none" w:sz="0" w:space="0" w:color="auto"/>
            <w:bottom w:val="none" w:sz="0" w:space="0" w:color="auto"/>
            <w:right w:val="none" w:sz="0" w:space="0" w:color="auto"/>
          </w:divBdr>
        </w:div>
        <w:div w:id="193274434">
          <w:marLeft w:val="640"/>
          <w:marRight w:val="0"/>
          <w:marTop w:val="0"/>
          <w:marBottom w:val="0"/>
          <w:divBdr>
            <w:top w:val="none" w:sz="0" w:space="0" w:color="auto"/>
            <w:left w:val="none" w:sz="0" w:space="0" w:color="auto"/>
            <w:bottom w:val="none" w:sz="0" w:space="0" w:color="auto"/>
            <w:right w:val="none" w:sz="0" w:space="0" w:color="auto"/>
          </w:divBdr>
        </w:div>
        <w:div w:id="761993581">
          <w:marLeft w:val="640"/>
          <w:marRight w:val="0"/>
          <w:marTop w:val="0"/>
          <w:marBottom w:val="0"/>
          <w:divBdr>
            <w:top w:val="none" w:sz="0" w:space="0" w:color="auto"/>
            <w:left w:val="none" w:sz="0" w:space="0" w:color="auto"/>
            <w:bottom w:val="none" w:sz="0" w:space="0" w:color="auto"/>
            <w:right w:val="none" w:sz="0" w:space="0" w:color="auto"/>
          </w:divBdr>
        </w:div>
        <w:div w:id="259149308">
          <w:marLeft w:val="640"/>
          <w:marRight w:val="0"/>
          <w:marTop w:val="0"/>
          <w:marBottom w:val="0"/>
          <w:divBdr>
            <w:top w:val="none" w:sz="0" w:space="0" w:color="auto"/>
            <w:left w:val="none" w:sz="0" w:space="0" w:color="auto"/>
            <w:bottom w:val="none" w:sz="0" w:space="0" w:color="auto"/>
            <w:right w:val="none" w:sz="0" w:space="0" w:color="auto"/>
          </w:divBdr>
        </w:div>
        <w:div w:id="622226476">
          <w:marLeft w:val="640"/>
          <w:marRight w:val="0"/>
          <w:marTop w:val="0"/>
          <w:marBottom w:val="0"/>
          <w:divBdr>
            <w:top w:val="none" w:sz="0" w:space="0" w:color="auto"/>
            <w:left w:val="none" w:sz="0" w:space="0" w:color="auto"/>
            <w:bottom w:val="none" w:sz="0" w:space="0" w:color="auto"/>
            <w:right w:val="none" w:sz="0" w:space="0" w:color="auto"/>
          </w:divBdr>
        </w:div>
        <w:div w:id="2069497577">
          <w:marLeft w:val="640"/>
          <w:marRight w:val="0"/>
          <w:marTop w:val="0"/>
          <w:marBottom w:val="0"/>
          <w:divBdr>
            <w:top w:val="none" w:sz="0" w:space="0" w:color="auto"/>
            <w:left w:val="none" w:sz="0" w:space="0" w:color="auto"/>
            <w:bottom w:val="none" w:sz="0" w:space="0" w:color="auto"/>
            <w:right w:val="none" w:sz="0" w:space="0" w:color="auto"/>
          </w:divBdr>
        </w:div>
        <w:div w:id="1364212909">
          <w:marLeft w:val="640"/>
          <w:marRight w:val="0"/>
          <w:marTop w:val="0"/>
          <w:marBottom w:val="0"/>
          <w:divBdr>
            <w:top w:val="none" w:sz="0" w:space="0" w:color="auto"/>
            <w:left w:val="none" w:sz="0" w:space="0" w:color="auto"/>
            <w:bottom w:val="none" w:sz="0" w:space="0" w:color="auto"/>
            <w:right w:val="none" w:sz="0" w:space="0" w:color="auto"/>
          </w:divBdr>
        </w:div>
        <w:div w:id="687752771">
          <w:marLeft w:val="640"/>
          <w:marRight w:val="0"/>
          <w:marTop w:val="0"/>
          <w:marBottom w:val="0"/>
          <w:divBdr>
            <w:top w:val="none" w:sz="0" w:space="0" w:color="auto"/>
            <w:left w:val="none" w:sz="0" w:space="0" w:color="auto"/>
            <w:bottom w:val="none" w:sz="0" w:space="0" w:color="auto"/>
            <w:right w:val="none" w:sz="0" w:space="0" w:color="auto"/>
          </w:divBdr>
        </w:div>
        <w:div w:id="779956388">
          <w:marLeft w:val="640"/>
          <w:marRight w:val="0"/>
          <w:marTop w:val="0"/>
          <w:marBottom w:val="0"/>
          <w:divBdr>
            <w:top w:val="none" w:sz="0" w:space="0" w:color="auto"/>
            <w:left w:val="none" w:sz="0" w:space="0" w:color="auto"/>
            <w:bottom w:val="none" w:sz="0" w:space="0" w:color="auto"/>
            <w:right w:val="none" w:sz="0" w:space="0" w:color="auto"/>
          </w:divBdr>
        </w:div>
        <w:div w:id="1657218982">
          <w:marLeft w:val="640"/>
          <w:marRight w:val="0"/>
          <w:marTop w:val="0"/>
          <w:marBottom w:val="0"/>
          <w:divBdr>
            <w:top w:val="none" w:sz="0" w:space="0" w:color="auto"/>
            <w:left w:val="none" w:sz="0" w:space="0" w:color="auto"/>
            <w:bottom w:val="none" w:sz="0" w:space="0" w:color="auto"/>
            <w:right w:val="none" w:sz="0" w:space="0" w:color="auto"/>
          </w:divBdr>
        </w:div>
        <w:div w:id="1417826418">
          <w:marLeft w:val="640"/>
          <w:marRight w:val="0"/>
          <w:marTop w:val="0"/>
          <w:marBottom w:val="0"/>
          <w:divBdr>
            <w:top w:val="none" w:sz="0" w:space="0" w:color="auto"/>
            <w:left w:val="none" w:sz="0" w:space="0" w:color="auto"/>
            <w:bottom w:val="none" w:sz="0" w:space="0" w:color="auto"/>
            <w:right w:val="none" w:sz="0" w:space="0" w:color="auto"/>
          </w:divBdr>
        </w:div>
        <w:div w:id="1413815439">
          <w:marLeft w:val="640"/>
          <w:marRight w:val="0"/>
          <w:marTop w:val="0"/>
          <w:marBottom w:val="0"/>
          <w:divBdr>
            <w:top w:val="none" w:sz="0" w:space="0" w:color="auto"/>
            <w:left w:val="none" w:sz="0" w:space="0" w:color="auto"/>
            <w:bottom w:val="none" w:sz="0" w:space="0" w:color="auto"/>
            <w:right w:val="none" w:sz="0" w:space="0" w:color="auto"/>
          </w:divBdr>
        </w:div>
        <w:div w:id="168720805">
          <w:marLeft w:val="640"/>
          <w:marRight w:val="0"/>
          <w:marTop w:val="0"/>
          <w:marBottom w:val="0"/>
          <w:divBdr>
            <w:top w:val="none" w:sz="0" w:space="0" w:color="auto"/>
            <w:left w:val="none" w:sz="0" w:space="0" w:color="auto"/>
            <w:bottom w:val="none" w:sz="0" w:space="0" w:color="auto"/>
            <w:right w:val="none" w:sz="0" w:space="0" w:color="auto"/>
          </w:divBdr>
        </w:div>
        <w:div w:id="1057631346">
          <w:marLeft w:val="640"/>
          <w:marRight w:val="0"/>
          <w:marTop w:val="0"/>
          <w:marBottom w:val="0"/>
          <w:divBdr>
            <w:top w:val="none" w:sz="0" w:space="0" w:color="auto"/>
            <w:left w:val="none" w:sz="0" w:space="0" w:color="auto"/>
            <w:bottom w:val="none" w:sz="0" w:space="0" w:color="auto"/>
            <w:right w:val="none" w:sz="0" w:space="0" w:color="auto"/>
          </w:divBdr>
        </w:div>
      </w:divsChild>
    </w:div>
    <w:div w:id="395511733">
      <w:marLeft w:val="640"/>
      <w:marRight w:val="0"/>
      <w:marTop w:val="0"/>
      <w:marBottom w:val="0"/>
      <w:divBdr>
        <w:top w:val="none" w:sz="0" w:space="0" w:color="auto"/>
        <w:left w:val="none" w:sz="0" w:space="0" w:color="auto"/>
        <w:bottom w:val="none" w:sz="0" w:space="0" w:color="auto"/>
        <w:right w:val="none" w:sz="0" w:space="0" w:color="auto"/>
      </w:divBdr>
    </w:div>
    <w:div w:id="395592268">
      <w:bodyDiv w:val="1"/>
      <w:marLeft w:val="0"/>
      <w:marRight w:val="0"/>
      <w:marTop w:val="0"/>
      <w:marBottom w:val="0"/>
      <w:divBdr>
        <w:top w:val="none" w:sz="0" w:space="0" w:color="auto"/>
        <w:left w:val="none" w:sz="0" w:space="0" w:color="auto"/>
        <w:bottom w:val="none" w:sz="0" w:space="0" w:color="auto"/>
        <w:right w:val="none" w:sz="0" w:space="0" w:color="auto"/>
      </w:divBdr>
      <w:divsChild>
        <w:div w:id="1524591112">
          <w:marLeft w:val="640"/>
          <w:marRight w:val="0"/>
          <w:marTop w:val="0"/>
          <w:marBottom w:val="0"/>
          <w:divBdr>
            <w:top w:val="none" w:sz="0" w:space="0" w:color="auto"/>
            <w:left w:val="none" w:sz="0" w:space="0" w:color="auto"/>
            <w:bottom w:val="none" w:sz="0" w:space="0" w:color="auto"/>
            <w:right w:val="none" w:sz="0" w:space="0" w:color="auto"/>
          </w:divBdr>
        </w:div>
        <w:div w:id="2097164388">
          <w:marLeft w:val="640"/>
          <w:marRight w:val="0"/>
          <w:marTop w:val="0"/>
          <w:marBottom w:val="0"/>
          <w:divBdr>
            <w:top w:val="none" w:sz="0" w:space="0" w:color="auto"/>
            <w:left w:val="none" w:sz="0" w:space="0" w:color="auto"/>
            <w:bottom w:val="none" w:sz="0" w:space="0" w:color="auto"/>
            <w:right w:val="none" w:sz="0" w:space="0" w:color="auto"/>
          </w:divBdr>
        </w:div>
        <w:div w:id="792749739">
          <w:marLeft w:val="640"/>
          <w:marRight w:val="0"/>
          <w:marTop w:val="0"/>
          <w:marBottom w:val="0"/>
          <w:divBdr>
            <w:top w:val="none" w:sz="0" w:space="0" w:color="auto"/>
            <w:left w:val="none" w:sz="0" w:space="0" w:color="auto"/>
            <w:bottom w:val="none" w:sz="0" w:space="0" w:color="auto"/>
            <w:right w:val="none" w:sz="0" w:space="0" w:color="auto"/>
          </w:divBdr>
        </w:div>
        <w:div w:id="1091198261">
          <w:marLeft w:val="640"/>
          <w:marRight w:val="0"/>
          <w:marTop w:val="0"/>
          <w:marBottom w:val="0"/>
          <w:divBdr>
            <w:top w:val="none" w:sz="0" w:space="0" w:color="auto"/>
            <w:left w:val="none" w:sz="0" w:space="0" w:color="auto"/>
            <w:bottom w:val="none" w:sz="0" w:space="0" w:color="auto"/>
            <w:right w:val="none" w:sz="0" w:space="0" w:color="auto"/>
          </w:divBdr>
        </w:div>
        <w:div w:id="1774596081">
          <w:marLeft w:val="640"/>
          <w:marRight w:val="0"/>
          <w:marTop w:val="0"/>
          <w:marBottom w:val="0"/>
          <w:divBdr>
            <w:top w:val="none" w:sz="0" w:space="0" w:color="auto"/>
            <w:left w:val="none" w:sz="0" w:space="0" w:color="auto"/>
            <w:bottom w:val="none" w:sz="0" w:space="0" w:color="auto"/>
            <w:right w:val="none" w:sz="0" w:space="0" w:color="auto"/>
          </w:divBdr>
        </w:div>
        <w:div w:id="2067758152">
          <w:marLeft w:val="640"/>
          <w:marRight w:val="0"/>
          <w:marTop w:val="0"/>
          <w:marBottom w:val="0"/>
          <w:divBdr>
            <w:top w:val="none" w:sz="0" w:space="0" w:color="auto"/>
            <w:left w:val="none" w:sz="0" w:space="0" w:color="auto"/>
            <w:bottom w:val="none" w:sz="0" w:space="0" w:color="auto"/>
            <w:right w:val="none" w:sz="0" w:space="0" w:color="auto"/>
          </w:divBdr>
        </w:div>
        <w:div w:id="188809245">
          <w:marLeft w:val="640"/>
          <w:marRight w:val="0"/>
          <w:marTop w:val="0"/>
          <w:marBottom w:val="0"/>
          <w:divBdr>
            <w:top w:val="none" w:sz="0" w:space="0" w:color="auto"/>
            <w:left w:val="none" w:sz="0" w:space="0" w:color="auto"/>
            <w:bottom w:val="none" w:sz="0" w:space="0" w:color="auto"/>
            <w:right w:val="none" w:sz="0" w:space="0" w:color="auto"/>
          </w:divBdr>
        </w:div>
        <w:div w:id="1292051320">
          <w:marLeft w:val="640"/>
          <w:marRight w:val="0"/>
          <w:marTop w:val="0"/>
          <w:marBottom w:val="0"/>
          <w:divBdr>
            <w:top w:val="none" w:sz="0" w:space="0" w:color="auto"/>
            <w:left w:val="none" w:sz="0" w:space="0" w:color="auto"/>
            <w:bottom w:val="none" w:sz="0" w:space="0" w:color="auto"/>
            <w:right w:val="none" w:sz="0" w:space="0" w:color="auto"/>
          </w:divBdr>
        </w:div>
        <w:div w:id="911163553">
          <w:marLeft w:val="640"/>
          <w:marRight w:val="0"/>
          <w:marTop w:val="0"/>
          <w:marBottom w:val="0"/>
          <w:divBdr>
            <w:top w:val="none" w:sz="0" w:space="0" w:color="auto"/>
            <w:left w:val="none" w:sz="0" w:space="0" w:color="auto"/>
            <w:bottom w:val="none" w:sz="0" w:space="0" w:color="auto"/>
            <w:right w:val="none" w:sz="0" w:space="0" w:color="auto"/>
          </w:divBdr>
        </w:div>
        <w:div w:id="833182762">
          <w:marLeft w:val="640"/>
          <w:marRight w:val="0"/>
          <w:marTop w:val="0"/>
          <w:marBottom w:val="0"/>
          <w:divBdr>
            <w:top w:val="none" w:sz="0" w:space="0" w:color="auto"/>
            <w:left w:val="none" w:sz="0" w:space="0" w:color="auto"/>
            <w:bottom w:val="none" w:sz="0" w:space="0" w:color="auto"/>
            <w:right w:val="none" w:sz="0" w:space="0" w:color="auto"/>
          </w:divBdr>
        </w:div>
        <w:div w:id="751656677">
          <w:marLeft w:val="640"/>
          <w:marRight w:val="0"/>
          <w:marTop w:val="0"/>
          <w:marBottom w:val="0"/>
          <w:divBdr>
            <w:top w:val="none" w:sz="0" w:space="0" w:color="auto"/>
            <w:left w:val="none" w:sz="0" w:space="0" w:color="auto"/>
            <w:bottom w:val="none" w:sz="0" w:space="0" w:color="auto"/>
            <w:right w:val="none" w:sz="0" w:space="0" w:color="auto"/>
          </w:divBdr>
        </w:div>
        <w:div w:id="798769005">
          <w:marLeft w:val="640"/>
          <w:marRight w:val="0"/>
          <w:marTop w:val="0"/>
          <w:marBottom w:val="0"/>
          <w:divBdr>
            <w:top w:val="none" w:sz="0" w:space="0" w:color="auto"/>
            <w:left w:val="none" w:sz="0" w:space="0" w:color="auto"/>
            <w:bottom w:val="none" w:sz="0" w:space="0" w:color="auto"/>
            <w:right w:val="none" w:sz="0" w:space="0" w:color="auto"/>
          </w:divBdr>
        </w:div>
        <w:div w:id="181281849">
          <w:marLeft w:val="640"/>
          <w:marRight w:val="0"/>
          <w:marTop w:val="0"/>
          <w:marBottom w:val="0"/>
          <w:divBdr>
            <w:top w:val="none" w:sz="0" w:space="0" w:color="auto"/>
            <w:left w:val="none" w:sz="0" w:space="0" w:color="auto"/>
            <w:bottom w:val="none" w:sz="0" w:space="0" w:color="auto"/>
            <w:right w:val="none" w:sz="0" w:space="0" w:color="auto"/>
          </w:divBdr>
        </w:div>
        <w:div w:id="1753307242">
          <w:marLeft w:val="640"/>
          <w:marRight w:val="0"/>
          <w:marTop w:val="0"/>
          <w:marBottom w:val="0"/>
          <w:divBdr>
            <w:top w:val="none" w:sz="0" w:space="0" w:color="auto"/>
            <w:left w:val="none" w:sz="0" w:space="0" w:color="auto"/>
            <w:bottom w:val="none" w:sz="0" w:space="0" w:color="auto"/>
            <w:right w:val="none" w:sz="0" w:space="0" w:color="auto"/>
          </w:divBdr>
        </w:div>
        <w:div w:id="1835146593">
          <w:marLeft w:val="640"/>
          <w:marRight w:val="0"/>
          <w:marTop w:val="0"/>
          <w:marBottom w:val="0"/>
          <w:divBdr>
            <w:top w:val="none" w:sz="0" w:space="0" w:color="auto"/>
            <w:left w:val="none" w:sz="0" w:space="0" w:color="auto"/>
            <w:bottom w:val="none" w:sz="0" w:space="0" w:color="auto"/>
            <w:right w:val="none" w:sz="0" w:space="0" w:color="auto"/>
          </w:divBdr>
        </w:div>
        <w:div w:id="980109359">
          <w:marLeft w:val="640"/>
          <w:marRight w:val="0"/>
          <w:marTop w:val="0"/>
          <w:marBottom w:val="0"/>
          <w:divBdr>
            <w:top w:val="none" w:sz="0" w:space="0" w:color="auto"/>
            <w:left w:val="none" w:sz="0" w:space="0" w:color="auto"/>
            <w:bottom w:val="none" w:sz="0" w:space="0" w:color="auto"/>
            <w:right w:val="none" w:sz="0" w:space="0" w:color="auto"/>
          </w:divBdr>
        </w:div>
        <w:div w:id="1114638717">
          <w:marLeft w:val="640"/>
          <w:marRight w:val="0"/>
          <w:marTop w:val="0"/>
          <w:marBottom w:val="0"/>
          <w:divBdr>
            <w:top w:val="none" w:sz="0" w:space="0" w:color="auto"/>
            <w:left w:val="none" w:sz="0" w:space="0" w:color="auto"/>
            <w:bottom w:val="none" w:sz="0" w:space="0" w:color="auto"/>
            <w:right w:val="none" w:sz="0" w:space="0" w:color="auto"/>
          </w:divBdr>
        </w:div>
        <w:div w:id="764228892">
          <w:marLeft w:val="640"/>
          <w:marRight w:val="0"/>
          <w:marTop w:val="0"/>
          <w:marBottom w:val="0"/>
          <w:divBdr>
            <w:top w:val="none" w:sz="0" w:space="0" w:color="auto"/>
            <w:left w:val="none" w:sz="0" w:space="0" w:color="auto"/>
            <w:bottom w:val="none" w:sz="0" w:space="0" w:color="auto"/>
            <w:right w:val="none" w:sz="0" w:space="0" w:color="auto"/>
          </w:divBdr>
        </w:div>
        <w:div w:id="2031565210">
          <w:marLeft w:val="640"/>
          <w:marRight w:val="0"/>
          <w:marTop w:val="0"/>
          <w:marBottom w:val="0"/>
          <w:divBdr>
            <w:top w:val="none" w:sz="0" w:space="0" w:color="auto"/>
            <w:left w:val="none" w:sz="0" w:space="0" w:color="auto"/>
            <w:bottom w:val="none" w:sz="0" w:space="0" w:color="auto"/>
            <w:right w:val="none" w:sz="0" w:space="0" w:color="auto"/>
          </w:divBdr>
        </w:div>
        <w:div w:id="691303898">
          <w:marLeft w:val="640"/>
          <w:marRight w:val="0"/>
          <w:marTop w:val="0"/>
          <w:marBottom w:val="0"/>
          <w:divBdr>
            <w:top w:val="none" w:sz="0" w:space="0" w:color="auto"/>
            <w:left w:val="none" w:sz="0" w:space="0" w:color="auto"/>
            <w:bottom w:val="none" w:sz="0" w:space="0" w:color="auto"/>
            <w:right w:val="none" w:sz="0" w:space="0" w:color="auto"/>
          </w:divBdr>
        </w:div>
        <w:div w:id="684525017">
          <w:marLeft w:val="640"/>
          <w:marRight w:val="0"/>
          <w:marTop w:val="0"/>
          <w:marBottom w:val="0"/>
          <w:divBdr>
            <w:top w:val="none" w:sz="0" w:space="0" w:color="auto"/>
            <w:left w:val="none" w:sz="0" w:space="0" w:color="auto"/>
            <w:bottom w:val="none" w:sz="0" w:space="0" w:color="auto"/>
            <w:right w:val="none" w:sz="0" w:space="0" w:color="auto"/>
          </w:divBdr>
        </w:div>
        <w:div w:id="1304044275">
          <w:marLeft w:val="640"/>
          <w:marRight w:val="0"/>
          <w:marTop w:val="0"/>
          <w:marBottom w:val="0"/>
          <w:divBdr>
            <w:top w:val="none" w:sz="0" w:space="0" w:color="auto"/>
            <w:left w:val="none" w:sz="0" w:space="0" w:color="auto"/>
            <w:bottom w:val="none" w:sz="0" w:space="0" w:color="auto"/>
            <w:right w:val="none" w:sz="0" w:space="0" w:color="auto"/>
          </w:divBdr>
        </w:div>
        <w:div w:id="1486698014">
          <w:marLeft w:val="640"/>
          <w:marRight w:val="0"/>
          <w:marTop w:val="0"/>
          <w:marBottom w:val="0"/>
          <w:divBdr>
            <w:top w:val="none" w:sz="0" w:space="0" w:color="auto"/>
            <w:left w:val="none" w:sz="0" w:space="0" w:color="auto"/>
            <w:bottom w:val="none" w:sz="0" w:space="0" w:color="auto"/>
            <w:right w:val="none" w:sz="0" w:space="0" w:color="auto"/>
          </w:divBdr>
        </w:div>
        <w:div w:id="926615323">
          <w:marLeft w:val="640"/>
          <w:marRight w:val="0"/>
          <w:marTop w:val="0"/>
          <w:marBottom w:val="0"/>
          <w:divBdr>
            <w:top w:val="none" w:sz="0" w:space="0" w:color="auto"/>
            <w:left w:val="none" w:sz="0" w:space="0" w:color="auto"/>
            <w:bottom w:val="none" w:sz="0" w:space="0" w:color="auto"/>
            <w:right w:val="none" w:sz="0" w:space="0" w:color="auto"/>
          </w:divBdr>
        </w:div>
        <w:div w:id="414791186">
          <w:marLeft w:val="640"/>
          <w:marRight w:val="0"/>
          <w:marTop w:val="0"/>
          <w:marBottom w:val="0"/>
          <w:divBdr>
            <w:top w:val="none" w:sz="0" w:space="0" w:color="auto"/>
            <w:left w:val="none" w:sz="0" w:space="0" w:color="auto"/>
            <w:bottom w:val="none" w:sz="0" w:space="0" w:color="auto"/>
            <w:right w:val="none" w:sz="0" w:space="0" w:color="auto"/>
          </w:divBdr>
        </w:div>
        <w:div w:id="1681733506">
          <w:marLeft w:val="640"/>
          <w:marRight w:val="0"/>
          <w:marTop w:val="0"/>
          <w:marBottom w:val="0"/>
          <w:divBdr>
            <w:top w:val="none" w:sz="0" w:space="0" w:color="auto"/>
            <w:left w:val="none" w:sz="0" w:space="0" w:color="auto"/>
            <w:bottom w:val="none" w:sz="0" w:space="0" w:color="auto"/>
            <w:right w:val="none" w:sz="0" w:space="0" w:color="auto"/>
          </w:divBdr>
        </w:div>
        <w:div w:id="1634825224">
          <w:marLeft w:val="640"/>
          <w:marRight w:val="0"/>
          <w:marTop w:val="0"/>
          <w:marBottom w:val="0"/>
          <w:divBdr>
            <w:top w:val="none" w:sz="0" w:space="0" w:color="auto"/>
            <w:left w:val="none" w:sz="0" w:space="0" w:color="auto"/>
            <w:bottom w:val="none" w:sz="0" w:space="0" w:color="auto"/>
            <w:right w:val="none" w:sz="0" w:space="0" w:color="auto"/>
          </w:divBdr>
        </w:div>
        <w:div w:id="1778526325">
          <w:marLeft w:val="640"/>
          <w:marRight w:val="0"/>
          <w:marTop w:val="0"/>
          <w:marBottom w:val="0"/>
          <w:divBdr>
            <w:top w:val="none" w:sz="0" w:space="0" w:color="auto"/>
            <w:left w:val="none" w:sz="0" w:space="0" w:color="auto"/>
            <w:bottom w:val="none" w:sz="0" w:space="0" w:color="auto"/>
            <w:right w:val="none" w:sz="0" w:space="0" w:color="auto"/>
          </w:divBdr>
        </w:div>
        <w:div w:id="593512168">
          <w:marLeft w:val="640"/>
          <w:marRight w:val="0"/>
          <w:marTop w:val="0"/>
          <w:marBottom w:val="0"/>
          <w:divBdr>
            <w:top w:val="none" w:sz="0" w:space="0" w:color="auto"/>
            <w:left w:val="none" w:sz="0" w:space="0" w:color="auto"/>
            <w:bottom w:val="none" w:sz="0" w:space="0" w:color="auto"/>
            <w:right w:val="none" w:sz="0" w:space="0" w:color="auto"/>
          </w:divBdr>
        </w:div>
        <w:div w:id="1694646702">
          <w:marLeft w:val="640"/>
          <w:marRight w:val="0"/>
          <w:marTop w:val="0"/>
          <w:marBottom w:val="0"/>
          <w:divBdr>
            <w:top w:val="none" w:sz="0" w:space="0" w:color="auto"/>
            <w:left w:val="none" w:sz="0" w:space="0" w:color="auto"/>
            <w:bottom w:val="none" w:sz="0" w:space="0" w:color="auto"/>
            <w:right w:val="none" w:sz="0" w:space="0" w:color="auto"/>
          </w:divBdr>
        </w:div>
        <w:div w:id="1944074894">
          <w:marLeft w:val="640"/>
          <w:marRight w:val="0"/>
          <w:marTop w:val="0"/>
          <w:marBottom w:val="0"/>
          <w:divBdr>
            <w:top w:val="none" w:sz="0" w:space="0" w:color="auto"/>
            <w:left w:val="none" w:sz="0" w:space="0" w:color="auto"/>
            <w:bottom w:val="none" w:sz="0" w:space="0" w:color="auto"/>
            <w:right w:val="none" w:sz="0" w:space="0" w:color="auto"/>
          </w:divBdr>
        </w:div>
        <w:div w:id="525942942">
          <w:marLeft w:val="640"/>
          <w:marRight w:val="0"/>
          <w:marTop w:val="0"/>
          <w:marBottom w:val="0"/>
          <w:divBdr>
            <w:top w:val="none" w:sz="0" w:space="0" w:color="auto"/>
            <w:left w:val="none" w:sz="0" w:space="0" w:color="auto"/>
            <w:bottom w:val="none" w:sz="0" w:space="0" w:color="auto"/>
            <w:right w:val="none" w:sz="0" w:space="0" w:color="auto"/>
          </w:divBdr>
        </w:div>
        <w:div w:id="887884932">
          <w:marLeft w:val="640"/>
          <w:marRight w:val="0"/>
          <w:marTop w:val="0"/>
          <w:marBottom w:val="0"/>
          <w:divBdr>
            <w:top w:val="none" w:sz="0" w:space="0" w:color="auto"/>
            <w:left w:val="none" w:sz="0" w:space="0" w:color="auto"/>
            <w:bottom w:val="none" w:sz="0" w:space="0" w:color="auto"/>
            <w:right w:val="none" w:sz="0" w:space="0" w:color="auto"/>
          </w:divBdr>
        </w:div>
        <w:div w:id="566261904">
          <w:marLeft w:val="640"/>
          <w:marRight w:val="0"/>
          <w:marTop w:val="0"/>
          <w:marBottom w:val="0"/>
          <w:divBdr>
            <w:top w:val="none" w:sz="0" w:space="0" w:color="auto"/>
            <w:left w:val="none" w:sz="0" w:space="0" w:color="auto"/>
            <w:bottom w:val="none" w:sz="0" w:space="0" w:color="auto"/>
            <w:right w:val="none" w:sz="0" w:space="0" w:color="auto"/>
          </w:divBdr>
        </w:div>
        <w:div w:id="1128931730">
          <w:marLeft w:val="640"/>
          <w:marRight w:val="0"/>
          <w:marTop w:val="0"/>
          <w:marBottom w:val="0"/>
          <w:divBdr>
            <w:top w:val="none" w:sz="0" w:space="0" w:color="auto"/>
            <w:left w:val="none" w:sz="0" w:space="0" w:color="auto"/>
            <w:bottom w:val="none" w:sz="0" w:space="0" w:color="auto"/>
            <w:right w:val="none" w:sz="0" w:space="0" w:color="auto"/>
          </w:divBdr>
        </w:div>
        <w:div w:id="2046254710">
          <w:marLeft w:val="640"/>
          <w:marRight w:val="0"/>
          <w:marTop w:val="0"/>
          <w:marBottom w:val="0"/>
          <w:divBdr>
            <w:top w:val="none" w:sz="0" w:space="0" w:color="auto"/>
            <w:left w:val="none" w:sz="0" w:space="0" w:color="auto"/>
            <w:bottom w:val="none" w:sz="0" w:space="0" w:color="auto"/>
            <w:right w:val="none" w:sz="0" w:space="0" w:color="auto"/>
          </w:divBdr>
        </w:div>
        <w:div w:id="12151885">
          <w:marLeft w:val="640"/>
          <w:marRight w:val="0"/>
          <w:marTop w:val="0"/>
          <w:marBottom w:val="0"/>
          <w:divBdr>
            <w:top w:val="none" w:sz="0" w:space="0" w:color="auto"/>
            <w:left w:val="none" w:sz="0" w:space="0" w:color="auto"/>
            <w:bottom w:val="none" w:sz="0" w:space="0" w:color="auto"/>
            <w:right w:val="none" w:sz="0" w:space="0" w:color="auto"/>
          </w:divBdr>
        </w:div>
        <w:div w:id="1338263037">
          <w:marLeft w:val="640"/>
          <w:marRight w:val="0"/>
          <w:marTop w:val="0"/>
          <w:marBottom w:val="0"/>
          <w:divBdr>
            <w:top w:val="none" w:sz="0" w:space="0" w:color="auto"/>
            <w:left w:val="none" w:sz="0" w:space="0" w:color="auto"/>
            <w:bottom w:val="none" w:sz="0" w:space="0" w:color="auto"/>
            <w:right w:val="none" w:sz="0" w:space="0" w:color="auto"/>
          </w:divBdr>
        </w:div>
        <w:div w:id="1766412801">
          <w:marLeft w:val="640"/>
          <w:marRight w:val="0"/>
          <w:marTop w:val="0"/>
          <w:marBottom w:val="0"/>
          <w:divBdr>
            <w:top w:val="none" w:sz="0" w:space="0" w:color="auto"/>
            <w:left w:val="none" w:sz="0" w:space="0" w:color="auto"/>
            <w:bottom w:val="none" w:sz="0" w:space="0" w:color="auto"/>
            <w:right w:val="none" w:sz="0" w:space="0" w:color="auto"/>
          </w:divBdr>
        </w:div>
        <w:div w:id="1695154239">
          <w:marLeft w:val="640"/>
          <w:marRight w:val="0"/>
          <w:marTop w:val="0"/>
          <w:marBottom w:val="0"/>
          <w:divBdr>
            <w:top w:val="none" w:sz="0" w:space="0" w:color="auto"/>
            <w:left w:val="none" w:sz="0" w:space="0" w:color="auto"/>
            <w:bottom w:val="none" w:sz="0" w:space="0" w:color="auto"/>
            <w:right w:val="none" w:sz="0" w:space="0" w:color="auto"/>
          </w:divBdr>
        </w:div>
        <w:div w:id="526220025">
          <w:marLeft w:val="640"/>
          <w:marRight w:val="0"/>
          <w:marTop w:val="0"/>
          <w:marBottom w:val="0"/>
          <w:divBdr>
            <w:top w:val="none" w:sz="0" w:space="0" w:color="auto"/>
            <w:left w:val="none" w:sz="0" w:space="0" w:color="auto"/>
            <w:bottom w:val="none" w:sz="0" w:space="0" w:color="auto"/>
            <w:right w:val="none" w:sz="0" w:space="0" w:color="auto"/>
          </w:divBdr>
        </w:div>
        <w:div w:id="77530643">
          <w:marLeft w:val="640"/>
          <w:marRight w:val="0"/>
          <w:marTop w:val="0"/>
          <w:marBottom w:val="0"/>
          <w:divBdr>
            <w:top w:val="none" w:sz="0" w:space="0" w:color="auto"/>
            <w:left w:val="none" w:sz="0" w:space="0" w:color="auto"/>
            <w:bottom w:val="none" w:sz="0" w:space="0" w:color="auto"/>
            <w:right w:val="none" w:sz="0" w:space="0" w:color="auto"/>
          </w:divBdr>
        </w:div>
        <w:div w:id="884953173">
          <w:marLeft w:val="640"/>
          <w:marRight w:val="0"/>
          <w:marTop w:val="0"/>
          <w:marBottom w:val="0"/>
          <w:divBdr>
            <w:top w:val="none" w:sz="0" w:space="0" w:color="auto"/>
            <w:left w:val="none" w:sz="0" w:space="0" w:color="auto"/>
            <w:bottom w:val="none" w:sz="0" w:space="0" w:color="auto"/>
            <w:right w:val="none" w:sz="0" w:space="0" w:color="auto"/>
          </w:divBdr>
        </w:div>
        <w:div w:id="1816991633">
          <w:marLeft w:val="640"/>
          <w:marRight w:val="0"/>
          <w:marTop w:val="0"/>
          <w:marBottom w:val="0"/>
          <w:divBdr>
            <w:top w:val="none" w:sz="0" w:space="0" w:color="auto"/>
            <w:left w:val="none" w:sz="0" w:space="0" w:color="auto"/>
            <w:bottom w:val="none" w:sz="0" w:space="0" w:color="auto"/>
            <w:right w:val="none" w:sz="0" w:space="0" w:color="auto"/>
          </w:divBdr>
        </w:div>
        <w:div w:id="2117626845">
          <w:marLeft w:val="640"/>
          <w:marRight w:val="0"/>
          <w:marTop w:val="0"/>
          <w:marBottom w:val="0"/>
          <w:divBdr>
            <w:top w:val="none" w:sz="0" w:space="0" w:color="auto"/>
            <w:left w:val="none" w:sz="0" w:space="0" w:color="auto"/>
            <w:bottom w:val="none" w:sz="0" w:space="0" w:color="auto"/>
            <w:right w:val="none" w:sz="0" w:space="0" w:color="auto"/>
          </w:divBdr>
        </w:div>
        <w:div w:id="139540838">
          <w:marLeft w:val="640"/>
          <w:marRight w:val="0"/>
          <w:marTop w:val="0"/>
          <w:marBottom w:val="0"/>
          <w:divBdr>
            <w:top w:val="none" w:sz="0" w:space="0" w:color="auto"/>
            <w:left w:val="none" w:sz="0" w:space="0" w:color="auto"/>
            <w:bottom w:val="none" w:sz="0" w:space="0" w:color="auto"/>
            <w:right w:val="none" w:sz="0" w:space="0" w:color="auto"/>
          </w:divBdr>
        </w:div>
        <w:div w:id="1182546115">
          <w:marLeft w:val="640"/>
          <w:marRight w:val="0"/>
          <w:marTop w:val="0"/>
          <w:marBottom w:val="0"/>
          <w:divBdr>
            <w:top w:val="none" w:sz="0" w:space="0" w:color="auto"/>
            <w:left w:val="none" w:sz="0" w:space="0" w:color="auto"/>
            <w:bottom w:val="none" w:sz="0" w:space="0" w:color="auto"/>
            <w:right w:val="none" w:sz="0" w:space="0" w:color="auto"/>
          </w:divBdr>
        </w:div>
        <w:div w:id="1613829157">
          <w:marLeft w:val="640"/>
          <w:marRight w:val="0"/>
          <w:marTop w:val="0"/>
          <w:marBottom w:val="0"/>
          <w:divBdr>
            <w:top w:val="none" w:sz="0" w:space="0" w:color="auto"/>
            <w:left w:val="none" w:sz="0" w:space="0" w:color="auto"/>
            <w:bottom w:val="none" w:sz="0" w:space="0" w:color="auto"/>
            <w:right w:val="none" w:sz="0" w:space="0" w:color="auto"/>
          </w:divBdr>
        </w:div>
        <w:div w:id="469903946">
          <w:marLeft w:val="640"/>
          <w:marRight w:val="0"/>
          <w:marTop w:val="0"/>
          <w:marBottom w:val="0"/>
          <w:divBdr>
            <w:top w:val="none" w:sz="0" w:space="0" w:color="auto"/>
            <w:left w:val="none" w:sz="0" w:space="0" w:color="auto"/>
            <w:bottom w:val="none" w:sz="0" w:space="0" w:color="auto"/>
            <w:right w:val="none" w:sz="0" w:space="0" w:color="auto"/>
          </w:divBdr>
        </w:div>
        <w:div w:id="1472791253">
          <w:marLeft w:val="640"/>
          <w:marRight w:val="0"/>
          <w:marTop w:val="0"/>
          <w:marBottom w:val="0"/>
          <w:divBdr>
            <w:top w:val="none" w:sz="0" w:space="0" w:color="auto"/>
            <w:left w:val="none" w:sz="0" w:space="0" w:color="auto"/>
            <w:bottom w:val="none" w:sz="0" w:space="0" w:color="auto"/>
            <w:right w:val="none" w:sz="0" w:space="0" w:color="auto"/>
          </w:divBdr>
        </w:div>
        <w:div w:id="430317135">
          <w:marLeft w:val="640"/>
          <w:marRight w:val="0"/>
          <w:marTop w:val="0"/>
          <w:marBottom w:val="0"/>
          <w:divBdr>
            <w:top w:val="none" w:sz="0" w:space="0" w:color="auto"/>
            <w:left w:val="none" w:sz="0" w:space="0" w:color="auto"/>
            <w:bottom w:val="none" w:sz="0" w:space="0" w:color="auto"/>
            <w:right w:val="none" w:sz="0" w:space="0" w:color="auto"/>
          </w:divBdr>
        </w:div>
        <w:div w:id="222446092">
          <w:marLeft w:val="640"/>
          <w:marRight w:val="0"/>
          <w:marTop w:val="0"/>
          <w:marBottom w:val="0"/>
          <w:divBdr>
            <w:top w:val="none" w:sz="0" w:space="0" w:color="auto"/>
            <w:left w:val="none" w:sz="0" w:space="0" w:color="auto"/>
            <w:bottom w:val="none" w:sz="0" w:space="0" w:color="auto"/>
            <w:right w:val="none" w:sz="0" w:space="0" w:color="auto"/>
          </w:divBdr>
        </w:div>
        <w:div w:id="1524587056">
          <w:marLeft w:val="640"/>
          <w:marRight w:val="0"/>
          <w:marTop w:val="0"/>
          <w:marBottom w:val="0"/>
          <w:divBdr>
            <w:top w:val="none" w:sz="0" w:space="0" w:color="auto"/>
            <w:left w:val="none" w:sz="0" w:space="0" w:color="auto"/>
            <w:bottom w:val="none" w:sz="0" w:space="0" w:color="auto"/>
            <w:right w:val="none" w:sz="0" w:space="0" w:color="auto"/>
          </w:divBdr>
        </w:div>
        <w:div w:id="1644895807">
          <w:marLeft w:val="640"/>
          <w:marRight w:val="0"/>
          <w:marTop w:val="0"/>
          <w:marBottom w:val="0"/>
          <w:divBdr>
            <w:top w:val="none" w:sz="0" w:space="0" w:color="auto"/>
            <w:left w:val="none" w:sz="0" w:space="0" w:color="auto"/>
            <w:bottom w:val="none" w:sz="0" w:space="0" w:color="auto"/>
            <w:right w:val="none" w:sz="0" w:space="0" w:color="auto"/>
          </w:divBdr>
        </w:div>
        <w:div w:id="680934714">
          <w:marLeft w:val="640"/>
          <w:marRight w:val="0"/>
          <w:marTop w:val="0"/>
          <w:marBottom w:val="0"/>
          <w:divBdr>
            <w:top w:val="none" w:sz="0" w:space="0" w:color="auto"/>
            <w:left w:val="none" w:sz="0" w:space="0" w:color="auto"/>
            <w:bottom w:val="none" w:sz="0" w:space="0" w:color="auto"/>
            <w:right w:val="none" w:sz="0" w:space="0" w:color="auto"/>
          </w:divBdr>
        </w:div>
        <w:div w:id="1383017085">
          <w:marLeft w:val="640"/>
          <w:marRight w:val="0"/>
          <w:marTop w:val="0"/>
          <w:marBottom w:val="0"/>
          <w:divBdr>
            <w:top w:val="none" w:sz="0" w:space="0" w:color="auto"/>
            <w:left w:val="none" w:sz="0" w:space="0" w:color="auto"/>
            <w:bottom w:val="none" w:sz="0" w:space="0" w:color="auto"/>
            <w:right w:val="none" w:sz="0" w:space="0" w:color="auto"/>
          </w:divBdr>
        </w:div>
        <w:div w:id="126700216">
          <w:marLeft w:val="640"/>
          <w:marRight w:val="0"/>
          <w:marTop w:val="0"/>
          <w:marBottom w:val="0"/>
          <w:divBdr>
            <w:top w:val="none" w:sz="0" w:space="0" w:color="auto"/>
            <w:left w:val="none" w:sz="0" w:space="0" w:color="auto"/>
            <w:bottom w:val="none" w:sz="0" w:space="0" w:color="auto"/>
            <w:right w:val="none" w:sz="0" w:space="0" w:color="auto"/>
          </w:divBdr>
        </w:div>
        <w:div w:id="499203786">
          <w:marLeft w:val="640"/>
          <w:marRight w:val="0"/>
          <w:marTop w:val="0"/>
          <w:marBottom w:val="0"/>
          <w:divBdr>
            <w:top w:val="none" w:sz="0" w:space="0" w:color="auto"/>
            <w:left w:val="none" w:sz="0" w:space="0" w:color="auto"/>
            <w:bottom w:val="none" w:sz="0" w:space="0" w:color="auto"/>
            <w:right w:val="none" w:sz="0" w:space="0" w:color="auto"/>
          </w:divBdr>
        </w:div>
        <w:div w:id="752169627">
          <w:marLeft w:val="640"/>
          <w:marRight w:val="0"/>
          <w:marTop w:val="0"/>
          <w:marBottom w:val="0"/>
          <w:divBdr>
            <w:top w:val="none" w:sz="0" w:space="0" w:color="auto"/>
            <w:left w:val="none" w:sz="0" w:space="0" w:color="auto"/>
            <w:bottom w:val="none" w:sz="0" w:space="0" w:color="auto"/>
            <w:right w:val="none" w:sz="0" w:space="0" w:color="auto"/>
          </w:divBdr>
        </w:div>
        <w:div w:id="1254827147">
          <w:marLeft w:val="640"/>
          <w:marRight w:val="0"/>
          <w:marTop w:val="0"/>
          <w:marBottom w:val="0"/>
          <w:divBdr>
            <w:top w:val="none" w:sz="0" w:space="0" w:color="auto"/>
            <w:left w:val="none" w:sz="0" w:space="0" w:color="auto"/>
            <w:bottom w:val="none" w:sz="0" w:space="0" w:color="auto"/>
            <w:right w:val="none" w:sz="0" w:space="0" w:color="auto"/>
          </w:divBdr>
        </w:div>
        <w:div w:id="2098209166">
          <w:marLeft w:val="640"/>
          <w:marRight w:val="0"/>
          <w:marTop w:val="0"/>
          <w:marBottom w:val="0"/>
          <w:divBdr>
            <w:top w:val="none" w:sz="0" w:space="0" w:color="auto"/>
            <w:left w:val="none" w:sz="0" w:space="0" w:color="auto"/>
            <w:bottom w:val="none" w:sz="0" w:space="0" w:color="auto"/>
            <w:right w:val="none" w:sz="0" w:space="0" w:color="auto"/>
          </w:divBdr>
        </w:div>
        <w:div w:id="211384340">
          <w:marLeft w:val="640"/>
          <w:marRight w:val="0"/>
          <w:marTop w:val="0"/>
          <w:marBottom w:val="0"/>
          <w:divBdr>
            <w:top w:val="none" w:sz="0" w:space="0" w:color="auto"/>
            <w:left w:val="none" w:sz="0" w:space="0" w:color="auto"/>
            <w:bottom w:val="none" w:sz="0" w:space="0" w:color="auto"/>
            <w:right w:val="none" w:sz="0" w:space="0" w:color="auto"/>
          </w:divBdr>
        </w:div>
        <w:div w:id="1159229952">
          <w:marLeft w:val="640"/>
          <w:marRight w:val="0"/>
          <w:marTop w:val="0"/>
          <w:marBottom w:val="0"/>
          <w:divBdr>
            <w:top w:val="none" w:sz="0" w:space="0" w:color="auto"/>
            <w:left w:val="none" w:sz="0" w:space="0" w:color="auto"/>
            <w:bottom w:val="none" w:sz="0" w:space="0" w:color="auto"/>
            <w:right w:val="none" w:sz="0" w:space="0" w:color="auto"/>
          </w:divBdr>
        </w:div>
        <w:div w:id="1588995458">
          <w:marLeft w:val="640"/>
          <w:marRight w:val="0"/>
          <w:marTop w:val="0"/>
          <w:marBottom w:val="0"/>
          <w:divBdr>
            <w:top w:val="none" w:sz="0" w:space="0" w:color="auto"/>
            <w:left w:val="none" w:sz="0" w:space="0" w:color="auto"/>
            <w:bottom w:val="none" w:sz="0" w:space="0" w:color="auto"/>
            <w:right w:val="none" w:sz="0" w:space="0" w:color="auto"/>
          </w:divBdr>
        </w:div>
        <w:div w:id="601229564">
          <w:marLeft w:val="640"/>
          <w:marRight w:val="0"/>
          <w:marTop w:val="0"/>
          <w:marBottom w:val="0"/>
          <w:divBdr>
            <w:top w:val="none" w:sz="0" w:space="0" w:color="auto"/>
            <w:left w:val="none" w:sz="0" w:space="0" w:color="auto"/>
            <w:bottom w:val="none" w:sz="0" w:space="0" w:color="auto"/>
            <w:right w:val="none" w:sz="0" w:space="0" w:color="auto"/>
          </w:divBdr>
        </w:div>
        <w:div w:id="1885630759">
          <w:marLeft w:val="640"/>
          <w:marRight w:val="0"/>
          <w:marTop w:val="0"/>
          <w:marBottom w:val="0"/>
          <w:divBdr>
            <w:top w:val="none" w:sz="0" w:space="0" w:color="auto"/>
            <w:left w:val="none" w:sz="0" w:space="0" w:color="auto"/>
            <w:bottom w:val="none" w:sz="0" w:space="0" w:color="auto"/>
            <w:right w:val="none" w:sz="0" w:space="0" w:color="auto"/>
          </w:divBdr>
        </w:div>
        <w:div w:id="646012793">
          <w:marLeft w:val="640"/>
          <w:marRight w:val="0"/>
          <w:marTop w:val="0"/>
          <w:marBottom w:val="0"/>
          <w:divBdr>
            <w:top w:val="none" w:sz="0" w:space="0" w:color="auto"/>
            <w:left w:val="none" w:sz="0" w:space="0" w:color="auto"/>
            <w:bottom w:val="none" w:sz="0" w:space="0" w:color="auto"/>
            <w:right w:val="none" w:sz="0" w:space="0" w:color="auto"/>
          </w:divBdr>
        </w:div>
        <w:div w:id="1428379329">
          <w:marLeft w:val="640"/>
          <w:marRight w:val="0"/>
          <w:marTop w:val="0"/>
          <w:marBottom w:val="0"/>
          <w:divBdr>
            <w:top w:val="none" w:sz="0" w:space="0" w:color="auto"/>
            <w:left w:val="none" w:sz="0" w:space="0" w:color="auto"/>
            <w:bottom w:val="none" w:sz="0" w:space="0" w:color="auto"/>
            <w:right w:val="none" w:sz="0" w:space="0" w:color="auto"/>
          </w:divBdr>
        </w:div>
        <w:div w:id="1660688231">
          <w:marLeft w:val="640"/>
          <w:marRight w:val="0"/>
          <w:marTop w:val="0"/>
          <w:marBottom w:val="0"/>
          <w:divBdr>
            <w:top w:val="none" w:sz="0" w:space="0" w:color="auto"/>
            <w:left w:val="none" w:sz="0" w:space="0" w:color="auto"/>
            <w:bottom w:val="none" w:sz="0" w:space="0" w:color="auto"/>
            <w:right w:val="none" w:sz="0" w:space="0" w:color="auto"/>
          </w:divBdr>
        </w:div>
      </w:divsChild>
    </w:div>
    <w:div w:id="398089852">
      <w:marLeft w:val="640"/>
      <w:marRight w:val="0"/>
      <w:marTop w:val="0"/>
      <w:marBottom w:val="0"/>
      <w:divBdr>
        <w:top w:val="none" w:sz="0" w:space="0" w:color="auto"/>
        <w:left w:val="none" w:sz="0" w:space="0" w:color="auto"/>
        <w:bottom w:val="none" w:sz="0" w:space="0" w:color="auto"/>
        <w:right w:val="none" w:sz="0" w:space="0" w:color="auto"/>
      </w:divBdr>
    </w:div>
    <w:div w:id="398360380">
      <w:marLeft w:val="640"/>
      <w:marRight w:val="0"/>
      <w:marTop w:val="0"/>
      <w:marBottom w:val="0"/>
      <w:divBdr>
        <w:top w:val="none" w:sz="0" w:space="0" w:color="auto"/>
        <w:left w:val="none" w:sz="0" w:space="0" w:color="auto"/>
        <w:bottom w:val="none" w:sz="0" w:space="0" w:color="auto"/>
        <w:right w:val="none" w:sz="0" w:space="0" w:color="auto"/>
      </w:divBdr>
    </w:div>
    <w:div w:id="398674751">
      <w:marLeft w:val="640"/>
      <w:marRight w:val="0"/>
      <w:marTop w:val="0"/>
      <w:marBottom w:val="0"/>
      <w:divBdr>
        <w:top w:val="none" w:sz="0" w:space="0" w:color="auto"/>
        <w:left w:val="none" w:sz="0" w:space="0" w:color="auto"/>
        <w:bottom w:val="none" w:sz="0" w:space="0" w:color="auto"/>
        <w:right w:val="none" w:sz="0" w:space="0" w:color="auto"/>
      </w:divBdr>
    </w:div>
    <w:div w:id="399450916">
      <w:marLeft w:val="640"/>
      <w:marRight w:val="0"/>
      <w:marTop w:val="0"/>
      <w:marBottom w:val="0"/>
      <w:divBdr>
        <w:top w:val="none" w:sz="0" w:space="0" w:color="auto"/>
        <w:left w:val="none" w:sz="0" w:space="0" w:color="auto"/>
        <w:bottom w:val="none" w:sz="0" w:space="0" w:color="auto"/>
        <w:right w:val="none" w:sz="0" w:space="0" w:color="auto"/>
      </w:divBdr>
    </w:div>
    <w:div w:id="399837800">
      <w:marLeft w:val="640"/>
      <w:marRight w:val="0"/>
      <w:marTop w:val="0"/>
      <w:marBottom w:val="0"/>
      <w:divBdr>
        <w:top w:val="none" w:sz="0" w:space="0" w:color="auto"/>
        <w:left w:val="none" w:sz="0" w:space="0" w:color="auto"/>
        <w:bottom w:val="none" w:sz="0" w:space="0" w:color="auto"/>
        <w:right w:val="none" w:sz="0" w:space="0" w:color="auto"/>
      </w:divBdr>
    </w:div>
    <w:div w:id="400369453">
      <w:marLeft w:val="640"/>
      <w:marRight w:val="0"/>
      <w:marTop w:val="0"/>
      <w:marBottom w:val="0"/>
      <w:divBdr>
        <w:top w:val="none" w:sz="0" w:space="0" w:color="auto"/>
        <w:left w:val="none" w:sz="0" w:space="0" w:color="auto"/>
        <w:bottom w:val="none" w:sz="0" w:space="0" w:color="auto"/>
        <w:right w:val="none" w:sz="0" w:space="0" w:color="auto"/>
      </w:divBdr>
    </w:div>
    <w:div w:id="400565570">
      <w:bodyDiv w:val="1"/>
      <w:marLeft w:val="0"/>
      <w:marRight w:val="0"/>
      <w:marTop w:val="0"/>
      <w:marBottom w:val="0"/>
      <w:divBdr>
        <w:top w:val="none" w:sz="0" w:space="0" w:color="auto"/>
        <w:left w:val="none" w:sz="0" w:space="0" w:color="auto"/>
        <w:bottom w:val="none" w:sz="0" w:space="0" w:color="auto"/>
        <w:right w:val="none" w:sz="0" w:space="0" w:color="auto"/>
      </w:divBdr>
      <w:divsChild>
        <w:div w:id="28801282">
          <w:marLeft w:val="640"/>
          <w:marRight w:val="0"/>
          <w:marTop w:val="0"/>
          <w:marBottom w:val="0"/>
          <w:divBdr>
            <w:top w:val="none" w:sz="0" w:space="0" w:color="auto"/>
            <w:left w:val="none" w:sz="0" w:space="0" w:color="auto"/>
            <w:bottom w:val="none" w:sz="0" w:space="0" w:color="auto"/>
            <w:right w:val="none" w:sz="0" w:space="0" w:color="auto"/>
          </w:divBdr>
        </w:div>
        <w:div w:id="52509386">
          <w:marLeft w:val="640"/>
          <w:marRight w:val="0"/>
          <w:marTop w:val="0"/>
          <w:marBottom w:val="0"/>
          <w:divBdr>
            <w:top w:val="none" w:sz="0" w:space="0" w:color="auto"/>
            <w:left w:val="none" w:sz="0" w:space="0" w:color="auto"/>
            <w:bottom w:val="none" w:sz="0" w:space="0" w:color="auto"/>
            <w:right w:val="none" w:sz="0" w:space="0" w:color="auto"/>
          </w:divBdr>
        </w:div>
        <w:div w:id="148062721">
          <w:marLeft w:val="640"/>
          <w:marRight w:val="0"/>
          <w:marTop w:val="0"/>
          <w:marBottom w:val="0"/>
          <w:divBdr>
            <w:top w:val="none" w:sz="0" w:space="0" w:color="auto"/>
            <w:left w:val="none" w:sz="0" w:space="0" w:color="auto"/>
            <w:bottom w:val="none" w:sz="0" w:space="0" w:color="auto"/>
            <w:right w:val="none" w:sz="0" w:space="0" w:color="auto"/>
          </w:divBdr>
        </w:div>
        <w:div w:id="255553592">
          <w:marLeft w:val="640"/>
          <w:marRight w:val="0"/>
          <w:marTop w:val="0"/>
          <w:marBottom w:val="0"/>
          <w:divBdr>
            <w:top w:val="none" w:sz="0" w:space="0" w:color="auto"/>
            <w:left w:val="none" w:sz="0" w:space="0" w:color="auto"/>
            <w:bottom w:val="none" w:sz="0" w:space="0" w:color="auto"/>
            <w:right w:val="none" w:sz="0" w:space="0" w:color="auto"/>
          </w:divBdr>
        </w:div>
        <w:div w:id="374626788">
          <w:marLeft w:val="640"/>
          <w:marRight w:val="0"/>
          <w:marTop w:val="0"/>
          <w:marBottom w:val="0"/>
          <w:divBdr>
            <w:top w:val="none" w:sz="0" w:space="0" w:color="auto"/>
            <w:left w:val="none" w:sz="0" w:space="0" w:color="auto"/>
            <w:bottom w:val="none" w:sz="0" w:space="0" w:color="auto"/>
            <w:right w:val="none" w:sz="0" w:space="0" w:color="auto"/>
          </w:divBdr>
        </w:div>
        <w:div w:id="384764557">
          <w:marLeft w:val="640"/>
          <w:marRight w:val="0"/>
          <w:marTop w:val="0"/>
          <w:marBottom w:val="0"/>
          <w:divBdr>
            <w:top w:val="none" w:sz="0" w:space="0" w:color="auto"/>
            <w:left w:val="none" w:sz="0" w:space="0" w:color="auto"/>
            <w:bottom w:val="none" w:sz="0" w:space="0" w:color="auto"/>
            <w:right w:val="none" w:sz="0" w:space="0" w:color="auto"/>
          </w:divBdr>
        </w:div>
        <w:div w:id="424886526">
          <w:marLeft w:val="640"/>
          <w:marRight w:val="0"/>
          <w:marTop w:val="0"/>
          <w:marBottom w:val="0"/>
          <w:divBdr>
            <w:top w:val="none" w:sz="0" w:space="0" w:color="auto"/>
            <w:left w:val="none" w:sz="0" w:space="0" w:color="auto"/>
            <w:bottom w:val="none" w:sz="0" w:space="0" w:color="auto"/>
            <w:right w:val="none" w:sz="0" w:space="0" w:color="auto"/>
          </w:divBdr>
        </w:div>
        <w:div w:id="467210692">
          <w:marLeft w:val="640"/>
          <w:marRight w:val="0"/>
          <w:marTop w:val="0"/>
          <w:marBottom w:val="0"/>
          <w:divBdr>
            <w:top w:val="none" w:sz="0" w:space="0" w:color="auto"/>
            <w:left w:val="none" w:sz="0" w:space="0" w:color="auto"/>
            <w:bottom w:val="none" w:sz="0" w:space="0" w:color="auto"/>
            <w:right w:val="none" w:sz="0" w:space="0" w:color="auto"/>
          </w:divBdr>
        </w:div>
        <w:div w:id="479158147">
          <w:marLeft w:val="640"/>
          <w:marRight w:val="0"/>
          <w:marTop w:val="0"/>
          <w:marBottom w:val="0"/>
          <w:divBdr>
            <w:top w:val="none" w:sz="0" w:space="0" w:color="auto"/>
            <w:left w:val="none" w:sz="0" w:space="0" w:color="auto"/>
            <w:bottom w:val="none" w:sz="0" w:space="0" w:color="auto"/>
            <w:right w:val="none" w:sz="0" w:space="0" w:color="auto"/>
          </w:divBdr>
        </w:div>
        <w:div w:id="484787356">
          <w:marLeft w:val="640"/>
          <w:marRight w:val="0"/>
          <w:marTop w:val="0"/>
          <w:marBottom w:val="0"/>
          <w:divBdr>
            <w:top w:val="none" w:sz="0" w:space="0" w:color="auto"/>
            <w:left w:val="none" w:sz="0" w:space="0" w:color="auto"/>
            <w:bottom w:val="none" w:sz="0" w:space="0" w:color="auto"/>
            <w:right w:val="none" w:sz="0" w:space="0" w:color="auto"/>
          </w:divBdr>
        </w:div>
        <w:div w:id="559707576">
          <w:marLeft w:val="640"/>
          <w:marRight w:val="0"/>
          <w:marTop w:val="0"/>
          <w:marBottom w:val="0"/>
          <w:divBdr>
            <w:top w:val="none" w:sz="0" w:space="0" w:color="auto"/>
            <w:left w:val="none" w:sz="0" w:space="0" w:color="auto"/>
            <w:bottom w:val="none" w:sz="0" w:space="0" w:color="auto"/>
            <w:right w:val="none" w:sz="0" w:space="0" w:color="auto"/>
          </w:divBdr>
        </w:div>
        <w:div w:id="570701826">
          <w:marLeft w:val="640"/>
          <w:marRight w:val="0"/>
          <w:marTop w:val="0"/>
          <w:marBottom w:val="0"/>
          <w:divBdr>
            <w:top w:val="none" w:sz="0" w:space="0" w:color="auto"/>
            <w:left w:val="none" w:sz="0" w:space="0" w:color="auto"/>
            <w:bottom w:val="none" w:sz="0" w:space="0" w:color="auto"/>
            <w:right w:val="none" w:sz="0" w:space="0" w:color="auto"/>
          </w:divBdr>
        </w:div>
        <w:div w:id="573046798">
          <w:marLeft w:val="640"/>
          <w:marRight w:val="0"/>
          <w:marTop w:val="0"/>
          <w:marBottom w:val="0"/>
          <w:divBdr>
            <w:top w:val="none" w:sz="0" w:space="0" w:color="auto"/>
            <w:left w:val="none" w:sz="0" w:space="0" w:color="auto"/>
            <w:bottom w:val="none" w:sz="0" w:space="0" w:color="auto"/>
            <w:right w:val="none" w:sz="0" w:space="0" w:color="auto"/>
          </w:divBdr>
        </w:div>
        <w:div w:id="582881931">
          <w:marLeft w:val="640"/>
          <w:marRight w:val="0"/>
          <w:marTop w:val="0"/>
          <w:marBottom w:val="0"/>
          <w:divBdr>
            <w:top w:val="none" w:sz="0" w:space="0" w:color="auto"/>
            <w:left w:val="none" w:sz="0" w:space="0" w:color="auto"/>
            <w:bottom w:val="none" w:sz="0" w:space="0" w:color="auto"/>
            <w:right w:val="none" w:sz="0" w:space="0" w:color="auto"/>
          </w:divBdr>
        </w:div>
        <w:div w:id="699360203">
          <w:marLeft w:val="640"/>
          <w:marRight w:val="0"/>
          <w:marTop w:val="0"/>
          <w:marBottom w:val="0"/>
          <w:divBdr>
            <w:top w:val="none" w:sz="0" w:space="0" w:color="auto"/>
            <w:left w:val="none" w:sz="0" w:space="0" w:color="auto"/>
            <w:bottom w:val="none" w:sz="0" w:space="0" w:color="auto"/>
            <w:right w:val="none" w:sz="0" w:space="0" w:color="auto"/>
          </w:divBdr>
        </w:div>
        <w:div w:id="734738849">
          <w:marLeft w:val="640"/>
          <w:marRight w:val="0"/>
          <w:marTop w:val="0"/>
          <w:marBottom w:val="0"/>
          <w:divBdr>
            <w:top w:val="none" w:sz="0" w:space="0" w:color="auto"/>
            <w:left w:val="none" w:sz="0" w:space="0" w:color="auto"/>
            <w:bottom w:val="none" w:sz="0" w:space="0" w:color="auto"/>
            <w:right w:val="none" w:sz="0" w:space="0" w:color="auto"/>
          </w:divBdr>
        </w:div>
        <w:div w:id="760950438">
          <w:marLeft w:val="640"/>
          <w:marRight w:val="0"/>
          <w:marTop w:val="0"/>
          <w:marBottom w:val="0"/>
          <w:divBdr>
            <w:top w:val="none" w:sz="0" w:space="0" w:color="auto"/>
            <w:left w:val="none" w:sz="0" w:space="0" w:color="auto"/>
            <w:bottom w:val="none" w:sz="0" w:space="0" w:color="auto"/>
            <w:right w:val="none" w:sz="0" w:space="0" w:color="auto"/>
          </w:divBdr>
        </w:div>
        <w:div w:id="799496507">
          <w:marLeft w:val="640"/>
          <w:marRight w:val="0"/>
          <w:marTop w:val="0"/>
          <w:marBottom w:val="0"/>
          <w:divBdr>
            <w:top w:val="none" w:sz="0" w:space="0" w:color="auto"/>
            <w:left w:val="none" w:sz="0" w:space="0" w:color="auto"/>
            <w:bottom w:val="none" w:sz="0" w:space="0" w:color="auto"/>
            <w:right w:val="none" w:sz="0" w:space="0" w:color="auto"/>
          </w:divBdr>
        </w:div>
        <w:div w:id="807094922">
          <w:marLeft w:val="640"/>
          <w:marRight w:val="0"/>
          <w:marTop w:val="0"/>
          <w:marBottom w:val="0"/>
          <w:divBdr>
            <w:top w:val="none" w:sz="0" w:space="0" w:color="auto"/>
            <w:left w:val="none" w:sz="0" w:space="0" w:color="auto"/>
            <w:bottom w:val="none" w:sz="0" w:space="0" w:color="auto"/>
            <w:right w:val="none" w:sz="0" w:space="0" w:color="auto"/>
          </w:divBdr>
        </w:div>
        <w:div w:id="867328000">
          <w:marLeft w:val="640"/>
          <w:marRight w:val="0"/>
          <w:marTop w:val="0"/>
          <w:marBottom w:val="0"/>
          <w:divBdr>
            <w:top w:val="none" w:sz="0" w:space="0" w:color="auto"/>
            <w:left w:val="none" w:sz="0" w:space="0" w:color="auto"/>
            <w:bottom w:val="none" w:sz="0" w:space="0" w:color="auto"/>
            <w:right w:val="none" w:sz="0" w:space="0" w:color="auto"/>
          </w:divBdr>
        </w:div>
        <w:div w:id="902372309">
          <w:marLeft w:val="640"/>
          <w:marRight w:val="0"/>
          <w:marTop w:val="0"/>
          <w:marBottom w:val="0"/>
          <w:divBdr>
            <w:top w:val="none" w:sz="0" w:space="0" w:color="auto"/>
            <w:left w:val="none" w:sz="0" w:space="0" w:color="auto"/>
            <w:bottom w:val="none" w:sz="0" w:space="0" w:color="auto"/>
            <w:right w:val="none" w:sz="0" w:space="0" w:color="auto"/>
          </w:divBdr>
        </w:div>
        <w:div w:id="917637410">
          <w:marLeft w:val="640"/>
          <w:marRight w:val="0"/>
          <w:marTop w:val="0"/>
          <w:marBottom w:val="0"/>
          <w:divBdr>
            <w:top w:val="none" w:sz="0" w:space="0" w:color="auto"/>
            <w:left w:val="none" w:sz="0" w:space="0" w:color="auto"/>
            <w:bottom w:val="none" w:sz="0" w:space="0" w:color="auto"/>
            <w:right w:val="none" w:sz="0" w:space="0" w:color="auto"/>
          </w:divBdr>
        </w:div>
        <w:div w:id="958297235">
          <w:marLeft w:val="640"/>
          <w:marRight w:val="0"/>
          <w:marTop w:val="0"/>
          <w:marBottom w:val="0"/>
          <w:divBdr>
            <w:top w:val="none" w:sz="0" w:space="0" w:color="auto"/>
            <w:left w:val="none" w:sz="0" w:space="0" w:color="auto"/>
            <w:bottom w:val="none" w:sz="0" w:space="0" w:color="auto"/>
            <w:right w:val="none" w:sz="0" w:space="0" w:color="auto"/>
          </w:divBdr>
        </w:div>
        <w:div w:id="976178312">
          <w:marLeft w:val="640"/>
          <w:marRight w:val="0"/>
          <w:marTop w:val="0"/>
          <w:marBottom w:val="0"/>
          <w:divBdr>
            <w:top w:val="none" w:sz="0" w:space="0" w:color="auto"/>
            <w:left w:val="none" w:sz="0" w:space="0" w:color="auto"/>
            <w:bottom w:val="none" w:sz="0" w:space="0" w:color="auto"/>
            <w:right w:val="none" w:sz="0" w:space="0" w:color="auto"/>
          </w:divBdr>
        </w:div>
        <w:div w:id="1007710364">
          <w:marLeft w:val="640"/>
          <w:marRight w:val="0"/>
          <w:marTop w:val="0"/>
          <w:marBottom w:val="0"/>
          <w:divBdr>
            <w:top w:val="none" w:sz="0" w:space="0" w:color="auto"/>
            <w:left w:val="none" w:sz="0" w:space="0" w:color="auto"/>
            <w:bottom w:val="none" w:sz="0" w:space="0" w:color="auto"/>
            <w:right w:val="none" w:sz="0" w:space="0" w:color="auto"/>
          </w:divBdr>
        </w:div>
        <w:div w:id="1090657964">
          <w:marLeft w:val="640"/>
          <w:marRight w:val="0"/>
          <w:marTop w:val="0"/>
          <w:marBottom w:val="0"/>
          <w:divBdr>
            <w:top w:val="none" w:sz="0" w:space="0" w:color="auto"/>
            <w:left w:val="none" w:sz="0" w:space="0" w:color="auto"/>
            <w:bottom w:val="none" w:sz="0" w:space="0" w:color="auto"/>
            <w:right w:val="none" w:sz="0" w:space="0" w:color="auto"/>
          </w:divBdr>
        </w:div>
        <w:div w:id="1176111994">
          <w:marLeft w:val="640"/>
          <w:marRight w:val="0"/>
          <w:marTop w:val="0"/>
          <w:marBottom w:val="0"/>
          <w:divBdr>
            <w:top w:val="none" w:sz="0" w:space="0" w:color="auto"/>
            <w:left w:val="none" w:sz="0" w:space="0" w:color="auto"/>
            <w:bottom w:val="none" w:sz="0" w:space="0" w:color="auto"/>
            <w:right w:val="none" w:sz="0" w:space="0" w:color="auto"/>
          </w:divBdr>
        </w:div>
        <w:div w:id="1184712439">
          <w:marLeft w:val="640"/>
          <w:marRight w:val="0"/>
          <w:marTop w:val="0"/>
          <w:marBottom w:val="0"/>
          <w:divBdr>
            <w:top w:val="none" w:sz="0" w:space="0" w:color="auto"/>
            <w:left w:val="none" w:sz="0" w:space="0" w:color="auto"/>
            <w:bottom w:val="none" w:sz="0" w:space="0" w:color="auto"/>
            <w:right w:val="none" w:sz="0" w:space="0" w:color="auto"/>
          </w:divBdr>
        </w:div>
        <w:div w:id="1243684496">
          <w:marLeft w:val="640"/>
          <w:marRight w:val="0"/>
          <w:marTop w:val="0"/>
          <w:marBottom w:val="0"/>
          <w:divBdr>
            <w:top w:val="none" w:sz="0" w:space="0" w:color="auto"/>
            <w:left w:val="none" w:sz="0" w:space="0" w:color="auto"/>
            <w:bottom w:val="none" w:sz="0" w:space="0" w:color="auto"/>
            <w:right w:val="none" w:sz="0" w:space="0" w:color="auto"/>
          </w:divBdr>
        </w:div>
        <w:div w:id="1300301305">
          <w:marLeft w:val="640"/>
          <w:marRight w:val="0"/>
          <w:marTop w:val="0"/>
          <w:marBottom w:val="0"/>
          <w:divBdr>
            <w:top w:val="none" w:sz="0" w:space="0" w:color="auto"/>
            <w:left w:val="none" w:sz="0" w:space="0" w:color="auto"/>
            <w:bottom w:val="none" w:sz="0" w:space="0" w:color="auto"/>
            <w:right w:val="none" w:sz="0" w:space="0" w:color="auto"/>
          </w:divBdr>
        </w:div>
        <w:div w:id="1306861119">
          <w:marLeft w:val="640"/>
          <w:marRight w:val="0"/>
          <w:marTop w:val="0"/>
          <w:marBottom w:val="0"/>
          <w:divBdr>
            <w:top w:val="none" w:sz="0" w:space="0" w:color="auto"/>
            <w:left w:val="none" w:sz="0" w:space="0" w:color="auto"/>
            <w:bottom w:val="none" w:sz="0" w:space="0" w:color="auto"/>
            <w:right w:val="none" w:sz="0" w:space="0" w:color="auto"/>
          </w:divBdr>
        </w:div>
        <w:div w:id="1583180752">
          <w:marLeft w:val="640"/>
          <w:marRight w:val="0"/>
          <w:marTop w:val="0"/>
          <w:marBottom w:val="0"/>
          <w:divBdr>
            <w:top w:val="none" w:sz="0" w:space="0" w:color="auto"/>
            <w:left w:val="none" w:sz="0" w:space="0" w:color="auto"/>
            <w:bottom w:val="none" w:sz="0" w:space="0" w:color="auto"/>
            <w:right w:val="none" w:sz="0" w:space="0" w:color="auto"/>
          </w:divBdr>
        </w:div>
        <w:div w:id="1631206010">
          <w:marLeft w:val="640"/>
          <w:marRight w:val="0"/>
          <w:marTop w:val="0"/>
          <w:marBottom w:val="0"/>
          <w:divBdr>
            <w:top w:val="none" w:sz="0" w:space="0" w:color="auto"/>
            <w:left w:val="none" w:sz="0" w:space="0" w:color="auto"/>
            <w:bottom w:val="none" w:sz="0" w:space="0" w:color="auto"/>
            <w:right w:val="none" w:sz="0" w:space="0" w:color="auto"/>
          </w:divBdr>
        </w:div>
        <w:div w:id="1637685300">
          <w:marLeft w:val="640"/>
          <w:marRight w:val="0"/>
          <w:marTop w:val="0"/>
          <w:marBottom w:val="0"/>
          <w:divBdr>
            <w:top w:val="none" w:sz="0" w:space="0" w:color="auto"/>
            <w:left w:val="none" w:sz="0" w:space="0" w:color="auto"/>
            <w:bottom w:val="none" w:sz="0" w:space="0" w:color="auto"/>
            <w:right w:val="none" w:sz="0" w:space="0" w:color="auto"/>
          </w:divBdr>
        </w:div>
        <w:div w:id="1749186330">
          <w:marLeft w:val="640"/>
          <w:marRight w:val="0"/>
          <w:marTop w:val="0"/>
          <w:marBottom w:val="0"/>
          <w:divBdr>
            <w:top w:val="none" w:sz="0" w:space="0" w:color="auto"/>
            <w:left w:val="none" w:sz="0" w:space="0" w:color="auto"/>
            <w:bottom w:val="none" w:sz="0" w:space="0" w:color="auto"/>
            <w:right w:val="none" w:sz="0" w:space="0" w:color="auto"/>
          </w:divBdr>
        </w:div>
        <w:div w:id="1842624195">
          <w:marLeft w:val="640"/>
          <w:marRight w:val="0"/>
          <w:marTop w:val="0"/>
          <w:marBottom w:val="0"/>
          <w:divBdr>
            <w:top w:val="none" w:sz="0" w:space="0" w:color="auto"/>
            <w:left w:val="none" w:sz="0" w:space="0" w:color="auto"/>
            <w:bottom w:val="none" w:sz="0" w:space="0" w:color="auto"/>
            <w:right w:val="none" w:sz="0" w:space="0" w:color="auto"/>
          </w:divBdr>
        </w:div>
        <w:div w:id="1863472207">
          <w:marLeft w:val="640"/>
          <w:marRight w:val="0"/>
          <w:marTop w:val="0"/>
          <w:marBottom w:val="0"/>
          <w:divBdr>
            <w:top w:val="none" w:sz="0" w:space="0" w:color="auto"/>
            <w:left w:val="none" w:sz="0" w:space="0" w:color="auto"/>
            <w:bottom w:val="none" w:sz="0" w:space="0" w:color="auto"/>
            <w:right w:val="none" w:sz="0" w:space="0" w:color="auto"/>
          </w:divBdr>
        </w:div>
        <w:div w:id="1878466747">
          <w:marLeft w:val="640"/>
          <w:marRight w:val="0"/>
          <w:marTop w:val="0"/>
          <w:marBottom w:val="0"/>
          <w:divBdr>
            <w:top w:val="none" w:sz="0" w:space="0" w:color="auto"/>
            <w:left w:val="none" w:sz="0" w:space="0" w:color="auto"/>
            <w:bottom w:val="none" w:sz="0" w:space="0" w:color="auto"/>
            <w:right w:val="none" w:sz="0" w:space="0" w:color="auto"/>
          </w:divBdr>
        </w:div>
        <w:div w:id="1914124504">
          <w:marLeft w:val="640"/>
          <w:marRight w:val="0"/>
          <w:marTop w:val="0"/>
          <w:marBottom w:val="0"/>
          <w:divBdr>
            <w:top w:val="none" w:sz="0" w:space="0" w:color="auto"/>
            <w:left w:val="none" w:sz="0" w:space="0" w:color="auto"/>
            <w:bottom w:val="none" w:sz="0" w:space="0" w:color="auto"/>
            <w:right w:val="none" w:sz="0" w:space="0" w:color="auto"/>
          </w:divBdr>
        </w:div>
        <w:div w:id="1949004851">
          <w:marLeft w:val="640"/>
          <w:marRight w:val="0"/>
          <w:marTop w:val="0"/>
          <w:marBottom w:val="0"/>
          <w:divBdr>
            <w:top w:val="none" w:sz="0" w:space="0" w:color="auto"/>
            <w:left w:val="none" w:sz="0" w:space="0" w:color="auto"/>
            <w:bottom w:val="none" w:sz="0" w:space="0" w:color="auto"/>
            <w:right w:val="none" w:sz="0" w:space="0" w:color="auto"/>
          </w:divBdr>
        </w:div>
        <w:div w:id="2060594151">
          <w:marLeft w:val="640"/>
          <w:marRight w:val="0"/>
          <w:marTop w:val="0"/>
          <w:marBottom w:val="0"/>
          <w:divBdr>
            <w:top w:val="none" w:sz="0" w:space="0" w:color="auto"/>
            <w:left w:val="none" w:sz="0" w:space="0" w:color="auto"/>
            <w:bottom w:val="none" w:sz="0" w:space="0" w:color="auto"/>
            <w:right w:val="none" w:sz="0" w:space="0" w:color="auto"/>
          </w:divBdr>
        </w:div>
        <w:div w:id="2070301678">
          <w:marLeft w:val="640"/>
          <w:marRight w:val="0"/>
          <w:marTop w:val="0"/>
          <w:marBottom w:val="0"/>
          <w:divBdr>
            <w:top w:val="none" w:sz="0" w:space="0" w:color="auto"/>
            <w:left w:val="none" w:sz="0" w:space="0" w:color="auto"/>
            <w:bottom w:val="none" w:sz="0" w:space="0" w:color="auto"/>
            <w:right w:val="none" w:sz="0" w:space="0" w:color="auto"/>
          </w:divBdr>
        </w:div>
      </w:divsChild>
    </w:div>
    <w:div w:id="401030205">
      <w:marLeft w:val="640"/>
      <w:marRight w:val="0"/>
      <w:marTop w:val="0"/>
      <w:marBottom w:val="0"/>
      <w:divBdr>
        <w:top w:val="none" w:sz="0" w:space="0" w:color="auto"/>
        <w:left w:val="none" w:sz="0" w:space="0" w:color="auto"/>
        <w:bottom w:val="none" w:sz="0" w:space="0" w:color="auto"/>
        <w:right w:val="none" w:sz="0" w:space="0" w:color="auto"/>
      </w:divBdr>
    </w:div>
    <w:div w:id="401372047">
      <w:marLeft w:val="640"/>
      <w:marRight w:val="0"/>
      <w:marTop w:val="0"/>
      <w:marBottom w:val="0"/>
      <w:divBdr>
        <w:top w:val="none" w:sz="0" w:space="0" w:color="auto"/>
        <w:left w:val="none" w:sz="0" w:space="0" w:color="auto"/>
        <w:bottom w:val="none" w:sz="0" w:space="0" w:color="auto"/>
        <w:right w:val="none" w:sz="0" w:space="0" w:color="auto"/>
      </w:divBdr>
    </w:div>
    <w:div w:id="401561373">
      <w:marLeft w:val="640"/>
      <w:marRight w:val="0"/>
      <w:marTop w:val="0"/>
      <w:marBottom w:val="0"/>
      <w:divBdr>
        <w:top w:val="none" w:sz="0" w:space="0" w:color="auto"/>
        <w:left w:val="none" w:sz="0" w:space="0" w:color="auto"/>
        <w:bottom w:val="none" w:sz="0" w:space="0" w:color="auto"/>
        <w:right w:val="none" w:sz="0" w:space="0" w:color="auto"/>
      </w:divBdr>
    </w:div>
    <w:div w:id="402800588">
      <w:marLeft w:val="640"/>
      <w:marRight w:val="0"/>
      <w:marTop w:val="0"/>
      <w:marBottom w:val="0"/>
      <w:divBdr>
        <w:top w:val="none" w:sz="0" w:space="0" w:color="auto"/>
        <w:left w:val="none" w:sz="0" w:space="0" w:color="auto"/>
        <w:bottom w:val="none" w:sz="0" w:space="0" w:color="auto"/>
        <w:right w:val="none" w:sz="0" w:space="0" w:color="auto"/>
      </w:divBdr>
    </w:div>
    <w:div w:id="403528710">
      <w:marLeft w:val="640"/>
      <w:marRight w:val="0"/>
      <w:marTop w:val="0"/>
      <w:marBottom w:val="0"/>
      <w:divBdr>
        <w:top w:val="none" w:sz="0" w:space="0" w:color="auto"/>
        <w:left w:val="none" w:sz="0" w:space="0" w:color="auto"/>
        <w:bottom w:val="none" w:sz="0" w:space="0" w:color="auto"/>
        <w:right w:val="none" w:sz="0" w:space="0" w:color="auto"/>
      </w:divBdr>
    </w:div>
    <w:div w:id="404575636">
      <w:bodyDiv w:val="1"/>
      <w:marLeft w:val="0"/>
      <w:marRight w:val="0"/>
      <w:marTop w:val="0"/>
      <w:marBottom w:val="0"/>
      <w:divBdr>
        <w:top w:val="none" w:sz="0" w:space="0" w:color="auto"/>
        <w:left w:val="none" w:sz="0" w:space="0" w:color="auto"/>
        <w:bottom w:val="none" w:sz="0" w:space="0" w:color="auto"/>
        <w:right w:val="none" w:sz="0" w:space="0" w:color="auto"/>
      </w:divBdr>
      <w:divsChild>
        <w:div w:id="167641327">
          <w:marLeft w:val="640"/>
          <w:marRight w:val="0"/>
          <w:marTop w:val="0"/>
          <w:marBottom w:val="0"/>
          <w:divBdr>
            <w:top w:val="none" w:sz="0" w:space="0" w:color="auto"/>
            <w:left w:val="none" w:sz="0" w:space="0" w:color="auto"/>
            <w:bottom w:val="none" w:sz="0" w:space="0" w:color="auto"/>
            <w:right w:val="none" w:sz="0" w:space="0" w:color="auto"/>
          </w:divBdr>
        </w:div>
        <w:div w:id="2065831456">
          <w:marLeft w:val="640"/>
          <w:marRight w:val="0"/>
          <w:marTop w:val="0"/>
          <w:marBottom w:val="0"/>
          <w:divBdr>
            <w:top w:val="none" w:sz="0" w:space="0" w:color="auto"/>
            <w:left w:val="none" w:sz="0" w:space="0" w:color="auto"/>
            <w:bottom w:val="none" w:sz="0" w:space="0" w:color="auto"/>
            <w:right w:val="none" w:sz="0" w:space="0" w:color="auto"/>
          </w:divBdr>
        </w:div>
        <w:div w:id="390736306">
          <w:marLeft w:val="640"/>
          <w:marRight w:val="0"/>
          <w:marTop w:val="0"/>
          <w:marBottom w:val="0"/>
          <w:divBdr>
            <w:top w:val="none" w:sz="0" w:space="0" w:color="auto"/>
            <w:left w:val="none" w:sz="0" w:space="0" w:color="auto"/>
            <w:bottom w:val="none" w:sz="0" w:space="0" w:color="auto"/>
            <w:right w:val="none" w:sz="0" w:space="0" w:color="auto"/>
          </w:divBdr>
        </w:div>
        <w:div w:id="725034121">
          <w:marLeft w:val="640"/>
          <w:marRight w:val="0"/>
          <w:marTop w:val="0"/>
          <w:marBottom w:val="0"/>
          <w:divBdr>
            <w:top w:val="none" w:sz="0" w:space="0" w:color="auto"/>
            <w:left w:val="none" w:sz="0" w:space="0" w:color="auto"/>
            <w:bottom w:val="none" w:sz="0" w:space="0" w:color="auto"/>
            <w:right w:val="none" w:sz="0" w:space="0" w:color="auto"/>
          </w:divBdr>
        </w:div>
        <w:div w:id="1313028037">
          <w:marLeft w:val="640"/>
          <w:marRight w:val="0"/>
          <w:marTop w:val="0"/>
          <w:marBottom w:val="0"/>
          <w:divBdr>
            <w:top w:val="none" w:sz="0" w:space="0" w:color="auto"/>
            <w:left w:val="none" w:sz="0" w:space="0" w:color="auto"/>
            <w:bottom w:val="none" w:sz="0" w:space="0" w:color="auto"/>
            <w:right w:val="none" w:sz="0" w:space="0" w:color="auto"/>
          </w:divBdr>
        </w:div>
        <w:div w:id="1021056155">
          <w:marLeft w:val="640"/>
          <w:marRight w:val="0"/>
          <w:marTop w:val="0"/>
          <w:marBottom w:val="0"/>
          <w:divBdr>
            <w:top w:val="none" w:sz="0" w:space="0" w:color="auto"/>
            <w:left w:val="none" w:sz="0" w:space="0" w:color="auto"/>
            <w:bottom w:val="none" w:sz="0" w:space="0" w:color="auto"/>
            <w:right w:val="none" w:sz="0" w:space="0" w:color="auto"/>
          </w:divBdr>
        </w:div>
        <w:div w:id="432827601">
          <w:marLeft w:val="640"/>
          <w:marRight w:val="0"/>
          <w:marTop w:val="0"/>
          <w:marBottom w:val="0"/>
          <w:divBdr>
            <w:top w:val="none" w:sz="0" w:space="0" w:color="auto"/>
            <w:left w:val="none" w:sz="0" w:space="0" w:color="auto"/>
            <w:bottom w:val="none" w:sz="0" w:space="0" w:color="auto"/>
            <w:right w:val="none" w:sz="0" w:space="0" w:color="auto"/>
          </w:divBdr>
        </w:div>
        <w:div w:id="1301036224">
          <w:marLeft w:val="640"/>
          <w:marRight w:val="0"/>
          <w:marTop w:val="0"/>
          <w:marBottom w:val="0"/>
          <w:divBdr>
            <w:top w:val="none" w:sz="0" w:space="0" w:color="auto"/>
            <w:left w:val="none" w:sz="0" w:space="0" w:color="auto"/>
            <w:bottom w:val="none" w:sz="0" w:space="0" w:color="auto"/>
            <w:right w:val="none" w:sz="0" w:space="0" w:color="auto"/>
          </w:divBdr>
        </w:div>
        <w:div w:id="1427922029">
          <w:marLeft w:val="640"/>
          <w:marRight w:val="0"/>
          <w:marTop w:val="0"/>
          <w:marBottom w:val="0"/>
          <w:divBdr>
            <w:top w:val="none" w:sz="0" w:space="0" w:color="auto"/>
            <w:left w:val="none" w:sz="0" w:space="0" w:color="auto"/>
            <w:bottom w:val="none" w:sz="0" w:space="0" w:color="auto"/>
            <w:right w:val="none" w:sz="0" w:space="0" w:color="auto"/>
          </w:divBdr>
        </w:div>
        <w:div w:id="1306275671">
          <w:marLeft w:val="640"/>
          <w:marRight w:val="0"/>
          <w:marTop w:val="0"/>
          <w:marBottom w:val="0"/>
          <w:divBdr>
            <w:top w:val="none" w:sz="0" w:space="0" w:color="auto"/>
            <w:left w:val="none" w:sz="0" w:space="0" w:color="auto"/>
            <w:bottom w:val="none" w:sz="0" w:space="0" w:color="auto"/>
            <w:right w:val="none" w:sz="0" w:space="0" w:color="auto"/>
          </w:divBdr>
        </w:div>
        <w:div w:id="606276063">
          <w:marLeft w:val="640"/>
          <w:marRight w:val="0"/>
          <w:marTop w:val="0"/>
          <w:marBottom w:val="0"/>
          <w:divBdr>
            <w:top w:val="none" w:sz="0" w:space="0" w:color="auto"/>
            <w:left w:val="none" w:sz="0" w:space="0" w:color="auto"/>
            <w:bottom w:val="none" w:sz="0" w:space="0" w:color="auto"/>
            <w:right w:val="none" w:sz="0" w:space="0" w:color="auto"/>
          </w:divBdr>
        </w:div>
        <w:div w:id="1245913779">
          <w:marLeft w:val="640"/>
          <w:marRight w:val="0"/>
          <w:marTop w:val="0"/>
          <w:marBottom w:val="0"/>
          <w:divBdr>
            <w:top w:val="none" w:sz="0" w:space="0" w:color="auto"/>
            <w:left w:val="none" w:sz="0" w:space="0" w:color="auto"/>
            <w:bottom w:val="none" w:sz="0" w:space="0" w:color="auto"/>
            <w:right w:val="none" w:sz="0" w:space="0" w:color="auto"/>
          </w:divBdr>
        </w:div>
        <w:div w:id="1291134933">
          <w:marLeft w:val="640"/>
          <w:marRight w:val="0"/>
          <w:marTop w:val="0"/>
          <w:marBottom w:val="0"/>
          <w:divBdr>
            <w:top w:val="none" w:sz="0" w:space="0" w:color="auto"/>
            <w:left w:val="none" w:sz="0" w:space="0" w:color="auto"/>
            <w:bottom w:val="none" w:sz="0" w:space="0" w:color="auto"/>
            <w:right w:val="none" w:sz="0" w:space="0" w:color="auto"/>
          </w:divBdr>
        </w:div>
        <w:div w:id="760102600">
          <w:marLeft w:val="640"/>
          <w:marRight w:val="0"/>
          <w:marTop w:val="0"/>
          <w:marBottom w:val="0"/>
          <w:divBdr>
            <w:top w:val="none" w:sz="0" w:space="0" w:color="auto"/>
            <w:left w:val="none" w:sz="0" w:space="0" w:color="auto"/>
            <w:bottom w:val="none" w:sz="0" w:space="0" w:color="auto"/>
            <w:right w:val="none" w:sz="0" w:space="0" w:color="auto"/>
          </w:divBdr>
        </w:div>
        <w:div w:id="1890072114">
          <w:marLeft w:val="640"/>
          <w:marRight w:val="0"/>
          <w:marTop w:val="0"/>
          <w:marBottom w:val="0"/>
          <w:divBdr>
            <w:top w:val="none" w:sz="0" w:space="0" w:color="auto"/>
            <w:left w:val="none" w:sz="0" w:space="0" w:color="auto"/>
            <w:bottom w:val="none" w:sz="0" w:space="0" w:color="auto"/>
            <w:right w:val="none" w:sz="0" w:space="0" w:color="auto"/>
          </w:divBdr>
        </w:div>
        <w:div w:id="154152726">
          <w:marLeft w:val="640"/>
          <w:marRight w:val="0"/>
          <w:marTop w:val="0"/>
          <w:marBottom w:val="0"/>
          <w:divBdr>
            <w:top w:val="none" w:sz="0" w:space="0" w:color="auto"/>
            <w:left w:val="none" w:sz="0" w:space="0" w:color="auto"/>
            <w:bottom w:val="none" w:sz="0" w:space="0" w:color="auto"/>
            <w:right w:val="none" w:sz="0" w:space="0" w:color="auto"/>
          </w:divBdr>
        </w:div>
        <w:div w:id="1415782101">
          <w:marLeft w:val="640"/>
          <w:marRight w:val="0"/>
          <w:marTop w:val="0"/>
          <w:marBottom w:val="0"/>
          <w:divBdr>
            <w:top w:val="none" w:sz="0" w:space="0" w:color="auto"/>
            <w:left w:val="none" w:sz="0" w:space="0" w:color="auto"/>
            <w:bottom w:val="none" w:sz="0" w:space="0" w:color="auto"/>
            <w:right w:val="none" w:sz="0" w:space="0" w:color="auto"/>
          </w:divBdr>
        </w:div>
        <w:div w:id="215969203">
          <w:marLeft w:val="640"/>
          <w:marRight w:val="0"/>
          <w:marTop w:val="0"/>
          <w:marBottom w:val="0"/>
          <w:divBdr>
            <w:top w:val="none" w:sz="0" w:space="0" w:color="auto"/>
            <w:left w:val="none" w:sz="0" w:space="0" w:color="auto"/>
            <w:bottom w:val="none" w:sz="0" w:space="0" w:color="auto"/>
            <w:right w:val="none" w:sz="0" w:space="0" w:color="auto"/>
          </w:divBdr>
        </w:div>
        <w:div w:id="1782917267">
          <w:marLeft w:val="640"/>
          <w:marRight w:val="0"/>
          <w:marTop w:val="0"/>
          <w:marBottom w:val="0"/>
          <w:divBdr>
            <w:top w:val="none" w:sz="0" w:space="0" w:color="auto"/>
            <w:left w:val="none" w:sz="0" w:space="0" w:color="auto"/>
            <w:bottom w:val="none" w:sz="0" w:space="0" w:color="auto"/>
            <w:right w:val="none" w:sz="0" w:space="0" w:color="auto"/>
          </w:divBdr>
        </w:div>
        <w:div w:id="1035154612">
          <w:marLeft w:val="640"/>
          <w:marRight w:val="0"/>
          <w:marTop w:val="0"/>
          <w:marBottom w:val="0"/>
          <w:divBdr>
            <w:top w:val="none" w:sz="0" w:space="0" w:color="auto"/>
            <w:left w:val="none" w:sz="0" w:space="0" w:color="auto"/>
            <w:bottom w:val="none" w:sz="0" w:space="0" w:color="auto"/>
            <w:right w:val="none" w:sz="0" w:space="0" w:color="auto"/>
          </w:divBdr>
        </w:div>
        <w:div w:id="397166105">
          <w:marLeft w:val="640"/>
          <w:marRight w:val="0"/>
          <w:marTop w:val="0"/>
          <w:marBottom w:val="0"/>
          <w:divBdr>
            <w:top w:val="none" w:sz="0" w:space="0" w:color="auto"/>
            <w:left w:val="none" w:sz="0" w:space="0" w:color="auto"/>
            <w:bottom w:val="none" w:sz="0" w:space="0" w:color="auto"/>
            <w:right w:val="none" w:sz="0" w:space="0" w:color="auto"/>
          </w:divBdr>
        </w:div>
        <w:div w:id="1912736154">
          <w:marLeft w:val="640"/>
          <w:marRight w:val="0"/>
          <w:marTop w:val="0"/>
          <w:marBottom w:val="0"/>
          <w:divBdr>
            <w:top w:val="none" w:sz="0" w:space="0" w:color="auto"/>
            <w:left w:val="none" w:sz="0" w:space="0" w:color="auto"/>
            <w:bottom w:val="none" w:sz="0" w:space="0" w:color="auto"/>
            <w:right w:val="none" w:sz="0" w:space="0" w:color="auto"/>
          </w:divBdr>
        </w:div>
        <w:div w:id="970480606">
          <w:marLeft w:val="640"/>
          <w:marRight w:val="0"/>
          <w:marTop w:val="0"/>
          <w:marBottom w:val="0"/>
          <w:divBdr>
            <w:top w:val="none" w:sz="0" w:space="0" w:color="auto"/>
            <w:left w:val="none" w:sz="0" w:space="0" w:color="auto"/>
            <w:bottom w:val="none" w:sz="0" w:space="0" w:color="auto"/>
            <w:right w:val="none" w:sz="0" w:space="0" w:color="auto"/>
          </w:divBdr>
        </w:div>
        <w:div w:id="959069709">
          <w:marLeft w:val="640"/>
          <w:marRight w:val="0"/>
          <w:marTop w:val="0"/>
          <w:marBottom w:val="0"/>
          <w:divBdr>
            <w:top w:val="none" w:sz="0" w:space="0" w:color="auto"/>
            <w:left w:val="none" w:sz="0" w:space="0" w:color="auto"/>
            <w:bottom w:val="none" w:sz="0" w:space="0" w:color="auto"/>
            <w:right w:val="none" w:sz="0" w:space="0" w:color="auto"/>
          </w:divBdr>
        </w:div>
        <w:div w:id="669715792">
          <w:marLeft w:val="640"/>
          <w:marRight w:val="0"/>
          <w:marTop w:val="0"/>
          <w:marBottom w:val="0"/>
          <w:divBdr>
            <w:top w:val="none" w:sz="0" w:space="0" w:color="auto"/>
            <w:left w:val="none" w:sz="0" w:space="0" w:color="auto"/>
            <w:bottom w:val="none" w:sz="0" w:space="0" w:color="auto"/>
            <w:right w:val="none" w:sz="0" w:space="0" w:color="auto"/>
          </w:divBdr>
        </w:div>
        <w:div w:id="1870756506">
          <w:marLeft w:val="640"/>
          <w:marRight w:val="0"/>
          <w:marTop w:val="0"/>
          <w:marBottom w:val="0"/>
          <w:divBdr>
            <w:top w:val="none" w:sz="0" w:space="0" w:color="auto"/>
            <w:left w:val="none" w:sz="0" w:space="0" w:color="auto"/>
            <w:bottom w:val="none" w:sz="0" w:space="0" w:color="auto"/>
            <w:right w:val="none" w:sz="0" w:space="0" w:color="auto"/>
          </w:divBdr>
        </w:div>
        <w:div w:id="2109276726">
          <w:marLeft w:val="640"/>
          <w:marRight w:val="0"/>
          <w:marTop w:val="0"/>
          <w:marBottom w:val="0"/>
          <w:divBdr>
            <w:top w:val="none" w:sz="0" w:space="0" w:color="auto"/>
            <w:left w:val="none" w:sz="0" w:space="0" w:color="auto"/>
            <w:bottom w:val="none" w:sz="0" w:space="0" w:color="auto"/>
            <w:right w:val="none" w:sz="0" w:space="0" w:color="auto"/>
          </w:divBdr>
        </w:div>
        <w:div w:id="910581541">
          <w:marLeft w:val="640"/>
          <w:marRight w:val="0"/>
          <w:marTop w:val="0"/>
          <w:marBottom w:val="0"/>
          <w:divBdr>
            <w:top w:val="none" w:sz="0" w:space="0" w:color="auto"/>
            <w:left w:val="none" w:sz="0" w:space="0" w:color="auto"/>
            <w:bottom w:val="none" w:sz="0" w:space="0" w:color="auto"/>
            <w:right w:val="none" w:sz="0" w:space="0" w:color="auto"/>
          </w:divBdr>
        </w:div>
        <w:div w:id="1801223651">
          <w:marLeft w:val="640"/>
          <w:marRight w:val="0"/>
          <w:marTop w:val="0"/>
          <w:marBottom w:val="0"/>
          <w:divBdr>
            <w:top w:val="none" w:sz="0" w:space="0" w:color="auto"/>
            <w:left w:val="none" w:sz="0" w:space="0" w:color="auto"/>
            <w:bottom w:val="none" w:sz="0" w:space="0" w:color="auto"/>
            <w:right w:val="none" w:sz="0" w:space="0" w:color="auto"/>
          </w:divBdr>
        </w:div>
        <w:div w:id="377584198">
          <w:marLeft w:val="640"/>
          <w:marRight w:val="0"/>
          <w:marTop w:val="0"/>
          <w:marBottom w:val="0"/>
          <w:divBdr>
            <w:top w:val="none" w:sz="0" w:space="0" w:color="auto"/>
            <w:left w:val="none" w:sz="0" w:space="0" w:color="auto"/>
            <w:bottom w:val="none" w:sz="0" w:space="0" w:color="auto"/>
            <w:right w:val="none" w:sz="0" w:space="0" w:color="auto"/>
          </w:divBdr>
        </w:div>
        <w:div w:id="1944799533">
          <w:marLeft w:val="640"/>
          <w:marRight w:val="0"/>
          <w:marTop w:val="0"/>
          <w:marBottom w:val="0"/>
          <w:divBdr>
            <w:top w:val="none" w:sz="0" w:space="0" w:color="auto"/>
            <w:left w:val="none" w:sz="0" w:space="0" w:color="auto"/>
            <w:bottom w:val="none" w:sz="0" w:space="0" w:color="auto"/>
            <w:right w:val="none" w:sz="0" w:space="0" w:color="auto"/>
          </w:divBdr>
        </w:div>
        <w:div w:id="881554568">
          <w:marLeft w:val="640"/>
          <w:marRight w:val="0"/>
          <w:marTop w:val="0"/>
          <w:marBottom w:val="0"/>
          <w:divBdr>
            <w:top w:val="none" w:sz="0" w:space="0" w:color="auto"/>
            <w:left w:val="none" w:sz="0" w:space="0" w:color="auto"/>
            <w:bottom w:val="none" w:sz="0" w:space="0" w:color="auto"/>
            <w:right w:val="none" w:sz="0" w:space="0" w:color="auto"/>
          </w:divBdr>
        </w:div>
        <w:div w:id="1481577899">
          <w:marLeft w:val="640"/>
          <w:marRight w:val="0"/>
          <w:marTop w:val="0"/>
          <w:marBottom w:val="0"/>
          <w:divBdr>
            <w:top w:val="none" w:sz="0" w:space="0" w:color="auto"/>
            <w:left w:val="none" w:sz="0" w:space="0" w:color="auto"/>
            <w:bottom w:val="none" w:sz="0" w:space="0" w:color="auto"/>
            <w:right w:val="none" w:sz="0" w:space="0" w:color="auto"/>
          </w:divBdr>
        </w:div>
        <w:div w:id="2141144358">
          <w:marLeft w:val="640"/>
          <w:marRight w:val="0"/>
          <w:marTop w:val="0"/>
          <w:marBottom w:val="0"/>
          <w:divBdr>
            <w:top w:val="none" w:sz="0" w:space="0" w:color="auto"/>
            <w:left w:val="none" w:sz="0" w:space="0" w:color="auto"/>
            <w:bottom w:val="none" w:sz="0" w:space="0" w:color="auto"/>
            <w:right w:val="none" w:sz="0" w:space="0" w:color="auto"/>
          </w:divBdr>
        </w:div>
        <w:div w:id="933636309">
          <w:marLeft w:val="640"/>
          <w:marRight w:val="0"/>
          <w:marTop w:val="0"/>
          <w:marBottom w:val="0"/>
          <w:divBdr>
            <w:top w:val="none" w:sz="0" w:space="0" w:color="auto"/>
            <w:left w:val="none" w:sz="0" w:space="0" w:color="auto"/>
            <w:bottom w:val="none" w:sz="0" w:space="0" w:color="auto"/>
            <w:right w:val="none" w:sz="0" w:space="0" w:color="auto"/>
          </w:divBdr>
        </w:div>
        <w:div w:id="620720507">
          <w:marLeft w:val="640"/>
          <w:marRight w:val="0"/>
          <w:marTop w:val="0"/>
          <w:marBottom w:val="0"/>
          <w:divBdr>
            <w:top w:val="none" w:sz="0" w:space="0" w:color="auto"/>
            <w:left w:val="none" w:sz="0" w:space="0" w:color="auto"/>
            <w:bottom w:val="none" w:sz="0" w:space="0" w:color="auto"/>
            <w:right w:val="none" w:sz="0" w:space="0" w:color="auto"/>
          </w:divBdr>
        </w:div>
        <w:div w:id="795955312">
          <w:marLeft w:val="640"/>
          <w:marRight w:val="0"/>
          <w:marTop w:val="0"/>
          <w:marBottom w:val="0"/>
          <w:divBdr>
            <w:top w:val="none" w:sz="0" w:space="0" w:color="auto"/>
            <w:left w:val="none" w:sz="0" w:space="0" w:color="auto"/>
            <w:bottom w:val="none" w:sz="0" w:space="0" w:color="auto"/>
            <w:right w:val="none" w:sz="0" w:space="0" w:color="auto"/>
          </w:divBdr>
        </w:div>
        <w:div w:id="1039823031">
          <w:marLeft w:val="640"/>
          <w:marRight w:val="0"/>
          <w:marTop w:val="0"/>
          <w:marBottom w:val="0"/>
          <w:divBdr>
            <w:top w:val="none" w:sz="0" w:space="0" w:color="auto"/>
            <w:left w:val="none" w:sz="0" w:space="0" w:color="auto"/>
            <w:bottom w:val="none" w:sz="0" w:space="0" w:color="auto"/>
            <w:right w:val="none" w:sz="0" w:space="0" w:color="auto"/>
          </w:divBdr>
        </w:div>
        <w:div w:id="340553158">
          <w:marLeft w:val="640"/>
          <w:marRight w:val="0"/>
          <w:marTop w:val="0"/>
          <w:marBottom w:val="0"/>
          <w:divBdr>
            <w:top w:val="none" w:sz="0" w:space="0" w:color="auto"/>
            <w:left w:val="none" w:sz="0" w:space="0" w:color="auto"/>
            <w:bottom w:val="none" w:sz="0" w:space="0" w:color="auto"/>
            <w:right w:val="none" w:sz="0" w:space="0" w:color="auto"/>
          </w:divBdr>
        </w:div>
        <w:div w:id="649677166">
          <w:marLeft w:val="640"/>
          <w:marRight w:val="0"/>
          <w:marTop w:val="0"/>
          <w:marBottom w:val="0"/>
          <w:divBdr>
            <w:top w:val="none" w:sz="0" w:space="0" w:color="auto"/>
            <w:left w:val="none" w:sz="0" w:space="0" w:color="auto"/>
            <w:bottom w:val="none" w:sz="0" w:space="0" w:color="auto"/>
            <w:right w:val="none" w:sz="0" w:space="0" w:color="auto"/>
          </w:divBdr>
        </w:div>
        <w:div w:id="1022627793">
          <w:marLeft w:val="640"/>
          <w:marRight w:val="0"/>
          <w:marTop w:val="0"/>
          <w:marBottom w:val="0"/>
          <w:divBdr>
            <w:top w:val="none" w:sz="0" w:space="0" w:color="auto"/>
            <w:left w:val="none" w:sz="0" w:space="0" w:color="auto"/>
            <w:bottom w:val="none" w:sz="0" w:space="0" w:color="auto"/>
            <w:right w:val="none" w:sz="0" w:space="0" w:color="auto"/>
          </w:divBdr>
        </w:div>
        <w:div w:id="310256411">
          <w:marLeft w:val="640"/>
          <w:marRight w:val="0"/>
          <w:marTop w:val="0"/>
          <w:marBottom w:val="0"/>
          <w:divBdr>
            <w:top w:val="none" w:sz="0" w:space="0" w:color="auto"/>
            <w:left w:val="none" w:sz="0" w:space="0" w:color="auto"/>
            <w:bottom w:val="none" w:sz="0" w:space="0" w:color="auto"/>
            <w:right w:val="none" w:sz="0" w:space="0" w:color="auto"/>
          </w:divBdr>
        </w:div>
        <w:div w:id="2107799612">
          <w:marLeft w:val="640"/>
          <w:marRight w:val="0"/>
          <w:marTop w:val="0"/>
          <w:marBottom w:val="0"/>
          <w:divBdr>
            <w:top w:val="none" w:sz="0" w:space="0" w:color="auto"/>
            <w:left w:val="none" w:sz="0" w:space="0" w:color="auto"/>
            <w:bottom w:val="none" w:sz="0" w:space="0" w:color="auto"/>
            <w:right w:val="none" w:sz="0" w:space="0" w:color="auto"/>
          </w:divBdr>
        </w:div>
        <w:div w:id="1021854386">
          <w:marLeft w:val="640"/>
          <w:marRight w:val="0"/>
          <w:marTop w:val="0"/>
          <w:marBottom w:val="0"/>
          <w:divBdr>
            <w:top w:val="none" w:sz="0" w:space="0" w:color="auto"/>
            <w:left w:val="none" w:sz="0" w:space="0" w:color="auto"/>
            <w:bottom w:val="none" w:sz="0" w:space="0" w:color="auto"/>
            <w:right w:val="none" w:sz="0" w:space="0" w:color="auto"/>
          </w:divBdr>
        </w:div>
        <w:div w:id="792749136">
          <w:marLeft w:val="640"/>
          <w:marRight w:val="0"/>
          <w:marTop w:val="0"/>
          <w:marBottom w:val="0"/>
          <w:divBdr>
            <w:top w:val="none" w:sz="0" w:space="0" w:color="auto"/>
            <w:left w:val="none" w:sz="0" w:space="0" w:color="auto"/>
            <w:bottom w:val="none" w:sz="0" w:space="0" w:color="auto"/>
            <w:right w:val="none" w:sz="0" w:space="0" w:color="auto"/>
          </w:divBdr>
        </w:div>
        <w:div w:id="1759787502">
          <w:marLeft w:val="640"/>
          <w:marRight w:val="0"/>
          <w:marTop w:val="0"/>
          <w:marBottom w:val="0"/>
          <w:divBdr>
            <w:top w:val="none" w:sz="0" w:space="0" w:color="auto"/>
            <w:left w:val="none" w:sz="0" w:space="0" w:color="auto"/>
            <w:bottom w:val="none" w:sz="0" w:space="0" w:color="auto"/>
            <w:right w:val="none" w:sz="0" w:space="0" w:color="auto"/>
          </w:divBdr>
        </w:div>
        <w:div w:id="993022949">
          <w:marLeft w:val="640"/>
          <w:marRight w:val="0"/>
          <w:marTop w:val="0"/>
          <w:marBottom w:val="0"/>
          <w:divBdr>
            <w:top w:val="none" w:sz="0" w:space="0" w:color="auto"/>
            <w:left w:val="none" w:sz="0" w:space="0" w:color="auto"/>
            <w:bottom w:val="none" w:sz="0" w:space="0" w:color="auto"/>
            <w:right w:val="none" w:sz="0" w:space="0" w:color="auto"/>
          </w:divBdr>
        </w:div>
        <w:div w:id="166361185">
          <w:marLeft w:val="640"/>
          <w:marRight w:val="0"/>
          <w:marTop w:val="0"/>
          <w:marBottom w:val="0"/>
          <w:divBdr>
            <w:top w:val="none" w:sz="0" w:space="0" w:color="auto"/>
            <w:left w:val="none" w:sz="0" w:space="0" w:color="auto"/>
            <w:bottom w:val="none" w:sz="0" w:space="0" w:color="auto"/>
            <w:right w:val="none" w:sz="0" w:space="0" w:color="auto"/>
          </w:divBdr>
        </w:div>
        <w:div w:id="1510290234">
          <w:marLeft w:val="640"/>
          <w:marRight w:val="0"/>
          <w:marTop w:val="0"/>
          <w:marBottom w:val="0"/>
          <w:divBdr>
            <w:top w:val="none" w:sz="0" w:space="0" w:color="auto"/>
            <w:left w:val="none" w:sz="0" w:space="0" w:color="auto"/>
            <w:bottom w:val="none" w:sz="0" w:space="0" w:color="auto"/>
            <w:right w:val="none" w:sz="0" w:space="0" w:color="auto"/>
          </w:divBdr>
        </w:div>
        <w:div w:id="367030302">
          <w:marLeft w:val="640"/>
          <w:marRight w:val="0"/>
          <w:marTop w:val="0"/>
          <w:marBottom w:val="0"/>
          <w:divBdr>
            <w:top w:val="none" w:sz="0" w:space="0" w:color="auto"/>
            <w:left w:val="none" w:sz="0" w:space="0" w:color="auto"/>
            <w:bottom w:val="none" w:sz="0" w:space="0" w:color="auto"/>
            <w:right w:val="none" w:sz="0" w:space="0" w:color="auto"/>
          </w:divBdr>
        </w:div>
        <w:div w:id="229585735">
          <w:marLeft w:val="640"/>
          <w:marRight w:val="0"/>
          <w:marTop w:val="0"/>
          <w:marBottom w:val="0"/>
          <w:divBdr>
            <w:top w:val="none" w:sz="0" w:space="0" w:color="auto"/>
            <w:left w:val="none" w:sz="0" w:space="0" w:color="auto"/>
            <w:bottom w:val="none" w:sz="0" w:space="0" w:color="auto"/>
            <w:right w:val="none" w:sz="0" w:space="0" w:color="auto"/>
          </w:divBdr>
        </w:div>
        <w:div w:id="1206865369">
          <w:marLeft w:val="640"/>
          <w:marRight w:val="0"/>
          <w:marTop w:val="0"/>
          <w:marBottom w:val="0"/>
          <w:divBdr>
            <w:top w:val="none" w:sz="0" w:space="0" w:color="auto"/>
            <w:left w:val="none" w:sz="0" w:space="0" w:color="auto"/>
            <w:bottom w:val="none" w:sz="0" w:space="0" w:color="auto"/>
            <w:right w:val="none" w:sz="0" w:space="0" w:color="auto"/>
          </w:divBdr>
        </w:div>
        <w:div w:id="1626617953">
          <w:marLeft w:val="640"/>
          <w:marRight w:val="0"/>
          <w:marTop w:val="0"/>
          <w:marBottom w:val="0"/>
          <w:divBdr>
            <w:top w:val="none" w:sz="0" w:space="0" w:color="auto"/>
            <w:left w:val="none" w:sz="0" w:space="0" w:color="auto"/>
            <w:bottom w:val="none" w:sz="0" w:space="0" w:color="auto"/>
            <w:right w:val="none" w:sz="0" w:space="0" w:color="auto"/>
          </w:divBdr>
        </w:div>
        <w:div w:id="57017025">
          <w:marLeft w:val="640"/>
          <w:marRight w:val="0"/>
          <w:marTop w:val="0"/>
          <w:marBottom w:val="0"/>
          <w:divBdr>
            <w:top w:val="none" w:sz="0" w:space="0" w:color="auto"/>
            <w:left w:val="none" w:sz="0" w:space="0" w:color="auto"/>
            <w:bottom w:val="none" w:sz="0" w:space="0" w:color="auto"/>
            <w:right w:val="none" w:sz="0" w:space="0" w:color="auto"/>
          </w:divBdr>
        </w:div>
        <w:div w:id="731121559">
          <w:marLeft w:val="640"/>
          <w:marRight w:val="0"/>
          <w:marTop w:val="0"/>
          <w:marBottom w:val="0"/>
          <w:divBdr>
            <w:top w:val="none" w:sz="0" w:space="0" w:color="auto"/>
            <w:left w:val="none" w:sz="0" w:space="0" w:color="auto"/>
            <w:bottom w:val="none" w:sz="0" w:space="0" w:color="auto"/>
            <w:right w:val="none" w:sz="0" w:space="0" w:color="auto"/>
          </w:divBdr>
        </w:div>
        <w:div w:id="391929623">
          <w:marLeft w:val="640"/>
          <w:marRight w:val="0"/>
          <w:marTop w:val="0"/>
          <w:marBottom w:val="0"/>
          <w:divBdr>
            <w:top w:val="none" w:sz="0" w:space="0" w:color="auto"/>
            <w:left w:val="none" w:sz="0" w:space="0" w:color="auto"/>
            <w:bottom w:val="none" w:sz="0" w:space="0" w:color="auto"/>
            <w:right w:val="none" w:sz="0" w:space="0" w:color="auto"/>
          </w:divBdr>
        </w:div>
        <w:div w:id="1770350605">
          <w:marLeft w:val="640"/>
          <w:marRight w:val="0"/>
          <w:marTop w:val="0"/>
          <w:marBottom w:val="0"/>
          <w:divBdr>
            <w:top w:val="none" w:sz="0" w:space="0" w:color="auto"/>
            <w:left w:val="none" w:sz="0" w:space="0" w:color="auto"/>
            <w:bottom w:val="none" w:sz="0" w:space="0" w:color="auto"/>
            <w:right w:val="none" w:sz="0" w:space="0" w:color="auto"/>
          </w:divBdr>
        </w:div>
        <w:div w:id="1229462516">
          <w:marLeft w:val="640"/>
          <w:marRight w:val="0"/>
          <w:marTop w:val="0"/>
          <w:marBottom w:val="0"/>
          <w:divBdr>
            <w:top w:val="none" w:sz="0" w:space="0" w:color="auto"/>
            <w:left w:val="none" w:sz="0" w:space="0" w:color="auto"/>
            <w:bottom w:val="none" w:sz="0" w:space="0" w:color="auto"/>
            <w:right w:val="none" w:sz="0" w:space="0" w:color="auto"/>
          </w:divBdr>
        </w:div>
        <w:div w:id="1217356824">
          <w:marLeft w:val="640"/>
          <w:marRight w:val="0"/>
          <w:marTop w:val="0"/>
          <w:marBottom w:val="0"/>
          <w:divBdr>
            <w:top w:val="none" w:sz="0" w:space="0" w:color="auto"/>
            <w:left w:val="none" w:sz="0" w:space="0" w:color="auto"/>
            <w:bottom w:val="none" w:sz="0" w:space="0" w:color="auto"/>
            <w:right w:val="none" w:sz="0" w:space="0" w:color="auto"/>
          </w:divBdr>
        </w:div>
        <w:div w:id="92822140">
          <w:marLeft w:val="640"/>
          <w:marRight w:val="0"/>
          <w:marTop w:val="0"/>
          <w:marBottom w:val="0"/>
          <w:divBdr>
            <w:top w:val="none" w:sz="0" w:space="0" w:color="auto"/>
            <w:left w:val="none" w:sz="0" w:space="0" w:color="auto"/>
            <w:bottom w:val="none" w:sz="0" w:space="0" w:color="auto"/>
            <w:right w:val="none" w:sz="0" w:space="0" w:color="auto"/>
          </w:divBdr>
        </w:div>
        <w:div w:id="1449935677">
          <w:marLeft w:val="640"/>
          <w:marRight w:val="0"/>
          <w:marTop w:val="0"/>
          <w:marBottom w:val="0"/>
          <w:divBdr>
            <w:top w:val="none" w:sz="0" w:space="0" w:color="auto"/>
            <w:left w:val="none" w:sz="0" w:space="0" w:color="auto"/>
            <w:bottom w:val="none" w:sz="0" w:space="0" w:color="auto"/>
            <w:right w:val="none" w:sz="0" w:space="0" w:color="auto"/>
          </w:divBdr>
        </w:div>
        <w:div w:id="649403304">
          <w:marLeft w:val="640"/>
          <w:marRight w:val="0"/>
          <w:marTop w:val="0"/>
          <w:marBottom w:val="0"/>
          <w:divBdr>
            <w:top w:val="none" w:sz="0" w:space="0" w:color="auto"/>
            <w:left w:val="none" w:sz="0" w:space="0" w:color="auto"/>
            <w:bottom w:val="none" w:sz="0" w:space="0" w:color="auto"/>
            <w:right w:val="none" w:sz="0" w:space="0" w:color="auto"/>
          </w:divBdr>
        </w:div>
        <w:div w:id="1030494014">
          <w:marLeft w:val="640"/>
          <w:marRight w:val="0"/>
          <w:marTop w:val="0"/>
          <w:marBottom w:val="0"/>
          <w:divBdr>
            <w:top w:val="none" w:sz="0" w:space="0" w:color="auto"/>
            <w:left w:val="none" w:sz="0" w:space="0" w:color="auto"/>
            <w:bottom w:val="none" w:sz="0" w:space="0" w:color="auto"/>
            <w:right w:val="none" w:sz="0" w:space="0" w:color="auto"/>
          </w:divBdr>
        </w:div>
        <w:div w:id="1734304972">
          <w:marLeft w:val="640"/>
          <w:marRight w:val="0"/>
          <w:marTop w:val="0"/>
          <w:marBottom w:val="0"/>
          <w:divBdr>
            <w:top w:val="none" w:sz="0" w:space="0" w:color="auto"/>
            <w:left w:val="none" w:sz="0" w:space="0" w:color="auto"/>
            <w:bottom w:val="none" w:sz="0" w:space="0" w:color="auto"/>
            <w:right w:val="none" w:sz="0" w:space="0" w:color="auto"/>
          </w:divBdr>
        </w:div>
        <w:div w:id="1698235591">
          <w:marLeft w:val="640"/>
          <w:marRight w:val="0"/>
          <w:marTop w:val="0"/>
          <w:marBottom w:val="0"/>
          <w:divBdr>
            <w:top w:val="none" w:sz="0" w:space="0" w:color="auto"/>
            <w:left w:val="none" w:sz="0" w:space="0" w:color="auto"/>
            <w:bottom w:val="none" w:sz="0" w:space="0" w:color="auto"/>
            <w:right w:val="none" w:sz="0" w:space="0" w:color="auto"/>
          </w:divBdr>
        </w:div>
        <w:div w:id="1337683562">
          <w:marLeft w:val="640"/>
          <w:marRight w:val="0"/>
          <w:marTop w:val="0"/>
          <w:marBottom w:val="0"/>
          <w:divBdr>
            <w:top w:val="none" w:sz="0" w:space="0" w:color="auto"/>
            <w:left w:val="none" w:sz="0" w:space="0" w:color="auto"/>
            <w:bottom w:val="none" w:sz="0" w:space="0" w:color="auto"/>
            <w:right w:val="none" w:sz="0" w:space="0" w:color="auto"/>
          </w:divBdr>
        </w:div>
        <w:div w:id="976910654">
          <w:marLeft w:val="640"/>
          <w:marRight w:val="0"/>
          <w:marTop w:val="0"/>
          <w:marBottom w:val="0"/>
          <w:divBdr>
            <w:top w:val="none" w:sz="0" w:space="0" w:color="auto"/>
            <w:left w:val="none" w:sz="0" w:space="0" w:color="auto"/>
            <w:bottom w:val="none" w:sz="0" w:space="0" w:color="auto"/>
            <w:right w:val="none" w:sz="0" w:space="0" w:color="auto"/>
          </w:divBdr>
        </w:div>
        <w:div w:id="760758098">
          <w:marLeft w:val="640"/>
          <w:marRight w:val="0"/>
          <w:marTop w:val="0"/>
          <w:marBottom w:val="0"/>
          <w:divBdr>
            <w:top w:val="none" w:sz="0" w:space="0" w:color="auto"/>
            <w:left w:val="none" w:sz="0" w:space="0" w:color="auto"/>
            <w:bottom w:val="none" w:sz="0" w:space="0" w:color="auto"/>
            <w:right w:val="none" w:sz="0" w:space="0" w:color="auto"/>
          </w:divBdr>
        </w:div>
        <w:div w:id="164168515">
          <w:marLeft w:val="640"/>
          <w:marRight w:val="0"/>
          <w:marTop w:val="0"/>
          <w:marBottom w:val="0"/>
          <w:divBdr>
            <w:top w:val="none" w:sz="0" w:space="0" w:color="auto"/>
            <w:left w:val="none" w:sz="0" w:space="0" w:color="auto"/>
            <w:bottom w:val="none" w:sz="0" w:space="0" w:color="auto"/>
            <w:right w:val="none" w:sz="0" w:space="0" w:color="auto"/>
          </w:divBdr>
        </w:div>
        <w:div w:id="1951549294">
          <w:marLeft w:val="640"/>
          <w:marRight w:val="0"/>
          <w:marTop w:val="0"/>
          <w:marBottom w:val="0"/>
          <w:divBdr>
            <w:top w:val="none" w:sz="0" w:space="0" w:color="auto"/>
            <w:left w:val="none" w:sz="0" w:space="0" w:color="auto"/>
            <w:bottom w:val="none" w:sz="0" w:space="0" w:color="auto"/>
            <w:right w:val="none" w:sz="0" w:space="0" w:color="auto"/>
          </w:divBdr>
        </w:div>
        <w:div w:id="602886592">
          <w:marLeft w:val="640"/>
          <w:marRight w:val="0"/>
          <w:marTop w:val="0"/>
          <w:marBottom w:val="0"/>
          <w:divBdr>
            <w:top w:val="none" w:sz="0" w:space="0" w:color="auto"/>
            <w:left w:val="none" w:sz="0" w:space="0" w:color="auto"/>
            <w:bottom w:val="none" w:sz="0" w:space="0" w:color="auto"/>
            <w:right w:val="none" w:sz="0" w:space="0" w:color="auto"/>
          </w:divBdr>
        </w:div>
        <w:div w:id="1909798677">
          <w:marLeft w:val="640"/>
          <w:marRight w:val="0"/>
          <w:marTop w:val="0"/>
          <w:marBottom w:val="0"/>
          <w:divBdr>
            <w:top w:val="none" w:sz="0" w:space="0" w:color="auto"/>
            <w:left w:val="none" w:sz="0" w:space="0" w:color="auto"/>
            <w:bottom w:val="none" w:sz="0" w:space="0" w:color="auto"/>
            <w:right w:val="none" w:sz="0" w:space="0" w:color="auto"/>
          </w:divBdr>
        </w:div>
        <w:div w:id="66924647">
          <w:marLeft w:val="640"/>
          <w:marRight w:val="0"/>
          <w:marTop w:val="0"/>
          <w:marBottom w:val="0"/>
          <w:divBdr>
            <w:top w:val="none" w:sz="0" w:space="0" w:color="auto"/>
            <w:left w:val="none" w:sz="0" w:space="0" w:color="auto"/>
            <w:bottom w:val="none" w:sz="0" w:space="0" w:color="auto"/>
            <w:right w:val="none" w:sz="0" w:space="0" w:color="auto"/>
          </w:divBdr>
        </w:div>
        <w:div w:id="1257448106">
          <w:marLeft w:val="640"/>
          <w:marRight w:val="0"/>
          <w:marTop w:val="0"/>
          <w:marBottom w:val="0"/>
          <w:divBdr>
            <w:top w:val="none" w:sz="0" w:space="0" w:color="auto"/>
            <w:left w:val="none" w:sz="0" w:space="0" w:color="auto"/>
            <w:bottom w:val="none" w:sz="0" w:space="0" w:color="auto"/>
            <w:right w:val="none" w:sz="0" w:space="0" w:color="auto"/>
          </w:divBdr>
        </w:div>
        <w:div w:id="3674333">
          <w:marLeft w:val="640"/>
          <w:marRight w:val="0"/>
          <w:marTop w:val="0"/>
          <w:marBottom w:val="0"/>
          <w:divBdr>
            <w:top w:val="none" w:sz="0" w:space="0" w:color="auto"/>
            <w:left w:val="none" w:sz="0" w:space="0" w:color="auto"/>
            <w:bottom w:val="none" w:sz="0" w:space="0" w:color="auto"/>
            <w:right w:val="none" w:sz="0" w:space="0" w:color="auto"/>
          </w:divBdr>
        </w:div>
        <w:div w:id="1293251715">
          <w:marLeft w:val="640"/>
          <w:marRight w:val="0"/>
          <w:marTop w:val="0"/>
          <w:marBottom w:val="0"/>
          <w:divBdr>
            <w:top w:val="none" w:sz="0" w:space="0" w:color="auto"/>
            <w:left w:val="none" w:sz="0" w:space="0" w:color="auto"/>
            <w:bottom w:val="none" w:sz="0" w:space="0" w:color="auto"/>
            <w:right w:val="none" w:sz="0" w:space="0" w:color="auto"/>
          </w:divBdr>
        </w:div>
      </w:divsChild>
    </w:div>
    <w:div w:id="404692939">
      <w:marLeft w:val="640"/>
      <w:marRight w:val="0"/>
      <w:marTop w:val="0"/>
      <w:marBottom w:val="0"/>
      <w:divBdr>
        <w:top w:val="none" w:sz="0" w:space="0" w:color="auto"/>
        <w:left w:val="none" w:sz="0" w:space="0" w:color="auto"/>
        <w:bottom w:val="none" w:sz="0" w:space="0" w:color="auto"/>
        <w:right w:val="none" w:sz="0" w:space="0" w:color="auto"/>
      </w:divBdr>
    </w:div>
    <w:div w:id="405303766">
      <w:marLeft w:val="640"/>
      <w:marRight w:val="0"/>
      <w:marTop w:val="0"/>
      <w:marBottom w:val="0"/>
      <w:divBdr>
        <w:top w:val="none" w:sz="0" w:space="0" w:color="auto"/>
        <w:left w:val="none" w:sz="0" w:space="0" w:color="auto"/>
        <w:bottom w:val="none" w:sz="0" w:space="0" w:color="auto"/>
        <w:right w:val="none" w:sz="0" w:space="0" w:color="auto"/>
      </w:divBdr>
    </w:div>
    <w:div w:id="405566041">
      <w:marLeft w:val="640"/>
      <w:marRight w:val="0"/>
      <w:marTop w:val="0"/>
      <w:marBottom w:val="0"/>
      <w:divBdr>
        <w:top w:val="none" w:sz="0" w:space="0" w:color="auto"/>
        <w:left w:val="none" w:sz="0" w:space="0" w:color="auto"/>
        <w:bottom w:val="none" w:sz="0" w:space="0" w:color="auto"/>
        <w:right w:val="none" w:sz="0" w:space="0" w:color="auto"/>
      </w:divBdr>
    </w:div>
    <w:div w:id="406154569">
      <w:bodyDiv w:val="1"/>
      <w:marLeft w:val="0"/>
      <w:marRight w:val="0"/>
      <w:marTop w:val="0"/>
      <w:marBottom w:val="0"/>
      <w:divBdr>
        <w:top w:val="none" w:sz="0" w:space="0" w:color="auto"/>
        <w:left w:val="none" w:sz="0" w:space="0" w:color="auto"/>
        <w:bottom w:val="none" w:sz="0" w:space="0" w:color="auto"/>
        <w:right w:val="none" w:sz="0" w:space="0" w:color="auto"/>
      </w:divBdr>
      <w:divsChild>
        <w:div w:id="1654797489">
          <w:marLeft w:val="640"/>
          <w:marRight w:val="0"/>
          <w:marTop w:val="0"/>
          <w:marBottom w:val="0"/>
          <w:divBdr>
            <w:top w:val="none" w:sz="0" w:space="0" w:color="auto"/>
            <w:left w:val="none" w:sz="0" w:space="0" w:color="auto"/>
            <w:bottom w:val="none" w:sz="0" w:space="0" w:color="auto"/>
            <w:right w:val="none" w:sz="0" w:space="0" w:color="auto"/>
          </w:divBdr>
        </w:div>
        <w:div w:id="997883531">
          <w:marLeft w:val="640"/>
          <w:marRight w:val="0"/>
          <w:marTop w:val="0"/>
          <w:marBottom w:val="0"/>
          <w:divBdr>
            <w:top w:val="none" w:sz="0" w:space="0" w:color="auto"/>
            <w:left w:val="none" w:sz="0" w:space="0" w:color="auto"/>
            <w:bottom w:val="none" w:sz="0" w:space="0" w:color="auto"/>
            <w:right w:val="none" w:sz="0" w:space="0" w:color="auto"/>
          </w:divBdr>
        </w:div>
        <w:div w:id="1435395145">
          <w:marLeft w:val="640"/>
          <w:marRight w:val="0"/>
          <w:marTop w:val="0"/>
          <w:marBottom w:val="0"/>
          <w:divBdr>
            <w:top w:val="none" w:sz="0" w:space="0" w:color="auto"/>
            <w:left w:val="none" w:sz="0" w:space="0" w:color="auto"/>
            <w:bottom w:val="none" w:sz="0" w:space="0" w:color="auto"/>
            <w:right w:val="none" w:sz="0" w:space="0" w:color="auto"/>
          </w:divBdr>
        </w:div>
        <w:div w:id="1650087089">
          <w:marLeft w:val="640"/>
          <w:marRight w:val="0"/>
          <w:marTop w:val="0"/>
          <w:marBottom w:val="0"/>
          <w:divBdr>
            <w:top w:val="none" w:sz="0" w:space="0" w:color="auto"/>
            <w:left w:val="none" w:sz="0" w:space="0" w:color="auto"/>
            <w:bottom w:val="none" w:sz="0" w:space="0" w:color="auto"/>
            <w:right w:val="none" w:sz="0" w:space="0" w:color="auto"/>
          </w:divBdr>
        </w:div>
        <w:div w:id="1521698180">
          <w:marLeft w:val="640"/>
          <w:marRight w:val="0"/>
          <w:marTop w:val="0"/>
          <w:marBottom w:val="0"/>
          <w:divBdr>
            <w:top w:val="none" w:sz="0" w:space="0" w:color="auto"/>
            <w:left w:val="none" w:sz="0" w:space="0" w:color="auto"/>
            <w:bottom w:val="none" w:sz="0" w:space="0" w:color="auto"/>
            <w:right w:val="none" w:sz="0" w:space="0" w:color="auto"/>
          </w:divBdr>
        </w:div>
        <w:div w:id="565411117">
          <w:marLeft w:val="640"/>
          <w:marRight w:val="0"/>
          <w:marTop w:val="0"/>
          <w:marBottom w:val="0"/>
          <w:divBdr>
            <w:top w:val="none" w:sz="0" w:space="0" w:color="auto"/>
            <w:left w:val="none" w:sz="0" w:space="0" w:color="auto"/>
            <w:bottom w:val="none" w:sz="0" w:space="0" w:color="auto"/>
            <w:right w:val="none" w:sz="0" w:space="0" w:color="auto"/>
          </w:divBdr>
        </w:div>
        <w:div w:id="2087649334">
          <w:marLeft w:val="640"/>
          <w:marRight w:val="0"/>
          <w:marTop w:val="0"/>
          <w:marBottom w:val="0"/>
          <w:divBdr>
            <w:top w:val="none" w:sz="0" w:space="0" w:color="auto"/>
            <w:left w:val="none" w:sz="0" w:space="0" w:color="auto"/>
            <w:bottom w:val="none" w:sz="0" w:space="0" w:color="auto"/>
            <w:right w:val="none" w:sz="0" w:space="0" w:color="auto"/>
          </w:divBdr>
        </w:div>
        <w:div w:id="2117603490">
          <w:marLeft w:val="640"/>
          <w:marRight w:val="0"/>
          <w:marTop w:val="0"/>
          <w:marBottom w:val="0"/>
          <w:divBdr>
            <w:top w:val="none" w:sz="0" w:space="0" w:color="auto"/>
            <w:left w:val="none" w:sz="0" w:space="0" w:color="auto"/>
            <w:bottom w:val="none" w:sz="0" w:space="0" w:color="auto"/>
            <w:right w:val="none" w:sz="0" w:space="0" w:color="auto"/>
          </w:divBdr>
        </w:div>
        <w:div w:id="39283672">
          <w:marLeft w:val="640"/>
          <w:marRight w:val="0"/>
          <w:marTop w:val="0"/>
          <w:marBottom w:val="0"/>
          <w:divBdr>
            <w:top w:val="none" w:sz="0" w:space="0" w:color="auto"/>
            <w:left w:val="none" w:sz="0" w:space="0" w:color="auto"/>
            <w:bottom w:val="none" w:sz="0" w:space="0" w:color="auto"/>
            <w:right w:val="none" w:sz="0" w:space="0" w:color="auto"/>
          </w:divBdr>
        </w:div>
        <w:div w:id="352651029">
          <w:marLeft w:val="640"/>
          <w:marRight w:val="0"/>
          <w:marTop w:val="0"/>
          <w:marBottom w:val="0"/>
          <w:divBdr>
            <w:top w:val="none" w:sz="0" w:space="0" w:color="auto"/>
            <w:left w:val="none" w:sz="0" w:space="0" w:color="auto"/>
            <w:bottom w:val="none" w:sz="0" w:space="0" w:color="auto"/>
            <w:right w:val="none" w:sz="0" w:space="0" w:color="auto"/>
          </w:divBdr>
        </w:div>
        <w:div w:id="794955139">
          <w:marLeft w:val="640"/>
          <w:marRight w:val="0"/>
          <w:marTop w:val="0"/>
          <w:marBottom w:val="0"/>
          <w:divBdr>
            <w:top w:val="none" w:sz="0" w:space="0" w:color="auto"/>
            <w:left w:val="none" w:sz="0" w:space="0" w:color="auto"/>
            <w:bottom w:val="none" w:sz="0" w:space="0" w:color="auto"/>
            <w:right w:val="none" w:sz="0" w:space="0" w:color="auto"/>
          </w:divBdr>
        </w:div>
        <w:div w:id="1799493083">
          <w:marLeft w:val="640"/>
          <w:marRight w:val="0"/>
          <w:marTop w:val="0"/>
          <w:marBottom w:val="0"/>
          <w:divBdr>
            <w:top w:val="none" w:sz="0" w:space="0" w:color="auto"/>
            <w:left w:val="none" w:sz="0" w:space="0" w:color="auto"/>
            <w:bottom w:val="none" w:sz="0" w:space="0" w:color="auto"/>
            <w:right w:val="none" w:sz="0" w:space="0" w:color="auto"/>
          </w:divBdr>
        </w:div>
        <w:div w:id="1267885008">
          <w:marLeft w:val="640"/>
          <w:marRight w:val="0"/>
          <w:marTop w:val="0"/>
          <w:marBottom w:val="0"/>
          <w:divBdr>
            <w:top w:val="none" w:sz="0" w:space="0" w:color="auto"/>
            <w:left w:val="none" w:sz="0" w:space="0" w:color="auto"/>
            <w:bottom w:val="none" w:sz="0" w:space="0" w:color="auto"/>
            <w:right w:val="none" w:sz="0" w:space="0" w:color="auto"/>
          </w:divBdr>
        </w:div>
        <w:div w:id="602421952">
          <w:marLeft w:val="640"/>
          <w:marRight w:val="0"/>
          <w:marTop w:val="0"/>
          <w:marBottom w:val="0"/>
          <w:divBdr>
            <w:top w:val="none" w:sz="0" w:space="0" w:color="auto"/>
            <w:left w:val="none" w:sz="0" w:space="0" w:color="auto"/>
            <w:bottom w:val="none" w:sz="0" w:space="0" w:color="auto"/>
            <w:right w:val="none" w:sz="0" w:space="0" w:color="auto"/>
          </w:divBdr>
        </w:div>
        <w:div w:id="1706640568">
          <w:marLeft w:val="640"/>
          <w:marRight w:val="0"/>
          <w:marTop w:val="0"/>
          <w:marBottom w:val="0"/>
          <w:divBdr>
            <w:top w:val="none" w:sz="0" w:space="0" w:color="auto"/>
            <w:left w:val="none" w:sz="0" w:space="0" w:color="auto"/>
            <w:bottom w:val="none" w:sz="0" w:space="0" w:color="auto"/>
            <w:right w:val="none" w:sz="0" w:space="0" w:color="auto"/>
          </w:divBdr>
        </w:div>
        <w:div w:id="426191162">
          <w:marLeft w:val="640"/>
          <w:marRight w:val="0"/>
          <w:marTop w:val="0"/>
          <w:marBottom w:val="0"/>
          <w:divBdr>
            <w:top w:val="none" w:sz="0" w:space="0" w:color="auto"/>
            <w:left w:val="none" w:sz="0" w:space="0" w:color="auto"/>
            <w:bottom w:val="none" w:sz="0" w:space="0" w:color="auto"/>
            <w:right w:val="none" w:sz="0" w:space="0" w:color="auto"/>
          </w:divBdr>
        </w:div>
        <w:div w:id="1925645637">
          <w:marLeft w:val="640"/>
          <w:marRight w:val="0"/>
          <w:marTop w:val="0"/>
          <w:marBottom w:val="0"/>
          <w:divBdr>
            <w:top w:val="none" w:sz="0" w:space="0" w:color="auto"/>
            <w:left w:val="none" w:sz="0" w:space="0" w:color="auto"/>
            <w:bottom w:val="none" w:sz="0" w:space="0" w:color="auto"/>
            <w:right w:val="none" w:sz="0" w:space="0" w:color="auto"/>
          </w:divBdr>
        </w:div>
        <w:div w:id="1634365464">
          <w:marLeft w:val="640"/>
          <w:marRight w:val="0"/>
          <w:marTop w:val="0"/>
          <w:marBottom w:val="0"/>
          <w:divBdr>
            <w:top w:val="none" w:sz="0" w:space="0" w:color="auto"/>
            <w:left w:val="none" w:sz="0" w:space="0" w:color="auto"/>
            <w:bottom w:val="none" w:sz="0" w:space="0" w:color="auto"/>
            <w:right w:val="none" w:sz="0" w:space="0" w:color="auto"/>
          </w:divBdr>
        </w:div>
        <w:div w:id="1331639879">
          <w:marLeft w:val="640"/>
          <w:marRight w:val="0"/>
          <w:marTop w:val="0"/>
          <w:marBottom w:val="0"/>
          <w:divBdr>
            <w:top w:val="none" w:sz="0" w:space="0" w:color="auto"/>
            <w:left w:val="none" w:sz="0" w:space="0" w:color="auto"/>
            <w:bottom w:val="none" w:sz="0" w:space="0" w:color="auto"/>
            <w:right w:val="none" w:sz="0" w:space="0" w:color="auto"/>
          </w:divBdr>
        </w:div>
        <w:div w:id="1764570736">
          <w:marLeft w:val="640"/>
          <w:marRight w:val="0"/>
          <w:marTop w:val="0"/>
          <w:marBottom w:val="0"/>
          <w:divBdr>
            <w:top w:val="none" w:sz="0" w:space="0" w:color="auto"/>
            <w:left w:val="none" w:sz="0" w:space="0" w:color="auto"/>
            <w:bottom w:val="none" w:sz="0" w:space="0" w:color="auto"/>
            <w:right w:val="none" w:sz="0" w:space="0" w:color="auto"/>
          </w:divBdr>
        </w:div>
        <w:div w:id="1201363587">
          <w:marLeft w:val="640"/>
          <w:marRight w:val="0"/>
          <w:marTop w:val="0"/>
          <w:marBottom w:val="0"/>
          <w:divBdr>
            <w:top w:val="none" w:sz="0" w:space="0" w:color="auto"/>
            <w:left w:val="none" w:sz="0" w:space="0" w:color="auto"/>
            <w:bottom w:val="none" w:sz="0" w:space="0" w:color="auto"/>
            <w:right w:val="none" w:sz="0" w:space="0" w:color="auto"/>
          </w:divBdr>
        </w:div>
        <w:div w:id="1428843226">
          <w:marLeft w:val="640"/>
          <w:marRight w:val="0"/>
          <w:marTop w:val="0"/>
          <w:marBottom w:val="0"/>
          <w:divBdr>
            <w:top w:val="none" w:sz="0" w:space="0" w:color="auto"/>
            <w:left w:val="none" w:sz="0" w:space="0" w:color="auto"/>
            <w:bottom w:val="none" w:sz="0" w:space="0" w:color="auto"/>
            <w:right w:val="none" w:sz="0" w:space="0" w:color="auto"/>
          </w:divBdr>
        </w:div>
        <w:div w:id="321392443">
          <w:marLeft w:val="640"/>
          <w:marRight w:val="0"/>
          <w:marTop w:val="0"/>
          <w:marBottom w:val="0"/>
          <w:divBdr>
            <w:top w:val="none" w:sz="0" w:space="0" w:color="auto"/>
            <w:left w:val="none" w:sz="0" w:space="0" w:color="auto"/>
            <w:bottom w:val="none" w:sz="0" w:space="0" w:color="auto"/>
            <w:right w:val="none" w:sz="0" w:space="0" w:color="auto"/>
          </w:divBdr>
        </w:div>
        <w:div w:id="273633027">
          <w:marLeft w:val="640"/>
          <w:marRight w:val="0"/>
          <w:marTop w:val="0"/>
          <w:marBottom w:val="0"/>
          <w:divBdr>
            <w:top w:val="none" w:sz="0" w:space="0" w:color="auto"/>
            <w:left w:val="none" w:sz="0" w:space="0" w:color="auto"/>
            <w:bottom w:val="none" w:sz="0" w:space="0" w:color="auto"/>
            <w:right w:val="none" w:sz="0" w:space="0" w:color="auto"/>
          </w:divBdr>
        </w:div>
        <w:div w:id="396437726">
          <w:marLeft w:val="640"/>
          <w:marRight w:val="0"/>
          <w:marTop w:val="0"/>
          <w:marBottom w:val="0"/>
          <w:divBdr>
            <w:top w:val="none" w:sz="0" w:space="0" w:color="auto"/>
            <w:left w:val="none" w:sz="0" w:space="0" w:color="auto"/>
            <w:bottom w:val="none" w:sz="0" w:space="0" w:color="auto"/>
            <w:right w:val="none" w:sz="0" w:space="0" w:color="auto"/>
          </w:divBdr>
        </w:div>
        <w:div w:id="1188255207">
          <w:marLeft w:val="640"/>
          <w:marRight w:val="0"/>
          <w:marTop w:val="0"/>
          <w:marBottom w:val="0"/>
          <w:divBdr>
            <w:top w:val="none" w:sz="0" w:space="0" w:color="auto"/>
            <w:left w:val="none" w:sz="0" w:space="0" w:color="auto"/>
            <w:bottom w:val="none" w:sz="0" w:space="0" w:color="auto"/>
            <w:right w:val="none" w:sz="0" w:space="0" w:color="auto"/>
          </w:divBdr>
        </w:div>
        <w:div w:id="792747292">
          <w:marLeft w:val="640"/>
          <w:marRight w:val="0"/>
          <w:marTop w:val="0"/>
          <w:marBottom w:val="0"/>
          <w:divBdr>
            <w:top w:val="none" w:sz="0" w:space="0" w:color="auto"/>
            <w:left w:val="none" w:sz="0" w:space="0" w:color="auto"/>
            <w:bottom w:val="none" w:sz="0" w:space="0" w:color="auto"/>
            <w:right w:val="none" w:sz="0" w:space="0" w:color="auto"/>
          </w:divBdr>
        </w:div>
        <w:div w:id="559557711">
          <w:marLeft w:val="640"/>
          <w:marRight w:val="0"/>
          <w:marTop w:val="0"/>
          <w:marBottom w:val="0"/>
          <w:divBdr>
            <w:top w:val="none" w:sz="0" w:space="0" w:color="auto"/>
            <w:left w:val="none" w:sz="0" w:space="0" w:color="auto"/>
            <w:bottom w:val="none" w:sz="0" w:space="0" w:color="auto"/>
            <w:right w:val="none" w:sz="0" w:space="0" w:color="auto"/>
          </w:divBdr>
        </w:div>
        <w:div w:id="1355885355">
          <w:marLeft w:val="640"/>
          <w:marRight w:val="0"/>
          <w:marTop w:val="0"/>
          <w:marBottom w:val="0"/>
          <w:divBdr>
            <w:top w:val="none" w:sz="0" w:space="0" w:color="auto"/>
            <w:left w:val="none" w:sz="0" w:space="0" w:color="auto"/>
            <w:bottom w:val="none" w:sz="0" w:space="0" w:color="auto"/>
            <w:right w:val="none" w:sz="0" w:space="0" w:color="auto"/>
          </w:divBdr>
        </w:div>
        <w:div w:id="1986466514">
          <w:marLeft w:val="640"/>
          <w:marRight w:val="0"/>
          <w:marTop w:val="0"/>
          <w:marBottom w:val="0"/>
          <w:divBdr>
            <w:top w:val="none" w:sz="0" w:space="0" w:color="auto"/>
            <w:left w:val="none" w:sz="0" w:space="0" w:color="auto"/>
            <w:bottom w:val="none" w:sz="0" w:space="0" w:color="auto"/>
            <w:right w:val="none" w:sz="0" w:space="0" w:color="auto"/>
          </w:divBdr>
        </w:div>
        <w:div w:id="279535917">
          <w:marLeft w:val="640"/>
          <w:marRight w:val="0"/>
          <w:marTop w:val="0"/>
          <w:marBottom w:val="0"/>
          <w:divBdr>
            <w:top w:val="none" w:sz="0" w:space="0" w:color="auto"/>
            <w:left w:val="none" w:sz="0" w:space="0" w:color="auto"/>
            <w:bottom w:val="none" w:sz="0" w:space="0" w:color="auto"/>
            <w:right w:val="none" w:sz="0" w:space="0" w:color="auto"/>
          </w:divBdr>
        </w:div>
        <w:div w:id="85539808">
          <w:marLeft w:val="640"/>
          <w:marRight w:val="0"/>
          <w:marTop w:val="0"/>
          <w:marBottom w:val="0"/>
          <w:divBdr>
            <w:top w:val="none" w:sz="0" w:space="0" w:color="auto"/>
            <w:left w:val="none" w:sz="0" w:space="0" w:color="auto"/>
            <w:bottom w:val="none" w:sz="0" w:space="0" w:color="auto"/>
            <w:right w:val="none" w:sz="0" w:space="0" w:color="auto"/>
          </w:divBdr>
        </w:div>
        <w:div w:id="852115340">
          <w:marLeft w:val="640"/>
          <w:marRight w:val="0"/>
          <w:marTop w:val="0"/>
          <w:marBottom w:val="0"/>
          <w:divBdr>
            <w:top w:val="none" w:sz="0" w:space="0" w:color="auto"/>
            <w:left w:val="none" w:sz="0" w:space="0" w:color="auto"/>
            <w:bottom w:val="none" w:sz="0" w:space="0" w:color="auto"/>
            <w:right w:val="none" w:sz="0" w:space="0" w:color="auto"/>
          </w:divBdr>
        </w:div>
        <w:div w:id="1244803404">
          <w:marLeft w:val="640"/>
          <w:marRight w:val="0"/>
          <w:marTop w:val="0"/>
          <w:marBottom w:val="0"/>
          <w:divBdr>
            <w:top w:val="none" w:sz="0" w:space="0" w:color="auto"/>
            <w:left w:val="none" w:sz="0" w:space="0" w:color="auto"/>
            <w:bottom w:val="none" w:sz="0" w:space="0" w:color="auto"/>
            <w:right w:val="none" w:sz="0" w:space="0" w:color="auto"/>
          </w:divBdr>
        </w:div>
        <w:div w:id="248471683">
          <w:marLeft w:val="640"/>
          <w:marRight w:val="0"/>
          <w:marTop w:val="0"/>
          <w:marBottom w:val="0"/>
          <w:divBdr>
            <w:top w:val="none" w:sz="0" w:space="0" w:color="auto"/>
            <w:left w:val="none" w:sz="0" w:space="0" w:color="auto"/>
            <w:bottom w:val="none" w:sz="0" w:space="0" w:color="auto"/>
            <w:right w:val="none" w:sz="0" w:space="0" w:color="auto"/>
          </w:divBdr>
        </w:div>
        <w:div w:id="1033964465">
          <w:marLeft w:val="640"/>
          <w:marRight w:val="0"/>
          <w:marTop w:val="0"/>
          <w:marBottom w:val="0"/>
          <w:divBdr>
            <w:top w:val="none" w:sz="0" w:space="0" w:color="auto"/>
            <w:left w:val="none" w:sz="0" w:space="0" w:color="auto"/>
            <w:bottom w:val="none" w:sz="0" w:space="0" w:color="auto"/>
            <w:right w:val="none" w:sz="0" w:space="0" w:color="auto"/>
          </w:divBdr>
        </w:div>
        <w:div w:id="1651641558">
          <w:marLeft w:val="640"/>
          <w:marRight w:val="0"/>
          <w:marTop w:val="0"/>
          <w:marBottom w:val="0"/>
          <w:divBdr>
            <w:top w:val="none" w:sz="0" w:space="0" w:color="auto"/>
            <w:left w:val="none" w:sz="0" w:space="0" w:color="auto"/>
            <w:bottom w:val="none" w:sz="0" w:space="0" w:color="auto"/>
            <w:right w:val="none" w:sz="0" w:space="0" w:color="auto"/>
          </w:divBdr>
        </w:div>
        <w:div w:id="668480188">
          <w:marLeft w:val="640"/>
          <w:marRight w:val="0"/>
          <w:marTop w:val="0"/>
          <w:marBottom w:val="0"/>
          <w:divBdr>
            <w:top w:val="none" w:sz="0" w:space="0" w:color="auto"/>
            <w:left w:val="none" w:sz="0" w:space="0" w:color="auto"/>
            <w:bottom w:val="none" w:sz="0" w:space="0" w:color="auto"/>
            <w:right w:val="none" w:sz="0" w:space="0" w:color="auto"/>
          </w:divBdr>
        </w:div>
        <w:div w:id="1649284211">
          <w:marLeft w:val="640"/>
          <w:marRight w:val="0"/>
          <w:marTop w:val="0"/>
          <w:marBottom w:val="0"/>
          <w:divBdr>
            <w:top w:val="none" w:sz="0" w:space="0" w:color="auto"/>
            <w:left w:val="none" w:sz="0" w:space="0" w:color="auto"/>
            <w:bottom w:val="none" w:sz="0" w:space="0" w:color="auto"/>
            <w:right w:val="none" w:sz="0" w:space="0" w:color="auto"/>
          </w:divBdr>
        </w:div>
        <w:div w:id="1698040345">
          <w:marLeft w:val="640"/>
          <w:marRight w:val="0"/>
          <w:marTop w:val="0"/>
          <w:marBottom w:val="0"/>
          <w:divBdr>
            <w:top w:val="none" w:sz="0" w:space="0" w:color="auto"/>
            <w:left w:val="none" w:sz="0" w:space="0" w:color="auto"/>
            <w:bottom w:val="none" w:sz="0" w:space="0" w:color="auto"/>
            <w:right w:val="none" w:sz="0" w:space="0" w:color="auto"/>
          </w:divBdr>
        </w:div>
        <w:div w:id="477497116">
          <w:marLeft w:val="640"/>
          <w:marRight w:val="0"/>
          <w:marTop w:val="0"/>
          <w:marBottom w:val="0"/>
          <w:divBdr>
            <w:top w:val="none" w:sz="0" w:space="0" w:color="auto"/>
            <w:left w:val="none" w:sz="0" w:space="0" w:color="auto"/>
            <w:bottom w:val="none" w:sz="0" w:space="0" w:color="auto"/>
            <w:right w:val="none" w:sz="0" w:space="0" w:color="auto"/>
          </w:divBdr>
        </w:div>
        <w:div w:id="1952005587">
          <w:marLeft w:val="640"/>
          <w:marRight w:val="0"/>
          <w:marTop w:val="0"/>
          <w:marBottom w:val="0"/>
          <w:divBdr>
            <w:top w:val="none" w:sz="0" w:space="0" w:color="auto"/>
            <w:left w:val="none" w:sz="0" w:space="0" w:color="auto"/>
            <w:bottom w:val="none" w:sz="0" w:space="0" w:color="auto"/>
            <w:right w:val="none" w:sz="0" w:space="0" w:color="auto"/>
          </w:divBdr>
        </w:div>
        <w:div w:id="507523537">
          <w:marLeft w:val="640"/>
          <w:marRight w:val="0"/>
          <w:marTop w:val="0"/>
          <w:marBottom w:val="0"/>
          <w:divBdr>
            <w:top w:val="none" w:sz="0" w:space="0" w:color="auto"/>
            <w:left w:val="none" w:sz="0" w:space="0" w:color="auto"/>
            <w:bottom w:val="none" w:sz="0" w:space="0" w:color="auto"/>
            <w:right w:val="none" w:sz="0" w:space="0" w:color="auto"/>
          </w:divBdr>
        </w:div>
        <w:div w:id="373045438">
          <w:marLeft w:val="640"/>
          <w:marRight w:val="0"/>
          <w:marTop w:val="0"/>
          <w:marBottom w:val="0"/>
          <w:divBdr>
            <w:top w:val="none" w:sz="0" w:space="0" w:color="auto"/>
            <w:left w:val="none" w:sz="0" w:space="0" w:color="auto"/>
            <w:bottom w:val="none" w:sz="0" w:space="0" w:color="auto"/>
            <w:right w:val="none" w:sz="0" w:space="0" w:color="auto"/>
          </w:divBdr>
        </w:div>
        <w:div w:id="1934512028">
          <w:marLeft w:val="640"/>
          <w:marRight w:val="0"/>
          <w:marTop w:val="0"/>
          <w:marBottom w:val="0"/>
          <w:divBdr>
            <w:top w:val="none" w:sz="0" w:space="0" w:color="auto"/>
            <w:left w:val="none" w:sz="0" w:space="0" w:color="auto"/>
            <w:bottom w:val="none" w:sz="0" w:space="0" w:color="auto"/>
            <w:right w:val="none" w:sz="0" w:space="0" w:color="auto"/>
          </w:divBdr>
        </w:div>
        <w:div w:id="846484523">
          <w:marLeft w:val="640"/>
          <w:marRight w:val="0"/>
          <w:marTop w:val="0"/>
          <w:marBottom w:val="0"/>
          <w:divBdr>
            <w:top w:val="none" w:sz="0" w:space="0" w:color="auto"/>
            <w:left w:val="none" w:sz="0" w:space="0" w:color="auto"/>
            <w:bottom w:val="none" w:sz="0" w:space="0" w:color="auto"/>
            <w:right w:val="none" w:sz="0" w:space="0" w:color="auto"/>
          </w:divBdr>
        </w:div>
        <w:div w:id="1923102744">
          <w:marLeft w:val="640"/>
          <w:marRight w:val="0"/>
          <w:marTop w:val="0"/>
          <w:marBottom w:val="0"/>
          <w:divBdr>
            <w:top w:val="none" w:sz="0" w:space="0" w:color="auto"/>
            <w:left w:val="none" w:sz="0" w:space="0" w:color="auto"/>
            <w:bottom w:val="none" w:sz="0" w:space="0" w:color="auto"/>
            <w:right w:val="none" w:sz="0" w:space="0" w:color="auto"/>
          </w:divBdr>
        </w:div>
        <w:div w:id="1106340271">
          <w:marLeft w:val="640"/>
          <w:marRight w:val="0"/>
          <w:marTop w:val="0"/>
          <w:marBottom w:val="0"/>
          <w:divBdr>
            <w:top w:val="none" w:sz="0" w:space="0" w:color="auto"/>
            <w:left w:val="none" w:sz="0" w:space="0" w:color="auto"/>
            <w:bottom w:val="none" w:sz="0" w:space="0" w:color="auto"/>
            <w:right w:val="none" w:sz="0" w:space="0" w:color="auto"/>
          </w:divBdr>
        </w:div>
        <w:div w:id="232594166">
          <w:marLeft w:val="640"/>
          <w:marRight w:val="0"/>
          <w:marTop w:val="0"/>
          <w:marBottom w:val="0"/>
          <w:divBdr>
            <w:top w:val="none" w:sz="0" w:space="0" w:color="auto"/>
            <w:left w:val="none" w:sz="0" w:space="0" w:color="auto"/>
            <w:bottom w:val="none" w:sz="0" w:space="0" w:color="auto"/>
            <w:right w:val="none" w:sz="0" w:space="0" w:color="auto"/>
          </w:divBdr>
        </w:div>
        <w:div w:id="1989238264">
          <w:marLeft w:val="640"/>
          <w:marRight w:val="0"/>
          <w:marTop w:val="0"/>
          <w:marBottom w:val="0"/>
          <w:divBdr>
            <w:top w:val="none" w:sz="0" w:space="0" w:color="auto"/>
            <w:left w:val="none" w:sz="0" w:space="0" w:color="auto"/>
            <w:bottom w:val="none" w:sz="0" w:space="0" w:color="auto"/>
            <w:right w:val="none" w:sz="0" w:space="0" w:color="auto"/>
          </w:divBdr>
        </w:div>
        <w:div w:id="1611551955">
          <w:marLeft w:val="640"/>
          <w:marRight w:val="0"/>
          <w:marTop w:val="0"/>
          <w:marBottom w:val="0"/>
          <w:divBdr>
            <w:top w:val="none" w:sz="0" w:space="0" w:color="auto"/>
            <w:left w:val="none" w:sz="0" w:space="0" w:color="auto"/>
            <w:bottom w:val="none" w:sz="0" w:space="0" w:color="auto"/>
            <w:right w:val="none" w:sz="0" w:space="0" w:color="auto"/>
          </w:divBdr>
        </w:div>
        <w:div w:id="1598514477">
          <w:marLeft w:val="640"/>
          <w:marRight w:val="0"/>
          <w:marTop w:val="0"/>
          <w:marBottom w:val="0"/>
          <w:divBdr>
            <w:top w:val="none" w:sz="0" w:space="0" w:color="auto"/>
            <w:left w:val="none" w:sz="0" w:space="0" w:color="auto"/>
            <w:bottom w:val="none" w:sz="0" w:space="0" w:color="auto"/>
            <w:right w:val="none" w:sz="0" w:space="0" w:color="auto"/>
          </w:divBdr>
        </w:div>
        <w:div w:id="366493457">
          <w:marLeft w:val="640"/>
          <w:marRight w:val="0"/>
          <w:marTop w:val="0"/>
          <w:marBottom w:val="0"/>
          <w:divBdr>
            <w:top w:val="none" w:sz="0" w:space="0" w:color="auto"/>
            <w:left w:val="none" w:sz="0" w:space="0" w:color="auto"/>
            <w:bottom w:val="none" w:sz="0" w:space="0" w:color="auto"/>
            <w:right w:val="none" w:sz="0" w:space="0" w:color="auto"/>
          </w:divBdr>
        </w:div>
        <w:div w:id="1793748841">
          <w:marLeft w:val="640"/>
          <w:marRight w:val="0"/>
          <w:marTop w:val="0"/>
          <w:marBottom w:val="0"/>
          <w:divBdr>
            <w:top w:val="none" w:sz="0" w:space="0" w:color="auto"/>
            <w:left w:val="none" w:sz="0" w:space="0" w:color="auto"/>
            <w:bottom w:val="none" w:sz="0" w:space="0" w:color="auto"/>
            <w:right w:val="none" w:sz="0" w:space="0" w:color="auto"/>
          </w:divBdr>
        </w:div>
        <w:div w:id="2142384785">
          <w:marLeft w:val="640"/>
          <w:marRight w:val="0"/>
          <w:marTop w:val="0"/>
          <w:marBottom w:val="0"/>
          <w:divBdr>
            <w:top w:val="none" w:sz="0" w:space="0" w:color="auto"/>
            <w:left w:val="none" w:sz="0" w:space="0" w:color="auto"/>
            <w:bottom w:val="none" w:sz="0" w:space="0" w:color="auto"/>
            <w:right w:val="none" w:sz="0" w:space="0" w:color="auto"/>
          </w:divBdr>
        </w:div>
        <w:div w:id="262538578">
          <w:marLeft w:val="640"/>
          <w:marRight w:val="0"/>
          <w:marTop w:val="0"/>
          <w:marBottom w:val="0"/>
          <w:divBdr>
            <w:top w:val="none" w:sz="0" w:space="0" w:color="auto"/>
            <w:left w:val="none" w:sz="0" w:space="0" w:color="auto"/>
            <w:bottom w:val="none" w:sz="0" w:space="0" w:color="auto"/>
            <w:right w:val="none" w:sz="0" w:space="0" w:color="auto"/>
          </w:divBdr>
        </w:div>
        <w:div w:id="1052576999">
          <w:marLeft w:val="640"/>
          <w:marRight w:val="0"/>
          <w:marTop w:val="0"/>
          <w:marBottom w:val="0"/>
          <w:divBdr>
            <w:top w:val="none" w:sz="0" w:space="0" w:color="auto"/>
            <w:left w:val="none" w:sz="0" w:space="0" w:color="auto"/>
            <w:bottom w:val="none" w:sz="0" w:space="0" w:color="auto"/>
            <w:right w:val="none" w:sz="0" w:space="0" w:color="auto"/>
          </w:divBdr>
        </w:div>
        <w:div w:id="1266768323">
          <w:marLeft w:val="640"/>
          <w:marRight w:val="0"/>
          <w:marTop w:val="0"/>
          <w:marBottom w:val="0"/>
          <w:divBdr>
            <w:top w:val="none" w:sz="0" w:space="0" w:color="auto"/>
            <w:left w:val="none" w:sz="0" w:space="0" w:color="auto"/>
            <w:bottom w:val="none" w:sz="0" w:space="0" w:color="auto"/>
            <w:right w:val="none" w:sz="0" w:space="0" w:color="auto"/>
          </w:divBdr>
        </w:div>
        <w:div w:id="1805729520">
          <w:marLeft w:val="640"/>
          <w:marRight w:val="0"/>
          <w:marTop w:val="0"/>
          <w:marBottom w:val="0"/>
          <w:divBdr>
            <w:top w:val="none" w:sz="0" w:space="0" w:color="auto"/>
            <w:left w:val="none" w:sz="0" w:space="0" w:color="auto"/>
            <w:bottom w:val="none" w:sz="0" w:space="0" w:color="auto"/>
            <w:right w:val="none" w:sz="0" w:space="0" w:color="auto"/>
          </w:divBdr>
        </w:div>
        <w:div w:id="151142080">
          <w:marLeft w:val="640"/>
          <w:marRight w:val="0"/>
          <w:marTop w:val="0"/>
          <w:marBottom w:val="0"/>
          <w:divBdr>
            <w:top w:val="none" w:sz="0" w:space="0" w:color="auto"/>
            <w:left w:val="none" w:sz="0" w:space="0" w:color="auto"/>
            <w:bottom w:val="none" w:sz="0" w:space="0" w:color="auto"/>
            <w:right w:val="none" w:sz="0" w:space="0" w:color="auto"/>
          </w:divBdr>
        </w:div>
        <w:div w:id="13575508">
          <w:marLeft w:val="640"/>
          <w:marRight w:val="0"/>
          <w:marTop w:val="0"/>
          <w:marBottom w:val="0"/>
          <w:divBdr>
            <w:top w:val="none" w:sz="0" w:space="0" w:color="auto"/>
            <w:left w:val="none" w:sz="0" w:space="0" w:color="auto"/>
            <w:bottom w:val="none" w:sz="0" w:space="0" w:color="auto"/>
            <w:right w:val="none" w:sz="0" w:space="0" w:color="auto"/>
          </w:divBdr>
        </w:div>
        <w:div w:id="1051537001">
          <w:marLeft w:val="640"/>
          <w:marRight w:val="0"/>
          <w:marTop w:val="0"/>
          <w:marBottom w:val="0"/>
          <w:divBdr>
            <w:top w:val="none" w:sz="0" w:space="0" w:color="auto"/>
            <w:left w:val="none" w:sz="0" w:space="0" w:color="auto"/>
            <w:bottom w:val="none" w:sz="0" w:space="0" w:color="auto"/>
            <w:right w:val="none" w:sz="0" w:space="0" w:color="auto"/>
          </w:divBdr>
        </w:div>
        <w:div w:id="1451437181">
          <w:marLeft w:val="640"/>
          <w:marRight w:val="0"/>
          <w:marTop w:val="0"/>
          <w:marBottom w:val="0"/>
          <w:divBdr>
            <w:top w:val="none" w:sz="0" w:space="0" w:color="auto"/>
            <w:left w:val="none" w:sz="0" w:space="0" w:color="auto"/>
            <w:bottom w:val="none" w:sz="0" w:space="0" w:color="auto"/>
            <w:right w:val="none" w:sz="0" w:space="0" w:color="auto"/>
          </w:divBdr>
        </w:div>
        <w:div w:id="766266769">
          <w:marLeft w:val="640"/>
          <w:marRight w:val="0"/>
          <w:marTop w:val="0"/>
          <w:marBottom w:val="0"/>
          <w:divBdr>
            <w:top w:val="none" w:sz="0" w:space="0" w:color="auto"/>
            <w:left w:val="none" w:sz="0" w:space="0" w:color="auto"/>
            <w:bottom w:val="none" w:sz="0" w:space="0" w:color="auto"/>
            <w:right w:val="none" w:sz="0" w:space="0" w:color="auto"/>
          </w:divBdr>
        </w:div>
        <w:div w:id="731270288">
          <w:marLeft w:val="640"/>
          <w:marRight w:val="0"/>
          <w:marTop w:val="0"/>
          <w:marBottom w:val="0"/>
          <w:divBdr>
            <w:top w:val="none" w:sz="0" w:space="0" w:color="auto"/>
            <w:left w:val="none" w:sz="0" w:space="0" w:color="auto"/>
            <w:bottom w:val="none" w:sz="0" w:space="0" w:color="auto"/>
            <w:right w:val="none" w:sz="0" w:space="0" w:color="auto"/>
          </w:divBdr>
        </w:div>
        <w:div w:id="1445877843">
          <w:marLeft w:val="640"/>
          <w:marRight w:val="0"/>
          <w:marTop w:val="0"/>
          <w:marBottom w:val="0"/>
          <w:divBdr>
            <w:top w:val="none" w:sz="0" w:space="0" w:color="auto"/>
            <w:left w:val="none" w:sz="0" w:space="0" w:color="auto"/>
            <w:bottom w:val="none" w:sz="0" w:space="0" w:color="auto"/>
            <w:right w:val="none" w:sz="0" w:space="0" w:color="auto"/>
          </w:divBdr>
        </w:div>
        <w:div w:id="1569268604">
          <w:marLeft w:val="640"/>
          <w:marRight w:val="0"/>
          <w:marTop w:val="0"/>
          <w:marBottom w:val="0"/>
          <w:divBdr>
            <w:top w:val="none" w:sz="0" w:space="0" w:color="auto"/>
            <w:left w:val="none" w:sz="0" w:space="0" w:color="auto"/>
            <w:bottom w:val="none" w:sz="0" w:space="0" w:color="auto"/>
            <w:right w:val="none" w:sz="0" w:space="0" w:color="auto"/>
          </w:divBdr>
        </w:div>
        <w:div w:id="1552576874">
          <w:marLeft w:val="640"/>
          <w:marRight w:val="0"/>
          <w:marTop w:val="0"/>
          <w:marBottom w:val="0"/>
          <w:divBdr>
            <w:top w:val="none" w:sz="0" w:space="0" w:color="auto"/>
            <w:left w:val="none" w:sz="0" w:space="0" w:color="auto"/>
            <w:bottom w:val="none" w:sz="0" w:space="0" w:color="auto"/>
            <w:right w:val="none" w:sz="0" w:space="0" w:color="auto"/>
          </w:divBdr>
        </w:div>
        <w:div w:id="915865641">
          <w:marLeft w:val="640"/>
          <w:marRight w:val="0"/>
          <w:marTop w:val="0"/>
          <w:marBottom w:val="0"/>
          <w:divBdr>
            <w:top w:val="none" w:sz="0" w:space="0" w:color="auto"/>
            <w:left w:val="none" w:sz="0" w:space="0" w:color="auto"/>
            <w:bottom w:val="none" w:sz="0" w:space="0" w:color="auto"/>
            <w:right w:val="none" w:sz="0" w:space="0" w:color="auto"/>
          </w:divBdr>
        </w:div>
        <w:div w:id="915867403">
          <w:marLeft w:val="640"/>
          <w:marRight w:val="0"/>
          <w:marTop w:val="0"/>
          <w:marBottom w:val="0"/>
          <w:divBdr>
            <w:top w:val="none" w:sz="0" w:space="0" w:color="auto"/>
            <w:left w:val="none" w:sz="0" w:space="0" w:color="auto"/>
            <w:bottom w:val="none" w:sz="0" w:space="0" w:color="auto"/>
            <w:right w:val="none" w:sz="0" w:space="0" w:color="auto"/>
          </w:divBdr>
        </w:div>
      </w:divsChild>
    </w:div>
    <w:div w:id="406345548">
      <w:marLeft w:val="640"/>
      <w:marRight w:val="0"/>
      <w:marTop w:val="0"/>
      <w:marBottom w:val="0"/>
      <w:divBdr>
        <w:top w:val="none" w:sz="0" w:space="0" w:color="auto"/>
        <w:left w:val="none" w:sz="0" w:space="0" w:color="auto"/>
        <w:bottom w:val="none" w:sz="0" w:space="0" w:color="auto"/>
        <w:right w:val="none" w:sz="0" w:space="0" w:color="auto"/>
      </w:divBdr>
    </w:div>
    <w:div w:id="407191549">
      <w:marLeft w:val="640"/>
      <w:marRight w:val="0"/>
      <w:marTop w:val="0"/>
      <w:marBottom w:val="0"/>
      <w:divBdr>
        <w:top w:val="none" w:sz="0" w:space="0" w:color="auto"/>
        <w:left w:val="none" w:sz="0" w:space="0" w:color="auto"/>
        <w:bottom w:val="none" w:sz="0" w:space="0" w:color="auto"/>
        <w:right w:val="none" w:sz="0" w:space="0" w:color="auto"/>
      </w:divBdr>
    </w:div>
    <w:div w:id="407579388">
      <w:marLeft w:val="640"/>
      <w:marRight w:val="0"/>
      <w:marTop w:val="0"/>
      <w:marBottom w:val="0"/>
      <w:divBdr>
        <w:top w:val="none" w:sz="0" w:space="0" w:color="auto"/>
        <w:left w:val="none" w:sz="0" w:space="0" w:color="auto"/>
        <w:bottom w:val="none" w:sz="0" w:space="0" w:color="auto"/>
        <w:right w:val="none" w:sz="0" w:space="0" w:color="auto"/>
      </w:divBdr>
    </w:div>
    <w:div w:id="408118945">
      <w:marLeft w:val="640"/>
      <w:marRight w:val="0"/>
      <w:marTop w:val="0"/>
      <w:marBottom w:val="0"/>
      <w:divBdr>
        <w:top w:val="none" w:sz="0" w:space="0" w:color="auto"/>
        <w:left w:val="none" w:sz="0" w:space="0" w:color="auto"/>
        <w:bottom w:val="none" w:sz="0" w:space="0" w:color="auto"/>
        <w:right w:val="none" w:sz="0" w:space="0" w:color="auto"/>
      </w:divBdr>
    </w:div>
    <w:div w:id="408507260">
      <w:marLeft w:val="640"/>
      <w:marRight w:val="0"/>
      <w:marTop w:val="0"/>
      <w:marBottom w:val="0"/>
      <w:divBdr>
        <w:top w:val="none" w:sz="0" w:space="0" w:color="auto"/>
        <w:left w:val="none" w:sz="0" w:space="0" w:color="auto"/>
        <w:bottom w:val="none" w:sz="0" w:space="0" w:color="auto"/>
        <w:right w:val="none" w:sz="0" w:space="0" w:color="auto"/>
      </w:divBdr>
    </w:div>
    <w:div w:id="408771401">
      <w:marLeft w:val="640"/>
      <w:marRight w:val="0"/>
      <w:marTop w:val="0"/>
      <w:marBottom w:val="0"/>
      <w:divBdr>
        <w:top w:val="none" w:sz="0" w:space="0" w:color="auto"/>
        <w:left w:val="none" w:sz="0" w:space="0" w:color="auto"/>
        <w:bottom w:val="none" w:sz="0" w:space="0" w:color="auto"/>
        <w:right w:val="none" w:sz="0" w:space="0" w:color="auto"/>
      </w:divBdr>
    </w:div>
    <w:div w:id="408773763">
      <w:bodyDiv w:val="1"/>
      <w:marLeft w:val="0"/>
      <w:marRight w:val="0"/>
      <w:marTop w:val="0"/>
      <w:marBottom w:val="0"/>
      <w:divBdr>
        <w:top w:val="none" w:sz="0" w:space="0" w:color="auto"/>
        <w:left w:val="none" w:sz="0" w:space="0" w:color="auto"/>
        <w:bottom w:val="none" w:sz="0" w:space="0" w:color="auto"/>
        <w:right w:val="none" w:sz="0" w:space="0" w:color="auto"/>
      </w:divBdr>
      <w:divsChild>
        <w:div w:id="47078100">
          <w:marLeft w:val="640"/>
          <w:marRight w:val="0"/>
          <w:marTop w:val="0"/>
          <w:marBottom w:val="0"/>
          <w:divBdr>
            <w:top w:val="none" w:sz="0" w:space="0" w:color="auto"/>
            <w:left w:val="none" w:sz="0" w:space="0" w:color="auto"/>
            <w:bottom w:val="none" w:sz="0" w:space="0" w:color="auto"/>
            <w:right w:val="none" w:sz="0" w:space="0" w:color="auto"/>
          </w:divBdr>
        </w:div>
        <w:div w:id="122507010">
          <w:marLeft w:val="640"/>
          <w:marRight w:val="0"/>
          <w:marTop w:val="0"/>
          <w:marBottom w:val="0"/>
          <w:divBdr>
            <w:top w:val="none" w:sz="0" w:space="0" w:color="auto"/>
            <w:left w:val="none" w:sz="0" w:space="0" w:color="auto"/>
            <w:bottom w:val="none" w:sz="0" w:space="0" w:color="auto"/>
            <w:right w:val="none" w:sz="0" w:space="0" w:color="auto"/>
          </w:divBdr>
        </w:div>
        <w:div w:id="129789881">
          <w:marLeft w:val="640"/>
          <w:marRight w:val="0"/>
          <w:marTop w:val="0"/>
          <w:marBottom w:val="0"/>
          <w:divBdr>
            <w:top w:val="none" w:sz="0" w:space="0" w:color="auto"/>
            <w:left w:val="none" w:sz="0" w:space="0" w:color="auto"/>
            <w:bottom w:val="none" w:sz="0" w:space="0" w:color="auto"/>
            <w:right w:val="none" w:sz="0" w:space="0" w:color="auto"/>
          </w:divBdr>
        </w:div>
        <w:div w:id="150800579">
          <w:marLeft w:val="640"/>
          <w:marRight w:val="0"/>
          <w:marTop w:val="0"/>
          <w:marBottom w:val="0"/>
          <w:divBdr>
            <w:top w:val="none" w:sz="0" w:space="0" w:color="auto"/>
            <w:left w:val="none" w:sz="0" w:space="0" w:color="auto"/>
            <w:bottom w:val="none" w:sz="0" w:space="0" w:color="auto"/>
            <w:right w:val="none" w:sz="0" w:space="0" w:color="auto"/>
          </w:divBdr>
        </w:div>
        <w:div w:id="164370179">
          <w:marLeft w:val="640"/>
          <w:marRight w:val="0"/>
          <w:marTop w:val="0"/>
          <w:marBottom w:val="0"/>
          <w:divBdr>
            <w:top w:val="none" w:sz="0" w:space="0" w:color="auto"/>
            <w:left w:val="none" w:sz="0" w:space="0" w:color="auto"/>
            <w:bottom w:val="none" w:sz="0" w:space="0" w:color="auto"/>
            <w:right w:val="none" w:sz="0" w:space="0" w:color="auto"/>
          </w:divBdr>
        </w:div>
        <w:div w:id="189104034">
          <w:marLeft w:val="640"/>
          <w:marRight w:val="0"/>
          <w:marTop w:val="0"/>
          <w:marBottom w:val="0"/>
          <w:divBdr>
            <w:top w:val="none" w:sz="0" w:space="0" w:color="auto"/>
            <w:left w:val="none" w:sz="0" w:space="0" w:color="auto"/>
            <w:bottom w:val="none" w:sz="0" w:space="0" w:color="auto"/>
            <w:right w:val="none" w:sz="0" w:space="0" w:color="auto"/>
          </w:divBdr>
        </w:div>
        <w:div w:id="194004633">
          <w:marLeft w:val="640"/>
          <w:marRight w:val="0"/>
          <w:marTop w:val="0"/>
          <w:marBottom w:val="0"/>
          <w:divBdr>
            <w:top w:val="none" w:sz="0" w:space="0" w:color="auto"/>
            <w:left w:val="none" w:sz="0" w:space="0" w:color="auto"/>
            <w:bottom w:val="none" w:sz="0" w:space="0" w:color="auto"/>
            <w:right w:val="none" w:sz="0" w:space="0" w:color="auto"/>
          </w:divBdr>
        </w:div>
        <w:div w:id="263390570">
          <w:marLeft w:val="640"/>
          <w:marRight w:val="0"/>
          <w:marTop w:val="0"/>
          <w:marBottom w:val="0"/>
          <w:divBdr>
            <w:top w:val="none" w:sz="0" w:space="0" w:color="auto"/>
            <w:left w:val="none" w:sz="0" w:space="0" w:color="auto"/>
            <w:bottom w:val="none" w:sz="0" w:space="0" w:color="auto"/>
            <w:right w:val="none" w:sz="0" w:space="0" w:color="auto"/>
          </w:divBdr>
        </w:div>
        <w:div w:id="414322054">
          <w:marLeft w:val="640"/>
          <w:marRight w:val="0"/>
          <w:marTop w:val="0"/>
          <w:marBottom w:val="0"/>
          <w:divBdr>
            <w:top w:val="none" w:sz="0" w:space="0" w:color="auto"/>
            <w:left w:val="none" w:sz="0" w:space="0" w:color="auto"/>
            <w:bottom w:val="none" w:sz="0" w:space="0" w:color="auto"/>
            <w:right w:val="none" w:sz="0" w:space="0" w:color="auto"/>
          </w:divBdr>
        </w:div>
        <w:div w:id="522669766">
          <w:marLeft w:val="640"/>
          <w:marRight w:val="0"/>
          <w:marTop w:val="0"/>
          <w:marBottom w:val="0"/>
          <w:divBdr>
            <w:top w:val="none" w:sz="0" w:space="0" w:color="auto"/>
            <w:left w:val="none" w:sz="0" w:space="0" w:color="auto"/>
            <w:bottom w:val="none" w:sz="0" w:space="0" w:color="auto"/>
            <w:right w:val="none" w:sz="0" w:space="0" w:color="auto"/>
          </w:divBdr>
        </w:div>
        <w:div w:id="610013754">
          <w:marLeft w:val="640"/>
          <w:marRight w:val="0"/>
          <w:marTop w:val="0"/>
          <w:marBottom w:val="0"/>
          <w:divBdr>
            <w:top w:val="none" w:sz="0" w:space="0" w:color="auto"/>
            <w:left w:val="none" w:sz="0" w:space="0" w:color="auto"/>
            <w:bottom w:val="none" w:sz="0" w:space="0" w:color="auto"/>
            <w:right w:val="none" w:sz="0" w:space="0" w:color="auto"/>
          </w:divBdr>
        </w:div>
        <w:div w:id="877934834">
          <w:marLeft w:val="640"/>
          <w:marRight w:val="0"/>
          <w:marTop w:val="0"/>
          <w:marBottom w:val="0"/>
          <w:divBdr>
            <w:top w:val="none" w:sz="0" w:space="0" w:color="auto"/>
            <w:left w:val="none" w:sz="0" w:space="0" w:color="auto"/>
            <w:bottom w:val="none" w:sz="0" w:space="0" w:color="auto"/>
            <w:right w:val="none" w:sz="0" w:space="0" w:color="auto"/>
          </w:divBdr>
        </w:div>
        <w:div w:id="960844488">
          <w:marLeft w:val="640"/>
          <w:marRight w:val="0"/>
          <w:marTop w:val="0"/>
          <w:marBottom w:val="0"/>
          <w:divBdr>
            <w:top w:val="none" w:sz="0" w:space="0" w:color="auto"/>
            <w:left w:val="none" w:sz="0" w:space="0" w:color="auto"/>
            <w:bottom w:val="none" w:sz="0" w:space="0" w:color="auto"/>
            <w:right w:val="none" w:sz="0" w:space="0" w:color="auto"/>
          </w:divBdr>
        </w:div>
        <w:div w:id="964652695">
          <w:marLeft w:val="640"/>
          <w:marRight w:val="0"/>
          <w:marTop w:val="0"/>
          <w:marBottom w:val="0"/>
          <w:divBdr>
            <w:top w:val="none" w:sz="0" w:space="0" w:color="auto"/>
            <w:left w:val="none" w:sz="0" w:space="0" w:color="auto"/>
            <w:bottom w:val="none" w:sz="0" w:space="0" w:color="auto"/>
            <w:right w:val="none" w:sz="0" w:space="0" w:color="auto"/>
          </w:divBdr>
        </w:div>
        <w:div w:id="981084531">
          <w:marLeft w:val="640"/>
          <w:marRight w:val="0"/>
          <w:marTop w:val="0"/>
          <w:marBottom w:val="0"/>
          <w:divBdr>
            <w:top w:val="none" w:sz="0" w:space="0" w:color="auto"/>
            <w:left w:val="none" w:sz="0" w:space="0" w:color="auto"/>
            <w:bottom w:val="none" w:sz="0" w:space="0" w:color="auto"/>
            <w:right w:val="none" w:sz="0" w:space="0" w:color="auto"/>
          </w:divBdr>
        </w:div>
        <w:div w:id="1083920071">
          <w:marLeft w:val="640"/>
          <w:marRight w:val="0"/>
          <w:marTop w:val="0"/>
          <w:marBottom w:val="0"/>
          <w:divBdr>
            <w:top w:val="none" w:sz="0" w:space="0" w:color="auto"/>
            <w:left w:val="none" w:sz="0" w:space="0" w:color="auto"/>
            <w:bottom w:val="none" w:sz="0" w:space="0" w:color="auto"/>
            <w:right w:val="none" w:sz="0" w:space="0" w:color="auto"/>
          </w:divBdr>
        </w:div>
        <w:div w:id="1124734959">
          <w:marLeft w:val="640"/>
          <w:marRight w:val="0"/>
          <w:marTop w:val="0"/>
          <w:marBottom w:val="0"/>
          <w:divBdr>
            <w:top w:val="none" w:sz="0" w:space="0" w:color="auto"/>
            <w:left w:val="none" w:sz="0" w:space="0" w:color="auto"/>
            <w:bottom w:val="none" w:sz="0" w:space="0" w:color="auto"/>
            <w:right w:val="none" w:sz="0" w:space="0" w:color="auto"/>
          </w:divBdr>
        </w:div>
        <w:div w:id="1170944739">
          <w:marLeft w:val="640"/>
          <w:marRight w:val="0"/>
          <w:marTop w:val="0"/>
          <w:marBottom w:val="0"/>
          <w:divBdr>
            <w:top w:val="none" w:sz="0" w:space="0" w:color="auto"/>
            <w:left w:val="none" w:sz="0" w:space="0" w:color="auto"/>
            <w:bottom w:val="none" w:sz="0" w:space="0" w:color="auto"/>
            <w:right w:val="none" w:sz="0" w:space="0" w:color="auto"/>
          </w:divBdr>
        </w:div>
        <w:div w:id="1243181928">
          <w:marLeft w:val="640"/>
          <w:marRight w:val="0"/>
          <w:marTop w:val="0"/>
          <w:marBottom w:val="0"/>
          <w:divBdr>
            <w:top w:val="none" w:sz="0" w:space="0" w:color="auto"/>
            <w:left w:val="none" w:sz="0" w:space="0" w:color="auto"/>
            <w:bottom w:val="none" w:sz="0" w:space="0" w:color="auto"/>
            <w:right w:val="none" w:sz="0" w:space="0" w:color="auto"/>
          </w:divBdr>
        </w:div>
        <w:div w:id="1319111140">
          <w:marLeft w:val="640"/>
          <w:marRight w:val="0"/>
          <w:marTop w:val="0"/>
          <w:marBottom w:val="0"/>
          <w:divBdr>
            <w:top w:val="none" w:sz="0" w:space="0" w:color="auto"/>
            <w:left w:val="none" w:sz="0" w:space="0" w:color="auto"/>
            <w:bottom w:val="none" w:sz="0" w:space="0" w:color="auto"/>
            <w:right w:val="none" w:sz="0" w:space="0" w:color="auto"/>
          </w:divBdr>
        </w:div>
        <w:div w:id="1464999941">
          <w:marLeft w:val="640"/>
          <w:marRight w:val="0"/>
          <w:marTop w:val="0"/>
          <w:marBottom w:val="0"/>
          <w:divBdr>
            <w:top w:val="none" w:sz="0" w:space="0" w:color="auto"/>
            <w:left w:val="none" w:sz="0" w:space="0" w:color="auto"/>
            <w:bottom w:val="none" w:sz="0" w:space="0" w:color="auto"/>
            <w:right w:val="none" w:sz="0" w:space="0" w:color="auto"/>
          </w:divBdr>
        </w:div>
        <w:div w:id="1500194562">
          <w:marLeft w:val="640"/>
          <w:marRight w:val="0"/>
          <w:marTop w:val="0"/>
          <w:marBottom w:val="0"/>
          <w:divBdr>
            <w:top w:val="none" w:sz="0" w:space="0" w:color="auto"/>
            <w:left w:val="none" w:sz="0" w:space="0" w:color="auto"/>
            <w:bottom w:val="none" w:sz="0" w:space="0" w:color="auto"/>
            <w:right w:val="none" w:sz="0" w:space="0" w:color="auto"/>
          </w:divBdr>
        </w:div>
        <w:div w:id="1507207519">
          <w:marLeft w:val="640"/>
          <w:marRight w:val="0"/>
          <w:marTop w:val="0"/>
          <w:marBottom w:val="0"/>
          <w:divBdr>
            <w:top w:val="none" w:sz="0" w:space="0" w:color="auto"/>
            <w:left w:val="none" w:sz="0" w:space="0" w:color="auto"/>
            <w:bottom w:val="none" w:sz="0" w:space="0" w:color="auto"/>
            <w:right w:val="none" w:sz="0" w:space="0" w:color="auto"/>
          </w:divBdr>
        </w:div>
        <w:div w:id="1548909818">
          <w:marLeft w:val="640"/>
          <w:marRight w:val="0"/>
          <w:marTop w:val="0"/>
          <w:marBottom w:val="0"/>
          <w:divBdr>
            <w:top w:val="none" w:sz="0" w:space="0" w:color="auto"/>
            <w:left w:val="none" w:sz="0" w:space="0" w:color="auto"/>
            <w:bottom w:val="none" w:sz="0" w:space="0" w:color="auto"/>
            <w:right w:val="none" w:sz="0" w:space="0" w:color="auto"/>
          </w:divBdr>
        </w:div>
        <w:div w:id="1565068058">
          <w:marLeft w:val="640"/>
          <w:marRight w:val="0"/>
          <w:marTop w:val="0"/>
          <w:marBottom w:val="0"/>
          <w:divBdr>
            <w:top w:val="none" w:sz="0" w:space="0" w:color="auto"/>
            <w:left w:val="none" w:sz="0" w:space="0" w:color="auto"/>
            <w:bottom w:val="none" w:sz="0" w:space="0" w:color="auto"/>
            <w:right w:val="none" w:sz="0" w:space="0" w:color="auto"/>
          </w:divBdr>
        </w:div>
        <w:div w:id="1687167421">
          <w:marLeft w:val="640"/>
          <w:marRight w:val="0"/>
          <w:marTop w:val="0"/>
          <w:marBottom w:val="0"/>
          <w:divBdr>
            <w:top w:val="none" w:sz="0" w:space="0" w:color="auto"/>
            <w:left w:val="none" w:sz="0" w:space="0" w:color="auto"/>
            <w:bottom w:val="none" w:sz="0" w:space="0" w:color="auto"/>
            <w:right w:val="none" w:sz="0" w:space="0" w:color="auto"/>
          </w:divBdr>
        </w:div>
        <w:div w:id="1865896281">
          <w:marLeft w:val="640"/>
          <w:marRight w:val="0"/>
          <w:marTop w:val="0"/>
          <w:marBottom w:val="0"/>
          <w:divBdr>
            <w:top w:val="none" w:sz="0" w:space="0" w:color="auto"/>
            <w:left w:val="none" w:sz="0" w:space="0" w:color="auto"/>
            <w:bottom w:val="none" w:sz="0" w:space="0" w:color="auto"/>
            <w:right w:val="none" w:sz="0" w:space="0" w:color="auto"/>
          </w:divBdr>
        </w:div>
        <w:div w:id="1891262573">
          <w:marLeft w:val="640"/>
          <w:marRight w:val="0"/>
          <w:marTop w:val="0"/>
          <w:marBottom w:val="0"/>
          <w:divBdr>
            <w:top w:val="none" w:sz="0" w:space="0" w:color="auto"/>
            <w:left w:val="none" w:sz="0" w:space="0" w:color="auto"/>
            <w:bottom w:val="none" w:sz="0" w:space="0" w:color="auto"/>
            <w:right w:val="none" w:sz="0" w:space="0" w:color="auto"/>
          </w:divBdr>
        </w:div>
        <w:div w:id="1902593694">
          <w:marLeft w:val="640"/>
          <w:marRight w:val="0"/>
          <w:marTop w:val="0"/>
          <w:marBottom w:val="0"/>
          <w:divBdr>
            <w:top w:val="none" w:sz="0" w:space="0" w:color="auto"/>
            <w:left w:val="none" w:sz="0" w:space="0" w:color="auto"/>
            <w:bottom w:val="none" w:sz="0" w:space="0" w:color="auto"/>
            <w:right w:val="none" w:sz="0" w:space="0" w:color="auto"/>
          </w:divBdr>
        </w:div>
        <w:div w:id="1970739716">
          <w:marLeft w:val="640"/>
          <w:marRight w:val="0"/>
          <w:marTop w:val="0"/>
          <w:marBottom w:val="0"/>
          <w:divBdr>
            <w:top w:val="none" w:sz="0" w:space="0" w:color="auto"/>
            <w:left w:val="none" w:sz="0" w:space="0" w:color="auto"/>
            <w:bottom w:val="none" w:sz="0" w:space="0" w:color="auto"/>
            <w:right w:val="none" w:sz="0" w:space="0" w:color="auto"/>
          </w:divBdr>
        </w:div>
        <w:div w:id="1973558843">
          <w:marLeft w:val="640"/>
          <w:marRight w:val="0"/>
          <w:marTop w:val="0"/>
          <w:marBottom w:val="0"/>
          <w:divBdr>
            <w:top w:val="none" w:sz="0" w:space="0" w:color="auto"/>
            <w:left w:val="none" w:sz="0" w:space="0" w:color="auto"/>
            <w:bottom w:val="none" w:sz="0" w:space="0" w:color="auto"/>
            <w:right w:val="none" w:sz="0" w:space="0" w:color="auto"/>
          </w:divBdr>
        </w:div>
        <w:div w:id="1979144079">
          <w:marLeft w:val="640"/>
          <w:marRight w:val="0"/>
          <w:marTop w:val="0"/>
          <w:marBottom w:val="0"/>
          <w:divBdr>
            <w:top w:val="none" w:sz="0" w:space="0" w:color="auto"/>
            <w:left w:val="none" w:sz="0" w:space="0" w:color="auto"/>
            <w:bottom w:val="none" w:sz="0" w:space="0" w:color="auto"/>
            <w:right w:val="none" w:sz="0" w:space="0" w:color="auto"/>
          </w:divBdr>
        </w:div>
        <w:div w:id="2066026019">
          <w:marLeft w:val="640"/>
          <w:marRight w:val="0"/>
          <w:marTop w:val="0"/>
          <w:marBottom w:val="0"/>
          <w:divBdr>
            <w:top w:val="none" w:sz="0" w:space="0" w:color="auto"/>
            <w:left w:val="none" w:sz="0" w:space="0" w:color="auto"/>
            <w:bottom w:val="none" w:sz="0" w:space="0" w:color="auto"/>
            <w:right w:val="none" w:sz="0" w:space="0" w:color="auto"/>
          </w:divBdr>
        </w:div>
        <w:div w:id="2106030128">
          <w:marLeft w:val="640"/>
          <w:marRight w:val="0"/>
          <w:marTop w:val="0"/>
          <w:marBottom w:val="0"/>
          <w:divBdr>
            <w:top w:val="none" w:sz="0" w:space="0" w:color="auto"/>
            <w:left w:val="none" w:sz="0" w:space="0" w:color="auto"/>
            <w:bottom w:val="none" w:sz="0" w:space="0" w:color="auto"/>
            <w:right w:val="none" w:sz="0" w:space="0" w:color="auto"/>
          </w:divBdr>
        </w:div>
        <w:div w:id="2133400854">
          <w:marLeft w:val="640"/>
          <w:marRight w:val="0"/>
          <w:marTop w:val="0"/>
          <w:marBottom w:val="0"/>
          <w:divBdr>
            <w:top w:val="none" w:sz="0" w:space="0" w:color="auto"/>
            <w:left w:val="none" w:sz="0" w:space="0" w:color="auto"/>
            <w:bottom w:val="none" w:sz="0" w:space="0" w:color="auto"/>
            <w:right w:val="none" w:sz="0" w:space="0" w:color="auto"/>
          </w:divBdr>
        </w:div>
      </w:divsChild>
    </w:div>
    <w:div w:id="409354210">
      <w:marLeft w:val="640"/>
      <w:marRight w:val="0"/>
      <w:marTop w:val="0"/>
      <w:marBottom w:val="0"/>
      <w:divBdr>
        <w:top w:val="none" w:sz="0" w:space="0" w:color="auto"/>
        <w:left w:val="none" w:sz="0" w:space="0" w:color="auto"/>
        <w:bottom w:val="none" w:sz="0" w:space="0" w:color="auto"/>
        <w:right w:val="none" w:sz="0" w:space="0" w:color="auto"/>
      </w:divBdr>
    </w:div>
    <w:div w:id="409888740">
      <w:marLeft w:val="640"/>
      <w:marRight w:val="0"/>
      <w:marTop w:val="0"/>
      <w:marBottom w:val="0"/>
      <w:divBdr>
        <w:top w:val="none" w:sz="0" w:space="0" w:color="auto"/>
        <w:left w:val="none" w:sz="0" w:space="0" w:color="auto"/>
        <w:bottom w:val="none" w:sz="0" w:space="0" w:color="auto"/>
        <w:right w:val="none" w:sz="0" w:space="0" w:color="auto"/>
      </w:divBdr>
    </w:div>
    <w:div w:id="410087095">
      <w:marLeft w:val="640"/>
      <w:marRight w:val="0"/>
      <w:marTop w:val="0"/>
      <w:marBottom w:val="0"/>
      <w:divBdr>
        <w:top w:val="none" w:sz="0" w:space="0" w:color="auto"/>
        <w:left w:val="none" w:sz="0" w:space="0" w:color="auto"/>
        <w:bottom w:val="none" w:sz="0" w:space="0" w:color="auto"/>
        <w:right w:val="none" w:sz="0" w:space="0" w:color="auto"/>
      </w:divBdr>
    </w:div>
    <w:div w:id="411050881">
      <w:marLeft w:val="640"/>
      <w:marRight w:val="0"/>
      <w:marTop w:val="0"/>
      <w:marBottom w:val="0"/>
      <w:divBdr>
        <w:top w:val="none" w:sz="0" w:space="0" w:color="auto"/>
        <w:left w:val="none" w:sz="0" w:space="0" w:color="auto"/>
        <w:bottom w:val="none" w:sz="0" w:space="0" w:color="auto"/>
        <w:right w:val="none" w:sz="0" w:space="0" w:color="auto"/>
      </w:divBdr>
    </w:div>
    <w:div w:id="411238947">
      <w:bodyDiv w:val="1"/>
      <w:marLeft w:val="0"/>
      <w:marRight w:val="0"/>
      <w:marTop w:val="0"/>
      <w:marBottom w:val="0"/>
      <w:divBdr>
        <w:top w:val="none" w:sz="0" w:space="0" w:color="auto"/>
        <w:left w:val="none" w:sz="0" w:space="0" w:color="auto"/>
        <w:bottom w:val="none" w:sz="0" w:space="0" w:color="auto"/>
        <w:right w:val="none" w:sz="0" w:space="0" w:color="auto"/>
      </w:divBdr>
      <w:divsChild>
        <w:div w:id="2066487667">
          <w:marLeft w:val="640"/>
          <w:marRight w:val="0"/>
          <w:marTop w:val="0"/>
          <w:marBottom w:val="0"/>
          <w:divBdr>
            <w:top w:val="none" w:sz="0" w:space="0" w:color="auto"/>
            <w:left w:val="none" w:sz="0" w:space="0" w:color="auto"/>
            <w:bottom w:val="none" w:sz="0" w:space="0" w:color="auto"/>
            <w:right w:val="none" w:sz="0" w:space="0" w:color="auto"/>
          </w:divBdr>
        </w:div>
        <w:div w:id="1710257241">
          <w:marLeft w:val="640"/>
          <w:marRight w:val="0"/>
          <w:marTop w:val="0"/>
          <w:marBottom w:val="0"/>
          <w:divBdr>
            <w:top w:val="none" w:sz="0" w:space="0" w:color="auto"/>
            <w:left w:val="none" w:sz="0" w:space="0" w:color="auto"/>
            <w:bottom w:val="none" w:sz="0" w:space="0" w:color="auto"/>
            <w:right w:val="none" w:sz="0" w:space="0" w:color="auto"/>
          </w:divBdr>
        </w:div>
        <w:div w:id="150369608">
          <w:marLeft w:val="640"/>
          <w:marRight w:val="0"/>
          <w:marTop w:val="0"/>
          <w:marBottom w:val="0"/>
          <w:divBdr>
            <w:top w:val="none" w:sz="0" w:space="0" w:color="auto"/>
            <w:left w:val="none" w:sz="0" w:space="0" w:color="auto"/>
            <w:bottom w:val="none" w:sz="0" w:space="0" w:color="auto"/>
            <w:right w:val="none" w:sz="0" w:space="0" w:color="auto"/>
          </w:divBdr>
        </w:div>
        <w:div w:id="49423463">
          <w:marLeft w:val="640"/>
          <w:marRight w:val="0"/>
          <w:marTop w:val="0"/>
          <w:marBottom w:val="0"/>
          <w:divBdr>
            <w:top w:val="none" w:sz="0" w:space="0" w:color="auto"/>
            <w:left w:val="none" w:sz="0" w:space="0" w:color="auto"/>
            <w:bottom w:val="none" w:sz="0" w:space="0" w:color="auto"/>
            <w:right w:val="none" w:sz="0" w:space="0" w:color="auto"/>
          </w:divBdr>
        </w:div>
        <w:div w:id="1805931049">
          <w:marLeft w:val="640"/>
          <w:marRight w:val="0"/>
          <w:marTop w:val="0"/>
          <w:marBottom w:val="0"/>
          <w:divBdr>
            <w:top w:val="none" w:sz="0" w:space="0" w:color="auto"/>
            <w:left w:val="none" w:sz="0" w:space="0" w:color="auto"/>
            <w:bottom w:val="none" w:sz="0" w:space="0" w:color="auto"/>
            <w:right w:val="none" w:sz="0" w:space="0" w:color="auto"/>
          </w:divBdr>
        </w:div>
        <w:div w:id="1643340987">
          <w:marLeft w:val="640"/>
          <w:marRight w:val="0"/>
          <w:marTop w:val="0"/>
          <w:marBottom w:val="0"/>
          <w:divBdr>
            <w:top w:val="none" w:sz="0" w:space="0" w:color="auto"/>
            <w:left w:val="none" w:sz="0" w:space="0" w:color="auto"/>
            <w:bottom w:val="none" w:sz="0" w:space="0" w:color="auto"/>
            <w:right w:val="none" w:sz="0" w:space="0" w:color="auto"/>
          </w:divBdr>
        </w:div>
        <w:div w:id="2044788765">
          <w:marLeft w:val="640"/>
          <w:marRight w:val="0"/>
          <w:marTop w:val="0"/>
          <w:marBottom w:val="0"/>
          <w:divBdr>
            <w:top w:val="none" w:sz="0" w:space="0" w:color="auto"/>
            <w:left w:val="none" w:sz="0" w:space="0" w:color="auto"/>
            <w:bottom w:val="none" w:sz="0" w:space="0" w:color="auto"/>
            <w:right w:val="none" w:sz="0" w:space="0" w:color="auto"/>
          </w:divBdr>
        </w:div>
        <w:div w:id="378870170">
          <w:marLeft w:val="640"/>
          <w:marRight w:val="0"/>
          <w:marTop w:val="0"/>
          <w:marBottom w:val="0"/>
          <w:divBdr>
            <w:top w:val="none" w:sz="0" w:space="0" w:color="auto"/>
            <w:left w:val="none" w:sz="0" w:space="0" w:color="auto"/>
            <w:bottom w:val="none" w:sz="0" w:space="0" w:color="auto"/>
            <w:right w:val="none" w:sz="0" w:space="0" w:color="auto"/>
          </w:divBdr>
        </w:div>
        <w:div w:id="1155144812">
          <w:marLeft w:val="640"/>
          <w:marRight w:val="0"/>
          <w:marTop w:val="0"/>
          <w:marBottom w:val="0"/>
          <w:divBdr>
            <w:top w:val="none" w:sz="0" w:space="0" w:color="auto"/>
            <w:left w:val="none" w:sz="0" w:space="0" w:color="auto"/>
            <w:bottom w:val="none" w:sz="0" w:space="0" w:color="auto"/>
            <w:right w:val="none" w:sz="0" w:space="0" w:color="auto"/>
          </w:divBdr>
        </w:div>
        <w:div w:id="2059667032">
          <w:marLeft w:val="640"/>
          <w:marRight w:val="0"/>
          <w:marTop w:val="0"/>
          <w:marBottom w:val="0"/>
          <w:divBdr>
            <w:top w:val="none" w:sz="0" w:space="0" w:color="auto"/>
            <w:left w:val="none" w:sz="0" w:space="0" w:color="auto"/>
            <w:bottom w:val="none" w:sz="0" w:space="0" w:color="auto"/>
            <w:right w:val="none" w:sz="0" w:space="0" w:color="auto"/>
          </w:divBdr>
        </w:div>
        <w:div w:id="436407116">
          <w:marLeft w:val="640"/>
          <w:marRight w:val="0"/>
          <w:marTop w:val="0"/>
          <w:marBottom w:val="0"/>
          <w:divBdr>
            <w:top w:val="none" w:sz="0" w:space="0" w:color="auto"/>
            <w:left w:val="none" w:sz="0" w:space="0" w:color="auto"/>
            <w:bottom w:val="none" w:sz="0" w:space="0" w:color="auto"/>
            <w:right w:val="none" w:sz="0" w:space="0" w:color="auto"/>
          </w:divBdr>
        </w:div>
        <w:div w:id="1527986249">
          <w:marLeft w:val="640"/>
          <w:marRight w:val="0"/>
          <w:marTop w:val="0"/>
          <w:marBottom w:val="0"/>
          <w:divBdr>
            <w:top w:val="none" w:sz="0" w:space="0" w:color="auto"/>
            <w:left w:val="none" w:sz="0" w:space="0" w:color="auto"/>
            <w:bottom w:val="none" w:sz="0" w:space="0" w:color="auto"/>
            <w:right w:val="none" w:sz="0" w:space="0" w:color="auto"/>
          </w:divBdr>
        </w:div>
        <w:div w:id="1863661837">
          <w:marLeft w:val="640"/>
          <w:marRight w:val="0"/>
          <w:marTop w:val="0"/>
          <w:marBottom w:val="0"/>
          <w:divBdr>
            <w:top w:val="none" w:sz="0" w:space="0" w:color="auto"/>
            <w:left w:val="none" w:sz="0" w:space="0" w:color="auto"/>
            <w:bottom w:val="none" w:sz="0" w:space="0" w:color="auto"/>
            <w:right w:val="none" w:sz="0" w:space="0" w:color="auto"/>
          </w:divBdr>
        </w:div>
        <w:div w:id="732392323">
          <w:marLeft w:val="640"/>
          <w:marRight w:val="0"/>
          <w:marTop w:val="0"/>
          <w:marBottom w:val="0"/>
          <w:divBdr>
            <w:top w:val="none" w:sz="0" w:space="0" w:color="auto"/>
            <w:left w:val="none" w:sz="0" w:space="0" w:color="auto"/>
            <w:bottom w:val="none" w:sz="0" w:space="0" w:color="auto"/>
            <w:right w:val="none" w:sz="0" w:space="0" w:color="auto"/>
          </w:divBdr>
        </w:div>
        <w:div w:id="627393086">
          <w:marLeft w:val="640"/>
          <w:marRight w:val="0"/>
          <w:marTop w:val="0"/>
          <w:marBottom w:val="0"/>
          <w:divBdr>
            <w:top w:val="none" w:sz="0" w:space="0" w:color="auto"/>
            <w:left w:val="none" w:sz="0" w:space="0" w:color="auto"/>
            <w:bottom w:val="none" w:sz="0" w:space="0" w:color="auto"/>
            <w:right w:val="none" w:sz="0" w:space="0" w:color="auto"/>
          </w:divBdr>
        </w:div>
        <w:div w:id="1539077802">
          <w:marLeft w:val="640"/>
          <w:marRight w:val="0"/>
          <w:marTop w:val="0"/>
          <w:marBottom w:val="0"/>
          <w:divBdr>
            <w:top w:val="none" w:sz="0" w:space="0" w:color="auto"/>
            <w:left w:val="none" w:sz="0" w:space="0" w:color="auto"/>
            <w:bottom w:val="none" w:sz="0" w:space="0" w:color="auto"/>
            <w:right w:val="none" w:sz="0" w:space="0" w:color="auto"/>
          </w:divBdr>
        </w:div>
        <w:div w:id="809328327">
          <w:marLeft w:val="640"/>
          <w:marRight w:val="0"/>
          <w:marTop w:val="0"/>
          <w:marBottom w:val="0"/>
          <w:divBdr>
            <w:top w:val="none" w:sz="0" w:space="0" w:color="auto"/>
            <w:left w:val="none" w:sz="0" w:space="0" w:color="auto"/>
            <w:bottom w:val="none" w:sz="0" w:space="0" w:color="auto"/>
            <w:right w:val="none" w:sz="0" w:space="0" w:color="auto"/>
          </w:divBdr>
        </w:div>
        <w:div w:id="1890847212">
          <w:marLeft w:val="640"/>
          <w:marRight w:val="0"/>
          <w:marTop w:val="0"/>
          <w:marBottom w:val="0"/>
          <w:divBdr>
            <w:top w:val="none" w:sz="0" w:space="0" w:color="auto"/>
            <w:left w:val="none" w:sz="0" w:space="0" w:color="auto"/>
            <w:bottom w:val="none" w:sz="0" w:space="0" w:color="auto"/>
            <w:right w:val="none" w:sz="0" w:space="0" w:color="auto"/>
          </w:divBdr>
        </w:div>
        <w:div w:id="270016394">
          <w:marLeft w:val="640"/>
          <w:marRight w:val="0"/>
          <w:marTop w:val="0"/>
          <w:marBottom w:val="0"/>
          <w:divBdr>
            <w:top w:val="none" w:sz="0" w:space="0" w:color="auto"/>
            <w:left w:val="none" w:sz="0" w:space="0" w:color="auto"/>
            <w:bottom w:val="none" w:sz="0" w:space="0" w:color="auto"/>
            <w:right w:val="none" w:sz="0" w:space="0" w:color="auto"/>
          </w:divBdr>
        </w:div>
        <w:div w:id="1951737465">
          <w:marLeft w:val="640"/>
          <w:marRight w:val="0"/>
          <w:marTop w:val="0"/>
          <w:marBottom w:val="0"/>
          <w:divBdr>
            <w:top w:val="none" w:sz="0" w:space="0" w:color="auto"/>
            <w:left w:val="none" w:sz="0" w:space="0" w:color="auto"/>
            <w:bottom w:val="none" w:sz="0" w:space="0" w:color="auto"/>
            <w:right w:val="none" w:sz="0" w:space="0" w:color="auto"/>
          </w:divBdr>
        </w:div>
        <w:div w:id="53355907">
          <w:marLeft w:val="640"/>
          <w:marRight w:val="0"/>
          <w:marTop w:val="0"/>
          <w:marBottom w:val="0"/>
          <w:divBdr>
            <w:top w:val="none" w:sz="0" w:space="0" w:color="auto"/>
            <w:left w:val="none" w:sz="0" w:space="0" w:color="auto"/>
            <w:bottom w:val="none" w:sz="0" w:space="0" w:color="auto"/>
            <w:right w:val="none" w:sz="0" w:space="0" w:color="auto"/>
          </w:divBdr>
        </w:div>
        <w:div w:id="1372145388">
          <w:marLeft w:val="640"/>
          <w:marRight w:val="0"/>
          <w:marTop w:val="0"/>
          <w:marBottom w:val="0"/>
          <w:divBdr>
            <w:top w:val="none" w:sz="0" w:space="0" w:color="auto"/>
            <w:left w:val="none" w:sz="0" w:space="0" w:color="auto"/>
            <w:bottom w:val="none" w:sz="0" w:space="0" w:color="auto"/>
            <w:right w:val="none" w:sz="0" w:space="0" w:color="auto"/>
          </w:divBdr>
        </w:div>
        <w:div w:id="417023146">
          <w:marLeft w:val="640"/>
          <w:marRight w:val="0"/>
          <w:marTop w:val="0"/>
          <w:marBottom w:val="0"/>
          <w:divBdr>
            <w:top w:val="none" w:sz="0" w:space="0" w:color="auto"/>
            <w:left w:val="none" w:sz="0" w:space="0" w:color="auto"/>
            <w:bottom w:val="none" w:sz="0" w:space="0" w:color="auto"/>
            <w:right w:val="none" w:sz="0" w:space="0" w:color="auto"/>
          </w:divBdr>
        </w:div>
        <w:div w:id="899632073">
          <w:marLeft w:val="640"/>
          <w:marRight w:val="0"/>
          <w:marTop w:val="0"/>
          <w:marBottom w:val="0"/>
          <w:divBdr>
            <w:top w:val="none" w:sz="0" w:space="0" w:color="auto"/>
            <w:left w:val="none" w:sz="0" w:space="0" w:color="auto"/>
            <w:bottom w:val="none" w:sz="0" w:space="0" w:color="auto"/>
            <w:right w:val="none" w:sz="0" w:space="0" w:color="auto"/>
          </w:divBdr>
        </w:div>
        <w:div w:id="259067612">
          <w:marLeft w:val="640"/>
          <w:marRight w:val="0"/>
          <w:marTop w:val="0"/>
          <w:marBottom w:val="0"/>
          <w:divBdr>
            <w:top w:val="none" w:sz="0" w:space="0" w:color="auto"/>
            <w:left w:val="none" w:sz="0" w:space="0" w:color="auto"/>
            <w:bottom w:val="none" w:sz="0" w:space="0" w:color="auto"/>
            <w:right w:val="none" w:sz="0" w:space="0" w:color="auto"/>
          </w:divBdr>
        </w:div>
        <w:div w:id="1350596138">
          <w:marLeft w:val="640"/>
          <w:marRight w:val="0"/>
          <w:marTop w:val="0"/>
          <w:marBottom w:val="0"/>
          <w:divBdr>
            <w:top w:val="none" w:sz="0" w:space="0" w:color="auto"/>
            <w:left w:val="none" w:sz="0" w:space="0" w:color="auto"/>
            <w:bottom w:val="none" w:sz="0" w:space="0" w:color="auto"/>
            <w:right w:val="none" w:sz="0" w:space="0" w:color="auto"/>
          </w:divBdr>
        </w:div>
        <w:div w:id="1499419081">
          <w:marLeft w:val="640"/>
          <w:marRight w:val="0"/>
          <w:marTop w:val="0"/>
          <w:marBottom w:val="0"/>
          <w:divBdr>
            <w:top w:val="none" w:sz="0" w:space="0" w:color="auto"/>
            <w:left w:val="none" w:sz="0" w:space="0" w:color="auto"/>
            <w:bottom w:val="none" w:sz="0" w:space="0" w:color="auto"/>
            <w:right w:val="none" w:sz="0" w:space="0" w:color="auto"/>
          </w:divBdr>
        </w:div>
        <w:div w:id="1234049030">
          <w:marLeft w:val="640"/>
          <w:marRight w:val="0"/>
          <w:marTop w:val="0"/>
          <w:marBottom w:val="0"/>
          <w:divBdr>
            <w:top w:val="none" w:sz="0" w:space="0" w:color="auto"/>
            <w:left w:val="none" w:sz="0" w:space="0" w:color="auto"/>
            <w:bottom w:val="none" w:sz="0" w:space="0" w:color="auto"/>
            <w:right w:val="none" w:sz="0" w:space="0" w:color="auto"/>
          </w:divBdr>
        </w:div>
        <w:div w:id="1807307720">
          <w:marLeft w:val="640"/>
          <w:marRight w:val="0"/>
          <w:marTop w:val="0"/>
          <w:marBottom w:val="0"/>
          <w:divBdr>
            <w:top w:val="none" w:sz="0" w:space="0" w:color="auto"/>
            <w:left w:val="none" w:sz="0" w:space="0" w:color="auto"/>
            <w:bottom w:val="none" w:sz="0" w:space="0" w:color="auto"/>
            <w:right w:val="none" w:sz="0" w:space="0" w:color="auto"/>
          </w:divBdr>
        </w:div>
        <w:div w:id="1507133806">
          <w:marLeft w:val="640"/>
          <w:marRight w:val="0"/>
          <w:marTop w:val="0"/>
          <w:marBottom w:val="0"/>
          <w:divBdr>
            <w:top w:val="none" w:sz="0" w:space="0" w:color="auto"/>
            <w:left w:val="none" w:sz="0" w:space="0" w:color="auto"/>
            <w:bottom w:val="none" w:sz="0" w:space="0" w:color="auto"/>
            <w:right w:val="none" w:sz="0" w:space="0" w:color="auto"/>
          </w:divBdr>
        </w:div>
        <w:div w:id="1132331874">
          <w:marLeft w:val="640"/>
          <w:marRight w:val="0"/>
          <w:marTop w:val="0"/>
          <w:marBottom w:val="0"/>
          <w:divBdr>
            <w:top w:val="none" w:sz="0" w:space="0" w:color="auto"/>
            <w:left w:val="none" w:sz="0" w:space="0" w:color="auto"/>
            <w:bottom w:val="none" w:sz="0" w:space="0" w:color="auto"/>
            <w:right w:val="none" w:sz="0" w:space="0" w:color="auto"/>
          </w:divBdr>
        </w:div>
        <w:div w:id="1649625926">
          <w:marLeft w:val="640"/>
          <w:marRight w:val="0"/>
          <w:marTop w:val="0"/>
          <w:marBottom w:val="0"/>
          <w:divBdr>
            <w:top w:val="none" w:sz="0" w:space="0" w:color="auto"/>
            <w:left w:val="none" w:sz="0" w:space="0" w:color="auto"/>
            <w:bottom w:val="none" w:sz="0" w:space="0" w:color="auto"/>
            <w:right w:val="none" w:sz="0" w:space="0" w:color="auto"/>
          </w:divBdr>
        </w:div>
        <w:div w:id="930702058">
          <w:marLeft w:val="640"/>
          <w:marRight w:val="0"/>
          <w:marTop w:val="0"/>
          <w:marBottom w:val="0"/>
          <w:divBdr>
            <w:top w:val="none" w:sz="0" w:space="0" w:color="auto"/>
            <w:left w:val="none" w:sz="0" w:space="0" w:color="auto"/>
            <w:bottom w:val="none" w:sz="0" w:space="0" w:color="auto"/>
            <w:right w:val="none" w:sz="0" w:space="0" w:color="auto"/>
          </w:divBdr>
        </w:div>
        <w:div w:id="1821071490">
          <w:marLeft w:val="640"/>
          <w:marRight w:val="0"/>
          <w:marTop w:val="0"/>
          <w:marBottom w:val="0"/>
          <w:divBdr>
            <w:top w:val="none" w:sz="0" w:space="0" w:color="auto"/>
            <w:left w:val="none" w:sz="0" w:space="0" w:color="auto"/>
            <w:bottom w:val="none" w:sz="0" w:space="0" w:color="auto"/>
            <w:right w:val="none" w:sz="0" w:space="0" w:color="auto"/>
          </w:divBdr>
        </w:div>
        <w:div w:id="967011481">
          <w:marLeft w:val="640"/>
          <w:marRight w:val="0"/>
          <w:marTop w:val="0"/>
          <w:marBottom w:val="0"/>
          <w:divBdr>
            <w:top w:val="none" w:sz="0" w:space="0" w:color="auto"/>
            <w:left w:val="none" w:sz="0" w:space="0" w:color="auto"/>
            <w:bottom w:val="none" w:sz="0" w:space="0" w:color="auto"/>
            <w:right w:val="none" w:sz="0" w:space="0" w:color="auto"/>
          </w:divBdr>
        </w:div>
        <w:div w:id="2047244609">
          <w:marLeft w:val="640"/>
          <w:marRight w:val="0"/>
          <w:marTop w:val="0"/>
          <w:marBottom w:val="0"/>
          <w:divBdr>
            <w:top w:val="none" w:sz="0" w:space="0" w:color="auto"/>
            <w:left w:val="none" w:sz="0" w:space="0" w:color="auto"/>
            <w:bottom w:val="none" w:sz="0" w:space="0" w:color="auto"/>
            <w:right w:val="none" w:sz="0" w:space="0" w:color="auto"/>
          </w:divBdr>
        </w:div>
        <w:div w:id="43261656">
          <w:marLeft w:val="640"/>
          <w:marRight w:val="0"/>
          <w:marTop w:val="0"/>
          <w:marBottom w:val="0"/>
          <w:divBdr>
            <w:top w:val="none" w:sz="0" w:space="0" w:color="auto"/>
            <w:left w:val="none" w:sz="0" w:space="0" w:color="auto"/>
            <w:bottom w:val="none" w:sz="0" w:space="0" w:color="auto"/>
            <w:right w:val="none" w:sz="0" w:space="0" w:color="auto"/>
          </w:divBdr>
        </w:div>
        <w:div w:id="1499493687">
          <w:marLeft w:val="640"/>
          <w:marRight w:val="0"/>
          <w:marTop w:val="0"/>
          <w:marBottom w:val="0"/>
          <w:divBdr>
            <w:top w:val="none" w:sz="0" w:space="0" w:color="auto"/>
            <w:left w:val="none" w:sz="0" w:space="0" w:color="auto"/>
            <w:bottom w:val="none" w:sz="0" w:space="0" w:color="auto"/>
            <w:right w:val="none" w:sz="0" w:space="0" w:color="auto"/>
          </w:divBdr>
        </w:div>
        <w:div w:id="742797902">
          <w:marLeft w:val="640"/>
          <w:marRight w:val="0"/>
          <w:marTop w:val="0"/>
          <w:marBottom w:val="0"/>
          <w:divBdr>
            <w:top w:val="none" w:sz="0" w:space="0" w:color="auto"/>
            <w:left w:val="none" w:sz="0" w:space="0" w:color="auto"/>
            <w:bottom w:val="none" w:sz="0" w:space="0" w:color="auto"/>
            <w:right w:val="none" w:sz="0" w:space="0" w:color="auto"/>
          </w:divBdr>
        </w:div>
        <w:div w:id="436144711">
          <w:marLeft w:val="640"/>
          <w:marRight w:val="0"/>
          <w:marTop w:val="0"/>
          <w:marBottom w:val="0"/>
          <w:divBdr>
            <w:top w:val="none" w:sz="0" w:space="0" w:color="auto"/>
            <w:left w:val="none" w:sz="0" w:space="0" w:color="auto"/>
            <w:bottom w:val="none" w:sz="0" w:space="0" w:color="auto"/>
            <w:right w:val="none" w:sz="0" w:space="0" w:color="auto"/>
          </w:divBdr>
        </w:div>
        <w:div w:id="2034106750">
          <w:marLeft w:val="640"/>
          <w:marRight w:val="0"/>
          <w:marTop w:val="0"/>
          <w:marBottom w:val="0"/>
          <w:divBdr>
            <w:top w:val="none" w:sz="0" w:space="0" w:color="auto"/>
            <w:left w:val="none" w:sz="0" w:space="0" w:color="auto"/>
            <w:bottom w:val="none" w:sz="0" w:space="0" w:color="auto"/>
            <w:right w:val="none" w:sz="0" w:space="0" w:color="auto"/>
          </w:divBdr>
        </w:div>
        <w:div w:id="1335373634">
          <w:marLeft w:val="640"/>
          <w:marRight w:val="0"/>
          <w:marTop w:val="0"/>
          <w:marBottom w:val="0"/>
          <w:divBdr>
            <w:top w:val="none" w:sz="0" w:space="0" w:color="auto"/>
            <w:left w:val="none" w:sz="0" w:space="0" w:color="auto"/>
            <w:bottom w:val="none" w:sz="0" w:space="0" w:color="auto"/>
            <w:right w:val="none" w:sz="0" w:space="0" w:color="auto"/>
          </w:divBdr>
        </w:div>
        <w:div w:id="958874833">
          <w:marLeft w:val="640"/>
          <w:marRight w:val="0"/>
          <w:marTop w:val="0"/>
          <w:marBottom w:val="0"/>
          <w:divBdr>
            <w:top w:val="none" w:sz="0" w:space="0" w:color="auto"/>
            <w:left w:val="none" w:sz="0" w:space="0" w:color="auto"/>
            <w:bottom w:val="none" w:sz="0" w:space="0" w:color="auto"/>
            <w:right w:val="none" w:sz="0" w:space="0" w:color="auto"/>
          </w:divBdr>
        </w:div>
        <w:div w:id="944581645">
          <w:marLeft w:val="640"/>
          <w:marRight w:val="0"/>
          <w:marTop w:val="0"/>
          <w:marBottom w:val="0"/>
          <w:divBdr>
            <w:top w:val="none" w:sz="0" w:space="0" w:color="auto"/>
            <w:left w:val="none" w:sz="0" w:space="0" w:color="auto"/>
            <w:bottom w:val="none" w:sz="0" w:space="0" w:color="auto"/>
            <w:right w:val="none" w:sz="0" w:space="0" w:color="auto"/>
          </w:divBdr>
        </w:div>
        <w:div w:id="37121932">
          <w:marLeft w:val="640"/>
          <w:marRight w:val="0"/>
          <w:marTop w:val="0"/>
          <w:marBottom w:val="0"/>
          <w:divBdr>
            <w:top w:val="none" w:sz="0" w:space="0" w:color="auto"/>
            <w:left w:val="none" w:sz="0" w:space="0" w:color="auto"/>
            <w:bottom w:val="none" w:sz="0" w:space="0" w:color="auto"/>
            <w:right w:val="none" w:sz="0" w:space="0" w:color="auto"/>
          </w:divBdr>
        </w:div>
        <w:div w:id="1470589447">
          <w:marLeft w:val="640"/>
          <w:marRight w:val="0"/>
          <w:marTop w:val="0"/>
          <w:marBottom w:val="0"/>
          <w:divBdr>
            <w:top w:val="none" w:sz="0" w:space="0" w:color="auto"/>
            <w:left w:val="none" w:sz="0" w:space="0" w:color="auto"/>
            <w:bottom w:val="none" w:sz="0" w:space="0" w:color="auto"/>
            <w:right w:val="none" w:sz="0" w:space="0" w:color="auto"/>
          </w:divBdr>
        </w:div>
        <w:div w:id="282271607">
          <w:marLeft w:val="640"/>
          <w:marRight w:val="0"/>
          <w:marTop w:val="0"/>
          <w:marBottom w:val="0"/>
          <w:divBdr>
            <w:top w:val="none" w:sz="0" w:space="0" w:color="auto"/>
            <w:left w:val="none" w:sz="0" w:space="0" w:color="auto"/>
            <w:bottom w:val="none" w:sz="0" w:space="0" w:color="auto"/>
            <w:right w:val="none" w:sz="0" w:space="0" w:color="auto"/>
          </w:divBdr>
        </w:div>
        <w:div w:id="313025170">
          <w:marLeft w:val="640"/>
          <w:marRight w:val="0"/>
          <w:marTop w:val="0"/>
          <w:marBottom w:val="0"/>
          <w:divBdr>
            <w:top w:val="none" w:sz="0" w:space="0" w:color="auto"/>
            <w:left w:val="none" w:sz="0" w:space="0" w:color="auto"/>
            <w:bottom w:val="none" w:sz="0" w:space="0" w:color="auto"/>
            <w:right w:val="none" w:sz="0" w:space="0" w:color="auto"/>
          </w:divBdr>
        </w:div>
        <w:div w:id="564682682">
          <w:marLeft w:val="640"/>
          <w:marRight w:val="0"/>
          <w:marTop w:val="0"/>
          <w:marBottom w:val="0"/>
          <w:divBdr>
            <w:top w:val="none" w:sz="0" w:space="0" w:color="auto"/>
            <w:left w:val="none" w:sz="0" w:space="0" w:color="auto"/>
            <w:bottom w:val="none" w:sz="0" w:space="0" w:color="auto"/>
            <w:right w:val="none" w:sz="0" w:space="0" w:color="auto"/>
          </w:divBdr>
        </w:div>
        <w:div w:id="1510294987">
          <w:marLeft w:val="640"/>
          <w:marRight w:val="0"/>
          <w:marTop w:val="0"/>
          <w:marBottom w:val="0"/>
          <w:divBdr>
            <w:top w:val="none" w:sz="0" w:space="0" w:color="auto"/>
            <w:left w:val="none" w:sz="0" w:space="0" w:color="auto"/>
            <w:bottom w:val="none" w:sz="0" w:space="0" w:color="auto"/>
            <w:right w:val="none" w:sz="0" w:space="0" w:color="auto"/>
          </w:divBdr>
        </w:div>
        <w:div w:id="1871138548">
          <w:marLeft w:val="640"/>
          <w:marRight w:val="0"/>
          <w:marTop w:val="0"/>
          <w:marBottom w:val="0"/>
          <w:divBdr>
            <w:top w:val="none" w:sz="0" w:space="0" w:color="auto"/>
            <w:left w:val="none" w:sz="0" w:space="0" w:color="auto"/>
            <w:bottom w:val="none" w:sz="0" w:space="0" w:color="auto"/>
            <w:right w:val="none" w:sz="0" w:space="0" w:color="auto"/>
          </w:divBdr>
        </w:div>
        <w:div w:id="1209297377">
          <w:marLeft w:val="640"/>
          <w:marRight w:val="0"/>
          <w:marTop w:val="0"/>
          <w:marBottom w:val="0"/>
          <w:divBdr>
            <w:top w:val="none" w:sz="0" w:space="0" w:color="auto"/>
            <w:left w:val="none" w:sz="0" w:space="0" w:color="auto"/>
            <w:bottom w:val="none" w:sz="0" w:space="0" w:color="auto"/>
            <w:right w:val="none" w:sz="0" w:space="0" w:color="auto"/>
          </w:divBdr>
        </w:div>
        <w:div w:id="963511182">
          <w:marLeft w:val="640"/>
          <w:marRight w:val="0"/>
          <w:marTop w:val="0"/>
          <w:marBottom w:val="0"/>
          <w:divBdr>
            <w:top w:val="none" w:sz="0" w:space="0" w:color="auto"/>
            <w:left w:val="none" w:sz="0" w:space="0" w:color="auto"/>
            <w:bottom w:val="none" w:sz="0" w:space="0" w:color="auto"/>
            <w:right w:val="none" w:sz="0" w:space="0" w:color="auto"/>
          </w:divBdr>
        </w:div>
        <w:div w:id="2024932603">
          <w:marLeft w:val="640"/>
          <w:marRight w:val="0"/>
          <w:marTop w:val="0"/>
          <w:marBottom w:val="0"/>
          <w:divBdr>
            <w:top w:val="none" w:sz="0" w:space="0" w:color="auto"/>
            <w:left w:val="none" w:sz="0" w:space="0" w:color="auto"/>
            <w:bottom w:val="none" w:sz="0" w:space="0" w:color="auto"/>
            <w:right w:val="none" w:sz="0" w:space="0" w:color="auto"/>
          </w:divBdr>
        </w:div>
        <w:div w:id="1333222933">
          <w:marLeft w:val="640"/>
          <w:marRight w:val="0"/>
          <w:marTop w:val="0"/>
          <w:marBottom w:val="0"/>
          <w:divBdr>
            <w:top w:val="none" w:sz="0" w:space="0" w:color="auto"/>
            <w:left w:val="none" w:sz="0" w:space="0" w:color="auto"/>
            <w:bottom w:val="none" w:sz="0" w:space="0" w:color="auto"/>
            <w:right w:val="none" w:sz="0" w:space="0" w:color="auto"/>
          </w:divBdr>
        </w:div>
        <w:div w:id="1764909268">
          <w:marLeft w:val="640"/>
          <w:marRight w:val="0"/>
          <w:marTop w:val="0"/>
          <w:marBottom w:val="0"/>
          <w:divBdr>
            <w:top w:val="none" w:sz="0" w:space="0" w:color="auto"/>
            <w:left w:val="none" w:sz="0" w:space="0" w:color="auto"/>
            <w:bottom w:val="none" w:sz="0" w:space="0" w:color="auto"/>
            <w:right w:val="none" w:sz="0" w:space="0" w:color="auto"/>
          </w:divBdr>
        </w:div>
        <w:div w:id="471025575">
          <w:marLeft w:val="640"/>
          <w:marRight w:val="0"/>
          <w:marTop w:val="0"/>
          <w:marBottom w:val="0"/>
          <w:divBdr>
            <w:top w:val="none" w:sz="0" w:space="0" w:color="auto"/>
            <w:left w:val="none" w:sz="0" w:space="0" w:color="auto"/>
            <w:bottom w:val="none" w:sz="0" w:space="0" w:color="auto"/>
            <w:right w:val="none" w:sz="0" w:space="0" w:color="auto"/>
          </w:divBdr>
        </w:div>
        <w:div w:id="942886002">
          <w:marLeft w:val="640"/>
          <w:marRight w:val="0"/>
          <w:marTop w:val="0"/>
          <w:marBottom w:val="0"/>
          <w:divBdr>
            <w:top w:val="none" w:sz="0" w:space="0" w:color="auto"/>
            <w:left w:val="none" w:sz="0" w:space="0" w:color="auto"/>
            <w:bottom w:val="none" w:sz="0" w:space="0" w:color="auto"/>
            <w:right w:val="none" w:sz="0" w:space="0" w:color="auto"/>
          </w:divBdr>
        </w:div>
        <w:div w:id="2129858877">
          <w:marLeft w:val="640"/>
          <w:marRight w:val="0"/>
          <w:marTop w:val="0"/>
          <w:marBottom w:val="0"/>
          <w:divBdr>
            <w:top w:val="none" w:sz="0" w:space="0" w:color="auto"/>
            <w:left w:val="none" w:sz="0" w:space="0" w:color="auto"/>
            <w:bottom w:val="none" w:sz="0" w:space="0" w:color="auto"/>
            <w:right w:val="none" w:sz="0" w:space="0" w:color="auto"/>
          </w:divBdr>
        </w:div>
        <w:div w:id="1903714516">
          <w:marLeft w:val="640"/>
          <w:marRight w:val="0"/>
          <w:marTop w:val="0"/>
          <w:marBottom w:val="0"/>
          <w:divBdr>
            <w:top w:val="none" w:sz="0" w:space="0" w:color="auto"/>
            <w:left w:val="none" w:sz="0" w:space="0" w:color="auto"/>
            <w:bottom w:val="none" w:sz="0" w:space="0" w:color="auto"/>
            <w:right w:val="none" w:sz="0" w:space="0" w:color="auto"/>
          </w:divBdr>
        </w:div>
        <w:div w:id="862327459">
          <w:marLeft w:val="640"/>
          <w:marRight w:val="0"/>
          <w:marTop w:val="0"/>
          <w:marBottom w:val="0"/>
          <w:divBdr>
            <w:top w:val="none" w:sz="0" w:space="0" w:color="auto"/>
            <w:left w:val="none" w:sz="0" w:space="0" w:color="auto"/>
            <w:bottom w:val="none" w:sz="0" w:space="0" w:color="auto"/>
            <w:right w:val="none" w:sz="0" w:space="0" w:color="auto"/>
          </w:divBdr>
        </w:div>
        <w:div w:id="1975985772">
          <w:marLeft w:val="640"/>
          <w:marRight w:val="0"/>
          <w:marTop w:val="0"/>
          <w:marBottom w:val="0"/>
          <w:divBdr>
            <w:top w:val="none" w:sz="0" w:space="0" w:color="auto"/>
            <w:left w:val="none" w:sz="0" w:space="0" w:color="auto"/>
            <w:bottom w:val="none" w:sz="0" w:space="0" w:color="auto"/>
            <w:right w:val="none" w:sz="0" w:space="0" w:color="auto"/>
          </w:divBdr>
        </w:div>
        <w:div w:id="2032680366">
          <w:marLeft w:val="640"/>
          <w:marRight w:val="0"/>
          <w:marTop w:val="0"/>
          <w:marBottom w:val="0"/>
          <w:divBdr>
            <w:top w:val="none" w:sz="0" w:space="0" w:color="auto"/>
            <w:left w:val="none" w:sz="0" w:space="0" w:color="auto"/>
            <w:bottom w:val="none" w:sz="0" w:space="0" w:color="auto"/>
            <w:right w:val="none" w:sz="0" w:space="0" w:color="auto"/>
          </w:divBdr>
        </w:div>
        <w:div w:id="1052457431">
          <w:marLeft w:val="640"/>
          <w:marRight w:val="0"/>
          <w:marTop w:val="0"/>
          <w:marBottom w:val="0"/>
          <w:divBdr>
            <w:top w:val="none" w:sz="0" w:space="0" w:color="auto"/>
            <w:left w:val="none" w:sz="0" w:space="0" w:color="auto"/>
            <w:bottom w:val="none" w:sz="0" w:space="0" w:color="auto"/>
            <w:right w:val="none" w:sz="0" w:space="0" w:color="auto"/>
          </w:divBdr>
        </w:div>
        <w:div w:id="67388187">
          <w:marLeft w:val="640"/>
          <w:marRight w:val="0"/>
          <w:marTop w:val="0"/>
          <w:marBottom w:val="0"/>
          <w:divBdr>
            <w:top w:val="none" w:sz="0" w:space="0" w:color="auto"/>
            <w:left w:val="none" w:sz="0" w:space="0" w:color="auto"/>
            <w:bottom w:val="none" w:sz="0" w:space="0" w:color="auto"/>
            <w:right w:val="none" w:sz="0" w:space="0" w:color="auto"/>
          </w:divBdr>
        </w:div>
        <w:div w:id="1526870956">
          <w:marLeft w:val="640"/>
          <w:marRight w:val="0"/>
          <w:marTop w:val="0"/>
          <w:marBottom w:val="0"/>
          <w:divBdr>
            <w:top w:val="none" w:sz="0" w:space="0" w:color="auto"/>
            <w:left w:val="none" w:sz="0" w:space="0" w:color="auto"/>
            <w:bottom w:val="none" w:sz="0" w:space="0" w:color="auto"/>
            <w:right w:val="none" w:sz="0" w:space="0" w:color="auto"/>
          </w:divBdr>
        </w:div>
        <w:div w:id="504439570">
          <w:marLeft w:val="640"/>
          <w:marRight w:val="0"/>
          <w:marTop w:val="0"/>
          <w:marBottom w:val="0"/>
          <w:divBdr>
            <w:top w:val="none" w:sz="0" w:space="0" w:color="auto"/>
            <w:left w:val="none" w:sz="0" w:space="0" w:color="auto"/>
            <w:bottom w:val="none" w:sz="0" w:space="0" w:color="auto"/>
            <w:right w:val="none" w:sz="0" w:space="0" w:color="auto"/>
          </w:divBdr>
        </w:div>
        <w:div w:id="1913194358">
          <w:marLeft w:val="640"/>
          <w:marRight w:val="0"/>
          <w:marTop w:val="0"/>
          <w:marBottom w:val="0"/>
          <w:divBdr>
            <w:top w:val="none" w:sz="0" w:space="0" w:color="auto"/>
            <w:left w:val="none" w:sz="0" w:space="0" w:color="auto"/>
            <w:bottom w:val="none" w:sz="0" w:space="0" w:color="auto"/>
            <w:right w:val="none" w:sz="0" w:space="0" w:color="auto"/>
          </w:divBdr>
        </w:div>
        <w:div w:id="247813118">
          <w:marLeft w:val="640"/>
          <w:marRight w:val="0"/>
          <w:marTop w:val="0"/>
          <w:marBottom w:val="0"/>
          <w:divBdr>
            <w:top w:val="none" w:sz="0" w:space="0" w:color="auto"/>
            <w:left w:val="none" w:sz="0" w:space="0" w:color="auto"/>
            <w:bottom w:val="none" w:sz="0" w:space="0" w:color="auto"/>
            <w:right w:val="none" w:sz="0" w:space="0" w:color="auto"/>
          </w:divBdr>
        </w:div>
        <w:div w:id="2134979039">
          <w:marLeft w:val="640"/>
          <w:marRight w:val="0"/>
          <w:marTop w:val="0"/>
          <w:marBottom w:val="0"/>
          <w:divBdr>
            <w:top w:val="none" w:sz="0" w:space="0" w:color="auto"/>
            <w:left w:val="none" w:sz="0" w:space="0" w:color="auto"/>
            <w:bottom w:val="none" w:sz="0" w:space="0" w:color="auto"/>
            <w:right w:val="none" w:sz="0" w:space="0" w:color="auto"/>
          </w:divBdr>
        </w:div>
      </w:divsChild>
    </w:div>
    <w:div w:id="411632346">
      <w:marLeft w:val="640"/>
      <w:marRight w:val="0"/>
      <w:marTop w:val="0"/>
      <w:marBottom w:val="0"/>
      <w:divBdr>
        <w:top w:val="none" w:sz="0" w:space="0" w:color="auto"/>
        <w:left w:val="none" w:sz="0" w:space="0" w:color="auto"/>
        <w:bottom w:val="none" w:sz="0" w:space="0" w:color="auto"/>
        <w:right w:val="none" w:sz="0" w:space="0" w:color="auto"/>
      </w:divBdr>
    </w:div>
    <w:div w:id="412244843">
      <w:bodyDiv w:val="1"/>
      <w:marLeft w:val="0"/>
      <w:marRight w:val="0"/>
      <w:marTop w:val="0"/>
      <w:marBottom w:val="0"/>
      <w:divBdr>
        <w:top w:val="none" w:sz="0" w:space="0" w:color="auto"/>
        <w:left w:val="none" w:sz="0" w:space="0" w:color="auto"/>
        <w:bottom w:val="none" w:sz="0" w:space="0" w:color="auto"/>
        <w:right w:val="none" w:sz="0" w:space="0" w:color="auto"/>
      </w:divBdr>
      <w:divsChild>
        <w:div w:id="24865157">
          <w:marLeft w:val="640"/>
          <w:marRight w:val="0"/>
          <w:marTop w:val="0"/>
          <w:marBottom w:val="0"/>
          <w:divBdr>
            <w:top w:val="none" w:sz="0" w:space="0" w:color="auto"/>
            <w:left w:val="none" w:sz="0" w:space="0" w:color="auto"/>
            <w:bottom w:val="none" w:sz="0" w:space="0" w:color="auto"/>
            <w:right w:val="none" w:sz="0" w:space="0" w:color="auto"/>
          </w:divBdr>
        </w:div>
        <w:div w:id="35660604">
          <w:marLeft w:val="640"/>
          <w:marRight w:val="0"/>
          <w:marTop w:val="0"/>
          <w:marBottom w:val="0"/>
          <w:divBdr>
            <w:top w:val="none" w:sz="0" w:space="0" w:color="auto"/>
            <w:left w:val="none" w:sz="0" w:space="0" w:color="auto"/>
            <w:bottom w:val="none" w:sz="0" w:space="0" w:color="auto"/>
            <w:right w:val="none" w:sz="0" w:space="0" w:color="auto"/>
          </w:divBdr>
        </w:div>
        <w:div w:id="184247835">
          <w:marLeft w:val="640"/>
          <w:marRight w:val="0"/>
          <w:marTop w:val="0"/>
          <w:marBottom w:val="0"/>
          <w:divBdr>
            <w:top w:val="none" w:sz="0" w:space="0" w:color="auto"/>
            <w:left w:val="none" w:sz="0" w:space="0" w:color="auto"/>
            <w:bottom w:val="none" w:sz="0" w:space="0" w:color="auto"/>
            <w:right w:val="none" w:sz="0" w:space="0" w:color="auto"/>
          </w:divBdr>
        </w:div>
        <w:div w:id="191652879">
          <w:marLeft w:val="640"/>
          <w:marRight w:val="0"/>
          <w:marTop w:val="0"/>
          <w:marBottom w:val="0"/>
          <w:divBdr>
            <w:top w:val="none" w:sz="0" w:space="0" w:color="auto"/>
            <w:left w:val="none" w:sz="0" w:space="0" w:color="auto"/>
            <w:bottom w:val="none" w:sz="0" w:space="0" w:color="auto"/>
            <w:right w:val="none" w:sz="0" w:space="0" w:color="auto"/>
          </w:divBdr>
        </w:div>
        <w:div w:id="209536648">
          <w:marLeft w:val="640"/>
          <w:marRight w:val="0"/>
          <w:marTop w:val="0"/>
          <w:marBottom w:val="0"/>
          <w:divBdr>
            <w:top w:val="none" w:sz="0" w:space="0" w:color="auto"/>
            <w:left w:val="none" w:sz="0" w:space="0" w:color="auto"/>
            <w:bottom w:val="none" w:sz="0" w:space="0" w:color="auto"/>
            <w:right w:val="none" w:sz="0" w:space="0" w:color="auto"/>
          </w:divBdr>
        </w:div>
        <w:div w:id="211039260">
          <w:marLeft w:val="640"/>
          <w:marRight w:val="0"/>
          <w:marTop w:val="0"/>
          <w:marBottom w:val="0"/>
          <w:divBdr>
            <w:top w:val="none" w:sz="0" w:space="0" w:color="auto"/>
            <w:left w:val="none" w:sz="0" w:space="0" w:color="auto"/>
            <w:bottom w:val="none" w:sz="0" w:space="0" w:color="auto"/>
            <w:right w:val="none" w:sz="0" w:space="0" w:color="auto"/>
          </w:divBdr>
        </w:div>
        <w:div w:id="237131571">
          <w:marLeft w:val="640"/>
          <w:marRight w:val="0"/>
          <w:marTop w:val="0"/>
          <w:marBottom w:val="0"/>
          <w:divBdr>
            <w:top w:val="none" w:sz="0" w:space="0" w:color="auto"/>
            <w:left w:val="none" w:sz="0" w:space="0" w:color="auto"/>
            <w:bottom w:val="none" w:sz="0" w:space="0" w:color="auto"/>
            <w:right w:val="none" w:sz="0" w:space="0" w:color="auto"/>
          </w:divBdr>
        </w:div>
        <w:div w:id="306131040">
          <w:marLeft w:val="640"/>
          <w:marRight w:val="0"/>
          <w:marTop w:val="0"/>
          <w:marBottom w:val="0"/>
          <w:divBdr>
            <w:top w:val="none" w:sz="0" w:space="0" w:color="auto"/>
            <w:left w:val="none" w:sz="0" w:space="0" w:color="auto"/>
            <w:bottom w:val="none" w:sz="0" w:space="0" w:color="auto"/>
            <w:right w:val="none" w:sz="0" w:space="0" w:color="auto"/>
          </w:divBdr>
        </w:div>
        <w:div w:id="323243024">
          <w:marLeft w:val="640"/>
          <w:marRight w:val="0"/>
          <w:marTop w:val="0"/>
          <w:marBottom w:val="0"/>
          <w:divBdr>
            <w:top w:val="none" w:sz="0" w:space="0" w:color="auto"/>
            <w:left w:val="none" w:sz="0" w:space="0" w:color="auto"/>
            <w:bottom w:val="none" w:sz="0" w:space="0" w:color="auto"/>
            <w:right w:val="none" w:sz="0" w:space="0" w:color="auto"/>
          </w:divBdr>
        </w:div>
        <w:div w:id="328220354">
          <w:marLeft w:val="640"/>
          <w:marRight w:val="0"/>
          <w:marTop w:val="0"/>
          <w:marBottom w:val="0"/>
          <w:divBdr>
            <w:top w:val="none" w:sz="0" w:space="0" w:color="auto"/>
            <w:left w:val="none" w:sz="0" w:space="0" w:color="auto"/>
            <w:bottom w:val="none" w:sz="0" w:space="0" w:color="auto"/>
            <w:right w:val="none" w:sz="0" w:space="0" w:color="auto"/>
          </w:divBdr>
        </w:div>
        <w:div w:id="350231545">
          <w:marLeft w:val="640"/>
          <w:marRight w:val="0"/>
          <w:marTop w:val="0"/>
          <w:marBottom w:val="0"/>
          <w:divBdr>
            <w:top w:val="none" w:sz="0" w:space="0" w:color="auto"/>
            <w:left w:val="none" w:sz="0" w:space="0" w:color="auto"/>
            <w:bottom w:val="none" w:sz="0" w:space="0" w:color="auto"/>
            <w:right w:val="none" w:sz="0" w:space="0" w:color="auto"/>
          </w:divBdr>
        </w:div>
        <w:div w:id="372005038">
          <w:marLeft w:val="640"/>
          <w:marRight w:val="0"/>
          <w:marTop w:val="0"/>
          <w:marBottom w:val="0"/>
          <w:divBdr>
            <w:top w:val="none" w:sz="0" w:space="0" w:color="auto"/>
            <w:left w:val="none" w:sz="0" w:space="0" w:color="auto"/>
            <w:bottom w:val="none" w:sz="0" w:space="0" w:color="auto"/>
            <w:right w:val="none" w:sz="0" w:space="0" w:color="auto"/>
          </w:divBdr>
        </w:div>
        <w:div w:id="385183220">
          <w:marLeft w:val="640"/>
          <w:marRight w:val="0"/>
          <w:marTop w:val="0"/>
          <w:marBottom w:val="0"/>
          <w:divBdr>
            <w:top w:val="none" w:sz="0" w:space="0" w:color="auto"/>
            <w:left w:val="none" w:sz="0" w:space="0" w:color="auto"/>
            <w:bottom w:val="none" w:sz="0" w:space="0" w:color="auto"/>
            <w:right w:val="none" w:sz="0" w:space="0" w:color="auto"/>
          </w:divBdr>
        </w:div>
        <w:div w:id="393283987">
          <w:marLeft w:val="640"/>
          <w:marRight w:val="0"/>
          <w:marTop w:val="0"/>
          <w:marBottom w:val="0"/>
          <w:divBdr>
            <w:top w:val="none" w:sz="0" w:space="0" w:color="auto"/>
            <w:left w:val="none" w:sz="0" w:space="0" w:color="auto"/>
            <w:bottom w:val="none" w:sz="0" w:space="0" w:color="auto"/>
            <w:right w:val="none" w:sz="0" w:space="0" w:color="auto"/>
          </w:divBdr>
        </w:div>
        <w:div w:id="393815212">
          <w:marLeft w:val="640"/>
          <w:marRight w:val="0"/>
          <w:marTop w:val="0"/>
          <w:marBottom w:val="0"/>
          <w:divBdr>
            <w:top w:val="none" w:sz="0" w:space="0" w:color="auto"/>
            <w:left w:val="none" w:sz="0" w:space="0" w:color="auto"/>
            <w:bottom w:val="none" w:sz="0" w:space="0" w:color="auto"/>
            <w:right w:val="none" w:sz="0" w:space="0" w:color="auto"/>
          </w:divBdr>
        </w:div>
        <w:div w:id="420494955">
          <w:marLeft w:val="640"/>
          <w:marRight w:val="0"/>
          <w:marTop w:val="0"/>
          <w:marBottom w:val="0"/>
          <w:divBdr>
            <w:top w:val="none" w:sz="0" w:space="0" w:color="auto"/>
            <w:left w:val="none" w:sz="0" w:space="0" w:color="auto"/>
            <w:bottom w:val="none" w:sz="0" w:space="0" w:color="auto"/>
            <w:right w:val="none" w:sz="0" w:space="0" w:color="auto"/>
          </w:divBdr>
        </w:div>
        <w:div w:id="435947850">
          <w:marLeft w:val="640"/>
          <w:marRight w:val="0"/>
          <w:marTop w:val="0"/>
          <w:marBottom w:val="0"/>
          <w:divBdr>
            <w:top w:val="none" w:sz="0" w:space="0" w:color="auto"/>
            <w:left w:val="none" w:sz="0" w:space="0" w:color="auto"/>
            <w:bottom w:val="none" w:sz="0" w:space="0" w:color="auto"/>
            <w:right w:val="none" w:sz="0" w:space="0" w:color="auto"/>
          </w:divBdr>
        </w:div>
        <w:div w:id="605843169">
          <w:marLeft w:val="640"/>
          <w:marRight w:val="0"/>
          <w:marTop w:val="0"/>
          <w:marBottom w:val="0"/>
          <w:divBdr>
            <w:top w:val="none" w:sz="0" w:space="0" w:color="auto"/>
            <w:left w:val="none" w:sz="0" w:space="0" w:color="auto"/>
            <w:bottom w:val="none" w:sz="0" w:space="0" w:color="auto"/>
            <w:right w:val="none" w:sz="0" w:space="0" w:color="auto"/>
          </w:divBdr>
        </w:div>
        <w:div w:id="610939661">
          <w:marLeft w:val="640"/>
          <w:marRight w:val="0"/>
          <w:marTop w:val="0"/>
          <w:marBottom w:val="0"/>
          <w:divBdr>
            <w:top w:val="none" w:sz="0" w:space="0" w:color="auto"/>
            <w:left w:val="none" w:sz="0" w:space="0" w:color="auto"/>
            <w:bottom w:val="none" w:sz="0" w:space="0" w:color="auto"/>
            <w:right w:val="none" w:sz="0" w:space="0" w:color="auto"/>
          </w:divBdr>
        </w:div>
        <w:div w:id="714357021">
          <w:marLeft w:val="640"/>
          <w:marRight w:val="0"/>
          <w:marTop w:val="0"/>
          <w:marBottom w:val="0"/>
          <w:divBdr>
            <w:top w:val="none" w:sz="0" w:space="0" w:color="auto"/>
            <w:left w:val="none" w:sz="0" w:space="0" w:color="auto"/>
            <w:bottom w:val="none" w:sz="0" w:space="0" w:color="auto"/>
            <w:right w:val="none" w:sz="0" w:space="0" w:color="auto"/>
          </w:divBdr>
        </w:div>
        <w:div w:id="870606892">
          <w:marLeft w:val="640"/>
          <w:marRight w:val="0"/>
          <w:marTop w:val="0"/>
          <w:marBottom w:val="0"/>
          <w:divBdr>
            <w:top w:val="none" w:sz="0" w:space="0" w:color="auto"/>
            <w:left w:val="none" w:sz="0" w:space="0" w:color="auto"/>
            <w:bottom w:val="none" w:sz="0" w:space="0" w:color="auto"/>
            <w:right w:val="none" w:sz="0" w:space="0" w:color="auto"/>
          </w:divBdr>
        </w:div>
        <w:div w:id="944577596">
          <w:marLeft w:val="640"/>
          <w:marRight w:val="0"/>
          <w:marTop w:val="0"/>
          <w:marBottom w:val="0"/>
          <w:divBdr>
            <w:top w:val="none" w:sz="0" w:space="0" w:color="auto"/>
            <w:left w:val="none" w:sz="0" w:space="0" w:color="auto"/>
            <w:bottom w:val="none" w:sz="0" w:space="0" w:color="auto"/>
            <w:right w:val="none" w:sz="0" w:space="0" w:color="auto"/>
          </w:divBdr>
        </w:div>
        <w:div w:id="968247931">
          <w:marLeft w:val="640"/>
          <w:marRight w:val="0"/>
          <w:marTop w:val="0"/>
          <w:marBottom w:val="0"/>
          <w:divBdr>
            <w:top w:val="none" w:sz="0" w:space="0" w:color="auto"/>
            <w:left w:val="none" w:sz="0" w:space="0" w:color="auto"/>
            <w:bottom w:val="none" w:sz="0" w:space="0" w:color="auto"/>
            <w:right w:val="none" w:sz="0" w:space="0" w:color="auto"/>
          </w:divBdr>
        </w:div>
        <w:div w:id="1024554584">
          <w:marLeft w:val="640"/>
          <w:marRight w:val="0"/>
          <w:marTop w:val="0"/>
          <w:marBottom w:val="0"/>
          <w:divBdr>
            <w:top w:val="none" w:sz="0" w:space="0" w:color="auto"/>
            <w:left w:val="none" w:sz="0" w:space="0" w:color="auto"/>
            <w:bottom w:val="none" w:sz="0" w:space="0" w:color="auto"/>
            <w:right w:val="none" w:sz="0" w:space="0" w:color="auto"/>
          </w:divBdr>
        </w:div>
        <w:div w:id="1035421960">
          <w:marLeft w:val="640"/>
          <w:marRight w:val="0"/>
          <w:marTop w:val="0"/>
          <w:marBottom w:val="0"/>
          <w:divBdr>
            <w:top w:val="none" w:sz="0" w:space="0" w:color="auto"/>
            <w:left w:val="none" w:sz="0" w:space="0" w:color="auto"/>
            <w:bottom w:val="none" w:sz="0" w:space="0" w:color="auto"/>
            <w:right w:val="none" w:sz="0" w:space="0" w:color="auto"/>
          </w:divBdr>
        </w:div>
        <w:div w:id="1056588622">
          <w:marLeft w:val="640"/>
          <w:marRight w:val="0"/>
          <w:marTop w:val="0"/>
          <w:marBottom w:val="0"/>
          <w:divBdr>
            <w:top w:val="none" w:sz="0" w:space="0" w:color="auto"/>
            <w:left w:val="none" w:sz="0" w:space="0" w:color="auto"/>
            <w:bottom w:val="none" w:sz="0" w:space="0" w:color="auto"/>
            <w:right w:val="none" w:sz="0" w:space="0" w:color="auto"/>
          </w:divBdr>
        </w:div>
        <w:div w:id="1091050485">
          <w:marLeft w:val="640"/>
          <w:marRight w:val="0"/>
          <w:marTop w:val="0"/>
          <w:marBottom w:val="0"/>
          <w:divBdr>
            <w:top w:val="none" w:sz="0" w:space="0" w:color="auto"/>
            <w:left w:val="none" w:sz="0" w:space="0" w:color="auto"/>
            <w:bottom w:val="none" w:sz="0" w:space="0" w:color="auto"/>
            <w:right w:val="none" w:sz="0" w:space="0" w:color="auto"/>
          </w:divBdr>
        </w:div>
        <w:div w:id="1110126425">
          <w:marLeft w:val="640"/>
          <w:marRight w:val="0"/>
          <w:marTop w:val="0"/>
          <w:marBottom w:val="0"/>
          <w:divBdr>
            <w:top w:val="none" w:sz="0" w:space="0" w:color="auto"/>
            <w:left w:val="none" w:sz="0" w:space="0" w:color="auto"/>
            <w:bottom w:val="none" w:sz="0" w:space="0" w:color="auto"/>
            <w:right w:val="none" w:sz="0" w:space="0" w:color="auto"/>
          </w:divBdr>
        </w:div>
        <w:div w:id="1147435346">
          <w:marLeft w:val="640"/>
          <w:marRight w:val="0"/>
          <w:marTop w:val="0"/>
          <w:marBottom w:val="0"/>
          <w:divBdr>
            <w:top w:val="none" w:sz="0" w:space="0" w:color="auto"/>
            <w:left w:val="none" w:sz="0" w:space="0" w:color="auto"/>
            <w:bottom w:val="none" w:sz="0" w:space="0" w:color="auto"/>
            <w:right w:val="none" w:sz="0" w:space="0" w:color="auto"/>
          </w:divBdr>
        </w:div>
        <w:div w:id="1175922855">
          <w:marLeft w:val="640"/>
          <w:marRight w:val="0"/>
          <w:marTop w:val="0"/>
          <w:marBottom w:val="0"/>
          <w:divBdr>
            <w:top w:val="none" w:sz="0" w:space="0" w:color="auto"/>
            <w:left w:val="none" w:sz="0" w:space="0" w:color="auto"/>
            <w:bottom w:val="none" w:sz="0" w:space="0" w:color="auto"/>
            <w:right w:val="none" w:sz="0" w:space="0" w:color="auto"/>
          </w:divBdr>
        </w:div>
        <w:div w:id="1189490842">
          <w:marLeft w:val="640"/>
          <w:marRight w:val="0"/>
          <w:marTop w:val="0"/>
          <w:marBottom w:val="0"/>
          <w:divBdr>
            <w:top w:val="none" w:sz="0" w:space="0" w:color="auto"/>
            <w:left w:val="none" w:sz="0" w:space="0" w:color="auto"/>
            <w:bottom w:val="none" w:sz="0" w:space="0" w:color="auto"/>
            <w:right w:val="none" w:sz="0" w:space="0" w:color="auto"/>
          </w:divBdr>
        </w:div>
        <w:div w:id="1245341960">
          <w:marLeft w:val="640"/>
          <w:marRight w:val="0"/>
          <w:marTop w:val="0"/>
          <w:marBottom w:val="0"/>
          <w:divBdr>
            <w:top w:val="none" w:sz="0" w:space="0" w:color="auto"/>
            <w:left w:val="none" w:sz="0" w:space="0" w:color="auto"/>
            <w:bottom w:val="none" w:sz="0" w:space="0" w:color="auto"/>
            <w:right w:val="none" w:sz="0" w:space="0" w:color="auto"/>
          </w:divBdr>
        </w:div>
        <w:div w:id="1284340423">
          <w:marLeft w:val="640"/>
          <w:marRight w:val="0"/>
          <w:marTop w:val="0"/>
          <w:marBottom w:val="0"/>
          <w:divBdr>
            <w:top w:val="none" w:sz="0" w:space="0" w:color="auto"/>
            <w:left w:val="none" w:sz="0" w:space="0" w:color="auto"/>
            <w:bottom w:val="none" w:sz="0" w:space="0" w:color="auto"/>
            <w:right w:val="none" w:sz="0" w:space="0" w:color="auto"/>
          </w:divBdr>
        </w:div>
        <w:div w:id="1399329331">
          <w:marLeft w:val="640"/>
          <w:marRight w:val="0"/>
          <w:marTop w:val="0"/>
          <w:marBottom w:val="0"/>
          <w:divBdr>
            <w:top w:val="none" w:sz="0" w:space="0" w:color="auto"/>
            <w:left w:val="none" w:sz="0" w:space="0" w:color="auto"/>
            <w:bottom w:val="none" w:sz="0" w:space="0" w:color="auto"/>
            <w:right w:val="none" w:sz="0" w:space="0" w:color="auto"/>
          </w:divBdr>
        </w:div>
        <w:div w:id="1425959070">
          <w:marLeft w:val="640"/>
          <w:marRight w:val="0"/>
          <w:marTop w:val="0"/>
          <w:marBottom w:val="0"/>
          <w:divBdr>
            <w:top w:val="none" w:sz="0" w:space="0" w:color="auto"/>
            <w:left w:val="none" w:sz="0" w:space="0" w:color="auto"/>
            <w:bottom w:val="none" w:sz="0" w:space="0" w:color="auto"/>
            <w:right w:val="none" w:sz="0" w:space="0" w:color="auto"/>
          </w:divBdr>
        </w:div>
        <w:div w:id="1438908614">
          <w:marLeft w:val="640"/>
          <w:marRight w:val="0"/>
          <w:marTop w:val="0"/>
          <w:marBottom w:val="0"/>
          <w:divBdr>
            <w:top w:val="none" w:sz="0" w:space="0" w:color="auto"/>
            <w:left w:val="none" w:sz="0" w:space="0" w:color="auto"/>
            <w:bottom w:val="none" w:sz="0" w:space="0" w:color="auto"/>
            <w:right w:val="none" w:sz="0" w:space="0" w:color="auto"/>
          </w:divBdr>
        </w:div>
        <w:div w:id="1492671670">
          <w:marLeft w:val="640"/>
          <w:marRight w:val="0"/>
          <w:marTop w:val="0"/>
          <w:marBottom w:val="0"/>
          <w:divBdr>
            <w:top w:val="none" w:sz="0" w:space="0" w:color="auto"/>
            <w:left w:val="none" w:sz="0" w:space="0" w:color="auto"/>
            <w:bottom w:val="none" w:sz="0" w:space="0" w:color="auto"/>
            <w:right w:val="none" w:sz="0" w:space="0" w:color="auto"/>
          </w:divBdr>
        </w:div>
        <w:div w:id="1539008331">
          <w:marLeft w:val="640"/>
          <w:marRight w:val="0"/>
          <w:marTop w:val="0"/>
          <w:marBottom w:val="0"/>
          <w:divBdr>
            <w:top w:val="none" w:sz="0" w:space="0" w:color="auto"/>
            <w:left w:val="none" w:sz="0" w:space="0" w:color="auto"/>
            <w:bottom w:val="none" w:sz="0" w:space="0" w:color="auto"/>
            <w:right w:val="none" w:sz="0" w:space="0" w:color="auto"/>
          </w:divBdr>
        </w:div>
        <w:div w:id="1553344474">
          <w:marLeft w:val="640"/>
          <w:marRight w:val="0"/>
          <w:marTop w:val="0"/>
          <w:marBottom w:val="0"/>
          <w:divBdr>
            <w:top w:val="none" w:sz="0" w:space="0" w:color="auto"/>
            <w:left w:val="none" w:sz="0" w:space="0" w:color="auto"/>
            <w:bottom w:val="none" w:sz="0" w:space="0" w:color="auto"/>
            <w:right w:val="none" w:sz="0" w:space="0" w:color="auto"/>
          </w:divBdr>
        </w:div>
        <w:div w:id="1591162125">
          <w:marLeft w:val="640"/>
          <w:marRight w:val="0"/>
          <w:marTop w:val="0"/>
          <w:marBottom w:val="0"/>
          <w:divBdr>
            <w:top w:val="none" w:sz="0" w:space="0" w:color="auto"/>
            <w:left w:val="none" w:sz="0" w:space="0" w:color="auto"/>
            <w:bottom w:val="none" w:sz="0" w:space="0" w:color="auto"/>
            <w:right w:val="none" w:sz="0" w:space="0" w:color="auto"/>
          </w:divBdr>
        </w:div>
        <w:div w:id="1606188209">
          <w:marLeft w:val="640"/>
          <w:marRight w:val="0"/>
          <w:marTop w:val="0"/>
          <w:marBottom w:val="0"/>
          <w:divBdr>
            <w:top w:val="none" w:sz="0" w:space="0" w:color="auto"/>
            <w:left w:val="none" w:sz="0" w:space="0" w:color="auto"/>
            <w:bottom w:val="none" w:sz="0" w:space="0" w:color="auto"/>
            <w:right w:val="none" w:sz="0" w:space="0" w:color="auto"/>
          </w:divBdr>
        </w:div>
        <w:div w:id="1632781564">
          <w:marLeft w:val="640"/>
          <w:marRight w:val="0"/>
          <w:marTop w:val="0"/>
          <w:marBottom w:val="0"/>
          <w:divBdr>
            <w:top w:val="none" w:sz="0" w:space="0" w:color="auto"/>
            <w:left w:val="none" w:sz="0" w:space="0" w:color="auto"/>
            <w:bottom w:val="none" w:sz="0" w:space="0" w:color="auto"/>
            <w:right w:val="none" w:sz="0" w:space="0" w:color="auto"/>
          </w:divBdr>
        </w:div>
        <w:div w:id="1711950402">
          <w:marLeft w:val="640"/>
          <w:marRight w:val="0"/>
          <w:marTop w:val="0"/>
          <w:marBottom w:val="0"/>
          <w:divBdr>
            <w:top w:val="none" w:sz="0" w:space="0" w:color="auto"/>
            <w:left w:val="none" w:sz="0" w:space="0" w:color="auto"/>
            <w:bottom w:val="none" w:sz="0" w:space="0" w:color="auto"/>
            <w:right w:val="none" w:sz="0" w:space="0" w:color="auto"/>
          </w:divBdr>
        </w:div>
        <w:div w:id="1723097027">
          <w:marLeft w:val="640"/>
          <w:marRight w:val="0"/>
          <w:marTop w:val="0"/>
          <w:marBottom w:val="0"/>
          <w:divBdr>
            <w:top w:val="none" w:sz="0" w:space="0" w:color="auto"/>
            <w:left w:val="none" w:sz="0" w:space="0" w:color="auto"/>
            <w:bottom w:val="none" w:sz="0" w:space="0" w:color="auto"/>
            <w:right w:val="none" w:sz="0" w:space="0" w:color="auto"/>
          </w:divBdr>
        </w:div>
        <w:div w:id="1764062048">
          <w:marLeft w:val="640"/>
          <w:marRight w:val="0"/>
          <w:marTop w:val="0"/>
          <w:marBottom w:val="0"/>
          <w:divBdr>
            <w:top w:val="none" w:sz="0" w:space="0" w:color="auto"/>
            <w:left w:val="none" w:sz="0" w:space="0" w:color="auto"/>
            <w:bottom w:val="none" w:sz="0" w:space="0" w:color="auto"/>
            <w:right w:val="none" w:sz="0" w:space="0" w:color="auto"/>
          </w:divBdr>
        </w:div>
        <w:div w:id="1797530653">
          <w:marLeft w:val="640"/>
          <w:marRight w:val="0"/>
          <w:marTop w:val="0"/>
          <w:marBottom w:val="0"/>
          <w:divBdr>
            <w:top w:val="none" w:sz="0" w:space="0" w:color="auto"/>
            <w:left w:val="none" w:sz="0" w:space="0" w:color="auto"/>
            <w:bottom w:val="none" w:sz="0" w:space="0" w:color="auto"/>
            <w:right w:val="none" w:sz="0" w:space="0" w:color="auto"/>
          </w:divBdr>
        </w:div>
        <w:div w:id="1833909502">
          <w:marLeft w:val="640"/>
          <w:marRight w:val="0"/>
          <w:marTop w:val="0"/>
          <w:marBottom w:val="0"/>
          <w:divBdr>
            <w:top w:val="none" w:sz="0" w:space="0" w:color="auto"/>
            <w:left w:val="none" w:sz="0" w:space="0" w:color="auto"/>
            <w:bottom w:val="none" w:sz="0" w:space="0" w:color="auto"/>
            <w:right w:val="none" w:sz="0" w:space="0" w:color="auto"/>
          </w:divBdr>
        </w:div>
        <w:div w:id="1866361098">
          <w:marLeft w:val="640"/>
          <w:marRight w:val="0"/>
          <w:marTop w:val="0"/>
          <w:marBottom w:val="0"/>
          <w:divBdr>
            <w:top w:val="none" w:sz="0" w:space="0" w:color="auto"/>
            <w:left w:val="none" w:sz="0" w:space="0" w:color="auto"/>
            <w:bottom w:val="none" w:sz="0" w:space="0" w:color="auto"/>
            <w:right w:val="none" w:sz="0" w:space="0" w:color="auto"/>
          </w:divBdr>
        </w:div>
        <w:div w:id="1921328519">
          <w:marLeft w:val="640"/>
          <w:marRight w:val="0"/>
          <w:marTop w:val="0"/>
          <w:marBottom w:val="0"/>
          <w:divBdr>
            <w:top w:val="none" w:sz="0" w:space="0" w:color="auto"/>
            <w:left w:val="none" w:sz="0" w:space="0" w:color="auto"/>
            <w:bottom w:val="none" w:sz="0" w:space="0" w:color="auto"/>
            <w:right w:val="none" w:sz="0" w:space="0" w:color="auto"/>
          </w:divBdr>
        </w:div>
        <w:div w:id="1995451414">
          <w:marLeft w:val="640"/>
          <w:marRight w:val="0"/>
          <w:marTop w:val="0"/>
          <w:marBottom w:val="0"/>
          <w:divBdr>
            <w:top w:val="none" w:sz="0" w:space="0" w:color="auto"/>
            <w:left w:val="none" w:sz="0" w:space="0" w:color="auto"/>
            <w:bottom w:val="none" w:sz="0" w:space="0" w:color="auto"/>
            <w:right w:val="none" w:sz="0" w:space="0" w:color="auto"/>
          </w:divBdr>
        </w:div>
        <w:div w:id="2002196168">
          <w:marLeft w:val="640"/>
          <w:marRight w:val="0"/>
          <w:marTop w:val="0"/>
          <w:marBottom w:val="0"/>
          <w:divBdr>
            <w:top w:val="none" w:sz="0" w:space="0" w:color="auto"/>
            <w:left w:val="none" w:sz="0" w:space="0" w:color="auto"/>
            <w:bottom w:val="none" w:sz="0" w:space="0" w:color="auto"/>
            <w:right w:val="none" w:sz="0" w:space="0" w:color="auto"/>
          </w:divBdr>
        </w:div>
        <w:div w:id="2115707981">
          <w:marLeft w:val="640"/>
          <w:marRight w:val="0"/>
          <w:marTop w:val="0"/>
          <w:marBottom w:val="0"/>
          <w:divBdr>
            <w:top w:val="none" w:sz="0" w:space="0" w:color="auto"/>
            <w:left w:val="none" w:sz="0" w:space="0" w:color="auto"/>
            <w:bottom w:val="none" w:sz="0" w:space="0" w:color="auto"/>
            <w:right w:val="none" w:sz="0" w:space="0" w:color="auto"/>
          </w:divBdr>
        </w:div>
        <w:div w:id="2132554586">
          <w:marLeft w:val="640"/>
          <w:marRight w:val="0"/>
          <w:marTop w:val="0"/>
          <w:marBottom w:val="0"/>
          <w:divBdr>
            <w:top w:val="none" w:sz="0" w:space="0" w:color="auto"/>
            <w:left w:val="none" w:sz="0" w:space="0" w:color="auto"/>
            <w:bottom w:val="none" w:sz="0" w:space="0" w:color="auto"/>
            <w:right w:val="none" w:sz="0" w:space="0" w:color="auto"/>
          </w:divBdr>
        </w:div>
        <w:div w:id="2134248128">
          <w:marLeft w:val="640"/>
          <w:marRight w:val="0"/>
          <w:marTop w:val="0"/>
          <w:marBottom w:val="0"/>
          <w:divBdr>
            <w:top w:val="none" w:sz="0" w:space="0" w:color="auto"/>
            <w:left w:val="none" w:sz="0" w:space="0" w:color="auto"/>
            <w:bottom w:val="none" w:sz="0" w:space="0" w:color="auto"/>
            <w:right w:val="none" w:sz="0" w:space="0" w:color="auto"/>
          </w:divBdr>
        </w:div>
      </w:divsChild>
    </w:div>
    <w:div w:id="412972275">
      <w:marLeft w:val="640"/>
      <w:marRight w:val="0"/>
      <w:marTop w:val="0"/>
      <w:marBottom w:val="0"/>
      <w:divBdr>
        <w:top w:val="none" w:sz="0" w:space="0" w:color="auto"/>
        <w:left w:val="none" w:sz="0" w:space="0" w:color="auto"/>
        <w:bottom w:val="none" w:sz="0" w:space="0" w:color="auto"/>
        <w:right w:val="none" w:sz="0" w:space="0" w:color="auto"/>
      </w:divBdr>
    </w:div>
    <w:div w:id="413166887">
      <w:marLeft w:val="640"/>
      <w:marRight w:val="0"/>
      <w:marTop w:val="0"/>
      <w:marBottom w:val="0"/>
      <w:divBdr>
        <w:top w:val="none" w:sz="0" w:space="0" w:color="auto"/>
        <w:left w:val="none" w:sz="0" w:space="0" w:color="auto"/>
        <w:bottom w:val="none" w:sz="0" w:space="0" w:color="auto"/>
        <w:right w:val="none" w:sz="0" w:space="0" w:color="auto"/>
      </w:divBdr>
    </w:div>
    <w:div w:id="413167373">
      <w:marLeft w:val="640"/>
      <w:marRight w:val="0"/>
      <w:marTop w:val="0"/>
      <w:marBottom w:val="0"/>
      <w:divBdr>
        <w:top w:val="none" w:sz="0" w:space="0" w:color="auto"/>
        <w:left w:val="none" w:sz="0" w:space="0" w:color="auto"/>
        <w:bottom w:val="none" w:sz="0" w:space="0" w:color="auto"/>
        <w:right w:val="none" w:sz="0" w:space="0" w:color="auto"/>
      </w:divBdr>
    </w:div>
    <w:div w:id="414128561">
      <w:marLeft w:val="640"/>
      <w:marRight w:val="0"/>
      <w:marTop w:val="0"/>
      <w:marBottom w:val="0"/>
      <w:divBdr>
        <w:top w:val="none" w:sz="0" w:space="0" w:color="auto"/>
        <w:left w:val="none" w:sz="0" w:space="0" w:color="auto"/>
        <w:bottom w:val="none" w:sz="0" w:space="0" w:color="auto"/>
        <w:right w:val="none" w:sz="0" w:space="0" w:color="auto"/>
      </w:divBdr>
    </w:div>
    <w:div w:id="415130774">
      <w:bodyDiv w:val="1"/>
      <w:marLeft w:val="0"/>
      <w:marRight w:val="0"/>
      <w:marTop w:val="0"/>
      <w:marBottom w:val="0"/>
      <w:divBdr>
        <w:top w:val="none" w:sz="0" w:space="0" w:color="auto"/>
        <w:left w:val="none" w:sz="0" w:space="0" w:color="auto"/>
        <w:bottom w:val="none" w:sz="0" w:space="0" w:color="auto"/>
        <w:right w:val="none" w:sz="0" w:space="0" w:color="auto"/>
      </w:divBdr>
      <w:divsChild>
        <w:div w:id="1756781161">
          <w:marLeft w:val="640"/>
          <w:marRight w:val="0"/>
          <w:marTop w:val="0"/>
          <w:marBottom w:val="0"/>
          <w:divBdr>
            <w:top w:val="none" w:sz="0" w:space="0" w:color="auto"/>
            <w:left w:val="none" w:sz="0" w:space="0" w:color="auto"/>
            <w:bottom w:val="none" w:sz="0" w:space="0" w:color="auto"/>
            <w:right w:val="none" w:sz="0" w:space="0" w:color="auto"/>
          </w:divBdr>
        </w:div>
        <w:div w:id="1642886332">
          <w:marLeft w:val="640"/>
          <w:marRight w:val="0"/>
          <w:marTop w:val="0"/>
          <w:marBottom w:val="0"/>
          <w:divBdr>
            <w:top w:val="none" w:sz="0" w:space="0" w:color="auto"/>
            <w:left w:val="none" w:sz="0" w:space="0" w:color="auto"/>
            <w:bottom w:val="none" w:sz="0" w:space="0" w:color="auto"/>
            <w:right w:val="none" w:sz="0" w:space="0" w:color="auto"/>
          </w:divBdr>
        </w:div>
        <w:div w:id="1936475205">
          <w:marLeft w:val="640"/>
          <w:marRight w:val="0"/>
          <w:marTop w:val="0"/>
          <w:marBottom w:val="0"/>
          <w:divBdr>
            <w:top w:val="none" w:sz="0" w:space="0" w:color="auto"/>
            <w:left w:val="none" w:sz="0" w:space="0" w:color="auto"/>
            <w:bottom w:val="none" w:sz="0" w:space="0" w:color="auto"/>
            <w:right w:val="none" w:sz="0" w:space="0" w:color="auto"/>
          </w:divBdr>
        </w:div>
        <w:div w:id="608857862">
          <w:marLeft w:val="640"/>
          <w:marRight w:val="0"/>
          <w:marTop w:val="0"/>
          <w:marBottom w:val="0"/>
          <w:divBdr>
            <w:top w:val="none" w:sz="0" w:space="0" w:color="auto"/>
            <w:left w:val="none" w:sz="0" w:space="0" w:color="auto"/>
            <w:bottom w:val="none" w:sz="0" w:space="0" w:color="auto"/>
            <w:right w:val="none" w:sz="0" w:space="0" w:color="auto"/>
          </w:divBdr>
        </w:div>
        <w:div w:id="1775590400">
          <w:marLeft w:val="640"/>
          <w:marRight w:val="0"/>
          <w:marTop w:val="0"/>
          <w:marBottom w:val="0"/>
          <w:divBdr>
            <w:top w:val="none" w:sz="0" w:space="0" w:color="auto"/>
            <w:left w:val="none" w:sz="0" w:space="0" w:color="auto"/>
            <w:bottom w:val="none" w:sz="0" w:space="0" w:color="auto"/>
            <w:right w:val="none" w:sz="0" w:space="0" w:color="auto"/>
          </w:divBdr>
        </w:div>
        <w:div w:id="1831166672">
          <w:marLeft w:val="640"/>
          <w:marRight w:val="0"/>
          <w:marTop w:val="0"/>
          <w:marBottom w:val="0"/>
          <w:divBdr>
            <w:top w:val="none" w:sz="0" w:space="0" w:color="auto"/>
            <w:left w:val="none" w:sz="0" w:space="0" w:color="auto"/>
            <w:bottom w:val="none" w:sz="0" w:space="0" w:color="auto"/>
            <w:right w:val="none" w:sz="0" w:space="0" w:color="auto"/>
          </w:divBdr>
        </w:div>
        <w:div w:id="1770809752">
          <w:marLeft w:val="640"/>
          <w:marRight w:val="0"/>
          <w:marTop w:val="0"/>
          <w:marBottom w:val="0"/>
          <w:divBdr>
            <w:top w:val="none" w:sz="0" w:space="0" w:color="auto"/>
            <w:left w:val="none" w:sz="0" w:space="0" w:color="auto"/>
            <w:bottom w:val="none" w:sz="0" w:space="0" w:color="auto"/>
            <w:right w:val="none" w:sz="0" w:space="0" w:color="auto"/>
          </w:divBdr>
        </w:div>
        <w:div w:id="1201045113">
          <w:marLeft w:val="640"/>
          <w:marRight w:val="0"/>
          <w:marTop w:val="0"/>
          <w:marBottom w:val="0"/>
          <w:divBdr>
            <w:top w:val="none" w:sz="0" w:space="0" w:color="auto"/>
            <w:left w:val="none" w:sz="0" w:space="0" w:color="auto"/>
            <w:bottom w:val="none" w:sz="0" w:space="0" w:color="auto"/>
            <w:right w:val="none" w:sz="0" w:space="0" w:color="auto"/>
          </w:divBdr>
        </w:div>
        <w:div w:id="1274165569">
          <w:marLeft w:val="640"/>
          <w:marRight w:val="0"/>
          <w:marTop w:val="0"/>
          <w:marBottom w:val="0"/>
          <w:divBdr>
            <w:top w:val="none" w:sz="0" w:space="0" w:color="auto"/>
            <w:left w:val="none" w:sz="0" w:space="0" w:color="auto"/>
            <w:bottom w:val="none" w:sz="0" w:space="0" w:color="auto"/>
            <w:right w:val="none" w:sz="0" w:space="0" w:color="auto"/>
          </w:divBdr>
        </w:div>
        <w:div w:id="1972052324">
          <w:marLeft w:val="640"/>
          <w:marRight w:val="0"/>
          <w:marTop w:val="0"/>
          <w:marBottom w:val="0"/>
          <w:divBdr>
            <w:top w:val="none" w:sz="0" w:space="0" w:color="auto"/>
            <w:left w:val="none" w:sz="0" w:space="0" w:color="auto"/>
            <w:bottom w:val="none" w:sz="0" w:space="0" w:color="auto"/>
            <w:right w:val="none" w:sz="0" w:space="0" w:color="auto"/>
          </w:divBdr>
        </w:div>
        <w:div w:id="1704550629">
          <w:marLeft w:val="640"/>
          <w:marRight w:val="0"/>
          <w:marTop w:val="0"/>
          <w:marBottom w:val="0"/>
          <w:divBdr>
            <w:top w:val="none" w:sz="0" w:space="0" w:color="auto"/>
            <w:left w:val="none" w:sz="0" w:space="0" w:color="auto"/>
            <w:bottom w:val="none" w:sz="0" w:space="0" w:color="auto"/>
            <w:right w:val="none" w:sz="0" w:space="0" w:color="auto"/>
          </w:divBdr>
        </w:div>
        <w:div w:id="1895267455">
          <w:marLeft w:val="640"/>
          <w:marRight w:val="0"/>
          <w:marTop w:val="0"/>
          <w:marBottom w:val="0"/>
          <w:divBdr>
            <w:top w:val="none" w:sz="0" w:space="0" w:color="auto"/>
            <w:left w:val="none" w:sz="0" w:space="0" w:color="auto"/>
            <w:bottom w:val="none" w:sz="0" w:space="0" w:color="auto"/>
            <w:right w:val="none" w:sz="0" w:space="0" w:color="auto"/>
          </w:divBdr>
        </w:div>
        <w:div w:id="1473673192">
          <w:marLeft w:val="640"/>
          <w:marRight w:val="0"/>
          <w:marTop w:val="0"/>
          <w:marBottom w:val="0"/>
          <w:divBdr>
            <w:top w:val="none" w:sz="0" w:space="0" w:color="auto"/>
            <w:left w:val="none" w:sz="0" w:space="0" w:color="auto"/>
            <w:bottom w:val="none" w:sz="0" w:space="0" w:color="auto"/>
            <w:right w:val="none" w:sz="0" w:space="0" w:color="auto"/>
          </w:divBdr>
        </w:div>
        <w:div w:id="1701130178">
          <w:marLeft w:val="640"/>
          <w:marRight w:val="0"/>
          <w:marTop w:val="0"/>
          <w:marBottom w:val="0"/>
          <w:divBdr>
            <w:top w:val="none" w:sz="0" w:space="0" w:color="auto"/>
            <w:left w:val="none" w:sz="0" w:space="0" w:color="auto"/>
            <w:bottom w:val="none" w:sz="0" w:space="0" w:color="auto"/>
            <w:right w:val="none" w:sz="0" w:space="0" w:color="auto"/>
          </w:divBdr>
        </w:div>
        <w:div w:id="323092539">
          <w:marLeft w:val="640"/>
          <w:marRight w:val="0"/>
          <w:marTop w:val="0"/>
          <w:marBottom w:val="0"/>
          <w:divBdr>
            <w:top w:val="none" w:sz="0" w:space="0" w:color="auto"/>
            <w:left w:val="none" w:sz="0" w:space="0" w:color="auto"/>
            <w:bottom w:val="none" w:sz="0" w:space="0" w:color="auto"/>
            <w:right w:val="none" w:sz="0" w:space="0" w:color="auto"/>
          </w:divBdr>
        </w:div>
        <w:div w:id="305743964">
          <w:marLeft w:val="640"/>
          <w:marRight w:val="0"/>
          <w:marTop w:val="0"/>
          <w:marBottom w:val="0"/>
          <w:divBdr>
            <w:top w:val="none" w:sz="0" w:space="0" w:color="auto"/>
            <w:left w:val="none" w:sz="0" w:space="0" w:color="auto"/>
            <w:bottom w:val="none" w:sz="0" w:space="0" w:color="auto"/>
            <w:right w:val="none" w:sz="0" w:space="0" w:color="auto"/>
          </w:divBdr>
        </w:div>
        <w:div w:id="1140463012">
          <w:marLeft w:val="640"/>
          <w:marRight w:val="0"/>
          <w:marTop w:val="0"/>
          <w:marBottom w:val="0"/>
          <w:divBdr>
            <w:top w:val="none" w:sz="0" w:space="0" w:color="auto"/>
            <w:left w:val="none" w:sz="0" w:space="0" w:color="auto"/>
            <w:bottom w:val="none" w:sz="0" w:space="0" w:color="auto"/>
            <w:right w:val="none" w:sz="0" w:space="0" w:color="auto"/>
          </w:divBdr>
        </w:div>
        <w:div w:id="1063915244">
          <w:marLeft w:val="640"/>
          <w:marRight w:val="0"/>
          <w:marTop w:val="0"/>
          <w:marBottom w:val="0"/>
          <w:divBdr>
            <w:top w:val="none" w:sz="0" w:space="0" w:color="auto"/>
            <w:left w:val="none" w:sz="0" w:space="0" w:color="auto"/>
            <w:bottom w:val="none" w:sz="0" w:space="0" w:color="auto"/>
            <w:right w:val="none" w:sz="0" w:space="0" w:color="auto"/>
          </w:divBdr>
        </w:div>
        <w:div w:id="744912607">
          <w:marLeft w:val="640"/>
          <w:marRight w:val="0"/>
          <w:marTop w:val="0"/>
          <w:marBottom w:val="0"/>
          <w:divBdr>
            <w:top w:val="none" w:sz="0" w:space="0" w:color="auto"/>
            <w:left w:val="none" w:sz="0" w:space="0" w:color="auto"/>
            <w:bottom w:val="none" w:sz="0" w:space="0" w:color="auto"/>
            <w:right w:val="none" w:sz="0" w:space="0" w:color="auto"/>
          </w:divBdr>
        </w:div>
        <w:div w:id="2029135086">
          <w:marLeft w:val="640"/>
          <w:marRight w:val="0"/>
          <w:marTop w:val="0"/>
          <w:marBottom w:val="0"/>
          <w:divBdr>
            <w:top w:val="none" w:sz="0" w:space="0" w:color="auto"/>
            <w:left w:val="none" w:sz="0" w:space="0" w:color="auto"/>
            <w:bottom w:val="none" w:sz="0" w:space="0" w:color="auto"/>
            <w:right w:val="none" w:sz="0" w:space="0" w:color="auto"/>
          </w:divBdr>
        </w:div>
        <w:div w:id="1272474371">
          <w:marLeft w:val="640"/>
          <w:marRight w:val="0"/>
          <w:marTop w:val="0"/>
          <w:marBottom w:val="0"/>
          <w:divBdr>
            <w:top w:val="none" w:sz="0" w:space="0" w:color="auto"/>
            <w:left w:val="none" w:sz="0" w:space="0" w:color="auto"/>
            <w:bottom w:val="none" w:sz="0" w:space="0" w:color="auto"/>
            <w:right w:val="none" w:sz="0" w:space="0" w:color="auto"/>
          </w:divBdr>
        </w:div>
        <w:div w:id="1980762791">
          <w:marLeft w:val="640"/>
          <w:marRight w:val="0"/>
          <w:marTop w:val="0"/>
          <w:marBottom w:val="0"/>
          <w:divBdr>
            <w:top w:val="none" w:sz="0" w:space="0" w:color="auto"/>
            <w:left w:val="none" w:sz="0" w:space="0" w:color="auto"/>
            <w:bottom w:val="none" w:sz="0" w:space="0" w:color="auto"/>
            <w:right w:val="none" w:sz="0" w:space="0" w:color="auto"/>
          </w:divBdr>
        </w:div>
        <w:div w:id="604389685">
          <w:marLeft w:val="640"/>
          <w:marRight w:val="0"/>
          <w:marTop w:val="0"/>
          <w:marBottom w:val="0"/>
          <w:divBdr>
            <w:top w:val="none" w:sz="0" w:space="0" w:color="auto"/>
            <w:left w:val="none" w:sz="0" w:space="0" w:color="auto"/>
            <w:bottom w:val="none" w:sz="0" w:space="0" w:color="auto"/>
            <w:right w:val="none" w:sz="0" w:space="0" w:color="auto"/>
          </w:divBdr>
        </w:div>
        <w:div w:id="6254279">
          <w:marLeft w:val="640"/>
          <w:marRight w:val="0"/>
          <w:marTop w:val="0"/>
          <w:marBottom w:val="0"/>
          <w:divBdr>
            <w:top w:val="none" w:sz="0" w:space="0" w:color="auto"/>
            <w:left w:val="none" w:sz="0" w:space="0" w:color="auto"/>
            <w:bottom w:val="none" w:sz="0" w:space="0" w:color="auto"/>
            <w:right w:val="none" w:sz="0" w:space="0" w:color="auto"/>
          </w:divBdr>
        </w:div>
        <w:div w:id="2094235537">
          <w:marLeft w:val="640"/>
          <w:marRight w:val="0"/>
          <w:marTop w:val="0"/>
          <w:marBottom w:val="0"/>
          <w:divBdr>
            <w:top w:val="none" w:sz="0" w:space="0" w:color="auto"/>
            <w:left w:val="none" w:sz="0" w:space="0" w:color="auto"/>
            <w:bottom w:val="none" w:sz="0" w:space="0" w:color="auto"/>
            <w:right w:val="none" w:sz="0" w:space="0" w:color="auto"/>
          </w:divBdr>
        </w:div>
        <w:div w:id="1263340565">
          <w:marLeft w:val="640"/>
          <w:marRight w:val="0"/>
          <w:marTop w:val="0"/>
          <w:marBottom w:val="0"/>
          <w:divBdr>
            <w:top w:val="none" w:sz="0" w:space="0" w:color="auto"/>
            <w:left w:val="none" w:sz="0" w:space="0" w:color="auto"/>
            <w:bottom w:val="none" w:sz="0" w:space="0" w:color="auto"/>
            <w:right w:val="none" w:sz="0" w:space="0" w:color="auto"/>
          </w:divBdr>
        </w:div>
        <w:div w:id="1172911178">
          <w:marLeft w:val="640"/>
          <w:marRight w:val="0"/>
          <w:marTop w:val="0"/>
          <w:marBottom w:val="0"/>
          <w:divBdr>
            <w:top w:val="none" w:sz="0" w:space="0" w:color="auto"/>
            <w:left w:val="none" w:sz="0" w:space="0" w:color="auto"/>
            <w:bottom w:val="none" w:sz="0" w:space="0" w:color="auto"/>
            <w:right w:val="none" w:sz="0" w:space="0" w:color="auto"/>
          </w:divBdr>
        </w:div>
        <w:div w:id="907810000">
          <w:marLeft w:val="640"/>
          <w:marRight w:val="0"/>
          <w:marTop w:val="0"/>
          <w:marBottom w:val="0"/>
          <w:divBdr>
            <w:top w:val="none" w:sz="0" w:space="0" w:color="auto"/>
            <w:left w:val="none" w:sz="0" w:space="0" w:color="auto"/>
            <w:bottom w:val="none" w:sz="0" w:space="0" w:color="auto"/>
            <w:right w:val="none" w:sz="0" w:space="0" w:color="auto"/>
          </w:divBdr>
        </w:div>
        <w:div w:id="217864119">
          <w:marLeft w:val="640"/>
          <w:marRight w:val="0"/>
          <w:marTop w:val="0"/>
          <w:marBottom w:val="0"/>
          <w:divBdr>
            <w:top w:val="none" w:sz="0" w:space="0" w:color="auto"/>
            <w:left w:val="none" w:sz="0" w:space="0" w:color="auto"/>
            <w:bottom w:val="none" w:sz="0" w:space="0" w:color="auto"/>
            <w:right w:val="none" w:sz="0" w:space="0" w:color="auto"/>
          </w:divBdr>
        </w:div>
        <w:div w:id="1685402581">
          <w:marLeft w:val="640"/>
          <w:marRight w:val="0"/>
          <w:marTop w:val="0"/>
          <w:marBottom w:val="0"/>
          <w:divBdr>
            <w:top w:val="none" w:sz="0" w:space="0" w:color="auto"/>
            <w:left w:val="none" w:sz="0" w:space="0" w:color="auto"/>
            <w:bottom w:val="none" w:sz="0" w:space="0" w:color="auto"/>
            <w:right w:val="none" w:sz="0" w:space="0" w:color="auto"/>
          </w:divBdr>
        </w:div>
        <w:div w:id="462577761">
          <w:marLeft w:val="640"/>
          <w:marRight w:val="0"/>
          <w:marTop w:val="0"/>
          <w:marBottom w:val="0"/>
          <w:divBdr>
            <w:top w:val="none" w:sz="0" w:space="0" w:color="auto"/>
            <w:left w:val="none" w:sz="0" w:space="0" w:color="auto"/>
            <w:bottom w:val="none" w:sz="0" w:space="0" w:color="auto"/>
            <w:right w:val="none" w:sz="0" w:space="0" w:color="auto"/>
          </w:divBdr>
        </w:div>
        <w:div w:id="770129165">
          <w:marLeft w:val="640"/>
          <w:marRight w:val="0"/>
          <w:marTop w:val="0"/>
          <w:marBottom w:val="0"/>
          <w:divBdr>
            <w:top w:val="none" w:sz="0" w:space="0" w:color="auto"/>
            <w:left w:val="none" w:sz="0" w:space="0" w:color="auto"/>
            <w:bottom w:val="none" w:sz="0" w:space="0" w:color="auto"/>
            <w:right w:val="none" w:sz="0" w:space="0" w:color="auto"/>
          </w:divBdr>
        </w:div>
        <w:div w:id="1584755282">
          <w:marLeft w:val="640"/>
          <w:marRight w:val="0"/>
          <w:marTop w:val="0"/>
          <w:marBottom w:val="0"/>
          <w:divBdr>
            <w:top w:val="none" w:sz="0" w:space="0" w:color="auto"/>
            <w:left w:val="none" w:sz="0" w:space="0" w:color="auto"/>
            <w:bottom w:val="none" w:sz="0" w:space="0" w:color="auto"/>
            <w:right w:val="none" w:sz="0" w:space="0" w:color="auto"/>
          </w:divBdr>
        </w:div>
        <w:div w:id="1246769383">
          <w:marLeft w:val="640"/>
          <w:marRight w:val="0"/>
          <w:marTop w:val="0"/>
          <w:marBottom w:val="0"/>
          <w:divBdr>
            <w:top w:val="none" w:sz="0" w:space="0" w:color="auto"/>
            <w:left w:val="none" w:sz="0" w:space="0" w:color="auto"/>
            <w:bottom w:val="none" w:sz="0" w:space="0" w:color="auto"/>
            <w:right w:val="none" w:sz="0" w:space="0" w:color="auto"/>
          </w:divBdr>
        </w:div>
        <w:div w:id="763838126">
          <w:marLeft w:val="640"/>
          <w:marRight w:val="0"/>
          <w:marTop w:val="0"/>
          <w:marBottom w:val="0"/>
          <w:divBdr>
            <w:top w:val="none" w:sz="0" w:space="0" w:color="auto"/>
            <w:left w:val="none" w:sz="0" w:space="0" w:color="auto"/>
            <w:bottom w:val="none" w:sz="0" w:space="0" w:color="auto"/>
            <w:right w:val="none" w:sz="0" w:space="0" w:color="auto"/>
          </w:divBdr>
        </w:div>
        <w:div w:id="1918979414">
          <w:marLeft w:val="640"/>
          <w:marRight w:val="0"/>
          <w:marTop w:val="0"/>
          <w:marBottom w:val="0"/>
          <w:divBdr>
            <w:top w:val="none" w:sz="0" w:space="0" w:color="auto"/>
            <w:left w:val="none" w:sz="0" w:space="0" w:color="auto"/>
            <w:bottom w:val="none" w:sz="0" w:space="0" w:color="auto"/>
            <w:right w:val="none" w:sz="0" w:space="0" w:color="auto"/>
          </w:divBdr>
        </w:div>
        <w:div w:id="1481733336">
          <w:marLeft w:val="640"/>
          <w:marRight w:val="0"/>
          <w:marTop w:val="0"/>
          <w:marBottom w:val="0"/>
          <w:divBdr>
            <w:top w:val="none" w:sz="0" w:space="0" w:color="auto"/>
            <w:left w:val="none" w:sz="0" w:space="0" w:color="auto"/>
            <w:bottom w:val="none" w:sz="0" w:space="0" w:color="auto"/>
            <w:right w:val="none" w:sz="0" w:space="0" w:color="auto"/>
          </w:divBdr>
        </w:div>
        <w:div w:id="52126885">
          <w:marLeft w:val="640"/>
          <w:marRight w:val="0"/>
          <w:marTop w:val="0"/>
          <w:marBottom w:val="0"/>
          <w:divBdr>
            <w:top w:val="none" w:sz="0" w:space="0" w:color="auto"/>
            <w:left w:val="none" w:sz="0" w:space="0" w:color="auto"/>
            <w:bottom w:val="none" w:sz="0" w:space="0" w:color="auto"/>
            <w:right w:val="none" w:sz="0" w:space="0" w:color="auto"/>
          </w:divBdr>
        </w:div>
        <w:div w:id="1542985095">
          <w:marLeft w:val="640"/>
          <w:marRight w:val="0"/>
          <w:marTop w:val="0"/>
          <w:marBottom w:val="0"/>
          <w:divBdr>
            <w:top w:val="none" w:sz="0" w:space="0" w:color="auto"/>
            <w:left w:val="none" w:sz="0" w:space="0" w:color="auto"/>
            <w:bottom w:val="none" w:sz="0" w:space="0" w:color="auto"/>
            <w:right w:val="none" w:sz="0" w:space="0" w:color="auto"/>
          </w:divBdr>
        </w:div>
        <w:div w:id="1746563753">
          <w:marLeft w:val="640"/>
          <w:marRight w:val="0"/>
          <w:marTop w:val="0"/>
          <w:marBottom w:val="0"/>
          <w:divBdr>
            <w:top w:val="none" w:sz="0" w:space="0" w:color="auto"/>
            <w:left w:val="none" w:sz="0" w:space="0" w:color="auto"/>
            <w:bottom w:val="none" w:sz="0" w:space="0" w:color="auto"/>
            <w:right w:val="none" w:sz="0" w:space="0" w:color="auto"/>
          </w:divBdr>
        </w:div>
        <w:div w:id="837378788">
          <w:marLeft w:val="640"/>
          <w:marRight w:val="0"/>
          <w:marTop w:val="0"/>
          <w:marBottom w:val="0"/>
          <w:divBdr>
            <w:top w:val="none" w:sz="0" w:space="0" w:color="auto"/>
            <w:left w:val="none" w:sz="0" w:space="0" w:color="auto"/>
            <w:bottom w:val="none" w:sz="0" w:space="0" w:color="auto"/>
            <w:right w:val="none" w:sz="0" w:space="0" w:color="auto"/>
          </w:divBdr>
        </w:div>
        <w:div w:id="716859595">
          <w:marLeft w:val="640"/>
          <w:marRight w:val="0"/>
          <w:marTop w:val="0"/>
          <w:marBottom w:val="0"/>
          <w:divBdr>
            <w:top w:val="none" w:sz="0" w:space="0" w:color="auto"/>
            <w:left w:val="none" w:sz="0" w:space="0" w:color="auto"/>
            <w:bottom w:val="none" w:sz="0" w:space="0" w:color="auto"/>
            <w:right w:val="none" w:sz="0" w:space="0" w:color="auto"/>
          </w:divBdr>
        </w:div>
        <w:div w:id="910114795">
          <w:marLeft w:val="640"/>
          <w:marRight w:val="0"/>
          <w:marTop w:val="0"/>
          <w:marBottom w:val="0"/>
          <w:divBdr>
            <w:top w:val="none" w:sz="0" w:space="0" w:color="auto"/>
            <w:left w:val="none" w:sz="0" w:space="0" w:color="auto"/>
            <w:bottom w:val="none" w:sz="0" w:space="0" w:color="auto"/>
            <w:right w:val="none" w:sz="0" w:space="0" w:color="auto"/>
          </w:divBdr>
        </w:div>
        <w:div w:id="188494396">
          <w:marLeft w:val="640"/>
          <w:marRight w:val="0"/>
          <w:marTop w:val="0"/>
          <w:marBottom w:val="0"/>
          <w:divBdr>
            <w:top w:val="none" w:sz="0" w:space="0" w:color="auto"/>
            <w:left w:val="none" w:sz="0" w:space="0" w:color="auto"/>
            <w:bottom w:val="none" w:sz="0" w:space="0" w:color="auto"/>
            <w:right w:val="none" w:sz="0" w:space="0" w:color="auto"/>
          </w:divBdr>
        </w:div>
        <w:div w:id="1132288269">
          <w:marLeft w:val="640"/>
          <w:marRight w:val="0"/>
          <w:marTop w:val="0"/>
          <w:marBottom w:val="0"/>
          <w:divBdr>
            <w:top w:val="none" w:sz="0" w:space="0" w:color="auto"/>
            <w:left w:val="none" w:sz="0" w:space="0" w:color="auto"/>
            <w:bottom w:val="none" w:sz="0" w:space="0" w:color="auto"/>
            <w:right w:val="none" w:sz="0" w:space="0" w:color="auto"/>
          </w:divBdr>
        </w:div>
        <w:div w:id="72050092">
          <w:marLeft w:val="640"/>
          <w:marRight w:val="0"/>
          <w:marTop w:val="0"/>
          <w:marBottom w:val="0"/>
          <w:divBdr>
            <w:top w:val="none" w:sz="0" w:space="0" w:color="auto"/>
            <w:left w:val="none" w:sz="0" w:space="0" w:color="auto"/>
            <w:bottom w:val="none" w:sz="0" w:space="0" w:color="auto"/>
            <w:right w:val="none" w:sz="0" w:space="0" w:color="auto"/>
          </w:divBdr>
        </w:div>
        <w:div w:id="812406593">
          <w:marLeft w:val="640"/>
          <w:marRight w:val="0"/>
          <w:marTop w:val="0"/>
          <w:marBottom w:val="0"/>
          <w:divBdr>
            <w:top w:val="none" w:sz="0" w:space="0" w:color="auto"/>
            <w:left w:val="none" w:sz="0" w:space="0" w:color="auto"/>
            <w:bottom w:val="none" w:sz="0" w:space="0" w:color="auto"/>
            <w:right w:val="none" w:sz="0" w:space="0" w:color="auto"/>
          </w:divBdr>
        </w:div>
        <w:div w:id="1152335555">
          <w:marLeft w:val="640"/>
          <w:marRight w:val="0"/>
          <w:marTop w:val="0"/>
          <w:marBottom w:val="0"/>
          <w:divBdr>
            <w:top w:val="none" w:sz="0" w:space="0" w:color="auto"/>
            <w:left w:val="none" w:sz="0" w:space="0" w:color="auto"/>
            <w:bottom w:val="none" w:sz="0" w:space="0" w:color="auto"/>
            <w:right w:val="none" w:sz="0" w:space="0" w:color="auto"/>
          </w:divBdr>
        </w:div>
        <w:div w:id="887183078">
          <w:marLeft w:val="640"/>
          <w:marRight w:val="0"/>
          <w:marTop w:val="0"/>
          <w:marBottom w:val="0"/>
          <w:divBdr>
            <w:top w:val="none" w:sz="0" w:space="0" w:color="auto"/>
            <w:left w:val="none" w:sz="0" w:space="0" w:color="auto"/>
            <w:bottom w:val="none" w:sz="0" w:space="0" w:color="auto"/>
            <w:right w:val="none" w:sz="0" w:space="0" w:color="auto"/>
          </w:divBdr>
        </w:div>
        <w:div w:id="237444745">
          <w:marLeft w:val="640"/>
          <w:marRight w:val="0"/>
          <w:marTop w:val="0"/>
          <w:marBottom w:val="0"/>
          <w:divBdr>
            <w:top w:val="none" w:sz="0" w:space="0" w:color="auto"/>
            <w:left w:val="none" w:sz="0" w:space="0" w:color="auto"/>
            <w:bottom w:val="none" w:sz="0" w:space="0" w:color="auto"/>
            <w:right w:val="none" w:sz="0" w:space="0" w:color="auto"/>
          </w:divBdr>
        </w:div>
        <w:div w:id="1311715205">
          <w:marLeft w:val="640"/>
          <w:marRight w:val="0"/>
          <w:marTop w:val="0"/>
          <w:marBottom w:val="0"/>
          <w:divBdr>
            <w:top w:val="none" w:sz="0" w:space="0" w:color="auto"/>
            <w:left w:val="none" w:sz="0" w:space="0" w:color="auto"/>
            <w:bottom w:val="none" w:sz="0" w:space="0" w:color="auto"/>
            <w:right w:val="none" w:sz="0" w:space="0" w:color="auto"/>
          </w:divBdr>
        </w:div>
        <w:div w:id="1638101971">
          <w:marLeft w:val="640"/>
          <w:marRight w:val="0"/>
          <w:marTop w:val="0"/>
          <w:marBottom w:val="0"/>
          <w:divBdr>
            <w:top w:val="none" w:sz="0" w:space="0" w:color="auto"/>
            <w:left w:val="none" w:sz="0" w:space="0" w:color="auto"/>
            <w:bottom w:val="none" w:sz="0" w:space="0" w:color="auto"/>
            <w:right w:val="none" w:sz="0" w:space="0" w:color="auto"/>
          </w:divBdr>
        </w:div>
        <w:div w:id="1894655975">
          <w:marLeft w:val="640"/>
          <w:marRight w:val="0"/>
          <w:marTop w:val="0"/>
          <w:marBottom w:val="0"/>
          <w:divBdr>
            <w:top w:val="none" w:sz="0" w:space="0" w:color="auto"/>
            <w:left w:val="none" w:sz="0" w:space="0" w:color="auto"/>
            <w:bottom w:val="none" w:sz="0" w:space="0" w:color="auto"/>
            <w:right w:val="none" w:sz="0" w:space="0" w:color="auto"/>
          </w:divBdr>
        </w:div>
        <w:div w:id="791368410">
          <w:marLeft w:val="640"/>
          <w:marRight w:val="0"/>
          <w:marTop w:val="0"/>
          <w:marBottom w:val="0"/>
          <w:divBdr>
            <w:top w:val="none" w:sz="0" w:space="0" w:color="auto"/>
            <w:left w:val="none" w:sz="0" w:space="0" w:color="auto"/>
            <w:bottom w:val="none" w:sz="0" w:space="0" w:color="auto"/>
            <w:right w:val="none" w:sz="0" w:space="0" w:color="auto"/>
          </w:divBdr>
        </w:div>
        <w:div w:id="893852826">
          <w:marLeft w:val="640"/>
          <w:marRight w:val="0"/>
          <w:marTop w:val="0"/>
          <w:marBottom w:val="0"/>
          <w:divBdr>
            <w:top w:val="none" w:sz="0" w:space="0" w:color="auto"/>
            <w:left w:val="none" w:sz="0" w:space="0" w:color="auto"/>
            <w:bottom w:val="none" w:sz="0" w:space="0" w:color="auto"/>
            <w:right w:val="none" w:sz="0" w:space="0" w:color="auto"/>
          </w:divBdr>
        </w:div>
        <w:div w:id="1795902828">
          <w:marLeft w:val="640"/>
          <w:marRight w:val="0"/>
          <w:marTop w:val="0"/>
          <w:marBottom w:val="0"/>
          <w:divBdr>
            <w:top w:val="none" w:sz="0" w:space="0" w:color="auto"/>
            <w:left w:val="none" w:sz="0" w:space="0" w:color="auto"/>
            <w:bottom w:val="none" w:sz="0" w:space="0" w:color="auto"/>
            <w:right w:val="none" w:sz="0" w:space="0" w:color="auto"/>
          </w:divBdr>
        </w:div>
        <w:div w:id="903951961">
          <w:marLeft w:val="640"/>
          <w:marRight w:val="0"/>
          <w:marTop w:val="0"/>
          <w:marBottom w:val="0"/>
          <w:divBdr>
            <w:top w:val="none" w:sz="0" w:space="0" w:color="auto"/>
            <w:left w:val="none" w:sz="0" w:space="0" w:color="auto"/>
            <w:bottom w:val="none" w:sz="0" w:space="0" w:color="auto"/>
            <w:right w:val="none" w:sz="0" w:space="0" w:color="auto"/>
          </w:divBdr>
        </w:div>
        <w:div w:id="468784559">
          <w:marLeft w:val="640"/>
          <w:marRight w:val="0"/>
          <w:marTop w:val="0"/>
          <w:marBottom w:val="0"/>
          <w:divBdr>
            <w:top w:val="none" w:sz="0" w:space="0" w:color="auto"/>
            <w:left w:val="none" w:sz="0" w:space="0" w:color="auto"/>
            <w:bottom w:val="none" w:sz="0" w:space="0" w:color="auto"/>
            <w:right w:val="none" w:sz="0" w:space="0" w:color="auto"/>
          </w:divBdr>
        </w:div>
        <w:div w:id="1620841218">
          <w:marLeft w:val="640"/>
          <w:marRight w:val="0"/>
          <w:marTop w:val="0"/>
          <w:marBottom w:val="0"/>
          <w:divBdr>
            <w:top w:val="none" w:sz="0" w:space="0" w:color="auto"/>
            <w:left w:val="none" w:sz="0" w:space="0" w:color="auto"/>
            <w:bottom w:val="none" w:sz="0" w:space="0" w:color="auto"/>
            <w:right w:val="none" w:sz="0" w:space="0" w:color="auto"/>
          </w:divBdr>
        </w:div>
        <w:div w:id="1499953887">
          <w:marLeft w:val="640"/>
          <w:marRight w:val="0"/>
          <w:marTop w:val="0"/>
          <w:marBottom w:val="0"/>
          <w:divBdr>
            <w:top w:val="none" w:sz="0" w:space="0" w:color="auto"/>
            <w:left w:val="none" w:sz="0" w:space="0" w:color="auto"/>
            <w:bottom w:val="none" w:sz="0" w:space="0" w:color="auto"/>
            <w:right w:val="none" w:sz="0" w:space="0" w:color="auto"/>
          </w:divBdr>
        </w:div>
        <w:div w:id="1987665488">
          <w:marLeft w:val="640"/>
          <w:marRight w:val="0"/>
          <w:marTop w:val="0"/>
          <w:marBottom w:val="0"/>
          <w:divBdr>
            <w:top w:val="none" w:sz="0" w:space="0" w:color="auto"/>
            <w:left w:val="none" w:sz="0" w:space="0" w:color="auto"/>
            <w:bottom w:val="none" w:sz="0" w:space="0" w:color="auto"/>
            <w:right w:val="none" w:sz="0" w:space="0" w:color="auto"/>
          </w:divBdr>
        </w:div>
        <w:div w:id="1573388939">
          <w:marLeft w:val="640"/>
          <w:marRight w:val="0"/>
          <w:marTop w:val="0"/>
          <w:marBottom w:val="0"/>
          <w:divBdr>
            <w:top w:val="none" w:sz="0" w:space="0" w:color="auto"/>
            <w:left w:val="none" w:sz="0" w:space="0" w:color="auto"/>
            <w:bottom w:val="none" w:sz="0" w:space="0" w:color="auto"/>
            <w:right w:val="none" w:sz="0" w:space="0" w:color="auto"/>
          </w:divBdr>
        </w:div>
        <w:div w:id="1576620956">
          <w:marLeft w:val="640"/>
          <w:marRight w:val="0"/>
          <w:marTop w:val="0"/>
          <w:marBottom w:val="0"/>
          <w:divBdr>
            <w:top w:val="none" w:sz="0" w:space="0" w:color="auto"/>
            <w:left w:val="none" w:sz="0" w:space="0" w:color="auto"/>
            <w:bottom w:val="none" w:sz="0" w:space="0" w:color="auto"/>
            <w:right w:val="none" w:sz="0" w:space="0" w:color="auto"/>
          </w:divBdr>
        </w:div>
        <w:div w:id="1593932226">
          <w:marLeft w:val="640"/>
          <w:marRight w:val="0"/>
          <w:marTop w:val="0"/>
          <w:marBottom w:val="0"/>
          <w:divBdr>
            <w:top w:val="none" w:sz="0" w:space="0" w:color="auto"/>
            <w:left w:val="none" w:sz="0" w:space="0" w:color="auto"/>
            <w:bottom w:val="none" w:sz="0" w:space="0" w:color="auto"/>
            <w:right w:val="none" w:sz="0" w:space="0" w:color="auto"/>
          </w:divBdr>
        </w:div>
        <w:div w:id="1343312728">
          <w:marLeft w:val="640"/>
          <w:marRight w:val="0"/>
          <w:marTop w:val="0"/>
          <w:marBottom w:val="0"/>
          <w:divBdr>
            <w:top w:val="none" w:sz="0" w:space="0" w:color="auto"/>
            <w:left w:val="none" w:sz="0" w:space="0" w:color="auto"/>
            <w:bottom w:val="none" w:sz="0" w:space="0" w:color="auto"/>
            <w:right w:val="none" w:sz="0" w:space="0" w:color="auto"/>
          </w:divBdr>
        </w:div>
        <w:div w:id="1079719573">
          <w:marLeft w:val="640"/>
          <w:marRight w:val="0"/>
          <w:marTop w:val="0"/>
          <w:marBottom w:val="0"/>
          <w:divBdr>
            <w:top w:val="none" w:sz="0" w:space="0" w:color="auto"/>
            <w:left w:val="none" w:sz="0" w:space="0" w:color="auto"/>
            <w:bottom w:val="none" w:sz="0" w:space="0" w:color="auto"/>
            <w:right w:val="none" w:sz="0" w:space="0" w:color="auto"/>
          </w:divBdr>
        </w:div>
        <w:div w:id="163132346">
          <w:marLeft w:val="640"/>
          <w:marRight w:val="0"/>
          <w:marTop w:val="0"/>
          <w:marBottom w:val="0"/>
          <w:divBdr>
            <w:top w:val="none" w:sz="0" w:space="0" w:color="auto"/>
            <w:left w:val="none" w:sz="0" w:space="0" w:color="auto"/>
            <w:bottom w:val="none" w:sz="0" w:space="0" w:color="auto"/>
            <w:right w:val="none" w:sz="0" w:space="0" w:color="auto"/>
          </w:divBdr>
        </w:div>
        <w:div w:id="715158789">
          <w:marLeft w:val="640"/>
          <w:marRight w:val="0"/>
          <w:marTop w:val="0"/>
          <w:marBottom w:val="0"/>
          <w:divBdr>
            <w:top w:val="none" w:sz="0" w:space="0" w:color="auto"/>
            <w:left w:val="none" w:sz="0" w:space="0" w:color="auto"/>
            <w:bottom w:val="none" w:sz="0" w:space="0" w:color="auto"/>
            <w:right w:val="none" w:sz="0" w:space="0" w:color="auto"/>
          </w:divBdr>
        </w:div>
        <w:div w:id="19011478">
          <w:marLeft w:val="640"/>
          <w:marRight w:val="0"/>
          <w:marTop w:val="0"/>
          <w:marBottom w:val="0"/>
          <w:divBdr>
            <w:top w:val="none" w:sz="0" w:space="0" w:color="auto"/>
            <w:left w:val="none" w:sz="0" w:space="0" w:color="auto"/>
            <w:bottom w:val="none" w:sz="0" w:space="0" w:color="auto"/>
            <w:right w:val="none" w:sz="0" w:space="0" w:color="auto"/>
          </w:divBdr>
        </w:div>
        <w:div w:id="253712227">
          <w:marLeft w:val="640"/>
          <w:marRight w:val="0"/>
          <w:marTop w:val="0"/>
          <w:marBottom w:val="0"/>
          <w:divBdr>
            <w:top w:val="none" w:sz="0" w:space="0" w:color="auto"/>
            <w:left w:val="none" w:sz="0" w:space="0" w:color="auto"/>
            <w:bottom w:val="none" w:sz="0" w:space="0" w:color="auto"/>
            <w:right w:val="none" w:sz="0" w:space="0" w:color="auto"/>
          </w:divBdr>
        </w:div>
      </w:divsChild>
    </w:div>
    <w:div w:id="415175367">
      <w:marLeft w:val="640"/>
      <w:marRight w:val="0"/>
      <w:marTop w:val="0"/>
      <w:marBottom w:val="0"/>
      <w:divBdr>
        <w:top w:val="none" w:sz="0" w:space="0" w:color="auto"/>
        <w:left w:val="none" w:sz="0" w:space="0" w:color="auto"/>
        <w:bottom w:val="none" w:sz="0" w:space="0" w:color="auto"/>
        <w:right w:val="none" w:sz="0" w:space="0" w:color="auto"/>
      </w:divBdr>
    </w:div>
    <w:div w:id="415713593">
      <w:marLeft w:val="640"/>
      <w:marRight w:val="0"/>
      <w:marTop w:val="0"/>
      <w:marBottom w:val="0"/>
      <w:divBdr>
        <w:top w:val="none" w:sz="0" w:space="0" w:color="auto"/>
        <w:left w:val="none" w:sz="0" w:space="0" w:color="auto"/>
        <w:bottom w:val="none" w:sz="0" w:space="0" w:color="auto"/>
        <w:right w:val="none" w:sz="0" w:space="0" w:color="auto"/>
      </w:divBdr>
    </w:div>
    <w:div w:id="416556105">
      <w:marLeft w:val="640"/>
      <w:marRight w:val="0"/>
      <w:marTop w:val="0"/>
      <w:marBottom w:val="0"/>
      <w:divBdr>
        <w:top w:val="none" w:sz="0" w:space="0" w:color="auto"/>
        <w:left w:val="none" w:sz="0" w:space="0" w:color="auto"/>
        <w:bottom w:val="none" w:sz="0" w:space="0" w:color="auto"/>
        <w:right w:val="none" w:sz="0" w:space="0" w:color="auto"/>
      </w:divBdr>
    </w:div>
    <w:div w:id="417871941">
      <w:marLeft w:val="640"/>
      <w:marRight w:val="0"/>
      <w:marTop w:val="0"/>
      <w:marBottom w:val="0"/>
      <w:divBdr>
        <w:top w:val="none" w:sz="0" w:space="0" w:color="auto"/>
        <w:left w:val="none" w:sz="0" w:space="0" w:color="auto"/>
        <w:bottom w:val="none" w:sz="0" w:space="0" w:color="auto"/>
        <w:right w:val="none" w:sz="0" w:space="0" w:color="auto"/>
      </w:divBdr>
    </w:div>
    <w:div w:id="420370684">
      <w:marLeft w:val="640"/>
      <w:marRight w:val="0"/>
      <w:marTop w:val="0"/>
      <w:marBottom w:val="0"/>
      <w:divBdr>
        <w:top w:val="none" w:sz="0" w:space="0" w:color="auto"/>
        <w:left w:val="none" w:sz="0" w:space="0" w:color="auto"/>
        <w:bottom w:val="none" w:sz="0" w:space="0" w:color="auto"/>
        <w:right w:val="none" w:sz="0" w:space="0" w:color="auto"/>
      </w:divBdr>
    </w:div>
    <w:div w:id="421411142">
      <w:marLeft w:val="640"/>
      <w:marRight w:val="0"/>
      <w:marTop w:val="0"/>
      <w:marBottom w:val="0"/>
      <w:divBdr>
        <w:top w:val="none" w:sz="0" w:space="0" w:color="auto"/>
        <w:left w:val="none" w:sz="0" w:space="0" w:color="auto"/>
        <w:bottom w:val="none" w:sz="0" w:space="0" w:color="auto"/>
        <w:right w:val="none" w:sz="0" w:space="0" w:color="auto"/>
      </w:divBdr>
    </w:div>
    <w:div w:id="422190572">
      <w:marLeft w:val="640"/>
      <w:marRight w:val="0"/>
      <w:marTop w:val="0"/>
      <w:marBottom w:val="0"/>
      <w:divBdr>
        <w:top w:val="none" w:sz="0" w:space="0" w:color="auto"/>
        <w:left w:val="none" w:sz="0" w:space="0" w:color="auto"/>
        <w:bottom w:val="none" w:sz="0" w:space="0" w:color="auto"/>
        <w:right w:val="none" w:sz="0" w:space="0" w:color="auto"/>
      </w:divBdr>
    </w:div>
    <w:div w:id="422459035">
      <w:marLeft w:val="640"/>
      <w:marRight w:val="0"/>
      <w:marTop w:val="0"/>
      <w:marBottom w:val="0"/>
      <w:divBdr>
        <w:top w:val="none" w:sz="0" w:space="0" w:color="auto"/>
        <w:left w:val="none" w:sz="0" w:space="0" w:color="auto"/>
        <w:bottom w:val="none" w:sz="0" w:space="0" w:color="auto"/>
        <w:right w:val="none" w:sz="0" w:space="0" w:color="auto"/>
      </w:divBdr>
    </w:div>
    <w:div w:id="424693719">
      <w:marLeft w:val="640"/>
      <w:marRight w:val="0"/>
      <w:marTop w:val="0"/>
      <w:marBottom w:val="0"/>
      <w:divBdr>
        <w:top w:val="none" w:sz="0" w:space="0" w:color="auto"/>
        <w:left w:val="none" w:sz="0" w:space="0" w:color="auto"/>
        <w:bottom w:val="none" w:sz="0" w:space="0" w:color="auto"/>
        <w:right w:val="none" w:sz="0" w:space="0" w:color="auto"/>
      </w:divBdr>
    </w:div>
    <w:div w:id="425081813">
      <w:marLeft w:val="640"/>
      <w:marRight w:val="0"/>
      <w:marTop w:val="0"/>
      <w:marBottom w:val="0"/>
      <w:divBdr>
        <w:top w:val="none" w:sz="0" w:space="0" w:color="auto"/>
        <w:left w:val="none" w:sz="0" w:space="0" w:color="auto"/>
        <w:bottom w:val="none" w:sz="0" w:space="0" w:color="auto"/>
        <w:right w:val="none" w:sz="0" w:space="0" w:color="auto"/>
      </w:divBdr>
    </w:div>
    <w:div w:id="425618322">
      <w:marLeft w:val="640"/>
      <w:marRight w:val="0"/>
      <w:marTop w:val="0"/>
      <w:marBottom w:val="0"/>
      <w:divBdr>
        <w:top w:val="none" w:sz="0" w:space="0" w:color="auto"/>
        <w:left w:val="none" w:sz="0" w:space="0" w:color="auto"/>
        <w:bottom w:val="none" w:sz="0" w:space="0" w:color="auto"/>
        <w:right w:val="none" w:sz="0" w:space="0" w:color="auto"/>
      </w:divBdr>
    </w:div>
    <w:div w:id="426849799">
      <w:marLeft w:val="640"/>
      <w:marRight w:val="0"/>
      <w:marTop w:val="0"/>
      <w:marBottom w:val="0"/>
      <w:divBdr>
        <w:top w:val="none" w:sz="0" w:space="0" w:color="auto"/>
        <w:left w:val="none" w:sz="0" w:space="0" w:color="auto"/>
        <w:bottom w:val="none" w:sz="0" w:space="0" w:color="auto"/>
        <w:right w:val="none" w:sz="0" w:space="0" w:color="auto"/>
      </w:divBdr>
    </w:div>
    <w:div w:id="427586017">
      <w:bodyDiv w:val="1"/>
      <w:marLeft w:val="0"/>
      <w:marRight w:val="0"/>
      <w:marTop w:val="0"/>
      <w:marBottom w:val="0"/>
      <w:divBdr>
        <w:top w:val="none" w:sz="0" w:space="0" w:color="auto"/>
        <w:left w:val="none" w:sz="0" w:space="0" w:color="auto"/>
        <w:bottom w:val="none" w:sz="0" w:space="0" w:color="auto"/>
        <w:right w:val="none" w:sz="0" w:space="0" w:color="auto"/>
      </w:divBdr>
      <w:divsChild>
        <w:div w:id="1747651405">
          <w:marLeft w:val="0"/>
          <w:marRight w:val="0"/>
          <w:marTop w:val="0"/>
          <w:marBottom w:val="0"/>
          <w:divBdr>
            <w:top w:val="none" w:sz="0" w:space="0" w:color="auto"/>
            <w:left w:val="none" w:sz="0" w:space="0" w:color="auto"/>
            <w:bottom w:val="none" w:sz="0" w:space="0" w:color="auto"/>
            <w:right w:val="none" w:sz="0" w:space="0" w:color="auto"/>
          </w:divBdr>
          <w:divsChild>
            <w:div w:id="2074620057">
              <w:marLeft w:val="0"/>
              <w:marRight w:val="0"/>
              <w:marTop w:val="0"/>
              <w:marBottom w:val="0"/>
              <w:divBdr>
                <w:top w:val="none" w:sz="0" w:space="0" w:color="auto"/>
                <w:left w:val="none" w:sz="0" w:space="0" w:color="auto"/>
                <w:bottom w:val="none" w:sz="0" w:space="0" w:color="auto"/>
                <w:right w:val="none" w:sz="0" w:space="0" w:color="auto"/>
              </w:divBdr>
              <w:divsChild>
                <w:div w:id="781147499">
                  <w:marLeft w:val="0"/>
                  <w:marRight w:val="0"/>
                  <w:marTop w:val="0"/>
                  <w:marBottom w:val="0"/>
                  <w:divBdr>
                    <w:top w:val="none" w:sz="0" w:space="0" w:color="auto"/>
                    <w:left w:val="none" w:sz="0" w:space="0" w:color="auto"/>
                    <w:bottom w:val="none" w:sz="0" w:space="0" w:color="auto"/>
                    <w:right w:val="none" w:sz="0" w:space="0" w:color="auto"/>
                  </w:divBdr>
                  <w:divsChild>
                    <w:div w:id="1049957195">
                      <w:marLeft w:val="0"/>
                      <w:marRight w:val="0"/>
                      <w:marTop w:val="0"/>
                      <w:marBottom w:val="0"/>
                      <w:divBdr>
                        <w:top w:val="none" w:sz="0" w:space="0" w:color="auto"/>
                        <w:left w:val="none" w:sz="0" w:space="0" w:color="auto"/>
                        <w:bottom w:val="none" w:sz="0" w:space="0" w:color="auto"/>
                        <w:right w:val="none" w:sz="0" w:space="0" w:color="auto"/>
                      </w:divBdr>
                      <w:divsChild>
                        <w:div w:id="361441598">
                          <w:marLeft w:val="0"/>
                          <w:marRight w:val="0"/>
                          <w:marTop w:val="0"/>
                          <w:marBottom w:val="0"/>
                          <w:divBdr>
                            <w:top w:val="none" w:sz="0" w:space="0" w:color="auto"/>
                            <w:left w:val="none" w:sz="0" w:space="0" w:color="auto"/>
                            <w:bottom w:val="none" w:sz="0" w:space="0" w:color="auto"/>
                            <w:right w:val="none" w:sz="0" w:space="0" w:color="auto"/>
                          </w:divBdr>
                          <w:divsChild>
                            <w:div w:id="17264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936917">
      <w:marLeft w:val="640"/>
      <w:marRight w:val="0"/>
      <w:marTop w:val="0"/>
      <w:marBottom w:val="0"/>
      <w:divBdr>
        <w:top w:val="none" w:sz="0" w:space="0" w:color="auto"/>
        <w:left w:val="none" w:sz="0" w:space="0" w:color="auto"/>
        <w:bottom w:val="none" w:sz="0" w:space="0" w:color="auto"/>
        <w:right w:val="none" w:sz="0" w:space="0" w:color="auto"/>
      </w:divBdr>
    </w:div>
    <w:div w:id="430852936">
      <w:marLeft w:val="640"/>
      <w:marRight w:val="0"/>
      <w:marTop w:val="0"/>
      <w:marBottom w:val="0"/>
      <w:divBdr>
        <w:top w:val="none" w:sz="0" w:space="0" w:color="auto"/>
        <w:left w:val="none" w:sz="0" w:space="0" w:color="auto"/>
        <w:bottom w:val="none" w:sz="0" w:space="0" w:color="auto"/>
        <w:right w:val="none" w:sz="0" w:space="0" w:color="auto"/>
      </w:divBdr>
    </w:div>
    <w:div w:id="430858668">
      <w:marLeft w:val="640"/>
      <w:marRight w:val="0"/>
      <w:marTop w:val="0"/>
      <w:marBottom w:val="0"/>
      <w:divBdr>
        <w:top w:val="none" w:sz="0" w:space="0" w:color="auto"/>
        <w:left w:val="none" w:sz="0" w:space="0" w:color="auto"/>
        <w:bottom w:val="none" w:sz="0" w:space="0" w:color="auto"/>
        <w:right w:val="none" w:sz="0" w:space="0" w:color="auto"/>
      </w:divBdr>
    </w:div>
    <w:div w:id="431821582">
      <w:marLeft w:val="640"/>
      <w:marRight w:val="0"/>
      <w:marTop w:val="0"/>
      <w:marBottom w:val="0"/>
      <w:divBdr>
        <w:top w:val="none" w:sz="0" w:space="0" w:color="auto"/>
        <w:left w:val="none" w:sz="0" w:space="0" w:color="auto"/>
        <w:bottom w:val="none" w:sz="0" w:space="0" w:color="auto"/>
        <w:right w:val="none" w:sz="0" w:space="0" w:color="auto"/>
      </w:divBdr>
    </w:div>
    <w:div w:id="431899206">
      <w:marLeft w:val="640"/>
      <w:marRight w:val="0"/>
      <w:marTop w:val="0"/>
      <w:marBottom w:val="0"/>
      <w:divBdr>
        <w:top w:val="none" w:sz="0" w:space="0" w:color="auto"/>
        <w:left w:val="none" w:sz="0" w:space="0" w:color="auto"/>
        <w:bottom w:val="none" w:sz="0" w:space="0" w:color="auto"/>
        <w:right w:val="none" w:sz="0" w:space="0" w:color="auto"/>
      </w:divBdr>
    </w:div>
    <w:div w:id="432670915">
      <w:bodyDiv w:val="1"/>
      <w:marLeft w:val="0"/>
      <w:marRight w:val="0"/>
      <w:marTop w:val="0"/>
      <w:marBottom w:val="0"/>
      <w:divBdr>
        <w:top w:val="none" w:sz="0" w:space="0" w:color="auto"/>
        <w:left w:val="none" w:sz="0" w:space="0" w:color="auto"/>
        <w:bottom w:val="none" w:sz="0" w:space="0" w:color="auto"/>
        <w:right w:val="none" w:sz="0" w:space="0" w:color="auto"/>
      </w:divBdr>
      <w:divsChild>
        <w:div w:id="32848510">
          <w:marLeft w:val="640"/>
          <w:marRight w:val="0"/>
          <w:marTop w:val="0"/>
          <w:marBottom w:val="0"/>
          <w:divBdr>
            <w:top w:val="none" w:sz="0" w:space="0" w:color="auto"/>
            <w:left w:val="none" w:sz="0" w:space="0" w:color="auto"/>
            <w:bottom w:val="none" w:sz="0" w:space="0" w:color="auto"/>
            <w:right w:val="none" w:sz="0" w:space="0" w:color="auto"/>
          </w:divBdr>
        </w:div>
        <w:div w:id="53509595">
          <w:marLeft w:val="640"/>
          <w:marRight w:val="0"/>
          <w:marTop w:val="0"/>
          <w:marBottom w:val="0"/>
          <w:divBdr>
            <w:top w:val="none" w:sz="0" w:space="0" w:color="auto"/>
            <w:left w:val="none" w:sz="0" w:space="0" w:color="auto"/>
            <w:bottom w:val="none" w:sz="0" w:space="0" w:color="auto"/>
            <w:right w:val="none" w:sz="0" w:space="0" w:color="auto"/>
          </w:divBdr>
        </w:div>
        <w:div w:id="80950905">
          <w:marLeft w:val="640"/>
          <w:marRight w:val="0"/>
          <w:marTop w:val="0"/>
          <w:marBottom w:val="0"/>
          <w:divBdr>
            <w:top w:val="none" w:sz="0" w:space="0" w:color="auto"/>
            <w:left w:val="none" w:sz="0" w:space="0" w:color="auto"/>
            <w:bottom w:val="none" w:sz="0" w:space="0" w:color="auto"/>
            <w:right w:val="none" w:sz="0" w:space="0" w:color="auto"/>
          </w:divBdr>
        </w:div>
        <w:div w:id="87192232">
          <w:marLeft w:val="640"/>
          <w:marRight w:val="0"/>
          <w:marTop w:val="0"/>
          <w:marBottom w:val="0"/>
          <w:divBdr>
            <w:top w:val="none" w:sz="0" w:space="0" w:color="auto"/>
            <w:left w:val="none" w:sz="0" w:space="0" w:color="auto"/>
            <w:bottom w:val="none" w:sz="0" w:space="0" w:color="auto"/>
            <w:right w:val="none" w:sz="0" w:space="0" w:color="auto"/>
          </w:divBdr>
        </w:div>
        <w:div w:id="89207123">
          <w:marLeft w:val="640"/>
          <w:marRight w:val="0"/>
          <w:marTop w:val="0"/>
          <w:marBottom w:val="0"/>
          <w:divBdr>
            <w:top w:val="none" w:sz="0" w:space="0" w:color="auto"/>
            <w:left w:val="none" w:sz="0" w:space="0" w:color="auto"/>
            <w:bottom w:val="none" w:sz="0" w:space="0" w:color="auto"/>
            <w:right w:val="none" w:sz="0" w:space="0" w:color="auto"/>
          </w:divBdr>
        </w:div>
        <w:div w:id="169874834">
          <w:marLeft w:val="640"/>
          <w:marRight w:val="0"/>
          <w:marTop w:val="0"/>
          <w:marBottom w:val="0"/>
          <w:divBdr>
            <w:top w:val="none" w:sz="0" w:space="0" w:color="auto"/>
            <w:left w:val="none" w:sz="0" w:space="0" w:color="auto"/>
            <w:bottom w:val="none" w:sz="0" w:space="0" w:color="auto"/>
            <w:right w:val="none" w:sz="0" w:space="0" w:color="auto"/>
          </w:divBdr>
        </w:div>
        <w:div w:id="196309899">
          <w:marLeft w:val="640"/>
          <w:marRight w:val="0"/>
          <w:marTop w:val="0"/>
          <w:marBottom w:val="0"/>
          <w:divBdr>
            <w:top w:val="none" w:sz="0" w:space="0" w:color="auto"/>
            <w:left w:val="none" w:sz="0" w:space="0" w:color="auto"/>
            <w:bottom w:val="none" w:sz="0" w:space="0" w:color="auto"/>
            <w:right w:val="none" w:sz="0" w:space="0" w:color="auto"/>
          </w:divBdr>
        </w:div>
        <w:div w:id="223637156">
          <w:marLeft w:val="640"/>
          <w:marRight w:val="0"/>
          <w:marTop w:val="0"/>
          <w:marBottom w:val="0"/>
          <w:divBdr>
            <w:top w:val="none" w:sz="0" w:space="0" w:color="auto"/>
            <w:left w:val="none" w:sz="0" w:space="0" w:color="auto"/>
            <w:bottom w:val="none" w:sz="0" w:space="0" w:color="auto"/>
            <w:right w:val="none" w:sz="0" w:space="0" w:color="auto"/>
          </w:divBdr>
        </w:div>
        <w:div w:id="244339622">
          <w:marLeft w:val="640"/>
          <w:marRight w:val="0"/>
          <w:marTop w:val="0"/>
          <w:marBottom w:val="0"/>
          <w:divBdr>
            <w:top w:val="none" w:sz="0" w:space="0" w:color="auto"/>
            <w:left w:val="none" w:sz="0" w:space="0" w:color="auto"/>
            <w:bottom w:val="none" w:sz="0" w:space="0" w:color="auto"/>
            <w:right w:val="none" w:sz="0" w:space="0" w:color="auto"/>
          </w:divBdr>
        </w:div>
        <w:div w:id="246548389">
          <w:marLeft w:val="640"/>
          <w:marRight w:val="0"/>
          <w:marTop w:val="0"/>
          <w:marBottom w:val="0"/>
          <w:divBdr>
            <w:top w:val="none" w:sz="0" w:space="0" w:color="auto"/>
            <w:left w:val="none" w:sz="0" w:space="0" w:color="auto"/>
            <w:bottom w:val="none" w:sz="0" w:space="0" w:color="auto"/>
            <w:right w:val="none" w:sz="0" w:space="0" w:color="auto"/>
          </w:divBdr>
        </w:div>
        <w:div w:id="323240040">
          <w:marLeft w:val="640"/>
          <w:marRight w:val="0"/>
          <w:marTop w:val="0"/>
          <w:marBottom w:val="0"/>
          <w:divBdr>
            <w:top w:val="none" w:sz="0" w:space="0" w:color="auto"/>
            <w:left w:val="none" w:sz="0" w:space="0" w:color="auto"/>
            <w:bottom w:val="none" w:sz="0" w:space="0" w:color="auto"/>
            <w:right w:val="none" w:sz="0" w:space="0" w:color="auto"/>
          </w:divBdr>
        </w:div>
        <w:div w:id="330447583">
          <w:marLeft w:val="640"/>
          <w:marRight w:val="0"/>
          <w:marTop w:val="0"/>
          <w:marBottom w:val="0"/>
          <w:divBdr>
            <w:top w:val="none" w:sz="0" w:space="0" w:color="auto"/>
            <w:left w:val="none" w:sz="0" w:space="0" w:color="auto"/>
            <w:bottom w:val="none" w:sz="0" w:space="0" w:color="auto"/>
            <w:right w:val="none" w:sz="0" w:space="0" w:color="auto"/>
          </w:divBdr>
        </w:div>
        <w:div w:id="340862193">
          <w:marLeft w:val="640"/>
          <w:marRight w:val="0"/>
          <w:marTop w:val="0"/>
          <w:marBottom w:val="0"/>
          <w:divBdr>
            <w:top w:val="none" w:sz="0" w:space="0" w:color="auto"/>
            <w:left w:val="none" w:sz="0" w:space="0" w:color="auto"/>
            <w:bottom w:val="none" w:sz="0" w:space="0" w:color="auto"/>
            <w:right w:val="none" w:sz="0" w:space="0" w:color="auto"/>
          </w:divBdr>
        </w:div>
        <w:div w:id="376273989">
          <w:marLeft w:val="640"/>
          <w:marRight w:val="0"/>
          <w:marTop w:val="0"/>
          <w:marBottom w:val="0"/>
          <w:divBdr>
            <w:top w:val="none" w:sz="0" w:space="0" w:color="auto"/>
            <w:left w:val="none" w:sz="0" w:space="0" w:color="auto"/>
            <w:bottom w:val="none" w:sz="0" w:space="0" w:color="auto"/>
            <w:right w:val="none" w:sz="0" w:space="0" w:color="auto"/>
          </w:divBdr>
        </w:div>
        <w:div w:id="386613430">
          <w:marLeft w:val="640"/>
          <w:marRight w:val="0"/>
          <w:marTop w:val="0"/>
          <w:marBottom w:val="0"/>
          <w:divBdr>
            <w:top w:val="none" w:sz="0" w:space="0" w:color="auto"/>
            <w:left w:val="none" w:sz="0" w:space="0" w:color="auto"/>
            <w:bottom w:val="none" w:sz="0" w:space="0" w:color="auto"/>
            <w:right w:val="none" w:sz="0" w:space="0" w:color="auto"/>
          </w:divBdr>
        </w:div>
        <w:div w:id="478807991">
          <w:marLeft w:val="640"/>
          <w:marRight w:val="0"/>
          <w:marTop w:val="0"/>
          <w:marBottom w:val="0"/>
          <w:divBdr>
            <w:top w:val="none" w:sz="0" w:space="0" w:color="auto"/>
            <w:left w:val="none" w:sz="0" w:space="0" w:color="auto"/>
            <w:bottom w:val="none" w:sz="0" w:space="0" w:color="auto"/>
            <w:right w:val="none" w:sz="0" w:space="0" w:color="auto"/>
          </w:divBdr>
        </w:div>
        <w:div w:id="481116308">
          <w:marLeft w:val="640"/>
          <w:marRight w:val="0"/>
          <w:marTop w:val="0"/>
          <w:marBottom w:val="0"/>
          <w:divBdr>
            <w:top w:val="none" w:sz="0" w:space="0" w:color="auto"/>
            <w:left w:val="none" w:sz="0" w:space="0" w:color="auto"/>
            <w:bottom w:val="none" w:sz="0" w:space="0" w:color="auto"/>
            <w:right w:val="none" w:sz="0" w:space="0" w:color="auto"/>
          </w:divBdr>
        </w:div>
        <w:div w:id="507715079">
          <w:marLeft w:val="640"/>
          <w:marRight w:val="0"/>
          <w:marTop w:val="0"/>
          <w:marBottom w:val="0"/>
          <w:divBdr>
            <w:top w:val="none" w:sz="0" w:space="0" w:color="auto"/>
            <w:left w:val="none" w:sz="0" w:space="0" w:color="auto"/>
            <w:bottom w:val="none" w:sz="0" w:space="0" w:color="auto"/>
            <w:right w:val="none" w:sz="0" w:space="0" w:color="auto"/>
          </w:divBdr>
        </w:div>
        <w:div w:id="591084882">
          <w:marLeft w:val="640"/>
          <w:marRight w:val="0"/>
          <w:marTop w:val="0"/>
          <w:marBottom w:val="0"/>
          <w:divBdr>
            <w:top w:val="none" w:sz="0" w:space="0" w:color="auto"/>
            <w:left w:val="none" w:sz="0" w:space="0" w:color="auto"/>
            <w:bottom w:val="none" w:sz="0" w:space="0" w:color="auto"/>
            <w:right w:val="none" w:sz="0" w:space="0" w:color="auto"/>
          </w:divBdr>
        </w:div>
        <w:div w:id="605701534">
          <w:marLeft w:val="640"/>
          <w:marRight w:val="0"/>
          <w:marTop w:val="0"/>
          <w:marBottom w:val="0"/>
          <w:divBdr>
            <w:top w:val="none" w:sz="0" w:space="0" w:color="auto"/>
            <w:left w:val="none" w:sz="0" w:space="0" w:color="auto"/>
            <w:bottom w:val="none" w:sz="0" w:space="0" w:color="auto"/>
            <w:right w:val="none" w:sz="0" w:space="0" w:color="auto"/>
          </w:divBdr>
        </w:div>
        <w:div w:id="631324607">
          <w:marLeft w:val="640"/>
          <w:marRight w:val="0"/>
          <w:marTop w:val="0"/>
          <w:marBottom w:val="0"/>
          <w:divBdr>
            <w:top w:val="none" w:sz="0" w:space="0" w:color="auto"/>
            <w:left w:val="none" w:sz="0" w:space="0" w:color="auto"/>
            <w:bottom w:val="none" w:sz="0" w:space="0" w:color="auto"/>
            <w:right w:val="none" w:sz="0" w:space="0" w:color="auto"/>
          </w:divBdr>
        </w:div>
        <w:div w:id="688410934">
          <w:marLeft w:val="640"/>
          <w:marRight w:val="0"/>
          <w:marTop w:val="0"/>
          <w:marBottom w:val="0"/>
          <w:divBdr>
            <w:top w:val="none" w:sz="0" w:space="0" w:color="auto"/>
            <w:left w:val="none" w:sz="0" w:space="0" w:color="auto"/>
            <w:bottom w:val="none" w:sz="0" w:space="0" w:color="auto"/>
            <w:right w:val="none" w:sz="0" w:space="0" w:color="auto"/>
          </w:divBdr>
        </w:div>
        <w:div w:id="690254379">
          <w:marLeft w:val="640"/>
          <w:marRight w:val="0"/>
          <w:marTop w:val="0"/>
          <w:marBottom w:val="0"/>
          <w:divBdr>
            <w:top w:val="none" w:sz="0" w:space="0" w:color="auto"/>
            <w:left w:val="none" w:sz="0" w:space="0" w:color="auto"/>
            <w:bottom w:val="none" w:sz="0" w:space="0" w:color="auto"/>
            <w:right w:val="none" w:sz="0" w:space="0" w:color="auto"/>
          </w:divBdr>
        </w:div>
        <w:div w:id="724455934">
          <w:marLeft w:val="640"/>
          <w:marRight w:val="0"/>
          <w:marTop w:val="0"/>
          <w:marBottom w:val="0"/>
          <w:divBdr>
            <w:top w:val="none" w:sz="0" w:space="0" w:color="auto"/>
            <w:left w:val="none" w:sz="0" w:space="0" w:color="auto"/>
            <w:bottom w:val="none" w:sz="0" w:space="0" w:color="auto"/>
            <w:right w:val="none" w:sz="0" w:space="0" w:color="auto"/>
          </w:divBdr>
        </w:div>
        <w:div w:id="919483788">
          <w:marLeft w:val="640"/>
          <w:marRight w:val="0"/>
          <w:marTop w:val="0"/>
          <w:marBottom w:val="0"/>
          <w:divBdr>
            <w:top w:val="none" w:sz="0" w:space="0" w:color="auto"/>
            <w:left w:val="none" w:sz="0" w:space="0" w:color="auto"/>
            <w:bottom w:val="none" w:sz="0" w:space="0" w:color="auto"/>
            <w:right w:val="none" w:sz="0" w:space="0" w:color="auto"/>
          </w:divBdr>
        </w:div>
        <w:div w:id="919632325">
          <w:marLeft w:val="640"/>
          <w:marRight w:val="0"/>
          <w:marTop w:val="0"/>
          <w:marBottom w:val="0"/>
          <w:divBdr>
            <w:top w:val="none" w:sz="0" w:space="0" w:color="auto"/>
            <w:left w:val="none" w:sz="0" w:space="0" w:color="auto"/>
            <w:bottom w:val="none" w:sz="0" w:space="0" w:color="auto"/>
            <w:right w:val="none" w:sz="0" w:space="0" w:color="auto"/>
          </w:divBdr>
        </w:div>
        <w:div w:id="932980146">
          <w:marLeft w:val="640"/>
          <w:marRight w:val="0"/>
          <w:marTop w:val="0"/>
          <w:marBottom w:val="0"/>
          <w:divBdr>
            <w:top w:val="none" w:sz="0" w:space="0" w:color="auto"/>
            <w:left w:val="none" w:sz="0" w:space="0" w:color="auto"/>
            <w:bottom w:val="none" w:sz="0" w:space="0" w:color="auto"/>
            <w:right w:val="none" w:sz="0" w:space="0" w:color="auto"/>
          </w:divBdr>
        </w:div>
        <w:div w:id="954212795">
          <w:marLeft w:val="640"/>
          <w:marRight w:val="0"/>
          <w:marTop w:val="0"/>
          <w:marBottom w:val="0"/>
          <w:divBdr>
            <w:top w:val="none" w:sz="0" w:space="0" w:color="auto"/>
            <w:left w:val="none" w:sz="0" w:space="0" w:color="auto"/>
            <w:bottom w:val="none" w:sz="0" w:space="0" w:color="auto"/>
            <w:right w:val="none" w:sz="0" w:space="0" w:color="auto"/>
          </w:divBdr>
        </w:div>
        <w:div w:id="993224148">
          <w:marLeft w:val="640"/>
          <w:marRight w:val="0"/>
          <w:marTop w:val="0"/>
          <w:marBottom w:val="0"/>
          <w:divBdr>
            <w:top w:val="none" w:sz="0" w:space="0" w:color="auto"/>
            <w:left w:val="none" w:sz="0" w:space="0" w:color="auto"/>
            <w:bottom w:val="none" w:sz="0" w:space="0" w:color="auto"/>
            <w:right w:val="none" w:sz="0" w:space="0" w:color="auto"/>
          </w:divBdr>
        </w:div>
        <w:div w:id="1010257775">
          <w:marLeft w:val="640"/>
          <w:marRight w:val="0"/>
          <w:marTop w:val="0"/>
          <w:marBottom w:val="0"/>
          <w:divBdr>
            <w:top w:val="none" w:sz="0" w:space="0" w:color="auto"/>
            <w:left w:val="none" w:sz="0" w:space="0" w:color="auto"/>
            <w:bottom w:val="none" w:sz="0" w:space="0" w:color="auto"/>
            <w:right w:val="none" w:sz="0" w:space="0" w:color="auto"/>
          </w:divBdr>
        </w:div>
        <w:div w:id="1050029739">
          <w:marLeft w:val="640"/>
          <w:marRight w:val="0"/>
          <w:marTop w:val="0"/>
          <w:marBottom w:val="0"/>
          <w:divBdr>
            <w:top w:val="none" w:sz="0" w:space="0" w:color="auto"/>
            <w:left w:val="none" w:sz="0" w:space="0" w:color="auto"/>
            <w:bottom w:val="none" w:sz="0" w:space="0" w:color="auto"/>
            <w:right w:val="none" w:sz="0" w:space="0" w:color="auto"/>
          </w:divBdr>
        </w:div>
        <w:div w:id="1135219591">
          <w:marLeft w:val="640"/>
          <w:marRight w:val="0"/>
          <w:marTop w:val="0"/>
          <w:marBottom w:val="0"/>
          <w:divBdr>
            <w:top w:val="none" w:sz="0" w:space="0" w:color="auto"/>
            <w:left w:val="none" w:sz="0" w:space="0" w:color="auto"/>
            <w:bottom w:val="none" w:sz="0" w:space="0" w:color="auto"/>
            <w:right w:val="none" w:sz="0" w:space="0" w:color="auto"/>
          </w:divBdr>
        </w:div>
        <w:div w:id="1142304793">
          <w:marLeft w:val="640"/>
          <w:marRight w:val="0"/>
          <w:marTop w:val="0"/>
          <w:marBottom w:val="0"/>
          <w:divBdr>
            <w:top w:val="none" w:sz="0" w:space="0" w:color="auto"/>
            <w:left w:val="none" w:sz="0" w:space="0" w:color="auto"/>
            <w:bottom w:val="none" w:sz="0" w:space="0" w:color="auto"/>
            <w:right w:val="none" w:sz="0" w:space="0" w:color="auto"/>
          </w:divBdr>
        </w:div>
        <w:div w:id="1300502579">
          <w:marLeft w:val="640"/>
          <w:marRight w:val="0"/>
          <w:marTop w:val="0"/>
          <w:marBottom w:val="0"/>
          <w:divBdr>
            <w:top w:val="none" w:sz="0" w:space="0" w:color="auto"/>
            <w:left w:val="none" w:sz="0" w:space="0" w:color="auto"/>
            <w:bottom w:val="none" w:sz="0" w:space="0" w:color="auto"/>
            <w:right w:val="none" w:sz="0" w:space="0" w:color="auto"/>
          </w:divBdr>
        </w:div>
        <w:div w:id="1362129035">
          <w:marLeft w:val="640"/>
          <w:marRight w:val="0"/>
          <w:marTop w:val="0"/>
          <w:marBottom w:val="0"/>
          <w:divBdr>
            <w:top w:val="none" w:sz="0" w:space="0" w:color="auto"/>
            <w:left w:val="none" w:sz="0" w:space="0" w:color="auto"/>
            <w:bottom w:val="none" w:sz="0" w:space="0" w:color="auto"/>
            <w:right w:val="none" w:sz="0" w:space="0" w:color="auto"/>
          </w:divBdr>
        </w:div>
        <w:div w:id="1422721286">
          <w:marLeft w:val="640"/>
          <w:marRight w:val="0"/>
          <w:marTop w:val="0"/>
          <w:marBottom w:val="0"/>
          <w:divBdr>
            <w:top w:val="none" w:sz="0" w:space="0" w:color="auto"/>
            <w:left w:val="none" w:sz="0" w:space="0" w:color="auto"/>
            <w:bottom w:val="none" w:sz="0" w:space="0" w:color="auto"/>
            <w:right w:val="none" w:sz="0" w:space="0" w:color="auto"/>
          </w:divBdr>
        </w:div>
        <w:div w:id="1433159382">
          <w:marLeft w:val="640"/>
          <w:marRight w:val="0"/>
          <w:marTop w:val="0"/>
          <w:marBottom w:val="0"/>
          <w:divBdr>
            <w:top w:val="none" w:sz="0" w:space="0" w:color="auto"/>
            <w:left w:val="none" w:sz="0" w:space="0" w:color="auto"/>
            <w:bottom w:val="none" w:sz="0" w:space="0" w:color="auto"/>
            <w:right w:val="none" w:sz="0" w:space="0" w:color="auto"/>
          </w:divBdr>
        </w:div>
        <w:div w:id="1438480141">
          <w:marLeft w:val="640"/>
          <w:marRight w:val="0"/>
          <w:marTop w:val="0"/>
          <w:marBottom w:val="0"/>
          <w:divBdr>
            <w:top w:val="none" w:sz="0" w:space="0" w:color="auto"/>
            <w:left w:val="none" w:sz="0" w:space="0" w:color="auto"/>
            <w:bottom w:val="none" w:sz="0" w:space="0" w:color="auto"/>
            <w:right w:val="none" w:sz="0" w:space="0" w:color="auto"/>
          </w:divBdr>
        </w:div>
        <w:div w:id="1464735299">
          <w:marLeft w:val="640"/>
          <w:marRight w:val="0"/>
          <w:marTop w:val="0"/>
          <w:marBottom w:val="0"/>
          <w:divBdr>
            <w:top w:val="none" w:sz="0" w:space="0" w:color="auto"/>
            <w:left w:val="none" w:sz="0" w:space="0" w:color="auto"/>
            <w:bottom w:val="none" w:sz="0" w:space="0" w:color="auto"/>
            <w:right w:val="none" w:sz="0" w:space="0" w:color="auto"/>
          </w:divBdr>
        </w:div>
        <w:div w:id="1584411449">
          <w:marLeft w:val="640"/>
          <w:marRight w:val="0"/>
          <w:marTop w:val="0"/>
          <w:marBottom w:val="0"/>
          <w:divBdr>
            <w:top w:val="none" w:sz="0" w:space="0" w:color="auto"/>
            <w:left w:val="none" w:sz="0" w:space="0" w:color="auto"/>
            <w:bottom w:val="none" w:sz="0" w:space="0" w:color="auto"/>
            <w:right w:val="none" w:sz="0" w:space="0" w:color="auto"/>
          </w:divBdr>
        </w:div>
        <w:div w:id="1604922571">
          <w:marLeft w:val="640"/>
          <w:marRight w:val="0"/>
          <w:marTop w:val="0"/>
          <w:marBottom w:val="0"/>
          <w:divBdr>
            <w:top w:val="none" w:sz="0" w:space="0" w:color="auto"/>
            <w:left w:val="none" w:sz="0" w:space="0" w:color="auto"/>
            <w:bottom w:val="none" w:sz="0" w:space="0" w:color="auto"/>
            <w:right w:val="none" w:sz="0" w:space="0" w:color="auto"/>
          </w:divBdr>
        </w:div>
        <w:div w:id="1645622716">
          <w:marLeft w:val="640"/>
          <w:marRight w:val="0"/>
          <w:marTop w:val="0"/>
          <w:marBottom w:val="0"/>
          <w:divBdr>
            <w:top w:val="none" w:sz="0" w:space="0" w:color="auto"/>
            <w:left w:val="none" w:sz="0" w:space="0" w:color="auto"/>
            <w:bottom w:val="none" w:sz="0" w:space="0" w:color="auto"/>
            <w:right w:val="none" w:sz="0" w:space="0" w:color="auto"/>
          </w:divBdr>
        </w:div>
        <w:div w:id="1661075956">
          <w:marLeft w:val="640"/>
          <w:marRight w:val="0"/>
          <w:marTop w:val="0"/>
          <w:marBottom w:val="0"/>
          <w:divBdr>
            <w:top w:val="none" w:sz="0" w:space="0" w:color="auto"/>
            <w:left w:val="none" w:sz="0" w:space="0" w:color="auto"/>
            <w:bottom w:val="none" w:sz="0" w:space="0" w:color="auto"/>
            <w:right w:val="none" w:sz="0" w:space="0" w:color="auto"/>
          </w:divBdr>
        </w:div>
        <w:div w:id="1681196854">
          <w:marLeft w:val="640"/>
          <w:marRight w:val="0"/>
          <w:marTop w:val="0"/>
          <w:marBottom w:val="0"/>
          <w:divBdr>
            <w:top w:val="none" w:sz="0" w:space="0" w:color="auto"/>
            <w:left w:val="none" w:sz="0" w:space="0" w:color="auto"/>
            <w:bottom w:val="none" w:sz="0" w:space="0" w:color="auto"/>
            <w:right w:val="none" w:sz="0" w:space="0" w:color="auto"/>
          </w:divBdr>
        </w:div>
        <w:div w:id="1710493214">
          <w:marLeft w:val="640"/>
          <w:marRight w:val="0"/>
          <w:marTop w:val="0"/>
          <w:marBottom w:val="0"/>
          <w:divBdr>
            <w:top w:val="none" w:sz="0" w:space="0" w:color="auto"/>
            <w:left w:val="none" w:sz="0" w:space="0" w:color="auto"/>
            <w:bottom w:val="none" w:sz="0" w:space="0" w:color="auto"/>
            <w:right w:val="none" w:sz="0" w:space="0" w:color="auto"/>
          </w:divBdr>
        </w:div>
        <w:div w:id="1772041402">
          <w:marLeft w:val="640"/>
          <w:marRight w:val="0"/>
          <w:marTop w:val="0"/>
          <w:marBottom w:val="0"/>
          <w:divBdr>
            <w:top w:val="none" w:sz="0" w:space="0" w:color="auto"/>
            <w:left w:val="none" w:sz="0" w:space="0" w:color="auto"/>
            <w:bottom w:val="none" w:sz="0" w:space="0" w:color="auto"/>
            <w:right w:val="none" w:sz="0" w:space="0" w:color="auto"/>
          </w:divBdr>
        </w:div>
        <w:div w:id="1779330250">
          <w:marLeft w:val="640"/>
          <w:marRight w:val="0"/>
          <w:marTop w:val="0"/>
          <w:marBottom w:val="0"/>
          <w:divBdr>
            <w:top w:val="none" w:sz="0" w:space="0" w:color="auto"/>
            <w:left w:val="none" w:sz="0" w:space="0" w:color="auto"/>
            <w:bottom w:val="none" w:sz="0" w:space="0" w:color="auto"/>
            <w:right w:val="none" w:sz="0" w:space="0" w:color="auto"/>
          </w:divBdr>
        </w:div>
        <w:div w:id="1839032964">
          <w:marLeft w:val="640"/>
          <w:marRight w:val="0"/>
          <w:marTop w:val="0"/>
          <w:marBottom w:val="0"/>
          <w:divBdr>
            <w:top w:val="none" w:sz="0" w:space="0" w:color="auto"/>
            <w:left w:val="none" w:sz="0" w:space="0" w:color="auto"/>
            <w:bottom w:val="none" w:sz="0" w:space="0" w:color="auto"/>
            <w:right w:val="none" w:sz="0" w:space="0" w:color="auto"/>
          </w:divBdr>
        </w:div>
        <w:div w:id="1855802529">
          <w:marLeft w:val="640"/>
          <w:marRight w:val="0"/>
          <w:marTop w:val="0"/>
          <w:marBottom w:val="0"/>
          <w:divBdr>
            <w:top w:val="none" w:sz="0" w:space="0" w:color="auto"/>
            <w:left w:val="none" w:sz="0" w:space="0" w:color="auto"/>
            <w:bottom w:val="none" w:sz="0" w:space="0" w:color="auto"/>
            <w:right w:val="none" w:sz="0" w:space="0" w:color="auto"/>
          </w:divBdr>
        </w:div>
        <w:div w:id="1855918418">
          <w:marLeft w:val="640"/>
          <w:marRight w:val="0"/>
          <w:marTop w:val="0"/>
          <w:marBottom w:val="0"/>
          <w:divBdr>
            <w:top w:val="none" w:sz="0" w:space="0" w:color="auto"/>
            <w:left w:val="none" w:sz="0" w:space="0" w:color="auto"/>
            <w:bottom w:val="none" w:sz="0" w:space="0" w:color="auto"/>
            <w:right w:val="none" w:sz="0" w:space="0" w:color="auto"/>
          </w:divBdr>
        </w:div>
        <w:div w:id="1883782384">
          <w:marLeft w:val="640"/>
          <w:marRight w:val="0"/>
          <w:marTop w:val="0"/>
          <w:marBottom w:val="0"/>
          <w:divBdr>
            <w:top w:val="none" w:sz="0" w:space="0" w:color="auto"/>
            <w:left w:val="none" w:sz="0" w:space="0" w:color="auto"/>
            <w:bottom w:val="none" w:sz="0" w:space="0" w:color="auto"/>
            <w:right w:val="none" w:sz="0" w:space="0" w:color="auto"/>
          </w:divBdr>
        </w:div>
        <w:div w:id="1921521274">
          <w:marLeft w:val="640"/>
          <w:marRight w:val="0"/>
          <w:marTop w:val="0"/>
          <w:marBottom w:val="0"/>
          <w:divBdr>
            <w:top w:val="none" w:sz="0" w:space="0" w:color="auto"/>
            <w:left w:val="none" w:sz="0" w:space="0" w:color="auto"/>
            <w:bottom w:val="none" w:sz="0" w:space="0" w:color="auto"/>
            <w:right w:val="none" w:sz="0" w:space="0" w:color="auto"/>
          </w:divBdr>
        </w:div>
        <w:div w:id="1957172855">
          <w:marLeft w:val="640"/>
          <w:marRight w:val="0"/>
          <w:marTop w:val="0"/>
          <w:marBottom w:val="0"/>
          <w:divBdr>
            <w:top w:val="none" w:sz="0" w:space="0" w:color="auto"/>
            <w:left w:val="none" w:sz="0" w:space="0" w:color="auto"/>
            <w:bottom w:val="none" w:sz="0" w:space="0" w:color="auto"/>
            <w:right w:val="none" w:sz="0" w:space="0" w:color="auto"/>
          </w:divBdr>
        </w:div>
        <w:div w:id="2103331603">
          <w:marLeft w:val="640"/>
          <w:marRight w:val="0"/>
          <w:marTop w:val="0"/>
          <w:marBottom w:val="0"/>
          <w:divBdr>
            <w:top w:val="none" w:sz="0" w:space="0" w:color="auto"/>
            <w:left w:val="none" w:sz="0" w:space="0" w:color="auto"/>
            <w:bottom w:val="none" w:sz="0" w:space="0" w:color="auto"/>
            <w:right w:val="none" w:sz="0" w:space="0" w:color="auto"/>
          </w:divBdr>
        </w:div>
      </w:divsChild>
    </w:div>
    <w:div w:id="433131011">
      <w:bodyDiv w:val="1"/>
      <w:marLeft w:val="0"/>
      <w:marRight w:val="0"/>
      <w:marTop w:val="0"/>
      <w:marBottom w:val="0"/>
      <w:divBdr>
        <w:top w:val="none" w:sz="0" w:space="0" w:color="auto"/>
        <w:left w:val="none" w:sz="0" w:space="0" w:color="auto"/>
        <w:bottom w:val="none" w:sz="0" w:space="0" w:color="auto"/>
        <w:right w:val="none" w:sz="0" w:space="0" w:color="auto"/>
      </w:divBdr>
      <w:divsChild>
        <w:div w:id="35087111">
          <w:marLeft w:val="640"/>
          <w:marRight w:val="0"/>
          <w:marTop w:val="0"/>
          <w:marBottom w:val="0"/>
          <w:divBdr>
            <w:top w:val="none" w:sz="0" w:space="0" w:color="auto"/>
            <w:left w:val="none" w:sz="0" w:space="0" w:color="auto"/>
            <w:bottom w:val="none" w:sz="0" w:space="0" w:color="auto"/>
            <w:right w:val="none" w:sz="0" w:space="0" w:color="auto"/>
          </w:divBdr>
        </w:div>
        <w:div w:id="70393638">
          <w:marLeft w:val="640"/>
          <w:marRight w:val="0"/>
          <w:marTop w:val="0"/>
          <w:marBottom w:val="0"/>
          <w:divBdr>
            <w:top w:val="none" w:sz="0" w:space="0" w:color="auto"/>
            <w:left w:val="none" w:sz="0" w:space="0" w:color="auto"/>
            <w:bottom w:val="none" w:sz="0" w:space="0" w:color="auto"/>
            <w:right w:val="none" w:sz="0" w:space="0" w:color="auto"/>
          </w:divBdr>
        </w:div>
        <w:div w:id="134371454">
          <w:marLeft w:val="640"/>
          <w:marRight w:val="0"/>
          <w:marTop w:val="0"/>
          <w:marBottom w:val="0"/>
          <w:divBdr>
            <w:top w:val="none" w:sz="0" w:space="0" w:color="auto"/>
            <w:left w:val="none" w:sz="0" w:space="0" w:color="auto"/>
            <w:bottom w:val="none" w:sz="0" w:space="0" w:color="auto"/>
            <w:right w:val="none" w:sz="0" w:space="0" w:color="auto"/>
          </w:divBdr>
        </w:div>
        <w:div w:id="146165221">
          <w:marLeft w:val="640"/>
          <w:marRight w:val="0"/>
          <w:marTop w:val="0"/>
          <w:marBottom w:val="0"/>
          <w:divBdr>
            <w:top w:val="none" w:sz="0" w:space="0" w:color="auto"/>
            <w:left w:val="none" w:sz="0" w:space="0" w:color="auto"/>
            <w:bottom w:val="none" w:sz="0" w:space="0" w:color="auto"/>
            <w:right w:val="none" w:sz="0" w:space="0" w:color="auto"/>
          </w:divBdr>
        </w:div>
        <w:div w:id="187960115">
          <w:marLeft w:val="640"/>
          <w:marRight w:val="0"/>
          <w:marTop w:val="0"/>
          <w:marBottom w:val="0"/>
          <w:divBdr>
            <w:top w:val="none" w:sz="0" w:space="0" w:color="auto"/>
            <w:left w:val="none" w:sz="0" w:space="0" w:color="auto"/>
            <w:bottom w:val="none" w:sz="0" w:space="0" w:color="auto"/>
            <w:right w:val="none" w:sz="0" w:space="0" w:color="auto"/>
          </w:divBdr>
        </w:div>
        <w:div w:id="208345890">
          <w:marLeft w:val="640"/>
          <w:marRight w:val="0"/>
          <w:marTop w:val="0"/>
          <w:marBottom w:val="0"/>
          <w:divBdr>
            <w:top w:val="none" w:sz="0" w:space="0" w:color="auto"/>
            <w:left w:val="none" w:sz="0" w:space="0" w:color="auto"/>
            <w:bottom w:val="none" w:sz="0" w:space="0" w:color="auto"/>
            <w:right w:val="none" w:sz="0" w:space="0" w:color="auto"/>
          </w:divBdr>
        </w:div>
        <w:div w:id="219093859">
          <w:marLeft w:val="640"/>
          <w:marRight w:val="0"/>
          <w:marTop w:val="0"/>
          <w:marBottom w:val="0"/>
          <w:divBdr>
            <w:top w:val="none" w:sz="0" w:space="0" w:color="auto"/>
            <w:left w:val="none" w:sz="0" w:space="0" w:color="auto"/>
            <w:bottom w:val="none" w:sz="0" w:space="0" w:color="auto"/>
            <w:right w:val="none" w:sz="0" w:space="0" w:color="auto"/>
          </w:divBdr>
        </w:div>
        <w:div w:id="221524108">
          <w:marLeft w:val="640"/>
          <w:marRight w:val="0"/>
          <w:marTop w:val="0"/>
          <w:marBottom w:val="0"/>
          <w:divBdr>
            <w:top w:val="none" w:sz="0" w:space="0" w:color="auto"/>
            <w:left w:val="none" w:sz="0" w:space="0" w:color="auto"/>
            <w:bottom w:val="none" w:sz="0" w:space="0" w:color="auto"/>
            <w:right w:val="none" w:sz="0" w:space="0" w:color="auto"/>
          </w:divBdr>
        </w:div>
        <w:div w:id="247539864">
          <w:marLeft w:val="640"/>
          <w:marRight w:val="0"/>
          <w:marTop w:val="0"/>
          <w:marBottom w:val="0"/>
          <w:divBdr>
            <w:top w:val="none" w:sz="0" w:space="0" w:color="auto"/>
            <w:left w:val="none" w:sz="0" w:space="0" w:color="auto"/>
            <w:bottom w:val="none" w:sz="0" w:space="0" w:color="auto"/>
            <w:right w:val="none" w:sz="0" w:space="0" w:color="auto"/>
          </w:divBdr>
        </w:div>
        <w:div w:id="267006067">
          <w:marLeft w:val="640"/>
          <w:marRight w:val="0"/>
          <w:marTop w:val="0"/>
          <w:marBottom w:val="0"/>
          <w:divBdr>
            <w:top w:val="none" w:sz="0" w:space="0" w:color="auto"/>
            <w:left w:val="none" w:sz="0" w:space="0" w:color="auto"/>
            <w:bottom w:val="none" w:sz="0" w:space="0" w:color="auto"/>
            <w:right w:val="none" w:sz="0" w:space="0" w:color="auto"/>
          </w:divBdr>
        </w:div>
        <w:div w:id="312376148">
          <w:marLeft w:val="640"/>
          <w:marRight w:val="0"/>
          <w:marTop w:val="0"/>
          <w:marBottom w:val="0"/>
          <w:divBdr>
            <w:top w:val="none" w:sz="0" w:space="0" w:color="auto"/>
            <w:left w:val="none" w:sz="0" w:space="0" w:color="auto"/>
            <w:bottom w:val="none" w:sz="0" w:space="0" w:color="auto"/>
            <w:right w:val="none" w:sz="0" w:space="0" w:color="auto"/>
          </w:divBdr>
        </w:div>
        <w:div w:id="367417335">
          <w:marLeft w:val="640"/>
          <w:marRight w:val="0"/>
          <w:marTop w:val="0"/>
          <w:marBottom w:val="0"/>
          <w:divBdr>
            <w:top w:val="none" w:sz="0" w:space="0" w:color="auto"/>
            <w:left w:val="none" w:sz="0" w:space="0" w:color="auto"/>
            <w:bottom w:val="none" w:sz="0" w:space="0" w:color="auto"/>
            <w:right w:val="none" w:sz="0" w:space="0" w:color="auto"/>
          </w:divBdr>
        </w:div>
        <w:div w:id="369450961">
          <w:marLeft w:val="640"/>
          <w:marRight w:val="0"/>
          <w:marTop w:val="0"/>
          <w:marBottom w:val="0"/>
          <w:divBdr>
            <w:top w:val="none" w:sz="0" w:space="0" w:color="auto"/>
            <w:left w:val="none" w:sz="0" w:space="0" w:color="auto"/>
            <w:bottom w:val="none" w:sz="0" w:space="0" w:color="auto"/>
            <w:right w:val="none" w:sz="0" w:space="0" w:color="auto"/>
          </w:divBdr>
        </w:div>
        <w:div w:id="401102829">
          <w:marLeft w:val="640"/>
          <w:marRight w:val="0"/>
          <w:marTop w:val="0"/>
          <w:marBottom w:val="0"/>
          <w:divBdr>
            <w:top w:val="none" w:sz="0" w:space="0" w:color="auto"/>
            <w:left w:val="none" w:sz="0" w:space="0" w:color="auto"/>
            <w:bottom w:val="none" w:sz="0" w:space="0" w:color="auto"/>
            <w:right w:val="none" w:sz="0" w:space="0" w:color="auto"/>
          </w:divBdr>
        </w:div>
        <w:div w:id="423890448">
          <w:marLeft w:val="640"/>
          <w:marRight w:val="0"/>
          <w:marTop w:val="0"/>
          <w:marBottom w:val="0"/>
          <w:divBdr>
            <w:top w:val="none" w:sz="0" w:space="0" w:color="auto"/>
            <w:left w:val="none" w:sz="0" w:space="0" w:color="auto"/>
            <w:bottom w:val="none" w:sz="0" w:space="0" w:color="auto"/>
            <w:right w:val="none" w:sz="0" w:space="0" w:color="auto"/>
          </w:divBdr>
        </w:div>
        <w:div w:id="472673927">
          <w:marLeft w:val="640"/>
          <w:marRight w:val="0"/>
          <w:marTop w:val="0"/>
          <w:marBottom w:val="0"/>
          <w:divBdr>
            <w:top w:val="none" w:sz="0" w:space="0" w:color="auto"/>
            <w:left w:val="none" w:sz="0" w:space="0" w:color="auto"/>
            <w:bottom w:val="none" w:sz="0" w:space="0" w:color="auto"/>
            <w:right w:val="none" w:sz="0" w:space="0" w:color="auto"/>
          </w:divBdr>
        </w:div>
        <w:div w:id="624166259">
          <w:marLeft w:val="640"/>
          <w:marRight w:val="0"/>
          <w:marTop w:val="0"/>
          <w:marBottom w:val="0"/>
          <w:divBdr>
            <w:top w:val="none" w:sz="0" w:space="0" w:color="auto"/>
            <w:left w:val="none" w:sz="0" w:space="0" w:color="auto"/>
            <w:bottom w:val="none" w:sz="0" w:space="0" w:color="auto"/>
            <w:right w:val="none" w:sz="0" w:space="0" w:color="auto"/>
          </w:divBdr>
        </w:div>
        <w:div w:id="788007938">
          <w:marLeft w:val="640"/>
          <w:marRight w:val="0"/>
          <w:marTop w:val="0"/>
          <w:marBottom w:val="0"/>
          <w:divBdr>
            <w:top w:val="none" w:sz="0" w:space="0" w:color="auto"/>
            <w:left w:val="none" w:sz="0" w:space="0" w:color="auto"/>
            <w:bottom w:val="none" w:sz="0" w:space="0" w:color="auto"/>
            <w:right w:val="none" w:sz="0" w:space="0" w:color="auto"/>
          </w:divBdr>
        </w:div>
        <w:div w:id="858810379">
          <w:marLeft w:val="640"/>
          <w:marRight w:val="0"/>
          <w:marTop w:val="0"/>
          <w:marBottom w:val="0"/>
          <w:divBdr>
            <w:top w:val="none" w:sz="0" w:space="0" w:color="auto"/>
            <w:left w:val="none" w:sz="0" w:space="0" w:color="auto"/>
            <w:bottom w:val="none" w:sz="0" w:space="0" w:color="auto"/>
            <w:right w:val="none" w:sz="0" w:space="0" w:color="auto"/>
          </w:divBdr>
        </w:div>
        <w:div w:id="869417386">
          <w:marLeft w:val="640"/>
          <w:marRight w:val="0"/>
          <w:marTop w:val="0"/>
          <w:marBottom w:val="0"/>
          <w:divBdr>
            <w:top w:val="none" w:sz="0" w:space="0" w:color="auto"/>
            <w:left w:val="none" w:sz="0" w:space="0" w:color="auto"/>
            <w:bottom w:val="none" w:sz="0" w:space="0" w:color="auto"/>
            <w:right w:val="none" w:sz="0" w:space="0" w:color="auto"/>
          </w:divBdr>
        </w:div>
        <w:div w:id="896433141">
          <w:marLeft w:val="640"/>
          <w:marRight w:val="0"/>
          <w:marTop w:val="0"/>
          <w:marBottom w:val="0"/>
          <w:divBdr>
            <w:top w:val="none" w:sz="0" w:space="0" w:color="auto"/>
            <w:left w:val="none" w:sz="0" w:space="0" w:color="auto"/>
            <w:bottom w:val="none" w:sz="0" w:space="0" w:color="auto"/>
            <w:right w:val="none" w:sz="0" w:space="0" w:color="auto"/>
          </w:divBdr>
        </w:div>
        <w:div w:id="899251127">
          <w:marLeft w:val="640"/>
          <w:marRight w:val="0"/>
          <w:marTop w:val="0"/>
          <w:marBottom w:val="0"/>
          <w:divBdr>
            <w:top w:val="none" w:sz="0" w:space="0" w:color="auto"/>
            <w:left w:val="none" w:sz="0" w:space="0" w:color="auto"/>
            <w:bottom w:val="none" w:sz="0" w:space="0" w:color="auto"/>
            <w:right w:val="none" w:sz="0" w:space="0" w:color="auto"/>
          </w:divBdr>
        </w:div>
        <w:div w:id="901713905">
          <w:marLeft w:val="640"/>
          <w:marRight w:val="0"/>
          <w:marTop w:val="0"/>
          <w:marBottom w:val="0"/>
          <w:divBdr>
            <w:top w:val="none" w:sz="0" w:space="0" w:color="auto"/>
            <w:left w:val="none" w:sz="0" w:space="0" w:color="auto"/>
            <w:bottom w:val="none" w:sz="0" w:space="0" w:color="auto"/>
            <w:right w:val="none" w:sz="0" w:space="0" w:color="auto"/>
          </w:divBdr>
        </w:div>
        <w:div w:id="965044676">
          <w:marLeft w:val="640"/>
          <w:marRight w:val="0"/>
          <w:marTop w:val="0"/>
          <w:marBottom w:val="0"/>
          <w:divBdr>
            <w:top w:val="none" w:sz="0" w:space="0" w:color="auto"/>
            <w:left w:val="none" w:sz="0" w:space="0" w:color="auto"/>
            <w:bottom w:val="none" w:sz="0" w:space="0" w:color="auto"/>
            <w:right w:val="none" w:sz="0" w:space="0" w:color="auto"/>
          </w:divBdr>
        </w:div>
        <w:div w:id="990526805">
          <w:marLeft w:val="640"/>
          <w:marRight w:val="0"/>
          <w:marTop w:val="0"/>
          <w:marBottom w:val="0"/>
          <w:divBdr>
            <w:top w:val="none" w:sz="0" w:space="0" w:color="auto"/>
            <w:left w:val="none" w:sz="0" w:space="0" w:color="auto"/>
            <w:bottom w:val="none" w:sz="0" w:space="0" w:color="auto"/>
            <w:right w:val="none" w:sz="0" w:space="0" w:color="auto"/>
          </w:divBdr>
        </w:div>
        <w:div w:id="1008025516">
          <w:marLeft w:val="640"/>
          <w:marRight w:val="0"/>
          <w:marTop w:val="0"/>
          <w:marBottom w:val="0"/>
          <w:divBdr>
            <w:top w:val="none" w:sz="0" w:space="0" w:color="auto"/>
            <w:left w:val="none" w:sz="0" w:space="0" w:color="auto"/>
            <w:bottom w:val="none" w:sz="0" w:space="0" w:color="auto"/>
            <w:right w:val="none" w:sz="0" w:space="0" w:color="auto"/>
          </w:divBdr>
        </w:div>
        <w:div w:id="1027802442">
          <w:marLeft w:val="640"/>
          <w:marRight w:val="0"/>
          <w:marTop w:val="0"/>
          <w:marBottom w:val="0"/>
          <w:divBdr>
            <w:top w:val="none" w:sz="0" w:space="0" w:color="auto"/>
            <w:left w:val="none" w:sz="0" w:space="0" w:color="auto"/>
            <w:bottom w:val="none" w:sz="0" w:space="0" w:color="auto"/>
            <w:right w:val="none" w:sz="0" w:space="0" w:color="auto"/>
          </w:divBdr>
        </w:div>
        <w:div w:id="1063143854">
          <w:marLeft w:val="640"/>
          <w:marRight w:val="0"/>
          <w:marTop w:val="0"/>
          <w:marBottom w:val="0"/>
          <w:divBdr>
            <w:top w:val="none" w:sz="0" w:space="0" w:color="auto"/>
            <w:left w:val="none" w:sz="0" w:space="0" w:color="auto"/>
            <w:bottom w:val="none" w:sz="0" w:space="0" w:color="auto"/>
            <w:right w:val="none" w:sz="0" w:space="0" w:color="auto"/>
          </w:divBdr>
        </w:div>
        <w:div w:id="1127509141">
          <w:marLeft w:val="640"/>
          <w:marRight w:val="0"/>
          <w:marTop w:val="0"/>
          <w:marBottom w:val="0"/>
          <w:divBdr>
            <w:top w:val="none" w:sz="0" w:space="0" w:color="auto"/>
            <w:left w:val="none" w:sz="0" w:space="0" w:color="auto"/>
            <w:bottom w:val="none" w:sz="0" w:space="0" w:color="auto"/>
            <w:right w:val="none" w:sz="0" w:space="0" w:color="auto"/>
          </w:divBdr>
        </w:div>
        <w:div w:id="1163735538">
          <w:marLeft w:val="640"/>
          <w:marRight w:val="0"/>
          <w:marTop w:val="0"/>
          <w:marBottom w:val="0"/>
          <w:divBdr>
            <w:top w:val="none" w:sz="0" w:space="0" w:color="auto"/>
            <w:left w:val="none" w:sz="0" w:space="0" w:color="auto"/>
            <w:bottom w:val="none" w:sz="0" w:space="0" w:color="auto"/>
            <w:right w:val="none" w:sz="0" w:space="0" w:color="auto"/>
          </w:divBdr>
        </w:div>
        <w:div w:id="1164662481">
          <w:marLeft w:val="640"/>
          <w:marRight w:val="0"/>
          <w:marTop w:val="0"/>
          <w:marBottom w:val="0"/>
          <w:divBdr>
            <w:top w:val="none" w:sz="0" w:space="0" w:color="auto"/>
            <w:left w:val="none" w:sz="0" w:space="0" w:color="auto"/>
            <w:bottom w:val="none" w:sz="0" w:space="0" w:color="auto"/>
            <w:right w:val="none" w:sz="0" w:space="0" w:color="auto"/>
          </w:divBdr>
        </w:div>
        <w:div w:id="1169170959">
          <w:marLeft w:val="640"/>
          <w:marRight w:val="0"/>
          <w:marTop w:val="0"/>
          <w:marBottom w:val="0"/>
          <w:divBdr>
            <w:top w:val="none" w:sz="0" w:space="0" w:color="auto"/>
            <w:left w:val="none" w:sz="0" w:space="0" w:color="auto"/>
            <w:bottom w:val="none" w:sz="0" w:space="0" w:color="auto"/>
            <w:right w:val="none" w:sz="0" w:space="0" w:color="auto"/>
          </w:divBdr>
        </w:div>
        <w:div w:id="1255473591">
          <w:marLeft w:val="640"/>
          <w:marRight w:val="0"/>
          <w:marTop w:val="0"/>
          <w:marBottom w:val="0"/>
          <w:divBdr>
            <w:top w:val="none" w:sz="0" w:space="0" w:color="auto"/>
            <w:left w:val="none" w:sz="0" w:space="0" w:color="auto"/>
            <w:bottom w:val="none" w:sz="0" w:space="0" w:color="auto"/>
            <w:right w:val="none" w:sz="0" w:space="0" w:color="auto"/>
          </w:divBdr>
        </w:div>
        <w:div w:id="1301426364">
          <w:marLeft w:val="640"/>
          <w:marRight w:val="0"/>
          <w:marTop w:val="0"/>
          <w:marBottom w:val="0"/>
          <w:divBdr>
            <w:top w:val="none" w:sz="0" w:space="0" w:color="auto"/>
            <w:left w:val="none" w:sz="0" w:space="0" w:color="auto"/>
            <w:bottom w:val="none" w:sz="0" w:space="0" w:color="auto"/>
            <w:right w:val="none" w:sz="0" w:space="0" w:color="auto"/>
          </w:divBdr>
        </w:div>
        <w:div w:id="1338191003">
          <w:marLeft w:val="640"/>
          <w:marRight w:val="0"/>
          <w:marTop w:val="0"/>
          <w:marBottom w:val="0"/>
          <w:divBdr>
            <w:top w:val="none" w:sz="0" w:space="0" w:color="auto"/>
            <w:left w:val="none" w:sz="0" w:space="0" w:color="auto"/>
            <w:bottom w:val="none" w:sz="0" w:space="0" w:color="auto"/>
            <w:right w:val="none" w:sz="0" w:space="0" w:color="auto"/>
          </w:divBdr>
        </w:div>
        <w:div w:id="1338727247">
          <w:marLeft w:val="640"/>
          <w:marRight w:val="0"/>
          <w:marTop w:val="0"/>
          <w:marBottom w:val="0"/>
          <w:divBdr>
            <w:top w:val="none" w:sz="0" w:space="0" w:color="auto"/>
            <w:left w:val="none" w:sz="0" w:space="0" w:color="auto"/>
            <w:bottom w:val="none" w:sz="0" w:space="0" w:color="auto"/>
            <w:right w:val="none" w:sz="0" w:space="0" w:color="auto"/>
          </w:divBdr>
        </w:div>
        <w:div w:id="1352803072">
          <w:marLeft w:val="640"/>
          <w:marRight w:val="0"/>
          <w:marTop w:val="0"/>
          <w:marBottom w:val="0"/>
          <w:divBdr>
            <w:top w:val="none" w:sz="0" w:space="0" w:color="auto"/>
            <w:left w:val="none" w:sz="0" w:space="0" w:color="auto"/>
            <w:bottom w:val="none" w:sz="0" w:space="0" w:color="auto"/>
            <w:right w:val="none" w:sz="0" w:space="0" w:color="auto"/>
          </w:divBdr>
        </w:div>
        <w:div w:id="1355881270">
          <w:marLeft w:val="640"/>
          <w:marRight w:val="0"/>
          <w:marTop w:val="0"/>
          <w:marBottom w:val="0"/>
          <w:divBdr>
            <w:top w:val="none" w:sz="0" w:space="0" w:color="auto"/>
            <w:left w:val="none" w:sz="0" w:space="0" w:color="auto"/>
            <w:bottom w:val="none" w:sz="0" w:space="0" w:color="auto"/>
            <w:right w:val="none" w:sz="0" w:space="0" w:color="auto"/>
          </w:divBdr>
        </w:div>
        <w:div w:id="1406999500">
          <w:marLeft w:val="640"/>
          <w:marRight w:val="0"/>
          <w:marTop w:val="0"/>
          <w:marBottom w:val="0"/>
          <w:divBdr>
            <w:top w:val="none" w:sz="0" w:space="0" w:color="auto"/>
            <w:left w:val="none" w:sz="0" w:space="0" w:color="auto"/>
            <w:bottom w:val="none" w:sz="0" w:space="0" w:color="auto"/>
            <w:right w:val="none" w:sz="0" w:space="0" w:color="auto"/>
          </w:divBdr>
        </w:div>
        <w:div w:id="1547133584">
          <w:marLeft w:val="640"/>
          <w:marRight w:val="0"/>
          <w:marTop w:val="0"/>
          <w:marBottom w:val="0"/>
          <w:divBdr>
            <w:top w:val="none" w:sz="0" w:space="0" w:color="auto"/>
            <w:left w:val="none" w:sz="0" w:space="0" w:color="auto"/>
            <w:bottom w:val="none" w:sz="0" w:space="0" w:color="auto"/>
            <w:right w:val="none" w:sz="0" w:space="0" w:color="auto"/>
          </w:divBdr>
        </w:div>
        <w:div w:id="1591768863">
          <w:marLeft w:val="640"/>
          <w:marRight w:val="0"/>
          <w:marTop w:val="0"/>
          <w:marBottom w:val="0"/>
          <w:divBdr>
            <w:top w:val="none" w:sz="0" w:space="0" w:color="auto"/>
            <w:left w:val="none" w:sz="0" w:space="0" w:color="auto"/>
            <w:bottom w:val="none" w:sz="0" w:space="0" w:color="auto"/>
            <w:right w:val="none" w:sz="0" w:space="0" w:color="auto"/>
          </w:divBdr>
        </w:div>
        <w:div w:id="1654213346">
          <w:marLeft w:val="640"/>
          <w:marRight w:val="0"/>
          <w:marTop w:val="0"/>
          <w:marBottom w:val="0"/>
          <w:divBdr>
            <w:top w:val="none" w:sz="0" w:space="0" w:color="auto"/>
            <w:left w:val="none" w:sz="0" w:space="0" w:color="auto"/>
            <w:bottom w:val="none" w:sz="0" w:space="0" w:color="auto"/>
            <w:right w:val="none" w:sz="0" w:space="0" w:color="auto"/>
          </w:divBdr>
        </w:div>
        <w:div w:id="1746537388">
          <w:marLeft w:val="640"/>
          <w:marRight w:val="0"/>
          <w:marTop w:val="0"/>
          <w:marBottom w:val="0"/>
          <w:divBdr>
            <w:top w:val="none" w:sz="0" w:space="0" w:color="auto"/>
            <w:left w:val="none" w:sz="0" w:space="0" w:color="auto"/>
            <w:bottom w:val="none" w:sz="0" w:space="0" w:color="auto"/>
            <w:right w:val="none" w:sz="0" w:space="0" w:color="auto"/>
          </w:divBdr>
        </w:div>
        <w:div w:id="1762410992">
          <w:marLeft w:val="640"/>
          <w:marRight w:val="0"/>
          <w:marTop w:val="0"/>
          <w:marBottom w:val="0"/>
          <w:divBdr>
            <w:top w:val="none" w:sz="0" w:space="0" w:color="auto"/>
            <w:left w:val="none" w:sz="0" w:space="0" w:color="auto"/>
            <w:bottom w:val="none" w:sz="0" w:space="0" w:color="auto"/>
            <w:right w:val="none" w:sz="0" w:space="0" w:color="auto"/>
          </w:divBdr>
        </w:div>
        <w:div w:id="1826899877">
          <w:marLeft w:val="640"/>
          <w:marRight w:val="0"/>
          <w:marTop w:val="0"/>
          <w:marBottom w:val="0"/>
          <w:divBdr>
            <w:top w:val="none" w:sz="0" w:space="0" w:color="auto"/>
            <w:left w:val="none" w:sz="0" w:space="0" w:color="auto"/>
            <w:bottom w:val="none" w:sz="0" w:space="0" w:color="auto"/>
            <w:right w:val="none" w:sz="0" w:space="0" w:color="auto"/>
          </w:divBdr>
        </w:div>
        <w:div w:id="1835798414">
          <w:marLeft w:val="640"/>
          <w:marRight w:val="0"/>
          <w:marTop w:val="0"/>
          <w:marBottom w:val="0"/>
          <w:divBdr>
            <w:top w:val="none" w:sz="0" w:space="0" w:color="auto"/>
            <w:left w:val="none" w:sz="0" w:space="0" w:color="auto"/>
            <w:bottom w:val="none" w:sz="0" w:space="0" w:color="auto"/>
            <w:right w:val="none" w:sz="0" w:space="0" w:color="auto"/>
          </w:divBdr>
        </w:div>
        <w:div w:id="1900482118">
          <w:marLeft w:val="640"/>
          <w:marRight w:val="0"/>
          <w:marTop w:val="0"/>
          <w:marBottom w:val="0"/>
          <w:divBdr>
            <w:top w:val="none" w:sz="0" w:space="0" w:color="auto"/>
            <w:left w:val="none" w:sz="0" w:space="0" w:color="auto"/>
            <w:bottom w:val="none" w:sz="0" w:space="0" w:color="auto"/>
            <w:right w:val="none" w:sz="0" w:space="0" w:color="auto"/>
          </w:divBdr>
        </w:div>
        <w:div w:id="1928344855">
          <w:marLeft w:val="640"/>
          <w:marRight w:val="0"/>
          <w:marTop w:val="0"/>
          <w:marBottom w:val="0"/>
          <w:divBdr>
            <w:top w:val="none" w:sz="0" w:space="0" w:color="auto"/>
            <w:left w:val="none" w:sz="0" w:space="0" w:color="auto"/>
            <w:bottom w:val="none" w:sz="0" w:space="0" w:color="auto"/>
            <w:right w:val="none" w:sz="0" w:space="0" w:color="auto"/>
          </w:divBdr>
        </w:div>
        <w:div w:id="1931960297">
          <w:marLeft w:val="640"/>
          <w:marRight w:val="0"/>
          <w:marTop w:val="0"/>
          <w:marBottom w:val="0"/>
          <w:divBdr>
            <w:top w:val="none" w:sz="0" w:space="0" w:color="auto"/>
            <w:left w:val="none" w:sz="0" w:space="0" w:color="auto"/>
            <w:bottom w:val="none" w:sz="0" w:space="0" w:color="auto"/>
            <w:right w:val="none" w:sz="0" w:space="0" w:color="auto"/>
          </w:divBdr>
        </w:div>
        <w:div w:id="1945532803">
          <w:marLeft w:val="640"/>
          <w:marRight w:val="0"/>
          <w:marTop w:val="0"/>
          <w:marBottom w:val="0"/>
          <w:divBdr>
            <w:top w:val="none" w:sz="0" w:space="0" w:color="auto"/>
            <w:left w:val="none" w:sz="0" w:space="0" w:color="auto"/>
            <w:bottom w:val="none" w:sz="0" w:space="0" w:color="auto"/>
            <w:right w:val="none" w:sz="0" w:space="0" w:color="auto"/>
          </w:divBdr>
        </w:div>
        <w:div w:id="1973515363">
          <w:marLeft w:val="640"/>
          <w:marRight w:val="0"/>
          <w:marTop w:val="0"/>
          <w:marBottom w:val="0"/>
          <w:divBdr>
            <w:top w:val="none" w:sz="0" w:space="0" w:color="auto"/>
            <w:left w:val="none" w:sz="0" w:space="0" w:color="auto"/>
            <w:bottom w:val="none" w:sz="0" w:space="0" w:color="auto"/>
            <w:right w:val="none" w:sz="0" w:space="0" w:color="auto"/>
          </w:divBdr>
        </w:div>
        <w:div w:id="1984964174">
          <w:marLeft w:val="640"/>
          <w:marRight w:val="0"/>
          <w:marTop w:val="0"/>
          <w:marBottom w:val="0"/>
          <w:divBdr>
            <w:top w:val="none" w:sz="0" w:space="0" w:color="auto"/>
            <w:left w:val="none" w:sz="0" w:space="0" w:color="auto"/>
            <w:bottom w:val="none" w:sz="0" w:space="0" w:color="auto"/>
            <w:right w:val="none" w:sz="0" w:space="0" w:color="auto"/>
          </w:divBdr>
        </w:div>
        <w:div w:id="2127382889">
          <w:marLeft w:val="640"/>
          <w:marRight w:val="0"/>
          <w:marTop w:val="0"/>
          <w:marBottom w:val="0"/>
          <w:divBdr>
            <w:top w:val="none" w:sz="0" w:space="0" w:color="auto"/>
            <w:left w:val="none" w:sz="0" w:space="0" w:color="auto"/>
            <w:bottom w:val="none" w:sz="0" w:space="0" w:color="auto"/>
            <w:right w:val="none" w:sz="0" w:space="0" w:color="auto"/>
          </w:divBdr>
        </w:div>
        <w:div w:id="2136946009">
          <w:marLeft w:val="640"/>
          <w:marRight w:val="0"/>
          <w:marTop w:val="0"/>
          <w:marBottom w:val="0"/>
          <w:divBdr>
            <w:top w:val="none" w:sz="0" w:space="0" w:color="auto"/>
            <w:left w:val="none" w:sz="0" w:space="0" w:color="auto"/>
            <w:bottom w:val="none" w:sz="0" w:space="0" w:color="auto"/>
            <w:right w:val="none" w:sz="0" w:space="0" w:color="auto"/>
          </w:divBdr>
        </w:div>
      </w:divsChild>
    </w:div>
    <w:div w:id="435369357">
      <w:bodyDiv w:val="1"/>
      <w:marLeft w:val="0"/>
      <w:marRight w:val="0"/>
      <w:marTop w:val="0"/>
      <w:marBottom w:val="0"/>
      <w:divBdr>
        <w:top w:val="none" w:sz="0" w:space="0" w:color="auto"/>
        <w:left w:val="none" w:sz="0" w:space="0" w:color="auto"/>
        <w:bottom w:val="none" w:sz="0" w:space="0" w:color="auto"/>
        <w:right w:val="none" w:sz="0" w:space="0" w:color="auto"/>
      </w:divBdr>
      <w:divsChild>
        <w:div w:id="977881393">
          <w:marLeft w:val="640"/>
          <w:marRight w:val="0"/>
          <w:marTop w:val="0"/>
          <w:marBottom w:val="0"/>
          <w:divBdr>
            <w:top w:val="none" w:sz="0" w:space="0" w:color="auto"/>
            <w:left w:val="none" w:sz="0" w:space="0" w:color="auto"/>
            <w:bottom w:val="none" w:sz="0" w:space="0" w:color="auto"/>
            <w:right w:val="none" w:sz="0" w:space="0" w:color="auto"/>
          </w:divBdr>
        </w:div>
        <w:div w:id="1258519401">
          <w:marLeft w:val="640"/>
          <w:marRight w:val="0"/>
          <w:marTop w:val="0"/>
          <w:marBottom w:val="0"/>
          <w:divBdr>
            <w:top w:val="none" w:sz="0" w:space="0" w:color="auto"/>
            <w:left w:val="none" w:sz="0" w:space="0" w:color="auto"/>
            <w:bottom w:val="none" w:sz="0" w:space="0" w:color="auto"/>
            <w:right w:val="none" w:sz="0" w:space="0" w:color="auto"/>
          </w:divBdr>
        </w:div>
        <w:div w:id="1636909618">
          <w:marLeft w:val="640"/>
          <w:marRight w:val="0"/>
          <w:marTop w:val="0"/>
          <w:marBottom w:val="0"/>
          <w:divBdr>
            <w:top w:val="none" w:sz="0" w:space="0" w:color="auto"/>
            <w:left w:val="none" w:sz="0" w:space="0" w:color="auto"/>
            <w:bottom w:val="none" w:sz="0" w:space="0" w:color="auto"/>
            <w:right w:val="none" w:sz="0" w:space="0" w:color="auto"/>
          </w:divBdr>
        </w:div>
        <w:div w:id="975453706">
          <w:marLeft w:val="640"/>
          <w:marRight w:val="0"/>
          <w:marTop w:val="0"/>
          <w:marBottom w:val="0"/>
          <w:divBdr>
            <w:top w:val="none" w:sz="0" w:space="0" w:color="auto"/>
            <w:left w:val="none" w:sz="0" w:space="0" w:color="auto"/>
            <w:bottom w:val="none" w:sz="0" w:space="0" w:color="auto"/>
            <w:right w:val="none" w:sz="0" w:space="0" w:color="auto"/>
          </w:divBdr>
        </w:div>
        <w:div w:id="1849905264">
          <w:marLeft w:val="640"/>
          <w:marRight w:val="0"/>
          <w:marTop w:val="0"/>
          <w:marBottom w:val="0"/>
          <w:divBdr>
            <w:top w:val="none" w:sz="0" w:space="0" w:color="auto"/>
            <w:left w:val="none" w:sz="0" w:space="0" w:color="auto"/>
            <w:bottom w:val="none" w:sz="0" w:space="0" w:color="auto"/>
            <w:right w:val="none" w:sz="0" w:space="0" w:color="auto"/>
          </w:divBdr>
        </w:div>
        <w:div w:id="1446727332">
          <w:marLeft w:val="640"/>
          <w:marRight w:val="0"/>
          <w:marTop w:val="0"/>
          <w:marBottom w:val="0"/>
          <w:divBdr>
            <w:top w:val="none" w:sz="0" w:space="0" w:color="auto"/>
            <w:left w:val="none" w:sz="0" w:space="0" w:color="auto"/>
            <w:bottom w:val="none" w:sz="0" w:space="0" w:color="auto"/>
            <w:right w:val="none" w:sz="0" w:space="0" w:color="auto"/>
          </w:divBdr>
        </w:div>
        <w:div w:id="1315261540">
          <w:marLeft w:val="640"/>
          <w:marRight w:val="0"/>
          <w:marTop w:val="0"/>
          <w:marBottom w:val="0"/>
          <w:divBdr>
            <w:top w:val="none" w:sz="0" w:space="0" w:color="auto"/>
            <w:left w:val="none" w:sz="0" w:space="0" w:color="auto"/>
            <w:bottom w:val="none" w:sz="0" w:space="0" w:color="auto"/>
            <w:right w:val="none" w:sz="0" w:space="0" w:color="auto"/>
          </w:divBdr>
        </w:div>
        <w:div w:id="1500343192">
          <w:marLeft w:val="640"/>
          <w:marRight w:val="0"/>
          <w:marTop w:val="0"/>
          <w:marBottom w:val="0"/>
          <w:divBdr>
            <w:top w:val="none" w:sz="0" w:space="0" w:color="auto"/>
            <w:left w:val="none" w:sz="0" w:space="0" w:color="auto"/>
            <w:bottom w:val="none" w:sz="0" w:space="0" w:color="auto"/>
            <w:right w:val="none" w:sz="0" w:space="0" w:color="auto"/>
          </w:divBdr>
        </w:div>
        <w:div w:id="1456215696">
          <w:marLeft w:val="640"/>
          <w:marRight w:val="0"/>
          <w:marTop w:val="0"/>
          <w:marBottom w:val="0"/>
          <w:divBdr>
            <w:top w:val="none" w:sz="0" w:space="0" w:color="auto"/>
            <w:left w:val="none" w:sz="0" w:space="0" w:color="auto"/>
            <w:bottom w:val="none" w:sz="0" w:space="0" w:color="auto"/>
            <w:right w:val="none" w:sz="0" w:space="0" w:color="auto"/>
          </w:divBdr>
        </w:div>
        <w:div w:id="1356274286">
          <w:marLeft w:val="640"/>
          <w:marRight w:val="0"/>
          <w:marTop w:val="0"/>
          <w:marBottom w:val="0"/>
          <w:divBdr>
            <w:top w:val="none" w:sz="0" w:space="0" w:color="auto"/>
            <w:left w:val="none" w:sz="0" w:space="0" w:color="auto"/>
            <w:bottom w:val="none" w:sz="0" w:space="0" w:color="auto"/>
            <w:right w:val="none" w:sz="0" w:space="0" w:color="auto"/>
          </w:divBdr>
        </w:div>
        <w:div w:id="1933663590">
          <w:marLeft w:val="640"/>
          <w:marRight w:val="0"/>
          <w:marTop w:val="0"/>
          <w:marBottom w:val="0"/>
          <w:divBdr>
            <w:top w:val="none" w:sz="0" w:space="0" w:color="auto"/>
            <w:left w:val="none" w:sz="0" w:space="0" w:color="auto"/>
            <w:bottom w:val="none" w:sz="0" w:space="0" w:color="auto"/>
            <w:right w:val="none" w:sz="0" w:space="0" w:color="auto"/>
          </w:divBdr>
        </w:div>
        <w:div w:id="1023630050">
          <w:marLeft w:val="640"/>
          <w:marRight w:val="0"/>
          <w:marTop w:val="0"/>
          <w:marBottom w:val="0"/>
          <w:divBdr>
            <w:top w:val="none" w:sz="0" w:space="0" w:color="auto"/>
            <w:left w:val="none" w:sz="0" w:space="0" w:color="auto"/>
            <w:bottom w:val="none" w:sz="0" w:space="0" w:color="auto"/>
            <w:right w:val="none" w:sz="0" w:space="0" w:color="auto"/>
          </w:divBdr>
        </w:div>
        <w:div w:id="1325671471">
          <w:marLeft w:val="640"/>
          <w:marRight w:val="0"/>
          <w:marTop w:val="0"/>
          <w:marBottom w:val="0"/>
          <w:divBdr>
            <w:top w:val="none" w:sz="0" w:space="0" w:color="auto"/>
            <w:left w:val="none" w:sz="0" w:space="0" w:color="auto"/>
            <w:bottom w:val="none" w:sz="0" w:space="0" w:color="auto"/>
            <w:right w:val="none" w:sz="0" w:space="0" w:color="auto"/>
          </w:divBdr>
        </w:div>
        <w:div w:id="1701198483">
          <w:marLeft w:val="640"/>
          <w:marRight w:val="0"/>
          <w:marTop w:val="0"/>
          <w:marBottom w:val="0"/>
          <w:divBdr>
            <w:top w:val="none" w:sz="0" w:space="0" w:color="auto"/>
            <w:left w:val="none" w:sz="0" w:space="0" w:color="auto"/>
            <w:bottom w:val="none" w:sz="0" w:space="0" w:color="auto"/>
            <w:right w:val="none" w:sz="0" w:space="0" w:color="auto"/>
          </w:divBdr>
        </w:div>
        <w:div w:id="285086281">
          <w:marLeft w:val="640"/>
          <w:marRight w:val="0"/>
          <w:marTop w:val="0"/>
          <w:marBottom w:val="0"/>
          <w:divBdr>
            <w:top w:val="none" w:sz="0" w:space="0" w:color="auto"/>
            <w:left w:val="none" w:sz="0" w:space="0" w:color="auto"/>
            <w:bottom w:val="none" w:sz="0" w:space="0" w:color="auto"/>
            <w:right w:val="none" w:sz="0" w:space="0" w:color="auto"/>
          </w:divBdr>
        </w:div>
        <w:div w:id="688062735">
          <w:marLeft w:val="640"/>
          <w:marRight w:val="0"/>
          <w:marTop w:val="0"/>
          <w:marBottom w:val="0"/>
          <w:divBdr>
            <w:top w:val="none" w:sz="0" w:space="0" w:color="auto"/>
            <w:left w:val="none" w:sz="0" w:space="0" w:color="auto"/>
            <w:bottom w:val="none" w:sz="0" w:space="0" w:color="auto"/>
            <w:right w:val="none" w:sz="0" w:space="0" w:color="auto"/>
          </w:divBdr>
        </w:div>
        <w:div w:id="763454878">
          <w:marLeft w:val="640"/>
          <w:marRight w:val="0"/>
          <w:marTop w:val="0"/>
          <w:marBottom w:val="0"/>
          <w:divBdr>
            <w:top w:val="none" w:sz="0" w:space="0" w:color="auto"/>
            <w:left w:val="none" w:sz="0" w:space="0" w:color="auto"/>
            <w:bottom w:val="none" w:sz="0" w:space="0" w:color="auto"/>
            <w:right w:val="none" w:sz="0" w:space="0" w:color="auto"/>
          </w:divBdr>
        </w:div>
        <w:div w:id="1968466446">
          <w:marLeft w:val="640"/>
          <w:marRight w:val="0"/>
          <w:marTop w:val="0"/>
          <w:marBottom w:val="0"/>
          <w:divBdr>
            <w:top w:val="none" w:sz="0" w:space="0" w:color="auto"/>
            <w:left w:val="none" w:sz="0" w:space="0" w:color="auto"/>
            <w:bottom w:val="none" w:sz="0" w:space="0" w:color="auto"/>
            <w:right w:val="none" w:sz="0" w:space="0" w:color="auto"/>
          </w:divBdr>
        </w:div>
        <w:div w:id="401605267">
          <w:marLeft w:val="640"/>
          <w:marRight w:val="0"/>
          <w:marTop w:val="0"/>
          <w:marBottom w:val="0"/>
          <w:divBdr>
            <w:top w:val="none" w:sz="0" w:space="0" w:color="auto"/>
            <w:left w:val="none" w:sz="0" w:space="0" w:color="auto"/>
            <w:bottom w:val="none" w:sz="0" w:space="0" w:color="auto"/>
            <w:right w:val="none" w:sz="0" w:space="0" w:color="auto"/>
          </w:divBdr>
        </w:div>
        <w:div w:id="788742559">
          <w:marLeft w:val="640"/>
          <w:marRight w:val="0"/>
          <w:marTop w:val="0"/>
          <w:marBottom w:val="0"/>
          <w:divBdr>
            <w:top w:val="none" w:sz="0" w:space="0" w:color="auto"/>
            <w:left w:val="none" w:sz="0" w:space="0" w:color="auto"/>
            <w:bottom w:val="none" w:sz="0" w:space="0" w:color="auto"/>
            <w:right w:val="none" w:sz="0" w:space="0" w:color="auto"/>
          </w:divBdr>
        </w:div>
        <w:div w:id="644890314">
          <w:marLeft w:val="640"/>
          <w:marRight w:val="0"/>
          <w:marTop w:val="0"/>
          <w:marBottom w:val="0"/>
          <w:divBdr>
            <w:top w:val="none" w:sz="0" w:space="0" w:color="auto"/>
            <w:left w:val="none" w:sz="0" w:space="0" w:color="auto"/>
            <w:bottom w:val="none" w:sz="0" w:space="0" w:color="auto"/>
            <w:right w:val="none" w:sz="0" w:space="0" w:color="auto"/>
          </w:divBdr>
        </w:div>
        <w:div w:id="1099563952">
          <w:marLeft w:val="640"/>
          <w:marRight w:val="0"/>
          <w:marTop w:val="0"/>
          <w:marBottom w:val="0"/>
          <w:divBdr>
            <w:top w:val="none" w:sz="0" w:space="0" w:color="auto"/>
            <w:left w:val="none" w:sz="0" w:space="0" w:color="auto"/>
            <w:bottom w:val="none" w:sz="0" w:space="0" w:color="auto"/>
            <w:right w:val="none" w:sz="0" w:space="0" w:color="auto"/>
          </w:divBdr>
        </w:div>
        <w:div w:id="420491637">
          <w:marLeft w:val="640"/>
          <w:marRight w:val="0"/>
          <w:marTop w:val="0"/>
          <w:marBottom w:val="0"/>
          <w:divBdr>
            <w:top w:val="none" w:sz="0" w:space="0" w:color="auto"/>
            <w:left w:val="none" w:sz="0" w:space="0" w:color="auto"/>
            <w:bottom w:val="none" w:sz="0" w:space="0" w:color="auto"/>
            <w:right w:val="none" w:sz="0" w:space="0" w:color="auto"/>
          </w:divBdr>
        </w:div>
        <w:div w:id="203062987">
          <w:marLeft w:val="640"/>
          <w:marRight w:val="0"/>
          <w:marTop w:val="0"/>
          <w:marBottom w:val="0"/>
          <w:divBdr>
            <w:top w:val="none" w:sz="0" w:space="0" w:color="auto"/>
            <w:left w:val="none" w:sz="0" w:space="0" w:color="auto"/>
            <w:bottom w:val="none" w:sz="0" w:space="0" w:color="auto"/>
            <w:right w:val="none" w:sz="0" w:space="0" w:color="auto"/>
          </w:divBdr>
        </w:div>
        <w:div w:id="159733358">
          <w:marLeft w:val="640"/>
          <w:marRight w:val="0"/>
          <w:marTop w:val="0"/>
          <w:marBottom w:val="0"/>
          <w:divBdr>
            <w:top w:val="none" w:sz="0" w:space="0" w:color="auto"/>
            <w:left w:val="none" w:sz="0" w:space="0" w:color="auto"/>
            <w:bottom w:val="none" w:sz="0" w:space="0" w:color="auto"/>
            <w:right w:val="none" w:sz="0" w:space="0" w:color="auto"/>
          </w:divBdr>
        </w:div>
        <w:div w:id="723993600">
          <w:marLeft w:val="640"/>
          <w:marRight w:val="0"/>
          <w:marTop w:val="0"/>
          <w:marBottom w:val="0"/>
          <w:divBdr>
            <w:top w:val="none" w:sz="0" w:space="0" w:color="auto"/>
            <w:left w:val="none" w:sz="0" w:space="0" w:color="auto"/>
            <w:bottom w:val="none" w:sz="0" w:space="0" w:color="auto"/>
            <w:right w:val="none" w:sz="0" w:space="0" w:color="auto"/>
          </w:divBdr>
        </w:div>
        <w:div w:id="1518501098">
          <w:marLeft w:val="640"/>
          <w:marRight w:val="0"/>
          <w:marTop w:val="0"/>
          <w:marBottom w:val="0"/>
          <w:divBdr>
            <w:top w:val="none" w:sz="0" w:space="0" w:color="auto"/>
            <w:left w:val="none" w:sz="0" w:space="0" w:color="auto"/>
            <w:bottom w:val="none" w:sz="0" w:space="0" w:color="auto"/>
            <w:right w:val="none" w:sz="0" w:space="0" w:color="auto"/>
          </w:divBdr>
        </w:div>
        <w:div w:id="1205172041">
          <w:marLeft w:val="640"/>
          <w:marRight w:val="0"/>
          <w:marTop w:val="0"/>
          <w:marBottom w:val="0"/>
          <w:divBdr>
            <w:top w:val="none" w:sz="0" w:space="0" w:color="auto"/>
            <w:left w:val="none" w:sz="0" w:space="0" w:color="auto"/>
            <w:bottom w:val="none" w:sz="0" w:space="0" w:color="auto"/>
            <w:right w:val="none" w:sz="0" w:space="0" w:color="auto"/>
          </w:divBdr>
        </w:div>
        <w:div w:id="1005523704">
          <w:marLeft w:val="640"/>
          <w:marRight w:val="0"/>
          <w:marTop w:val="0"/>
          <w:marBottom w:val="0"/>
          <w:divBdr>
            <w:top w:val="none" w:sz="0" w:space="0" w:color="auto"/>
            <w:left w:val="none" w:sz="0" w:space="0" w:color="auto"/>
            <w:bottom w:val="none" w:sz="0" w:space="0" w:color="auto"/>
            <w:right w:val="none" w:sz="0" w:space="0" w:color="auto"/>
          </w:divBdr>
        </w:div>
        <w:div w:id="1731613024">
          <w:marLeft w:val="640"/>
          <w:marRight w:val="0"/>
          <w:marTop w:val="0"/>
          <w:marBottom w:val="0"/>
          <w:divBdr>
            <w:top w:val="none" w:sz="0" w:space="0" w:color="auto"/>
            <w:left w:val="none" w:sz="0" w:space="0" w:color="auto"/>
            <w:bottom w:val="none" w:sz="0" w:space="0" w:color="auto"/>
            <w:right w:val="none" w:sz="0" w:space="0" w:color="auto"/>
          </w:divBdr>
        </w:div>
        <w:div w:id="1203903470">
          <w:marLeft w:val="640"/>
          <w:marRight w:val="0"/>
          <w:marTop w:val="0"/>
          <w:marBottom w:val="0"/>
          <w:divBdr>
            <w:top w:val="none" w:sz="0" w:space="0" w:color="auto"/>
            <w:left w:val="none" w:sz="0" w:space="0" w:color="auto"/>
            <w:bottom w:val="none" w:sz="0" w:space="0" w:color="auto"/>
            <w:right w:val="none" w:sz="0" w:space="0" w:color="auto"/>
          </w:divBdr>
        </w:div>
        <w:div w:id="925651366">
          <w:marLeft w:val="640"/>
          <w:marRight w:val="0"/>
          <w:marTop w:val="0"/>
          <w:marBottom w:val="0"/>
          <w:divBdr>
            <w:top w:val="none" w:sz="0" w:space="0" w:color="auto"/>
            <w:left w:val="none" w:sz="0" w:space="0" w:color="auto"/>
            <w:bottom w:val="none" w:sz="0" w:space="0" w:color="auto"/>
            <w:right w:val="none" w:sz="0" w:space="0" w:color="auto"/>
          </w:divBdr>
        </w:div>
        <w:div w:id="1120682947">
          <w:marLeft w:val="640"/>
          <w:marRight w:val="0"/>
          <w:marTop w:val="0"/>
          <w:marBottom w:val="0"/>
          <w:divBdr>
            <w:top w:val="none" w:sz="0" w:space="0" w:color="auto"/>
            <w:left w:val="none" w:sz="0" w:space="0" w:color="auto"/>
            <w:bottom w:val="none" w:sz="0" w:space="0" w:color="auto"/>
            <w:right w:val="none" w:sz="0" w:space="0" w:color="auto"/>
          </w:divBdr>
        </w:div>
        <w:div w:id="1223181051">
          <w:marLeft w:val="640"/>
          <w:marRight w:val="0"/>
          <w:marTop w:val="0"/>
          <w:marBottom w:val="0"/>
          <w:divBdr>
            <w:top w:val="none" w:sz="0" w:space="0" w:color="auto"/>
            <w:left w:val="none" w:sz="0" w:space="0" w:color="auto"/>
            <w:bottom w:val="none" w:sz="0" w:space="0" w:color="auto"/>
            <w:right w:val="none" w:sz="0" w:space="0" w:color="auto"/>
          </w:divBdr>
        </w:div>
        <w:div w:id="520629068">
          <w:marLeft w:val="640"/>
          <w:marRight w:val="0"/>
          <w:marTop w:val="0"/>
          <w:marBottom w:val="0"/>
          <w:divBdr>
            <w:top w:val="none" w:sz="0" w:space="0" w:color="auto"/>
            <w:left w:val="none" w:sz="0" w:space="0" w:color="auto"/>
            <w:bottom w:val="none" w:sz="0" w:space="0" w:color="auto"/>
            <w:right w:val="none" w:sz="0" w:space="0" w:color="auto"/>
          </w:divBdr>
        </w:div>
        <w:div w:id="1387948648">
          <w:marLeft w:val="640"/>
          <w:marRight w:val="0"/>
          <w:marTop w:val="0"/>
          <w:marBottom w:val="0"/>
          <w:divBdr>
            <w:top w:val="none" w:sz="0" w:space="0" w:color="auto"/>
            <w:left w:val="none" w:sz="0" w:space="0" w:color="auto"/>
            <w:bottom w:val="none" w:sz="0" w:space="0" w:color="auto"/>
            <w:right w:val="none" w:sz="0" w:space="0" w:color="auto"/>
          </w:divBdr>
        </w:div>
        <w:div w:id="232741576">
          <w:marLeft w:val="640"/>
          <w:marRight w:val="0"/>
          <w:marTop w:val="0"/>
          <w:marBottom w:val="0"/>
          <w:divBdr>
            <w:top w:val="none" w:sz="0" w:space="0" w:color="auto"/>
            <w:left w:val="none" w:sz="0" w:space="0" w:color="auto"/>
            <w:bottom w:val="none" w:sz="0" w:space="0" w:color="auto"/>
            <w:right w:val="none" w:sz="0" w:space="0" w:color="auto"/>
          </w:divBdr>
        </w:div>
        <w:div w:id="1524787134">
          <w:marLeft w:val="640"/>
          <w:marRight w:val="0"/>
          <w:marTop w:val="0"/>
          <w:marBottom w:val="0"/>
          <w:divBdr>
            <w:top w:val="none" w:sz="0" w:space="0" w:color="auto"/>
            <w:left w:val="none" w:sz="0" w:space="0" w:color="auto"/>
            <w:bottom w:val="none" w:sz="0" w:space="0" w:color="auto"/>
            <w:right w:val="none" w:sz="0" w:space="0" w:color="auto"/>
          </w:divBdr>
        </w:div>
        <w:div w:id="1431127289">
          <w:marLeft w:val="640"/>
          <w:marRight w:val="0"/>
          <w:marTop w:val="0"/>
          <w:marBottom w:val="0"/>
          <w:divBdr>
            <w:top w:val="none" w:sz="0" w:space="0" w:color="auto"/>
            <w:left w:val="none" w:sz="0" w:space="0" w:color="auto"/>
            <w:bottom w:val="none" w:sz="0" w:space="0" w:color="auto"/>
            <w:right w:val="none" w:sz="0" w:space="0" w:color="auto"/>
          </w:divBdr>
        </w:div>
        <w:div w:id="777524442">
          <w:marLeft w:val="640"/>
          <w:marRight w:val="0"/>
          <w:marTop w:val="0"/>
          <w:marBottom w:val="0"/>
          <w:divBdr>
            <w:top w:val="none" w:sz="0" w:space="0" w:color="auto"/>
            <w:left w:val="none" w:sz="0" w:space="0" w:color="auto"/>
            <w:bottom w:val="none" w:sz="0" w:space="0" w:color="auto"/>
            <w:right w:val="none" w:sz="0" w:space="0" w:color="auto"/>
          </w:divBdr>
        </w:div>
        <w:div w:id="823207698">
          <w:marLeft w:val="640"/>
          <w:marRight w:val="0"/>
          <w:marTop w:val="0"/>
          <w:marBottom w:val="0"/>
          <w:divBdr>
            <w:top w:val="none" w:sz="0" w:space="0" w:color="auto"/>
            <w:left w:val="none" w:sz="0" w:space="0" w:color="auto"/>
            <w:bottom w:val="none" w:sz="0" w:space="0" w:color="auto"/>
            <w:right w:val="none" w:sz="0" w:space="0" w:color="auto"/>
          </w:divBdr>
        </w:div>
        <w:div w:id="395057648">
          <w:marLeft w:val="640"/>
          <w:marRight w:val="0"/>
          <w:marTop w:val="0"/>
          <w:marBottom w:val="0"/>
          <w:divBdr>
            <w:top w:val="none" w:sz="0" w:space="0" w:color="auto"/>
            <w:left w:val="none" w:sz="0" w:space="0" w:color="auto"/>
            <w:bottom w:val="none" w:sz="0" w:space="0" w:color="auto"/>
            <w:right w:val="none" w:sz="0" w:space="0" w:color="auto"/>
          </w:divBdr>
        </w:div>
        <w:div w:id="332226739">
          <w:marLeft w:val="640"/>
          <w:marRight w:val="0"/>
          <w:marTop w:val="0"/>
          <w:marBottom w:val="0"/>
          <w:divBdr>
            <w:top w:val="none" w:sz="0" w:space="0" w:color="auto"/>
            <w:left w:val="none" w:sz="0" w:space="0" w:color="auto"/>
            <w:bottom w:val="none" w:sz="0" w:space="0" w:color="auto"/>
            <w:right w:val="none" w:sz="0" w:space="0" w:color="auto"/>
          </w:divBdr>
        </w:div>
        <w:div w:id="1171750096">
          <w:marLeft w:val="640"/>
          <w:marRight w:val="0"/>
          <w:marTop w:val="0"/>
          <w:marBottom w:val="0"/>
          <w:divBdr>
            <w:top w:val="none" w:sz="0" w:space="0" w:color="auto"/>
            <w:left w:val="none" w:sz="0" w:space="0" w:color="auto"/>
            <w:bottom w:val="none" w:sz="0" w:space="0" w:color="auto"/>
            <w:right w:val="none" w:sz="0" w:space="0" w:color="auto"/>
          </w:divBdr>
        </w:div>
        <w:div w:id="2022508151">
          <w:marLeft w:val="640"/>
          <w:marRight w:val="0"/>
          <w:marTop w:val="0"/>
          <w:marBottom w:val="0"/>
          <w:divBdr>
            <w:top w:val="none" w:sz="0" w:space="0" w:color="auto"/>
            <w:left w:val="none" w:sz="0" w:space="0" w:color="auto"/>
            <w:bottom w:val="none" w:sz="0" w:space="0" w:color="auto"/>
            <w:right w:val="none" w:sz="0" w:space="0" w:color="auto"/>
          </w:divBdr>
        </w:div>
        <w:div w:id="28528163">
          <w:marLeft w:val="640"/>
          <w:marRight w:val="0"/>
          <w:marTop w:val="0"/>
          <w:marBottom w:val="0"/>
          <w:divBdr>
            <w:top w:val="none" w:sz="0" w:space="0" w:color="auto"/>
            <w:left w:val="none" w:sz="0" w:space="0" w:color="auto"/>
            <w:bottom w:val="none" w:sz="0" w:space="0" w:color="auto"/>
            <w:right w:val="none" w:sz="0" w:space="0" w:color="auto"/>
          </w:divBdr>
        </w:div>
        <w:div w:id="1956013566">
          <w:marLeft w:val="640"/>
          <w:marRight w:val="0"/>
          <w:marTop w:val="0"/>
          <w:marBottom w:val="0"/>
          <w:divBdr>
            <w:top w:val="none" w:sz="0" w:space="0" w:color="auto"/>
            <w:left w:val="none" w:sz="0" w:space="0" w:color="auto"/>
            <w:bottom w:val="none" w:sz="0" w:space="0" w:color="auto"/>
            <w:right w:val="none" w:sz="0" w:space="0" w:color="auto"/>
          </w:divBdr>
        </w:div>
        <w:div w:id="1488399035">
          <w:marLeft w:val="640"/>
          <w:marRight w:val="0"/>
          <w:marTop w:val="0"/>
          <w:marBottom w:val="0"/>
          <w:divBdr>
            <w:top w:val="none" w:sz="0" w:space="0" w:color="auto"/>
            <w:left w:val="none" w:sz="0" w:space="0" w:color="auto"/>
            <w:bottom w:val="none" w:sz="0" w:space="0" w:color="auto"/>
            <w:right w:val="none" w:sz="0" w:space="0" w:color="auto"/>
          </w:divBdr>
        </w:div>
        <w:div w:id="273487436">
          <w:marLeft w:val="640"/>
          <w:marRight w:val="0"/>
          <w:marTop w:val="0"/>
          <w:marBottom w:val="0"/>
          <w:divBdr>
            <w:top w:val="none" w:sz="0" w:space="0" w:color="auto"/>
            <w:left w:val="none" w:sz="0" w:space="0" w:color="auto"/>
            <w:bottom w:val="none" w:sz="0" w:space="0" w:color="auto"/>
            <w:right w:val="none" w:sz="0" w:space="0" w:color="auto"/>
          </w:divBdr>
        </w:div>
        <w:div w:id="1484546384">
          <w:marLeft w:val="640"/>
          <w:marRight w:val="0"/>
          <w:marTop w:val="0"/>
          <w:marBottom w:val="0"/>
          <w:divBdr>
            <w:top w:val="none" w:sz="0" w:space="0" w:color="auto"/>
            <w:left w:val="none" w:sz="0" w:space="0" w:color="auto"/>
            <w:bottom w:val="none" w:sz="0" w:space="0" w:color="auto"/>
            <w:right w:val="none" w:sz="0" w:space="0" w:color="auto"/>
          </w:divBdr>
        </w:div>
        <w:div w:id="1735665542">
          <w:marLeft w:val="640"/>
          <w:marRight w:val="0"/>
          <w:marTop w:val="0"/>
          <w:marBottom w:val="0"/>
          <w:divBdr>
            <w:top w:val="none" w:sz="0" w:space="0" w:color="auto"/>
            <w:left w:val="none" w:sz="0" w:space="0" w:color="auto"/>
            <w:bottom w:val="none" w:sz="0" w:space="0" w:color="auto"/>
            <w:right w:val="none" w:sz="0" w:space="0" w:color="auto"/>
          </w:divBdr>
        </w:div>
        <w:div w:id="601187298">
          <w:marLeft w:val="640"/>
          <w:marRight w:val="0"/>
          <w:marTop w:val="0"/>
          <w:marBottom w:val="0"/>
          <w:divBdr>
            <w:top w:val="none" w:sz="0" w:space="0" w:color="auto"/>
            <w:left w:val="none" w:sz="0" w:space="0" w:color="auto"/>
            <w:bottom w:val="none" w:sz="0" w:space="0" w:color="auto"/>
            <w:right w:val="none" w:sz="0" w:space="0" w:color="auto"/>
          </w:divBdr>
        </w:div>
        <w:div w:id="1926958596">
          <w:marLeft w:val="640"/>
          <w:marRight w:val="0"/>
          <w:marTop w:val="0"/>
          <w:marBottom w:val="0"/>
          <w:divBdr>
            <w:top w:val="none" w:sz="0" w:space="0" w:color="auto"/>
            <w:left w:val="none" w:sz="0" w:space="0" w:color="auto"/>
            <w:bottom w:val="none" w:sz="0" w:space="0" w:color="auto"/>
            <w:right w:val="none" w:sz="0" w:space="0" w:color="auto"/>
          </w:divBdr>
        </w:div>
        <w:div w:id="1130509935">
          <w:marLeft w:val="640"/>
          <w:marRight w:val="0"/>
          <w:marTop w:val="0"/>
          <w:marBottom w:val="0"/>
          <w:divBdr>
            <w:top w:val="none" w:sz="0" w:space="0" w:color="auto"/>
            <w:left w:val="none" w:sz="0" w:space="0" w:color="auto"/>
            <w:bottom w:val="none" w:sz="0" w:space="0" w:color="auto"/>
            <w:right w:val="none" w:sz="0" w:space="0" w:color="auto"/>
          </w:divBdr>
        </w:div>
        <w:div w:id="721028737">
          <w:marLeft w:val="640"/>
          <w:marRight w:val="0"/>
          <w:marTop w:val="0"/>
          <w:marBottom w:val="0"/>
          <w:divBdr>
            <w:top w:val="none" w:sz="0" w:space="0" w:color="auto"/>
            <w:left w:val="none" w:sz="0" w:space="0" w:color="auto"/>
            <w:bottom w:val="none" w:sz="0" w:space="0" w:color="auto"/>
            <w:right w:val="none" w:sz="0" w:space="0" w:color="auto"/>
          </w:divBdr>
        </w:div>
        <w:div w:id="1494878752">
          <w:marLeft w:val="640"/>
          <w:marRight w:val="0"/>
          <w:marTop w:val="0"/>
          <w:marBottom w:val="0"/>
          <w:divBdr>
            <w:top w:val="none" w:sz="0" w:space="0" w:color="auto"/>
            <w:left w:val="none" w:sz="0" w:space="0" w:color="auto"/>
            <w:bottom w:val="none" w:sz="0" w:space="0" w:color="auto"/>
            <w:right w:val="none" w:sz="0" w:space="0" w:color="auto"/>
          </w:divBdr>
        </w:div>
        <w:div w:id="1954164430">
          <w:marLeft w:val="640"/>
          <w:marRight w:val="0"/>
          <w:marTop w:val="0"/>
          <w:marBottom w:val="0"/>
          <w:divBdr>
            <w:top w:val="none" w:sz="0" w:space="0" w:color="auto"/>
            <w:left w:val="none" w:sz="0" w:space="0" w:color="auto"/>
            <w:bottom w:val="none" w:sz="0" w:space="0" w:color="auto"/>
            <w:right w:val="none" w:sz="0" w:space="0" w:color="auto"/>
          </w:divBdr>
        </w:div>
        <w:div w:id="118037625">
          <w:marLeft w:val="640"/>
          <w:marRight w:val="0"/>
          <w:marTop w:val="0"/>
          <w:marBottom w:val="0"/>
          <w:divBdr>
            <w:top w:val="none" w:sz="0" w:space="0" w:color="auto"/>
            <w:left w:val="none" w:sz="0" w:space="0" w:color="auto"/>
            <w:bottom w:val="none" w:sz="0" w:space="0" w:color="auto"/>
            <w:right w:val="none" w:sz="0" w:space="0" w:color="auto"/>
          </w:divBdr>
        </w:div>
        <w:div w:id="1636989193">
          <w:marLeft w:val="640"/>
          <w:marRight w:val="0"/>
          <w:marTop w:val="0"/>
          <w:marBottom w:val="0"/>
          <w:divBdr>
            <w:top w:val="none" w:sz="0" w:space="0" w:color="auto"/>
            <w:left w:val="none" w:sz="0" w:space="0" w:color="auto"/>
            <w:bottom w:val="none" w:sz="0" w:space="0" w:color="auto"/>
            <w:right w:val="none" w:sz="0" w:space="0" w:color="auto"/>
          </w:divBdr>
        </w:div>
        <w:div w:id="2000692150">
          <w:marLeft w:val="640"/>
          <w:marRight w:val="0"/>
          <w:marTop w:val="0"/>
          <w:marBottom w:val="0"/>
          <w:divBdr>
            <w:top w:val="none" w:sz="0" w:space="0" w:color="auto"/>
            <w:left w:val="none" w:sz="0" w:space="0" w:color="auto"/>
            <w:bottom w:val="none" w:sz="0" w:space="0" w:color="auto"/>
            <w:right w:val="none" w:sz="0" w:space="0" w:color="auto"/>
          </w:divBdr>
        </w:div>
        <w:div w:id="1318463753">
          <w:marLeft w:val="640"/>
          <w:marRight w:val="0"/>
          <w:marTop w:val="0"/>
          <w:marBottom w:val="0"/>
          <w:divBdr>
            <w:top w:val="none" w:sz="0" w:space="0" w:color="auto"/>
            <w:left w:val="none" w:sz="0" w:space="0" w:color="auto"/>
            <w:bottom w:val="none" w:sz="0" w:space="0" w:color="auto"/>
            <w:right w:val="none" w:sz="0" w:space="0" w:color="auto"/>
          </w:divBdr>
        </w:div>
        <w:div w:id="1524130741">
          <w:marLeft w:val="640"/>
          <w:marRight w:val="0"/>
          <w:marTop w:val="0"/>
          <w:marBottom w:val="0"/>
          <w:divBdr>
            <w:top w:val="none" w:sz="0" w:space="0" w:color="auto"/>
            <w:left w:val="none" w:sz="0" w:space="0" w:color="auto"/>
            <w:bottom w:val="none" w:sz="0" w:space="0" w:color="auto"/>
            <w:right w:val="none" w:sz="0" w:space="0" w:color="auto"/>
          </w:divBdr>
        </w:div>
        <w:div w:id="1405300038">
          <w:marLeft w:val="640"/>
          <w:marRight w:val="0"/>
          <w:marTop w:val="0"/>
          <w:marBottom w:val="0"/>
          <w:divBdr>
            <w:top w:val="none" w:sz="0" w:space="0" w:color="auto"/>
            <w:left w:val="none" w:sz="0" w:space="0" w:color="auto"/>
            <w:bottom w:val="none" w:sz="0" w:space="0" w:color="auto"/>
            <w:right w:val="none" w:sz="0" w:space="0" w:color="auto"/>
          </w:divBdr>
        </w:div>
        <w:div w:id="436406444">
          <w:marLeft w:val="640"/>
          <w:marRight w:val="0"/>
          <w:marTop w:val="0"/>
          <w:marBottom w:val="0"/>
          <w:divBdr>
            <w:top w:val="none" w:sz="0" w:space="0" w:color="auto"/>
            <w:left w:val="none" w:sz="0" w:space="0" w:color="auto"/>
            <w:bottom w:val="none" w:sz="0" w:space="0" w:color="auto"/>
            <w:right w:val="none" w:sz="0" w:space="0" w:color="auto"/>
          </w:divBdr>
        </w:div>
        <w:div w:id="469054906">
          <w:marLeft w:val="640"/>
          <w:marRight w:val="0"/>
          <w:marTop w:val="0"/>
          <w:marBottom w:val="0"/>
          <w:divBdr>
            <w:top w:val="none" w:sz="0" w:space="0" w:color="auto"/>
            <w:left w:val="none" w:sz="0" w:space="0" w:color="auto"/>
            <w:bottom w:val="none" w:sz="0" w:space="0" w:color="auto"/>
            <w:right w:val="none" w:sz="0" w:space="0" w:color="auto"/>
          </w:divBdr>
        </w:div>
        <w:div w:id="493179774">
          <w:marLeft w:val="640"/>
          <w:marRight w:val="0"/>
          <w:marTop w:val="0"/>
          <w:marBottom w:val="0"/>
          <w:divBdr>
            <w:top w:val="none" w:sz="0" w:space="0" w:color="auto"/>
            <w:left w:val="none" w:sz="0" w:space="0" w:color="auto"/>
            <w:bottom w:val="none" w:sz="0" w:space="0" w:color="auto"/>
            <w:right w:val="none" w:sz="0" w:space="0" w:color="auto"/>
          </w:divBdr>
        </w:div>
        <w:div w:id="1779715418">
          <w:marLeft w:val="640"/>
          <w:marRight w:val="0"/>
          <w:marTop w:val="0"/>
          <w:marBottom w:val="0"/>
          <w:divBdr>
            <w:top w:val="none" w:sz="0" w:space="0" w:color="auto"/>
            <w:left w:val="none" w:sz="0" w:space="0" w:color="auto"/>
            <w:bottom w:val="none" w:sz="0" w:space="0" w:color="auto"/>
            <w:right w:val="none" w:sz="0" w:space="0" w:color="auto"/>
          </w:divBdr>
        </w:div>
        <w:div w:id="964847301">
          <w:marLeft w:val="640"/>
          <w:marRight w:val="0"/>
          <w:marTop w:val="0"/>
          <w:marBottom w:val="0"/>
          <w:divBdr>
            <w:top w:val="none" w:sz="0" w:space="0" w:color="auto"/>
            <w:left w:val="none" w:sz="0" w:space="0" w:color="auto"/>
            <w:bottom w:val="none" w:sz="0" w:space="0" w:color="auto"/>
            <w:right w:val="none" w:sz="0" w:space="0" w:color="auto"/>
          </w:divBdr>
        </w:div>
        <w:div w:id="1137839990">
          <w:marLeft w:val="640"/>
          <w:marRight w:val="0"/>
          <w:marTop w:val="0"/>
          <w:marBottom w:val="0"/>
          <w:divBdr>
            <w:top w:val="none" w:sz="0" w:space="0" w:color="auto"/>
            <w:left w:val="none" w:sz="0" w:space="0" w:color="auto"/>
            <w:bottom w:val="none" w:sz="0" w:space="0" w:color="auto"/>
            <w:right w:val="none" w:sz="0" w:space="0" w:color="auto"/>
          </w:divBdr>
        </w:div>
        <w:div w:id="697466653">
          <w:marLeft w:val="640"/>
          <w:marRight w:val="0"/>
          <w:marTop w:val="0"/>
          <w:marBottom w:val="0"/>
          <w:divBdr>
            <w:top w:val="none" w:sz="0" w:space="0" w:color="auto"/>
            <w:left w:val="none" w:sz="0" w:space="0" w:color="auto"/>
            <w:bottom w:val="none" w:sz="0" w:space="0" w:color="auto"/>
            <w:right w:val="none" w:sz="0" w:space="0" w:color="auto"/>
          </w:divBdr>
        </w:div>
        <w:div w:id="2122459234">
          <w:marLeft w:val="640"/>
          <w:marRight w:val="0"/>
          <w:marTop w:val="0"/>
          <w:marBottom w:val="0"/>
          <w:divBdr>
            <w:top w:val="none" w:sz="0" w:space="0" w:color="auto"/>
            <w:left w:val="none" w:sz="0" w:space="0" w:color="auto"/>
            <w:bottom w:val="none" w:sz="0" w:space="0" w:color="auto"/>
            <w:right w:val="none" w:sz="0" w:space="0" w:color="auto"/>
          </w:divBdr>
        </w:div>
        <w:div w:id="858083808">
          <w:marLeft w:val="640"/>
          <w:marRight w:val="0"/>
          <w:marTop w:val="0"/>
          <w:marBottom w:val="0"/>
          <w:divBdr>
            <w:top w:val="none" w:sz="0" w:space="0" w:color="auto"/>
            <w:left w:val="none" w:sz="0" w:space="0" w:color="auto"/>
            <w:bottom w:val="none" w:sz="0" w:space="0" w:color="auto"/>
            <w:right w:val="none" w:sz="0" w:space="0" w:color="auto"/>
          </w:divBdr>
        </w:div>
        <w:div w:id="232081783">
          <w:marLeft w:val="640"/>
          <w:marRight w:val="0"/>
          <w:marTop w:val="0"/>
          <w:marBottom w:val="0"/>
          <w:divBdr>
            <w:top w:val="none" w:sz="0" w:space="0" w:color="auto"/>
            <w:left w:val="none" w:sz="0" w:space="0" w:color="auto"/>
            <w:bottom w:val="none" w:sz="0" w:space="0" w:color="auto"/>
            <w:right w:val="none" w:sz="0" w:space="0" w:color="auto"/>
          </w:divBdr>
        </w:div>
        <w:div w:id="976648741">
          <w:marLeft w:val="640"/>
          <w:marRight w:val="0"/>
          <w:marTop w:val="0"/>
          <w:marBottom w:val="0"/>
          <w:divBdr>
            <w:top w:val="none" w:sz="0" w:space="0" w:color="auto"/>
            <w:left w:val="none" w:sz="0" w:space="0" w:color="auto"/>
            <w:bottom w:val="none" w:sz="0" w:space="0" w:color="auto"/>
            <w:right w:val="none" w:sz="0" w:space="0" w:color="auto"/>
          </w:divBdr>
        </w:div>
        <w:div w:id="1733309562">
          <w:marLeft w:val="640"/>
          <w:marRight w:val="0"/>
          <w:marTop w:val="0"/>
          <w:marBottom w:val="0"/>
          <w:divBdr>
            <w:top w:val="none" w:sz="0" w:space="0" w:color="auto"/>
            <w:left w:val="none" w:sz="0" w:space="0" w:color="auto"/>
            <w:bottom w:val="none" w:sz="0" w:space="0" w:color="auto"/>
            <w:right w:val="none" w:sz="0" w:space="0" w:color="auto"/>
          </w:divBdr>
        </w:div>
        <w:div w:id="1558711105">
          <w:marLeft w:val="640"/>
          <w:marRight w:val="0"/>
          <w:marTop w:val="0"/>
          <w:marBottom w:val="0"/>
          <w:divBdr>
            <w:top w:val="none" w:sz="0" w:space="0" w:color="auto"/>
            <w:left w:val="none" w:sz="0" w:space="0" w:color="auto"/>
            <w:bottom w:val="none" w:sz="0" w:space="0" w:color="auto"/>
            <w:right w:val="none" w:sz="0" w:space="0" w:color="auto"/>
          </w:divBdr>
        </w:div>
      </w:divsChild>
    </w:div>
    <w:div w:id="436171059">
      <w:bodyDiv w:val="1"/>
      <w:marLeft w:val="0"/>
      <w:marRight w:val="0"/>
      <w:marTop w:val="0"/>
      <w:marBottom w:val="0"/>
      <w:divBdr>
        <w:top w:val="none" w:sz="0" w:space="0" w:color="auto"/>
        <w:left w:val="none" w:sz="0" w:space="0" w:color="auto"/>
        <w:bottom w:val="none" w:sz="0" w:space="0" w:color="auto"/>
        <w:right w:val="none" w:sz="0" w:space="0" w:color="auto"/>
      </w:divBdr>
      <w:divsChild>
        <w:div w:id="14163723">
          <w:marLeft w:val="640"/>
          <w:marRight w:val="0"/>
          <w:marTop w:val="0"/>
          <w:marBottom w:val="0"/>
          <w:divBdr>
            <w:top w:val="none" w:sz="0" w:space="0" w:color="auto"/>
            <w:left w:val="none" w:sz="0" w:space="0" w:color="auto"/>
            <w:bottom w:val="none" w:sz="0" w:space="0" w:color="auto"/>
            <w:right w:val="none" w:sz="0" w:space="0" w:color="auto"/>
          </w:divBdr>
        </w:div>
        <w:div w:id="30307208">
          <w:marLeft w:val="640"/>
          <w:marRight w:val="0"/>
          <w:marTop w:val="0"/>
          <w:marBottom w:val="0"/>
          <w:divBdr>
            <w:top w:val="none" w:sz="0" w:space="0" w:color="auto"/>
            <w:left w:val="none" w:sz="0" w:space="0" w:color="auto"/>
            <w:bottom w:val="none" w:sz="0" w:space="0" w:color="auto"/>
            <w:right w:val="none" w:sz="0" w:space="0" w:color="auto"/>
          </w:divBdr>
        </w:div>
        <w:div w:id="38676045">
          <w:marLeft w:val="640"/>
          <w:marRight w:val="0"/>
          <w:marTop w:val="0"/>
          <w:marBottom w:val="0"/>
          <w:divBdr>
            <w:top w:val="none" w:sz="0" w:space="0" w:color="auto"/>
            <w:left w:val="none" w:sz="0" w:space="0" w:color="auto"/>
            <w:bottom w:val="none" w:sz="0" w:space="0" w:color="auto"/>
            <w:right w:val="none" w:sz="0" w:space="0" w:color="auto"/>
          </w:divBdr>
        </w:div>
        <w:div w:id="79496633">
          <w:marLeft w:val="640"/>
          <w:marRight w:val="0"/>
          <w:marTop w:val="0"/>
          <w:marBottom w:val="0"/>
          <w:divBdr>
            <w:top w:val="none" w:sz="0" w:space="0" w:color="auto"/>
            <w:left w:val="none" w:sz="0" w:space="0" w:color="auto"/>
            <w:bottom w:val="none" w:sz="0" w:space="0" w:color="auto"/>
            <w:right w:val="none" w:sz="0" w:space="0" w:color="auto"/>
          </w:divBdr>
        </w:div>
        <w:div w:id="134373804">
          <w:marLeft w:val="640"/>
          <w:marRight w:val="0"/>
          <w:marTop w:val="0"/>
          <w:marBottom w:val="0"/>
          <w:divBdr>
            <w:top w:val="none" w:sz="0" w:space="0" w:color="auto"/>
            <w:left w:val="none" w:sz="0" w:space="0" w:color="auto"/>
            <w:bottom w:val="none" w:sz="0" w:space="0" w:color="auto"/>
            <w:right w:val="none" w:sz="0" w:space="0" w:color="auto"/>
          </w:divBdr>
        </w:div>
        <w:div w:id="174615747">
          <w:marLeft w:val="640"/>
          <w:marRight w:val="0"/>
          <w:marTop w:val="0"/>
          <w:marBottom w:val="0"/>
          <w:divBdr>
            <w:top w:val="none" w:sz="0" w:space="0" w:color="auto"/>
            <w:left w:val="none" w:sz="0" w:space="0" w:color="auto"/>
            <w:bottom w:val="none" w:sz="0" w:space="0" w:color="auto"/>
            <w:right w:val="none" w:sz="0" w:space="0" w:color="auto"/>
          </w:divBdr>
        </w:div>
        <w:div w:id="192425310">
          <w:marLeft w:val="640"/>
          <w:marRight w:val="0"/>
          <w:marTop w:val="0"/>
          <w:marBottom w:val="0"/>
          <w:divBdr>
            <w:top w:val="none" w:sz="0" w:space="0" w:color="auto"/>
            <w:left w:val="none" w:sz="0" w:space="0" w:color="auto"/>
            <w:bottom w:val="none" w:sz="0" w:space="0" w:color="auto"/>
            <w:right w:val="none" w:sz="0" w:space="0" w:color="auto"/>
          </w:divBdr>
        </w:div>
        <w:div w:id="233398859">
          <w:marLeft w:val="640"/>
          <w:marRight w:val="0"/>
          <w:marTop w:val="0"/>
          <w:marBottom w:val="0"/>
          <w:divBdr>
            <w:top w:val="none" w:sz="0" w:space="0" w:color="auto"/>
            <w:left w:val="none" w:sz="0" w:space="0" w:color="auto"/>
            <w:bottom w:val="none" w:sz="0" w:space="0" w:color="auto"/>
            <w:right w:val="none" w:sz="0" w:space="0" w:color="auto"/>
          </w:divBdr>
        </w:div>
        <w:div w:id="369109920">
          <w:marLeft w:val="640"/>
          <w:marRight w:val="0"/>
          <w:marTop w:val="0"/>
          <w:marBottom w:val="0"/>
          <w:divBdr>
            <w:top w:val="none" w:sz="0" w:space="0" w:color="auto"/>
            <w:left w:val="none" w:sz="0" w:space="0" w:color="auto"/>
            <w:bottom w:val="none" w:sz="0" w:space="0" w:color="auto"/>
            <w:right w:val="none" w:sz="0" w:space="0" w:color="auto"/>
          </w:divBdr>
        </w:div>
        <w:div w:id="379478246">
          <w:marLeft w:val="640"/>
          <w:marRight w:val="0"/>
          <w:marTop w:val="0"/>
          <w:marBottom w:val="0"/>
          <w:divBdr>
            <w:top w:val="none" w:sz="0" w:space="0" w:color="auto"/>
            <w:left w:val="none" w:sz="0" w:space="0" w:color="auto"/>
            <w:bottom w:val="none" w:sz="0" w:space="0" w:color="auto"/>
            <w:right w:val="none" w:sz="0" w:space="0" w:color="auto"/>
          </w:divBdr>
        </w:div>
        <w:div w:id="465051349">
          <w:marLeft w:val="640"/>
          <w:marRight w:val="0"/>
          <w:marTop w:val="0"/>
          <w:marBottom w:val="0"/>
          <w:divBdr>
            <w:top w:val="none" w:sz="0" w:space="0" w:color="auto"/>
            <w:left w:val="none" w:sz="0" w:space="0" w:color="auto"/>
            <w:bottom w:val="none" w:sz="0" w:space="0" w:color="auto"/>
            <w:right w:val="none" w:sz="0" w:space="0" w:color="auto"/>
          </w:divBdr>
        </w:div>
        <w:div w:id="519508125">
          <w:marLeft w:val="640"/>
          <w:marRight w:val="0"/>
          <w:marTop w:val="0"/>
          <w:marBottom w:val="0"/>
          <w:divBdr>
            <w:top w:val="none" w:sz="0" w:space="0" w:color="auto"/>
            <w:left w:val="none" w:sz="0" w:space="0" w:color="auto"/>
            <w:bottom w:val="none" w:sz="0" w:space="0" w:color="auto"/>
            <w:right w:val="none" w:sz="0" w:space="0" w:color="auto"/>
          </w:divBdr>
        </w:div>
        <w:div w:id="541328470">
          <w:marLeft w:val="640"/>
          <w:marRight w:val="0"/>
          <w:marTop w:val="0"/>
          <w:marBottom w:val="0"/>
          <w:divBdr>
            <w:top w:val="none" w:sz="0" w:space="0" w:color="auto"/>
            <w:left w:val="none" w:sz="0" w:space="0" w:color="auto"/>
            <w:bottom w:val="none" w:sz="0" w:space="0" w:color="auto"/>
            <w:right w:val="none" w:sz="0" w:space="0" w:color="auto"/>
          </w:divBdr>
        </w:div>
        <w:div w:id="579676711">
          <w:marLeft w:val="640"/>
          <w:marRight w:val="0"/>
          <w:marTop w:val="0"/>
          <w:marBottom w:val="0"/>
          <w:divBdr>
            <w:top w:val="none" w:sz="0" w:space="0" w:color="auto"/>
            <w:left w:val="none" w:sz="0" w:space="0" w:color="auto"/>
            <w:bottom w:val="none" w:sz="0" w:space="0" w:color="auto"/>
            <w:right w:val="none" w:sz="0" w:space="0" w:color="auto"/>
          </w:divBdr>
        </w:div>
        <w:div w:id="610207487">
          <w:marLeft w:val="640"/>
          <w:marRight w:val="0"/>
          <w:marTop w:val="0"/>
          <w:marBottom w:val="0"/>
          <w:divBdr>
            <w:top w:val="none" w:sz="0" w:space="0" w:color="auto"/>
            <w:left w:val="none" w:sz="0" w:space="0" w:color="auto"/>
            <w:bottom w:val="none" w:sz="0" w:space="0" w:color="auto"/>
            <w:right w:val="none" w:sz="0" w:space="0" w:color="auto"/>
          </w:divBdr>
        </w:div>
        <w:div w:id="643774943">
          <w:marLeft w:val="640"/>
          <w:marRight w:val="0"/>
          <w:marTop w:val="0"/>
          <w:marBottom w:val="0"/>
          <w:divBdr>
            <w:top w:val="none" w:sz="0" w:space="0" w:color="auto"/>
            <w:left w:val="none" w:sz="0" w:space="0" w:color="auto"/>
            <w:bottom w:val="none" w:sz="0" w:space="0" w:color="auto"/>
            <w:right w:val="none" w:sz="0" w:space="0" w:color="auto"/>
          </w:divBdr>
        </w:div>
        <w:div w:id="716899700">
          <w:marLeft w:val="640"/>
          <w:marRight w:val="0"/>
          <w:marTop w:val="0"/>
          <w:marBottom w:val="0"/>
          <w:divBdr>
            <w:top w:val="none" w:sz="0" w:space="0" w:color="auto"/>
            <w:left w:val="none" w:sz="0" w:space="0" w:color="auto"/>
            <w:bottom w:val="none" w:sz="0" w:space="0" w:color="auto"/>
            <w:right w:val="none" w:sz="0" w:space="0" w:color="auto"/>
          </w:divBdr>
        </w:div>
        <w:div w:id="720982154">
          <w:marLeft w:val="640"/>
          <w:marRight w:val="0"/>
          <w:marTop w:val="0"/>
          <w:marBottom w:val="0"/>
          <w:divBdr>
            <w:top w:val="none" w:sz="0" w:space="0" w:color="auto"/>
            <w:left w:val="none" w:sz="0" w:space="0" w:color="auto"/>
            <w:bottom w:val="none" w:sz="0" w:space="0" w:color="auto"/>
            <w:right w:val="none" w:sz="0" w:space="0" w:color="auto"/>
          </w:divBdr>
        </w:div>
        <w:div w:id="757406345">
          <w:marLeft w:val="640"/>
          <w:marRight w:val="0"/>
          <w:marTop w:val="0"/>
          <w:marBottom w:val="0"/>
          <w:divBdr>
            <w:top w:val="none" w:sz="0" w:space="0" w:color="auto"/>
            <w:left w:val="none" w:sz="0" w:space="0" w:color="auto"/>
            <w:bottom w:val="none" w:sz="0" w:space="0" w:color="auto"/>
            <w:right w:val="none" w:sz="0" w:space="0" w:color="auto"/>
          </w:divBdr>
        </w:div>
        <w:div w:id="760374090">
          <w:marLeft w:val="640"/>
          <w:marRight w:val="0"/>
          <w:marTop w:val="0"/>
          <w:marBottom w:val="0"/>
          <w:divBdr>
            <w:top w:val="none" w:sz="0" w:space="0" w:color="auto"/>
            <w:left w:val="none" w:sz="0" w:space="0" w:color="auto"/>
            <w:bottom w:val="none" w:sz="0" w:space="0" w:color="auto"/>
            <w:right w:val="none" w:sz="0" w:space="0" w:color="auto"/>
          </w:divBdr>
        </w:div>
        <w:div w:id="824124937">
          <w:marLeft w:val="640"/>
          <w:marRight w:val="0"/>
          <w:marTop w:val="0"/>
          <w:marBottom w:val="0"/>
          <w:divBdr>
            <w:top w:val="none" w:sz="0" w:space="0" w:color="auto"/>
            <w:left w:val="none" w:sz="0" w:space="0" w:color="auto"/>
            <w:bottom w:val="none" w:sz="0" w:space="0" w:color="auto"/>
            <w:right w:val="none" w:sz="0" w:space="0" w:color="auto"/>
          </w:divBdr>
        </w:div>
        <w:div w:id="837424276">
          <w:marLeft w:val="640"/>
          <w:marRight w:val="0"/>
          <w:marTop w:val="0"/>
          <w:marBottom w:val="0"/>
          <w:divBdr>
            <w:top w:val="none" w:sz="0" w:space="0" w:color="auto"/>
            <w:left w:val="none" w:sz="0" w:space="0" w:color="auto"/>
            <w:bottom w:val="none" w:sz="0" w:space="0" w:color="auto"/>
            <w:right w:val="none" w:sz="0" w:space="0" w:color="auto"/>
          </w:divBdr>
        </w:div>
        <w:div w:id="839547101">
          <w:marLeft w:val="640"/>
          <w:marRight w:val="0"/>
          <w:marTop w:val="0"/>
          <w:marBottom w:val="0"/>
          <w:divBdr>
            <w:top w:val="none" w:sz="0" w:space="0" w:color="auto"/>
            <w:left w:val="none" w:sz="0" w:space="0" w:color="auto"/>
            <w:bottom w:val="none" w:sz="0" w:space="0" w:color="auto"/>
            <w:right w:val="none" w:sz="0" w:space="0" w:color="auto"/>
          </w:divBdr>
        </w:div>
        <w:div w:id="849833931">
          <w:marLeft w:val="640"/>
          <w:marRight w:val="0"/>
          <w:marTop w:val="0"/>
          <w:marBottom w:val="0"/>
          <w:divBdr>
            <w:top w:val="none" w:sz="0" w:space="0" w:color="auto"/>
            <w:left w:val="none" w:sz="0" w:space="0" w:color="auto"/>
            <w:bottom w:val="none" w:sz="0" w:space="0" w:color="auto"/>
            <w:right w:val="none" w:sz="0" w:space="0" w:color="auto"/>
          </w:divBdr>
        </w:div>
        <w:div w:id="903833169">
          <w:marLeft w:val="640"/>
          <w:marRight w:val="0"/>
          <w:marTop w:val="0"/>
          <w:marBottom w:val="0"/>
          <w:divBdr>
            <w:top w:val="none" w:sz="0" w:space="0" w:color="auto"/>
            <w:left w:val="none" w:sz="0" w:space="0" w:color="auto"/>
            <w:bottom w:val="none" w:sz="0" w:space="0" w:color="auto"/>
            <w:right w:val="none" w:sz="0" w:space="0" w:color="auto"/>
          </w:divBdr>
        </w:div>
        <w:div w:id="907377914">
          <w:marLeft w:val="640"/>
          <w:marRight w:val="0"/>
          <w:marTop w:val="0"/>
          <w:marBottom w:val="0"/>
          <w:divBdr>
            <w:top w:val="none" w:sz="0" w:space="0" w:color="auto"/>
            <w:left w:val="none" w:sz="0" w:space="0" w:color="auto"/>
            <w:bottom w:val="none" w:sz="0" w:space="0" w:color="auto"/>
            <w:right w:val="none" w:sz="0" w:space="0" w:color="auto"/>
          </w:divBdr>
        </w:div>
        <w:div w:id="908460321">
          <w:marLeft w:val="640"/>
          <w:marRight w:val="0"/>
          <w:marTop w:val="0"/>
          <w:marBottom w:val="0"/>
          <w:divBdr>
            <w:top w:val="none" w:sz="0" w:space="0" w:color="auto"/>
            <w:left w:val="none" w:sz="0" w:space="0" w:color="auto"/>
            <w:bottom w:val="none" w:sz="0" w:space="0" w:color="auto"/>
            <w:right w:val="none" w:sz="0" w:space="0" w:color="auto"/>
          </w:divBdr>
        </w:div>
        <w:div w:id="941376166">
          <w:marLeft w:val="640"/>
          <w:marRight w:val="0"/>
          <w:marTop w:val="0"/>
          <w:marBottom w:val="0"/>
          <w:divBdr>
            <w:top w:val="none" w:sz="0" w:space="0" w:color="auto"/>
            <w:left w:val="none" w:sz="0" w:space="0" w:color="auto"/>
            <w:bottom w:val="none" w:sz="0" w:space="0" w:color="auto"/>
            <w:right w:val="none" w:sz="0" w:space="0" w:color="auto"/>
          </w:divBdr>
        </w:div>
        <w:div w:id="951785395">
          <w:marLeft w:val="640"/>
          <w:marRight w:val="0"/>
          <w:marTop w:val="0"/>
          <w:marBottom w:val="0"/>
          <w:divBdr>
            <w:top w:val="none" w:sz="0" w:space="0" w:color="auto"/>
            <w:left w:val="none" w:sz="0" w:space="0" w:color="auto"/>
            <w:bottom w:val="none" w:sz="0" w:space="0" w:color="auto"/>
            <w:right w:val="none" w:sz="0" w:space="0" w:color="auto"/>
          </w:divBdr>
        </w:div>
        <w:div w:id="999236226">
          <w:marLeft w:val="640"/>
          <w:marRight w:val="0"/>
          <w:marTop w:val="0"/>
          <w:marBottom w:val="0"/>
          <w:divBdr>
            <w:top w:val="none" w:sz="0" w:space="0" w:color="auto"/>
            <w:left w:val="none" w:sz="0" w:space="0" w:color="auto"/>
            <w:bottom w:val="none" w:sz="0" w:space="0" w:color="auto"/>
            <w:right w:val="none" w:sz="0" w:space="0" w:color="auto"/>
          </w:divBdr>
        </w:div>
        <w:div w:id="1010716847">
          <w:marLeft w:val="640"/>
          <w:marRight w:val="0"/>
          <w:marTop w:val="0"/>
          <w:marBottom w:val="0"/>
          <w:divBdr>
            <w:top w:val="none" w:sz="0" w:space="0" w:color="auto"/>
            <w:left w:val="none" w:sz="0" w:space="0" w:color="auto"/>
            <w:bottom w:val="none" w:sz="0" w:space="0" w:color="auto"/>
            <w:right w:val="none" w:sz="0" w:space="0" w:color="auto"/>
          </w:divBdr>
        </w:div>
        <w:div w:id="1074008300">
          <w:marLeft w:val="640"/>
          <w:marRight w:val="0"/>
          <w:marTop w:val="0"/>
          <w:marBottom w:val="0"/>
          <w:divBdr>
            <w:top w:val="none" w:sz="0" w:space="0" w:color="auto"/>
            <w:left w:val="none" w:sz="0" w:space="0" w:color="auto"/>
            <w:bottom w:val="none" w:sz="0" w:space="0" w:color="auto"/>
            <w:right w:val="none" w:sz="0" w:space="0" w:color="auto"/>
          </w:divBdr>
        </w:div>
        <w:div w:id="1099911857">
          <w:marLeft w:val="640"/>
          <w:marRight w:val="0"/>
          <w:marTop w:val="0"/>
          <w:marBottom w:val="0"/>
          <w:divBdr>
            <w:top w:val="none" w:sz="0" w:space="0" w:color="auto"/>
            <w:left w:val="none" w:sz="0" w:space="0" w:color="auto"/>
            <w:bottom w:val="none" w:sz="0" w:space="0" w:color="auto"/>
            <w:right w:val="none" w:sz="0" w:space="0" w:color="auto"/>
          </w:divBdr>
        </w:div>
        <w:div w:id="1211647071">
          <w:marLeft w:val="640"/>
          <w:marRight w:val="0"/>
          <w:marTop w:val="0"/>
          <w:marBottom w:val="0"/>
          <w:divBdr>
            <w:top w:val="none" w:sz="0" w:space="0" w:color="auto"/>
            <w:left w:val="none" w:sz="0" w:space="0" w:color="auto"/>
            <w:bottom w:val="none" w:sz="0" w:space="0" w:color="auto"/>
            <w:right w:val="none" w:sz="0" w:space="0" w:color="auto"/>
          </w:divBdr>
        </w:div>
        <w:div w:id="1212227630">
          <w:marLeft w:val="640"/>
          <w:marRight w:val="0"/>
          <w:marTop w:val="0"/>
          <w:marBottom w:val="0"/>
          <w:divBdr>
            <w:top w:val="none" w:sz="0" w:space="0" w:color="auto"/>
            <w:left w:val="none" w:sz="0" w:space="0" w:color="auto"/>
            <w:bottom w:val="none" w:sz="0" w:space="0" w:color="auto"/>
            <w:right w:val="none" w:sz="0" w:space="0" w:color="auto"/>
          </w:divBdr>
        </w:div>
        <w:div w:id="1219321657">
          <w:marLeft w:val="640"/>
          <w:marRight w:val="0"/>
          <w:marTop w:val="0"/>
          <w:marBottom w:val="0"/>
          <w:divBdr>
            <w:top w:val="none" w:sz="0" w:space="0" w:color="auto"/>
            <w:left w:val="none" w:sz="0" w:space="0" w:color="auto"/>
            <w:bottom w:val="none" w:sz="0" w:space="0" w:color="auto"/>
            <w:right w:val="none" w:sz="0" w:space="0" w:color="auto"/>
          </w:divBdr>
        </w:div>
        <w:div w:id="1235047208">
          <w:marLeft w:val="640"/>
          <w:marRight w:val="0"/>
          <w:marTop w:val="0"/>
          <w:marBottom w:val="0"/>
          <w:divBdr>
            <w:top w:val="none" w:sz="0" w:space="0" w:color="auto"/>
            <w:left w:val="none" w:sz="0" w:space="0" w:color="auto"/>
            <w:bottom w:val="none" w:sz="0" w:space="0" w:color="auto"/>
            <w:right w:val="none" w:sz="0" w:space="0" w:color="auto"/>
          </w:divBdr>
        </w:div>
        <w:div w:id="1287738630">
          <w:marLeft w:val="640"/>
          <w:marRight w:val="0"/>
          <w:marTop w:val="0"/>
          <w:marBottom w:val="0"/>
          <w:divBdr>
            <w:top w:val="none" w:sz="0" w:space="0" w:color="auto"/>
            <w:left w:val="none" w:sz="0" w:space="0" w:color="auto"/>
            <w:bottom w:val="none" w:sz="0" w:space="0" w:color="auto"/>
            <w:right w:val="none" w:sz="0" w:space="0" w:color="auto"/>
          </w:divBdr>
        </w:div>
        <w:div w:id="1297374065">
          <w:marLeft w:val="640"/>
          <w:marRight w:val="0"/>
          <w:marTop w:val="0"/>
          <w:marBottom w:val="0"/>
          <w:divBdr>
            <w:top w:val="none" w:sz="0" w:space="0" w:color="auto"/>
            <w:left w:val="none" w:sz="0" w:space="0" w:color="auto"/>
            <w:bottom w:val="none" w:sz="0" w:space="0" w:color="auto"/>
            <w:right w:val="none" w:sz="0" w:space="0" w:color="auto"/>
          </w:divBdr>
        </w:div>
        <w:div w:id="1323267535">
          <w:marLeft w:val="640"/>
          <w:marRight w:val="0"/>
          <w:marTop w:val="0"/>
          <w:marBottom w:val="0"/>
          <w:divBdr>
            <w:top w:val="none" w:sz="0" w:space="0" w:color="auto"/>
            <w:left w:val="none" w:sz="0" w:space="0" w:color="auto"/>
            <w:bottom w:val="none" w:sz="0" w:space="0" w:color="auto"/>
            <w:right w:val="none" w:sz="0" w:space="0" w:color="auto"/>
          </w:divBdr>
        </w:div>
        <w:div w:id="1342313991">
          <w:marLeft w:val="640"/>
          <w:marRight w:val="0"/>
          <w:marTop w:val="0"/>
          <w:marBottom w:val="0"/>
          <w:divBdr>
            <w:top w:val="none" w:sz="0" w:space="0" w:color="auto"/>
            <w:left w:val="none" w:sz="0" w:space="0" w:color="auto"/>
            <w:bottom w:val="none" w:sz="0" w:space="0" w:color="auto"/>
            <w:right w:val="none" w:sz="0" w:space="0" w:color="auto"/>
          </w:divBdr>
        </w:div>
        <w:div w:id="1359045335">
          <w:marLeft w:val="640"/>
          <w:marRight w:val="0"/>
          <w:marTop w:val="0"/>
          <w:marBottom w:val="0"/>
          <w:divBdr>
            <w:top w:val="none" w:sz="0" w:space="0" w:color="auto"/>
            <w:left w:val="none" w:sz="0" w:space="0" w:color="auto"/>
            <w:bottom w:val="none" w:sz="0" w:space="0" w:color="auto"/>
            <w:right w:val="none" w:sz="0" w:space="0" w:color="auto"/>
          </w:divBdr>
        </w:div>
        <w:div w:id="1374768472">
          <w:marLeft w:val="640"/>
          <w:marRight w:val="0"/>
          <w:marTop w:val="0"/>
          <w:marBottom w:val="0"/>
          <w:divBdr>
            <w:top w:val="none" w:sz="0" w:space="0" w:color="auto"/>
            <w:left w:val="none" w:sz="0" w:space="0" w:color="auto"/>
            <w:bottom w:val="none" w:sz="0" w:space="0" w:color="auto"/>
            <w:right w:val="none" w:sz="0" w:space="0" w:color="auto"/>
          </w:divBdr>
        </w:div>
        <w:div w:id="1419982775">
          <w:marLeft w:val="640"/>
          <w:marRight w:val="0"/>
          <w:marTop w:val="0"/>
          <w:marBottom w:val="0"/>
          <w:divBdr>
            <w:top w:val="none" w:sz="0" w:space="0" w:color="auto"/>
            <w:left w:val="none" w:sz="0" w:space="0" w:color="auto"/>
            <w:bottom w:val="none" w:sz="0" w:space="0" w:color="auto"/>
            <w:right w:val="none" w:sz="0" w:space="0" w:color="auto"/>
          </w:divBdr>
        </w:div>
        <w:div w:id="1435439587">
          <w:marLeft w:val="640"/>
          <w:marRight w:val="0"/>
          <w:marTop w:val="0"/>
          <w:marBottom w:val="0"/>
          <w:divBdr>
            <w:top w:val="none" w:sz="0" w:space="0" w:color="auto"/>
            <w:left w:val="none" w:sz="0" w:space="0" w:color="auto"/>
            <w:bottom w:val="none" w:sz="0" w:space="0" w:color="auto"/>
            <w:right w:val="none" w:sz="0" w:space="0" w:color="auto"/>
          </w:divBdr>
        </w:div>
        <w:div w:id="1457333256">
          <w:marLeft w:val="640"/>
          <w:marRight w:val="0"/>
          <w:marTop w:val="0"/>
          <w:marBottom w:val="0"/>
          <w:divBdr>
            <w:top w:val="none" w:sz="0" w:space="0" w:color="auto"/>
            <w:left w:val="none" w:sz="0" w:space="0" w:color="auto"/>
            <w:bottom w:val="none" w:sz="0" w:space="0" w:color="auto"/>
            <w:right w:val="none" w:sz="0" w:space="0" w:color="auto"/>
          </w:divBdr>
        </w:div>
        <w:div w:id="1480852473">
          <w:marLeft w:val="640"/>
          <w:marRight w:val="0"/>
          <w:marTop w:val="0"/>
          <w:marBottom w:val="0"/>
          <w:divBdr>
            <w:top w:val="none" w:sz="0" w:space="0" w:color="auto"/>
            <w:left w:val="none" w:sz="0" w:space="0" w:color="auto"/>
            <w:bottom w:val="none" w:sz="0" w:space="0" w:color="auto"/>
            <w:right w:val="none" w:sz="0" w:space="0" w:color="auto"/>
          </w:divBdr>
        </w:div>
        <w:div w:id="1544518673">
          <w:marLeft w:val="640"/>
          <w:marRight w:val="0"/>
          <w:marTop w:val="0"/>
          <w:marBottom w:val="0"/>
          <w:divBdr>
            <w:top w:val="none" w:sz="0" w:space="0" w:color="auto"/>
            <w:left w:val="none" w:sz="0" w:space="0" w:color="auto"/>
            <w:bottom w:val="none" w:sz="0" w:space="0" w:color="auto"/>
            <w:right w:val="none" w:sz="0" w:space="0" w:color="auto"/>
          </w:divBdr>
        </w:div>
        <w:div w:id="1691954135">
          <w:marLeft w:val="640"/>
          <w:marRight w:val="0"/>
          <w:marTop w:val="0"/>
          <w:marBottom w:val="0"/>
          <w:divBdr>
            <w:top w:val="none" w:sz="0" w:space="0" w:color="auto"/>
            <w:left w:val="none" w:sz="0" w:space="0" w:color="auto"/>
            <w:bottom w:val="none" w:sz="0" w:space="0" w:color="auto"/>
            <w:right w:val="none" w:sz="0" w:space="0" w:color="auto"/>
          </w:divBdr>
        </w:div>
        <w:div w:id="1738867398">
          <w:marLeft w:val="640"/>
          <w:marRight w:val="0"/>
          <w:marTop w:val="0"/>
          <w:marBottom w:val="0"/>
          <w:divBdr>
            <w:top w:val="none" w:sz="0" w:space="0" w:color="auto"/>
            <w:left w:val="none" w:sz="0" w:space="0" w:color="auto"/>
            <w:bottom w:val="none" w:sz="0" w:space="0" w:color="auto"/>
            <w:right w:val="none" w:sz="0" w:space="0" w:color="auto"/>
          </w:divBdr>
        </w:div>
        <w:div w:id="1818759339">
          <w:marLeft w:val="640"/>
          <w:marRight w:val="0"/>
          <w:marTop w:val="0"/>
          <w:marBottom w:val="0"/>
          <w:divBdr>
            <w:top w:val="none" w:sz="0" w:space="0" w:color="auto"/>
            <w:left w:val="none" w:sz="0" w:space="0" w:color="auto"/>
            <w:bottom w:val="none" w:sz="0" w:space="0" w:color="auto"/>
            <w:right w:val="none" w:sz="0" w:space="0" w:color="auto"/>
          </w:divBdr>
        </w:div>
        <w:div w:id="1833176101">
          <w:marLeft w:val="640"/>
          <w:marRight w:val="0"/>
          <w:marTop w:val="0"/>
          <w:marBottom w:val="0"/>
          <w:divBdr>
            <w:top w:val="none" w:sz="0" w:space="0" w:color="auto"/>
            <w:left w:val="none" w:sz="0" w:space="0" w:color="auto"/>
            <w:bottom w:val="none" w:sz="0" w:space="0" w:color="auto"/>
            <w:right w:val="none" w:sz="0" w:space="0" w:color="auto"/>
          </w:divBdr>
        </w:div>
        <w:div w:id="1847481641">
          <w:marLeft w:val="640"/>
          <w:marRight w:val="0"/>
          <w:marTop w:val="0"/>
          <w:marBottom w:val="0"/>
          <w:divBdr>
            <w:top w:val="none" w:sz="0" w:space="0" w:color="auto"/>
            <w:left w:val="none" w:sz="0" w:space="0" w:color="auto"/>
            <w:bottom w:val="none" w:sz="0" w:space="0" w:color="auto"/>
            <w:right w:val="none" w:sz="0" w:space="0" w:color="auto"/>
          </w:divBdr>
        </w:div>
        <w:div w:id="1850757968">
          <w:marLeft w:val="640"/>
          <w:marRight w:val="0"/>
          <w:marTop w:val="0"/>
          <w:marBottom w:val="0"/>
          <w:divBdr>
            <w:top w:val="none" w:sz="0" w:space="0" w:color="auto"/>
            <w:left w:val="none" w:sz="0" w:space="0" w:color="auto"/>
            <w:bottom w:val="none" w:sz="0" w:space="0" w:color="auto"/>
            <w:right w:val="none" w:sz="0" w:space="0" w:color="auto"/>
          </w:divBdr>
        </w:div>
        <w:div w:id="1851988652">
          <w:marLeft w:val="640"/>
          <w:marRight w:val="0"/>
          <w:marTop w:val="0"/>
          <w:marBottom w:val="0"/>
          <w:divBdr>
            <w:top w:val="none" w:sz="0" w:space="0" w:color="auto"/>
            <w:left w:val="none" w:sz="0" w:space="0" w:color="auto"/>
            <w:bottom w:val="none" w:sz="0" w:space="0" w:color="auto"/>
            <w:right w:val="none" w:sz="0" w:space="0" w:color="auto"/>
          </w:divBdr>
        </w:div>
        <w:div w:id="2053536160">
          <w:marLeft w:val="640"/>
          <w:marRight w:val="0"/>
          <w:marTop w:val="0"/>
          <w:marBottom w:val="0"/>
          <w:divBdr>
            <w:top w:val="none" w:sz="0" w:space="0" w:color="auto"/>
            <w:left w:val="none" w:sz="0" w:space="0" w:color="auto"/>
            <w:bottom w:val="none" w:sz="0" w:space="0" w:color="auto"/>
            <w:right w:val="none" w:sz="0" w:space="0" w:color="auto"/>
          </w:divBdr>
        </w:div>
        <w:div w:id="2056544216">
          <w:marLeft w:val="640"/>
          <w:marRight w:val="0"/>
          <w:marTop w:val="0"/>
          <w:marBottom w:val="0"/>
          <w:divBdr>
            <w:top w:val="none" w:sz="0" w:space="0" w:color="auto"/>
            <w:left w:val="none" w:sz="0" w:space="0" w:color="auto"/>
            <w:bottom w:val="none" w:sz="0" w:space="0" w:color="auto"/>
            <w:right w:val="none" w:sz="0" w:space="0" w:color="auto"/>
          </w:divBdr>
        </w:div>
        <w:div w:id="2108765499">
          <w:marLeft w:val="640"/>
          <w:marRight w:val="0"/>
          <w:marTop w:val="0"/>
          <w:marBottom w:val="0"/>
          <w:divBdr>
            <w:top w:val="none" w:sz="0" w:space="0" w:color="auto"/>
            <w:left w:val="none" w:sz="0" w:space="0" w:color="auto"/>
            <w:bottom w:val="none" w:sz="0" w:space="0" w:color="auto"/>
            <w:right w:val="none" w:sz="0" w:space="0" w:color="auto"/>
          </w:divBdr>
        </w:div>
        <w:div w:id="2130512100">
          <w:marLeft w:val="640"/>
          <w:marRight w:val="0"/>
          <w:marTop w:val="0"/>
          <w:marBottom w:val="0"/>
          <w:divBdr>
            <w:top w:val="none" w:sz="0" w:space="0" w:color="auto"/>
            <w:left w:val="none" w:sz="0" w:space="0" w:color="auto"/>
            <w:bottom w:val="none" w:sz="0" w:space="0" w:color="auto"/>
            <w:right w:val="none" w:sz="0" w:space="0" w:color="auto"/>
          </w:divBdr>
        </w:div>
      </w:divsChild>
    </w:div>
    <w:div w:id="437408146">
      <w:bodyDiv w:val="1"/>
      <w:marLeft w:val="0"/>
      <w:marRight w:val="0"/>
      <w:marTop w:val="0"/>
      <w:marBottom w:val="0"/>
      <w:divBdr>
        <w:top w:val="none" w:sz="0" w:space="0" w:color="auto"/>
        <w:left w:val="none" w:sz="0" w:space="0" w:color="auto"/>
        <w:bottom w:val="none" w:sz="0" w:space="0" w:color="auto"/>
        <w:right w:val="none" w:sz="0" w:space="0" w:color="auto"/>
      </w:divBdr>
      <w:divsChild>
        <w:div w:id="16320398">
          <w:marLeft w:val="640"/>
          <w:marRight w:val="0"/>
          <w:marTop w:val="0"/>
          <w:marBottom w:val="0"/>
          <w:divBdr>
            <w:top w:val="none" w:sz="0" w:space="0" w:color="auto"/>
            <w:left w:val="none" w:sz="0" w:space="0" w:color="auto"/>
            <w:bottom w:val="none" w:sz="0" w:space="0" w:color="auto"/>
            <w:right w:val="none" w:sz="0" w:space="0" w:color="auto"/>
          </w:divBdr>
        </w:div>
        <w:div w:id="37435009">
          <w:marLeft w:val="640"/>
          <w:marRight w:val="0"/>
          <w:marTop w:val="0"/>
          <w:marBottom w:val="0"/>
          <w:divBdr>
            <w:top w:val="none" w:sz="0" w:space="0" w:color="auto"/>
            <w:left w:val="none" w:sz="0" w:space="0" w:color="auto"/>
            <w:bottom w:val="none" w:sz="0" w:space="0" w:color="auto"/>
            <w:right w:val="none" w:sz="0" w:space="0" w:color="auto"/>
          </w:divBdr>
        </w:div>
        <w:div w:id="55708636">
          <w:marLeft w:val="640"/>
          <w:marRight w:val="0"/>
          <w:marTop w:val="0"/>
          <w:marBottom w:val="0"/>
          <w:divBdr>
            <w:top w:val="none" w:sz="0" w:space="0" w:color="auto"/>
            <w:left w:val="none" w:sz="0" w:space="0" w:color="auto"/>
            <w:bottom w:val="none" w:sz="0" w:space="0" w:color="auto"/>
            <w:right w:val="none" w:sz="0" w:space="0" w:color="auto"/>
          </w:divBdr>
        </w:div>
        <w:div w:id="78871169">
          <w:marLeft w:val="640"/>
          <w:marRight w:val="0"/>
          <w:marTop w:val="0"/>
          <w:marBottom w:val="0"/>
          <w:divBdr>
            <w:top w:val="none" w:sz="0" w:space="0" w:color="auto"/>
            <w:left w:val="none" w:sz="0" w:space="0" w:color="auto"/>
            <w:bottom w:val="none" w:sz="0" w:space="0" w:color="auto"/>
            <w:right w:val="none" w:sz="0" w:space="0" w:color="auto"/>
          </w:divBdr>
        </w:div>
        <w:div w:id="93749070">
          <w:marLeft w:val="640"/>
          <w:marRight w:val="0"/>
          <w:marTop w:val="0"/>
          <w:marBottom w:val="0"/>
          <w:divBdr>
            <w:top w:val="none" w:sz="0" w:space="0" w:color="auto"/>
            <w:left w:val="none" w:sz="0" w:space="0" w:color="auto"/>
            <w:bottom w:val="none" w:sz="0" w:space="0" w:color="auto"/>
            <w:right w:val="none" w:sz="0" w:space="0" w:color="auto"/>
          </w:divBdr>
        </w:div>
        <w:div w:id="123500203">
          <w:marLeft w:val="640"/>
          <w:marRight w:val="0"/>
          <w:marTop w:val="0"/>
          <w:marBottom w:val="0"/>
          <w:divBdr>
            <w:top w:val="none" w:sz="0" w:space="0" w:color="auto"/>
            <w:left w:val="none" w:sz="0" w:space="0" w:color="auto"/>
            <w:bottom w:val="none" w:sz="0" w:space="0" w:color="auto"/>
            <w:right w:val="none" w:sz="0" w:space="0" w:color="auto"/>
          </w:divBdr>
        </w:div>
        <w:div w:id="160852664">
          <w:marLeft w:val="640"/>
          <w:marRight w:val="0"/>
          <w:marTop w:val="0"/>
          <w:marBottom w:val="0"/>
          <w:divBdr>
            <w:top w:val="none" w:sz="0" w:space="0" w:color="auto"/>
            <w:left w:val="none" w:sz="0" w:space="0" w:color="auto"/>
            <w:bottom w:val="none" w:sz="0" w:space="0" w:color="auto"/>
            <w:right w:val="none" w:sz="0" w:space="0" w:color="auto"/>
          </w:divBdr>
        </w:div>
        <w:div w:id="186480394">
          <w:marLeft w:val="640"/>
          <w:marRight w:val="0"/>
          <w:marTop w:val="0"/>
          <w:marBottom w:val="0"/>
          <w:divBdr>
            <w:top w:val="none" w:sz="0" w:space="0" w:color="auto"/>
            <w:left w:val="none" w:sz="0" w:space="0" w:color="auto"/>
            <w:bottom w:val="none" w:sz="0" w:space="0" w:color="auto"/>
            <w:right w:val="none" w:sz="0" w:space="0" w:color="auto"/>
          </w:divBdr>
        </w:div>
        <w:div w:id="208999071">
          <w:marLeft w:val="640"/>
          <w:marRight w:val="0"/>
          <w:marTop w:val="0"/>
          <w:marBottom w:val="0"/>
          <w:divBdr>
            <w:top w:val="none" w:sz="0" w:space="0" w:color="auto"/>
            <w:left w:val="none" w:sz="0" w:space="0" w:color="auto"/>
            <w:bottom w:val="none" w:sz="0" w:space="0" w:color="auto"/>
            <w:right w:val="none" w:sz="0" w:space="0" w:color="auto"/>
          </w:divBdr>
        </w:div>
        <w:div w:id="254360448">
          <w:marLeft w:val="640"/>
          <w:marRight w:val="0"/>
          <w:marTop w:val="0"/>
          <w:marBottom w:val="0"/>
          <w:divBdr>
            <w:top w:val="none" w:sz="0" w:space="0" w:color="auto"/>
            <w:left w:val="none" w:sz="0" w:space="0" w:color="auto"/>
            <w:bottom w:val="none" w:sz="0" w:space="0" w:color="auto"/>
            <w:right w:val="none" w:sz="0" w:space="0" w:color="auto"/>
          </w:divBdr>
        </w:div>
        <w:div w:id="350648177">
          <w:marLeft w:val="640"/>
          <w:marRight w:val="0"/>
          <w:marTop w:val="0"/>
          <w:marBottom w:val="0"/>
          <w:divBdr>
            <w:top w:val="none" w:sz="0" w:space="0" w:color="auto"/>
            <w:left w:val="none" w:sz="0" w:space="0" w:color="auto"/>
            <w:bottom w:val="none" w:sz="0" w:space="0" w:color="auto"/>
            <w:right w:val="none" w:sz="0" w:space="0" w:color="auto"/>
          </w:divBdr>
        </w:div>
        <w:div w:id="376317067">
          <w:marLeft w:val="640"/>
          <w:marRight w:val="0"/>
          <w:marTop w:val="0"/>
          <w:marBottom w:val="0"/>
          <w:divBdr>
            <w:top w:val="none" w:sz="0" w:space="0" w:color="auto"/>
            <w:left w:val="none" w:sz="0" w:space="0" w:color="auto"/>
            <w:bottom w:val="none" w:sz="0" w:space="0" w:color="auto"/>
            <w:right w:val="none" w:sz="0" w:space="0" w:color="auto"/>
          </w:divBdr>
        </w:div>
        <w:div w:id="448815162">
          <w:marLeft w:val="640"/>
          <w:marRight w:val="0"/>
          <w:marTop w:val="0"/>
          <w:marBottom w:val="0"/>
          <w:divBdr>
            <w:top w:val="none" w:sz="0" w:space="0" w:color="auto"/>
            <w:left w:val="none" w:sz="0" w:space="0" w:color="auto"/>
            <w:bottom w:val="none" w:sz="0" w:space="0" w:color="auto"/>
            <w:right w:val="none" w:sz="0" w:space="0" w:color="auto"/>
          </w:divBdr>
        </w:div>
        <w:div w:id="568734282">
          <w:marLeft w:val="640"/>
          <w:marRight w:val="0"/>
          <w:marTop w:val="0"/>
          <w:marBottom w:val="0"/>
          <w:divBdr>
            <w:top w:val="none" w:sz="0" w:space="0" w:color="auto"/>
            <w:left w:val="none" w:sz="0" w:space="0" w:color="auto"/>
            <w:bottom w:val="none" w:sz="0" w:space="0" w:color="auto"/>
            <w:right w:val="none" w:sz="0" w:space="0" w:color="auto"/>
          </w:divBdr>
        </w:div>
        <w:div w:id="648829540">
          <w:marLeft w:val="640"/>
          <w:marRight w:val="0"/>
          <w:marTop w:val="0"/>
          <w:marBottom w:val="0"/>
          <w:divBdr>
            <w:top w:val="none" w:sz="0" w:space="0" w:color="auto"/>
            <w:left w:val="none" w:sz="0" w:space="0" w:color="auto"/>
            <w:bottom w:val="none" w:sz="0" w:space="0" w:color="auto"/>
            <w:right w:val="none" w:sz="0" w:space="0" w:color="auto"/>
          </w:divBdr>
        </w:div>
        <w:div w:id="656148014">
          <w:marLeft w:val="640"/>
          <w:marRight w:val="0"/>
          <w:marTop w:val="0"/>
          <w:marBottom w:val="0"/>
          <w:divBdr>
            <w:top w:val="none" w:sz="0" w:space="0" w:color="auto"/>
            <w:left w:val="none" w:sz="0" w:space="0" w:color="auto"/>
            <w:bottom w:val="none" w:sz="0" w:space="0" w:color="auto"/>
            <w:right w:val="none" w:sz="0" w:space="0" w:color="auto"/>
          </w:divBdr>
        </w:div>
        <w:div w:id="665791168">
          <w:marLeft w:val="640"/>
          <w:marRight w:val="0"/>
          <w:marTop w:val="0"/>
          <w:marBottom w:val="0"/>
          <w:divBdr>
            <w:top w:val="none" w:sz="0" w:space="0" w:color="auto"/>
            <w:left w:val="none" w:sz="0" w:space="0" w:color="auto"/>
            <w:bottom w:val="none" w:sz="0" w:space="0" w:color="auto"/>
            <w:right w:val="none" w:sz="0" w:space="0" w:color="auto"/>
          </w:divBdr>
        </w:div>
        <w:div w:id="716125479">
          <w:marLeft w:val="640"/>
          <w:marRight w:val="0"/>
          <w:marTop w:val="0"/>
          <w:marBottom w:val="0"/>
          <w:divBdr>
            <w:top w:val="none" w:sz="0" w:space="0" w:color="auto"/>
            <w:left w:val="none" w:sz="0" w:space="0" w:color="auto"/>
            <w:bottom w:val="none" w:sz="0" w:space="0" w:color="auto"/>
            <w:right w:val="none" w:sz="0" w:space="0" w:color="auto"/>
          </w:divBdr>
        </w:div>
        <w:div w:id="740373981">
          <w:marLeft w:val="640"/>
          <w:marRight w:val="0"/>
          <w:marTop w:val="0"/>
          <w:marBottom w:val="0"/>
          <w:divBdr>
            <w:top w:val="none" w:sz="0" w:space="0" w:color="auto"/>
            <w:left w:val="none" w:sz="0" w:space="0" w:color="auto"/>
            <w:bottom w:val="none" w:sz="0" w:space="0" w:color="auto"/>
            <w:right w:val="none" w:sz="0" w:space="0" w:color="auto"/>
          </w:divBdr>
        </w:div>
        <w:div w:id="931281192">
          <w:marLeft w:val="640"/>
          <w:marRight w:val="0"/>
          <w:marTop w:val="0"/>
          <w:marBottom w:val="0"/>
          <w:divBdr>
            <w:top w:val="none" w:sz="0" w:space="0" w:color="auto"/>
            <w:left w:val="none" w:sz="0" w:space="0" w:color="auto"/>
            <w:bottom w:val="none" w:sz="0" w:space="0" w:color="auto"/>
            <w:right w:val="none" w:sz="0" w:space="0" w:color="auto"/>
          </w:divBdr>
        </w:div>
        <w:div w:id="937716062">
          <w:marLeft w:val="640"/>
          <w:marRight w:val="0"/>
          <w:marTop w:val="0"/>
          <w:marBottom w:val="0"/>
          <w:divBdr>
            <w:top w:val="none" w:sz="0" w:space="0" w:color="auto"/>
            <w:left w:val="none" w:sz="0" w:space="0" w:color="auto"/>
            <w:bottom w:val="none" w:sz="0" w:space="0" w:color="auto"/>
            <w:right w:val="none" w:sz="0" w:space="0" w:color="auto"/>
          </w:divBdr>
        </w:div>
        <w:div w:id="984971817">
          <w:marLeft w:val="640"/>
          <w:marRight w:val="0"/>
          <w:marTop w:val="0"/>
          <w:marBottom w:val="0"/>
          <w:divBdr>
            <w:top w:val="none" w:sz="0" w:space="0" w:color="auto"/>
            <w:left w:val="none" w:sz="0" w:space="0" w:color="auto"/>
            <w:bottom w:val="none" w:sz="0" w:space="0" w:color="auto"/>
            <w:right w:val="none" w:sz="0" w:space="0" w:color="auto"/>
          </w:divBdr>
        </w:div>
        <w:div w:id="1041129070">
          <w:marLeft w:val="640"/>
          <w:marRight w:val="0"/>
          <w:marTop w:val="0"/>
          <w:marBottom w:val="0"/>
          <w:divBdr>
            <w:top w:val="none" w:sz="0" w:space="0" w:color="auto"/>
            <w:left w:val="none" w:sz="0" w:space="0" w:color="auto"/>
            <w:bottom w:val="none" w:sz="0" w:space="0" w:color="auto"/>
            <w:right w:val="none" w:sz="0" w:space="0" w:color="auto"/>
          </w:divBdr>
        </w:div>
        <w:div w:id="1098015331">
          <w:marLeft w:val="640"/>
          <w:marRight w:val="0"/>
          <w:marTop w:val="0"/>
          <w:marBottom w:val="0"/>
          <w:divBdr>
            <w:top w:val="none" w:sz="0" w:space="0" w:color="auto"/>
            <w:left w:val="none" w:sz="0" w:space="0" w:color="auto"/>
            <w:bottom w:val="none" w:sz="0" w:space="0" w:color="auto"/>
            <w:right w:val="none" w:sz="0" w:space="0" w:color="auto"/>
          </w:divBdr>
        </w:div>
        <w:div w:id="1203591864">
          <w:marLeft w:val="640"/>
          <w:marRight w:val="0"/>
          <w:marTop w:val="0"/>
          <w:marBottom w:val="0"/>
          <w:divBdr>
            <w:top w:val="none" w:sz="0" w:space="0" w:color="auto"/>
            <w:left w:val="none" w:sz="0" w:space="0" w:color="auto"/>
            <w:bottom w:val="none" w:sz="0" w:space="0" w:color="auto"/>
            <w:right w:val="none" w:sz="0" w:space="0" w:color="auto"/>
          </w:divBdr>
        </w:div>
        <w:div w:id="1257329625">
          <w:marLeft w:val="640"/>
          <w:marRight w:val="0"/>
          <w:marTop w:val="0"/>
          <w:marBottom w:val="0"/>
          <w:divBdr>
            <w:top w:val="none" w:sz="0" w:space="0" w:color="auto"/>
            <w:left w:val="none" w:sz="0" w:space="0" w:color="auto"/>
            <w:bottom w:val="none" w:sz="0" w:space="0" w:color="auto"/>
            <w:right w:val="none" w:sz="0" w:space="0" w:color="auto"/>
          </w:divBdr>
        </w:div>
        <w:div w:id="1264191931">
          <w:marLeft w:val="640"/>
          <w:marRight w:val="0"/>
          <w:marTop w:val="0"/>
          <w:marBottom w:val="0"/>
          <w:divBdr>
            <w:top w:val="none" w:sz="0" w:space="0" w:color="auto"/>
            <w:left w:val="none" w:sz="0" w:space="0" w:color="auto"/>
            <w:bottom w:val="none" w:sz="0" w:space="0" w:color="auto"/>
            <w:right w:val="none" w:sz="0" w:space="0" w:color="auto"/>
          </w:divBdr>
        </w:div>
        <w:div w:id="1287397299">
          <w:marLeft w:val="640"/>
          <w:marRight w:val="0"/>
          <w:marTop w:val="0"/>
          <w:marBottom w:val="0"/>
          <w:divBdr>
            <w:top w:val="none" w:sz="0" w:space="0" w:color="auto"/>
            <w:left w:val="none" w:sz="0" w:space="0" w:color="auto"/>
            <w:bottom w:val="none" w:sz="0" w:space="0" w:color="auto"/>
            <w:right w:val="none" w:sz="0" w:space="0" w:color="auto"/>
          </w:divBdr>
        </w:div>
        <w:div w:id="1287468189">
          <w:marLeft w:val="640"/>
          <w:marRight w:val="0"/>
          <w:marTop w:val="0"/>
          <w:marBottom w:val="0"/>
          <w:divBdr>
            <w:top w:val="none" w:sz="0" w:space="0" w:color="auto"/>
            <w:left w:val="none" w:sz="0" w:space="0" w:color="auto"/>
            <w:bottom w:val="none" w:sz="0" w:space="0" w:color="auto"/>
            <w:right w:val="none" w:sz="0" w:space="0" w:color="auto"/>
          </w:divBdr>
        </w:div>
        <w:div w:id="1308317595">
          <w:marLeft w:val="640"/>
          <w:marRight w:val="0"/>
          <w:marTop w:val="0"/>
          <w:marBottom w:val="0"/>
          <w:divBdr>
            <w:top w:val="none" w:sz="0" w:space="0" w:color="auto"/>
            <w:left w:val="none" w:sz="0" w:space="0" w:color="auto"/>
            <w:bottom w:val="none" w:sz="0" w:space="0" w:color="auto"/>
            <w:right w:val="none" w:sz="0" w:space="0" w:color="auto"/>
          </w:divBdr>
        </w:div>
        <w:div w:id="1456018954">
          <w:marLeft w:val="640"/>
          <w:marRight w:val="0"/>
          <w:marTop w:val="0"/>
          <w:marBottom w:val="0"/>
          <w:divBdr>
            <w:top w:val="none" w:sz="0" w:space="0" w:color="auto"/>
            <w:left w:val="none" w:sz="0" w:space="0" w:color="auto"/>
            <w:bottom w:val="none" w:sz="0" w:space="0" w:color="auto"/>
            <w:right w:val="none" w:sz="0" w:space="0" w:color="auto"/>
          </w:divBdr>
        </w:div>
        <w:div w:id="1457328814">
          <w:marLeft w:val="640"/>
          <w:marRight w:val="0"/>
          <w:marTop w:val="0"/>
          <w:marBottom w:val="0"/>
          <w:divBdr>
            <w:top w:val="none" w:sz="0" w:space="0" w:color="auto"/>
            <w:left w:val="none" w:sz="0" w:space="0" w:color="auto"/>
            <w:bottom w:val="none" w:sz="0" w:space="0" w:color="auto"/>
            <w:right w:val="none" w:sz="0" w:space="0" w:color="auto"/>
          </w:divBdr>
        </w:div>
        <w:div w:id="1541163065">
          <w:marLeft w:val="640"/>
          <w:marRight w:val="0"/>
          <w:marTop w:val="0"/>
          <w:marBottom w:val="0"/>
          <w:divBdr>
            <w:top w:val="none" w:sz="0" w:space="0" w:color="auto"/>
            <w:left w:val="none" w:sz="0" w:space="0" w:color="auto"/>
            <w:bottom w:val="none" w:sz="0" w:space="0" w:color="auto"/>
            <w:right w:val="none" w:sz="0" w:space="0" w:color="auto"/>
          </w:divBdr>
        </w:div>
        <w:div w:id="1608659833">
          <w:marLeft w:val="640"/>
          <w:marRight w:val="0"/>
          <w:marTop w:val="0"/>
          <w:marBottom w:val="0"/>
          <w:divBdr>
            <w:top w:val="none" w:sz="0" w:space="0" w:color="auto"/>
            <w:left w:val="none" w:sz="0" w:space="0" w:color="auto"/>
            <w:bottom w:val="none" w:sz="0" w:space="0" w:color="auto"/>
            <w:right w:val="none" w:sz="0" w:space="0" w:color="auto"/>
          </w:divBdr>
        </w:div>
        <w:div w:id="1660497748">
          <w:marLeft w:val="640"/>
          <w:marRight w:val="0"/>
          <w:marTop w:val="0"/>
          <w:marBottom w:val="0"/>
          <w:divBdr>
            <w:top w:val="none" w:sz="0" w:space="0" w:color="auto"/>
            <w:left w:val="none" w:sz="0" w:space="0" w:color="auto"/>
            <w:bottom w:val="none" w:sz="0" w:space="0" w:color="auto"/>
            <w:right w:val="none" w:sz="0" w:space="0" w:color="auto"/>
          </w:divBdr>
        </w:div>
        <w:div w:id="1736007214">
          <w:marLeft w:val="640"/>
          <w:marRight w:val="0"/>
          <w:marTop w:val="0"/>
          <w:marBottom w:val="0"/>
          <w:divBdr>
            <w:top w:val="none" w:sz="0" w:space="0" w:color="auto"/>
            <w:left w:val="none" w:sz="0" w:space="0" w:color="auto"/>
            <w:bottom w:val="none" w:sz="0" w:space="0" w:color="auto"/>
            <w:right w:val="none" w:sz="0" w:space="0" w:color="auto"/>
          </w:divBdr>
        </w:div>
        <w:div w:id="1771045279">
          <w:marLeft w:val="640"/>
          <w:marRight w:val="0"/>
          <w:marTop w:val="0"/>
          <w:marBottom w:val="0"/>
          <w:divBdr>
            <w:top w:val="none" w:sz="0" w:space="0" w:color="auto"/>
            <w:left w:val="none" w:sz="0" w:space="0" w:color="auto"/>
            <w:bottom w:val="none" w:sz="0" w:space="0" w:color="auto"/>
            <w:right w:val="none" w:sz="0" w:space="0" w:color="auto"/>
          </w:divBdr>
        </w:div>
        <w:div w:id="1799689578">
          <w:marLeft w:val="640"/>
          <w:marRight w:val="0"/>
          <w:marTop w:val="0"/>
          <w:marBottom w:val="0"/>
          <w:divBdr>
            <w:top w:val="none" w:sz="0" w:space="0" w:color="auto"/>
            <w:left w:val="none" w:sz="0" w:space="0" w:color="auto"/>
            <w:bottom w:val="none" w:sz="0" w:space="0" w:color="auto"/>
            <w:right w:val="none" w:sz="0" w:space="0" w:color="auto"/>
          </w:divBdr>
        </w:div>
        <w:div w:id="1820725559">
          <w:marLeft w:val="640"/>
          <w:marRight w:val="0"/>
          <w:marTop w:val="0"/>
          <w:marBottom w:val="0"/>
          <w:divBdr>
            <w:top w:val="none" w:sz="0" w:space="0" w:color="auto"/>
            <w:left w:val="none" w:sz="0" w:space="0" w:color="auto"/>
            <w:bottom w:val="none" w:sz="0" w:space="0" w:color="auto"/>
            <w:right w:val="none" w:sz="0" w:space="0" w:color="auto"/>
          </w:divBdr>
        </w:div>
        <w:div w:id="1861623655">
          <w:marLeft w:val="640"/>
          <w:marRight w:val="0"/>
          <w:marTop w:val="0"/>
          <w:marBottom w:val="0"/>
          <w:divBdr>
            <w:top w:val="none" w:sz="0" w:space="0" w:color="auto"/>
            <w:left w:val="none" w:sz="0" w:space="0" w:color="auto"/>
            <w:bottom w:val="none" w:sz="0" w:space="0" w:color="auto"/>
            <w:right w:val="none" w:sz="0" w:space="0" w:color="auto"/>
          </w:divBdr>
        </w:div>
        <w:div w:id="1864244585">
          <w:marLeft w:val="640"/>
          <w:marRight w:val="0"/>
          <w:marTop w:val="0"/>
          <w:marBottom w:val="0"/>
          <w:divBdr>
            <w:top w:val="none" w:sz="0" w:space="0" w:color="auto"/>
            <w:left w:val="none" w:sz="0" w:space="0" w:color="auto"/>
            <w:bottom w:val="none" w:sz="0" w:space="0" w:color="auto"/>
            <w:right w:val="none" w:sz="0" w:space="0" w:color="auto"/>
          </w:divBdr>
        </w:div>
        <w:div w:id="1871138203">
          <w:marLeft w:val="640"/>
          <w:marRight w:val="0"/>
          <w:marTop w:val="0"/>
          <w:marBottom w:val="0"/>
          <w:divBdr>
            <w:top w:val="none" w:sz="0" w:space="0" w:color="auto"/>
            <w:left w:val="none" w:sz="0" w:space="0" w:color="auto"/>
            <w:bottom w:val="none" w:sz="0" w:space="0" w:color="auto"/>
            <w:right w:val="none" w:sz="0" w:space="0" w:color="auto"/>
          </w:divBdr>
        </w:div>
        <w:div w:id="1908370996">
          <w:marLeft w:val="640"/>
          <w:marRight w:val="0"/>
          <w:marTop w:val="0"/>
          <w:marBottom w:val="0"/>
          <w:divBdr>
            <w:top w:val="none" w:sz="0" w:space="0" w:color="auto"/>
            <w:left w:val="none" w:sz="0" w:space="0" w:color="auto"/>
            <w:bottom w:val="none" w:sz="0" w:space="0" w:color="auto"/>
            <w:right w:val="none" w:sz="0" w:space="0" w:color="auto"/>
          </w:divBdr>
        </w:div>
        <w:div w:id="1908688895">
          <w:marLeft w:val="640"/>
          <w:marRight w:val="0"/>
          <w:marTop w:val="0"/>
          <w:marBottom w:val="0"/>
          <w:divBdr>
            <w:top w:val="none" w:sz="0" w:space="0" w:color="auto"/>
            <w:left w:val="none" w:sz="0" w:space="0" w:color="auto"/>
            <w:bottom w:val="none" w:sz="0" w:space="0" w:color="auto"/>
            <w:right w:val="none" w:sz="0" w:space="0" w:color="auto"/>
          </w:divBdr>
        </w:div>
        <w:div w:id="1923491469">
          <w:marLeft w:val="640"/>
          <w:marRight w:val="0"/>
          <w:marTop w:val="0"/>
          <w:marBottom w:val="0"/>
          <w:divBdr>
            <w:top w:val="none" w:sz="0" w:space="0" w:color="auto"/>
            <w:left w:val="none" w:sz="0" w:space="0" w:color="auto"/>
            <w:bottom w:val="none" w:sz="0" w:space="0" w:color="auto"/>
            <w:right w:val="none" w:sz="0" w:space="0" w:color="auto"/>
          </w:divBdr>
        </w:div>
        <w:div w:id="2018772748">
          <w:marLeft w:val="640"/>
          <w:marRight w:val="0"/>
          <w:marTop w:val="0"/>
          <w:marBottom w:val="0"/>
          <w:divBdr>
            <w:top w:val="none" w:sz="0" w:space="0" w:color="auto"/>
            <w:left w:val="none" w:sz="0" w:space="0" w:color="auto"/>
            <w:bottom w:val="none" w:sz="0" w:space="0" w:color="auto"/>
            <w:right w:val="none" w:sz="0" w:space="0" w:color="auto"/>
          </w:divBdr>
        </w:div>
        <w:div w:id="2037148337">
          <w:marLeft w:val="640"/>
          <w:marRight w:val="0"/>
          <w:marTop w:val="0"/>
          <w:marBottom w:val="0"/>
          <w:divBdr>
            <w:top w:val="none" w:sz="0" w:space="0" w:color="auto"/>
            <w:left w:val="none" w:sz="0" w:space="0" w:color="auto"/>
            <w:bottom w:val="none" w:sz="0" w:space="0" w:color="auto"/>
            <w:right w:val="none" w:sz="0" w:space="0" w:color="auto"/>
          </w:divBdr>
        </w:div>
        <w:div w:id="2060548150">
          <w:marLeft w:val="640"/>
          <w:marRight w:val="0"/>
          <w:marTop w:val="0"/>
          <w:marBottom w:val="0"/>
          <w:divBdr>
            <w:top w:val="none" w:sz="0" w:space="0" w:color="auto"/>
            <w:left w:val="none" w:sz="0" w:space="0" w:color="auto"/>
            <w:bottom w:val="none" w:sz="0" w:space="0" w:color="auto"/>
            <w:right w:val="none" w:sz="0" w:space="0" w:color="auto"/>
          </w:divBdr>
        </w:div>
        <w:div w:id="2061517585">
          <w:marLeft w:val="640"/>
          <w:marRight w:val="0"/>
          <w:marTop w:val="0"/>
          <w:marBottom w:val="0"/>
          <w:divBdr>
            <w:top w:val="none" w:sz="0" w:space="0" w:color="auto"/>
            <w:left w:val="none" w:sz="0" w:space="0" w:color="auto"/>
            <w:bottom w:val="none" w:sz="0" w:space="0" w:color="auto"/>
            <w:right w:val="none" w:sz="0" w:space="0" w:color="auto"/>
          </w:divBdr>
        </w:div>
        <w:div w:id="2074741621">
          <w:marLeft w:val="640"/>
          <w:marRight w:val="0"/>
          <w:marTop w:val="0"/>
          <w:marBottom w:val="0"/>
          <w:divBdr>
            <w:top w:val="none" w:sz="0" w:space="0" w:color="auto"/>
            <w:left w:val="none" w:sz="0" w:space="0" w:color="auto"/>
            <w:bottom w:val="none" w:sz="0" w:space="0" w:color="auto"/>
            <w:right w:val="none" w:sz="0" w:space="0" w:color="auto"/>
          </w:divBdr>
        </w:div>
        <w:div w:id="2103601468">
          <w:marLeft w:val="640"/>
          <w:marRight w:val="0"/>
          <w:marTop w:val="0"/>
          <w:marBottom w:val="0"/>
          <w:divBdr>
            <w:top w:val="none" w:sz="0" w:space="0" w:color="auto"/>
            <w:left w:val="none" w:sz="0" w:space="0" w:color="auto"/>
            <w:bottom w:val="none" w:sz="0" w:space="0" w:color="auto"/>
            <w:right w:val="none" w:sz="0" w:space="0" w:color="auto"/>
          </w:divBdr>
        </w:div>
        <w:div w:id="2133740607">
          <w:marLeft w:val="640"/>
          <w:marRight w:val="0"/>
          <w:marTop w:val="0"/>
          <w:marBottom w:val="0"/>
          <w:divBdr>
            <w:top w:val="none" w:sz="0" w:space="0" w:color="auto"/>
            <w:left w:val="none" w:sz="0" w:space="0" w:color="auto"/>
            <w:bottom w:val="none" w:sz="0" w:space="0" w:color="auto"/>
            <w:right w:val="none" w:sz="0" w:space="0" w:color="auto"/>
          </w:divBdr>
        </w:div>
        <w:div w:id="2137286025">
          <w:marLeft w:val="640"/>
          <w:marRight w:val="0"/>
          <w:marTop w:val="0"/>
          <w:marBottom w:val="0"/>
          <w:divBdr>
            <w:top w:val="none" w:sz="0" w:space="0" w:color="auto"/>
            <w:left w:val="none" w:sz="0" w:space="0" w:color="auto"/>
            <w:bottom w:val="none" w:sz="0" w:space="0" w:color="auto"/>
            <w:right w:val="none" w:sz="0" w:space="0" w:color="auto"/>
          </w:divBdr>
        </w:div>
        <w:div w:id="2141679026">
          <w:marLeft w:val="640"/>
          <w:marRight w:val="0"/>
          <w:marTop w:val="0"/>
          <w:marBottom w:val="0"/>
          <w:divBdr>
            <w:top w:val="none" w:sz="0" w:space="0" w:color="auto"/>
            <w:left w:val="none" w:sz="0" w:space="0" w:color="auto"/>
            <w:bottom w:val="none" w:sz="0" w:space="0" w:color="auto"/>
            <w:right w:val="none" w:sz="0" w:space="0" w:color="auto"/>
          </w:divBdr>
        </w:div>
      </w:divsChild>
    </w:div>
    <w:div w:id="440223188">
      <w:marLeft w:val="640"/>
      <w:marRight w:val="0"/>
      <w:marTop w:val="0"/>
      <w:marBottom w:val="0"/>
      <w:divBdr>
        <w:top w:val="none" w:sz="0" w:space="0" w:color="auto"/>
        <w:left w:val="none" w:sz="0" w:space="0" w:color="auto"/>
        <w:bottom w:val="none" w:sz="0" w:space="0" w:color="auto"/>
        <w:right w:val="none" w:sz="0" w:space="0" w:color="auto"/>
      </w:divBdr>
    </w:div>
    <w:div w:id="440881151">
      <w:marLeft w:val="640"/>
      <w:marRight w:val="0"/>
      <w:marTop w:val="0"/>
      <w:marBottom w:val="0"/>
      <w:divBdr>
        <w:top w:val="none" w:sz="0" w:space="0" w:color="auto"/>
        <w:left w:val="none" w:sz="0" w:space="0" w:color="auto"/>
        <w:bottom w:val="none" w:sz="0" w:space="0" w:color="auto"/>
        <w:right w:val="none" w:sz="0" w:space="0" w:color="auto"/>
      </w:divBdr>
    </w:div>
    <w:div w:id="441077830">
      <w:marLeft w:val="640"/>
      <w:marRight w:val="0"/>
      <w:marTop w:val="0"/>
      <w:marBottom w:val="0"/>
      <w:divBdr>
        <w:top w:val="none" w:sz="0" w:space="0" w:color="auto"/>
        <w:left w:val="none" w:sz="0" w:space="0" w:color="auto"/>
        <w:bottom w:val="none" w:sz="0" w:space="0" w:color="auto"/>
        <w:right w:val="none" w:sz="0" w:space="0" w:color="auto"/>
      </w:divBdr>
    </w:div>
    <w:div w:id="441804988">
      <w:bodyDiv w:val="1"/>
      <w:marLeft w:val="0"/>
      <w:marRight w:val="0"/>
      <w:marTop w:val="0"/>
      <w:marBottom w:val="0"/>
      <w:divBdr>
        <w:top w:val="none" w:sz="0" w:space="0" w:color="auto"/>
        <w:left w:val="none" w:sz="0" w:space="0" w:color="auto"/>
        <w:bottom w:val="none" w:sz="0" w:space="0" w:color="auto"/>
        <w:right w:val="none" w:sz="0" w:space="0" w:color="auto"/>
      </w:divBdr>
      <w:divsChild>
        <w:div w:id="13266397">
          <w:marLeft w:val="640"/>
          <w:marRight w:val="0"/>
          <w:marTop w:val="0"/>
          <w:marBottom w:val="0"/>
          <w:divBdr>
            <w:top w:val="none" w:sz="0" w:space="0" w:color="auto"/>
            <w:left w:val="none" w:sz="0" w:space="0" w:color="auto"/>
            <w:bottom w:val="none" w:sz="0" w:space="0" w:color="auto"/>
            <w:right w:val="none" w:sz="0" w:space="0" w:color="auto"/>
          </w:divBdr>
        </w:div>
        <w:div w:id="22168996">
          <w:marLeft w:val="640"/>
          <w:marRight w:val="0"/>
          <w:marTop w:val="0"/>
          <w:marBottom w:val="0"/>
          <w:divBdr>
            <w:top w:val="none" w:sz="0" w:space="0" w:color="auto"/>
            <w:left w:val="none" w:sz="0" w:space="0" w:color="auto"/>
            <w:bottom w:val="none" w:sz="0" w:space="0" w:color="auto"/>
            <w:right w:val="none" w:sz="0" w:space="0" w:color="auto"/>
          </w:divBdr>
        </w:div>
        <w:div w:id="59792268">
          <w:marLeft w:val="640"/>
          <w:marRight w:val="0"/>
          <w:marTop w:val="0"/>
          <w:marBottom w:val="0"/>
          <w:divBdr>
            <w:top w:val="none" w:sz="0" w:space="0" w:color="auto"/>
            <w:left w:val="none" w:sz="0" w:space="0" w:color="auto"/>
            <w:bottom w:val="none" w:sz="0" w:space="0" w:color="auto"/>
            <w:right w:val="none" w:sz="0" w:space="0" w:color="auto"/>
          </w:divBdr>
        </w:div>
        <w:div w:id="87890144">
          <w:marLeft w:val="640"/>
          <w:marRight w:val="0"/>
          <w:marTop w:val="0"/>
          <w:marBottom w:val="0"/>
          <w:divBdr>
            <w:top w:val="none" w:sz="0" w:space="0" w:color="auto"/>
            <w:left w:val="none" w:sz="0" w:space="0" w:color="auto"/>
            <w:bottom w:val="none" w:sz="0" w:space="0" w:color="auto"/>
            <w:right w:val="none" w:sz="0" w:space="0" w:color="auto"/>
          </w:divBdr>
        </w:div>
        <w:div w:id="115293715">
          <w:marLeft w:val="640"/>
          <w:marRight w:val="0"/>
          <w:marTop w:val="0"/>
          <w:marBottom w:val="0"/>
          <w:divBdr>
            <w:top w:val="none" w:sz="0" w:space="0" w:color="auto"/>
            <w:left w:val="none" w:sz="0" w:space="0" w:color="auto"/>
            <w:bottom w:val="none" w:sz="0" w:space="0" w:color="auto"/>
            <w:right w:val="none" w:sz="0" w:space="0" w:color="auto"/>
          </w:divBdr>
        </w:div>
        <w:div w:id="203375150">
          <w:marLeft w:val="640"/>
          <w:marRight w:val="0"/>
          <w:marTop w:val="0"/>
          <w:marBottom w:val="0"/>
          <w:divBdr>
            <w:top w:val="none" w:sz="0" w:space="0" w:color="auto"/>
            <w:left w:val="none" w:sz="0" w:space="0" w:color="auto"/>
            <w:bottom w:val="none" w:sz="0" w:space="0" w:color="auto"/>
            <w:right w:val="none" w:sz="0" w:space="0" w:color="auto"/>
          </w:divBdr>
        </w:div>
        <w:div w:id="277375593">
          <w:marLeft w:val="640"/>
          <w:marRight w:val="0"/>
          <w:marTop w:val="0"/>
          <w:marBottom w:val="0"/>
          <w:divBdr>
            <w:top w:val="none" w:sz="0" w:space="0" w:color="auto"/>
            <w:left w:val="none" w:sz="0" w:space="0" w:color="auto"/>
            <w:bottom w:val="none" w:sz="0" w:space="0" w:color="auto"/>
            <w:right w:val="none" w:sz="0" w:space="0" w:color="auto"/>
          </w:divBdr>
        </w:div>
        <w:div w:id="314140490">
          <w:marLeft w:val="640"/>
          <w:marRight w:val="0"/>
          <w:marTop w:val="0"/>
          <w:marBottom w:val="0"/>
          <w:divBdr>
            <w:top w:val="none" w:sz="0" w:space="0" w:color="auto"/>
            <w:left w:val="none" w:sz="0" w:space="0" w:color="auto"/>
            <w:bottom w:val="none" w:sz="0" w:space="0" w:color="auto"/>
            <w:right w:val="none" w:sz="0" w:space="0" w:color="auto"/>
          </w:divBdr>
        </w:div>
        <w:div w:id="320737964">
          <w:marLeft w:val="640"/>
          <w:marRight w:val="0"/>
          <w:marTop w:val="0"/>
          <w:marBottom w:val="0"/>
          <w:divBdr>
            <w:top w:val="none" w:sz="0" w:space="0" w:color="auto"/>
            <w:left w:val="none" w:sz="0" w:space="0" w:color="auto"/>
            <w:bottom w:val="none" w:sz="0" w:space="0" w:color="auto"/>
            <w:right w:val="none" w:sz="0" w:space="0" w:color="auto"/>
          </w:divBdr>
        </w:div>
        <w:div w:id="345449045">
          <w:marLeft w:val="640"/>
          <w:marRight w:val="0"/>
          <w:marTop w:val="0"/>
          <w:marBottom w:val="0"/>
          <w:divBdr>
            <w:top w:val="none" w:sz="0" w:space="0" w:color="auto"/>
            <w:left w:val="none" w:sz="0" w:space="0" w:color="auto"/>
            <w:bottom w:val="none" w:sz="0" w:space="0" w:color="auto"/>
            <w:right w:val="none" w:sz="0" w:space="0" w:color="auto"/>
          </w:divBdr>
        </w:div>
        <w:div w:id="447744734">
          <w:marLeft w:val="640"/>
          <w:marRight w:val="0"/>
          <w:marTop w:val="0"/>
          <w:marBottom w:val="0"/>
          <w:divBdr>
            <w:top w:val="none" w:sz="0" w:space="0" w:color="auto"/>
            <w:left w:val="none" w:sz="0" w:space="0" w:color="auto"/>
            <w:bottom w:val="none" w:sz="0" w:space="0" w:color="auto"/>
            <w:right w:val="none" w:sz="0" w:space="0" w:color="auto"/>
          </w:divBdr>
        </w:div>
        <w:div w:id="490675743">
          <w:marLeft w:val="640"/>
          <w:marRight w:val="0"/>
          <w:marTop w:val="0"/>
          <w:marBottom w:val="0"/>
          <w:divBdr>
            <w:top w:val="none" w:sz="0" w:space="0" w:color="auto"/>
            <w:left w:val="none" w:sz="0" w:space="0" w:color="auto"/>
            <w:bottom w:val="none" w:sz="0" w:space="0" w:color="auto"/>
            <w:right w:val="none" w:sz="0" w:space="0" w:color="auto"/>
          </w:divBdr>
        </w:div>
        <w:div w:id="500242540">
          <w:marLeft w:val="640"/>
          <w:marRight w:val="0"/>
          <w:marTop w:val="0"/>
          <w:marBottom w:val="0"/>
          <w:divBdr>
            <w:top w:val="none" w:sz="0" w:space="0" w:color="auto"/>
            <w:left w:val="none" w:sz="0" w:space="0" w:color="auto"/>
            <w:bottom w:val="none" w:sz="0" w:space="0" w:color="auto"/>
            <w:right w:val="none" w:sz="0" w:space="0" w:color="auto"/>
          </w:divBdr>
        </w:div>
        <w:div w:id="614020246">
          <w:marLeft w:val="640"/>
          <w:marRight w:val="0"/>
          <w:marTop w:val="0"/>
          <w:marBottom w:val="0"/>
          <w:divBdr>
            <w:top w:val="none" w:sz="0" w:space="0" w:color="auto"/>
            <w:left w:val="none" w:sz="0" w:space="0" w:color="auto"/>
            <w:bottom w:val="none" w:sz="0" w:space="0" w:color="auto"/>
            <w:right w:val="none" w:sz="0" w:space="0" w:color="auto"/>
          </w:divBdr>
        </w:div>
        <w:div w:id="619840150">
          <w:marLeft w:val="640"/>
          <w:marRight w:val="0"/>
          <w:marTop w:val="0"/>
          <w:marBottom w:val="0"/>
          <w:divBdr>
            <w:top w:val="none" w:sz="0" w:space="0" w:color="auto"/>
            <w:left w:val="none" w:sz="0" w:space="0" w:color="auto"/>
            <w:bottom w:val="none" w:sz="0" w:space="0" w:color="auto"/>
            <w:right w:val="none" w:sz="0" w:space="0" w:color="auto"/>
          </w:divBdr>
        </w:div>
        <w:div w:id="642396463">
          <w:marLeft w:val="640"/>
          <w:marRight w:val="0"/>
          <w:marTop w:val="0"/>
          <w:marBottom w:val="0"/>
          <w:divBdr>
            <w:top w:val="none" w:sz="0" w:space="0" w:color="auto"/>
            <w:left w:val="none" w:sz="0" w:space="0" w:color="auto"/>
            <w:bottom w:val="none" w:sz="0" w:space="0" w:color="auto"/>
            <w:right w:val="none" w:sz="0" w:space="0" w:color="auto"/>
          </w:divBdr>
        </w:div>
        <w:div w:id="650215361">
          <w:marLeft w:val="640"/>
          <w:marRight w:val="0"/>
          <w:marTop w:val="0"/>
          <w:marBottom w:val="0"/>
          <w:divBdr>
            <w:top w:val="none" w:sz="0" w:space="0" w:color="auto"/>
            <w:left w:val="none" w:sz="0" w:space="0" w:color="auto"/>
            <w:bottom w:val="none" w:sz="0" w:space="0" w:color="auto"/>
            <w:right w:val="none" w:sz="0" w:space="0" w:color="auto"/>
          </w:divBdr>
        </w:div>
        <w:div w:id="688793037">
          <w:marLeft w:val="640"/>
          <w:marRight w:val="0"/>
          <w:marTop w:val="0"/>
          <w:marBottom w:val="0"/>
          <w:divBdr>
            <w:top w:val="none" w:sz="0" w:space="0" w:color="auto"/>
            <w:left w:val="none" w:sz="0" w:space="0" w:color="auto"/>
            <w:bottom w:val="none" w:sz="0" w:space="0" w:color="auto"/>
            <w:right w:val="none" w:sz="0" w:space="0" w:color="auto"/>
          </w:divBdr>
        </w:div>
        <w:div w:id="735279913">
          <w:marLeft w:val="640"/>
          <w:marRight w:val="0"/>
          <w:marTop w:val="0"/>
          <w:marBottom w:val="0"/>
          <w:divBdr>
            <w:top w:val="none" w:sz="0" w:space="0" w:color="auto"/>
            <w:left w:val="none" w:sz="0" w:space="0" w:color="auto"/>
            <w:bottom w:val="none" w:sz="0" w:space="0" w:color="auto"/>
            <w:right w:val="none" w:sz="0" w:space="0" w:color="auto"/>
          </w:divBdr>
        </w:div>
        <w:div w:id="749471593">
          <w:marLeft w:val="640"/>
          <w:marRight w:val="0"/>
          <w:marTop w:val="0"/>
          <w:marBottom w:val="0"/>
          <w:divBdr>
            <w:top w:val="none" w:sz="0" w:space="0" w:color="auto"/>
            <w:left w:val="none" w:sz="0" w:space="0" w:color="auto"/>
            <w:bottom w:val="none" w:sz="0" w:space="0" w:color="auto"/>
            <w:right w:val="none" w:sz="0" w:space="0" w:color="auto"/>
          </w:divBdr>
        </w:div>
        <w:div w:id="832649395">
          <w:marLeft w:val="640"/>
          <w:marRight w:val="0"/>
          <w:marTop w:val="0"/>
          <w:marBottom w:val="0"/>
          <w:divBdr>
            <w:top w:val="none" w:sz="0" w:space="0" w:color="auto"/>
            <w:left w:val="none" w:sz="0" w:space="0" w:color="auto"/>
            <w:bottom w:val="none" w:sz="0" w:space="0" w:color="auto"/>
            <w:right w:val="none" w:sz="0" w:space="0" w:color="auto"/>
          </w:divBdr>
        </w:div>
        <w:div w:id="870532740">
          <w:marLeft w:val="640"/>
          <w:marRight w:val="0"/>
          <w:marTop w:val="0"/>
          <w:marBottom w:val="0"/>
          <w:divBdr>
            <w:top w:val="none" w:sz="0" w:space="0" w:color="auto"/>
            <w:left w:val="none" w:sz="0" w:space="0" w:color="auto"/>
            <w:bottom w:val="none" w:sz="0" w:space="0" w:color="auto"/>
            <w:right w:val="none" w:sz="0" w:space="0" w:color="auto"/>
          </w:divBdr>
        </w:div>
        <w:div w:id="886455921">
          <w:marLeft w:val="640"/>
          <w:marRight w:val="0"/>
          <w:marTop w:val="0"/>
          <w:marBottom w:val="0"/>
          <w:divBdr>
            <w:top w:val="none" w:sz="0" w:space="0" w:color="auto"/>
            <w:left w:val="none" w:sz="0" w:space="0" w:color="auto"/>
            <w:bottom w:val="none" w:sz="0" w:space="0" w:color="auto"/>
            <w:right w:val="none" w:sz="0" w:space="0" w:color="auto"/>
          </w:divBdr>
        </w:div>
        <w:div w:id="934635753">
          <w:marLeft w:val="640"/>
          <w:marRight w:val="0"/>
          <w:marTop w:val="0"/>
          <w:marBottom w:val="0"/>
          <w:divBdr>
            <w:top w:val="none" w:sz="0" w:space="0" w:color="auto"/>
            <w:left w:val="none" w:sz="0" w:space="0" w:color="auto"/>
            <w:bottom w:val="none" w:sz="0" w:space="0" w:color="auto"/>
            <w:right w:val="none" w:sz="0" w:space="0" w:color="auto"/>
          </w:divBdr>
        </w:div>
        <w:div w:id="969751778">
          <w:marLeft w:val="640"/>
          <w:marRight w:val="0"/>
          <w:marTop w:val="0"/>
          <w:marBottom w:val="0"/>
          <w:divBdr>
            <w:top w:val="none" w:sz="0" w:space="0" w:color="auto"/>
            <w:left w:val="none" w:sz="0" w:space="0" w:color="auto"/>
            <w:bottom w:val="none" w:sz="0" w:space="0" w:color="auto"/>
            <w:right w:val="none" w:sz="0" w:space="0" w:color="auto"/>
          </w:divBdr>
        </w:div>
        <w:div w:id="990134778">
          <w:marLeft w:val="640"/>
          <w:marRight w:val="0"/>
          <w:marTop w:val="0"/>
          <w:marBottom w:val="0"/>
          <w:divBdr>
            <w:top w:val="none" w:sz="0" w:space="0" w:color="auto"/>
            <w:left w:val="none" w:sz="0" w:space="0" w:color="auto"/>
            <w:bottom w:val="none" w:sz="0" w:space="0" w:color="auto"/>
            <w:right w:val="none" w:sz="0" w:space="0" w:color="auto"/>
          </w:divBdr>
        </w:div>
        <w:div w:id="1042750828">
          <w:marLeft w:val="640"/>
          <w:marRight w:val="0"/>
          <w:marTop w:val="0"/>
          <w:marBottom w:val="0"/>
          <w:divBdr>
            <w:top w:val="none" w:sz="0" w:space="0" w:color="auto"/>
            <w:left w:val="none" w:sz="0" w:space="0" w:color="auto"/>
            <w:bottom w:val="none" w:sz="0" w:space="0" w:color="auto"/>
            <w:right w:val="none" w:sz="0" w:space="0" w:color="auto"/>
          </w:divBdr>
        </w:div>
        <w:div w:id="1059354291">
          <w:marLeft w:val="640"/>
          <w:marRight w:val="0"/>
          <w:marTop w:val="0"/>
          <w:marBottom w:val="0"/>
          <w:divBdr>
            <w:top w:val="none" w:sz="0" w:space="0" w:color="auto"/>
            <w:left w:val="none" w:sz="0" w:space="0" w:color="auto"/>
            <w:bottom w:val="none" w:sz="0" w:space="0" w:color="auto"/>
            <w:right w:val="none" w:sz="0" w:space="0" w:color="auto"/>
          </w:divBdr>
        </w:div>
        <w:div w:id="1085419128">
          <w:marLeft w:val="640"/>
          <w:marRight w:val="0"/>
          <w:marTop w:val="0"/>
          <w:marBottom w:val="0"/>
          <w:divBdr>
            <w:top w:val="none" w:sz="0" w:space="0" w:color="auto"/>
            <w:left w:val="none" w:sz="0" w:space="0" w:color="auto"/>
            <w:bottom w:val="none" w:sz="0" w:space="0" w:color="auto"/>
            <w:right w:val="none" w:sz="0" w:space="0" w:color="auto"/>
          </w:divBdr>
        </w:div>
        <w:div w:id="1091512760">
          <w:marLeft w:val="640"/>
          <w:marRight w:val="0"/>
          <w:marTop w:val="0"/>
          <w:marBottom w:val="0"/>
          <w:divBdr>
            <w:top w:val="none" w:sz="0" w:space="0" w:color="auto"/>
            <w:left w:val="none" w:sz="0" w:space="0" w:color="auto"/>
            <w:bottom w:val="none" w:sz="0" w:space="0" w:color="auto"/>
            <w:right w:val="none" w:sz="0" w:space="0" w:color="auto"/>
          </w:divBdr>
        </w:div>
        <w:div w:id="1092628222">
          <w:marLeft w:val="640"/>
          <w:marRight w:val="0"/>
          <w:marTop w:val="0"/>
          <w:marBottom w:val="0"/>
          <w:divBdr>
            <w:top w:val="none" w:sz="0" w:space="0" w:color="auto"/>
            <w:left w:val="none" w:sz="0" w:space="0" w:color="auto"/>
            <w:bottom w:val="none" w:sz="0" w:space="0" w:color="auto"/>
            <w:right w:val="none" w:sz="0" w:space="0" w:color="auto"/>
          </w:divBdr>
        </w:div>
        <w:div w:id="1165974012">
          <w:marLeft w:val="640"/>
          <w:marRight w:val="0"/>
          <w:marTop w:val="0"/>
          <w:marBottom w:val="0"/>
          <w:divBdr>
            <w:top w:val="none" w:sz="0" w:space="0" w:color="auto"/>
            <w:left w:val="none" w:sz="0" w:space="0" w:color="auto"/>
            <w:bottom w:val="none" w:sz="0" w:space="0" w:color="auto"/>
            <w:right w:val="none" w:sz="0" w:space="0" w:color="auto"/>
          </w:divBdr>
        </w:div>
        <w:div w:id="1205942730">
          <w:marLeft w:val="640"/>
          <w:marRight w:val="0"/>
          <w:marTop w:val="0"/>
          <w:marBottom w:val="0"/>
          <w:divBdr>
            <w:top w:val="none" w:sz="0" w:space="0" w:color="auto"/>
            <w:left w:val="none" w:sz="0" w:space="0" w:color="auto"/>
            <w:bottom w:val="none" w:sz="0" w:space="0" w:color="auto"/>
            <w:right w:val="none" w:sz="0" w:space="0" w:color="auto"/>
          </w:divBdr>
        </w:div>
        <w:div w:id="1240015156">
          <w:marLeft w:val="640"/>
          <w:marRight w:val="0"/>
          <w:marTop w:val="0"/>
          <w:marBottom w:val="0"/>
          <w:divBdr>
            <w:top w:val="none" w:sz="0" w:space="0" w:color="auto"/>
            <w:left w:val="none" w:sz="0" w:space="0" w:color="auto"/>
            <w:bottom w:val="none" w:sz="0" w:space="0" w:color="auto"/>
            <w:right w:val="none" w:sz="0" w:space="0" w:color="auto"/>
          </w:divBdr>
        </w:div>
        <w:div w:id="1250500775">
          <w:marLeft w:val="640"/>
          <w:marRight w:val="0"/>
          <w:marTop w:val="0"/>
          <w:marBottom w:val="0"/>
          <w:divBdr>
            <w:top w:val="none" w:sz="0" w:space="0" w:color="auto"/>
            <w:left w:val="none" w:sz="0" w:space="0" w:color="auto"/>
            <w:bottom w:val="none" w:sz="0" w:space="0" w:color="auto"/>
            <w:right w:val="none" w:sz="0" w:space="0" w:color="auto"/>
          </w:divBdr>
        </w:div>
        <w:div w:id="1274899106">
          <w:marLeft w:val="640"/>
          <w:marRight w:val="0"/>
          <w:marTop w:val="0"/>
          <w:marBottom w:val="0"/>
          <w:divBdr>
            <w:top w:val="none" w:sz="0" w:space="0" w:color="auto"/>
            <w:left w:val="none" w:sz="0" w:space="0" w:color="auto"/>
            <w:bottom w:val="none" w:sz="0" w:space="0" w:color="auto"/>
            <w:right w:val="none" w:sz="0" w:space="0" w:color="auto"/>
          </w:divBdr>
        </w:div>
        <w:div w:id="1327052158">
          <w:marLeft w:val="640"/>
          <w:marRight w:val="0"/>
          <w:marTop w:val="0"/>
          <w:marBottom w:val="0"/>
          <w:divBdr>
            <w:top w:val="none" w:sz="0" w:space="0" w:color="auto"/>
            <w:left w:val="none" w:sz="0" w:space="0" w:color="auto"/>
            <w:bottom w:val="none" w:sz="0" w:space="0" w:color="auto"/>
            <w:right w:val="none" w:sz="0" w:space="0" w:color="auto"/>
          </w:divBdr>
        </w:div>
        <w:div w:id="1377848665">
          <w:marLeft w:val="640"/>
          <w:marRight w:val="0"/>
          <w:marTop w:val="0"/>
          <w:marBottom w:val="0"/>
          <w:divBdr>
            <w:top w:val="none" w:sz="0" w:space="0" w:color="auto"/>
            <w:left w:val="none" w:sz="0" w:space="0" w:color="auto"/>
            <w:bottom w:val="none" w:sz="0" w:space="0" w:color="auto"/>
            <w:right w:val="none" w:sz="0" w:space="0" w:color="auto"/>
          </w:divBdr>
        </w:div>
        <w:div w:id="1400052014">
          <w:marLeft w:val="640"/>
          <w:marRight w:val="0"/>
          <w:marTop w:val="0"/>
          <w:marBottom w:val="0"/>
          <w:divBdr>
            <w:top w:val="none" w:sz="0" w:space="0" w:color="auto"/>
            <w:left w:val="none" w:sz="0" w:space="0" w:color="auto"/>
            <w:bottom w:val="none" w:sz="0" w:space="0" w:color="auto"/>
            <w:right w:val="none" w:sz="0" w:space="0" w:color="auto"/>
          </w:divBdr>
        </w:div>
        <w:div w:id="1434280976">
          <w:marLeft w:val="640"/>
          <w:marRight w:val="0"/>
          <w:marTop w:val="0"/>
          <w:marBottom w:val="0"/>
          <w:divBdr>
            <w:top w:val="none" w:sz="0" w:space="0" w:color="auto"/>
            <w:left w:val="none" w:sz="0" w:space="0" w:color="auto"/>
            <w:bottom w:val="none" w:sz="0" w:space="0" w:color="auto"/>
            <w:right w:val="none" w:sz="0" w:space="0" w:color="auto"/>
          </w:divBdr>
        </w:div>
        <w:div w:id="1525094987">
          <w:marLeft w:val="640"/>
          <w:marRight w:val="0"/>
          <w:marTop w:val="0"/>
          <w:marBottom w:val="0"/>
          <w:divBdr>
            <w:top w:val="none" w:sz="0" w:space="0" w:color="auto"/>
            <w:left w:val="none" w:sz="0" w:space="0" w:color="auto"/>
            <w:bottom w:val="none" w:sz="0" w:space="0" w:color="auto"/>
            <w:right w:val="none" w:sz="0" w:space="0" w:color="auto"/>
          </w:divBdr>
        </w:div>
        <w:div w:id="1626539138">
          <w:marLeft w:val="640"/>
          <w:marRight w:val="0"/>
          <w:marTop w:val="0"/>
          <w:marBottom w:val="0"/>
          <w:divBdr>
            <w:top w:val="none" w:sz="0" w:space="0" w:color="auto"/>
            <w:left w:val="none" w:sz="0" w:space="0" w:color="auto"/>
            <w:bottom w:val="none" w:sz="0" w:space="0" w:color="auto"/>
            <w:right w:val="none" w:sz="0" w:space="0" w:color="auto"/>
          </w:divBdr>
        </w:div>
        <w:div w:id="1680278455">
          <w:marLeft w:val="640"/>
          <w:marRight w:val="0"/>
          <w:marTop w:val="0"/>
          <w:marBottom w:val="0"/>
          <w:divBdr>
            <w:top w:val="none" w:sz="0" w:space="0" w:color="auto"/>
            <w:left w:val="none" w:sz="0" w:space="0" w:color="auto"/>
            <w:bottom w:val="none" w:sz="0" w:space="0" w:color="auto"/>
            <w:right w:val="none" w:sz="0" w:space="0" w:color="auto"/>
          </w:divBdr>
        </w:div>
        <w:div w:id="1687093500">
          <w:marLeft w:val="640"/>
          <w:marRight w:val="0"/>
          <w:marTop w:val="0"/>
          <w:marBottom w:val="0"/>
          <w:divBdr>
            <w:top w:val="none" w:sz="0" w:space="0" w:color="auto"/>
            <w:left w:val="none" w:sz="0" w:space="0" w:color="auto"/>
            <w:bottom w:val="none" w:sz="0" w:space="0" w:color="auto"/>
            <w:right w:val="none" w:sz="0" w:space="0" w:color="auto"/>
          </w:divBdr>
        </w:div>
        <w:div w:id="1700231190">
          <w:marLeft w:val="640"/>
          <w:marRight w:val="0"/>
          <w:marTop w:val="0"/>
          <w:marBottom w:val="0"/>
          <w:divBdr>
            <w:top w:val="none" w:sz="0" w:space="0" w:color="auto"/>
            <w:left w:val="none" w:sz="0" w:space="0" w:color="auto"/>
            <w:bottom w:val="none" w:sz="0" w:space="0" w:color="auto"/>
            <w:right w:val="none" w:sz="0" w:space="0" w:color="auto"/>
          </w:divBdr>
        </w:div>
        <w:div w:id="1754278836">
          <w:marLeft w:val="640"/>
          <w:marRight w:val="0"/>
          <w:marTop w:val="0"/>
          <w:marBottom w:val="0"/>
          <w:divBdr>
            <w:top w:val="none" w:sz="0" w:space="0" w:color="auto"/>
            <w:left w:val="none" w:sz="0" w:space="0" w:color="auto"/>
            <w:bottom w:val="none" w:sz="0" w:space="0" w:color="auto"/>
            <w:right w:val="none" w:sz="0" w:space="0" w:color="auto"/>
          </w:divBdr>
        </w:div>
        <w:div w:id="1782263306">
          <w:marLeft w:val="640"/>
          <w:marRight w:val="0"/>
          <w:marTop w:val="0"/>
          <w:marBottom w:val="0"/>
          <w:divBdr>
            <w:top w:val="none" w:sz="0" w:space="0" w:color="auto"/>
            <w:left w:val="none" w:sz="0" w:space="0" w:color="auto"/>
            <w:bottom w:val="none" w:sz="0" w:space="0" w:color="auto"/>
            <w:right w:val="none" w:sz="0" w:space="0" w:color="auto"/>
          </w:divBdr>
        </w:div>
        <w:div w:id="1790079772">
          <w:marLeft w:val="640"/>
          <w:marRight w:val="0"/>
          <w:marTop w:val="0"/>
          <w:marBottom w:val="0"/>
          <w:divBdr>
            <w:top w:val="none" w:sz="0" w:space="0" w:color="auto"/>
            <w:left w:val="none" w:sz="0" w:space="0" w:color="auto"/>
            <w:bottom w:val="none" w:sz="0" w:space="0" w:color="auto"/>
            <w:right w:val="none" w:sz="0" w:space="0" w:color="auto"/>
          </w:divBdr>
        </w:div>
        <w:div w:id="1812672214">
          <w:marLeft w:val="640"/>
          <w:marRight w:val="0"/>
          <w:marTop w:val="0"/>
          <w:marBottom w:val="0"/>
          <w:divBdr>
            <w:top w:val="none" w:sz="0" w:space="0" w:color="auto"/>
            <w:left w:val="none" w:sz="0" w:space="0" w:color="auto"/>
            <w:bottom w:val="none" w:sz="0" w:space="0" w:color="auto"/>
            <w:right w:val="none" w:sz="0" w:space="0" w:color="auto"/>
          </w:divBdr>
        </w:div>
        <w:div w:id="1865050956">
          <w:marLeft w:val="640"/>
          <w:marRight w:val="0"/>
          <w:marTop w:val="0"/>
          <w:marBottom w:val="0"/>
          <w:divBdr>
            <w:top w:val="none" w:sz="0" w:space="0" w:color="auto"/>
            <w:left w:val="none" w:sz="0" w:space="0" w:color="auto"/>
            <w:bottom w:val="none" w:sz="0" w:space="0" w:color="auto"/>
            <w:right w:val="none" w:sz="0" w:space="0" w:color="auto"/>
          </w:divBdr>
        </w:div>
        <w:div w:id="1898784332">
          <w:marLeft w:val="640"/>
          <w:marRight w:val="0"/>
          <w:marTop w:val="0"/>
          <w:marBottom w:val="0"/>
          <w:divBdr>
            <w:top w:val="none" w:sz="0" w:space="0" w:color="auto"/>
            <w:left w:val="none" w:sz="0" w:space="0" w:color="auto"/>
            <w:bottom w:val="none" w:sz="0" w:space="0" w:color="auto"/>
            <w:right w:val="none" w:sz="0" w:space="0" w:color="auto"/>
          </w:divBdr>
        </w:div>
        <w:div w:id="1925913794">
          <w:marLeft w:val="640"/>
          <w:marRight w:val="0"/>
          <w:marTop w:val="0"/>
          <w:marBottom w:val="0"/>
          <w:divBdr>
            <w:top w:val="none" w:sz="0" w:space="0" w:color="auto"/>
            <w:left w:val="none" w:sz="0" w:space="0" w:color="auto"/>
            <w:bottom w:val="none" w:sz="0" w:space="0" w:color="auto"/>
            <w:right w:val="none" w:sz="0" w:space="0" w:color="auto"/>
          </w:divBdr>
        </w:div>
        <w:div w:id="1995915301">
          <w:marLeft w:val="640"/>
          <w:marRight w:val="0"/>
          <w:marTop w:val="0"/>
          <w:marBottom w:val="0"/>
          <w:divBdr>
            <w:top w:val="none" w:sz="0" w:space="0" w:color="auto"/>
            <w:left w:val="none" w:sz="0" w:space="0" w:color="auto"/>
            <w:bottom w:val="none" w:sz="0" w:space="0" w:color="auto"/>
            <w:right w:val="none" w:sz="0" w:space="0" w:color="auto"/>
          </w:divBdr>
        </w:div>
        <w:div w:id="2095396444">
          <w:marLeft w:val="640"/>
          <w:marRight w:val="0"/>
          <w:marTop w:val="0"/>
          <w:marBottom w:val="0"/>
          <w:divBdr>
            <w:top w:val="none" w:sz="0" w:space="0" w:color="auto"/>
            <w:left w:val="none" w:sz="0" w:space="0" w:color="auto"/>
            <w:bottom w:val="none" w:sz="0" w:space="0" w:color="auto"/>
            <w:right w:val="none" w:sz="0" w:space="0" w:color="auto"/>
          </w:divBdr>
        </w:div>
      </w:divsChild>
    </w:div>
    <w:div w:id="441994560">
      <w:bodyDiv w:val="1"/>
      <w:marLeft w:val="0"/>
      <w:marRight w:val="0"/>
      <w:marTop w:val="0"/>
      <w:marBottom w:val="0"/>
      <w:divBdr>
        <w:top w:val="none" w:sz="0" w:space="0" w:color="auto"/>
        <w:left w:val="none" w:sz="0" w:space="0" w:color="auto"/>
        <w:bottom w:val="none" w:sz="0" w:space="0" w:color="auto"/>
        <w:right w:val="none" w:sz="0" w:space="0" w:color="auto"/>
      </w:divBdr>
      <w:divsChild>
        <w:div w:id="1589147507">
          <w:marLeft w:val="640"/>
          <w:marRight w:val="0"/>
          <w:marTop w:val="0"/>
          <w:marBottom w:val="0"/>
          <w:divBdr>
            <w:top w:val="none" w:sz="0" w:space="0" w:color="auto"/>
            <w:left w:val="none" w:sz="0" w:space="0" w:color="auto"/>
            <w:bottom w:val="none" w:sz="0" w:space="0" w:color="auto"/>
            <w:right w:val="none" w:sz="0" w:space="0" w:color="auto"/>
          </w:divBdr>
        </w:div>
        <w:div w:id="868108788">
          <w:marLeft w:val="640"/>
          <w:marRight w:val="0"/>
          <w:marTop w:val="0"/>
          <w:marBottom w:val="0"/>
          <w:divBdr>
            <w:top w:val="none" w:sz="0" w:space="0" w:color="auto"/>
            <w:left w:val="none" w:sz="0" w:space="0" w:color="auto"/>
            <w:bottom w:val="none" w:sz="0" w:space="0" w:color="auto"/>
            <w:right w:val="none" w:sz="0" w:space="0" w:color="auto"/>
          </w:divBdr>
        </w:div>
        <w:div w:id="1363556777">
          <w:marLeft w:val="640"/>
          <w:marRight w:val="0"/>
          <w:marTop w:val="0"/>
          <w:marBottom w:val="0"/>
          <w:divBdr>
            <w:top w:val="none" w:sz="0" w:space="0" w:color="auto"/>
            <w:left w:val="none" w:sz="0" w:space="0" w:color="auto"/>
            <w:bottom w:val="none" w:sz="0" w:space="0" w:color="auto"/>
            <w:right w:val="none" w:sz="0" w:space="0" w:color="auto"/>
          </w:divBdr>
        </w:div>
        <w:div w:id="1010454046">
          <w:marLeft w:val="640"/>
          <w:marRight w:val="0"/>
          <w:marTop w:val="0"/>
          <w:marBottom w:val="0"/>
          <w:divBdr>
            <w:top w:val="none" w:sz="0" w:space="0" w:color="auto"/>
            <w:left w:val="none" w:sz="0" w:space="0" w:color="auto"/>
            <w:bottom w:val="none" w:sz="0" w:space="0" w:color="auto"/>
            <w:right w:val="none" w:sz="0" w:space="0" w:color="auto"/>
          </w:divBdr>
        </w:div>
        <w:div w:id="1171481794">
          <w:marLeft w:val="640"/>
          <w:marRight w:val="0"/>
          <w:marTop w:val="0"/>
          <w:marBottom w:val="0"/>
          <w:divBdr>
            <w:top w:val="none" w:sz="0" w:space="0" w:color="auto"/>
            <w:left w:val="none" w:sz="0" w:space="0" w:color="auto"/>
            <w:bottom w:val="none" w:sz="0" w:space="0" w:color="auto"/>
            <w:right w:val="none" w:sz="0" w:space="0" w:color="auto"/>
          </w:divBdr>
        </w:div>
        <w:div w:id="1653875878">
          <w:marLeft w:val="640"/>
          <w:marRight w:val="0"/>
          <w:marTop w:val="0"/>
          <w:marBottom w:val="0"/>
          <w:divBdr>
            <w:top w:val="none" w:sz="0" w:space="0" w:color="auto"/>
            <w:left w:val="none" w:sz="0" w:space="0" w:color="auto"/>
            <w:bottom w:val="none" w:sz="0" w:space="0" w:color="auto"/>
            <w:right w:val="none" w:sz="0" w:space="0" w:color="auto"/>
          </w:divBdr>
        </w:div>
        <w:div w:id="1877766917">
          <w:marLeft w:val="640"/>
          <w:marRight w:val="0"/>
          <w:marTop w:val="0"/>
          <w:marBottom w:val="0"/>
          <w:divBdr>
            <w:top w:val="none" w:sz="0" w:space="0" w:color="auto"/>
            <w:left w:val="none" w:sz="0" w:space="0" w:color="auto"/>
            <w:bottom w:val="none" w:sz="0" w:space="0" w:color="auto"/>
            <w:right w:val="none" w:sz="0" w:space="0" w:color="auto"/>
          </w:divBdr>
        </w:div>
        <w:div w:id="1563250184">
          <w:marLeft w:val="640"/>
          <w:marRight w:val="0"/>
          <w:marTop w:val="0"/>
          <w:marBottom w:val="0"/>
          <w:divBdr>
            <w:top w:val="none" w:sz="0" w:space="0" w:color="auto"/>
            <w:left w:val="none" w:sz="0" w:space="0" w:color="auto"/>
            <w:bottom w:val="none" w:sz="0" w:space="0" w:color="auto"/>
            <w:right w:val="none" w:sz="0" w:space="0" w:color="auto"/>
          </w:divBdr>
        </w:div>
        <w:div w:id="1693993950">
          <w:marLeft w:val="640"/>
          <w:marRight w:val="0"/>
          <w:marTop w:val="0"/>
          <w:marBottom w:val="0"/>
          <w:divBdr>
            <w:top w:val="none" w:sz="0" w:space="0" w:color="auto"/>
            <w:left w:val="none" w:sz="0" w:space="0" w:color="auto"/>
            <w:bottom w:val="none" w:sz="0" w:space="0" w:color="auto"/>
            <w:right w:val="none" w:sz="0" w:space="0" w:color="auto"/>
          </w:divBdr>
        </w:div>
        <w:div w:id="703333231">
          <w:marLeft w:val="640"/>
          <w:marRight w:val="0"/>
          <w:marTop w:val="0"/>
          <w:marBottom w:val="0"/>
          <w:divBdr>
            <w:top w:val="none" w:sz="0" w:space="0" w:color="auto"/>
            <w:left w:val="none" w:sz="0" w:space="0" w:color="auto"/>
            <w:bottom w:val="none" w:sz="0" w:space="0" w:color="auto"/>
            <w:right w:val="none" w:sz="0" w:space="0" w:color="auto"/>
          </w:divBdr>
        </w:div>
        <w:div w:id="703288109">
          <w:marLeft w:val="640"/>
          <w:marRight w:val="0"/>
          <w:marTop w:val="0"/>
          <w:marBottom w:val="0"/>
          <w:divBdr>
            <w:top w:val="none" w:sz="0" w:space="0" w:color="auto"/>
            <w:left w:val="none" w:sz="0" w:space="0" w:color="auto"/>
            <w:bottom w:val="none" w:sz="0" w:space="0" w:color="auto"/>
            <w:right w:val="none" w:sz="0" w:space="0" w:color="auto"/>
          </w:divBdr>
        </w:div>
        <w:div w:id="53621962">
          <w:marLeft w:val="640"/>
          <w:marRight w:val="0"/>
          <w:marTop w:val="0"/>
          <w:marBottom w:val="0"/>
          <w:divBdr>
            <w:top w:val="none" w:sz="0" w:space="0" w:color="auto"/>
            <w:left w:val="none" w:sz="0" w:space="0" w:color="auto"/>
            <w:bottom w:val="none" w:sz="0" w:space="0" w:color="auto"/>
            <w:right w:val="none" w:sz="0" w:space="0" w:color="auto"/>
          </w:divBdr>
        </w:div>
        <w:div w:id="1717004981">
          <w:marLeft w:val="640"/>
          <w:marRight w:val="0"/>
          <w:marTop w:val="0"/>
          <w:marBottom w:val="0"/>
          <w:divBdr>
            <w:top w:val="none" w:sz="0" w:space="0" w:color="auto"/>
            <w:left w:val="none" w:sz="0" w:space="0" w:color="auto"/>
            <w:bottom w:val="none" w:sz="0" w:space="0" w:color="auto"/>
            <w:right w:val="none" w:sz="0" w:space="0" w:color="auto"/>
          </w:divBdr>
        </w:div>
        <w:div w:id="2131049811">
          <w:marLeft w:val="640"/>
          <w:marRight w:val="0"/>
          <w:marTop w:val="0"/>
          <w:marBottom w:val="0"/>
          <w:divBdr>
            <w:top w:val="none" w:sz="0" w:space="0" w:color="auto"/>
            <w:left w:val="none" w:sz="0" w:space="0" w:color="auto"/>
            <w:bottom w:val="none" w:sz="0" w:space="0" w:color="auto"/>
            <w:right w:val="none" w:sz="0" w:space="0" w:color="auto"/>
          </w:divBdr>
        </w:div>
        <w:div w:id="1898543021">
          <w:marLeft w:val="640"/>
          <w:marRight w:val="0"/>
          <w:marTop w:val="0"/>
          <w:marBottom w:val="0"/>
          <w:divBdr>
            <w:top w:val="none" w:sz="0" w:space="0" w:color="auto"/>
            <w:left w:val="none" w:sz="0" w:space="0" w:color="auto"/>
            <w:bottom w:val="none" w:sz="0" w:space="0" w:color="auto"/>
            <w:right w:val="none" w:sz="0" w:space="0" w:color="auto"/>
          </w:divBdr>
        </w:div>
        <w:div w:id="1404714248">
          <w:marLeft w:val="640"/>
          <w:marRight w:val="0"/>
          <w:marTop w:val="0"/>
          <w:marBottom w:val="0"/>
          <w:divBdr>
            <w:top w:val="none" w:sz="0" w:space="0" w:color="auto"/>
            <w:left w:val="none" w:sz="0" w:space="0" w:color="auto"/>
            <w:bottom w:val="none" w:sz="0" w:space="0" w:color="auto"/>
            <w:right w:val="none" w:sz="0" w:space="0" w:color="auto"/>
          </w:divBdr>
        </w:div>
        <w:div w:id="311521639">
          <w:marLeft w:val="640"/>
          <w:marRight w:val="0"/>
          <w:marTop w:val="0"/>
          <w:marBottom w:val="0"/>
          <w:divBdr>
            <w:top w:val="none" w:sz="0" w:space="0" w:color="auto"/>
            <w:left w:val="none" w:sz="0" w:space="0" w:color="auto"/>
            <w:bottom w:val="none" w:sz="0" w:space="0" w:color="auto"/>
            <w:right w:val="none" w:sz="0" w:space="0" w:color="auto"/>
          </w:divBdr>
        </w:div>
        <w:div w:id="1507868716">
          <w:marLeft w:val="640"/>
          <w:marRight w:val="0"/>
          <w:marTop w:val="0"/>
          <w:marBottom w:val="0"/>
          <w:divBdr>
            <w:top w:val="none" w:sz="0" w:space="0" w:color="auto"/>
            <w:left w:val="none" w:sz="0" w:space="0" w:color="auto"/>
            <w:bottom w:val="none" w:sz="0" w:space="0" w:color="auto"/>
            <w:right w:val="none" w:sz="0" w:space="0" w:color="auto"/>
          </w:divBdr>
        </w:div>
        <w:div w:id="1637681995">
          <w:marLeft w:val="640"/>
          <w:marRight w:val="0"/>
          <w:marTop w:val="0"/>
          <w:marBottom w:val="0"/>
          <w:divBdr>
            <w:top w:val="none" w:sz="0" w:space="0" w:color="auto"/>
            <w:left w:val="none" w:sz="0" w:space="0" w:color="auto"/>
            <w:bottom w:val="none" w:sz="0" w:space="0" w:color="auto"/>
            <w:right w:val="none" w:sz="0" w:space="0" w:color="auto"/>
          </w:divBdr>
        </w:div>
        <w:div w:id="1154570120">
          <w:marLeft w:val="640"/>
          <w:marRight w:val="0"/>
          <w:marTop w:val="0"/>
          <w:marBottom w:val="0"/>
          <w:divBdr>
            <w:top w:val="none" w:sz="0" w:space="0" w:color="auto"/>
            <w:left w:val="none" w:sz="0" w:space="0" w:color="auto"/>
            <w:bottom w:val="none" w:sz="0" w:space="0" w:color="auto"/>
            <w:right w:val="none" w:sz="0" w:space="0" w:color="auto"/>
          </w:divBdr>
        </w:div>
        <w:div w:id="989359242">
          <w:marLeft w:val="640"/>
          <w:marRight w:val="0"/>
          <w:marTop w:val="0"/>
          <w:marBottom w:val="0"/>
          <w:divBdr>
            <w:top w:val="none" w:sz="0" w:space="0" w:color="auto"/>
            <w:left w:val="none" w:sz="0" w:space="0" w:color="auto"/>
            <w:bottom w:val="none" w:sz="0" w:space="0" w:color="auto"/>
            <w:right w:val="none" w:sz="0" w:space="0" w:color="auto"/>
          </w:divBdr>
        </w:div>
        <w:div w:id="902639687">
          <w:marLeft w:val="640"/>
          <w:marRight w:val="0"/>
          <w:marTop w:val="0"/>
          <w:marBottom w:val="0"/>
          <w:divBdr>
            <w:top w:val="none" w:sz="0" w:space="0" w:color="auto"/>
            <w:left w:val="none" w:sz="0" w:space="0" w:color="auto"/>
            <w:bottom w:val="none" w:sz="0" w:space="0" w:color="auto"/>
            <w:right w:val="none" w:sz="0" w:space="0" w:color="auto"/>
          </w:divBdr>
        </w:div>
        <w:div w:id="15548929">
          <w:marLeft w:val="640"/>
          <w:marRight w:val="0"/>
          <w:marTop w:val="0"/>
          <w:marBottom w:val="0"/>
          <w:divBdr>
            <w:top w:val="none" w:sz="0" w:space="0" w:color="auto"/>
            <w:left w:val="none" w:sz="0" w:space="0" w:color="auto"/>
            <w:bottom w:val="none" w:sz="0" w:space="0" w:color="auto"/>
            <w:right w:val="none" w:sz="0" w:space="0" w:color="auto"/>
          </w:divBdr>
        </w:div>
        <w:div w:id="1840732884">
          <w:marLeft w:val="640"/>
          <w:marRight w:val="0"/>
          <w:marTop w:val="0"/>
          <w:marBottom w:val="0"/>
          <w:divBdr>
            <w:top w:val="none" w:sz="0" w:space="0" w:color="auto"/>
            <w:left w:val="none" w:sz="0" w:space="0" w:color="auto"/>
            <w:bottom w:val="none" w:sz="0" w:space="0" w:color="auto"/>
            <w:right w:val="none" w:sz="0" w:space="0" w:color="auto"/>
          </w:divBdr>
        </w:div>
        <w:div w:id="166940571">
          <w:marLeft w:val="640"/>
          <w:marRight w:val="0"/>
          <w:marTop w:val="0"/>
          <w:marBottom w:val="0"/>
          <w:divBdr>
            <w:top w:val="none" w:sz="0" w:space="0" w:color="auto"/>
            <w:left w:val="none" w:sz="0" w:space="0" w:color="auto"/>
            <w:bottom w:val="none" w:sz="0" w:space="0" w:color="auto"/>
            <w:right w:val="none" w:sz="0" w:space="0" w:color="auto"/>
          </w:divBdr>
        </w:div>
        <w:div w:id="1727950722">
          <w:marLeft w:val="640"/>
          <w:marRight w:val="0"/>
          <w:marTop w:val="0"/>
          <w:marBottom w:val="0"/>
          <w:divBdr>
            <w:top w:val="none" w:sz="0" w:space="0" w:color="auto"/>
            <w:left w:val="none" w:sz="0" w:space="0" w:color="auto"/>
            <w:bottom w:val="none" w:sz="0" w:space="0" w:color="auto"/>
            <w:right w:val="none" w:sz="0" w:space="0" w:color="auto"/>
          </w:divBdr>
        </w:div>
        <w:div w:id="1984775803">
          <w:marLeft w:val="640"/>
          <w:marRight w:val="0"/>
          <w:marTop w:val="0"/>
          <w:marBottom w:val="0"/>
          <w:divBdr>
            <w:top w:val="none" w:sz="0" w:space="0" w:color="auto"/>
            <w:left w:val="none" w:sz="0" w:space="0" w:color="auto"/>
            <w:bottom w:val="none" w:sz="0" w:space="0" w:color="auto"/>
            <w:right w:val="none" w:sz="0" w:space="0" w:color="auto"/>
          </w:divBdr>
        </w:div>
        <w:div w:id="1998874445">
          <w:marLeft w:val="640"/>
          <w:marRight w:val="0"/>
          <w:marTop w:val="0"/>
          <w:marBottom w:val="0"/>
          <w:divBdr>
            <w:top w:val="none" w:sz="0" w:space="0" w:color="auto"/>
            <w:left w:val="none" w:sz="0" w:space="0" w:color="auto"/>
            <w:bottom w:val="none" w:sz="0" w:space="0" w:color="auto"/>
            <w:right w:val="none" w:sz="0" w:space="0" w:color="auto"/>
          </w:divBdr>
        </w:div>
        <w:div w:id="2054768457">
          <w:marLeft w:val="640"/>
          <w:marRight w:val="0"/>
          <w:marTop w:val="0"/>
          <w:marBottom w:val="0"/>
          <w:divBdr>
            <w:top w:val="none" w:sz="0" w:space="0" w:color="auto"/>
            <w:left w:val="none" w:sz="0" w:space="0" w:color="auto"/>
            <w:bottom w:val="none" w:sz="0" w:space="0" w:color="auto"/>
            <w:right w:val="none" w:sz="0" w:space="0" w:color="auto"/>
          </w:divBdr>
        </w:div>
        <w:div w:id="1671449656">
          <w:marLeft w:val="640"/>
          <w:marRight w:val="0"/>
          <w:marTop w:val="0"/>
          <w:marBottom w:val="0"/>
          <w:divBdr>
            <w:top w:val="none" w:sz="0" w:space="0" w:color="auto"/>
            <w:left w:val="none" w:sz="0" w:space="0" w:color="auto"/>
            <w:bottom w:val="none" w:sz="0" w:space="0" w:color="auto"/>
            <w:right w:val="none" w:sz="0" w:space="0" w:color="auto"/>
          </w:divBdr>
        </w:div>
        <w:div w:id="895042254">
          <w:marLeft w:val="640"/>
          <w:marRight w:val="0"/>
          <w:marTop w:val="0"/>
          <w:marBottom w:val="0"/>
          <w:divBdr>
            <w:top w:val="none" w:sz="0" w:space="0" w:color="auto"/>
            <w:left w:val="none" w:sz="0" w:space="0" w:color="auto"/>
            <w:bottom w:val="none" w:sz="0" w:space="0" w:color="auto"/>
            <w:right w:val="none" w:sz="0" w:space="0" w:color="auto"/>
          </w:divBdr>
        </w:div>
        <w:div w:id="1311205504">
          <w:marLeft w:val="640"/>
          <w:marRight w:val="0"/>
          <w:marTop w:val="0"/>
          <w:marBottom w:val="0"/>
          <w:divBdr>
            <w:top w:val="none" w:sz="0" w:space="0" w:color="auto"/>
            <w:left w:val="none" w:sz="0" w:space="0" w:color="auto"/>
            <w:bottom w:val="none" w:sz="0" w:space="0" w:color="auto"/>
            <w:right w:val="none" w:sz="0" w:space="0" w:color="auto"/>
          </w:divBdr>
        </w:div>
        <w:div w:id="1873034535">
          <w:marLeft w:val="640"/>
          <w:marRight w:val="0"/>
          <w:marTop w:val="0"/>
          <w:marBottom w:val="0"/>
          <w:divBdr>
            <w:top w:val="none" w:sz="0" w:space="0" w:color="auto"/>
            <w:left w:val="none" w:sz="0" w:space="0" w:color="auto"/>
            <w:bottom w:val="none" w:sz="0" w:space="0" w:color="auto"/>
            <w:right w:val="none" w:sz="0" w:space="0" w:color="auto"/>
          </w:divBdr>
        </w:div>
        <w:div w:id="287393286">
          <w:marLeft w:val="640"/>
          <w:marRight w:val="0"/>
          <w:marTop w:val="0"/>
          <w:marBottom w:val="0"/>
          <w:divBdr>
            <w:top w:val="none" w:sz="0" w:space="0" w:color="auto"/>
            <w:left w:val="none" w:sz="0" w:space="0" w:color="auto"/>
            <w:bottom w:val="none" w:sz="0" w:space="0" w:color="auto"/>
            <w:right w:val="none" w:sz="0" w:space="0" w:color="auto"/>
          </w:divBdr>
        </w:div>
        <w:div w:id="93087938">
          <w:marLeft w:val="640"/>
          <w:marRight w:val="0"/>
          <w:marTop w:val="0"/>
          <w:marBottom w:val="0"/>
          <w:divBdr>
            <w:top w:val="none" w:sz="0" w:space="0" w:color="auto"/>
            <w:left w:val="none" w:sz="0" w:space="0" w:color="auto"/>
            <w:bottom w:val="none" w:sz="0" w:space="0" w:color="auto"/>
            <w:right w:val="none" w:sz="0" w:space="0" w:color="auto"/>
          </w:divBdr>
        </w:div>
        <w:div w:id="1440487065">
          <w:marLeft w:val="640"/>
          <w:marRight w:val="0"/>
          <w:marTop w:val="0"/>
          <w:marBottom w:val="0"/>
          <w:divBdr>
            <w:top w:val="none" w:sz="0" w:space="0" w:color="auto"/>
            <w:left w:val="none" w:sz="0" w:space="0" w:color="auto"/>
            <w:bottom w:val="none" w:sz="0" w:space="0" w:color="auto"/>
            <w:right w:val="none" w:sz="0" w:space="0" w:color="auto"/>
          </w:divBdr>
        </w:div>
        <w:div w:id="473529621">
          <w:marLeft w:val="640"/>
          <w:marRight w:val="0"/>
          <w:marTop w:val="0"/>
          <w:marBottom w:val="0"/>
          <w:divBdr>
            <w:top w:val="none" w:sz="0" w:space="0" w:color="auto"/>
            <w:left w:val="none" w:sz="0" w:space="0" w:color="auto"/>
            <w:bottom w:val="none" w:sz="0" w:space="0" w:color="auto"/>
            <w:right w:val="none" w:sz="0" w:space="0" w:color="auto"/>
          </w:divBdr>
        </w:div>
        <w:div w:id="568270458">
          <w:marLeft w:val="640"/>
          <w:marRight w:val="0"/>
          <w:marTop w:val="0"/>
          <w:marBottom w:val="0"/>
          <w:divBdr>
            <w:top w:val="none" w:sz="0" w:space="0" w:color="auto"/>
            <w:left w:val="none" w:sz="0" w:space="0" w:color="auto"/>
            <w:bottom w:val="none" w:sz="0" w:space="0" w:color="auto"/>
            <w:right w:val="none" w:sz="0" w:space="0" w:color="auto"/>
          </w:divBdr>
        </w:div>
        <w:div w:id="229312736">
          <w:marLeft w:val="640"/>
          <w:marRight w:val="0"/>
          <w:marTop w:val="0"/>
          <w:marBottom w:val="0"/>
          <w:divBdr>
            <w:top w:val="none" w:sz="0" w:space="0" w:color="auto"/>
            <w:left w:val="none" w:sz="0" w:space="0" w:color="auto"/>
            <w:bottom w:val="none" w:sz="0" w:space="0" w:color="auto"/>
            <w:right w:val="none" w:sz="0" w:space="0" w:color="auto"/>
          </w:divBdr>
        </w:div>
        <w:div w:id="307592402">
          <w:marLeft w:val="640"/>
          <w:marRight w:val="0"/>
          <w:marTop w:val="0"/>
          <w:marBottom w:val="0"/>
          <w:divBdr>
            <w:top w:val="none" w:sz="0" w:space="0" w:color="auto"/>
            <w:left w:val="none" w:sz="0" w:space="0" w:color="auto"/>
            <w:bottom w:val="none" w:sz="0" w:space="0" w:color="auto"/>
            <w:right w:val="none" w:sz="0" w:space="0" w:color="auto"/>
          </w:divBdr>
        </w:div>
        <w:div w:id="1436247611">
          <w:marLeft w:val="640"/>
          <w:marRight w:val="0"/>
          <w:marTop w:val="0"/>
          <w:marBottom w:val="0"/>
          <w:divBdr>
            <w:top w:val="none" w:sz="0" w:space="0" w:color="auto"/>
            <w:left w:val="none" w:sz="0" w:space="0" w:color="auto"/>
            <w:bottom w:val="none" w:sz="0" w:space="0" w:color="auto"/>
            <w:right w:val="none" w:sz="0" w:space="0" w:color="auto"/>
          </w:divBdr>
        </w:div>
        <w:div w:id="483744916">
          <w:marLeft w:val="640"/>
          <w:marRight w:val="0"/>
          <w:marTop w:val="0"/>
          <w:marBottom w:val="0"/>
          <w:divBdr>
            <w:top w:val="none" w:sz="0" w:space="0" w:color="auto"/>
            <w:left w:val="none" w:sz="0" w:space="0" w:color="auto"/>
            <w:bottom w:val="none" w:sz="0" w:space="0" w:color="auto"/>
            <w:right w:val="none" w:sz="0" w:space="0" w:color="auto"/>
          </w:divBdr>
        </w:div>
        <w:div w:id="1305083997">
          <w:marLeft w:val="640"/>
          <w:marRight w:val="0"/>
          <w:marTop w:val="0"/>
          <w:marBottom w:val="0"/>
          <w:divBdr>
            <w:top w:val="none" w:sz="0" w:space="0" w:color="auto"/>
            <w:left w:val="none" w:sz="0" w:space="0" w:color="auto"/>
            <w:bottom w:val="none" w:sz="0" w:space="0" w:color="auto"/>
            <w:right w:val="none" w:sz="0" w:space="0" w:color="auto"/>
          </w:divBdr>
        </w:div>
        <w:div w:id="1882666147">
          <w:marLeft w:val="640"/>
          <w:marRight w:val="0"/>
          <w:marTop w:val="0"/>
          <w:marBottom w:val="0"/>
          <w:divBdr>
            <w:top w:val="none" w:sz="0" w:space="0" w:color="auto"/>
            <w:left w:val="none" w:sz="0" w:space="0" w:color="auto"/>
            <w:bottom w:val="none" w:sz="0" w:space="0" w:color="auto"/>
            <w:right w:val="none" w:sz="0" w:space="0" w:color="auto"/>
          </w:divBdr>
        </w:div>
        <w:div w:id="2100131986">
          <w:marLeft w:val="640"/>
          <w:marRight w:val="0"/>
          <w:marTop w:val="0"/>
          <w:marBottom w:val="0"/>
          <w:divBdr>
            <w:top w:val="none" w:sz="0" w:space="0" w:color="auto"/>
            <w:left w:val="none" w:sz="0" w:space="0" w:color="auto"/>
            <w:bottom w:val="none" w:sz="0" w:space="0" w:color="auto"/>
            <w:right w:val="none" w:sz="0" w:space="0" w:color="auto"/>
          </w:divBdr>
        </w:div>
        <w:div w:id="1864980947">
          <w:marLeft w:val="640"/>
          <w:marRight w:val="0"/>
          <w:marTop w:val="0"/>
          <w:marBottom w:val="0"/>
          <w:divBdr>
            <w:top w:val="none" w:sz="0" w:space="0" w:color="auto"/>
            <w:left w:val="none" w:sz="0" w:space="0" w:color="auto"/>
            <w:bottom w:val="none" w:sz="0" w:space="0" w:color="auto"/>
            <w:right w:val="none" w:sz="0" w:space="0" w:color="auto"/>
          </w:divBdr>
        </w:div>
        <w:div w:id="389118045">
          <w:marLeft w:val="640"/>
          <w:marRight w:val="0"/>
          <w:marTop w:val="0"/>
          <w:marBottom w:val="0"/>
          <w:divBdr>
            <w:top w:val="none" w:sz="0" w:space="0" w:color="auto"/>
            <w:left w:val="none" w:sz="0" w:space="0" w:color="auto"/>
            <w:bottom w:val="none" w:sz="0" w:space="0" w:color="auto"/>
            <w:right w:val="none" w:sz="0" w:space="0" w:color="auto"/>
          </w:divBdr>
        </w:div>
        <w:div w:id="827673870">
          <w:marLeft w:val="640"/>
          <w:marRight w:val="0"/>
          <w:marTop w:val="0"/>
          <w:marBottom w:val="0"/>
          <w:divBdr>
            <w:top w:val="none" w:sz="0" w:space="0" w:color="auto"/>
            <w:left w:val="none" w:sz="0" w:space="0" w:color="auto"/>
            <w:bottom w:val="none" w:sz="0" w:space="0" w:color="auto"/>
            <w:right w:val="none" w:sz="0" w:space="0" w:color="auto"/>
          </w:divBdr>
        </w:div>
        <w:div w:id="1973320145">
          <w:marLeft w:val="640"/>
          <w:marRight w:val="0"/>
          <w:marTop w:val="0"/>
          <w:marBottom w:val="0"/>
          <w:divBdr>
            <w:top w:val="none" w:sz="0" w:space="0" w:color="auto"/>
            <w:left w:val="none" w:sz="0" w:space="0" w:color="auto"/>
            <w:bottom w:val="none" w:sz="0" w:space="0" w:color="auto"/>
            <w:right w:val="none" w:sz="0" w:space="0" w:color="auto"/>
          </w:divBdr>
        </w:div>
        <w:div w:id="942154658">
          <w:marLeft w:val="640"/>
          <w:marRight w:val="0"/>
          <w:marTop w:val="0"/>
          <w:marBottom w:val="0"/>
          <w:divBdr>
            <w:top w:val="none" w:sz="0" w:space="0" w:color="auto"/>
            <w:left w:val="none" w:sz="0" w:space="0" w:color="auto"/>
            <w:bottom w:val="none" w:sz="0" w:space="0" w:color="auto"/>
            <w:right w:val="none" w:sz="0" w:space="0" w:color="auto"/>
          </w:divBdr>
        </w:div>
        <w:div w:id="1483699762">
          <w:marLeft w:val="640"/>
          <w:marRight w:val="0"/>
          <w:marTop w:val="0"/>
          <w:marBottom w:val="0"/>
          <w:divBdr>
            <w:top w:val="none" w:sz="0" w:space="0" w:color="auto"/>
            <w:left w:val="none" w:sz="0" w:space="0" w:color="auto"/>
            <w:bottom w:val="none" w:sz="0" w:space="0" w:color="auto"/>
            <w:right w:val="none" w:sz="0" w:space="0" w:color="auto"/>
          </w:divBdr>
        </w:div>
        <w:div w:id="7870376">
          <w:marLeft w:val="640"/>
          <w:marRight w:val="0"/>
          <w:marTop w:val="0"/>
          <w:marBottom w:val="0"/>
          <w:divBdr>
            <w:top w:val="none" w:sz="0" w:space="0" w:color="auto"/>
            <w:left w:val="none" w:sz="0" w:space="0" w:color="auto"/>
            <w:bottom w:val="none" w:sz="0" w:space="0" w:color="auto"/>
            <w:right w:val="none" w:sz="0" w:space="0" w:color="auto"/>
          </w:divBdr>
        </w:div>
        <w:div w:id="1160193932">
          <w:marLeft w:val="640"/>
          <w:marRight w:val="0"/>
          <w:marTop w:val="0"/>
          <w:marBottom w:val="0"/>
          <w:divBdr>
            <w:top w:val="none" w:sz="0" w:space="0" w:color="auto"/>
            <w:left w:val="none" w:sz="0" w:space="0" w:color="auto"/>
            <w:bottom w:val="none" w:sz="0" w:space="0" w:color="auto"/>
            <w:right w:val="none" w:sz="0" w:space="0" w:color="auto"/>
          </w:divBdr>
        </w:div>
        <w:div w:id="1825197337">
          <w:marLeft w:val="640"/>
          <w:marRight w:val="0"/>
          <w:marTop w:val="0"/>
          <w:marBottom w:val="0"/>
          <w:divBdr>
            <w:top w:val="none" w:sz="0" w:space="0" w:color="auto"/>
            <w:left w:val="none" w:sz="0" w:space="0" w:color="auto"/>
            <w:bottom w:val="none" w:sz="0" w:space="0" w:color="auto"/>
            <w:right w:val="none" w:sz="0" w:space="0" w:color="auto"/>
          </w:divBdr>
        </w:div>
        <w:div w:id="34356654">
          <w:marLeft w:val="640"/>
          <w:marRight w:val="0"/>
          <w:marTop w:val="0"/>
          <w:marBottom w:val="0"/>
          <w:divBdr>
            <w:top w:val="none" w:sz="0" w:space="0" w:color="auto"/>
            <w:left w:val="none" w:sz="0" w:space="0" w:color="auto"/>
            <w:bottom w:val="none" w:sz="0" w:space="0" w:color="auto"/>
            <w:right w:val="none" w:sz="0" w:space="0" w:color="auto"/>
          </w:divBdr>
        </w:div>
        <w:div w:id="641271783">
          <w:marLeft w:val="640"/>
          <w:marRight w:val="0"/>
          <w:marTop w:val="0"/>
          <w:marBottom w:val="0"/>
          <w:divBdr>
            <w:top w:val="none" w:sz="0" w:space="0" w:color="auto"/>
            <w:left w:val="none" w:sz="0" w:space="0" w:color="auto"/>
            <w:bottom w:val="none" w:sz="0" w:space="0" w:color="auto"/>
            <w:right w:val="none" w:sz="0" w:space="0" w:color="auto"/>
          </w:divBdr>
        </w:div>
        <w:div w:id="822042311">
          <w:marLeft w:val="640"/>
          <w:marRight w:val="0"/>
          <w:marTop w:val="0"/>
          <w:marBottom w:val="0"/>
          <w:divBdr>
            <w:top w:val="none" w:sz="0" w:space="0" w:color="auto"/>
            <w:left w:val="none" w:sz="0" w:space="0" w:color="auto"/>
            <w:bottom w:val="none" w:sz="0" w:space="0" w:color="auto"/>
            <w:right w:val="none" w:sz="0" w:space="0" w:color="auto"/>
          </w:divBdr>
        </w:div>
        <w:div w:id="206261722">
          <w:marLeft w:val="640"/>
          <w:marRight w:val="0"/>
          <w:marTop w:val="0"/>
          <w:marBottom w:val="0"/>
          <w:divBdr>
            <w:top w:val="none" w:sz="0" w:space="0" w:color="auto"/>
            <w:left w:val="none" w:sz="0" w:space="0" w:color="auto"/>
            <w:bottom w:val="none" w:sz="0" w:space="0" w:color="auto"/>
            <w:right w:val="none" w:sz="0" w:space="0" w:color="auto"/>
          </w:divBdr>
        </w:div>
        <w:div w:id="489835922">
          <w:marLeft w:val="640"/>
          <w:marRight w:val="0"/>
          <w:marTop w:val="0"/>
          <w:marBottom w:val="0"/>
          <w:divBdr>
            <w:top w:val="none" w:sz="0" w:space="0" w:color="auto"/>
            <w:left w:val="none" w:sz="0" w:space="0" w:color="auto"/>
            <w:bottom w:val="none" w:sz="0" w:space="0" w:color="auto"/>
            <w:right w:val="none" w:sz="0" w:space="0" w:color="auto"/>
          </w:divBdr>
        </w:div>
        <w:div w:id="1680039630">
          <w:marLeft w:val="640"/>
          <w:marRight w:val="0"/>
          <w:marTop w:val="0"/>
          <w:marBottom w:val="0"/>
          <w:divBdr>
            <w:top w:val="none" w:sz="0" w:space="0" w:color="auto"/>
            <w:left w:val="none" w:sz="0" w:space="0" w:color="auto"/>
            <w:bottom w:val="none" w:sz="0" w:space="0" w:color="auto"/>
            <w:right w:val="none" w:sz="0" w:space="0" w:color="auto"/>
          </w:divBdr>
        </w:div>
        <w:div w:id="1730113610">
          <w:marLeft w:val="640"/>
          <w:marRight w:val="0"/>
          <w:marTop w:val="0"/>
          <w:marBottom w:val="0"/>
          <w:divBdr>
            <w:top w:val="none" w:sz="0" w:space="0" w:color="auto"/>
            <w:left w:val="none" w:sz="0" w:space="0" w:color="auto"/>
            <w:bottom w:val="none" w:sz="0" w:space="0" w:color="auto"/>
            <w:right w:val="none" w:sz="0" w:space="0" w:color="auto"/>
          </w:divBdr>
        </w:div>
        <w:div w:id="1172187601">
          <w:marLeft w:val="640"/>
          <w:marRight w:val="0"/>
          <w:marTop w:val="0"/>
          <w:marBottom w:val="0"/>
          <w:divBdr>
            <w:top w:val="none" w:sz="0" w:space="0" w:color="auto"/>
            <w:left w:val="none" w:sz="0" w:space="0" w:color="auto"/>
            <w:bottom w:val="none" w:sz="0" w:space="0" w:color="auto"/>
            <w:right w:val="none" w:sz="0" w:space="0" w:color="auto"/>
          </w:divBdr>
        </w:div>
        <w:div w:id="928074640">
          <w:marLeft w:val="640"/>
          <w:marRight w:val="0"/>
          <w:marTop w:val="0"/>
          <w:marBottom w:val="0"/>
          <w:divBdr>
            <w:top w:val="none" w:sz="0" w:space="0" w:color="auto"/>
            <w:left w:val="none" w:sz="0" w:space="0" w:color="auto"/>
            <w:bottom w:val="none" w:sz="0" w:space="0" w:color="auto"/>
            <w:right w:val="none" w:sz="0" w:space="0" w:color="auto"/>
          </w:divBdr>
        </w:div>
        <w:div w:id="710037707">
          <w:marLeft w:val="640"/>
          <w:marRight w:val="0"/>
          <w:marTop w:val="0"/>
          <w:marBottom w:val="0"/>
          <w:divBdr>
            <w:top w:val="none" w:sz="0" w:space="0" w:color="auto"/>
            <w:left w:val="none" w:sz="0" w:space="0" w:color="auto"/>
            <w:bottom w:val="none" w:sz="0" w:space="0" w:color="auto"/>
            <w:right w:val="none" w:sz="0" w:space="0" w:color="auto"/>
          </w:divBdr>
        </w:div>
        <w:div w:id="1590387642">
          <w:marLeft w:val="640"/>
          <w:marRight w:val="0"/>
          <w:marTop w:val="0"/>
          <w:marBottom w:val="0"/>
          <w:divBdr>
            <w:top w:val="none" w:sz="0" w:space="0" w:color="auto"/>
            <w:left w:val="none" w:sz="0" w:space="0" w:color="auto"/>
            <w:bottom w:val="none" w:sz="0" w:space="0" w:color="auto"/>
            <w:right w:val="none" w:sz="0" w:space="0" w:color="auto"/>
          </w:divBdr>
        </w:div>
        <w:div w:id="1696342725">
          <w:marLeft w:val="640"/>
          <w:marRight w:val="0"/>
          <w:marTop w:val="0"/>
          <w:marBottom w:val="0"/>
          <w:divBdr>
            <w:top w:val="none" w:sz="0" w:space="0" w:color="auto"/>
            <w:left w:val="none" w:sz="0" w:space="0" w:color="auto"/>
            <w:bottom w:val="none" w:sz="0" w:space="0" w:color="auto"/>
            <w:right w:val="none" w:sz="0" w:space="0" w:color="auto"/>
          </w:divBdr>
        </w:div>
        <w:div w:id="1733888669">
          <w:marLeft w:val="640"/>
          <w:marRight w:val="0"/>
          <w:marTop w:val="0"/>
          <w:marBottom w:val="0"/>
          <w:divBdr>
            <w:top w:val="none" w:sz="0" w:space="0" w:color="auto"/>
            <w:left w:val="none" w:sz="0" w:space="0" w:color="auto"/>
            <w:bottom w:val="none" w:sz="0" w:space="0" w:color="auto"/>
            <w:right w:val="none" w:sz="0" w:space="0" w:color="auto"/>
          </w:divBdr>
        </w:div>
        <w:div w:id="242182516">
          <w:marLeft w:val="640"/>
          <w:marRight w:val="0"/>
          <w:marTop w:val="0"/>
          <w:marBottom w:val="0"/>
          <w:divBdr>
            <w:top w:val="none" w:sz="0" w:space="0" w:color="auto"/>
            <w:left w:val="none" w:sz="0" w:space="0" w:color="auto"/>
            <w:bottom w:val="none" w:sz="0" w:space="0" w:color="auto"/>
            <w:right w:val="none" w:sz="0" w:space="0" w:color="auto"/>
          </w:divBdr>
        </w:div>
        <w:div w:id="1460495822">
          <w:marLeft w:val="640"/>
          <w:marRight w:val="0"/>
          <w:marTop w:val="0"/>
          <w:marBottom w:val="0"/>
          <w:divBdr>
            <w:top w:val="none" w:sz="0" w:space="0" w:color="auto"/>
            <w:left w:val="none" w:sz="0" w:space="0" w:color="auto"/>
            <w:bottom w:val="none" w:sz="0" w:space="0" w:color="auto"/>
            <w:right w:val="none" w:sz="0" w:space="0" w:color="auto"/>
          </w:divBdr>
        </w:div>
        <w:div w:id="165948345">
          <w:marLeft w:val="640"/>
          <w:marRight w:val="0"/>
          <w:marTop w:val="0"/>
          <w:marBottom w:val="0"/>
          <w:divBdr>
            <w:top w:val="none" w:sz="0" w:space="0" w:color="auto"/>
            <w:left w:val="none" w:sz="0" w:space="0" w:color="auto"/>
            <w:bottom w:val="none" w:sz="0" w:space="0" w:color="auto"/>
            <w:right w:val="none" w:sz="0" w:space="0" w:color="auto"/>
          </w:divBdr>
        </w:div>
        <w:div w:id="1984773029">
          <w:marLeft w:val="640"/>
          <w:marRight w:val="0"/>
          <w:marTop w:val="0"/>
          <w:marBottom w:val="0"/>
          <w:divBdr>
            <w:top w:val="none" w:sz="0" w:space="0" w:color="auto"/>
            <w:left w:val="none" w:sz="0" w:space="0" w:color="auto"/>
            <w:bottom w:val="none" w:sz="0" w:space="0" w:color="auto"/>
            <w:right w:val="none" w:sz="0" w:space="0" w:color="auto"/>
          </w:divBdr>
        </w:div>
        <w:div w:id="1836072591">
          <w:marLeft w:val="640"/>
          <w:marRight w:val="0"/>
          <w:marTop w:val="0"/>
          <w:marBottom w:val="0"/>
          <w:divBdr>
            <w:top w:val="none" w:sz="0" w:space="0" w:color="auto"/>
            <w:left w:val="none" w:sz="0" w:space="0" w:color="auto"/>
            <w:bottom w:val="none" w:sz="0" w:space="0" w:color="auto"/>
            <w:right w:val="none" w:sz="0" w:space="0" w:color="auto"/>
          </w:divBdr>
        </w:div>
        <w:div w:id="1665624246">
          <w:marLeft w:val="640"/>
          <w:marRight w:val="0"/>
          <w:marTop w:val="0"/>
          <w:marBottom w:val="0"/>
          <w:divBdr>
            <w:top w:val="none" w:sz="0" w:space="0" w:color="auto"/>
            <w:left w:val="none" w:sz="0" w:space="0" w:color="auto"/>
            <w:bottom w:val="none" w:sz="0" w:space="0" w:color="auto"/>
            <w:right w:val="none" w:sz="0" w:space="0" w:color="auto"/>
          </w:divBdr>
        </w:div>
        <w:div w:id="1855028528">
          <w:marLeft w:val="640"/>
          <w:marRight w:val="0"/>
          <w:marTop w:val="0"/>
          <w:marBottom w:val="0"/>
          <w:divBdr>
            <w:top w:val="none" w:sz="0" w:space="0" w:color="auto"/>
            <w:left w:val="none" w:sz="0" w:space="0" w:color="auto"/>
            <w:bottom w:val="none" w:sz="0" w:space="0" w:color="auto"/>
            <w:right w:val="none" w:sz="0" w:space="0" w:color="auto"/>
          </w:divBdr>
        </w:div>
        <w:div w:id="734861315">
          <w:marLeft w:val="640"/>
          <w:marRight w:val="0"/>
          <w:marTop w:val="0"/>
          <w:marBottom w:val="0"/>
          <w:divBdr>
            <w:top w:val="none" w:sz="0" w:space="0" w:color="auto"/>
            <w:left w:val="none" w:sz="0" w:space="0" w:color="auto"/>
            <w:bottom w:val="none" w:sz="0" w:space="0" w:color="auto"/>
            <w:right w:val="none" w:sz="0" w:space="0" w:color="auto"/>
          </w:divBdr>
        </w:div>
        <w:div w:id="311640491">
          <w:marLeft w:val="640"/>
          <w:marRight w:val="0"/>
          <w:marTop w:val="0"/>
          <w:marBottom w:val="0"/>
          <w:divBdr>
            <w:top w:val="none" w:sz="0" w:space="0" w:color="auto"/>
            <w:left w:val="none" w:sz="0" w:space="0" w:color="auto"/>
            <w:bottom w:val="none" w:sz="0" w:space="0" w:color="auto"/>
            <w:right w:val="none" w:sz="0" w:space="0" w:color="auto"/>
          </w:divBdr>
        </w:div>
      </w:divsChild>
    </w:div>
    <w:div w:id="443577514">
      <w:marLeft w:val="640"/>
      <w:marRight w:val="0"/>
      <w:marTop w:val="0"/>
      <w:marBottom w:val="0"/>
      <w:divBdr>
        <w:top w:val="none" w:sz="0" w:space="0" w:color="auto"/>
        <w:left w:val="none" w:sz="0" w:space="0" w:color="auto"/>
        <w:bottom w:val="none" w:sz="0" w:space="0" w:color="auto"/>
        <w:right w:val="none" w:sz="0" w:space="0" w:color="auto"/>
      </w:divBdr>
    </w:div>
    <w:div w:id="443842205">
      <w:marLeft w:val="640"/>
      <w:marRight w:val="0"/>
      <w:marTop w:val="0"/>
      <w:marBottom w:val="0"/>
      <w:divBdr>
        <w:top w:val="none" w:sz="0" w:space="0" w:color="auto"/>
        <w:left w:val="none" w:sz="0" w:space="0" w:color="auto"/>
        <w:bottom w:val="none" w:sz="0" w:space="0" w:color="auto"/>
        <w:right w:val="none" w:sz="0" w:space="0" w:color="auto"/>
      </w:divBdr>
    </w:div>
    <w:div w:id="445082410">
      <w:marLeft w:val="640"/>
      <w:marRight w:val="0"/>
      <w:marTop w:val="0"/>
      <w:marBottom w:val="0"/>
      <w:divBdr>
        <w:top w:val="none" w:sz="0" w:space="0" w:color="auto"/>
        <w:left w:val="none" w:sz="0" w:space="0" w:color="auto"/>
        <w:bottom w:val="none" w:sz="0" w:space="0" w:color="auto"/>
        <w:right w:val="none" w:sz="0" w:space="0" w:color="auto"/>
      </w:divBdr>
    </w:div>
    <w:div w:id="448085618">
      <w:bodyDiv w:val="1"/>
      <w:marLeft w:val="0"/>
      <w:marRight w:val="0"/>
      <w:marTop w:val="0"/>
      <w:marBottom w:val="0"/>
      <w:divBdr>
        <w:top w:val="none" w:sz="0" w:space="0" w:color="auto"/>
        <w:left w:val="none" w:sz="0" w:space="0" w:color="auto"/>
        <w:bottom w:val="none" w:sz="0" w:space="0" w:color="auto"/>
        <w:right w:val="none" w:sz="0" w:space="0" w:color="auto"/>
      </w:divBdr>
      <w:divsChild>
        <w:div w:id="12269500">
          <w:marLeft w:val="640"/>
          <w:marRight w:val="0"/>
          <w:marTop w:val="0"/>
          <w:marBottom w:val="0"/>
          <w:divBdr>
            <w:top w:val="none" w:sz="0" w:space="0" w:color="auto"/>
            <w:left w:val="none" w:sz="0" w:space="0" w:color="auto"/>
            <w:bottom w:val="none" w:sz="0" w:space="0" w:color="auto"/>
            <w:right w:val="none" w:sz="0" w:space="0" w:color="auto"/>
          </w:divBdr>
        </w:div>
        <w:div w:id="137655259">
          <w:marLeft w:val="640"/>
          <w:marRight w:val="0"/>
          <w:marTop w:val="0"/>
          <w:marBottom w:val="0"/>
          <w:divBdr>
            <w:top w:val="none" w:sz="0" w:space="0" w:color="auto"/>
            <w:left w:val="none" w:sz="0" w:space="0" w:color="auto"/>
            <w:bottom w:val="none" w:sz="0" w:space="0" w:color="auto"/>
            <w:right w:val="none" w:sz="0" w:space="0" w:color="auto"/>
          </w:divBdr>
        </w:div>
        <w:div w:id="158084534">
          <w:marLeft w:val="640"/>
          <w:marRight w:val="0"/>
          <w:marTop w:val="0"/>
          <w:marBottom w:val="0"/>
          <w:divBdr>
            <w:top w:val="none" w:sz="0" w:space="0" w:color="auto"/>
            <w:left w:val="none" w:sz="0" w:space="0" w:color="auto"/>
            <w:bottom w:val="none" w:sz="0" w:space="0" w:color="auto"/>
            <w:right w:val="none" w:sz="0" w:space="0" w:color="auto"/>
          </w:divBdr>
        </w:div>
        <w:div w:id="172887742">
          <w:marLeft w:val="640"/>
          <w:marRight w:val="0"/>
          <w:marTop w:val="0"/>
          <w:marBottom w:val="0"/>
          <w:divBdr>
            <w:top w:val="none" w:sz="0" w:space="0" w:color="auto"/>
            <w:left w:val="none" w:sz="0" w:space="0" w:color="auto"/>
            <w:bottom w:val="none" w:sz="0" w:space="0" w:color="auto"/>
            <w:right w:val="none" w:sz="0" w:space="0" w:color="auto"/>
          </w:divBdr>
        </w:div>
        <w:div w:id="222954818">
          <w:marLeft w:val="640"/>
          <w:marRight w:val="0"/>
          <w:marTop w:val="0"/>
          <w:marBottom w:val="0"/>
          <w:divBdr>
            <w:top w:val="none" w:sz="0" w:space="0" w:color="auto"/>
            <w:left w:val="none" w:sz="0" w:space="0" w:color="auto"/>
            <w:bottom w:val="none" w:sz="0" w:space="0" w:color="auto"/>
            <w:right w:val="none" w:sz="0" w:space="0" w:color="auto"/>
          </w:divBdr>
        </w:div>
        <w:div w:id="298152368">
          <w:marLeft w:val="640"/>
          <w:marRight w:val="0"/>
          <w:marTop w:val="0"/>
          <w:marBottom w:val="0"/>
          <w:divBdr>
            <w:top w:val="none" w:sz="0" w:space="0" w:color="auto"/>
            <w:left w:val="none" w:sz="0" w:space="0" w:color="auto"/>
            <w:bottom w:val="none" w:sz="0" w:space="0" w:color="auto"/>
            <w:right w:val="none" w:sz="0" w:space="0" w:color="auto"/>
          </w:divBdr>
        </w:div>
        <w:div w:id="319579497">
          <w:marLeft w:val="640"/>
          <w:marRight w:val="0"/>
          <w:marTop w:val="0"/>
          <w:marBottom w:val="0"/>
          <w:divBdr>
            <w:top w:val="none" w:sz="0" w:space="0" w:color="auto"/>
            <w:left w:val="none" w:sz="0" w:space="0" w:color="auto"/>
            <w:bottom w:val="none" w:sz="0" w:space="0" w:color="auto"/>
            <w:right w:val="none" w:sz="0" w:space="0" w:color="auto"/>
          </w:divBdr>
        </w:div>
        <w:div w:id="430400344">
          <w:marLeft w:val="640"/>
          <w:marRight w:val="0"/>
          <w:marTop w:val="0"/>
          <w:marBottom w:val="0"/>
          <w:divBdr>
            <w:top w:val="none" w:sz="0" w:space="0" w:color="auto"/>
            <w:left w:val="none" w:sz="0" w:space="0" w:color="auto"/>
            <w:bottom w:val="none" w:sz="0" w:space="0" w:color="auto"/>
            <w:right w:val="none" w:sz="0" w:space="0" w:color="auto"/>
          </w:divBdr>
        </w:div>
        <w:div w:id="478806072">
          <w:marLeft w:val="640"/>
          <w:marRight w:val="0"/>
          <w:marTop w:val="0"/>
          <w:marBottom w:val="0"/>
          <w:divBdr>
            <w:top w:val="none" w:sz="0" w:space="0" w:color="auto"/>
            <w:left w:val="none" w:sz="0" w:space="0" w:color="auto"/>
            <w:bottom w:val="none" w:sz="0" w:space="0" w:color="auto"/>
            <w:right w:val="none" w:sz="0" w:space="0" w:color="auto"/>
          </w:divBdr>
        </w:div>
        <w:div w:id="498009688">
          <w:marLeft w:val="640"/>
          <w:marRight w:val="0"/>
          <w:marTop w:val="0"/>
          <w:marBottom w:val="0"/>
          <w:divBdr>
            <w:top w:val="none" w:sz="0" w:space="0" w:color="auto"/>
            <w:left w:val="none" w:sz="0" w:space="0" w:color="auto"/>
            <w:bottom w:val="none" w:sz="0" w:space="0" w:color="auto"/>
            <w:right w:val="none" w:sz="0" w:space="0" w:color="auto"/>
          </w:divBdr>
        </w:div>
        <w:div w:id="586690139">
          <w:marLeft w:val="640"/>
          <w:marRight w:val="0"/>
          <w:marTop w:val="0"/>
          <w:marBottom w:val="0"/>
          <w:divBdr>
            <w:top w:val="none" w:sz="0" w:space="0" w:color="auto"/>
            <w:left w:val="none" w:sz="0" w:space="0" w:color="auto"/>
            <w:bottom w:val="none" w:sz="0" w:space="0" w:color="auto"/>
            <w:right w:val="none" w:sz="0" w:space="0" w:color="auto"/>
          </w:divBdr>
        </w:div>
        <w:div w:id="699552906">
          <w:marLeft w:val="640"/>
          <w:marRight w:val="0"/>
          <w:marTop w:val="0"/>
          <w:marBottom w:val="0"/>
          <w:divBdr>
            <w:top w:val="none" w:sz="0" w:space="0" w:color="auto"/>
            <w:left w:val="none" w:sz="0" w:space="0" w:color="auto"/>
            <w:bottom w:val="none" w:sz="0" w:space="0" w:color="auto"/>
            <w:right w:val="none" w:sz="0" w:space="0" w:color="auto"/>
          </w:divBdr>
        </w:div>
        <w:div w:id="723143118">
          <w:marLeft w:val="640"/>
          <w:marRight w:val="0"/>
          <w:marTop w:val="0"/>
          <w:marBottom w:val="0"/>
          <w:divBdr>
            <w:top w:val="none" w:sz="0" w:space="0" w:color="auto"/>
            <w:left w:val="none" w:sz="0" w:space="0" w:color="auto"/>
            <w:bottom w:val="none" w:sz="0" w:space="0" w:color="auto"/>
            <w:right w:val="none" w:sz="0" w:space="0" w:color="auto"/>
          </w:divBdr>
        </w:div>
        <w:div w:id="995912169">
          <w:marLeft w:val="640"/>
          <w:marRight w:val="0"/>
          <w:marTop w:val="0"/>
          <w:marBottom w:val="0"/>
          <w:divBdr>
            <w:top w:val="none" w:sz="0" w:space="0" w:color="auto"/>
            <w:left w:val="none" w:sz="0" w:space="0" w:color="auto"/>
            <w:bottom w:val="none" w:sz="0" w:space="0" w:color="auto"/>
            <w:right w:val="none" w:sz="0" w:space="0" w:color="auto"/>
          </w:divBdr>
        </w:div>
        <w:div w:id="1047681571">
          <w:marLeft w:val="640"/>
          <w:marRight w:val="0"/>
          <w:marTop w:val="0"/>
          <w:marBottom w:val="0"/>
          <w:divBdr>
            <w:top w:val="none" w:sz="0" w:space="0" w:color="auto"/>
            <w:left w:val="none" w:sz="0" w:space="0" w:color="auto"/>
            <w:bottom w:val="none" w:sz="0" w:space="0" w:color="auto"/>
            <w:right w:val="none" w:sz="0" w:space="0" w:color="auto"/>
          </w:divBdr>
        </w:div>
        <w:div w:id="1090200054">
          <w:marLeft w:val="640"/>
          <w:marRight w:val="0"/>
          <w:marTop w:val="0"/>
          <w:marBottom w:val="0"/>
          <w:divBdr>
            <w:top w:val="none" w:sz="0" w:space="0" w:color="auto"/>
            <w:left w:val="none" w:sz="0" w:space="0" w:color="auto"/>
            <w:bottom w:val="none" w:sz="0" w:space="0" w:color="auto"/>
            <w:right w:val="none" w:sz="0" w:space="0" w:color="auto"/>
          </w:divBdr>
        </w:div>
        <w:div w:id="1477213478">
          <w:marLeft w:val="640"/>
          <w:marRight w:val="0"/>
          <w:marTop w:val="0"/>
          <w:marBottom w:val="0"/>
          <w:divBdr>
            <w:top w:val="none" w:sz="0" w:space="0" w:color="auto"/>
            <w:left w:val="none" w:sz="0" w:space="0" w:color="auto"/>
            <w:bottom w:val="none" w:sz="0" w:space="0" w:color="auto"/>
            <w:right w:val="none" w:sz="0" w:space="0" w:color="auto"/>
          </w:divBdr>
        </w:div>
        <w:div w:id="1495796833">
          <w:marLeft w:val="640"/>
          <w:marRight w:val="0"/>
          <w:marTop w:val="0"/>
          <w:marBottom w:val="0"/>
          <w:divBdr>
            <w:top w:val="none" w:sz="0" w:space="0" w:color="auto"/>
            <w:left w:val="none" w:sz="0" w:space="0" w:color="auto"/>
            <w:bottom w:val="none" w:sz="0" w:space="0" w:color="auto"/>
            <w:right w:val="none" w:sz="0" w:space="0" w:color="auto"/>
          </w:divBdr>
        </w:div>
        <w:div w:id="1591815784">
          <w:marLeft w:val="640"/>
          <w:marRight w:val="0"/>
          <w:marTop w:val="0"/>
          <w:marBottom w:val="0"/>
          <w:divBdr>
            <w:top w:val="none" w:sz="0" w:space="0" w:color="auto"/>
            <w:left w:val="none" w:sz="0" w:space="0" w:color="auto"/>
            <w:bottom w:val="none" w:sz="0" w:space="0" w:color="auto"/>
            <w:right w:val="none" w:sz="0" w:space="0" w:color="auto"/>
          </w:divBdr>
        </w:div>
        <w:div w:id="1613589562">
          <w:marLeft w:val="640"/>
          <w:marRight w:val="0"/>
          <w:marTop w:val="0"/>
          <w:marBottom w:val="0"/>
          <w:divBdr>
            <w:top w:val="none" w:sz="0" w:space="0" w:color="auto"/>
            <w:left w:val="none" w:sz="0" w:space="0" w:color="auto"/>
            <w:bottom w:val="none" w:sz="0" w:space="0" w:color="auto"/>
            <w:right w:val="none" w:sz="0" w:space="0" w:color="auto"/>
          </w:divBdr>
        </w:div>
        <w:div w:id="1884169143">
          <w:marLeft w:val="640"/>
          <w:marRight w:val="0"/>
          <w:marTop w:val="0"/>
          <w:marBottom w:val="0"/>
          <w:divBdr>
            <w:top w:val="none" w:sz="0" w:space="0" w:color="auto"/>
            <w:left w:val="none" w:sz="0" w:space="0" w:color="auto"/>
            <w:bottom w:val="none" w:sz="0" w:space="0" w:color="auto"/>
            <w:right w:val="none" w:sz="0" w:space="0" w:color="auto"/>
          </w:divBdr>
        </w:div>
        <w:div w:id="1901669456">
          <w:marLeft w:val="640"/>
          <w:marRight w:val="0"/>
          <w:marTop w:val="0"/>
          <w:marBottom w:val="0"/>
          <w:divBdr>
            <w:top w:val="none" w:sz="0" w:space="0" w:color="auto"/>
            <w:left w:val="none" w:sz="0" w:space="0" w:color="auto"/>
            <w:bottom w:val="none" w:sz="0" w:space="0" w:color="auto"/>
            <w:right w:val="none" w:sz="0" w:space="0" w:color="auto"/>
          </w:divBdr>
        </w:div>
        <w:div w:id="2058234803">
          <w:marLeft w:val="640"/>
          <w:marRight w:val="0"/>
          <w:marTop w:val="0"/>
          <w:marBottom w:val="0"/>
          <w:divBdr>
            <w:top w:val="none" w:sz="0" w:space="0" w:color="auto"/>
            <w:left w:val="none" w:sz="0" w:space="0" w:color="auto"/>
            <w:bottom w:val="none" w:sz="0" w:space="0" w:color="auto"/>
            <w:right w:val="none" w:sz="0" w:space="0" w:color="auto"/>
          </w:divBdr>
        </w:div>
      </w:divsChild>
    </w:div>
    <w:div w:id="449125181">
      <w:bodyDiv w:val="1"/>
      <w:marLeft w:val="0"/>
      <w:marRight w:val="0"/>
      <w:marTop w:val="0"/>
      <w:marBottom w:val="0"/>
      <w:divBdr>
        <w:top w:val="none" w:sz="0" w:space="0" w:color="auto"/>
        <w:left w:val="none" w:sz="0" w:space="0" w:color="auto"/>
        <w:bottom w:val="none" w:sz="0" w:space="0" w:color="auto"/>
        <w:right w:val="none" w:sz="0" w:space="0" w:color="auto"/>
      </w:divBdr>
      <w:divsChild>
        <w:div w:id="102576261">
          <w:marLeft w:val="640"/>
          <w:marRight w:val="0"/>
          <w:marTop w:val="0"/>
          <w:marBottom w:val="0"/>
          <w:divBdr>
            <w:top w:val="none" w:sz="0" w:space="0" w:color="auto"/>
            <w:left w:val="none" w:sz="0" w:space="0" w:color="auto"/>
            <w:bottom w:val="none" w:sz="0" w:space="0" w:color="auto"/>
            <w:right w:val="none" w:sz="0" w:space="0" w:color="auto"/>
          </w:divBdr>
        </w:div>
        <w:div w:id="2044553945">
          <w:marLeft w:val="640"/>
          <w:marRight w:val="0"/>
          <w:marTop w:val="0"/>
          <w:marBottom w:val="0"/>
          <w:divBdr>
            <w:top w:val="none" w:sz="0" w:space="0" w:color="auto"/>
            <w:left w:val="none" w:sz="0" w:space="0" w:color="auto"/>
            <w:bottom w:val="none" w:sz="0" w:space="0" w:color="auto"/>
            <w:right w:val="none" w:sz="0" w:space="0" w:color="auto"/>
          </w:divBdr>
        </w:div>
        <w:div w:id="449326125">
          <w:marLeft w:val="640"/>
          <w:marRight w:val="0"/>
          <w:marTop w:val="0"/>
          <w:marBottom w:val="0"/>
          <w:divBdr>
            <w:top w:val="none" w:sz="0" w:space="0" w:color="auto"/>
            <w:left w:val="none" w:sz="0" w:space="0" w:color="auto"/>
            <w:bottom w:val="none" w:sz="0" w:space="0" w:color="auto"/>
            <w:right w:val="none" w:sz="0" w:space="0" w:color="auto"/>
          </w:divBdr>
        </w:div>
        <w:div w:id="68239385">
          <w:marLeft w:val="640"/>
          <w:marRight w:val="0"/>
          <w:marTop w:val="0"/>
          <w:marBottom w:val="0"/>
          <w:divBdr>
            <w:top w:val="none" w:sz="0" w:space="0" w:color="auto"/>
            <w:left w:val="none" w:sz="0" w:space="0" w:color="auto"/>
            <w:bottom w:val="none" w:sz="0" w:space="0" w:color="auto"/>
            <w:right w:val="none" w:sz="0" w:space="0" w:color="auto"/>
          </w:divBdr>
        </w:div>
        <w:div w:id="1034694232">
          <w:marLeft w:val="640"/>
          <w:marRight w:val="0"/>
          <w:marTop w:val="0"/>
          <w:marBottom w:val="0"/>
          <w:divBdr>
            <w:top w:val="none" w:sz="0" w:space="0" w:color="auto"/>
            <w:left w:val="none" w:sz="0" w:space="0" w:color="auto"/>
            <w:bottom w:val="none" w:sz="0" w:space="0" w:color="auto"/>
            <w:right w:val="none" w:sz="0" w:space="0" w:color="auto"/>
          </w:divBdr>
        </w:div>
        <w:div w:id="129249704">
          <w:marLeft w:val="640"/>
          <w:marRight w:val="0"/>
          <w:marTop w:val="0"/>
          <w:marBottom w:val="0"/>
          <w:divBdr>
            <w:top w:val="none" w:sz="0" w:space="0" w:color="auto"/>
            <w:left w:val="none" w:sz="0" w:space="0" w:color="auto"/>
            <w:bottom w:val="none" w:sz="0" w:space="0" w:color="auto"/>
            <w:right w:val="none" w:sz="0" w:space="0" w:color="auto"/>
          </w:divBdr>
        </w:div>
        <w:div w:id="862480981">
          <w:marLeft w:val="640"/>
          <w:marRight w:val="0"/>
          <w:marTop w:val="0"/>
          <w:marBottom w:val="0"/>
          <w:divBdr>
            <w:top w:val="none" w:sz="0" w:space="0" w:color="auto"/>
            <w:left w:val="none" w:sz="0" w:space="0" w:color="auto"/>
            <w:bottom w:val="none" w:sz="0" w:space="0" w:color="auto"/>
            <w:right w:val="none" w:sz="0" w:space="0" w:color="auto"/>
          </w:divBdr>
        </w:div>
        <w:div w:id="772167088">
          <w:marLeft w:val="640"/>
          <w:marRight w:val="0"/>
          <w:marTop w:val="0"/>
          <w:marBottom w:val="0"/>
          <w:divBdr>
            <w:top w:val="none" w:sz="0" w:space="0" w:color="auto"/>
            <w:left w:val="none" w:sz="0" w:space="0" w:color="auto"/>
            <w:bottom w:val="none" w:sz="0" w:space="0" w:color="auto"/>
            <w:right w:val="none" w:sz="0" w:space="0" w:color="auto"/>
          </w:divBdr>
        </w:div>
        <w:div w:id="1310358033">
          <w:marLeft w:val="640"/>
          <w:marRight w:val="0"/>
          <w:marTop w:val="0"/>
          <w:marBottom w:val="0"/>
          <w:divBdr>
            <w:top w:val="none" w:sz="0" w:space="0" w:color="auto"/>
            <w:left w:val="none" w:sz="0" w:space="0" w:color="auto"/>
            <w:bottom w:val="none" w:sz="0" w:space="0" w:color="auto"/>
            <w:right w:val="none" w:sz="0" w:space="0" w:color="auto"/>
          </w:divBdr>
        </w:div>
        <w:div w:id="474950448">
          <w:marLeft w:val="640"/>
          <w:marRight w:val="0"/>
          <w:marTop w:val="0"/>
          <w:marBottom w:val="0"/>
          <w:divBdr>
            <w:top w:val="none" w:sz="0" w:space="0" w:color="auto"/>
            <w:left w:val="none" w:sz="0" w:space="0" w:color="auto"/>
            <w:bottom w:val="none" w:sz="0" w:space="0" w:color="auto"/>
            <w:right w:val="none" w:sz="0" w:space="0" w:color="auto"/>
          </w:divBdr>
        </w:div>
        <w:div w:id="1470980170">
          <w:marLeft w:val="640"/>
          <w:marRight w:val="0"/>
          <w:marTop w:val="0"/>
          <w:marBottom w:val="0"/>
          <w:divBdr>
            <w:top w:val="none" w:sz="0" w:space="0" w:color="auto"/>
            <w:left w:val="none" w:sz="0" w:space="0" w:color="auto"/>
            <w:bottom w:val="none" w:sz="0" w:space="0" w:color="auto"/>
            <w:right w:val="none" w:sz="0" w:space="0" w:color="auto"/>
          </w:divBdr>
        </w:div>
        <w:div w:id="112672322">
          <w:marLeft w:val="640"/>
          <w:marRight w:val="0"/>
          <w:marTop w:val="0"/>
          <w:marBottom w:val="0"/>
          <w:divBdr>
            <w:top w:val="none" w:sz="0" w:space="0" w:color="auto"/>
            <w:left w:val="none" w:sz="0" w:space="0" w:color="auto"/>
            <w:bottom w:val="none" w:sz="0" w:space="0" w:color="auto"/>
            <w:right w:val="none" w:sz="0" w:space="0" w:color="auto"/>
          </w:divBdr>
        </w:div>
        <w:div w:id="1788159354">
          <w:marLeft w:val="640"/>
          <w:marRight w:val="0"/>
          <w:marTop w:val="0"/>
          <w:marBottom w:val="0"/>
          <w:divBdr>
            <w:top w:val="none" w:sz="0" w:space="0" w:color="auto"/>
            <w:left w:val="none" w:sz="0" w:space="0" w:color="auto"/>
            <w:bottom w:val="none" w:sz="0" w:space="0" w:color="auto"/>
            <w:right w:val="none" w:sz="0" w:space="0" w:color="auto"/>
          </w:divBdr>
        </w:div>
        <w:div w:id="1941523456">
          <w:marLeft w:val="640"/>
          <w:marRight w:val="0"/>
          <w:marTop w:val="0"/>
          <w:marBottom w:val="0"/>
          <w:divBdr>
            <w:top w:val="none" w:sz="0" w:space="0" w:color="auto"/>
            <w:left w:val="none" w:sz="0" w:space="0" w:color="auto"/>
            <w:bottom w:val="none" w:sz="0" w:space="0" w:color="auto"/>
            <w:right w:val="none" w:sz="0" w:space="0" w:color="auto"/>
          </w:divBdr>
        </w:div>
        <w:div w:id="585113955">
          <w:marLeft w:val="640"/>
          <w:marRight w:val="0"/>
          <w:marTop w:val="0"/>
          <w:marBottom w:val="0"/>
          <w:divBdr>
            <w:top w:val="none" w:sz="0" w:space="0" w:color="auto"/>
            <w:left w:val="none" w:sz="0" w:space="0" w:color="auto"/>
            <w:bottom w:val="none" w:sz="0" w:space="0" w:color="auto"/>
            <w:right w:val="none" w:sz="0" w:space="0" w:color="auto"/>
          </w:divBdr>
        </w:div>
        <w:div w:id="1434277637">
          <w:marLeft w:val="640"/>
          <w:marRight w:val="0"/>
          <w:marTop w:val="0"/>
          <w:marBottom w:val="0"/>
          <w:divBdr>
            <w:top w:val="none" w:sz="0" w:space="0" w:color="auto"/>
            <w:left w:val="none" w:sz="0" w:space="0" w:color="auto"/>
            <w:bottom w:val="none" w:sz="0" w:space="0" w:color="auto"/>
            <w:right w:val="none" w:sz="0" w:space="0" w:color="auto"/>
          </w:divBdr>
        </w:div>
        <w:div w:id="1491749691">
          <w:marLeft w:val="640"/>
          <w:marRight w:val="0"/>
          <w:marTop w:val="0"/>
          <w:marBottom w:val="0"/>
          <w:divBdr>
            <w:top w:val="none" w:sz="0" w:space="0" w:color="auto"/>
            <w:left w:val="none" w:sz="0" w:space="0" w:color="auto"/>
            <w:bottom w:val="none" w:sz="0" w:space="0" w:color="auto"/>
            <w:right w:val="none" w:sz="0" w:space="0" w:color="auto"/>
          </w:divBdr>
        </w:div>
        <w:div w:id="1117023727">
          <w:marLeft w:val="640"/>
          <w:marRight w:val="0"/>
          <w:marTop w:val="0"/>
          <w:marBottom w:val="0"/>
          <w:divBdr>
            <w:top w:val="none" w:sz="0" w:space="0" w:color="auto"/>
            <w:left w:val="none" w:sz="0" w:space="0" w:color="auto"/>
            <w:bottom w:val="none" w:sz="0" w:space="0" w:color="auto"/>
            <w:right w:val="none" w:sz="0" w:space="0" w:color="auto"/>
          </w:divBdr>
        </w:div>
        <w:div w:id="622807950">
          <w:marLeft w:val="640"/>
          <w:marRight w:val="0"/>
          <w:marTop w:val="0"/>
          <w:marBottom w:val="0"/>
          <w:divBdr>
            <w:top w:val="none" w:sz="0" w:space="0" w:color="auto"/>
            <w:left w:val="none" w:sz="0" w:space="0" w:color="auto"/>
            <w:bottom w:val="none" w:sz="0" w:space="0" w:color="auto"/>
            <w:right w:val="none" w:sz="0" w:space="0" w:color="auto"/>
          </w:divBdr>
        </w:div>
        <w:div w:id="1485926627">
          <w:marLeft w:val="640"/>
          <w:marRight w:val="0"/>
          <w:marTop w:val="0"/>
          <w:marBottom w:val="0"/>
          <w:divBdr>
            <w:top w:val="none" w:sz="0" w:space="0" w:color="auto"/>
            <w:left w:val="none" w:sz="0" w:space="0" w:color="auto"/>
            <w:bottom w:val="none" w:sz="0" w:space="0" w:color="auto"/>
            <w:right w:val="none" w:sz="0" w:space="0" w:color="auto"/>
          </w:divBdr>
        </w:div>
        <w:div w:id="164982048">
          <w:marLeft w:val="640"/>
          <w:marRight w:val="0"/>
          <w:marTop w:val="0"/>
          <w:marBottom w:val="0"/>
          <w:divBdr>
            <w:top w:val="none" w:sz="0" w:space="0" w:color="auto"/>
            <w:left w:val="none" w:sz="0" w:space="0" w:color="auto"/>
            <w:bottom w:val="none" w:sz="0" w:space="0" w:color="auto"/>
            <w:right w:val="none" w:sz="0" w:space="0" w:color="auto"/>
          </w:divBdr>
        </w:div>
        <w:div w:id="1138185922">
          <w:marLeft w:val="640"/>
          <w:marRight w:val="0"/>
          <w:marTop w:val="0"/>
          <w:marBottom w:val="0"/>
          <w:divBdr>
            <w:top w:val="none" w:sz="0" w:space="0" w:color="auto"/>
            <w:left w:val="none" w:sz="0" w:space="0" w:color="auto"/>
            <w:bottom w:val="none" w:sz="0" w:space="0" w:color="auto"/>
            <w:right w:val="none" w:sz="0" w:space="0" w:color="auto"/>
          </w:divBdr>
        </w:div>
        <w:div w:id="424770606">
          <w:marLeft w:val="640"/>
          <w:marRight w:val="0"/>
          <w:marTop w:val="0"/>
          <w:marBottom w:val="0"/>
          <w:divBdr>
            <w:top w:val="none" w:sz="0" w:space="0" w:color="auto"/>
            <w:left w:val="none" w:sz="0" w:space="0" w:color="auto"/>
            <w:bottom w:val="none" w:sz="0" w:space="0" w:color="auto"/>
            <w:right w:val="none" w:sz="0" w:space="0" w:color="auto"/>
          </w:divBdr>
        </w:div>
        <w:div w:id="667561256">
          <w:marLeft w:val="640"/>
          <w:marRight w:val="0"/>
          <w:marTop w:val="0"/>
          <w:marBottom w:val="0"/>
          <w:divBdr>
            <w:top w:val="none" w:sz="0" w:space="0" w:color="auto"/>
            <w:left w:val="none" w:sz="0" w:space="0" w:color="auto"/>
            <w:bottom w:val="none" w:sz="0" w:space="0" w:color="auto"/>
            <w:right w:val="none" w:sz="0" w:space="0" w:color="auto"/>
          </w:divBdr>
        </w:div>
        <w:div w:id="1793280236">
          <w:marLeft w:val="640"/>
          <w:marRight w:val="0"/>
          <w:marTop w:val="0"/>
          <w:marBottom w:val="0"/>
          <w:divBdr>
            <w:top w:val="none" w:sz="0" w:space="0" w:color="auto"/>
            <w:left w:val="none" w:sz="0" w:space="0" w:color="auto"/>
            <w:bottom w:val="none" w:sz="0" w:space="0" w:color="auto"/>
            <w:right w:val="none" w:sz="0" w:space="0" w:color="auto"/>
          </w:divBdr>
        </w:div>
        <w:div w:id="140003426">
          <w:marLeft w:val="640"/>
          <w:marRight w:val="0"/>
          <w:marTop w:val="0"/>
          <w:marBottom w:val="0"/>
          <w:divBdr>
            <w:top w:val="none" w:sz="0" w:space="0" w:color="auto"/>
            <w:left w:val="none" w:sz="0" w:space="0" w:color="auto"/>
            <w:bottom w:val="none" w:sz="0" w:space="0" w:color="auto"/>
            <w:right w:val="none" w:sz="0" w:space="0" w:color="auto"/>
          </w:divBdr>
        </w:div>
        <w:div w:id="1746953419">
          <w:marLeft w:val="640"/>
          <w:marRight w:val="0"/>
          <w:marTop w:val="0"/>
          <w:marBottom w:val="0"/>
          <w:divBdr>
            <w:top w:val="none" w:sz="0" w:space="0" w:color="auto"/>
            <w:left w:val="none" w:sz="0" w:space="0" w:color="auto"/>
            <w:bottom w:val="none" w:sz="0" w:space="0" w:color="auto"/>
            <w:right w:val="none" w:sz="0" w:space="0" w:color="auto"/>
          </w:divBdr>
        </w:div>
        <w:div w:id="940382468">
          <w:marLeft w:val="640"/>
          <w:marRight w:val="0"/>
          <w:marTop w:val="0"/>
          <w:marBottom w:val="0"/>
          <w:divBdr>
            <w:top w:val="none" w:sz="0" w:space="0" w:color="auto"/>
            <w:left w:val="none" w:sz="0" w:space="0" w:color="auto"/>
            <w:bottom w:val="none" w:sz="0" w:space="0" w:color="auto"/>
            <w:right w:val="none" w:sz="0" w:space="0" w:color="auto"/>
          </w:divBdr>
        </w:div>
        <w:div w:id="432173043">
          <w:marLeft w:val="640"/>
          <w:marRight w:val="0"/>
          <w:marTop w:val="0"/>
          <w:marBottom w:val="0"/>
          <w:divBdr>
            <w:top w:val="none" w:sz="0" w:space="0" w:color="auto"/>
            <w:left w:val="none" w:sz="0" w:space="0" w:color="auto"/>
            <w:bottom w:val="none" w:sz="0" w:space="0" w:color="auto"/>
            <w:right w:val="none" w:sz="0" w:space="0" w:color="auto"/>
          </w:divBdr>
        </w:div>
        <w:div w:id="1085032201">
          <w:marLeft w:val="640"/>
          <w:marRight w:val="0"/>
          <w:marTop w:val="0"/>
          <w:marBottom w:val="0"/>
          <w:divBdr>
            <w:top w:val="none" w:sz="0" w:space="0" w:color="auto"/>
            <w:left w:val="none" w:sz="0" w:space="0" w:color="auto"/>
            <w:bottom w:val="none" w:sz="0" w:space="0" w:color="auto"/>
            <w:right w:val="none" w:sz="0" w:space="0" w:color="auto"/>
          </w:divBdr>
        </w:div>
        <w:div w:id="628435207">
          <w:marLeft w:val="640"/>
          <w:marRight w:val="0"/>
          <w:marTop w:val="0"/>
          <w:marBottom w:val="0"/>
          <w:divBdr>
            <w:top w:val="none" w:sz="0" w:space="0" w:color="auto"/>
            <w:left w:val="none" w:sz="0" w:space="0" w:color="auto"/>
            <w:bottom w:val="none" w:sz="0" w:space="0" w:color="auto"/>
            <w:right w:val="none" w:sz="0" w:space="0" w:color="auto"/>
          </w:divBdr>
        </w:div>
        <w:div w:id="1911839915">
          <w:marLeft w:val="640"/>
          <w:marRight w:val="0"/>
          <w:marTop w:val="0"/>
          <w:marBottom w:val="0"/>
          <w:divBdr>
            <w:top w:val="none" w:sz="0" w:space="0" w:color="auto"/>
            <w:left w:val="none" w:sz="0" w:space="0" w:color="auto"/>
            <w:bottom w:val="none" w:sz="0" w:space="0" w:color="auto"/>
            <w:right w:val="none" w:sz="0" w:space="0" w:color="auto"/>
          </w:divBdr>
        </w:div>
        <w:div w:id="983390146">
          <w:marLeft w:val="640"/>
          <w:marRight w:val="0"/>
          <w:marTop w:val="0"/>
          <w:marBottom w:val="0"/>
          <w:divBdr>
            <w:top w:val="none" w:sz="0" w:space="0" w:color="auto"/>
            <w:left w:val="none" w:sz="0" w:space="0" w:color="auto"/>
            <w:bottom w:val="none" w:sz="0" w:space="0" w:color="auto"/>
            <w:right w:val="none" w:sz="0" w:space="0" w:color="auto"/>
          </w:divBdr>
        </w:div>
        <w:div w:id="625043728">
          <w:marLeft w:val="640"/>
          <w:marRight w:val="0"/>
          <w:marTop w:val="0"/>
          <w:marBottom w:val="0"/>
          <w:divBdr>
            <w:top w:val="none" w:sz="0" w:space="0" w:color="auto"/>
            <w:left w:val="none" w:sz="0" w:space="0" w:color="auto"/>
            <w:bottom w:val="none" w:sz="0" w:space="0" w:color="auto"/>
            <w:right w:val="none" w:sz="0" w:space="0" w:color="auto"/>
          </w:divBdr>
        </w:div>
        <w:div w:id="407581760">
          <w:marLeft w:val="640"/>
          <w:marRight w:val="0"/>
          <w:marTop w:val="0"/>
          <w:marBottom w:val="0"/>
          <w:divBdr>
            <w:top w:val="none" w:sz="0" w:space="0" w:color="auto"/>
            <w:left w:val="none" w:sz="0" w:space="0" w:color="auto"/>
            <w:bottom w:val="none" w:sz="0" w:space="0" w:color="auto"/>
            <w:right w:val="none" w:sz="0" w:space="0" w:color="auto"/>
          </w:divBdr>
        </w:div>
        <w:div w:id="1364593245">
          <w:marLeft w:val="640"/>
          <w:marRight w:val="0"/>
          <w:marTop w:val="0"/>
          <w:marBottom w:val="0"/>
          <w:divBdr>
            <w:top w:val="none" w:sz="0" w:space="0" w:color="auto"/>
            <w:left w:val="none" w:sz="0" w:space="0" w:color="auto"/>
            <w:bottom w:val="none" w:sz="0" w:space="0" w:color="auto"/>
            <w:right w:val="none" w:sz="0" w:space="0" w:color="auto"/>
          </w:divBdr>
        </w:div>
        <w:div w:id="416100890">
          <w:marLeft w:val="640"/>
          <w:marRight w:val="0"/>
          <w:marTop w:val="0"/>
          <w:marBottom w:val="0"/>
          <w:divBdr>
            <w:top w:val="none" w:sz="0" w:space="0" w:color="auto"/>
            <w:left w:val="none" w:sz="0" w:space="0" w:color="auto"/>
            <w:bottom w:val="none" w:sz="0" w:space="0" w:color="auto"/>
            <w:right w:val="none" w:sz="0" w:space="0" w:color="auto"/>
          </w:divBdr>
        </w:div>
        <w:div w:id="2037386863">
          <w:marLeft w:val="640"/>
          <w:marRight w:val="0"/>
          <w:marTop w:val="0"/>
          <w:marBottom w:val="0"/>
          <w:divBdr>
            <w:top w:val="none" w:sz="0" w:space="0" w:color="auto"/>
            <w:left w:val="none" w:sz="0" w:space="0" w:color="auto"/>
            <w:bottom w:val="none" w:sz="0" w:space="0" w:color="auto"/>
            <w:right w:val="none" w:sz="0" w:space="0" w:color="auto"/>
          </w:divBdr>
        </w:div>
        <w:div w:id="2064058327">
          <w:marLeft w:val="640"/>
          <w:marRight w:val="0"/>
          <w:marTop w:val="0"/>
          <w:marBottom w:val="0"/>
          <w:divBdr>
            <w:top w:val="none" w:sz="0" w:space="0" w:color="auto"/>
            <w:left w:val="none" w:sz="0" w:space="0" w:color="auto"/>
            <w:bottom w:val="none" w:sz="0" w:space="0" w:color="auto"/>
            <w:right w:val="none" w:sz="0" w:space="0" w:color="auto"/>
          </w:divBdr>
        </w:div>
        <w:div w:id="808589412">
          <w:marLeft w:val="640"/>
          <w:marRight w:val="0"/>
          <w:marTop w:val="0"/>
          <w:marBottom w:val="0"/>
          <w:divBdr>
            <w:top w:val="none" w:sz="0" w:space="0" w:color="auto"/>
            <w:left w:val="none" w:sz="0" w:space="0" w:color="auto"/>
            <w:bottom w:val="none" w:sz="0" w:space="0" w:color="auto"/>
            <w:right w:val="none" w:sz="0" w:space="0" w:color="auto"/>
          </w:divBdr>
        </w:div>
        <w:div w:id="1295868197">
          <w:marLeft w:val="640"/>
          <w:marRight w:val="0"/>
          <w:marTop w:val="0"/>
          <w:marBottom w:val="0"/>
          <w:divBdr>
            <w:top w:val="none" w:sz="0" w:space="0" w:color="auto"/>
            <w:left w:val="none" w:sz="0" w:space="0" w:color="auto"/>
            <w:bottom w:val="none" w:sz="0" w:space="0" w:color="auto"/>
            <w:right w:val="none" w:sz="0" w:space="0" w:color="auto"/>
          </w:divBdr>
        </w:div>
        <w:div w:id="404837224">
          <w:marLeft w:val="640"/>
          <w:marRight w:val="0"/>
          <w:marTop w:val="0"/>
          <w:marBottom w:val="0"/>
          <w:divBdr>
            <w:top w:val="none" w:sz="0" w:space="0" w:color="auto"/>
            <w:left w:val="none" w:sz="0" w:space="0" w:color="auto"/>
            <w:bottom w:val="none" w:sz="0" w:space="0" w:color="auto"/>
            <w:right w:val="none" w:sz="0" w:space="0" w:color="auto"/>
          </w:divBdr>
        </w:div>
        <w:div w:id="1250774747">
          <w:marLeft w:val="640"/>
          <w:marRight w:val="0"/>
          <w:marTop w:val="0"/>
          <w:marBottom w:val="0"/>
          <w:divBdr>
            <w:top w:val="none" w:sz="0" w:space="0" w:color="auto"/>
            <w:left w:val="none" w:sz="0" w:space="0" w:color="auto"/>
            <w:bottom w:val="none" w:sz="0" w:space="0" w:color="auto"/>
            <w:right w:val="none" w:sz="0" w:space="0" w:color="auto"/>
          </w:divBdr>
        </w:div>
        <w:div w:id="105850417">
          <w:marLeft w:val="640"/>
          <w:marRight w:val="0"/>
          <w:marTop w:val="0"/>
          <w:marBottom w:val="0"/>
          <w:divBdr>
            <w:top w:val="none" w:sz="0" w:space="0" w:color="auto"/>
            <w:left w:val="none" w:sz="0" w:space="0" w:color="auto"/>
            <w:bottom w:val="none" w:sz="0" w:space="0" w:color="auto"/>
            <w:right w:val="none" w:sz="0" w:space="0" w:color="auto"/>
          </w:divBdr>
        </w:div>
        <w:div w:id="2020305916">
          <w:marLeft w:val="640"/>
          <w:marRight w:val="0"/>
          <w:marTop w:val="0"/>
          <w:marBottom w:val="0"/>
          <w:divBdr>
            <w:top w:val="none" w:sz="0" w:space="0" w:color="auto"/>
            <w:left w:val="none" w:sz="0" w:space="0" w:color="auto"/>
            <w:bottom w:val="none" w:sz="0" w:space="0" w:color="auto"/>
            <w:right w:val="none" w:sz="0" w:space="0" w:color="auto"/>
          </w:divBdr>
        </w:div>
        <w:div w:id="2011642556">
          <w:marLeft w:val="640"/>
          <w:marRight w:val="0"/>
          <w:marTop w:val="0"/>
          <w:marBottom w:val="0"/>
          <w:divBdr>
            <w:top w:val="none" w:sz="0" w:space="0" w:color="auto"/>
            <w:left w:val="none" w:sz="0" w:space="0" w:color="auto"/>
            <w:bottom w:val="none" w:sz="0" w:space="0" w:color="auto"/>
            <w:right w:val="none" w:sz="0" w:space="0" w:color="auto"/>
          </w:divBdr>
        </w:div>
        <w:div w:id="1123579998">
          <w:marLeft w:val="640"/>
          <w:marRight w:val="0"/>
          <w:marTop w:val="0"/>
          <w:marBottom w:val="0"/>
          <w:divBdr>
            <w:top w:val="none" w:sz="0" w:space="0" w:color="auto"/>
            <w:left w:val="none" w:sz="0" w:space="0" w:color="auto"/>
            <w:bottom w:val="none" w:sz="0" w:space="0" w:color="auto"/>
            <w:right w:val="none" w:sz="0" w:space="0" w:color="auto"/>
          </w:divBdr>
        </w:div>
        <w:div w:id="834222792">
          <w:marLeft w:val="640"/>
          <w:marRight w:val="0"/>
          <w:marTop w:val="0"/>
          <w:marBottom w:val="0"/>
          <w:divBdr>
            <w:top w:val="none" w:sz="0" w:space="0" w:color="auto"/>
            <w:left w:val="none" w:sz="0" w:space="0" w:color="auto"/>
            <w:bottom w:val="none" w:sz="0" w:space="0" w:color="auto"/>
            <w:right w:val="none" w:sz="0" w:space="0" w:color="auto"/>
          </w:divBdr>
        </w:div>
        <w:div w:id="1948661558">
          <w:marLeft w:val="640"/>
          <w:marRight w:val="0"/>
          <w:marTop w:val="0"/>
          <w:marBottom w:val="0"/>
          <w:divBdr>
            <w:top w:val="none" w:sz="0" w:space="0" w:color="auto"/>
            <w:left w:val="none" w:sz="0" w:space="0" w:color="auto"/>
            <w:bottom w:val="none" w:sz="0" w:space="0" w:color="auto"/>
            <w:right w:val="none" w:sz="0" w:space="0" w:color="auto"/>
          </w:divBdr>
        </w:div>
        <w:div w:id="580257740">
          <w:marLeft w:val="640"/>
          <w:marRight w:val="0"/>
          <w:marTop w:val="0"/>
          <w:marBottom w:val="0"/>
          <w:divBdr>
            <w:top w:val="none" w:sz="0" w:space="0" w:color="auto"/>
            <w:left w:val="none" w:sz="0" w:space="0" w:color="auto"/>
            <w:bottom w:val="none" w:sz="0" w:space="0" w:color="auto"/>
            <w:right w:val="none" w:sz="0" w:space="0" w:color="auto"/>
          </w:divBdr>
        </w:div>
        <w:div w:id="1038166351">
          <w:marLeft w:val="640"/>
          <w:marRight w:val="0"/>
          <w:marTop w:val="0"/>
          <w:marBottom w:val="0"/>
          <w:divBdr>
            <w:top w:val="none" w:sz="0" w:space="0" w:color="auto"/>
            <w:left w:val="none" w:sz="0" w:space="0" w:color="auto"/>
            <w:bottom w:val="none" w:sz="0" w:space="0" w:color="auto"/>
            <w:right w:val="none" w:sz="0" w:space="0" w:color="auto"/>
          </w:divBdr>
        </w:div>
        <w:div w:id="1740787856">
          <w:marLeft w:val="640"/>
          <w:marRight w:val="0"/>
          <w:marTop w:val="0"/>
          <w:marBottom w:val="0"/>
          <w:divBdr>
            <w:top w:val="none" w:sz="0" w:space="0" w:color="auto"/>
            <w:left w:val="none" w:sz="0" w:space="0" w:color="auto"/>
            <w:bottom w:val="none" w:sz="0" w:space="0" w:color="auto"/>
            <w:right w:val="none" w:sz="0" w:space="0" w:color="auto"/>
          </w:divBdr>
        </w:div>
        <w:div w:id="752821606">
          <w:marLeft w:val="640"/>
          <w:marRight w:val="0"/>
          <w:marTop w:val="0"/>
          <w:marBottom w:val="0"/>
          <w:divBdr>
            <w:top w:val="none" w:sz="0" w:space="0" w:color="auto"/>
            <w:left w:val="none" w:sz="0" w:space="0" w:color="auto"/>
            <w:bottom w:val="none" w:sz="0" w:space="0" w:color="auto"/>
            <w:right w:val="none" w:sz="0" w:space="0" w:color="auto"/>
          </w:divBdr>
        </w:div>
        <w:div w:id="1847476128">
          <w:marLeft w:val="640"/>
          <w:marRight w:val="0"/>
          <w:marTop w:val="0"/>
          <w:marBottom w:val="0"/>
          <w:divBdr>
            <w:top w:val="none" w:sz="0" w:space="0" w:color="auto"/>
            <w:left w:val="none" w:sz="0" w:space="0" w:color="auto"/>
            <w:bottom w:val="none" w:sz="0" w:space="0" w:color="auto"/>
            <w:right w:val="none" w:sz="0" w:space="0" w:color="auto"/>
          </w:divBdr>
        </w:div>
        <w:div w:id="68118893">
          <w:marLeft w:val="640"/>
          <w:marRight w:val="0"/>
          <w:marTop w:val="0"/>
          <w:marBottom w:val="0"/>
          <w:divBdr>
            <w:top w:val="none" w:sz="0" w:space="0" w:color="auto"/>
            <w:left w:val="none" w:sz="0" w:space="0" w:color="auto"/>
            <w:bottom w:val="none" w:sz="0" w:space="0" w:color="auto"/>
            <w:right w:val="none" w:sz="0" w:space="0" w:color="auto"/>
          </w:divBdr>
        </w:div>
        <w:div w:id="462162237">
          <w:marLeft w:val="640"/>
          <w:marRight w:val="0"/>
          <w:marTop w:val="0"/>
          <w:marBottom w:val="0"/>
          <w:divBdr>
            <w:top w:val="none" w:sz="0" w:space="0" w:color="auto"/>
            <w:left w:val="none" w:sz="0" w:space="0" w:color="auto"/>
            <w:bottom w:val="none" w:sz="0" w:space="0" w:color="auto"/>
            <w:right w:val="none" w:sz="0" w:space="0" w:color="auto"/>
          </w:divBdr>
        </w:div>
        <w:div w:id="623969048">
          <w:marLeft w:val="640"/>
          <w:marRight w:val="0"/>
          <w:marTop w:val="0"/>
          <w:marBottom w:val="0"/>
          <w:divBdr>
            <w:top w:val="none" w:sz="0" w:space="0" w:color="auto"/>
            <w:left w:val="none" w:sz="0" w:space="0" w:color="auto"/>
            <w:bottom w:val="none" w:sz="0" w:space="0" w:color="auto"/>
            <w:right w:val="none" w:sz="0" w:space="0" w:color="auto"/>
          </w:divBdr>
        </w:div>
        <w:div w:id="2062711817">
          <w:marLeft w:val="640"/>
          <w:marRight w:val="0"/>
          <w:marTop w:val="0"/>
          <w:marBottom w:val="0"/>
          <w:divBdr>
            <w:top w:val="none" w:sz="0" w:space="0" w:color="auto"/>
            <w:left w:val="none" w:sz="0" w:space="0" w:color="auto"/>
            <w:bottom w:val="none" w:sz="0" w:space="0" w:color="auto"/>
            <w:right w:val="none" w:sz="0" w:space="0" w:color="auto"/>
          </w:divBdr>
        </w:div>
        <w:div w:id="2007439353">
          <w:marLeft w:val="640"/>
          <w:marRight w:val="0"/>
          <w:marTop w:val="0"/>
          <w:marBottom w:val="0"/>
          <w:divBdr>
            <w:top w:val="none" w:sz="0" w:space="0" w:color="auto"/>
            <w:left w:val="none" w:sz="0" w:space="0" w:color="auto"/>
            <w:bottom w:val="none" w:sz="0" w:space="0" w:color="auto"/>
            <w:right w:val="none" w:sz="0" w:space="0" w:color="auto"/>
          </w:divBdr>
        </w:div>
        <w:div w:id="1533372609">
          <w:marLeft w:val="640"/>
          <w:marRight w:val="0"/>
          <w:marTop w:val="0"/>
          <w:marBottom w:val="0"/>
          <w:divBdr>
            <w:top w:val="none" w:sz="0" w:space="0" w:color="auto"/>
            <w:left w:val="none" w:sz="0" w:space="0" w:color="auto"/>
            <w:bottom w:val="none" w:sz="0" w:space="0" w:color="auto"/>
            <w:right w:val="none" w:sz="0" w:space="0" w:color="auto"/>
          </w:divBdr>
        </w:div>
        <w:div w:id="1964341712">
          <w:marLeft w:val="640"/>
          <w:marRight w:val="0"/>
          <w:marTop w:val="0"/>
          <w:marBottom w:val="0"/>
          <w:divBdr>
            <w:top w:val="none" w:sz="0" w:space="0" w:color="auto"/>
            <w:left w:val="none" w:sz="0" w:space="0" w:color="auto"/>
            <w:bottom w:val="none" w:sz="0" w:space="0" w:color="auto"/>
            <w:right w:val="none" w:sz="0" w:space="0" w:color="auto"/>
          </w:divBdr>
        </w:div>
        <w:div w:id="216597937">
          <w:marLeft w:val="640"/>
          <w:marRight w:val="0"/>
          <w:marTop w:val="0"/>
          <w:marBottom w:val="0"/>
          <w:divBdr>
            <w:top w:val="none" w:sz="0" w:space="0" w:color="auto"/>
            <w:left w:val="none" w:sz="0" w:space="0" w:color="auto"/>
            <w:bottom w:val="none" w:sz="0" w:space="0" w:color="auto"/>
            <w:right w:val="none" w:sz="0" w:space="0" w:color="auto"/>
          </w:divBdr>
        </w:div>
        <w:div w:id="1723820246">
          <w:marLeft w:val="640"/>
          <w:marRight w:val="0"/>
          <w:marTop w:val="0"/>
          <w:marBottom w:val="0"/>
          <w:divBdr>
            <w:top w:val="none" w:sz="0" w:space="0" w:color="auto"/>
            <w:left w:val="none" w:sz="0" w:space="0" w:color="auto"/>
            <w:bottom w:val="none" w:sz="0" w:space="0" w:color="auto"/>
            <w:right w:val="none" w:sz="0" w:space="0" w:color="auto"/>
          </w:divBdr>
        </w:div>
        <w:div w:id="1909728746">
          <w:marLeft w:val="640"/>
          <w:marRight w:val="0"/>
          <w:marTop w:val="0"/>
          <w:marBottom w:val="0"/>
          <w:divBdr>
            <w:top w:val="none" w:sz="0" w:space="0" w:color="auto"/>
            <w:left w:val="none" w:sz="0" w:space="0" w:color="auto"/>
            <w:bottom w:val="none" w:sz="0" w:space="0" w:color="auto"/>
            <w:right w:val="none" w:sz="0" w:space="0" w:color="auto"/>
          </w:divBdr>
        </w:div>
        <w:div w:id="2013677782">
          <w:marLeft w:val="640"/>
          <w:marRight w:val="0"/>
          <w:marTop w:val="0"/>
          <w:marBottom w:val="0"/>
          <w:divBdr>
            <w:top w:val="none" w:sz="0" w:space="0" w:color="auto"/>
            <w:left w:val="none" w:sz="0" w:space="0" w:color="auto"/>
            <w:bottom w:val="none" w:sz="0" w:space="0" w:color="auto"/>
            <w:right w:val="none" w:sz="0" w:space="0" w:color="auto"/>
          </w:divBdr>
        </w:div>
        <w:div w:id="1882091255">
          <w:marLeft w:val="640"/>
          <w:marRight w:val="0"/>
          <w:marTop w:val="0"/>
          <w:marBottom w:val="0"/>
          <w:divBdr>
            <w:top w:val="none" w:sz="0" w:space="0" w:color="auto"/>
            <w:left w:val="none" w:sz="0" w:space="0" w:color="auto"/>
            <w:bottom w:val="none" w:sz="0" w:space="0" w:color="auto"/>
            <w:right w:val="none" w:sz="0" w:space="0" w:color="auto"/>
          </w:divBdr>
        </w:div>
        <w:div w:id="1059667729">
          <w:marLeft w:val="640"/>
          <w:marRight w:val="0"/>
          <w:marTop w:val="0"/>
          <w:marBottom w:val="0"/>
          <w:divBdr>
            <w:top w:val="none" w:sz="0" w:space="0" w:color="auto"/>
            <w:left w:val="none" w:sz="0" w:space="0" w:color="auto"/>
            <w:bottom w:val="none" w:sz="0" w:space="0" w:color="auto"/>
            <w:right w:val="none" w:sz="0" w:space="0" w:color="auto"/>
          </w:divBdr>
        </w:div>
        <w:div w:id="1158033179">
          <w:marLeft w:val="640"/>
          <w:marRight w:val="0"/>
          <w:marTop w:val="0"/>
          <w:marBottom w:val="0"/>
          <w:divBdr>
            <w:top w:val="none" w:sz="0" w:space="0" w:color="auto"/>
            <w:left w:val="none" w:sz="0" w:space="0" w:color="auto"/>
            <w:bottom w:val="none" w:sz="0" w:space="0" w:color="auto"/>
            <w:right w:val="none" w:sz="0" w:space="0" w:color="auto"/>
          </w:divBdr>
        </w:div>
        <w:div w:id="1442603382">
          <w:marLeft w:val="640"/>
          <w:marRight w:val="0"/>
          <w:marTop w:val="0"/>
          <w:marBottom w:val="0"/>
          <w:divBdr>
            <w:top w:val="none" w:sz="0" w:space="0" w:color="auto"/>
            <w:left w:val="none" w:sz="0" w:space="0" w:color="auto"/>
            <w:bottom w:val="none" w:sz="0" w:space="0" w:color="auto"/>
            <w:right w:val="none" w:sz="0" w:space="0" w:color="auto"/>
          </w:divBdr>
        </w:div>
        <w:div w:id="1118530136">
          <w:marLeft w:val="640"/>
          <w:marRight w:val="0"/>
          <w:marTop w:val="0"/>
          <w:marBottom w:val="0"/>
          <w:divBdr>
            <w:top w:val="none" w:sz="0" w:space="0" w:color="auto"/>
            <w:left w:val="none" w:sz="0" w:space="0" w:color="auto"/>
            <w:bottom w:val="none" w:sz="0" w:space="0" w:color="auto"/>
            <w:right w:val="none" w:sz="0" w:space="0" w:color="auto"/>
          </w:divBdr>
        </w:div>
        <w:div w:id="2104833035">
          <w:marLeft w:val="640"/>
          <w:marRight w:val="0"/>
          <w:marTop w:val="0"/>
          <w:marBottom w:val="0"/>
          <w:divBdr>
            <w:top w:val="none" w:sz="0" w:space="0" w:color="auto"/>
            <w:left w:val="none" w:sz="0" w:space="0" w:color="auto"/>
            <w:bottom w:val="none" w:sz="0" w:space="0" w:color="auto"/>
            <w:right w:val="none" w:sz="0" w:space="0" w:color="auto"/>
          </w:divBdr>
        </w:div>
        <w:div w:id="156501693">
          <w:marLeft w:val="640"/>
          <w:marRight w:val="0"/>
          <w:marTop w:val="0"/>
          <w:marBottom w:val="0"/>
          <w:divBdr>
            <w:top w:val="none" w:sz="0" w:space="0" w:color="auto"/>
            <w:left w:val="none" w:sz="0" w:space="0" w:color="auto"/>
            <w:bottom w:val="none" w:sz="0" w:space="0" w:color="auto"/>
            <w:right w:val="none" w:sz="0" w:space="0" w:color="auto"/>
          </w:divBdr>
        </w:div>
        <w:div w:id="348263485">
          <w:marLeft w:val="640"/>
          <w:marRight w:val="0"/>
          <w:marTop w:val="0"/>
          <w:marBottom w:val="0"/>
          <w:divBdr>
            <w:top w:val="none" w:sz="0" w:space="0" w:color="auto"/>
            <w:left w:val="none" w:sz="0" w:space="0" w:color="auto"/>
            <w:bottom w:val="none" w:sz="0" w:space="0" w:color="auto"/>
            <w:right w:val="none" w:sz="0" w:space="0" w:color="auto"/>
          </w:divBdr>
        </w:div>
        <w:div w:id="490951803">
          <w:marLeft w:val="640"/>
          <w:marRight w:val="0"/>
          <w:marTop w:val="0"/>
          <w:marBottom w:val="0"/>
          <w:divBdr>
            <w:top w:val="none" w:sz="0" w:space="0" w:color="auto"/>
            <w:left w:val="none" w:sz="0" w:space="0" w:color="auto"/>
            <w:bottom w:val="none" w:sz="0" w:space="0" w:color="auto"/>
            <w:right w:val="none" w:sz="0" w:space="0" w:color="auto"/>
          </w:divBdr>
        </w:div>
        <w:div w:id="1020863259">
          <w:marLeft w:val="640"/>
          <w:marRight w:val="0"/>
          <w:marTop w:val="0"/>
          <w:marBottom w:val="0"/>
          <w:divBdr>
            <w:top w:val="none" w:sz="0" w:space="0" w:color="auto"/>
            <w:left w:val="none" w:sz="0" w:space="0" w:color="auto"/>
            <w:bottom w:val="none" w:sz="0" w:space="0" w:color="auto"/>
            <w:right w:val="none" w:sz="0" w:space="0" w:color="auto"/>
          </w:divBdr>
        </w:div>
        <w:div w:id="140002276">
          <w:marLeft w:val="640"/>
          <w:marRight w:val="0"/>
          <w:marTop w:val="0"/>
          <w:marBottom w:val="0"/>
          <w:divBdr>
            <w:top w:val="none" w:sz="0" w:space="0" w:color="auto"/>
            <w:left w:val="none" w:sz="0" w:space="0" w:color="auto"/>
            <w:bottom w:val="none" w:sz="0" w:space="0" w:color="auto"/>
            <w:right w:val="none" w:sz="0" w:space="0" w:color="auto"/>
          </w:divBdr>
        </w:div>
      </w:divsChild>
    </w:div>
    <w:div w:id="449932529">
      <w:marLeft w:val="640"/>
      <w:marRight w:val="0"/>
      <w:marTop w:val="0"/>
      <w:marBottom w:val="0"/>
      <w:divBdr>
        <w:top w:val="none" w:sz="0" w:space="0" w:color="auto"/>
        <w:left w:val="none" w:sz="0" w:space="0" w:color="auto"/>
        <w:bottom w:val="none" w:sz="0" w:space="0" w:color="auto"/>
        <w:right w:val="none" w:sz="0" w:space="0" w:color="auto"/>
      </w:divBdr>
    </w:div>
    <w:div w:id="451020635">
      <w:marLeft w:val="640"/>
      <w:marRight w:val="0"/>
      <w:marTop w:val="0"/>
      <w:marBottom w:val="0"/>
      <w:divBdr>
        <w:top w:val="none" w:sz="0" w:space="0" w:color="auto"/>
        <w:left w:val="none" w:sz="0" w:space="0" w:color="auto"/>
        <w:bottom w:val="none" w:sz="0" w:space="0" w:color="auto"/>
        <w:right w:val="none" w:sz="0" w:space="0" w:color="auto"/>
      </w:divBdr>
    </w:div>
    <w:div w:id="451557095">
      <w:marLeft w:val="640"/>
      <w:marRight w:val="0"/>
      <w:marTop w:val="0"/>
      <w:marBottom w:val="0"/>
      <w:divBdr>
        <w:top w:val="none" w:sz="0" w:space="0" w:color="auto"/>
        <w:left w:val="none" w:sz="0" w:space="0" w:color="auto"/>
        <w:bottom w:val="none" w:sz="0" w:space="0" w:color="auto"/>
        <w:right w:val="none" w:sz="0" w:space="0" w:color="auto"/>
      </w:divBdr>
    </w:div>
    <w:div w:id="451900487">
      <w:bodyDiv w:val="1"/>
      <w:marLeft w:val="0"/>
      <w:marRight w:val="0"/>
      <w:marTop w:val="0"/>
      <w:marBottom w:val="0"/>
      <w:divBdr>
        <w:top w:val="none" w:sz="0" w:space="0" w:color="auto"/>
        <w:left w:val="none" w:sz="0" w:space="0" w:color="auto"/>
        <w:bottom w:val="none" w:sz="0" w:space="0" w:color="auto"/>
        <w:right w:val="none" w:sz="0" w:space="0" w:color="auto"/>
      </w:divBdr>
    </w:div>
    <w:div w:id="452750955">
      <w:marLeft w:val="640"/>
      <w:marRight w:val="0"/>
      <w:marTop w:val="0"/>
      <w:marBottom w:val="0"/>
      <w:divBdr>
        <w:top w:val="none" w:sz="0" w:space="0" w:color="auto"/>
        <w:left w:val="none" w:sz="0" w:space="0" w:color="auto"/>
        <w:bottom w:val="none" w:sz="0" w:space="0" w:color="auto"/>
        <w:right w:val="none" w:sz="0" w:space="0" w:color="auto"/>
      </w:divBdr>
    </w:div>
    <w:div w:id="455410109">
      <w:marLeft w:val="640"/>
      <w:marRight w:val="0"/>
      <w:marTop w:val="0"/>
      <w:marBottom w:val="0"/>
      <w:divBdr>
        <w:top w:val="none" w:sz="0" w:space="0" w:color="auto"/>
        <w:left w:val="none" w:sz="0" w:space="0" w:color="auto"/>
        <w:bottom w:val="none" w:sz="0" w:space="0" w:color="auto"/>
        <w:right w:val="none" w:sz="0" w:space="0" w:color="auto"/>
      </w:divBdr>
    </w:div>
    <w:div w:id="456261739">
      <w:marLeft w:val="640"/>
      <w:marRight w:val="0"/>
      <w:marTop w:val="0"/>
      <w:marBottom w:val="0"/>
      <w:divBdr>
        <w:top w:val="none" w:sz="0" w:space="0" w:color="auto"/>
        <w:left w:val="none" w:sz="0" w:space="0" w:color="auto"/>
        <w:bottom w:val="none" w:sz="0" w:space="0" w:color="auto"/>
        <w:right w:val="none" w:sz="0" w:space="0" w:color="auto"/>
      </w:divBdr>
    </w:div>
    <w:div w:id="456682962">
      <w:marLeft w:val="640"/>
      <w:marRight w:val="0"/>
      <w:marTop w:val="0"/>
      <w:marBottom w:val="0"/>
      <w:divBdr>
        <w:top w:val="none" w:sz="0" w:space="0" w:color="auto"/>
        <w:left w:val="none" w:sz="0" w:space="0" w:color="auto"/>
        <w:bottom w:val="none" w:sz="0" w:space="0" w:color="auto"/>
        <w:right w:val="none" w:sz="0" w:space="0" w:color="auto"/>
      </w:divBdr>
    </w:div>
    <w:div w:id="456993020">
      <w:bodyDiv w:val="1"/>
      <w:marLeft w:val="0"/>
      <w:marRight w:val="0"/>
      <w:marTop w:val="0"/>
      <w:marBottom w:val="0"/>
      <w:divBdr>
        <w:top w:val="none" w:sz="0" w:space="0" w:color="auto"/>
        <w:left w:val="none" w:sz="0" w:space="0" w:color="auto"/>
        <w:bottom w:val="none" w:sz="0" w:space="0" w:color="auto"/>
        <w:right w:val="none" w:sz="0" w:space="0" w:color="auto"/>
      </w:divBdr>
    </w:div>
    <w:div w:id="458493468">
      <w:marLeft w:val="640"/>
      <w:marRight w:val="0"/>
      <w:marTop w:val="0"/>
      <w:marBottom w:val="0"/>
      <w:divBdr>
        <w:top w:val="none" w:sz="0" w:space="0" w:color="auto"/>
        <w:left w:val="none" w:sz="0" w:space="0" w:color="auto"/>
        <w:bottom w:val="none" w:sz="0" w:space="0" w:color="auto"/>
        <w:right w:val="none" w:sz="0" w:space="0" w:color="auto"/>
      </w:divBdr>
    </w:div>
    <w:div w:id="458767795">
      <w:marLeft w:val="640"/>
      <w:marRight w:val="0"/>
      <w:marTop w:val="0"/>
      <w:marBottom w:val="0"/>
      <w:divBdr>
        <w:top w:val="none" w:sz="0" w:space="0" w:color="auto"/>
        <w:left w:val="none" w:sz="0" w:space="0" w:color="auto"/>
        <w:bottom w:val="none" w:sz="0" w:space="0" w:color="auto"/>
        <w:right w:val="none" w:sz="0" w:space="0" w:color="auto"/>
      </w:divBdr>
    </w:div>
    <w:div w:id="458841426">
      <w:marLeft w:val="640"/>
      <w:marRight w:val="0"/>
      <w:marTop w:val="0"/>
      <w:marBottom w:val="0"/>
      <w:divBdr>
        <w:top w:val="none" w:sz="0" w:space="0" w:color="auto"/>
        <w:left w:val="none" w:sz="0" w:space="0" w:color="auto"/>
        <w:bottom w:val="none" w:sz="0" w:space="0" w:color="auto"/>
        <w:right w:val="none" w:sz="0" w:space="0" w:color="auto"/>
      </w:divBdr>
    </w:div>
    <w:div w:id="459342806">
      <w:marLeft w:val="640"/>
      <w:marRight w:val="0"/>
      <w:marTop w:val="0"/>
      <w:marBottom w:val="0"/>
      <w:divBdr>
        <w:top w:val="none" w:sz="0" w:space="0" w:color="auto"/>
        <w:left w:val="none" w:sz="0" w:space="0" w:color="auto"/>
        <w:bottom w:val="none" w:sz="0" w:space="0" w:color="auto"/>
        <w:right w:val="none" w:sz="0" w:space="0" w:color="auto"/>
      </w:divBdr>
    </w:div>
    <w:div w:id="459764370">
      <w:bodyDiv w:val="1"/>
      <w:marLeft w:val="0"/>
      <w:marRight w:val="0"/>
      <w:marTop w:val="0"/>
      <w:marBottom w:val="0"/>
      <w:divBdr>
        <w:top w:val="none" w:sz="0" w:space="0" w:color="auto"/>
        <w:left w:val="none" w:sz="0" w:space="0" w:color="auto"/>
        <w:bottom w:val="none" w:sz="0" w:space="0" w:color="auto"/>
        <w:right w:val="none" w:sz="0" w:space="0" w:color="auto"/>
      </w:divBdr>
      <w:divsChild>
        <w:div w:id="224874274">
          <w:marLeft w:val="0"/>
          <w:marRight w:val="0"/>
          <w:marTop w:val="0"/>
          <w:marBottom w:val="0"/>
          <w:divBdr>
            <w:top w:val="none" w:sz="0" w:space="0" w:color="auto"/>
            <w:left w:val="none" w:sz="0" w:space="0" w:color="auto"/>
            <w:bottom w:val="none" w:sz="0" w:space="0" w:color="auto"/>
            <w:right w:val="none" w:sz="0" w:space="0" w:color="auto"/>
          </w:divBdr>
        </w:div>
      </w:divsChild>
    </w:div>
    <w:div w:id="460195292">
      <w:marLeft w:val="640"/>
      <w:marRight w:val="0"/>
      <w:marTop w:val="0"/>
      <w:marBottom w:val="0"/>
      <w:divBdr>
        <w:top w:val="none" w:sz="0" w:space="0" w:color="auto"/>
        <w:left w:val="none" w:sz="0" w:space="0" w:color="auto"/>
        <w:bottom w:val="none" w:sz="0" w:space="0" w:color="auto"/>
        <w:right w:val="none" w:sz="0" w:space="0" w:color="auto"/>
      </w:divBdr>
    </w:div>
    <w:div w:id="460853054">
      <w:bodyDiv w:val="1"/>
      <w:marLeft w:val="0"/>
      <w:marRight w:val="0"/>
      <w:marTop w:val="0"/>
      <w:marBottom w:val="0"/>
      <w:divBdr>
        <w:top w:val="none" w:sz="0" w:space="0" w:color="auto"/>
        <w:left w:val="none" w:sz="0" w:space="0" w:color="auto"/>
        <w:bottom w:val="none" w:sz="0" w:space="0" w:color="auto"/>
        <w:right w:val="none" w:sz="0" w:space="0" w:color="auto"/>
      </w:divBdr>
      <w:divsChild>
        <w:div w:id="3095104">
          <w:marLeft w:val="640"/>
          <w:marRight w:val="0"/>
          <w:marTop w:val="0"/>
          <w:marBottom w:val="0"/>
          <w:divBdr>
            <w:top w:val="none" w:sz="0" w:space="0" w:color="auto"/>
            <w:left w:val="none" w:sz="0" w:space="0" w:color="auto"/>
            <w:bottom w:val="none" w:sz="0" w:space="0" w:color="auto"/>
            <w:right w:val="none" w:sz="0" w:space="0" w:color="auto"/>
          </w:divBdr>
        </w:div>
        <w:div w:id="41370244">
          <w:marLeft w:val="640"/>
          <w:marRight w:val="0"/>
          <w:marTop w:val="0"/>
          <w:marBottom w:val="0"/>
          <w:divBdr>
            <w:top w:val="none" w:sz="0" w:space="0" w:color="auto"/>
            <w:left w:val="none" w:sz="0" w:space="0" w:color="auto"/>
            <w:bottom w:val="none" w:sz="0" w:space="0" w:color="auto"/>
            <w:right w:val="none" w:sz="0" w:space="0" w:color="auto"/>
          </w:divBdr>
        </w:div>
        <w:div w:id="52971608">
          <w:marLeft w:val="640"/>
          <w:marRight w:val="0"/>
          <w:marTop w:val="0"/>
          <w:marBottom w:val="0"/>
          <w:divBdr>
            <w:top w:val="none" w:sz="0" w:space="0" w:color="auto"/>
            <w:left w:val="none" w:sz="0" w:space="0" w:color="auto"/>
            <w:bottom w:val="none" w:sz="0" w:space="0" w:color="auto"/>
            <w:right w:val="none" w:sz="0" w:space="0" w:color="auto"/>
          </w:divBdr>
        </w:div>
        <w:div w:id="157967906">
          <w:marLeft w:val="640"/>
          <w:marRight w:val="0"/>
          <w:marTop w:val="0"/>
          <w:marBottom w:val="0"/>
          <w:divBdr>
            <w:top w:val="none" w:sz="0" w:space="0" w:color="auto"/>
            <w:left w:val="none" w:sz="0" w:space="0" w:color="auto"/>
            <w:bottom w:val="none" w:sz="0" w:space="0" w:color="auto"/>
            <w:right w:val="none" w:sz="0" w:space="0" w:color="auto"/>
          </w:divBdr>
        </w:div>
        <w:div w:id="238297407">
          <w:marLeft w:val="640"/>
          <w:marRight w:val="0"/>
          <w:marTop w:val="0"/>
          <w:marBottom w:val="0"/>
          <w:divBdr>
            <w:top w:val="none" w:sz="0" w:space="0" w:color="auto"/>
            <w:left w:val="none" w:sz="0" w:space="0" w:color="auto"/>
            <w:bottom w:val="none" w:sz="0" w:space="0" w:color="auto"/>
            <w:right w:val="none" w:sz="0" w:space="0" w:color="auto"/>
          </w:divBdr>
        </w:div>
        <w:div w:id="342324000">
          <w:marLeft w:val="640"/>
          <w:marRight w:val="0"/>
          <w:marTop w:val="0"/>
          <w:marBottom w:val="0"/>
          <w:divBdr>
            <w:top w:val="none" w:sz="0" w:space="0" w:color="auto"/>
            <w:left w:val="none" w:sz="0" w:space="0" w:color="auto"/>
            <w:bottom w:val="none" w:sz="0" w:space="0" w:color="auto"/>
            <w:right w:val="none" w:sz="0" w:space="0" w:color="auto"/>
          </w:divBdr>
        </w:div>
        <w:div w:id="472865505">
          <w:marLeft w:val="640"/>
          <w:marRight w:val="0"/>
          <w:marTop w:val="0"/>
          <w:marBottom w:val="0"/>
          <w:divBdr>
            <w:top w:val="none" w:sz="0" w:space="0" w:color="auto"/>
            <w:left w:val="none" w:sz="0" w:space="0" w:color="auto"/>
            <w:bottom w:val="none" w:sz="0" w:space="0" w:color="auto"/>
            <w:right w:val="none" w:sz="0" w:space="0" w:color="auto"/>
          </w:divBdr>
        </w:div>
        <w:div w:id="538788182">
          <w:marLeft w:val="640"/>
          <w:marRight w:val="0"/>
          <w:marTop w:val="0"/>
          <w:marBottom w:val="0"/>
          <w:divBdr>
            <w:top w:val="none" w:sz="0" w:space="0" w:color="auto"/>
            <w:left w:val="none" w:sz="0" w:space="0" w:color="auto"/>
            <w:bottom w:val="none" w:sz="0" w:space="0" w:color="auto"/>
            <w:right w:val="none" w:sz="0" w:space="0" w:color="auto"/>
          </w:divBdr>
        </w:div>
        <w:div w:id="549193344">
          <w:marLeft w:val="640"/>
          <w:marRight w:val="0"/>
          <w:marTop w:val="0"/>
          <w:marBottom w:val="0"/>
          <w:divBdr>
            <w:top w:val="none" w:sz="0" w:space="0" w:color="auto"/>
            <w:left w:val="none" w:sz="0" w:space="0" w:color="auto"/>
            <w:bottom w:val="none" w:sz="0" w:space="0" w:color="auto"/>
            <w:right w:val="none" w:sz="0" w:space="0" w:color="auto"/>
          </w:divBdr>
        </w:div>
        <w:div w:id="582957554">
          <w:marLeft w:val="640"/>
          <w:marRight w:val="0"/>
          <w:marTop w:val="0"/>
          <w:marBottom w:val="0"/>
          <w:divBdr>
            <w:top w:val="none" w:sz="0" w:space="0" w:color="auto"/>
            <w:left w:val="none" w:sz="0" w:space="0" w:color="auto"/>
            <w:bottom w:val="none" w:sz="0" w:space="0" w:color="auto"/>
            <w:right w:val="none" w:sz="0" w:space="0" w:color="auto"/>
          </w:divBdr>
        </w:div>
        <w:div w:id="678628525">
          <w:marLeft w:val="640"/>
          <w:marRight w:val="0"/>
          <w:marTop w:val="0"/>
          <w:marBottom w:val="0"/>
          <w:divBdr>
            <w:top w:val="none" w:sz="0" w:space="0" w:color="auto"/>
            <w:left w:val="none" w:sz="0" w:space="0" w:color="auto"/>
            <w:bottom w:val="none" w:sz="0" w:space="0" w:color="auto"/>
            <w:right w:val="none" w:sz="0" w:space="0" w:color="auto"/>
          </w:divBdr>
        </w:div>
        <w:div w:id="771820485">
          <w:marLeft w:val="640"/>
          <w:marRight w:val="0"/>
          <w:marTop w:val="0"/>
          <w:marBottom w:val="0"/>
          <w:divBdr>
            <w:top w:val="none" w:sz="0" w:space="0" w:color="auto"/>
            <w:left w:val="none" w:sz="0" w:space="0" w:color="auto"/>
            <w:bottom w:val="none" w:sz="0" w:space="0" w:color="auto"/>
            <w:right w:val="none" w:sz="0" w:space="0" w:color="auto"/>
          </w:divBdr>
        </w:div>
        <w:div w:id="797068106">
          <w:marLeft w:val="640"/>
          <w:marRight w:val="0"/>
          <w:marTop w:val="0"/>
          <w:marBottom w:val="0"/>
          <w:divBdr>
            <w:top w:val="none" w:sz="0" w:space="0" w:color="auto"/>
            <w:left w:val="none" w:sz="0" w:space="0" w:color="auto"/>
            <w:bottom w:val="none" w:sz="0" w:space="0" w:color="auto"/>
            <w:right w:val="none" w:sz="0" w:space="0" w:color="auto"/>
          </w:divBdr>
        </w:div>
        <w:div w:id="807741573">
          <w:marLeft w:val="640"/>
          <w:marRight w:val="0"/>
          <w:marTop w:val="0"/>
          <w:marBottom w:val="0"/>
          <w:divBdr>
            <w:top w:val="none" w:sz="0" w:space="0" w:color="auto"/>
            <w:left w:val="none" w:sz="0" w:space="0" w:color="auto"/>
            <w:bottom w:val="none" w:sz="0" w:space="0" w:color="auto"/>
            <w:right w:val="none" w:sz="0" w:space="0" w:color="auto"/>
          </w:divBdr>
        </w:div>
        <w:div w:id="910038110">
          <w:marLeft w:val="640"/>
          <w:marRight w:val="0"/>
          <w:marTop w:val="0"/>
          <w:marBottom w:val="0"/>
          <w:divBdr>
            <w:top w:val="none" w:sz="0" w:space="0" w:color="auto"/>
            <w:left w:val="none" w:sz="0" w:space="0" w:color="auto"/>
            <w:bottom w:val="none" w:sz="0" w:space="0" w:color="auto"/>
            <w:right w:val="none" w:sz="0" w:space="0" w:color="auto"/>
          </w:divBdr>
        </w:div>
        <w:div w:id="946698664">
          <w:marLeft w:val="640"/>
          <w:marRight w:val="0"/>
          <w:marTop w:val="0"/>
          <w:marBottom w:val="0"/>
          <w:divBdr>
            <w:top w:val="none" w:sz="0" w:space="0" w:color="auto"/>
            <w:left w:val="none" w:sz="0" w:space="0" w:color="auto"/>
            <w:bottom w:val="none" w:sz="0" w:space="0" w:color="auto"/>
            <w:right w:val="none" w:sz="0" w:space="0" w:color="auto"/>
          </w:divBdr>
        </w:div>
        <w:div w:id="1102651571">
          <w:marLeft w:val="640"/>
          <w:marRight w:val="0"/>
          <w:marTop w:val="0"/>
          <w:marBottom w:val="0"/>
          <w:divBdr>
            <w:top w:val="none" w:sz="0" w:space="0" w:color="auto"/>
            <w:left w:val="none" w:sz="0" w:space="0" w:color="auto"/>
            <w:bottom w:val="none" w:sz="0" w:space="0" w:color="auto"/>
            <w:right w:val="none" w:sz="0" w:space="0" w:color="auto"/>
          </w:divBdr>
        </w:div>
        <w:div w:id="1144196234">
          <w:marLeft w:val="640"/>
          <w:marRight w:val="0"/>
          <w:marTop w:val="0"/>
          <w:marBottom w:val="0"/>
          <w:divBdr>
            <w:top w:val="none" w:sz="0" w:space="0" w:color="auto"/>
            <w:left w:val="none" w:sz="0" w:space="0" w:color="auto"/>
            <w:bottom w:val="none" w:sz="0" w:space="0" w:color="auto"/>
            <w:right w:val="none" w:sz="0" w:space="0" w:color="auto"/>
          </w:divBdr>
        </w:div>
        <w:div w:id="1409108289">
          <w:marLeft w:val="640"/>
          <w:marRight w:val="0"/>
          <w:marTop w:val="0"/>
          <w:marBottom w:val="0"/>
          <w:divBdr>
            <w:top w:val="none" w:sz="0" w:space="0" w:color="auto"/>
            <w:left w:val="none" w:sz="0" w:space="0" w:color="auto"/>
            <w:bottom w:val="none" w:sz="0" w:space="0" w:color="auto"/>
            <w:right w:val="none" w:sz="0" w:space="0" w:color="auto"/>
          </w:divBdr>
        </w:div>
        <w:div w:id="1417828621">
          <w:marLeft w:val="640"/>
          <w:marRight w:val="0"/>
          <w:marTop w:val="0"/>
          <w:marBottom w:val="0"/>
          <w:divBdr>
            <w:top w:val="none" w:sz="0" w:space="0" w:color="auto"/>
            <w:left w:val="none" w:sz="0" w:space="0" w:color="auto"/>
            <w:bottom w:val="none" w:sz="0" w:space="0" w:color="auto"/>
            <w:right w:val="none" w:sz="0" w:space="0" w:color="auto"/>
          </w:divBdr>
        </w:div>
        <w:div w:id="1498185280">
          <w:marLeft w:val="640"/>
          <w:marRight w:val="0"/>
          <w:marTop w:val="0"/>
          <w:marBottom w:val="0"/>
          <w:divBdr>
            <w:top w:val="none" w:sz="0" w:space="0" w:color="auto"/>
            <w:left w:val="none" w:sz="0" w:space="0" w:color="auto"/>
            <w:bottom w:val="none" w:sz="0" w:space="0" w:color="auto"/>
            <w:right w:val="none" w:sz="0" w:space="0" w:color="auto"/>
          </w:divBdr>
        </w:div>
        <w:div w:id="1554345959">
          <w:marLeft w:val="640"/>
          <w:marRight w:val="0"/>
          <w:marTop w:val="0"/>
          <w:marBottom w:val="0"/>
          <w:divBdr>
            <w:top w:val="none" w:sz="0" w:space="0" w:color="auto"/>
            <w:left w:val="none" w:sz="0" w:space="0" w:color="auto"/>
            <w:bottom w:val="none" w:sz="0" w:space="0" w:color="auto"/>
            <w:right w:val="none" w:sz="0" w:space="0" w:color="auto"/>
          </w:divBdr>
        </w:div>
        <w:div w:id="1569610673">
          <w:marLeft w:val="640"/>
          <w:marRight w:val="0"/>
          <w:marTop w:val="0"/>
          <w:marBottom w:val="0"/>
          <w:divBdr>
            <w:top w:val="none" w:sz="0" w:space="0" w:color="auto"/>
            <w:left w:val="none" w:sz="0" w:space="0" w:color="auto"/>
            <w:bottom w:val="none" w:sz="0" w:space="0" w:color="auto"/>
            <w:right w:val="none" w:sz="0" w:space="0" w:color="auto"/>
          </w:divBdr>
        </w:div>
        <w:div w:id="1574848181">
          <w:marLeft w:val="640"/>
          <w:marRight w:val="0"/>
          <w:marTop w:val="0"/>
          <w:marBottom w:val="0"/>
          <w:divBdr>
            <w:top w:val="none" w:sz="0" w:space="0" w:color="auto"/>
            <w:left w:val="none" w:sz="0" w:space="0" w:color="auto"/>
            <w:bottom w:val="none" w:sz="0" w:space="0" w:color="auto"/>
            <w:right w:val="none" w:sz="0" w:space="0" w:color="auto"/>
          </w:divBdr>
        </w:div>
        <w:div w:id="1597981852">
          <w:marLeft w:val="640"/>
          <w:marRight w:val="0"/>
          <w:marTop w:val="0"/>
          <w:marBottom w:val="0"/>
          <w:divBdr>
            <w:top w:val="none" w:sz="0" w:space="0" w:color="auto"/>
            <w:left w:val="none" w:sz="0" w:space="0" w:color="auto"/>
            <w:bottom w:val="none" w:sz="0" w:space="0" w:color="auto"/>
            <w:right w:val="none" w:sz="0" w:space="0" w:color="auto"/>
          </w:divBdr>
        </w:div>
        <w:div w:id="1606577983">
          <w:marLeft w:val="640"/>
          <w:marRight w:val="0"/>
          <w:marTop w:val="0"/>
          <w:marBottom w:val="0"/>
          <w:divBdr>
            <w:top w:val="none" w:sz="0" w:space="0" w:color="auto"/>
            <w:left w:val="none" w:sz="0" w:space="0" w:color="auto"/>
            <w:bottom w:val="none" w:sz="0" w:space="0" w:color="auto"/>
            <w:right w:val="none" w:sz="0" w:space="0" w:color="auto"/>
          </w:divBdr>
        </w:div>
        <w:div w:id="1615284502">
          <w:marLeft w:val="640"/>
          <w:marRight w:val="0"/>
          <w:marTop w:val="0"/>
          <w:marBottom w:val="0"/>
          <w:divBdr>
            <w:top w:val="none" w:sz="0" w:space="0" w:color="auto"/>
            <w:left w:val="none" w:sz="0" w:space="0" w:color="auto"/>
            <w:bottom w:val="none" w:sz="0" w:space="0" w:color="auto"/>
            <w:right w:val="none" w:sz="0" w:space="0" w:color="auto"/>
          </w:divBdr>
        </w:div>
        <w:div w:id="1652980963">
          <w:marLeft w:val="640"/>
          <w:marRight w:val="0"/>
          <w:marTop w:val="0"/>
          <w:marBottom w:val="0"/>
          <w:divBdr>
            <w:top w:val="none" w:sz="0" w:space="0" w:color="auto"/>
            <w:left w:val="none" w:sz="0" w:space="0" w:color="auto"/>
            <w:bottom w:val="none" w:sz="0" w:space="0" w:color="auto"/>
            <w:right w:val="none" w:sz="0" w:space="0" w:color="auto"/>
          </w:divBdr>
        </w:div>
        <w:div w:id="1717122400">
          <w:marLeft w:val="640"/>
          <w:marRight w:val="0"/>
          <w:marTop w:val="0"/>
          <w:marBottom w:val="0"/>
          <w:divBdr>
            <w:top w:val="none" w:sz="0" w:space="0" w:color="auto"/>
            <w:left w:val="none" w:sz="0" w:space="0" w:color="auto"/>
            <w:bottom w:val="none" w:sz="0" w:space="0" w:color="auto"/>
            <w:right w:val="none" w:sz="0" w:space="0" w:color="auto"/>
          </w:divBdr>
        </w:div>
        <w:div w:id="1743410906">
          <w:marLeft w:val="640"/>
          <w:marRight w:val="0"/>
          <w:marTop w:val="0"/>
          <w:marBottom w:val="0"/>
          <w:divBdr>
            <w:top w:val="none" w:sz="0" w:space="0" w:color="auto"/>
            <w:left w:val="none" w:sz="0" w:space="0" w:color="auto"/>
            <w:bottom w:val="none" w:sz="0" w:space="0" w:color="auto"/>
            <w:right w:val="none" w:sz="0" w:space="0" w:color="auto"/>
          </w:divBdr>
        </w:div>
        <w:div w:id="1786847295">
          <w:marLeft w:val="640"/>
          <w:marRight w:val="0"/>
          <w:marTop w:val="0"/>
          <w:marBottom w:val="0"/>
          <w:divBdr>
            <w:top w:val="none" w:sz="0" w:space="0" w:color="auto"/>
            <w:left w:val="none" w:sz="0" w:space="0" w:color="auto"/>
            <w:bottom w:val="none" w:sz="0" w:space="0" w:color="auto"/>
            <w:right w:val="none" w:sz="0" w:space="0" w:color="auto"/>
          </w:divBdr>
        </w:div>
        <w:div w:id="1806385528">
          <w:marLeft w:val="640"/>
          <w:marRight w:val="0"/>
          <w:marTop w:val="0"/>
          <w:marBottom w:val="0"/>
          <w:divBdr>
            <w:top w:val="none" w:sz="0" w:space="0" w:color="auto"/>
            <w:left w:val="none" w:sz="0" w:space="0" w:color="auto"/>
            <w:bottom w:val="none" w:sz="0" w:space="0" w:color="auto"/>
            <w:right w:val="none" w:sz="0" w:space="0" w:color="auto"/>
          </w:divBdr>
        </w:div>
        <w:div w:id="1855994099">
          <w:marLeft w:val="640"/>
          <w:marRight w:val="0"/>
          <w:marTop w:val="0"/>
          <w:marBottom w:val="0"/>
          <w:divBdr>
            <w:top w:val="none" w:sz="0" w:space="0" w:color="auto"/>
            <w:left w:val="none" w:sz="0" w:space="0" w:color="auto"/>
            <w:bottom w:val="none" w:sz="0" w:space="0" w:color="auto"/>
            <w:right w:val="none" w:sz="0" w:space="0" w:color="auto"/>
          </w:divBdr>
        </w:div>
        <w:div w:id="1891644671">
          <w:marLeft w:val="640"/>
          <w:marRight w:val="0"/>
          <w:marTop w:val="0"/>
          <w:marBottom w:val="0"/>
          <w:divBdr>
            <w:top w:val="none" w:sz="0" w:space="0" w:color="auto"/>
            <w:left w:val="none" w:sz="0" w:space="0" w:color="auto"/>
            <w:bottom w:val="none" w:sz="0" w:space="0" w:color="auto"/>
            <w:right w:val="none" w:sz="0" w:space="0" w:color="auto"/>
          </w:divBdr>
        </w:div>
        <w:div w:id="1915048401">
          <w:marLeft w:val="640"/>
          <w:marRight w:val="0"/>
          <w:marTop w:val="0"/>
          <w:marBottom w:val="0"/>
          <w:divBdr>
            <w:top w:val="none" w:sz="0" w:space="0" w:color="auto"/>
            <w:left w:val="none" w:sz="0" w:space="0" w:color="auto"/>
            <w:bottom w:val="none" w:sz="0" w:space="0" w:color="auto"/>
            <w:right w:val="none" w:sz="0" w:space="0" w:color="auto"/>
          </w:divBdr>
        </w:div>
        <w:div w:id="1981958492">
          <w:marLeft w:val="640"/>
          <w:marRight w:val="0"/>
          <w:marTop w:val="0"/>
          <w:marBottom w:val="0"/>
          <w:divBdr>
            <w:top w:val="none" w:sz="0" w:space="0" w:color="auto"/>
            <w:left w:val="none" w:sz="0" w:space="0" w:color="auto"/>
            <w:bottom w:val="none" w:sz="0" w:space="0" w:color="auto"/>
            <w:right w:val="none" w:sz="0" w:space="0" w:color="auto"/>
          </w:divBdr>
        </w:div>
        <w:div w:id="1996756011">
          <w:marLeft w:val="640"/>
          <w:marRight w:val="0"/>
          <w:marTop w:val="0"/>
          <w:marBottom w:val="0"/>
          <w:divBdr>
            <w:top w:val="none" w:sz="0" w:space="0" w:color="auto"/>
            <w:left w:val="none" w:sz="0" w:space="0" w:color="auto"/>
            <w:bottom w:val="none" w:sz="0" w:space="0" w:color="auto"/>
            <w:right w:val="none" w:sz="0" w:space="0" w:color="auto"/>
          </w:divBdr>
        </w:div>
        <w:div w:id="2005430586">
          <w:marLeft w:val="640"/>
          <w:marRight w:val="0"/>
          <w:marTop w:val="0"/>
          <w:marBottom w:val="0"/>
          <w:divBdr>
            <w:top w:val="none" w:sz="0" w:space="0" w:color="auto"/>
            <w:left w:val="none" w:sz="0" w:space="0" w:color="auto"/>
            <w:bottom w:val="none" w:sz="0" w:space="0" w:color="auto"/>
            <w:right w:val="none" w:sz="0" w:space="0" w:color="auto"/>
          </w:divBdr>
        </w:div>
        <w:div w:id="2082169552">
          <w:marLeft w:val="640"/>
          <w:marRight w:val="0"/>
          <w:marTop w:val="0"/>
          <w:marBottom w:val="0"/>
          <w:divBdr>
            <w:top w:val="none" w:sz="0" w:space="0" w:color="auto"/>
            <w:left w:val="none" w:sz="0" w:space="0" w:color="auto"/>
            <w:bottom w:val="none" w:sz="0" w:space="0" w:color="auto"/>
            <w:right w:val="none" w:sz="0" w:space="0" w:color="auto"/>
          </w:divBdr>
        </w:div>
        <w:div w:id="2105683725">
          <w:marLeft w:val="640"/>
          <w:marRight w:val="0"/>
          <w:marTop w:val="0"/>
          <w:marBottom w:val="0"/>
          <w:divBdr>
            <w:top w:val="none" w:sz="0" w:space="0" w:color="auto"/>
            <w:left w:val="none" w:sz="0" w:space="0" w:color="auto"/>
            <w:bottom w:val="none" w:sz="0" w:space="0" w:color="auto"/>
            <w:right w:val="none" w:sz="0" w:space="0" w:color="auto"/>
          </w:divBdr>
        </w:div>
        <w:div w:id="2132892168">
          <w:marLeft w:val="640"/>
          <w:marRight w:val="0"/>
          <w:marTop w:val="0"/>
          <w:marBottom w:val="0"/>
          <w:divBdr>
            <w:top w:val="none" w:sz="0" w:space="0" w:color="auto"/>
            <w:left w:val="none" w:sz="0" w:space="0" w:color="auto"/>
            <w:bottom w:val="none" w:sz="0" w:space="0" w:color="auto"/>
            <w:right w:val="none" w:sz="0" w:space="0" w:color="auto"/>
          </w:divBdr>
        </w:div>
        <w:div w:id="2139059671">
          <w:marLeft w:val="640"/>
          <w:marRight w:val="0"/>
          <w:marTop w:val="0"/>
          <w:marBottom w:val="0"/>
          <w:divBdr>
            <w:top w:val="none" w:sz="0" w:space="0" w:color="auto"/>
            <w:left w:val="none" w:sz="0" w:space="0" w:color="auto"/>
            <w:bottom w:val="none" w:sz="0" w:space="0" w:color="auto"/>
            <w:right w:val="none" w:sz="0" w:space="0" w:color="auto"/>
          </w:divBdr>
        </w:div>
      </w:divsChild>
    </w:div>
    <w:div w:id="461534993">
      <w:marLeft w:val="640"/>
      <w:marRight w:val="0"/>
      <w:marTop w:val="0"/>
      <w:marBottom w:val="0"/>
      <w:divBdr>
        <w:top w:val="none" w:sz="0" w:space="0" w:color="auto"/>
        <w:left w:val="none" w:sz="0" w:space="0" w:color="auto"/>
        <w:bottom w:val="none" w:sz="0" w:space="0" w:color="auto"/>
        <w:right w:val="none" w:sz="0" w:space="0" w:color="auto"/>
      </w:divBdr>
    </w:div>
    <w:div w:id="462701154">
      <w:marLeft w:val="640"/>
      <w:marRight w:val="0"/>
      <w:marTop w:val="0"/>
      <w:marBottom w:val="0"/>
      <w:divBdr>
        <w:top w:val="none" w:sz="0" w:space="0" w:color="auto"/>
        <w:left w:val="none" w:sz="0" w:space="0" w:color="auto"/>
        <w:bottom w:val="none" w:sz="0" w:space="0" w:color="auto"/>
        <w:right w:val="none" w:sz="0" w:space="0" w:color="auto"/>
      </w:divBdr>
    </w:div>
    <w:div w:id="462815778">
      <w:marLeft w:val="640"/>
      <w:marRight w:val="0"/>
      <w:marTop w:val="0"/>
      <w:marBottom w:val="0"/>
      <w:divBdr>
        <w:top w:val="none" w:sz="0" w:space="0" w:color="auto"/>
        <w:left w:val="none" w:sz="0" w:space="0" w:color="auto"/>
        <w:bottom w:val="none" w:sz="0" w:space="0" w:color="auto"/>
        <w:right w:val="none" w:sz="0" w:space="0" w:color="auto"/>
      </w:divBdr>
    </w:div>
    <w:div w:id="463544894">
      <w:bodyDiv w:val="1"/>
      <w:marLeft w:val="0"/>
      <w:marRight w:val="0"/>
      <w:marTop w:val="0"/>
      <w:marBottom w:val="0"/>
      <w:divBdr>
        <w:top w:val="none" w:sz="0" w:space="0" w:color="auto"/>
        <w:left w:val="none" w:sz="0" w:space="0" w:color="auto"/>
        <w:bottom w:val="none" w:sz="0" w:space="0" w:color="auto"/>
        <w:right w:val="none" w:sz="0" w:space="0" w:color="auto"/>
      </w:divBdr>
      <w:divsChild>
        <w:div w:id="8263596">
          <w:marLeft w:val="640"/>
          <w:marRight w:val="0"/>
          <w:marTop w:val="0"/>
          <w:marBottom w:val="0"/>
          <w:divBdr>
            <w:top w:val="none" w:sz="0" w:space="0" w:color="auto"/>
            <w:left w:val="none" w:sz="0" w:space="0" w:color="auto"/>
            <w:bottom w:val="none" w:sz="0" w:space="0" w:color="auto"/>
            <w:right w:val="none" w:sz="0" w:space="0" w:color="auto"/>
          </w:divBdr>
        </w:div>
        <w:div w:id="42142011">
          <w:marLeft w:val="640"/>
          <w:marRight w:val="0"/>
          <w:marTop w:val="0"/>
          <w:marBottom w:val="0"/>
          <w:divBdr>
            <w:top w:val="none" w:sz="0" w:space="0" w:color="auto"/>
            <w:left w:val="none" w:sz="0" w:space="0" w:color="auto"/>
            <w:bottom w:val="none" w:sz="0" w:space="0" w:color="auto"/>
            <w:right w:val="none" w:sz="0" w:space="0" w:color="auto"/>
          </w:divBdr>
        </w:div>
        <w:div w:id="70473198">
          <w:marLeft w:val="640"/>
          <w:marRight w:val="0"/>
          <w:marTop w:val="0"/>
          <w:marBottom w:val="0"/>
          <w:divBdr>
            <w:top w:val="none" w:sz="0" w:space="0" w:color="auto"/>
            <w:left w:val="none" w:sz="0" w:space="0" w:color="auto"/>
            <w:bottom w:val="none" w:sz="0" w:space="0" w:color="auto"/>
            <w:right w:val="none" w:sz="0" w:space="0" w:color="auto"/>
          </w:divBdr>
        </w:div>
        <w:div w:id="103774296">
          <w:marLeft w:val="640"/>
          <w:marRight w:val="0"/>
          <w:marTop w:val="0"/>
          <w:marBottom w:val="0"/>
          <w:divBdr>
            <w:top w:val="none" w:sz="0" w:space="0" w:color="auto"/>
            <w:left w:val="none" w:sz="0" w:space="0" w:color="auto"/>
            <w:bottom w:val="none" w:sz="0" w:space="0" w:color="auto"/>
            <w:right w:val="none" w:sz="0" w:space="0" w:color="auto"/>
          </w:divBdr>
        </w:div>
        <w:div w:id="164249366">
          <w:marLeft w:val="640"/>
          <w:marRight w:val="0"/>
          <w:marTop w:val="0"/>
          <w:marBottom w:val="0"/>
          <w:divBdr>
            <w:top w:val="none" w:sz="0" w:space="0" w:color="auto"/>
            <w:left w:val="none" w:sz="0" w:space="0" w:color="auto"/>
            <w:bottom w:val="none" w:sz="0" w:space="0" w:color="auto"/>
            <w:right w:val="none" w:sz="0" w:space="0" w:color="auto"/>
          </w:divBdr>
        </w:div>
        <w:div w:id="165755306">
          <w:marLeft w:val="640"/>
          <w:marRight w:val="0"/>
          <w:marTop w:val="0"/>
          <w:marBottom w:val="0"/>
          <w:divBdr>
            <w:top w:val="none" w:sz="0" w:space="0" w:color="auto"/>
            <w:left w:val="none" w:sz="0" w:space="0" w:color="auto"/>
            <w:bottom w:val="none" w:sz="0" w:space="0" w:color="auto"/>
            <w:right w:val="none" w:sz="0" w:space="0" w:color="auto"/>
          </w:divBdr>
        </w:div>
        <w:div w:id="170609984">
          <w:marLeft w:val="640"/>
          <w:marRight w:val="0"/>
          <w:marTop w:val="0"/>
          <w:marBottom w:val="0"/>
          <w:divBdr>
            <w:top w:val="none" w:sz="0" w:space="0" w:color="auto"/>
            <w:left w:val="none" w:sz="0" w:space="0" w:color="auto"/>
            <w:bottom w:val="none" w:sz="0" w:space="0" w:color="auto"/>
            <w:right w:val="none" w:sz="0" w:space="0" w:color="auto"/>
          </w:divBdr>
        </w:div>
        <w:div w:id="171263136">
          <w:marLeft w:val="640"/>
          <w:marRight w:val="0"/>
          <w:marTop w:val="0"/>
          <w:marBottom w:val="0"/>
          <w:divBdr>
            <w:top w:val="none" w:sz="0" w:space="0" w:color="auto"/>
            <w:left w:val="none" w:sz="0" w:space="0" w:color="auto"/>
            <w:bottom w:val="none" w:sz="0" w:space="0" w:color="auto"/>
            <w:right w:val="none" w:sz="0" w:space="0" w:color="auto"/>
          </w:divBdr>
        </w:div>
        <w:div w:id="243152979">
          <w:marLeft w:val="640"/>
          <w:marRight w:val="0"/>
          <w:marTop w:val="0"/>
          <w:marBottom w:val="0"/>
          <w:divBdr>
            <w:top w:val="none" w:sz="0" w:space="0" w:color="auto"/>
            <w:left w:val="none" w:sz="0" w:space="0" w:color="auto"/>
            <w:bottom w:val="none" w:sz="0" w:space="0" w:color="auto"/>
            <w:right w:val="none" w:sz="0" w:space="0" w:color="auto"/>
          </w:divBdr>
        </w:div>
        <w:div w:id="268322915">
          <w:marLeft w:val="640"/>
          <w:marRight w:val="0"/>
          <w:marTop w:val="0"/>
          <w:marBottom w:val="0"/>
          <w:divBdr>
            <w:top w:val="none" w:sz="0" w:space="0" w:color="auto"/>
            <w:left w:val="none" w:sz="0" w:space="0" w:color="auto"/>
            <w:bottom w:val="none" w:sz="0" w:space="0" w:color="auto"/>
            <w:right w:val="none" w:sz="0" w:space="0" w:color="auto"/>
          </w:divBdr>
        </w:div>
        <w:div w:id="286855043">
          <w:marLeft w:val="640"/>
          <w:marRight w:val="0"/>
          <w:marTop w:val="0"/>
          <w:marBottom w:val="0"/>
          <w:divBdr>
            <w:top w:val="none" w:sz="0" w:space="0" w:color="auto"/>
            <w:left w:val="none" w:sz="0" w:space="0" w:color="auto"/>
            <w:bottom w:val="none" w:sz="0" w:space="0" w:color="auto"/>
            <w:right w:val="none" w:sz="0" w:space="0" w:color="auto"/>
          </w:divBdr>
        </w:div>
        <w:div w:id="343169430">
          <w:marLeft w:val="640"/>
          <w:marRight w:val="0"/>
          <w:marTop w:val="0"/>
          <w:marBottom w:val="0"/>
          <w:divBdr>
            <w:top w:val="none" w:sz="0" w:space="0" w:color="auto"/>
            <w:left w:val="none" w:sz="0" w:space="0" w:color="auto"/>
            <w:bottom w:val="none" w:sz="0" w:space="0" w:color="auto"/>
            <w:right w:val="none" w:sz="0" w:space="0" w:color="auto"/>
          </w:divBdr>
        </w:div>
        <w:div w:id="386532311">
          <w:marLeft w:val="640"/>
          <w:marRight w:val="0"/>
          <w:marTop w:val="0"/>
          <w:marBottom w:val="0"/>
          <w:divBdr>
            <w:top w:val="none" w:sz="0" w:space="0" w:color="auto"/>
            <w:left w:val="none" w:sz="0" w:space="0" w:color="auto"/>
            <w:bottom w:val="none" w:sz="0" w:space="0" w:color="auto"/>
            <w:right w:val="none" w:sz="0" w:space="0" w:color="auto"/>
          </w:divBdr>
        </w:div>
        <w:div w:id="404843566">
          <w:marLeft w:val="640"/>
          <w:marRight w:val="0"/>
          <w:marTop w:val="0"/>
          <w:marBottom w:val="0"/>
          <w:divBdr>
            <w:top w:val="none" w:sz="0" w:space="0" w:color="auto"/>
            <w:left w:val="none" w:sz="0" w:space="0" w:color="auto"/>
            <w:bottom w:val="none" w:sz="0" w:space="0" w:color="auto"/>
            <w:right w:val="none" w:sz="0" w:space="0" w:color="auto"/>
          </w:divBdr>
        </w:div>
        <w:div w:id="475297764">
          <w:marLeft w:val="640"/>
          <w:marRight w:val="0"/>
          <w:marTop w:val="0"/>
          <w:marBottom w:val="0"/>
          <w:divBdr>
            <w:top w:val="none" w:sz="0" w:space="0" w:color="auto"/>
            <w:left w:val="none" w:sz="0" w:space="0" w:color="auto"/>
            <w:bottom w:val="none" w:sz="0" w:space="0" w:color="auto"/>
            <w:right w:val="none" w:sz="0" w:space="0" w:color="auto"/>
          </w:divBdr>
        </w:div>
        <w:div w:id="478807232">
          <w:marLeft w:val="640"/>
          <w:marRight w:val="0"/>
          <w:marTop w:val="0"/>
          <w:marBottom w:val="0"/>
          <w:divBdr>
            <w:top w:val="none" w:sz="0" w:space="0" w:color="auto"/>
            <w:left w:val="none" w:sz="0" w:space="0" w:color="auto"/>
            <w:bottom w:val="none" w:sz="0" w:space="0" w:color="auto"/>
            <w:right w:val="none" w:sz="0" w:space="0" w:color="auto"/>
          </w:divBdr>
        </w:div>
        <w:div w:id="481777240">
          <w:marLeft w:val="640"/>
          <w:marRight w:val="0"/>
          <w:marTop w:val="0"/>
          <w:marBottom w:val="0"/>
          <w:divBdr>
            <w:top w:val="none" w:sz="0" w:space="0" w:color="auto"/>
            <w:left w:val="none" w:sz="0" w:space="0" w:color="auto"/>
            <w:bottom w:val="none" w:sz="0" w:space="0" w:color="auto"/>
            <w:right w:val="none" w:sz="0" w:space="0" w:color="auto"/>
          </w:divBdr>
        </w:div>
        <w:div w:id="528837450">
          <w:marLeft w:val="640"/>
          <w:marRight w:val="0"/>
          <w:marTop w:val="0"/>
          <w:marBottom w:val="0"/>
          <w:divBdr>
            <w:top w:val="none" w:sz="0" w:space="0" w:color="auto"/>
            <w:left w:val="none" w:sz="0" w:space="0" w:color="auto"/>
            <w:bottom w:val="none" w:sz="0" w:space="0" w:color="auto"/>
            <w:right w:val="none" w:sz="0" w:space="0" w:color="auto"/>
          </w:divBdr>
        </w:div>
        <w:div w:id="608585779">
          <w:marLeft w:val="640"/>
          <w:marRight w:val="0"/>
          <w:marTop w:val="0"/>
          <w:marBottom w:val="0"/>
          <w:divBdr>
            <w:top w:val="none" w:sz="0" w:space="0" w:color="auto"/>
            <w:left w:val="none" w:sz="0" w:space="0" w:color="auto"/>
            <w:bottom w:val="none" w:sz="0" w:space="0" w:color="auto"/>
            <w:right w:val="none" w:sz="0" w:space="0" w:color="auto"/>
          </w:divBdr>
        </w:div>
        <w:div w:id="634064846">
          <w:marLeft w:val="640"/>
          <w:marRight w:val="0"/>
          <w:marTop w:val="0"/>
          <w:marBottom w:val="0"/>
          <w:divBdr>
            <w:top w:val="none" w:sz="0" w:space="0" w:color="auto"/>
            <w:left w:val="none" w:sz="0" w:space="0" w:color="auto"/>
            <w:bottom w:val="none" w:sz="0" w:space="0" w:color="auto"/>
            <w:right w:val="none" w:sz="0" w:space="0" w:color="auto"/>
          </w:divBdr>
        </w:div>
        <w:div w:id="798454834">
          <w:marLeft w:val="640"/>
          <w:marRight w:val="0"/>
          <w:marTop w:val="0"/>
          <w:marBottom w:val="0"/>
          <w:divBdr>
            <w:top w:val="none" w:sz="0" w:space="0" w:color="auto"/>
            <w:left w:val="none" w:sz="0" w:space="0" w:color="auto"/>
            <w:bottom w:val="none" w:sz="0" w:space="0" w:color="auto"/>
            <w:right w:val="none" w:sz="0" w:space="0" w:color="auto"/>
          </w:divBdr>
        </w:div>
        <w:div w:id="864714210">
          <w:marLeft w:val="640"/>
          <w:marRight w:val="0"/>
          <w:marTop w:val="0"/>
          <w:marBottom w:val="0"/>
          <w:divBdr>
            <w:top w:val="none" w:sz="0" w:space="0" w:color="auto"/>
            <w:left w:val="none" w:sz="0" w:space="0" w:color="auto"/>
            <w:bottom w:val="none" w:sz="0" w:space="0" w:color="auto"/>
            <w:right w:val="none" w:sz="0" w:space="0" w:color="auto"/>
          </w:divBdr>
        </w:div>
        <w:div w:id="877473046">
          <w:marLeft w:val="640"/>
          <w:marRight w:val="0"/>
          <w:marTop w:val="0"/>
          <w:marBottom w:val="0"/>
          <w:divBdr>
            <w:top w:val="none" w:sz="0" w:space="0" w:color="auto"/>
            <w:left w:val="none" w:sz="0" w:space="0" w:color="auto"/>
            <w:bottom w:val="none" w:sz="0" w:space="0" w:color="auto"/>
            <w:right w:val="none" w:sz="0" w:space="0" w:color="auto"/>
          </w:divBdr>
        </w:div>
        <w:div w:id="886572791">
          <w:marLeft w:val="640"/>
          <w:marRight w:val="0"/>
          <w:marTop w:val="0"/>
          <w:marBottom w:val="0"/>
          <w:divBdr>
            <w:top w:val="none" w:sz="0" w:space="0" w:color="auto"/>
            <w:left w:val="none" w:sz="0" w:space="0" w:color="auto"/>
            <w:bottom w:val="none" w:sz="0" w:space="0" w:color="auto"/>
            <w:right w:val="none" w:sz="0" w:space="0" w:color="auto"/>
          </w:divBdr>
        </w:div>
        <w:div w:id="952251042">
          <w:marLeft w:val="640"/>
          <w:marRight w:val="0"/>
          <w:marTop w:val="0"/>
          <w:marBottom w:val="0"/>
          <w:divBdr>
            <w:top w:val="none" w:sz="0" w:space="0" w:color="auto"/>
            <w:left w:val="none" w:sz="0" w:space="0" w:color="auto"/>
            <w:bottom w:val="none" w:sz="0" w:space="0" w:color="auto"/>
            <w:right w:val="none" w:sz="0" w:space="0" w:color="auto"/>
          </w:divBdr>
        </w:div>
        <w:div w:id="960720598">
          <w:marLeft w:val="640"/>
          <w:marRight w:val="0"/>
          <w:marTop w:val="0"/>
          <w:marBottom w:val="0"/>
          <w:divBdr>
            <w:top w:val="none" w:sz="0" w:space="0" w:color="auto"/>
            <w:left w:val="none" w:sz="0" w:space="0" w:color="auto"/>
            <w:bottom w:val="none" w:sz="0" w:space="0" w:color="auto"/>
            <w:right w:val="none" w:sz="0" w:space="0" w:color="auto"/>
          </w:divBdr>
        </w:div>
        <w:div w:id="963341230">
          <w:marLeft w:val="640"/>
          <w:marRight w:val="0"/>
          <w:marTop w:val="0"/>
          <w:marBottom w:val="0"/>
          <w:divBdr>
            <w:top w:val="none" w:sz="0" w:space="0" w:color="auto"/>
            <w:left w:val="none" w:sz="0" w:space="0" w:color="auto"/>
            <w:bottom w:val="none" w:sz="0" w:space="0" w:color="auto"/>
            <w:right w:val="none" w:sz="0" w:space="0" w:color="auto"/>
          </w:divBdr>
        </w:div>
        <w:div w:id="1022897948">
          <w:marLeft w:val="640"/>
          <w:marRight w:val="0"/>
          <w:marTop w:val="0"/>
          <w:marBottom w:val="0"/>
          <w:divBdr>
            <w:top w:val="none" w:sz="0" w:space="0" w:color="auto"/>
            <w:left w:val="none" w:sz="0" w:space="0" w:color="auto"/>
            <w:bottom w:val="none" w:sz="0" w:space="0" w:color="auto"/>
            <w:right w:val="none" w:sz="0" w:space="0" w:color="auto"/>
          </w:divBdr>
        </w:div>
        <w:div w:id="1025786846">
          <w:marLeft w:val="640"/>
          <w:marRight w:val="0"/>
          <w:marTop w:val="0"/>
          <w:marBottom w:val="0"/>
          <w:divBdr>
            <w:top w:val="none" w:sz="0" w:space="0" w:color="auto"/>
            <w:left w:val="none" w:sz="0" w:space="0" w:color="auto"/>
            <w:bottom w:val="none" w:sz="0" w:space="0" w:color="auto"/>
            <w:right w:val="none" w:sz="0" w:space="0" w:color="auto"/>
          </w:divBdr>
        </w:div>
        <w:div w:id="1073623094">
          <w:marLeft w:val="640"/>
          <w:marRight w:val="0"/>
          <w:marTop w:val="0"/>
          <w:marBottom w:val="0"/>
          <w:divBdr>
            <w:top w:val="none" w:sz="0" w:space="0" w:color="auto"/>
            <w:left w:val="none" w:sz="0" w:space="0" w:color="auto"/>
            <w:bottom w:val="none" w:sz="0" w:space="0" w:color="auto"/>
            <w:right w:val="none" w:sz="0" w:space="0" w:color="auto"/>
          </w:divBdr>
        </w:div>
        <w:div w:id="1145589663">
          <w:marLeft w:val="640"/>
          <w:marRight w:val="0"/>
          <w:marTop w:val="0"/>
          <w:marBottom w:val="0"/>
          <w:divBdr>
            <w:top w:val="none" w:sz="0" w:space="0" w:color="auto"/>
            <w:left w:val="none" w:sz="0" w:space="0" w:color="auto"/>
            <w:bottom w:val="none" w:sz="0" w:space="0" w:color="auto"/>
            <w:right w:val="none" w:sz="0" w:space="0" w:color="auto"/>
          </w:divBdr>
        </w:div>
        <w:div w:id="1154762582">
          <w:marLeft w:val="640"/>
          <w:marRight w:val="0"/>
          <w:marTop w:val="0"/>
          <w:marBottom w:val="0"/>
          <w:divBdr>
            <w:top w:val="none" w:sz="0" w:space="0" w:color="auto"/>
            <w:left w:val="none" w:sz="0" w:space="0" w:color="auto"/>
            <w:bottom w:val="none" w:sz="0" w:space="0" w:color="auto"/>
            <w:right w:val="none" w:sz="0" w:space="0" w:color="auto"/>
          </w:divBdr>
        </w:div>
        <w:div w:id="1177426703">
          <w:marLeft w:val="640"/>
          <w:marRight w:val="0"/>
          <w:marTop w:val="0"/>
          <w:marBottom w:val="0"/>
          <w:divBdr>
            <w:top w:val="none" w:sz="0" w:space="0" w:color="auto"/>
            <w:left w:val="none" w:sz="0" w:space="0" w:color="auto"/>
            <w:bottom w:val="none" w:sz="0" w:space="0" w:color="auto"/>
            <w:right w:val="none" w:sz="0" w:space="0" w:color="auto"/>
          </w:divBdr>
        </w:div>
        <w:div w:id="1205220200">
          <w:marLeft w:val="640"/>
          <w:marRight w:val="0"/>
          <w:marTop w:val="0"/>
          <w:marBottom w:val="0"/>
          <w:divBdr>
            <w:top w:val="none" w:sz="0" w:space="0" w:color="auto"/>
            <w:left w:val="none" w:sz="0" w:space="0" w:color="auto"/>
            <w:bottom w:val="none" w:sz="0" w:space="0" w:color="auto"/>
            <w:right w:val="none" w:sz="0" w:space="0" w:color="auto"/>
          </w:divBdr>
        </w:div>
        <w:div w:id="1231185711">
          <w:marLeft w:val="640"/>
          <w:marRight w:val="0"/>
          <w:marTop w:val="0"/>
          <w:marBottom w:val="0"/>
          <w:divBdr>
            <w:top w:val="none" w:sz="0" w:space="0" w:color="auto"/>
            <w:left w:val="none" w:sz="0" w:space="0" w:color="auto"/>
            <w:bottom w:val="none" w:sz="0" w:space="0" w:color="auto"/>
            <w:right w:val="none" w:sz="0" w:space="0" w:color="auto"/>
          </w:divBdr>
        </w:div>
        <w:div w:id="1316639109">
          <w:marLeft w:val="640"/>
          <w:marRight w:val="0"/>
          <w:marTop w:val="0"/>
          <w:marBottom w:val="0"/>
          <w:divBdr>
            <w:top w:val="none" w:sz="0" w:space="0" w:color="auto"/>
            <w:left w:val="none" w:sz="0" w:space="0" w:color="auto"/>
            <w:bottom w:val="none" w:sz="0" w:space="0" w:color="auto"/>
            <w:right w:val="none" w:sz="0" w:space="0" w:color="auto"/>
          </w:divBdr>
        </w:div>
        <w:div w:id="1318269693">
          <w:marLeft w:val="640"/>
          <w:marRight w:val="0"/>
          <w:marTop w:val="0"/>
          <w:marBottom w:val="0"/>
          <w:divBdr>
            <w:top w:val="none" w:sz="0" w:space="0" w:color="auto"/>
            <w:left w:val="none" w:sz="0" w:space="0" w:color="auto"/>
            <w:bottom w:val="none" w:sz="0" w:space="0" w:color="auto"/>
            <w:right w:val="none" w:sz="0" w:space="0" w:color="auto"/>
          </w:divBdr>
        </w:div>
        <w:div w:id="1350794077">
          <w:marLeft w:val="640"/>
          <w:marRight w:val="0"/>
          <w:marTop w:val="0"/>
          <w:marBottom w:val="0"/>
          <w:divBdr>
            <w:top w:val="none" w:sz="0" w:space="0" w:color="auto"/>
            <w:left w:val="none" w:sz="0" w:space="0" w:color="auto"/>
            <w:bottom w:val="none" w:sz="0" w:space="0" w:color="auto"/>
            <w:right w:val="none" w:sz="0" w:space="0" w:color="auto"/>
          </w:divBdr>
        </w:div>
        <w:div w:id="1443183032">
          <w:marLeft w:val="640"/>
          <w:marRight w:val="0"/>
          <w:marTop w:val="0"/>
          <w:marBottom w:val="0"/>
          <w:divBdr>
            <w:top w:val="none" w:sz="0" w:space="0" w:color="auto"/>
            <w:left w:val="none" w:sz="0" w:space="0" w:color="auto"/>
            <w:bottom w:val="none" w:sz="0" w:space="0" w:color="auto"/>
            <w:right w:val="none" w:sz="0" w:space="0" w:color="auto"/>
          </w:divBdr>
        </w:div>
        <w:div w:id="1459179639">
          <w:marLeft w:val="640"/>
          <w:marRight w:val="0"/>
          <w:marTop w:val="0"/>
          <w:marBottom w:val="0"/>
          <w:divBdr>
            <w:top w:val="none" w:sz="0" w:space="0" w:color="auto"/>
            <w:left w:val="none" w:sz="0" w:space="0" w:color="auto"/>
            <w:bottom w:val="none" w:sz="0" w:space="0" w:color="auto"/>
            <w:right w:val="none" w:sz="0" w:space="0" w:color="auto"/>
          </w:divBdr>
        </w:div>
        <w:div w:id="1558662477">
          <w:marLeft w:val="640"/>
          <w:marRight w:val="0"/>
          <w:marTop w:val="0"/>
          <w:marBottom w:val="0"/>
          <w:divBdr>
            <w:top w:val="none" w:sz="0" w:space="0" w:color="auto"/>
            <w:left w:val="none" w:sz="0" w:space="0" w:color="auto"/>
            <w:bottom w:val="none" w:sz="0" w:space="0" w:color="auto"/>
            <w:right w:val="none" w:sz="0" w:space="0" w:color="auto"/>
          </w:divBdr>
        </w:div>
        <w:div w:id="1567766430">
          <w:marLeft w:val="640"/>
          <w:marRight w:val="0"/>
          <w:marTop w:val="0"/>
          <w:marBottom w:val="0"/>
          <w:divBdr>
            <w:top w:val="none" w:sz="0" w:space="0" w:color="auto"/>
            <w:left w:val="none" w:sz="0" w:space="0" w:color="auto"/>
            <w:bottom w:val="none" w:sz="0" w:space="0" w:color="auto"/>
            <w:right w:val="none" w:sz="0" w:space="0" w:color="auto"/>
          </w:divBdr>
        </w:div>
        <w:div w:id="1599942784">
          <w:marLeft w:val="640"/>
          <w:marRight w:val="0"/>
          <w:marTop w:val="0"/>
          <w:marBottom w:val="0"/>
          <w:divBdr>
            <w:top w:val="none" w:sz="0" w:space="0" w:color="auto"/>
            <w:left w:val="none" w:sz="0" w:space="0" w:color="auto"/>
            <w:bottom w:val="none" w:sz="0" w:space="0" w:color="auto"/>
            <w:right w:val="none" w:sz="0" w:space="0" w:color="auto"/>
          </w:divBdr>
        </w:div>
        <w:div w:id="1604457888">
          <w:marLeft w:val="640"/>
          <w:marRight w:val="0"/>
          <w:marTop w:val="0"/>
          <w:marBottom w:val="0"/>
          <w:divBdr>
            <w:top w:val="none" w:sz="0" w:space="0" w:color="auto"/>
            <w:left w:val="none" w:sz="0" w:space="0" w:color="auto"/>
            <w:bottom w:val="none" w:sz="0" w:space="0" w:color="auto"/>
            <w:right w:val="none" w:sz="0" w:space="0" w:color="auto"/>
          </w:divBdr>
        </w:div>
        <w:div w:id="1618214968">
          <w:marLeft w:val="640"/>
          <w:marRight w:val="0"/>
          <w:marTop w:val="0"/>
          <w:marBottom w:val="0"/>
          <w:divBdr>
            <w:top w:val="none" w:sz="0" w:space="0" w:color="auto"/>
            <w:left w:val="none" w:sz="0" w:space="0" w:color="auto"/>
            <w:bottom w:val="none" w:sz="0" w:space="0" w:color="auto"/>
            <w:right w:val="none" w:sz="0" w:space="0" w:color="auto"/>
          </w:divBdr>
        </w:div>
        <w:div w:id="1648318685">
          <w:marLeft w:val="640"/>
          <w:marRight w:val="0"/>
          <w:marTop w:val="0"/>
          <w:marBottom w:val="0"/>
          <w:divBdr>
            <w:top w:val="none" w:sz="0" w:space="0" w:color="auto"/>
            <w:left w:val="none" w:sz="0" w:space="0" w:color="auto"/>
            <w:bottom w:val="none" w:sz="0" w:space="0" w:color="auto"/>
            <w:right w:val="none" w:sz="0" w:space="0" w:color="auto"/>
          </w:divBdr>
        </w:div>
        <w:div w:id="1715540289">
          <w:marLeft w:val="640"/>
          <w:marRight w:val="0"/>
          <w:marTop w:val="0"/>
          <w:marBottom w:val="0"/>
          <w:divBdr>
            <w:top w:val="none" w:sz="0" w:space="0" w:color="auto"/>
            <w:left w:val="none" w:sz="0" w:space="0" w:color="auto"/>
            <w:bottom w:val="none" w:sz="0" w:space="0" w:color="auto"/>
            <w:right w:val="none" w:sz="0" w:space="0" w:color="auto"/>
          </w:divBdr>
        </w:div>
        <w:div w:id="1793935630">
          <w:marLeft w:val="640"/>
          <w:marRight w:val="0"/>
          <w:marTop w:val="0"/>
          <w:marBottom w:val="0"/>
          <w:divBdr>
            <w:top w:val="none" w:sz="0" w:space="0" w:color="auto"/>
            <w:left w:val="none" w:sz="0" w:space="0" w:color="auto"/>
            <w:bottom w:val="none" w:sz="0" w:space="0" w:color="auto"/>
            <w:right w:val="none" w:sz="0" w:space="0" w:color="auto"/>
          </w:divBdr>
        </w:div>
        <w:div w:id="1938712360">
          <w:marLeft w:val="640"/>
          <w:marRight w:val="0"/>
          <w:marTop w:val="0"/>
          <w:marBottom w:val="0"/>
          <w:divBdr>
            <w:top w:val="none" w:sz="0" w:space="0" w:color="auto"/>
            <w:left w:val="none" w:sz="0" w:space="0" w:color="auto"/>
            <w:bottom w:val="none" w:sz="0" w:space="0" w:color="auto"/>
            <w:right w:val="none" w:sz="0" w:space="0" w:color="auto"/>
          </w:divBdr>
        </w:div>
        <w:div w:id="2052338708">
          <w:marLeft w:val="640"/>
          <w:marRight w:val="0"/>
          <w:marTop w:val="0"/>
          <w:marBottom w:val="0"/>
          <w:divBdr>
            <w:top w:val="none" w:sz="0" w:space="0" w:color="auto"/>
            <w:left w:val="none" w:sz="0" w:space="0" w:color="auto"/>
            <w:bottom w:val="none" w:sz="0" w:space="0" w:color="auto"/>
            <w:right w:val="none" w:sz="0" w:space="0" w:color="auto"/>
          </w:divBdr>
        </w:div>
        <w:div w:id="2092195382">
          <w:marLeft w:val="640"/>
          <w:marRight w:val="0"/>
          <w:marTop w:val="0"/>
          <w:marBottom w:val="0"/>
          <w:divBdr>
            <w:top w:val="none" w:sz="0" w:space="0" w:color="auto"/>
            <w:left w:val="none" w:sz="0" w:space="0" w:color="auto"/>
            <w:bottom w:val="none" w:sz="0" w:space="0" w:color="auto"/>
            <w:right w:val="none" w:sz="0" w:space="0" w:color="auto"/>
          </w:divBdr>
        </w:div>
        <w:div w:id="2104371372">
          <w:marLeft w:val="640"/>
          <w:marRight w:val="0"/>
          <w:marTop w:val="0"/>
          <w:marBottom w:val="0"/>
          <w:divBdr>
            <w:top w:val="none" w:sz="0" w:space="0" w:color="auto"/>
            <w:left w:val="none" w:sz="0" w:space="0" w:color="auto"/>
            <w:bottom w:val="none" w:sz="0" w:space="0" w:color="auto"/>
            <w:right w:val="none" w:sz="0" w:space="0" w:color="auto"/>
          </w:divBdr>
        </w:div>
        <w:div w:id="2109344250">
          <w:marLeft w:val="640"/>
          <w:marRight w:val="0"/>
          <w:marTop w:val="0"/>
          <w:marBottom w:val="0"/>
          <w:divBdr>
            <w:top w:val="none" w:sz="0" w:space="0" w:color="auto"/>
            <w:left w:val="none" w:sz="0" w:space="0" w:color="auto"/>
            <w:bottom w:val="none" w:sz="0" w:space="0" w:color="auto"/>
            <w:right w:val="none" w:sz="0" w:space="0" w:color="auto"/>
          </w:divBdr>
        </w:div>
        <w:div w:id="2120443912">
          <w:marLeft w:val="640"/>
          <w:marRight w:val="0"/>
          <w:marTop w:val="0"/>
          <w:marBottom w:val="0"/>
          <w:divBdr>
            <w:top w:val="none" w:sz="0" w:space="0" w:color="auto"/>
            <w:left w:val="none" w:sz="0" w:space="0" w:color="auto"/>
            <w:bottom w:val="none" w:sz="0" w:space="0" w:color="auto"/>
            <w:right w:val="none" w:sz="0" w:space="0" w:color="auto"/>
          </w:divBdr>
        </w:div>
        <w:div w:id="2129201551">
          <w:marLeft w:val="640"/>
          <w:marRight w:val="0"/>
          <w:marTop w:val="0"/>
          <w:marBottom w:val="0"/>
          <w:divBdr>
            <w:top w:val="none" w:sz="0" w:space="0" w:color="auto"/>
            <w:left w:val="none" w:sz="0" w:space="0" w:color="auto"/>
            <w:bottom w:val="none" w:sz="0" w:space="0" w:color="auto"/>
            <w:right w:val="none" w:sz="0" w:space="0" w:color="auto"/>
          </w:divBdr>
        </w:div>
      </w:divsChild>
    </w:div>
    <w:div w:id="465321798">
      <w:marLeft w:val="640"/>
      <w:marRight w:val="0"/>
      <w:marTop w:val="0"/>
      <w:marBottom w:val="0"/>
      <w:divBdr>
        <w:top w:val="none" w:sz="0" w:space="0" w:color="auto"/>
        <w:left w:val="none" w:sz="0" w:space="0" w:color="auto"/>
        <w:bottom w:val="none" w:sz="0" w:space="0" w:color="auto"/>
        <w:right w:val="none" w:sz="0" w:space="0" w:color="auto"/>
      </w:divBdr>
    </w:div>
    <w:div w:id="465586402">
      <w:bodyDiv w:val="1"/>
      <w:marLeft w:val="0"/>
      <w:marRight w:val="0"/>
      <w:marTop w:val="0"/>
      <w:marBottom w:val="0"/>
      <w:divBdr>
        <w:top w:val="none" w:sz="0" w:space="0" w:color="auto"/>
        <w:left w:val="none" w:sz="0" w:space="0" w:color="auto"/>
        <w:bottom w:val="none" w:sz="0" w:space="0" w:color="auto"/>
        <w:right w:val="none" w:sz="0" w:space="0" w:color="auto"/>
      </w:divBdr>
      <w:divsChild>
        <w:div w:id="32654237">
          <w:marLeft w:val="640"/>
          <w:marRight w:val="0"/>
          <w:marTop w:val="0"/>
          <w:marBottom w:val="0"/>
          <w:divBdr>
            <w:top w:val="none" w:sz="0" w:space="0" w:color="auto"/>
            <w:left w:val="none" w:sz="0" w:space="0" w:color="auto"/>
            <w:bottom w:val="none" w:sz="0" w:space="0" w:color="auto"/>
            <w:right w:val="none" w:sz="0" w:space="0" w:color="auto"/>
          </w:divBdr>
        </w:div>
        <w:div w:id="45297684">
          <w:marLeft w:val="640"/>
          <w:marRight w:val="0"/>
          <w:marTop w:val="0"/>
          <w:marBottom w:val="0"/>
          <w:divBdr>
            <w:top w:val="none" w:sz="0" w:space="0" w:color="auto"/>
            <w:left w:val="none" w:sz="0" w:space="0" w:color="auto"/>
            <w:bottom w:val="none" w:sz="0" w:space="0" w:color="auto"/>
            <w:right w:val="none" w:sz="0" w:space="0" w:color="auto"/>
          </w:divBdr>
        </w:div>
        <w:div w:id="141583381">
          <w:marLeft w:val="640"/>
          <w:marRight w:val="0"/>
          <w:marTop w:val="0"/>
          <w:marBottom w:val="0"/>
          <w:divBdr>
            <w:top w:val="none" w:sz="0" w:space="0" w:color="auto"/>
            <w:left w:val="none" w:sz="0" w:space="0" w:color="auto"/>
            <w:bottom w:val="none" w:sz="0" w:space="0" w:color="auto"/>
            <w:right w:val="none" w:sz="0" w:space="0" w:color="auto"/>
          </w:divBdr>
        </w:div>
        <w:div w:id="157576479">
          <w:marLeft w:val="640"/>
          <w:marRight w:val="0"/>
          <w:marTop w:val="0"/>
          <w:marBottom w:val="0"/>
          <w:divBdr>
            <w:top w:val="none" w:sz="0" w:space="0" w:color="auto"/>
            <w:left w:val="none" w:sz="0" w:space="0" w:color="auto"/>
            <w:bottom w:val="none" w:sz="0" w:space="0" w:color="auto"/>
            <w:right w:val="none" w:sz="0" w:space="0" w:color="auto"/>
          </w:divBdr>
        </w:div>
        <w:div w:id="229732127">
          <w:marLeft w:val="640"/>
          <w:marRight w:val="0"/>
          <w:marTop w:val="0"/>
          <w:marBottom w:val="0"/>
          <w:divBdr>
            <w:top w:val="none" w:sz="0" w:space="0" w:color="auto"/>
            <w:left w:val="none" w:sz="0" w:space="0" w:color="auto"/>
            <w:bottom w:val="none" w:sz="0" w:space="0" w:color="auto"/>
            <w:right w:val="none" w:sz="0" w:space="0" w:color="auto"/>
          </w:divBdr>
        </w:div>
        <w:div w:id="249580525">
          <w:marLeft w:val="640"/>
          <w:marRight w:val="0"/>
          <w:marTop w:val="0"/>
          <w:marBottom w:val="0"/>
          <w:divBdr>
            <w:top w:val="none" w:sz="0" w:space="0" w:color="auto"/>
            <w:left w:val="none" w:sz="0" w:space="0" w:color="auto"/>
            <w:bottom w:val="none" w:sz="0" w:space="0" w:color="auto"/>
            <w:right w:val="none" w:sz="0" w:space="0" w:color="auto"/>
          </w:divBdr>
        </w:div>
        <w:div w:id="261496869">
          <w:marLeft w:val="640"/>
          <w:marRight w:val="0"/>
          <w:marTop w:val="0"/>
          <w:marBottom w:val="0"/>
          <w:divBdr>
            <w:top w:val="none" w:sz="0" w:space="0" w:color="auto"/>
            <w:left w:val="none" w:sz="0" w:space="0" w:color="auto"/>
            <w:bottom w:val="none" w:sz="0" w:space="0" w:color="auto"/>
            <w:right w:val="none" w:sz="0" w:space="0" w:color="auto"/>
          </w:divBdr>
        </w:div>
        <w:div w:id="274411236">
          <w:marLeft w:val="640"/>
          <w:marRight w:val="0"/>
          <w:marTop w:val="0"/>
          <w:marBottom w:val="0"/>
          <w:divBdr>
            <w:top w:val="none" w:sz="0" w:space="0" w:color="auto"/>
            <w:left w:val="none" w:sz="0" w:space="0" w:color="auto"/>
            <w:bottom w:val="none" w:sz="0" w:space="0" w:color="auto"/>
            <w:right w:val="none" w:sz="0" w:space="0" w:color="auto"/>
          </w:divBdr>
        </w:div>
        <w:div w:id="282420877">
          <w:marLeft w:val="640"/>
          <w:marRight w:val="0"/>
          <w:marTop w:val="0"/>
          <w:marBottom w:val="0"/>
          <w:divBdr>
            <w:top w:val="none" w:sz="0" w:space="0" w:color="auto"/>
            <w:left w:val="none" w:sz="0" w:space="0" w:color="auto"/>
            <w:bottom w:val="none" w:sz="0" w:space="0" w:color="auto"/>
            <w:right w:val="none" w:sz="0" w:space="0" w:color="auto"/>
          </w:divBdr>
        </w:div>
        <w:div w:id="362436745">
          <w:marLeft w:val="640"/>
          <w:marRight w:val="0"/>
          <w:marTop w:val="0"/>
          <w:marBottom w:val="0"/>
          <w:divBdr>
            <w:top w:val="none" w:sz="0" w:space="0" w:color="auto"/>
            <w:left w:val="none" w:sz="0" w:space="0" w:color="auto"/>
            <w:bottom w:val="none" w:sz="0" w:space="0" w:color="auto"/>
            <w:right w:val="none" w:sz="0" w:space="0" w:color="auto"/>
          </w:divBdr>
        </w:div>
        <w:div w:id="366488080">
          <w:marLeft w:val="640"/>
          <w:marRight w:val="0"/>
          <w:marTop w:val="0"/>
          <w:marBottom w:val="0"/>
          <w:divBdr>
            <w:top w:val="none" w:sz="0" w:space="0" w:color="auto"/>
            <w:left w:val="none" w:sz="0" w:space="0" w:color="auto"/>
            <w:bottom w:val="none" w:sz="0" w:space="0" w:color="auto"/>
            <w:right w:val="none" w:sz="0" w:space="0" w:color="auto"/>
          </w:divBdr>
        </w:div>
        <w:div w:id="409625388">
          <w:marLeft w:val="640"/>
          <w:marRight w:val="0"/>
          <w:marTop w:val="0"/>
          <w:marBottom w:val="0"/>
          <w:divBdr>
            <w:top w:val="none" w:sz="0" w:space="0" w:color="auto"/>
            <w:left w:val="none" w:sz="0" w:space="0" w:color="auto"/>
            <w:bottom w:val="none" w:sz="0" w:space="0" w:color="auto"/>
            <w:right w:val="none" w:sz="0" w:space="0" w:color="auto"/>
          </w:divBdr>
        </w:div>
        <w:div w:id="417101182">
          <w:marLeft w:val="640"/>
          <w:marRight w:val="0"/>
          <w:marTop w:val="0"/>
          <w:marBottom w:val="0"/>
          <w:divBdr>
            <w:top w:val="none" w:sz="0" w:space="0" w:color="auto"/>
            <w:left w:val="none" w:sz="0" w:space="0" w:color="auto"/>
            <w:bottom w:val="none" w:sz="0" w:space="0" w:color="auto"/>
            <w:right w:val="none" w:sz="0" w:space="0" w:color="auto"/>
          </w:divBdr>
        </w:div>
        <w:div w:id="419523055">
          <w:marLeft w:val="640"/>
          <w:marRight w:val="0"/>
          <w:marTop w:val="0"/>
          <w:marBottom w:val="0"/>
          <w:divBdr>
            <w:top w:val="none" w:sz="0" w:space="0" w:color="auto"/>
            <w:left w:val="none" w:sz="0" w:space="0" w:color="auto"/>
            <w:bottom w:val="none" w:sz="0" w:space="0" w:color="auto"/>
            <w:right w:val="none" w:sz="0" w:space="0" w:color="auto"/>
          </w:divBdr>
        </w:div>
        <w:div w:id="432946170">
          <w:marLeft w:val="640"/>
          <w:marRight w:val="0"/>
          <w:marTop w:val="0"/>
          <w:marBottom w:val="0"/>
          <w:divBdr>
            <w:top w:val="none" w:sz="0" w:space="0" w:color="auto"/>
            <w:left w:val="none" w:sz="0" w:space="0" w:color="auto"/>
            <w:bottom w:val="none" w:sz="0" w:space="0" w:color="auto"/>
            <w:right w:val="none" w:sz="0" w:space="0" w:color="auto"/>
          </w:divBdr>
        </w:div>
        <w:div w:id="442042919">
          <w:marLeft w:val="640"/>
          <w:marRight w:val="0"/>
          <w:marTop w:val="0"/>
          <w:marBottom w:val="0"/>
          <w:divBdr>
            <w:top w:val="none" w:sz="0" w:space="0" w:color="auto"/>
            <w:left w:val="none" w:sz="0" w:space="0" w:color="auto"/>
            <w:bottom w:val="none" w:sz="0" w:space="0" w:color="auto"/>
            <w:right w:val="none" w:sz="0" w:space="0" w:color="auto"/>
          </w:divBdr>
        </w:div>
        <w:div w:id="457918158">
          <w:marLeft w:val="640"/>
          <w:marRight w:val="0"/>
          <w:marTop w:val="0"/>
          <w:marBottom w:val="0"/>
          <w:divBdr>
            <w:top w:val="none" w:sz="0" w:space="0" w:color="auto"/>
            <w:left w:val="none" w:sz="0" w:space="0" w:color="auto"/>
            <w:bottom w:val="none" w:sz="0" w:space="0" w:color="auto"/>
            <w:right w:val="none" w:sz="0" w:space="0" w:color="auto"/>
          </w:divBdr>
        </w:div>
        <w:div w:id="529336515">
          <w:marLeft w:val="640"/>
          <w:marRight w:val="0"/>
          <w:marTop w:val="0"/>
          <w:marBottom w:val="0"/>
          <w:divBdr>
            <w:top w:val="none" w:sz="0" w:space="0" w:color="auto"/>
            <w:left w:val="none" w:sz="0" w:space="0" w:color="auto"/>
            <w:bottom w:val="none" w:sz="0" w:space="0" w:color="auto"/>
            <w:right w:val="none" w:sz="0" w:space="0" w:color="auto"/>
          </w:divBdr>
        </w:div>
        <w:div w:id="543831724">
          <w:marLeft w:val="640"/>
          <w:marRight w:val="0"/>
          <w:marTop w:val="0"/>
          <w:marBottom w:val="0"/>
          <w:divBdr>
            <w:top w:val="none" w:sz="0" w:space="0" w:color="auto"/>
            <w:left w:val="none" w:sz="0" w:space="0" w:color="auto"/>
            <w:bottom w:val="none" w:sz="0" w:space="0" w:color="auto"/>
            <w:right w:val="none" w:sz="0" w:space="0" w:color="auto"/>
          </w:divBdr>
        </w:div>
        <w:div w:id="633144388">
          <w:marLeft w:val="640"/>
          <w:marRight w:val="0"/>
          <w:marTop w:val="0"/>
          <w:marBottom w:val="0"/>
          <w:divBdr>
            <w:top w:val="none" w:sz="0" w:space="0" w:color="auto"/>
            <w:left w:val="none" w:sz="0" w:space="0" w:color="auto"/>
            <w:bottom w:val="none" w:sz="0" w:space="0" w:color="auto"/>
            <w:right w:val="none" w:sz="0" w:space="0" w:color="auto"/>
          </w:divBdr>
        </w:div>
        <w:div w:id="647242786">
          <w:marLeft w:val="640"/>
          <w:marRight w:val="0"/>
          <w:marTop w:val="0"/>
          <w:marBottom w:val="0"/>
          <w:divBdr>
            <w:top w:val="none" w:sz="0" w:space="0" w:color="auto"/>
            <w:left w:val="none" w:sz="0" w:space="0" w:color="auto"/>
            <w:bottom w:val="none" w:sz="0" w:space="0" w:color="auto"/>
            <w:right w:val="none" w:sz="0" w:space="0" w:color="auto"/>
          </w:divBdr>
        </w:div>
        <w:div w:id="649481407">
          <w:marLeft w:val="640"/>
          <w:marRight w:val="0"/>
          <w:marTop w:val="0"/>
          <w:marBottom w:val="0"/>
          <w:divBdr>
            <w:top w:val="none" w:sz="0" w:space="0" w:color="auto"/>
            <w:left w:val="none" w:sz="0" w:space="0" w:color="auto"/>
            <w:bottom w:val="none" w:sz="0" w:space="0" w:color="auto"/>
            <w:right w:val="none" w:sz="0" w:space="0" w:color="auto"/>
          </w:divBdr>
        </w:div>
        <w:div w:id="658771411">
          <w:marLeft w:val="640"/>
          <w:marRight w:val="0"/>
          <w:marTop w:val="0"/>
          <w:marBottom w:val="0"/>
          <w:divBdr>
            <w:top w:val="none" w:sz="0" w:space="0" w:color="auto"/>
            <w:left w:val="none" w:sz="0" w:space="0" w:color="auto"/>
            <w:bottom w:val="none" w:sz="0" w:space="0" w:color="auto"/>
            <w:right w:val="none" w:sz="0" w:space="0" w:color="auto"/>
          </w:divBdr>
        </w:div>
        <w:div w:id="736244579">
          <w:marLeft w:val="640"/>
          <w:marRight w:val="0"/>
          <w:marTop w:val="0"/>
          <w:marBottom w:val="0"/>
          <w:divBdr>
            <w:top w:val="none" w:sz="0" w:space="0" w:color="auto"/>
            <w:left w:val="none" w:sz="0" w:space="0" w:color="auto"/>
            <w:bottom w:val="none" w:sz="0" w:space="0" w:color="auto"/>
            <w:right w:val="none" w:sz="0" w:space="0" w:color="auto"/>
          </w:divBdr>
        </w:div>
        <w:div w:id="789667573">
          <w:marLeft w:val="640"/>
          <w:marRight w:val="0"/>
          <w:marTop w:val="0"/>
          <w:marBottom w:val="0"/>
          <w:divBdr>
            <w:top w:val="none" w:sz="0" w:space="0" w:color="auto"/>
            <w:left w:val="none" w:sz="0" w:space="0" w:color="auto"/>
            <w:bottom w:val="none" w:sz="0" w:space="0" w:color="auto"/>
            <w:right w:val="none" w:sz="0" w:space="0" w:color="auto"/>
          </w:divBdr>
        </w:div>
        <w:div w:id="815299852">
          <w:marLeft w:val="640"/>
          <w:marRight w:val="0"/>
          <w:marTop w:val="0"/>
          <w:marBottom w:val="0"/>
          <w:divBdr>
            <w:top w:val="none" w:sz="0" w:space="0" w:color="auto"/>
            <w:left w:val="none" w:sz="0" w:space="0" w:color="auto"/>
            <w:bottom w:val="none" w:sz="0" w:space="0" w:color="auto"/>
            <w:right w:val="none" w:sz="0" w:space="0" w:color="auto"/>
          </w:divBdr>
        </w:div>
        <w:div w:id="940455087">
          <w:marLeft w:val="640"/>
          <w:marRight w:val="0"/>
          <w:marTop w:val="0"/>
          <w:marBottom w:val="0"/>
          <w:divBdr>
            <w:top w:val="none" w:sz="0" w:space="0" w:color="auto"/>
            <w:left w:val="none" w:sz="0" w:space="0" w:color="auto"/>
            <w:bottom w:val="none" w:sz="0" w:space="0" w:color="auto"/>
            <w:right w:val="none" w:sz="0" w:space="0" w:color="auto"/>
          </w:divBdr>
        </w:div>
        <w:div w:id="968435202">
          <w:marLeft w:val="640"/>
          <w:marRight w:val="0"/>
          <w:marTop w:val="0"/>
          <w:marBottom w:val="0"/>
          <w:divBdr>
            <w:top w:val="none" w:sz="0" w:space="0" w:color="auto"/>
            <w:left w:val="none" w:sz="0" w:space="0" w:color="auto"/>
            <w:bottom w:val="none" w:sz="0" w:space="0" w:color="auto"/>
            <w:right w:val="none" w:sz="0" w:space="0" w:color="auto"/>
          </w:divBdr>
        </w:div>
        <w:div w:id="972516193">
          <w:marLeft w:val="640"/>
          <w:marRight w:val="0"/>
          <w:marTop w:val="0"/>
          <w:marBottom w:val="0"/>
          <w:divBdr>
            <w:top w:val="none" w:sz="0" w:space="0" w:color="auto"/>
            <w:left w:val="none" w:sz="0" w:space="0" w:color="auto"/>
            <w:bottom w:val="none" w:sz="0" w:space="0" w:color="auto"/>
            <w:right w:val="none" w:sz="0" w:space="0" w:color="auto"/>
          </w:divBdr>
        </w:div>
        <w:div w:id="1027872663">
          <w:marLeft w:val="640"/>
          <w:marRight w:val="0"/>
          <w:marTop w:val="0"/>
          <w:marBottom w:val="0"/>
          <w:divBdr>
            <w:top w:val="none" w:sz="0" w:space="0" w:color="auto"/>
            <w:left w:val="none" w:sz="0" w:space="0" w:color="auto"/>
            <w:bottom w:val="none" w:sz="0" w:space="0" w:color="auto"/>
            <w:right w:val="none" w:sz="0" w:space="0" w:color="auto"/>
          </w:divBdr>
        </w:div>
        <w:div w:id="1130396070">
          <w:marLeft w:val="640"/>
          <w:marRight w:val="0"/>
          <w:marTop w:val="0"/>
          <w:marBottom w:val="0"/>
          <w:divBdr>
            <w:top w:val="none" w:sz="0" w:space="0" w:color="auto"/>
            <w:left w:val="none" w:sz="0" w:space="0" w:color="auto"/>
            <w:bottom w:val="none" w:sz="0" w:space="0" w:color="auto"/>
            <w:right w:val="none" w:sz="0" w:space="0" w:color="auto"/>
          </w:divBdr>
        </w:div>
        <w:div w:id="1133671101">
          <w:marLeft w:val="640"/>
          <w:marRight w:val="0"/>
          <w:marTop w:val="0"/>
          <w:marBottom w:val="0"/>
          <w:divBdr>
            <w:top w:val="none" w:sz="0" w:space="0" w:color="auto"/>
            <w:left w:val="none" w:sz="0" w:space="0" w:color="auto"/>
            <w:bottom w:val="none" w:sz="0" w:space="0" w:color="auto"/>
            <w:right w:val="none" w:sz="0" w:space="0" w:color="auto"/>
          </w:divBdr>
        </w:div>
        <w:div w:id="1151483620">
          <w:marLeft w:val="640"/>
          <w:marRight w:val="0"/>
          <w:marTop w:val="0"/>
          <w:marBottom w:val="0"/>
          <w:divBdr>
            <w:top w:val="none" w:sz="0" w:space="0" w:color="auto"/>
            <w:left w:val="none" w:sz="0" w:space="0" w:color="auto"/>
            <w:bottom w:val="none" w:sz="0" w:space="0" w:color="auto"/>
            <w:right w:val="none" w:sz="0" w:space="0" w:color="auto"/>
          </w:divBdr>
        </w:div>
        <w:div w:id="1385567198">
          <w:marLeft w:val="640"/>
          <w:marRight w:val="0"/>
          <w:marTop w:val="0"/>
          <w:marBottom w:val="0"/>
          <w:divBdr>
            <w:top w:val="none" w:sz="0" w:space="0" w:color="auto"/>
            <w:left w:val="none" w:sz="0" w:space="0" w:color="auto"/>
            <w:bottom w:val="none" w:sz="0" w:space="0" w:color="auto"/>
            <w:right w:val="none" w:sz="0" w:space="0" w:color="auto"/>
          </w:divBdr>
        </w:div>
        <w:div w:id="1452435241">
          <w:marLeft w:val="640"/>
          <w:marRight w:val="0"/>
          <w:marTop w:val="0"/>
          <w:marBottom w:val="0"/>
          <w:divBdr>
            <w:top w:val="none" w:sz="0" w:space="0" w:color="auto"/>
            <w:left w:val="none" w:sz="0" w:space="0" w:color="auto"/>
            <w:bottom w:val="none" w:sz="0" w:space="0" w:color="auto"/>
            <w:right w:val="none" w:sz="0" w:space="0" w:color="auto"/>
          </w:divBdr>
        </w:div>
        <w:div w:id="1467158992">
          <w:marLeft w:val="640"/>
          <w:marRight w:val="0"/>
          <w:marTop w:val="0"/>
          <w:marBottom w:val="0"/>
          <w:divBdr>
            <w:top w:val="none" w:sz="0" w:space="0" w:color="auto"/>
            <w:left w:val="none" w:sz="0" w:space="0" w:color="auto"/>
            <w:bottom w:val="none" w:sz="0" w:space="0" w:color="auto"/>
            <w:right w:val="none" w:sz="0" w:space="0" w:color="auto"/>
          </w:divBdr>
        </w:div>
        <w:div w:id="1483543862">
          <w:marLeft w:val="640"/>
          <w:marRight w:val="0"/>
          <w:marTop w:val="0"/>
          <w:marBottom w:val="0"/>
          <w:divBdr>
            <w:top w:val="none" w:sz="0" w:space="0" w:color="auto"/>
            <w:left w:val="none" w:sz="0" w:space="0" w:color="auto"/>
            <w:bottom w:val="none" w:sz="0" w:space="0" w:color="auto"/>
            <w:right w:val="none" w:sz="0" w:space="0" w:color="auto"/>
          </w:divBdr>
        </w:div>
        <w:div w:id="1506554424">
          <w:marLeft w:val="640"/>
          <w:marRight w:val="0"/>
          <w:marTop w:val="0"/>
          <w:marBottom w:val="0"/>
          <w:divBdr>
            <w:top w:val="none" w:sz="0" w:space="0" w:color="auto"/>
            <w:left w:val="none" w:sz="0" w:space="0" w:color="auto"/>
            <w:bottom w:val="none" w:sz="0" w:space="0" w:color="auto"/>
            <w:right w:val="none" w:sz="0" w:space="0" w:color="auto"/>
          </w:divBdr>
        </w:div>
        <w:div w:id="1509827420">
          <w:marLeft w:val="640"/>
          <w:marRight w:val="0"/>
          <w:marTop w:val="0"/>
          <w:marBottom w:val="0"/>
          <w:divBdr>
            <w:top w:val="none" w:sz="0" w:space="0" w:color="auto"/>
            <w:left w:val="none" w:sz="0" w:space="0" w:color="auto"/>
            <w:bottom w:val="none" w:sz="0" w:space="0" w:color="auto"/>
            <w:right w:val="none" w:sz="0" w:space="0" w:color="auto"/>
          </w:divBdr>
        </w:div>
        <w:div w:id="1584561872">
          <w:marLeft w:val="640"/>
          <w:marRight w:val="0"/>
          <w:marTop w:val="0"/>
          <w:marBottom w:val="0"/>
          <w:divBdr>
            <w:top w:val="none" w:sz="0" w:space="0" w:color="auto"/>
            <w:left w:val="none" w:sz="0" w:space="0" w:color="auto"/>
            <w:bottom w:val="none" w:sz="0" w:space="0" w:color="auto"/>
            <w:right w:val="none" w:sz="0" w:space="0" w:color="auto"/>
          </w:divBdr>
        </w:div>
        <w:div w:id="1622957520">
          <w:marLeft w:val="640"/>
          <w:marRight w:val="0"/>
          <w:marTop w:val="0"/>
          <w:marBottom w:val="0"/>
          <w:divBdr>
            <w:top w:val="none" w:sz="0" w:space="0" w:color="auto"/>
            <w:left w:val="none" w:sz="0" w:space="0" w:color="auto"/>
            <w:bottom w:val="none" w:sz="0" w:space="0" w:color="auto"/>
            <w:right w:val="none" w:sz="0" w:space="0" w:color="auto"/>
          </w:divBdr>
        </w:div>
        <w:div w:id="1635595441">
          <w:marLeft w:val="640"/>
          <w:marRight w:val="0"/>
          <w:marTop w:val="0"/>
          <w:marBottom w:val="0"/>
          <w:divBdr>
            <w:top w:val="none" w:sz="0" w:space="0" w:color="auto"/>
            <w:left w:val="none" w:sz="0" w:space="0" w:color="auto"/>
            <w:bottom w:val="none" w:sz="0" w:space="0" w:color="auto"/>
            <w:right w:val="none" w:sz="0" w:space="0" w:color="auto"/>
          </w:divBdr>
        </w:div>
        <w:div w:id="1635718137">
          <w:marLeft w:val="640"/>
          <w:marRight w:val="0"/>
          <w:marTop w:val="0"/>
          <w:marBottom w:val="0"/>
          <w:divBdr>
            <w:top w:val="none" w:sz="0" w:space="0" w:color="auto"/>
            <w:left w:val="none" w:sz="0" w:space="0" w:color="auto"/>
            <w:bottom w:val="none" w:sz="0" w:space="0" w:color="auto"/>
            <w:right w:val="none" w:sz="0" w:space="0" w:color="auto"/>
          </w:divBdr>
        </w:div>
        <w:div w:id="1691762129">
          <w:marLeft w:val="640"/>
          <w:marRight w:val="0"/>
          <w:marTop w:val="0"/>
          <w:marBottom w:val="0"/>
          <w:divBdr>
            <w:top w:val="none" w:sz="0" w:space="0" w:color="auto"/>
            <w:left w:val="none" w:sz="0" w:space="0" w:color="auto"/>
            <w:bottom w:val="none" w:sz="0" w:space="0" w:color="auto"/>
            <w:right w:val="none" w:sz="0" w:space="0" w:color="auto"/>
          </w:divBdr>
        </w:div>
        <w:div w:id="1693265146">
          <w:marLeft w:val="640"/>
          <w:marRight w:val="0"/>
          <w:marTop w:val="0"/>
          <w:marBottom w:val="0"/>
          <w:divBdr>
            <w:top w:val="none" w:sz="0" w:space="0" w:color="auto"/>
            <w:left w:val="none" w:sz="0" w:space="0" w:color="auto"/>
            <w:bottom w:val="none" w:sz="0" w:space="0" w:color="auto"/>
            <w:right w:val="none" w:sz="0" w:space="0" w:color="auto"/>
          </w:divBdr>
        </w:div>
        <w:div w:id="1717967201">
          <w:marLeft w:val="640"/>
          <w:marRight w:val="0"/>
          <w:marTop w:val="0"/>
          <w:marBottom w:val="0"/>
          <w:divBdr>
            <w:top w:val="none" w:sz="0" w:space="0" w:color="auto"/>
            <w:left w:val="none" w:sz="0" w:space="0" w:color="auto"/>
            <w:bottom w:val="none" w:sz="0" w:space="0" w:color="auto"/>
            <w:right w:val="none" w:sz="0" w:space="0" w:color="auto"/>
          </w:divBdr>
        </w:div>
        <w:div w:id="1725567426">
          <w:marLeft w:val="640"/>
          <w:marRight w:val="0"/>
          <w:marTop w:val="0"/>
          <w:marBottom w:val="0"/>
          <w:divBdr>
            <w:top w:val="none" w:sz="0" w:space="0" w:color="auto"/>
            <w:left w:val="none" w:sz="0" w:space="0" w:color="auto"/>
            <w:bottom w:val="none" w:sz="0" w:space="0" w:color="auto"/>
            <w:right w:val="none" w:sz="0" w:space="0" w:color="auto"/>
          </w:divBdr>
        </w:div>
        <w:div w:id="1732581976">
          <w:marLeft w:val="640"/>
          <w:marRight w:val="0"/>
          <w:marTop w:val="0"/>
          <w:marBottom w:val="0"/>
          <w:divBdr>
            <w:top w:val="none" w:sz="0" w:space="0" w:color="auto"/>
            <w:left w:val="none" w:sz="0" w:space="0" w:color="auto"/>
            <w:bottom w:val="none" w:sz="0" w:space="0" w:color="auto"/>
            <w:right w:val="none" w:sz="0" w:space="0" w:color="auto"/>
          </w:divBdr>
        </w:div>
        <w:div w:id="1822652997">
          <w:marLeft w:val="640"/>
          <w:marRight w:val="0"/>
          <w:marTop w:val="0"/>
          <w:marBottom w:val="0"/>
          <w:divBdr>
            <w:top w:val="none" w:sz="0" w:space="0" w:color="auto"/>
            <w:left w:val="none" w:sz="0" w:space="0" w:color="auto"/>
            <w:bottom w:val="none" w:sz="0" w:space="0" w:color="auto"/>
            <w:right w:val="none" w:sz="0" w:space="0" w:color="auto"/>
          </w:divBdr>
        </w:div>
        <w:div w:id="1848445197">
          <w:marLeft w:val="640"/>
          <w:marRight w:val="0"/>
          <w:marTop w:val="0"/>
          <w:marBottom w:val="0"/>
          <w:divBdr>
            <w:top w:val="none" w:sz="0" w:space="0" w:color="auto"/>
            <w:left w:val="none" w:sz="0" w:space="0" w:color="auto"/>
            <w:bottom w:val="none" w:sz="0" w:space="0" w:color="auto"/>
            <w:right w:val="none" w:sz="0" w:space="0" w:color="auto"/>
          </w:divBdr>
        </w:div>
        <w:div w:id="1927030059">
          <w:marLeft w:val="640"/>
          <w:marRight w:val="0"/>
          <w:marTop w:val="0"/>
          <w:marBottom w:val="0"/>
          <w:divBdr>
            <w:top w:val="none" w:sz="0" w:space="0" w:color="auto"/>
            <w:left w:val="none" w:sz="0" w:space="0" w:color="auto"/>
            <w:bottom w:val="none" w:sz="0" w:space="0" w:color="auto"/>
            <w:right w:val="none" w:sz="0" w:space="0" w:color="auto"/>
          </w:divBdr>
        </w:div>
        <w:div w:id="2008096552">
          <w:marLeft w:val="640"/>
          <w:marRight w:val="0"/>
          <w:marTop w:val="0"/>
          <w:marBottom w:val="0"/>
          <w:divBdr>
            <w:top w:val="none" w:sz="0" w:space="0" w:color="auto"/>
            <w:left w:val="none" w:sz="0" w:space="0" w:color="auto"/>
            <w:bottom w:val="none" w:sz="0" w:space="0" w:color="auto"/>
            <w:right w:val="none" w:sz="0" w:space="0" w:color="auto"/>
          </w:divBdr>
        </w:div>
        <w:div w:id="2010400095">
          <w:marLeft w:val="640"/>
          <w:marRight w:val="0"/>
          <w:marTop w:val="0"/>
          <w:marBottom w:val="0"/>
          <w:divBdr>
            <w:top w:val="none" w:sz="0" w:space="0" w:color="auto"/>
            <w:left w:val="none" w:sz="0" w:space="0" w:color="auto"/>
            <w:bottom w:val="none" w:sz="0" w:space="0" w:color="auto"/>
            <w:right w:val="none" w:sz="0" w:space="0" w:color="auto"/>
          </w:divBdr>
        </w:div>
        <w:div w:id="2021615995">
          <w:marLeft w:val="640"/>
          <w:marRight w:val="0"/>
          <w:marTop w:val="0"/>
          <w:marBottom w:val="0"/>
          <w:divBdr>
            <w:top w:val="none" w:sz="0" w:space="0" w:color="auto"/>
            <w:left w:val="none" w:sz="0" w:space="0" w:color="auto"/>
            <w:bottom w:val="none" w:sz="0" w:space="0" w:color="auto"/>
            <w:right w:val="none" w:sz="0" w:space="0" w:color="auto"/>
          </w:divBdr>
        </w:div>
        <w:div w:id="2079203618">
          <w:marLeft w:val="640"/>
          <w:marRight w:val="0"/>
          <w:marTop w:val="0"/>
          <w:marBottom w:val="0"/>
          <w:divBdr>
            <w:top w:val="none" w:sz="0" w:space="0" w:color="auto"/>
            <w:left w:val="none" w:sz="0" w:space="0" w:color="auto"/>
            <w:bottom w:val="none" w:sz="0" w:space="0" w:color="auto"/>
            <w:right w:val="none" w:sz="0" w:space="0" w:color="auto"/>
          </w:divBdr>
        </w:div>
        <w:div w:id="2111778162">
          <w:marLeft w:val="640"/>
          <w:marRight w:val="0"/>
          <w:marTop w:val="0"/>
          <w:marBottom w:val="0"/>
          <w:divBdr>
            <w:top w:val="none" w:sz="0" w:space="0" w:color="auto"/>
            <w:left w:val="none" w:sz="0" w:space="0" w:color="auto"/>
            <w:bottom w:val="none" w:sz="0" w:space="0" w:color="auto"/>
            <w:right w:val="none" w:sz="0" w:space="0" w:color="auto"/>
          </w:divBdr>
        </w:div>
        <w:div w:id="2112120706">
          <w:marLeft w:val="640"/>
          <w:marRight w:val="0"/>
          <w:marTop w:val="0"/>
          <w:marBottom w:val="0"/>
          <w:divBdr>
            <w:top w:val="none" w:sz="0" w:space="0" w:color="auto"/>
            <w:left w:val="none" w:sz="0" w:space="0" w:color="auto"/>
            <w:bottom w:val="none" w:sz="0" w:space="0" w:color="auto"/>
            <w:right w:val="none" w:sz="0" w:space="0" w:color="auto"/>
          </w:divBdr>
        </w:div>
        <w:div w:id="2130859196">
          <w:marLeft w:val="640"/>
          <w:marRight w:val="0"/>
          <w:marTop w:val="0"/>
          <w:marBottom w:val="0"/>
          <w:divBdr>
            <w:top w:val="none" w:sz="0" w:space="0" w:color="auto"/>
            <w:left w:val="none" w:sz="0" w:space="0" w:color="auto"/>
            <w:bottom w:val="none" w:sz="0" w:space="0" w:color="auto"/>
            <w:right w:val="none" w:sz="0" w:space="0" w:color="auto"/>
          </w:divBdr>
        </w:div>
      </w:divsChild>
    </w:div>
    <w:div w:id="465591030">
      <w:marLeft w:val="640"/>
      <w:marRight w:val="0"/>
      <w:marTop w:val="0"/>
      <w:marBottom w:val="0"/>
      <w:divBdr>
        <w:top w:val="none" w:sz="0" w:space="0" w:color="auto"/>
        <w:left w:val="none" w:sz="0" w:space="0" w:color="auto"/>
        <w:bottom w:val="none" w:sz="0" w:space="0" w:color="auto"/>
        <w:right w:val="none" w:sz="0" w:space="0" w:color="auto"/>
      </w:divBdr>
    </w:div>
    <w:div w:id="466164552">
      <w:marLeft w:val="640"/>
      <w:marRight w:val="0"/>
      <w:marTop w:val="0"/>
      <w:marBottom w:val="0"/>
      <w:divBdr>
        <w:top w:val="none" w:sz="0" w:space="0" w:color="auto"/>
        <w:left w:val="none" w:sz="0" w:space="0" w:color="auto"/>
        <w:bottom w:val="none" w:sz="0" w:space="0" w:color="auto"/>
        <w:right w:val="none" w:sz="0" w:space="0" w:color="auto"/>
      </w:divBdr>
    </w:div>
    <w:div w:id="466969499">
      <w:marLeft w:val="640"/>
      <w:marRight w:val="0"/>
      <w:marTop w:val="0"/>
      <w:marBottom w:val="0"/>
      <w:divBdr>
        <w:top w:val="none" w:sz="0" w:space="0" w:color="auto"/>
        <w:left w:val="none" w:sz="0" w:space="0" w:color="auto"/>
        <w:bottom w:val="none" w:sz="0" w:space="0" w:color="auto"/>
        <w:right w:val="none" w:sz="0" w:space="0" w:color="auto"/>
      </w:divBdr>
    </w:div>
    <w:div w:id="467163506">
      <w:marLeft w:val="640"/>
      <w:marRight w:val="0"/>
      <w:marTop w:val="0"/>
      <w:marBottom w:val="0"/>
      <w:divBdr>
        <w:top w:val="none" w:sz="0" w:space="0" w:color="auto"/>
        <w:left w:val="none" w:sz="0" w:space="0" w:color="auto"/>
        <w:bottom w:val="none" w:sz="0" w:space="0" w:color="auto"/>
        <w:right w:val="none" w:sz="0" w:space="0" w:color="auto"/>
      </w:divBdr>
    </w:div>
    <w:div w:id="469127827">
      <w:marLeft w:val="640"/>
      <w:marRight w:val="0"/>
      <w:marTop w:val="0"/>
      <w:marBottom w:val="0"/>
      <w:divBdr>
        <w:top w:val="none" w:sz="0" w:space="0" w:color="auto"/>
        <w:left w:val="none" w:sz="0" w:space="0" w:color="auto"/>
        <w:bottom w:val="none" w:sz="0" w:space="0" w:color="auto"/>
        <w:right w:val="none" w:sz="0" w:space="0" w:color="auto"/>
      </w:divBdr>
    </w:div>
    <w:div w:id="469135627">
      <w:marLeft w:val="640"/>
      <w:marRight w:val="0"/>
      <w:marTop w:val="0"/>
      <w:marBottom w:val="0"/>
      <w:divBdr>
        <w:top w:val="none" w:sz="0" w:space="0" w:color="auto"/>
        <w:left w:val="none" w:sz="0" w:space="0" w:color="auto"/>
        <w:bottom w:val="none" w:sz="0" w:space="0" w:color="auto"/>
        <w:right w:val="none" w:sz="0" w:space="0" w:color="auto"/>
      </w:divBdr>
    </w:div>
    <w:div w:id="469441091">
      <w:marLeft w:val="640"/>
      <w:marRight w:val="0"/>
      <w:marTop w:val="0"/>
      <w:marBottom w:val="0"/>
      <w:divBdr>
        <w:top w:val="none" w:sz="0" w:space="0" w:color="auto"/>
        <w:left w:val="none" w:sz="0" w:space="0" w:color="auto"/>
        <w:bottom w:val="none" w:sz="0" w:space="0" w:color="auto"/>
        <w:right w:val="none" w:sz="0" w:space="0" w:color="auto"/>
      </w:divBdr>
    </w:div>
    <w:div w:id="469592402">
      <w:marLeft w:val="640"/>
      <w:marRight w:val="0"/>
      <w:marTop w:val="0"/>
      <w:marBottom w:val="0"/>
      <w:divBdr>
        <w:top w:val="none" w:sz="0" w:space="0" w:color="auto"/>
        <w:left w:val="none" w:sz="0" w:space="0" w:color="auto"/>
        <w:bottom w:val="none" w:sz="0" w:space="0" w:color="auto"/>
        <w:right w:val="none" w:sz="0" w:space="0" w:color="auto"/>
      </w:divBdr>
    </w:div>
    <w:div w:id="470753019">
      <w:marLeft w:val="640"/>
      <w:marRight w:val="0"/>
      <w:marTop w:val="0"/>
      <w:marBottom w:val="0"/>
      <w:divBdr>
        <w:top w:val="none" w:sz="0" w:space="0" w:color="auto"/>
        <w:left w:val="none" w:sz="0" w:space="0" w:color="auto"/>
        <w:bottom w:val="none" w:sz="0" w:space="0" w:color="auto"/>
        <w:right w:val="none" w:sz="0" w:space="0" w:color="auto"/>
      </w:divBdr>
    </w:div>
    <w:div w:id="471824720">
      <w:marLeft w:val="640"/>
      <w:marRight w:val="0"/>
      <w:marTop w:val="0"/>
      <w:marBottom w:val="0"/>
      <w:divBdr>
        <w:top w:val="none" w:sz="0" w:space="0" w:color="auto"/>
        <w:left w:val="none" w:sz="0" w:space="0" w:color="auto"/>
        <w:bottom w:val="none" w:sz="0" w:space="0" w:color="auto"/>
        <w:right w:val="none" w:sz="0" w:space="0" w:color="auto"/>
      </w:divBdr>
    </w:div>
    <w:div w:id="472135348">
      <w:marLeft w:val="640"/>
      <w:marRight w:val="0"/>
      <w:marTop w:val="0"/>
      <w:marBottom w:val="0"/>
      <w:divBdr>
        <w:top w:val="none" w:sz="0" w:space="0" w:color="auto"/>
        <w:left w:val="none" w:sz="0" w:space="0" w:color="auto"/>
        <w:bottom w:val="none" w:sz="0" w:space="0" w:color="auto"/>
        <w:right w:val="none" w:sz="0" w:space="0" w:color="auto"/>
      </w:divBdr>
    </w:div>
    <w:div w:id="473374178">
      <w:marLeft w:val="640"/>
      <w:marRight w:val="0"/>
      <w:marTop w:val="0"/>
      <w:marBottom w:val="0"/>
      <w:divBdr>
        <w:top w:val="none" w:sz="0" w:space="0" w:color="auto"/>
        <w:left w:val="none" w:sz="0" w:space="0" w:color="auto"/>
        <w:bottom w:val="none" w:sz="0" w:space="0" w:color="auto"/>
        <w:right w:val="none" w:sz="0" w:space="0" w:color="auto"/>
      </w:divBdr>
    </w:div>
    <w:div w:id="473570555">
      <w:marLeft w:val="640"/>
      <w:marRight w:val="0"/>
      <w:marTop w:val="0"/>
      <w:marBottom w:val="0"/>
      <w:divBdr>
        <w:top w:val="none" w:sz="0" w:space="0" w:color="auto"/>
        <w:left w:val="none" w:sz="0" w:space="0" w:color="auto"/>
        <w:bottom w:val="none" w:sz="0" w:space="0" w:color="auto"/>
        <w:right w:val="none" w:sz="0" w:space="0" w:color="auto"/>
      </w:divBdr>
    </w:div>
    <w:div w:id="473989014">
      <w:marLeft w:val="640"/>
      <w:marRight w:val="0"/>
      <w:marTop w:val="0"/>
      <w:marBottom w:val="0"/>
      <w:divBdr>
        <w:top w:val="none" w:sz="0" w:space="0" w:color="auto"/>
        <w:left w:val="none" w:sz="0" w:space="0" w:color="auto"/>
        <w:bottom w:val="none" w:sz="0" w:space="0" w:color="auto"/>
        <w:right w:val="none" w:sz="0" w:space="0" w:color="auto"/>
      </w:divBdr>
    </w:div>
    <w:div w:id="474028612">
      <w:marLeft w:val="640"/>
      <w:marRight w:val="0"/>
      <w:marTop w:val="0"/>
      <w:marBottom w:val="0"/>
      <w:divBdr>
        <w:top w:val="none" w:sz="0" w:space="0" w:color="auto"/>
        <w:left w:val="none" w:sz="0" w:space="0" w:color="auto"/>
        <w:bottom w:val="none" w:sz="0" w:space="0" w:color="auto"/>
        <w:right w:val="none" w:sz="0" w:space="0" w:color="auto"/>
      </w:divBdr>
    </w:div>
    <w:div w:id="475269585">
      <w:marLeft w:val="640"/>
      <w:marRight w:val="0"/>
      <w:marTop w:val="0"/>
      <w:marBottom w:val="0"/>
      <w:divBdr>
        <w:top w:val="none" w:sz="0" w:space="0" w:color="auto"/>
        <w:left w:val="none" w:sz="0" w:space="0" w:color="auto"/>
        <w:bottom w:val="none" w:sz="0" w:space="0" w:color="auto"/>
        <w:right w:val="none" w:sz="0" w:space="0" w:color="auto"/>
      </w:divBdr>
    </w:div>
    <w:div w:id="475416262">
      <w:marLeft w:val="640"/>
      <w:marRight w:val="0"/>
      <w:marTop w:val="0"/>
      <w:marBottom w:val="0"/>
      <w:divBdr>
        <w:top w:val="none" w:sz="0" w:space="0" w:color="auto"/>
        <w:left w:val="none" w:sz="0" w:space="0" w:color="auto"/>
        <w:bottom w:val="none" w:sz="0" w:space="0" w:color="auto"/>
        <w:right w:val="none" w:sz="0" w:space="0" w:color="auto"/>
      </w:divBdr>
    </w:div>
    <w:div w:id="476342163">
      <w:marLeft w:val="640"/>
      <w:marRight w:val="0"/>
      <w:marTop w:val="0"/>
      <w:marBottom w:val="0"/>
      <w:divBdr>
        <w:top w:val="none" w:sz="0" w:space="0" w:color="auto"/>
        <w:left w:val="none" w:sz="0" w:space="0" w:color="auto"/>
        <w:bottom w:val="none" w:sz="0" w:space="0" w:color="auto"/>
        <w:right w:val="none" w:sz="0" w:space="0" w:color="auto"/>
      </w:divBdr>
    </w:div>
    <w:div w:id="476413470">
      <w:marLeft w:val="640"/>
      <w:marRight w:val="0"/>
      <w:marTop w:val="0"/>
      <w:marBottom w:val="0"/>
      <w:divBdr>
        <w:top w:val="none" w:sz="0" w:space="0" w:color="auto"/>
        <w:left w:val="none" w:sz="0" w:space="0" w:color="auto"/>
        <w:bottom w:val="none" w:sz="0" w:space="0" w:color="auto"/>
        <w:right w:val="none" w:sz="0" w:space="0" w:color="auto"/>
      </w:divBdr>
    </w:div>
    <w:div w:id="476991263">
      <w:marLeft w:val="640"/>
      <w:marRight w:val="0"/>
      <w:marTop w:val="0"/>
      <w:marBottom w:val="0"/>
      <w:divBdr>
        <w:top w:val="none" w:sz="0" w:space="0" w:color="auto"/>
        <w:left w:val="none" w:sz="0" w:space="0" w:color="auto"/>
        <w:bottom w:val="none" w:sz="0" w:space="0" w:color="auto"/>
        <w:right w:val="none" w:sz="0" w:space="0" w:color="auto"/>
      </w:divBdr>
    </w:div>
    <w:div w:id="477653366">
      <w:marLeft w:val="640"/>
      <w:marRight w:val="0"/>
      <w:marTop w:val="0"/>
      <w:marBottom w:val="0"/>
      <w:divBdr>
        <w:top w:val="none" w:sz="0" w:space="0" w:color="auto"/>
        <w:left w:val="none" w:sz="0" w:space="0" w:color="auto"/>
        <w:bottom w:val="none" w:sz="0" w:space="0" w:color="auto"/>
        <w:right w:val="none" w:sz="0" w:space="0" w:color="auto"/>
      </w:divBdr>
    </w:div>
    <w:div w:id="478619815">
      <w:marLeft w:val="640"/>
      <w:marRight w:val="0"/>
      <w:marTop w:val="0"/>
      <w:marBottom w:val="0"/>
      <w:divBdr>
        <w:top w:val="none" w:sz="0" w:space="0" w:color="auto"/>
        <w:left w:val="none" w:sz="0" w:space="0" w:color="auto"/>
        <w:bottom w:val="none" w:sz="0" w:space="0" w:color="auto"/>
        <w:right w:val="none" w:sz="0" w:space="0" w:color="auto"/>
      </w:divBdr>
    </w:div>
    <w:div w:id="479616257">
      <w:marLeft w:val="640"/>
      <w:marRight w:val="0"/>
      <w:marTop w:val="0"/>
      <w:marBottom w:val="0"/>
      <w:divBdr>
        <w:top w:val="none" w:sz="0" w:space="0" w:color="auto"/>
        <w:left w:val="none" w:sz="0" w:space="0" w:color="auto"/>
        <w:bottom w:val="none" w:sz="0" w:space="0" w:color="auto"/>
        <w:right w:val="none" w:sz="0" w:space="0" w:color="auto"/>
      </w:divBdr>
    </w:div>
    <w:div w:id="479932481">
      <w:marLeft w:val="640"/>
      <w:marRight w:val="0"/>
      <w:marTop w:val="0"/>
      <w:marBottom w:val="0"/>
      <w:divBdr>
        <w:top w:val="none" w:sz="0" w:space="0" w:color="auto"/>
        <w:left w:val="none" w:sz="0" w:space="0" w:color="auto"/>
        <w:bottom w:val="none" w:sz="0" w:space="0" w:color="auto"/>
        <w:right w:val="none" w:sz="0" w:space="0" w:color="auto"/>
      </w:divBdr>
    </w:div>
    <w:div w:id="481045852">
      <w:marLeft w:val="640"/>
      <w:marRight w:val="0"/>
      <w:marTop w:val="0"/>
      <w:marBottom w:val="0"/>
      <w:divBdr>
        <w:top w:val="none" w:sz="0" w:space="0" w:color="auto"/>
        <w:left w:val="none" w:sz="0" w:space="0" w:color="auto"/>
        <w:bottom w:val="none" w:sz="0" w:space="0" w:color="auto"/>
        <w:right w:val="none" w:sz="0" w:space="0" w:color="auto"/>
      </w:divBdr>
    </w:div>
    <w:div w:id="482967213">
      <w:marLeft w:val="640"/>
      <w:marRight w:val="0"/>
      <w:marTop w:val="0"/>
      <w:marBottom w:val="0"/>
      <w:divBdr>
        <w:top w:val="none" w:sz="0" w:space="0" w:color="auto"/>
        <w:left w:val="none" w:sz="0" w:space="0" w:color="auto"/>
        <w:bottom w:val="none" w:sz="0" w:space="0" w:color="auto"/>
        <w:right w:val="none" w:sz="0" w:space="0" w:color="auto"/>
      </w:divBdr>
    </w:div>
    <w:div w:id="483206640">
      <w:marLeft w:val="640"/>
      <w:marRight w:val="0"/>
      <w:marTop w:val="0"/>
      <w:marBottom w:val="0"/>
      <w:divBdr>
        <w:top w:val="none" w:sz="0" w:space="0" w:color="auto"/>
        <w:left w:val="none" w:sz="0" w:space="0" w:color="auto"/>
        <w:bottom w:val="none" w:sz="0" w:space="0" w:color="auto"/>
        <w:right w:val="none" w:sz="0" w:space="0" w:color="auto"/>
      </w:divBdr>
    </w:div>
    <w:div w:id="483474710">
      <w:marLeft w:val="640"/>
      <w:marRight w:val="0"/>
      <w:marTop w:val="0"/>
      <w:marBottom w:val="0"/>
      <w:divBdr>
        <w:top w:val="none" w:sz="0" w:space="0" w:color="auto"/>
        <w:left w:val="none" w:sz="0" w:space="0" w:color="auto"/>
        <w:bottom w:val="none" w:sz="0" w:space="0" w:color="auto"/>
        <w:right w:val="none" w:sz="0" w:space="0" w:color="auto"/>
      </w:divBdr>
    </w:div>
    <w:div w:id="483593166">
      <w:marLeft w:val="640"/>
      <w:marRight w:val="0"/>
      <w:marTop w:val="0"/>
      <w:marBottom w:val="0"/>
      <w:divBdr>
        <w:top w:val="none" w:sz="0" w:space="0" w:color="auto"/>
        <w:left w:val="none" w:sz="0" w:space="0" w:color="auto"/>
        <w:bottom w:val="none" w:sz="0" w:space="0" w:color="auto"/>
        <w:right w:val="none" w:sz="0" w:space="0" w:color="auto"/>
      </w:divBdr>
    </w:div>
    <w:div w:id="484855843">
      <w:bodyDiv w:val="1"/>
      <w:marLeft w:val="0"/>
      <w:marRight w:val="0"/>
      <w:marTop w:val="0"/>
      <w:marBottom w:val="0"/>
      <w:divBdr>
        <w:top w:val="none" w:sz="0" w:space="0" w:color="auto"/>
        <w:left w:val="none" w:sz="0" w:space="0" w:color="auto"/>
        <w:bottom w:val="none" w:sz="0" w:space="0" w:color="auto"/>
        <w:right w:val="none" w:sz="0" w:space="0" w:color="auto"/>
      </w:divBdr>
      <w:divsChild>
        <w:div w:id="309602207">
          <w:marLeft w:val="640"/>
          <w:marRight w:val="0"/>
          <w:marTop w:val="0"/>
          <w:marBottom w:val="0"/>
          <w:divBdr>
            <w:top w:val="none" w:sz="0" w:space="0" w:color="auto"/>
            <w:left w:val="none" w:sz="0" w:space="0" w:color="auto"/>
            <w:bottom w:val="none" w:sz="0" w:space="0" w:color="auto"/>
            <w:right w:val="none" w:sz="0" w:space="0" w:color="auto"/>
          </w:divBdr>
        </w:div>
        <w:div w:id="1056199715">
          <w:marLeft w:val="640"/>
          <w:marRight w:val="0"/>
          <w:marTop w:val="0"/>
          <w:marBottom w:val="0"/>
          <w:divBdr>
            <w:top w:val="none" w:sz="0" w:space="0" w:color="auto"/>
            <w:left w:val="none" w:sz="0" w:space="0" w:color="auto"/>
            <w:bottom w:val="none" w:sz="0" w:space="0" w:color="auto"/>
            <w:right w:val="none" w:sz="0" w:space="0" w:color="auto"/>
          </w:divBdr>
        </w:div>
        <w:div w:id="1988631280">
          <w:marLeft w:val="640"/>
          <w:marRight w:val="0"/>
          <w:marTop w:val="0"/>
          <w:marBottom w:val="0"/>
          <w:divBdr>
            <w:top w:val="none" w:sz="0" w:space="0" w:color="auto"/>
            <w:left w:val="none" w:sz="0" w:space="0" w:color="auto"/>
            <w:bottom w:val="none" w:sz="0" w:space="0" w:color="auto"/>
            <w:right w:val="none" w:sz="0" w:space="0" w:color="auto"/>
          </w:divBdr>
        </w:div>
        <w:div w:id="107890810">
          <w:marLeft w:val="640"/>
          <w:marRight w:val="0"/>
          <w:marTop w:val="0"/>
          <w:marBottom w:val="0"/>
          <w:divBdr>
            <w:top w:val="none" w:sz="0" w:space="0" w:color="auto"/>
            <w:left w:val="none" w:sz="0" w:space="0" w:color="auto"/>
            <w:bottom w:val="none" w:sz="0" w:space="0" w:color="auto"/>
            <w:right w:val="none" w:sz="0" w:space="0" w:color="auto"/>
          </w:divBdr>
        </w:div>
        <w:div w:id="1205215727">
          <w:marLeft w:val="640"/>
          <w:marRight w:val="0"/>
          <w:marTop w:val="0"/>
          <w:marBottom w:val="0"/>
          <w:divBdr>
            <w:top w:val="none" w:sz="0" w:space="0" w:color="auto"/>
            <w:left w:val="none" w:sz="0" w:space="0" w:color="auto"/>
            <w:bottom w:val="none" w:sz="0" w:space="0" w:color="auto"/>
            <w:right w:val="none" w:sz="0" w:space="0" w:color="auto"/>
          </w:divBdr>
        </w:div>
        <w:div w:id="1379014019">
          <w:marLeft w:val="640"/>
          <w:marRight w:val="0"/>
          <w:marTop w:val="0"/>
          <w:marBottom w:val="0"/>
          <w:divBdr>
            <w:top w:val="none" w:sz="0" w:space="0" w:color="auto"/>
            <w:left w:val="none" w:sz="0" w:space="0" w:color="auto"/>
            <w:bottom w:val="none" w:sz="0" w:space="0" w:color="auto"/>
            <w:right w:val="none" w:sz="0" w:space="0" w:color="auto"/>
          </w:divBdr>
        </w:div>
        <w:div w:id="292564059">
          <w:marLeft w:val="640"/>
          <w:marRight w:val="0"/>
          <w:marTop w:val="0"/>
          <w:marBottom w:val="0"/>
          <w:divBdr>
            <w:top w:val="none" w:sz="0" w:space="0" w:color="auto"/>
            <w:left w:val="none" w:sz="0" w:space="0" w:color="auto"/>
            <w:bottom w:val="none" w:sz="0" w:space="0" w:color="auto"/>
            <w:right w:val="none" w:sz="0" w:space="0" w:color="auto"/>
          </w:divBdr>
        </w:div>
        <w:div w:id="73362129">
          <w:marLeft w:val="640"/>
          <w:marRight w:val="0"/>
          <w:marTop w:val="0"/>
          <w:marBottom w:val="0"/>
          <w:divBdr>
            <w:top w:val="none" w:sz="0" w:space="0" w:color="auto"/>
            <w:left w:val="none" w:sz="0" w:space="0" w:color="auto"/>
            <w:bottom w:val="none" w:sz="0" w:space="0" w:color="auto"/>
            <w:right w:val="none" w:sz="0" w:space="0" w:color="auto"/>
          </w:divBdr>
        </w:div>
        <w:div w:id="1000234427">
          <w:marLeft w:val="640"/>
          <w:marRight w:val="0"/>
          <w:marTop w:val="0"/>
          <w:marBottom w:val="0"/>
          <w:divBdr>
            <w:top w:val="none" w:sz="0" w:space="0" w:color="auto"/>
            <w:left w:val="none" w:sz="0" w:space="0" w:color="auto"/>
            <w:bottom w:val="none" w:sz="0" w:space="0" w:color="auto"/>
            <w:right w:val="none" w:sz="0" w:space="0" w:color="auto"/>
          </w:divBdr>
        </w:div>
        <w:div w:id="180513918">
          <w:marLeft w:val="640"/>
          <w:marRight w:val="0"/>
          <w:marTop w:val="0"/>
          <w:marBottom w:val="0"/>
          <w:divBdr>
            <w:top w:val="none" w:sz="0" w:space="0" w:color="auto"/>
            <w:left w:val="none" w:sz="0" w:space="0" w:color="auto"/>
            <w:bottom w:val="none" w:sz="0" w:space="0" w:color="auto"/>
            <w:right w:val="none" w:sz="0" w:space="0" w:color="auto"/>
          </w:divBdr>
        </w:div>
        <w:div w:id="1956332084">
          <w:marLeft w:val="640"/>
          <w:marRight w:val="0"/>
          <w:marTop w:val="0"/>
          <w:marBottom w:val="0"/>
          <w:divBdr>
            <w:top w:val="none" w:sz="0" w:space="0" w:color="auto"/>
            <w:left w:val="none" w:sz="0" w:space="0" w:color="auto"/>
            <w:bottom w:val="none" w:sz="0" w:space="0" w:color="auto"/>
            <w:right w:val="none" w:sz="0" w:space="0" w:color="auto"/>
          </w:divBdr>
        </w:div>
        <w:div w:id="899635268">
          <w:marLeft w:val="640"/>
          <w:marRight w:val="0"/>
          <w:marTop w:val="0"/>
          <w:marBottom w:val="0"/>
          <w:divBdr>
            <w:top w:val="none" w:sz="0" w:space="0" w:color="auto"/>
            <w:left w:val="none" w:sz="0" w:space="0" w:color="auto"/>
            <w:bottom w:val="none" w:sz="0" w:space="0" w:color="auto"/>
            <w:right w:val="none" w:sz="0" w:space="0" w:color="auto"/>
          </w:divBdr>
        </w:div>
        <w:div w:id="146895378">
          <w:marLeft w:val="640"/>
          <w:marRight w:val="0"/>
          <w:marTop w:val="0"/>
          <w:marBottom w:val="0"/>
          <w:divBdr>
            <w:top w:val="none" w:sz="0" w:space="0" w:color="auto"/>
            <w:left w:val="none" w:sz="0" w:space="0" w:color="auto"/>
            <w:bottom w:val="none" w:sz="0" w:space="0" w:color="auto"/>
            <w:right w:val="none" w:sz="0" w:space="0" w:color="auto"/>
          </w:divBdr>
        </w:div>
        <w:div w:id="246840486">
          <w:marLeft w:val="640"/>
          <w:marRight w:val="0"/>
          <w:marTop w:val="0"/>
          <w:marBottom w:val="0"/>
          <w:divBdr>
            <w:top w:val="none" w:sz="0" w:space="0" w:color="auto"/>
            <w:left w:val="none" w:sz="0" w:space="0" w:color="auto"/>
            <w:bottom w:val="none" w:sz="0" w:space="0" w:color="auto"/>
            <w:right w:val="none" w:sz="0" w:space="0" w:color="auto"/>
          </w:divBdr>
        </w:div>
        <w:div w:id="694502300">
          <w:marLeft w:val="640"/>
          <w:marRight w:val="0"/>
          <w:marTop w:val="0"/>
          <w:marBottom w:val="0"/>
          <w:divBdr>
            <w:top w:val="none" w:sz="0" w:space="0" w:color="auto"/>
            <w:left w:val="none" w:sz="0" w:space="0" w:color="auto"/>
            <w:bottom w:val="none" w:sz="0" w:space="0" w:color="auto"/>
            <w:right w:val="none" w:sz="0" w:space="0" w:color="auto"/>
          </w:divBdr>
        </w:div>
        <w:div w:id="1667974016">
          <w:marLeft w:val="640"/>
          <w:marRight w:val="0"/>
          <w:marTop w:val="0"/>
          <w:marBottom w:val="0"/>
          <w:divBdr>
            <w:top w:val="none" w:sz="0" w:space="0" w:color="auto"/>
            <w:left w:val="none" w:sz="0" w:space="0" w:color="auto"/>
            <w:bottom w:val="none" w:sz="0" w:space="0" w:color="auto"/>
            <w:right w:val="none" w:sz="0" w:space="0" w:color="auto"/>
          </w:divBdr>
        </w:div>
        <w:div w:id="1894733894">
          <w:marLeft w:val="640"/>
          <w:marRight w:val="0"/>
          <w:marTop w:val="0"/>
          <w:marBottom w:val="0"/>
          <w:divBdr>
            <w:top w:val="none" w:sz="0" w:space="0" w:color="auto"/>
            <w:left w:val="none" w:sz="0" w:space="0" w:color="auto"/>
            <w:bottom w:val="none" w:sz="0" w:space="0" w:color="auto"/>
            <w:right w:val="none" w:sz="0" w:space="0" w:color="auto"/>
          </w:divBdr>
        </w:div>
        <w:div w:id="1511218401">
          <w:marLeft w:val="640"/>
          <w:marRight w:val="0"/>
          <w:marTop w:val="0"/>
          <w:marBottom w:val="0"/>
          <w:divBdr>
            <w:top w:val="none" w:sz="0" w:space="0" w:color="auto"/>
            <w:left w:val="none" w:sz="0" w:space="0" w:color="auto"/>
            <w:bottom w:val="none" w:sz="0" w:space="0" w:color="auto"/>
            <w:right w:val="none" w:sz="0" w:space="0" w:color="auto"/>
          </w:divBdr>
        </w:div>
        <w:div w:id="925924261">
          <w:marLeft w:val="640"/>
          <w:marRight w:val="0"/>
          <w:marTop w:val="0"/>
          <w:marBottom w:val="0"/>
          <w:divBdr>
            <w:top w:val="none" w:sz="0" w:space="0" w:color="auto"/>
            <w:left w:val="none" w:sz="0" w:space="0" w:color="auto"/>
            <w:bottom w:val="none" w:sz="0" w:space="0" w:color="auto"/>
            <w:right w:val="none" w:sz="0" w:space="0" w:color="auto"/>
          </w:divBdr>
        </w:div>
        <w:div w:id="1288778691">
          <w:marLeft w:val="640"/>
          <w:marRight w:val="0"/>
          <w:marTop w:val="0"/>
          <w:marBottom w:val="0"/>
          <w:divBdr>
            <w:top w:val="none" w:sz="0" w:space="0" w:color="auto"/>
            <w:left w:val="none" w:sz="0" w:space="0" w:color="auto"/>
            <w:bottom w:val="none" w:sz="0" w:space="0" w:color="auto"/>
            <w:right w:val="none" w:sz="0" w:space="0" w:color="auto"/>
          </w:divBdr>
        </w:div>
        <w:div w:id="629632189">
          <w:marLeft w:val="640"/>
          <w:marRight w:val="0"/>
          <w:marTop w:val="0"/>
          <w:marBottom w:val="0"/>
          <w:divBdr>
            <w:top w:val="none" w:sz="0" w:space="0" w:color="auto"/>
            <w:left w:val="none" w:sz="0" w:space="0" w:color="auto"/>
            <w:bottom w:val="none" w:sz="0" w:space="0" w:color="auto"/>
            <w:right w:val="none" w:sz="0" w:space="0" w:color="auto"/>
          </w:divBdr>
        </w:div>
        <w:div w:id="2051957804">
          <w:marLeft w:val="640"/>
          <w:marRight w:val="0"/>
          <w:marTop w:val="0"/>
          <w:marBottom w:val="0"/>
          <w:divBdr>
            <w:top w:val="none" w:sz="0" w:space="0" w:color="auto"/>
            <w:left w:val="none" w:sz="0" w:space="0" w:color="auto"/>
            <w:bottom w:val="none" w:sz="0" w:space="0" w:color="auto"/>
            <w:right w:val="none" w:sz="0" w:space="0" w:color="auto"/>
          </w:divBdr>
        </w:div>
        <w:div w:id="1737044024">
          <w:marLeft w:val="640"/>
          <w:marRight w:val="0"/>
          <w:marTop w:val="0"/>
          <w:marBottom w:val="0"/>
          <w:divBdr>
            <w:top w:val="none" w:sz="0" w:space="0" w:color="auto"/>
            <w:left w:val="none" w:sz="0" w:space="0" w:color="auto"/>
            <w:bottom w:val="none" w:sz="0" w:space="0" w:color="auto"/>
            <w:right w:val="none" w:sz="0" w:space="0" w:color="auto"/>
          </w:divBdr>
        </w:div>
        <w:div w:id="974020653">
          <w:marLeft w:val="640"/>
          <w:marRight w:val="0"/>
          <w:marTop w:val="0"/>
          <w:marBottom w:val="0"/>
          <w:divBdr>
            <w:top w:val="none" w:sz="0" w:space="0" w:color="auto"/>
            <w:left w:val="none" w:sz="0" w:space="0" w:color="auto"/>
            <w:bottom w:val="none" w:sz="0" w:space="0" w:color="auto"/>
            <w:right w:val="none" w:sz="0" w:space="0" w:color="auto"/>
          </w:divBdr>
        </w:div>
        <w:div w:id="1006323084">
          <w:marLeft w:val="640"/>
          <w:marRight w:val="0"/>
          <w:marTop w:val="0"/>
          <w:marBottom w:val="0"/>
          <w:divBdr>
            <w:top w:val="none" w:sz="0" w:space="0" w:color="auto"/>
            <w:left w:val="none" w:sz="0" w:space="0" w:color="auto"/>
            <w:bottom w:val="none" w:sz="0" w:space="0" w:color="auto"/>
            <w:right w:val="none" w:sz="0" w:space="0" w:color="auto"/>
          </w:divBdr>
        </w:div>
        <w:div w:id="809245783">
          <w:marLeft w:val="640"/>
          <w:marRight w:val="0"/>
          <w:marTop w:val="0"/>
          <w:marBottom w:val="0"/>
          <w:divBdr>
            <w:top w:val="none" w:sz="0" w:space="0" w:color="auto"/>
            <w:left w:val="none" w:sz="0" w:space="0" w:color="auto"/>
            <w:bottom w:val="none" w:sz="0" w:space="0" w:color="auto"/>
            <w:right w:val="none" w:sz="0" w:space="0" w:color="auto"/>
          </w:divBdr>
        </w:div>
        <w:div w:id="190269281">
          <w:marLeft w:val="640"/>
          <w:marRight w:val="0"/>
          <w:marTop w:val="0"/>
          <w:marBottom w:val="0"/>
          <w:divBdr>
            <w:top w:val="none" w:sz="0" w:space="0" w:color="auto"/>
            <w:left w:val="none" w:sz="0" w:space="0" w:color="auto"/>
            <w:bottom w:val="none" w:sz="0" w:space="0" w:color="auto"/>
            <w:right w:val="none" w:sz="0" w:space="0" w:color="auto"/>
          </w:divBdr>
        </w:div>
        <w:div w:id="444471995">
          <w:marLeft w:val="640"/>
          <w:marRight w:val="0"/>
          <w:marTop w:val="0"/>
          <w:marBottom w:val="0"/>
          <w:divBdr>
            <w:top w:val="none" w:sz="0" w:space="0" w:color="auto"/>
            <w:left w:val="none" w:sz="0" w:space="0" w:color="auto"/>
            <w:bottom w:val="none" w:sz="0" w:space="0" w:color="auto"/>
            <w:right w:val="none" w:sz="0" w:space="0" w:color="auto"/>
          </w:divBdr>
        </w:div>
        <w:div w:id="1599748628">
          <w:marLeft w:val="640"/>
          <w:marRight w:val="0"/>
          <w:marTop w:val="0"/>
          <w:marBottom w:val="0"/>
          <w:divBdr>
            <w:top w:val="none" w:sz="0" w:space="0" w:color="auto"/>
            <w:left w:val="none" w:sz="0" w:space="0" w:color="auto"/>
            <w:bottom w:val="none" w:sz="0" w:space="0" w:color="auto"/>
            <w:right w:val="none" w:sz="0" w:space="0" w:color="auto"/>
          </w:divBdr>
        </w:div>
        <w:div w:id="1626085583">
          <w:marLeft w:val="640"/>
          <w:marRight w:val="0"/>
          <w:marTop w:val="0"/>
          <w:marBottom w:val="0"/>
          <w:divBdr>
            <w:top w:val="none" w:sz="0" w:space="0" w:color="auto"/>
            <w:left w:val="none" w:sz="0" w:space="0" w:color="auto"/>
            <w:bottom w:val="none" w:sz="0" w:space="0" w:color="auto"/>
            <w:right w:val="none" w:sz="0" w:space="0" w:color="auto"/>
          </w:divBdr>
        </w:div>
        <w:div w:id="1394961328">
          <w:marLeft w:val="640"/>
          <w:marRight w:val="0"/>
          <w:marTop w:val="0"/>
          <w:marBottom w:val="0"/>
          <w:divBdr>
            <w:top w:val="none" w:sz="0" w:space="0" w:color="auto"/>
            <w:left w:val="none" w:sz="0" w:space="0" w:color="auto"/>
            <w:bottom w:val="none" w:sz="0" w:space="0" w:color="auto"/>
            <w:right w:val="none" w:sz="0" w:space="0" w:color="auto"/>
          </w:divBdr>
        </w:div>
        <w:div w:id="2123306532">
          <w:marLeft w:val="640"/>
          <w:marRight w:val="0"/>
          <w:marTop w:val="0"/>
          <w:marBottom w:val="0"/>
          <w:divBdr>
            <w:top w:val="none" w:sz="0" w:space="0" w:color="auto"/>
            <w:left w:val="none" w:sz="0" w:space="0" w:color="auto"/>
            <w:bottom w:val="none" w:sz="0" w:space="0" w:color="auto"/>
            <w:right w:val="none" w:sz="0" w:space="0" w:color="auto"/>
          </w:divBdr>
        </w:div>
        <w:div w:id="1609780056">
          <w:marLeft w:val="640"/>
          <w:marRight w:val="0"/>
          <w:marTop w:val="0"/>
          <w:marBottom w:val="0"/>
          <w:divBdr>
            <w:top w:val="none" w:sz="0" w:space="0" w:color="auto"/>
            <w:left w:val="none" w:sz="0" w:space="0" w:color="auto"/>
            <w:bottom w:val="none" w:sz="0" w:space="0" w:color="auto"/>
            <w:right w:val="none" w:sz="0" w:space="0" w:color="auto"/>
          </w:divBdr>
        </w:div>
        <w:div w:id="1677489507">
          <w:marLeft w:val="640"/>
          <w:marRight w:val="0"/>
          <w:marTop w:val="0"/>
          <w:marBottom w:val="0"/>
          <w:divBdr>
            <w:top w:val="none" w:sz="0" w:space="0" w:color="auto"/>
            <w:left w:val="none" w:sz="0" w:space="0" w:color="auto"/>
            <w:bottom w:val="none" w:sz="0" w:space="0" w:color="auto"/>
            <w:right w:val="none" w:sz="0" w:space="0" w:color="auto"/>
          </w:divBdr>
        </w:div>
        <w:div w:id="1462769416">
          <w:marLeft w:val="640"/>
          <w:marRight w:val="0"/>
          <w:marTop w:val="0"/>
          <w:marBottom w:val="0"/>
          <w:divBdr>
            <w:top w:val="none" w:sz="0" w:space="0" w:color="auto"/>
            <w:left w:val="none" w:sz="0" w:space="0" w:color="auto"/>
            <w:bottom w:val="none" w:sz="0" w:space="0" w:color="auto"/>
            <w:right w:val="none" w:sz="0" w:space="0" w:color="auto"/>
          </w:divBdr>
        </w:div>
        <w:div w:id="1780024792">
          <w:marLeft w:val="640"/>
          <w:marRight w:val="0"/>
          <w:marTop w:val="0"/>
          <w:marBottom w:val="0"/>
          <w:divBdr>
            <w:top w:val="none" w:sz="0" w:space="0" w:color="auto"/>
            <w:left w:val="none" w:sz="0" w:space="0" w:color="auto"/>
            <w:bottom w:val="none" w:sz="0" w:space="0" w:color="auto"/>
            <w:right w:val="none" w:sz="0" w:space="0" w:color="auto"/>
          </w:divBdr>
        </w:div>
        <w:div w:id="1009411095">
          <w:marLeft w:val="640"/>
          <w:marRight w:val="0"/>
          <w:marTop w:val="0"/>
          <w:marBottom w:val="0"/>
          <w:divBdr>
            <w:top w:val="none" w:sz="0" w:space="0" w:color="auto"/>
            <w:left w:val="none" w:sz="0" w:space="0" w:color="auto"/>
            <w:bottom w:val="none" w:sz="0" w:space="0" w:color="auto"/>
            <w:right w:val="none" w:sz="0" w:space="0" w:color="auto"/>
          </w:divBdr>
        </w:div>
        <w:div w:id="342434516">
          <w:marLeft w:val="640"/>
          <w:marRight w:val="0"/>
          <w:marTop w:val="0"/>
          <w:marBottom w:val="0"/>
          <w:divBdr>
            <w:top w:val="none" w:sz="0" w:space="0" w:color="auto"/>
            <w:left w:val="none" w:sz="0" w:space="0" w:color="auto"/>
            <w:bottom w:val="none" w:sz="0" w:space="0" w:color="auto"/>
            <w:right w:val="none" w:sz="0" w:space="0" w:color="auto"/>
          </w:divBdr>
        </w:div>
        <w:div w:id="1585800145">
          <w:marLeft w:val="640"/>
          <w:marRight w:val="0"/>
          <w:marTop w:val="0"/>
          <w:marBottom w:val="0"/>
          <w:divBdr>
            <w:top w:val="none" w:sz="0" w:space="0" w:color="auto"/>
            <w:left w:val="none" w:sz="0" w:space="0" w:color="auto"/>
            <w:bottom w:val="none" w:sz="0" w:space="0" w:color="auto"/>
            <w:right w:val="none" w:sz="0" w:space="0" w:color="auto"/>
          </w:divBdr>
        </w:div>
        <w:div w:id="304119306">
          <w:marLeft w:val="640"/>
          <w:marRight w:val="0"/>
          <w:marTop w:val="0"/>
          <w:marBottom w:val="0"/>
          <w:divBdr>
            <w:top w:val="none" w:sz="0" w:space="0" w:color="auto"/>
            <w:left w:val="none" w:sz="0" w:space="0" w:color="auto"/>
            <w:bottom w:val="none" w:sz="0" w:space="0" w:color="auto"/>
            <w:right w:val="none" w:sz="0" w:space="0" w:color="auto"/>
          </w:divBdr>
        </w:div>
        <w:div w:id="1773813773">
          <w:marLeft w:val="640"/>
          <w:marRight w:val="0"/>
          <w:marTop w:val="0"/>
          <w:marBottom w:val="0"/>
          <w:divBdr>
            <w:top w:val="none" w:sz="0" w:space="0" w:color="auto"/>
            <w:left w:val="none" w:sz="0" w:space="0" w:color="auto"/>
            <w:bottom w:val="none" w:sz="0" w:space="0" w:color="auto"/>
            <w:right w:val="none" w:sz="0" w:space="0" w:color="auto"/>
          </w:divBdr>
        </w:div>
        <w:div w:id="1381661996">
          <w:marLeft w:val="640"/>
          <w:marRight w:val="0"/>
          <w:marTop w:val="0"/>
          <w:marBottom w:val="0"/>
          <w:divBdr>
            <w:top w:val="none" w:sz="0" w:space="0" w:color="auto"/>
            <w:left w:val="none" w:sz="0" w:space="0" w:color="auto"/>
            <w:bottom w:val="none" w:sz="0" w:space="0" w:color="auto"/>
            <w:right w:val="none" w:sz="0" w:space="0" w:color="auto"/>
          </w:divBdr>
        </w:div>
        <w:div w:id="520780177">
          <w:marLeft w:val="640"/>
          <w:marRight w:val="0"/>
          <w:marTop w:val="0"/>
          <w:marBottom w:val="0"/>
          <w:divBdr>
            <w:top w:val="none" w:sz="0" w:space="0" w:color="auto"/>
            <w:left w:val="none" w:sz="0" w:space="0" w:color="auto"/>
            <w:bottom w:val="none" w:sz="0" w:space="0" w:color="auto"/>
            <w:right w:val="none" w:sz="0" w:space="0" w:color="auto"/>
          </w:divBdr>
        </w:div>
        <w:div w:id="92631783">
          <w:marLeft w:val="640"/>
          <w:marRight w:val="0"/>
          <w:marTop w:val="0"/>
          <w:marBottom w:val="0"/>
          <w:divBdr>
            <w:top w:val="none" w:sz="0" w:space="0" w:color="auto"/>
            <w:left w:val="none" w:sz="0" w:space="0" w:color="auto"/>
            <w:bottom w:val="none" w:sz="0" w:space="0" w:color="auto"/>
            <w:right w:val="none" w:sz="0" w:space="0" w:color="auto"/>
          </w:divBdr>
        </w:div>
        <w:div w:id="68575785">
          <w:marLeft w:val="640"/>
          <w:marRight w:val="0"/>
          <w:marTop w:val="0"/>
          <w:marBottom w:val="0"/>
          <w:divBdr>
            <w:top w:val="none" w:sz="0" w:space="0" w:color="auto"/>
            <w:left w:val="none" w:sz="0" w:space="0" w:color="auto"/>
            <w:bottom w:val="none" w:sz="0" w:space="0" w:color="auto"/>
            <w:right w:val="none" w:sz="0" w:space="0" w:color="auto"/>
          </w:divBdr>
        </w:div>
        <w:div w:id="248127317">
          <w:marLeft w:val="640"/>
          <w:marRight w:val="0"/>
          <w:marTop w:val="0"/>
          <w:marBottom w:val="0"/>
          <w:divBdr>
            <w:top w:val="none" w:sz="0" w:space="0" w:color="auto"/>
            <w:left w:val="none" w:sz="0" w:space="0" w:color="auto"/>
            <w:bottom w:val="none" w:sz="0" w:space="0" w:color="auto"/>
            <w:right w:val="none" w:sz="0" w:space="0" w:color="auto"/>
          </w:divBdr>
        </w:div>
        <w:div w:id="1845784451">
          <w:marLeft w:val="640"/>
          <w:marRight w:val="0"/>
          <w:marTop w:val="0"/>
          <w:marBottom w:val="0"/>
          <w:divBdr>
            <w:top w:val="none" w:sz="0" w:space="0" w:color="auto"/>
            <w:left w:val="none" w:sz="0" w:space="0" w:color="auto"/>
            <w:bottom w:val="none" w:sz="0" w:space="0" w:color="auto"/>
            <w:right w:val="none" w:sz="0" w:space="0" w:color="auto"/>
          </w:divBdr>
        </w:div>
        <w:div w:id="136729942">
          <w:marLeft w:val="640"/>
          <w:marRight w:val="0"/>
          <w:marTop w:val="0"/>
          <w:marBottom w:val="0"/>
          <w:divBdr>
            <w:top w:val="none" w:sz="0" w:space="0" w:color="auto"/>
            <w:left w:val="none" w:sz="0" w:space="0" w:color="auto"/>
            <w:bottom w:val="none" w:sz="0" w:space="0" w:color="auto"/>
            <w:right w:val="none" w:sz="0" w:space="0" w:color="auto"/>
          </w:divBdr>
        </w:div>
        <w:div w:id="573781759">
          <w:marLeft w:val="640"/>
          <w:marRight w:val="0"/>
          <w:marTop w:val="0"/>
          <w:marBottom w:val="0"/>
          <w:divBdr>
            <w:top w:val="none" w:sz="0" w:space="0" w:color="auto"/>
            <w:left w:val="none" w:sz="0" w:space="0" w:color="auto"/>
            <w:bottom w:val="none" w:sz="0" w:space="0" w:color="auto"/>
            <w:right w:val="none" w:sz="0" w:space="0" w:color="auto"/>
          </w:divBdr>
        </w:div>
        <w:div w:id="1602640532">
          <w:marLeft w:val="640"/>
          <w:marRight w:val="0"/>
          <w:marTop w:val="0"/>
          <w:marBottom w:val="0"/>
          <w:divBdr>
            <w:top w:val="none" w:sz="0" w:space="0" w:color="auto"/>
            <w:left w:val="none" w:sz="0" w:space="0" w:color="auto"/>
            <w:bottom w:val="none" w:sz="0" w:space="0" w:color="auto"/>
            <w:right w:val="none" w:sz="0" w:space="0" w:color="auto"/>
          </w:divBdr>
        </w:div>
        <w:div w:id="1468743499">
          <w:marLeft w:val="640"/>
          <w:marRight w:val="0"/>
          <w:marTop w:val="0"/>
          <w:marBottom w:val="0"/>
          <w:divBdr>
            <w:top w:val="none" w:sz="0" w:space="0" w:color="auto"/>
            <w:left w:val="none" w:sz="0" w:space="0" w:color="auto"/>
            <w:bottom w:val="none" w:sz="0" w:space="0" w:color="auto"/>
            <w:right w:val="none" w:sz="0" w:space="0" w:color="auto"/>
          </w:divBdr>
        </w:div>
        <w:div w:id="565840206">
          <w:marLeft w:val="640"/>
          <w:marRight w:val="0"/>
          <w:marTop w:val="0"/>
          <w:marBottom w:val="0"/>
          <w:divBdr>
            <w:top w:val="none" w:sz="0" w:space="0" w:color="auto"/>
            <w:left w:val="none" w:sz="0" w:space="0" w:color="auto"/>
            <w:bottom w:val="none" w:sz="0" w:space="0" w:color="auto"/>
            <w:right w:val="none" w:sz="0" w:space="0" w:color="auto"/>
          </w:divBdr>
        </w:div>
        <w:div w:id="1517963292">
          <w:marLeft w:val="640"/>
          <w:marRight w:val="0"/>
          <w:marTop w:val="0"/>
          <w:marBottom w:val="0"/>
          <w:divBdr>
            <w:top w:val="none" w:sz="0" w:space="0" w:color="auto"/>
            <w:left w:val="none" w:sz="0" w:space="0" w:color="auto"/>
            <w:bottom w:val="none" w:sz="0" w:space="0" w:color="auto"/>
            <w:right w:val="none" w:sz="0" w:space="0" w:color="auto"/>
          </w:divBdr>
        </w:div>
        <w:div w:id="1575162847">
          <w:marLeft w:val="640"/>
          <w:marRight w:val="0"/>
          <w:marTop w:val="0"/>
          <w:marBottom w:val="0"/>
          <w:divBdr>
            <w:top w:val="none" w:sz="0" w:space="0" w:color="auto"/>
            <w:left w:val="none" w:sz="0" w:space="0" w:color="auto"/>
            <w:bottom w:val="none" w:sz="0" w:space="0" w:color="auto"/>
            <w:right w:val="none" w:sz="0" w:space="0" w:color="auto"/>
          </w:divBdr>
        </w:div>
        <w:div w:id="736821826">
          <w:marLeft w:val="640"/>
          <w:marRight w:val="0"/>
          <w:marTop w:val="0"/>
          <w:marBottom w:val="0"/>
          <w:divBdr>
            <w:top w:val="none" w:sz="0" w:space="0" w:color="auto"/>
            <w:left w:val="none" w:sz="0" w:space="0" w:color="auto"/>
            <w:bottom w:val="none" w:sz="0" w:space="0" w:color="auto"/>
            <w:right w:val="none" w:sz="0" w:space="0" w:color="auto"/>
          </w:divBdr>
        </w:div>
        <w:div w:id="1837185766">
          <w:marLeft w:val="640"/>
          <w:marRight w:val="0"/>
          <w:marTop w:val="0"/>
          <w:marBottom w:val="0"/>
          <w:divBdr>
            <w:top w:val="none" w:sz="0" w:space="0" w:color="auto"/>
            <w:left w:val="none" w:sz="0" w:space="0" w:color="auto"/>
            <w:bottom w:val="none" w:sz="0" w:space="0" w:color="auto"/>
            <w:right w:val="none" w:sz="0" w:space="0" w:color="auto"/>
          </w:divBdr>
        </w:div>
        <w:div w:id="1229146811">
          <w:marLeft w:val="640"/>
          <w:marRight w:val="0"/>
          <w:marTop w:val="0"/>
          <w:marBottom w:val="0"/>
          <w:divBdr>
            <w:top w:val="none" w:sz="0" w:space="0" w:color="auto"/>
            <w:left w:val="none" w:sz="0" w:space="0" w:color="auto"/>
            <w:bottom w:val="none" w:sz="0" w:space="0" w:color="auto"/>
            <w:right w:val="none" w:sz="0" w:space="0" w:color="auto"/>
          </w:divBdr>
        </w:div>
        <w:div w:id="1522280013">
          <w:marLeft w:val="640"/>
          <w:marRight w:val="0"/>
          <w:marTop w:val="0"/>
          <w:marBottom w:val="0"/>
          <w:divBdr>
            <w:top w:val="none" w:sz="0" w:space="0" w:color="auto"/>
            <w:left w:val="none" w:sz="0" w:space="0" w:color="auto"/>
            <w:bottom w:val="none" w:sz="0" w:space="0" w:color="auto"/>
            <w:right w:val="none" w:sz="0" w:space="0" w:color="auto"/>
          </w:divBdr>
        </w:div>
        <w:div w:id="750735180">
          <w:marLeft w:val="640"/>
          <w:marRight w:val="0"/>
          <w:marTop w:val="0"/>
          <w:marBottom w:val="0"/>
          <w:divBdr>
            <w:top w:val="none" w:sz="0" w:space="0" w:color="auto"/>
            <w:left w:val="none" w:sz="0" w:space="0" w:color="auto"/>
            <w:bottom w:val="none" w:sz="0" w:space="0" w:color="auto"/>
            <w:right w:val="none" w:sz="0" w:space="0" w:color="auto"/>
          </w:divBdr>
        </w:div>
        <w:div w:id="78722230">
          <w:marLeft w:val="640"/>
          <w:marRight w:val="0"/>
          <w:marTop w:val="0"/>
          <w:marBottom w:val="0"/>
          <w:divBdr>
            <w:top w:val="none" w:sz="0" w:space="0" w:color="auto"/>
            <w:left w:val="none" w:sz="0" w:space="0" w:color="auto"/>
            <w:bottom w:val="none" w:sz="0" w:space="0" w:color="auto"/>
            <w:right w:val="none" w:sz="0" w:space="0" w:color="auto"/>
          </w:divBdr>
        </w:div>
        <w:div w:id="1768848203">
          <w:marLeft w:val="640"/>
          <w:marRight w:val="0"/>
          <w:marTop w:val="0"/>
          <w:marBottom w:val="0"/>
          <w:divBdr>
            <w:top w:val="none" w:sz="0" w:space="0" w:color="auto"/>
            <w:left w:val="none" w:sz="0" w:space="0" w:color="auto"/>
            <w:bottom w:val="none" w:sz="0" w:space="0" w:color="auto"/>
            <w:right w:val="none" w:sz="0" w:space="0" w:color="auto"/>
          </w:divBdr>
        </w:div>
        <w:div w:id="1278295224">
          <w:marLeft w:val="640"/>
          <w:marRight w:val="0"/>
          <w:marTop w:val="0"/>
          <w:marBottom w:val="0"/>
          <w:divBdr>
            <w:top w:val="none" w:sz="0" w:space="0" w:color="auto"/>
            <w:left w:val="none" w:sz="0" w:space="0" w:color="auto"/>
            <w:bottom w:val="none" w:sz="0" w:space="0" w:color="auto"/>
            <w:right w:val="none" w:sz="0" w:space="0" w:color="auto"/>
          </w:divBdr>
        </w:div>
        <w:div w:id="1856193956">
          <w:marLeft w:val="640"/>
          <w:marRight w:val="0"/>
          <w:marTop w:val="0"/>
          <w:marBottom w:val="0"/>
          <w:divBdr>
            <w:top w:val="none" w:sz="0" w:space="0" w:color="auto"/>
            <w:left w:val="none" w:sz="0" w:space="0" w:color="auto"/>
            <w:bottom w:val="none" w:sz="0" w:space="0" w:color="auto"/>
            <w:right w:val="none" w:sz="0" w:space="0" w:color="auto"/>
          </w:divBdr>
        </w:div>
        <w:div w:id="1810046876">
          <w:marLeft w:val="640"/>
          <w:marRight w:val="0"/>
          <w:marTop w:val="0"/>
          <w:marBottom w:val="0"/>
          <w:divBdr>
            <w:top w:val="none" w:sz="0" w:space="0" w:color="auto"/>
            <w:left w:val="none" w:sz="0" w:space="0" w:color="auto"/>
            <w:bottom w:val="none" w:sz="0" w:space="0" w:color="auto"/>
            <w:right w:val="none" w:sz="0" w:space="0" w:color="auto"/>
          </w:divBdr>
        </w:div>
        <w:div w:id="1899896580">
          <w:marLeft w:val="640"/>
          <w:marRight w:val="0"/>
          <w:marTop w:val="0"/>
          <w:marBottom w:val="0"/>
          <w:divBdr>
            <w:top w:val="none" w:sz="0" w:space="0" w:color="auto"/>
            <w:left w:val="none" w:sz="0" w:space="0" w:color="auto"/>
            <w:bottom w:val="none" w:sz="0" w:space="0" w:color="auto"/>
            <w:right w:val="none" w:sz="0" w:space="0" w:color="auto"/>
          </w:divBdr>
        </w:div>
        <w:div w:id="1540975829">
          <w:marLeft w:val="640"/>
          <w:marRight w:val="0"/>
          <w:marTop w:val="0"/>
          <w:marBottom w:val="0"/>
          <w:divBdr>
            <w:top w:val="none" w:sz="0" w:space="0" w:color="auto"/>
            <w:left w:val="none" w:sz="0" w:space="0" w:color="auto"/>
            <w:bottom w:val="none" w:sz="0" w:space="0" w:color="auto"/>
            <w:right w:val="none" w:sz="0" w:space="0" w:color="auto"/>
          </w:divBdr>
        </w:div>
        <w:div w:id="568731884">
          <w:marLeft w:val="640"/>
          <w:marRight w:val="0"/>
          <w:marTop w:val="0"/>
          <w:marBottom w:val="0"/>
          <w:divBdr>
            <w:top w:val="none" w:sz="0" w:space="0" w:color="auto"/>
            <w:left w:val="none" w:sz="0" w:space="0" w:color="auto"/>
            <w:bottom w:val="none" w:sz="0" w:space="0" w:color="auto"/>
            <w:right w:val="none" w:sz="0" w:space="0" w:color="auto"/>
          </w:divBdr>
        </w:div>
        <w:div w:id="2135513488">
          <w:marLeft w:val="640"/>
          <w:marRight w:val="0"/>
          <w:marTop w:val="0"/>
          <w:marBottom w:val="0"/>
          <w:divBdr>
            <w:top w:val="none" w:sz="0" w:space="0" w:color="auto"/>
            <w:left w:val="none" w:sz="0" w:space="0" w:color="auto"/>
            <w:bottom w:val="none" w:sz="0" w:space="0" w:color="auto"/>
            <w:right w:val="none" w:sz="0" w:space="0" w:color="auto"/>
          </w:divBdr>
        </w:div>
        <w:div w:id="790855184">
          <w:marLeft w:val="640"/>
          <w:marRight w:val="0"/>
          <w:marTop w:val="0"/>
          <w:marBottom w:val="0"/>
          <w:divBdr>
            <w:top w:val="none" w:sz="0" w:space="0" w:color="auto"/>
            <w:left w:val="none" w:sz="0" w:space="0" w:color="auto"/>
            <w:bottom w:val="none" w:sz="0" w:space="0" w:color="auto"/>
            <w:right w:val="none" w:sz="0" w:space="0" w:color="auto"/>
          </w:divBdr>
        </w:div>
        <w:div w:id="633828788">
          <w:marLeft w:val="640"/>
          <w:marRight w:val="0"/>
          <w:marTop w:val="0"/>
          <w:marBottom w:val="0"/>
          <w:divBdr>
            <w:top w:val="none" w:sz="0" w:space="0" w:color="auto"/>
            <w:left w:val="none" w:sz="0" w:space="0" w:color="auto"/>
            <w:bottom w:val="none" w:sz="0" w:space="0" w:color="auto"/>
            <w:right w:val="none" w:sz="0" w:space="0" w:color="auto"/>
          </w:divBdr>
        </w:div>
        <w:div w:id="603028480">
          <w:marLeft w:val="640"/>
          <w:marRight w:val="0"/>
          <w:marTop w:val="0"/>
          <w:marBottom w:val="0"/>
          <w:divBdr>
            <w:top w:val="none" w:sz="0" w:space="0" w:color="auto"/>
            <w:left w:val="none" w:sz="0" w:space="0" w:color="auto"/>
            <w:bottom w:val="none" w:sz="0" w:space="0" w:color="auto"/>
            <w:right w:val="none" w:sz="0" w:space="0" w:color="auto"/>
          </w:divBdr>
        </w:div>
        <w:div w:id="123275211">
          <w:marLeft w:val="640"/>
          <w:marRight w:val="0"/>
          <w:marTop w:val="0"/>
          <w:marBottom w:val="0"/>
          <w:divBdr>
            <w:top w:val="none" w:sz="0" w:space="0" w:color="auto"/>
            <w:left w:val="none" w:sz="0" w:space="0" w:color="auto"/>
            <w:bottom w:val="none" w:sz="0" w:space="0" w:color="auto"/>
            <w:right w:val="none" w:sz="0" w:space="0" w:color="auto"/>
          </w:divBdr>
        </w:div>
        <w:div w:id="1676221182">
          <w:marLeft w:val="640"/>
          <w:marRight w:val="0"/>
          <w:marTop w:val="0"/>
          <w:marBottom w:val="0"/>
          <w:divBdr>
            <w:top w:val="none" w:sz="0" w:space="0" w:color="auto"/>
            <w:left w:val="none" w:sz="0" w:space="0" w:color="auto"/>
            <w:bottom w:val="none" w:sz="0" w:space="0" w:color="auto"/>
            <w:right w:val="none" w:sz="0" w:space="0" w:color="auto"/>
          </w:divBdr>
        </w:div>
        <w:div w:id="1188759184">
          <w:marLeft w:val="640"/>
          <w:marRight w:val="0"/>
          <w:marTop w:val="0"/>
          <w:marBottom w:val="0"/>
          <w:divBdr>
            <w:top w:val="none" w:sz="0" w:space="0" w:color="auto"/>
            <w:left w:val="none" w:sz="0" w:space="0" w:color="auto"/>
            <w:bottom w:val="none" w:sz="0" w:space="0" w:color="auto"/>
            <w:right w:val="none" w:sz="0" w:space="0" w:color="auto"/>
          </w:divBdr>
        </w:div>
        <w:div w:id="1811439816">
          <w:marLeft w:val="640"/>
          <w:marRight w:val="0"/>
          <w:marTop w:val="0"/>
          <w:marBottom w:val="0"/>
          <w:divBdr>
            <w:top w:val="none" w:sz="0" w:space="0" w:color="auto"/>
            <w:left w:val="none" w:sz="0" w:space="0" w:color="auto"/>
            <w:bottom w:val="none" w:sz="0" w:space="0" w:color="auto"/>
            <w:right w:val="none" w:sz="0" w:space="0" w:color="auto"/>
          </w:divBdr>
        </w:div>
        <w:div w:id="2045908564">
          <w:marLeft w:val="640"/>
          <w:marRight w:val="0"/>
          <w:marTop w:val="0"/>
          <w:marBottom w:val="0"/>
          <w:divBdr>
            <w:top w:val="none" w:sz="0" w:space="0" w:color="auto"/>
            <w:left w:val="none" w:sz="0" w:space="0" w:color="auto"/>
            <w:bottom w:val="none" w:sz="0" w:space="0" w:color="auto"/>
            <w:right w:val="none" w:sz="0" w:space="0" w:color="auto"/>
          </w:divBdr>
        </w:div>
      </w:divsChild>
    </w:div>
    <w:div w:id="484976657">
      <w:marLeft w:val="640"/>
      <w:marRight w:val="0"/>
      <w:marTop w:val="0"/>
      <w:marBottom w:val="0"/>
      <w:divBdr>
        <w:top w:val="none" w:sz="0" w:space="0" w:color="auto"/>
        <w:left w:val="none" w:sz="0" w:space="0" w:color="auto"/>
        <w:bottom w:val="none" w:sz="0" w:space="0" w:color="auto"/>
        <w:right w:val="none" w:sz="0" w:space="0" w:color="auto"/>
      </w:divBdr>
    </w:div>
    <w:div w:id="485510351">
      <w:marLeft w:val="640"/>
      <w:marRight w:val="0"/>
      <w:marTop w:val="0"/>
      <w:marBottom w:val="0"/>
      <w:divBdr>
        <w:top w:val="none" w:sz="0" w:space="0" w:color="auto"/>
        <w:left w:val="none" w:sz="0" w:space="0" w:color="auto"/>
        <w:bottom w:val="none" w:sz="0" w:space="0" w:color="auto"/>
        <w:right w:val="none" w:sz="0" w:space="0" w:color="auto"/>
      </w:divBdr>
    </w:div>
    <w:div w:id="485632366">
      <w:bodyDiv w:val="1"/>
      <w:marLeft w:val="0"/>
      <w:marRight w:val="0"/>
      <w:marTop w:val="0"/>
      <w:marBottom w:val="0"/>
      <w:divBdr>
        <w:top w:val="none" w:sz="0" w:space="0" w:color="auto"/>
        <w:left w:val="none" w:sz="0" w:space="0" w:color="auto"/>
        <w:bottom w:val="none" w:sz="0" w:space="0" w:color="auto"/>
        <w:right w:val="none" w:sz="0" w:space="0" w:color="auto"/>
      </w:divBdr>
      <w:divsChild>
        <w:div w:id="235557843">
          <w:marLeft w:val="640"/>
          <w:marRight w:val="0"/>
          <w:marTop w:val="0"/>
          <w:marBottom w:val="0"/>
          <w:divBdr>
            <w:top w:val="none" w:sz="0" w:space="0" w:color="auto"/>
            <w:left w:val="none" w:sz="0" w:space="0" w:color="auto"/>
            <w:bottom w:val="none" w:sz="0" w:space="0" w:color="auto"/>
            <w:right w:val="none" w:sz="0" w:space="0" w:color="auto"/>
          </w:divBdr>
        </w:div>
        <w:div w:id="460999093">
          <w:marLeft w:val="640"/>
          <w:marRight w:val="0"/>
          <w:marTop w:val="0"/>
          <w:marBottom w:val="0"/>
          <w:divBdr>
            <w:top w:val="none" w:sz="0" w:space="0" w:color="auto"/>
            <w:left w:val="none" w:sz="0" w:space="0" w:color="auto"/>
            <w:bottom w:val="none" w:sz="0" w:space="0" w:color="auto"/>
            <w:right w:val="none" w:sz="0" w:space="0" w:color="auto"/>
          </w:divBdr>
        </w:div>
        <w:div w:id="483156574">
          <w:marLeft w:val="640"/>
          <w:marRight w:val="0"/>
          <w:marTop w:val="0"/>
          <w:marBottom w:val="0"/>
          <w:divBdr>
            <w:top w:val="none" w:sz="0" w:space="0" w:color="auto"/>
            <w:left w:val="none" w:sz="0" w:space="0" w:color="auto"/>
            <w:bottom w:val="none" w:sz="0" w:space="0" w:color="auto"/>
            <w:right w:val="none" w:sz="0" w:space="0" w:color="auto"/>
          </w:divBdr>
        </w:div>
        <w:div w:id="483858534">
          <w:marLeft w:val="640"/>
          <w:marRight w:val="0"/>
          <w:marTop w:val="0"/>
          <w:marBottom w:val="0"/>
          <w:divBdr>
            <w:top w:val="none" w:sz="0" w:space="0" w:color="auto"/>
            <w:left w:val="none" w:sz="0" w:space="0" w:color="auto"/>
            <w:bottom w:val="none" w:sz="0" w:space="0" w:color="auto"/>
            <w:right w:val="none" w:sz="0" w:space="0" w:color="auto"/>
          </w:divBdr>
        </w:div>
        <w:div w:id="517699109">
          <w:marLeft w:val="640"/>
          <w:marRight w:val="0"/>
          <w:marTop w:val="0"/>
          <w:marBottom w:val="0"/>
          <w:divBdr>
            <w:top w:val="none" w:sz="0" w:space="0" w:color="auto"/>
            <w:left w:val="none" w:sz="0" w:space="0" w:color="auto"/>
            <w:bottom w:val="none" w:sz="0" w:space="0" w:color="auto"/>
            <w:right w:val="none" w:sz="0" w:space="0" w:color="auto"/>
          </w:divBdr>
        </w:div>
        <w:div w:id="655574582">
          <w:marLeft w:val="640"/>
          <w:marRight w:val="0"/>
          <w:marTop w:val="0"/>
          <w:marBottom w:val="0"/>
          <w:divBdr>
            <w:top w:val="none" w:sz="0" w:space="0" w:color="auto"/>
            <w:left w:val="none" w:sz="0" w:space="0" w:color="auto"/>
            <w:bottom w:val="none" w:sz="0" w:space="0" w:color="auto"/>
            <w:right w:val="none" w:sz="0" w:space="0" w:color="auto"/>
          </w:divBdr>
        </w:div>
        <w:div w:id="687488618">
          <w:marLeft w:val="640"/>
          <w:marRight w:val="0"/>
          <w:marTop w:val="0"/>
          <w:marBottom w:val="0"/>
          <w:divBdr>
            <w:top w:val="none" w:sz="0" w:space="0" w:color="auto"/>
            <w:left w:val="none" w:sz="0" w:space="0" w:color="auto"/>
            <w:bottom w:val="none" w:sz="0" w:space="0" w:color="auto"/>
            <w:right w:val="none" w:sz="0" w:space="0" w:color="auto"/>
          </w:divBdr>
        </w:div>
        <w:div w:id="709721691">
          <w:marLeft w:val="640"/>
          <w:marRight w:val="0"/>
          <w:marTop w:val="0"/>
          <w:marBottom w:val="0"/>
          <w:divBdr>
            <w:top w:val="none" w:sz="0" w:space="0" w:color="auto"/>
            <w:left w:val="none" w:sz="0" w:space="0" w:color="auto"/>
            <w:bottom w:val="none" w:sz="0" w:space="0" w:color="auto"/>
            <w:right w:val="none" w:sz="0" w:space="0" w:color="auto"/>
          </w:divBdr>
        </w:div>
        <w:div w:id="724910363">
          <w:marLeft w:val="640"/>
          <w:marRight w:val="0"/>
          <w:marTop w:val="0"/>
          <w:marBottom w:val="0"/>
          <w:divBdr>
            <w:top w:val="none" w:sz="0" w:space="0" w:color="auto"/>
            <w:left w:val="none" w:sz="0" w:space="0" w:color="auto"/>
            <w:bottom w:val="none" w:sz="0" w:space="0" w:color="auto"/>
            <w:right w:val="none" w:sz="0" w:space="0" w:color="auto"/>
          </w:divBdr>
        </w:div>
        <w:div w:id="733044993">
          <w:marLeft w:val="640"/>
          <w:marRight w:val="0"/>
          <w:marTop w:val="0"/>
          <w:marBottom w:val="0"/>
          <w:divBdr>
            <w:top w:val="none" w:sz="0" w:space="0" w:color="auto"/>
            <w:left w:val="none" w:sz="0" w:space="0" w:color="auto"/>
            <w:bottom w:val="none" w:sz="0" w:space="0" w:color="auto"/>
            <w:right w:val="none" w:sz="0" w:space="0" w:color="auto"/>
          </w:divBdr>
        </w:div>
        <w:div w:id="815101783">
          <w:marLeft w:val="640"/>
          <w:marRight w:val="0"/>
          <w:marTop w:val="0"/>
          <w:marBottom w:val="0"/>
          <w:divBdr>
            <w:top w:val="none" w:sz="0" w:space="0" w:color="auto"/>
            <w:left w:val="none" w:sz="0" w:space="0" w:color="auto"/>
            <w:bottom w:val="none" w:sz="0" w:space="0" w:color="auto"/>
            <w:right w:val="none" w:sz="0" w:space="0" w:color="auto"/>
          </w:divBdr>
        </w:div>
        <w:div w:id="1092093532">
          <w:marLeft w:val="640"/>
          <w:marRight w:val="0"/>
          <w:marTop w:val="0"/>
          <w:marBottom w:val="0"/>
          <w:divBdr>
            <w:top w:val="none" w:sz="0" w:space="0" w:color="auto"/>
            <w:left w:val="none" w:sz="0" w:space="0" w:color="auto"/>
            <w:bottom w:val="none" w:sz="0" w:space="0" w:color="auto"/>
            <w:right w:val="none" w:sz="0" w:space="0" w:color="auto"/>
          </w:divBdr>
        </w:div>
        <w:div w:id="1278103142">
          <w:marLeft w:val="640"/>
          <w:marRight w:val="0"/>
          <w:marTop w:val="0"/>
          <w:marBottom w:val="0"/>
          <w:divBdr>
            <w:top w:val="none" w:sz="0" w:space="0" w:color="auto"/>
            <w:left w:val="none" w:sz="0" w:space="0" w:color="auto"/>
            <w:bottom w:val="none" w:sz="0" w:space="0" w:color="auto"/>
            <w:right w:val="none" w:sz="0" w:space="0" w:color="auto"/>
          </w:divBdr>
        </w:div>
        <w:div w:id="1878202380">
          <w:marLeft w:val="640"/>
          <w:marRight w:val="0"/>
          <w:marTop w:val="0"/>
          <w:marBottom w:val="0"/>
          <w:divBdr>
            <w:top w:val="none" w:sz="0" w:space="0" w:color="auto"/>
            <w:left w:val="none" w:sz="0" w:space="0" w:color="auto"/>
            <w:bottom w:val="none" w:sz="0" w:space="0" w:color="auto"/>
            <w:right w:val="none" w:sz="0" w:space="0" w:color="auto"/>
          </w:divBdr>
        </w:div>
      </w:divsChild>
    </w:div>
    <w:div w:id="485820820">
      <w:marLeft w:val="640"/>
      <w:marRight w:val="0"/>
      <w:marTop w:val="0"/>
      <w:marBottom w:val="0"/>
      <w:divBdr>
        <w:top w:val="none" w:sz="0" w:space="0" w:color="auto"/>
        <w:left w:val="none" w:sz="0" w:space="0" w:color="auto"/>
        <w:bottom w:val="none" w:sz="0" w:space="0" w:color="auto"/>
        <w:right w:val="none" w:sz="0" w:space="0" w:color="auto"/>
      </w:divBdr>
    </w:div>
    <w:div w:id="487937004">
      <w:marLeft w:val="640"/>
      <w:marRight w:val="0"/>
      <w:marTop w:val="0"/>
      <w:marBottom w:val="0"/>
      <w:divBdr>
        <w:top w:val="none" w:sz="0" w:space="0" w:color="auto"/>
        <w:left w:val="none" w:sz="0" w:space="0" w:color="auto"/>
        <w:bottom w:val="none" w:sz="0" w:space="0" w:color="auto"/>
        <w:right w:val="none" w:sz="0" w:space="0" w:color="auto"/>
      </w:divBdr>
    </w:div>
    <w:div w:id="488256055">
      <w:marLeft w:val="640"/>
      <w:marRight w:val="0"/>
      <w:marTop w:val="0"/>
      <w:marBottom w:val="0"/>
      <w:divBdr>
        <w:top w:val="none" w:sz="0" w:space="0" w:color="auto"/>
        <w:left w:val="none" w:sz="0" w:space="0" w:color="auto"/>
        <w:bottom w:val="none" w:sz="0" w:space="0" w:color="auto"/>
        <w:right w:val="none" w:sz="0" w:space="0" w:color="auto"/>
      </w:divBdr>
    </w:div>
    <w:div w:id="488399135">
      <w:marLeft w:val="640"/>
      <w:marRight w:val="0"/>
      <w:marTop w:val="0"/>
      <w:marBottom w:val="0"/>
      <w:divBdr>
        <w:top w:val="none" w:sz="0" w:space="0" w:color="auto"/>
        <w:left w:val="none" w:sz="0" w:space="0" w:color="auto"/>
        <w:bottom w:val="none" w:sz="0" w:space="0" w:color="auto"/>
        <w:right w:val="none" w:sz="0" w:space="0" w:color="auto"/>
      </w:divBdr>
    </w:div>
    <w:div w:id="488400267">
      <w:bodyDiv w:val="1"/>
      <w:marLeft w:val="0"/>
      <w:marRight w:val="0"/>
      <w:marTop w:val="0"/>
      <w:marBottom w:val="0"/>
      <w:divBdr>
        <w:top w:val="none" w:sz="0" w:space="0" w:color="auto"/>
        <w:left w:val="none" w:sz="0" w:space="0" w:color="auto"/>
        <w:bottom w:val="none" w:sz="0" w:space="0" w:color="auto"/>
        <w:right w:val="none" w:sz="0" w:space="0" w:color="auto"/>
      </w:divBdr>
      <w:divsChild>
        <w:div w:id="7491253">
          <w:marLeft w:val="640"/>
          <w:marRight w:val="0"/>
          <w:marTop w:val="0"/>
          <w:marBottom w:val="0"/>
          <w:divBdr>
            <w:top w:val="none" w:sz="0" w:space="0" w:color="auto"/>
            <w:left w:val="none" w:sz="0" w:space="0" w:color="auto"/>
            <w:bottom w:val="none" w:sz="0" w:space="0" w:color="auto"/>
            <w:right w:val="none" w:sz="0" w:space="0" w:color="auto"/>
          </w:divBdr>
        </w:div>
        <w:div w:id="75514683">
          <w:marLeft w:val="640"/>
          <w:marRight w:val="0"/>
          <w:marTop w:val="0"/>
          <w:marBottom w:val="0"/>
          <w:divBdr>
            <w:top w:val="none" w:sz="0" w:space="0" w:color="auto"/>
            <w:left w:val="none" w:sz="0" w:space="0" w:color="auto"/>
            <w:bottom w:val="none" w:sz="0" w:space="0" w:color="auto"/>
            <w:right w:val="none" w:sz="0" w:space="0" w:color="auto"/>
          </w:divBdr>
        </w:div>
        <w:div w:id="79567053">
          <w:marLeft w:val="640"/>
          <w:marRight w:val="0"/>
          <w:marTop w:val="0"/>
          <w:marBottom w:val="0"/>
          <w:divBdr>
            <w:top w:val="none" w:sz="0" w:space="0" w:color="auto"/>
            <w:left w:val="none" w:sz="0" w:space="0" w:color="auto"/>
            <w:bottom w:val="none" w:sz="0" w:space="0" w:color="auto"/>
            <w:right w:val="none" w:sz="0" w:space="0" w:color="auto"/>
          </w:divBdr>
        </w:div>
        <w:div w:id="82803032">
          <w:marLeft w:val="640"/>
          <w:marRight w:val="0"/>
          <w:marTop w:val="0"/>
          <w:marBottom w:val="0"/>
          <w:divBdr>
            <w:top w:val="none" w:sz="0" w:space="0" w:color="auto"/>
            <w:left w:val="none" w:sz="0" w:space="0" w:color="auto"/>
            <w:bottom w:val="none" w:sz="0" w:space="0" w:color="auto"/>
            <w:right w:val="none" w:sz="0" w:space="0" w:color="auto"/>
          </w:divBdr>
        </w:div>
        <w:div w:id="117113206">
          <w:marLeft w:val="640"/>
          <w:marRight w:val="0"/>
          <w:marTop w:val="0"/>
          <w:marBottom w:val="0"/>
          <w:divBdr>
            <w:top w:val="none" w:sz="0" w:space="0" w:color="auto"/>
            <w:left w:val="none" w:sz="0" w:space="0" w:color="auto"/>
            <w:bottom w:val="none" w:sz="0" w:space="0" w:color="auto"/>
            <w:right w:val="none" w:sz="0" w:space="0" w:color="auto"/>
          </w:divBdr>
        </w:div>
        <w:div w:id="161363259">
          <w:marLeft w:val="640"/>
          <w:marRight w:val="0"/>
          <w:marTop w:val="0"/>
          <w:marBottom w:val="0"/>
          <w:divBdr>
            <w:top w:val="none" w:sz="0" w:space="0" w:color="auto"/>
            <w:left w:val="none" w:sz="0" w:space="0" w:color="auto"/>
            <w:bottom w:val="none" w:sz="0" w:space="0" w:color="auto"/>
            <w:right w:val="none" w:sz="0" w:space="0" w:color="auto"/>
          </w:divBdr>
        </w:div>
        <w:div w:id="166406703">
          <w:marLeft w:val="640"/>
          <w:marRight w:val="0"/>
          <w:marTop w:val="0"/>
          <w:marBottom w:val="0"/>
          <w:divBdr>
            <w:top w:val="none" w:sz="0" w:space="0" w:color="auto"/>
            <w:left w:val="none" w:sz="0" w:space="0" w:color="auto"/>
            <w:bottom w:val="none" w:sz="0" w:space="0" w:color="auto"/>
            <w:right w:val="none" w:sz="0" w:space="0" w:color="auto"/>
          </w:divBdr>
        </w:div>
        <w:div w:id="189220189">
          <w:marLeft w:val="640"/>
          <w:marRight w:val="0"/>
          <w:marTop w:val="0"/>
          <w:marBottom w:val="0"/>
          <w:divBdr>
            <w:top w:val="none" w:sz="0" w:space="0" w:color="auto"/>
            <w:left w:val="none" w:sz="0" w:space="0" w:color="auto"/>
            <w:bottom w:val="none" w:sz="0" w:space="0" w:color="auto"/>
            <w:right w:val="none" w:sz="0" w:space="0" w:color="auto"/>
          </w:divBdr>
        </w:div>
        <w:div w:id="207885780">
          <w:marLeft w:val="640"/>
          <w:marRight w:val="0"/>
          <w:marTop w:val="0"/>
          <w:marBottom w:val="0"/>
          <w:divBdr>
            <w:top w:val="none" w:sz="0" w:space="0" w:color="auto"/>
            <w:left w:val="none" w:sz="0" w:space="0" w:color="auto"/>
            <w:bottom w:val="none" w:sz="0" w:space="0" w:color="auto"/>
            <w:right w:val="none" w:sz="0" w:space="0" w:color="auto"/>
          </w:divBdr>
        </w:div>
        <w:div w:id="253781872">
          <w:marLeft w:val="640"/>
          <w:marRight w:val="0"/>
          <w:marTop w:val="0"/>
          <w:marBottom w:val="0"/>
          <w:divBdr>
            <w:top w:val="none" w:sz="0" w:space="0" w:color="auto"/>
            <w:left w:val="none" w:sz="0" w:space="0" w:color="auto"/>
            <w:bottom w:val="none" w:sz="0" w:space="0" w:color="auto"/>
            <w:right w:val="none" w:sz="0" w:space="0" w:color="auto"/>
          </w:divBdr>
        </w:div>
        <w:div w:id="255554630">
          <w:marLeft w:val="640"/>
          <w:marRight w:val="0"/>
          <w:marTop w:val="0"/>
          <w:marBottom w:val="0"/>
          <w:divBdr>
            <w:top w:val="none" w:sz="0" w:space="0" w:color="auto"/>
            <w:left w:val="none" w:sz="0" w:space="0" w:color="auto"/>
            <w:bottom w:val="none" w:sz="0" w:space="0" w:color="auto"/>
            <w:right w:val="none" w:sz="0" w:space="0" w:color="auto"/>
          </w:divBdr>
        </w:div>
        <w:div w:id="283855785">
          <w:marLeft w:val="640"/>
          <w:marRight w:val="0"/>
          <w:marTop w:val="0"/>
          <w:marBottom w:val="0"/>
          <w:divBdr>
            <w:top w:val="none" w:sz="0" w:space="0" w:color="auto"/>
            <w:left w:val="none" w:sz="0" w:space="0" w:color="auto"/>
            <w:bottom w:val="none" w:sz="0" w:space="0" w:color="auto"/>
            <w:right w:val="none" w:sz="0" w:space="0" w:color="auto"/>
          </w:divBdr>
        </w:div>
        <w:div w:id="292441543">
          <w:marLeft w:val="640"/>
          <w:marRight w:val="0"/>
          <w:marTop w:val="0"/>
          <w:marBottom w:val="0"/>
          <w:divBdr>
            <w:top w:val="none" w:sz="0" w:space="0" w:color="auto"/>
            <w:left w:val="none" w:sz="0" w:space="0" w:color="auto"/>
            <w:bottom w:val="none" w:sz="0" w:space="0" w:color="auto"/>
            <w:right w:val="none" w:sz="0" w:space="0" w:color="auto"/>
          </w:divBdr>
        </w:div>
        <w:div w:id="316617805">
          <w:marLeft w:val="640"/>
          <w:marRight w:val="0"/>
          <w:marTop w:val="0"/>
          <w:marBottom w:val="0"/>
          <w:divBdr>
            <w:top w:val="none" w:sz="0" w:space="0" w:color="auto"/>
            <w:left w:val="none" w:sz="0" w:space="0" w:color="auto"/>
            <w:bottom w:val="none" w:sz="0" w:space="0" w:color="auto"/>
            <w:right w:val="none" w:sz="0" w:space="0" w:color="auto"/>
          </w:divBdr>
        </w:div>
        <w:div w:id="317617308">
          <w:marLeft w:val="640"/>
          <w:marRight w:val="0"/>
          <w:marTop w:val="0"/>
          <w:marBottom w:val="0"/>
          <w:divBdr>
            <w:top w:val="none" w:sz="0" w:space="0" w:color="auto"/>
            <w:left w:val="none" w:sz="0" w:space="0" w:color="auto"/>
            <w:bottom w:val="none" w:sz="0" w:space="0" w:color="auto"/>
            <w:right w:val="none" w:sz="0" w:space="0" w:color="auto"/>
          </w:divBdr>
        </w:div>
        <w:div w:id="448624006">
          <w:marLeft w:val="640"/>
          <w:marRight w:val="0"/>
          <w:marTop w:val="0"/>
          <w:marBottom w:val="0"/>
          <w:divBdr>
            <w:top w:val="none" w:sz="0" w:space="0" w:color="auto"/>
            <w:left w:val="none" w:sz="0" w:space="0" w:color="auto"/>
            <w:bottom w:val="none" w:sz="0" w:space="0" w:color="auto"/>
            <w:right w:val="none" w:sz="0" w:space="0" w:color="auto"/>
          </w:divBdr>
        </w:div>
        <w:div w:id="517157700">
          <w:marLeft w:val="640"/>
          <w:marRight w:val="0"/>
          <w:marTop w:val="0"/>
          <w:marBottom w:val="0"/>
          <w:divBdr>
            <w:top w:val="none" w:sz="0" w:space="0" w:color="auto"/>
            <w:left w:val="none" w:sz="0" w:space="0" w:color="auto"/>
            <w:bottom w:val="none" w:sz="0" w:space="0" w:color="auto"/>
            <w:right w:val="none" w:sz="0" w:space="0" w:color="auto"/>
          </w:divBdr>
        </w:div>
        <w:div w:id="524372132">
          <w:marLeft w:val="640"/>
          <w:marRight w:val="0"/>
          <w:marTop w:val="0"/>
          <w:marBottom w:val="0"/>
          <w:divBdr>
            <w:top w:val="none" w:sz="0" w:space="0" w:color="auto"/>
            <w:left w:val="none" w:sz="0" w:space="0" w:color="auto"/>
            <w:bottom w:val="none" w:sz="0" w:space="0" w:color="auto"/>
            <w:right w:val="none" w:sz="0" w:space="0" w:color="auto"/>
          </w:divBdr>
        </w:div>
        <w:div w:id="615330929">
          <w:marLeft w:val="640"/>
          <w:marRight w:val="0"/>
          <w:marTop w:val="0"/>
          <w:marBottom w:val="0"/>
          <w:divBdr>
            <w:top w:val="none" w:sz="0" w:space="0" w:color="auto"/>
            <w:left w:val="none" w:sz="0" w:space="0" w:color="auto"/>
            <w:bottom w:val="none" w:sz="0" w:space="0" w:color="auto"/>
            <w:right w:val="none" w:sz="0" w:space="0" w:color="auto"/>
          </w:divBdr>
        </w:div>
        <w:div w:id="646711420">
          <w:marLeft w:val="640"/>
          <w:marRight w:val="0"/>
          <w:marTop w:val="0"/>
          <w:marBottom w:val="0"/>
          <w:divBdr>
            <w:top w:val="none" w:sz="0" w:space="0" w:color="auto"/>
            <w:left w:val="none" w:sz="0" w:space="0" w:color="auto"/>
            <w:bottom w:val="none" w:sz="0" w:space="0" w:color="auto"/>
            <w:right w:val="none" w:sz="0" w:space="0" w:color="auto"/>
          </w:divBdr>
        </w:div>
        <w:div w:id="700277551">
          <w:marLeft w:val="640"/>
          <w:marRight w:val="0"/>
          <w:marTop w:val="0"/>
          <w:marBottom w:val="0"/>
          <w:divBdr>
            <w:top w:val="none" w:sz="0" w:space="0" w:color="auto"/>
            <w:left w:val="none" w:sz="0" w:space="0" w:color="auto"/>
            <w:bottom w:val="none" w:sz="0" w:space="0" w:color="auto"/>
            <w:right w:val="none" w:sz="0" w:space="0" w:color="auto"/>
          </w:divBdr>
        </w:div>
        <w:div w:id="721755607">
          <w:marLeft w:val="640"/>
          <w:marRight w:val="0"/>
          <w:marTop w:val="0"/>
          <w:marBottom w:val="0"/>
          <w:divBdr>
            <w:top w:val="none" w:sz="0" w:space="0" w:color="auto"/>
            <w:left w:val="none" w:sz="0" w:space="0" w:color="auto"/>
            <w:bottom w:val="none" w:sz="0" w:space="0" w:color="auto"/>
            <w:right w:val="none" w:sz="0" w:space="0" w:color="auto"/>
          </w:divBdr>
        </w:div>
        <w:div w:id="761874817">
          <w:marLeft w:val="640"/>
          <w:marRight w:val="0"/>
          <w:marTop w:val="0"/>
          <w:marBottom w:val="0"/>
          <w:divBdr>
            <w:top w:val="none" w:sz="0" w:space="0" w:color="auto"/>
            <w:left w:val="none" w:sz="0" w:space="0" w:color="auto"/>
            <w:bottom w:val="none" w:sz="0" w:space="0" w:color="auto"/>
            <w:right w:val="none" w:sz="0" w:space="0" w:color="auto"/>
          </w:divBdr>
        </w:div>
        <w:div w:id="809439742">
          <w:marLeft w:val="640"/>
          <w:marRight w:val="0"/>
          <w:marTop w:val="0"/>
          <w:marBottom w:val="0"/>
          <w:divBdr>
            <w:top w:val="none" w:sz="0" w:space="0" w:color="auto"/>
            <w:left w:val="none" w:sz="0" w:space="0" w:color="auto"/>
            <w:bottom w:val="none" w:sz="0" w:space="0" w:color="auto"/>
            <w:right w:val="none" w:sz="0" w:space="0" w:color="auto"/>
          </w:divBdr>
        </w:div>
        <w:div w:id="849103428">
          <w:marLeft w:val="640"/>
          <w:marRight w:val="0"/>
          <w:marTop w:val="0"/>
          <w:marBottom w:val="0"/>
          <w:divBdr>
            <w:top w:val="none" w:sz="0" w:space="0" w:color="auto"/>
            <w:left w:val="none" w:sz="0" w:space="0" w:color="auto"/>
            <w:bottom w:val="none" w:sz="0" w:space="0" w:color="auto"/>
            <w:right w:val="none" w:sz="0" w:space="0" w:color="auto"/>
          </w:divBdr>
        </w:div>
        <w:div w:id="859663886">
          <w:marLeft w:val="640"/>
          <w:marRight w:val="0"/>
          <w:marTop w:val="0"/>
          <w:marBottom w:val="0"/>
          <w:divBdr>
            <w:top w:val="none" w:sz="0" w:space="0" w:color="auto"/>
            <w:left w:val="none" w:sz="0" w:space="0" w:color="auto"/>
            <w:bottom w:val="none" w:sz="0" w:space="0" w:color="auto"/>
            <w:right w:val="none" w:sz="0" w:space="0" w:color="auto"/>
          </w:divBdr>
        </w:div>
        <w:div w:id="897744073">
          <w:marLeft w:val="640"/>
          <w:marRight w:val="0"/>
          <w:marTop w:val="0"/>
          <w:marBottom w:val="0"/>
          <w:divBdr>
            <w:top w:val="none" w:sz="0" w:space="0" w:color="auto"/>
            <w:left w:val="none" w:sz="0" w:space="0" w:color="auto"/>
            <w:bottom w:val="none" w:sz="0" w:space="0" w:color="auto"/>
            <w:right w:val="none" w:sz="0" w:space="0" w:color="auto"/>
          </w:divBdr>
        </w:div>
        <w:div w:id="1035615108">
          <w:marLeft w:val="640"/>
          <w:marRight w:val="0"/>
          <w:marTop w:val="0"/>
          <w:marBottom w:val="0"/>
          <w:divBdr>
            <w:top w:val="none" w:sz="0" w:space="0" w:color="auto"/>
            <w:left w:val="none" w:sz="0" w:space="0" w:color="auto"/>
            <w:bottom w:val="none" w:sz="0" w:space="0" w:color="auto"/>
            <w:right w:val="none" w:sz="0" w:space="0" w:color="auto"/>
          </w:divBdr>
        </w:div>
        <w:div w:id="1154641884">
          <w:marLeft w:val="640"/>
          <w:marRight w:val="0"/>
          <w:marTop w:val="0"/>
          <w:marBottom w:val="0"/>
          <w:divBdr>
            <w:top w:val="none" w:sz="0" w:space="0" w:color="auto"/>
            <w:left w:val="none" w:sz="0" w:space="0" w:color="auto"/>
            <w:bottom w:val="none" w:sz="0" w:space="0" w:color="auto"/>
            <w:right w:val="none" w:sz="0" w:space="0" w:color="auto"/>
          </w:divBdr>
        </w:div>
        <w:div w:id="1209338205">
          <w:marLeft w:val="640"/>
          <w:marRight w:val="0"/>
          <w:marTop w:val="0"/>
          <w:marBottom w:val="0"/>
          <w:divBdr>
            <w:top w:val="none" w:sz="0" w:space="0" w:color="auto"/>
            <w:left w:val="none" w:sz="0" w:space="0" w:color="auto"/>
            <w:bottom w:val="none" w:sz="0" w:space="0" w:color="auto"/>
            <w:right w:val="none" w:sz="0" w:space="0" w:color="auto"/>
          </w:divBdr>
        </w:div>
        <w:div w:id="1239100825">
          <w:marLeft w:val="640"/>
          <w:marRight w:val="0"/>
          <w:marTop w:val="0"/>
          <w:marBottom w:val="0"/>
          <w:divBdr>
            <w:top w:val="none" w:sz="0" w:space="0" w:color="auto"/>
            <w:left w:val="none" w:sz="0" w:space="0" w:color="auto"/>
            <w:bottom w:val="none" w:sz="0" w:space="0" w:color="auto"/>
            <w:right w:val="none" w:sz="0" w:space="0" w:color="auto"/>
          </w:divBdr>
        </w:div>
        <w:div w:id="1422947199">
          <w:marLeft w:val="640"/>
          <w:marRight w:val="0"/>
          <w:marTop w:val="0"/>
          <w:marBottom w:val="0"/>
          <w:divBdr>
            <w:top w:val="none" w:sz="0" w:space="0" w:color="auto"/>
            <w:left w:val="none" w:sz="0" w:space="0" w:color="auto"/>
            <w:bottom w:val="none" w:sz="0" w:space="0" w:color="auto"/>
            <w:right w:val="none" w:sz="0" w:space="0" w:color="auto"/>
          </w:divBdr>
        </w:div>
        <w:div w:id="1486818002">
          <w:marLeft w:val="640"/>
          <w:marRight w:val="0"/>
          <w:marTop w:val="0"/>
          <w:marBottom w:val="0"/>
          <w:divBdr>
            <w:top w:val="none" w:sz="0" w:space="0" w:color="auto"/>
            <w:left w:val="none" w:sz="0" w:space="0" w:color="auto"/>
            <w:bottom w:val="none" w:sz="0" w:space="0" w:color="auto"/>
            <w:right w:val="none" w:sz="0" w:space="0" w:color="auto"/>
          </w:divBdr>
        </w:div>
        <w:div w:id="1537431206">
          <w:marLeft w:val="640"/>
          <w:marRight w:val="0"/>
          <w:marTop w:val="0"/>
          <w:marBottom w:val="0"/>
          <w:divBdr>
            <w:top w:val="none" w:sz="0" w:space="0" w:color="auto"/>
            <w:left w:val="none" w:sz="0" w:space="0" w:color="auto"/>
            <w:bottom w:val="none" w:sz="0" w:space="0" w:color="auto"/>
            <w:right w:val="none" w:sz="0" w:space="0" w:color="auto"/>
          </w:divBdr>
        </w:div>
        <w:div w:id="1604147736">
          <w:marLeft w:val="640"/>
          <w:marRight w:val="0"/>
          <w:marTop w:val="0"/>
          <w:marBottom w:val="0"/>
          <w:divBdr>
            <w:top w:val="none" w:sz="0" w:space="0" w:color="auto"/>
            <w:left w:val="none" w:sz="0" w:space="0" w:color="auto"/>
            <w:bottom w:val="none" w:sz="0" w:space="0" w:color="auto"/>
            <w:right w:val="none" w:sz="0" w:space="0" w:color="auto"/>
          </w:divBdr>
        </w:div>
        <w:div w:id="1654526782">
          <w:marLeft w:val="640"/>
          <w:marRight w:val="0"/>
          <w:marTop w:val="0"/>
          <w:marBottom w:val="0"/>
          <w:divBdr>
            <w:top w:val="none" w:sz="0" w:space="0" w:color="auto"/>
            <w:left w:val="none" w:sz="0" w:space="0" w:color="auto"/>
            <w:bottom w:val="none" w:sz="0" w:space="0" w:color="auto"/>
            <w:right w:val="none" w:sz="0" w:space="0" w:color="auto"/>
          </w:divBdr>
        </w:div>
        <w:div w:id="1726490702">
          <w:marLeft w:val="640"/>
          <w:marRight w:val="0"/>
          <w:marTop w:val="0"/>
          <w:marBottom w:val="0"/>
          <w:divBdr>
            <w:top w:val="none" w:sz="0" w:space="0" w:color="auto"/>
            <w:left w:val="none" w:sz="0" w:space="0" w:color="auto"/>
            <w:bottom w:val="none" w:sz="0" w:space="0" w:color="auto"/>
            <w:right w:val="none" w:sz="0" w:space="0" w:color="auto"/>
          </w:divBdr>
        </w:div>
        <w:div w:id="1732843535">
          <w:marLeft w:val="640"/>
          <w:marRight w:val="0"/>
          <w:marTop w:val="0"/>
          <w:marBottom w:val="0"/>
          <w:divBdr>
            <w:top w:val="none" w:sz="0" w:space="0" w:color="auto"/>
            <w:left w:val="none" w:sz="0" w:space="0" w:color="auto"/>
            <w:bottom w:val="none" w:sz="0" w:space="0" w:color="auto"/>
            <w:right w:val="none" w:sz="0" w:space="0" w:color="auto"/>
          </w:divBdr>
        </w:div>
        <w:div w:id="1804694877">
          <w:marLeft w:val="640"/>
          <w:marRight w:val="0"/>
          <w:marTop w:val="0"/>
          <w:marBottom w:val="0"/>
          <w:divBdr>
            <w:top w:val="none" w:sz="0" w:space="0" w:color="auto"/>
            <w:left w:val="none" w:sz="0" w:space="0" w:color="auto"/>
            <w:bottom w:val="none" w:sz="0" w:space="0" w:color="auto"/>
            <w:right w:val="none" w:sz="0" w:space="0" w:color="auto"/>
          </w:divBdr>
        </w:div>
        <w:div w:id="1841312133">
          <w:marLeft w:val="640"/>
          <w:marRight w:val="0"/>
          <w:marTop w:val="0"/>
          <w:marBottom w:val="0"/>
          <w:divBdr>
            <w:top w:val="none" w:sz="0" w:space="0" w:color="auto"/>
            <w:left w:val="none" w:sz="0" w:space="0" w:color="auto"/>
            <w:bottom w:val="none" w:sz="0" w:space="0" w:color="auto"/>
            <w:right w:val="none" w:sz="0" w:space="0" w:color="auto"/>
          </w:divBdr>
        </w:div>
        <w:div w:id="1853567310">
          <w:marLeft w:val="640"/>
          <w:marRight w:val="0"/>
          <w:marTop w:val="0"/>
          <w:marBottom w:val="0"/>
          <w:divBdr>
            <w:top w:val="none" w:sz="0" w:space="0" w:color="auto"/>
            <w:left w:val="none" w:sz="0" w:space="0" w:color="auto"/>
            <w:bottom w:val="none" w:sz="0" w:space="0" w:color="auto"/>
            <w:right w:val="none" w:sz="0" w:space="0" w:color="auto"/>
          </w:divBdr>
        </w:div>
        <w:div w:id="1883639787">
          <w:marLeft w:val="640"/>
          <w:marRight w:val="0"/>
          <w:marTop w:val="0"/>
          <w:marBottom w:val="0"/>
          <w:divBdr>
            <w:top w:val="none" w:sz="0" w:space="0" w:color="auto"/>
            <w:left w:val="none" w:sz="0" w:space="0" w:color="auto"/>
            <w:bottom w:val="none" w:sz="0" w:space="0" w:color="auto"/>
            <w:right w:val="none" w:sz="0" w:space="0" w:color="auto"/>
          </w:divBdr>
        </w:div>
        <w:div w:id="1897665053">
          <w:marLeft w:val="640"/>
          <w:marRight w:val="0"/>
          <w:marTop w:val="0"/>
          <w:marBottom w:val="0"/>
          <w:divBdr>
            <w:top w:val="none" w:sz="0" w:space="0" w:color="auto"/>
            <w:left w:val="none" w:sz="0" w:space="0" w:color="auto"/>
            <w:bottom w:val="none" w:sz="0" w:space="0" w:color="auto"/>
            <w:right w:val="none" w:sz="0" w:space="0" w:color="auto"/>
          </w:divBdr>
        </w:div>
        <w:div w:id="1927303004">
          <w:marLeft w:val="640"/>
          <w:marRight w:val="0"/>
          <w:marTop w:val="0"/>
          <w:marBottom w:val="0"/>
          <w:divBdr>
            <w:top w:val="none" w:sz="0" w:space="0" w:color="auto"/>
            <w:left w:val="none" w:sz="0" w:space="0" w:color="auto"/>
            <w:bottom w:val="none" w:sz="0" w:space="0" w:color="auto"/>
            <w:right w:val="none" w:sz="0" w:space="0" w:color="auto"/>
          </w:divBdr>
        </w:div>
        <w:div w:id="1965771412">
          <w:marLeft w:val="640"/>
          <w:marRight w:val="0"/>
          <w:marTop w:val="0"/>
          <w:marBottom w:val="0"/>
          <w:divBdr>
            <w:top w:val="none" w:sz="0" w:space="0" w:color="auto"/>
            <w:left w:val="none" w:sz="0" w:space="0" w:color="auto"/>
            <w:bottom w:val="none" w:sz="0" w:space="0" w:color="auto"/>
            <w:right w:val="none" w:sz="0" w:space="0" w:color="auto"/>
          </w:divBdr>
        </w:div>
        <w:div w:id="2076317918">
          <w:marLeft w:val="640"/>
          <w:marRight w:val="0"/>
          <w:marTop w:val="0"/>
          <w:marBottom w:val="0"/>
          <w:divBdr>
            <w:top w:val="none" w:sz="0" w:space="0" w:color="auto"/>
            <w:left w:val="none" w:sz="0" w:space="0" w:color="auto"/>
            <w:bottom w:val="none" w:sz="0" w:space="0" w:color="auto"/>
            <w:right w:val="none" w:sz="0" w:space="0" w:color="auto"/>
          </w:divBdr>
        </w:div>
        <w:div w:id="2102749339">
          <w:marLeft w:val="640"/>
          <w:marRight w:val="0"/>
          <w:marTop w:val="0"/>
          <w:marBottom w:val="0"/>
          <w:divBdr>
            <w:top w:val="none" w:sz="0" w:space="0" w:color="auto"/>
            <w:left w:val="none" w:sz="0" w:space="0" w:color="auto"/>
            <w:bottom w:val="none" w:sz="0" w:space="0" w:color="auto"/>
            <w:right w:val="none" w:sz="0" w:space="0" w:color="auto"/>
          </w:divBdr>
        </w:div>
        <w:div w:id="2110808363">
          <w:marLeft w:val="640"/>
          <w:marRight w:val="0"/>
          <w:marTop w:val="0"/>
          <w:marBottom w:val="0"/>
          <w:divBdr>
            <w:top w:val="none" w:sz="0" w:space="0" w:color="auto"/>
            <w:left w:val="none" w:sz="0" w:space="0" w:color="auto"/>
            <w:bottom w:val="none" w:sz="0" w:space="0" w:color="auto"/>
            <w:right w:val="none" w:sz="0" w:space="0" w:color="auto"/>
          </w:divBdr>
        </w:div>
        <w:div w:id="2147160734">
          <w:marLeft w:val="640"/>
          <w:marRight w:val="0"/>
          <w:marTop w:val="0"/>
          <w:marBottom w:val="0"/>
          <w:divBdr>
            <w:top w:val="none" w:sz="0" w:space="0" w:color="auto"/>
            <w:left w:val="none" w:sz="0" w:space="0" w:color="auto"/>
            <w:bottom w:val="none" w:sz="0" w:space="0" w:color="auto"/>
            <w:right w:val="none" w:sz="0" w:space="0" w:color="auto"/>
          </w:divBdr>
        </w:div>
      </w:divsChild>
    </w:div>
    <w:div w:id="489323632">
      <w:marLeft w:val="640"/>
      <w:marRight w:val="0"/>
      <w:marTop w:val="0"/>
      <w:marBottom w:val="0"/>
      <w:divBdr>
        <w:top w:val="none" w:sz="0" w:space="0" w:color="auto"/>
        <w:left w:val="none" w:sz="0" w:space="0" w:color="auto"/>
        <w:bottom w:val="none" w:sz="0" w:space="0" w:color="auto"/>
        <w:right w:val="none" w:sz="0" w:space="0" w:color="auto"/>
      </w:divBdr>
    </w:div>
    <w:div w:id="489448643">
      <w:marLeft w:val="640"/>
      <w:marRight w:val="0"/>
      <w:marTop w:val="0"/>
      <w:marBottom w:val="0"/>
      <w:divBdr>
        <w:top w:val="none" w:sz="0" w:space="0" w:color="auto"/>
        <w:left w:val="none" w:sz="0" w:space="0" w:color="auto"/>
        <w:bottom w:val="none" w:sz="0" w:space="0" w:color="auto"/>
        <w:right w:val="none" w:sz="0" w:space="0" w:color="auto"/>
      </w:divBdr>
    </w:div>
    <w:div w:id="489562287">
      <w:marLeft w:val="640"/>
      <w:marRight w:val="0"/>
      <w:marTop w:val="0"/>
      <w:marBottom w:val="0"/>
      <w:divBdr>
        <w:top w:val="none" w:sz="0" w:space="0" w:color="auto"/>
        <w:left w:val="none" w:sz="0" w:space="0" w:color="auto"/>
        <w:bottom w:val="none" w:sz="0" w:space="0" w:color="auto"/>
        <w:right w:val="none" w:sz="0" w:space="0" w:color="auto"/>
      </w:divBdr>
    </w:div>
    <w:div w:id="489566644">
      <w:bodyDiv w:val="1"/>
      <w:marLeft w:val="0"/>
      <w:marRight w:val="0"/>
      <w:marTop w:val="0"/>
      <w:marBottom w:val="0"/>
      <w:divBdr>
        <w:top w:val="none" w:sz="0" w:space="0" w:color="auto"/>
        <w:left w:val="none" w:sz="0" w:space="0" w:color="auto"/>
        <w:bottom w:val="none" w:sz="0" w:space="0" w:color="auto"/>
        <w:right w:val="none" w:sz="0" w:space="0" w:color="auto"/>
      </w:divBdr>
      <w:divsChild>
        <w:div w:id="129442708">
          <w:marLeft w:val="640"/>
          <w:marRight w:val="0"/>
          <w:marTop w:val="0"/>
          <w:marBottom w:val="0"/>
          <w:divBdr>
            <w:top w:val="none" w:sz="0" w:space="0" w:color="auto"/>
            <w:left w:val="none" w:sz="0" w:space="0" w:color="auto"/>
            <w:bottom w:val="none" w:sz="0" w:space="0" w:color="auto"/>
            <w:right w:val="none" w:sz="0" w:space="0" w:color="auto"/>
          </w:divBdr>
        </w:div>
        <w:div w:id="141390212">
          <w:marLeft w:val="640"/>
          <w:marRight w:val="0"/>
          <w:marTop w:val="0"/>
          <w:marBottom w:val="0"/>
          <w:divBdr>
            <w:top w:val="none" w:sz="0" w:space="0" w:color="auto"/>
            <w:left w:val="none" w:sz="0" w:space="0" w:color="auto"/>
            <w:bottom w:val="none" w:sz="0" w:space="0" w:color="auto"/>
            <w:right w:val="none" w:sz="0" w:space="0" w:color="auto"/>
          </w:divBdr>
        </w:div>
        <w:div w:id="176971497">
          <w:marLeft w:val="640"/>
          <w:marRight w:val="0"/>
          <w:marTop w:val="0"/>
          <w:marBottom w:val="0"/>
          <w:divBdr>
            <w:top w:val="none" w:sz="0" w:space="0" w:color="auto"/>
            <w:left w:val="none" w:sz="0" w:space="0" w:color="auto"/>
            <w:bottom w:val="none" w:sz="0" w:space="0" w:color="auto"/>
            <w:right w:val="none" w:sz="0" w:space="0" w:color="auto"/>
          </w:divBdr>
        </w:div>
        <w:div w:id="201868202">
          <w:marLeft w:val="640"/>
          <w:marRight w:val="0"/>
          <w:marTop w:val="0"/>
          <w:marBottom w:val="0"/>
          <w:divBdr>
            <w:top w:val="none" w:sz="0" w:space="0" w:color="auto"/>
            <w:left w:val="none" w:sz="0" w:space="0" w:color="auto"/>
            <w:bottom w:val="none" w:sz="0" w:space="0" w:color="auto"/>
            <w:right w:val="none" w:sz="0" w:space="0" w:color="auto"/>
          </w:divBdr>
        </w:div>
        <w:div w:id="229315817">
          <w:marLeft w:val="640"/>
          <w:marRight w:val="0"/>
          <w:marTop w:val="0"/>
          <w:marBottom w:val="0"/>
          <w:divBdr>
            <w:top w:val="none" w:sz="0" w:space="0" w:color="auto"/>
            <w:left w:val="none" w:sz="0" w:space="0" w:color="auto"/>
            <w:bottom w:val="none" w:sz="0" w:space="0" w:color="auto"/>
            <w:right w:val="none" w:sz="0" w:space="0" w:color="auto"/>
          </w:divBdr>
        </w:div>
        <w:div w:id="355934714">
          <w:marLeft w:val="640"/>
          <w:marRight w:val="0"/>
          <w:marTop w:val="0"/>
          <w:marBottom w:val="0"/>
          <w:divBdr>
            <w:top w:val="none" w:sz="0" w:space="0" w:color="auto"/>
            <w:left w:val="none" w:sz="0" w:space="0" w:color="auto"/>
            <w:bottom w:val="none" w:sz="0" w:space="0" w:color="auto"/>
            <w:right w:val="none" w:sz="0" w:space="0" w:color="auto"/>
          </w:divBdr>
        </w:div>
        <w:div w:id="382143329">
          <w:marLeft w:val="640"/>
          <w:marRight w:val="0"/>
          <w:marTop w:val="0"/>
          <w:marBottom w:val="0"/>
          <w:divBdr>
            <w:top w:val="none" w:sz="0" w:space="0" w:color="auto"/>
            <w:left w:val="none" w:sz="0" w:space="0" w:color="auto"/>
            <w:bottom w:val="none" w:sz="0" w:space="0" w:color="auto"/>
            <w:right w:val="none" w:sz="0" w:space="0" w:color="auto"/>
          </w:divBdr>
        </w:div>
        <w:div w:id="417992065">
          <w:marLeft w:val="640"/>
          <w:marRight w:val="0"/>
          <w:marTop w:val="0"/>
          <w:marBottom w:val="0"/>
          <w:divBdr>
            <w:top w:val="none" w:sz="0" w:space="0" w:color="auto"/>
            <w:left w:val="none" w:sz="0" w:space="0" w:color="auto"/>
            <w:bottom w:val="none" w:sz="0" w:space="0" w:color="auto"/>
            <w:right w:val="none" w:sz="0" w:space="0" w:color="auto"/>
          </w:divBdr>
        </w:div>
        <w:div w:id="535630354">
          <w:marLeft w:val="640"/>
          <w:marRight w:val="0"/>
          <w:marTop w:val="0"/>
          <w:marBottom w:val="0"/>
          <w:divBdr>
            <w:top w:val="none" w:sz="0" w:space="0" w:color="auto"/>
            <w:left w:val="none" w:sz="0" w:space="0" w:color="auto"/>
            <w:bottom w:val="none" w:sz="0" w:space="0" w:color="auto"/>
            <w:right w:val="none" w:sz="0" w:space="0" w:color="auto"/>
          </w:divBdr>
        </w:div>
        <w:div w:id="542517381">
          <w:marLeft w:val="640"/>
          <w:marRight w:val="0"/>
          <w:marTop w:val="0"/>
          <w:marBottom w:val="0"/>
          <w:divBdr>
            <w:top w:val="none" w:sz="0" w:space="0" w:color="auto"/>
            <w:left w:val="none" w:sz="0" w:space="0" w:color="auto"/>
            <w:bottom w:val="none" w:sz="0" w:space="0" w:color="auto"/>
            <w:right w:val="none" w:sz="0" w:space="0" w:color="auto"/>
          </w:divBdr>
        </w:div>
        <w:div w:id="610169390">
          <w:marLeft w:val="640"/>
          <w:marRight w:val="0"/>
          <w:marTop w:val="0"/>
          <w:marBottom w:val="0"/>
          <w:divBdr>
            <w:top w:val="none" w:sz="0" w:space="0" w:color="auto"/>
            <w:left w:val="none" w:sz="0" w:space="0" w:color="auto"/>
            <w:bottom w:val="none" w:sz="0" w:space="0" w:color="auto"/>
            <w:right w:val="none" w:sz="0" w:space="0" w:color="auto"/>
          </w:divBdr>
        </w:div>
        <w:div w:id="664557110">
          <w:marLeft w:val="640"/>
          <w:marRight w:val="0"/>
          <w:marTop w:val="0"/>
          <w:marBottom w:val="0"/>
          <w:divBdr>
            <w:top w:val="none" w:sz="0" w:space="0" w:color="auto"/>
            <w:left w:val="none" w:sz="0" w:space="0" w:color="auto"/>
            <w:bottom w:val="none" w:sz="0" w:space="0" w:color="auto"/>
            <w:right w:val="none" w:sz="0" w:space="0" w:color="auto"/>
          </w:divBdr>
        </w:div>
        <w:div w:id="671762964">
          <w:marLeft w:val="640"/>
          <w:marRight w:val="0"/>
          <w:marTop w:val="0"/>
          <w:marBottom w:val="0"/>
          <w:divBdr>
            <w:top w:val="none" w:sz="0" w:space="0" w:color="auto"/>
            <w:left w:val="none" w:sz="0" w:space="0" w:color="auto"/>
            <w:bottom w:val="none" w:sz="0" w:space="0" w:color="auto"/>
            <w:right w:val="none" w:sz="0" w:space="0" w:color="auto"/>
          </w:divBdr>
        </w:div>
        <w:div w:id="758066698">
          <w:marLeft w:val="640"/>
          <w:marRight w:val="0"/>
          <w:marTop w:val="0"/>
          <w:marBottom w:val="0"/>
          <w:divBdr>
            <w:top w:val="none" w:sz="0" w:space="0" w:color="auto"/>
            <w:left w:val="none" w:sz="0" w:space="0" w:color="auto"/>
            <w:bottom w:val="none" w:sz="0" w:space="0" w:color="auto"/>
            <w:right w:val="none" w:sz="0" w:space="0" w:color="auto"/>
          </w:divBdr>
        </w:div>
        <w:div w:id="776681996">
          <w:marLeft w:val="640"/>
          <w:marRight w:val="0"/>
          <w:marTop w:val="0"/>
          <w:marBottom w:val="0"/>
          <w:divBdr>
            <w:top w:val="none" w:sz="0" w:space="0" w:color="auto"/>
            <w:left w:val="none" w:sz="0" w:space="0" w:color="auto"/>
            <w:bottom w:val="none" w:sz="0" w:space="0" w:color="auto"/>
            <w:right w:val="none" w:sz="0" w:space="0" w:color="auto"/>
          </w:divBdr>
        </w:div>
        <w:div w:id="826482817">
          <w:marLeft w:val="640"/>
          <w:marRight w:val="0"/>
          <w:marTop w:val="0"/>
          <w:marBottom w:val="0"/>
          <w:divBdr>
            <w:top w:val="none" w:sz="0" w:space="0" w:color="auto"/>
            <w:left w:val="none" w:sz="0" w:space="0" w:color="auto"/>
            <w:bottom w:val="none" w:sz="0" w:space="0" w:color="auto"/>
            <w:right w:val="none" w:sz="0" w:space="0" w:color="auto"/>
          </w:divBdr>
        </w:div>
        <w:div w:id="888759683">
          <w:marLeft w:val="640"/>
          <w:marRight w:val="0"/>
          <w:marTop w:val="0"/>
          <w:marBottom w:val="0"/>
          <w:divBdr>
            <w:top w:val="none" w:sz="0" w:space="0" w:color="auto"/>
            <w:left w:val="none" w:sz="0" w:space="0" w:color="auto"/>
            <w:bottom w:val="none" w:sz="0" w:space="0" w:color="auto"/>
            <w:right w:val="none" w:sz="0" w:space="0" w:color="auto"/>
          </w:divBdr>
        </w:div>
        <w:div w:id="984893356">
          <w:marLeft w:val="640"/>
          <w:marRight w:val="0"/>
          <w:marTop w:val="0"/>
          <w:marBottom w:val="0"/>
          <w:divBdr>
            <w:top w:val="none" w:sz="0" w:space="0" w:color="auto"/>
            <w:left w:val="none" w:sz="0" w:space="0" w:color="auto"/>
            <w:bottom w:val="none" w:sz="0" w:space="0" w:color="auto"/>
            <w:right w:val="none" w:sz="0" w:space="0" w:color="auto"/>
          </w:divBdr>
        </w:div>
        <w:div w:id="1026491245">
          <w:marLeft w:val="640"/>
          <w:marRight w:val="0"/>
          <w:marTop w:val="0"/>
          <w:marBottom w:val="0"/>
          <w:divBdr>
            <w:top w:val="none" w:sz="0" w:space="0" w:color="auto"/>
            <w:left w:val="none" w:sz="0" w:space="0" w:color="auto"/>
            <w:bottom w:val="none" w:sz="0" w:space="0" w:color="auto"/>
            <w:right w:val="none" w:sz="0" w:space="0" w:color="auto"/>
          </w:divBdr>
        </w:div>
        <w:div w:id="1029649120">
          <w:marLeft w:val="640"/>
          <w:marRight w:val="0"/>
          <w:marTop w:val="0"/>
          <w:marBottom w:val="0"/>
          <w:divBdr>
            <w:top w:val="none" w:sz="0" w:space="0" w:color="auto"/>
            <w:left w:val="none" w:sz="0" w:space="0" w:color="auto"/>
            <w:bottom w:val="none" w:sz="0" w:space="0" w:color="auto"/>
            <w:right w:val="none" w:sz="0" w:space="0" w:color="auto"/>
          </w:divBdr>
        </w:div>
        <w:div w:id="1052265364">
          <w:marLeft w:val="640"/>
          <w:marRight w:val="0"/>
          <w:marTop w:val="0"/>
          <w:marBottom w:val="0"/>
          <w:divBdr>
            <w:top w:val="none" w:sz="0" w:space="0" w:color="auto"/>
            <w:left w:val="none" w:sz="0" w:space="0" w:color="auto"/>
            <w:bottom w:val="none" w:sz="0" w:space="0" w:color="auto"/>
            <w:right w:val="none" w:sz="0" w:space="0" w:color="auto"/>
          </w:divBdr>
        </w:div>
        <w:div w:id="1057511374">
          <w:marLeft w:val="640"/>
          <w:marRight w:val="0"/>
          <w:marTop w:val="0"/>
          <w:marBottom w:val="0"/>
          <w:divBdr>
            <w:top w:val="none" w:sz="0" w:space="0" w:color="auto"/>
            <w:left w:val="none" w:sz="0" w:space="0" w:color="auto"/>
            <w:bottom w:val="none" w:sz="0" w:space="0" w:color="auto"/>
            <w:right w:val="none" w:sz="0" w:space="0" w:color="auto"/>
          </w:divBdr>
        </w:div>
        <w:div w:id="1093432202">
          <w:marLeft w:val="640"/>
          <w:marRight w:val="0"/>
          <w:marTop w:val="0"/>
          <w:marBottom w:val="0"/>
          <w:divBdr>
            <w:top w:val="none" w:sz="0" w:space="0" w:color="auto"/>
            <w:left w:val="none" w:sz="0" w:space="0" w:color="auto"/>
            <w:bottom w:val="none" w:sz="0" w:space="0" w:color="auto"/>
            <w:right w:val="none" w:sz="0" w:space="0" w:color="auto"/>
          </w:divBdr>
        </w:div>
        <w:div w:id="1101267540">
          <w:marLeft w:val="640"/>
          <w:marRight w:val="0"/>
          <w:marTop w:val="0"/>
          <w:marBottom w:val="0"/>
          <w:divBdr>
            <w:top w:val="none" w:sz="0" w:space="0" w:color="auto"/>
            <w:left w:val="none" w:sz="0" w:space="0" w:color="auto"/>
            <w:bottom w:val="none" w:sz="0" w:space="0" w:color="auto"/>
            <w:right w:val="none" w:sz="0" w:space="0" w:color="auto"/>
          </w:divBdr>
        </w:div>
        <w:div w:id="1148085080">
          <w:marLeft w:val="640"/>
          <w:marRight w:val="0"/>
          <w:marTop w:val="0"/>
          <w:marBottom w:val="0"/>
          <w:divBdr>
            <w:top w:val="none" w:sz="0" w:space="0" w:color="auto"/>
            <w:left w:val="none" w:sz="0" w:space="0" w:color="auto"/>
            <w:bottom w:val="none" w:sz="0" w:space="0" w:color="auto"/>
            <w:right w:val="none" w:sz="0" w:space="0" w:color="auto"/>
          </w:divBdr>
        </w:div>
        <w:div w:id="1324818131">
          <w:marLeft w:val="640"/>
          <w:marRight w:val="0"/>
          <w:marTop w:val="0"/>
          <w:marBottom w:val="0"/>
          <w:divBdr>
            <w:top w:val="none" w:sz="0" w:space="0" w:color="auto"/>
            <w:left w:val="none" w:sz="0" w:space="0" w:color="auto"/>
            <w:bottom w:val="none" w:sz="0" w:space="0" w:color="auto"/>
            <w:right w:val="none" w:sz="0" w:space="0" w:color="auto"/>
          </w:divBdr>
        </w:div>
        <w:div w:id="1335765084">
          <w:marLeft w:val="640"/>
          <w:marRight w:val="0"/>
          <w:marTop w:val="0"/>
          <w:marBottom w:val="0"/>
          <w:divBdr>
            <w:top w:val="none" w:sz="0" w:space="0" w:color="auto"/>
            <w:left w:val="none" w:sz="0" w:space="0" w:color="auto"/>
            <w:bottom w:val="none" w:sz="0" w:space="0" w:color="auto"/>
            <w:right w:val="none" w:sz="0" w:space="0" w:color="auto"/>
          </w:divBdr>
        </w:div>
        <w:div w:id="1405568761">
          <w:marLeft w:val="640"/>
          <w:marRight w:val="0"/>
          <w:marTop w:val="0"/>
          <w:marBottom w:val="0"/>
          <w:divBdr>
            <w:top w:val="none" w:sz="0" w:space="0" w:color="auto"/>
            <w:left w:val="none" w:sz="0" w:space="0" w:color="auto"/>
            <w:bottom w:val="none" w:sz="0" w:space="0" w:color="auto"/>
            <w:right w:val="none" w:sz="0" w:space="0" w:color="auto"/>
          </w:divBdr>
        </w:div>
        <w:div w:id="1409351734">
          <w:marLeft w:val="640"/>
          <w:marRight w:val="0"/>
          <w:marTop w:val="0"/>
          <w:marBottom w:val="0"/>
          <w:divBdr>
            <w:top w:val="none" w:sz="0" w:space="0" w:color="auto"/>
            <w:left w:val="none" w:sz="0" w:space="0" w:color="auto"/>
            <w:bottom w:val="none" w:sz="0" w:space="0" w:color="auto"/>
            <w:right w:val="none" w:sz="0" w:space="0" w:color="auto"/>
          </w:divBdr>
        </w:div>
        <w:div w:id="1564178859">
          <w:marLeft w:val="640"/>
          <w:marRight w:val="0"/>
          <w:marTop w:val="0"/>
          <w:marBottom w:val="0"/>
          <w:divBdr>
            <w:top w:val="none" w:sz="0" w:space="0" w:color="auto"/>
            <w:left w:val="none" w:sz="0" w:space="0" w:color="auto"/>
            <w:bottom w:val="none" w:sz="0" w:space="0" w:color="auto"/>
            <w:right w:val="none" w:sz="0" w:space="0" w:color="auto"/>
          </w:divBdr>
        </w:div>
        <w:div w:id="1600988984">
          <w:marLeft w:val="640"/>
          <w:marRight w:val="0"/>
          <w:marTop w:val="0"/>
          <w:marBottom w:val="0"/>
          <w:divBdr>
            <w:top w:val="none" w:sz="0" w:space="0" w:color="auto"/>
            <w:left w:val="none" w:sz="0" w:space="0" w:color="auto"/>
            <w:bottom w:val="none" w:sz="0" w:space="0" w:color="auto"/>
            <w:right w:val="none" w:sz="0" w:space="0" w:color="auto"/>
          </w:divBdr>
        </w:div>
        <w:div w:id="1652175683">
          <w:marLeft w:val="640"/>
          <w:marRight w:val="0"/>
          <w:marTop w:val="0"/>
          <w:marBottom w:val="0"/>
          <w:divBdr>
            <w:top w:val="none" w:sz="0" w:space="0" w:color="auto"/>
            <w:left w:val="none" w:sz="0" w:space="0" w:color="auto"/>
            <w:bottom w:val="none" w:sz="0" w:space="0" w:color="auto"/>
            <w:right w:val="none" w:sz="0" w:space="0" w:color="auto"/>
          </w:divBdr>
        </w:div>
        <w:div w:id="1726566125">
          <w:marLeft w:val="640"/>
          <w:marRight w:val="0"/>
          <w:marTop w:val="0"/>
          <w:marBottom w:val="0"/>
          <w:divBdr>
            <w:top w:val="none" w:sz="0" w:space="0" w:color="auto"/>
            <w:left w:val="none" w:sz="0" w:space="0" w:color="auto"/>
            <w:bottom w:val="none" w:sz="0" w:space="0" w:color="auto"/>
            <w:right w:val="none" w:sz="0" w:space="0" w:color="auto"/>
          </w:divBdr>
        </w:div>
        <w:div w:id="1731028223">
          <w:marLeft w:val="640"/>
          <w:marRight w:val="0"/>
          <w:marTop w:val="0"/>
          <w:marBottom w:val="0"/>
          <w:divBdr>
            <w:top w:val="none" w:sz="0" w:space="0" w:color="auto"/>
            <w:left w:val="none" w:sz="0" w:space="0" w:color="auto"/>
            <w:bottom w:val="none" w:sz="0" w:space="0" w:color="auto"/>
            <w:right w:val="none" w:sz="0" w:space="0" w:color="auto"/>
          </w:divBdr>
        </w:div>
        <w:div w:id="1855460756">
          <w:marLeft w:val="640"/>
          <w:marRight w:val="0"/>
          <w:marTop w:val="0"/>
          <w:marBottom w:val="0"/>
          <w:divBdr>
            <w:top w:val="none" w:sz="0" w:space="0" w:color="auto"/>
            <w:left w:val="none" w:sz="0" w:space="0" w:color="auto"/>
            <w:bottom w:val="none" w:sz="0" w:space="0" w:color="auto"/>
            <w:right w:val="none" w:sz="0" w:space="0" w:color="auto"/>
          </w:divBdr>
        </w:div>
        <w:div w:id="1856066436">
          <w:marLeft w:val="640"/>
          <w:marRight w:val="0"/>
          <w:marTop w:val="0"/>
          <w:marBottom w:val="0"/>
          <w:divBdr>
            <w:top w:val="none" w:sz="0" w:space="0" w:color="auto"/>
            <w:left w:val="none" w:sz="0" w:space="0" w:color="auto"/>
            <w:bottom w:val="none" w:sz="0" w:space="0" w:color="auto"/>
            <w:right w:val="none" w:sz="0" w:space="0" w:color="auto"/>
          </w:divBdr>
        </w:div>
        <w:div w:id="1862434315">
          <w:marLeft w:val="640"/>
          <w:marRight w:val="0"/>
          <w:marTop w:val="0"/>
          <w:marBottom w:val="0"/>
          <w:divBdr>
            <w:top w:val="none" w:sz="0" w:space="0" w:color="auto"/>
            <w:left w:val="none" w:sz="0" w:space="0" w:color="auto"/>
            <w:bottom w:val="none" w:sz="0" w:space="0" w:color="auto"/>
            <w:right w:val="none" w:sz="0" w:space="0" w:color="auto"/>
          </w:divBdr>
        </w:div>
        <w:div w:id="1875994473">
          <w:marLeft w:val="640"/>
          <w:marRight w:val="0"/>
          <w:marTop w:val="0"/>
          <w:marBottom w:val="0"/>
          <w:divBdr>
            <w:top w:val="none" w:sz="0" w:space="0" w:color="auto"/>
            <w:left w:val="none" w:sz="0" w:space="0" w:color="auto"/>
            <w:bottom w:val="none" w:sz="0" w:space="0" w:color="auto"/>
            <w:right w:val="none" w:sz="0" w:space="0" w:color="auto"/>
          </w:divBdr>
        </w:div>
        <w:div w:id="1962372356">
          <w:marLeft w:val="640"/>
          <w:marRight w:val="0"/>
          <w:marTop w:val="0"/>
          <w:marBottom w:val="0"/>
          <w:divBdr>
            <w:top w:val="none" w:sz="0" w:space="0" w:color="auto"/>
            <w:left w:val="none" w:sz="0" w:space="0" w:color="auto"/>
            <w:bottom w:val="none" w:sz="0" w:space="0" w:color="auto"/>
            <w:right w:val="none" w:sz="0" w:space="0" w:color="auto"/>
          </w:divBdr>
        </w:div>
        <w:div w:id="1983579310">
          <w:marLeft w:val="640"/>
          <w:marRight w:val="0"/>
          <w:marTop w:val="0"/>
          <w:marBottom w:val="0"/>
          <w:divBdr>
            <w:top w:val="none" w:sz="0" w:space="0" w:color="auto"/>
            <w:left w:val="none" w:sz="0" w:space="0" w:color="auto"/>
            <w:bottom w:val="none" w:sz="0" w:space="0" w:color="auto"/>
            <w:right w:val="none" w:sz="0" w:space="0" w:color="auto"/>
          </w:divBdr>
        </w:div>
        <w:div w:id="2026977958">
          <w:marLeft w:val="640"/>
          <w:marRight w:val="0"/>
          <w:marTop w:val="0"/>
          <w:marBottom w:val="0"/>
          <w:divBdr>
            <w:top w:val="none" w:sz="0" w:space="0" w:color="auto"/>
            <w:left w:val="none" w:sz="0" w:space="0" w:color="auto"/>
            <w:bottom w:val="none" w:sz="0" w:space="0" w:color="auto"/>
            <w:right w:val="none" w:sz="0" w:space="0" w:color="auto"/>
          </w:divBdr>
        </w:div>
        <w:div w:id="2030569855">
          <w:marLeft w:val="640"/>
          <w:marRight w:val="0"/>
          <w:marTop w:val="0"/>
          <w:marBottom w:val="0"/>
          <w:divBdr>
            <w:top w:val="none" w:sz="0" w:space="0" w:color="auto"/>
            <w:left w:val="none" w:sz="0" w:space="0" w:color="auto"/>
            <w:bottom w:val="none" w:sz="0" w:space="0" w:color="auto"/>
            <w:right w:val="none" w:sz="0" w:space="0" w:color="auto"/>
          </w:divBdr>
        </w:div>
        <w:div w:id="2035685690">
          <w:marLeft w:val="640"/>
          <w:marRight w:val="0"/>
          <w:marTop w:val="0"/>
          <w:marBottom w:val="0"/>
          <w:divBdr>
            <w:top w:val="none" w:sz="0" w:space="0" w:color="auto"/>
            <w:left w:val="none" w:sz="0" w:space="0" w:color="auto"/>
            <w:bottom w:val="none" w:sz="0" w:space="0" w:color="auto"/>
            <w:right w:val="none" w:sz="0" w:space="0" w:color="auto"/>
          </w:divBdr>
        </w:div>
        <w:div w:id="2039549198">
          <w:marLeft w:val="640"/>
          <w:marRight w:val="0"/>
          <w:marTop w:val="0"/>
          <w:marBottom w:val="0"/>
          <w:divBdr>
            <w:top w:val="none" w:sz="0" w:space="0" w:color="auto"/>
            <w:left w:val="none" w:sz="0" w:space="0" w:color="auto"/>
            <w:bottom w:val="none" w:sz="0" w:space="0" w:color="auto"/>
            <w:right w:val="none" w:sz="0" w:space="0" w:color="auto"/>
          </w:divBdr>
        </w:div>
        <w:div w:id="2074696466">
          <w:marLeft w:val="640"/>
          <w:marRight w:val="0"/>
          <w:marTop w:val="0"/>
          <w:marBottom w:val="0"/>
          <w:divBdr>
            <w:top w:val="none" w:sz="0" w:space="0" w:color="auto"/>
            <w:left w:val="none" w:sz="0" w:space="0" w:color="auto"/>
            <w:bottom w:val="none" w:sz="0" w:space="0" w:color="auto"/>
            <w:right w:val="none" w:sz="0" w:space="0" w:color="auto"/>
          </w:divBdr>
        </w:div>
        <w:div w:id="2120952185">
          <w:marLeft w:val="640"/>
          <w:marRight w:val="0"/>
          <w:marTop w:val="0"/>
          <w:marBottom w:val="0"/>
          <w:divBdr>
            <w:top w:val="none" w:sz="0" w:space="0" w:color="auto"/>
            <w:left w:val="none" w:sz="0" w:space="0" w:color="auto"/>
            <w:bottom w:val="none" w:sz="0" w:space="0" w:color="auto"/>
            <w:right w:val="none" w:sz="0" w:space="0" w:color="auto"/>
          </w:divBdr>
        </w:div>
        <w:div w:id="2132088999">
          <w:marLeft w:val="640"/>
          <w:marRight w:val="0"/>
          <w:marTop w:val="0"/>
          <w:marBottom w:val="0"/>
          <w:divBdr>
            <w:top w:val="none" w:sz="0" w:space="0" w:color="auto"/>
            <w:left w:val="none" w:sz="0" w:space="0" w:color="auto"/>
            <w:bottom w:val="none" w:sz="0" w:space="0" w:color="auto"/>
            <w:right w:val="none" w:sz="0" w:space="0" w:color="auto"/>
          </w:divBdr>
        </w:div>
        <w:div w:id="2145006550">
          <w:marLeft w:val="640"/>
          <w:marRight w:val="0"/>
          <w:marTop w:val="0"/>
          <w:marBottom w:val="0"/>
          <w:divBdr>
            <w:top w:val="none" w:sz="0" w:space="0" w:color="auto"/>
            <w:left w:val="none" w:sz="0" w:space="0" w:color="auto"/>
            <w:bottom w:val="none" w:sz="0" w:space="0" w:color="auto"/>
            <w:right w:val="none" w:sz="0" w:space="0" w:color="auto"/>
          </w:divBdr>
        </w:div>
      </w:divsChild>
    </w:div>
    <w:div w:id="489643378">
      <w:bodyDiv w:val="1"/>
      <w:marLeft w:val="0"/>
      <w:marRight w:val="0"/>
      <w:marTop w:val="0"/>
      <w:marBottom w:val="0"/>
      <w:divBdr>
        <w:top w:val="none" w:sz="0" w:space="0" w:color="auto"/>
        <w:left w:val="none" w:sz="0" w:space="0" w:color="auto"/>
        <w:bottom w:val="none" w:sz="0" w:space="0" w:color="auto"/>
        <w:right w:val="none" w:sz="0" w:space="0" w:color="auto"/>
      </w:divBdr>
      <w:divsChild>
        <w:div w:id="1172522976">
          <w:marLeft w:val="640"/>
          <w:marRight w:val="0"/>
          <w:marTop w:val="0"/>
          <w:marBottom w:val="0"/>
          <w:divBdr>
            <w:top w:val="none" w:sz="0" w:space="0" w:color="auto"/>
            <w:left w:val="none" w:sz="0" w:space="0" w:color="auto"/>
            <w:bottom w:val="none" w:sz="0" w:space="0" w:color="auto"/>
            <w:right w:val="none" w:sz="0" w:space="0" w:color="auto"/>
          </w:divBdr>
        </w:div>
        <w:div w:id="8651646">
          <w:marLeft w:val="640"/>
          <w:marRight w:val="0"/>
          <w:marTop w:val="0"/>
          <w:marBottom w:val="0"/>
          <w:divBdr>
            <w:top w:val="none" w:sz="0" w:space="0" w:color="auto"/>
            <w:left w:val="none" w:sz="0" w:space="0" w:color="auto"/>
            <w:bottom w:val="none" w:sz="0" w:space="0" w:color="auto"/>
            <w:right w:val="none" w:sz="0" w:space="0" w:color="auto"/>
          </w:divBdr>
        </w:div>
        <w:div w:id="1682394773">
          <w:marLeft w:val="640"/>
          <w:marRight w:val="0"/>
          <w:marTop w:val="0"/>
          <w:marBottom w:val="0"/>
          <w:divBdr>
            <w:top w:val="none" w:sz="0" w:space="0" w:color="auto"/>
            <w:left w:val="none" w:sz="0" w:space="0" w:color="auto"/>
            <w:bottom w:val="none" w:sz="0" w:space="0" w:color="auto"/>
            <w:right w:val="none" w:sz="0" w:space="0" w:color="auto"/>
          </w:divBdr>
        </w:div>
        <w:div w:id="807554228">
          <w:marLeft w:val="640"/>
          <w:marRight w:val="0"/>
          <w:marTop w:val="0"/>
          <w:marBottom w:val="0"/>
          <w:divBdr>
            <w:top w:val="none" w:sz="0" w:space="0" w:color="auto"/>
            <w:left w:val="none" w:sz="0" w:space="0" w:color="auto"/>
            <w:bottom w:val="none" w:sz="0" w:space="0" w:color="auto"/>
            <w:right w:val="none" w:sz="0" w:space="0" w:color="auto"/>
          </w:divBdr>
        </w:div>
        <w:div w:id="2097557497">
          <w:marLeft w:val="640"/>
          <w:marRight w:val="0"/>
          <w:marTop w:val="0"/>
          <w:marBottom w:val="0"/>
          <w:divBdr>
            <w:top w:val="none" w:sz="0" w:space="0" w:color="auto"/>
            <w:left w:val="none" w:sz="0" w:space="0" w:color="auto"/>
            <w:bottom w:val="none" w:sz="0" w:space="0" w:color="auto"/>
            <w:right w:val="none" w:sz="0" w:space="0" w:color="auto"/>
          </w:divBdr>
        </w:div>
        <w:div w:id="95642154">
          <w:marLeft w:val="640"/>
          <w:marRight w:val="0"/>
          <w:marTop w:val="0"/>
          <w:marBottom w:val="0"/>
          <w:divBdr>
            <w:top w:val="none" w:sz="0" w:space="0" w:color="auto"/>
            <w:left w:val="none" w:sz="0" w:space="0" w:color="auto"/>
            <w:bottom w:val="none" w:sz="0" w:space="0" w:color="auto"/>
            <w:right w:val="none" w:sz="0" w:space="0" w:color="auto"/>
          </w:divBdr>
        </w:div>
        <w:div w:id="1654676536">
          <w:marLeft w:val="640"/>
          <w:marRight w:val="0"/>
          <w:marTop w:val="0"/>
          <w:marBottom w:val="0"/>
          <w:divBdr>
            <w:top w:val="none" w:sz="0" w:space="0" w:color="auto"/>
            <w:left w:val="none" w:sz="0" w:space="0" w:color="auto"/>
            <w:bottom w:val="none" w:sz="0" w:space="0" w:color="auto"/>
            <w:right w:val="none" w:sz="0" w:space="0" w:color="auto"/>
          </w:divBdr>
        </w:div>
        <w:div w:id="414742956">
          <w:marLeft w:val="640"/>
          <w:marRight w:val="0"/>
          <w:marTop w:val="0"/>
          <w:marBottom w:val="0"/>
          <w:divBdr>
            <w:top w:val="none" w:sz="0" w:space="0" w:color="auto"/>
            <w:left w:val="none" w:sz="0" w:space="0" w:color="auto"/>
            <w:bottom w:val="none" w:sz="0" w:space="0" w:color="auto"/>
            <w:right w:val="none" w:sz="0" w:space="0" w:color="auto"/>
          </w:divBdr>
        </w:div>
        <w:div w:id="236479328">
          <w:marLeft w:val="640"/>
          <w:marRight w:val="0"/>
          <w:marTop w:val="0"/>
          <w:marBottom w:val="0"/>
          <w:divBdr>
            <w:top w:val="none" w:sz="0" w:space="0" w:color="auto"/>
            <w:left w:val="none" w:sz="0" w:space="0" w:color="auto"/>
            <w:bottom w:val="none" w:sz="0" w:space="0" w:color="auto"/>
            <w:right w:val="none" w:sz="0" w:space="0" w:color="auto"/>
          </w:divBdr>
        </w:div>
        <w:div w:id="864826450">
          <w:marLeft w:val="640"/>
          <w:marRight w:val="0"/>
          <w:marTop w:val="0"/>
          <w:marBottom w:val="0"/>
          <w:divBdr>
            <w:top w:val="none" w:sz="0" w:space="0" w:color="auto"/>
            <w:left w:val="none" w:sz="0" w:space="0" w:color="auto"/>
            <w:bottom w:val="none" w:sz="0" w:space="0" w:color="auto"/>
            <w:right w:val="none" w:sz="0" w:space="0" w:color="auto"/>
          </w:divBdr>
        </w:div>
        <w:div w:id="2141989939">
          <w:marLeft w:val="640"/>
          <w:marRight w:val="0"/>
          <w:marTop w:val="0"/>
          <w:marBottom w:val="0"/>
          <w:divBdr>
            <w:top w:val="none" w:sz="0" w:space="0" w:color="auto"/>
            <w:left w:val="none" w:sz="0" w:space="0" w:color="auto"/>
            <w:bottom w:val="none" w:sz="0" w:space="0" w:color="auto"/>
            <w:right w:val="none" w:sz="0" w:space="0" w:color="auto"/>
          </w:divBdr>
        </w:div>
        <w:div w:id="134883981">
          <w:marLeft w:val="640"/>
          <w:marRight w:val="0"/>
          <w:marTop w:val="0"/>
          <w:marBottom w:val="0"/>
          <w:divBdr>
            <w:top w:val="none" w:sz="0" w:space="0" w:color="auto"/>
            <w:left w:val="none" w:sz="0" w:space="0" w:color="auto"/>
            <w:bottom w:val="none" w:sz="0" w:space="0" w:color="auto"/>
            <w:right w:val="none" w:sz="0" w:space="0" w:color="auto"/>
          </w:divBdr>
        </w:div>
        <w:div w:id="1389646221">
          <w:marLeft w:val="640"/>
          <w:marRight w:val="0"/>
          <w:marTop w:val="0"/>
          <w:marBottom w:val="0"/>
          <w:divBdr>
            <w:top w:val="none" w:sz="0" w:space="0" w:color="auto"/>
            <w:left w:val="none" w:sz="0" w:space="0" w:color="auto"/>
            <w:bottom w:val="none" w:sz="0" w:space="0" w:color="auto"/>
            <w:right w:val="none" w:sz="0" w:space="0" w:color="auto"/>
          </w:divBdr>
        </w:div>
        <w:div w:id="1265965065">
          <w:marLeft w:val="640"/>
          <w:marRight w:val="0"/>
          <w:marTop w:val="0"/>
          <w:marBottom w:val="0"/>
          <w:divBdr>
            <w:top w:val="none" w:sz="0" w:space="0" w:color="auto"/>
            <w:left w:val="none" w:sz="0" w:space="0" w:color="auto"/>
            <w:bottom w:val="none" w:sz="0" w:space="0" w:color="auto"/>
            <w:right w:val="none" w:sz="0" w:space="0" w:color="auto"/>
          </w:divBdr>
        </w:div>
        <w:div w:id="161050474">
          <w:marLeft w:val="640"/>
          <w:marRight w:val="0"/>
          <w:marTop w:val="0"/>
          <w:marBottom w:val="0"/>
          <w:divBdr>
            <w:top w:val="none" w:sz="0" w:space="0" w:color="auto"/>
            <w:left w:val="none" w:sz="0" w:space="0" w:color="auto"/>
            <w:bottom w:val="none" w:sz="0" w:space="0" w:color="auto"/>
            <w:right w:val="none" w:sz="0" w:space="0" w:color="auto"/>
          </w:divBdr>
        </w:div>
        <w:div w:id="1495563387">
          <w:marLeft w:val="640"/>
          <w:marRight w:val="0"/>
          <w:marTop w:val="0"/>
          <w:marBottom w:val="0"/>
          <w:divBdr>
            <w:top w:val="none" w:sz="0" w:space="0" w:color="auto"/>
            <w:left w:val="none" w:sz="0" w:space="0" w:color="auto"/>
            <w:bottom w:val="none" w:sz="0" w:space="0" w:color="auto"/>
            <w:right w:val="none" w:sz="0" w:space="0" w:color="auto"/>
          </w:divBdr>
        </w:div>
        <w:div w:id="342826154">
          <w:marLeft w:val="640"/>
          <w:marRight w:val="0"/>
          <w:marTop w:val="0"/>
          <w:marBottom w:val="0"/>
          <w:divBdr>
            <w:top w:val="none" w:sz="0" w:space="0" w:color="auto"/>
            <w:left w:val="none" w:sz="0" w:space="0" w:color="auto"/>
            <w:bottom w:val="none" w:sz="0" w:space="0" w:color="auto"/>
            <w:right w:val="none" w:sz="0" w:space="0" w:color="auto"/>
          </w:divBdr>
        </w:div>
        <w:div w:id="2004813079">
          <w:marLeft w:val="640"/>
          <w:marRight w:val="0"/>
          <w:marTop w:val="0"/>
          <w:marBottom w:val="0"/>
          <w:divBdr>
            <w:top w:val="none" w:sz="0" w:space="0" w:color="auto"/>
            <w:left w:val="none" w:sz="0" w:space="0" w:color="auto"/>
            <w:bottom w:val="none" w:sz="0" w:space="0" w:color="auto"/>
            <w:right w:val="none" w:sz="0" w:space="0" w:color="auto"/>
          </w:divBdr>
        </w:div>
        <w:div w:id="1653559810">
          <w:marLeft w:val="640"/>
          <w:marRight w:val="0"/>
          <w:marTop w:val="0"/>
          <w:marBottom w:val="0"/>
          <w:divBdr>
            <w:top w:val="none" w:sz="0" w:space="0" w:color="auto"/>
            <w:left w:val="none" w:sz="0" w:space="0" w:color="auto"/>
            <w:bottom w:val="none" w:sz="0" w:space="0" w:color="auto"/>
            <w:right w:val="none" w:sz="0" w:space="0" w:color="auto"/>
          </w:divBdr>
        </w:div>
        <w:div w:id="286282802">
          <w:marLeft w:val="640"/>
          <w:marRight w:val="0"/>
          <w:marTop w:val="0"/>
          <w:marBottom w:val="0"/>
          <w:divBdr>
            <w:top w:val="none" w:sz="0" w:space="0" w:color="auto"/>
            <w:left w:val="none" w:sz="0" w:space="0" w:color="auto"/>
            <w:bottom w:val="none" w:sz="0" w:space="0" w:color="auto"/>
            <w:right w:val="none" w:sz="0" w:space="0" w:color="auto"/>
          </w:divBdr>
        </w:div>
        <w:div w:id="319964225">
          <w:marLeft w:val="640"/>
          <w:marRight w:val="0"/>
          <w:marTop w:val="0"/>
          <w:marBottom w:val="0"/>
          <w:divBdr>
            <w:top w:val="none" w:sz="0" w:space="0" w:color="auto"/>
            <w:left w:val="none" w:sz="0" w:space="0" w:color="auto"/>
            <w:bottom w:val="none" w:sz="0" w:space="0" w:color="auto"/>
            <w:right w:val="none" w:sz="0" w:space="0" w:color="auto"/>
          </w:divBdr>
        </w:div>
        <w:div w:id="2087067304">
          <w:marLeft w:val="640"/>
          <w:marRight w:val="0"/>
          <w:marTop w:val="0"/>
          <w:marBottom w:val="0"/>
          <w:divBdr>
            <w:top w:val="none" w:sz="0" w:space="0" w:color="auto"/>
            <w:left w:val="none" w:sz="0" w:space="0" w:color="auto"/>
            <w:bottom w:val="none" w:sz="0" w:space="0" w:color="auto"/>
            <w:right w:val="none" w:sz="0" w:space="0" w:color="auto"/>
          </w:divBdr>
        </w:div>
        <w:div w:id="963660984">
          <w:marLeft w:val="640"/>
          <w:marRight w:val="0"/>
          <w:marTop w:val="0"/>
          <w:marBottom w:val="0"/>
          <w:divBdr>
            <w:top w:val="none" w:sz="0" w:space="0" w:color="auto"/>
            <w:left w:val="none" w:sz="0" w:space="0" w:color="auto"/>
            <w:bottom w:val="none" w:sz="0" w:space="0" w:color="auto"/>
            <w:right w:val="none" w:sz="0" w:space="0" w:color="auto"/>
          </w:divBdr>
        </w:div>
        <w:div w:id="1061056318">
          <w:marLeft w:val="640"/>
          <w:marRight w:val="0"/>
          <w:marTop w:val="0"/>
          <w:marBottom w:val="0"/>
          <w:divBdr>
            <w:top w:val="none" w:sz="0" w:space="0" w:color="auto"/>
            <w:left w:val="none" w:sz="0" w:space="0" w:color="auto"/>
            <w:bottom w:val="none" w:sz="0" w:space="0" w:color="auto"/>
            <w:right w:val="none" w:sz="0" w:space="0" w:color="auto"/>
          </w:divBdr>
        </w:div>
        <w:div w:id="289357650">
          <w:marLeft w:val="640"/>
          <w:marRight w:val="0"/>
          <w:marTop w:val="0"/>
          <w:marBottom w:val="0"/>
          <w:divBdr>
            <w:top w:val="none" w:sz="0" w:space="0" w:color="auto"/>
            <w:left w:val="none" w:sz="0" w:space="0" w:color="auto"/>
            <w:bottom w:val="none" w:sz="0" w:space="0" w:color="auto"/>
            <w:right w:val="none" w:sz="0" w:space="0" w:color="auto"/>
          </w:divBdr>
        </w:div>
        <w:div w:id="1603300387">
          <w:marLeft w:val="640"/>
          <w:marRight w:val="0"/>
          <w:marTop w:val="0"/>
          <w:marBottom w:val="0"/>
          <w:divBdr>
            <w:top w:val="none" w:sz="0" w:space="0" w:color="auto"/>
            <w:left w:val="none" w:sz="0" w:space="0" w:color="auto"/>
            <w:bottom w:val="none" w:sz="0" w:space="0" w:color="auto"/>
            <w:right w:val="none" w:sz="0" w:space="0" w:color="auto"/>
          </w:divBdr>
        </w:div>
        <w:div w:id="206768542">
          <w:marLeft w:val="640"/>
          <w:marRight w:val="0"/>
          <w:marTop w:val="0"/>
          <w:marBottom w:val="0"/>
          <w:divBdr>
            <w:top w:val="none" w:sz="0" w:space="0" w:color="auto"/>
            <w:left w:val="none" w:sz="0" w:space="0" w:color="auto"/>
            <w:bottom w:val="none" w:sz="0" w:space="0" w:color="auto"/>
            <w:right w:val="none" w:sz="0" w:space="0" w:color="auto"/>
          </w:divBdr>
        </w:div>
        <w:div w:id="45447966">
          <w:marLeft w:val="640"/>
          <w:marRight w:val="0"/>
          <w:marTop w:val="0"/>
          <w:marBottom w:val="0"/>
          <w:divBdr>
            <w:top w:val="none" w:sz="0" w:space="0" w:color="auto"/>
            <w:left w:val="none" w:sz="0" w:space="0" w:color="auto"/>
            <w:bottom w:val="none" w:sz="0" w:space="0" w:color="auto"/>
            <w:right w:val="none" w:sz="0" w:space="0" w:color="auto"/>
          </w:divBdr>
        </w:div>
        <w:div w:id="407504193">
          <w:marLeft w:val="640"/>
          <w:marRight w:val="0"/>
          <w:marTop w:val="0"/>
          <w:marBottom w:val="0"/>
          <w:divBdr>
            <w:top w:val="none" w:sz="0" w:space="0" w:color="auto"/>
            <w:left w:val="none" w:sz="0" w:space="0" w:color="auto"/>
            <w:bottom w:val="none" w:sz="0" w:space="0" w:color="auto"/>
            <w:right w:val="none" w:sz="0" w:space="0" w:color="auto"/>
          </w:divBdr>
        </w:div>
        <w:div w:id="1455753957">
          <w:marLeft w:val="640"/>
          <w:marRight w:val="0"/>
          <w:marTop w:val="0"/>
          <w:marBottom w:val="0"/>
          <w:divBdr>
            <w:top w:val="none" w:sz="0" w:space="0" w:color="auto"/>
            <w:left w:val="none" w:sz="0" w:space="0" w:color="auto"/>
            <w:bottom w:val="none" w:sz="0" w:space="0" w:color="auto"/>
            <w:right w:val="none" w:sz="0" w:space="0" w:color="auto"/>
          </w:divBdr>
        </w:div>
        <w:div w:id="1551653329">
          <w:marLeft w:val="640"/>
          <w:marRight w:val="0"/>
          <w:marTop w:val="0"/>
          <w:marBottom w:val="0"/>
          <w:divBdr>
            <w:top w:val="none" w:sz="0" w:space="0" w:color="auto"/>
            <w:left w:val="none" w:sz="0" w:space="0" w:color="auto"/>
            <w:bottom w:val="none" w:sz="0" w:space="0" w:color="auto"/>
            <w:right w:val="none" w:sz="0" w:space="0" w:color="auto"/>
          </w:divBdr>
        </w:div>
        <w:div w:id="1084763863">
          <w:marLeft w:val="640"/>
          <w:marRight w:val="0"/>
          <w:marTop w:val="0"/>
          <w:marBottom w:val="0"/>
          <w:divBdr>
            <w:top w:val="none" w:sz="0" w:space="0" w:color="auto"/>
            <w:left w:val="none" w:sz="0" w:space="0" w:color="auto"/>
            <w:bottom w:val="none" w:sz="0" w:space="0" w:color="auto"/>
            <w:right w:val="none" w:sz="0" w:space="0" w:color="auto"/>
          </w:divBdr>
        </w:div>
        <w:div w:id="1317681413">
          <w:marLeft w:val="640"/>
          <w:marRight w:val="0"/>
          <w:marTop w:val="0"/>
          <w:marBottom w:val="0"/>
          <w:divBdr>
            <w:top w:val="none" w:sz="0" w:space="0" w:color="auto"/>
            <w:left w:val="none" w:sz="0" w:space="0" w:color="auto"/>
            <w:bottom w:val="none" w:sz="0" w:space="0" w:color="auto"/>
            <w:right w:val="none" w:sz="0" w:space="0" w:color="auto"/>
          </w:divBdr>
        </w:div>
        <w:div w:id="1505166151">
          <w:marLeft w:val="640"/>
          <w:marRight w:val="0"/>
          <w:marTop w:val="0"/>
          <w:marBottom w:val="0"/>
          <w:divBdr>
            <w:top w:val="none" w:sz="0" w:space="0" w:color="auto"/>
            <w:left w:val="none" w:sz="0" w:space="0" w:color="auto"/>
            <w:bottom w:val="none" w:sz="0" w:space="0" w:color="auto"/>
            <w:right w:val="none" w:sz="0" w:space="0" w:color="auto"/>
          </w:divBdr>
        </w:div>
        <w:div w:id="233584970">
          <w:marLeft w:val="640"/>
          <w:marRight w:val="0"/>
          <w:marTop w:val="0"/>
          <w:marBottom w:val="0"/>
          <w:divBdr>
            <w:top w:val="none" w:sz="0" w:space="0" w:color="auto"/>
            <w:left w:val="none" w:sz="0" w:space="0" w:color="auto"/>
            <w:bottom w:val="none" w:sz="0" w:space="0" w:color="auto"/>
            <w:right w:val="none" w:sz="0" w:space="0" w:color="auto"/>
          </w:divBdr>
        </w:div>
        <w:div w:id="1910848596">
          <w:marLeft w:val="640"/>
          <w:marRight w:val="0"/>
          <w:marTop w:val="0"/>
          <w:marBottom w:val="0"/>
          <w:divBdr>
            <w:top w:val="none" w:sz="0" w:space="0" w:color="auto"/>
            <w:left w:val="none" w:sz="0" w:space="0" w:color="auto"/>
            <w:bottom w:val="none" w:sz="0" w:space="0" w:color="auto"/>
            <w:right w:val="none" w:sz="0" w:space="0" w:color="auto"/>
          </w:divBdr>
        </w:div>
        <w:div w:id="941954567">
          <w:marLeft w:val="640"/>
          <w:marRight w:val="0"/>
          <w:marTop w:val="0"/>
          <w:marBottom w:val="0"/>
          <w:divBdr>
            <w:top w:val="none" w:sz="0" w:space="0" w:color="auto"/>
            <w:left w:val="none" w:sz="0" w:space="0" w:color="auto"/>
            <w:bottom w:val="none" w:sz="0" w:space="0" w:color="auto"/>
            <w:right w:val="none" w:sz="0" w:space="0" w:color="auto"/>
          </w:divBdr>
        </w:div>
        <w:div w:id="745153817">
          <w:marLeft w:val="640"/>
          <w:marRight w:val="0"/>
          <w:marTop w:val="0"/>
          <w:marBottom w:val="0"/>
          <w:divBdr>
            <w:top w:val="none" w:sz="0" w:space="0" w:color="auto"/>
            <w:left w:val="none" w:sz="0" w:space="0" w:color="auto"/>
            <w:bottom w:val="none" w:sz="0" w:space="0" w:color="auto"/>
            <w:right w:val="none" w:sz="0" w:space="0" w:color="auto"/>
          </w:divBdr>
        </w:div>
        <w:div w:id="573785539">
          <w:marLeft w:val="640"/>
          <w:marRight w:val="0"/>
          <w:marTop w:val="0"/>
          <w:marBottom w:val="0"/>
          <w:divBdr>
            <w:top w:val="none" w:sz="0" w:space="0" w:color="auto"/>
            <w:left w:val="none" w:sz="0" w:space="0" w:color="auto"/>
            <w:bottom w:val="none" w:sz="0" w:space="0" w:color="auto"/>
            <w:right w:val="none" w:sz="0" w:space="0" w:color="auto"/>
          </w:divBdr>
        </w:div>
        <w:div w:id="1911765287">
          <w:marLeft w:val="640"/>
          <w:marRight w:val="0"/>
          <w:marTop w:val="0"/>
          <w:marBottom w:val="0"/>
          <w:divBdr>
            <w:top w:val="none" w:sz="0" w:space="0" w:color="auto"/>
            <w:left w:val="none" w:sz="0" w:space="0" w:color="auto"/>
            <w:bottom w:val="none" w:sz="0" w:space="0" w:color="auto"/>
            <w:right w:val="none" w:sz="0" w:space="0" w:color="auto"/>
          </w:divBdr>
        </w:div>
        <w:div w:id="170527629">
          <w:marLeft w:val="640"/>
          <w:marRight w:val="0"/>
          <w:marTop w:val="0"/>
          <w:marBottom w:val="0"/>
          <w:divBdr>
            <w:top w:val="none" w:sz="0" w:space="0" w:color="auto"/>
            <w:left w:val="none" w:sz="0" w:space="0" w:color="auto"/>
            <w:bottom w:val="none" w:sz="0" w:space="0" w:color="auto"/>
            <w:right w:val="none" w:sz="0" w:space="0" w:color="auto"/>
          </w:divBdr>
        </w:div>
        <w:div w:id="987591201">
          <w:marLeft w:val="640"/>
          <w:marRight w:val="0"/>
          <w:marTop w:val="0"/>
          <w:marBottom w:val="0"/>
          <w:divBdr>
            <w:top w:val="none" w:sz="0" w:space="0" w:color="auto"/>
            <w:left w:val="none" w:sz="0" w:space="0" w:color="auto"/>
            <w:bottom w:val="none" w:sz="0" w:space="0" w:color="auto"/>
            <w:right w:val="none" w:sz="0" w:space="0" w:color="auto"/>
          </w:divBdr>
        </w:div>
        <w:div w:id="371538823">
          <w:marLeft w:val="640"/>
          <w:marRight w:val="0"/>
          <w:marTop w:val="0"/>
          <w:marBottom w:val="0"/>
          <w:divBdr>
            <w:top w:val="none" w:sz="0" w:space="0" w:color="auto"/>
            <w:left w:val="none" w:sz="0" w:space="0" w:color="auto"/>
            <w:bottom w:val="none" w:sz="0" w:space="0" w:color="auto"/>
            <w:right w:val="none" w:sz="0" w:space="0" w:color="auto"/>
          </w:divBdr>
        </w:div>
        <w:div w:id="1423138102">
          <w:marLeft w:val="640"/>
          <w:marRight w:val="0"/>
          <w:marTop w:val="0"/>
          <w:marBottom w:val="0"/>
          <w:divBdr>
            <w:top w:val="none" w:sz="0" w:space="0" w:color="auto"/>
            <w:left w:val="none" w:sz="0" w:space="0" w:color="auto"/>
            <w:bottom w:val="none" w:sz="0" w:space="0" w:color="auto"/>
            <w:right w:val="none" w:sz="0" w:space="0" w:color="auto"/>
          </w:divBdr>
        </w:div>
        <w:div w:id="1029838659">
          <w:marLeft w:val="640"/>
          <w:marRight w:val="0"/>
          <w:marTop w:val="0"/>
          <w:marBottom w:val="0"/>
          <w:divBdr>
            <w:top w:val="none" w:sz="0" w:space="0" w:color="auto"/>
            <w:left w:val="none" w:sz="0" w:space="0" w:color="auto"/>
            <w:bottom w:val="none" w:sz="0" w:space="0" w:color="auto"/>
            <w:right w:val="none" w:sz="0" w:space="0" w:color="auto"/>
          </w:divBdr>
        </w:div>
        <w:div w:id="611059518">
          <w:marLeft w:val="640"/>
          <w:marRight w:val="0"/>
          <w:marTop w:val="0"/>
          <w:marBottom w:val="0"/>
          <w:divBdr>
            <w:top w:val="none" w:sz="0" w:space="0" w:color="auto"/>
            <w:left w:val="none" w:sz="0" w:space="0" w:color="auto"/>
            <w:bottom w:val="none" w:sz="0" w:space="0" w:color="auto"/>
            <w:right w:val="none" w:sz="0" w:space="0" w:color="auto"/>
          </w:divBdr>
        </w:div>
        <w:div w:id="2062897084">
          <w:marLeft w:val="640"/>
          <w:marRight w:val="0"/>
          <w:marTop w:val="0"/>
          <w:marBottom w:val="0"/>
          <w:divBdr>
            <w:top w:val="none" w:sz="0" w:space="0" w:color="auto"/>
            <w:left w:val="none" w:sz="0" w:space="0" w:color="auto"/>
            <w:bottom w:val="none" w:sz="0" w:space="0" w:color="auto"/>
            <w:right w:val="none" w:sz="0" w:space="0" w:color="auto"/>
          </w:divBdr>
        </w:div>
        <w:div w:id="2082824446">
          <w:marLeft w:val="640"/>
          <w:marRight w:val="0"/>
          <w:marTop w:val="0"/>
          <w:marBottom w:val="0"/>
          <w:divBdr>
            <w:top w:val="none" w:sz="0" w:space="0" w:color="auto"/>
            <w:left w:val="none" w:sz="0" w:space="0" w:color="auto"/>
            <w:bottom w:val="none" w:sz="0" w:space="0" w:color="auto"/>
            <w:right w:val="none" w:sz="0" w:space="0" w:color="auto"/>
          </w:divBdr>
        </w:div>
        <w:div w:id="1157847068">
          <w:marLeft w:val="640"/>
          <w:marRight w:val="0"/>
          <w:marTop w:val="0"/>
          <w:marBottom w:val="0"/>
          <w:divBdr>
            <w:top w:val="none" w:sz="0" w:space="0" w:color="auto"/>
            <w:left w:val="none" w:sz="0" w:space="0" w:color="auto"/>
            <w:bottom w:val="none" w:sz="0" w:space="0" w:color="auto"/>
            <w:right w:val="none" w:sz="0" w:space="0" w:color="auto"/>
          </w:divBdr>
        </w:div>
        <w:div w:id="35544104">
          <w:marLeft w:val="640"/>
          <w:marRight w:val="0"/>
          <w:marTop w:val="0"/>
          <w:marBottom w:val="0"/>
          <w:divBdr>
            <w:top w:val="none" w:sz="0" w:space="0" w:color="auto"/>
            <w:left w:val="none" w:sz="0" w:space="0" w:color="auto"/>
            <w:bottom w:val="none" w:sz="0" w:space="0" w:color="auto"/>
            <w:right w:val="none" w:sz="0" w:space="0" w:color="auto"/>
          </w:divBdr>
        </w:div>
        <w:div w:id="1057899783">
          <w:marLeft w:val="640"/>
          <w:marRight w:val="0"/>
          <w:marTop w:val="0"/>
          <w:marBottom w:val="0"/>
          <w:divBdr>
            <w:top w:val="none" w:sz="0" w:space="0" w:color="auto"/>
            <w:left w:val="none" w:sz="0" w:space="0" w:color="auto"/>
            <w:bottom w:val="none" w:sz="0" w:space="0" w:color="auto"/>
            <w:right w:val="none" w:sz="0" w:space="0" w:color="auto"/>
          </w:divBdr>
        </w:div>
        <w:div w:id="1897277931">
          <w:marLeft w:val="640"/>
          <w:marRight w:val="0"/>
          <w:marTop w:val="0"/>
          <w:marBottom w:val="0"/>
          <w:divBdr>
            <w:top w:val="none" w:sz="0" w:space="0" w:color="auto"/>
            <w:left w:val="none" w:sz="0" w:space="0" w:color="auto"/>
            <w:bottom w:val="none" w:sz="0" w:space="0" w:color="auto"/>
            <w:right w:val="none" w:sz="0" w:space="0" w:color="auto"/>
          </w:divBdr>
        </w:div>
        <w:div w:id="1793018453">
          <w:marLeft w:val="640"/>
          <w:marRight w:val="0"/>
          <w:marTop w:val="0"/>
          <w:marBottom w:val="0"/>
          <w:divBdr>
            <w:top w:val="none" w:sz="0" w:space="0" w:color="auto"/>
            <w:left w:val="none" w:sz="0" w:space="0" w:color="auto"/>
            <w:bottom w:val="none" w:sz="0" w:space="0" w:color="auto"/>
            <w:right w:val="none" w:sz="0" w:space="0" w:color="auto"/>
          </w:divBdr>
        </w:div>
        <w:div w:id="1292859052">
          <w:marLeft w:val="640"/>
          <w:marRight w:val="0"/>
          <w:marTop w:val="0"/>
          <w:marBottom w:val="0"/>
          <w:divBdr>
            <w:top w:val="none" w:sz="0" w:space="0" w:color="auto"/>
            <w:left w:val="none" w:sz="0" w:space="0" w:color="auto"/>
            <w:bottom w:val="none" w:sz="0" w:space="0" w:color="auto"/>
            <w:right w:val="none" w:sz="0" w:space="0" w:color="auto"/>
          </w:divBdr>
        </w:div>
        <w:div w:id="1498767599">
          <w:marLeft w:val="640"/>
          <w:marRight w:val="0"/>
          <w:marTop w:val="0"/>
          <w:marBottom w:val="0"/>
          <w:divBdr>
            <w:top w:val="none" w:sz="0" w:space="0" w:color="auto"/>
            <w:left w:val="none" w:sz="0" w:space="0" w:color="auto"/>
            <w:bottom w:val="none" w:sz="0" w:space="0" w:color="auto"/>
            <w:right w:val="none" w:sz="0" w:space="0" w:color="auto"/>
          </w:divBdr>
        </w:div>
        <w:div w:id="600336503">
          <w:marLeft w:val="640"/>
          <w:marRight w:val="0"/>
          <w:marTop w:val="0"/>
          <w:marBottom w:val="0"/>
          <w:divBdr>
            <w:top w:val="none" w:sz="0" w:space="0" w:color="auto"/>
            <w:left w:val="none" w:sz="0" w:space="0" w:color="auto"/>
            <w:bottom w:val="none" w:sz="0" w:space="0" w:color="auto"/>
            <w:right w:val="none" w:sz="0" w:space="0" w:color="auto"/>
          </w:divBdr>
        </w:div>
        <w:div w:id="1824196610">
          <w:marLeft w:val="640"/>
          <w:marRight w:val="0"/>
          <w:marTop w:val="0"/>
          <w:marBottom w:val="0"/>
          <w:divBdr>
            <w:top w:val="none" w:sz="0" w:space="0" w:color="auto"/>
            <w:left w:val="none" w:sz="0" w:space="0" w:color="auto"/>
            <w:bottom w:val="none" w:sz="0" w:space="0" w:color="auto"/>
            <w:right w:val="none" w:sz="0" w:space="0" w:color="auto"/>
          </w:divBdr>
        </w:div>
        <w:div w:id="1560245542">
          <w:marLeft w:val="640"/>
          <w:marRight w:val="0"/>
          <w:marTop w:val="0"/>
          <w:marBottom w:val="0"/>
          <w:divBdr>
            <w:top w:val="none" w:sz="0" w:space="0" w:color="auto"/>
            <w:left w:val="none" w:sz="0" w:space="0" w:color="auto"/>
            <w:bottom w:val="none" w:sz="0" w:space="0" w:color="auto"/>
            <w:right w:val="none" w:sz="0" w:space="0" w:color="auto"/>
          </w:divBdr>
        </w:div>
        <w:div w:id="491533852">
          <w:marLeft w:val="640"/>
          <w:marRight w:val="0"/>
          <w:marTop w:val="0"/>
          <w:marBottom w:val="0"/>
          <w:divBdr>
            <w:top w:val="none" w:sz="0" w:space="0" w:color="auto"/>
            <w:left w:val="none" w:sz="0" w:space="0" w:color="auto"/>
            <w:bottom w:val="none" w:sz="0" w:space="0" w:color="auto"/>
            <w:right w:val="none" w:sz="0" w:space="0" w:color="auto"/>
          </w:divBdr>
        </w:div>
        <w:div w:id="1119109738">
          <w:marLeft w:val="640"/>
          <w:marRight w:val="0"/>
          <w:marTop w:val="0"/>
          <w:marBottom w:val="0"/>
          <w:divBdr>
            <w:top w:val="none" w:sz="0" w:space="0" w:color="auto"/>
            <w:left w:val="none" w:sz="0" w:space="0" w:color="auto"/>
            <w:bottom w:val="none" w:sz="0" w:space="0" w:color="auto"/>
            <w:right w:val="none" w:sz="0" w:space="0" w:color="auto"/>
          </w:divBdr>
        </w:div>
        <w:div w:id="531263747">
          <w:marLeft w:val="640"/>
          <w:marRight w:val="0"/>
          <w:marTop w:val="0"/>
          <w:marBottom w:val="0"/>
          <w:divBdr>
            <w:top w:val="none" w:sz="0" w:space="0" w:color="auto"/>
            <w:left w:val="none" w:sz="0" w:space="0" w:color="auto"/>
            <w:bottom w:val="none" w:sz="0" w:space="0" w:color="auto"/>
            <w:right w:val="none" w:sz="0" w:space="0" w:color="auto"/>
          </w:divBdr>
        </w:div>
        <w:div w:id="1483692397">
          <w:marLeft w:val="640"/>
          <w:marRight w:val="0"/>
          <w:marTop w:val="0"/>
          <w:marBottom w:val="0"/>
          <w:divBdr>
            <w:top w:val="none" w:sz="0" w:space="0" w:color="auto"/>
            <w:left w:val="none" w:sz="0" w:space="0" w:color="auto"/>
            <w:bottom w:val="none" w:sz="0" w:space="0" w:color="auto"/>
            <w:right w:val="none" w:sz="0" w:space="0" w:color="auto"/>
          </w:divBdr>
        </w:div>
        <w:div w:id="89202347">
          <w:marLeft w:val="640"/>
          <w:marRight w:val="0"/>
          <w:marTop w:val="0"/>
          <w:marBottom w:val="0"/>
          <w:divBdr>
            <w:top w:val="none" w:sz="0" w:space="0" w:color="auto"/>
            <w:left w:val="none" w:sz="0" w:space="0" w:color="auto"/>
            <w:bottom w:val="none" w:sz="0" w:space="0" w:color="auto"/>
            <w:right w:val="none" w:sz="0" w:space="0" w:color="auto"/>
          </w:divBdr>
        </w:div>
        <w:div w:id="1603874801">
          <w:marLeft w:val="640"/>
          <w:marRight w:val="0"/>
          <w:marTop w:val="0"/>
          <w:marBottom w:val="0"/>
          <w:divBdr>
            <w:top w:val="none" w:sz="0" w:space="0" w:color="auto"/>
            <w:left w:val="none" w:sz="0" w:space="0" w:color="auto"/>
            <w:bottom w:val="none" w:sz="0" w:space="0" w:color="auto"/>
            <w:right w:val="none" w:sz="0" w:space="0" w:color="auto"/>
          </w:divBdr>
        </w:div>
        <w:div w:id="1443762610">
          <w:marLeft w:val="640"/>
          <w:marRight w:val="0"/>
          <w:marTop w:val="0"/>
          <w:marBottom w:val="0"/>
          <w:divBdr>
            <w:top w:val="none" w:sz="0" w:space="0" w:color="auto"/>
            <w:left w:val="none" w:sz="0" w:space="0" w:color="auto"/>
            <w:bottom w:val="none" w:sz="0" w:space="0" w:color="auto"/>
            <w:right w:val="none" w:sz="0" w:space="0" w:color="auto"/>
          </w:divBdr>
        </w:div>
        <w:div w:id="802582719">
          <w:marLeft w:val="640"/>
          <w:marRight w:val="0"/>
          <w:marTop w:val="0"/>
          <w:marBottom w:val="0"/>
          <w:divBdr>
            <w:top w:val="none" w:sz="0" w:space="0" w:color="auto"/>
            <w:left w:val="none" w:sz="0" w:space="0" w:color="auto"/>
            <w:bottom w:val="none" w:sz="0" w:space="0" w:color="auto"/>
            <w:right w:val="none" w:sz="0" w:space="0" w:color="auto"/>
          </w:divBdr>
        </w:div>
        <w:div w:id="249890854">
          <w:marLeft w:val="640"/>
          <w:marRight w:val="0"/>
          <w:marTop w:val="0"/>
          <w:marBottom w:val="0"/>
          <w:divBdr>
            <w:top w:val="none" w:sz="0" w:space="0" w:color="auto"/>
            <w:left w:val="none" w:sz="0" w:space="0" w:color="auto"/>
            <w:bottom w:val="none" w:sz="0" w:space="0" w:color="auto"/>
            <w:right w:val="none" w:sz="0" w:space="0" w:color="auto"/>
          </w:divBdr>
        </w:div>
        <w:div w:id="1793547233">
          <w:marLeft w:val="640"/>
          <w:marRight w:val="0"/>
          <w:marTop w:val="0"/>
          <w:marBottom w:val="0"/>
          <w:divBdr>
            <w:top w:val="none" w:sz="0" w:space="0" w:color="auto"/>
            <w:left w:val="none" w:sz="0" w:space="0" w:color="auto"/>
            <w:bottom w:val="none" w:sz="0" w:space="0" w:color="auto"/>
            <w:right w:val="none" w:sz="0" w:space="0" w:color="auto"/>
          </w:divBdr>
        </w:div>
        <w:div w:id="1823155901">
          <w:marLeft w:val="640"/>
          <w:marRight w:val="0"/>
          <w:marTop w:val="0"/>
          <w:marBottom w:val="0"/>
          <w:divBdr>
            <w:top w:val="none" w:sz="0" w:space="0" w:color="auto"/>
            <w:left w:val="none" w:sz="0" w:space="0" w:color="auto"/>
            <w:bottom w:val="none" w:sz="0" w:space="0" w:color="auto"/>
            <w:right w:val="none" w:sz="0" w:space="0" w:color="auto"/>
          </w:divBdr>
        </w:div>
        <w:div w:id="590967310">
          <w:marLeft w:val="640"/>
          <w:marRight w:val="0"/>
          <w:marTop w:val="0"/>
          <w:marBottom w:val="0"/>
          <w:divBdr>
            <w:top w:val="none" w:sz="0" w:space="0" w:color="auto"/>
            <w:left w:val="none" w:sz="0" w:space="0" w:color="auto"/>
            <w:bottom w:val="none" w:sz="0" w:space="0" w:color="auto"/>
            <w:right w:val="none" w:sz="0" w:space="0" w:color="auto"/>
          </w:divBdr>
        </w:div>
        <w:div w:id="1865286716">
          <w:marLeft w:val="640"/>
          <w:marRight w:val="0"/>
          <w:marTop w:val="0"/>
          <w:marBottom w:val="0"/>
          <w:divBdr>
            <w:top w:val="none" w:sz="0" w:space="0" w:color="auto"/>
            <w:left w:val="none" w:sz="0" w:space="0" w:color="auto"/>
            <w:bottom w:val="none" w:sz="0" w:space="0" w:color="auto"/>
            <w:right w:val="none" w:sz="0" w:space="0" w:color="auto"/>
          </w:divBdr>
        </w:div>
        <w:div w:id="137380772">
          <w:marLeft w:val="640"/>
          <w:marRight w:val="0"/>
          <w:marTop w:val="0"/>
          <w:marBottom w:val="0"/>
          <w:divBdr>
            <w:top w:val="none" w:sz="0" w:space="0" w:color="auto"/>
            <w:left w:val="none" w:sz="0" w:space="0" w:color="auto"/>
            <w:bottom w:val="none" w:sz="0" w:space="0" w:color="auto"/>
            <w:right w:val="none" w:sz="0" w:space="0" w:color="auto"/>
          </w:divBdr>
        </w:div>
        <w:div w:id="631248792">
          <w:marLeft w:val="640"/>
          <w:marRight w:val="0"/>
          <w:marTop w:val="0"/>
          <w:marBottom w:val="0"/>
          <w:divBdr>
            <w:top w:val="none" w:sz="0" w:space="0" w:color="auto"/>
            <w:left w:val="none" w:sz="0" w:space="0" w:color="auto"/>
            <w:bottom w:val="none" w:sz="0" w:space="0" w:color="auto"/>
            <w:right w:val="none" w:sz="0" w:space="0" w:color="auto"/>
          </w:divBdr>
        </w:div>
        <w:div w:id="1850826025">
          <w:marLeft w:val="640"/>
          <w:marRight w:val="0"/>
          <w:marTop w:val="0"/>
          <w:marBottom w:val="0"/>
          <w:divBdr>
            <w:top w:val="none" w:sz="0" w:space="0" w:color="auto"/>
            <w:left w:val="none" w:sz="0" w:space="0" w:color="auto"/>
            <w:bottom w:val="none" w:sz="0" w:space="0" w:color="auto"/>
            <w:right w:val="none" w:sz="0" w:space="0" w:color="auto"/>
          </w:divBdr>
        </w:div>
      </w:divsChild>
    </w:div>
    <w:div w:id="491071027">
      <w:bodyDiv w:val="1"/>
      <w:marLeft w:val="0"/>
      <w:marRight w:val="0"/>
      <w:marTop w:val="0"/>
      <w:marBottom w:val="0"/>
      <w:divBdr>
        <w:top w:val="none" w:sz="0" w:space="0" w:color="auto"/>
        <w:left w:val="none" w:sz="0" w:space="0" w:color="auto"/>
        <w:bottom w:val="none" w:sz="0" w:space="0" w:color="auto"/>
        <w:right w:val="none" w:sz="0" w:space="0" w:color="auto"/>
      </w:divBdr>
      <w:divsChild>
        <w:div w:id="137840557">
          <w:marLeft w:val="640"/>
          <w:marRight w:val="0"/>
          <w:marTop w:val="0"/>
          <w:marBottom w:val="0"/>
          <w:divBdr>
            <w:top w:val="none" w:sz="0" w:space="0" w:color="auto"/>
            <w:left w:val="none" w:sz="0" w:space="0" w:color="auto"/>
            <w:bottom w:val="none" w:sz="0" w:space="0" w:color="auto"/>
            <w:right w:val="none" w:sz="0" w:space="0" w:color="auto"/>
          </w:divBdr>
        </w:div>
        <w:div w:id="1920628507">
          <w:marLeft w:val="640"/>
          <w:marRight w:val="0"/>
          <w:marTop w:val="0"/>
          <w:marBottom w:val="0"/>
          <w:divBdr>
            <w:top w:val="none" w:sz="0" w:space="0" w:color="auto"/>
            <w:left w:val="none" w:sz="0" w:space="0" w:color="auto"/>
            <w:bottom w:val="none" w:sz="0" w:space="0" w:color="auto"/>
            <w:right w:val="none" w:sz="0" w:space="0" w:color="auto"/>
          </w:divBdr>
        </w:div>
        <w:div w:id="979193208">
          <w:marLeft w:val="640"/>
          <w:marRight w:val="0"/>
          <w:marTop w:val="0"/>
          <w:marBottom w:val="0"/>
          <w:divBdr>
            <w:top w:val="none" w:sz="0" w:space="0" w:color="auto"/>
            <w:left w:val="none" w:sz="0" w:space="0" w:color="auto"/>
            <w:bottom w:val="none" w:sz="0" w:space="0" w:color="auto"/>
            <w:right w:val="none" w:sz="0" w:space="0" w:color="auto"/>
          </w:divBdr>
        </w:div>
        <w:div w:id="1442846110">
          <w:marLeft w:val="640"/>
          <w:marRight w:val="0"/>
          <w:marTop w:val="0"/>
          <w:marBottom w:val="0"/>
          <w:divBdr>
            <w:top w:val="none" w:sz="0" w:space="0" w:color="auto"/>
            <w:left w:val="none" w:sz="0" w:space="0" w:color="auto"/>
            <w:bottom w:val="none" w:sz="0" w:space="0" w:color="auto"/>
            <w:right w:val="none" w:sz="0" w:space="0" w:color="auto"/>
          </w:divBdr>
        </w:div>
        <w:div w:id="98725523">
          <w:marLeft w:val="640"/>
          <w:marRight w:val="0"/>
          <w:marTop w:val="0"/>
          <w:marBottom w:val="0"/>
          <w:divBdr>
            <w:top w:val="none" w:sz="0" w:space="0" w:color="auto"/>
            <w:left w:val="none" w:sz="0" w:space="0" w:color="auto"/>
            <w:bottom w:val="none" w:sz="0" w:space="0" w:color="auto"/>
            <w:right w:val="none" w:sz="0" w:space="0" w:color="auto"/>
          </w:divBdr>
        </w:div>
        <w:div w:id="1295988469">
          <w:marLeft w:val="640"/>
          <w:marRight w:val="0"/>
          <w:marTop w:val="0"/>
          <w:marBottom w:val="0"/>
          <w:divBdr>
            <w:top w:val="none" w:sz="0" w:space="0" w:color="auto"/>
            <w:left w:val="none" w:sz="0" w:space="0" w:color="auto"/>
            <w:bottom w:val="none" w:sz="0" w:space="0" w:color="auto"/>
            <w:right w:val="none" w:sz="0" w:space="0" w:color="auto"/>
          </w:divBdr>
        </w:div>
        <w:div w:id="650982330">
          <w:marLeft w:val="640"/>
          <w:marRight w:val="0"/>
          <w:marTop w:val="0"/>
          <w:marBottom w:val="0"/>
          <w:divBdr>
            <w:top w:val="none" w:sz="0" w:space="0" w:color="auto"/>
            <w:left w:val="none" w:sz="0" w:space="0" w:color="auto"/>
            <w:bottom w:val="none" w:sz="0" w:space="0" w:color="auto"/>
            <w:right w:val="none" w:sz="0" w:space="0" w:color="auto"/>
          </w:divBdr>
        </w:div>
        <w:div w:id="113015404">
          <w:marLeft w:val="640"/>
          <w:marRight w:val="0"/>
          <w:marTop w:val="0"/>
          <w:marBottom w:val="0"/>
          <w:divBdr>
            <w:top w:val="none" w:sz="0" w:space="0" w:color="auto"/>
            <w:left w:val="none" w:sz="0" w:space="0" w:color="auto"/>
            <w:bottom w:val="none" w:sz="0" w:space="0" w:color="auto"/>
            <w:right w:val="none" w:sz="0" w:space="0" w:color="auto"/>
          </w:divBdr>
        </w:div>
        <w:div w:id="1891185699">
          <w:marLeft w:val="640"/>
          <w:marRight w:val="0"/>
          <w:marTop w:val="0"/>
          <w:marBottom w:val="0"/>
          <w:divBdr>
            <w:top w:val="none" w:sz="0" w:space="0" w:color="auto"/>
            <w:left w:val="none" w:sz="0" w:space="0" w:color="auto"/>
            <w:bottom w:val="none" w:sz="0" w:space="0" w:color="auto"/>
            <w:right w:val="none" w:sz="0" w:space="0" w:color="auto"/>
          </w:divBdr>
        </w:div>
        <w:div w:id="1343119162">
          <w:marLeft w:val="640"/>
          <w:marRight w:val="0"/>
          <w:marTop w:val="0"/>
          <w:marBottom w:val="0"/>
          <w:divBdr>
            <w:top w:val="none" w:sz="0" w:space="0" w:color="auto"/>
            <w:left w:val="none" w:sz="0" w:space="0" w:color="auto"/>
            <w:bottom w:val="none" w:sz="0" w:space="0" w:color="auto"/>
            <w:right w:val="none" w:sz="0" w:space="0" w:color="auto"/>
          </w:divBdr>
        </w:div>
        <w:div w:id="1706907316">
          <w:marLeft w:val="640"/>
          <w:marRight w:val="0"/>
          <w:marTop w:val="0"/>
          <w:marBottom w:val="0"/>
          <w:divBdr>
            <w:top w:val="none" w:sz="0" w:space="0" w:color="auto"/>
            <w:left w:val="none" w:sz="0" w:space="0" w:color="auto"/>
            <w:bottom w:val="none" w:sz="0" w:space="0" w:color="auto"/>
            <w:right w:val="none" w:sz="0" w:space="0" w:color="auto"/>
          </w:divBdr>
        </w:div>
        <w:div w:id="762534310">
          <w:marLeft w:val="640"/>
          <w:marRight w:val="0"/>
          <w:marTop w:val="0"/>
          <w:marBottom w:val="0"/>
          <w:divBdr>
            <w:top w:val="none" w:sz="0" w:space="0" w:color="auto"/>
            <w:left w:val="none" w:sz="0" w:space="0" w:color="auto"/>
            <w:bottom w:val="none" w:sz="0" w:space="0" w:color="auto"/>
            <w:right w:val="none" w:sz="0" w:space="0" w:color="auto"/>
          </w:divBdr>
        </w:div>
        <w:div w:id="2049912225">
          <w:marLeft w:val="640"/>
          <w:marRight w:val="0"/>
          <w:marTop w:val="0"/>
          <w:marBottom w:val="0"/>
          <w:divBdr>
            <w:top w:val="none" w:sz="0" w:space="0" w:color="auto"/>
            <w:left w:val="none" w:sz="0" w:space="0" w:color="auto"/>
            <w:bottom w:val="none" w:sz="0" w:space="0" w:color="auto"/>
            <w:right w:val="none" w:sz="0" w:space="0" w:color="auto"/>
          </w:divBdr>
        </w:div>
        <w:div w:id="118233386">
          <w:marLeft w:val="640"/>
          <w:marRight w:val="0"/>
          <w:marTop w:val="0"/>
          <w:marBottom w:val="0"/>
          <w:divBdr>
            <w:top w:val="none" w:sz="0" w:space="0" w:color="auto"/>
            <w:left w:val="none" w:sz="0" w:space="0" w:color="auto"/>
            <w:bottom w:val="none" w:sz="0" w:space="0" w:color="auto"/>
            <w:right w:val="none" w:sz="0" w:space="0" w:color="auto"/>
          </w:divBdr>
        </w:div>
        <w:div w:id="1797987324">
          <w:marLeft w:val="640"/>
          <w:marRight w:val="0"/>
          <w:marTop w:val="0"/>
          <w:marBottom w:val="0"/>
          <w:divBdr>
            <w:top w:val="none" w:sz="0" w:space="0" w:color="auto"/>
            <w:left w:val="none" w:sz="0" w:space="0" w:color="auto"/>
            <w:bottom w:val="none" w:sz="0" w:space="0" w:color="auto"/>
            <w:right w:val="none" w:sz="0" w:space="0" w:color="auto"/>
          </w:divBdr>
        </w:div>
        <w:div w:id="341931542">
          <w:marLeft w:val="640"/>
          <w:marRight w:val="0"/>
          <w:marTop w:val="0"/>
          <w:marBottom w:val="0"/>
          <w:divBdr>
            <w:top w:val="none" w:sz="0" w:space="0" w:color="auto"/>
            <w:left w:val="none" w:sz="0" w:space="0" w:color="auto"/>
            <w:bottom w:val="none" w:sz="0" w:space="0" w:color="auto"/>
            <w:right w:val="none" w:sz="0" w:space="0" w:color="auto"/>
          </w:divBdr>
        </w:div>
        <w:div w:id="39061452">
          <w:marLeft w:val="640"/>
          <w:marRight w:val="0"/>
          <w:marTop w:val="0"/>
          <w:marBottom w:val="0"/>
          <w:divBdr>
            <w:top w:val="none" w:sz="0" w:space="0" w:color="auto"/>
            <w:left w:val="none" w:sz="0" w:space="0" w:color="auto"/>
            <w:bottom w:val="none" w:sz="0" w:space="0" w:color="auto"/>
            <w:right w:val="none" w:sz="0" w:space="0" w:color="auto"/>
          </w:divBdr>
        </w:div>
        <w:div w:id="1673489910">
          <w:marLeft w:val="640"/>
          <w:marRight w:val="0"/>
          <w:marTop w:val="0"/>
          <w:marBottom w:val="0"/>
          <w:divBdr>
            <w:top w:val="none" w:sz="0" w:space="0" w:color="auto"/>
            <w:left w:val="none" w:sz="0" w:space="0" w:color="auto"/>
            <w:bottom w:val="none" w:sz="0" w:space="0" w:color="auto"/>
            <w:right w:val="none" w:sz="0" w:space="0" w:color="auto"/>
          </w:divBdr>
        </w:div>
        <w:div w:id="478378743">
          <w:marLeft w:val="640"/>
          <w:marRight w:val="0"/>
          <w:marTop w:val="0"/>
          <w:marBottom w:val="0"/>
          <w:divBdr>
            <w:top w:val="none" w:sz="0" w:space="0" w:color="auto"/>
            <w:left w:val="none" w:sz="0" w:space="0" w:color="auto"/>
            <w:bottom w:val="none" w:sz="0" w:space="0" w:color="auto"/>
            <w:right w:val="none" w:sz="0" w:space="0" w:color="auto"/>
          </w:divBdr>
        </w:div>
        <w:div w:id="643000389">
          <w:marLeft w:val="640"/>
          <w:marRight w:val="0"/>
          <w:marTop w:val="0"/>
          <w:marBottom w:val="0"/>
          <w:divBdr>
            <w:top w:val="none" w:sz="0" w:space="0" w:color="auto"/>
            <w:left w:val="none" w:sz="0" w:space="0" w:color="auto"/>
            <w:bottom w:val="none" w:sz="0" w:space="0" w:color="auto"/>
            <w:right w:val="none" w:sz="0" w:space="0" w:color="auto"/>
          </w:divBdr>
        </w:div>
        <w:div w:id="729815498">
          <w:marLeft w:val="640"/>
          <w:marRight w:val="0"/>
          <w:marTop w:val="0"/>
          <w:marBottom w:val="0"/>
          <w:divBdr>
            <w:top w:val="none" w:sz="0" w:space="0" w:color="auto"/>
            <w:left w:val="none" w:sz="0" w:space="0" w:color="auto"/>
            <w:bottom w:val="none" w:sz="0" w:space="0" w:color="auto"/>
            <w:right w:val="none" w:sz="0" w:space="0" w:color="auto"/>
          </w:divBdr>
        </w:div>
        <w:div w:id="209651693">
          <w:marLeft w:val="640"/>
          <w:marRight w:val="0"/>
          <w:marTop w:val="0"/>
          <w:marBottom w:val="0"/>
          <w:divBdr>
            <w:top w:val="none" w:sz="0" w:space="0" w:color="auto"/>
            <w:left w:val="none" w:sz="0" w:space="0" w:color="auto"/>
            <w:bottom w:val="none" w:sz="0" w:space="0" w:color="auto"/>
            <w:right w:val="none" w:sz="0" w:space="0" w:color="auto"/>
          </w:divBdr>
        </w:div>
        <w:div w:id="636381132">
          <w:marLeft w:val="640"/>
          <w:marRight w:val="0"/>
          <w:marTop w:val="0"/>
          <w:marBottom w:val="0"/>
          <w:divBdr>
            <w:top w:val="none" w:sz="0" w:space="0" w:color="auto"/>
            <w:left w:val="none" w:sz="0" w:space="0" w:color="auto"/>
            <w:bottom w:val="none" w:sz="0" w:space="0" w:color="auto"/>
            <w:right w:val="none" w:sz="0" w:space="0" w:color="auto"/>
          </w:divBdr>
        </w:div>
        <w:div w:id="772437012">
          <w:marLeft w:val="640"/>
          <w:marRight w:val="0"/>
          <w:marTop w:val="0"/>
          <w:marBottom w:val="0"/>
          <w:divBdr>
            <w:top w:val="none" w:sz="0" w:space="0" w:color="auto"/>
            <w:left w:val="none" w:sz="0" w:space="0" w:color="auto"/>
            <w:bottom w:val="none" w:sz="0" w:space="0" w:color="auto"/>
            <w:right w:val="none" w:sz="0" w:space="0" w:color="auto"/>
          </w:divBdr>
        </w:div>
        <w:div w:id="1542748455">
          <w:marLeft w:val="640"/>
          <w:marRight w:val="0"/>
          <w:marTop w:val="0"/>
          <w:marBottom w:val="0"/>
          <w:divBdr>
            <w:top w:val="none" w:sz="0" w:space="0" w:color="auto"/>
            <w:left w:val="none" w:sz="0" w:space="0" w:color="auto"/>
            <w:bottom w:val="none" w:sz="0" w:space="0" w:color="auto"/>
            <w:right w:val="none" w:sz="0" w:space="0" w:color="auto"/>
          </w:divBdr>
        </w:div>
        <w:div w:id="701520871">
          <w:marLeft w:val="640"/>
          <w:marRight w:val="0"/>
          <w:marTop w:val="0"/>
          <w:marBottom w:val="0"/>
          <w:divBdr>
            <w:top w:val="none" w:sz="0" w:space="0" w:color="auto"/>
            <w:left w:val="none" w:sz="0" w:space="0" w:color="auto"/>
            <w:bottom w:val="none" w:sz="0" w:space="0" w:color="auto"/>
            <w:right w:val="none" w:sz="0" w:space="0" w:color="auto"/>
          </w:divBdr>
        </w:div>
        <w:div w:id="1471091272">
          <w:marLeft w:val="640"/>
          <w:marRight w:val="0"/>
          <w:marTop w:val="0"/>
          <w:marBottom w:val="0"/>
          <w:divBdr>
            <w:top w:val="none" w:sz="0" w:space="0" w:color="auto"/>
            <w:left w:val="none" w:sz="0" w:space="0" w:color="auto"/>
            <w:bottom w:val="none" w:sz="0" w:space="0" w:color="auto"/>
            <w:right w:val="none" w:sz="0" w:space="0" w:color="auto"/>
          </w:divBdr>
        </w:div>
        <w:div w:id="149250739">
          <w:marLeft w:val="640"/>
          <w:marRight w:val="0"/>
          <w:marTop w:val="0"/>
          <w:marBottom w:val="0"/>
          <w:divBdr>
            <w:top w:val="none" w:sz="0" w:space="0" w:color="auto"/>
            <w:left w:val="none" w:sz="0" w:space="0" w:color="auto"/>
            <w:bottom w:val="none" w:sz="0" w:space="0" w:color="auto"/>
            <w:right w:val="none" w:sz="0" w:space="0" w:color="auto"/>
          </w:divBdr>
        </w:div>
        <w:div w:id="1839807653">
          <w:marLeft w:val="640"/>
          <w:marRight w:val="0"/>
          <w:marTop w:val="0"/>
          <w:marBottom w:val="0"/>
          <w:divBdr>
            <w:top w:val="none" w:sz="0" w:space="0" w:color="auto"/>
            <w:left w:val="none" w:sz="0" w:space="0" w:color="auto"/>
            <w:bottom w:val="none" w:sz="0" w:space="0" w:color="auto"/>
            <w:right w:val="none" w:sz="0" w:space="0" w:color="auto"/>
          </w:divBdr>
        </w:div>
        <w:div w:id="535896377">
          <w:marLeft w:val="640"/>
          <w:marRight w:val="0"/>
          <w:marTop w:val="0"/>
          <w:marBottom w:val="0"/>
          <w:divBdr>
            <w:top w:val="none" w:sz="0" w:space="0" w:color="auto"/>
            <w:left w:val="none" w:sz="0" w:space="0" w:color="auto"/>
            <w:bottom w:val="none" w:sz="0" w:space="0" w:color="auto"/>
            <w:right w:val="none" w:sz="0" w:space="0" w:color="auto"/>
          </w:divBdr>
        </w:div>
        <w:div w:id="1847398967">
          <w:marLeft w:val="640"/>
          <w:marRight w:val="0"/>
          <w:marTop w:val="0"/>
          <w:marBottom w:val="0"/>
          <w:divBdr>
            <w:top w:val="none" w:sz="0" w:space="0" w:color="auto"/>
            <w:left w:val="none" w:sz="0" w:space="0" w:color="auto"/>
            <w:bottom w:val="none" w:sz="0" w:space="0" w:color="auto"/>
            <w:right w:val="none" w:sz="0" w:space="0" w:color="auto"/>
          </w:divBdr>
        </w:div>
        <w:div w:id="860515151">
          <w:marLeft w:val="640"/>
          <w:marRight w:val="0"/>
          <w:marTop w:val="0"/>
          <w:marBottom w:val="0"/>
          <w:divBdr>
            <w:top w:val="none" w:sz="0" w:space="0" w:color="auto"/>
            <w:left w:val="none" w:sz="0" w:space="0" w:color="auto"/>
            <w:bottom w:val="none" w:sz="0" w:space="0" w:color="auto"/>
            <w:right w:val="none" w:sz="0" w:space="0" w:color="auto"/>
          </w:divBdr>
        </w:div>
        <w:div w:id="63718890">
          <w:marLeft w:val="640"/>
          <w:marRight w:val="0"/>
          <w:marTop w:val="0"/>
          <w:marBottom w:val="0"/>
          <w:divBdr>
            <w:top w:val="none" w:sz="0" w:space="0" w:color="auto"/>
            <w:left w:val="none" w:sz="0" w:space="0" w:color="auto"/>
            <w:bottom w:val="none" w:sz="0" w:space="0" w:color="auto"/>
            <w:right w:val="none" w:sz="0" w:space="0" w:color="auto"/>
          </w:divBdr>
        </w:div>
        <w:div w:id="1533568717">
          <w:marLeft w:val="640"/>
          <w:marRight w:val="0"/>
          <w:marTop w:val="0"/>
          <w:marBottom w:val="0"/>
          <w:divBdr>
            <w:top w:val="none" w:sz="0" w:space="0" w:color="auto"/>
            <w:left w:val="none" w:sz="0" w:space="0" w:color="auto"/>
            <w:bottom w:val="none" w:sz="0" w:space="0" w:color="auto"/>
            <w:right w:val="none" w:sz="0" w:space="0" w:color="auto"/>
          </w:divBdr>
        </w:div>
        <w:div w:id="1902477239">
          <w:marLeft w:val="640"/>
          <w:marRight w:val="0"/>
          <w:marTop w:val="0"/>
          <w:marBottom w:val="0"/>
          <w:divBdr>
            <w:top w:val="none" w:sz="0" w:space="0" w:color="auto"/>
            <w:left w:val="none" w:sz="0" w:space="0" w:color="auto"/>
            <w:bottom w:val="none" w:sz="0" w:space="0" w:color="auto"/>
            <w:right w:val="none" w:sz="0" w:space="0" w:color="auto"/>
          </w:divBdr>
        </w:div>
        <w:div w:id="1098797751">
          <w:marLeft w:val="640"/>
          <w:marRight w:val="0"/>
          <w:marTop w:val="0"/>
          <w:marBottom w:val="0"/>
          <w:divBdr>
            <w:top w:val="none" w:sz="0" w:space="0" w:color="auto"/>
            <w:left w:val="none" w:sz="0" w:space="0" w:color="auto"/>
            <w:bottom w:val="none" w:sz="0" w:space="0" w:color="auto"/>
            <w:right w:val="none" w:sz="0" w:space="0" w:color="auto"/>
          </w:divBdr>
        </w:div>
        <w:div w:id="1500779115">
          <w:marLeft w:val="640"/>
          <w:marRight w:val="0"/>
          <w:marTop w:val="0"/>
          <w:marBottom w:val="0"/>
          <w:divBdr>
            <w:top w:val="none" w:sz="0" w:space="0" w:color="auto"/>
            <w:left w:val="none" w:sz="0" w:space="0" w:color="auto"/>
            <w:bottom w:val="none" w:sz="0" w:space="0" w:color="auto"/>
            <w:right w:val="none" w:sz="0" w:space="0" w:color="auto"/>
          </w:divBdr>
        </w:div>
        <w:div w:id="314142472">
          <w:marLeft w:val="640"/>
          <w:marRight w:val="0"/>
          <w:marTop w:val="0"/>
          <w:marBottom w:val="0"/>
          <w:divBdr>
            <w:top w:val="none" w:sz="0" w:space="0" w:color="auto"/>
            <w:left w:val="none" w:sz="0" w:space="0" w:color="auto"/>
            <w:bottom w:val="none" w:sz="0" w:space="0" w:color="auto"/>
            <w:right w:val="none" w:sz="0" w:space="0" w:color="auto"/>
          </w:divBdr>
        </w:div>
        <w:div w:id="1128619935">
          <w:marLeft w:val="640"/>
          <w:marRight w:val="0"/>
          <w:marTop w:val="0"/>
          <w:marBottom w:val="0"/>
          <w:divBdr>
            <w:top w:val="none" w:sz="0" w:space="0" w:color="auto"/>
            <w:left w:val="none" w:sz="0" w:space="0" w:color="auto"/>
            <w:bottom w:val="none" w:sz="0" w:space="0" w:color="auto"/>
            <w:right w:val="none" w:sz="0" w:space="0" w:color="auto"/>
          </w:divBdr>
        </w:div>
        <w:div w:id="1537815304">
          <w:marLeft w:val="640"/>
          <w:marRight w:val="0"/>
          <w:marTop w:val="0"/>
          <w:marBottom w:val="0"/>
          <w:divBdr>
            <w:top w:val="none" w:sz="0" w:space="0" w:color="auto"/>
            <w:left w:val="none" w:sz="0" w:space="0" w:color="auto"/>
            <w:bottom w:val="none" w:sz="0" w:space="0" w:color="auto"/>
            <w:right w:val="none" w:sz="0" w:space="0" w:color="auto"/>
          </w:divBdr>
        </w:div>
        <w:div w:id="749423711">
          <w:marLeft w:val="640"/>
          <w:marRight w:val="0"/>
          <w:marTop w:val="0"/>
          <w:marBottom w:val="0"/>
          <w:divBdr>
            <w:top w:val="none" w:sz="0" w:space="0" w:color="auto"/>
            <w:left w:val="none" w:sz="0" w:space="0" w:color="auto"/>
            <w:bottom w:val="none" w:sz="0" w:space="0" w:color="auto"/>
            <w:right w:val="none" w:sz="0" w:space="0" w:color="auto"/>
          </w:divBdr>
        </w:div>
        <w:div w:id="758335434">
          <w:marLeft w:val="640"/>
          <w:marRight w:val="0"/>
          <w:marTop w:val="0"/>
          <w:marBottom w:val="0"/>
          <w:divBdr>
            <w:top w:val="none" w:sz="0" w:space="0" w:color="auto"/>
            <w:left w:val="none" w:sz="0" w:space="0" w:color="auto"/>
            <w:bottom w:val="none" w:sz="0" w:space="0" w:color="auto"/>
            <w:right w:val="none" w:sz="0" w:space="0" w:color="auto"/>
          </w:divBdr>
        </w:div>
        <w:div w:id="224418443">
          <w:marLeft w:val="640"/>
          <w:marRight w:val="0"/>
          <w:marTop w:val="0"/>
          <w:marBottom w:val="0"/>
          <w:divBdr>
            <w:top w:val="none" w:sz="0" w:space="0" w:color="auto"/>
            <w:left w:val="none" w:sz="0" w:space="0" w:color="auto"/>
            <w:bottom w:val="none" w:sz="0" w:space="0" w:color="auto"/>
            <w:right w:val="none" w:sz="0" w:space="0" w:color="auto"/>
          </w:divBdr>
        </w:div>
        <w:div w:id="1350718586">
          <w:marLeft w:val="640"/>
          <w:marRight w:val="0"/>
          <w:marTop w:val="0"/>
          <w:marBottom w:val="0"/>
          <w:divBdr>
            <w:top w:val="none" w:sz="0" w:space="0" w:color="auto"/>
            <w:left w:val="none" w:sz="0" w:space="0" w:color="auto"/>
            <w:bottom w:val="none" w:sz="0" w:space="0" w:color="auto"/>
            <w:right w:val="none" w:sz="0" w:space="0" w:color="auto"/>
          </w:divBdr>
        </w:div>
        <w:div w:id="662510624">
          <w:marLeft w:val="640"/>
          <w:marRight w:val="0"/>
          <w:marTop w:val="0"/>
          <w:marBottom w:val="0"/>
          <w:divBdr>
            <w:top w:val="none" w:sz="0" w:space="0" w:color="auto"/>
            <w:left w:val="none" w:sz="0" w:space="0" w:color="auto"/>
            <w:bottom w:val="none" w:sz="0" w:space="0" w:color="auto"/>
            <w:right w:val="none" w:sz="0" w:space="0" w:color="auto"/>
          </w:divBdr>
        </w:div>
        <w:div w:id="1768962411">
          <w:marLeft w:val="640"/>
          <w:marRight w:val="0"/>
          <w:marTop w:val="0"/>
          <w:marBottom w:val="0"/>
          <w:divBdr>
            <w:top w:val="none" w:sz="0" w:space="0" w:color="auto"/>
            <w:left w:val="none" w:sz="0" w:space="0" w:color="auto"/>
            <w:bottom w:val="none" w:sz="0" w:space="0" w:color="auto"/>
            <w:right w:val="none" w:sz="0" w:space="0" w:color="auto"/>
          </w:divBdr>
        </w:div>
        <w:div w:id="51392126">
          <w:marLeft w:val="640"/>
          <w:marRight w:val="0"/>
          <w:marTop w:val="0"/>
          <w:marBottom w:val="0"/>
          <w:divBdr>
            <w:top w:val="none" w:sz="0" w:space="0" w:color="auto"/>
            <w:left w:val="none" w:sz="0" w:space="0" w:color="auto"/>
            <w:bottom w:val="none" w:sz="0" w:space="0" w:color="auto"/>
            <w:right w:val="none" w:sz="0" w:space="0" w:color="auto"/>
          </w:divBdr>
        </w:div>
        <w:div w:id="427848565">
          <w:marLeft w:val="640"/>
          <w:marRight w:val="0"/>
          <w:marTop w:val="0"/>
          <w:marBottom w:val="0"/>
          <w:divBdr>
            <w:top w:val="none" w:sz="0" w:space="0" w:color="auto"/>
            <w:left w:val="none" w:sz="0" w:space="0" w:color="auto"/>
            <w:bottom w:val="none" w:sz="0" w:space="0" w:color="auto"/>
            <w:right w:val="none" w:sz="0" w:space="0" w:color="auto"/>
          </w:divBdr>
        </w:div>
        <w:div w:id="1679384475">
          <w:marLeft w:val="640"/>
          <w:marRight w:val="0"/>
          <w:marTop w:val="0"/>
          <w:marBottom w:val="0"/>
          <w:divBdr>
            <w:top w:val="none" w:sz="0" w:space="0" w:color="auto"/>
            <w:left w:val="none" w:sz="0" w:space="0" w:color="auto"/>
            <w:bottom w:val="none" w:sz="0" w:space="0" w:color="auto"/>
            <w:right w:val="none" w:sz="0" w:space="0" w:color="auto"/>
          </w:divBdr>
        </w:div>
        <w:div w:id="1510484621">
          <w:marLeft w:val="640"/>
          <w:marRight w:val="0"/>
          <w:marTop w:val="0"/>
          <w:marBottom w:val="0"/>
          <w:divBdr>
            <w:top w:val="none" w:sz="0" w:space="0" w:color="auto"/>
            <w:left w:val="none" w:sz="0" w:space="0" w:color="auto"/>
            <w:bottom w:val="none" w:sz="0" w:space="0" w:color="auto"/>
            <w:right w:val="none" w:sz="0" w:space="0" w:color="auto"/>
          </w:divBdr>
        </w:div>
        <w:div w:id="265310601">
          <w:marLeft w:val="640"/>
          <w:marRight w:val="0"/>
          <w:marTop w:val="0"/>
          <w:marBottom w:val="0"/>
          <w:divBdr>
            <w:top w:val="none" w:sz="0" w:space="0" w:color="auto"/>
            <w:left w:val="none" w:sz="0" w:space="0" w:color="auto"/>
            <w:bottom w:val="none" w:sz="0" w:space="0" w:color="auto"/>
            <w:right w:val="none" w:sz="0" w:space="0" w:color="auto"/>
          </w:divBdr>
        </w:div>
        <w:div w:id="653682162">
          <w:marLeft w:val="640"/>
          <w:marRight w:val="0"/>
          <w:marTop w:val="0"/>
          <w:marBottom w:val="0"/>
          <w:divBdr>
            <w:top w:val="none" w:sz="0" w:space="0" w:color="auto"/>
            <w:left w:val="none" w:sz="0" w:space="0" w:color="auto"/>
            <w:bottom w:val="none" w:sz="0" w:space="0" w:color="auto"/>
            <w:right w:val="none" w:sz="0" w:space="0" w:color="auto"/>
          </w:divBdr>
        </w:div>
        <w:div w:id="661661189">
          <w:marLeft w:val="640"/>
          <w:marRight w:val="0"/>
          <w:marTop w:val="0"/>
          <w:marBottom w:val="0"/>
          <w:divBdr>
            <w:top w:val="none" w:sz="0" w:space="0" w:color="auto"/>
            <w:left w:val="none" w:sz="0" w:space="0" w:color="auto"/>
            <w:bottom w:val="none" w:sz="0" w:space="0" w:color="auto"/>
            <w:right w:val="none" w:sz="0" w:space="0" w:color="auto"/>
          </w:divBdr>
        </w:div>
        <w:div w:id="2038501125">
          <w:marLeft w:val="640"/>
          <w:marRight w:val="0"/>
          <w:marTop w:val="0"/>
          <w:marBottom w:val="0"/>
          <w:divBdr>
            <w:top w:val="none" w:sz="0" w:space="0" w:color="auto"/>
            <w:left w:val="none" w:sz="0" w:space="0" w:color="auto"/>
            <w:bottom w:val="none" w:sz="0" w:space="0" w:color="auto"/>
            <w:right w:val="none" w:sz="0" w:space="0" w:color="auto"/>
          </w:divBdr>
        </w:div>
        <w:div w:id="996541635">
          <w:marLeft w:val="640"/>
          <w:marRight w:val="0"/>
          <w:marTop w:val="0"/>
          <w:marBottom w:val="0"/>
          <w:divBdr>
            <w:top w:val="none" w:sz="0" w:space="0" w:color="auto"/>
            <w:left w:val="none" w:sz="0" w:space="0" w:color="auto"/>
            <w:bottom w:val="none" w:sz="0" w:space="0" w:color="auto"/>
            <w:right w:val="none" w:sz="0" w:space="0" w:color="auto"/>
          </w:divBdr>
        </w:div>
        <w:div w:id="1625456369">
          <w:marLeft w:val="640"/>
          <w:marRight w:val="0"/>
          <w:marTop w:val="0"/>
          <w:marBottom w:val="0"/>
          <w:divBdr>
            <w:top w:val="none" w:sz="0" w:space="0" w:color="auto"/>
            <w:left w:val="none" w:sz="0" w:space="0" w:color="auto"/>
            <w:bottom w:val="none" w:sz="0" w:space="0" w:color="auto"/>
            <w:right w:val="none" w:sz="0" w:space="0" w:color="auto"/>
          </w:divBdr>
        </w:div>
        <w:div w:id="1039672277">
          <w:marLeft w:val="640"/>
          <w:marRight w:val="0"/>
          <w:marTop w:val="0"/>
          <w:marBottom w:val="0"/>
          <w:divBdr>
            <w:top w:val="none" w:sz="0" w:space="0" w:color="auto"/>
            <w:left w:val="none" w:sz="0" w:space="0" w:color="auto"/>
            <w:bottom w:val="none" w:sz="0" w:space="0" w:color="auto"/>
            <w:right w:val="none" w:sz="0" w:space="0" w:color="auto"/>
          </w:divBdr>
        </w:div>
        <w:div w:id="717820362">
          <w:marLeft w:val="640"/>
          <w:marRight w:val="0"/>
          <w:marTop w:val="0"/>
          <w:marBottom w:val="0"/>
          <w:divBdr>
            <w:top w:val="none" w:sz="0" w:space="0" w:color="auto"/>
            <w:left w:val="none" w:sz="0" w:space="0" w:color="auto"/>
            <w:bottom w:val="none" w:sz="0" w:space="0" w:color="auto"/>
            <w:right w:val="none" w:sz="0" w:space="0" w:color="auto"/>
          </w:divBdr>
        </w:div>
        <w:div w:id="329022694">
          <w:marLeft w:val="640"/>
          <w:marRight w:val="0"/>
          <w:marTop w:val="0"/>
          <w:marBottom w:val="0"/>
          <w:divBdr>
            <w:top w:val="none" w:sz="0" w:space="0" w:color="auto"/>
            <w:left w:val="none" w:sz="0" w:space="0" w:color="auto"/>
            <w:bottom w:val="none" w:sz="0" w:space="0" w:color="auto"/>
            <w:right w:val="none" w:sz="0" w:space="0" w:color="auto"/>
          </w:divBdr>
        </w:div>
        <w:div w:id="2079816722">
          <w:marLeft w:val="640"/>
          <w:marRight w:val="0"/>
          <w:marTop w:val="0"/>
          <w:marBottom w:val="0"/>
          <w:divBdr>
            <w:top w:val="none" w:sz="0" w:space="0" w:color="auto"/>
            <w:left w:val="none" w:sz="0" w:space="0" w:color="auto"/>
            <w:bottom w:val="none" w:sz="0" w:space="0" w:color="auto"/>
            <w:right w:val="none" w:sz="0" w:space="0" w:color="auto"/>
          </w:divBdr>
        </w:div>
        <w:div w:id="204221481">
          <w:marLeft w:val="640"/>
          <w:marRight w:val="0"/>
          <w:marTop w:val="0"/>
          <w:marBottom w:val="0"/>
          <w:divBdr>
            <w:top w:val="none" w:sz="0" w:space="0" w:color="auto"/>
            <w:left w:val="none" w:sz="0" w:space="0" w:color="auto"/>
            <w:bottom w:val="none" w:sz="0" w:space="0" w:color="auto"/>
            <w:right w:val="none" w:sz="0" w:space="0" w:color="auto"/>
          </w:divBdr>
        </w:div>
        <w:div w:id="678119204">
          <w:marLeft w:val="640"/>
          <w:marRight w:val="0"/>
          <w:marTop w:val="0"/>
          <w:marBottom w:val="0"/>
          <w:divBdr>
            <w:top w:val="none" w:sz="0" w:space="0" w:color="auto"/>
            <w:left w:val="none" w:sz="0" w:space="0" w:color="auto"/>
            <w:bottom w:val="none" w:sz="0" w:space="0" w:color="auto"/>
            <w:right w:val="none" w:sz="0" w:space="0" w:color="auto"/>
          </w:divBdr>
        </w:div>
        <w:div w:id="484860925">
          <w:marLeft w:val="640"/>
          <w:marRight w:val="0"/>
          <w:marTop w:val="0"/>
          <w:marBottom w:val="0"/>
          <w:divBdr>
            <w:top w:val="none" w:sz="0" w:space="0" w:color="auto"/>
            <w:left w:val="none" w:sz="0" w:space="0" w:color="auto"/>
            <w:bottom w:val="none" w:sz="0" w:space="0" w:color="auto"/>
            <w:right w:val="none" w:sz="0" w:space="0" w:color="auto"/>
          </w:divBdr>
        </w:div>
        <w:div w:id="1349019357">
          <w:marLeft w:val="640"/>
          <w:marRight w:val="0"/>
          <w:marTop w:val="0"/>
          <w:marBottom w:val="0"/>
          <w:divBdr>
            <w:top w:val="none" w:sz="0" w:space="0" w:color="auto"/>
            <w:left w:val="none" w:sz="0" w:space="0" w:color="auto"/>
            <w:bottom w:val="none" w:sz="0" w:space="0" w:color="auto"/>
            <w:right w:val="none" w:sz="0" w:space="0" w:color="auto"/>
          </w:divBdr>
        </w:div>
        <w:div w:id="1897084462">
          <w:marLeft w:val="640"/>
          <w:marRight w:val="0"/>
          <w:marTop w:val="0"/>
          <w:marBottom w:val="0"/>
          <w:divBdr>
            <w:top w:val="none" w:sz="0" w:space="0" w:color="auto"/>
            <w:left w:val="none" w:sz="0" w:space="0" w:color="auto"/>
            <w:bottom w:val="none" w:sz="0" w:space="0" w:color="auto"/>
            <w:right w:val="none" w:sz="0" w:space="0" w:color="auto"/>
          </w:divBdr>
        </w:div>
        <w:div w:id="1047336606">
          <w:marLeft w:val="640"/>
          <w:marRight w:val="0"/>
          <w:marTop w:val="0"/>
          <w:marBottom w:val="0"/>
          <w:divBdr>
            <w:top w:val="none" w:sz="0" w:space="0" w:color="auto"/>
            <w:left w:val="none" w:sz="0" w:space="0" w:color="auto"/>
            <w:bottom w:val="none" w:sz="0" w:space="0" w:color="auto"/>
            <w:right w:val="none" w:sz="0" w:space="0" w:color="auto"/>
          </w:divBdr>
        </w:div>
        <w:div w:id="534081035">
          <w:marLeft w:val="640"/>
          <w:marRight w:val="0"/>
          <w:marTop w:val="0"/>
          <w:marBottom w:val="0"/>
          <w:divBdr>
            <w:top w:val="none" w:sz="0" w:space="0" w:color="auto"/>
            <w:left w:val="none" w:sz="0" w:space="0" w:color="auto"/>
            <w:bottom w:val="none" w:sz="0" w:space="0" w:color="auto"/>
            <w:right w:val="none" w:sz="0" w:space="0" w:color="auto"/>
          </w:divBdr>
        </w:div>
        <w:div w:id="2049331669">
          <w:marLeft w:val="640"/>
          <w:marRight w:val="0"/>
          <w:marTop w:val="0"/>
          <w:marBottom w:val="0"/>
          <w:divBdr>
            <w:top w:val="none" w:sz="0" w:space="0" w:color="auto"/>
            <w:left w:val="none" w:sz="0" w:space="0" w:color="auto"/>
            <w:bottom w:val="none" w:sz="0" w:space="0" w:color="auto"/>
            <w:right w:val="none" w:sz="0" w:space="0" w:color="auto"/>
          </w:divBdr>
        </w:div>
        <w:div w:id="1488546142">
          <w:marLeft w:val="640"/>
          <w:marRight w:val="0"/>
          <w:marTop w:val="0"/>
          <w:marBottom w:val="0"/>
          <w:divBdr>
            <w:top w:val="none" w:sz="0" w:space="0" w:color="auto"/>
            <w:left w:val="none" w:sz="0" w:space="0" w:color="auto"/>
            <w:bottom w:val="none" w:sz="0" w:space="0" w:color="auto"/>
            <w:right w:val="none" w:sz="0" w:space="0" w:color="auto"/>
          </w:divBdr>
        </w:div>
        <w:div w:id="863906209">
          <w:marLeft w:val="640"/>
          <w:marRight w:val="0"/>
          <w:marTop w:val="0"/>
          <w:marBottom w:val="0"/>
          <w:divBdr>
            <w:top w:val="none" w:sz="0" w:space="0" w:color="auto"/>
            <w:left w:val="none" w:sz="0" w:space="0" w:color="auto"/>
            <w:bottom w:val="none" w:sz="0" w:space="0" w:color="auto"/>
            <w:right w:val="none" w:sz="0" w:space="0" w:color="auto"/>
          </w:divBdr>
        </w:div>
        <w:div w:id="1935163980">
          <w:marLeft w:val="640"/>
          <w:marRight w:val="0"/>
          <w:marTop w:val="0"/>
          <w:marBottom w:val="0"/>
          <w:divBdr>
            <w:top w:val="none" w:sz="0" w:space="0" w:color="auto"/>
            <w:left w:val="none" w:sz="0" w:space="0" w:color="auto"/>
            <w:bottom w:val="none" w:sz="0" w:space="0" w:color="auto"/>
            <w:right w:val="none" w:sz="0" w:space="0" w:color="auto"/>
          </w:divBdr>
        </w:div>
        <w:div w:id="1313220257">
          <w:marLeft w:val="640"/>
          <w:marRight w:val="0"/>
          <w:marTop w:val="0"/>
          <w:marBottom w:val="0"/>
          <w:divBdr>
            <w:top w:val="none" w:sz="0" w:space="0" w:color="auto"/>
            <w:left w:val="none" w:sz="0" w:space="0" w:color="auto"/>
            <w:bottom w:val="none" w:sz="0" w:space="0" w:color="auto"/>
            <w:right w:val="none" w:sz="0" w:space="0" w:color="auto"/>
          </w:divBdr>
        </w:div>
      </w:divsChild>
    </w:div>
    <w:div w:id="491260091">
      <w:marLeft w:val="640"/>
      <w:marRight w:val="0"/>
      <w:marTop w:val="0"/>
      <w:marBottom w:val="0"/>
      <w:divBdr>
        <w:top w:val="none" w:sz="0" w:space="0" w:color="auto"/>
        <w:left w:val="none" w:sz="0" w:space="0" w:color="auto"/>
        <w:bottom w:val="none" w:sz="0" w:space="0" w:color="auto"/>
        <w:right w:val="none" w:sz="0" w:space="0" w:color="auto"/>
      </w:divBdr>
    </w:div>
    <w:div w:id="491331294">
      <w:marLeft w:val="640"/>
      <w:marRight w:val="0"/>
      <w:marTop w:val="0"/>
      <w:marBottom w:val="0"/>
      <w:divBdr>
        <w:top w:val="none" w:sz="0" w:space="0" w:color="auto"/>
        <w:left w:val="none" w:sz="0" w:space="0" w:color="auto"/>
        <w:bottom w:val="none" w:sz="0" w:space="0" w:color="auto"/>
        <w:right w:val="none" w:sz="0" w:space="0" w:color="auto"/>
      </w:divBdr>
    </w:div>
    <w:div w:id="491604688">
      <w:marLeft w:val="640"/>
      <w:marRight w:val="0"/>
      <w:marTop w:val="0"/>
      <w:marBottom w:val="0"/>
      <w:divBdr>
        <w:top w:val="none" w:sz="0" w:space="0" w:color="auto"/>
        <w:left w:val="none" w:sz="0" w:space="0" w:color="auto"/>
        <w:bottom w:val="none" w:sz="0" w:space="0" w:color="auto"/>
        <w:right w:val="none" w:sz="0" w:space="0" w:color="auto"/>
      </w:divBdr>
    </w:div>
    <w:div w:id="492532665">
      <w:marLeft w:val="640"/>
      <w:marRight w:val="0"/>
      <w:marTop w:val="0"/>
      <w:marBottom w:val="0"/>
      <w:divBdr>
        <w:top w:val="none" w:sz="0" w:space="0" w:color="auto"/>
        <w:left w:val="none" w:sz="0" w:space="0" w:color="auto"/>
        <w:bottom w:val="none" w:sz="0" w:space="0" w:color="auto"/>
        <w:right w:val="none" w:sz="0" w:space="0" w:color="auto"/>
      </w:divBdr>
    </w:div>
    <w:div w:id="492599888">
      <w:marLeft w:val="640"/>
      <w:marRight w:val="0"/>
      <w:marTop w:val="0"/>
      <w:marBottom w:val="0"/>
      <w:divBdr>
        <w:top w:val="none" w:sz="0" w:space="0" w:color="auto"/>
        <w:left w:val="none" w:sz="0" w:space="0" w:color="auto"/>
        <w:bottom w:val="none" w:sz="0" w:space="0" w:color="auto"/>
        <w:right w:val="none" w:sz="0" w:space="0" w:color="auto"/>
      </w:divBdr>
    </w:div>
    <w:div w:id="492765982">
      <w:marLeft w:val="640"/>
      <w:marRight w:val="0"/>
      <w:marTop w:val="0"/>
      <w:marBottom w:val="0"/>
      <w:divBdr>
        <w:top w:val="none" w:sz="0" w:space="0" w:color="auto"/>
        <w:left w:val="none" w:sz="0" w:space="0" w:color="auto"/>
        <w:bottom w:val="none" w:sz="0" w:space="0" w:color="auto"/>
        <w:right w:val="none" w:sz="0" w:space="0" w:color="auto"/>
      </w:divBdr>
    </w:div>
    <w:div w:id="493374361">
      <w:bodyDiv w:val="1"/>
      <w:marLeft w:val="0"/>
      <w:marRight w:val="0"/>
      <w:marTop w:val="0"/>
      <w:marBottom w:val="0"/>
      <w:divBdr>
        <w:top w:val="none" w:sz="0" w:space="0" w:color="auto"/>
        <w:left w:val="none" w:sz="0" w:space="0" w:color="auto"/>
        <w:bottom w:val="none" w:sz="0" w:space="0" w:color="auto"/>
        <w:right w:val="none" w:sz="0" w:space="0" w:color="auto"/>
      </w:divBdr>
      <w:divsChild>
        <w:div w:id="1658683036">
          <w:marLeft w:val="640"/>
          <w:marRight w:val="0"/>
          <w:marTop w:val="0"/>
          <w:marBottom w:val="0"/>
          <w:divBdr>
            <w:top w:val="none" w:sz="0" w:space="0" w:color="auto"/>
            <w:left w:val="none" w:sz="0" w:space="0" w:color="auto"/>
            <w:bottom w:val="none" w:sz="0" w:space="0" w:color="auto"/>
            <w:right w:val="none" w:sz="0" w:space="0" w:color="auto"/>
          </w:divBdr>
        </w:div>
        <w:div w:id="1544176438">
          <w:marLeft w:val="640"/>
          <w:marRight w:val="0"/>
          <w:marTop w:val="0"/>
          <w:marBottom w:val="0"/>
          <w:divBdr>
            <w:top w:val="none" w:sz="0" w:space="0" w:color="auto"/>
            <w:left w:val="none" w:sz="0" w:space="0" w:color="auto"/>
            <w:bottom w:val="none" w:sz="0" w:space="0" w:color="auto"/>
            <w:right w:val="none" w:sz="0" w:space="0" w:color="auto"/>
          </w:divBdr>
        </w:div>
        <w:div w:id="1659110192">
          <w:marLeft w:val="640"/>
          <w:marRight w:val="0"/>
          <w:marTop w:val="0"/>
          <w:marBottom w:val="0"/>
          <w:divBdr>
            <w:top w:val="none" w:sz="0" w:space="0" w:color="auto"/>
            <w:left w:val="none" w:sz="0" w:space="0" w:color="auto"/>
            <w:bottom w:val="none" w:sz="0" w:space="0" w:color="auto"/>
            <w:right w:val="none" w:sz="0" w:space="0" w:color="auto"/>
          </w:divBdr>
        </w:div>
        <w:div w:id="1927374512">
          <w:marLeft w:val="640"/>
          <w:marRight w:val="0"/>
          <w:marTop w:val="0"/>
          <w:marBottom w:val="0"/>
          <w:divBdr>
            <w:top w:val="none" w:sz="0" w:space="0" w:color="auto"/>
            <w:left w:val="none" w:sz="0" w:space="0" w:color="auto"/>
            <w:bottom w:val="none" w:sz="0" w:space="0" w:color="auto"/>
            <w:right w:val="none" w:sz="0" w:space="0" w:color="auto"/>
          </w:divBdr>
        </w:div>
        <w:div w:id="624702272">
          <w:marLeft w:val="640"/>
          <w:marRight w:val="0"/>
          <w:marTop w:val="0"/>
          <w:marBottom w:val="0"/>
          <w:divBdr>
            <w:top w:val="none" w:sz="0" w:space="0" w:color="auto"/>
            <w:left w:val="none" w:sz="0" w:space="0" w:color="auto"/>
            <w:bottom w:val="none" w:sz="0" w:space="0" w:color="auto"/>
            <w:right w:val="none" w:sz="0" w:space="0" w:color="auto"/>
          </w:divBdr>
        </w:div>
        <w:div w:id="850608201">
          <w:marLeft w:val="640"/>
          <w:marRight w:val="0"/>
          <w:marTop w:val="0"/>
          <w:marBottom w:val="0"/>
          <w:divBdr>
            <w:top w:val="none" w:sz="0" w:space="0" w:color="auto"/>
            <w:left w:val="none" w:sz="0" w:space="0" w:color="auto"/>
            <w:bottom w:val="none" w:sz="0" w:space="0" w:color="auto"/>
            <w:right w:val="none" w:sz="0" w:space="0" w:color="auto"/>
          </w:divBdr>
        </w:div>
        <w:div w:id="863059091">
          <w:marLeft w:val="640"/>
          <w:marRight w:val="0"/>
          <w:marTop w:val="0"/>
          <w:marBottom w:val="0"/>
          <w:divBdr>
            <w:top w:val="none" w:sz="0" w:space="0" w:color="auto"/>
            <w:left w:val="none" w:sz="0" w:space="0" w:color="auto"/>
            <w:bottom w:val="none" w:sz="0" w:space="0" w:color="auto"/>
            <w:right w:val="none" w:sz="0" w:space="0" w:color="auto"/>
          </w:divBdr>
        </w:div>
        <w:div w:id="555580605">
          <w:marLeft w:val="640"/>
          <w:marRight w:val="0"/>
          <w:marTop w:val="0"/>
          <w:marBottom w:val="0"/>
          <w:divBdr>
            <w:top w:val="none" w:sz="0" w:space="0" w:color="auto"/>
            <w:left w:val="none" w:sz="0" w:space="0" w:color="auto"/>
            <w:bottom w:val="none" w:sz="0" w:space="0" w:color="auto"/>
            <w:right w:val="none" w:sz="0" w:space="0" w:color="auto"/>
          </w:divBdr>
        </w:div>
        <w:div w:id="1432119954">
          <w:marLeft w:val="640"/>
          <w:marRight w:val="0"/>
          <w:marTop w:val="0"/>
          <w:marBottom w:val="0"/>
          <w:divBdr>
            <w:top w:val="none" w:sz="0" w:space="0" w:color="auto"/>
            <w:left w:val="none" w:sz="0" w:space="0" w:color="auto"/>
            <w:bottom w:val="none" w:sz="0" w:space="0" w:color="auto"/>
            <w:right w:val="none" w:sz="0" w:space="0" w:color="auto"/>
          </w:divBdr>
        </w:div>
        <w:div w:id="252593442">
          <w:marLeft w:val="640"/>
          <w:marRight w:val="0"/>
          <w:marTop w:val="0"/>
          <w:marBottom w:val="0"/>
          <w:divBdr>
            <w:top w:val="none" w:sz="0" w:space="0" w:color="auto"/>
            <w:left w:val="none" w:sz="0" w:space="0" w:color="auto"/>
            <w:bottom w:val="none" w:sz="0" w:space="0" w:color="auto"/>
            <w:right w:val="none" w:sz="0" w:space="0" w:color="auto"/>
          </w:divBdr>
        </w:div>
        <w:div w:id="880939712">
          <w:marLeft w:val="640"/>
          <w:marRight w:val="0"/>
          <w:marTop w:val="0"/>
          <w:marBottom w:val="0"/>
          <w:divBdr>
            <w:top w:val="none" w:sz="0" w:space="0" w:color="auto"/>
            <w:left w:val="none" w:sz="0" w:space="0" w:color="auto"/>
            <w:bottom w:val="none" w:sz="0" w:space="0" w:color="auto"/>
            <w:right w:val="none" w:sz="0" w:space="0" w:color="auto"/>
          </w:divBdr>
        </w:div>
        <w:div w:id="949167989">
          <w:marLeft w:val="640"/>
          <w:marRight w:val="0"/>
          <w:marTop w:val="0"/>
          <w:marBottom w:val="0"/>
          <w:divBdr>
            <w:top w:val="none" w:sz="0" w:space="0" w:color="auto"/>
            <w:left w:val="none" w:sz="0" w:space="0" w:color="auto"/>
            <w:bottom w:val="none" w:sz="0" w:space="0" w:color="auto"/>
            <w:right w:val="none" w:sz="0" w:space="0" w:color="auto"/>
          </w:divBdr>
        </w:div>
        <w:div w:id="1882088881">
          <w:marLeft w:val="640"/>
          <w:marRight w:val="0"/>
          <w:marTop w:val="0"/>
          <w:marBottom w:val="0"/>
          <w:divBdr>
            <w:top w:val="none" w:sz="0" w:space="0" w:color="auto"/>
            <w:left w:val="none" w:sz="0" w:space="0" w:color="auto"/>
            <w:bottom w:val="none" w:sz="0" w:space="0" w:color="auto"/>
            <w:right w:val="none" w:sz="0" w:space="0" w:color="auto"/>
          </w:divBdr>
        </w:div>
        <w:div w:id="455295650">
          <w:marLeft w:val="640"/>
          <w:marRight w:val="0"/>
          <w:marTop w:val="0"/>
          <w:marBottom w:val="0"/>
          <w:divBdr>
            <w:top w:val="none" w:sz="0" w:space="0" w:color="auto"/>
            <w:left w:val="none" w:sz="0" w:space="0" w:color="auto"/>
            <w:bottom w:val="none" w:sz="0" w:space="0" w:color="auto"/>
            <w:right w:val="none" w:sz="0" w:space="0" w:color="auto"/>
          </w:divBdr>
        </w:div>
        <w:div w:id="521163392">
          <w:marLeft w:val="640"/>
          <w:marRight w:val="0"/>
          <w:marTop w:val="0"/>
          <w:marBottom w:val="0"/>
          <w:divBdr>
            <w:top w:val="none" w:sz="0" w:space="0" w:color="auto"/>
            <w:left w:val="none" w:sz="0" w:space="0" w:color="auto"/>
            <w:bottom w:val="none" w:sz="0" w:space="0" w:color="auto"/>
            <w:right w:val="none" w:sz="0" w:space="0" w:color="auto"/>
          </w:divBdr>
        </w:div>
        <w:div w:id="164712676">
          <w:marLeft w:val="640"/>
          <w:marRight w:val="0"/>
          <w:marTop w:val="0"/>
          <w:marBottom w:val="0"/>
          <w:divBdr>
            <w:top w:val="none" w:sz="0" w:space="0" w:color="auto"/>
            <w:left w:val="none" w:sz="0" w:space="0" w:color="auto"/>
            <w:bottom w:val="none" w:sz="0" w:space="0" w:color="auto"/>
            <w:right w:val="none" w:sz="0" w:space="0" w:color="auto"/>
          </w:divBdr>
        </w:div>
        <w:div w:id="1954554584">
          <w:marLeft w:val="640"/>
          <w:marRight w:val="0"/>
          <w:marTop w:val="0"/>
          <w:marBottom w:val="0"/>
          <w:divBdr>
            <w:top w:val="none" w:sz="0" w:space="0" w:color="auto"/>
            <w:left w:val="none" w:sz="0" w:space="0" w:color="auto"/>
            <w:bottom w:val="none" w:sz="0" w:space="0" w:color="auto"/>
            <w:right w:val="none" w:sz="0" w:space="0" w:color="auto"/>
          </w:divBdr>
        </w:div>
        <w:div w:id="321852353">
          <w:marLeft w:val="640"/>
          <w:marRight w:val="0"/>
          <w:marTop w:val="0"/>
          <w:marBottom w:val="0"/>
          <w:divBdr>
            <w:top w:val="none" w:sz="0" w:space="0" w:color="auto"/>
            <w:left w:val="none" w:sz="0" w:space="0" w:color="auto"/>
            <w:bottom w:val="none" w:sz="0" w:space="0" w:color="auto"/>
            <w:right w:val="none" w:sz="0" w:space="0" w:color="auto"/>
          </w:divBdr>
        </w:div>
        <w:div w:id="684672922">
          <w:marLeft w:val="640"/>
          <w:marRight w:val="0"/>
          <w:marTop w:val="0"/>
          <w:marBottom w:val="0"/>
          <w:divBdr>
            <w:top w:val="none" w:sz="0" w:space="0" w:color="auto"/>
            <w:left w:val="none" w:sz="0" w:space="0" w:color="auto"/>
            <w:bottom w:val="none" w:sz="0" w:space="0" w:color="auto"/>
            <w:right w:val="none" w:sz="0" w:space="0" w:color="auto"/>
          </w:divBdr>
        </w:div>
        <w:div w:id="2142574342">
          <w:marLeft w:val="640"/>
          <w:marRight w:val="0"/>
          <w:marTop w:val="0"/>
          <w:marBottom w:val="0"/>
          <w:divBdr>
            <w:top w:val="none" w:sz="0" w:space="0" w:color="auto"/>
            <w:left w:val="none" w:sz="0" w:space="0" w:color="auto"/>
            <w:bottom w:val="none" w:sz="0" w:space="0" w:color="auto"/>
            <w:right w:val="none" w:sz="0" w:space="0" w:color="auto"/>
          </w:divBdr>
        </w:div>
        <w:div w:id="2000384088">
          <w:marLeft w:val="640"/>
          <w:marRight w:val="0"/>
          <w:marTop w:val="0"/>
          <w:marBottom w:val="0"/>
          <w:divBdr>
            <w:top w:val="none" w:sz="0" w:space="0" w:color="auto"/>
            <w:left w:val="none" w:sz="0" w:space="0" w:color="auto"/>
            <w:bottom w:val="none" w:sz="0" w:space="0" w:color="auto"/>
            <w:right w:val="none" w:sz="0" w:space="0" w:color="auto"/>
          </w:divBdr>
        </w:div>
        <w:div w:id="1689791429">
          <w:marLeft w:val="640"/>
          <w:marRight w:val="0"/>
          <w:marTop w:val="0"/>
          <w:marBottom w:val="0"/>
          <w:divBdr>
            <w:top w:val="none" w:sz="0" w:space="0" w:color="auto"/>
            <w:left w:val="none" w:sz="0" w:space="0" w:color="auto"/>
            <w:bottom w:val="none" w:sz="0" w:space="0" w:color="auto"/>
            <w:right w:val="none" w:sz="0" w:space="0" w:color="auto"/>
          </w:divBdr>
        </w:div>
        <w:div w:id="1665009810">
          <w:marLeft w:val="640"/>
          <w:marRight w:val="0"/>
          <w:marTop w:val="0"/>
          <w:marBottom w:val="0"/>
          <w:divBdr>
            <w:top w:val="none" w:sz="0" w:space="0" w:color="auto"/>
            <w:left w:val="none" w:sz="0" w:space="0" w:color="auto"/>
            <w:bottom w:val="none" w:sz="0" w:space="0" w:color="auto"/>
            <w:right w:val="none" w:sz="0" w:space="0" w:color="auto"/>
          </w:divBdr>
        </w:div>
        <w:div w:id="292177203">
          <w:marLeft w:val="640"/>
          <w:marRight w:val="0"/>
          <w:marTop w:val="0"/>
          <w:marBottom w:val="0"/>
          <w:divBdr>
            <w:top w:val="none" w:sz="0" w:space="0" w:color="auto"/>
            <w:left w:val="none" w:sz="0" w:space="0" w:color="auto"/>
            <w:bottom w:val="none" w:sz="0" w:space="0" w:color="auto"/>
            <w:right w:val="none" w:sz="0" w:space="0" w:color="auto"/>
          </w:divBdr>
        </w:div>
        <w:div w:id="1624733171">
          <w:marLeft w:val="640"/>
          <w:marRight w:val="0"/>
          <w:marTop w:val="0"/>
          <w:marBottom w:val="0"/>
          <w:divBdr>
            <w:top w:val="none" w:sz="0" w:space="0" w:color="auto"/>
            <w:left w:val="none" w:sz="0" w:space="0" w:color="auto"/>
            <w:bottom w:val="none" w:sz="0" w:space="0" w:color="auto"/>
            <w:right w:val="none" w:sz="0" w:space="0" w:color="auto"/>
          </w:divBdr>
        </w:div>
        <w:div w:id="623662317">
          <w:marLeft w:val="640"/>
          <w:marRight w:val="0"/>
          <w:marTop w:val="0"/>
          <w:marBottom w:val="0"/>
          <w:divBdr>
            <w:top w:val="none" w:sz="0" w:space="0" w:color="auto"/>
            <w:left w:val="none" w:sz="0" w:space="0" w:color="auto"/>
            <w:bottom w:val="none" w:sz="0" w:space="0" w:color="auto"/>
            <w:right w:val="none" w:sz="0" w:space="0" w:color="auto"/>
          </w:divBdr>
        </w:div>
        <w:div w:id="594365257">
          <w:marLeft w:val="640"/>
          <w:marRight w:val="0"/>
          <w:marTop w:val="0"/>
          <w:marBottom w:val="0"/>
          <w:divBdr>
            <w:top w:val="none" w:sz="0" w:space="0" w:color="auto"/>
            <w:left w:val="none" w:sz="0" w:space="0" w:color="auto"/>
            <w:bottom w:val="none" w:sz="0" w:space="0" w:color="auto"/>
            <w:right w:val="none" w:sz="0" w:space="0" w:color="auto"/>
          </w:divBdr>
        </w:div>
        <w:div w:id="1387296948">
          <w:marLeft w:val="640"/>
          <w:marRight w:val="0"/>
          <w:marTop w:val="0"/>
          <w:marBottom w:val="0"/>
          <w:divBdr>
            <w:top w:val="none" w:sz="0" w:space="0" w:color="auto"/>
            <w:left w:val="none" w:sz="0" w:space="0" w:color="auto"/>
            <w:bottom w:val="none" w:sz="0" w:space="0" w:color="auto"/>
            <w:right w:val="none" w:sz="0" w:space="0" w:color="auto"/>
          </w:divBdr>
        </w:div>
        <w:div w:id="797186830">
          <w:marLeft w:val="640"/>
          <w:marRight w:val="0"/>
          <w:marTop w:val="0"/>
          <w:marBottom w:val="0"/>
          <w:divBdr>
            <w:top w:val="none" w:sz="0" w:space="0" w:color="auto"/>
            <w:left w:val="none" w:sz="0" w:space="0" w:color="auto"/>
            <w:bottom w:val="none" w:sz="0" w:space="0" w:color="auto"/>
            <w:right w:val="none" w:sz="0" w:space="0" w:color="auto"/>
          </w:divBdr>
        </w:div>
        <w:div w:id="1479570060">
          <w:marLeft w:val="640"/>
          <w:marRight w:val="0"/>
          <w:marTop w:val="0"/>
          <w:marBottom w:val="0"/>
          <w:divBdr>
            <w:top w:val="none" w:sz="0" w:space="0" w:color="auto"/>
            <w:left w:val="none" w:sz="0" w:space="0" w:color="auto"/>
            <w:bottom w:val="none" w:sz="0" w:space="0" w:color="auto"/>
            <w:right w:val="none" w:sz="0" w:space="0" w:color="auto"/>
          </w:divBdr>
        </w:div>
        <w:div w:id="1784494743">
          <w:marLeft w:val="640"/>
          <w:marRight w:val="0"/>
          <w:marTop w:val="0"/>
          <w:marBottom w:val="0"/>
          <w:divBdr>
            <w:top w:val="none" w:sz="0" w:space="0" w:color="auto"/>
            <w:left w:val="none" w:sz="0" w:space="0" w:color="auto"/>
            <w:bottom w:val="none" w:sz="0" w:space="0" w:color="auto"/>
            <w:right w:val="none" w:sz="0" w:space="0" w:color="auto"/>
          </w:divBdr>
        </w:div>
        <w:div w:id="1813012398">
          <w:marLeft w:val="640"/>
          <w:marRight w:val="0"/>
          <w:marTop w:val="0"/>
          <w:marBottom w:val="0"/>
          <w:divBdr>
            <w:top w:val="none" w:sz="0" w:space="0" w:color="auto"/>
            <w:left w:val="none" w:sz="0" w:space="0" w:color="auto"/>
            <w:bottom w:val="none" w:sz="0" w:space="0" w:color="auto"/>
            <w:right w:val="none" w:sz="0" w:space="0" w:color="auto"/>
          </w:divBdr>
        </w:div>
        <w:div w:id="1878152790">
          <w:marLeft w:val="640"/>
          <w:marRight w:val="0"/>
          <w:marTop w:val="0"/>
          <w:marBottom w:val="0"/>
          <w:divBdr>
            <w:top w:val="none" w:sz="0" w:space="0" w:color="auto"/>
            <w:left w:val="none" w:sz="0" w:space="0" w:color="auto"/>
            <w:bottom w:val="none" w:sz="0" w:space="0" w:color="auto"/>
            <w:right w:val="none" w:sz="0" w:space="0" w:color="auto"/>
          </w:divBdr>
        </w:div>
        <w:div w:id="576016249">
          <w:marLeft w:val="640"/>
          <w:marRight w:val="0"/>
          <w:marTop w:val="0"/>
          <w:marBottom w:val="0"/>
          <w:divBdr>
            <w:top w:val="none" w:sz="0" w:space="0" w:color="auto"/>
            <w:left w:val="none" w:sz="0" w:space="0" w:color="auto"/>
            <w:bottom w:val="none" w:sz="0" w:space="0" w:color="auto"/>
            <w:right w:val="none" w:sz="0" w:space="0" w:color="auto"/>
          </w:divBdr>
        </w:div>
        <w:div w:id="2114739597">
          <w:marLeft w:val="640"/>
          <w:marRight w:val="0"/>
          <w:marTop w:val="0"/>
          <w:marBottom w:val="0"/>
          <w:divBdr>
            <w:top w:val="none" w:sz="0" w:space="0" w:color="auto"/>
            <w:left w:val="none" w:sz="0" w:space="0" w:color="auto"/>
            <w:bottom w:val="none" w:sz="0" w:space="0" w:color="auto"/>
            <w:right w:val="none" w:sz="0" w:space="0" w:color="auto"/>
          </w:divBdr>
        </w:div>
        <w:div w:id="403451869">
          <w:marLeft w:val="640"/>
          <w:marRight w:val="0"/>
          <w:marTop w:val="0"/>
          <w:marBottom w:val="0"/>
          <w:divBdr>
            <w:top w:val="none" w:sz="0" w:space="0" w:color="auto"/>
            <w:left w:val="none" w:sz="0" w:space="0" w:color="auto"/>
            <w:bottom w:val="none" w:sz="0" w:space="0" w:color="auto"/>
            <w:right w:val="none" w:sz="0" w:space="0" w:color="auto"/>
          </w:divBdr>
        </w:div>
        <w:div w:id="636956962">
          <w:marLeft w:val="640"/>
          <w:marRight w:val="0"/>
          <w:marTop w:val="0"/>
          <w:marBottom w:val="0"/>
          <w:divBdr>
            <w:top w:val="none" w:sz="0" w:space="0" w:color="auto"/>
            <w:left w:val="none" w:sz="0" w:space="0" w:color="auto"/>
            <w:bottom w:val="none" w:sz="0" w:space="0" w:color="auto"/>
            <w:right w:val="none" w:sz="0" w:space="0" w:color="auto"/>
          </w:divBdr>
        </w:div>
        <w:div w:id="943270758">
          <w:marLeft w:val="640"/>
          <w:marRight w:val="0"/>
          <w:marTop w:val="0"/>
          <w:marBottom w:val="0"/>
          <w:divBdr>
            <w:top w:val="none" w:sz="0" w:space="0" w:color="auto"/>
            <w:left w:val="none" w:sz="0" w:space="0" w:color="auto"/>
            <w:bottom w:val="none" w:sz="0" w:space="0" w:color="auto"/>
            <w:right w:val="none" w:sz="0" w:space="0" w:color="auto"/>
          </w:divBdr>
        </w:div>
        <w:div w:id="1418668846">
          <w:marLeft w:val="640"/>
          <w:marRight w:val="0"/>
          <w:marTop w:val="0"/>
          <w:marBottom w:val="0"/>
          <w:divBdr>
            <w:top w:val="none" w:sz="0" w:space="0" w:color="auto"/>
            <w:left w:val="none" w:sz="0" w:space="0" w:color="auto"/>
            <w:bottom w:val="none" w:sz="0" w:space="0" w:color="auto"/>
            <w:right w:val="none" w:sz="0" w:space="0" w:color="auto"/>
          </w:divBdr>
        </w:div>
        <w:div w:id="1571502682">
          <w:marLeft w:val="640"/>
          <w:marRight w:val="0"/>
          <w:marTop w:val="0"/>
          <w:marBottom w:val="0"/>
          <w:divBdr>
            <w:top w:val="none" w:sz="0" w:space="0" w:color="auto"/>
            <w:left w:val="none" w:sz="0" w:space="0" w:color="auto"/>
            <w:bottom w:val="none" w:sz="0" w:space="0" w:color="auto"/>
            <w:right w:val="none" w:sz="0" w:space="0" w:color="auto"/>
          </w:divBdr>
        </w:div>
        <w:div w:id="1240017042">
          <w:marLeft w:val="640"/>
          <w:marRight w:val="0"/>
          <w:marTop w:val="0"/>
          <w:marBottom w:val="0"/>
          <w:divBdr>
            <w:top w:val="none" w:sz="0" w:space="0" w:color="auto"/>
            <w:left w:val="none" w:sz="0" w:space="0" w:color="auto"/>
            <w:bottom w:val="none" w:sz="0" w:space="0" w:color="auto"/>
            <w:right w:val="none" w:sz="0" w:space="0" w:color="auto"/>
          </w:divBdr>
        </w:div>
        <w:div w:id="1232042398">
          <w:marLeft w:val="640"/>
          <w:marRight w:val="0"/>
          <w:marTop w:val="0"/>
          <w:marBottom w:val="0"/>
          <w:divBdr>
            <w:top w:val="none" w:sz="0" w:space="0" w:color="auto"/>
            <w:left w:val="none" w:sz="0" w:space="0" w:color="auto"/>
            <w:bottom w:val="none" w:sz="0" w:space="0" w:color="auto"/>
            <w:right w:val="none" w:sz="0" w:space="0" w:color="auto"/>
          </w:divBdr>
        </w:div>
        <w:div w:id="1093280202">
          <w:marLeft w:val="640"/>
          <w:marRight w:val="0"/>
          <w:marTop w:val="0"/>
          <w:marBottom w:val="0"/>
          <w:divBdr>
            <w:top w:val="none" w:sz="0" w:space="0" w:color="auto"/>
            <w:left w:val="none" w:sz="0" w:space="0" w:color="auto"/>
            <w:bottom w:val="none" w:sz="0" w:space="0" w:color="auto"/>
            <w:right w:val="none" w:sz="0" w:space="0" w:color="auto"/>
          </w:divBdr>
        </w:div>
        <w:div w:id="870529095">
          <w:marLeft w:val="640"/>
          <w:marRight w:val="0"/>
          <w:marTop w:val="0"/>
          <w:marBottom w:val="0"/>
          <w:divBdr>
            <w:top w:val="none" w:sz="0" w:space="0" w:color="auto"/>
            <w:left w:val="none" w:sz="0" w:space="0" w:color="auto"/>
            <w:bottom w:val="none" w:sz="0" w:space="0" w:color="auto"/>
            <w:right w:val="none" w:sz="0" w:space="0" w:color="auto"/>
          </w:divBdr>
        </w:div>
        <w:div w:id="1978991148">
          <w:marLeft w:val="640"/>
          <w:marRight w:val="0"/>
          <w:marTop w:val="0"/>
          <w:marBottom w:val="0"/>
          <w:divBdr>
            <w:top w:val="none" w:sz="0" w:space="0" w:color="auto"/>
            <w:left w:val="none" w:sz="0" w:space="0" w:color="auto"/>
            <w:bottom w:val="none" w:sz="0" w:space="0" w:color="auto"/>
            <w:right w:val="none" w:sz="0" w:space="0" w:color="auto"/>
          </w:divBdr>
        </w:div>
        <w:div w:id="447747380">
          <w:marLeft w:val="640"/>
          <w:marRight w:val="0"/>
          <w:marTop w:val="0"/>
          <w:marBottom w:val="0"/>
          <w:divBdr>
            <w:top w:val="none" w:sz="0" w:space="0" w:color="auto"/>
            <w:left w:val="none" w:sz="0" w:space="0" w:color="auto"/>
            <w:bottom w:val="none" w:sz="0" w:space="0" w:color="auto"/>
            <w:right w:val="none" w:sz="0" w:space="0" w:color="auto"/>
          </w:divBdr>
        </w:div>
        <w:div w:id="380788496">
          <w:marLeft w:val="640"/>
          <w:marRight w:val="0"/>
          <w:marTop w:val="0"/>
          <w:marBottom w:val="0"/>
          <w:divBdr>
            <w:top w:val="none" w:sz="0" w:space="0" w:color="auto"/>
            <w:left w:val="none" w:sz="0" w:space="0" w:color="auto"/>
            <w:bottom w:val="none" w:sz="0" w:space="0" w:color="auto"/>
            <w:right w:val="none" w:sz="0" w:space="0" w:color="auto"/>
          </w:divBdr>
        </w:div>
        <w:div w:id="148638608">
          <w:marLeft w:val="640"/>
          <w:marRight w:val="0"/>
          <w:marTop w:val="0"/>
          <w:marBottom w:val="0"/>
          <w:divBdr>
            <w:top w:val="none" w:sz="0" w:space="0" w:color="auto"/>
            <w:left w:val="none" w:sz="0" w:space="0" w:color="auto"/>
            <w:bottom w:val="none" w:sz="0" w:space="0" w:color="auto"/>
            <w:right w:val="none" w:sz="0" w:space="0" w:color="auto"/>
          </w:divBdr>
        </w:div>
        <w:div w:id="679352548">
          <w:marLeft w:val="640"/>
          <w:marRight w:val="0"/>
          <w:marTop w:val="0"/>
          <w:marBottom w:val="0"/>
          <w:divBdr>
            <w:top w:val="none" w:sz="0" w:space="0" w:color="auto"/>
            <w:left w:val="none" w:sz="0" w:space="0" w:color="auto"/>
            <w:bottom w:val="none" w:sz="0" w:space="0" w:color="auto"/>
            <w:right w:val="none" w:sz="0" w:space="0" w:color="auto"/>
          </w:divBdr>
        </w:div>
        <w:div w:id="464349722">
          <w:marLeft w:val="640"/>
          <w:marRight w:val="0"/>
          <w:marTop w:val="0"/>
          <w:marBottom w:val="0"/>
          <w:divBdr>
            <w:top w:val="none" w:sz="0" w:space="0" w:color="auto"/>
            <w:left w:val="none" w:sz="0" w:space="0" w:color="auto"/>
            <w:bottom w:val="none" w:sz="0" w:space="0" w:color="auto"/>
            <w:right w:val="none" w:sz="0" w:space="0" w:color="auto"/>
          </w:divBdr>
        </w:div>
        <w:div w:id="1803499306">
          <w:marLeft w:val="640"/>
          <w:marRight w:val="0"/>
          <w:marTop w:val="0"/>
          <w:marBottom w:val="0"/>
          <w:divBdr>
            <w:top w:val="none" w:sz="0" w:space="0" w:color="auto"/>
            <w:left w:val="none" w:sz="0" w:space="0" w:color="auto"/>
            <w:bottom w:val="none" w:sz="0" w:space="0" w:color="auto"/>
            <w:right w:val="none" w:sz="0" w:space="0" w:color="auto"/>
          </w:divBdr>
        </w:div>
        <w:div w:id="1917201473">
          <w:marLeft w:val="640"/>
          <w:marRight w:val="0"/>
          <w:marTop w:val="0"/>
          <w:marBottom w:val="0"/>
          <w:divBdr>
            <w:top w:val="none" w:sz="0" w:space="0" w:color="auto"/>
            <w:left w:val="none" w:sz="0" w:space="0" w:color="auto"/>
            <w:bottom w:val="none" w:sz="0" w:space="0" w:color="auto"/>
            <w:right w:val="none" w:sz="0" w:space="0" w:color="auto"/>
          </w:divBdr>
        </w:div>
        <w:div w:id="1091124847">
          <w:marLeft w:val="640"/>
          <w:marRight w:val="0"/>
          <w:marTop w:val="0"/>
          <w:marBottom w:val="0"/>
          <w:divBdr>
            <w:top w:val="none" w:sz="0" w:space="0" w:color="auto"/>
            <w:left w:val="none" w:sz="0" w:space="0" w:color="auto"/>
            <w:bottom w:val="none" w:sz="0" w:space="0" w:color="auto"/>
            <w:right w:val="none" w:sz="0" w:space="0" w:color="auto"/>
          </w:divBdr>
        </w:div>
        <w:div w:id="1318337726">
          <w:marLeft w:val="640"/>
          <w:marRight w:val="0"/>
          <w:marTop w:val="0"/>
          <w:marBottom w:val="0"/>
          <w:divBdr>
            <w:top w:val="none" w:sz="0" w:space="0" w:color="auto"/>
            <w:left w:val="none" w:sz="0" w:space="0" w:color="auto"/>
            <w:bottom w:val="none" w:sz="0" w:space="0" w:color="auto"/>
            <w:right w:val="none" w:sz="0" w:space="0" w:color="auto"/>
          </w:divBdr>
        </w:div>
        <w:div w:id="1847405371">
          <w:marLeft w:val="640"/>
          <w:marRight w:val="0"/>
          <w:marTop w:val="0"/>
          <w:marBottom w:val="0"/>
          <w:divBdr>
            <w:top w:val="none" w:sz="0" w:space="0" w:color="auto"/>
            <w:left w:val="none" w:sz="0" w:space="0" w:color="auto"/>
            <w:bottom w:val="none" w:sz="0" w:space="0" w:color="auto"/>
            <w:right w:val="none" w:sz="0" w:space="0" w:color="auto"/>
          </w:divBdr>
        </w:div>
        <w:div w:id="1038241729">
          <w:marLeft w:val="640"/>
          <w:marRight w:val="0"/>
          <w:marTop w:val="0"/>
          <w:marBottom w:val="0"/>
          <w:divBdr>
            <w:top w:val="none" w:sz="0" w:space="0" w:color="auto"/>
            <w:left w:val="none" w:sz="0" w:space="0" w:color="auto"/>
            <w:bottom w:val="none" w:sz="0" w:space="0" w:color="auto"/>
            <w:right w:val="none" w:sz="0" w:space="0" w:color="auto"/>
          </w:divBdr>
        </w:div>
        <w:div w:id="1437868135">
          <w:marLeft w:val="640"/>
          <w:marRight w:val="0"/>
          <w:marTop w:val="0"/>
          <w:marBottom w:val="0"/>
          <w:divBdr>
            <w:top w:val="none" w:sz="0" w:space="0" w:color="auto"/>
            <w:left w:val="none" w:sz="0" w:space="0" w:color="auto"/>
            <w:bottom w:val="none" w:sz="0" w:space="0" w:color="auto"/>
            <w:right w:val="none" w:sz="0" w:space="0" w:color="auto"/>
          </w:divBdr>
        </w:div>
        <w:div w:id="1732923095">
          <w:marLeft w:val="640"/>
          <w:marRight w:val="0"/>
          <w:marTop w:val="0"/>
          <w:marBottom w:val="0"/>
          <w:divBdr>
            <w:top w:val="none" w:sz="0" w:space="0" w:color="auto"/>
            <w:left w:val="none" w:sz="0" w:space="0" w:color="auto"/>
            <w:bottom w:val="none" w:sz="0" w:space="0" w:color="auto"/>
            <w:right w:val="none" w:sz="0" w:space="0" w:color="auto"/>
          </w:divBdr>
        </w:div>
        <w:div w:id="701898509">
          <w:marLeft w:val="640"/>
          <w:marRight w:val="0"/>
          <w:marTop w:val="0"/>
          <w:marBottom w:val="0"/>
          <w:divBdr>
            <w:top w:val="none" w:sz="0" w:space="0" w:color="auto"/>
            <w:left w:val="none" w:sz="0" w:space="0" w:color="auto"/>
            <w:bottom w:val="none" w:sz="0" w:space="0" w:color="auto"/>
            <w:right w:val="none" w:sz="0" w:space="0" w:color="auto"/>
          </w:divBdr>
        </w:div>
        <w:div w:id="1730421583">
          <w:marLeft w:val="640"/>
          <w:marRight w:val="0"/>
          <w:marTop w:val="0"/>
          <w:marBottom w:val="0"/>
          <w:divBdr>
            <w:top w:val="none" w:sz="0" w:space="0" w:color="auto"/>
            <w:left w:val="none" w:sz="0" w:space="0" w:color="auto"/>
            <w:bottom w:val="none" w:sz="0" w:space="0" w:color="auto"/>
            <w:right w:val="none" w:sz="0" w:space="0" w:color="auto"/>
          </w:divBdr>
        </w:div>
        <w:div w:id="750541003">
          <w:marLeft w:val="640"/>
          <w:marRight w:val="0"/>
          <w:marTop w:val="0"/>
          <w:marBottom w:val="0"/>
          <w:divBdr>
            <w:top w:val="none" w:sz="0" w:space="0" w:color="auto"/>
            <w:left w:val="none" w:sz="0" w:space="0" w:color="auto"/>
            <w:bottom w:val="none" w:sz="0" w:space="0" w:color="auto"/>
            <w:right w:val="none" w:sz="0" w:space="0" w:color="auto"/>
          </w:divBdr>
        </w:div>
        <w:div w:id="1349523467">
          <w:marLeft w:val="640"/>
          <w:marRight w:val="0"/>
          <w:marTop w:val="0"/>
          <w:marBottom w:val="0"/>
          <w:divBdr>
            <w:top w:val="none" w:sz="0" w:space="0" w:color="auto"/>
            <w:left w:val="none" w:sz="0" w:space="0" w:color="auto"/>
            <w:bottom w:val="none" w:sz="0" w:space="0" w:color="auto"/>
            <w:right w:val="none" w:sz="0" w:space="0" w:color="auto"/>
          </w:divBdr>
        </w:div>
        <w:div w:id="1569922407">
          <w:marLeft w:val="640"/>
          <w:marRight w:val="0"/>
          <w:marTop w:val="0"/>
          <w:marBottom w:val="0"/>
          <w:divBdr>
            <w:top w:val="none" w:sz="0" w:space="0" w:color="auto"/>
            <w:left w:val="none" w:sz="0" w:space="0" w:color="auto"/>
            <w:bottom w:val="none" w:sz="0" w:space="0" w:color="auto"/>
            <w:right w:val="none" w:sz="0" w:space="0" w:color="auto"/>
          </w:divBdr>
        </w:div>
        <w:div w:id="811295365">
          <w:marLeft w:val="640"/>
          <w:marRight w:val="0"/>
          <w:marTop w:val="0"/>
          <w:marBottom w:val="0"/>
          <w:divBdr>
            <w:top w:val="none" w:sz="0" w:space="0" w:color="auto"/>
            <w:left w:val="none" w:sz="0" w:space="0" w:color="auto"/>
            <w:bottom w:val="none" w:sz="0" w:space="0" w:color="auto"/>
            <w:right w:val="none" w:sz="0" w:space="0" w:color="auto"/>
          </w:divBdr>
        </w:div>
        <w:div w:id="1964653693">
          <w:marLeft w:val="640"/>
          <w:marRight w:val="0"/>
          <w:marTop w:val="0"/>
          <w:marBottom w:val="0"/>
          <w:divBdr>
            <w:top w:val="none" w:sz="0" w:space="0" w:color="auto"/>
            <w:left w:val="none" w:sz="0" w:space="0" w:color="auto"/>
            <w:bottom w:val="none" w:sz="0" w:space="0" w:color="auto"/>
            <w:right w:val="none" w:sz="0" w:space="0" w:color="auto"/>
          </w:divBdr>
        </w:div>
        <w:div w:id="1235631085">
          <w:marLeft w:val="640"/>
          <w:marRight w:val="0"/>
          <w:marTop w:val="0"/>
          <w:marBottom w:val="0"/>
          <w:divBdr>
            <w:top w:val="none" w:sz="0" w:space="0" w:color="auto"/>
            <w:left w:val="none" w:sz="0" w:space="0" w:color="auto"/>
            <w:bottom w:val="none" w:sz="0" w:space="0" w:color="auto"/>
            <w:right w:val="none" w:sz="0" w:space="0" w:color="auto"/>
          </w:divBdr>
        </w:div>
        <w:div w:id="437800767">
          <w:marLeft w:val="640"/>
          <w:marRight w:val="0"/>
          <w:marTop w:val="0"/>
          <w:marBottom w:val="0"/>
          <w:divBdr>
            <w:top w:val="none" w:sz="0" w:space="0" w:color="auto"/>
            <w:left w:val="none" w:sz="0" w:space="0" w:color="auto"/>
            <w:bottom w:val="none" w:sz="0" w:space="0" w:color="auto"/>
            <w:right w:val="none" w:sz="0" w:space="0" w:color="auto"/>
          </w:divBdr>
        </w:div>
        <w:div w:id="1477722844">
          <w:marLeft w:val="640"/>
          <w:marRight w:val="0"/>
          <w:marTop w:val="0"/>
          <w:marBottom w:val="0"/>
          <w:divBdr>
            <w:top w:val="none" w:sz="0" w:space="0" w:color="auto"/>
            <w:left w:val="none" w:sz="0" w:space="0" w:color="auto"/>
            <w:bottom w:val="none" w:sz="0" w:space="0" w:color="auto"/>
            <w:right w:val="none" w:sz="0" w:space="0" w:color="auto"/>
          </w:divBdr>
        </w:div>
        <w:div w:id="1203253777">
          <w:marLeft w:val="640"/>
          <w:marRight w:val="0"/>
          <w:marTop w:val="0"/>
          <w:marBottom w:val="0"/>
          <w:divBdr>
            <w:top w:val="none" w:sz="0" w:space="0" w:color="auto"/>
            <w:left w:val="none" w:sz="0" w:space="0" w:color="auto"/>
            <w:bottom w:val="none" w:sz="0" w:space="0" w:color="auto"/>
            <w:right w:val="none" w:sz="0" w:space="0" w:color="auto"/>
          </w:divBdr>
        </w:div>
        <w:div w:id="110630004">
          <w:marLeft w:val="640"/>
          <w:marRight w:val="0"/>
          <w:marTop w:val="0"/>
          <w:marBottom w:val="0"/>
          <w:divBdr>
            <w:top w:val="none" w:sz="0" w:space="0" w:color="auto"/>
            <w:left w:val="none" w:sz="0" w:space="0" w:color="auto"/>
            <w:bottom w:val="none" w:sz="0" w:space="0" w:color="auto"/>
            <w:right w:val="none" w:sz="0" w:space="0" w:color="auto"/>
          </w:divBdr>
        </w:div>
        <w:div w:id="777992735">
          <w:marLeft w:val="640"/>
          <w:marRight w:val="0"/>
          <w:marTop w:val="0"/>
          <w:marBottom w:val="0"/>
          <w:divBdr>
            <w:top w:val="none" w:sz="0" w:space="0" w:color="auto"/>
            <w:left w:val="none" w:sz="0" w:space="0" w:color="auto"/>
            <w:bottom w:val="none" w:sz="0" w:space="0" w:color="auto"/>
            <w:right w:val="none" w:sz="0" w:space="0" w:color="auto"/>
          </w:divBdr>
        </w:div>
        <w:div w:id="1761411449">
          <w:marLeft w:val="640"/>
          <w:marRight w:val="0"/>
          <w:marTop w:val="0"/>
          <w:marBottom w:val="0"/>
          <w:divBdr>
            <w:top w:val="none" w:sz="0" w:space="0" w:color="auto"/>
            <w:left w:val="none" w:sz="0" w:space="0" w:color="auto"/>
            <w:bottom w:val="none" w:sz="0" w:space="0" w:color="auto"/>
            <w:right w:val="none" w:sz="0" w:space="0" w:color="auto"/>
          </w:divBdr>
        </w:div>
        <w:div w:id="1028916783">
          <w:marLeft w:val="640"/>
          <w:marRight w:val="0"/>
          <w:marTop w:val="0"/>
          <w:marBottom w:val="0"/>
          <w:divBdr>
            <w:top w:val="none" w:sz="0" w:space="0" w:color="auto"/>
            <w:left w:val="none" w:sz="0" w:space="0" w:color="auto"/>
            <w:bottom w:val="none" w:sz="0" w:space="0" w:color="auto"/>
            <w:right w:val="none" w:sz="0" w:space="0" w:color="auto"/>
          </w:divBdr>
        </w:div>
        <w:div w:id="557132846">
          <w:marLeft w:val="640"/>
          <w:marRight w:val="0"/>
          <w:marTop w:val="0"/>
          <w:marBottom w:val="0"/>
          <w:divBdr>
            <w:top w:val="none" w:sz="0" w:space="0" w:color="auto"/>
            <w:left w:val="none" w:sz="0" w:space="0" w:color="auto"/>
            <w:bottom w:val="none" w:sz="0" w:space="0" w:color="auto"/>
            <w:right w:val="none" w:sz="0" w:space="0" w:color="auto"/>
          </w:divBdr>
        </w:div>
      </w:divsChild>
    </w:div>
    <w:div w:id="493960082">
      <w:marLeft w:val="640"/>
      <w:marRight w:val="0"/>
      <w:marTop w:val="0"/>
      <w:marBottom w:val="0"/>
      <w:divBdr>
        <w:top w:val="none" w:sz="0" w:space="0" w:color="auto"/>
        <w:left w:val="none" w:sz="0" w:space="0" w:color="auto"/>
        <w:bottom w:val="none" w:sz="0" w:space="0" w:color="auto"/>
        <w:right w:val="none" w:sz="0" w:space="0" w:color="auto"/>
      </w:divBdr>
    </w:div>
    <w:div w:id="494494254">
      <w:marLeft w:val="640"/>
      <w:marRight w:val="0"/>
      <w:marTop w:val="0"/>
      <w:marBottom w:val="0"/>
      <w:divBdr>
        <w:top w:val="none" w:sz="0" w:space="0" w:color="auto"/>
        <w:left w:val="none" w:sz="0" w:space="0" w:color="auto"/>
        <w:bottom w:val="none" w:sz="0" w:space="0" w:color="auto"/>
        <w:right w:val="none" w:sz="0" w:space="0" w:color="auto"/>
      </w:divBdr>
    </w:div>
    <w:div w:id="495457061">
      <w:marLeft w:val="640"/>
      <w:marRight w:val="0"/>
      <w:marTop w:val="0"/>
      <w:marBottom w:val="0"/>
      <w:divBdr>
        <w:top w:val="none" w:sz="0" w:space="0" w:color="auto"/>
        <w:left w:val="none" w:sz="0" w:space="0" w:color="auto"/>
        <w:bottom w:val="none" w:sz="0" w:space="0" w:color="auto"/>
        <w:right w:val="none" w:sz="0" w:space="0" w:color="auto"/>
      </w:divBdr>
    </w:div>
    <w:div w:id="497230355">
      <w:marLeft w:val="640"/>
      <w:marRight w:val="0"/>
      <w:marTop w:val="0"/>
      <w:marBottom w:val="0"/>
      <w:divBdr>
        <w:top w:val="none" w:sz="0" w:space="0" w:color="auto"/>
        <w:left w:val="none" w:sz="0" w:space="0" w:color="auto"/>
        <w:bottom w:val="none" w:sz="0" w:space="0" w:color="auto"/>
        <w:right w:val="none" w:sz="0" w:space="0" w:color="auto"/>
      </w:divBdr>
    </w:div>
    <w:div w:id="497235359">
      <w:bodyDiv w:val="1"/>
      <w:marLeft w:val="0"/>
      <w:marRight w:val="0"/>
      <w:marTop w:val="0"/>
      <w:marBottom w:val="0"/>
      <w:divBdr>
        <w:top w:val="none" w:sz="0" w:space="0" w:color="auto"/>
        <w:left w:val="none" w:sz="0" w:space="0" w:color="auto"/>
        <w:bottom w:val="none" w:sz="0" w:space="0" w:color="auto"/>
        <w:right w:val="none" w:sz="0" w:space="0" w:color="auto"/>
      </w:divBdr>
      <w:divsChild>
        <w:div w:id="124391286">
          <w:marLeft w:val="640"/>
          <w:marRight w:val="0"/>
          <w:marTop w:val="0"/>
          <w:marBottom w:val="0"/>
          <w:divBdr>
            <w:top w:val="none" w:sz="0" w:space="0" w:color="auto"/>
            <w:left w:val="none" w:sz="0" w:space="0" w:color="auto"/>
            <w:bottom w:val="none" w:sz="0" w:space="0" w:color="auto"/>
            <w:right w:val="none" w:sz="0" w:space="0" w:color="auto"/>
          </w:divBdr>
        </w:div>
        <w:div w:id="245500954">
          <w:marLeft w:val="640"/>
          <w:marRight w:val="0"/>
          <w:marTop w:val="0"/>
          <w:marBottom w:val="0"/>
          <w:divBdr>
            <w:top w:val="none" w:sz="0" w:space="0" w:color="auto"/>
            <w:left w:val="none" w:sz="0" w:space="0" w:color="auto"/>
            <w:bottom w:val="none" w:sz="0" w:space="0" w:color="auto"/>
            <w:right w:val="none" w:sz="0" w:space="0" w:color="auto"/>
          </w:divBdr>
        </w:div>
        <w:div w:id="335419971">
          <w:marLeft w:val="640"/>
          <w:marRight w:val="0"/>
          <w:marTop w:val="0"/>
          <w:marBottom w:val="0"/>
          <w:divBdr>
            <w:top w:val="none" w:sz="0" w:space="0" w:color="auto"/>
            <w:left w:val="none" w:sz="0" w:space="0" w:color="auto"/>
            <w:bottom w:val="none" w:sz="0" w:space="0" w:color="auto"/>
            <w:right w:val="none" w:sz="0" w:space="0" w:color="auto"/>
          </w:divBdr>
        </w:div>
        <w:div w:id="443036286">
          <w:marLeft w:val="640"/>
          <w:marRight w:val="0"/>
          <w:marTop w:val="0"/>
          <w:marBottom w:val="0"/>
          <w:divBdr>
            <w:top w:val="none" w:sz="0" w:space="0" w:color="auto"/>
            <w:left w:val="none" w:sz="0" w:space="0" w:color="auto"/>
            <w:bottom w:val="none" w:sz="0" w:space="0" w:color="auto"/>
            <w:right w:val="none" w:sz="0" w:space="0" w:color="auto"/>
          </w:divBdr>
        </w:div>
        <w:div w:id="534733643">
          <w:marLeft w:val="640"/>
          <w:marRight w:val="0"/>
          <w:marTop w:val="0"/>
          <w:marBottom w:val="0"/>
          <w:divBdr>
            <w:top w:val="none" w:sz="0" w:space="0" w:color="auto"/>
            <w:left w:val="none" w:sz="0" w:space="0" w:color="auto"/>
            <w:bottom w:val="none" w:sz="0" w:space="0" w:color="auto"/>
            <w:right w:val="none" w:sz="0" w:space="0" w:color="auto"/>
          </w:divBdr>
        </w:div>
        <w:div w:id="569846333">
          <w:marLeft w:val="640"/>
          <w:marRight w:val="0"/>
          <w:marTop w:val="0"/>
          <w:marBottom w:val="0"/>
          <w:divBdr>
            <w:top w:val="none" w:sz="0" w:space="0" w:color="auto"/>
            <w:left w:val="none" w:sz="0" w:space="0" w:color="auto"/>
            <w:bottom w:val="none" w:sz="0" w:space="0" w:color="auto"/>
            <w:right w:val="none" w:sz="0" w:space="0" w:color="auto"/>
          </w:divBdr>
        </w:div>
        <w:div w:id="595402537">
          <w:marLeft w:val="640"/>
          <w:marRight w:val="0"/>
          <w:marTop w:val="0"/>
          <w:marBottom w:val="0"/>
          <w:divBdr>
            <w:top w:val="none" w:sz="0" w:space="0" w:color="auto"/>
            <w:left w:val="none" w:sz="0" w:space="0" w:color="auto"/>
            <w:bottom w:val="none" w:sz="0" w:space="0" w:color="auto"/>
            <w:right w:val="none" w:sz="0" w:space="0" w:color="auto"/>
          </w:divBdr>
        </w:div>
        <w:div w:id="692270690">
          <w:marLeft w:val="640"/>
          <w:marRight w:val="0"/>
          <w:marTop w:val="0"/>
          <w:marBottom w:val="0"/>
          <w:divBdr>
            <w:top w:val="none" w:sz="0" w:space="0" w:color="auto"/>
            <w:left w:val="none" w:sz="0" w:space="0" w:color="auto"/>
            <w:bottom w:val="none" w:sz="0" w:space="0" w:color="auto"/>
            <w:right w:val="none" w:sz="0" w:space="0" w:color="auto"/>
          </w:divBdr>
        </w:div>
        <w:div w:id="790591513">
          <w:marLeft w:val="640"/>
          <w:marRight w:val="0"/>
          <w:marTop w:val="0"/>
          <w:marBottom w:val="0"/>
          <w:divBdr>
            <w:top w:val="none" w:sz="0" w:space="0" w:color="auto"/>
            <w:left w:val="none" w:sz="0" w:space="0" w:color="auto"/>
            <w:bottom w:val="none" w:sz="0" w:space="0" w:color="auto"/>
            <w:right w:val="none" w:sz="0" w:space="0" w:color="auto"/>
          </w:divBdr>
        </w:div>
        <w:div w:id="865170942">
          <w:marLeft w:val="640"/>
          <w:marRight w:val="0"/>
          <w:marTop w:val="0"/>
          <w:marBottom w:val="0"/>
          <w:divBdr>
            <w:top w:val="none" w:sz="0" w:space="0" w:color="auto"/>
            <w:left w:val="none" w:sz="0" w:space="0" w:color="auto"/>
            <w:bottom w:val="none" w:sz="0" w:space="0" w:color="auto"/>
            <w:right w:val="none" w:sz="0" w:space="0" w:color="auto"/>
          </w:divBdr>
        </w:div>
        <w:div w:id="979575981">
          <w:marLeft w:val="640"/>
          <w:marRight w:val="0"/>
          <w:marTop w:val="0"/>
          <w:marBottom w:val="0"/>
          <w:divBdr>
            <w:top w:val="none" w:sz="0" w:space="0" w:color="auto"/>
            <w:left w:val="none" w:sz="0" w:space="0" w:color="auto"/>
            <w:bottom w:val="none" w:sz="0" w:space="0" w:color="auto"/>
            <w:right w:val="none" w:sz="0" w:space="0" w:color="auto"/>
          </w:divBdr>
        </w:div>
        <w:div w:id="1161769641">
          <w:marLeft w:val="640"/>
          <w:marRight w:val="0"/>
          <w:marTop w:val="0"/>
          <w:marBottom w:val="0"/>
          <w:divBdr>
            <w:top w:val="none" w:sz="0" w:space="0" w:color="auto"/>
            <w:left w:val="none" w:sz="0" w:space="0" w:color="auto"/>
            <w:bottom w:val="none" w:sz="0" w:space="0" w:color="auto"/>
            <w:right w:val="none" w:sz="0" w:space="0" w:color="auto"/>
          </w:divBdr>
        </w:div>
        <w:div w:id="1188450685">
          <w:marLeft w:val="640"/>
          <w:marRight w:val="0"/>
          <w:marTop w:val="0"/>
          <w:marBottom w:val="0"/>
          <w:divBdr>
            <w:top w:val="none" w:sz="0" w:space="0" w:color="auto"/>
            <w:left w:val="none" w:sz="0" w:space="0" w:color="auto"/>
            <w:bottom w:val="none" w:sz="0" w:space="0" w:color="auto"/>
            <w:right w:val="none" w:sz="0" w:space="0" w:color="auto"/>
          </w:divBdr>
        </w:div>
        <w:div w:id="1206597952">
          <w:marLeft w:val="640"/>
          <w:marRight w:val="0"/>
          <w:marTop w:val="0"/>
          <w:marBottom w:val="0"/>
          <w:divBdr>
            <w:top w:val="none" w:sz="0" w:space="0" w:color="auto"/>
            <w:left w:val="none" w:sz="0" w:space="0" w:color="auto"/>
            <w:bottom w:val="none" w:sz="0" w:space="0" w:color="auto"/>
            <w:right w:val="none" w:sz="0" w:space="0" w:color="auto"/>
          </w:divBdr>
        </w:div>
        <w:div w:id="1253200439">
          <w:marLeft w:val="640"/>
          <w:marRight w:val="0"/>
          <w:marTop w:val="0"/>
          <w:marBottom w:val="0"/>
          <w:divBdr>
            <w:top w:val="none" w:sz="0" w:space="0" w:color="auto"/>
            <w:left w:val="none" w:sz="0" w:space="0" w:color="auto"/>
            <w:bottom w:val="none" w:sz="0" w:space="0" w:color="auto"/>
            <w:right w:val="none" w:sz="0" w:space="0" w:color="auto"/>
          </w:divBdr>
        </w:div>
        <w:div w:id="1293169622">
          <w:marLeft w:val="640"/>
          <w:marRight w:val="0"/>
          <w:marTop w:val="0"/>
          <w:marBottom w:val="0"/>
          <w:divBdr>
            <w:top w:val="none" w:sz="0" w:space="0" w:color="auto"/>
            <w:left w:val="none" w:sz="0" w:space="0" w:color="auto"/>
            <w:bottom w:val="none" w:sz="0" w:space="0" w:color="auto"/>
            <w:right w:val="none" w:sz="0" w:space="0" w:color="auto"/>
          </w:divBdr>
        </w:div>
        <w:div w:id="1329601857">
          <w:marLeft w:val="640"/>
          <w:marRight w:val="0"/>
          <w:marTop w:val="0"/>
          <w:marBottom w:val="0"/>
          <w:divBdr>
            <w:top w:val="none" w:sz="0" w:space="0" w:color="auto"/>
            <w:left w:val="none" w:sz="0" w:space="0" w:color="auto"/>
            <w:bottom w:val="none" w:sz="0" w:space="0" w:color="auto"/>
            <w:right w:val="none" w:sz="0" w:space="0" w:color="auto"/>
          </w:divBdr>
        </w:div>
        <w:div w:id="1337657315">
          <w:marLeft w:val="640"/>
          <w:marRight w:val="0"/>
          <w:marTop w:val="0"/>
          <w:marBottom w:val="0"/>
          <w:divBdr>
            <w:top w:val="none" w:sz="0" w:space="0" w:color="auto"/>
            <w:left w:val="none" w:sz="0" w:space="0" w:color="auto"/>
            <w:bottom w:val="none" w:sz="0" w:space="0" w:color="auto"/>
            <w:right w:val="none" w:sz="0" w:space="0" w:color="auto"/>
          </w:divBdr>
        </w:div>
        <w:div w:id="1481997625">
          <w:marLeft w:val="640"/>
          <w:marRight w:val="0"/>
          <w:marTop w:val="0"/>
          <w:marBottom w:val="0"/>
          <w:divBdr>
            <w:top w:val="none" w:sz="0" w:space="0" w:color="auto"/>
            <w:left w:val="none" w:sz="0" w:space="0" w:color="auto"/>
            <w:bottom w:val="none" w:sz="0" w:space="0" w:color="auto"/>
            <w:right w:val="none" w:sz="0" w:space="0" w:color="auto"/>
          </w:divBdr>
        </w:div>
        <w:div w:id="1496340238">
          <w:marLeft w:val="640"/>
          <w:marRight w:val="0"/>
          <w:marTop w:val="0"/>
          <w:marBottom w:val="0"/>
          <w:divBdr>
            <w:top w:val="none" w:sz="0" w:space="0" w:color="auto"/>
            <w:left w:val="none" w:sz="0" w:space="0" w:color="auto"/>
            <w:bottom w:val="none" w:sz="0" w:space="0" w:color="auto"/>
            <w:right w:val="none" w:sz="0" w:space="0" w:color="auto"/>
          </w:divBdr>
        </w:div>
        <w:div w:id="1530491493">
          <w:marLeft w:val="640"/>
          <w:marRight w:val="0"/>
          <w:marTop w:val="0"/>
          <w:marBottom w:val="0"/>
          <w:divBdr>
            <w:top w:val="none" w:sz="0" w:space="0" w:color="auto"/>
            <w:left w:val="none" w:sz="0" w:space="0" w:color="auto"/>
            <w:bottom w:val="none" w:sz="0" w:space="0" w:color="auto"/>
            <w:right w:val="none" w:sz="0" w:space="0" w:color="auto"/>
          </w:divBdr>
        </w:div>
        <w:div w:id="1582595790">
          <w:marLeft w:val="640"/>
          <w:marRight w:val="0"/>
          <w:marTop w:val="0"/>
          <w:marBottom w:val="0"/>
          <w:divBdr>
            <w:top w:val="none" w:sz="0" w:space="0" w:color="auto"/>
            <w:left w:val="none" w:sz="0" w:space="0" w:color="auto"/>
            <w:bottom w:val="none" w:sz="0" w:space="0" w:color="auto"/>
            <w:right w:val="none" w:sz="0" w:space="0" w:color="auto"/>
          </w:divBdr>
        </w:div>
        <w:div w:id="1638873811">
          <w:marLeft w:val="640"/>
          <w:marRight w:val="0"/>
          <w:marTop w:val="0"/>
          <w:marBottom w:val="0"/>
          <w:divBdr>
            <w:top w:val="none" w:sz="0" w:space="0" w:color="auto"/>
            <w:left w:val="none" w:sz="0" w:space="0" w:color="auto"/>
            <w:bottom w:val="none" w:sz="0" w:space="0" w:color="auto"/>
            <w:right w:val="none" w:sz="0" w:space="0" w:color="auto"/>
          </w:divBdr>
        </w:div>
        <w:div w:id="1680539803">
          <w:marLeft w:val="640"/>
          <w:marRight w:val="0"/>
          <w:marTop w:val="0"/>
          <w:marBottom w:val="0"/>
          <w:divBdr>
            <w:top w:val="none" w:sz="0" w:space="0" w:color="auto"/>
            <w:left w:val="none" w:sz="0" w:space="0" w:color="auto"/>
            <w:bottom w:val="none" w:sz="0" w:space="0" w:color="auto"/>
            <w:right w:val="none" w:sz="0" w:space="0" w:color="auto"/>
          </w:divBdr>
        </w:div>
        <w:div w:id="1731341081">
          <w:marLeft w:val="640"/>
          <w:marRight w:val="0"/>
          <w:marTop w:val="0"/>
          <w:marBottom w:val="0"/>
          <w:divBdr>
            <w:top w:val="none" w:sz="0" w:space="0" w:color="auto"/>
            <w:left w:val="none" w:sz="0" w:space="0" w:color="auto"/>
            <w:bottom w:val="none" w:sz="0" w:space="0" w:color="auto"/>
            <w:right w:val="none" w:sz="0" w:space="0" w:color="auto"/>
          </w:divBdr>
        </w:div>
        <w:div w:id="1770662103">
          <w:marLeft w:val="640"/>
          <w:marRight w:val="0"/>
          <w:marTop w:val="0"/>
          <w:marBottom w:val="0"/>
          <w:divBdr>
            <w:top w:val="none" w:sz="0" w:space="0" w:color="auto"/>
            <w:left w:val="none" w:sz="0" w:space="0" w:color="auto"/>
            <w:bottom w:val="none" w:sz="0" w:space="0" w:color="auto"/>
            <w:right w:val="none" w:sz="0" w:space="0" w:color="auto"/>
          </w:divBdr>
        </w:div>
        <w:div w:id="1799686861">
          <w:marLeft w:val="640"/>
          <w:marRight w:val="0"/>
          <w:marTop w:val="0"/>
          <w:marBottom w:val="0"/>
          <w:divBdr>
            <w:top w:val="none" w:sz="0" w:space="0" w:color="auto"/>
            <w:left w:val="none" w:sz="0" w:space="0" w:color="auto"/>
            <w:bottom w:val="none" w:sz="0" w:space="0" w:color="auto"/>
            <w:right w:val="none" w:sz="0" w:space="0" w:color="auto"/>
          </w:divBdr>
        </w:div>
        <w:div w:id="1818179883">
          <w:marLeft w:val="640"/>
          <w:marRight w:val="0"/>
          <w:marTop w:val="0"/>
          <w:marBottom w:val="0"/>
          <w:divBdr>
            <w:top w:val="none" w:sz="0" w:space="0" w:color="auto"/>
            <w:left w:val="none" w:sz="0" w:space="0" w:color="auto"/>
            <w:bottom w:val="none" w:sz="0" w:space="0" w:color="auto"/>
            <w:right w:val="none" w:sz="0" w:space="0" w:color="auto"/>
          </w:divBdr>
        </w:div>
        <w:div w:id="1898273970">
          <w:marLeft w:val="640"/>
          <w:marRight w:val="0"/>
          <w:marTop w:val="0"/>
          <w:marBottom w:val="0"/>
          <w:divBdr>
            <w:top w:val="none" w:sz="0" w:space="0" w:color="auto"/>
            <w:left w:val="none" w:sz="0" w:space="0" w:color="auto"/>
            <w:bottom w:val="none" w:sz="0" w:space="0" w:color="auto"/>
            <w:right w:val="none" w:sz="0" w:space="0" w:color="auto"/>
          </w:divBdr>
        </w:div>
        <w:div w:id="1953976752">
          <w:marLeft w:val="640"/>
          <w:marRight w:val="0"/>
          <w:marTop w:val="0"/>
          <w:marBottom w:val="0"/>
          <w:divBdr>
            <w:top w:val="none" w:sz="0" w:space="0" w:color="auto"/>
            <w:left w:val="none" w:sz="0" w:space="0" w:color="auto"/>
            <w:bottom w:val="none" w:sz="0" w:space="0" w:color="auto"/>
            <w:right w:val="none" w:sz="0" w:space="0" w:color="auto"/>
          </w:divBdr>
        </w:div>
        <w:div w:id="2044673519">
          <w:marLeft w:val="640"/>
          <w:marRight w:val="0"/>
          <w:marTop w:val="0"/>
          <w:marBottom w:val="0"/>
          <w:divBdr>
            <w:top w:val="none" w:sz="0" w:space="0" w:color="auto"/>
            <w:left w:val="none" w:sz="0" w:space="0" w:color="auto"/>
            <w:bottom w:val="none" w:sz="0" w:space="0" w:color="auto"/>
            <w:right w:val="none" w:sz="0" w:space="0" w:color="auto"/>
          </w:divBdr>
        </w:div>
        <w:div w:id="2059157522">
          <w:marLeft w:val="640"/>
          <w:marRight w:val="0"/>
          <w:marTop w:val="0"/>
          <w:marBottom w:val="0"/>
          <w:divBdr>
            <w:top w:val="none" w:sz="0" w:space="0" w:color="auto"/>
            <w:left w:val="none" w:sz="0" w:space="0" w:color="auto"/>
            <w:bottom w:val="none" w:sz="0" w:space="0" w:color="auto"/>
            <w:right w:val="none" w:sz="0" w:space="0" w:color="auto"/>
          </w:divBdr>
        </w:div>
      </w:divsChild>
    </w:div>
    <w:div w:id="497817677">
      <w:marLeft w:val="640"/>
      <w:marRight w:val="0"/>
      <w:marTop w:val="0"/>
      <w:marBottom w:val="0"/>
      <w:divBdr>
        <w:top w:val="none" w:sz="0" w:space="0" w:color="auto"/>
        <w:left w:val="none" w:sz="0" w:space="0" w:color="auto"/>
        <w:bottom w:val="none" w:sz="0" w:space="0" w:color="auto"/>
        <w:right w:val="none" w:sz="0" w:space="0" w:color="auto"/>
      </w:divBdr>
    </w:div>
    <w:div w:id="499351195">
      <w:marLeft w:val="640"/>
      <w:marRight w:val="0"/>
      <w:marTop w:val="0"/>
      <w:marBottom w:val="0"/>
      <w:divBdr>
        <w:top w:val="none" w:sz="0" w:space="0" w:color="auto"/>
        <w:left w:val="none" w:sz="0" w:space="0" w:color="auto"/>
        <w:bottom w:val="none" w:sz="0" w:space="0" w:color="auto"/>
        <w:right w:val="none" w:sz="0" w:space="0" w:color="auto"/>
      </w:divBdr>
    </w:div>
    <w:div w:id="500505531">
      <w:marLeft w:val="640"/>
      <w:marRight w:val="0"/>
      <w:marTop w:val="0"/>
      <w:marBottom w:val="0"/>
      <w:divBdr>
        <w:top w:val="none" w:sz="0" w:space="0" w:color="auto"/>
        <w:left w:val="none" w:sz="0" w:space="0" w:color="auto"/>
        <w:bottom w:val="none" w:sz="0" w:space="0" w:color="auto"/>
        <w:right w:val="none" w:sz="0" w:space="0" w:color="auto"/>
      </w:divBdr>
    </w:div>
    <w:div w:id="500850091">
      <w:marLeft w:val="640"/>
      <w:marRight w:val="0"/>
      <w:marTop w:val="0"/>
      <w:marBottom w:val="0"/>
      <w:divBdr>
        <w:top w:val="none" w:sz="0" w:space="0" w:color="auto"/>
        <w:left w:val="none" w:sz="0" w:space="0" w:color="auto"/>
        <w:bottom w:val="none" w:sz="0" w:space="0" w:color="auto"/>
        <w:right w:val="none" w:sz="0" w:space="0" w:color="auto"/>
      </w:divBdr>
    </w:div>
    <w:div w:id="500968959">
      <w:marLeft w:val="640"/>
      <w:marRight w:val="0"/>
      <w:marTop w:val="0"/>
      <w:marBottom w:val="0"/>
      <w:divBdr>
        <w:top w:val="none" w:sz="0" w:space="0" w:color="auto"/>
        <w:left w:val="none" w:sz="0" w:space="0" w:color="auto"/>
        <w:bottom w:val="none" w:sz="0" w:space="0" w:color="auto"/>
        <w:right w:val="none" w:sz="0" w:space="0" w:color="auto"/>
      </w:divBdr>
    </w:div>
    <w:div w:id="501697775">
      <w:marLeft w:val="640"/>
      <w:marRight w:val="0"/>
      <w:marTop w:val="0"/>
      <w:marBottom w:val="0"/>
      <w:divBdr>
        <w:top w:val="none" w:sz="0" w:space="0" w:color="auto"/>
        <w:left w:val="none" w:sz="0" w:space="0" w:color="auto"/>
        <w:bottom w:val="none" w:sz="0" w:space="0" w:color="auto"/>
        <w:right w:val="none" w:sz="0" w:space="0" w:color="auto"/>
      </w:divBdr>
    </w:div>
    <w:div w:id="501819243">
      <w:marLeft w:val="640"/>
      <w:marRight w:val="0"/>
      <w:marTop w:val="0"/>
      <w:marBottom w:val="0"/>
      <w:divBdr>
        <w:top w:val="none" w:sz="0" w:space="0" w:color="auto"/>
        <w:left w:val="none" w:sz="0" w:space="0" w:color="auto"/>
        <w:bottom w:val="none" w:sz="0" w:space="0" w:color="auto"/>
        <w:right w:val="none" w:sz="0" w:space="0" w:color="auto"/>
      </w:divBdr>
    </w:div>
    <w:div w:id="502934090">
      <w:marLeft w:val="640"/>
      <w:marRight w:val="0"/>
      <w:marTop w:val="0"/>
      <w:marBottom w:val="0"/>
      <w:divBdr>
        <w:top w:val="none" w:sz="0" w:space="0" w:color="auto"/>
        <w:left w:val="none" w:sz="0" w:space="0" w:color="auto"/>
        <w:bottom w:val="none" w:sz="0" w:space="0" w:color="auto"/>
        <w:right w:val="none" w:sz="0" w:space="0" w:color="auto"/>
      </w:divBdr>
    </w:div>
    <w:div w:id="503938262">
      <w:marLeft w:val="640"/>
      <w:marRight w:val="0"/>
      <w:marTop w:val="0"/>
      <w:marBottom w:val="0"/>
      <w:divBdr>
        <w:top w:val="none" w:sz="0" w:space="0" w:color="auto"/>
        <w:left w:val="none" w:sz="0" w:space="0" w:color="auto"/>
        <w:bottom w:val="none" w:sz="0" w:space="0" w:color="auto"/>
        <w:right w:val="none" w:sz="0" w:space="0" w:color="auto"/>
      </w:divBdr>
    </w:div>
    <w:div w:id="504980556">
      <w:marLeft w:val="640"/>
      <w:marRight w:val="0"/>
      <w:marTop w:val="0"/>
      <w:marBottom w:val="0"/>
      <w:divBdr>
        <w:top w:val="none" w:sz="0" w:space="0" w:color="auto"/>
        <w:left w:val="none" w:sz="0" w:space="0" w:color="auto"/>
        <w:bottom w:val="none" w:sz="0" w:space="0" w:color="auto"/>
        <w:right w:val="none" w:sz="0" w:space="0" w:color="auto"/>
      </w:divBdr>
    </w:div>
    <w:div w:id="505293138">
      <w:marLeft w:val="640"/>
      <w:marRight w:val="0"/>
      <w:marTop w:val="0"/>
      <w:marBottom w:val="0"/>
      <w:divBdr>
        <w:top w:val="none" w:sz="0" w:space="0" w:color="auto"/>
        <w:left w:val="none" w:sz="0" w:space="0" w:color="auto"/>
        <w:bottom w:val="none" w:sz="0" w:space="0" w:color="auto"/>
        <w:right w:val="none" w:sz="0" w:space="0" w:color="auto"/>
      </w:divBdr>
    </w:div>
    <w:div w:id="506135655">
      <w:marLeft w:val="640"/>
      <w:marRight w:val="0"/>
      <w:marTop w:val="0"/>
      <w:marBottom w:val="0"/>
      <w:divBdr>
        <w:top w:val="none" w:sz="0" w:space="0" w:color="auto"/>
        <w:left w:val="none" w:sz="0" w:space="0" w:color="auto"/>
        <w:bottom w:val="none" w:sz="0" w:space="0" w:color="auto"/>
        <w:right w:val="none" w:sz="0" w:space="0" w:color="auto"/>
      </w:divBdr>
    </w:div>
    <w:div w:id="506212209">
      <w:marLeft w:val="640"/>
      <w:marRight w:val="0"/>
      <w:marTop w:val="0"/>
      <w:marBottom w:val="0"/>
      <w:divBdr>
        <w:top w:val="none" w:sz="0" w:space="0" w:color="auto"/>
        <w:left w:val="none" w:sz="0" w:space="0" w:color="auto"/>
        <w:bottom w:val="none" w:sz="0" w:space="0" w:color="auto"/>
        <w:right w:val="none" w:sz="0" w:space="0" w:color="auto"/>
      </w:divBdr>
    </w:div>
    <w:div w:id="507134994">
      <w:marLeft w:val="640"/>
      <w:marRight w:val="0"/>
      <w:marTop w:val="0"/>
      <w:marBottom w:val="0"/>
      <w:divBdr>
        <w:top w:val="none" w:sz="0" w:space="0" w:color="auto"/>
        <w:left w:val="none" w:sz="0" w:space="0" w:color="auto"/>
        <w:bottom w:val="none" w:sz="0" w:space="0" w:color="auto"/>
        <w:right w:val="none" w:sz="0" w:space="0" w:color="auto"/>
      </w:divBdr>
    </w:div>
    <w:div w:id="507521795">
      <w:marLeft w:val="640"/>
      <w:marRight w:val="0"/>
      <w:marTop w:val="0"/>
      <w:marBottom w:val="0"/>
      <w:divBdr>
        <w:top w:val="none" w:sz="0" w:space="0" w:color="auto"/>
        <w:left w:val="none" w:sz="0" w:space="0" w:color="auto"/>
        <w:bottom w:val="none" w:sz="0" w:space="0" w:color="auto"/>
        <w:right w:val="none" w:sz="0" w:space="0" w:color="auto"/>
      </w:divBdr>
    </w:div>
    <w:div w:id="507790276">
      <w:bodyDiv w:val="1"/>
      <w:marLeft w:val="0"/>
      <w:marRight w:val="0"/>
      <w:marTop w:val="0"/>
      <w:marBottom w:val="0"/>
      <w:divBdr>
        <w:top w:val="none" w:sz="0" w:space="0" w:color="auto"/>
        <w:left w:val="none" w:sz="0" w:space="0" w:color="auto"/>
        <w:bottom w:val="none" w:sz="0" w:space="0" w:color="auto"/>
        <w:right w:val="none" w:sz="0" w:space="0" w:color="auto"/>
      </w:divBdr>
      <w:divsChild>
        <w:div w:id="24407566">
          <w:marLeft w:val="640"/>
          <w:marRight w:val="0"/>
          <w:marTop w:val="0"/>
          <w:marBottom w:val="0"/>
          <w:divBdr>
            <w:top w:val="none" w:sz="0" w:space="0" w:color="auto"/>
            <w:left w:val="none" w:sz="0" w:space="0" w:color="auto"/>
            <w:bottom w:val="none" w:sz="0" w:space="0" w:color="auto"/>
            <w:right w:val="none" w:sz="0" w:space="0" w:color="auto"/>
          </w:divBdr>
        </w:div>
        <w:div w:id="41710171">
          <w:marLeft w:val="640"/>
          <w:marRight w:val="0"/>
          <w:marTop w:val="0"/>
          <w:marBottom w:val="0"/>
          <w:divBdr>
            <w:top w:val="none" w:sz="0" w:space="0" w:color="auto"/>
            <w:left w:val="none" w:sz="0" w:space="0" w:color="auto"/>
            <w:bottom w:val="none" w:sz="0" w:space="0" w:color="auto"/>
            <w:right w:val="none" w:sz="0" w:space="0" w:color="auto"/>
          </w:divBdr>
        </w:div>
        <w:div w:id="52316701">
          <w:marLeft w:val="640"/>
          <w:marRight w:val="0"/>
          <w:marTop w:val="0"/>
          <w:marBottom w:val="0"/>
          <w:divBdr>
            <w:top w:val="none" w:sz="0" w:space="0" w:color="auto"/>
            <w:left w:val="none" w:sz="0" w:space="0" w:color="auto"/>
            <w:bottom w:val="none" w:sz="0" w:space="0" w:color="auto"/>
            <w:right w:val="none" w:sz="0" w:space="0" w:color="auto"/>
          </w:divBdr>
        </w:div>
        <w:div w:id="98834962">
          <w:marLeft w:val="640"/>
          <w:marRight w:val="0"/>
          <w:marTop w:val="0"/>
          <w:marBottom w:val="0"/>
          <w:divBdr>
            <w:top w:val="none" w:sz="0" w:space="0" w:color="auto"/>
            <w:left w:val="none" w:sz="0" w:space="0" w:color="auto"/>
            <w:bottom w:val="none" w:sz="0" w:space="0" w:color="auto"/>
            <w:right w:val="none" w:sz="0" w:space="0" w:color="auto"/>
          </w:divBdr>
        </w:div>
        <w:div w:id="121850654">
          <w:marLeft w:val="640"/>
          <w:marRight w:val="0"/>
          <w:marTop w:val="0"/>
          <w:marBottom w:val="0"/>
          <w:divBdr>
            <w:top w:val="none" w:sz="0" w:space="0" w:color="auto"/>
            <w:left w:val="none" w:sz="0" w:space="0" w:color="auto"/>
            <w:bottom w:val="none" w:sz="0" w:space="0" w:color="auto"/>
            <w:right w:val="none" w:sz="0" w:space="0" w:color="auto"/>
          </w:divBdr>
        </w:div>
        <w:div w:id="136386473">
          <w:marLeft w:val="640"/>
          <w:marRight w:val="0"/>
          <w:marTop w:val="0"/>
          <w:marBottom w:val="0"/>
          <w:divBdr>
            <w:top w:val="none" w:sz="0" w:space="0" w:color="auto"/>
            <w:left w:val="none" w:sz="0" w:space="0" w:color="auto"/>
            <w:bottom w:val="none" w:sz="0" w:space="0" w:color="auto"/>
            <w:right w:val="none" w:sz="0" w:space="0" w:color="auto"/>
          </w:divBdr>
        </w:div>
        <w:div w:id="292096585">
          <w:marLeft w:val="640"/>
          <w:marRight w:val="0"/>
          <w:marTop w:val="0"/>
          <w:marBottom w:val="0"/>
          <w:divBdr>
            <w:top w:val="none" w:sz="0" w:space="0" w:color="auto"/>
            <w:left w:val="none" w:sz="0" w:space="0" w:color="auto"/>
            <w:bottom w:val="none" w:sz="0" w:space="0" w:color="auto"/>
            <w:right w:val="none" w:sz="0" w:space="0" w:color="auto"/>
          </w:divBdr>
        </w:div>
        <w:div w:id="296567610">
          <w:marLeft w:val="640"/>
          <w:marRight w:val="0"/>
          <w:marTop w:val="0"/>
          <w:marBottom w:val="0"/>
          <w:divBdr>
            <w:top w:val="none" w:sz="0" w:space="0" w:color="auto"/>
            <w:left w:val="none" w:sz="0" w:space="0" w:color="auto"/>
            <w:bottom w:val="none" w:sz="0" w:space="0" w:color="auto"/>
            <w:right w:val="none" w:sz="0" w:space="0" w:color="auto"/>
          </w:divBdr>
        </w:div>
        <w:div w:id="297036303">
          <w:marLeft w:val="640"/>
          <w:marRight w:val="0"/>
          <w:marTop w:val="0"/>
          <w:marBottom w:val="0"/>
          <w:divBdr>
            <w:top w:val="none" w:sz="0" w:space="0" w:color="auto"/>
            <w:left w:val="none" w:sz="0" w:space="0" w:color="auto"/>
            <w:bottom w:val="none" w:sz="0" w:space="0" w:color="auto"/>
            <w:right w:val="none" w:sz="0" w:space="0" w:color="auto"/>
          </w:divBdr>
        </w:div>
        <w:div w:id="376782451">
          <w:marLeft w:val="640"/>
          <w:marRight w:val="0"/>
          <w:marTop w:val="0"/>
          <w:marBottom w:val="0"/>
          <w:divBdr>
            <w:top w:val="none" w:sz="0" w:space="0" w:color="auto"/>
            <w:left w:val="none" w:sz="0" w:space="0" w:color="auto"/>
            <w:bottom w:val="none" w:sz="0" w:space="0" w:color="auto"/>
            <w:right w:val="none" w:sz="0" w:space="0" w:color="auto"/>
          </w:divBdr>
        </w:div>
        <w:div w:id="435368288">
          <w:marLeft w:val="640"/>
          <w:marRight w:val="0"/>
          <w:marTop w:val="0"/>
          <w:marBottom w:val="0"/>
          <w:divBdr>
            <w:top w:val="none" w:sz="0" w:space="0" w:color="auto"/>
            <w:left w:val="none" w:sz="0" w:space="0" w:color="auto"/>
            <w:bottom w:val="none" w:sz="0" w:space="0" w:color="auto"/>
            <w:right w:val="none" w:sz="0" w:space="0" w:color="auto"/>
          </w:divBdr>
        </w:div>
        <w:div w:id="472648233">
          <w:marLeft w:val="640"/>
          <w:marRight w:val="0"/>
          <w:marTop w:val="0"/>
          <w:marBottom w:val="0"/>
          <w:divBdr>
            <w:top w:val="none" w:sz="0" w:space="0" w:color="auto"/>
            <w:left w:val="none" w:sz="0" w:space="0" w:color="auto"/>
            <w:bottom w:val="none" w:sz="0" w:space="0" w:color="auto"/>
            <w:right w:val="none" w:sz="0" w:space="0" w:color="auto"/>
          </w:divBdr>
        </w:div>
        <w:div w:id="474106917">
          <w:marLeft w:val="640"/>
          <w:marRight w:val="0"/>
          <w:marTop w:val="0"/>
          <w:marBottom w:val="0"/>
          <w:divBdr>
            <w:top w:val="none" w:sz="0" w:space="0" w:color="auto"/>
            <w:left w:val="none" w:sz="0" w:space="0" w:color="auto"/>
            <w:bottom w:val="none" w:sz="0" w:space="0" w:color="auto"/>
            <w:right w:val="none" w:sz="0" w:space="0" w:color="auto"/>
          </w:divBdr>
        </w:div>
        <w:div w:id="513154560">
          <w:marLeft w:val="640"/>
          <w:marRight w:val="0"/>
          <w:marTop w:val="0"/>
          <w:marBottom w:val="0"/>
          <w:divBdr>
            <w:top w:val="none" w:sz="0" w:space="0" w:color="auto"/>
            <w:left w:val="none" w:sz="0" w:space="0" w:color="auto"/>
            <w:bottom w:val="none" w:sz="0" w:space="0" w:color="auto"/>
            <w:right w:val="none" w:sz="0" w:space="0" w:color="auto"/>
          </w:divBdr>
        </w:div>
        <w:div w:id="529802820">
          <w:marLeft w:val="640"/>
          <w:marRight w:val="0"/>
          <w:marTop w:val="0"/>
          <w:marBottom w:val="0"/>
          <w:divBdr>
            <w:top w:val="none" w:sz="0" w:space="0" w:color="auto"/>
            <w:left w:val="none" w:sz="0" w:space="0" w:color="auto"/>
            <w:bottom w:val="none" w:sz="0" w:space="0" w:color="auto"/>
            <w:right w:val="none" w:sz="0" w:space="0" w:color="auto"/>
          </w:divBdr>
        </w:div>
        <w:div w:id="534005380">
          <w:marLeft w:val="640"/>
          <w:marRight w:val="0"/>
          <w:marTop w:val="0"/>
          <w:marBottom w:val="0"/>
          <w:divBdr>
            <w:top w:val="none" w:sz="0" w:space="0" w:color="auto"/>
            <w:left w:val="none" w:sz="0" w:space="0" w:color="auto"/>
            <w:bottom w:val="none" w:sz="0" w:space="0" w:color="auto"/>
            <w:right w:val="none" w:sz="0" w:space="0" w:color="auto"/>
          </w:divBdr>
        </w:div>
        <w:div w:id="543715827">
          <w:marLeft w:val="640"/>
          <w:marRight w:val="0"/>
          <w:marTop w:val="0"/>
          <w:marBottom w:val="0"/>
          <w:divBdr>
            <w:top w:val="none" w:sz="0" w:space="0" w:color="auto"/>
            <w:left w:val="none" w:sz="0" w:space="0" w:color="auto"/>
            <w:bottom w:val="none" w:sz="0" w:space="0" w:color="auto"/>
            <w:right w:val="none" w:sz="0" w:space="0" w:color="auto"/>
          </w:divBdr>
        </w:div>
        <w:div w:id="552277548">
          <w:marLeft w:val="640"/>
          <w:marRight w:val="0"/>
          <w:marTop w:val="0"/>
          <w:marBottom w:val="0"/>
          <w:divBdr>
            <w:top w:val="none" w:sz="0" w:space="0" w:color="auto"/>
            <w:left w:val="none" w:sz="0" w:space="0" w:color="auto"/>
            <w:bottom w:val="none" w:sz="0" w:space="0" w:color="auto"/>
            <w:right w:val="none" w:sz="0" w:space="0" w:color="auto"/>
          </w:divBdr>
        </w:div>
        <w:div w:id="564536824">
          <w:marLeft w:val="640"/>
          <w:marRight w:val="0"/>
          <w:marTop w:val="0"/>
          <w:marBottom w:val="0"/>
          <w:divBdr>
            <w:top w:val="none" w:sz="0" w:space="0" w:color="auto"/>
            <w:left w:val="none" w:sz="0" w:space="0" w:color="auto"/>
            <w:bottom w:val="none" w:sz="0" w:space="0" w:color="auto"/>
            <w:right w:val="none" w:sz="0" w:space="0" w:color="auto"/>
          </w:divBdr>
        </w:div>
        <w:div w:id="645210813">
          <w:marLeft w:val="640"/>
          <w:marRight w:val="0"/>
          <w:marTop w:val="0"/>
          <w:marBottom w:val="0"/>
          <w:divBdr>
            <w:top w:val="none" w:sz="0" w:space="0" w:color="auto"/>
            <w:left w:val="none" w:sz="0" w:space="0" w:color="auto"/>
            <w:bottom w:val="none" w:sz="0" w:space="0" w:color="auto"/>
            <w:right w:val="none" w:sz="0" w:space="0" w:color="auto"/>
          </w:divBdr>
        </w:div>
        <w:div w:id="661323921">
          <w:marLeft w:val="640"/>
          <w:marRight w:val="0"/>
          <w:marTop w:val="0"/>
          <w:marBottom w:val="0"/>
          <w:divBdr>
            <w:top w:val="none" w:sz="0" w:space="0" w:color="auto"/>
            <w:left w:val="none" w:sz="0" w:space="0" w:color="auto"/>
            <w:bottom w:val="none" w:sz="0" w:space="0" w:color="auto"/>
            <w:right w:val="none" w:sz="0" w:space="0" w:color="auto"/>
          </w:divBdr>
        </w:div>
        <w:div w:id="661736585">
          <w:marLeft w:val="640"/>
          <w:marRight w:val="0"/>
          <w:marTop w:val="0"/>
          <w:marBottom w:val="0"/>
          <w:divBdr>
            <w:top w:val="none" w:sz="0" w:space="0" w:color="auto"/>
            <w:left w:val="none" w:sz="0" w:space="0" w:color="auto"/>
            <w:bottom w:val="none" w:sz="0" w:space="0" w:color="auto"/>
            <w:right w:val="none" w:sz="0" w:space="0" w:color="auto"/>
          </w:divBdr>
        </w:div>
        <w:div w:id="732387192">
          <w:marLeft w:val="640"/>
          <w:marRight w:val="0"/>
          <w:marTop w:val="0"/>
          <w:marBottom w:val="0"/>
          <w:divBdr>
            <w:top w:val="none" w:sz="0" w:space="0" w:color="auto"/>
            <w:left w:val="none" w:sz="0" w:space="0" w:color="auto"/>
            <w:bottom w:val="none" w:sz="0" w:space="0" w:color="auto"/>
            <w:right w:val="none" w:sz="0" w:space="0" w:color="auto"/>
          </w:divBdr>
        </w:div>
        <w:div w:id="798106416">
          <w:marLeft w:val="640"/>
          <w:marRight w:val="0"/>
          <w:marTop w:val="0"/>
          <w:marBottom w:val="0"/>
          <w:divBdr>
            <w:top w:val="none" w:sz="0" w:space="0" w:color="auto"/>
            <w:left w:val="none" w:sz="0" w:space="0" w:color="auto"/>
            <w:bottom w:val="none" w:sz="0" w:space="0" w:color="auto"/>
            <w:right w:val="none" w:sz="0" w:space="0" w:color="auto"/>
          </w:divBdr>
        </w:div>
        <w:div w:id="878393396">
          <w:marLeft w:val="640"/>
          <w:marRight w:val="0"/>
          <w:marTop w:val="0"/>
          <w:marBottom w:val="0"/>
          <w:divBdr>
            <w:top w:val="none" w:sz="0" w:space="0" w:color="auto"/>
            <w:left w:val="none" w:sz="0" w:space="0" w:color="auto"/>
            <w:bottom w:val="none" w:sz="0" w:space="0" w:color="auto"/>
            <w:right w:val="none" w:sz="0" w:space="0" w:color="auto"/>
          </w:divBdr>
        </w:div>
        <w:div w:id="963652806">
          <w:marLeft w:val="640"/>
          <w:marRight w:val="0"/>
          <w:marTop w:val="0"/>
          <w:marBottom w:val="0"/>
          <w:divBdr>
            <w:top w:val="none" w:sz="0" w:space="0" w:color="auto"/>
            <w:left w:val="none" w:sz="0" w:space="0" w:color="auto"/>
            <w:bottom w:val="none" w:sz="0" w:space="0" w:color="auto"/>
            <w:right w:val="none" w:sz="0" w:space="0" w:color="auto"/>
          </w:divBdr>
        </w:div>
        <w:div w:id="974914134">
          <w:marLeft w:val="640"/>
          <w:marRight w:val="0"/>
          <w:marTop w:val="0"/>
          <w:marBottom w:val="0"/>
          <w:divBdr>
            <w:top w:val="none" w:sz="0" w:space="0" w:color="auto"/>
            <w:left w:val="none" w:sz="0" w:space="0" w:color="auto"/>
            <w:bottom w:val="none" w:sz="0" w:space="0" w:color="auto"/>
            <w:right w:val="none" w:sz="0" w:space="0" w:color="auto"/>
          </w:divBdr>
        </w:div>
        <w:div w:id="984775923">
          <w:marLeft w:val="640"/>
          <w:marRight w:val="0"/>
          <w:marTop w:val="0"/>
          <w:marBottom w:val="0"/>
          <w:divBdr>
            <w:top w:val="none" w:sz="0" w:space="0" w:color="auto"/>
            <w:left w:val="none" w:sz="0" w:space="0" w:color="auto"/>
            <w:bottom w:val="none" w:sz="0" w:space="0" w:color="auto"/>
            <w:right w:val="none" w:sz="0" w:space="0" w:color="auto"/>
          </w:divBdr>
        </w:div>
        <w:div w:id="1003824860">
          <w:marLeft w:val="640"/>
          <w:marRight w:val="0"/>
          <w:marTop w:val="0"/>
          <w:marBottom w:val="0"/>
          <w:divBdr>
            <w:top w:val="none" w:sz="0" w:space="0" w:color="auto"/>
            <w:left w:val="none" w:sz="0" w:space="0" w:color="auto"/>
            <w:bottom w:val="none" w:sz="0" w:space="0" w:color="auto"/>
            <w:right w:val="none" w:sz="0" w:space="0" w:color="auto"/>
          </w:divBdr>
        </w:div>
        <w:div w:id="1006707528">
          <w:marLeft w:val="640"/>
          <w:marRight w:val="0"/>
          <w:marTop w:val="0"/>
          <w:marBottom w:val="0"/>
          <w:divBdr>
            <w:top w:val="none" w:sz="0" w:space="0" w:color="auto"/>
            <w:left w:val="none" w:sz="0" w:space="0" w:color="auto"/>
            <w:bottom w:val="none" w:sz="0" w:space="0" w:color="auto"/>
            <w:right w:val="none" w:sz="0" w:space="0" w:color="auto"/>
          </w:divBdr>
        </w:div>
        <w:div w:id="1042285565">
          <w:marLeft w:val="640"/>
          <w:marRight w:val="0"/>
          <w:marTop w:val="0"/>
          <w:marBottom w:val="0"/>
          <w:divBdr>
            <w:top w:val="none" w:sz="0" w:space="0" w:color="auto"/>
            <w:left w:val="none" w:sz="0" w:space="0" w:color="auto"/>
            <w:bottom w:val="none" w:sz="0" w:space="0" w:color="auto"/>
            <w:right w:val="none" w:sz="0" w:space="0" w:color="auto"/>
          </w:divBdr>
        </w:div>
        <w:div w:id="1100179697">
          <w:marLeft w:val="640"/>
          <w:marRight w:val="0"/>
          <w:marTop w:val="0"/>
          <w:marBottom w:val="0"/>
          <w:divBdr>
            <w:top w:val="none" w:sz="0" w:space="0" w:color="auto"/>
            <w:left w:val="none" w:sz="0" w:space="0" w:color="auto"/>
            <w:bottom w:val="none" w:sz="0" w:space="0" w:color="auto"/>
            <w:right w:val="none" w:sz="0" w:space="0" w:color="auto"/>
          </w:divBdr>
        </w:div>
        <w:div w:id="1187595508">
          <w:marLeft w:val="640"/>
          <w:marRight w:val="0"/>
          <w:marTop w:val="0"/>
          <w:marBottom w:val="0"/>
          <w:divBdr>
            <w:top w:val="none" w:sz="0" w:space="0" w:color="auto"/>
            <w:left w:val="none" w:sz="0" w:space="0" w:color="auto"/>
            <w:bottom w:val="none" w:sz="0" w:space="0" w:color="auto"/>
            <w:right w:val="none" w:sz="0" w:space="0" w:color="auto"/>
          </w:divBdr>
        </w:div>
        <w:div w:id="1226914420">
          <w:marLeft w:val="640"/>
          <w:marRight w:val="0"/>
          <w:marTop w:val="0"/>
          <w:marBottom w:val="0"/>
          <w:divBdr>
            <w:top w:val="none" w:sz="0" w:space="0" w:color="auto"/>
            <w:left w:val="none" w:sz="0" w:space="0" w:color="auto"/>
            <w:bottom w:val="none" w:sz="0" w:space="0" w:color="auto"/>
            <w:right w:val="none" w:sz="0" w:space="0" w:color="auto"/>
          </w:divBdr>
        </w:div>
        <w:div w:id="1289315266">
          <w:marLeft w:val="640"/>
          <w:marRight w:val="0"/>
          <w:marTop w:val="0"/>
          <w:marBottom w:val="0"/>
          <w:divBdr>
            <w:top w:val="none" w:sz="0" w:space="0" w:color="auto"/>
            <w:left w:val="none" w:sz="0" w:space="0" w:color="auto"/>
            <w:bottom w:val="none" w:sz="0" w:space="0" w:color="auto"/>
            <w:right w:val="none" w:sz="0" w:space="0" w:color="auto"/>
          </w:divBdr>
        </w:div>
        <w:div w:id="1323582253">
          <w:marLeft w:val="640"/>
          <w:marRight w:val="0"/>
          <w:marTop w:val="0"/>
          <w:marBottom w:val="0"/>
          <w:divBdr>
            <w:top w:val="none" w:sz="0" w:space="0" w:color="auto"/>
            <w:left w:val="none" w:sz="0" w:space="0" w:color="auto"/>
            <w:bottom w:val="none" w:sz="0" w:space="0" w:color="auto"/>
            <w:right w:val="none" w:sz="0" w:space="0" w:color="auto"/>
          </w:divBdr>
        </w:div>
        <w:div w:id="1356077840">
          <w:marLeft w:val="640"/>
          <w:marRight w:val="0"/>
          <w:marTop w:val="0"/>
          <w:marBottom w:val="0"/>
          <w:divBdr>
            <w:top w:val="none" w:sz="0" w:space="0" w:color="auto"/>
            <w:left w:val="none" w:sz="0" w:space="0" w:color="auto"/>
            <w:bottom w:val="none" w:sz="0" w:space="0" w:color="auto"/>
            <w:right w:val="none" w:sz="0" w:space="0" w:color="auto"/>
          </w:divBdr>
        </w:div>
        <w:div w:id="1359811867">
          <w:marLeft w:val="640"/>
          <w:marRight w:val="0"/>
          <w:marTop w:val="0"/>
          <w:marBottom w:val="0"/>
          <w:divBdr>
            <w:top w:val="none" w:sz="0" w:space="0" w:color="auto"/>
            <w:left w:val="none" w:sz="0" w:space="0" w:color="auto"/>
            <w:bottom w:val="none" w:sz="0" w:space="0" w:color="auto"/>
            <w:right w:val="none" w:sz="0" w:space="0" w:color="auto"/>
          </w:divBdr>
        </w:div>
        <w:div w:id="1415130876">
          <w:marLeft w:val="640"/>
          <w:marRight w:val="0"/>
          <w:marTop w:val="0"/>
          <w:marBottom w:val="0"/>
          <w:divBdr>
            <w:top w:val="none" w:sz="0" w:space="0" w:color="auto"/>
            <w:left w:val="none" w:sz="0" w:space="0" w:color="auto"/>
            <w:bottom w:val="none" w:sz="0" w:space="0" w:color="auto"/>
            <w:right w:val="none" w:sz="0" w:space="0" w:color="auto"/>
          </w:divBdr>
        </w:div>
        <w:div w:id="1451439366">
          <w:marLeft w:val="640"/>
          <w:marRight w:val="0"/>
          <w:marTop w:val="0"/>
          <w:marBottom w:val="0"/>
          <w:divBdr>
            <w:top w:val="none" w:sz="0" w:space="0" w:color="auto"/>
            <w:left w:val="none" w:sz="0" w:space="0" w:color="auto"/>
            <w:bottom w:val="none" w:sz="0" w:space="0" w:color="auto"/>
            <w:right w:val="none" w:sz="0" w:space="0" w:color="auto"/>
          </w:divBdr>
        </w:div>
        <w:div w:id="1454591684">
          <w:marLeft w:val="640"/>
          <w:marRight w:val="0"/>
          <w:marTop w:val="0"/>
          <w:marBottom w:val="0"/>
          <w:divBdr>
            <w:top w:val="none" w:sz="0" w:space="0" w:color="auto"/>
            <w:left w:val="none" w:sz="0" w:space="0" w:color="auto"/>
            <w:bottom w:val="none" w:sz="0" w:space="0" w:color="auto"/>
            <w:right w:val="none" w:sz="0" w:space="0" w:color="auto"/>
          </w:divBdr>
        </w:div>
        <w:div w:id="1523856391">
          <w:marLeft w:val="640"/>
          <w:marRight w:val="0"/>
          <w:marTop w:val="0"/>
          <w:marBottom w:val="0"/>
          <w:divBdr>
            <w:top w:val="none" w:sz="0" w:space="0" w:color="auto"/>
            <w:left w:val="none" w:sz="0" w:space="0" w:color="auto"/>
            <w:bottom w:val="none" w:sz="0" w:space="0" w:color="auto"/>
            <w:right w:val="none" w:sz="0" w:space="0" w:color="auto"/>
          </w:divBdr>
        </w:div>
        <w:div w:id="1594584060">
          <w:marLeft w:val="640"/>
          <w:marRight w:val="0"/>
          <w:marTop w:val="0"/>
          <w:marBottom w:val="0"/>
          <w:divBdr>
            <w:top w:val="none" w:sz="0" w:space="0" w:color="auto"/>
            <w:left w:val="none" w:sz="0" w:space="0" w:color="auto"/>
            <w:bottom w:val="none" w:sz="0" w:space="0" w:color="auto"/>
            <w:right w:val="none" w:sz="0" w:space="0" w:color="auto"/>
          </w:divBdr>
        </w:div>
        <w:div w:id="1617178471">
          <w:marLeft w:val="640"/>
          <w:marRight w:val="0"/>
          <w:marTop w:val="0"/>
          <w:marBottom w:val="0"/>
          <w:divBdr>
            <w:top w:val="none" w:sz="0" w:space="0" w:color="auto"/>
            <w:left w:val="none" w:sz="0" w:space="0" w:color="auto"/>
            <w:bottom w:val="none" w:sz="0" w:space="0" w:color="auto"/>
            <w:right w:val="none" w:sz="0" w:space="0" w:color="auto"/>
          </w:divBdr>
        </w:div>
        <w:div w:id="1619605666">
          <w:marLeft w:val="640"/>
          <w:marRight w:val="0"/>
          <w:marTop w:val="0"/>
          <w:marBottom w:val="0"/>
          <w:divBdr>
            <w:top w:val="none" w:sz="0" w:space="0" w:color="auto"/>
            <w:left w:val="none" w:sz="0" w:space="0" w:color="auto"/>
            <w:bottom w:val="none" w:sz="0" w:space="0" w:color="auto"/>
            <w:right w:val="none" w:sz="0" w:space="0" w:color="auto"/>
          </w:divBdr>
        </w:div>
        <w:div w:id="1669939012">
          <w:marLeft w:val="640"/>
          <w:marRight w:val="0"/>
          <w:marTop w:val="0"/>
          <w:marBottom w:val="0"/>
          <w:divBdr>
            <w:top w:val="none" w:sz="0" w:space="0" w:color="auto"/>
            <w:left w:val="none" w:sz="0" w:space="0" w:color="auto"/>
            <w:bottom w:val="none" w:sz="0" w:space="0" w:color="auto"/>
            <w:right w:val="none" w:sz="0" w:space="0" w:color="auto"/>
          </w:divBdr>
        </w:div>
        <w:div w:id="1771005347">
          <w:marLeft w:val="640"/>
          <w:marRight w:val="0"/>
          <w:marTop w:val="0"/>
          <w:marBottom w:val="0"/>
          <w:divBdr>
            <w:top w:val="none" w:sz="0" w:space="0" w:color="auto"/>
            <w:left w:val="none" w:sz="0" w:space="0" w:color="auto"/>
            <w:bottom w:val="none" w:sz="0" w:space="0" w:color="auto"/>
            <w:right w:val="none" w:sz="0" w:space="0" w:color="auto"/>
          </w:divBdr>
        </w:div>
        <w:div w:id="1912886375">
          <w:marLeft w:val="640"/>
          <w:marRight w:val="0"/>
          <w:marTop w:val="0"/>
          <w:marBottom w:val="0"/>
          <w:divBdr>
            <w:top w:val="none" w:sz="0" w:space="0" w:color="auto"/>
            <w:left w:val="none" w:sz="0" w:space="0" w:color="auto"/>
            <w:bottom w:val="none" w:sz="0" w:space="0" w:color="auto"/>
            <w:right w:val="none" w:sz="0" w:space="0" w:color="auto"/>
          </w:divBdr>
        </w:div>
        <w:div w:id="1946844830">
          <w:marLeft w:val="640"/>
          <w:marRight w:val="0"/>
          <w:marTop w:val="0"/>
          <w:marBottom w:val="0"/>
          <w:divBdr>
            <w:top w:val="none" w:sz="0" w:space="0" w:color="auto"/>
            <w:left w:val="none" w:sz="0" w:space="0" w:color="auto"/>
            <w:bottom w:val="none" w:sz="0" w:space="0" w:color="auto"/>
            <w:right w:val="none" w:sz="0" w:space="0" w:color="auto"/>
          </w:divBdr>
        </w:div>
        <w:div w:id="2036692866">
          <w:marLeft w:val="640"/>
          <w:marRight w:val="0"/>
          <w:marTop w:val="0"/>
          <w:marBottom w:val="0"/>
          <w:divBdr>
            <w:top w:val="none" w:sz="0" w:space="0" w:color="auto"/>
            <w:left w:val="none" w:sz="0" w:space="0" w:color="auto"/>
            <w:bottom w:val="none" w:sz="0" w:space="0" w:color="auto"/>
            <w:right w:val="none" w:sz="0" w:space="0" w:color="auto"/>
          </w:divBdr>
        </w:div>
        <w:div w:id="2047294699">
          <w:marLeft w:val="640"/>
          <w:marRight w:val="0"/>
          <w:marTop w:val="0"/>
          <w:marBottom w:val="0"/>
          <w:divBdr>
            <w:top w:val="none" w:sz="0" w:space="0" w:color="auto"/>
            <w:left w:val="none" w:sz="0" w:space="0" w:color="auto"/>
            <w:bottom w:val="none" w:sz="0" w:space="0" w:color="auto"/>
            <w:right w:val="none" w:sz="0" w:space="0" w:color="auto"/>
          </w:divBdr>
        </w:div>
        <w:div w:id="2094620403">
          <w:marLeft w:val="640"/>
          <w:marRight w:val="0"/>
          <w:marTop w:val="0"/>
          <w:marBottom w:val="0"/>
          <w:divBdr>
            <w:top w:val="none" w:sz="0" w:space="0" w:color="auto"/>
            <w:left w:val="none" w:sz="0" w:space="0" w:color="auto"/>
            <w:bottom w:val="none" w:sz="0" w:space="0" w:color="auto"/>
            <w:right w:val="none" w:sz="0" w:space="0" w:color="auto"/>
          </w:divBdr>
        </w:div>
        <w:div w:id="2110539949">
          <w:marLeft w:val="640"/>
          <w:marRight w:val="0"/>
          <w:marTop w:val="0"/>
          <w:marBottom w:val="0"/>
          <w:divBdr>
            <w:top w:val="none" w:sz="0" w:space="0" w:color="auto"/>
            <w:left w:val="none" w:sz="0" w:space="0" w:color="auto"/>
            <w:bottom w:val="none" w:sz="0" w:space="0" w:color="auto"/>
            <w:right w:val="none" w:sz="0" w:space="0" w:color="auto"/>
          </w:divBdr>
        </w:div>
        <w:div w:id="2122455389">
          <w:marLeft w:val="640"/>
          <w:marRight w:val="0"/>
          <w:marTop w:val="0"/>
          <w:marBottom w:val="0"/>
          <w:divBdr>
            <w:top w:val="none" w:sz="0" w:space="0" w:color="auto"/>
            <w:left w:val="none" w:sz="0" w:space="0" w:color="auto"/>
            <w:bottom w:val="none" w:sz="0" w:space="0" w:color="auto"/>
            <w:right w:val="none" w:sz="0" w:space="0" w:color="auto"/>
          </w:divBdr>
        </w:div>
      </w:divsChild>
    </w:div>
    <w:div w:id="508064220">
      <w:marLeft w:val="640"/>
      <w:marRight w:val="0"/>
      <w:marTop w:val="0"/>
      <w:marBottom w:val="0"/>
      <w:divBdr>
        <w:top w:val="none" w:sz="0" w:space="0" w:color="auto"/>
        <w:left w:val="none" w:sz="0" w:space="0" w:color="auto"/>
        <w:bottom w:val="none" w:sz="0" w:space="0" w:color="auto"/>
        <w:right w:val="none" w:sz="0" w:space="0" w:color="auto"/>
      </w:divBdr>
    </w:div>
    <w:div w:id="509369770">
      <w:marLeft w:val="640"/>
      <w:marRight w:val="0"/>
      <w:marTop w:val="0"/>
      <w:marBottom w:val="0"/>
      <w:divBdr>
        <w:top w:val="none" w:sz="0" w:space="0" w:color="auto"/>
        <w:left w:val="none" w:sz="0" w:space="0" w:color="auto"/>
        <w:bottom w:val="none" w:sz="0" w:space="0" w:color="auto"/>
        <w:right w:val="none" w:sz="0" w:space="0" w:color="auto"/>
      </w:divBdr>
    </w:div>
    <w:div w:id="510337000">
      <w:marLeft w:val="640"/>
      <w:marRight w:val="0"/>
      <w:marTop w:val="0"/>
      <w:marBottom w:val="0"/>
      <w:divBdr>
        <w:top w:val="none" w:sz="0" w:space="0" w:color="auto"/>
        <w:left w:val="none" w:sz="0" w:space="0" w:color="auto"/>
        <w:bottom w:val="none" w:sz="0" w:space="0" w:color="auto"/>
        <w:right w:val="none" w:sz="0" w:space="0" w:color="auto"/>
      </w:divBdr>
    </w:div>
    <w:div w:id="510607964">
      <w:marLeft w:val="640"/>
      <w:marRight w:val="0"/>
      <w:marTop w:val="0"/>
      <w:marBottom w:val="0"/>
      <w:divBdr>
        <w:top w:val="none" w:sz="0" w:space="0" w:color="auto"/>
        <w:left w:val="none" w:sz="0" w:space="0" w:color="auto"/>
        <w:bottom w:val="none" w:sz="0" w:space="0" w:color="auto"/>
        <w:right w:val="none" w:sz="0" w:space="0" w:color="auto"/>
      </w:divBdr>
    </w:div>
    <w:div w:id="511728103">
      <w:bodyDiv w:val="1"/>
      <w:marLeft w:val="0"/>
      <w:marRight w:val="0"/>
      <w:marTop w:val="0"/>
      <w:marBottom w:val="0"/>
      <w:divBdr>
        <w:top w:val="none" w:sz="0" w:space="0" w:color="auto"/>
        <w:left w:val="none" w:sz="0" w:space="0" w:color="auto"/>
        <w:bottom w:val="none" w:sz="0" w:space="0" w:color="auto"/>
        <w:right w:val="none" w:sz="0" w:space="0" w:color="auto"/>
      </w:divBdr>
      <w:divsChild>
        <w:div w:id="1763988489">
          <w:marLeft w:val="640"/>
          <w:marRight w:val="0"/>
          <w:marTop w:val="0"/>
          <w:marBottom w:val="0"/>
          <w:divBdr>
            <w:top w:val="none" w:sz="0" w:space="0" w:color="auto"/>
            <w:left w:val="none" w:sz="0" w:space="0" w:color="auto"/>
            <w:bottom w:val="none" w:sz="0" w:space="0" w:color="auto"/>
            <w:right w:val="none" w:sz="0" w:space="0" w:color="auto"/>
          </w:divBdr>
        </w:div>
        <w:div w:id="1528786342">
          <w:marLeft w:val="640"/>
          <w:marRight w:val="0"/>
          <w:marTop w:val="0"/>
          <w:marBottom w:val="0"/>
          <w:divBdr>
            <w:top w:val="none" w:sz="0" w:space="0" w:color="auto"/>
            <w:left w:val="none" w:sz="0" w:space="0" w:color="auto"/>
            <w:bottom w:val="none" w:sz="0" w:space="0" w:color="auto"/>
            <w:right w:val="none" w:sz="0" w:space="0" w:color="auto"/>
          </w:divBdr>
        </w:div>
        <w:div w:id="1129014204">
          <w:marLeft w:val="640"/>
          <w:marRight w:val="0"/>
          <w:marTop w:val="0"/>
          <w:marBottom w:val="0"/>
          <w:divBdr>
            <w:top w:val="none" w:sz="0" w:space="0" w:color="auto"/>
            <w:left w:val="none" w:sz="0" w:space="0" w:color="auto"/>
            <w:bottom w:val="none" w:sz="0" w:space="0" w:color="auto"/>
            <w:right w:val="none" w:sz="0" w:space="0" w:color="auto"/>
          </w:divBdr>
        </w:div>
        <w:div w:id="1741053680">
          <w:marLeft w:val="640"/>
          <w:marRight w:val="0"/>
          <w:marTop w:val="0"/>
          <w:marBottom w:val="0"/>
          <w:divBdr>
            <w:top w:val="none" w:sz="0" w:space="0" w:color="auto"/>
            <w:left w:val="none" w:sz="0" w:space="0" w:color="auto"/>
            <w:bottom w:val="none" w:sz="0" w:space="0" w:color="auto"/>
            <w:right w:val="none" w:sz="0" w:space="0" w:color="auto"/>
          </w:divBdr>
        </w:div>
        <w:div w:id="1200053060">
          <w:marLeft w:val="640"/>
          <w:marRight w:val="0"/>
          <w:marTop w:val="0"/>
          <w:marBottom w:val="0"/>
          <w:divBdr>
            <w:top w:val="none" w:sz="0" w:space="0" w:color="auto"/>
            <w:left w:val="none" w:sz="0" w:space="0" w:color="auto"/>
            <w:bottom w:val="none" w:sz="0" w:space="0" w:color="auto"/>
            <w:right w:val="none" w:sz="0" w:space="0" w:color="auto"/>
          </w:divBdr>
        </w:div>
        <w:div w:id="1313632200">
          <w:marLeft w:val="640"/>
          <w:marRight w:val="0"/>
          <w:marTop w:val="0"/>
          <w:marBottom w:val="0"/>
          <w:divBdr>
            <w:top w:val="none" w:sz="0" w:space="0" w:color="auto"/>
            <w:left w:val="none" w:sz="0" w:space="0" w:color="auto"/>
            <w:bottom w:val="none" w:sz="0" w:space="0" w:color="auto"/>
            <w:right w:val="none" w:sz="0" w:space="0" w:color="auto"/>
          </w:divBdr>
        </w:div>
        <w:div w:id="1000351555">
          <w:marLeft w:val="640"/>
          <w:marRight w:val="0"/>
          <w:marTop w:val="0"/>
          <w:marBottom w:val="0"/>
          <w:divBdr>
            <w:top w:val="none" w:sz="0" w:space="0" w:color="auto"/>
            <w:left w:val="none" w:sz="0" w:space="0" w:color="auto"/>
            <w:bottom w:val="none" w:sz="0" w:space="0" w:color="auto"/>
            <w:right w:val="none" w:sz="0" w:space="0" w:color="auto"/>
          </w:divBdr>
        </w:div>
        <w:div w:id="89278951">
          <w:marLeft w:val="640"/>
          <w:marRight w:val="0"/>
          <w:marTop w:val="0"/>
          <w:marBottom w:val="0"/>
          <w:divBdr>
            <w:top w:val="none" w:sz="0" w:space="0" w:color="auto"/>
            <w:left w:val="none" w:sz="0" w:space="0" w:color="auto"/>
            <w:bottom w:val="none" w:sz="0" w:space="0" w:color="auto"/>
            <w:right w:val="none" w:sz="0" w:space="0" w:color="auto"/>
          </w:divBdr>
        </w:div>
        <w:div w:id="940071492">
          <w:marLeft w:val="640"/>
          <w:marRight w:val="0"/>
          <w:marTop w:val="0"/>
          <w:marBottom w:val="0"/>
          <w:divBdr>
            <w:top w:val="none" w:sz="0" w:space="0" w:color="auto"/>
            <w:left w:val="none" w:sz="0" w:space="0" w:color="auto"/>
            <w:bottom w:val="none" w:sz="0" w:space="0" w:color="auto"/>
            <w:right w:val="none" w:sz="0" w:space="0" w:color="auto"/>
          </w:divBdr>
        </w:div>
        <w:div w:id="2044165258">
          <w:marLeft w:val="640"/>
          <w:marRight w:val="0"/>
          <w:marTop w:val="0"/>
          <w:marBottom w:val="0"/>
          <w:divBdr>
            <w:top w:val="none" w:sz="0" w:space="0" w:color="auto"/>
            <w:left w:val="none" w:sz="0" w:space="0" w:color="auto"/>
            <w:bottom w:val="none" w:sz="0" w:space="0" w:color="auto"/>
            <w:right w:val="none" w:sz="0" w:space="0" w:color="auto"/>
          </w:divBdr>
        </w:div>
        <w:div w:id="619797452">
          <w:marLeft w:val="640"/>
          <w:marRight w:val="0"/>
          <w:marTop w:val="0"/>
          <w:marBottom w:val="0"/>
          <w:divBdr>
            <w:top w:val="none" w:sz="0" w:space="0" w:color="auto"/>
            <w:left w:val="none" w:sz="0" w:space="0" w:color="auto"/>
            <w:bottom w:val="none" w:sz="0" w:space="0" w:color="auto"/>
            <w:right w:val="none" w:sz="0" w:space="0" w:color="auto"/>
          </w:divBdr>
        </w:div>
        <w:div w:id="790855664">
          <w:marLeft w:val="640"/>
          <w:marRight w:val="0"/>
          <w:marTop w:val="0"/>
          <w:marBottom w:val="0"/>
          <w:divBdr>
            <w:top w:val="none" w:sz="0" w:space="0" w:color="auto"/>
            <w:left w:val="none" w:sz="0" w:space="0" w:color="auto"/>
            <w:bottom w:val="none" w:sz="0" w:space="0" w:color="auto"/>
            <w:right w:val="none" w:sz="0" w:space="0" w:color="auto"/>
          </w:divBdr>
        </w:div>
        <w:div w:id="757363195">
          <w:marLeft w:val="640"/>
          <w:marRight w:val="0"/>
          <w:marTop w:val="0"/>
          <w:marBottom w:val="0"/>
          <w:divBdr>
            <w:top w:val="none" w:sz="0" w:space="0" w:color="auto"/>
            <w:left w:val="none" w:sz="0" w:space="0" w:color="auto"/>
            <w:bottom w:val="none" w:sz="0" w:space="0" w:color="auto"/>
            <w:right w:val="none" w:sz="0" w:space="0" w:color="auto"/>
          </w:divBdr>
        </w:div>
        <w:div w:id="616183528">
          <w:marLeft w:val="640"/>
          <w:marRight w:val="0"/>
          <w:marTop w:val="0"/>
          <w:marBottom w:val="0"/>
          <w:divBdr>
            <w:top w:val="none" w:sz="0" w:space="0" w:color="auto"/>
            <w:left w:val="none" w:sz="0" w:space="0" w:color="auto"/>
            <w:bottom w:val="none" w:sz="0" w:space="0" w:color="auto"/>
            <w:right w:val="none" w:sz="0" w:space="0" w:color="auto"/>
          </w:divBdr>
        </w:div>
        <w:div w:id="1076710552">
          <w:marLeft w:val="640"/>
          <w:marRight w:val="0"/>
          <w:marTop w:val="0"/>
          <w:marBottom w:val="0"/>
          <w:divBdr>
            <w:top w:val="none" w:sz="0" w:space="0" w:color="auto"/>
            <w:left w:val="none" w:sz="0" w:space="0" w:color="auto"/>
            <w:bottom w:val="none" w:sz="0" w:space="0" w:color="auto"/>
            <w:right w:val="none" w:sz="0" w:space="0" w:color="auto"/>
          </w:divBdr>
        </w:div>
        <w:div w:id="833836567">
          <w:marLeft w:val="640"/>
          <w:marRight w:val="0"/>
          <w:marTop w:val="0"/>
          <w:marBottom w:val="0"/>
          <w:divBdr>
            <w:top w:val="none" w:sz="0" w:space="0" w:color="auto"/>
            <w:left w:val="none" w:sz="0" w:space="0" w:color="auto"/>
            <w:bottom w:val="none" w:sz="0" w:space="0" w:color="auto"/>
            <w:right w:val="none" w:sz="0" w:space="0" w:color="auto"/>
          </w:divBdr>
        </w:div>
        <w:div w:id="938875169">
          <w:marLeft w:val="640"/>
          <w:marRight w:val="0"/>
          <w:marTop w:val="0"/>
          <w:marBottom w:val="0"/>
          <w:divBdr>
            <w:top w:val="none" w:sz="0" w:space="0" w:color="auto"/>
            <w:left w:val="none" w:sz="0" w:space="0" w:color="auto"/>
            <w:bottom w:val="none" w:sz="0" w:space="0" w:color="auto"/>
            <w:right w:val="none" w:sz="0" w:space="0" w:color="auto"/>
          </w:divBdr>
        </w:div>
        <w:div w:id="408961189">
          <w:marLeft w:val="640"/>
          <w:marRight w:val="0"/>
          <w:marTop w:val="0"/>
          <w:marBottom w:val="0"/>
          <w:divBdr>
            <w:top w:val="none" w:sz="0" w:space="0" w:color="auto"/>
            <w:left w:val="none" w:sz="0" w:space="0" w:color="auto"/>
            <w:bottom w:val="none" w:sz="0" w:space="0" w:color="auto"/>
            <w:right w:val="none" w:sz="0" w:space="0" w:color="auto"/>
          </w:divBdr>
        </w:div>
        <w:div w:id="1704942659">
          <w:marLeft w:val="640"/>
          <w:marRight w:val="0"/>
          <w:marTop w:val="0"/>
          <w:marBottom w:val="0"/>
          <w:divBdr>
            <w:top w:val="none" w:sz="0" w:space="0" w:color="auto"/>
            <w:left w:val="none" w:sz="0" w:space="0" w:color="auto"/>
            <w:bottom w:val="none" w:sz="0" w:space="0" w:color="auto"/>
            <w:right w:val="none" w:sz="0" w:space="0" w:color="auto"/>
          </w:divBdr>
        </w:div>
        <w:div w:id="1548027056">
          <w:marLeft w:val="640"/>
          <w:marRight w:val="0"/>
          <w:marTop w:val="0"/>
          <w:marBottom w:val="0"/>
          <w:divBdr>
            <w:top w:val="none" w:sz="0" w:space="0" w:color="auto"/>
            <w:left w:val="none" w:sz="0" w:space="0" w:color="auto"/>
            <w:bottom w:val="none" w:sz="0" w:space="0" w:color="auto"/>
            <w:right w:val="none" w:sz="0" w:space="0" w:color="auto"/>
          </w:divBdr>
        </w:div>
        <w:div w:id="2099018758">
          <w:marLeft w:val="640"/>
          <w:marRight w:val="0"/>
          <w:marTop w:val="0"/>
          <w:marBottom w:val="0"/>
          <w:divBdr>
            <w:top w:val="none" w:sz="0" w:space="0" w:color="auto"/>
            <w:left w:val="none" w:sz="0" w:space="0" w:color="auto"/>
            <w:bottom w:val="none" w:sz="0" w:space="0" w:color="auto"/>
            <w:right w:val="none" w:sz="0" w:space="0" w:color="auto"/>
          </w:divBdr>
        </w:div>
        <w:div w:id="1046367159">
          <w:marLeft w:val="640"/>
          <w:marRight w:val="0"/>
          <w:marTop w:val="0"/>
          <w:marBottom w:val="0"/>
          <w:divBdr>
            <w:top w:val="none" w:sz="0" w:space="0" w:color="auto"/>
            <w:left w:val="none" w:sz="0" w:space="0" w:color="auto"/>
            <w:bottom w:val="none" w:sz="0" w:space="0" w:color="auto"/>
            <w:right w:val="none" w:sz="0" w:space="0" w:color="auto"/>
          </w:divBdr>
        </w:div>
        <w:div w:id="749084119">
          <w:marLeft w:val="640"/>
          <w:marRight w:val="0"/>
          <w:marTop w:val="0"/>
          <w:marBottom w:val="0"/>
          <w:divBdr>
            <w:top w:val="none" w:sz="0" w:space="0" w:color="auto"/>
            <w:left w:val="none" w:sz="0" w:space="0" w:color="auto"/>
            <w:bottom w:val="none" w:sz="0" w:space="0" w:color="auto"/>
            <w:right w:val="none" w:sz="0" w:space="0" w:color="auto"/>
          </w:divBdr>
        </w:div>
        <w:div w:id="139469225">
          <w:marLeft w:val="640"/>
          <w:marRight w:val="0"/>
          <w:marTop w:val="0"/>
          <w:marBottom w:val="0"/>
          <w:divBdr>
            <w:top w:val="none" w:sz="0" w:space="0" w:color="auto"/>
            <w:left w:val="none" w:sz="0" w:space="0" w:color="auto"/>
            <w:bottom w:val="none" w:sz="0" w:space="0" w:color="auto"/>
            <w:right w:val="none" w:sz="0" w:space="0" w:color="auto"/>
          </w:divBdr>
        </w:div>
        <w:div w:id="1870800406">
          <w:marLeft w:val="640"/>
          <w:marRight w:val="0"/>
          <w:marTop w:val="0"/>
          <w:marBottom w:val="0"/>
          <w:divBdr>
            <w:top w:val="none" w:sz="0" w:space="0" w:color="auto"/>
            <w:left w:val="none" w:sz="0" w:space="0" w:color="auto"/>
            <w:bottom w:val="none" w:sz="0" w:space="0" w:color="auto"/>
            <w:right w:val="none" w:sz="0" w:space="0" w:color="auto"/>
          </w:divBdr>
        </w:div>
        <w:div w:id="175310712">
          <w:marLeft w:val="640"/>
          <w:marRight w:val="0"/>
          <w:marTop w:val="0"/>
          <w:marBottom w:val="0"/>
          <w:divBdr>
            <w:top w:val="none" w:sz="0" w:space="0" w:color="auto"/>
            <w:left w:val="none" w:sz="0" w:space="0" w:color="auto"/>
            <w:bottom w:val="none" w:sz="0" w:space="0" w:color="auto"/>
            <w:right w:val="none" w:sz="0" w:space="0" w:color="auto"/>
          </w:divBdr>
        </w:div>
        <w:div w:id="327943896">
          <w:marLeft w:val="640"/>
          <w:marRight w:val="0"/>
          <w:marTop w:val="0"/>
          <w:marBottom w:val="0"/>
          <w:divBdr>
            <w:top w:val="none" w:sz="0" w:space="0" w:color="auto"/>
            <w:left w:val="none" w:sz="0" w:space="0" w:color="auto"/>
            <w:bottom w:val="none" w:sz="0" w:space="0" w:color="auto"/>
            <w:right w:val="none" w:sz="0" w:space="0" w:color="auto"/>
          </w:divBdr>
        </w:div>
        <w:div w:id="2056271422">
          <w:marLeft w:val="640"/>
          <w:marRight w:val="0"/>
          <w:marTop w:val="0"/>
          <w:marBottom w:val="0"/>
          <w:divBdr>
            <w:top w:val="none" w:sz="0" w:space="0" w:color="auto"/>
            <w:left w:val="none" w:sz="0" w:space="0" w:color="auto"/>
            <w:bottom w:val="none" w:sz="0" w:space="0" w:color="auto"/>
            <w:right w:val="none" w:sz="0" w:space="0" w:color="auto"/>
          </w:divBdr>
        </w:div>
        <w:div w:id="95488855">
          <w:marLeft w:val="640"/>
          <w:marRight w:val="0"/>
          <w:marTop w:val="0"/>
          <w:marBottom w:val="0"/>
          <w:divBdr>
            <w:top w:val="none" w:sz="0" w:space="0" w:color="auto"/>
            <w:left w:val="none" w:sz="0" w:space="0" w:color="auto"/>
            <w:bottom w:val="none" w:sz="0" w:space="0" w:color="auto"/>
            <w:right w:val="none" w:sz="0" w:space="0" w:color="auto"/>
          </w:divBdr>
        </w:div>
        <w:div w:id="469708332">
          <w:marLeft w:val="640"/>
          <w:marRight w:val="0"/>
          <w:marTop w:val="0"/>
          <w:marBottom w:val="0"/>
          <w:divBdr>
            <w:top w:val="none" w:sz="0" w:space="0" w:color="auto"/>
            <w:left w:val="none" w:sz="0" w:space="0" w:color="auto"/>
            <w:bottom w:val="none" w:sz="0" w:space="0" w:color="auto"/>
            <w:right w:val="none" w:sz="0" w:space="0" w:color="auto"/>
          </w:divBdr>
        </w:div>
        <w:div w:id="1933127732">
          <w:marLeft w:val="640"/>
          <w:marRight w:val="0"/>
          <w:marTop w:val="0"/>
          <w:marBottom w:val="0"/>
          <w:divBdr>
            <w:top w:val="none" w:sz="0" w:space="0" w:color="auto"/>
            <w:left w:val="none" w:sz="0" w:space="0" w:color="auto"/>
            <w:bottom w:val="none" w:sz="0" w:space="0" w:color="auto"/>
            <w:right w:val="none" w:sz="0" w:space="0" w:color="auto"/>
          </w:divBdr>
        </w:div>
        <w:div w:id="478154900">
          <w:marLeft w:val="640"/>
          <w:marRight w:val="0"/>
          <w:marTop w:val="0"/>
          <w:marBottom w:val="0"/>
          <w:divBdr>
            <w:top w:val="none" w:sz="0" w:space="0" w:color="auto"/>
            <w:left w:val="none" w:sz="0" w:space="0" w:color="auto"/>
            <w:bottom w:val="none" w:sz="0" w:space="0" w:color="auto"/>
            <w:right w:val="none" w:sz="0" w:space="0" w:color="auto"/>
          </w:divBdr>
        </w:div>
        <w:div w:id="1995335374">
          <w:marLeft w:val="640"/>
          <w:marRight w:val="0"/>
          <w:marTop w:val="0"/>
          <w:marBottom w:val="0"/>
          <w:divBdr>
            <w:top w:val="none" w:sz="0" w:space="0" w:color="auto"/>
            <w:left w:val="none" w:sz="0" w:space="0" w:color="auto"/>
            <w:bottom w:val="none" w:sz="0" w:space="0" w:color="auto"/>
            <w:right w:val="none" w:sz="0" w:space="0" w:color="auto"/>
          </w:divBdr>
        </w:div>
        <w:div w:id="798105625">
          <w:marLeft w:val="640"/>
          <w:marRight w:val="0"/>
          <w:marTop w:val="0"/>
          <w:marBottom w:val="0"/>
          <w:divBdr>
            <w:top w:val="none" w:sz="0" w:space="0" w:color="auto"/>
            <w:left w:val="none" w:sz="0" w:space="0" w:color="auto"/>
            <w:bottom w:val="none" w:sz="0" w:space="0" w:color="auto"/>
            <w:right w:val="none" w:sz="0" w:space="0" w:color="auto"/>
          </w:divBdr>
        </w:div>
        <w:div w:id="1479690323">
          <w:marLeft w:val="640"/>
          <w:marRight w:val="0"/>
          <w:marTop w:val="0"/>
          <w:marBottom w:val="0"/>
          <w:divBdr>
            <w:top w:val="none" w:sz="0" w:space="0" w:color="auto"/>
            <w:left w:val="none" w:sz="0" w:space="0" w:color="auto"/>
            <w:bottom w:val="none" w:sz="0" w:space="0" w:color="auto"/>
            <w:right w:val="none" w:sz="0" w:space="0" w:color="auto"/>
          </w:divBdr>
        </w:div>
        <w:div w:id="590773611">
          <w:marLeft w:val="640"/>
          <w:marRight w:val="0"/>
          <w:marTop w:val="0"/>
          <w:marBottom w:val="0"/>
          <w:divBdr>
            <w:top w:val="none" w:sz="0" w:space="0" w:color="auto"/>
            <w:left w:val="none" w:sz="0" w:space="0" w:color="auto"/>
            <w:bottom w:val="none" w:sz="0" w:space="0" w:color="auto"/>
            <w:right w:val="none" w:sz="0" w:space="0" w:color="auto"/>
          </w:divBdr>
        </w:div>
        <w:div w:id="1825657775">
          <w:marLeft w:val="640"/>
          <w:marRight w:val="0"/>
          <w:marTop w:val="0"/>
          <w:marBottom w:val="0"/>
          <w:divBdr>
            <w:top w:val="none" w:sz="0" w:space="0" w:color="auto"/>
            <w:left w:val="none" w:sz="0" w:space="0" w:color="auto"/>
            <w:bottom w:val="none" w:sz="0" w:space="0" w:color="auto"/>
            <w:right w:val="none" w:sz="0" w:space="0" w:color="auto"/>
          </w:divBdr>
        </w:div>
        <w:div w:id="368259647">
          <w:marLeft w:val="640"/>
          <w:marRight w:val="0"/>
          <w:marTop w:val="0"/>
          <w:marBottom w:val="0"/>
          <w:divBdr>
            <w:top w:val="none" w:sz="0" w:space="0" w:color="auto"/>
            <w:left w:val="none" w:sz="0" w:space="0" w:color="auto"/>
            <w:bottom w:val="none" w:sz="0" w:space="0" w:color="auto"/>
            <w:right w:val="none" w:sz="0" w:space="0" w:color="auto"/>
          </w:divBdr>
        </w:div>
        <w:div w:id="1213884300">
          <w:marLeft w:val="640"/>
          <w:marRight w:val="0"/>
          <w:marTop w:val="0"/>
          <w:marBottom w:val="0"/>
          <w:divBdr>
            <w:top w:val="none" w:sz="0" w:space="0" w:color="auto"/>
            <w:left w:val="none" w:sz="0" w:space="0" w:color="auto"/>
            <w:bottom w:val="none" w:sz="0" w:space="0" w:color="auto"/>
            <w:right w:val="none" w:sz="0" w:space="0" w:color="auto"/>
          </w:divBdr>
        </w:div>
        <w:div w:id="616254522">
          <w:marLeft w:val="640"/>
          <w:marRight w:val="0"/>
          <w:marTop w:val="0"/>
          <w:marBottom w:val="0"/>
          <w:divBdr>
            <w:top w:val="none" w:sz="0" w:space="0" w:color="auto"/>
            <w:left w:val="none" w:sz="0" w:space="0" w:color="auto"/>
            <w:bottom w:val="none" w:sz="0" w:space="0" w:color="auto"/>
            <w:right w:val="none" w:sz="0" w:space="0" w:color="auto"/>
          </w:divBdr>
        </w:div>
        <w:div w:id="1383020127">
          <w:marLeft w:val="640"/>
          <w:marRight w:val="0"/>
          <w:marTop w:val="0"/>
          <w:marBottom w:val="0"/>
          <w:divBdr>
            <w:top w:val="none" w:sz="0" w:space="0" w:color="auto"/>
            <w:left w:val="none" w:sz="0" w:space="0" w:color="auto"/>
            <w:bottom w:val="none" w:sz="0" w:space="0" w:color="auto"/>
            <w:right w:val="none" w:sz="0" w:space="0" w:color="auto"/>
          </w:divBdr>
        </w:div>
        <w:div w:id="678317575">
          <w:marLeft w:val="640"/>
          <w:marRight w:val="0"/>
          <w:marTop w:val="0"/>
          <w:marBottom w:val="0"/>
          <w:divBdr>
            <w:top w:val="none" w:sz="0" w:space="0" w:color="auto"/>
            <w:left w:val="none" w:sz="0" w:space="0" w:color="auto"/>
            <w:bottom w:val="none" w:sz="0" w:space="0" w:color="auto"/>
            <w:right w:val="none" w:sz="0" w:space="0" w:color="auto"/>
          </w:divBdr>
        </w:div>
        <w:div w:id="579678592">
          <w:marLeft w:val="640"/>
          <w:marRight w:val="0"/>
          <w:marTop w:val="0"/>
          <w:marBottom w:val="0"/>
          <w:divBdr>
            <w:top w:val="none" w:sz="0" w:space="0" w:color="auto"/>
            <w:left w:val="none" w:sz="0" w:space="0" w:color="auto"/>
            <w:bottom w:val="none" w:sz="0" w:space="0" w:color="auto"/>
            <w:right w:val="none" w:sz="0" w:space="0" w:color="auto"/>
          </w:divBdr>
        </w:div>
        <w:div w:id="1841971048">
          <w:marLeft w:val="640"/>
          <w:marRight w:val="0"/>
          <w:marTop w:val="0"/>
          <w:marBottom w:val="0"/>
          <w:divBdr>
            <w:top w:val="none" w:sz="0" w:space="0" w:color="auto"/>
            <w:left w:val="none" w:sz="0" w:space="0" w:color="auto"/>
            <w:bottom w:val="none" w:sz="0" w:space="0" w:color="auto"/>
            <w:right w:val="none" w:sz="0" w:space="0" w:color="auto"/>
          </w:divBdr>
        </w:div>
        <w:div w:id="500240072">
          <w:marLeft w:val="640"/>
          <w:marRight w:val="0"/>
          <w:marTop w:val="0"/>
          <w:marBottom w:val="0"/>
          <w:divBdr>
            <w:top w:val="none" w:sz="0" w:space="0" w:color="auto"/>
            <w:left w:val="none" w:sz="0" w:space="0" w:color="auto"/>
            <w:bottom w:val="none" w:sz="0" w:space="0" w:color="auto"/>
            <w:right w:val="none" w:sz="0" w:space="0" w:color="auto"/>
          </w:divBdr>
        </w:div>
        <w:div w:id="823426971">
          <w:marLeft w:val="640"/>
          <w:marRight w:val="0"/>
          <w:marTop w:val="0"/>
          <w:marBottom w:val="0"/>
          <w:divBdr>
            <w:top w:val="none" w:sz="0" w:space="0" w:color="auto"/>
            <w:left w:val="none" w:sz="0" w:space="0" w:color="auto"/>
            <w:bottom w:val="none" w:sz="0" w:space="0" w:color="auto"/>
            <w:right w:val="none" w:sz="0" w:space="0" w:color="auto"/>
          </w:divBdr>
        </w:div>
        <w:div w:id="1908176780">
          <w:marLeft w:val="640"/>
          <w:marRight w:val="0"/>
          <w:marTop w:val="0"/>
          <w:marBottom w:val="0"/>
          <w:divBdr>
            <w:top w:val="none" w:sz="0" w:space="0" w:color="auto"/>
            <w:left w:val="none" w:sz="0" w:space="0" w:color="auto"/>
            <w:bottom w:val="none" w:sz="0" w:space="0" w:color="auto"/>
            <w:right w:val="none" w:sz="0" w:space="0" w:color="auto"/>
          </w:divBdr>
        </w:div>
        <w:div w:id="812600991">
          <w:marLeft w:val="640"/>
          <w:marRight w:val="0"/>
          <w:marTop w:val="0"/>
          <w:marBottom w:val="0"/>
          <w:divBdr>
            <w:top w:val="none" w:sz="0" w:space="0" w:color="auto"/>
            <w:left w:val="none" w:sz="0" w:space="0" w:color="auto"/>
            <w:bottom w:val="none" w:sz="0" w:space="0" w:color="auto"/>
            <w:right w:val="none" w:sz="0" w:space="0" w:color="auto"/>
          </w:divBdr>
        </w:div>
        <w:div w:id="487938451">
          <w:marLeft w:val="640"/>
          <w:marRight w:val="0"/>
          <w:marTop w:val="0"/>
          <w:marBottom w:val="0"/>
          <w:divBdr>
            <w:top w:val="none" w:sz="0" w:space="0" w:color="auto"/>
            <w:left w:val="none" w:sz="0" w:space="0" w:color="auto"/>
            <w:bottom w:val="none" w:sz="0" w:space="0" w:color="auto"/>
            <w:right w:val="none" w:sz="0" w:space="0" w:color="auto"/>
          </w:divBdr>
        </w:div>
        <w:div w:id="144249582">
          <w:marLeft w:val="640"/>
          <w:marRight w:val="0"/>
          <w:marTop w:val="0"/>
          <w:marBottom w:val="0"/>
          <w:divBdr>
            <w:top w:val="none" w:sz="0" w:space="0" w:color="auto"/>
            <w:left w:val="none" w:sz="0" w:space="0" w:color="auto"/>
            <w:bottom w:val="none" w:sz="0" w:space="0" w:color="auto"/>
            <w:right w:val="none" w:sz="0" w:space="0" w:color="auto"/>
          </w:divBdr>
        </w:div>
        <w:div w:id="1766655586">
          <w:marLeft w:val="640"/>
          <w:marRight w:val="0"/>
          <w:marTop w:val="0"/>
          <w:marBottom w:val="0"/>
          <w:divBdr>
            <w:top w:val="none" w:sz="0" w:space="0" w:color="auto"/>
            <w:left w:val="none" w:sz="0" w:space="0" w:color="auto"/>
            <w:bottom w:val="none" w:sz="0" w:space="0" w:color="auto"/>
            <w:right w:val="none" w:sz="0" w:space="0" w:color="auto"/>
          </w:divBdr>
        </w:div>
        <w:div w:id="1537818414">
          <w:marLeft w:val="640"/>
          <w:marRight w:val="0"/>
          <w:marTop w:val="0"/>
          <w:marBottom w:val="0"/>
          <w:divBdr>
            <w:top w:val="none" w:sz="0" w:space="0" w:color="auto"/>
            <w:left w:val="none" w:sz="0" w:space="0" w:color="auto"/>
            <w:bottom w:val="none" w:sz="0" w:space="0" w:color="auto"/>
            <w:right w:val="none" w:sz="0" w:space="0" w:color="auto"/>
          </w:divBdr>
        </w:div>
        <w:div w:id="1123108887">
          <w:marLeft w:val="640"/>
          <w:marRight w:val="0"/>
          <w:marTop w:val="0"/>
          <w:marBottom w:val="0"/>
          <w:divBdr>
            <w:top w:val="none" w:sz="0" w:space="0" w:color="auto"/>
            <w:left w:val="none" w:sz="0" w:space="0" w:color="auto"/>
            <w:bottom w:val="none" w:sz="0" w:space="0" w:color="auto"/>
            <w:right w:val="none" w:sz="0" w:space="0" w:color="auto"/>
          </w:divBdr>
        </w:div>
        <w:div w:id="1660840764">
          <w:marLeft w:val="640"/>
          <w:marRight w:val="0"/>
          <w:marTop w:val="0"/>
          <w:marBottom w:val="0"/>
          <w:divBdr>
            <w:top w:val="none" w:sz="0" w:space="0" w:color="auto"/>
            <w:left w:val="none" w:sz="0" w:space="0" w:color="auto"/>
            <w:bottom w:val="none" w:sz="0" w:space="0" w:color="auto"/>
            <w:right w:val="none" w:sz="0" w:space="0" w:color="auto"/>
          </w:divBdr>
        </w:div>
        <w:div w:id="1580018085">
          <w:marLeft w:val="640"/>
          <w:marRight w:val="0"/>
          <w:marTop w:val="0"/>
          <w:marBottom w:val="0"/>
          <w:divBdr>
            <w:top w:val="none" w:sz="0" w:space="0" w:color="auto"/>
            <w:left w:val="none" w:sz="0" w:space="0" w:color="auto"/>
            <w:bottom w:val="none" w:sz="0" w:space="0" w:color="auto"/>
            <w:right w:val="none" w:sz="0" w:space="0" w:color="auto"/>
          </w:divBdr>
        </w:div>
        <w:div w:id="147064707">
          <w:marLeft w:val="640"/>
          <w:marRight w:val="0"/>
          <w:marTop w:val="0"/>
          <w:marBottom w:val="0"/>
          <w:divBdr>
            <w:top w:val="none" w:sz="0" w:space="0" w:color="auto"/>
            <w:left w:val="none" w:sz="0" w:space="0" w:color="auto"/>
            <w:bottom w:val="none" w:sz="0" w:space="0" w:color="auto"/>
            <w:right w:val="none" w:sz="0" w:space="0" w:color="auto"/>
          </w:divBdr>
        </w:div>
        <w:div w:id="1672681137">
          <w:marLeft w:val="640"/>
          <w:marRight w:val="0"/>
          <w:marTop w:val="0"/>
          <w:marBottom w:val="0"/>
          <w:divBdr>
            <w:top w:val="none" w:sz="0" w:space="0" w:color="auto"/>
            <w:left w:val="none" w:sz="0" w:space="0" w:color="auto"/>
            <w:bottom w:val="none" w:sz="0" w:space="0" w:color="auto"/>
            <w:right w:val="none" w:sz="0" w:space="0" w:color="auto"/>
          </w:divBdr>
        </w:div>
        <w:div w:id="856892857">
          <w:marLeft w:val="640"/>
          <w:marRight w:val="0"/>
          <w:marTop w:val="0"/>
          <w:marBottom w:val="0"/>
          <w:divBdr>
            <w:top w:val="none" w:sz="0" w:space="0" w:color="auto"/>
            <w:left w:val="none" w:sz="0" w:space="0" w:color="auto"/>
            <w:bottom w:val="none" w:sz="0" w:space="0" w:color="auto"/>
            <w:right w:val="none" w:sz="0" w:space="0" w:color="auto"/>
          </w:divBdr>
        </w:div>
        <w:div w:id="45685090">
          <w:marLeft w:val="640"/>
          <w:marRight w:val="0"/>
          <w:marTop w:val="0"/>
          <w:marBottom w:val="0"/>
          <w:divBdr>
            <w:top w:val="none" w:sz="0" w:space="0" w:color="auto"/>
            <w:left w:val="none" w:sz="0" w:space="0" w:color="auto"/>
            <w:bottom w:val="none" w:sz="0" w:space="0" w:color="auto"/>
            <w:right w:val="none" w:sz="0" w:space="0" w:color="auto"/>
          </w:divBdr>
        </w:div>
        <w:div w:id="242691846">
          <w:marLeft w:val="640"/>
          <w:marRight w:val="0"/>
          <w:marTop w:val="0"/>
          <w:marBottom w:val="0"/>
          <w:divBdr>
            <w:top w:val="none" w:sz="0" w:space="0" w:color="auto"/>
            <w:left w:val="none" w:sz="0" w:space="0" w:color="auto"/>
            <w:bottom w:val="none" w:sz="0" w:space="0" w:color="auto"/>
            <w:right w:val="none" w:sz="0" w:space="0" w:color="auto"/>
          </w:divBdr>
        </w:div>
        <w:div w:id="1127815251">
          <w:marLeft w:val="640"/>
          <w:marRight w:val="0"/>
          <w:marTop w:val="0"/>
          <w:marBottom w:val="0"/>
          <w:divBdr>
            <w:top w:val="none" w:sz="0" w:space="0" w:color="auto"/>
            <w:left w:val="none" w:sz="0" w:space="0" w:color="auto"/>
            <w:bottom w:val="none" w:sz="0" w:space="0" w:color="auto"/>
            <w:right w:val="none" w:sz="0" w:space="0" w:color="auto"/>
          </w:divBdr>
        </w:div>
        <w:div w:id="331612857">
          <w:marLeft w:val="640"/>
          <w:marRight w:val="0"/>
          <w:marTop w:val="0"/>
          <w:marBottom w:val="0"/>
          <w:divBdr>
            <w:top w:val="none" w:sz="0" w:space="0" w:color="auto"/>
            <w:left w:val="none" w:sz="0" w:space="0" w:color="auto"/>
            <w:bottom w:val="none" w:sz="0" w:space="0" w:color="auto"/>
            <w:right w:val="none" w:sz="0" w:space="0" w:color="auto"/>
          </w:divBdr>
        </w:div>
        <w:div w:id="1966230744">
          <w:marLeft w:val="640"/>
          <w:marRight w:val="0"/>
          <w:marTop w:val="0"/>
          <w:marBottom w:val="0"/>
          <w:divBdr>
            <w:top w:val="none" w:sz="0" w:space="0" w:color="auto"/>
            <w:left w:val="none" w:sz="0" w:space="0" w:color="auto"/>
            <w:bottom w:val="none" w:sz="0" w:space="0" w:color="auto"/>
            <w:right w:val="none" w:sz="0" w:space="0" w:color="auto"/>
          </w:divBdr>
        </w:div>
        <w:div w:id="1887137967">
          <w:marLeft w:val="640"/>
          <w:marRight w:val="0"/>
          <w:marTop w:val="0"/>
          <w:marBottom w:val="0"/>
          <w:divBdr>
            <w:top w:val="none" w:sz="0" w:space="0" w:color="auto"/>
            <w:left w:val="none" w:sz="0" w:space="0" w:color="auto"/>
            <w:bottom w:val="none" w:sz="0" w:space="0" w:color="auto"/>
            <w:right w:val="none" w:sz="0" w:space="0" w:color="auto"/>
          </w:divBdr>
        </w:div>
        <w:div w:id="344327756">
          <w:marLeft w:val="640"/>
          <w:marRight w:val="0"/>
          <w:marTop w:val="0"/>
          <w:marBottom w:val="0"/>
          <w:divBdr>
            <w:top w:val="none" w:sz="0" w:space="0" w:color="auto"/>
            <w:left w:val="none" w:sz="0" w:space="0" w:color="auto"/>
            <w:bottom w:val="none" w:sz="0" w:space="0" w:color="auto"/>
            <w:right w:val="none" w:sz="0" w:space="0" w:color="auto"/>
          </w:divBdr>
        </w:div>
        <w:div w:id="2060741748">
          <w:marLeft w:val="640"/>
          <w:marRight w:val="0"/>
          <w:marTop w:val="0"/>
          <w:marBottom w:val="0"/>
          <w:divBdr>
            <w:top w:val="none" w:sz="0" w:space="0" w:color="auto"/>
            <w:left w:val="none" w:sz="0" w:space="0" w:color="auto"/>
            <w:bottom w:val="none" w:sz="0" w:space="0" w:color="auto"/>
            <w:right w:val="none" w:sz="0" w:space="0" w:color="auto"/>
          </w:divBdr>
        </w:div>
        <w:div w:id="1430348698">
          <w:marLeft w:val="640"/>
          <w:marRight w:val="0"/>
          <w:marTop w:val="0"/>
          <w:marBottom w:val="0"/>
          <w:divBdr>
            <w:top w:val="none" w:sz="0" w:space="0" w:color="auto"/>
            <w:left w:val="none" w:sz="0" w:space="0" w:color="auto"/>
            <w:bottom w:val="none" w:sz="0" w:space="0" w:color="auto"/>
            <w:right w:val="none" w:sz="0" w:space="0" w:color="auto"/>
          </w:divBdr>
        </w:div>
        <w:div w:id="9843674">
          <w:marLeft w:val="640"/>
          <w:marRight w:val="0"/>
          <w:marTop w:val="0"/>
          <w:marBottom w:val="0"/>
          <w:divBdr>
            <w:top w:val="none" w:sz="0" w:space="0" w:color="auto"/>
            <w:left w:val="none" w:sz="0" w:space="0" w:color="auto"/>
            <w:bottom w:val="none" w:sz="0" w:space="0" w:color="auto"/>
            <w:right w:val="none" w:sz="0" w:space="0" w:color="auto"/>
          </w:divBdr>
        </w:div>
        <w:div w:id="450050727">
          <w:marLeft w:val="640"/>
          <w:marRight w:val="0"/>
          <w:marTop w:val="0"/>
          <w:marBottom w:val="0"/>
          <w:divBdr>
            <w:top w:val="none" w:sz="0" w:space="0" w:color="auto"/>
            <w:left w:val="none" w:sz="0" w:space="0" w:color="auto"/>
            <w:bottom w:val="none" w:sz="0" w:space="0" w:color="auto"/>
            <w:right w:val="none" w:sz="0" w:space="0" w:color="auto"/>
          </w:divBdr>
        </w:div>
        <w:div w:id="469372677">
          <w:marLeft w:val="640"/>
          <w:marRight w:val="0"/>
          <w:marTop w:val="0"/>
          <w:marBottom w:val="0"/>
          <w:divBdr>
            <w:top w:val="none" w:sz="0" w:space="0" w:color="auto"/>
            <w:left w:val="none" w:sz="0" w:space="0" w:color="auto"/>
            <w:bottom w:val="none" w:sz="0" w:space="0" w:color="auto"/>
            <w:right w:val="none" w:sz="0" w:space="0" w:color="auto"/>
          </w:divBdr>
        </w:div>
        <w:div w:id="481656031">
          <w:marLeft w:val="640"/>
          <w:marRight w:val="0"/>
          <w:marTop w:val="0"/>
          <w:marBottom w:val="0"/>
          <w:divBdr>
            <w:top w:val="none" w:sz="0" w:space="0" w:color="auto"/>
            <w:left w:val="none" w:sz="0" w:space="0" w:color="auto"/>
            <w:bottom w:val="none" w:sz="0" w:space="0" w:color="auto"/>
            <w:right w:val="none" w:sz="0" w:space="0" w:color="auto"/>
          </w:divBdr>
        </w:div>
        <w:div w:id="1942831801">
          <w:marLeft w:val="640"/>
          <w:marRight w:val="0"/>
          <w:marTop w:val="0"/>
          <w:marBottom w:val="0"/>
          <w:divBdr>
            <w:top w:val="none" w:sz="0" w:space="0" w:color="auto"/>
            <w:left w:val="none" w:sz="0" w:space="0" w:color="auto"/>
            <w:bottom w:val="none" w:sz="0" w:space="0" w:color="auto"/>
            <w:right w:val="none" w:sz="0" w:space="0" w:color="auto"/>
          </w:divBdr>
        </w:div>
        <w:div w:id="2015572465">
          <w:marLeft w:val="640"/>
          <w:marRight w:val="0"/>
          <w:marTop w:val="0"/>
          <w:marBottom w:val="0"/>
          <w:divBdr>
            <w:top w:val="none" w:sz="0" w:space="0" w:color="auto"/>
            <w:left w:val="none" w:sz="0" w:space="0" w:color="auto"/>
            <w:bottom w:val="none" w:sz="0" w:space="0" w:color="auto"/>
            <w:right w:val="none" w:sz="0" w:space="0" w:color="auto"/>
          </w:divBdr>
        </w:div>
        <w:div w:id="1973630056">
          <w:marLeft w:val="640"/>
          <w:marRight w:val="0"/>
          <w:marTop w:val="0"/>
          <w:marBottom w:val="0"/>
          <w:divBdr>
            <w:top w:val="none" w:sz="0" w:space="0" w:color="auto"/>
            <w:left w:val="none" w:sz="0" w:space="0" w:color="auto"/>
            <w:bottom w:val="none" w:sz="0" w:space="0" w:color="auto"/>
            <w:right w:val="none" w:sz="0" w:space="0" w:color="auto"/>
          </w:divBdr>
        </w:div>
        <w:div w:id="1170291953">
          <w:marLeft w:val="640"/>
          <w:marRight w:val="0"/>
          <w:marTop w:val="0"/>
          <w:marBottom w:val="0"/>
          <w:divBdr>
            <w:top w:val="none" w:sz="0" w:space="0" w:color="auto"/>
            <w:left w:val="none" w:sz="0" w:space="0" w:color="auto"/>
            <w:bottom w:val="none" w:sz="0" w:space="0" w:color="auto"/>
            <w:right w:val="none" w:sz="0" w:space="0" w:color="auto"/>
          </w:divBdr>
        </w:div>
        <w:div w:id="462818888">
          <w:marLeft w:val="640"/>
          <w:marRight w:val="0"/>
          <w:marTop w:val="0"/>
          <w:marBottom w:val="0"/>
          <w:divBdr>
            <w:top w:val="none" w:sz="0" w:space="0" w:color="auto"/>
            <w:left w:val="none" w:sz="0" w:space="0" w:color="auto"/>
            <w:bottom w:val="none" w:sz="0" w:space="0" w:color="auto"/>
            <w:right w:val="none" w:sz="0" w:space="0" w:color="auto"/>
          </w:divBdr>
        </w:div>
      </w:divsChild>
    </w:div>
    <w:div w:id="512229793">
      <w:marLeft w:val="640"/>
      <w:marRight w:val="0"/>
      <w:marTop w:val="0"/>
      <w:marBottom w:val="0"/>
      <w:divBdr>
        <w:top w:val="none" w:sz="0" w:space="0" w:color="auto"/>
        <w:left w:val="none" w:sz="0" w:space="0" w:color="auto"/>
        <w:bottom w:val="none" w:sz="0" w:space="0" w:color="auto"/>
        <w:right w:val="none" w:sz="0" w:space="0" w:color="auto"/>
      </w:divBdr>
    </w:div>
    <w:div w:id="512304046">
      <w:marLeft w:val="640"/>
      <w:marRight w:val="0"/>
      <w:marTop w:val="0"/>
      <w:marBottom w:val="0"/>
      <w:divBdr>
        <w:top w:val="none" w:sz="0" w:space="0" w:color="auto"/>
        <w:left w:val="none" w:sz="0" w:space="0" w:color="auto"/>
        <w:bottom w:val="none" w:sz="0" w:space="0" w:color="auto"/>
        <w:right w:val="none" w:sz="0" w:space="0" w:color="auto"/>
      </w:divBdr>
    </w:div>
    <w:div w:id="513345964">
      <w:marLeft w:val="640"/>
      <w:marRight w:val="0"/>
      <w:marTop w:val="0"/>
      <w:marBottom w:val="0"/>
      <w:divBdr>
        <w:top w:val="none" w:sz="0" w:space="0" w:color="auto"/>
        <w:left w:val="none" w:sz="0" w:space="0" w:color="auto"/>
        <w:bottom w:val="none" w:sz="0" w:space="0" w:color="auto"/>
        <w:right w:val="none" w:sz="0" w:space="0" w:color="auto"/>
      </w:divBdr>
    </w:div>
    <w:div w:id="513692715">
      <w:marLeft w:val="640"/>
      <w:marRight w:val="0"/>
      <w:marTop w:val="0"/>
      <w:marBottom w:val="0"/>
      <w:divBdr>
        <w:top w:val="none" w:sz="0" w:space="0" w:color="auto"/>
        <w:left w:val="none" w:sz="0" w:space="0" w:color="auto"/>
        <w:bottom w:val="none" w:sz="0" w:space="0" w:color="auto"/>
        <w:right w:val="none" w:sz="0" w:space="0" w:color="auto"/>
      </w:divBdr>
    </w:div>
    <w:div w:id="514882828">
      <w:marLeft w:val="640"/>
      <w:marRight w:val="0"/>
      <w:marTop w:val="0"/>
      <w:marBottom w:val="0"/>
      <w:divBdr>
        <w:top w:val="none" w:sz="0" w:space="0" w:color="auto"/>
        <w:left w:val="none" w:sz="0" w:space="0" w:color="auto"/>
        <w:bottom w:val="none" w:sz="0" w:space="0" w:color="auto"/>
        <w:right w:val="none" w:sz="0" w:space="0" w:color="auto"/>
      </w:divBdr>
    </w:div>
    <w:div w:id="515391132">
      <w:marLeft w:val="640"/>
      <w:marRight w:val="0"/>
      <w:marTop w:val="0"/>
      <w:marBottom w:val="0"/>
      <w:divBdr>
        <w:top w:val="none" w:sz="0" w:space="0" w:color="auto"/>
        <w:left w:val="none" w:sz="0" w:space="0" w:color="auto"/>
        <w:bottom w:val="none" w:sz="0" w:space="0" w:color="auto"/>
        <w:right w:val="none" w:sz="0" w:space="0" w:color="auto"/>
      </w:divBdr>
    </w:div>
    <w:div w:id="516387581">
      <w:marLeft w:val="640"/>
      <w:marRight w:val="0"/>
      <w:marTop w:val="0"/>
      <w:marBottom w:val="0"/>
      <w:divBdr>
        <w:top w:val="none" w:sz="0" w:space="0" w:color="auto"/>
        <w:left w:val="none" w:sz="0" w:space="0" w:color="auto"/>
        <w:bottom w:val="none" w:sz="0" w:space="0" w:color="auto"/>
        <w:right w:val="none" w:sz="0" w:space="0" w:color="auto"/>
      </w:divBdr>
    </w:div>
    <w:div w:id="518660108">
      <w:marLeft w:val="640"/>
      <w:marRight w:val="0"/>
      <w:marTop w:val="0"/>
      <w:marBottom w:val="0"/>
      <w:divBdr>
        <w:top w:val="none" w:sz="0" w:space="0" w:color="auto"/>
        <w:left w:val="none" w:sz="0" w:space="0" w:color="auto"/>
        <w:bottom w:val="none" w:sz="0" w:space="0" w:color="auto"/>
        <w:right w:val="none" w:sz="0" w:space="0" w:color="auto"/>
      </w:divBdr>
    </w:div>
    <w:div w:id="518811993">
      <w:marLeft w:val="640"/>
      <w:marRight w:val="0"/>
      <w:marTop w:val="0"/>
      <w:marBottom w:val="0"/>
      <w:divBdr>
        <w:top w:val="none" w:sz="0" w:space="0" w:color="auto"/>
        <w:left w:val="none" w:sz="0" w:space="0" w:color="auto"/>
        <w:bottom w:val="none" w:sz="0" w:space="0" w:color="auto"/>
        <w:right w:val="none" w:sz="0" w:space="0" w:color="auto"/>
      </w:divBdr>
    </w:div>
    <w:div w:id="520313823">
      <w:marLeft w:val="640"/>
      <w:marRight w:val="0"/>
      <w:marTop w:val="0"/>
      <w:marBottom w:val="0"/>
      <w:divBdr>
        <w:top w:val="none" w:sz="0" w:space="0" w:color="auto"/>
        <w:left w:val="none" w:sz="0" w:space="0" w:color="auto"/>
        <w:bottom w:val="none" w:sz="0" w:space="0" w:color="auto"/>
        <w:right w:val="none" w:sz="0" w:space="0" w:color="auto"/>
      </w:divBdr>
    </w:div>
    <w:div w:id="521214092">
      <w:marLeft w:val="640"/>
      <w:marRight w:val="0"/>
      <w:marTop w:val="0"/>
      <w:marBottom w:val="0"/>
      <w:divBdr>
        <w:top w:val="none" w:sz="0" w:space="0" w:color="auto"/>
        <w:left w:val="none" w:sz="0" w:space="0" w:color="auto"/>
        <w:bottom w:val="none" w:sz="0" w:space="0" w:color="auto"/>
        <w:right w:val="none" w:sz="0" w:space="0" w:color="auto"/>
      </w:divBdr>
    </w:div>
    <w:div w:id="521937547">
      <w:marLeft w:val="640"/>
      <w:marRight w:val="0"/>
      <w:marTop w:val="0"/>
      <w:marBottom w:val="0"/>
      <w:divBdr>
        <w:top w:val="none" w:sz="0" w:space="0" w:color="auto"/>
        <w:left w:val="none" w:sz="0" w:space="0" w:color="auto"/>
        <w:bottom w:val="none" w:sz="0" w:space="0" w:color="auto"/>
        <w:right w:val="none" w:sz="0" w:space="0" w:color="auto"/>
      </w:divBdr>
    </w:div>
    <w:div w:id="522209717">
      <w:marLeft w:val="640"/>
      <w:marRight w:val="0"/>
      <w:marTop w:val="0"/>
      <w:marBottom w:val="0"/>
      <w:divBdr>
        <w:top w:val="none" w:sz="0" w:space="0" w:color="auto"/>
        <w:left w:val="none" w:sz="0" w:space="0" w:color="auto"/>
        <w:bottom w:val="none" w:sz="0" w:space="0" w:color="auto"/>
        <w:right w:val="none" w:sz="0" w:space="0" w:color="auto"/>
      </w:divBdr>
    </w:div>
    <w:div w:id="524825781">
      <w:marLeft w:val="640"/>
      <w:marRight w:val="0"/>
      <w:marTop w:val="0"/>
      <w:marBottom w:val="0"/>
      <w:divBdr>
        <w:top w:val="none" w:sz="0" w:space="0" w:color="auto"/>
        <w:left w:val="none" w:sz="0" w:space="0" w:color="auto"/>
        <w:bottom w:val="none" w:sz="0" w:space="0" w:color="auto"/>
        <w:right w:val="none" w:sz="0" w:space="0" w:color="auto"/>
      </w:divBdr>
    </w:div>
    <w:div w:id="525749219">
      <w:marLeft w:val="640"/>
      <w:marRight w:val="0"/>
      <w:marTop w:val="0"/>
      <w:marBottom w:val="0"/>
      <w:divBdr>
        <w:top w:val="none" w:sz="0" w:space="0" w:color="auto"/>
        <w:left w:val="none" w:sz="0" w:space="0" w:color="auto"/>
        <w:bottom w:val="none" w:sz="0" w:space="0" w:color="auto"/>
        <w:right w:val="none" w:sz="0" w:space="0" w:color="auto"/>
      </w:divBdr>
    </w:div>
    <w:div w:id="526139096">
      <w:bodyDiv w:val="1"/>
      <w:marLeft w:val="0"/>
      <w:marRight w:val="0"/>
      <w:marTop w:val="0"/>
      <w:marBottom w:val="0"/>
      <w:divBdr>
        <w:top w:val="none" w:sz="0" w:space="0" w:color="auto"/>
        <w:left w:val="none" w:sz="0" w:space="0" w:color="auto"/>
        <w:bottom w:val="none" w:sz="0" w:space="0" w:color="auto"/>
        <w:right w:val="none" w:sz="0" w:space="0" w:color="auto"/>
      </w:divBdr>
      <w:divsChild>
        <w:div w:id="1293053312">
          <w:marLeft w:val="640"/>
          <w:marRight w:val="0"/>
          <w:marTop w:val="0"/>
          <w:marBottom w:val="0"/>
          <w:divBdr>
            <w:top w:val="none" w:sz="0" w:space="0" w:color="auto"/>
            <w:left w:val="none" w:sz="0" w:space="0" w:color="auto"/>
            <w:bottom w:val="none" w:sz="0" w:space="0" w:color="auto"/>
            <w:right w:val="none" w:sz="0" w:space="0" w:color="auto"/>
          </w:divBdr>
        </w:div>
        <w:div w:id="1466654310">
          <w:marLeft w:val="640"/>
          <w:marRight w:val="0"/>
          <w:marTop w:val="0"/>
          <w:marBottom w:val="0"/>
          <w:divBdr>
            <w:top w:val="none" w:sz="0" w:space="0" w:color="auto"/>
            <w:left w:val="none" w:sz="0" w:space="0" w:color="auto"/>
            <w:bottom w:val="none" w:sz="0" w:space="0" w:color="auto"/>
            <w:right w:val="none" w:sz="0" w:space="0" w:color="auto"/>
          </w:divBdr>
        </w:div>
        <w:div w:id="113064136">
          <w:marLeft w:val="640"/>
          <w:marRight w:val="0"/>
          <w:marTop w:val="0"/>
          <w:marBottom w:val="0"/>
          <w:divBdr>
            <w:top w:val="none" w:sz="0" w:space="0" w:color="auto"/>
            <w:left w:val="none" w:sz="0" w:space="0" w:color="auto"/>
            <w:bottom w:val="none" w:sz="0" w:space="0" w:color="auto"/>
            <w:right w:val="none" w:sz="0" w:space="0" w:color="auto"/>
          </w:divBdr>
        </w:div>
        <w:div w:id="802621813">
          <w:marLeft w:val="640"/>
          <w:marRight w:val="0"/>
          <w:marTop w:val="0"/>
          <w:marBottom w:val="0"/>
          <w:divBdr>
            <w:top w:val="none" w:sz="0" w:space="0" w:color="auto"/>
            <w:left w:val="none" w:sz="0" w:space="0" w:color="auto"/>
            <w:bottom w:val="none" w:sz="0" w:space="0" w:color="auto"/>
            <w:right w:val="none" w:sz="0" w:space="0" w:color="auto"/>
          </w:divBdr>
        </w:div>
        <w:div w:id="549418635">
          <w:marLeft w:val="640"/>
          <w:marRight w:val="0"/>
          <w:marTop w:val="0"/>
          <w:marBottom w:val="0"/>
          <w:divBdr>
            <w:top w:val="none" w:sz="0" w:space="0" w:color="auto"/>
            <w:left w:val="none" w:sz="0" w:space="0" w:color="auto"/>
            <w:bottom w:val="none" w:sz="0" w:space="0" w:color="auto"/>
            <w:right w:val="none" w:sz="0" w:space="0" w:color="auto"/>
          </w:divBdr>
        </w:div>
        <w:div w:id="1076781479">
          <w:marLeft w:val="640"/>
          <w:marRight w:val="0"/>
          <w:marTop w:val="0"/>
          <w:marBottom w:val="0"/>
          <w:divBdr>
            <w:top w:val="none" w:sz="0" w:space="0" w:color="auto"/>
            <w:left w:val="none" w:sz="0" w:space="0" w:color="auto"/>
            <w:bottom w:val="none" w:sz="0" w:space="0" w:color="auto"/>
            <w:right w:val="none" w:sz="0" w:space="0" w:color="auto"/>
          </w:divBdr>
        </w:div>
        <w:div w:id="1107428992">
          <w:marLeft w:val="640"/>
          <w:marRight w:val="0"/>
          <w:marTop w:val="0"/>
          <w:marBottom w:val="0"/>
          <w:divBdr>
            <w:top w:val="none" w:sz="0" w:space="0" w:color="auto"/>
            <w:left w:val="none" w:sz="0" w:space="0" w:color="auto"/>
            <w:bottom w:val="none" w:sz="0" w:space="0" w:color="auto"/>
            <w:right w:val="none" w:sz="0" w:space="0" w:color="auto"/>
          </w:divBdr>
        </w:div>
        <w:div w:id="977757847">
          <w:marLeft w:val="640"/>
          <w:marRight w:val="0"/>
          <w:marTop w:val="0"/>
          <w:marBottom w:val="0"/>
          <w:divBdr>
            <w:top w:val="none" w:sz="0" w:space="0" w:color="auto"/>
            <w:left w:val="none" w:sz="0" w:space="0" w:color="auto"/>
            <w:bottom w:val="none" w:sz="0" w:space="0" w:color="auto"/>
            <w:right w:val="none" w:sz="0" w:space="0" w:color="auto"/>
          </w:divBdr>
        </w:div>
        <w:div w:id="1162506483">
          <w:marLeft w:val="640"/>
          <w:marRight w:val="0"/>
          <w:marTop w:val="0"/>
          <w:marBottom w:val="0"/>
          <w:divBdr>
            <w:top w:val="none" w:sz="0" w:space="0" w:color="auto"/>
            <w:left w:val="none" w:sz="0" w:space="0" w:color="auto"/>
            <w:bottom w:val="none" w:sz="0" w:space="0" w:color="auto"/>
            <w:right w:val="none" w:sz="0" w:space="0" w:color="auto"/>
          </w:divBdr>
        </w:div>
        <w:div w:id="469395842">
          <w:marLeft w:val="640"/>
          <w:marRight w:val="0"/>
          <w:marTop w:val="0"/>
          <w:marBottom w:val="0"/>
          <w:divBdr>
            <w:top w:val="none" w:sz="0" w:space="0" w:color="auto"/>
            <w:left w:val="none" w:sz="0" w:space="0" w:color="auto"/>
            <w:bottom w:val="none" w:sz="0" w:space="0" w:color="auto"/>
            <w:right w:val="none" w:sz="0" w:space="0" w:color="auto"/>
          </w:divBdr>
        </w:div>
        <w:div w:id="836309801">
          <w:marLeft w:val="640"/>
          <w:marRight w:val="0"/>
          <w:marTop w:val="0"/>
          <w:marBottom w:val="0"/>
          <w:divBdr>
            <w:top w:val="none" w:sz="0" w:space="0" w:color="auto"/>
            <w:left w:val="none" w:sz="0" w:space="0" w:color="auto"/>
            <w:bottom w:val="none" w:sz="0" w:space="0" w:color="auto"/>
            <w:right w:val="none" w:sz="0" w:space="0" w:color="auto"/>
          </w:divBdr>
        </w:div>
        <w:div w:id="1752313162">
          <w:marLeft w:val="640"/>
          <w:marRight w:val="0"/>
          <w:marTop w:val="0"/>
          <w:marBottom w:val="0"/>
          <w:divBdr>
            <w:top w:val="none" w:sz="0" w:space="0" w:color="auto"/>
            <w:left w:val="none" w:sz="0" w:space="0" w:color="auto"/>
            <w:bottom w:val="none" w:sz="0" w:space="0" w:color="auto"/>
            <w:right w:val="none" w:sz="0" w:space="0" w:color="auto"/>
          </w:divBdr>
        </w:div>
        <w:div w:id="203367831">
          <w:marLeft w:val="640"/>
          <w:marRight w:val="0"/>
          <w:marTop w:val="0"/>
          <w:marBottom w:val="0"/>
          <w:divBdr>
            <w:top w:val="none" w:sz="0" w:space="0" w:color="auto"/>
            <w:left w:val="none" w:sz="0" w:space="0" w:color="auto"/>
            <w:bottom w:val="none" w:sz="0" w:space="0" w:color="auto"/>
            <w:right w:val="none" w:sz="0" w:space="0" w:color="auto"/>
          </w:divBdr>
        </w:div>
        <w:div w:id="1689023971">
          <w:marLeft w:val="640"/>
          <w:marRight w:val="0"/>
          <w:marTop w:val="0"/>
          <w:marBottom w:val="0"/>
          <w:divBdr>
            <w:top w:val="none" w:sz="0" w:space="0" w:color="auto"/>
            <w:left w:val="none" w:sz="0" w:space="0" w:color="auto"/>
            <w:bottom w:val="none" w:sz="0" w:space="0" w:color="auto"/>
            <w:right w:val="none" w:sz="0" w:space="0" w:color="auto"/>
          </w:divBdr>
        </w:div>
        <w:div w:id="564605436">
          <w:marLeft w:val="640"/>
          <w:marRight w:val="0"/>
          <w:marTop w:val="0"/>
          <w:marBottom w:val="0"/>
          <w:divBdr>
            <w:top w:val="none" w:sz="0" w:space="0" w:color="auto"/>
            <w:left w:val="none" w:sz="0" w:space="0" w:color="auto"/>
            <w:bottom w:val="none" w:sz="0" w:space="0" w:color="auto"/>
            <w:right w:val="none" w:sz="0" w:space="0" w:color="auto"/>
          </w:divBdr>
        </w:div>
        <w:div w:id="626593519">
          <w:marLeft w:val="640"/>
          <w:marRight w:val="0"/>
          <w:marTop w:val="0"/>
          <w:marBottom w:val="0"/>
          <w:divBdr>
            <w:top w:val="none" w:sz="0" w:space="0" w:color="auto"/>
            <w:left w:val="none" w:sz="0" w:space="0" w:color="auto"/>
            <w:bottom w:val="none" w:sz="0" w:space="0" w:color="auto"/>
            <w:right w:val="none" w:sz="0" w:space="0" w:color="auto"/>
          </w:divBdr>
        </w:div>
        <w:div w:id="1440297502">
          <w:marLeft w:val="640"/>
          <w:marRight w:val="0"/>
          <w:marTop w:val="0"/>
          <w:marBottom w:val="0"/>
          <w:divBdr>
            <w:top w:val="none" w:sz="0" w:space="0" w:color="auto"/>
            <w:left w:val="none" w:sz="0" w:space="0" w:color="auto"/>
            <w:bottom w:val="none" w:sz="0" w:space="0" w:color="auto"/>
            <w:right w:val="none" w:sz="0" w:space="0" w:color="auto"/>
          </w:divBdr>
        </w:div>
        <w:div w:id="1735665001">
          <w:marLeft w:val="640"/>
          <w:marRight w:val="0"/>
          <w:marTop w:val="0"/>
          <w:marBottom w:val="0"/>
          <w:divBdr>
            <w:top w:val="none" w:sz="0" w:space="0" w:color="auto"/>
            <w:left w:val="none" w:sz="0" w:space="0" w:color="auto"/>
            <w:bottom w:val="none" w:sz="0" w:space="0" w:color="auto"/>
            <w:right w:val="none" w:sz="0" w:space="0" w:color="auto"/>
          </w:divBdr>
        </w:div>
        <w:div w:id="388385321">
          <w:marLeft w:val="640"/>
          <w:marRight w:val="0"/>
          <w:marTop w:val="0"/>
          <w:marBottom w:val="0"/>
          <w:divBdr>
            <w:top w:val="none" w:sz="0" w:space="0" w:color="auto"/>
            <w:left w:val="none" w:sz="0" w:space="0" w:color="auto"/>
            <w:bottom w:val="none" w:sz="0" w:space="0" w:color="auto"/>
            <w:right w:val="none" w:sz="0" w:space="0" w:color="auto"/>
          </w:divBdr>
        </w:div>
        <w:div w:id="688221626">
          <w:marLeft w:val="640"/>
          <w:marRight w:val="0"/>
          <w:marTop w:val="0"/>
          <w:marBottom w:val="0"/>
          <w:divBdr>
            <w:top w:val="none" w:sz="0" w:space="0" w:color="auto"/>
            <w:left w:val="none" w:sz="0" w:space="0" w:color="auto"/>
            <w:bottom w:val="none" w:sz="0" w:space="0" w:color="auto"/>
            <w:right w:val="none" w:sz="0" w:space="0" w:color="auto"/>
          </w:divBdr>
        </w:div>
        <w:div w:id="1388652785">
          <w:marLeft w:val="640"/>
          <w:marRight w:val="0"/>
          <w:marTop w:val="0"/>
          <w:marBottom w:val="0"/>
          <w:divBdr>
            <w:top w:val="none" w:sz="0" w:space="0" w:color="auto"/>
            <w:left w:val="none" w:sz="0" w:space="0" w:color="auto"/>
            <w:bottom w:val="none" w:sz="0" w:space="0" w:color="auto"/>
            <w:right w:val="none" w:sz="0" w:space="0" w:color="auto"/>
          </w:divBdr>
        </w:div>
        <w:div w:id="1461456332">
          <w:marLeft w:val="640"/>
          <w:marRight w:val="0"/>
          <w:marTop w:val="0"/>
          <w:marBottom w:val="0"/>
          <w:divBdr>
            <w:top w:val="none" w:sz="0" w:space="0" w:color="auto"/>
            <w:left w:val="none" w:sz="0" w:space="0" w:color="auto"/>
            <w:bottom w:val="none" w:sz="0" w:space="0" w:color="auto"/>
            <w:right w:val="none" w:sz="0" w:space="0" w:color="auto"/>
          </w:divBdr>
        </w:div>
        <w:div w:id="727918472">
          <w:marLeft w:val="640"/>
          <w:marRight w:val="0"/>
          <w:marTop w:val="0"/>
          <w:marBottom w:val="0"/>
          <w:divBdr>
            <w:top w:val="none" w:sz="0" w:space="0" w:color="auto"/>
            <w:left w:val="none" w:sz="0" w:space="0" w:color="auto"/>
            <w:bottom w:val="none" w:sz="0" w:space="0" w:color="auto"/>
            <w:right w:val="none" w:sz="0" w:space="0" w:color="auto"/>
          </w:divBdr>
        </w:div>
        <w:div w:id="2008972190">
          <w:marLeft w:val="640"/>
          <w:marRight w:val="0"/>
          <w:marTop w:val="0"/>
          <w:marBottom w:val="0"/>
          <w:divBdr>
            <w:top w:val="none" w:sz="0" w:space="0" w:color="auto"/>
            <w:left w:val="none" w:sz="0" w:space="0" w:color="auto"/>
            <w:bottom w:val="none" w:sz="0" w:space="0" w:color="auto"/>
            <w:right w:val="none" w:sz="0" w:space="0" w:color="auto"/>
          </w:divBdr>
        </w:div>
        <w:div w:id="2089693828">
          <w:marLeft w:val="640"/>
          <w:marRight w:val="0"/>
          <w:marTop w:val="0"/>
          <w:marBottom w:val="0"/>
          <w:divBdr>
            <w:top w:val="none" w:sz="0" w:space="0" w:color="auto"/>
            <w:left w:val="none" w:sz="0" w:space="0" w:color="auto"/>
            <w:bottom w:val="none" w:sz="0" w:space="0" w:color="auto"/>
            <w:right w:val="none" w:sz="0" w:space="0" w:color="auto"/>
          </w:divBdr>
        </w:div>
        <w:div w:id="1856655709">
          <w:marLeft w:val="640"/>
          <w:marRight w:val="0"/>
          <w:marTop w:val="0"/>
          <w:marBottom w:val="0"/>
          <w:divBdr>
            <w:top w:val="none" w:sz="0" w:space="0" w:color="auto"/>
            <w:left w:val="none" w:sz="0" w:space="0" w:color="auto"/>
            <w:bottom w:val="none" w:sz="0" w:space="0" w:color="auto"/>
            <w:right w:val="none" w:sz="0" w:space="0" w:color="auto"/>
          </w:divBdr>
        </w:div>
        <w:div w:id="1224103151">
          <w:marLeft w:val="640"/>
          <w:marRight w:val="0"/>
          <w:marTop w:val="0"/>
          <w:marBottom w:val="0"/>
          <w:divBdr>
            <w:top w:val="none" w:sz="0" w:space="0" w:color="auto"/>
            <w:left w:val="none" w:sz="0" w:space="0" w:color="auto"/>
            <w:bottom w:val="none" w:sz="0" w:space="0" w:color="auto"/>
            <w:right w:val="none" w:sz="0" w:space="0" w:color="auto"/>
          </w:divBdr>
        </w:div>
        <w:div w:id="241179845">
          <w:marLeft w:val="640"/>
          <w:marRight w:val="0"/>
          <w:marTop w:val="0"/>
          <w:marBottom w:val="0"/>
          <w:divBdr>
            <w:top w:val="none" w:sz="0" w:space="0" w:color="auto"/>
            <w:left w:val="none" w:sz="0" w:space="0" w:color="auto"/>
            <w:bottom w:val="none" w:sz="0" w:space="0" w:color="auto"/>
            <w:right w:val="none" w:sz="0" w:space="0" w:color="auto"/>
          </w:divBdr>
        </w:div>
        <w:div w:id="1697582374">
          <w:marLeft w:val="640"/>
          <w:marRight w:val="0"/>
          <w:marTop w:val="0"/>
          <w:marBottom w:val="0"/>
          <w:divBdr>
            <w:top w:val="none" w:sz="0" w:space="0" w:color="auto"/>
            <w:left w:val="none" w:sz="0" w:space="0" w:color="auto"/>
            <w:bottom w:val="none" w:sz="0" w:space="0" w:color="auto"/>
            <w:right w:val="none" w:sz="0" w:space="0" w:color="auto"/>
          </w:divBdr>
        </w:div>
        <w:div w:id="1057968412">
          <w:marLeft w:val="640"/>
          <w:marRight w:val="0"/>
          <w:marTop w:val="0"/>
          <w:marBottom w:val="0"/>
          <w:divBdr>
            <w:top w:val="none" w:sz="0" w:space="0" w:color="auto"/>
            <w:left w:val="none" w:sz="0" w:space="0" w:color="auto"/>
            <w:bottom w:val="none" w:sz="0" w:space="0" w:color="auto"/>
            <w:right w:val="none" w:sz="0" w:space="0" w:color="auto"/>
          </w:divBdr>
        </w:div>
        <w:div w:id="1687361109">
          <w:marLeft w:val="640"/>
          <w:marRight w:val="0"/>
          <w:marTop w:val="0"/>
          <w:marBottom w:val="0"/>
          <w:divBdr>
            <w:top w:val="none" w:sz="0" w:space="0" w:color="auto"/>
            <w:left w:val="none" w:sz="0" w:space="0" w:color="auto"/>
            <w:bottom w:val="none" w:sz="0" w:space="0" w:color="auto"/>
            <w:right w:val="none" w:sz="0" w:space="0" w:color="auto"/>
          </w:divBdr>
        </w:div>
        <w:div w:id="1085304126">
          <w:marLeft w:val="640"/>
          <w:marRight w:val="0"/>
          <w:marTop w:val="0"/>
          <w:marBottom w:val="0"/>
          <w:divBdr>
            <w:top w:val="none" w:sz="0" w:space="0" w:color="auto"/>
            <w:left w:val="none" w:sz="0" w:space="0" w:color="auto"/>
            <w:bottom w:val="none" w:sz="0" w:space="0" w:color="auto"/>
            <w:right w:val="none" w:sz="0" w:space="0" w:color="auto"/>
          </w:divBdr>
        </w:div>
        <w:div w:id="2070424228">
          <w:marLeft w:val="640"/>
          <w:marRight w:val="0"/>
          <w:marTop w:val="0"/>
          <w:marBottom w:val="0"/>
          <w:divBdr>
            <w:top w:val="none" w:sz="0" w:space="0" w:color="auto"/>
            <w:left w:val="none" w:sz="0" w:space="0" w:color="auto"/>
            <w:bottom w:val="none" w:sz="0" w:space="0" w:color="auto"/>
            <w:right w:val="none" w:sz="0" w:space="0" w:color="auto"/>
          </w:divBdr>
        </w:div>
        <w:div w:id="1998535473">
          <w:marLeft w:val="640"/>
          <w:marRight w:val="0"/>
          <w:marTop w:val="0"/>
          <w:marBottom w:val="0"/>
          <w:divBdr>
            <w:top w:val="none" w:sz="0" w:space="0" w:color="auto"/>
            <w:left w:val="none" w:sz="0" w:space="0" w:color="auto"/>
            <w:bottom w:val="none" w:sz="0" w:space="0" w:color="auto"/>
            <w:right w:val="none" w:sz="0" w:space="0" w:color="auto"/>
          </w:divBdr>
        </w:div>
        <w:div w:id="607008869">
          <w:marLeft w:val="640"/>
          <w:marRight w:val="0"/>
          <w:marTop w:val="0"/>
          <w:marBottom w:val="0"/>
          <w:divBdr>
            <w:top w:val="none" w:sz="0" w:space="0" w:color="auto"/>
            <w:left w:val="none" w:sz="0" w:space="0" w:color="auto"/>
            <w:bottom w:val="none" w:sz="0" w:space="0" w:color="auto"/>
            <w:right w:val="none" w:sz="0" w:space="0" w:color="auto"/>
          </w:divBdr>
        </w:div>
        <w:div w:id="1564943860">
          <w:marLeft w:val="640"/>
          <w:marRight w:val="0"/>
          <w:marTop w:val="0"/>
          <w:marBottom w:val="0"/>
          <w:divBdr>
            <w:top w:val="none" w:sz="0" w:space="0" w:color="auto"/>
            <w:left w:val="none" w:sz="0" w:space="0" w:color="auto"/>
            <w:bottom w:val="none" w:sz="0" w:space="0" w:color="auto"/>
            <w:right w:val="none" w:sz="0" w:space="0" w:color="auto"/>
          </w:divBdr>
        </w:div>
        <w:div w:id="1603802647">
          <w:marLeft w:val="640"/>
          <w:marRight w:val="0"/>
          <w:marTop w:val="0"/>
          <w:marBottom w:val="0"/>
          <w:divBdr>
            <w:top w:val="none" w:sz="0" w:space="0" w:color="auto"/>
            <w:left w:val="none" w:sz="0" w:space="0" w:color="auto"/>
            <w:bottom w:val="none" w:sz="0" w:space="0" w:color="auto"/>
            <w:right w:val="none" w:sz="0" w:space="0" w:color="auto"/>
          </w:divBdr>
        </w:div>
        <w:div w:id="1128737758">
          <w:marLeft w:val="640"/>
          <w:marRight w:val="0"/>
          <w:marTop w:val="0"/>
          <w:marBottom w:val="0"/>
          <w:divBdr>
            <w:top w:val="none" w:sz="0" w:space="0" w:color="auto"/>
            <w:left w:val="none" w:sz="0" w:space="0" w:color="auto"/>
            <w:bottom w:val="none" w:sz="0" w:space="0" w:color="auto"/>
            <w:right w:val="none" w:sz="0" w:space="0" w:color="auto"/>
          </w:divBdr>
        </w:div>
        <w:div w:id="240603149">
          <w:marLeft w:val="640"/>
          <w:marRight w:val="0"/>
          <w:marTop w:val="0"/>
          <w:marBottom w:val="0"/>
          <w:divBdr>
            <w:top w:val="none" w:sz="0" w:space="0" w:color="auto"/>
            <w:left w:val="none" w:sz="0" w:space="0" w:color="auto"/>
            <w:bottom w:val="none" w:sz="0" w:space="0" w:color="auto"/>
            <w:right w:val="none" w:sz="0" w:space="0" w:color="auto"/>
          </w:divBdr>
        </w:div>
        <w:div w:id="675613769">
          <w:marLeft w:val="640"/>
          <w:marRight w:val="0"/>
          <w:marTop w:val="0"/>
          <w:marBottom w:val="0"/>
          <w:divBdr>
            <w:top w:val="none" w:sz="0" w:space="0" w:color="auto"/>
            <w:left w:val="none" w:sz="0" w:space="0" w:color="auto"/>
            <w:bottom w:val="none" w:sz="0" w:space="0" w:color="auto"/>
            <w:right w:val="none" w:sz="0" w:space="0" w:color="auto"/>
          </w:divBdr>
        </w:div>
        <w:div w:id="294257518">
          <w:marLeft w:val="640"/>
          <w:marRight w:val="0"/>
          <w:marTop w:val="0"/>
          <w:marBottom w:val="0"/>
          <w:divBdr>
            <w:top w:val="none" w:sz="0" w:space="0" w:color="auto"/>
            <w:left w:val="none" w:sz="0" w:space="0" w:color="auto"/>
            <w:bottom w:val="none" w:sz="0" w:space="0" w:color="auto"/>
            <w:right w:val="none" w:sz="0" w:space="0" w:color="auto"/>
          </w:divBdr>
        </w:div>
        <w:div w:id="1404717617">
          <w:marLeft w:val="640"/>
          <w:marRight w:val="0"/>
          <w:marTop w:val="0"/>
          <w:marBottom w:val="0"/>
          <w:divBdr>
            <w:top w:val="none" w:sz="0" w:space="0" w:color="auto"/>
            <w:left w:val="none" w:sz="0" w:space="0" w:color="auto"/>
            <w:bottom w:val="none" w:sz="0" w:space="0" w:color="auto"/>
            <w:right w:val="none" w:sz="0" w:space="0" w:color="auto"/>
          </w:divBdr>
        </w:div>
        <w:div w:id="1623804089">
          <w:marLeft w:val="640"/>
          <w:marRight w:val="0"/>
          <w:marTop w:val="0"/>
          <w:marBottom w:val="0"/>
          <w:divBdr>
            <w:top w:val="none" w:sz="0" w:space="0" w:color="auto"/>
            <w:left w:val="none" w:sz="0" w:space="0" w:color="auto"/>
            <w:bottom w:val="none" w:sz="0" w:space="0" w:color="auto"/>
            <w:right w:val="none" w:sz="0" w:space="0" w:color="auto"/>
          </w:divBdr>
        </w:div>
        <w:div w:id="1431047892">
          <w:marLeft w:val="640"/>
          <w:marRight w:val="0"/>
          <w:marTop w:val="0"/>
          <w:marBottom w:val="0"/>
          <w:divBdr>
            <w:top w:val="none" w:sz="0" w:space="0" w:color="auto"/>
            <w:left w:val="none" w:sz="0" w:space="0" w:color="auto"/>
            <w:bottom w:val="none" w:sz="0" w:space="0" w:color="auto"/>
            <w:right w:val="none" w:sz="0" w:space="0" w:color="auto"/>
          </w:divBdr>
        </w:div>
        <w:div w:id="861436133">
          <w:marLeft w:val="640"/>
          <w:marRight w:val="0"/>
          <w:marTop w:val="0"/>
          <w:marBottom w:val="0"/>
          <w:divBdr>
            <w:top w:val="none" w:sz="0" w:space="0" w:color="auto"/>
            <w:left w:val="none" w:sz="0" w:space="0" w:color="auto"/>
            <w:bottom w:val="none" w:sz="0" w:space="0" w:color="auto"/>
            <w:right w:val="none" w:sz="0" w:space="0" w:color="auto"/>
          </w:divBdr>
        </w:div>
        <w:div w:id="1581522882">
          <w:marLeft w:val="640"/>
          <w:marRight w:val="0"/>
          <w:marTop w:val="0"/>
          <w:marBottom w:val="0"/>
          <w:divBdr>
            <w:top w:val="none" w:sz="0" w:space="0" w:color="auto"/>
            <w:left w:val="none" w:sz="0" w:space="0" w:color="auto"/>
            <w:bottom w:val="none" w:sz="0" w:space="0" w:color="auto"/>
            <w:right w:val="none" w:sz="0" w:space="0" w:color="auto"/>
          </w:divBdr>
        </w:div>
        <w:div w:id="11534737">
          <w:marLeft w:val="640"/>
          <w:marRight w:val="0"/>
          <w:marTop w:val="0"/>
          <w:marBottom w:val="0"/>
          <w:divBdr>
            <w:top w:val="none" w:sz="0" w:space="0" w:color="auto"/>
            <w:left w:val="none" w:sz="0" w:space="0" w:color="auto"/>
            <w:bottom w:val="none" w:sz="0" w:space="0" w:color="auto"/>
            <w:right w:val="none" w:sz="0" w:space="0" w:color="auto"/>
          </w:divBdr>
        </w:div>
        <w:div w:id="1116213106">
          <w:marLeft w:val="640"/>
          <w:marRight w:val="0"/>
          <w:marTop w:val="0"/>
          <w:marBottom w:val="0"/>
          <w:divBdr>
            <w:top w:val="none" w:sz="0" w:space="0" w:color="auto"/>
            <w:left w:val="none" w:sz="0" w:space="0" w:color="auto"/>
            <w:bottom w:val="none" w:sz="0" w:space="0" w:color="auto"/>
            <w:right w:val="none" w:sz="0" w:space="0" w:color="auto"/>
          </w:divBdr>
        </w:div>
        <w:div w:id="1273131619">
          <w:marLeft w:val="640"/>
          <w:marRight w:val="0"/>
          <w:marTop w:val="0"/>
          <w:marBottom w:val="0"/>
          <w:divBdr>
            <w:top w:val="none" w:sz="0" w:space="0" w:color="auto"/>
            <w:left w:val="none" w:sz="0" w:space="0" w:color="auto"/>
            <w:bottom w:val="none" w:sz="0" w:space="0" w:color="auto"/>
            <w:right w:val="none" w:sz="0" w:space="0" w:color="auto"/>
          </w:divBdr>
        </w:div>
        <w:div w:id="1000427310">
          <w:marLeft w:val="640"/>
          <w:marRight w:val="0"/>
          <w:marTop w:val="0"/>
          <w:marBottom w:val="0"/>
          <w:divBdr>
            <w:top w:val="none" w:sz="0" w:space="0" w:color="auto"/>
            <w:left w:val="none" w:sz="0" w:space="0" w:color="auto"/>
            <w:bottom w:val="none" w:sz="0" w:space="0" w:color="auto"/>
            <w:right w:val="none" w:sz="0" w:space="0" w:color="auto"/>
          </w:divBdr>
        </w:div>
        <w:div w:id="1719696442">
          <w:marLeft w:val="640"/>
          <w:marRight w:val="0"/>
          <w:marTop w:val="0"/>
          <w:marBottom w:val="0"/>
          <w:divBdr>
            <w:top w:val="none" w:sz="0" w:space="0" w:color="auto"/>
            <w:left w:val="none" w:sz="0" w:space="0" w:color="auto"/>
            <w:bottom w:val="none" w:sz="0" w:space="0" w:color="auto"/>
            <w:right w:val="none" w:sz="0" w:space="0" w:color="auto"/>
          </w:divBdr>
        </w:div>
        <w:div w:id="553392393">
          <w:marLeft w:val="640"/>
          <w:marRight w:val="0"/>
          <w:marTop w:val="0"/>
          <w:marBottom w:val="0"/>
          <w:divBdr>
            <w:top w:val="none" w:sz="0" w:space="0" w:color="auto"/>
            <w:left w:val="none" w:sz="0" w:space="0" w:color="auto"/>
            <w:bottom w:val="none" w:sz="0" w:space="0" w:color="auto"/>
            <w:right w:val="none" w:sz="0" w:space="0" w:color="auto"/>
          </w:divBdr>
        </w:div>
        <w:div w:id="1920748130">
          <w:marLeft w:val="640"/>
          <w:marRight w:val="0"/>
          <w:marTop w:val="0"/>
          <w:marBottom w:val="0"/>
          <w:divBdr>
            <w:top w:val="none" w:sz="0" w:space="0" w:color="auto"/>
            <w:left w:val="none" w:sz="0" w:space="0" w:color="auto"/>
            <w:bottom w:val="none" w:sz="0" w:space="0" w:color="auto"/>
            <w:right w:val="none" w:sz="0" w:space="0" w:color="auto"/>
          </w:divBdr>
        </w:div>
        <w:div w:id="1795515707">
          <w:marLeft w:val="640"/>
          <w:marRight w:val="0"/>
          <w:marTop w:val="0"/>
          <w:marBottom w:val="0"/>
          <w:divBdr>
            <w:top w:val="none" w:sz="0" w:space="0" w:color="auto"/>
            <w:left w:val="none" w:sz="0" w:space="0" w:color="auto"/>
            <w:bottom w:val="none" w:sz="0" w:space="0" w:color="auto"/>
            <w:right w:val="none" w:sz="0" w:space="0" w:color="auto"/>
          </w:divBdr>
        </w:div>
        <w:div w:id="247732646">
          <w:marLeft w:val="640"/>
          <w:marRight w:val="0"/>
          <w:marTop w:val="0"/>
          <w:marBottom w:val="0"/>
          <w:divBdr>
            <w:top w:val="none" w:sz="0" w:space="0" w:color="auto"/>
            <w:left w:val="none" w:sz="0" w:space="0" w:color="auto"/>
            <w:bottom w:val="none" w:sz="0" w:space="0" w:color="auto"/>
            <w:right w:val="none" w:sz="0" w:space="0" w:color="auto"/>
          </w:divBdr>
        </w:div>
        <w:div w:id="720983209">
          <w:marLeft w:val="640"/>
          <w:marRight w:val="0"/>
          <w:marTop w:val="0"/>
          <w:marBottom w:val="0"/>
          <w:divBdr>
            <w:top w:val="none" w:sz="0" w:space="0" w:color="auto"/>
            <w:left w:val="none" w:sz="0" w:space="0" w:color="auto"/>
            <w:bottom w:val="none" w:sz="0" w:space="0" w:color="auto"/>
            <w:right w:val="none" w:sz="0" w:space="0" w:color="auto"/>
          </w:divBdr>
        </w:div>
        <w:div w:id="470560797">
          <w:marLeft w:val="640"/>
          <w:marRight w:val="0"/>
          <w:marTop w:val="0"/>
          <w:marBottom w:val="0"/>
          <w:divBdr>
            <w:top w:val="none" w:sz="0" w:space="0" w:color="auto"/>
            <w:left w:val="none" w:sz="0" w:space="0" w:color="auto"/>
            <w:bottom w:val="none" w:sz="0" w:space="0" w:color="auto"/>
            <w:right w:val="none" w:sz="0" w:space="0" w:color="auto"/>
          </w:divBdr>
        </w:div>
        <w:div w:id="2012834716">
          <w:marLeft w:val="640"/>
          <w:marRight w:val="0"/>
          <w:marTop w:val="0"/>
          <w:marBottom w:val="0"/>
          <w:divBdr>
            <w:top w:val="none" w:sz="0" w:space="0" w:color="auto"/>
            <w:left w:val="none" w:sz="0" w:space="0" w:color="auto"/>
            <w:bottom w:val="none" w:sz="0" w:space="0" w:color="auto"/>
            <w:right w:val="none" w:sz="0" w:space="0" w:color="auto"/>
          </w:divBdr>
        </w:div>
        <w:div w:id="1479179915">
          <w:marLeft w:val="640"/>
          <w:marRight w:val="0"/>
          <w:marTop w:val="0"/>
          <w:marBottom w:val="0"/>
          <w:divBdr>
            <w:top w:val="none" w:sz="0" w:space="0" w:color="auto"/>
            <w:left w:val="none" w:sz="0" w:space="0" w:color="auto"/>
            <w:bottom w:val="none" w:sz="0" w:space="0" w:color="auto"/>
            <w:right w:val="none" w:sz="0" w:space="0" w:color="auto"/>
          </w:divBdr>
        </w:div>
        <w:div w:id="1406491105">
          <w:marLeft w:val="640"/>
          <w:marRight w:val="0"/>
          <w:marTop w:val="0"/>
          <w:marBottom w:val="0"/>
          <w:divBdr>
            <w:top w:val="none" w:sz="0" w:space="0" w:color="auto"/>
            <w:left w:val="none" w:sz="0" w:space="0" w:color="auto"/>
            <w:bottom w:val="none" w:sz="0" w:space="0" w:color="auto"/>
            <w:right w:val="none" w:sz="0" w:space="0" w:color="auto"/>
          </w:divBdr>
        </w:div>
        <w:div w:id="852646092">
          <w:marLeft w:val="640"/>
          <w:marRight w:val="0"/>
          <w:marTop w:val="0"/>
          <w:marBottom w:val="0"/>
          <w:divBdr>
            <w:top w:val="none" w:sz="0" w:space="0" w:color="auto"/>
            <w:left w:val="none" w:sz="0" w:space="0" w:color="auto"/>
            <w:bottom w:val="none" w:sz="0" w:space="0" w:color="auto"/>
            <w:right w:val="none" w:sz="0" w:space="0" w:color="auto"/>
          </w:divBdr>
        </w:div>
        <w:div w:id="583343667">
          <w:marLeft w:val="640"/>
          <w:marRight w:val="0"/>
          <w:marTop w:val="0"/>
          <w:marBottom w:val="0"/>
          <w:divBdr>
            <w:top w:val="none" w:sz="0" w:space="0" w:color="auto"/>
            <w:left w:val="none" w:sz="0" w:space="0" w:color="auto"/>
            <w:bottom w:val="none" w:sz="0" w:space="0" w:color="auto"/>
            <w:right w:val="none" w:sz="0" w:space="0" w:color="auto"/>
          </w:divBdr>
        </w:div>
        <w:div w:id="609899462">
          <w:marLeft w:val="640"/>
          <w:marRight w:val="0"/>
          <w:marTop w:val="0"/>
          <w:marBottom w:val="0"/>
          <w:divBdr>
            <w:top w:val="none" w:sz="0" w:space="0" w:color="auto"/>
            <w:left w:val="none" w:sz="0" w:space="0" w:color="auto"/>
            <w:bottom w:val="none" w:sz="0" w:space="0" w:color="auto"/>
            <w:right w:val="none" w:sz="0" w:space="0" w:color="auto"/>
          </w:divBdr>
        </w:div>
        <w:div w:id="2084182081">
          <w:marLeft w:val="640"/>
          <w:marRight w:val="0"/>
          <w:marTop w:val="0"/>
          <w:marBottom w:val="0"/>
          <w:divBdr>
            <w:top w:val="none" w:sz="0" w:space="0" w:color="auto"/>
            <w:left w:val="none" w:sz="0" w:space="0" w:color="auto"/>
            <w:bottom w:val="none" w:sz="0" w:space="0" w:color="auto"/>
            <w:right w:val="none" w:sz="0" w:space="0" w:color="auto"/>
          </w:divBdr>
        </w:div>
        <w:div w:id="1980651961">
          <w:marLeft w:val="640"/>
          <w:marRight w:val="0"/>
          <w:marTop w:val="0"/>
          <w:marBottom w:val="0"/>
          <w:divBdr>
            <w:top w:val="none" w:sz="0" w:space="0" w:color="auto"/>
            <w:left w:val="none" w:sz="0" w:space="0" w:color="auto"/>
            <w:bottom w:val="none" w:sz="0" w:space="0" w:color="auto"/>
            <w:right w:val="none" w:sz="0" w:space="0" w:color="auto"/>
          </w:divBdr>
        </w:div>
        <w:div w:id="1731877856">
          <w:marLeft w:val="640"/>
          <w:marRight w:val="0"/>
          <w:marTop w:val="0"/>
          <w:marBottom w:val="0"/>
          <w:divBdr>
            <w:top w:val="none" w:sz="0" w:space="0" w:color="auto"/>
            <w:left w:val="none" w:sz="0" w:space="0" w:color="auto"/>
            <w:bottom w:val="none" w:sz="0" w:space="0" w:color="auto"/>
            <w:right w:val="none" w:sz="0" w:space="0" w:color="auto"/>
          </w:divBdr>
        </w:div>
        <w:div w:id="1872692864">
          <w:marLeft w:val="640"/>
          <w:marRight w:val="0"/>
          <w:marTop w:val="0"/>
          <w:marBottom w:val="0"/>
          <w:divBdr>
            <w:top w:val="none" w:sz="0" w:space="0" w:color="auto"/>
            <w:left w:val="none" w:sz="0" w:space="0" w:color="auto"/>
            <w:bottom w:val="none" w:sz="0" w:space="0" w:color="auto"/>
            <w:right w:val="none" w:sz="0" w:space="0" w:color="auto"/>
          </w:divBdr>
        </w:div>
        <w:div w:id="1434014539">
          <w:marLeft w:val="640"/>
          <w:marRight w:val="0"/>
          <w:marTop w:val="0"/>
          <w:marBottom w:val="0"/>
          <w:divBdr>
            <w:top w:val="none" w:sz="0" w:space="0" w:color="auto"/>
            <w:left w:val="none" w:sz="0" w:space="0" w:color="auto"/>
            <w:bottom w:val="none" w:sz="0" w:space="0" w:color="auto"/>
            <w:right w:val="none" w:sz="0" w:space="0" w:color="auto"/>
          </w:divBdr>
        </w:div>
        <w:div w:id="1510020327">
          <w:marLeft w:val="640"/>
          <w:marRight w:val="0"/>
          <w:marTop w:val="0"/>
          <w:marBottom w:val="0"/>
          <w:divBdr>
            <w:top w:val="none" w:sz="0" w:space="0" w:color="auto"/>
            <w:left w:val="none" w:sz="0" w:space="0" w:color="auto"/>
            <w:bottom w:val="none" w:sz="0" w:space="0" w:color="auto"/>
            <w:right w:val="none" w:sz="0" w:space="0" w:color="auto"/>
          </w:divBdr>
        </w:div>
        <w:div w:id="1355571417">
          <w:marLeft w:val="640"/>
          <w:marRight w:val="0"/>
          <w:marTop w:val="0"/>
          <w:marBottom w:val="0"/>
          <w:divBdr>
            <w:top w:val="none" w:sz="0" w:space="0" w:color="auto"/>
            <w:left w:val="none" w:sz="0" w:space="0" w:color="auto"/>
            <w:bottom w:val="none" w:sz="0" w:space="0" w:color="auto"/>
            <w:right w:val="none" w:sz="0" w:space="0" w:color="auto"/>
          </w:divBdr>
        </w:div>
        <w:div w:id="1910726294">
          <w:marLeft w:val="640"/>
          <w:marRight w:val="0"/>
          <w:marTop w:val="0"/>
          <w:marBottom w:val="0"/>
          <w:divBdr>
            <w:top w:val="none" w:sz="0" w:space="0" w:color="auto"/>
            <w:left w:val="none" w:sz="0" w:space="0" w:color="auto"/>
            <w:bottom w:val="none" w:sz="0" w:space="0" w:color="auto"/>
            <w:right w:val="none" w:sz="0" w:space="0" w:color="auto"/>
          </w:divBdr>
        </w:div>
        <w:div w:id="842162067">
          <w:marLeft w:val="640"/>
          <w:marRight w:val="0"/>
          <w:marTop w:val="0"/>
          <w:marBottom w:val="0"/>
          <w:divBdr>
            <w:top w:val="none" w:sz="0" w:space="0" w:color="auto"/>
            <w:left w:val="none" w:sz="0" w:space="0" w:color="auto"/>
            <w:bottom w:val="none" w:sz="0" w:space="0" w:color="auto"/>
            <w:right w:val="none" w:sz="0" w:space="0" w:color="auto"/>
          </w:divBdr>
        </w:div>
        <w:div w:id="1275288758">
          <w:marLeft w:val="640"/>
          <w:marRight w:val="0"/>
          <w:marTop w:val="0"/>
          <w:marBottom w:val="0"/>
          <w:divBdr>
            <w:top w:val="none" w:sz="0" w:space="0" w:color="auto"/>
            <w:left w:val="none" w:sz="0" w:space="0" w:color="auto"/>
            <w:bottom w:val="none" w:sz="0" w:space="0" w:color="auto"/>
            <w:right w:val="none" w:sz="0" w:space="0" w:color="auto"/>
          </w:divBdr>
        </w:div>
      </w:divsChild>
    </w:div>
    <w:div w:id="527958553">
      <w:marLeft w:val="640"/>
      <w:marRight w:val="0"/>
      <w:marTop w:val="0"/>
      <w:marBottom w:val="0"/>
      <w:divBdr>
        <w:top w:val="none" w:sz="0" w:space="0" w:color="auto"/>
        <w:left w:val="none" w:sz="0" w:space="0" w:color="auto"/>
        <w:bottom w:val="none" w:sz="0" w:space="0" w:color="auto"/>
        <w:right w:val="none" w:sz="0" w:space="0" w:color="auto"/>
      </w:divBdr>
    </w:div>
    <w:div w:id="528295765">
      <w:marLeft w:val="640"/>
      <w:marRight w:val="0"/>
      <w:marTop w:val="0"/>
      <w:marBottom w:val="0"/>
      <w:divBdr>
        <w:top w:val="none" w:sz="0" w:space="0" w:color="auto"/>
        <w:left w:val="none" w:sz="0" w:space="0" w:color="auto"/>
        <w:bottom w:val="none" w:sz="0" w:space="0" w:color="auto"/>
        <w:right w:val="none" w:sz="0" w:space="0" w:color="auto"/>
      </w:divBdr>
    </w:div>
    <w:div w:id="528690568">
      <w:bodyDiv w:val="1"/>
      <w:marLeft w:val="0"/>
      <w:marRight w:val="0"/>
      <w:marTop w:val="0"/>
      <w:marBottom w:val="0"/>
      <w:divBdr>
        <w:top w:val="none" w:sz="0" w:space="0" w:color="auto"/>
        <w:left w:val="none" w:sz="0" w:space="0" w:color="auto"/>
        <w:bottom w:val="none" w:sz="0" w:space="0" w:color="auto"/>
        <w:right w:val="none" w:sz="0" w:space="0" w:color="auto"/>
      </w:divBdr>
      <w:divsChild>
        <w:div w:id="234978286">
          <w:marLeft w:val="640"/>
          <w:marRight w:val="0"/>
          <w:marTop w:val="0"/>
          <w:marBottom w:val="0"/>
          <w:divBdr>
            <w:top w:val="none" w:sz="0" w:space="0" w:color="auto"/>
            <w:left w:val="none" w:sz="0" w:space="0" w:color="auto"/>
            <w:bottom w:val="none" w:sz="0" w:space="0" w:color="auto"/>
            <w:right w:val="none" w:sz="0" w:space="0" w:color="auto"/>
          </w:divBdr>
        </w:div>
        <w:div w:id="403379483">
          <w:marLeft w:val="640"/>
          <w:marRight w:val="0"/>
          <w:marTop w:val="0"/>
          <w:marBottom w:val="0"/>
          <w:divBdr>
            <w:top w:val="none" w:sz="0" w:space="0" w:color="auto"/>
            <w:left w:val="none" w:sz="0" w:space="0" w:color="auto"/>
            <w:bottom w:val="none" w:sz="0" w:space="0" w:color="auto"/>
            <w:right w:val="none" w:sz="0" w:space="0" w:color="auto"/>
          </w:divBdr>
        </w:div>
        <w:div w:id="22942304">
          <w:marLeft w:val="640"/>
          <w:marRight w:val="0"/>
          <w:marTop w:val="0"/>
          <w:marBottom w:val="0"/>
          <w:divBdr>
            <w:top w:val="none" w:sz="0" w:space="0" w:color="auto"/>
            <w:left w:val="none" w:sz="0" w:space="0" w:color="auto"/>
            <w:bottom w:val="none" w:sz="0" w:space="0" w:color="auto"/>
            <w:right w:val="none" w:sz="0" w:space="0" w:color="auto"/>
          </w:divBdr>
        </w:div>
        <w:div w:id="1234201983">
          <w:marLeft w:val="640"/>
          <w:marRight w:val="0"/>
          <w:marTop w:val="0"/>
          <w:marBottom w:val="0"/>
          <w:divBdr>
            <w:top w:val="none" w:sz="0" w:space="0" w:color="auto"/>
            <w:left w:val="none" w:sz="0" w:space="0" w:color="auto"/>
            <w:bottom w:val="none" w:sz="0" w:space="0" w:color="auto"/>
            <w:right w:val="none" w:sz="0" w:space="0" w:color="auto"/>
          </w:divBdr>
        </w:div>
        <w:div w:id="2140295267">
          <w:marLeft w:val="640"/>
          <w:marRight w:val="0"/>
          <w:marTop w:val="0"/>
          <w:marBottom w:val="0"/>
          <w:divBdr>
            <w:top w:val="none" w:sz="0" w:space="0" w:color="auto"/>
            <w:left w:val="none" w:sz="0" w:space="0" w:color="auto"/>
            <w:bottom w:val="none" w:sz="0" w:space="0" w:color="auto"/>
            <w:right w:val="none" w:sz="0" w:space="0" w:color="auto"/>
          </w:divBdr>
        </w:div>
        <w:div w:id="1163815258">
          <w:marLeft w:val="640"/>
          <w:marRight w:val="0"/>
          <w:marTop w:val="0"/>
          <w:marBottom w:val="0"/>
          <w:divBdr>
            <w:top w:val="none" w:sz="0" w:space="0" w:color="auto"/>
            <w:left w:val="none" w:sz="0" w:space="0" w:color="auto"/>
            <w:bottom w:val="none" w:sz="0" w:space="0" w:color="auto"/>
            <w:right w:val="none" w:sz="0" w:space="0" w:color="auto"/>
          </w:divBdr>
        </w:div>
        <w:div w:id="643588417">
          <w:marLeft w:val="640"/>
          <w:marRight w:val="0"/>
          <w:marTop w:val="0"/>
          <w:marBottom w:val="0"/>
          <w:divBdr>
            <w:top w:val="none" w:sz="0" w:space="0" w:color="auto"/>
            <w:left w:val="none" w:sz="0" w:space="0" w:color="auto"/>
            <w:bottom w:val="none" w:sz="0" w:space="0" w:color="auto"/>
            <w:right w:val="none" w:sz="0" w:space="0" w:color="auto"/>
          </w:divBdr>
        </w:div>
        <w:div w:id="74669033">
          <w:marLeft w:val="640"/>
          <w:marRight w:val="0"/>
          <w:marTop w:val="0"/>
          <w:marBottom w:val="0"/>
          <w:divBdr>
            <w:top w:val="none" w:sz="0" w:space="0" w:color="auto"/>
            <w:left w:val="none" w:sz="0" w:space="0" w:color="auto"/>
            <w:bottom w:val="none" w:sz="0" w:space="0" w:color="auto"/>
            <w:right w:val="none" w:sz="0" w:space="0" w:color="auto"/>
          </w:divBdr>
        </w:div>
        <w:div w:id="1905485881">
          <w:marLeft w:val="640"/>
          <w:marRight w:val="0"/>
          <w:marTop w:val="0"/>
          <w:marBottom w:val="0"/>
          <w:divBdr>
            <w:top w:val="none" w:sz="0" w:space="0" w:color="auto"/>
            <w:left w:val="none" w:sz="0" w:space="0" w:color="auto"/>
            <w:bottom w:val="none" w:sz="0" w:space="0" w:color="auto"/>
            <w:right w:val="none" w:sz="0" w:space="0" w:color="auto"/>
          </w:divBdr>
        </w:div>
        <w:div w:id="1257978183">
          <w:marLeft w:val="640"/>
          <w:marRight w:val="0"/>
          <w:marTop w:val="0"/>
          <w:marBottom w:val="0"/>
          <w:divBdr>
            <w:top w:val="none" w:sz="0" w:space="0" w:color="auto"/>
            <w:left w:val="none" w:sz="0" w:space="0" w:color="auto"/>
            <w:bottom w:val="none" w:sz="0" w:space="0" w:color="auto"/>
            <w:right w:val="none" w:sz="0" w:space="0" w:color="auto"/>
          </w:divBdr>
        </w:div>
        <w:div w:id="491257880">
          <w:marLeft w:val="640"/>
          <w:marRight w:val="0"/>
          <w:marTop w:val="0"/>
          <w:marBottom w:val="0"/>
          <w:divBdr>
            <w:top w:val="none" w:sz="0" w:space="0" w:color="auto"/>
            <w:left w:val="none" w:sz="0" w:space="0" w:color="auto"/>
            <w:bottom w:val="none" w:sz="0" w:space="0" w:color="auto"/>
            <w:right w:val="none" w:sz="0" w:space="0" w:color="auto"/>
          </w:divBdr>
        </w:div>
        <w:div w:id="954673783">
          <w:marLeft w:val="640"/>
          <w:marRight w:val="0"/>
          <w:marTop w:val="0"/>
          <w:marBottom w:val="0"/>
          <w:divBdr>
            <w:top w:val="none" w:sz="0" w:space="0" w:color="auto"/>
            <w:left w:val="none" w:sz="0" w:space="0" w:color="auto"/>
            <w:bottom w:val="none" w:sz="0" w:space="0" w:color="auto"/>
            <w:right w:val="none" w:sz="0" w:space="0" w:color="auto"/>
          </w:divBdr>
        </w:div>
        <w:div w:id="394358011">
          <w:marLeft w:val="640"/>
          <w:marRight w:val="0"/>
          <w:marTop w:val="0"/>
          <w:marBottom w:val="0"/>
          <w:divBdr>
            <w:top w:val="none" w:sz="0" w:space="0" w:color="auto"/>
            <w:left w:val="none" w:sz="0" w:space="0" w:color="auto"/>
            <w:bottom w:val="none" w:sz="0" w:space="0" w:color="auto"/>
            <w:right w:val="none" w:sz="0" w:space="0" w:color="auto"/>
          </w:divBdr>
        </w:div>
        <w:div w:id="335035273">
          <w:marLeft w:val="640"/>
          <w:marRight w:val="0"/>
          <w:marTop w:val="0"/>
          <w:marBottom w:val="0"/>
          <w:divBdr>
            <w:top w:val="none" w:sz="0" w:space="0" w:color="auto"/>
            <w:left w:val="none" w:sz="0" w:space="0" w:color="auto"/>
            <w:bottom w:val="none" w:sz="0" w:space="0" w:color="auto"/>
            <w:right w:val="none" w:sz="0" w:space="0" w:color="auto"/>
          </w:divBdr>
        </w:div>
        <w:div w:id="38821329">
          <w:marLeft w:val="640"/>
          <w:marRight w:val="0"/>
          <w:marTop w:val="0"/>
          <w:marBottom w:val="0"/>
          <w:divBdr>
            <w:top w:val="none" w:sz="0" w:space="0" w:color="auto"/>
            <w:left w:val="none" w:sz="0" w:space="0" w:color="auto"/>
            <w:bottom w:val="none" w:sz="0" w:space="0" w:color="auto"/>
            <w:right w:val="none" w:sz="0" w:space="0" w:color="auto"/>
          </w:divBdr>
        </w:div>
        <w:div w:id="119538544">
          <w:marLeft w:val="640"/>
          <w:marRight w:val="0"/>
          <w:marTop w:val="0"/>
          <w:marBottom w:val="0"/>
          <w:divBdr>
            <w:top w:val="none" w:sz="0" w:space="0" w:color="auto"/>
            <w:left w:val="none" w:sz="0" w:space="0" w:color="auto"/>
            <w:bottom w:val="none" w:sz="0" w:space="0" w:color="auto"/>
            <w:right w:val="none" w:sz="0" w:space="0" w:color="auto"/>
          </w:divBdr>
        </w:div>
        <w:div w:id="705180424">
          <w:marLeft w:val="640"/>
          <w:marRight w:val="0"/>
          <w:marTop w:val="0"/>
          <w:marBottom w:val="0"/>
          <w:divBdr>
            <w:top w:val="none" w:sz="0" w:space="0" w:color="auto"/>
            <w:left w:val="none" w:sz="0" w:space="0" w:color="auto"/>
            <w:bottom w:val="none" w:sz="0" w:space="0" w:color="auto"/>
            <w:right w:val="none" w:sz="0" w:space="0" w:color="auto"/>
          </w:divBdr>
        </w:div>
        <w:div w:id="1799182806">
          <w:marLeft w:val="640"/>
          <w:marRight w:val="0"/>
          <w:marTop w:val="0"/>
          <w:marBottom w:val="0"/>
          <w:divBdr>
            <w:top w:val="none" w:sz="0" w:space="0" w:color="auto"/>
            <w:left w:val="none" w:sz="0" w:space="0" w:color="auto"/>
            <w:bottom w:val="none" w:sz="0" w:space="0" w:color="auto"/>
            <w:right w:val="none" w:sz="0" w:space="0" w:color="auto"/>
          </w:divBdr>
        </w:div>
        <w:div w:id="1806578031">
          <w:marLeft w:val="640"/>
          <w:marRight w:val="0"/>
          <w:marTop w:val="0"/>
          <w:marBottom w:val="0"/>
          <w:divBdr>
            <w:top w:val="none" w:sz="0" w:space="0" w:color="auto"/>
            <w:left w:val="none" w:sz="0" w:space="0" w:color="auto"/>
            <w:bottom w:val="none" w:sz="0" w:space="0" w:color="auto"/>
            <w:right w:val="none" w:sz="0" w:space="0" w:color="auto"/>
          </w:divBdr>
        </w:div>
        <w:div w:id="1683049425">
          <w:marLeft w:val="640"/>
          <w:marRight w:val="0"/>
          <w:marTop w:val="0"/>
          <w:marBottom w:val="0"/>
          <w:divBdr>
            <w:top w:val="none" w:sz="0" w:space="0" w:color="auto"/>
            <w:left w:val="none" w:sz="0" w:space="0" w:color="auto"/>
            <w:bottom w:val="none" w:sz="0" w:space="0" w:color="auto"/>
            <w:right w:val="none" w:sz="0" w:space="0" w:color="auto"/>
          </w:divBdr>
        </w:div>
        <w:div w:id="928779431">
          <w:marLeft w:val="640"/>
          <w:marRight w:val="0"/>
          <w:marTop w:val="0"/>
          <w:marBottom w:val="0"/>
          <w:divBdr>
            <w:top w:val="none" w:sz="0" w:space="0" w:color="auto"/>
            <w:left w:val="none" w:sz="0" w:space="0" w:color="auto"/>
            <w:bottom w:val="none" w:sz="0" w:space="0" w:color="auto"/>
            <w:right w:val="none" w:sz="0" w:space="0" w:color="auto"/>
          </w:divBdr>
        </w:div>
        <w:div w:id="738863497">
          <w:marLeft w:val="640"/>
          <w:marRight w:val="0"/>
          <w:marTop w:val="0"/>
          <w:marBottom w:val="0"/>
          <w:divBdr>
            <w:top w:val="none" w:sz="0" w:space="0" w:color="auto"/>
            <w:left w:val="none" w:sz="0" w:space="0" w:color="auto"/>
            <w:bottom w:val="none" w:sz="0" w:space="0" w:color="auto"/>
            <w:right w:val="none" w:sz="0" w:space="0" w:color="auto"/>
          </w:divBdr>
        </w:div>
        <w:div w:id="1844782806">
          <w:marLeft w:val="640"/>
          <w:marRight w:val="0"/>
          <w:marTop w:val="0"/>
          <w:marBottom w:val="0"/>
          <w:divBdr>
            <w:top w:val="none" w:sz="0" w:space="0" w:color="auto"/>
            <w:left w:val="none" w:sz="0" w:space="0" w:color="auto"/>
            <w:bottom w:val="none" w:sz="0" w:space="0" w:color="auto"/>
            <w:right w:val="none" w:sz="0" w:space="0" w:color="auto"/>
          </w:divBdr>
        </w:div>
        <w:div w:id="1371105476">
          <w:marLeft w:val="640"/>
          <w:marRight w:val="0"/>
          <w:marTop w:val="0"/>
          <w:marBottom w:val="0"/>
          <w:divBdr>
            <w:top w:val="none" w:sz="0" w:space="0" w:color="auto"/>
            <w:left w:val="none" w:sz="0" w:space="0" w:color="auto"/>
            <w:bottom w:val="none" w:sz="0" w:space="0" w:color="auto"/>
            <w:right w:val="none" w:sz="0" w:space="0" w:color="auto"/>
          </w:divBdr>
        </w:div>
        <w:div w:id="1607156910">
          <w:marLeft w:val="640"/>
          <w:marRight w:val="0"/>
          <w:marTop w:val="0"/>
          <w:marBottom w:val="0"/>
          <w:divBdr>
            <w:top w:val="none" w:sz="0" w:space="0" w:color="auto"/>
            <w:left w:val="none" w:sz="0" w:space="0" w:color="auto"/>
            <w:bottom w:val="none" w:sz="0" w:space="0" w:color="auto"/>
            <w:right w:val="none" w:sz="0" w:space="0" w:color="auto"/>
          </w:divBdr>
        </w:div>
        <w:div w:id="320430591">
          <w:marLeft w:val="640"/>
          <w:marRight w:val="0"/>
          <w:marTop w:val="0"/>
          <w:marBottom w:val="0"/>
          <w:divBdr>
            <w:top w:val="none" w:sz="0" w:space="0" w:color="auto"/>
            <w:left w:val="none" w:sz="0" w:space="0" w:color="auto"/>
            <w:bottom w:val="none" w:sz="0" w:space="0" w:color="auto"/>
            <w:right w:val="none" w:sz="0" w:space="0" w:color="auto"/>
          </w:divBdr>
        </w:div>
        <w:div w:id="1527063313">
          <w:marLeft w:val="640"/>
          <w:marRight w:val="0"/>
          <w:marTop w:val="0"/>
          <w:marBottom w:val="0"/>
          <w:divBdr>
            <w:top w:val="none" w:sz="0" w:space="0" w:color="auto"/>
            <w:left w:val="none" w:sz="0" w:space="0" w:color="auto"/>
            <w:bottom w:val="none" w:sz="0" w:space="0" w:color="auto"/>
            <w:right w:val="none" w:sz="0" w:space="0" w:color="auto"/>
          </w:divBdr>
        </w:div>
        <w:div w:id="1211452898">
          <w:marLeft w:val="640"/>
          <w:marRight w:val="0"/>
          <w:marTop w:val="0"/>
          <w:marBottom w:val="0"/>
          <w:divBdr>
            <w:top w:val="none" w:sz="0" w:space="0" w:color="auto"/>
            <w:left w:val="none" w:sz="0" w:space="0" w:color="auto"/>
            <w:bottom w:val="none" w:sz="0" w:space="0" w:color="auto"/>
            <w:right w:val="none" w:sz="0" w:space="0" w:color="auto"/>
          </w:divBdr>
        </w:div>
        <w:div w:id="1615669060">
          <w:marLeft w:val="640"/>
          <w:marRight w:val="0"/>
          <w:marTop w:val="0"/>
          <w:marBottom w:val="0"/>
          <w:divBdr>
            <w:top w:val="none" w:sz="0" w:space="0" w:color="auto"/>
            <w:left w:val="none" w:sz="0" w:space="0" w:color="auto"/>
            <w:bottom w:val="none" w:sz="0" w:space="0" w:color="auto"/>
            <w:right w:val="none" w:sz="0" w:space="0" w:color="auto"/>
          </w:divBdr>
        </w:div>
        <w:div w:id="1946377403">
          <w:marLeft w:val="640"/>
          <w:marRight w:val="0"/>
          <w:marTop w:val="0"/>
          <w:marBottom w:val="0"/>
          <w:divBdr>
            <w:top w:val="none" w:sz="0" w:space="0" w:color="auto"/>
            <w:left w:val="none" w:sz="0" w:space="0" w:color="auto"/>
            <w:bottom w:val="none" w:sz="0" w:space="0" w:color="auto"/>
            <w:right w:val="none" w:sz="0" w:space="0" w:color="auto"/>
          </w:divBdr>
        </w:div>
        <w:div w:id="459110921">
          <w:marLeft w:val="640"/>
          <w:marRight w:val="0"/>
          <w:marTop w:val="0"/>
          <w:marBottom w:val="0"/>
          <w:divBdr>
            <w:top w:val="none" w:sz="0" w:space="0" w:color="auto"/>
            <w:left w:val="none" w:sz="0" w:space="0" w:color="auto"/>
            <w:bottom w:val="none" w:sz="0" w:space="0" w:color="auto"/>
            <w:right w:val="none" w:sz="0" w:space="0" w:color="auto"/>
          </w:divBdr>
        </w:div>
        <w:div w:id="2024622085">
          <w:marLeft w:val="640"/>
          <w:marRight w:val="0"/>
          <w:marTop w:val="0"/>
          <w:marBottom w:val="0"/>
          <w:divBdr>
            <w:top w:val="none" w:sz="0" w:space="0" w:color="auto"/>
            <w:left w:val="none" w:sz="0" w:space="0" w:color="auto"/>
            <w:bottom w:val="none" w:sz="0" w:space="0" w:color="auto"/>
            <w:right w:val="none" w:sz="0" w:space="0" w:color="auto"/>
          </w:divBdr>
        </w:div>
        <w:div w:id="1209031572">
          <w:marLeft w:val="640"/>
          <w:marRight w:val="0"/>
          <w:marTop w:val="0"/>
          <w:marBottom w:val="0"/>
          <w:divBdr>
            <w:top w:val="none" w:sz="0" w:space="0" w:color="auto"/>
            <w:left w:val="none" w:sz="0" w:space="0" w:color="auto"/>
            <w:bottom w:val="none" w:sz="0" w:space="0" w:color="auto"/>
            <w:right w:val="none" w:sz="0" w:space="0" w:color="auto"/>
          </w:divBdr>
        </w:div>
        <w:div w:id="2147120617">
          <w:marLeft w:val="640"/>
          <w:marRight w:val="0"/>
          <w:marTop w:val="0"/>
          <w:marBottom w:val="0"/>
          <w:divBdr>
            <w:top w:val="none" w:sz="0" w:space="0" w:color="auto"/>
            <w:left w:val="none" w:sz="0" w:space="0" w:color="auto"/>
            <w:bottom w:val="none" w:sz="0" w:space="0" w:color="auto"/>
            <w:right w:val="none" w:sz="0" w:space="0" w:color="auto"/>
          </w:divBdr>
        </w:div>
        <w:div w:id="1469862085">
          <w:marLeft w:val="640"/>
          <w:marRight w:val="0"/>
          <w:marTop w:val="0"/>
          <w:marBottom w:val="0"/>
          <w:divBdr>
            <w:top w:val="none" w:sz="0" w:space="0" w:color="auto"/>
            <w:left w:val="none" w:sz="0" w:space="0" w:color="auto"/>
            <w:bottom w:val="none" w:sz="0" w:space="0" w:color="auto"/>
            <w:right w:val="none" w:sz="0" w:space="0" w:color="auto"/>
          </w:divBdr>
        </w:div>
        <w:div w:id="1847406226">
          <w:marLeft w:val="640"/>
          <w:marRight w:val="0"/>
          <w:marTop w:val="0"/>
          <w:marBottom w:val="0"/>
          <w:divBdr>
            <w:top w:val="none" w:sz="0" w:space="0" w:color="auto"/>
            <w:left w:val="none" w:sz="0" w:space="0" w:color="auto"/>
            <w:bottom w:val="none" w:sz="0" w:space="0" w:color="auto"/>
            <w:right w:val="none" w:sz="0" w:space="0" w:color="auto"/>
          </w:divBdr>
        </w:div>
        <w:div w:id="1321079183">
          <w:marLeft w:val="640"/>
          <w:marRight w:val="0"/>
          <w:marTop w:val="0"/>
          <w:marBottom w:val="0"/>
          <w:divBdr>
            <w:top w:val="none" w:sz="0" w:space="0" w:color="auto"/>
            <w:left w:val="none" w:sz="0" w:space="0" w:color="auto"/>
            <w:bottom w:val="none" w:sz="0" w:space="0" w:color="auto"/>
            <w:right w:val="none" w:sz="0" w:space="0" w:color="auto"/>
          </w:divBdr>
        </w:div>
        <w:div w:id="2136678775">
          <w:marLeft w:val="640"/>
          <w:marRight w:val="0"/>
          <w:marTop w:val="0"/>
          <w:marBottom w:val="0"/>
          <w:divBdr>
            <w:top w:val="none" w:sz="0" w:space="0" w:color="auto"/>
            <w:left w:val="none" w:sz="0" w:space="0" w:color="auto"/>
            <w:bottom w:val="none" w:sz="0" w:space="0" w:color="auto"/>
            <w:right w:val="none" w:sz="0" w:space="0" w:color="auto"/>
          </w:divBdr>
        </w:div>
        <w:div w:id="1888636765">
          <w:marLeft w:val="640"/>
          <w:marRight w:val="0"/>
          <w:marTop w:val="0"/>
          <w:marBottom w:val="0"/>
          <w:divBdr>
            <w:top w:val="none" w:sz="0" w:space="0" w:color="auto"/>
            <w:left w:val="none" w:sz="0" w:space="0" w:color="auto"/>
            <w:bottom w:val="none" w:sz="0" w:space="0" w:color="auto"/>
            <w:right w:val="none" w:sz="0" w:space="0" w:color="auto"/>
          </w:divBdr>
        </w:div>
        <w:div w:id="1951550997">
          <w:marLeft w:val="640"/>
          <w:marRight w:val="0"/>
          <w:marTop w:val="0"/>
          <w:marBottom w:val="0"/>
          <w:divBdr>
            <w:top w:val="none" w:sz="0" w:space="0" w:color="auto"/>
            <w:left w:val="none" w:sz="0" w:space="0" w:color="auto"/>
            <w:bottom w:val="none" w:sz="0" w:space="0" w:color="auto"/>
            <w:right w:val="none" w:sz="0" w:space="0" w:color="auto"/>
          </w:divBdr>
        </w:div>
        <w:div w:id="758915693">
          <w:marLeft w:val="640"/>
          <w:marRight w:val="0"/>
          <w:marTop w:val="0"/>
          <w:marBottom w:val="0"/>
          <w:divBdr>
            <w:top w:val="none" w:sz="0" w:space="0" w:color="auto"/>
            <w:left w:val="none" w:sz="0" w:space="0" w:color="auto"/>
            <w:bottom w:val="none" w:sz="0" w:space="0" w:color="auto"/>
            <w:right w:val="none" w:sz="0" w:space="0" w:color="auto"/>
          </w:divBdr>
        </w:div>
        <w:div w:id="1256673790">
          <w:marLeft w:val="640"/>
          <w:marRight w:val="0"/>
          <w:marTop w:val="0"/>
          <w:marBottom w:val="0"/>
          <w:divBdr>
            <w:top w:val="none" w:sz="0" w:space="0" w:color="auto"/>
            <w:left w:val="none" w:sz="0" w:space="0" w:color="auto"/>
            <w:bottom w:val="none" w:sz="0" w:space="0" w:color="auto"/>
            <w:right w:val="none" w:sz="0" w:space="0" w:color="auto"/>
          </w:divBdr>
        </w:div>
        <w:div w:id="1233277928">
          <w:marLeft w:val="640"/>
          <w:marRight w:val="0"/>
          <w:marTop w:val="0"/>
          <w:marBottom w:val="0"/>
          <w:divBdr>
            <w:top w:val="none" w:sz="0" w:space="0" w:color="auto"/>
            <w:left w:val="none" w:sz="0" w:space="0" w:color="auto"/>
            <w:bottom w:val="none" w:sz="0" w:space="0" w:color="auto"/>
            <w:right w:val="none" w:sz="0" w:space="0" w:color="auto"/>
          </w:divBdr>
        </w:div>
        <w:div w:id="1612279896">
          <w:marLeft w:val="640"/>
          <w:marRight w:val="0"/>
          <w:marTop w:val="0"/>
          <w:marBottom w:val="0"/>
          <w:divBdr>
            <w:top w:val="none" w:sz="0" w:space="0" w:color="auto"/>
            <w:left w:val="none" w:sz="0" w:space="0" w:color="auto"/>
            <w:bottom w:val="none" w:sz="0" w:space="0" w:color="auto"/>
            <w:right w:val="none" w:sz="0" w:space="0" w:color="auto"/>
          </w:divBdr>
        </w:div>
        <w:div w:id="1256984501">
          <w:marLeft w:val="640"/>
          <w:marRight w:val="0"/>
          <w:marTop w:val="0"/>
          <w:marBottom w:val="0"/>
          <w:divBdr>
            <w:top w:val="none" w:sz="0" w:space="0" w:color="auto"/>
            <w:left w:val="none" w:sz="0" w:space="0" w:color="auto"/>
            <w:bottom w:val="none" w:sz="0" w:space="0" w:color="auto"/>
            <w:right w:val="none" w:sz="0" w:space="0" w:color="auto"/>
          </w:divBdr>
        </w:div>
        <w:div w:id="442696195">
          <w:marLeft w:val="640"/>
          <w:marRight w:val="0"/>
          <w:marTop w:val="0"/>
          <w:marBottom w:val="0"/>
          <w:divBdr>
            <w:top w:val="none" w:sz="0" w:space="0" w:color="auto"/>
            <w:left w:val="none" w:sz="0" w:space="0" w:color="auto"/>
            <w:bottom w:val="none" w:sz="0" w:space="0" w:color="auto"/>
            <w:right w:val="none" w:sz="0" w:space="0" w:color="auto"/>
          </w:divBdr>
        </w:div>
        <w:div w:id="1131632681">
          <w:marLeft w:val="640"/>
          <w:marRight w:val="0"/>
          <w:marTop w:val="0"/>
          <w:marBottom w:val="0"/>
          <w:divBdr>
            <w:top w:val="none" w:sz="0" w:space="0" w:color="auto"/>
            <w:left w:val="none" w:sz="0" w:space="0" w:color="auto"/>
            <w:bottom w:val="none" w:sz="0" w:space="0" w:color="auto"/>
            <w:right w:val="none" w:sz="0" w:space="0" w:color="auto"/>
          </w:divBdr>
        </w:div>
        <w:div w:id="1360356463">
          <w:marLeft w:val="640"/>
          <w:marRight w:val="0"/>
          <w:marTop w:val="0"/>
          <w:marBottom w:val="0"/>
          <w:divBdr>
            <w:top w:val="none" w:sz="0" w:space="0" w:color="auto"/>
            <w:left w:val="none" w:sz="0" w:space="0" w:color="auto"/>
            <w:bottom w:val="none" w:sz="0" w:space="0" w:color="auto"/>
            <w:right w:val="none" w:sz="0" w:space="0" w:color="auto"/>
          </w:divBdr>
        </w:div>
        <w:div w:id="1257330335">
          <w:marLeft w:val="640"/>
          <w:marRight w:val="0"/>
          <w:marTop w:val="0"/>
          <w:marBottom w:val="0"/>
          <w:divBdr>
            <w:top w:val="none" w:sz="0" w:space="0" w:color="auto"/>
            <w:left w:val="none" w:sz="0" w:space="0" w:color="auto"/>
            <w:bottom w:val="none" w:sz="0" w:space="0" w:color="auto"/>
            <w:right w:val="none" w:sz="0" w:space="0" w:color="auto"/>
          </w:divBdr>
        </w:div>
        <w:div w:id="69738903">
          <w:marLeft w:val="640"/>
          <w:marRight w:val="0"/>
          <w:marTop w:val="0"/>
          <w:marBottom w:val="0"/>
          <w:divBdr>
            <w:top w:val="none" w:sz="0" w:space="0" w:color="auto"/>
            <w:left w:val="none" w:sz="0" w:space="0" w:color="auto"/>
            <w:bottom w:val="none" w:sz="0" w:space="0" w:color="auto"/>
            <w:right w:val="none" w:sz="0" w:space="0" w:color="auto"/>
          </w:divBdr>
        </w:div>
        <w:div w:id="1224441506">
          <w:marLeft w:val="640"/>
          <w:marRight w:val="0"/>
          <w:marTop w:val="0"/>
          <w:marBottom w:val="0"/>
          <w:divBdr>
            <w:top w:val="none" w:sz="0" w:space="0" w:color="auto"/>
            <w:left w:val="none" w:sz="0" w:space="0" w:color="auto"/>
            <w:bottom w:val="none" w:sz="0" w:space="0" w:color="auto"/>
            <w:right w:val="none" w:sz="0" w:space="0" w:color="auto"/>
          </w:divBdr>
        </w:div>
        <w:div w:id="493493351">
          <w:marLeft w:val="640"/>
          <w:marRight w:val="0"/>
          <w:marTop w:val="0"/>
          <w:marBottom w:val="0"/>
          <w:divBdr>
            <w:top w:val="none" w:sz="0" w:space="0" w:color="auto"/>
            <w:left w:val="none" w:sz="0" w:space="0" w:color="auto"/>
            <w:bottom w:val="none" w:sz="0" w:space="0" w:color="auto"/>
            <w:right w:val="none" w:sz="0" w:space="0" w:color="auto"/>
          </w:divBdr>
        </w:div>
        <w:div w:id="497161318">
          <w:marLeft w:val="640"/>
          <w:marRight w:val="0"/>
          <w:marTop w:val="0"/>
          <w:marBottom w:val="0"/>
          <w:divBdr>
            <w:top w:val="none" w:sz="0" w:space="0" w:color="auto"/>
            <w:left w:val="none" w:sz="0" w:space="0" w:color="auto"/>
            <w:bottom w:val="none" w:sz="0" w:space="0" w:color="auto"/>
            <w:right w:val="none" w:sz="0" w:space="0" w:color="auto"/>
          </w:divBdr>
        </w:div>
        <w:div w:id="873077952">
          <w:marLeft w:val="640"/>
          <w:marRight w:val="0"/>
          <w:marTop w:val="0"/>
          <w:marBottom w:val="0"/>
          <w:divBdr>
            <w:top w:val="none" w:sz="0" w:space="0" w:color="auto"/>
            <w:left w:val="none" w:sz="0" w:space="0" w:color="auto"/>
            <w:bottom w:val="none" w:sz="0" w:space="0" w:color="auto"/>
            <w:right w:val="none" w:sz="0" w:space="0" w:color="auto"/>
          </w:divBdr>
        </w:div>
        <w:div w:id="1029139243">
          <w:marLeft w:val="640"/>
          <w:marRight w:val="0"/>
          <w:marTop w:val="0"/>
          <w:marBottom w:val="0"/>
          <w:divBdr>
            <w:top w:val="none" w:sz="0" w:space="0" w:color="auto"/>
            <w:left w:val="none" w:sz="0" w:space="0" w:color="auto"/>
            <w:bottom w:val="none" w:sz="0" w:space="0" w:color="auto"/>
            <w:right w:val="none" w:sz="0" w:space="0" w:color="auto"/>
          </w:divBdr>
        </w:div>
        <w:div w:id="957567962">
          <w:marLeft w:val="640"/>
          <w:marRight w:val="0"/>
          <w:marTop w:val="0"/>
          <w:marBottom w:val="0"/>
          <w:divBdr>
            <w:top w:val="none" w:sz="0" w:space="0" w:color="auto"/>
            <w:left w:val="none" w:sz="0" w:space="0" w:color="auto"/>
            <w:bottom w:val="none" w:sz="0" w:space="0" w:color="auto"/>
            <w:right w:val="none" w:sz="0" w:space="0" w:color="auto"/>
          </w:divBdr>
        </w:div>
        <w:div w:id="1743336132">
          <w:marLeft w:val="640"/>
          <w:marRight w:val="0"/>
          <w:marTop w:val="0"/>
          <w:marBottom w:val="0"/>
          <w:divBdr>
            <w:top w:val="none" w:sz="0" w:space="0" w:color="auto"/>
            <w:left w:val="none" w:sz="0" w:space="0" w:color="auto"/>
            <w:bottom w:val="none" w:sz="0" w:space="0" w:color="auto"/>
            <w:right w:val="none" w:sz="0" w:space="0" w:color="auto"/>
          </w:divBdr>
        </w:div>
        <w:div w:id="2098936714">
          <w:marLeft w:val="640"/>
          <w:marRight w:val="0"/>
          <w:marTop w:val="0"/>
          <w:marBottom w:val="0"/>
          <w:divBdr>
            <w:top w:val="none" w:sz="0" w:space="0" w:color="auto"/>
            <w:left w:val="none" w:sz="0" w:space="0" w:color="auto"/>
            <w:bottom w:val="none" w:sz="0" w:space="0" w:color="auto"/>
            <w:right w:val="none" w:sz="0" w:space="0" w:color="auto"/>
          </w:divBdr>
        </w:div>
        <w:div w:id="1869174913">
          <w:marLeft w:val="640"/>
          <w:marRight w:val="0"/>
          <w:marTop w:val="0"/>
          <w:marBottom w:val="0"/>
          <w:divBdr>
            <w:top w:val="none" w:sz="0" w:space="0" w:color="auto"/>
            <w:left w:val="none" w:sz="0" w:space="0" w:color="auto"/>
            <w:bottom w:val="none" w:sz="0" w:space="0" w:color="auto"/>
            <w:right w:val="none" w:sz="0" w:space="0" w:color="auto"/>
          </w:divBdr>
        </w:div>
        <w:div w:id="764034481">
          <w:marLeft w:val="640"/>
          <w:marRight w:val="0"/>
          <w:marTop w:val="0"/>
          <w:marBottom w:val="0"/>
          <w:divBdr>
            <w:top w:val="none" w:sz="0" w:space="0" w:color="auto"/>
            <w:left w:val="none" w:sz="0" w:space="0" w:color="auto"/>
            <w:bottom w:val="none" w:sz="0" w:space="0" w:color="auto"/>
            <w:right w:val="none" w:sz="0" w:space="0" w:color="auto"/>
          </w:divBdr>
        </w:div>
        <w:div w:id="145633533">
          <w:marLeft w:val="640"/>
          <w:marRight w:val="0"/>
          <w:marTop w:val="0"/>
          <w:marBottom w:val="0"/>
          <w:divBdr>
            <w:top w:val="none" w:sz="0" w:space="0" w:color="auto"/>
            <w:left w:val="none" w:sz="0" w:space="0" w:color="auto"/>
            <w:bottom w:val="none" w:sz="0" w:space="0" w:color="auto"/>
            <w:right w:val="none" w:sz="0" w:space="0" w:color="auto"/>
          </w:divBdr>
        </w:div>
        <w:div w:id="150949231">
          <w:marLeft w:val="640"/>
          <w:marRight w:val="0"/>
          <w:marTop w:val="0"/>
          <w:marBottom w:val="0"/>
          <w:divBdr>
            <w:top w:val="none" w:sz="0" w:space="0" w:color="auto"/>
            <w:left w:val="none" w:sz="0" w:space="0" w:color="auto"/>
            <w:bottom w:val="none" w:sz="0" w:space="0" w:color="auto"/>
            <w:right w:val="none" w:sz="0" w:space="0" w:color="auto"/>
          </w:divBdr>
        </w:div>
        <w:div w:id="1249852566">
          <w:marLeft w:val="640"/>
          <w:marRight w:val="0"/>
          <w:marTop w:val="0"/>
          <w:marBottom w:val="0"/>
          <w:divBdr>
            <w:top w:val="none" w:sz="0" w:space="0" w:color="auto"/>
            <w:left w:val="none" w:sz="0" w:space="0" w:color="auto"/>
            <w:bottom w:val="none" w:sz="0" w:space="0" w:color="auto"/>
            <w:right w:val="none" w:sz="0" w:space="0" w:color="auto"/>
          </w:divBdr>
        </w:div>
        <w:div w:id="808090583">
          <w:marLeft w:val="640"/>
          <w:marRight w:val="0"/>
          <w:marTop w:val="0"/>
          <w:marBottom w:val="0"/>
          <w:divBdr>
            <w:top w:val="none" w:sz="0" w:space="0" w:color="auto"/>
            <w:left w:val="none" w:sz="0" w:space="0" w:color="auto"/>
            <w:bottom w:val="none" w:sz="0" w:space="0" w:color="auto"/>
            <w:right w:val="none" w:sz="0" w:space="0" w:color="auto"/>
          </w:divBdr>
        </w:div>
        <w:div w:id="956908899">
          <w:marLeft w:val="640"/>
          <w:marRight w:val="0"/>
          <w:marTop w:val="0"/>
          <w:marBottom w:val="0"/>
          <w:divBdr>
            <w:top w:val="none" w:sz="0" w:space="0" w:color="auto"/>
            <w:left w:val="none" w:sz="0" w:space="0" w:color="auto"/>
            <w:bottom w:val="none" w:sz="0" w:space="0" w:color="auto"/>
            <w:right w:val="none" w:sz="0" w:space="0" w:color="auto"/>
          </w:divBdr>
        </w:div>
        <w:div w:id="2024236887">
          <w:marLeft w:val="640"/>
          <w:marRight w:val="0"/>
          <w:marTop w:val="0"/>
          <w:marBottom w:val="0"/>
          <w:divBdr>
            <w:top w:val="none" w:sz="0" w:space="0" w:color="auto"/>
            <w:left w:val="none" w:sz="0" w:space="0" w:color="auto"/>
            <w:bottom w:val="none" w:sz="0" w:space="0" w:color="auto"/>
            <w:right w:val="none" w:sz="0" w:space="0" w:color="auto"/>
          </w:divBdr>
        </w:div>
        <w:div w:id="734166727">
          <w:marLeft w:val="640"/>
          <w:marRight w:val="0"/>
          <w:marTop w:val="0"/>
          <w:marBottom w:val="0"/>
          <w:divBdr>
            <w:top w:val="none" w:sz="0" w:space="0" w:color="auto"/>
            <w:left w:val="none" w:sz="0" w:space="0" w:color="auto"/>
            <w:bottom w:val="none" w:sz="0" w:space="0" w:color="auto"/>
            <w:right w:val="none" w:sz="0" w:space="0" w:color="auto"/>
          </w:divBdr>
        </w:div>
        <w:div w:id="1174954889">
          <w:marLeft w:val="640"/>
          <w:marRight w:val="0"/>
          <w:marTop w:val="0"/>
          <w:marBottom w:val="0"/>
          <w:divBdr>
            <w:top w:val="none" w:sz="0" w:space="0" w:color="auto"/>
            <w:left w:val="none" w:sz="0" w:space="0" w:color="auto"/>
            <w:bottom w:val="none" w:sz="0" w:space="0" w:color="auto"/>
            <w:right w:val="none" w:sz="0" w:space="0" w:color="auto"/>
          </w:divBdr>
        </w:div>
        <w:div w:id="243804483">
          <w:marLeft w:val="640"/>
          <w:marRight w:val="0"/>
          <w:marTop w:val="0"/>
          <w:marBottom w:val="0"/>
          <w:divBdr>
            <w:top w:val="none" w:sz="0" w:space="0" w:color="auto"/>
            <w:left w:val="none" w:sz="0" w:space="0" w:color="auto"/>
            <w:bottom w:val="none" w:sz="0" w:space="0" w:color="auto"/>
            <w:right w:val="none" w:sz="0" w:space="0" w:color="auto"/>
          </w:divBdr>
        </w:div>
        <w:div w:id="1941403536">
          <w:marLeft w:val="640"/>
          <w:marRight w:val="0"/>
          <w:marTop w:val="0"/>
          <w:marBottom w:val="0"/>
          <w:divBdr>
            <w:top w:val="none" w:sz="0" w:space="0" w:color="auto"/>
            <w:left w:val="none" w:sz="0" w:space="0" w:color="auto"/>
            <w:bottom w:val="none" w:sz="0" w:space="0" w:color="auto"/>
            <w:right w:val="none" w:sz="0" w:space="0" w:color="auto"/>
          </w:divBdr>
        </w:div>
        <w:div w:id="779881691">
          <w:marLeft w:val="640"/>
          <w:marRight w:val="0"/>
          <w:marTop w:val="0"/>
          <w:marBottom w:val="0"/>
          <w:divBdr>
            <w:top w:val="none" w:sz="0" w:space="0" w:color="auto"/>
            <w:left w:val="none" w:sz="0" w:space="0" w:color="auto"/>
            <w:bottom w:val="none" w:sz="0" w:space="0" w:color="auto"/>
            <w:right w:val="none" w:sz="0" w:space="0" w:color="auto"/>
          </w:divBdr>
        </w:div>
        <w:div w:id="533228965">
          <w:marLeft w:val="640"/>
          <w:marRight w:val="0"/>
          <w:marTop w:val="0"/>
          <w:marBottom w:val="0"/>
          <w:divBdr>
            <w:top w:val="none" w:sz="0" w:space="0" w:color="auto"/>
            <w:left w:val="none" w:sz="0" w:space="0" w:color="auto"/>
            <w:bottom w:val="none" w:sz="0" w:space="0" w:color="auto"/>
            <w:right w:val="none" w:sz="0" w:space="0" w:color="auto"/>
          </w:divBdr>
        </w:div>
      </w:divsChild>
    </w:div>
    <w:div w:id="529076389">
      <w:marLeft w:val="640"/>
      <w:marRight w:val="0"/>
      <w:marTop w:val="0"/>
      <w:marBottom w:val="0"/>
      <w:divBdr>
        <w:top w:val="none" w:sz="0" w:space="0" w:color="auto"/>
        <w:left w:val="none" w:sz="0" w:space="0" w:color="auto"/>
        <w:bottom w:val="none" w:sz="0" w:space="0" w:color="auto"/>
        <w:right w:val="none" w:sz="0" w:space="0" w:color="auto"/>
      </w:divBdr>
    </w:div>
    <w:div w:id="530999078">
      <w:marLeft w:val="640"/>
      <w:marRight w:val="0"/>
      <w:marTop w:val="0"/>
      <w:marBottom w:val="0"/>
      <w:divBdr>
        <w:top w:val="none" w:sz="0" w:space="0" w:color="auto"/>
        <w:left w:val="none" w:sz="0" w:space="0" w:color="auto"/>
        <w:bottom w:val="none" w:sz="0" w:space="0" w:color="auto"/>
        <w:right w:val="none" w:sz="0" w:space="0" w:color="auto"/>
      </w:divBdr>
    </w:div>
    <w:div w:id="531116781">
      <w:marLeft w:val="640"/>
      <w:marRight w:val="0"/>
      <w:marTop w:val="0"/>
      <w:marBottom w:val="0"/>
      <w:divBdr>
        <w:top w:val="none" w:sz="0" w:space="0" w:color="auto"/>
        <w:left w:val="none" w:sz="0" w:space="0" w:color="auto"/>
        <w:bottom w:val="none" w:sz="0" w:space="0" w:color="auto"/>
        <w:right w:val="none" w:sz="0" w:space="0" w:color="auto"/>
      </w:divBdr>
    </w:div>
    <w:div w:id="531385322">
      <w:bodyDiv w:val="1"/>
      <w:marLeft w:val="0"/>
      <w:marRight w:val="0"/>
      <w:marTop w:val="0"/>
      <w:marBottom w:val="0"/>
      <w:divBdr>
        <w:top w:val="none" w:sz="0" w:space="0" w:color="auto"/>
        <w:left w:val="none" w:sz="0" w:space="0" w:color="auto"/>
        <w:bottom w:val="none" w:sz="0" w:space="0" w:color="auto"/>
        <w:right w:val="none" w:sz="0" w:space="0" w:color="auto"/>
      </w:divBdr>
      <w:divsChild>
        <w:div w:id="39525789">
          <w:marLeft w:val="640"/>
          <w:marRight w:val="0"/>
          <w:marTop w:val="0"/>
          <w:marBottom w:val="0"/>
          <w:divBdr>
            <w:top w:val="none" w:sz="0" w:space="0" w:color="auto"/>
            <w:left w:val="none" w:sz="0" w:space="0" w:color="auto"/>
            <w:bottom w:val="none" w:sz="0" w:space="0" w:color="auto"/>
            <w:right w:val="none" w:sz="0" w:space="0" w:color="auto"/>
          </w:divBdr>
        </w:div>
        <w:div w:id="44185715">
          <w:marLeft w:val="640"/>
          <w:marRight w:val="0"/>
          <w:marTop w:val="0"/>
          <w:marBottom w:val="0"/>
          <w:divBdr>
            <w:top w:val="none" w:sz="0" w:space="0" w:color="auto"/>
            <w:left w:val="none" w:sz="0" w:space="0" w:color="auto"/>
            <w:bottom w:val="none" w:sz="0" w:space="0" w:color="auto"/>
            <w:right w:val="none" w:sz="0" w:space="0" w:color="auto"/>
          </w:divBdr>
        </w:div>
        <w:div w:id="48261555">
          <w:marLeft w:val="640"/>
          <w:marRight w:val="0"/>
          <w:marTop w:val="0"/>
          <w:marBottom w:val="0"/>
          <w:divBdr>
            <w:top w:val="none" w:sz="0" w:space="0" w:color="auto"/>
            <w:left w:val="none" w:sz="0" w:space="0" w:color="auto"/>
            <w:bottom w:val="none" w:sz="0" w:space="0" w:color="auto"/>
            <w:right w:val="none" w:sz="0" w:space="0" w:color="auto"/>
          </w:divBdr>
        </w:div>
        <w:div w:id="57556631">
          <w:marLeft w:val="640"/>
          <w:marRight w:val="0"/>
          <w:marTop w:val="0"/>
          <w:marBottom w:val="0"/>
          <w:divBdr>
            <w:top w:val="none" w:sz="0" w:space="0" w:color="auto"/>
            <w:left w:val="none" w:sz="0" w:space="0" w:color="auto"/>
            <w:bottom w:val="none" w:sz="0" w:space="0" w:color="auto"/>
            <w:right w:val="none" w:sz="0" w:space="0" w:color="auto"/>
          </w:divBdr>
        </w:div>
        <w:div w:id="100875960">
          <w:marLeft w:val="640"/>
          <w:marRight w:val="0"/>
          <w:marTop w:val="0"/>
          <w:marBottom w:val="0"/>
          <w:divBdr>
            <w:top w:val="none" w:sz="0" w:space="0" w:color="auto"/>
            <w:left w:val="none" w:sz="0" w:space="0" w:color="auto"/>
            <w:bottom w:val="none" w:sz="0" w:space="0" w:color="auto"/>
            <w:right w:val="none" w:sz="0" w:space="0" w:color="auto"/>
          </w:divBdr>
        </w:div>
        <w:div w:id="107431493">
          <w:marLeft w:val="640"/>
          <w:marRight w:val="0"/>
          <w:marTop w:val="0"/>
          <w:marBottom w:val="0"/>
          <w:divBdr>
            <w:top w:val="none" w:sz="0" w:space="0" w:color="auto"/>
            <w:left w:val="none" w:sz="0" w:space="0" w:color="auto"/>
            <w:bottom w:val="none" w:sz="0" w:space="0" w:color="auto"/>
            <w:right w:val="none" w:sz="0" w:space="0" w:color="auto"/>
          </w:divBdr>
        </w:div>
        <w:div w:id="112746310">
          <w:marLeft w:val="640"/>
          <w:marRight w:val="0"/>
          <w:marTop w:val="0"/>
          <w:marBottom w:val="0"/>
          <w:divBdr>
            <w:top w:val="none" w:sz="0" w:space="0" w:color="auto"/>
            <w:left w:val="none" w:sz="0" w:space="0" w:color="auto"/>
            <w:bottom w:val="none" w:sz="0" w:space="0" w:color="auto"/>
            <w:right w:val="none" w:sz="0" w:space="0" w:color="auto"/>
          </w:divBdr>
        </w:div>
        <w:div w:id="147325283">
          <w:marLeft w:val="640"/>
          <w:marRight w:val="0"/>
          <w:marTop w:val="0"/>
          <w:marBottom w:val="0"/>
          <w:divBdr>
            <w:top w:val="none" w:sz="0" w:space="0" w:color="auto"/>
            <w:left w:val="none" w:sz="0" w:space="0" w:color="auto"/>
            <w:bottom w:val="none" w:sz="0" w:space="0" w:color="auto"/>
            <w:right w:val="none" w:sz="0" w:space="0" w:color="auto"/>
          </w:divBdr>
        </w:div>
        <w:div w:id="248347221">
          <w:marLeft w:val="640"/>
          <w:marRight w:val="0"/>
          <w:marTop w:val="0"/>
          <w:marBottom w:val="0"/>
          <w:divBdr>
            <w:top w:val="none" w:sz="0" w:space="0" w:color="auto"/>
            <w:left w:val="none" w:sz="0" w:space="0" w:color="auto"/>
            <w:bottom w:val="none" w:sz="0" w:space="0" w:color="auto"/>
            <w:right w:val="none" w:sz="0" w:space="0" w:color="auto"/>
          </w:divBdr>
        </w:div>
        <w:div w:id="340087567">
          <w:marLeft w:val="640"/>
          <w:marRight w:val="0"/>
          <w:marTop w:val="0"/>
          <w:marBottom w:val="0"/>
          <w:divBdr>
            <w:top w:val="none" w:sz="0" w:space="0" w:color="auto"/>
            <w:left w:val="none" w:sz="0" w:space="0" w:color="auto"/>
            <w:bottom w:val="none" w:sz="0" w:space="0" w:color="auto"/>
            <w:right w:val="none" w:sz="0" w:space="0" w:color="auto"/>
          </w:divBdr>
        </w:div>
        <w:div w:id="354577520">
          <w:marLeft w:val="640"/>
          <w:marRight w:val="0"/>
          <w:marTop w:val="0"/>
          <w:marBottom w:val="0"/>
          <w:divBdr>
            <w:top w:val="none" w:sz="0" w:space="0" w:color="auto"/>
            <w:left w:val="none" w:sz="0" w:space="0" w:color="auto"/>
            <w:bottom w:val="none" w:sz="0" w:space="0" w:color="auto"/>
            <w:right w:val="none" w:sz="0" w:space="0" w:color="auto"/>
          </w:divBdr>
        </w:div>
        <w:div w:id="417681777">
          <w:marLeft w:val="640"/>
          <w:marRight w:val="0"/>
          <w:marTop w:val="0"/>
          <w:marBottom w:val="0"/>
          <w:divBdr>
            <w:top w:val="none" w:sz="0" w:space="0" w:color="auto"/>
            <w:left w:val="none" w:sz="0" w:space="0" w:color="auto"/>
            <w:bottom w:val="none" w:sz="0" w:space="0" w:color="auto"/>
            <w:right w:val="none" w:sz="0" w:space="0" w:color="auto"/>
          </w:divBdr>
        </w:div>
        <w:div w:id="474879490">
          <w:marLeft w:val="640"/>
          <w:marRight w:val="0"/>
          <w:marTop w:val="0"/>
          <w:marBottom w:val="0"/>
          <w:divBdr>
            <w:top w:val="none" w:sz="0" w:space="0" w:color="auto"/>
            <w:left w:val="none" w:sz="0" w:space="0" w:color="auto"/>
            <w:bottom w:val="none" w:sz="0" w:space="0" w:color="auto"/>
            <w:right w:val="none" w:sz="0" w:space="0" w:color="auto"/>
          </w:divBdr>
        </w:div>
        <w:div w:id="595552621">
          <w:marLeft w:val="640"/>
          <w:marRight w:val="0"/>
          <w:marTop w:val="0"/>
          <w:marBottom w:val="0"/>
          <w:divBdr>
            <w:top w:val="none" w:sz="0" w:space="0" w:color="auto"/>
            <w:left w:val="none" w:sz="0" w:space="0" w:color="auto"/>
            <w:bottom w:val="none" w:sz="0" w:space="0" w:color="auto"/>
            <w:right w:val="none" w:sz="0" w:space="0" w:color="auto"/>
          </w:divBdr>
        </w:div>
        <w:div w:id="597370673">
          <w:marLeft w:val="640"/>
          <w:marRight w:val="0"/>
          <w:marTop w:val="0"/>
          <w:marBottom w:val="0"/>
          <w:divBdr>
            <w:top w:val="none" w:sz="0" w:space="0" w:color="auto"/>
            <w:left w:val="none" w:sz="0" w:space="0" w:color="auto"/>
            <w:bottom w:val="none" w:sz="0" w:space="0" w:color="auto"/>
            <w:right w:val="none" w:sz="0" w:space="0" w:color="auto"/>
          </w:divBdr>
        </w:div>
        <w:div w:id="738018615">
          <w:marLeft w:val="640"/>
          <w:marRight w:val="0"/>
          <w:marTop w:val="0"/>
          <w:marBottom w:val="0"/>
          <w:divBdr>
            <w:top w:val="none" w:sz="0" w:space="0" w:color="auto"/>
            <w:left w:val="none" w:sz="0" w:space="0" w:color="auto"/>
            <w:bottom w:val="none" w:sz="0" w:space="0" w:color="auto"/>
            <w:right w:val="none" w:sz="0" w:space="0" w:color="auto"/>
          </w:divBdr>
        </w:div>
        <w:div w:id="766854358">
          <w:marLeft w:val="640"/>
          <w:marRight w:val="0"/>
          <w:marTop w:val="0"/>
          <w:marBottom w:val="0"/>
          <w:divBdr>
            <w:top w:val="none" w:sz="0" w:space="0" w:color="auto"/>
            <w:left w:val="none" w:sz="0" w:space="0" w:color="auto"/>
            <w:bottom w:val="none" w:sz="0" w:space="0" w:color="auto"/>
            <w:right w:val="none" w:sz="0" w:space="0" w:color="auto"/>
          </w:divBdr>
        </w:div>
        <w:div w:id="774905712">
          <w:marLeft w:val="640"/>
          <w:marRight w:val="0"/>
          <w:marTop w:val="0"/>
          <w:marBottom w:val="0"/>
          <w:divBdr>
            <w:top w:val="none" w:sz="0" w:space="0" w:color="auto"/>
            <w:left w:val="none" w:sz="0" w:space="0" w:color="auto"/>
            <w:bottom w:val="none" w:sz="0" w:space="0" w:color="auto"/>
            <w:right w:val="none" w:sz="0" w:space="0" w:color="auto"/>
          </w:divBdr>
        </w:div>
        <w:div w:id="832262766">
          <w:marLeft w:val="640"/>
          <w:marRight w:val="0"/>
          <w:marTop w:val="0"/>
          <w:marBottom w:val="0"/>
          <w:divBdr>
            <w:top w:val="none" w:sz="0" w:space="0" w:color="auto"/>
            <w:left w:val="none" w:sz="0" w:space="0" w:color="auto"/>
            <w:bottom w:val="none" w:sz="0" w:space="0" w:color="auto"/>
            <w:right w:val="none" w:sz="0" w:space="0" w:color="auto"/>
          </w:divBdr>
        </w:div>
        <w:div w:id="975600051">
          <w:marLeft w:val="640"/>
          <w:marRight w:val="0"/>
          <w:marTop w:val="0"/>
          <w:marBottom w:val="0"/>
          <w:divBdr>
            <w:top w:val="none" w:sz="0" w:space="0" w:color="auto"/>
            <w:left w:val="none" w:sz="0" w:space="0" w:color="auto"/>
            <w:bottom w:val="none" w:sz="0" w:space="0" w:color="auto"/>
            <w:right w:val="none" w:sz="0" w:space="0" w:color="auto"/>
          </w:divBdr>
        </w:div>
        <w:div w:id="1013873951">
          <w:marLeft w:val="640"/>
          <w:marRight w:val="0"/>
          <w:marTop w:val="0"/>
          <w:marBottom w:val="0"/>
          <w:divBdr>
            <w:top w:val="none" w:sz="0" w:space="0" w:color="auto"/>
            <w:left w:val="none" w:sz="0" w:space="0" w:color="auto"/>
            <w:bottom w:val="none" w:sz="0" w:space="0" w:color="auto"/>
            <w:right w:val="none" w:sz="0" w:space="0" w:color="auto"/>
          </w:divBdr>
        </w:div>
        <w:div w:id="1030299324">
          <w:marLeft w:val="640"/>
          <w:marRight w:val="0"/>
          <w:marTop w:val="0"/>
          <w:marBottom w:val="0"/>
          <w:divBdr>
            <w:top w:val="none" w:sz="0" w:space="0" w:color="auto"/>
            <w:left w:val="none" w:sz="0" w:space="0" w:color="auto"/>
            <w:bottom w:val="none" w:sz="0" w:space="0" w:color="auto"/>
            <w:right w:val="none" w:sz="0" w:space="0" w:color="auto"/>
          </w:divBdr>
        </w:div>
        <w:div w:id="1037120987">
          <w:marLeft w:val="640"/>
          <w:marRight w:val="0"/>
          <w:marTop w:val="0"/>
          <w:marBottom w:val="0"/>
          <w:divBdr>
            <w:top w:val="none" w:sz="0" w:space="0" w:color="auto"/>
            <w:left w:val="none" w:sz="0" w:space="0" w:color="auto"/>
            <w:bottom w:val="none" w:sz="0" w:space="0" w:color="auto"/>
            <w:right w:val="none" w:sz="0" w:space="0" w:color="auto"/>
          </w:divBdr>
        </w:div>
        <w:div w:id="1053774644">
          <w:marLeft w:val="640"/>
          <w:marRight w:val="0"/>
          <w:marTop w:val="0"/>
          <w:marBottom w:val="0"/>
          <w:divBdr>
            <w:top w:val="none" w:sz="0" w:space="0" w:color="auto"/>
            <w:left w:val="none" w:sz="0" w:space="0" w:color="auto"/>
            <w:bottom w:val="none" w:sz="0" w:space="0" w:color="auto"/>
            <w:right w:val="none" w:sz="0" w:space="0" w:color="auto"/>
          </w:divBdr>
        </w:div>
        <w:div w:id="1093555739">
          <w:marLeft w:val="640"/>
          <w:marRight w:val="0"/>
          <w:marTop w:val="0"/>
          <w:marBottom w:val="0"/>
          <w:divBdr>
            <w:top w:val="none" w:sz="0" w:space="0" w:color="auto"/>
            <w:left w:val="none" w:sz="0" w:space="0" w:color="auto"/>
            <w:bottom w:val="none" w:sz="0" w:space="0" w:color="auto"/>
            <w:right w:val="none" w:sz="0" w:space="0" w:color="auto"/>
          </w:divBdr>
        </w:div>
        <w:div w:id="1117218694">
          <w:marLeft w:val="640"/>
          <w:marRight w:val="0"/>
          <w:marTop w:val="0"/>
          <w:marBottom w:val="0"/>
          <w:divBdr>
            <w:top w:val="none" w:sz="0" w:space="0" w:color="auto"/>
            <w:left w:val="none" w:sz="0" w:space="0" w:color="auto"/>
            <w:bottom w:val="none" w:sz="0" w:space="0" w:color="auto"/>
            <w:right w:val="none" w:sz="0" w:space="0" w:color="auto"/>
          </w:divBdr>
        </w:div>
        <w:div w:id="1186677021">
          <w:marLeft w:val="640"/>
          <w:marRight w:val="0"/>
          <w:marTop w:val="0"/>
          <w:marBottom w:val="0"/>
          <w:divBdr>
            <w:top w:val="none" w:sz="0" w:space="0" w:color="auto"/>
            <w:left w:val="none" w:sz="0" w:space="0" w:color="auto"/>
            <w:bottom w:val="none" w:sz="0" w:space="0" w:color="auto"/>
            <w:right w:val="none" w:sz="0" w:space="0" w:color="auto"/>
          </w:divBdr>
        </w:div>
        <w:div w:id="1258638606">
          <w:marLeft w:val="640"/>
          <w:marRight w:val="0"/>
          <w:marTop w:val="0"/>
          <w:marBottom w:val="0"/>
          <w:divBdr>
            <w:top w:val="none" w:sz="0" w:space="0" w:color="auto"/>
            <w:left w:val="none" w:sz="0" w:space="0" w:color="auto"/>
            <w:bottom w:val="none" w:sz="0" w:space="0" w:color="auto"/>
            <w:right w:val="none" w:sz="0" w:space="0" w:color="auto"/>
          </w:divBdr>
        </w:div>
        <w:div w:id="1264800393">
          <w:marLeft w:val="640"/>
          <w:marRight w:val="0"/>
          <w:marTop w:val="0"/>
          <w:marBottom w:val="0"/>
          <w:divBdr>
            <w:top w:val="none" w:sz="0" w:space="0" w:color="auto"/>
            <w:left w:val="none" w:sz="0" w:space="0" w:color="auto"/>
            <w:bottom w:val="none" w:sz="0" w:space="0" w:color="auto"/>
            <w:right w:val="none" w:sz="0" w:space="0" w:color="auto"/>
          </w:divBdr>
        </w:div>
        <w:div w:id="1292830180">
          <w:marLeft w:val="640"/>
          <w:marRight w:val="0"/>
          <w:marTop w:val="0"/>
          <w:marBottom w:val="0"/>
          <w:divBdr>
            <w:top w:val="none" w:sz="0" w:space="0" w:color="auto"/>
            <w:left w:val="none" w:sz="0" w:space="0" w:color="auto"/>
            <w:bottom w:val="none" w:sz="0" w:space="0" w:color="auto"/>
            <w:right w:val="none" w:sz="0" w:space="0" w:color="auto"/>
          </w:divBdr>
        </w:div>
        <w:div w:id="1313296153">
          <w:marLeft w:val="640"/>
          <w:marRight w:val="0"/>
          <w:marTop w:val="0"/>
          <w:marBottom w:val="0"/>
          <w:divBdr>
            <w:top w:val="none" w:sz="0" w:space="0" w:color="auto"/>
            <w:left w:val="none" w:sz="0" w:space="0" w:color="auto"/>
            <w:bottom w:val="none" w:sz="0" w:space="0" w:color="auto"/>
            <w:right w:val="none" w:sz="0" w:space="0" w:color="auto"/>
          </w:divBdr>
        </w:div>
        <w:div w:id="1432890933">
          <w:marLeft w:val="640"/>
          <w:marRight w:val="0"/>
          <w:marTop w:val="0"/>
          <w:marBottom w:val="0"/>
          <w:divBdr>
            <w:top w:val="none" w:sz="0" w:space="0" w:color="auto"/>
            <w:left w:val="none" w:sz="0" w:space="0" w:color="auto"/>
            <w:bottom w:val="none" w:sz="0" w:space="0" w:color="auto"/>
            <w:right w:val="none" w:sz="0" w:space="0" w:color="auto"/>
          </w:divBdr>
        </w:div>
        <w:div w:id="1477648830">
          <w:marLeft w:val="640"/>
          <w:marRight w:val="0"/>
          <w:marTop w:val="0"/>
          <w:marBottom w:val="0"/>
          <w:divBdr>
            <w:top w:val="none" w:sz="0" w:space="0" w:color="auto"/>
            <w:left w:val="none" w:sz="0" w:space="0" w:color="auto"/>
            <w:bottom w:val="none" w:sz="0" w:space="0" w:color="auto"/>
            <w:right w:val="none" w:sz="0" w:space="0" w:color="auto"/>
          </w:divBdr>
        </w:div>
        <w:div w:id="1481069380">
          <w:marLeft w:val="640"/>
          <w:marRight w:val="0"/>
          <w:marTop w:val="0"/>
          <w:marBottom w:val="0"/>
          <w:divBdr>
            <w:top w:val="none" w:sz="0" w:space="0" w:color="auto"/>
            <w:left w:val="none" w:sz="0" w:space="0" w:color="auto"/>
            <w:bottom w:val="none" w:sz="0" w:space="0" w:color="auto"/>
            <w:right w:val="none" w:sz="0" w:space="0" w:color="auto"/>
          </w:divBdr>
        </w:div>
        <w:div w:id="1505634816">
          <w:marLeft w:val="640"/>
          <w:marRight w:val="0"/>
          <w:marTop w:val="0"/>
          <w:marBottom w:val="0"/>
          <w:divBdr>
            <w:top w:val="none" w:sz="0" w:space="0" w:color="auto"/>
            <w:left w:val="none" w:sz="0" w:space="0" w:color="auto"/>
            <w:bottom w:val="none" w:sz="0" w:space="0" w:color="auto"/>
            <w:right w:val="none" w:sz="0" w:space="0" w:color="auto"/>
          </w:divBdr>
        </w:div>
        <w:div w:id="1511136640">
          <w:marLeft w:val="640"/>
          <w:marRight w:val="0"/>
          <w:marTop w:val="0"/>
          <w:marBottom w:val="0"/>
          <w:divBdr>
            <w:top w:val="none" w:sz="0" w:space="0" w:color="auto"/>
            <w:left w:val="none" w:sz="0" w:space="0" w:color="auto"/>
            <w:bottom w:val="none" w:sz="0" w:space="0" w:color="auto"/>
            <w:right w:val="none" w:sz="0" w:space="0" w:color="auto"/>
          </w:divBdr>
        </w:div>
        <w:div w:id="1572039641">
          <w:marLeft w:val="640"/>
          <w:marRight w:val="0"/>
          <w:marTop w:val="0"/>
          <w:marBottom w:val="0"/>
          <w:divBdr>
            <w:top w:val="none" w:sz="0" w:space="0" w:color="auto"/>
            <w:left w:val="none" w:sz="0" w:space="0" w:color="auto"/>
            <w:bottom w:val="none" w:sz="0" w:space="0" w:color="auto"/>
            <w:right w:val="none" w:sz="0" w:space="0" w:color="auto"/>
          </w:divBdr>
        </w:div>
        <w:div w:id="1592201249">
          <w:marLeft w:val="640"/>
          <w:marRight w:val="0"/>
          <w:marTop w:val="0"/>
          <w:marBottom w:val="0"/>
          <w:divBdr>
            <w:top w:val="none" w:sz="0" w:space="0" w:color="auto"/>
            <w:left w:val="none" w:sz="0" w:space="0" w:color="auto"/>
            <w:bottom w:val="none" w:sz="0" w:space="0" w:color="auto"/>
            <w:right w:val="none" w:sz="0" w:space="0" w:color="auto"/>
          </w:divBdr>
        </w:div>
        <w:div w:id="1607618310">
          <w:marLeft w:val="640"/>
          <w:marRight w:val="0"/>
          <w:marTop w:val="0"/>
          <w:marBottom w:val="0"/>
          <w:divBdr>
            <w:top w:val="none" w:sz="0" w:space="0" w:color="auto"/>
            <w:left w:val="none" w:sz="0" w:space="0" w:color="auto"/>
            <w:bottom w:val="none" w:sz="0" w:space="0" w:color="auto"/>
            <w:right w:val="none" w:sz="0" w:space="0" w:color="auto"/>
          </w:divBdr>
        </w:div>
        <w:div w:id="1704939748">
          <w:marLeft w:val="640"/>
          <w:marRight w:val="0"/>
          <w:marTop w:val="0"/>
          <w:marBottom w:val="0"/>
          <w:divBdr>
            <w:top w:val="none" w:sz="0" w:space="0" w:color="auto"/>
            <w:left w:val="none" w:sz="0" w:space="0" w:color="auto"/>
            <w:bottom w:val="none" w:sz="0" w:space="0" w:color="auto"/>
            <w:right w:val="none" w:sz="0" w:space="0" w:color="auto"/>
          </w:divBdr>
        </w:div>
        <w:div w:id="1750150982">
          <w:marLeft w:val="640"/>
          <w:marRight w:val="0"/>
          <w:marTop w:val="0"/>
          <w:marBottom w:val="0"/>
          <w:divBdr>
            <w:top w:val="none" w:sz="0" w:space="0" w:color="auto"/>
            <w:left w:val="none" w:sz="0" w:space="0" w:color="auto"/>
            <w:bottom w:val="none" w:sz="0" w:space="0" w:color="auto"/>
            <w:right w:val="none" w:sz="0" w:space="0" w:color="auto"/>
          </w:divBdr>
        </w:div>
        <w:div w:id="1764957050">
          <w:marLeft w:val="640"/>
          <w:marRight w:val="0"/>
          <w:marTop w:val="0"/>
          <w:marBottom w:val="0"/>
          <w:divBdr>
            <w:top w:val="none" w:sz="0" w:space="0" w:color="auto"/>
            <w:left w:val="none" w:sz="0" w:space="0" w:color="auto"/>
            <w:bottom w:val="none" w:sz="0" w:space="0" w:color="auto"/>
            <w:right w:val="none" w:sz="0" w:space="0" w:color="auto"/>
          </w:divBdr>
        </w:div>
        <w:div w:id="1781021933">
          <w:marLeft w:val="640"/>
          <w:marRight w:val="0"/>
          <w:marTop w:val="0"/>
          <w:marBottom w:val="0"/>
          <w:divBdr>
            <w:top w:val="none" w:sz="0" w:space="0" w:color="auto"/>
            <w:left w:val="none" w:sz="0" w:space="0" w:color="auto"/>
            <w:bottom w:val="none" w:sz="0" w:space="0" w:color="auto"/>
            <w:right w:val="none" w:sz="0" w:space="0" w:color="auto"/>
          </w:divBdr>
        </w:div>
        <w:div w:id="1798328640">
          <w:marLeft w:val="640"/>
          <w:marRight w:val="0"/>
          <w:marTop w:val="0"/>
          <w:marBottom w:val="0"/>
          <w:divBdr>
            <w:top w:val="none" w:sz="0" w:space="0" w:color="auto"/>
            <w:left w:val="none" w:sz="0" w:space="0" w:color="auto"/>
            <w:bottom w:val="none" w:sz="0" w:space="0" w:color="auto"/>
            <w:right w:val="none" w:sz="0" w:space="0" w:color="auto"/>
          </w:divBdr>
        </w:div>
        <w:div w:id="1812559071">
          <w:marLeft w:val="640"/>
          <w:marRight w:val="0"/>
          <w:marTop w:val="0"/>
          <w:marBottom w:val="0"/>
          <w:divBdr>
            <w:top w:val="none" w:sz="0" w:space="0" w:color="auto"/>
            <w:left w:val="none" w:sz="0" w:space="0" w:color="auto"/>
            <w:bottom w:val="none" w:sz="0" w:space="0" w:color="auto"/>
            <w:right w:val="none" w:sz="0" w:space="0" w:color="auto"/>
          </w:divBdr>
        </w:div>
        <w:div w:id="1848714048">
          <w:marLeft w:val="640"/>
          <w:marRight w:val="0"/>
          <w:marTop w:val="0"/>
          <w:marBottom w:val="0"/>
          <w:divBdr>
            <w:top w:val="none" w:sz="0" w:space="0" w:color="auto"/>
            <w:left w:val="none" w:sz="0" w:space="0" w:color="auto"/>
            <w:bottom w:val="none" w:sz="0" w:space="0" w:color="auto"/>
            <w:right w:val="none" w:sz="0" w:space="0" w:color="auto"/>
          </w:divBdr>
        </w:div>
        <w:div w:id="1855223223">
          <w:marLeft w:val="640"/>
          <w:marRight w:val="0"/>
          <w:marTop w:val="0"/>
          <w:marBottom w:val="0"/>
          <w:divBdr>
            <w:top w:val="none" w:sz="0" w:space="0" w:color="auto"/>
            <w:left w:val="none" w:sz="0" w:space="0" w:color="auto"/>
            <w:bottom w:val="none" w:sz="0" w:space="0" w:color="auto"/>
            <w:right w:val="none" w:sz="0" w:space="0" w:color="auto"/>
          </w:divBdr>
        </w:div>
        <w:div w:id="1900358894">
          <w:marLeft w:val="640"/>
          <w:marRight w:val="0"/>
          <w:marTop w:val="0"/>
          <w:marBottom w:val="0"/>
          <w:divBdr>
            <w:top w:val="none" w:sz="0" w:space="0" w:color="auto"/>
            <w:left w:val="none" w:sz="0" w:space="0" w:color="auto"/>
            <w:bottom w:val="none" w:sz="0" w:space="0" w:color="auto"/>
            <w:right w:val="none" w:sz="0" w:space="0" w:color="auto"/>
          </w:divBdr>
        </w:div>
        <w:div w:id="1963684316">
          <w:marLeft w:val="640"/>
          <w:marRight w:val="0"/>
          <w:marTop w:val="0"/>
          <w:marBottom w:val="0"/>
          <w:divBdr>
            <w:top w:val="none" w:sz="0" w:space="0" w:color="auto"/>
            <w:left w:val="none" w:sz="0" w:space="0" w:color="auto"/>
            <w:bottom w:val="none" w:sz="0" w:space="0" w:color="auto"/>
            <w:right w:val="none" w:sz="0" w:space="0" w:color="auto"/>
          </w:divBdr>
        </w:div>
        <w:div w:id="1995991064">
          <w:marLeft w:val="640"/>
          <w:marRight w:val="0"/>
          <w:marTop w:val="0"/>
          <w:marBottom w:val="0"/>
          <w:divBdr>
            <w:top w:val="none" w:sz="0" w:space="0" w:color="auto"/>
            <w:left w:val="none" w:sz="0" w:space="0" w:color="auto"/>
            <w:bottom w:val="none" w:sz="0" w:space="0" w:color="auto"/>
            <w:right w:val="none" w:sz="0" w:space="0" w:color="auto"/>
          </w:divBdr>
        </w:div>
        <w:div w:id="2102024958">
          <w:marLeft w:val="640"/>
          <w:marRight w:val="0"/>
          <w:marTop w:val="0"/>
          <w:marBottom w:val="0"/>
          <w:divBdr>
            <w:top w:val="none" w:sz="0" w:space="0" w:color="auto"/>
            <w:left w:val="none" w:sz="0" w:space="0" w:color="auto"/>
            <w:bottom w:val="none" w:sz="0" w:space="0" w:color="auto"/>
            <w:right w:val="none" w:sz="0" w:space="0" w:color="auto"/>
          </w:divBdr>
        </w:div>
        <w:div w:id="2106879201">
          <w:marLeft w:val="640"/>
          <w:marRight w:val="0"/>
          <w:marTop w:val="0"/>
          <w:marBottom w:val="0"/>
          <w:divBdr>
            <w:top w:val="none" w:sz="0" w:space="0" w:color="auto"/>
            <w:left w:val="none" w:sz="0" w:space="0" w:color="auto"/>
            <w:bottom w:val="none" w:sz="0" w:space="0" w:color="auto"/>
            <w:right w:val="none" w:sz="0" w:space="0" w:color="auto"/>
          </w:divBdr>
        </w:div>
        <w:div w:id="2127845124">
          <w:marLeft w:val="640"/>
          <w:marRight w:val="0"/>
          <w:marTop w:val="0"/>
          <w:marBottom w:val="0"/>
          <w:divBdr>
            <w:top w:val="none" w:sz="0" w:space="0" w:color="auto"/>
            <w:left w:val="none" w:sz="0" w:space="0" w:color="auto"/>
            <w:bottom w:val="none" w:sz="0" w:space="0" w:color="auto"/>
            <w:right w:val="none" w:sz="0" w:space="0" w:color="auto"/>
          </w:divBdr>
        </w:div>
      </w:divsChild>
    </w:div>
    <w:div w:id="531501432">
      <w:bodyDiv w:val="1"/>
      <w:marLeft w:val="0"/>
      <w:marRight w:val="0"/>
      <w:marTop w:val="0"/>
      <w:marBottom w:val="0"/>
      <w:divBdr>
        <w:top w:val="none" w:sz="0" w:space="0" w:color="auto"/>
        <w:left w:val="none" w:sz="0" w:space="0" w:color="auto"/>
        <w:bottom w:val="none" w:sz="0" w:space="0" w:color="auto"/>
        <w:right w:val="none" w:sz="0" w:space="0" w:color="auto"/>
      </w:divBdr>
      <w:divsChild>
        <w:div w:id="506752179">
          <w:marLeft w:val="640"/>
          <w:marRight w:val="0"/>
          <w:marTop w:val="0"/>
          <w:marBottom w:val="0"/>
          <w:divBdr>
            <w:top w:val="none" w:sz="0" w:space="0" w:color="auto"/>
            <w:left w:val="none" w:sz="0" w:space="0" w:color="auto"/>
            <w:bottom w:val="none" w:sz="0" w:space="0" w:color="auto"/>
            <w:right w:val="none" w:sz="0" w:space="0" w:color="auto"/>
          </w:divBdr>
        </w:div>
        <w:div w:id="547882781">
          <w:marLeft w:val="640"/>
          <w:marRight w:val="0"/>
          <w:marTop w:val="0"/>
          <w:marBottom w:val="0"/>
          <w:divBdr>
            <w:top w:val="none" w:sz="0" w:space="0" w:color="auto"/>
            <w:left w:val="none" w:sz="0" w:space="0" w:color="auto"/>
            <w:bottom w:val="none" w:sz="0" w:space="0" w:color="auto"/>
            <w:right w:val="none" w:sz="0" w:space="0" w:color="auto"/>
          </w:divBdr>
        </w:div>
        <w:div w:id="2109226932">
          <w:marLeft w:val="640"/>
          <w:marRight w:val="0"/>
          <w:marTop w:val="0"/>
          <w:marBottom w:val="0"/>
          <w:divBdr>
            <w:top w:val="none" w:sz="0" w:space="0" w:color="auto"/>
            <w:left w:val="none" w:sz="0" w:space="0" w:color="auto"/>
            <w:bottom w:val="none" w:sz="0" w:space="0" w:color="auto"/>
            <w:right w:val="none" w:sz="0" w:space="0" w:color="auto"/>
          </w:divBdr>
        </w:div>
        <w:div w:id="434716800">
          <w:marLeft w:val="640"/>
          <w:marRight w:val="0"/>
          <w:marTop w:val="0"/>
          <w:marBottom w:val="0"/>
          <w:divBdr>
            <w:top w:val="none" w:sz="0" w:space="0" w:color="auto"/>
            <w:left w:val="none" w:sz="0" w:space="0" w:color="auto"/>
            <w:bottom w:val="none" w:sz="0" w:space="0" w:color="auto"/>
            <w:right w:val="none" w:sz="0" w:space="0" w:color="auto"/>
          </w:divBdr>
        </w:div>
        <w:div w:id="1323895572">
          <w:marLeft w:val="640"/>
          <w:marRight w:val="0"/>
          <w:marTop w:val="0"/>
          <w:marBottom w:val="0"/>
          <w:divBdr>
            <w:top w:val="none" w:sz="0" w:space="0" w:color="auto"/>
            <w:left w:val="none" w:sz="0" w:space="0" w:color="auto"/>
            <w:bottom w:val="none" w:sz="0" w:space="0" w:color="auto"/>
            <w:right w:val="none" w:sz="0" w:space="0" w:color="auto"/>
          </w:divBdr>
        </w:div>
        <w:div w:id="1847939388">
          <w:marLeft w:val="640"/>
          <w:marRight w:val="0"/>
          <w:marTop w:val="0"/>
          <w:marBottom w:val="0"/>
          <w:divBdr>
            <w:top w:val="none" w:sz="0" w:space="0" w:color="auto"/>
            <w:left w:val="none" w:sz="0" w:space="0" w:color="auto"/>
            <w:bottom w:val="none" w:sz="0" w:space="0" w:color="auto"/>
            <w:right w:val="none" w:sz="0" w:space="0" w:color="auto"/>
          </w:divBdr>
        </w:div>
        <w:div w:id="1879973932">
          <w:marLeft w:val="640"/>
          <w:marRight w:val="0"/>
          <w:marTop w:val="0"/>
          <w:marBottom w:val="0"/>
          <w:divBdr>
            <w:top w:val="none" w:sz="0" w:space="0" w:color="auto"/>
            <w:left w:val="none" w:sz="0" w:space="0" w:color="auto"/>
            <w:bottom w:val="none" w:sz="0" w:space="0" w:color="auto"/>
            <w:right w:val="none" w:sz="0" w:space="0" w:color="auto"/>
          </w:divBdr>
        </w:div>
        <w:div w:id="624387789">
          <w:marLeft w:val="640"/>
          <w:marRight w:val="0"/>
          <w:marTop w:val="0"/>
          <w:marBottom w:val="0"/>
          <w:divBdr>
            <w:top w:val="none" w:sz="0" w:space="0" w:color="auto"/>
            <w:left w:val="none" w:sz="0" w:space="0" w:color="auto"/>
            <w:bottom w:val="none" w:sz="0" w:space="0" w:color="auto"/>
            <w:right w:val="none" w:sz="0" w:space="0" w:color="auto"/>
          </w:divBdr>
        </w:div>
        <w:div w:id="2043632359">
          <w:marLeft w:val="640"/>
          <w:marRight w:val="0"/>
          <w:marTop w:val="0"/>
          <w:marBottom w:val="0"/>
          <w:divBdr>
            <w:top w:val="none" w:sz="0" w:space="0" w:color="auto"/>
            <w:left w:val="none" w:sz="0" w:space="0" w:color="auto"/>
            <w:bottom w:val="none" w:sz="0" w:space="0" w:color="auto"/>
            <w:right w:val="none" w:sz="0" w:space="0" w:color="auto"/>
          </w:divBdr>
        </w:div>
        <w:div w:id="479734939">
          <w:marLeft w:val="640"/>
          <w:marRight w:val="0"/>
          <w:marTop w:val="0"/>
          <w:marBottom w:val="0"/>
          <w:divBdr>
            <w:top w:val="none" w:sz="0" w:space="0" w:color="auto"/>
            <w:left w:val="none" w:sz="0" w:space="0" w:color="auto"/>
            <w:bottom w:val="none" w:sz="0" w:space="0" w:color="auto"/>
            <w:right w:val="none" w:sz="0" w:space="0" w:color="auto"/>
          </w:divBdr>
        </w:div>
        <w:div w:id="1803812955">
          <w:marLeft w:val="640"/>
          <w:marRight w:val="0"/>
          <w:marTop w:val="0"/>
          <w:marBottom w:val="0"/>
          <w:divBdr>
            <w:top w:val="none" w:sz="0" w:space="0" w:color="auto"/>
            <w:left w:val="none" w:sz="0" w:space="0" w:color="auto"/>
            <w:bottom w:val="none" w:sz="0" w:space="0" w:color="auto"/>
            <w:right w:val="none" w:sz="0" w:space="0" w:color="auto"/>
          </w:divBdr>
        </w:div>
        <w:div w:id="2140298642">
          <w:marLeft w:val="640"/>
          <w:marRight w:val="0"/>
          <w:marTop w:val="0"/>
          <w:marBottom w:val="0"/>
          <w:divBdr>
            <w:top w:val="none" w:sz="0" w:space="0" w:color="auto"/>
            <w:left w:val="none" w:sz="0" w:space="0" w:color="auto"/>
            <w:bottom w:val="none" w:sz="0" w:space="0" w:color="auto"/>
            <w:right w:val="none" w:sz="0" w:space="0" w:color="auto"/>
          </w:divBdr>
        </w:div>
        <w:div w:id="360864792">
          <w:marLeft w:val="640"/>
          <w:marRight w:val="0"/>
          <w:marTop w:val="0"/>
          <w:marBottom w:val="0"/>
          <w:divBdr>
            <w:top w:val="none" w:sz="0" w:space="0" w:color="auto"/>
            <w:left w:val="none" w:sz="0" w:space="0" w:color="auto"/>
            <w:bottom w:val="none" w:sz="0" w:space="0" w:color="auto"/>
            <w:right w:val="none" w:sz="0" w:space="0" w:color="auto"/>
          </w:divBdr>
        </w:div>
        <w:div w:id="274019157">
          <w:marLeft w:val="640"/>
          <w:marRight w:val="0"/>
          <w:marTop w:val="0"/>
          <w:marBottom w:val="0"/>
          <w:divBdr>
            <w:top w:val="none" w:sz="0" w:space="0" w:color="auto"/>
            <w:left w:val="none" w:sz="0" w:space="0" w:color="auto"/>
            <w:bottom w:val="none" w:sz="0" w:space="0" w:color="auto"/>
            <w:right w:val="none" w:sz="0" w:space="0" w:color="auto"/>
          </w:divBdr>
        </w:div>
        <w:div w:id="839395013">
          <w:marLeft w:val="640"/>
          <w:marRight w:val="0"/>
          <w:marTop w:val="0"/>
          <w:marBottom w:val="0"/>
          <w:divBdr>
            <w:top w:val="none" w:sz="0" w:space="0" w:color="auto"/>
            <w:left w:val="none" w:sz="0" w:space="0" w:color="auto"/>
            <w:bottom w:val="none" w:sz="0" w:space="0" w:color="auto"/>
            <w:right w:val="none" w:sz="0" w:space="0" w:color="auto"/>
          </w:divBdr>
        </w:div>
        <w:div w:id="1400323095">
          <w:marLeft w:val="640"/>
          <w:marRight w:val="0"/>
          <w:marTop w:val="0"/>
          <w:marBottom w:val="0"/>
          <w:divBdr>
            <w:top w:val="none" w:sz="0" w:space="0" w:color="auto"/>
            <w:left w:val="none" w:sz="0" w:space="0" w:color="auto"/>
            <w:bottom w:val="none" w:sz="0" w:space="0" w:color="auto"/>
            <w:right w:val="none" w:sz="0" w:space="0" w:color="auto"/>
          </w:divBdr>
        </w:div>
        <w:div w:id="1548293117">
          <w:marLeft w:val="640"/>
          <w:marRight w:val="0"/>
          <w:marTop w:val="0"/>
          <w:marBottom w:val="0"/>
          <w:divBdr>
            <w:top w:val="none" w:sz="0" w:space="0" w:color="auto"/>
            <w:left w:val="none" w:sz="0" w:space="0" w:color="auto"/>
            <w:bottom w:val="none" w:sz="0" w:space="0" w:color="auto"/>
            <w:right w:val="none" w:sz="0" w:space="0" w:color="auto"/>
          </w:divBdr>
        </w:div>
        <w:div w:id="1165976090">
          <w:marLeft w:val="640"/>
          <w:marRight w:val="0"/>
          <w:marTop w:val="0"/>
          <w:marBottom w:val="0"/>
          <w:divBdr>
            <w:top w:val="none" w:sz="0" w:space="0" w:color="auto"/>
            <w:left w:val="none" w:sz="0" w:space="0" w:color="auto"/>
            <w:bottom w:val="none" w:sz="0" w:space="0" w:color="auto"/>
            <w:right w:val="none" w:sz="0" w:space="0" w:color="auto"/>
          </w:divBdr>
        </w:div>
        <w:div w:id="490370476">
          <w:marLeft w:val="640"/>
          <w:marRight w:val="0"/>
          <w:marTop w:val="0"/>
          <w:marBottom w:val="0"/>
          <w:divBdr>
            <w:top w:val="none" w:sz="0" w:space="0" w:color="auto"/>
            <w:left w:val="none" w:sz="0" w:space="0" w:color="auto"/>
            <w:bottom w:val="none" w:sz="0" w:space="0" w:color="auto"/>
            <w:right w:val="none" w:sz="0" w:space="0" w:color="auto"/>
          </w:divBdr>
        </w:div>
        <w:div w:id="1349716491">
          <w:marLeft w:val="640"/>
          <w:marRight w:val="0"/>
          <w:marTop w:val="0"/>
          <w:marBottom w:val="0"/>
          <w:divBdr>
            <w:top w:val="none" w:sz="0" w:space="0" w:color="auto"/>
            <w:left w:val="none" w:sz="0" w:space="0" w:color="auto"/>
            <w:bottom w:val="none" w:sz="0" w:space="0" w:color="auto"/>
            <w:right w:val="none" w:sz="0" w:space="0" w:color="auto"/>
          </w:divBdr>
        </w:div>
        <w:div w:id="916287384">
          <w:marLeft w:val="640"/>
          <w:marRight w:val="0"/>
          <w:marTop w:val="0"/>
          <w:marBottom w:val="0"/>
          <w:divBdr>
            <w:top w:val="none" w:sz="0" w:space="0" w:color="auto"/>
            <w:left w:val="none" w:sz="0" w:space="0" w:color="auto"/>
            <w:bottom w:val="none" w:sz="0" w:space="0" w:color="auto"/>
            <w:right w:val="none" w:sz="0" w:space="0" w:color="auto"/>
          </w:divBdr>
        </w:div>
        <w:div w:id="1939411288">
          <w:marLeft w:val="640"/>
          <w:marRight w:val="0"/>
          <w:marTop w:val="0"/>
          <w:marBottom w:val="0"/>
          <w:divBdr>
            <w:top w:val="none" w:sz="0" w:space="0" w:color="auto"/>
            <w:left w:val="none" w:sz="0" w:space="0" w:color="auto"/>
            <w:bottom w:val="none" w:sz="0" w:space="0" w:color="auto"/>
            <w:right w:val="none" w:sz="0" w:space="0" w:color="auto"/>
          </w:divBdr>
        </w:div>
        <w:div w:id="986206903">
          <w:marLeft w:val="640"/>
          <w:marRight w:val="0"/>
          <w:marTop w:val="0"/>
          <w:marBottom w:val="0"/>
          <w:divBdr>
            <w:top w:val="none" w:sz="0" w:space="0" w:color="auto"/>
            <w:left w:val="none" w:sz="0" w:space="0" w:color="auto"/>
            <w:bottom w:val="none" w:sz="0" w:space="0" w:color="auto"/>
            <w:right w:val="none" w:sz="0" w:space="0" w:color="auto"/>
          </w:divBdr>
        </w:div>
        <w:div w:id="751126087">
          <w:marLeft w:val="640"/>
          <w:marRight w:val="0"/>
          <w:marTop w:val="0"/>
          <w:marBottom w:val="0"/>
          <w:divBdr>
            <w:top w:val="none" w:sz="0" w:space="0" w:color="auto"/>
            <w:left w:val="none" w:sz="0" w:space="0" w:color="auto"/>
            <w:bottom w:val="none" w:sz="0" w:space="0" w:color="auto"/>
            <w:right w:val="none" w:sz="0" w:space="0" w:color="auto"/>
          </w:divBdr>
        </w:div>
        <w:div w:id="554196714">
          <w:marLeft w:val="640"/>
          <w:marRight w:val="0"/>
          <w:marTop w:val="0"/>
          <w:marBottom w:val="0"/>
          <w:divBdr>
            <w:top w:val="none" w:sz="0" w:space="0" w:color="auto"/>
            <w:left w:val="none" w:sz="0" w:space="0" w:color="auto"/>
            <w:bottom w:val="none" w:sz="0" w:space="0" w:color="auto"/>
            <w:right w:val="none" w:sz="0" w:space="0" w:color="auto"/>
          </w:divBdr>
        </w:div>
        <w:div w:id="568152691">
          <w:marLeft w:val="640"/>
          <w:marRight w:val="0"/>
          <w:marTop w:val="0"/>
          <w:marBottom w:val="0"/>
          <w:divBdr>
            <w:top w:val="none" w:sz="0" w:space="0" w:color="auto"/>
            <w:left w:val="none" w:sz="0" w:space="0" w:color="auto"/>
            <w:bottom w:val="none" w:sz="0" w:space="0" w:color="auto"/>
            <w:right w:val="none" w:sz="0" w:space="0" w:color="auto"/>
          </w:divBdr>
        </w:div>
        <w:div w:id="723337803">
          <w:marLeft w:val="640"/>
          <w:marRight w:val="0"/>
          <w:marTop w:val="0"/>
          <w:marBottom w:val="0"/>
          <w:divBdr>
            <w:top w:val="none" w:sz="0" w:space="0" w:color="auto"/>
            <w:left w:val="none" w:sz="0" w:space="0" w:color="auto"/>
            <w:bottom w:val="none" w:sz="0" w:space="0" w:color="auto"/>
            <w:right w:val="none" w:sz="0" w:space="0" w:color="auto"/>
          </w:divBdr>
        </w:div>
        <w:div w:id="1577596160">
          <w:marLeft w:val="640"/>
          <w:marRight w:val="0"/>
          <w:marTop w:val="0"/>
          <w:marBottom w:val="0"/>
          <w:divBdr>
            <w:top w:val="none" w:sz="0" w:space="0" w:color="auto"/>
            <w:left w:val="none" w:sz="0" w:space="0" w:color="auto"/>
            <w:bottom w:val="none" w:sz="0" w:space="0" w:color="auto"/>
            <w:right w:val="none" w:sz="0" w:space="0" w:color="auto"/>
          </w:divBdr>
        </w:div>
        <w:div w:id="1238436725">
          <w:marLeft w:val="640"/>
          <w:marRight w:val="0"/>
          <w:marTop w:val="0"/>
          <w:marBottom w:val="0"/>
          <w:divBdr>
            <w:top w:val="none" w:sz="0" w:space="0" w:color="auto"/>
            <w:left w:val="none" w:sz="0" w:space="0" w:color="auto"/>
            <w:bottom w:val="none" w:sz="0" w:space="0" w:color="auto"/>
            <w:right w:val="none" w:sz="0" w:space="0" w:color="auto"/>
          </w:divBdr>
        </w:div>
        <w:div w:id="2105690634">
          <w:marLeft w:val="640"/>
          <w:marRight w:val="0"/>
          <w:marTop w:val="0"/>
          <w:marBottom w:val="0"/>
          <w:divBdr>
            <w:top w:val="none" w:sz="0" w:space="0" w:color="auto"/>
            <w:left w:val="none" w:sz="0" w:space="0" w:color="auto"/>
            <w:bottom w:val="none" w:sz="0" w:space="0" w:color="auto"/>
            <w:right w:val="none" w:sz="0" w:space="0" w:color="auto"/>
          </w:divBdr>
        </w:div>
        <w:div w:id="385032866">
          <w:marLeft w:val="640"/>
          <w:marRight w:val="0"/>
          <w:marTop w:val="0"/>
          <w:marBottom w:val="0"/>
          <w:divBdr>
            <w:top w:val="none" w:sz="0" w:space="0" w:color="auto"/>
            <w:left w:val="none" w:sz="0" w:space="0" w:color="auto"/>
            <w:bottom w:val="none" w:sz="0" w:space="0" w:color="auto"/>
            <w:right w:val="none" w:sz="0" w:space="0" w:color="auto"/>
          </w:divBdr>
        </w:div>
        <w:div w:id="385691619">
          <w:marLeft w:val="640"/>
          <w:marRight w:val="0"/>
          <w:marTop w:val="0"/>
          <w:marBottom w:val="0"/>
          <w:divBdr>
            <w:top w:val="none" w:sz="0" w:space="0" w:color="auto"/>
            <w:left w:val="none" w:sz="0" w:space="0" w:color="auto"/>
            <w:bottom w:val="none" w:sz="0" w:space="0" w:color="auto"/>
            <w:right w:val="none" w:sz="0" w:space="0" w:color="auto"/>
          </w:divBdr>
        </w:div>
        <w:div w:id="1983196637">
          <w:marLeft w:val="640"/>
          <w:marRight w:val="0"/>
          <w:marTop w:val="0"/>
          <w:marBottom w:val="0"/>
          <w:divBdr>
            <w:top w:val="none" w:sz="0" w:space="0" w:color="auto"/>
            <w:left w:val="none" w:sz="0" w:space="0" w:color="auto"/>
            <w:bottom w:val="none" w:sz="0" w:space="0" w:color="auto"/>
            <w:right w:val="none" w:sz="0" w:space="0" w:color="auto"/>
          </w:divBdr>
        </w:div>
        <w:div w:id="820390091">
          <w:marLeft w:val="640"/>
          <w:marRight w:val="0"/>
          <w:marTop w:val="0"/>
          <w:marBottom w:val="0"/>
          <w:divBdr>
            <w:top w:val="none" w:sz="0" w:space="0" w:color="auto"/>
            <w:left w:val="none" w:sz="0" w:space="0" w:color="auto"/>
            <w:bottom w:val="none" w:sz="0" w:space="0" w:color="auto"/>
            <w:right w:val="none" w:sz="0" w:space="0" w:color="auto"/>
          </w:divBdr>
        </w:div>
        <w:div w:id="1535995209">
          <w:marLeft w:val="640"/>
          <w:marRight w:val="0"/>
          <w:marTop w:val="0"/>
          <w:marBottom w:val="0"/>
          <w:divBdr>
            <w:top w:val="none" w:sz="0" w:space="0" w:color="auto"/>
            <w:left w:val="none" w:sz="0" w:space="0" w:color="auto"/>
            <w:bottom w:val="none" w:sz="0" w:space="0" w:color="auto"/>
            <w:right w:val="none" w:sz="0" w:space="0" w:color="auto"/>
          </w:divBdr>
        </w:div>
        <w:div w:id="493643137">
          <w:marLeft w:val="640"/>
          <w:marRight w:val="0"/>
          <w:marTop w:val="0"/>
          <w:marBottom w:val="0"/>
          <w:divBdr>
            <w:top w:val="none" w:sz="0" w:space="0" w:color="auto"/>
            <w:left w:val="none" w:sz="0" w:space="0" w:color="auto"/>
            <w:bottom w:val="none" w:sz="0" w:space="0" w:color="auto"/>
            <w:right w:val="none" w:sz="0" w:space="0" w:color="auto"/>
          </w:divBdr>
        </w:div>
        <w:div w:id="1871457347">
          <w:marLeft w:val="640"/>
          <w:marRight w:val="0"/>
          <w:marTop w:val="0"/>
          <w:marBottom w:val="0"/>
          <w:divBdr>
            <w:top w:val="none" w:sz="0" w:space="0" w:color="auto"/>
            <w:left w:val="none" w:sz="0" w:space="0" w:color="auto"/>
            <w:bottom w:val="none" w:sz="0" w:space="0" w:color="auto"/>
            <w:right w:val="none" w:sz="0" w:space="0" w:color="auto"/>
          </w:divBdr>
        </w:div>
        <w:div w:id="14694593">
          <w:marLeft w:val="640"/>
          <w:marRight w:val="0"/>
          <w:marTop w:val="0"/>
          <w:marBottom w:val="0"/>
          <w:divBdr>
            <w:top w:val="none" w:sz="0" w:space="0" w:color="auto"/>
            <w:left w:val="none" w:sz="0" w:space="0" w:color="auto"/>
            <w:bottom w:val="none" w:sz="0" w:space="0" w:color="auto"/>
            <w:right w:val="none" w:sz="0" w:space="0" w:color="auto"/>
          </w:divBdr>
        </w:div>
        <w:div w:id="351032713">
          <w:marLeft w:val="640"/>
          <w:marRight w:val="0"/>
          <w:marTop w:val="0"/>
          <w:marBottom w:val="0"/>
          <w:divBdr>
            <w:top w:val="none" w:sz="0" w:space="0" w:color="auto"/>
            <w:left w:val="none" w:sz="0" w:space="0" w:color="auto"/>
            <w:bottom w:val="none" w:sz="0" w:space="0" w:color="auto"/>
            <w:right w:val="none" w:sz="0" w:space="0" w:color="auto"/>
          </w:divBdr>
        </w:div>
        <w:div w:id="259145927">
          <w:marLeft w:val="640"/>
          <w:marRight w:val="0"/>
          <w:marTop w:val="0"/>
          <w:marBottom w:val="0"/>
          <w:divBdr>
            <w:top w:val="none" w:sz="0" w:space="0" w:color="auto"/>
            <w:left w:val="none" w:sz="0" w:space="0" w:color="auto"/>
            <w:bottom w:val="none" w:sz="0" w:space="0" w:color="auto"/>
            <w:right w:val="none" w:sz="0" w:space="0" w:color="auto"/>
          </w:divBdr>
        </w:div>
        <w:div w:id="343746756">
          <w:marLeft w:val="640"/>
          <w:marRight w:val="0"/>
          <w:marTop w:val="0"/>
          <w:marBottom w:val="0"/>
          <w:divBdr>
            <w:top w:val="none" w:sz="0" w:space="0" w:color="auto"/>
            <w:left w:val="none" w:sz="0" w:space="0" w:color="auto"/>
            <w:bottom w:val="none" w:sz="0" w:space="0" w:color="auto"/>
            <w:right w:val="none" w:sz="0" w:space="0" w:color="auto"/>
          </w:divBdr>
        </w:div>
        <w:div w:id="225647374">
          <w:marLeft w:val="640"/>
          <w:marRight w:val="0"/>
          <w:marTop w:val="0"/>
          <w:marBottom w:val="0"/>
          <w:divBdr>
            <w:top w:val="none" w:sz="0" w:space="0" w:color="auto"/>
            <w:left w:val="none" w:sz="0" w:space="0" w:color="auto"/>
            <w:bottom w:val="none" w:sz="0" w:space="0" w:color="auto"/>
            <w:right w:val="none" w:sz="0" w:space="0" w:color="auto"/>
          </w:divBdr>
        </w:div>
        <w:div w:id="429132233">
          <w:marLeft w:val="640"/>
          <w:marRight w:val="0"/>
          <w:marTop w:val="0"/>
          <w:marBottom w:val="0"/>
          <w:divBdr>
            <w:top w:val="none" w:sz="0" w:space="0" w:color="auto"/>
            <w:left w:val="none" w:sz="0" w:space="0" w:color="auto"/>
            <w:bottom w:val="none" w:sz="0" w:space="0" w:color="auto"/>
            <w:right w:val="none" w:sz="0" w:space="0" w:color="auto"/>
          </w:divBdr>
        </w:div>
        <w:div w:id="2142186335">
          <w:marLeft w:val="640"/>
          <w:marRight w:val="0"/>
          <w:marTop w:val="0"/>
          <w:marBottom w:val="0"/>
          <w:divBdr>
            <w:top w:val="none" w:sz="0" w:space="0" w:color="auto"/>
            <w:left w:val="none" w:sz="0" w:space="0" w:color="auto"/>
            <w:bottom w:val="none" w:sz="0" w:space="0" w:color="auto"/>
            <w:right w:val="none" w:sz="0" w:space="0" w:color="auto"/>
          </w:divBdr>
        </w:div>
        <w:div w:id="1646280496">
          <w:marLeft w:val="640"/>
          <w:marRight w:val="0"/>
          <w:marTop w:val="0"/>
          <w:marBottom w:val="0"/>
          <w:divBdr>
            <w:top w:val="none" w:sz="0" w:space="0" w:color="auto"/>
            <w:left w:val="none" w:sz="0" w:space="0" w:color="auto"/>
            <w:bottom w:val="none" w:sz="0" w:space="0" w:color="auto"/>
            <w:right w:val="none" w:sz="0" w:space="0" w:color="auto"/>
          </w:divBdr>
        </w:div>
        <w:div w:id="1375159221">
          <w:marLeft w:val="640"/>
          <w:marRight w:val="0"/>
          <w:marTop w:val="0"/>
          <w:marBottom w:val="0"/>
          <w:divBdr>
            <w:top w:val="none" w:sz="0" w:space="0" w:color="auto"/>
            <w:left w:val="none" w:sz="0" w:space="0" w:color="auto"/>
            <w:bottom w:val="none" w:sz="0" w:space="0" w:color="auto"/>
            <w:right w:val="none" w:sz="0" w:space="0" w:color="auto"/>
          </w:divBdr>
        </w:div>
        <w:div w:id="1164475421">
          <w:marLeft w:val="640"/>
          <w:marRight w:val="0"/>
          <w:marTop w:val="0"/>
          <w:marBottom w:val="0"/>
          <w:divBdr>
            <w:top w:val="none" w:sz="0" w:space="0" w:color="auto"/>
            <w:left w:val="none" w:sz="0" w:space="0" w:color="auto"/>
            <w:bottom w:val="none" w:sz="0" w:space="0" w:color="auto"/>
            <w:right w:val="none" w:sz="0" w:space="0" w:color="auto"/>
          </w:divBdr>
        </w:div>
        <w:div w:id="569930380">
          <w:marLeft w:val="640"/>
          <w:marRight w:val="0"/>
          <w:marTop w:val="0"/>
          <w:marBottom w:val="0"/>
          <w:divBdr>
            <w:top w:val="none" w:sz="0" w:space="0" w:color="auto"/>
            <w:left w:val="none" w:sz="0" w:space="0" w:color="auto"/>
            <w:bottom w:val="none" w:sz="0" w:space="0" w:color="auto"/>
            <w:right w:val="none" w:sz="0" w:space="0" w:color="auto"/>
          </w:divBdr>
        </w:div>
        <w:div w:id="60831196">
          <w:marLeft w:val="640"/>
          <w:marRight w:val="0"/>
          <w:marTop w:val="0"/>
          <w:marBottom w:val="0"/>
          <w:divBdr>
            <w:top w:val="none" w:sz="0" w:space="0" w:color="auto"/>
            <w:left w:val="none" w:sz="0" w:space="0" w:color="auto"/>
            <w:bottom w:val="none" w:sz="0" w:space="0" w:color="auto"/>
            <w:right w:val="none" w:sz="0" w:space="0" w:color="auto"/>
          </w:divBdr>
        </w:div>
        <w:div w:id="229537307">
          <w:marLeft w:val="640"/>
          <w:marRight w:val="0"/>
          <w:marTop w:val="0"/>
          <w:marBottom w:val="0"/>
          <w:divBdr>
            <w:top w:val="none" w:sz="0" w:space="0" w:color="auto"/>
            <w:left w:val="none" w:sz="0" w:space="0" w:color="auto"/>
            <w:bottom w:val="none" w:sz="0" w:space="0" w:color="auto"/>
            <w:right w:val="none" w:sz="0" w:space="0" w:color="auto"/>
          </w:divBdr>
        </w:div>
        <w:div w:id="873662712">
          <w:marLeft w:val="640"/>
          <w:marRight w:val="0"/>
          <w:marTop w:val="0"/>
          <w:marBottom w:val="0"/>
          <w:divBdr>
            <w:top w:val="none" w:sz="0" w:space="0" w:color="auto"/>
            <w:left w:val="none" w:sz="0" w:space="0" w:color="auto"/>
            <w:bottom w:val="none" w:sz="0" w:space="0" w:color="auto"/>
            <w:right w:val="none" w:sz="0" w:space="0" w:color="auto"/>
          </w:divBdr>
        </w:div>
        <w:div w:id="175048186">
          <w:marLeft w:val="640"/>
          <w:marRight w:val="0"/>
          <w:marTop w:val="0"/>
          <w:marBottom w:val="0"/>
          <w:divBdr>
            <w:top w:val="none" w:sz="0" w:space="0" w:color="auto"/>
            <w:left w:val="none" w:sz="0" w:space="0" w:color="auto"/>
            <w:bottom w:val="none" w:sz="0" w:space="0" w:color="auto"/>
            <w:right w:val="none" w:sz="0" w:space="0" w:color="auto"/>
          </w:divBdr>
        </w:div>
        <w:div w:id="2083134699">
          <w:marLeft w:val="640"/>
          <w:marRight w:val="0"/>
          <w:marTop w:val="0"/>
          <w:marBottom w:val="0"/>
          <w:divBdr>
            <w:top w:val="none" w:sz="0" w:space="0" w:color="auto"/>
            <w:left w:val="none" w:sz="0" w:space="0" w:color="auto"/>
            <w:bottom w:val="none" w:sz="0" w:space="0" w:color="auto"/>
            <w:right w:val="none" w:sz="0" w:space="0" w:color="auto"/>
          </w:divBdr>
        </w:div>
        <w:div w:id="1726021864">
          <w:marLeft w:val="640"/>
          <w:marRight w:val="0"/>
          <w:marTop w:val="0"/>
          <w:marBottom w:val="0"/>
          <w:divBdr>
            <w:top w:val="none" w:sz="0" w:space="0" w:color="auto"/>
            <w:left w:val="none" w:sz="0" w:space="0" w:color="auto"/>
            <w:bottom w:val="none" w:sz="0" w:space="0" w:color="auto"/>
            <w:right w:val="none" w:sz="0" w:space="0" w:color="auto"/>
          </w:divBdr>
        </w:div>
        <w:div w:id="1662808122">
          <w:marLeft w:val="640"/>
          <w:marRight w:val="0"/>
          <w:marTop w:val="0"/>
          <w:marBottom w:val="0"/>
          <w:divBdr>
            <w:top w:val="none" w:sz="0" w:space="0" w:color="auto"/>
            <w:left w:val="none" w:sz="0" w:space="0" w:color="auto"/>
            <w:bottom w:val="none" w:sz="0" w:space="0" w:color="auto"/>
            <w:right w:val="none" w:sz="0" w:space="0" w:color="auto"/>
          </w:divBdr>
        </w:div>
        <w:div w:id="1418483299">
          <w:marLeft w:val="640"/>
          <w:marRight w:val="0"/>
          <w:marTop w:val="0"/>
          <w:marBottom w:val="0"/>
          <w:divBdr>
            <w:top w:val="none" w:sz="0" w:space="0" w:color="auto"/>
            <w:left w:val="none" w:sz="0" w:space="0" w:color="auto"/>
            <w:bottom w:val="none" w:sz="0" w:space="0" w:color="auto"/>
            <w:right w:val="none" w:sz="0" w:space="0" w:color="auto"/>
          </w:divBdr>
        </w:div>
        <w:div w:id="1211189233">
          <w:marLeft w:val="640"/>
          <w:marRight w:val="0"/>
          <w:marTop w:val="0"/>
          <w:marBottom w:val="0"/>
          <w:divBdr>
            <w:top w:val="none" w:sz="0" w:space="0" w:color="auto"/>
            <w:left w:val="none" w:sz="0" w:space="0" w:color="auto"/>
            <w:bottom w:val="none" w:sz="0" w:space="0" w:color="auto"/>
            <w:right w:val="none" w:sz="0" w:space="0" w:color="auto"/>
          </w:divBdr>
        </w:div>
        <w:div w:id="78868838">
          <w:marLeft w:val="640"/>
          <w:marRight w:val="0"/>
          <w:marTop w:val="0"/>
          <w:marBottom w:val="0"/>
          <w:divBdr>
            <w:top w:val="none" w:sz="0" w:space="0" w:color="auto"/>
            <w:left w:val="none" w:sz="0" w:space="0" w:color="auto"/>
            <w:bottom w:val="none" w:sz="0" w:space="0" w:color="auto"/>
            <w:right w:val="none" w:sz="0" w:space="0" w:color="auto"/>
          </w:divBdr>
        </w:div>
        <w:div w:id="105783191">
          <w:marLeft w:val="640"/>
          <w:marRight w:val="0"/>
          <w:marTop w:val="0"/>
          <w:marBottom w:val="0"/>
          <w:divBdr>
            <w:top w:val="none" w:sz="0" w:space="0" w:color="auto"/>
            <w:left w:val="none" w:sz="0" w:space="0" w:color="auto"/>
            <w:bottom w:val="none" w:sz="0" w:space="0" w:color="auto"/>
            <w:right w:val="none" w:sz="0" w:space="0" w:color="auto"/>
          </w:divBdr>
        </w:div>
        <w:div w:id="277030954">
          <w:marLeft w:val="640"/>
          <w:marRight w:val="0"/>
          <w:marTop w:val="0"/>
          <w:marBottom w:val="0"/>
          <w:divBdr>
            <w:top w:val="none" w:sz="0" w:space="0" w:color="auto"/>
            <w:left w:val="none" w:sz="0" w:space="0" w:color="auto"/>
            <w:bottom w:val="none" w:sz="0" w:space="0" w:color="auto"/>
            <w:right w:val="none" w:sz="0" w:space="0" w:color="auto"/>
          </w:divBdr>
        </w:div>
        <w:div w:id="1465390501">
          <w:marLeft w:val="640"/>
          <w:marRight w:val="0"/>
          <w:marTop w:val="0"/>
          <w:marBottom w:val="0"/>
          <w:divBdr>
            <w:top w:val="none" w:sz="0" w:space="0" w:color="auto"/>
            <w:left w:val="none" w:sz="0" w:space="0" w:color="auto"/>
            <w:bottom w:val="none" w:sz="0" w:space="0" w:color="auto"/>
            <w:right w:val="none" w:sz="0" w:space="0" w:color="auto"/>
          </w:divBdr>
        </w:div>
        <w:div w:id="1401712239">
          <w:marLeft w:val="640"/>
          <w:marRight w:val="0"/>
          <w:marTop w:val="0"/>
          <w:marBottom w:val="0"/>
          <w:divBdr>
            <w:top w:val="none" w:sz="0" w:space="0" w:color="auto"/>
            <w:left w:val="none" w:sz="0" w:space="0" w:color="auto"/>
            <w:bottom w:val="none" w:sz="0" w:space="0" w:color="auto"/>
            <w:right w:val="none" w:sz="0" w:space="0" w:color="auto"/>
          </w:divBdr>
        </w:div>
        <w:div w:id="888146818">
          <w:marLeft w:val="640"/>
          <w:marRight w:val="0"/>
          <w:marTop w:val="0"/>
          <w:marBottom w:val="0"/>
          <w:divBdr>
            <w:top w:val="none" w:sz="0" w:space="0" w:color="auto"/>
            <w:left w:val="none" w:sz="0" w:space="0" w:color="auto"/>
            <w:bottom w:val="none" w:sz="0" w:space="0" w:color="auto"/>
            <w:right w:val="none" w:sz="0" w:space="0" w:color="auto"/>
          </w:divBdr>
        </w:div>
        <w:div w:id="1160661024">
          <w:marLeft w:val="640"/>
          <w:marRight w:val="0"/>
          <w:marTop w:val="0"/>
          <w:marBottom w:val="0"/>
          <w:divBdr>
            <w:top w:val="none" w:sz="0" w:space="0" w:color="auto"/>
            <w:left w:val="none" w:sz="0" w:space="0" w:color="auto"/>
            <w:bottom w:val="none" w:sz="0" w:space="0" w:color="auto"/>
            <w:right w:val="none" w:sz="0" w:space="0" w:color="auto"/>
          </w:divBdr>
        </w:div>
        <w:div w:id="1420757476">
          <w:marLeft w:val="640"/>
          <w:marRight w:val="0"/>
          <w:marTop w:val="0"/>
          <w:marBottom w:val="0"/>
          <w:divBdr>
            <w:top w:val="none" w:sz="0" w:space="0" w:color="auto"/>
            <w:left w:val="none" w:sz="0" w:space="0" w:color="auto"/>
            <w:bottom w:val="none" w:sz="0" w:space="0" w:color="auto"/>
            <w:right w:val="none" w:sz="0" w:space="0" w:color="auto"/>
          </w:divBdr>
        </w:div>
        <w:div w:id="948315363">
          <w:marLeft w:val="640"/>
          <w:marRight w:val="0"/>
          <w:marTop w:val="0"/>
          <w:marBottom w:val="0"/>
          <w:divBdr>
            <w:top w:val="none" w:sz="0" w:space="0" w:color="auto"/>
            <w:left w:val="none" w:sz="0" w:space="0" w:color="auto"/>
            <w:bottom w:val="none" w:sz="0" w:space="0" w:color="auto"/>
            <w:right w:val="none" w:sz="0" w:space="0" w:color="auto"/>
          </w:divBdr>
        </w:div>
        <w:div w:id="475688011">
          <w:marLeft w:val="640"/>
          <w:marRight w:val="0"/>
          <w:marTop w:val="0"/>
          <w:marBottom w:val="0"/>
          <w:divBdr>
            <w:top w:val="none" w:sz="0" w:space="0" w:color="auto"/>
            <w:left w:val="none" w:sz="0" w:space="0" w:color="auto"/>
            <w:bottom w:val="none" w:sz="0" w:space="0" w:color="auto"/>
            <w:right w:val="none" w:sz="0" w:space="0" w:color="auto"/>
          </w:divBdr>
        </w:div>
        <w:div w:id="583539521">
          <w:marLeft w:val="640"/>
          <w:marRight w:val="0"/>
          <w:marTop w:val="0"/>
          <w:marBottom w:val="0"/>
          <w:divBdr>
            <w:top w:val="none" w:sz="0" w:space="0" w:color="auto"/>
            <w:left w:val="none" w:sz="0" w:space="0" w:color="auto"/>
            <w:bottom w:val="none" w:sz="0" w:space="0" w:color="auto"/>
            <w:right w:val="none" w:sz="0" w:space="0" w:color="auto"/>
          </w:divBdr>
        </w:div>
        <w:div w:id="617495663">
          <w:marLeft w:val="640"/>
          <w:marRight w:val="0"/>
          <w:marTop w:val="0"/>
          <w:marBottom w:val="0"/>
          <w:divBdr>
            <w:top w:val="none" w:sz="0" w:space="0" w:color="auto"/>
            <w:left w:val="none" w:sz="0" w:space="0" w:color="auto"/>
            <w:bottom w:val="none" w:sz="0" w:space="0" w:color="auto"/>
            <w:right w:val="none" w:sz="0" w:space="0" w:color="auto"/>
          </w:divBdr>
        </w:div>
        <w:div w:id="1538854784">
          <w:marLeft w:val="640"/>
          <w:marRight w:val="0"/>
          <w:marTop w:val="0"/>
          <w:marBottom w:val="0"/>
          <w:divBdr>
            <w:top w:val="none" w:sz="0" w:space="0" w:color="auto"/>
            <w:left w:val="none" w:sz="0" w:space="0" w:color="auto"/>
            <w:bottom w:val="none" w:sz="0" w:space="0" w:color="auto"/>
            <w:right w:val="none" w:sz="0" w:space="0" w:color="auto"/>
          </w:divBdr>
        </w:div>
        <w:div w:id="360741046">
          <w:marLeft w:val="640"/>
          <w:marRight w:val="0"/>
          <w:marTop w:val="0"/>
          <w:marBottom w:val="0"/>
          <w:divBdr>
            <w:top w:val="none" w:sz="0" w:space="0" w:color="auto"/>
            <w:left w:val="none" w:sz="0" w:space="0" w:color="auto"/>
            <w:bottom w:val="none" w:sz="0" w:space="0" w:color="auto"/>
            <w:right w:val="none" w:sz="0" w:space="0" w:color="auto"/>
          </w:divBdr>
        </w:div>
        <w:div w:id="2084184122">
          <w:marLeft w:val="640"/>
          <w:marRight w:val="0"/>
          <w:marTop w:val="0"/>
          <w:marBottom w:val="0"/>
          <w:divBdr>
            <w:top w:val="none" w:sz="0" w:space="0" w:color="auto"/>
            <w:left w:val="none" w:sz="0" w:space="0" w:color="auto"/>
            <w:bottom w:val="none" w:sz="0" w:space="0" w:color="auto"/>
            <w:right w:val="none" w:sz="0" w:space="0" w:color="auto"/>
          </w:divBdr>
        </w:div>
        <w:div w:id="1595045829">
          <w:marLeft w:val="640"/>
          <w:marRight w:val="0"/>
          <w:marTop w:val="0"/>
          <w:marBottom w:val="0"/>
          <w:divBdr>
            <w:top w:val="none" w:sz="0" w:space="0" w:color="auto"/>
            <w:left w:val="none" w:sz="0" w:space="0" w:color="auto"/>
            <w:bottom w:val="none" w:sz="0" w:space="0" w:color="auto"/>
            <w:right w:val="none" w:sz="0" w:space="0" w:color="auto"/>
          </w:divBdr>
        </w:div>
      </w:divsChild>
    </w:div>
    <w:div w:id="531573203">
      <w:marLeft w:val="640"/>
      <w:marRight w:val="0"/>
      <w:marTop w:val="0"/>
      <w:marBottom w:val="0"/>
      <w:divBdr>
        <w:top w:val="none" w:sz="0" w:space="0" w:color="auto"/>
        <w:left w:val="none" w:sz="0" w:space="0" w:color="auto"/>
        <w:bottom w:val="none" w:sz="0" w:space="0" w:color="auto"/>
        <w:right w:val="none" w:sz="0" w:space="0" w:color="auto"/>
      </w:divBdr>
    </w:div>
    <w:div w:id="531916432">
      <w:marLeft w:val="640"/>
      <w:marRight w:val="0"/>
      <w:marTop w:val="0"/>
      <w:marBottom w:val="0"/>
      <w:divBdr>
        <w:top w:val="none" w:sz="0" w:space="0" w:color="auto"/>
        <w:left w:val="none" w:sz="0" w:space="0" w:color="auto"/>
        <w:bottom w:val="none" w:sz="0" w:space="0" w:color="auto"/>
        <w:right w:val="none" w:sz="0" w:space="0" w:color="auto"/>
      </w:divBdr>
    </w:div>
    <w:div w:id="532350307">
      <w:bodyDiv w:val="1"/>
      <w:marLeft w:val="0"/>
      <w:marRight w:val="0"/>
      <w:marTop w:val="0"/>
      <w:marBottom w:val="0"/>
      <w:divBdr>
        <w:top w:val="none" w:sz="0" w:space="0" w:color="auto"/>
        <w:left w:val="none" w:sz="0" w:space="0" w:color="auto"/>
        <w:bottom w:val="none" w:sz="0" w:space="0" w:color="auto"/>
        <w:right w:val="none" w:sz="0" w:space="0" w:color="auto"/>
      </w:divBdr>
      <w:divsChild>
        <w:div w:id="105976645">
          <w:marLeft w:val="640"/>
          <w:marRight w:val="0"/>
          <w:marTop w:val="0"/>
          <w:marBottom w:val="0"/>
          <w:divBdr>
            <w:top w:val="none" w:sz="0" w:space="0" w:color="auto"/>
            <w:left w:val="none" w:sz="0" w:space="0" w:color="auto"/>
            <w:bottom w:val="none" w:sz="0" w:space="0" w:color="auto"/>
            <w:right w:val="none" w:sz="0" w:space="0" w:color="auto"/>
          </w:divBdr>
        </w:div>
        <w:div w:id="215512241">
          <w:marLeft w:val="640"/>
          <w:marRight w:val="0"/>
          <w:marTop w:val="0"/>
          <w:marBottom w:val="0"/>
          <w:divBdr>
            <w:top w:val="none" w:sz="0" w:space="0" w:color="auto"/>
            <w:left w:val="none" w:sz="0" w:space="0" w:color="auto"/>
            <w:bottom w:val="none" w:sz="0" w:space="0" w:color="auto"/>
            <w:right w:val="none" w:sz="0" w:space="0" w:color="auto"/>
          </w:divBdr>
        </w:div>
        <w:div w:id="239680664">
          <w:marLeft w:val="640"/>
          <w:marRight w:val="0"/>
          <w:marTop w:val="0"/>
          <w:marBottom w:val="0"/>
          <w:divBdr>
            <w:top w:val="none" w:sz="0" w:space="0" w:color="auto"/>
            <w:left w:val="none" w:sz="0" w:space="0" w:color="auto"/>
            <w:bottom w:val="none" w:sz="0" w:space="0" w:color="auto"/>
            <w:right w:val="none" w:sz="0" w:space="0" w:color="auto"/>
          </w:divBdr>
        </w:div>
        <w:div w:id="283122491">
          <w:marLeft w:val="640"/>
          <w:marRight w:val="0"/>
          <w:marTop w:val="0"/>
          <w:marBottom w:val="0"/>
          <w:divBdr>
            <w:top w:val="none" w:sz="0" w:space="0" w:color="auto"/>
            <w:left w:val="none" w:sz="0" w:space="0" w:color="auto"/>
            <w:bottom w:val="none" w:sz="0" w:space="0" w:color="auto"/>
            <w:right w:val="none" w:sz="0" w:space="0" w:color="auto"/>
          </w:divBdr>
        </w:div>
        <w:div w:id="384179718">
          <w:marLeft w:val="640"/>
          <w:marRight w:val="0"/>
          <w:marTop w:val="0"/>
          <w:marBottom w:val="0"/>
          <w:divBdr>
            <w:top w:val="none" w:sz="0" w:space="0" w:color="auto"/>
            <w:left w:val="none" w:sz="0" w:space="0" w:color="auto"/>
            <w:bottom w:val="none" w:sz="0" w:space="0" w:color="auto"/>
            <w:right w:val="none" w:sz="0" w:space="0" w:color="auto"/>
          </w:divBdr>
        </w:div>
        <w:div w:id="385447769">
          <w:marLeft w:val="640"/>
          <w:marRight w:val="0"/>
          <w:marTop w:val="0"/>
          <w:marBottom w:val="0"/>
          <w:divBdr>
            <w:top w:val="none" w:sz="0" w:space="0" w:color="auto"/>
            <w:left w:val="none" w:sz="0" w:space="0" w:color="auto"/>
            <w:bottom w:val="none" w:sz="0" w:space="0" w:color="auto"/>
            <w:right w:val="none" w:sz="0" w:space="0" w:color="auto"/>
          </w:divBdr>
        </w:div>
        <w:div w:id="574054364">
          <w:marLeft w:val="640"/>
          <w:marRight w:val="0"/>
          <w:marTop w:val="0"/>
          <w:marBottom w:val="0"/>
          <w:divBdr>
            <w:top w:val="none" w:sz="0" w:space="0" w:color="auto"/>
            <w:left w:val="none" w:sz="0" w:space="0" w:color="auto"/>
            <w:bottom w:val="none" w:sz="0" w:space="0" w:color="auto"/>
            <w:right w:val="none" w:sz="0" w:space="0" w:color="auto"/>
          </w:divBdr>
        </w:div>
        <w:div w:id="579294470">
          <w:marLeft w:val="640"/>
          <w:marRight w:val="0"/>
          <w:marTop w:val="0"/>
          <w:marBottom w:val="0"/>
          <w:divBdr>
            <w:top w:val="none" w:sz="0" w:space="0" w:color="auto"/>
            <w:left w:val="none" w:sz="0" w:space="0" w:color="auto"/>
            <w:bottom w:val="none" w:sz="0" w:space="0" w:color="auto"/>
            <w:right w:val="none" w:sz="0" w:space="0" w:color="auto"/>
          </w:divBdr>
        </w:div>
        <w:div w:id="614289372">
          <w:marLeft w:val="640"/>
          <w:marRight w:val="0"/>
          <w:marTop w:val="0"/>
          <w:marBottom w:val="0"/>
          <w:divBdr>
            <w:top w:val="none" w:sz="0" w:space="0" w:color="auto"/>
            <w:left w:val="none" w:sz="0" w:space="0" w:color="auto"/>
            <w:bottom w:val="none" w:sz="0" w:space="0" w:color="auto"/>
            <w:right w:val="none" w:sz="0" w:space="0" w:color="auto"/>
          </w:divBdr>
        </w:div>
        <w:div w:id="644313624">
          <w:marLeft w:val="640"/>
          <w:marRight w:val="0"/>
          <w:marTop w:val="0"/>
          <w:marBottom w:val="0"/>
          <w:divBdr>
            <w:top w:val="none" w:sz="0" w:space="0" w:color="auto"/>
            <w:left w:val="none" w:sz="0" w:space="0" w:color="auto"/>
            <w:bottom w:val="none" w:sz="0" w:space="0" w:color="auto"/>
            <w:right w:val="none" w:sz="0" w:space="0" w:color="auto"/>
          </w:divBdr>
        </w:div>
        <w:div w:id="665087567">
          <w:marLeft w:val="640"/>
          <w:marRight w:val="0"/>
          <w:marTop w:val="0"/>
          <w:marBottom w:val="0"/>
          <w:divBdr>
            <w:top w:val="none" w:sz="0" w:space="0" w:color="auto"/>
            <w:left w:val="none" w:sz="0" w:space="0" w:color="auto"/>
            <w:bottom w:val="none" w:sz="0" w:space="0" w:color="auto"/>
            <w:right w:val="none" w:sz="0" w:space="0" w:color="auto"/>
          </w:divBdr>
        </w:div>
        <w:div w:id="684207080">
          <w:marLeft w:val="640"/>
          <w:marRight w:val="0"/>
          <w:marTop w:val="0"/>
          <w:marBottom w:val="0"/>
          <w:divBdr>
            <w:top w:val="none" w:sz="0" w:space="0" w:color="auto"/>
            <w:left w:val="none" w:sz="0" w:space="0" w:color="auto"/>
            <w:bottom w:val="none" w:sz="0" w:space="0" w:color="auto"/>
            <w:right w:val="none" w:sz="0" w:space="0" w:color="auto"/>
          </w:divBdr>
        </w:div>
        <w:div w:id="728960807">
          <w:marLeft w:val="640"/>
          <w:marRight w:val="0"/>
          <w:marTop w:val="0"/>
          <w:marBottom w:val="0"/>
          <w:divBdr>
            <w:top w:val="none" w:sz="0" w:space="0" w:color="auto"/>
            <w:left w:val="none" w:sz="0" w:space="0" w:color="auto"/>
            <w:bottom w:val="none" w:sz="0" w:space="0" w:color="auto"/>
            <w:right w:val="none" w:sz="0" w:space="0" w:color="auto"/>
          </w:divBdr>
        </w:div>
        <w:div w:id="747116160">
          <w:marLeft w:val="640"/>
          <w:marRight w:val="0"/>
          <w:marTop w:val="0"/>
          <w:marBottom w:val="0"/>
          <w:divBdr>
            <w:top w:val="none" w:sz="0" w:space="0" w:color="auto"/>
            <w:left w:val="none" w:sz="0" w:space="0" w:color="auto"/>
            <w:bottom w:val="none" w:sz="0" w:space="0" w:color="auto"/>
            <w:right w:val="none" w:sz="0" w:space="0" w:color="auto"/>
          </w:divBdr>
        </w:div>
        <w:div w:id="835077952">
          <w:marLeft w:val="640"/>
          <w:marRight w:val="0"/>
          <w:marTop w:val="0"/>
          <w:marBottom w:val="0"/>
          <w:divBdr>
            <w:top w:val="none" w:sz="0" w:space="0" w:color="auto"/>
            <w:left w:val="none" w:sz="0" w:space="0" w:color="auto"/>
            <w:bottom w:val="none" w:sz="0" w:space="0" w:color="auto"/>
            <w:right w:val="none" w:sz="0" w:space="0" w:color="auto"/>
          </w:divBdr>
        </w:div>
        <w:div w:id="950863237">
          <w:marLeft w:val="640"/>
          <w:marRight w:val="0"/>
          <w:marTop w:val="0"/>
          <w:marBottom w:val="0"/>
          <w:divBdr>
            <w:top w:val="none" w:sz="0" w:space="0" w:color="auto"/>
            <w:left w:val="none" w:sz="0" w:space="0" w:color="auto"/>
            <w:bottom w:val="none" w:sz="0" w:space="0" w:color="auto"/>
            <w:right w:val="none" w:sz="0" w:space="0" w:color="auto"/>
          </w:divBdr>
        </w:div>
        <w:div w:id="962151936">
          <w:marLeft w:val="640"/>
          <w:marRight w:val="0"/>
          <w:marTop w:val="0"/>
          <w:marBottom w:val="0"/>
          <w:divBdr>
            <w:top w:val="none" w:sz="0" w:space="0" w:color="auto"/>
            <w:left w:val="none" w:sz="0" w:space="0" w:color="auto"/>
            <w:bottom w:val="none" w:sz="0" w:space="0" w:color="auto"/>
            <w:right w:val="none" w:sz="0" w:space="0" w:color="auto"/>
          </w:divBdr>
        </w:div>
        <w:div w:id="978531948">
          <w:marLeft w:val="640"/>
          <w:marRight w:val="0"/>
          <w:marTop w:val="0"/>
          <w:marBottom w:val="0"/>
          <w:divBdr>
            <w:top w:val="none" w:sz="0" w:space="0" w:color="auto"/>
            <w:left w:val="none" w:sz="0" w:space="0" w:color="auto"/>
            <w:bottom w:val="none" w:sz="0" w:space="0" w:color="auto"/>
            <w:right w:val="none" w:sz="0" w:space="0" w:color="auto"/>
          </w:divBdr>
        </w:div>
        <w:div w:id="997030443">
          <w:marLeft w:val="640"/>
          <w:marRight w:val="0"/>
          <w:marTop w:val="0"/>
          <w:marBottom w:val="0"/>
          <w:divBdr>
            <w:top w:val="none" w:sz="0" w:space="0" w:color="auto"/>
            <w:left w:val="none" w:sz="0" w:space="0" w:color="auto"/>
            <w:bottom w:val="none" w:sz="0" w:space="0" w:color="auto"/>
            <w:right w:val="none" w:sz="0" w:space="0" w:color="auto"/>
          </w:divBdr>
        </w:div>
        <w:div w:id="1014071229">
          <w:marLeft w:val="640"/>
          <w:marRight w:val="0"/>
          <w:marTop w:val="0"/>
          <w:marBottom w:val="0"/>
          <w:divBdr>
            <w:top w:val="none" w:sz="0" w:space="0" w:color="auto"/>
            <w:left w:val="none" w:sz="0" w:space="0" w:color="auto"/>
            <w:bottom w:val="none" w:sz="0" w:space="0" w:color="auto"/>
            <w:right w:val="none" w:sz="0" w:space="0" w:color="auto"/>
          </w:divBdr>
        </w:div>
        <w:div w:id="1039083814">
          <w:marLeft w:val="640"/>
          <w:marRight w:val="0"/>
          <w:marTop w:val="0"/>
          <w:marBottom w:val="0"/>
          <w:divBdr>
            <w:top w:val="none" w:sz="0" w:space="0" w:color="auto"/>
            <w:left w:val="none" w:sz="0" w:space="0" w:color="auto"/>
            <w:bottom w:val="none" w:sz="0" w:space="0" w:color="auto"/>
            <w:right w:val="none" w:sz="0" w:space="0" w:color="auto"/>
          </w:divBdr>
        </w:div>
        <w:div w:id="1132676340">
          <w:marLeft w:val="640"/>
          <w:marRight w:val="0"/>
          <w:marTop w:val="0"/>
          <w:marBottom w:val="0"/>
          <w:divBdr>
            <w:top w:val="none" w:sz="0" w:space="0" w:color="auto"/>
            <w:left w:val="none" w:sz="0" w:space="0" w:color="auto"/>
            <w:bottom w:val="none" w:sz="0" w:space="0" w:color="auto"/>
            <w:right w:val="none" w:sz="0" w:space="0" w:color="auto"/>
          </w:divBdr>
        </w:div>
        <w:div w:id="1209991584">
          <w:marLeft w:val="640"/>
          <w:marRight w:val="0"/>
          <w:marTop w:val="0"/>
          <w:marBottom w:val="0"/>
          <w:divBdr>
            <w:top w:val="none" w:sz="0" w:space="0" w:color="auto"/>
            <w:left w:val="none" w:sz="0" w:space="0" w:color="auto"/>
            <w:bottom w:val="none" w:sz="0" w:space="0" w:color="auto"/>
            <w:right w:val="none" w:sz="0" w:space="0" w:color="auto"/>
          </w:divBdr>
        </w:div>
        <w:div w:id="1239368270">
          <w:marLeft w:val="640"/>
          <w:marRight w:val="0"/>
          <w:marTop w:val="0"/>
          <w:marBottom w:val="0"/>
          <w:divBdr>
            <w:top w:val="none" w:sz="0" w:space="0" w:color="auto"/>
            <w:left w:val="none" w:sz="0" w:space="0" w:color="auto"/>
            <w:bottom w:val="none" w:sz="0" w:space="0" w:color="auto"/>
            <w:right w:val="none" w:sz="0" w:space="0" w:color="auto"/>
          </w:divBdr>
        </w:div>
        <w:div w:id="1337272362">
          <w:marLeft w:val="640"/>
          <w:marRight w:val="0"/>
          <w:marTop w:val="0"/>
          <w:marBottom w:val="0"/>
          <w:divBdr>
            <w:top w:val="none" w:sz="0" w:space="0" w:color="auto"/>
            <w:left w:val="none" w:sz="0" w:space="0" w:color="auto"/>
            <w:bottom w:val="none" w:sz="0" w:space="0" w:color="auto"/>
            <w:right w:val="none" w:sz="0" w:space="0" w:color="auto"/>
          </w:divBdr>
        </w:div>
        <w:div w:id="1338650035">
          <w:marLeft w:val="640"/>
          <w:marRight w:val="0"/>
          <w:marTop w:val="0"/>
          <w:marBottom w:val="0"/>
          <w:divBdr>
            <w:top w:val="none" w:sz="0" w:space="0" w:color="auto"/>
            <w:left w:val="none" w:sz="0" w:space="0" w:color="auto"/>
            <w:bottom w:val="none" w:sz="0" w:space="0" w:color="auto"/>
            <w:right w:val="none" w:sz="0" w:space="0" w:color="auto"/>
          </w:divBdr>
        </w:div>
        <w:div w:id="1339191610">
          <w:marLeft w:val="640"/>
          <w:marRight w:val="0"/>
          <w:marTop w:val="0"/>
          <w:marBottom w:val="0"/>
          <w:divBdr>
            <w:top w:val="none" w:sz="0" w:space="0" w:color="auto"/>
            <w:left w:val="none" w:sz="0" w:space="0" w:color="auto"/>
            <w:bottom w:val="none" w:sz="0" w:space="0" w:color="auto"/>
            <w:right w:val="none" w:sz="0" w:space="0" w:color="auto"/>
          </w:divBdr>
        </w:div>
        <w:div w:id="1384872008">
          <w:marLeft w:val="640"/>
          <w:marRight w:val="0"/>
          <w:marTop w:val="0"/>
          <w:marBottom w:val="0"/>
          <w:divBdr>
            <w:top w:val="none" w:sz="0" w:space="0" w:color="auto"/>
            <w:left w:val="none" w:sz="0" w:space="0" w:color="auto"/>
            <w:bottom w:val="none" w:sz="0" w:space="0" w:color="auto"/>
            <w:right w:val="none" w:sz="0" w:space="0" w:color="auto"/>
          </w:divBdr>
        </w:div>
        <w:div w:id="1440299869">
          <w:marLeft w:val="640"/>
          <w:marRight w:val="0"/>
          <w:marTop w:val="0"/>
          <w:marBottom w:val="0"/>
          <w:divBdr>
            <w:top w:val="none" w:sz="0" w:space="0" w:color="auto"/>
            <w:left w:val="none" w:sz="0" w:space="0" w:color="auto"/>
            <w:bottom w:val="none" w:sz="0" w:space="0" w:color="auto"/>
            <w:right w:val="none" w:sz="0" w:space="0" w:color="auto"/>
          </w:divBdr>
        </w:div>
        <w:div w:id="1443650797">
          <w:marLeft w:val="640"/>
          <w:marRight w:val="0"/>
          <w:marTop w:val="0"/>
          <w:marBottom w:val="0"/>
          <w:divBdr>
            <w:top w:val="none" w:sz="0" w:space="0" w:color="auto"/>
            <w:left w:val="none" w:sz="0" w:space="0" w:color="auto"/>
            <w:bottom w:val="none" w:sz="0" w:space="0" w:color="auto"/>
            <w:right w:val="none" w:sz="0" w:space="0" w:color="auto"/>
          </w:divBdr>
        </w:div>
        <w:div w:id="1510022286">
          <w:marLeft w:val="640"/>
          <w:marRight w:val="0"/>
          <w:marTop w:val="0"/>
          <w:marBottom w:val="0"/>
          <w:divBdr>
            <w:top w:val="none" w:sz="0" w:space="0" w:color="auto"/>
            <w:left w:val="none" w:sz="0" w:space="0" w:color="auto"/>
            <w:bottom w:val="none" w:sz="0" w:space="0" w:color="auto"/>
            <w:right w:val="none" w:sz="0" w:space="0" w:color="auto"/>
          </w:divBdr>
        </w:div>
        <w:div w:id="1523860173">
          <w:marLeft w:val="640"/>
          <w:marRight w:val="0"/>
          <w:marTop w:val="0"/>
          <w:marBottom w:val="0"/>
          <w:divBdr>
            <w:top w:val="none" w:sz="0" w:space="0" w:color="auto"/>
            <w:left w:val="none" w:sz="0" w:space="0" w:color="auto"/>
            <w:bottom w:val="none" w:sz="0" w:space="0" w:color="auto"/>
            <w:right w:val="none" w:sz="0" w:space="0" w:color="auto"/>
          </w:divBdr>
        </w:div>
        <w:div w:id="1532306542">
          <w:marLeft w:val="640"/>
          <w:marRight w:val="0"/>
          <w:marTop w:val="0"/>
          <w:marBottom w:val="0"/>
          <w:divBdr>
            <w:top w:val="none" w:sz="0" w:space="0" w:color="auto"/>
            <w:left w:val="none" w:sz="0" w:space="0" w:color="auto"/>
            <w:bottom w:val="none" w:sz="0" w:space="0" w:color="auto"/>
            <w:right w:val="none" w:sz="0" w:space="0" w:color="auto"/>
          </w:divBdr>
        </w:div>
        <w:div w:id="1534731874">
          <w:marLeft w:val="640"/>
          <w:marRight w:val="0"/>
          <w:marTop w:val="0"/>
          <w:marBottom w:val="0"/>
          <w:divBdr>
            <w:top w:val="none" w:sz="0" w:space="0" w:color="auto"/>
            <w:left w:val="none" w:sz="0" w:space="0" w:color="auto"/>
            <w:bottom w:val="none" w:sz="0" w:space="0" w:color="auto"/>
            <w:right w:val="none" w:sz="0" w:space="0" w:color="auto"/>
          </w:divBdr>
        </w:div>
        <w:div w:id="1575748101">
          <w:marLeft w:val="640"/>
          <w:marRight w:val="0"/>
          <w:marTop w:val="0"/>
          <w:marBottom w:val="0"/>
          <w:divBdr>
            <w:top w:val="none" w:sz="0" w:space="0" w:color="auto"/>
            <w:left w:val="none" w:sz="0" w:space="0" w:color="auto"/>
            <w:bottom w:val="none" w:sz="0" w:space="0" w:color="auto"/>
            <w:right w:val="none" w:sz="0" w:space="0" w:color="auto"/>
          </w:divBdr>
        </w:div>
        <w:div w:id="1588491154">
          <w:marLeft w:val="640"/>
          <w:marRight w:val="0"/>
          <w:marTop w:val="0"/>
          <w:marBottom w:val="0"/>
          <w:divBdr>
            <w:top w:val="none" w:sz="0" w:space="0" w:color="auto"/>
            <w:left w:val="none" w:sz="0" w:space="0" w:color="auto"/>
            <w:bottom w:val="none" w:sz="0" w:space="0" w:color="auto"/>
            <w:right w:val="none" w:sz="0" w:space="0" w:color="auto"/>
          </w:divBdr>
        </w:div>
        <w:div w:id="1608779319">
          <w:marLeft w:val="640"/>
          <w:marRight w:val="0"/>
          <w:marTop w:val="0"/>
          <w:marBottom w:val="0"/>
          <w:divBdr>
            <w:top w:val="none" w:sz="0" w:space="0" w:color="auto"/>
            <w:left w:val="none" w:sz="0" w:space="0" w:color="auto"/>
            <w:bottom w:val="none" w:sz="0" w:space="0" w:color="auto"/>
            <w:right w:val="none" w:sz="0" w:space="0" w:color="auto"/>
          </w:divBdr>
        </w:div>
        <w:div w:id="1621454660">
          <w:marLeft w:val="640"/>
          <w:marRight w:val="0"/>
          <w:marTop w:val="0"/>
          <w:marBottom w:val="0"/>
          <w:divBdr>
            <w:top w:val="none" w:sz="0" w:space="0" w:color="auto"/>
            <w:left w:val="none" w:sz="0" w:space="0" w:color="auto"/>
            <w:bottom w:val="none" w:sz="0" w:space="0" w:color="auto"/>
            <w:right w:val="none" w:sz="0" w:space="0" w:color="auto"/>
          </w:divBdr>
        </w:div>
        <w:div w:id="1635453061">
          <w:marLeft w:val="640"/>
          <w:marRight w:val="0"/>
          <w:marTop w:val="0"/>
          <w:marBottom w:val="0"/>
          <w:divBdr>
            <w:top w:val="none" w:sz="0" w:space="0" w:color="auto"/>
            <w:left w:val="none" w:sz="0" w:space="0" w:color="auto"/>
            <w:bottom w:val="none" w:sz="0" w:space="0" w:color="auto"/>
            <w:right w:val="none" w:sz="0" w:space="0" w:color="auto"/>
          </w:divBdr>
        </w:div>
        <w:div w:id="1652558467">
          <w:marLeft w:val="640"/>
          <w:marRight w:val="0"/>
          <w:marTop w:val="0"/>
          <w:marBottom w:val="0"/>
          <w:divBdr>
            <w:top w:val="none" w:sz="0" w:space="0" w:color="auto"/>
            <w:left w:val="none" w:sz="0" w:space="0" w:color="auto"/>
            <w:bottom w:val="none" w:sz="0" w:space="0" w:color="auto"/>
            <w:right w:val="none" w:sz="0" w:space="0" w:color="auto"/>
          </w:divBdr>
        </w:div>
        <w:div w:id="1764492228">
          <w:marLeft w:val="640"/>
          <w:marRight w:val="0"/>
          <w:marTop w:val="0"/>
          <w:marBottom w:val="0"/>
          <w:divBdr>
            <w:top w:val="none" w:sz="0" w:space="0" w:color="auto"/>
            <w:left w:val="none" w:sz="0" w:space="0" w:color="auto"/>
            <w:bottom w:val="none" w:sz="0" w:space="0" w:color="auto"/>
            <w:right w:val="none" w:sz="0" w:space="0" w:color="auto"/>
          </w:divBdr>
        </w:div>
        <w:div w:id="1796560972">
          <w:marLeft w:val="640"/>
          <w:marRight w:val="0"/>
          <w:marTop w:val="0"/>
          <w:marBottom w:val="0"/>
          <w:divBdr>
            <w:top w:val="none" w:sz="0" w:space="0" w:color="auto"/>
            <w:left w:val="none" w:sz="0" w:space="0" w:color="auto"/>
            <w:bottom w:val="none" w:sz="0" w:space="0" w:color="auto"/>
            <w:right w:val="none" w:sz="0" w:space="0" w:color="auto"/>
          </w:divBdr>
        </w:div>
        <w:div w:id="1797212371">
          <w:marLeft w:val="640"/>
          <w:marRight w:val="0"/>
          <w:marTop w:val="0"/>
          <w:marBottom w:val="0"/>
          <w:divBdr>
            <w:top w:val="none" w:sz="0" w:space="0" w:color="auto"/>
            <w:left w:val="none" w:sz="0" w:space="0" w:color="auto"/>
            <w:bottom w:val="none" w:sz="0" w:space="0" w:color="auto"/>
            <w:right w:val="none" w:sz="0" w:space="0" w:color="auto"/>
          </w:divBdr>
        </w:div>
        <w:div w:id="1816330751">
          <w:marLeft w:val="640"/>
          <w:marRight w:val="0"/>
          <w:marTop w:val="0"/>
          <w:marBottom w:val="0"/>
          <w:divBdr>
            <w:top w:val="none" w:sz="0" w:space="0" w:color="auto"/>
            <w:left w:val="none" w:sz="0" w:space="0" w:color="auto"/>
            <w:bottom w:val="none" w:sz="0" w:space="0" w:color="auto"/>
            <w:right w:val="none" w:sz="0" w:space="0" w:color="auto"/>
          </w:divBdr>
        </w:div>
        <w:div w:id="1860699442">
          <w:marLeft w:val="640"/>
          <w:marRight w:val="0"/>
          <w:marTop w:val="0"/>
          <w:marBottom w:val="0"/>
          <w:divBdr>
            <w:top w:val="none" w:sz="0" w:space="0" w:color="auto"/>
            <w:left w:val="none" w:sz="0" w:space="0" w:color="auto"/>
            <w:bottom w:val="none" w:sz="0" w:space="0" w:color="auto"/>
            <w:right w:val="none" w:sz="0" w:space="0" w:color="auto"/>
          </w:divBdr>
        </w:div>
        <w:div w:id="1903371548">
          <w:marLeft w:val="640"/>
          <w:marRight w:val="0"/>
          <w:marTop w:val="0"/>
          <w:marBottom w:val="0"/>
          <w:divBdr>
            <w:top w:val="none" w:sz="0" w:space="0" w:color="auto"/>
            <w:left w:val="none" w:sz="0" w:space="0" w:color="auto"/>
            <w:bottom w:val="none" w:sz="0" w:space="0" w:color="auto"/>
            <w:right w:val="none" w:sz="0" w:space="0" w:color="auto"/>
          </w:divBdr>
        </w:div>
        <w:div w:id="1937975263">
          <w:marLeft w:val="640"/>
          <w:marRight w:val="0"/>
          <w:marTop w:val="0"/>
          <w:marBottom w:val="0"/>
          <w:divBdr>
            <w:top w:val="none" w:sz="0" w:space="0" w:color="auto"/>
            <w:left w:val="none" w:sz="0" w:space="0" w:color="auto"/>
            <w:bottom w:val="none" w:sz="0" w:space="0" w:color="auto"/>
            <w:right w:val="none" w:sz="0" w:space="0" w:color="auto"/>
          </w:divBdr>
        </w:div>
        <w:div w:id="1940403899">
          <w:marLeft w:val="640"/>
          <w:marRight w:val="0"/>
          <w:marTop w:val="0"/>
          <w:marBottom w:val="0"/>
          <w:divBdr>
            <w:top w:val="none" w:sz="0" w:space="0" w:color="auto"/>
            <w:left w:val="none" w:sz="0" w:space="0" w:color="auto"/>
            <w:bottom w:val="none" w:sz="0" w:space="0" w:color="auto"/>
            <w:right w:val="none" w:sz="0" w:space="0" w:color="auto"/>
          </w:divBdr>
        </w:div>
        <w:div w:id="2046369965">
          <w:marLeft w:val="640"/>
          <w:marRight w:val="0"/>
          <w:marTop w:val="0"/>
          <w:marBottom w:val="0"/>
          <w:divBdr>
            <w:top w:val="none" w:sz="0" w:space="0" w:color="auto"/>
            <w:left w:val="none" w:sz="0" w:space="0" w:color="auto"/>
            <w:bottom w:val="none" w:sz="0" w:space="0" w:color="auto"/>
            <w:right w:val="none" w:sz="0" w:space="0" w:color="auto"/>
          </w:divBdr>
        </w:div>
        <w:div w:id="2056804814">
          <w:marLeft w:val="640"/>
          <w:marRight w:val="0"/>
          <w:marTop w:val="0"/>
          <w:marBottom w:val="0"/>
          <w:divBdr>
            <w:top w:val="none" w:sz="0" w:space="0" w:color="auto"/>
            <w:left w:val="none" w:sz="0" w:space="0" w:color="auto"/>
            <w:bottom w:val="none" w:sz="0" w:space="0" w:color="auto"/>
            <w:right w:val="none" w:sz="0" w:space="0" w:color="auto"/>
          </w:divBdr>
        </w:div>
        <w:div w:id="2058432272">
          <w:marLeft w:val="640"/>
          <w:marRight w:val="0"/>
          <w:marTop w:val="0"/>
          <w:marBottom w:val="0"/>
          <w:divBdr>
            <w:top w:val="none" w:sz="0" w:space="0" w:color="auto"/>
            <w:left w:val="none" w:sz="0" w:space="0" w:color="auto"/>
            <w:bottom w:val="none" w:sz="0" w:space="0" w:color="auto"/>
            <w:right w:val="none" w:sz="0" w:space="0" w:color="auto"/>
          </w:divBdr>
        </w:div>
        <w:div w:id="2096390727">
          <w:marLeft w:val="640"/>
          <w:marRight w:val="0"/>
          <w:marTop w:val="0"/>
          <w:marBottom w:val="0"/>
          <w:divBdr>
            <w:top w:val="none" w:sz="0" w:space="0" w:color="auto"/>
            <w:left w:val="none" w:sz="0" w:space="0" w:color="auto"/>
            <w:bottom w:val="none" w:sz="0" w:space="0" w:color="auto"/>
            <w:right w:val="none" w:sz="0" w:space="0" w:color="auto"/>
          </w:divBdr>
        </w:div>
        <w:div w:id="2106993315">
          <w:marLeft w:val="640"/>
          <w:marRight w:val="0"/>
          <w:marTop w:val="0"/>
          <w:marBottom w:val="0"/>
          <w:divBdr>
            <w:top w:val="none" w:sz="0" w:space="0" w:color="auto"/>
            <w:left w:val="none" w:sz="0" w:space="0" w:color="auto"/>
            <w:bottom w:val="none" w:sz="0" w:space="0" w:color="auto"/>
            <w:right w:val="none" w:sz="0" w:space="0" w:color="auto"/>
          </w:divBdr>
        </w:div>
        <w:div w:id="2138258805">
          <w:marLeft w:val="640"/>
          <w:marRight w:val="0"/>
          <w:marTop w:val="0"/>
          <w:marBottom w:val="0"/>
          <w:divBdr>
            <w:top w:val="none" w:sz="0" w:space="0" w:color="auto"/>
            <w:left w:val="none" w:sz="0" w:space="0" w:color="auto"/>
            <w:bottom w:val="none" w:sz="0" w:space="0" w:color="auto"/>
            <w:right w:val="none" w:sz="0" w:space="0" w:color="auto"/>
          </w:divBdr>
        </w:div>
      </w:divsChild>
    </w:div>
    <w:div w:id="533271239">
      <w:marLeft w:val="640"/>
      <w:marRight w:val="0"/>
      <w:marTop w:val="0"/>
      <w:marBottom w:val="0"/>
      <w:divBdr>
        <w:top w:val="none" w:sz="0" w:space="0" w:color="auto"/>
        <w:left w:val="none" w:sz="0" w:space="0" w:color="auto"/>
        <w:bottom w:val="none" w:sz="0" w:space="0" w:color="auto"/>
        <w:right w:val="none" w:sz="0" w:space="0" w:color="auto"/>
      </w:divBdr>
    </w:div>
    <w:div w:id="534661977">
      <w:marLeft w:val="640"/>
      <w:marRight w:val="0"/>
      <w:marTop w:val="0"/>
      <w:marBottom w:val="0"/>
      <w:divBdr>
        <w:top w:val="none" w:sz="0" w:space="0" w:color="auto"/>
        <w:left w:val="none" w:sz="0" w:space="0" w:color="auto"/>
        <w:bottom w:val="none" w:sz="0" w:space="0" w:color="auto"/>
        <w:right w:val="none" w:sz="0" w:space="0" w:color="auto"/>
      </w:divBdr>
    </w:div>
    <w:div w:id="535966267">
      <w:bodyDiv w:val="1"/>
      <w:marLeft w:val="0"/>
      <w:marRight w:val="0"/>
      <w:marTop w:val="0"/>
      <w:marBottom w:val="0"/>
      <w:divBdr>
        <w:top w:val="none" w:sz="0" w:space="0" w:color="auto"/>
        <w:left w:val="none" w:sz="0" w:space="0" w:color="auto"/>
        <w:bottom w:val="none" w:sz="0" w:space="0" w:color="auto"/>
        <w:right w:val="none" w:sz="0" w:space="0" w:color="auto"/>
      </w:divBdr>
      <w:divsChild>
        <w:div w:id="850027711">
          <w:marLeft w:val="640"/>
          <w:marRight w:val="0"/>
          <w:marTop w:val="0"/>
          <w:marBottom w:val="0"/>
          <w:divBdr>
            <w:top w:val="none" w:sz="0" w:space="0" w:color="auto"/>
            <w:left w:val="none" w:sz="0" w:space="0" w:color="auto"/>
            <w:bottom w:val="none" w:sz="0" w:space="0" w:color="auto"/>
            <w:right w:val="none" w:sz="0" w:space="0" w:color="auto"/>
          </w:divBdr>
        </w:div>
        <w:div w:id="1848254613">
          <w:marLeft w:val="640"/>
          <w:marRight w:val="0"/>
          <w:marTop w:val="0"/>
          <w:marBottom w:val="0"/>
          <w:divBdr>
            <w:top w:val="none" w:sz="0" w:space="0" w:color="auto"/>
            <w:left w:val="none" w:sz="0" w:space="0" w:color="auto"/>
            <w:bottom w:val="none" w:sz="0" w:space="0" w:color="auto"/>
            <w:right w:val="none" w:sz="0" w:space="0" w:color="auto"/>
          </w:divBdr>
        </w:div>
        <w:div w:id="802384153">
          <w:marLeft w:val="640"/>
          <w:marRight w:val="0"/>
          <w:marTop w:val="0"/>
          <w:marBottom w:val="0"/>
          <w:divBdr>
            <w:top w:val="none" w:sz="0" w:space="0" w:color="auto"/>
            <w:left w:val="none" w:sz="0" w:space="0" w:color="auto"/>
            <w:bottom w:val="none" w:sz="0" w:space="0" w:color="auto"/>
            <w:right w:val="none" w:sz="0" w:space="0" w:color="auto"/>
          </w:divBdr>
        </w:div>
        <w:div w:id="1045257496">
          <w:marLeft w:val="640"/>
          <w:marRight w:val="0"/>
          <w:marTop w:val="0"/>
          <w:marBottom w:val="0"/>
          <w:divBdr>
            <w:top w:val="none" w:sz="0" w:space="0" w:color="auto"/>
            <w:left w:val="none" w:sz="0" w:space="0" w:color="auto"/>
            <w:bottom w:val="none" w:sz="0" w:space="0" w:color="auto"/>
            <w:right w:val="none" w:sz="0" w:space="0" w:color="auto"/>
          </w:divBdr>
        </w:div>
        <w:div w:id="1243878541">
          <w:marLeft w:val="640"/>
          <w:marRight w:val="0"/>
          <w:marTop w:val="0"/>
          <w:marBottom w:val="0"/>
          <w:divBdr>
            <w:top w:val="none" w:sz="0" w:space="0" w:color="auto"/>
            <w:left w:val="none" w:sz="0" w:space="0" w:color="auto"/>
            <w:bottom w:val="none" w:sz="0" w:space="0" w:color="auto"/>
            <w:right w:val="none" w:sz="0" w:space="0" w:color="auto"/>
          </w:divBdr>
        </w:div>
        <w:div w:id="1787457089">
          <w:marLeft w:val="640"/>
          <w:marRight w:val="0"/>
          <w:marTop w:val="0"/>
          <w:marBottom w:val="0"/>
          <w:divBdr>
            <w:top w:val="none" w:sz="0" w:space="0" w:color="auto"/>
            <w:left w:val="none" w:sz="0" w:space="0" w:color="auto"/>
            <w:bottom w:val="none" w:sz="0" w:space="0" w:color="auto"/>
            <w:right w:val="none" w:sz="0" w:space="0" w:color="auto"/>
          </w:divBdr>
        </w:div>
        <w:div w:id="607469344">
          <w:marLeft w:val="640"/>
          <w:marRight w:val="0"/>
          <w:marTop w:val="0"/>
          <w:marBottom w:val="0"/>
          <w:divBdr>
            <w:top w:val="none" w:sz="0" w:space="0" w:color="auto"/>
            <w:left w:val="none" w:sz="0" w:space="0" w:color="auto"/>
            <w:bottom w:val="none" w:sz="0" w:space="0" w:color="auto"/>
            <w:right w:val="none" w:sz="0" w:space="0" w:color="auto"/>
          </w:divBdr>
        </w:div>
        <w:div w:id="542055355">
          <w:marLeft w:val="640"/>
          <w:marRight w:val="0"/>
          <w:marTop w:val="0"/>
          <w:marBottom w:val="0"/>
          <w:divBdr>
            <w:top w:val="none" w:sz="0" w:space="0" w:color="auto"/>
            <w:left w:val="none" w:sz="0" w:space="0" w:color="auto"/>
            <w:bottom w:val="none" w:sz="0" w:space="0" w:color="auto"/>
            <w:right w:val="none" w:sz="0" w:space="0" w:color="auto"/>
          </w:divBdr>
        </w:div>
        <w:div w:id="1684280682">
          <w:marLeft w:val="640"/>
          <w:marRight w:val="0"/>
          <w:marTop w:val="0"/>
          <w:marBottom w:val="0"/>
          <w:divBdr>
            <w:top w:val="none" w:sz="0" w:space="0" w:color="auto"/>
            <w:left w:val="none" w:sz="0" w:space="0" w:color="auto"/>
            <w:bottom w:val="none" w:sz="0" w:space="0" w:color="auto"/>
            <w:right w:val="none" w:sz="0" w:space="0" w:color="auto"/>
          </w:divBdr>
        </w:div>
        <w:div w:id="1080785119">
          <w:marLeft w:val="640"/>
          <w:marRight w:val="0"/>
          <w:marTop w:val="0"/>
          <w:marBottom w:val="0"/>
          <w:divBdr>
            <w:top w:val="none" w:sz="0" w:space="0" w:color="auto"/>
            <w:left w:val="none" w:sz="0" w:space="0" w:color="auto"/>
            <w:bottom w:val="none" w:sz="0" w:space="0" w:color="auto"/>
            <w:right w:val="none" w:sz="0" w:space="0" w:color="auto"/>
          </w:divBdr>
        </w:div>
        <w:div w:id="508447220">
          <w:marLeft w:val="640"/>
          <w:marRight w:val="0"/>
          <w:marTop w:val="0"/>
          <w:marBottom w:val="0"/>
          <w:divBdr>
            <w:top w:val="none" w:sz="0" w:space="0" w:color="auto"/>
            <w:left w:val="none" w:sz="0" w:space="0" w:color="auto"/>
            <w:bottom w:val="none" w:sz="0" w:space="0" w:color="auto"/>
            <w:right w:val="none" w:sz="0" w:space="0" w:color="auto"/>
          </w:divBdr>
        </w:div>
        <w:div w:id="1608272626">
          <w:marLeft w:val="640"/>
          <w:marRight w:val="0"/>
          <w:marTop w:val="0"/>
          <w:marBottom w:val="0"/>
          <w:divBdr>
            <w:top w:val="none" w:sz="0" w:space="0" w:color="auto"/>
            <w:left w:val="none" w:sz="0" w:space="0" w:color="auto"/>
            <w:bottom w:val="none" w:sz="0" w:space="0" w:color="auto"/>
            <w:right w:val="none" w:sz="0" w:space="0" w:color="auto"/>
          </w:divBdr>
        </w:div>
        <w:div w:id="1496414978">
          <w:marLeft w:val="640"/>
          <w:marRight w:val="0"/>
          <w:marTop w:val="0"/>
          <w:marBottom w:val="0"/>
          <w:divBdr>
            <w:top w:val="none" w:sz="0" w:space="0" w:color="auto"/>
            <w:left w:val="none" w:sz="0" w:space="0" w:color="auto"/>
            <w:bottom w:val="none" w:sz="0" w:space="0" w:color="auto"/>
            <w:right w:val="none" w:sz="0" w:space="0" w:color="auto"/>
          </w:divBdr>
        </w:div>
        <w:div w:id="38357268">
          <w:marLeft w:val="640"/>
          <w:marRight w:val="0"/>
          <w:marTop w:val="0"/>
          <w:marBottom w:val="0"/>
          <w:divBdr>
            <w:top w:val="none" w:sz="0" w:space="0" w:color="auto"/>
            <w:left w:val="none" w:sz="0" w:space="0" w:color="auto"/>
            <w:bottom w:val="none" w:sz="0" w:space="0" w:color="auto"/>
            <w:right w:val="none" w:sz="0" w:space="0" w:color="auto"/>
          </w:divBdr>
        </w:div>
        <w:div w:id="2087677930">
          <w:marLeft w:val="640"/>
          <w:marRight w:val="0"/>
          <w:marTop w:val="0"/>
          <w:marBottom w:val="0"/>
          <w:divBdr>
            <w:top w:val="none" w:sz="0" w:space="0" w:color="auto"/>
            <w:left w:val="none" w:sz="0" w:space="0" w:color="auto"/>
            <w:bottom w:val="none" w:sz="0" w:space="0" w:color="auto"/>
            <w:right w:val="none" w:sz="0" w:space="0" w:color="auto"/>
          </w:divBdr>
        </w:div>
        <w:div w:id="1495536457">
          <w:marLeft w:val="640"/>
          <w:marRight w:val="0"/>
          <w:marTop w:val="0"/>
          <w:marBottom w:val="0"/>
          <w:divBdr>
            <w:top w:val="none" w:sz="0" w:space="0" w:color="auto"/>
            <w:left w:val="none" w:sz="0" w:space="0" w:color="auto"/>
            <w:bottom w:val="none" w:sz="0" w:space="0" w:color="auto"/>
            <w:right w:val="none" w:sz="0" w:space="0" w:color="auto"/>
          </w:divBdr>
        </w:div>
        <w:div w:id="1118375703">
          <w:marLeft w:val="640"/>
          <w:marRight w:val="0"/>
          <w:marTop w:val="0"/>
          <w:marBottom w:val="0"/>
          <w:divBdr>
            <w:top w:val="none" w:sz="0" w:space="0" w:color="auto"/>
            <w:left w:val="none" w:sz="0" w:space="0" w:color="auto"/>
            <w:bottom w:val="none" w:sz="0" w:space="0" w:color="auto"/>
            <w:right w:val="none" w:sz="0" w:space="0" w:color="auto"/>
          </w:divBdr>
        </w:div>
        <w:div w:id="1821144442">
          <w:marLeft w:val="640"/>
          <w:marRight w:val="0"/>
          <w:marTop w:val="0"/>
          <w:marBottom w:val="0"/>
          <w:divBdr>
            <w:top w:val="none" w:sz="0" w:space="0" w:color="auto"/>
            <w:left w:val="none" w:sz="0" w:space="0" w:color="auto"/>
            <w:bottom w:val="none" w:sz="0" w:space="0" w:color="auto"/>
            <w:right w:val="none" w:sz="0" w:space="0" w:color="auto"/>
          </w:divBdr>
        </w:div>
        <w:div w:id="1708261583">
          <w:marLeft w:val="640"/>
          <w:marRight w:val="0"/>
          <w:marTop w:val="0"/>
          <w:marBottom w:val="0"/>
          <w:divBdr>
            <w:top w:val="none" w:sz="0" w:space="0" w:color="auto"/>
            <w:left w:val="none" w:sz="0" w:space="0" w:color="auto"/>
            <w:bottom w:val="none" w:sz="0" w:space="0" w:color="auto"/>
            <w:right w:val="none" w:sz="0" w:space="0" w:color="auto"/>
          </w:divBdr>
        </w:div>
        <w:div w:id="1399283383">
          <w:marLeft w:val="640"/>
          <w:marRight w:val="0"/>
          <w:marTop w:val="0"/>
          <w:marBottom w:val="0"/>
          <w:divBdr>
            <w:top w:val="none" w:sz="0" w:space="0" w:color="auto"/>
            <w:left w:val="none" w:sz="0" w:space="0" w:color="auto"/>
            <w:bottom w:val="none" w:sz="0" w:space="0" w:color="auto"/>
            <w:right w:val="none" w:sz="0" w:space="0" w:color="auto"/>
          </w:divBdr>
        </w:div>
        <w:div w:id="302776663">
          <w:marLeft w:val="640"/>
          <w:marRight w:val="0"/>
          <w:marTop w:val="0"/>
          <w:marBottom w:val="0"/>
          <w:divBdr>
            <w:top w:val="none" w:sz="0" w:space="0" w:color="auto"/>
            <w:left w:val="none" w:sz="0" w:space="0" w:color="auto"/>
            <w:bottom w:val="none" w:sz="0" w:space="0" w:color="auto"/>
            <w:right w:val="none" w:sz="0" w:space="0" w:color="auto"/>
          </w:divBdr>
        </w:div>
        <w:div w:id="1672025879">
          <w:marLeft w:val="640"/>
          <w:marRight w:val="0"/>
          <w:marTop w:val="0"/>
          <w:marBottom w:val="0"/>
          <w:divBdr>
            <w:top w:val="none" w:sz="0" w:space="0" w:color="auto"/>
            <w:left w:val="none" w:sz="0" w:space="0" w:color="auto"/>
            <w:bottom w:val="none" w:sz="0" w:space="0" w:color="auto"/>
            <w:right w:val="none" w:sz="0" w:space="0" w:color="auto"/>
          </w:divBdr>
        </w:div>
        <w:div w:id="573468495">
          <w:marLeft w:val="640"/>
          <w:marRight w:val="0"/>
          <w:marTop w:val="0"/>
          <w:marBottom w:val="0"/>
          <w:divBdr>
            <w:top w:val="none" w:sz="0" w:space="0" w:color="auto"/>
            <w:left w:val="none" w:sz="0" w:space="0" w:color="auto"/>
            <w:bottom w:val="none" w:sz="0" w:space="0" w:color="auto"/>
            <w:right w:val="none" w:sz="0" w:space="0" w:color="auto"/>
          </w:divBdr>
        </w:div>
        <w:div w:id="1565949167">
          <w:marLeft w:val="640"/>
          <w:marRight w:val="0"/>
          <w:marTop w:val="0"/>
          <w:marBottom w:val="0"/>
          <w:divBdr>
            <w:top w:val="none" w:sz="0" w:space="0" w:color="auto"/>
            <w:left w:val="none" w:sz="0" w:space="0" w:color="auto"/>
            <w:bottom w:val="none" w:sz="0" w:space="0" w:color="auto"/>
            <w:right w:val="none" w:sz="0" w:space="0" w:color="auto"/>
          </w:divBdr>
        </w:div>
        <w:div w:id="1238631089">
          <w:marLeft w:val="640"/>
          <w:marRight w:val="0"/>
          <w:marTop w:val="0"/>
          <w:marBottom w:val="0"/>
          <w:divBdr>
            <w:top w:val="none" w:sz="0" w:space="0" w:color="auto"/>
            <w:left w:val="none" w:sz="0" w:space="0" w:color="auto"/>
            <w:bottom w:val="none" w:sz="0" w:space="0" w:color="auto"/>
            <w:right w:val="none" w:sz="0" w:space="0" w:color="auto"/>
          </w:divBdr>
        </w:div>
        <w:div w:id="965963440">
          <w:marLeft w:val="640"/>
          <w:marRight w:val="0"/>
          <w:marTop w:val="0"/>
          <w:marBottom w:val="0"/>
          <w:divBdr>
            <w:top w:val="none" w:sz="0" w:space="0" w:color="auto"/>
            <w:left w:val="none" w:sz="0" w:space="0" w:color="auto"/>
            <w:bottom w:val="none" w:sz="0" w:space="0" w:color="auto"/>
            <w:right w:val="none" w:sz="0" w:space="0" w:color="auto"/>
          </w:divBdr>
        </w:div>
        <w:div w:id="1201432885">
          <w:marLeft w:val="640"/>
          <w:marRight w:val="0"/>
          <w:marTop w:val="0"/>
          <w:marBottom w:val="0"/>
          <w:divBdr>
            <w:top w:val="none" w:sz="0" w:space="0" w:color="auto"/>
            <w:left w:val="none" w:sz="0" w:space="0" w:color="auto"/>
            <w:bottom w:val="none" w:sz="0" w:space="0" w:color="auto"/>
            <w:right w:val="none" w:sz="0" w:space="0" w:color="auto"/>
          </w:divBdr>
        </w:div>
        <w:div w:id="1266422789">
          <w:marLeft w:val="640"/>
          <w:marRight w:val="0"/>
          <w:marTop w:val="0"/>
          <w:marBottom w:val="0"/>
          <w:divBdr>
            <w:top w:val="none" w:sz="0" w:space="0" w:color="auto"/>
            <w:left w:val="none" w:sz="0" w:space="0" w:color="auto"/>
            <w:bottom w:val="none" w:sz="0" w:space="0" w:color="auto"/>
            <w:right w:val="none" w:sz="0" w:space="0" w:color="auto"/>
          </w:divBdr>
        </w:div>
        <w:div w:id="998466320">
          <w:marLeft w:val="640"/>
          <w:marRight w:val="0"/>
          <w:marTop w:val="0"/>
          <w:marBottom w:val="0"/>
          <w:divBdr>
            <w:top w:val="none" w:sz="0" w:space="0" w:color="auto"/>
            <w:left w:val="none" w:sz="0" w:space="0" w:color="auto"/>
            <w:bottom w:val="none" w:sz="0" w:space="0" w:color="auto"/>
            <w:right w:val="none" w:sz="0" w:space="0" w:color="auto"/>
          </w:divBdr>
        </w:div>
        <w:div w:id="397049212">
          <w:marLeft w:val="640"/>
          <w:marRight w:val="0"/>
          <w:marTop w:val="0"/>
          <w:marBottom w:val="0"/>
          <w:divBdr>
            <w:top w:val="none" w:sz="0" w:space="0" w:color="auto"/>
            <w:left w:val="none" w:sz="0" w:space="0" w:color="auto"/>
            <w:bottom w:val="none" w:sz="0" w:space="0" w:color="auto"/>
            <w:right w:val="none" w:sz="0" w:space="0" w:color="auto"/>
          </w:divBdr>
        </w:div>
        <w:div w:id="1717926249">
          <w:marLeft w:val="640"/>
          <w:marRight w:val="0"/>
          <w:marTop w:val="0"/>
          <w:marBottom w:val="0"/>
          <w:divBdr>
            <w:top w:val="none" w:sz="0" w:space="0" w:color="auto"/>
            <w:left w:val="none" w:sz="0" w:space="0" w:color="auto"/>
            <w:bottom w:val="none" w:sz="0" w:space="0" w:color="auto"/>
            <w:right w:val="none" w:sz="0" w:space="0" w:color="auto"/>
          </w:divBdr>
        </w:div>
        <w:div w:id="953515684">
          <w:marLeft w:val="640"/>
          <w:marRight w:val="0"/>
          <w:marTop w:val="0"/>
          <w:marBottom w:val="0"/>
          <w:divBdr>
            <w:top w:val="none" w:sz="0" w:space="0" w:color="auto"/>
            <w:left w:val="none" w:sz="0" w:space="0" w:color="auto"/>
            <w:bottom w:val="none" w:sz="0" w:space="0" w:color="auto"/>
            <w:right w:val="none" w:sz="0" w:space="0" w:color="auto"/>
          </w:divBdr>
        </w:div>
        <w:div w:id="8067787">
          <w:marLeft w:val="640"/>
          <w:marRight w:val="0"/>
          <w:marTop w:val="0"/>
          <w:marBottom w:val="0"/>
          <w:divBdr>
            <w:top w:val="none" w:sz="0" w:space="0" w:color="auto"/>
            <w:left w:val="none" w:sz="0" w:space="0" w:color="auto"/>
            <w:bottom w:val="none" w:sz="0" w:space="0" w:color="auto"/>
            <w:right w:val="none" w:sz="0" w:space="0" w:color="auto"/>
          </w:divBdr>
        </w:div>
        <w:div w:id="2123525427">
          <w:marLeft w:val="640"/>
          <w:marRight w:val="0"/>
          <w:marTop w:val="0"/>
          <w:marBottom w:val="0"/>
          <w:divBdr>
            <w:top w:val="none" w:sz="0" w:space="0" w:color="auto"/>
            <w:left w:val="none" w:sz="0" w:space="0" w:color="auto"/>
            <w:bottom w:val="none" w:sz="0" w:space="0" w:color="auto"/>
            <w:right w:val="none" w:sz="0" w:space="0" w:color="auto"/>
          </w:divBdr>
        </w:div>
        <w:div w:id="649214773">
          <w:marLeft w:val="640"/>
          <w:marRight w:val="0"/>
          <w:marTop w:val="0"/>
          <w:marBottom w:val="0"/>
          <w:divBdr>
            <w:top w:val="none" w:sz="0" w:space="0" w:color="auto"/>
            <w:left w:val="none" w:sz="0" w:space="0" w:color="auto"/>
            <w:bottom w:val="none" w:sz="0" w:space="0" w:color="auto"/>
            <w:right w:val="none" w:sz="0" w:space="0" w:color="auto"/>
          </w:divBdr>
        </w:div>
        <w:div w:id="620261178">
          <w:marLeft w:val="640"/>
          <w:marRight w:val="0"/>
          <w:marTop w:val="0"/>
          <w:marBottom w:val="0"/>
          <w:divBdr>
            <w:top w:val="none" w:sz="0" w:space="0" w:color="auto"/>
            <w:left w:val="none" w:sz="0" w:space="0" w:color="auto"/>
            <w:bottom w:val="none" w:sz="0" w:space="0" w:color="auto"/>
            <w:right w:val="none" w:sz="0" w:space="0" w:color="auto"/>
          </w:divBdr>
        </w:div>
        <w:div w:id="2078432789">
          <w:marLeft w:val="640"/>
          <w:marRight w:val="0"/>
          <w:marTop w:val="0"/>
          <w:marBottom w:val="0"/>
          <w:divBdr>
            <w:top w:val="none" w:sz="0" w:space="0" w:color="auto"/>
            <w:left w:val="none" w:sz="0" w:space="0" w:color="auto"/>
            <w:bottom w:val="none" w:sz="0" w:space="0" w:color="auto"/>
            <w:right w:val="none" w:sz="0" w:space="0" w:color="auto"/>
          </w:divBdr>
        </w:div>
        <w:div w:id="1328823176">
          <w:marLeft w:val="640"/>
          <w:marRight w:val="0"/>
          <w:marTop w:val="0"/>
          <w:marBottom w:val="0"/>
          <w:divBdr>
            <w:top w:val="none" w:sz="0" w:space="0" w:color="auto"/>
            <w:left w:val="none" w:sz="0" w:space="0" w:color="auto"/>
            <w:bottom w:val="none" w:sz="0" w:space="0" w:color="auto"/>
            <w:right w:val="none" w:sz="0" w:space="0" w:color="auto"/>
          </w:divBdr>
        </w:div>
        <w:div w:id="1731029381">
          <w:marLeft w:val="640"/>
          <w:marRight w:val="0"/>
          <w:marTop w:val="0"/>
          <w:marBottom w:val="0"/>
          <w:divBdr>
            <w:top w:val="none" w:sz="0" w:space="0" w:color="auto"/>
            <w:left w:val="none" w:sz="0" w:space="0" w:color="auto"/>
            <w:bottom w:val="none" w:sz="0" w:space="0" w:color="auto"/>
            <w:right w:val="none" w:sz="0" w:space="0" w:color="auto"/>
          </w:divBdr>
        </w:div>
        <w:div w:id="385033118">
          <w:marLeft w:val="640"/>
          <w:marRight w:val="0"/>
          <w:marTop w:val="0"/>
          <w:marBottom w:val="0"/>
          <w:divBdr>
            <w:top w:val="none" w:sz="0" w:space="0" w:color="auto"/>
            <w:left w:val="none" w:sz="0" w:space="0" w:color="auto"/>
            <w:bottom w:val="none" w:sz="0" w:space="0" w:color="auto"/>
            <w:right w:val="none" w:sz="0" w:space="0" w:color="auto"/>
          </w:divBdr>
        </w:div>
        <w:div w:id="647245944">
          <w:marLeft w:val="640"/>
          <w:marRight w:val="0"/>
          <w:marTop w:val="0"/>
          <w:marBottom w:val="0"/>
          <w:divBdr>
            <w:top w:val="none" w:sz="0" w:space="0" w:color="auto"/>
            <w:left w:val="none" w:sz="0" w:space="0" w:color="auto"/>
            <w:bottom w:val="none" w:sz="0" w:space="0" w:color="auto"/>
            <w:right w:val="none" w:sz="0" w:space="0" w:color="auto"/>
          </w:divBdr>
        </w:div>
        <w:div w:id="2143187551">
          <w:marLeft w:val="640"/>
          <w:marRight w:val="0"/>
          <w:marTop w:val="0"/>
          <w:marBottom w:val="0"/>
          <w:divBdr>
            <w:top w:val="none" w:sz="0" w:space="0" w:color="auto"/>
            <w:left w:val="none" w:sz="0" w:space="0" w:color="auto"/>
            <w:bottom w:val="none" w:sz="0" w:space="0" w:color="auto"/>
            <w:right w:val="none" w:sz="0" w:space="0" w:color="auto"/>
          </w:divBdr>
        </w:div>
        <w:div w:id="488833066">
          <w:marLeft w:val="640"/>
          <w:marRight w:val="0"/>
          <w:marTop w:val="0"/>
          <w:marBottom w:val="0"/>
          <w:divBdr>
            <w:top w:val="none" w:sz="0" w:space="0" w:color="auto"/>
            <w:left w:val="none" w:sz="0" w:space="0" w:color="auto"/>
            <w:bottom w:val="none" w:sz="0" w:space="0" w:color="auto"/>
            <w:right w:val="none" w:sz="0" w:space="0" w:color="auto"/>
          </w:divBdr>
        </w:div>
        <w:div w:id="1046834686">
          <w:marLeft w:val="640"/>
          <w:marRight w:val="0"/>
          <w:marTop w:val="0"/>
          <w:marBottom w:val="0"/>
          <w:divBdr>
            <w:top w:val="none" w:sz="0" w:space="0" w:color="auto"/>
            <w:left w:val="none" w:sz="0" w:space="0" w:color="auto"/>
            <w:bottom w:val="none" w:sz="0" w:space="0" w:color="auto"/>
            <w:right w:val="none" w:sz="0" w:space="0" w:color="auto"/>
          </w:divBdr>
        </w:div>
        <w:div w:id="1020399152">
          <w:marLeft w:val="640"/>
          <w:marRight w:val="0"/>
          <w:marTop w:val="0"/>
          <w:marBottom w:val="0"/>
          <w:divBdr>
            <w:top w:val="none" w:sz="0" w:space="0" w:color="auto"/>
            <w:left w:val="none" w:sz="0" w:space="0" w:color="auto"/>
            <w:bottom w:val="none" w:sz="0" w:space="0" w:color="auto"/>
            <w:right w:val="none" w:sz="0" w:space="0" w:color="auto"/>
          </w:divBdr>
        </w:div>
        <w:div w:id="1435520756">
          <w:marLeft w:val="640"/>
          <w:marRight w:val="0"/>
          <w:marTop w:val="0"/>
          <w:marBottom w:val="0"/>
          <w:divBdr>
            <w:top w:val="none" w:sz="0" w:space="0" w:color="auto"/>
            <w:left w:val="none" w:sz="0" w:space="0" w:color="auto"/>
            <w:bottom w:val="none" w:sz="0" w:space="0" w:color="auto"/>
            <w:right w:val="none" w:sz="0" w:space="0" w:color="auto"/>
          </w:divBdr>
        </w:div>
        <w:div w:id="138888777">
          <w:marLeft w:val="640"/>
          <w:marRight w:val="0"/>
          <w:marTop w:val="0"/>
          <w:marBottom w:val="0"/>
          <w:divBdr>
            <w:top w:val="none" w:sz="0" w:space="0" w:color="auto"/>
            <w:left w:val="none" w:sz="0" w:space="0" w:color="auto"/>
            <w:bottom w:val="none" w:sz="0" w:space="0" w:color="auto"/>
            <w:right w:val="none" w:sz="0" w:space="0" w:color="auto"/>
          </w:divBdr>
        </w:div>
        <w:div w:id="612787206">
          <w:marLeft w:val="640"/>
          <w:marRight w:val="0"/>
          <w:marTop w:val="0"/>
          <w:marBottom w:val="0"/>
          <w:divBdr>
            <w:top w:val="none" w:sz="0" w:space="0" w:color="auto"/>
            <w:left w:val="none" w:sz="0" w:space="0" w:color="auto"/>
            <w:bottom w:val="none" w:sz="0" w:space="0" w:color="auto"/>
            <w:right w:val="none" w:sz="0" w:space="0" w:color="auto"/>
          </w:divBdr>
        </w:div>
        <w:div w:id="1064378789">
          <w:marLeft w:val="640"/>
          <w:marRight w:val="0"/>
          <w:marTop w:val="0"/>
          <w:marBottom w:val="0"/>
          <w:divBdr>
            <w:top w:val="none" w:sz="0" w:space="0" w:color="auto"/>
            <w:left w:val="none" w:sz="0" w:space="0" w:color="auto"/>
            <w:bottom w:val="none" w:sz="0" w:space="0" w:color="auto"/>
            <w:right w:val="none" w:sz="0" w:space="0" w:color="auto"/>
          </w:divBdr>
        </w:div>
        <w:div w:id="1848127876">
          <w:marLeft w:val="640"/>
          <w:marRight w:val="0"/>
          <w:marTop w:val="0"/>
          <w:marBottom w:val="0"/>
          <w:divBdr>
            <w:top w:val="none" w:sz="0" w:space="0" w:color="auto"/>
            <w:left w:val="none" w:sz="0" w:space="0" w:color="auto"/>
            <w:bottom w:val="none" w:sz="0" w:space="0" w:color="auto"/>
            <w:right w:val="none" w:sz="0" w:space="0" w:color="auto"/>
          </w:divBdr>
        </w:div>
        <w:div w:id="1396582608">
          <w:marLeft w:val="640"/>
          <w:marRight w:val="0"/>
          <w:marTop w:val="0"/>
          <w:marBottom w:val="0"/>
          <w:divBdr>
            <w:top w:val="none" w:sz="0" w:space="0" w:color="auto"/>
            <w:left w:val="none" w:sz="0" w:space="0" w:color="auto"/>
            <w:bottom w:val="none" w:sz="0" w:space="0" w:color="auto"/>
            <w:right w:val="none" w:sz="0" w:space="0" w:color="auto"/>
          </w:divBdr>
        </w:div>
        <w:div w:id="1054475355">
          <w:marLeft w:val="640"/>
          <w:marRight w:val="0"/>
          <w:marTop w:val="0"/>
          <w:marBottom w:val="0"/>
          <w:divBdr>
            <w:top w:val="none" w:sz="0" w:space="0" w:color="auto"/>
            <w:left w:val="none" w:sz="0" w:space="0" w:color="auto"/>
            <w:bottom w:val="none" w:sz="0" w:space="0" w:color="auto"/>
            <w:right w:val="none" w:sz="0" w:space="0" w:color="auto"/>
          </w:divBdr>
        </w:div>
        <w:div w:id="1438720656">
          <w:marLeft w:val="640"/>
          <w:marRight w:val="0"/>
          <w:marTop w:val="0"/>
          <w:marBottom w:val="0"/>
          <w:divBdr>
            <w:top w:val="none" w:sz="0" w:space="0" w:color="auto"/>
            <w:left w:val="none" w:sz="0" w:space="0" w:color="auto"/>
            <w:bottom w:val="none" w:sz="0" w:space="0" w:color="auto"/>
            <w:right w:val="none" w:sz="0" w:space="0" w:color="auto"/>
          </w:divBdr>
        </w:div>
        <w:div w:id="943028487">
          <w:marLeft w:val="640"/>
          <w:marRight w:val="0"/>
          <w:marTop w:val="0"/>
          <w:marBottom w:val="0"/>
          <w:divBdr>
            <w:top w:val="none" w:sz="0" w:space="0" w:color="auto"/>
            <w:left w:val="none" w:sz="0" w:space="0" w:color="auto"/>
            <w:bottom w:val="none" w:sz="0" w:space="0" w:color="auto"/>
            <w:right w:val="none" w:sz="0" w:space="0" w:color="auto"/>
          </w:divBdr>
        </w:div>
        <w:div w:id="807015941">
          <w:marLeft w:val="640"/>
          <w:marRight w:val="0"/>
          <w:marTop w:val="0"/>
          <w:marBottom w:val="0"/>
          <w:divBdr>
            <w:top w:val="none" w:sz="0" w:space="0" w:color="auto"/>
            <w:left w:val="none" w:sz="0" w:space="0" w:color="auto"/>
            <w:bottom w:val="none" w:sz="0" w:space="0" w:color="auto"/>
            <w:right w:val="none" w:sz="0" w:space="0" w:color="auto"/>
          </w:divBdr>
        </w:div>
        <w:div w:id="899051458">
          <w:marLeft w:val="640"/>
          <w:marRight w:val="0"/>
          <w:marTop w:val="0"/>
          <w:marBottom w:val="0"/>
          <w:divBdr>
            <w:top w:val="none" w:sz="0" w:space="0" w:color="auto"/>
            <w:left w:val="none" w:sz="0" w:space="0" w:color="auto"/>
            <w:bottom w:val="none" w:sz="0" w:space="0" w:color="auto"/>
            <w:right w:val="none" w:sz="0" w:space="0" w:color="auto"/>
          </w:divBdr>
        </w:div>
        <w:div w:id="1112627461">
          <w:marLeft w:val="640"/>
          <w:marRight w:val="0"/>
          <w:marTop w:val="0"/>
          <w:marBottom w:val="0"/>
          <w:divBdr>
            <w:top w:val="none" w:sz="0" w:space="0" w:color="auto"/>
            <w:left w:val="none" w:sz="0" w:space="0" w:color="auto"/>
            <w:bottom w:val="none" w:sz="0" w:space="0" w:color="auto"/>
            <w:right w:val="none" w:sz="0" w:space="0" w:color="auto"/>
          </w:divBdr>
        </w:div>
        <w:div w:id="1047610282">
          <w:marLeft w:val="640"/>
          <w:marRight w:val="0"/>
          <w:marTop w:val="0"/>
          <w:marBottom w:val="0"/>
          <w:divBdr>
            <w:top w:val="none" w:sz="0" w:space="0" w:color="auto"/>
            <w:left w:val="none" w:sz="0" w:space="0" w:color="auto"/>
            <w:bottom w:val="none" w:sz="0" w:space="0" w:color="auto"/>
            <w:right w:val="none" w:sz="0" w:space="0" w:color="auto"/>
          </w:divBdr>
        </w:div>
        <w:div w:id="2057242720">
          <w:marLeft w:val="640"/>
          <w:marRight w:val="0"/>
          <w:marTop w:val="0"/>
          <w:marBottom w:val="0"/>
          <w:divBdr>
            <w:top w:val="none" w:sz="0" w:space="0" w:color="auto"/>
            <w:left w:val="none" w:sz="0" w:space="0" w:color="auto"/>
            <w:bottom w:val="none" w:sz="0" w:space="0" w:color="auto"/>
            <w:right w:val="none" w:sz="0" w:space="0" w:color="auto"/>
          </w:divBdr>
        </w:div>
        <w:div w:id="73475683">
          <w:marLeft w:val="640"/>
          <w:marRight w:val="0"/>
          <w:marTop w:val="0"/>
          <w:marBottom w:val="0"/>
          <w:divBdr>
            <w:top w:val="none" w:sz="0" w:space="0" w:color="auto"/>
            <w:left w:val="none" w:sz="0" w:space="0" w:color="auto"/>
            <w:bottom w:val="none" w:sz="0" w:space="0" w:color="auto"/>
            <w:right w:val="none" w:sz="0" w:space="0" w:color="auto"/>
          </w:divBdr>
        </w:div>
        <w:div w:id="1245456916">
          <w:marLeft w:val="640"/>
          <w:marRight w:val="0"/>
          <w:marTop w:val="0"/>
          <w:marBottom w:val="0"/>
          <w:divBdr>
            <w:top w:val="none" w:sz="0" w:space="0" w:color="auto"/>
            <w:left w:val="none" w:sz="0" w:space="0" w:color="auto"/>
            <w:bottom w:val="none" w:sz="0" w:space="0" w:color="auto"/>
            <w:right w:val="none" w:sz="0" w:space="0" w:color="auto"/>
          </w:divBdr>
        </w:div>
        <w:div w:id="1328172699">
          <w:marLeft w:val="640"/>
          <w:marRight w:val="0"/>
          <w:marTop w:val="0"/>
          <w:marBottom w:val="0"/>
          <w:divBdr>
            <w:top w:val="none" w:sz="0" w:space="0" w:color="auto"/>
            <w:left w:val="none" w:sz="0" w:space="0" w:color="auto"/>
            <w:bottom w:val="none" w:sz="0" w:space="0" w:color="auto"/>
            <w:right w:val="none" w:sz="0" w:space="0" w:color="auto"/>
          </w:divBdr>
        </w:div>
        <w:div w:id="1012757604">
          <w:marLeft w:val="640"/>
          <w:marRight w:val="0"/>
          <w:marTop w:val="0"/>
          <w:marBottom w:val="0"/>
          <w:divBdr>
            <w:top w:val="none" w:sz="0" w:space="0" w:color="auto"/>
            <w:left w:val="none" w:sz="0" w:space="0" w:color="auto"/>
            <w:bottom w:val="none" w:sz="0" w:space="0" w:color="auto"/>
            <w:right w:val="none" w:sz="0" w:space="0" w:color="auto"/>
          </w:divBdr>
        </w:div>
        <w:div w:id="1468889915">
          <w:marLeft w:val="640"/>
          <w:marRight w:val="0"/>
          <w:marTop w:val="0"/>
          <w:marBottom w:val="0"/>
          <w:divBdr>
            <w:top w:val="none" w:sz="0" w:space="0" w:color="auto"/>
            <w:left w:val="none" w:sz="0" w:space="0" w:color="auto"/>
            <w:bottom w:val="none" w:sz="0" w:space="0" w:color="auto"/>
            <w:right w:val="none" w:sz="0" w:space="0" w:color="auto"/>
          </w:divBdr>
        </w:div>
        <w:div w:id="1776166255">
          <w:marLeft w:val="640"/>
          <w:marRight w:val="0"/>
          <w:marTop w:val="0"/>
          <w:marBottom w:val="0"/>
          <w:divBdr>
            <w:top w:val="none" w:sz="0" w:space="0" w:color="auto"/>
            <w:left w:val="none" w:sz="0" w:space="0" w:color="auto"/>
            <w:bottom w:val="none" w:sz="0" w:space="0" w:color="auto"/>
            <w:right w:val="none" w:sz="0" w:space="0" w:color="auto"/>
          </w:divBdr>
        </w:div>
        <w:div w:id="1752043394">
          <w:marLeft w:val="640"/>
          <w:marRight w:val="0"/>
          <w:marTop w:val="0"/>
          <w:marBottom w:val="0"/>
          <w:divBdr>
            <w:top w:val="none" w:sz="0" w:space="0" w:color="auto"/>
            <w:left w:val="none" w:sz="0" w:space="0" w:color="auto"/>
            <w:bottom w:val="none" w:sz="0" w:space="0" w:color="auto"/>
            <w:right w:val="none" w:sz="0" w:space="0" w:color="auto"/>
          </w:divBdr>
        </w:div>
        <w:div w:id="276063471">
          <w:marLeft w:val="640"/>
          <w:marRight w:val="0"/>
          <w:marTop w:val="0"/>
          <w:marBottom w:val="0"/>
          <w:divBdr>
            <w:top w:val="none" w:sz="0" w:space="0" w:color="auto"/>
            <w:left w:val="none" w:sz="0" w:space="0" w:color="auto"/>
            <w:bottom w:val="none" w:sz="0" w:space="0" w:color="auto"/>
            <w:right w:val="none" w:sz="0" w:space="0" w:color="auto"/>
          </w:divBdr>
        </w:div>
        <w:div w:id="1214736107">
          <w:marLeft w:val="640"/>
          <w:marRight w:val="0"/>
          <w:marTop w:val="0"/>
          <w:marBottom w:val="0"/>
          <w:divBdr>
            <w:top w:val="none" w:sz="0" w:space="0" w:color="auto"/>
            <w:left w:val="none" w:sz="0" w:space="0" w:color="auto"/>
            <w:bottom w:val="none" w:sz="0" w:space="0" w:color="auto"/>
            <w:right w:val="none" w:sz="0" w:space="0" w:color="auto"/>
          </w:divBdr>
        </w:div>
        <w:div w:id="1247611647">
          <w:marLeft w:val="640"/>
          <w:marRight w:val="0"/>
          <w:marTop w:val="0"/>
          <w:marBottom w:val="0"/>
          <w:divBdr>
            <w:top w:val="none" w:sz="0" w:space="0" w:color="auto"/>
            <w:left w:val="none" w:sz="0" w:space="0" w:color="auto"/>
            <w:bottom w:val="none" w:sz="0" w:space="0" w:color="auto"/>
            <w:right w:val="none" w:sz="0" w:space="0" w:color="auto"/>
          </w:divBdr>
        </w:div>
        <w:div w:id="1529680528">
          <w:marLeft w:val="640"/>
          <w:marRight w:val="0"/>
          <w:marTop w:val="0"/>
          <w:marBottom w:val="0"/>
          <w:divBdr>
            <w:top w:val="none" w:sz="0" w:space="0" w:color="auto"/>
            <w:left w:val="none" w:sz="0" w:space="0" w:color="auto"/>
            <w:bottom w:val="none" w:sz="0" w:space="0" w:color="auto"/>
            <w:right w:val="none" w:sz="0" w:space="0" w:color="auto"/>
          </w:divBdr>
        </w:div>
        <w:div w:id="222058900">
          <w:marLeft w:val="640"/>
          <w:marRight w:val="0"/>
          <w:marTop w:val="0"/>
          <w:marBottom w:val="0"/>
          <w:divBdr>
            <w:top w:val="none" w:sz="0" w:space="0" w:color="auto"/>
            <w:left w:val="none" w:sz="0" w:space="0" w:color="auto"/>
            <w:bottom w:val="none" w:sz="0" w:space="0" w:color="auto"/>
            <w:right w:val="none" w:sz="0" w:space="0" w:color="auto"/>
          </w:divBdr>
        </w:div>
        <w:div w:id="2122141710">
          <w:marLeft w:val="640"/>
          <w:marRight w:val="0"/>
          <w:marTop w:val="0"/>
          <w:marBottom w:val="0"/>
          <w:divBdr>
            <w:top w:val="none" w:sz="0" w:space="0" w:color="auto"/>
            <w:left w:val="none" w:sz="0" w:space="0" w:color="auto"/>
            <w:bottom w:val="none" w:sz="0" w:space="0" w:color="auto"/>
            <w:right w:val="none" w:sz="0" w:space="0" w:color="auto"/>
          </w:divBdr>
        </w:div>
        <w:div w:id="1478377178">
          <w:marLeft w:val="640"/>
          <w:marRight w:val="0"/>
          <w:marTop w:val="0"/>
          <w:marBottom w:val="0"/>
          <w:divBdr>
            <w:top w:val="none" w:sz="0" w:space="0" w:color="auto"/>
            <w:left w:val="none" w:sz="0" w:space="0" w:color="auto"/>
            <w:bottom w:val="none" w:sz="0" w:space="0" w:color="auto"/>
            <w:right w:val="none" w:sz="0" w:space="0" w:color="auto"/>
          </w:divBdr>
        </w:div>
        <w:div w:id="1322612428">
          <w:marLeft w:val="640"/>
          <w:marRight w:val="0"/>
          <w:marTop w:val="0"/>
          <w:marBottom w:val="0"/>
          <w:divBdr>
            <w:top w:val="none" w:sz="0" w:space="0" w:color="auto"/>
            <w:left w:val="none" w:sz="0" w:space="0" w:color="auto"/>
            <w:bottom w:val="none" w:sz="0" w:space="0" w:color="auto"/>
            <w:right w:val="none" w:sz="0" w:space="0" w:color="auto"/>
          </w:divBdr>
        </w:div>
        <w:div w:id="1648169047">
          <w:marLeft w:val="640"/>
          <w:marRight w:val="0"/>
          <w:marTop w:val="0"/>
          <w:marBottom w:val="0"/>
          <w:divBdr>
            <w:top w:val="none" w:sz="0" w:space="0" w:color="auto"/>
            <w:left w:val="none" w:sz="0" w:space="0" w:color="auto"/>
            <w:bottom w:val="none" w:sz="0" w:space="0" w:color="auto"/>
            <w:right w:val="none" w:sz="0" w:space="0" w:color="auto"/>
          </w:divBdr>
        </w:div>
        <w:div w:id="1658341383">
          <w:marLeft w:val="640"/>
          <w:marRight w:val="0"/>
          <w:marTop w:val="0"/>
          <w:marBottom w:val="0"/>
          <w:divBdr>
            <w:top w:val="none" w:sz="0" w:space="0" w:color="auto"/>
            <w:left w:val="none" w:sz="0" w:space="0" w:color="auto"/>
            <w:bottom w:val="none" w:sz="0" w:space="0" w:color="auto"/>
            <w:right w:val="none" w:sz="0" w:space="0" w:color="auto"/>
          </w:divBdr>
        </w:div>
      </w:divsChild>
    </w:div>
    <w:div w:id="536697020">
      <w:bodyDiv w:val="1"/>
      <w:marLeft w:val="0"/>
      <w:marRight w:val="0"/>
      <w:marTop w:val="0"/>
      <w:marBottom w:val="0"/>
      <w:divBdr>
        <w:top w:val="none" w:sz="0" w:space="0" w:color="auto"/>
        <w:left w:val="none" w:sz="0" w:space="0" w:color="auto"/>
        <w:bottom w:val="none" w:sz="0" w:space="0" w:color="auto"/>
        <w:right w:val="none" w:sz="0" w:space="0" w:color="auto"/>
      </w:divBdr>
      <w:divsChild>
        <w:div w:id="1112822824">
          <w:marLeft w:val="0"/>
          <w:marRight w:val="0"/>
          <w:marTop w:val="0"/>
          <w:marBottom w:val="0"/>
          <w:divBdr>
            <w:top w:val="none" w:sz="0" w:space="0" w:color="auto"/>
            <w:left w:val="none" w:sz="0" w:space="0" w:color="auto"/>
            <w:bottom w:val="none" w:sz="0" w:space="0" w:color="auto"/>
            <w:right w:val="none" w:sz="0" w:space="0" w:color="auto"/>
          </w:divBdr>
          <w:divsChild>
            <w:div w:id="1571161413">
              <w:marLeft w:val="0"/>
              <w:marRight w:val="0"/>
              <w:marTop w:val="0"/>
              <w:marBottom w:val="0"/>
              <w:divBdr>
                <w:top w:val="none" w:sz="0" w:space="0" w:color="auto"/>
                <w:left w:val="none" w:sz="0" w:space="0" w:color="auto"/>
                <w:bottom w:val="none" w:sz="0" w:space="0" w:color="auto"/>
                <w:right w:val="none" w:sz="0" w:space="0" w:color="auto"/>
              </w:divBdr>
              <w:divsChild>
                <w:div w:id="2130080652">
                  <w:marLeft w:val="0"/>
                  <w:marRight w:val="0"/>
                  <w:marTop w:val="0"/>
                  <w:marBottom w:val="0"/>
                  <w:divBdr>
                    <w:top w:val="none" w:sz="0" w:space="0" w:color="auto"/>
                    <w:left w:val="none" w:sz="0" w:space="0" w:color="auto"/>
                    <w:bottom w:val="none" w:sz="0" w:space="0" w:color="auto"/>
                    <w:right w:val="none" w:sz="0" w:space="0" w:color="auto"/>
                  </w:divBdr>
                  <w:divsChild>
                    <w:div w:id="1299846719">
                      <w:marLeft w:val="0"/>
                      <w:marRight w:val="0"/>
                      <w:marTop w:val="0"/>
                      <w:marBottom w:val="0"/>
                      <w:divBdr>
                        <w:top w:val="none" w:sz="0" w:space="0" w:color="auto"/>
                        <w:left w:val="none" w:sz="0" w:space="0" w:color="auto"/>
                        <w:bottom w:val="none" w:sz="0" w:space="0" w:color="auto"/>
                        <w:right w:val="none" w:sz="0" w:space="0" w:color="auto"/>
                      </w:divBdr>
                      <w:divsChild>
                        <w:div w:id="731655814">
                          <w:marLeft w:val="0"/>
                          <w:marRight w:val="0"/>
                          <w:marTop w:val="0"/>
                          <w:marBottom w:val="0"/>
                          <w:divBdr>
                            <w:top w:val="none" w:sz="0" w:space="0" w:color="auto"/>
                            <w:left w:val="none" w:sz="0" w:space="0" w:color="auto"/>
                            <w:bottom w:val="none" w:sz="0" w:space="0" w:color="auto"/>
                            <w:right w:val="none" w:sz="0" w:space="0" w:color="auto"/>
                          </w:divBdr>
                          <w:divsChild>
                            <w:div w:id="681510637">
                              <w:marLeft w:val="0"/>
                              <w:marRight w:val="0"/>
                              <w:marTop w:val="0"/>
                              <w:marBottom w:val="0"/>
                              <w:divBdr>
                                <w:top w:val="none" w:sz="0" w:space="0" w:color="auto"/>
                                <w:left w:val="none" w:sz="0" w:space="0" w:color="auto"/>
                                <w:bottom w:val="none" w:sz="0" w:space="0" w:color="auto"/>
                                <w:right w:val="none" w:sz="0" w:space="0" w:color="auto"/>
                              </w:divBdr>
                              <w:divsChild>
                                <w:div w:id="919408579">
                                  <w:marLeft w:val="0"/>
                                  <w:marRight w:val="0"/>
                                  <w:marTop w:val="0"/>
                                  <w:marBottom w:val="0"/>
                                  <w:divBdr>
                                    <w:top w:val="none" w:sz="0" w:space="0" w:color="auto"/>
                                    <w:left w:val="none" w:sz="0" w:space="0" w:color="auto"/>
                                    <w:bottom w:val="none" w:sz="0" w:space="0" w:color="auto"/>
                                    <w:right w:val="none" w:sz="0" w:space="0" w:color="auto"/>
                                  </w:divBdr>
                                  <w:divsChild>
                                    <w:div w:id="1956060006">
                                      <w:marLeft w:val="0"/>
                                      <w:marRight w:val="0"/>
                                      <w:marTop w:val="0"/>
                                      <w:marBottom w:val="0"/>
                                      <w:divBdr>
                                        <w:top w:val="none" w:sz="0" w:space="0" w:color="auto"/>
                                        <w:left w:val="none" w:sz="0" w:space="0" w:color="auto"/>
                                        <w:bottom w:val="none" w:sz="0" w:space="0" w:color="auto"/>
                                        <w:right w:val="none" w:sz="0" w:space="0" w:color="auto"/>
                                      </w:divBdr>
                                      <w:divsChild>
                                        <w:div w:id="13524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6889434">
      <w:bodyDiv w:val="1"/>
      <w:marLeft w:val="0"/>
      <w:marRight w:val="0"/>
      <w:marTop w:val="0"/>
      <w:marBottom w:val="0"/>
      <w:divBdr>
        <w:top w:val="none" w:sz="0" w:space="0" w:color="auto"/>
        <w:left w:val="none" w:sz="0" w:space="0" w:color="auto"/>
        <w:bottom w:val="none" w:sz="0" w:space="0" w:color="auto"/>
        <w:right w:val="none" w:sz="0" w:space="0" w:color="auto"/>
      </w:divBdr>
      <w:divsChild>
        <w:div w:id="9457460">
          <w:marLeft w:val="640"/>
          <w:marRight w:val="0"/>
          <w:marTop w:val="0"/>
          <w:marBottom w:val="0"/>
          <w:divBdr>
            <w:top w:val="none" w:sz="0" w:space="0" w:color="auto"/>
            <w:left w:val="none" w:sz="0" w:space="0" w:color="auto"/>
            <w:bottom w:val="none" w:sz="0" w:space="0" w:color="auto"/>
            <w:right w:val="none" w:sz="0" w:space="0" w:color="auto"/>
          </w:divBdr>
        </w:div>
        <w:div w:id="1174371998">
          <w:marLeft w:val="640"/>
          <w:marRight w:val="0"/>
          <w:marTop w:val="0"/>
          <w:marBottom w:val="0"/>
          <w:divBdr>
            <w:top w:val="none" w:sz="0" w:space="0" w:color="auto"/>
            <w:left w:val="none" w:sz="0" w:space="0" w:color="auto"/>
            <w:bottom w:val="none" w:sz="0" w:space="0" w:color="auto"/>
            <w:right w:val="none" w:sz="0" w:space="0" w:color="auto"/>
          </w:divBdr>
        </w:div>
        <w:div w:id="1151943520">
          <w:marLeft w:val="640"/>
          <w:marRight w:val="0"/>
          <w:marTop w:val="0"/>
          <w:marBottom w:val="0"/>
          <w:divBdr>
            <w:top w:val="none" w:sz="0" w:space="0" w:color="auto"/>
            <w:left w:val="none" w:sz="0" w:space="0" w:color="auto"/>
            <w:bottom w:val="none" w:sz="0" w:space="0" w:color="auto"/>
            <w:right w:val="none" w:sz="0" w:space="0" w:color="auto"/>
          </w:divBdr>
        </w:div>
        <w:div w:id="551623322">
          <w:marLeft w:val="640"/>
          <w:marRight w:val="0"/>
          <w:marTop w:val="0"/>
          <w:marBottom w:val="0"/>
          <w:divBdr>
            <w:top w:val="none" w:sz="0" w:space="0" w:color="auto"/>
            <w:left w:val="none" w:sz="0" w:space="0" w:color="auto"/>
            <w:bottom w:val="none" w:sz="0" w:space="0" w:color="auto"/>
            <w:right w:val="none" w:sz="0" w:space="0" w:color="auto"/>
          </w:divBdr>
        </w:div>
        <w:div w:id="811675877">
          <w:marLeft w:val="640"/>
          <w:marRight w:val="0"/>
          <w:marTop w:val="0"/>
          <w:marBottom w:val="0"/>
          <w:divBdr>
            <w:top w:val="none" w:sz="0" w:space="0" w:color="auto"/>
            <w:left w:val="none" w:sz="0" w:space="0" w:color="auto"/>
            <w:bottom w:val="none" w:sz="0" w:space="0" w:color="auto"/>
            <w:right w:val="none" w:sz="0" w:space="0" w:color="auto"/>
          </w:divBdr>
        </w:div>
        <w:div w:id="1149515130">
          <w:marLeft w:val="640"/>
          <w:marRight w:val="0"/>
          <w:marTop w:val="0"/>
          <w:marBottom w:val="0"/>
          <w:divBdr>
            <w:top w:val="none" w:sz="0" w:space="0" w:color="auto"/>
            <w:left w:val="none" w:sz="0" w:space="0" w:color="auto"/>
            <w:bottom w:val="none" w:sz="0" w:space="0" w:color="auto"/>
            <w:right w:val="none" w:sz="0" w:space="0" w:color="auto"/>
          </w:divBdr>
        </w:div>
        <w:div w:id="81993484">
          <w:marLeft w:val="640"/>
          <w:marRight w:val="0"/>
          <w:marTop w:val="0"/>
          <w:marBottom w:val="0"/>
          <w:divBdr>
            <w:top w:val="none" w:sz="0" w:space="0" w:color="auto"/>
            <w:left w:val="none" w:sz="0" w:space="0" w:color="auto"/>
            <w:bottom w:val="none" w:sz="0" w:space="0" w:color="auto"/>
            <w:right w:val="none" w:sz="0" w:space="0" w:color="auto"/>
          </w:divBdr>
        </w:div>
        <w:div w:id="436025385">
          <w:marLeft w:val="640"/>
          <w:marRight w:val="0"/>
          <w:marTop w:val="0"/>
          <w:marBottom w:val="0"/>
          <w:divBdr>
            <w:top w:val="none" w:sz="0" w:space="0" w:color="auto"/>
            <w:left w:val="none" w:sz="0" w:space="0" w:color="auto"/>
            <w:bottom w:val="none" w:sz="0" w:space="0" w:color="auto"/>
            <w:right w:val="none" w:sz="0" w:space="0" w:color="auto"/>
          </w:divBdr>
        </w:div>
        <w:div w:id="2032028701">
          <w:marLeft w:val="640"/>
          <w:marRight w:val="0"/>
          <w:marTop w:val="0"/>
          <w:marBottom w:val="0"/>
          <w:divBdr>
            <w:top w:val="none" w:sz="0" w:space="0" w:color="auto"/>
            <w:left w:val="none" w:sz="0" w:space="0" w:color="auto"/>
            <w:bottom w:val="none" w:sz="0" w:space="0" w:color="auto"/>
            <w:right w:val="none" w:sz="0" w:space="0" w:color="auto"/>
          </w:divBdr>
        </w:div>
        <w:div w:id="134839862">
          <w:marLeft w:val="640"/>
          <w:marRight w:val="0"/>
          <w:marTop w:val="0"/>
          <w:marBottom w:val="0"/>
          <w:divBdr>
            <w:top w:val="none" w:sz="0" w:space="0" w:color="auto"/>
            <w:left w:val="none" w:sz="0" w:space="0" w:color="auto"/>
            <w:bottom w:val="none" w:sz="0" w:space="0" w:color="auto"/>
            <w:right w:val="none" w:sz="0" w:space="0" w:color="auto"/>
          </w:divBdr>
        </w:div>
        <w:div w:id="186602684">
          <w:marLeft w:val="640"/>
          <w:marRight w:val="0"/>
          <w:marTop w:val="0"/>
          <w:marBottom w:val="0"/>
          <w:divBdr>
            <w:top w:val="none" w:sz="0" w:space="0" w:color="auto"/>
            <w:left w:val="none" w:sz="0" w:space="0" w:color="auto"/>
            <w:bottom w:val="none" w:sz="0" w:space="0" w:color="auto"/>
            <w:right w:val="none" w:sz="0" w:space="0" w:color="auto"/>
          </w:divBdr>
        </w:div>
        <w:div w:id="789979841">
          <w:marLeft w:val="640"/>
          <w:marRight w:val="0"/>
          <w:marTop w:val="0"/>
          <w:marBottom w:val="0"/>
          <w:divBdr>
            <w:top w:val="none" w:sz="0" w:space="0" w:color="auto"/>
            <w:left w:val="none" w:sz="0" w:space="0" w:color="auto"/>
            <w:bottom w:val="none" w:sz="0" w:space="0" w:color="auto"/>
            <w:right w:val="none" w:sz="0" w:space="0" w:color="auto"/>
          </w:divBdr>
        </w:div>
        <w:div w:id="102724538">
          <w:marLeft w:val="640"/>
          <w:marRight w:val="0"/>
          <w:marTop w:val="0"/>
          <w:marBottom w:val="0"/>
          <w:divBdr>
            <w:top w:val="none" w:sz="0" w:space="0" w:color="auto"/>
            <w:left w:val="none" w:sz="0" w:space="0" w:color="auto"/>
            <w:bottom w:val="none" w:sz="0" w:space="0" w:color="auto"/>
            <w:right w:val="none" w:sz="0" w:space="0" w:color="auto"/>
          </w:divBdr>
        </w:div>
        <w:div w:id="1342321810">
          <w:marLeft w:val="640"/>
          <w:marRight w:val="0"/>
          <w:marTop w:val="0"/>
          <w:marBottom w:val="0"/>
          <w:divBdr>
            <w:top w:val="none" w:sz="0" w:space="0" w:color="auto"/>
            <w:left w:val="none" w:sz="0" w:space="0" w:color="auto"/>
            <w:bottom w:val="none" w:sz="0" w:space="0" w:color="auto"/>
            <w:right w:val="none" w:sz="0" w:space="0" w:color="auto"/>
          </w:divBdr>
        </w:div>
        <w:div w:id="1098600466">
          <w:marLeft w:val="640"/>
          <w:marRight w:val="0"/>
          <w:marTop w:val="0"/>
          <w:marBottom w:val="0"/>
          <w:divBdr>
            <w:top w:val="none" w:sz="0" w:space="0" w:color="auto"/>
            <w:left w:val="none" w:sz="0" w:space="0" w:color="auto"/>
            <w:bottom w:val="none" w:sz="0" w:space="0" w:color="auto"/>
            <w:right w:val="none" w:sz="0" w:space="0" w:color="auto"/>
          </w:divBdr>
        </w:div>
        <w:div w:id="1479297554">
          <w:marLeft w:val="640"/>
          <w:marRight w:val="0"/>
          <w:marTop w:val="0"/>
          <w:marBottom w:val="0"/>
          <w:divBdr>
            <w:top w:val="none" w:sz="0" w:space="0" w:color="auto"/>
            <w:left w:val="none" w:sz="0" w:space="0" w:color="auto"/>
            <w:bottom w:val="none" w:sz="0" w:space="0" w:color="auto"/>
            <w:right w:val="none" w:sz="0" w:space="0" w:color="auto"/>
          </w:divBdr>
        </w:div>
        <w:div w:id="884754616">
          <w:marLeft w:val="640"/>
          <w:marRight w:val="0"/>
          <w:marTop w:val="0"/>
          <w:marBottom w:val="0"/>
          <w:divBdr>
            <w:top w:val="none" w:sz="0" w:space="0" w:color="auto"/>
            <w:left w:val="none" w:sz="0" w:space="0" w:color="auto"/>
            <w:bottom w:val="none" w:sz="0" w:space="0" w:color="auto"/>
            <w:right w:val="none" w:sz="0" w:space="0" w:color="auto"/>
          </w:divBdr>
        </w:div>
        <w:div w:id="1110323691">
          <w:marLeft w:val="640"/>
          <w:marRight w:val="0"/>
          <w:marTop w:val="0"/>
          <w:marBottom w:val="0"/>
          <w:divBdr>
            <w:top w:val="none" w:sz="0" w:space="0" w:color="auto"/>
            <w:left w:val="none" w:sz="0" w:space="0" w:color="auto"/>
            <w:bottom w:val="none" w:sz="0" w:space="0" w:color="auto"/>
            <w:right w:val="none" w:sz="0" w:space="0" w:color="auto"/>
          </w:divBdr>
        </w:div>
        <w:div w:id="1932009644">
          <w:marLeft w:val="640"/>
          <w:marRight w:val="0"/>
          <w:marTop w:val="0"/>
          <w:marBottom w:val="0"/>
          <w:divBdr>
            <w:top w:val="none" w:sz="0" w:space="0" w:color="auto"/>
            <w:left w:val="none" w:sz="0" w:space="0" w:color="auto"/>
            <w:bottom w:val="none" w:sz="0" w:space="0" w:color="auto"/>
            <w:right w:val="none" w:sz="0" w:space="0" w:color="auto"/>
          </w:divBdr>
        </w:div>
        <w:div w:id="971249035">
          <w:marLeft w:val="640"/>
          <w:marRight w:val="0"/>
          <w:marTop w:val="0"/>
          <w:marBottom w:val="0"/>
          <w:divBdr>
            <w:top w:val="none" w:sz="0" w:space="0" w:color="auto"/>
            <w:left w:val="none" w:sz="0" w:space="0" w:color="auto"/>
            <w:bottom w:val="none" w:sz="0" w:space="0" w:color="auto"/>
            <w:right w:val="none" w:sz="0" w:space="0" w:color="auto"/>
          </w:divBdr>
        </w:div>
        <w:div w:id="1205556842">
          <w:marLeft w:val="640"/>
          <w:marRight w:val="0"/>
          <w:marTop w:val="0"/>
          <w:marBottom w:val="0"/>
          <w:divBdr>
            <w:top w:val="none" w:sz="0" w:space="0" w:color="auto"/>
            <w:left w:val="none" w:sz="0" w:space="0" w:color="auto"/>
            <w:bottom w:val="none" w:sz="0" w:space="0" w:color="auto"/>
            <w:right w:val="none" w:sz="0" w:space="0" w:color="auto"/>
          </w:divBdr>
        </w:div>
        <w:div w:id="356153833">
          <w:marLeft w:val="640"/>
          <w:marRight w:val="0"/>
          <w:marTop w:val="0"/>
          <w:marBottom w:val="0"/>
          <w:divBdr>
            <w:top w:val="none" w:sz="0" w:space="0" w:color="auto"/>
            <w:left w:val="none" w:sz="0" w:space="0" w:color="auto"/>
            <w:bottom w:val="none" w:sz="0" w:space="0" w:color="auto"/>
            <w:right w:val="none" w:sz="0" w:space="0" w:color="auto"/>
          </w:divBdr>
        </w:div>
        <w:div w:id="241986512">
          <w:marLeft w:val="640"/>
          <w:marRight w:val="0"/>
          <w:marTop w:val="0"/>
          <w:marBottom w:val="0"/>
          <w:divBdr>
            <w:top w:val="none" w:sz="0" w:space="0" w:color="auto"/>
            <w:left w:val="none" w:sz="0" w:space="0" w:color="auto"/>
            <w:bottom w:val="none" w:sz="0" w:space="0" w:color="auto"/>
            <w:right w:val="none" w:sz="0" w:space="0" w:color="auto"/>
          </w:divBdr>
        </w:div>
        <w:div w:id="1129857291">
          <w:marLeft w:val="640"/>
          <w:marRight w:val="0"/>
          <w:marTop w:val="0"/>
          <w:marBottom w:val="0"/>
          <w:divBdr>
            <w:top w:val="none" w:sz="0" w:space="0" w:color="auto"/>
            <w:left w:val="none" w:sz="0" w:space="0" w:color="auto"/>
            <w:bottom w:val="none" w:sz="0" w:space="0" w:color="auto"/>
            <w:right w:val="none" w:sz="0" w:space="0" w:color="auto"/>
          </w:divBdr>
        </w:div>
        <w:div w:id="1504541454">
          <w:marLeft w:val="640"/>
          <w:marRight w:val="0"/>
          <w:marTop w:val="0"/>
          <w:marBottom w:val="0"/>
          <w:divBdr>
            <w:top w:val="none" w:sz="0" w:space="0" w:color="auto"/>
            <w:left w:val="none" w:sz="0" w:space="0" w:color="auto"/>
            <w:bottom w:val="none" w:sz="0" w:space="0" w:color="auto"/>
            <w:right w:val="none" w:sz="0" w:space="0" w:color="auto"/>
          </w:divBdr>
        </w:div>
        <w:div w:id="103502876">
          <w:marLeft w:val="640"/>
          <w:marRight w:val="0"/>
          <w:marTop w:val="0"/>
          <w:marBottom w:val="0"/>
          <w:divBdr>
            <w:top w:val="none" w:sz="0" w:space="0" w:color="auto"/>
            <w:left w:val="none" w:sz="0" w:space="0" w:color="auto"/>
            <w:bottom w:val="none" w:sz="0" w:space="0" w:color="auto"/>
            <w:right w:val="none" w:sz="0" w:space="0" w:color="auto"/>
          </w:divBdr>
        </w:div>
        <w:div w:id="231887347">
          <w:marLeft w:val="640"/>
          <w:marRight w:val="0"/>
          <w:marTop w:val="0"/>
          <w:marBottom w:val="0"/>
          <w:divBdr>
            <w:top w:val="none" w:sz="0" w:space="0" w:color="auto"/>
            <w:left w:val="none" w:sz="0" w:space="0" w:color="auto"/>
            <w:bottom w:val="none" w:sz="0" w:space="0" w:color="auto"/>
            <w:right w:val="none" w:sz="0" w:space="0" w:color="auto"/>
          </w:divBdr>
        </w:div>
        <w:div w:id="1344211462">
          <w:marLeft w:val="640"/>
          <w:marRight w:val="0"/>
          <w:marTop w:val="0"/>
          <w:marBottom w:val="0"/>
          <w:divBdr>
            <w:top w:val="none" w:sz="0" w:space="0" w:color="auto"/>
            <w:left w:val="none" w:sz="0" w:space="0" w:color="auto"/>
            <w:bottom w:val="none" w:sz="0" w:space="0" w:color="auto"/>
            <w:right w:val="none" w:sz="0" w:space="0" w:color="auto"/>
          </w:divBdr>
        </w:div>
        <w:div w:id="1373338091">
          <w:marLeft w:val="640"/>
          <w:marRight w:val="0"/>
          <w:marTop w:val="0"/>
          <w:marBottom w:val="0"/>
          <w:divBdr>
            <w:top w:val="none" w:sz="0" w:space="0" w:color="auto"/>
            <w:left w:val="none" w:sz="0" w:space="0" w:color="auto"/>
            <w:bottom w:val="none" w:sz="0" w:space="0" w:color="auto"/>
            <w:right w:val="none" w:sz="0" w:space="0" w:color="auto"/>
          </w:divBdr>
        </w:div>
        <w:div w:id="1705321743">
          <w:marLeft w:val="640"/>
          <w:marRight w:val="0"/>
          <w:marTop w:val="0"/>
          <w:marBottom w:val="0"/>
          <w:divBdr>
            <w:top w:val="none" w:sz="0" w:space="0" w:color="auto"/>
            <w:left w:val="none" w:sz="0" w:space="0" w:color="auto"/>
            <w:bottom w:val="none" w:sz="0" w:space="0" w:color="auto"/>
            <w:right w:val="none" w:sz="0" w:space="0" w:color="auto"/>
          </w:divBdr>
        </w:div>
        <w:div w:id="1994986484">
          <w:marLeft w:val="640"/>
          <w:marRight w:val="0"/>
          <w:marTop w:val="0"/>
          <w:marBottom w:val="0"/>
          <w:divBdr>
            <w:top w:val="none" w:sz="0" w:space="0" w:color="auto"/>
            <w:left w:val="none" w:sz="0" w:space="0" w:color="auto"/>
            <w:bottom w:val="none" w:sz="0" w:space="0" w:color="auto"/>
            <w:right w:val="none" w:sz="0" w:space="0" w:color="auto"/>
          </w:divBdr>
        </w:div>
        <w:div w:id="1001860764">
          <w:marLeft w:val="640"/>
          <w:marRight w:val="0"/>
          <w:marTop w:val="0"/>
          <w:marBottom w:val="0"/>
          <w:divBdr>
            <w:top w:val="none" w:sz="0" w:space="0" w:color="auto"/>
            <w:left w:val="none" w:sz="0" w:space="0" w:color="auto"/>
            <w:bottom w:val="none" w:sz="0" w:space="0" w:color="auto"/>
            <w:right w:val="none" w:sz="0" w:space="0" w:color="auto"/>
          </w:divBdr>
        </w:div>
        <w:div w:id="1079329557">
          <w:marLeft w:val="640"/>
          <w:marRight w:val="0"/>
          <w:marTop w:val="0"/>
          <w:marBottom w:val="0"/>
          <w:divBdr>
            <w:top w:val="none" w:sz="0" w:space="0" w:color="auto"/>
            <w:left w:val="none" w:sz="0" w:space="0" w:color="auto"/>
            <w:bottom w:val="none" w:sz="0" w:space="0" w:color="auto"/>
            <w:right w:val="none" w:sz="0" w:space="0" w:color="auto"/>
          </w:divBdr>
        </w:div>
        <w:div w:id="849759873">
          <w:marLeft w:val="640"/>
          <w:marRight w:val="0"/>
          <w:marTop w:val="0"/>
          <w:marBottom w:val="0"/>
          <w:divBdr>
            <w:top w:val="none" w:sz="0" w:space="0" w:color="auto"/>
            <w:left w:val="none" w:sz="0" w:space="0" w:color="auto"/>
            <w:bottom w:val="none" w:sz="0" w:space="0" w:color="auto"/>
            <w:right w:val="none" w:sz="0" w:space="0" w:color="auto"/>
          </w:divBdr>
        </w:div>
        <w:div w:id="1032606637">
          <w:marLeft w:val="640"/>
          <w:marRight w:val="0"/>
          <w:marTop w:val="0"/>
          <w:marBottom w:val="0"/>
          <w:divBdr>
            <w:top w:val="none" w:sz="0" w:space="0" w:color="auto"/>
            <w:left w:val="none" w:sz="0" w:space="0" w:color="auto"/>
            <w:bottom w:val="none" w:sz="0" w:space="0" w:color="auto"/>
            <w:right w:val="none" w:sz="0" w:space="0" w:color="auto"/>
          </w:divBdr>
        </w:div>
        <w:div w:id="1282569837">
          <w:marLeft w:val="640"/>
          <w:marRight w:val="0"/>
          <w:marTop w:val="0"/>
          <w:marBottom w:val="0"/>
          <w:divBdr>
            <w:top w:val="none" w:sz="0" w:space="0" w:color="auto"/>
            <w:left w:val="none" w:sz="0" w:space="0" w:color="auto"/>
            <w:bottom w:val="none" w:sz="0" w:space="0" w:color="auto"/>
            <w:right w:val="none" w:sz="0" w:space="0" w:color="auto"/>
          </w:divBdr>
        </w:div>
        <w:div w:id="637689770">
          <w:marLeft w:val="640"/>
          <w:marRight w:val="0"/>
          <w:marTop w:val="0"/>
          <w:marBottom w:val="0"/>
          <w:divBdr>
            <w:top w:val="none" w:sz="0" w:space="0" w:color="auto"/>
            <w:left w:val="none" w:sz="0" w:space="0" w:color="auto"/>
            <w:bottom w:val="none" w:sz="0" w:space="0" w:color="auto"/>
            <w:right w:val="none" w:sz="0" w:space="0" w:color="auto"/>
          </w:divBdr>
        </w:div>
        <w:div w:id="1006909637">
          <w:marLeft w:val="640"/>
          <w:marRight w:val="0"/>
          <w:marTop w:val="0"/>
          <w:marBottom w:val="0"/>
          <w:divBdr>
            <w:top w:val="none" w:sz="0" w:space="0" w:color="auto"/>
            <w:left w:val="none" w:sz="0" w:space="0" w:color="auto"/>
            <w:bottom w:val="none" w:sz="0" w:space="0" w:color="auto"/>
            <w:right w:val="none" w:sz="0" w:space="0" w:color="auto"/>
          </w:divBdr>
        </w:div>
        <w:div w:id="751656644">
          <w:marLeft w:val="640"/>
          <w:marRight w:val="0"/>
          <w:marTop w:val="0"/>
          <w:marBottom w:val="0"/>
          <w:divBdr>
            <w:top w:val="none" w:sz="0" w:space="0" w:color="auto"/>
            <w:left w:val="none" w:sz="0" w:space="0" w:color="auto"/>
            <w:bottom w:val="none" w:sz="0" w:space="0" w:color="auto"/>
            <w:right w:val="none" w:sz="0" w:space="0" w:color="auto"/>
          </w:divBdr>
        </w:div>
        <w:div w:id="279999078">
          <w:marLeft w:val="640"/>
          <w:marRight w:val="0"/>
          <w:marTop w:val="0"/>
          <w:marBottom w:val="0"/>
          <w:divBdr>
            <w:top w:val="none" w:sz="0" w:space="0" w:color="auto"/>
            <w:left w:val="none" w:sz="0" w:space="0" w:color="auto"/>
            <w:bottom w:val="none" w:sz="0" w:space="0" w:color="auto"/>
            <w:right w:val="none" w:sz="0" w:space="0" w:color="auto"/>
          </w:divBdr>
        </w:div>
        <w:div w:id="866992064">
          <w:marLeft w:val="640"/>
          <w:marRight w:val="0"/>
          <w:marTop w:val="0"/>
          <w:marBottom w:val="0"/>
          <w:divBdr>
            <w:top w:val="none" w:sz="0" w:space="0" w:color="auto"/>
            <w:left w:val="none" w:sz="0" w:space="0" w:color="auto"/>
            <w:bottom w:val="none" w:sz="0" w:space="0" w:color="auto"/>
            <w:right w:val="none" w:sz="0" w:space="0" w:color="auto"/>
          </w:divBdr>
        </w:div>
        <w:div w:id="685911902">
          <w:marLeft w:val="640"/>
          <w:marRight w:val="0"/>
          <w:marTop w:val="0"/>
          <w:marBottom w:val="0"/>
          <w:divBdr>
            <w:top w:val="none" w:sz="0" w:space="0" w:color="auto"/>
            <w:left w:val="none" w:sz="0" w:space="0" w:color="auto"/>
            <w:bottom w:val="none" w:sz="0" w:space="0" w:color="auto"/>
            <w:right w:val="none" w:sz="0" w:space="0" w:color="auto"/>
          </w:divBdr>
        </w:div>
        <w:div w:id="819227464">
          <w:marLeft w:val="640"/>
          <w:marRight w:val="0"/>
          <w:marTop w:val="0"/>
          <w:marBottom w:val="0"/>
          <w:divBdr>
            <w:top w:val="none" w:sz="0" w:space="0" w:color="auto"/>
            <w:left w:val="none" w:sz="0" w:space="0" w:color="auto"/>
            <w:bottom w:val="none" w:sz="0" w:space="0" w:color="auto"/>
            <w:right w:val="none" w:sz="0" w:space="0" w:color="auto"/>
          </w:divBdr>
        </w:div>
        <w:div w:id="735205719">
          <w:marLeft w:val="640"/>
          <w:marRight w:val="0"/>
          <w:marTop w:val="0"/>
          <w:marBottom w:val="0"/>
          <w:divBdr>
            <w:top w:val="none" w:sz="0" w:space="0" w:color="auto"/>
            <w:left w:val="none" w:sz="0" w:space="0" w:color="auto"/>
            <w:bottom w:val="none" w:sz="0" w:space="0" w:color="auto"/>
            <w:right w:val="none" w:sz="0" w:space="0" w:color="auto"/>
          </w:divBdr>
        </w:div>
        <w:div w:id="2142187979">
          <w:marLeft w:val="640"/>
          <w:marRight w:val="0"/>
          <w:marTop w:val="0"/>
          <w:marBottom w:val="0"/>
          <w:divBdr>
            <w:top w:val="none" w:sz="0" w:space="0" w:color="auto"/>
            <w:left w:val="none" w:sz="0" w:space="0" w:color="auto"/>
            <w:bottom w:val="none" w:sz="0" w:space="0" w:color="auto"/>
            <w:right w:val="none" w:sz="0" w:space="0" w:color="auto"/>
          </w:divBdr>
        </w:div>
        <w:div w:id="876165716">
          <w:marLeft w:val="640"/>
          <w:marRight w:val="0"/>
          <w:marTop w:val="0"/>
          <w:marBottom w:val="0"/>
          <w:divBdr>
            <w:top w:val="none" w:sz="0" w:space="0" w:color="auto"/>
            <w:left w:val="none" w:sz="0" w:space="0" w:color="auto"/>
            <w:bottom w:val="none" w:sz="0" w:space="0" w:color="auto"/>
            <w:right w:val="none" w:sz="0" w:space="0" w:color="auto"/>
          </w:divBdr>
        </w:div>
        <w:div w:id="1154955635">
          <w:marLeft w:val="640"/>
          <w:marRight w:val="0"/>
          <w:marTop w:val="0"/>
          <w:marBottom w:val="0"/>
          <w:divBdr>
            <w:top w:val="none" w:sz="0" w:space="0" w:color="auto"/>
            <w:left w:val="none" w:sz="0" w:space="0" w:color="auto"/>
            <w:bottom w:val="none" w:sz="0" w:space="0" w:color="auto"/>
            <w:right w:val="none" w:sz="0" w:space="0" w:color="auto"/>
          </w:divBdr>
        </w:div>
        <w:div w:id="309671303">
          <w:marLeft w:val="640"/>
          <w:marRight w:val="0"/>
          <w:marTop w:val="0"/>
          <w:marBottom w:val="0"/>
          <w:divBdr>
            <w:top w:val="none" w:sz="0" w:space="0" w:color="auto"/>
            <w:left w:val="none" w:sz="0" w:space="0" w:color="auto"/>
            <w:bottom w:val="none" w:sz="0" w:space="0" w:color="auto"/>
            <w:right w:val="none" w:sz="0" w:space="0" w:color="auto"/>
          </w:divBdr>
        </w:div>
        <w:div w:id="340621461">
          <w:marLeft w:val="640"/>
          <w:marRight w:val="0"/>
          <w:marTop w:val="0"/>
          <w:marBottom w:val="0"/>
          <w:divBdr>
            <w:top w:val="none" w:sz="0" w:space="0" w:color="auto"/>
            <w:left w:val="none" w:sz="0" w:space="0" w:color="auto"/>
            <w:bottom w:val="none" w:sz="0" w:space="0" w:color="auto"/>
            <w:right w:val="none" w:sz="0" w:space="0" w:color="auto"/>
          </w:divBdr>
        </w:div>
        <w:div w:id="1397626501">
          <w:marLeft w:val="640"/>
          <w:marRight w:val="0"/>
          <w:marTop w:val="0"/>
          <w:marBottom w:val="0"/>
          <w:divBdr>
            <w:top w:val="none" w:sz="0" w:space="0" w:color="auto"/>
            <w:left w:val="none" w:sz="0" w:space="0" w:color="auto"/>
            <w:bottom w:val="none" w:sz="0" w:space="0" w:color="auto"/>
            <w:right w:val="none" w:sz="0" w:space="0" w:color="auto"/>
          </w:divBdr>
        </w:div>
        <w:div w:id="818304677">
          <w:marLeft w:val="640"/>
          <w:marRight w:val="0"/>
          <w:marTop w:val="0"/>
          <w:marBottom w:val="0"/>
          <w:divBdr>
            <w:top w:val="none" w:sz="0" w:space="0" w:color="auto"/>
            <w:left w:val="none" w:sz="0" w:space="0" w:color="auto"/>
            <w:bottom w:val="none" w:sz="0" w:space="0" w:color="auto"/>
            <w:right w:val="none" w:sz="0" w:space="0" w:color="auto"/>
          </w:divBdr>
        </w:div>
        <w:div w:id="876740915">
          <w:marLeft w:val="640"/>
          <w:marRight w:val="0"/>
          <w:marTop w:val="0"/>
          <w:marBottom w:val="0"/>
          <w:divBdr>
            <w:top w:val="none" w:sz="0" w:space="0" w:color="auto"/>
            <w:left w:val="none" w:sz="0" w:space="0" w:color="auto"/>
            <w:bottom w:val="none" w:sz="0" w:space="0" w:color="auto"/>
            <w:right w:val="none" w:sz="0" w:space="0" w:color="auto"/>
          </w:divBdr>
        </w:div>
        <w:div w:id="1014108923">
          <w:marLeft w:val="640"/>
          <w:marRight w:val="0"/>
          <w:marTop w:val="0"/>
          <w:marBottom w:val="0"/>
          <w:divBdr>
            <w:top w:val="none" w:sz="0" w:space="0" w:color="auto"/>
            <w:left w:val="none" w:sz="0" w:space="0" w:color="auto"/>
            <w:bottom w:val="none" w:sz="0" w:space="0" w:color="auto"/>
            <w:right w:val="none" w:sz="0" w:space="0" w:color="auto"/>
          </w:divBdr>
        </w:div>
        <w:div w:id="2039886506">
          <w:marLeft w:val="640"/>
          <w:marRight w:val="0"/>
          <w:marTop w:val="0"/>
          <w:marBottom w:val="0"/>
          <w:divBdr>
            <w:top w:val="none" w:sz="0" w:space="0" w:color="auto"/>
            <w:left w:val="none" w:sz="0" w:space="0" w:color="auto"/>
            <w:bottom w:val="none" w:sz="0" w:space="0" w:color="auto"/>
            <w:right w:val="none" w:sz="0" w:space="0" w:color="auto"/>
          </w:divBdr>
        </w:div>
        <w:div w:id="1331250008">
          <w:marLeft w:val="640"/>
          <w:marRight w:val="0"/>
          <w:marTop w:val="0"/>
          <w:marBottom w:val="0"/>
          <w:divBdr>
            <w:top w:val="none" w:sz="0" w:space="0" w:color="auto"/>
            <w:left w:val="none" w:sz="0" w:space="0" w:color="auto"/>
            <w:bottom w:val="none" w:sz="0" w:space="0" w:color="auto"/>
            <w:right w:val="none" w:sz="0" w:space="0" w:color="auto"/>
          </w:divBdr>
        </w:div>
        <w:div w:id="1520268739">
          <w:marLeft w:val="640"/>
          <w:marRight w:val="0"/>
          <w:marTop w:val="0"/>
          <w:marBottom w:val="0"/>
          <w:divBdr>
            <w:top w:val="none" w:sz="0" w:space="0" w:color="auto"/>
            <w:left w:val="none" w:sz="0" w:space="0" w:color="auto"/>
            <w:bottom w:val="none" w:sz="0" w:space="0" w:color="auto"/>
            <w:right w:val="none" w:sz="0" w:space="0" w:color="auto"/>
          </w:divBdr>
        </w:div>
        <w:div w:id="1446269314">
          <w:marLeft w:val="640"/>
          <w:marRight w:val="0"/>
          <w:marTop w:val="0"/>
          <w:marBottom w:val="0"/>
          <w:divBdr>
            <w:top w:val="none" w:sz="0" w:space="0" w:color="auto"/>
            <w:left w:val="none" w:sz="0" w:space="0" w:color="auto"/>
            <w:bottom w:val="none" w:sz="0" w:space="0" w:color="auto"/>
            <w:right w:val="none" w:sz="0" w:space="0" w:color="auto"/>
          </w:divBdr>
        </w:div>
        <w:div w:id="1393968279">
          <w:marLeft w:val="640"/>
          <w:marRight w:val="0"/>
          <w:marTop w:val="0"/>
          <w:marBottom w:val="0"/>
          <w:divBdr>
            <w:top w:val="none" w:sz="0" w:space="0" w:color="auto"/>
            <w:left w:val="none" w:sz="0" w:space="0" w:color="auto"/>
            <w:bottom w:val="none" w:sz="0" w:space="0" w:color="auto"/>
            <w:right w:val="none" w:sz="0" w:space="0" w:color="auto"/>
          </w:divBdr>
        </w:div>
        <w:div w:id="1443190940">
          <w:marLeft w:val="640"/>
          <w:marRight w:val="0"/>
          <w:marTop w:val="0"/>
          <w:marBottom w:val="0"/>
          <w:divBdr>
            <w:top w:val="none" w:sz="0" w:space="0" w:color="auto"/>
            <w:left w:val="none" w:sz="0" w:space="0" w:color="auto"/>
            <w:bottom w:val="none" w:sz="0" w:space="0" w:color="auto"/>
            <w:right w:val="none" w:sz="0" w:space="0" w:color="auto"/>
          </w:divBdr>
        </w:div>
        <w:div w:id="2089499197">
          <w:marLeft w:val="640"/>
          <w:marRight w:val="0"/>
          <w:marTop w:val="0"/>
          <w:marBottom w:val="0"/>
          <w:divBdr>
            <w:top w:val="none" w:sz="0" w:space="0" w:color="auto"/>
            <w:left w:val="none" w:sz="0" w:space="0" w:color="auto"/>
            <w:bottom w:val="none" w:sz="0" w:space="0" w:color="auto"/>
            <w:right w:val="none" w:sz="0" w:space="0" w:color="auto"/>
          </w:divBdr>
        </w:div>
        <w:div w:id="251935958">
          <w:marLeft w:val="640"/>
          <w:marRight w:val="0"/>
          <w:marTop w:val="0"/>
          <w:marBottom w:val="0"/>
          <w:divBdr>
            <w:top w:val="none" w:sz="0" w:space="0" w:color="auto"/>
            <w:left w:val="none" w:sz="0" w:space="0" w:color="auto"/>
            <w:bottom w:val="none" w:sz="0" w:space="0" w:color="auto"/>
            <w:right w:val="none" w:sz="0" w:space="0" w:color="auto"/>
          </w:divBdr>
        </w:div>
        <w:div w:id="203249272">
          <w:marLeft w:val="640"/>
          <w:marRight w:val="0"/>
          <w:marTop w:val="0"/>
          <w:marBottom w:val="0"/>
          <w:divBdr>
            <w:top w:val="none" w:sz="0" w:space="0" w:color="auto"/>
            <w:left w:val="none" w:sz="0" w:space="0" w:color="auto"/>
            <w:bottom w:val="none" w:sz="0" w:space="0" w:color="auto"/>
            <w:right w:val="none" w:sz="0" w:space="0" w:color="auto"/>
          </w:divBdr>
        </w:div>
        <w:div w:id="1140879645">
          <w:marLeft w:val="640"/>
          <w:marRight w:val="0"/>
          <w:marTop w:val="0"/>
          <w:marBottom w:val="0"/>
          <w:divBdr>
            <w:top w:val="none" w:sz="0" w:space="0" w:color="auto"/>
            <w:left w:val="none" w:sz="0" w:space="0" w:color="auto"/>
            <w:bottom w:val="none" w:sz="0" w:space="0" w:color="auto"/>
            <w:right w:val="none" w:sz="0" w:space="0" w:color="auto"/>
          </w:divBdr>
        </w:div>
        <w:div w:id="62342072">
          <w:marLeft w:val="640"/>
          <w:marRight w:val="0"/>
          <w:marTop w:val="0"/>
          <w:marBottom w:val="0"/>
          <w:divBdr>
            <w:top w:val="none" w:sz="0" w:space="0" w:color="auto"/>
            <w:left w:val="none" w:sz="0" w:space="0" w:color="auto"/>
            <w:bottom w:val="none" w:sz="0" w:space="0" w:color="auto"/>
            <w:right w:val="none" w:sz="0" w:space="0" w:color="auto"/>
          </w:divBdr>
        </w:div>
        <w:div w:id="1621567279">
          <w:marLeft w:val="640"/>
          <w:marRight w:val="0"/>
          <w:marTop w:val="0"/>
          <w:marBottom w:val="0"/>
          <w:divBdr>
            <w:top w:val="none" w:sz="0" w:space="0" w:color="auto"/>
            <w:left w:val="none" w:sz="0" w:space="0" w:color="auto"/>
            <w:bottom w:val="none" w:sz="0" w:space="0" w:color="auto"/>
            <w:right w:val="none" w:sz="0" w:space="0" w:color="auto"/>
          </w:divBdr>
        </w:div>
      </w:divsChild>
    </w:div>
    <w:div w:id="537162524">
      <w:marLeft w:val="640"/>
      <w:marRight w:val="0"/>
      <w:marTop w:val="0"/>
      <w:marBottom w:val="0"/>
      <w:divBdr>
        <w:top w:val="none" w:sz="0" w:space="0" w:color="auto"/>
        <w:left w:val="none" w:sz="0" w:space="0" w:color="auto"/>
        <w:bottom w:val="none" w:sz="0" w:space="0" w:color="auto"/>
        <w:right w:val="none" w:sz="0" w:space="0" w:color="auto"/>
      </w:divBdr>
    </w:div>
    <w:div w:id="537209246">
      <w:bodyDiv w:val="1"/>
      <w:marLeft w:val="0"/>
      <w:marRight w:val="0"/>
      <w:marTop w:val="0"/>
      <w:marBottom w:val="0"/>
      <w:divBdr>
        <w:top w:val="none" w:sz="0" w:space="0" w:color="auto"/>
        <w:left w:val="none" w:sz="0" w:space="0" w:color="auto"/>
        <w:bottom w:val="none" w:sz="0" w:space="0" w:color="auto"/>
        <w:right w:val="none" w:sz="0" w:space="0" w:color="auto"/>
      </w:divBdr>
      <w:divsChild>
        <w:div w:id="837884000">
          <w:marLeft w:val="640"/>
          <w:marRight w:val="0"/>
          <w:marTop w:val="0"/>
          <w:marBottom w:val="0"/>
          <w:divBdr>
            <w:top w:val="none" w:sz="0" w:space="0" w:color="auto"/>
            <w:left w:val="none" w:sz="0" w:space="0" w:color="auto"/>
            <w:bottom w:val="none" w:sz="0" w:space="0" w:color="auto"/>
            <w:right w:val="none" w:sz="0" w:space="0" w:color="auto"/>
          </w:divBdr>
        </w:div>
        <w:div w:id="1480151879">
          <w:marLeft w:val="640"/>
          <w:marRight w:val="0"/>
          <w:marTop w:val="0"/>
          <w:marBottom w:val="0"/>
          <w:divBdr>
            <w:top w:val="none" w:sz="0" w:space="0" w:color="auto"/>
            <w:left w:val="none" w:sz="0" w:space="0" w:color="auto"/>
            <w:bottom w:val="none" w:sz="0" w:space="0" w:color="auto"/>
            <w:right w:val="none" w:sz="0" w:space="0" w:color="auto"/>
          </w:divBdr>
        </w:div>
        <w:div w:id="1758555875">
          <w:marLeft w:val="640"/>
          <w:marRight w:val="0"/>
          <w:marTop w:val="0"/>
          <w:marBottom w:val="0"/>
          <w:divBdr>
            <w:top w:val="none" w:sz="0" w:space="0" w:color="auto"/>
            <w:left w:val="none" w:sz="0" w:space="0" w:color="auto"/>
            <w:bottom w:val="none" w:sz="0" w:space="0" w:color="auto"/>
            <w:right w:val="none" w:sz="0" w:space="0" w:color="auto"/>
          </w:divBdr>
        </w:div>
        <w:div w:id="1235974267">
          <w:marLeft w:val="640"/>
          <w:marRight w:val="0"/>
          <w:marTop w:val="0"/>
          <w:marBottom w:val="0"/>
          <w:divBdr>
            <w:top w:val="none" w:sz="0" w:space="0" w:color="auto"/>
            <w:left w:val="none" w:sz="0" w:space="0" w:color="auto"/>
            <w:bottom w:val="none" w:sz="0" w:space="0" w:color="auto"/>
            <w:right w:val="none" w:sz="0" w:space="0" w:color="auto"/>
          </w:divBdr>
        </w:div>
        <w:div w:id="718241515">
          <w:marLeft w:val="640"/>
          <w:marRight w:val="0"/>
          <w:marTop w:val="0"/>
          <w:marBottom w:val="0"/>
          <w:divBdr>
            <w:top w:val="none" w:sz="0" w:space="0" w:color="auto"/>
            <w:left w:val="none" w:sz="0" w:space="0" w:color="auto"/>
            <w:bottom w:val="none" w:sz="0" w:space="0" w:color="auto"/>
            <w:right w:val="none" w:sz="0" w:space="0" w:color="auto"/>
          </w:divBdr>
        </w:div>
        <w:div w:id="1001128201">
          <w:marLeft w:val="640"/>
          <w:marRight w:val="0"/>
          <w:marTop w:val="0"/>
          <w:marBottom w:val="0"/>
          <w:divBdr>
            <w:top w:val="none" w:sz="0" w:space="0" w:color="auto"/>
            <w:left w:val="none" w:sz="0" w:space="0" w:color="auto"/>
            <w:bottom w:val="none" w:sz="0" w:space="0" w:color="auto"/>
            <w:right w:val="none" w:sz="0" w:space="0" w:color="auto"/>
          </w:divBdr>
        </w:div>
        <w:div w:id="128281489">
          <w:marLeft w:val="640"/>
          <w:marRight w:val="0"/>
          <w:marTop w:val="0"/>
          <w:marBottom w:val="0"/>
          <w:divBdr>
            <w:top w:val="none" w:sz="0" w:space="0" w:color="auto"/>
            <w:left w:val="none" w:sz="0" w:space="0" w:color="auto"/>
            <w:bottom w:val="none" w:sz="0" w:space="0" w:color="auto"/>
            <w:right w:val="none" w:sz="0" w:space="0" w:color="auto"/>
          </w:divBdr>
        </w:div>
        <w:div w:id="645014841">
          <w:marLeft w:val="640"/>
          <w:marRight w:val="0"/>
          <w:marTop w:val="0"/>
          <w:marBottom w:val="0"/>
          <w:divBdr>
            <w:top w:val="none" w:sz="0" w:space="0" w:color="auto"/>
            <w:left w:val="none" w:sz="0" w:space="0" w:color="auto"/>
            <w:bottom w:val="none" w:sz="0" w:space="0" w:color="auto"/>
            <w:right w:val="none" w:sz="0" w:space="0" w:color="auto"/>
          </w:divBdr>
        </w:div>
        <w:div w:id="1281498555">
          <w:marLeft w:val="640"/>
          <w:marRight w:val="0"/>
          <w:marTop w:val="0"/>
          <w:marBottom w:val="0"/>
          <w:divBdr>
            <w:top w:val="none" w:sz="0" w:space="0" w:color="auto"/>
            <w:left w:val="none" w:sz="0" w:space="0" w:color="auto"/>
            <w:bottom w:val="none" w:sz="0" w:space="0" w:color="auto"/>
            <w:right w:val="none" w:sz="0" w:space="0" w:color="auto"/>
          </w:divBdr>
        </w:div>
        <w:div w:id="263079252">
          <w:marLeft w:val="640"/>
          <w:marRight w:val="0"/>
          <w:marTop w:val="0"/>
          <w:marBottom w:val="0"/>
          <w:divBdr>
            <w:top w:val="none" w:sz="0" w:space="0" w:color="auto"/>
            <w:left w:val="none" w:sz="0" w:space="0" w:color="auto"/>
            <w:bottom w:val="none" w:sz="0" w:space="0" w:color="auto"/>
            <w:right w:val="none" w:sz="0" w:space="0" w:color="auto"/>
          </w:divBdr>
        </w:div>
        <w:div w:id="893539107">
          <w:marLeft w:val="640"/>
          <w:marRight w:val="0"/>
          <w:marTop w:val="0"/>
          <w:marBottom w:val="0"/>
          <w:divBdr>
            <w:top w:val="none" w:sz="0" w:space="0" w:color="auto"/>
            <w:left w:val="none" w:sz="0" w:space="0" w:color="auto"/>
            <w:bottom w:val="none" w:sz="0" w:space="0" w:color="auto"/>
            <w:right w:val="none" w:sz="0" w:space="0" w:color="auto"/>
          </w:divBdr>
        </w:div>
        <w:div w:id="422533594">
          <w:marLeft w:val="640"/>
          <w:marRight w:val="0"/>
          <w:marTop w:val="0"/>
          <w:marBottom w:val="0"/>
          <w:divBdr>
            <w:top w:val="none" w:sz="0" w:space="0" w:color="auto"/>
            <w:left w:val="none" w:sz="0" w:space="0" w:color="auto"/>
            <w:bottom w:val="none" w:sz="0" w:space="0" w:color="auto"/>
            <w:right w:val="none" w:sz="0" w:space="0" w:color="auto"/>
          </w:divBdr>
        </w:div>
        <w:div w:id="1456096945">
          <w:marLeft w:val="640"/>
          <w:marRight w:val="0"/>
          <w:marTop w:val="0"/>
          <w:marBottom w:val="0"/>
          <w:divBdr>
            <w:top w:val="none" w:sz="0" w:space="0" w:color="auto"/>
            <w:left w:val="none" w:sz="0" w:space="0" w:color="auto"/>
            <w:bottom w:val="none" w:sz="0" w:space="0" w:color="auto"/>
            <w:right w:val="none" w:sz="0" w:space="0" w:color="auto"/>
          </w:divBdr>
        </w:div>
        <w:div w:id="1286540129">
          <w:marLeft w:val="640"/>
          <w:marRight w:val="0"/>
          <w:marTop w:val="0"/>
          <w:marBottom w:val="0"/>
          <w:divBdr>
            <w:top w:val="none" w:sz="0" w:space="0" w:color="auto"/>
            <w:left w:val="none" w:sz="0" w:space="0" w:color="auto"/>
            <w:bottom w:val="none" w:sz="0" w:space="0" w:color="auto"/>
            <w:right w:val="none" w:sz="0" w:space="0" w:color="auto"/>
          </w:divBdr>
        </w:div>
        <w:div w:id="326134283">
          <w:marLeft w:val="640"/>
          <w:marRight w:val="0"/>
          <w:marTop w:val="0"/>
          <w:marBottom w:val="0"/>
          <w:divBdr>
            <w:top w:val="none" w:sz="0" w:space="0" w:color="auto"/>
            <w:left w:val="none" w:sz="0" w:space="0" w:color="auto"/>
            <w:bottom w:val="none" w:sz="0" w:space="0" w:color="auto"/>
            <w:right w:val="none" w:sz="0" w:space="0" w:color="auto"/>
          </w:divBdr>
        </w:div>
        <w:div w:id="174006727">
          <w:marLeft w:val="640"/>
          <w:marRight w:val="0"/>
          <w:marTop w:val="0"/>
          <w:marBottom w:val="0"/>
          <w:divBdr>
            <w:top w:val="none" w:sz="0" w:space="0" w:color="auto"/>
            <w:left w:val="none" w:sz="0" w:space="0" w:color="auto"/>
            <w:bottom w:val="none" w:sz="0" w:space="0" w:color="auto"/>
            <w:right w:val="none" w:sz="0" w:space="0" w:color="auto"/>
          </w:divBdr>
        </w:div>
        <w:div w:id="1298338016">
          <w:marLeft w:val="640"/>
          <w:marRight w:val="0"/>
          <w:marTop w:val="0"/>
          <w:marBottom w:val="0"/>
          <w:divBdr>
            <w:top w:val="none" w:sz="0" w:space="0" w:color="auto"/>
            <w:left w:val="none" w:sz="0" w:space="0" w:color="auto"/>
            <w:bottom w:val="none" w:sz="0" w:space="0" w:color="auto"/>
            <w:right w:val="none" w:sz="0" w:space="0" w:color="auto"/>
          </w:divBdr>
        </w:div>
        <w:div w:id="881289605">
          <w:marLeft w:val="640"/>
          <w:marRight w:val="0"/>
          <w:marTop w:val="0"/>
          <w:marBottom w:val="0"/>
          <w:divBdr>
            <w:top w:val="none" w:sz="0" w:space="0" w:color="auto"/>
            <w:left w:val="none" w:sz="0" w:space="0" w:color="auto"/>
            <w:bottom w:val="none" w:sz="0" w:space="0" w:color="auto"/>
            <w:right w:val="none" w:sz="0" w:space="0" w:color="auto"/>
          </w:divBdr>
        </w:div>
        <w:div w:id="250553421">
          <w:marLeft w:val="640"/>
          <w:marRight w:val="0"/>
          <w:marTop w:val="0"/>
          <w:marBottom w:val="0"/>
          <w:divBdr>
            <w:top w:val="none" w:sz="0" w:space="0" w:color="auto"/>
            <w:left w:val="none" w:sz="0" w:space="0" w:color="auto"/>
            <w:bottom w:val="none" w:sz="0" w:space="0" w:color="auto"/>
            <w:right w:val="none" w:sz="0" w:space="0" w:color="auto"/>
          </w:divBdr>
        </w:div>
        <w:div w:id="1597402984">
          <w:marLeft w:val="640"/>
          <w:marRight w:val="0"/>
          <w:marTop w:val="0"/>
          <w:marBottom w:val="0"/>
          <w:divBdr>
            <w:top w:val="none" w:sz="0" w:space="0" w:color="auto"/>
            <w:left w:val="none" w:sz="0" w:space="0" w:color="auto"/>
            <w:bottom w:val="none" w:sz="0" w:space="0" w:color="auto"/>
            <w:right w:val="none" w:sz="0" w:space="0" w:color="auto"/>
          </w:divBdr>
        </w:div>
        <w:div w:id="1627006651">
          <w:marLeft w:val="640"/>
          <w:marRight w:val="0"/>
          <w:marTop w:val="0"/>
          <w:marBottom w:val="0"/>
          <w:divBdr>
            <w:top w:val="none" w:sz="0" w:space="0" w:color="auto"/>
            <w:left w:val="none" w:sz="0" w:space="0" w:color="auto"/>
            <w:bottom w:val="none" w:sz="0" w:space="0" w:color="auto"/>
            <w:right w:val="none" w:sz="0" w:space="0" w:color="auto"/>
          </w:divBdr>
        </w:div>
        <w:div w:id="2117408328">
          <w:marLeft w:val="640"/>
          <w:marRight w:val="0"/>
          <w:marTop w:val="0"/>
          <w:marBottom w:val="0"/>
          <w:divBdr>
            <w:top w:val="none" w:sz="0" w:space="0" w:color="auto"/>
            <w:left w:val="none" w:sz="0" w:space="0" w:color="auto"/>
            <w:bottom w:val="none" w:sz="0" w:space="0" w:color="auto"/>
            <w:right w:val="none" w:sz="0" w:space="0" w:color="auto"/>
          </w:divBdr>
        </w:div>
        <w:div w:id="260572441">
          <w:marLeft w:val="640"/>
          <w:marRight w:val="0"/>
          <w:marTop w:val="0"/>
          <w:marBottom w:val="0"/>
          <w:divBdr>
            <w:top w:val="none" w:sz="0" w:space="0" w:color="auto"/>
            <w:left w:val="none" w:sz="0" w:space="0" w:color="auto"/>
            <w:bottom w:val="none" w:sz="0" w:space="0" w:color="auto"/>
            <w:right w:val="none" w:sz="0" w:space="0" w:color="auto"/>
          </w:divBdr>
        </w:div>
        <w:div w:id="1840928490">
          <w:marLeft w:val="640"/>
          <w:marRight w:val="0"/>
          <w:marTop w:val="0"/>
          <w:marBottom w:val="0"/>
          <w:divBdr>
            <w:top w:val="none" w:sz="0" w:space="0" w:color="auto"/>
            <w:left w:val="none" w:sz="0" w:space="0" w:color="auto"/>
            <w:bottom w:val="none" w:sz="0" w:space="0" w:color="auto"/>
            <w:right w:val="none" w:sz="0" w:space="0" w:color="auto"/>
          </w:divBdr>
        </w:div>
        <w:div w:id="439687132">
          <w:marLeft w:val="640"/>
          <w:marRight w:val="0"/>
          <w:marTop w:val="0"/>
          <w:marBottom w:val="0"/>
          <w:divBdr>
            <w:top w:val="none" w:sz="0" w:space="0" w:color="auto"/>
            <w:left w:val="none" w:sz="0" w:space="0" w:color="auto"/>
            <w:bottom w:val="none" w:sz="0" w:space="0" w:color="auto"/>
            <w:right w:val="none" w:sz="0" w:space="0" w:color="auto"/>
          </w:divBdr>
        </w:div>
        <w:div w:id="692650856">
          <w:marLeft w:val="640"/>
          <w:marRight w:val="0"/>
          <w:marTop w:val="0"/>
          <w:marBottom w:val="0"/>
          <w:divBdr>
            <w:top w:val="none" w:sz="0" w:space="0" w:color="auto"/>
            <w:left w:val="none" w:sz="0" w:space="0" w:color="auto"/>
            <w:bottom w:val="none" w:sz="0" w:space="0" w:color="auto"/>
            <w:right w:val="none" w:sz="0" w:space="0" w:color="auto"/>
          </w:divBdr>
        </w:div>
        <w:div w:id="2078893180">
          <w:marLeft w:val="640"/>
          <w:marRight w:val="0"/>
          <w:marTop w:val="0"/>
          <w:marBottom w:val="0"/>
          <w:divBdr>
            <w:top w:val="none" w:sz="0" w:space="0" w:color="auto"/>
            <w:left w:val="none" w:sz="0" w:space="0" w:color="auto"/>
            <w:bottom w:val="none" w:sz="0" w:space="0" w:color="auto"/>
            <w:right w:val="none" w:sz="0" w:space="0" w:color="auto"/>
          </w:divBdr>
        </w:div>
        <w:div w:id="159276144">
          <w:marLeft w:val="640"/>
          <w:marRight w:val="0"/>
          <w:marTop w:val="0"/>
          <w:marBottom w:val="0"/>
          <w:divBdr>
            <w:top w:val="none" w:sz="0" w:space="0" w:color="auto"/>
            <w:left w:val="none" w:sz="0" w:space="0" w:color="auto"/>
            <w:bottom w:val="none" w:sz="0" w:space="0" w:color="auto"/>
            <w:right w:val="none" w:sz="0" w:space="0" w:color="auto"/>
          </w:divBdr>
        </w:div>
        <w:div w:id="602880991">
          <w:marLeft w:val="640"/>
          <w:marRight w:val="0"/>
          <w:marTop w:val="0"/>
          <w:marBottom w:val="0"/>
          <w:divBdr>
            <w:top w:val="none" w:sz="0" w:space="0" w:color="auto"/>
            <w:left w:val="none" w:sz="0" w:space="0" w:color="auto"/>
            <w:bottom w:val="none" w:sz="0" w:space="0" w:color="auto"/>
            <w:right w:val="none" w:sz="0" w:space="0" w:color="auto"/>
          </w:divBdr>
        </w:div>
        <w:div w:id="718743735">
          <w:marLeft w:val="640"/>
          <w:marRight w:val="0"/>
          <w:marTop w:val="0"/>
          <w:marBottom w:val="0"/>
          <w:divBdr>
            <w:top w:val="none" w:sz="0" w:space="0" w:color="auto"/>
            <w:left w:val="none" w:sz="0" w:space="0" w:color="auto"/>
            <w:bottom w:val="none" w:sz="0" w:space="0" w:color="auto"/>
            <w:right w:val="none" w:sz="0" w:space="0" w:color="auto"/>
          </w:divBdr>
        </w:div>
        <w:div w:id="1041244229">
          <w:marLeft w:val="640"/>
          <w:marRight w:val="0"/>
          <w:marTop w:val="0"/>
          <w:marBottom w:val="0"/>
          <w:divBdr>
            <w:top w:val="none" w:sz="0" w:space="0" w:color="auto"/>
            <w:left w:val="none" w:sz="0" w:space="0" w:color="auto"/>
            <w:bottom w:val="none" w:sz="0" w:space="0" w:color="auto"/>
            <w:right w:val="none" w:sz="0" w:space="0" w:color="auto"/>
          </w:divBdr>
        </w:div>
        <w:div w:id="41253119">
          <w:marLeft w:val="640"/>
          <w:marRight w:val="0"/>
          <w:marTop w:val="0"/>
          <w:marBottom w:val="0"/>
          <w:divBdr>
            <w:top w:val="none" w:sz="0" w:space="0" w:color="auto"/>
            <w:left w:val="none" w:sz="0" w:space="0" w:color="auto"/>
            <w:bottom w:val="none" w:sz="0" w:space="0" w:color="auto"/>
            <w:right w:val="none" w:sz="0" w:space="0" w:color="auto"/>
          </w:divBdr>
        </w:div>
        <w:div w:id="469204121">
          <w:marLeft w:val="640"/>
          <w:marRight w:val="0"/>
          <w:marTop w:val="0"/>
          <w:marBottom w:val="0"/>
          <w:divBdr>
            <w:top w:val="none" w:sz="0" w:space="0" w:color="auto"/>
            <w:left w:val="none" w:sz="0" w:space="0" w:color="auto"/>
            <w:bottom w:val="none" w:sz="0" w:space="0" w:color="auto"/>
            <w:right w:val="none" w:sz="0" w:space="0" w:color="auto"/>
          </w:divBdr>
        </w:div>
        <w:div w:id="466169493">
          <w:marLeft w:val="640"/>
          <w:marRight w:val="0"/>
          <w:marTop w:val="0"/>
          <w:marBottom w:val="0"/>
          <w:divBdr>
            <w:top w:val="none" w:sz="0" w:space="0" w:color="auto"/>
            <w:left w:val="none" w:sz="0" w:space="0" w:color="auto"/>
            <w:bottom w:val="none" w:sz="0" w:space="0" w:color="auto"/>
            <w:right w:val="none" w:sz="0" w:space="0" w:color="auto"/>
          </w:divBdr>
        </w:div>
        <w:div w:id="1408572393">
          <w:marLeft w:val="640"/>
          <w:marRight w:val="0"/>
          <w:marTop w:val="0"/>
          <w:marBottom w:val="0"/>
          <w:divBdr>
            <w:top w:val="none" w:sz="0" w:space="0" w:color="auto"/>
            <w:left w:val="none" w:sz="0" w:space="0" w:color="auto"/>
            <w:bottom w:val="none" w:sz="0" w:space="0" w:color="auto"/>
            <w:right w:val="none" w:sz="0" w:space="0" w:color="auto"/>
          </w:divBdr>
        </w:div>
        <w:div w:id="1685013903">
          <w:marLeft w:val="640"/>
          <w:marRight w:val="0"/>
          <w:marTop w:val="0"/>
          <w:marBottom w:val="0"/>
          <w:divBdr>
            <w:top w:val="none" w:sz="0" w:space="0" w:color="auto"/>
            <w:left w:val="none" w:sz="0" w:space="0" w:color="auto"/>
            <w:bottom w:val="none" w:sz="0" w:space="0" w:color="auto"/>
            <w:right w:val="none" w:sz="0" w:space="0" w:color="auto"/>
          </w:divBdr>
        </w:div>
        <w:div w:id="20321481">
          <w:marLeft w:val="640"/>
          <w:marRight w:val="0"/>
          <w:marTop w:val="0"/>
          <w:marBottom w:val="0"/>
          <w:divBdr>
            <w:top w:val="none" w:sz="0" w:space="0" w:color="auto"/>
            <w:left w:val="none" w:sz="0" w:space="0" w:color="auto"/>
            <w:bottom w:val="none" w:sz="0" w:space="0" w:color="auto"/>
            <w:right w:val="none" w:sz="0" w:space="0" w:color="auto"/>
          </w:divBdr>
        </w:div>
        <w:div w:id="263464594">
          <w:marLeft w:val="640"/>
          <w:marRight w:val="0"/>
          <w:marTop w:val="0"/>
          <w:marBottom w:val="0"/>
          <w:divBdr>
            <w:top w:val="none" w:sz="0" w:space="0" w:color="auto"/>
            <w:left w:val="none" w:sz="0" w:space="0" w:color="auto"/>
            <w:bottom w:val="none" w:sz="0" w:space="0" w:color="auto"/>
            <w:right w:val="none" w:sz="0" w:space="0" w:color="auto"/>
          </w:divBdr>
        </w:div>
        <w:div w:id="740564489">
          <w:marLeft w:val="640"/>
          <w:marRight w:val="0"/>
          <w:marTop w:val="0"/>
          <w:marBottom w:val="0"/>
          <w:divBdr>
            <w:top w:val="none" w:sz="0" w:space="0" w:color="auto"/>
            <w:left w:val="none" w:sz="0" w:space="0" w:color="auto"/>
            <w:bottom w:val="none" w:sz="0" w:space="0" w:color="auto"/>
            <w:right w:val="none" w:sz="0" w:space="0" w:color="auto"/>
          </w:divBdr>
        </w:div>
        <w:div w:id="1168521547">
          <w:marLeft w:val="640"/>
          <w:marRight w:val="0"/>
          <w:marTop w:val="0"/>
          <w:marBottom w:val="0"/>
          <w:divBdr>
            <w:top w:val="none" w:sz="0" w:space="0" w:color="auto"/>
            <w:left w:val="none" w:sz="0" w:space="0" w:color="auto"/>
            <w:bottom w:val="none" w:sz="0" w:space="0" w:color="auto"/>
            <w:right w:val="none" w:sz="0" w:space="0" w:color="auto"/>
          </w:divBdr>
        </w:div>
        <w:div w:id="1054307893">
          <w:marLeft w:val="640"/>
          <w:marRight w:val="0"/>
          <w:marTop w:val="0"/>
          <w:marBottom w:val="0"/>
          <w:divBdr>
            <w:top w:val="none" w:sz="0" w:space="0" w:color="auto"/>
            <w:left w:val="none" w:sz="0" w:space="0" w:color="auto"/>
            <w:bottom w:val="none" w:sz="0" w:space="0" w:color="auto"/>
            <w:right w:val="none" w:sz="0" w:space="0" w:color="auto"/>
          </w:divBdr>
        </w:div>
        <w:div w:id="506139858">
          <w:marLeft w:val="640"/>
          <w:marRight w:val="0"/>
          <w:marTop w:val="0"/>
          <w:marBottom w:val="0"/>
          <w:divBdr>
            <w:top w:val="none" w:sz="0" w:space="0" w:color="auto"/>
            <w:left w:val="none" w:sz="0" w:space="0" w:color="auto"/>
            <w:bottom w:val="none" w:sz="0" w:space="0" w:color="auto"/>
            <w:right w:val="none" w:sz="0" w:space="0" w:color="auto"/>
          </w:divBdr>
        </w:div>
        <w:div w:id="803736884">
          <w:marLeft w:val="640"/>
          <w:marRight w:val="0"/>
          <w:marTop w:val="0"/>
          <w:marBottom w:val="0"/>
          <w:divBdr>
            <w:top w:val="none" w:sz="0" w:space="0" w:color="auto"/>
            <w:left w:val="none" w:sz="0" w:space="0" w:color="auto"/>
            <w:bottom w:val="none" w:sz="0" w:space="0" w:color="auto"/>
            <w:right w:val="none" w:sz="0" w:space="0" w:color="auto"/>
          </w:divBdr>
        </w:div>
        <w:div w:id="442724839">
          <w:marLeft w:val="640"/>
          <w:marRight w:val="0"/>
          <w:marTop w:val="0"/>
          <w:marBottom w:val="0"/>
          <w:divBdr>
            <w:top w:val="none" w:sz="0" w:space="0" w:color="auto"/>
            <w:left w:val="none" w:sz="0" w:space="0" w:color="auto"/>
            <w:bottom w:val="none" w:sz="0" w:space="0" w:color="auto"/>
            <w:right w:val="none" w:sz="0" w:space="0" w:color="auto"/>
          </w:divBdr>
        </w:div>
        <w:div w:id="806120597">
          <w:marLeft w:val="640"/>
          <w:marRight w:val="0"/>
          <w:marTop w:val="0"/>
          <w:marBottom w:val="0"/>
          <w:divBdr>
            <w:top w:val="none" w:sz="0" w:space="0" w:color="auto"/>
            <w:left w:val="none" w:sz="0" w:space="0" w:color="auto"/>
            <w:bottom w:val="none" w:sz="0" w:space="0" w:color="auto"/>
            <w:right w:val="none" w:sz="0" w:space="0" w:color="auto"/>
          </w:divBdr>
        </w:div>
        <w:div w:id="989401255">
          <w:marLeft w:val="640"/>
          <w:marRight w:val="0"/>
          <w:marTop w:val="0"/>
          <w:marBottom w:val="0"/>
          <w:divBdr>
            <w:top w:val="none" w:sz="0" w:space="0" w:color="auto"/>
            <w:left w:val="none" w:sz="0" w:space="0" w:color="auto"/>
            <w:bottom w:val="none" w:sz="0" w:space="0" w:color="auto"/>
            <w:right w:val="none" w:sz="0" w:space="0" w:color="auto"/>
          </w:divBdr>
        </w:div>
        <w:div w:id="1368215138">
          <w:marLeft w:val="640"/>
          <w:marRight w:val="0"/>
          <w:marTop w:val="0"/>
          <w:marBottom w:val="0"/>
          <w:divBdr>
            <w:top w:val="none" w:sz="0" w:space="0" w:color="auto"/>
            <w:left w:val="none" w:sz="0" w:space="0" w:color="auto"/>
            <w:bottom w:val="none" w:sz="0" w:space="0" w:color="auto"/>
            <w:right w:val="none" w:sz="0" w:space="0" w:color="auto"/>
          </w:divBdr>
        </w:div>
        <w:div w:id="924194103">
          <w:marLeft w:val="640"/>
          <w:marRight w:val="0"/>
          <w:marTop w:val="0"/>
          <w:marBottom w:val="0"/>
          <w:divBdr>
            <w:top w:val="none" w:sz="0" w:space="0" w:color="auto"/>
            <w:left w:val="none" w:sz="0" w:space="0" w:color="auto"/>
            <w:bottom w:val="none" w:sz="0" w:space="0" w:color="auto"/>
            <w:right w:val="none" w:sz="0" w:space="0" w:color="auto"/>
          </w:divBdr>
        </w:div>
        <w:div w:id="1770735824">
          <w:marLeft w:val="640"/>
          <w:marRight w:val="0"/>
          <w:marTop w:val="0"/>
          <w:marBottom w:val="0"/>
          <w:divBdr>
            <w:top w:val="none" w:sz="0" w:space="0" w:color="auto"/>
            <w:left w:val="none" w:sz="0" w:space="0" w:color="auto"/>
            <w:bottom w:val="none" w:sz="0" w:space="0" w:color="auto"/>
            <w:right w:val="none" w:sz="0" w:space="0" w:color="auto"/>
          </w:divBdr>
        </w:div>
        <w:div w:id="302657233">
          <w:marLeft w:val="640"/>
          <w:marRight w:val="0"/>
          <w:marTop w:val="0"/>
          <w:marBottom w:val="0"/>
          <w:divBdr>
            <w:top w:val="none" w:sz="0" w:space="0" w:color="auto"/>
            <w:left w:val="none" w:sz="0" w:space="0" w:color="auto"/>
            <w:bottom w:val="none" w:sz="0" w:space="0" w:color="auto"/>
            <w:right w:val="none" w:sz="0" w:space="0" w:color="auto"/>
          </w:divBdr>
        </w:div>
        <w:div w:id="1147014096">
          <w:marLeft w:val="640"/>
          <w:marRight w:val="0"/>
          <w:marTop w:val="0"/>
          <w:marBottom w:val="0"/>
          <w:divBdr>
            <w:top w:val="none" w:sz="0" w:space="0" w:color="auto"/>
            <w:left w:val="none" w:sz="0" w:space="0" w:color="auto"/>
            <w:bottom w:val="none" w:sz="0" w:space="0" w:color="auto"/>
            <w:right w:val="none" w:sz="0" w:space="0" w:color="auto"/>
          </w:divBdr>
        </w:div>
        <w:div w:id="1517305296">
          <w:marLeft w:val="640"/>
          <w:marRight w:val="0"/>
          <w:marTop w:val="0"/>
          <w:marBottom w:val="0"/>
          <w:divBdr>
            <w:top w:val="none" w:sz="0" w:space="0" w:color="auto"/>
            <w:left w:val="none" w:sz="0" w:space="0" w:color="auto"/>
            <w:bottom w:val="none" w:sz="0" w:space="0" w:color="auto"/>
            <w:right w:val="none" w:sz="0" w:space="0" w:color="auto"/>
          </w:divBdr>
        </w:div>
        <w:div w:id="1964386888">
          <w:marLeft w:val="640"/>
          <w:marRight w:val="0"/>
          <w:marTop w:val="0"/>
          <w:marBottom w:val="0"/>
          <w:divBdr>
            <w:top w:val="none" w:sz="0" w:space="0" w:color="auto"/>
            <w:left w:val="none" w:sz="0" w:space="0" w:color="auto"/>
            <w:bottom w:val="none" w:sz="0" w:space="0" w:color="auto"/>
            <w:right w:val="none" w:sz="0" w:space="0" w:color="auto"/>
          </w:divBdr>
        </w:div>
        <w:div w:id="2046523221">
          <w:marLeft w:val="640"/>
          <w:marRight w:val="0"/>
          <w:marTop w:val="0"/>
          <w:marBottom w:val="0"/>
          <w:divBdr>
            <w:top w:val="none" w:sz="0" w:space="0" w:color="auto"/>
            <w:left w:val="none" w:sz="0" w:space="0" w:color="auto"/>
            <w:bottom w:val="none" w:sz="0" w:space="0" w:color="auto"/>
            <w:right w:val="none" w:sz="0" w:space="0" w:color="auto"/>
          </w:divBdr>
        </w:div>
        <w:div w:id="224296892">
          <w:marLeft w:val="640"/>
          <w:marRight w:val="0"/>
          <w:marTop w:val="0"/>
          <w:marBottom w:val="0"/>
          <w:divBdr>
            <w:top w:val="none" w:sz="0" w:space="0" w:color="auto"/>
            <w:left w:val="none" w:sz="0" w:space="0" w:color="auto"/>
            <w:bottom w:val="none" w:sz="0" w:space="0" w:color="auto"/>
            <w:right w:val="none" w:sz="0" w:space="0" w:color="auto"/>
          </w:divBdr>
        </w:div>
        <w:div w:id="1531533532">
          <w:marLeft w:val="640"/>
          <w:marRight w:val="0"/>
          <w:marTop w:val="0"/>
          <w:marBottom w:val="0"/>
          <w:divBdr>
            <w:top w:val="none" w:sz="0" w:space="0" w:color="auto"/>
            <w:left w:val="none" w:sz="0" w:space="0" w:color="auto"/>
            <w:bottom w:val="none" w:sz="0" w:space="0" w:color="auto"/>
            <w:right w:val="none" w:sz="0" w:space="0" w:color="auto"/>
          </w:divBdr>
        </w:div>
        <w:div w:id="1499424241">
          <w:marLeft w:val="640"/>
          <w:marRight w:val="0"/>
          <w:marTop w:val="0"/>
          <w:marBottom w:val="0"/>
          <w:divBdr>
            <w:top w:val="none" w:sz="0" w:space="0" w:color="auto"/>
            <w:left w:val="none" w:sz="0" w:space="0" w:color="auto"/>
            <w:bottom w:val="none" w:sz="0" w:space="0" w:color="auto"/>
            <w:right w:val="none" w:sz="0" w:space="0" w:color="auto"/>
          </w:divBdr>
        </w:div>
        <w:div w:id="1904483827">
          <w:marLeft w:val="640"/>
          <w:marRight w:val="0"/>
          <w:marTop w:val="0"/>
          <w:marBottom w:val="0"/>
          <w:divBdr>
            <w:top w:val="none" w:sz="0" w:space="0" w:color="auto"/>
            <w:left w:val="none" w:sz="0" w:space="0" w:color="auto"/>
            <w:bottom w:val="none" w:sz="0" w:space="0" w:color="auto"/>
            <w:right w:val="none" w:sz="0" w:space="0" w:color="auto"/>
          </w:divBdr>
        </w:div>
        <w:div w:id="1210721852">
          <w:marLeft w:val="640"/>
          <w:marRight w:val="0"/>
          <w:marTop w:val="0"/>
          <w:marBottom w:val="0"/>
          <w:divBdr>
            <w:top w:val="none" w:sz="0" w:space="0" w:color="auto"/>
            <w:left w:val="none" w:sz="0" w:space="0" w:color="auto"/>
            <w:bottom w:val="none" w:sz="0" w:space="0" w:color="auto"/>
            <w:right w:val="none" w:sz="0" w:space="0" w:color="auto"/>
          </w:divBdr>
        </w:div>
        <w:div w:id="1478103901">
          <w:marLeft w:val="640"/>
          <w:marRight w:val="0"/>
          <w:marTop w:val="0"/>
          <w:marBottom w:val="0"/>
          <w:divBdr>
            <w:top w:val="none" w:sz="0" w:space="0" w:color="auto"/>
            <w:left w:val="none" w:sz="0" w:space="0" w:color="auto"/>
            <w:bottom w:val="none" w:sz="0" w:space="0" w:color="auto"/>
            <w:right w:val="none" w:sz="0" w:space="0" w:color="auto"/>
          </w:divBdr>
        </w:div>
        <w:div w:id="670958818">
          <w:marLeft w:val="640"/>
          <w:marRight w:val="0"/>
          <w:marTop w:val="0"/>
          <w:marBottom w:val="0"/>
          <w:divBdr>
            <w:top w:val="none" w:sz="0" w:space="0" w:color="auto"/>
            <w:left w:val="none" w:sz="0" w:space="0" w:color="auto"/>
            <w:bottom w:val="none" w:sz="0" w:space="0" w:color="auto"/>
            <w:right w:val="none" w:sz="0" w:space="0" w:color="auto"/>
          </w:divBdr>
        </w:div>
        <w:div w:id="1206452470">
          <w:marLeft w:val="640"/>
          <w:marRight w:val="0"/>
          <w:marTop w:val="0"/>
          <w:marBottom w:val="0"/>
          <w:divBdr>
            <w:top w:val="none" w:sz="0" w:space="0" w:color="auto"/>
            <w:left w:val="none" w:sz="0" w:space="0" w:color="auto"/>
            <w:bottom w:val="none" w:sz="0" w:space="0" w:color="auto"/>
            <w:right w:val="none" w:sz="0" w:space="0" w:color="auto"/>
          </w:divBdr>
        </w:div>
        <w:div w:id="1987739183">
          <w:marLeft w:val="640"/>
          <w:marRight w:val="0"/>
          <w:marTop w:val="0"/>
          <w:marBottom w:val="0"/>
          <w:divBdr>
            <w:top w:val="none" w:sz="0" w:space="0" w:color="auto"/>
            <w:left w:val="none" w:sz="0" w:space="0" w:color="auto"/>
            <w:bottom w:val="none" w:sz="0" w:space="0" w:color="auto"/>
            <w:right w:val="none" w:sz="0" w:space="0" w:color="auto"/>
          </w:divBdr>
        </w:div>
        <w:div w:id="1407260772">
          <w:marLeft w:val="640"/>
          <w:marRight w:val="0"/>
          <w:marTop w:val="0"/>
          <w:marBottom w:val="0"/>
          <w:divBdr>
            <w:top w:val="none" w:sz="0" w:space="0" w:color="auto"/>
            <w:left w:val="none" w:sz="0" w:space="0" w:color="auto"/>
            <w:bottom w:val="none" w:sz="0" w:space="0" w:color="auto"/>
            <w:right w:val="none" w:sz="0" w:space="0" w:color="auto"/>
          </w:divBdr>
        </w:div>
        <w:div w:id="811288592">
          <w:marLeft w:val="640"/>
          <w:marRight w:val="0"/>
          <w:marTop w:val="0"/>
          <w:marBottom w:val="0"/>
          <w:divBdr>
            <w:top w:val="none" w:sz="0" w:space="0" w:color="auto"/>
            <w:left w:val="none" w:sz="0" w:space="0" w:color="auto"/>
            <w:bottom w:val="none" w:sz="0" w:space="0" w:color="auto"/>
            <w:right w:val="none" w:sz="0" w:space="0" w:color="auto"/>
          </w:divBdr>
        </w:div>
        <w:div w:id="1802380191">
          <w:marLeft w:val="640"/>
          <w:marRight w:val="0"/>
          <w:marTop w:val="0"/>
          <w:marBottom w:val="0"/>
          <w:divBdr>
            <w:top w:val="none" w:sz="0" w:space="0" w:color="auto"/>
            <w:left w:val="none" w:sz="0" w:space="0" w:color="auto"/>
            <w:bottom w:val="none" w:sz="0" w:space="0" w:color="auto"/>
            <w:right w:val="none" w:sz="0" w:space="0" w:color="auto"/>
          </w:divBdr>
        </w:div>
        <w:div w:id="437332617">
          <w:marLeft w:val="640"/>
          <w:marRight w:val="0"/>
          <w:marTop w:val="0"/>
          <w:marBottom w:val="0"/>
          <w:divBdr>
            <w:top w:val="none" w:sz="0" w:space="0" w:color="auto"/>
            <w:left w:val="none" w:sz="0" w:space="0" w:color="auto"/>
            <w:bottom w:val="none" w:sz="0" w:space="0" w:color="auto"/>
            <w:right w:val="none" w:sz="0" w:space="0" w:color="auto"/>
          </w:divBdr>
        </w:div>
        <w:div w:id="299505734">
          <w:marLeft w:val="640"/>
          <w:marRight w:val="0"/>
          <w:marTop w:val="0"/>
          <w:marBottom w:val="0"/>
          <w:divBdr>
            <w:top w:val="none" w:sz="0" w:space="0" w:color="auto"/>
            <w:left w:val="none" w:sz="0" w:space="0" w:color="auto"/>
            <w:bottom w:val="none" w:sz="0" w:space="0" w:color="auto"/>
            <w:right w:val="none" w:sz="0" w:space="0" w:color="auto"/>
          </w:divBdr>
        </w:div>
        <w:div w:id="2005207949">
          <w:marLeft w:val="640"/>
          <w:marRight w:val="0"/>
          <w:marTop w:val="0"/>
          <w:marBottom w:val="0"/>
          <w:divBdr>
            <w:top w:val="none" w:sz="0" w:space="0" w:color="auto"/>
            <w:left w:val="none" w:sz="0" w:space="0" w:color="auto"/>
            <w:bottom w:val="none" w:sz="0" w:space="0" w:color="auto"/>
            <w:right w:val="none" w:sz="0" w:space="0" w:color="auto"/>
          </w:divBdr>
        </w:div>
        <w:div w:id="63458299">
          <w:marLeft w:val="640"/>
          <w:marRight w:val="0"/>
          <w:marTop w:val="0"/>
          <w:marBottom w:val="0"/>
          <w:divBdr>
            <w:top w:val="none" w:sz="0" w:space="0" w:color="auto"/>
            <w:left w:val="none" w:sz="0" w:space="0" w:color="auto"/>
            <w:bottom w:val="none" w:sz="0" w:space="0" w:color="auto"/>
            <w:right w:val="none" w:sz="0" w:space="0" w:color="auto"/>
          </w:divBdr>
        </w:div>
        <w:div w:id="1792624318">
          <w:marLeft w:val="640"/>
          <w:marRight w:val="0"/>
          <w:marTop w:val="0"/>
          <w:marBottom w:val="0"/>
          <w:divBdr>
            <w:top w:val="none" w:sz="0" w:space="0" w:color="auto"/>
            <w:left w:val="none" w:sz="0" w:space="0" w:color="auto"/>
            <w:bottom w:val="none" w:sz="0" w:space="0" w:color="auto"/>
            <w:right w:val="none" w:sz="0" w:space="0" w:color="auto"/>
          </w:divBdr>
        </w:div>
        <w:div w:id="412629037">
          <w:marLeft w:val="640"/>
          <w:marRight w:val="0"/>
          <w:marTop w:val="0"/>
          <w:marBottom w:val="0"/>
          <w:divBdr>
            <w:top w:val="none" w:sz="0" w:space="0" w:color="auto"/>
            <w:left w:val="none" w:sz="0" w:space="0" w:color="auto"/>
            <w:bottom w:val="none" w:sz="0" w:space="0" w:color="auto"/>
            <w:right w:val="none" w:sz="0" w:space="0" w:color="auto"/>
          </w:divBdr>
        </w:div>
        <w:div w:id="2129428164">
          <w:marLeft w:val="640"/>
          <w:marRight w:val="0"/>
          <w:marTop w:val="0"/>
          <w:marBottom w:val="0"/>
          <w:divBdr>
            <w:top w:val="none" w:sz="0" w:space="0" w:color="auto"/>
            <w:left w:val="none" w:sz="0" w:space="0" w:color="auto"/>
            <w:bottom w:val="none" w:sz="0" w:space="0" w:color="auto"/>
            <w:right w:val="none" w:sz="0" w:space="0" w:color="auto"/>
          </w:divBdr>
        </w:div>
        <w:div w:id="648284340">
          <w:marLeft w:val="640"/>
          <w:marRight w:val="0"/>
          <w:marTop w:val="0"/>
          <w:marBottom w:val="0"/>
          <w:divBdr>
            <w:top w:val="none" w:sz="0" w:space="0" w:color="auto"/>
            <w:left w:val="none" w:sz="0" w:space="0" w:color="auto"/>
            <w:bottom w:val="none" w:sz="0" w:space="0" w:color="auto"/>
            <w:right w:val="none" w:sz="0" w:space="0" w:color="auto"/>
          </w:divBdr>
        </w:div>
        <w:div w:id="1813060734">
          <w:marLeft w:val="640"/>
          <w:marRight w:val="0"/>
          <w:marTop w:val="0"/>
          <w:marBottom w:val="0"/>
          <w:divBdr>
            <w:top w:val="none" w:sz="0" w:space="0" w:color="auto"/>
            <w:left w:val="none" w:sz="0" w:space="0" w:color="auto"/>
            <w:bottom w:val="none" w:sz="0" w:space="0" w:color="auto"/>
            <w:right w:val="none" w:sz="0" w:space="0" w:color="auto"/>
          </w:divBdr>
        </w:div>
        <w:div w:id="1244951118">
          <w:marLeft w:val="640"/>
          <w:marRight w:val="0"/>
          <w:marTop w:val="0"/>
          <w:marBottom w:val="0"/>
          <w:divBdr>
            <w:top w:val="none" w:sz="0" w:space="0" w:color="auto"/>
            <w:left w:val="none" w:sz="0" w:space="0" w:color="auto"/>
            <w:bottom w:val="none" w:sz="0" w:space="0" w:color="auto"/>
            <w:right w:val="none" w:sz="0" w:space="0" w:color="auto"/>
          </w:divBdr>
        </w:div>
      </w:divsChild>
    </w:div>
    <w:div w:id="537473591">
      <w:marLeft w:val="640"/>
      <w:marRight w:val="0"/>
      <w:marTop w:val="0"/>
      <w:marBottom w:val="0"/>
      <w:divBdr>
        <w:top w:val="none" w:sz="0" w:space="0" w:color="auto"/>
        <w:left w:val="none" w:sz="0" w:space="0" w:color="auto"/>
        <w:bottom w:val="none" w:sz="0" w:space="0" w:color="auto"/>
        <w:right w:val="none" w:sz="0" w:space="0" w:color="auto"/>
      </w:divBdr>
    </w:div>
    <w:div w:id="537815987">
      <w:marLeft w:val="640"/>
      <w:marRight w:val="0"/>
      <w:marTop w:val="0"/>
      <w:marBottom w:val="0"/>
      <w:divBdr>
        <w:top w:val="none" w:sz="0" w:space="0" w:color="auto"/>
        <w:left w:val="none" w:sz="0" w:space="0" w:color="auto"/>
        <w:bottom w:val="none" w:sz="0" w:space="0" w:color="auto"/>
        <w:right w:val="none" w:sz="0" w:space="0" w:color="auto"/>
      </w:divBdr>
    </w:div>
    <w:div w:id="538052644">
      <w:bodyDiv w:val="1"/>
      <w:marLeft w:val="0"/>
      <w:marRight w:val="0"/>
      <w:marTop w:val="0"/>
      <w:marBottom w:val="0"/>
      <w:divBdr>
        <w:top w:val="none" w:sz="0" w:space="0" w:color="auto"/>
        <w:left w:val="none" w:sz="0" w:space="0" w:color="auto"/>
        <w:bottom w:val="none" w:sz="0" w:space="0" w:color="auto"/>
        <w:right w:val="none" w:sz="0" w:space="0" w:color="auto"/>
      </w:divBdr>
      <w:divsChild>
        <w:div w:id="145096815">
          <w:marLeft w:val="640"/>
          <w:marRight w:val="0"/>
          <w:marTop w:val="0"/>
          <w:marBottom w:val="0"/>
          <w:divBdr>
            <w:top w:val="none" w:sz="0" w:space="0" w:color="auto"/>
            <w:left w:val="none" w:sz="0" w:space="0" w:color="auto"/>
            <w:bottom w:val="none" w:sz="0" w:space="0" w:color="auto"/>
            <w:right w:val="none" w:sz="0" w:space="0" w:color="auto"/>
          </w:divBdr>
        </w:div>
        <w:div w:id="152181300">
          <w:marLeft w:val="640"/>
          <w:marRight w:val="0"/>
          <w:marTop w:val="0"/>
          <w:marBottom w:val="0"/>
          <w:divBdr>
            <w:top w:val="none" w:sz="0" w:space="0" w:color="auto"/>
            <w:left w:val="none" w:sz="0" w:space="0" w:color="auto"/>
            <w:bottom w:val="none" w:sz="0" w:space="0" w:color="auto"/>
            <w:right w:val="none" w:sz="0" w:space="0" w:color="auto"/>
          </w:divBdr>
        </w:div>
        <w:div w:id="501241361">
          <w:marLeft w:val="640"/>
          <w:marRight w:val="0"/>
          <w:marTop w:val="0"/>
          <w:marBottom w:val="0"/>
          <w:divBdr>
            <w:top w:val="none" w:sz="0" w:space="0" w:color="auto"/>
            <w:left w:val="none" w:sz="0" w:space="0" w:color="auto"/>
            <w:bottom w:val="none" w:sz="0" w:space="0" w:color="auto"/>
            <w:right w:val="none" w:sz="0" w:space="0" w:color="auto"/>
          </w:divBdr>
        </w:div>
        <w:div w:id="1775510950">
          <w:marLeft w:val="640"/>
          <w:marRight w:val="0"/>
          <w:marTop w:val="0"/>
          <w:marBottom w:val="0"/>
          <w:divBdr>
            <w:top w:val="none" w:sz="0" w:space="0" w:color="auto"/>
            <w:left w:val="none" w:sz="0" w:space="0" w:color="auto"/>
            <w:bottom w:val="none" w:sz="0" w:space="0" w:color="auto"/>
            <w:right w:val="none" w:sz="0" w:space="0" w:color="auto"/>
          </w:divBdr>
        </w:div>
        <w:div w:id="646664191">
          <w:marLeft w:val="640"/>
          <w:marRight w:val="0"/>
          <w:marTop w:val="0"/>
          <w:marBottom w:val="0"/>
          <w:divBdr>
            <w:top w:val="none" w:sz="0" w:space="0" w:color="auto"/>
            <w:left w:val="none" w:sz="0" w:space="0" w:color="auto"/>
            <w:bottom w:val="none" w:sz="0" w:space="0" w:color="auto"/>
            <w:right w:val="none" w:sz="0" w:space="0" w:color="auto"/>
          </w:divBdr>
        </w:div>
        <w:div w:id="887759670">
          <w:marLeft w:val="640"/>
          <w:marRight w:val="0"/>
          <w:marTop w:val="0"/>
          <w:marBottom w:val="0"/>
          <w:divBdr>
            <w:top w:val="none" w:sz="0" w:space="0" w:color="auto"/>
            <w:left w:val="none" w:sz="0" w:space="0" w:color="auto"/>
            <w:bottom w:val="none" w:sz="0" w:space="0" w:color="auto"/>
            <w:right w:val="none" w:sz="0" w:space="0" w:color="auto"/>
          </w:divBdr>
        </w:div>
        <w:div w:id="1123112367">
          <w:marLeft w:val="640"/>
          <w:marRight w:val="0"/>
          <w:marTop w:val="0"/>
          <w:marBottom w:val="0"/>
          <w:divBdr>
            <w:top w:val="none" w:sz="0" w:space="0" w:color="auto"/>
            <w:left w:val="none" w:sz="0" w:space="0" w:color="auto"/>
            <w:bottom w:val="none" w:sz="0" w:space="0" w:color="auto"/>
            <w:right w:val="none" w:sz="0" w:space="0" w:color="auto"/>
          </w:divBdr>
        </w:div>
        <w:div w:id="496383548">
          <w:marLeft w:val="640"/>
          <w:marRight w:val="0"/>
          <w:marTop w:val="0"/>
          <w:marBottom w:val="0"/>
          <w:divBdr>
            <w:top w:val="none" w:sz="0" w:space="0" w:color="auto"/>
            <w:left w:val="none" w:sz="0" w:space="0" w:color="auto"/>
            <w:bottom w:val="none" w:sz="0" w:space="0" w:color="auto"/>
            <w:right w:val="none" w:sz="0" w:space="0" w:color="auto"/>
          </w:divBdr>
        </w:div>
        <w:div w:id="770274739">
          <w:marLeft w:val="640"/>
          <w:marRight w:val="0"/>
          <w:marTop w:val="0"/>
          <w:marBottom w:val="0"/>
          <w:divBdr>
            <w:top w:val="none" w:sz="0" w:space="0" w:color="auto"/>
            <w:left w:val="none" w:sz="0" w:space="0" w:color="auto"/>
            <w:bottom w:val="none" w:sz="0" w:space="0" w:color="auto"/>
            <w:right w:val="none" w:sz="0" w:space="0" w:color="auto"/>
          </w:divBdr>
        </w:div>
        <w:div w:id="1509641229">
          <w:marLeft w:val="640"/>
          <w:marRight w:val="0"/>
          <w:marTop w:val="0"/>
          <w:marBottom w:val="0"/>
          <w:divBdr>
            <w:top w:val="none" w:sz="0" w:space="0" w:color="auto"/>
            <w:left w:val="none" w:sz="0" w:space="0" w:color="auto"/>
            <w:bottom w:val="none" w:sz="0" w:space="0" w:color="auto"/>
            <w:right w:val="none" w:sz="0" w:space="0" w:color="auto"/>
          </w:divBdr>
        </w:div>
        <w:div w:id="2084526711">
          <w:marLeft w:val="640"/>
          <w:marRight w:val="0"/>
          <w:marTop w:val="0"/>
          <w:marBottom w:val="0"/>
          <w:divBdr>
            <w:top w:val="none" w:sz="0" w:space="0" w:color="auto"/>
            <w:left w:val="none" w:sz="0" w:space="0" w:color="auto"/>
            <w:bottom w:val="none" w:sz="0" w:space="0" w:color="auto"/>
            <w:right w:val="none" w:sz="0" w:space="0" w:color="auto"/>
          </w:divBdr>
        </w:div>
        <w:div w:id="177278363">
          <w:marLeft w:val="640"/>
          <w:marRight w:val="0"/>
          <w:marTop w:val="0"/>
          <w:marBottom w:val="0"/>
          <w:divBdr>
            <w:top w:val="none" w:sz="0" w:space="0" w:color="auto"/>
            <w:left w:val="none" w:sz="0" w:space="0" w:color="auto"/>
            <w:bottom w:val="none" w:sz="0" w:space="0" w:color="auto"/>
            <w:right w:val="none" w:sz="0" w:space="0" w:color="auto"/>
          </w:divBdr>
        </w:div>
        <w:div w:id="1689672710">
          <w:marLeft w:val="640"/>
          <w:marRight w:val="0"/>
          <w:marTop w:val="0"/>
          <w:marBottom w:val="0"/>
          <w:divBdr>
            <w:top w:val="none" w:sz="0" w:space="0" w:color="auto"/>
            <w:left w:val="none" w:sz="0" w:space="0" w:color="auto"/>
            <w:bottom w:val="none" w:sz="0" w:space="0" w:color="auto"/>
            <w:right w:val="none" w:sz="0" w:space="0" w:color="auto"/>
          </w:divBdr>
        </w:div>
        <w:div w:id="261573633">
          <w:marLeft w:val="640"/>
          <w:marRight w:val="0"/>
          <w:marTop w:val="0"/>
          <w:marBottom w:val="0"/>
          <w:divBdr>
            <w:top w:val="none" w:sz="0" w:space="0" w:color="auto"/>
            <w:left w:val="none" w:sz="0" w:space="0" w:color="auto"/>
            <w:bottom w:val="none" w:sz="0" w:space="0" w:color="auto"/>
            <w:right w:val="none" w:sz="0" w:space="0" w:color="auto"/>
          </w:divBdr>
        </w:div>
        <w:div w:id="1466967533">
          <w:marLeft w:val="640"/>
          <w:marRight w:val="0"/>
          <w:marTop w:val="0"/>
          <w:marBottom w:val="0"/>
          <w:divBdr>
            <w:top w:val="none" w:sz="0" w:space="0" w:color="auto"/>
            <w:left w:val="none" w:sz="0" w:space="0" w:color="auto"/>
            <w:bottom w:val="none" w:sz="0" w:space="0" w:color="auto"/>
            <w:right w:val="none" w:sz="0" w:space="0" w:color="auto"/>
          </w:divBdr>
        </w:div>
        <w:div w:id="968819092">
          <w:marLeft w:val="640"/>
          <w:marRight w:val="0"/>
          <w:marTop w:val="0"/>
          <w:marBottom w:val="0"/>
          <w:divBdr>
            <w:top w:val="none" w:sz="0" w:space="0" w:color="auto"/>
            <w:left w:val="none" w:sz="0" w:space="0" w:color="auto"/>
            <w:bottom w:val="none" w:sz="0" w:space="0" w:color="auto"/>
            <w:right w:val="none" w:sz="0" w:space="0" w:color="auto"/>
          </w:divBdr>
        </w:div>
        <w:div w:id="1249849699">
          <w:marLeft w:val="640"/>
          <w:marRight w:val="0"/>
          <w:marTop w:val="0"/>
          <w:marBottom w:val="0"/>
          <w:divBdr>
            <w:top w:val="none" w:sz="0" w:space="0" w:color="auto"/>
            <w:left w:val="none" w:sz="0" w:space="0" w:color="auto"/>
            <w:bottom w:val="none" w:sz="0" w:space="0" w:color="auto"/>
            <w:right w:val="none" w:sz="0" w:space="0" w:color="auto"/>
          </w:divBdr>
        </w:div>
        <w:div w:id="584343728">
          <w:marLeft w:val="640"/>
          <w:marRight w:val="0"/>
          <w:marTop w:val="0"/>
          <w:marBottom w:val="0"/>
          <w:divBdr>
            <w:top w:val="none" w:sz="0" w:space="0" w:color="auto"/>
            <w:left w:val="none" w:sz="0" w:space="0" w:color="auto"/>
            <w:bottom w:val="none" w:sz="0" w:space="0" w:color="auto"/>
            <w:right w:val="none" w:sz="0" w:space="0" w:color="auto"/>
          </w:divBdr>
        </w:div>
        <w:div w:id="916670533">
          <w:marLeft w:val="640"/>
          <w:marRight w:val="0"/>
          <w:marTop w:val="0"/>
          <w:marBottom w:val="0"/>
          <w:divBdr>
            <w:top w:val="none" w:sz="0" w:space="0" w:color="auto"/>
            <w:left w:val="none" w:sz="0" w:space="0" w:color="auto"/>
            <w:bottom w:val="none" w:sz="0" w:space="0" w:color="auto"/>
            <w:right w:val="none" w:sz="0" w:space="0" w:color="auto"/>
          </w:divBdr>
        </w:div>
        <w:div w:id="1699507718">
          <w:marLeft w:val="640"/>
          <w:marRight w:val="0"/>
          <w:marTop w:val="0"/>
          <w:marBottom w:val="0"/>
          <w:divBdr>
            <w:top w:val="none" w:sz="0" w:space="0" w:color="auto"/>
            <w:left w:val="none" w:sz="0" w:space="0" w:color="auto"/>
            <w:bottom w:val="none" w:sz="0" w:space="0" w:color="auto"/>
            <w:right w:val="none" w:sz="0" w:space="0" w:color="auto"/>
          </w:divBdr>
        </w:div>
        <w:div w:id="975110423">
          <w:marLeft w:val="640"/>
          <w:marRight w:val="0"/>
          <w:marTop w:val="0"/>
          <w:marBottom w:val="0"/>
          <w:divBdr>
            <w:top w:val="none" w:sz="0" w:space="0" w:color="auto"/>
            <w:left w:val="none" w:sz="0" w:space="0" w:color="auto"/>
            <w:bottom w:val="none" w:sz="0" w:space="0" w:color="auto"/>
            <w:right w:val="none" w:sz="0" w:space="0" w:color="auto"/>
          </w:divBdr>
        </w:div>
        <w:div w:id="991329055">
          <w:marLeft w:val="640"/>
          <w:marRight w:val="0"/>
          <w:marTop w:val="0"/>
          <w:marBottom w:val="0"/>
          <w:divBdr>
            <w:top w:val="none" w:sz="0" w:space="0" w:color="auto"/>
            <w:left w:val="none" w:sz="0" w:space="0" w:color="auto"/>
            <w:bottom w:val="none" w:sz="0" w:space="0" w:color="auto"/>
            <w:right w:val="none" w:sz="0" w:space="0" w:color="auto"/>
          </w:divBdr>
        </w:div>
        <w:div w:id="1425415655">
          <w:marLeft w:val="640"/>
          <w:marRight w:val="0"/>
          <w:marTop w:val="0"/>
          <w:marBottom w:val="0"/>
          <w:divBdr>
            <w:top w:val="none" w:sz="0" w:space="0" w:color="auto"/>
            <w:left w:val="none" w:sz="0" w:space="0" w:color="auto"/>
            <w:bottom w:val="none" w:sz="0" w:space="0" w:color="auto"/>
            <w:right w:val="none" w:sz="0" w:space="0" w:color="auto"/>
          </w:divBdr>
        </w:div>
        <w:div w:id="309285296">
          <w:marLeft w:val="640"/>
          <w:marRight w:val="0"/>
          <w:marTop w:val="0"/>
          <w:marBottom w:val="0"/>
          <w:divBdr>
            <w:top w:val="none" w:sz="0" w:space="0" w:color="auto"/>
            <w:left w:val="none" w:sz="0" w:space="0" w:color="auto"/>
            <w:bottom w:val="none" w:sz="0" w:space="0" w:color="auto"/>
            <w:right w:val="none" w:sz="0" w:space="0" w:color="auto"/>
          </w:divBdr>
        </w:div>
        <w:div w:id="72551285">
          <w:marLeft w:val="640"/>
          <w:marRight w:val="0"/>
          <w:marTop w:val="0"/>
          <w:marBottom w:val="0"/>
          <w:divBdr>
            <w:top w:val="none" w:sz="0" w:space="0" w:color="auto"/>
            <w:left w:val="none" w:sz="0" w:space="0" w:color="auto"/>
            <w:bottom w:val="none" w:sz="0" w:space="0" w:color="auto"/>
            <w:right w:val="none" w:sz="0" w:space="0" w:color="auto"/>
          </w:divBdr>
        </w:div>
        <w:div w:id="1138037245">
          <w:marLeft w:val="640"/>
          <w:marRight w:val="0"/>
          <w:marTop w:val="0"/>
          <w:marBottom w:val="0"/>
          <w:divBdr>
            <w:top w:val="none" w:sz="0" w:space="0" w:color="auto"/>
            <w:left w:val="none" w:sz="0" w:space="0" w:color="auto"/>
            <w:bottom w:val="none" w:sz="0" w:space="0" w:color="auto"/>
            <w:right w:val="none" w:sz="0" w:space="0" w:color="auto"/>
          </w:divBdr>
        </w:div>
        <w:div w:id="623851596">
          <w:marLeft w:val="640"/>
          <w:marRight w:val="0"/>
          <w:marTop w:val="0"/>
          <w:marBottom w:val="0"/>
          <w:divBdr>
            <w:top w:val="none" w:sz="0" w:space="0" w:color="auto"/>
            <w:left w:val="none" w:sz="0" w:space="0" w:color="auto"/>
            <w:bottom w:val="none" w:sz="0" w:space="0" w:color="auto"/>
            <w:right w:val="none" w:sz="0" w:space="0" w:color="auto"/>
          </w:divBdr>
        </w:div>
        <w:div w:id="1250079">
          <w:marLeft w:val="640"/>
          <w:marRight w:val="0"/>
          <w:marTop w:val="0"/>
          <w:marBottom w:val="0"/>
          <w:divBdr>
            <w:top w:val="none" w:sz="0" w:space="0" w:color="auto"/>
            <w:left w:val="none" w:sz="0" w:space="0" w:color="auto"/>
            <w:bottom w:val="none" w:sz="0" w:space="0" w:color="auto"/>
            <w:right w:val="none" w:sz="0" w:space="0" w:color="auto"/>
          </w:divBdr>
        </w:div>
        <w:div w:id="139930817">
          <w:marLeft w:val="640"/>
          <w:marRight w:val="0"/>
          <w:marTop w:val="0"/>
          <w:marBottom w:val="0"/>
          <w:divBdr>
            <w:top w:val="none" w:sz="0" w:space="0" w:color="auto"/>
            <w:left w:val="none" w:sz="0" w:space="0" w:color="auto"/>
            <w:bottom w:val="none" w:sz="0" w:space="0" w:color="auto"/>
            <w:right w:val="none" w:sz="0" w:space="0" w:color="auto"/>
          </w:divBdr>
        </w:div>
        <w:div w:id="1852068871">
          <w:marLeft w:val="640"/>
          <w:marRight w:val="0"/>
          <w:marTop w:val="0"/>
          <w:marBottom w:val="0"/>
          <w:divBdr>
            <w:top w:val="none" w:sz="0" w:space="0" w:color="auto"/>
            <w:left w:val="none" w:sz="0" w:space="0" w:color="auto"/>
            <w:bottom w:val="none" w:sz="0" w:space="0" w:color="auto"/>
            <w:right w:val="none" w:sz="0" w:space="0" w:color="auto"/>
          </w:divBdr>
        </w:div>
        <w:div w:id="1353799246">
          <w:marLeft w:val="640"/>
          <w:marRight w:val="0"/>
          <w:marTop w:val="0"/>
          <w:marBottom w:val="0"/>
          <w:divBdr>
            <w:top w:val="none" w:sz="0" w:space="0" w:color="auto"/>
            <w:left w:val="none" w:sz="0" w:space="0" w:color="auto"/>
            <w:bottom w:val="none" w:sz="0" w:space="0" w:color="auto"/>
            <w:right w:val="none" w:sz="0" w:space="0" w:color="auto"/>
          </w:divBdr>
        </w:div>
        <w:div w:id="1936818035">
          <w:marLeft w:val="640"/>
          <w:marRight w:val="0"/>
          <w:marTop w:val="0"/>
          <w:marBottom w:val="0"/>
          <w:divBdr>
            <w:top w:val="none" w:sz="0" w:space="0" w:color="auto"/>
            <w:left w:val="none" w:sz="0" w:space="0" w:color="auto"/>
            <w:bottom w:val="none" w:sz="0" w:space="0" w:color="auto"/>
            <w:right w:val="none" w:sz="0" w:space="0" w:color="auto"/>
          </w:divBdr>
        </w:div>
        <w:div w:id="482813715">
          <w:marLeft w:val="640"/>
          <w:marRight w:val="0"/>
          <w:marTop w:val="0"/>
          <w:marBottom w:val="0"/>
          <w:divBdr>
            <w:top w:val="none" w:sz="0" w:space="0" w:color="auto"/>
            <w:left w:val="none" w:sz="0" w:space="0" w:color="auto"/>
            <w:bottom w:val="none" w:sz="0" w:space="0" w:color="auto"/>
            <w:right w:val="none" w:sz="0" w:space="0" w:color="auto"/>
          </w:divBdr>
        </w:div>
        <w:div w:id="1727953073">
          <w:marLeft w:val="640"/>
          <w:marRight w:val="0"/>
          <w:marTop w:val="0"/>
          <w:marBottom w:val="0"/>
          <w:divBdr>
            <w:top w:val="none" w:sz="0" w:space="0" w:color="auto"/>
            <w:left w:val="none" w:sz="0" w:space="0" w:color="auto"/>
            <w:bottom w:val="none" w:sz="0" w:space="0" w:color="auto"/>
            <w:right w:val="none" w:sz="0" w:space="0" w:color="auto"/>
          </w:divBdr>
        </w:div>
        <w:div w:id="1949463030">
          <w:marLeft w:val="640"/>
          <w:marRight w:val="0"/>
          <w:marTop w:val="0"/>
          <w:marBottom w:val="0"/>
          <w:divBdr>
            <w:top w:val="none" w:sz="0" w:space="0" w:color="auto"/>
            <w:left w:val="none" w:sz="0" w:space="0" w:color="auto"/>
            <w:bottom w:val="none" w:sz="0" w:space="0" w:color="auto"/>
            <w:right w:val="none" w:sz="0" w:space="0" w:color="auto"/>
          </w:divBdr>
        </w:div>
        <w:div w:id="1300454352">
          <w:marLeft w:val="640"/>
          <w:marRight w:val="0"/>
          <w:marTop w:val="0"/>
          <w:marBottom w:val="0"/>
          <w:divBdr>
            <w:top w:val="none" w:sz="0" w:space="0" w:color="auto"/>
            <w:left w:val="none" w:sz="0" w:space="0" w:color="auto"/>
            <w:bottom w:val="none" w:sz="0" w:space="0" w:color="auto"/>
            <w:right w:val="none" w:sz="0" w:space="0" w:color="auto"/>
          </w:divBdr>
        </w:div>
        <w:div w:id="1724711550">
          <w:marLeft w:val="640"/>
          <w:marRight w:val="0"/>
          <w:marTop w:val="0"/>
          <w:marBottom w:val="0"/>
          <w:divBdr>
            <w:top w:val="none" w:sz="0" w:space="0" w:color="auto"/>
            <w:left w:val="none" w:sz="0" w:space="0" w:color="auto"/>
            <w:bottom w:val="none" w:sz="0" w:space="0" w:color="auto"/>
            <w:right w:val="none" w:sz="0" w:space="0" w:color="auto"/>
          </w:divBdr>
        </w:div>
        <w:div w:id="2116553695">
          <w:marLeft w:val="640"/>
          <w:marRight w:val="0"/>
          <w:marTop w:val="0"/>
          <w:marBottom w:val="0"/>
          <w:divBdr>
            <w:top w:val="none" w:sz="0" w:space="0" w:color="auto"/>
            <w:left w:val="none" w:sz="0" w:space="0" w:color="auto"/>
            <w:bottom w:val="none" w:sz="0" w:space="0" w:color="auto"/>
            <w:right w:val="none" w:sz="0" w:space="0" w:color="auto"/>
          </w:divBdr>
        </w:div>
        <w:div w:id="599603600">
          <w:marLeft w:val="640"/>
          <w:marRight w:val="0"/>
          <w:marTop w:val="0"/>
          <w:marBottom w:val="0"/>
          <w:divBdr>
            <w:top w:val="none" w:sz="0" w:space="0" w:color="auto"/>
            <w:left w:val="none" w:sz="0" w:space="0" w:color="auto"/>
            <w:bottom w:val="none" w:sz="0" w:space="0" w:color="auto"/>
            <w:right w:val="none" w:sz="0" w:space="0" w:color="auto"/>
          </w:divBdr>
        </w:div>
        <w:div w:id="2021809305">
          <w:marLeft w:val="640"/>
          <w:marRight w:val="0"/>
          <w:marTop w:val="0"/>
          <w:marBottom w:val="0"/>
          <w:divBdr>
            <w:top w:val="none" w:sz="0" w:space="0" w:color="auto"/>
            <w:left w:val="none" w:sz="0" w:space="0" w:color="auto"/>
            <w:bottom w:val="none" w:sz="0" w:space="0" w:color="auto"/>
            <w:right w:val="none" w:sz="0" w:space="0" w:color="auto"/>
          </w:divBdr>
        </w:div>
        <w:div w:id="880092542">
          <w:marLeft w:val="640"/>
          <w:marRight w:val="0"/>
          <w:marTop w:val="0"/>
          <w:marBottom w:val="0"/>
          <w:divBdr>
            <w:top w:val="none" w:sz="0" w:space="0" w:color="auto"/>
            <w:left w:val="none" w:sz="0" w:space="0" w:color="auto"/>
            <w:bottom w:val="none" w:sz="0" w:space="0" w:color="auto"/>
            <w:right w:val="none" w:sz="0" w:space="0" w:color="auto"/>
          </w:divBdr>
        </w:div>
        <w:div w:id="1974866876">
          <w:marLeft w:val="640"/>
          <w:marRight w:val="0"/>
          <w:marTop w:val="0"/>
          <w:marBottom w:val="0"/>
          <w:divBdr>
            <w:top w:val="none" w:sz="0" w:space="0" w:color="auto"/>
            <w:left w:val="none" w:sz="0" w:space="0" w:color="auto"/>
            <w:bottom w:val="none" w:sz="0" w:space="0" w:color="auto"/>
            <w:right w:val="none" w:sz="0" w:space="0" w:color="auto"/>
          </w:divBdr>
        </w:div>
        <w:div w:id="893584038">
          <w:marLeft w:val="640"/>
          <w:marRight w:val="0"/>
          <w:marTop w:val="0"/>
          <w:marBottom w:val="0"/>
          <w:divBdr>
            <w:top w:val="none" w:sz="0" w:space="0" w:color="auto"/>
            <w:left w:val="none" w:sz="0" w:space="0" w:color="auto"/>
            <w:bottom w:val="none" w:sz="0" w:space="0" w:color="auto"/>
            <w:right w:val="none" w:sz="0" w:space="0" w:color="auto"/>
          </w:divBdr>
        </w:div>
        <w:div w:id="493648746">
          <w:marLeft w:val="640"/>
          <w:marRight w:val="0"/>
          <w:marTop w:val="0"/>
          <w:marBottom w:val="0"/>
          <w:divBdr>
            <w:top w:val="none" w:sz="0" w:space="0" w:color="auto"/>
            <w:left w:val="none" w:sz="0" w:space="0" w:color="auto"/>
            <w:bottom w:val="none" w:sz="0" w:space="0" w:color="auto"/>
            <w:right w:val="none" w:sz="0" w:space="0" w:color="auto"/>
          </w:divBdr>
        </w:div>
        <w:div w:id="433475642">
          <w:marLeft w:val="640"/>
          <w:marRight w:val="0"/>
          <w:marTop w:val="0"/>
          <w:marBottom w:val="0"/>
          <w:divBdr>
            <w:top w:val="none" w:sz="0" w:space="0" w:color="auto"/>
            <w:left w:val="none" w:sz="0" w:space="0" w:color="auto"/>
            <w:bottom w:val="none" w:sz="0" w:space="0" w:color="auto"/>
            <w:right w:val="none" w:sz="0" w:space="0" w:color="auto"/>
          </w:divBdr>
        </w:div>
        <w:div w:id="1929265173">
          <w:marLeft w:val="640"/>
          <w:marRight w:val="0"/>
          <w:marTop w:val="0"/>
          <w:marBottom w:val="0"/>
          <w:divBdr>
            <w:top w:val="none" w:sz="0" w:space="0" w:color="auto"/>
            <w:left w:val="none" w:sz="0" w:space="0" w:color="auto"/>
            <w:bottom w:val="none" w:sz="0" w:space="0" w:color="auto"/>
            <w:right w:val="none" w:sz="0" w:space="0" w:color="auto"/>
          </w:divBdr>
        </w:div>
        <w:div w:id="1838567911">
          <w:marLeft w:val="640"/>
          <w:marRight w:val="0"/>
          <w:marTop w:val="0"/>
          <w:marBottom w:val="0"/>
          <w:divBdr>
            <w:top w:val="none" w:sz="0" w:space="0" w:color="auto"/>
            <w:left w:val="none" w:sz="0" w:space="0" w:color="auto"/>
            <w:bottom w:val="none" w:sz="0" w:space="0" w:color="auto"/>
            <w:right w:val="none" w:sz="0" w:space="0" w:color="auto"/>
          </w:divBdr>
        </w:div>
        <w:div w:id="677197216">
          <w:marLeft w:val="640"/>
          <w:marRight w:val="0"/>
          <w:marTop w:val="0"/>
          <w:marBottom w:val="0"/>
          <w:divBdr>
            <w:top w:val="none" w:sz="0" w:space="0" w:color="auto"/>
            <w:left w:val="none" w:sz="0" w:space="0" w:color="auto"/>
            <w:bottom w:val="none" w:sz="0" w:space="0" w:color="auto"/>
            <w:right w:val="none" w:sz="0" w:space="0" w:color="auto"/>
          </w:divBdr>
        </w:div>
        <w:div w:id="435247371">
          <w:marLeft w:val="640"/>
          <w:marRight w:val="0"/>
          <w:marTop w:val="0"/>
          <w:marBottom w:val="0"/>
          <w:divBdr>
            <w:top w:val="none" w:sz="0" w:space="0" w:color="auto"/>
            <w:left w:val="none" w:sz="0" w:space="0" w:color="auto"/>
            <w:bottom w:val="none" w:sz="0" w:space="0" w:color="auto"/>
            <w:right w:val="none" w:sz="0" w:space="0" w:color="auto"/>
          </w:divBdr>
        </w:div>
        <w:div w:id="2070035213">
          <w:marLeft w:val="640"/>
          <w:marRight w:val="0"/>
          <w:marTop w:val="0"/>
          <w:marBottom w:val="0"/>
          <w:divBdr>
            <w:top w:val="none" w:sz="0" w:space="0" w:color="auto"/>
            <w:left w:val="none" w:sz="0" w:space="0" w:color="auto"/>
            <w:bottom w:val="none" w:sz="0" w:space="0" w:color="auto"/>
            <w:right w:val="none" w:sz="0" w:space="0" w:color="auto"/>
          </w:divBdr>
        </w:div>
        <w:div w:id="1911041625">
          <w:marLeft w:val="640"/>
          <w:marRight w:val="0"/>
          <w:marTop w:val="0"/>
          <w:marBottom w:val="0"/>
          <w:divBdr>
            <w:top w:val="none" w:sz="0" w:space="0" w:color="auto"/>
            <w:left w:val="none" w:sz="0" w:space="0" w:color="auto"/>
            <w:bottom w:val="none" w:sz="0" w:space="0" w:color="auto"/>
            <w:right w:val="none" w:sz="0" w:space="0" w:color="auto"/>
          </w:divBdr>
        </w:div>
        <w:div w:id="330838111">
          <w:marLeft w:val="640"/>
          <w:marRight w:val="0"/>
          <w:marTop w:val="0"/>
          <w:marBottom w:val="0"/>
          <w:divBdr>
            <w:top w:val="none" w:sz="0" w:space="0" w:color="auto"/>
            <w:left w:val="none" w:sz="0" w:space="0" w:color="auto"/>
            <w:bottom w:val="none" w:sz="0" w:space="0" w:color="auto"/>
            <w:right w:val="none" w:sz="0" w:space="0" w:color="auto"/>
          </w:divBdr>
        </w:div>
        <w:div w:id="2003850589">
          <w:marLeft w:val="640"/>
          <w:marRight w:val="0"/>
          <w:marTop w:val="0"/>
          <w:marBottom w:val="0"/>
          <w:divBdr>
            <w:top w:val="none" w:sz="0" w:space="0" w:color="auto"/>
            <w:left w:val="none" w:sz="0" w:space="0" w:color="auto"/>
            <w:bottom w:val="none" w:sz="0" w:space="0" w:color="auto"/>
            <w:right w:val="none" w:sz="0" w:space="0" w:color="auto"/>
          </w:divBdr>
        </w:div>
        <w:div w:id="1254707865">
          <w:marLeft w:val="640"/>
          <w:marRight w:val="0"/>
          <w:marTop w:val="0"/>
          <w:marBottom w:val="0"/>
          <w:divBdr>
            <w:top w:val="none" w:sz="0" w:space="0" w:color="auto"/>
            <w:left w:val="none" w:sz="0" w:space="0" w:color="auto"/>
            <w:bottom w:val="none" w:sz="0" w:space="0" w:color="auto"/>
            <w:right w:val="none" w:sz="0" w:space="0" w:color="auto"/>
          </w:divBdr>
        </w:div>
        <w:div w:id="538279237">
          <w:marLeft w:val="640"/>
          <w:marRight w:val="0"/>
          <w:marTop w:val="0"/>
          <w:marBottom w:val="0"/>
          <w:divBdr>
            <w:top w:val="none" w:sz="0" w:space="0" w:color="auto"/>
            <w:left w:val="none" w:sz="0" w:space="0" w:color="auto"/>
            <w:bottom w:val="none" w:sz="0" w:space="0" w:color="auto"/>
            <w:right w:val="none" w:sz="0" w:space="0" w:color="auto"/>
          </w:divBdr>
        </w:div>
        <w:div w:id="1028872462">
          <w:marLeft w:val="640"/>
          <w:marRight w:val="0"/>
          <w:marTop w:val="0"/>
          <w:marBottom w:val="0"/>
          <w:divBdr>
            <w:top w:val="none" w:sz="0" w:space="0" w:color="auto"/>
            <w:left w:val="none" w:sz="0" w:space="0" w:color="auto"/>
            <w:bottom w:val="none" w:sz="0" w:space="0" w:color="auto"/>
            <w:right w:val="none" w:sz="0" w:space="0" w:color="auto"/>
          </w:divBdr>
        </w:div>
        <w:div w:id="1837304197">
          <w:marLeft w:val="640"/>
          <w:marRight w:val="0"/>
          <w:marTop w:val="0"/>
          <w:marBottom w:val="0"/>
          <w:divBdr>
            <w:top w:val="none" w:sz="0" w:space="0" w:color="auto"/>
            <w:left w:val="none" w:sz="0" w:space="0" w:color="auto"/>
            <w:bottom w:val="none" w:sz="0" w:space="0" w:color="auto"/>
            <w:right w:val="none" w:sz="0" w:space="0" w:color="auto"/>
          </w:divBdr>
        </w:div>
        <w:div w:id="1686130257">
          <w:marLeft w:val="640"/>
          <w:marRight w:val="0"/>
          <w:marTop w:val="0"/>
          <w:marBottom w:val="0"/>
          <w:divBdr>
            <w:top w:val="none" w:sz="0" w:space="0" w:color="auto"/>
            <w:left w:val="none" w:sz="0" w:space="0" w:color="auto"/>
            <w:bottom w:val="none" w:sz="0" w:space="0" w:color="auto"/>
            <w:right w:val="none" w:sz="0" w:space="0" w:color="auto"/>
          </w:divBdr>
        </w:div>
        <w:div w:id="228030842">
          <w:marLeft w:val="640"/>
          <w:marRight w:val="0"/>
          <w:marTop w:val="0"/>
          <w:marBottom w:val="0"/>
          <w:divBdr>
            <w:top w:val="none" w:sz="0" w:space="0" w:color="auto"/>
            <w:left w:val="none" w:sz="0" w:space="0" w:color="auto"/>
            <w:bottom w:val="none" w:sz="0" w:space="0" w:color="auto"/>
            <w:right w:val="none" w:sz="0" w:space="0" w:color="auto"/>
          </w:divBdr>
        </w:div>
        <w:div w:id="431706393">
          <w:marLeft w:val="640"/>
          <w:marRight w:val="0"/>
          <w:marTop w:val="0"/>
          <w:marBottom w:val="0"/>
          <w:divBdr>
            <w:top w:val="none" w:sz="0" w:space="0" w:color="auto"/>
            <w:left w:val="none" w:sz="0" w:space="0" w:color="auto"/>
            <w:bottom w:val="none" w:sz="0" w:space="0" w:color="auto"/>
            <w:right w:val="none" w:sz="0" w:space="0" w:color="auto"/>
          </w:divBdr>
        </w:div>
        <w:div w:id="1268347792">
          <w:marLeft w:val="640"/>
          <w:marRight w:val="0"/>
          <w:marTop w:val="0"/>
          <w:marBottom w:val="0"/>
          <w:divBdr>
            <w:top w:val="none" w:sz="0" w:space="0" w:color="auto"/>
            <w:left w:val="none" w:sz="0" w:space="0" w:color="auto"/>
            <w:bottom w:val="none" w:sz="0" w:space="0" w:color="auto"/>
            <w:right w:val="none" w:sz="0" w:space="0" w:color="auto"/>
          </w:divBdr>
        </w:div>
        <w:div w:id="1158691873">
          <w:marLeft w:val="640"/>
          <w:marRight w:val="0"/>
          <w:marTop w:val="0"/>
          <w:marBottom w:val="0"/>
          <w:divBdr>
            <w:top w:val="none" w:sz="0" w:space="0" w:color="auto"/>
            <w:left w:val="none" w:sz="0" w:space="0" w:color="auto"/>
            <w:bottom w:val="none" w:sz="0" w:space="0" w:color="auto"/>
            <w:right w:val="none" w:sz="0" w:space="0" w:color="auto"/>
          </w:divBdr>
        </w:div>
        <w:div w:id="497119533">
          <w:marLeft w:val="640"/>
          <w:marRight w:val="0"/>
          <w:marTop w:val="0"/>
          <w:marBottom w:val="0"/>
          <w:divBdr>
            <w:top w:val="none" w:sz="0" w:space="0" w:color="auto"/>
            <w:left w:val="none" w:sz="0" w:space="0" w:color="auto"/>
            <w:bottom w:val="none" w:sz="0" w:space="0" w:color="auto"/>
            <w:right w:val="none" w:sz="0" w:space="0" w:color="auto"/>
          </w:divBdr>
        </w:div>
        <w:div w:id="1211192017">
          <w:marLeft w:val="640"/>
          <w:marRight w:val="0"/>
          <w:marTop w:val="0"/>
          <w:marBottom w:val="0"/>
          <w:divBdr>
            <w:top w:val="none" w:sz="0" w:space="0" w:color="auto"/>
            <w:left w:val="none" w:sz="0" w:space="0" w:color="auto"/>
            <w:bottom w:val="none" w:sz="0" w:space="0" w:color="auto"/>
            <w:right w:val="none" w:sz="0" w:space="0" w:color="auto"/>
          </w:divBdr>
        </w:div>
        <w:div w:id="1664700192">
          <w:marLeft w:val="640"/>
          <w:marRight w:val="0"/>
          <w:marTop w:val="0"/>
          <w:marBottom w:val="0"/>
          <w:divBdr>
            <w:top w:val="none" w:sz="0" w:space="0" w:color="auto"/>
            <w:left w:val="none" w:sz="0" w:space="0" w:color="auto"/>
            <w:bottom w:val="none" w:sz="0" w:space="0" w:color="auto"/>
            <w:right w:val="none" w:sz="0" w:space="0" w:color="auto"/>
          </w:divBdr>
        </w:div>
        <w:div w:id="848954343">
          <w:marLeft w:val="640"/>
          <w:marRight w:val="0"/>
          <w:marTop w:val="0"/>
          <w:marBottom w:val="0"/>
          <w:divBdr>
            <w:top w:val="none" w:sz="0" w:space="0" w:color="auto"/>
            <w:left w:val="none" w:sz="0" w:space="0" w:color="auto"/>
            <w:bottom w:val="none" w:sz="0" w:space="0" w:color="auto"/>
            <w:right w:val="none" w:sz="0" w:space="0" w:color="auto"/>
          </w:divBdr>
        </w:div>
        <w:div w:id="167450329">
          <w:marLeft w:val="640"/>
          <w:marRight w:val="0"/>
          <w:marTop w:val="0"/>
          <w:marBottom w:val="0"/>
          <w:divBdr>
            <w:top w:val="none" w:sz="0" w:space="0" w:color="auto"/>
            <w:left w:val="none" w:sz="0" w:space="0" w:color="auto"/>
            <w:bottom w:val="none" w:sz="0" w:space="0" w:color="auto"/>
            <w:right w:val="none" w:sz="0" w:space="0" w:color="auto"/>
          </w:divBdr>
        </w:div>
        <w:div w:id="1652638300">
          <w:marLeft w:val="640"/>
          <w:marRight w:val="0"/>
          <w:marTop w:val="0"/>
          <w:marBottom w:val="0"/>
          <w:divBdr>
            <w:top w:val="none" w:sz="0" w:space="0" w:color="auto"/>
            <w:left w:val="none" w:sz="0" w:space="0" w:color="auto"/>
            <w:bottom w:val="none" w:sz="0" w:space="0" w:color="auto"/>
            <w:right w:val="none" w:sz="0" w:space="0" w:color="auto"/>
          </w:divBdr>
        </w:div>
        <w:div w:id="1672903079">
          <w:marLeft w:val="640"/>
          <w:marRight w:val="0"/>
          <w:marTop w:val="0"/>
          <w:marBottom w:val="0"/>
          <w:divBdr>
            <w:top w:val="none" w:sz="0" w:space="0" w:color="auto"/>
            <w:left w:val="none" w:sz="0" w:space="0" w:color="auto"/>
            <w:bottom w:val="none" w:sz="0" w:space="0" w:color="auto"/>
            <w:right w:val="none" w:sz="0" w:space="0" w:color="auto"/>
          </w:divBdr>
        </w:div>
        <w:div w:id="1259830838">
          <w:marLeft w:val="640"/>
          <w:marRight w:val="0"/>
          <w:marTop w:val="0"/>
          <w:marBottom w:val="0"/>
          <w:divBdr>
            <w:top w:val="none" w:sz="0" w:space="0" w:color="auto"/>
            <w:left w:val="none" w:sz="0" w:space="0" w:color="auto"/>
            <w:bottom w:val="none" w:sz="0" w:space="0" w:color="auto"/>
            <w:right w:val="none" w:sz="0" w:space="0" w:color="auto"/>
          </w:divBdr>
        </w:div>
        <w:div w:id="72044124">
          <w:marLeft w:val="640"/>
          <w:marRight w:val="0"/>
          <w:marTop w:val="0"/>
          <w:marBottom w:val="0"/>
          <w:divBdr>
            <w:top w:val="none" w:sz="0" w:space="0" w:color="auto"/>
            <w:left w:val="none" w:sz="0" w:space="0" w:color="auto"/>
            <w:bottom w:val="none" w:sz="0" w:space="0" w:color="auto"/>
            <w:right w:val="none" w:sz="0" w:space="0" w:color="auto"/>
          </w:divBdr>
        </w:div>
        <w:div w:id="337194448">
          <w:marLeft w:val="640"/>
          <w:marRight w:val="0"/>
          <w:marTop w:val="0"/>
          <w:marBottom w:val="0"/>
          <w:divBdr>
            <w:top w:val="none" w:sz="0" w:space="0" w:color="auto"/>
            <w:left w:val="none" w:sz="0" w:space="0" w:color="auto"/>
            <w:bottom w:val="none" w:sz="0" w:space="0" w:color="auto"/>
            <w:right w:val="none" w:sz="0" w:space="0" w:color="auto"/>
          </w:divBdr>
        </w:div>
        <w:div w:id="2168409">
          <w:marLeft w:val="640"/>
          <w:marRight w:val="0"/>
          <w:marTop w:val="0"/>
          <w:marBottom w:val="0"/>
          <w:divBdr>
            <w:top w:val="none" w:sz="0" w:space="0" w:color="auto"/>
            <w:left w:val="none" w:sz="0" w:space="0" w:color="auto"/>
            <w:bottom w:val="none" w:sz="0" w:space="0" w:color="auto"/>
            <w:right w:val="none" w:sz="0" w:space="0" w:color="auto"/>
          </w:divBdr>
        </w:div>
        <w:div w:id="638725760">
          <w:marLeft w:val="640"/>
          <w:marRight w:val="0"/>
          <w:marTop w:val="0"/>
          <w:marBottom w:val="0"/>
          <w:divBdr>
            <w:top w:val="none" w:sz="0" w:space="0" w:color="auto"/>
            <w:left w:val="none" w:sz="0" w:space="0" w:color="auto"/>
            <w:bottom w:val="none" w:sz="0" w:space="0" w:color="auto"/>
            <w:right w:val="none" w:sz="0" w:space="0" w:color="auto"/>
          </w:divBdr>
        </w:div>
      </w:divsChild>
    </w:div>
    <w:div w:id="538325830">
      <w:marLeft w:val="640"/>
      <w:marRight w:val="0"/>
      <w:marTop w:val="0"/>
      <w:marBottom w:val="0"/>
      <w:divBdr>
        <w:top w:val="none" w:sz="0" w:space="0" w:color="auto"/>
        <w:left w:val="none" w:sz="0" w:space="0" w:color="auto"/>
        <w:bottom w:val="none" w:sz="0" w:space="0" w:color="auto"/>
        <w:right w:val="none" w:sz="0" w:space="0" w:color="auto"/>
      </w:divBdr>
    </w:div>
    <w:div w:id="538326343">
      <w:bodyDiv w:val="1"/>
      <w:marLeft w:val="0"/>
      <w:marRight w:val="0"/>
      <w:marTop w:val="0"/>
      <w:marBottom w:val="0"/>
      <w:divBdr>
        <w:top w:val="none" w:sz="0" w:space="0" w:color="auto"/>
        <w:left w:val="none" w:sz="0" w:space="0" w:color="auto"/>
        <w:bottom w:val="none" w:sz="0" w:space="0" w:color="auto"/>
        <w:right w:val="none" w:sz="0" w:space="0" w:color="auto"/>
      </w:divBdr>
      <w:divsChild>
        <w:div w:id="1223559482">
          <w:marLeft w:val="640"/>
          <w:marRight w:val="0"/>
          <w:marTop w:val="0"/>
          <w:marBottom w:val="0"/>
          <w:divBdr>
            <w:top w:val="none" w:sz="0" w:space="0" w:color="auto"/>
            <w:left w:val="none" w:sz="0" w:space="0" w:color="auto"/>
            <w:bottom w:val="none" w:sz="0" w:space="0" w:color="auto"/>
            <w:right w:val="none" w:sz="0" w:space="0" w:color="auto"/>
          </w:divBdr>
        </w:div>
        <w:div w:id="1301961636">
          <w:marLeft w:val="640"/>
          <w:marRight w:val="0"/>
          <w:marTop w:val="0"/>
          <w:marBottom w:val="0"/>
          <w:divBdr>
            <w:top w:val="none" w:sz="0" w:space="0" w:color="auto"/>
            <w:left w:val="none" w:sz="0" w:space="0" w:color="auto"/>
            <w:bottom w:val="none" w:sz="0" w:space="0" w:color="auto"/>
            <w:right w:val="none" w:sz="0" w:space="0" w:color="auto"/>
          </w:divBdr>
        </w:div>
        <w:div w:id="1539272535">
          <w:marLeft w:val="640"/>
          <w:marRight w:val="0"/>
          <w:marTop w:val="0"/>
          <w:marBottom w:val="0"/>
          <w:divBdr>
            <w:top w:val="none" w:sz="0" w:space="0" w:color="auto"/>
            <w:left w:val="none" w:sz="0" w:space="0" w:color="auto"/>
            <w:bottom w:val="none" w:sz="0" w:space="0" w:color="auto"/>
            <w:right w:val="none" w:sz="0" w:space="0" w:color="auto"/>
          </w:divBdr>
        </w:div>
        <w:div w:id="1074737449">
          <w:marLeft w:val="640"/>
          <w:marRight w:val="0"/>
          <w:marTop w:val="0"/>
          <w:marBottom w:val="0"/>
          <w:divBdr>
            <w:top w:val="none" w:sz="0" w:space="0" w:color="auto"/>
            <w:left w:val="none" w:sz="0" w:space="0" w:color="auto"/>
            <w:bottom w:val="none" w:sz="0" w:space="0" w:color="auto"/>
            <w:right w:val="none" w:sz="0" w:space="0" w:color="auto"/>
          </w:divBdr>
        </w:div>
        <w:div w:id="769010728">
          <w:marLeft w:val="640"/>
          <w:marRight w:val="0"/>
          <w:marTop w:val="0"/>
          <w:marBottom w:val="0"/>
          <w:divBdr>
            <w:top w:val="none" w:sz="0" w:space="0" w:color="auto"/>
            <w:left w:val="none" w:sz="0" w:space="0" w:color="auto"/>
            <w:bottom w:val="none" w:sz="0" w:space="0" w:color="auto"/>
            <w:right w:val="none" w:sz="0" w:space="0" w:color="auto"/>
          </w:divBdr>
        </w:div>
        <w:div w:id="1379013543">
          <w:marLeft w:val="640"/>
          <w:marRight w:val="0"/>
          <w:marTop w:val="0"/>
          <w:marBottom w:val="0"/>
          <w:divBdr>
            <w:top w:val="none" w:sz="0" w:space="0" w:color="auto"/>
            <w:left w:val="none" w:sz="0" w:space="0" w:color="auto"/>
            <w:bottom w:val="none" w:sz="0" w:space="0" w:color="auto"/>
            <w:right w:val="none" w:sz="0" w:space="0" w:color="auto"/>
          </w:divBdr>
        </w:div>
        <w:div w:id="314846983">
          <w:marLeft w:val="640"/>
          <w:marRight w:val="0"/>
          <w:marTop w:val="0"/>
          <w:marBottom w:val="0"/>
          <w:divBdr>
            <w:top w:val="none" w:sz="0" w:space="0" w:color="auto"/>
            <w:left w:val="none" w:sz="0" w:space="0" w:color="auto"/>
            <w:bottom w:val="none" w:sz="0" w:space="0" w:color="auto"/>
            <w:right w:val="none" w:sz="0" w:space="0" w:color="auto"/>
          </w:divBdr>
        </w:div>
        <w:div w:id="1148204666">
          <w:marLeft w:val="640"/>
          <w:marRight w:val="0"/>
          <w:marTop w:val="0"/>
          <w:marBottom w:val="0"/>
          <w:divBdr>
            <w:top w:val="none" w:sz="0" w:space="0" w:color="auto"/>
            <w:left w:val="none" w:sz="0" w:space="0" w:color="auto"/>
            <w:bottom w:val="none" w:sz="0" w:space="0" w:color="auto"/>
            <w:right w:val="none" w:sz="0" w:space="0" w:color="auto"/>
          </w:divBdr>
        </w:div>
        <w:div w:id="347407989">
          <w:marLeft w:val="640"/>
          <w:marRight w:val="0"/>
          <w:marTop w:val="0"/>
          <w:marBottom w:val="0"/>
          <w:divBdr>
            <w:top w:val="none" w:sz="0" w:space="0" w:color="auto"/>
            <w:left w:val="none" w:sz="0" w:space="0" w:color="auto"/>
            <w:bottom w:val="none" w:sz="0" w:space="0" w:color="auto"/>
            <w:right w:val="none" w:sz="0" w:space="0" w:color="auto"/>
          </w:divBdr>
        </w:div>
        <w:div w:id="1717585682">
          <w:marLeft w:val="640"/>
          <w:marRight w:val="0"/>
          <w:marTop w:val="0"/>
          <w:marBottom w:val="0"/>
          <w:divBdr>
            <w:top w:val="none" w:sz="0" w:space="0" w:color="auto"/>
            <w:left w:val="none" w:sz="0" w:space="0" w:color="auto"/>
            <w:bottom w:val="none" w:sz="0" w:space="0" w:color="auto"/>
            <w:right w:val="none" w:sz="0" w:space="0" w:color="auto"/>
          </w:divBdr>
        </w:div>
        <w:div w:id="871698139">
          <w:marLeft w:val="640"/>
          <w:marRight w:val="0"/>
          <w:marTop w:val="0"/>
          <w:marBottom w:val="0"/>
          <w:divBdr>
            <w:top w:val="none" w:sz="0" w:space="0" w:color="auto"/>
            <w:left w:val="none" w:sz="0" w:space="0" w:color="auto"/>
            <w:bottom w:val="none" w:sz="0" w:space="0" w:color="auto"/>
            <w:right w:val="none" w:sz="0" w:space="0" w:color="auto"/>
          </w:divBdr>
        </w:div>
        <w:div w:id="1037119634">
          <w:marLeft w:val="640"/>
          <w:marRight w:val="0"/>
          <w:marTop w:val="0"/>
          <w:marBottom w:val="0"/>
          <w:divBdr>
            <w:top w:val="none" w:sz="0" w:space="0" w:color="auto"/>
            <w:left w:val="none" w:sz="0" w:space="0" w:color="auto"/>
            <w:bottom w:val="none" w:sz="0" w:space="0" w:color="auto"/>
            <w:right w:val="none" w:sz="0" w:space="0" w:color="auto"/>
          </w:divBdr>
        </w:div>
        <w:div w:id="1493527232">
          <w:marLeft w:val="640"/>
          <w:marRight w:val="0"/>
          <w:marTop w:val="0"/>
          <w:marBottom w:val="0"/>
          <w:divBdr>
            <w:top w:val="none" w:sz="0" w:space="0" w:color="auto"/>
            <w:left w:val="none" w:sz="0" w:space="0" w:color="auto"/>
            <w:bottom w:val="none" w:sz="0" w:space="0" w:color="auto"/>
            <w:right w:val="none" w:sz="0" w:space="0" w:color="auto"/>
          </w:divBdr>
        </w:div>
        <w:div w:id="1535117299">
          <w:marLeft w:val="640"/>
          <w:marRight w:val="0"/>
          <w:marTop w:val="0"/>
          <w:marBottom w:val="0"/>
          <w:divBdr>
            <w:top w:val="none" w:sz="0" w:space="0" w:color="auto"/>
            <w:left w:val="none" w:sz="0" w:space="0" w:color="auto"/>
            <w:bottom w:val="none" w:sz="0" w:space="0" w:color="auto"/>
            <w:right w:val="none" w:sz="0" w:space="0" w:color="auto"/>
          </w:divBdr>
        </w:div>
        <w:div w:id="1795058320">
          <w:marLeft w:val="640"/>
          <w:marRight w:val="0"/>
          <w:marTop w:val="0"/>
          <w:marBottom w:val="0"/>
          <w:divBdr>
            <w:top w:val="none" w:sz="0" w:space="0" w:color="auto"/>
            <w:left w:val="none" w:sz="0" w:space="0" w:color="auto"/>
            <w:bottom w:val="none" w:sz="0" w:space="0" w:color="auto"/>
            <w:right w:val="none" w:sz="0" w:space="0" w:color="auto"/>
          </w:divBdr>
        </w:div>
        <w:div w:id="468325381">
          <w:marLeft w:val="640"/>
          <w:marRight w:val="0"/>
          <w:marTop w:val="0"/>
          <w:marBottom w:val="0"/>
          <w:divBdr>
            <w:top w:val="none" w:sz="0" w:space="0" w:color="auto"/>
            <w:left w:val="none" w:sz="0" w:space="0" w:color="auto"/>
            <w:bottom w:val="none" w:sz="0" w:space="0" w:color="auto"/>
            <w:right w:val="none" w:sz="0" w:space="0" w:color="auto"/>
          </w:divBdr>
        </w:div>
        <w:div w:id="1546479028">
          <w:marLeft w:val="640"/>
          <w:marRight w:val="0"/>
          <w:marTop w:val="0"/>
          <w:marBottom w:val="0"/>
          <w:divBdr>
            <w:top w:val="none" w:sz="0" w:space="0" w:color="auto"/>
            <w:left w:val="none" w:sz="0" w:space="0" w:color="auto"/>
            <w:bottom w:val="none" w:sz="0" w:space="0" w:color="auto"/>
            <w:right w:val="none" w:sz="0" w:space="0" w:color="auto"/>
          </w:divBdr>
        </w:div>
        <w:div w:id="426970219">
          <w:marLeft w:val="640"/>
          <w:marRight w:val="0"/>
          <w:marTop w:val="0"/>
          <w:marBottom w:val="0"/>
          <w:divBdr>
            <w:top w:val="none" w:sz="0" w:space="0" w:color="auto"/>
            <w:left w:val="none" w:sz="0" w:space="0" w:color="auto"/>
            <w:bottom w:val="none" w:sz="0" w:space="0" w:color="auto"/>
            <w:right w:val="none" w:sz="0" w:space="0" w:color="auto"/>
          </w:divBdr>
        </w:div>
        <w:div w:id="2005937973">
          <w:marLeft w:val="640"/>
          <w:marRight w:val="0"/>
          <w:marTop w:val="0"/>
          <w:marBottom w:val="0"/>
          <w:divBdr>
            <w:top w:val="none" w:sz="0" w:space="0" w:color="auto"/>
            <w:left w:val="none" w:sz="0" w:space="0" w:color="auto"/>
            <w:bottom w:val="none" w:sz="0" w:space="0" w:color="auto"/>
            <w:right w:val="none" w:sz="0" w:space="0" w:color="auto"/>
          </w:divBdr>
        </w:div>
        <w:div w:id="1383558382">
          <w:marLeft w:val="640"/>
          <w:marRight w:val="0"/>
          <w:marTop w:val="0"/>
          <w:marBottom w:val="0"/>
          <w:divBdr>
            <w:top w:val="none" w:sz="0" w:space="0" w:color="auto"/>
            <w:left w:val="none" w:sz="0" w:space="0" w:color="auto"/>
            <w:bottom w:val="none" w:sz="0" w:space="0" w:color="auto"/>
            <w:right w:val="none" w:sz="0" w:space="0" w:color="auto"/>
          </w:divBdr>
        </w:div>
        <w:div w:id="742340496">
          <w:marLeft w:val="640"/>
          <w:marRight w:val="0"/>
          <w:marTop w:val="0"/>
          <w:marBottom w:val="0"/>
          <w:divBdr>
            <w:top w:val="none" w:sz="0" w:space="0" w:color="auto"/>
            <w:left w:val="none" w:sz="0" w:space="0" w:color="auto"/>
            <w:bottom w:val="none" w:sz="0" w:space="0" w:color="auto"/>
            <w:right w:val="none" w:sz="0" w:space="0" w:color="auto"/>
          </w:divBdr>
        </w:div>
        <w:div w:id="1226723129">
          <w:marLeft w:val="640"/>
          <w:marRight w:val="0"/>
          <w:marTop w:val="0"/>
          <w:marBottom w:val="0"/>
          <w:divBdr>
            <w:top w:val="none" w:sz="0" w:space="0" w:color="auto"/>
            <w:left w:val="none" w:sz="0" w:space="0" w:color="auto"/>
            <w:bottom w:val="none" w:sz="0" w:space="0" w:color="auto"/>
            <w:right w:val="none" w:sz="0" w:space="0" w:color="auto"/>
          </w:divBdr>
        </w:div>
        <w:div w:id="278608484">
          <w:marLeft w:val="640"/>
          <w:marRight w:val="0"/>
          <w:marTop w:val="0"/>
          <w:marBottom w:val="0"/>
          <w:divBdr>
            <w:top w:val="none" w:sz="0" w:space="0" w:color="auto"/>
            <w:left w:val="none" w:sz="0" w:space="0" w:color="auto"/>
            <w:bottom w:val="none" w:sz="0" w:space="0" w:color="auto"/>
            <w:right w:val="none" w:sz="0" w:space="0" w:color="auto"/>
          </w:divBdr>
        </w:div>
        <w:div w:id="1973902737">
          <w:marLeft w:val="640"/>
          <w:marRight w:val="0"/>
          <w:marTop w:val="0"/>
          <w:marBottom w:val="0"/>
          <w:divBdr>
            <w:top w:val="none" w:sz="0" w:space="0" w:color="auto"/>
            <w:left w:val="none" w:sz="0" w:space="0" w:color="auto"/>
            <w:bottom w:val="none" w:sz="0" w:space="0" w:color="auto"/>
            <w:right w:val="none" w:sz="0" w:space="0" w:color="auto"/>
          </w:divBdr>
        </w:div>
        <w:div w:id="1932276454">
          <w:marLeft w:val="640"/>
          <w:marRight w:val="0"/>
          <w:marTop w:val="0"/>
          <w:marBottom w:val="0"/>
          <w:divBdr>
            <w:top w:val="none" w:sz="0" w:space="0" w:color="auto"/>
            <w:left w:val="none" w:sz="0" w:space="0" w:color="auto"/>
            <w:bottom w:val="none" w:sz="0" w:space="0" w:color="auto"/>
            <w:right w:val="none" w:sz="0" w:space="0" w:color="auto"/>
          </w:divBdr>
        </w:div>
        <w:div w:id="1579514910">
          <w:marLeft w:val="640"/>
          <w:marRight w:val="0"/>
          <w:marTop w:val="0"/>
          <w:marBottom w:val="0"/>
          <w:divBdr>
            <w:top w:val="none" w:sz="0" w:space="0" w:color="auto"/>
            <w:left w:val="none" w:sz="0" w:space="0" w:color="auto"/>
            <w:bottom w:val="none" w:sz="0" w:space="0" w:color="auto"/>
            <w:right w:val="none" w:sz="0" w:space="0" w:color="auto"/>
          </w:divBdr>
        </w:div>
        <w:div w:id="1804301394">
          <w:marLeft w:val="640"/>
          <w:marRight w:val="0"/>
          <w:marTop w:val="0"/>
          <w:marBottom w:val="0"/>
          <w:divBdr>
            <w:top w:val="none" w:sz="0" w:space="0" w:color="auto"/>
            <w:left w:val="none" w:sz="0" w:space="0" w:color="auto"/>
            <w:bottom w:val="none" w:sz="0" w:space="0" w:color="auto"/>
            <w:right w:val="none" w:sz="0" w:space="0" w:color="auto"/>
          </w:divBdr>
        </w:div>
        <w:div w:id="1593514925">
          <w:marLeft w:val="640"/>
          <w:marRight w:val="0"/>
          <w:marTop w:val="0"/>
          <w:marBottom w:val="0"/>
          <w:divBdr>
            <w:top w:val="none" w:sz="0" w:space="0" w:color="auto"/>
            <w:left w:val="none" w:sz="0" w:space="0" w:color="auto"/>
            <w:bottom w:val="none" w:sz="0" w:space="0" w:color="auto"/>
            <w:right w:val="none" w:sz="0" w:space="0" w:color="auto"/>
          </w:divBdr>
        </w:div>
        <w:div w:id="1288588210">
          <w:marLeft w:val="640"/>
          <w:marRight w:val="0"/>
          <w:marTop w:val="0"/>
          <w:marBottom w:val="0"/>
          <w:divBdr>
            <w:top w:val="none" w:sz="0" w:space="0" w:color="auto"/>
            <w:left w:val="none" w:sz="0" w:space="0" w:color="auto"/>
            <w:bottom w:val="none" w:sz="0" w:space="0" w:color="auto"/>
            <w:right w:val="none" w:sz="0" w:space="0" w:color="auto"/>
          </w:divBdr>
        </w:div>
        <w:div w:id="1466393769">
          <w:marLeft w:val="640"/>
          <w:marRight w:val="0"/>
          <w:marTop w:val="0"/>
          <w:marBottom w:val="0"/>
          <w:divBdr>
            <w:top w:val="none" w:sz="0" w:space="0" w:color="auto"/>
            <w:left w:val="none" w:sz="0" w:space="0" w:color="auto"/>
            <w:bottom w:val="none" w:sz="0" w:space="0" w:color="auto"/>
            <w:right w:val="none" w:sz="0" w:space="0" w:color="auto"/>
          </w:divBdr>
        </w:div>
        <w:div w:id="1914315334">
          <w:marLeft w:val="640"/>
          <w:marRight w:val="0"/>
          <w:marTop w:val="0"/>
          <w:marBottom w:val="0"/>
          <w:divBdr>
            <w:top w:val="none" w:sz="0" w:space="0" w:color="auto"/>
            <w:left w:val="none" w:sz="0" w:space="0" w:color="auto"/>
            <w:bottom w:val="none" w:sz="0" w:space="0" w:color="auto"/>
            <w:right w:val="none" w:sz="0" w:space="0" w:color="auto"/>
          </w:divBdr>
        </w:div>
        <w:div w:id="1746609669">
          <w:marLeft w:val="640"/>
          <w:marRight w:val="0"/>
          <w:marTop w:val="0"/>
          <w:marBottom w:val="0"/>
          <w:divBdr>
            <w:top w:val="none" w:sz="0" w:space="0" w:color="auto"/>
            <w:left w:val="none" w:sz="0" w:space="0" w:color="auto"/>
            <w:bottom w:val="none" w:sz="0" w:space="0" w:color="auto"/>
            <w:right w:val="none" w:sz="0" w:space="0" w:color="auto"/>
          </w:divBdr>
        </w:div>
        <w:div w:id="1130050380">
          <w:marLeft w:val="640"/>
          <w:marRight w:val="0"/>
          <w:marTop w:val="0"/>
          <w:marBottom w:val="0"/>
          <w:divBdr>
            <w:top w:val="none" w:sz="0" w:space="0" w:color="auto"/>
            <w:left w:val="none" w:sz="0" w:space="0" w:color="auto"/>
            <w:bottom w:val="none" w:sz="0" w:space="0" w:color="auto"/>
            <w:right w:val="none" w:sz="0" w:space="0" w:color="auto"/>
          </w:divBdr>
        </w:div>
        <w:div w:id="1377969694">
          <w:marLeft w:val="640"/>
          <w:marRight w:val="0"/>
          <w:marTop w:val="0"/>
          <w:marBottom w:val="0"/>
          <w:divBdr>
            <w:top w:val="none" w:sz="0" w:space="0" w:color="auto"/>
            <w:left w:val="none" w:sz="0" w:space="0" w:color="auto"/>
            <w:bottom w:val="none" w:sz="0" w:space="0" w:color="auto"/>
            <w:right w:val="none" w:sz="0" w:space="0" w:color="auto"/>
          </w:divBdr>
        </w:div>
        <w:div w:id="1848906034">
          <w:marLeft w:val="640"/>
          <w:marRight w:val="0"/>
          <w:marTop w:val="0"/>
          <w:marBottom w:val="0"/>
          <w:divBdr>
            <w:top w:val="none" w:sz="0" w:space="0" w:color="auto"/>
            <w:left w:val="none" w:sz="0" w:space="0" w:color="auto"/>
            <w:bottom w:val="none" w:sz="0" w:space="0" w:color="auto"/>
            <w:right w:val="none" w:sz="0" w:space="0" w:color="auto"/>
          </w:divBdr>
        </w:div>
        <w:div w:id="585842846">
          <w:marLeft w:val="640"/>
          <w:marRight w:val="0"/>
          <w:marTop w:val="0"/>
          <w:marBottom w:val="0"/>
          <w:divBdr>
            <w:top w:val="none" w:sz="0" w:space="0" w:color="auto"/>
            <w:left w:val="none" w:sz="0" w:space="0" w:color="auto"/>
            <w:bottom w:val="none" w:sz="0" w:space="0" w:color="auto"/>
            <w:right w:val="none" w:sz="0" w:space="0" w:color="auto"/>
          </w:divBdr>
        </w:div>
        <w:div w:id="434330043">
          <w:marLeft w:val="640"/>
          <w:marRight w:val="0"/>
          <w:marTop w:val="0"/>
          <w:marBottom w:val="0"/>
          <w:divBdr>
            <w:top w:val="none" w:sz="0" w:space="0" w:color="auto"/>
            <w:left w:val="none" w:sz="0" w:space="0" w:color="auto"/>
            <w:bottom w:val="none" w:sz="0" w:space="0" w:color="auto"/>
            <w:right w:val="none" w:sz="0" w:space="0" w:color="auto"/>
          </w:divBdr>
        </w:div>
        <w:div w:id="251935621">
          <w:marLeft w:val="640"/>
          <w:marRight w:val="0"/>
          <w:marTop w:val="0"/>
          <w:marBottom w:val="0"/>
          <w:divBdr>
            <w:top w:val="none" w:sz="0" w:space="0" w:color="auto"/>
            <w:left w:val="none" w:sz="0" w:space="0" w:color="auto"/>
            <w:bottom w:val="none" w:sz="0" w:space="0" w:color="auto"/>
            <w:right w:val="none" w:sz="0" w:space="0" w:color="auto"/>
          </w:divBdr>
        </w:div>
        <w:div w:id="1493332401">
          <w:marLeft w:val="640"/>
          <w:marRight w:val="0"/>
          <w:marTop w:val="0"/>
          <w:marBottom w:val="0"/>
          <w:divBdr>
            <w:top w:val="none" w:sz="0" w:space="0" w:color="auto"/>
            <w:left w:val="none" w:sz="0" w:space="0" w:color="auto"/>
            <w:bottom w:val="none" w:sz="0" w:space="0" w:color="auto"/>
            <w:right w:val="none" w:sz="0" w:space="0" w:color="auto"/>
          </w:divBdr>
        </w:div>
        <w:div w:id="1642881981">
          <w:marLeft w:val="640"/>
          <w:marRight w:val="0"/>
          <w:marTop w:val="0"/>
          <w:marBottom w:val="0"/>
          <w:divBdr>
            <w:top w:val="none" w:sz="0" w:space="0" w:color="auto"/>
            <w:left w:val="none" w:sz="0" w:space="0" w:color="auto"/>
            <w:bottom w:val="none" w:sz="0" w:space="0" w:color="auto"/>
            <w:right w:val="none" w:sz="0" w:space="0" w:color="auto"/>
          </w:divBdr>
        </w:div>
        <w:div w:id="209728363">
          <w:marLeft w:val="640"/>
          <w:marRight w:val="0"/>
          <w:marTop w:val="0"/>
          <w:marBottom w:val="0"/>
          <w:divBdr>
            <w:top w:val="none" w:sz="0" w:space="0" w:color="auto"/>
            <w:left w:val="none" w:sz="0" w:space="0" w:color="auto"/>
            <w:bottom w:val="none" w:sz="0" w:space="0" w:color="auto"/>
            <w:right w:val="none" w:sz="0" w:space="0" w:color="auto"/>
          </w:divBdr>
        </w:div>
        <w:div w:id="408695877">
          <w:marLeft w:val="640"/>
          <w:marRight w:val="0"/>
          <w:marTop w:val="0"/>
          <w:marBottom w:val="0"/>
          <w:divBdr>
            <w:top w:val="none" w:sz="0" w:space="0" w:color="auto"/>
            <w:left w:val="none" w:sz="0" w:space="0" w:color="auto"/>
            <w:bottom w:val="none" w:sz="0" w:space="0" w:color="auto"/>
            <w:right w:val="none" w:sz="0" w:space="0" w:color="auto"/>
          </w:divBdr>
        </w:div>
        <w:div w:id="1699619153">
          <w:marLeft w:val="640"/>
          <w:marRight w:val="0"/>
          <w:marTop w:val="0"/>
          <w:marBottom w:val="0"/>
          <w:divBdr>
            <w:top w:val="none" w:sz="0" w:space="0" w:color="auto"/>
            <w:left w:val="none" w:sz="0" w:space="0" w:color="auto"/>
            <w:bottom w:val="none" w:sz="0" w:space="0" w:color="auto"/>
            <w:right w:val="none" w:sz="0" w:space="0" w:color="auto"/>
          </w:divBdr>
        </w:div>
        <w:div w:id="1614970794">
          <w:marLeft w:val="640"/>
          <w:marRight w:val="0"/>
          <w:marTop w:val="0"/>
          <w:marBottom w:val="0"/>
          <w:divBdr>
            <w:top w:val="none" w:sz="0" w:space="0" w:color="auto"/>
            <w:left w:val="none" w:sz="0" w:space="0" w:color="auto"/>
            <w:bottom w:val="none" w:sz="0" w:space="0" w:color="auto"/>
            <w:right w:val="none" w:sz="0" w:space="0" w:color="auto"/>
          </w:divBdr>
        </w:div>
        <w:div w:id="467550576">
          <w:marLeft w:val="640"/>
          <w:marRight w:val="0"/>
          <w:marTop w:val="0"/>
          <w:marBottom w:val="0"/>
          <w:divBdr>
            <w:top w:val="none" w:sz="0" w:space="0" w:color="auto"/>
            <w:left w:val="none" w:sz="0" w:space="0" w:color="auto"/>
            <w:bottom w:val="none" w:sz="0" w:space="0" w:color="auto"/>
            <w:right w:val="none" w:sz="0" w:space="0" w:color="auto"/>
          </w:divBdr>
        </w:div>
        <w:div w:id="1033462427">
          <w:marLeft w:val="640"/>
          <w:marRight w:val="0"/>
          <w:marTop w:val="0"/>
          <w:marBottom w:val="0"/>
          <w:divBdr>
            <w:top w:val="none" w:sz="0" w:space="0" w:color="auto"/>
            <w:left w:val="none" w:sz="0" w:space="0" w:color="auto"/>
            <w:bottom w:val="none" w:sz="0" w:space="0" w:color="auto"/>
            <w:right w:val="none" w:sz="0" w:space="0" w:color="auto"/>
          </w:divBdr>
        </w:div>
        <w:div w:id="763302774">
          <w:marLeft w:val="640"/>
          <w:marRight w:val="0"/>
          <w:marTop w:val="0"/>
          <w:marBottom w:val="0"/>
          <w:divBdr>
            <w:top w:val="none" w:sz="0" w:space="0" w:color="auto"/>
            <w:left w:val="none" w:sz="0" w:space="0" w:color="auto"/>
            <w:bottom w:val="none" w:sz="0" w:space="0" w:color="auto"/>
            <w:right w:val="none" w:sz="0" w:space="0" w:color="auto"/>
          </w:divBdr>
        </w:div>
        <w:div w:id="243027477">
          <w:marLeft w:val="640"/>
          <w:marRight w:val="0"/>
          <w:marTop w:val="0"/>
          <w:marBottom w:val="0"/>
          <w:divBdr>
            <w:top w:val="none" w:sz="0" w:space="0" w:color="auto"/>
            <w:left w:val="none" w:sz="0" w:space="0" w:color="auto"/>
            <w:bottom w:val="none" w:sz="0" w:space="0" w:color="auto"/>
            <w:right w:val="none" w:sz="0" w:space="0" w:color="auto"/>
          </w:divBdr>
        </w:div>
        <w:div w:id="2128815117">
          <w:marLeft w:val="640"/>
          <w:marRight w:val="0"/>
          <w:marTop w:val="0"/>
          <w:marBottom w:val="0"/>
          <w:divBdr>
            <w:top w:val="none" w:sz="0" w:space="0" w:color="auto"/>
            <w:left w:val="none" w:sz="0" w:space="0" w:color="auto"/>
            <w:bottom w:val="none" w:sz="0" w:space="0" w:color="auto"/>
            <w:right w:val="none" w:sz="0" w:space="0" w:color="auto"/>
          </w:divBdr>
        </w:div>
        <w:div w:id="888497046">
          <w:marLeft w:val="640"/>
          <w:marRight w:val="0"/>
          <w:marTop w:val="0"/>
          <w:marBottom w:val="0"/>
          <w:divBdr>
            <w:top w:val="none" w:sz="0" w:space="0" w:color="auto"/>
            <w:left w:val="none" w:sz="0" w:space="0" w:color="auto"/>
            <w:bottom w:val="none" w:sz="0" w:space="0" w:color="auto"/>
            <w:right w:val="none" w:sz="0" w:space="0" w:color="auto"/>
          </w:divBdr>
        </w:div>
        <w:div w:id="1242644028">
          <w:marLeft w:val="640"/>
          <w:marRight w:val="0"/>
          <w:marTop w:val="0"/>
          <w:marBottom w:val="0"/>
          <w:divBdr>
            <w:top w:val="none" w:sz="0" w:space="0" w:color="auto"/>
            <w:left w:val="none" w:sz="0" w:space="0" w:color="auto"/>
            <w:bottom w:val="none" w:sz="0" w:space="0" w:color="auto"/>
            <w:right w:val="none" w:sz="0" w:space="0" w:color="auto"/>
          </w:divBdr>
        </w:div>
        <w:div w:id="658970673">
          <w:marLeft w:val="640"/>
          <w:marRight w:val="0"/>
          <w:marTop w:val="0"/>
          <w:marBottom w:val="0"/>
          <w:divBdr>
            <w:top w:val="none" w:sz="0" w:space="0" w:color="auto"/>
            <w:left w:val="none" w:sz="0" w:space="0" w:color="auto"/>
            <w:bottom w:val="none" w:sz="0" w:space="0" w:color="auto"/>
            <w:right w:val="none" w:sz="0" w:space="0" w:color="auto"/>
          </w:divBdr>
        </w:div>
        <w:div w:id="2144541335">
          <w:marLeft w:val="640"/>
          <w:marRight w:val="0"/>
          <w:marTop w:val="0"/>
          <w:marBottom w:val="0"/>
          <w:divBdr>
            <w:top w:val="none" w:sz="0" w:space="0" w:color="auto"/>
            <w:left w:val="none" w:sz="0" w:space="0" w:color="auto"/>
            <w:bottom w:val="none" w:sz="0" w:space="0" w:color="auto"/>
            <w:right w:val="none" w:sz="0" w:space="0" w:color="auto"/>
          </w:divBdr>
        </w:div>
        <w:div w:id="319576516">
          <w:marLeft w:val="640"/>
          <w:marRight w:val="0"/>
          <w:marTop w:val="0"/>
          <w:marBottom w:val="0"/>
          <w:divBdr>
            <w:top w:val="none" w:sz="0" w:space="0" w:color="auto"/>
            <w:left w:val="none" w:sz="0" w:space="0" w:color="auto"/>
            <w:bottom w:val="none" w:sz="0" w:space="0" w:color="auto"/>
            <w:right w:val="none" w:sz="0" w:space="0" w:color="auto"/>
          </w:divBdr>
        </w:div>
        <w:div w:id="1641031529">
          <w:marLeft w:val="640"/>
          <w:marRight w:val="0"/>
          <w:marTop w:val="0"/>
          <w:marBottom w:val="0"/>
          <w:divBdr>
            <w:top w:val="none" w:sz="0" w:space="0" w:color="auto"/>
            <w:left w:val="none" w:sz="0" w:space="0" w:color="auto"/>
            <w:bottom w:val="none" w:sz="0" w:space="0" w:color="auto"/>
            <w:right w:val="none" w:sz="0" w:space="0" w:color="auto"/>
          </w:divBdr>
        </w:div>
        <w:div w:id="125701426">
          <w:marLeft w:val="640"/>
          <w:marRight w:val="0"/>
          <w:marTop w:val="0"/>
          <w:marBottom w:val="0"/>
          <w:divBdr>
            <w:top w:val="none" w:sz="0" w:space="0" w:color="auto"/>
            <w:left w:val="none" w:sz="0" w:space="0" w:color="auto"/>
            <w:bottom w:val="none" w:sz="0" w:space="0" w:color="auto"/>
            <w:right w:val="none" w:sz="0" w:space="0" w:color="auto"/>
          </w:divBdr>
        </w:div>
        <w:div w:id="1457945623">
          <w:marLeft w:val="640"/>
          <w:marRight w:val="0"/>
          <w:marTop w:val="0"/>
          <w:marBottom w:val="0"/>
          <w:divBdr>
            <w:top w:val="none" w:sz="0" w:space="0" w:color="auto"/>
            <w:left w:val="none" w:sz="0" w:space="0" w:color="auto"/>
            <w:bottom w:val="none" w:sz="0" w:space="0" w:color="auto"/>
            <w:right w:val="none" w:sz="0" w:space="0" w:color="auto"/>
          </w:divBdr>
        </w:div>
        <w:div w:id="525867788">
          <w:marLeft w:val="640"/>
          <w:marRight w:val="0"/>
          <w:marTop w:val="0"/>
          <w:marBottom w:val="0"/>
          <w:divBdr>
            <w:top w:val="none" w:sz="0" w:space="0" w:color="auto"/>
            <w:left w:val="none" w:sz="0" w:space="0" w:color="auto"/>
            <w:bottom w:val="none" w:sz="0" w:space="0" w:color="auto"/>
            <w:right w:val="none" w:sz="0" w:space="0" w:color="auto"/>
          </w:divBdr>
        </w:div>
        <w:div w:id="946691339">
          <w:marLeft w:val="640"/>
          <w:marRight w:val="0"/>
          <w:marTop w:val="0"/>
          <w:marBottom w:val="0"/>
          <w:divBdr>
            <w:top w:val="none" w:sz="0" w:space="0" w:color="auto"/>
            <w:left w:val="none" w:sz="0" w:space="0" w:color="auto"/>
            <w:bottom w:val="none" w:sz="0" w:space="0" w:color="auto"/>
            <w:right w:val="none" w:sz="0" w:space="0" w:color="auto"/>
          </w:divBdr>
        </w:div>
        <w:div w:id="625891324">
          <w:marLeft w:val="640"/>
          <w:marRight w:val="0"/>
          <w:marTop w:val="0"/>
          <w:marBottom w:val="0"/>
          <w:divBdr>
            <w:top w:val="none" w:sz="0" w:space="0" w:color="auto"/>
            <w:left w:val="none" w:sz="0" w:space="0" w:color="auto"/>
            <w:bottom w:val="none" w:sz="0" w:space="0" w:color="auto"/>
            <w:right w:val="none" w:sz="0" w:space="0" w:color="auto"/>
          </w:divBdr>
        </w:div>
        <w:div w:id="195823024">
          <w:marLeft w:val="640"/>
          <w:marRight w:val="0"/>
          <w:marTop w:val="0"/>
          <w:marBottom w:val="0"/>
          <w:divBdr>
            <w:top w:val="none" w:sz="0" w:space="0" w:color="auto"/>
            <w:left w:val="none" w:sz="0" w:space="0" w:color="auto"/>
            <w:bottom w:val="none" w:sz="0" w:space="0" w:color="auto"/>
            <w:right w:val="none" w:sz="0" w:space="0" w:color="auto"/>
          </w:divBdr>
        </w:div>
        <w:div w:id="1219197609">
          <w:marLeft w:val="640"/>
          <w:marRight w:val="0"/>
          <w:marTop w:val="0"/>
          <w:marBottom w:val="0"/>
          <w:divBdr>
            <w:top w:val="none" w:sz="0" w:space="0" w:color="auto"/>
            <w:left w:val="none" w:sz="0" w:space="0" w:color="auto"/>
            <w:bottom w:val="none" w:sz="0" w:space="0" w:color="auto"/>
            <w:right w:val="none" w:sz="0" w:space="0" w:color="auto"/>
          </w:divBdr>
        </w:div>
        <w:div w:id="418868655">
          <w:marLeft w:val="640"/>
          <w:marRight w:val="0"/>
          <w:marTop w:val="0"/>
          <w:marBottom w:val="0"/>
          <w:divBdr>
            <w:top w:val="none" w:sz="0" w:space="0" w:color="auto"/>
            <w:left w:val="none" w:sz="0" w:space="0" w:color="auto"/>
            <w:bottom w:val="none" w:sz="0" w:space="0" w:color="auto"/>
            <w:right w:val="none" w:sz="0" w:space="0" w:color="auto"/>
          </w:divBdr>
        </w:div>
        <w:div w:id="115216472">
          <w:marLeft w:val="640"/>
          <w:marRight w:val="0"/>
          <w:marTop w:val="0"/>
          <w:marBottom w:val="0"/>
          <w:divBdr>
            <w:top w:val="none" w:sz="0" w:space="0" w:color="auto"/>
            <w:left w:val="none" w:sz="0" w:space="0" w:color="auto"/>
            <w:bottom w:val="none" w:sz="0" w:space="0" w:color="auto"/>
            <w:right w:val="none" w:sz="0" w:space="0" w:color="auto"/>
          </w:divBdr>
        </w:div>
        <w:div w:id="1353919592">
          <w:marLeft w:val="640"/>
          <w:marRight w:val="0"/>
          <w:marTop w:val="0"/>
          <w:marBottom w:val="0"/>
          <w:divBdr>
            <w:top w:val="none" w:sz="0" w:space="0" w:color="auto"/>
            <w:left w:val="none" w:sz="0" w:space="0" w:color="auto"/>
            <w:bottom w:val="none" w:sz="0" w:space="0" w:color="auto"/>
            <w:right w:val="none" w:sz="0" w:space="0" w:color="auto"/>
          </w:divBdr>
        </w:div>
        <w:div w:id="1046218729">
          <w:marLeft w:val="640"/>
          <w:marRight w:val="0"/>
          <w:marTop w:val="0"/>
          <w:marBottom w:val="0"/>
          <w:divBdr>
            <w:top w:val="none" w:sz="0" w:space="0" w:color="auto"/>
            <w:left w:val="none" w:sz="0" w:space="0" w:color="auto"/>
            <w:bottom w:val="none" w:sz="0" w:space="0" w:color="auto"/>
            <w:right w:val="none" w:sz="0" w:space="0" w:color="auto"/>
          </w:divBdr>
        </w:div>
      </w:divsChild>
    </w:div>
    <w:div w:id="539123533">
      <w:marLeft w:val="640"/>
      <w:marRight w:val="0"/>
      <w:marTop w:val="0"/>
      <w:marBottom w:val="0"/>
      <w:divBdr>
        <w:top w:val="none" w:sz="0" w:space="0" w:color="auto"/>
        <w:left w:val="none" w:sz="0" w:space="0" w:color="auto"/>
        <w:bottom w:val="none" w:sz="0" w:space="0" w:color="auto"/>
        <w:right w:val="none" w:sz="0" w:space="0" w:color="auto"/>
      </w:divBdr>
    </w:div>
    <w:div w:id="540820304">
      <w:marLeft w:val="640"/>
      <w:marRight w:val="0"/>
      <w:marTop w:val="0"/>
      <w:marBottom w:val="0"/>
      <w:divBdr>
        <w:top w:val="none" w:sz="0" w:space="0" w:color="auto"/>
        <w:left w:val="none" w:sz="0" w:space="0" w:color="auto"/>
        <w:bottom w:val="none" w:sz="0" w:space="0" w:color="auto"/>
        <w:right w:val="none" w:sz="0" w:space="0" w:color="auto"/>
      </w:divBdr>
    </w:div>
    <w:div w:id="540869137">
      <w:marLeft w:val="640"/>
      <w:marRight w:val="0"/>
      <w:marTop w:val="0"/>
      <w:marBottom w:val="0"/>
      <w:divBdr>
        <w:top w:val="none" w:sz="0" w:space="0" w:color="auto"/>
        <w:left w:val="none" w:sz="0" w:space="0" w:color="auto"/>
        <w:bottom w:val="none" w:sz="0" w:space="0" w:color="auto"/>
        <w:right w:val="none" w:sz="0" w:space="0" w:color="auto"/>
      </w:divBdr>
    </w:div>
    <w:div w:id="541016437">
      <w:marLeft w:val="640"/>
      <w:marRight w:val="0"/>
      <w:marTop w:val="0"/>
      <w:marBottom w:val="0"/>
      <w:divBdr>
        <w:top w:val="none" w:sz="0" w:space="0" w:color="auto"/>
        <w:left w:val="none" w:sz="0" w:space="0" w:color="auto"/>
        <w:bottom w:val="none" w:sz="0" w:space="0" w:color="auto"/>
        <w:right w:val="none" w:sz="0" w:space="0" w:color="auto"/>
      </w:divBdr>
    </w:div>
    <w:div w:id="541747165">
      <w:marLeft w:val="640"/>
      <w:marRight w:val="0"/>
      <w:marTop w:val="0"/>
      <w:marBottom w:val="0"/>
      <w:divBdr>
        <w:top w:val="none" w:sz="0" w:space="0" w:color="auto"/>
        <w:left w:val="none" w:sz="0" w:space="0" w:color="auto"/>
        <w:bottom w:val="none" w:sz="0" w:space="0" w:color="auto"/>
        <w:right w:val="none" w:sz="0" w:space="0" w:color="auto"/>
      </w:divBdr>
    </w:div>
    <w:div w:id="541865459">
      <w:marLeft w:val="640"/>
      <w:marRight w:val="0"/>
      <w:marTop w:val="0"/>
      <w:marBottom w:val="0"/>
      <w:divBdr>
        <w:top w:val="none" w:sz="0" w:space="0" w:color="auto"/>
        <w:left w:val="none" w:sz="0" w:space="0" w:color="auto"/>
        <w:bottom w:val="none" w:sz="0" w:space="0" w:color="auto"/>
        <w:right w:val="none" w:sz="0" w:space="0" w:color="auto"/>
      </w:divBdr>
    </w:div>
    <w:div w:id="542254056">
      <w:bodyDiv w:val="1"/>
      <w:marLeft w:val="0"/>
      <w:marRight w:val="0"/>
      <w:marTop w:val="0"/>
      <w:marBottom w:val="0"/>
      <w:divBdr>
        <w:top w:val="none" w:sz="0" w:space="0" w:color="auto"/>
        <w:left w:val="none" w:sz="0" w:space="0" w:color="auto"/>
        <w:bottom w:val="none" w:sz="0" w:space="0" w:color="auto"/>
        <w:right w:val="none" w:sz="0" w:space="0" w:color="auto"/>
      </w:divBdr>
      <w:divsChild>
        <w:div w:id="1238443939">
          <w:marLeft w:val="640"/>
          <w:marRight w:val="0"/>
          <w:marTop w:val="0"/>
          <w:marBottom w:val="0"/>
          <w:divBdr>
            <w:top w:val="none" w:sz="0" w:space="0" w:color="auto"/>
            <w:left w:val="none" w:sz="0" w:space="0" w:color="auto"/>
            <w:bottom w:val="none" w:sz="0" w:space="0" w:color="auto"/>
            <w:right w:val="none" w:sz="0" w:space="0" w:color="auto"/>
          </w:divBdr>
        </w:div>
        <w:div w:id="1303118358">
          <w:marLeft w:val="640"/>
          <w:marRight w:val="0"/>
          <w:marTop w:val="0"/>
          <w:marBottom w:val="0"/>
          <w:divBdr>
            <w:top w:val="none" w:sz="0" w:space="0" w:color="auto"/>
            <w:left w:val="none" w:sz="0" w:space="0" w:color="auto"/>
            <w:bottom w:val="none" w:sz="0" w:space="0" w:color="auto"/>
            <w:right w:val="none" w:sz="0" w:space="0" w:color="auto"/>
          </w:divBdr>
        </w:div>
        <w:div w:id="1411346982">
          <w:marLeft w:val="640"/>
          <w:marRight w:val="0"/>
          <w:marTop w:val="0"/>
          <w:marBottom w:val="0"/>
          <w:divBdr>
            <w:top w:val="none" w:sz="0" w:space="0" w:color="auto"/>
            <w:left w:val="none" w:sz="0" w:space="0" w:color="auto"/>
            <w:bottom w:val="none" w:sz="0" w:space="0" w:color="auto"/>
            <w:right w:val="none" w:sz="0" w:space="0" w:color="auto"/>
          </w:divBdr>
        </w:div>
        <w:div w:id="747649724">
          <w:marLeft w:val="640"/>
          <w:marRight w:val="0"/>
          <w:marTop w:val="0"/>
          <w:marBottom w:val="0"/>
          <w:divBdr>
            <w:top w:val="none" w:sz="0" w:space="0" w:color="auto"/>
            <w:left w:val="none" w:sz="0" w:space="0" w:color="auto"/>
            <w:bottom w:val="none" w:sz="0" w:space="0" w:color="auto"/>
            <w:right w:val="none" w:sz="0" w:space="0" w:color="auto"/>
          </w:divBdr>
        </w:div>
        <w:div w:id="1837763648">
          <w:marLeft w:val="640"/>
          <w:marRight w:val="0"/>
          <w:marTop w:val="0"/>
          <w:marBottom w:val="0"/>
          <w:divBdr>
            <w:top w:val="none" w:sz="0" w:space="0" w:color="auto"/>
            <w:left w:val="none" w:sz="0" w:space="0" w:color="auto"/>
            <w:bottom w:val="none" w:sz="0" w:space="0" w:color="auto"/>
            <w:right w:val="none" w:sz="0" w:space="0" w:color="auto"/>
          </w:divBdr>
        </w:div>
        <w:div w:id="1274944807">
          <w:marLeft w:val="640"/>
          <w:marRight w:val="0"/>
          <w:marTop w:val="0"/>
          <w:marBottom w:val="0"/>
          <w:divBdr>
            <w:top w:val="none" w:sz="0" w:space="0" w:color="auto"/>
            <w:left w:val="none" w:sz="0" w:space="0" w:color="auto"/>
            <w:bottom w:val="none" w:sz="0" w:space="0" w:color="auto"/>
            <w:right w:val="none" w:sz="0" w:space="0" w:color="auto"/>
          </w:divBdr>
        </w:div>
        <w:div w:id="519198156">
          <w:marLeft w:val="640"/>
          <w:marRight w:val="0"/>
          <w:marTop w:val="0"/>
          <w:marBottom w:val="0"/>
          <w:divBdr>
            <w:top w:val="none" w:sz="0" w:space="0" w:color="auto"/>
            <w:left w:val="none" w:sz="0" w:space="0" w:color="auto"/>
            <w:bottom w:val="none" w:sz="0" w:space="0" w:color="auto"/>
            <w:right w:val="none" w:sz="0" w:space="0" w:color="auto"/>
          </w:divBdr>
        </w:div>
        <w:div w:id="1369909262">
          <w:marLeft w:val="640"/>
          <w:marRight w:val="0"/>
          <w:marTop w:val="0"/>
          <w:marBottom w:val="0"/>
          <w:divBdr>
            <w:top w:val="none" w:sz="0" w:space="0" w:color="auto"/>
            <w:left w:val="none" w:sz="0" w:space="0" w:color="auto"/>
            <w:bottom w:val="none" w:sz="0" w:space="0" w:color="auto"/>
            <w:right w:val="none" w:sz="0" w:space="0" w:color="auto"/>
          </w:divBdr>
        </w:div>
        <w:div w:id="1444573582">
          <w:marLeft w:val="640"/>
          <w:marRight w:val="0"/>
          <w:marTop w:val="0"/>
          <w:marBottom w:val="0"/>
          <w:divBdr>
            <w:top w:val="none" w:sz="0" w:space="0" w:color="auto"/>
            <w:left w:val="none" w:sz="0" w:space="0" w:color="auto"/>
            <w:bottom w:val="none" w:sz="0" w:space="0" w:color="auto"/>
            <w:right w:val="none" w:sz="0" w:space="0" w:color="auto"/>
          </w:divBdr>
        </w:div>
        <w:div w:id="1020664447">
          <w:marLeft w:val="640"/>
          <w:marRight w:val="0"/>
          <w:marTop w:val="0"/>
          <w:marBottom w:val="0"/>
          <w:divBdr>
            <w:top w:val="none" w:sz="0" w:space="0" w:color="auto"/>
            <w:left w:val="none" w:sz="0" w:space="0" w:color="auto"/>
            <w:bottom w:val="none" w:sz="0" w:space="0" w:color="auto"/>
            <w:right w:val="none" w:sz="0" w:space="0" w:color="auto"/>
          </w:divBdr>
        </w:div>
        <w:div w:id="636956578">
          <w:marLeft w:val="640"/>
          <w:marRight w:val="0"/>
          <w:marTop w:val="0"/>
          <w:marBottom w:val="0"/>
          <w:divBdr>
            <w:top w:val="none" w:sz="0" w:space="0" w:color="auto"/>
            <w:left w:val="none" w:sz="0" w:space="0" w:color="auto"/>
            <w:bottom w:val="none" w:sz="0" w:space="0" w:color="auto"/>
            <w:right w:val="none" w:sz="0" w:space="0" w:color="auto"/>
          </w:divBdr>
        </w:div>
        <w:div w:id="1206716332">
          <w:marLeft w:val="640"/>
          <w:marRight w:val="0"/>
          <w:marTop w:val="0"/>
          <w:marBottom w:val="0"/>
          <w:divBdr>
            <w:top w:val="none" w:sz="0" w:space="0" w:color="auto"/>
            <w:left w:val="none" w:sz="0" w:space="0" w:color="auto"/>
            <w:bottom w:val="none" w:sz="0" w:space="0" w:color="auto"/>
            <w:right w:val="none" w:sz="0" w:space="0" w:color="auto"/>
          </w:divBdr>
        </w:div>
        <w:div w:id="284623185">
          <w:marLeft w:val="640"/>
          <w:marRight w:val="0"/>
          <w:marTop w:val="0"/>
          <w:marBottom w:val="0"/>
          <w:divBdr>
            <w:top w:val="none" w:sz="0" w:space="0" w:color="auto"/>
            <w:left w:val="none" w:sz="0" w:space="0" w:color="auto"/>
            <w:bottom w:val="none" w:sz="0" w:space="0" w:color="auto"/>
            <w:right w:val="none" w:sz="0" w:space="0" w:color="auto"/>
          </w:divBdr>
        </w:div>
        <w:div w:id="906115240">
          <w:marLeft w:val="640"/>
          <w:marRight w:val="0"/>
          <w:marTop w:val="0"/>
          <w:marBottom w:val="0"/>
          <w:divBdr>
            <w:top w:val="none" w:sz="0" w:space="0" w:color="auto"/>
            <w:left w:val="none" w:sz="0" w:space="0" w:color="auto"/>
            <w:bottom w:val="none" w:sz="0" w:space="0" w:color="auto"/>
            <w:right w:val="none" w:sz="0" w:space="0" w:color="auto"/>
          </w:divBdr>
        </w:div>
        <w:div w:id="1858301028">
          <w:marLeft w:val="640"/>
          <w:marRight w:val="0"/>
          <w:marTop w:val="0"/>
          <w:marBottom w:val="0"/>
          <w:divBdr>
            <w:top w:val="none" w:sz="0" w:space="0" w:color="auto"/>
            <w:left w:val="none" w:sz="0" w:space="0" w:color="auto"/>
            <w:bottom w:val="none" w:sz="0" w:space="0" w:color="auto"/>
            <w:right w:val="none" w:sz="0" w:space="0" w:color="auto"/>
          </w:divBdr>
        </w:div>
        <w:div w:id="1224410090">
          <w:marLeft w:val="640"/>
          <w:marRight w:val="0"/>
          <w:marTop w:val="0"/>
          <w:marBottom w:val="0"/>
          <w:divBdr>
            <w:top w:val="none" w:sz="0" w:space="0" w:color="auto"/>
            <w:left w:val="none" w:sz="0" w:space="0" w:color="auto"/>
            <w:bottom w:val="none" w:sz="0" w:space="0" w:color="auto"/>
            <w:right w:val="none" w:sz="0" w:space="0" w:color="auto"/>
          </w:divBdr>
        </w:div>
        <w:div w:id="1915044691">
          <w:marLeft w:val="640"/>
          <w:marRight w:val="0"/>
          <w:marTop w:val="0"/>
          <w:marBottom w:val="0"/>
          <w:divBdr>
            <w:top w:val="none" w:sz="0" w:space="0" w:color="auto"/>
            <w:left w:val="none" w:sz="0" w:space="0" w:color="auto"/>
            <w:bottom w:val="none" w:sz="0" w:space="0" w:color="auto"/>
            <w:right w:val="none" w:sz="0" w:space="0" w:color="auto"/>
          </w:divBdr>
        </w:div>
        <w:div w:id="362825601">
          <w:marLeft w:val="640"/>
          <w:marRight w:val="0"/>
          <w:marTop w:val="0"/>
          <w:marBottom w:val="0"/>
          <w:divBdr>
            <w:top w:val="none" w:sz="0" w:space="0" w:color="auto"/>
            <w:left w:val="none" w:sz="0" w:space="0" w:color="auto"/>
            <w:bottom w:val="none" w:sz="0" w:space="0" w:color="auto"/>
            <w:right w:val="none" w:sz="0" w:space="0" w:color="auto"/>
          </w:divBdr>
        </w:div>
        <w:div w:id="1700931130">
          <w:marLeft w:val="640"/>
          <w:marRight w:val="0"/>
          <w:marTop w:val="0"/>
          <w:marBottom w:val="0"/>
          <w:divBdr>
            <w:top w:val="none" w:sz="0" w:space="0" w:color="auto"/>
            <w:left w:val="none" w:sz="0" w:space="0" w:color="auto"/>
            <w:bottom w:val="none" w:sz="0" w:space="0" w:color="auto"/>
            <w:right w:val="none" w:sz="0" w:space="0" w:color="auto"/>
          </w:divBdr>
        </w:div>
        <w:div w:id="1605259619">
          <w:marLeft w:val="640"/>
          <w:marRight w:val="0"/>
          <w:marTop w:val="0"/>
          <w:marBottom w:val="0"/>
          <w:divBdr>
            <w:top w:val="none" w:sz="0" w:space="0" w:color="auto"/>
            <w:left w:val="none" w:sz="0" w:space="0" w:color="auto"/>
            <w:bottom w:val="none" w:sz="0" w:space="0" w:color="auto"/>
            <w:right w:val="none" w:sz="0" w:space="0" w:color="auto"/>
          </w:divBdr>
        </w:div>
        <w:div w:id="2068144400">
          <w:marLeft w:val="640"/>
          <w:marRight w:val="0"/>
          <w:marTop w:val="0"/>
          <w:marBottom w:val="0"/>
          <w:divBdr>
            <w:top w:val="none" w:sz="0" w:space="0" w:color="auto"/>
            <w:left w:val="none" w:sz="0" w:space="0" w:color="auto"/>
            <w:bottom w:val="none" w:sz="0" w:space="0" w:color="auto"/>
            <w:right w:val="none" w:sz="0" w:space="0" w:color="auto"/>
          </w:divBdr>
        </w:div>
        <w:div w:id="1265966896">
          <w:marLeft w:val="640"/>
          <w:marRight w:val="0"/>
          <w:marTop w:val="0"/>
          <w:marBottom w:val="0"/>
          <w:divBdr>
            <w:top w:val="none" w:sz="0" w:space="0" w:color="auto"/>
            <w:left w:val="none" w:sz="0" w:space="0" w:color="auto"/>
            <w:bottom w:val="none" w:sz="0" w:space="0" w:color="auto"/>
            <w:right w:val="none" w:sz="0" w:space="0" w:color="auto"/>
          </w:divBdr>
        </w:div>
        <w:div w:id="1869370426">
          <w:marLeft w:val="640"/>
          <w:marRight w:val="0"/>
          <w:marTop w:val="0"/>
          <w:marBottom w:val="0"/>
          <w:divBdr>
            <w:top w:val="none" w:sz="0" w:space="0" w:color="auto"/>
            <w:left w:val="none" w:sz="0" w:space="0" w:color="auto"/>
            <w:bottom w:val="none" w:sz="0" w:space="0" w:color="auto"/>
            <w:right w:val="none" w:sz="0" w:space="0" w:color="auto"/>
          </w:divBdr>
        </w:div>
        <w:div w:id="1230074493">
          <w:marLeft w:val="640"/>
          <w:marRight w:val="0"/>
          <w:marTop w:val="0"/>
          <w:marBottom w:val="0"/>
          <w:divBdr>
            <w:top w:val="none" w:sz="0" w:space="0" w:color="auto"/>
            <w:left w:val="none" w:sz="0" w:space="0" w:color="auto"/>
            <w:bottom w:val="none" w:sz="0" w:space="0" w:color="auto"/>
            <w:right w:val="none" w:sz="0" w:space="0" w:color="auto"/>
          </w:divBdr>
        </w:div>
        <w:div w:id="927009369">
          <w:marLeft w:val="640"/>
          <w:marRight w:val="0"/>
          <w:marTop w:val="0"/>
          <w:marBottom w:val="0"/>
          <w:divBdr>
            <w:top w:val="none" w:sz="0" w:space="0" w:color="auto"/>
            <w:left w:val="none" w:sz="0" w:space="0" w:color="auto"/>
            <w:bottom w:val="none" w:sz="0" w:space="0" w:color="auto"/>
            <w:right w:val="none" w:sz="0" w:space="0" w:color="auto"/>
          </w:divBdr>
        </w:div>
        <w:div w:id="1997412988">
          <w:marLeft w:val="640"/>
          <w:marRight w:val="0"/>
          <w:marTop w:val="0"/>
          <w:marBottom w:val="0"/>
          <w:divBdr>
            <w:top w:val="none" w:sz="0" w:space="0" w:color="auto"/>
            <w:left w:val="none" w:sz="0" w:space="0" w:color="auto"/>
            <w:bottom w:val="none" w:sz="0" w:space="0" w:color="auto"/>
            <w:right w:val="none" w:sz="0" w:space="0" w:color="auto"/>
          </w:divBdr>
        </w:div>
        <w:div w:id="370568418">
          <w:marLeft w:val="640"/>
          <w:marRight w:val="0"/>
          <w:marTop w:val="0"/>
          <w:marBottom w:val="0"/>
          <w:divBdr>
            <w:top w:val="none" w:sz="0" w:space="0" w:color="auto"/>
            <w:left w:val="none" w:sz="0" w:space="0" w:color="auto"/>
            <w:bottom w:val="none" w:sz="0" w:space="0" w:color="auto"/>
            <w:right w:val="none" w:sz="0" w:space="0" w:color="auto"/>
          </w:divBdr>
        </w:div>
        <w:div w:id="927350859">
          <w:marLeft w:val="640"/>
          <w:marRight w:val="0"/>
          <w:marTop w:val="0"/>
          <w:marBottom w:val="0"/>
          <w:divBdr>
            <w:top w:val="none" w:sz="0" w:space="0" w:color="auto"/>
            <w:left w:val="none" w:sz="0" w:space="0" w:color="auto"/>
            <w:bottom w:val="none" w:sz="0" w:space="0" w:color="auto"/>
            <w:right w:val="none" w:sz="0" w:space="0" w:color="auto"/>
          </w:divBdr>
        </w:div>
        <w:div w:id="1191145751">
          <w:marLeft w:val="640"/>
          <w:marRight w:val="0"/>
          <w:marTop w:val="0"/>
          <w:marBottom w:val="0"/>
          <w:divBdr>
            <w:top w:val="none" w:sz="0" w:space="0" w:color="auto"/>
            <w:left w:val="none" w:sz="0" w:space="0" w:color="auto"/>
            <w:bottom w:val="none" w:sz="0" w:space="0" w:color="auto"/>
            <w:right w:val="none" w:sz="0" w:space="0" w:color="auto"/>
          </w:divBdr>
        </w:div>
        <w:div w:id="1117682009">
          <w:marLeft w:val="640"/>
          <w:marRight w:val="0"/>
          <w:marTop w:val="0"/>
          <w:marBottom w:val="0"/>
          <w:divBdr>
            <w:top w:val="none" w:sz="0" w:space="0" w:color="auto"/>
            <w:left w:val="none" w:sz="0" w:space="0" w:color="auto"/>
            <w:bottom w:val="none" w:sz="0" w:space="0" w:color="auto"/>
            <w:right w:val="none" w:sz="0" w:space="0" w:color="auto"/>
          </w:divBdr>
        </w:div>
        <w:div w:id="633293025">
          <w:marLeft w:val="640"/>
          <w:marRight w:val="0"/>
          <w:marTop w:val="0"/>
          <w:marBottom w:val="0"/>
          <w:divBdr>
            <w:top w:val="none" w:sz="0" w:space="0" w:color="auto"/>
            <w:left w:val="none" w:sz="0" w:space="0" w:color="auto"/>
            <w:bottom w:val="none" w:sz="0" w:space="0" w:color="auto"/>
            <w:right w:val="none" w:sz="0" w:space="0" w:color="auto"/>
          </w:divBdr>
        </w:div>
        <w:div w:id="186142931">
          <w:marLeft w:val="640"/>
          <w:marRight w:val="0"/>
          <w:marTop w:val="0"/>
          <w:marBottom w:val="0"/>
          <w:divBdr>
            <w:top w:val="none" w:sz="0" w:space="0" w:color="auto"/>
            <w:left w:val="none" w:sz="0" w:space="0" w:color="auto"/>
            <w:bottom w:val="none" w:sz="0" w:space="0" w:color="auto"/>
            <w:right w:val="none" w:sz="0" w:space="0" w:color="auto"/>
          </w:divBdr>
        </w:div>
        <w:div w:id="691615143">
          <w:marLeft w:val="640"/>
          <w:marRight w:val="0"/>
          <w:marTop w:val="0"/>
          <w:marBottom w:val="0"/>
          <w:divBdr>
            <w:top w:val="none" w:sz="0" w:space="0" w:color="auto"/>
            <w:left w:val="none" w:sz="0" w:space="0" w:color="auto"/>
            <w:bottom w:val="none" w:sz="0" w:space="0" w:color="auto"/>
            <w:right w:val="none" w:sz="0" w:space="0" w:color="auto"/>
          </w:divBdr>
        </w:div>
        <w:div w:id="1463691642">
          <w:marLeft w:val="640"/>
          <w:marRight w:val="0"/>
          <w:marTop w:val="0"/>
          <w:marBottom w:val="0"/>
          <w:divBdr>
            <w:top w:val="none" w:sz="0" w:space="0" w:color="auto"/>
            <w:left w:val="none" w:sz="0" w:space="0" w:color="auto"/>
            <w:bottom w:val="none" w:sz="0" w:space="0" w:color="auto"/>
            <w:right w:val="none" w:sz="0" w:space="0" w:color="auto"/>
          </w:divBdr>
        </w:div>
        <w:div w:id="23023183">
          <w:marLeft w:val="640"/>
          <w:marRight w:val="0"/>
          <w:marTop w:val="0"/>
          <w:marBottom w:val="0"/>
          <w:divBdr>
            <w:top w:val="none" w:sz="0" w:space="0" w:color="auto"/>
            <w:left w:val="none" w:sz="0" w:space="0" w:color="auto"/>
            <w:bottom w:val="none" w:sz="0" w:space="0" w:color="auto"/>
            <w:right w:val="none" w:sz="0" w:space="0" w:color="auto"/>
          </w:divBdr>
        </w:div>
        <w:div w:id="1656646242">
          <w:marLeft w:val="640"/>
          <w:marRight w:val="0"/>
          <w:marTop w:val="0"/>
          <w:marBottom w:val="0"/>
          <w:divBdr>
            <w:top w:val="none" w:sz="0" w:space="0" w:color="auto"/>
            <w:left w:val="none" w:sz="0" w:space="0" w:color="auto"/>
            <w:bottom w:val="none" w:sz="0" w:space="0" w:color="auto"/>
            <w:right w:val="none" w:sz="0" w:space="0" w:color="auto"/>
          </w:divBdr>
        </w:div>
        <w:div w:id="322315250">
          <w:marLeft w:val="640"/>
          <w:marRight w:val="0"/>
          <w:marTop w:val="0"/>
          <w:marBottom w:val="0"/>
          <w:divBdr>
            <w:top w:val="none" w:sz="0" w:space="0" w:color="auto"/>
            <w:left w:val="none" w:sz="0" w:space="0" w:color="auto"/>
            <w:bottom w:val="none" w:sz="0" w:space="0" w:color="auto"/>
            <w:right w:val="none" w:sz="0" w:space="0" w:color="auto"/>
          </w:divBdr>
        </w:div>
        <w:div w:id="405804131">
          <w:marLeft w:val="640"/>
          <w:marRight w:val="0"/>
          <w:marTop w:val="0"/>
          <w:marBottom w:val="0"/>
          <w:divBdr>
            <w:top w:val="none" w:sz="0" w:space="0" w:color="auto"/>
            <w:left w:val="none" w:sz="0" w:space="0" w:color="auto"/>
            <w:bottom w:val="none" w:sz="0" w:space="0" w:color="auto"/>
            <w:right w:val="none" w:sz="0" w:space="0" w:color="auto"/>
          </w:divBdr>
        </w:div>
        <w:div w:id="1323848700">
          <w:marLeft w:val="640"/>
          <w:marRight w:val="0"/>
          <w:marTop w:val="0"/>
          <w:marBottom w:val="0"/>
          <w:divBdr>
            <w:top w:val="none" w:sz="0" w:space="0" w:color="auto"/>
            <w:left w:val="none" w:sz="0" w:space="0" w:color="auto"/>
            <w:bottom w:val="none" w:sz="0" w:space="0" w:color="auto"/>
            <w:right w:val="none" w:sz="0" w:space="0" w:color="auto"/>
          </w:divBdr>
        </w:div>
        <w:div w:id="547644618">
          <w:marLeft w:val="640"/>
          <w:marRight w:val="0"/>
          <w:marTop w:val="0"/>
          <w:marBottom w:val="0"/>
          <w:divBdr>
            <w:top w:val="none" w:sz="0" w:space="0" w:color="auto"/>
            <w:left w:val="none" w:sz="0" w:space="0" w:color="auto"/>
            <w:bottom w:val="none" w:sz="0" w:space="0" w:color="auto"/>
            <w:right w:val="none" w:sz="0" w:space="0" w:color="auto"/>
          </w:divBdr>
        </w:div>
        <w:div w:id="834422644">
          <w:marLeft w:val="640"/>
          <w:marRight w:val="0"/>
          <w:marTop w:val="0"/>
          <w:marBottom w:val="0"/>
          <w:divBdr>
            <w:top w:val="none" w:sz="0" w:space="0" w:color="auto"/>
            <w:left w:val="none" w:sz="0" w:space="0" w:color="auto"/>
            <w:bottom w:val="none" w:sz="0" w:space="0" w:color="auto"/>
            <w:right w:val="none" w:sz="0" w:space="0" w:color="auto"/>
          </w:divBdr>
        </w:div>
        <w:div w:id="1172142291">
          <w:marLeft w:val="640"/>
          <w:marRight w:val="0"/>
          <w:marTop w:val="0"/>
          <w:marBottom w:val="0"/>
          <w:divBdr>
            <w:top w:val="none" w:sz="0" w:space="0" w:color="auto"/>
            <w:left w:val="none" w:sz="0" w:space="0" w:color="auto"/>
            <w:bottom w:val="none" w:sz="0" w:space="0" w:color="auto"/>
            <w:right w:val="none" w:sz="0" w:space="0" w:color="auto"/>
          </w:divBdr>
        </w:div>
        <w:div w:id="505635254">
          <w:marLeft w:val="640"/>
          <w:marRight w:val="0"/>
          <w:marTop w:val="0"/>
          <w:marBottom w:val="0"/>
          <w:divBdr>
            <w:top w:val="none" w:sz="0" w:space="0" w:color="auto"/>
            <w:left w:val="none" w:sz="0" w:space="0" w:color="auto"/>
            <w:bottom w:val="none" w:sz="0" w:space="0" w:color="auto"/>
            <w:right w:val="none" w:sz="0" w:space="0" w:color="auto"/>
          </w:divBdr>
        </w:div>
        <w:div w:id="2094424680">
          <w:marLeft w:val="640"/>
          <w:marRight w:val="0"/>
          <w:marTop w:val="0"/>
          <w:marBottom w:val="0"/>
          <w:divBdr>
            <w:top w:val="none" w:sz="0" w:space="0" w:color="auto"/>
            <w:left w:val="none" w:sz="0" w:space="0" w:color="auto"/>
            <w:bottom w:val="none" w:sz="0" w:space="0" w:color="auto"/>
            <w:right w:val="none" w:sz="0" w:space="0" w:color="auto"/>
          </w:divBdr>
        </w:div>
        <w:div w:id="631247405">
          <w:marLeft w:val="640"/>
          <w:marRight w:val="0"/>
          <w:marTop w:val="0"/>
          <w:marBottom w:val="0"/>
          <w:divBdr>
            <w:top w:val="none" w:sz="0" w:space="0" w:color="auto"/>
            <w:left w:val="none" w:sz="0" w:space="0" w:color="auto"/>
            <w:bottom w:val="none" w:sz="0" w:space="0" w:color="auto"/>
            <w:right w:val="none" w:sz="0" w:space="0" w:color="auto"/>
          </w:divBdr>
        </w:div>
        <w:div w:id="1388190735">
          <w:marLeft w:val="640"/>
          <w:marRight w:val="0"/>
          <w:marTop w:val="0"/>
          <w:marBottom w:val="0"/>
          <w:divBdr>
            <w:top w:val="none" w:sz="0" w:space="0" w:color="auto"/>
            <w:left w:val="none" w:sz="0" w:space="0" w:color="auto"/>
            <w:bottom w:val="none" w:sz="0" w:space="0" w:color="auto"/>
            <w:right w:val="none" w:sz="0" w:space="0" w:color="auto"/>
          </w:divBdr>
        </w:div>
        <w:div w:id="918559711">
          <w:marLeft w:val="640"/>
          <w:marRight w:val="0"/>
          <w:marTop w:val="0"/>
          <w:marBottom w:val="0"/>
          <w:divBdr>
            <w:top w:val="none" w:sz="0" w:space="0" w:color="auto"/>
            <w:left w:val="none" w:sz="0" w:space="0" w:color="auto"/>
            <w:bottom w:val="none" w:sz="0" w:space="0" w:color="auto"/>
            <w:right w:val="none" w:sz="0" w:space="0" w:color="auto"/>
          </w:divBdr>
        </w:div>
        <w:div w:id="1007367576">
          <w:marLeft w:val="640"/>
          <w:marRight w:val="0"/>
          <w:marTop w:val="0"/>
          <w:marBottom w:val="0"/>
          <w:divBdr>
            <w:top w:val="none" w:sz="0" w:space="0" w:color="auto"/>
            <w:left w:val="none" w:sz="0" w:space="0" w:color="auto"/>
            <w:bottom w:val="none" w:sz="0" w:space="0" w:color="auto"/>
            <w:right w:val="none" w:sz="0" w:space="0" w:color="auto"/>
          </w:divBdr>
        </w:div>
        <w:div w:id="1016542757">
          <w:marLeft w:val="640"/>
          <w:marRight w:val="0"/>
          <w:marTop w:val="0"/>
          <w:marBottom w:val="0"/>
          <w:divBdr>
            <w:top w:val="none" w:sz="0" w:space="0" w:color="auto"/>
            <w:left w:val="none" w:sz="0" w:space="0" w:color="auto"/>
            <w:bottom w:val="none" w:sz="0" w:space="0" w:color="auto"/>
            <w:right w:val="none" w:sz="0" w:space="0" w:color="auto"/>
          </w:divBdr>
        </w:div>
        <w:div w:id="982124219">
          <w:marLeft w:val="640"/>
          <w:marRight w:val="0"/>
          <w:marTop w:val="0"/>
          <w:marBottom w:val="0"/>
          <w:divBdr>
            <w:top w:val="none" w:sz="0" w:space="0" w:color="auto"/>
            <w:left w:val="none" w:sz="0" w:space="0" w:color="auto"/>
            <w:bottom w:val="none" w:sz="0" w:space="0" w:color="auto"/>
            <w:right w:val="none" w:sz="0" w:space="0" w:color="auto"/>
          </w:divBdr>
        </w:div>
        <w:div w:id="249199826">
          <w:marLeft w:val="640"/>
          <w:marRight w:val="0"/>
          <w:marTop w:val="0"/>
          <w:marBottom w:val="0"/>
          <w:divBdr>
            <w:top w:val="none" w:sz="0" w:space="0" w:color="auto"/>
            <w:left w:val="none" w:sz="0" w:space="0" w:color="auto"/>
            <w:bottom w:val="none" w:sz="0" w:space="0" w:color="auto"/>
            <w:right w:val="none" w:sz="0" w:space="0" w:color="auto"/>
          </w:divBdr>
        </w:div>
        <w:div w:id="1992442326">
          <w:marLeft w:val="640"/>
          <w:marRight w:val="0"/>
          <w:marTop w:val="0"/>
          <w:marBottom w:val="0"/>
          <w:divBdr>
            <w:top w:val="none" w:sz="0" w:space="0" w:color="auto"/>
            <w:left w:val="none" w:sz="0" w:space="0" w:color="auto"/>
            <w:bottom w:val="none" w:sz="0" w:space="0" w:color="auto"/>
            <w:right w:val="none" w:sz="0" w:space="0" w:color="auto"/>
          </w:divBdr>
        </w:div>
        <w:div w:id="1886137793">
          <w:marLeft w:val="640"/>
          <w:marRight w:val="0"/>
          <w:marTop w:val="0"/>
          <w:marBottom w:val="0"/>
          <w:divBdr>
            <w:top w:val="none" w:sz="0" w:space="0" w:color="auto"/>
            <w:left w:val="none" w:sz="0" w:space="0" w:color="auto"/>
            <w:bottom w:val="none" w:sz="0" w:space="0" w:color="auto"/>
            <w:right w:val="none" w:sz="0" w:space="0" w:color="auto"/>
          </w:divBdr>
        </w:div>
        <w:div w:id="722338799">
          <w:marLeft w:val="640"/>
          <w:marRight w:val="0"/>
          <w:marTop w:val="0"/>
          <w:marBottom w:val="0"/>
          <w:divBdr>
            <w:top w:val="none" w:sz="0" w:space="0" w:color="auto"/>
            <w:left w:val="none" w:sz="0" w:space="0" w:color="auto"/>
            <w:bottom w:val="none" w:sz="0" w:space="0" w:color="auto"/>
            <w:right w:val="none" w:sz="0" w:space="0" w:color="auto"/>
          </w:divBdr>
        </w:div>
        <w:div w:id="1085540564">
          <w:marLeft w:val="640"/>
          <w:marRight w:val="0"/>
          <w:marTop w:val="0"/>
          <w:marBottom w:val="0"/>
          <w:divBdr>
            <w:top w:val="none" w:sz="0" w:space="0" w:color="auto"/>
            <w:left w:val="none" w:sz="0" w:space="0" w:color="auto"/>
            <w:bottom w:val="none" w:sz="0" w:space="0" w:color="auto"/>
            <w:right w:val="none" w:sz="0" w:space="0" w:color="auto"/>
          </w:divBdr>
        </w:div>
        <w:div w:id="2012751753">
          <w:marLeft w:val="640"/>
          <w:marRight w:val="0"/>
          <w:marTop w:val="0"/>
          <w:marBottom w:val="0"/>
          <w:divBdr>
            <w:top w:val="none" w:sz="0" w:space="0" w:color="auto"/>
            <w:left w:val="none" w:sz="0" w:space="0" w:color="auto"/>
            <w:bottom w:val="none" w:sz="0" w:space="0" w:color="auto"/>
            <w:right w:val="none" w:sz="0" w:space="0" w:color="auto"/>
          </w:divBdr>
        </w:div>
        <w:div w:id="794181551">
          <w:marLeft w:val="640"/>
          <w:marRight w:val="0"/>
          <w:marTop w:val="0"/>
          <w:marBottom w:val="0"/>
          <w:divBdr>
            <w:top w:val="none" w:sz="0" w:space="0" w:color="auto"/>
            <w:left w:val="none" w:sz="0" w:space="0" w:color="auto"/>
            <w:bottom w:val="none" w:sz="0" w:space="0" w:color="auto"/>
            <w:right w:val="none" w:sz="0" w:space="0" w:color="auto"/>
          </w:divBdr>
        </w:div>
        <w:div w:id="850221784">
          <w:marLeft w:val="640"/>
          <w:marRight w:val="0"/>
          <w:marTop w:val="0"/>
          <w:marBottom w:val="0"/>
          <w:divBdr>
            <w:top w:val="none" w:sz="0" w:space="0" w:color="auto"/>
            <w:left w:val="none" w:sz="0" w:space="0" w:color="auto"/>
            <w:bottom w:val="none" w:sz="0" w:space="0" w:color="auto"/>
            <w:right w:val="none" w:sz="0" w:space="0" w:color="auto"/>
          </w:divBdr>
        </w:div>
        <w:div w:id="536356366">
          <w:marLeft w:val="640"/>
          <w:marRight w:val="0"/>
          <w:marTop w:val="0"/>
          <w:marBottom w:val="0"/>
          <w:divBdr>
            <w:top w:val="none" w:sz="0" w:space="0" w:color="auto"/>
            <w:left w:val="none" w:sz="0" w:space="0" w:color="auto"/>
            <w:bottom w:val="none" w:sz="0" w:space="0" w:color="auto"/>
            <w:right w:val="none" w:sz="0" w:space="0" w:color="auto"/>
          </w:divBdr>
        </w:div>
        <w:div w:id="1939479793">
          <w:marLeft w:val="640"/>
          <w:marRight w:val="0"/>
          <w:marTop w:val="0"/>
          <w:marBottom w:val="0"/>
          <w:divBdr>
            <w:top w:val="none" w:sz="0" w:space="0" w:color="auto"/>
            <w:left w:val="none" w:sz="0" w:space="0" w:color="auto"/>
            <w:bottom w:val="none" w:sz="0" w:space="0" w:color="auto"/>
            <w:right w:val="none" w:sz="0" w:space="0" w:color="auto"/>
          </w:divBdr>
        </w:div>
        <w:div w:id="1698041587">
          <w:marLeft w:val="640"/>
          <w:marRight w:val="0"/>
          <w:marTop w:val="0"/>
          <w:marBottom w:val="0"/>
          <w:divBdr>
            <w:top w:val="none" w:sz="0" w:space="0" w:color="auto"/>
            <w:left w:val="none" w:sz="0" w:space="0" w:color="auto"/>
            <w:bottom w:val="none" w:sz="0" w:space="0" w:color="auto"/>
            <w:right w:val="none" w:sz="0" w:space="0" w:color="auto"/>
          </w:divBdr>
        </w:div>
        <w:div w:id="218135759">
          <w:marLeft w:val="640"/>
          <w:marRight w:val="0"/>
          <w:marTop w:val="0"/>
          <w:marBottom w:val="0"/>
          <w:divBdr>
            <w:top w:val="none" w:sz="0" w:space="0" w:color="auto"/>
            <w:left w:val="none" w:sz="0" w:space="0" w:color="auto"/>
            <w:bottom w:val="none" w:sz="0" w:space="0" w:color="auto"/>
            <w:right w:val="none" w:sz="0" w:space="0" w:color="auto"/>
          </w:divBdr>
        </w:div>
        <w:div w:id="1321731568">
          <w:marLeft w:val="640"/>
          <w:marRight w:val="0"/>
          <w:marTop w:val="0"/>
          <w:marBottom w:val="0"/>
          <w:divBdr>
            <w:top w:val="none" w:sz="0" w:space="0" w:color="auto"/>
            <w:left w:val="none" w:sz="0" w:space="0" w:color="auto"/>
            <w:bottom w:val="none" w:sz="0" w:space="0" w:color="auto"/>
            <w:right w:val="none" w:sz="0" w:space="0" w:color="auto"/>
          </w:divBdr>
        </w:div>
        <w:div w:id="1269921608">
          <w:marLeft w:val="640"/>
          <w:marRight w:val="0"/>
          <w:marTop w:val="0"/>
          <w:marBottom w:val="0"/>
          <w:divBdr>
            <w:top w:val="none" w:sz="0" w:space="0" w:color="auto"/>
            <w:left w:val="none" w:sz="0" w:space="0" w:color="auto"/>
            <w:bottom w:val="none" w:sz="0" w:space="0" w:color="auto"/>
            <w:right w:val="none" w:sz="0" w:space="0" w:color="auto"/>
          </w:divBdr>
        </w:div>
        <w:div w:id="1349091148">
          <w:marLeft w:val="640"/>
          <w:marRight w:val="0"/>
          <w:marTop w:val="0"/>
          <w:marBottom w:val="0"/>
          <w:divBdr>
            <w:top w:val="none" w:sz="0" w:space="0" w:color="auto"/>
            <w:left w:val="none" w:sz="0" w:space="0" w:color="auto"/>
            <w:bottom w:val="none" w:sz="0" w:space="0" w:color="auto"/>
            <w:right w:val="none" w:sz="0" w:space="0" w:color="auto"/>
          </w:divBdr>
        </w:div>
        <w:div w:id="1716077612">
          <w:marLeft w:val="640"/>
          <w:marRight w:val="0"/>
          <w:marTop w:val="0"/>
          <w:marBottom w:val="0"/>
          <w:divBdr>
            <w:top w:val="none" w:sz="0" w:space="0" w:color="auto"/>
            <w:left w:val="none" w:sz="0" w:space="0" w:color="auto"/>
            <w:bottom w:val="none" w:sz="0" w:space="0" w:color="auto"/>
            <w:right w:val="none" w:sz="0" w:space="0" w:color="auto"/>
          </w:divBdr>
        </w:div>
        <w:div w:id="1679498582">
          <w:marLeft w:val="640"/>
          <w:marRight w:val="0"/>
          <w:marTop w:val="0"/>
          <w:marBottom w:val="0"/>
          <w:divBdr>
            <w:top w:val="none" w:sz="0" w:space="0" w:color="auto"/>
            <w:left w:val="none" w:sz="0" w:space="0" w:color="auto"/>
            <w:bottom w:val="none" w:sz="0" w:space="0" w:color="auto"/>
            <w:right w:val="none" w:sz="0" w:space="0" w:color="auto"/>
          </w:divBdr>
        </w:div>
        <w:div w:id="951278716">
          <w:marLeft w:val="640"/>
          <w:marRight w:val="0"/>
          <w:marTop w:val="0"/>
          <w:marBottom w:val="0"/>
          <w:divBdr>
            <w:top w:val="none" w:sz="0" w:space="0" w:color="auto"/>
            <w:left w:val="none" w:sz="0" w:space="0" w:color="auto"/>
            <w:bottom w:val="none" w:sz="0" w:space="0" w:color="auto"/>
            <w:right w:val="none" w:sz="0" w:space="0" w:color="auto"/>
          </w:divBdr>
        </w:div>
        <w:div w:id="1252931647">
          <w:marLeft w:val="640"/>
          <w:marRight w:val="0"/>
          <w:marTop w:val="0"/>
          <w:marBottom w:val="0"/>
          <w:divBdr>
            <w:top w:val="none" w:sz="0" w:space="0" w:color="auto"/>
            <w:left w:val="none" w:sz="0" w:space="0" w:color="auto"/>
            <w:bottom w:val="none" w:sz="0" w:space="0" w:color="auto"/>
            <w:right w:val="none" w:sz="0" w:space="0" w:color="auto"/>
          </w:divBdr>
        </w:div>
        <w:div w:id="1534339956">
          <w:marLeft w:val="640"/>
          <w:marRight w:val="0"/>
          <w:marTop w:val="0"/>
          <w:marBottom w:val="0"/>
          <w:divBdr>
            <w:top w:val="none" w:sz="0" w:space="0" w:color="auto"/>
            <w:left w:val="none" w:sz="0" w:space="0" w:color="auto"/>
            <w:bottom w:val="none" w:sz="0" w:space="0" w:color="auto"/>
            <w:right w:val="none" w:sz="0" w:space="0" w:color="auto"/>
          </w:divBdr>
        </w:div>
        <w:div w:id="167330079">
          <w:marLeft w:val="640"/>
          <w:marRight w:val="0"/>
          <w:marTop w:val="0"/>
          <w:marBottom w:val="0"/>
          <w:divBdr>
            <w:top w:val="none" w:sz="0" w:space="0" w:color="auto"/>
            <w:left w:val="none" w:sz="0" w:space="0" w:color="auto"/>
            <w:bottom w:val="none" w:sz="0" w:space="0" w:color="auto"/>
            <w:right w:val="none" w:sz="0" w:space="0" w:color="auto"/>
          </w:divBdr>
        </w:div>
        <w:div w:id="1311594897">
          <w:marLeft w:val="640"/>
          <w:marRight w:val="0"/>
          <w:marTop w:val="0"/>
          <w:marBottom w:val="0"/>
          <w:divBdr>
            <w:top w:val="none" w:sz="0" w:space="0" w:color="auto"/>
            <w:left w:val="none" w:sz="0" w:space="0" w:color="auto"/>
            <w:bottom w:val="none" w:sz="0" w:space="0" w:color="auto"/>
            <w:right w:val="none" w:sz="0" w:space="0" w:color="auto"/>
          </w:divBdr>
        </w:div>
        <w:div w:id="1272125476">
          <w:marLeft w:val="640"/>
          <w:marRight w:val="0"/>
          <w:marTop w:val="0"/>
          <w:marBottom w:val="0"/>
          <w:divBdr>
            <w:top w:val="none" w:sz="0" w:space="0" w:color="auto"/>
            <w:left w:val="none" w:sz="0" w:space="0" w:color="auto"/>
            <w:bottom w:val="none" w:sz="0" w:space="0" w:color="auto"/>
            <w:right w:val="none" w:sz="0" w:space="0" w:color="auto"/>
          </w:divBdr>
        </w:div>
      </w:divsChild>
    </w:div>
    <w:div w:id="542864790">
      <w:bodyDiv w:val="1"/>
      <w:marLeft w:val="0"/>
      <w:marRight w:val="0"/>
      <w:marTop w:val="0"/>
      <w:marBottom w:val="0"/>
      <w:divBdr>
        <w:top w:val="none" w:sz="0" w:space="0" w:color="auto"/>
        <w:left w:val="none" w:sz="0" w:space="0" w:color="auto"/>
        <w:bottom w:val="none" w:sz="0" w:space="0" w:color="auto"/>
        <w:right w:val="none" w:sz="0" w:space="0" w:color="auto"/>
      </w:divBdr>
      <w:divsChild>
        <w:div w:id="24067234">
          <w:marLeft w:val="640"/>
          <w:marRight w:val="0"/>
          <w:marTop w:val="0"/>
          <w:marBottom w:val="0"/>
          <w:divBdr>
            <w:top w:val="none" w:sz="0" w:space="0" w:color="auto"/>
            <w:left w:val="none" w:sz="0" w:space="0" w:color="auto"/>
            <w:bottom w:val="none" w:sz="0" w:space="0" w:color="auto"/>
            <w:right w:val="none" w:sz="0" w:space="0" w:color="auto"/>
          </w:divBdr>
        </w:div>
        <w:div w:id="46733192">
          <w:marLeft w:val="640"/>
          <w:marRight w:val="0"/>
          <w:marTop w:val="0"/>
          <w:marBottom w:val="0"/>
          <w:divBdr>
            <w:top w:val="none" w:sz="0" w:space="0" w:color="auto"/>
            <w:left w:val="none" w:sz="0" w:space="0" w:color="auto"/>
            <w:bottom w:val="none" w:sz="0" w:space="0" w:color="auto"/>
            <w:right w:val="none" w:sz="0" w:space="0" w:color="auto"/>
          </w:divBdr>
        </w:div>
        <w:div w:id="162822112">
          <w:marLeft w:val="640"/>
          <w:marRight w:val="0"/>
          <w:marTop w:val="0"/>
          <w:marBottom w:val="0"/>
          <w:divBdr>
            <w:top w:val="none" w:sz="0" w:space="0" w:color="auto"/>
            <w:left w:val="none" w:sz="0" w:space="0" w:color="auto"/>
            <w:bottom w:val="none" w:sz="0" w:space="0" w:color="auto"/>
            <w:right w:val="none" w:sz="0" w:space="0" w:color="auto"/>
          </w:divBdr>
        </w:div>
        <w:div w:id="192118512">
          <w:marLeft w:val="640"/>
          <w:marRight w:val="0"/>
          <w:marTop w:val="0"/>
          <w:marBottom w:val="0"/>
          <w:divBdr>
            <w:top w:val="none" w:sz="0" w:space="0" w:color="auto"/>
            <w:left w:val="none" w:sz="0" w:space="0" w:color="auto"/>
            <w:bottom w:val="none" w:sz="0" w:space="0" w:color="auto"/>
            <w:right w:val="none" w:sz="0" w:space="0" w:color="auto"/>
          </w:divBdr>
        </w:div>
        <w:div w:id="213011931">
          <w:marLeft w:val="640"/>
          <w:marRight w:val="0"/>
          <w:marTop w:val="0"/>
          <w:marBottom w:val="0"/>
          <w:divBdr>
            <w:top w:val="none" w:sz="0" w:space="0" w:color="auto"/>
            <w:left w:val="none" w:sz="0" w:space="0" w:color="auto"/>
            <w:bottom w:val="none" w:sz="0" w:space="0" w:color="auto"/>
            <w:right w:val="none" w:sz="0" w:space="0" w:color="auto"/>
          </w:divBdr>
        </w:div>
        <w:div w:id="247547310">
          <w:marLeft w:val="640"/>
          <w:marRight w:val="0"/>
          <w:marTop w:val="0"/>
          <w:marBottom w:val="0"/>
          <w:divBdr>
            <w:top w:val="none" w:sz="0" w:space="0" w:color="auto"/>
            <w:left w:val="none" w:sz="0" w:space="0" w:color="auto"/>
            <w:bottom w:val="none" w:sz="0" w:space="0" w:color="auto"/>
            <w:right w:val="none" w:sz="0" w:space="0" w:color="auto"/>
          </w:divBdr>
        </w:div>
        <w:div w:id="269706976">
          <w:marLeft w:val="640"/>
          <w:marRight w:val="0"/>
          <w:marTop w:val="0"/>
          <w:marBottom w:val="0"/>
          <w:divBdr>
            <w:top w:val="none" w:sz="0" w:space="0" w:color="auto"/>
            <w:left w:val="none" w:sz="0" w:space="0" w:color="auto"/>
            <w:bottom w:val="none" w:sz="0" w:space="0" w:color="auto"/>
            <w:right w:val="none" w:sz="0" w:space="0" w:color="auto"/>
          </w:divBdr>
        </w:div>
        <w:div w:id="269974871">
          <w:marLeft w:val="640"/>
          <w:marRight w:val="0"/>
          <w:marTop w:val="0"/>
          <w:marBottom w:val="0"/>
          <w:divBdr>
            <w:top w:val="none" w:sz="0" w:space="0" w:color="auto"/>
            <w:left w:val="none" w:sz="0" w:space="0" w:color="auto"/>
            <w:bottom w:val="none" w:sz="0" w:space="0" w:color="auto"/>
            <w:right w:val="none" w:sz="0" w:space="0" w:color="auto"/>
          </w:divBdr>
        </w:div>
        <w:div w:id="278802954">
          <w:marLeft w:val="640"/>
          <w:marRight w:val="0"/>
          <w:marTop w:val="0"/>
          <w:marBottom w:val="0"/>
          <w:divBdr>
            <w:top w:val="none" w:sz="0" w:space="0" w:color="auto"/>
            <w:left w:val="none" w:sz="0" w:space="0" w:color="auto"/>
            <w:bottom w:val="none" w:sz="0" w:space="0" w:color="auto"/>
            <w:right w:val="none" w:sz="0" w:space="0" w:color="auto"/>
          </w:divBdr>
        </w:div>
        <w:div w:id="279458802">
          <w:marLeft w:val="640"/>
          <w:marRight w:val="0"/>
          <w:marTop w:val="0"/>
          <w:marBottom w:val="0"/>
          <w:divBdr>
            <w:top w:val="none" w:sz="0" w:space="0" w:color="auto"/>
            <w:left w:val="none" w:sz="0" w:space="0" w:color="auto"/>
            <w:bottom w:val="none" w:sz="0" w:space="0" w:color="auto"/>
            <w:right w:val="none" w:sz="0" w:space="0" w:color="auto"/>
          </w:divBdr>
        </w:div>
        <w:div w:id="523594572">
          <w:marLeft w:val="640"/>
          <w:marRight w:val="0"/>
          <w:marTop w:val="0"/>
          <w:marBottom w:val="0"/>
          <w:divBdr>
            <w:top w:val="none" w:sz="0" w:space="0" w:color="auto"/>
            <w:left w:val="none" w:sz="0" w:space="0" w:color="auto"/>
            <w:bottom w:val="none" w:sz="0" w:space="0" w:color="auto"/>
            <w:right w:val="none" w:sz="0" w:space="0" w:color="auto"/>
          </w:divBdr>
        </w:div>
        <w:div w:id="550461894">
          <w:marLeft w:val="640"/>
          <w:marRight w:val="0"/>
          <w:marTop w:val="0"/>
          <w:marBottom w:val="0"/>
          <w:divBdr>
            <w:top w:val="none" w:sz="0" w:space="0" w:color="auto"/>
            <w:left w:val="none" w:sz="0" w:space="0" w:color="auto"/>
            <w:bottom w:val="none" w:sz="0" w:space="0" w:color="auto"/>
            <w:right w:val="none" w:sz="0" w:space="0" w:color="auto"/>
          </w:divBdr>
        </w:div>
        <w:div w:id="563835650">
          <w:marLeft w:val="640"/>
          <w:marRight w:val="0"/>
          <w:marTop w:val="0"/>
          <w:marBottom w:val="0"/>
          <w:divBdr>
            <w:top w:val="none" w:sz="0" w:space="0" w:color="auto"/>
            <w:left w:val="none" w:sz="0" w:space="0" w:color="auto"/>
            <w:bottom w:val="none" w:sz="0" w:space="0" w:color="auto"/>
            <w:right w:val="none" w:sz="0" w:space="0" w:color="auto"/>
          </w:divBdr>
        </w:div>
        <w:div w:id="631447606">
          <w:marLeft w:val="640"/>
          <w:marRight w:val="0"/>
          <w:marTop w:val="0"/>
          <w:marBottom w:val="0"/>
          <w:divBdr>
            <w:top w:val="none" w:sz="0" w:space="0" w:color="auto"/>
            <w:left w:val="none" w:sz="0" w:space="0" w:color="auto"/>
            <w:bottom w:val="none" w:sz="0" w:space="0" w:color="auto"/>
            <w:right w:val="none" w:sz="0" w:space="0" w:color="auto"/>
          </w:divBdr>
        </w:div>
        <w:div w:id="664817877">
          <w:marLeft w:val="640"/>
          <w:marRight w:val="0"/>
          <w:marTop w:val="0"/>
          <w:marBottom w:val="0"/>
          <w:divBdr>
            <w:top w:val="none" w:sz="0" w:space="0" w:color="auto"/>
            <w:left w:val="none" w:sz="0" w:space="0" w:color="auto"/>
            <w:bottom w:val="none" w:sz="0" w:space="0" w:color="auto"/>
            <w:right w:val="none" w:sz="0" w:space="0" w:color="auto"/>
          </w:divBdr>
        </w:div>
        <w:div w:id="827401473">
          <w:marLeft w:val="640"/>
          <w:marRight w:val="0"/>
          <w:marTop w:val="0"/>
          <w:marBottom w:val="0"/>
          <w:divBdr>
            <w:top w:val="none" w:sz="0" w:space="0" w:color="auto"/>
            <w:left w:val="none" w:sz="0" w:space="0" w:color="auto"/>
            <w:bottom w:val="none" w:sz="0" w:space="0" w:color="auto"/>
            <w:right w:val="none" w:sz="0" w:space="0" w:color="auto"/>
          </w:divBdr>
        </w:div>
        <w:div w:id="868762428">
          <w:marLeft w:val="640"/>
          <w:marRight w:val="0"/>
          <w:marTop w:val="0"/>
          <w:marBottom w:val="0"/>
          <w:divBdr>
            <w:top w:val="none" w:sz="0" w:space="0" w:color="auto"/>
            <w:left w:val="none" w:sz="0" w:space="0" w:color="auto"/>
            <w:bottom w:val="none" w:sz="0" w:space="0" w:color="auto"/>
            <w:right w:val="none" w:sz="0" w:space="0" w:color="auto"/>
          </w:divBdr>
        </w:div>
        <w:div w:id="880094226">
          <w:marLeft w:val="640"/>
          <w:marRight w:val="0"/>
          <w:marTop w:val="0"/>
          <w:marBottom w:val="0"/>
          <w:divBdr>
            <w:top w:val="none" w:sz="0" w:space="0" w:color="auto"/>
            <w:left w:val="none" w:sz="0" w:space="0" w:color="auto"/>
            <w:bottom w:val="none" w:sz="0" w:space="0" w:color="auto"/>
            <w:right w:val="none" w:sz="0" w:space="0" w:color="auto"/>
          </w:divBdr>
        </w:div>
        <w:div w:id="964849511">
          <w:marLeft w:val="640"/>
          <w:marRight w:val="0"/>
          <w:marTop w:val="0"/>
          <w:marBottom w:val="0"/>
          <w:divBdr>
            <w:top w:val="none" w:sz="0" w:space="0" w:color="auto"/>
            <w:left w:val="none" w:sz="0" w:space="0" w:color="auto"/>
            <w:bottom w:val="none" w:sz="0" w:space="0" w:color="auto"/>
            <w:right w:val="none" w:sz="0" w:space="0" w:color="auto"/>
          </w:divBdr>
        </w:div>
        <w:div w:id="989290568">
          <w:marLeft w:val="640"/>
          <w:marRight w:val="0"/>
          <w:marTop w:val="0"/>
          <w:marBottom w:val="0"/>
          <w:divBdr>
            <w:top w:val="none" w:sz="0" w:space="0" w:color="auto"/>
            <w:left w:val="none" w:sz="0" w:space="0" w:color="auto"/>
            <w:bottom w:val="none" w:sz="0" w:space="0" w:color="auto"/>
            <w:right w:val="none" w:sz="0" w:space="0" w:color="auto"/>
          </w:divBdr>
        </w:div>
        <w:div w:id="1034381687">
          <w:marLeft w:val="640"/>
          <w:marRight w:val="0"/>
          <w:marTop w:val="0"/>
          <w:marBottom w:val="0"/>
          <w:divBdr>
            <w:top w:val="none" w:sz="0" w:space="0" w:color="auto"/>
            <w:left w:val="none" w:sz="0" w:space="0" w:color="auto"/>
            <w:bottom w:val="none" w:sz="0" w:space="0" w:color="auto"/>
            <w:right w:val="none" w:sz="0" w:space="0" w:color="auto"/>
          </w:divBdr>
        </w:div>
        <w:div w:id="1096437736">
          <w:marLeft w:val="640"/>
          <w:marRight w:val="0"/>
          <w:marTop w:val="0"/>
          <w:marBottom w:val="0"/>
          <w:divBdr>
            <w:top w:val="none" w:sz="0" w:space="0" w:color="auto"/>
            <w:left w:val="none" w:sz="0" w:space="0" w:color="auto"/>
            <w:bottom w:val="none" w:sz="0" w:space="0" w:color="auto"/>
            <w:right w:val="none" w:sz="0" w:space="0" w:color="auto"/>
          </w:divBdr>
        </w:div>
        <w:div w:id="1139810344">
          <w:marLeft w:val="640"/>
          <w:marRight w:val="0"/>
          <w:marTop w:val="0"/>
          <w:marBottom w:val="0"/>
          <w:divBdr>
            <w:top w:val="none" w:sz="0" w:space="0" w:color="auto"/>
            <w:left w:val="none" w:sz="0" w:space="0" w:color="auto"/>
            <w:bottom w:val="none" w:sz="0" w:space="0" w:color="auto"/>
            <w:right w:val="none" w:sz="0" w:space="0" w:color="auto"/>
          </w:divBdr>
        </w:div>
        <w:div w:id="1170827152">
          <w:marLeft w:val="640"/>
          <w:marRight w:val="0"/>
          <w:marTop w:val="0"/>
          <w:marBottom w:val="0"/>
          <w:divBdr>
            <w:top w:val="none" w:sz="0" w:space="0" w:color="auto"/>
            <w:left w:val="none" w:sz="0" w:space="0" w:color="auto"/>
            <w:bottom w:val="none" w:sz="0" w:space="0" w:color="auto"/>
            <w:right w:val="none" w:sz="0" w:space="0" w:color="auto"/>
          </w:divBdr>
        </w:div>
        <w:div w:id="1173760982">
          <w:marLeft w:val="640"/>
          <w:marRight w:val="0"/>
          <w:marTop w:val="0"/>
          <w:marBottom w:val="0"/>
          <w:divBdr>
            <w:top w:val="none" w:sz="0" w:space="0" w:color="auto"/>
            <w:left w:val="none" w:sz="0" w:space="0" w:color="auto"/>
            <w:bottom w:val="none" w:sz="0" w:space="0" w:color="auto"/>
            <w:right w:val="none" w:sz="0" w:space="0" w:color="auto"/>
          </w:divBdr>
        </w:div>
        <w:div w:id="1196623643">
          <w:marLeft w:val="640"/>
          <w:marRight w:val="0"/>
          <w:marTop w:val="0"/>
          <w:marBottom w:val="0"/>
          <w:divBdr>
            <w:top w:val="none" w:sz="0" w:space="0" w:color="auto"/>
            <w:left w:val="none" w:sz="0" w:space="0" w:color="auto"/>
            <w:bottom w:val="none" w:sz="0" w:space="0" w:color="auto"/>
            <w:right w:val="none" w:sz="0" w:space="0" w:color="auto"/>
          </w:divBdr>
        </w:div>
        <w:div w:id="1213617588">
          <w:marLeft w:val="640"/>
          <w:marRight w:val="0"/>
          <w:marTop w:val="0"/>
          <w:marBottom w:val="0"/>
          <w:divBdr>
            <w:top w:val="none" w:sz="0" w:space="0" w:color="auto"/>
            <w:left w:val="none" w:sz="0" w:space="0" w:color="auto"/>
            <w:bottom w:val="none" w:sz="0" w:space="0" w:color="auto"/>
            <w:right w:val="none" w:sz="0" w:space="0" w:color="auto"/>
          </w:divBdr>
        </w:div>
        <w:div w:id="1277978674">
          <w:marLeft w:val="640"/>
          <w:marRight w:val="0"/>
          <w:marTop w:val="0"/>
          <w:marBottom w:val="0"/>
          <w:divBdr>
            <w:top w:val="none" w:sz="0" w:space="0" w:color="auto"/>
            <w:left w:val="none" w:sz="0" w:space="0" w:color="auto"/>
            <w:bottom w:val="none" w:sz="0" w:space="0" w:color="auto"/>
            <w:right w:val="none" w:sz="0" w:space="0" w:color="auto"/>
          </w:divBdr>
        </w:div>
        <w:div w:id="1291742150">
          <w:marLeft w:val="640"/>
          <w:marRight w:val="0"/>
          <w:marTop w:val="0"/>
          <w:marBottom w:val="0"/>
          <w:divBdr>
            <w:top w:val="none" w:sz="0" w:space="0" w:color="auto"/>
            <w:left w:val="none" w:sz="0" w:space="0" w:color="auto"/>
            <w:bottom w:val="none" w:sz="0" w:space="0" w:color="auto"/>
            <w:right w:val="none" w:sz="0" w:space="0" w:color="auto"/>
          </w:divBdr>
        </w:div>
        <w:div w:id="1295482275">
          <w:marLeft w:val="640"/>
          <w:marRight w:val="0"/>
          <w:marTop w:val="0"/>
          <w:marBottom w:val="0"/>
          <w:divBdr>
            <w:top w:val="none" w:sz="0" w:space="0" w:color="auto"/>
            <w:left w:val="none" w:sz="0" w:space="0" w:color="auto"/>
            <w:bottom w:val="none" w:sz="0" w:space="0" w:color="auto"/>
            <w:right w:val="none" w:sz="0" w:space="0" w:color="auto"/>
          </w:divBdr>
        </w:div>
        <w:div w:id="1374621821">
          <w:marLeft w:val="640"/>
          <w:marRight w:val="0"/>
          <w:marTop w:val="0"/>
          <w:marBottom w:val="0"/>
          <w:divBdr>
            <w:top w:val="none" w:sz="0" w:space="0" w:color="auto"/>
            <w:left w:val="none" w:sz="0" w:space="0" w:color="auto"/>
            <w:bottom w:val="none" w:sz="0" w:space="0" w:color="auto"/>
            <w:right w:val="none" w:sz="0" w:space="0" w:color="auto"/>
          </w:divBdr>
        </w:div>
        <w:div w:id="1428425164">
          <w:marLeft w:val="640"/>
          <w:marRight w:val="0"/>
          <w:marTop w:val="0"/>
          <w:marBottom w:val="0"/>
          <w:divBdr>
            <w:top w:val="none" w:sz="0" w:space="0" w:color="auto"/>
            <w:left w:val="none" w:sz="0" w:space="0" w:color="auto"/>
            <w:bottom w:val="none" w:sz="0" w:space="0" w:color="auto"/>
            <w:right w:val="none" w:sz="0" w:space="0" w:color="auto"/>
          </w:divBdr>
        </w:div>
        <w:div w:id="1455901567">
          <w:marLeft w:val="640"/>
          <w:marRight w:val="0"/>
          <w:marTop w:val="0"/>
          <w:marBottom w:val="0"/>
          <w:divBdr>
            <w:top w:val="none" w:sz="0" w:space="0" w:color="auto"/>
            <w:left w:val="none" w:sz="0" w:space="0" w:color="auto"/>
            <w:bottom w:val="none" w:sz="0" w:space="0" w:color="auto"/>
            <w:right w:val="none" w:sz="0" w:space="0" w:color="auto"/>
          </w:divBdr>
        </w:div>
        <w:div w:id="1495954182">
          <w:marLeft w:val="640"/>
          <w:marRight w:val="0"/>
          <w:marTop w:val="0"/>
          <w:marBottom w:val="0"/>
          <w:divBdr>
            <w:top w:val="none" w:sz="0" w:space="0" w:color="auto"/>
            <w:left w:val="none" w:sz="0" w:space="0" w:color="auto"/>
            <w:bottom w:val="none" w:sz="0" w:space="0" w:color="auto"/>
            <w:right w:val="none" w:sz="0" w:space="0" w:color="auto"/>
          </w:divBdr>
        </w:div>
        <w:div w:id="1697080855">
          <w:marLeft w:val="640"/>
          <w:marRight w:val="0"/>
          <w:marTop w:val="0"/>
          <w:marBottom w:val="0"/>
          <w:divBdr>
            <w:top w:val="none" w:sz="0" w:space="0" w:color="auto"/>
            <w:left w:val="none" w:sz="0" w:space="0" w:color="auto"/>
            <w:bottom w:val="none" w:sz="0" w:space="0" w:color="auto"/>
            <w:right w:val="none" w:sz="0" w:space="0" w:color="auto"/>
          </w:divBdr>
        </w:div>
        <w:div w:id="1751466809">
          <w:marLeft w:val="640"/>
          <w:marRight w:val="0"/>
          <w:marTop w:val="0"/>
          <w:marBottom w:val="0"/>
          <w:divBdr>
            <w:top w:val="none" w:sz="0" w:space="0" w:color="auto"/>
            <w:left w:val="none" w:sz="0" w:space="0" w:color="auto"/>
            <w:bottom w:val="none" w:sz="0" w:space="0" w:color="auto"/>
            <w:right w:val="none" w:sz="0" w:space="0" w:color="auto"/>
          </w:divBdr>
        </w:div>
        <w:div w:id="1785491700">
          <w:marLeft w:val="640"/>
          <w:marRight w:val="0"/>
          <w:marTop w:val="0"/>
          <w:marBottom w:val="0"/>
          <w:divBdr>
            <w:top w:val="none" w:sz="0" w:space="0" w:color="auto"/>
            <w:left w:val="none" w:sz="0" w:space="0" w:color="auto"/>
            <w:bottom w:val="none" w:sz="0" w:space="0" w:color="auto"/>
            <w:right w:val="none" w:sz="0" w:space="0" w:color="auto"/>
          </w:divBdr>
        </w:div>
        <w:div w:id="1791167920">
          <w:marLeft w:val="640"/>
          <w:marRight w:val="0"/>
          <w:marTop w:val="0"/>
          <w:marBottom w:val="0"/>
          <w:divBdr>
            <w:top w:val="none" w:sz="0" w:space="0" w:color="auto"/>
            <w:left w:val="none" w:sz="0" w:space="0" w:color="auto"/>
            <w:bottom w:val="none" w:sz="0" w:space="0" w:color="auto"/>
            <w:right w:val="none" w:sz="0" w:space="0" w:color="auto"/>
          </w:divBdr>
        </w:div>
        <w:div w:id="1868568294">
          <w:marLeft w:val="640"/>
          <w:marRight w:val="0"/>
          <w:marTop w:val="0"/>
          <w:marBottom w:val="0"/>
          <w:divBdr>
            <w:top w:val="none" w:sz="0" w:space="0" w:color="auto"/>
            <w:left w:val="none" w:sz="0" w:space="0" w:color="auto"/>
            <w:bottom w:val="none" w:sz="0" w:space="0" w:color="auto"/>
            <w:right w:val="none" w:sz="0" w:space="0" w:color="auto"/>
          </w:divBdr>
        </w:div>
        <w:div w:id="1889485481">
          <w:marLeft w:val="640"/>
          <w:marRight w:val="0"/>
          <w:marTop w:val="0"/>
          <w:marBottom w:val="0"/>
          <w:divBdr>
            <w:top w:val="none" w:sz="0" w:space="0" w:color="auto"/>
            <w:left w:val="none" w:sz="0" w:space="0" w:color="auto"/>
            <w:bottom w:val="none" w:sz="0" w:space="0" w:color="auto"/>
            <w:right w:val="none" w:sz="0" w:space="0" w:color="auto"/>
          </w:divBdr>
        </w:div>
        <w:div w:id="1964193962">
          <w:marLeft w:val="640"/>
          <w:marRight w:val="0"/>
          <w:marTop w:val="0"/>
          <w:marBottom w:val="0"/>
          <w:divBdr>
            <w:top w:val="none" w:sz="0" w:space="0" w:color="auto"/>
            <w:left w:val="none" w:sz="0" w:space="0" w:color="auto"/>
            <w:bottom w:val="none" w:sz="0" w:space="0" w:color="auto"/>
            <w:right w:val="none" w:sz="0" w:space="0" w:color="auto"/>
          </w:divBdr>
        </w:div>
        <w:div w:id="2018267373">
          <w:marLeft w:val="640"/>
          <w:marRight w:val="0"/>
          <w:marTop w:val="0"/>
          <w:marBottom w:val="0"/>
          <w:divBdr>
            <w:top w:val="none" w:sz="0" w:space="0" w:color="auto"/>
            <w:left w:val="none" w:sz="0" w:space="0" w:color="auto"/>
            <w:bottom w:val="none" w:sz="0" w:space="0" w:color="auto"/>
            <w:right w:val="none" w:sz="0" w:space="0" w:color="auto"/>
          </w:divBdr>
        </w:div>
        <w:div w:id="2043897755">
          <w:marLeft w:val="640"/>
          <w:marRight w:val="0"/>
          <w:marTop w:val="0"/>
          <w:marBottom w:val="0"/>
          <w:divBdr>
            <w:top w:val="none" w:sz="0" w:space="0" w:color="auto"/>
            <w:left w:val="none" w:sz="0" w:space="0" w:color="auto"/>
            <w:bottom w:val="none" w:sz="0" w:space="0" w:color="auto"/>
            <w:right w:val="none" w:sz="0" w:space="0" w:color="auto"/>
          </w:divBdr>
        </w:div>
        <w:div w:id="2050032931">
          <w:marLeft w:val="640"/>
          <w:marRight w:val="0"/>
          <w:marTop w:val="0"/>
          <w:marBottom w:val="0"/>
          <w:divBdr>
            <w:top w:val="none" w:sz="0" w:space="0" w:color="auto"/>
            <w:left w:val="none" w:sz="0" w:space="0" w:color="auto"/>
            <w:bottom w:val="none" w:sz="0" w:space="0" w:color="auto"/>
            <w:right w:val="none" w:sz="0" w:space="0" w:color="auto"/>
          </w:divBdr>
        </w:div>
        <w:div w:id="2052724272">
          <w:marLeft w:val="640"/>
          <w:marRight w:val="0"/>
          <w:marTop w:val="0"/>
          <w:marBottom w:val="0"/>
          <w:divBdr>
            <w:top w:val="none" w:sz="0" w:space="0" w:color="auto"/>
            <w:left w:val="none" w:sz="0" w:space="0" w:color="auto"/>
            <w:bottom w:val="none" w:sz="0" w:space="0" w:color="auto"/>
            <w:right w:val="none" w:sz="0" w:space="0" w:color="auto"/>
          </w:divBdr>
        </w:div>
        <w:div w:id="2109571004">
          <w:marLeft w:val="640"/>
          <w:marRight w:val="0"/>
          <w:marTop w:val="0"/>
          <w:marBottom w:val="0"/>
          <w:divBdr>
            <w:top w:val="none" w:sz="0" w:space="0" w:color="auto"/>
            <w:left w:val="none" w:sz="0" w:space="0" w:color="auto"/>
            <w:bottom w:val="none" w:sz="0" w:space="0" w:color="auto"/>
            <w:right w:val="none" w:sz="0" w:space="0" w:color="auto"/>
          </w:divBdr>
        </w:div>
        <w:div w:id="2133203958">
          <w:marLeft w:val="640"/>
          <w:marRight w:val="0"/>
          <w:marTop w:val="0"/>
          <w:marBottom w:val="0"/>
          <w:divBdr>
            <w:top w:val="none" w:sz="0" w:space="0" w:color="auto"/>
            <w:left w:val="none" w:sz="0" w:space="0" w:color="auto"/>
            <w:bottom w:val="none" w:sz="0" w:space="0" w:color="auto"/>
            <w:right w:val="none" w:sz="0" w:space="0" w:color="auto"/>
          </w:divBdr>
        </w:div>
      </w:divsChild>
    </w:div>
    <w:div w:id="543754359">
      <w:bodyDiv w:val="1"/>
      <w:marLeft w:val="0"/>
      <w:marRight w:val="0"/>
      <w:marTop w:val="0"/>
      <w:marBottom w:val="0"/>
      <w:divBdr>
        <w:top w:val="none" w:sz="0" w:space="0" w:color="auto"/>
        <w:left w:val="none" w:sz="0" w:space="0" w:color="auto"/>
        <w:bottom w:val="none" w:sz="0" w:space="0" w:color="auto"/>
        <w:right w:val="none" w:sz="0" w:space="0" w:color="auto"/>
      </w:divBdr>
      <w:divsChild>
        <w:div w:id="463281542">
          <w:marLeft w:val="640"/>
          <w:marRight w:val="0"/>
          <w:marTop w:val="0"/>
          <w:marBottom w:val="0"/>
          <w:divBdr>
            <w:top w:val="none" w:sz="0" w:space="0" w:color="auto"/>
            <w:left w:val="none" w:sz="0" w:space="0" w:color="auto"/>
            <w:bottom w:val="none" w:sz="0" w:space="0" w:color="auto"/>
            <w:right w:val="none" w:sz="0" w:space="0" w:color="auto"/>
          </w:divBdr>
        </w:div>
        <w:div w:id="1462384366">
          <w:marLeft w:val="640"/>
          <w:marRight w:val="0"/>
          <w:marTop w:val="0"/>
          <w:marBottom w:val="0"/>
          <w:divBdr>
            <w:top w:val="none" w:sz="0" w:space="0" w:color="auto"/>
            <w:left w:val="none" w:sz="0" w:space="0" w:color="auto"/>
            <w:bottom w:val="none" w:sz="0" w:space="0" w:color="auto"/>
            <w:right w:val="none" w:sz="0" w:space="0" w:color="auto"/>
          </w:divBdr>
        </w:div>
        <w:div w:id="707874915">
          <w:marLeft w:val="640"/>
          <w:marRight w:val="0"/>
          <w:marTop w:val="0"/>
          <w:marBottom w:val="0"/>
          <w:divBdr>
            <w:top w:val="none" w:sz="0" w:space="0" w:color="auto"/>
            <w:left w:val="none" w:sz="0" w:space="0" w:color="auto"/>
            <w:bottom w:val="none" w:sz="0" w:space="0" w:color="auto"/>
            <w:right w:val="none" w:sz="0" w:space="0" w:color="auto"/>
          </w:divBdr>
        </w:div>
        <w:div w:id="281688662">
          <w:marLeft w:val="640"/>
          <w:marRight w:val="0"/>
          <w:marTop w:val="0"/>
          <w:marBottom w:val="0"/>
          <w:divBdr>
            <w:top w:val="none" w:sz="0" w:space="0" w:color="auto"/>
            <w:left w:val="none" w:sz="0" w:space="0" w:color="auto"/>
            <w:bottom w:val="none" w:sz="0" w:space="0" w:color="auto"/>
            <w:right w:val="none" w:sz="0" w:space="0" w:color="auto"/>
          </w:divBdr>
        </w:div>
        <w:div w:id="1291982607">
          <w:marLeft w:val="640"/>
          <w:marRight w:val="0"/>
          <w:marTop w:val="0"/>
          <w:marBottom w:val="0"/>
          <w:divBdr>
            <w:top w:val="none" w:sz="0" w:space="0" w:color="auto"/>
            <w:left w:val="none" w:sz="0" w:space="0" w:color="auto"/>
            <w:bottom w:val="none" w:sz="0" w:space="0" w:color="auto"/>
            <w:right w:val="none" w:sz="0" w:space="0" w:color="auto"/>
          </w:divBdr>
        </w:div>
        <w:div w:id="116602642">
          <w:marLeft w:val="640"/>
          <w:marRight w:val="0"/>
          <w:marTop w:val="0"/>
          <w:marBottom w:val="0"/>
          <w:divBdr>
            <w:top w:val="none" w:sz="0" w:space="0" w:color="auto"/>
            <w:left w:val="none" w:sz="0" w:space="0" w:color="auto"/>
            <w:bottom w:val="none" w:sz="0" w:space="0" w:color="auto"/>
            <w:right w:val="none" w:sz="0" w:space="0" w:color="auto"/>
          </w:divBdr>
        </w:div>
        <w:div w:id="235825168">
          <w:marLeft w:val="640"/>
          <w:marRight w:val="0"/>
          <w:marTop w:val="0"/>
          <w:marBottom w:val="0"/>
          <w:divBdr>
            <w:top w:val="none" w:sz="0" w:space="0" w:color="auto"/>
            <w:left w:val="none" w:sz="0" w:space="0" w:color="auto"/>
            <w:bottom w:val="none" w:sz="0" w:space="0" w:color="auto"/>
            <w:right w:val="none" w:sz="0" w:space="0" w:color="auto"/>
          </w:divBdr>
        </w:div>
        <w:div w:id="734087643">
          <w:marLeft w:val="640"/>
          <w:marRight w:val="0"/>
          <w:marTop w:val="0"/>
          <w:marBottom w:val="0"/>
          <w:divBdr>
            <w:top w:val="none" w:sz="0" w:space="0" w:color="auto"/>
            <w:left w:val="none" w:sz="0" w:space="0" w:color="auto"/>
            <w:bottom w:val="none" w:sz="0" w:space="0" w:color="auto"/>
            <w:right w:val="none" w:sz="0" w:space="0" w:color="auto"/>
          </w:divBdr>
        </w:div>
        <w:div w:id="1005864100">
          <w:marLeft w:val="640"/>
          <w:marRight w:val="0"/>
          <w:marTop w:val="0"/>
          <w:marBottom w:val="0"/>
          <w:divBdr>
            <w:top w:val="none" w:sz="0" w:space="0" w:color="auto"/>
            <w:left w:val="none" w:sz="0" w:space="0" w:color="auto"/>
            <w:bottom w:val="none" w:sz="0" w:space="0" w:color="auto"/>
            <w:right w:val="none" w:sz="0" w:space="0" w:color="auto"/>
          </w:divBdr>
        </w:div>
        <w:div w:id="744495614">
          <w:marLeft w:val="640"/>
          <w:marRight w:val="0"/>
          <w:marTop w:val="0"/>
          <w:marBottom w:val="0"/>
          <w:divBdr>
            <w:top w:val="none" w:sz="0" w:space="0" w:color="auto"/>
            <w:left w:val="none" w:sz="0" w:space="0" w:color="auto"/>
            <w:bottom w:val="none" w:sz="0" w:space="0" w:color="auto"/>
            <w:right w:val="none" w:sz="0" w:space="0" w:color="auto"/>
          </w:divBdr>
        </w:div>
        <w:div w:id="219023643">
          <w:marLeft w:val="640"/>
          <w:marRight w:val="0"/>
          <w:marTop w:val="0"/>
          <w:marBottom w:val="0"/>
          <w:divBdr>
            <w:top w:val="none" w:sz="0" w:space="0" w:color="auto"/>
            <w:left w:val="none" w:sz="0" w:space="0" w:color="auto"/>
            <w:bottom w:val="none" w:sz="0" w:space="0" w:color="auto"/>
            <w:right w:val="none" w:sz="0" w:space="0" w:color="auto"/>
          </w:divBdr>
        </w:div>
        <w:div w:id="694158535">
          <w:marLeft w:val="640"/>
          <w:marRight w:val="0"/>
          <w:marTop w:val="0"/>
          <w:marBottom w:val="0"/>
          <w:divBdr>
            <w:top w:val="none" w:sz="0" w:space="0" w:color="auto"/>
            <w:left w:val="none" w:sz="0" w:space="0" w:color="auto"/>
            <w:bottom w:val="none" w:sz="0" w:space="0" w:color="auto"/>
            <w:right w:val="none" w:sz="0" w:space="0" w:color="auto"/>
          </w:divBdr>
        </w:div>
        <w:div w:id="1373923058">
          <w:marLeft w:val="640"/>
          <w:marRight w:val="0"/>
          <w:marTop w:val="0"/>
          <w:marBottom w:val="0"/>
          <w:divBdr>
            <w:top w:val="none" w:sz="0" w:space="0" w:color="auto"/>
            <w:left w:val="none" w:sz="0" w:space="0" w:color="auto"/>
            <w:bottom w:val="none" w:sz="0" w:space="0" w:color="auto"/>
            <w:right w:val="none" w:sz="0" w:space="0" w:color="auto"/>
          </w:divBdr>
        </w:div>
        <w:div w:id="2008628484">
          <w:marLeft w:val="640"/>
          <w:marRight w:val="0"/>
          <w:marTop w:val="0"/>
          <w:marBottom w:val="0"/>
          <w:divBdr>
            <w:top w:val="none" w:sz="0" w:space="0" w:color="auto"/>
            <w:left w:val="none" w:sz="0" w:space="0" w:color="auto"/>
            <w:bottom w:val="none" w:sz="0" w:space="0" w:color="auto"/>
            <w:right w:val="none" w:sz="0" w:space="0" w:color="auto"/>
          </w:divBdr>
        </w:div>
        <w:div w:id="1612014277">
          <w:marLeft w:val="640"/>
          <w:marRight w:val="0"/>
          <w:marTop w:val="0"/>
          <w:marBottom w:val="0"/>
          <w:divBdr>
            <w:top w:val="none" w:sz="0" w:space="0" w:color="auto"/>
            <w:left w:val="none" w:sz="0" w:space="0" w:color="auto"/>
            <w:bottom w:val="none" w:sz="0" w:space="0" w:color="auto"/>
            <w:right w:val="none" w:sz="0" w:space="0" w:color="auto"/>
          </w:divBdr>
        </w:div>
        <w:div w:id="1555846610">
          <w:marLeft w:val="640"/>
          <w:marRight w:val="0"/>
          <w:marTop w:val="0"/>
          <w:marBottom w:val="0"/>
          <w:divBdr>
            <w:top w:val="none" w:sz="0" w:space="0" w:color="auto"/>
            <w:left w:val="none" w:sz="0" w:space="0" w:color="auto"/>
            <w:bottom w:val="none" w:sz="0" w:space="0" w:color="auto"/>
            <w:right w:val="none" w:sz="0" w:space="0" w:color="auto"/>
          </w:divBdr>
        </w:div>
        <w:div w:id="313219698">
          <w:marLeft w:val="640"/>
          <w:marRight w:val="0"/>
          <w:marTop w:val="0"/>
          <w:marBottom w:val="0"/>
          <w:divBdr>
            <w:top w:val="none" w:sz="0" w:space="0" w:color="auto"/>
            <w:left w:val="none" w:sz="0" w:space="0" w:color="auto"/>
            <w:bottom w:val="none" w:sz="0" w:space="0" w:color="auto"/>
            <w:right w:val="none" w:sz="0" w:space="0" w:color="auto"/>
          </w:divBdr>
        </w:div>
        <w:div w:id="411779373">
          <w:marLeft w:val="640"/>
          <w:marRight w:val="0"/>
          <w:marTop w:val="0"/>
          <w:marBottom w:val="0"/>
          <w:divBdr>
            <w:top w:val="none" w:sz="0" w:space="0" w:color="auto"/>
            <w:left w:val="none" w:sz="0" w:space="0" w:color="auto"/>
            <w:bottom w:val="none" w:sz="0" w:space="0" w:color="auto"/>
            <w:right w:val="none" w:sz="0" w:space="0" w:color="auto"/>
          </w:divBdr>
        </w:div>
        <w:div w:id="772017721">
          <w:marLeft w:val="640"/>
          <w:marRight w:val="0"/>
          <w:marTop w:val="0"/>
          <w:marBottom w:val="0"/>
          <w:divBdr>
            <w:top w:val="none" w:sz="0" w:space="0" w:color="auto"/>
            <w:left w:val="none" w:sz="0" w:space="0" w:color="auto"/>
            <w:bottom w:val="none" w:sz="0" w:space="0" w:color="auto"/>
            <w:right w:val="none" w:sz="0" w:space="0" w:color="auto"/>
          </w:divBdr>
        </w:div>
        <w:div w:id="1757828273">
          <w:marLeft w:val="640"/>
          <w:marRight w:val="0"/>
          <w:marTop w:val="0"/>
          <w:marBottom w:val="0"/>
          <w:divBdr>
            <w:top w:val="none" w:sz="0" w:space="0" w:color="auto"/>
            <w:left w:val="none" w:sz="0" w:space="0" w:color="auto"/>
            <w:bottom w:val="none" w:sz="0" w:space="0" w:color="auto"/>
            <w:right w:val="none" w:sz="0" w:space="0" w:color="auto"/>
          </w:divBdr>
        </w:div>
        <w:div w:id="2023361864">
          <w:marLeft w:val="640"/>
          <w:marRight w:val="0"/>
          <w:marTop w:val="0"/>
          <w:marBottom w:val="0"/>
          <w:divBdr>
            <w:top w:val="none" w:sz="0" w:space="0" w:color="auto"/>
            <w:left w:val="none" w:sz="0" w:space="0" w:color="auto"/>
            <w:bottom w:val="none" w:sz="0" w:space="0" w:color="auto"/>
            <w:right w:val="none" w:sz="0" w:space="0" w:color="auto"/>
          </w:divBdr>
        </w:div>
        <w:div w:id="1495990382">
          <w:marLeft w:val="640"/>
          <w:marRight w:val="0"/>
          <w:marTop w:val="0"/>
          <w:marBottom w:val="0"/>
          <w:divBdr>
            <w:top w:val="none" w:sz="0" w:space="0" w:color="auto"/>
            <w:left w:val="none" w:sz="0" w:space="0" w:color="auto"/>
            <w:bottom w:val="none" w:sz="0" w:space="0" w:color="auto"/>
            <w:right w:val="none" w:sz="0" w:space="0" w:color="auto"/>
          </w:divBdr>
        </w:div>
        <w:div w:id="1674335258">
          <w:marLeft w:val="640"/>
          <w:marRight w:val="0"/>
          <w:marTop w:val="0"/>
          <w:marBottom w:val="0"/>
          <w:divBdr>
            <w:top w:val="none" w:sz="0" w:space="0" w:color="auto"/>
            <w:left w:val="none" w:sz="0" w:space="0" w:color="auto"/>
            <w:bottom w:val="none" w:sz="0" w:space="0" w:color="auto"/>
            <w:right w:val="none" w:sz="0" w:space="0" w:color="auto"/>
          </w:divBdr>
        </w:div>
        <w:div w:id="48001005">
          <w:marLeft w:val="640"/>
          <w:marRight w:val="0"/>
          <w:marTop w:val="0"/>
          <w:marBottom w:val="0"/>
          <w:divBdr>
            <w:top w:val="none" w:sz="0" w:space="0" w:color="auto"/>
            <w:left w:val="none" w:sz="0" w:space="0" w:color="auto"/>
            <w:bottom w:val="none" w:sz="0" w:space="0" w:color="auto"/>
            <w:right w:val="none" w:sz="0" w:space="0" w:color="auto"/>
          </w:divBdr>
        </w:div>
        <w:div w:id="37824392">
          <w:marLeft w:val="640"/>
          <w:marRight w:val="0"/>
          <w:marTop w:val="0"/>
          <w:marBottom w:val="0"/>
          <w:divBdr>
            <w:top w:val="none" w:sz="0" w:space="0" w:color="auto"/>
            <w:left w:val="none" w:sz="0" w:space="0" w:color="auto"/>
            <w:bottom w:val="none" w:sz="0" w:space="0" w:color="auto"/>
            <w:right w:val="none" w:sz="0" w:space="0" w:color="auto"/>
          </w:divBdr>
        </w:div>
        <w:div w:id="1154100128">
          <w:marLeft w:val="640"/>
          <w:marRight w:val="0"/>
          <w:marTop w:val="0"/>
          <w:marBottom w:val="0"/>
          <w:divBdr>
            <w:top w:val="none" w:sz="0" w:space="0" w:color="auto"/>
            <w:left w:val="none" w:sz="0" w:space="0" w:color="auto"/>
            <w:bottom w:val="none" w:sz="0" w:space="0" w:color="auto"/>
            <w:right w:val="none" w:sz="0" w:space="0" w:color="auto"/>
          </w:divBdr>
        </w:div>
        <w:div w:id="835338949">
          <w:marLeft w:val="640"/>
          <w:marRight w:val="0"/>
          <w:marTop w:val="0"/>
          <w:marBottom w:val="0"/>
          <w:divBdr>
            <w:top w:val="none" w:sz="0" w:space="0" w:color="auto"/>
            <w:left w:val="none" w:sz="0" w:space="0" w:color="auto"/>
            <w:bottom w:val="none" w:sz="0" w:space="0" w:color="auto"/>
            <w:right w:val="none" w:sz="0" w:space="0" w:color="auto"/>
          </w:divBdr>
        </w:div>
        <w:div w:id="158734981">
          <w:marLeft w:val="640"/>
          <w:marRight w:val="0"/>
          <w:marTop w:val="0"/>
          <w:marBottom w:val="0"/>
          <w:divBdr>
            <w:top w:val="none" w:sz="0" w:space="0" w:color="auto"/>
            <w:left w:val="none" w:sz="0" w:space="0" w:color="auto"/>
            <w:bottom w:val="none" w:sz="0" w:space="0" w:color="auto"/>
            <w:right w:val="none" w:sz="0" w:space="0" w:color="auto"/>
          </w:divBdr>
        </w:div>
        <w:div w:id="1434864284">
          <w:marLeft w:val="640"/>
          <w:marRight w:val="0"/>
          <w:marTop w:val="0"/>
          <w:marBottom w:val="0"/>
          <w:divBdr>
            <w:top w:val="none" w:sz="0" w:space="0" w:color="auto"/>
            <w:left w:val="none" w:sz="0" w:space="0" w:color="auto"/>
            <w:bottom w:val="none" w:sz="0" w:space="0" w:color="auto"/>
            <w:right w:val="none" w:sz="0" w:space="0" w:color="auto"/>
          </w:divBdr>
        </w:div>
        <w:div w:id="125973449">
          <w:marLeft w:val="640"/>
          <w:marRight w:val="0"/>
          <w:marTop w:val="0"/>
          <w:marBottom w:val="0"/>
          <w:divBdr>
            <w:top w:val="none" w:sz="0" w:space="0" w:color="auto"/>
            <w:left w:val="none" w:sz="0" w:space="0" w:color="auto"/>
            <w:bottom w:val="none" w:sz="0" w:space="0" w:color="auto"/>
            <w:right w:val="none" w:sz="0" w:space="0" w:color="auto"/>
          </w:divBdr>
        </w:div>
        <w:div w:id="1285582326">
          <w:marLeft w:val="640"/>
          <w:marRight w:val="0"/>
          <w:marTop w:val="0"/>
          <w:marBottom w:val="0"/>
          <w:divBdr>
            <w:top w:val="none" w:sz="0" w:space="0" w:color="auto"/>
            <w:left w:val="none" w:sz="0" w:space="0" w:color="auto"/>
            <w:bottom w:val="none" w:sz="0" w:space="0" w:color="auto"/>
            <w:right w:val="none" w:sz="0" w:space="0" w:color="auto"/>
          </w:divBdr>
        </w:div>
        <w:div w:id="1290282214">
          <w:marLeft w:val="640"/>
          <w:marRight w:val="0"/>
          <w:marTop w:val="0"/>
          <w:marBottom w:val="0"/>
          <w:divBdr>
            <w:top w:val="none" w:sz="0" w:space="0" w:color="auto"/>
            <w:left w:val="none" w:sz="0" w:space="0" w:color="auto"/>
            <w:bottom w:val="none" w:sz="0" w:space="0" w:color="auto"/>
            <w:right w:val="none" w:sz="0" w:space="0" w:color="auto"/>
          </w:divBdr>
        </w:div>
        <w:div w:id="798844969">
          <w:marLeft w:val="640"/>
          <w:marRight w:val="0"/>
          <w:marTop w:val="0"/>
          <w:marBottom w:val="0"/>
          <w:divBdr>
            <w:top w:val="none" w:sz="0" w:space="0" w:color="auto"/>
            <w:left w:val="none" w:sz="0" w:space="0" w:color="auto"/>
            <w:bottom w:val="none" w:sz="0" w:space="0" w:color="auto"/>
            <w:right w:val="none" w:sz="0" w:space="0" w:color="auto"/>
          </w:divBdr>
        </w:div>
        <w:div w:id="1036274578">
          <w:marLeft w:val="640"/>
          <w:marRight w:val="0"/>
          <w:marTop w:val="0"/>
          <w:marBottom w:val="0"/>
          <w:divBdr>
            <w:top w:val="none" w:sz="0" w:space="0" w:color="auto"/>
            <w:left w:val="none" w:sz="0" w:space="0" w:color="auto"/>
            <w:bottom w:val="none" w:sz="0" w:space="0" w:color="auto"/>
            <w:right w:val="none" w:sz="0" w:space="0" w:color="auto"/>
          </w:divBdr>
        </w:div>
        <w:div w:id="792208134">
          <w:marLeft w:val="640"/>
          <w:marRight w:val="0"/>
          <w:marTop w:val="0"/>
          <w:marBottom w:val="0"/>
          <w:divBdr>
            <w:top w:val="none" w:sz="0" w:space="0" w:color="auto"/>
            <w:left w:val="none" w:sz="0" w:space="0" w:color="auto"/>
            <w:bottom w:val="none" w:sz="0" w:space="0" w:color="auto"/>
            <w:right w:val="none" w:sz="0" w:space="0" w:color="auto"/>
          </w:divBdr>
        </w:div>
        <w:div w:id="1783452320">
          <w:marLeft w:val="640"/>
          <w:marRight w:val="0"/>
          <w:marTop w:val="0"/>
          <w:marBottom w:val="0"/>
          <w:divBdr>
            <w:top w:val="none" w:sz="0" w:space="0" w:color="auto"/>
            <w:left w:val="none" w:sz="0" w:space="0" w:color="auto"/>
            <w:bottom w:val="none" w:sz="0" w:space="0" w:color="auto"/>
            <w:right w:val="none" w:sz="0" w:space="0" w:color="auto"/>
          </w:divBdr>
        </w:div>
        <w:div w:id="1481533543">
          <w:marLeft w:val="640"/>
          <w:marRight w:val="0"/>
          <w:marTop w:val="0"/>
          <w:marBottom w:val="0"/>
          <w:divBdr>
            <w:top w:val="none" w:sz="0" w:space="0" w:color="auto"/>
            <w:left w:val="none" w:sz="0" w:space="0" w:color="auto"/>
            <w:bottom w:val="none" w:sz="0" w:space="0" w:color="auto"/>
            <w:right w:val="none" w:sz="0" w:space="0" w:color="auto"/>
          </w:divBdr>
        </w:div>
        <w:div w:id="1370839342">
          <w:marLeft w:val="640"/>
          <w:marRight w:val="0"/>
          <w:marTop w:val="0"/>
          <w:marBottom w:val="0"/>
          <w:divBdr>
            <w:top w:val="none" w:sz="0" w:space="0" w:color="auto"/>
            <w:left w:val="none" w:sz="0" w:space="0" w:color="auto"/>
            <w:bottom w:val="none" w:sz="0" w:space="0" w:color="auto"/>
            <w:right w:val="none" w:sz="0" w:space="0" w:color="auto"/>
          </w:divBdr>
        </w:div>
        <w:div w:id="600335895">
          <w:marLeft w:val="640"/>
          <w:marRight w:val="0"/>
          <w:marTop w:val="0"/>
          <w:marBottom w:val="0"/>
          <w:divBdr>
            <w:top w:val="none" w:sz="0" w:space="0" w:color="auto"/>
            <w:left w:val="none" w:sz="0" w:space="0" w:color="auto"/>
            <w:bottom w:val="none" w:sz="0" w:space="0" w:color="auto"/>
            <w:right w:val="none" w:sz="0" w:space="0" w:color="auto"/>
          </w:divBdr>
        </w:div>
        <w:div w:id="1774090962">
          <w:marLeft w:val="640"/>
          <w:marRight w:val="0"/>
          <w:marTop w:val="0"/>
          <w:marBottom w:val="0"/>
          <w:divBdr>
            <w:top w:val="none" w:sz="0" w:space="0" w:color="auto"/>
            <w:left w:val="none" w:sz="0" w:space="0" w:color="auto"/>
            <w:bottom w:val="none" w:sz="0" w:space="0" w:color="auto"/>
            <w:right w:val="none" w:sz="0" w:space="0" w:color="auto"/>
          </w:divBdr>
        </w:div>
        <w:div w:id="1303265663">
          <w:marLeft w:val="640"/>
          <w:marRight w:val="0"/>
          <w:marTop w:val="0"/>
          <w:marBottom w:val="0"/>
          <w:divBdr>
            <w:top w:val="none" w:sz="0" w:space="0" w:color="auto"/>
            <w:left w:val="none" w:sz="0" w:space="0" w:color="auto"/>
            <w:bottom w:val="none" w:sz="0" w:space="0" w:color="auto"/>
            <w:right w:val="none" w:sz="0" w:space="0" w:color="auto"/>
          </w:divBdr>
        </w:div>
        <w:div w:id="1381172902">
          <w:marLeft w:val="640"/>
          <w:marRight w:val="0"/>
          <w:marTop w:val="0"/>
          <w:marBottom w:val="0"/>
          <w:divBdr>
            <w:top w:val="none" w:sz="0" w:space="0" w:color="auto"/>
            <w:left w:val="none" w:sz="0" w:space="0" w:color="auto"/>
            <w:bottom w:val="none" w:sz="0" w:space="0" w:color="auto"/>
            <w:right w:val="none" w:sz="0" w:space="0" w:color="auto"/>
          </w:divBdr>
        </w:div>
        <w:div w:id="438255890">
          <w:marLeft w:val="640"/>
          <w:marRight w:val="0"/>
          <w:marTop w:val="0"/>
          <w:marBottom w:val="0"/>
          <w:divBdr>
            <w:top w:val="none" w:sz="0" w:space="0" w:color="auto"/>
            <w:left w:val="none" w:sz="0" w:space="0" w:color="auto"/>
            <w:bottom w:val="none" w:sz="0" w:space="0" w:color="auto"/>
            <w:right w:val="none" w:sz="0" w:space="0" w:color="auto"/>
          </w:divBdr>
        </w:div>
        <w:div w:id="1265309308">
          <w:marLeft w:val="640"/>
          <w:marRight w:val="0"/>
          <w:marTop w:val="0"/>
          <w:marBottom w:val="0"/>
          <w:divBdr>
            <w:top w:val="none" w:sz="0" w:space="0" w:color="auto"/>
            <w:left w:val="none" w:sz="0" w:space="0" w:color="auto"/>
            <w:bottom w:val="none" w:sz="0" w:space="0" w:color="auto"/>
            <w:right w:val="none" w:sz="0" w:space="0" w:color="auto"/>
          </w:divBdr>
        </w:div>
        <w:div w:id="635600027">
          <w:marLeft w:val="640"/>
          <w:marRight w:val="0"/>
          <w:marTop w:val="0"/>
          <w:marBottom w:val="0"/>
          <w:divBdr>
            <w:top w:val="none" w:sz="0" w:space="0" w:color="auto"/>
            <w:left w:val="none" w:sz="0" w:space="0" w:color="auto"/>
            <w:bottom w:val="none" w:sz="0" w:space="0" w:color="auto"/>
            <w:right w:val="none" w:sz="0" w:space="0" w:color="auto"/>
          </w:divBdr>
        </w:div>
        <w:div w:id="1811435777">
          <w:marLeft w:val="640"/>
          <w:marRight w:val="0"/>
          <w:marTop w:val="0"/>
          <w:marBottom w:val="0"/>
          <w:divBdr>
            <w:top w:val="none" w:sz="0" w:space="0" w:color="auto"/>
            <w:left w:val="none" w:sz="0" w:space="0" w:color="auto"/>
            <w:bottom w:val="none" w:sz="0" w:space="0" w:color="auto"/>
            <w:right w:val="none" w:sz="0" w:space="0" w:color="auto"/>
          </w:divBdr>
        </w:div>
        <w:div w:id="1126702062">
          <w:marLeft w:val="640"/>
          <w:marRight w:val="0"/>
          <w:marTop w:val="0"/>
          <w:marBottom w:val="0"/>
          <w:divBdr>
            <w:top w:val="none" w:sz="0" w:space="0" w:color="auto"/>
            <w:left w:val="none" w:sz="0" w:space="0" w:color="auto"/>
            <w:bottom w:val="none" w:sz="0" w:space="0" w:color="auto"/>
            <w:right w:val="none" w:sz="0" w:space="0" w:color="auto"/>
          </w:divBdr>
        </w:div>
        <w:div w:id="906184723">
          <w:marLeft w:val="640"/>
          <w:marRight w:val="0"/>
          <w:marTop w:val="0"/>
          <w:marBottom w:val="0"/>
          <w:divBdr>
            <w:top w:val="none" w:sz="0" w:space="0" w:color="auto"/>
            <w:left w:val="none" w:sz="0" w:space="0" w:color="auto"/>
            <w:bottom w:val="none" w:sz="0" w:space="0" w:color="auto"/>
            <w:right w:val="none" w:sz="0" w:space="0" w:color="auto"/>
          </w:divBdr>
        </w:div>
        <w:div w:id="928273453">
          <w:marLeft w:val="640"/>
          <w:marRight w:val="0"/>
          <w:marTop w:val="0"/>
          <w:marBottom w:val="0"/>
          <w:divBdr>
            <w:top w:val="none" w:sz="0" w:space="0" w:color="auto"/>
            <w:left w:val="none" w:sz="0" w:space="0" w:color="auto"/>
            <w:bottom w:val="none" w:sz="0" w:space="0" w:color="auto"/>
            <w:right w:val="none" w:sz="0" w:space="0" w:color="auto"/>
          </w:divBdr>
        </w:div>
        <w:div w:id="1733842925">
          <w:marLeft w:val="640"/>
          <w:marRight w:val="0"/>
          <w:marTop w:val="0"/>
          <w:marBottom w:val="0"/>
          <w:divBdr>
            <w:top w:val="none" w:sz="0" w:space="0" w:color="auto"/>
            <w:left w:val="none" w:sz="0" w:space="0" w:color="auto"/>
            <w:bottom w:val="none" w:sz="0" w:space="0" w:color="auto"/>
            <w:right w:val="none" w:sz="0" w:space="0" w:color="auto"/>
          </w:divBdr>
        </w:div>
        <w:div w:id="1120421244">
          <w:marLeft w:val="640"/>
          <w:marRight w:val="0"/>
          <w:marTop w:val="0"/>
          <w:marBottom w:val="0"/>
          <w:divBdr>
            <w:top w:val="none" w:sz="0" w:space="0" w:color="auto"/>
            <w:left w:val="none" w:sz="0" w:space="0" w:color="auto"/>
            <w:bottom w:val="none" w:sz="0" w:space="0" w:color="auto"/>
            <w:right w:val="none" w:sz="0" w:space="0" w:color="auto"/>
          </w:divBdr>
        </w:div>
        <w:div w:id="129907871">
          <w:marLeft w:val="640"/>
          <w:marRight w:val="0"/>
          <w:marTop w:val="0"/>
          <w:marBottom w:val="0"/>
          <w:divBdr>
            <w:top w:val="none" w:sz="0" w:space="0" w:color="auto"/>
            <w:left w:val="none" w:sz="0" w:space="0" w:color="auto"/>
            <w:bottom w:val="none" w:sz="0" w:space="0" w:color="auto"/>
            <w:right w:val="none" w:sz="0" w:space="0" w:color="auto"/>
          </w:divBdr>
        </w:div>
        <w:div w:id="600911581">
          <w:marLeft w:val="640"/>
          <w:marRight w:val="0"/>
          <w:marTop w:val="0"/>
          <w:marBottom w:val="0"/>
          <w:divBdr>
            <w:top w:val="none" w:sz="0" w:space="0" w:color="auto"/>
            <w:left w:val="none" w:sz="0" w:space="0" w:color="auto"/>
            <w:bottom w:val="none" w:sz="0" w:space="0" w:color="auto"/>
            <w:right w:val="none" w:sz="0" w:space="0" w:color="auto"/>
          </w:divBdr>
        </w:div>
        <w:div w:id="43137686">
          <w:marLeft w:val="640"/>
          <w:marRight w:val="0"/>
          <w:marTop w:val="0"/>
          <w:marBottom w:val="0"/>
          <w:divBdr>
            <w:top w:val="none" w:sz="0" w:space="0" w:color="auto"/>
            <w:left w:val="none" w:sz="0" w:space="0" w:color="auto"/>
            <w:bottom w:val="none" w:sz="0" w:space="0" w:color="auto"/>
            <w:right w:val="none" w:sz="0" w:space="0" w:color="auto"/>
          </w:divBdr>
        </w:div>
        <w:div w:id="141890220">
          <w:marLeft w:val="640"/>
          <w:marRight w:val="0"/>
          <w:marTop w:val="0"/>
          <w:marBottom w:val="0"/>
          <w:divBdr>
            <w:top w:val="none" w:sz="0" w:space="0" w:color="auto"/>
            <w:left w:val="none" w:sz="0" w:space="0" w:color="auto"/>
            <w:bottom w:val="none" w:sz="0" w:space="0" w:color="auto"/>
            <w:right w:val="none" w:sz="0" w:space="0" w:color="auto"/>
          </w:divBdr>
        </w:div>
        <w:div w:id="1223060901">
          <w:marLeft w:val="640"/>
          <w:marRight w:val="0"/>
          <w:marTop w:val="0"/>
          <w:marBottom w:val="0"/>
          <w:divBdr>
            <w:top w:val="none" w:sz="0" w:space="0" w:color="auto"/>
            <w:left w:val="none" w:sz="0" w:space="0" w:color="auto"/>
            <w:bottom w:val="none" w:sz="0" w:space="0" w:color="auto"/>
            <w:right w:val="none" w:sz="0" w:space="0" w:color="auto"/>
          </w:divBdr>
        </w:div>
        <w:div w:id="38172901">
          <w:marLeft w:val="640"/>
          <w:marRight w:val="0"/>
          <w:marTop w:val="0"/>
          <w:marBottom w:val="0"/>
          <w:divBdr>
            <w:top w:val="none" w:sz="0" w:space="0" w:color="auto"/>
            <w:left w:val="none" w:sz="0" w:space="0" w:color="auto"/>
            <w:bottom w:val="none" w:sz="0" w:space="0" w:color="auto"/>
            <w:right w:val="none" w:sz="0" w:space="0" w:color="auto"/>
          </w:divBdr>
        </w:div>
        <w:div w:id="1242327866">
          <w:marLeft w:val="640"/>
          <w:marRight w:val="0"/>
          <w:marTop w:val="0"/>
          <w:marBottom w:val="0"/>
          <w:divBdr>
            <w:top w:val="none" w:sz="0" w:space="0" w:color="auto"/>
            <w:left w:val="none" w:sz="0" w:space="0" w:color="auto"/>
            <w:bottom w:val="none" w:sz="0" w:space="0" w:color="auto"/>
            <w:right w:val="none" w:sz="0" w:space="0" w:color="auto"/>
          </w:divBdr>
        </w:div>
        <w:div w:id="448472320">
          <w:marLeft w:val="640"/>
          <w:marRight w:val="0"/>
          <w:marTop w:val="0"/>
          <w:marBottom w:val="0"/>
          <w:divBdr>
            <w:top w:val="none" w:sz="0" w:space="0" w:color="auto"/>
            <w:left w:val="none" w:sz="0" w:space="0" w:color="auto"/>
            <w:bottom w:val="none" w:sz="0" w:space="0" w:color="auto"/>
            <w:right w:val="none" w:sz="0" w:space="0" w:color="auto"/>
          </w:divBdr>
        </w:div>
        <w:div w:id="1595016291">
          <w:marLeft w:val="640"/>
          <w:marRight w:val="0"/>
          <w:marTop w:val="0"/>
          <w:marBottom w:val="0"/>
          <w:divBdr>
            <w:top w:val="none" w:sz="0" w:space="0" w:color="auto"/>
            <w:left w:val="none" w:sz="0" w:space="0" w:color="auto"/>
            <w:bottom w:val="none" w:sz="0" w:space="0" w:color="auto"/>
            <w:right w:val="none" w:sz="0" w:space="0" w:color="auto"/>
          </w:divBdr>
        </w:div>
        <w:div w:id="1735157728">
          <w:marLeft w:val="640"/>
          <w:marRight w:val="0"/>
          <w:marTop w:val="0"/>
          <w:marBottom w:val="0"/>
          <w:divBdr>
            <w:top w:val="none" w:sz="0" w:space="0" w:color="auto"/>
            <w:left w:val="none" w:sz="0" w:space="0" w:color="auto"/>
            <w:bottom w:val="none" w:sz="0" w:space="0" w:color="auto"/>
            <w:right w:val="none" w:sz="0" w:space="0" w:color="auto"/>
          </w:divBdr>
        </w:div>
      </w:divsChild>
    </w:div>
    <w:div w:id="544800914">
      <w:bodyDiv w:val="1"/>
      <w:marLeft w:val="0"/>
      <w:marRight w:val="0"/>
      <w:marTop w:val="0"/>
      <w:marBottom w:val="0"/>
      <w:divBdr>
        <w:top w:val="none" w:sz="0" w:space="0" w:color="auto"/>
        <w:left w:val="none" w:sz="0" w:space="0" w:color="auto"/>
        <w:bottom w:val="none" w:sz="0" w:space="0" w:color="auto"/>
        <w:right w:val="none" w:sz="0" w:space="0" w:color="auto"/>
      </w:divBdr>
      <w:divsChild>
        <w:div w:id="8144334">
          <w:marLeft w:val="640"/>
          <w:marRight w:val="0"/>
          <w:marTop w:val="0"/>
          <w:marBottom w:val="0"/>
          <w:divBdr>
            <w:top w:val="none" w:sz="0" w:space="0" w:color="auto"/>
            <w:left w:val="none" w:sz="0" w:space="0" w:color="auto"/>
            <w:bottom w:val="none" w:sz="0" w:space="0" w:color="auto"/>
            <w:right w:val="none" w:sz="0" w:space="0" w:color="auto"/>
          </w:divBdr>
        </w:div>
        <w:div w:id="23748464">
          <w:marLeft w:val="640"/>
          <w:marRight w:val="0"/>
          <w:marTop w:val="0"/>
          <w:marBottom w:val="0"/>
          <w:divBdr>
            <w:top w:val="none" w:sz="0" w:space="0" w:color="auto"/>
            <w:left w:val="none" w:sz="0" w:space="0" w:color="auto"/>
            <w:bottom w:val="none" w:sz="0" w:space="0" w:color="auto"/>
            <w:right w:val="none" w:sz="0" w:space="0" w:color="auto"/>
          </w:divBdr>
        </w:div>
        <w:div w:id="52121123">
          <w:marLeft w:val="640"/>
          <w:marRight w:val="0"/>
          <w:marTop w:val="0"/>
          <w:marBottom w:val="0"/>
          <w:divBdr>
            <w:top w:val="none" w:sz="0" w:space="0" w:color="auto"/>
            <w:left w:val="none" w:sz="0" w:space="0" w:color="auto"/>
            <w:bottom w:val="none" w:sz="0" w:space="0" w:color="auto"/>
            <w:right w:val="none" w:sz="0" w:space="0" w:color="auto"/>
          </w:divBdr>
        </w:div>
        <w:div w:id="86389941">
          <w:marLeft w:val="640"/>
          <w:marRight w:val="0"/>
          <w:marTop w:val="0"/>
          <w:marBottom w:val="0"/>
          <w:divBdr>
            <w:top w:val="none" w:sz="0" w:space="0" w:color="auto"/>
            <w:left w:val="none" w:sz="0" w:space="0" w:color="auto"/>
            <w:bottom w:val="none" w:sz="0" w:space="0" w:color="auto"/>
            <w:right w:val="none" w:sz="0" w:space="0" w:color="auto"/>
          </w:divBdr>
        </w:div>
        <w:div w:id="86466973">
          <w:marLeft w:val="640"/>
          <w:marRight w:val="0"/>
          <w:marTop w:val="0"/>
          <w:marBottom w:val="0"/>
          <w:divBdr>
            <w:top w:val="none" w:sz="0" w:space="0" w:color="auto"/>
            <w:left w:val="none" w:sz="0" w:space="0" w:color="auto"/>
            <w:bottom w:val="none" w:sz="0" w:space="0" w:color="auto"/>
            <w:right w:val="none" w:sz="0" w:space="0" w:color="auto"/>
          </w:divBdr>
        </w:div>
        <w:div w:id="107705133">
          <w:marLeft w:val="640"/>
          <w:marRight w:val="0"/>
          <w:marTop w:val="0"/>
          <w:marBottom w:val="0"/>
          <w:divBdr>
            <w:top w:val="none" w:sz="0" w:space="0" w:color="auto"/>
            <w:left w:val="none" w:sz="0" w:space="0" w:color="auto"/>
            <w:bottom w:val="none" w:sz="0" w:space="0" w:color="auto"/>
            <w:right w:val="none" w:sz="0" w:space="0" w:color="auto"/>
          </w:divBdr>
        </w:div>
        <w:div w:id="144323525">
          <w:marLeft w:val="640"/>
          <w:marRight w:val="0"/>
          <w:marTop w:val="0"/>
          <w:marBottom w:val="0"/>
          <w:divBdr>
            <w:top w:val="none" w:sz="0" w:space="0" w:color="auto"/>
            <w:left w:val="none" w:sz="0" w:space="0" w:color="auto"/>
            <w:bottom w:val="none" w:sz="0" w:space="0" w:color="auto"/>
            <w:right w:val="none" w:sz="0" w:space="0" w:color="auto"/>
          </w:divBdr>
        </w:div>
        <w:div w:id="225803203">
          <w:marLeft w:val="640"/>
          <w:marRight w:val="0"/>
          <w:marTop w:val="0"/>
          <w:marBottom w:val="0"/>
          <w:divBdr>
            <w:top w:val="none" w:sz="0" w:space="0" w:color="auto"/>
            <w:left w:val="none" w:sz="0" w:space="0" w:color="auto"/>
            <w:bottom w:val="none" w:sz="0" w:space="0" w:color="auto"/>
            <w:right w:val="none" w:sz="0" w:space="0" w:color="auto"/>
          </w:divBdr>
        </w:div>
        <w:div w:id="271474246">
          <w:marLeft w:val="640"/>
          <w:marRight w:val="0"/>
          <w:marTop w:val="0"/>
          <w:marBottom w:val="0"/>
          <w:divBdr>
            <w:top w:val="none" w:sz="0" w:space="0" w:color="auto"/>
            <w:left w:val="none" w:sz="0" w:space="0" w:color="auto"/>
            <w:bottom w:val="none" w:sz="0" w:space="0" w:color="auto"/>
            <w:right w:val="none" w:sz="0" w:space="0" w:color="auto"/>
          </w:divBdr>
        </w:div>
        <w:div w:id="367678590">
          <w:marLeft w:val="640"/>
          <w:marRight w:val="0"/>
          <w:marTop w:val="0"/>
          <w:marBottom w:val="0"/>
          <w:divBdr>
            <w:top w:val="none" w:sz="0" w:space="0" w:color="auto"/>
            <w:left w:val="none" w:sz="0" w:space="0" w:color="auto"/>
            <w:bottom w:val="none" w:sz="0" w:space="0" w:color="auto"/>
            <w:right w:val="none" w:sz="0" w:space="0" w:color="auto"/>
          </w:divBdr>
        </w:div>
        <w:div w:id="372390250">
          <w:marLeft w:val="640"/>
          <w:marRight w:val="0"/>
          <w:marTop w:val="0"/>
          <w:marBottom w:val="0"/>
          <w:divBdr>
            <w:top w:val="none" w:sz="0" w:space="0" w:color="auto"/>
            <w:left w:val="none" w:sz="0" w:space="0" w:color="auto"/>
            <w:bottom w:val="none" w:sz="0" w:space="0" w:color="auto"/>
            <w:right w:val="none" w:sz="0" w:space="0" w:color="auto"/>
          </w:divBdr>
        </w:div>
        <w:div w:id="397092899">
          <w:marLeft w:val="640"/>
          <w:marRight w:val="0"/>
          <w:marTop w:val="0"/>
          <w:marBottom w:val="0"/>
          <w:divBdr>
            <w:top w:val="none" w:sz="0" w:space="0" w:color="auto"/>
            <w:left w:val="none" w:sz="0" w:space="0" w:color="auto"/>
            <w:bottom w:val="none" w:sz="0" w:space="0" w:color="auto"/>
            <w:right w:val="none" w:sz="0" w:space="0" w:color="auto"/>
          </w:divBdr>
        </w:div>
        <w:div w:id="404690380">
          <w:marLeft w:val="640"/>
          <w:marRight w:val="0"/>
          <w:marTop w:val="0"/>
          <w:marBottom w:val="0"/>
          <w:divBdr>
            <w:top w:val="none" w:sz="0" w:space="0" w:color="auto"/>
            <w:left w:val="none" w:sz="0" w:space="0" w:color="auto"/>
            <w:bottom w:val="none" w:sz="0" w:space="0" w:color="auto"/>
            <w:right w:val="none" w:sz="0" w:space="0" w:color="auto"/>
          </w:divBdr>
        </w:div>
        <w:div w:id="415588950">
          <w:marLeft w:val="640"/>
          <w:marRight w:val="0"/>
          <w:marTop w:val="0"/>
          <w:marBottom w:val="0"/>
          <w:divBdr>
            <w:top w:val="none" w:sz="0" w:space="0" w:color="auto"/>
            <w:left w:val="none" w:sz="0" w:space="0" w:color="auto"/>
            <w:bottom w:val="none" w:sz="0" w:space="0" w:color="auto"/>
            <w:right w:val="none" w:sz="0" w:space="0" w:color="auto"/>
          </w:divBdr>
        </w:div>
        <w:div w:id="458500279">
          <w:marLeft w:val="640"/>
          <w:marRight w:val="0"/>
          <w:marTop w:val="0"/>
          <w:marBottom w:val="0"/>
          <w:divBdr>
            <w:top w:val="none" w:sz="0" w:space="0" w:color="auto"/>
            <w:left w:val="none" w:sz="0" w:space="0" w:color="auto"/>
            <w:bottom w:val="none" w:sz="0" w:space="0" w:color="auto"/>
            <w:right w:val="none" w:sz="0" w:space="0" w:color="auto"/>
          </w:divBdr>
        </w:div>
        <w:div w:id="486556113">
          <w:marLeft w:val="640"/>
          <w:marRight w:val="0"/>
          <w:marTop w:val="0"/>
          <w:marBottom w:val="0"/>
          <w:divBdr>
            <w:top w:val="none" w:sz="0" w:space="0" w:color="auto"/>
            <w:left w:val="none" w:sz="0" w:space="0" w:color="auto"/>
            <w:bottom w:val="none" w:sz="0" w:space="0" w:color="auto"/>
            <w:right w:val="none" w:sz="0" w:space="0" w:color="auto"/>
          </w:divBdr>
        </w:div>
        <w:div w:id="489635920">
          <w:marLeft w:val="640"/>
          <w:marRight w:val="0"/>
          <w:marTop w:val="0"/>
          <w:marBottom w:val="0"/>
          <w:divBdr>
            <w:top w:val="none" w:sz="0" w:space="0" w:color="auto"/>
            <w:left w:val="none" w:sz="0" w:space="0" w:color="auto"/>
            <w:bottom w:val="none" w:sz="0" w:space="0" w:color="auto"/>
            <w:right w:val="none" w:sz="0" w:space="0" w:color="auto"/>
          </w:divBdr>
        </w:div>
        <w:div w:id="491601765">
          <w:marLeft w:val="640"/>
          <w:marRight w:val="0"/>
          <w:marTop w:val="0"/>
          <w:marBottom w:val="0"/>
          <w:divBdr>
            <w:top w:val="none" w:sz="0" w:space="0" w:color="auto"/>
            <w:left w:val="none" w:sz="0" w:space="0" w:color="auto"/>
            <w:bottom w:val="none" w:sz="0" w:space="0" w:color="auto"/>
            <w:right w:val="none" w:sz="0" w:space="0" w:color="auto"/>
          </w:divBdr>
        </w:div>
        <w:div w:id="511335850">
          <w:marLeft w:val="640"/>
          <w:marRight w:val="0"/>
          <w:marTop w:val="0"/>
          <w:marBottom w:val="0"/>
          <w:divBdr>
            <w:top w:val="none" w:sz="0" w:space="0" w:color="auto"/>
            <w:left w:val="none" w:sz="0" w:space="0" w:color="auto"/>
            <w:bottom w:val="none" w:sz="0" w:space="0" w:color="auto"/>
            <w:right w:val="none" w:sz="0" w:space="0" w:color="auto"/>
          </w:divBdr>
        </w:div>
        <w:div w:id="579215578">
          <w:marLeft w:val="640"/>
          <w:marRight w:val="0"/>
          <w:marTop w:val="0"/>
          <w:marBottom w:val="0"/>
          <w:divBdr>
            <w:top w:val="none" w:sz="0" w:space="0" w:color="auto"/>
            <w:left w:val="none" w:sz="0" w:space="0" w:color="auto"/>
            <w:bottom w:val="none" w:sz="0" w:space="0" w:color="auto"/>
            <w:right w:val="none" w:sz="0" w:space="0" w:color="auto"/>
          </w:divBdr>
        </w:div>
        <w:div w:id="584388860">
          <w:marLeft w:val="640"/>
          <w:marRight w:val="0"/>
          <w:marTop w:val="0"/>
          <w:marBottom w:val="0"/>
          <w:divBdr>
            <w:top w:val="none" w:sz="0" w:space="0" w:color="auto"/>
            <w:left w:val="none" w:sz="0" w:space="0" w:color="auto"/>
            <w:bottom w:val="none" w:sz="0" w:space="0" w:color="auto"/>
            <w:right w:val="none" w:sz="0" w:space="0" w:color="auto"/>
          </w:divBdr>
        </w:div>
        <w:div w:id="607153303">
          <w:marLeft w:val="640"/>
          <w:marRight w:val="0"/>
          <w:marTop w:val="0"/>
          <w:marBottom w:val="0"/>
          <w:divBdr>
            <w:top w:val="none" w:sz="0" w:space="0" w:color="auto"/>
            <w:left w:val="none" w:sz="0" w:space="0" w:color="auto"/>
            <w:bottom w:val="none" w:sz="0" w:space="0" w:color="auto"/>
            <w:right w:val="none" w:sz="0" w:space="0" w:color="auto"/>
          </w:divBdr>
        </w:div>
        <w:div w:id="618879812">
          <w:marLeft w:val="640"/>
          <w:marRight w:val="0"/>
          <w:marTop w:val="0"/>
          <w:marBottom w:val="0"/>
          <w:divBdr>
            <w:top w:val="none" w:sz="0" w:space="0" w:color="auto"/>
            <w:left w:val="none" w:sz="0" w:space="0" w:color="auto"/>
            <w:bottom w:val="none" w:sz="0" w:space="0" w:color="auto"/>
            <w:right w:val="none" w:sz="0" w:space="0" w:color="auto"/>
          </w:divBdr>
        </w:div>
        <w:div w:id="656761375">
          <w:marLeft w:val="640"/>
          <w:marRight w:val="0"/>
          <w:marTop w:val="0"/>
          <w:marBottom w:val="0"/>
          <w:divBdr>
            <w:top w:val="none" w:sz="0" w:space="0" w:color="auto"/>
            <w:left w:val="none" w:sz="0" w:space="0" w:color="auto"/>
            <w:bottom w:val="none" w:sz="0" w:space="0" w:color="auto"/>
            <w:right w:val="none" w:sz="0" w:space="0" w:color="auto"/>
          </w:divBdr>
        </w:div>
        <w:div w:id="709914738">
          <w:marLeft w:val="640"/>
          <w:marRight w:val="0"/>
          <w:marTop w:val="0"/>
          <w:marBottom w:val="0"/>
          <w:divBdr>
            <w:top w:val="none" w:sz="0" w:space="0" w:color="auto"/>
            <w:left w:val="none" w:sz="0" w:space="0" w:color="auto"/>
            <w:bottom w:val="none" w:sz="0" w:space="0" w:color="auto"/>
            <w:right w:val="none" w:sz="0" w:space="0" w:color="auto"/>
          </w:divBdr>
        </w:div>
        <w:div w:id="842866306">
          <w:marLeft w:val="640"/>
          <w:marRight w:val="0"/>
          <w:marTop w:val="0"/>
          <w:marBottom w:val="0"/>
          <w:divBdr>
            <w:top w:val="none" w:sz="0" w:space="0" w:color="auto"/>
            <w:left w:val="none" w:sz="0" w:space="0" w:color="auto"/>
            <w:bottom w:val="none" w:sz="0" w:space="0" w:color="auto"/>
            <w:right w:val="none" w:sz="0" w:space="0" w:color="auto"/>
          </w:divBdr>
        </w:div>
        <w:div w:id="870455458">
          <w:marLeft w:val="640"/>
          <w:marRight w:val="0"/>
          <w:marTop w:val="0"/>
          <w:marBottom w:val="0"/>
          <w:divBdr>
            <w:top w:val="none" w:sz="0" w:space="0" w:color="auto"/>
            <w:left w:val="none" w:sz="0" w:space="0" w:color="auto"/>
            <w:bottom w:val="none" w:sz="0" w:space="0" w:color="auto"/>
            <w:right w:val="none" w:sz="0" w:space="0" w:color="auto"/>
          </w:divBdr>
        </w:div>
        <w:div w:id="910777804">
          <w:marLeft w:val="640"/>
          <w:marRight w:val="0"/>
          <w:marTop w:val="0"/>
          <w:marBottom w:val="0"/>
          <w:divBdr>
            <w:top w:val="none" w:sz="0" w:space="0" w:color="auto"/>
            <w:left w:val="none" w:sz="0" w:space="0" w:color="auto"/>
            <w:bottom w:val="none" w:sz="0" w:space="0" w:color="auto"/>
            <w:right w:val="none" w:sz="0" w:space="0" w:color="auto"/>
          </w:divBdr>
        </w:div>
        <w:div w:id="924799508">
          <w:marLeft w:val="640"/>
          <w:marRight w:val="0"/>
          <w:marTop w:val="0"/>
          <w:marBottom w:val="0"/>
          <w:divBdr>
            <w:top w:val="none" w:sz="0" w:space="0" w:color="auto"/>
            <w:left w:val="none" w:sz="0" w:space="0" w:color="auto"/>
            <w:bottom w:val="none" w:sz="0" w:space="0" w:color="auto"/>
            <w:right w:val="none" w:sz="0" w:space="0" w:color="auto"/>
          </w:divBdr>
        </w:div>
        <w:div w:id="929312250">
          <w:marLeft w:val="640"/>
          <w:marRight w:val="0"/>
          <w:marTop w:val="0"/>
          <w:marBottom w:val="0"/>
          <w:divBdr>
            <w:top w:val="none" w:sz="0" w:space="0" w:color="auto"/>
            <w:left w:val="none" w:sz="0" w:space="0" w:color="auto"/>
            <w:bottom w:val="none" w:sz="0" w:space="0" w:color="auto"/>
            <w:right w:val="none" w:sz="0" w:space="0" w:color="auto"/>
          </w:divBdr>
        </w:div>
        <w:div w:id="930089490">
          <w:marLeft w:val="640"/>
          <w:marRight w:val="0"/>
          <w:marTop w:val="0"/>
          <w:marBottom w:val="0"/>
          <w:divBdr>
            <w:top w:val="none" w:sz="0" w:space="0" w:color="auto"/>
            <w:left w:val="none" w:sz="0" w:space="0" w:color="auto"/>
            <w:bottom w:val="none" w:sz="0" w:space="0" w:color="auto"/>
            <w:right w:val="none" w:sz="0" w:space="0" w:color="auto"/>
          </w:divBdr>
        </w:div>
        <w:div w:id="1007711929">
          <w:marLeft w:val="640"/>
          <w:marRight w:val="0"/>
          <w:marTop w:val="0"/>
          <w:marBottom w:val="0"/>
          <w:divBdr>
            <w:top w:val="none" w:sz="0" w:space="0" w:color="auto"/>
            <w:left w:val="none" w:sz="0" w:space="0" w:color="auto"/>
            <w:bottom w:val="none" w:sz="0" w:space="0" w:color="auto"/>
            <w:right w:val="none" w:sz="0" w:space="0" w:color="auto"/>
          </w:divBdr>
        </w:div>
        <w:div w:id="1069887013">
          <w:marLeft w:val="640"/>
          <w:marRight w:val="0"/>
          <w:marTop w:val="0"/>
          <w:marBottom w:val="0"/>
          <w:divBdr>
            <w:top w:val="none" w:sz="0" w:space="0" w:color="auto"/>
            <w:left w:val="none" w:sz="0" w:space="0" w:color="auto"/>
            <w:bottom w:val="none" w:sz="0" w:space="0" w:color="auto"/>
            <w:right w:val="none" w:sz="0" w:space="0" w:color="auto"/>
          </w:divBdr>
        </w:div>
        <w:div w:id="1084954330">
          <w:marLeft w:val="640"/>
          <w:marRight w:val="0"/>
          <w:marTop w:val="0"/>
          <w:marBottom w:val="0"/>
          <w:divBdr>
            <w:top w:val="none" w:sz="0" w:space="0" w:color="auto"/>
            <w:left w:val="none" w:sz="0" w:space="0" w:color="auto"/>
            <w:bottom w:val="none" w:sz="0" w:space="0" w:color="auto"/>
            <w:right w:val="none" w:sz="0" w:space="0" w:color="auto"/>
          </w:divBdr>
        </w:div>
        <w:div w:id="1147749196">
          <w:marLeft w:val="640"/>
          <w:marRight w:val="0"/>
          <w:marTop w:val="0"/>
          <w:marBottom w:val="0"/>
          <w:divBdr>
            <w:top w:val="none" w:sz="0" w:space="0" w:color="auto"/>
            <w:left w:val="none" w:sz="0" w:space="0" w:color="auto"/>
            <w:bottom w:val="none" w:sz="0" w:space="0" w:color="auto"/>
            <w:right w:val="none" w:sz="0" w:space="0" w:color="auto"/>
          </w:divBdr>
        </w:div>
        <w:div w:id="1198198492">
          <w:marLeft w:val="640"/>
          <w:marRight w:val="0"/>
          <w:marTop w:val="0"/>
          <w:marBottom w:val="0"/>
          <w:divBdr>
            <w:top w:val="none" w:sz="0" w:space="0" w:color="auto"/>
            <w:left w:val="none" w:sz="0" w:space="0" w:color="auto"/>
            <w:bottom w:val="none" w:sz="0" w:space="0" w:color="auto"/>
            <w:right w:val="none" w:sz="0" w:space="0" w:color="auto"/>
          </w:divBdr>
        </w:div>
        <w:div w:id="1211452888">
          <w:marLeft w:val="640"/>
          <w:marRight w:val="0"/>
          <w:marTop w:val="0"/>
          <w:marBottom w:val="0"/>
          <w:divBdr>
            <w:top w:val="none" w:sz="0" w:space="0" w:color="auto"/>
            <w:left w:val="none" w:sz="0" w:space="0" w:color="auto"/>
            <w:bottom w:val="none" w:sz="0" w:space="0" w:color="auto"/>
            <w:right w:val="none" w:sz="0" w:space="0" w:color="auto"/>
          </w:divBdr>
        </w:div>
        <w:div w:id="1304194539">
          <w:marLeft w:val="640"/>
          <w:marRight w:val="0"/>
          <w:marTop w:val="0"/>
          <w:marBottom w:val="0"/>
          <w:divBdr>
            <w:top w:val="none" w:sz="0" w:space="0" w:color="auto"/>
            <w:left w:val="none" w:sz="0" w:space="0" w:color="auto"/>
            <w:bottom w:val="none" w:sz="0" w:space="0" w:color="auto"/>
            <w:right w:val="none" w:sz="0" w:space="0" w:color="auto"/>
          </w:divBdr>
        </w:div>
        <w:div w:id="1380940100">
          <w:marLeft w:val="640"/>
          <w:marRight w:val="0"/>
          <w:marTop w:val="0"/>
          <w:marBottom w:val="0"/>
          <w:divBdr>
            <w:top w:val="none" w:sz="0" w:space="0" w:color="auto"/>
            <w:left w:val="none" w:sz="0" w:space="0" w:color="auto"/>
            <w:bottom w:val="none" w:sz="0" w:space="0" w:color="auto"/>
            <w:right w:val="none" w:sz="0" w:space="0" w:color="auto"/>
          </w:divBdr>
        </w:div>
        <w:div w:id="1428191081">
          <w:marLeft w:val="640"/>
          <w:marRight w:val="0"/>
          <w:marTop w:val="0"/>
          <w:marBottom w:val="0"/>
          <w:divBdr>
            <w:top w:val="none" w:sz="0" w:space="0" w:color="auto"/>
            <w:left w:val="none" w:sz="0" w:space="0" w:color="auto"/>
            <w:bottom w:val="none" w:sz="0" w:space="0" w:color="auto"/>
            <w:right w:val="none" w:sz="0" w:space="0" w:color="auto"/>
          </w:divBdr>
        </w:div>
        <w:div w:id="1472212168">
          <w:marLeft w:val="640"/>
          <w:marRight w:val="0"/>
          <w:marTop w:val="0"/>
          <w:marBottom w:val="0"/>
          <w:divBdr>
            <w:top w:val="none" w:sz="0" w:space="0" w:color="auto"/>
            <w:left w:val="none" w:sz="0" w:space="0" w:color="auto"/>
            <w:bottom w:val="none" w:sz="0" w:space="0" w:color="auto"/>
            <w:right w:val="none" w:sz="0" w:space="0" w:color="auto"/>
          </w:divBdr>
        </w:div>
        <w:div w:id="1486434633">
          <w:marLeft w:val="640"/>
          <w:marRight w:val="0"/>
          <w:marTop w:val="0"/>
          <w:marBottom w:val="0"/>
          <w:divBdr>
            <w:top w:val="none" w:sz="0" w:space="0" w:color="auto"/>
            <w:left w:val="none" w:sz="0" w:space="0" w:color="auto"/>
            <w:bottom w:val="none" w:sz="0" w:space="0" w:color="auto"/>
            <w:right w:val="none" w:sz="0" w:space="0" w:color="auto"/>
          </w:divBdr>
        </w:div>
        <w:div w:id="1682924605">
          <w:marLeft w:val="640"/>
          <w:marRight w:val="0"/>
          <w:marTop w:val="0"/>
          <w:marBottom w:val="0"/>
          <w:divBdr>
            <w:top w:val="none" w:sz="0" w:space="0" w:color="auto"/>
            <w:left w:val="none" w:sz="0" w:space="0" w:color="auto"/>
            <w:bottom w:val="none" w:sz="0" w:space="0" w:color="auto"/>
            <w:right w:val="none" w:sz="0" w:space="0" w:color="auto"/>
          </w:divBdr>
        </w:div>
        <w:div w:id="1683895873">
          <w:marLeft w:val="640"/>
          <w:marRight w:val="0"/>
          <w:marTop w:val="0"/>
          <w:marBottom w:val="0"/>
          <w:divBdr>
            <w:top w:val="none" w:sz="0" w:space="0" w:color="auto"/>
            <w:left w:val="none" w:sz="0" w:space="0" w:color="auto"/>
            <w:bottom w:val="none" w:sz="0" w:space="0" w:color="auto"/>
            <w:right w:val="none" w:sz="0" w:space="0" w:color="auto"/>
          </w:divBdr>
        </w:div>
        <w:div w:id="1704938978">
          <w:marLeft w:val="640"/>
          <w:marRight w:val="0"/>
          <w:marTop w:val="0"/>
          <w:marBottom w:val="0"/>
          <w:divBdr>
            <w:top w:val="none" w:sz="0" w:space="0" w:color="auto"/>
            <w:left w:val="none" w:sz="0" w:space="0" w:color="auto"/>
            <w:bottom w:val="none" w:sz="0" w:space="0" w:color="auto"/>
            <w:right w:val="none" w:sz="0" w:space="0" w:color="auto"/>
          </w:divBdr>
        </w:div>
        <w:div w:id="1737895132">
          <w:marLeft w:val="640"/>
          <w:marRight w:val="0"/>
          <w:marTop w:val="0"/>
          <w:marBottom w:val="0"/>
          <w:divBdr>
            <w:top w:val="none" w:sz="0" w:space="0" w:color="auto"/>
            <w:left w:val="none" w:sz="0" w:space="0" w:color="auto"/>
            <w:bottom w:val="none" w:sz="0" w:space="0" w:color="auto"/>
            <w:right w:val="none" w:sz="0" w:space="0" w:color="auto"/>
          </w:divBdr>
        </w:div>
        <w:div w:id="1755394475">
          <w:marLeft w:val="640"/>
          <w:marRight w:val="0"/>
          <w:marTop w:val="0"/>
          <w:marBottom w:val="0"/>
          <w:divBdr>
            <w:top w:val="none" w:sz="0" w:space="0" w:color="auto"/>
            <w:left w:val="none" w:sz="0" w:space="0" w:color="auto"/>
            <w:bottom w:val="none" w:sz="0" w:space="0" w:color="auto"/>
            <w:right w:val="none" w:sz="0" w:space="0" w:color="auto"/>
          </w:divBdr>
        </w:div>
        <w:div w:id="1862666678">
          <w:marLeft w:val="640"/>
          <w:marRight w:val="0"/>
          <w:marTop w:val="0"/>
          <w:marBottom w:val="0"/>
          <w:divBdr>
            <w:top w:val="none" w:sz="0" w:space="0" w:color="auto"/>
            <w:left w:val="none" w:sz="0" w:space="0" w:color="auto"/>
            <w:bottom w:val="none" w:sz="0" w:space="0" w:color="auto"/>
            <w:right w:val="none" w:sz="0" w:space="0" w:color="auto"/>
          </w:divBdr>
        </w:div>
        <w:div w:id="1865629074">
          <w:marLeft w:val="640"/>
          <w:marRight w:val="0"/>
          <w:marTop w:val="0"/>
          <w:marBottom w:val="0"/>
          <w:divBdr>
            <w:top w:val="none" w:sz="0" w:space="0" w:color="auto"/>
            <w:left w:val="none" w:sz="0" w:space="0" w:color="auto"/>
            <w:bottom w:val="none" w:sz="0" w:space="0" w:color="auto"/>
            <w:right w:val="none" w:sz="0" w:space="0" w:color="auto"/>
          </w:divBdr>
        </w:div>
        <w:div w:id="1902520908">
          <w:marLeft w:val="640"/>
          <w:marRight w:val="0"/>
          <w:marTop w:val="0"/>
          <w:marBottom w:val="0"/>
          <w:divBdr>
            <w:top w:val="none" w:sz="0" w:space="0" w:color="auto"/>
            <w:left w:val="none" w:sz="0" w:space="0" w:color="auto"/>
            <w:bottom w:val="none" w:sz="0" w:space="0" w:color="auto"/>
            <w:right w:val="none" w:sz="0" w:space="0" w:color="auto"/>
          </w:divBdr>
        </w:div>
        <w:div w:id="1916162576">
          <w:marLeft w:val="640"/>
          <w:marRight w:val="0"/>
          <w:marTop w:val="0"/>
          <w:marBottom w:val="0"/>
          <w:divBdr>
            <w:top w:val="none" w:sz="0" w:space="0" w:color="auto"/>
            <w:left w:val="none" w:sz="0" w:space="0" w:color="auto"/>
            <w:bottom w:val="none" w:sz="0" w:space="0" w:color="auto"/>
            <w:right w:val="none" w:sz="0" w:space="0" w:color="auto"/>
          </w:divBdr>
        </w:div>
        <w:div w:id="2038500288">
          <w:marLeft w:val="640"/>
          <w:marRight w:val="0"/>
          <w:marTop w:val="0"/>
          <w:marBottom w:val="0"/>
          <w:divBdr>
            <w:top w:val="none" w:sz="0" w:space="0" w:color="auto"/>
            <w:left w:val="none" w:sz="0" w:space="0" w:color="auto"/>
            <w:bottom w:val="none" w:sz="0" w:space="0" w:color="auto"/>
            <w:right w:val="none" w:sz="0" w:space="0" w:color="auto"/>
          </w:divBdr>
        </w:div>
        <w:div w:id="2099788286">
          <w:marLeft w:val="640"/>
          <w:marRight w:val="0"/>
          <w:marTop w:val="0"/>
          <w:marBottom w:val="0"/>
          <w:divBdr>
            <w:top w:val="none" w:sz="0" w:space="0" w:color="auto"/>
            <w:left w:val="none" w:sz="0" w:space="0" w:color="auto"/>
            <w:bottom w:val="none" w:sz="0" w:space="0" w:color="auto"/>
            <w:right w:val="none" w:sz="0" w:space="0" w:color="auto"/>
          </w:divBdr>
        </w:div>
      </w:divsChild>
    </w:div>
    <w:div w:id="546259483">
      <w:marLeft w:val="640"/>
      <w:marRight w:val="0"/>
      <w:marTop w:val="0"/>
      <w:marBottom w:val="0"/>
      <w:divBdr>
        <w:top w:val="none" w:sz="0" w:space="0" w:color="auto"/>
        <w:left w:val="none" w:sz="0" w:space="0" w:color="auto"/>
        <w:bottom w:val="none" w:sz="0" w:space="0" w:color="auto"/>
        <w:right w:val="none" w:sz="0" w:space="0" w:color="auto"/>
      </w:divBdr>
    </w:div>
    <w:div w:id="546339437">
      <w:marLeft w:val="640"/>
      <w:marRight w:val="0"/>
      <w:marTop w:val="0"/>
      <w:marBottom w:val="0"/>
      <w:divBdr>
        <w:top w:val="none" w:sz="0" w:space="0" w:color="auto"/>
        <w:left w:val="none" w:sz="0" w:space="0" w:color="auto"/>
        <w:bottom w:val="none" w:sz="0" w:space="0" w:color="auto"/>
        <w:right w:val="none" w:sz="0" w:space="0" w:color="auto"/>
      </w:divBdr>
    </w:div>
    <w:div w:id="547188943">
      <w:marLeft w:val="640"/>
      <w:marRight w:val="0"/>
      <w:marTop w:val="0"/>
      <w:marBottom w:val="0"/>
      <w:divBdr>
        <w:top w:val="none" w:sz="0" w:space="0" w:color="auto"/>
        <w:left w:val="none" w:sz="0" w:space="0" w:color="auto"/>
        <w:bottom w:val="none" w:sz="0" w:space="0" w:color="auto"/>
        <w:right w:val="none" w:sz="0" w:space="0" w:color="auto"/>
      </w:divBdr>
    </w:div>
    <w:div w:id="548952814">
      <w:marLeft w:val="640"/>
      <w:marRight w:val="0"/>
      <w:marTop w:val="0"/>
      <w:marBottom w:val="0"/>
      <w:divBdr>
        <w:top w:val="none" w:sz="0" w:space="0" w:color="auto"/>
        <w:left w:val="none" w:sz="0" w:space="0" w:color="auto"/>
        <w:bottom w:val="none" w:sz="0" w:space="0" w:color="auto"/>
        <w:right w:val="none" w:sz="0" w:space="0" w:color="auto"/>
      </w:divBdr>
    </w:div>
    <w:div w:id="549078513">
      <w:marLeft w:val="640"/>
      <w:marRight w:val="0"/>
      <w:marTop w:val="0"/>
      <w:marBottom w:val="0"/>
      <w:divBdr>
        <w:top w:val="none" w:sz="0" w:space="0" w:color="auto"/>
        <w:left w:val="none" w:sz="0" w:space="0" w:color="auto"/>
        <w:bottom w:val="none" w:sz="0" w:space="0" w:color="auto"/>
        <w:right w:val="none" w:sz="0" w:space="0" w:color="auto"/>
      </w:divBdr>
    </w:div>
    <w:div w:id="549152241">
      <w:marLeft w:val="640"/>
      <w:marRight w:val="0"/>
      <w:marTop w:val="0"/>
      <w:marBottom w:val="0"/>
      <w:divBdr>
        <w:top w:val="none" w:sz="0" w:space="0" w:color="auto"/>
        <w:left w:val="none" w:sz="0" w:space="0" w:color="auto"/>
        <w:bottom w:val="none" w:sz="0" w:space="0" w:color="auto"/>
        <w:right w:val="none" w:sz="0" w:space="0" w:color="auto"/>
      </w:divBdr>
    </w:div>
    <w:div w:id="550463517">
      <w:marLeft w:val="640"/>
      <w:marRight w:val="0"/>
      <w:marTop w:val="0"/>
      <w:marBottom w:val="0"/>
      <w:divBdr>
        <w:top w:val="none" w:sz="0" w:space="0" w:color="auto"/>
        <w:left w:val="none" w:sz="0" w:space="0" w:color="auto"/>
        <w:bottom w:val="none" w:sz="0" w:space="0" w:color="auto"/>
        <w:right w:val="none" w:sz="0" w:space="0" w:color="auto"/>
      </w:divBdr>
    </w:div>
    <w:div w:id="551163148">
      <w:marLeft w:val="640"/>
      <w:marRight w:val="0"/>
      <w:marTop w:val="0"/>
      <w:marBottom w:val="0"/>
      <w:divBdr>
        <w:top w:val="none" w:sz="0" w:space="0" w:color="auto"/>
        <w:left w:val="none" w:sz="0" w:space="0" w:color="auto"/>
        <w:bottom w:val="none" w:sz="0" w:space="0" w:color="auto"/>
        <w:right w:val="none" w:sz="0" w:space="0" w:color="auto"/>
      </w:divBdr>
    </w:div>
    <w:div w:id="551818450">
      <w:marLeft w:val="640"/>
      <w:marRight w:val="0"/>
      <w:marTop w:val="0"/>
      <w:marBottom w:val="0"/>
      <w:divBdr>
        <w:top w:val="none" w:sz="0" w:space="0" w:color="auto"/>
        <w:left w:val="none" w:sz="0" w:space="0" w:color="auto"/>
        <w:bottom w:val="none" w:sz="0" w:space="0" w:color="auto"/>
        <w:right w:val="none" w:sz="0" w:space="0" w:color="auto"/>
      </w:divBdr>
    </w:div>
    <w:div w:id="552036481">
      <w:bodyDiv w:val="1"/>
      <w:marLeft w:val="0"/>
      <w:marRight w:val="0"/>
      <w:marTop w:val="0"/>
      <w:marBottom w:val="0"/>
      <w:divBdr>
        <w:top w:val="none" w:sz="0" w:space="0" w:color="auto"/>
        <w:left w:val="none" w:sz="0" w:space="0" w:color="auto"/>
        <w:bottom w:val="none" w:sz="0" w:space="0" w:color="auto"/>
        <w:right w:val="none" w:sz="0" w:space="0" w:color="auto"/>
      </w:divBdr>
      <w:divsChild>
        <w:div w:id="1630092378">
          <w:marLeft w:val="640"/>
          <w:marRight w:val="0"/>
          <w:marTop w:val="0"/>
          <w:marBottom w:val="0"/>
          <w:divBdr>
            <w:top w:val="none" w:sz="0" w:space="0" w:color="auto"/>
            <w:left w:val="none" w:sz="0" w:space="0" w:color="auto"/>
            <w:bottom w:val="none" w:sz="0" w:space="0" w:color="auto"/>
            <w:right w:val="none" w:sz="0" w:space="0" w:color="auto"/>
          </w:divBdr>
        </w:div>
        <w:div w:id="92363673">
          <w:marLeft w:val="640"/>
          <w:marRight w:val="0"/>
          <w:marTop w:val="0"/>
          <w:marBottom w:val="0"/>
          <w:divBdr>
            <w:top w:val="none" w:sz="0" w:space="0" w:color="auto"/>
            <w:left w:val="none" w:sz="0" w:space="0" w:color="auto"/>
            <w:bottom w:val="none" w:sz="0" w:space="0" w:color="auto"/>
            <w:right w:val="none" w:sz="0" w:space="0" w:color="auto"/>
          </w:divBdr>
        </w:div>
        <w:div w:id="1940219117">
          <w:marLeft w:val="640"/>
          <w:marRight w:val="0"/>
          <w:marTop w:val="0"/>
          <w:marBottom w:val="0"/>
          <w:divBdr>
            <w:top w:val="none" w:sz="0" w:space="0" w:color="auto"/>
            <w:left w:val="none" w:sz="0" w:space="0" w:color="auto"/>
            <w:bottom w:val="none" w:sz="0" w:space="0" w:color="auto"/>
            <w:right w:val="none" w:sz="0" w:space="0" w:color="auto"/>
          </w:divBdr>
        </w:div>
        <w:div w:id="1323464324">
          <w:marLeft w:val="640"/>
          <w:marRight w:val="0"/>
          <w:marTop w:val="0"/>
          <w:marBottom w:val="0"/>
          <w:divBdr>
            <w:top w:val="none" w:sz="0" w:space="0" w:color="auto"/>
            <w:left w:val="none" w:sz="0" w:space="0" w:color="auto"/>
            <w:bottom w:val="none" w:sz="0" w:space="0" w:color="auto"/>
            <w:right w:val="none" w:sz="0" w:space="0" w:color="auto"/>
          </w:divBdr>
        </w:div>
        <w:div w:id="1345595219">
          <w:marLeft w:val="640"/>
          <w:marRight w:val="0"/>
          <w:marTop w:val="0"/>
          <w:marBottom w:val="0"/>
          <w:divBdr>
            <w:top w:val="none" w:sz="0" w:space="0" w:color="auto"/>
            <w:left w:val="none" w:sz="0" w:space="0" w:color="auto"/>
            <w:bottom w:val="none" w:sz="0" w:space="0" w:color="auto"/>
            <w:right w:val="none" w:sz="0" w:space="0" w:color="auto"/>
          </w:divBdr>
        </w:div>
        <w:div w:id="1654483626">
          <w:marLeft w:val="640"/>
          <w:marRight w:val="0"/>
          <w:marTop w:val="0"/>
          <w:marBottom w:val="0"/>
          <w:divBdr>
            <w:top w:val="none" w:sz="0" w:space="0" w:color="auto"/>
            <w:left w:val="none" w:sz="0" w:space="0" w:color="auto"/>
            <w:bottom w:val="none" w:sz="0" w:space="0" w:color="auto"/>
            <w:right w:val="none" w:sz="0" w:space="0" w:color="auto"/>
          </w:divBdr>
        </w:div>
        <w:div w:id="2017806631">
          <w:marLeft w:val="640"/>
          <w:marRight w:val="0"/>
          <w:marTop w:val="0"/>
          <w:marBottom w:val="0"/>
          <w:divBdr>
            <w:top w:val="none" w:sz="0" w:space="0" w:color="auto"/>
            <w:left w:val="none" w:sz="0" w:space="0" w:color="auto"/>
            <w:bottom w:val="none" w:sz="0" w:space="0" w:color="auto"/>
            <w:right w:val="none" w:sz="0" w:space="0" w:color="auto"/>
          </w:divBdr>
        </w:div>
        <w:div w:id="1191525331">
          <w:marLeft w:val="640"/>
          <w:marRight w:val="0"/>
          <w:marTop w:val="0"/>
          <w:marBottom w:val="0"/>
          <w:divBdr>
            <w:top w:val="none" w:sz="0" w:space="0" w:color="auto"/>
            <w:left w:val="none" w:sz="0" w:space="0" w:color="auto"/>
            <w:bottom w:val="none" w:sz="0" w:space="0" w:color="auto"/>
            <w:right w:val="none" w:sz="0" w:space="0" w:color="auto"/>
          </w:divBdr>
        </w:div>
        <w:div w:id="274945531">
          <w:marLeft w:val="640"/>
          <w:marRight w:val="0"/>
          <w:marTop w:val="0"/>
          <w:marBottom w:val="0"/>
          <w:divBdr>
            <w:top w:val="none" w:sz="0" w:space="0" w:color="auto"/>
            <w:left w:val="none" w:sz="0" w:space="0" w:color="auto"/>
            <w:bottom w:val="none" w:sz="0" w:space="0" w:color="auto"/>
            <w:right w:val="none" w:sz="0" w:space="0" w:color="auto"/>
          </w:divBdr>
        </w:div>
        <w:div w:id="416097959">
          <w:marLeft w:val="640"/>
          <w:marRight w:val="0"/>
          <w:marTop w:val="0"/>
          <w:marBottom w:val="0"/>
          <w:divBdr>
            <w:top w:val="none" w:sz="0" w:space="0" w:color="auto"/>
            <w:left w:val="none" w:sz="0" w:space="0" w:color="auto"/>
            <w:bottom w:val="none" w:sz="0" w:space="0" w:color="auto"/>
            <w:right w:val="none" w:sz="0" w:space="0" w:color="auto"/>
          </w:divBdr>
        </w:div>
        <w:div w:id="1306619994">
          <w:marLeft w:val="640"/>
          <w:marRight w:val="0"/>
          <w:marTop w:val="0"/>
          <w:marBottom w:val="0"/>
          <w:divBdr>
            <w:top w:val="none" w:sz="0" w:space="0" w:color="auto"/>
            <w:left w:val="none" w:sz="0" w:space="0" w:color="auto"/>
            <w:bottom w:val="none" w:sz="0" w:space="0" w:color="auto"/>
            <w:right w:val="none" w:sz="0" w:space="0" w:color="auto"/>
          </w:divBdr>
        </w:div>
        <w:div w:id="125440238">
          <w:marLeft w:val="640"/>
          <w:marRight w:val="0"/>
          <w:marTop w:val="0"/>
          <w:marBottom w:val="0"/>
          <w:divBdr>
            <w:top w:val="none" w:sz="0" w:space="0" w:color="auto"/>
            <w:left w:val="none" w:sz="0" w:space="0" w:color="auto"/>
            <w:bottom w:val="none" w:sz="0" w:space="0" w:color="auto"/>
            <w:right w:val="none" w:sz="0" w:space="0" w:color="auto"/>
          </w:divBdr>
        </w:div>
        <w:div w:id="988248325">
          <w:marLeft w:val="640"/>
          <w:marRight w:val="0"/>
          <w:marTop w:val="0"/>
          <w:marBottom w:val="0"/>
          <w:divBdr>
            <w:top w:val="none" w:sz="0" w:space="0" w:color="auto"/>
            <w:left w:val="none" w:sz="0" w:space="0" w:color="auto"/>
            <w:bottom w:val="none" w:sz="0" w:space="0" w:color="auto"/>
            <w:right w:val="none" w:sz="0" w:space="0" w:color="auto"/>
          </w:divBdr>
        </w:div>
        <w:div w:id="970088234">
          <w:marLeft w:val="640"/>
          <w:marRight w:val="0"/>
          <w:marTop w:val="0"/>
          <w:marBottom w:val="0"/>
          <w:divBdr>
            <w:top w:val="none" w:sz="0" w:space="0" w:color="auto"/>
            <w:left w:val="none" w:sz="0" w:space="0" w:color="auto"/>
            <w:bottom w:val="none" w:sz="0" w:space="0" w:color="auto"/>
            <w:right w:val="none" w:sz="0" w:space="0" w:color="auto"/>
          </w:divBdr>
        </w:div>
        <w:div w:id="1680081037">
          <w:marLeft w:val="640"/>
          <w:marRight w:val="0"/>
          <w:marTop w:val="0"/>
          <w:marBottom w:val="0"/>
          <w:divBdr>
            <w:top w:val="none" w:sz="0" w:space="0" w:color="auto"/>
            <w:left w:val="none" w:sz="0" w:space="0" w:color="auto"/>
            <w:bottom w:val="none" w:sz="0" w:space="0" w:color="auto"/>
            <w:right w:val="none" w:sz="0" w:space="0" w:color="auto"/>
          </w:divBdr>
        </w:div>
        <w:div w:id="876353136">
          <w:marLeft w:val="640"/>
          <w:marRight w:val="0"/>
          <w:marTop w:val="0"/>
          <w:marBottom w:val="0"/>
          <w:divBdr>
            <w:top w:val="none" w:sz="0" w:space="0" w:color="auto"/>
            <w:left w:val="none" w:sz="0" w:space="0" w:color="auto"/>
            <w:bottom w:val="none" w:sz="0" w:space="0" w:color="auto"/>
            <w:right w:val="none" w:sz="0" w:space="0" w:color="auto"/>
          </w:divBdr>
        </w:div>
        <w:div w:id="2072314393">
          <w:marLeft w:val="640"/>
          <w:marRight w:val="0"/>
          <w:marTop w:val="0"/>
          <w:marBottom w:val="0"/>
          <w:divBdr>
            <w:top w:val="none" w:sz="0" w:space="0" w:color="auto"/>
            <w:left w:val="none" w:sz="0" w:space="0" w:color="auto"/>
            <w:bottom w:val="none" w:sz="0" w:space="0" w:color="auto"/>
            <w:right w:val="none" w:sz="0" w:space="0" w:color="auto"/>
          </w:divBdr>
        </w:div>
        <w:div w:id="1815178590">
          <w:marLeft w:val="640"/>
          <w:marRight w:val="0"/>
          <w:marTop w:val="0"/>
          <w:marBottom w:val="0"/>
          <w:divBdr>
            <w:top w:val="none" w:sz="0" w:space="0" w:color="auto"/>
            <w:left w:val="none" w:sz="0" w:space="0" w:color="auto"/>
            <w:bottom w:val="none" w:sz="0" w:space="0" w:color="auto"/>
            <w:right w:val="none" w:sz="0" w:space="0" w:color="auto"/>
          </w:divBdr>
        </w:div>
        <w:div w:id="1389721005">
          <w:marLeft w:val="640"/>
          <w:marRight w:val="0"/>
          <w:marTop w:val="0"/>
          <w:marBottom w:val="0"/>
          <w:divBdr>
            <w:top w:val="none" w:sz="0" w:space="0" w:color="auto"/>
            <w:left w:val="none" w:sz="0" w:space="0" w:color="auto"/>
            <w:bottom w:val="none" w:sz="0" w:space="0" w:color="auto"/>
            <w:right w:val="none" w:sz="0" w:space="0" w:color="auto"/>
          </w:divBdr>
        </w:div>
        <w:div w:id="701368325">
          <w:marLeft w:val="640"/>
          <w:marRight w:val="0"/>
          <w:marTop w:val="0"/>
          <w:marBottom w:val="0"/>
          <w:divBdr>
            <w:top w:val="none" w:sz="0" w:space="0" w:color="auto"/>
            <w:left w:val="none" w:sz="0" w:space="0" w:color="auto"/>
            <w:bottom w:val="none" w:sz="0" w:space="0" w:color="auto"/>
            <w:right w:val="none" w:sz="0" w:space="0" w:color="auto"/>
          </w:divBdr>
        </w:div>
        <w:div w:id="386148591">
          <w:marLeft w:val="640"/>
          <w:marRight w:val="0"/>
          <w:marTop w:val="0"/>
          <w:marBottom w:val="0"/>
          <w:divBdr>
            <w:top w:val="none" w:sz="0" w:space="0" w:color="auto"/>
            <w:left w:val="none" w:sz="0" w:space="0" w:color="auto"/>
            <w:bottom w:val="none" w:sz="0" w:space="0" w:color="auto"/>
            <w:right w:val="none" w:sz="0" w:space="0" w:color="auto"/>
          </w:divBdr>
        </w:div>
        <w:div w:id="134491697">
          <w:marLeft w:val="640"/>
          <w:marRight w:val="0"/>
          <w:marTop w:val="0"/>
          <w:marBottom w:val="0"/>
          <w:divBdr>
            <w:top w:val="none" w:sz="0" w:space="0" w:color="auto"/>
            <w:left w:val="none" w:sz="0" w:space="0" w:color="auto"/>
            <w:bottom w:val="none" w:sz="0" w:space="0" w:color="auto"/>
            <w:right w:val="none" w:sz="0" w:space="0" w:color="auto"/>
          </w:divBdr>
        </w:div>
        <w:div w:id="155925682">
          <w:marLeft w:val="640"/>
          <w:marRight w:val="0"/>
          <w:marTop w:val="0"/>
          <w:marBottom w:val="0"/>
          <w:divBdr>
            <w:top w:val="none" w:sz="0" w:space="0" w:color="auto"/>
            <w:left w:val="none" w:sz="0" w:space="0" w:color="auto"/>
            <w:bottom w:val="none" w:sz="0" w:space="0" w:color="auto"/>
            <w:right w:val="none" w:sz="0" w:space="0" w:color="auto"/>
          </w:divBdr>
        </w:div>
        <w:div w:id="445003240">
          <w:marLeft w:val="640"/>
          <w:marRight w:val="0"/>
          <w:marTop w:val="0"/>
          <w:marBottom w:val="0"/>
          <w:divBdr>
            <w:top w:val="none" w:sz="0" w:space="0" w:color="auto"/>
            <w:left w:val="none" w:sz="0" w:space="0" w:color="auto"/>
            <w:bottom w:val="none" w:sz="0" w:space="0" w:color="auto"/>
            <w:right w:val="none" w:sz="0" w:space="0" w:color="auto"/>
          </w:divBdr>
        </w:div>
        <w:div w:id="39787512">
          <w:marLeft w:val="640"/>
          <w:marRight w:val="0"/>
          <w:marTop w:val="0"/>
          <w:marBottom w:val="0"/>
          <w:divBdr>
            <w:top w:val="none" w:sz="0" w:space="0" w:color="auto"/>
            <w:left w:val="none" w:sz="0" w:space="0" w:color="auto"/>
            <w:bottom w:val="none" w:sz="0" w:space="0" w:color="auto"/>
            <w:right w:val="none" w:sz="0" w:space="0" w:color="auto"/>
          </w:divBdr>
        </w:div>
        <w:div w:id="243535643">
          <w:marLeft w:val="640"/>
          <w:marRight w:val="0"/>
          <w:marTop w:val="0"/>
          <w:marBottom w:val="0"/>
          <w:divBdr>
            <w:top w:val="none" w:sz="0" w:space="0" w:color="auto"/>
            <w:left w:val="none" w:sz="0" w:space="0" w:color="auto"/>
            <w:bottom w:val="none" w:sz="0" w:space="0" w:color="auto"/>
            <w:right w:val="none" w:sz="0" w:space="0" w:color="auto"/>
          </w:divBdr>
        </w:div>
        <w:div w:id="367797416">
          <w:marLeft w:val="640"/>
          <w:marRight w:val="0"/>
          <w:marTop w:val="0"/>
          <w:marBottom w:val="0"/>
          <w:divBdr>
            <w:top w:val="none" w:sz="0" w:space="0" w:color="auto"/>
            <w:left w:val="none" w:sz="0" w:space="0" w:color="auto"/>
            <w:bottom w:val="none" w:sz="0" w:space="0" w:color="auto"/>
            <w:right w:val="none" w:sz="0" w:space="0" w:color="auto"/>
          </w:divBdr>
        </w:div>
        <w:div w:id="923025919">
          <w:marLeft w:val="640"/>
          <w:marRight w:val="0"/>
          <w:marTop w:val="0"/>
          <w:marBottom w:val="0"/>
          <w:divBdr>
            <w:top w:val="none" w:sz="0" w:space="0" w:color="auto"/>
            <w:left w:val="none" w:sz="0" w:space="0" w:color="auto"/>
            <w:bottom w:val="none" w:sz="0" w:space="0" w:color="auto"/>
            <w:right w:val="none" w:sz="0" w:space="0" w:color="auto"/>
          </w:divBdr>
        </w:div>
        <w:div w:id="1487353098">
          <w:marLeft w:val="640"/>
          <w:marRight w:val="0"/>
          <w:marTop w:val="0"/>
          <w:marBottom w:val="0"/>
          <w:divBdr>
            <w:top w:val="none" w:sz="0" w:space="0" w:color="auto"/>
            <w:left w:val="none" w:sz="0" w:space="0" w:color="auto"/>
            <w:bottom w:val="none" w:sz="0" w:space="0" w:color="auto"/>
            <w:right w:val="none" w:sz="0" w:space="0" w:color="auto"/>
          </w:divBdr>
        </w:div>
        <w:div w:id="175657538">
          <w:marLeft w:val="640"/>
          <w:marRight w:val="0"/>
          <w:marTop w:val="0"/>
          <w:marBottom w:val="0"/>
          <w:divBdr>
            <w:top w:val="none" w:sz="0" w:space="0" w:color="auto"/>
            <w:left w:val="none" w:sz="0" w:space="0" w:color="auto"/>
            <w:bottom w:val="none" w:sz="0" w:space="0" w:color="auto"/>
            <w:right w:val="none" w:sz="0" w:space="0" w:color="auto"/>
          </w:divBdr>
        </w:div>
        <w:div w:id="1604724125">
          <w:marLeft w:val="640"/>
          <w:marRight w:val="0"/>
          <w:marTop w:val="0"/>
          <w:marBottom w:val="0"/>
          <w:divBdr>
            <w:top w:val="none" w:sz="0" w:space="0" w:color="auto"/>
            <w:left w:val="none" w:sz="0" w:space="0" w:color="auto"/>
            <w:bottom w:val="none" w:sz="0" w:space="0" w:color="auto"/>
            <w:right w:val="none" w:sz="0" w:space="0" w:color="auto"/>
          </w:divBdr>
        </w:div>
        <w:div w:id="273176339">
          <w:marLeft w:val="640"/>
          <w:marRight w:val="0"/>
          <w:marTop w:val="0"/>
          <w:marBottom w:val="0"/>
          <w:divBdr>
            <w:top w:val="none" w:sz="0" w:space="0" w:color="auto"/>
            <w:left w:val="none" w:sz="0" w:space="0" w:color="auto"/>
            <w:bottom w:val="none" w:sz="0" w:space="0" w:color="auto"/>
            <w:right w:val="none" w:sz="0" w:space="0" w:color="auto"/>
          </w:divBdr>
        </w:div>
        <w:div w:id="1782603154">
          <w:marLeft w:val="640"/>
          <w:marRight w:val="0"/>
          <w:marTop w:val="0"/>
          <w:marBottom w:val="0"/>
          <w:divBdr>
            <w:top w:val="none" w:sz="0" w:space="0" w:color="auto"/>
            <w:left w:val="none" w:sz="0" w:space="0" w:color="auto"/>
            <w:bottom w:val="none" w:sz="0" w:space="0" w:color="auto"/>
            <w:right w:val="none" w:sz="0" w:space="0" w:color="auto"/>
          </w:divBdr>
        </w:div>
        <w:div w:id="243489400">
          <w:marLeft w:val="640"/>
          <w:marRight w:val="0"/>
          <w:marTop w:val="0"/>
          <w:marBottom w:val="0"/>
          <w:divBdr>
            <w:top w:val="none" w:sz="0" w:space="0" w:color="auto"/>
            <w:left w:val="none" w:sz="0" w:space="0" w:color="auto"/>
            <w:bottom w:val="none" w:sz="0" w:space="0" w:color="auto"/>
            <w:right w:val="none" w:sz="0" w:space="0" w:color="auto"/>
          </w:divBdr>
        </w:div>
        <w:div w:id="1736926337">
          <w:marLeft w:val="640"/>
          <w:marRight w:val="0"/>
          <w:marTop w:val="0"/>
          <w:marBottom w:val="0"/>
          <w:divBdr>
            <w:top w:val="none" w:sz="0" w:space="0" w:color="auto"/>
            <w:left w:val="none" w:sz="0" w:space="0" w:color="auto"/>
            <w:bottom w:val="none" w:sz="0" w:space="0" w:color="auto"/>
            <w:right w:val="none" w:sz="0" w:space="0" w:color="auto"/>
          </w:divBdr>
        </w:div>
        <w:div w:id="1079865465">
          <w:marLeft w:val="640"/>
          <w:marRight w:val="0"/>
          <w:marTop w:val="0"/>
          <w:marBottom w:val="0"/>
          <w:divBdr>
            <w:top w:val="none" w:sz="0" w:space="0" w:color="auto"/>
            <w:left w:val="none" w:sz="0" w:space="0" w:color="auto"/>
            <w:bottom w:val="none" w:sz="0" w:space="0" w:color="auto"/>
            <w:right w:val="none" w:sz="0" w:space="0" w:color="auto"/>
          </w:divBdr>
        </w:div>
        <w:div w:id="1319648727">
          <w:marLeft w:val="640"/>
          <w:marRight w:val="0"/>
          <w:marTop w:val="0"/>
          <w:marBottom w:val="0"/>
          <w:divBdr>
            <w:top w:val="none" w:sz="0" w:space="0" w:color="auto"/>
            <w:left w:val="none" w:sz="0" w:space="0" w:color="auto"/>
            <w:bottom w:val="none" w:sz="0" w:space="0" w:color="auto"/>
            <w:right w:val="none" w:sz="0" w:space="0" w:color="auto"/>
          </w:divBdr>
        </w:div>
        <w:div w:id="1361393630">
          <w:marLeft w:val="640"/>
          <w:marRight w:val="0"/>
          <w:marTop w:val="0"/>
          <w:marBottom w:val="0"/>
          <w:divBdr>
            <w:top w:val="none" w:sz="0" w:space="0" w:color="auto"/>
            <w:left w:val="none" w:sz="0" w:space="0" w:color="auto"/>
            <w:bottom w:val="none" w:sz="0" w:space="0" w:color="auto"/>
            <w:right w:val="none" w:sz="0" w:space="0" w:color="auto"/>
          </w:divBdr>
        </w:div>
        <w:div w:id="240604862">
          <w:marLeft w:val="640"/>
          <w:marRight w:val="0"/>
          <w:marTop w:val="0"/>
          <w:marBottom w:val="0"/>
          <w:divBdr>
            <w:top w:val="none" w:sz="0" w:space="0" w:color="auto"/>
            <w:left w:val="none" w:sz="0" w:space="0" w:color="auto"/>
            <w:bottom w:val="none" w:sz="0" w:space="0" w:color="auto"/>
            <w:right w:val="none" w:sz="0" w:space="0" w:color="auto"/>
          </w:divBdr>
        </w:div>
        <w:div w:id="457525593">
          <w:marLeft w:val="640"/>
          <w:marRight w:val="0"/>
          <w:marTop w:val="0"/>
          <w:marBottom w:val="0"/>
          <w:divBdr>
            <w:top w:val="none" w:sz="0" w:space="0" w:color="auto"/>
            <w:left w:val="none" w:sz="0" w:space="0" w:color="auto"/>
            <w:bottom w:val="none" w:sz="0" w:space="0" w:color="auto"/>
            <w:right w:val="none" w:sz="0" w:space="0" w:color="auto"/>
          </w:divBdr>
        </w:div>
        <w:div w:id="1251699530">
          <w:marLeft w:val="640"/>
          <w:marRight w:val="0"/>
          <w:marTop w:val="0"/>
          <w:marBottom w:val="0"/>
          <w:divBdr>
            <w:top w:val="none" w:sz="0" w:space="0" w:color="auto"/>
            <w:left w:val="none" w:sz="0" w:space="0" w:color="auto"/>
            <w:bottom w:val="none" w:sz="0" w:space="0" w:color="auto"/>
            <w:right w:val="none" w:sz="0" w:space="0" w:color="auto"/>
          </w:divBdr>
        </w:div>
        <w:div w:id="368803813">
          <w:marLeft w:val="640"/>
          <w:marRight w:val="0"/>
          <w:marTop w:val="0"/>
          <w:marBottom w:val="0"/>
          <w:divBdr>
            <w:top w:val="none" w:sz="0" w:space="0" w:color="auto"/>
            <w:left w:val="none" w:sz="0" w:space="0" w:color="auto"/>
            <w:bottom w:val="none" w:sz="0" w:space="0" w:color="auto"/>
            <w:right w:val="none" w:sz="0" w:space="0" w:color="auto"/>
          </w:divBdr>
        </w:div>
        <w:div w:id="1567952996">
          <w:marLeft w:val="640"/>
          <w:marRight w:val="0"/>
          <w:marTop w:val="0"/>
          <w:marBottom w:val="0"/>
          <w:divBdr>
            <w:top w:val="none" w:sz="0" w:space="0" w:color="auto"/>
            <w:left w:val="none" w:sz="0" w:space="0" w:color="auto"/>
            <w:bottom w:val="none" w:sz="0" w:space="0" w:color="auto"/>
            <w:right w:val="none" w:sz="0" w:space="0" w:color="auto"/>
          </w:divBdr>
        </w:div>
        <w:div w:id="1598640270">
          <w:marLeft w:val="640"/>
          <w:marRight w:val="0"/>
          <w:marTop w:val="0"/>
          <w:marBottom w:val="0"/>
          <w:divBdr>
            <w:top w:val="none" w:sz="0" w:space="0" w:color="auto"/>
            <w:left w:val="none" w:sz="0" w:space="0" w:color="auto"/>
            <w:bottom w:val="none" w:sz="0" w:space="0" w:color="auto"/>
            <w:right w:val="none" w:sz="0" w:space="0" w:color="auto"/>
          </w:divBdr>
        </w:div>
        <w:div w:id="1316957167">
          <w:marLeft w:val="640"/>
          <w:marRight w:val="0"/>
          <w:marTop w:val="0"/>
          <w:marBottom w:val="0"/>
          <w:divBdr>
            <w:top w:val="none" w:sz="0" w:space="0" w:color="auto"/>
            <w:left w:val="none" w:sz="0" w:space="0" w:color="auto"/>
            <w:bottom w:val="none" w:sz="0" w:space="0" w:color="auto"/>
            <w:right w:val="none" w:sz="0" w:space="0" w:color="auto"/>
          </w:divBdr>
        </w:div>
        <w:div w:id="1716735926">
          <w:marLeft w:val="640"/>
          <w:marRight w:val="0"/>
          <w:marTop w:val="0"/>
          <w:marBottom w:val="0"/>
          <w:divBdr>
            <w:top w:val="none" w:sz="0" w:space="0" w:color="auto"/>
            <w:left w:val="none" w:sz="0" w:space="0" w:color="auto"/>
            <w:bottom w:val="none" w:sz="0" w:space="0" w:color="auto"/>
            <w:right w:val="none" w:sz="0" w:space="0" w:color="auto"/>
          </w:divBdr>
        </w:div>
        <w:div w:id="1610509889">
          <w:marLeft w:val="640"/>
          <w:marRight w:val="0"/>
          <w:marTop w:val="0"/>
          <w:marBottom w:val="0"/>
          <w:divBdr>
            <w:top w:val="none" w:sz="0" w:space="0" w:color="auto"/>
            <w:left w:val="none" w:sz="0" w:space="0" w:color="auto"/>
            <w:bottom w:val="none" w:sz="0" w:space="0" w:color="auto"/>
            <w:right w:val="none" w:sz="0" w:space="0" w:color="auto"/>
          </w:divBdr>
        </w:div>
        <w:div w:id="1749956576">
          <w:marLeft w:val="640"/>
          <w:marRight w:val="0"/>
          <w:marTop w:val="0"/>
          <w:marBottom w:val="0"/>
          <w:divBdr>
            <w:top w:val="none" w:sz="0" w:space="0" w:color="auto"/>
            <w:left w:val="none" w:sz="0" w:space="0" w:color="auto"/>
            <w:bottom w:val="none" w:sz="0" w:space="0" w:color="auto"/>
            <w:right w:val="none" w:sz="0" w:space="0" w:color="auto"/>
          </w:divBdr>
        </w:div>
        <w:div w:id="533814841">
          <w:marLeft w:val="640"/>
          <w:marRight w:val="0"/>
          <w:marTop w:val="0"/>
          <w:marBottom w:val="0"/>
          <w:divBdr>
            <w:top w:val="none" w:sz="0" w:space="0" w:color="auto"/>
            <w:left w:val="none" w:sz="0" w:space="0" w:color="auto"/>
            <w:bottom w:val="none" w:sz="0" w:space="0" w:color="auto"/>
            <w:right w:val="none" w:sz="0" w:space="0" w:color="auto"/>
          </w:divBdr>
        </w:div>
        <w:div w:id="822349918">
          <w:marLeft w:val="640"/>
          <w:marRight w:val="0"/>
          <w:marTop w:val="0"/>
          <w:marBottom w:val="0"/>
          <w:divBdr>
            <w:top w:val="none" w:sz="0" w:space="0" w:color="auto"/>
            <w:left w:val="none" w:sz="0" w:space="0" w:color="auto"/>
            <w:bottom w:val="none" w:sz="0" w:space="0" w:color="auto"/>
            <w:right w:val="none" w:sz="0" w:space="0" w:color="auto"/>
          </w:divBdr>
        </w:div>
        <w:div w:id="2092239166">
          <w:marLeft w:val="640"/>
          <w:marRight w:val="0"/>
          <w:marTop w:val="0"/>
          <w:marBottom w:val="0"/>
          <w:divBdr>
            <w:top w:val="none" w:sz="0" w:space="0" w:color="auto"/>
            <w:left w:val="none" w:sz="0" w:space="0" w:color="auto"/>
            <w:bottom w:val="none" w:sz="0" w:space="0" w:color="auto"/>
            <w:right w:val="none" w:sz="0" w:space="0" w:color="auto"/>
          </w:divBdr>
        </w:div>
        <w:div w:id="705523645">
          <w:marLeft w:val="640"/>
          <w:marRight w:val="0"/>
          <w:marTop w:val="0"/>
          <w:marBottom w:val="0"/>
          <w:divBdr>
            <w:top w:val="none" w:sz="0" w:space="0" w:color="auto"/>
            <w:left w:val="none" w:sz="0" w:space="0" w:color="auto"/>
            <w:bottom w:val="none" w:sz="0" w:space="0" w:color="auto"/>
            <w:right w:val="none" w:sz="0" w:space="0" w:color="auto"/>
          </w:divBdr>
        </w:div>
        <w:div w:id="963652629">
          <w:marLeft w:val="640"/>
          <w:marRight w:val="0"/>
          <w:marTop w:val="0"/>
          <w:marBottom w:val="0"/>
          <w:divBdr>
            <w:top w:val="none" w:sz="0" w:space="0" w:color="auto"/>
            <w:left w:val="none" w:sz="0" w:space="0" w:color="auto"/>
            <w:bottom w:val="none" w:sz="0" w:space="0" w:color="auto"/>
            <w:right w:val="none" w:sz="0" w:space="0" w:color="auto"/>
          </w:divBdr>
        </w:div>
        <w:div w:id="1192186516">
          <w:marLeft w:val="640"/>
          <w:marRight w:val="0"/>
          <w:marTop w:val="0"/>
          <w:marBottom w:val="0"/>
          <w:divBdr>
            <w:top w:val="none" w:sz="0" w:space="0" w:color="auto"/>
            <w:left w:val="none" w:sz="0" w:space="0" w:color="auto"/>
            <w:bottom w:val="none" w:sz="0" w:space="0" w:color="auto"/>
            <w:right w:val="none" w:sz="0" w:space="0" w:color="auto"/>
          </w:divBdr>
        </w:div>
        <w:div w:id="96680311">
          <w:marLeft w:val="640"/>
          <w:marRight w:val="0"/>
          <w:marTop w:val="0"/>
          <w:marBottom w:val="0"/>
          <w:divBdr>
            <w:top w:val="none" w:sz="0" w:space="0" w:color="auto"/>
            <w:left w:val="none" w:sz="0" w:space="0" w:color="auto"/>
            <w:bottom w:val="none" w:sz="0" w:space="0" w:color="auto"/>
            <w:right w:val="none" w:sz="0" w:space="0" w:color="auto"/>
          </w:divBdr>
        </w:div>
        <w:div w:id="1763867989">
          <w:marLeft w:val="640"/>
          <w:marRight w:val="0"/>
          <w:marTop w:val="0"/>
          <w:marBottom w:val="0"/>
          <w:divBdr>
            <w:top w:val="none" w:sz="0" w:space="0" w:color="auto"/>
            <w:left w:val="none" w:sz="0" w:space="0" w:color="auto"/>
            <w:bottom w:val="none" w:sz="0" w:space="0" w:color="auto"/>
            <w:right w:val="none" w:sz="0" w:space="0" w:color="auto"/>
          </w:divBdr>
        </w:div>
        <w:div w:id="314144890">
          <w:marLeft w:val="640"/>
          <w:marRight w:val="0"/>
          <w:marTop w:val="0"/>
          <w:marBottom w:val="0"/>
          <w:divBdr>
            <w:top w:val="none" w:sz="0" w:space="0" w:color="auto"/>
            <w:left w:val="none" w:sz="0" w:space="0" w:color="auto"/>
            <w:bottom w:val="none" w:sz="0" w:space="0" w:color="auto"/>
            <w:right w:val="none" w:sz="0" w:space="0" w:color="auto"/>
          </w:divBdr>
        </w:div>
        <w:div w:id="1846822627">
          <w:marLeft w:val="640"/>
          <w:marRight w:val="0"/>
          <w:marTop w:val="0"/>
          <w:marBottom w:val="0"/>
          <w:divBdr>
            <w:top w:val="none" w:sz="0" w:space="0" w:color="auto"/>
            <w:left w:val="none" w:sz="0" w:space="0" w:color="auto"/>
            <w:bottom w:val="none" w:sz="0" w:space="0" w:color="auto"/>
            <w:right w:val="none" w:sz="0" w:space="0" w:color="auto"/>
          </w:divBdr>
        </w:div>
        <w:div w:id="1101267298">
          <w:marLeft w:val="640"/>
          <w:marRight w:val="0"/>
          <w:marTop w:val="0"/>
          <w:marBottom w:val="0"/>
          <w:divBdr>
            <w:top w:val="none" w:sz="0" w:space="0" w:color="auto"/>
            <w:left w:val="none" w:sz="0" w:space="0" w:color="auto"/>
            <w:bottom w:val="none" w:sz="0" w:space="0" w:color="auto"/>
            <w:right w:val="none" w:sz="0" w:space="0" w:color="auto"/>
          </w:divBdr>
        </w:div>
        <w:div w:id="1839073966">
          <w:marLeft w:val="640"/>
          <w:marRight w:val="0"/>
          <w:marTop w:val="0"/>
          <w:marBottom w:val="0"/>
          <w:divBdr>
            <w:top w:val="none" w:sz="0" w:space="0" w:color="auto"/>
            <w:left w:val="none" w:sz="0" w:space="0" w:color="auto"/>
            <w:bottom w:val="none" w:sz="0" w:space="0" w:color="auto"/>
            <w:right w:val="none" w:sz="0" w:space="0" w:color="auto"/>
          </w:divBdr>
        </w:div>
        <w:div w:id="1976569797">
          <w:marLeft w:val="640"/>
          <w:marRight w:val="0"/>
          <w:marTop w:val="0"/>
          <w:marBottom w:val="0"/>
          <w:divBdr>
            <w:top w:val="none" w:sz="0" w:space="0" w:color="auto"/>
            <w:left w:val="none" w:sz="0" w:space="0" w:color="auto"/>
            <w:bottom w:val="none" w:sz="0" w:space="0" w:color="auto"/>
            <w:right w:val="none" w:sz="0" w:space="0" w:color="auto"/>
          </w:divBdr>
        </w:div>
        <w:div w:id="744760616">
          <w:marLeft w:val="640"/>
          <w:marRight w:val="0"/>
          <w:marTop w:val="0"/>
          <w:marBottom w:val="0"/>
          <w:divBdr>
            <w:top w:val="none" w:sz="0" w:space="0" w:color="auto"/>
            <w:left w:val="none" w:sz="0" w:space="0" w:color="auto"/>
            <w:bottom w:val="none" w:sz="0" w:space="0" w:color="auto"/>
            <w:right w:val="none" w:sz="0" w:space="0" w:color="auto"/>
          </w:divBdr>
        </w:div>
        <w:div w:id="731196016">
          <w:marLeft w:val="640"/>
          <w:marRight w:val="0"/>
          <w:marTop w:val="0"/>
          <w:marBottom w:val="0"/>
          <w:divBdr>
            <w:top w:val="none" w:sz="0" w:space="0" w:color="auto"/>
            <w:left w:val="none" w:sz="0" w:space="0" w:color="auto"/>
            <w:bottom w:val="none" w:sz="0" w:space="0" w:color="auto"/>
            <w:right w:val="none" w:sz="0" w:space="0" w:color="auto"/>
          </w:divBdr>
        </w:div>
        <w:div w:id="1908416003">
          <w:marLeft w:val="640"/>
          <w:marRight w:val="0"/>
          <w:marTop w:val="0"/>
          <w:marBottom w:val="0"/>
          <w:divBdr>
            <w:top w:val="none" w:sz="0" w:space="0" w:color="auto"/>
            <w:left w:val="none" w:sz="0" w:space="0" w:color="auto"/>
            <w:bottom w:val="none" w:sz="0" w:space="0" w:color="auto"/>
            <w:right w:val="none" w:sz="0" w:space="0" w:color="auto"/>
          </w:divBdr>
        </w:div>
        <w:div w:id="469371660">
          <w:marLeft w:val="640"/>
          <w:marRight w:val="0"/>
          <w:marTop w:val="0"/>
          <w:marBottom w:val="0"/>
          <w:divBdr>
            <w:top w:val="none" w:sz="0" w:space="0" w:color="auto"/>
            <w:left w:val="none" w:sz="0" w:space="0" w:color="auto"/>
            <w:bottom w:val="none" w:sz="0" w:space="0" w:color="auto"/>
            <w:right w:val="none" w:sz="0" w:space="0" w:color="auto"/>
          </w:divBdr>
        </w:div>
        <w:div w:id="366878197">
          <w:marLeft w:val="640"/>
          <w:marRight w:val="0"/>
          <w:marTop w:val="0"/>
          <w:marBottom w:val="0"/>
          <w:divBdr>
            <w:top w:val="none" w:sz="0" w:space="0" w:color="auto"/>
            <w:left w:val="none" w:sz="0" w:space="0" w:color="auto"/>
            <w:bottom w:val="none" w:sz="0" w:space="0" w:color="auto"/>
            <w:right w:val="none" w:sz="0" w:space="0" w:color="auto"/>
          </w:divBdr>
        </w:div>
        <w:div w:id="1204244478">
          <w:marLeft w:val="640"/>
          <w:marRight w:val="0"/>
          <w:marTop w:val="0"/>
          <w:marBottom w:val="0"/>
          <w:divBdr>
            <w:top w:val="none" w:sz="0" w:space="0" w:color="auto"/>
            <w:left w:val="none" w:sz="0" w:space="0" w:color="auto"/>
            <w:bottom w:val="none" w:sz="0" w:space="0" w:color="auto"/>
            <w:right w:val="none" w:sz="0" w:space="0" w:color="auto"/>
          </w:divBdr>
        </w:div>
        <w:div w:id="92089739">
          <w:marLeft w:val="640"/>
          <w:marRight w:val="0"/>
          <w:marTop w:val="0"/>
          <w:marBottom w:val="0"/>
          <w:divBdr>
            <w:top w:val="none" w:sz="0" w:space="0" w:color="auto"/>
            <w:left w:val="none" w:sz="0" w:space="0" w:color="auto"/>
            <w:bottom w:val="none" w:sz="0" w:space="0" w:color="auto"/>
            <w:right w:val="none" w:sz="0" w:space="0" w:color="auto"/>
          </w:divBdr>
        </w:div>
        <w:div w:id="709502437">
          <w:marLeft w:val="640"/>
          <w:marRight w:val="0"/>
          <w:marTop w:val="0"/>
          <w:marBottom w:val="0"/>
          <w:divBdr>
            <w:top w:val="none" w:sz="0" w:space="0" w:color="auto"/>
            <w:left w:val="none" w:sz="0" w:space="0" w:color="auto"/>
            <w:bottom w:val="none" w:sz="0" w:space="0" w:color="auto"/>
            <w:right w:val="none" w:sz="0" w:space="0" w:color="auto"/>
          </w:divBdr>
        </w:div>
        <w:div w:id="655649203">
          <w:marLeft w:val="640"/>
          <w:marRight w:val="0"/>
          <w:marTop w:val="0"/>
          <w:marBottom w:val="0"/>
          <w:divBdr>
            <w:top w:val="none" w:sz="0" w:space="0" w:color="auto"/>
            <w:left w:val="none" w:sz="0" w:space="0" w:color="auto"/>
            <w:bottom w:val="none" w:sz="0" w:space="0" w:color="auto"/>
            <w:right w:val="none" w:sz="0" w:space="0" w:color="auto"/>
          </w:divBdr>
        </w:div>
        <w:div w:id="1647471926">
          <w:marLeft w:val="640"/>
          <w:marRight w:val="0"/>
          <w:marTop w:val="0"/>
          <w:marBottom w:val="0"/>
          <w:divBdr>
            <w:top w:val="none" w:sz="0" w:space="0" w:color="auto"/>
            <w:left w:val="none" w:sz="0" w:space="0" w:color="auto"/>
            <w:bottom w:val="none" w:sz="0" w:space="0" w:color="auto"/>
            <w:right w:val="none" w:sz="0" w:space="0" w:color="auto"/>
          </w:divBdr>
        </w:div>
        <w:div w:id="514419265">
          <w:marLeft w:val="640"/>
          <w:marRight w:val="0"/>
          <w:marTop w:val="0"/>
          <w:marBottom w:val="0"/>
          <w:divBdr>
            <w:top w:val="none" w:sz="0" w:space="0" w:color="auto"/>
            <w:left w:val="none" w:sz="0" w:space="0" w:color="auto"/>
            <w:bottom w:val="none" w:sz="0" w:space="0" w:color="auto"/>
            <w:right w:val="none" w:sz="0" w:space="0" w:color="auto"/>
          </w:divBdr>
        </w:div>
        <w:div w:id="1940064725">
          <w:marLeft w:val="640"/>
          <w:marRight w:val="0"/>
          <w:marTop w:val="0"/>
          <w:marBottom w:val="0"/>
          <w:divBdr>
            <w:top w:val="none" w:sz="0" w:space="0" w:color="auto"/>
            <w:left w:val="none" w:sz="0" w:space="0" w:color="auto"/>
            <w:bottom w:val="none" w:sz="0" w:space="0" w:color="auto"/>
            <w:right w:val="none" w:sz="0" w:space="0" w:color="auto"/>
          </w:divBdr>
        </w:div>
        <w:div w:id="140510201">
          <w:marLeft w:val="640"/>
          <w:marRight w:val="0"/>
          <w:marTop w:val="0"/>
          <w:marBottom w:val="0"/>
          <w:divBdr>
            <w:top w:val="none" w:sz="0" w:space="0" w:color="auto"/>
            <w:left w:val="none" w:sz="0" w:space="0" w:color="auto"/>
            <w:bottom w:val="none" w:sz="0" w:space="0" w:color="auto"/>
            <w:right w:val="none" w:sz="0" w:space="0" w:color="auto"/>
          </w:divBdr>
        </w:div>
        <w:div w:id="651104633">
          <w:marLeft w:val="640"/>
          <w:marRight w:val="0"/>
          <w:marTop w:val="0"/>
          <w:marBottom w:val="0"/>
          <w:divBdr>
            <w:top w:val="none" w:sz="0" w:space="0" w:color="auto"/>
            <w:left w:val="none" w:sz="0" w:space="0" w:color="auto"/>
            <w:bottom w:val="none" w:sz="0" w:space="0" w:color="auto"/>
            <w:right w:val="none" w:sz="0" w:space="0" w:color="auto"/>
          </w:divBdr>
        </w:div>
        <w:div w:id="1033725073">
          <w:marLeft w:val="640"/>
          <w:marRight w:val="0"/>
          <w:marTop w:val="0"/>
          <w:marBottom w:val="0"/>
          <w:divBdr>
            <w:top w:val="none" w:sz="0" w:space="0" w:color="auto"/>
            <w:left w:val="none" w:sz="0" w:space="0" w:color="auto"/>
            <w:bottom w:val="none" w:sz="0" w:space="0" w:color="auto"/>
            <w:right w:val="none" w:sz="0" w:space="0" w:color="auto"/>
          </w:divBdr>
        </w:div>
      </w:divsChild>
    </w:div>
    <w:div w:id="552084931">
      <w:marLeft w:val="640"/>
      <w:marRight w:val="0"/>
      <w:marTop w:val="0"/>
      <w:marBottom w:val="0"/>
      <w:divBdr>
        <w:top w:val="none" w:sz="0" w:space="0" w:color="auto"/>
        <w:left w:val="none" w:sz="0" w:space="0" w:color="auto"/>
        <w:bottom w:val="none" w:sz="0" w:space="0" w:color="auto"/>
        <w:right w:val="none" w:sz="0" w:space="0" w:color="auto"/>
      </w:divBdr>
    </w:div>
    <w:div w:id="552665293">
      <w:marLeft w:val="640"/>
      <w:marRight w:val="0"/>
      <w:marTop w:val="0"/>
      <w:marBottom w:val="0"/>
      <w:divBdr>
        <w:top w:val="none" w:sz="0" w:space="0" w:color="auto"/>
        <w:left w:val="none" w:sz="0" w:space="0" w:color="auto"/>
        <w:bottom w:val="none" w:sz="0" w:space="0" w:color="auto"/>
        <w:right w:val="none" w:sz="0" w:space="0" w:color="auto"/>
      </w:divBdr>
    </w:div>
    <w:div w:id="552816004">
      <w:marLeft w:val="640"/>
      <w:marRight w:val="0"/>
      <w:marTop w:val="0"/>
      <w:marBottom w:val="0"/>
      <w:divBdr>
        <w:top w:val="none" w:sz="0" w:space="0" w:color="auto"/>
        <w:left w:val="none" w:sz="0" w:space="0" w:color="auto"/>
        <w:bottom w:val="none" w:sz="0" w:space="0" w:color="auto"/>
        <w:right w:val="none" w:sz="0" w:space="0" w:color="auto"/>
      </w:divBdr>
    </w:div>
    <w:div w:id="554005412">
      <w:bodyDiv w:val="1"/>
      <w:marLeft w:val="0"/>
      <w:marRight w:val="0"/>
      <w:marTop w:val="0"/>
      <w:marBottom w:val="0"/>
      <w:divBdr>
        <w:top w:val="none" w:sz="0" w:space="0" w:color="auto"/>
        <w:left w:val="none" w:sz="0" w:space="0" w:color="auto"/>
        <w:bottom w:val="none" w:sz="0" w:space="0" w:color="auto"/>
        <w:right w:val="none" w:sz="0" w:space="0" w:color="auto"/>
      </w:divBdr>
      <w:divsChild>
        <w:div w:id="1304651336">
          <w:marLeft w:val="640"/>
          <w:marRight w:val="0"/>
          <w:marTop w:val="0"/>
          <w:marBottom w:val="0"/>
          <w:divBdr>
            <w:top w:val="none" w:sz="0" w:space="0" w:color="auto"/>
            <w:left w:val="none" w:sz="0" w:space="0" w:color="auto"/>
            <w:bottom w:val="none" w:sz="0" w:space="0" w:color="auto"/>
            <w:right w:val="none" w:sz="0" w:space="0" w:color="auto"/>
          </w:divBdr>
        </w:div>
        <w:div w:id="637954205">
          <w:marLeft w:val="640"/>
          <w:marRight w:val="0"/>
          <w:marTop w:val="0"/>
          <w:marBottom w:val="0"/>
          <w:divBdr>
            <w:top w:val="none" w:sz="0" w:space="0" w:color="auto"/>
            <w:left w:val="none" w:sz="0" w:space="0" w:color="auto"/>
            <w:bottom w:val="none" w:sz="0" w:space="0" w:color="auto"/>
            <w:right w:val="none" w:sz="0" w:space="0" w:color="auto"/>
          </w:divBdr>
        </w:div>
        <w:div w:id="688945742">
          <w:marLeft w:val="640"/>
          <w:marRight w:val="0"/>
          <w:marTop w:val="0"/>
          <w:marBottom w:val="0"/>
          <w:divBdr>
            <w:top w:val="none" w:sz="0" w:space="0" w:color="auto"/>
            <w:left w:val="none" w:sz="0" w:space="0" w:color="auto"/>
            <w:bottom w:val="none" w:sz="0" w:space="0" w:color="auto"/>
            <w:right w:val="none" w:sz="0" w:space="0" w:color="auto"/>
          </w:divBdr>
        </w:div>
        <w:div w:id="699819904">
          <w:marLeft w:val="640"/>
          <w:marRight w:val="0"/>
          <w:marTop w:val="0"/>
          <w:marBottom w:val="0"/>
          <w:divBdr>
            <w:top w:val="none" w:sz="0" w:space="0" w:color="auto"/>
            <w:left w:val="none" w:sz="0" w:space="0" w:color="auto"/>
            <w:bottom w:val="none" w:sz="0" w:space="0" w:color="auto"/>
            <w:right w:val="none" w:sz="0" w:space="0" w:color="auto"/>
          </w:divBdr>
        </w:div>
        <w:div w:id="686518954">
          <w:marLeft w:val="640"/>
          <w:marRight w:val="0"/>
          <w:marTop w:val="0"/>
          <w:marBottom w:val="0"/>
          <w:divBdr>
            <w:top w:val="none" w:sz="0" w:space="0" w:color="auto"/>
            <w:left w:val="none" w:sz="0" w:space="0" w:color="auto"/>
            <w:bottom w:val="none" w:sz="0" w:space="0" w:color="auto"/>
            <w:right w:val="none" w:sz="0" w:space="0" w:color="auto"/>
          </w:divBdr>
        </w:div>
        <w:div w:id="942807325">
          <w:marLeft w:val="640"/>
          <w:marRight w:val="0"/>
          <w:marTop w:val="0"/>
          <w:marBottom w:val="0"/>
          <w:divBdr>
            <w:top w:val="none" w:sz="0" w:space="0" w:color="auto"/>
            <w:left w:val="none" w:sz="0" w:space="0" w:color="auto"/>
            <w:bottom w:val="none" w:sz="0" w:space="0" w:color="auto"/>
            <w:right w:val="none" w:sz="0" w:space="0" w:color="auto"/>
          </w:divBdr>
        </w:div>
        <w:div w:id="784732197">
          <w:marLeft w:val="640"/>
          <w:marRight w:val="0"/>
          <w:marTop w:val="0"/>
          <w:marBottom w:val="0"/>
          <w:divBdr>
            <w:top w:val="none" w:sz="0" w:space="0" w:color="auto"/>
            <w:left w:val="none" w:sz="0" w:space="0" w:color="auto"/>
            <w:bottom w:val="none" w:sz="0" w:space="0" w:color="auto"/>
            <w:right w:val="none" w:sz="0" w:space="0" w:color="auto"/>
          </w:divBdr>
        </w:div>
        <w:div w:id="712311644">
          <w:marLeft w:val="640"/>
          <w:marRight w:val="0"/>
          <w:marTop w:val="0"/>
          <w:marBottom w:val="0"/>
          <w:divBdr>
            <w:top w:val="none" w:sz="0" w:space="0" w:color="auto"/>
            <w:left w:val="none" w:sz="0" w:space="0" w:color="auto"/>
            <w:bottom w:val="none" w:sz="0" w:space="0" w:color="auto"/>
            <w:right w:val="none" w:sz="0" w:space="0" w:color="auto"/>
          </w:divBdr>
        </w:div>
        <w:div w:id="877350148">
          <w:marLeft w:val="640"/>
          <w:marRight w:val="0"/>
          <w:marTop w:val="0"/>
          <w:marBottom w:val="0"/>
          <w:divBdr>
            <w:top w:val="none" w:sz="0" w:space="0" w:color="auto"/>
            <w:left w:val="none" w:sz="0" w:space="0" w:color="auto"/>
            <w:bottom w:val="none" w:sz="0" w:space="0" w:color="auto"/>
            <w:right w:val="none" w:sz="0" w:space="0" w:color="auto"/>
          </w:divBdr>
        </w:div>
        <w:div w:id="534852504">
          <w:marLeft w:val="640"/>
          <w:marRight w:val="0"/>
          <w:marTop w:val="0"/>
          <w:marBottom w:val="0"/>
          <w:divBdr>
            <w:top w:val="none" w:sz="0" w:space="0" w:color="auto"/>
            <w:left w:val="none" w:sz="0" w:space="0" w:color="auto"/>
            <w:bottom w:val="none" w:sz="0" w:space="0" w:color="auto"/>
            <w:right w:val="none" w:sz="0" w:space="0" w:color="auto"/>
          </w:divBdr>
        </w:div>
        <w:div w:id="1328098560">
          <w:marLeft w:val="640"/>
          <w:marRight w:val="0"/>
          <w:marTop w:val="0"/>
          <w:marBottom w:val="0"/>
          <w:divBdr>
            <w:top w:val="none" w:sz="0" w:space="0" w:color="auto"/>
            <w:left w:val="none" w:sz="0" w:space="0" w:color="auto"/>
            <w:bottom w:val="none" w:sz="0" w:space="0" w:color="auto"/>
            <w:right w:val="none" w:sz="0" w:space="0" w:color="auto"/>
          </w:divBdr>
        </w:div>
        <w:div w:id="1108699908">
          <w:marLeft w:val="640"/>
          <w:marRight w:val="0"/>
          <w:marTop w:val="0"/>
          <w:marBottom w:val="0"/>
          <w:divBdr>
            <w:top w:val="none" w:sz="0" w:space="0" w:color="auto"/>
            <w:left w:val="none" w:sz="0" w:space="0" w:color="auto"/>
            <w:bottom w:val="none" w:sz="0" w:space="0" w:color="auto"/>
            <w:right w:val="none" w:sz="0" w:space="0" w:color="auto"/>
          </w:divBdr>
        </w:div>
        <w:div w:id="919364567">
          <w:marLeft w:val="640"/>
          <w:marRight w:val="0"/>
          <w:marTop w:val="0"/>
          <w:marBottom w:val="0"/>
          <w:divBdr>
            <w:top w:val="none" w:sz="0" w:space="0" w:color="auto"/>
            <w:left w:val="none" w:sz="0" w:space="0" w:color="auto"/>
            <w:bottom w:val="none" w:sz="0" w:space="0" w:color="auto"/>
            <w:right w:val="none" w:sz="0" w:space="0" w:color="auto"/>
          </w:divBdr>
        </w:div>
        <w:div w:id="1652556135">
          <w:marLeft w:val="640"/>
          <w:marRight w:val="0"/>
          <w:marTop w:val="0"/>
          <w:marBottom w:val="0"/>
          <w:divBdr>
            <w:top w:val="none" w:sz="0" w:space="0" w:color="auto"/>
            <w:left w:val="none" w:sz="0" w:space="0" w:color="auto"/>
            <w:bottom w:val="none" w:sz="0" w:space="0" w:color="auto"/>
            <w:right w:val="none" w:sz="0" w:space="0" w:color="auto"/>
          </w:divBdr>
        </w:div>
        <w:div w:id="382604061">
          <w:marLeft w:val="640"/>
          <w:marRight w:val="0"/>
          <w:marTop w:val="0"/>
          <w:marBottom w:val="0"/>
          <w:divBdr>
            <w:top w:val="none" w:sz="0" w:space="0" w:color="auto"/>
            <w:left w:val="none" w:sz="0" w:space="0" w:color="auto"/>
            <w:bottom w:val="none" w:sz="0" w:space="0" w:color="auto"/>
            <w:right w:val="none" w:sz="0" w:space="0" w:color="auto"/>
          </w:divBdr>
        </w:div>
        <w:div w:id="1148547638">
          <w:marLeft w:val="640"/>
          <w:marRight w:val="0"/>
          <w:marTop w:val="0"/>
          <w:marBottom w:val="0"/>
          <w:divBdr>
            <w:top w:val="none" w:sz="0" w:space="0" w:color="auto"/>
            <w:left w:val="none" w:sz="0" w:space="0" w:color="auto"/>
            <w:bottom w:val="none" w:sz="0" w:space="0" w:color="auto"/>
            <w:right w:val="none" w:sz="0" w:space="0" w:color="auto"/>
          </w:divBdr>
        </w:div>
        <w:div w:id="447622864">
          <w:marLeft w:val="640"/>
          <w:marRight w:val="0"/>
          <w:marTop w:val="0"/>
          <w:marBottom w:val="0"/>
          <w:divBdr>
            <w:top w:val="none" w:sz="0" w:space="0" w:color="auto"/>
            <w:left w:val="none" w:sz="0" w:space="0" w:color="auto"/>
            <w:bottom w:val="none" w:sz="0" w:space="0" w:color="auto"/>
            <w:right w:val="none" w:sz="0" w:space="0" w:color="auto"/>
          </w:divBdr>
        </w:div>
        <w:div w:id="951090963">
          <w:marLeft w:val="640"/>
          <w:marRight w:val="0"/>
          <w:marTop w:val="0"/>
          <w:marBottom w:val="0"/>
          <w:divBdr>
            <w:top w:val="none" w:sz="0" w:space="0" w:color="auto"/>
            <w:left w:val="none" w:sz="0" w:space="0" w:color="auto"/>
            <w:bottom w:val="none" w:sz="0" w:space="0" w:color="auto"/>
            <w:right w:val="none" w:sz="0" w:space="0" w:color="auto"/>
          </w:divBdr>
        </w:div>
        <w:div w:id="1376393186">
          <w:marLeft w:val="640"/>
          <w:marRight w:val="0"/>
          <w:marTop w:val="0"/>
          <w:marBottom w:val="0"/>
          <w:divBdr>
            <w:top w:val="none" w:sz="0" w:space="0" w:color="auto"/>
            <w:left w:val="none" w:sz="0" w:space="0" w:color="auto"/>
            <w:bottom w:val="none" w:sz="0" w:space="0" w:color="auto"/>
            <w:right w:val="none" w:sz="0" w:space="0" w:color="auto"/>
          </w:divBdr>
        </w:div>
        <w:div w:id="370493371">
          <w:marLeft w:val="640"/>
          <w:marRight w:val="0"/>
          <w:marTop w:val="0"/>
          <w:marBottom w:val="0"/>
          <w:divBdr>
            <w:top w:val="none" w:sz="0" w:space="0" w:color="auto"/>
            <w:left w:val="none" w:sz="0" w:space="0" w:color="auto"/>
            <w:bottom w:val="none" w:sz="0" w:space="0" w:color="auto"/>
            <w:right w:val="none" w:sz="0" w:space="0" w:color="auto"/>
          </w:divBdr>
        </w:div>
        <w:div w:id="1489862379">
          <w:marLeft w:val="640"/>
          <w:marRight w:val="0"/>
          <w:marTop w:val="0"/>
          <w:marBottom w:val="0"/>
          <w:divBdr>
            <w:top w:val="none" w:sz="0" w:space="0" w:color="auto"/>
            <w:left w:val="none" w:sz="0" w:space="0" w:color="auto"/>
            <w:bottom w:val="none" w:sz="0" w:space="0" w:color="auto"/>
            <w:right w:val="none" w:sz="0" w:space="0" w:color="auto"/>
          </w:divBdr>
        </w:div>
        <w:div w:id="1025330401">
          <w:marLeft w:val="640"/>
          <w:marRight w:val="0"/>
          <w:marTop w:val="0"/>
          <w:marBottom w:val="0"/>
          <w:divBdr>
            <w:top w:val="none" w:sz="0" w:space="0" w:color="auto"/>
            <w:left w:val="none" w:sz="0" w:space="0" w:color="auto"/>
            <w:bottom w:val="none" w:sz="0" w:space="0" w:color="auto"/>
            <w:right w:val="none" w:sz="0" w:space="0" w:color="auto"/>
          </w:divBdr>
        </w:div>
        <w:div w:id="346714493">
          <w:marLeft w:val="640"/>
          <w:marRight w:val="0"/>
          <w:marTop w:val="0"/>
          <w:marBottom w:val="0"/>
          <w:divBdr>
            <w:top w:val="none" w:sz="0" w:space="0" w:color="auto"/>
            <w:left w:val="none" w:sz="0" w:space="0" w:color="auto"/>
            <w:bottom w:val="none" w:sz="0" w:space="0" w:color="auto"/>
            <w:right w:val="none" w:sz="0" w:space="0" w:color="auto"/>
          </w:divBdr>
        </w:div>
        <w:div w:id="1885291722">
          <w:marLeft w:val="640"/>
          <w:marRight w:val="0"/>
          <w:marTop w:val="0"/>
          <w:marBottom w:val="0"/>
          <w:divBdr>
            <w:top w:val="none" w:sz="0" w:space="0" w:color="auto"/>
            <w:left w:val="none" w:sz="0" w:space="0" w:color="auto"/>
            <w:bottom w:val="none" w:sz="0" w:space="0" w:color="auto"/>
            <w:right w:val="none" w:sz="0" w:space="0" w:color="auto"/>
          </w:divBdr>
        </w:div>
        <w:div w:id="1835029023">
          <w:marLeft w:val="640"/>
          <w:marRight w:val="0"/>
          <w:marTop w:val="0"/>
          <w:marBottom w:val="0"/>
          <w:divBdr>
            <w:top w:val="none" w:sz="0" w:space="0" w:color="auto"/>
            <w:left w:val="none" w:sz="0" w:space="0" w:color="auto"/>
            <w:bottom w:val="none" w:sz="0" w:space="0" w:color="auto"/>
            <w:right w:val="none" w:sz="0" w:space="0" w:color="auto"/>
          </w:divBdr>
        </w:div>
        <w:div w:id="1072968361">
          <w:marLeft w:val="640"/>
          <w:marRight w:val="0"/>
          <w:marTop w:val="0"/>
          <w:marBottom w:val="0"/>
          <w:divBdr>
            <w:top w:val="none" w:sz="0" w:space="0" w:color="auto"/>
            <w:left w:val="none" w:sz="0" w:space="0" w:color="auto"/>
            <w:bottom w:val="none" w:sz="0" w:space="0" w:color="auto"/>
            <w:right w:val="none" w:sz="0" w:space="0" w:color="auto"/>
          </w:divBdr>
        </w:div>
        <w:div w:id="1682463788">
          <w:marLeft w:val="640"/>
          <w:marRight w:val="0"/>
          <w:marTop w:val="0"/>
          <w:marBottom w:val="0"/>
          <w:divBdr>
            <w:top w:val="none" w:sz="0" w:space="0" w:color="auto"/>
            <w:left w:val="none" w:sz="0" w:space="0" w:color="auto"/>
            <w:bottom w:val="none" w:sz="0" w:space="0" w:color="auto"/>
            <w:right w:val="none" w:sz="0" w:space="0" w:color="auto"/>
          </w:divBdr>
        </w:div>
        <w:div w:id="73625526">
          <w:marLeft w:val="640"/>
          <w:marRight w:val="0"/>
          <w:marTop w:val="0"/>
          <w:marBottom w:val="0"/>
          <w:divBdr>
            <w:top w:val="none" w:sz="0" w:space="0" w:color="auto"/>
            <w:left w:val="none" w:sz="0" w:space="0" w:color="auto"/>
            <w:bottom w:val="none" w:sz="0" w:space="0" w:color="auto"/>
            <w:right w:val="none" w:sz="0" w:space="0" w:color="auto"/>
          </w:divBdr>
        </w:div>
        <w:div w:id="2074231780">
          <w:marLeft w:val="640"/>
          <w:marRight w:val="0"/>
          <w:marTop w:val="0"/>
          <w:marBottom w:val="0"/>
          <w:divBdr>
            <w:top w:val="none" w:sz="0" w:space="0" w:color="auto"/>
            <w:left w:val="none" w:sz="0" w:space="0" w:color="auto"/>
            <w:bottom w:val="none" w:sz="0" w:space="0" w:color="auto"/>
            <w:right w:val="none" w:sz="0" w:space="0" w:color="auto"/>
          </w:divBdr>
        </w:div>
        <w:div w:id="1290892706">
          <w:marLeft w:val="640"/>
          <w:marRight w:val="0"/>
          <w:marTop w:val="0"/>
          <w:marBottom w:val="0"/>
          <w:divBdr>
            <w:top w:val="none" w:sz="0" w:space="0" w:color="auto"/>
            <w:left w:val="none" w:sz="0" w:space="0" w:color="auto"/>
            <w:bottom w:val="none" w:sz="0" w:space="0" w:color="auto"/>
            <w:right w:val="none" w:sz="0" w:space="0" w:color="auto"/>
          </w:divBdr>
        </w:div>
        <w:div w:id="744449272">
          <w:marLeft w:val="640"/>
          <w:marRight w:val="0"/>
          <w:marTop w:val="0"/>
          <w:marBottom w:val="0"/>
          <w:divBdr>
            <w:top w:val="none" w:sz="0" w:space="0" w:color="auto"/>
            <w:left w:val="none" w:sz="0" w:space="0" w:color="auto"/>
            <w:bottom w:val="none" w:sz="0" w:space="0" w:color="auto"/>
            <w:right w:val="none" w:sz="0" w:space="0" w:color="auto"/>
          </w:divBdr>
        </w:div>
        <w:div w:id="100145201">
          <w:marLeft w:val="640"/>
          <w:marRight w:val="0"/>
          <w:marTop w:val="0"/>
          <w:marBottom w:val="0"/>
          <w:divBdr>
            <w:top w:val="none" w:sz="0" w:space="0" w:color="auto"/>
            <w:left w:val="none" w:sz="0" w:space="0" w:color="auto"/>
            <w:bottom w:val="none" w:sz="0" w:space="0" w:color="auto"/>
            <w:right w:val="none" w:sz="0" w:space="0" w:color="auto"/>
          </w:divBdr>
        </w:div>
        <w:div w:id="427501778">
          <w:marLeft w:val="640"/>
          <w:marRight w:val="0"/>
          <w:marTop w:val="0"/>
          <w:marBottom w:val="0"/>
          <w:divBdr>
            <w:top w:val="none" w:sz="0" w:space="0" w:color="auto"/>
            <w:left w:val="none" w:sz="0" w:space="0" w:color="auto"/>
            <w:bottom w:val="none" w:sz="0" w:space="0" w:color="auto"/>
            <w:right w:val="none" w:sz="0" w:space="0" w:color="auto"/>
          </w:divBdr>
        </w:div>
        <w:div w:id="63459796">
          <w:marLeft w:val="640"/>
          <w:marRight w:val="0"/>
          <w:marTop w:val="0"/>
          <w:marBottom w:val="0"/>
          <w:divBdr>
            <w:top w:val="none" w:sz="0" w:space="0" w:color="auto"/>
            <w:left w:val="none" w:sz="0" w:space="0" w:color="auto"/>
            <w:bottom w:val="none" w:sz="0" w:space="0" w:color="auto"/>
            <w:right w:val="none" w:sz="0" w:space="0" w:color="auto"/>
          </w:divBdr>
        </w:div>
        <w:div w:id="970743060">
          <w:marLeft w:val="640"/>
          <w:marRight w:val="0"/>
          <w:marTop w:val="0"/>
          <w:marBottom w:val="0"/>
          <w:divBdr>
            <w:top w:val="none" w:sz="0" w:space="0" w:color="auto"/>
            <w:left w:val="none" w:sz="0" w:space="0" w:color="auto"/>
            <w:bottom w:val="none" w:sz="0" w:space="0" w:color="auto"/>
            <w:right w:val="none" w:sz="0" w:space="0" w:color="auto"/>
          </w:divBdr>
        </w:div>
        <w:div w:id="1373074201">
          <w:marLeft w:val="640"/>
          <w:marRight w:val="0"/>
          <w:marTop w:val="0"/>
          <w:marBottom w:val="0"/>
          <w:divBdr>
            <w:top w:val="none" w:sz="0" w:space="0" w:color="auto"/>
            <w:left w:val="none" w:sz="0" w:space="0" w:color="auto"/>
            <w:bottom w:val="none" w:sz="0" w:space="0" w:color="auto"/>
            <w:right w:val="none" w:sz="0" w:space="0" w:color="auto"/>
          </w:divBdr>
        </w:div>
        <w:div w:id="1930776133">
          <w:marLeft w:val="640"/>
          <w:marRight w:val="0"/>
          <w:marTop w:val="0"/>
          <w:marBottom w:val="0"/>
          <w:divBdr>
            <w:top w:val="none" w:sz="0" w:space="0" w:color="auto"/>
            <w:left w:val="none" w:sz="0" w:space="0" w:color="auto"/>
            <w:bottom w:val="none" w:sz="0" w:space="0" w:color="auto"/>
            <w:right w:val="none" w:sz="0" w:space="0" w:color="auto"/>
          </w:divBdr>
        </w:div>
        <w:div w:id="1073813272">
          <w:marLeft w:val="640"/>
          <w:marRight w:val="0"/>
          <w:marTop w:val="0"/>
          <w:marBottom w:val="0"/>
          <w:divBdr>
            <w:top w:val="none" w:sz="0" w:space="0" w:color="auto"/>
            <w:left w:val="none" w:sz="0" w:space="0" w:color="auto"/>
            <w:bottom w:val="none" w:sz="0" w:space="0" w:color="auto"/>
            <w:right w:val="none" w:sz="0" w:space="0" w:color="auto"/>
          </w:divBdr>
        </w:div>
        <w:div w:id="1661037516">
          <w:marLeft w:val="640"/>
          <w:marRight w:val="0"/>
          <w:marTop w:val="0"/>
          <w:marBottom w:val="0"/>
          <w:divBdr>
            <w:top w:val="none" w:sz="0" w:space="0" w:color="auto"/>
            <w:left w:val="none" w:sz="0" w:space="0" w:color="auto"/>
            <w:bottom w:val="none" w:sz="0" w:space="0" w:color="auto"/>
            <w:right w:val="none" w:sz="0" w:space="0" w:color="auto"/>
          </w:divBdr>
        </w:div>
        <w:div w:id="82187226">
          <w:marLeft w:val="640"/>
          <w:marRight w:val="0"/>
          <w:marTop w:val="0"/>
          <w:marBottom w:val="0"/>
          <w:divBdr>
            <w:top w:val="none" w:sz="0" w:space="0" w:color="auto"/>
            <w:left w:val="none" w:sz="0" w:space="0" w:color="auto"/>
            <w:bottom w:val="none" w:sz="0" w:space="0" w:color="auto"/>
            <w:right w:val="none" w:sz="0" w:space="0" w:color="auto"/>
          </w:divBdr>
        </w:div>
        <w:div w:id="1875993568">
          <w:marLeft w:val="640"/>
          <w:marRight w:val="0"/>
          <w:marTop w:val="0"/>
          <w:marBottom w:val="0"/>
          <w:divBdr>
            <w:top w:val="none" w:sz="0" w:space="0" w:color="auto"/>
            <w:left w:val="none" w:sz="0" w:space="0" w:color="auto"/>
            <w:bottom w:val="none" w:sz="0" w:space="0" w:color="auto"/>
            <w:right w:val="none" w:sz="0" w:space="0" w:color="auto"/>
          </w:divBdr>
        </w:div>
        <w:div w:id="1400639642">
          <w:marLeft w:val="640"/>
          <w:marRight w:val="0"/>
          <w:marTop w:val="0"/>
          <w:marBottom w:val="0"/>
          <w:divBdr>
            <w:top w:val="none" w:sz="0" w:space="0" w:color="auto"/>
            <w:left w:val="none" w:sz="0" w:space="0" w:color="auto"/>
            <w:bottom w:val="none" w:sz="0" w:space="0" w:color="auto"/>
            <w:right w:val="none" w:sz="0" w:space="0" w:color="auto"/>
          </w:divBdr>
        </w:div>
        <w:div w:id="1177303472">
          <w:marLeft w:val="640"/>
          <w:marRight w:val="0"/>
          <w:marTop w:val="0"/>
          <w:marBottom w:val="0"/>
          <w:divBdr>
            <w:top w:val="none" w:sz="0" w:space="0" w:color="auto"/>
            <w:left w:val="none" w:sz="0" w:space="0" w:color="auto"/>
            <w:bottom w:val="none" w:sz="0" w:space="0" w:color="auto"/>
            <w:right w:val="none" w:sz="0" w:space="0" w:color="auto"/>
          </w:divBdr>
        </w:div>
        <w:div w:id="368575392">
          <w:marLeft w:val="640"/>
          <w:marRight w:val="0"/>
          <w:marTop w:val="0"/>
          <w:marBottom w:val="0"/>
          <w:divBdr>
            <w:top w:val="none" w:sz="0" w:space="0" w:color="auto"/>
            <w:left w:val="none" w:sz="0" w:space="0" w:color="auto"/>
            <w:bottom w:val="none" w:sz="0" w:space="0" w:color="auto"/>
            <w:right w:val="none" w:sz="0" w:space="0" w:color="auto"/>
          </w:divBdr>
        </w:div>
        <w:div w:id="1741977426">
          <w:marLeft w:val="640"/>
          <w:marRight w:val="0"/>
          <w:marTop w:val="0"/>
          <w:marBottom w:val="0"/>
          <w:divBdr>
            <w:top w:val="none" w:sz="0" w:space="0" w:color="auto"/>
            <w:left w:val="none" w:sz="0" w:space="0" w:color="auto"/>
            <w:bottom w:val="none" w:sz="0" w:space="0" w:color="auto"/>
            <w:right w:val="none" w:sz="0" w:space="0" w:color="auto"/>
          </w:divBdr>
        </w:div>
        <w:div w:id="1770202513">
          <w:marLeft w:val="640"/>
          <w:marRight w:val="0"/>
          <w:marTop w:val="0"/>
          <w:marBottom w:val="0"/>
          <w:divBdr>
            <w:top w:val="none" w:sz="0" w:space="0" w:color="auto"/>
            <w:left w:val="none" w:sz="0" w:space="0" w:color="auto"/>
            <w:bottom w:val="none" w:sz="0" w:space="0" w:color="auto"/>
            <w:right w:val="none" w:sz="0" w:space="0" w:color="auto"/>
          </w:divBdr>
        </w:div>
        <w:div w:id="627778541">
          <w:marLeft w:val="640"/>
          <w:marRight w:val="0"/>
          <w:marTop w:val="0"/>
          <w:marBottom w:val="0"/>
          <w:divBdr>
            <w:top w:val="none" w:sz="0" w:space="0" w:color="auto"/>
            <w:left w:val="none" w:sz="0" w:space="0" w:color="auto"/>
            <w:bottom w:val="none" w:sz="0" w:space="0" w:color="auto"/>
            <w:right w:val="none" w:sz="0" w:space="0" w:color="auto"/>
          </w:divBdr>
        </w:div>
        <w:div w:id="299772787">
          <w:marLeft w:val="640"/>
          <w:marRight w:val="0"/>
          <w:marTop w:val="0"/>
          <w:marBottom w:val="0"/>
          <w:divBdr>
            <w:top w:val="none" w:sz="0" w:space="0" w:color="auto"/>
            <w:left w:val="none" w:sz="0" w:space="0" w:color="auto"/>
            <w:bottom w:val="none" w:sz="0" w:space="0" w:color="auto"/>
            <w:right w:val="none" w:sz="0" w:space="0" w:color="auto"/>
          </w:divBdr>
        </w:div>
        <w:div w:id="1902783651">
          <w:marLeft w:val="640"/>
          <w:marRight w:val="0"/>
          <w:marTop w:val="0"/>
          <w:marBottom w:val="0"/>
          <w:divBdr>
            <w:top w:val="none" w:sz="0" w:space="0" w:color="auto"/>
            <w:left w:val="none" w:sz="0" w:space="0" w:color="auto"/>
            <w:bottom w:val="none" w:sz="0" w:space="0" w:color="auto"/>
            <w:right w:val="none" w:sz="0" w:space="0" w:color="auto"/>
          </w:divBdr>
        </w:div>
        <w:div w:id="301929730">
          <w:marLeft w:val="640"/>
          <w:marRight w:val="0"/>
          <w:marTop w:val="0"/>
          <w:marBottom w:val="0"/>
          <w:divBdr>
            <w:top w:val="none" w:sz="0" w:space="0" w:color="auto"/>
            <w:left w:val="none" w:sz="0" w:space="0" w:color="auto"/>
            <w:bottom w:val="none" w:sz="0" w:space="0" w:color="auto"/>
            <w:right w:val="none" w:sz="0" w:space="0" w:color="auto"/>
          </w:divBdr>
        </w:div>
        <w:div w:id="795608492">
          <w:marLeft w:val="640"/>
          <w:marRight w:val="0"/>
          <w:marTop w:val="0"/>
          <w:marBottom w:val="0"/>
          <w:divBdr>
            <w:top w:val="none" w:sz="0" w:space="0" w:color="auto"/>
            <w:left w:val="none" w:sz="0" w:space="0" w:color="auto"/>
            <w:bottom w:val="none" w:sz="0" w:space="0" w:color="auto"/>
            <w:right w:val="none" w:sz="0" w:space="0" w:color="auto"/>
          </w:divBdr>
        </w:div>
        <w:div w:id="2086755227">
          <w:marLeft w:val="640"/>
          <w:marRight w:val="0"/>
          <w:marTop w:val="0"/>
          <w:marBottom w:val="0"/>
          <w:divBdr>
            <w:top w:val="none" w:sz="0" w:space="0" w:color="auto"/>
            <w:left w:val="none" w:sz="0" w:space="0" w:color="auto"/>
            <w:bottom w:val="none" w:sz="0" w:space="0" w:color="auto"/>
            <w:right w:val="none" w:sz="0" w:space="0" w:color="auto"/>
          </w:divBdr>
        </w:div>
        <w:div w:id="2137141812">
          <w:marLeft w:val="640"/>
          <w:marRight w:val="0"/>
          <w:marTop w:val="0"/>
          <w:marBottom w:val="0"/>
          <w:divBdr>
            <w:top w:val="none" w:sz="0" w:space="0" w:color="auto"/>
            <w:left w:val="none" w:sz="0" w:space="0" w:color="auto"/>
            <w:bottom w:val="none" w:sz="0" w:space="0" w:color="auto"/>
            <w:right w:val="none" w:sz="0" w:space="0" w:color="auto"/>
          </w:divBdr>
        </w:div>
        <w:div w:id="1797092939">
          <w:marLeft w:val="640"/>
          <w:marRight w:val="0"/>
          <w:marTop w:val="0"/>
          <w:marBottom w:val="0"/>
          <w:divBdr>
            <w:top w:val="none" w:sz="0" w:space="0" w:color="auto"/>
            <w:left w:val="none" w:sz="0" w:space="0" w:color="auto"/>
            <w:bottom w:val="none" w:sz="0" w:space="0" w:color="auto"/>
            <w:right w:val="none" w:sz="0" w:space="0" w:color="auto"/>
          </w:divBdr>
        </w:div>
        <w:div w:id="488208400">
          <w:marLeft w:val="640"/>
          <w:marRight w:val="0"/>
          <w:marTop w:val="0"/>
          <w:marBottom w:val="0"/>
          <w:divBdr>
            <w:top w:val="none" w:sz="0" w:space="0" w:color="auto"/>
            <w:left w:val="none" w:sz="0" w:space="0" w:color="auto"/>
            <w:bottom w:val="none" w:sz="0" w:space="0" w:color="auto"/>
            <w:right w:val="none" w:sz="0" w:space="0" w:color="auto"/>
          </w:divBdr>
        </w:div>
        <w:div w:id="335302673">
          <w:marLeft w:val="640"/>
          <w:marRight w:val="0"/>
          <w:marTop w:val="0"/>
          <w:marBottom w:val="0"/>
          <w:divBdr>
            <w:top w:val="none" w:sz="0" w:space="0" w:color="auto"/>
            <w:left w:val="none" w:sz="0" w:space="0" w:color="auto"/>
            <w:bottom w:val="none" w:sz="0" w:space="0" w:color="auto"/>
            <w:right w:val="none" w:sz="0" w:space="0" w:color="auto"/>
          </w:divBdr>
        </w:div>
        <w:div w:id="1739396018">
          <w:marLeft w:val="640"/>
          <w:marRight w:val="0"/>
          <w:marTop w:val="0"/>
          <w:marBottom w:val="0"/>
          <w:divBdr>
            <w:top w:val="none" w:sz="0" w:space="0" w:color="auto"/>
            <w:left w:val="none" w:sz="0" w:space="0" w:color="auto"/>
            <w:bottom w:val="none" w:sz="0" w:space="0" w:color="auto"/>
            <w:right w:val="none" w:sz="0" w:space="0" w:color="auto"/>
          </w:divBdr>
        </w:div>
        <w:div w:id="990906143">
          <w:marLeft w:val="640"/>
          <w:marRight w:val="0"/>
          <w:marTop w:val="0"/>
          <w:marBottom w:val="0"/>
          <w:divBdr>
            <w:top w:val="none" w:sz="0" w:space="0" w:color="auto"/>
            <w:left w:val="none" w:sz="0" w:space="0" w:color="auto"/>
            <w:bottom w:val="none" w:sz="0" w:space="0" w:color="auto"/>
            <w:right w:val="none" w:sz="0" w:space="0" w:color="auto"/>
          </w:divBdr>
        </w:div>
        <w:div w:id="326632555">
          <w:marLeft w:val="640"/>
          <w:marRight w:val="0"/>
          <w:marTop w:val="0"/>
          <w:marBottom w:val="0"/>
          <w:divBdr>
            <w:top w:val="none" w:sz="0" w:space="0" w:color="auto"/>
            <w:left w:val="none" w:sz="0" w:space="0" w:color="auto"/>
            <w:bottom w:val="none" w:sz="0" w:space="0" w:color="auto"/>
            <w:right w:val="none" w:sz="0" w:space="0" w:color="auto"/>
          </w:divBdr>
        </w:div>
        <w:div w:id="1459227707">
          <w:marLeft w:val="640"/>
          <w:marRight w:val="0"/>
          <w:marTop w:val="0"/>
          <w:marBottom w:val="0"/>
          <w:divBdr>
            <w:top w:val="none" w:sz="0" w:space="0" w:color="auto"/>
            <w:left w:val="none" w:sz="0" w:space="0" w:color="auto"/>
            <w:bottom w:val="none" w:sz="0" w:space="0" w:color="auto"/>
            <w:right w:val="none" w:sz="0" w:space="0" w:color="auto"/>
          </w:divBdr>
        </w:div>
        <w:div w:id="704527654">
          <w:marLeft w:val="640"/>
          <w:marRight w:val="0"/>
          <w:marTop w:val="0"/>
          <w:marBottom w:val="0"/>
          <w:divBdr>
            <w:top w:val="none" w:sz="0" w:space="0" w:color="auto"/>
            <w:left w:val="none" w:sz="0" w:space="0" w:color="auto"/>
            <w:bottom w:val="none" w:sz="0" w:space="0" w:color="auto"/>
            <w:right w:val="none" w:sz="0" w:space="0" w:color="auto"/>
          </w:divBdr>
        </w:div>
        <w:div w:id="778373905">
          <w:marLeft w:val="640"/>
          <w:marRight w:val="0"/>
          <w:marTop w:val="0"/>
          <w:marBottom w:val="0"/>
          <w:divBdr>
            <w:top w:val="none" w:sz="0" w:space="0" w:color="auto"/>
            <w:left w:val="none" w:sz="0" w:space="0" w:color="auto"/>
            <w:bottom w:val="none" w:sz="0" w:space="0" w:color="auto"/>
            <w:right w:val="none" w:sz="0" w:space="0" w:color="auto"/>
          </w:divBdr>
        </w:div>
        <w:div w:id="593588387">
          <w:marLeft w:val="640"/>
          <w:marRight w:val="0"/>
          <w:marTop w:val="0"/>
          <w:marBottom w:val="0"/>
          <w:divBdr>
            <w:top w:val="none" w:sz="0" w:space="0" w:color="auto"/>
            <w:left w:val="none" w:sz="0" w:space="0" w:color="auto"/>
            <w:bottom w:val="none" w:sz="0" w:space="0" w:color="auto"/>
            <w:right w:val="none" w:sz="0" w:space="0" w:color="auto"/>
          </w:divBdr>
        </w:div>
        <w:div w:id="1306546335">
          <w:marLeft w:val="640"/>
          <w:marRight w:val="0"/>
          <w:marTop w:val="0"/>
          <w:marBottom w:val="0"/>
          <w:divBdr>
            <w:top w:val="none" w:sz="0" w:space="0" w:color="auto"/>
            <w:left w:val="none" w:sz="0" w:space="0" w:color="auto"/>
            <w:bottom w:val="none" w:sz="0" w:space="0" w:color="auto"/>
            <w:right w:val="none" w:sz="0" w:space="0" w:color="auto"/>
          </w:divBdr>
        </w:div>
        <w:div w:id="779882416">
          <w:marLeft w:val="640"/>
          <w:marRight w:val="0"/>
          <w:marTop w:val="0"/>
          <w:marBottom w:val="0"/>
          <w:divBdr>
            <w:top w:val="none" w:sz="0" w:space="0" w:color="auto"/>
            <w:left w:val="none" w:sz="0" w:space="0" w:color="auto"/>
            <w:bottom w:val="none" w:sz="0" w:space="0" w:color="auto"/>
            <w:right w:val="none" w:sz="0" w:space="0" w:color="auto"/>
          </w:divBdr>
        </w:div>
        <w:div w:id="2082436065">
          <w:marLeft w:val="640"/>
          <w:marRight w:val="0"/>
          <w:marTop w:val="0"/>
          <w:marBottom w:val="0"/>
          <w:divBdr>
            <w:top w:val="none" w:sz="0" w:space="0" w:color="auto"/>
            <w:left w:val="none" w:sz="0" w:space="0" w:color="auto"/>
            <w:bottom w:val="none" w:sz="0" w:space="0" w:color="auto"/>
            <w:right w:val="none" w:sz="0" w:space="0" w:color="auto"/>
          </w:divBdr>
        </w:div>
        <w:div w:id="526679770">
          <w:marLeft w:val="640"/>
          <w:marRight w:val="0"/>
          <w:marTop w:val="0"/>
          <w:marBottom w:val="0"/>
          <w:divBdr>
            <w:top w:val="none" w:sz="0" w:space="0" w:color="auto"/>
            <w:left w:val="none" w:sz="0" w:space="0" w:color="auto"/>
            <w:bottom w:val="none" w:sz="0" w:space="0" w:color="auto"/>
            <w:right w:val="none" w:sz="0" w:space="0" w:color="auto"/>
          </w:divBdr>
        </w:div>
        <w:div w:id="1978996433">
          <w:marLeft w:val="640"/>
          <w:marRight w:val="0"/>
          <w:marTop w:val="0"/>
          <w:marBottom w:val="0"/>
          <w:divBdr>
            <w:top w:val="none" w:sz="0" w:space="0" w:color="auto"/>
            <w:left w:val="none" w:sz="0" w:space="0" w:color="auto"/>
            <w:bottom w:val="none" w:sz="0" w:space="0" w:color="auto"/>
            <w:right w:val="none" w:sz="0" w:space="0" w:color="auto"/>
          </w:divBdr>
        </w:div>
        <w:div w:id="288249246">
          <w:marLeft w:val="640"/>
          <w:marRight w:val="0"/>
          <w:marTop w:val="0"/>
          <w:marBottom w:val="0"/>
          <w:divBdr>
            <w:top w:val="none" w:sz="0" w:space="0" w:color="auto"/>
            <w:left w:val="none" w:sz="0" w:space="0" w:color="auto"/>
            <w:bottom w:val="none" w:sz="0" w:space="0" w:color="auto"/>
            <w:right w:val="none" w:sz="0" w:space="0" w:color="auto"/>
          </w:divBdr>
        </w:div>
        <w:div w:id="1272974505">
          <w:marLeft w:val="640"/>
          <w:marRight w:val="0"/>
          <w:marTop w:val="0"/>
          <w:marBottom w:val="0"/>
          <w:divBdr>
            <w:top w:val="none" w:sz="0" w:space="0" w:color="auto"/>
            <w:left w:val="none" w:sz="0" w:space="0" w:color="auto"/>
            <w:bottom w:val="none" w:sz="0" w:space="0" w:color="auto"/>
            <w:right w:val="none" w:sz="0" w:space="0" w:color="auto"/>
          </w:divBdr>
        </w:div>
      </w:divsChild>
    </w:div>
    <w:div w:id="554202947">
      <w:bodyDiv w:val="1"/>
      <w:marLeft w:val="0"/>
      <w:marRight w:val="0"/>
      <w:marTop w:val="0"/>
      <w:marBottom w:val="0"/>
      <w:divBdr>
        <w:top w:val="none" w:sz="0" w:space="0" w:color="auto"/>
        <w:left w:val="none" w:sz="0" w:space="0" w:color="auto"/>
        <w:bottom w:val="none" w:sz="0" w:space="0" w:color="auto"/>
        <w:right w:val="none" w:sz="0" w:space="0" w:color="auto"/>
      </w:divBdr>
      <w:divsChild>
        <w:div w:id="1386222820">
          <w:marLeft w:val="640"/>
          <w:marRight w:val="0"/>
          <w:marTop w:val="0"/>
          <w:marBottom w:val="0"/>
          <w:divBdr>
            <w:top w:val="none" w:sz="0" w:space="0" w:color="auto"/>
            <w:left w:val="none" w:sz="0" w:space="0" w:color="auto"/>
            <w:bottom w:val="none" w:sz="0" w:space="0" w:color="auto"/>
            <w:right w:val="none" w:sz="0" w:space="0" w:color="auto"/>
          </w:divBdr>
        </w:div>
        <w:div w:id="340863951">
          <w:marLeft w:val="640"/>
          <w:marRight w:val="0"/>
          <w:marTop w:val="0"/>
          <w:marBottom w:val="0"/>
          <w:divBdr>
            <w:top w:val="none" w:sz="0" w:space="0" w:color="auto"/>
            <w:left w:val="none" w:sz="0" w:space="0" w:color="auto"/>
            <w:bottom w:val="none" w:sz="0" w:space="0" w:color="auto"/>
            <w:right w:val="none" w:sz="0" w:space="0" w:color="auto"/>
          </w:divBdr>
        </w:div>
        <w:div w:id="932514105">
          <w:marLeft w:val="640"/>
          <w:marRight w:val="0"/>
          <w:marTop w:val="0"/>
          <w:marBottom w:val="0"/>
          <w:divBdr>
            <w:top w:val="none" w:sz="0" w:space="0" w:color="auto"/>
            <w:left w:val="none" w:sz="0" w:space="0" w:color="auto"/>
            <w:bottom w:val="none" w:sz="0" w:space="0" w:color="auto"/>
            <w:right w:val="none" w:sz="0" w:space="0" w:color="auto"/>
          </w:divBdr>
        </w:div>
        <w:div w:id="39061599">
          <w:marLeft w:val="640"/>
          <w:marRight w:val="0"/>
          <w:marTop w:val="0"/>
          <w:marBottom w:val="0"/>
          <w:divBdr>
            <w:top w:val="none" w:sz="0" w:space="0" w:color="auto"/>
            <w:left w:val="none" w:sz="0" w:space="0" w:color="auto"/>
            <w:bottom w:val="none" w:sz="0" w:space="0" w:color="auto"/>
            <w:right w:val="none" w:sz="0" w:space="0" w:color="auto"/>
          </w:divBdr>
        </w:div>
        <w:div w:id="379282317">
          <w:marLeft w:val="640"/>
          <w:marRight w:val="0"/>
          <w:marTop w:val="0"/>
          <w:marBottom w:val="0"/>
          <w:divBdr>
            <w:top w:val="none" w:sz="0" w:space="0" w:color="auto"/>
            <w:left w:val="none" w:sz="0" w:space="0" w:color="auto"/>
            <w:bottom w:val="none" w:sz="0" w:space="0" w:color="auto"/>
            <w:right w:val="none" w:sz="0" w:space="0" w:color="auto"/>
          </w:divBdr>
        </w:div>
        <w:div w:id="950551658">
          <w:marLeft w:val="640"/>
          <w:marRight w:val="0"/>
          <w:marTop w:val="0"/>
          <w:marBottom w:val="0"/>
          <w:divBdr>
            <w:top w:val="none" w:sz="0" w:space="0" w:color="auto"/>
            <w:left w:val="none" w:sz="0" w:space="0" w:color="auto"/>
            <w:bottom w:val="none" w:sz="0" w:space="0" w:color="auto"/>
            <w:right w:val="none" w:sz="0" w:space="0" w:color="auto"/>
          </w:divBdr>
        </w:div>
        <w:div w:id="2027291444">
          <w:marLeft w:val="640"/>
          <w:marRight w:val="0"/>
          <w:marTop w:val="0"/>
          <w:marBottom w:val="0"/>
          <w:divBdr>
            <w:top w:val="none" w:sz="0" w:space="0" w:color="auto"/>
            <w:left w:val="none" w:sz="0" w:space="0" w:color="auto"/>
            <w:bottom w:val="none" w:sz="0" w:space="0" w:color="auto"/>
            <w:right w:val="none" w:sz="0" w:space="0" w:color="auto"/>
          </w:divBdr>
        </w:div>
        <w:div w:id="368335753">
          <w:marLeft w:val="640"/>
          <w:marRight w:val="0"/>
          <w:marTop w:val="0"/>
          <w:marBottom w:val="0"/>
          <w:divBdr>
            <w:top w:val="none" w:sz="0" w:space="0" w:color="auto"/>
            <w:left w:val="none" w:sz="0" w:space="0" w:color="auto"/>
            <w:bottom w:val="none" w:sz="0" w:space="0" w:color="auto"/>
            <w:right w:val="none" w:sz="0" w:space="0" w:color="auto"/>
          </w:divBdr>
        </w:div>
        <w:div w:id="1093549376">
          <w:marLeft w:val="640"/>
          <w:marRight w:val="0"/>
          <w:marTop w:val="0"/>
          <w:marBottom w:val="0"/>
          <w:divBdr>
            <w:top w:val="none" w:sz="0" w:space="0" w:color="auto"/>
            <w:left w:val="none" w:sz="0" w:space="0" w:color="auto"/>
            <w:bottom w:val="none" w:sz="0" w:space="0" w:color="auto"/>
            <w:right w:val="none" w:sz="0" w:space="0" w:color="auto"/>
          </w:divBdr>
        </w:div>
        <w:div w:id="1200122933">
          <w:marLeft w:val="640"/>
          <w:marRight w:val="0"/>
          <w:marTop w:val="0"/>
          <w:marBottom w:val="0"/>
          <w:divBdr>
            <w:top w:val="none" w:sz="0" w:space="0" w:color="auto"/>
            <w:left w:val="none" w:sz="0" w:space="0" w:color="auto"/>
            <w:bottom w:val="none" w:sz="0" w:space="0" w:color="auto"/>
            <w:right w:val="none" w:sz="0" w:space="0" w:color="auto"/>
          </w:divBdr>
        </w:div>
        <w:div w:id="816922133">
          <w:marLeft w:val="640"/>
          <w:marRight w:val="0"/>
          <w:marTop w:val="0"/>
          <w:marBottom w:val="0"/>
          <w:divBdr>
            <w:top w:val="none" w:sz="0" w:space="0" w:color="auto"/>
            <w:left w:val="none" w:sz="0" w:space="0" w:color="auto"/>
            <w:bottom w:val="none" w:sz="0" w:space="0" w:color="auto"/>
            <w:right w:val="none" w:sz="0" w:space="0" w:color="auto"/>
          </w:divBdr>
        </w:div>
        <w:div w:id="1824852987">
          <w:marLeft w:val="640"/>
          <w:marRight w:val="0"/>
          <w:marTop w:val="0"/>
          <w:marBottom w:val="0"/>
          <w:divBdr>
            <w:top w:val="none" w:sz="0" w:space="0" w:color="auto"/>
            <w:left w:val="none" w:sz="0" w:space="0" w:color="auto"/>
            <w:bottom w:val="none" w:sz="0" w:space="0" w:color="auto"/>
            <w:right w:val="none" w:sz="0" w:space="0" w:color="auto"/>
          </w:divBdr>
        </w:div>
        <w:div w:id="1518931965">
          <w:marLeft w:val="640"/>
          <w:marRight w:val="0"/>
          <w:marTop w:val="0"/>
          <w:marBottom w:val="0"/>
          <w:divBdr>
            <w:top w:val="none" w:sz="0" w:space="0" w:color="auto"/>
            <w:left w:val="none" w:sz="0" w:space="0" w:color="auto"/>
            <w:bottom w:val="none" w:sz="0" w:space="0" w:color="auto"/>
            <w:right w:val="none" w:sz="0" w:space="0" w:color="auto"/>
          </w:divBdr>
        </w:div>
        <w:div w:id="1340622489">
          <w:marLeft w:val="640"/>
          <w:marRight w:val="0"/>
          <w:marTop w:val="0"/>
          <w:marBottom w:val="0"/>
          <w:divBdr>
            <w:top w:val="none" w:sz="0" w:space="0" w:color="auto"/>
            <w:left w:val="none" w:sz="0" w:space="0" w:color="auto"/>
            <w:bottom w:val="none" w:sz="0" w:space="0" w:color="auto"/>
            <w:right w:val="none" w:sz="0" w:space="0" w:color="auto"/>
          </w:divBdr>
        </w:div>
        <w:div w:id="1946158095">
          <w:marLeft w:val="640"/>
          <w:marRight w:val="0"/>
          <w:marTop w:val="0"/>
          <w:marBottom w:val="0"/>
          <w:divBdr>
            <w:top w:val="none" w:sz="0" w:space="0" w:color="auto"/>
            <w:left w:val="none" w:sz="0" w:space="0" w:color="auto"/>
            <w:bottom w:val="none" w:sz="0" w:space="0" w:color="auto"/>
            <w:right w:val="none" w:sz="0" w:space="0" w:color="auto"/>
          </w:divBdr>
        </w:div>
        <w:div w:id="123625047">
          <w:marLeft w:val="640"/>
          <w:marRight w:val="0"/>
          <w:marTop w:val="0"/>
          <w:marBottom w:val="0"/>
          <w:divBdr>
            <w:top w:val="none" w:sz="0" w:space="0" w:color="auto"/>
            <w:left w:val="none" w:sz="0" w:space="0" w:color="auto"/>
            <w:bottom w:val="none" w:sz="0" w:space="0" w:color="auto"/>
            <w:right w:val="none" w:sz="0" w:space="0" w:color="auto"/>
          </w:divBdr>
        </w:div>
        <w:div w:id="1940675108">
          <w:marLeft w:val="640"/>
          <w:marRight w:val="0"/>
          <w:marTop w:val="0"/>
          <w:marBottom w:val="0"/>
          <w:divBdr>
            <w:top w:val="none" w:sz="0" w:space="0" w:color="auto"/>
            <w:left w:val="none" w:sz="0" w:space="0" w:color="auto"/>
            <w:bottom w:val="none" w:sz="0" w:space="0" w:color="auto"/>
            <w:right w:val="none" w:sz="0" w:space="0" w:color="auto"/>
          </w:divBdr>
        </w:div>
        <w:div w:id="647903934">
          <w:marLeft w:val="640"/>
          <w:marRight w:val="0"/>
          <w:marTop w:val="0"/>
          <w:marBottom w:val="0"/>
          <w:divBdr>
            <w:top w:val="none" w:sz="0" w:space="0" w:color="auto"/>
            <w:left w:val="none" w:sz="0" w:space="0" w:color="auto"/>
            <w:bottom w:val="none" w:sz="0" w:space="0" w:color="auto"/>
            <w:right w:val="none" w:sz="0" w:space="0" w:color="auto"/>
          </w:divBdr>
        </w:div>
        <w:div w:id="109009191">
          <w:marLeft w:val="640"/>
          <w:marRight w:val="0"/>
          <w:marTop w:val="0"/>
          <w:marBottom w:val="0"/>
          <w:divBdr>
            <w:top w:val="none" w:sz="0" w:space="0" w:color="auto"/>
            <w:left w:val="none" w:sz="0" w:space="0" w:color="auto"/>
            <w:bottom w:val="none" w:sz="0" w:space="0" w:color="auto"/>
            <w:right w:val="none" w:sz="0" w:space="0" w:color="auto"/>
          </w:divBdr>
        </w:div>
        <w:div w:id="378406703">
          <w:marLeft w:val="640"/>
          <w:marRight w:val="0"/>
          <w:marTop w:val="0"/>
          <w:marBottom w:val="0"/>
          <w:divBdr>
            <w:top w:val="none" w:sz="0" w:space="0" w:color="auto"/>
            <w:left w:val="none" w:sz="0" w:space="0" w:color="auto"/>
            <w:bottom w:val="none" w:sz="0" w:space="0" w:color="auto"/>
            <w:right w:val="none" w:sz="0" w:space="0" w:color="auto"/>
          </w:divBdr>
        </w:div>
        <w:div w:id="168712974">
          <w:marLeft w:val="640"/>
          <w:marRight w:val="0"/>
          <w:marTop w:val="0"/>
          <w:marBottom w:val="0"/>
          <w:divBdr>
            <w:top w:val="none" w:sz="0" w:space="0" w:color="auto"/>
            <w:left w:val="none" w:sz="0" w:space="0" w:color="auto"/>
            <w:bottom w:val="none" w:sz="0" w:space="0" w:color="auto"/>
            <w:right w:val="none" w:sz="0" w:space="0" w:color="auto"/>
          </w:divBdr>
        </w:div>
        <w:div w:id="1313949986">
          <w:marLeft w:val="640"/>
          <w:marRight w:val="0"/>
          <w:marTop w:val="0"/>
          <w:marBottom w:val="0"/>
          <w:divBdr>
            <w:top w:val="none" w:sz="0" w:space="0" w:color="auto"/>
            <w:left w:val="none" w:sz="0" w:space="0" w:color="auto"/>
            <w:bottom w:val="none" w:sz="0" w:space="0" w:color="auto"/>
            <w:right w:val="none" w:sz="0" w:space="0" w:color="auto"/>
          </w:divBdr>
        </w:div>
        <w:div w:id="2012565718">
          <w:marLeft w:val="640"/>
          <w:marRight w:val="0"/>
          <w:marTop w:val="0"/>
          <w:marBottom w:val="0"/>
          <w:divBdr>
            <w:top w:val="none" w:sz="0" w:space="0" w:color="auto"/>
            <w:left w:val="none" w:sz="0" w:space="0" w:color="auto"/>
            <w:bottom w:val="none" w:sz="0" w:space="0" w:color="auto"/>
            <w:right w:val="none" w:sz="0" w:space="0" w:color="auto"/>
          </w:divBdr>
        </w:div>
        <w:div w:id="281115012">
          <w:marLeft w:val="640"/>
          <w:marRight w:val="0"/>
          <w:marTop w:val="0"/>
          <w:marBottom w:val="0"/>
          <w:divBdr>
            <w:top w:val="none" w:sz="0" w:space="0" w:color="auto"/>
            <w:left w:val="none" w:sz="0" w:space="0" w:color="auto"/>
            <w:bottom w:val="none" w:sz="0" w:space="0" w:color="auto"/>
            <w:right w:val="none" w:sz="0" w:space="0" w:color="auto"/>
          </w:divBdr>
        </w:div>
        <w:div w:id="1874952071">
          <w:marLeft w:val="640"/>
          <w:marRight w:val="0"/>
          <w:marTop w:val="0"/>
          <w:marBottom w:val="0"/>
          <w:divBdr>
            <w:top w:val="none" w:sz="0" w:space="0" w:color="auto"/>
            <w:left w:val="none" w:sz="0" w:space="0" w:color="auto"/>
            <w:bottom w:val="none" w:sz="0" w:space="0" w:color="auto"/>
            <w:right w:val="none" w:sz="0" w:space="0" w:color="auto"/>
          </w:divBdr>
        </w:div>
        <w:div w:id="737091361">
          <w:marLeft w:val="640"/>
          <w:marRight w:val="0"/>
          <w:marTop w:val="0"/>
          <w:marBottom w:val="0"/>
          <w:divBdr>
            <w:top w:val="none" w:sz="0" w:space="0" w:color="auto"/>
            <w:left w:val="none" w:sz="0" w:space="0" w:color="auto"/>
            <w:bottom w:val="none" w:sz="0" w:space="0" w:color="auto"/>
            <w:right w:val="none" w:sz="0" w:space="0" w:color="auto"/>
          </w:divBdr>
        </w:div>
        <w:div w:id="702363075">
          <w:marLeft w:val="640"/>
          <w:marRight w:val="0"/>
          <w:marTop w:val="0"/>
          <w:marBottom w:val="0"/>
          <w:divBdr>
            <w:top w:val="none" w:sz="0" w:space="0" w:color="auto"/>
            <w:left w:val="none" w:sz="0" w:space="0" w:color="auto"/>
            <w:bottom w:val="none" w:sz="0" w:space="0" w:color="auto"/>
            <w:right w:val="none" w:sz="0" w:space="0" w:color="auto"/>
          </w:divBdr>
        </w:div>
        <w:div w:id="1794057403">
          <w:marLeft w:val="640"/>
          <w:marRight w:val="0"/>
          <w:marTop w:val="0"/>
          <w:marBottom w:val="0"/>
          <w:divBdr>
            <w:top w:val="none" w:sz="0" w:space="0" w:color="auto"/>
            <w:left w:val="none" w:sz="0" w:space="0" w:color="auto"/>
            <w:bottom w:val="none" w:sz="0" w:space="0" w:color="auto"/>
            <w:right w:val="none" w:sz="0" w:space="0" w:color="auto"/>
          </w:divBdr>
        </w:div>
        <w:div w:id="152568774">
          <w:marLeft w:val="640"/>
          <w:marRight w:val="0"/>
          <w:marTop w:val="0"/>
          <w:marBottom w:val="0"/>
          <w:divBdr>
            <w:top w:val="none" w:sz="0" w:space="0" w:color="auto"/>
            <w:left w:val="none" w:sz="0" w:space="0" w:color="auto"/>
            <w:bottom w:val="none" w:sz="0" w:space="0" w:color="auto"/>
            <w:right w:val="none" w:sz="0" w:space="0" w:color="auto"/>
          </w:divBdr>
        </w:div>
        <w:div w:id="1084456919">
          <w:marLeft w:val="640"/>
          <w:marRight w:val="0"/>
          <w:marTop w:val="0"/>
          <w:marBottom w:val="0"/>
          <w:divBdr>
            <w:top w:val="none" w:sz="0" w:space="0" w:color="auto"/>
            <w:left w:val="none" w:sz="0" w:space="0" w:color="auto"/>
            <w:bottom w:val="none" w:sz="0" w:space="0" w:color="auto"/>
            <w:right w:val="none" w:sz="0" w:space="0" w:color="auto"/>
          </w:divBdr>
        </w:div>
        <w:div w:id="966933850">
          <w:marLeft w:val="640"/>
          <w:marRight w:val="0"/>
          <w:marTop w:val="0"/>
          <w:marBottom w:val="0"/>
          <w:divBdr>
            <w:top w:val="none" w:sz="0" w:space="0" w:color="auto"/>
            <w:left w:val="none" w:sz="0" w:space="0" w:color="auto"/>
            <w:bottom w:val="none" w:sz="0" w:space="0" w:color="auto"/>
            <w:right w:val="none" w:sz="0" w:space="0" w:color="auto"/>
          </w:divBdr>
        </w:div>
        <w:div w:id="319700046">
          <w:marLeft w:val="640"/>
          <w:marRight w:val="0"/>
          <w:marTop w:val="0"/>
          <w:marBottom w:val="0"/>
          <w:divBdr>
            <w:top w:val="none" w:sz="0" w:space="0" w:color="auto"/>
            <w:left w:val="none" w:sz="0" w:space="0" w:color="auto"/>
            <w:bottom w:val="none" w:sz="0" w:space="0" w:color="auto"/>
            <w:right w:val="none" w:sz="0" w:space="0" w:color="auto"/>
          </w:divBdr>
        </w:div>
        <w:div w:id="32467540">
          <w:marLeft w:val="640"/>
          <w:marRight w:val="0"/>
          <w:marTop w:val="0"/>
          <w:marBottom w:val="0"/>
          <w:divBdr>
            <w:top w:val="none" w:sz="0" w:space="0" w:color="auto"/>
            <w:left w:val="none" w:sz="0" w:space="0" w:color="auto"/>
            <w:bottom w:val="none" w:sz="0" w:space="0" w:color="auto"/>
            <w:right w:val="none" w:sz="0" w:space="0" w:color="auto"/>
          </w:divBdr>
        </w:div>
        <w:div w:id="1833372553">
          <w:marLeft w:val="640"/>
          <w:marRight w:val="0"/>
          <w:marTop w:val="0"/>
          <w:marBottom w:val="0"/>
          <w:divBdr>
            <w:top w:val="none" w:sz="0" w:space="0" w:color="auto"/>
            <w:left w:val="none" w:sz="0" w:space="0" w:color="auto"/>
            <w:bottom w:val="none" w:sz="0" w:space="0" w:color="auto"/>
            <w:right w:val="none" w:sz="0" w:space="0" w:color="auto"/>
          </w:divBdr>
        </w:div>
        <w:div w:id="177502928">
          <w:marLeft w:val="640"/>
          <w:marRight w:val="0"/>
          <w:marTop w:val="0"/>
          <w:marBottom w:val="0"/>
          <w:divBdr>
            <w:top w:val="none" w:sz="0" w:space="0" w:color="auto"/>
            <w:left w:val="none" w:sz="0" w:space="0" w:color="auto"/>
            <w:bottom w:val="none" w:sz="0" w:space="0" w:color="auto"/>
            <w:right w:val="none" w:sz="0" w:space="0" w:color="auto"/>
          </w:divBdr>
        </w:div>
        <w:div w:id="629819247">
          <w:marLeft w:val="640"/>
          <w:marRight w:val="0"/>
          <w:marTop w:val="0"/>
          <w:marBottom w:val="0"/>
          <w:divBdr>
            <w:top w:val="none" w:sz="0" w:space="0" w:color="auto"/>
            <w:left w:val="none" w:sz="0" w:space="0" w:color="auto"/>
            <w:bottom w:val="none" w:sz="0" w:space="0" w:color="auto"/>
            <w:right w:val="none" w:sz="0" w:space="0" w:color="auto"/>
          </w:divBdr>
        </w:div>
        <w:div w:id="414400397">
          <w:marLeft w:val="640"/>
          <w:marRight w:val="0"/>
          <w:marTop w:val="0"/>
          <w:marBottom w:val="0"/>
          <w:divBdr>
            <w:top w:val="none" w:sz="0" w:space="0" w:color="auto"/>
            <w:left w:val="none" w:sz="0" w:space="0" w:color="auto"/>
            <w:bottom w:val="none" w:sz="0" w:space="0" w:color="auto"/>
            <w:right w:val="none" w:sz="0" w:space="0" w:color="auto"/>
          </w:divBdr>
        </w:div>
        <w:div w:id="1487280127">
          <w:marLeft w:val="640"/>
          <w:marRight w:val="0"/>
          <w:marTop w:val="0"/>
          <w:marBottom w:val="0"/>
          <w:divBdr>
            <w:top w:val="none" w:sz="0" w:space="0" w:color="auto"/>
            <w:left w:val="none" w:sz="0" w:space="0" w:color="auto"/>
            <w:bottom w:val="none" w:sz="0" w:space="0" w:color="auto"/>
            <w:right w:val="none" w:sz="0" w:space="0" w:color="auto"/>
          </w:divBdr>
        </w:div>
        <w:div w:id="667100650">
          <w:marLeft w:val="640"/>
          <w:marRight w:val="0"/>
          <w:marTop w:val="0"/>
          <w:marBottom w:val="0"/>
          <w:divBdr>
            <w:top w:val="none" w:sz="0" w:space="0" w:color="auto"/>
            <w:left w:val="none" w:sz="0" w:space="0" w:color="auto"/>
            <w:bottom w:val="none" w:sz="0" w:space="0" w:color="auto"/>
            <w:right w:val="none" w:sz="0" w:space="0" w:color="auto"/>
          </w:divBdr>
        </w:div>
        <w:div w:id="477110425">
          <w:marLeft w:val="640"/>
          <w:marRight w:val="0"/>
          <w:marTop w:val="0"/>
          <w:marBottom w:val="0"/>
          <w:divBdr>
            <w:top w:val="none" w:sz="0" w:space="0" w:color="auto"/>
            <w:left w:val="none" w:sz="0" w:space="0" w:color="auto"/>
            <w:bottom w:val="none" w:sz="0" w:space="0" w:color="auto"/>
            <w:right w:val="none" w:sz="0" w:space="0" w:color="auto"/>
          </w:divBdr>
        </w:div>
        <w:div w:id="1417441422">
          <w:marLeft w:val="640"/>
          <w:marRight w:val="0"/>
          <w:marTop w:val="0"/>
          <w:marBottom w:val="0"/>
          <w:divBdr>
            <w:top w:val="none" w:sz="0" w:space="0" w:color="auto"/>
            <w:left w:val="none" w:sz="0" w:space="0" w:color="auto"/>
            <w:bottom w:val="none" w:sz="0" w:space="0" w:color="auto"/>
            <w:right w:val="none" w:sz="0" w:space="0" w:color="auto"/>
          </w:divBdr>
        </w:div>
        <w:div w:id="295525809">
          <w:marLeft w:val="640"/>
          <w:marRight w:val="0"/>
          <w:marTop w:val="0"/>
          <w:marBottom w:val="0"/>
          <w:divBdr>
            <w:top w:val="none" w:sz="0" w:space="0" w:color="auto"/>
            <w:left w:val="none" w:sz="0" w:space="0" w:color="auto"/>
            <w:bottom w:val="none" w:sz="0" w:space="0" w:color="auto"/>
            <w:right w:val="none" w:sz="0" w:space="0" w:color="auto"/>
          </w:divBdr>
        </w:div>
        <w:div w:id="1594702878">
          <w:marLeft w:val="640"/>
          <w:marRight w:val="0"/>
          <w:marTop w:val="0"/>
          <w:marBottom w:val="0"/>
          <w:divBdr>
            <w:top w:val="none" w:sz="0" w:space="0" w:color="auto"/>
            <w:left w:val="none" w:sz="0" w:space="0" w:color="auto"/>
            <w:bottom w:val="none" w:sz="0" w:space="0" w:color="auto"/>
            <w:right w:val="none" w:sz="0" w:space="0" w:color="auto"/>
          </w:divBdr>
        </w:div>
        <w:div w:id="964628336">
          <w:marLeft w:val="640"/>
          <w:marRight w:val="0"/>
          <w:marTop w:val="0"/>
          <w:marBottom w:val="0"/>
          <w:divBdr>
            <w:top w:val="none" w:sz="0" w:space="0" w:color="auto"/>
            <w:left w:val="none" w:sz="0" w:space="0" w:color="auto"/>
            <w:bottom w:val="none" w:sz="0" w:space="0" w:color="auto"/>
            <w:right w:val="none" w:sz="0" w:space="0" w:color="auto"/>
          </w:divBdr>
        </w:div>
        <w:div w:id="2089956740">
          <w:marLeft w:val="640"/>
          <w:marRight w:val="0"/>
          <w:marTop w:val="0"/>
          <w:marBottom w:val="0"/>
          <w:divBdr>
            <w:top w:val="none" w:sz="0" w:space="0" w:color="auto"/>
            <w:left w:val="none" w:sz="0" w:space="0" w:color="auto"/>
            <w:bottom w:val="none" w:sz="0" w:space="0" w:color="auto"/>
            <w:right w:val="none" w:sz="0" w:space="0" w:color="auto"/>
          </w:divBdr>
        </w:div>
        <w:div w:id="510340531">
          <w:marLeft w:val="640"/>
          <w:marRight w:val="0"/>
          <w:marTop w:val="0"/>
          <w:marBottom w:val="0"/>
          <w:divBdr>
            <w:top w:val="none" w:sz="0" w:space="0" w:color="auto"/>
            <w:left w:val="none" w:sz="0" w:space="0" w:color="auto"/>
            <w:bottom w:val="none" w:sz="0" w:space="0" w:color="auto"/>
            <w:right w:val="none" w:sz="0" w:space="0" w:color="auto"/>
          </w:divBdr>
        </w:div>
        <w:div w:id="1047879919">
          <w:marLeft w:val="640"/>
          <w:marRight w:val="0"/>
          <w:marTop w:val="0"/>
          <w:marBottom w:val="0"/>
          <w:divBdr>
            <w:top w:val="none" w:sz="0" w:space="0" w:color="auto"/>
            <w:left w:val="none" w:sz="0" w:space="0" w:color="auto"/>
            <w:bottom w:val="none" w:sz="0" w:space="0" w:color="auto"/>
            <w:right w:val="none" w:sz="0" w:space="0" w:color="auto"/>
          </w:divBdr>
        </w:div>
        <w:div w:id="956378403">
          <w:marLeft w:val="640"/>
          <w:marRight w:val="0"/>
          <w:marTop w:val="0"/>
          <w:marBottom w:val="0"/>
          <w:divBdr>
            <w:top w:val="none" w:sz="0" w:space="0" w:color="auto"/>
            <w:left w:val="none" w:sz="0" w:space="0" w:color="auto"/>
            <w:bottom w:val="none" w:sz="0" w:space="0" w:color="auto"/>
            <w:right w:val="none" w:sz="0" w:space="0" w:color="auto"/>
          </w:divBdr>
        </w:div>
        <w:div w:id="889997231">
          <w:marLeft w:val="640"/>
          <w:marRight w:val="0"/>
          <w:marTop w:val="0"/>
          <w:marBottom w:val="0"/>
          <w:divBdr>
            <w:top w:val="none" w:sz="0" w:space="0" w:color="auto"/>
            <w:left w:val="none" w:sz="0" w:space="0" w:color="auto"/>
            <w:bottom w:val="none" w:sz="0" w:space="0" w:color="auto"/>
            <w:right w:val="none" w:sz="0" w:space="0" w:color="auto"/>
          </w:divBdr>
        </w:div>
        <w:div w:id="492919855">
          <w:marLeft w:val="640"/>
          <w:marRight w:val="0"/>
          <w:marTop w:val="0"/>
          <w:marBottom w:val="0"/>
          <w:divBdr>
            <w:top w:val="none" w:sz="0" w:space="0" w:color="auto"/>
            <w:left w:val="none" w:sz="0" w:space="0" w:color="auto"/>
            <w:bottom w:val="none" w:sz="0" w:space="0" w:color="auto"/>
            <w:right w:val="none" w:sz="0" w:space="0" w:color="auto"/>
          </w:divBdr>
        </w:div>
        <w:div w:id="311837829">
          <w:marLeft w:val="640"/>
          <w:marRight w:val="0"/>
          <w:marTop w:val="0"/>
          <w:marBottom w:val="0"/>
          <w:divBdr>
            <w:top w:val="none" w:sz="0" w:space="0" w:color="auto"/>
            <w:left w:val="none" w:sz="0" w:space="0" w:color="auto"/>
            <w:bottom w:val="none" w:sz="0" w:space="0" w:color="auto"/>
            <w:right w:val="none" w:sz="0" w:space="0" w:color="auto"/>
          </w:divBdr>
        </w:div>
        <w:div w:id="994259335">
          <w:marLeft w:val="640"/>
          <w:marRight w:val="0"/>
          <w:marTop w:val="0"/>
          <w:marBottom w:val="0"/>
          <w:divBdr>
            <w:top w:val="none" w:sz="0" w:space="0" w:color="auto"/>
            <w:left w:val="none" w:sz="0" w:space="0" w:color="auto"/>
            <w:bottom w:val="none" w:sz="0" w:space="0" w:color="auto"/>
            <w:right w:val="none" w:sz="0" w:space="0" w:color="auto"/>
          </w:divBdr>
        </w:div>
        <w:div w:id="2076196254">
          <w:marLeft w:val="640"/>
          <w:marRight w:val="0"/>
          <w:marTop w:val="0"/>
          <w:marBottom w:val="0"/>
          <w:divBdr>
            <w:top w:val="none" w:sz="0" w:space="0" w:color="auto"/>
            <w:left w:val="none" w:sz="0" w:space="0" w:color="auto"/>
            <w:bottom w:val="none" w:sz="0" w:space="0" w:color="auto"/>
            <w:right w:val="none" w:sz="0" w:space="0" w:color="auto"/>
          </w:divBdr>
        </w:div>
        <w:div w:id="1439563843">
          <w:marLeft w:val="640"/>
          <w:marRight w:val="0"/>
          <w:marTop w:val="0"/>
          <w:marBottom w:val="0"/>
          <w:divBdr>
            <w:top w:val="none" w:sz="0" w:space="0" w:color="auto"/>
            <w:left w:val="none" w:sz="0" w:space="0" w:color="auto"/>
            <w:bottom w:val="none" w:sz="0" w:space="0" w:color="auto"/>
            <w:right w:val="none" w:sz="0" w:space="0" w:color="auto"/>
          </w:divBdr>
        </w:div>
        <w:div w:id="1864050027">
          <w:marLeft w:val="640"/>
          <w:marRight w:val="0"/>
          <w:marTop w:val="0"/>
          <w:marBottom w:val="0"/>
          <w:divBdr>
            <w:top w:val="none" w:sz="0" w:space="0" w:color="auto"/>
            <w:left w:val="none" w:sz="0" w:space="0" w:color="auto"/>
            <w:bottom w:val="none" w:sz="0" w:space="0" w:color="auto"/>
            <w:right w:val="none" w:sz="0" w:space="0" w:color="auto"/>
          </w:divBdr>
        </w:div>
        <w:div w:id="689724813">
          <w:marLeft w:val="640"/>
          <w:marRight w:val="0"/>
          <w:marTop w:val="0"/>
          <w:marBottom w:val="0"/>
          <w:divBdr>
            <w:top w:val="none" w:sz="0" w:space="0" w:color="auto"/>
            <w:left w:val="none" w:sz="0" w:space="0" w:color="auto"/>
            <w:bottom w:val="none" w:sz="0" w:space="0" w:color="auto"/>
            <w:right w:val="none" w:sz="0" w:space="0" w:color="auto"/>
          </w:divBdr>
        </w:div>
        <w:div w:id="1898320020">
          <w:marLeft w:val="640"/>
          <w:marRight w:val="0"/>
          <w:marTop w:val="0"/>
          <w:marBottom w:val="0"/>
          <w:divBdr>
            <w:top w:val="none" w:sz="0" w:space="0" w:color="auto"/>
            <w:left w:val="none" w:sz="0" w:space="0" w:color="auto"/>
            <w:bottom w:val="none" w:sz="0" w:space="0" w:color="auto"/>
            <w:right w:val="none" w:sz="0" w:space="0" w:color="auto"/>
          </w:divBdr>
        </w:div>
        <w:div w:id="1990865299">
          <w:marLeft w:val="640"/>
          <w:marRight w:val="0"/>
          <w:marTop w:val="0"/>
          <w:marBottom w:val="0"/>
          <w:divBdr>
            <w:top w:val="none" w:sz="0" w:space="0" w:color="auto"/>
            <w:left w:val="none" w:sz="0" w:space="0" w:color="auto"/>
            <w:bottom w:val="none" w:sz="0" w:space="0" w:color="auto"/>
            <w:right w:val="none" w:sz="0" w:space="0" w:color="auto"/>
          </w:divBdr>
        </w:div>
        <w:div w:id="517622206">
          <w:marLeft w:val="640"/>
          <w:marRight w:val="0"/>
          <w:marTop w:val="0"/>
          <w:marBottom w:val="0"/>
          <w:divBdr>
            <w:top w:val="none" w:sz="0" w:space="0" w:color="auto"/>
            <w:left w:val="none" w:sz="0" w:space="0" w:color="auto"/>
            <w:bottom w:val="none" w:sz="0" w:space="0" w:color="auto"/>
            <w:right w:val="none" w:sz="0" w:space="0" w:color="auto"/>
          </w:divBdr>
        </w:div>
        <w:div w:id="532425025">
          <w:marLeft w:val="640"/>
          <w:marRight w:val="0"/>
          <w:marTop w:val="0"/>
          <w:marBottom w:val="0"/>
          <w:divBdr>
            <w:top w:val="none" w:sz="0" w:space="0" w:color="auto"/>
            <w:left w:val="none" w:sz="0" w:space="0" w:color="auto"/>
            <w:bottom w:val="none" w:sz="0" w:space="0" w:color="auto"/>
            <w:right w:val="none" w:sz="0" w:space="0" w:color="auto"/>
          </w:divBdr>
        </w:div>
        <w:div w:id="1662927603">
          <w:marLeft w:val="640"/>
          <w:marRight w:val="0"/>
          <w:marTop w:val="0"/>
          <w:marBottom w:val="0"/>
          <w:divBdr>
            <w:top w:val="none" w:sz="0" w:space="0" w:color="auto"/>
            <w:left w:val="none" w:sz="0" w:space="0" w:color="auto"/>
            <w:bottom w:val="none" w:sz="0" w:space="0" w:color="auto"/>
            <w:right w:val="none" w:sz="0" w:space="0" w:color="auto"/>
          </w:divBdr>
        </w:div>
        <w:div w:id="169877292">
          <w:marLeft w:val="640"/>
          <w:marRight w:val="0"/>
          <w:marTop w:val="0"/>
          <w:marBottom w:val="0"/>
          <w:divBdr>
            <w:top w:val="none" w:sz="0" w:space="0" w:color="auto"/>
            <w:left w:val="none" w:sz="0" w:space="0" w:color="auto"/>
            <w:bottom w:val="none" w:sz="0" w:space="0" w:color="auto"/>
            <w:right w:val="none" w:sz="0" w:space="0" w:color="auto"/>
          </w:divBdr>
        </w:div>
        <w:div w:id="331223411">
          <w:marLeft w:val="640"/>
          <w:marRight w:val="0"/>
          <w:marTop w:val="0"/>
          <w:marBottom w:val="0"/>
          <w:divBdr>
            <w:top w:val="none" w:sz="0" w:space="0" w:color="auto"/>
            <w:left w:val="none" w:sz="0" w:space="0" w:color="auto"/>
            <w:bottom w:val="none" w:sz="0" w:space="0" w:color="auto"/>
            <w:right w:val="none" w:sz="0" w:space="0" w:color="auto"/>
          </w:divBdr>
        </w:div>
        <w:div w:id="1092355396">
          <w:marLeft w:val="640"/>
          <w:marRight w:val="0"/>
          <w:marTop w:val="0"/>
          <w:marBottom w:val="0"/>
          <w:divBdr>
            <w:top w:val="none" w:sz="0" w:space="0" w:color="auto"/>
            <w:left w:val="none" w:sz="0" w:space="0" w:color="auto"/>
            <w:bottom w:val="none" w:sz="0" w:space="0" w:color="auto"/>
            <w:right w:val="none" w:sz="0" w:space="0" w:color="auto"/>
          </w:divBdr>
        </w:div>
        <w:div w:id="2096659452">
          <w:marLeft w:val="640"/>
          <w:marRight w:val="0"/>
          <w:marTop w:val="0"/>
          <w:marBottom w:val="0"/>
          <w:divBdr>
            <w:top w:val="none" w:sz="0" w:space="0" w:color="auto"/>
            <w:left w:val="none" w:sz="0" w:space="0" w:color="auto"/>
            <w:bottom w:val="none" w:sz="0" w:space="0" w:color="auto"/>
            <w:right w:val="none" w:sz="0" w:space="0" w:color="auto"/>
          </w:divBdr>
        </w:div>
        <w:div w:id="1897428954">
          <w:marLeft w:val="640"/>
          <w:marRight w:val="0"/>
          <w:marTop w:val="0"/>
          <w:marBottom w:val="0"/>
          <w:divBdr>
            <w:top w:val="none" w:sz="0" w:space="0" w:color="auto"/>
            <w:left w:val="none" w:sz="0" w:space="0" w:color="auto"/>
            <w:bottom w:val="none" w:sz="0" w:space="0" w:color="auto"/>
            <w:right w:val="none" w:sz="0" w:space="0" w:color="auto"/>
          </w:divBdr>
        </w:div>
      </w:divsChild>
    </w:div>
    <w:div w:id="554976604">
      <w:marLeft w:val="640"/>
      <w:marRight w:val="0"/>
      <w:marTop w:val="0"/>
      <w:marBottom w:val="0"/>
      <w:divBdr>
        <w:top w:val="none" w:sz="0" w:space="0" w:color="auto"/>
        <w:left w:val="none" w:sz="0" w:space="0" w:color="auto"/>
        <w:bottom w:val="none" w:sz="0" w:space="0" w:color="auto"/>
        <w:right w:val="none" w:sz="0" w:space="0" w:color="auto"/>
      </w:divBdr>
    </w:div>
    <w:div w:id="555776113">
      <w:marLeft w:val="640"/>
      <w:marRight w:val="0"/>
      <w:marTop w:val="0"/>
      <w:marBottom w:val="0"/>
      <w:divBdr>
        <w:top w:val="none" w:sz="0" w:space="0" w:color="auto"/>
        <w:left w:val="none" w:sz="0" w:space="0" w:color="auto"/>
        <w:bottom w:val="none" w:sz="0" w:space="0" w:color="auto"/>
        <w:right w:val="none" w:sz="0" w:space="0" w:color="auto"/>
      </w:divBdr>
    </w:div>
    <w:div w:id="556204520">
      <w:bodyDiv w:val="1"/>
      <w:marLeft w:val="0"/>
      <w:marRight w:val="0"/>
      <w:marTop w:val="0"/>
      <w:marBottom w:val="0"/>
      <w:divBdr>
        <w:top w:val="none" w:sz="0" w:space="0" w:color="auto"/>
        <w:left w:val="none" w:sz="0" w:space="0" w:color="auto"/>
        <w:bottom w:val="none" w:sz="0" w:space="0" w:color="auto"/>
        <w:right w:val="none" w:sz="0" w:space="0" w:color="auto"/>
      </w:divBdr>
      <w:divsChild>
        <w:div w:id="35007284">
          <w:marLeft w:val="640"/>
          <w:marRight w:val="0"/>
          <w:marTop w:val="0"/>
          <w:marBottom w:val="0"/>
          <w:divBdr>
            <w:top w:val="none" w:sz="0" w:space="0" w:color="auto"/>
            <w:left w:val="none" w:sz="0" w:space="0" w:color="auto"/>
            <w:bottom w:val="none" w:sz="0" w:space="0" w:color="auto"/>
            <w:right w:val="none" w:sz="0" w:space="0" w:color="auto"/>
          </w:divBdr>
        </w:div>
        <w:div w:id="82461316">
          <w:marLeft w:val="640"/>
          <w:marRight w:val="0"/>
          <w:marTop w:val="0"/>
          <w:marBottom w:val="0"/>
          <w:divBdr>
            <w:top w:val="none" w:sz="0" w:space="0" w:color="auto"/>
            <w:left w:val="none" w:sz="0" w:space="0" w:color="auto"/>
            <w:bottom w:val="none" w:sz="0" w:space="0" w:color="auto"/>
            <w:right w:val="none" w:sz="0" w:space="0" w:color="auto"/>
          </w:divBdr>
        </w:div>
        <w:div w:id="129127842">
          <w:marLeft w:val="640"/>
          <w:marRight w:val="0"/>
          <w:marTop w:val="0"/>
          <w:marBottom w:val="0"/>
          <w:divBdr>
            <w:top w:val="none" w:sz="0" w:space="0" w:color="auto"/>
            <w:left w:val="none" w:sz="0" w:space="0" w:color="auto"/>
            <w:bottom w:val="none" w:sz="0" w:space="0" w:color="auto"/>
            <w:right w:val="none" w:sz="0" w:space="0" w:color="auto"/>
          </w:divBdr>
        </w:div>
        <w:div w:id="171334406">
          <w:marLeft w:val="640"/>
          <w:marRight w:val="0"/>
          <w:marTop w:val="0"/>
          <w:marBottom w:val="0"/>
          <w:divBdr>
            <w:top w:val="none" w:sz="0" w:space="0" w:color="auto"/>
            <w:left w:val="none" w:sz="0" w:space="0" w:color="auto"/>
            <w:bottom w:val="none" w:sz="0" w:space="0" w:color="auto"/>
            <w:right w:val="none" w:sz="0" w:space="0" w:color="auto"/>
          </w:divBdr>
        </w:div>
        <w:div w:id="182062977">
          <w:marLeft w:val="640"/>
          <w:marRight w:val="0"/>
          <w:marTop w:val="0"/>
          <w:marBottom w:val="0"/>
          <w:divBdr>
            <w:top w:val="none" w:sz="0" w:space="0" w:color="auto"/>
            <w:left w:val="none" w:sz="0" w:space="0" w:color="auto"/>
            <w:bottom w:val="none" w:sz="0" w:space="0" w:color="auto"/>
            <w:right w:val="none" w:sz="0" w:space="0" w:color="auto"/>
          </w:divBdr>
        </w:div>
        <w:div w:id="187185415">
          <w:marLeft w:val="640"/>
          <w:marRight w:val="0"/>
          <w:marTop w:val="0"/>
          <w:marBottom w:val="0"/>
          <w:divBdr>
            <w:top w:val="none" w:sz="0" w:space="0" w:color="auto"/>
            <w:left w:val="none" w:sz="0" w:space="0" w:color="auto"/>
            <w:bottom w:val="none" w:sz="0" w:space="0" w:color="auto"/>
            <w:right w:val="none" w:sz="0" w:space="0" w:color="auto"/>
          </w:divBdr>
        </w:div>
        <w:div w:id="209155163">
          <w:marLeft w:val="640"/>
          <w:marRight w:val="0"/>
          <w:marTop w:val="0"/>
          <w:marBottom w:val="0"/>
          <w:divBdr>
            <w:top w:val="none" w:sz="0" w:space="0" w:color="auto"/>
            <w:left w:val="none" w:sz="0" w:space="0" w:color="auto"/>
            <w:bottom w:val="none" w:sz="0" w:space="0" w:color="auto"/>
            <w:right w:val="none" w:sz="0" w:space="0" w:color="auto"/>
          </w:divBdr>
        </w:div>
        <w:div w:id="240872260">
          <w:marLeft w:val="640"/>
          <w:marRight w:val="0"/>
          <w:marTop w:val="0"/>
          <w:marBottom w:val="0"/>
          <w:divBdr>
            <w:top w:val="none" w:sz="0" w:space="0" w:color="auto"/>
            <w:left w:val="none" w:sz="0" w:space="0" w:color="auto"/>
            <w:bottom w:val="none" w:sz="0" w:space="0" w:color="auto"/>
            <w:right w:val="none" w:sz="0" w:space="0" w:color="auto"/>
          </w:divBdr>
        </w:div>
        <w:div w:id="261183313">
          <w:marLeft w:val="640"/>
          <w:marRight w:val="0"/>
          <w:marTop w:val="0"/>
          <w:marBottom w:val="0"/>
          <w:divBdr>
            <w:top w:val="none" w:sz="0" w:space="0" w:color="auto"/>
            <w:left w:val="none" w:sz="0" w:space="0" w:color="auto"/>
            <w:bottom w:val="none" w:sz="0" w:space="0" w:color="auto"/>
            <w:right w:val="none" w:sz="0" w:space="0" w:color="auto"/>
          </w:divBdr>
        </w:div>
        <w:div w:id="303855898">
          <w:marLeft w:val="640"/>
          <w:marRight w:val="0"/>
          <w:marTop w:val="0"/>
          <w:marBottom w:val="0"/>
          <w:divBdr>
            <w:top w:val="none" w:sz="0" w:space="0" w:color="auto"/>
            <w:left w:val="none" w:sz="0" w:space="0" w:color="auto"/>
            <w:bottom w:val="none" w:sz="0" w:space="0" w:color="auto"/>
            <w:right w:val="none" w:sz="0" w:space="0" w:color="auto"/>
          </w:divBdr>
        </w:div>
        <w:div w:id="325985778">
          <w:marLeft w:val="640"/>
          <w:marRight w:val="0"/>
          <w:marTop w:val="0"/>
          <w:marBottom w:val="0"/>
          <w:divBdr>
            <w:top w:val="none" w:sz="0" w:space="0" w:color="auto"/>
            <w:left w:val="none" w:sz="0" w:space="0" w:color="auto"/>
            <w:bottom w:val="none" w:sz="0" w:space="0" w:color="auto"/>
            <w:right w:val="none" w:sz="0" w:space="0" w:color="auto"/>
          </w:divBdr>
        </w:div>
        <w:div w:id="529343633">
          <w:marLeft w:val="640"/>
          <w:marRight w:val="0"/>
          <w:marTop w:val="0"/>
          <w:marBottom w:val="0"/>
          <w:divBdr>
            <w:top w:val="none" w:sz="0" w:space="0" w:color="auto"/>
            <w:left w:val="none" w:sz="0" w:space="0" w:color="auto"/>
            <w:bottom w:val="none" w:sz="0" w:space="0" w:color="auto"/>
            <w:right w:val="none" w:sz="0" w:space="0" w:color="auto"/>
          </w:divBdr>
        </w:div>
        <w:div w:id="639264703">
          <w:marLeft w:val="640"/>
          <w:marRight w:val="0"/>
          <w:marTop w:val="0"/>
          <w:marBottom w:val="0"/>
          <w:divBdr>
            <w:top w:val="none" w:sz="0" w:space="0" w:color="auto"/>
            <w:left w:val="none" w:sz="0" w:space="0" w:color="auto"/>
            <w:bottom w:val="none" w:sz="0" w:space="0" w:color="auto"/>
            <w:right w:val="none" w:sz="0" w:space="0" w:color="auto"/>
          </w:divBdr>
        </w:div>
        <w:div w:id="692191288">
          <w:marLeft w:val="640"/>
          <w:marRight w:val="0"/>
          <w:marTop w:val="0"/>
          <w:marBottom w:val="0"/>
          <w:divBdr>
            <w:top w:val="none" w:sz="0" w:space="0" w:color="auto"/>
            <w:left w:val="none" w:sz="0" w:space="0" w:color="auto"/>
            <w:bottom w:val="none" w:sz="0" w:space="0" w:color="auto"/>
            <w:right w:val="none" w:sz="0" w:space="0" w:color="auto"/>
          </w:divBdr>
        </w:div>
        <w:div w:id="785655395">
          <w:marLeft w:val="640"/>
          <w:marRight w:val="0"/>
          <w:marTop w:val="0"/>
          <w:marBottom w:val="0"/>
          <w:divBdr>
            <w:top w:val="none" w:sz="0" w:space="0" w:color="auto"/>
            <w:left w:val="none" w:sz="0" w:space="0" w:color="auto"/>
            <w:bottom w:val="none" w:sz="0" w:space="0" w:color="auto"/>
            <w:right w:val="none" w:sz="0" w:space="0" w:color="auto"/>
          </w:divBdr>
        </w:div>
        <w:div w:id="798915581">
          <w:marLeft w:val="640"/>
          <w:marRight w:val="0"/>
          <w:marTop w:val="0"/>
          <w:marBottom w:val="0"/>
          <w:divBdr>
            <w:top w:val="none" w:sz="0" w:space="0" w:color="auto"/>
            <w:left w:val="none" w:sz="0" w:space="0" w:color="auto"/>
            <w:bottom w:val="none" w:sz="0" w:space="0" w:color="auto"/>
            <w:right w:val="none" w:sz="0" w:space="0" w:color="auto"/>
          </w:divBdr>
        </w:div>
        <w:div w:id="873082366">
          <w:marLeft w:val="640"/>
          <w:marRight w:val="0"/>
          <w:marTop w:val="0"/>
          <w:marBottom w:val="0"/>
          <w:divBdr>
            <w:top w:val="none" w:sz="0" w:space="0" w:color="auto"/>
            <w:left w:val="none" w:sz="0" w:space="0" w:color="auto"/>
            <w:bottom w:val="none" w:sz="0" w:space="0" w:color="auto"/>
            <w:right w:val="none" w:sz="0" w:space="0" w:color="auto"/>
          </w:divBdr>
        </w:div>
        <w:div w:id="893086125">
          <w:marLeft w:val="640"/>
          <w:marRight w:val="0"/>
          <w:marTop w:val="0"/>
          <w:marBottom w:val="0"/>
          <w:divBdr>
            <w:top w:val="none" w:sz="0" w:space="0" w:color="auto"/>
            <w:left w:val="none" w:sz="0" w:space="0" w:color="auto"/>
            <w:bottom w:val="none" w:sz="0" w:space="0" w:color="auto"/>
            <w:right w:val="none" w:sz="0" w:space="0" w:color="auto"/>
          </w:divBdr>
        </w:div>
        <w:div w:id="920021114">
          <w:marLeft w:val="640"/>
          <w:marRight w:val="0"/>
          <w:marTop w:val="0"/>
          <w:marBottom w:val="0"/>
          <w:divBdr>
            <w:top w:val="none" w:sz="0" w:space="0" w:color="auto"/>
            <w:left w:val="none" w:sz="0" w:space="0" w:color="auto"/>
            <w:bottom w:val="none" w:sz="0" w:space="0" w:color="auto"/>
            <w:right w:val="none" w:sz="0" w:space="0" w:color="auto"/>
          </w:divBdr>
        </w:div>
        <w:div w:id="962887025">
          <w:marLeft w:val="640"/>
          <w:marRight w:val="0"/>
          <w:marTop w:val="0"/>
          <w:marBottom w:val="0"/>
          <w:divBdr>
            <w:top w:val="none" w:sz="0" w:space="0" w:color="auto"/>
            <w:left w:val="none" w:sz="0" w:space="0" w:color="auto"/>
            <w:bottom w:val="none" w:sz="0" w:space="0" w:color="auto"/>
            <w:right w:val="none" w:sz="0" w:space="0" w:color="auto"/>
          </w:divBdr>
        </w:div>
        <w:div w:id="1019432125">
          <w:marLeft w:val="640"/>
          <w:marRight w:val="0"/>
          <w:marTop w:val="0"/>
          <w:marBottom w:val="0"/>
          <w:divBdr>
            <w:top w:val="none" w:sz="0" w:space="0" w:color="auto"/>
            <w:left w:val="none" w:sz="0" w:space="0" w:color="auto"/>
            <w:bottom w:val="none" w:sz="0" w:space="0" w:color="auto"/>
            <w:right w:val="none" w:sz="0" w:space="0" w:color="auto"/>
          </w:divBdr>
        </w:div>
        <w:div w:id="1146556706">
          <w:marLeft w:val="640"/>
          <w:marRight w:val="0"/>
          <w:marTop w:val="0"/>
          <w:marBottom w:val="0"/>
          <w:divBdr>
            <w:top w:val="none" w:sz="0" w:space="0" w:color="auto"/>
            <w:left w:val="none" w:sz="0" w:space="0" w:color="auto"/>
            <w:bottom w:val="none" w:sz="0" w:space="0" w:color="auto"/>
            <w:right w:val="none" w:sz="0" w:space="0" w:color="auto"/>
          </w:divBdr>
        </w:div>
        <w:div w:id="1151796989">
          <w:marLeft w:val="640"/>
          <w:marRight w:val="0"/>
          <w:marTop w:val="0"/>
          <w:marBottom w:val="0"/>
          <w:divBdr>
            <w:top w:val="none" w:sz="0" w:space="0" w:color="auto"/>
            <w:left w:val="none" w:sz="0" w:space="0" w:color="auto"/>
            <w:bottom w:val="none" w:sz="0" w:space="0" w:color="auto"/>
            <w:right w:val="none" w:sz="0" w:space="0" w:color="auto"/>
          </w:divBdr>
        </w:div>
        <w:div w:id="1196456951">
          <w:marLeft w:val="640"/>
          <w:marRight w:val="0"/>
          <w:marTop w:val="0"/>
          <w:marBottom w:val="0"/>
          <w:divBdr>
            <w:top w:val="none" w:sz="0" w:space="0" w:color="auto"/>
            <w:left w:val="none" w:sz="0" w:space="0" w:color="auto"/>
            <w:bottom w:val="none" w:sz="0" w:space="0" w:color="auto"/>
            <w:right w:val="none" w:sz="0" w:space="0" w:color="auto"/>
          </w:divBdr>
        </w:div>
        <w:div w:id="1228960273">
          <w:marLeft w:val="640"/>
          <w:marRight w:val="0"/>
          <w:marTop w:val="0"/>
          <w:marBottom w:val="0"/>
          <w:divBdr>
            <w:top w:val="none" w:sz="0" w:space="0" w:color="auto"/>
            <w:left w:val="none" w:sz="0" w:space="0" w:color="auto"/>
            <w:bottom w:val="none" w:sz="0" w:space="0" w:color="auto"/>
            <w:right w:val="none" w:sz="0" w:space="0" w:color="auto"/>
          </w:divBdr>
        </w:div>
        <w:div w:id="1388070055">
          <w:marLeft w:val="640"/>
          <w:marRight w:val="0"/>
          <w:marTop w:val="0"/>
          <w:marBottom w:val="0"/>
          <w:divBdr>
            <w:top w:val="none" w:sz="0" w:space="0" w:color="auto"/>
            <w:left w:val="none" w:sz="0" w:space="0" w:color="auto"/>
            <w:bottom w:val="none" w:sz="0" w:space="0" w:color="auto"/>
            <w:right w:val="none" w:sz="0" w:space="0" w:color="auto"/>
          </w:divBdr>
        </w:div>
        <w:div w:id="1491092031">
          <w:marLeft w:val="640"/>
          <w:marRight w:val="0"/>
          <w:marTop w:val="0"/>
          <w:marBottom w:val="0"/>
          <w:divBdr>
            <w:top w:val="none" w:sz="0" w:space="0" w:color="auto"/>
            <w:left w:val="none" w:sz="0" w:space="0" w:color="auto"/>
            <w:bottom w:val="none" w:sz="0" w:space="0" w:color="auto"/>
            <w:right w:val="none" w:sz="0" w:space="0" w:color="auto"/>
          </w:divBdr>
        </w:div>
        <w:div w:id="1601913388">
          <w:marLeft w:val="640"/>
          <w:marRight w:val="0"/>
          <w:marTop w:val="0"/>
          <w:marBottom w:val="0"/>
          <w:divBdr>
            <w:top w:val="none" w:sz="0" w:space="0" w:color="auto"/>
            <w:left w:val="none" w:sz="0" w:space="0" w:color="auto"/>
            <w:bottom w:val="none" w:sz="0" w:space="0" w:color="auto"/>
            <w:right w:val="none" w:sz="0" w:space="0" w:color="auto"/>
          </w:divBdr>
        </w:div>
        <w:div w:id="1603566654">
          <w:marLeft w:val="640"/>
          <w:marRight w:val="0"/>
          <w:marTop w:val="0"/>
          <w:marBottom w:val="0"/>
          <w:divBdr>
            <w:top w:val="none" w:sz="0" w:space="0" w:color="auto"/>
            <w:left w:val="none" w:sz="0" w:space="0" w:color="auto"/>
            <w:bottom w:val="none" w:sz="0" w:space="0" w:color="auto"/>
            <w:right w:val="none" w:sz="0" w:space="0" w:color="auto"/>
          </w:divBdr>
        </w:div>
        <w:div w:id="1771661298">
          <w:marLeft w:val="640"/>
          <w:marRight w:val="0"/>
          <w:marTop w:val="0"/>
          <w:marBottom w:val="0"/>
          <w:divBdr>
            <w:top w:val="none" w:sz="0" w:space="0" w:color="auto"/>
            <w:left w:val="none" w:sz="0" w:space="0" w:color="auto"/>
            <w:bottom w:val="none" w:sz="0" w:space="0" w:color="auto"/>
            <w:right w:val="none" w:sz="0" w:space="0" w:color="auto"/>
          </w:divBdr>
        </w:div>
        <w:div w:id="1814517119">
          <w:marLeft w:val="640"/>
          <w:marRight w:val="0"/>
          <w:marTop w:val="0"/>
          <w:marBottom w:val="0"/>
          <w:divBdr>
            <w:top w:val="none" w:sz="0" w:space="0" w:color="auto"/>
            <w:left w:val="none" w:sz="0" w:space="0" w:color="auto"/>
            <w:bottom w:val="none" w:sz="0" w:space="0" w:color="auto"/>
            <w:right w:val="none" w:sz="0" w:space="0" w:color="auto"/>
          </w:divBdr>
        </w:div>
        <w:div w:id="1968973975">
          <w:marLeft w:val="640"/>
          <w:marRight w:val="0"/>
          <w:marTop w:val="0"/>
          <w:marBottom w:val="0"/>
          <w:divBdr>
            <w:top w:val="none" w:sz="0" w:space="0" w:color="auto"/>
            <w:left w:val="none" w:sz="0" w:space="0" w:color="auto"/>
            <w:bottom w:val="none" w:sz="0" w:space="0" w:color="auto"/>
            <w:right w:val="none" w:sz="0" w:space="0" w:color="auto"/>
          </w:divBdr>
        </w:div>
        <w:div w:id="2104447388">
          <w:marLeft w:val="640"/>
          <w:marRight w:val="0"/>
          <w:marTop w:val="0"/>
          <w:marBottom w:val="0"/>
          <w:divBdr>
            <w:top w:val="none" w:sz="0" w:space="0" w:color="auto"/>
            <w:left w:val="none" w:sz="0" w:space="0" w:color="auto"/>
            <w:bottom w:val="none" w:sz="0" w:space="0" w:color="auto"/>
            <w:right w:val="none" w:sz="0" w:space="0" w:color="auto"/>
          </w:divBdr>
        </w:div>
        <w:div w:id="2127044240">
          <w:marLeft w:val="640"/>
          <w:marRight w:val="0"/>
          <w:marTop w:val="0"/>
          <w:marBottom w:val="0"/>
          <w:divBdr>
            <w:top w:val="none" w:sz="0" w:space="0" w:color="auto"/>
            <w:left w:val="none" w:sz="0" w:space="0" w:color="auto"/>
            <w:bottom w:val="none" w:sz="0" w:space="0" w:color="auto"/>
            <w:right w:val="none" w:sz="0" w:space="0" w:color="auto"/>
          </w:divBdr>
        </w:div>
      </w:divsChild>
    </w:div>
    <w:div w:id="556282203">
      <w:marLeft w:val="640"/>
      <w:marRight w:val="0"/>
      <w:marTop w:val="0"/>
      <w:marBottom w:val="0"/>
      <w:divBdr>
        <w:top w:val="none" w:sz="0" w:space="0" w:color="auto"/>
        <w:left w:val="none" w:sz="0" w:space="0" w:color="auto"/>
        <w:bottom w:val="none" w:sz="0" w:space="0" w:color="auto"/>
        <w:right w:val="none" w:sz="0" w:space="0" w:color="auto"/>
      </w:divBdr>
    </w:div>
    <w:div w:id="556282917">
      <w:marLeft w:val="640"/>
      <w:marRight w:val="0"/>
      <w:marTop w:val="0"/>
      <w:marBottom w:val="0"/>
      <w:divBdr>
        <w:top w:val="none" w:sz="0" w:space="0" w:color="auto"/>
        <w:left w:val="none" w:sz="0" w:space="0" w:color="auto"/>
        <w:bottom w:val="none" w:sz="0" w:space="0" w:color="auto"/>
        <w:right w:val="none" w:sz="0" w:space="0" w:color="auto"/>
      </w:divBdr>
    </w:div>
    <w:div w:id="559369572">
      <w:marLeft w:val="640"/>
      <w:marRight w:val="0"/>
      <w:marTop w:val="0"/>
      <w:marBottom w:val="0"/>
      <w:divBdr>
        <w:top w:val="none" w:sz="0" w:space="0" w:color="auto"/>
        <w:left w:val="none" w:sz="0" w:space="0" w:color="auto"/>
        <w:bottom w:val="none" w:sz="0" w:space="0" w:color="auto"/>
        <w:right w:val="none" w:sz="0" w:space="0" w:color="auto"/>
      </w:divBdr>
    </w:div>
    <w:div w:id="559900254">
      <w:marLeft w:val="640"/>
      <w:marRight w:val="0"/>
      <w:marTop w:val="0"/>
      <w:marBottom w:val="0"/>
      <w:divBdr>
        <w:top w:val="none" w:sz="0" w:space="0" w:color="auto"/>
        <w:left w:val="none" w:sz="0" w:space="0" w:color="auto"/>
        <w:bottom w:val="none" w:sz="0" w:space="0" w:color="auto"/>
        <w:right w:val="none" w:sz="0" w:space="0" w:color="auto"/>
      </w:divBdr>
    </w:div>
    <w:div w:id="559900980">
      <w:marLeft w:val="640"/>
      <w:marRight w:val="0"/>
      <w:marTop w:val="0"/>
      <w:marBottom w:val="0"/>
      <w:divBdr>
        <w:top w:val="none" w:sz="0" w:space="0" w:color="auto"/>
        <w:left w:val="none" w:sz="0" w:space="0" w:color="auto"/>
        <w:bottom w:val="none" w:sz="0" w:space="0" w:color="auto"/>
        <w:right w:val="none" w:sz="0" w:space="0" w:color="auto"/>
      </w:divBdr>
    </w:div>
    <w:div w:id="561409225">
      <w:marLeft w:val="640"/>
      <w:marRight w:val="0"/>
      <w:marTop w:val="0"/>
      <w:marBottom w:val="0"/>
      <w:divBdr>
        <w:top w:val="none" w:sz="0" w:space="0" w:color="auto"/>
        <w:left w:val="none" w:sz="0" w:space="0" w:color="auto"/>
        <w:bottom w:val="none" w:sz="0" w:space="0" w:color="auto"/>
        <w:right w:val="none" w:sz="0" w:space="0" w:color="auto"/>
      </w:divBdr>
    </w:div>
    <w:div w:id="561864690">
      <w:marLeft w:val="640"/>
      <w:marRight w:val="0"/>
      <w:marTop w:val="0"/>
      <w:marBottom w:val="0"/>
      <w:divBdr>
        <w:top w:val="none" w:sz="0" w:space="0" w:color="auto"/>
        <w:left w:val="none" w:sz="0" w:space="0" w:color="auto"/>
        <w:bottom w:val="none" w:sz="0" w:space="0" w:color="auto"/>
        <w:right w:val="none" w:sz="0" w:space="0" w:color="auto"/>
      </w:divBdr>
    </w:div>
    <w:div w:id="562108877">
      <w:marLeft w:val="640"/>
      <w:marRight w:val="0"/>
      <w:marTop w:val="0"/>
      <w:marBottom w:val="0"/>
      <w:divBdr>
        <w:top w:val="none" w:sz="0" w:space="0" w:color="auto"/>
        <w:left w:val="none" w:sz="0" w:space="0" w:color="auto"/>
        <w:bottom w:val="none" w:sz="0" w:space="0" w:color="auto"/>
        <w:right w:val="none" w:sz="0" w:space="0" w:color="auto"/>
      </w:divBdr>
    </w:div>
    <w:div w:id="562835114">
      <w:marLeft w:val="640"/>
      <w:marRight w:val="0"/>
      <w:marTop w:val="0"/>
      <w:marBottom w:val="0"/>
      <w:divBdr>
        <w:top w:val="none" w:sz="0" w:space="0" w:color="auto"/>
        <w:left w:val="none" w:sz="0" w:space="0" w:color="auto"/>
        <w:bottom w:val="none" w:sz="0" w:space="0" w:color="auto"/>
        <w:right w:val="none" w:sz="0" w:space="0" w:color="auto"/>
      </w:divBdr>
    </w:div>
    <w:div w:id="563029086">
      <w:marLeft w:val="640"/>
      <w:marRight w:val="0"/>
      <w:marTop w:val="0"/>
      <w:marBottom w:val="0"/>
      <w:divBdr>
        <w:top w:val="none" w:sz="0" w:space="0" w:color="auto"/>
        <w:left w:val="none" w:sz="0" w:space="0" w:color="auto"/>
        <w:bottom w:val="none" w:sz="0" w:space="0" w:color="auto"/>
        <w:right w:val="none" w:sz="0" w:space="0" w:color="auto"/>
      </w:divBdr>
    </w:div>
    <w:div w:id="565804210">
      <w:bodyDiv w:val="1"/>
      <w:marLeft w:val="0"/>
      <w:marRight w:val="0"/>
      <w:marTop w:val="0"/>
      <w:marBottom w:val="0"/>
      <w:divBdr>
        <w:top w:val="none" w:sz="0" w:space="0" w:color="auto"/>
        <w:left w:val="none" w:sz="0" w:space="0" w:color="auto"/>
        <w:bottom w:val="none" w:sz="0" w:space="0" w:color="auto"/>
        <w:right w:val="none" w:sz="0" w:space="0" w:color="auto"/>
      </w:divBdr>
      <w:divsChild>
        <w:div w:id="367989833">
          <w:marLeft w:val="640"/>
          <w:marRight w:val="0"/>
          <w:marTop w:val="0"/>
          <w:marBottom w:val="0"/>
          <w:divBdr>
            <w:top w:val="none" w:sz="0" w:space="0" w:color="auto"/>
            <w:left w:val="none" w:sz="0" w:space="0" w:color="auto"/>
            <w:bottom w:val="none" w:sz="0" w:space="0" w:color="auto"/>
            <w:right w:val="none" w:sz="0" w:space="0" w:color="auto"/>
          </w:divBdr>
        </w:div>
        <w:div w:id="75907392">
          <w:marLeft w:val="640"/>
          <w:marRight w:val="0"/>
          <w:marTop w:val="0"/>
          <w:marBottom w:val="0"/>
          <w:divBdr>
            <w:top w:val="none" w:sz="0" w:space="0" w:color="auto"/>
            <w:left w:val="none" w:sz="0" w:space="0" w:color="auto"/>
            <w:bottom w:val="none" w:sz="0" w:space="0" w:color="auto"/>
            <w:right w:val="none" w:sz="0" w:space="0" w:color="auto"/>
          </w:divBdr>
        </w:div>
        <w:div w:id="637808891">
          <w:marLeft w:val="640"/>
          <w:marRight w:val="0"/>
          <w:marTop w:val="0"/>
          <w:marBottom w:val="0"/>
          <w:divBdr>
            <w:top w:val="none" w:sz="0" w:space="0" w:color="auto"/>
            <w:left w:val="none" w:sz="0" w:space="0" w:color="auto"/>
            <w:bottom w:val="none" w:sz="0" w:space="0" w:color="auto"/>
            <w:right w:val="none" w:sz="0" w:space="0" w:color="auto"/>
          </w:divBdr>
        </w:div>
        <w:div w:id="1237591188">
          <w:marLeft w:val="640"/>
          <w:marRight w:val="0"/>
          <w:marTop w:val="0"/>
          <w:marBottom w:val="0"/>
          <w:divBdr>
            <w:top w:val="none" w:sz="0" w:space="0" w:color="auto"/>
            <w:left w:val="none" w:sz="0" w:space="0" w:color="auto"/>
            <w:bottom w:val="none" w:sz="0" w:space="0" w:color="auto"/>
            <w:right w:val="none" w:sz="0" w:space="0" w:color="auto"/>
          </w:divBdr>
        </w:div>
        <w:div w:id="275020698">
          <w:marLeft w:val="640"/>
          <w:marRight w:val="0"/>
          <w:marTop w:val="0"/>
          <w:marBottom w:val="0"/>
          <w:divBdr>
            <w:top w:val="none" w:sz="0" w:space="0" w:color="auto"/>
            <w:left w:val="none" w:sz="0" w:space="0" w:color="auto"/>
            <w:bottom w:val="none" w:sz="0" w:space="0" w:color="auto"/>
            <w:right w:val="none" w:sz="0" w:space="0" w:color="auto"/>
          </w:divBdr>
        </w:div>
        <w:div w:id="942229232">
          <w:marLeft w:val="640"/>
          <w:marRight w:val="0"/>
          <w:marTop w:val="0"/>
          <w:marBottom w:val="0"/>
          <w:divBdr>
            <w:top w:val="none" w:sz="0" w:space="0" w:color="auto"/>
            <w:left w:val="none" w:sz="0" w:space="0" w:color="auto"/>
            <w:bottom w:val="none" w:sz="0" w:space="0" w:color="auto"/>
            <w:right w:val="none" w:sz="0" w:space="0" w:color="auto"/>
          </w:divBdr>
        </w:div>
        <w:div w:id="1109426080">
          <w:marLeft w:val="640"/>
          <w:marRight w:val="0"/>
          <w:marTop w:val="0"/>
          <w:marBottom w:val="0"/>
          <w:divBdr>
            <w:top w:val="none" w:sz="0" w:space="0" w:color="auto"/>
            <w:left w:val="none" w:sz="0" w:space="0" w:color="auto"/>
            <w:bottom w:val="none" w:sz="0" w:space="0" w:color="auto"/>
            <w:right w:val="none" w:sz="0" w:space="0" w:color="auto"/>
          </w:divBdr>
        </w:div>
        <w:div w:id="2078046254">
          <w:marLeft w:val="640"/>
          <w:marRight w:val="0"/>
          <w:marTop w:val="0"/>
          <w:marBottom w:val="0"/>
          <w:divBdr>
            <w:top w:val="none" w:sz="0" w:space="0" w:color="auto"/>
            <w:left w:val="none" w:sz="0" w:space="0" w:color="auto"/>
            <w:bottom w:val="none" w:sz="0" w:space="0" w:color="auto"/>
            <w:right w:val="none" w:sz="0" w:space="0" w:color="auto"/>
          </w:divBdr>
        </w:div>
        <w:div w:id="1510868419">
          <w:marLeft w:val="640"/>
          <w:marRight w:val="0"/>
          <w:marTop w:val="0"/>
          <w:marBottom w:val="0"/>
          <w:divBdr>
            <w:top w:val="none" w:sz="0" w:space="0" w:color="auto"/>
            <w:left w:val="none" w:sz="0" w:space="0" w:color="auto"/>
            <w:bottom w:val="none" w:sz="0" w:space="0" w:color="auto"/>
            <w:right w:val="none" w:sz="0" w:space="0" w:color="auto"/>
          </w:divBdr>
        </w:div>
        <w:div w:id="1238321273">
          <w:marLeft w:val="640"/>
          <w:marRight w:val="0"/>
          <w:marTop w:val="0"/>
          <w:marBottom w:val="0"/>
          <w:divBdr>
            <w:top w:val="none" w:sz="0" w:space="0" w:color="auto"/>
            <w:left w:val="none" w:sz="0" w:space="0" w:color="auto"/>
            <w:bottom w:val="none" w:sz="0" w:space="0" w:color="auto"/>
            <w:right w:val="none" w:sz="0" w:space="0" w:color="auto"/>
          </w:divBdr>
        </w:div>
        <w:div w:id="446970367">
          <w:marLeft w:val="640"/>
          <w:marRight w:val="0"/>
          <w:marTop w:val="0"/>
          <w:marBottom w:val="0"/>
          <w:divBdr>
            <w:top w:val="none" w:sz="0" w:space="0" w:color="auto"/>
            <w:left w:val="none" w:sz="0" w:space="0" w:color="auto"/>
            <w:bottom w:val="none" w:sz="0" w:space="0" w:color="auto"/>
            <w:right w:val="none" w:sz="0" w:space="0" w:color="auto"/>
          </w:divBdr>
        </w:div>
        <w:div w:id="1666932091">
          <w:marLeft w:val="640"/>
          <w:marRight w:val="0"/>
          <w:marTop w:val="0"/>
          <w:marBottom w:val="0"/>
          <w:divBdr>
            <w:top w:val="none" w:sz="0" w:space="0" w:color="auto"/>
            <w:left w:val="none" w:sz="0" w:space="0" w:color="auto"/>
            <w:bottom w:val="none" w:sz="0" w:space="0" w:color="auto"/>
            <w:right w:val="none" w:sz="0" w:space="0" w:color="auto"/>
          </w:divBdr>
        </w:div>
        <w:div w:id="1515651944">
          <w:marLeft w:val="640"/>
          <w:marRight w:val="0"/>
          <w:marTop w:val="0"/>
          <w:marBottom w:val="0"/>
          <w:divBdr>
            <w:top w:val="none" w:sz="0" w:space="0" w:color="auto"/>
            <w:left w:val="none" w:sz="0" w:space="0" w:color="auto"/>
            <w:bottom w:val="none" w:sz="0" w:space="0" w:color="auto"/>
            <w:right w:val="none" w:sz="0" w:space="0" w:color="auto"/>
          </w:divBdr>
        </w:div>
        <w:div w:id="548958114">
          <w:marLeft w:val="640"/>
          <w:marRight w:val="0"/>
          <w:marTop w:val="0"/>
          <w:marBottom w:val="0"/>
          <w:divBdr>
            <w:top w:val="none" w:sz="0" w:space="0" w:color="auto"/>
            <w:left w:val="none" w:sz="0" w:space="0" w:color="auto"/>
            <w:bottom w:val="none" w:sz="0" w:space="0" w:color="auto"/>
            <w:right w:val="none" w:sz="0" w:space="0" w:color="auto"/>
          </w:divBdr>
        </w:div>
        <w:div w:id="816149219">
          <w:marLeft w:val="640"/>
          <w:marRight w:val="0"/>
          <w:marTop w:val="0"/>
          <w:marBottom w:val="0"/>
          <w:divBdr>
            <w:top w:val="none" w:sz="0" w:space="0" w:color="auto"/>
            <w:left w:val="none" w:sz="0" w:space="0" w:color="auto"/>
            <w:bottom w:val="none" w:sz="0" w:space="0" w:color="auto"/>
            <w:right w:val="none" w:sz="0" w:space="0" w:color="auto"/>
          </w:divBdr>
        </w:div>
        <w:div w:id="879517915">
          <w:marLeft w:val="640"/>
          <w:marRight w:val="0"/>
          <w:marTop w:val="0"/>
          <w:marBottom w:val="0"/>
          <w:divBdr>
            <w:top w:val="none" w:sz="0" w:space="0" w:color="auto"/>
            <w:left w:val="none" w:sz="0" w:space="0" w:color="auto"/>
            <w:bottom w:val="none" w:sz="0" w:space="0" w:color="auto"/>
            <w:right w:val="none" w:sz="0" w:space="0" w:color="auto"/>
          </w:divBdr>
        </w:div>
        <w:div w:id="834416381">
          <w:marLeft w:val="640"/>
          <w:marRight w:val="0"/>
          <w:marTop w:val="0"/>
          <w:marBottom w:val="0"/>
          <w:divBdr>
            <w:top w:val="none" w:sz="0" w:space="0" w:color="auto"/>
            <w:left w:val="none" w:sz="0" w:space="0" w:color="auto"/>
            <w:bottom w:val="none" w:sz="0" w:space="0" w:color="auto"/>
            <w:right w:val="none" w:sz="0" w:space="0" w:color="auto"/>
          </w:divBdr>
        </w:div>
        <w:div w:id="1821190230">
          <w:marLeft w:val="640"/>
          <w:marRight w:val="0"/>
          <w:marTop w:val="0"/>
          <w:marBottom w:val="0"/>
          <w:divBdr>
            <w:top w:val="none" w:sz="0" w:space="0" w:color="auto"/>
            <w:left w:val="none" w:sz="0" w:space="0" w:color="auto"/>
            <w:bottom w:val="none" w:sz="0" w:space="0" w:color="auto"/>
            <w:right w:val="none" w:sz="0" w:space="0" w:color="auto"/>
          </w:divBdr>
        </w:div>
        <w:div w:id="1110398998">
          <w:marLeft w:val="640"/>
          <w:marRight w:val="0"/>
          <w:marTop w:val="0"/>
          <w:marBottom w:val="0"/>
          <w:divBdr>
            <w:top w:val="none" w:sz="0" w:space="0" w:color="auto"/>
            <w:left w:val="none" w:sz="0" w:space="0" w:color="auto"/>
            <w:bottom w:val="none" w:sz="0" w:space="0" w:color="auto"/>
            <w:right w:val="none" w:sz="0" w:space="0" w:color="auto"/>
          </w:divBdr>
        </w:div>
        <w:div w:id="1572235265">
          <w:marLeft w:val="640"/>
          <w:marRight w:val="0"/>
          <w:marTop w:val="0"/>
          <w:marBottom w:val="0"/>
          <w:divBdr>
            <w:top w:val="none" w:sz="0" w:space="0" w:color="auto"/>
            <w:left w:val="none" w:sz="0" w:space="0" w:color="auto"/>
            <w:bottom w:val="none" w:sz="0" w:space="0" w:color="auto"/>
            <w:right w:val="none" w:sz="0" w:space="0" w:color="auto"/>
          </w:divBdr>
        </w:div>
        <w:div w:id="1053117689">
          <w:marLeft w:val="640"/>
          <w:marRight w:val="0"/>
          <w:marTop w:val="0"/>
          <w:marBottom w:val="0"/>
          <w:divBdr>
            <w:top w:val="none" w:sz="0" w:space="0" w:color="auto"/>
            <w:left w:val="none" w:sz="0" w:space="0" w:color="auto"/>
            <w:bottom w:val="none" w:sz="0" w:space="0" w:color="auto"/>
            <w:right w:val="none" w:sz="0" w:space="0" w:color="auto"/>
          </w:divBdr>
        </w:div>
        <w:div w:id="358821754">
          <w:marLeft w:val="640"/>
          <w:marRight w:val="0"/>
          <w:marTop w:val="0"/>
          <w:marBottom w:val="0"/>
          <w:divBdr>
            <w:top w:val="none" w:sz="0" w:space="0" w:color="auto"/>
            <w:left w:val="none" w:sz="0" w:space="0" w:color="auto"/>
            <w:bottom w:val="none" w:sz="0" w:space="0" w:color="auto"/>
            <w:right w:val="none" w:sz="0" w:space="0" w:color="auto"/>
          </w:divBdr>
        </w:div>
        <w:div w:id="1070159317">
          <w:marLeft w:val="640"/>
          <w:marRight w:val="0"/>
          <w:marTop w:val="0"/>
          <w:marBottom w:val="0"/>
          <w:divBdr>
            <w:top w:val="none" w:sz="0" w:space="0" w:color="auto"/>
            <w:left w:val="none" w:sz="0" w:space="0" w:color="auto"/>
            <w:bottom w:val="none" w:sz="0" w:space="0" w:color="auto"/>
            <w:right w:val="none" w:sz="0" w:space="0" w:color="auto"/>
          </w:divBdr>
        </w:div>
        <w:div w:id="1350449463">
          <w:marLeft w:val="640"/>
          <w:marRight w:val="0"/>
          <w:marTop w:val="0"/>
          <w:marBottom w:val="0"/>
          <w:divBdr>
            <w:top w:val="none" w:sz="0" w:space="0" w:color="auto"/>
            <w:left w:val="none" w:sz="0" w:space="0" w:color="auto"/>
            <w:bottom w:val="none" w:sz="0" w:space="0" w:color="auto"/>
            <w:right w:val="none" w:sz="0" w:space="0" w:color="auto"/>
          </w:divBdr>
        </w:div>
        <w:div w:id="627245336">
          <w:marLeft w:val="640"/>
          <w:marRight w:val="0"/>
          <w:marTop w:val="0"/>
          <w:marBottom w:val="0"/>
          <w:divBdr>
            <w:top w:val="none" w:sz="0" w:space="0" w:color="auto"/>
            <w:left w:val="none" w:sz="0" w:space="0" w:color="auto"/>
            <w:bottom w:val="none" w:sz="0" w:space="0" w:color="auto"/>
            <w:right w:val="none" w:sz="0" w:space="0" w:color="auto"/>
          </w:divBdr>
        </w:div>
        <w:div w:id="1752651986">
          <w:marLeft w:val="640"/>
          <w:marRight w:val="0"/>
          <w:marTop w:val="0"/>
          <w:marBottom w:val="0"/>
          <w:divBdr>
            <w:top w:val="none" w:sz="0" w:space="0" w:color="auto"/>
            <w:left w:val="none" w:sz="0" w:space="0" w:color="auto"/>
            <w:bottom w:val="none" w:sz="0" w:space="0" w:color="auto"/>
            <w:right w:val="none" w:sz="0" w:space="0" w:color="auto"/>
          </w:divBdr>
        </w:div>
        <w:div w:id="69691904">
          <w:marLeft w:val="640"/>
          <w:marRight w:val="0"/>
          <w:marTop w:val="0"/>
          <w:marBottom w:val="0"/>
          <w:divBdr>
            <w:top w:val="none" w:sz="0" w:space="0" w:color="auto"/>
            <w:left w:val="none" w:sz="0" w:space="0" w:color="auto"/>
            <w:bottom w:val="none" w:sz="0" w:space="0" w:color="auto"/>
            <w:right w:val="none" w:sz="0" w:space="0" w:color="auto"/>
          </w:divBdr>
        </w:div>
        <w:div w:id="1097170428">
          <w:marLeft w:val="640"/>
          <w:marRight w:val="0"/>
          <w:marTop w:val="0"/>
          <w:marBottom w:val="0"/>
          <w:divBdr>
            <w:top w:val="none" w:sz="0" w:space="0" w:color="auto"/>
            <w:left w:val="none" w:sz="0" w:space="0" w:color="auto"/>
            <w:bottom w:val="none" w:sz="0" w:space="0" w:color="auto"/>
            <w:right w:val="none" w:sz="0" w:space="0" w:color="auto"/>
          </w:divBdr>
        </w:div>
        <w:div w:id="1221865483">
          <w:marLeft w:val="640"/>
          <w:marRight w:val="0"/>
          <w:marTop w:val="0"/>
          <w:marBottom w:val="0"/>
          <w:divBdr>
            <w:top w:val="none" w:sz="0" w:space="0" w:color="auto"/>
            <w:left w:val="none" w:sz="0" w:space="0" w:color="auto"/>
            <w:bottom w:val="none" w:sz="0" w:space="0" w:color="auto"/>
            <w:right w:val="none" w:sz="0" w:space="0" w:color="auto"/>
          </w:divBdr>
        </w:div>
        <w:div w:id="903226020">
          <w:marLeft w:val="640"/>
          <w:marRight w:val="0"/>
          <w:marTop w:val="0"/>
          <w:marBottom w:val="0"/>
          <w:divBdr>
            <w:top w:val="none" w:sz="0" w:space="0" w:color="auto"/>
            <w:left w:val="none" w:sz="0" w:space="0" w:color="auto"/>
            <w:bottom w:val="none" w:sz="0" w:space="0" w:color="auto"/>
            <w:right w:val="none" w:sz="0" w:space="0" w:color="auto"/>
          </w:divBdr>
        </w:div>
        <w:div w:id="1354961572">
          <w:marLeft w:val="640"/>
          <w:marRight w:val="0"/>
          <w:marTop w:val="0"/>
          <w:marBottom w:val="0"/>
          <w:divBdr>
            <w:top w:val="none" w:sz="0" w:space="0" w:color="auto"/>
            <w:left w:val="none" w:sz="0" w:space="0" w:color="auto"/>
            <w:bottom w:val="none" w:sz="0" w:space="0" w:color="auto"/>
            <w:right w:val="none" w:sz="0" w:space="0" w:color="auto"/>
          </w:divBdr>
        </w:div>
        <w:div w:id="956642857">
          <w:marLeft w:val="640"/>
          <w:marRight w:val="0"/>
          <w:marTop w:val="0"/>
          <w:marBottom w:val="0"/>
          <w:divBdr>
            <w:top w:val="none" w:sz="0" w:space="0" w:color="auto"/>
            <w:left w:val="none" w:sz="0" w:space="0" w:color="auto"/>
            <w:bottom w:val="none" w:sz="0" w:space="0" w:color="auto"/>
            <w:right w:val="none" w:sz="0" w:space="0" w:color="auto"/>
          </w:divBdr>
        </w:div>
        <w:div w:id="1341925953">
          <w:marLeft w:val="640"/>
          <w:marRight w:val="0"/>
          <w:marTop w:val="0"/>
          <w:marBottom w:val="0"/>
          <w:divBdr>
            <w:top w:val="none" w:sz="0" w:space="0" w:color="auto"/>
            <w:left w:val="none" w:sz="0" w:space="0" w:color="auto"/>
            <w:bottom w:val="none" w:sz="0" w:space="0" w:color="auto"/>
            <w:right w:val="none" w:sz="0" w:space="0" w:color="auto"/>
          </w:divBdr>
        </w:div>
        <w:div w:id="879124111">
          <w:marLeft w:val="640"/>
          <w:marRight w:val="0"/>
          <w:marTop w:val="0"/>
          <w:marBottom w:val="0"/>
          <w:divBdr>
            <w:top w:val="none" w:sz="0" w:space="0" w:color="auto"/>
            <w:left w:val="none" w:sz="0" w:space="0" w:color="auto"/>
            <w:bottom w:val="none" w:sz="0" w:space="0" w:color="auto"/>
            <w:right w:val="none" w:sz="0" w:space="0" w:color="auto"/>
          </w:divBdr>
        </w:div>
        <w:div w:id="1182740422">
          <w:marLeft w:val="640"/>
          <w:marRight w:val="0"/>
          <w:marTop w:val="0"/>
          <w:marBottom w:val="0"/>
          <w:divBdr>
            <w:top w:val="none" w:sz="0" w:space="0" w:color="auto"/>
            <w:left w:val="none" w:sz="0" w:space="0" w:color="auto"/>
            <w:bottom w:val="none" w:sz="0" w:space="0" w:color="auto"/>
            <w:right w:val="none" w:sz="0" w:space="0" w:color="auto"/>
          </w:divBdr>
        </w:div>
        <w:div w:id="1471829021">
          <w:marLeft w:val="640"/>
          <w:marRight w:val="0"/>
          <w:marTop w:val="0"/>
          <w:marBottom w:val="0"/>
          <w:divBdr>
            <w:top w:val="none" w:sz="0" w:space="0" w:color="auto"/>
            <w:left w:val="none" w:sz="0" w:space="0" w:color="auto"/>
            <w:bottom w:val="none" w:sz="0" w:space="0" w:color="auto"/>
            <w:right w:val="none" w:sz="0" w:space="0" w:color="auto"/>
          </w:divBdr>
        </w:div>
        <w:div w:id="1493569522">
          <w:marLeft w:val="640"/>
          <w:marRight w:val="0"/>
          <w:marTop w:val="0"/>
          <w:marBottom w:val="0"/>
          <w:divBdr>
            <w:top w:val="none" w:sz="0" w:space="0" w:color="auto"/>
            <w:left w:val="none" w:sz="0" w:space="0" w:color="auto"/>
            <w:bottom w:val="none" w:sz="0" w:space="0" w:color="auto"/>
            <w:right w:val="none" w:sz="0" w:space="0" w:color="auto"/>
          </w:divBdr>
        </w:div>
        <w:div w:id="1330256103">
          <w:marLeft w:val="640"/>
          <w:marRight w:val="0"/>
          <w:marTop w:val="0"/>
          <w:marBottom w:val="0"/>
          <w:divBdr>
            <w:top w:val="none" w:sz="0" w:space="0" w:color="auto"/>
            <w:left w:val="none" w:sz="0" w:space="0" w:color="auto"/>
            <w:bottom w:val="none" w:sz="0" w:space="0" w:color="auto"/>
            <w:right w:val="none" w:sz="0" w:space="0" w:color="auto"/>
          </w:divBdr>
        </w:div>
        <w:div w:id="344788672">
          <w:marLeft w:val="640"/>
          <w:marRight w:val="0"/>
          <w:marTop w:val="0"/>
          <w:marBottom w:val="0"/>
          <w:divBdr>
            <w:top w:val="none" w:sz="0" w:space="0" w:color="auto"/>
            <w:left w:val="none" w:sz="0" w:space="0" w:color="auto"/>
            <w:bottom w:val="none" w:sz="0" w:space="0" w:color="auto"/>
            <w:right w:val="none" w:sz="0" w:space="0" w:color="auto"/>
          </w:divBdr>
        </w:div>
        <w:div w:id="392698638">
          <w:marLeft w:val="640"/>
          <w:marRight w:val="0"/>
          <w:marTop w:val="0"/>
          <w:marBottom w:val="0"/>
          <w:divBdr>
            <w:top w:val="none" w:sz="0" w:space="0" w:color="auto"/>
            <w:left w:val="none" w:sz="0" w:space="0" w:color="auto"/>
            <w:bottom w:val="none" w:sz="0" w:space="0" w:color="auto"/>
            <w:right w:val="none" w:sz="0" w:space="0" w:color="auto"/>
          </w:divBdr>
        </w:div>
        <w:div w:id="1335844872">
          <w:marLeft w:val="640"/>
          <w:marRight w:val="0"/>
          <w:marTop w:val="0"/>
          <w:marBottom w:val="0"/>
          <w:divBdr>
            <w:top w:val="none" w:sz="0" w:space="0" w:color="auto"/>
            <w:left w:val="none" w:sz="0" w:space="0" w:color="auto"/>
            <w:bottom w:val="none" w:sz="0" w:space="0" w:color="auto"/>
            <w:right w:val="none" w:sz="0" w:space="0" w:color="auto"/>
          </w:divBdr>
        </w:div>
        <w:div w:id="592399603">
          <w:marLeft w:val="640"/>
          <w:marRight w:val="0"/>
          <w:marTop w:val="0"/>
          <w:marBottom w:val="0"/>
          <w:divBdr>
            <w:top w:val="none" w:sz="0" w:space="0" w:color="auto"/>
            <w:left w:val="none" w:sz="0" w:space="0" w:color="auto"/>
            <w:bottom w:val="none" w:sz="0" w:space="0" w:color="auto"/>
            <w:right w:val="none" w:sz="0" w:space="0" w:color="auto"/>
          </w:divBdr>
        </w:div>
        <w:div w:id="1204638081">
          <w:marLeft w:val="640"/>
          <w:marRight w:val="0"/>
          <w:marTop w:val="0"/>
          <w:marBottom w:val="0"/>
          <w:divBdr>
            <w:top w:val="none" w:sz="0" w:space="0" w:color="auto"/>
            <w:left w:val="none" w:sz="0" w:space="0" w:color="auto"/>
            <w:bottom w:val="none" w:sz="0" w:space="0" w:color="auto"/>
            <w:right w:val="none" w:sz="0" w:space="0" w:color="auto"/>
          </w:divBdr>
        </w:div>
        <w:div w:id="1175998566">
          <w:marLeft w:val="640"/>
          <w:marRight w:val="0"/>
          <w:marTop w:val="0"/>
          <w:marBottom w:val="0"/>
          <w:divBdr>
            <w:top w:val="none" w:sz="0" w:space="0" w:color="auto"/>
            <w:left w:val="none" w:sz="0" w:space="0" w:color="auto"/>
            <w:bottom w:val="none" w:sz="0" w:space="0" w:color="auto"/>
            <w:right w:val="none" w:sz="0" w:space="0" w:color="auto"/>
          </w:divBdr>
        </w:div>
        <w:div w:id="1858537674">
          <w:marLeft w:val="640"/>
          <w:marRight w:val="0"/>
          <w:marTop w:val="0"/>
          <w:marBottom w:val="0"/>
          <w:divBdr>
            <w:top w:val="none" w:sz="0" w:space="0" w:color="auto"/>
            <w:left w:val="none" w:sz="0" w:space="0" w:color="auto"/>
            <w:bottom w:val="none" w:sz="0" w:space="0" w:color="auto"/>
            <w:right w:val="none" w:sz="0" w:space="0" w:color="auto"/>
          </w:divBdr>
        </w:div>
        <w:div w:id="175310348">
          <w:marLeft w:val="640"/>
          <w:marRight w:val="0"/>
          <w:marTop w:val="0"/>
          <w:marBottom w:val="0"/>
          <w:divBdr>
            <w:top w:val="none" w:sz="0" w:space="0" w:color="auto"/>
            <w:left w:val="none" w:sz="0" w:space="0" w:color="auto"/>
            <w:bottom w:val="none" w:sz="0" w:space="0" w:color="auto"/>
            <w:right w:val="none" w:sz="0" w:space="0" w:color="auto"/>
          </w:divBdr>
        </w:div>
        <w:div w:id="233660346">
          <w:marLeft w:val="640"/>
          <w:marRight w:val="0"/>
          <w:marTop w:val="0"/>
          <w:marBottom w:val="0"/>
          <w:divBdr>
            <w:top w:val="none" w:sz="0" w:space="0" w:color="auto"/>
            <w:left w:val="none" w:sz="0" w:space="0" w:color="auto"/>
            <w:bottom w:val="none" w:sz="0" w:space="0" w:color="auto"/>
            <w:right w:val="none" w:sz="0" w:space="0" w:color="auto"/>
          </w:divBdr>
        </w:div>
        <w:div w:id="1106384055">
          <w:marLeft w:val="640"/>
          <w:marRight w:val="0"/>
          <w:marTop w:val="0"/>
          <w:marBottom w:val="0"/>
          <w:divBdr>
            <w:top w:val="none" w:sz="0" w:space="0" w:color="auto"/>
            <w:left w:val="none" w:sz="0" w:space="0" w:color="auto"/>
            <w:bottom w:val="none" w:sz="0" w:space="0" w:color="auto"/>
            <w:right w:val="none" w:sz="0" w:space="0" w:color="auto"/>
          </w:divBdr>
        </w:div>
        <w:div w:id="1504662557">
          <w:marLeft w:val="640"/>
          <w:marRight w:val="0"/>
          <w:marTop w:val="0"/>
          <w:marBottom w:val="0"/>
          <w:divBdr>
            <w:top w:val="none" w:sz="0" w:space="0" w:color="auto"/>
            <w:left w:val="none" w:sz="0" w:space="0" w:color="auto"/>
            <w:bottom w:val="none" w:sz="0" w:space="0" w:color="auto"/>
            <w:right w:val="none" w:sz="0" w:space="0" w:color="auto"/>
          </w:divBdr>
        </w:div>
        <w:div w:id="554974202">
          <w:marLeft w:val="640"/>
          <w:marRight w:val="0"/>
          <w:marTop w:val="0"/>
          <w:marBottom w:val="0"/>
          <w:divBdr>
            <w:top w:val="none" w:sz="0" w:space="0" w:color="auto"/>
            <w:left w:val="none" w:sz="0" w:space="0" w:color="auto"/>
            <w:bottom w:val="none" w:sz="0" w:space="0" w:color="auto"/>
            <w:right w:val="none" w:sz="0" w:space="0" w:color="auto"/>
          </w:divBdr>
        </w:div>
        <w:div w:id="190994228">
          <w:marLeft w:val="640"/>
          <w:marRight w:val="0"/>
          <w:marTop w:val="0"/>
          <w:marBottom w:val="0"/>
          <w:divBdr>
            <w:top w:val="none" w:sz="0" w:space="0" w:color="auto"/>
            <w:left w:val="none" w:sz="0" w:space="0" w:color="auto"/>
            <w:bottom w:val="none" w:sz="0" w:space="0" w:color="auto"/>
            <w:right w:val="none" w:sz="0" w:space="0" w:color="auto"/>
          </w:divBdr>
        </w:div>
        <w:div w:id="1910383579">
          <w:marLeft w:val="640"/>
          <w:marRight w:val="0"/>
          <w:marTop w:val="0"/>
          <w:marBottom w:val="0"/>
          <w:divBdr>
            <w:top w:val="none" w:sz="0" w:space="0" w:color="auto"/>
            <w:left w:val="none" w:sz="0" w:space="0" w:color="auto"/>
            <w:bottom w:val="none" w:sz="0" w:space="0" w:color="auto"/>
            <w:right w:val="none" w:sz="0" w:space="0" w:color="auto"/>
          </w:divBdr>
        </w:div>
        <w:div w:id="229198245">
          <w:marLeft w:val="640"/>
          <w:marRight w:val="0"/>
          <w:marTop w:val="0"/>
          <w:marBottom w:val="0"/>
          <w:divBdr>
            <w:top w:val="none" w:sz="0" w:space="0" w:color="auto"/>
            <w:left w:val="none" w:sz="0" w:space="0" w:color="auto"/>
            <w:bottom w:val="none" w:sz="0" w:space="0" w:color="auto"/>
            <w:right w:val="none" w:sz="0" w:space="0" w:color="auto"/>
          </w:divBdr>
        </w:div>
        <w:div w:id="539779956">
          <w:marLeft w:val="640"/>
          <w:marRight w:val="0"/>
          <w:marTop w:val="0"/>
          <w:marBottom w:val="0"/>
          <w:divBdr>
            <w:top w:val="none" w:sz="0" w:space="0" w:color="auto"/>
            <w:left w:val="none" w:sz="0" w:space="0" w:color="auto"/>
            <w:bottom w:val="none" w:sz="0" w:space="0" w:color="auto"/>
            <w:right w:val="none" w:sz="0" w:space="0" w:color="auto"/>
          </w:divBdr>
        </w:div>
        <w:div w:id="491411653">
          <w:marLeft w:val="640"/>
          <w:marRight w:val="0"/>
          <w:marTop w:val="0"/>
          <w:marBottom w:val="0"/>
          <w:divBdr>
            <w:top w:val="none" w:sz="0" w:space="0" w:color="auto"/>
            <w:left w:val="none" w:sz="0" w:space="0" w:color="auto"/>
            <w:bottom w:val="none" w:sz="0" w:space="0" w:color="auto"/>
            <w:right w:val="none" w:sz="0" w:space="0" w:color="auto"/>
          </w:divBdr>
        </w:div>
        <w:div w:id="455681492">
          <w:marLeft w:val="640"/>
          <w:marRight w:val="0"/>
          <w:marTop w:val="0"/>
          <w:marBottom w:val="0"/>
          <w:divBdr>
            <w:top w:val="none" w:sz="0" w:space="0" w:color="auto"/>
            <w:left w:val="none" w:sz="0" w:space="0" w:color="auto"/>
            <w:bottom w:val="none" w:sz="0" w:space="0" w:color="auto"/>
            <w:right w:val="none" w:sz="0" w:space="0" w:color="auto"/>
          </w:divBdr>
        </w:div>
        <w:div w:id="132335294">
          <w:marLeft w:val="640"/>
          <w:marRight w:val="0"/>
          <w:marTop w:val="0"/>
          <w:marBottom w:val="0"/>
          <w:divBdr>
            <w:top w:val="none" w:sz="0" w:space="0" w:color="auto"/>
            <w:left w:val="none" w:sz="0" w:space="0" w:color="auto"/>
            <w:bottom w:val="none" w:sz="0" w:space="0" w:color="auto"/>
            <w:right w:val="none" w:sz="0" w:space="0" w:color="auto"/>
          </w:divBdr>
        </w:div>
        <w:div w:id="2030830408">
          <w:marLeft w:val="640"/>
          <w:marRight w:val="0"/>
          <w:marTop w:val="0"/>
          <w:marBottom w:val="0"/>
          <w:divBdr>
            <w:top w:val="none" w:sz="0" w:space="0" w:color="auto"/>
            <w:left w:val="none" w:sz="0" w:space="0" w:color="auto"/>
            <w:bottom w:val="none" w:sz="0" w:space="0" w:color="auto"/>
            <w:right w:val="none" w:sz="0" w:space="0" w:color="auto"/>
          </w:divBdr>
        </w:div>
        <w:div w:id="825978452">
          <w:marLeft w:val="640"/>
          <w:marRight w:val="0"/>
          <w:marTop w:val="0"/>
          <w:marBottom w:val="0"/>
          <w:divBdr>
            <w:top w:val="none" w:sz="0" w:space="0" w:color="auto"/>
            <w:left w:val="none" w:sz="0" w:space="0" w:color="auto"/>
            <w:bottom w:val="none" w:sz="0" w:space="0" w:color="auto"/>
            <w:right w:val="none" w:sz="0" w:space="0" w:color="auto"/>
          </w:divBdr>
        </w:div>
        <w:div w:id="1975207449">
          <w:marLeft w:val="640"/>
          <w:marRight w:val="0"/>
          <w:marTop w:val="0"/>
          <w:marBottom w:val="0"/>
          <w:divBdr>
            <w:top w:val="none" w:sz="0" w:space="0" w:color="auto"/>
            <w:left w:val="none" w:sz="0" w:space="0" w:color="auto"/>
            <w:bottom w:val="none" w:sz="0" w:space="0" w:color="auto"/>
            <w:right w:val="none" w:sz="0" w:space="0" w:color="auto"/>
          </w:divBdr>
        </w:div>
        <w:div w:id="2019889275">
          <w:marLeft w:val="640"/>
          <w:marRight w:val="0"/>
          <w:marTop w:val="0"/>
          <w:marBottom w:val="0"/>
          <w:divBdr>
            <w:top w:val="none" w:sz="0" w:space="0" w:color="auto"/>
            <w:left w:val="none" w:sz="0" w:space="0" w:color="auto"/>
            <w:bottom w:val="none" w:sz="0" w:space="0" w:color="auto"/>
            <w:right w:val="none" w:sz="0" w:space="0" w:color="auto"/>
          </w:divBdr>
        </w:div>
        <w:div w:id="502399031">
          <w:marLeft w:val="640"/>
          <w:marRight w:val="0"/>
          <w:marTop w:val="0"/>
          <w:marBottom w:val="0"/>
          <w:divBdr>
            <w:top w:val="none" w:sz="0" w:space="0" w:color="auto"/>
            <w:left w:val="none" w:sz="0" w:space="0" w:color="auto"/>
            <w:bottom w:val="none" w:sz="0" w:space="0" w:color="auto"/>
            <w:right w:val="none" w:sz="0" w:space="0" w:color="auto"/>
          </w:divBdr>
        </w:div>
      </w:divsChild>
    </w:div>
    <w:div w:id="566913809">
      <w:bodyDiv w:val="1"/>
      <w:marLeft w:val="0"/>
      <w:marRight w:val="0"/>
      <w:marTop w:val="0"/>
      <w:marBottom w:val="0"/>
      <w:divBdr>
        <w:top w:val="none" w:sz="0" w:space="0" w:color="auto"/>
        <w:left w:val="none" w:sz="0" w:space="0" w:color="auto"/>
        <w:bottom w:val="none" w:sz="0" w:space="0" w:color="auto"/>
        <w:right w:val="none" w:sz="0" w:space="0" w:color="auto"/>
      </w:divBdr>
      <w:divsChild>
        <w:div w:id="19209414">
          <w:marLeft w:val="640"/>
          <w:marRight w:val="0"/>
          <w:marTop w:val="0"/>
          <w:marBottom w:val="0"/>
          <w:divBdr>
            <w:top w:val="none" w:sz="0" w:space="0" w:color="auto"/>
            <w:left w:val="none" w:sz="0" w:space="0" w:color="auto"/>
            <w:bottom w:val="none" w:sz="0" w:space="0" w:color="auto"/>
            <w:right w:val="none" w:sz="0" w:space="0" w:color="auto"/>
          </w:divBdr>
        </w:div>
        <w:div w:id="46539898">
          <w:marLeft w:val="640"/>
          <w:marRight w:val="0"/>
          <w:marTop w:val="0"/>
          <w:marBottom w:val="0"/>
          <w:divBdr>
            <w:top w:val="none" w:sz="0" w:space="0" w:color="auto"/>
            <w:left w:val="none" w:sz="0" w:space="0" w:color="auto"/>
            <w:bottom w:val="none" w:sz="0" w:space="0" w:color="auto"/>
            <w:right w:val="none" w:sz="0" w:space="0" w:color="auto"/>
          </w:divBdr>
        </w:div>
        <w:div w:id="109596985">
          <w:marLeft w:val="640"/>
          <w:marRight w:val="0"/>
          <w:marTop w:val="0"/>
          <w:marBottom w:val="0"/>
          <w:divBdr>
            <w:top w:val="none" w:sz="0" w:space="0" w:color="auto"/>
            <w:left w:val="none" w:sz="0" w:space="0" w:color="auto"/>
            <w:bottom w:val="none" w:sz="0" w:space="0" w:color="auto"/>
            <w:right w:val="none" w:sz="0" w:space="0" w:color="auto"/>
          </w:divBdr>
        </w:div>
        <w:div w:id="207766173">
          <w:marLeft w:val="640"/>
          <w:marRight w:val="0"/>
          <w:marTop w:val="0"/>
          <w:marBottom w:val="0"/>
          <w:divBdr>
            <w:top w:val="none" w:sz="0" w:space="0" w:color="auto"/>
            <w:left w:val="none" w:sz="0" w:space="0" w:color="auto"/>
            <w:bottom w:val="none" w:sz="0" w:space="0" w:color="auto"/>
            <w:right w:val="none" w:sz="0" w:space="0" w:color="auto"/>
          </w:divBdr>
        </w:div>
        <w:div w:id="270747037">
          <w:marLeft w:val="640"/>
          <w:marRight w:val="0"/>
          <w:marTop w:val="0"/>
          <w:marBottom w:val="0"/>
          <w:divBdr>
            <w:top w:val="none" w:sz="0" w:space="0" w:color="auto"/>
            <w:left w:val="none" w:sz="0" w:space="0" w:color="auto"/>
            <w:bottom w:val="none" w:sz="0" w:space="0" w:color="auto"/>
            <w:right w:val="none" w:sz="0" w:space="0" w:color="auto"/>
          </w:divBdr>
        </w:div>
        <w:div w:id="315452092">
          <w:marLeft w:val="640"/>
          <w:marRight w:val="0"/>
          <w:marTop w:val="0"/>
          <w:marBottom w:val="0"/>
          <w:divBdr>
            <w:top w:val="none" w:sz="0" w:space="0" w:color="auto"/>
            <w:left w:val="none" w:sz="0" w:space="0" w:color="auto"/>
            <w:bottom w:val="none" w:sz="0" w:space="0" w:color="auto"/>
            <w:right w:val="none" w:sz="0" w:space="0" w:color="auto"/>
          </w:divBdr>
        </w:div>
        <w:div w:id="387920972">
          <w:marLeft w:val="640"/>
          <w:marRight w:val="0"/>
          <w:marTop w:val="0"/>
          <w:marBottom w:val="0"/>
          <w:divBdr>
            <w:top w:val="none" w:sz="0" w:space="0" w:color="auto"/>
            <w:left w:val="none" w:sz="0" w:space="0" w:color="auto"/>
            <w:bottom w:val="none" w:sz="0" w:space="0" w:color="auto"/>
            <w:right w:val="none" w:sz="0" w:space="0" w:color="auto"/>
          </w:divBdr>
        </w:div>
        <w:div w:id="389578607">
          <w:marLeft w:val="640"/>
          <w:marRight w:val="0"/>
          <w:marTop w:val="0"/>
          <w:marBottom w:val="0"/>
          <w:divBdr>
            <w:top w:val="none" w:sz="0" w:space="0" w:color="auto"/>
            <w:left w:val="none" w:sz="0" w:space="0" w:color="auto"/>
            <w:bottom w:val="none" w:sz="0" w:space="0" w:color="auto"/>
            <w:right w:val="none" w:sz="0" w:space="0" w:color="auto"/>
          </w:divBdr>
        </w:div>
        <w:div w:id="408037132">
          <w:marLeft w:val="640"/>
          <w:marRight w:val="0"/>
          <w:marTop w:val="0"/>
          <w:marBottom w:val="0"/>
          <w:divBdr>
            <w:top w:val="none" w:sz="0" w:space="0" w:color="auto"/>
            <w:left w:val="none" w:sz="0" w:space="0" w:color="auto"/>
            <w:bottom w:val="none" w:sz="0" w:space="0" w:color="auto"/>
            <w:right w:val="none" w:sz="0" w:space="0" w:color="auto"/>
          </w:divBdr>
        </w:div>
        <w:div w:id="412313287">
          <w:marLeft w:val="640"/>
          <w:marRight w:val="0"/>
          <w:marTop w:val="0"/>
          <w:marBottom w:val="0"/>
          <w:divBdr>
            <w:top w:val="none" w:sz="0" w:space="0" w:color="auto"/>
            <w:left w:val="none" w:sz="0" w:space="0" w:color="auto"/>
            <w:bottom w:val="none" w:sz="0" w:space="0" w:color="auto"/>
            <w:right w:val="none" w:sz="0" w:space="0" w:color="auto"/>
          </w:divBdr>
        </w:div>
        <w:div w:id="478108095">
          <w:marLeft w:val="640"/>
          <w:marRight w:val="0"/>
          <w:marTop w:val="0"/>
          <w:marBottom w:val="0"/>
          <w:divBdr>
            <w:top w:val="none" w:sz="0" w:space="0" w:color="auto"/>
            <w:left w:val="none" w:sz="0" w:space="0" w:color="auto"/>
            <w:bottom w:val="none" w:sz="0" w:space="0" w:color="auto"/>
            <w:right w:val="none" w:sz="0" w:space="0" w:color="auto"/>
          </w:divBdr>
        </w:div>
        <w:div w:id="662006570">
          <w:marLeft w:val="640"/>
          <w:marRight w:val="0"/>
          <w:marTop w:val="0"/>
          <w:marBottom w:val="0"/>
          <w:divBdr>
            <w:top w:val="none" w:sz="0" w:space="0" w:color="auto"/>
            <w:left w:val="none" w:sz="0" w:space="0" w:color="auto"/>
            <w:bottom w:val="none" w:sz="0" w:space="0" w:color="auto"/>
            <w:right w:val="none" w:sz="0" w:space="0" w:color="auto"/>
          </w:divBdr>
        </w:div>
        <w:div w:id="693992679">
          <w:marLeft w:val="640"/>
          <w:marRight w:val="0"/>
          <w:marTop w:val="0"/>
          <w:marBottom w:val="0"/>
          <w:divBdr>
            <w:top w:val="none" w:sz="0" w:space="0" w:color="auto"/>
            <w:left w:val="none" w:sz="0" w:space="0" w:color="auto"/>
            <w:bottom w:val="none" w:sz="0" w:space="0" w:color="auto"/>
            <w:right w:val="none" w:sz="0" w:space="0" w:color="auto"/>
          </w:divBdr>
        </w:div>
        <w:div w:id="701516611">
          <w:marLeft w:val="640"/>
          <w:marRight w:val="0"/>
          <w:marTop w:val="0"/>
          <w:marBottom w:val="0"/>
          <w:divBdr>
            <w:top w:val="none" w:sz="0" w:space="0" w:color="auto"/>
            <w:left w:val="none" w:sz="0" w:space="0" w:color="auto"/>
            <w:bottom w:val="none" w:sz="0" w:space="0" w:color="auto"/>
            <w:right w:val="none" w:sz="0" w:space="0" w:color="auto"/>
          </w:divBdr>
        </w:div>
        <w:div w:id="721095674">
          <w:marLeft w:val="640"/>
          <w:marRight w:val="0"/>
          <w:marTop w:val="0"/>
          <w:marBottom w:val="0"/>
          <w:divBdr>
            <w:top w:val="none" w:sz="0" w:space="0" w:color="auto"/>
            <w:left w:val="none" w:sz="0" w:space="0" w:color="auto"/>
            <w:bottom w:val="none" w:sz="0" w:space="0" w:color="auto"/>
            <w:right w:val="none" w:sz="0" w:space="0" w:color="auto"/>
          </w:divBdr>
        </w:div>
        <w:div w:id="851071042">
          <w:marLeft w:val="640"/>
          <w:marRight w:val="0"/>
          <w:marTop w:val="0"/>
          <w:marBottom w:val="0"/>
          <w:divBdr>
            <w:top w:val="none" w:sz="0" w:space="0" w:color="auto"/>
            <w:left w:val="none" w:sz="0" w:space="0" w:color="auto"/>
            <w:bottom w:val="none" w:sz="0" w:space="0" w:color="auto"/>
            <w:right w:val="none" w:sz="0" w:space="0" w:color="auto"/>
          </w:divBdr>
        </w:div>
        <w:div w:id="890457954">
          <w:marLeft w:val="640"/>
          <w:marRight w:val="0"/>
          <w:marTop w:val="0"/>
          <w:marBottom w:val="0"/>
          <w:divBdr>
            <w:top w:val="none" w:sz="0" w:space="0" w:color="auto"/>
            <w:left w:val="none" w:sz="0" w:space="0" w:color="auto"/>
            <w:bottom w:val="none" w:sz="0" w:space="0" w:color="auto"/>
            <w:right w:val="none" w:sz="0" w:space="0" w:color="auto"/>
          </w:divBdr>
        </w:div>
        <w:div w:id="928276635">
          <w:marLeft w:val="640"/>
          <w:marRight w:val="0"/>
          <w:marTop w:val="0"/>
          <w:marBottom w:val="0"/>
          <w:divBdr>
            <w:top w:val="none" w:sz="0" w:space="0" w:color="auto"/>
            <w:left w:val="none" w:sz="0" w:space="0" w:color="auto"/>
            <w:bottom w:val="none" w:sz="0" w:space="0" w:color="auto"/>
            <w:right w:val="none" w:sz="0" w:space="0" w:color="auto"/>
          </w:divBdr>
        </w:div>
        <w:div w:id="988752312">
          <w:marLeft w:val="640"/>
          <w:marRight w:val="0"/>
          <w:marTop w:val="0"/>
          <w:marBottom w:val="0"/>
          <w:divBdr>
            <w:top w:val="none" w:sz="0" w:space="0" w:color="auto"/>
            <w:left w:val="none" w:sz="0" w:space="0" w:color="auto"/>
            <w:bottom w:val="none" w:sz="0" w:space="0" w:color="auto"/>
            <w:right w:val="none" w:sz="0" w:space="0" w:color="auto"/>
          </w:divBdr>
        </w:div>
        <w:div w:id="997927765">
          <w:marLeft w:val="640"/>
          <w:marRight w:val="0"/>
          <w:marTop w:val="0"/>
          <w:marBottom w:val="0"/>
          <w:divBdr>
            <w:top w:val="none" w:sz="0" w:space="0" w:color="auto"/>
            <w:left w:val="none" w:sz="0" w:space="0" w:color="auto"/>
            <w:bottom w:val="none" w:sz="0" w:space="0" w:color="auto"/>
            <w:right w:val="none" w:sz="0" w:space="0" w:color="auto"/>
          </w:divBdr>
        </w:div>
        <w:div w:id="1017123191">
          <w:marLeft w:val="640"/>
          <w:marRight w:val="0"/>
          <w:marTop w:val="0"/>
          <w:marBottom w:val="0"/>
          <w:divBdr>
            <w:top w:val="none" w:sz="0" w:space="0" w:color="auto"/>
            <w:left w:val="none" w:sz="0" w:space="0" w:color="auto"/>
            <w:bottom w:val="none" w:sz="0" w:space="0" w:color="auto"/>
            <w:right w:val="none" w:sz="0" w:space="0" w:color="auto"/>
          </w:divBdr>
        </w:div>
        <w:div w:id="1166745058">
          <w:marLeft w:val="640"/>
          <w:marRight w:val="0"/>
          <w:marTop w:val="0"/>
          <w:marBottom w:val="0"/>
          <w:divBdr>
            <w:top w:val="none" w:sz="0" w:space="0" w:color="auto"/>
            <w:left w:val="none" w:sz="0" w:space="0" w:color="auto"/>
            <w:bottom w:val="none" w:sz="0" w:space="0" w:color="auto"/>
            <w:right w:val="none" w:sz="0" w:space="0" w:color="auto"/>
          </w:divBdr>
        </w:div>
        <w:div w:id="1172260854">
          <w:marLeft w:val="640"/>
          <w:marRight w:val="0"/>
          <w:marTop w:val="0"/>
          <w:marBottom w:val="0"/>
          <w:divBdr>
            <w:top w:val="none" w:sz="0" w:space="0" w:color="auto"/>
            <w:left w:val="none" w:sz="0" w:space="0" w:color="auto"/>
            <w:bottom w:val="none" w:sz="0" w:space="0" w:color="auto"/>
            <w:right w:val="none" w:sz="0" w:space="0" w:color="auto"/>
          </w:divBdr>
        </w:div>
        <w:div w:id="1381783746">
          <w:marLeft w:val="640"/>
          <w:marRight w:val="0"/>
          <w:marTop w:val="0"/>
          <w:marBottom w:val="0"/>
          <w:divBdr>
            <w:top w:val="none" w:sz="0" w:space="0" w:color="auto"/>
            <w:left w:val="none" w:sz="0" w:space="0" w:color="auto"/>
            <w:bottom w:val="none" w:sz="0" w:space="0" w:color="auto"/>
            <w:right w:val="none" w:sz="0" w:space="0" w:color="auto"/>
          </w:divBdr>
        </w:div>
        <w:div w:id="1537426699">
          <w:marLeft w:val="640"/>
          <w:marRight w:val="0"/>
          <w:marTop w:val="0"/>
          <w:marBottom w:val="0"/>
          <w:divBdr>
            <w:top w:val="none" w:sz="0" w:space="0" w:color="auto"/>
            <w:left w:val="none" w:sz="0" w:space="0" w:color="auto"/>
            <w:bottom w:val="none" w:sz="0" w:space="0" w:color="auto"/>
            <w:right w:val="none" w:sz="0" w:space="0" w:color="auto"/>
          </w:divBdr>
        </w:div>
        <w:div w:id="1559630078">
          <w:marLeft w:val="640"/>
          <w:marRight w:val="0"/>
          <w:marTop w:val="0"/>
          <w:marBottom w:val="0"/>
          <w:divBdr>
            <w:top w:val="none" w:sz="0" w:space="0" w:color="auto"/>
            <w:left w:val="none" w:sz="0" w:space="0" w:color="auto"/>
            <w:bottom w:val="none" w:sz="0" w:space="0" w:color="auto"/>
            <w:right w:val="none" w:sz="0" w:space="0" w:color="auto"/>
          </w:divBdr>
        </w:div>
        <w:div w:id="1570000656">
          <w:marLeft w:val="640"/>
          <w:marRight w:val="0"/>
          <w:marTop w:val="0"/>
          <w:marBottom w:val="0"/>
          <w:divBdr>
            <w:top w:val="none" w:sz="0" w:space="0" w:color="auto"/>
            <w:left w:val="none" w:sz="0" w:space="0" w:color="auto"/>
            <w:bottom w:val="none" w:sz="0" w:space="0" w:color="auto"/>
            <w:right w:val="none" w:sz="0" w:space="0" w:color="auto"/>
          </w:divBdr>
        </w:div>
        <w:div w:id="1578634334">
          <w:marLeft w:val="640"/>
          <w:marRight w:val="0"/>
          <w:marTop w:val="0"/>
          <w:marBottom w:val="0"/>
          <w:divBdr>
            <w:top w:val="none" w:sz="0" w:space="0" w:color="auto"/>
            <w:left w:val="none" w:sz="0" w:space="0" w:color="auto"/>
            <w:bottom w:val="none" w:sz="0" w:space="0" w:color="auto"/>
            <w:right w:val="none" w:sz="0" w:space="0" w:color="auto"/>
          </w:divBdr>
        </w:div>
        <w:div w:id="1605532774">
          <w:marLeft w:val="640"/>
          <w:marRight w:val="0"/>
          <w:marTop w:val="0"/>
          <w:marBottom w:val="0"/>
          <w:divBdr>
            <w:top w:val="none" w:sz="0" w:space="0" w:color="auto"/>
            <w:left w:val="none" w:sz="0" w:space="0" w:color="auto"/>
            <w:bottom w:val="none" w:sz="0" w:space="0" w:color="auto"/>
            <w:right w:val="none" w:sz="0" w:space="0" w:color="auto"/>
          </w:divBdr>
        </w:div>
        <w:div w:id="1800994821">
          <w:marLeft w:val="640"/>
          <w:marRight w:val="0"/>
          <w:marTop w:val="0"/>
          <w:marBottom w:val="0"/>
          <w:divBdr>
            <w:top w:val="none" w:sz="0" w:space="0" w:color="auto"/>
            <w:left w:val="none" w:sz="0" w:space="0" w:color="auto"/>
            <w:bottom w:val="none" w:sz="0" w:space="0" w:color="auto"/>
            <w:right w:val="none" w:sz="0" w:space="0" w:color="auto"/>
          </w:divBdr>
        </w:div>
        <w:div w:id="1825664385">
          <w:marLeft w:val="640"/>
          <w:marRight w:val="0"/>
          <w:marTop w:val="0"/>
          <w:marBottom w:val="0"/>
          <w:divBdr>
            <w:top w:val="none" w:sz="0" w:space="0" w:color="auto"/>
            <w:left w:val="none" w:sz="0" w:space="0" w:color="auto"/>
            <w:bottom w:val="none" w:sz="0" w:space="0" w:color="auto"/>
            <w:right w:val="none" w:sz="0" w:space="0" w:color="auto"/>
          </w:divBdr>
        </w:div>
        <w:div w:id="1888377338">
          <w:marLeft w:val="640"/>
          <w:marRight w:val="0"/>
          <w:marTop w:val="0"/>
          <w:marBottom w:val="0"/>
          <w:divBdr>
            <w:top w:val="none" w:sz="0" w:space="0" w:color="auto"/>
            <w:left w:val="none" w:sz="0" w:space="0" w:color="auto"/>
            <w:bottom w:val="none" w:sz="0" w:space="0" w:color="auto"/>
            <w:right w:val="none" w:sz="0" w:space="0" w:color="auto"/>
          </w:divBdr>
        </w:div>
        <w:div w:id="1980841572">
          <w:marLeft w:val="640"/>
          <w:marRight w:val="0"/>
          <w:marTop w:val="0"/>
          <w:marBottom w:val="0"/>
          <w:divBdr>
            <w:top w:val="none" w:sz="0" w:space="0" w:color="auto"/>
            <w:left w:val="none" w:sz="0" w:space="0" w:color="auto"/>
            <w:bottom w:val="none" w:sz="0" w:space="0" w:color="auto"/>
            <w:right w:val="none" w:sz="0" w:space="0" w:color="auto"/>
          </w:divBdr>
        </w:div>
        <w:div w:id="1984696481">
          <w:marLeft w:val="640"/>
          <w:marRight w:val="0"/>
          <w:marTop w:val="0"/>
          <w:marBottom w:val="0"/>
          <w:divBdr>
            <w:top w:val="none" w:sz="0" w:space="0" w:color="auto"/>
            <w:left w:val="none" w:sz="0" w:space="0" w:color="auto"/>
            <w:bottom w:val="none" w:sz="0" w:space="0" w:color="auto"/>
            <w:right w:val="none" w:sz="0" w:space="0" w:color="auto"/>
          </w:divBdr>
        </w:div>
        <w:div w:id="1997762989">
          <w:marLeft w:val="640"/>
          <w:marRight w:val="0"/>
          <w:marTop w:val="0"/>
          <w:marBottom w:val="0"/>
          <w:divBdr>
            <w:top w:val="none" w:sz="0" w:space="0" w:color="auto"/>
            <w:left w:val="none" w:sz="0" w:space="0" w:color="auto"/>
            <w:bottom w:val="none" w:sz="0" w:space="0" w:color="auto"/>
            <w:right w:val="none" w:sz="0" w:space="0" w:color="auto"/>
          </w:divBdr>
        </w:div>
      </w:divsChild>
    </w:div>
    <w:div w:id="567231979">
      <w:marLeft w:val="640"/>
      <w:marRight w:val="0"/>
      <w:marTop w:val="0"/>
      <w:marBottom w:val="0"/>
      <w:divBdr>
        <w:top w:val="none" w:sz="0" w:space="0" w:color="auto"/>
        <w:left w:val="none" w:sz="0" w:space="0" w:color="auto"/>
        <w:bottom w:val="none" w:sz="0" w:space="0" w:color="auto"/>
        <w:right w:val="none" w:sz="0" w:space="0" w:color="auto"/>
      </w:divBdr>
    </w:div>
    <w:div w:id="569734808">
      <w:marLeft w:val="640"/>
      <w:marRight w:val="0"/>
      <w:marTop w:val="0"/>
      <w:marBottom w:val="0"/>
      <w:divBdr>
        <w:top w:val="none" w:sz="0" w:space="0" w:color="auto"/>
        <w:left w:val="none" w:sz="0" w:space="0" w:color="auto"/>
        <w:bottom w:val="none" w:sz="0" w:space="0" w:color="auto"/>
        <w:right w:val="none" w:sz="0" w:space="0" w:color="auto"/>
      </w:divBdr>
    </w:div>
    <w:div w:id="570433262">
      <w:marLeft w:val="640"/>
      <w:marRight w:val="0"/>
      <w:marTop w:val="0"/>
      <w:marBottom w:val="0"/>
      <w:divBdr>
        <w:top w:val="none" w:sz="0" w:space="0" w:color="auto"/>
        <w:left w:val="none" w:sz="0" w:space="0" w:color="auto"/>
        <w:bottom w:val="none" w:sz="0" w:space="0" w:color="auto"/>
        <w:right w:val="none" w:sz="0" w:space="0" w:color="auto"/>
      </w:divBdr>
    </w:div>
    <w:div w:id="570970429">
      <w:marLeft w:val="640"/>
      <w:marRight w:val="0"/>
      <w:marTop w:val="0"/>
      <w:marBottom w:val="0"/>
      <w:divBdr>
        <w:top w:val="none" w:sz="0" w:space="0" w:color="auto"/>
        <w:left w:val="none" w:sz="0" w:space="0" w:color="auto"/>
        <w:bottom w:val="none" w:sz="0" w:space="0" w:color="auto"/>
        <w:right w:val="none" w:sz="0" w:space="0" w:color="auto"/>
      </w:divBdr>
    </w:div>
    <w:div w:id="572551087">
      <w:marLeft w:val="640"/>
      <w:marRight w:val="0"/>
      <w:marTop w:val="0"/>
      <w:marBottom w:val="0"/>
      <w:divBdr>
        <w:top w:val="none" w:sz="0" w:space="0" w:color="auto"/>
        <w:left w:val="none" w:sz="0" w:space="0" w:color="auto"/>
        <w:bottom w:val="none" w:sz="0" w:space="0" w:color="auto"/>
        <w:right w:val="none" w:sz="0" w:space="0" w:color="auto"/>
      </w:divBdr>
    </w:div>
    <w:div w:id="572737608">
      <w:bodyDiv w:val="1"/>
      <w:marLeft w:val="0"/>
      <w:marRight w:val="0"/>
      <w:marTop w:val="0"/>
      <w:marBottom w:val="0"/>
      <w:divBdr>
        <w:top w:val="none" w:sz="0" w:space="0" w:color="auto"/>
        <w:left w:val="none" w:sz="0" w:space="0" w:color="auto"/>
        <w:bottom w:val="none" w:sz="0" w:space="0" w:color="auto"/>
        <w:right w:val="none" w:sz="0" w:space="0" w:color="auto"/>
      </w:divBdr>
      <w:divsChild>
        <w:div w:id="1196892627">
          <w:marLeft w:val="640"/>
          <w:marRight w:val="0"/>
          <w:marTop w:val="0"/>
          <w:marBottom w:val="0"/>
          <w:divBdr>
            <w:top w:val="none" w:sz="0" w:space="0" w:color="auto"/>
            <w:left w:val="none" w:sz="0" w:space="0" w:color="auto"/>
            <w:bottom w:val="none" w:sz="0" w:space="0" w:color="auto"/>
            <w:right w:val="none" w:sz="0" w:space="0" w:color="auto"/>
          </w:divBdr>
        </w:div>
        <w:div w:id="365716268">
          <w:marLeft w:val="640"/>
          <w:marRight w:val="0"/>
          <w:marTop w:val="0"/>
          <w:marBottom w:val="0"/>
          <w:divBdr>
            <w:top w:val="none" w:sz="0" w:space="0" w:color="auto"/>
            <w:left w:val="none" w:sz="0" w:space="0" w:color="auto"/>
            <w:bottom w:val="none" w:sz="0" w:space="0" w:color="auto"/>
            <w:right w:val="none" w:sz="0" w:space="0" w:color="auto"/>
          </w:divBdr>
        </w:div>
        <w:div w:id="1913854226">
          <w:marLeft w:val="640"/>
          <w:marRight w:val="0"/>
          <w:marTop w:val="0"/>
          <w:marBottom w:val="0"/>
          <w:divBdr>
            <w:top w:val="none" w:sz="0" w:space="0" w:color="auto"/>
            <w:left w:val="none" w:sz="0" w:space="0" w:color="auto"/>
            <w:bottom w:val="none" w:sz="0" w:space="0" w:color="auto"/>
            <w:right w:val="none" w:sz="0" w:space="0" w:color="auto"/>
          </w:divBdr>
        </w:div>
        <w:div w:id="1756050417">
          <w:marLeft w:val="640"/>
          <w:marRight w:val="0"/>
          <w:marTop w:val="0"/>
          <w:marBottom w:val="0"/>
          <w:divBdr>
            <w:top w:val="none" w:sz="0" w:space="0" w:color="auto"/>
            <w:left w:val="none" w:sz="0" w:space="0" w:color="auto"/>
            <w:bottom w:val="none" w:sz="0" w:space="0" w:color="auto"/>
            <w:right w:val="none" w:sz="0" w:space="0" w:color="auto"/>
          </w:divBdr>
        </w:div>
        <w:div w:id="896745521">
          <w:marLeft w:val="640"/>
          <w:marRight w:val="0"/>
          <w:marTop w:val="0"/>
          <w:marBottom w:val="0"/>
          <w:divBdr>
            <w:top w:val="none" w:sz="0" w:space="0" w:color="auto"/>
            <w:left w:val="none" w:sz="0" w:space="0" w:color="auto"/>
            <w:bottom w:val="none" w:sz="0" w:space="0" w:color="auto"/>
            <w:right w:val="none" w:sz="0" w:space="0" w:color="auto"/>
          </w:divBdr>
        </w:div>
        <w:div w:id="1398243322">
          <w:marLeft w:val="640"/>
          <w:marRight w:val="0"/>
          <w:marTop w:val="0"/>
          <w:marBottom w:val="0"/>
          <w:divBdr>
            <w:top w:val="none" w:sz="0" w:space="0" w:color="auto"/>
            <w:left w:val="none" w:sz="0" w:space="0" w:color="auto"/>
            <w:bottom w:val="none" w:sz="0" w:space="0" w:color="auto"/>
            <w:right w:val="none" w:sz="0" w:space="0" w:color="auto"/>
          </w:divBdr>
        </w:div>
        <w:div w:id="9258480">
          <w:marLeft w:val="640"/>
          <w:marRight w:val="0"/>
          <w:marTop w:val="0"/>
          <w:marBottom w:val="0"/>
          <w:divBdr>
            <w:top w:val="none" w:sz="0" w:space="0" w:color="auto"/>
            <w:left w:val="none" w:sz="0" w:space="0" w:color="auto"/>
            <w:bottom w:val="none" w:sz="0" w:space="0" w:color="auto"/>
            <w:right w:val="none" w:sz="0" w:space="0" w:color="auto"/>
          </w:divBdr>
        </w:div>
        <w:div w:id="103573129">
          <w:marLeft w:val="640"/>
          <w:marRight w:val="0"/>
          <w:marTop w:val="0"/>
          <w:marBottom w:val="0"/>
          <w:divBdr>
            <w:top w:val="none" w:sz="0" w:space="0" w:color="auto"/>
            <w:left w:val="none" w:sz="0" w:space="0" w:color="auto"/>
            <w:bottom w:val="none" w:sz="0" w:space="0" w:color="auto"/>
            <w:right w:val="none" w:sz="0" w:space="0" w:color="auto"/>
          </w:divBdr>
        </w:div>
        <w:div w:id="1100758510">
          <w:marLeft w:val="640"/>
          <w:marRight w:val="0"/>
          <w:marTop w:val="0"/>
          <w:marBottom w:val="0"/>
          <w:divBdr>
            <w:top w:val="none" w:sz="0" w:space="0" w:color="auto"/>
            <w:left w:val="none" w:sz="0" w:space="0" w:color="auto"/>
            <w:bottom w:val="none" w:sz="0" w:space="0" w:color="auto"/>
            <w:right w:val="none" w:sz="0" w:space="0" w:color="auto"/>
          </w:divBdr>
        </w:div>
        <w:div w:id="1145198891">
          <w:marLeft w:val="640"/>
          <w:marRight w:val="0"/>
          <w:marTop w:val="0"/>
          <w:marBottom w:val="0"/>
          <w:divBdr>
            <w:top w:val="none" w:sz="0" w:space="0" w:color="auto"/>
            <w:left w:val="none" w:sz="0" w:space="0" w:color="auto"/>
            <w:bottom w:val="none" w:sz="0" w:space="0" w:color="auto"/>
            <w:right w:val="none" w:sz="0" w:space="0" w:color="auto"/>
          </w:divBdr>
        </w:div>
        <w:div w:id="880823986">
          <w:marLeft w:val="640"/>
          <w:marRight w:val="0"/>
          <w:marTop w:val="0"/>
          <w:marBottom w:val="0"/>
          <w:divBdr>
            <w:top w:val="none" w:sz="0" w:space="0" w:color="auto"/>
            <w:left w:val="none" w:sz="0" w:space="0" w:color="auto"/>
            <w:bottom w:val="none" w:sz="0" w:space="0" w:color="auto"/>
            <w:right w:val="none" w:sz="0" w:space="0" w:color="auto"/>
          </w:divBdr>
        </w:div>
        <w:div w:id="140275472">
          <w:marLeft w:val="640"/>
          <w:marRight w:val="0"/>
          <w:marTop w:val="0"/>
          <w:marBottom w:val="0"/>
          <w:divBdr>
            <w:top w:val="none" w:sz="0" w:space="0" w:color="auto"/>
            <w:left w:val="none" w:sz="0" w:space="0" w:color="auto"/>
            <w:bottom w:val="none" w:sz="0" w:space="0" w:color="auto"/>
            <w:right w:val="none" w:sz="0" w:space="0" w:color="auto"/>
          </w:divBdr>
        </w:div>
        <w:div w:id="774716677">
          <w:marLeft w:val="640"/>
          <w:marRight w:val="0"/>
          <w:marTop w:val="0"/>
          <w:marBottom w:val="0"/>
          <w:divBdr>
            <w:top w:val="none" w:sz="0" w:space="0" w:color="auto"/>
            <w:left w:val="none" w:sz="0" w:space="0" w:color="auto"/>
            <w:bottom w:val="none" w:sz="0" w:space="0" w:color="auto"/>
            <w:right w:val="none" w:sz="0" w:space="0" w:color="auto"/>
          </w:divBdr>
        </w:div>
        <w:div w:id="1373380676">
          <w:marLeft w:val="640"/>
          <w:marRight w:val="0"/>
          <w:marTop w:val="0"/>
          <w:marBottom w:val="0"/>
          <w:divBdr>
            <w:top w:val="none" w:sz="0" w:space="0" w:color="auto"/>
            <w:left w:val="none" w:sz="0" w:space="0" w:color="auto"/>
            <w:bottom w:val="none" w:sz="0" w:space="0" w:color="auto"/>
            <w:right w:val="none" w:sz="0" w:space="0" w:color="auto"/>
          </w:divBdr>
        </w:div>
        <w:div w:id="1350136303">
          <w:marLeft w:val="640"/>
          <w:marRight w:val="0"/>
          <w:marTop w:val="0"/>
          <w:marBottom w:val="0"/>
          <w:divBdr>
            <w:top w:val="none" w:sz="0" w:space="0" w:color="auto"/>
            <w:left w:val="none" w:sz="0" w:space="0" w:color="auto"/>
            <w:bottom w:val="none" w:sz="0" w:space="0" w:color="auto"/>
            <w:right w:val="none" w:sz="0" w:space="0" w:color="auto"/>
          </w:divBdr>
        </w:div>
        <w:div w:id="704257136">
          <w:marLeft w:val="640"/>
          <w:marRight w:val="0"/>
          <w:marTop w:val="0"/>
          <w:marBottom w:val="0"/>
          <w:divBdr>
            <w:top w:val="none" w:sz="0" w:space="0" w:color="auto"/>
            <w:left w:val="none" w:sz="0" w:space="0" w:color="auto"/>
            <w:bottom w:val="none" w:sz="0" w:space="0" w:color="auto"/>
            <w:right w:val="none" w:sz="0" w:space="0" w:color="auto"/>
          </w:divBdr>
        </w:div>
        <w:div w:id="743724529">
          <w:marLeft w:val="640"/>
          <w:marRight w:val="0"/>
          <w:marTop w:val="0"/>
          <w:marBottom w:val="0"/>
          <w:divBdr>
            <w:top w:val="none" w:sz="0" w:space="0" w:color="auto"/>
            <w:left w:val="none" w:sz="0" w:space="0" w:color="auto"/>
            <w:bottom w:val="none" w:sz="0" w:space="0" w:color="auto"/>
            <w:right w:val="none" w:sz="0" w:space="0" w:color="auto"/>
          </w:divBdr>
        </w:div>
        <w:div w:id="181088528">
          <w:marLeft w:val="640"/>
          <w:marRight w:val="0"/>
          <w:marTop w:val="0"/>
          <w:marBottom w:val="0"/>
          <w:divBdr>
            <w:top w:val="none" w:sz="0" w:space="0" w:color="auto"/>
            <w:left w:val="none" w:sz="0" w:space="0" w:color="auto"/>
            <w:bottom w:val="none" w:sz="0" w:space="0" w:color="auto"/>
            <w:right w:val="none" w:sz="0" w:space="0" w:color="auto"/>
          </w:divBdr>
        </w:div>
        <w:div w:id="941566820">
          <w:marLeft w:val="640"/>
          <w:marRight w:val="0"/>
          <w:marTop w:val="0"/>
          <w:marBottom w:val="0"/>
          <w:divBdr>
            <w:top w:val="none" w:sz="0" w:space="0" w:color="auto"/>
            <w:left w:val="none" w:sz="0" w:space="0" w:color="auto"/>
            <w:bottom w:val="none" w:sz="0" w:space="0" w:color="auto"/>
            <w:right w:val="none" w:sz="0" w:space="0" w:color="auto"/>
          </w:divBdr>
        </w:div>
        <w:div w:id="478691202">
          <w:marLeft w:val="640"/>
          <w:marRight w:val="0"/>
          <w:marTop w:val="0"/>
          <w:marBottom w:val="0"/>
          <w:divBdr>
            <w:top w:val="none" w:sz="0" w:space="0" w:color="auto"/>
            <w:left w:val="none" w:sz="0" w:space="0" w:color="auto"/>
            <w:bottom w:val="none" w:sz="0" w:space="0" w:color="auto"/>
            <w:right w:val="none" w:sz="0" w:space="0" w:color="auto"/>
          </w:divBdr>
        </w:div>
        <w:div w:id="824125651">
          <w:marLeft w:val="640"/>
          <w:marRight w:val="0"/>
          <w:marTop w:val="0"/>
          <w:marBottom w:val="0"/>
          <w:divBdr>
            <w:top w:val="none" w:sz="0" w:space="0" w:color="auto"/>
            <w:left w:val="none" w:sz="0" w:space="0" w:color="auto"/>
            <w:bottom w:val="none" w:sz="0" w:space="0" w:color="auto"/>
            <w:right w:val="none" w:sz="0" w:space="0" w:color="auto"/>
          </w:divBdr>
        </w:div>
        <w:div w:id="980109765">
          <w:marLeft w:val="640"/>
          <w:marRight w:val="0"/>
          <w:marTop w:val="0"/>
          <w:marBottom w:val="0"/>
          <w:divBdr>
            <w:top w:val="none" w:sz="0" w:space="0" w:color="auto"/>
            <w:left w:val="none" w:sz="0" w:space="0" w:color="auto"/>
            <w:bottom w:val="none" w:sz="0" w:space="0" w:color="auto"/>
            <w:right w:val="none" w:sz="0" w:space="0" w:color="auto"/>
          </w:divBdr>
        </w:div>
        <w:div w:id="1668483236">
          <w:marLeft w:val="640"/>
          <w:marRight w:val="0"/>
          <w:marTop w:val="0"/>
          <w:marBottom w:val="0"/>
          <w:divBdr>
            <w:top w:val="none" w:sz="0" w:space="0" w:color="auto"/>
            <w:left w:val="none" w:sz="0" w:space="0" w:color="auto"/>
            <w:bottom w:val="none" w:sz="0" w:space="0" w:color="auto"/>
            <w:right w:val="none" w:sz="0" w:space="0" w:color="auto"/>
          </w:divBdr>
        </w:div>
        <w:div w:id="1312101512">
          <w:marLeft w:val="640"/>
          <w:marRight w:val="0"/>
          <w:marTop w:val="0"/>
          <w:marBottom w:val="0"/>
          <w:divBdr>
            <w:top w:val="none" w:sz="0" w:space="0" w:color="auto"/>
            <w:left w:val="none" w:sz="0" w:space="0" w:color="auto"/>
            <w:bottom w:val="none" w:sz="0" w:space="0" w:color="auto"/>
            <w:right w:val="none" w:sz="0" w:space="0" w:color="auto"/>
          </w:divBdr>
        </w:div>
        <w:div w:id="539247779">
          <w:marLeft w:val="640"/>
          <w:marRight w:val="0"/>
          <w:marTop w:val="0"/>
          <w:marBottom w:val="0"/>
          <w:divBdr>
            <w:top w:val="none" w:sz="0" w:space="0" w:color="auto"/>
            <w:left w:val="none" w:sz="0" w:space="0" w:color="auto"/>
            <w:bottom w:val="none" w:sz="0" w:space="0" w:color="auto"/>
            <w:right w:val="none" w:sz="0" w:space="0" w:color="auto"/>
          </w:divBdr>
        </w:div>
        <w:div w:id="821042551">
          <w:marLeft w:val="640"/>
          <w:marRight w:val="0"/>
          <w:marTop w:val="0"/>
          <w:marBottom w:val="0"/>
          <w:divBdr>
            <w:top w:val="none" w:sz="0" w:space="0" w:color="auto"/>
            <w:left w:val="none" w:sz="0" w:space="0" w:color="auto"/>
            <w:bottom w:val="none" w:sz="0" w:space="0" w:color="auto"/>
            <w:right w:val="none" w:sz="0" w:space="0" w:color="auto"/>
          </w:divBdr>
        </w:div>
        <w:div w:id="781925167">
          <w:marLeft w:val="640"/>
          <w:marRight w:val="0"/>
          <w:marTop w:val="0"/>
          <w:marBottom w:val="0"/>
          <w:divBdr>
            <w:top w:val="none" w:sz="0" w:space="0" w:color="auto"/>
            <w:left w:val="none" w:sz="0" w:space="0" w:color="auto"/>
            <w:bottom w:val="none" w:sz="0" w:space="0" w:color="auto"/>
            <w:right w:val="none" w:sz="0" w:space="0" w:color="auto"/>
          </w:divBdr>
        </w:div>
        <w:div w:id="1384645968">
          <w:marLeft w:val="640"/>
          <w:marRight w:val="0"/>
          <w:marTop w:val="0"/>
          <w:marBottom w:val="0"/>
          <w:divBdr>
            <w:top w:val="none" w:sz="0" w:space="0" w:color="auto"/>
            <w:left w:val="none" w:sz="0" w:space="0" w:color="auto"/>
            <w:bottom w:val="none" w:sz="0" w:space="0" w:color="auto"/>
            <w:right w:val="none" w:sz="0" w:space="0" w:color="auto"/>
          </w:divBdr>
        </w:div>
        <w:div w:id="1218786038">
          <w:marLeft w:val="640"/>
          <w:marRight w:val="0"/>
          <w:marTop w:val="0"/>
          <w:marBottom w:val="0"/>
          <w:divBdr>
            <w:top w:val="none" w:sz="0" w:space="0" w:color="auto"/>
            <w:left w:val="none" w:sz="0" w:space="0" w:color="auto"/>
            <w:bottom w:val="none" w:sz="0" w:space="0" w:color="auto"/>
            <w:right w:val="none" w:sz="0" w:space="0" w:color="auto"/>
          </w:divBdr>
        </w:div>
        <w:div w:id="394938969">
          <w:marLeft w:val="640"/>
          <w:marRight w:val="0"/>
          <w:marTop w:val="0"/>
          <w:marBottom w:val="0"/>
          <w:divBdr>
            <w:top w:val="none" w:sz="0" w:space="0" w:color="auto"/>
            <w:left w:val="none" w:sz="0" w:space="0" w:color="auto"/>
            <w:bottom w:val="none" w:sz="0" w:space="0" w:color="auto"/>
            <w:right w:val="none" w:sz="0" w:space="0" w:color="auto"/>
          </w:divBdr>
        </w:div>
        <w:div w:id="528228536">
          <w:marLeft w:val="640"/>
          <w:marRight w:val="0"/>
          <w:marTop w:val="0"/>
          <w:marBottom w:val="0"/>
          <w:divBdr>
            <w:top w:val="none" w:sz="0" w:space="0" w:color="auto"/>
            <w:left w:val="none" w:sz="0" w:space="0" w:color="auto"/>
            <w:bottom w:val="none" w:sz="0" w:space="0" w:color="auto"/>
            <w:right w:val="none" w:sz="0" w:space="0" w:color="auto"/>
          </w:divBdr>
        </w:div>
        <w:div w:id="1933858721">
          <w:marLeft w:val="640"/>
          <w:marRight w:val="0"/>
          <w:marTop w:val="0"/>
          <w:marBottom w:val="0"/>
          <w:divBdr>
            <w:top w:val="none" w:sz="0" w:space="0" w:color="auto"/>
            <w:left w:val="none" w:sz="0" w:space="0" w:color="auto"/>
            <w:bottom w:val="none" w:sz="0" w:space="0" w:color="auto"/>
            <w:right w:val="none" w:sz="0" w:space="0" w:color="auto"/>
          </w:divBdr>
        </w:div>
        <w:div w:id="1524320623">
          <w:marLeft w:val="640"/>
          <w:marRight w:val="0"/>
          <w:marTop w:val="0"/>
          <w:marBottom w:val="0"/>
          <w:divBdr>
            <w:top w:val="none" w:sz="0" w:space="0" w:color="auto"/>
            <w:left w:val="none" w:sz="0" w:space="0" w:color="auto"/>
            <w:bottom w:val="none" w:sz="0" w:space="0" w:color="auto"/>
            <w:right w:val="none" w:sz="0" w:space="0" w:color="auto"/>
          </w:divBdr>
        </w:div>
        <w:div w:id="734084096">
          <w:marLeft w:val="640"/>
          <w:marRight w:val="0"/>
          <w:marTop w:val="0"/>
          <w:marBottom w:val="0"/>
          <w:divBdr>
            <w:top w:val="none" w:sz="0" w:space="0" w:color="auto"/>
            <w:left w:val="none" w:sz="0" w:space="0" w:color="auto"/>
            <w:bottom w:val="none" w:sz="0" w:space="0" w:color="auto"/>
            <w:right w:val="none" w:sz="0" w:space="0" w:color="auto"/>
          </w:divBdr>
        </w:div>
        <w:div w:id="246815498">
          <w:marLeft w:val="640"/>
          <w:marRight w:val="0"/>
          <w:marTop w:val="0"/>
          <w:marBottom w:val="0"/>
          <w:divBdr>
            <w:top w:val="none" w:sz="0" w:space="0" w:color="auto"/>
            <w:left w:val="none" w:sz="0" w:space="0" w:color="auto"/>
            <w:bottom w:val="none" w:sz="0" w:space="0" w:color="auto"/>
            <w:right w:val="none" w:sz="0" w:space="0" w:color="auto"/>
          </w:divBdr>
        </w:div>
        <w:div w:id="1137139513">
          <w:marLeft w:val="640"/>
          <w:marRight w:val="0"/>
          <w:marTop w:val="0"/>
          <w:marBottom w:val="0"/>
          <w:divBdr>
            <w:top w:val="none" w:sz="0" w:space="0" w:color="auto"/>
            <w:left w:val="none" w:sz="0" w:space="0" w:color="auto"/>
            <w:bottom w:val="none" w:sz="0" w:space="0" w:color="auto"/>
            <w:right w:val="none" w:sz="0" w:space="0" w:color="auto"/>
          </w:divBdr>
        </w:div>
        <w:div w:id="1098133565">
          <w:marLeft w:val="640"/>
          <w:marRight w:val="0"/>
          <w:marTop w:val="0"/>
          <w:marBottom w:val="0"/>
          <w:divBdr>
            <w:top w:val="none" w:sz="0" w:space="0" w:color="auto"/>
            <w:left w:val="none" w:sz="0" w:space="0" w:color="auto"/>
            <w:bottom w:val="none" w:sz="0" w:space="0" w:color="auto"/>
            <w:right w:val="none" w:sz="0" w:space="0" w:color="auto"/>
          </w:divBdr>
        </w:div>
        <w:div w:id="1419257216">
          <w:marLeft w:val="640"/>
          <w:marRight w:val="0"/>
          <w:marTop w:val="0"/>
          <w:marBottom w:val="0"/>
          <w:divBdr>
            <w:top w:val="none" w:sz="0" w:space="0" w:color="auto"/>
            <w:left w:val="none" w:sz="0" w:space="0" w:color="auto"/>
            <w:bottom w:val="none" w:sz="0" w:space="0" w:color="auto"/>
            <w:right w:val="none" w:sz="0" w:space="0" w:color="auto"/>
          </w:divBdr>
        </w:div>
        <w:div w:id="1478641598">
          <w:marLeft w:val="640"/>
          <w:marRight w:val="0"/>
          <w:marTop w:val="0"/>
          <w:marBottom w:val="0"/>
          <w:divBdr>
            <w:top w:val="none" w:sz="0" w:space="0" w:color="auto"/>
            <w:left w:val="none" w:sz="0" w:space="0" w:color="auto"/>
            <w:bottom w:val="none" w:sz="0" w:space="0" w:color="auto"/>
            <w:right w:val="none" w:sz="0" w:space="0" w:color="auto"/>
          </w:divBdr>
        </w:div>
        <w:div w:id="1797945602">
          <w:marLeft w:val="640"/>
          <w:marRight w:val="0"/>
          <w:marTop w:val="0"/>
          <w:marBottom w:val="0"/>
          <w:divBdr>
            <w:top w:val="none" w:sz="0" w:space="0" w:color="auto"/>
            <w:left w:val="none" w:sz="0" w:space="0" w:color="auto"/>
            <w:bottom w:val="none" w:sz="0" w:space="0" w:color="auto"/>
            <w:right w:val="none" w:sz="0" w:space="0" w:color="auto"/>
          </w:divBdr>
        </w:div>
        <w:div w:id="204102148">
          <w:marLeft w:val="640"/>
          <w:marRight w:val="0"/>
          <w:marTop w:val="0"/>
          <w:marBottom w:val="0"/>
          <w:divBdr>
            <w:top w:val="none" w:sz="0" w:space="0" w:color="auto"/>
            <w:left w:val="none" w:sz="0" w:space="0" w:color="auto"/>
            <w:bottom w:val="none" w:sz="0" w:space="0" w:color="auto"/>
            <w:right w:val="none" w:sz="0" w:space="0" w:color="auto"/>
          </w:divBdr>
        </w:div>
        <w:div w:id="704788101">
          <w:marLeft w:val="640"/>
          <w:marRight w:val="0"/>
          <w:marTop w:val="0"/>
          <w:marBottom w:val="0"/>
          <w:divBdr>
            <w:top w:val="none" w:sz="0" w:space="0" w:color="auto"/>
            <w:left w:val="none" w:sz="0" w:space="0" w:color="auto"/>
            <w:bottom w:val="none" w:sz="0" w:space="0" w:color="auto"/>
            <w:right w:val="none" w:sz="0" w:space="0" w:color="auto"/>
          </w:divBdr>
        </w:div>
        <w:div w:id="1882008993">
          <w:marLeft w:val="640"/>
          <w:marRight w:val="0"/>
          <w:marTop w:val="0"/>
          <w:marBottom w:val="0"/>
          <w:divBdr>
            <w:top w:val="none" w:sz="0" w:space="0" w:color="auto"/>
            <w:left w:val="none" w:sz="0" w:space="0" w:color="auto"/>
            <w:bottom w:val="none" w:sz="0" w:space="0" w:color="auto"/>
            <w:right w:val="none" w:sz="0" w:space="0" w:color="auto"/>
          </w:divBdr>
        </w:div>
        <w:div w:id="208106427">
          <w:marLeft w:val="640"/>
          <w:marRight w:val="0"/>
          <w:marTop w:val="0"/>
          <w:marBottom w:val="0"/>
          <w:divBdr>
            <w:top w:val="none" w:sz="0" w:space="0" w:color="auto"/>
            <w:left w:val="none" w:sz="0" w:space="0" w:color="auto"/>
            <w:bottom w:val="none" w:sz="0" w:space="0" w:color="auto"/>
            <w:right w:val="none" w:sz="0" w:space="0" w:color="auto"/>
          </w:divBdr>
        </w:div>
        <w:div w:id="1474062001">
          <w:marLeft w:val="640"/>
          <w:marRight w:val="0"/>
          <w:marTop w:val="0"/>
          <w:marBottom w:val="0"/>
          <w:divBdr>
            <w:top w:val="none" w:sz="0" w:space="0" w:color="auto"/>
            <w:left w:val="none" w:sz="0" w:space="0" w:color="auto"/>
            <w:bottom w:val="none" w:sz="0" w:space="0" w:color="auto"/>
            <w:right w:val="none" w:sz="0" w:space="0" w:color="auto"/>
          </w:divBdr>
        </w:div>
        <w:div w:id="1911453632">
          <w:marLeft w:val="640"/>
          <w:marRight w:val="0"/>
          <w:marTop w:val="0"/>
          <w:marBottom w:val="0"/>
          <w:divBdr>
            <w:top w:val="none" w:sz="0" w:space="0" w:color="auto"/>
            <w:left w:val="none" w:sz="0" w:space="0" w:color="auto"/>
            <w:bottom w:val="none" w:sz="0" w:space="0" w:color="auto"/>
            <w:right w:val="none" w:sz="0" w:space="0" w:color="auto"/>
          </w:divBdr>
        </w:div>
        <w:div w:id="478157269">
          <w:marLeft w:val="640"/>
          <w:marRight w:val="0"/>
          <w:marTop w:val="0"/>
          <w:marBottom w:val="0"/>
          <w:divBdr>
            <w:top w:val="none" w:sz="0" w:space="0" w:color="auto"/>
            <w:left w:val="none" w:sz="0" w:space="0" w:color="auto"/>
            <w:bottom w:val="none" w:sz="0" w:space="0" w:color="auto"/>
            <w:right w:val="none" w:sz="0" w:space="0" w:color="auto"/>
          </w:divBdr>
        </w:div>
        <w:div w:id="1379550840">
          <w:marLeft w:val="640"/>
          <w:marRight w:val="0"/>
          <w:marTop w:val="0"/>
          <w:marBottom w:val="0"/>
          <w:divBdr>
            <w:top w:val="none" w:sz="0" w:space="0" w:color="auto"/>
            <w:left w:val="none" w:sz="0" w:space="0" w:color="auto"/>
            <w:bottom w:val="none" w:sz="0" w:space="0" w:color="auto"/>
            <w:right w:val="none" w:sz="0" w:space="0" w:color="auto"/>
          </w:divBdr>
        </w:div>
        <w:div w:id="420685229">
          <w:marLeft w:val="640"/>
          <w:marRight w:val="0"/>
          <w:marTop w:val="0"/>
          <w:marBottom w:val="0"/>
          <w:divBdr>
            <w:top w:val="none" w:sz="0" w:space="0" w:color="auto"/>
            <w:left w:val="none" w:sz="0" w:space="0" w:color="auto"/>
            <w:bottom w:val="none" w:sz="0" w:space="0" w:color="auto"/>
            <w:right w:val="none" w:sz="0" w:space="0" w:color="auto"/>
          </w:divBdr>
        </w:div>
        <w:div w:id="1050181281">
          <w:marLeft w:val="640"/>
          <w:marRight w:val="0"/>
          <w:marTop w:val="0"/>
          <w:marBottom w:val="0"/>
          <w:divBdr>
            <w:top w:val="none" w:sz="0" w:space="0" w:color="auto"/>
            <w:left w:val="none" w:sz="0" w:space="0" w:color="auto"/>
            <w:bottom w:val="none" w:sz="0" w:space="0" w:color="auto"/>
            <w:right w:val="none" w:sz="0" w:space="0" w:color="auto"/>
          </w:divBdr>
        </w:div>
        <w:div w:id="1219854271">
          <w:marLeft w:val="640"/>
          <w:marRight w:val="0"/>
          <w:marTop w:val="0"/>
          <w:marBottom w:val="0"/>
          <w:divBdr>
            <w:top w:val="none" w:sz="0" w:space="0" w:color="auto"/>
            <w:left w:val="none" w:sz="0" w:space="0" w:color="auto"/>
            <w:bottom w:val="none" w:sz="0" w:space="0" w:color="auto"/>
            <w:right w:val="none" w:sz="0" w:space="0" w:color="auto"/>
          </w:divBdr>
        </w:div>
        <w:div w:id="1840579345">
          <w:marLeft w:val="640"/>
          <w:marRight w:val="0"/>
          <w:marTop w:val="0"/>
          <w:marBottom w:val="0"/>
          <w:divBdr>
            <w:top w:val="none" w:sz="0" w:space="0" w:color="auto"/>
            <w:left w:val="none" w:sz="0" w:space="0" w:color="auto"/>
            <w:bottom w:val="none" w:sz="0" w:space="0" w:color="auto"/>
            <w:right w:val="none" w:sz="0" w:space="0" w:color="auto"/>
          </w:divBdr>
        </w:div>
        <w:div w:id="100422407">
          <w:marLeft w:val="640"/>
          <w:marRight w:val="0"/>
          <w:marTop w:val="0"/>
          <w:marBottom w:val="0"/>
          <w:divBdr>
            <w:top w:val="none" w:sz="0" w:space="0" w:color="auto"/>
            <w:left w:val="none" w:sz="0" w:space="0" w:color="auto"/>
            <w:bottom w:val="none" w:sz="0" w:space="0" w:color="auto"/>
            <w:right w:val="none" w:sz="0" w:space="0" w:color="auto"/>
          </w:divBdr>
        </w:div>
        <w:div w:id="694813069">
          <w:marLeft w:val="640"/>
          <w:marRight w:val="0"/>
          <w:marTop w:val="0"/>
          <w:marBottom w:val="0"/>
          <w:divBdr>
            <w:top w:val="none" w:sz="0" w:space="0" w:color="auto"/>
            <w:left w:val="none" w:sz="0" w:space="0" w:color="auto"/>
            <w:bottom w:val="none" w:sz="0" w:space="0" w:color="auto"/>
            <w:right w:val="none" w:sz="0" w:space="0" w:color="auto"/>
          </w:divBdr>
        </w:div>
        <w:div w:id="286081402">
          <w:marLeft w:val="640"/>
          <w:marRight w:val="0"/>
          <w:marTop w:val="0"/>
          <w:marBottom w:val="0"/>
          <w:divBdr>
            <w:top w:val="none" w:sz="0" w:space="0" w:color="auto"/>
            <w:left w:val="none" w:sz="0" w:space="0" w:color="auto"/>
            <w:bottom w:val="none" w:sz="0" w:space="0" w:color="auto"/>
            <w:right w:val="none" w:sz="0" w:space="0" w:color="auto"/>
          </w:divBdr>
        </w:div>
        <w:div w:id="756488248">
          <w:marLeft w:val="640"/>
          <w:marRight w:val="0"/>
          <w:marTop w:val="0"/>
          <w:marBottom w:val="0"/>
          <w:divBdr>
            <w:top w:val="none" w:sz="0" w:space="0" w:color="auto"/>
            <w:left w:val="none" w:sz="0" w:space="0" w:color="auto"/>
            <w:bottom w:val="none" w:sz="0" w:space="0" w:color="auto"/>
            <w:right w:val="none" w:sz="0" w:space="0" w:color="auto"/>
          </w:divBdr>
        </w:div>
        <w:div w:id="190608414">
          <w:marLeft w:val="640"/>
          <w:marRight w:val="0"/>
          <w:marTop w:val="0"/>
          <w:marBottom w:val="0"/>
          <w:divBdr>
            <w:top w:val="none" w:sz="0" w:space="0" w:color="auto"/>
            <w:left w:val="none" w:sz="0" w:space="0" w:color="auto"/>
            <w:bottom w:val="none" w:sz="0" w:space="0" w:color="auto"/>
            <w:right w:val="none" w:sz="0" w:space="0" w:color="auto"/>
          </w:divBdr>
        </w:div>
        <w:div w:id="836310649">
          <w:marLeft w:val="640"/>
          <w:marRight w:val="0"/>
          <w:marTop w:val="0"/>
          <w:marBottom w:val="0"/>
          <w:divBdr>
            <w:top w:val="none" w:sz="0" w:space="0" w:color="auto"/>
            <w:left w:val="none" w:sz="0" w:space="0" w:color="auto"/>
            <w:bottom w:val="none" w:sz="0" w:space="0" w:color="auto"/>
            <w:right w:val="none" w:sz="0" w:space="0" w:color="auto"/>
          </w:divBdr>
        </w:div>
        <w:div w:id="1440491126">
          <w:marLeft w:val="640"/>
          <w:marRight w:val="0"/>
          <w:marTop w:val="0"/>
          <w:marBottom w:val="0"/>
          <w:divBdr>
            <w:top w:val="none" w:sz="0" w:space="0" w:color="auto"/>
            <w:left w:val="none" w:sz="0" w:space="0" w:color="auto"/>
            <w:bottom w:val="none" w:sz="0" w:space="0" w:color="auto"/>
            <w:right w:val="none" w:sz="0" w:space="0" w:color="auto"/>
          </w:divBdr>
        </w:div>
        <w:div w:id="503907158">
          <w:marLeft w:val="640"/>
          <w:marRight w:val="0"/>
          <w:marTop w:val="0"/>
          <w:marBottom w:val="0"/>
          <w:divBdr>
            <w:top w:val="none" w:sz="0" w:space="0" w:color="auto"/>
            <w:left w:val="none" w:sz="0" w:space="0" w:color="auto"/>
            <w:bottom w:val="none" w:sz="0" w:space="0" w:color="auto"/>
            <w:right w:val="none" w:sz="0" w:space="0" w:color="auto"/>
          </w:divBdr>
        </w:div>
        <w:div w:id="1946039889">
          <w:marLeft w:val="640"/>
          <w:marRight w:val="0"/>
          <w:marTop w:val="0"/>
          <w:marBottom w:val="0"/>
          <w:divBdr>
            <w:top w:val="none" w:sz="0" w:space="0" w:color="auto"/>
            <w:left w:val="none" w:sz="0" w:space="0" w:color="auto"/>
            <w:bottom w:val="none" w:sz="0" w:space="0" w:color="auto"/>
            <w:right w:val="none" w:sz="0" w:space="0" w:color="auto"/>
          </w:divBdr>
        </w:div>
        <w:div w:id="1558081642">
          <w:marLeft w:val="640"/>
          <w:marRight w:val="0"/>
          <w:marTop w:val="0"/>
          <w:marBottom w:val="0"/>
          <w:divBdr>
            <w:top w:val="none" w:sz="0" w:space="0" w:color="auto"/>
            <w:left w:val="none" w:sz="0" w:space="0" w:color="auto"/>
            <w:bottom w:val="none" w:sz="0" w:space="0" w:color="auto"/>
            <w:right w:val="none" w:sz="0" w:space="0" w:color="auto"/>
          </w:divBdr>
        </w:div>
        <w:div w:id="2116243645">
          <w:marLeft w:val="640"/>
          <w:marRight w:val="0"/>
          <w:marTop w:val="0"/>
          <w:marBottom w:val="0"/>
          <w:divBdr>
            <w:top w:val="none" w:sz="0" w:space="0" w:color="auto"/>
            <w:left w:val="none" w:sz="0" w:space="0" w:color="auto"/>
            <w:bottom w:val="none" w:sz="0" w:space="0" w:color="auto"/>
            <w:right w:val="none" w:sz="0" w:space="0" w:color="auto"/>
          </w:divBdr>
        </w:div>
        <w:div w:id="1216966821">
          <w:marLeft w:val="640"/>
          <w:marRight w:val="0"/>
          <w:marTop w:val="0"/>
          <w:marBottom w:val="0"/>
          <w:divBdr>
            <w:top w:val="none" w:sz="0" w:space="0" w:color="auto"/>
            <w:left w:val="none" w:sz="0" w:space="0" w:color="auto"/>
            <w:bottom w:val="none" w:sz="0" w:space="0" w:color="auto"/>
            <w:right w:val="none" w:sz="0" w:space="0" w:color="auto"/>
          </w:divBdr>
        </w:div>
        <w:div w:id="892080404">
          <w:marLeft w:val="640"/>
          <w:marRight w:val="0"/>
          <w:marTop w:val="0"/>
          <w:marBottom w:val="0"/>
          <w:divBdr>
            <w:top w:val="none" w:sz="0" w:space="0" w:color="auto"/>
            <w:left w:val="none" w:sz="0" w:space="0" w:color="auto"/>
            <w:bottom w:val="none" w:sz="0" w:space="0" w:color="auto"/>
            <w:right w:val="none" w:sz="0" w:space="0" w:color="auto"/>
          </w:divBdr>
        </w:div>
        <w:div w:id="746850497">
          <w:marLeft w:val="640"/>
          <w:marRight w:val="0"/>
          <w:marTop w:val="0"/>
          <w:marBottom w:val="0"/>
          <w:divBdr>
            <w:top w:val="none" w:sz="0" w:space="0" w:color="auto"/>
            <w:left w:val="none" w:sz="0" w:space="0" w:color="auto"/>
            <w:bottom w:val="none" w:sz="0" w:space="0" w:color="auto"/>
            <w:right w:val="none" w:sz="0" w:space="0" w:color="auto"/>
          </w:divBdr>
        </w:div>
        <w:div w:id="1599407719">
          <w:marLeft w:val="640"/>
          <w:marRight w:val="0"/>
          <w:marTop w:val="0"/>
          <w:marBottom w:val="0"/>
          <w:divBdr>
            <w:top w:val="none" w:sz="0" w:space="0" w:color="auto"/>
            <w:left w:val="none" w:sz="0" w:space="0" w:color="auto"/>
            <w:bottom w:val="none" w:sz="0" w:space="0" w:color="auto"/>
            <w:right w:val="none" w:sz="0" w:space="0" w:color="auto"/>
          </w:divBdr>
        </w:div>
        <w:div w:id="1306354045">
          <w:marLeft w:val="640"/>
          <w:marRight w:val="0"/>
          <w:marTop w:val="0"/>
          <w:marBottom w:val="0"/>
          <w:divBdr>
            <w:top w:val="none" w:sz="0" w:space="0" w:color="auto"/>
            <w:left w:val="none" w:sz="0" w:space="0" w:color="auto"/>
            <w:bottom w:val="none" w:sz="0" w:space="0" w:color="auto"/>
            <w:right w:val="none" w:sz="0" w:space="0" w:color="auto"/>
          </w:divBdr>
        </w:div>
        <w:div w:id="937326660">
          <w:marLeft w:val="640"/>
          <w:marRight w:val="0"/>
          <w:marTop w:val="0"/>
          <w:marBottom w:val="0"/>
          <w:divBdr>
            <w:top w:val="none" w:sz="0" w:space="0" w:color="auto"/>
            <w:left w:val="none" w:sz="0" w:space="0" w:color="auto"/>
            <w:bottom w:val="none" w:sz="0" w:space="0" w:color="auto"/>
            <w:right w:val="none" w:sz="0" w:space="0" w:color="auto"/>
          </w:divBdr>
        </w:div>
        <w:div w:id="190917672">
          <w:marLeft w:val="640"/>
          <w:marRight w:val="0"/>
          <w:marTop w:val="0"/>
          <w:marBottom w:val="0"/>
          <w:divBdr>
            <w:top w:val="none" w:sz="0" w:space="0" w:color="auto"/>
            <w:left w:val="none" w:sz="0" w:space="0" w:color="auto"/>
            <w:bottom w:val="none" w:sz="0" w:space="0" w:color="auto"/>
            <w:right w:val="none" w:sz="0" w:space="0" w:color="auto"/>
          </w:divBdr>
        </w:div>
        <w:div w:id="67967813">
          <w:marLeft w:val="640"/>
          <w:marRight w:val="0"/>
          <w:marTop w:val="0"/>
          <w:marBottom w:val="0"/>
          <w:divBdr>
            <w:top w:val="none" w:sz="0" w:space="0" w:color="auto"/>
            <w:left w:val="none" w:sz="0" w:space="0" w:color="auto"/>
            <w:bottom w:val="none" w:sz="0" w:space="0" w:color="auto"/>
            <w:right w:val="none" w:sz="0" w:space="0" w:color="auto"/>
          </w:divBdr>
        </w:div>
        <w:div w:id="305359006">
          <w:marLeft w:val="640"/>
          <w:marRight w:val="0"/>
          <w:marTop w:val="0"/>
          <w:marBottom w:val="0"/>
          <w:divBdr>
            <w:top w:val="none" w:sz="0" w:space="0" w:color="auto"/>
            <w:left w:val="none" w:sz="0" w:space="0" w:color="auto"/>
            <w:bottom w:val="none" w:sz="0" w:space="0" w:color="auto"/>
            <w:right w:val="none" w:sz="0" w:space="0" w:color="auto"/>
          </w:divBdr>
        </w:div>
        <w:div w:id="1557929615">
          <w:marLeft w:val="640"/>
          <w:marRight w:val="0"/>
          <w:marTop w:val="0"/>
          <w:marBottom w:val="0"/>
          <w:divBdr>
            <w:top w:val="none" w:sz="0" w:space="0" w:color="auto"/>
            <w:left w:val="none" w:sz="0" w:space="0" w:color="auto"/>
            <w:bottom w:val="none" w:sz="0" w:space="0" w:color="auto"/>
            <w:right w:val="none" w:sz="0" w:space="0" w:color="auto"/>
          </w:divBdr>
        </w:div>
        <w:div w:id="1240945069">
          <w:marLeft w:val="640"/>
          <w:marRight w:val="0"/>
          <w:marTop w:val="0"/>
          <w:marBottom w:val="0"/>
          <w:divBdr>
            <w:top w:val="none" w:sz="0" w:space="0" w:color="auto"/>
            <w:left w:val="none" w:sz="0" w:space="0" w:color="auto"/>
            <w:bottom w:val="none" w:sz="0" w:space="0" w:color="auto"/>
            <w:right w:val="none" w:sz="0" w:space="0" w:color="auto"/>
          </w:divBdr>
        </w:div>
      </w:divsChild>
    </w:div>
    <w:div w:id="573247105">
      <w:marLeft w:val="640"/>
      <w:marRight w:val="0"/>
      <w:marTop w:val="0"/>
      <w:marBottom w:val="0"/>
      <w:divBdr>
        <w:top w:val="none" w:sz="0" w:space="0" w:color="auto"/>
        <w:left w:val="none" w:sz="0" w:space="0" w:color="auto"/>
        <w:bottom w:val="none" w:sz="0" w:space="0" w:color="auto"/>
        <w:right w:val="none" w:sz="0" w:space="0" w:color="auto"/>
      </w:divBdr>
    </w:div>
    <w:div w:id="573275980">
      <w:bodyDiv w:val="1"/>
      <w:marLeft w:val="0"/>
      <w:marRight w:val="0"/>
      <w:marTop w:val="0"/>
      <w:marBottom w:val="0"/>
      <w:divBdr>
        <w:top w:val="none" w:sz="0" w:space="0" w:color="auto"/>
        <w:left w:val="none" w:sz="0" w:space="0" w:color="auto"/>
        <w:bottom w:val="none" w:sz="0" w:space="0" w:color="auto"/>
        <w:right w:val="none" w:sz="0" w:space="0" w:color="auto"/>
      </w:divBdr>
      <w:divsChild>
        <w:div w:id="796219797">
          <w:marLeft w:val="640"/>
          <w:marRight w:val="0"/>
          <w:marTop w:val="0"/>
          <w:marBottom w:val="0"/>
          <w:divBdr>
            <w:top w:val="none" w:sz="0" w:space="0" w:color="auto"/>
            <w:left w:val="none" w:sz="0" w:space="0" w:color="auto"/>
            <w:bottom w:val="none" w:sz="0" w:space="0" w:color="auto"/>
            <w:right w:val="none" w:sz="0" w:space="0" w:color="auto"/>
          </w:divBdr>
        </w:div>
        <w:div w:id="588388460">
          <w:marLeft w:val="640"/>
          <w:marRight w:val="0"/>
          <w:marTop w:val="0"/>
          <w:marBottom w:val="0"/>
          <w:divBdr>
            <w:top w:val="none" w:sz="0" w:space="0" w:color="auto"/>
            <w:left w:val="none" w:sz="0" w:space="0" w:color="auto"/>
            <w:bottom w:val="none" w:sz="0" w:space="0" w:color="auto"/>
            <w:right w:val="none" w:sz="0" w:space="0" w:color="auto"/>
          </w:divBdr>
        </w:div>
        <w:div w:id="2003971897">
          <w:marLeft w:val="640"/>
          <w:marRight w:val="0"/>
          <w:marTop w:val="0"/>
          <w:marBottom w:val="0"/>
          <w:divBdr>
            <w:top w:val="none" w:sz="0" w:space="0" w:color="auto"/>
            <w:left w:val="none" w:sz="0" w:space="0" w:color="auto"/>
            <w:bottom w:val="none" w:sz="0" w:space="0" w:color="auto"/>
            <w:right w:val="none" w:sz="0" w:space="0" w:color="auto"/>
          </w:divBdr>
        </w:div>
        <w:div w:id="1979720563">
          <w:marLeft w:val="640"/>
          <w:marRight w:val="0"/>
          <w:marTop w:val="0"/>
          <w:marBottom w:val="0"/>
          <w:divBdr>
            <w:top w:val="none" w:sz="0" w:space="0" w:color="auto"/>
            <w:left w:val="none" w:sz="0" w:space="0" w:color="auto"/>
            <w:bottom w:val="none" w:sz="0" w:space="0" w:color="auto"/>
            <w:right w:val="none" w:sz="0" w:space="0" w:color="auto"/>
          </w:divBdr>
        </w:div>
        <w:div w:id="51933111">
          <w:marLeft w:val="640"/>
          <w:marRight w:val="0"/>
          <w:marTop w:val="0"/>
          <w:marBottom w:val="0"/>
          <w:divBdr>
            <w:top w:val="none" w:sz="0" w:space="0" w:color="auto"/>
            <w:left w:val="none" w:sz="0" w:space="0" w:color="auto"/>
            <w:bottom w:val="none" w:sz="0" w:space="0" w:color="auto"/>
            <w:right w:val="none" w:sz="0" w:space="0" w:color="auto"/>
          </w:divBdr>
        </w:div>
        <w:div w:id="804661640">
          <w:marLeft w:val="640"/>
          <w:marRight w:val="0"/>
          <w:marTop w:val="0"/>
          <w:marBottom w:val="0"/>
          <w:divBdr>
            <w:top w:val="none" w:sz="0" w:space="0" w:color="auto"/>
            <w:left w:val="none" w:sz="0" w:space="0" w:color="auto"/>
            <w:bottom w:val="none" w:sz="0" w:space="0" w:color="auto"/>
            <w:right w:val="none" w:sz="0" w:space="0" w:color="auto"/>
          </w:divBdr>
        </w:div>
        <w:div w:id="80219876">
          <w:marLeft w:val="640"/>
          <w:marRight w:val="0"/>
          <w:marTop w:val="0"/>
          <w:marBottom w:val="0"/>
          <w:divBdr>
            <w:top w:val="none" w:sz="0" w:space="0" w:color="auto"/>
            <w:left w:val="none" w:sz="0" w:space="0" w:color="auto"/>
            <w:bottom w:val="none" w:sz="0" w:space="0" w:color="auto"/>
            <w:right w:val="none" w:sz="0" w:space="0" w:color="auto"/>
          </w:divBdr>
        </w:div>
        <w:div w:id="1834761083">
          <w:marLeft w:val="640"/>
          <w:marRight w:val="0"/>
          <w:marTop w:val="0"/>
          <w:marBottom w:val="0"/>
          <w:divBdr>
            <w:top w:val="none" w:sz="0" w:space="0" w:color="auto"/>
            <w:left w:val="none" w:sz="0" w:space="0" w:color="auto"/>
            <w:bottom w:val="none" w:sz="0" w:space="0" w:color="auto"/>
            <w:right w:val="none" w:sz="0" w:space="0" w:color="auto"/>
          </w:divBdr>
        </w:div>
        <w:div w:id="462770512">
          <w:marLeft w:val="640"/>
          <w:marRight w:val="0"/>
          <w:marTop w:val="0"/>
          <w:marBottom w:val="0"/>
          <w:divBdr>
            <w:top w:val="none" w:sz="0" w:space="0" w:color="auto"/>
            <w:left w:val="none" w:sz="0" w:space="0" w:color="auto"/>
            <w:bottom w:val="none" w:sz="0" w:space="0" w:color="auto"/>
            <w:right w:val="none" w:sz="0" w:space="0" w:color="auto"/>
          </w:divBdr>
        </w:div>
        <w:div w:id="343871391">
          <w:marLeft w:val="640"/>
          <w:marRight w:val="0"/>
          <w:marTop w:val="0"/>
          <w:marBottom w:val="0"/>
          <w:divBdr>
            <w:top w:val="none" w:sz="0" w:space="0" w:color="auto"/>
            <w:left w:val="none" w:sz="0" w:space="0" w:color="auto"/>
            <w:bottom w:val="none" w:sz="0" w:space="0" w:color="auto"/>
            <w:right w:val="none" w:sz="0" w:space="0" w:color="auto"/>
          </w:divBdr>
        </w:div>
        <w:div w:id="1836452877">
          <w:marLeft w:val="640"/>
          <w:marRight w:val="0"/>
          <w:marTop w:val="0"/>
          <w:marBottom w:val="0"/>
          <w:divBdr>
            <w:top w:val="none" w:sz="0" w:space="0" w:color="auto"/>
            <w:left w:val="none" w:sz="0" w:space="0" w:color="auto"/>
            <w:bottom w:val="none" w:sz="0" w:space="0" w:color="auto"/>
            <w:right w:val="none" w:sz="0" w:space="0" w:color="auto"/>
          </w:divBdr>
        </w:div>
        <w:div w:id="1397164853">
          <w:marLeft w:val="640"/>
          <w:marRight w:val="0"/>
          <w:marTop w:val="0"/>
          <w:marBottom w:val="0"/>
          <w:divBdr>
            <w:top w:val="none" w:sz="0" w:space="0" w:color="auto"/>
            <w:left w:val="none" w:sz="0" w:space="0" w:color="auto"/>
            <w:bottom w:val="none" w:sz="0" w:space="0" w:color="auto"/>
            <w:right w:val="none" w:sz="0" w:space="0" w:color="auto"/>
          </w:divBdr>
        </w:div>
        <w:div w:id="1369526472">
          <w:marLeft w:val="640"/>
          <w:marRight w:val="0"/>
          <w:marTop w:val="0"/>
          <w:marBottom w:val="0"/>
          <w:divBdr>
            <w:top w:val="none" w:sz="0" w:space="0" w:color="auto"/>
            <w:left w:val="none" w:sz="0" w:space="0" w:color="auto"/>
            <w:bottom w:val="none" w:sz="0" w:space="0" w:color="auto"/>
            <w:right w:val="none" w:sz="0" w:space="0" w:color="auto"/>
          </w:divBdr>
        </w:div>
        <w:div w:id="573852721">
          <w:marLeft w:val="640"/>
          <w:marRight w:val="0"/>
          <w:marTop w:val="0"/>
          <w:marBottom w:val="0"/>
          <w:divBdr>
            <w:top w:val="none" w:sz="0" w:space="0" w:color="auto"/>
            <w:left w:val="none" w:sz="0" w:space="0" w:color="auto"/>
            <w:bottom w:val="none" w:sz="0" w:space="0" w:color="auto"/>
            <w:right w:val="none" w:sz="0" w:space="0" w:color="auto"/>
          </w:divBdr>
        </w:div>
        <w:div w:id="802770998">
          <w:marLeft w:val="640"/>
          <w:marRight w:val="0"/>
          <w:marTop w:val="0"/>
          <w:marBottom w:val="0"/>
          <w:divBdr>
            <w:top w:val="none" w:sz="0" w:space="0" w:color="auto"/>
            <w:left w:val="none" w:sz="0" w:space="0" w:color="auto"/>
            <w:bottom w:val="none" w:sz="0" w:space="0" w:color="auto"/>
            <w:right w:val="none" w:sz="0" w:space="0" w:color="auto"/>
          </w:divBdr>
        </w:div>
        <w:div w:id="678628740">
          <w:marLeft w:val="640"/>
          <w:marRight w:val="0"/>
          <w:marTop w:val="0"/>
          <w:marBottom w:val="0"/>
          <w:divBdr>
            <w:top w:val="none" w:sz="0" w:space="0" w:color="auto"/>
            <w:left w:val="none" w:sz="0" w:space="0" w:color="auto"/>
            <w:bottom w:val="none" w:sz="0" w:space="0" w:color="auto"/>
            <w:right w:val="none" w:sz="0" w:space="0" w:color="auto"/>
          </w:divBdr>
        </w:div>
        <w:div w:id="1505511727">
          <w:marLeft w:val="640"/>
          <w:marRight w:val="0"/>
          <w:marTop w:val="0"/>
          <w:marBottom w:val="0"/>
          <w:divBdr>
            <w:top w:val="none" w:sz="0" w:space="0" w:color="auto"/>
            <w:left w:val="none" w:sz="0" w:space="0" w:color="auto"/>
            <w:bottom w:val="none" w:sz="0" w:space="0" w:color="auto"/>
            <w:right w:val="none" w:sz="0" w:space="0" w:color="auto"/>
          </w:divBdr>
        </w:div>
        <w:div w:id="1308123317">
          <w:marLeft w:val="640"/>
          <w:marRight w:val="0"/>
          <w:marTop w:val="0"/>
          <w:marBottom w:val="0"/>
          <w:divBdr>
            <w:top w:val="none" w:sz="0" w:space="0" w:color="auto"/>
            <w:left w:val="none" w:sz="0" w:space="0" w:color="auto"/>
            <w:bottom w:val="none" w:sz="0" w:space="0" w:color="auto"/>
            <w:right w:val="none" w:sz="0" w:space="0" w:color="auto"/>
          </w:divBdr>
        </w:div>
        <w:div w:id="1642541713">
          <w:marLeft w:val="640"/>
          <w:marRight w:val="0"/>
          <w:marTop w:val="0"/>
          <w:marBottom w:val="0"/>
          <w:divBdr>
            <w:top w:val="none" w:sz="0" w:space="0" w:color="auto"/>
            <w:left w:val="none" w:sz="0" w:space="0" w:color="auto"/>
            <w:bottom w:val="none" w:sz="0" w:space="0" w:color="auto"/>
            <w:right w:val="none" w:sz="0" w:space="0" w:color="auto"/>
          </w:divBdr>
        </w:div>
        <w:div w:id="882250748">
          <w:marLeft w:val="640"/>
          <w:marRight w:val="0"/>
          <w:marTop w:val="0"/>
          <w:marBottom w:val="0"/>
          <w:divBdr>
            <w:top w:val="none" w:sz="0" w:space="0" w:color="auto"/>
            <w:left w:val="none" w:sz="0" w:space="0" w:color="auto"/>
            <w:bottom w:val="none" w:sz="0" w:space="0" w:color="auto"/>
            <w:right w:val="none" w:sz="0" w:space="0" w:color="auto"/>
          </w:divBdr>
        </w:div>
        <w:div w:id="2095391561">
          <w:marLeft w:val="640"/>
          <w:marRight w:val="0"/>
          <w:marTop w:val="0"/>
          <w:marBottom w:val="0"/>
          <w:divBdr>
            <w:top w:val="none" w:sz="0" w:space="0" w:color="auto"/>
            <w:left w:val="none" w:sz="0" w:space="0" w:color="auto"/>
            <w:bottom w:val="none" w:sz="0" w:space="0" w:color="auto"/>
            <w:right w:val="none" w:sz="0" w:space="0" w:color="auto"/>
          </w:divBdr>
        </w:div>
        <w:div w:id="545876376">
          <w:marLeft w:val="640"/>
          <w:marRight w:val="0"/>
          <w:marTop w:val="0"/>
          <w:marBottom w:val="0"/>
          <w:divBdr>
            <w:top w:val="none" w:sz="0" w:space="0" w:color="auto"/>
            <w:left w:val="none" w:sz="0" w:space="0" w:color="auto"/>
            <w:bottom w:val="none" w:sz="0" w:space="0" w:color="auto"/>
            <w:right w:val="none" w:sz="0" w:space="0" w:color="auto"/>
          </w:divBdr>
        </w:div>
        <w:div w:id="1767311025">
          <w:marLeft w:val="640"/>
          <w:marRight w:val="0"/>
          <w:marTop w:val="0"/>
          <w:marBottom w:val="0"/>
          <w:divBdr>
            <w:top w:val="none" w:sz="0" w:space="0" w:color="auto"/>
            <w:left w:val="none" w:sz="0" w:space="0" w:color="auto"/>
            <w:bottom w:val="none" w:sz="0" w:space="0" w:color="auto"/>
            <w:right w:val="none" w:sz="0" w:space="0" w:color="auto"/>
          </w:divBdr>
        </w:div>
        <w:div w:id="2048095261">
          <w:marLeft w:val="640"/>
          <w:marRight w:val="0"/>
          <w:marTop w:val="0"/>
          <w:marBottom w:val="0"/>
          <w:divBdr>
            <w:top w:val="none" w:sz="0" w:space="0" w:color="auto"/>
            <w:left w:val="none" w:sz="0" w:space="0" w:color="auto"/>
            <w:bottom w:val="none" w:sz="0" w:space="0" w:color="auto"/>
            <w:right w:val="none" w:sz="0" w:space="0" w:color="auto"/>
          </w:divBdr>
        </w:div>
        <w:div w:id="1090541781">
          <w:marLeft w:val="640"/>
          <w:marRight w:val="0"/>
          <w:marTop w:val="0"/>
          <w:marBottom w:val="0"/>
          <w:divBdr>
            <w:top w:val="none" w:sz="0" w:space="0" w:color="auto"/>
            <w:left w:val="none" w:sz="0" w:space="0" w:color="auto"/>
            <w:bottom w:val="none" w:sz="0" w:space="0" w:color="auto"/>
            <w:right w:val="none" w:sz="0" w:space="0" w:color="auto"/>
          </w:divBdr>
        </w:div>
        <w:div w:id="611327797">
          <w:marLeft w:val="640"/>
          <w:marRight w:val="0"/>
          <w:marTop w:val="0"/>
          <w:marBottom w:val="0"/>
          <w:divBdr>
            <w:top w:val="none" w:sz="0" w:space="0" w:color="auto"/>
            <w:left w:val="none" w:sz="0" w:space="0" w:color="auto"/>
            <w:bottom w:val="none" w:sz="0" w:space="0" w:color="auto"/>
            <w:right w:val="none" w:sz="0" w:space="0" w:color="auto"/>
          </w:divBdr>
        </w:div>
        <w:div w:id="1713380526">
          <w:marLeft w:val="640"/>
          <w:marRight w:val="0"/>
          <w:marTop w:val="0"/>
          <w:marBottom w:val="0"/>
          <w:divBdr>
            <w:top w:val="none" w:sz="0" w:space="0" w:color="auto"/>
            <w:left w:val="none" w:sz="0" w:space="0" w:color="auto"/>
            <w:bottom w:val="none" w:sz="0" w:space="0" w:color="auto"/>
            <w:right w:val="none" w:sz="0" w:space="0" w:color="auto"/>
          </w:divBdr>
        </w:div>
        <w:div w:id="321590277">
          <w:marLeft w:val="640"/>
          <w:marRight w:val="0"/>
          <w:marTop w:val="0"/>
          <w:marBottom w:val="0"/>
          <w:divBdr>
            <w:top w:val="none" w:sz="0" w:space="0" w:color="auto"/>
            <w:left w:val="none" w:sz="0" w:space="0" w:color="auto"/>
            <w:bottom w:val="none" w:sz="0" w:space="0" w:color="auto"/>
            <w:right w:val="none" w:sz="0" w:space="0" w:color="auto"/>
          </w:divBdr>
        </w:div>
        <w:div w:id="541403591">
          <w:marLeft w:val="640"/>
          <w:marRight w:val="0"/>
          <w:marTop w:val="0"/>
          <w:marBottom w:val="0"/>
          <w:divBdr>
            <w:top w:val="none" w:sz="0" w:space="0" w:color="auto"/>
            <w:left w:val="none" w:sz="0" w:space="0" w:color="auto"/>
            <w:bottom w:val="none" w:sz="0" w:space="0" w:color="auto"/>
            <w:right w:val="none" w:sz="0" w:space="0" w:color="auto"/>
          </w:divBdr>
        </w:div>
        <w:div w:id="974916610">
          <w:marLeft w:val="640"/>
          <w:marRight w:val="0"/>
          <w:marTop w:val="0"/>
          <w:marBottom w:val="0"/>
          <w:divBdr>
            <w:top w:val="none" w:sz="0" w:space="0" w:color="auto"/>
            <w:left w:val="none" w:sz="0" w:space="0" w:color="auto"/>
            <w:bottom w:val="none" w:sz="0" w:space="0" w:color="auto"/>
            <w:right w:val="none" w:sz="0" w:space="0" w:color="auto"/>
          </w:divBdr>
        </w:div>
        <w:div w:id="605314752">
          <w:marLeft w:val="640"/>
          <w:marRight w:val="0"/>
          <w:marTop w:val="0"/>
          <w:marBottom w:val="0"/>
          <w:divBdr>
            <w:top w:val="none" w:sz="0" w:space="0" w:color="auto"/>
            <w:left w:val="none" w:sz="0" w:space="0" w:color="auto"/>
            <w:bottom w:val="none" w:sz="0" w:space="0" w:color="auto"/>
            <w:right w:val="none" w:sz="0" w:space="0" w:color="auto"/>
          </w:divBdr>
        </w:div>
        <w:div w:id="1937858027">
          <w:marLeft w:val="640"/>
          <w:marRight w:val="0"/>
          <w:marTop w:val="0"/>
          <w:marBottom w:val="0"/>
          <w:divBdr>
            <w:top w:val="none" w:sz="0" w:space="0" w:color="auto"/>
            <w:left w:val="none" w:sz="0" w:space="0" w:color="auto"/>
            <w:bottom w:val="none" w:sz="0" w:space="0" w:color="auto"/>
            <w:right w:val="none" w:sz="0" w:space="0" w:color="auto"/>
          </w:divBdr>
        </w:div>
        <w:div w:id="262618816">
          <w:marLeft w:val="640"/>
          <w:marRight w:val="0"/>
          <w:marTop w:val="0"/>
          <w:marBottom w:val="0"/>
          <w:divBdr>
            <w:top w:val="none" w:sz="0" w:space="0" w:color="auto"/>
            <w:left w:val="none" w:sz="0" w:space="0" w:color="auto"/>
            <w:bottom w:val="none" w:sz="0" w:space="0" w:color="auto"/>
            <w:right w:val="none" w:sz="0" w:space="0" w:color="auto"/>
          </w:divBdr>
        </w:div>
        <w:div w:id="84690987">
          <w:marLeft w:val="640"/>
          <w:marRight w:val="0"/>
          <w:marTop w:val="0"/>
          <w:marBottom w:val="0"/>
          <w:divBdr>
            <w:top w:val="none" w:sz="0" w:space="0" w:color="auto"/>
            <w:left w:val="none" w:sz="0" w:space="0" w:color="auto"/>
            <w:bottom w:val="none" w:sz="0" w:space="0" w:color="auto"/>
            <w:right w:val="none" w:sz="0" w:space="0" w:color="auto"/>
          </w:divBdr>
        </w:div>
        <w:div w:id="1693149877">
          <w:marLeft w:val="640"/>
          <w:marRight w:val="0"/>
          <w:marTop w:val="0"/>
          <w:marBottom w:val="0"/>
          <w:divBdr>
            <w:top w:val="none" w:sz="0" w:space="0" w:color="auto"/>
            <w:left w:val="none" w:sz="0" w:space="0" w:color="auto"/>
            <w:bottom w:val="none" w:sz="0" w:space="0" w:color="auto"/>
            <w:right w:val="none" w:sz="0" w:space="0" w:color="auto"/>
          </w:divBdr>
        </w:div>
        <w:div w:id="1705062068">
          <w:marLeft w:val="640"/>
          <w:marRight w:val="0"/>
          <w:marTop w:val="0"/>
          <w:marBottom w:val="0"/>
          <w:divBdr>
            <w:top w:val="none" w:sz="0" w:space="0" w:color="auto"/>
            <w:left w:val="none" w:sz="0" w:space="0" w:color="auto"/>
            <w:bottom w:val="none" w:sz="0" w:space="0" w:color="auto"/>
            <w:right w:val="none" w:sz="0" w:space="0" w:color="auto"/>
          </w:divBdr>
        </w:div>
        <w:div w:id="1802771122">
          <w:marLeft w:val="640"/>
          <w:marRight w:val="0"/>
          <w:marTop w:val="0"/>
          <w:marBottom w:val="0"/>
          <w:divBdr>
            <w:top w:val="none" w:sz="0" w:space="0" w:color="auto"/>
            <w:left w:val="none" w:sz="0" w:space="0" w:color="auto"/>
            <w:bottom w:val="none" w:sz="0" w:space="0" w:color="auto"/>
            <w:right w:val="none" w:sz="0" w:space="0" w:color="auto"/>
          </w:divBdr>
        </w:div>
        <w:div w:id="373236781">
          <w:marLeft w:val="640"/>
          <w:marRight w:val="0"/>
          <w:marTop w:val="0"/>
          <w:marBottom w:val="0"/>
          <w:divBdr>
            <w:top w:val="none" w:sz="0" w:space="0" w:color="auto"/>
            <w:left w:val="none" w:sz="0" w:space="0" w:color="auto"/>
            <w:bottom w:val="none" w:sz="0" w:space="0" w:color="auto"/>
            <w:right w:val="none" w:sz="0" w:space="0" w:color="auto"/>
          </w:divBdr>
        </w:div>
        <w:div w:id="834296171">
          <w:marLeft w:val="640"/>
          <w:marRight w:val="0"/>
          <w:marTop w:val="0"/>
          <w:marBottom w:val="0"/>
          <w:divBdr>
            <w:top w:val="none" w:sz="0" w:space="0" w:color="auto"/>
            <w:left w:val="none" w:sz="0" w:space="0" w:color="auto"/>
            <w:bottom w:val="none" w:sz="0" w:space="0" w:color="auto"/>
            <w:right w:val="none" w:sz="0" w:space="0" w:color="auto"/>
          </w:divBdr>
        </w:div>
        <w:div w:id="558442939">
          <w:marLeft w:val="640"/>
          <w:marRight w:val="0"/>
          <w:marTop w:val="0"/>
          <w:marBottom w:val="0"/>
          <w:divBdr>
            <w:top w:val="none" w:sz="0" w:space="0" w:color="auto"/>
            <w:left w:val="none" w:sz="0" w:space="0" w:color="auto"/>
            <w:bottom w:val="none" w:sz="0" w:space="0" w:color="auto"/>
            <w:right w:val="none" w:sz="0" w:space="0" w:color="auto"/>
          </w:divBdr>
        </w:div>
        <w:div w:id="554392579">
          <w:marLeft w:val="640"/>
          <w:marRight w:val="0"/>
          <w:marTop w:val="0"/>
          <w:marBottom w:val="0"/>
          <w:divBdr>
            <w:top w:val="none" w:sz="0" w:space="0" w:color="auto"/>
            <w:left w:val="none" w:sz="0" w:space="0" w:color="auto"/>
            <w:bottom w:val="none" w:sz="0" w:space="0" w:color="auto"/>
            <w:right w:val="none" w:sz="0" w:space="0" w:color="auto"/>
          </w:divBdr>
        </w:div>
        <w:div w:id="807629871">
          <w:marLeft w:val="640"/>
          <w:marRight w:val="0"/>
          <w:marTop w:val="0"/>
          <w:marBottom w:val="0"/>
          <w:divBdr>
            <w:top w:val="none" w:sz="0" w:space="0" w:color="auto"/>
            <w:left w:val="none" w:sz="0" w:space="0" w:color="auto"/>
            <w:bottom w:val="none" w:sz="0" w:space="0" w:color="auto"/>
            <w:right w:val="none" w:sz="0" w:space="0" w:color="auto"/>
          </w:divBdr>
        </w:div>
        <w:div w:id="1732188216">
          <w:marLeft w:val="640"/>
          <w:marRight w:val="0"/>
          <w:marTop w:val="0"/>
          <w:marBottom w:val="0"/>
          <w:divBdr>
            <w:top w:val="none" w:sz="0" w:space="0" w:color="auto"/>
            <w:left w:val="none" w:sz="0" w:space="0" w:color="auto"/>
            <w:bottom w:val="none" w:sz="0" w:space="0" w:color="auto"/>
            <w:right w:val="none" w:sz="0" w:space="0" w:color="auto"/>
          </w:divBdr>
        </w:div>
        <w:div w:id="1923561137">
          <w:marLeft w:val="640"/>
          <w:marRight w:val="0"/>
          <w:marTop w:val="0"/>
          <w:marBottom w:val="0"/>
          <w:divBdr>
            <w:top w:val="none" w:sz="0" w:space="0" w:color="auto"/>
            <w:left w:val="none" w:sz="0" w:space="0" w:color="auto"/>
            <w:bottom w:val="none" w:sz="0" w:space="0" w:color="auto"/>
            <w:right w:val="none" w:sz="0" w:space="0" w:color="auto"/>
          </w:divBdr>
        </w:div>
        <w:div w:id="1894271794">
          <w:marLeft w:val="640"/>
          <w:marRight w:val="0"/>
          <w:marTop w:val="0"/>
          <w:marBottom w:val="0"/>
          <w:divBdr>
            <w:top w:val="none" w:sz="0" w:space="0" w:color="auto"/>
            <w:left w:val="none" w:sz="0" w:space="0" w:color="auto"/>
            <w:bottom w:val="none" w:sz="0" w:space="0" w:color="auto"/>
            <w:right w:val="none" w:sz="0" w:space="0" w:color="auto"/>
          </w:divBdr>
        </w:div>
        <w:div w:id="1143084367">
          <w:marLeft w:val="640"/>
          <w:marRight w:val="0"/>
          <w:marTop w:val="0"/>
          <w:marBottom w:val="0"/>
          <w:divBdr>
            <w:top w:val="none" w:sz="0" w:space="0" w:color="auto"/>
            <w:left w:val="none" w:sz="0" w:space="0" w:color="auto"/>
            <w:bottom w:val="none" w:sz="0" w:space="0" w:color="auto"/>
            <w:right w:val="none" w:sz="0" w:space="0" w:color="auto"/>
          </w:divBdr>
        </w:div>
        <w:div w:id="1168405865">
          <w:marLeft w:val="640"/>
          <w:marRight w:val="0"/>
          <w:marTop w:val="0"/>
          <w:marBottom w:val="0"/>
          <w:divBdr>
            <w:top w:val="none" w:sz="0" w:space="0" w:color="auto"/>
            <w:left w:val="none" w:sz="0" w:space="0" w:color="auto"/>
            <w:bottom w:val="none" w:sz="0" w:space="0" w:color="auto"/>
            <w:right w:val="none" w:sz="0" w:space="0" w:color="auto"/>
          </w:divBdr>
        </w:div>
        <w:div w:id="1086615643">
          <w:marLeft w:val="640"/>
          <w:marRight w:val="0"/>
          <w:marTop w:val="0"/>
          <w:marBottom w:val="0"/>
          <w:divBdr>
            <w:top w:val="none" w:sz="0" w:space="0" w:color="auto"/>
            <w:left w:val="none" w:sz="0" w:space="0" w:color="auto"/>
            <w:bottom w:val="none" w:sz="0" w:space="0" w:color="auto"/>
            <w:right w:val="none" w:sz="0" w:space="0" w:color="auto"/>
          </w:divBdr>
        </w:div>
        <w:div w:id="1093093157">
          <w:marLeft w:val="640"/>
          <w:marRight w:val="0"/>
          <w:marTop w:val="0"/>
          <w:marBottom w:val="0"/>
          <w:divBdr>
            <w:top w:val="none" w:sz="0" w:space="0" w:color="auto"/>
            <w:left w:val="none" w:sz="0" w:space="0" w:color="auto"/>
            <w:bottom w:val="none" w:sz="0" w:space="0" w:color="auto"/>
            <w:right w:val="none" w:sz="0" w:space="0" w:color="auto"/>
          </w:divBdr>
        </w:div>
        <w:div w:id="1599286192">
          <w:marLeft w:val="640"/>
          <w:marRight w:val="0"/>
          <w:marTop w:val="0"/>
          <w:marBottom w:val="0"/>
          <w:divBdr>
            <w:top w:val="none" w:sz="0" w:space="0" w:color="auto"/>
            <w:left w:val="none" w:sz="0" w:space="0" w:color="auto"/>
            <w:bottom w:val="none" w:sz="0" w:space="0" w:color="auto"/>
            <w:right w:val="none" w:sz="0" w:space="0" w:color="auto"/>
          </w:divBdr>
        </w:div>
        <w:div w:id="1178619347">
          <w:marLeft w:val="640"/>
          <w:marRight w:val="0"/>
          <w:marTop w:val="0"/>
          <w:marBottom w:val="0"/>
          <w:divBdr>
            <w:top w:val="none" w:sz="0" w:space="0" w:color="auto"/>
            <w:left w:val="none" w:sz="0" w:space="0" w:color="auto"/>
            <w:bottom w:val="none" w:sz="0" w:space="0" w:color="auto"/>
            <w:right w:val="none" w:sz="0" w:space="0" w:color="auto"/>
          </w:divBdr>
        </w:div>
        <w:div w:id="1512645385">
          <w:marLeft w:val="640"/>
          <w:marRight w:val="0"/>
          <w:marTop w:val="0"/>
          <w:marBottom w:val="0"/>
          <w:divBdr>
            <w:top w:val="none" w:sz="0" w:space="0" w:color="auto"/>
            <w:left w:val="none" w:sz="0" w:space="0" w:color="auto"/>
            <w:bottom w:val="none" w:sz="0" w:space="0" w:color="auto"/>
            <w:right w:val="none" w:sz="0" w:space="0" w:color="auto"/>
          </w:divBdr>
        </w:div>
        <w:div w:id="1787961936">
          <w:marLeft w:val="640"/>
          <w:marRight w:val="0"/>
          <w:marTop w:val="0"/>
          <w:marBottom w:val="0"/>
          <w:divBdr>
            <w:top w:val="none" w:sz="0" w:space="0" w:color="auto"/>
            <w:left w:val="none" w:sz="0" w:space="0" w:color="auto"/>
            <w:bottom w:val="none" w:sz="0" w:space="0" w:color="auto"/>
            <w:right w:val="none" w:sz="0" w:space="0" w:color="auto"/>
          </w:divBdr>
        </w:div>
        <w:div w:id="742263957">
          <w:marLeft w:val="640"/>
          <w:marRight w:val="0"/>
          <w:marTop w:val="0"/>
          <w:marBottom w:val="0"/>
          <w:divBdr>
            <w:top w:val="none" w:sz="0" w:space="0" w:color="auto"/>
            <w:left w:val="none" w:sz="0" w:space="0" w:color="auto"/>
            <w:bottom w:val="none" w:sz="0" w:space="0" w:color="auto"/>
            <w:right w:val="none" w:sz="0" w:space="0" w:color="auto"/>
          </w:divBdr>
        </w:div>
        <w:div w:id="1889029385">
          <w:marLeft w:val="640"/>
          <w:marRight w:val="0"/>
          <w:marTop w:val="0"/>
          <w:marBottom w:val="0"/>
          <w:divBdr>
            <w:top w:val="none" w:sz="0" w:space="0" w:color="auto"/>
            <w:left w:val="none" w:sz="0" w:space="0" w:color="auto"/>
            <w:bottom w:val="none" w:sz="0" w:space="0" w:color="auto"/>
            <w:right w:val="none" w:sz="0" w:space="0" w:color="auto"/>
          </w:divBdr>
        </w:div>
        <w:div w:id="273367825">
          <w:marLeft w:val="640"/>
          <w:marRight w:val="0"/>
          <w:marTop w:val="0"/>
          <w:marBottom w:val="0"/>
          <w:divBdr>
            <w:top w:val="none" w:sz="0" w:space="0" w:color="auto"/>
            <w:left w:val="none" w:sz="0" w:space="0" w:color="auto"/>
            <w:bottom w:val="none" w:sz="0" w:space="0" w:color="auto"/>
            <w:right w:val="none" w:sz="0" w:space="0" w:color="auto"/>
          </w:divBdr>
        </w:div>
        <w:div w:id="680165052">
          <w:marLeft w:val="640"/>
          <w:marRight w:val="0"/>
          <w:marTop w:val="0"/>
          <w:marBottom w:val="0"/>
          <w:divBdr>
            <w:top w:val="none" w:sz="0" w:space="0" w:color="auto"/>
            <w:left w:val="none" w:sz="0" w:space="0" w:color="auto"/>
            <w:bottom w:val="none" w:sz="0" w:space="0" w:color="auto"/>
            <w:right w:val="none" w:sz="0" w:space="0" w:color="auto"/>
          </w:divBdr>
        </w:div>
        <w:div w:id="1732652940">
          <w:marLeft w:val="640"/>
          <w:marRight w:val="0"/>
          <w:marTop w:val="0"/>
          <w:marBottom w:val="0"/>
          <w:divBdr>
            <w:top w:val="none" w:sz="0" w:space="0" w:color="auto"/>
            <w:left w:val="none" w:sz="0" w:space="0" w:color="auto"/>
            <w:bottom w:val="none" w:sz="0" w:space="0" w:color="auto"/>
            <w:right w:val="none" w:sz="0" w:space="0" w:color="auto"/>
          </w:divBdr>
        </w:div>
        <w:div w:id="893275808">
          <w:marLeft w:val="640"/>
          <w:marRight w:val="0"/>
          <w:marTop w:val="0"/>
          <w:marBottom w:val="0"/>
          <w:divBdr>
            <w:top w:val="none" w:sz="0" w:space="0" w:color="auto"/>
            <w:left w:val="none" w:sz="0" w:space="0" w:color="auto"/>
            <w:bottom w:val="none" w:sz="0" w:space="0" w:color="auto"/>
            <w:right w:val="none" w:sz="0" w:space="0" w:color="auto"/>
          </w:divBdr>
        </w:div>
        <w:div w:id="641228613">
          <w:marLeft w:val="640"/>
          <w:marRight w:val="0"/>
          <w:marTop w:val="0"/>
          <w:marBottom w:val="0"/>
          <w:divBdr>
            <w:top w:val="none" w:sz="0" w:space="0" w:color="auto"/>
            <w:left w:val="none" w:sz="0" w:space="0" w:color="auto"/>
            <w:bottom w:val="none" w:sz="0" w:space="0" w:color="auto"/>
            <w:right w:val="none" w:sz="0" w:space="0" w:color="auto"/>
          </w:divBdr>
        </w:div>
        <w:div w:id="1341587864">
          <w:marLeft w:val="640"/>
          <w:marRight w:val="0"/>
          <w:marTop w:val="0"/>
          <w:marBottom w:val="0"/>
          <w:divBdr>
            <w:top w:val="none" w:sz="0" w:space="0" w:color="auto"/>
            <w:left w:val="none" w:sz="0" w:space="0" w:color="auto"/>
            <w:bottom w:val="none" w:sz="0" w:space="0" w:color="auto"/>
            <w:right w:val="none" w:sz="0" w:space="0" w:color="auto"/>
          </w:divBdr>
        </w:div>
        <w:div w:id="69356210">
          <w:marLeft w:val="640"/>
          <w:marRight w:val="0"/>
          <w:marTop w:val="0"/>
          <w:marBottom w:val="0"/>
          <w:divBdr>
            <w:top w:val="none" w:sz="0" w:space="0" w:color="auto"/>
            <w:left w:val="none" w:sz="0" w:space="0" w:color="auto"/>
            <w:bottom w:val="none" w:sz="0" w:space="0" w:color="auto"/>
            <w:right w:val="none" w:sz="0" w:space="0" w:color="auto"/>
          </w:divBdr>
        </w:div>
        <w:div w:id="1071535681">
          <w:marLeft w:val="640"/>
          <w:marRight w:val="0"/>
          <w:marTop w:val="0"/>
          <w:marBottom w:val="0"/>
          <w:divBdr>
            <w:top w:val="none" w:sz="0" w:space="0" w:color="auto"/>
            <w:left w:val="none" w:sz="0" w:space="0" w:color="auto"/>
            <w:bottom w:val="none" w:sz="0" w:space="0" w:color="auto"/>
            <w:right w:val="none" w:sz="0" w:space="0" w:color="auto"/>
          </w:divBdr>
        </w:div>
        <w:div w:id="2070957167">
          <w:marLeft w:val="640"/>
          <w:marRight w:val="0"/>
          <w:marTop w:val="0"/>
          <w:marBottom w:val="0"/>
          <w:divBdr>
            <w:top w:val="none" w:sz="0" w:space="0" w:color="auto"/>
            <w:left w:val="none" w:sz="0" w:space="0" w:color="auto"/>
            <w:bottom w:val="none" w:sz="0" w:space="0" w:color="auto"/>
            <w:right w:val="none" w:sz="0" w:space="0" w:color="auto"/>
          </w:divBdr>
        </w:div>
        <w:div w:id="644704721">
          <w:marLeft w:val="640"/>
          <w:marRight w:val="0"/>
          <w:marTop w:val="0"/>
          <w:marBottom w:val="0"/>
          <w:divBdr>
            <w:top w:val="none" w:sz="0" w:space="0" w:color="auto"/>
            <w:left w:val="none" w:sz="0" w:space="0" w:color="auto"/>
            <w:bottom w:val="none" w:sz="0" w:space="0" w:color="auto"/>
            <w:right w:val="none" w:sz="0" w:space="0" w:color="auto"/>
          </w:divBdr>
        </w:div>
        <w:div w:id="758791038">
          <w:marLeft w:val="640"/>
          <w:marRight w:val="0"/>
          <w:marTop w:val="0"/>
          <w:marBottom w:val="0"/>
          <w:divBdr>
            <w:top w:val="none" w:sz="0" w:space="0" w:color="auto"/>
            <w:left w:val="none" w:sz="0" w:space="0" w:color="auto"/>
            <w:bottom w:val="none" w:sz="0" w:space="0" w:color="auto"/>
            <w:right w:val="none" w:sz="0" w:space="0" w:color="auto"/>
          </w:divBdr>
        </w:div>
        <w:div w:id="476802069">
          <w:marLeft w:val="640"/>
          <w:marRight w:val="0"/>
          <w:marTop w:val="0"/>
          <w:marBottom w:val="0"/>
          <w:divBdr>
            <w:top w:val="none" w:sz="0" w:space="0" w:color="auto"/>
            <w:left w:val="none" w:sz="0" w:space="0" w:color="auto"/>
            <w:bottom w:val="none" w:sz="0" w:space="0" w:color="auto"/>
            <w:right w:val="none" w:sz="0" w:space="0" w:color="auto"/>
          </w:divBdr>
        </w:div>
        <w:div w:id="692152681">
          <w:marLeft w:val="640"/>
          <w:marRight w:val="0"/>
          <w:marTop w:val="0"/>
          <w:marBottom w:val="0"/>
          <w:divBdr>
            <w:top w:val="none" w:sz="0" w:space="0" w:color="auto"/>
            <w:left w:val="none" w:sz="0" w:space="0" w:color="auto"/>
            <w:bottom w:val="none" w:sz="0" w:space="0" w:color="auto"/>
            <w:right w:val="none" w:sz="0" w:space="0" w:color="auto"/>
          </w:divBdr>
        </w:div>
        <w:div w:id="1604726366">
          <w:marLeft w:val="640"/>
          <w:marRight w:val="0"/>
          <w:marTop w:val="0"/>
          <w:marBottom w:val="0"/>
          <w:divBdr>
            <w:top w:val="none" w:sz="0" w:space="0" w:color="auto"/>
            <w:left w:val="none" w:sz="0" w:space="0" w:color="auto"/>
            <w:bottom w:val="none" w:sz="0" w:space="0" w:color="auto"/>
            <w:right w:val="none" w:sz="0" w:space="0" w:color="auto"/>
          </w:divBdr>
        </w:div>
        <w:div w:id="1525704763">
          <w:marLeft w:val="640"/>
          <w:marRight w:val="0"/>
          <w:marTop w:val="0"/>
          <w:marBottom w:val="0"/>
          <w:divBdr>
            <w:top w:val="none" w:sz="0" w:space="0" w:color="auto"/>
            <w:left w:val="none" w:sz="0" w:space="0" w:color="auto"/>
            <w:bottom w:val="none" w:sz="0" w:space="0" w:color="auto"/>
            <w:right w:val="none" w:sz="0" w:space="0" w:color="auto"/>
          </w:divBdr>
        </w:div>
        <w:div w:id="1920213354">
          <w:marLeft w:val="640"/>
          <w:marRight w:val="0"/>
          <w:marTop w:val="0"/>
          <w:marBottom w:val="0"/>
          <w:divBdr>
            <w:top w:val="none" w:sz="0" w:space="0" w:color="auto"/>
            <w:left w:val="none" w:sz="0" w:space="0" w:color="auto"/>
            <w:bottom w:val="none" w:sz="0" w:space="0" w:color="auto"/>
            <w:right w:val="none" w:sz="0" w:space="0" w:color="auto"/>
          </w:divBdr>
        </w:div>
        <w:div w:id="1433473088">
          <w:marLeft w:val="640"/>
          <w:marRight w:val="0"/>
          <w:marTop w:val="0"/>
          <w:marBottom w:val="0"/>
          <w:divBdr>
            <w:top w:val="none" w:sz="0" w:space="0" w:color="auto"/>
            <w:left w:val="none" w:sz="0" w:space="0" w:color="auto"/>
            <w:bottom w:val="none" w:sz="0" w:space="0" w:color="auto"/>
            <w:right w:val="none" w:sz="0" w:space="0" w:color="auto"/>
          </w:divBdr>
        </w:div>
        <w:div w:id="100027673">
          <w:marLeft w:val="640"/>
          <w:marRight w:val="0"/>
          <w:marTop w:val="0"/>
          <w:marBottom w:val="0"/>
          <w:divBdr>
            <w:top w:val="none" w:sz="0" w:space="0" w:color="auto"/>
            <w:left w:val="none" w:sz="0" w:space="0" w:color="auto"/>
            <w:bottom w:val="none" w:sz="0" w:space="0" w:color="auto"/>
            <w:right w:val="none" w:sz="0" w:space="0" w:color="auto"/>
          </w:divBdr>
        </w:div>
        <w:div w:id="1682704240">
          <w:marLeft w:val="640"/>
          <w:marRight w:val="0"/>
          <w:marTop w:val="0"/>
          <w:marBottom w:val="0"/>
          <w:divBdr>
            <w:top w:val="none" w:sz="0" w:space="0" w:color="auto"/>
            <w:left w:val="none" w:sz="0" w:space="0" w:color="auto"/>
            <w:bottom w:val="none" w:sz="0" w:space="0" w:color="auto"/>
            <w:right w:val="none" w:sz="0" w:space="0" w:color="auto"/>
          </w:divBdr>
        </w:div>
        <w:div w:id="76826574">
          <w:marLeft w:val="640"/>
          <w:marRight w:val="0"/>
          <w:marTop w:val="0"/>
          <w:marBottom w:val="0"/>
          <w:divBdr>
            <w:top w:val="none" w:sz="0" w:space="0" w:color="auto"/>
            <w:left w:val="none" w:sz="0" w:space="0" w:color="auto"/>
            <w:bottom w:val="none" w:sz="0" w:space="0" w:color="auto"/>
            <w:right w:val="none" w:sz="0" w:space="0" w:color="auto"/>
          </w:divBdr>
        </w:div>
        <w:div w:id="998388077">
          <w:marLeft w:val="640"/>
          <w:marRight w:val="0"/>
          <w:marTop w:val="0"/>
          <w:marBottom w:val="0"/>
          <w:divBdr>
            <w:top w:val="none" w:sz="0" w:space="0" w:color="auto"/>
            <w:left w:val="none" w:sz="0" w:space="0" w:color="auto"/>
            <w:bottom w:val="none" w:sz="0" w:space="0" w:color="auto"/>
            <w:right w:val="none" w:sz="0" w:space="0" w:color="auto"/>
          </w:divBdr>
        </w:div>
      </w:divsChild>
    </w:div>
    <w:div w:id="573708306">
      <w:marLeft w:val="640"/>
      <w:marRight w:val="0"/>
      <w:marTop w:val="0"/>
      <w:marBottom w:val="0"/>
      <w:divBdr>
        <w:top w:val="none" w:sz="0" w:space="0" w:color="auto"/>
        <w:left w:val="none" w:sz="0" w:space="0" w:color="auto"/>
        <w:bottom w:val="none" w:sz="0" w:space="0" w:color="auto"/>
        <w:right w:val="none" w:sz="0" w:space="0" w:color="auto"/>
      </w:divBdr>
    </w:div>
    <w:div w:id="574319402">
      <w:marLeft w:val="640"/>
      <w:marRight w:val="0"/>
      <w:marTop w:val="0"/>
      <w:marBottom w:val="0"/>
      <w:divBdr>
        <w:top w:val="none" w:sz="0" w:space="0" w:color="auto"/>
        <w:left w:val="none" w:sz="0" w:space="0" w:color="auto"/>
        <w:bottom w:val="none" w:sz="0" w:space="0" w:color="auto"/>
        <w:right w:val="none" w:sz="0" w:space="0" w:color="auto"/>
      </w:divBdr>
    </w:div>
    <w:div w:id="574820050">
      <w:marLeft w:val="640"/>
      <w:marRight w:val="0"/>
      <w:marTop w:val="0"/>
      <w:marBottom w:val="0"/>
      <w:divBdr>
        <w:top w:val="none" w:sz="0" w:space="0" w:color="auto"/>
        <w:left w:val="none" w:sz="0" w:space="0" w:color="auto"/>
        <w:bottom w:val="none" w:sz="0" w:space="0" w:color="auto"/>
        <w:right w:val="none" w:sz="0" w:space="0" w:color="auto"/>
      </w:divBdr>
    </w:div>
    <w:div w:id="575627732">
      <w:marLeft w:val="640"/>
      <w:marRight w:val="0"/>
      <w:marTop w:val="0"/>
      <w:marBottom w:val="0"/>
      <w:divBdr>
        <w:top w:val="none" w:sz="0" w:space="0" w:color="auto"/>
        <w:left w:val="none" w:sz="0" w:space="0" w:color="auto"/>
        <w:bottom w:val="none" w:sz="0" w:space="0" w:color="auto"/>
        <w:right w:val="none" w:sz="0" w:space="0" w:color="auto"/>
      </w:divBdr>
    </w:div>
    <w:div w:id="576552489">
      <w:bodyDiv w:val="1"/>
      <w:marLeft w:val="0"/>
      <w:marRight w:val="0"/>
      <w:marTop w:val="0"/>
      <w:marBottom w:val="0"/>
      <w:divBdr>
        <w:top w:val="none" w:sz="0" w:space="0" w:color="auto"/>
        <w:left w:val="none" w:sz="0" w:space="0" w:color="auto"/>
        <w:bottom w:val="none" w:sz="0" w:space="0" w:color="auto"/>
        <w:right w:val="none" w:sz="0" w:space="0" w:color="auto"/>
      </w:divBdr>
      <w:divsChild>
        <w:div w:id="602225668">
          <w:marLeft w:val="640"/>
          <w:marRight w:val="0"/>
          <w:marTop w:val="0"/>
          <w:marBottom w:val="0"/>
          <w:divBdr>
            <w:top w:val="none" w:sz="0" w:space="0" w:color="auto"/>
            <w:left w:val="none" w:sz="0" w:space="0" w:color="auto"/>
            <w:bottom w:val="none" w:sz="0" w:space="0" w:color="auto"/>
            <w:right w:val="none" w:sz="0" w:space="0" w:color="auto"/>
          </w:divBdr>
        </w:div>
        <w:div w:id="194119661">
          <w:marLeft w:val="640"/>
          <w:marRight w:val="0"/>
          <w:marTop w:val="0"/>
          <w:marBottom w:val="0"/>
          <w:divBdr>
            <w:top w:val="none" w:sz="0" w:space="0" w:color="auto"/>
            <w:left w:val="none" w:sz="0" w:space="0" w:color="auto"/>
            <w:bottom w:val="none" w:sz="0" w:space="0" w:color="auto"/>
            <w:right w:val="none" w:sz="0" w:space="0" w:color="auto"/>
          </w:divBdr>
        </w:div>
        <w:div w:id="643699499">
          <w:marLeft w:val="640"/>
          <w:marRight w:val="0"/>
          <w:marTop w:val="0"/>
          <w:marBottom w:val="0"/>
          <w:divBdr>
            <w:top w:val="none" w:sz="0" w:space="0" w:color="auto"/>
            <w:left w:val="none" w:sz="0" w:space="0" w:color="auto"/>
            <w:bottom w:val="none" w:sz="0" w:space="0" w:color="auto"/>
            <w:right w:val="none" w:sz="0" w:space="0" w:color="auto"/>
          </w:divBdr>
        </w:div>
        <w:div w:id="592007925">
          <w:marLeft w:val="640"/>
          <w:marRight w:val="0"/>
          <w:marTop w:val="0"/>
          <w:marBottom w:val="0"/>
          <w:divBdr>
            <w:top w:val="none" w:sz="0" w:space="0" w:color="auto"/>
            <w:left w:val="none" w:sz="0" w:space="0" w:color="auto"/>
            <w:bottom w:val="none" w:sz="0" w:space="0" w:color="auto"/>
            <w:right w:val="none" w:sz="0" w:space="0" w:color="auto"/>
          </w:divBdr>
        </w:div>
        <w:div w:id="813988646">
          <w:marLeft w:val="640"/>
          <w:marRight w:val="0"/>
          <w:marTop w:val="0"/>
          <w:marBottom w:val="0"/>
          <w:divBdr>
            <w:top w:val="none" w:sz="0" w:space="0" w:color="auto"/>
            <w:left w:val="none" w:sz="0" w:space="0" w:color="auto"/>
            <w:bottom w:val="none" w:sz="0" w:space="0" w:color="auto"/>
            <w:right w:val="none" w:sz="0" w:space="0" w:color="auto"/>
          </w:divBdr>
        </w:div>
        <w:div w:id="1942059303">
          <w:marLeft w:val="640"/>
          <w:marRight w:val="0"/>
          <w:marTop w:val="0"/>
          <w:marBottom w:val="0"/>
          <w:divBdr>
            <w:top w:val="none" w:sz="0" w:space="0" w:color="auto"/>
            <w:left w:val="none" w:sz="0" w:space="0" w:color="auto"/>
            <w:bottom w:val="none" w:sz="0" w:space="0" w:color="auto"/>
            <w:right w:val="none" w:sz="0" w:space="0" w:color="auto"/>
          </w:divBdr>
        </w:div>
        <w:div w:id="2000889650">
          <w:marLeft w:val="640"/>
          <w:marRight w:val="0"/>
          <w:marTop w:val="0"/>
          <w:marBottom w:val="0"/>
          <w:divBdr>
            <w:top w:val="none" w:sz="0" w:space="0" w:color="auto"/>
            <w:left w:val="none" w:sz="0" w:space="0" w:color="auto"/>
            <w:bottom w:val="none" w:sz="0" w:space="0" w:color="auto"/>
            <w:right w:val="none" w:sz="0" w:space="0" w:color="auto"/>
          </w:divBdr>
        </w:div>
        <w:div w:id="1780681884">
          <w:marLeft w:val="640"/>
          <w:marRight w:val="0"/>
          <w:marTop w:val="0"/>
          <w:marBottom w:val="0"/>
          <w:divBdr>
            <w:top w:val="none" w:sz="0" w:space="0" w:color="auto"/>
            <w:left w:val="none" w:sz="0" w:space="0" w:color="auto"/>
            <w:bottom w:val="none" w:sz="0" w:space="0" w:color="auto"/>
            <w:right w:val="none" w:sz="0" w:space="0" w:color="auto"/>
          </w:divBdr>
        </w:div>
        <w:div w:id="1878345977">
          <w:marLeft w:val="640"/>
          <w:marRight w:val="0"/>
          <w:marTop w:val="0"/>
          <w:marBottom w:val="0"/>
          <w:divBdr>
            <w:top w:val="none" w:sz="0" w:space="0" w:color="auto"/>
            <w:left w:val="none" w:sz="0" w:space="0" w:color="auto"/>
            <w:bottom w:val="none" w:sz="0" w:space="0" w:color="auto"/>
            <w:right w:val="none" w:sz="0" w:space="0" w:color="auto"/>
          </w:divBdr>
        </w:div>
        <w:div w:id="523904716">
          <w:marLeft w:val="640"/>
          <w:marRight w:val="0"/>
          <w:marTop w:val="0"/>
          <w:marBottom w:val="0"/>
          <w:divBdr>
            <w:top w:val="none" w:sz="0" w:space="0" w:color="auto"/>
            <w:left w:val="none" w:sz="0" w:space="0" w:color="auto"/>
            <w:bottom w:val="none" w:sz="0" w:space="0" w:color="auto"/>
            <w:right w:val="none" w:sz="0" w:space="0" w:color="auto"/>
          </w:divBdr>
        </w:div>
        <w:div w:id="2054961024">
          <w:marLeft w:val="640"/>
          <w:marRight w:val="0"/>
          <w:marTop w:val="0"/>
          <w:marBottom w:val="0"/>
          <w:divBdr>
            <w:top w:val="none" w:sz="0" w:space="0" w:color="auto"/>
            <w:left w:val="none" w:sz="0" w:space="0" w:color="auto"/>
            <w:bottom w:val="none" w:sz="0" w:space="0" w:color="auto"/>
            <w:right w:val="none" w:sz="0" w:space="0" w:color="auto"/>
          </w:divBdr>
        </w:div>
        <w:div w:id="2007783004">
          <w:marLeft w:val="640"/>
          <w:marRight w:val="0"/>
          <w:marTop w:val="0"/>
          <w:marBottom w:val="0"/>
          <w:divBdr>
            <w:top w:val="none" w:sz="0" w:space="0" w:color="auto"/>
            <w:left w:val="none" w:sz="0" w:space="0" w:color="auto"/>
            <w:bottom w:val="none" w:sz="0" w:space="0" w:color="auto"/>
            <w:right w:val="none" w:sz="0" w:space="0" w:color="auto"/>
          </w:divBdr>
        </w:div>
        <w:div w:id="1249576669">
          <w:marLeft w:val="640"/>
          <w:marRight w:val="0"/>
          <w:marTop w:val="0"/>
          <w:marBottom w:val="0"/>
          <w:divBdr>
            <w:top w:val="none" w:sz="0" w:space="0" w:color="auto"/>
            <w:left w:val="none" w:sz="0" w:space="0" w:color="auto"/>
            <w:bottom w:val="none" w:sz="0" w:space="0" w:color="auto"/>
            <w:right w:val="none" w:sz="0" w:space="0" w:color="auto"/>
          </w:divBdr>
        </w:div>
        <w:div w:id="1568105666">
          <w:marLeft w:val="640"/>
          <w:marRight w:val="0"/>
          <w:marTop w:val="0"/>
          <w:marBottom w:val="0"/>
          <w:divBdr>
            <w:top w:val="none" w:sz="0" w:space="0" w:color="auto"/>
            <w:left w:val="none" w:sz="0" w:space="0" w:color="auto"/>
            <w:bottom w:val="none" w:sz="0" w:space="0" w:color="auto"/>
            <w:right w:val="none" w:sz="0" w:space="0" w:color="auto"/>
          </w:divBdr>
        </w:div>
        <w:div w:id="47463101">
          <w:marLeft w:val="640"/>
          <w:marRight w:val="0"/>
          <w:marTop w:val="0"/>
          <w:marBottom w:val="0"/>
          <w:divBdr>
            <w:top w:val="none" w:sz="0" w:space="0" w:color="auto"/>
            <w:left w:val="none" w:sz="0" w:space="0" w:color="auto"/>
            <w:bottom w:val="none" w:sz="0" w:space="0" w:color="auto"/>
            <w:right w:val="none" w:sz="0" w:space="0" w:color="auto"/>
          </w:divBdr>
        </w:div>
        <w:div w:id="418217025">
          <w:marLeft w:val="640"/>
          <w:marRight w:val="0"/>
          <w:marTop w:val="0"/>
          <w:marBottom w:val="0"/>
          <w:divBdr>
            <w:top w:val="none" w:sz="0" w:space="0" w:color="auto"/>
            <w:left w:val="none" w:sz="0" w:space="0" w:color="auto"/>
            <w:bottom w:val="none" w:sz="0" w:space="0" w:color="auto"/>
            <w:right w:val="none" w:sz="0" w:space="0" w:color="auto"/>
          </w:divBdr>
        </w:div>
        <w:div w:id="1033992671">
          <w:marLeft w:val="640"/>
          <w:marRight w:val="0"/>
          <w:marTop w:val="0"/>
          <w:marBottom w:val="0"/>
          <w:divBdr>
            <w:top w:val="none" w:sz="0" w:space="0" w:color="auto"/>
            <w:left w:val="none" w:sz="0" w:space="0" w:color="auto"/>
            <w:bottom w:val="none" w:sz="0" w:space="0" w:color="auto"/>
            <w:right w:val="none" w:sz="0" w:space="0" w:color="auto"/>
          </w:divBdr>
        </w:div>
        <w:div w:id="1752653448">
          <w:marLeft w:val="640"/>
          <w:marRight w:val="0"/>
          <w:marTop w:val="0"/>
          <w:marBottom w:val="0"/>
          <w:divBdr>
            <w:top w:val="none" w:sz="0" w:space="0" w:color="auto"/>
            <w:left w:val="none" w:sz="0" w:space="0" w:color="auto"/>
            <w:bottom w:val="none" w:sz="0" w:space="0" w:color="auto"/>
            <w:right w:val="none" w:sz="0" w:space="0" w:color="auto"/>
          </w:divBdr>
        </w:div>
        <w:div w:id="537283462">
          <w:marLeft w:val="640"/>
          <w:marRight w:val="0"/>
          <w:marTop w:val="0"/>
          <w:marBottom w:val="0"/>
          <w:divBdr>
            <w:top w:val="none" w:sz="0" w:space="0" w:color="auto"/>
            <w:left w:val="none" w:sz="0" w:space="0" w:color="auto"/>
            <w:bottom w:val="none" w:sz="0" w:space="0" w:color="auto"/>
            <w:right w:val="none" w:sz="0" w:space="0" w:color="auto"/>
          </w:divBdr>
        </w:div>
        <w:div w:id="1985233852">
          <w:marLeft w:val="640"/>
          <w:marRight w:val="0"/>
          <w:marTop w:val="0"/>
          <w:marBottom w:val="0"/>
          <w:divBdr>
            <w:top w:val="none" w:sz="0" w:space="0" w:color="auto"/>
            <w:left w:val="none" w:sz="0" w:space="0" w:color="auto"/>
            <w:bottom w:val="none" w:sz="0" w:space="0" w:color="auto"/>
            <w:right w:val="none" w:sz="0" w:space="0" w:color="auto"/>
          </w:divBdr>
        </w:div>
        <w:div w:id="854196617">
          <w:marLeft w:val="640"/>
          <w:marRight w:val="0"/>
          <w:marTop w:val="0"/>
          <w:marBottom w:val="0"/>
          <w:divBdr>
            <w:top w:val="none" w:sz="0" w:space="0" w:color="auto"/>
            <w:left w:val="none" w:sz="0" w:space="0" w:color="auto"/>
            <w:bottom w:val="none" w:sz="0" w:space="0" w:color="auto"/>
            <w:right w:val="none" w:sz="0" w:space="0" w:color="auto"/>
          </w:divBdr>
        </w:div>
        <w:div w:id="933395512">
          <w:marLeft w:val="640"/>
          <w:marRight w:val="0"/>
          <w:marTop w:val="0"/>
          <w:marBottom w:val="0"/>
          <w:divBdr>
            <w:top w:val="none" w:sz="0" w:space="0" w:color="auto"/>
            <w:left w:val="none" w:sz="0" w:space="0" w:color="auto"/>
            <w:bottom w:val="none" w:sz="0" w:space="0" w:color="auto"/>
            <w:right w:val="none" w:sz="0" w:space="0" w:color="auto"/>
          </w:divBdr>
        </w:div>
        <w:div w:id="317417964">
          <w:marLeft w:val="640"/>
          <w:marRight w:val="0"/>
          <w:marTop w:val="0"/>
          <w:marBottom w:val="0"/>
          <w:divBdr>
            <w:top w:val="none" w:sz="0" w:space="0" w:color="auto"/>
            <w:left w:val="none" w:sz="0" w:space="0" w:color="auto"/>
            <w:bottom w:val="none" w:sz="0" w:space="0" w:color="auto"/>
            <w:right w:val="none" w:sz="0" w:space="0" w:color="auto"/>
          </w:divBdr>
        </w:div>
        <w:div w:id="790903230">
          <w:marLeft w:val="640"/>
          <w:marRight w:val="0"/>
          <w:marTop w:val="0"/>
          <w:marBottom w:val="0"/>
          <w:divBdr>
            <w:top w:val="none" w:sz="0" w:space="0" w:color="auto"/>
            <w:left w:val="none" w:sz="0" w:space="0" w:color="auto"/>
            <w:bottom w:val="none" w:sz="0" w:space="0" w:color="auto"/>
            <w:right w:val="none" w:sz="0" w:space="0" w:color="auto"/>
          </w:divBdr>
        </w:div>
        <w:div w:id="813178074">
          <w:marLeft w:val="640"/>
          <w:marRight w:val="0"/>
          <w:marTop w:val="0"/>
          <w:marBottom w:val="0"/>
          <w:divBdr>
            <w:top w:val="none" w:sz="0" w:space="0" w:color="auto"/>
            <w:left w:val="none" w:sz="0" w:space="0" w:color="auto"/>
            <w:bottom w:val="none" w:sz="0" w:space="0" w:color="auto"/>
            <w:right w:val="none" w:sz="0" w:space="0" w:color="auto"/>
          </w:divBdr>
        </w:div>
        <w:div w:id="1020205630">
          <w:marLeft w:val="640"/>
          <w:marRight w:val="0"/>
          <w:marTop w:val="0"/>
          <w:marBottom w:val="0"/>
          <w:divBdr>
            <w:top w:val="none" w:sz="0" w:space="0" w:color="auto"/>
            <w:left w:val="none" w:sz="0" w:space="0" w:color="auto"/>
            <w:bottom w:val="none" w:sz="0" w:space="0" w:color="auto"/>
            <w:right w:val="none" w:sz="0" w:space="0" w:color="auto"/>
          </w:divBdr>
        </w:div>
        <w:div w:id="1252738006">
          <w:marLeft w:val="640"/>
          <w:marRight w:val="0"/>
          <w:marTop w:val="0"/>
          <w:marBottom w:val="0"/>
          <w:divBdr>
            <w:top w:val="none" w:sz="0" w:space="0" w:color="auto"/>
            <w:left w:val="none" w:sz="0" w:space="0" w:color="auto"/>
            <w:bottom w:val="none" w:sz="0" w:space="0" w:color="auto"/>
            <w:right w:val="none" w:sz="0" w:space="0" w:color="auto"/>
          </w:divBdr>
        </w:div>
        <w:div w:id="2005815744">
          <w:marLeft w:val="640"/>
          <w:marRight w:val="0"/>
          <w:marTop w:val="0"/>
          <w:marBottom w:val="0"/>
          <w:divBdr>
            <w:top w:val="none" w:sz="0" w:space="0" w:color="auto"/>
            <w:left w:val="none" w:sz="0" w:space="0" w:color="auto"/>
            <w:bottom w:val="none" w:sz="0" w:space="0" w:color="auto"/>
            <w:right w:val="none" w:sz="0" w:space="0" w:color="auto"/>
          </w:divBdr>
        </w:div>
        <w:div w:id="1053693335">
          <w:marLeft w:val="640"/>
          <w:marRight w:val="0"/>
          <w:marTop w:val="0"/>
          <w:marBottom w:val="0"/>
          <w:divBdr>
            <w:top w:val="none" w:sz="0" w:space="0" w:color="auto"/>
            <w:left w:val="none" w:sz="0" w:space="0" w:color="auto"/>
            <w:bottom w:val="none" w:sz="0" w:space="0" w:color="auto"/>
            <w:right w:val="none" w:sz="0" w:space="0" w:color="auto"/>
          </w:divBdr>
        </w:div>
        <w:div w:id="2136753542">
          <w:marLeft w:val="640"/>
          <w:marRight w:val="0"/>
          <w:marTop w:val="0"/>
          <w:marBottom w:val="0"/>
          <w:divBdr>
            <w:top w:val="none" w:sz="0" w:space="0" w:color="auto"/>
            <w:left w:val="none" w:sz="0" w:space="0" w:color="auto"/>
            <w:bottom w:val="none" w:sz="0" w:space="0" w:color="auto"/>
            <w:right w:val="none" w:sz="0" w:space="0" w:color="auto"/>
          </w:divBdr>
        </w:div>
        <w:div w:id="467862259">
          <w:marLeft w:val="640"/>
          <w:marRight w:val="0"/>
          <w:marTop w:val="0"/>
          <w:marBottom w:val="0"/>
          <w:divBdr>
            <w:top w:val="none" w:sz="0" w:space="0" w:color="auto"/>
            <w:left w:val="none" w:sz="0" w:space="0" w:color="auto"/>
            <w:bottom w:val="none" w:sz="0" w:space="0" w:color="auto"/>
            <w:right w:val="none" w:sz="0" w:space="0" w:color="auto"/>
          </w:divBdr>
        </w:div>
        <w:div w:id="1129396326">
          <w:marLeft w:val="640"/>
          <w:marRight w:val="0"/>
          <w:marTop w:val="0"/>
          <w:marBottom w:val="0"/>
          <w:divBdr>
            <w:top w:val="none" w:sz="0" w:space="0" w:color="auto"/>
            <w:left w:val="none" w:sz="0" w:space="0" w:color="auto"/>
            <w:bottom w:val="none" w:sz="0" w:space="0" w:color="auto"/>
            <w:right w:val="none" w:sz="0" w:space="0" w:color="auto"/>
          </w:divBdr>
        </w:div>
        <w:div w:id="1172836772">
          <w:marLeft w:val="640"/>
          <w:marRight w:val="0"/>
          <w:marTop w:val="0"/>
          <w:marBottom w:val="0"/>
          <w:divBdr>
            <w:top w:val="none" w:sz="0" w:space="0" w:color="auto"/>
            <w:left w:val="none" w:sz="0" w:space="0" w:color="auto"/>
            <w:bottom w:val="none" w:sz="0" w:space="0" w:color="auto"/>
            <w:right w:val="none" w:sz="0" w:space="0" w:color="auto"/>
          </w:divBdr>
        </w:div>
        <w:div w:id="746147654">
          <w:marLeft w:val="640"/>
          <w:marRight w:val="0"/>
          <w:marTop w:val="0"/>
          <w:marBottom w:val="0"/>
          <w:divBdr>
            <w:top w:val="none" w:sz="0" w:space="0" w:color="auto"/>
            <w:left w:val="none" w:sz="0" w:space="0" w:color="auto"/>
            <w:bottom w:val="none" w:sz="0" w:space="0" w:color="auto"/>
            <w:right w:val="none" w:sz="0" w:space="0" w:color="auto"/>
          </w:divBdr>
        </w:div>
        <w:div w:id="182212631">
          <w:marLeft w:val="640"/>
          <w:marRight w:val="0"/>
          <w:marTop w:val="0"/>
          <w:marBottom w:val="0"/>
          <w:divBdr>
            <w:top w:val="none" w:sz="0" w:space="0" w:color="auto"/>
            <w:left w:val="none" w:sz="0" w:space="0" w:color="auto"/>
            <w:bottom w:val="none" w:sz="0" w:space="0" w:color="auto"/>
            <w:right w:val="none" w:sz="0" w:space="0" w:color="auto"/>
          </w:divBdr>
        </w:div>
        <w:div w:id="251014071">
          <w:marLeft w:val="640"/>
          <w:marRight w:val="0"/>
          <w:marTop w:val="0"/>
          <w:marBottom w:val="0"/>
          <w:divBdr>
            <w:top w:val="none" w:sz="0" w:space="0" w:color="auto"/>
            <w:left w:val="none" w:sz="0" w:space="0" w:color="auto"/>
            <w:bottom w:val="none" w:sz="0" w:space="0" w:color="auto"/>
            <w:right w:val="none" w:sz="0" w:space="0" w:color="auto"/>
          </w:divBdr>
        </w:div>
        <w:div w:id="1628047172">
          <w:marLeft w:val="640"/>
          <w:marRight w:val="0"/>
          <w:marTop w:val="0"/>
          <w:marBottom w:val="0"/>
          <w:divBdr>
            <w:top w:val="none" w:sz="0" w:space="0" w:color="auto"/>
            <w:left w:val="none" w:sz="0" w:space="0" w:color="auto"/>
            <w:bottom w:val="none" w:sz="0" w:space="0" w:color="auto"/>
            <w:right w:val="none" w:sz="0" w:space="0" w:color="auto"/>
          </w:divBdr>
        </w:div>
        <w:div w:id="1865821809">
          <w:marLeft w:val="640"/>
          <w:marRight w:val="0"/>
          <w:marTop w:val="0"/>
          <w:marBottom w:val="0"/>
          <w:divBdr>
            <w:top w:val="none" w:sz="0" w:space="0" w:color="auto"/>
            <w:left w:val="none" w:sz="0" w:space="0" w:color="auto"/>
            <w:bottom w:val="none" w:sz="0" w:space="0" w:color="auto"/>
            <w:right w:val="none" w:sz="0" w:space="0" w:color="auto"/>
          </w:divBdr>
        </w:div>
        <w:div w:id="2075739339">
          <w:marLeft w:val="640"/>
          <w:marRight w:val="0"/>
          <w:marTop w:val="0"/>
          <w:marBottom w:val="0"/>
          <w:divBdr>
            <w:top w:val="none" w:sz="0" w:space="0" w:color="auto"/>
            <w:left w:val="none" w:sz="0" w:space="0" w:color="auto"/>
            <w:bottom w:val="none" w:sz="0" w:space="0" w:color="auto"/>
            <w:right w:val="none" w:sz="0" w:space="0" w:color="auto"/>
          </w:divBdr>
        </w:div>
        <w:div w:id="820073777">
          <w:marLeft w:val="640"/>
          <w:marRight w:val="0"/>
          <w:marTop w:val="0"/>
          <w:marBottom w:val="0"/>
          <w:divBdr>
            <w:top w:val="none" w:sz="0" w:space="0" w:color="auto"/>
            <w:left w:val="none" w:sz="0" w:space="0" w:color="auto"/>
            <w:bottom w:val="none" w:sz="0" w:space="0" w:color="auto"/>
            <w:right w:val="none" w:sz="0" w:space="0" w:color="auto"/>
          </w:divBdr>
        </w:div>
        <w:div w:id="1369992369">
          <w:marLeft w:val="640"/>
          <w:marRight w:val="0"/>
          <w:marTop w:val="0"/>
          <w:marBottom w:val="0"/>
          <w:divBdr>
            <w:top w:val="none" w:sz="0" w:space="0" w:color="auto"/>
            <w:left w:val="none" w:sz="0" w:space="0" w:color="auto"/>
            <w:bottom w:val="none" w:sz="0" w:space="0" w:color="auto"/>
            <w:right w:val="none" w:sz="0" w:space="0" w:color="auto"/>
          </w:divBdr>
        </w:div>
        <w:div w:id="544370571">
          <w:marLeft w:val="640"/>
          <w:marRight w:val="0"/>
          <w:marTop w:val="0"/>
          <w:marBottom w:val="0"/>
          <w:divBdr>
            <w:top w:val="none" w:sz="0" w:space="0" w:color="auto"/>
            <w:left w:val="none" w:sz="0" w:space="0" w:color="auto"/>
            <w:bottom w:val="none" w:sz="0" w:space="0" w:color="auto"/>
            <w:right w:val="none" w:sz="0" w:space="0" w:color="auto"/>
          </w:divBdr>
        </w:div>
        <w:div w:id="1109469273">
          <w:marLeft w:val="640"/>
          <w:marRight w:val="0"/>
          <w:marTop w:val="0"/>
          <w:marBottom w:val="0"/>
          <w:divBdr>
            <w:top w:val="none" w:sz="0" w:space="0" w:color="auto"/>
            <w:left w:val="none" w:sz="0" w:space="0" w:color="auto"/>
            <w:bottom w:val="none" w:sz="0" w:space="0" w:color="auto"/>
            <w:right w:val="none" w:sz="0" w:space="0" w:color="auto"/>
          </w:divBdr>
        </w:div>
        <w:div w:id="1427461000">
          <w:marLeft w:val="640"/>
          <w:marRight w:val="0"/>
          <w:marTop w:val="0"/>
          <w:marBottom w:val="0"/>
          <w:divBdr>
            <w:top w:val="none" w:sz="0" w:space="0" w:color="auto"/>
            <w:left w:val="none" w:sz="0" w:space="0" w:color="auto"/>
            <w:bottom w:val="none" w:sz="0" w:space="0" w:color="auto"/>
            <w:right w:val="none" w:sz="0" w:space="0" w:color="auto"/>
          </w:divBdr>
        </w:div>
        <w:div w:id="949900697">
          <w:marLeft w:val="640"/>
          <w:marRight w:val="0"/>
          <w:marTop w:val="0"/>
          <w:marBottom w:val="0"/>
          <w:divBdr>
            <w:top w:val="none" w:sz="0" w:space="0" w:color="auto"/>
            <w:left w:val="none" w:sz="0" w:space="0" w:color="auto"/>
            <w:bottom w:val="none" w:sz="0" w:space="0" w:color="auto"/>
            <w:right w:val="none" w:sz="0" w:space="0" w:color="auto"/>
          </w:divBdr>
        </w:div>
        <w:div w:id="1059203626">
          <w:marLeft w:val="640"/>
          <w:marRight w:val="0"/>
          <w:marTop w:val="0"/>
          <w:marBottom w:val="0"/>
          <w:divBdr>
            <w:top w:val="none" w:sz="0" w:space="0" w:color="auto"/>
            <w:left w:val="none" w:sz="0" w:space="0" w:color="auto"/>
            <w:bottom w:val="none" w:sz="0" w:space="0" w:color="auto"/>
            <w:right w:val="none" w:sz="0" w:space="0" w:color="auto"/>
          </w:divBdr>
        </w:div>
        <w:div w:id="1213275504">
          <w:marLeft w:val="640"/>
          <w:marRight w:val="0"/>
          <w:marTop w:val="0"/>
          <w:marBottom w:val="0"/>
          <w:divBdr>
            <w:top w:val="none" w:sz="0" w:space="0" w:color="auto"/>
            <w:left w:val="none" w:sz="0" w:space="0" w:color="auto"/>
            <w:bottom w:val="none" w:sz="0" w:space="0" w:color="auto"/>
            <w:right w:val="none" w:sz="0" w:space="0" w:color="auto"/>
          </w:divBdr>
        </w:div>
        <w:div w:id="44918171">
          <w:marLeft w:val="640"/>
          <w:marRight w:val="0"/>
          <w:marTop w:val="0"/>
          <w:marBottom w:val="0"/>
          <w:divBdr>
            <w:top w:val="none" w:sz="0" w:space="0" w:color="auto"/>
            <w:left w:val="none" w:sz="0" w:space="0" w:color="auto"/>
            <w:bottom w:val="none" w:sz="0" w:space="0" w:color="auto"/>
            <w:right w:val="none" w:sz="0" w:space="0" w:color="auto"/>
          </w:divBdr>
        </w:div>
        <w:div w:id="1591886222">
          <w:marLeft w:val="640"/>
          <w:marRight w:val="0"/>
          <w:marTop w:val="0"/>
          <w:marBottom w:val="0"/>
          <w:divBdr>
            <w:top w:val="none" w:sz="0" w:space="0" w:color="auto"/>
            <w:left w:val="none" w:sz="0" w:space="0" w:color="auto"/>
            <w:bottom w:val="none" w:sz="0" w:space="0" w:color="auto"/>
            <w:right w:val="none" w:sz="0" w:space="0" w:color="auto"/>
          </w:divBdr>
        </w:div>
        <w:div w:id="1389382172">
          <w:marLeft w:val="640"/>
          <w:marRight w:val="0"/>
          <w:marTop w:val="0"/>
          <w:marBottom w:val="0"/>
          <w:divBdr>
            <w:top w:val="none" w:sz="0" w:space="0" w:color="auto"/>
            <w:left w:val="none" w:sz="0" w:space="0" w:color="auto"/>
            <w:bottom w:val="none" w:sz="0" w:space="0" w:color="auto"/>
            <w:right w:val="none" w:sz="0" w:space="0" w:color="auto"/>
          </w:divBdr>
        </w:div>
        <w:div w:id="637301537">
          <w:marLeft w:val="640"/>
          <w:marRight w:val="0"/>
          <w:marTop w:val="0"/>
          <w:marBottom w:val="0"/>
          <w:divBdr>
            <w:top w:val="none" w:sz="0" w:space="0" w:color="auto"/>
            <w:left w:val="none" w:sz="0" w:space="0" w:color="auto"/>
            <w:bottom w:val="none" w:sz="0" w:space="0" w:color="auto"/>
            <w:right w:val="none" w:sz="0" w:space="0" w:color="auto"/>
          </w:divBdr>
        </w:div>
        <w:div w:id="1523401498">
          <w:marLeft w:val="640"/>
          <w:marRight w:val="0"/>
          <w:marTop w:val="0"/>
          <w:marBottom w:val="0"/>
          <w:divBdr>
            <w:top w:val="none" w:sz="0" w:space="0" w:color="auto"/>
            <w:left w:val="none" w:sz="0" w:space="0" w:color="auto"/>
            <w:bottom w:val="none" w:sz="0" w:space="0" w:color="auto"/>
            <w:right w:val="none" w:sz="0" w:space="0" w:color="auto"/>
          </w:divBdr>
        </w:div>
        <w:div w:id="1302298494">
          <w:marLeft w:val="640"/>
          <w:marRight w:val="0"/>
          <w:marTop w:val="0"/>
          <w:marBottom w:val="0"/>
          <w:divBdr>
            <w:top w:val="none" w:sz="0" w:space="0" w:color="auto"/>
            <w:left w:val="none" w:sz="0" w:space="0" w:color="auto"/>
            <w:bottom w:val="none" w:sz="0" w:space="0" w:color="auto"/>
            <w:right w:val="none" w:sz="0" w:space="0" w:color="auto"/>
          </w:divBdr>
        </w:div>
        <w:div w:id="305429704">
          <w:marLeft w:val="640"/>
          <w:marRight w:val="0"/>
          <w:marTop w:val="0"/>
          <w:marBottom w:val="0"/>
          <w:divBdr>
            <w:top w:val="none" w:sz="0" w:space="0" w:color="auto"/>
            <w:left w:val="none" w:sz="0" w:space="0" w:color="auto"/>
            <w:bottom w:val="none" w:sz="0" w:space="0" w:color="auto"/>
            <w:right w:val="none" w:sz="0" w:space="0" w:color="auto"/>
          </w:divBdr>
        </w:div>
        <w:div w:id="491337351">
          <w:marLeft w:val="640"/>
          <w:marRight w:val="0"/>
          <w:marTop w:val="0"/>
          <w:marBottom w:val="0"/>
          <w:divBdr>
            <w:top w:val="none" w:sz="0" w:space="0" w:color="auto"/>
            <w:left w:val="none" w:sz="0" w:space="0" w:color="auto"/>
            <w:bottom w:val="none" w:sz="0" w:space="0" w:color="auto"/>
            <w:right w:val="none" w:sz="0" w:space="0" w:color="auto"/>
          </w:divBdr>
        </w:div>
        <w:div w:id="1502772445">
          <w:marLeft w:val="640"/>
          <w:marRight w:val="0"/>
          <w:marTop w:val="0"/>
          <w:marBottom w:val="0"/>
          <w:divBdr>
            <w:top w:val="none" w:sz="0" w:space="0" w:color="auto"/>
            <w:left w:val="none" w:sz="0" w:space="0" w:color="auto"/>
            <w:bottom w:val="none" w:sz="0" w:space="0" w:color="auto"/>
            <w:right w:val="none" w:sz="0" w:space="0" w:color="auto"/>
          </w:divBdr>
        </w:div>
        <w:div w:id="1675761305">
          <w:marLeft w:val="640"/>
          <w:marRight w:val="0"/>
          <w:marTop w:val="0"/>
          <w:marBottom w:val="0"/>
          <w:divBdr>
            <w:top w:val="none" w:sz="0" w:space="0" w:color="auto"/>
            <w:left w:val="none" w:sz="0" w:space="0" w:color="auto"/>
            <w:bottom w:val="none" w:sz="0" w:space="0" w:color="auto"/>
            <w:right w:val="none" w:sz="0" w:space="0" w:color="auto"/>
          </w:divBdr>
        </w:div>
        <w:div w:id="405882930">
          <w:marLeft w:val="640"/>
          <w:marRight w:val="0"/>
          <w:marTop w:val="0"/>
          <w:marBottom w:val="0"/>
          <w:divBdr>
            <w:top w:val="none" w:sz="0" w:space="0" w:color="auto"/>
            <w:left w:val="none" w:sz="0" w:space="0" w:color="auto"/>
            <w:bottom w:val="none" w:sz="0" w:space="0" w:color="auto"/>
            <w:right w:val="none" w:sz="0" w:space="0" w:color="auto"/>
          </w:divBdr>
        </w:div>
        <w:div w:id="2013289959">
          <w:marLeft w:val="640"/>
          <w:marRight w:val="0"/>
          <w:marTop w:val="0"/>
          <w:marBottom w:val="0"/>
          <w:divBdr>
            <w:top w:val="none" w:sz="0" w:space="0" w:color="auto"/>
            <w:left w:val="none" w:sz="0" w:space="0" w:color="auto"/>
            <w:bottom w:val="none" w:sz="0" w:space="0" w:color="auto"/>
            <w:right w:val="none" w:sz="0" w:space="0" w:color="auto"/>
          </w:divBdr>
        </w:div>
        <w:div w:id="1330256505">
          <w:marLeft w:val="640"/>
          <w:marRight w:val="0"/>
          <w:marTop w:val="0"/>
          <w:marBottom w:val="0"/>
          <w:divBdr>
            <w:top w:val="none" w:sz="0" w:space="0" w:color="auto"/>
            <w:left w:val="none" w:sz="0" w:space="0" w:color="auto"/>
            <w:bottom w:val="none" w:sz="0" w:space="0" w:color="auto"/>
            <w:right w:val="none" w:sz="0" w:space="0" w:color="auto"/>
          </w:divBdr>
        </w:div>
        <w:div w:id="1280145142">
          <w:marLeft w:val="640"/>
          <w:marRight w:val="0"/>
          <w:marTop w:val="0"/>
          <w:marBottom w:val="0"/>
          <w:divBdr>
            <w:top w:val="none" w:sz="0" w:space="0" w:color="auto"/>
            <w:left w:val="none" w:sz="0" w:space="0" w:color="auto"/>
            <w:bottom w:val="none" w:sz="0" w:space="0" w:color="auto"/>
            <w:right w:val="none" w:sz="0" w:space="0" w:color="auto"/>
          </w:divBdr>
        </w:div>
        <w:div w:id="16322912">
          <w:marLeft w:val="640"/>
          <w:marRight w:val="0"/>
          <w:marTop w:val="0"/>
          <w:marBottom w:val="0"/>
          <w:divBdr>
            <w:top w:val="none" w:sz="0" w:space="0" w:color="auto"/>
            <w:left w:val="none" w:sz="0" w:space="0" w:color="auto"/>
            <w:bottom w:val="none" w:sz="0" w:space="0" w:color="auto"/>
            <w:right w:val="none" w:sz="0" w:space="0" w:color="auto"/>
          </w:divBdr>
        </w:div>
        <w:div w:id="1384133983">
          <w:marLeft w:val="640"/>
          <w:marRight w:val="0"/>
          <w:marTop w:val="0"/>
          <w:marBottom w:val="0"/>
          <w:divBdr>
            <w:top w:val="none" w:sz="0" w:space="0" w:color="auto"/>
            <w:left w:val="none" w:sz="0" w:space="0" w:color="auto"/>
            <w:bottom w:val="none" w:sz="0" w:space="0" w:color="auto"/>
            <w:right w:val="none" w:sz="0" w:space="0" w:color="auto"/>
          </w:divBdr>
        </w:div>
        <w:div w:id="1717511177">
          <w:marLeft w:val="640"/>
          <w:marRight w:val="0"/>
          <w:marTop w:val="0"/>
          <w:marBottom w:val="0"/>
          <w:divBdr>
            <w:top w:val="none" w:sz="0" w:space="0" w:color="auto"/>
            <w:left w:val="none" w:sz="0" w:space="0" w:color="auto"/>
            <w:bottom w:val="none" w:sz="0" w:space="0" w:color="auto"/>
            <w:right w:val="none" w:sz="0" w:space="0" w:color="auto"/>
          </w:divBdr>
        </w:div>
        <w:div w:id="558781922">
          <w:marLeft w:val="640"/>
          <w:marRight w:val="0"/>
          <w:marTop w:val="0"/>
          <w:marBottom w:val="0"/>
          <w:divBdr>
            <w:top w:val="none" w:sz="0" w:space="0" w:color="auto"/>
            <w:left w:val="none" w:sz="0" w:space="0" w:color="auto"/>
            <w:bottom w:val="none" w:sz="0" w:space="0" w:color="auto"/>
            <w:right w:val="none" w:sz="0" w:space="0" w:color="auto"/>
          </w:divBdr>
        </w:div>
        <w:div w:id="407002524">
          <w:marLeft w:val="640"/>
          <w:marRight w:val="0"/>
          <w:marTop w:val="0"/>
          <w:marBottom w:val="0"/>
          <w:divBdr>
            <w:top w:val="none" w:sz="0" w:space="0" w:color="auto"/>
            <w:left w:val="none" w:sz="0" w:space="0" w:color="auto"/>
            <w:bottom w:val="none" w:sz="0" w:space="0" w:color="auto"/>
            <w:right w:val="none" w:sz="0" w:space="0" w:color="auto"/>
          </w:divBdr>
        </w:div>
        <w:div w:id="1294404840">
          <w:marLeft w:val="640"/>
          <w:marRight w:val="0"/>
          <w:marTop w:val="0"/>
          <w:marBottom w:val="0"/>
          <w:divBdr>
            <w:top w:val="none" w:sz="0" w:space="0" w:color="auto"/>
            <w:left w:val="none" w:sz="0" w:space="0" w:color="auto"/>
            <w:bottom w:val="none" w:sz="0" w:space="0" w:color="auto"/>
            <w:right w:val="none" w:sz="0" w:space="0" w:color="auto"/>
          </w:divBdr>
        </w:div>
        <w:div w:id="1155685778">
          <w:marLeft w:val="640"/>
          <w:marRight w:val="0"/>
          <w:marTop w:val="0"/>
          <w:marBottom w:val="0"/>
          <w:divBdr>
            <w:top w:val="none" w:sz="0" w:space="0" w:color="auto"/>
            <w:left w:val="none" w:sz="0" w:space="0" w:color="auto"/>
            <w:bottom w:val="none" w:sz="0" w:space="0" w:color="auto"/>
            <w:right w:val="none" w:sz="0" w:space="0" w:color="auto"/>
          </w:divBdr>
        </w:div>
        <w:div w:id="1177844458">
          <w:marLeft w:val="640"/>
          <w:marRight w:val="0"/>
          <w:marTop w:val="0"/>
          <w:marBottom w:val="0"/>
          <w:divBdr>
            <w:top w:val="none" w:sz="0" w:space="0" w:color="auto"/>
            <w:left w:val="none" w:sz="0" w:space="0" w:color="auto"/>
            <w:bottom w:val="none" w:sz="0" w:space="0" w:color="auto"/>
            <w:right w:val="none" w:sz="0" w:space="0" w:color="auto"/>
          </w:divBdr>
        </w:div>
        <w:div w:id="1730227896">
          <w:marLeft w:val="640"/>
          <w:marRight w:val="0"/>
          <w:marTop w:val="0"/>
          <w:marBottom w:val="0"/>
          <w:divBdr>
            <w:top w:val="none" w:sz="0" w:space="0" w:color="auto"/>
            <w:left w:val="none" w:sz="0" w:space="0" w:color="auto"/>
            <w:bottom w:val="none" w:sz="0" w:space="0" w:color="auto"/>
            <w:right w:val="none" w:sz="0" w:space="0" w:color="auto"/>
          </w:divBdr>
        </w:div>
        <w:div w:id="1097604854">
          <w:marLeft w:val="640"/>
          <w:marRight w:val="0"/>
          <w:marTop w:val="0"/>
          <w:marBottom w:val="0"/>
          <w:divBdr>
            <w:top w:val="none" w:sz="0" w:space="0" w:color="auto"/>
            <w:left w:val="none" w:sz="0" w:space="0" w:color="auto"/>
            <w:bottom w:val="none" w:sz="0" w:space="0" w:color="auto"/>
            <w:right w:val="none" w:sz="0" w:space="0" w:color="auto"/>
          </w:divBdr>
        </w:div>
        <w:div w:id="1785071839">
          <w:marLeft w:val="640"/>
          <w:marRight w:val="0"/>
          <w:marTop w:val="0"/>
          <w:marBottom w:val="0"/>
          <w:divBdr>
            <w:top w:val="none" w:sz="0" w:space="0" w:color="auto"/>
            <w:left w:val="none" w:sz="0" w:space="0" w:color="auto"/>
            <w:bottom w:val="none" w:sz="0" w:space="0" w:color="auto"/>
            <w:right w:val="none" w:sz="0" w:space="0" w:color="auto"/>
          </w:divBdr>
        </w:div>
        <w:div w:id="295379357">
          <w:marLeft w:val="640"/>
          <w:marRight w:val="0"/>
          <w:marTop w:val="0"/>
          <w:marBottom w:val="0"/>
          <w:divBdr>
            <w:top w:val="none" w:sz="0" w:space="0" w:color="auto"/>
            <w:left w:val="none" w:sz="0" w:space="0" w:color="auto"/>
            <w:bottom w:val="none" w:sz="0" w:space="0" w:color="auto"/>
            <w:right w:val="none" w:sz="0" w:space="0" w:color="auto"/>
          </w:divBdr>
        </w:div>
        <w:div w:id="2002006350">
          <w:marLeft w:val="640"/>
          <w:marRight w:val="0"/>
          <w:marTop w:val="0"/>
          <w:marBottom w:val="0"/>
          <w:divBdr>
            <w:top w:val="none" w:sz="0" w:space="0" w:color="auto"/>
            <w:left w:val="none" w:sz="0" w:space="0" w:color="auto"/>
            <w:bottom w:val="none" w:sz="0" w:space="0" w:color="auto"/>
            <w:right w:val="none" w:sz="0" w:space="0" w:color="auto"/>
          </w:divBdr>
        </w:div>
        <w:div w:id="1829785111">
          <w:marLeft w:val="640"/>
          <w:marRight w:val="0"/>
          <w:marTop w:val="0"/>
          <w:marBottom w:val="0"/>
          <w:divBdr>
            <w:top w:val="none" w:sz="0" w:space="0" w:color="auto"/>
            <w:left w:val="none" w:sz="0" w:space="0" w:color="auto"/>
            <w:bottom w:val="none" w:sz="0" w:space="0" w:color="auto"/>
            <w:right w:val="none" w:sz="0" w:space="0" w:color="auto"/>
          </w:divBdr>
        </w:div>
        <w:div w:id="165246351">
          <w:marLeft w:val="640"/>
          <w:marRight w:val="0"/>
          <w:marTop w:val="0"/>
          <w:marBottom w:val="0"/>
          <w:divBdr>
            <w:top w:val="none" w:sz="0" w:space="0" w:color="auto"/>
            <w:left w:val="none" w:sz="0" w:space="0" w:color="auto"/>
            <w:bottom w:val="none" w:sz="0" w:space="0" w:color="auto"/>
            <w:right w:val="none" w:sz="0" w:space="0" w:color="auto"/>
          </w:divBdr>
        </w:div>
      </w:divsChild>
    </w:div>
    <w:div w:id="576673272">
      <w:marLeft w:val="640"/>
      <w:marRight w:val="0"/>
      <w:marTop w:val="0"/>
      <w:marBottom w:val="0"/>
      <w:divBdr>
        <w:top w:val="none" w:sz="0" w:space="0" w:color="auto"/>
        <w:left w:val="none" w:sz="0" w:space="0" w:color="auto"/>
        <w:bottom w:val="none" w:sz="0" w:space="0" w:color="auto"/>
        <w:right w:val="none" w:sz="0" w:space="0" w:color="auto"/>
      </w:divBdr>
    </w:div>
    <w:div w:id="577254849">
      <w:marLeft w:val="640"/>
      <w:marRight w:val="0"/>
      <w:marTop w:val="0"/>
      <w:marBottom w:val="0"/>
      <w:divBdr>
        <w:top w:val="none" w:sz="0" w:space="0" w:color="auto"/>
        <w:left w:val="none" w:sz="0" w:space="0" w:color="auto"/>
        <w:bottom w:val="none" w:sz="0" w:space="0" w:color="auto"/>
        <w:right w:val="none" w:sz="0" w:space="0" w:color="auto"/>
      </w:divBdr>
    </w:div>
    <w:div w:id="577523791">
      <w:marLeft w:val="640"/>
      <w:marRight w:val="0"/>
      <w:marTop w:val="0"/>
      <w:marBottom w:val="0"/>
      <w:divBdr>
        <w:top w:val="none" w:sz="0" w:space="0" w:color="auto"/>
        <w:left w:val="none" w:sz="0" w:space="0" w:color="auto"/>
        <w:bottom w:val="none" w:sz="0" w:space="0" w:color="auto"/>
        <w:right w:val="none" w:sz="0" w:space="0" w:color="auto"/>
      </w:divBdr>
    </w:div>
    <w:div w:id="577791194">
      <w:marLeft w:val="640"/>
      <w:marRight w:val="0"/>
      <w:marTop w:val="0"/>
      <w:marBottom w:val="0"/>
      <w:divBdr>
        <w:top w:val="none" w:sz="0" w:space="0" w:color="auto"/>
        <w:left w:val="none" w:sz="0" w:space="0" w:color="auto"/>
        <w:bottom w:val="none" w:sz="0" w:space="0" w:color="auto"/>
        <w:right w:val="none" w:sz="0" w:space="0" w:color="auto"/>
      </w:divBdr>
    </w:div>
    <w:div w:id="578095914">
      <w:marLeft w:val="640"/>
      <w:marRight w:val="0"/>
      <w:marTop w:val="0"/>
      <w:marBottom w:val="0"/>
      <w:divBdr>
        <w:top w:val="none" w:sz="0" w:space="0" w:color="auto"/>
        <w:left w:val="none" w:sz="0" w:space="0" w:color="auto"/>
        <w:bottom w:val="none" w:sz="0" w:space="0" w:color="auto"/>
        <w:right w:val="none" w:sz="0" w:space="0" w:color="auto"/>
      </w:divBdr>
    </w:div>
    <w:div w:id="578100553">
      <w:marLeft w:val="640"/>
      <w:marRight w:val="0"/>
      <w:marTop w:val="0"/>
      <w:marBottom w:val="0"/>
      <w:divBdr>
        <w:top w:val="none" w:sz="0" w:space="0" w:color="auto"/>
        <w:left w:val="none" w:sz="0" w:space="0" w:color="auto"/>
        <w:bottom w:val="none" w:sz="0" w:space="0" w:color="auto"/>
        <w:right w:val="none" w:sz="0" w:space="0" w:color="auto"/>
      </w:divBdr>
    </w:div>
    <w:div w:id="578752318">
      <w:marLeft w:val="640"/>
      <w:marRight w:val="0"/>
      <w:marTop w:val="0"/>
      <w:marBottom w:val="0"/>
      <w:divBdr>
        <w:top w:val="none" w:sz="0" w:space="0" w:color="auto"/>
        <w:left w:val="none" w:sz="0" w:space="0" w:color="auto"/>
        <w:bottom w:val="none" w:sz="0" w:space="0" w:color="auto"/>
        <w:right w:val="none" w:sz="0" w:space="0" w:color="auto"/>
      </w:divBdr>
    </w:div>
    <w:div w:id="579409561">
      <w:marLeft w:val="640"/>
      <w:marRight w:val="0"/>
      <w:marTop w:val="0"/>
      <w:marBottom w:val="0"/>
      <w:divBdr>
        <w:top w:val="none" w:sz="0" w:space="0" w:color="auto"/>
        <w:left w:val="none" w:sz="0" w:space="0" w:color="auto"/>
        <w:bottom w:val="none" w:sz="0" w:space="0" w:color="auto"/>
        <w:right w:val="none" w:sz="0" w:space="0" w:color="auto"/>
      </w:divBdr>
    </w:div>
    <w:div w:id="580064327">
      <w:bodyDiv w:val="1"/>
      <w:marLeft w:val="0"/>
      <w:marRight w:val="0"/>
      <w:marTop w:val="0"/>
      <w:marBottom w:val="0"/>
      <w:divBdr>
        <w:top w:val="none" w:sz="0" w:space="0" w:color="auto"/>
        <w:left w:val="none" w:sz="0" w:space="0" w:color="auto"/>
        <w:bottom w:val="none" w:sz="0" w:space="0" w:color="auto"/>
        <w:right w:val="none" w:sz="0" w:space="0" w:color="auto"/>
      </w:divBdr>
      <w:divsChild>
        <w:div w:id="1677003199">
          <w:marLeft w:val="640"/>
          <w:marRight w:val="0"/>
          <w:marTop w:val="0"/>
          <w:marBottom w:val="0"/>
          <w:divBdr>
            <w:top w:val="none" w:sz="0" w:space="0" w:color="auto"/>
            <w:left w:val="none" w:sz="0" w:space="0" w:color="auto"/>
            <w:bottom w:val="none" w:sz="0" w:space="0" w:color="auto"/>
            <w:right w:val="none" w:sz="0" w:space="0" w:color="auto"/>
          </w:divBdr>
        </w:div>
        <w:div w:id="819811849">
          <w:marLeft w:val="640"/>
          <w:marRight w:val="0"/>
          <w:marTop w:val="0"/>
          <w:marBottom w:val="0"/>
          <w:divBdr>
            <w:top w:val="none" w:sz="0" w:space="0" w:color="auto"/>
            <w:left w:val="none" w:sz="0" w:space="0" w:color="auto"/>
            <w:bottom w:val="none" w:sz="0" w:space="0" w:color="auto"/>
            <w:right w:val="none" w:sz="0" w:space="0" w:color="auto"/>
          </w:divBdr>
        </w:div>
        <w:div w:id="449862562">
          <w:marLeft w:val="640"/>
          <w:marRight w:val="0"/>
          <w:marTop w:val="0"/>
          <w:marBottom w:val="0"/>
          <w:divBdr>
            <w:top w:val="none" w:sz="0" w:space="0" w:color="auto"/>
            <w:left w:val="none" w:sz="0" w:space="0" w:color="auto"/>
            <w:bottom w:val="none" w:sz="0" w:space="0" w:color="auto"/>
            <w:right w:val="none" w:sz="0" w:space="0" w:color="auto"/>
          </w:divBdr>
        </w:div>
        <w:div w:id="57096186">
          <w:marLeft w:val="640"/>
          <w:marRight w:val="0"/>
          <w:marTop w:val="0"/>
          <w:marBottom w:val="0"/>
          <w:divBdr>
            <w:top w:val="none" w:sz="0" w:space="0" w:color="auto"/>
            <w:left w:val="none" w:sz="0" w:space="0" w:color="auto"/>
            <w:bottom w:val="none" w:sz="0" w:space="0" w:color="auto"/>
            <w:right w:val="none" w:sz="0" w:space="0" w:color="auto"/>
          </w:divBdr>
        </w:div>
        <w:div w:id="1269049818">
          <w:marLeft w:val="640"/>
          <w:marRight w:val="0"/>
          <w:marTop w:val="0"/>
          <w:marBottom w:val="0"/>
          <w:divBdr>
            <w:top w:val="none" w:sz="0" w:space="0" w:color="auto"/>
            <w:left w:val="none" w:sz="0" w:space="0" w:color="auto"/>
            <w:bottom w:val="none" w:sz="0" w:space="0" w:color="auto"/>
            <w:right w:val="none" w:sz="0" w:space="0" w:color="auto"/>
          </w:divBdr>
        </w:div>
        <w:div w:id="1079251836">
          <w:marLeft w:val="640"/>
          <w:marRight w:val="0"/>
          <w:marTop w:val="0"/>
          <w:marBottom w:val="0"/>
          <w:divBdr>
            <w:top w:val="none" w:sz="0" w:space="0" w:color="auto"/>
            <w:left w:val="none" w:sz="0" w:space="0" w:color="auto"/>
            <w:bottom w:val="none" w:sz="0" w:space="0" w:color="auto"/>
            <w:right w:val="none" w:sz="0" w:space="0" w:color="auto"/>
          </w:divBdr>
        </w:div>
        <w:div w:id="965693443">
          <w:marLeft w:val="640"/>
          <w:marRight w:val="0"/>
          <w:marTop w:val="0"/>
          <w:marBottom w:val="0"/>
          <w:divBdr>
            <w:top w:val="none" w:sz="0" w:space="0" w:color="auto"/>
            <w:left w:val="none" w:sz="0" w:space="0" w:color="auto"/>
            <w:bottom w:val="none" w:sz="0" w:space="0" w:color="auto"/>
            <w:right w:val="none" w:sz="0" w:space="0" w:color="auto"/>
          </w:divBdr>
        </w:div>
        <w:div w:id="1221481682">
          <w:marLeft w:val="640"/>
          <w:marRight w:val="0"/>
          <w:marTop w:val="0"/>
          <w:marBottom w:val="0"/>
          <w:divBdr>
            <w:top w:val="none" w:sz="0" w:space="0" w:color="auto"/>
            <w:left w:val="none" w:sz="0" w:space="0" w:color="auto"/>
            <w:bottom w:val="none" w:sz="0" w:space="0" w:color="auto"/>
            <w:right w:val="none" w:sz="0" w:space="0" w:color="auto"/>
          </w:divBdr>
        </w:div>
        <w:div w:id="628128634">
          <w:marLeft w:val="640"/>
          <w:marRight w:val="0"/>
          <w:marTop w:val="0"/>
          <w:marBottom w:val="0"/>
          <w:divBdr>
            <w:top w:val="none" w:sz="0" w:space="0" w:color="auto"/>
            <w:left w:val="none" w:sz="0" w:space="0" w:color="auto"/>
            <w:bottom w:val="none" w:sz="0" w:space="0" w:color="auto"/>
            <w:right w:val="none" w:sz="0" w:space="0" w:color="auto"/>
          </w:divBdr>
        </w:div>
        <w:div w:id="2110198765">
          <w:marLeft w:val="640"/>
          <w:marRight w:val="0"/>
          <w:marTop w:val="0"/>
          <w:marBottom w:val="0"/>
          <w:divBdr>
            <w:top w:val="none" w:sz="0" w:space="0" w:color="auto"/>
            <w:left w:val="none" w:sz="0" w:space="0" w:color="auto"/>
            <w:bottom w:val="none" w:sz="0" w:space="0" w:color="auto"/>
            <w:right w:val="none" w:sz="0" w:space="0" w:color="auto"/>
          </w:divBdr>
        </w:div>
        <w:div w:id="63113697">
          <w:marLeft w:val="640"/>
          <w:marRight w:val="0"/>
          <w:marTop w:val="0"/>
          <w:marBottom w:val="0"/>
          <w:divBdr>
            <w:top w:val="none" w:sz="0" w:space="0" w:color="auto"/>
            <w:left w:val="none" w:sz="0" w:space="0" w:color="auto"/>
            <w:bottom w:val="none" w:sz="0" w:space="0" w:color="auto"/>
            <w:right w:val="none" w:sz="0" w:space="0" w:color="auto"/>
          </w:divBdr>
        </w:div>
        <w:div w:id="513347462">
          <w:marLeft w:val="640"/>
          <w:marRight w:val="0"/>
          <w:marTop w:val="0"/>
          <w:marBottom w:val="0"/>
          <w:divBdr>
            <w:top w:val="none" w:sz="0" w:space="0" w:color="auto"/>
            <w:left w:val="none" w:sz="0" w:space="0" w:color="auto"/>
            <w:bottom w:val="none" w:sz="0" w:space="0" w:color="auto"/>
            <w:right w:val="none" w:sz="0" w:space="0" w:color="auto"/>
          </w:divBdr>
        </w:div>
        <w:div w:id="1313946708">
          <w:marLeft w:val="640"/>
          <w:marRight w:val="0"/>
          <w:marTop w:val="0"/>
          <w:marBottom w:val="0"/>
          <w:divBdr>
            <w:top w:val="none" w:sz="0" w:space="0" w:color="auto"/>
            <w:left w:val="none" w:sz="0" w:space="0" w:color="auto"/>
            <w:bottom w:val="none" w:sz="0" w:space="0" w:color="auto"/>
            <w:right w:val="none" w:sz="0" w:space="0" w:color="auto"/>
          </w:divBdr>
        </w:div>
        <w:div w:id="2051606261">
          <w:marLeft w:val="640"/>
          <w:marRight w:val="0"/>
          <w:marTop w:val="0"/>
          <w:marBottom w:val="0"/>
          <w:divBdr>
            <w:top w:val="none" w:sz="0" w:space="0" w:color="auto"/>
            <w:left w:val="none" w:sz="0" w:space="0" w:color="auto"/>
            <w:bottom w:val="none" w:sz="0" w:space="0" w:color="auto"/>
            <w:right w:val="none" w:sz="0" w:space="0" w:color="auto"/>
          </w:divBdr>
        </w:div>
        <w:div w:id="546650128">
          <w:marLeft w:val="640"/>
          <w:marRight w:val="0"/>
          <w:marTop w:val="0"/>
          <w:marBottom w:val="0"/>
          <w:divBdr>
            <w:top w:val="none" w:sz="0" w:space="0" w:color="auto"/>
            <w:left w:val="none" w:sz="0" w:space="0" w:color="auto"/>
            <w:bottom w:val="none" w:sz="0" w:space="0" w:color="auto"/>
            <w:right w:val="none" w:sz="0" w:space="0" w:color="auto"/>
          </w:divBdr>
        </w:div>
        <w:div w:id="601453830">
          <w:marLeft w:val="640"/>
          <w:marRight w:val="0"/>
          <w:marTop w:val="0"/>
          <w:marBottom w:val="0"/>
          <w:divBdr>
            <w:top w:val="none" w:sz="0" w:space="0" w:color="auto"/>
            <w:left w:val="none" w:sz="0" w:space="0" w:color="auto"/>
            <w:bottom w:val="none" w:sz="0" w:space="0" w:color="auto"/>
            <w:right w:val="none" w:sz="0" w:space="0" w:color="auto"/>
          </w:divBdr>
        </w:div>
        <w:div w:id="229854540">
          <w:marLeft w:val="640"/>
          <w:marRight w:val="0"/>
          <w:marTop w:val="0"/>
          <w:marBottom w:val="0"/>
          <w:divBdr>
            <w:top w:val="none" w:sz="0" w:space="0" w:color="auto"/>
            <w:left w:val="none" w:sz="0" w:space="0" w:color="auto"/>
            <w:bottom w:val="none" w:sz="0" w:space="0" w:color="auto"/>
            <w:right w:val="none" w:sz="0" w:space="0" w:color="auto"/>
          </w:divBdr>
        </w:div>
        <w:div w:id="500661665">
          <w:marLeft w:val="640"/>
          <w:marRight w:val="0"/>
          <w:marTop w:val="0"/>
          <w:marBottom w:val="0"/>
          <w:divBdr>
            <w:top w:val="none" w:sz="0" w:space="0" w:color="auto"/>
            <w:left w:val="none" w:sz="0" w:space="0" w:color="auto"/>
            <w:bottom w:val="none" w:sz="0" w:space="0" w:color="auto"/>
            <w:right w:val="none" w:sz="0" w:space="0" w:color="auto"/>
          </w:divBdr>
        </w:div>
        <w:div w:id="1287001347">
          <w:marLeft w:val="640"/>
          <w:marRight w:val="0"/>
          <w:marTop w:val="0"/>
          <w:marBottom w:val="0"/>
          <w:divBdr>
            <w:top w:val="none" w:sz="0" w:space="0" w:color="auto"/>
            <w:left w:val="none" w:sz="0" w:space="0" w:color="auto"/>
            <w:bottom w:val="none" w:sz="0" w:space="0" w:color="auto"/>
            <w:right w:val="none" w:sz="0" w:space="0" w:color="auto"/>
          </w:divBdr>
        </w:div>
        <w:div w:id="1422330719">
          <w:marLeft w:val="640"/>
          <w:marRight w:val="0"/>
          <w:marTop w:val="0"/>
          <w:marBottom w:val="0"/>
          <w:divBdr>
            <w:top w:val="none" w:sz="0" w:space="0" w:color="auto"/>
            <w:left w:val="none" w:sz="0" w:space="0" w:color="auto"/>
            <w:bottom w:val="none" w:sz="0" w:space="0" w:color="auto"/>
            <w:right w:val="none" w:sz="0" w:space="0" w:color="auto"/>
          </w:divBdr>
        </w:div>
        <w:div w:id="343555367">
          <w:marLeft w:val="640"/>
          <w:marRight w:val="0"/>
          <w:marTop w:val="0"/>
          <w:marBottom w:val="0"/>
          <w:divBdr>
            <w:top w:val="none" w:sz="0" w:space="0" w:color="auto"/>
            <w:left w:val="none" w:sz="0" w:space="0" w:color="auto"/>
            <w:bottom w:val="none" w:sz="0" w:space="0" w:color="auto"/>
            <w:right w:val="none" w:sz="0" w:space="0" w:color="auto"/>
          </w:divBdr>
        </w:div>
        <w:div w:id="394356907">
          <w:marLeft w:val="640"/>
          <w:marRight w:val="0"/>
          <w:marTop w:val="0"/>
          <w:marBottom w:val="0"/>
          <w:divBdr>
            <w:top w:val="none" w:sz="0" w:space="0" w:color="auto"/>
            <w:left w:val="none" w:sz="0" w:space="0" w:color="auto"/>
            <w:bottom w:val="none" w:sz="0" w:space="0" w:color="auto"/>
            <w:right w:val="none" w:sz="0" w:space="0" w:color="auto"/>
          </w:divBdr>
        </w:div>
        <w:div w:id="19286928">
          <w:marLeft w:val="640"/>
          <w:marRight w:val="0"/>
          <w:marTop w:val="0"/>
          <w:marBottom w:val="0"/>
          <w:divBdr>
            <w:top w:val="none" w:sz="0" w:space="0" w:color="auto"/>
            <w:left w:val="none" w:sz="0" w:space="0" w:color="auto"/>
            <w:bottom w:val="none" w:sz="0" w:space="0" w:color="auto"/>
            <w:right w:val="none" w:sz="0" w:space="0" w:color="auto"/>
          </w:divBdr>
        </w:div>
        <w:div w:id="521473847">
          <w:marLeft w:val="640"/>
          <w:marRight w:val="0"/>
          <w:marTop w:val="0"/>
          <w:marBottom w:val="0"/>
          <w:divBdr>
            <w:top w:val="none" w:sz="0" w:space="0" w:color="auto"/>
            <w:left w:val="none" w:sz="0" w:space="0" w:color="auto"/>
            <w:bottom w:val="none" w:sz="0" w:space="0" w:color="auto"/>
            <w:right w:val="none" w:sz="0" w:space="0" w:color="auto"/>
          </w:divBdr>
        </w:div>
        <w:div w:id="2067410873">
          <w:marLeft w:val="640"/>
          <w:marRight w:val="0"/>
          <w:marTop w:val="0"/>
          <w:marBottom w:val="0"/>
          <w:divBdr>
            <w:top w:val="none" w:sz="0" w:space="0" w:color="auto"/>
            <w:left w:val="none" w:sz="0" w:space="0" w:color="auto"/>
            <w:bottom w:val="none" w:sz="0" w:space="0" w:color="auto"/>
            <w:right w:val="none" w:sz="0" w:space="0" w:color="auto"/>
          </w:divBdr>
        </w:div>
        <w:div w:id="1620837970">
          <w:marLeft w:val="640"/>
          <w:marRight w:val="0"/>
          <w:marTop w:val="0"/>
          <w:marBottom w:val="0"/>
          <w:divBdr>
            <w:top w:val="none" w:sz="0" w:space="0" w:color="auto"/>
            <w:left w:val="none" w:sz="0" w:space="0" w:color="auto"/>
            <w:bottom w:val="none" w:sz="0" w:space="0" w:color="auto"/>
            <w:right w:val="none" w:sz="0" w:space="0" w:color="auto"/>
          </w:divBdr>
        </w:div>
        <w:div w:id="881864026">
          <w:marLeft w:val="640"/>
          <w:marRight w:val="0"/>
          <w:marTop w:val="0"/>
          <w:marBottom w:val="0"/>
          <w:divBdr>
            <w:top w:val="none" w:sz="0" w:space="0" w:color="auto"/>
            <w:left w:val="none" w:sz="0" w:space="0" w:color="auto"/>
            <w:bottom w:val="none" w:sz="0" w:space="0" w:color="auto"/>
            <w:right w:val="none" w:sz="0" w:space="0" w:color="auto"/>
          </w:divBdr>
        </w:div>
        <w:div w:id="661617684">
          <w:marLeft w:val="640"/>
          <w:marRight w:val="0"/>
          <w:marTop w:val="0"/>
          <w:marBottom w:val="0"/>
          <w:divBdr>
            <w:top w:val="none" w:sz="0" w:space="0" w:color="auto"/>
            <w:left w:val="none" w:sz="0" w:space="0" w:color="auto"/>
            <w:bottom w:val="none" w:sz="0" w:space="0" w:color="auto"/>
            <w:right w:val="none" w:sz="0" w:space="0" w:color="auto"/>
          </w:divBdr>
        </w:div>
        <w:div w:id="1292975633">
          <w:marLeft w:val="640"/>
          <w:marRight w:val="0"/>
          <w:marTop w:val="0"/>
          <w:marBottom w:val="0"/>
          <w:divBdr>
            <w:top w:val="none" w:sz="0" w:space="0" w:color="auto"/>
            <w:left w:val="none" w:sz="0" w:space="0" w:color="auto"/>
            <w:bottom w:val="none" w:sz="0" w:space="0" w:color="auto"/>
            <w:right w:val="none" w:sz="0" w:space="0" w:color="auto"/>
          </w:divBdr>
        </w:div>
        <w:div w:id="1600984052">
          <w:marLeft w:val="640"/>
          <w:marRight w:val="0"/>
          <w:marTop w:val="0"/>
          <w:marBottom w:val="0"/>
          <w:divBdr>
            <w:top w:val="none" w:sz="0" w:space="0" w:color="auto"/>
            <w:left w:val="none" w:sz="0" w:space="0" w:color="auto"/>
            <w:bottom w:val="none" w:sz="0" w:space="0" w:color="auto"/>
            <w:right w:val="none" w:sz="0" w:space="0" w:color="auto"/>
          </w:divBdr>
        </w:div>
        <w:div w:id="2001888252">
          <w:marLeft w:val="640"/>
          <w:marRight w:val="0"/>
          <w:marTop w:val="0"/>
          <w:marBottom w:val="0"/>
          <w:divBdr>
            <w:top w:val="none" w:sz="0" w:space="0" w:color="auto"/>
            <w:left w:val="none" w:sz="0" w:space="0" w:color="auto"/>
            <w:bottom w:val="none" w:sz="0" w:space="0" w:color="auto"/>
            <w:right w:val="none" w:sz="0" w:space="0" w:color="auto"/>
          </w:divBdr>
        </w:div>
        <w:div w:id="1299841357">
          <w:marLeft w:val="640"/>
          <w:marRight w:val="0"/>
          <w:marTop w:val="0"/>
          <w:marBottom w:val="0"/>
          <w:divBdr>
            <w:top w:val="none" w:sz="0" w:space="0" w:color="auto"/>
            <w:left w:val="none" w:sz="0" w:space="0" w:color="auto"/>
            <w:bottom w:val="none" w:sz="0" w:space="0" w:color="auto"/>
            <w:right w:val="none" w:sz="0" w:space="0" w:color="auto"/>
          </w:divBdr>
        </w:div>
        <w:div w:id="913590993">
          <w:marLeft w:val="640"/>
          <w:marRight w:val="0"/>
          <w:marTop w:val="0"/>
          <w:marBottom w:val="0"/>
          <w:divBdr>
            <w:top w:val="none" w:sz="0" w:space="0" w:color="auto"/>
            <w:left w:val="none" w:sz="0" w:space="0" w:color="auto"/>
            <w:bottom w:val="none" w:sz="0" w:space="0" w:color="auto"/>
            <w:right w:val="none" w:sz="0" w:space="0" w:color="auto"/>
          </w:divBdr>
        </w:div>
        <w:div w:id="381562746">
          <w:marLeft w:val="640"/>
          <w:marRight w:val="0"/>
          <w:marTop w:val="0"/>
          <w:marBottom w:val="0"/>
          <w:divBdr>
            <w:top w:val="none" w:sz="0" w:space="0" w:color="auto"/>
            <w:left w:val="none" w:sz="0" w:space="0" w:color="auto"/>
            <w:bottom w:val="none" w:sz="0" w:space="0" w:color="auto"/>
            <w:right w:val="none" w:sz="0" w:space="0" w:color="auto"/>
          </w:divBdr>
        </w:div>
        <w:div w:id="989750826">
          <w:marLeft w:val="640"/>
          <w:marRight w:val="0"/>
          <w:marTop w:val="0"/>
          <w:marBottom w:val="0"/>
          <w:divBdr>
            <w:top w:val="none" w:sz="0" w:space="0" w:color="auto"/>
            <w:left w:val="none" w:sz="0" w:space="0" w:color="auto"/>
            <w:bottom w:val="none" w:sz="0" w:space="0" w:color="auto"/>
            <w:right w:val="none" w:sz="0" w:space="0" w:color="auto"/>
          </w:divBdr>
        </w:div>
        <w:div w:id="599143302">
          <w:marLeft w:val="640"/>
          <w:marRight w:val="0"/>
          <w:marTop w:val="0"/>
          <w:marBottom w:val="0"/>
          <w:divBdr>
            <w:top w:val="none" w:sz="0" w:space="0" w:color="auto"/>
            <w:left w:val="none" w:sz="0" w:space="0" w:color="auto"/>
            <w:bottom w:val="none" w:sz="0" w:space="0" w:color="auto"/>
            <w:right w:val="none" w:sz="0" w:space="0" w:color="auto"/>
          </w:divBdr>
        </w:div>
        <w:div w:id="1607612156">
          <w:marLeft w:val="640"/>
          <w:marRight w:val="0"/>
          <w:marTop w:val="0"/>
          <w:marBottom w:val="0"/>
          <w:divBdr>
            <w:top w:val="none" w:sz="0" w:space="0" w:color="auto"/>
            <w:left w:val="none" w:sz="0" w:space="0" w:color="auto"/>
            <w:bottom w:val="none" w:sz="0" w:space="0" w:color="auto"/>
            <w:right w:val="none" w:sz="0" w:space="0" w:color="auto"/>
          </w:divBdr>
        </w:div>
        <w:div w:id="2012878136">
          <w:marLeft w:val="640"/>
          <w:marRight w:val="0"/>
          <w:marTop w:val="0"/>
          <w:marBottom w:val="0"/>
          <w:divBdr>
            <w:top w:val="none" w:sz="0" w:space="0" w:color="auto"/>
            <w:left w:val="none" w:sz="0" w:space="0" w:color="auto"/>
            <w:bottom w:val="none" w:sz="0" w:space="0" w:color="auto"/>
            <w:right w:val="none" w:sz="0" w:space="0" w:color="auto"/>
          </w:divBdr>
        </w:div>
        <w:div w:id="378866306">
          <w:marLeft w:val="640"/>
          <w:marRight w:val="0"/>
          <w:marTop w:val="0"/>
          <w:marBottom w:val="0"/>
          <w:divBdr>
            <w:top w:val="none" w:sz="0" w:space="0" w:color="auto"/>
            <w:left w:val="none" w:sz="0" w:space="0" w:color="auto"/>
            <w:bottom w:val="none" w:sz="0" w:space="0" w:color="auto"/>
            <w:right w:val="none" w:sz="0" w:space="0" w:color="auto"/>
          </w:divBdr>
        </w:div>
        <w:div w:id="603806917">
          <w:marLeft w:val="640"/>
          <w:marRight w:val="0"/>
          <w:marTop w:val="0"/>
          <w:marBottom w:val="0"/>
          <w:divBdr>
            <w:top w:val="none" w:sz="0" w:space="0" w:color="auto"/>
            <w:left w:val="none" w:sz="0" w:space="0" w:color="auto"/>
            <w:bottom w:val="none" w:sz="0" w:space="0" w:color="auto"/>
            <w:right w:val="none" w:sz="0" w:space="0" w:color="auto"/>
          </w:divBdr>
        </w:div>
        <w:div w:id="541752029">
          <w:marLeft w:val="640"/>
          <w:marRight w:val="0"/>
          <w:marTop w:val="0"/>
          <w:marBottom w:val="0"/>
          <w:divBdr>
            <w:top w:val="none" w:sz="0" w:space="0" w:color="auto"/>
            <w:left w:val="none" w:sz="0" w:space="0" w:color="auto"/>
            <w:bottom w:val="none" w:sz="0" w:space="0" w:color="auto"/>
            <w:right w:val="none" w:sz="0" w:space="0" w:color="auto"/>
          </w:divBdr>
        </w:div>
        <w:div w:id="910652589">
          <w:marLeft w:val="640"/>
          <w:marRight w:val="0"/>
          <w:marTop w:val="0"/>
          <w:marBottom w:val="0"/>
          <w:divBdr>
            <w:top w:val="none" w:sz="0" w:space="0" w:color="auto"/>
            <w:left w:val="none" w:sz="0" w:space="0" w:color="auto"/>
            <w:bottom w:val="none" w:sz="0" w:space="0" w:color="auto"/>
            <w:right w:val="none" w:sz="0" w:space="0" w:color="auto"/>
          </w:divBdr>
        </w:div>
        <w:div w:id="1416365451">
          <w:marLeft w:val="640"/>
          <w:marRight w:val="0"/>
          <w:marTop w:val="0"/>
          <w:marBottom w:val="0"/>
          <w:divBdr>
            <w:top w:val="none" w:sz="0" w:space="0" w:color="auto"/>
            <w:left w:val="none" w:sz="0" w:space="0" w:color="auto"/>
            <w:bottom w:val="none" w:sz="0" w:space="0" w:color="auto"/>
            <w:right w:val="none" w:sz="0" w:space="0" w:color="auto"/>
          </w:divBdr>
        </w:div>
        <w:div w:id="1565600378">
          <w:marLeft w:val="640"/>
          <w:marRight w:val="0"/>
          <w:marTop w:val="0"/>
          <w:marBottom w:val="0"/>
          <w:divBdr>
            <w:top w:val="none" w:sz="0" w:space="0" w:color="auto"/>
            <w:left w:val="none" w:sz="0" w:space="0" w:color="auto"/>
            <w:bottom w:val="none" w:sz="0" w:space="0" w:color="auto"/>
            <w:right w:val="none" w:sz="0" w:space="0" w:color="auto"/>
          </w:divBdr>
        </w:div>
        <w:div w:id="249119967">
          <w:marLeft w:val="640"/>
          <w:marRight w:val="0"/>
          <w:marTop w:val="0"/>
          <w:marBottom w:val="0"/>
          <w:divBdr>
            <w:top w:val="none" w:sz="0" w:space="0" w:color="auto"/>
            <w:left w:val="none" w:sz="0" w:space="0" w:color="auto"/>
            <w:bottom w:val="none" w:sz="0" w:space="0" w:color="auto"/>
            <w:right w:val="none" w:sz="0" w:space="0" w:color="auto"/>
          </w:divBdr>
        </w:div>
        <w:div w:id="42095863">
          <w:marLeft w:val="640"/>
          <w:marRight w:val="0"/>
          <w:marTop w:val="0"/>
          <w:marBottom w:val="0"/>
          <w:divBdr>
            <w:top w:val="none" w:sz="0" w:space="0" w:color="auto"/>
            <w:left w:val="none" w:sz="0" w:space="0" w:color="auto"/>
            <w:bottom w:val="none" w:sz="0" w:space="0" w:color="auto"/>
            <w:right w:val="none" w:sz="0" w:space="0" w:color="auto"/>
          </w:divBdr>
        </w:div>
        <w:div w:id="1903905429">
          <w:marLeft w:val="640"/>
          <w:marRight w:val="0"/>
          <w:marTop w:val="0"/>
          <w:marBottom w:val="0"/>
          <w:divBdr>
            <w:top w:val="none" w:sz="0" w:space="0" w:color="auto"/>
            <w:left w:val="none" w:sz="0" w:space="0" w:color="auto"/>
            <w:bottom w:val="none" w:sz="0" w:space="0" w:color="auto"/>
            <w:right w:val="none" w:sz="0" w:space="0" w:color="auto"/>
          </w:divBdr>
        </w:div>
        <w:div w:id="1435401594">
          <w:marLeft w:val="640"/>
          <w:marRight w:val="0"/>
          <w:marTop w:val="0"/>
          <w:marBottom w:val="0"/>
          <w:divBdr>
            <w:top w:val="none" w:sz="0" w:space="0" w:color="auto"/>
            <w:left w:val="none" w:sz="0" w:space="0" w:color="auto"/>
            <w:bottom w:val="none" w:sz="0" w:space="0" w:color="auto"/>
            <w:right w:val="none" w:sz="0" w:space="0" w:color="auto"/>
          </w:divBdr>
        </w:div>
        <w:div w:id="1433091972">
          <w:marLeft w:val="640"/>
          <w:marRight w:val="0"/>
          <w:marTop w:val="0"/>
          <w:marBottom w:val="0"/>
          <w:divBdr>
            <w:top w:val="none" w:sz="0" w:space="0" w:color="auto"/>
            <w:left w:val="none" w:sz="0" w:space="0" w:color="auto"/>
            <w:bottom w:val="none" w:sz="0" w:space="0" w:color="auto"/>
            <w:right w:val="none" w:sz="0" w:space="0" w:color="auto"/>
          </w:divBdr>
        </w:div>
        <w:div w:id="166870748">
          <w:marLeft w:val="640"/>
          <w:marRight w:val="0"/>
          <w:marTop w:val="0"/>
          <w:marBottom w:val="0"/>
          <w:divBdr>
            <w:top w:val="none" w:sz="0" w:space="0" w:color="auto"/>
            <w:left w:val="none" w:sz="0" w:space="0" w:color="auto"/>
            <w:bottom w:val="none" w:sz="0" w:space="0" w:color="auto"/>
            <w:right w:val="none" w:sz="0" w:space="0" w:color="auto"/>
          </w:divBdr>
        </w:div>
        <w:div w:id="1832214486">
          <w:marLeft w:val="640"/>
          <w:marRight w:val="0"/>
          <w:marTop w:val="0"/>
          <w:marBottom w:val="0"/>
          <w:divBdr>
            <w:top w:val="none" w:sz="0" w:space="0" w:color="auto"/>
            <w:left w:val="none" w:sz="0" w:space="0" w:color="auto"/>
            <w:bottom w:val="none" w:sz="0" w:space="0" w:color="auto"/>
            <w:right w:val="none" w:sz="0" w:space="0" w:color="auto"/>
          </w:divBdr>
        </w:div>
        <w:div w:id="2020739227">
          <w:marLeft w:val="640"/>
          <w:marRight w:val="0"/>
          <w:marTop w:val="0"/>
          <w:marBottom w:val="0"/>
          <w:divBdr>
            <w:top w:val="none" w:sz="0" w:space="0" w:color="auto"/>
            <w:left w:val="none" w:sz="0" w:space="0" w:color="auto"/>
            <w:bottom w:val="none" w:sz="0" w:space="0" w:color="auto"/>
            <w:right w:val="none" w:sz="0" w:space="0" w:color="auto"/>
          </w:divBdr>
        </w:div>
        <w:div w:id="475991701">
          <w:marLeft w:val="640"/>
          <w:marRight w:val="0"/>
          <w:marTop w:val="0"/>
          <w:marBottom w:val="0"/>
          <w:divBdr>
            <w:top w:val="none" w:sz="0" w:space="0" w:color="auto"/>
            <w:left w:val="none" w:sz="0" w:space="0" w:color="auto"/>
            <w:bottom w:val="none" w:sz="0" w:space="0" w:color="auto"/>
            <w:right w:val="none" w:sz="0" w:space="0" w:color="auto"/>
          </w:divBdr>
        </w:div>
        <w:div w:id="11733663">
          <w:marLeft w:val="640"/>
          <w:marRight w:val="0"/>
          <w:marTop w:val="0"/>
          <w:marBottom w:val="0"/>
          <w:divBdr>
            <w:top w:val="none" w:sz="0" w:space="0" w:color="auto"/>
            <w:left w:val="none" w:sz="0" w:space="0" w:color="auto"/>
            <w:bottom w:val="none" w:sz="0" w:space="0" w:color="auto"/>
            <w:right w:val="none" w:sz="0" w:space="0" w:color="auto"/>
          </w:divBdr>
        </w:div>
        <w:div w:id="1581139760">
          <w:marLeft w:val="640"/>
          <w:marRight w:val="0"/>
          <w:marTop w:val="0"/>
          <w:marBottom w:val="0"/>
          <w:divBdr>
            <w:top w:val="none" w:sz="0" w:space="0" w:color="auto"/>
            <w:left w:val="none" w:sz="0" w:space="0" w:color="auto"/>
            <w:bottom w:val="none" w:sz="0" w:space="0" w:color="auto"/>
            <w:right w:val="none" w:sz="0" w:space="0" w:color="auto"/>
          </w:divBdr>
        </w:div>
        <w:div w:id="1301107799">
          <w:marLeft w:val="640"/>
          <w:marRight w:val="0"/>
          <w:marTop w:val="0"/>
          <w:marBottom w:val="0"/>
          <w:divBdr>
            <w:top w:val="none" w:sz="0" w:space="0" w:color="auto"/>
            <w:left w:val="none" w:sz="0" w:space="0" w:color="auto"/>
            <w:bottom w:val="none" w:sz="0" w:space="0" w:color="auto"/>
            <w:right w:val="none" w:sz="0" w:space="0" w:color="auto"/>
          </w:divBdr>
        </w:div>
        <w:div w:id="856232153">
          <w:marLeft w:val="640"/>
          <w:marRight w:val="0"/>
          <w:marTop w:val="0"/>
          <w:marBottom w:val="0"/>
          <w:divBdr>
            <w:top w:val="none" w:sz="0" w:space="0" w:color="auto"/>
            <w:left w:val="none" w:sz="0" w:space="0" w:color="auto"/>
            <w:bottom w:val="none" w:sz="0" w:space="0" w:color="auto"/>
            <w:right w:val="none" w:sz="0" w:space="0" w:color="auto"/>
          </w:divBdr>
        </w:div>
        <w:div w:id="1908765151">
          <w:marLeft w:val="640"/>
          <w:marRight w:val="0"/>
          <w:marTop w:val="0"/>
          <w:marBottom w:val="0"/>
          <w:divBdr>
            <w:top w:val="none" w:sz="0" w:space="0" w:color="auto"/>
            <w:left w:val="none" w:sz="0" w:space="0" w:color="auto"/>
            <w:bottom w:val="none" w:sz="0" w:space="0" w:color="auto"/>
            <w:right w:val="none" w:sz="0" w:space="0" w:color="auto"/>
          </w:divBdr>
        </w:div>
        <w:div w:id="240069038">
          <w:marLeft w:val="640"/>
          <w:marRight w:val="0"/>
          <w:marTop w:val="0"/>
          <w:marBottom w:val="0"/>
          <w:divBdr>
            <w:top w:val="none" w:sz="0" w:space="0" w:color="auto"/>
            <w:left w:val="none" w:sz="0" w:space="0" w:color="auto"/>
            <w:bottom w:val="none" w:sz="0" w:space="0" w:color="auto"/>
            <w:right w:val="none" w:sz="0" w:space="0" w:color="auto"/>
          </w:divBdr>
        </w:div>
        <w:div w:id="988751944">
          <w:marLeft w:val="640"/>
          <w:marRight w:val="0"/>
          <w:marTop w:val="0"/>
          <w:marBottom w:val="0"/>
          <w:divBdr>
            <w:top w:val="none" w:sz="0" w:space="0" w:color="auto"/>
            <w:left w:val="none" w:sz="0" w:space="0" w:color="auto"/>
            <w:bottom w:val="none" w:sz="0" w:space="0" w:color="auto"/>
            <w:right w:val="none" w:sz="0" w:space="0" w:color="auto"/>
          </w:divBdr>
        </w:div>
        <w:div w:id="1164052530">
          <w:marLeft w:val="640"/>
          <w:marRight w:val="0"/>
          <w:marTop w:val="0"/>
          <w:marBottom w:val="0"/>
          <w:divBdr>
            <w:top w:val="none" w:sz="0" w:space="0" w:color="auto"/>
            <w:left w:val="none" w:sz="0" w:space="0" w:color="auto"/>
            <w:bottom w:val="none" w:sz="0" w:space="0" w:color="auto"/>
            <w:right w:val="none" w:sz="0" w:space="0" w:color="auto"/>
          </w:divBdr>
        </w:div>
        <w:div w:id="784154121">
          <w:marLeft w:val="640"/>
          <w:marRight w:val="0"/>
          <w:marTop w:val="0"/>
          <w:marBottom w:val="0"/>
          <w:divBdr>
            <w:top w:val="none" w:sz="0" w:space="0" w:color="auto"/>
            <w:left w:val="none" w:sz="0" w:space="0" w:color="auto"/>
            <w:bottom w:val="none" w:sz="0" w:space="0" w:color="auto"/>
            <w:right w:val="none" w:sz="0" w:space="0" w:color="auto"/>
          </w:divBdr>
        </w:div>
        <w:div w:id="1972787022">
          <w:marLeft w:val="640"/>
          <w:marRight w:val="0"/>
          <w:marTop w:val="0"/>
          <w:marBottom w:val="0"/>
          <w:divBdr>
            <w:top w:val="none" w:sz="0" w:space="0" w:color="auto"/>
            <w:left w:val="none" w:sz="0" w:space="0" w:color="auto"/>
            <w:bottom w:val="none" w:sz="0" w:space="0" w:color="auto"/>
            <w:right w:val="none" w:sz="0" w:space="0" w:color="auto"/>
          </w:divBdr>
        </w:div>
        <w:div w:id="1399936244">
          <w:marLeft w:val="640"/>
          <w:marRight w:val="0"/>
          <w:marTop w:val="0"/>
          <w:marBottom w:val="0"/>
          <w:divBdr>
            <w:top w:val="none" w:sz="0" w:space="0" w:color="auto"/>
            <w:left w:val="none" w:sz="0" w:space="0" w:color="auto"/>
            <w:bottom w:val="none" w:sz="0" w:space="0" w:color="auto"/>
            <w:right w:val="none" w:sz="0" w:space="0" w:color="auto"/>
          </w:divBdr>
        </w:div>
        <w:div w:id="1115095310">
          <w:marLeft w:val="640"/>
          <w:marRight w:val="0"/>
          <w:marTop w:val="0"/>
          <w:marBottom w:val="0"/>
          <w:divBdr>
            <w:top w:val="none" w:sz="0" w:space="0" w:color="auto"/>
            <w:left w:val="none" w:sz="0" w:space="0" w:color="auto"/>
            <w:bottom w:val="none" w:sz="0" w:space="0" w:color="auto"/>
            <w:right w:val="none" w:sz="0" w:space="0" w:color="auto"/>
          </w:divBdr>
        </w:div>
        <w:div w:id="1492063636">
          <w:marLeft w:val="640"/>
          <w:marRight w:val="0"/>
          <w:marTop w:val="0"/>
          <w:marBottom w:val="0"/>
          <w:divBdr>
            <w:top w:val="none" w:sz="0" w:space="0" w:color="auto"/>
            <w:left w:val="none" w:sz="0" w:space="0" w:color="auto"/>
            <w:bottom w:val="none" w:sz="0" w:space="0" w:color="auto"/>
            <w:right w:val="none" w:sz="0" w:space="0" w:color="auto"/>
          </w:divBdr>
        </w:div>
        <w:div w:id="1407727693">
          <w:marLeft w:val="640"/>
          <w:marRight w:val="0"/>
          <w:marTop w:val="0"/>
          <w:marBottom w:val="0"/>
          <w:divBdr>
            <w:top w:val="none" w:sz="0" w:space="0" w:color="auto"/>
            <w:left w:val="none" w:sz="0" w:space="0" w:color="auto"/>
            <w:bottom w:val="none" w:sz="0" w:space="0" w:color="auto"/>
            <w:right w:val="none" w:sz="0" w:space="0" w:color="auto"/>
          </w:divBdr>
        </w:div>
        <w:div w:id="955675040">
          <w:marLeft w:val="640"/>
          <w:marRight w:val="0"/>
          <w:marTop w:val="0"/>
          <w:marBottom w:val="0"/>
          <w:divBdr>
            <w:top w:val="none" w:sz="0" w:space="0" w:color="auto"/>
            <w:left w:val="none" w:sz="0" w:space="0" w:color="auto"/>
            <w:bottom w:val="none" w:sz="0" w:space="0" w:color="auto"/>
            <w:right w:val="none" w:sz="0" w:space="0" w:color="auto"/>
          </w:divBdr>
        </w:div>
        <w:div w:id="772554675">
          <w:marLeft w:val="640"/>
          <w:marRight w:val="0"/>
          <w:marTop w:val="0"/>
          <w:marBottom w:val="0"/>
          <w:divBdr>
            <w:top w:val="none" w:sz="0" w:space="0" w:color="auto"/>
            <w:left w:val="none" w:sz="0" w:space="0" w:color="auto"/>
            <w:bottom w:val="none" w:sz="0" w:space="0" w:color="auto"/>
            <w:right w:val="none" w:sz="0" w:space="0" w:color="auto"/>
          </w:divBdr>
        </w:div>
        <w:div w:id="1839617367">
          <w:marLeft w:val="640"/>
          <w:marRight w:val="0"/>
          <w:marTop w:val="0"/>
          <w:marBottom w:val="0"/>
          <w:divBdr>
            <w:top w:val="none" w:sz="0" w:space="0" w:color="auto"/>
            <w:left w:val="none" w:sz="0" w:space="0" w:color="auto"/>
            <w:bottom w:val="none" w:sz="0" w:space="0" w:color="auto"/>
            <w:right w:val="none" w:sz="0" w:space="0" w:color="auto"/>
          </w:divBdr>
        </w:div>
        <w:div w:id="295259220">
          <w:marLeft w:val="640"/>
          <w:marRight w:val="0"/>
          <w:marTop w:val="0"/>
          <w:marBottom w:val="0"/>
          <w:divBdr>
            <w:top w:val="none" w:sz="0" w:space="0" w:color="auto"/>
            <w:left w:val="none" w:sz="0" w:space="0" w:color="auto"/>
            <w:bottom w:val="none" w:sz="0" w:space="0" w:color="auto"/>
            <w:right w:val="none" w:sz="0" w:space="0" w:color="auto"/>
          </w:divBdr>
        </w:div>
        <w:div w:id="1460221208">
          <w:marLeft w:val="640"/>
          <w:marRight w:val="0"/>
          <w:marTop w:val="0"/>
          <w:marBottom w:val="0"/>
          <w:divBdr>
            <w:top w:val="none" w:sz="0" w:space="0" w:color="auto"/>
            <w:left w:val="none" w:sz="0" w:space="0" w:color="auto"/>
            <w:bottom w:val="none" w:sz="0" w:space="0" w:color="auto"/>
            <w:right w:val="none" w:sz="0" w:space="0" w:color="auto"/>
          </w:divBdr>
        </w:div>
        <w:div w:id="974408587">
          <w:marLeft w:val="640"/>
          <w:marRight w:val="0"/>
          <w:marTop w:val="0"/>
          <w:marBottom w:val="0"/>
          <w:divBdr>
            <w:top w:val="none" w:sz="0" w:space="0" w:color="auto"/>
            <w:left w:val="none" w:sz="0" w:space="0" w:color="auto"/>
            <w:bottom w:val="none" w:sz="0" w:space="0" w:color="auto"/>
            <w:right w:val="none" w:sz="0" w:space="0" w:color="auto"/>
          </w:divBdr>
        </w:div>
        <w:div w:id="1999533661">
          <w:marLeft w:val="640"/>
          <w:marRight w:val="0"/>
          <w:marTop w:val="0"/>
          <w:marBottom w:val="0"/>
          <w:divBdr>
            <w:top w:val="none" w:sz="0" w:space="0" w:color="auto"/>
            <w:left w:val="none" w:sz="0" w:space="0" w:color="auto"/>
            <w:bottom w:val="none" w:sz="0" w:space="0" w:color="auto"/>
            <w:right w:val="none" w:sz="0" w:space="0" w:color="auto"/>
          </w:divBdr>
        </w:div>
        <w:div w:id="461264727">
          <w:marLeft w:val="640"/>
          <w:marRight w:val="0"/>
          <w:marTop w:val="0"/>
          <w:marBottom w:val="0"/>
          <w:divBdr>
            <w:top w:val="none" w:sz="0" w:space="0" w:color="auto"/>
            <w:left w:val="none" w:sz="0" w:space="0" w:color="auto"/>
            <w:bottom w:val="none" w:sz="0" w:space="0" w:color="auto"/>
            <w:right w:val="none" w:sz="0" w:space="0" w:color="auto"/>
          </w:divBdr>
        </w:div>
        <w:div w:id="565578811">
          <w:marLeft w:val="640"/>
          <w:marRight w:val="0"/>
          <w:marTop w:val="0"/>
          <w:marBottom w:val="0"/>
          <w:divBdr>
            <w:top w:val="none" w:sz="0" w:space="0" w:color="auto"/>
            <w:left w:val="none" w:sz="0" w:space="0" w:color="auto"/>
            <w:bottom w:val="none" w:sz="0" w:space="0" w:color="auto"/>
            <w:right w:val="none" w:sz="0" w:space="0" w:color="auto"/>
          </w:divBdr>
        </w:div>
      </w:divsChild>
    </w:div>
    <w:div w:id="580792143">
      <w:marLeft w:val="640"/>
      <w:marRight w:val="0"/>
      <w:marTop w:val="0"/>
      <w:marBottom w:val="0"/>
      <w:divBdr>
        <w:top w:val="none" w:sz="0" w:space="0" w:color="auto"/>
        <w:left w:val="none" w:sz="0" w:space="0" w:color="auto"/>
        <w:bottom w:val="none" w:sz="0" w:space="0" w:color="auto"/>
        <w:right w:val="none" w:sz="0" w:space="0" w:color="auto"/>
      </w:divBdr>
    </w:div>
    <w:div w:id="581138546">
      <w:marLeft w:val="640"/>
      <w:marRight w:val="0"/>
      <w:marTop w:val="0"/>
      <w:marBottom w:val="0"/>
      <w:divBdr>
        <w:top w:val="none" w:sz="0" w:space="0" w:color="auto"/>
        <w:left w:val="none" w:sz="0" w:space="0" w:color="auto"/>
        <w:bottom w:val="none" w:sz="0" w:space="0" w:color="auto"/>
        <w:right w:val="none" w:sz="0" w:space="0" w:color="auto"/>
      </w:divBdr>
    </w:div>
    <w:div w:id="582570687">
      <w:bodyDiv w:val="1"/>
      <w:marLeft w:val="0"/>
      <w:marRight w:val="0"/>
      <w:marTop w:val="0"/>
      <w:marBottom w:val="0"/>
      <w:divBdr>
        <w:top w:val="none" w:sz="0" w:space="0" w:color="auto"/>
        <w:left w:val="none" w:sz="0" w:space="0" w:color="auto"/>
        <w:bottom w:val="none" w:sz="0" w:space="0" w:color="auto"/>
        <w:right w:val="none" w:sz="0" w:space="0" w:color="auto"/>
      </w:divBdr>
      <w:divsChild>
        <w:div w:id="65497745">
          <w:marLeft w:val="640"/>
          <w:marRight w:val="0"/>
          <w:marTop w:val="0"/>
          <w:marBottom w:val="0"/>
          <w:divBdr>
            <w:top w:val="none" w:sz="0" w:space="0" w:color="auto"/>
            <w:left w:val="none" w:sz="0" w:space="0" w:color="auto"/>
            <w:bottom w:val="none" w:sz="0" w:space="0" w:color="auto"/>
            <w:right w:val="none" w:sz="0" w:space="0" w:color="auto"/>
          </w:divBdr>
        </w:div>
        <w:div w:id="81806304">
          <w:marLeft w:val="640"/>
          <w:marRight w:val="0"/>
          <w:marTop w:val="0"/>
          <w:marBottom w:val="0"/>
          <w:divBdr>
            <w:top w:val="none" w:sz="0" w:space="0" w:color="auto"/>
            <w:left w:val="none" w:sz="0" w:space="0" w:color="auto"/>
            <w:bottom w:val="none" w:sz="0" w:space="0" w:color="auto"/>
            <w:right w:val="none" w:sz="0" w:space="0" w:color="auto"/>
          </w:divBdr>
        </w:div>
        <w:div w:id="119349648">
          <w:marLeft w:val="640"/>
          <w:marRight w:val="0"/>
          <w:marTop w:val="0"/>
          <w:marBottom w:val="0"/>
          <w:divBdr>
            <w:top w:val="none" w:sz="0" w:space="0" w:color="auto"/>
            <w:left w:val="none" w:sz="0" w:space="0" w:color="auto"/>
            <w:bottom w:val="none" w:sz="0" w:space="0" w:color="auto"/>
            <w:right w:val="none" w:sz="0" w:space="0" w:color="auto"/>
          </w:divBdr>
        </w:div>
        <w:div w:id="139884627">
          <w:marLeft w:val="640"/>
          <w:marRight w:val="0"/>
          <w:marTop w:val="0"/>
          <w:marBottom w:val="0"/>
          <w:divBdr>
            <w:top w:val="none" w:sz="0" w:space="0" w:color="auto"/>
            <w:left w:val="none" w:sz="0" w:space="0" w:color="auto"/>
            <w:bottom w:val="none" w:sz="0" w:space="0" w:color="auto"/>
            <w:right w:val="none" w:sz="0" w:space="0" w:color="auto"/>
          </w:divBdr>
        </w:div>
        <w:div w:id="145247857">
          <w:marLeft w:val="640"/>
          <w:marRight w:val="0"/>
          <w:marTop w:val="0"/>
          <w:marBottom w:val="0"/>
          <w:divBdr>
            <w:top w:val="none" w:sz="0" w:space="0" w:color="auto"/>
            <w:left w:val="none" w:sz="0" w:space="0" w:color="auto"/>
            <w:bottom w:val="none" w:sz="0" w:space="0" w:color="auto"/>
            <w:right w:val="none" w:sz="0" w:space="0" w:color="auto"/>
          </w:divBdr>
        </w:div>
        <w:div w:id="153956276">
          <w:marLeft w:val="640"/>
          <w:marRight w:val="0"/>
          <w:marTop w:val="0"/>
          <w:marBottom w:val="0"/>
          <w:divBdr>
            <w:top w:val="none" w:sz="0" w:space="0" w:color="auto"/>
            <w:left w:val="none" w:sz="0" w:space="0" w:color="auto"/>
            <w:bottom w:val="none" w:sz="0" w:space="0" w:color="auto"/>
            <w:right w:val="none" w:sz="0" w:space="0" w:color="auto"/>
          </w:divBdr>
        </w:div>
        <w:div w:id="264308896">
          <w:marLeft w:val="640"/>
          <w:marRight w:val="0"/>
          <w:marTop w:val="0"/>
          <w:marBottom w:val="0"/>
          <w:divBdr>
            <w:top w:val="none" w:sz="0" w:space="0" w:color="auto"/>
            <w:left w:val="none" w:sz="0" w:space="0" w:color="auto"/>
            <w:bottom w:val="none" w:sz="0" w:space="0" w:color="auto"/>
            <w:right w:val="none" w:sz="0" w:space="0" w:color="auto"/>
          </w:divBdr>
        </w:div>
        <w:div w:id="283579732">
          <w:marLeft w:val="640"/>
          <w:marRight w:val="0"/>
          <w:marTop w:val="0"/>
          <w:marBottom w:val="0"/>
          <w:divBdr>
            <w:top w:val="none" w:sz="0" w:space="0" w:color="auto"/>
            <w:left w:val="none" w:sz="0" w:space="0" w:color="auto"/>
            <w:bottom w:val="none" w:sz="0" w:space="0" w:color="auto"/>
            <w:right w:val="none" w:sz="0" w:space="0" w:color="auto"/>
          </w:divBdr>
        </w:div>
        <w:div w:id="293994841">
          <w:marLeft w:val="640"/>
          <w:marRight w:val="0"/>
          <w:marTop w:val="0"/>
          <w:marBottom w:val="0"/>
          <w:divBdr>
            <w:top w:val="none" w:sz="0" w:space="0" w:color="auto"/>
            <w:left w:val="none" w:sz="0" w:space="0" w:color="auto"/>
            <w:bottom w:val="none" w:sz="0" w:space="0" w:color="auto"/>
            <w:right w:val="none" w:sz="0" w:space="0" w:color="auto"/>
          </w:divBdr>
        </w:div>
        <w:div w:id="326904653">
          <w:marLeft w:val="640"/>
          <w:marRight w:val="0"/>
          <w:marTop w:val="0"/>
          <w:marBottom w:val="0"/>
          <w:divBdr>
            <w:top w:val="none" w:sz="0" w:space="0" w:color="auto"/>
            <w:left w:val="none" w:sz="0" w:space="0" w:color="auto"/>
            <w:bottom w:val="none" w:sz="0" w:space="0" w:color="auto"/>
            <w:right w:val="none" w:sz="0" w:space="0" w:color="auto"/>
          </w:divBdr>
        </w:div>
        <w:div w:id="362485182">
          <w:marLeft w:val="640"/>
          <w:marRight w:val="0"/>
          <w:marTop w:val="0"/>
          <w:marBottom w:val="0"/>
          <w:divBdr>
            <w:top w:val="none" w:sz="0" w:space="0" w:color="auto"/>
            <w:left w:val="none" w:sz="0" w:space="0" w:color="auto"/>
            <w:bottom w:val="none" w:sz="0" w:space="0" w:color="auto"/>
            <w:right w:val="none" w:sz="0" w:space="0" w:color="auto"/>
          </w:divBdr>
        </w:div>
        <w:div w:id="392043195">
          <w:marLeft w:val="640"/>
          <w:marRight w:val="0"/>
          <w:marTop w:val="0"/>
          <w:marBottom w:val="0"/>
          <w:divBdr>
            <w:top w:val="none" w:sz="0" w:space="0" w:color="auto"/>
            <w:left w:val="none" w:sz="0" w:space="0" w:color="auto"/>
            <w:bottom w:val="none" w:sz="0" w:space="0" w:color="auto"/>
            <w:right w:val="none" w:sz="0" w:space="0" w:color="auto"/>
          </w:divBdr>
        </w:div>
        <w:div w:id="422068371">
          <w:marLeft w:val="640"/>
          <w:marRight w:val="0"/>
          <w:marTop w:val="0"/>
          <w:marBottom w:val="0"/>
          <w:divBdr>
            <w:top w:val="none" w:sz="0" w:space="0" w:color="auto"/>
            <w:left w:val="none" w:sz="0" w:space="0" w:color="auto"/>
            <w:bottom w:val="none" w:sz="0" w:space="0" w:color="auto"/>
            <w:right w:val="none" w:sz="0" w:space="0" w:color="auto"/>
          </w:divBdr>
        </w:div>
        <w:div w:id="618412756">
          <w:marLeft w:val="640"/>
          <w:marRight w:val="0"/>
          <w:marTop w:val="0"/>
          <w:marBottom w:val="0"/>
          <w:divBdr>
            <w:top w:val="none" w:sz="0" w:space="0" w:color="auto"/>
            <w:left w:val="none" w:sz="0" w:space="0" w:color="auto"/>
            <w:bottom w:val="none" w:sz="0" w:space="0" w:color="auto"/>
            <w:right w:val="none" w:sz="0" w:space="0" w:color="auto"/>
          </w:divBdr>
        </w:div>
        <w:div w:id="639967521">
          <w:marLeft w:val="640"/>
          <w:marRight w:val="0"/>
          <w:marTop w:val="0"/>
          <w:marBottom w:val="0"/>
          <w:divBdr>
            <w:top w:val="none" w:sz="0" w:space="0" w:color="auto"/>
            <w:left w:val="none" w:sz="0" w:space="0" w:color="auto"/>
            <w:bottom w:val="none" w:sz="0" w:space="0" w:color="auto"/>
            <w:right w:val="none" w:sz="0" w:space="0" w:color="auto"/>
          </w:divBdr>
        </w:div>
        <w:div w:id="725497378">
          <w:marLeft w:val="640"/>
          <w:marRight w:val="0"/>
          <w:marTop w:val="0"/>
          <w:marBottom w:val="0"/>
          <w:divBdr>
            <w:top w:val="none" w:sz="0" w:space="0" w:color="auto"/>
            <w:left w:val="none" w:sz="0" w:space="0" w:color="auto"/>
            <w:bottom w:val="none" w:sz="0" w:space="0" w:color="auto"/>
            <w:right w:val="none" w:sz="0" w:space="0" w:color="auto"/>
          </w:divBdr>
        </w:div>
        <w:div w:id="837185781">
          <w:marLeft w:val="640"/>
          <w:marRight w:val="0"/>
          <w:marTop w:val="0"/>
          <w:marBottom w:val="0"/>
          <w:divBdr>
            <w:top w:val="none" w:sz="0" w:space="0" w:color="auto"/>
            <w:left w:val="none" w:sz="0" w:space="0" w:color="auto"/>
            <w:bottom w:val="none" w:sz="0" w:space="0" w:color="auto"/>
            <w:right w:val="none" w:sz="0" w:space="0" w:color="auto"/>
          </w:divBdr>
        </w:div>
        <w:div w:id="935401578">
          <w:marLeft w:val="640"/>
          <w:marRight w:val="0"/>
          <w:marTop w:val="0"/>
          <w:marBottom w:val="0"/>
          <w:divBdr>
            <w:top w:val="none" w:sz="0" w:space="0" w:color="auto"/>
            <w:left w:val="none" w:sz="0" w:space="0" w:color="auto"/>
            <w:bottom w:val="none" w:sz="0" w:space="0" w:color="auto"/>
            <w:right w:val="none" w:sz="0" w:space="0" w:color="auto"/>
          </w:divBdr>
        </w:div>
        <w:div w:id="945117231">
          <w:marLeft w:val="640"/>
          <w:marRight w:val="0"/>
          <w:marTop w:val="0"/>
          <w:marBottom w:val="0"/>
          <w:divBdr>
            <w:top w:val="none" w:sz="0" w:space="0" w:color="auto"/>
            <w:left w:val="none" w:sz="0" w:space="0" w:color="auto"/>
            <w:bottom w:val="none" w:sz="0" w:space="0" w:color="auto"/>
            <w:right w:val="none" w:sz="0" w:space="0" w:color="auto"/>
          </w:divBdr>
        </w:div>
        <w:div w:id="974987458">
          <w:marLeft w:val="640"/>
          <w:marRight w:val="0"/>
          <w:marTop w:val="0"/>
          <w:marBottom w:val="0"/>
          <w:divBdr>
            <w:top w:val="none" w:sz="0" w:space="0" w:color="auto"/>
            <w:left w:val="none" w:sz="0" w:space="0" w:color="auto"/>
            <w:bottom w:val="none" w:sz="0" w:space="0" w:color="auto"/>
            <w:right w:val="none" w:sz="0" w:space="0" w:color="auto"/>
          </w:divBdr>
        </w:div>
        <w:div w:id="1075738960">
          <w:marLeft w:val="640"/>
          <w:marRight w:val="0"/>
          <w:marTop w:val="0"/>
          <w:marBottom w:val="0"/>
          <w:divBdr>
            <w:top w:val="none" w:sz="0" w:space="0" w:color="auto"/>
            <w:left w:val="none" w:sz="0" w:space="0" w:color="auto"/>
            <w:bottom w:val="none" w:sz="0" w:space="0" w:color="auto"/>
            <w:right w:val="none" w:sz="0" w:space="0" w:color="auto"/>
          </w:divBdr>
        </w:div>
        <w:div w:id="1208030801">
          <w:marLeft w:val="640"/>
          <w:marRight w:val="0"/>
          <w:marTop w:val="0"/>
          <w:marBottom w:val="0"/>
          <w:divBdr>
            <w:top w:val="none" w:sz="0" w:space="0" w:color="auto"/>
            <w:left w:val="none" w:sz="0" w:space="0" w:color="auto"/>
            <w:bottom w:val="none" w:sz="0" w:space="0" w:color="auto"/>
            <w:right w:val="none" w:sz="0" w:space="0" w:color="auto"/>
          </w:divBdr>
        </w:div>
        <w:div w:id="1211646679">
          <w:marLeft w:val="640"/>
          <w:marRight w:val="0"/>
          <w:marTop w:val="0"/>
          <w:marBottom w:val="0"/>
          <w:divBdr>
            <w:top w:val="none" w:sz="0" w:space="0" w:color="auto"/>
            <w:left w:val="none" w:sz="0" w:space="0" w:color="auto"/>
            <w:bottom w:val="none" w:sz="0" w:space="0" w:color="auto"/>
            <w:right w:val="none" w:sz="0" w:space="0" w:color="auto"/>
          </w:divBdr>
        </w:div>
        <w:div w:id="1249536703">
          <w:marLeft w:val="640"/>
          <w:marRight w:val="0"/>
          <w:marTop w:val="0"/>
          <w:marBottom w:val="0"/>
          <w:divBdr>
            <w:top w:val="none" w:sz="0" w:space="0" w:color="auto"/>
            <w:left w:val="none" w:sz="0" w:space="0" w:color="auto"/>
            <w:bottom w:val="none" w:sz="0" w:space="0" w:color="auto"/>
            <w:right w:val="none" w:sz="0" w:space="0" w:color="auto"/>
          </w:divBdr>
        </w:div>
        <w:div w:id="1344624839">
          <w:marLeft w:val="640"/>
          <w:marRight w:val="0"/>
          <w:marTop w:val="0"/>
          <w:marBottom w:val="0"/>
          <w:divBdr>
            <w:top w:val="none" w:sz="0" w:space="0" w:color="auto"/>
            <w:left w:val="none" w:sz="0" w:space="0" w:color="auto"/>
            <w:bottom w:val="none" w:sz="0" w:space="0" w:color="auto"/>
            <w:right w:val="none" w:sz="0" w:space="0" w:color="auto"/>
          </w:divBdr>
        </w:div>
        <w:div w:id="1365714966">
          <w:marLeft w:val="640"/>
          <w:marRight w:val="0"/>
          <w:marTop w:val="0"/>
          <w:marBottom w:val="0"/>
          <w:divBdr>
            <w:top w:val="none" w:sz="0" w:space="0" w:color="auto"/>
            <w:left w:val="none" w:sz="0" w:space="0" w:color="auto"/>
            <w:bottom w:val="none" w:sz="0" w:space="0" w:color="auto"/>
            <w:right w:val="none" w:sz="0" w:space="0" w:color="auto"/>
          </w:divBdr>
        </w:div>
        <w:div w:id="1429890507">
          <w:marLeft w:val="640"/>
          <w:marRight w:val="0"/>
          <w:marTop w:val="0"/>
          <w:marBottom w:val="0"/>
          <w:divBdr>
            <w:top w:val="none" w:sz="0" w:space="0" w:color="auto"/>
            <w:left w:val="none" w:sz="0" w:space="0" w:color="auto"/>
            <w:bottom w:val="none" w:sz="0" w:space="0" w:color="auto"/>
            <w:right w:val="none" w:sz="0" w:space="0" w:color="auto"/>
          </w:divBdr>
        </w:div>
        <w:div w:id="1438057304">
          <w:marLeft w:val="640"/>
          <w:marRight w:val="0"/>
          <w:marTop w:val="0"/>
          <w:marBottom w:val="0"/>
          <w:divBdr>
            <w:top w:val="none" w:sz="0" w:space="0" w:color="auto"/>
            <w:left w:val="none" w:sz="0" w:space="0" w:color="auto"/>
            <w:bottom w:val="none" w:sz="0" w:space="0" w:color="auto"/>
            <w:right w:val="none" w:sz="0" w:space="0" w:color="auto"/>
          </w:divBdr>
        </w:div>
        <w:div w:id="1452284549">
          <w:marLeft w:val="640"/>
          <w:marRight w:val="0"/>
          <w:marTop w:val="0"/>
          <w:marBottom w:val="0"/>
          <w:divBdr>
            <w:top w:val="none" w:sz="0" w:space="0" w:color="auto"/>
            <w:left w:val="none" w:sz="0" w:space="0" w:color="auto"/>
            <w:bottom w:val="none" w:sz="0" w:space="0" w:color="auto"/>
            <w:right w:val="none" w:sz="0" w:space="0" w:color="auto"/>
          </w:divBdr>
        </w:div>
        <w:div w:id="1469476692">
          <w:marLeft w:val="640"/>
          <w:marRight w:val="0"/>
          <w:marTop w:val="0"/>
          <w:marBottom w:val="0"/>
          <w:divBdr>
            <w:top w:val="none" w:sz="0" w:space="0" w:color="auto"/>
            <w:left w:val="none" w:sz="0" w:space="0" w:color="auto"/>
            <w:bottom w:val="none" w:sz="0" w:space="0" w:color="auto"/>
            <w:right w:val="none" w:sz="0" w:space="0" w:color="auto"/>
          </w:divBdr>
        </w:div>
        <w:div w:id="1480071629">
          <w:marLeft w:val="640"/>
          <w:marRight w:val="0"/>
          <w:marTop w:val="0"/>
          <w:marBottom w:val="0"/>
          <w:divBdr>
            <w:top w:val="none" w:sz="0" w:space="0" w:color="auto"/>
            <w:left w:val="none" w:sz="0" w:space="0" w:color="auto"/>
            <w:bottom w:val="none" w:sz="0" w:space="0" w:color="auto"/>
            <w:right w:val="none" w:sz="0" w:space="0" w:color="auto"/>
          </w:divBdr>
        </w:div>
        <w:div w:id="1562640634">
          <w:marLeft w:val="640"/>
          <w:marRight w:val="0"/>
          <w:marTop w:val="0"/>
          <w:marBottom w:val="0"/>
          <w:divBdr>
            <w:top w:val="none" w:sz="0" w:space="0" w:color="auto"/>
            <w:left w:val="none" w:sz="0" w:space="0" w:color="auto"/>
            <w:bottom w:val="none" w:sz="0" w:space="0" w:color="auto"/>
            <w:right w:val="none" w:sz="0" w:space="0" w:color="auto"/>
          </w:divBdr>
        </w:div>
        <w:div w:id="1568105875">
          <w:marLeft w:val="640"/>
          <w:marRight w:val="0"/>
          <w:marTop w:val="0"/>
          <w:marBottom w:val="0"/>
          <w:divBdr>
            <w:top w:val="none" w:sz="0" w:space="0" w:color="auto"/>
            <w:left w:val="none" w:sz="0" w:space="0" w:color="auto"/>
            <w:bottom w:val="none" w:sz="0" w:space="0" w:color="auto"/>
            <w:right w:val="none" w:sz="0" w:space="0" w:color="auto"/>
          </w:divBdr>
        </w:div>
        <w:div w:id="1627079586">
          <w:marLeft w:val="640"/>
          <w:marRight w:val="0"/>
          <w:marTop w:val="0"/>
          <w:marBottom w:val="0"/>
          <w:divBdr>
            <w:top w:val="none" w:sz="0" w:space="0" w:color="auto"/>
            <w:left w:val="none" w:sz="0" w:space="0" w:color="auto"/>
            <w:bottom w:val="none" w:sz="0" w:space="0" w:color="auto"/>
            <w:right w:val="none" w:sz="0" w:space="0" w:color="auto"/>
          </w:divBdr>
        </w:div>
        <w:div w:id="1666471502">
          <w:marLeft w:val="640"/>
          <w:marRight w:val="0"/>
          <w:marTop w:val="0"/>
          <w:marBottom w:val="0"/>
          <w:divBdr>
            <w:top w:val="none" w:sz="0" w:space="0" w:color="auto"/>
            <w:left w:val="none" w:sz="0" w:space="0" w:color="auto"/>
            <w:bottom w:val="none" w:sz="0" w:space="0" w:color="auto"/>
            <w:right w:val="none" w:sz="0" w:space="0" w:color="auto"/>
          </w:divBdr>
        </w:div>
        <w:div w:id="1762410030">
          <w:marLeft w:val="640"/>
          <w:marRight w:val="0"/>
          <w:marTop w:val="0"/>
          <w:marBottom w:val="0"/>
          <w:divBdr>
            <w:top w:val="none" w:sz="0" w:space="0" w:color="auto"/>
            <w:left w:val="none" w:sz="0" w:space="0" w:color="auto"/>
            <w:bottom w:val="none" w:sz="0" w:space="0" w:color="auto"/>
            <w:right w:val="none" w:sz="0" w:space="0" w:color="auto"/>
          </w:divBdr>
        </w:div>
        <w:div w:id="1830638060">
          <w:marLeft w:val="640"/>
          <w:marRight w:val="0"/>
          <w:marTop w:val="0"/>
          <w:marBottom w:val="0"/>
          <w:divBdr>
            <w:top w:val="none" w:sz="0" w:space="0" w:color="auto"/>
            <w:left w:val="none" w:sz="0" w:space="0" w:color="auto"/>
            <w:bottom w:val="none" w:sz="0" w:space="0" w:color="auto"/>
            <w:right w:val="none" w:sz="0" w:space="0" w:color="auto"/>
          </w:divBdr>
        </w:div>
        <w:div w:id="1855801378">
          <w:marLeft w:val="640"/>
          <w:marRight w:val="0"/>
          <w:marTop w:val="0"/>
          <w:marBottom w:val="0"/>
          <w:divBdr>
            <w:top w:val="none" w:sz="0" w:space="0" w:color="auto"/>
            <w:left w:val="none" w:sz="0" w:space="0" w:color="auto"/>
            <w:bottom w:val="none" w:sz="0" w:space="0" w:color="auto"/>
            <w:right w:val="none" w:sz="0" w:space="0" w:color="auto"/>
          </w:divBdr>
        </w:div>
        <w:div w:id="1857039695">
          <w:marLeft w:val="640"/>
          <w:marRight w:val="0"/>
          <w:marTop w:val="0"/>
          <w:marBottom w:val="0"/>
          <w:divBdr>
            <w:top w:val="none" w:sz="0" w:space="0" w:color="auto"/>
            <w:left w:val="none" w:sz="0" w:space="0" w:color="auto"/>
            <w:bottom w:val="none" w:sz="0" w:space="0" w:color="auto"/>
            <w:right w:val="none" w:sz="0" w:space="0" w:color="auto"/>
          </w:divBdr>
        </w:div>
        <w:div w:id="1870216768">
          <w:marLeft w:val="640"/>
          <w:marRight w:val="0"/>
          <w:marTop w:val="0"/>
          <w:marBottom w:val="0"/>
          <w:divBdr>
            <w:top w:val="none" w:sz="0" w:space="0" w:color="auto"/>
            <w:left w:val="none" w:sz="0" w:space="0" w:color="auto"/>
            <w:bottom w:val="none" w:sz="0" w:space="0" w:color="auto"/>
            <w:right w:val="none" w:sz="0" w:space="0" w:color="auto"/>
          </w:divBdr>
        </w:div>
        <w:div w:id="2060590972">
          <w:marLeft w:val="640"/>
          <w:marRight w:val="0"/>
          <w:marTop w:val="0"/>
          <w:marBottom w:val="0"/>
          <w:divBdr>
            <w:top w:val="none" w:sz="0" w:space="0" w:color="auto"/>
            <w:left w:val="none" w:sz="0" w:space="0" w:color="auto"/>
            <w:bottom w:val="none" w:sz="0" w:space="0" w:color="auto"/>
            <w:right w:val="none" w:sz="0" w:space="0" w:color="auto"/>
          </w:divBdr>
        </w:div>
        <w:div w:id="2081631626">
          <w:marLeft w:val="640"/>
          <w:marRight w:val="0"/>
          <w:marTop w:val="0"/>
          <w:marBottom w:val="0"/>
          <w:divBdr>
            <w:top w:val="none" w:sz="0" w:space="0" w:color="auto"/>
            <w:left w:val="none" w:sz="0" w:space="0" w:color="auto"/>
            <w:bottom w:val="none" w:sz="0" w:space="0" w:color="auto"/>
            <w:right w:val="none" w:sz="0" w:space="0" w:color="auto"/>
          </w:divBdr>
        </w:div>
      </w:divsChild>
    </w:div>
    <w:div w:id="582882332">
      <w:marLeft w:val="640"/>
      <w:marRight w:val="0"/>
      <w:marTop w:val="0"/>
      <w:marBottom w:val="0"/>
      <w:divBdr>
        <w:top w:val="none" w:sz="0" w:space="0" w:color="auto"/>
        <w:left w:val="none" w:sz="0" w:space="0" w:color="auto"/>
        <w:bottom w:val="none" w:sz="0" w:space="0" w:color="auto"/>
        <w:right w:val="none" w:sz="0" w:space="0" w:color="auto"/>
      </w:divBdr>
    </w:div>
    <w:div w:id="583414698">
      <w:marLeft w:val="640"/>
      <w:marRight w:val="0"/>
      <w:marTop w:val="0"/>
      <w:marBottom w:val="0"/>
      <w:divBdr>
        <w:top w:val="none" w:sz="0" w:space="0" w:color="auto"/>
        <w:left w:val="none" w:sz="0" w:space="0" w:color="auto"/>
        <w:bottom w:val="none" w:sz="0" w:space="0" w:color="auto"/>
        <w:right w:val="none" w:sz="0" w:space="0" w:color="auto"/>
      </w:divBdr>
    </w:div>
    <w:div w:id="583613807">
      <w:marLeft w:val="640"/>
      <w:marRight w:val="0"/>
      <w:marTop w:val="0"/>
      <w:marBottom w:val="0"/>
      <w:divBdr>
        <w:top w:val="none" w:sz="0" w:space="0" w:color="auto"/>
        <w:left w:val="none" w:sz="0" w:space="0" w:color="auto"/>
        <w:bottom w:val="none" w:sz="0" w:space="0" w:color="auto"/>
        <w:right w:val="none" w:sz="0" w:space="0" w:color="auto"/>
      </w:divBdr>
    </w:div>
    <w:div w:id="584462910">
      <w:marLeft w:val="640"/>
      <w:marRight w:val="0"/>
      <w:marTop w:val="0"/>
      <w:marBottom w:val="0"/>
      <w:divBdr>
        <w:top w:val="none" w:sz="0" w:space="0" w:color="auto"/>
        <w:left w:val="none" w:sz="0" w:space="0" w:color="auto"/>
        <w:bottom w:val="none" w:sz="0" w:space="0" w:color="auto"/>
        <w:right w:val="none" w:sz="0" w:space="0" w:color="auto"/>
      </w:divBdr>
    </w:div>
    <w:div w:id="585916880">
      <w:bodyDiv w:val="1"/>
      <w:marLeft w:val="0"/>
      <w:marRight w:val="0"/>
      <w:marTop w:val="0"/>
      <w:marBottom w:val="0"/>
      <w:divBdr>
        <w:top w:val="none" w:sz="0" w:space="0" w:color="auto"/>
        <w:left w:val="none" w:sz="0" w:space="0" w:color="auto"/>
        <w:bottom w:val="none" w:sz="0" w:space="0" w:color="auto"/>
        <w:right w:val="none" w:sz="0" w:space="0" w:color="auto"/>
      </w:divBdr>
      <w:divsChild>
        <w:div w:id="836504642">
          <w:marLeft w:val="640"/>
          <w:marRight w:val="0"/>
          <w:marTop w:val="0"/>
          <w:marBottom w:val="0"/>
          <w:divBdr>
            <w:top w:val="none" w:sz="0" w:space="0" w:color="auto"/>
            <w:left w:val="none" w:sz="0" w:space="0" w:color="auto"/>
            <w:bottom w:val="none" w:sz="0" w:space="0" w:color="auto"/>
            <w:right w:val="none" w:sz="0" w:space="0" w:color="auto"/>
          </w:divBdr>
        </w:div>
        <w:div w:id="525681156">
          <w:marLeft w:val="640"/>
          <w:marRight w:val="0"/>
          <w:marTop w:val="0"/>
          <w:marBottom w:val="0"/>
          <w:divBdr>
            <w:top w:val="none" w:sz="0" w:space="0" w:color="auto"/>
            <w:left w:val="none" w:sz="0" w:space="0" w:color="auto"/>
            <w:bottom w:val="none" w:sz="0" w:space="0" w:color="auto"/>
            <w:right w:val="none" w:sz="0" w:space="0" w:color="auto"/>
          </w:divBdr>
        </w:div>
        <w:div w:id="1849631789">
          <w:marLeft w:val="640"/>
          <w:marRight w:val="0"/>
          <w:marTop w:val="0"/>
          <w:marBottom w:val="0"/>
          <w:divBdr>
            <w:top w:val="none" w:sz="0" w:space="0" w:color="auto"/>
            <w:left w:val="none" w:sz="0" w:space="0" w:color="auto"/>
            <w:bottom w:val="none" w:sz="0" w:space="0" w:color="auto"/>
            <w:right w:val="none" w:sz="0" w:space="0" w:color="auto"/>
          </w:divBdr>
        </w:div>
        <w:div w:id="877275743">
          <w:marLeft w:val="640"/>
          <w:marRight w:val="0"/>
          <w:marTop w:val="0"/>
          <w:marBottom w:val="0"/>
          <w:divBdr>
            <w:top w:val="none" w:sz="0" w:space="0" w:color="auto"/>
            <w:left w:val="none" w:sz="0" w:space="0" w:color="auto"/>
            <w:bottom w:val="none" w:sz="0" w:space="0" w:color="auto"/>
            <w:right w:val="none" w:sz="0" w:space="0" w:color="auto"/>
          </w:divBdr>
        </w:div>
        <w:div w:id="2033264248">
          <w:marLeft w:val="640"/>
          <w:marRight w:val="0"/>
          <w:marTop w:val="0"/>
          <w:marBottom w:val="0"/>
          <w:divBdr>
            <w:top w:val="none" w:sz="0" w:space="0" w:color="auto"/>
            <w:left w:val="none" w:sz="0" w:space="0" w:color="auto"/>
            <w:bottom w:val="none" w:sz="0" w:space="0" w:color="auto"/>
            <w:right w:val="none" w:sz="0" w:space="0" w:color="auto"/>
          </w:divBdr>
        </w:div>
        <w:div w:id="183985518">
          <w:marLeft w:val="640"/>
          <w:marRight w:val="0"/>
          <w:marTop w:val="0"/>
          <w:marBottom w:val="0"/>
          <w:divBdr>
            <w:top w:val="none" w:sz="0" w:space="0" w:color="auto"/>
            <w:left w:val="none" w:sz="0" w:space="0" w:color="auto"/>
            <w:bottom w:val="none" w:sz="0" w:space="0" w:color="auto"/>
            <w:right w:val="none" w:sz="0" w:space="0" w:color="auto"/>
          </w:divBdr>
        </w:div>
        <w:div w:id="181171775">
          <w:marLeft w:val="640"/>
          <w:marRight w:val="0"/>
          <w:marTop w:val="0"/>
          <w:marBottom w:val="0"/>
          <w:divBdr>
            <w:top w:val="none" w:sz="0" w:space="0" w:color="auto"/>
            <w:left w:val="none" w:sz="0" w:space="0" w:color="auto"/>
            <w:bottom w:val="none" w:sz="0" w:space="0" w:color="auto"/>
            <w:right w:val="none" w:sz="0" w:space="0" w:color="auto"/>
          </w:divBdr>
        </w:div>
        <w:div w:id="1180581161">
          <w:marLeft w:val="640"/>
          <w:marRight w:val="0"/>
          <w:marTop w:val="0"/>
          <w:marBottom w:val="0"/>
          <w:divBdr>
            <w:top w:val="none" w:sz="0" w:space="0" w:color="auto"/>
            <w:left w:val="none" w:sz="0" w:space="0" w:color="auto"/>
            <w:bottom w:val="none" w:sz="0" w:space="0" w:color="auto"/>
            <w:right w:val="none" w:sz="0" w:space="0" w:color="auto"/>
          </w:divBdr>
        </w:div>
        <w:div w:id="449472748">
          <w:marLeft w:val="640"/>
          <w:marRight w:val="0"/>
          <w:marTop w:val="0"/>
          <w:marBottom w:val="0"/>
          <w:divBdr>
            <w:top w:val="none" w:sz="0" w:space="0" w:color="auto"/>
            <w:left w:val="none" w:sz="0" w:space="0" w:color="auto"/>
            <w:bottom w:val="none" w:sz="0" w:space="0" w:color="auto"/>
            <w:right w:val="none" w:sz="0" w:space="0" w:color="auto"/>
          </w:divBdr>
        </w:div>
        <w:div w:id="344282344">
          <w:marLeft w:val="640"/>
          <w:marRight w:val="0"/>
          <w:marTop w:val="0"/>
          <w:marBottom w:val="0"/>
          <w:divBdr>
            <w:top w:val="none" w:sz="0" w:space="0" w:color="auto"/>
            <w:left w:val="none" w:sz="0" w:space="0" w:color="auto"/>
            <w:bottom w:val="none" w:sz="0" w:space="0" w:color="auto"/>
            <w:right w:val="none" w:sz="0" w:space="0" w:color="auto"/>
          </w:divBdr>
        </w:div>
        <w:div w:id="2036731440">
          <w:marLeft w:val="640"/>
          <w:marRight w:val="0"/>
          <w:marTop w:val="0"/>
          <w:marBottom w:val="0"/>
          <w:divBdr>
            <w:top w:val="none" w:sz="0" w:space="0" w:color="auto"/>
            <w:left w:val="none" w:sz="0" w:space="0" w:color="auto"/>
            <w:bottom w:val="none" w:sz="0" w:space="0" w:color="auto"/>
            <w:right w:val="none" w:sz="0" w:space="0" w:color="auto"/>
          </w:divBdr>
        </w:div>
        <w:div w:id="382366178">
          <w:marLeft w:val="640"/>
          <w:marRight w:val="0"/>
          <w:marTop w:val="0"/>
          <w:marBottom w:val="0"/>
          <w:divBdr>
            <w:top w:val="none" w:sz="0" w:space="0" w:color="auto"/>
            <w:left w:val="none" w:sz="0" w:space="0" w:color="auto"/>
            <w:bottom w:val="none" w:sz="0" w:space="0" w:color="auto"/>
            <w:right w:val="none" w:sz="0" w:space="0" w:color="auto"/>
          </w:divBdr>
        </w:div>
        <w:div w:id="539974676">
          <w:marLeft w:val="640"/>
          <w:marRight w:val="0"/>
          <w:marTop w:val="0"/>
          <w:marBottom w:val="0"/>
          <w:divBdr>
            <w:top w:val="none" w:sz="0" w:space="0" w:color="auto"/>
            <w:left w:val="none" w:sz="0" w:space="0" w:color="auto"/>
            <w:bottom w:val="none" w:sz="0" w:space="0" w:color="auto"/>
            <w:right w:val="none" w:sz="0" w:space="0" w:color="auto"/>
          </w:divBdr>
        </w:div>
        <w:div w:id="410808381">
          <w:marLeft w:val="640"/>
          <w:marRight w:val="0"/>
          <w:marTop w:val="0"/>
          <w:marBottom w:val="0"/>
          <w:divBdr>
            <w:top w:val="none" w:sz="0" w:space="0" w:color="auto"/>
            <w:left w:val="none" w:sz="0" w:space="0" w:color="auto"/>
            <w:bottom w:val="none" w:sz="0" w:space="0" w:color="auto"/>
            <w:right w:val="none" w:sz="0" w:space="0" w:color="auto"/>
          </w:divBdr>
        </w:div>
        <w:div w:id="81997767">
          <w:marLeft w:val="640"/>
          <w:marRight w:val="0"/>
          <w:marTop w:val="0"/>
          <w:marBottom w:val="0"/>
          <w:divBdr>
            <w:top w:val="none" w:sz="0" w:space="0" w:color="auto"/>
            <w:left w:val="none" w:sz="0" w:space="0" w:color="auto"/>
            <w:bottom w:val="none" w:sz="0" w:space="0" w:color="auto"/>
            <w:right w:val="none" w:sz="0" w:space="0" w:color="auto"/>
          </w:divBdr>
        </w:div>
        <w:div w:id="32388783">
          <w:marLeft w:val="640"/>
          <w:marRight w:val="0"/>
          <w:marTop w:val="0"/>
          <w:marBottom w:val="0"/>
          <w:divBdr>
            <w:top w:val="none" w:sz="0" w:space="0" w:color="auto"/>
            <w:left w:val="none" w:sz="0" w:space="0" w:color="auto"/>
            <w:bottom w:val="none" w:sz="0" w:space="0" w:color="auto"/>
            <w:right w:val="none" w:sz="0" w:space="0" w:color="auto"/>
          </w:divBdr>
        </w:div>
        <w:div w:id="1356417060">
          <w:marLeft w:val="640"/>
          <w:marRight w:val="0"/>
          <w:marTop w:val="0"/>
          <w:marBottom w:val="0"/>
          <w:divBdr>
            <w:top w:val="none" w:sz="0" w:space="0" w:color="auto"/>
            <w:left w:val="none" w:sz="0" w:space="0" w:color="auto"/>
            <w:bottom w:val="none" w:sz="0" w:space="0" w:color="auto"/>
            <w:right w:val="none" w:sz="0" w:space="0" w:color="auto"/>
          </w:divBdr>
        </w:div>
        <w:div w:id="186022539">
          <w:marLeft w:val="640"/>
          <w:marRight w:val="0"/>
          <w:marTop w:val="0"/>
          <w:marBottom w:val="0"/>
          <w:divBdr>
            <w:top w:val="none" w:sz="0" w:space="0" w:color="auto"/>
            <w:left w:val="none" w:sz="0" w:space="0" w:color="auto"/>
            <w:bottom w:val="none" w:sz="0" w:space="0" w:color="auto"/>
            <w:right w:val="none" w:sz="0" w:space="0" w:color="auto"/>
          </w:divBdr>
        </w:div>
        <w:div w:id="1655530283">
          <w:marLeft w:val="640"/>
          <w:marRight w:val="0"/>
          <w:marTop w:val="0"/>
          <w:marBottom w:val="0"/>
          <w:divBdr>
            <w:top w:val="none" w:sz="0" w:space="0" w:color="auto"/>
            <w:left w:val="none" w:sz="0" w:space="0" w:color="auto"/>
            <w:bottom w:val="none" w:sz="0" w:space="0" w:color="auto"/>
            <w:right w:val="none" w:sz="0" w:space="0" w:color="auto"/>
          </w:divBdr>
        </w:div>
        <w:div w:id="992829353">
          <w:marLeft w:val="640"/>
          <w:marRight w:val="0"/>
          <w:marTop w:val="0"/>
          <w:marBottom w:val="0"/>
          <w:divBdr>
            <w:top w:val="none" w:sz="0" w:space="0" w:color="auto"/>
            <w:left w:val="none" w:sz="0" w:space="0" w:color="auto"/>
            <w:bottom w:val="none" w:sz="0" w:space="0" w:color="auto"/>
            <w:right w:val="none" w:sz="0" w:space="0" w:color="auto"/>
          </w:divBdr>
        </w:div>
        <w:div w:id="1842698709">
          <w:marLeft w:val="640"/>
          <w:marRight w:val="0"/>
          <w:marTop w:val="0"/>
          <w:marBottom w:val="0"/>
          <w:divBdr>
            <w:top w:val="none" w:sz="0" w:space="0" w:color="auto"/>
            <w:left w:val="none" w:sz="0" w:space="0" w:color="auto"/>
            <w:bottom w:val="none" w:sz="0" w:space="0" w:color="auto"/>
            <w:right w:val="none" w:sz="0" w:space="0" w:color="auto"/>
          </w:divBdr>
        </w:div>
        <w:div w:id="1427655760">
          <w:marLeft w:val="640"/>
          <w:marRight w:val="0"/>
          <w:marTop w:val="0"/>
          <w:marBottom w:val="0"/>
          <w:divBdr>
            <w:top w:val="none" w:sz="0" w:space="0" w:color="auto"/>
            <w:left w:val="none" w:sz="0" w:space="0" w:color="auto"/>
            <w:bottom w:val="none" w:sz="0" w:space="0" w:color="auto"/>
            <w:right w:val="none" w:sz="0" w:space="0" w:color="auto"/>
          </w:divBdr>
        </w:div>
        <w:div w:id="225531253">
          <w:marLeft w:val="640"/>
          <w:marRight w:val="0"/>
          <w:marTop w:val="0"/>
          <w:marBottom w:val="0"/>
          <w:divBdr>
            <w:top w:val="none" w:sz="0" w:space="0" w:color="auto"/>
            <w:left w:val="none" w:sz="0" w:space="0" w:color="auto"/>
            <w:bottom w:val="none" w:sz="0" w:space="0" w:color="auto"/>
            <w:right w:val="none" w:sz="0" w:space="0" w:color="auto"/>
          </w:divBdr>
        </w:div>
        <w:div w:id="500043432">
          <w:marLeft w:val="640"/>
          <w:marRight w:val="0"/>
          <w:marTop w:val="0"/>
          <w:marBottom w:val="0"/>
          <w:divBdr>
            <w:top w:val="none" w:sz="0" w:space="0" w:color="auto"/>
            <w:left w:val="none" w:sz="0" w:space="0" w:color="auto"/>
            <w:bottom w:val="none" w:sz="0" w:space="0" w:color="auto"/>
            <w:right w:val="none" w:sz="0" w:space="0" w:color="auto"/>
          </w:divBdr>
        </w:div>
        <w:div w:id="1544976790">
          <w:marLeft w:val="640"/>
          <w:marRight w:val="0"/>
          <w:marTop w:val="0"/>
          <w:marBottom w:val="0"/>
          <w:divBdr>
            <w:top w:val="none" w:sz="0" w:space="0" w:color="auto"/>
            <w:left w:val="none" w:sz="0" w:space="0" w:color="auto"/>
            <w:bottom w:val="none" w:sz="0" w:space="0" w:color="auto"/>
            <w:right w:val="none" w:sz="0" w:space="0" w:color="auto"/>
          </w:divBdr>
        </w:div>
        <w:div w:id="2004893423">
          <w:marLeft w:val="640"/>
          <w:marRight w:val="0"/>
          <w:marTop w:val="0"/>
          <w:marBottom w:val="0"/>
          <w:divBdr>
            <w:top w:val="none" w:sz="0" w:space="0" w:color="auto"/>
            <w:left w:val="none" w:sz="0" w:space="0" w:color="auto"/>
            <w:bottom w:val="none" w:sz="0" w:space="0" w:color="auto"/>
            <w:right w:val="none" w:sz="0" w:space="0" w:color="auto"/>
          </w:divBdr>
        </w:div>
        <w:div w:id="1901286804">
          <w:marLeft w:val="640"/>
          <w:marRight w:val="0"/>
          <w:marTop w:val="0"/>
          <w:marBottom w:val="0"/>
          <w:divBdr>
            <w:top w:val="none" w:sz="0" w:space="0" w:color="auto"/>
            <w:left w:val="none" w:sz="0" w:space="0" w:color="auto"/>
            <w:bottom w:val="none" w:sz="0" w:space="0" w:color="auto"/>
            <w:right w:val="none" w:sz="0" w:space="0" w:color="auto"/>
          </w:divBdr>
        </w:div>
        <w:div w:id="206260105">
          <w:marLeft w:val="640"/>
          <w:marRight w:val="0"/>
          <w:marTop w:val="0"/>
          <w:marBottom w:val="0"/>
          <w:divBdr>
            <w:top w:val="none" w:sz="0" w:space="0" w:color="auto"/>
            <w:left w:val="none" w:sz="0" w:space="0" w:color="auto"/>
            <w:bottom w:val="none" w:sz="0" w:space="0" w:color="auto"/>
            <w:right w:val="none" w:sz="0" w:space="0" w:color="auto"/>
          </w:divBdr>
        </w:div>
        <w:div w:id="2041080767">
          <w:marLeft w:val="640"/>
          <w:marRight w:val="0"/>
          <w:marTop w:val="0"/>
          <w:marBottom w:val="0"/>
          <w:divBdr>
            <w:top w:val="none" w:sz="0" w:space="0" w:color="auto"/>
            <w:left w:val="none" w:sz="0" w:space="0" w:color="auto"/>
            <w:bottom w:val="none" w:sz="0" w:space="0" w:color="auto"/>
            <w:right w:val="none" w:sz="0" w:space="0" w:color="auto"/>
          </w:divBdr>
        </w:div>
        <w:div w:id="1692098388">
          <w:marLeft w:val="640"/>
          <w:marRight w:val="0"/>
          <w:marTop w:val="0"/>
          <w:marBottom w:val="0"/>
          <w:divBdr>
            <w:top w:val="none" w:sz="0" w:space="0" w:color="auto"/>
            <w:left w:val="none" w:sz="0" w:space="0" w:color="auto"/>
            <w:bottom w:val="none" w:sz="0" w:space="0" w:color="auto"/>
            <w:right w:val="none" w:sz="0" w:space="0" w:color="auto"/>
          </w:divBdr>
        </w:div>
        <w:div w:id="459345051">
          <w:marLeft w:val="640"/>
          <w:marRight w:val="0"/>
          <w:marTop w:val="0"/>
          <w:marBottom w:val="0"/>
          <w:divBdr>
            <w:top w:val="none" w:sz="0" w:space="0" w:color="auto"/>
            <w:left w:val="none" w:sz="0" w:space="0" w:color="auto"/>
            <w:bottom w:val="none" w:sz="0" w:space="0" w:color="auto"/>
            <w:right w:val="none" w:sz="0" w:space="0" w:color="auto"/>
          </w:divBdr>
        </w:div>
        <w:div w:id="449252486">
          <w:marLeft w:val="640"/>
          <w:marRight w:val="0"/>
          <w:marTop w:val="0"/>
          <w:marBottom w:val="0"/>
          <w:divBdr>
            <w:top w:val="none" w:sz="0" w:space="0" w:color="auto"/>
            <w:left w:val="none" w:sz="0" w:space="0" w:color="auto"/>
            <w:bottom w:val="none" w:sz="0" w:space="0" w:color="auto"/>
            <w:right w:val="none" w:sz="0" w:space="0" w:color="auto"/>
          </w:divBdr>
        </w:div>
        <w:div w:id="451678461">
          <w:marLeft w:val="640"/>
          <w:marRight w:val="0"/>
          <w:marTop w:val="0"/>
          <w:marBottom w:val="0"/>
          <w:divBdr>
            <w:top w:val="none" w:sz="0" w:space="0" w:color="auto"/>
            <w:left w:val="none" w:sz="0" w:space="0" w:color="auto"/>
            <w:bottom w:val="none" w:sz="0" w:space="0" w:color="auto"/>
            <w:right w:val="none" w:sz="0" w:space="0" w:color="auto"/>
          </w:divBdr>
        </w:div>
        <w:div w:id="800881007">
          <w:marLeft w:val="640"/>
          <w:marRight w:val="0"/>
          <w:marTop w:val="0"/>
          <w:marBottom w:val="0"/>
          <w:divBdr>
            <w:top w:val="none" w:sz="0" w:space="0" w:color="auto"/>
            <w:left w:val="none" w:sz="0" w:space="0" w:color="auto"/>
            <w:bottom w:val="none" w:sz="0" w:space="0" w:color="auto"/>
            <w:right w:val="none" w:sz="0" w:space="0" w:color="auto"/>
          </w:divBdr>
        </w:div>
        <w:div w:id="1594627636">
          <w:marLeft w:val="640"/>
          <w:marRight w:val="0"/>
          <w:marTop w:val="0"/>
          <w:marBottom w:val="0"/>
          <w:divBdr>
            <w:top w:val="none" w:sz="0" w:space="0" w:color="auto"/>
            <w:left w:val="none" w:sz="0" w:space="0" w:color="auto"/>
            <w:bottom w:val="none" w:sz="0" w:space="0" w:color="auto"/>
            <w:right w:val="none" w:sz="0" w:space="0" w:color="auto"/>
          </w:divBdr>
        </w:div>
        <w:div w:id="956789154">
          <w:marLeft w:val="640"/>
          <w:marRight w:val="0"/>
          <w:marTop w:val="0"/>
          <w:marBottom w:val="0"/>
          <w:divBdr>
            <w:top w:val="none" w:sz="0" w:space="0" w:color="auto"/>
            <w:left w:val="none" w:sz="0" w:space="0" w:color="auto"/>
            <w:bottom w:val="none" w:sz="0" w:space="0" w:color="auto"/>
            <w:right w:val="none" w:sz="0" w:space="0" w:color="auto"/>
          </w:divBdr>
        </w:div>
        <w:div w:id="366679454">
          <w:marLeft w:val="640"/>
          <w:marRight w:val="0"/>
          <w:marTop w:val="0"/>
          <w:marBottom w:val="0"/>
          <w:divBdr>
            <w:top w:val="none" w:sz="0" w:space="0" w:color="auto"/>
            <w:left w:val="none" w:sz="0" w:space="0" w:color="auto"/>
            <w:bottom w:val="none" w:sz="0" w:space="0" w:color="auto"/>
            <w:right w:val="none" w:sz="0" w:space="0" w:color="auto"/>
          </w:divBdr>
        </w:div>
        <w:div w:id="2129080416">
          <w:marLeft w:val="640"/>
          <w:marRight w:val="0"/>
          <w:marTop w:val="0"/>
          <w:marBottom w:val="0"/>
          <w:divBdr>
            <w:top w:val="none" w:sz="0" w:space="0" w:color="auto"/>
            <w:left w:val="none" w:sz="0" w:space="0" w:color="auto"/>
            <w:bottom w:val="none" w:sz="0" w:space="0" w:color="auto"/>
            <w:right w:val="none" w:sz="0" w:space="0" w:color="auto"/>
          </w:divBdr>
        </w:div>
        <w:div w:id="536695290">
          <w:marLeft w:val="640"/>
          <w:marRight w:val="0"/>
          <w:marTop w:val="0"/>
          <w:marBottom w:val="0"/>
          <w:divBdr>
            <w:top w:val="none" w:sz="0" w:space="0" w:color="auto"/>
            <w:left w:val="none" w:sz="0" w:space="0" w:color="auto"/>
            <w:bottom w:val="none" w:sz="0" w:space="0" w:color="auto"/>
            <w:right w:val="none" w:sz="0" w:space="0" w:color="auto"/>
          </w:divBdr>
        </w:div>
        <w:div w:id="92022131">
          <w:marLeft w:val="640"/>
          <w:marRight w:val="0"/>
          <w:marTop w:val="0"/>
          <w:marBottom w:val="0"/>
          <w:divBdr>
            <w:top w:val="none" w:sz="0" w:space="0" w:color="auto"/>
            <w:left w:val="none" w:sz="0" w:space="0" w:color="auto"/>
            <w:bottom w:val="none" w:sz="0" w:space="0" w:color="auto"/>
            <w:right w:val="none" w:sz="0" w:space="0" w:color="auto"/>
          </w:divBdr>
        </w:div>
        <w:div w:id="94595354">
          <w:marLeft w:val="640"/>
          <w:marRight w:val="0"/>
          <w:marTop w:val="0"/>
          <w:marBottom w:val="0"/>
          <w:divBdr>
            <w:top w:val="none" w:sz="0" w:space="0" w:color="auto"/>
            <w:left w:val="none" w:sz="0" w:space="0" w:color="auto"/>
            <w:bottom w:val="none" w:sz="0" w:space="0" w:color="auto"/>
            <w:right w:val="none" w:sz="0" w:space="0" w:color="auto"/>
          </w:divBdr>
        </w:div>
        <w:div w:id="1654917935">
          <w:marLeft w:val="640"/>
          <w:marRight w:val="0"/>
          <w:marTop w:val="0"/>
          <w:marBottom w:val="0"/>
          <w:divBdr>
            <w:top w:val="none" w:sz="0" w:space="0" w:color="auto"/>
            <w:left w:val="none" w:sz="0" w:space="0" w:color="auto"/>
            <w:bottom w:val="none" w:sz="0" w:space="0" w:color="auto"/>
            <w:right w:val="none" w:sz="0" w:space="0" w:color="auto"/>
          </w:divBdr>
        </w:div>
        <w:div w:id="1336615645">
          <w:marLeft w:val="640"/>
          <w:marRight w:val="0"/>
          <w:marTop w:val="0"/>
          <w:marBottom w:val="0"/>
          <w:divBdr>
            <w:top w:val="none" w:sz="0" w:space="0" w:color="auto"/>
            <w:left w:val="none" w:sz="0" w:space="0" w:color="auto"/>
            <w:bottom w:val="none" w:sz="0" w:space="0" w:color="auto"/>
            <w:right w:val="none" w:sz="0" w:space="0" w:color="auto"/>
          </w:divBdr>
        </w:div>
        <w:div w:id="548568962">
          <w:marLeft w:val="640"/>
          <w:marRight w:val="0"/>
          <w:marTop w:val="0"/>
          <w:marBottom w:val="0"/>
          <w:divBdr>
            <w:top w:val="none" w:sz="0" w:space="0" w:color="auto"/>
            <w:left w:val="none" w:sz="0" w:space="0" w:color="auto"/>
            <w:bottom w:val="none" w:sz="0" w:space="0" w:color="auto"/>
            <w:right w:val="none" w:sz="0" w:space="0" w:color="auto"/>
          </w:divBdr>
        </w:div>
        <w:div w:id="904876234">
          <w:marLeft w:val="640"/>
          <w:marRight w:val="0"/>
          <w:marTop w:val="0"/>
          <w:marBottom w:val="0"/>
          <w:divBdr>
            <w:top w:val="none" w:sz="0" w:space="0" w:color="auto"/>
            <w:left w:val="none" w:sz="0" w:space="0" w:color="auto"/>
            <w:bottom w:val="none" w:sz="0" w:space="0" w:color="auto"/>
            <w:right w:val="none" w:sz="0" w:space="0" w:color="auto"/>
          </w:divBdr>
        </w:div>
        <w:div w:id="210389957">
          <w:marLeft w:val="640"/>
          <w:marRight w:val="0"/>
          <w:marTop w:val="0"/>
          <w:marBottom w:val="0"/>
          <w:divBdr>
            <w:top w:val="none" w:sz="0" w:space="0" w:color="auto"/>
            <w:left w:val="none" w:sz="0" w:space="0" w:color="auto"/>
            <w:bottom w:val="none" w:sz="0" w:space="0" w:color="auto"/>
            <w:right w:val="none" w:sz="0" w:space="0" w:color="auto"/>
          </w:divBdr>
        </w:div>
        <w:div w:id="797796447">
          <w:marLeft w:val="640"/>
          <w:marRight w:val="0"/>
          <w:marTop w:val="0"/>
          <w:marBottom w:val="0"/>
          <w:divBdr>
            <w:top w:val="none" w:sz="0" w:space="0" w:color="auto"/>
            <w:left w:val="none" w:sz="0" w:space="0" w:color="auto"/>
            <w:bottom w:val="none" w:sz="0" w:space="0" w:color="auto"/>
            <w:right w:val="none" w:sz="0" w:space="0" w:color="auto"/>
          </w:divBdr>
        </w:div>
        <w:div w:id="2145393430">
          <w:marLeft w:val="640"/>
          <w:marRight w:val="0"/>
          <w:marTop w:val="0"/>
          <w:marBottom w:val="0"/>
          <w:divBdr>
            <w:top w:val="none" w:sz="0" w:space="0" w:color="auto"/>
            <w:left w:val="none" w:sz="0" w:space="0" w:color="auto"/>
            <w:bottom w:val="none" w:sz="0" w:space="0" w:color="auto"/>
            <w:right w:val="none" w:sz="0" w:space="0" w:color="auto"/>
          </w:divBdr>
        </w:div>
        <w:div w:id="699089368">
          <w:marLeft w:val="640"/>
          <w:marRight w:val="0"/>
          <w:marTop w:val="0"/>
          <w:marBottom w:val="0"/>
          <w:divBdr>
            <w:top w:val="none" w:sz="0" w:space="0" w:color="auto"/>
            <w:left w:val="none" w:sz="0" w:space="0" w:color="auto"/>
            <w:bottom w:val="none" w:sz="0" w:space="0" w:color="auto"/>
            <w:right w:val="none" w:sz="0" w:space="0" w:color="auto"/>
          </w:divBdr>
        </w:div>
        <w:div w:id="286205143">
          <w:marLeft w:val="640"/>
          <w:marRight w:val="0"/>
          <w:marTop w:val="0"/>
          <w:marBottom w:val="0"/>
          <w:divBdr>
            <w:top w:val="none" w:sz="0" w:space="0" w:color="auto"/>
            <w:left w:val="none" w:sz="0" w:space="0" w:color="auto"/>
            <w:bottom w:val="none" w:sz="0" w:space="0" w:color="auto"/>
            <w:right w:val="none" w:sz="0" w:space="0" w:color="auto"/>
          </w:divBdr>
        </w:div>
        <w:div w:id="1972469095">
          <w:marLeft w:val="640"/>
          <w:marRight w:val="0"/>
          <w:marTop w:val="0"/>
          <w:marBottom w:val="0"/>
          <w:divBdr>
            <w:top w:val="none" w:sz="0" w:space="0" w:color="auto"/>
            <w:left w:val="none" w:sz="0" w:space="0" w:color="auto"/>
            <w:bottom w:val="none" w:sz="0" w:space="0" w:color="auto"/>
            <w:right w:val="none" w:sz="0" w:space="0" w:color="auto"/>
          </w:divBdr>
        </w:div>
        <w:div w:id="1019236308">
          <w:marLeft w:val="640"/>
          <w:marRight w:val="0"/>
          <w:marTop w:val="0"/>
          <w:marBottom w:val="0"/>
          <w:divBdr>
            <w:top w:val="none" w:sz="0" w:space="0" w:color="auto"/>
            <w:left w:val="none" w:sz="0" w:space="0" w:color="auto"/>
            <w:bottom w:val="none" w:sz="0" w:space="0" w:color="auto"/>
            <w:right w:val="none" w:sz="0" w:space="0" w:color="auto"/>
          </w:divBdr>
        </w:div>
        <w:div w:id="343290723">
          <w:marLeft w:val="640"/>
          <w:marRight w:val="0"/>
          <w:marTop w:val="0"/>
          <w:marBottom w:val="0"/>
          <w:divBdr>
            <w:top w:val="none" w:sz="0" w:space="0" w:color="auto"/>
            <w:left w:val="none" w:sz="0" w:space="0" w:color="auto"/>
            <w:bottom w:val="none" w:sz="0" w:space="0" w:color="auto"/>
            <w:right w:val="none" w:sz="0" w:space="0" w:color="auto"/>
          </w:divBdr>
        </w:div>
        <w:div w:id="266355652">
          <w:marLeft w:val="640"/>
          <w:marRight w:val="0"/>
          <w:marTop w:val="0"/>
          <w:marBottom w:val="0"/>
          <w:divBdr>
            <w:top w:val="none" w:sz="0" w:space="0" w:color="auto"/>
            <w:left w:val="none" w:sz="0" w:space="0" w:color="auto"/>
            <w:bottom w:val="none" w:sz="0" w:space="0" w:color="auto"/>
            <w:right w:val="none" w:sz="0" w:space="0" w:color="auto"/>
          </w:divBdr>
        </w:div>
        <w:div w:id="1542280376">
          <w:marLeft w:val="640"/>
          <w:marRight w:val="0"/>
          <w:marTop w:val="0"/>
          <w:marBottom w:val="0"/>
          <w:divBdr>
            <w:top w:val="none" w:sz="0" w:space="0" w:color="auto"/>
            <w:left w:val="none" w:sz="0" w:space="0" w:color="auto"/>
            <w:bottom w:val="none" w:sz="0" w:space="0" w:color="auto"/>
            <w:right w:val="none" w:sz="0" w:space="0" w:color="auto"/>
          </w:divBdr>
        </w:div>
        <w:div w:id="68506516">
          <w:marLeft w:val="640"/>
          <w:marRight w:val="0"/>
          <w:marTop w:val="0"/>
          <w:marBottom w:val="0"/>
          <w:divBdr>
            <w:top w:val="none" w:sz="0" w:space="0" w:color="auto"/>
            <w:left w:val="none" w:sz="0" w:space="0" w:color="auto"/>
            <w:bottom w:val="none" w:sz="0" w:space="0" w:color="auto"/>
            <w:right w:val="none" w:sz="0" w:space="0" w:color="auto"/>
          </w:divBdr>
        </w:div>
        <w:div w:id="2130976700">
          <w:marLeft w:val="640"/>
          <w:marRight w:val="0"/>
          <w:marTop w:val="0"/>
          <w:marBottom w:val="0"/>
          <w:divBdr>
            <w:top w:val="none" w:sz="0" w:space="0" w:color="auto"/>
            <w:left w:val="none" w:sz="0" w:space="0" w:color="auto"/>
            <w:bottom w:val="none" w:sz="0" w:space="0" w:color="auto"/>
            <w:right w:val="none" w:sz="0" w:space="0" w:color="auto"/>
          </w:divBdr>
        </w:div>
        <w:div w:id="165444553">
          <w:marLeft w:val="640"/>
          <w:marRight w:val="0"/>
          <w:marTop w:val="0"/>
          <w:marBottom w:val="0"/>
          <w:divBdr>
            <w:top w:val="none" w:sz="0" w:space="0" w:color="auto"/>
            <w:left w:val="none" w:sz="0" w:space="0" w:color="auto"/>
            <w:bottom w:val="none" w:sz="0" w:space="0" w:color="auto"/>
            <w:right w:val="none" w:sz="0" w:space="0" w:color="auto"/>
          </w:divBdr>
        </w:div>
        <w:div w:id="939948799">
          <w:marLeft w:val="640"/>
          <w:marRight w:val="0"/>
          <w:marTop w:val="0"/>
          <w:marBottom w:val="0"/>
          <w:divBdr>
            <w:top w:val="none" w:sz="0" w:space="0" w:color="auto"/>
            <w:left w:val="none" w:sz="0" w:space="0" w:color="auto"/>
            <w:bottom w:val="none" w:sz="0" w:space="0" w:color="auto"/>
            <w:right w:val="none" w:sz="0" w:space="0" w:color="auto"/>
          </w:divBdr>
        </w:div>
        <w:div w:id="280890759">
          <w:marLeft w:val="640"/>
          <w:marRight w:val="0"/>
          <w:marTop w:val="0"/>
          <w:marBottom w:val="0"/>
          <w:divBdr>
            <w:top w:val="none" w:sz="0" w:space="0" w:color="auto"/>
            <w:left w:val="none" w:sz="0" w:space="0" w:color="auto"/>
            <w:bottom w:val="none" w:sz="0" w:space="0" w:color="auto"/>
            <w:right w:val="none" w:sz="0" w:space="0" w:color="auto"/>
          </w:divBdr>
        </w:div>
        <w:div w:id="1758593795">
          <w:marLeft w:val="640"/>
          <w:marRight w:val="0"/>
          <w:marTop w:val="0"/>
          <w:marBottom w:val="0"/>
          <w:divBdr>
            <w:top w:val="none" w:sz="0" w:space="0" w:color="auto"/>
            <w:left w:val="none" w:sz="0" w:space="0" w:color="auto"/>
            <w:bottom w:val="none" w:sz="0" w:space="0" w:color="auto"/>
            <w:right w:val="none" w:sz="0" w:space="0" w:color="auto"/>
          </w:divBdr>
        </w:div>
        <w:div w:id="1636138964">
          <w:marLeft w:val="640"/>
          <w:marRight w:val="0"/>
          <w:marTop w:val="0"/>
          <w:marBottom w:val="0"/>
          <w:divBdr>
            <w:top w:val="none" w:sz="0" w:space="0" w:color="auto"/>
            <w:left w:val="none" w:sz="0" w:space="0" w:color="auto"/>
            <w:bottom w:val="none" w:sz="0" w:space="0" w:color="auto"/>
            <w:right w:val="none" w:sz="0" w:space="0" w:color="auto"/>
          </w:divBdr>
        </w:div>
        <w:div w:id="2125154740">
          <w:marLeft w:val="640"/>
          <w:marRight w:val="0"/>
          <w:marTop w:val="0"/>
          <w:marBottom w:val="0"/>
          <w:divBdr>
            <w:top w:val="none" w:sz="0" w:space="0" w:color="auto"/>
            <w:left w:val="none" w:sz="0" w:space="0" w:color="auto"/>
            <w:bottom w:val="none" w:sz="0" w:space="0" w:color="auto"/>
            <w:right w:val="none" w:sz="0" w:space="0" w:color="auto"/>
          </w:divBdr>
        </w:div>
        <w:div w:id="357660076">
          <w:marLeft w:val="640"/>
          <w:marRight w:val="0"/>
          <w:marTop w:val="0"/>
          <w:marBottom w:val="0"/>
          <w:divBdr>
            <w:top w:val="none" w:sz="0" w:space="0" w:color="auto"/>
            <w:left w:val="none" w:sz="0" w:space="0" w:color="auto"/>
            <w:bottom w:val="none" w:sz="0" w:space="0" w:color="auto"/>
            <w:right w:val="none" w:sz="0" w:space="0" w:color="auto"/>
          </w:divBdr>
        </w:div>
        <w:div w:id="1600016864">
          <w:marLeft w:val="640"/>
          <w:marRight w:val="0"/>
          <w:marTop w:val="0"/>
          <w:marBottom w:val="0"/>
          <w:divBdr>
            <w:top w:val="none" w:sz="0" w:space="0" w:color="auto"/>
            <w:left w:val="none" w:sz="0" w:space="0" w:color="auto"/>
            <w:bottom w:val="none" w:sz="0" w:space="0" w:color="auto"/>
            <w:right w:val="none" w:sz="0" w:space="0" w:color="auto"/>
          </w:divBdr>
        </w:div>
        <w:div w:id="265232685">
          <w:marLeft w:val="640"/>
          <w:marRight w:val="0"/>
          <w:marTop w:val="0"/>
          <w:marBottom w:val="0"/>
          <w:divBdr>
            <w:top w:val="none" w:sz="0" w:space="0" w:color="auto"/>
            <w:left w:val="none" w:sz="0" w:space="0" w:color="auto"/>
            <w:bottom w:val="none" w:sz="0" w:space="0" w:color="auto"/>
            <w:right w:val="none" w:sz="0" w:space="0" w:color="auto"/>
          </w:divBdr>
        </w:div>
        <w:div w:id="1843855590">
          <w:marLeft w:val="640"/>
          <w:marRight w:val="0"/>
          <w:marTop w:val="0"/>
          <w:marBottom w:val="0"/>
          <w:divBdr>
            <w:top w:val="none" w:sz="0" w:space="0" w:color="auto"/>
            <w:left w:val="none" w:sz="0" w:space="0" w:color="auto"/>
            <w:bottom w:val="none" w:sz="0" w:space="0" w:color="auto"/>
            <w:right w:val="none" w:sz="0" w:space="0" w:color="auto"/>
          </w:divBdr>
        </w:div>
        <w:div w:id="926109056">
          <w:marLeft w:val="640"/>
          <w:marRight w:val="0"/>
          <w:marTop w:val="0"/>
          <w:marBottom w:val="0"/>
          <w:divBdr>
            <w:top w:val="none" w:sz="0" w:space="0" w:color="auto"/>
            <w:left w:val="none" w:sz="0" w:space="0" w:color="auto"/>
            <w:bottom w:val="none" w:sz="0" w:space="0" w:color="auto"/>
            <w:right w:val="none" w:sz="0" w:space="0" w:color="auto"/>
          </w:divBdr>
        </w:div>
        <w:div w:id="1737505620">
          <w:marLeft w:val="640"/>
          <w:marRight w:val="0"/>
          <w:marTop w:val="0"/>
          <w:marBottom w:val="0"/>
          <w:divBdr>
            <w:top w:val="none" w:sz="0" w:space="0" w:color="auto"/>
            <w:left w:val="none" w:sz="0" w:space="0" w:color="auto"/>
            <w:bottom w:val="none" w:sz="0" w:space="0" w:color="auto"/>
            <w:right w:val="none" w:sz="0" w:space="0" w:color="auto"/>
          </w:divBdr>
        </w:div>
        <w:div w:id="18972657">
          <w:marLeft w:val="640"/>
          <w:marRight w:val="0"/>
          <w:marTop w:val="0"/>
          <w:marBottom w:val="0"/>
          <w:divBdr>
            <w:top w:val="none" w:sz="0" w:space="0" w:color="auto"/>
            <w:left w:val="none" w:sz="0" w:space="0" w:color="auto"/>
            <w:bottom w:val="none" w:sz="0" w:space="0" w:color="auto"/>
            <w:right w:val="none" w:sz="0" w:space="0" w:color="auto"/>
          </w:divBdr>
        </w:div>
        <w:div w:id="584801748">
          <w:marLeft w:val="640"/>
          <w:marRight w:val="0"/>
          <w:marTop w:val="0"/>
          <w:marBottom w:val="0"/>
          <w:divBdr>
            <w:top w:val="none" w:sz="0" w:space="0" w:color="auto"/>
            <w:left w:val="none" w:sz="0" w:space="0" w:color="auto"/>
            <w:bottom w:val="none" w:sz="0" w:space="0" w:color="auto"/>
            <w:right w:val="none" w:sz="0" w:space="0" w:color="auto"/>
          </w:divBdr>
        </w:div>
        <w:div w:id="783891912">
          <w:marLeft w:val="640"/>
          <w:marRight w:val="0"/>
          <w:marTop w:val="0"/>
          <w:marBottom w:val="0"/>
          <w:divBdr>
            <w:top w:val="none" w:sz="0" w:space="0" w:color="auto"/>
            <w:left w:val="none" w:sz="0" w:space="0" w:color="auto"/>
            <w:bottom w:val="none" w:sz="0" w:space="0" w:color="auto"/>
            <w:right w:val="none" w:sz="0" w:space="0" w:color="auto"/>
          </w:divBdr>
        </w:div>
        <w:div w:id="1481538549">
          <w:marLeft w:val="640"/>
          <w:marRight w:val="0"/>
          <w:marTop w:val="0"/>
          <w:marBottom w:val="0"/>
          <w:divBdr>
            <w:top w:val="none" w:sz="0" w:space="0" w:color="auto"/>
            <w:left w:val="none" w:sz="0" w:space="0" w:color="auto"/>
            <w:bottom w:val="none" w:sz="0" w:space="0" w:color="auto"/>
            <w:right w:val="none" w:sz="0" w:space="0" w:color="auto"/>
          </w:divBdr>
        </w:div>
        <w:div w:id="1895847507">
          <w:marLeft w:val="640"/>
          <w:marRight w:val="0"/>
          <w:marTop w:val="0"/>
          <w:marBottom w:val="0"/>
          <w:divBdr>
            <w:top w:val="none" w:sz="0" w:space="0" w:color="auto"/>
            <w:left w:val="none" w:sz="0" w:space="0" w:color="auto"/>
            <w:bottom w:val="none" w:sz="0" w:space="0" w:color="auto"/>
            <w:right w:val="none" w:sz="0" w:space="0" w:color="auto"/>
          </w:divBdr>
        </w:div>
        <w:div w:id="1383365412">
          <w:marLeft w:val="640"/>
          <w:marRight w:val="0"/>
          <w:marTop w:val="0"/>
          <w:marBottom w:val="0"/>
          <w:divBdr>
            <w:top w:val="none" w:sz="0" w:space="0" w:color="auto"/>
            <w:left w:val="none" w:sz="0" w:space="0" w:color="auto"/>
            <w:bottom w:val="none" w:sz="0" w:space="0" w:color="auto"/>
            <w:right w:val="none" w:sz="0" w:space="0" w:color="auto"/>
          </w:divBdr>
        </w:div>
        <w:div w:id="423960203">
          <w:marLeft w:val="640"/>
          <w:marRight w:val="0"/>
          <w:marTop w:val="0"/>
          <w:marBottom w:val="0"/>
          <w:divBdr>
            <w:top w:val="none" w:sz="0" w:space="0" w:color="auto"/>
            <w:left w:val="none" w:sz="0" w:space="0" w:color="auto"/>
            <w:bottom w:val="none" w:sz="0" w:space="0" w:color="auto"/>
            <w:right w:val="none" w:sz="0" w:space="0" w:color="auto"/>
          </w:divBdr>
        </w:div>
      </w:divsChild>
    </w:div>
    <w:div w:id="588933175">
      <w:marLeft w:val="640"/>
      <w:marRight w:val="0"/>
      <w:marTop w:val="0"/>
      <w:marBottom w:val="0"/>
      <w:divBdr>
        <w:top w:val="none" w:sz="0" w:space="0" w:color="auto"/>
        <w:left w:val="none" w:sz="0" w:space="0" w:color="auto"/>
        <w:bottom w:val="none" w:sz="0" w:space="0" w:color="auto"/>
        <w:right w:val="none" w:sz="0" w:space="0" w:color="auto"/>
      </w:divBdr>
    </w:div>
    <w:div w:id="591937900">
      <w:marLeft w:val="640"/>
      <w:marRight w:val="0"/>
      <w:marTop w:val="0"/>
      <w:marBottom w:val="0"/>
      <w:divBdr>
        <w:top w:val="none" w:sz="0" w:space="0" w:color="auto"/>
        <w:left w:val="none" w:sz="0" w:space="0" w:color="auto"/>
        <w:bottom w:val="none" w:sz="0" w:space="0" w:color="auto"/>
        <w:right w:val="none" w:sz="0" w:space="0" w:color="auto"/>
      </w:divBdr>
    </w:div>
    <w:div w:id="592054217">
      <w:marLeft w:val="640"/>
      <w:marRight w:val="0"/>
      <w:marTop w:val="0"/>
      <w:marBottom w:val="0"/>
      <w:divBdr>
        <w:top w:val="none" w:sz="0" w:space="0" w:color="auto"/>
        <w:left w:val="none" w:sz="0" w:space="0" w:color="auto"/>
        <w:bottom w:val="none" w:sz="0" w:space="0" w:color="auto"/>
        <w:right w:val="none" w:sz="0" w:space="0" w:color="auto"/>
      </w:divBdr>
    </w:div>
    <w:div w:id="592740207">
      <w:marLeft w:val="640"/>
      <w:marRight w:val="0"/>
      <w:marTop w:val="0"/>
      <w:marBottom w:val="0"/>
      <w:divBdr>
        <w:top w:val="none" w:sz="0" w:space="0" w:color="auto"/>
        <w:left w:val="none" w:sz="0" w:space="0" w:color="auto"/>
        <w:bottom w:val="none" w:sz="0" w:space="0" w:color="auto"/>
        <w:right w:val="none" w:sz="0" w:space="0" w:color="auto"/>
      </w:divBdr>
    </w:div>
    <w:div w:id="592781023">
      <w:bodyDiv w:val="1"/>
      <w:marLeft w:val="0"/>
      <w:marRight w:val="0"/>
      <w:marTop w:val="0"/>
      <w:marBottom w:val="0"/>
      <w:divBdr>
        <w:top w:val="none" w:sz="0" w:space="0" w:color="auto"/>
        <w:left w:val="none" w:sz="0" w:space="0" w:color="auto"/>
        <w:bottom w:val="none" w:sz="0" w:space="0" w:color="auto"/>
        <w:right w:val="none" w:sz="0" w:space="0" w:color="auto"/>
      </w:divBdr>
      <w:divsChild>
        <w:div w:id="336080260">
          <w:marLeft w:val="640"/>
          <w:marRight w:val="0"/>
          <w:marTop w:val="0"/>
          <w:marBottom w:val="0"/>
          <w:divBdr>
            <w:top w:val="none" w:sz="0" w:space="0" w:color="auto"/>
            <w:left w:val="none" w:sz="0" w:space="0" w:color="auto"/>
            <w:bottom w:val="none" w:sz="0" w:space="0" w:color="auto"/>
            <w:right w:val="none" w:sz="0" w:space="0" w:color="auto"/>
          </w:divBdr>
        </w:div>
        <w:div w:id="1578510716">
          <w:marLeft w:val="640"/>
          <w:marRight w:val="0"/>
          <w:marTop w:val="0"/>
          <w:marBottom w:val="0"/>
          <w:divBdr>
            <w:top w:val="none" w:sz="0" w:space="0" w:color="auto"/>
            <w:left w:val="none" w:sz="0" w:space="0" w:color="auto"/>
            <w:bottom w:val="none" w:sz="0" w:space="0" w:color="auto"/>
            <w:right w:val="none" w:sz="0" w:space="0" w:color="auto"/>
          </w:divBdr>
        </w:div>
        <w:div w:id="2119449881">
          <w:marLeft w:val="640"/>
          <w:marRight w:val="0"/>
          <w:marTop w:val="0"/>
          <w:marBottom w:val="0"/>
          <w:divBdr>
            <w:top w:val="none" w:sz="0" w:space="0" w:color="auto"/>
            <w:left w:val="none" w:sz="0" w:space="0" w:color="auto"/>
            <w:bottom w:val="none" w:sz="0" w:space="0" w:color="auto"/>
            <w:right w:val="none" w:sz="0" w:space="0" w:color="auto"/>
          </w:divBdr>
        </w:div>
        <w:div w:id="1436242015">
          <w:marLeft w:val="640"/>
          <w:marRight w:val="0"/>
          <w:marTop w:val="0"/>
          <w:marBottom w:val="0"/>
          <w:divBdr>
            <w:top w:val="none" w:sz="0" w:space="0" w:color="auto"/>
            <w:left w:val="none" w:sz="0" w:space="0" w:color="auto"/>
            <w:bottom w:val="none" w:sz="0" w:space="0" w:color="auto"/>
            <w:right w:val="none" w:sz="0" w:space="0" w:color="auto"/>
          </w:divBdr>
        </w:div>
        <w:div w:id="7759482">
          <w:marLeft w:val="640"/>
          <w:marRight w:val="0"/>
          <w:marTop w:val="0"/>
          <w:marBottom w:val="0"/>
          <w:divBdr>
            <w:top w:val="none" w:sz="0" w:space="0" w:color="auto"/>
            <w:left w:val="none" w:sz="0" w:space="0" w:color="auto"/>
            <w:bottom w:val="none" w:sz="0" w:space="0" w:color="auto"/>
            <w:right w:val="none" w:sz="0" w:space="0" w:color="auto"/>
          </w:divBdr>
        </w:div>
        <w:div w:id="2039811506">
          <w:marLeft w:val="640"/>
          <w:marRight w:val="0"/>
          <w:marTop w:val="0"/>
          <w:marBottom w:val="0"/>
          <w:divBdr>
            <w:top w:val="none" w:sz="0" w:space="0" w:color="auto"/>
            <w:left w:val="none" w:sz="0" w:space="0" w:color="auto"/>
            <w:bottom w:val="none" w:sz="0" w:space="0" w:color="auto"/>
            <w:right w:val="none" w:sz="0" w:space="0" w:color="auto"/>
          </w:divBdr>
        </w:div>
        <w:div w:id="1271233699">
          <w:marLeft w:val="640"/>
          <w:marRight w:val="0"/>
          <w:marTop w:val="0"/>
          <w:marBottom w:val="0"/>
          <w:divBdr>
            <w:top w:val="none" w:sz="0" w:space="0" w:color="auto"/>
            <w:left w:val="none" w:sz="0" w:space="0" w:color="auto"/>
            <w:bottom w:val="none" w:sz="0" w:space="0" w:color="auto"/>
            <w:right w:val="none" w:sz="0" w:space="0" w:color="auto"/>
          </w:divBdr>
        </w:div>
        <w:div w:id="401486053">
          <w:marLeft w:val="640"/>
          <w:marRight w:val="0"/>
          <w:marTop w:val="0"/>
          <w:marBottom w:val="0"/>
          <w:divBdr>
            <w:top w:val="none" w:sz="0" w:space="0" w:color="auto"/>
            <w:left w:val="none" w:sz="0" w:space="0" w:color="auto"/>
            <w:bottom w:val="none" w:sz="0" w:space="0" w:color="auto"/>
            <w:right w:val="none" w:sz="0" w:space="0" w:color="auto"/>
          </w:divBdr>
        </w:div>
        <w:div w:id="2130780590">
          <w:marLeft w:val="640"/>
          <w:marRight w:val="0"/>
          <w:marTop w:val="0"/>
          <w:marBottom w:val="0"/>
          <w:divBdr>
            <w:top w:val="none" w:sz="0" w:space="0" w:color="auto"/>
            <w:left w:val="none" w:sz="0" w:space="0" w:color="auto"/>
            <w:bottom w:val="none" w:sz="0" w:space="0" w:color="auto"/>
            <w:right w:val="none" w:sz="0" w:space="0" w:color="auto"/>
          </w:divBdr>
        </w:div>
        <w:div w:id="1297301554">
          <w:marLeft w:val="640"/>
          <w:marRight w:val="0"/>
          <w:marTop w:val="0"/>
          <w:marBottom w:val="0"/>
          <w:divBdr>
            <w:top w:val="none" w:sz="0" w:space="0" w:color="auto"/>
            <w:left w:val="none" w:sz="0" w:space="0" w:color="auto"/>
            <w:bottom w:val="none" w:sz="0" w:space="0" w:color="auto"/>
            <w:right w:val="none" w:sz="0" w:space="0" w:color="auto"/>
          </w:divBdr>
        </w:div>
        <w:div w:id="654526797">
          <w:marLeft w:val="640"/>
          <w:marRight w:val="0"/>
          <w:marTop w:val="0"/>
          <w:marBottom w:val="0"/>
          <w:divBdr>
            <w:top w:val="none" w:sz="0" w:space="0" w:color="auto"/>
            <w:left w:val="none" w:sz="0" w:space="0" w:color="auto"/>
            <w:bottom w:val="none" w:sz="0" w:space="0" w:color="auto"/>
            <w:right w:val="none" w:sz="0" w:space="0" w:color="auto"/>
          </w:divBdr>
        </w:div>
        <w:div w:id="118034301">
          <w:marLeft w:val="640"/>
          <w:marRight w:val="0"/>
          <w:marTop w:val="0"/>
          <w:marBottom w:val="0"/>
          <w:divBdr>
            <w:top w:val="none" w:sz="0" w:space="0" w:color="auto"/>
            <w:left w:val="none" w:sz="0" w:space="0" w:color="auto"/>
            <w:bottom w:val="none" w:sz="0" w:space="0" w:color="auto"/>
            <w:right w:val="none" w:sz="0" w:space="0" w:color="auto"/>
          </w:divBdr>
        </w:div>
        <w:div w:id="294796790">
          <w:marLeft w:val="640"/>
          <w:marRight w:val="0"/>
          <w:marTop w:val="0"/>
          <w:marBottom w:val="0"/>
          <w:divBdr>
            <w:top w:val="none" w:sz="0" w:space="0" w:color="auto"/>
            <w:left w:val="none" w:sz="0" w:space="0" w:color="auto"/>
            <w:bottom w:val="none" w:sz="0" w:space="0" w:color="auto"/>
            <w:right w:val="none" w:sz="0" w:space="0" w:color="auto"/>
          </w:divBdr>
        </w:div>
        <w:div w:id="1347251422">
          <w:marLeft w:val="640"/>
          <w:marRight w:val="0"/>
          <w:marTop w:val="0"/>
          <w:marBottom w:val="0"/>
          <w:divBdr>
            <w:top w:val="none" w:sz="0" w:space="0" w:color="auto"/>
            <w:left w:val="none" w:sz="0" w:space="0" w:color="auto"/>
            <w:bottom w:val="none" w:sz="0" w:space="0" w:color="auto"/>
            <w:right w:val="none" w:sz="0" w:space="0" w:color="auto"/>
          </w:divBdr>
        </w:div>
        <w:div w:id="787509678">
          <w:marLeft w:val="640"/>
          <w:marRight w:val="0"/>
          <w:marTop w:val="0"/>
          <w:marBottom w:val="0"/>
          <w:divBdr>
            <w:top w:val="none" w:sz="0" w:space="0" w:color="auto"/>
            <w:left w:val="none" w:sz="0" w:space="0" w:color="auto"/>
            <w:bottom w:val="none" w:sz="0" w:space="0" w:color="auto"/>
            <w:right w:val="none" w:sz="0" w:space="0" w:color="auto"/>
          </w:divBdr>
        </w:div>
        <w:div w:id="107700734">
          <w:marLeft w:val="640"/>
          <w:marRight w:val="0"/>
          <w:marTop w:val="0"/>
          <w:marBottom w:val="0"/>
          <w:divBdr>
            <w:top w:val="none" w:sz="0" w:space="0" w:color="auto"/>
            <w:left w:val="none" w:sz="0" w:space="0" w:color="auto"/>
            <w:bottom w:val="none" w:sz="0" w:space="0" w:color="auto"/>
            <w:right w:val="none" w:sz="0" w:space="0" w:color="auto"/>
          </w:divBdr>
        </w:div>
        <w:div w:id="2126804527">
          <w:marLeft w:val="640"/>
          <w:marRight w:val="0"/>
          <w:marTop w:val="0"/>
          <w:marBottom w:val="0"/>
          <w:divBdr>
            <w:top w:val="none" w:sz="0" w:space="0" w:color="auto"/>
            <w:left w:val="none" w:sz="0" w:space="0" w:color="auto"/>
            <w:bottom w:val="none" w:sz="0" w:space="0" w:color="auto"/>
            <w:right w:val="none" w:sz="0" w:space="0" w:color="auto"/>
          </w:divBdr>
        </w:div>
        <w:div w:id="1920943443">
          <w:marLeft w:val="640"/>
          <w:marRight w:val="0"/>
          <w:marTop w:val="0"/>
          <w:marBottom w:val="0"/>
          <w:divBdr>
            <w:top w:val="none" w:sz="0" w:space="0" w:color="auto"/>
            <w:left w:val="none" w:sz="0" w:space="0" w:color="auto"/>
            <w:bottom w:val="none" w:sz="0" w:space="0" w:color="auto"/>
            <w:right w:val="none" w:sz="0" w:space="0" w:color="auto"/>
          </w:divBdr>
        </w:div>
        <w:div w:id="1400446649">
          <w:marLeft w:val="640"/>
          <w:marRight w:val="0"/>
          <w:marTop w:val="0"/>
          <w:marBottom w:val="0"/>
          <w:divBdr>
            <w:top w:val="none" w:sz="0" w:space="0" w:color="auto"/>
            <w:left w:val="none" w:sz="0" w:space="0" w:color="auto"/>
            <w:bottom w:val="none" w:sz="0" w:space="0" w:color="auto"/>
            <w:right w:val="none" w:sz="0" w:space="0" w:color="auto"/>
          </w:divBdr>
        </w:div>
        <w:div w:id="1510632944">
          <w:marLeft w:val="640"/>
          <w:marRight w:val="0"/>
          <w:marTop w:val="0"/>
          <w:marBottom w:val="0"/>
          <w:divBdr>
            <w:top w:val="none" w:sz="0" w:space="0" w:color="auto"/>
            <w:left w:val="none" w:sz="0" w:space="0" w:color="auto"/>
            <w:bottom w:val="none" w:sz="0" w:space="0" w:color="auto"/>
            <w:right w:val="none" w:sz="0" w:space="0" w:color="auto"/>
          </w:divBdr>
        </w:div>
        <w:div w:id="82652686">
          <w:marLeft w:val="640"/>
          <w:marRight w:val="0"/>
          <w:marTop w:val="0"/>
          <w:marBottom w:val="0"/>
          <w:divBdr>
            <w:top w:val="none" w:sz="0" w:space="0" w:color="auto"/>
            <w:left w:val="none" w:sz="0" w:space="0" w:color="auto"/>
            <w:bottom w:val="none" w:sz="0" w:space="0" w:color="auto"/>
            <w:right w:val="none" w:sz="0" w:space="0" w:color="auto"/>
          </w:divBdr>
        </w:div>
        <w:div w:id="672803090">
          <w:marLeft w:val="640"/>
          <w:marRight w:val="0"/>
          <w:marTop w:val="0"/>
          <w:marBottom w:val="0"/>
          <w:divBdr>
            <w:top w:val="none" w:sz="0" w:space="0" w:color="auto"/>
            <w:left w:val="none" w:sz="0" w:space="0" w:color="auto"/>
            <w:bottom w:val="none" w:sz="0" w:space="0" w:color="auto"/>
            <w:right w:val="none" w:sz="0" w:space="0" w:color="auto"/>
          </w:divBdr>
        </w:div>
        <w:div w:id="671375274">
          <w:marLeft w:val="640"/>
          <w:marRight w:val="0"/>
          <w:marTop w:val="0"/>
          <w:marBottom w:val="0"/>
          <w:divBdr>
            <w:top w:val="none" w:sz="0" w:space="0" w:color="auto"/>
            <w:left w:val="none" w:sz="0" w:space="0" w:color="auto"/>
            <w:bottom w:val="none" w:sz="0" w:space="0" w:color="auto"/>
            <w:right w:val="none" w:sz="0" w:space="0" w:color="auto"/>
          </w:divBdr>
        </w:div>
        <w:div w:id="1205867292">
          <w:marLeft w:val="640"/>
          <w:marRight w:val="0"/>
          <w:marTop w:val="0"/>
          <w:marBottom w:val="0"/>
          <w:divBdr>
            <w:top w:val="none" w:sz="0" w:space="0" w:color="auto"/>
            <w:left w:val="none" w:sz="0" w:space="0" w:color="auto"/>
            <w:bottom w:val="none" w:sz="0" w:space="0" w:color="auto"/>
            <w:right w:val="none" w:sz="0" w:space="0" w:color="auto"/>
          </w:divBdr>
        </w:div>
        <w:div w:id="191118388">
          <w:marLeft w:val="640"/>
          <w:marRight w:val="0"/>
          <w:marTop w:val="0"/>
          <w:marBottom w:val="0"/>
          <w:divBdr>
            <w:top w:val="none" w:sz="0" w:space="0" w:color="auto"/>
            <w:left w:val="none" w:sz="0" w:space="0" w:color="auto"/>
            <w:bottom w:val="none" w:sz="0" w:space="0" w:color="auto"/>
            <w:right w:val="none" w:sz="0" w:space="0" w:color="auto"/>
          </w:divBdr>
        </w:div>
        <w:div w:id="1521158407">
          <w:marLeft w:val="640"/>
          <w:marRight w:val="0"/>
          <w:marTop w:val="0"/>
          <w:marBottom w:val="0"/>
          <w:divBdr>
            <w:top w:val="none" w:sz="0" w:space="0" w:color="auto"/>
            <w:left w:val="none" w:sz="0" w:space="0" w:color="auto"/>
            <w:bottom w:val="none" w:sz="0" w:space="0" w:color="auto"/>
            <w:right w:val="none" w:sz="0" w:space="0" w:color="auto"/>
          </w:divBdr>
        </w:div>
        <w:div w:id="235407413">
          <w:marLeft w:val="640"/>
          <w:marRight w:val="0"/>
          <w:marTop w:val="0"/>
          <w:marBottom w:val="0"/>
          <w:divBdr>
            <w:top w:val="none" w:sz="0" w:space="0" w:color="auto"/>
            <w:left w:val="none" w:sz="0" w:space="0" w:color="auto"/>
            <w:bottom w:val="none" w:sz="0" w:space="0" w:color="auto"/>
            <w:right w:val="none" w:sz="0" w:space="0" w:color="auto"/>
          </w:divBdr>
        </w:div>
        <w:div w:id="1976984362">
          <w:marLeft w:val="640"/>
          <w:marRight w:val="0"/>
          <w:marTop w:val="0"/>
          <w:marBottom w:val="0"/>
          <w:divBdr>
            <w:top w:val="none" w:sz="0" w:space="0" w:color="auto"/>
            <w:left w:val="none" w:sz="0" w:space="0" w:color="auto"/>
            <w:bottom w:val="none" w:sz="0" w:space="0" w:color="auto"/>
            <w:right w:val="none" w:sz="0" w:space="0" w:color="auto"/>
          </w:divBdr>
        </w:div>
        <w:div w:id="2121951611">
          <w:marLeft w:val="640"/>
          <w:marRight w:val="0"/>
          <w:marTop w:val="0"/>
          <w:marBottom w:val="0"/>
          <w:divBdr>
            <w:top w:val="none" w:sz="0" w:space="0" w:color="auto"/>
            <w:left w:val="none" w:sz="0" w:space="0" w:color="auto"/>
            <w:bottom w:val="none" w:sz="0" w:space="0" w:color="auto"/>
            <w:right w:val="none" w:sz="0" w:space="0" w:color="auto"/>
          </w:divBdr>
        </w:div>
        <w:div w:id="1555237839">
          <w:marLeft w:val="640"/>
          <w:marRight w:val="0"/>
          <w:marTop w:val="0"/>
          <w:marBottom w:val="0"/>
          <w:divBdr>
            <w:top w:val="none" w:sz="0" w:space="0" w:color="auto"/>
            <w:left w:val="none" w:sz="0" w:space="0" w:color="auto"/>
            <w:bottom w:val="none" w:sz="0" w:space="0" w:color="auto"/>
            <w:right w:val="none" w:sz="0" w:space="0" w:color="auto"/>
          </w:divBdr>
        </w:div>
        <w:div w:id="873929456">
          <w:marLeft w:val="640"/>
          <w:marRight w:val="0"/>
          <w:marTop w:val="0"/>
          <w:marBottom w:val="0"/>
          <w:divBdr>
            <w:top w:val="none" w:sz="0" w:space="0" w:color="auto"/>
            <w:left w:val="none" w:sz="0" w:space="0" w:color="auto"/>
            <w:bottom w:val="none" w:sz="0" w:space="0" w:color="auto"/>
            <w:right w:val="none" w:sz="0" w:space="0" w:color="auto"/>
          </w:divBdr>
        </w:div>
        <w:div w:id="1745760850">
          <w:marLeft w:val="640"/>
          <w:marRight w:val="0"/>
          <w:marTop w:val="0"/>
          <w:marBottom w:val="0"/>
          <w:divBdr>
            <w:top w:val="none" w:sz="0" w:space="0" w:color="auto"/>
            <w:left w:val="none" w:sz="0" w:space="0" w:color="auto"/>
            <w:bottom w:val="none" w:sz="0" w:space="0" w:color="auto"/>
            <w:right w:val="none" w:sz="0" w:space="0" w:color="auto"/>
          </w:divBdr>
        </w:div>
        <w:div w:id="1037656212">
          <w:marLeft w:val="640"/>
          <w:marRight w:val="0"/>
          <w:marTop w:val="0"/>
          <w:marBottom w:val="0"/>
          <w:divBdr>
            <w:top w:val="none" w:sz="0" w:space="0" w:color="auto"/>
            <w:left w:val="none" w:sz="0" w:space="0" w:color="auto"/>
            <w:bottom w:val="none" w:sz="0" w:space="0" w:color="auto"/>
            <w:right w:val="none" w:sz="0" w:space="0" w:color="auto"/>
          </w:divBdr>
        </w:div>
        <w:div w:id="629285766">
          <w:marLeft w:val="640"/>
          <w:marRight w:val="0"/>
          <w:marTop w:val="0"/>
          <w:marBottom w:val="0"/>
          <w:divBdr>
            <w:top w:val="none" w:sz="0" w:space="0" w:color="auto"/>
            <w:left w:val="none" w:sz="0" w:space="0" w:color="auto"/>
            <w:bottom w:val="none" w:sz="0" w:space="0" w:color="auto"/>
            <w:right w:val="none" w:sz="0" w:space="0" w:color="auto"/>
          </w:divBdr>
        </w:div>
        <w:div w:id="754203422">
          <w:marLeft w:val="640"/>
          <w:marRight w:val="0"/>
          <w:marTop w:val="0"/>
          <w:marBottom w:val="0"/>
          <w:divBdr>
            <w:top w:val="none" w:sz="0" w:space="0" w:color="auto"/>
            <w:left w:val="none" w:sz="0" w:space="0" w:color="auto"/>
            <w:bottom w:val="none" w:sz="0" w:space="0" w:color="auto"/>
            <w:right w:val="none" w:sz="0" w:space="0" w:color="auto"/>
          </w:divBdr>
        </w:div>
        <w:div w:id="164127117">
          <w:marLeft w:val="640"/>
          <w:marRight w:val="0"/>
          <w:marTop w:val="0"/>
          <w:marBottom w:val="0"/>
          <w:divBdr>
            <w:top w:val="none" w:sz="0" w:space="0" w:color="auto"/>
            <w:left w:val="none" w:sz="0" w:space="0" w:color="auto"/>
            <w:bottom w:val="none" w:sz="0" w:space="0" w:color="auto"/>
            <w:right w:val="none" w:sz="0" w:space="0" w:color="auto"/>
          </w:divBdr>
        </w:div>
        <w:div w:id="446004157">
          <w:marLeft w:val="640"/>
          <w:marRight w:val="0"/>
          <w:marTop w:val="0"/>
          <w:marBottom w:val="0"/>
          <w:divBdr>
            <w:top w:val="none" w:sz="0" w:space="0" w:color="auto"/>
            <w:left w:val="none" w:sz="0" w:space="0" w:color="auto"/>
            <w:bottom w:val="none" w:sz="0" w:space="0" w:color="auto"/>
            <w:right w:val="none" w:sz="0" w:space="0" w:color="auto"/>
          </w:divBdr>
        </w:div>
        <w:div w:id="1577741637">
          <w:marLeft w:val="640"/>
          <w:marRight w:val="0"/>
          <w:marTop w:val="0"/>
          <w:marBottom w:val="0"/>
          <w:divBdr>
            <w:top w:val="none" w:sz="0" w:space="0" w:color="auto"/>
            <w:left w:val="none" w:sz="0" w:space="0" w:color="auto"/>
            <w:bottom w:val="none" w:sz="0" w:space="0" w:color="auto"/>
            <w:right w:val="none" w:sz="0" w:space="0" w:color="auto"/>
          </w:divBdr>
        </w:div>
        <w:div w:id="1405295871">
          <w:marLeft w:val="640"/>
          <w:marRight w:val="0"/>
          <w:marTop w:val="0"/>
          <w:marBottom w:val="0"/>
          <w:divBdr>
            <w:top w:val="none" w:sz="0" w:space="0" w:color="auto"/>
            <w:left w:val="none" w:sz="0" w:space="0" w:color="auto"/>
            <w:bottom w:val="none" w:sz="0" w:space="0" w:color="auto"/>
            <w:right w:val="none" w:sz="0" w:space="0" w:color="auto"/>
          </w:divBdr>
        </w:div>
        <w:div w:id="236945270">
          <w:marLeft w:val="640"/>
          <w:marRight w:val="0"/>
          <w:marTop w:val="0"/>
          <w:marBottom w:val="0"/>
          <w:divBdr>
            <w:top w:val="none" w:sz="0" w:space="0" w:color="auto"/>
            <w:left w:val="none" w:sz="0" w:space="0" w:color="auto"/>
            <w:bottom w:val="none" w:sz="0" w:space="0" w:color="auto"/>
            <w:right w:val="none" w:sz="0" w:space="0" w:color="auto"/>
          </w:divBdr>
        </w:div>
        <w:div w:id="2006666222">
          <w:marLeft w:val="640"/>
          <w:marRight w:val="0"/>
          <w:marTop w:val="0"/>
          <w:marBottom w:val="0"/>
          <w:divBdr>
            <w:top w:val="none" w:sz="0" w:space="0" w:color="auto"/>
            <w:left w:val="none" w:sz="0" w:space="0" w:color="auto"/>
            <w:bottom w:val="none" w:sz="0" w:space="0" w:color="auto"/>
            <w:right w:val="none" w:sz="0" w:space="0" w:color="auto"/>
          </w:divBdr>
        </w:div>
        <w:div w:id="19822981">
          <w:marLeft w:val="640"/>
          <w:marRight w:val="0"/>
          <w:marTop w:val="0"/>
          <w:marBottom w:val="0"/>
          <w:divBdr>
            <w:top w:val="none" w:sz="0" w:space="0" w:color="auto"/>
            <w:left w:val="none" w:sz="0" w:space="0" w:color="auto"/>
            <w:bottom w:val="none" w:sz="0" w:space="0" w:color="auto"/>
            <w:right w:val="none" w:sz="0" w:space="0" w:color="auto"/>
          </w:divBdr>
        </w:div>
        <w:div w:id="315687514">
          <w:marLeft w:val="640"/>
          <w:marRight w:val="0"/>
          <w:marTop w:val="0"/>
          <w:marBottom w:val="0"/>
          <w:divBdr>
            <w:top w:val="none" w:sz="0" w:space="0" w:color="auto"/>
            <w:left w:val="none" w:sz="0" w:space="0" w:color="auto"/>
            <w:bottom w:val="none" w:sz="0" w:space="0" w:color="auto"/>
            <w:right w:val="none" w:sz="0" w:space="0" w:color="auto"/>
          </w:divBdr>
        </w:div>
        <w:div w:id="769928778">
          <w:marLeft w:val="640"/>
          <w:marRight w:val="0"/>
          <w:marTop w:val="0"/>
          <w:marBottom w:val="0"/>
          <w:divBdr>
            <w:top w:val="none" w:sz="0" w:space="0" w:color="auto"/>
            <w:left w:val="none" w:sz="0" w:space="0" w:color="auto"/>
            <w:bottom w:val="none" w:sz="0" w:space="0" w:color="auto"/>
            <w:right w:val="none" w:sz="0" w:space="0" w:color="auto"/>
          </w:divBdr>
        </w:div>
        <w:div w:id="709916674">
          <w:marLeft w:val="640"/>
          <w:marRight w:val="0"/>
          <w:marTop w:val="0"/>
          <w:marBottom w:val="0"/>
          <w:divBdr>
            <w:top w:val="none" w:sz="0" w:space="0" w:color="auto"/>
            <w:left w:val="none" w:sz="0" w:space="0" w:color="auto"/>
            <w:bottom w:val="none" w:sz="0" w:space="0" w:color="auto"/>
            <w:right w:val="none" w:sz="0" w:space="0" w:color="auto"/>
          </w:divBdr>
        </w:div>
        <w:div w:id="378477464">
          <w:marLeft w:val="640"/>
          <w:marRight w:val="0"/>
          <w:marTop w:val="0"/>
          <w:marBottom w:val="0"/>
          <w:divBdr>
            <w:top w:val="none" w:sz="0" w:space="0" w:color="auto"/>
            <w:left w:val="none" w:sz="0" w:space="0" w:color="auto"/>
            <w:bottom w:val="none" w:sz="0" w:space="0" w:color="auto"/>
            <w:right w:val="none" w:sz="0" w:space="0" w:color="auto"/>
          </w:divBdr>
        </w:div>
        <w:div w:id="1530801995">
          <w:marLeft w:val="640"/>
          <w:marRight w:val="0"/>
          <w:marTop w:val="0"/>
          <w:marBottom w:val="0"/>
          <w:divBdr>
            <w:top w:val="none" w:sz="0" w:space="0" w:color="auto"/>
            <w:left w:val="none" w:sz="0" w:space="0" w:color="auto"/>
            <w:bottom w:val="none" w:sz="0" w:space="0" w:color="auto"/>
            <w:right w:val="none" w:sz="0" w:space="0" w:color="auto"/>
          </w:divBdr>
        </w:div>
        <w:div w:id="433553154">
          <w:marLeft w:val="640"/>
          <w:marRight w:val="0"/>
          <w:marTop w:val="0"/>
          <w:marBottom w:val="0"/>
          <w:divBdr>
            <w:top w:val="none" w:sz="0" w:space="0" w:color="auto"/>
            <w:left w:val="none" w:sz="0" w:space="0" w:color="auto"/>
            <w:bottom w:val="none" w:sz="0" w:space="0" w:color="auto"/>
            <w:right w:val="none" w:sz="0" w:space="0" w:color="auto"/>
          </w:divBdr>
        </w:div>
        <w:div w:id="1467625472">
          <w:marLeft w:val="640"/>
          <w:marRight w:val="0"/>
          <w:marTop w:val="0"/>
          <w:marBottom w:val="0"/>
          <w:divBdr>
            <w:top w:val="none" w:sz="0" w:space="0" w:color="auto"/>
            <w:left w:val="none" w:sz="0" w:space="0" w:color="auto"/>
            <w:bottom w:val="none" w:sz="0" w:space="0" w:color="auto"/>
            <w:right w:val="none" w:sz="0" w:space="0" w:color="auto"/>
          </w:divBdr>
        </w:div>
        <w:div w:id="1401096981">
          <w:marLeft w:val="640"/>
          <w:marRight w:val="0"/>
          <w:marTop w:val="0"/>
          <w:marBottom w:val="0"/>
          <w:divBdr>
            <w:top w:val="none" w:sz="0" w:space="0" w:color="auto"/>
            <w:left w:val="none" w:sz="0" w:space="0" w:color="auto"/>
            <w:bottom w:val="none" w:sz="0" w:space="0" w:color="auto"/>
            <w:right w:val="none" w:sz="0" w:space="0" w:color="auto"/>
          </w:divBdr>
        </w:div>
        <w:div w:id="182282491">
          <w:marLeft w:val="640"/>
          <w:marRight w:val="0"/>
          <w:marTop w:val="0"/>
          <w:marBottom w:val="0"/>
          <w:divBdr>
            <w:top w:val="none" w:sz="0" w:space="0" w:color="auto"/>
            <w:left w:val="none" w:sz="0" w:space="0" w:color="auto"/>
            <w:bottom w:val="none" w:sz="0" w:space="0" w:color="auto"/>
            <w:right w:val="none" w:sz="0" w:space="0" w:color="auto"/>
          </w:divBdr>
        </w:div>
        <w:div w:id="2065249367">
          <w:marLeft w:val="640"/>
          <w:marRight w:val="0"/>
          <w:marTop w:val="0"/>
          <w:marBottom w:val="0"/>
          <w:divBdr>
            <w:top w:val="none" w:sz="0" w:space="0" w:color="auto"/>
            <w:left w:val="none" w:sz="0" w:space="0" w:color="auto"/>
            <w:bottom w:val="none" w:sz="0" w:space="0" w:color="auto"/>
            <w:right w:val="none" w:sz="0" w:space="0" w:color="auto"/>
          </w:divBdr>
        </w:div>
        <w:div w:id="1210532197">
          <w:marLeft w:val="640"/>
          <w:marRight w:val="0"/>
          <w:marTop w:val="0"/>
          <w:marBottom w:val="0"/>
          <w:divBdr>
            <w:top w:val="none" w:sz="0" w:space="0" w:color="auto"/>
            <w:left w:val="none" w:sz="0" w:space="0" w:color="auto"/>
            <w:bottom w:val="none" w:sz="0" w:space="0" w:color="auto"/>
            <w:right w:val="none" w:sz="0" w:space="0" w:color="auto"/>
          </w:divBdr>
        </w:div>
        <w:div w:id="902833372">
          <w:marLeft w:val="640"/>
          <w:marRight w:val="0"/>
          <w:marTop w:val="0"/>
          <w:marBottom w:val="0"/>
          <w:divBdr>
            <w:top w:val="none" w:sz="0" w:space="0" w:color="auto"/>
            <w:left w:val="none" w:sz="0" w:space="0" w:color="auto"/>
            <w:bottom w:val="none" w:sz="0" w:space="0" w:color="auto"/>
            <w:right w:val="none" w:sz="0" w:space="0" w:color="auto"/>
          </w:divBdr>
        </w:div>
        <w:div w:id="355161396">
          <w:marLeft w:val="640"/>
          <w:marRight w:val="0"/>
          <w:marTop w:val="0"/>
          <w:marBottom w:val="0"/>
          <w:divBdr>
            <w:top w:val="none" w:sz="0" w:space="0" w:color="auto"/>
            <w:left w:val="none" w:sz="0" w:space="0" w:color="auto"/>
            <w:bottom w:val="none" w:sz="0" w:space="0" w:color="auto"/>
            <w:right w:val="none" w:sz="0" w:space="0" w:color="auto"/>
          </w:divBdr>
        </w:div>
        <w:div w:id="1474180788">
          <w:marLeft w:val="640"/>
          <w:marRight w:val="0"/>
          <w:marTop w:val="0"/>
          <w:marBottom w:val="0"/>
          <w:divBdr>
            <w:top w:val="none" w:sz="0" w:space="0" w:color="auto"/>
            <w:left w:val="none" w:sz="0" w:space="0" w:color="auto"/>
            <w:bottom w:val="none" w:sz="0" w:space="0" w:color="auto"/>
            <w:right w:val="none" w:sz="0" w:space="0" w:color="auto"/>
          </w:divBdr>
        </w:div>
        <w:div w:id="287660961">
          <w:marLeft w:val="640"/>
          <w:marRight w:val="0"/>
          <w:marTop w:val="0"/>
          <w:marBottom w:val="0"/>
          <w:divBdr>
            <w:top w:val="none" w:sz="0" w:space="0" w:color="auto"/>
            <w:left w:val="none" w:sz="0" w:space="0" w:color="auto"/>
            <w:bottom w:val="none" w:sz="0" w:space="0" w:color="auto"/>
            <w:right w:val="none" w:sz="0" w:space="0" w:color="auto"/>
          </w:divBdr>
        </w:div>
        <w:div w:id="313294325">
          <w:marLeft w:val="640"/>
          <w:marRight w:val="0"/>
          <w:marTop w:val="0"/>
          <w:marBottom w:val="0"/>
          <w:divBdr>
            <w:top w:val="none" w:sz="0" w:space="0" w:color="auto"/>
            <w:left w:val="none" w:sz="0" w:space="0" w:color="auto"/>
            <w:bottom w:val="none" w:sz="0" w:space="0" w:color="auto"/>
            <w:right w:val="none" w:sz="0" w:space="0" w:color="auto"/>
          </w:divBdr>
        </w:div>
        <w:div w:id="1494493931">
          <w:marLeft w:val="640"/>
          <w:marRight w:val="0"/>
          <w:marTop w:val="0"/>
          <w:marBottom w:val="0"/>
          <w:divBdr>
            <w:top w:val="none" w:sz="0" w:space="0" w:color="auto"/>
            <w:left w:val="none" w:sz="0" w:space="0" w:color="auto"/>
            <w:bottom w:val="none" w:sz="0" w:space="0" w:color="auto"/>
            <w:right w:val="none" w:sz="0" w:space="0" w:color="auto"/>
          </w:divBdr>
        </w:div>
        <w:div w:id="1987737084">
          <w:marLeft w:val="640"/>
          <w:marRight w:val="0"/>
          <w:marTop w:val="0"/>
          <w:marBottom w:val="0"/>
          <w:divBdr>
            <w:top w:val="none" w:sz="0" w:space="0" w:color="auto"/>
            <w:left w:val="none" w:sz="0" w:space="0" w:color="auto"/>
            <w:bottom w:val="none" w:sz="0" w:space="0" w:color="auto"/>
            <w:right w:val="none" w:sz="0" w:space="0" w:color="auto"/>
          </w:divBdr>
        </w:div>
        <w:div w:id="1946307729">
          <w:marLeft w:val="640"/>
          <w:marRight w:val="0"/>
          <w:marTop w:val="0"/>
          <w:marBottom w:val="0"/>
          <w:divBdr>
            <w:top w:val="none" w:sz="0" w:space="0" w:color="auto"/>
            <w:left w:val="none" w:sz="0" w:space="0" w:color="auto"/>
            <w:bottom w:val="none" w:sz="0" w:space="0" w:color="auto"/>
            <w:right w:val="none" w:sz="0" w:space="0" w:color="auto"/>
          </w:divBdr>
        </w:div>
        <w:div w:id="752169797">
          <w:marLeft w:val="640"/>
          <w:marRight w:val="0"/>
          <w:marTop w:val="0"/>
          <w:marBottom w:val="0"/>
          <w:divBdr>
            <w:top w:val="none" w:sz="0" w:space="0" w:color="auto"/>
            <w:left w:val="none" w:sz="0" w:space="0" w:color="auto"/>
            <w:bottom w:val="none" w:sz="0" w:space="0" w:color="auto"/>
            <w:right w:val="none" w:sz="0" w:space="0" w:color="auto"/>
          </w:divBdr>
        </w:div>
        <w:div w:id="1633097674">
          <w:marLeft w:val="640"/>
          <w:marRight w:val="0"/>
          <w:marTop w:val="0"/>
          <w:marBottom w:val="0"/>
          <w:divBdr>
            <w:top w:val="none" w:sz="0" w:space="0" w:color="auto"/>
            <w:left w:val="none" w:sz="0" w:space="0" w:color="auto"/>
            <w:bottom w:val="none" w:sz="0" w:space="0" w:color="auto"/>
            <w:right w:val="none" w:sz="0" w:space="0" w:color="auto"/>
          </w:divBdr>
        </w:div>
        <w:div w:id="2080520091">
          <w:marLeft w:val="640"/>
          <w:marRight w:val="0"/>
          <w:marTop w:val="0"/>
          <w:marBottom w:val="0"/>
          <w:divBdr>
            <w:top w:val="none" w:sz="0" w:space="0" w:color="auto"/>
            <w:left w:val="none" w:sz="0" w:space="0" w:color="auto"/>
            <w:bottom w:val="none" w:sz="0" w:space="0" w:color="auto"/>
            <w:right w:val="none" w:sz="0" w:space="0" w:color="auto"/>
          </w:divBdr>
        </w:div>
        <w:div w:id="820581349">
          <w:marLeft w:val="640"/>
          <w:marRight w:val="0"/>
          <w:marTop w:val="0"/>
          <w:marBottom w:val="0"/>
          <w:divBdr>
            <w:top w:val="none" w:sz="0" w:space="0" w:color="auto"/>
            <w:left w:val="none" w:sz="0" w:space="0" w:color="auto"/>
            <w:bottom w:val="none" w:sz="0" w:space="0" w:color="auto"/>
            <w:right w:val="none" w:sz="0" w:space="0" w:color="auto"/>
          </w:divBdr>
        </w:div>
        <w:div w:id="686058431">
          <w:marLeft w:val="640"/>
          <w:marRight w:val="0"/>
          <w:marTop w:val="0"/>
          <w:marBottom w:val="0"/>
          <w:divBdr>
            <w:top w:val="none" w:sz="0" w:space="0" w:color="auto"/>
            <w:left w:val="none" w:sz="0" w:space="0" w:color="auto"/>
            <w:bottom w:val="none" w:sz="0" w:space="0" w:color="auto"/>
            <w:right w:val="none" w:sz="0" w:space="0" w:color="auto"/>
          </w:divBdr>
        </w:div>
        <w:div w:id="55250612">
          <w:marLeft w:val="640"/>
          <w:marRight w:val="0"/>
          <w:marTop w:val="0"/>
          <w:marBottom w:val="0"/>
          <w:divBdr>
            <w:top w:val="none" w:sz="0" w:space="0" w:color="auto"/>
            <w:left w:val="none" w:sz="0" w:space="0" w:color="auto"/>
            <w:bottom w:val="none" w:sz="0" w:space="0" w:color="auto"/>
            <w:right w:val="none" w:sz="0" w:space="0" w:color="auto"/>
          </w:divBdr>
        </w:div>
        <w:div w:id="431777997">
          <w:marLeft w:val="640"/>
          <w:marRight w:val="0"/>
          <w:marTop w:val="0"/>
          <w:marBottom w:val="0"/>
          <w:divBdr>
            <w:top w:val="none" w:sz="0" w:space="0" w:color="auto"/>
            <w:left w:val="none" w:sz="0" w:space="0" w:color="auto"/>
            <w:bottom w:val="none" w:sz="0" w:space="0" w:color="auto"/>
            <w:right w:val="none" w:sz="0" w:space="0" w:color="auto"/>
          </w:divBdr>
        </w:div>
        <w:div w:id="96217632">
          <w:marLeft w:val="640"/>
          <w:marRight w:val="0"/>
          <w:marTop w:val="0"/>
          <w:marBottom w:val="0"/>
          <w:divBdr>
            <w:top w:val="none" w:sz="0" w:space="0" w:color="auto"/>
            <w:left w:val="none" w:sz="0" w:space="0" w:color="auto"/>
            <w:bottom w:val="none" w:sz="0" w:space="0" w:color="auto"/>
            <w:right w:val="none" w:sz="0" w:space="0" w:color="auto"/>
          </w:divBdr>
        </w:div>
        <w:div w:id="810171889">
          <w:marLeft w:val="640"/>
          <w:marRight w:val="0"/>
          <w:marTop w:val="0"/>
          <w:marBottom w:val="0"/>
          <w:divBdr>
            <w:top w:val="none" w:sz="0" w:space="0" w:color="auto"/>
            <w:left w:val="none" w:sz="0" w:space="0" w:color="auto"/>
            <w:bottom w:val="none" w:sz="0" w:space="0" w:color="auto"/>
            <w:right w:val="none" w:sz="0" w:space="0" w:color="auto"/>
          </w:divBdr>
        </w:div>
        <w:div w:id="1122769146">
          <w:marLeft w:val="640"/>
          <w:marRight w:val="0"/>
          <w:marTop w:val="0"/>
          <w:marBottom w:val="0"/>
          <w:divBdr>
            <w:top w:val="none" w:sz="0" w:space="0" w:color="auto"/>
            <w:left w:val="none" w:sz="0" w:space="0" w:color="auto"/>
            <w:bottom w:val="none" w:sz="0" w:space="0" w:color="auto"/>
            <w:right w:val="none" w:sz="0" w:space="0" w:color="auto"/>
          </w:divBdr>
        </w:div>
        <w:div w:id="1965844468">
          <w:marLeft w:val="640"/>
          <w:marRight w:val="0"/>
          <w:marTop w:val="0"/>
          <w:marBottom w:val="0"/>
          <w:divBdr>
            <w:top w:val="none" w:sz="0" w:space="0" w:color="auto"/>
            <w:left w:val="none" w:sz="0" w:space="0" w:color="auto"/>
            <w:bottom w:val="none" w:sz="0" w:space="0" w:color="auto"/>
            <w:right w:val="none" w:sz="0" w:space="0" w:color="auto"/>
          </w:divBdr>
        </w:div>
      </w:divsChild>
    </w:div>
    <w:div w:id="593051518">
      <w:marLeft w:val="640"/>
      <w:marRight w:val="0"/>
      <w:marTop w:val="0"/>
      <w:marBottom w:val="0"/>
      <w:divBdr>
        <w:top w:val="none" w:sz="0" w:space="0" w:color="auto"/>
        <w:left w:val="none" w:sz="0" w:space="0" w:color="auto"/>
        <w:bottom w:val="none" w:sz="0" w:space="0" w:color="auto"/>
        <w:right w:val="none" w:sz="0" w:space="0" w:color="auto"/>
      </w:divBdr>
    </w:div>
    <w:div w:id="593630782">
      <w:marLeft w:val="640"/>
      <w:marRight w:val="0"/>
      <w:marTop w:val="0"/>
      <w:marBottom w:val="0"/>
      <w:divBdr>
        <w:top w:val="none" w:sz="0" w:space="0" w:color="auto"/>
        <w:left w:val="none" w:sz="0" w:space="0" w:color="auto"/>
        <w:bottom w:val="none" w:sz="0" w:space="0" w:color="auto"/>
        <w:right w:val="none" w:sz="0" w:space="0" w:color="auto"/>
      </w:divBdr>
    </w:div>
    <w:div w:id="594019878">
      <w:marLeft w:val="640"/>
      <w:marRight w:val="0"/>
      <w:marTop w:val="0"/>
      <w:marBottom w:val="0"/>
      <w:divBdr>
        <w:top w:val="none" w:sz="0" w:space="0" w:color="auto"/>
        <w:left w:val="none" w:sz="0" w:space="0" w:color="auto"/>
        <w:bottom w:val="none" w:sz="0" w:space="0" w:color="auto"/>
        <w:right w:val="none" w:sz="0" w:space="0" w:color="auto"/>
      </w:divBdr>
    </w:div>
    <w:div w:id="594242229">
      <w:marLeft w:val="640"/>
      <w:marRight w:val="0"/>
      <w:marTop w:val="0"/>
      <w:marBottom w:val="0"/>
      <w:divBdr>
        <w:top w:val="none" w:sz="0" w:space="0" w:color="auto"/>
        <w:left w:val="none" w:sz="0" w:space="0" w:color="auto"/>
        <w:bottom w:val="none" w:sz="0" w:space="0" w:color="auto"/>
        <w:right w:val="none" w:sz="0" w:space="0" w:color="auto"/>
      </w:divBdr>
    </w:div>
    <w:div w:id="595134881">
      <w:marLeft w:val="640"/>
      <w:marRight w:val="0"/>
      <w:marTop w:val="0"/>
      <w:marBottom w:val="0"/>
      <w:divBdr>
        <w:top w:val="none" w:sz="0" w:space="0" w:color="auto"/>
        <w:left w:val="none" w:sz="0" w:space="0" w:color="auto"/>
        <w:bottom w:val="none" w:sz="0" w:space="0" w:color="auto"/>
        <w:right w:val="none" w:sz="0" w:space="0" w:color="auto"/>
      </w:divBdr>
    </w:div>
    <w:div w:id="595408339">
      <w:marLeft w:val="640"/>
      <w:marRight w:val="0"/>
      <w:marTop w:val="0"/>
      <w:marBottom w:val="0"/>
      <w:divBdr>
        <w:top w:val="none" w:sz="0" w:space="0" w:color="auto"/>
        <w:left w:val="none" w:sz="0" w:space="0" w:color="auto"/>
        <w:bottom w:val="none" w:sz="0" w:space="0" w:color="auto"/>
        <w:right w:val="none" w:sz="0" w:space="0" w:color="auto"/>
      </w:divBdr>
    </w:div>
    <w:div w:id="596602683">
      <w:marLeft w:val="640"/>
      <w:marRight w:val="0"/>
      <w:marTop w:val="0"/>
      <w:marBottom w:val="0"/>
      <w:divBdr>
        <w:top w:val="none" w:sz="0" w:space="0" w:color="auto"/>
        <w:left w:val="none" w:sz="0" w:space="0" w:color="auto"/>
        <w:bottom w:val="none" w:sz="0" w:space="0" w:color="auto"/>
        <w:right w:val="none" w:sz="0" w:space="0" w:color="auto"/>
      </w:divBdr>
    </w:div>
    <w:div w:id="596986991">
      <w:marLeft w:val="640"/>
      <w:marRight w:val="0"/>
      <w:marTop w:val="0"/>
      <w:marBottom w:val="0"/>
      <w:divBdr>
        <w:top w:val="none" w:sz="0" w:space="0" w:color="auto"/>
        <w:left w:val="none" w:sz="0" w:space="0" w:color="auto"/>
        <w:bottom w:val="none" w:sz="0" w:space="0" w:color="auto"/>
        <w:right w:val="none" w:sz="0" w:space="0" w:color="auto"/>
      </w:divBdr>
    </w:div>
    <w:div w:id="598290985">
      <w:marLeft w:val="640"/>
      <w:marRight w:val="0"/>
      <w:marTop w:val="0"/>
      <w:marBottom w:val="0"/>
      <w:divBdr>
        <w:top w:val="none" w:sz="0" w:space="0" w:color="auto"/>
        <w:left w:val="none" w:sz="0" w:space="0" w:color="auto"/>
        <w:bottom w:val="none" w:sz="0" w:space="0" w:color="auto"/>
        <w:right w:val="none" w:sz="0" w:space="0" w:color="auto"/>
      </w:divBdr>
    </w:div>
    <w:div w:id="599141061">
      <w:marLeft w:val="640"/>
      <w:marRight w:val="0"/>
      <w:marTop w:val="0"/>
      <w:marBottom w:val="0"/>
      <w:divBdr>
        <w:top w:val="none" w:sz="0" w:space="0" w:color="auto"/>
        <w:left w:val="none" w:sz="0" w:space="0" w:color="auto"/>
        <w:bottom w:val="none" w:sz="0" w:space="0" w:color="auto"/>
        <w:right w:val="none" w:sz="0" w:space="0" w:color="auto"/>
      </w:divBdr>
    </w:div>
    <w:div w:id="599408249">
      <w:marLeft w:val="640"/>
      <w:marRight w:val="0"/>
      <w:marTop w:val="0"/>
      <w:marBottom w:val="0"/>
      <w:divBdr>
        <w:top w:val="none" w:sz="0" w:space="0" w:color="auto"/>
        <w:left w:val="none" w:sz="0" w:space="0" w:color="auto"/>
        <w:bottom w:val="none" w:sz="0" w:space="0" w:color="auto"/>
        <w:right w:val="none" w:sz="0" w:space="0" w:color="auto"/>
      </w:divBdr>
    </w:div>
    <w:div w:id="600259290">
      <w:marLeft w:val="640"/>
      <w:marRight w:val="0"/>
      <w:marTop w:val="0"/>
      <w:marBottom w:val="0"/>
      <w:divBdr>
        <w:top w:val="none" w:sz="0" w:space="0" w:color="auto"/>
        <w:left w:val="none" w:sz="0" w:space="0" w:color="auto"/>
        <w:bottom w:val="none" w:sz="0" w:space="0" w:color="auto"/>
        <w:right w:val="none" w:sz="0" w:space="0" w:color="auto"/>
      </w:divBdr>
    </w:div>
    <w:div w:id="600576840">
      <w:marLeft w:val="640"/>
      <w:marRight w:val="0"/>
      <w:marTop w:val="0"/>
      <w:marBottom w:val="0"/>
      <w:divBdr>
        <w:top w:val="none" w:sz="0" w:space="0" w:color="auto"/>
        <w:left w:val="none" w:sz="0" w:space="0" w:color="auto"/>
        <w:bottom w:val="none" w:sz="0" w:space="0" w:color="auto"/>
        <w:right w:val="none" w:sz="0" w:space="0" w:color="auto"/>
      </w:divBdr>
    </w:div>
    <w:div w:id="601185252">
      <w:bodyDiv w:val="1"/>
      <w:marLeft w:val="0"/>
      <w:marRight w:val="0"/>
      <w:marTop w:val="0"/>
      <w:marBottom w:val="0"/>
      <w:divBdr>
        <w:top w:val="none" w:sz="0" w:space="0" w:color="auto"/>
        <w:left w:val="none" w:sz="0" w:space="0" w:color="auto"/>
        <w:bottom w:val="none" w:sz="0" w:space="0" w:color="auto"/>
        <w:right w:val="none" w:sz="0" w:space="0" w:color="auto"/>
      </w:divBdr>
      <w:divsChild>
        <w:div w:id="1857427199">
          <w:marLeft w:val="640"/>
          <w:marRight w:val="0"/>
          <w:marTop w:val="0"/>
          <w:marBottom w:val="0"/>
          <w:divBdr>
            <w:top w:val="none" w:sz="0" w:space="0" w:color="auto"/>
            <w:left w:val="none" w:sz="0" w:space="0" w:color="auto"/>
            <w:bottom w:val="none" w:sz="0" w:space="0" w:color="auto"/>
            <w:right w:val="none" w:sz="0" w:space="0" w:color="auto"/>
          </w:divBdr>
        </w:div>
        <w:div w:id="435952408">
          <w:marLeft w:val="640"/>
          <w:marRight w:val="0"/>
          <w:marTop w:val="0"/>
          <w:marBottom w:val="0"/>
          <w:divBdr>
            <w:top w:val="none" w:sz="0" w:space="0" w:color="auto"/>
            <w:left w:val="none" w:sz="0" w:space="0" w:color="auto"/>
            <w:bottom w:val="none" w:sz="0" w:space="0" w:color="auto"/>
            <w:right w:val="none" w:sz="0" w:space="0" w:color="auto"/>
          </w:divBdr>
        </w:div>
        <w:div w:id="1357151263">
          <w:marLeft w:val="640"/>
          <w:marRight w:val="0"/>
          <w:marTop w:val="0"/>
          <w:marBottom w:val="0"/>
          <w:divBdr>
            <w:top w:val="none" w:sz="0" w:space="0" w:color="auto"/>
            <w:left w:val="none" w:sz="0" w:space="0" w:color="auto"/>
            <w:bottom w:val="none" w:sz="0" w:space="0" w:color="auto"/>
            <w:right w:val="none" w:sz="0" w:space="0" w:color="auto"/>
          </w:divBdr>
        </w:div>
        <w:div w:id="2050836202">
          <w:marLeft w:val="640"/>
          <w:marRight w:val="0"/>
          <w:marTop w:val="0"/>
          <w:marBottom w:val="0"/>
          <w:divBdr>
            <w:top w:val="none" w:sz="0" w:space="0" w:color="auto"/>
            <w:left w:val="none" w:sz="0" w:space="0" w:color="auto"/>
            <w:bottom w:val="none" w:sz="0" w:space="0" w:color="auto"/>
            <w:right w:val="none" w:sz="0" w:space="0" w:color="auto"/>
          </w:divBdr>
        </w:div>
        <w:div w:id="1828788951">
          <w:marLeft w:val="640"/>
          <w:marRight w:val="0"/>
          <w:marTop w:val="0"/>
          <w:marBottom w:val="0"/>
          <w:divBdr>
            <w:top w:val="none" w:sz="0" w:space="0" w:color="auto"/>
            <w:left w:val="none" w:sz="0" w:space="0" w:color="auto"/>
            <w:bottom w:val="none" w:sz="0" w:space="0" w:color="auto"/>
            <w:right w:val="none" w:sz="0" w:space="0" w:color="auto"/>
          </w:divBdr>
        </w:div>
        <w:div w:id="1339893417">
          <w:marLeft w:val="640"/>
          <w:marRight w:val="0"/>
          <w:marTop w:val="0"/>
          <w:marBottom w:val="0"/>
          <w:divBdr>
            <w:top w:val="none" w:sz="0" w:space="0" w:color="auto"/>
            <w:left w:val="none" w:sz="0" w:space="0" w:color="auto"/>
            <w:bottom w:val="none" w:sz="0" w:space="0" w:color="auto"/>
            <w:right w:val="none" w:sz="0" w:space="0" w:color="auto"/>
          </w:divBdr>
        </w:div>
        <w:div w:id="717126728">
          <w:marLeft w:val="640"/>
          <w:marRight w:val="0"/>
          <w:marTop w:val="0"/>
          <w:marBottom w:val="0"/>
          <w:divBdr>
            <w:top w:val="none" w:sz="0" w:space="0" w:color="auto"/>
            <w:left w:val="none" w:sz="0" w:space="0" w:color="auto"/>
            <w:bottom w:val="none" w:sz="0" w:space="0" w:color="auto"/>
            <w:right w:val="none" w:sz="0" w:space="0" w:color="auto"/>
          </w:divBdr>
        </w:div>
        <w:div w:id="581062085">
          <w:marLeft w:val="640"/>
          <w:marRight w:val="0"/>
          <w:marTop w:val="0"/>
          <w:marBottom w:val="0"/>
          <w:divBdr>
            <w:top w:val="none" w:sz="0" w:space="0" w:color="auto"/>
            <w:left w:val="none" w:sz="0" w:space="0" w:color="auto"/>
            <w:bottom w:val="none" w:sz="0" w:space="0" w:color="auto"/>
            <w:right w:val="none" w:sz="0" w:space="0" w:color="auto"/>
          </w:divBdr>
        </w:div>
        <w:div w:id="282226507">
          <w:marLeft w:val="640"/>
          <w:marRight w:val="0"/>
          <w:marTop w:val="0"/>
          <w:marBottom w:val="0"/>
          <w:divBdr>
            <w:top w:val="none" w:sz="0" w:space="0" w:color="auto"/>
            <w:left w:val="none" w:sz="0" w:space="0" w:color="auto"/>
            <w:bottom w:val="none" w:sz="0" w:space="0" w:color="auto"/>
            <w:right w:val="none" w:sz="0" w:space="0" w:color="auto"/>
          </w:divBdr>
        </w:div>
        <w:div w:id="673998542">
          <w:marLeft w:val="640"/>
          <w:marRight w:val="0"/>
          <w:marTop w:val="0"/>
          <w:marBottom w:val="0"/>
          <w:divBdr>
            <w:top w:val="none" w:sz="0" w:space="0" w:color="auto"/>
            <w:left w:val="none" w:sz="0" w:space="0" w:color="auto"/>
            <w:bottom w:val="none" w:sz="0" w:space="0" w:color="auto"/>
            <w:right w:val="none" w:sz="0" w:space="0" w:color="auto"/>
          </w:divBdr>
        </w:div>
        <w:div w:id="21983327">
          <w:marLeft w:val="640"/>
          <w:marRight w:val="0"/>
          <w:marTop w:val="0"/>
          <w:marBottom w:val="0"/>
          <w:divBdr>
            <w:top w:val="none" w:sz="0" w:space="0" w:color="auto"/>
            <w:left w:val="none" w:sz="0" w:space="0" w:color="auto"/>
            <w:bottom w:val="none" w:sz="0" w:space="0" w:color="auto"/>
            <w:right w:val="none" w:sz="0" w:space="0" w:color="auto"/>
          </w:divBdr>
        </w:div>
        <w:div w:id="1140224195">
          <w:marLeft w:val="640"/>
          <w:marRight w:val="0"/>
          <w:marTop w:val="0"/>
          <w:marBottom w:val="0"/>
          <w:divBdr>
            <w:top w:val="none" w:sz="0" w:space="0" w:color="auto"/>
            <w:left w:val="none" w:sz="0" w:space="0" w:color="auto"/>
            <w:bottom w:val="none" w:sz="0" w:space="0" w:color="auto"/>
            <w:right w:val="none" w:sz="0" w:space="0" w:color="auto"/>
          </w:divBdr>
        </w:div>
        <w:div w:id="395051047">
          <w:marLeft w:val="640"/>
          <w:marRight w:val="0"/>
          <w:marTop w:val="0"/>
          <w:marBottom w:val="0"/>
          <w:divBdr>
            <w:top w:val="none" w:sz="0" w:space="0" w:color="auto"/>
            <w:left w:val="none" w:sz="0" w:space="0" w:color="auto"/>
            <w:bottom w:val="none" w:sz="0" w:space="0" w:color="auto"/>
            <w:right w:val="none" w:sz="0" w:space="0" w:color="auto"/>
          </w:divBdr>
        </w:div>
        <w:div w:id="1336110668">
          <w:marLeft w:val="640"/>
          <w:marRight w:val="0"/>
          <w:marTop w:val="0"/>
          <w:marBottom w:val="0"/>
          <w:divBdr>
            <w:top w:val="none" w:sz="0" w:space="0" w:color="auto"/>
            <w:left w:val="none" w:sz="0" w:space="0" w:color="auto"/>
            <w:bottom w:val="none" w:sz="0" w:space="0" w:color="auto"/>
            <w:right w:val="none" w:sz="0" w:space="0" w:color="auto"/>
          </w:divBdr>
        </w:div>
        <w:div w:id="862324651">
          <w:marLeft w:val="640"/>
          <w:marRight w:val="0"/>
          <w:marTop w:val="0"/>
          <w:marBottom w:val="0"/>
          <w:divBdr>
            <w:top w:val="none" w:sz="0" w:space="0" w:color="auto"/>
            <w:left w:val="none" w:sz="0" w:space="0" w:color="auto"/>
            <w:bottom w:val="none" w:sz="0" w:space="0" w:color="auto"/>
            <w:right w:val="none" w:sz="0" w:space="0" w:color="auto"/>
          </w:divBdr>
        </w:div>
        <w:div w:id="79568936">
          <w:marLeft w:val="640"/>
          <w:marRight w:val="0"/>
          <w:marTop w:val="0"/>
          <w:marBottom w:val="0"/>
          <w:divBdr>
            <w:top w:val="none" w:sz="0" w:space="0" w:color="auto"/>
            <w:left w:val="none" w:sz="0" w:space="0" w:color="auto"/>
            <w:bottom w:val="none" w:sz="0" w:space="0" w:color="auto"/>
            <w:right w:val="none" w:sz="0" w:space="0" w:color="auto"/>
          </w:divBdr>
        </w:div>
        <w:div w:id="1328483770">
          <w:marLeft w:val="640"/>
          <w:marRight w:val="0"/>
          <w:marTop w:val="0"/>
          <w:marBottom w:val="0"/>
          <w:divBdr>
            <w:top w:val="none" w:sz="0" w:space="0" w:color="auto"/>
            <w:left w:val="none" w:sz="0" w:space="0" w:color="auto"/>
            <w:bottom w:val="none" w:sz="0" w:space="0" w:color="auto"/>
            <w:right w:val="none" w:sz="0" w:space="0" w:color="auto"/>
          </w:divBdr>
        </w:div>
        <w:div w:id="1158302253">
          <w:marLeft w:val="640"/>
          <w:marRight w:val="0"/>
          <w:marTop w:val="0"/>
          <w:marBottom w:val="0"/>
          <w:divBdr>
            <w:top w:val="none" w:sz="0" w:space="0" w:color="auto"/>
            <w:left w:val="none" w:sz="0" w:space="0" w:color="auto"/>
            <w:bottom w:val="none" w:sz="0" w:space="0" w:color="auto"/>
            <w:right w:val="none" w:sz="0" w:space="0" w:color="auto"/>
          </w:divBdr>
        </w:div>
        <w:div w:id="1115978105">
          <w:marLeft w:val="640"/>
          <w:marRight w:val="0"/>
          <w:marTop w:val="0"/>
          <w:marBottom w:val="0"/>
          <w:divBdr>
            <w:top w:val="none" w:sz="0" w:space="0" w:color="auto"/>
            <w:left w:val="none" w:sz="0" w:space="0" w:color="auto"/>
            <w:bottom w:val="none" w:sz="0" w:space="0" w:color="auto"/>
            <w:right w:val="none" w:sz="0" w:space="0" w:color="auto"/>
          </w:divBdr>
        </w:div>
        <w:div w:id="298145644">
          <w:marLeft w:val="640"/>
          <w:marRight w:val="0"/>
          <w:marTop w:val="0"/>
          <w:marBottom w:val="0"/>
          <w:divBdr>
            <w:top w:val="none" w:sz="0" w:space="0" w:color="auto"/>
            <w:left w:val="none" w:sz="0" w:space="0" w:color="auto"/>
            <w:bottom w:val="none" w:sz="0" w:space="0" w:color="auto"/>
            <w:right w:val="none" w:sz="0" w:space="0" w:color="auto"/>
          </w:divBdr>
        </w:div>
        <w:div w:id="733048633">
          <w:marLeft w:val="640"/>
          <w:marRight w:val="0"/>
          <w:marTop w:val="0"/>
          <w:marBottom w:val="0"/>
          <w:divBdr>
            <w:top w:val="none" w:sz="0" w:space="0" w:color="auto"/>
            <w:left w:val="none" w:sz="0" w:space="0" w:color="auto"/>
            <w:bottom w:val="none" w:sz="0" w:space="0" w:color="auto"/>
            <w:right w:val="none" w:sz="0" w:space="0" w:color="auto"/>
          </w:divBdr>
        </w:div>
        <w:div w:id="1577981219">
          <w:marLeft w:val="640"/>
          <w:marRight w:val="0"/>
          <w:marTop w:val="0"/>
          <w:marBottom w:val="0"/>
          <w:divBdr>
            <w:top w:val="none" w:sz="0" w:space="0" w:color="auto"/>
            <w:left w:val="none" w:sz="0" w:space="0" w:color="auto"/>
            <w:bottom w:val="none" w:sz="0" w:space="0" w:color="auto"/>
            <w:right w:val="none" w:sz="0" w:space="0" w:color="auto"/>
          </w:divBdr>
        </w:div>
        <w:div w:id="1636060044">
          <w:marLeft w:val="640"/>
          <w:marRight w:val="0"/>
          <w:marTop w:val="0"/>
          <w:marBottom w:val="0"/>
          <w:divBdr>
            <w:top w:val="none" w:sz="0" w:space="0" w:color="auto"/>
            <w:left w:val="none" w:sz="0" w:space="0" w:color="auto"/>
            <w:bottom w:val="none" w:sz="0" w:space="0" w:color="auto"/>
            <w:right w:val="none" w:sz="0" w:space="0" w:color="auto"/>
          </w:divBdr>
        </w:div>
        <w:div w:id="438184112">
          <w:marLeft w:val="640"/>
          <w:marRight w:val="0"/>
          <w:marTop w:val="0"/>
          <w:marBottom w:val="0"/>
          <w:divBdr>
            <w:top w:val="none" w:sz="0" w:space="0" w:color="auto"/>
            <w:left w:val="none" w:sz="0" w:space="0" w:color="auto"/>
            <w:bottom w:val="none" w:sz="0" w:space="0" w:color="auto"/>
            <w:right w:val="none" w:sz="0" w:space="0" w:color="auto"/>
          </w:divBdr>
        </w:div>
        <w:div w:id="1668902163">
          <w:marLeft w:val="640"/>
          <w:marRight w:val="0"/>
          <w:marTop w:val="0"/>
          <w:marBottom w:val="0"/>
          <w:divBdr>
            <w:top w:val="none" w:sz="0" w:space="0" w:color="auto"/>
            <w:left w:val="none" w:sz="0" w:space="0" w:color="auto"/>
            <w:bottom w:val="none" w:sz="0" w:space="0" w:color="auto"/>
            <w:right w:val="none" w:sz="0" w:space="0" w:color="auto"/>
          </w:divBdr>
        </w:div>
        <w:div w:id="1638295020">
          <w:marLeft w:val="640"/>
          <w:marRight w:val="0"/>
          <w:marTop w:val="0"/>
          <w:marBottom w:val="0"/>
          <w:divBdr>
            <w:top w:val="none" w:sz="0" w:space="0" w:color="auto"/>
            <w:left w:val="none" w:sz="0" w:space="0" w:color="auto"/>
            <w:bottom w:val="none" w:sz="0" w:space="0" w:color="auto"/>
            <w:right w:val="none" w:sz="0" w:space="0" w:color="auto"/>
          </w:divBdr>
        </w:div>
        <w:div w:id="1893806640">
          <w:marLeft w:val="640"/>
          <w:marRight w:val="0"/>
          <w:marTop w:val="0"/>
          <w:marBottom w:val="0"/>
          <w:divBdr>
            <w:top w:val="none" w:sz="0" w:space="0" w:color="auto"/>
            <w:left w:val="none" w:sz="0" w:space="0" w:color="auto"/>
            <w:bottom w:val="none" w:sz="0" w:space="0" w:color="auto"/>
            <w:right w:val="none" w:sz="0" w:space="0" w:color="auto"/>
          </w:divBdr>
        </w:div>
        <w:div w:id="298001541">
          <w:marLeft w:val="640"/>
          <w:marRight w:val="0"/>
          <w:marTop w:val="0"/>
          <w:marBottom w:val="0"/>
          <w:divBdr>
            <w:top w:val="none" w:sz="0" w:space="0" w:color="auto"/>
            <w:left w:val="none" w:sz="0" w:space="0" w:color="auto"/>
            <w:bottom w:val="none" w:sz="0" w:space="0" w:color="auto"/>
            <w:right w:val="none" w:sz="0" w:space="0" w:color="auto"/>
          </w:divBdr>
        </w:div>
        <w:div w:id="1600674317">
          <w:marLeft w:val="640"/>
          <w:marRight w:val="0"/>
          <w:marTop w:val="0"/>
          <w:marBottom w:val="0"/>
          <w:divBdr>
            <w:top w:val="none" w:sz="0" w:space="0" w:color="auto"/>
            <w:left w:val="none" w:sz="0" w:space="0" w:color="auto"/>
            <w:bottom w:val="none" w:sz="0" w:space="0" w:color="auto"/>
            <w:right w:val="none" w:sz="0" w:space="0" w:color="auto"/>
          </w:divBdr>
        </w:div>
        <w:div w:id="1292663105">
          <w:marLeft w:val="640"/>
          <w:marRight w:val="0"/>
          <w:marTop w:val="0"/>
          <w:marBottom w:val="0"/>
          <w:divBdr>
            <w:top w:val="none" w:sz="0" w:space="0" w:color="auto"/>
            <w:left w:val="none" w:sz="0" w:space="0" w:color="auto"/>
            <w:bottom w:val="none" w:sz="0" w:space="0" w:color="auto"/>
            <w:right w:val="none" w:sz="0" w:space="0" w:color="auto"/>
          </w:divBdr>
        </w:div>
        <w:div w:id="2115633689">
          <w:marLeft w:val="640"/>
          <w:marRight w:val="0"/>
          <w:marTop w:val="0"/>
          <w:marBottom w:val="0"/>
          <w:divBdr>
            <w:top w:val="none" w:sz="0" w:space="0" w:color="auto"/>
            <w:left w:val="none" w:sz="0" w:space="0" w:color="auto"/>
            <w:bottom w:val="none" w:sz="0" w:space="0" w:color="auto"/>
            <w:right w:val="none" w:sz="0" w:space="0" w:color="auto"/>
          </w:divBdr>
        </w:div>
        <w:div w:id="2070691222">
          <w:marLeft w:val="640"/>
          <w:marRight w:val="0"/>
          <w:marTop w:val="0"/>
          <w:marBottom w:val="0"/>
          <w:divBdr>
            <w:top w:val="none" w:sz="0" w:space="0" w:color="auto"/>
            <w:left w:val="none" w:sz="0" w:space="0" w:color="auto"/>
            <w:bottom w:val="none" w:sz="0" w:space="0" w:color="auto"/>
            <w:right w:val="none" w:sz="0" w:space="0" w:color="auto"/>
          </w:divBdr>
        </w:div>
        <w:div w:id="2114936924">
          <w:marLeft w:val="640"/>
          <w:marRight w:val="0"/>
          <w:marTop w:val="0"/>
          <w:marBottom w:val="0"/>
          <w:divBdr>
            <w:top w:val="none" w:sz="0" w:space="0" w:color="auto"/>
            <w:left w:val="none" w:sz="0" w:space="0" w:color="auto"/>
            <w:bottom w:val="none" w:sz="0" w:space="0" w:color="auto"/>
            <w:right w:val="none" w:sz="0" w:space="0" w:color="auto"/>
          </w:divBdr>
        </w:div>
        <w:div w:id="340549051">
          <w:marLeft w:val="640"/>
          <w:marRight w:val="0"/>
          <w:marTop w:val="0"/>
          <w:marBottom w:val="0"/>
          <w:divBdr>
            <w:top w:val="none" w:sz="0" w:space="0" w:color="auto"/>
            <w:left w:val="none" w:sz="0" w:space="0" w:color="auto"/>
            <w:bottom w:val="none" w:sz="0" w:space="0" w:color="auto"/>
            <w:right w:val="none" w:sz="0" w:space="0" w:color="auto"/>
          </w:divBdr>
        </w:div>
        <w:div w:id="1783844321">
          <w:marLeft w:val="640"/>
          <w:marRight w:val="0"/>
          <w:marTop w:val="0"/>
          <w:marBottom w:val="0"/>
          <w:divBdr>
            <w:top w:val="none" w:sz="0" w:space="0" w:color="auto"/>
            <w:left w:val="none" w:sz="0" w:space="0" w:color="auto"/>
            <w:bottom w:val="none" w:sz="0" w:space="0" w:color="auto"/>
            <w:right w:val="none" w:sz="0" w:space="0" w:color="auto"/>
          </w:divBdr>
        </w:div>
        <w:div w:id="2100785202">
          <w:marLeft w:val="640"/>
          <w:marRight w:val="0"/>
          <w:marTop w:val="0"/>
          <w:marBottom w:val="0"/>
          <w:divBdr>
            <w:top w:val="none" w:sz="0" w:space="0" w:color="auto"/>
            <w:left w:val="none" w:sz="0" w:space="0" w:color="auto"/>
            <w:bottom w:val="none" w:sz="0" w:space="0" w:color="auto"/>
            <w:right w:val="none" w:sz="0" w:space="0" w:color="auto"/>
          </w:divBdr>
        </w:div>
        <w:div w:id="1756895569">
          <w:marLeft w:val="640"/>
          <w:marRight w:val="0"/>
          <w:marTop w:val="0"/>
          <w:marBottom w:val="0"/>
          <w:divBdr>
            <w:top w:val="none" w:sz="0" w:space="0" w:color="auto"/>
            <w:left w:val="none" w:sz="0" w:space="0" w:color="auto"/>
            <w:bottom w:val="none" w:sz="0" w:space="0" w:color="auto"/>
            <w:right w:val="none" w:sz="0" w:space="0" w:color="auto"/>
          </w:divBdr>
        </w:div>
        <w:div w:id="1494300804">
          <w:marLeft w:val="640"/>
          <w:marRight w:val="0"/>
          <w:marTop w:val="0"/>
          <w:marBottom w:val="0"/>
          <w:divBdr>
            <w:top w:val="none" w:sz="0" w:space="0" w:color="auto"/>
            <w:left w:val="none" w:sz="0" w:space="0" w:color="auto"/>
            <w:bottom w:val="none" w:sz="0" w:space="0" w:color="auto"/>
            <w:right w:val="none" w:sz="0" w:space="0" w:color="auto"/>
          </w:divBdr>
        </w:div>
        <w:div w:id="126632931">
          <w:marLeft w:val="640"/>
          <w:marRight w:val="0"/>
          <w:marTop w:val="0"/>
          <w:marBottom w:val="0"/>
          <w:divBdr>
            <w:top w:val="none" w:sz="0" w:space="0" w:color="auto"/>
            <w:left w:val="none" w:sz="0" w:space="0" w:color="auto"/>
            <w:bottom w:val="none" w:sz="0" w:space="0" w:color="auto"/>
            <w:right w:val="none" w:sz="0" w:space="0" w:color="auto"/>
          </w:divBdr>
        </w:div>
        <w:div w:id="108865988">
          <w:marLeft w:val="640"/>
          <w:marRight w:val="0"/>
          <w:marTop w:val="0"/>
          <w:marBottom w:val="0"/>
          <w:divBdr>
            <w:top w:val="none" w:sz="0" w:space="0" w:color="auto"/>
            <w:left w:val="none" w:sz="0" w:space="0" w:color="auto"/>
            <w:bottom w:val="none" w:sz="0" w:space="0" w:color="auto"/>
            <w:right w:val="none" w:sz="0" w:space="0" w:color="auto"/>
          </w:divBdr>
        </w:div>
        <w:div w:id="475995642">
          <w:marLeft w:val="640"/>
          <w:marRight w:val="0"/>
          <w:marTop w:val="0"/>
          <w:marBottom w:val="0"/>
          <w:divBdr>
            <w:top w:val="none" w:sz="0" w:space="0" w:color="auto"/>
            <w:left w:val="none" w:sz="0" w:space="0" w:color="auto"/>
            <w:bottom w:val="none" w:sz="0" w:space="0" w:color="auto"/>
            <w:right w:val="none" w:sz="0" w:space="0" w:color="auto"/>
          </w:divBdr>
        </w:div>
        <w:div w:id="1628731658">
          <w:marLeft w:val="640"/>
          <w:marRight w:val="0"/>
          <w:marTop w:val="0"/>
          <w:marBottom w:val="0"/>
          <w:divBdr>
            <w:top w:val="none" w:sz="0" w:space="0" w:color="auto"/>
            <w:left w:val="none" w:sz="0" w:space="0" w:color="auto"/>
            <w:bottom w:val="none" w:sz="0" w:space="0" w:color="auto"/>
            <w:right w:val="none" w:sz="0" w:space="0" w:color="auto"/>
          </w:divBdr>
        </w:div>
        <w:div w:id="1985348334">
          <w:marLeft w:val="640"/>
          <w:marRight w:val="0"/>
          <w:marTop w:val="0"/>
          <w:marBottom w:val="0"/>
          <w:divBdr>
            <w:top w:val="none" w:sz="0" w:space="0" w:color="auto"/>
            <w:left w:val="none" w:sz="0" w:space="0" w:color="auto"/>
            <w:bottom w:val="none" w:sz="0" w:space="0" w:color="auto"/>
            <w:right w:val="none" w:sz="0" w:space="0" w:color="auto"/>
          </w:divBdr>
        </w:div>
        <w:div w:id="525682409">
          <w:marLeft w:val="640"/>
          <w:marRight w:val="0"/>
          <w:marTop w:val="0"/>
          <w:marBottom w:val="0"/>
          <w:divBdr>
            <w:top w:val="none" w:sz="0" w:space="0" w:color="auto"/>
            <w:left w:val="none" w:sz="0" w:space="0" w:color="auto"/>
            <w:bottom w:val="none" w:sz="0" w:space="0" w:color="auto"/>
            <w:right w:val="none" w:sz="0" w:space="0" w:color="auto"/>
          </w:divBdr>
        </w:div>
        <w:div w:id="59913817">
          <w:marLeft w:val="640"/>
          <w:marRight w:val="0"/>
          <w:marTop w:val="0"/>
          <w:marBottom w:val="0"/>
          <w:divBdr>
            <w:top w:val="none" w:sz="0" w:space="0" w:color="auto"/>
            <w:left w:val="none" w:sz="0" w:space="0" w:color="auto"/>
            <w:bottom w:val="none" w:sz="0" w:space="0" w:color="auto"/>
            <w:right w:val="none" w:sz="0" w:space="0" w:color="auto"/>
          </w:divBdr>
        </w:div>
        <w:div w:id="2137092152">
          <w:marLeft w:val="640"/>
          <w:marRight w:val="0"/>
          <w:marTop w:val="0"/>
          <w:marBottom w:val="0"/>
          <w:divBdr>
            <w:top w:val="none" w:sz="0" w:space="0" w:color="auto"/>
            <w:left w:val="none" w:sz="0" w:space="0" w:color="auto"/>
            <w:bottom w:val="none" w:sz="0" w:space="0" w:color="auto"/>
            <w:right w:val="none" w:sz="0" w:space="0" w:color="auto"/>
          </w:divBdr>
        </w:div>
        <w:div w:id="1420177550">
          <w:marLeft w:val="640"/>
          <w:marRight w:val="0"/>
          <w:marTop w:val="0"/>
          <w:marBottom w:val="0"/>
          <w:divBdr>
            <w:top w:val="none" w:sz="0" w:space="0" w:color="auto"/>
            <w:left w:val="none" w:sz="0" w:space="0" w:color="auto"/>
            <w:bottom w:val="none" w:sz="0" w:space="0" w:color="auto"/>
            <w:right w:val="none" w:sz="0" w:space="0" w:color="auto"/>
          </w:divBdr>
        </w:div>
        <w:div w:id="825054612">
          <w:marLeft w:val="640"/>
          <w:marRight w:val="0"/>
          <w:marTop w:val="0"/>
          <w:marBottom w:val="0"/>
          <w:divBdr>
            <w:top w:val="none" w:sz="0" w:space="0" w:color="auto"/>
            <w:left w:val="none" w:sz="0" w:space="0" w:color="auto"/>
            <w:bottom w:val="none" w:sz="0" w:space="0" w:color="auto"/>
            <w:right w:val="none" w:sz="0" w:space="0" w:color="auto"/>
          </w:divBdr>
        </w:div>
        <w:div w:id="1790472122">
          <w:marLeft w:val="640"/>
          <w:marRight w:val="0"/>
          <w:marTop w:val="0"/>
          <w:marBottom w:val="0"/>
          <w:divBdr>
            <w:top w:val="none" w:sz="0" w:space="0" w:color="auto"/>
            <w:left w:val="none" w:sz="0" w:space="0" w:color="auto"/>
            <w:bottom w:val="none" w:sz="0" w:space="0" w:color="auto"/>
            <w:right w:val="none" w:sz="0" w:space="0" w:color="auto"/>
          </w:divBdr>
        </w:div>
        <w:div w:id="1790396720">
          <w:marLeft w:val="640"/>
          <w:marRight w:val="0"/>
          <w:marTop w:val="0"/>
          <w:marBottom w:val="0"/>
          <w:divBdr>
            <w:top w:val="none" w:sz="0" w:space="0" w:color="auto"/>
            <w:left w:val="none" w:sz="0" w:space="0" w:color="auto"/>
            <w:bottom w:val="none" w:sz="0" w:space="0" w:color="auto"/>
            <w:right w:val="none" w:sz="0" w:space="0" w:color="auto"/>
          </w:divBdr>
        </w:div>
        <w:div w:id="779878677">
          <w:marLeft w:val="640"/>
          <w:marRight w:val="0"/>
          <w:marTop w:val="0"/>
          <w:marBottom w:val="0"/>
          <w:divBdr>
            <w:top w:val="none" w:sz="0" w:space="0" w:color="auto"/>
            <w:left w:val="none" w:sz="0" w:space="0" w:color="auto"/>
            <w:bottom w:val="none" w:sz="0" w:space="0" w:color="auto"/>
            <w:right w:val="none" w:sz="0" w:space="0" w:color="auto"/>
          </w:divBdr>
        </w:div>
        <w:div w:id="266473181">
          <w:marLeft w:val="640"/>
          <w:marRight w:val="0"/>
          <w:marTop w:val="0"/>
          <w:marBottom w:val="0"/>
          <w:divBdr>
            <w:top w:val="none" w:sz="0" w:space="0" w:color="auto"/>
            <w:left w:val="none" w:sz="0" w:space="0" w:color="auto"/>
            <w:bottom w:val="none" w:sz="0" w:space="0" w:color="auto"/>
            <w:right w:val="none" w:sz="0" w:space="0" w:color="auto"/>
          </w:divBdr>
        </w:div>
        <w:div w:id="188614488">
          <w:marLeft w:val="640"/>
          <w:marRight w:val="0"/>
          <w:marTop w:val="0"/>
          <w:marBottom w:val="0"/>
          <w:divBdr>
            <w:top w:val="none" w:sz="0" w:space="0" w:color="auto"/>
            <w:left w:val="none" w:sz="0" w:space="0" w:color="auto"/>
            <w:bottom w:val="none" w:sz="0" w:space="0" w:color="auto"/>
            <w:right w:val="none" w:sz="0" w:space="0" w:color="auto"/>
          </w:divBdr>
        </w:div>
        <w:div w:id="1407848506">
          <w:marLeft w:val="640"/>
          <w:marRight w:val="0"/>
          <w:marTop w:val="0"/>
          <w:marBottom w:val="0"/>
          <w:divBdr>
            <w:top w:val="none" w:sz="0" w:space="0" w:color="auto"/>
            <w:left w:val="none" w:sz="0" w:space="0" w:color="auto"/>
            <w:bottom w:val="none" w:sz="0" w:space="0" w:color="auto"/>
            <w:right w:val="none" w:sz="0" w:space="0" w:color="auto"/>
          </w:divBdr>
        </w:div>
        <w:div w:id="1743989171">
          <w:marLeft w:val="640"/>
          <w:marRight w:val="0"/>
          <w:marTop w:val="0"/>
          <w:marBottom w:val="0"/>
          <w:divBdr>
            <w:top w:val="none" w:sz="0" w:space="0" w:color="auto"/>
            <w:left w:val="none" w:sz="0" w:space="0" w:color="auto"/>
            <w:bottom w:val="none" w:sz="0" w:space="0" w:color="auto"/>
            <w:right w:val="none" w:sz="0" w:space="0" w:color="auto"/>
          </w:divBdr>
        </w:div>
        <w:div w:id="664632248">
          <w:marLeft w:val="640"/>
          <w:marRight w:val="0"/>
          <w:marTop w:val="0"/>
          <w:marBottom w:val="0"/>
          <w:divBdr>
            <w:top w:val="none" w:sz="0" w:space="0" w:color="auto"/>
            <w:left w:val="none" w:sz="0" w:space="0" w:color="auto"/>
            <w:bottom w:val="none" w:sz="0" w:space="0" w:color="auto"/>
            <w:right w:val="none" w:sz="0" w:space="0" w:color="auto"/>
          </w:divBdr>
        </w:div>
        <w:div w:id="1616792067">
          <w:marLeft w:val="640"/>
          <w:marRight w:val="0"/>
          <w:marTop w:val="0"/>
          <w:marBottom w:val="0"/>
          <w:divBdr>
            <w:top w:val="none" w:sz="0" w:space="0" w:color="auto"/>
            <w:left w:val="none" w:sz="0" w:space="0" w:color="auto"/>
            <w:bottom w:val="none" w:sz="0" w:space="0" w:color="auto"/>
            <w:right w:val="none" w:sz="0" w:space="0" w:color="auto"/>
          </w:divBdr>
        </w:div>
        <w:div w:id="62879102">
          <w:marLeft w:val="640"/>
          <w:marRight w:val="0"/>
          <w:marTop w:val="0"/>
          <w:marBottom w:val="0"/>
          <w:divBdr>
            <w:top w:val="none" w:sz="0" w:space="0" w:color="auto"/>
            <w:left w:val="none" w:sz="0" w:space="0" w:color="auto"/>
            <w:bottom w:val="none" w:sz="0" w:space="0" w:color="auto"/>
            <w:right w:val="none" w:sz="0" w:space="0" w:color="auto"/>
          </w:divBdr>
        </w:div>
        <w:div w:id="556823276">
          <w:marLeft w:val="640"/>
          <w:marRight w:val="0"/>
          <w:marTop w:val="0"/>
          <w:marBottom w:val="0"/>
          <w:divBdr>
            <w:top w:val="none" w:sz="0" w:space="0" w:color="auto"/>
            <w:left w:val="none" w:sz="0" w:space="0" w:color="auto"/>
            <w:bottom w:val="none" w:sz="0" w:space="0" w:color="auto"/>
            <w:right w:val="none" w:sz="0" w:space="0" w:color="auto"/>
          </w:divBdr>
        </w:div>
        <w:div w:id="418596169">
          <w:marLeft w:val="640"/>
          <w:marRight w:val="0"/>
          <w:marTop w:val="0"/>
          <w:marBottom w:val="0"/>
          <w:divBdr>
            <w:top w:val="none" w:sz="0" w:space="0" w:color="auto"/>
            <w:left w:val="none" w:sz="0" w:space="0" w:color="auto"/>
            <w:bottom w:val="none" w:sz="0" w:space="0" w:color="auto"/>
            <w:right w:val="none" w:sz="0" w:space="0" w:color="auto"/>
          </w:divBdr>
        </w:div>
        <w:div w:id="1625849353">
          <w:marLeft w:val="640"/>
          <w:marRight w:val="0"/>
          <w:marTop w:val="0"/>
          <w:marBottom w:val="0"/>
          <w:divBdr>
            <w:top w:val="none" w:sz="0" w:space="0" w:color="auto"/>
            <w:left w:val="none" w:sz="0" w:space="0" w:color="auto"/>
            <w:bottom w:val="none" w:sz="0" w:space="0" w:color="auto"/>
            <w:right w:val="none" w:sz="0" w:space="0" w:color="auto"/>
          </w:divBdr>
        </w:div>
        <w:div w:id="451746784">
          <w:marLeft w:val="640"/>
          <w:marRight w:val="0"/>
          <w:marTop w:val="0"/>
          <w:marBottom w:val="0"/>
          <w:divBdr>
            <w:top w:val="none" w:sz="0" w:space="0" w:color="auto"/>
            <w:left w:val="none" w:sz="0" w:space="0" w:color="auto"/>
            <w:bottom w:val="none" w:sz="0" w:space="0" w:color="auto"/>
            <w:right w:val="none" w:sz="0" w:space="0" w:color="auto"/>
          </w:divBdr>
        </w:div>
        <w:div w:id="697002470">
          <w:marLeft w:val="640"/>
          <w:marRight w:val="0"/>
          <w:marTop w:val="0"/>
          <w:marBottom w:val="0"/>
          <w:divBdr>
            <w:top w:val="none" w:sz="0" w:space="0" w:color="auto"/>
            <w:left w:val="none" w:sz="0" w:space="0" w:color="auto"/>
            <w:bottom w:val="none" w:sz="0" w:space="0" w:color="auto"/>
            <w:right w:val="none" w:sz="0" w:space="0" w:color="auto"/>
          </w:divBdr>
        </w:div>
        <w:div w:id="1642926254">
          <w:marLeft w:val="640"/>
          <w:marRight w:val="0"/>
          <w:marTop w:val="0"/>
          <w:marBottom w:val="0"/>
          <w:divBdr>
            <w:top w:val="none" w:sz="0" w:space="0" w:color="auto"/>
            <w:left w:val="none" w:sz="0" w:space="0" w:color="auto"/>
            <w:bottom w:val="none" w:sz="0" w:space="0" w:color="auto"/>
            <w:right w:val="none" w:sz="0" w:space="0" w:color="auto"/>
          </w:divBdr>
        </w:div>
        <w:div w:id="847792687">
          <w:marLeft w:val="640"/>
          <w:marRight w:val="0"/>
          <w:marTop w:val="0"/>
          <w:marBottom w:val="0"/>
          <w:divBdr>
            <w:top w:val="none" w:sz="0" w:space="0" w:color="auto"/>
            <w:left w:val="none" w:sz="0" w:space="0" w:color="auto"/>
            <w:bottom w:val="none" w:sz="0" w:space="0" w:color="auto"/>
            <w:right w:val="none" w:sz="0" w:space="0" w:color="auto"/>
          </w:divBdr>
        </w:div>
        <w:div w:id="648635495">
          <w:marLeft w:val="640"/>
          <w:marRight w:val="0"/>
          <w:marTop w:val="0"/>
          <w:marBottom w:val="0"/>
          <w:divBdr>
            <w:top w:val="none" w:sz="0" w:space="0" w:color="auto"/>
            <w:left w:val="none" w:sz="0" w:space="0" w:color="auto"/>
            <w:bottom w:val="none" w:sz="0" w:space="0" w:color="auto"/>
            <w:right w:val="none" w:sz="0" w:space="0" w:color="auto"/>
          </w:divBdr>
        </w:div>
        <w:div w:id="966735614">
          <w:marLeft w:val="640"/>
          <w:marRight w:val="0"/>
          <w:marTop w:val="0"/>
          <w:marBottom w:val="0"/>
          <w:divBdr>
            <w:top w:val="none" w:sz="0" w:space="0" w:color="auto"/>
            <w:left w:val="none" w:sz="0" w:space="0" w:color="auto"/>
            <w:bottom w:val="none" w:sz="0" w:space="0" w:color="auto"/>
            <w:right w:val="none" w:sz="0" w:space="0" w:color="auto"/>
          </w:divBdr>
        </w:div>
        <w:div w:id="1319504241">
          <w:marLeft w:val="640"/>
          <w:marRight w:val="0"/>
          <w:marTop w:val="0"/>
          <w:marBottom w:val="0"/>
          <w:divBdr>
            <w:top w:val="none" w:sz="0" w:space="0" w:color="auto"/>
            <w:left w:val="none" w:sz="0" w:space="0" w:color="auto"/>
            <w:bottom w:val="none" w:sz="0" w:space="0" w:color="auto"/>
            <w:right w:val="none" w:sz="0" w:space="0" w:color="auto"/>
          </w:divBdr>
        </w:div>
        <w:div w:id="1630623497">
          <w:marLeft w:val="640"/>
          <w:marRight w:val="0"/>
          <w:marTop w:val="0"/>
          <w:marBottom w:val="0"/>
          <w:divBdr>
            <w:top w:val="none" w:sz="0" w:space="0" w:color="auto"/>
            <w:left w:val="none" w:sz="0" w:space="0" w:color="auto"/>
            <w:bottom w:val="none" w:sz="0" w:space="0" w:color="auto"/>
            <w:right w:val="none" w:sz="0" w:space="0" w:color="auto"/>
          </w:divBdr>
        </w:div>
        <w:div w:id="807286143">
          <w:marLeft w:val="640"/>
          <w:marRight w:val="0"/>
          <w:marTop w:val="0"/>
          <w:marBottom w:val="0"/>
          <w:divBdr>
            <w:top w:val="none" w:sz="0" w:space="0" w:color="auto"/>
            <w:left w:val="none" w:sz="0" w:space="0" w:color="auto"/>
            <w:bottom w:val="none" w:sz="0" w:space="0" w:color="auto"/>
            <w:right w:val="none" w:sz="0" w:space="0" w:color="auto"/>
          </w:divBdr>
        </w:div>
        <w:div w:id="1147475913">
          <w:marLeft w:val="640"/>
          <w:marRight w:val="0"/>
          <w:marTop w:val="0"/>
          <w:marBottom w:val="0"/>
          <w:divBdr>
            <w:top w:val="none" w:sz="0" w:space="0" w:color="auto"/>
            <w:left w:val="none" w:sz="0" w:space="0" w:color="auto"/>
            <w:bottom w:val="none" w:sz="0" w:space="0" w:color="auto"/>
            <w:right w:val="none" w:sz="0" w:space="0" w:color="auto"/>
          </w:divBdr>
        </w:div>
        <w:div w:id="641154219">
          <w:marLeft w:val="640"/>
          <w:marRight w:val="0"/>
          <w:marTop w:val="0"/>
          <w:marBottom w:val="0"/>
          <w:divBdr>
            <w:top w:val="none" w:sz="0" w:space="0" w:color="auto"/>
            <w:left w:val="none" w:sz="0" w:space="0" w:color="auto"/>
            <w:bottom w:val="none" w:sz="0" w:space="0" w:color="auto"/>
            <w:right w:val="none" w:sz="0" w:space="0" w:color="auto"/>
          </w:divBdr>
        </w:div>
        <w:div w:id="1642541484">
          <w:marLeft w:val="640"/>
          <w:marRight w:val="0"/>
          <w:marTop w:val="0"/>
          <w:marBottom w:val="0"/>
          <w:divBdr>
            <w:top w:val="none" w:sz="0" w:space="0" w:color="auto"/>
            <w:left w:val="none" w:sz="0" w:space="0" w:color="auto"/>
            <w:bottom w:val="none" w:sz="0" w:space="0" w:color="auto"/>
            <w:right w:val="none" w:sz="0" w:space="0" w:color="auto"/>
          </w:divBdr>
        </w:div>
        <w:div w:id="1298098803">
          <w:marLeft w:val="640"/>
          <w:marRight w:val="0"/>
          <w:marTop w:val="0"/>
          <w:marBottom w:val="0"/>
          <w:divBdr>
            <w:top w:val="none" w:sz="0" w:space="0" w:color="auto"/>
            <w:left w:val="none" w:sz="0" w:space="0" w:color="auto"/>
            <w:bottom w:val="none" w:sz="0" w:space="0" w:color="auto"/>
            <w:right w:val="none" w:sz="0" w:space="0" w:color="auto"/>
          </w:divBdr>
        </w:div>
        <w:div w:id="563103986">
          <w:marLeft w:val="640"/>
          <w:marRight w:val="0"/>
          <w:marTop w:val="0"/>
          <w:marBottom w:val="0"/>
          <w:divBdr>
            <w:top w:val="none" w:sz="0" w:space="0" w:color="auto"/>
            <w:left w:val="none" w:sz="0" w:space="0" w:color="auto"/>
            <w:bottom w:val="none" w:sz="0" w:space="0" w:color="auto"/>
            <w:right w:val="none" w:sz="0" w:space="0" w:color="auto"/>
          </w:divBdr>
        </w:div>
        <w:div w:id="654379045">
          <w:marLeft w:val="640"/>
          <w:marRight w:val="0"/>
          <w:marTop w:val="0"/>
          <w:marBottom w:val="0"/>
          <w:divBdr>
            <w:top w:val="none" w:sz="0" w:space="0" w:color="auto"/>
            <w:left w:val="none" w:sz="0" w:space="0" w:color="auto"/>
            <w:bottom w:val="none" w:sz="0" w:space="0" w:color="auto"/>
            <w:right w:val="none" w:sz="0" w:space="0" w:color="auto"/>
          </w:divBdr>
        </w:div>
      </w:divsChild>
    </w:div>
    <w:div w:id="602297824">
      <w:marLeft w:val="640"/>
      <w:marRight w:val="0"/>
      <w:marTop w:val="0"/>
      <w:marBottom w:val="0"/>
      <w:divBdr>
        <w:top w:val="none" w:sz="0" w:space="0" w:color="auto"/>
        <w:left w:val="none" w:sz="0" w:space="0" w:color="auto"/>
        <w:bottom w:val="none" w:sz="0" w:space="0" w:color="auto"/>
        <w:right w:val="none" w:sz="0" w:space="0" w:color="auto"/>
      </w:divBdr>
    </w:div>
    <w:div w:id="602420961">
      <w:marLeft w:val="640"/>
      <w:marRight w:val="0"/>
      <w:marTop w:val="0"/>
      <w:marBottom w:val="0"/>
      <w:divBdr>
        <w:top w:val="none" w:sz="0" w:space="0" w:color="auto"/>
        <w:left w:val="none" w:sz="0" w:space="0" w:color="auto"/>
        <w:bottom w:val="none" w:sz="0" w:space="0" w:color="auto"/>
        <w:right w:val="none" w:sz="0" w:space="0" w:color="auto"/>
      </w:divBdr>
    </w:div>
    <w:div w:id="602883952">
      <w:marLeft w:val="640"/>
      <w:marRight w:val="0"/>
      <w:marTop w:val="0"/>
      <w:marBottom w:val="0"/>
      <w:divBdr>
        <w:top w:val="none" w:sz="0" w:space="0" w:color="auto"/>
        <w:left w:val="none" w:sz="0" w:space="0" w:color="auto"/>
        <w:bottom w:val="none" w:sz="0" w:space="0" w:color="auto"/>
        <w:right w:val="none" w:sz="0" w:space="0" w:color="auto"/>
      </w:divBdr>
    </w:div>
    <w:div w:id="602958926">
      <w:marLeft w:val="640"/>
      <w:marRight w:val="0"/>
      <w:marTop w:val="0"/>
      <w:marBottom w:val="0"/>
      <w:divBdr>
        <w:top w:val="none" w:sz="0" w:space="0" w:color="auto"/>
        <w:left w:val="none" w:sz="0" w:space="0" w:color="auto"/>
        <w:bottom w:val="none" w:sz="0" w:space="0" w:color="auto"/>
        <w:right w:val="none" w:sz="0" w:space="0" w:color="auto"/>
      </w:divBdr>
    </w:div>
    <w:div w:id="603342063">
      <w:marLeft w:val="640"/>
      <w:marRight w:val="0"/>
      <w:marTop w:val="0"/>
      <w:marBottom w:val="0"/>
      <w:divBdr>
        <w:top w:val="none" w:sz="0" w:space="0" w:color="auto"/>
        <w:left w:val="none" w:sz="0" w:space="0" w:color="auto"/>
        <w:bottom w:val="none" w:sz="0" w:space="0" w:color="auto"/>
        <w:right w:val="none" w:sz="0" w:space="0" w:color="auto"/>
      </w:divBdr>
    </w:div>
    <w:div w:id="603928270">
      <w:marLeft w:val="640"/>
      <w:marRight w:val="0"/>
      <w:marTop w:val="0"/>
      <w:marBottom w:val="0"/>
      <w:divBdr>
        <w:top w:val="none" w:sz="0" w:space="0" w:color="auto"/>
        <w:left w:val="none" w:sz="0" w:space="0" w:color="auto"/>
        <w:bottom w:val="none" w:sz="0" w:space="0" w:color="auto"/>
        <w:right w:val="none" w:sz="0" w:space="0" w:color="auto"/>
      </w:divBdr>
    </w:div>
    <w:div w:id="604194052">
      <w:marLeft w:val="640"/>
      <w:marRight w:val="0"/>
      <w:marTop w:val="0"/>
      <w:marBottom w:val="0"/>
      <w:divBdr>
        <w:top w:val="none" w:sz="0" w:space="0" w:color="auto"/>
        <w:left w:val="none" w:sz="0" w:space="0" w:color="auto"/>
        <w:bottom w:val="none" w:sz="0" w:space="0" w:color="auto"/>
        <w:right w:val="none" w:sz="0" w:space="0" w:color="auto"/>
      </w:divBdr>
    </w:div>
    <w:div w:id="604314239">
      <w:bodyDiv w:val="1"/>
      <w:marLeft w:val="0"/>
      <w:marRight w:val="0"/>
      <w:marTop w:val="0"/>
      <w:marBottom w:val="0"/>
      <w:divBdr>
        <w:top w:val="none" w:sz="0" w:space="0" w:color="auto"/>
        <w:left w:val="none" w:sz="0" w:space="0" w:color="auto"/>
        <w:bottom w:val="none" w:sz="0" w:space="0" w:color="auto"/>
        <w:right w:val="none" w:sz="0" w:space="0" w:color="auto"/>
      </w:divBdr>
      <w:divsChild>
        <w:div w:id="32733896">
          <w:marLeft w:val="640"/>
          <w:marRight w:val="0"/>
          <w:marTop w:val="0"/>
          <w:marBottom w:val="0"/>
          <w:divBdr>
            <w:top w:val="none" w:sz="0" w:space="0" w:color="auto"/>
            <w:left w:val="none" w:sz="0" w:space="0" w:color="auto"/>
            <w:bottom w:val="none" w:sz="0" w:space="0" w:color="auto"/>
            <w:right w:val="none" w:sz="0" w:space="0" w:color="auto"/>
          </w:divBdr>
        </w:div>
        <w:div w:id="1215773144">
          <w:marLeft w:val="640"/>
          <w:marRight w:val="0"/>
          <w:marTop w:val="0"/>
          <w:marBottom w:val="0"/>
          <w:divBdr>
            <w:top w:val="none" w:sz="0" w:space="0" w:color="auto"/>
            <w:left w:val="none" w:sz="0" w:space="0" w:color="auto"/>
            <w:bottom w:val="none" w:sz="0" w:space="0" w:color="auto"/>
            <w:right w:val="none" w:sz="0" w:space="0" w:color="auto"/>
          </w:divBdr>
        </w:div>
        <w:div w:id="48848936">
          <w:marLeft w:val="640"/>
          <w:marRight w:val="0"/>
          <w:marTop w:val="0"/>
          <w:marBottom w:val="0"/>
          <w:divBdr>
            <w:top w:val="none" w:sz="0" w:space="0" w:color="auto"/>
            <w:left w:val="none" w:sz="0" w:space="0" w:color="auto"/>
            <w:bottom w:val="none" w:sz="0" w:space="0" w:color="auto"/>
            <w:right w:val="none" w:sz="0" w:space="0" w:color="auto"/>
          </w:divBdr>
        </w:div>
        <w:div w:id="1363019543">
          <w:marLeft w:val="640"/>
          <w:marRight w:val="0"/>
          <w:marTop w:val="0"/>
          <w:marBottom w:val="0"/>
          <w:divBdr>
            <w:top w:val="none" w:sz="0" w:space="0" w:color="auto"/>
            <w:left w:val="none" w:sz="0" w:space="0" w:color="auto"/>
            <w:bottom w:val="none" w:sz="0" w:space="0" w:color="auto"/>
            <w:right w:val="none" w:sz="0" w:space="0" w:color="auto"/>
          </w:divBdr>
        </w:div>
        <w:div w:id="1645962231">
          <w:marLeft w:val="640"/>
          <w:marRight w:val="0"/>
          <w:marTop w:val="0"/>
          <w:marBottom w:val="0"/>
          <w:divBdr>
            <w:top w:val="none" w:sz="0" w:space="0" w:color="auto"/>
            <w:left w:val="none" w:sz="0" w:space="0" w:color="auto"/>
            <w:bottom w:val="none" w:sz="0" w:space="0" w:color="auto"/>
            <w:right w:val="none" w:sz="0" w:space="0" w:color="auto"/>
          </w:divBdr>
        </w:div>
        <w:div w:id="1375960032">
          <w:marLeft w:val="640"/>
          <w:marRight w:val="0"/>
          <w:marTop w:val="0"/>
          <w:marBottom w:val="0"/>
          <w:divBdr>
            <w:top w:val="none" w:sz="0" w:space="0" w:color="auto"/>
            <w:left w:val="none" w:sz="0" w:space="0" w:color="auto"/>
            <w:bottom w:val="none" w:sz="0" w:space="0" w:color="auto"/>
            <w:right w:val="none" w:sz="0" w:space="0" w:color="auto"/>
          </w:divBdr>
        </w:div>
        <w:div w:id="1002664763">
          <w:marLeft w:val="640"/>
          <w:marRight w:val="0"/>
          <w:marTop w:val="0"/>
          <w:marBottom w:val="0"/>
          <w:divBdr>
            <w:top w:val="none" w:sz="0" w:space="0" w:color="auto"/>
            <w:left w:val="none" w:sz="0" w:space="0" w:color="auto"/>
            <w:bottom w:val="none" w:sz="0" w:space="0" w:color="auto"/>
            <w:right w:val="none" w:sz="0" w:space="0" w:color="auto"/>
          </w:divBdr>
        </w:div>
        <w:div w:id="825977862">
          <w:marLeft w:val="640"/>
          <w:marRight w:val="0"/>
          <w:marTop w:val="0"/>
          <w:marBottom w:val="0"/>
          <w:divBdr>
            <w:top w:val="none" w:sz="0" w:space="0" w:color="auto"/>
            <w:left w:val="none" w:sz="0" w:space="0" w:color="auto"/>
            <w:bottom w:val="none" w:sz="0" w:space="0" w:color="auto"/>
            <w:right w:val="none" w:sz="0" w:space="0" w:color="auto"/>
          </w:divBdr>
        </w:div>
        <w:div w:id="2028409743">
          <w:marLeft w:val="640"/>
          <w:marRight w:val="0"/>
          <w:marTop w:val="0"/>
          <w:marBottom w:val="0"/>
          <w:divBdr>
            <w:top w:val="none" w:sz="0" w:space="0" w:color="auto"/>
            <w:left w:val="none" w:sz="0" w:space="0" w:color="auto"/>
            <w:bottom w:val="none" w:sz="0" w:space="0" w:color="auto"/>
            <w:right w:val="none" w:sz="0" w:space="0" w:color="auto"/>
          </w:divBdr>
        </w:div>
        <w:div w:id="1956400841">
          <w:marLeft w:val="640"/>
          <w:marRight w:val="0"/>
          <w:marTop w:val="0"/>
          <w:marBottom w:val="0"/>
          <w:divBdr>
            <w:top w:val="none" w:sz="0" w:space="0" w:color="auto"/>
            <w:left w:val="none" w:sz="0" w:space="0" w:color="auto"/>
            <w:bottom w:val="none" w:sz="0" w:space="0" w:color="auto"/>
            <w:right w:val="none" w:sz="0" w:space="0" w:color="auto"/>
          </w:divBdr>
        </w:div>
        <w:div w:id="1928153185">
          <w:marLeft w:val="640"/>
          <w:marRight w:val="0"/>
          <w:marTop w:val="0"/>
          <w:marBottom w:val="0"/>
          <w:divBdr>
            <w:top w:val="none" w:sz="0" w:space="0" w:color="auto"/>
            <w:left w:val="none" w:sz="0" w:space="0" w:color="auto"/>
            <w:bottom w:val="none" w:sz="0" w:space="0" w:color="auto"/>
            <w:right w:val="none" w:sz="0" w:space="0" w:color="auto"/>
          </w:divBdr>
        </w:div>
        <w:div w:id="412550780">
          <w:marLeft w:val="640"/>
          <w:marRight w:val="0"/>
          <w:marTop w:val="0"/>
          <w:marBottom w:val="0"/>
          <w:divBdr>
            <w:top w:val="none" w:sz="0" w:space="0" w:color="auto"/>
            <w:left w:val="none" w:sz="0" w:space="0" w:color="auto"/>
            <w:bottom w:val="none" w:sz="0" w:space="0" w:color="auto"/>
            <w:right w:val="none" w:sz="0" w:space="0" w:color="auto"/>
          </w:divBdr>
        </w:div>
        <w:div w:id="463279271">
          <w:marLeft w:val="640"/>
          <w:marRight w:val="0"/>
          <w:marTop w:val="0"/>
          <w:marBottom w:val="0"/>
          <w:divBdr>
            <w:top w:val="none" w:sz="0" w:space="0" w:color="auto"/>
            <w:left w:val="none" w:sz="0" w:space="0" w:color="auto"/>
            <w:bottom w:val="none" w:sz="0" w:space="0" w:color="auto"/>
            <w:right w:val="none" w:sz="0" w:space="0" w:color="auto"/>
          </w:divBdr>
        </w:div>
        <w:div w:id="386144985">
          <w:marLeft w:val="640"/>
          <w:marRight w:val="0"/>
          <w:marTop w:val="0"/>
          <w:marBottom w:val="0"/>
          <w:divBdr>
            <w:top w:val="none" w:sz="0" w:space="0" w:color="auto"/>
            <w:left w:val="none" w:sz="0" w:space="0" w:color="auto"/>
            <w:bottom w:val="none" w:sz="0" w:space="0" w:color="auto"/>
            <w:right w:val="none" w:sz="0" w:space="0" w:color="auto"/>
          </w:divBdr>
        </w:div>
        <w:div w:id="1170636692">
          <w:marLeft w:val="640"/>
          <w:marRight w:val="0"/>
          <w:marTop w:val="0"/>
          <w:marBottom w:val="0"/>
          <w:divBdr>
            <w:top w:val="none" w:sz="0" w:space="0" w:color="auto"/>
            <w:left w:val="none" w:sz="0" w:space="0" w:color="auto"/>
            <w:bottom w:val="none" w:sz="0" w:space="0" w:color="auto"/>
            <w:right w:val="none" w:sz="0" w:space="0" w:color="auto"/>
          </w:divBdr>
        </w:div>
        <w:div w:id="1877082248">
          <w:marLeft w:val="640"/>
          <w:marRight w:val="0"/>
          <w:marTop w:val="0"/>
          <w:marBottom w:val="0"/>
          <w:divBdr>
            <w:top w:val="none" w:sz="0" w:space="0" w:color="auto"/>
            <w:left w:val="none" w:sz="0" w:space="0" w:color="auto"/>
            <w:bottom w:val="none" w:sz="0" w:space="0" w:color="auto"/>
            <w:right w:val="none" w:sz="0" w:space="0" w:color="auto"/>
          </w:divBdr>
        </w:div>
        <w:div w:id="1381977143">
          <w:marLeft w:val="640"/>
          <w:marRight w:val="0"/>
          <w:marTop w:val="0"/>
          <w:marBottom w:val="0"/>
          <w:divBdr>
            <w:top w:val="none" w:sz="0" w:space="0" w:color="auto"/>
            <w:left w:val="none" w:sz="0" w:space="0" w:color="auto"/>
            <w:bottom w:val="none" w:sz="0" w:space="0" w:color="auto"/>
            <w:right w:val="none" w:sz="0" w:space="0" w:color="auto"/>
          </w:divBdr>
        </w:div>
        <w:div w:id="777867501">
          <w:marLeft w:val="640"/>
          <w:marRight w:val="0"/>
          <w:marTop w:val="0"/>
          <w:marBottom w:val="0"/>
          <w:divBdr>
            <w:top w:val="none" w:sz="0" w:space="0" w:color="auto"/>
            <w:left w:val="none" w:sz="0" w:space="0" w:color="auto"/>
            <w:bottom w:val="none" w:sz="0" w:space="0" w:color="auto"/>
            <w:right w:val="none" w:sz="0" w:space="0" w:color="auto"/>
          </w:divBdr>
        </w:div>
        <w:div w:id="1507792526">
          <w:marLeft w:val="640"/>
          <w:marRight w:val="0"/>
          <w:marTop w:val="0"/>
          <w:marBottom w:val="0"/>
          <w:divBdr>
            <w:top w:val="none" w:sz="0" w:space="0" w:color="auto"/>
            <w:left w:val="none" w:sz="0" w:space="0" w:color="auto"/>
            <w:bottom w:val="none" w:sz="0" w:space="0" w:color="auto"/>
            <w:right w:val="none" w:sz="0" w:space="0" w:color="auto"/>
          </w:divBdr>
        </w:div>
        <w:div w:id="42023221">
          <w:marLeft w:val="640"/>
          <w:marRight w:val="0"/>
          <w:marTop w:val="0"/>
          <w:marBottom w:val="0"/>
          <w:divBdr>
            <w:top w:val="none" w:sz="0" w:space="0" w:color="auto"/>
            <w:left w:val="none" w:sz="0" w:space="0" w:color="auto"/>
            <w:bottom w:val="none" w:sz="0" w:space="0" w:color="auto"/>
            <w:right w:val="none" w:sz="0" w:space="0" w:color="auto"/>
          </w:divBdr>
        </w:div>
        <w:div w:id="841511407">
          <w:marLeft w:val="640"/>
          <w:marRight w:val="0"/>
          <w:marTop w:val="0"/>
          <w:marBottom w:val="0"/>
          <w:divBdr>
            <w:top w:val="none" w:sz="0" w:space="0" w:color="auto"/>
            <w:left w:val="none" w:sz="0" w:space="0" w:color="auto"/>
            <w:bottom w:val="none" w:sz="0" w:space="0" w:color="auto"/>
            <w:right w:val="none" w:sz="0" w:space="0" w:color="auto"/>
          </w:divBdr>
        </w:div>
        <w:div w:id="1143305559">
          <w:marLeft w:val="640"/>
          <w:marRight w:val="0"/>
          <w:marTop w:val="0"/>
          <w:marBottom w:val="0"/>
          <w:divBdr>
            <w:top w:val="none" w:sz="0" w:space="0" w:color="auto"/>
            <w:left w:val="none" w:sz="0" w:space="0" w:color="auto"/>
            <w:bottom w:val="none" w:sz="0" w:space="0" w:color="auto"/>
            <w:right w:val="none" w:sz="0" w:space="0" w:color="auto"/>
          </w:divBdr>
        </w:div>
        <w:div w:id="1989169997">
          <w:marLeft w:val="640"/>
          <w:marRight w:val="0"/>
          <w:marTop w:val="0"/>
          <w:marBottom w:val="0"/>
          <w:divBdr>
            <w:top w:val="none" w:sz="0" w:space="0" w:color="auto"/>
            <w:left w:val="none" w:sz="0" w:space="0" w:color="auto"/>
            <w:bottom w:val="none" w:sz="0" w:space="0" w:color="auto"/>
            <w:right w:val="none" w:sz="0" w:space="0" w:color="auto"/>
          </w:divBdr>
        </w:div>
        <w:div w:id="1484929676">
          <w:marLeft w:val="640"/>
          <w:marRight w:val="0"/>
          <w:marTop w:val="0"/>
          <w:marBottom w:val="0"/>
          <w:divBdr>
            <w:top w:val="none" w:sz="0" w:space="0" w:color="auto"/>
            <w:left w:val="none" w:sz="0" w:space="0" w:color="auto"/>
            <w:bottom w:val="none" w:sz="0" w:space="0" w:color="auto"/>
            <w:right w:val="none" w:sz="0" w:space="0" w:color="auto"/>
          </w:divBdr>
        </w:div>
        <w:div w:id="602808617">
          <w:marLeft w:val="640"/>
          <w:marRight w:val="0"/>
          <w:marTop w:val="0"/>
          <w:marBottom w:val="0"/>
          <w:divBdr>
            <w:top w:val="none" w:sz="0" w:space="0" w:color="auto"/>
            <w:left w:val="none" w:sz="0" w:space="0" w:color="auto"/>
            <w:bottom w:val="none" w:sz="0" w:space="0" w:color="auto"/>
            <w:right w:val="none" w:sz="0" w:space="0" w:color="auto"/>
          </w:divBdr>
        </w:div>
        <w:div w:id="2010474324">
          <w:marLeft w:val="640"/>
          <w:marRight w:val="0"/>
          <w:marTop w:val="0"/>
          <w:marBottom w:val="0"/>
          <w:divBdr>
            <w:top w:val="none" w:sz="0" w:space="0" w:color="auto"/>
            <w:left w:val="none" w:sz="0" w:space="0" w:color="auto"/>
            <w:bottom w:val="none" w:sz="0" w:space="0" w:color="auto"/>
            <w:right w:val="none" w:sz="0" w:space="0" w:color="auto"/>
          </w:divBdr>
        </w:div>
        <w:div w:id="1988780592">
          <w:marLeft w:val="640"/>
          <w:marRight w:val="0"/>
          <w:marTop w:val="0"/>
          <w:marBottom w:val="0"/>
          <w:divBdr>
            <w:top w:val="none" w:sz="0" w:space="0" w:color="auto"/>
            <w:left w:val="none" w:sz="0" w:space="0" w:color="auto"/>
            <w:bottom w:val="none" w:sz="0" w:space="0" w:color="auto"/>
            <w:right w:val="none" w:sz="0" w:space="0" w:color="auto"/>
          </w:divBdr>
        </w:div>
        <w:div w:id="1603147870">
          <w:marLeft w:val="640"/>
          <w:marRight w:val="0"/>
          <w:marTop w:val="0"/>
          <w:marBottom w:val="0"/>
          <w:divBdr>
            <w:top w:val="none" w:sz="0" w:space="0" w:color="auto"/>
            <w:left w:val="none" w:sz="0" w:space="0" w:color="auto"/>
            <w:bottom w:val="none" w:sz="0" w:space="0" w:color="auto"/>
            <w:right w:val="none" w:sz="0" w:space="0" w:color="auto"/>
          </w:divBdr>
        </w:div>
        <w:div w:id="2242255">
          <w:marLeft w:val="640"/>
          <w:marRight w:val="0"/>
          <w:marTop w:val="0"/>
          <w:marBottom w:val="0"/>
          <w:divBdr>
            <w:top w:val="none" w:sz="0" w:space="0" w:color="auto"/>
            <w:left w:val="none" w:sz="0" w:space="0" w:color="auto"/>
            <w:bottom w:val="none" w:sz="0" w:space="0" w:color="auto"/>
            <w:right w:val="none" w:sz="0" w:space="0" w:color="auto"/>
          </w:divBdr>
        </w:div>
        <w:div w:id="2050110373">
          <w:marLeft w:val="640"/>
          <w:marRight w:val="0"/>
          <w:marTop w:val="0"/>
          <w:marBottom w:val="0"/>
          <w:divBdr>
            <w:top w:val="none" w:sz="0" w:space="0" w:color="auto"/>
            <w:left w:val="none" w:sz="0" w:space="0" w:color="auto"/>
            <w:bottom w:val="none" w:sz="0" w:space="0" w:color="auto"/>
            <w:right w:val="none" w:sz="0" w:space="0" w:color="auto"/>
          </w:divBdr>
        </w:div>
        <w:div w:id="13967761">
          <w:marLeft w:val="640"/>
          <w:marRight w:val="0"/>
          <w:marTop w:val="0"/>
          <w:marBottom w:val="0"/>
          <w:divBdr>
            <w:top w:val="none" w:sz="0" w:space="0" w:color="auto"/>
            <w:left w:val="none" w:sz="0" w:space="0" w:color="auto"/>
            <w:bottom w:val="none" w:sz="0" w:space="0" w:color="auto"/>
            <w:right w:val="none" w:sz="0" w:space="0" w:color="auto"/>
          </w:divBdr>
        </w:div>
        <w:div w:id="111024046">
          <w:marLeft w:val="640"/>
          <w:marRight w:val="0"/>
          <w:marTop w:val="0"/>
          <w:marBottom w:val="0"/>
          <w:divBdr>
            <w:top w:val="none" w:sz="0" w:space="0" w:color="auto"/>
            <w:left w:val="none" w:sz="0" w:space="0" w:color="auto"/>
            <w:bottom w:val="none" w:sz="0" w:space="0" w:color="auto"/>
            <w:right w:val="none" w:sz="0" w:space="0" w:color="auto"/>
          </w:divBdr>
        </w:div>
        <w:div w:id="1962759257">
          <w:marLeft w:val="640"/>
          <w:marRight w:val="0"/>
          <w:marTop w:val="0"/>
          <w:marBottom w:val="0"/>
          <w:divBdr>
            <w:top w:val="none" w:sz="0" w:space="0" w:color="auto"/>
            <w:left w:val="none" w:sz="0" w:space="0" w:color="auto"/>
            <w:bottom w:val="none" w:sz="0" w:space="0" w:color="auto"/>
            <w:right w:val="none" w:sz="0" w:space="0" w:color="auto"/>
          </w:divBdr>
        </w:div>
        <w:div w:id="525799450">
          <w:marLeft w:val="640"/>
          <w:marRight w:val="0"/>
          <w:marTop w:val="0"/>
          <w:marBottom w:val="0"/>
          <w:divBdr>
            <w:top w:val="none" w:sz="0" w:space="0" w:color="auto"/>
            <w:left w:val="none" w:sz="0" w:space="0" w:color="auto"/>
            <w:bottom w:val="none" w:sz="0" w:space="0" w:color="auto"/>
            <w:right w:val="none" w:sz="0" w:space="0" w:color="auto"/>
          </w:divBdr>
        </w:div>
        <w:div w:id="1501853079">
          <w:marLeft w:val="640"/>
          <w:marRight w:val="0"/>
          <w:marTop w:val="0"/>
          <w:marBottom w:val="0"/>
          <w:divBdr>
            <w:top w:val="none" w:sz="0" w:space="0" w:color="auto"/>
            <w:left w:val="none" w:sz="0" w:space="0" w:color="auto"/>
            <w:bottom w:val="none" w:sz="0" w:space="0" w:color="auto"/>
            <w:right w:val="none" w:sz="0" w:space="0" w:color="auto"/>
          </w:divBdr>
        </w:div>
        <w:div w:id="1785684764">
          <w:marLeft w:val="640"/>
          <w:marRight w:val="0"/>
          <w:marTop w:val="0"/>
          <w:marBottom w:val="0"/>
          <w:divBdr>
            <w:top w:val="none" w:sz="0" w:space="0" w:color="auto"/>
            <w:left w:val="none" w:sz="0" w:space="0" w:color="auto"/>
            <w:bottom w:val="none" w:sz="0" w:space="0" w:color="auto"/>
            <w:right w:val="none" w:sz="0" w:space="0" w:color="auto"/>
          </w:divBdr>
        </w:div>
        <w:div w:id="2076313754">
          <w:marLeft w:val="640"/>
          <w:marRight w:val="0"/>
          <w:marTop w:val="0"/>
          <w:marBottom w:val="0"/>
          <w:divBdr>
            <w:top w:val="none" w:sz="0" w:space="0" w:color="auto"/>
            <w:left w:val="none" w:sz="0" w:space="0" w:color="auto"/>
            <w:bottom w:val="none" w:sz="0" w:space="0" w:color="auto"/>
            <w:right w:val="none" w:sz="0" w:space="0" w:color="auto"/>
          </w:divBdr>
        </w:div>
        <w:div w:id="939530196">
          <w:marLeft w:val="640"/>
          <w:marRight w:val="0"/>
          <w:marTop w:val="0"/>
          <w:marBottom w:val="0"/>
          <w:divBdr>
            <w:top w:val="none" w:sz="0" w:space="0" w:color="auto"/>
            <w:left w:val="none" w:sz="0" w:space="0" w:color="auto"/>
            <w:bottom w:val="none" w:sz="0" w:space="0" w:color="auto"/>
            <w:right w:val="none" w:sz="0" w:space="0" w:color="auto"/>
          </w:divBdr>
        </w:div>
        <w:div w:id="2127044395">
          <w:marLeft w:val="640"/>
          <w:marRight w:val="0"/>
          <w:marTop w:val="0"/>
          <w:marBottom w:val="0"/>
          <w:divBdr>
            <w:top w:val="none" w:sz="0" w:space="0" w:color="auto"/>
            <w:left w:val="none" w:sz="0" w:space="0" w:color="auto"/>
            <w:bottom w:val="none" w:sz="0" w:space="0" w:color="auto"/>
            <w:right w:val="none" w:sz="0" w:space="0" w:color="auto"/>
          </w:divBdr>
        </w:div>
        <w:div w:id="1602376879">
          <w:marLeft w:val="640"/>
          <w:marRight w:val="0"/>
          <w:marTop w:val="0"/>
          <w:marBottom w:val="0"/>
          <w:divBdr>
            <w:top w:val="none" w:sz="0" w:space="0" w:color="auto"/>
            <w:left w:val="none" w:sz="0" w:space="0" w:color="auto"/>
            <w:bottom w:val="none" w:sz="0" w:space="0" w:color="auto"/>
            <w:right w:val="none" w:sz="0" w:space="0" w:color="auto"/>
          </w:divBdr>
        </w:div>
        <w:div w:id="150294625">
          <w:marLeft w:val="640"/>
          <w:marRight w:val="0"/>
          <w:marTop w:val="0"/>
          <w:marBottom w:val="0"/>
          <w:divBdr>
            <w:top w:val="none" w:sz="0" w:space="0" w:color="auto"/>
            <w:left w:val="none" w:sz="0" w:space="0" w:color="auto"/>
            <w:bottom w:val="none" w:sz="0" w:space="0" w:color="auto"/>
            <w:right w:val="none" w:sz="0" w:space="0" w:color="auto"/>
          </w:divBdr>
        </w:div>
        <w:div w:id="874734229">
          <w:marLeft w:val="640"/>
          <w:marRight w:val="0"/>
          <w:marTop w:val="0"/>
          <w:marBottom w:val="0"/>
          <w:divBdr>
            <w:top w:val="none" w:sz="0" w:space="0" w:color="auto"/>
            <w:left w:val="none" w:sz="0" w:space="0" w:color="auto"/>
            <w:bottom w:val="none" w:sz="0" w:space="0" w:color="auto"/>
            <w:right w:val="none" w:sz="0" w:space="0" w:color="auto"/>
          </w:divBdr>
        </w:div>
        <w:div w:id="1377463290">
          <w:marLeft w:val="640"/>
          <w:marRight w:val="0"/>
          <w:marTop w:val="0"/>
          <w:marBottom w:val="0"/>
          <w:divBdr>
            <w:top w:val="none" w:sz="0" w:space="0" w:color="auto"/>
            <w:left w:val="none" w:sz="0" w:space="0" w:color="auto"/>
            <w:bottom w:val="none" w:sz="0" w:space="0" w:color="auto"/>
            <w:right w:val="none" w:sz="0" w:space="0" w:color="auto"/>
          </w:divBdr>
        </w:div>
        <w:div w:id="1660890268">
          <w:marLeft w:val="640"/>
          <w:marRight w:val="0"/>
          <w:marTop w:val="0"/>
          <w:marBottom w:val="0"/>
          <w:divBdr>
            <w:top w:val="none" w:sz="0" w:space="0" w:color="auto"/>
            <w:left w:val="none" w:sz="0" w:space="0" w:color="auto"/>
            <w:bottom w:val="none" w:sz="0" w:space="0" w:color="auto"/>
            <w:right w:val="none" w:sz="0" w:space="0" w:color="auto"/>
          </w:divBdr>
        </w:div>
        <w:div w:id="2118527071">
          <w:marLeft w:val="640"/>
          <w:marRight w:val="0"/>
          <w:marTop w:val="0"/>
          <w:marBottom w:val="0"/>
          <w:divBdr>
            <w:top w:val="none" w:sz="0" w:space="0" w:color="auto"/>
            <w:left w:val="none" w:sz="0" w:space="0" w:color="auto"/>
            <w:bottom w:val="none" w:sz="0" w:space="0" w:color="auto"/>
            <w:right w:val="none" w:sz="0" w:space="0" w:color="auto"/>
          </w:divBdr>
        </w:div>
        <w:div w:id="826171785">
          <w:marLeft w:val="640"/>
          <w:marRight w:val="0"/>
          <w:marTop w:val="0"/>
          <w:marBottom w:val="0"/>
          <w:divBdr>
            <w:top w:val="none" w:sz="0" w:space="0" w:color="auto"/>
            <w:left w:val="none" w:sz="0" w:space="0" w:color="auto"/>
            <w:bottom w:val="none" w:sz="0" w:space="0" w:color="auto"/>
            <w:right w:val="none" w:sz="0" w:space="0" w:color="auto"/>
          </w:divBdr>
        </w:div>
        <w:div w:id="1247229429">
          <w:marLeft w:val="640"/>
          <w:marRight w:val="0"/>
          <w:marTop w:val="0"/>
          <w:marBottom w:val="0"/>
          <w:divBdr>
            <w:top w:val="none" w:sz="0" w:space="0" w:color="auto"/>
            <w:left w:val="none" w:sz="0" w:space="0" w:color="auto"/>
            <w:bottom w:val="none" w:sz="0" w:space="0" w:color="auto"/>
            <w:right w:val="none" w:sz="0" w:space="0" w:color="auto"/>
          </w:divBdr>
        </w:div>
        <w:div w:id="1376151599">
          <w:marLeft w:val="640"/>
          <w:marRight w:val="0"/>
          <w:marTop w:val="0"/>
          <w:marBottom w:val="0"/>
          <w:divBdr>
            <w:top w:val="none" w:sz="0" w:space="0" w:color="auto"/>
            <w:left w:val="none" w:sz="0" w:space="0" w:color="auto"/>
            <w:bottom w:val="none" w:sz="0" w:space="0" w:color="auto"/>
            <w:right w:val="none" w:sz="0" w:space="0" w:color="auto"/>
          </w:divBdr>
        </w:div>
        <w:div w:id="2045328496">
          <w:marLeft w:val="640"/>
          <w:marRight w:val="0"/>
          <w:marTop w:val="0"/>
          <w:marBottom w:val="0"/>
          <w:divBdr>
            <w:top w:val="none" w:sz="0" w:space="0" w:color="auto"/>
            <w:left w:val="none" w:sz="0" w:space="0" w:color="auto"/>
            <w:bottom w:val="none" w:sz="0" w:space="0" w:color="auto"/>
            <w:right w:val="none" w:sz="0" w:space="0" w:color="auto"/>
          </w:divBdr>
        </w:div>
        <w:div w:id="1575772029">
          <w:marLeft w:val="640"/>
          <w:marRight w:val="0"/>
          <w:marTop w:val="0"/>
          <w:marBottom w:val="0"/>
          <w:divBdr>
            <w:top w:val="none" w:sz="0" w:space="0" w:color="auto"/>
            <w:left w:val="none" w:sz="0" w:space="0" w:color="auto"/>
            <w:bottom w:val="none" w:sz="0" w:space="0" w:color="auto"/>
            <w:right w:val="none" w:sz="0" w:space="0" w:color="auto"/>
          </w:divBdr>
        </w:div>
        <w:div w:id="145633078">
          <w:marLeft w:val="640"/>
          <w:marRight w:val="0"/>
          <w:marTop w:val="0"/>
          <w:marBottom w:val="0"/>
          <w:divBdr>
            <w:top w:val="none" w:sz="0" w:space="0" w:color="auto"/>
            <w:left w:val="none" w:sz="0" w:space="0" w:color="auto"/>
            <w:bottom w:val="none" w:sz="0" w:space="0" w:color="auto"/>
            <w:right w:val="none" w:sz="0" w:space="0" w:color="auto"/>
          </w:divBdr>
        </w:div>
        <w:div w:id="655184548">
          <w:marLeft w:val="640"/>
          <w:marRight w:val="0"/>
          <w:marTop w:val="0"/>
          <w:marBottom w:val="0"/>
          <w:divBdr>
            <w:top w:val="none" w:sz="0" w:space="0" w:color="auto"/>
            <w:left w:val="none" w:sz="0" w:space="0" w:color="auto"/>
            <w:bottom w:val="none" w:sz="0" w:space="0" w:color="auto"/>
            <w:right w:val="none" w:sz="0" w:space="0" w:color="auto"/>
          </w:divBdr>
        </w:div>
        <w:div w:id="1218710157">
          <w:marLeft w:val="640"/>
          <w:marRight w:val="0"/>
          <w:marTop w:val="0"/>
          <w:marBottom w:val="0"/>
          <w:divBdr>
            <w:top w:val="none" w:sz="0" w:space="0" w:color="auto"/>
            <w:left w:val="none" w:sz="0" w:space="0" w:color="auto"/>
            <w:bottom w:val="none" w:sz="0" w:space="0" w:color="auto"/>
            <w:right w:val="none" w:sz="0" w:space="0" w:color="auto"/>
          </w:divBdr>
        </w:div>
        <w:div w:id="1775705114">
          <w:marLeft w:val="640"/>
          <w:marRight w:val="0"/>
          <w:marTop w:val="0"/>
          <w:marBottom w:val="0"/>
          <w:divBdr>
            <w:top w:val="none" w:sz="0" w:space="0" w:color="auto"/>
            <w:left w:val="none" w:sz="0" w:space="0" w:color="auto"/>
            <w:bottom w:val="none" w:sz="0" w:space="0" w:color="auto"/>
            <w:right w:val="none" w:sz="0" w:space="0" w:color="auto"/>
          </w:divBdr>
        </w:div>
        <w:div w:id="1077361790">
          <w:marLeft w:val="640"/>
          <w:marRight w:val="0"/>
          <w:marTop w:val="0"/>
          <w:marBottom w:val="0"/>
          <w:divBdr>
            <w:top w:val="none" w:sz="0" w:space="0" w:color="auto"/>
            <w:left w:val="none" w:sz="0" w:space="0" w:color="auto"/>
            <w:bottom w:val="none" w:sz="0" w:space="0" w:color="auto"/>
            <w:right w:val="none" w:sz="0" w:space="0" w:color="auto"/>
          </w:divBdr>
        </w:div>
        <w:div w:id="93329046">
          <w:marLeft w:val="640"/>
          <w:marRight w:val="0"/>
          <w:marTop w:val="0"/>
          <w:marBottom w:val="0"/>
          <w:divBdr>
            <w:top w:val="none" w:sz="0" w:space="0" w:color="auto"/>
            <w:left w:val="none" w:sz="0" w:space="0" w:color="auto"/>
            <w:bottom w:val="none" w:sz="0" w:space="0" w:color="auto"/>
            <w:right w:val="none" w:sz="0" w:space="0" w:color="auto"/>
          </w:divBdr>
        </w:div>
        <w:div w:id="812917171">
          <w:marLeft w:val="640"/>
          <w:marRight w:val="0"/>
          <w:marTop w:val="0"/>
          <w:marBottom w:val="0"/>
          <w:divBdr>
            <w:top w:val="none" w:sz="0" w:space="0" w:color="auto"/>
            <w:left w:val="none" w:sz="0" w:space="0" w:color="auto"/>
            <w:bottom w:val="none" w:sz="0" w:space="0" w:color="auto"/>
            <w:right w:val="none" w:sz="0" w:space="0" w:color="auto"/>
          </w:divBdr>
        </w:div>
        <w:div w:id="1073626967">
          <w:marLeft w:val="640"/>
          <w:marRight w:val="0"/>
          <w:marTop w:val="0"/>
          <w:marBottom w:val="0"/>
          <w:divBdr>
            <w:top w:val="none" w:sz="0" w:space="0" w:color="auto"/>
            <w:left w:val="none" w:sz="0" w:space="0" w:color="auto"/>
            <w:bottom w:val="none" w:sz="0" w:space="0" w:color="auto"/>
            <w:right w:val="none" w:sz="0" w:space="0" w:color="auto"/>
          </w:divBdr>
        </w:div>
        <w:div w:id="10960496">
          <w:marLeft w:val="640"/>
          <w:marRight w:val="0"/>
          <w:marTop w:val="0"/>
          <w:marBottom w:val="0"/>
          <w:divBdr>
            <w:top w:val="none" w:sz="0" w:space="0" w:color="auto"/>
            <w:left w:val="none" w:sz="0" w:space="0" w:color="auto"/>
            <w:bottom w:val="none" w:sz="0" w:space="0" w:color="auto"/>
            <w:right w:val="none" w:sz="0" w:space="0" w:color="auto"/>
          </w:divBdr>
        </w:div>
        <w:div w:id="1776750829">
          <w:marLeft w:val="640"/>
          <w:marRight w:val="0"/>
          <w:marTop w:val="0"/>
          <w:marBottom w:val="0"/>
          <w:divBdr>
            <w:top w:val="none" w:sz="0" w:space="0" w:color="auto"/>
            <w:left w:val="none" w:sz="0" w:space="0" w:color="auto"/>
            <w:bottom w:val="none" w:sz="0" w:space="0" w:color="auto"/>
            <w:right w:val="none" w:sz="0" w:space="0" w:color="auto"/>
          </w:divBdr>
        </w:div>
        <w:div w:id="640768413">
          <w:marLeft w:val="640"/>
          <w:marRight w:val="0"/>
          <w:marTop w:val="0"/>
          <w:marBottom w:val="0"/>
          <w:divBdr>
            <w:top w:val="none" w:sz="0" w:space="0" w:color="auto"/>
            <w:left w:val="none" w:sz="0" w:space="0" w:color="auto"/>
            <w:bottom w:val="none" w:sz="0" w:space="0" w:color="auto"/>
            <w:right w:val="none" w:sz="0" w:space="0" w:color="auto"/>
          </w:divBdr>
        </w:div>
        <w:div w:id="2014840307">
          <w:marLeft w:val="640"/>
          <w:marRight w:val="0"/>
          <w:marTop w:val="0"/>
          <w:marBottom w:val="0"/>
          <w:divBdr>
            <w:top w:val="none" w:sz="0" w:space="0" w:color="auto"/>
            <w:left w:val="none" w:sz="0" w:space="0" w:color="auto"/>
            <w:bottom w:val="none" w:sz="0" w:space="0" w:color="auto"/>
            <w:right w:val="none" w:sz="0" w:space="0" w:color="auto"/>
          </w:divBdr>
        </w:div>
        <w:div w:id="1690524705">
          <w:marLeft w:val="640"/>
          <w:marRight w:val="0"/>
          <w:marTop w:val="0"/>
          <w:marBottom w:val="0"/>
          <w:divBdr>
            <w:top w:val="none" w:sz="0" w:space="0" w:color="auto"/>
            <w:left w:val="none" w:sz="0" w:space="0" w:color="auto"/>
            <w:bottom w:val="none" w:sz="0" w:space="0" w:color="auto"/>
            <w:right w:val="none" w:sz="0" w:space="0" w:color="auto"/>
          </w:divBdr>
        </w:div>
        <w:div w:id="704452960">
          <w:marLeft w:val="640"/>
          <w:marRight w:val="0"/>
          <w:marTop w:val="0"/>
          <w:marBottom w:val="0"/>
          <w:divBdr>
            <w:top w:val="none" w:sz="0" w:space="0" w:color="auto"/>
            <w:left w:val="none" w:sz="0" w:space="0" w:color="auto"/>
            <w:bottom w:val="none" w:sz="0" w:space="0" w:color="auto"/>
            <w:right w:val="none" w:sz="0" w:space="0" w:color="auto"/>
          </w:divBdr>
        </w:div>
        <w:div w:id="1584488507">
          <w:marLeft w:val="640"/>
          <w:marRight w:val="0"/>
          <w:marTop w:val="0"/>
          <w:marBottom w:val="0"/>
          <w:divBdr>
            <w:top w:val="none" w:sz="0" w:space="0" w:color="auto"/>
            <w:left w:val="none" w:sz="0" w:space="0" w:color="auto"/>
            <w:bottom w:val="none" w:sz="0" w:space="0" w:color="auto"/>
            <w:right w:val="none" w:sz="0" w:space="0" w:color="auto"/>
          </w:divBdr>
        </w:div>
        <w:div w:id="265890815">
          <w:marLeft w:val="640"/>
          <w:marRight w:val="0"/>
          <w:marTop w:val="0"/>
          <w:marBottom w:val="0"/>
          <w:divBdr>
            <w:top w:val="none" w:sz="0" w:space="0" w:color="auto"/>
            <w:left w:val="none" w:sz="0" w:space="0" w:color="auto"/>
            <w:bottom w:val="none" w:sz="0" w:space="0" w:color="auto"/>
            <w:right w:val="none" w:sz="0" w:space="0" w:color="auto"/>
          </w:divBdr>
        </w:div>
        <w:div w:id="1373075584">
          <w:marLeft w:val="640"/>
          <w:marRight w:val="0"/>
          <w:marTop w:val="0"/>
          <w:marBottom w:val="0"/>
          <w:divBdr>
            <w:top w:val="none" w:sz="0" w:space="0" w:color="auto"/>
            <w:left w:val="none" w:sz="0" w:space="0" w:color="auto"/>
            <w:bottom w:val="none" w:sz="0" w:space="0" w:color="auto"/>
            <w:right w:val="none" w:sz="0" w:space="0" w:color="auto"/>
          </w:divBdr>
        </w:div>
        <w:div w:id="1845440110">
          <w:marLeft w:val="640"/>
          <w:marRight w:val="0"/>
          <w:marTop w:val="0"/>
          <w:marBottom w:val="0"/>
          <w:divBdr>
            <w:top w:val="none" w:sz="0" w:space="0" w:color="auto"/>
            <w:left w:val="none" w:sz="0" w:space="0" w:color="auto"/>
            <w:bottom w:val="none" w:sz="0" w:space="0" w:color="auto"/>
            <w:right w:val="none" w:sz="0" w:space="0" w:color="auto"/>
          </w:divBdr>
        </w:div>
        <w:div w:id="683358459">
          <w:marLeft w:val="640"/>
          <w:marRight w:val="0"/>
          <w:marTop w:val="0"/>
          <w:marBottom w:val="0"/>
          <w:divBdr>
            <w:top w:val="none" w:sz="0" w:space="0" w:color="auto"/>
            <w:left w:val="none" w:sz="0" w:space="0" w:color="auto"/>
            <w:bottom w:val="none" w:sz="0" w:space="0" w:color="auto"/>
            <w:right w:val="none" w:sz="0" w:space="0" w:color="auto"/>
          </w:divBdr>
        </w:div>
        <w:div w:id="1826051257">
          <w:marLeft w:val="640"/>
          <w:marRight w:val="0"/>
          <w:marTop w:val="0"/>
          <w:marBottom w:val="0"/>
          <w:divBdr>
            <w:top w:val="none" w:sz="0" w:space="0" w:color="auto"/>
            <w:left w:val="none" w:sz="0" w:space="0" w:color="auto"/>
            <w:bottom w:val="none" w:sz="0" w:space="0" w:color="auto"/>
            <w:right w:val="none" w:sz="0" w:space="0" w:color="auto"/>
          </w:divBdr>
        </w:div>
        <w:div w:id="137304666">
          <w:marLeft w:val="640"/>
          <w:marRight w:val="0"/>
          <w:marTop w:val="0"/>
          <w:marBottom w:val="0"/>
          <w:divBdr>
            <w:top w:val="none" w:sz="0" w:space="0" w:color="auto"/>
            <w:left w:val="none" w:sz="0" w:space="0" w:color="auto"/>
            <w:bottom w:val="none" w:sz="0" w:space="0" w:color="auto"/>
            <w:right w:val="none" w:sz="0" w:space="0" w:color="auto"/>
          </w:divBdr>
        </w:div>
        <w:div w:id="2087799692">
          <w:marLeft w:val="640"/>
          <w:marRight w:val="0"/>
          <w:marTop w:val="0"/>
          <w:marBottom w:val="0"/>
          <w:divBdr>
            <w:top w:val="none" w:sz="0" w:space="0" w:color="auto"/>
            <w:left w:val="none" w:sz="0" w:space="0" w:color="auto"/>
            <w:bottom w:val="none" w:sz="0" w:space="0" w:color="auto"/>
            <w:right w:val="none" w:sz="0" w:space="0" w:color="auto"/>
          </w:divBdr>
        </w:div>
        <w:div w:id="243347084">
          <w:marLeft w:val="640"/>
          <w:marRight w:val="0"/>
          <w:marTop w:val="0"/>
          <w:marBottom w:val="0"/>
          <w:divBdr>
            <w:top w:val="none" w:sz="0" w:space="0" w:color="auto"/>
            <w:left w:val="none" w:sz="0" w:space="0" w:color="auto"/>
            <w:bottom w:val="none" w:sz="0" w:space="0" w:color="auto"/>
            <w:right w:val="none" w:sz="0" w:space="0" w:color="auto"/>
          </w:divBdr>
        </w:div>
        <w:div w:id="1932271925">
          <w:marLeft w:val="640"/>
          <w:marRight w:val="0"/>
          <w:marTop w:val="0"/>
          <w:marBottom w:val="0"/>
          <w:divBdr>
            <w:top w:val="none" w:sz="0" w:space="0" w:color="auto"/>
            <w:left w:val="none" w:sz="0" w:space="0" w:color="auto"/>
            <w:bottom w:val="none" w:sz="0" w:space="0" w:color="auto"/>
            <w:right w:val="none" w:sz="0" w:space="0" w:color="auto"/>
          </w:divBdr>
        </w:div>
      </w:divsChild>
    </w:div>
    <w:div w:id="604389924">
      <w:marLeft w:val="640"/>
      <w:marRight w:val="0"/>
      <w:marTop w:val="0"/>
      <w:marBottom w:val="0"/>
      <w:divBdr>
        <w:top w:val="none" w:sz="0" w:space="0" w:color="auto"/>
        <w:left w:val="none" w:sz="0" w:space="0" w:color="auto"/>
        <w:bottom w:val="none" w:sz="0" w:space="0" w:color="auto"/>
        <w:right w:val="none" w:sz="0" w:space="0" w:color="auto"/>
      </w:divBdr>
    </w:div>
    <w:div w:id="604924714">
      <w:marLeft w:val="640"/>
      <w:marRight w:val="0"/>
      <w:marTop w:val="0"/>
      <w:marBottom w:val="0"/>
      <w:divBdr>
        <w:top w:val="none" w:sz="0" w:space="0" w:color="auto"/>
        <w:left w:val="none" w:sz="0" w:space="0" w:color="auto"/>
        <w:bottom w:val="none" w:sz="0" w:space="0" w:color="auto"/>
        <w:right w:val="none" w:sz="0" w:space="0" w:color="auto"/>
      </w:divBdr>
    </w:div>
    <w:div w:id="606815370">
      <w:marLeft w:val="640"/>
      <w:marRight w:val="0"/>
      <w:marTop w:val="0"/>
      <w:marBottom w:val="0"/>
      <w:divBdr>
        <w:top w:val="none" w:sz="0" w:space="0" w:color="auto"/>
        <w:left w:val="none" w:sz="0" w:space="0" w:color="auto"/>
        <w:bottom w:val="none" w:sz="0" w:space="0" w:color="auto"/>
        <w:right w:val="none" w:sz="0" w:space="0" w:color="auto"/>
      </w:divBdr>
    </w:div>
    <w:div w:id="608318164">
      <w:bodyDiv w:val="1"/>
      <w:marLeft w:val="0"/>
      <w:marRight w:val="0"/>
      <w:marTop w:val="0"/>
      <w:marBottom w:val="0"/>
      <w:divBdr>
        <w:top w:val="none" w:sz="0" w:space="0" w:color="auto"/>
        <w:left w:val="none" w:sz="0" w:space="0" w:color="auto"/>
        <w:bottom w:val="none" w:sz="0" w:space="0" w:color="auto"/>
        <w:right w:val="none" w:sz="0" w:space="0" w:color="auto"/>
      </w:divBdr>
      <w:divsChild>
        <w:div w:id="108549453">
          <w:marLeft w:val="640"/>
          <w:marRight w:val="0"/>
          <w:marTop w:val="0"/>
          <w:marBottom w:val="0"/>
          <w:divBdr>
            <w:top w:val="none" w:sz="0" w:space="0" w:color="auto"/>
            <w:left w:val="none" w:sz="0" w:space="0" w:color="auto"/>
            <w:bottom w:val="none" w:sz="0" w:space="0" w:color="auto"/>
            <w:right w:val="none" w:sz="0" w:space="0" w:color="auto"/>
          </w:divBdr>
        </w:div>
        <w:div w:id="227955980">
          <w:marLeft w:val="640"/>
          <w:marRight w:val="0"/>
          <w:marTop w:val="0"/>
          <w:marBottom w:val="0"/>
          <w:divBdr>
            <w:top w:val="none" w:sz="0" w:space="0" w:color="auto"/>
            <w:left w:val="none" w:sz="0" w:space="0" w:color="auto"/>
            <w:bottom w:val="none" w:sz="0" w:space="0" w:color="auto"/>
            <w:right w:val="none" w:sz="0" w:space="0" w:color="auto"/>
          </w:divBdr>
        </w:div>
        <w:div w:id="232200627">
          <w:marLeft w:val="640"/>
          <w:marRight w:val="0"/>
          <w:marTop w:val="0"/>
          <w:marBottom w:val="0"/>
          <w:divBdr>
            <w:top w:val="none" w:sz="0" w:space="0" w:color="auto"/>
            <w:left w:val="none" w:sz="0" w:space="0" w:color="auto"/>
            <w:bottom w:val="none" w:sz="0" w:space="0" w:color="auto"/>
            <w:right w:val="none" w:sz="0" w:space="0" w:color="auto"/>
          </w:divBdr>
        </w:div>
        <w:div w:id="232743999">
          <w:marLeft w:val="640"/>
          <w:marRight w:val="0"/>
          <w:marTop w:val="0"/>
          <w:marBottom w:val="0"/>
          <w:divBdr>
            <w:top w:val="none" w:sz="0" w:space="0" w:color="auto"/>
            <w:left w:val="none" w:sz="0" w:space="0" w:color="auto"/>
            <w:bottom w:val="none" w:sz="0" w:space="0" w:color="auto"/>
            <w:right w:val="none" w:sz="0" w:space="0" w:color="auto"/>
          </w:divBdr>
        </w:div>
        <w:div w:id="247231690">
          <w:marLeft w:val="640"/>
          <w:marRight w:val="0"/>
          <w:marTop w:val="0"/>
          <w:marBottom w:val="0"/>
          <w:divBdr>
            <w:top w:val="none" w:sz="0" w:space="0" w:color="auto"/>
            <w:left w:val="none" w:sz="0" w:space="0" w:color="auto"/>
            <w:bottom w:val="none" w:sz="0" w:space="0" w:color="auto"/>
            <w:right w:val="none" w:sz="0" w:space="0" w:color="auto"/>
          </w:divBdr>
        </w:div>
        <w:div w:id="248002383">
          <w:marLeft w:val="640"/>
          <w:marRight w:val="0"/>
          <w:marTop w:val="0"/>
          <w:marBottom w:val="0"/>
          <w:divBdr>
            <w:top w:val="none" w:sz="0" w:space="0" w:color="auto"/>
            <w:left w:val="none" w:sz="0" w:space="0" w:color="auto"/>
            <w:bottom w:val="none" w:sz="0" w:space="0" w:color="auto"/>
            <w:right w:val="none" w:sz="0" w:space="0" w:color="auto"/>
          </w:divBdr>
        </w:div>
        <w:div w:id="282808837">
          <w:marLeft w:val="640"/>
          <w:marRight w:val="0"/>
          <w:marTop w:val="0"/>
          <w:marBottom w:val="0"/>
          <w:divBdr>
            <w:top w:val="none" w:sz="0" w:space="0" w:color="auto"/>
            <w:left w:val="none" w:sz="0" w:space="0" w:color="auto"/>
            <w:bottom w:val="none" w:sz="0" w:space="0" w:color="auto"/>
            <w:right w:val="none" w:sz="0" w:space="0" w:color="auto"/>
          </w:divBdr>
        </w:div>
        <w:div w:id="314993745">
          <w:marLeft w:val="640"/>
          <w:marRight w:val="0"/>
          <w:marTop w:val="0"/>
          <w:marBottom w:val="0"/>
          <w:divBdr>
            <w:top w:val="none" w:sz="0" w:space="0" w:color="auto"/>
            <w:left w:val="none" w:sz="0" w:space="0" w:color="auto"/>
            <w:bottom w:val="none" w:sz="0" w:space="0" w:color="auto"/>
            <w:right w:val="none" w:sz="0" w:space="0" w:color="auto"/>
          </w:divBdr>
        </w:div>
        <w:div w:id="396126761">
          <w:marLeft w:val="640"/>
          <w:marRight w:val="0"/>
          <w:marTop w:val="0"/>
          <w:marBottom w:val="0"/>
          <w:divBdr>
            <w:top w:val="none" w:sz="0" w:space="0" w:color="auto"/>
            <w:left w:val="none" w:sz="0" w:space="0" w:color="auto"/>
            <w:bottom w:val="none" w:sz="0" w:space="0" w:color="auto"/>
            <w:right w:val="none" w:sz="0" w:space="0" w:color="auto"/>
          </w:divBdr>
        </w:div>
        <w:div w:id="477770222">
          <w:marLeft w:val="640"/>
          <w:marRight w:val="0"/>
          <w:marTop w:val="0"/>
          <w:marBottom w:val="0"/>
          <w:divBdr>
            <w:top w:val="none" w:sz="0" w:space="0" w:color="auto"/>
            <w:left w:val="none" w:sz="0" w:space="0" w:color="auto"/>
            <w:bottom w:val="none" w:sz="0" w:space="0" w:color="auto"/>
            <w:right w:val="none" w:sz="0" w:space="0" w:color="auto"/>
          </w:divBdr>
        </w:div>
        <w:div w:id="509763509">
          <w:marLeft w:val="640"/>
          <w:marRight w:val="0"/>
          <w:marTop w:val="0"/>
          <w:marBottom w:val="0"/>
          <w:divBdr>
            <w:top w:val="none" w:sz="0" w:space="0" w:color="auto"/>
            <w:left w:val="none" w:sz="0" w:space="0" w:color="auto"/>
            <w:bottom w:val="none" w:sz="0" w:space="0" w:color="auto"/>
            <w:right w:val="none" w:sz="0" w:space="0" w:color="auto"/>
          </w:divBdr>
        </w:div>
        <w:div w:id="523398977">
          <w:marLeft w:val="640"/>
          <w:marRight w:val="0"/>
          <w:marTop w:val="0"/>
          <w:marBottom w:val="0"/>
          <w:divBdr>
            <w:top w:val="none" w:sz="0" w:space="0" w:color="auto"/>
            <w:left w:val="none" w:sz="0" w:space="0" w:color="auto"/>
            <w:bottom w:val="none" w:sz="0" w:space="0" w:color="auto"/>
            <w:right w:val="none" w:sz="0" w:space="0" w:color="auto"/>
          </w:divBdr>
        </w:div>
        <w:div w:id="581108779">
          <w:marLeft w:val="640"/>
          <w:marRight w:val="0"/>
          <w:marTop w:val="0"/>
          <w:marBottom w:val="0"/>
          <w:divBdr>
            <w:top w:val="none" w:sz="0" w:space="0" w:color="auto"/>
            <w:left w:val="none" w:sz="0" w:space="0" w:color="auto"/>
            <w:bottom w:val="none" w:sz="0" w:space="0" w:color="auto"/>
            <w:right w:val="none" w:sz="0" w:space="0" w:color="auto"/>
          </w:divBdr>
        </w:div>
        <w:div w:id="595292242">
          <w:marLeft w:val="640"/>
          <w:marRight w:val="0"/>
          <w:marTop w:val="0"/>
          <w:marBottom w:val="0"/>
          <w:divBdr>
            <w:top w:val="none" w:sz="0" w:space="0" w:color="auto"/>
            <w:left w:val="none" w:sz="0" w:space="0" w:color="auto"/>
            <w:bottom w:val="none" w:sz="0" w:space="0" w:color="auto"/>
            <w:right w:val="none" w:sz="0" w:space="0" w:color="auto"/>
          </w:divBdr>
        </w:div>
        <w:div w:id="627853608">
          <w:marLeft w:val="640"/>
          <w:marRight w:val="0"/>
          <w:marTop w:val="0"/>
          <w:marBottom w:val="0"/>
          <w:divBdr>
            <w:top w:val="none" w:sz="0" w:space="0" w:color="auto"/>
            <w:left w:val="none" w:sz="0" w:space="0" w:color="auto"/>
            <w:bottom w:val="none" w:sz="0" w:space="0" w:color="auto"/>
            <w:right w:val="none" w:sz="0" w:space="0" w:color="auto"/>
          </w:divBdr>
        </w:div>
        <w:div w:id="723604582">
          <w:marLeft w:val="640"/>
          <w:marRight w:val="0"/>
          <w:marTop w:val="0"/>
          <w:marBottom w:val="0"/>
          <w:divBdr>
            <w:top w:val="none" w:sz="0" w:space="0" w:color="auto"/>
            <w:left w:val="none" w:sz="0" w:space="0" w:color="auto"/>
            <w:bottom w:val="none" w:sz="0" w:space="0" w:color="auto"/>
            <w:right w:val="none" w:sz="0" w:space="0" w:color="auto"/>
          </w:divBdr>
        </w:div>
        <w:div w:id="766536660">
          <w:marLeft w:val="640"/>
          <w:marRight w:val="0"/>
          <w:marTop w:val="0"/>
          <w:marBottom w:val="0"/>
          <w:divBdr>
            <w:top w:val="none" w:sz="0" w:space="0" w:color="auto"/>
            <w:left w:val="none" w:sz="0" w:space="0" w:color="auto"/>
            <w:bottom w:val="none" w:sz="0" w:space="0" w:color="auto"/>
            <w:right w:val="none" w:sz="0" w:space="0" w:color="auto"/>
          </w:divBdr>
        </w:div>
        <w:div w:id="780031768">
          <w:marLeft w:val="640"/>
          <w:marRight w:val="0"/>
          <w:marTop w:val="0"/>
          <w:marBottom w:val="0"/>
          <w:divBdr>
            <w:top w:val="none" w:sz="0" w:space="0" w:color="auto"/>
            <w:left w:val="none" w:sz="0" w:space="0" w:color="auto"/>
            <w:bottom w:val="none" w:sz="0" w:space="0" w:color="auto"/>
            <w:right w:val="none" w:sz="0" w:space="0" w:color="auto"/>
          </w:divBdr>
        </w:div>
        <w:div w:id="805048428">
          <w:marLeft w:val="640"/>
          <w:marRight w:val="0"/>
          <w:marTop w:val="0"/>
          <w:marBottom w:val="0"/>
          <w:divBdr>
            <w:top w:val="none" w:sz="0" w:space="0" w:color="auto"/>
            <w:left w:val="none" w:sz="0" w:space="0" w:color="auto"/>
            <w:bottom w:val="none" w:sz="0" w:space="0" w:color="auto"/>
            <w:right w:val="none" w:sz="0" w:space="0" w:color="auto"/>
          </w:divBdr>
        </w:div>
        <w:div w:id="879706259">
          <w:marLeft w:val="640"/>
          <w:marRight w:val="0"/>
          <w:marTop w:val="0"/>
          <w:marBottom w:val="0"/>
          <w:divBdr>
            <w:top w:val="none" w:sz="0" w:space="0" w:color="auto"/>
            <w:left w:val="none" w:sz="0" w:space="0" w:color="auto"/>
            <w:bottom w:val="none" w:sz="0" w:space="0" w:color="auto"/>
            <w:right w:val="none" w:sz="0" w:space="0" w:color="auto"/>
          </w:divBdr>
        </w:div>
        <w:div w:id="880018604">
          <w:marLeft w:val="640"/>
          <w:marRight w:val="0"/>
          <w:marTop w:val="0"/>
          <w:marBottom w:val="0"/>
          <w:divBdr>
            <w:top w:val="none" w:sz="0" w:space="0" w:color="auto"/>
            <w:left w:val="none" w:sz="0" w:space="0" w:color="auto"/>
            <w:bottom w:val="none" w:sz="0" w:space="0" w:color="auto"/>
            <w:right w:val="none" w:sz="0" w:space="0" w:color="auto"/>
          </w:divBdr>
        </w:div>
        <w:div w:id="904873474">
          <w:marLeft w:val="640"/>
          <w:marRight w:val="0"/>
          <w:marTop w:val="0"/>
          <w:marBottom w:val="0"/>
          <w:divBdr>
            <w:top w:val="none" w:sz="0" w:space="0" w:color="auto"/>
            <w:left w:val="none" w:sz="0" w:space="0" w:color="auto"/>
            <w:bottom w:val="none" w:sz="0" w:space="0" w:color="auto"/>
            <w:right w:val="none" w:sz="0" w:space="0" w:color="auto"/>
          </w:divBdr>
        </w:div>
        <w:div w:id="1043403531">
          <w:marLeft w:val="640"/>
          <w:marRight w:val="0"/>
          <w:marTop w:val="0"/>
          <w:marBottom w:val="0"/>
          <w:divBdr>
            <w:top w:val="none" w:sz="0" w:space="0" w:color="auto"/>
            <w:left w:val="none" w:sz="0" w:space="0" w:color="auto"/>
            <w:bottom w:val="none" w:sz="0" w:space="0" w:color="auto"/>
            <w:right w:val="none" w:sz="0" w:space="0" w:color="auto"/>
          </w:divBdr>
        </w:div>
        <w:div w:id="1063720653">
          <w:marLeft w:val="640"/>
          <w:marRight w:val="0"/>
          <w:marTop w:val="0"/>
          <w:marBottom w:val="0"/>
          <w:divBdr>
            <w:top w:val="none" w:sz="0" w:space="0" w:color="auto"/>
            <w:left w:val="none" w:sz="0" w:space="0" w:color="auto"/>
            <w:bottom w:val="none" w:sz="0" w:space="0" w:color="auto"/>
            <w:right w:val="none" w:sz="0" w:space="0" w:color="auto"/>
          </w:divBdr>
        </w:div>
        <w:div w:id="1072318231">
          <w:marLeft w:val="640"/>
          <w:marRight w:val="0"/>
          <w:marTop w:val="0"/>
          <w:marBottom w:val="0"/>
          <w:divBdr>
            <w:top w:val="none" w:sz="0" w:space="0" w:color="auto"/>
            <w:left w:val="none" w:sz="0" w:space="0" w:color="auto"/>
            <w:bottom w:val="none" w:sz="0" w:space="0" w:color="auto"/>
            <w:right w:val="none" w:sz="0" w:space="0" w:color="auto"/>
          </w:divBdr>
        </w:div>
        <w:div w:id="1085691770">
          <w:marLeft w:val="640"/>
          <w:marRight w:val="0"/>
          <w:marTop w:val="0"/>
          <w:marBottom w:val="0"/>
          <w:divBdr>
            <w:top w:val="none" w:sz="0" w:space="0" w:color="auto"/>
            <w:left w:val="none" w:sz="0" w:space="0" w:color="auto"/>
            <w:bottom w:val="none" w:sz="0" w:space="0" w:color="auto"/>
            <w:right w:val="none" w:sz="0" w:space="0" w:color="auto"/>
          </w:divBdr>
        </w:div>
        <w:div w:id="1182276466">
          <w:marLeft w:val="640"/>
          <w:marRight w:val="0"/>
          <w:marTop w:val="0"/>
          <w:marBottom w:val="0"/>
          <w:divBdr>
            <w:top w:val="none" w:sz="0" w:space="0" w:color="auto"/>
            <w:left w:val="none" w:sz="0" w:space="0" w:color="auto"/>
            <w:bottom w:val="none" w:sz="0" w:space="0" w:color="auto"/>
            <w:right w:val="none" w:sz="0" w:space="0" w:color="auto"/>
          </w:divBdr>
        </w:div>
        <w:div w:id="1296984792">
          <w:marLeft w:val="640"/>
          <w:marRight w:val="0"/>
          <w:marTop w:val="0"/>
          <w:marBottom w:val="0"/>
          <w:divBdr>
            <w:top w:val="none" w:sz="0" w:space="0" w:color="auto"/>
            <w:left w:val="none" w:sz="0" w:space="0" w:color="auto"/>
            <w:bottom w:val="none" w:sz="0" w:space="0" w:color="auto"/>
            <w:right w:val="none" w:sz="0" w:space="0" w:color="auto"/>
          </w:divBdr>
        </w:div>
        <w:div w:id="1301499164">
          <w:marLeft w:val="640"/>
          <w:marRight w:val="0"/>
          <w:marTop w:val="0"/>
          <w:marBottom w:val="0"/>
          <w:divBdr>
            <w:top w:val="none" w:sz="0" w:space="0" w:color="auto"/>
            <w:left w:val="none" w:sz="0" w:space="0" w:color="auto"/>
            <w:bottom w:val="none" w:sz="0" w:space="0" w:color="auto"/>
            <w:right w:val="none" w:sz="0" w:space="0" w:color="auto"/>
          </w:divBdr>
        </w:div>
        <w:div w:id="1507161697">
          <w:marLeft w:val="640"/>
          <w:marRight w:val="0"/>
          <w:marTop w:val="0"/>
          <w:marBottom w:val="0"/>
          <w:divBdr>
            <w:top w:val="none" w:sz="0" w:space="0" w:color="auto"/>
            <w:left w:val="none" w:sz="0" w:space="0" w:color="auto"/>
            <w:bottom w:val="none" w:sz="0" w:space="0" w:color="auto"/>
            <w:right w:val="none" w:sz="0" w:space="0" w:color="auto"/>
          </w:divBdr>
        </w:div>
        <w:div w:id="1508247767">
          <w:marLeft w:val="640"/>
          <w:marRight w:val="0"/>
          <w:marTop w:val="0"/>
          <w:marBottom w:val="0"/>
          <w:divBdr>
            <w:top w:val="none" w:sz="0" w:space="0" w:color="auto"/>
            <w:left w:val="none" w:sz="0" w:space="0" w:color="auto"/>
            <w:bottom w:val="none" w:sz="0" w:space="0" w:color="auto"/>
            <w:right w:val="none" w:sz="0" w:space="0" w:color="auto"/>
          </w:divBdr>
        </w:div>
        <w:div w:id="1574700009">
          <w:marLeft w:val="640"/>
          <w:marRight w:val="0"/>
          <w:marTop w:val="0"/>
          <w:marBottom w:val="0"/>
          <w:divBdr>
            <w:top w:val="none" w:sz="0" w:space="0" w:color="auto"/>
            <w:left w:val="none" w:sz="0" w:space="0" w:color="auto"/>
            <w:bottom w:val="none" w:sz="0" w:space="0" w:color="auto"/>
            <w:right w:val="none" w:sz="0" w:space="0" w:color="auto"/>
          </w:divBdr>
        </w:div>
        <w:div w:id="1628657825">
          <w:marLeft w:val="640"/>
          <w:marRight w:val="0"/>
          <w:marTop w:val="0"/>
          <w:marBottom w:val="0"/>
          <w:divBdr>
            <w:top w:val="none" w:sz="0" w:space="0" w:color="auto"/>
            <w:left w:val="none" w:sz="0" w:space="0" w:color="auto"/>
            <w:bottom w:val="none" w:sz="0" w:space="0" w:color="auto"/>
            <w:right w:val="none" w:sz="0" w:space="0" w:color="auto"/>
          </w:divBdr>
        </w:div>
        <w:div w:id="1649702421">
          <w:marLeft w:val="640"/>
          <w:marRight w:val="0"/>
          <w:marTop w:val="0"/>
          <w:marBottom w:val="0"/>
          <w:divBdr>
            <w:top w:val="none" w:sz="0" w:space="0" w:color="auto"/>
            <w:left w:val="none" w:sz="0" w:space="0" w:color="auto"/>
            <w:bottom w:val="none" w:sz="0" w:space="0" w:color="auto"/>
            <w:right w:val="none" w:sz="0" w:space="0" w:color="auto"/>
          </w:divBdr>
        </w:div>
        <w:div w:id="1741714187">
          <w:marLeft w:val="640"/>
          <w:marRight w:val="0"/>
          <w:marTop w:val="0"/>
          <w:marBottom w:val="0"/>
          <w:divBdr>
            <w:top w:val="none" w:sz="0" w:space="0" w:color="auto"/>
            <w:left w:val="none" w:sz="0" w:space="0" w:color="auto"/>
            <w:bottom w:val="none" w:sz="0" w:space="0" w:color="auto"/>
            <w:right w:val="none" w:sz="0" w:space="0" w:color="auto"/>
          </w:divBdr>
        </w:div>
        <w:div w:id="1793666110">
          <w:marLeft w:val="640"/>
          <w:marRight w:val="0"/>
          <w:marTop w:val="0"/>
          <w:marBottom w:val="0"/>
          <w:divBdr>
            <w:top w:val="none" w:sz="0" w:space="0" w:color="auto"/>
            <w:left w:val="none" w:sz="0" w:space="0" w:color="auto"/>
            <w:bottom w:val="none" w:sz="0" w:space="0" w:color="auto"/>
            <w:right w:val="none" w:sz="0" w:space="0" w:color="auto"/>
          </w:divBdr>
        </w:div>
        <w:div w:id="1808816825">
          <w:marLeft w:val="640"/>
          <w:marRight w:val="0"/>
          <w:marTop w:val="0"/>
          <w:marBottom w:val="0"/>
          <w:divBdr>
            <w:top w:val="none" w:sz="0" w:space="0" w:color="auto"/>
            <w:left w:val="none" w:sz="0" w:space="0" w:color="auto"/>
            <w:bottom w:val="none" w:sz="0" w:space="0" w:color="auto"/>
            <w:right w:val="none" w:sz="0" w:space="0" w:color="auto"/>
          </w:divBdr>
        </w:div>
        <w:div w:id="1889611428">
          <w:marLeft w:val="640"/>
          <w:marRight w:val="0"/>
          <w:marTop w:val="0"/>
          <w:marBottom w:val="0"/>
          <w:divBdr>
            <w:top w:val="none" w:sz="0" w:space="0" w:color="auto"/>
            <w:left w:val="none" w:sz="0" w:space="0" w:color="auto"/>
            <w:bottom w:val="none" w:sz="0" w:space="0" w:color="auto"/>
            <w:right w:val="none" w:sz="0" w:space="0" w:color="auto"/>
          </w:divBdr>
        </w:div>
        <w:div w:id="1979407999">
          <w:marLeft w:val="640"/>
          <w:marRight w:val="0"/>
          <w:marTop w:val="0"/>
          <w:marBottom w:val="0"/>
          <w:divBdr>
            <w:top w:val="none" w:sz="0" w:space="0" w:color="auto"/>
            <w:left w:val="none" w:sz="0" w:space="0" w:color="auto"/>
            <w:bottom w:val="none" w:sz="0" w:space="0" w:color="auto"/>
            <w:right w:val="none" w:sz="0" w:space="0" w:color="auto"/>
          </w:divBdr>
        </w:div>
        <w:div w:id="2025861781">
          <w:marLeft w:val="640"/>
          <w:marRight w:val="0"/>
          <w:marTop w:val="0"/>
          <w:marBottom w:val="0"/>
          <w:divBdr>
            <w:top w:val="none" w:sz="0" w:space="0" w:color="auto"/>
            <w:left w:val="none" w:sz="0" w:space="0" w:color="auto"/>
            <w:bottom w:val="none" w:sz="0" w:space="0" w:color="auto"/>
            <w:right w:val="none" w:sz="0" w:space="0" w:color="auto"/>
          </w:divBdr>
        </w:div>
        <w:div w:id="2136437566">
          <w:marLeft w:val="640"/>
          <w:marRight w:val="0"/>
          <w:marTop w:val="0"/>
          <w:marBottom w:val="0"/>
          <w:divBdr>
            <w:top w:val="none" w:sz="0" w:space="0" w:color="auto"/>
            <w:left w:val="none" w:sz="0" w:space="0" w:color="auto"/>
            <w:bottom w:val="none" w:sz="0" w:space="0" w:color="auto"/>
            <w:right w:val="none" w:sz="0" w:space="0" w:color="auto"/>
          </w:divBdr>
        </w:div>
        <w:div w:id="2146386657">
          <w:marLeft w:val="640"/>
          <w:marRight w:val="0"/>
          <w:marTop w:val="0"/>
          <w:marBottom w:val="0"/>
          <w:divBdr>
            <w:top w:val="none" w:sz="0" w:space="0" w:color="auto"/>
            <w:left w:val="none" w:sz="0" w:space="0" w:color="auto"/>
            <w:bottom w:val="none" w:sz="0" w:space="0" w:color="auto"/>
            <w:right w:val="none" w:sz="0" w:space="0" w:color="auto"/>
          </w:divBdr>
        </w:div>
      </w:divsChild>
    </w:div>
    <w:div w:id="608661356">
      <w:marLeft w:val="640"/>
      <w:marRight w:val="0"/>
      <w:marTop w:val="0"/>
      <w:marBottom w:val="0"/>
      <w:divBdr>
        <w:top w:val="none" w:sz="0" w:space="0" w:color="auto"/>
        <w:left w:val="none" w:sz="0" w:space="0" w:color="auto"/>
        <w:bottom w:val="none" w:sz="0" w:space="0" w:color="auto"/>
        <w:right w:val="none" w:sz="0" w:space="0" w:color="auto"/>
      </w:divBdr>
    </w:div>
    <w:div w:id="609243763">
      <w:marLeft w:val="640"/>
      <w:marRight w:val="0"/>
      <w:marTop w:val="0"/>
      <w:marBottom w:val="0"/>
      <w:divBdr>
        <w:top w:val="none" w:sz="0" w:space="0" w:color="auto"/>
        <w:left w:val="none" w:sz="0" w:space="0" w:color="auto"/>
        <w:bottom w:val="none" w:sz="0" w:space="0" w:color="auto"/>
        <w:right w:val="none" w:sz="0" w:space="0" w:color="auto"/>
      </w:divBdr>
    </w:div>
    <w:div w:id="609747998">
      <w:marLeft w:val="640"/>
      <w:marRight w:val="0"/>
      <w:marTop w:val="0"/>
      <w:marBottom w:val="0"/>
      <w:divBdr>
        <w:top w:val="none" w:sz="0" w:space="0" w:color="auto"/>
        <w:left w:val="none" w:sz="0" w:space="0" w:color="auto"/>
        <w:bottom w:val="none" w:sz="0" w:space="0" w:color="auto"/>
        <w:right w:val="none" w:sz="0" w:space="0" w:color="auto"/>
      </w:divBdr>
    </w:div>
    <w:div w:id="610015287">
      <w:marLeft w:val="640"/>
      <w:marRight w:val="0"/>
      <w:marTop w:val="0"/>
      <w:marBottom w:val="0"/>
      <w:divBdr>
        <w:top w:val="none" w:sz="0" w:space="0" w:color="auto"/>
        <w:left w:val="none" w:sz="0" w:space="0" w:color="auto"/>
        <w:bottom w:val="none" w:sz="0" w:space="0" w:color="auto"/>
        <w:right w:val="none" w:sz="0" w:space="0" w:color="auto"/>
      </w:divBdr>
    </w:div>
    <w:div w:id="611518286">
      <w:marLeft w:val="640"/>
      <w:marRight w:val="0"/>
      <w:marTop w:val="0"/>
      <w:marBottom w:val="0"/>
      <w:divBdr>
        <w:top w:val="none" w:sz="0" w:space="0" w:color="auto"/>
        <w:left w:val="none" w:sz="0" w:space="0" w:color="auto"/>
        <w:bottom w:val="none" w:sz="0" w:space="0" w:color="auto"/>
        <w:right w:val="none" w:sz="0" w:space="0" w:color="auto"/>
      </w:divBdr>
    </w:div>
    <w:div w:id="611665393">
      <w:bodyDiv w:val="1"/>
      <w:marLeft w:val="0"/>
      <w:marRight w:val="0"/>
      <w:marTop w:val="0"/>
      <w:marBottom w:val="0"/>
      <w:divBdr>
        <w:top w:val="none" w:sz="0" w:space="0" w:color="auto"/>
        <w:left w:val="none" w:sz="0" w:space="0" w:color="auto"/>
        <w:bottom w:val="none" w:sz="0" w:space="0" w:color="auto"/>
        <w:right w:val="none" w:sz="0" w:space="0" w:color="auto"/>
      </w:divBdr>
      <w:divsChild>
        <w:div w:id="770515284">
          <w:marLeft w:val="0"/>
          <w:marRight w:val="0"/>
          <w:marTop w:val="0"/>
          <w:marBottom w:val="0"/>
          <w:divBdr>
            <w:top w:val="none" w:sz="0" w:space="0" w:color="auto"/>
            <w:left w:val="none" w:sz="0" w:space="0" w:color="auto"/>
            <w:bottom w:val="none" w:sz="0" w:space="0" w:color="auto"/>
            <w:right w:val="none" w:sz="0" w:space="0" w:color="auto"/>
          </w:divBdr>
          <w:divsChild>
            <w:div w:id="65224553">
              <w:marLeft w:val="2232"/>
              <w:marRight w:val="0"/>
              <w:marTop w:val="0"/>
              <w:marBottom w:val="0"/>
              <w:divBdr>
                <w:top w:val="none" w:sz="0" w:space="0" w:color="auto"/>
                <w:left w:val="none" w:sz="0" w:space="0" w:color="auto"/>
                <w:bottom w:val="none" w:sz="0" w:space="0" w:color="auto"/>
                <w:right w:val="none" w:sz="0" w:space="0" w:color="auto"/>
              </w:divBdr>
              <w:divsChild>
                <w:div w:id="1730032186">
                  <w:marLeft w:val="0"/>
                  <w:marRight w:val="0"/>
                  <w:marTop w:val="0"/>
                  <w:marBottom w:val="0"/>
                  <w:divBdr>
                    <w:top w:val="none" w:sz="0" w:space="0" w:color="auto"/>
                    <w:left w:val="single" w:sz="48" w:space="0" w:color="auto"/>
                    <w:bottom w:val="none" w:sz="0" w:space="0" w:color="auto"/>
                    <w:right w:val="none" w:sz="0" w:space="0" w:color="auto"/>
                  </w:divBdr>
                  <w:divsChild>
                    <w:div w:id="1617978101">
                      <w:marLeft w:val="0"/>
                      <w:marRight w:val="0"/>
                      <w:marTop w:val="0"/>
                      <w:marBottom w:val="0"/>
                      <w:divBdr>
                        <w:top w:val="none" w:sz="0" w:space="0" w:color="auto"/>
                        <w:left w:val="none" w:sz="0" w:space="0" w:color="auto"/>
                        <w:bottom w:val="none" w:sz="0" w:space="0" w:color="auto"/>
                        <w:right w:val="none" w:sz="0" w:space="0" w:color="auto"/>
                      </w:divBdr>
                      <w:divsChild>
                        <w:div w:id="259021679">
                          <w:marLeft w:val="0"/>
                          <w:marRight w:val="3420"/>
                          <w:marTop w:val="0"/>
                          <w:marBottom w:val="0"/>
                          <w:divBdr>
                            <w:top w:val="none" w:sz="0" w:space="0" w:color="auto"/>
                            <w:left w:val="none" w:sz="0" w:space="0" w:color="auto"/>
                            <w:bottom w:val="none" w:sz="0" w:space="0" w:color="auto"/>
                            <w:right w:val="none" w:sz="0" w:space="0" w:color="auto"/>
                          </w:divBdr>
                          <w:divsChild>
                            <w:div w:id="710419222">
                              <w:marLeft w:val="0"/>
                              <w:marRight w:val="0"/>
                              <w:marTop w:val="0"/>
                              <w:marBottom w:val="0"/>
                              <w:divBdr>
                                <w:top w:val="none" w:sz="0" w:space="0" w:color="auto"/>
                                <w:left w:val="none" w:sz="0" w:space="0" w:color="auto"/>
                                <w:bottom w:val="none" w:sz="0" w:space="0" w:color="auto"/>
                                <w:right w:val="none" w:sz="0" w:space="0" w:color="auto"/>
                              </w:divBdr>
                              <w:divsChild>
                                <w:div w:id="128286169">
                                  <w:marLeft w:val="0"/>
                                  <w:marRight w:val="0"/>
                                  <w:marTop w:val="0"/>
                                  <w:marBottom w:val="0"/>
                                  <w:divBdr>
                                    <w:top w:val="none" w:sz="0" w:space="0" w:color="auto"/>
                                    <w:left w:val="none" w:sz="0" w:space="0" w:color="auto"/>
                                    <w:bottom w:val="none" w:sz="0" w:space="0" w:color="auto"/>
                                    <w:right w:val="none" w:sz="0" w:space="0" w:color="auto"/>
                                  </w:divBdr>
                                  <w:divsChild>
                                    <w:div w:id="109129588">
                                      <w:marLeft w:val="0"/>
                                      <w:marRight w:val="0"/>
                                      <w:marTop w:val="0"/>
                                      <w:marBottom w:val="0"/>
                                      <w:divBdr>
                                        <w:top w:val="none" w:sz="0" w:space="0" w:color="auto"/>
                                        <w:left w:val="none" w:sz="0" w:space="0" w:color="auto"/>
                                        <w:bottom w:val="none" w:sz="0" w:space="0" w:color="auto"/>
                                        <w:right w:val="none" w:sz="0" w:space="0" w:color="auto"/>
                                      </w:divBdr>
                                      <w:divsChild>
                                        <w:div w:id="556741546">
                                          <w:marLeft w:val="0"/>
                                          <w:marRight w:val="0"/>
                                          <w:marTop w:val="0"/>
                                          <w:marBottom w:val="0"/>
                                          <w:divBdr>
                                            <w:top w:val="none" w:sz="0" w:space="0" w:color="auto"/>
                                            <w:left w:val="none" w:sz="0" w:space="0" w:color="auto"/>
                                            <w:bottom w:val="none" w:sz="0" w:space="0" w:color="auto"/>
                                            <w:right w:val="none" w:sz="0" w:space="0" w:color="auto"/>
                                          </w:divBdr>
                                          <w:divsChild>
                                            <w:div w:id="1069577912">
                                              <w:marLeft w:val="0"/>
                                              <w:marRight w:val="0"/>
                                              <w:marTop w:val="0"/>
                                              <w:marBottom w:val="0"/>
                                              <w:divBdr>
                                                <w:top w:val="none" w:sz="0" w:space="0" w:color="auto"/>
                                                <w:left w:val="none" w:sz="0" w:space="0" w:color="auto"/>
                                                <w:bottom w:val="none" w:sz="0" w:space="0" w:color="auto"/>
                                                <w:right w:val="none" w:sz="0" w:space="0" w:color="auto"/>
                                              </w:divBdr>
                                              <w:divsChild>
                                                <w:div w:id="323164300">
                                                  <w:marLeft w:val="0"/>
                                                  <w:marRight w:val="0"/>
                                                  <w:marTop w:val="0"/>
                                                  <w:marBottom w:val="0"/>
                                                  <w:divBdr>
                                                    <w:top w:val="inset" w:sz="12" w:space="4" w:color="FFFFFF"/>
                                                    <w:left w:val="inset" w:sz="12" w:space="4" w:color="FFFFFF"/>
                                                    <w:bottom w:val="inset" w:sz="12" w:space="4" w:color="FFFFFF"/>
                                                    <w:right w:val="inset" w:sz="12" w:space="4" w:color="FFFFFF"/>
                                                  </w:divBdr>
                                                  <w:divsChild>
                                                    <w:div w:id="1175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858632">
      <w:marLeft w:val="640"/>
      <w:marRight w:val="0"/>
      <w:marTop w:val="0"/>
      <w:marBottom w:val="0"/>
      <w:divBdr>
        <w:top w:val="none" w:sz="0" w:space="0" w:color="auto"/>
        <w:left w:val="none" w:sz="0" w:space="0" w:color="auto"/>
        <w:bottom w:val="none" w:sz="0" w:space="0" w:color="auto"/>
        <w:right w:val="none" w:sz="0" w:space="0" w:color="auto"/>
      </w:divBdr>
    </w:div>
    <w:div w:id="612596756">
      <w:marLeft w:val="640"/>
      <w:marRight w:val="0"/>
      <w:marTop w:val="0"/>
      <w:marBottom w:val="0"/>
      <w:divBdr>
        <w:top w:val="none" w:sz="0" w:space="0" w:color="auto"/>
        <w:left w:val="none" w:sz="0" w:space="0" w:color="auto"/>
        <w:bottom w:val="none" w:sz="0" w:space="0" w:color="auto"/>
        <w:right w:val="none" w:sz="0" w:space="0" w:color="auto"/>
      </w:divBdr>
    </w:div>
    <w:div w:id="612715504">
      <w:marLeft w:val="640"/>
      <w:marRight w:val="0"/>
      <w:marTop w:val="0"/>
      <w:marBottom w:val="0"/>
      <w:divBdr>
        <w:top w:val="none" w:sz="0" w:space="0" w:color="auto"/>
        <w:left w:val="none" w:sz="0" w:space="0" w:color="auto"/>
        <w:bottom w:val="none" w:sz="0" w:space="0" w:color="auto"/>
        <w:right w:val="none" w:sz="0" w:space="0" w:color="auto"/>
      </w:divBdr>
    </w:div>
    <w:div w:id="613025297">
      <w:marLeft w:val="640"/>
      <w:marRight w:val="0"/>
      <w:marTop w:val="0"/>
      <w:marBottom w:val="0"/>
      <w:divBdr>
        <w:top w:val="none" w:sz="0" w:space="0" w:color="auto"/>
        <w:left w:val="none" w:sz="0" w:space="0" w:color="auto"/>
        <w:bottom w:val="none" w:sz="0" w:space="0" w:color="auto"/>
        <w:right w:val="none" w:sz="0" w:space="0" w:color="auto"/>
      </w:divBdr>
    </w:div>
    <w:div w:id="615523076">
      <w:marLeft w:val="640"/>
      <w:marRight w:val="0"/>
      <w:marTop w:val="0"/>
      <w:marBottom w:val="0"/>
      <w:divBdr>
        <w:top w:val="none" w:sz="0" w:space="0" w:color="auto"/>
        <w:left w:val="none" w:sz="0" w:space="0" w:color="auto"/>
        <w:bottom w:val="none" w:sz="0" w:space="0" w:color="auto"/>
        <w:right w:val="none" w:sz="0" w:space="0" w:color="auto"/>
      </w:divBdr>
    </w:div>
    <w:div w:id="616180003">
      <w:marLeft w:val="640"/>
      <w:marRight w:val="0"/>
      <w:marTop w:val="0"/>
      <w:marBottom w:val="0"/>
      <w:divBdr>
        <w:top w:val="none" w:sz="0" w:space="0" w:color="auto"/>
        <w:left w:val="none" w:sz="0" w:space="0" w:color="auto"/>
        <w:bottom w:val="none" w:sz="0" w:space="0" w:color="auto"/>
        <w:right w:val="none" w:sz="0" w:space="0" w:color="auto"/>
      </w:divBdr>
    </w:div>
    <w:div w:id="620309318">
      <w:marLeft w:val="640"/>
      <w:marRight w:val="0"/>
      <w:marTop w:val="0"/>
      <w:marBottom w:val="0"/>
      <w:divBdr>
        <w:top w:val="none" w:sz="0" w:space="0" w:color="auto"/>
        <w:left w:val="none" w:sz="0" w:space="0" w:color="auto"/>
        <w:bottom w:val="none" w:sz="0" w:space="0" w:color="auto"/>
        <w:right w:val="none" w:sz="0" w:space="0" w:color="auto"/>
      </w:divBdr>
    </w:div>
    <w:div w:id="621035472">
      <w:bodyDiv w:val="1"/>
      <w:marLeft w:val="0"/>
      <w:marRight w:val="0"/>
      <w:marTop w:val="0"/>
      <w:marBottom w:val="0"/>
      <w:divBdr>
        <w:top w:val="none" w:sz="0" w:space="0" w:color="auto"/>
        <w:left w:val="none" w:sz="0" w:space="0" w:color="auto"/>
        <w:bottom w:val="none" w:sz="0" w:space="0" w:color="auto"/>
        <w:right w:val="none" w:sz="0" w:space="0" w:color="auto"/>
      </w:divBdr>
      <w:divsChild>
        <w:div w:id="1031882432">
          <w:marLeft w:val="640"/>
          <w:marRight w:val="0"/>
          <w:marTop w:val="0"/>
          <w:marBottom w:val="0"/>
          <w:divBdr>
            <w:top w:val="none" w:sz="0" w:space="0" w:color="auto"/>
            <w:left w:val="none" w:sz="0" w:space="0" w:color="auto"/>
            <w:bottom w:val="none" w:sz="0" w:space="0" w:color="auto"/>
            <w:right w:val="none" w:sz="0" w:space="0" w:color="auto"/>
          </w:divBdr>
        </w:div>
        <w:div w:id="794063543">
          <w:marLeft w:val="640"/>
          <w:marRight w:val="0"/>
          <w:marTop w:val="0"/>
          <w:marBottom w:val="0"/>
          <w:divBdr>
            <w:top w:val="none" w:sz="0" w:space="0" w:color="auto"/>
            <w:left w:val="none" w:sz="0" w:space="0" w:color="auto"/>
            <w:bottom w:val="none" w:sz="0" w:space="0" w:color="auto"/>
            <w:right w:val="none" w:sz="0" w:space="0" w:color="auto"/>
          </w:divBdr>
        </w:div>
        <w:div w:id="1376615693">
          <w:marLeft w:val="640"/>
          <w:marRight w:val="0"/>
          <w:marTop w:val="0"/>
          <w:marBottom w:val="0"/>
          <w:divBdr>
            <w:top w:val="none" w:sz="0" w:space="0" w:color="auto"/>
            <w:left w:val="none" w:sz="0" w:space="0" w:color="auto"/>
            <w:bottom w:val="none" w:sz="0" w:space="0" w:color="auto"/>
            <w:right w:val="none" w:sz="0" w:space="0" w:color="auto"/>
          </w:divBdr>
        </w:div>
        <w:div w:id="77220494">
          <w:marLeft w:val="640"/>
          <w:marRight w:val="0"/>
          <w:marTop w:val="0"/>
          <w:marBottom w:val="0"/>
          <w:divBdr>
            <w:top w:val="none" w:sz="0" w:space="0" w:color="auto"/>
            <w:left w:val="none" w:sz="0" w:space="0" w:color="auto"/>
            <w:bottom w:val="none" w:sz="0" w:space="0" w:color="auto"/>
            <w:right w:val="none" w:sz="0" w:space="0" w:color="auto"/>
          </w:divBdr>
        </w:div>
        <w:div w:id="335815379">
          <w:marLeft w:val="640"/>
          <w:marRight w:val="0"/>
          <w:marTop w:val="0"/>
          <w:marBottom w:val="0"/>
          <w:divBdr>
            <w:top w:val="none" w:sz="0" w:space="0" w:color="auto"/>
            <w:left w:val="none" w:sz="0" w:space="0" w:color="auto"/>
            <w:bottom w:val="none" w:sz="0" w:space="0" w:color="auto"/>
            <w:right w:val="none" w:sz="0" w:space="0" w:color="auto"/>
          </w:divBdr>
        </w:div>
        <w:div w:id="1700475133">
          <w:marLeft w:val="640"/>
          <w:marRight w:val="0"/>
          <w:marTop w:val="0"/>
          <w:marBottom w:val="0"/>
          <w:divBdr>
            <w:top w:val="none" w:sz="0" w:space="0" w:color="auto"/>
            <w:left w:val="none" w:sz="0" w:space="0" w:color="auto"/>
            <w:bottom w:val="none" w:sz="0" w:space="0" w:color="auto"/>
            <w:right w:val="none" w:sz="0" w:space="0" w:color="auto"/>
          </w:divBdr>
        </w:div>
        <w:div w:id="421341313">
          <w:marLeft w:val="640"/>
          <w:marRight w:val="0"/>
          <w:marTop w:val="0"/>
          <w:marBottom w:val="0"/>
          <w:divBdr>
            <w:top w:val="none" w:sz="0" w:space="0" w:color="auto"/>
            <w:left w:val="none" w:sz="0" w:space="0" w:color="auto"/>
            <w:bottom w:val="none" w:sz="0" w:space="0" w:color="auto"/>
            <w:right w:val="none" w:sz="0" w:space="0" w:color="auto"/>
          </w:divBdr>
        </w:div>
        <w:div w:id="1947496841">
          <w:marLeft w:val="640"/>
          <w:marRight w:val="0"/>
          <w:marTop w:val="0"/>
          <w:marBottom w:val="0"/>
          <w:divBdr>
            <w:top w:val="none" w:sz="0" w:space="0" w:color="auto"/>
            <w:left w:val="none" w:sz="0" w:space="0" w:color="auto"/>
            <w:bottom w:val="none" w:sz="0" w:space="0" w:color="auto"/>
            <w:right w:val="none" w:sz="0" w:space="0" w:color="auto"/>
          </w:divBdr>
        </w:div>
        <w:div w:id="1510562777">
          <w:marLeft w:val="640"/>
          <w:marRight w:val="0"/>
          <w:marTop w:val="0"/>
          <w:marBottom w:val="0"/>
          <w:divBdr>
            <w:top w:val="none" w:sz="0" w:space="0" w:color="auto"/>
            <w:left w:val="none" w:sz="0" w:space="0" w:color="auto"/>
            <w:bottom w:val="none" w:sz="0" w:space="0" w:color="auto"/>
            <w:right w:val="none" w:sz="0" w:space="0" w:color="auto"/>
          </w:divBdr>
        </w:div>
        <w:div w:id="1222907120">
          <w:marLeft w:val="640"/>
          <w:marRight w:val="0"/>
          <w:marTop w:val="0"/>
          <w:marBottom w:val="0"/>
          <w:divBdr>
            <w:top w:val="none" w:sz="0" w:space="0" w:color="auto"/>
            <w:left w:val="none" w:sz="0" w:space="0" w:color="auto"/>
            <w:bottom w:val="none" w:sz="0" w:space="0" w:color="auto"/>
            <w:right w:val="none" w:sz="0" w:space="0" w:color="auto"/>
          </w:divBdr>
        </w:div>
        <w:div w:id="1910575232">
          <w:marLeft w:val="640"/>
          <w:marRight w:val="0"/>
          <w:marTop w:val="0"/>
          <w:marBottom w:val="0"/>
          <w:divBdr>
            <w:top w:val="none" w:sz="0" w:space="0" w:color="auto"/>
            <w:left w:val="none" w:sz="0" w:space="0" w:color="auto"/>
            <w:bottom w:val="none" w:sz="0" w:space="0" w:color="auto"/>
            <w:right w:val="none" w:sz="0" w:space="0" w:color="auto"/>
          </w:divBdr>
        </w:div>
        <w:div w:id="620114788">
          <w:marLeft w:val="640"/>
          <w:marRight w:val="0"/>
          <w:marTop w:val="0"/>
          <w:marBottom w:val="0"/>
          <w:divBdr>
            <w:top w:val="none" w:sz="0" w:space="0" w:color="auto"/>
            <w:left w:val="none" w:sz="0" w:space="0" w:color="auto"/>
            <w:bottom w:val="none" w:sz="0" w:space="0" w:color="auto"/>
            <w:right w:val="none" w:sz="0" w:space="0" w:color="auto"/>
          </w:divBdr>
        </w:div>
        <w:div w:id="232161159">
          <w:marLeft w:val="640"/>
          <w:marRight w:val="0"/>
          <w:marTop w:val="0"/>
          <w:marBottom w:val="0"/>
          <w:divBdr>
            <w:top w:val="none" w:sz="0" w:space="0" w:color="auto"/>
            <w:left w:val="none" w:sz="0" w:space="0" w:color="auto"/>
            <w:bottom w:val="none" w:sz="0" w:space="0" w:color="auto"/>
            <w:right w:val="none" w:sz="0" w:space="0" w:color="auto"/>
          </w:divBdr>
        </w:div>
        <w:div w:id="1730493703">
          <w:marLeft w:val="640"/>
          <w:marRight w:val="0"/>
          <w:marTop w:val="0"/>
          <w:marBottom w:val="0"/>
          <w:divBdr>
            <w:top w:val="none" w:sz="0" w:space="0" w:color="auto"/>
            <w:left w:val="none" w:sz="0" w:space="0" w:color="auto"/>
            <w:bottom w:val="none" w:sz="0" w:space="0" w:color="auto"/>
            <w:right w:val="none" w:sz="0" w:space="0" w:color="auto"/>
          </w:divBdr>
        </w:div>
        <w:div w:id="360476382">
          <w:marLeft w:val="640"/>
          <w:marRight w:val="0"/>
          <w:marTop w:val="0"/>
          <w:marBottom w:val="0"/>
          <w:divBdr>
            <w:top w:val="none" w:sz="0" w:space="0" w:color="auto"/>
            <w:left w:val="none" w:sz="0" w:space="0" w:color="auto"/>
            <w:bottom w:val="none" w:sz="0" w:space="0" w:color="auto"/>
            <w:right w:val="none" w:sz="0" w:space="0" w:color="auto"/>
          </w:divBdr>
        </w:div>
        <w:div w:id="1378045656">
          <w:marLeft w:val="640"/>
          <w:marRight w:val="0"/>
          <w:marTop w:val="0"/>
          <w:marBottom w:val="0"/>
          <w:divBdr>
            <w:top w:val="none" w:sz="0" w:space="0" w:color="auto"/>
            <w:left w:val="none" w:sz="0" w:space="0" w:color="auto"/>
            <w:bottom w:val="none" w:sz="0" w:space="0" w:color="auto"/>
            <w:right w:val="none" w:sz="0" w:space="0" w:color="auto"/>
          </w:divBdr>
        </w:div>
        <w:div w:id="1681815997">
          <w:marLeft w:val="640"/>
          <w:marRight w:val="0"/>
          <w:marTop w:val="0"/>
          <w:marBottom w:val="0"/>
          <w:divBdr>
            <w:top w:val="none" w:sz="0" w:space="0" w:color="auto"/>
            <w:left w:val="none" w:sz="0" w:space="0" w:color="auto"/>
            <w:bottom w:val="none" w:sz="0" w:space="0" w:color="auto"/>
            <w:right w:val="none" w:sz="0" w:space="0" w:color="auto"/>
          </w:divBdr>
        </w:div>
        <w:div w:id="1265115117">
          <w:marLeft w:val="640"/>
          <w:marRight w:val="0"/>
          <w:marTop w:val="0"/>
          <w:marBottom w:val="0"/>
          <w:divBdr>
            <w:top w:val="none" w:sz="0" w:space="0" w:color="auto"/>
            <w:left w:val="none" w:sz="0" w:space="0" w:color="auto"/>
            <w:bottom w:val="none" w:sz="0" w:space="0" w:color="auto"/>
            <w:right w:val="none" w:sz="0" w:space="0" w:color="auto"/>
          </w:divBdr>
        </w:div>
        <w:div w:id="930308986">
          <w:marLeft w:val="640"/>
          <w:marRight w:val="0"/>
          <w:marTop w:val="0"/>
          <w:marBottom w:val="0"/>
          <w:divBdr>
            <w:top w:val="none" w:sz="0" w:space="0" w:color="auto"/>
            <w:left w:val="none" w:sz="0" w:space="0" w:color="auto"/>
            <w:bottom w:val="none" w:sz="0" w:space="0" w:color="auto"/>
            <w:right w:val="none" w:sz="0" w:space="0" w:color="auto"/>
          </w:divBdr>
        </w:div>
        <w:div w:id="1821579280">
          <w:marLeft w:val="640"/>
          <w:marRight w:val="0"/>
          <w:marTop w:val="0"/>
          <w:marBottom w:val="0"/>
          <w:divBdr>
            <w:top w:val="none" w:sz="0" w:space="0" w:color="auto"/>
            <w:left w:val="none" w:sz="0" w:space="0" w:color="auto"/>
            <w:bottom w:val="none" w:sz="0" w:space="0" w:color="auto"/>
            <w:right w:val="none" w:sz="0" w:space="0" w:color="auto"/>
          </w:divBdr>
        </w:div>
        <w:div w:id="1229728318">
          <w:marLeft w:val="640"/>
          <w:marRight w:val="0"/>
          <w:marTop w:val="0"/>
          <w:marBottom w:val="0"/>
          <w:divBdr>
            <w:top w:val="none" w:sz="0" w:space="0" w:color="auto"/>
            <w:left w:val="none" w:sz="0" w:space="0" w:color="auto"/>
            <w:bottom w:val="none" w:sz="0" w:space="0" w:color="auto"/>
            <w:right w:val="none" w:sz="0" w:space="0" w:color="auto"/>
          </w:divBdr>
        </w:div>
        <w:div w:id="480930727">
          <w:marLeft w:val="640"/>
          <w:marRight w:val="0"/>
          <w:marTop w:val="0"/>
          <w:marBottom w:val="0"/>
          <w:divBdr>
            <w:top w:val="none" w:sz="0" w:space="0" w:color="auto"/>
            <w:left w:val="none" w:sz="0" w:space="0" w:color="auto"/>
            <w:bottom w:val="none" w:sz="0" w:space="0" w:color="auto"/>
            <w:right w:val="none" w:sz="0" w:space="0" w:color="auto"/>
          </w:divBdr>
        </w:div>
        <w:div w:id="1601447291">
          <w:marLeft w:val="640"/>
          <w:marRight w:val="0"/>
          <w:marTop w:val="0"/>
          <w:marBottom w:val="0"/>
          <w:divBdr>
            <w:top w:val="none" w:sz="0" w:space="0" w:color="auto"/>
            <w:left w:val="none" w:sz="0" w:space="0" w:color="auto"/>
            <w:bottom w:val="none" w:sz="0" w:space="0" w:color="auto"/>
            <w:right w:val="none" w:sz="0" w:space="0" w:color="auto"/>
          </w:divBdr>
        </w:div>
        <w:div w:id="244999510">
          <w:marLeft w:val="640"/>
          <w:marRight w:val="0"/>
          <w:marTop w:val="0"/>
          <w:marBottom w:val="0"/>
          <w:divBdr>
            <w:top w:val="none" w:sz="0" w:space="0" w:color="auto"/>
            <w:left w:val="none" w:sz="0" w:space="0" w:color="auto"/>
            <w:bottom w:val="none" w:sz="0" w:space="0" w:color="auto"/>
            <w:right w:val="none" w:sz="0" w:space="0" w:color="auto"/>
          </w:divBdr>
        </w:div>
        <w:div w:id="1602449165">
          <w:marLeft w:val="640"/>
          <w:marRight w:val="0"/>
          <w:marTop w:val="0"/>
          <w:marBottom w:val="0"/>
          <w:divBdr>
            <w:top w:val="none" w:sz="0" w:space="0" w:color="auto"/>
            <w:left w:val="none" w:sz="0" w:space="0" w:color="auto"/>
            <w:bottom w:val="none" w:sz="0" w:space="0" w:color="auto"/>
            <w:right w:val="none" w:sz="0" w:space="0" w:color="auto"/>
          </w:divBdr>
        </w:div>
        <w:div w:id="1508716172">
          <w:marLeft w:val="640"/>
          <w:marRight w:val="0"/>
          <w:marTop w:val="0"/>
          <w:marBottom w:val="0"/>
          <w:divBdr>
            <w:top w:val="none" w:sz="0" w:space="0" w:color="auto"/>
            <w:left w:val="none" w:sz="0" w:space="0" w:color="auto"/>
            <w:bottom w:val="none" w:sz="0" w:space="0" w:color="auto"/>
            <w:right w:val="none" w:sz="0" w:space="0" w:color="auto"/>
          </w:divBdr>
        </w:div>
        <w:div w:id="1318722860">
          <w:marLeft w:val="640"/>
          <w:marRight w:val="0"/>
          <w:marTop w:val="0"/>
          <w:marBottom w:val="0"/>
          <w:divBdr>
            <w:top w:val="none" w:sz="0" w:space="0" w:color="auto"/>
            <w:left w:val="none" w:sz="0" w:space="0" w:color="auto"/>
            <w:bottom w:val="none" w:sz="0" w:space="0" w:color="auto"/>
            <w:right w:val="none" w:sz="0" w:space="0" w:color="auto"/>
          </w:divBdr>
        </w:div>
        <w:div w:id="1268582679">
          <w:marLeft w:val="640"/>
          <w:marRight w:val="0"/>
          <w:marTop w:val="0"/>
          <w:marBottom w:val="0"/>
          <w:divBdr>
            <w:top w:val="none" w:sz="0" w:space="0" w:color="auto"/>
            <w:left w:val="none" w:sz="0" w:space="0" w:color="auto"/>
            <w:bottom w:val="none" w:sz="0" w:space="0" w:color="auto"/>
            <w:right w:val="none" w:sz="0" w:space="0" w:color="auto"/>
          </w:divBdr>
        </w:div>
        <w:div w:id="513374697">
          <w:marLeft w:val="640"/>
          <w:marRight w:val="0"/>
          <w:marTop w:val="0"/>
          <w:marBottom w:val="0"/>
          <w:divBdr>
            <w:top w:val="none" w:sz="0" w:space="0" w:color="auto"/>
            <w:left w:val="none" w:sz="0" w:space="0" w:color="auto"/>
            <w:bottom w:val="none" w:sz="0" w:space="0" w:color="auto"/>
            <w:right w:val="none" w:sz="0" w:space="0" w:color="auto"/>
          </w:divBdr>
        </w:div>
        <w:div w:id="1243027655">
          <w:marLeft w:val="640"/>
          <w:marRight w:val="0"/>
          <w:marTop w:val="0"/>
          <w:marBottom w:val="0"/>
          <w:divBdr>
            <w:top w:val="none" w:sz="0" w:space="0" w:color="auto"/>
            <w:left w:val="none" w:sz="0" w:space="0" w:color="auto"/>
            <w:bottom w:val="none" w:sz="0" w:space="0" w:color="auto"/>
            <w:right w:val="none" w:sz="0" w:space="0" w:color="auto"/>
          </w:divBdr>
        </w:div>
        <w:div w:id="1214585874">
          <w:marLeft w:val="640"/>
          <w:marRight w:val="0"/>
          <w:marTop w:val="0"/>
          <w:marBottom w:val="0"/>
          <w:divBdr>
            <w:top w:val="none" w:sz="0" w:space="0" w:color="auto"/>
            <w:left w:val="none" w:sz="0" w:space="0" w:color="auto"/>
            <w:bottom w:val="none" w:sz="0" w:space="0" w:color="auto"/>
            <w:right w:val="none" w:sz="0" w:space="0" w:color="auto"/>
          </w:divBdr>
        </w:div>
        <w:div w:id="1543711418">
          <w:marLeft w:val="640"/>
          <w:marRight w:val="0"/>
          <w:marTop w:val="0"/>
          <w:marBottom w:val="0"/>
          <w:divBdr>
            <w:top w:val="none" w:sz="0" w:space="0" w:color="auto"/>
            <w:left w:val="none" w:sz="0" w:space="0" w:color="auto"/>
            <w:bottom w:val="none" w:sz="0" w:space="0" w:color="auto"/>
            <w:right w:val="none" w:sz="0" w:space="0" w:color="auto"/>
          </w:divBdr>
        </w:div>
        <w:div w:id="402217315">
          <w:marLeft w:val="640"/>
          <w:marRight w:val="0"/>
          <w:marTop w:val="0"/>
          <w:marBottom w:val="0"/>
          <w:divBdr>
            <w:top w:val="none" w:sz="0" w:space="0" w:color="auto"/>
            <w:left w:val="none" w:sz="0" w:space="0" w:color="auto"/>
            <w:bottom w:val="none" w:sz="0" w:space="0" w:color="auto"/>
            <w:right w:val="none" w:sz="0" w:space="0" w:color="auto"/>
          </w:divBdr>
        </w:div>
        <w:div w:id="577134047">
          <w:marLeft w:val="640"/>
          <w:marRight w:val="0"/>
          <w:marTop w:val="0"/>
          <w:marBottom w:val="0"/>
          <w:divBdr>
            <w:top w:val="none" w:sz="0" w:space="0" w:color="auto"/>
            <w:left w:val="none" w:sz="0" w:space="0" w:color="auto"/>
            <w:bottom w:val="none" w:sz="0" w:space="0" w:color="auto"/>
            <w:right w:val="none" w:sz="0" w:space="0" w:color="auto"/>
          </w:divBdr>
        </w:div>
        <w:div w:id="1427655227">
          <w:marLeft w:val="640"/>
          <w:marRight w:val="0"/>
          <w:marTop w:val="0"/>
          <w:marBottom w:val="0"/>
          <w:divBdr>
            <w:top w:val="none" w:sz="0" w:space="0" w:color="auto"/>
            <w:left w:val="none" w:sz="0" w:space="0" w:color="auto"/>
            <w:bottom w:val="none" w:sz="0" w:space="0" w:color="auto"/>
            <w:right w:val="none" w:sz="0" w:space="0" w:color="auto"/>
          </w:divBdr>
        </w:div>
        <w:div w:id="701130872">
          <w:marLeft w:val="640"/>
          <w:marRight w:val="0"/>
          <w:marTop w:val="0"/>
          <w:marBottom w:val="0"/>
          <w:divBdr>
            <w:top w:val="none" w:sz="0" w:space="0" w:color="auto"/>
            <w:left w:val="none" w:sz="0" w:space="0" w:color="auto"/>
            <w:bottom w:val="none" w:sz="0" w:space="0" w:color="auto"/>
            <w:right w:val="none" w:sz="0" w:space="0" w:color="auto"/>
          </w:divBdr>
        </w:div>
        <w:div w:id="614365149">
          <w:marLeft w:val="640"/>
          <w:marRight w:val="0"/>
          <w:marTop w:val="0"/>
          <w:marBottom w:val="0"/>
          <w:divBdr>
            <w:top w:val="none" w:sz="0" w:space="0" w:color="auto"/>
            <w:left w:val="none" w:sz="0" w:space="0" w:color="auto"/>
            <w:bottom w:val="none" w:sz="0" w:space="0" w:color="auto"/>
            <w:right w:val="none" w:sz="0" w:space="0" w:color="auto"/>
          </w:divBdr>
        </w:div>
        <w:div w:id="738093469">
          <w:marLeft w:val="640"/>
          <w:marRight w:val="0"/>
          <w:marTop w:val="0"/>
          <w:marBottom w:val="0"/>
          <w:divBdr>
            <w:top w:val="none" w:sz="0" w:space="0" w:color="auto"/>
            <w:left w:val="none" w:sz="0" w:space="0" w:color="auto"/>
            <w:bottom w:val="none" w:sz="0" w:space="0" w:color="auto"/>
            <w:right w:val="none" w:sz="0" w:space="0" w:color="auto"/>
          </w:divBdr>
        </w:div>
        <w:div w:id="1182279350">
          <w:marLeft w:val="640"/>
          <w:marRight w:val="0"/>
          <w:marTop w:val="0"/>
          <w:marBottom w:val="0"/>
          <w:divBdr>
            <w:top w:val="none" w:sz="0" w:space="0" w:color="auto"/>
            <w:left w:val="none" w:sz="0" w:space="0" w:color="auto"/>
            <w:bottom w:val="none" w:sz="0" w:space="0" w:color="auto"/>
            <w:right w:val="none" w:sz="0" w:space="0" w:color="auto"/>
          </w:divBdr>
        </w:div>
        <w:div w:id="522209778">
          <w:marLeft w:val="640"/>
          <w:marRight w:val="0"/>
          <w:marTop w:val="0"/>
          <w:marBottom w:val="0"/>
          <w:divBdr>
            <w:top w:val="none" w:sz="0" w:space="0" w:color="auto"/>
            <w:left w:val="none" w:sz="0" w:space="0" w:color="auto"/>
            <w:bottom w:val="none" w:sz="0" w:space="0" w:color="auto"/>
            <w:right w:val="none" w:sz="0" w:space="0" w:color="auto"/>
          </w:divBdr>
        </w:div>
        <w:div w:id="477914885">
          <w:marLeft w:val="640"/>
          <w:marRight w:val="0"/>
          <w:marTop w:val="0"/>
          <w:marBottom w:val="0"/>
          <w:divBdr>
            <w:top w:val="none" w:sz="0" w:space="0" w:color="auto"/>
            <w:left w:val="none" w:sz="0" w:space="0" w:color="auto"/>
            <w:bottom w:val="none" w:sz="0" w:space="0" w:color="auto"/>
            <w:right w:val="none" w:sz="0" w:space="0" w:color="auto"/>
          </w:divBdr>
        </w:div>
        <w:div w:id="1316882921">
          <w:marLeft w:val="640"/>
          <w:marRight w:val="0"/>
          <w:marTop w:val="0"/>
          <w:marBottom w:val="0"/>
          <w:divBdr>
            <w:top w:val="none" w:sz="0" w:space="0" w:color="auto"/>
            <w:left w:val="none" w:sz="0" w:space="0" w:color="auto"/>
            <w:bottom w:val="none" w:sz="0" w:space="0" w:color="auto"/>
            <w:right w:val="none" w:sz="0" w:space="0" w:color="auto"/>
          </w:divBdr>
        </w:div>
        <w:div w:id="1934631886">
          <w:marLeft w:val="640"/>
          <w:marRight w:val="0"/>
          <w:marTop w:val="0"/>
          <w:marBottom w:val="0"/>
          <w:divBdr>
            <w:top w:val="none" w:sz="0" w:space="0" w:color="auto"/>
            <w:left w:val="none" w:sz="0" w:space="0" w:color="auto"/>
            <w:bottom w:val="none" w:sz="0" w:space="0" w:color="auto"/>
            <w:right w:val="none" w:sz="0" w:space="0" w:color="auto"/>
          </w:divBdr>
        </w:div>
        <w:div w:id="1168910916">
          <w:marLeft w:val="640"/>
          <w:marRight w:val="0"/>
          <w:marTop w:val="0"/>
          <w:marBottom w:val="0"/>
          <w:divBdr>
            <w:top w:val="none" w:sz="0" w:space="0" w:color="auto"/>
            <w:left w:val="none" w:sz="0" w:space="0" w:color="auto"/>
            <w:bottom w:val="none" w:sz="0" w:space="0" w:color="auto"/>
            <w:right w:val="none" w:sz="0" w:space="0" w:color="auto"/>
          </w:divBdr>
        </w:div>
        <w:div w:id="1574192575">
          <w:marLeft w:val="640"/>
          <w:marRight w:val="0"/>
          <w:marTop w:val="0"/>
          <w:marBottom w:val="0"/>
          <w:divBdr>
            <w:top w:val="none" w:sz="0" w:space="0" w:color="auto"/>
            <w:left w:val="none" w:sz="0" w:space="0" w:color="auto"/>
            <w:bottom w:val="none" w:sz="0" w:space="0" w:color="auto"/>
            <w:right w:val="none" w:sz="0" w:space="0" w:color="auto"/>
          </w:divBdr>
        </w:div>
        <w:div w:id="1543663656">
          <w:marLeft w:val="640"/>
          <w:marRight w:val="0"/>
          <w:marTop w:val="0"/>
          <w:marBottom w:val="0"/>
          <w:divBdr>
            <w:top w:val="none" w:sz="0" w:space="0" w:color="auto"/>
            <w:left w:val="none" w:sz="0" w:space="0" w:color="auto"/>
            <w:bottom w:val="none" w:sz="0" w:space="0" w:color="auto"/>
            <w:right w:val="none" w:sz="0" w:space="0" w:color="auto"/>
          </w:divBdr>
        </w:div>
        <w:div w:id="1838881378">
          <w:marLeft w:val="640"/>
          <w:marRight w:val="0"/>
          <w:marTop w:val="0"/>
          <w:marBottom w:val="0"/>
          <w:divBdr>
            <w:top w:val="none" w:sz="0" w:space="0" w:color="auto"/>
            <w:left w:val="none" w:sz="0" w:space="0" w:color="auto"/>
            <w:bottom w:val="none" w:sz="0" w:space="0" w:color="auto"/>
            <w:right w:val="none" w:sz="0" w:space="0" w:color="auto"/>
          </w:divBdr>
        </w:div>
        <w:div w:id="1806047070">
          <w:marLeft w:val="640"/>
          <w:marRight w:val="0"/>
          <w:marTop w:val="0"/>
          <w:marBottom w:val="0"/>
          <w:divBdr>
            <w:top w:val="none" w:sz="0" w:space="0" w:color="auto"/>
            <w:left w:val="none" w:sz="0" w:space="0" w:color="auto"/>
            <w:bottom w:val="none" w:sz="0" w:space="0" w:color="auto"/>
            <w:right w:val="none" w:sz="0" w:space="0" w:color="auto"/>
          </w:divBdr>
        </w:div>
        <w:div w:id="953560135">
          <w:marLeft w:val="640"/>
          <w:marRight w:val="0"/>
          <w:marTop w:val="0"/>
          <w:marBottom w:val="0"/>
          <w:divBdr>
            <w:top w:val="none" w:sz="0" w:space="0" w:color="auto"/>
            <w:left w:val="none" w:sz="0" w:space="0" w:color="auto"/>
            <w:bottom w:val="none" w:sz="0" w:space="0" w:color="auto"/>
            <w:right w:val="none" w:sz="0" w:space="0" w:color="auto"/>
          </w:divBdr>
        </w:div>
        <w:div w:id="669528179">
          <w:marLeft w:val="640"/>
          <w:marRight w:val="0"/>
          <w:marTop w:val="0"/>
          <w:marBottom w:val="0"/>
          <w:divBdr>
            <w:top w:val="none" w:sz="0" w:space="0" w:color="auto"/>
            <w:left w:val="none" w:sz="0" w:space="0" w:color="auto"/>
            <w:bottom w:val="none" w:sz="0" w:space="0" w:color="auto"/>
            <w:right w:val="none" w:sz="0" w:space="0" w:color="auto"/>
          </w:divBdr>
        </w:div>
        <w:div w:id="2059819918">
          <w:marLeft w:val="640"/>
          <w:marRight w:val="0"/>
          <w:marTop w:val="0"/>
          <w:marBottom w:val="0"/>
          <w:divBdr>
            <w:top w:val="none" w:sz="0" w:space="0" w:color="auto"/>
            <w:left w:val="none" w:sz="0" w:space="0" w:color="auto"/>
            <w:bottom w:val="none" w:sz="0" w:space="0" w:color="auto"/>
            <w:right w:val="none" w:sz="0" w:space="0" w:color="auto"/>
          </w:divBdr>
        </w:div>
        <w:div w:id="1726755357">
          <w:marLeft w:val="640"/>
          <w:marRight w:val="0"/>
          <w:marTop w:val="0"/>
          <w:marBottom w:val="0"/>
          <w:divBdr>
            <w:top w:val="none" w:sz="0" w:space="0" w:color="auto"/>
            <w:left w:val="none" w:sz="0" w:space="0" w:color="auto"/>
            <w:bottom w:val="none" w:sz="0" w:space="0" w:color="auto"/>
            <w:right w:val="none" w:sz="0" w:space="0" w:color="auto"/>
          </w:divBdr>
        </w:div>
        <w:div w:id="1953442305">
          <w:marLeft w:val="640"/>
          <w:marRight w:val="0"/>
          <w:marTop w:val="0"/>
          <w:marBottom w:val="0"/>
          <w:divBdr>
            <w:top w:val="none" w:sz="0" w:space="0" w:color="auto"/>
            <w:left w:val="none" w:sz="0" w:space="0" w:color="auto"/>
            <w:bottom w:val="none" w:sz="0" w:space="0" w:color="auto"/>
            <w:right w:val="none" w:sz="0" w:space="0" w:color="auto"/>
          </w:divBdr>
        </w:div>
        <w:div w:id="1549561035">
          <w:marLeft w:val="640"/>
          <w:marRight w:val="0"/>
          <w:marTop w:val="0"/>
          <w:marBottom w:val="0"/>
          <w:divBdr>
            <w:top w:val="none" w:sz="0" w:space="0" w:color="auto"/>
            <w:left w:val="none" w:sz="0" w:space="0" w:color="auto"/>
            <w:bottom w:val="none" w:sz="0" w:space="0" w:color="auto"/>
            <w:right w:val="none" w:sz="0" w:space="0" w:color="auto"/>
          </w:divBdr>
        </w:div>
        <w:div w:id="502208239">
          <w:marLeft w:val="640"/>
          <w:marRight w:val="0"/>
          <w:marTop w:val="0"/>
          <w:marBottom w:val="0"/>
          <w:divBdr>
            <w:top w:val="none" w:sz="0" w:space="0" w:color="auto"/>
            <w:left w:val="none" w:sz="0" w:space="0" w:color="auto"/>
            <w:bottom w:val="none" w:sz="0" w:space="0" w:color="auto"/>
            <w:right w:val="none" w:sz="0" w:space="0" w:color="auto"/>
          </w:divBdr>
        </w:div>
        <w:div w:id="540359913">
          <w:marLeft w:val="640"/>
          <w:marRight w:val="0"/>
          <w:marTop w:val="0"/>
          <w:marBottom w:val="0"/>
          <w:divBdr>
            <w:top w:val="none" w:sz="0" w:space="0" w:color="auto"/>
            <w:left w:val="none" w:sz="0" w:space="0" w:color="auto"/>
            <w:bottom w:val="none" w:sz="0" w:space="0" w:color="auto"/>
            <w:right w:val="none" w:sz="0" w:space="0" w:color="auto"/>
          </w:divBdr>
        </w:div>
        <w:div w:id="1240021173">
          <w:marLeft w:val="640"/>
          <w:marRight w:val="0"/>
          <w:marTop w:val="0"/>
          <w:marBottom w:val="0"/>
          <w:divBdr>
            <w:top w:val="none" w:sz="0" w:space="0" w:color="auto"/>
            <w:left w:val="none" w:sz="0" w:space="0" w:color="auto"/>
            <w:bottom w:val="none" w:sz="0" w:space="0" w:color="auto"/>
            <w:right w:val="none" w:sz="0" w:space="0" w:color="auto"/>
          </w:divBdr>
        </w:div>
        <w:div w:id="994450445">
          <w:marLeft w:val="640"/>
          <w:marRight w:val="0"/>
          <w:marTop w:val="0"/>
          <w:marBottom w:val="0"/>
          <w:divBdr>
            <w:top w:val="none" w:sz="0" w:space="0" w:color="auto"/>
            <w:left w:val="none" w:sz="0" w:space="0" w:color="auto"/>
            <w:bottom w:val="none" w:sz="0" w:space="0" w:color="auto"/>
            <w:right w:val="none" w:sz="0" w:space="0" w:color="auto"/>
          </w:divBdr>
        </w:div>
        <w:div w:id="1803959786">
          <w:marLeft w:val="640"/>
          <w:marRight w:val="0"/>
          <w:marTop w:val="0"/>
          <w:marBottom w:val="0"/>
          <w:divBdr>
            <w:top w:val="none" w:sz="0" w:space="0" w:color="auto"/>
            <w:left w:val="none" w:sz="0" w:space="0" w:color="auto"/>
            <w:bottom w:val="none" w:sz="0" w:space="0" w:color="auto"/>
            <w:right w:val="none" w:sz="0" w:space="0" w:color="auto"/>
          </w:divBdr>
        </w:div>
        <w:div w:id="643388268">
          <w:marLeft w:val="640"/>
          <w:marRight w:val="0"/>
          <w:marTop w:val="0"/>
          <w:marBottom w:val="0"/>
          <w:divBdr>
            <w:top w:val="none" w:sz="0" w:space="0" w:color="auto"/>
            <w:left w:val="none" w:sz="0" w:space="0" w:color="auto"/>
            <w:bottom w:val="none" w:sz="0" w:space="0" w:color="auto"/>
            <w:right w:val="none" w:sz="0" w:space="0" w:color="auto"/>
          </w:divBdr>
        </w:div>
        <w:div w:id="555699751">
          <w:marLeft w:val="640"/>
          <w:marRight w:val="0"/>
          <w:marTop w:val="0"/>
          <w:marBottom w:val="0"/>
          <w:divBdr>
            <w:top w:val="none" w:sz="0" w:space="0" w:color="auto"/>
            <w:left w:val="none" w:sz="0" w:space="0" w:color="auto"/>
            <w:bottom w:val="none" w:sz="0" w:space="0" w:color="auto"/>
            <w:right w:val="none" w:sz="0" w:space="0" w:color="auto"/>
          </w:divBdr>
        </w:div>
        <w:div w:id="184516098">
          <w:marLeft w:val="640"/>
          <w:marRight w:val="0"/>
          <w:marTop w:val="0"/>
          <w:marBottom w:val="0"/>
          <w:divBdr>
            <w:top w:val="none" w:sz="0" w:space="0" w:color="auto"/>
            <w:left w:val="none" w:sz="0" w:space="0" w:color="auto"/>
            <w:bottom w:val="none" w:sz="0" w:space="0" w:color="auto"/>
            <w:right w:val="none" w:sz="0" w:space="0" w:color="auto"/>
          </w:divBdr>
        </w:div>
        <w:div w:id="680083644">
          <w:marLeft w:val="640"/>
          <w:marRight w:val="0"/>
          <w:marTop w:val="0"/>
          <w:marBottom w:val="0"/>
          <w:divBdr>
            <w:top w:val="none" w:sz="0" w:space="0" w:color="auto"/>
            <w:left w:val="none" w:sz="0" w:space="0" w:color="auto"/>
            <w:bottom w:val="none" w:sz="0" w:space="0" w:color="auto"/>
            <w:right w:val="none" w:sz="0" w:space="0" w:color="auto"/>
          </w:divBdr>
        </w:div>
        <w:div w:id="2075002401">
          <w:marLeft w:val="640"/>
          <w:marRight w:val="0"/>
          <w:marTop w:val="0"/>
          <w:marBottom w:val="0"/>
          <w:divBdr>
            <w:top w:val="none" w:sz="0" w:space="0" w:color="auto"/>
            <w:left w:val="none" w:sz="0" w:space="0" w:color="auto"/>
            <w:bottom w:val="none" w:sz="0" w:space="0" w:color="auto"/>
            <w:right w:val="none" w:sz="0" w:space="0" w:color="auto"/>
          </w:divBdr>
        </w:div>
        <w:div w:id="1446271042">
          <w:marLeft w:val="640"/>
          <w:marRight w:val="0"/>
          <w:marTop w:val="0"/>
          <w:marBottom w:val="0"/>
          <w:divBdr>
            <w:top w:val="none" w:sz="0" w:space="0" w:color="auto"/>
            <w:left w:val="none" w:sz="0" w:space="0" w:color="auto"/>
            <w:bottom w:val="none" w:sz="0" w:space="0" w:color="auto"/>
            <w:right w:val="none" w:sz="0" w:space="0" w:color="auto"/>
          </w:divBdr>
        </w:div>
        <w:div w:id="1158958116">
          <w:marLeft w:val="640"/>
          <w:marRight w:val="0"/>
          <w:marTop w:val="0"/>
          <w:marBottom w:val="0"/>
          <w:divBdr>
            <w:top w:val="none" w:sz="0" w:space="0" w:color="auto"/>
            <w:left w:val="none" w:sz="0" w:space="0" w:color="auto"/>
            <w:bottom w:val="none" w:sz="0" w:space="0" w:color="auto"/>
            <w:right w:val="none" w:sz="0" w:space="0" w:color="auto"/>
          </w:divBdr>
        </w:div>
        <w:div w:id="354232432">
          <w:marLeft w:val="640"/>
          <w:marRight w:val="0"/>
          <w:marTop w:val="0"/>
          <w:marBottom w:val="0"/>
          <w:divBdr>
            <w:top w:val="none" w:sz="0" w:space="0" w:color="auto"/>
            <w:left w:val="none" w:sz="0" w:space="0" w:color="auto"/>
            <w:bottom w:val="none" w:sz="0" w:space="0" w:color="auto"/>
            <w:right w:val="none" w:sz="0" w:space="0" w:color="auto"/>
          </w:divBdr>
        </w:div>
        <w:div w:id="1916666690">
          <w:marLeft w:val="640"/>
          <w:marRight w:val="0"/>
          <w:marTop w:val="0"/>
          <w:marBottom w:val="0"/>
          <w:divBdr>
            <w:top w:val="none" w:sz="0" w:space="0" w:color="auto"/>
            <w:left w:val="none" w:sz="0" w:space="0" w:color="auto"/>
            <w:bottom w:val="none" w:sz="0" w:space="0" w:color="auto"/>
            <w:right w:val="none" w:sz="0" w:space="0" w:color="auto"/>
          </w:divBdr>
        </w:div>
        <w:div w:id="1829978861">
          <w:marLeft w:val="640"/>
          <w:marRight w:val="0"/>
          <w:marTop w:val="0"/>
          <w:marBottom w:val="0"/>
          <w:divBdr>
            <w:top w:val="none" w:sz="0" w:space="0" w:color="auto"/>
            <w:left w:val="none" w:sz="0" w:space="0" w:color="auto"/>
            <w:bottom w:val="none" w:sz="0" w:space="0" w:color="auto"/>
            <w:right w:val="none" w:sz="0" w:space="0" w:color="auto"/>
          </w:divBdr>
        </w:div>
        <w:div w:id="2085640381">
          <w:marLeft w:val="640"/>
          <w:marRight w:val="0"/>
          <w:marTop w:val="0"/>
          <w:marBottom w:val="0"/>
          <w:divBdr>
            <w:top w:val="none" w:sz="0" w:space="0" w:color="auto"/>
            <w:left w:val="none" w:sz="0" w:space="0" w:color="auto"/>
            <w:bottom w:val="none" w:sz="0" w:space="0" w:color="auto"/>
            <w:right w:val="none" w:sz="0" w:space="0" w:color="auto"/>
          </w:divBdr>
        </w:div>
        <w:div w:id="1440178185">
          <w:marLeft w:val="640"/>
          <w:marRight w:val="0"/>
          <w:marTop w:val="0"/>
          <w:marBottom w:val="0"/>
          <w:divBdr>
            <w:top w:val="none" w:sz="0" w:space="0" w:color="auto"/>
            <w:left w:val="none" w:sz="0" w:space="0" w:color="auto"/>
            <w:bottom w:val="none" w:sz="0" w:space="0" w:color="auto"/>
            <w:right w:val="none" w:sz="0" w:space="0" w:color="auto"/>
          </w:divBdr>
        </w:div>
        <w:div w:id="643435508">
          <w:marLeft w:val="640"/>
          <w:marRight w:val="0"/>
          <w:marTop w:val="0"/>
          <w:marBottom w:val="0"/>
          <w:divBdr>
            <w:top w:val="none" w:sz="0" w:space="0" w:color="auto"/>
            <w:left w:val="none" w:sz="0" w:space="0" w:color="auto"/>
            <w:bottom w:val="none" w:sz="0" w:space="0" w:color="auto"/>
            <w:right w:val="none" w:sz="0" w:space="0" w:color="auto"/>
          </w:divBdr>
        </w:div>
        <w:div w:id="1797138575">
          <w:marLeft w:val="640"/>
          <w:marRight w:val="0"/>
          <w:marTop w:val="0"/>
          <w:marBottom w:val="0"/>
          <w:divBdr>
            <w:top w:val="none" w:sz="0" w:space="0" w:color="auto"/>
            <w:left w:val="none" w:sz="0" w:space="0" w:color="auto"/>
            <w:bottom w:val="none" w:sz="0" w:space="0" w:color="auto"/>
            <w:right w:val="none" w:sz="0" w:space="0" w:color="auto"/>
          </w:divBdr>
        </w:div>
        <w:div w:id="1951888513">
          <w:marLeft w:val="640"/>
          <w:marRight w:val="0"/>
          <w:marTop w:val="0"/>
          <w:marBottom w:val="0"/>
          <w:divBdr>
            <w:top w:val="none" w:sz="0" w:space="0" w:color="auto"/>
            <w:left w:val="none" w:sz="0" w:space="0" w:color="auto"/>
            <w:bottom w:val="none" w:sz="0" w:space="0" w:color="auto"/>
            <w:right w:val="none" w:sz="0" w:space="0" w:color="auto"/>
          </w:divBdr>
        </w:div>
        <w:div w:id="701170751">
          <w:marLeft w:val="640"/>
          <w:marRight w:val="0"/>
          <w:marTop w:val="0"/>
          <w:marBottom w:val="0"/>
          <w:divBdr>
            <w:top w:val="none" w:sz="0" w:space="0" w:color="auto"/>
            <w:left w:val="none" w:sz="0" w:space="0" w:color="auto"/>
            <w:bottom w:val="none" w:sz="0" w:space="0" w:color="auto"/>
            <w:right w:val="none" w:sz="0" w:space="0" w:color="auto"/>
          </w:divBdr>
        </w:div>
        <w:div w:id="633219500">
          <w:marLeft w:val="640"/>
          <w:marRight w:val="0"/>
          <w:marTop w:val="0"/>
          <w:marBottom w:val="0"/>
          <w:divBdr>
            <w:top w:val="none" w:sz="0" w:space="0" w:color="auto"/>
            <w:left w:val="none" w:sz="0" w:space="0" w:color="auto"/>
            <w:bottom w:val="none" w:sz="0" w:space="0" w:color="auto"/>
            <w:right w:val="none" w:sz="0" w:space="0" w:color="auto"/>
          </w:divBdr>
        </w:div>
      </w:divsChild>
    </w:div>
    <w:div w:id="621497692">
      <w:marLeft w:val="640"/>
      <w:marRight w:val="0"/>
      <w:marTop w:val="0"/>
      <w:marBottom w:val="0"/>
      <w:divBdr>
        <w:top w:val="none" w:sz="0" w:space="0" w:color="auto"/>
        <w:left w:val="none" w:sz="0" w:space="0" w:color="auto"/>
        <w:bottom w:val="none" w:sz="0" w:space="0" w:color="auto"/>
        <w:right w:val="none" w:sz="0" w:space="0" w:color="auto"/>
      </w:divBdr>
    </w:div>
    <w:div w:id="621500182">
      <w:bodyDiv w:val="1"/>
      <w:marLeft w:val="0"/>
      <w:marRight w:val="0"/>
      <w:marTop w:val="0"/>
      <w:marBottom w:val="0"/>
      <w:divBdr>
        <w:top w:val="none" w:sz="0" w:space="0" w:color="auto"/>
        <w:left w:val="none" w:sz="0" w:space="0" w:color="auto"/>
        <w:bottom w:val="none" w:sz="0" w:space="0" w:color="auto"/>
        <w:right w:val="none" w:sz="0" w:space="0" w:color="auto"/>
      </w:divBdr>
      <w:divsChild>
        <w:div w:id="1694453624">
          <w:marLeft w:val="640"/>
          <w:marRight w:val="0"/>
          <w:marTop w:val="0"/>
          <w:marBottom w:val="0"/>
          <w:divBdr>
            <w:top w:val="none" w:sz="0" w:space="0" w:color="auto"/>
            <w:left w:val="none" w:sz="0" w:space="0" w:color="auto"/>
            <w:bottom w:val="none" w:sz="0" w:space="0" w:color="auto"/>
            <w:right w:val="none" w:sz="0" w:space="0" w:color="auto"/>
          </w:divBdr>
        </w:div>
        <w:div w:id="1990593802">
          <w:marLeft w:val="640"/>
          <w:marRight w:val="0"/>
          <w:marTop w:val="0"/>
          <w:marBottom w:val="0"/>
          <w:divBdr>
            <w:top w:val="none" w:sz="0" w:space="0" w:color="auto"/>
            <w:left w:val="none" w:sz="0" w:space="0" w:color="auto"/>
            <w:bottom w:val="none" w:sz="0" w:space="0" w:color="auto"/>
            <w:right w:val="none" w:sz="0" w:space="0" w:color="auto"/>
          </w:divBdr>
        </w:div>
        <w:div w:id="1680690976">
          <w:marLeft w:val="640"/>
          <w:marRight w:val="0"/>
          <w:marTop w:val="0"/>
          <w:marBottom w:val="0"/>
          <w:divBdr>
            <w:top w:val="none" w:sz="0" w:space="0" w:color="auto"/>
            <w:left w:val="none" w:sz="0" w:space="0" w:color="auto"/>
            <w:bottom w:val="none" w:sz="0" w:space="0" w:color="auto"/>
            <w:right w:val="none" w:sz="0" w:space="0" w:color="auto"/>
          </w:divBdr>
        </w:div>
        <w:div w:id="540826910">
          <w:marLeft w:val="640"/>
          <w:marRight w:val="0"/>
          <w:marTop w:val="0"/>
          <w:marBottom w:val="0"/>
          <w:divBdr>
            <w:top w:val="none" w:sz="0" w:space="0" w:color="auto"/>
            <w:left w:val="none" w:sz="0" w:space="0" w:color="auto"/>
            <w:bottom w:val="none" w:sz="0" w:space="0" w:color="auto"/>
            <w:right w:val="none" w:sz="0" w:space="0" w:color="auto"/>
          </w:divBdr>
        </w:div>
        <w:div w:id="1809784557">
          <w:marLeft w:val="640"/>
          <w:marRight w:val="0"/>
          <w:marTop w:val="0"/>
          <w:marBottom w:val="0"/>
          <w:divBdr>
            <w:top w:val="none" w:sz="0" w:space="0" w:color="auto"/>
            <w:left w:val="none" w:sz="0" w:space="0" w:color="auto"/>
            <w:bottom w:val="none" w:sz="0" w:space="0" w:color="auto"/>
            <w:right w:val="none" w:sz="0" w:space="0" w:color="auto"/>
          </w:divBdr>
        </w:div>
        <w:div w:id="787042101">
          <w:marLeft w:val="640"/>
          <w:marRight w:val="0"/>
          <w:marTop w:val="0"/>
          <w:marBottom w:val="0"/>
          <w:divBdr>
            <w:top w:val="none" w:sz="0" w:space="0" w:color="auto"/>
            <w:left w:val="none" w:sz="0" w:space="0" w:color="auto"/>
            <w:bottom w:val="none" w:sz="0" w:space="0" w:color="auto"/>
            <w:right w:val="none" w:sz="0" w:space="0" w:color="auto"/>
          </w:divBdr>
        </w:div>
        <w:div w:id="1685323976">
          <w:marLeft w:val="640"/>
          <w:marRight w:val="0"/>
          <w:marTop w:val="0"/>
          <w:marBottom w:val="0"/>
          <w:divBdr>
            <w:top w:val="none" w:sz="0" w:space="0" w:color="auto"/>
            <w:left w:val="none" w:sz="0" w:space="0" w:color="auto"/>
            <w:bottom w:val="none" w:sz="0" w:space="0" w:color="auto"/>
            <w:right w:val="none" w:sz="0" w:space="0" w:color="auto"/>
          </w:divBdr>
        </w:div>
        <w:div w:id="1845702426">
          <w:marLeft w:val="640"/>
          <w:marRight w:val="0"/>
          <w:marTop w:val="0"/>
          <w:marBottom w:val="0"/>
          <w:divBdr>
            <w:top w:val="none" w:sz="0" w:space="0" w:color="auto"/>
            <w:left w:val="none" w:sz="0" w:space="0" w:color="auto"/>
            <w:bottom w:val="none" w:sz="0" w:space="0" w:color="auto"/>
            <w:right w:val="none" w:sz="0" w:space="0" w:color="auto"/>
          </w:divBdr>
        </w:div>
        <w:div w:id="372774348">
          <w:marLeft w:val="640"/>
          <w:marRight w:val="0"/>
          <w:marTop w:val="0"/>
          <w:marBottom w:val="0"/>
          <w:divBdr>
            <w:top w:val="none" w:sz="0" w:space="0" w:color="auto"/>
            <w:left w:val="none" w:sz="0" w:space="0" w:color="auto"/>
            <w:bottom w:val="none" w:sz="0" w:space="0" w:color="auto"/>
            <w:right w:val="none" w:sz="0" w:space="0" w:color="auto"/>
          </w:divBdr>
        </w:div>
        <w:div w:id="1696543844">
          <w:marLeft w:val="640"/>
          <w:marRight w:val="0"/>
          <w:marTop w:val="0"/>
          <w:marBottom w:val="0"/>
          <w:divBdr>
            <w:top w:val="none" w:sz="0" w:space="0" w:color="auto"/>
            <w:left w:val="none" w:sz="0" w:space="0" w:color="auto"/>
            <w:bottom w:val="none" w:sz="0" w:space="0" w:color="auto"/>
            <w:right w:val="none" w:sz="0" w:space="0" w:color="auto"/>
          </w:divBdr>
        </w:div>
        <w:div w:id="1165128346">
          <w:marLeft w:val="640"/>
          <w:marRight w:val="0"/>
          <w:marTop w:val="0"/>
          <w:marBottom w:val="0"/>
          <w:divBdr>
            <w:top w:val="none" w:sz="0" w:space="0" w:color="auto"/>
            <w:left w:val="none" w:sz="0" w:space="0" w:color="auto"/>
            <w:bottom w:val="none" w:sz="0" w:space="0" w:color="auto"/>
            <w:right w:val="none" w:sz="0" w:space="0" w:color="auto"/>
          </w:divBdr>
        </w:div>
        <w:div w:id="1336496563">
          <w:marLeft w:val="640"/>
          <w:marRight w:val="0"/>
          <w:marTop w:val="0"/>
          <w:marBottom w:val="0"/>
          <w:divBdr>
            <w:top w:val="none" w:sz="0" w:space="0" w:color="auto"/>
            <w:left w:val="none" w:sz="0" w:space="0" w:color="auto"/>
            <w:bottom w:val="none" w:sz="0" w:space="0" w:color="auto"/>
            <w:right w:val="none" w:sz="0" w:space="0" w:color="auto"/>
          </w:divBdr>
        </w:div>
        <w:div w:id="1158577551">
          <w:marLeft w:val="640"/>
          <w:marRight w:val="0"/>
          <w:marTop w:val="0"/>
          <w:marBottom w:val="0"/>
          <w:divBdr>
            <w:top w:val="none" w:sz="0" w:space="0" w:color="auto"/>
            <w:left w:val="none" w:sz="0" w:space="0" w:color="auto"/>
            <w:bottom w:val="none" w:sz="0" w:space="0" w:color="auto"/>
            <w:right w:val="none" w:sz="0" w:space="0" w:color="auto"/>
          </w:divBdr>
        </w:div>
        <w:div w:id="131219747">
          <w:marLeft w:val="640"/>
          <w:marRight w:val="0"/>
          <w:marTop w:val="0"/>
          <w:marBottom w:val="0"/>
          <w:divBdr>
            <w:top w:val="none" w:sz="0" w:space="0" w:color="auto"/>
            <w:left w:val="none" w:sz="0" w:space="0" w:color="auto"/>
            <w:bottom w:val="none" w:sz="0" w:space="0" w:color="auto"/>
            <w:right w:val="none" w:sz="0" w:space="0" w:color="auto"/>
          </w:divBdr>
        </w:div>
        <w:div w:id="1852598958">
          <w:marLeft w:val="640"/>
          <w:marRight w:val="0"/>
          <w:marTop w:val="0"/>
          <w:marBottom w:val="0"/>
          <w:divBdr>
            <w:top w:val="none" w:sz="0" w:space="0" w:color="auto"/>
            <w:left w:val="none" w:sz="0" w:space="0" w:color="auto"/>
            <w:bottom w:val="none" w:sz="0" w:space="0" w:color="auto"/>
            <w:right w:val="none" w:sz="0" w:space="0" w:color="auto"/>
          </w:divBdr>
        </w:div>
        <w:div w:id="2041516369">
          <w:marLeft w:val="640"/>
          <w:marRight w:val="0"/>
          <w:marTop w:val="0"/>
          <w:marBottom w:val="0"/>
          <w:divBdr>
            <w:top w:val="none" w:sz="0" w:space="0" w:color="auto"/>
            <w:left w:val="none" w:sz="0" w:space="0" w:color="auto"/>
            <w:bottom w:val="none" w:sz="0" w:space="0" w:color="auto"/>
            <w:right w:val="none" w:sz="0" w:space="0" w:color="auto"/>
          </w:divBdr>
        </w:div>
        <w:div w:id="823351381">
          <w:marLeft w:val="640"/>
          <w:marRight w:val="0"/>
          <w:marTop w:val="0"/>
          <w:marBottom w:val="0"/>
          <w:divBdr>
            <w:top w:val="none" w:sz="0" w:space="0" w:color="auto"/>
            <w:left w:val="none" w:sz="0" w:space="0" w:color="auto"/>
            <w:bottom w:val="none" w:sz="0" w:space="0" w:color="auto"/>
            <w:right w:val="none" w:sz="0" w:space="0" w:color="auto"/>
          </w:divBdr>
        </w:div>
        <w:div w:id="1651136440">
          <w:marLeft w:val="640"/>
          <w:marRight w:val="0"/>
          <w:marTop w:val="0"/>
          <w:marBottom w:val="0"/>
          <w:divBdr>
            <w:top w:val="none" w:sz="0" w:space="0" w:color="auto"/>
            <w:left w:val="none" w:sz="0" w:space="0" w:color="auto"/>
            <w:bottom w:val="none" w:sz="0" w:space="0" w:color="auto"/>
            <w:right w:val="none" w:sz="0" w:space="0" w:color="auto"/>
          </w:divBdr>
        </w:div>
        <w:div w:id="1672221585">
          <w:marLeft w:val="640"/>
          <w:marRight w:val="0"/>
          <w:marTop w:val="0"/>
          <w:marBottom w:val="0"/>
          <w:divBdr>
            <w:top w:val="none" w:sz="0" w:space="0" w:color="auto"/>
            <w:left w:val="none" w:sz="0" w:space="0" w:color="auto"/>
            <w:bottom w:val="none" w:sz="0" w:space="0" w:color="auto"/>
            <w:right w:val="none" w:sz="0" w:space="0" w:color="auto"/>
          </w:divBdr>
        </w:div>
        <w:div w:id="1207595720">
          <w:marLeft w:val="640"/>
          <w:marRight w:val="0"/>
          <w:marTop w:val="0"/>
          <w:marBottom w:val="0"/>
          <w:divBdr>
            <w:top w:val="none" w:sz="0" w:space="0" w:color="auto"/>
            <w:left w:val="none" w:sz="0" w:space="0" w:color="auto"/>
            <w:bottom w:val="none" w:sz="0" w:space="0" w:color="auto"/>
            <w:right w:val="none" w:sz="0" w:space="0" w:color="auto"/>
          </w:divBdr>
        </w:div>
        <w:div w:id="1578789071">
          <w:marLeft w:val="640"/>
          <w:marRight w:val="0"/>
          <w:marTop w:val="0"/>
          <w:marBottom w:val="0"/>
          <w:divBdr>
            <w:top w:val="none" w:sz="0" w:space="0" w:color="auto"/>
            <w:left w:val="none" w:sz="0" w:space="0" w:color="auto"/>
            <w:bottom w:val="none" w:sz="0" w:space="0" w:color="auto"/>
            <w:right w:val="none" w:sz="0" w:space="0" w:color="auto"/>
          </w:divBdr>
        </w:div>
        <w:div w:id="906189579">
          <w:marLeft w:val="640"/>
          <w:marRight w:val="0"/>
          <w:marTop w:val="0"/>
          <w:marBottom w:val="0"/>
          <w:divBdr>
            <w:top w:val="none" w:sz="0" w:space="0" w:color="auto"/>
            <w:left w:val="none" w:sz="0" w:space="0" w:color="auto"/>
            <w:bottom w:val="none" w:sz="0" w:space="0" w:color="auto"/>
            <w:right w:val="none" w:sz="0" w:space="0" w:color="auto"/>
          </w:divBdr>
        </w:div>
        <w:div w:id="612714244">
          <w:marLeft w:val="640"/>
          <w:marRight w:val="0"/>
          <w:marTop w:val="0"/>
          <w:marBottom w:val="0"/>
          <w:divBdr>
            <w:top w:val="none" w:sz="0" w:space="0" w:color="auto"/>
            <w:left w:val="none" w:sz="0" w:space="0" w:color="auto"/>
            <w:bottom w:val="none" w:sz="0" w:space="0" w:color="auto"/>
            <w:right w:val="none" w:sz="0" w:space="0" w:color="auto"/>
          </w:divBdr>
        </w:div>
        <w:div w:id="2054651098">
          <w:marLeft w:val="640"/>
          <w:marRight w:val="0"/>
          <w:marTop w:val="0"/>
          <w:marBottom w:val="0"/>
          <w:divBdr>
            <w:top w:val="none" w:sz="0" w:space="0" w:color="auto"/>
            <w:left w:val="none" w:sz="0" w:space="0" w:color="auto"/>
            <w:bottom w:val="none" w:sz="0" w:space="0" w:color="auto"/>
            <w:right w:val="none" w:sz="0" w:space="0" w:color="auto"/>
          </w:divBdr>
        </w:div>
        <w:div w:id="319231406">
          <w:marLeft w:val="640"/>
          <w:marRight w:val="0"/>
          <w:marTop w:val="0"/>
          <w:marBottom w:val="0"/>
          <w:divBdr>
            <w:top w:val="none" w:sz="0" w:space="0" w:color="auto"/>
            <w:left w:val="none" w:sz="0" w:space="0" w:color="auto"/>
            <w:bottom w:val="none" w:sz="0" w:space="0" w:color="auto"/>
            <w:right w:val="none" w:sz="0" w:space="0" w:color="auto"/>
          </w:divBdr>
        </w:div>
        <w:div w:id="1327594870">
          <w:marLeft w:val="640"/>
          <w:marRight w:val="0"/>
          <w:marTop w:val="0"/>
          <w:marBottom w:val="0"/>
          <w:divBdr>
            <w:top w:val="none" w:sz="0" w:space="0" w:color="auto"/>
            <w:left w:val="none" w:sz="0" w:space="0" w:color="auto"/>
            <w:bottom w:val="none" w:sz="0" w:space="0" w:color="auto"/>
            <w:right w:val="none" w:sz="0" w:space="0" w:color="auto"/>
          </w:divBdr>
        </w:div>
        <w:div w:id="949776098">
          <w:marLeft w:val="640"/>
          <w:marRight w:val="0"/>
          <w:marTop w:val="0"/>
          <w:marBottom w:val="0"/>
          <w:divBdr>
            <w:top w:val="none" w:sz="0" w:space="0" w:color="auto"/>
            <w:left w:val="none" w:sz="0" w:space="0" w:color="auto"/>
            <w:bottom w:val="none" w:sz="0" w:space="0" w:color="auto"/>
            <w:right w:val="none" w:sz="0" w:space="0" w:color="auto"/>
          </w:divBdr>
        </w:div>
        <w:div w:id="1236628393">
          <w:marLeft w:val="640"/>
          <w:marRight w:val="0"/>
          <w:marTop w:val="0"/>
          <w:marBottom w:val="0"/>
          <w:divBdr>
            <w:top w:val="none" w:sz="0" w:space="0" w:color="auto"/>
            <w:left w:val="none" w:sz="0" w:space="0" w:color="auto"/>
            <w:bottom w:val="none" w:sz="0" w:space="0" w:color="auto"/>
            <w:right w:val="none" w:sz="0" w:space="0" w:color="auto"/>
          </w:divBdr>
        </w:div>
        <w:div w:id="2085636918">
          <w:marLeft w:val="640"/>
          <w:marRight w:val="0"/>
          <w:marTop w:val="0"/>
          <w:marBottom w:val="0"/>
          <w:divBdr>
            <w:top w:val="none" w:sz="0" w:space="0" w:color="auto"/>
            <w:left w:val="none" w:sz="0" w:space="0" w:color="auto"/>
            <w:bottom w:val="none" w:sz="0" w:space="0" w:color="auto"/>
            <w:right w:val="none" w:sz="0" w:space="0" w:color="auto"/>
          </w:divBdr>
        </w:div>
        <w:div w:id="1957560485">
          <w:marLeft w:val="640"/>
          <w:marRight w:val="0"/>
          <w:marTop w:val="0"/>
          <w:marBottom w:val="0"/>
          <w:divBdr>
            <w:top w:val="none" w:sz="0" w:space="0" w:color="auto"/>
            <w:left w:val="none" w:sz="0" w:space="0" w:color="auto"/>
            <w:bottom w:val="none" w:sz="0" w:space="0" w:color="auto"/>
            <w:right w:val="none" w:sz="0" w:space="0" w:color="auto"/>
          </w:divBdr>
        </w:div>
        <w:div w:id="116922568">
          <w:marLeft w:val="640"/>
          <w:marRight w:val="0"/>
          <w:marTop w:val="0"/>
          <w:marBottom w:val="0"/>
          <w:divBdr>
            <w:top w:val="none" w:sz="0" w:space="0" w:color="auto"/>
            <w:left w:val="none" w:sz="0" w:space="0" w:color="auto"/>
            <w:bottom w:val="none" w:sz="0" w:space="0" w:color="auto"/>
            <w:right w:val="none" w:sz="0" w:space="0" w:color="auto"/>
          </w:divBdr>
        </w:div>
        <w:div w:id="1011378388">
          <w:marLeft w:val="640"/>
          <w:marRight w:val="0"/>
          <w:marTop w:val="0"/>
          <w:marBottom w:val="0"/>
          <w:divBdr>
            <w:top w:val="none" w:sz="0" w:space="0" w:color="auto"/>
            <w:left w:val="none" w:sz="0" w:space="0" w:color="auto"/>
            <w:bottom w:val="none" w:sz="0" w:space="0" w:color="auto"/>
            <w:right w:val="none" w:sz="0" w:space="0" w:color="auto"/>
          </w:divBdr>
        </w:div>
        <w:div w:id="577251475">
          <w:marLeft w:val="640"/>
          <w:marRight w:val="0"/>
          <w:marTop w:val="0"/>
          <w:marBottom w:val="0"/>
          <w:divBdr>
            <w:top w:val="none" w:sz="0" w:space="0" w:color="auto"/>
            <w:left w:val="none" w:sz="0" w:space="0" w:color="auto"/>
            <w:bottom w:val="none" w:sz="0" w:space="0" w:color="auto"/>
            <w:right w:val="none" w:sz="0" w:space="0" w:color="auto"/>
          </w:divBdr>
        </w:div>
        <w:div w:id="614095740">
          <w:marLeft w:val="640"/>
          <w:marRight w:val="0"/>
          <w:marTop w:val="0"/>
          <w:marBottom w:val="0"/>
          <w:divBdr>
            <w:top w:val="none" w:sz="0" w:space="0" w:color="auto"/>
            <w:left w:val="none" w:sz="0" w:space="0" w:color="auto"/>
            <w:bottom w:val="none" w:sz="0" w:space="0" w:color="auto"/>
            <w:right w:val="none" w:sz="0" w:space="0" w:color="auto"/>
          </w:divBdr>
        </w:div>
        <w:div w:id="1430010218">
          <w:marLeft w:val="640"/>
          <w:marRight w:val="0"/>
          <w:marTop w:val="0"/>
          <w:marBottom w:val="0"/>
          <w:divBdr>
            <w:top w:val="none" w:sz="0" w:space="0" w:color="auto"/>
            <w:left w:val="none" w:sz="0" w:space="0" w:color="auto"/>
            <w:bottom w:val="none" w:sz="0" w:space="0" w:color="auto"/>
            <w:right w:val="none" w:sz="0" w:space="0" w:color="auto"/>
          </w:divBdr>
        </w:div>
        <w:div w:id="621496078">
          <w:marLeft w:val="640"/>
          <w:marRight w:val="0"/>
          <w:marTop w:val="0"/>
          <w:marBottom w:val="0"/>
          <w:divBdr>
            <w:top w:val="none" w:sz="0" w:space="0" w:color="auto"/>
            <w:left w:val="none" w:sz="0" w:space="0" w:color="auto"/>
            <w:bottom w:val="none" w:sz="0" w:space="0" w:color="auto"/>
            <w:right w:val="none" w:sz="0" w:space="0" w:color="auto"/>
          </w:divBdr>
        </w:div>
        <w:div w:id="1992128437">
          <w:marLeft w:val="640"/>
          <w:marRight w:val="0"/>
          <w:marTop w:val="0"/>
          <w:marBottom w:val="0"/>
          <w:divBdr>
            <w:top w:val="none" w:sz="0" w:space="0" w:color="auto"/>
            <w:left w:val="none" w:sz="0" w:space="0" w:color="auto"/>
            <w:bottom w:val="none" w:sz="0" w:space="0" w:color="auto"/>
            <w:right w:val="none" w:sz="0" w:space="0" w:color="auto"/>
          </w:divBdr>
        </w:div>
        <w:div w:id="1292595259">
          <w:marLeft w:val="640"/>
          <w:marRight w:val="0"/>
          <w:marTop w:val="0"/>
          <w:marBottom w:val="0"/>
          <w:divBdr>
            <w:top w:val="none" w:sz="0" w:space="0" w:color="auto"/>
            <w:left w:val="none" w:sz="0" w:space="0" w:color="auto"/>
            <w:bottom w:val="none" w:sz="0" w:space="0" w:color="auto"/>
            <w:right w:val="none" w:sz="0" w:space="0" w:color="auto"/>
          </w:divBdr>
        </w:div>
        <w:div w:id="1542280501">
          <w:marLeft w:val="640"/>
          <w:marRight w:val="0"/>
          <w:marTop w:val="0"/>
          <w:marBottom w:val="0"/>
          <w:divBdr>
            <w:top w:val="none" w:sz="0" w:space="0" w:color="auto"/>
            <w:left w:val="none" w:sz="0" w:space="0" w:color="auto"/>
            <w:bottom w:val="none" w:sz="0" w:space="0" w:color="auto"/>
            <w:right w:val="none" w:sz="0" w:space="0" w:color="auto"/>
          </w:divBdr>
        </w:div>
        <w:div w:id="424888082">
          <w:marLeft w:val="640"/>
          <w:marRight w:val="0"/>
          <w:marTop w:val="0"/>
          <w:marBottom w:val="0"/>
          <w:divBdr>
            <w:top w:val="none" w:sz="0" w:space="0" w:color="auto"/>
            <w:left w:val="none" w:sz="0" w:space="0" w:color="auto"/>
            <w:bottom w:val="none" w:sz="0" w:space="0" w:color="auto"/>
            <w:right w:val="none" w:sz="0" w:space="0" w:color="auto"/>
          </w:divBdr>
        </w:div>
        <w:div w:id="571622545">
          <w:marLeft w:val="640"/>
          <w:marRight w:val="0"/>
          <w:marTop w:val="0"/>
          <w:marBottom w:val="0"/>
          <w:divBdr>
            <w:top w:val="none" w:sz="0" w:space="0" w:color="auto"/>
            <w:left w:val="none" w:sz="0" w:space="0" w:color="auto"/>
            <w:bottom w:val="none" w:sz="0" w:space="0" w:color="auto"/>
            <w:right w:val="none" w:sz="0" w:space="0" w:color="auto"/>
          </w:divBdr>
        </w:div>
        <w:div w:id="1751194047">
          <w:marLeft w:val="640"/>
          <w:marRight w:val="0"/>
          <w:marTop w:val="0"/>
          <w:marBottom w:val="0"/>
          <w:divBdr>
            <w:top w:val="none" w:sz="0" w:space="0" w:color="auto"/>
            <w:left w:val="none" w:sz="0" w:space="0" w:color="auto"/>
            <w:bottom w:val="none" w:sz="0" w:space="0" w:color="auto"/>
            <w:right w:val="none" w:sz="0" w:space="0" w:color="auto"/>
          </w:divBdr>
        </w:div>
        <w:div w:id="1216350878">
          <w:marLeft w:val="640"/>
          <w:marRight w:val="0"/>
          <w:marTop w:val="0"/>
          <w:marBottom w:val="0"/>
          <w:divBdr>
            <w:top w:val="none" w:sz="0" w:space="0" w:color="auto"/>
            <w:left w:val="none" w:sz="0" w:space="0" w:color="auto"/>
            <w:bottom w:val="none" w:sz="0" w:space="0" w:color="auto"/>
            <w:right w:val="none" w:sz="0" w:space="0" w:color="auto"/>
          </w:divBdr>
        </w:div>
        <w:div w:id="1735349728">
          <w:marLeft w:val="640"/>
          <w:marRight w:val="0"/>
          <w:marTop w:val="0"/>
          <w:marBottom w:val="0"/>
          <w:divBdr>
            <w:top w:val="none" w:sz="0" w:space="0" w:color="auto"/>
            <w:left w:val="none" w:sz="0" w:space="0" w:color="auto"/>
            <w:bottom w:val="none" w:sz="0" w:space="0" w:color="auto"/>
            <w:right w:val="none" w:sz="0" w:space="0" w:color="auto"/>
          </w:divBdr>
        </w:div>
        <w:div w:id="507524042">
          <w:marLeft w:val="640"/>
          <w:marRight w:val="0"/>
          <w:marTop w:val="0"/>
          <w:marBottom w:val="0"/>
          <w:divBdr>
            <w:top w:val="none" w:sz="0" w:space="0" w:color="auto"/>
            <w:left w:val="none" w:sz="0" w:space="0" w:color="auto"/>
            <w:bottom w:val="none" w:sz="0" w:space="0" w:color="auto"/>
            <w:right w:val="none" w:sz="0" w:space="0" w:color="auto"/>
          </w:divBdr>
        </w:div>
        <w:div w:id="1344168395">
          <w:marLeft w:val="640"/>
          <w:marRight w:val="0"/>
          <w:marTop w:val="0"/>
          <w:marBottom w:val="0"/>
          <w:divBdr>
            <w:top w:val="none" w:sz="0" w:space="0" w:color="auto"/>
            <w:left w:val="none" w:sz="0" w:space="0" w:color="auto"/>
            <w:bottom w:val="none" w:sz="0" w:space="0" w:color="auto"/>
            <w:right w:val="none" w:sz="0" w:space="0" w:color="auto"/>
          </w:divBdr>
        </w:div>
        <w:div w:id="1681659999">
          <w:marLeft w:val="640"/>
          <w:marRight w:val="0"/>
          <w:marTop w:val="0"/>
          <w:marBottom w:val="0"/>
          <w:divBdr>
            <w:top w:val="none" w:sz="0" w:space="0" w:color="auto"/>
            <w:left w:val="none" w:sz="0" w:space="0" w:color="auto"/>
            <w:bottom w:val="none" w:sz="0" w:space="0" w:color="auto"/>
            <w:right w:val="none" w:sz="0" w:space="0" w:color="auto"/>
          </w:divBdr>
        </w:div>
        <w:div w:id="1532452443">
          <w:marLeft w:val="640"/>
          <w:marRight w:val="0"/>
          <w:marTop w:val="0"/>
          <w:marBottom w:val="0"/>
          <w:divBdr>
            <w:top w:val="none" w:sz="0" w:space="0" w:color="auto"/>
            <w:left w:val="none" w:sz="0" w:space="0" w:color="auto"/>
            <w:bottom w:val="none" w:sz="0" w:space="0" w:color="auto"/>
            <w:right w:val="none" w:sz="0" w:space="0" w:color="auto"/>
          </w:divBdr>
        </w:div>
        <w:div w:id="2030642609">
          <w:marLeft w:val="640"/>
          <w:marRight w:val="0"/>
          <w:marTop w:val="0"/>
          <w:marBottom w:val="0"/>
          <w:divBdr>
            <w:top w:val="none" w:sz="0" w:space="0" w:color="auto"/>
            <w:left w:val="none" w:sz="0" w:space="0" w:color="auto"/>
            <w:bottom w:val="none" w:sz="0" w:space="0" w:color="auto"/>
            <w:right w:val="none" w:sz="0" w:space="0" w:color="auto"/>
          </w:divBdr>
        </w:div>
        <w:div w:id="125978453">
          <w:marLeft w:val="640"/>
          <w:marRight w:val="0"/>
          <w:marTop w:val="0"/>
          <w:marBottom w:val="0"/>
          <w:divBdr>
            <w:top w:val="none" w:sz="0" w:space="0" w:color="auto"/>
            <w:left w:val="none" w:sz="0" w:space="0" w:color="auto"/>
            <w:bottom w:val="none" w:sz="0" w:space="0" w:color="auto"/>
            <w:right w:val="none" w:sz="0" w:space="0" w:color="auto"/>
          </w:divBdr>
        </w:div>
        <w:div w:id="133135903">
          <w:marLeft w:val="640"/>
          <w:marRight w:val="0"/>
          <w:marTop w:val="0"/>
          <w:marBottom w:val="0"/>
          <w:divBdr>
            <w:top w:val="none" w:sz="0" w:space="0" w:color="auto"/>
            <w:left w:val="none" w:sz="0" w:space="0" w:color="auto"/>
            <w:bottom w:val="none" w:sz="0" w:space="0" w:color="auto"/>
            <w:right w:val="none" w:sz="0" w:space="0" w:color="auto"/>
          </w:divBdr>
        </w:div>
        <w:div w:id="866674490">
          <w:marLeft w:val="640"/>
          <w:marRight w:val="0"/>
          <w:marTop w:val="0"/>
          <w:marBottom w:val="0"/>
          <w:divBdr>
            <w:top w:val="none" w:sz="0" w:space="0" w:color="auto"/>
            <w:left w:val="none" w:sz="0" w:space="0" w:color="auto"/>
            <w:bottom w:val="none" w:sz="0" w:space="0" w:color="auto"/>
            <w:right w:val="none" w:sz="0" w:space="0" w:color="auto"/>
          </w:divBdr>
        </w:div>
        <w:div w:id="1321932286">
          <w:marLeft w:val="640"/>
          <w:marRight w:val="0"/>
          <w:marTop w:val="0"/>
          <w:marBottom w:val="0"/>
          <w:divBdr>
            <w:top w:val="none" w:sz="0" w:space="0" w:color="auto"/>
            <w:left w:val="none" w:sz="0" w:space="0" w:color="auto"/>
            <w:bottom w:val="none" w:sz="0" w:space="0" w:color="auto"/>
            <w:right w:val="none" w:sz="0" w:space="0" w:color="auto"/>
          </w:divBdr>
        </w:div>
        <w:div w:id="225067876">
          <w:marLeft w:val="640"/>
          <w:marRight w:val="0"/>
          <w:marTop w:val="0"/>
          <w:marBottom w:val="0"/>
          <w:divBdr>
            <w:top w:val="none" w:sz="0" w:space="0" w:color="auto"/>
            <w:left w:val="none" w:sz="0" w:space="0" w:color="auto"/>
            <w:bottom w:val="none" w:sz="0" w:space="0" w:color="auto"/>
            <w:right w:val="none" w:sz="0" w:space="0" w:color="auto"/>
          </w:divBdr>
        </w:div>
        <w:div w:id="1598446417">
          <w:marLeft w:val="640"/>
          <w:marRight w:val="0"/>
          <w:marTop w:val="0"/>
          <w:marBottom w:val="0"/>
          <w:divBdr>
            <w:top w:val="none" w:sz="0" w:space="0" w:color="auto"/>
            <w:left w:val="none" w:sz="0" w:space="0" w:color="auto"/>
            <w:bottom w:val="none" w:sz="0" w:space="0" w:color="auto"/>
            <w:right w:val="none" w:sz="0" w:space="0" w:color="auto"/>
          </w:divBdr>
        </w:div>
        <w:div w:id="1823160329">
          <w:marLeft w:val="640"/>
          <w:marRight w:val="0"/>
          <w:marTop w:val="0"/>
          <w:marBottom w:val="0"/>
          <w:divBdr>
            <w:top w:val="none" w:sz="0" w:space="0" w:color="auto"/>
            <w:left w:val="none" w:sz="0" w:space="0" w:color="auto"/>
            <w:bottom w:val="none" w:sz="0" w:space="0" w:color="auto"/>
            <w:right w:val="none" w:sz="0" w:space="0" w:color="auto"/>
          </w:divBdr>
        </w:div>
        <w:div w:id="1927303345">
          <w:marLeft w:val="640"/>
          <w:marRight w:val="0"/>
          <w:marTop w:val="0"/>
          <w:marBottom w:val="0"/>
          <w:divBdr>
            <w:top w:val="none" w:sz="0" w:space="0" w:color="auto"/>
            <w:left w:val="none" w:sz="0" w:space="0" w:color="auto"/>
            <w:bottom w:val="none" w:sz="0" w:space="0" w:color="auto"/>
            <w:right w:val="none" w:sz="0" w:space="0" w:color="auto"/>
          </w:divBdr>
        </w:div>
        <w:div w:id="2126997832">
          <w:marLeft w:val="640"/>
          <w:marRight w:val="0"/>
          <w:marTop w:val="0"/>
          <w:marBottom w:val="0"/>
          <w:divBdr>
            <w:top w:val="none" w:sz="0" w:space="0" w:color="auto"/>
            <w:left w:val="none" w:sz="0" w:space="0" w:color="auto"/>
            <w:bottom w:val="none" w:sz="0" w:space="0" w:color="auto"/>
            <w:right w:val="none" w:sz="0" w:space="0" w:color="auto"/>
          </w:divBdr>
        </w:div>
        <w:div w:id="2086952399">
          <w:marLeft w:val="640"/>
          <w:marRight w:val="0"/>
          <w:marTop w:val="0"/>
          <w:marBottom w:val="0"/>
          <w:divBdr>
            <w:top w:val="none" w:sz="0" w:space="0" w:color="auto"/>
            <w:left w:val="none" w:sz="0" w:space="0" w:color="auto"/>
            <w:bottom w:val="none" w:sz="0" w:space="0" w:color="auto"/>
            <w:right w:val="none" w:sz="0" w:space="0" w:color="auto"/>
          </w:divBdr>
        </w:div>
        <w:div w:id="102113993">
          <w:marLeft w:val="640"/>
          <w:marRight w:val="0"/>
          <w:marTop w:val="0"/>
          <w:marBottom w:val="0"/>
          <w:divBdr>
            <w:top w:val="none" w:sz="0" w:space="0" w:color="auto"/>
            <w:left w:val="none" w:sz="0" w:space="0" w:color="auto"/>
            <w:bottom w:val="none" w:sz="0" w:space="0" w:color="auto"/>
            <w:right w:val="none" w:sz="0" w:space="0" w:color="auto"/>
          </w:divBdr>
        </w:div>
        <w:div w:id="1780755646">
          <w:marLeft w:val="640"/>
          <w:marRight w:val="0"/>
          <w:marTop w:val="0"/>
          <w:marBottom w:val="0"/>
          <w:divBdr>
            <w:top w:val="none" w:sz="0" w:space="0" w:color="auto"/>
            <w:left w:val="none" w:sz="0" w:space="0" w:color="auto"/>
            <w:bottom w:val="none" w:sz="0" w:space="0" w:color="auto"/>
            <w:right w:val="none" w:sz="0" w:space="0" w:color="auto"/>
          </w:divBdr>
        </w:div>
        <w:div w:id="1133904505">
          <w:marLeft w:val="640"/>
          <w:marRight w:val="0"/>
          <w:marTop w:val="0"/>
          <w:marBottom w:val="0"/>
          <w:divBdr>
            <w:top w:val="none" w:sz="0" w:space="0" w:color="auto"/>
            <w:left w:val="none" w:sz="0" w:space="0" w:color="auto"/>
            <w:bottom w:val="none" w:sz="0" w:space="0" w:color="auto"/>
            <w:right w:val="none" w:sz="0" w:space="0" w:color="auto"/>
          </w:divBdr>
        </w:div>
        <w:div w:id="1071998834">
          <w:marLeft w:val="640"/>
          <w:marRight w:val="0"/>
          <w:marTop w:val="0"/>
          <w:marBottom w:val="0"/>
          <w:divBdr>
            <w:top w:val="none" w:sz="0" w:space="0" w:color="auto"/>
            <w:left w:val="none" w:sz="0" w:space="0" w:color="auto"/>
            <w:bottom w:val="none" w:sz="0" w:space="0" w:color="auto"/>
            <w:right w:val="none" w:sz="0" w:space="0" w:color="auto"/>
          </w:divBdr>
        </w:div>
        <w:div w:id="189492313">
          <w:marLeft w:val="640"/>
          <w:marRight w:val="0"/>
          <w:marTop w:val="0"/>
          <w:marBottom w:val="0"/>
          <w:divBdr>
            <w:top w:val="none" w:sz="0" w:space="0" w:color="auto"/>
            <w:left w:val="none" w:sz="0" w:space="0" w:color="auto"/>
            <w:bottom w:val="none" w:sz="0" w:space="0" w:color="auto"/>
            <w:right w:val="none" w:sz="0" w:space="0" w:color="auto"/>
          </w:divBdr>
        </w:div>
        <w:div w:id="550851918">
          <w:marLeft w:val="640"/>
          <w:marRight w:val="0"/>
          <w:marTop w:val="0"/>
          <w:marBottom w:val="0"/>
          <w:divBdr>
            <w:top w:val="none" w:sz="0" w:space="0" w:color="auto"/>
            <w:left w:val="none" w:sz="0" w:space="0" w:color="auto"/>
            <w:bottom w:val="none" w:sz="0" w:space="0" w:color="auto"/>
            <w:right w:val="none" w:sz="0" w:space="0" w:color="auto"/>
          </w:divBdr>
        </w:div>
        <w:div w:id="119036180">
          <w:marLeft w:val="640"/>
          <w:marRight w:val="0"/>
          <w:marTop w:val="0"/>
          <w:marBottom w:val="0"/>
          <w:divBdr>
            <w:top w:val="none" w:sz="0" w:space="0" w:color="auto"/>
            <w:left w:val="none" w:sz="0" w:space="0" w:color="auto"/>
            <w:bottom w:val="none" w:sz="0" w:space="0" w:color="auto"/>
            <w:right w:val="none" w:sz="0" w:space="0" w:color="auto"/>
          </w:divBdr>
        </w:div>
        <w:div w:id="1777822457">
          <w:marLeft w:val="640"/>
          <w:marRight w:val="0"/>
          <w:marTop w:val="0"/>
          <w:marBottom w:val="0"/>
          <w:divBdr>
            <w:top w:val="none" w:sz="0" w:space="0" w:color="auto"/>
            <w:left w:val="none" w:sz="0" w:space="0" w:color="auto"/>
            <w:bottom w:val="none" w:sz="0" w:space="0" w:color="auto"/>
            <w:right w:val="none" w:sz="0" w:space="0" w:color="auto"/>
          </w:divBdr>
        </w:div>
        <w:div w:id="167133562">
          <w:marLeft w:val="640"/>
          <w:marRight w:val="0"/>
          <w:marTop w:val="0"/>
          <w:marBottom w:val="0"/>
          <w:divBdr>
            <w:top w:val="none" w:sz="0" w:space="0" w:color="auto"/>
            <w:left w:val="none" w:sz="0" w:space="0" w:color="auto"/>
            <w:bottom w:val="none" w:sz="0" w:space="0" w:color="auto"/>
            <w:right w:val="none" w:sz="0" w:space="0" w:color="auto"/>
          </w:divBdr>
        </w:div>
        <w:div w:id="947783112">
          <w:marLeft w:val="640"/>
          <w:marRight w:val="0"/>
          <w:marTop w:val="0"/>
          <w:marBottom w:val="0"/>
          <w:divBdr>
            <w:top w:val="none" w:sz="0" w:space="0" w:color="auto"/>
            <w:left w:val="none" w:sz="0" w:space="0" w:color="auto"/>
            <w:bottom w:val="none" w:sz="0" w:space="0" w:color="auto"/>
            <w:right w:val="none" w:sz="0" w:space="0" w:color="auto"/>
          </w:divBdr>
        </w:div>
        <w:div w:id="2143572137">
          <w:marLeft w:val="640"/>
          <w:marRight w:val="0"/>
          <w:marTop w:val="0"/>
          <w:marBottom w:val="0"/>
          <w:divBdr>
            <w:top w:val="none" w:sz="0" w:space="0" w:color="auto"/>
            <w:left w:val="none" w:sz="0" w:space="0" w:color="auto"/>
            <w:bottom w:val="none" w:sz="0" w:space="0" w:color="auto"/>
            <w:right w:val="none" w:sz="0" w:space="0" w:color="auto"/>
          </w:divBdr>
        </w:div>
      </w:divsChild>
    </w:div>
    <w:div w:id="622078662">
      <w:marLeft w:val="640"/>
      <w:marRight w:val="0"/>
      <w:marTop w:val="0"/>
      <w:marBottom w:val="0"/>
      <w:divBdr>
        <w:top w:val="none" w:sz="0" w:space="0" w:color="auto"/>
        <w:left w:val="none" w:sz="0" w:space="0" w:color="auto"/>
        <w:bottom w:val="none" w:sz="0" w:space="0" w:color="auto"/>
        <w:right w:val="none" w:sz="0" w:space="0" w:color="auto"/>
      </w:divBdr>
    </w:div>
    <w:div w:id="622421328">
      <w:marLeft w:val="640"/>
      <w:marRight w:val="0"/>
      <w:marTop w:val="0"/>
      <w:marBottom w:val="0"/>
      <w:divBdr>
        <w:top w:val="none" w:sz="0" w:space="0" w:color="auto"/>
        <w:left w:val="none" w:sz="0" w:space="0" w:color="auto"/>
        <w:bottom w:val="none" w:sz="0" w:space="0" w:color="auto"/>
        <w:right w:val="none" w:sz="0" w:space="0" w:color="auto"/>
      </w:divBdr>
    </w:div>
    <w:div w:id="622425927">
      <w:bodyDiv w:val="1"/>
      <w:marLeft w:val="0"/>
      <w:marRight w:val="0"/>
      <w:marTop w:val="0"/>
      <w:marBottom w:val="0"/>
      <w:divBdr>
        <w:top w:val="none" w:sz="0" w:space="0" w:color="auto"/>
        <w:left w:val="none" w:sz="0" w:space="0" w:color="auto"/>
        <w:bottom w:val="none" w:sz="0" w:space="0" w:color="auto"/>
        <w:right w:val="none" w:sz="0" w:space="0" w:color="auto"/>
      </w:divBdr>
      <w:divsChild>
        <w:div w:id="69735200">
          <w:marLeft w:val="640"/>
          <w:marRight w:val="0"/>
          <w:marTop w:val="0"/>
          <w:marBottom w:val="0"/>
          <w:divBdr>
            <w:top w:val="none" w:sz="0" w:space="0" w:color="auto"/>
            <w:left w:val="none" w:sz="0" w:space="0" w:color="auto"/>
            <w:bottom w:val="none" w:sz="0" w:space="0" w:color="auto"/>
            <w:right w:val="none" w:sz="0" w:space="0" w:color="auto"/>
          </w:divBdr>
        </w:div>
        <w:div w:id="271400395">
          <w:marLeft w:val="640"/>
          <w:marRight w:val="0"/>
          <w:marTop w:val="0"/>
          <w:marBottom w:val="0"/>
          <w:divBdr>
            <w:top w:val="none" w:sz="0" w:space="0" w:color="auto"/>
            <w:left w:val="none" w:sz="0" w:space="0" w:color="auto"/>
            <w:bottom w:val="none" w:sz="0" w:space="0" w:color="auto"/>
            <w:right w:val="none" w:sz="0" w:space="0" w:color="auto"/>
          </w:divBdr>
        </w:div>
        <w:div w:id="284239555">
          <w:marLeft w:val="640"/>
          <w:marRight w:val="0"/>
          <w:marTop w:val="0"/>
          <w:marBottom w:val="0"/>
          <w:divBdr>
            <w:top w:val="none" w:sz="0" w:space="0" w:color="auto"/>
            <w:left w:val="none" w:sz="0" w:space="0" w:color="auto"/>
            <w:bottom w:val="none" w:sz="0" w:space="0" w:color="auto"/>
            <w:right w:val="none" w:sz="0" w:space="0" w:color="auto"/>
          </w:divBdr>
        </w:div>
        <w:div w:id="291711169">
          <w:marLeft w:val="640"/>
          <w:marRight w:val="0"/>
          <w:marTop w:val="0"/>
          <w:marBottom w:val="0"/>
          <w:divBdr>
            <w:top w:val="none" w:sz="0" w:space="0" w:color="auto"/>
            <w:left w:val="none" w:sz="0" w:space="0" w:color="auto"/>
            <w:bottom w:val="none" w:sz="0" w:space="0" w:color="auto"/>
            <w:right w:val="none" w:sz="0" w:space="0" w:color="auto"/>
          </w:divBdr>
        </w:div>
        <w:div w:id="347146928">
          <w:marLeft w:val="640"/>
          <w:marRight w:val="0"/>
          <w:marTop w:val="0"/>
          <w:marBottom w:val="0"/>
          <w:divBdr>
            <w:top w:val="none" w:sz="0" w:space="0" w:color="auto"/>
            <w:left w:val="none" w:sz="0" w:space="0" w:color="auto"/>
            <w:bottom w:val="none" w:sz="0" w:space="0" w:color="auto"/>
            <w:right w:val="none" w:sz="0" w:space="0" w:color="auto"/>
          </w:divBdr>
        </w:div>
        <w:div w:id="397439311">
          <w:marLeft w:val="640"/>
          <w:marRight w:val="0"/>
          <w:marTop w:val="0"/>
          <w:marBottom w:val="0"/>
          <w:divBdr>
            <w:top w:val="none" w:sz="0" w:space="0" w:color="auto"/>
            <w:left w:val="none" w:sz="0" w:space="0" w:color="auto"/>
            <w:bottom w:val="none" w:sz="0" w:space="0" w:color="auto"/>
            <w:right w:val="none" w:sz="0" w:space="0" w:color="auto"/>
          </w:divBdr>
        </w:div>
        <w:div w:id="410852285">
          <w:marLeft w:val="640"/>
          <w:marRight w:val="0"/>
          <w:marTop w:val="0"/>
          <w:marBottom w:val="0"/>
          <w:divBdr>
            <w:top w:val="none" w:sz="0" w:space="0" w:color="auto"/>
            <w:left w:val="none" w:sz="0" w:space="0" w:color="auto"/>
            <w:bottom w:val="none" w:sz="0" w:space="0" w:color="auto"/>
            <w:right w:val="none" w:sz="0" w:space="0" w:color="auto"/>
          </w:divBdr>
        </w:div>
        <w:div w:id="622154226">
          <w:marLeft w:val="640"/>
          <w:marRight w:val="0"/>
          <w:marTop w:val="0"/>
          <w:marBottom w:val="0"/>
          <w:divBdr>
            <w:top w:val="none" w:sz="0" w:space="0" w:color="auto"/>
            <w:left w:val="none" w:sz="0" w:space="0" w:color="auto"/>
            <w:bottom w:val="none" w:sz="0" w:space="0" w:color="auto"/>
            <w:right w:val="none" w:sz="0" w:space="0" w:color="auto"/>
          </w:divBdr>
        </w:div>
        <w:div w:id="696151757">
          <w:marLeft w:val="640"/>
          <w:marRight w:val="0"/>
          <w:marTop w:val="0"/>
          <w:marBottom w:val="0"/>
          <w:divBdr>
            <w:top w:val="none" w:sz="0" w:space="0" w:color="auto"/>
            <w:left w:val="none" w:sz="0" w:space="0" w:color="auto"/>
            <w:bottom w:val="none" w:sz="0" w:space="0" w:color="auto"/>
            <w:right w:val="none" w:sz="0" w:space="0" w:color="auto"/>
          </w:divBdr>
        </w:div>
        <w:div w:id="710033993">
          <w:marLeft w:val="640"/>
          <w:marRight w:val="0"/>
          <w:marTop w:val="0"/>
          <w:marBottom w:val="0"/>
          <w:divBdr>
            <w:top w:val="none" w:sz="0" w:space="0" w:color="auto"/>
            <w:left w:val="none" w:sz="0" w:space="0" w:color="auto"/>
            <w:bottom w:val="none" w:sz="0" w:space="0" w:color="auto"/>
            <w:right w:val="none" w:sz="0" w:space="0" w:color="auto"/>
          </w:divBdr>
        </w:div>
        <w:div w:id="718285996">
          <w:marLeft w:val="640"/>
          <w:marRight w:val="0"/>
          <w:marTop w:val="0"/>
          <w:marBottom w:val="0"/>
          <w:divBdr>
            <w:top w:val="none" w:sz="0" w:space="0" w:color="auto"/>
            <w:left w:val="none" w:sz="0" w:space="0" w:color="auto"/>
            <w:bottom w:val="none" w:sz="0" w:space="0" w:color="auto"/>
            <w:right w:val="none" w:sz="0" w:space="0" w:color="auto"/>
          </w:divBdr>
        </w:div>
        <w:div w:id="724180551">
          <w:marLeft w:val="640"/>
          <w:marRight w:val="0"/>
          <w:marTop w:val="0"/>
          <w:marBottom w:val="0"/>
          <w:divBdr>
            <w:top w:val="none" w:sz="0" w:space="0" w:color="auto"/>
            <w:left w:val="none" w:sz="0" w:space="0" w:color="auto"/>
            <w:bottom w:val="none" w:sz="0" w:space="0" w:color="auto"/>
            <w:right w:val="none" w:sz="0" w:space="0" w:color="auto"/>
          </w:divBdr>
        </w:div>
        <w:div w:id="731318375">
          <w:marLeft w:val="640"/>
          <w:marRight w:val="0"/>
          <w:marTop w:val="0"/>
          <w:marBottom w:val="0"/>
          <w:divBdr>
            <w:top w:val="none" w:sz="0" w:space="0" w:color="auto"/>
            <w:left w:val="none" w:sz="0" w:space="0" w:color="auto"/>
            <w:bottom w:val="none" w:sz="0" w:space="0" w:color="auto"/>
            <w:right w:val="none" w:sz="0" w:space="0" w:color="auto"/>
          </w:divBdr>
        </w:div>
        <w:div w:id="824931737">
          <w:marLeft w:val="640"/>
          <w:marRight w:val="0"/>
          <w:marTop w:val="0"/>
          <w:marBottom w:val="0"/>
          <w:divBdr>
            <w:top w:val="none" w:sz="0" w:space="0" w:color="auto"/>
            <w:left w:val="none" w:sz="0" w:space="0" w:color="auto"/>
            <w:bottom w:val="none" w:sz="0" w:space="0" w:color="auto"/>
            <w:right w:val="none" w:sz="0" w:space="0" w:color="auto"/>
          </w:divBdr>
        </w:div>
        <w:div w:id="858161048">
          <w:marLeft w:val="640"/>
          <w:marRight w:val="0"/>
          <w:marTop w:val="0"/>
          <w:marBottom w:val="0"/>
          <w:divBdr>
            <w:top w:val="none" w:sz="0" w:space="0" w:color="auto"/>
            <w:left w:val="none" w:sz="0" w:space="0" w:color="auto"/>
            <w:bottom w:val="none" w:sz="0" w:space="0" w:color="auto"/>
            <w:right w:val="none" w:sz="0" w:space="0" w:color="auto"/>
          </w:divBdr>
        </w:div>
        <w:div w:id="986132454">
          <w:marLeft w:val="640"/>
          <w:marRight w:val="0"/>
          <w:marTop w:val="0"/>
          <w:marBottom w:val="0"/>
          <w:divBdr>
            <w:top w:val="none" w:sz="0" w:space="0" w:color="auto"/>
            <w:left w:val="none" w:sz="0" w:space="0" w:color="auto"/>
            <w:bottom w:val="none" w:sz="0" w:space="0" w:color="auto"/>
            <w:right w:val="none" w:sz="0" w:space="0" w:color="auto"/>
          </w:divBdr>
        </w:div>
        <w:div w:id="996106419">
          <w:marLeft w:val="640"/>
          <w:marRight w:val="0"/>
          <w:marTop w:val="0"/>
          <w:marBottom w:val="0"/>
          <w:divBdr>
            <w:top w:val="none" w:sz="0" w:space="0" w:color="auto"/>
            <w:left w:val="none" w:sz="0" w:space="0" w:color="auto"/>
            <w:bottom w:val="none" w:sz="0" w:space="0" w:color="auto"/>
            <w:right w:val="none" w:sz="0" w:space="0" w:color="auto"/>
          </w:divBdr>
        </w:div>
        <w:div w:id="1028138483">
          <w:marLeft w:val="640"/>
          <w:marRight w:val="0"/>
          <w:marTop w:val="0"/>
          <w:marBottom w:val="0"/>
          <w:divBdr>
            <w:top w:val="none" w:sz="0" w:space="0" w:color="auto"/>
            <w:left w:val="none" w:sz="0" w:space="0" w:color="auto"/>
            <w:bottom w:val="none" w:sz="0" w:space="0" w:color="auto"/>
            <w:right w:val="none" w:sz="0" w:space="0" w:color="auto"/>
          </w:divBdr>
        </w:div>
        <w:div w:id="1075053293">
          <w:marLeft w:val="640"/>
          <w:marRight w:val="0"/>
          <w:marTop w:val="0"/>
          <w:marBottom w:val="0"/>
          <w:divBdr>
            <w:top w:val="none" w:sz="0" w:space="0" w:color="auto"/>
            <w:left w:val="none" w:sz="0" w:space="0" w:color="auto"/>
            <w:bottom w:val="none" w:sz="0" w:space="0" w:color="auto"/>
            <w:right w:val="none" w:sz="0" w:space="0" w:color="auto"/>
          </w:divBdr>
        </w:div>
        <w:div w:id="1085954809">
          <w:marLeft w:val="640"/>
          <w:marRight w:val="0"/>
          <w:marTop w:val="0"/>
          <w:marBottom w:val="0"/>
          <w:divBdr>
            <w:top w:val="none" w:sz="0" w:space="0" w:color="auto"/>
            <w:left w:val="none" w:sz="0" w:space="0" w:color="auto"/>
            <w:bottom w:val="none" w:sz="0" w:space="0" w:color="auto"/>
            <w:right w:val="none" w:sz="0" w:space="0" w:color="auto"/>
          </w:divBdr>
        </w:div>
        <w:div w:id="1105147864">
          <w:marLeft w:val="640"/>
          <w:marRight w:val="0"/>
          <w:marTop w:val="0"/>
          <w:marBottom w:val="0"/>
          <w:divBdr>
            <w:top w:val="none" w:sz="0" w:space="0" w:color="auto"/>
            <w:left w:val="none" w:sz="0" w:space="0" w:color="auto"/>
            <w:bottom w:val="none" w:sz="0" w:space="0" w:color="auto"/>
            <w:right w:val="none" w:sz="0" w:space="0" w:color="auto"/>
          </w:divBdr>
        </w:div>
        <w:div w:id="1131051964">
          <w:marLeft w:val="640"/>
          <w:marRight w:val="0"/>
          <w:marTop w:val="0"/>
          <w:marBottom w:val="0"/>
          <w:divBdr>
            <w:top w:val="none" w:sz="0" w:space="0" w:color="auto"/>
            <w:left w:val="none" w:sz="0" w:space="0" w:color="auto"/>
            <w:bottom w:val="none" w:sz="0" w:space="0" w:color="auto"/>
            <w:right w:val="none" w:sz="0" w:space="0" w:color="auto"/>
          </w:divBdr>
        </w:div>
        <w:div w:id="1160199647">
          <w:marLeft w:val="640"/>
          <w:marRight w:val="0"/>
          <w:marTop w:val="0"/>
          <w:marBottom w:val="0"/>
          <w:divBdr>
            <w:top w:val="none" w:sz="0" w:space="0" w:color="auto"/>
            <w:left w:val="none" w:sz="0" w:space="0" w:color="auto"/>
            <w:bottom w:val="none" w:sz="0" w:space="0" w:color="auto"/>
            <w:right w:val="none" w:sz="0" w:space="0" w:color="auto"/>
          </w:divBdr>
        </w:div>
        <w:div w:id="1196775618">
          <w:marLeft w:val="640"/>
          <w:marRight w:val="0"/>
          <w:marTop w:val="0"/>
          <w:marBottom w:val="0"/>
          <w:divBdr>
            <w:top w:val="none" w:sz="0" w:space="0" w:color="auto"/>
            <w:left w:val="none" w:sz="0" w:space="0" w:color="auto"/>
            <w:bottom w:val="none" w:sz="0" w:space="0" w:color="auto"/>
            <w:right w:val="none" w:sz="0" w:space="0" w:color="auto"/>
          </w:divBdr>
        </w:div>
        <w:div w:id="1208448439">
          <w:marLeft w:val="640"/>
          <w:marRight w:val="0"/>
          <w:marTop w:val="0"/>
          <w:marBottom w:val="0"/>
          <w:divBdr>
            <w:top w:val="none" w:sz="0" w:space="0" w:color="auto"/>
            <w:left w:val="none" w:sz="0" w:space="0" w:color="auto"/>
            <w:bottom w:val="none" w:sz="0" w:space="0" w:color="auto"/>
            <w:right w:val="none" w:sz="0" w:space="0" w:color="auto"/>
          </w:divBdr>
        </w:div>
        <w:div w:id="1230772578">
          <w:marLeft w:val="640"/>
          <w:marRight w:val="0"/>
          <w:marTop w:val="0"/>
          <w:marBottom w:val="0"/>
          <w:divBdr>
            <w:top w:val="none" w:sz="0" w:space="0" w:color="auto"/>
            <w:left w:val="none" w:sz="0" w:space="0" w:color="auto"/>
            <w:bottom w:val="none" w:sz="0" w:space="0" w:color="auto"/>
            <w:right w:val="none" w:sz="0" w:space="0" w:color="auto"/>
          </w:divBdr>
        </w:div>
        <w:div w:id="1279025749">
          <w:marLeft w:val="640"/>
          <w:marRight w:val="0"/>
          <w:marTop w:val="0"/>
          <w:marBottom w:val="0"/>
          <w:divBdr>
            <w:top w:val="none" w:sz="0" w:space="0" w:color="auto"/>
            <w:left w:val="none" w:sz="0" w:space="0" w:color="auto"/>
            <w:bottom w:val="none" w:sz="0" w:space="0" w:color="auto"/>
            <w:right w:val="none" w:sz="0" w:space="0" w:color="auto"/>
          </w:divBdr>
        </w:div>
        <w:div w:id="1374308076">
          <w:marLeft w:val="640"/>
          <w:marRight w:val="0"/>
          <w:marTop w:val="0"/>
          <w:marBottom w:val="0"/>
          <w:divBdr>
            <w:top w:val="none" w:sz="0" w:space="0" w:color="auto"/>
            <w:left w:val="none" w:sz="0" w:space="0" w:color="auto"/>
            <w:bottom w:val="none" w:sz="0" w:space="0" w:color="auto"/>
            <w:right w:val="none" w:sz="0" w:space="0" w:color="auto"/>
          </w:divBdr>
        </w:div>
        <w:div w:id="1420372602">
          <w:marLeft w:val="640"/>
          <w:marRight w:val="0"/>
          <w:marTop w:val="0"/>
          <w:marBottom w:val="0"/>
          <w:divBdr>
            <w:top w:val="none" w:sz="0" w:space="0" w:color="auto"/>
            <w:left w:val="none" w:sz="0" w:space="0" w:color="auto"/>
            <w:bottom w:val="none" w:sz="0" w:space="0" w:color="auto"/>
            <w:right w:val="none" w:sz="0" w:space="0" w:color="auto"/>
          </w:divBdr>
        </w:div>
        <w:div w:id="1530295549">
          <w:marLeft w:val="640"/>
          <w:marRight w:val="0"/>
          <w:marTop w:val="0"/>
          <w:marBottom w:val="0"/>
          <w:divBdr>
            <w:top w:val="none" w:sz="0" w:space="0" w:color="auto"/>
            <w:left w:val="none" w:sz="0" w:space="0" w:color="auto"/>
            <w:bottom w:val="none" w:sz="0" w:space="0" w:color="auto"/>
            <w:right w:val="none" w:sz="0" w:space="0" w:color="auto"/>
          </w:divBdr>
        </w:div>
        <w:div w:id="1536189729">
          <w:marLeft w:val="640"/>
          <w:marRight w:val="0"/>
          <w:marTop w:val="0"/>
          <w:marBottom w:val="0"/>
          <w:divBdr>
            <w:top w:val="none" w:sz="0" w:space="0" w:color="auto"/>
            <w:left w:val="none" w:sz="0" w:space="0" w:color="auto"/>
            <w:bottom w:val="none" w:sz="0" w:space="0" w:color="auto"/>
            <w:right w:val="none" w:sz="0" w:space="0" w:color="auto"/>
          </w:divBdr>
        </w:div>
        <w:div w:id="1544245559">
          <w:marLeft w:val="640"/>
          <w:marRight w:val="0"/>
          <w:marTop w:val="0"/>
          <w:marBottom w:val="0"/>
          <w:divBdr>
            <w:top w:val="none" w:sz="0" w:space="0" w:color="auto"/>
            <w:left w:val="none" w:sz="0" w:space="0" w:color="auto"/>
            <w:bottom w:val="none" w:sz="0" w:space="0" w:color="auto"/>
            <w:right w:val="none" w:sz="0" w:space="0" w:color="auto"/>
          </w:divBdr>
        </w:div>
        <w:div w:id="1593122232">
          <w:marLeft w:val="640"/>
          <w:marRight w:val="0"/>
          <w:marTop w:val="0"/>
          <w:marBottom w:val="0"/>
          <w:divBdr>
            <w:top w:val="none" w:sz="0" w:space="0" w:color="auto"/>
            <w:left w:val="none" w:sz="0" w:space="0" w:color="auto"/>
            <w:bottom w:val="none" w:sz="0" w:space="0" w:color="auto"/>
            <w:right w:val="none" w:sz="0" w:space="0" w:color="auto"/>
          </w:divBdr>
        </w:div>
        <w:div w:id="1656371183">
          <w:marLeft w:val="640"/>
          <w:marRight w:val="0"/>
          <w:marTop w:val="0"/>
          <w:marBottom w:val="0"/>
          <w:divBdr>
            <w:top w:val="none" w:sz="0" w:space="0" w:color="auto"/>
            <w:left w:val="none" w:sz="0" w:space="0" w:color="auto"/>
            <w:bottom w:val="none" w:sz="0" w:space="0" w:color="auto"/>
            <w:right w:val="none" w:sz="0" w:space="0" w:color="auto"/>
          </w:divBdr>
        </w:div>
        <w:div w:id="1723215043">
          <w:marLeft w:val="640"/>
          <w:marRight w:val="0"/>
          <w:marTop w:val="0"/>
          <w:marBottom w:val="0"/>
          <w:divBdr>
            <w:top w:val="none" w:sz="0" w:space="0" w:color="auto"/>
            <w:left w:val="none" w:sz="0" w:space="0" w:color="auto"/>
            <w:bottom w:val="none" w:sz="0" w:space="0" w:color="auto"/>
            <w:right w:val="none" w:sz="0" w:space="0" w:color="auto"/>
          </w:divBdr>
        </w:div>
        <w:div w:id="1802069216">
          <w:marLeft w:val="640"/>
          <w:marRight w:val="0"/>
          <w:marTop w:val="0"/>
          <w:marBottom w:val="0"/>
          <w:divBdr>
            <w:top w:val="none" w:sz="0" w:space="0" w:color="auto"/>
            <w:left w:val="none" w:sz="0" w:space="0" w:color="auto"/>
            <w:bottom w:val="none" w:sz="0" w:space="0" w:color="auto"/>
            <w:right w:val="none" w:sz="0" w:space="0" w:color="auto"/>
          </w:divBdr>
        </w:div>
        <w:div w:id="1919709443">
          <w:marLeft w:val="640"/>
          <w:marRight w:val="0"/>
          <w:marTop w:val="0"/>
          <w:marBottom w:val="0"/>
          <w:divBdr>
            <w:top w:val="none" w:sz="0" w:space="0" w:color="auto"/>
            <w:left w:val="none" w:sz="0" w:space="0" w:color="auto"/>
            <w:bottom w:val="none" w:sz="0" w:space="0" w:color="auto"/>
            <w:right w:val="none" w:sz="0" w:space="0" w:color="auto"/>
          </w:divBdr>
        </w:div>
        <w:div w:id="1926766745">
          <w:marLeft w:val="640"/>
          <w:marRight w:val="0"/>
          <w:marTop w:val="0"/>
          <w:marBottom w:val="0"/>
          <w:divBdr>
            <w:top w:val="none" w:sz="0" w:space="0" w:color="auto"/>
            <w:left w:val="none" w:sz="0" w:space="0" w:color="auto"/>
            <w:bottom w:val="none" w:sz="0" w:space="0" w:color="auto"/>
            <w:right w:val="none" w:sz="0" w:space="0" w:color="auto"/>
          </w:divBdr>
        </w:div>
        <w:div w:id="1971016349">
          <w:marLeft w:val="640"/>
          <w:marRight w:val="0"/>
          <w:marTop w:val="0"/>
          <w:marBottom w:val="0"/>
          <w:divBdr>
            <w:top w:val="none" w:sz="0" w:space="0" w:color="auto"/>
            <w:left w:val="none" w:sz="0" w:space="0" w:color="auto"/>
            <w:bottom w:val="none" w:sz="0" w:space="0" w:color="auto"/>
            <w:right w:val="none" w:sz="0" w:space="0" w:color="auto"/>
          </w:divBdr>
        </w:div>
        <w:div w:id="1981882786">
          <w:marLeft w:val="640"/>
          <w:marRight w:val="0"/>
          <w:marTop w:val="0"/>
          <w:marBottom w:val="0"/>
          <w:divBdr>
            <w:top w:val="none" w:sz="0" w:space="0" w:color="auto"/>
            <w:left w:val="none" w:sz="0" w:space="0" w:color="auto"/>
            <w:bottom w:val="none" w:sz="0" w:space="0" w:color="auto"/>
            <w:right w:val="none" w:sz="0" w:space="0" w:color="auto"/>
          </w:divBdr>
        </w:div>
        <w:div w:id="1998415672">
          <w:marLeft w:val="640"/>
          <w:marRight w:val="0"/>
          <w:marTop w:val="0"/>
          <w:marBottom w:val="0"/>
          <w:divBdr>
            <w:top w:val="none" w:sz="0" w:space="0" w:color="auto"/>
            <w:left w:val="none" w:sz="0" w:space="0" w:color="auto"/>
            <w:bottom w:val="none" w:sz="0" w:space="0" w:color="auto"/>
            <w:right w:val="none" w:sz="0" w:space="0" w:color="auto"/>
          </w:divBdr>
        </w:div>
        <w:div w:id="2033799725">
          <w:marLeft w:val="640"/>
          <w:marRight w:val="0"/>
          <w:marTop w:val="0"/>
          <w:marBottom w:val="0"/>
          <w:divBdr>
            <w:top w:val="none" w:sz="0" w:space="0" w:color="auto"/>
            <w:left w:val="none" w:sz="0" w:space="0" w:color="auto"/>
            <w:bottom w:val="none" w:sz="0" w:space="0" w:color="auto"/>
            <w:right w:val="none" w:sz="0" w:space="0" w:color="auto"/>
          </w:divBdr>
        </w:div>
        <w:div w:id="2120564831">
          <w:marLeft w:val="640"/>
          <w:marRight w:val="0"/>
          <w:marTop w:val="0"/>
          <w:marBottom w:val="0"/>
          <w:divBdr>
            <w:top w:val="none" w:sz="0" w:space="0" w:color="auto"/>
            <w:left w:val="none" w:sz="0" w:space="0" w:color="auto"/>
            <w:bottom w:val="none" w:sz="0" w:space="0" w:color="auto"/>
            <w:right w:val="none" w:sz="0" w:space="0" w:color="auto"/>
          </w:divBdr>
        </w:div>
      </w:divsChild>
    </w:div>
    <w:div w:id="622806187">
      <w:bodyDiv w:val="1"/>
      <w:marLeft w:val="0"/>
      <w:marRight w:val="0"/>
      <w:marTop w:val="0"/>
      <w:marBottom w:val="0"/>
      <w:divBdr>
        <w:top w:val="none" w:sz="0" w:space="0" w:color="auto"/>
        <w:left w:val="none" w:sz="0" w:space="0" w:color="auto"/>
        <w:bottom w:val="none" w:sz="0" w:space="0" w:color="auto"/>
        <w:right w:val="none" w:sz="0" w:space="0" w:color="auto"/>
      </w:divBdr>
      <w:divsChild>
        <w:div w:id="1926107802">
          <w:marLeft w:val="640"/>
          <w:marRight w:val="0"/>
          <w:marTop w:val="0"/>
          <w:marBottom w:val="0"/>
          <w:divBdr>
            <w:top w:val="none" w:sz="0" w:space="0" w:color="auto"/>
            <w:left w:val="none" w:sz="0" w:space="0" w:color="auto"/>
            <w:bottom w:val="none" w:sz="0" w:space="0" w:color="auto"/>
            <w:right w:val="none" w:sz="0" w:space="0" w:color="auto"/>
          </w:divBdr>
        </w:div>
        <w:div w:id="1828201769">
          <w:marLeft w:val="640"/>
          <w:marRight w:val="0"/>
          <w:marTop w:val="0"/>
          <w:marBottom w:val="0"/>
          <w:divBdr>
            <w:top w:val="none" w:sz="0" w:space="0" w:color="auto"/>
            <w:left w:val="none" w:sz="0" w:space="0" w:color="auto"/>
            <w:bottom w:val="none" w:sz="0" w:space="0" w:color="auto"/>
            <w:right w:val="none" w:sz="0" w:space="0" w:color="auto"/>
          </w:divBdr>
        </w:div>
        <w:div w:id="660930684">
          <w:marLeft w:val="640"/>
          <w:marRight w:val="0"/>
          <w:marTop w:val="0"/>
          <w:marBottom w:val="0"/>
          <w:divBdr>
            <w:top w:val="none" w:sz="0" w:space="0" w:color="auto"/>
            <w:left w:val="none" w:sz="0" w:space="0" w:color="auto"/>
            <w:bottom w:val="none" w:sz="0" w:space="0" w:color="auto"/>
            <w:right w:val="none" w:sz="0" w:space="0" w:color="auto"/>
          </w:divBdr>
        </w:div>
        <w:div w:id="1526942547">
          <w:marLeft w:val="640"/>
          <w:marRight w:val="0"/>
          <w:marTop w:val="0"/>
          <w:marBottom w:val="0"/>
          <w:divBdr>
            <w:top w:val="none" w:sz="0" w:space="0" w:color="auto"/>
            <w:left w:val="none" w:sz="0" w:space="0" w:color="auto"/>
            <w:bottom w:val="none" w:sz="0" w:space="0" w:color="auto"/>
            <w:right w:val="none" w:sz="0" w:space="0" w:color="auto"/>
          </w:divBdr>
        </w:div>
        <w:div w:id="1907837299">
          <w:marLeft w:val="640"/>
          <w:marRight w:val="0"/>
          <w:marTop w:val="0"/>
          <w:marBottom w:val="0"/>
          <w:divBdr>
            <w:top w:val="none" w:sz="0" w:space="0" w:color="auto"/>
            <w:left w:val="none" w:sz="0" w:space="0" w:color="auto"/>
            <w:bottom w:val="none" w:sz="0" w:space="0" w:color="auto"/>
            <w:right w:val="none" w:sz="0" w:space="0" w:color="auto"/>
          </w:divBdr>
        </w:div>
        <w:div w:id="1766606087">
          <w:marLeft w:val="640"/>
          <w:marRight w:val="0"/>
          <w:marTop w:val="0"/>
          <w:marBottom w:val="0"/>
          <w:divBdr>
            <w:top w:val="none" w:sz="0" w:space="0" w:color="auto"/>
            <w:left w:val="none" w:sz="0" w:space="0" w:color="auto"/>
            <w:bottom w:val="none" w:sz="0" w:space="0" w:color="auto"/>
            <w:right w:val="none" w:sz="0" w:space="0" w:color="auto"/>
          </w:divBdr>
        </w:div>
        <w:div w:id="874077259">
          <w:marLeft w:val="640"/>
          <w:marRight w:val="0"/>
          <w:marTop w:val="0"/>
          <w:marBottom w:val="0"/>
          <w:divBdr>
            <w:top w:val="none" w:sz="0" w:space="0" w:color="auto"/>
            <w:left w:val="none" w:sz="0" w:space="0" w:color="auto"/>
            <w:bottom w:val="none" w:sz="0" w:space="0" w:color="auto"/>
            <w:right w:val="none" w:sz="0" w:space="0" w:color="auto"/>
          </w:divBdr>
        </w:div>
        <w:div w:id="865674112">
          <w:marLeft w:val="640"/>
          <w:marRight w:val="0"/>
          <w:marTop w:val="0"/>
          <w:marBottom w:val="0"/>
          <w:divBdr>
            <w:top w:val="none" w:sz="0" w:space="0" w:color="auto"/>
            <w:left w:val="none" w:sz="0" w:space="0" w:color="auto"/>
            <w:bottom w:val="none" w:sz="0" w:space="0" w:color="auto"/>
            <w:right w:val="none" w:sz="0" w:space="0" w:color="auto"/>
          </w:divBdr>
        </w:div>
        <w:div w:id="2098206263">
          <w:marLeft w:val="640"/>
          <w:marRight w:val="0"/>
          <w:marTop w:val="0"/>
          <w:marBottom w:val="0"/>
          <w:divBdr>
            <w:top w:val="none" w:sz="0" w:space="0" w:color="auto"/>
            <w:left w:val="none" w:sz="0" w:space="0" w:color="auto"/>
            <w:bottom w:val="none" w:sz="0" w:space="0" w:color="auto"/>
            <w:right w:val="none" w:sz="0" w:space="0" w:color="auto"/>
          </w:divBdr>
        </w:div>
        <w:div w:id="1690527695">
          <w:marLeft w:val="640"/>
          <w:marRight w:val="0"/>
          <w:marTop w:val="0"/>
          <w:marBottom w:val="0"/>
          <w:divBdr>
            <w:top w:val="none" w:sz="0" w:space="0" w:color="auto"/>
            <w:left w:val="none" w:sz="0" w:space="0" w:color="auto"/>
            <w:bottom w:val="none" w:sz="0" w:space="0" w:color="auto"/>
            <w:right w:val="none" w:sz="0" w:space="0" w:color="auto"/>
          </w:divBdr>
        </w:div>
        <w:div w:id="879823776">
          <w:marLeft w:val="640"/>
          <w:marRight w:val="0"/>
          <w:marTop w:val="0"/>
          <w:marBottom w:val="0"/>
          <w:divBdr>
            <w:top w:val="none" w:sz="0" w:space="0" w:color="auto"/>
            <w:left w:val="none" w:sz="0" w:space="0" w:color="auto"/>
            <w:bottom w:val="none" w:sz="0" w:space="0" w:color="auto"/>
            <w:right w:val="none" w:sz="0" w:space="0" w:color="auto"/>
          </w:divBdr>
        </w:div>
        <w:div w:id="1716805445">
          <w:marLeft w:val="640"/>
          <w:marRight w:val="0"/>
          <w:marTop w:val="0"/>
          <w:marBottom w:val="0"/>
          <w:divBdr>
            <w:top w:val="none" w:sz="0" w:space="0" w:color="auto"/>
            <w:left w:val="none" w:sz="0" w:space="0" w:color="auto"/>
            <w:bottom w:val="none" w:sz="0" w:space="0" w:color="auto"/>
            <w:right w:val="none" w:sz="0" w:space="0" w:color="auto"/>
          </w:divBdr>
        </w:div>
        <w:div w:id="776365226">
          <w:marLeft w:val="640"/>
          <w:marRight w:val="0"/>
          <w:marTop w:val="0"/>
          <w:marBottom w:val="0"/>
          <w:divBdr>
            <w:top w:val="none" w:sz="0" w:space="0" w:color="auto"/>
            <w:left w:val="none" w:sz="0" w:space="0" w:color="auto"/>
            <w:bottom w:val="none" w:sz="0" w:space="0" w:color="auto"/>
            <w:right w:val="none" w:sz="0" w:space="0" w:color="auto"/>
          </w:divBdr>
        </w:div>
        <w:div w:id="1321083479">
          <w:marLeft w:val="640"/>
          <w:marRight w:val="0"/>
          <w:marTop w:val="0"/>
          <w:marBottom w:val="0"/>
          <w:divBdr>
            <w:top w:val="none" w:sz="0" w:space="0" w:color="auto"/>
            <w:left w:val="none" w:sz="0" w:space="0" w:color="auto"/>
            <w:bottom w:val="none" w:sz="0" w:space="0" w:color="auto"/>
            <w:right w:val="none" w:sz="0" w:space="0" w:color="auto"/>
          </w:divBdr>
        </w:div>
        <w:div w:id="1322152902">
          <w:marLeft w:val="640"/>
          <w:marRight w:val="0"/>
          <w:marTop w:val="0"/>
          <w:marBottom w:val="0"/>
          <w:divBdr>
            <w:top w:val="none" w:sz="0" w:space="0" w:color="auto"/>
            <w:left w:val="none" w:sz="0" w:space="0" w:color="auto"/>
            <w:bottom w:val="none" w:sz="0" w:space="0" w:color="auto"/>
            <w:right w:val="none" w:sz="0" w:space="0" w:color="auto"/>
          </w:divBdr>
        </w:div>
        <w:div w:id="689723862">
          <w:marLeft w:val="640"/>
          <w:marRight w:val="0"/>
          <w:marTop w:val="0"/>
          <w:marBottom w:val="0"/>
          <w:divBdr>
            <w:top w:val="none" w:sz="0" w:space="0" w:color="auto"/>
            <w:left w:val="none" w:sz="0" w:space="0" w:color="auto"/>
            <w:bottom w:val="none" w:sz="0" w:space="0" w:color="auto"/>
            <w:right w:val="none" w:sz="0" w:space="0" w:color="auto"/>
          </w:divBdr>
        </w:div>
        <w:div w:id="1898121987">
          <w:marLeft w:val="640"/>
          <w:marRight w:val="0"/>
          <w:marTop w:val="0"/>
          <w:marBottom w:val="0"/>
          <w:divBdr>
            <w:top w:val="none" w:sz="0" w:space="0" w:color="auto"/>
            <w:left w:val="none" w:sz="0" w:space="0" w:color="auto"/>
            <w:bottom w:val="none" w:sz="0" w:space="0" w:color="auto"/>
            <w:right w:val="none" w:sz="0" w:space="0" w:color="auto"/>
          </w:divBdr>
        </w:div>
        <w:div w:id="2045053044">
          <w:marLeft w:val="640"/>
          <w:marRight w:val="0"/>
          <w:marTop w:val="0"/>
          <w:marBottom w:val="0"/>
          <w:divBdr>
            <w:top w:val="none" w:sz="0" w:space="0" w:color="auto"/>
            <w:left w:val="none" w:sz="0" w:space="0" w:color="auto"/>
            <w:bottom w:val="none" w:sz="0" w:space="0" w:color="auto"/>
            <w:right w:val="none" w:sz="0" w:space="0" w:color="auto"/>
          </w:divBdr>
        </w:div>
        <w:div w:id="1484272889">
          <w:marLeft w:val="640"/>
          <w:marRight w:val="0"/>
          <w:marTop w:val="0"/>
          <w:marBottom w:val="0"/>
          <w:divBdr>
            <w:top w:val="none" w:sz="0" w:space="0" w:color="auto"/>
            <w:left w:val="none" w:sz="0" w:space="0" w:color="auto"/>
            <w:bottom w:val="none" w:sz="0" w:space="0" w:color="auto"/>
            <w:right w:val="none" w:sz="0" w:space="0" w:color="auto"/>
          </w:divBdr>
        </w:div>
        <w:div w:id="197940296">
          <w:marLeft w:val="640"/>
          <w:marRight w:val="0"/>
          <w:marTop w:val="0"/>
          <w:marBottom w:val="0"/>
          <w:divBdr>
            <w:top w:val="none" w:sz="0" w:space="0" w:color="auto"/>
            <w:left w:val="none" w:sz="0" w:space="0" w:color="auto"/>
            <w:bottom w:val="none" w:sz="0" w:space="0" w:color="auto"/>
            <w:right w:val="none" w:sz="0" w:space="0" w:color="auto"/>
          </w:divBdr>
        </w:div>
        <w:div w:id="612902109">
          <w:marLeft w:val="640"/>
          <w:marRight w:val="0"/>
          <w:marTop w:val="0"/>
          <w:marBottom w:val="0"/>
          <w:divBdr>
            <w:top w:val="none" w:sz="0" w:space="0" w:color="auto"/>
            <w:left w:val="none" w:sz="0" w:space="0" w:color="auto"/>
            <w:bottom w:val="none" w:sz="0" w:space="0" w:color="auto"/>
            <w:right w:val="none" w:sz="0" w:space="0" w:color="auto"/>
          </w:divBdr>
        </w:div>
        <w:div w:id="1795559598">
          <w:marLeft w:val="640"/>
          <w:marRight w:val="0"/>
          <w:marTop w:val="0"/>
          <w:marBottom w:val="0"/>
          <w:divBdr>
            <w:top w:val="none" w:sz="0" w:space="0" w:color="auto"/>
            <w:left w:val="none" w:sz="0" w:space="0" w:color="auto"/>
            <w:bottom w:val="none" w:sz="0" w:space="0" w:color="auto"/>
            <w:right w:val="none" w:sz="0" w:space="0" w:color="auto"/>
          </w:divBdr>
        </w:div>
        <w:div w:id="1487042166">
          <w:marLeft w:val="640"/>
          <w:marRight w:val="0"/>
          <w:marTop w:val="0"/>
          <w:marBottom w:val="0"/>
          <w:divBdr>
            <w:top w:val="none" w:sz="0" w:space="0" w:color="auto"/>
            <w:left w:val="none" w:sz="0" w:space="0" w:color="auto"/>
            <w:bottom w:val="none" w:sz="0" w:space="0" w:color="auto"/>
            <w:right w:val="none" w:sz="0" w:space="0" w:color="auto"/>
          </w:divBdr>
        </w:div>
        <w:div w:id="2080322747">
          <w:marLeft w:val="640"/>
          <w:marRight w:val="0"/>
          <w:marTop w:val="0"/>
          <w:marBottom w:val="0"/>
          <w:divBdr>
            <w:top w:val="none" w:sz="0" w:space="0" w:color="auto"/>
            <w:left w:val="none" w:sz="0" w:space="0" w:color="auto"/>
            <w:bottom w:val="none" w:sz="0" w:space="0" w:color="auto"/>
            <w:right w:val="none" w:sz="0" w:space="0" w:color="auto"/>
          </w:divBdr>
        </w:div>
        <w:div w:id="1391269607">
          <w:marLeft w:val="640"/>
          <w:marRight w:val="0"/>
          <w:marTop w:val="0"/>
          <w:marBottom w:val="0"/>
          <w:divBdr>
            <w:top w:val="none" w:sz="0" w:space="0" w:color="auto"/>
            <w:left w:val="none" w:sz="0" w:space="0" w:color="auto"/>
            <w:bottom w:val="none" w:sz="0" w:space="0" w:color="auto"/>
            <w:right w:val="none" w:sz="0" w:space="0" w:color="auto"/>
          </w:divBdr>
        </w:div>
        <w:div w:id="128089034">
          <w:marLeft w:val="640"/>
          <w:marRight w:val="0"/>
          <w:marTop w:val="0"/>
          <w:marBottom w:val="0"/>
          <w:divBdr>
            <w:top w:val="none" w:sz="0" w:space="0" w:color="auto"/>
            <w:left w:val="none" w:sz="0" w:space="0" w:color="auto"/>
            <w:bottom w:val="none" w:sz="0" w:space="0" w:color="auto"/>
            <w:right w:val="none" w:sz="0" w:space="0" w:color="auto"/>
          </w:divBdr>
        </w:div>
        <w:div w:id="199899925">
          <w:marLeft w:val="640"/>
          <w:marRight w:val="0"/>
          <w:marTop w:val="0"/>
          <w:marBottom w:val="0"/>
          <w:divBdr>
            <w:top w:val="none" w:sz="0" w:space="0" w:color="auto"/>
            <w:left w:val="none" w:sz="0" w:space="0" w:color="auto"/>
            <w:bottom w:val="none" w:sz="0" w:space="0" w:color="auto"/>
            <w:right w:val="none" w:sz="0" w:space="0" w:color="auto"/>
          </w:divBdr>
        </w:div>
        <w:div w:id="1671132777">
          <w:marLeft w:val="640"/>
          <w:marRight w:val="0"/>
          <w:marTop w:val="0"/>
          <w:marBottom w:val="0"/>
          <w:divBdr>
            <w:top w:val="none" w:sz="0" w:space="0" w:color="auto"/>
            <w:left w:val="none" w:sz="0" w:space="0" w:color="auto"/>
            <w:bottom w:val="none" w:sz="0" w:space="0" w:color="auto"/>
            <w:right w:val="none" w:sz="0" w:space="0" w:color="auto"/>
          </w:divBdr>
        </w:div>
        <w:div w:id="345912028">
          <w:marLeft w:val="640"/>
          <w:marRight w:val="0"/>
          <w:marTop w:val="0"/>
          <w:marBottom w:val="0"/>
          <w:divBdr>
            <w:top w:val="none" w:sz="0" w:space="0" w:color="auto"/>
            <w:left w:val="none" w:sz="0" w:space="0" w:color="auto"/>
            <w:bottom w:val="none" w:sz="0" w:space="0" w:color="auto"/>
            <w:right w:val="none" w:sz="0" w:space="0" w:color="auto"/>
          </w:divBdr>
        </w:div>
        <w:div w:id="657655268">
          <w:marLeft w:val="640"/>
          <w:marRight w:val="0"/>
          <w:marTop w:val="0"/>
          <w:marBottom w:val="0"/>
          <w:divBdr>
            <w:top w:val="none" w:sz="0" w:space="0" w:color="auto"/>
            <w:left w:val="none" w:sz="0" w:space="0" w:color="auto"/>
            <w:bottom w:val="none" w:sz="0" w:space="0" w:color="auto"/>
            <w:right w:val="none" w:sz="0" w:space="0" w:color="auto"/>
          </w:divBdr>
        </w:div>
        <w:div w:id="712193098">
          <w:marLeft w:val="640"/>
          <w:marRight w:val="0"/>
          <w:marTop w:val="0"/>
          <w:marBottom w:val="0"/>
          <w:divBdr>
            <w:top w:val="none" w:sz="0" w:space="0" w:color="auto"/>
            <w:left w:val="none" w:sz="0" w:space="0" w:color="auto"/>
            <w:bottom w:val="none" w:sz="0" w:space="0" w:color="auto"/>
            <w:right w:val="none" w:sz="0" w:space="0" w:color="auto"/>
          </w:divBdr>
        </w:div>
        <w:div w:id="1581478429">
          <w:marLeft w:val="640"/>
          <w:marRight w:val="0"/>
          <w:marTop w:val="0"/>
          <w:marBottom w:val="0"/>
          <w:divBdr>
            <w:top w:val="none" w:sz="0" w:space="0" w:color="auto"/>
            <w:left w:val="none" w:sz="0" w:space="0" w:color="auto"/>
            <w:bottom w:val="none" w:sz="0" w:space="0" w:color="auto"/>
            <w:right w:val="none" w:sz="0" w:space="0" w:color="auto"/>
          </w:divBdr>
        </w:div>
        <w:div w:id="1001591939">
          <w:marLeft w:val="640"/>
          <w:marRight w:val="0"/>
          <w:marTop w:val="0"/>
          <w:marBottom w:val="0"/>
          <w:divBdr>
            <w:top w:val="none" w:sz="0" w:space="0" w:color="auto"/>
            <w:left w:val="none" w:sz="0" w:space="0" w:color="auto"/>
            <w:bottom w:val="none" w:sz="0" w:space="0" w:color="auto"/>
            <w:right w:val="none" w:sz="0" w:space="0" w:color="auto"/>
          </w:divBdr>
        </w:div>
        <w:div w:id="1905295039">
          <w:marLeft w:val="640"/>
          <w:marRight w:val="0"/>
          <w:marTop w:val="0"/>
          <w:marBottom w:val="0"/>
          <w:divBdr>
            <w:top w:val="none" w:sz="0" w:space="0" w:color="auto"/>
            <w:left w:val="none" w:sz="0" w:space="0" w:color="auto"/>
            <w:bottom w:val="none" w:sz="0" w:space="0" w:color="auto"/>
            <w:right w:val="none" w:sz="0" w:space="0" w:color="auto"/>
          </w:divBdr>
        </w:div>
        <w:div w:id="1101531979">
          <w:marLeft w:val="640"/>
          <w:marRight w:val="0"/>
          <w:marTop w:val="0"/>
          <w:marBottom w:val="0"/>
          <w:divBdr>
            <w:top w:val="none" w:sz="0" w:space="0" w:color="auto"/>
            <w:left w:val="none" w:sz="0" w:space="0" w:color="auto"/>
            <w:bottom w:val="none" w:sz="0" w:space="0" w:color="auto"/>
            <w:right w:val="none" w:sz="0" w:space="0" w:color="auto"/>
          </w:divBdr>
        </w:div>
        <w:div w:id="37633953">
          <w:marLeft w:val="640"/>
          <w:marRight w:val="0"/>
          <w:marTop w:val="0"/>
          <w:marBottom w:val="0"/>
          <w:divBdr>
            <w:top w:val="none" w:sz="0" w:space="0" w:color="auto"/>
            <w:left w:val="none" w:sz="0" w:space="0" w:color="auto"/>
            <w:bottom w:val="none" w:sz="0" w:space="0" w:color="auto"/>
            <w:right w:val="none" w:sz="0" w:space="0" w:color="auto"/>
          </w:divBdr>
        </w:div>
        <w:div w:id="456221476">
          <w:marLeft w:val="640"/>
          <w:marRight w:val="0"/>
          <w:marTop w:val="0"/>
          <w:marBottom w:val="0"/>
          <w:divBdr>
            <w:top w:val="none" w:sz="0" w:space="0" w:color="auto"/>
            <w:left w:val="none" w:sz="0" w:space="0" w:color="auto"/>
            <w:bottom w:val="none" w:sz="0" w:space="0" w:color="auto"/>
            <w:right w:val="none" w:sz="0" w:space="0" w:color="auto"/>
          </w:divBdr>
        </w:div>
        <w:div w:id="1765570591">
          <w:marLeft w:val="640"/>
          <w:marRight w:val="0"/>
          <w:marTop w:val="0"/>
          <w:marBottom w:val="0"/>
          <w:divBdr>
            <w:top w:val="none" w:sz="0" w:space="0" w:color="auto"/>
            <w:left w:val="none" w:sz="0" w:space="0" w:color="auto"/>
            <w:bottom w:val="none" w:sz="0" w:space="0" w:color="auto"/>
            <w:right w:val="none" w:sz="0" w:space="0" w:color="auto"/>
          </w:divBdr>
        </w:div>
        <w:div w:id="993921951">
          <w:marLeft w:val="640"/>
          <w:marRight w:val="0"/>
          <w:marTop w:val="0"/>
          <w:marBottom w:val="0"/>
          <w:divBdr>
            <w:top w:val="none" w:sz="0" w:space="0" w:color="auto"/>
            <w:left w:val="none" w:sz="0" w:space="0" w:color="auto"/>
            <w:bottom w:val="none" w:sz="0" w:space="0" w:color="auto"/>
            <w:right w:val="none" w:sz="0" w:space="0" w:color="auto"/>
          </w:divBdr>
        </w:div>
        <w:div w:id="1144659984">
          <w:marLeft w:val="640"/>
          <w:marRight w:val="0"/>
          <w:marTop w:val="0"/>
          <w:marBottom w:val="0"/>
          <w:divBdr>
            <w:top w:val="none" w:sz="0" w:space="0" w:color="auto"/>
            <w:left w:val="none" w:sz="0" w:space="0" w:color="auto"/>
            <w:bottom w:val="none" w:sz="0" w:space="0" w:color="auto"/>
            <w:right w:val="none" w:sz="0" w:space="0" w:color="auto"/>
          </w:divBdr>
        </w:div>
        <w:div w:id="942346915">
          <w:marLeft w:val="640"/>
          <w:marRight w:val="0"/>
          <w:marTop w:val="0"/>
          <w:marBottom w:val="0"/>
          <w:divBdr>
            <w:top w:val="none" w:sz="0" w:space="0" w:color="auto"/>
            <w:left w:val="none" w:sz="0" w:space="0" w:color="auto"/>
            <w:bottom w:val="none" w:sz="0" w:space="0" w:color="auto"/>
            <w:right w:val="none" w:sz="0" w:space="0" w:color="auto"/>
          </w:divBdr>
        </w:div>
        <w:div w:id="1853495325">
          <w:marLeft w:val="640"/>
          <w:marRight w:val="0"/>
          <w:marTop w:val="0"/>
          <w:marBottom w:val="0"/>
          <w:divBdr>
            <w:top w:val="none" w:sz="0" w:space="0" w:color="auto"/>
            <w:left w:val="none" w:sz="0" w:space="0" w:color="auto"/>
            <w:bottom w:val="none" w:sz="0" w:space="0" w:color="auto"/>
            <w:right w:val="none" w:sz="0" w:space="0" w:color="auto"/>
          </w:divBdr>
        </w:div>
        <w:div w:id="1750879261">
          <w:marLeft w:val="640"/>
          <w:marRight w:val="0"/>
          <w:marTop w:val="0"/>
          <w:marBottom w:val="0"/>
          <w:divBdr>
            <w:top w:val="none" w:sz="0" w:space="0" w:color="auto"/>
            <w:left w:val="none" w:sz="0" w:space="0" w:color="auto"/>
            <w:bottom w:val="none" w:sz="0" w:space="0" w:color="auto"/>
            <w:right w:val="none" w:sz="0" w:space="0" w:color="auto"/>
          </w:divBdr>
        </w:div>
        <w:div w:id="1414933860">
          <w:marLeft w:val="640"/>
          <w:marRight w:val="0"/>
          <w:marTop w:val="0"/>
          <w:marBottom w:val="0"/>
          <w:divBdr>
            <w:top w:val="none" w:sz="0" w:space="0" w:color="auto"/>
            <w:left w:val="none" w:sz="0" w:space="0" w:color="auto"/>
            <w:bottom w:val="none" w:sz="0" w:space="0" w:color="auto"/>
            <w:right w:val="none" w:sz="0" w:space="0" w:color="auto"/>
          </w:divBdr>
        </w:div>
        <w:div w:id="530917935">
          <w:marLeft w:val="640"/>
          <w:marRight w:val="0"/>
          <w:marTop w:val="0"/>
          <w:marBottom w:val="0"/>
          <w:divBdr>
            <w:top w:val="none" w:sz="0" w:space="0" w:color="auto"/>
            <w:left w:val="none" w:sz="0" w:space="0" w:color="auto"/>
            <w:bottom w:val="none" w:sz="0" w:space="0" w:color="auto"/>
            <w:right w:val="none" w:sz="0" w:space="0" w:color="auto"/>
          </w:divBdr>
        </w:div>
        <w:div w:id="98529676">
          <w:marLeft w:val="640"/>
          <w:marRight w:val="0"/>
          <w:marTop w:val="0"/>
          <w:marBottom w:val="0"/>
          <w:divBdr>
            <w:top w:val="none" w:sz="0" w:space="0" w:color="auto"/>
            <w:left w:val="none" w:sz="0" w:space="0" w:color="auto"/>
            <w:bottom w:val="none" w:sz="0" w:space="0" w:color="auto"/>
            <w:right w:val="none" w:sz="0" w:space="0" w:color="auto"/>
          </w:divBdr>
        </w:div>
        <w:div w:id="1672026369">
          <w:marLeft w:val="640"/>
          <w:marRight w:val="0"/>
          <w:marTop w:val="0"/>
          <w:marBottom w:val="0"/>
          <w:divBdr>
            <w:top w:val="none" w:sz="0" w:space="0" w:color="auto"/>
            <w:left w:val="none" w:sz="0" w:space="0" w:color="auto"/>
            <w:bottom w:val="none" w:sz="0" w:space="0" w:color="auto"/>
            <w:right w:val="none" w:sz="0" w:space="0" w:color="auto"/>
          </w:divBdr>
        </w:div>
        <w:div w:id="989138261">
          <w:marLeft w:val="640"/>
          <w:marRight w:val="0"/>
          <w:marTop w:val="0"/>
          <w:marBottom w:val="0"/>
          <w:divBdr>
            <w:top w:val="none" w:sz="0" w:space="0" w:color="auto"/>
            <w:left w:val="none" w:sz="0" w:space="0" w:color="auto"/>
            <w:bottom w:val="none" w:sz="0" w:space="0" w:color="auto"/>
            <w:right w:val="none" w:sz="0" w:space="0" w:color="auto"/>
          </w:divBdr>
        </w:div>
        <w:div w:id="279071446">
          <w:marLeft w:val="640"/>
          <w:marRight w:val="0"/>
          <w:marTop w:val="0"/>
          <w:marBottom w:val="0"/>
          <w:divBdr>
            <w:top w:val="none" w:sz="0" w:space="0" w:color="auto"/>
            <w:left w:val="none" w:sz="0" w:space="0" w:color="auto"/>
            <w:bottom w:val="none" w:sz="0" w:space="0" w:color="auto"/>
            <w:right w:val="none" w:sz="0" w:space="0" w:color="auto"/>
          </w:divBdr>
        </w:div>
        <w:div w:id="1381828519">
          <w:marLeft w:val="640"/>
          <w:marRight w:val="0"/>
          <w:marTop w:val="0"/>
          <w:marBottom w:val="0"/>
          <w:divBdr>
            <w:top w:val="none" w:sz="0" w:space="0" w:color="auto"/>
            <w:left w:val="none" w:sz="0" w:space="0" w:color="auto"/>
            <w:bottom w:val="none" w:sz="0" w:space="0" w:color="auto"/>
            <w:right w:val="none" w:sz="0" w:space="0" w:color="auto"/>
          </w:divBdr>
        </w:div>
        <w:div w:id="759135950">
          <w:marLeft w:val="640"/>
          <w:marRight w:val="0"/>
          <w:marTop w:val="0"/>
          <w:marBottom w:val="0"/>
          <w:divBdr>
            <w:top w:val="none" w:sz="0" w:space="0" w:color="auto"/>
            <w:left w:val="none" w:sz="0" w:space="0" w:color="auto"/>
            <w:bottom w:val="none" w:sz="0" w:space="0" w:color="auto"/>
            <w:right w:val="none" w:sz="0" w:space="0" w:color="auto"/>
          </w:divBdr>
        </w:div>
        <w:div w:id="364528353">
          <w:marLeft w:val="640"/>
          <w:marRight w:val="0"/>
          <w:marTop w:val="0"/>
          <w:marBottom w:val="0"/>
          <w:divBdr>
            <w:top w:val="none" w:sz="0" w:space="0" w:color="auto"/>
            <w:left w:val="none" w:sz="0" w:space="0" w:color="auto"/>
            <w:bottom w:val="none" w:sz="0" w:space="0" w:color="auto"/>
            <w:right w:val="none" w:sz="0" w:space="0" w:color="auto"/>
          </w:divBdr>
        </w:div>
        <w:div w:id="968701040">
          <w:marLeft w:val="640"/>
          <w:marRight w:val="0"/>
          <w:marTop w:val="0"/>
          <w:marBottom w:val="0"/>
          <w:divBdr>
            <w:top w:val="none" w:sz="0" w:space="0" w:color="auto"/>
            <w:left w:val="none" w:sz="0" w:space="0" w:color="auto"/>
            <w:bottom w:val="none" w:sz="0" w:space="0" w:color="auto"/>
            <w:right w:val="none" w:sz="0" w:space="0" w:color="auto"/>
          </w:divBdr>
        </w:div>
        <w:div w:id="1228880792">
          <w:marLeft w:val="640"/>
          <w:marRight w:val="0"/>
          <w:marTop w:val="0"/>
          <w:marBottom w:val="0"/>
          <w:divBdr>
            <w:top w:val="none" w:sz="0" w:space="0" w:color="auto"/>
            <w:left w:val="none" w:sz="0" w:space="0" w:color="auto"/>
            <w:bottom w:val="none" w:sz="0" w:space="0" w:color="auto"/>
            <w:right w:val="none" w:sz="0" w:space="0" w:color="auto"/>
          </w:divBdr>
        </w:div>
        <w:div w:id="149760875">
          <w:marLeft w:val="640"/>
          <w:marRight w:val="0"/>
          <w:marTop w:val="0"/>
          <w:marBottom w:val="0"/>
          <w:divBdr>
            <w:top w:val="none" w:sz="0" w:space="0" w:color="auto"/>
            <w:left w:val="none" w:sz="0" w:space="0" w:color="auto"/>
            <w:bottom w:val="none" w:sz="0" w:space="0" w:color="auto"/>
            <w:right w:val="none" w:sz="0" w:space="0" w:color="auto"/>
          </w:divBdr>
        </w:div>
        <w:div w:id="489100198">
          <w:marLeft w:val="640"/>
          <w:marRight w:val="0"/>
          <w:marTop w:val="0"/>
          <w:marBottom w:val="0"/>
          <w:divBdr>
            <w:top w:val="none" w:sz="0" w:space="0" w:color="auto"/>
            <w:left w:val="none" w:sz="0" w:space="0" w:color="auto"/>
            <w:bottom w:val="none" w:sz="0" w:space="0" w:color="auto"/>
            <w:right w:val="none" w:sz="0" w:space="0" w:color="auto"/>
          </w:divBdr>
        </w:div>
        <w:div w:id="1122461008">
          <w:marLeft w:val="640"/>
          <w:marRight w:val="0"/>
          <w:marTop w:val="0"/>
          <w:marBottom w:val="0"/>
          <w:divBdr>
            <w:top w:val="none" w:sz="0" w:space="0" w:color="auto"/>
            <w:left w:val="none" w:sz="0" w:space="0" w:color="auto"/>
            <w:bottom w:val="none" w:sz="0" w:space="0" w:color="auto"/>
            <w:right w:val="none" w:sz="0" w:space="0" w:color="auto"/>
          </w:divBdr>
        </w:div>
        <w:div w:id="242180623">
          <w:marLeft w:val="640"/>
          <w:marRight w:val="0"/>
          <w:marTop w:val="0"/>
          <w:marBottom w:val="0"/>
          <w:divBdr>
            <w:top w:val="none" w:sz="0" w:space="0" w:color="auto"/>
            <w:left w:val="none" w:sz="0" w:space="0" w:color="auto"/>
            <w:bottom w:val="none" w:sz="0" w:space="0" w:color="auto"/>
            <w:right w:val="none" w:sz="0" w:space="0" w:color="auto"/>
          </w:divBdr>
        </w:div>
        <w:div w:id="1607467560">
          <w:marLeft w:val="640"/>
          <w:marRight w:val="0"/>
          <w:marTop w:val="0"/>
          <w:marBottom w:val="0"/>
          <w:divBdr>
            <w:top w:val="none" w:sz="0" w:space="0" w:color="auto"/>
            <w:left w:val="none" w:sz="0" w:space="0" w:color="auto"/>
            <w:bottom w:val="none" w:sz="0" w:space="0" w:color="auto"/>
            <w:right w:val="none" w:sz="0" w:space="0" w:color="auto"/>
          </w:divBdr>
        </w:div>
        <w:div w:id="1711883819">
          <w:marLeft w:val="640"/>
          <w:marRight w:val="0"/>
          <w:marTop w:val="0"/>
          <w:marBottom w:val="0"/>
          <w:divBdr>
            <w:top w:val="none" w:sz="0" w:space="0" w:color="auto"/>
            <w:left w:val="none" w:sz="0" w:space="0" w:color="auto"/>
            <w:bottom w:val="none" w:sz="0" w:space="0" w:color="auto"/>
            <w:right w:val="none" w:sz="0" w:space="0" w:color="auto"/>
          </w:divBdr>
        </w:div>
        <w:div w:id="1087114474">
          <w:marLeft w:val="640"/>
          <w:marRight w:val="0"/>
          <w:marTop w:val="0"/>
          <w:marBottom w:val="0"/>
          <w:divBdr>
            <w:top w:val="none" w:sz="0" w:space="0" w:color="auto"/>
            <w:left w:val="none" w:sz="0" w:space="0" w:color="auto"/>
            <w:bottom w:val="none" w:sz="0" w:space="0" w:color="auto"/>
            <w:right w:val="none" w:sz="0" w:space="0" w:color="auto"/>
          </w:divBdr>
        </w:div>
        <w:div w:id="81344095">
          <w:marLeft w:val="640"/>
          <w:marRight w:val="0"/>
          <w:marTop w:val="0"/>
          <w:marBottom w:val="0"/>
          <w:divBdr>
            <w:top w:val="none" w:sz="0" w:space="0" w:color="auto"/>
            <w:left w:val="none" w:sz="0" w:space="0" w:color="auto"/>
            <w:bottom w:val="none" w:sz="0" w:space="0" w:color="auto"/>
            <w:right w:val="none" w:sz="0" w:space="0" w:color="auto"/>
          </w:divBdr>
        </w:div>
        <w:div w:id="256062750">
          <w:marLeft w:val="640"/>
          <w:marRight w:val="0"/>
          <w:marTop w:val="0"/>
          <w:marBottom w:val="0"/>
          <w:divBdr>
            <w:top w:val="none" w:sz="0" w:space="0" w:color="auto"/>
            <w:left w:val="none" w:sz="0" w:space="0" w:color="auto"/>
            <w:bottom w:val="none" w:sz="0" w:space="0" w:color="auto"/>
            <w:right w:val="none" w:sz="0" w:space="0" w:color="auto"/>
          </w:divBdr>
        </w:div>
        <w:div w:id="401176672">
          <w:marLeft w:val="640"/>
          <w:marRight w:val="0"/>
          <w:marTop w:val="0"/>
          <w:marBottom w:val="0"/>
          <w:divBdr>
            <w:top w:val="none" w:sz="0" w:space="0" w:color="auto"/>
            <w:left w:val="none" w:sz="0" w:space="0" w:color="auto"/>
            <w:bottom w:val="none" w:sz="0" w:space="0" w:color="auto"/>
            <w:right w:val="none" w:sz="0" w:space="0" w:color="auto"/>
          </w:divBdr>
        </w:div>
        <w:div w:id="768039913">
          <w:marLeft w:val="640"/>
          <w:marRight w:val="0"/>
          <w:marTop w:val="0"/>
          <w:marBottom w:val="0"/>
          <w:divBdr>
            <w:top w:val="none" w:sz="0" w:space="0" w:color="auto"/>
            <w:left w:val="none" w:sz="0" w:space="0" w:color="auto"/>
            <w:bottom w:val="none" w:sz="0" w:space="0" w:color="auto"/>
            <w:right w:val="none" w:sz="0" w:space="0" w:color="auto"/>
          </w:divBdr>
        </w:div>
        <w:div w:id="112292169">
          <w:marLeft w:val="640"/>
          <w:marRight w:val="0"/>
          <w:marTop w:val="0"/>
          <w:marBottom w:val="0"/>
          <w:divBdr>
            <w:top w:val="none" w:sz="0" w:space="0" w:color="auto"/>
            <w:left w:val="none" w:sz="0" w:space="0" w:color="auto"/>
            <w:bottom w:val="none" w:sz="0" w:space="0" w:color="auto"/>
            <w:right w:val="none" w:sz="0" w:space="0" w:color="auto"/>
          </w:divBdr>
        </w:div>
      </w:divsChild>
    </w:div>
    <w:div w:id="622810683">
      <w:marLeft w:val="640"/>
      <w:marRight w:val="0"/>
      <w:marTop w:val="0"/>
      <w:marBottom w:val="0"/>
      <w:divBdr>
        <w:top w:val="none" w:sz="0" w:space="0" w:color="auto"/>
        <w:left w:val="none" w:sz="0" w:space="0" w:color="auto"/>
        <w:bottom w:val="none" w:sz="0" w:space="0" w:color="auto"/>
        <w:right w:val="none" w:sz="0" w:space="0" w:color="auto"/>
      </w:divBdr>
    </w:div>
    <w:div w:id="623314983">
      <w:bodyDiv w:val="1"/>
      <w:marLeft w:val="0"/>
      <w:marRight w:val="0"/>
      <w:marTop w:val="0"/>
      <w:marBottom w:val="0"/>
      <w:divBdr>
        <w:top w:val="none" w:sz="0" w:space="0" w:color="auto"/>
        <w:left w:val="none" w:sz="0" w:space="0" w:color="auto"/>
        <w:bottom w:val="none" w:sz="0" w:space="0" w:color="auto"/>
        <w:right w:val="none" w:sz="0" w:space="0" w:color="auto"/>
      </w:divBdr>
    </w:div>
    <w:div w:id="623655053">
      <w:bodyDiv w:val="1"/>
      <w:marLeft w:val="0"/>
      <w:marRight w:val="0"/>
      <w:marTop w:val="0"/>
      <w:marBottom w:val="0"/>
      <w:divBdr>
        <w:top w:val="none" w:sz="0" w:space="0" w:color="auto"/>
        <w:left w:val="none" w:sz="0" w:space="0" w:color="auto"/>
        <w:bottom w:val="none" w:sz="0" w:space="0" w:color="auto"/>
        <w:right w:val="none" w:sz="0" w:space="0" w:color="auto"/>
      </w:divBdr>
      <w:divsChild>
        <w:div w:id="22292188">
          <w:marLeft w:val="640"/>
          <w:marRight w:val="0"/>
          <w:marTop w:val="0"/>
          <w:marBottom w:val="0"/>
          <w:divBdr>
            <w:top w:val="none" w:sz="0" w:space="0" w:color="auto"/>
            <w:left w:val="none" w:sz="0" w:space="0" w:color="auto"/>
            <w:bottom w:val="none" w:sz="0" w:space="0" w:color="auto"/>
            <w:right w:val="none" w:sz="0" w:space="0" w:color="auto"/>
          </w:divBdr>
        </w:div>
        <w:div w:id="83262901">
          <w:marLeft w:val="640"/>
          <w:marRight w:val="0"/>
          <w:marTop w:val="0"/>
          <w:marBottom w:val="0"/>
          <w:divBdr>
            <w:top w:val="none" w:sz="0" w:space="0" w:color="auto"/>
            <w:left w:val="none" w:sz="0" w:space="0" w:color="auto"/>
            <w:bottom w:val="none" w:sz="0" w:space="0" w:color="auto"/>
            <w:right w:val="none" w:sz="0" w:space="0" w:color="auto"/>
          </w:divBdr>
        </w:div>
        <w:div w:id="135463765">
          <w:marLeft w:val="640"/>
          <w:marRight w:val="0"/>
          <w:marTop w:val="0"/>
          <w:marBottom w:val="0"/>
          <w:divBdr>
            <w:top w:val="none" w:sz="0" w:space="0" w:color="auto"/>
            <w:left w:val="none" w:sz="0" w:space="0" w:color="auto"/>
            <w:bottom w:val="none" w:sz="0" w:space="0" w:color="auto"/>
            <w:right w:val="none" w:sz="0" w:space="0" w:color="auto"/>
          </w:divBdr>
        </w:div>
        <w:div w:id="255209117">
          <w:marLeft w:val="640"/>
          <w:marRight w:val="0"/>
          <w:marTop w:val="0"/>
          <w:marBottom w:val="0"/>
          <w:divBdr>
            <w:top w:val="none" w:sz="0" w:space="0" w:color="auto"/>
            <w:left w:val="none" w:sz="0" w:space="0" w:color="auto"/>
            <w:bottom w:val="none" w:sz="0" w:space="0" w:color="auto"/>
            <w:right w:val="none" w:sz="0" w:space="0" w:color="auto"/>
          </w:divBdr>
        </w:div>
        <w:div w:id="256139799">
          <w:marLeft w:val="640"/>
          <w:marRight w:val="0"/>
          <w:marTop w:val="0"/>
          <w:marBottom w:val="0"/>
          <w:divBdr>
            <w:top w:val="none" w:sz="0" w:space="0" w:color="auto"/>
            <w:left w:val="none" w:sz="0" w:space="0" w:color="auto"/>
            <w:bottom w:val="none" w:sz="0" w:space="0" w:color="auto"/>
            <w:right w:val="none" w:sz="0" w:space="0" w:color="auto"/>
          </w:divBdr>
        </w:div>
        <w:div w:id="294988030">
          <w:marLeft w:val="640"/>
          <w:marRight w:val="0"/>
          <w:marTop w:val="0"/>
          <w:marBottom w:val="0"/>
          <w:divBdr>
            <w:top w:val="none" w:sz="0" w:space="0" w:color="auto"/>
            <w:left w:val="none" w:sz="0" w:space="0" w:color="auto"/>
            <w:bottom w:val="none" w:sz="0" w:space="0" w:color="auto"/>
            <w:right w:val="none" w:sz="0" w:space="0" w:color="auto"/>
          </w:divBdr>
        </w:div>
        <w:div w:id="355471019">
          <w:marLeft w:val="640"/>
          <w:marRight w:val="0"/>
          <w:marTop w:val="0"/>
          <w:marBottom w:val="0"/>
          <w:divBdr>
            <w:top w:val="none" w:sz="0" w:space="0" w:color="auto"/>
            <w:left w:val="none" w:sz="0" w:space="0" w:color="auto"/>
            <w:bottom w:val="none" w:sz="0" w:space="0" w:color="auto"/>
            <w:right w:val="none" w:sz="0" w:space="0" w:color="auto"/>
          </w:divBdr>
        </w:div>
        <w:div w:id="409232283">
          <w:marLeft w:val="640"/>
          <w:marRight w:val="0"/>
          <w:marTop w:val="0"/>
          <w:marBottom w:val="0"/>
          <w:divBdr>
            <w:top w:val="none" w:sz="0" w:space="0" w:color="auto"/>
            <w:left w:val="none" w:sz="0" w:space="0" w:color="auto"/>
            <w:bottom w:val="none" w:sz="0" w:space="0" w:color="auto"/>
            <w:right w:val="none" w:sz="0" w:space="0" w:color="auto"/>
          </w:divBdr>
        </w:div>
        <w:div w:id="444689311">
          <w:marLeft w:val="640"/>
          <w:marRight w:val="0"/>
          <w:marTop w:val="0"/>
          <w:marBottom w:val="0"/>
          <w:divBdr>
            <w:top w:val="none" w:sz="0" w:space="0" w:color="auto"/>
            <w:left w:val="none" w:sz="0" w:space="0" w:color="auto"/>
            <w:bottom w:val="none" w:sz="0" w:space="0" w:color="auto"/>
            <w:right w:val="none" w:sz="0" w:space="0" w:color="auto"/>
          </w:divBdr>
        </w:div>
        <w:div w:id="462045415">
          <w:marLeft w:val="640"/>
          <w:marRight w:val="0"/>
          <w:marTop w:val="0"/>
          <w:marBottom w:val="0"/>
          <w:divBdr>
            <w:top w:val="none" w:sz="0" w:space="0" w:color="auto"/>
            <w:left w:val="none" w:sz="0" w:space="0" w:color="auto"/>
            <w:bottom w:val="none" w:sz="0" w:space="0" w:color="auto"/>
            <w:right w:val="none" w:sz="0" w:space="0" w:color="auto"/>
          </w:divBdr>
        </w:div>
        <w:div w:id="510949211">
          <w:marLeft w:val="640"/>
          <w:marRight w:val="0"/>
          <w:marTop w:val="0"/>
          <w:marBottom w:val="0"/>
          <w:divBdr>
            <w:top w:val="none" w:sz="0" w:space="0" w:color="auto"/>
            <w:left w:val="none" w:sz="0" w:space="0" w:color="auto"/>
            <w:bottom w:val="none" w:sz="0" w:space="0" w:color="auto"/>
            <w:right w:val="none" w:sz="0" w:space="0" w:color="auto"/>
          </w:divBdr>
        </w:div>
        <w:div w:id="569967196">
          <w:marLeft w:val="640"/>
          <w:marRight w:val="0"/>
          <w:marTop w:val="0"/>
          <w:marBottom w:val="0"/>
          <w:divBdr>
            <w:top w:val="none" w:sz="0" w:space="0" w:color="auto"/>
            <w:left w:val="none" w:sz="0" w:space="0" w:color="auto"/>
            <w:bottom w:val="none" w:sz="0" w:space="0" w:color="auto"/>
            <w:right w:val="none" w:sz="0" w:space="0" w:color="auto"/>
          </w:divBdr>
        </w:div>
        <w:div w:id="643194309">
          <w:marLeft w:val="640"/>
          <w:marRight w:val="0"/>
          <w:marTop w:val="0"/>
          <w:marBottom w:val="0"/>
          <w:divBdr>
            <w:top w:val="none" w:sz="0" w:space="0" w:color="auto"/>
            <w:left w:val="none" w:sz="0" w:space="0" w:color="auto"/>
            <w:bottom w:val="none" w:sz="0" w:space="0" w:color="auto"/>
            <w:right w:val="none" w:sz="0" w:space="0" w:color="auto"/>
          </w:divBdr>
        </w:div>
        <w:div w:id="648293015">
          <w:marLeft w:val="640"/>
          <w:marRight w:val="0"/>
          <w:marTop w:val="0"/>
          <w:marBottom w:val="0"/>
          <w:divBdr>
            <w:top w:val="none" w:sz="0" w:space="0" w:color="auto"/>
            <w:left w:val="none" w:sz="0" w:space="0" w:color="auto"/>
            <w:bottom w:val="none" w:sz="0" w:space="0" w:color="auto"/>
            <w:right w:val="none" w:sz="0" w:space="0" w:color="auto"/>
          </w:divBdr>
        </w:div>
        <w:div w:id="731470323">
          <w:marLeft w:val="640"/>
          <w:marRight w:val="0"/>
          <w:marTop w:val="0"/>
          <w:marBottom w:val="0"/>
          <w:divBdr>
            <w:top w:val="none" w:sz="0" w:space="0" w:color="auto"/>
            <w:left w:val="none" w:sz="0" w:space="0" w:color="auto"/>
            <w:bottom w:val="none" w:sz="0" w:space="0" w:color="auto"/>
            <w:right w:val="none" w:sz="0" w:space="0" w:color="auto"/>
          </w:divBdr>
        </w:div>
        <w:div w:id="742484880">
          <w:marLeft w:val="640"/>
          <w:marRight w:val="0"/>
          <w:marTop w:val="0"/>
          <w:marBottom w:val="0"/>
          <w:divBdr>
            <w:top w:val="none" w:sz="0" w:space="0" w:color="auto"/>
            <w:left w:val="none" w:sz="0" w:space="0" w:color="auto"/>
            <w:bottom w:val="none" w:sz="0" w:space="0" w:color="auto"/>
            <w:right w:val="none" w:sz="0" w:space="0" w:color="auto"/>
          </w:divBdr>
        </w:div>
        <w:div w:id="765998150">
          <w:marLeft w:val="640"/>
          <w:marRight w:val="0"/>
          <w:marTop w:val="0"/>
          <w:marBottom w:val="0"/>
          <w:divBdr>
            <w:top w:val="none" w:sz="0" w:space="0" w:color="auto"/>
            <w:left w:val="none" w:sz="0" w:space="0" w:color="auto"/>
            <w:bottom w:val="none" w:sz="0" w:space="0" w:color="auto"/>
            <w:right w:val="none" w:sz="0" w:space="0" w:color="auto"/>
          </w:divBdr>
        </w:div>
        <w:div w:id="787893088">
          <w:marLeft w:val="640"/>
          <w:marRight w:val="0"/>
          <w:marTop w:val="0"/>
          <w:marBottom w:val="0"/>
          <w:divBdr>
            <w:top w:val="none" w:sz="0" w:space="0" w:color="auto"/>
            <w:left w:val="none" w:sz="0" w:space="0" w:color="auto"/>
            <w:bottom w:val="none" w:sz="0" w:space="0" w:color="auto"/>
            <w:right w:val="none" w:sz="0" w:space="0" w:color="auto"/>
          </w:divBdr>
        </w:div>
        <w:div w:id="859201200">
          <w:marLeft w:val="640"/>
          <w:marRight w:val="0"/>
          <w:marTop w:val="0"/>
          <w:marBottom w:val="0"/>
          <w:divBdr>
            <w:top w:val="none" w:sz="0" w:space="0" w:color="auto"/>
            <w:left w:val="none" w:sz="0" w:space="0" w:color="auto"/>
            <w:bottom w:val="none" w:sz="0" w:space="0" w:color="auto"/>
            <w:right w:val="none" w:sz="0" w:space="0" w:color="auto"/>
          </w:divBdr>
        </w:div>
        <w:div w:id="859205024">
          <w:marLeft w:val="640"/>
          <w:marRight w:val="0"/>
          <w:marTop w:val="0"/>
          <w:marBottom w:val="0"/>
          <w:divBdr>
            <w:top w:val="none" w:sz="0" w:space="0" w:color="auto"/>
            <w:left w:val="none" w:sz="0" w:space="0" w:color="auto"/>
            <w:bottom w:val="none" w:sz="0" w:space="0" w:color="auto"/>
            <w:right w:val="none" w:sz="0" w:space="0" w:color="auto"/>
          </w:divBdr>
        </w:div>
        <w:div w:id="883564197">
          <w:marLeft w:val="640"/>
          <w:marRight w:val="0"/>
          <w:marTop w:val="0"/>
          <w:marBottom w:val="0"/>
          <w:divBdr>
            <w:top w:val="none" w:sz="0" w:space="0" w:color="auto"/>
            <w:left w:val="none" w:sz="0" w:space="0" w:color="auto"/>
            <w:bottom w:val="none" w:sz="0" w:space="0" w:color="auto"/>
            <w:right w:val="none" w:sz="0" w:space="0" w:color="auto"/>
          </w:divBdr>
        </w:div>
        <w:div w:id="883953258">
          <w:marLeft w:val="640"/>
          <w:marRight w:val="0"/>
          <w:marTop w:val="0"/>
          <w:marBottom w:val="0"/>
          <w:divBdr>
            <w:top w:val="none" w:sz="0" w:space="0" w:color="auto"/>
            <w:left w:val="none" w:sz="0" w:space="0" w:color="auto"/>
            <w:bottom w:val="none" w:sz="0" w:space="0" w:color="auto"/>
            <w:right w:val="none" w:sz="0" w:space="0" w:color="auto"/>
          </w:divBdr>
        </w:div>
        <w:div w:id="886333687">
          <w:marLeft w:val="640"/>
          <w:marRight w:val="0"/>
          <w:marTop w:val="0"/>
          <w:marBottom w:val="0"/>
          <w:divBdr>
            <w:top w:val="none" w:sz="0" w:space="0" w:color="auto"/>
            <w:left w:val="none" w:sz="0" w:space="0" w:color="auto"/>
            <w:bottom w:val="none" w:sz="0" w:space="0" w:color="auto"/>
            <w:right w:val="none" w:sz="0" w:space="0" w:color="auto"/>
          </w:divBdr>
        </w:div>
        <w:div w:id="896161001">
          <w:marLeft w:val="640"/>
          <w:marRight w:val="0"/>
          <w:marTop w:val="0"/>
          <w:marBottom w:val="0"/>
          <w:divBdr>
            <w:top w:val="none" w:sz="0" w:space="0" w:color="auto"/>
            <w:left w:val="none" w:sz="0" w:space="0" w:color="auto"/>
            <w:bottom w:val="none" w:sz="0" w:space="0" w:color="auto"/>
            <w:right w:val="none" w:sz="0" w:space="0" w:color="auto"/>
          </w:divBdr>
        </w:div>
        <w:div w:id="981227664">
          <w:marLeft w:val="640"/>
          <w:marRight w:val="0"/>
          <w:marTop w:val="0"/>
          <w:marBottom w:val="0"/>
          <w:divBdr>
            <w:top w:val="none" w:sz="0" w:space="0" w:color="auto"/>
            <w:left w:val="none" w:sz="0" w:space="0" w:color="auto"/>
            <w:bottom w:val="none" w:sz="0" w:space="0" w:color="auto"/>
            <w:right w:val="none" w:sz="0" w:space="0" w:color="auto"/>
          </w:divBdr>
        </w:div>
        <w:div w:id="1004475206">
          <w:marLeft w:val="640"/>
          <w:marRight w:val="0"/>
          <w:marTop w:val="0"/>
          <w:marBottom w:val="0"/>
          <w:divBdr>
            <w:top w:val="none" w:sz="0" w:space="0" w:color="auto"/>
            <w:left w:val="none" w:sz="0" w:space="0" w:color="auto"/>
            <w:bottom w:val="none" w:sz="0" w:space="0" w:color="auto"/>
            <w:right w:val="none" w:sz="0" w:space="0" w:color="auto"/>
          </w:divBdr>
        </w:div>
        <w:div w:id="1019821523">
          <w:marLeft w:val="640"/>
          <w:marRight w:val="0"/>
          <w:marTop w:val="0"/>
          <w:marBottom w:val="0"/>
          <w:divBdr>
            <w:top w:val="none" w:sz="0" w:space="0" w:color="auto"/>
            <w:left w:val="none" w:sz="0" w:space="0" w:color="auto"/>
            <w:bottom w:val="none" w:sz="0" w:space="0" w:color="auto"/>
            <w:right w:val="none" w:sz="0" w:space="0" w:color="auto"/>
          </w:divBdr>
        </w:div>
        <w:div w:id="1035345372">
          <w:marLeft w:val="640"/>
          <w:marRight w:val="0"/>
          <w:marTop w:val="0"/>
          <w:marBottom w:val="0"/>
          <w:divBdr>
            <w:top w:val="none" w:sz="0" w:space="0" w:color="auto"/>
            <w:left w:val="none" w:sz="0" w:space="0" w:color="auto"/>
            <w:bottom w:val="none" w:sz="0" w:space="0" w:color="auto"/>
            <w:right w:val="none" w:sz="0" w:space="0" w:color="auto"/>
          </w:divBdr>
        </w:div>
        <w:div w:id="1099329229">
          <w:marLeft w:val="640"/>
          <w:marRight w:val="0"/>
          <w:marTop w:val="0"/>
          <w:marBottom w:val="0"/>
          <w:divBdr>
            <w:top w:val="none" w:sz="0" w:space="0" w:color="auto"/>
            <w:left w:val="none" w:sz="0" w:space="0" w:color="auto"/>
            <w:bottom w:val="none" w:sz="0" w:space="0" w:color="auto"/>
            <w:right w:val="none" w:sz="0" w:space="0" w:color="auto"/>
          </w:divBdr>
        </w:div>
        <w:div w:id="1162429297">
          <w:marLeft w:val="640"/>
          <w:marRight w:val="0"/>
          <w:marTop w:val="0"/>
          <w:marBottom w:val="0"/>
          <w:divBdr>
            <w:top w:val="none" w:sz="0" w:space="0" w:color="auto"/>
            <w:left w:val="none" w:sz="0" w:space="0" w:color="auto"/>
            <w:bottom w:val="none" w:sz="0" w:space="0" w:color="auto"/>
            <w:right w:val="none" w:sz="0" w:space="0" w:color="auto"/>
          </w:divBdr>
        </w:div>
        <w:div w:id="1174027258">
          <w:marLeft w:val="640"/>
          <w:marRight w:val="0"/>
          <w:marTop w:val="0"/>
          <w:marBottom w:val="0"/>
          <w:divBdr>
            <w:top w:val="none" w:sz="0" w:space="0" w:color="auto"/>
            <w:left w:val="none" w:sz="0" w:space="0" w:color="auto"/>
            <w:bottom w:val="none" w:sz="0" w:space="0" w:color="auto"/>
            <w:right w:val="none" w:sz="0" w:space="0" w:color="auto"/>
          </w:divBdr>
        </w:div>
        <w:div w:id="1187982945">
          <w:marLeft w:val="640"/>
          <w:marRight w:val="0"/>
          <w:marTop w:val="0"/>
          <w:marBottom w:val="0"/>
          <w:divBdr>
            <w:top w:val="none" w:sz="0" w:space="0" w:color="auto"/>
            <w:left w:val="none" w:sz="0" w:space="0" w:color="auto"/>
            <w:bottom w:val="none" w:sz="0" w:space="0" w:color="auto"/>
            <w:right w:val="none" w:sz="0" w:space="0" w:color="auto"/>
          </w:divBdr>
        </w:div>
        <w:div w:id="1200434711">
          <w:marLeft w:val="640"/>
          <w:marRight w:val="0"/>
          <w:marTop w:val="0"/>
          <w:marBottom w:val="0"/>
          <w:divBdr>
            <w:top w:val="none" w:sz="0" w:space="0" w:color="auto"/>
            <w:left w:val="none" w:sz="0" w:space="0" w:color="auto"/>
            <w:bottom w:val="none" w:sz="0" w:space="0" w:color="auto"/>
            <w:right w:val="none" w:sz="0" w:space="0" w:color="auto"/>
          </w:divBdr>
        </w:div>
        <w:div w:id="1204833068">
          <w:marLeft w:val="640"/>
          <w:marRight w:val="0"/>
          <w:marTop w:val="0"/>
          <w:marBottom w:val="0"/>
          <w:divBdr>
            <w:top w:val="none" w:sz="0" w:space="0" w:color="auto"/>
            <w:left w:val="none" w:sz="0" w:space="0" w:color="auto"/>
            <w:bottom w:val="none" w:sz="0" w:space="0" w:color="auto"/>
            <w:right w:val="none" w:sz="0" w:space="0" w:color="auto"/>
          </w:divBdr>
        </w:div>
        <w:div w:id="1240020234">
          <w:marLeft w:val="640"/>
          <w:marRight w:val="0"/>
          <w:marTop w:val="0"/>
          <w:marBottom w:val="0"/>
          <w:divBdr>
            <w:top w:val="none" w:sz="0" w:space="0" w:color="auto"/>
            <w:left w:val="none" w:sz="0" w:space="0" w:color="auto"/>
            <w:bottom w:val="none" w:sz="0" w:space="0" w:color="auto"/>
            <w:right w:val="none" w:sz="0" w:space="0" w:color="auto"/>
          </w:divBdr>
        </w:div>
        <w:div w:id="1299072189">
          <w:marLeft w:val="640"/>
          <w:marRight w:val="0"/>
          <w:marTop w:val="0"/>
          <w:marBottom w:val="0"/>
          <w:divBdr>
            <w:top w:val="none" w:sz="0" w:space="0" w:color="auto"/>
            <w:left w:val="none" w:sz="0" w:space="0" w:color="auto"/>
            <w:bottom w:val="none" w:sz="0" w:space="0" w:color="auto"/>
            <w:right w:val="none" w:sz="0" w:space="0" w:color="auto"/>
          </w:divBdr>
        </w:div>
        <w:div w:id="1322465062">
          <w:marLeft w:val="640"/>
          <w:marRight w:val="0"/>
          <w:marTop w:val="0"/>
          <w:marBottom w:val="0"/>
          <w:divBdr>
            <w:top w:val="none" w:sz="0" w:space="0" w:color="auto"/>
            <w:left w:val="none" w:sz="0" w:space="0" w:color="auto"/>
            <w:bottom w:val="none" w:sz="0" w:space="0" w:color="auto"/>
            <w:right w:val="none" w:sz="0" w:space="0" w:color="auto"/>
          </w:divBdr>
        </w:div>
        <w:div w:id="1412508637">
          <w:marLeft w:val="640"/>
          <w:marRight w:val="0"/>
          <w:marTop w:val="0"/>
          <w:marBottom w:val="0"/>
          <w:divBdr>
            <w:top w:val="none" w:sz="0" w:space="0" w:color="auto"/>
            <w:left w:val="none" w:sz="0" w:space="0" w:color="auto"/>
            <w:bottom w:val="none" w:sz="0" w:space="0" w:color="auto"/>
            <w:right w:val="none" w:sz="0" w:space="0" w:color="auto"/>
          </w:divBdr>
        </w:div>
        <w:div w:id="1430933548">
          <w:marLeft w:val="640"/>
          <w:marRight w:val="0"/>
          <w:marTop w:val="0"/>
          <w:marBottom w:val="0"/>
          <w:divBdr>
            <w:top w:val="none" w:sz="0" w:space="0" w:color="auto"/>
            <w:left w:val="none" w:sz="0" w:space="0" w:color="auto"/>
            <w:bottom w:val="none" w:sz="0" w:space="0" w:color="auto"/>
            <w:right w:val="none" w:sz="0" w:space="0" w:color="auto"/>
          </w:divBdr>
        </w:div>
        <w:div w:id="1488084639">
          <w:marLeft w:val="640"/>
          <w:marRight w:val="0"/>
          <w:marTop w:val="0"/>
          <w:marBottom w:val="0"/>
          <w:divBdr>
            <w:top w:val="none" w:sz="0" w:space="0" w:color="auto"/>
            <w:left w:val="none" w:sz="0" w:space="0" w:color="auto"/>
            <w:bottom w:val="none" w:sz="0" w:space="0" w:color="auto"/>
            <w:right w:val="none" w:sz="0" w:space="0" w:color="auto"/>
          </w:divBdr>
        </w:div>
        <w:div w:id="1492021691">
          <w:marLeft w:val="640"/>
          <w:marRight w:val="0"/>
          <w:marTop w:val="0"/>
          <w:marBottom w:val="0"/>
          <w:divBdr>
            <w:top w:val="none" w:sz="0" w:space="0" w:color="auto"/>
            <w:left w:val="none" w:sz="0" w:space="0" w:color="auto"/>
            <w:bottom w:val="none" w:sz="0" w:space="0" w:color="auto"/>
            <w:right w:val="none" w:sz="0" w:space="0" w:color="auto"/>
          </w:divBdr>
        </w:div>
        <w:div w:id="1498570700">
          <w:marLeft w:val="640"/>
          <w:marRight w:val="0"/>
          <w:marTop w:val="0"/>
          <w:marBottom w:val="0"/>
          <w:divBdr>
            <w:top w:val="none" w:sz="0" w:space="0" w:color="auto"/>
            <w:left w:val="none" w:sz="0" w:space="0" w:color="auto"/>
            <w:bottom w:val="none" w:sz="0" w:space="0" w:color="auto"/>
            <w:right w:val="none" w:sz="0" w:space="0" w:color="auto"/>
          </w:divBdr>
        </w:div>
        <w:div w:id="1506089165">
          <w:marLeft w:val="640"/>
          <w:marRight w:val="0"/>
          <w:marTop w:val="0"/>
          <w:marBottom w:val="0"/>
          <w:divBdr>
            <w:top w:val="none" w:sz="0" w:space="0" w:color="auto"/>
            <w:left w:val="none" w:sz="0" w:space="0" w:color="auto"/>
            <w:bottom w:val="none" w:sz="0" w:space="0" w:color="auto"/>
            <w:right w:val="none" w:sz="0" w:space="0" w:color="auto"/>
          </w:divBdr>
        </w:div>
        <w:div w:id="1522816873">
          <w:marLeft w:val="640"/>
          <w:marRight w:val="0"/>
          <w:marTop w:val="0"/>
          <w:marBottom w:val="0"/>
          <w:divBdr>
            <w:top w:val="none" w:sz="0" w:space="0" w:color="auto"/>
            <w:left w:val="none" w:sz="0" w:space="0" w:color="auto"/>
            <w:bottom w:val="none" w:sz="0" w:space="0" w:color="auto"/>
            <w:right w:val="none" w:sz="0" w:space="0" w:color="auto"/>
          </w:divBdr>
        </w:div>
        <w:div w:id="1628856217">
          <w:marLeft w:val="640"/>
          <w:marRight w:val="0"/>
          <w:marTop w:val="0"/>
          <w:marBottom w:val="0"/>
          <w:divBdr>
            <w:top w:val="none" w:sz="0" w:space="0" w:color="auto"/>
            <w:left w:val="none" w:sz="0" w:space="0" w:color="auto"/>
            <w:bottom w:val="none" w:sz="0" w:space="0" w:color="auto"/>
            <w:right w:val="none" w:sz="0" w:space="0" w:color="auto"/>
          </w:divBdr>
        </w:div>
        <w:div w:id="1679236308">
          <w:marLeft w:val="640"/>
          <w:marRight w:val="0"/>
          <w:marTop w:val="0"/>
          <w:marBottom w:val="0"/>
          <w:divBdr>
            <w:top w:val="none" w:sz="0" w:space="0" w:color="auto"/>
            <w:left w:val="none" w:sz="0" w:space="0" w:color="auto"/>
            <w:bottom w:val="none" w:sz="0" w:space="0" w:color="auto"/>
            <w:right w:val="none" w:sz="0" w:space="0" w:color="auto"/>
          </w:divBdr>
        </w:div>
        <w:div w:id="1731536041">
          <w:marLeft w:val="640"/>
          <w:marRight w:val="0"/>
          <w:marTop w:val="0"/>
          <w:marBottom w:val="0"/>
          <w:divBdr>
            <w:top w:val="none" w:sz="0" w:space="0" w:color="auto"/>
            <w:left w:val="none" w:sz="0" w:space="0" w:color="auto"/>
            <w:bottom w:val="none" w:sz="0" w:space="0" w:color="auto"/>
            <w:right w:val="none" w:sz="0" w:space="0" w:color="auto"/>
          </w:divBdr>
        </w:div>
        <w:div w:id="1805075777">
          <w:marLeft w:val="640"/>
          <w:marRight w:val="0"/>
          <w:marTop w:val="0"/>
          <w:marBottom w:val="0"/>
          <w:divBdr>
            <w:top w:val="none" w:sz="0" w:space="0" w:color="auto"/>
            <w:left w:val="none" w:sz="0" w:space="0" w:color="auto"/>
            <w:bottom w:val="none" w:sz="0" w:space="0" w:color="auto"/>
            <w:right w:val="none" w:sz="0" w:space="0" w:color="auto"/>
          </w:divBdr>
        </w:div>
        <w:div w:id="1831866741">
          <w:marLeft w:val="640"/>
          <w:marRight w:val="0"/>
          <w:marTop w:val="0"/>
          <w:marBottom w:val="0"/>
          <w:divBdr>
            <w:top w:val="none" w:sz="0" w:space="0" w:color="auto"/>
            <w:left w:val="none" w:sz="0" w:space="0" w:color="auto"/>
            <w:bottom w:val="none" w:sz="0" w:space="0" w:color="auto"/>
            <w:right w:val="none" w:sz="0" w:space="0" w:color="auto"/>
          </w:divBdr>
        </w:div>
        <w:div w:id="1852258502">
          <w:marLeft w:val="640"/>
          <w:marRight w:val="0"/>
          <w:marTop w:val="0"/>
          <w:marBottom w:val="0"/>
          <w:divBdr>
            <w:top w:val="none" w:sz="0" w:space="0" w:color="auto"/>
            <w:left w:val="none" w:sz="0" w:space="0" w:color="auto"/>
            <w:bottom w:val="none" w:sz="0" w:space="0" w:color="auto"/>
            <w:right w:val="none" w:sz="0" w:space="0" w:color="auto"/>
          </w:divBdr>
        </w:div>
        <w:div w:id="1903713458">
          <w:marLeft w:val="640"/>
          <w:marRight w:val="0"/>
          <w:marTop w:val="0"/>
          <w:marBottom w:val="0"/>
          <w:divBdr>
            <w:top w:val="none" w:sz="0" w:space="0" w:color="auto"/>
            <w:left w:val="none" w:sz="0" w:space="0" w:color="auto"/>
            <w:bottom w:val="none" w:sz="0" w:space="0" w:color="auto"/>
            <w:right w:val="none" w:sz="0" w:space="0" w:color="auto"/>
          </w:divBdr>
        </w:div>
        <w:div w:id="1916157679">
          <w:marLeft w:val="640"/>
          <w:marRight w:val="0"/>
          <w:marTop w:val="0"/>
          <w:marBottom w:val="0"/>
          <w:divBdr>
            <w:top w:val="none" w:sz="0" w:space="0" w:color="auto"/>
            <w:left w:val="none" w:sz="0" w:space="0" w:color="auto"/>
            <w:bottom w:val="none" w:sz="0" w:space="0" w:color="auto"/>
            <w:right w:val="none" w:sz="0" w:space="0" w:color="auto"/>
          </w:divBdr>
        </w:div>
        <w:div w:id="1936203221">
          <w:marLeft w:val="640"/>
          <w:marRight w:val="0"/>
          <w:marTop w:val="0"/>
          <w:marBottom w:val="0"/>
          <w:divBdr>
            <w:top w:val="none" w:sz="0" w:space="0" w:color="auto"/>
            <w:left w:val="none" w:sz="0" w:space="0" w:color="auto"/>
            <w:bottom w:val="none" w:sz="0" w:space="0" w:color="auto"/>
            <w:right w:val="none" w:sz="0" w:space="0" w:color="auto"/>
          </w:divBdr>
        </w:div>
        <w:div w:id="1938366166">
          <w:marLeft w:val="640"/>
          <w:marRight w:val="0"/>
          <w:marTop w:val="0"/>
          <w:marBottom w:val="0"/>
          <w:divBdr>
            <w:top w:val="none" w:sz="0" w:space="0" w:color="auto"/>
            <w:left w:val="none" w:sz="0" w:space="0" w:color="auto"/>
            <w:bottom w:val="none" w:sz="0" w:space="0" w:color="auto"/>
            <w:right w:val="none" w:sz="0" w:space="0" w:color="auto"/>
          </w:divBdr>
        </w:div>
        <w:div w:id="1949508134">
          <w:marLeft w:val="640"/>
          <w:marRight w:val="0"/>
          <w:marTop w:val="0"/>
          <w:marBottom w:val="0"/>
          <w:divBdr>
            <w:top w:val="none" w:sz="0" w:space="0" w:color="auto"/>
            <w:left w:val="none" w:sz="0" w:space="0" w:color="auto"/>
            <w:bottom w:val="none" w:sz="0" w:space="0" w:color="auto"/>
            <w:right w:val="none" w:sz="0" w:space="0" w:color="auto"/>
          </w:divBdr>
        </w:div>
        <w:div w:id="1962111503">
          <w:marLeft w:val="640"/>
          <w:marRight w:val="0"/>
          <w:marTop w:val="0"/>
          <w:marBottom w:val="0"/>
          <w:divBdr>
            <w:top w:val="none" w:sz="0" w:space="0" w:color="auto"/>
            <w:left w:val="none" w:sz="0" w:space="0" w:color="auto"/>
            <w:bottom w:val="none" w:sz="0" w:space="0" w:color="auto"/>
            <w:right w:val="none" w:sz="0" w:space="0" w:color="auto"/>
          </w:divBdr>
        </w:div>
        <w:div w:id="2047411640">
          <w:marLeft w:val="640"/>
          <w:marRight w:val="0"/>
          <w:marTop w:val="0"/>
          <w:marBottom w:val="0"/>
          <w:divBdr>
            <w:top w:val="none" w:sz="0" w:space="0" w:color="auto"/>
            <w:left w:val="none" w:sz="0" w:space="0" w:color="auto"/>
            <w:bottom w:val="none" w:sz="0" w:space="0" w:color="auto"/>
            <w:right w:val="none" w:sz="0" w:space="0" w:color="auto"/>
          </w:divBdr>
        </w:div>
        <w:div w:id="2087190641">
          <w:marLeft w:val="640"/>
          <w:marRight w:val="0"/>
          <w:marTop w:val="0"/>
          <w:marBottom w:val="0"/>
          <w:divBdr>
            <w:top w:val="none" w:sz="0" w:space="0" w:color="auto"/>
            <w:left w:val="none" w:sz="0" w:space="0" w:color="auto"/>
            <w:bottom w:val="none" w:sz="0" w:space="0" w:color="auto"/>
            <w:right w:val="none" w:sz="0" w:space="0" w:color="auto"/>
          </w:divBdr>
        </w:div>
        <w:div w:id="2098281225">
          <w:marLeft w:val="640"/>
          <w:marRight w:val="0"/>
          <w:marTop w:val="0"/>
          <w:marBottom w:val="0"/>
          <w:divBdr>
            <w:top w:val="none" w:sz="0" w:space="0" w:color="auto"/>
            <w:left w:val="none" w:sz="0" w:space="0" w:color="auto"/>
            <w:bottom w:val="none" w:sz="0" w:space="0" w:color="auto"/>
            <w:right w:val="none" w:sz="0" w:space="0" w:color="auto"/>
          </w:divBdr>
        </w:div>
      </w:divsChild>
    </w:div>
    <w:div w:id="623780014">
      <w:marLeft w:val="640"/>
      <w:marRight w:val="0"/>
      <w:marTop w:val="0"/>
      <w:marBottom w:val="0"/>
      <w:divBdr>
        <w:top w:val="none" w:sz="0" w:space="0" w:color="auto"/>
        <w:left w:val="none" w:sz="0" w:space="0" w:color="auto"/>
        <w:bottom w:val="none" w:sz="0" w:space="0" w:color="auto"/>
        <w:right w:val="none" w:sz="0" w:space="0" w:color="auto"/>
      </w:divBdr>
    </w:div>
    <w:div w:id="624383717">
      <w:marLeft w:val="640"/>
      <w:marRight w:val="0"/>
      <w:marTop w:val="0"/>
      <w:marBottom w:val="0"/>
      <w:divBdr>
        <w:top w:val="none" w:sz="0" w:space="0" w:color="auto"/>
        <w:left w:val="none" w:sz="0" w:space="0" w:color="auto"/>
        <w:bottom w:val="none" w:sz="0" w:space="0" w:color="auto"/>
        <w:right w:val="none" w:sz="0" w:space="0" w:color="auto"/>
      </w:divBdr>
    </w:div>
    <w:div w:id="624702419">
      <w:bodyDiv w:val="1"/>
      <w:marLeft w:val="0"/>
      <w:marRight w:val="0"/>
      <w:marTop w:val="0"/>
      <w:marBottom w:val="0"/>
      <w:divBdr>
        <w:top w:val="none" w:sz="0" w:space="0" w:color="auto"/>
        <w:left w:val="none" w:sz="0" w:space="0" w:color="auto"/>
        <w:bottom w:val="none" w:sz="0" w:space="0" w:color="auto"/>
        <w:right w:val="none" w:sz="0" w:space="0" w:color="auto"/>
      </w:divBdr>
      <w:divsChild>
        <w:div w:id="365065873">
          <w:marLeft w:val="640"/>
          <w:marRight w:val="0"/>
          <w:marTop w:val="0"/>
          <w:marBottom w:val="0"/>
          <w:divBdr>
            <w:top w:val="none" w:sz="0" w:space="0" w:color="auto"/>
            <w:left w:val="none" w:sz="0" w:space="0" w:color="auto"/>
            <w:bottom w:val="none" w:sz="0" w:space="0" w:color="auto"/>
            <w:right w:val="none" w:sz="0" w:space="0" w:color="auto"/>
          </w:divBdr>
        </w:div>
        <w:div w:id="1545556745">
          <w:marLeft w:val="640"/>
          <w:marRight w:val="0"/>
          <w:marTop w:val="0"/>
          <w:marBottom w:val="0"/>
          <w:divBdr>
            <w:top w:val="none" w:sz="0" w:space="0" w:color="auto"/>
            <w:left w:val="none" w:sz="0" w:space="0" w:color="auto"/>
            <w:bottom w:val="none" w:sz="0" w:space="0" w:color="auto"/>
            <w:right w:val="none" w:sz="0" w:space="0" w:color="auto"/>
          </w:divBdr>
        </w:div>
        <w:div w:id="708456553">
          <w:marLeft w:val="640"/>
          <w:marRight w:val="0"/>
          <w:marTop w:val="0"/>
          <w:marBottom w:val="0"/>
          <w:divBdr>
            <w:top w:val="none" w:sz="0" w:space="0" w:color="auto"/>
            <w:left w:val="none" w:sz="0" w:space="0" w:color="auto"/>
            <w:bottom w:val="none" w:sz="0" w:space="0" w:color="auto"/>
            <w:right w:val="none" w:sz="0" w:space="0" w:color="auto"/>
          </w:divBdr>
        </w:div>
        <w:div w:id="11029404">
          <w:marLeft w:val="640"/>
          <w:marRight w:val="0"/>
          <w:marTop w:val="0"/>
          <w:marBottom w:val="0"/>
          <w:divBdr>
            <w:top w:val="none" w:sz="0" w:space="0" w:color="auto"/>
            <w:left w:val="none" w:sz="0" w:space="0" w:color="auto"/>
            <w:bottom w:val="none" w:sz="0" w:space="0" w:color="auto"/>
            <w:right w:val="none" w:sz="0" w:space="0" w:color="auto"/>
          </w:divBdr>
        </w:div>
        <w:div w:id="1038049741">
          <w:marLeft w:val="640"/>
          <w:marRight w:val="0"/>
          <w:marTop w:val="0"/>
          <w:marBottom w:val="0"/>
          <w:divBdr>
            <w:top w:val="none" w:sz="0" w:space="0" w:color="auto"/>
            <w:left w:val="none" w:sz="0" w:space="0" w:color="auto"/>
            <w:bottom w:val="none" w:sz="0" w:space="0" w:color="auto"/>
            <w:right w:val="none" w:sz="0" w:space="0" w:color="auto"/>
          </w:divBdr>
        </w:div>
        <w:div w:id="1550024482">
          <w:marLeft w:val="640"/>
          <w:marRight w:val="0"/>
          <w:marTop w:val="0"/>
          <w:marBottom w:val="0"/>
          <w:divBdr>
            <w:top w:val="none" w:sz="0" w:space="0" w:color="auto"/>
            <w:left w:val="none" w:sz="0" w:space="0" w:color="auto"/>
            <w:bottom w:val="none" w:sz="0" w:space="0" w:color="auto"/>
            <w:right w:val="none" w:sz="0" w:space="0" w:color="auto"/>
          </w:divBdr>
        </w:div>
        <w:div w:id="43871524">
          <w:marLeft w:val="640"/>
          <w:marRight w:val="0"/>
          <w:marTop w:val="0"/>
          <w:marBottom w:val="0"/>
          <w:divBdr>
            <w:top w:val="none" w:sz="0" w:space="0" w:color="auto"/>
            <w:left w:val="none" w:sz="0" w:space="0" w:color="auto"/>
            <w:bottom w:val="none" w:sz="0" w:space="0" w:color="auto"/>
            <w:right w:val="none" w:sz="0" w:space="0" w:color="auto"/>
          </w:divBdr>
        </w:div>
        <w:div w:id="1621840170">
          <w:marLeft w:val="640"/>
          <w:marRight w:val="0"/>
          <w:marTop w:val="0"/>
          <w:marBottom w:val="0"/>
          <w:divBdr>
            <w:top w:val="none" w:sz="0" w:space="0" w:color="auto"/>
            <w:left w:val="none" w:sz="0" w:space="0" w:color="auto"/>
            <w:bottom w:val="none" w:sz="0" w:space="0" w:color="auto"/>
            <w:right w:val="none" w:sz="0" w:space="0" w:color="auto"/>
          </w:divBdr>
        </w:div>
        <w:div w:id="2061056603">
          <w:marLeft w:val="640"/>
          <w:marRight w:val="0"/>
          <w:marTop w:val="0"/>
          <w:marBottom w:val="0"/>
          <w:divBdr>
            <w:top w:val="none" w:sz="0" w:space="0" w:color="auto"/>
            <w:left w:val="none" w:sz="0" w:space="0" w:color="auto"/>
            <w:bottom w:val="none" w:sz="0" w:space="0" w:color="auto"/>
            <w:right w:val="none" w:sz="0" w:space="0" w:color="auto"/>
          </w:divBdr>
        </w:div>
        <w:div w:id="280887703">
          <w:marLeft w:val="640"/>
          <w:marRight w:val="0"/>
          <w:marTop w:val="0"/>
          <w:marBottom w:val="0"/>
          <w:divBdr>
            <w:top w:val="none" w:sz="0" w:space="0" w:color="auto"/>
            <w:left w:val="none" w:sz="0" w:space="0" w:color="auto"/>
            <w:bottom w:val="none" w:sz="0" w:space="0" w:color="auto"/>
            <w:right w:val="none" w:sz="0" w:space="0" w:color="auto"/>
          </w:divBdr>
        </w:div>
        <w:div w:id="378407495">
          <w:marLeft w:val="640"/>
          <w:marRight w:val="0"/>
          <w:marTop w:val="0"/>
          <w:marBottom w:val="0"/>
          <w:divBdr>
            <w:top w:val="none" w:sz="0" w:space="0" w:color="auto"/>
            <w:left w:val="none" w:sz="0" w:space="0" w:color="auto"/>
            <w:bottom w:val="none" w:sz="0" w:space="0" w:color="auto"/>
            <w:right w:val="none" w:sz="0" w:space="0" w:color="auto"/>
          </w:divBdr>
        </w:div>
        <w:div w:id="1013653950">
          <w:marLeft w:val="640"/>
          <w:marRight w:val="0"/>
          <w:marTop w:val="0"/>
          <w:marBottom w:val="0"/>
          <w:divBdr>
            <w:top w:val="none" w:sz="0" w:space="0" w:color="auto"/>
            <w:left w:val="none" w:sz="0" w:space="0" w:color="auto"/>
            <w:bottom w:val="none" w:sz="0" w:space="0" w:color="auto"/>
            <w:right w:val="none" w:sz="0" w:space="0" w:color="auto"/>
          </w:divBdr>
        </w:div>
        <w:div w:id="507528891">
          <w:marLeft w:val="640"/>
          <w:marRight w:val="0"/>
          <w:marTop w:val="0"/>
          <w:marBottom w:val="0"/>
          <w:divBdr>
            <w:top w:val="none" w:sz="0" w:space="0" w:color="auto"/>
            <w:left w:val="none" w:sz="0" w:space="0" w:color="auto"/>
            <w:bottom w:val="none" w:sz="0" w:space="0" w:color="auto"/>
            <w:right w:val="none" w:sz="0" w:space="0" w:color="auto"/>
          </w:divBdr>
        </w:div>
        <w:div w:id="1785424850">
          <w:marLeft w:val="640"/>
          <w:marRight w:val="0"/>
          <w:marTop w:val="0"/>
          <w:marBottom w:val="0"/>
          <w:divBdr>
            <w:top w:val="none" w:sz="0" w:space="0" w:color="auto"/>
            <w:left w:val="none" w:sz="0" w:space="0" w:color="auto"/>
            <w:bottom w:val="none" w:sz="0" w:space="0" w:color="auto"/>
            <w:right w:val="none" w:sz="0" w:space="0" w:color="auto"/>
          </w:divBdr>
        </w:div>
        <w:div w:id="1758090148">
          <w:marLeft w:val="640"/>
          <w:marRight w:val="0"/>
          <w:marTop w:val="0"/>
          <w:marBottom w:val="0"/>
          <w:divBdr>
            <w:top w:val="none" w:sz="0" w:space="0" w:color="auto"/>
            <w:left w:val="none" w:sz="0" w:space="0" w:color="auto"/>
            <w:bottom w:val="none" w:sz="0" w:space="0" w:color="auto"/>
            <w:right w:val="none" w:sz="0" w:space="0" w:color="auto"/>
          </w:divBdr>
        </w:div>
        <w:div w:id="78529635">
          <w:marLeft w:val="640"/>
          <w:marRight w:val="0"/>
          <w:marTop w:val="0"/>
          <w:marBottom w:val="0"/>
          <w:divBdr>
            <w:top w:val="none" w:sz="0" w:space="0" w:color="auto"/>
            <w:left w:val="none" w:sz="0" w:space="0" w:color="auto"/>
            <w:bottom w:val="none" w:sz="0" w:space="0" w:color="auto"/>
            <w:right w:val="none" w:sz="0" w:space="0" w:color="auto"/>
          </w:divBdr>
        </w:div>
        <w:div w:id="1681664128">
          <w:marLeft w:val="640"/>
          <w:marRight w:val="0"/>
          <w:marTop w:val="0"/>
          <w:marBottom w:val="0"/>
          <w:divBdr>
            <w:top w:val="none" w:sz="0" w:space="0" w:color="auto"/>
            <w:left w:val="none" w:sz="0" w:space="0" w:color="auto"/>
            <w:bottom w:val="none" w:sz="0" w:space="0" w:color="auto"/>
            <w:right w:val="none" w:sz="0" w:space="0" w:color="auto"/>
          </w:divBdr>
        </w:div>
        <w:div w:id="1509562364">
          <w:marLeft w:val="640"/>
          <w:marRight w:val="0"/>
          <w:marTop w:val="0"/>
          <w:marBottom w:val="0"/>
          <w:divBdr>
            <w:top w:val="none" w:sz="0" w:space="0" w:color="auto"/>
            <w:left w:val="none" w:sz="0" w:space="0" w:color="auto"/>
            <w:bottom w:val="none" w:sz="0" w:space="0" w:color="auto"/>
            <w:right w:val="none" w:sz="0" w:space="0" w:color="auto"/>
          </w:divBdr>
        </w:div>
        <w:div w:id="1087924876">
          <w:marLeft w:val="640"/>
          <w:marRight w:val="0"/>
          <w:marTop w:val="0"/>
          <w:marBottom w:val="0"/>
          <w:divBdr>
            <w:top w:val="none" w:sz="0" w:space="0" w:color="auto"/>
            <w:left w:val="none" w:sz="0" w:space="0" w:color="auto"/>
            <w:bottom w:val="none" w:sz="0" w:space="0" w:color="auto"/>
            <w:right w:val="none" w:sz="0" w:space="0" w:color="auto"/>
          </w:divBdr>
        </w:div>
        <w:div w:id="1503815306">
          <w:marLeft w:val="640"/>
          <w:marRight w:val="0"/>
          <w:marTop w:val="0"/>
          <w:marBottom w:val="0"/>
          <w:divBdr>
            <w:top w:val="none" w:sz="0" w:space="0" w:color="auto"/>
            <w:left w:val="none" w:sz="0" w:space="0" w:color="auto"/>
            <w:bottom w:val="none" w:sz="0" w:space="0" w:color="auto"/>
            <w:right w:val="none" w:sz="0" w:space="0" w:color="auto"/>
          </w:divBdr>
        </w:div>
        <w:div w:id="384061485">
          <w:marLeft w:val="640"/>
          <w:marRight w:val="0"/>
          <w:marTop w:val="0"/>
          <w:marBottom w:val="0"/>
          <w:divBdr>
            <w:top w:val="none" w:sz="0" w:space="0" w:color="auto"/>
            <w:left w:val="none" w:sz="0" w:space="0" w:color="auto"/>
            <w:bottom w:val="none" w:sz="0" w:space="0" w:color="auto"/>
            <w:right w:val="none" w:sz="0" w:space="0" w:color="auto"/>
          </w:divBdr>
        </w:div>
        <w:div w:id="743263198">
          <w:marLeft w:val="640"/>
          <w:marRight w:val="0"/>
          <w:marTop w:val="0"/>
          <w:marBottom w:val="0"/>
          <w:divBdr>
            <w:top w:val="none" w:sz="0" w:space="0" w:color="auto"/>
            <w:left w:val="none" w:sz="0" w:space="0" w:color="auto"/>
            <w:bottom w:val="none" w:sz="0" w:space="0" w:color="auto"/>
            <w:right w:val="none" w:sz="0" w:space="0" w:color="auto"/>
          </w:divBdr>
        </w:div>
        <w:div w:id="1199780516">
          <w:marLeft w:val="640"/>
          <w:marRight w:val="0"/>
          <w:marTop w:val="0"/>
          <w:marBottom w:val="0"/>
          <w:divBdr>
            <w:top w:val="none" w:sz="0" w:space="0" w:color="auto"/>
            <w:left w:val="none" w:sz="0" w:space="0" w:color="auto"/>
            <w:bottom w:val="none" w:sz="0" w:space="0" w:color="auto"/>
            <w:right w:val="none" w:sz="0" w:space="0" w:color="auto"/>
          </w:divBdr>
        </w:div>
        <w:div w:id="2088528465">
          <w:marLeft w:val="640"/>
          <w:marRight w:val="0"/>
          <w:marTop w:val="0"/>
          <w:marBottom w:val="0"/>
          <w:divBdr>
            <w:top w:val="none" w:sz="0" w:space="0" w:color="auto"/>
            <w:left w:val="none" w:sz="0" w:space="0" w:color="auto"/>
            <w:bottom w:val="none" w:sz="0" w:space="0" w:color="auto"/>
            <w:right w:val="none" w:sz="0" w:space="0" w:color="auto"/>
          </w:divBdr>
        </w:div>
        <w:div w:id="165679744">
          <w:marLeft w:val="640"/>
          <w:marRight w:val="0"/>
          <w:marTop w:val="0"/>
          <w:marBottom w:val="0"/>
          <w:divBdr>
            <w:top w:val="none" w:sz="0" w:space="0" w:color="auto"/>
            <w:left w:val="none" w:sz="0" w:space="0" w:color="auto"/>
            <w:bottom w:val="none" w:sz="0" w:space="0" w:color="auto"/>
            <w:right w:val="none" w:sz="0" w:space="0" w:color="auto"/>
          </w:divBdr>
        </w:div>
        <w:div w:id="886450529">
          <w:marLeft w:val="640"/>
          <w:marRight w:val="0"/>
          <w:marTop w:val="0"/>
          <w:marBottom w:val="0"/>
          <w:divBdr>
            <w:top w:val="none" w:sz="0" w:space="0" w:color="auto"/>
            <w:left w:val="none" w:sz="0" w:space="0" w:color="auto"/>
            <w:bottom w:val="none" w:sz="0" w:space="0" w:color="auto"/>
            <w:right w:val="none" w:sz="0" w:space="0" w:color="auto"/>
          </w:divBdr>
        </w:div>
        <w:div w:id="469399389">
          <w:marLeft w:val="640"/>
          <w:marRight w:val="0"/>
          <w:marTop w:val="0"/>
          <w:marBottom w:val="0"/>
          <w:divBdr>
            <w:top w:val="none" w:sz="0" w:space="0" w:color="auto"/>
            <w:left w:val="none" w:sz="0" w:space="0" w:color="auto"/>
            <w:bottom w:val="none" w:sz="0" w:space="0" w:color="auto"/>
            <w:right w:val="none" w:sz="0" w:space="0" w:color="auto"/>
          </w:divBdr>
        </w:div>
        <w:div w:id="327249673">
          <w:marLeft w:val="640"/>
          <w:marRight w:val="0"/>
          <w:marTop w:val="0"/>
          <w:marBottom w:val="0"/>
          <w:divBdr>
            <w:top w:val="none" w:sz="0" w:space="0" w:color="auto"/>
            <w:left w:val="none" w:sz="0" w:space="0" w:color="auto"/>
            <w:bottom w:val="none" w:sz="0" w:space="0" w:color="auto"/>
            <w:right w:val="none" w:sz="0" w:space="0" w:color="auto"/>
          </w:divBdr>
        </w:div>
        <w:div w:id="602342452">
          <w:marLeft w:val="640"/>
          <w:marRight w:val="0"/>
          <w:marTop w:val="0"/>
          <w:marBottom w:val="0"/>
          <w:divBdr>
            <w:top w:val="none" w:sz="0" w:space="0" w:color="auto"/>
            <w:left w:val="none" w:sz="0" w:space="0" w:color="auto"/>
            <w:bottom w:val="none" w:sz="0" w:space="0" w:color="auto"/>
            <w:right w:val="none" w:sz="0" w:space="0" w:color="auto"/>
          </w:divBdr>
        </w:div>
        <w:div w:id="1930848875">
          <w:marLeft w:val="640"/>
          <w:marRight w:val="0"/>
          <w:marTop w:val="0"/>
          <w:marBottom w:val="0"/>
          <w:divBdr>
            <w:top w:val="none" w:sz="0" w:space="0" w:color="auto"/>
            <w:left w:val="none" w:sz="0" w:space="0" w:color="auto"/>
            <w:bottom w:val="none" w:sz="0" w:space="0" w:color="auto"/>
            <w:right w:val="none" w:sz="0" w:space="0" w:color="auto"/>
          </w:divBdr>
        </w:div>
        <w:div w:id="111898149">
          <w:marLeft w:val="640"/>
          <w:marRight w:val="0"/>
          <w:marTop w:val="0"/>
          <w:marBottom w:val="0"/>
          <w:divBdr>
            <w:top w:val="none" w:sz="0" w:space="0" w:color="auto"/>
            <w:left w:val="none" w:sz="0" w:space="0" w:color="auto"/>
            <w:bottom w:val="none" w:sz="0" w:space="0" w:color="auto"/>
            <w:right w:val="none" w:sz="0" w:space="0" w:color="auto"/>
          </w:divBdr>
        </w:div>
        <w:div w:id="398211250">
          <w:marLeft w:val="640"/>
          <w:marRight w:val="0"/>
          <w:marTop w:val="0"/>
          <w:marBottom w:val="0"/>
          <w:divBdr>
            <w:top w:val="none" w:sz="0" w:space="0" w:color="auto"/>
            <w:left w:val="none" w:sz="0" w:space="0" w:color="auto"/>
            <w:bottom w:val="none" w:sz="0" w:space="0" w:color="auto"/>
            <w:right w:val="none" w:sz="0" w:space="0" w:color="auto"/>
          </w:divBdr>
        </w:div>
        <w:div w:id="138232616">
          <w:marLeft w:val="640"/>
          <w:marRight w:val="0"/>
          <w:marTop w:val="0"/>
          <w:marBottom w:val="0"/>
          <w:divBdr>
            <w:top w:val="none" w:sz="0" w:space="0" w:color="auto"/>
            <w:left w:val="none" w:sz="0" w:space="0" w:color="auto"/>
            <w:bottom w:val="none" w:sz="0" w:space="0" w:color="auto"/>
            <w:right w:val="none" w:sz="0" w:space="0" w:color="auto"/>
          </w:divBdr>
        </w:div>
        <w:div w:id="31613110">
          <w:marLeft w:val="640"/>
          <w:marRight w:val="0"/>
          <w:marTop w:val="0"/>
          <w:marBottom w:val="0"/>
          <w:divBdr>
            <w:top w:val="none" w:sz="0" w:space="0" w:color="auto"/>
            <w:left w:val="none" w:sz="0" w:space="0" w:color="auto"/>
            <w:bottom w:val="none" w:sz="0" w:space="0" w:color="auto"/>
            <w:right w:val="none" w:sz="0" w:space="0" w:color="auto"/>
          </w:divBdr>
        </w:div>
        <w:div w:id="304167315">
          <w:marLeft w:val="640"/>
          <w:marRight w:val="0"/>
          <w:marTop w:val="0"/>
          <w:marBottom w:val="0"/>
          <w:divBdr>
            <w:top w:val="none" w:sz="0" w:space="0" w:color="auto"/>
            <w:left w:val="none" w:sz="0" w:space="0" w:color="auto"/>
            <w:bottom w:val="none" w:sz="0" w:space="0" w:color="auto"/>
            <w:right w:val="none" w:sz="0" w:space="0" w:color="auto"/>
          </w:divBdr>
        </w:div>
        <w:div w:id="1279482950">
          <w:marLeft w:val="640"/>
          <w:marRight w:val="0"/>
          <w:marTop w:val="0"/>
          <w:marBottom w:val="0"/>
          <w:divBdr>
            <w:top w:val="none" w:sz="0" w:space="0" w:color="auto"/>
            <w:left w:val="none" w:sz="0" w:space="0" w:color="auto"/>
            <w:bottom w:val="none" w:sz="0" w:space="0" w:color="auto"/>
            <w:right w:val="none" w:sz="0" w:space="0" w:color="auto"/>
          </w:divBdr>
        </w:div>
        <w:div w:id="162286357">
          <w:marLeft w:val="640"/>
          <w:marRight w:val="0"/>
          <w:marTop w:val="0"/>
          <w:marBottom w:val="0"/>
          <w:divBdr>
            <w:top w:val="none" w:sz="0" w:space="0" w:color="auto"/>
            <w:left w:val="none" w:sz="0" w:space="0" w:color="auto"/>
            <w:bottom w:val="none" w:sz="0" w:space="0" w:color="auto"/>
            <w:right w:val="none" w:sz="0" w:space="0" w:color="auto"/>
          </w:divBdr>
        </w:div>
        <w:div w:id="745107435">
          <w:marLeft w:val="640"/>
          <w:marRight w:val="0"/>
          <w:marTop w:val="0"/>
          <w:marBottom w:val="0"/>
          <w:divBdr>
            <w:top w:val="none" w:sz="0" w:space="0" w:color="auto"/>
            <w:left w:val="none" w:sz="0" w:space="0" w:color="auto"/>
            <w:bottom w:val="none" w:sz="0" w:space="0" w:color="auto"/>
            <w:right w:val="none" w:sz="0" w:space="0" w:color="auto"/>
          </w:divBdr>
        </w:div>
        <w:div w:id="1848708120">
          <w:marLeft w:val="640"/>
          <w:marRight w:val="0"/>
          <w:marTop w:val="0"/>
          <w:marBottom w:val="0"/>
          <w:divBdr>
            <w:top w:val="none" w:sz="0" w:space="0" w:color="auto"/>
            <w:left w:val="none" w:sz="0" w:space="0" w:color="auto"/>
            <w:bottom w:val="none" w:sz="0" w:space="0" w:color="auto"/>
            <w:right w:val="none" w:sz="0" w:space="0" w:color="auto"/>
          </w:divBdr>
        </w:div>
        <w:div w:id="741416028">
          <w:marLeft w:val="640"/>
          <w:marRight w:val="0"/>
          <w:marTop w:val="0"/>
          <w:marBottom w:val="0"/>
          <w:divBdr>
            <w:top w:val="none" w:sz="0" w:space="0" w:color="auto"/>
            <w:left w:val="none" w:sz="0" w:space="0" w:color="auto"/>
            <w:bottom w:val="none" w:sz="0" w:space="0" w:color="auto"/>
            <w:right w:val="none" w:sz="0" w:space="0" w:color="auto"/>
          </w:divBdr>
        </w:div>
        <w:div w:id="48967253">
          <w:marLeft w:val="640"/>
          <w:marRight w:val="0"/>
          <w:marTop w:val="0"/>
          <w:marBottom w:val="0"/>
          <w:divBdr>
            <w:top w:val="none" w:sz="0" w:space="0" w:color="auto"/>
            <w:left w:val="none" w:sz="0" w:space="0" w:color="auto"/>
            <w:bottom w:val="none" w:sz="0" w:space="0" w:color="auto"/>
            <w:right w:val="none" w:sz="0" w:space="0" w:color="auto"/>
          </w:divBdr>
        </w:div>
        <w:div w:id="956640348">
          <w:marLeft w:val="640"/>
          <w:marRight w:val="0"/>
          <w:marTop w:val="0"/>
          <w:marBottom w:val="0"/>
          <w:divBdr>
            <w:top w:val="none" w:sz="0" w:space="0" w:color="auto"/>
            <w:left w:val="none" w:sz="0" w:space="0" w:color="auto"/>
            <w:bottom w:val="none" w:sz="0" w:space="0" w:color="auto"/>
            <w:right w:val="none" w:sz="0" w:space="0" w:color="auto"/>
          </w:divBdr>
        </w:div>
        <w:div w:id="1413819136">
          <w:marLeft w:val="640"/>
          <w:marRight w:val="0"/>
          <w:marTop w:val="0"/>
          <w:marBottom w:val="0"/>
          <w:divBdr>
            <w:top w:val="none" w:sz="0" w:space="0" w:color="auto"/>
            <w:left w:val="none" w:sz="0" w:space="0" w:color="auto"/>
            <w:bottom w:val="none" w:sz="0" w:space="0" w:color="auto"/>
            <w:right w:val="none" w:sz="0" w:space="0" w:color="auto"/>
          </w:divBdr>
        </w:div>
        <w:div w:id="938636527">
          <w:marLeft w:val="640"/>
          <w:marRight w:val="0"/>
          <w:marTop w:val="0"/>
          <w:marBottom w:val="0"/>
          <w:divBdr>
            <w:top w:val="none" w:sz="0" w:space="0" w:color="auto"/>
            <w:left w:val="none" w:sz="0" w:space="0" w:color="auto"/>
            <w:bottom w:val="none" w:sz="0" w:space="0" w:color="auto"/>
            <w:right w:val="none" w:sz="0" w:space="0" w:color="auto"/>
          </w:divBdr>
        </w:div>
        <w:div w:id="758798026">
          <w:marLeft w:val="640"/>
          <w:marRight w:val="0"/>
          <w:marTop w:val="0"/>
          <w:marBottom w:val="0"/>
          <w:divBdr>
            <w:top w:val="none" w:sz="0" w:space="0" w:color="auto"/>
            <w:left w:val="none" w:sz="0" w:space="0" w:color="auto"/>
            <w:bottom w:val="none" w:sz="0" w:space="0" w:color="auto"/>
            <w:right w:val="none" w:sz="0" w:space="0" w:color="auto"/>
          </w:divBdr>
        </w:div>
        <w:div w:id="47849824">
          <w:marLeft w:val="640"/>
          <w:marRight w:val="0"/>
          <w:marTop w:val="0"/>
          <w:marBottom w:val="0"/>
          <w:divBdr>
            <w:top w:val="none" w:sz="0" w:space="0" w:color="auto"/>
            <w:left w:val="none" w:sz="0" w:space="0" w:color="auto"/>
            <w:bottom w:val="none" w:sz="0" w:space="0" w:color="auto"/>
            <w:right w:val="none" w:sz="0" w:space="0" w:color="auto"/>
          </w:divBdr>
        </w:div>
        <w:div w:id="738013541">
          <w:marLeft w:val="640"/>
          <w:marRight w:val="0"/>
          <w:marTop w:val="0"/>
          <w:marBottom w:val="0"/>
          <w:divBdr>
            <w:top w:val="none" w:sz="0" w:space="0" w:color="auto"/>
            <w:left w:val="none" w:sz="0" w:space="0" w:color="auto"/>
            <w:bottom w:val="none" w:sz="0" w:space="0" w:color="auto"/>
            <w:right w:val="none" w:sz="0" w:space="0" w:color="auto"/>
          </w:divBdr>
        </w:div>
        <w:div w:id="1228492886">
          <w:marLeft w:val="640"/>
          <w:marRight w:val="0"/>
          <w:marTop w:val="0"/>
          <w:marBottom w:val="0"/>
          <w:divBdr>
            <w:top w:val="none" w:sz="0" w:space="0" w:color="auto"/>
            <w:left w:val="none" w:sz="0" w:space="0" w:color="auto"/>
            <w:bottom w:val="none" w:sz="0" w:space="0" w:color="auto"/>
            <w:right w:val="none" w:sz="0" w:space="0" w:color="auto"/>
          </w:divBdr>
        </w:div>
        <w:div w:id="543837105">
          <w:marLeft w:val="640"/>
          <w:marRight w:val="0"/>
          <w:marTop w:val="0"/>
          <w:marBottom w:val="0"/>
          <w:divBdr>
            <w:top w:val="none" w:sz="0" w:space="0" w:color="auto"/>
            <w:left w:val="none" w:sz="0" w:space="0" w:color="auto"/>
            <w:bottom w:val="none" w:sz="0" w:space="0" w:color="auto"/>
            <w:right w:val="none" w:sz="0" w:space="0" w:color="auto"/>
          </w:divBdr>
        </w:div>
        <w:div w:id="554632503">
          <w:marLeft w:val="640"/>
          <w:marRight w:val="0"/>
          <w:marTop w:val="0"/>
          <w:marBottom w:val="0"/>
          <w:divBdr>
            <w:top w:val="none" w:sz="0" w:space="0" w:color="auto"/>
            <w:left w:val="none" w:sz="0" w:space="0" w:color="auto"/>
            <w:bottom w:val="none" w:sz="0" w:space="0" w:color="auto"/>
            <w:right w:val="none" w:sz="0" w:space="0" w:color="auto"/>
          </w:divBdr>
        </w:div>
        <w:div w:id="773675547">
          <w:marLeft w:val="640"/>
          <w:marRight w:val="0"/>
          <w:marTop w:val="0"/>
          <w:marBottom w:val="0"/>
          <w:divBdr>
            <w:top w:val="none" w:sz="0" w:space="0" w:color="auto"/>
            <w:left w:val="none" w:sz="0" w:space="0" w:color="auto"/>
            <w:bottom w:val="none" w:sz="0" w:space="0" w:color="auto"/>
            <w:right w:val="none" w:sz="0" w:space="0" w:color="auto"/>
          </w:divBdr>
        </w:div>
        <w:div w:id="333145081">
          <w:marLeft w:val="640"/>
          <w:marRight w:val="0"/>
          <w:marTop w:val="0"/>
          <w:marBottom w:val="0"/>
          <w:divBdr>
            <w:top w:val="none" w:sz="0" w:space="0" w:color="auto"/>
            <w:left w:val="none" w:sz="0" w:space="0" w:color="auto"/>
            <w:bottom w:val="none" w:sz="0" w:space="0" w:color="auto"/>
            <w:right w:val="none" w:sz="0" w:space="0" w:color="auto"/>
          </w:divBdr>
        </w:div>
        <w:div w:id="971207232">
          <w:marLeft w:val="640"/>
          <w:marRight w:val="0"/>
          <w:marTop w:val="0"/>
          <w:marBottom w:val="0"/>
          <w:divBdr>
            <w:top w:val="none" w:sz="0" w:space="0" w:color="auto"/>
            <w:left w:val="none" w:sz="0" w:space="0" w:color="auto"/>
            <w:bottom w:val="none" w:sz="0" w:space="0" w:color="auto"/>
            <w:right w:val="none" w:sz="0" w:space="0" w:color="auto"/>
          </w:divBdr>
        </w:div>
        <w:div w:id="890189496">
          <w:marLeft w:val="640"/>
          <w:marRight w:val="0"/>
          <w:marTop w:val="0"/>
          <w:marBottom w:val="0"/>
          <w:divBdr>
            <w:top w:val="none" w:sz="0" w:space="0" w:color="auto"/>
            <w:left w:val="none" w:sz="0" w:space="0" w:color="auto"/>
            <w:bottom w:val="none" w:sz="0" w:space="0" w:color="auto"/>
            <w:right w:val="none" w:sz="0" w:space="0" w:color="auto"/>
          </w:divBdr>
        </w:div>
        <w:div w:id="1927299639">
          <w:marLeft w:val="640"/>
          <w:marRight w:val="0"/>
          <w:marTop w:val="0"/>
          <w:marBottom w:val="0"/>
          <w:divBdr>
            <w:top w:val="none" w:sz="0" w:space="0" w:color="auto"/>
            <w:left w:val="none" w:sz="0" w:space="0" w:color="auto"/>
            <w:bottom w:val="none" w:sz="0" w:space="0" w:color="auto"/>
            <w:right w:val="none" w:sz="0" w:space="0" w:color="auto"/>
          </w:divBdr>
        </w:div>
        <w:div w:id="1120301028">
          <w:marLeft w:val="640"/>
          <w:marRight w:val="0"/>
          <w:marTop w:val="0"/>
          <w:marBottom w:val="0"/>
          <w:divBdr>
            <w:top w:val="none" w:sz="0" w:space="0" w:color="auto"/>
            <w:left w:val="none" w:sz="0" w:space="0" w:color="auto"/>
            <w:bottom w:val="none" w:sz="0" w:space="0" w:color="auto"/>
            <w:right w:val="none" w:sz="0" w:space="0" w:color="auto"/>
          </w:divBdr>
        </w:div>
        <w:div w:id="677730050">
          <w:marLeft w:val="640"/>
          <w:marRight w:val="0"/>
          <w:marTop w:val="0"/>
          <w:marBottom w:val="0"/>
          <w:divBdr>
            <w:top w:val="none" w:sz="0" w:space="0" w:color="auto"/>
            <w:left w:val="none" w:sz="0" w:space="0" w:color="auto"/>
            <w:bottom w:val="none" w:sz="0" w:space="0" w:color="auto"/>
            <w:right w:val="none" w:sz="0" w:space="0" w:color="auto"/>
          </w:divBdr>
        </w:div>
        <w:div w:id="1733850052">
          <w:marLeft w:val="640"/>
          <w:marRight w:val="0"/>
          <w:marTop w:val="0"/>
          <w:marBottom w:val="0"/>
          <w:divBdr>
            <w:top w:val="none" w:sz="0" w:space="0" w:color="auto"/>
            <w:left w:val="none" w:sz="0" w:space="0" w:color="auto"/>
            <w:bottom w:val="none" w:sz="0" w:space="0" w:color="auto"/>
            <w:right w:val="none" w:sz="0" w:space="0" w:color="auto"/>
          </w:divBdr>
        </w:div>
        <w:div w:id="729035524">
          <w:marLeft w:val="640"/>
          <w:marRight w:val="0"/>
          <w:marTop w:val="0"/>
          <w:marBottom w:val="0"/>
          <w:divBdr>
            <w:top w:val="none" w:sz="0" w:space="0" w:color="auto"/>
            <w:left w:val="none" w:sz="0" w:space="0" w:color="auto"/>
            <w:bottom w:val="none" w:sz="0" w:space="0" w:color="auto"/>
            <w:right w:val="none" w:sz="0" w:space="0" w:color="auto"/>
          </w:divBdr>
        </w:div>
        <w:div w:id="213543087">
          <w:marLeft w:val="640"/>
          <w:marRight w:val="0"/>
          <w:marTop w:val="0"/>
          <w:marBottom w:val="0"/>
          <w:divBdr>
            <w:top w:val="none" w:sz="0" w:space="0" w:color="auto"/>
            <w:left w:val="none" w:sz="0" w:space="0" w:color="auto"/>
            <w:bottom w:val="none" w:sz="0" w:space="0" w:color="auto"/>
            <w:right w:val="none" w:sz="0" w:space="0" w:color="auto"/>
          </w:divBdr>
        </w:div>
        <w:div w:id="848177599">
          <w:marLeft w:val="640"/>
          <w:marRight w:val="0"/>
          <w:marTop w:val="0"/>
          <w:marBottom w:val="0"/>
          <w:divBdr>
            <w:top w:val="none" w:sz="0" w:space="0" w:color="auto"/>
            <w:left w:val="none" w:sz="0" w:space="0" w:color="auto"/>
            <w:bottom w:val="none" w:sz="0" w:space="0" w:color="auto"/>
            <w:right w:val="none" w:sz="0" w:space="0" w:color="auto"/>
          </w:divBdr>
        </w:div>
        <w:div w:id="403527000">
          <w:marLeft w:val="640"/>
          <w:marRight w:val="0"/>
          <w:marTop w:val="0"/>
          <w:marBottom w:val="0"/>
          <w:divBdr>
            <w:top w:val="none" w:sz="0" w:space="0" w:color="auto"/>
            <w:left w:val="none" w:sz="0" w:space="0" w:color="auto"/>
            <w:bottom w:val="none" w:sz="0" w:space="0" w:color="auto"/>
            <w:right w:val="none" w:sz="0" w:space="0" w:color="auto"/>
          </w:divBdr>
        </w:div>
        <w:div w:id="756632743">
          <w:marLeft w:val="640"/>
          <w:marRight w:val="0"/>
          <w:marTop w:val="0"/>
          <w:marBottom w:val="0"/>
          <w:divBdr>
            <w:top w:val="none" w:sz="0" w:space="0" w:color="auto"/>
            <w:left w:val="none" w:sz="0" w:space="0" w:color="auto"/>
            <w:bottom w:val="none" w:sz="0" w:space="0" w:color="auto"/>
            <w:right w:val="none" w:sz="0" w:space="0" w:color="auto"/>
          </w:divBdr>
        </w:div>
        <w:div w:id="1194612979">
          <w:marLeft w:val="640"/>
          <w:marRight w:val="0"/>
          <w:marTop w:val="0"/>
          <w:marBottom w:val="0"/>
          <w:divBdr>
            <w:top w:val="none" w:sz="0" w:space="0" w:color="auto"/>
            <w:left w:val="none" w:sz="0" w:space="0" w:color="auto"/>
            <w:bottom w:val="none" w:sz="0" w:space="0" w:color="auto"/>
            <w:right w:val="none" w:sz="0" w:space="0" w:color="auto"/>
          </w:divBdr>
        </w:div>
        <w:div w:id="260724965">
          <w:marLeft w:val="640"/>
          <w:marRight w:val="0"/>
          <w:marTop w:val="0"/>
          <w:marBottom w:val="0"/>
          <w:divBdr>
            <w:top w:val="none" w:sz="0" w:space="0" w:color="auto"/>
            <w:left w:val="none" w:sz="0" w:space="0" w:color="auto"/>
            <w:bottom w:val="none" w:sz="0" w:space="0" w:color="auto"/>
            <w:right w:val="none" w:sz="0" w:space="0" w:color="auto"/>
          </w:divBdr>
        </w:div>
        <w:div w:id="782849667">
          <w:marLeft w:val="640"/>
          <w:marRight w:val="0"/>
          <w:marTop w:val="0"/>
          <w:marBottom w:val="0"/>
          <w:divBdr>
            <w:top w:val="none" w:sz="0" w:space="0" w:color="auto"/>
            <w:left w:val="none" w:sz="0" w:space="0" w:color="auto"/>
            <w:bottom w:val="none" w:sz="0" w:space="0" w:color="auto"/>
            <w:right w:val="none" w:sz="0" w:space="0" w:color="auto"/>
          </w:divBdr>
        </w:div>
        <w:div w:id="1482700282">
          <w:marLeft w:val="640"/>
          <w:marRight w:val="0"/>
          <w:marTop w:val="0"/>
          <w:marBottom w:val="0"/>
          <w:divBdr>
            <w:top w:val="none" w:sz="0" w:space="0" w:color="auto"/>
            <w:left w:val="none" w:sz="0" w:space="0" w:color="auto"/>
            <w:bottom w:val="none" w:sz="0" w:space="0" w:color="auto"/>
            <w:right w:val="none" w:sz="0" w:space="0" w:color="auto"/>
          </w:divBdr>
        </w:div>
        <w:div w:id="448864976">
          <w:marLeft w:val="640"/>
          <w:marRight w:val="0"/>
          <w:marTop w:val="0"/>
          <w:marBottom w:val="0"/>
          <w:divBdr>
            <w:top w:val="none" w:sz="0" w:space="0" w:color="auto"/>
            <w:left w:val="none" w:sz="0" w:space="0" w:color="auto"/>
            <w:bottom w:val="none" w:sz="0" w:space="0" w:color="auto"/>
            <w:right w:val="none" w:sz="0" w:space="0" w:color="auto"/>
          </w:divBdr>
        </w:div>
        <w:div w:id="2045864291">
          <w:marLeft w:val="640"/>
          <w:marRight w:val="0"/>
          <w:marTop w:val="0"/>
          <w:marBottom w:val="0"/>
          <w:divBdr>
            <w:top w:val="none" w:sz="0" w:space="0" w:color="auto"/>
            <w:left w:val="none" w:sz="0" w:space="0" w:color="auto"/>
            <w:bottom w:val="none" w:sz="0" w:space="0" w:color="auto"/>
            <w:right w:val="none" w:sz="0" w:space="0" w:color="auto"/>
          </w:divBdr>
        </w:div>
        <w:div w:id="394164554">
          <w:marLeft w:val="640"/>
          <w:marRight w:val="0"/>
          <w:marTop w:val="0"/>
          <w:marBottom w:val="0"/>
          <w:divBdr>
            <w:top w:val="none" w:sz="0" w:space="0" w:color="auto"/>
            <w:left w:val="none" w:sz="0" w:space="0" w:color="auto"/>
            <w:bottom w:val="none" w:sz="0" w:space="0" w:color="auto"/>
            <w:right w:val="none" w:sz="0" w:space="0" w:color="auto"/>
          </w:divBdr>
        </w:div>
        <w:div w:id="1634020533">
          <w:marLeft w:val="640"/>
          <w:marRight w:val="0"/>
          <w:marTop w:val="0"/>
          <w:marBottom w:val="0"/>
          <w:divBdr>
            <w:top w:val="none" w:sz="0" w:space="0" w:color="auto"/>
            <w:left w:val="none" w:sz="0" w:space="0" w:color="auto"/>
            <w:bottom w:val="none" w:sz="0" w:space="0" w:color="auto"/>
            <w:right w:val="none" w:sz="0" w:space="0" w:color="auto"/>
          </w:divBdr>
        </w:div>
        <w:div w:id="196158894">
          <w:marLeft w:val="640"/>
          <w:marRight w:val="0"/>
          <w:marTop w:val="0"/>
          <w:marBottom w:val="0"/>
          <w:divBdr>
            <w:top w:val="none" w:sz="0" w:space="0" w:color="auto"/>
            <w:left w:val="none" w:sz="0" w:space="0" w:color="auto"/>
            <w:bottom w:val="none" w:sz="0" w:space="0" w:color="auto"/>
            <w:right w:val="none" w:sz="0" w:space="0" w:color="auto"/>
          </w:divBdr>
        </w:div>
        <w:div w:id="1601454803">
          <w:marLeft w:val="640"/>
          <w:marRight w:val="0"/>
          <w:marTop w:val="0"/>
          <w:marBottom w:val="0"/>
          <w:divBdr>
            <w:top w:val="none" w:sz="0" w:space="0" w:color="auto"/>
            <w:left w:val="none" w:sz="0" w:space="0" w:color="auto"/>
            <w:bottom w:val="none" w:sz="0" w:space="0" w:color="auto"/>
            <w:right w:val="none" w:sz="0" w:space="0" w:color="auto"/>
          </w:divBdr>
        </w:div>
        <w:div w:id="1918130792">
          <w:marLeft w:val="640"/>
          <w:marRight w:val="0"/>
          <w:marTop w:val="0"/>
          <w:marBottom w:val="0"/>
          <w:divBdr>
            <w:top w:val="none" w:sz="0" w:space="0" w:color="auto"/>
            <w:left w:val="none" w:sz="0" w:space="0" w:color="auto"/>
            <w:bottom w:val="none" w:sz="0" w:space="0" w:color="auto"/>
            <w:right w:val="none" w:sz="0" w:space="0" w:color="auto"/>
          </w:divBdr>
        </w:div>
        <w:div w:id="585571754">
          <w:marLeft w:val="640"/>
          <w:marRight w:val="0"/>
          <w:marTop w:val="0"/>
          <w:marBottom w:val="0"/>
          <w:divBdr>
            <w:top w:val="none" w:sz="0" w:space="0" w:color="auto"/>
            <w:left w:val="none" w:sz="0" w:space="0" w:color="auto"/>
            <w:bottom w:val="none" w:sz="0" w:space="0" w:color="auto"/>
            <w:right w:val="none" w:sz="0" w:space="0" w:color="auto"/>
          </w:divBdr>
        </w:div>
        <w:div w:id="1364162839">
          <w:marLeft w:val="640"/>
          <w:marRight w:val="0"/>
          <w:marTop w:val="0"/>
          <w:marBottom w:val="0"/>
          <w:divBdr>
            <w:top w:val="none" w:sz="0" w:space="0" w:color="auto"/>
            <w:left w:val="none" w:sz="0" w:space="0" w:color="auto"/>
            <w:bottom w:val="none" w:sz="0" w:space="0" w:color="auto"/>
            <w:right w:val="none" w:sz="0" w:space="0" w:color="auto"/>
          </w:divBdr>
        </w:div>
      </w:divsChild>
    </w:div>
    <w:div w:id="625282140">
      <w:marLeft w:val="640"/>
      <w:marRight w:val="0"/>
      <w:marTop w:val="0"/>
      <w:marBottom w:val="0"/>
      <w:divBdr>
        <w:top w:val="none" w:sz="0" w:space="0" w:color="auto"/>
        <w:left w:val="none" w:sz="0" w:space="0" w:color="auto"/>
        <w:bottom w:val="none" w:sz="0" w:space="0" w:color="auto"/>
        <w:right w:val="none" w:sz="0" w:space="0" w:color="auto"/>
      </w:divBdr>
    </w:div>
    <w:div w:id="627081138">
      <w:marLeft w:val="640"/>
      <w:marRight w:val="0"/>
      <w:marTop w:val="0"/>
      <w:marBottom w:val="0"/>
      <w:divBdr>
        <w:top w:val="none" w:sz="0" w:space="0" w:color="auto"/>
        <w:left w:val="none" w:sz="0" w:space="0" w:color="auto"/>
        <w:bottom w:val="none" w:sz="0" w:space="0" w:color="auto"/>
        <w:right w:val="none" w:sz="0" w:space="0" w:color="auto"/>
      </w:divBdr>
    </w:div>
    <w:div w:id="627128190">
      <w:marLeft w:val="640"/>
      <w:marRight w:val="0"/>
      <w:marTop w:val="0"/>
      <w:marBottom w:val="0"/>
      <w:divBdr>
        <w:top w:val="none" w:sz="0" w:space="0" w:color="auto"/>
        <w:left w:val="none" w:sz="0" w:space="0" w:color="auto"/>
        <w:bottom w:val="none" w:sz="0" w:space="0" w:color="auto"/>
        <w:right w:val="none" w:sz="0" w:space="0" w:color="auto"/>
      </w:divBdr>
    </w:div>
    <w:div w:id="627706334">
      <w:bodyDiv w:val="1"/>
      <w:marLeft w:val="0"/>
      <w:marRight w:val="0"/>
      <w:marTop w:val="0"/>
      <w:marBottom w:val="0"/>
      <w:divBdr>
        <w:top w:val="none" w:sz="0" w:space="0" w:color="auto"/>
        <w:left w:val="none" w:sz="0" w:space="0" w:color="auto"/>
        <w:bottom w:val="none" w:sz="0" w:space="0" w:color="auto"/>
        <w:right w:val="none" w:sz="0" w:space="0" w:color="auto"/>
      </w:divBdr>
      <w:divsChild>
        <w:div w:id="80951716">
          <w:marLeft w:val="640"/>
          <w:marRight w:val="0"/>
          <w:marTop w:val="0"/>
          <w:marBottom w:val="0"/>
          <w:divBdr>
            <w:top w:val="none" w:sz="0" w:space="0" w:color="auto"/>
            <w:left w:val="none" w:sz="0" w:space="0" w:color="auto"/>
            <w:bottom w:val="none" w:sz="0" w:space="0" w:color="auto"/>
            <w:right w:val="none" w:sz="0" w:space="0" w:color="auto"/>
          </w:divBdr>
        </w:div>
        <w:div w:id="94712205">
          <w:marLeft w:val="640"/>
          <w:marRight w:val="0"/>
          <w:marTop w:val="0"/>
          <w:marBottom w:val="0"/>
          <w:divBdr>
            <w:top w:val="none" w:sz="0" w:space="0" w:color="auto"/>
            <w:left w:val="none" w:sz="0" w:space="0" w:color="auto"/>
            <w:bottom w:val="none" w:sz="0" w:space="0" w:color="auto"/>
            <w:right w:val="none" w:sz="0" w:space="0" w:color="auto"/>
          </w:divBdr>
        </w:div>
        <w:div w:id="167445117">
          <w:marLeft w:val="640"/>
          <w:marRight w:val="0"/>
          <w:marTop w:val="0"/>
          <w:marBottom w:val="0"/>
          <w:divBdr>
            <w:top w:val="none" w:sz="0" w:space="0" w:color="auto"/>
            <w:left w:val="none" w:sz="0" w:space="0" w:color="auto"/>
            <w:bottom w:val="none" w:sz="0" w:space="0" w:color="auto"/>
            <w:right w:val="none" w:sz="0" w:space="0" w:color="auto"/>
          </w:divBdr>
        </w:div>
        <w:div w:id="228804617">
          <w:marLeft w:val="640"/>
          <w:marRight w:val="0"/>
          <w:marTop w:val="0"/>
          <w:marBottom w:val="0"/>
          <w:divBdr>
            <w:top w:val="none" w:sz="0" w:space="0" w:color="auto"/>
            <w:left w:val="none" w:sz="0" w:space="0" w:color="auto"/>
            <w:bottom w:val="none" w:sz="0" w:space="0" w:color="auto"/>
            <w:right w:val="none" w:sz="0" w:space="0" w:color="auto"/>
          </w:divBdr>
        </w:div>
        <w:div w:id="291980404">
          <w:marLeft w:val="640"/>
          <w:marRight w:val="0"/>
          <w:marTop w:val="0"/>
          <w:marBottom w:val="0"/>
          <w:divBdr>
            <w:top w:val="none" w:sz="0" w:space="0" w:color="auto"/>
            <w:left w:val="none" w:sz="0" w:space="0" w:color="auto"/>
            <w:bottom w:val="none" w:sz="0" w:space="0" w:color="auto"/>
            <w:right w:val="none" w:sz="0" w:space="0" w:color="auto"/>
          </w:divBdr>
        </w:div>
        <w:div w:id="309949158">
          <w:marLeft w:val="640"/>
          <w:marRight w:val="0"/>
          <w:marTop w:val="0"/>
          <w:marBottom w:val="0"/>
          <w:divBdr>
            <w:top w:val="none" w:sz="0" w:space="0" w:color="auto"/>
            <w:left w:val="none" w:sz="0" w:space="0" w:color="auto"/>
            <w:bottom w:val="none" w:sz="0" w:space="0" w:color="auto"/>
            <w:right w:val="none" w:sz="0" w:space="0" w:color="auto"/>
          </w:divBdr>
        </w:div>
        <w:div w:id="362949595">
          <w:marLeft w:val="640"/>
          <w:marRight w:val="0"/>
          <w:marTop w:val="0"/>
          <w:marBottom w:val="0"/>
          <w:divBdr>
            <w:top w:val="none" w:sz="0" w:space="0" w:color="auto"/>
            <w:left w:val="none" w:sz="0" w:space="0" w:color="auto"/>
            <w:bottom w:val="none" w:sz="0" w:space="0" w:color="auto"/>
            <w:right w:val="none" w:sz="0" w:space="0" w:color="auto"/>
          </w:divBdr>
        </w:div>
        <w:div w:id="366377283">
          <w:marLeft w:val="640"/>
          <w:marRight w:val="0"/>
          <w:marTop w:val="0"/>
          <w:marBottom w:val="0"/>
          <w:divBdr>
            <w:top w:val="none" w:sz="0" w:space="0" w:color="auto"/>
            <w:left w:val="none" w:sz="0" w:space="0" w:color="auto"/>
            <w:bottom w:val="none" w:sz="0" w:space="0" w:color="auto"/>
            <w:right w:val="none" w:sz="0" w:space="0" w:color="auto"/>
          </w:divBdr>
        </w:div>
        <w:div w:id="417212310">
          <w:marLeft w:val="640"/>
          <w:marRight w:val="0"/>
          <w:marTop w:val="0"/>
          <w:marBottom w:val="0"/>
          <w:divBdr>
            <w:top w:val="none" w:sz="0" w:space="0" w:color="auto"/>
            <w:left w:val="none" w:sz="0" w:space="0" w:color="auto"/>
            <w:bottom w:val="none" w:sz="0" w:space="0" w:color="auto"/>
            <w:right w:val="none" w:sz="0" w:space="0" w:color="auto"/>
          </w:divBdr>
        </w:div>
        <w:div w:id="439179411">
          <w:marLeft w:val="640"/>
          <w:marRight w:val="0"/>
          <w:marTop w:val="0"/>
          <w:marBottom w:val="0"/>
          <w:divBdr>
            <w:top w:val="none" w:sz="0" w:space="0" w:color="auto"/>
            <w:left w:val="none" w:sz="0" w:space="0" w:color="auto"/>
            <w:bottom w:val="none" w:sz="0" w:space="0" w:color="auto"/>
            <w:right w:val="none" w:sz="0" w:space="0" w:color="auto"/>
          </w:divBdr>
        </w:div>
        <w:div w:id="506872124">
          <w:marLeft w:val="640"/>
          <w:marRight w:val="0"/>
          <w:marTop w:val="0"/>
          <w:marBottom w:val="0"/>
          <w:divBdr>
            <w:top w:val="none" w:sz="0" w:space="0" w:color="auto"/>
            <w:left w:val="none" w:sz="0" w:space="0" w:color="auto"/>
            <w:bottom w:val="none" w:sz="0" w:space="0" w:color="auto"/>
            <w:right w:val="none" w:sz="0" w:space="0" w:color="auto"/>
          </w:divBdr>
        </w:div>
        <w:div w:id="547495957">
          <w:marLeft w:val="640"/>
          <w:marRight w:val="0"/>
          <w:marTop w:val="0"/>
          <w:marBottom w:val="0"/>
          <w:divBdr>
            <w:top w:val="none" w:sz="0" w:space="0" w:color="auto"/>
            <w:left w:val="none" w:sz="0" w:space="0" w:color="auto"/>
            <w:bottom w:val="none" w:sz="0" w:space="0" w:color="auto"/>
            <w:right w:val="none" w:sz="0" w:space="0" w:color="auto"/>
          </w:divBdr>
        </w:div>
        <w:div w:id="586161161">
          <w:marLeft w:val="640"/>
          <w:marRight w:val="0"/>
          <w:marTop w:val="0"/>
          <w:marBottom w:val="0"/>
          <w:divBdr>
            <w:top w:val="none" w:sz="0" w:space="0" w:color="auto"/>
            <w:left w:val="none" w:sz="0" w:space="0" w:color="auto"/>
            <w:bottom w:val="none" w:sz="0" w:space="0" w:color="auto"/>
            <w:right w:val="none" w:sz="0" w:space="0" w:color="auto"/>
          </w:divBdr>
        </w:div>
        <w:div w:id="610865730">
          <w:marLeft w:val="640"/>
          <w:marRight w:val="0"/>
          <w:marTop w:val="0"/>
          <w:marBottom w:val="0"/>
          <w:divBdr>
            <w:top w:val="none" w:sz="0" w:space="0" w:color="auto"/>
            <w:left w:val="none" w:sz="0" w:space="0" w:color="auto"/>
            <w:bottom w:val="none" w:sz="0" w:space="0" w:color="auto"/>
            <w:right w:val="none" w:sz="0" w:space="0" w:color="auto"/>
          </w:divBdr>
        </w:div>
        <w:div w:id="618992855">
          <w:marLeft w:val="640"/>
          <w:marRight w:val="0"/>
          <w:marTop w:val="0"/>
          <w:marBottom w:val="0"/>
          <w:divBdr>
            <w:top w:val="none" w:sz="0" w:space="0" w:color="auto"/>
            <w:left w:val="none" w:sz="0" w:space="0" w:color="auto"/>
            <w:bottom w:val="none" w:sz="0" w:space="0" w:color="auto"/>
            <w:right w:val="none" w:sz="0" w:space="0" w:color="auto"/>
          </w:divBdr>
        </w:div>
        <w:div w:id="634600506">
          <w:marLeft w:val="640"/>
          <w:marRight w:val="0"/>
          <w:marTop w:val="0"/>
          <w:marBottom w:val="0"/>
          <w:divBdr>
            <w:top w:val="none" w:sz="0" w:space="0" w:color="auto"/>
            <w:left w:val="none" w:sz="0" w:space="0" w:color="auto"/>
            <w:bottom w:val="none" w:sz="0" w:space="0" w:color="auto"/>
            <w:right w:val="none" w:sz="0" w:space="0" w:color="auto"/>
          </w:divBdr>
        </w:div>
        <w:div w:id="648292427">
          <w:marLeft w:val="640"/>
          <w:marRight w:val="0"/>
          <w:marTop w:val="0"/>
          <w:marBottom w:val="0"/>
          <w:divBdr>
            <w:top w:val="none" w:sz="0" w:space="0" w:color="auto"/>
            <w:left w:val="none" w:sz="0" w:space="0" w:color="auto"/>
            <w:bottom w:val="none" w:sz="0" w:space="0" w:color="auto"/>
            <w:right w:val="none" w:sz="0" w:space="0" w:color="auto"/>
          </w:divBdr>
        </w:div>
        <w:div w:id="648553079">
          <w:marLeft w:val="640"/>
          <w:marRight w:val="0"/>
          <w:marTop w:val="0"/>
          <w:marBottom w:val="0"/>
          <w:divBdr>
            <w:top w:val="none" w:sz="0" w:space="0" w:color="auto"/>
            <w:left w:val="none" w:sz="0" w:space="0" w:color="auto"/>
            <w:bottom w:val="none" w:sz="0" w:space="0" w:color="auto"/>
            <w:right w:val="none" w:sz="0" w:space="0" w:color="auto"/>
          </w:divBdr>
        </w:div>
        <w:div w:id="721171600">
          <w:marLeft w:val="640"/>
          <w:marRight w:val="0"/>
          <w:marTop w:val="0"/>
          <w:marBottom w:val="0"/>
          <w:divBdr>
            <w:top w:val="none" w:sz="0" w:space="0" w:color="auto"/>
            <w:left w:val="none" w:sz="0" w:space="0" w:color="auto"/>
            <w:bottom w:val="none" w:sz="0" w:space="0" w:color="auto"/>
            <w:right w:val="none" w:sz="0" w:space="0" w:color="auto"/>
          </w:divBdr>
        </w:div>
        <w:div w:id="727457633">
          <w:marLeft w:val="640"/>
          <w:marRight w:val="0"/>
          <w:marTop w:val="0"/>
          <w:marBottom w:val="0"/>
          <w:divBdr>
            <w:top w:val="none" w:sz="0" w:space="0" w:color="auto"/>
            <w:left w:val="none" w:sz="0" w:space="0" w:color="auto"/>
            <w:bottom w:val="none" w:sz="0" w:space="0" w:color="auto"/>
            <w:right w:val="none" w:sz="0" w:space="0" w:color="auto"/>
          </w:divBdr>
        </w:div>
        <w:div w:id="749349952">
          <w:marLeft w:val="640"/>
          <w:marRight w:val="0"/>
          <w:marTop w:val="0"/>
          <w:marBottom w:val="0"/>
          <w:divBdr>
            <w:top w:val="none" w:sz="0" w:space="0" w:color="auto"/>
            <w:left w:val="none" w:sz="0" w:space="0" w:color="auto"/>
            <w:bottom w:val="none" w:sz="0" w:space="0" w:color="auto"/>
            <w:right w:val="none" w:sz="0" w:space="0" w:color="auto"/>
          </w:divBdr>
        </w:div>
        <w:div w:id="826481954">
          <w:marLeft w:val="640"/>
          <w:marRight w:val="0"/>
          <w:marTop w:val="0"/>
          <w:marBottom w:val="0"/>
          <w:divBdr>
            <w:top w:val="none" w:sz="0" w:space="0" w:color="auto"/>
            <w:left w:val="none" w:sz="0" w:space="0" w:color="auto"/>
            <w:bottom w:val="none" w:sz="0" w:space="0" w:color="auto"/>
            <w:right w:val="none" w:sz="0" w:space="0" w:color="auto"/>
          </w:divBdr>
        </w:div>
        <w:div w:id="836001603">
          <w:marLeft w:val="640"/>
          <w:marRight w:val="0"/>
          <w:marTop w:val="0"/>
          <w:marBottom w:val="0"/>
          <w:divBdr>
            <w:top w:val="none" w:sz="0" w:space="0" w:color="auto"/>
            <w:left w:val="none" w:sz="0" w:space="0" w:color="auto"/>
            <w:bottom w:val="none" w:sz="0" w:space="0" w:color="auto"/>
            <w:right w:val="none" w:sz="0" w:space="0" w:color="auto"/>
          </w:divBdr>
        </w:div>
        <w:div w:id="836043479">
          <w:marLeft w:val="640"/>
          <w:marRight w:val="0"/>
          <w:marTop w:val="0"/>
          <w:marBottom w:val="0"/>
          <w:divBdr>
            <w:top w:val="none" w:sz="0" w:space="0" w:color="auto"/>
            <w:left w:val="none" w:sz="0" w:space="0" w:color="auto"/>
            <w:bottom w:val="none" w:sz="0" w:space="0" w:color="auto"/>
            <w:right w:val="none" w:sz="0" w:space="0" w:color="auto"/>
          </w:divBdr>
        </w:div>
        <w:div w:id="926427829">
          <w:marLeft w:val="640"/>
          <w:marRight w:val="0"/>
          <w:marTop w:val="0"/>
          <w:marBottom w:val="0"/>
          <w:divBdr>
            <w:top w:val="none" w:sz="0" w:space="0" w:color="auto"/>
            <w:left w:val="none" w:sz="0" w:space="0" w:color="auto"/>
            <w:bottom w:val="none" w:sz="0" w:space="0" w:color="auto"/>
            <w:right w:val="none" w:sz="0" w:space="0" w:color="auto"/>
          </w:divBdr>
        </w:div>
        <w:div w:id="954630127">
          <w:marLeft w:val="640"/>
          <w:marRight w:val="0"/>
          <w:marTop w:val="0"/>
          <w:marBottom w:val="0"/>
          <w:divBdr>
            <w:top w:val="none" w:sz="0" w:space="0" w:color="auto"/>
            <w:left w:val="none" w:sz="0" w:space="0" w:color="auto"/>
            <w:bottom w:val="none" w:sz="0" w:space="0" w:color="auto"/>
            <w:right w:val="none" w:sz="0" w:space="0" w:color="auto"/>
          </w:divBdr>
        </w:div>
        <w:div w:id="986396278">
          <w:marLeft w:val="640"/>
          <w:marRight w:val="0"/>
          <w:marTop w:val="0"/>
          <w:marBottom w:val="0"/>
          <w:divBdr>
            <w:top w:val="none" w:sz="0" w:space="0" w:color="auto"/>
            <w:left w:val="none" w:sz="0" w:space="0" w:color="auto"/>
            <w:bottom w:val="none" w:sz="0" w:space="0" w:color="auto"/>
            <w:right w:val="none" w:sz="0" w:space="0" w:color="auto"/>
          </w:divBdr>
        </w:div>
        <w:div w:id="1001004848">
          <w:marLeft w:val="640"/>
          <w:marRight w:val="0"/>
          <w:marTop w:val="0"/>
          <w:marBottom w:val="0"/>
          <w:divBdr>
            <w:top w:val="none" w:sz="0" w:space="0" w:color="auto"/>
            <w:left w:val="none" w:sz="0" w:space="0" w:color="auto"/>
            <w:bottom w:val="none" w:sz="0" w:space="0" w:color="auto"/>
            <w:right w:val="none" w:sz="0" w:space="0" w:color="auto"/>
          </w:divBdr>
        </w:div>
        <w:div w:id="1060909605">
          <w:marLeft w:val="640"/>
          <w:marRight w:val="0"/>
          <w:marTop w:val="0"/>
          <w:marBottom w:val="0"/>
          <w:divBdr>
            <w:top w:val="none" w:sz="0" w:space="0" w:color="auto"/>
            <w:left w:val="none" w:sz="0" w:space="0" w:color="auto"/>
            <w:bottom w:val="none" w:sz="0" w:space="0" w:color="auto"/>
            <w:right w:val="none" w:sz="0" w:space="0" w:color="auto"/>
          </w:divBdr>
        </w:div>
        <w:div w:id="1085300897">
          <w:marLeft w:val="640"/>
          <w:marRight w:val="0"/>
          <w:marTop w:val="0"/>
          <w:marBottom w:val="0"/>
          <w:divBdr>
            <w:top w:val="none" w:sz="0" w:space="0" w:color="auto"/>
            <w:left w:val="none" w:sz="0" w:space="0" w:color="auto"/>
            <w:bottom w:val="none" w:sz="0" w:space="0" w:color="auto"/>
            <w:right w:val="none" w:sz="0" w:space="0" w:color="auto"/>
          </w:divBdr>
        </w:div>
        <w:div w:id="1186409544">
          <w:marLeft w:val="640"/>
          <w:marRight w:val="0"/>
          <w:marTop w:val="0"/>
          <w:marBottom w:val="0"/>
          <w:divBdr>
            <w:top w:val="none" w:sz="0" w:space="0" w:color="auto"/>
            <w:left w:val="none" w:sz="0" w:space="0" w:color="auto"/>
            <w:bottom w:val="none" w:sz="0" w:space="0" w:color="auto"/>
            <w:right w:val="none" w:sz="0" w:space="0" w:color="auto"/>
          </w:divBdr>
        </w:div>
        <w:div w:id="1189873129">
          <w:marLeft w:val="640"/>
          <w:marRight w:val="0"/>
          <w:marTop w:val="0"/>
          <w:marBottom w:val="0"/>
          <w:divBdr>
            <w:top w:val="none" w:sz="0" w:space="0" w:color="auto"/>
            <w:left w:val="none" w:sz="0" w:space="0" w:color="auto"/>
            <w:bottom w:val="none" w:sz="0" w:space="0" w:color="auto"/>
            <w:right w:val="none" w:sz="0" w:space="0" w:color="auto"/>
          </w:divBdr>
        </w:div>
        <w:div w:id="1242330034">
          <w:marLeft w:val="640"/>
          <w:marRight w:val="0"/>
          <w:marTop w:val="0"/>
          <w:marBottom w:val="0"/>
          <w:divBdr>
            <w:top w:val="none" w:sz="0" w:space="0" w:color="auto"/>
            <w:left w:val="none" w:sz="0" w:space="0" w:color="auto"/>
            <w:bottom w:val="none" w:sz="0" w:space="0" w:color="auto"/>
            <w:right w:val="none" w:sz="0" w:space="0" w:color="auto"/>
          </w:divBdr>
        </w:div>
        <w:div w:id="1246955639">
          <w:marLeft w:val="640"/>
          <w:marRight w:val="0"/>
          <w:marTop w:val="0"/>
          <w:marBottom w:val="0"/>
          <w:divBdr>
            <w:top w:val="none" w:sz="0" w:space="0" w:color="auto"/>
            <w:left w:val="none" w:sz="0" w:space="0" w:color="auto"/>
            <w:bottom w:val="none" w:sz="0" w:space="0" w:color="auto"/>
            <w:right w:val="none" w:sz="0" w:space="0" w:color="auto"/>
          </w:divBdr>
        </w:div>
        <w:div w:id="1249146541">
          <w:marLeft w:val="640"/>
          <w:marRight w:val="0"/>
          <w:marTop w:val="0"/>
          <w:marBottom w:val="0"/>
          <w:divBdr>
            <w:top w:val="none" w:sz="0" w:space="0" w:color="auto"/>
            <w:left w:val="none" w:sz="0" w:space="0" w:color="auto"/>
            <w:bottom w:val="none" w:sz="0" w:space="0" w:color="auto"/>
            <w:right w:val="none" w:sz="0" w:space="0" w:color="auto"/>
          </w:divBdr>
        </w:div>
        <w:div w:id="1312444702">
          <w:marLeft w:val="640"/>
          <w:marRight w:val="0"/>
          <w:marTop w:val="0"/>
          <w:marBottom w:val="0"/>
          <w:divBdr>
            <w:top w:val="none" w:sz="0" w:space="0" w:color="auto"/>
            <w:left w:val="none" w:sz="0" w:space="0" w:color="auto"/>
            <w:bottom w:val="none" w:sz="0" w:space="0" w:color="auto"/>
            <w:right w:val="none" w:sz="0" w:space="0" w:color="auto"/>
          </w:divBdr>
        </w:div>
        <w:div w:id="1325890875">
          <w:marLeft w:val="640"/>
          <w:marRight w:val="0"/>
          <w:marTop w:val="0"/>
          <w:marBottom w:val="0"/>
          <w:divBdr>
            <w:top w:val="none" w:sz="0" w:space="0" w:color="auto"/>
            <w:left w:val="none" w:sz="0" w:space="0" w:color="auto"/>
            <w:bottom w:val="none" w:sz="0" w:space="0" w:color="auto"/>
            <w:right w:val="none" w:sz="0" w:space="0" w:color="auto"/>
          </w:divBdr>
        </w:div>
        <w:div w:id="1356233106">
          <w:marLeft w:val="640"/>
          <w:marRight w:val="0"/>
          <w:marTop w:val="0"/>
          <w:marBottom w:val="0"/>
          <w:divBdr>
            <w:top w:val="none" w:sz="0" w:space="0" w:color="auto"/>
            <w:left w:val="none" w:sz="0" w:space="0" w:color="auto"/>
            <w:bottom w:val="none" w:sz="0" w:space="0" w:color="auto"/>
            <w:right w:val="none" w:sz="0" w:space="0" w:color="auto"/>
          </w:divBdr>
        </w:div>
        <w:div w:id="1362629409">
          <w:marLeft w:val="640"/>
          <w:marRight w:val="0"/>
          <w:marTop w:val="0"/>
          <w:marBottom w:val="0"/>
          <w:divBdr>
            <w:top w:val="none" w:sz="0" w:space="0" w:color="auto"/>
            <w:left w:val="none" w:sz="0" w:space="0" w:color="auto"/>
            <w:bottom w:val="none" w:sz="0" w:space="0" w:color="auto"/>
            <w:right w:val="none" w:sz="0" w:space="0" w:color="auto"/>
          </w:divBdr>
        </w:div>
        <w:div w:id="1390837362">
          <w:marLeft w:val="640"/>
          <w:marRight w:val="0"/>
          <w:marTop w:val="0"/>
          <w:marBottom w:val="0"/>
          <w:divBdr>
            <w:top w:val="none" w:sz="0" w:space="0" w:color="auto"/>
            <w:left w:val="none" w:sz="0" w:space="0" w:color="auto"/>
            <w:bottom w:val="none" w:sz="0" w:space="0" w:color="auto"/>
            <w:right w:val="none" w:sz="0" w:space="0" w:color="auto"/>
          </w:divBdr>
        </w:div>
        <w:div w:id="1485973974">
          <w:marLeft w:val="640"/>
          <w:marRight w:val="0"/>
          <w:marTop w:val="0"/>
          <w:marBottom w:val="0"/>
          <w:divBdr>
            <w:top w:val="none" w:sz="0" w:space="0" w:color="auto"/>
            <w:left w:val="none" w:sz="0" w:space="0" w:color="auto"/>
            <w:bottom w:val="none" w:sz="0" w:space="0" w:color="auto"/>
            <w:right w:val="none" w:sz="0" w:space="0" w:color="auto"/>
          </w:divBdr>
        </w:div>
        <w:div w:id="1522696058">
          <w:marLeft w:val="640"/>
          <w:marRight w:val="0"/>
          <w:marTop w:val="0"/>
          <w:marBottom w:val="0"/>
          <w:divBdr>
            <w:top w:val="none" w:sz="0" w:space="0" w:color="auto"/>
            <w:left w:val="none" w:sz="0" w:space="0" w:color="auto"/>
            <w:bottom w:val="none" w:sz="0" w:space="0" w:color="auto"/>
            <w:right w:val="none" w:sz="0" w:space="0" w:color="auto"/>
          </w:divBdr>
        </w:div>
        <w:div w:id="1596938728">
          <w:marLeft w:val="640"/>
          <w:marRight w:val="0"/>
          <w:marTop w:val="0"/>
          <w:marBottom w:val="0"/>
          <w:divBdr>
            <w:top w:val="none" w:sz="0" w:space="0" w:color="auto"/>
            <w:left w:val="none" w:sz="0" w:space="0" w:color="auto"/>
            <w:bottom w:val="none" w:sz="0" w:space="0" w:color="auto"/>
            <w:right w:val="none" w:sz="0" w:space="0" w:color="auto"/>
          </w:divBdr>
        </w:div>
        <w:div w:id="1602295246">
          <w:marLeft w:val="640"/>
          <w:marRight w:val="0"/>
          <w:marTop w:val="0"/>
          <w:marBottom w:val="0"/>
          <w:divBdr>
            <w:top w:val="none" w:sz="0" w:space="0" w:color="auto"/>
            <w:left w:val="none" w:sz="0" w:space="0" w:color="auto"/>
            <w:bottom w:val="none" w:sz="0" w:space="0" w:color="auto"/>
            <w:right w:val="none" w:sz="0" w:space="0" w:color="auto"/>
          </w:divBdr>
        </w:div>
        <w:div w:id="1656639381">
          <w:marLeft w:val="640"/>
          <w:marRight w:val="0"/>
          <w:marTop w:val="0"/>
          <w:marBottom w:val="0"/>
          <w:divBdr>
            <w:top w:val="none" w:sz="0" w:space="0" w:color="auto"/>
            <w:left w:val="none" w:sz="0" w:space="0" w:color="auto"/>
            <w:bottom w:val="none" w:sz="0" w:space="0" w:color="auto"/>
            <w:right w:val="none" w:sz="0" w:space="0" w:color="auto"/>
          </w:divBdr>
        </w:div>
        <w:div w:id="1732725097">
          <w:marLeft w:val="640"/>
          <w:marRight w:val="0"/>
          <w:marTop w:val="0"/>
          <w:marBottom w:val="0"/>
          <w:divBdr>
            <w:top w:val="none" w:sz="0" w:space="0" w:color="auto"/>
            <w:left w:val="none" w:sz="0" w:space="0" w:color="auto"/>
            <w:bottom w:val="none" w:sz="0" w:space="0" w:color="auto"/>
            <w:right w:val="none" w:sz="0" w:space="0" w:color="auto"/>
          </w:divBdr>
        </w:div>
        <w:div w:id="1755934022">
          <w:marLeft w:val="640"/>
          <w:marRight w:val="0"/>
          <w:marTop w:val="0"/>
          <w:marBottom w:val="0"/>
          <w:divBdr>
            <w:top w:val="none" w:sz="0" w:space="0" w:color="auto"/>
            <w:left w:val="none" w:sz="0" w:space="0" w:color="auto"/>
            <w:bottom w:val="none" w:sz="0" w:space="0" w:color="auto"/>
            <w:right w:val="none" w:sz="0" w:space="0" w:color="auto"/>
          </w:divBdr>
        </w:div>
        <w:div w:id="1760829392">
          <w:marLeft w:val="640"/>
          <w:marRight w:val="0"/>
          <w:marTop w:val="0"/>
          <w:marBottom w:val="0"/>
          <w:divBdr>
            <w:top w:val="none" w:sz="0" w:space="0" w:color="auto"/>
            <w:left w:val="none" w:sz="0" w:space="0" w:color="auto"/>
            <w:bottom w:val="none" w:sz="0" w:space="0" w:color="auto"/>
            <w:right w:val="none" w:sz="0" w:space="0" w:color="auto"/>
          </w:divBdr>
        </w:div>
        <w:div w:id="1801991433">
          <w:marLeft w:val="640"/>
          <w:marRight w:val="0"/>
          <w:marTop w:val="0"/>
          <w:marBottom w:val="0"/>
          <w:divBdr>
            <w:top w:val="none" w:sz="0" w:space="0" w:color="auto"/>
            <w:left w:val="none" w:sz="0" w:space="0" w:color="auto"/>
            <w:bottom w:val="none" w:sz="0" w:space="0" w:color="auto"/>
            <w:right w:val="none" w:sz="0" w:space="0" w:color="auto"/>
          </w:divBdr>
        </w:div>
        <w:div w:id="1861427565">
          <w:marLeft w:val="640"/>
          <w:marRight w:val="0"/>
          <w:marTop w:val="0"/>
          <w:marBottom w:val="0"/>
          <w:divBdr>
            <w:top w:val="none" w:sz="0" w:space="0" w:color="auto"/>
            <w:left w:val="none" w:sz="0" w:space="0" w:color="auto"/>
            <w:bottom w:val="none" w:sz="0" w:space="0" w:color="auto"/>
            <w:right w:val="none" w:sz="0" w:space="0" w:color="auto"/>
          </w:divBdr>
        </w:div>
        <w:div w:id="1869022947">
          <w:marLeft w:val="640"/>
          <w:marRight w:val="0"/>
          <w:marTop w:val="0"/>
          <w:marBottom w:val="0"/>
          <w:divBdr>
            <w:top w:val="none" w:sz="0" w:space="0" w:color="auto"/>
            <w:left w:val="none" w:sz="0" w:space="0" w:color="auto"/>
            <w:bottom w:val="none" w:sz="0" w:space="0" w:color="auto"/>
            <w:right w:val="none" w:sz="0" w:space="0" w:color="auto"/>
          </w:divBdr>
        </w:div>
        <w:div w:id="1869752065">
          <w:marLeft w:val="640"/>
          <w:marRight w:val="0"/>
          <w:marTop w:val="0"/>
          <w:marBottom w:val="0"/>
          <w:divBdr>
            <w:top w:val="none" w:sz="0" w:space="0" w:color="auto"/>
            <w:left w:val="none" w:sz="0" w:space="0" w:color="auto"/>
            <w:bottom w:val="none" w:sz="0" w:space="0" w:color="auto"/>
            <w:right w:val="none" w:sz="0" w:space="0" w:color="auto"/>
          </w:divBdr>
        </w:div>
        <w:div w:id="2066367963">
          <w:marLeft w:val="640"/>
          <w:marRight w:val="0"/>
          <w:marTop w:val="0"/>
          <w:marBottom w:val="0"/>
          <w:divBdr>
            <w:top w:val="none" w:sz="0" w:space="0" w:color="auto"/>
            <w:left w:val="none" w:sz="0" w:space="0" w:color="auto"/>
            <w:bottom w:val="none" w:sz="0" w:space="0" w:color="auto"/>
            <w:right w:val="none" w:sz="0" w:space="0" w:color="auto"/>
          </w:divBdr>
        </w:div>
      </w:divsChild>
    </w:div>
    <w:div w:id="628440656">
      <w:marLeft w:val="640"/>
      <w:marRight w:val="0"/>
      <w:marTop w:val="0"/>
      <w:marBottom w:val="0"/>
      <w:divBdr>
        <w:top w:val="none" w:sz="0" w:space="0" w:color="auto"/>
        <w:left w:val="none" w:sz="0" w:space="0" w:color="auto"/>
        <w:bottom w:val="none" w:sz="0" w:space="0" w:color="auto"/>
        <w:right w:val="none" w:sz="0" w:space="0" w:color="auto"/>
      </w:divBdr>
    </w:div>
    <w:div w:id="628782448">
      <w:bodyDiv w:val="1"/>
      <w:marLeft w:val="0"/>
      <w:marRight w:val="0"/>
      <w:marTop w:val="0"/>
      <w:marBottom w:val="0"/>
      <w:divBdr>
        <w:top w:val="none" w:sz="0" w:space="0" w:color="auto"/>
        <w:left w:val="none" w:sz="0" w:space="0" w:color="auto"/>
        <w:bottom w:val="none" w:sz="0" w:space="0" w:color="auto"/>
        <w:right w:val="none" w:sz="0" w:space="0" w:color="auto"/>
      </w:divBdr>
      <w:divsChild>
        <w:div w:id="6101520">
          <w:marLeft w:val="640"/>
          <w:marRight w:val="0"/>
          <w:marTop w:val="0"/>
          <w:marBottom w:val="0"/>
          <w:divBdr>
            <w:top w:val="none" w:sz="0" w:space="0" w:color="auto"/>
            <w:left w:val="none" w:sz="0" w:space="0" w:color="auto"/>
            <w:bottom w:val="none" w:sz="0" w:space="0" w:color="auto"/>
            <w:right w:val="none" w:sz="0" w:space="0" w:color="auto"/>
          </w:divBdr>
        </w:div>
        <w:div w:id="7172938">
          <w:marLeft w:val="640"/>
          <w:marRight w:val="0"/>
          <w:marTop w:val="0"/>
          <w:marBottom w:val="0"/>
          <w:divBdr>
            <w:top w:val="none" w:sz="0" w:space="0" w:color="auto"/>
            <w:left w:val="none" w:sz="0" w:space="0" w:color="auto"/>
            <w:bottom w:val="none" w:sz="0" w:space="0" w:color="auto"/>
            <w:right w:val="none" w:sz="0" w:space="0" w:color="auto"/>
          </w:divBdr>
        </w:div>
        <w:div w:id="10881563">
          <w:marLeft w:val="640"/>
          <w:marRight w:val="0"/>
          <w:marTop w:val="0"/>
          <w:marBottom w:val="0"/>
          <w:divBdr>
            <w:top w:val="none" w:sz="0" w:space="0" w:color="auto"/>
            <w:left w:val="none" w:sz="0" w:space="0" w:color="auto"/>
            <w:bottom w:val="none" w:sz="0" w:space="0" w:color="auto"/>
            <w:right w:val="none" w:sz="0" w:space="0" w:color="auto"/>
          </w:divBdr>
        </w:div>
        <w:div w:id="29379805">
          <w:marLeft w:val="640"/>
          <w:marRight w:val="0"/>
          <w:marTop w:val="0"/>
          <w:marBottom w:val="0"/>
          <w:divBdr>
            <w:top w:val="none" w:sz="0" w:space="0" w:color="auto"/>
            <w:left w:val="none" w:sz="0" w:space="0" w:color="auto"/>
            <w:bottom w:val="none" w:sz="0" w:space="0" w:color="auto"/>
            <w:right w:val="none" w:sz="0" w:space="0" w:color="auto"/>
          </w:divBdr>
        </w:div>
        <w:div w:id="33232734">
          <w:marLeft w:val="640"/>
          <w:marRight w:val="0"/>
          <w:marTop w:val="0"/>
          <w:marBottom w:val="0"/>
          <w:divBdr>
            <w:top w:val="none" w:sz="0" w:space="0" w:color="auto"/>
            <w:left w:val="none" w:sz="0" w:space="0" w:color="auto"/>
            <w:bottom w:val="none" w:sz="0" w:space="0" w:color="auto"/>
            <w:right w:val="none" w:sz="0" w:space="0" w:color="auto"/>
          </w:divBdr>
        </w:div>
        <w:div w:id="45761786">
          <w:marLeft w:val="640"/>
          <w:marRight w:val="0"/>
          <w:marTop w:val="0"/>
          <w:marBottom w:val="0"/>
          <w:divBdr>
            <w:top w:val="none" w:sz="0" w:space="0" w:color="auto"/>
            <w:left w:val="none" w:sz="0" w:space="0" w:color="auto"/>
            <w:bottom w:val="none" w:sz="0" w:space="0" w:color="auto"/>
            <w:right w:val="none" w:sz="0" w:space="0" w:color="auto"/>
          </w:divBdr>
        </w:div>
        <w:div w:id="80487499">
          <w:marLeft w:val="640"/>
          <w:marRight w:val="0"/>
          <w:marTop w:val="0"/>
          <w:marBottom w:val="0"/>
          <w:divBdr>
            <w:top w:val="none" w:sz="0" w:space="0" w:color="auto"/>
            <w:left w:val="none" w:sz="0" w:space="0" w:color="auto"/>
            <w:bottom w:val="none" w:sz="0" w:space="0" w:color="auto"/>
            <w:right w:val="none" w:sz="0" w:space="0" w:color="auto"/>
          </w:divBdr>
        </w:div>
        <w:div w:id="103693645">
          <w:marLeft w:val="640"/>
          <w:marRight w:val="0"/>
          <w:marTop w:val="0"/>
          <w:marBottom w:val="0"/>
          <w:divBdr>
            <w:top w:val="none" w:sz="0" w:space="0" w:color="auto"/>
            <w:left w:val="none" w:sz="0" w:space="0" w:color="auto"/>
            <w:bottom w:val="none" w:sz="0" w:space="0" w:color="auto"/>
            <w:right w:val="none" w:sz="0" w:space="0" w:color="auto"/>
          </w:divBdr>
        </w:div>
        <w:div w:id="114569498">
          <w:marLeft w:val="640"/>
          <w:marRight w:val="0"/>
          <w:marTop w:val="0"/>
          <w:marBottom w:val="0"/>
          <w:divBdr>
            <w:top w:val="none" w:sz="0" w:space="0" w:color="auto"/>
            <w:left w:val="none" w:sz="0" w:space="0" w:color="auto"/>
            <w:bottom w:val="none" w:sz="0" w:space="0" w:color="auto"/>
            <w:right w:val="none" w:sz="0" w:space="0" w:color="auto"/>
          </w:divBdr>
        </w:div>
        <w:div w:id="265700916">
          <w:marLeft w:val="640"/>
          <w:marRight w:val="0"/>
          <w:marTop w:val="0"/>
          <w:marBottom w:val="0"/>
          <w:divBdr>
            <w:top w:val="none" w:sz="0" w:space="0" w:color="auto"/>
            <w:left w:val="none" w:sz="0" w:space="0" w:color="auto"/>
            <w:bottom w:val="none" w:sz="0" w:space="0" w:color="auto"/>
            <w:right w:val="none" w:sz="0" w:space="0" w:color="auto"/>
          </w:divBdr>
        </w:div>
        <w:div w:id="280694556">
          <w:marLeft w:val="640"/>
          <w:marRight w:val="0"/>
          <w:marTop w:val="0"/>
          <w:marBottom w:val="0"/>
          <w:divBdr>
            <w:top w:val="none" w:sz="0" w:space="0" w:color="auto"/>
            <w:left w:val="none" w:sz="0" w:space="0" w:color="auto"/>
            <w:bottom w:val="none" w:sz="0" w:space="0" w:color="auto"/>
            <w:right w:val="none" w:sz="0" w:space="0" w:color="auto"/>
          </w:divBdr>
        </w:div>
        <w:div w:id="283387255">
          <w:marLeft w:val="640"/>
          <w:marRight w:val="0"/>
          <w:marTop w:val="0"/>
          <w:marBottom w:val="0"/>
          <w:divBdr>
            <w:top w:val="none" w:sz="0" w:space="0" w:color="auto"/>
            <w:left w:val="none" w:sz="0" w:space="0" w:color="auto"/>
            <w:bottom w:val="none" w:sz="0" w:space="0" w:color="auto"/>
            <w:right w:val="none" w:sz="0" w:space="0" w:color="auto"/>
          </w:divBdr>
        </w:div>
        <w:div w:id="291790124">
          <w:marLeft w:val="640"/>
          <w:marRight w:val="0"/>
          <w:marTop w:val="0"/>
          <w:marBottom w:val="0"/>
          <w:divBdr>
            <w:top w:val="none" w:sz="0" w:space="0" w:color="auto"/>
            <w:left w:val="none" w:sz="0" w:space="0" w:color="auto"/>
            <w:bottom w:val="none" w:sz="0" w:space="0" w:color="auto"/>
            <w:right w:val="none" w:sz="0" w:space="0" w:color="auto"/>
          </w:divBdr>
        </w:div>
        <w:div w:id="423303619">
          <w:marLeft w:val="640"/>
          <w:marRight w:val="0"/>
          <w:marTop w:val="0"/>
          <w:marBottom w:val="0"/>
          <w:divBdr>
            <w:top w:val="none" w:sz="0" w:space="0" w:color="auto"/>
            <w:left w:val="none" w:sz="0" w:space="0" w:color="auto"/>
            <w:bottom w:val="none" w:sz="0" w:space="0" w:color="auto"/>
            <w:right w:val="none" w:sz="0" w:space="0" w:color="auto"/>
          </w:divBdr>
        </w:div>
        <w:div w:id="490826603">
          <w:marLeft w:val="640"/>
          <w:marRight w:val="0"/>
          <w:marTop w:val="0"/>
          <w:marBottom w:val="0"/>
          <w:divBdr>
            <w:top w:val="none" w:sz="0" w:space="0" w:color="auto"/>
            <w:left w:val="none" w:sz="0" w:space="0" w:color="auto"/>
            <w:bottom w:val="none" w:sz="0" w:space="0" w:color="auto"/>
            <w:right w:val="none" w:sz="0" w:space="0" w:color="auto"/>
          </w:divBdr>
        </w:div>
        <w:div w:id="514075314">
          <w:marLeft w:val="640"/>
          <w:marRight w:val="0"/>
          <w:marTop w:val="0"/>
          <w:marBottom w:val="0"/>
          <w:divBdr>
            <w:top w:val="none" w:sz="0" w:space="0" w:color="auto"/>
            <w:left w:val="none" w:sz="0" w:space="0" w:color="auto"/>
            <w:bottom w:val="none" w:sz="0" w:space="0" w:color="auto"/>
            <w:right w:val="none" w:sz="0" w:space="0" w:color="auto"/>
          </w:divBdr>
        </w:div>
        <w:div w:id="548347066">
          <w:marLeft w:val="640"/>
          <w:marRight w:val="0"/>
          <w:marTop w:val="0"/>
          <w:marBottom w:val="0"/>
          <w:divBdr>
            <w:top w:val="none" w:sz="0" w:space="0" w:color="auto"/>
            <w:left w:val="none" w:sz="0" w:space="0" w:color="auto"/>
            <w:bottom w:val="none" w:sz="0" w:space="0" w:color="auto"/>
            <w:right w:val="none" w:sz="0" w:space="0" w:color="auto"/>
          </w:divBdr>
        </w:div>
        <w:div w:id="598877891">
          <w:marLeft w:val="640"/>
          <w:marRight w:val="0"/>
          <w:marTop w:val="0"/>
          <w:marBottom w:val="0"/>
          <w:divBdr>
            <w:top w:val="none" w:sz="0" w:space="0" w:color="auto"/>
            <w:left w:val="none" w:sz="0" w:space="0" w:color="auto"/>
            <w:bottom w:val="none" w:sz="0" w:space="0" w:color="auto"/>
            <w:right w:val="none" w:sz="0" w:space="0" w:color="auto"/>
          </w:divBdr>
        </w:div>
        <w:div w:id="673264325">
          <w:marLeft w:val="640"/>
          <w:marRight w:val="0"/>
          <w:marTop w:val="0"/>
          <w:marBottom w:val="0"/>
          <w:divBdr>
            <w:top w:val="none" w:sz="0" w:space="0" w:color="auto"/>
            <w:left w:val="none" w:sz="0" w:space="0" w:color="auto"/>
            <w:bottom w:val="none" w:sz="0" w:space="0" w:color="auto"/>
            <w:right w:val="none" w:sz="0" w:space="0" w:color="auto"/>
          </w:divBdr>
        </w:div>
        <w:div w:id="729183937">
          <w:marLeft w:val="640"/>
          <w:marRight w:val="0"/>
          <w:marTop w:val="0"/>
          <w:marBottom w:val="0"/>
          <w:divBdr>
            <w:top w:val="none" w:sz="0" w:space="0" w:color="auto"/>
            <w:left w:val="none" w:sz="0" w:space="0" w:color="auto"/>
            <w:bottom w:val="none" w:sz="0" w:space="0" w:color="auto"/>
            <w:right w:val="none" w:sz="0" w:space="0" w:color="auto"/>
          </w:divBdr>
        </w:div>
        <w:div w:id="763645297">
          <w:marLeft w:val="640"/>
          <w:marRight w:val="0"/>
          <w:marTop w:val="0"/>
          <w:marBottom w:val="0"/>
          <w:divBdr>
            <w:top w:val="none" w:sz="0" w:space="0" w:color="auto"/>
            <w:left w:val="none" w:sz="0" w:space="0" w:color="auto"/>
            <w:bottom w:val="none" w:sz="0" w:space="0" w:color="auto"/>
            <w:right w:val="none" w:sz="0" w:space="0" w:color="auto"/>
          </w:divBdr>
        </w:div>
        <w:div w:id="777605729">
          <w:marLeft w:val="640"/>
          <w:marRight w:val="0"/>
          <w:marTop w:val="0"/>
          <w:marBottom w:val="0"/>
          <w:divBdr>
            <w:top w:val="none" w:sz="0" w:space="0" w:color="auto"/>
            <w:left w:val="none" w:sz="0" w:space="0" w:color="auto"/>
            <w:bottom w:val="none" w:sz="0" w:space="0" w:color="auto"/>
            <w:right w:val="none" w:sz="0" w:space="0" w:color="auto"/>
          </w:divBdr>
        </w:div>
        <w:div w:id="854537063">
          <w:marLeft w:val="640"/>
          <w:marRight w:val="0"/>
          <w:marTop w:val="0"/>
          <w:marBottom w:val="0"/>
          <w:divBdr>
            <w:top w:val="none" w:sz="0" w:space="0" w:color="auto"/>
            <w:left w:val="none" w:sz="0" w:space="0" w:color="auto"/>
            <w:bottom w:val="none" w:sz="0" w:space="0" w:color="auto"/>
            <w:right w:val="none" w:sz="0" w:space="0" w:color="auto"/>
          </w:divBdr>
        </w:div>
        <w:div w:id="897206217">
          <w:marLeft w:val="640"/>
          <w:marRight w:val="0"/>
          <w:marTop w:val="0"/>
          <w:marBottom w:val="0"/>
          <w:divBdr>
            <w:top w:val="none" w:sz="0" w:space="0" w:color="auto"/>
            <w:left w:val="none" w:sz="0" w:space="0" w:color="auto"/>
            <w:bottom w:val="none" w:sz="0" w:space="0" w:color="auto"/>
            <w:right w:val="none" w:sz="0" w:space="0" w:color="auto"/>
          </w:divBdr>
        </w:div>
        <w:div w:id="909458738">
          <w:marLeft w:val="640"/>
          <w:marRight w:val="0"/>
          <w:marTop w:val="0"/>
          <w:marBottom w:val="0"/>
          <w:divBdr>
            <w:top w:val="none" w:sz="0" w:space="0" w:color="auto"/>
            <w:left w:val="none" w:sz="0" w:space="0" w:color="auto"/>
            <w:bottom w:val="none" w:sz="0" w:space="0" w:color="auto"/>
            <w:right w:val="none" w:sz="0" w:space="0" w:color="auto"/>
          </w:divBdr>
        </w:div>
        <w:div w:id="1069772052">
          <w:marLeft w:val="640"/>
          <w:marRight w:val="0"/>
          <w:marTop w:val="0"/>
          <w:marBottom w:val="0"/>
          <w:divBdr>
            <w:top w:val="none" w:sz="0" w:space="0" w:color="auto"/>
            <w:left w:val="none" w:sz="0" w:space="0" w:color="auto"/>
            <w:bottom w:val="none" w:sz="0" w:space="0" w:color="auto"/>
            <w:right w:val="none" w:sz="0" w:space="0" w:color="auto"/>
          </w:divBdr>
        </w:div>
        <w:div w:id="1074742173">
          <w:marLeft w:val="640"/>
          <w:marRight w:val="0"/>
          <w:marTop w:val="0"/>
          <w:marBottom w:val="0"/>
          <w:divBdr>
            <w:top w:val="none" w:sz="0" w:space="0" w:color="auto"/>
            <w:left w:val="none" w:sz="0" w:space="0" w:color="auto"/>
            <w:bottom w:val="none" w:sz="0" w:space="0" w:color="auto"/>
            <w:right w:val="none" w:sz="0" w:space="0" w:color="auto"/>
          </w:divBdr>
        </w:div>
        <w:div w:id="1141918640">
          <w:marLeft w:val="640"/>
          <w:marRight w:val="0"/>
          <w:marTop w:val="0"/>
          <w:marBottom w:val="0"/>
          <w:divBdr>
            <w:top w:val="none" w:sz="0" w:space="0" w:color="auto"/>
            <w:left w:val="none" w:sz="0" w:space="0" w:color="auto"/>
            <w:bottom w:val="none" w:sz="0" w:space="0" w:color="auto"/>
            <w:right w:val="none" w:sz="0" w:space="0" w:color="auto"/>
          </w:divBdr>
        </w:div>
        <w:div w:id="1211067177">
          <w:marLeft w:val="640"/>
          <w:marRight w:val="0"/>
          <w:marTop w:val="0"/>
          <w:marBottom w:val="0"/>
          <w:divBdr>
            <w:top w:val="none" w:sz="0" w:space="0" w:color="auto"/>
            <w:left w:val="none" w:sz="0" w:space="0" w:color="auto"/>
            <w:bottom w:val="none" w:sz="0" w:space="0" w:color="auto"/>
            <w:right w:val="none" w:sz="0" w:space="0" w:color="auto"/>
          </w:divBdr>
        </w:div>
        <w:div w:id="1250773834">
          <w:marLeft w:val="640"/>
          <w:marRight w:val="0"/>
          <w:marTop w:val="0"/>
          <w:marBottom w:val="0"/>
          <w:divBdr>
            <w:top w:val="none" w:sz="0" w:space="0" w:color="auto"/>
            <w:left w:val="none" w:sz="0" w:space="0" w:color="auto"/>
            <w:bottom w:val="none" w:sz="0" w:space="0" w:color="auto"/>
            <w:right w:val="none" w:sz="0" w:space="0" w:color="auto"/>
          </w:divBdr>
        </w:div>
        <w:div w:id="1309356749">
          <w:marLeft w:val="640"/>
          <w:marRight w:val="0"/>
          <w:marTop w:val="0"/>
          <w:marBottom w:val="0"/>
          <w:divBdr>
            <w:top w:val="none" w:sz="0" w:space="0" w:color="auto"/>
            <w:left w:val="none" w:sz="0" w:space="0" w:color="auto"/>
            <w:bottom w:val="none" w:sz="0" w:space="0" w:color="auto"/>
            <w:right w:val="none" w:sz="0" w:space="0" w:color="auto"/>
          </w:divBdr>
        </w:div>
        <w:div w:id="1320227935">
          <w:marLeft w:val="640"/>
          <w:marRight w:val="0"/>
          <w:marTop w:val="0"/>
          <w:marBottom w:val="0"/>
          <w:divBdr>
            <w:top w:val="none" w:sz="0" w:space="0" w:color="auto"/>
            <w:left w:val="none" w:sz="0" w:space="0" w:color="auto"/>
            <w:bottom w:val="none" w:sz="0" w:space="0" w:color="auto"/>
            <w:right w:val="none" w:sz="0" w:space="0" w:color="auto"/>
          </w:divBdr>
        </w:div>
        <w:div w:id="1324352315">
          <w:marLeft w:val="640"/>
          <w:marRight w:val="0"/>
          <w:marTop w:val="0"/>
          <w:marBottom w:val="0"/>
          <w:divBdr>
            <w:top w:val="none" w:sz="0" w:space="0" w:color="auto"/>
            <w:left w:val="none" w:sz="0" w:space="0" w:color="auto"/>
            <w:bottom w:val="none" w:sz="0" w:space="0" w:color="auto"/>
            <w:right w:val="none" w:sz="0" w:space="0" w:color="auto"/>
          </w:divBdr>
        </w:div>
        <w:div w:id="1334337939">
          <w:marLeft w:val="640"/>
          <w:marRight w:val="0"/>
          <w:marTop w:val="0"/>
          <w:marBottom w:val="0"/>
          <w:divBdr>
            <w:top w:val="none" w:sz="0" w:space="0" w:color="auto"/>
            <w:left w:val="none" w:sz="0" w:space="0" w:color="auto"/>
            <w:bottom w:val="none" w:sz="0" w:space="0" w:color="auto"/>
            <w:right w:val="none" w:sz="0" w:space="0" w:color="auto"/>
          </w:divBdr>
        </w:div>
        <w:div w:id="1370840697">
          <w:marLeft w:val="640"/>
          <w:marRight w:val="0"/>
          <w:marTop w:val="0"/>
          <w:marBottom w:val="0"/>
          <w:divBdr>
            <w:top w:val="none" w:sz="0" w:space="0" w:color="auto"/>
            <w:left w:val="none" w:sz="0" w:space="0" w:color="auto"/>
            <w:bottom w:val="none" w:sz="0" w:space="0" w:color="auto"/>
            <w:right w:val="none" w:sz="0" w:space="0" w:color="auto"/>
          </w:divBdr>
        </w:div>
        <w:div w:id="1374843395">
          <w:marLeft w:val="640"/>
          <w:marRight w:val="0"/>
          <w:marTop w:val="0"/>
          <w:marBottom w:val="0"/>
          <w:divBdr>
            <w:top w:val="none" w:sz="0" w:space="0" w:color="auto"/>
            <w:left w:val="none" w:sz="0" w:space="0" w:color="auto"/>
            <w:bottom w:val="none" w:sz="0" w:space="0" w:color="auto"/>
            <w:right w:val="none" w:sz="0" w:space="0" w:color="auto"/>
          </w:divBdr>
        </w:div>
        <w:div w:id="1414859338">
          <w:marLeft w:val="640"/>
          <w:marRight w:val="0"/>
          <w:marTop w:val="0"/>
          <w:marBottom w:val="0"/>
          <w:divBdr>
            <w:top w:val="none" w:sz="0" w:space="0" w:color="auto"/>
            <w:left w:val="none" w:sz="0" w:space="0" w:color="auto"/>
            <w:bottom w:val="none" w:sz="0" w:space="0" w:color="auto"/>
            <w:right w:val="none" w:sz="0" w:space="0" w:color="auto"/>
          </w:divBdr>
        </w:div>
        <w:div w:id="1496188846">
          <w:marLeft w:val="640"/>
          <w:marRight w:val="0"/>
          <w:marTop w:val="0"/>
          <w:marBottom w:val="0"/>
          <w:divBdr>
            <w:top w:val="none" w:sz="0" w:space="0" w:color="auto"/>
            <w:left w:val="none" w:sz="0" w:space="0" w:color="auto"/>
            <w:bottom w:val="none" w:sz="0" w:space="0" w:color="auto"/>
            <w:right w:val="none" w:sz="0" w:space="0" w:color="auto"/>
          </w:divBdr>
        </w:div>
        <w:div w:id="1534146839">
          <w:marLeft w:val="640"/>
          <w:marRight w:val="0"/>
          <w:marTop w:val="0"/>
          <w:marBottom w:val="0"/>
          <w:divBdr>
            <w:top w:val="none" w:sz="0" w:space="0" w:color="auto"/>
            <w:left w:val="none" w:sz="0" w:space="0" w:color="auto"/>
            <w:bottom w:val="none" w:sz="0" w:space="0" w:color="auto"/>
            <w:right w:val="none" w:sz="0" w:space="0" w:color="auto"/>
          </w:divBdr>
        </w:div>
        <w:div w:id="1541239046">
          <w:marLeft w:val="640"/>
          <w:marRight w:val="0"/>
          <w:marTop w:val="0"/>
          <w:marBottom w:val="0"/>
          <w:divBdr>
            <w:top w:val="none" w:sz="0" w:space="0" w:color="auto"/>
            <w:left w:val="none" w:sz="0" w:space="0" w:color="auto"/>
            <w:bottom w:val="none" w:sz="0" w:space="0" w:color="auto"/>
            <w:right w:val="none" w:sz="0" w:space="0" w:color="auto"/>
          </w:divBdr>
        </w:div>
        <w:div w:id="1614552162">
          <w:marLeft w:val="640"/>
          <w:marRight w:val="0"/>
          <w:marTop w:val="0"/>
          <w:marBottom w:val="0"/>
          <w:divBdr>
            <w:top w:val="none" w:sz="0" w:space="0" w:color="auto"/>
            <w:left w:val="none" w:sz="0" w:space="0" w:color="auto"/>
            <w:bottom w:val="none" w:sz="0" w:space="0" w:color="auto"/>
            <w:right w:val="none" w:sz="0" w:space="0" w:color="auto"/>
          </w:divBdr>
        </w:div>
        <w:div w:id="1716084248">
          <w:marLeft w:val="640"/>
          <w:marRight w:val="0"/>
          <w:marTop w:val="0"/>
          <w:marBottom w:val="0"/>
          <w:divBdr>
            <w:top w:val="none" w:sz="0" w:space="0" w:color="auto"/>
            <w:left w:val="none" w:sz="0" w:space="0" w:color="auto"/>
            <w:bottom w:val="none" w:sz="0" w:space="0" w:color="auto"/>
            <w:right w:val="none" w:sz="0" w:space="0" w:color="auto"/>
          </w:divBdr>
        </w:div>
        <w:div w:id="1717314273">
          <w:marLeft w:val="640"/>
          <w:marRight w:val="0"/>
          <w:marTop w:val="0"/>
          <w:marBottom w:val="0"/>
          <w:divBdr>
            <w:top w:val="none" w:sz="0" w:space="0" w:color="auto"/>
            <w:left w:val="none" w:sz="0" w:space="0" w:color="auto"/>
            <w:bottom w:val="none" w:sz="0" w:space="0" w:color="auto"/>
            <w:right w:val="none" w:sz="0" w:space="0" w:color="auto"/>
          </w:divBdr>
        </w:div>
        <w:div w:id="1723747052">
          <w:marLeft w:val="640"/>
          <w:marRight w:val="0"/>
          <w:marTop w:val="0"/>
          <w:marBottom w:val="0"/>
          <w:divBdr>
            <w:top w:val="none" w:sz="0" w:space="0" w:color="auto"/>
            <w:left w:val="none" w:sz="0" w:space="0" w:color="auto"/>
            <w:bottom w:val="none" w:sz="0" w:space="0" w:color="auto"/>
            <w:right w:val="none" w:sz="0" w:space="0" w:color="auto"/>
          </w:divBdr>
        </w:div>
        <w:div w:id="1731926802">
          <w:marLeft w:val="640"/>
          <w:marRight w:val="0"/>
          <w:marTop w:val="0"/>
          <w:marBottom w:val="0"/>
          <w:divBdr>
            <w:top w:val="none" w:sz="0" w:space="0" w:color="auto"/>
            <w:left w:val="none" w:sz="0" w:space="0" w:color="auto"/>
            <w:bottom w:val="none" w:sz="0" w:space="0" w:color="auto"/>
            <w:right w:val="none" w:sz="0" w:space="0" w:color="auto"/>
          </w:divBdr>
        </w:div>
        <w:div w:id="1760101463">
          <w:marLeft w:val="640"/>
          <w:marRight w:val="0"/>
          <w:marTop w:val="0"/>
          <w:marBottom w:val="0"/>
          <w:divBdr>
            <w:top w:val="none" w:sz="0" w:space="0" w:color="auto"/>
            <w:left w:val="none" w:sz="0" w:space="0" w:color="auto"/>
            <w:bottom w:val="none" w:sz="0" w:space="0" w:color="auto"/>
            <w:right w:val="none" w:sz="0" w:space="0" w:color="auto"/>
          </w:divBdr>
        </w:div>
        <w:div w:id="1833177787">
          <w:marLeft w:val="640"/>
          <w:marRight w:val="0"/>
          <w:marTop w:val="0"/>
          <w:marBottom w:val="0"/>
          <w:divBdr>
            <w:top w:val="none" w:sz="0" w:space="0" w:color="auto"/>
            <w:left w:val="none" w:sz="0" w:space="0" w:color="auto"/>
            <w:bottom w:val="none" w:sz="0" w:space="0" w:color="auto"/>
            <w:right w:val="none" w:sz="0" w:space="0" w:color="auto"/>
          </w:divBdr>
        </w:div>
        <w:div w:id="1893148363">
          <w:marLeft w:val="640"/>
          <w:marRight w:val="0"/>
          <w:marTop w:val="0"/>
          <w:marBottom w:val="0"/>
          <w:divBdr>
            <w:top w:val="none" w:sz="0" w:space="0" w:color="auto"/>
            <w:left w:val="none" w:sz="0" w:space="0" w:color="auto"/>
            <w:bottom w:val="none" w:sz="0" w:space="0" w:color="auto"/>
            <w:right w:val="none" w:sz="0" w:space="0" w:color="auto"/>
          </w:divBdr>
        </w:div>
        <w:div w:id="1947882246">
          <w:marLeft w:val="640"/>
          <w:marRight w:val="0"/>
          <w:marTop w:val="0"/>
          <w:marBottom w:val="0"/>
          <w:divBdr>
            <w:top w:val="none" w:sz="0" w:space="0" w:color="auto"/>
            <w:left w:val="none" w:sz="0" w:space="0" w:color="auto"/>
            <w:bottom w:val="none" w:sz="0" w:space="0" w:color="auto"/>
            <w:right w:val="none" w:sz="0" w:space="0" w:color="auto"/>
          </w:divBdr>
        </w:div>
        <w:div w:id="2020034324">
          <w:marLeft w:val="640"/>
          <w:marRight w:val="0"/>
          <w:marTop w:val="0"/>
          <w:marBottom w:val="0"/>
          <w:divBdr>
            <w:top w:val="none" w:sz="0" w:space="0" w:color="auto"/>
            <w:left w:val="none" w:sz="0" w:space="0" w:color="auto"/>
            <w:bottom w:val="none" w:sz="0" w:space="0" w:color="auto"/>
            <w:right w:val="none" w:sz="0" w:space="0" w:color="auto"/>
          </w:divBdr>
        </w:div>
        <w:div w:id="2045985196">
          <w:marLeft w:val="640"/>
          <w:marRight w:val="0"/>
          <w:marTop w:val="0"/>
          <w:marBottom w:val="0"/>
          <w:divBdr>
            <w:top w:val="none" w:sz="0" w:space="0" w:color="auto"/>
            <w:left w:val="none" w:sz="0" w:space="0" w:color="auto"/>
            <w:bottom w:val="none" w:sz="0" w:space="0" w:color="auto"/>
            <w:right w:val="none" w:sz="0" w:space="0" w:color="auto"/>
          </w:divBdr>
        </w:div>
        <w:div w:id="2059353949">
          <w:marLeft w:val="640"/>
          <w:marRight w:val="0"/>
          <w:marTop w:val="0"/>
          <w:marBottom w:val="0"/>
          <w:divBdr>
            <w:top w:val="none" w:sz="0" w:space="0" w:color="auto"/>
            <w:left w:val="none" w:sz="0" w:space="0" w:color="auto"/>
            <w:bottom w:val="none" w:sz="0" w:space="0" w:color="auto"/>
            <w:right w:val="none" w:sz="0" w:space="0" w:color="auto"/>
          </w:divBdr>
        </w:div>
        <w:div w:id="2086029016">
          <w:marLeft w:val="640"/>
          <w:marRight w:val="0"/>
          <w:marTop w:val="0"/>
          <w:marBottom w:val="0"/>
          <w:divBdr>
            <w:top w:val="none" w:sz="0" w:space="0" w:color="auto"/>
            <w:left w:val="none" w:sz="0" w:space="0" w:color="auto"/>
            <w:bottom w:val="none" w:sz="0" w:space="0" w:color="auto"/>
            <w:right w:val="none" w:sz="0" w:space="0" w:color="auto"/>
          </w:divBdr>
        </w:div>
      </w:divsChild>
    </w:div>
    <w:div w:id="629557997">
      <w:marLeft w:val="640"/>
      <w:marRight w:val="0"/>
      <w:marTop w:val="0"/>
      <w:marBottom w:val="0"/>
      <w:divBdr>
        <w:top w:val="none" w:sz="0" w:space="0" w:color="auto"/>
        <w:left w:val="none" w:sz="0" w:space="0" w:color="auto"/>
        <w:bottom w:val="none" w:sz="0" w:space="0" w:color="auto"/>
        <w:right w:val="none" w:sz="0" w:space="0" w:color="auto"/>
      </w:divBdr>
    </w:div>
    <w:div w:id="630208161">
      <w:marLeft w:val="640"/>
      <w:marRight w:val="0"/>
      <w:marTop w:val="0"/>
      <w:marBottom w:val="0"/>
      <w:divBdr>
        <w:top w:val="none" w:sz="0" w:space="0" w:color="auto"/>
        <w:left w:val="none" w:sz="0" w:space="0" w:color="auto"/>
        <w:bottom w:val="none" w:sz="0" w:space="0" w:color="auto"/>
        <w:right w:val="none" w:sz="0" w:space="0" w:color="auto"/>
      </w:divBdr>
    </w:div>
    <w:div w:id="630601422">
      <w:bodyDiv w:val="1"/>
      <w:marLeft w:val="0"/>
      <w:marRight w:val="0"/>
      <w:marTop w:val="0"/>
      <w:marBottom w:val="0"/>
      <w:divBdr>
        <w:top w:val="none" w:sz="0" w:space="0" w:color="auto"/>
        <w:left w:val="none" w:sz="0" w:space="0" w:color="auto"/>
        <w:bottom w:val="none" w:sz="0" w:space="0" w:color="auto"/>
        <w:right w:val="none" w:sz="0" w:space="0" w:color="auto"/>
      </w:divBdr>
      <w:divsChild>
        <w:div w:id="1323844">
          <w:marLeft w:val="640"/>
          <w:marRight w:val="0"/>
          <w:marTop w:val="0"/>
          <w:marBottom w:val="0"/>
          <w:divBdr>
            <w:top w:val="none" w:sz="0" w:space="0" w:color="auto"/>
            <w:left w:val="none" w:sz="0" w:space="0" w:color="auto"/>
            <w:bottom w:val="none" w:sz="0" w:space="0" w:color="auto"/>
            <w:right w:val="none" w:sz="0" w:space="0" w:color="auto"/>
          </w:divBdr>
        </w:div>
        <w:div w:id="12417836">
          <w:marLeft w:val="640"/>
          <w:marRight w:val="0"/>
          <w:marTop w:val="0"/>
          <w:marBottom w:val="0"/>
          <w:divBdr>
            <w:top w:val="none" w:sz="0" w:space="0" w:color="auto"/>
            <w:left w:val="none" w:sz="0" w:space="0" w:color="auto"/>
            <w:bottom w:val="none" w:sz="0" w:space="0" w:color="auto"/>
            <w:right w:val="none" w:sz="0" w:space="0" w:color="auto"/>
          </w:divBdr>
        </w:div>
        <w:div w:id="15735996">
          <w:marLeft w:val="640"/>
          <w:marRight w:val="0"/>
          <w:marTop w:val="0"/>
          <w:marBottom w:val="0"/>
          <w:divBdr>
            <w:top w:val="none" w:sz="0" w:space="0" w:color="auto"/>
            <w:left w:val="none" w:sz="0" w:space="0" w:color="auto"/>
            <w:bottom w:val="none" w:sz="0" w:space="0" w:color="auto"/>
            <w:right w:val="none" w:sz="0" w:space="0" w:color="auto"/>
          </w:divBdr>
        </w:div>
        <w:div w:id="35159247">
          <w:marLeft w:val="640"/>
          <w:marRight w:val="0"/>
          <w:marTop w:val="0"/>
          <w:marBottom w:val="0"/>
          <w:divBdr>
            <w:top w:val="none" w:sz="0" w:space="0" w:color="auto"/>
            <w:left w:val="none" w:sz="0" w:space="0" w:color="auto"/>
            <w:bottom w:val="none" w:sz="0" w:space="0" w:color="auto"/>
            <w:right w:val="none" w:sz="0" w:space="0" w:color="auto"/>
          </w:divBdr>
        </w:div>
        <w:div w:id="60980180">
          <w:marLeft w:val="640"/>
          <w:marRight w:val="0"/>
          <w:marTop w:val="0"/>
          <w:marBottom w:val="0"/>
          <w:divBdr>
            <w:top w:val="none" w:sz="0" w:space="0" w:color="auto"/>
            <w:left w:val="none" w:sz="0" w:space="0" w:color="auto"/>
            <w:bottom w:val="none" w:sz="0" w:space="0" w:color="auto"/>
            <w:right w:val="none" w:sz="0" w:space="0" w:color="auto"/>
          </w:divBdr>
        </w:div>
        <w:div w:id="112747654">
          <w:marLeft w:val="640"/>
          <w:marRight w:val="0"/>
          <w:marTop w:val="0"/>
          <w:marBottom w:val="0"/>
          <w:divBdr>
            <w:top w:val="none" w:sz="0" w:space="0" w:color="auto"/>
            <w:left w:val="none" w:sz="0" w:space="0" w:color="auto"/>
            <w:bottom w:val="none" w:sz="0" w:space="0" w:color="auto"/>
            <w:right w:val="none" w:sz="0" w:space="0" w:color="auto"/>
          </w:divBdr>
        </w:div>
        <w:div w:id="129128709">
          <w:marLeft w:val="640"/>
          <w:marRight w:val="0"/>
          <w:marTop w:val="0"/>
          <w:marBottom w:val="0"/>
          <w:divBdr>
            <w:top w:val="none" w:sz="0" w:space="0" w:color="auto"/>
            <w:left w:val="none" w:sz="0" w:space="0" w:color="auto"/>
            <w:bottom w:val="none" w:sz="0" w:space="0" w:color="auto"/>
            <w:right w:val="none" w:sz="0" w:space="0" w:color="auto"/>
          </w:divBdr>
        </w:div>
        <w:div w:id="172498025">
          <w:marLeft w:val="640"/>
          <w:marRight w:val="0"/>
          <w:marTop w:val="0"/>
          <w:marBottom w:val="0"/>
          <w:divBdr>
            <w:top w:val="none" w:sz="0" w:space="0" w:color="auto"/>
            <w:left w:val="none" w:sz="0" w:space="0" w:color="auto"/>
            <w:bottom w:val="none" w:sz="0" w:space="0" w:color="auto"/>
            <w:right w:val="none" w:sz="0" w:space="0" w:color="auto"/>
          </w:divBdr>
        </w:div>
        <w:div w:id="257954470">
          <w:marLeft w:val="640"/>
          <w:marRight w:val="0"/>
          <w:marTop w:val="0"/>
          <w:marBottom w:val="0"/>
          <w:divBdr>
            <w:top w:val="none" w:sz="0" w:space="0" w:color="auto"/>
            <w:left w:val="none" w:sz="0" w:space="0" w:color="auto"/>
            <w:bottom w:val="none" w:sz="0" w:space="0" w:color="auto"/>
            <w:right w:val="none" w:sz="0" w:space="0" w:color="auto"/>
          </w:divBdr>
        </w:div>
        <w:div w:id="286013528">
          <w:marLeft w:val="640"/>
          <w:marRight w:val="0"/>
          <w:marTop w:val="0"/>
          <w:marBottom w:val="0"/>
          <w:divBdr>
            <w:top w:val="none" w:sz="0" w:space="0" w:color="auto"/>
            <w:left w:val="none" w:sz="0" w:space="0" w:color="auto"/>
            <w:bottom w:val="none" w:sz="0" w:space="0" w:color="auto"/>
            <w:right w:val="none" w:sz="0" w:space="0" w:color="auto"/>
          </w:divBdr>
        </w:div>
        <w:div w:id="304891123">
          <w:marLeft w:val="640"/>
          <w:marRight w:val="0"/>
          <w:marTop w:val="0"/>
          <w:marBottom w:val="0"/>
          <w:divBdr>
            <w:top w:val="none" w:sz="0" w:space="0" w:color="auto"/>
            <w:left w:val="none" w:sz="0" w:space="0" w:color="auto"/>
            <w:bottom w:val="none" w:sz="0" w:space="0" w:color="auto"/>
            <w:right w:val="none" w:sz="0" w:space="0" w:color="auto"/>
          </w:divBdr>
        </w:div>
        <w:div w:id="315765947">
          <w:marLeft w:val="640"/>
          <w:marRight w:val="0"/>
          <w:marTop w:val="0"/>
          <w:marBottom w:val="0"/>
          <w:divBdr>
            <w:top w:val="none" w:sz="0" w:space="0" w:color="auto"/>
            <w:left w:val="none" w:sz="0" w:space="0" w:color="auto"/>
            <w:bottom w:val="none" w:sz="0" w:space="0" w:color="auto"/>
            <w:right w:val="none" w:sz="0" w:space="0" w:color="auto"/>
          </w:divBdr>
        </w:div>
        <w:div w:id="323167824">
          <w:marLeft w:val="640"/>
          <w:marRight w:val="0"/>
          <w:marTop w:val="0"/>
          <w:marBottom w:val="0"/>
          <w:divBdr>
            <w:top w:val="none" w:sz="0" w:space="0" w:color="auto"/>
            <w:left w:val="none" w:sz="0" w:space="0" w:color="auto"/>
            <w:bottom w:val="none" w:sz="0" w:space="0" w:color="auto"/>
            <w:right w:val="none" w:sz="0" w:space="0" w:color="auto"/>
          </w:divBdr>
        </w:div>
        <w:div w:id="339233541">
          <w:marLeft w:val="640"/>
          <w:marRight w:val="0"/>
          <w:marTop w:val="0"/>
          <w:marBottom w:val="0"/>
          <w:divBdr>
            <w:top w:val="none" w:sz="0" w:space="0" w:color="auto"/>
            <w:left w:val="none" w:sz="0" w:space="0" w:color="auto"/>
            <w:bottom w:val="none" w:sz="0" w:space="0" w:color="auto"/>
            <w:right w:val="none" w:sz="0" w:space="0" w:color="auto"/>
          </w:divBdr>
        </w:div>
        <w:div w:id="384716846">
          <w:marLeft w:val="640"/>
          <w:marRight w:val="0"/>
          <w:marTop w:val="0"/>
          <w:marBottom w:val="0"/>
          <w:divBdr>
            <w:top w:val="none" w:sz="0" w:space="0" w:color="auto"/>
            <w:left w:val="none" w:sz="0" w:space="0" w:color="auto"/>
            <w:bottom w:val="none" w:sz="0" w:space="0" w:color="auto"/>
            <w:right w:val="none" w:sz="0" w:space="0" w:color="auto"/>
          </w:divBdr>
        </w:div>
        <w:div w:id="415633211">
          <w:marLeft w:val="640"/>
          <w:marRight w:val="0"/>
          <w:marTop w:val="0"/>
          <w:marBottom w:val="0"/>
          <w:divBdr>
            <w:top w:val="none" w:sz="0" w:space="0" w:color="auto"/>
            <w:left w:val="none" w:sz="0" w:space="0" w:color="auto"/>
            <w:bottom w:val="none" w:sz="0" w:space="0" w:color="auto"/>
            <w:right w:val="none" w:sz="0" w:space="0" w:color="auto"/>
          </w:divBdr>
        </w:div>
        <w:div w:id="452872278">
          <w:marLeft w:val="640"/>
          <w:marRight w:val="0"/>
          <w:marTop w:val="0"/>
          <w:marBottom w:val="0"/>
          <w:divBdr>
            <w:top w:val="none" w:sz="0" w:space="0" w:color="auto"/>
            <w:left w:val="none" w:sz="0" w:space="0" w:color="auto"/>
            <w:bottom w:val="none" w:sz="0" w:space="0" w:color="auto"/>
            <w:right w:val="none" w:sz="0" w:space="0" w:color="auto"/>
          </w:divBdr>
        </w:div>
        <w:div w:id="493424183">
          <w:marLeft w:val="640"/>
          <w:marRight w:val="0"/>
          <w:marTop w:val="0"/>
          <w:marBottom w:val="0"/>
          <w:divBdr>
            <w:top w:val="none" w:sz="0" w:space="0" w:color="auto"/>
            <w:left w:val="none" w:sz="0" w:space="0" w:color="auto"/>
            <w:bottom w:val="none" w:sz="0" w:space="0" w:color="auto"/>
            <w:right w:val="none" w:sz="0" w:space="0" w:color="auto"/>
          </w:divBdr>
        </w:div>
        <w:div w:id="496769881">
          <w:marLeft w:val="640"/>
          <w:marRight w:val="0"/>
          <w:marTop w:val="0"/>
          <w:marBottom w:val="0"/>
          <w:divBdr>
            <w:top w:val="none" w:sz="0" w:space="0" w:color="auto"/>
            <w:left w:val="none" w:sz="0" w:space="0" w:color="auto"/>
            <w:bottom w:val="none" w:sz="0" w:space="0" w:color="auto"/>
            <w:right w:val="none" w:sz="0" w:space="0" w:color="auto"/>
          </w:divBdr>
        </w:div>
        <w:div w:id="496963986">
          <w:marLeft w:val="640"/>
          <w:marRight w:val="0"/>
          <w:marTop w:val="0"/>
          <w:marBottom w:val="0"/>
          <w:divBdr>
            <w:top w:val="none" w:sz="0" w:space="0" w:color="auto"/>
            <w:left w:val="none" w:sz="0" w:space="0" w:color="auto"/>
            <w:bottom w:val="none" w:sz="0" w:space="0" w:color="auto"/>
            <w:right w:val="none" w:sz="0" w:space="0" w:color="auto"/>
          </w:divBdr>
        </w:div>
        <w:div w:id="595752913">
          <w:marLeft w:val="640"/>
          <w:marRight w:val="0"/>
          <w:marTop w:val="0"/>
          <w:marBottom w:val="0"/>
          <w:divBdr>
            <w:top w:val="none" w:sz="0" w:space="0" w:color="auto"/>
            <w:left w:val="none" w:sz="0" w:space="0" w:color="auto"/>
            <w:bottom w:val="none" w:sz="0" w:space="0" w:color="auto"/>
            <w:right w:val="none" w:sz="0" w:space="0" w:color="auto"/>
          </w:divBdr>
        </w:div>
        <w:div w:id="613751467">
          <w:marLeft w:val="640"/>
          <w:marRight w:val="0"/>
          <w:marTop w:val="0"/>
          <w:marBottom w:val="0"/>
          <w:divBdr>
            <w:top w:val="none" w:sz="0" w:space="0" w:color="auto"/>
            <w:left w:val="none" w:sz="0" w:space="0" w:color="auto"/>
            <w:bottom w:val="none" w:sz="0" w:space="0" w:color="auto"/>
            <w:right w:val="none" w:sz="0" w:space="0" w:color="auto"/>
          </w:divBdr>
        </w:div>
        <w:div w:id="661811088">
          <w:marLeft w:val="640"/>
          <w:marRight w:val="0"/>
          <w:marTop w:val="0"/>
          <w:marBottom w:val="0"/>
          <w:divBdr>
            <w:top w:val="none" w:sz="0" w:space="0" w:color="auto"/>
            <w:left w:val="none" w:sz="0" w:space="0" w:color="auto"/>
            <w:bottom w:val="none" w:sz="0" w:space="0" w:color="auto"/>
            <w:right w:val="none" w:sz="0" w:space="0" w:color="auto"/>
          </w:divBdr>
        </w:div>
        <w:div w:id="675613798">
          <w:marLeft w:val="640"/>
          <w:marRight w:val="0"/>
          <w:marTop w:val="0"/>
          <w:marBottom w:val="0"/>
          <w:divBdr>
            <w:top w:val="none" w:sz="0" w:space="0" w:color="auto"/>
            <w:left w:val="none" w:sz="0" w:space="0" w:color="auto"/>
            <w:bottom w:val="none" w:sz="0" w:space="0" w:color="auto"/>
            <w:right w:val="none" w:sz="0" w:space="0" w:color="auto"/>
          </w:divBdr>
        </w:div>
        <w:div w:id="744884373">
          <w:marLeft w:val="640"/>
          <w:marRight w:val="0"/>
          <w:marTop w:val="0"/>
          <w:marBottom w:val="0"/>
          <w:divBdr>
            <w:top w:val="none" w:sz="0" w:space="0" w:color="auto"/>
            <w:left w:val="none" w:sz="0" w:space="0" w:color="auto"/>
            <w:bottom w:val="none" w:sz="0" w:space="0" w:color="auto"/>
            <w:right w:val="none" w:sz="0" w:space="0" w:color="auto"/>
          </w:divBdr>
        </w:div>
        <w:div w:id="778455066">
          <w:marLeft w:val="640"/>
          <w:marRight w:val="0"/>
          <w:marTop w:val="0"/>
          <w:marBottom w:val="0"/>
          <w:divBdr>
            <w:top w:val="none" w:sz="0" w:space="0" w:color="auto"/>
            <w:left w:val="none" w:sz="0" w:space="0" w:color="auto"/>
            <w:bottom w:val="none" w:sz="0" w:space="0" w:color="auto"/>
            <w:right w:val="none" w:sz="0" w:space="0" w:color="auto"/>
          </w:divBdr>
        </w:div>
        <w:div w:id="866993150">
          <w:marLeft w:val="640"/>
          <w:marRight w:val="0"/>
          <w:marTop w:val="0"/>
          <w:marBottom w:val="0"/>
          <w:divBdr>
            <w:top w:val="none" w:sz="0" w:space="0" w:color="auto"/>
            <w:left w:val="none" w:sz="0" w:space="0" w:color="auto"/>
            <w:bottom w:val="none" w:sz="0" w:space="0" w:color="auto"/>
            <w:right w:val="none" w:sz="0" w:space="0" w:color="auto"/>
          </w:divBdr>
        </w:div>
        <w:div w:id="870803131">
          <w:marLeft w:val="640"/>
          <w:marRight w:val="0"/>
          <w:marTop w:val="0"/>
          <w:marBottom w:val="0"/>
          <w:divBdr>
            <w:top w:val="none" w:sz="0" w:space="0" w:color="auto"/>
            <w:left w:val="none" w:sz="0" w:space="0" w:color="auto"/>
            <w:bottom w:val="none" w:sz="0" w:space="0" w:color="auto"/>
            <w:right w:val="none" w:sz="0" w:space="0" w:color="auto"/>
          </w:divBdr>
        </w:div>
        <w:div w:id="903491523">
          <w:marLeft w:val="640"/>
          <w:marRight w:val="0"/>
          <w:marTop w:val="0"/>
          <w:marBottom w:val="0"/>
          <w:divBdr>
            <w:top w:val="none" w:sz="0" w:space="0" w:color="auto"/>
            <w:left w:val="none" w:sz="0" w:space="0" w:color="auto"/>
            <w:bottom w:val="none" w:sz="0" w:space="0" w:color="auto"/>
            <w:right w:val="none" w:sz="0" w:space="0" w:color="auto"/>
          </w:divBdr>
        </w:div>
        <w:div w:id="934941655">
          <w:marLeft w:val="640"/>
          <w:marRight w:val="0"/>
          <w:marTop w:val="0"/>
          <w:marBottom w:val="0"/>
          <w:divBdr>
            <w:top w:val="none" w:sz="0" w:space="0" w:color="auto"/>
            <w:left w:val="none" w:sz="0" w:space="0" w:color="auto"/>
            <w:bottom w:val="none" w:sz="0" w:space="0" w:color="auto"/>
            <w:right w:val="none" w:sz="0" w:space="0" w:color="auto"/>
          </w:divBdr>
        </w:div>
        <w:div w:id="943000974">
          <w:marLeft w:val="640"/>
          <w:marRight w:val="0"/>
          <w:marTop w:val="0"/>
          <w:marBottom w:val="0"/>
          <w:divBdr>
            <w:top w:val="none" w:sz="0" w:space="0" w:color="auto"/>
            <w:left w:val="none" w:sz="0" w:space="0" w:color="auto"/>
            <w:bottom w:val="none" w:sz="0" w:space="0" w:color="auto"/>
            <w:right w:val="none" w:sz="0" w:space="0" w:color="auto"/>
          </w:divBdr>
        </w:div>
        <w:div w:id="1065177223">
          <w:marLeft w:val="640"/>
          <w:marRight w:val="0"/>
          <w:marTop w:val="0"/>
          <w:marBottom w:val="0"/>
          <w:divBdr>
            <w:top w:val="none" w:sz="0" w:space="0" w:color="auto"/>
            <w:left w:val="none" w:sz="0" w:space="0" w:color="auto"/>
            <w:bottom w:val="none" w:sz="0" w:space="0" w:color="auto"/>
            <w:right w:val="none" w:sz="0" w:space="0" w:color="auto"/>
          </w:divBdr>
        </w:div>
        <w:div w:id="1073700156">
          <w:marLeft w:val="640"/>
          <w:marRight w:val="0"/>
          <w:marTop w:val="0"/>
          <w:marBottom w:val="0"/>
          <w:divBdr>
            <w:top w:val="none" w:sz="0" w:space="0" w:color="auto"/>
            <w:left w:val="none" w:sz="0" w:space="0" w:color="auto"/>
            <w:bottom w:val="none" w:sz="0" w:space="0" w:color="auto"/>
            <w:right w:val="none" w:sz="0" w:space="0" w:color="auto"/>
          </w:divBdr>
        </w:div>
        <w:div w:id="1082140710">
          <w:marLeft w:val="640"/>
          <w:marRight w:val="0"/>
          <w:marTop w:val="0"/>
          <w:marBottom w:val="0"/>
          <w:divBdr>
            <w:top w:val="none" w:sz="0" w:space="0" w:color="auto"/>
            <w:left w:val="none" w:sz="0" w:space="0" w:color="auto"/>
            <w:bottom w:val="none" w:sz="0" w:space="0" w:color="auto"/>
            <w:right w:val="none" w:sz="0" w:space="0" w:color="auto"/>
          </w:divBdr>
        </w:div>
        <w:div w:id="1273439499">
          <w:marLeft w:val="640"/>
          <w:marRight w:val="0"/>
          <w:marTop w:val="0"/>
          <w:marBottom w:val="0"/>
          <w:divBdr>
            <w:top w:val="none" w:sz="0" w:space="0" w:color="auto"/>
            <w:left w:val="none" w:sz="0" w:space="0" w:color="auto"/>
            <w:bottom w:val="none" w:sz="0" w:space="0" w:color="auto"/>
            <w:right w:val="none" w:sz="0" w:space="0" w:color="auto"/>
          </w:divBdr>
        </w:div>
        <w:div w:id="1310161916">
          <w:marLeft w:val="640"/>
          <w:marRight w:val="0"/>
          <w:marTop w:val="0"/>
          <w:marBottom w:val="0"/>
          <w:divBdr>
            <w:top w:val="none" w:sz="0" w:space="0" w:color="auto"/>
            <w:left w:val="none" w:sz="0" w:space="0" w:color="auto"/>
            <w:bottom w:val="none" w:sz="0" w:space="0" w:color="auto"/>
            <w:right w:val="none" w:sz="0" w:space="0" w:color="auto"/>
          </w:divBdr>
        </w:div>
        <w:div w:id="1364819579">
          <w:marLeft w:val="640"/>
          <w:marRight w:val="0"/>
          <w:marTop w:val="0"/>
          <w:marBottom w:val="0"/>
          <w:divBdr>
            <w:top w:val="none" w:sz="0" w:space="0" w:color="auto"/>
            <w:left w:val="none" w:sz="0" w:space="0" w:color="auto"/>
            <w:bottom w:val="none" w:sz="0" w:space="0" w:color="auto"/>
            <w:right w:val="none" w:sz="0" w:space="0" w:color="auto"/>
          </w:divBdr>
        </w:div>
        <w:div w:id="1377003093">
          <w:marLeft w:val="640"/>
          <w:marRight w:val="0"/>
          <w:marTop w:val="0"/>
          <w:marBottom w:val="0"/>
          <w:divBdr>
            <w:top w:val="none" w:sz="0" w:space="0" w:color="auto"/>
            <w:left w:val="none" w:sz="0" w:space="0" w:color="auto"/>
            <w:bottom w:val="none" w:sz="0" w:space="0" w:color="auto"/>
            <w:right w:val="none" w:sz="0" w:space="0" w:color="auto"/>
          </w:divBdr>
        </w:div>
        <w:div w:id="1481070133">
          <w:marLeft w:val="640"/>
          <w:marRight w:val="0"/>
          <w:marTop w:val="0"/>
          <w:marBottom w:val="0"/>
          <w:divBdr>
            <w:top w:val="none" w:sz="0" w:space="0" w:color="auto"/>
            <w:left w:val="none" w:sz="0" w:space="0" w:color="auto"/>
            <w:bottom w:val="none" w:sz="0" w:space="0" w:color="auto"/>
            <w:right w:val="none" w:sz="0" w:space="0" w:color="auto"/>
          </w:divBdr>
        </w:div>
        <w:div w:id="1585920344">
          <w:marLeft w:val="640"/>
          <w:marRight w:val="0"/>
          <w:marTop w:val="0"/>
          <w:marBottom w:val="0"/>
          <w:divBdr>
            <w:top w:val="none" w:sz="0" w:space="0" w:color="auto"/>
            <w:left w:val="none" w:sz="0" w:space="0" w:color="auto"/>
            <w:bottom w:val="none" w:sz="0" w:space="0" w:color="auto"/>
            <w:right w:val="none" w:sz="0" w:space="0" w:color="auto"/>
          </w:divBdr>
        </w:div>
        <w:div w:id="1709526469">
          <w:marLeft w:val="640"/>
          <w:marRight w:val="0"/>
          <w:marTop w:val="0"/>
          <w:marBottom w:val="0"/>
          <w:divBdr>
            <w:top w:val="none" w:sz="0" w:space="0" w:color="auto"/>
            <w:left w:val="none" w:sz="0" w:space="0" w:color="auto"/>
            <w:bottom w:val="none" w:sz="0" w:space="0" w:color="auto"/>
            <w:right w:val="none" w:sz="0" w:space="0" w:color="auto"/>
          </w:divBdr>
        </w:div>
        <w:div w:id="1737437788">
          <w:marLeft w:val="640"/>
          <w:marRight w:val="0"/>
          <w:marTop w:val="0"/>
          <w:marBottom w:val="0"/>
          <w:divBdr>
            <w:top w:val="none" w:sz="0" w:space="0" w:color="auto"/>
            <w:left w:val="none" w:sz="0" w:space="0" w:color="auto"/>
            <w:bottom w:val="none" w:sz="0" w:space="0" w:color="auto"/>
            <w:right w:val="none" w:sz="0" w:space="0" w:color="auto"/>
          </w:divBdr>
        </w:div>
        <w:div w:id="1746341571">
          <w:marLeft w:val="640"/>
          <w:marRight w:val="0"/>
          <w:marTop w:val="0"/>
          <w:marBottom w:val="0"/>
          <w:divBdr>
            <w:top w:val="none" w:sz="0" w:space="0" w:color="auto"/>
            <w:left w:val="none" w:sz="0" w:space="0" w:color="auto"/>
            <w:bottom w:val="none" w:sz="0" w:space="0" w:color="auto"/>
            <w:right w:val="none" w:sz="0" w:space="0" w:color="auto"/>
          </w:divBdr>
        </w:div>
        <w:div w:id="1751195625">
          <w:marLeft w:val="640"/>
          <w:marRight w:val="0"/>
          <w:marTop w:val="0"/>
          <w:marBottom w:val="0"/>
          <w:divBdr>
            <w:top w:val="none" w:sz="0" w:space="0" w:color="auto"/>
            <w:left w:val="none" w:sz="0" w:space="0" w:color="auto"/>
            <w:bottom w:val="none" w:sz="0" w:space="0" w:color="auto"/>
            <w:right w:val="none" w:sz="0" w:space="0" w:color="auto"/>
          </w:divBdr>
        </w:div>
        <w:div w:id="1793669927">
          <w:marLeft w:val="640"/>
          <w:marRight w:val="0"/>
          <w:marTop w:val="0"/>
          <w:marBottom w:val="0"/>
          <w:divBdr>
            <w:top w:val="none" w:sz="0" w:space="0" w:color="auto"/>
            <w:left w:val="none" w:sz="0" w:space="0" w:color="auto"/>
            <w:bottom w:val="none" w:sz="0" w:space="0" w:color="auto"/>
            <w:right w:val="none" w:sz="0" w:space="0" w:color="auto"/>
          </w:divBdr>
        </w:div>
        <w:div w:id="1819103339">
          <w:marLeft w:val="640"/>
          <w:marRight w:val="0"/>
          <w:marTop w:val="0"/>
          <w:marBottom w:val="0"/>
          <w:divBdr>
            <w:top w:val="none" w:sz="0" w:space="0" w:color="auto"/>
            <w:left w:val="none" w:sz="0" w:space="0" w:color="auto"/>
            <w:bottom w:val="none" w:sz="0" w:space="0" w:color="auto"/>
            <w:right w:val="none" w:sz="0" w:space="0" w:color="auto"/>
          </w:divBdr>
        </w:div>
        <w:div w:id="1820225589">
          <w:marLeft w:val="640"/>
          <w:marRight w:val="0"/>
          <w:marTop w:val="0"/>
          <w:marBottom w:val="0"/>
          <w:divBdr>
            <w:top w:val="none" w:sz="0" w:space="0" w:color="auto"/>
            <w:left w:val="none" w:sz="0" w:space="0" w:color="auto"/>
            <w:bottom w:val="none" w:sz="0" w:space="0" w:color="auto"/>
            <w:right w:val="none" w:sz="0" w:space="0" w:color="auto"/>
          </w:divBdr>
        </w:div>
        <w:div w:id="1918242017">
          <w:marLeft w:val="640"/>
          <w:marRight w:val="0"/>
          <w:marTop w:val="0"/>
          <w:marBottom w:val="0"/>
          <w:divBdr>
            <w:top w:val="none" w:sz="0" w:space="0" w:color="auto"/>
            <w:left w:val="none" w:sz="0" w:space="0" w:color="auto"/>
            <w:bottom w:val="none" w:sz="0" w:space="0" w:color="auto"/>
            <w:right w:val="none" w:sz="0" w:space="0" w:color="auto"/>
          </w:divBdr>
        </w:div>
        <w:div w:id="1969623858">
          <w:marLeft w:val="640"/>
          <w:marRight w:val="0"/>
          <w:marTop w:val="0"/>
          <w:marBottom w:val="0"/>
          <w:divBdr>
            <w:top w:val="none" w:sz="0" w:space="0" w:color="auto"/>
            <w:left w:val="none" w:sz="0" w:space="0" w:color="auto"/>
            <w:bottom w:val="none" w:sz="0" w:space="0" w:color="auto"/>
            <w:right w:val="none" w:sz="0" w:space="0" w:color="auto"/>
          </w:divBdr>
        </w:div>
        <w:div w:id="2005745694">
          <w:marLeft w:val="640"/>
          <w:marRight w:val="0"/>
          <w:marTop w:val="0"/>
          <w:marBottom w:val="0"/>
          <w:divBdr>
            <w:top w:val="none" w:sz="0" w:space="0" w:color="auto"/>
            <w:left w:val="none" w:sz="0" w:space="0" w:color="auto"/>
            <w:bottom w:val="none" w:sz="0" w:space="0" w:color="auto"/>
            <w:right w:val="none" w:sz="0" w:space="0" w:color="auto"/>
          </w:divBdr>
        </w:div>
        <w:div w:id="2030060584">
          <w:marLeft w:val="640"/>
          <w:marRight w:val="0"/>
          <w:marTop w:val="0"/>
          <w:marBottom w:val="0"/>
          <w:divBdr>
            <w:top w:val="none" w:sz="0" w:space="0" w:color="auto"/>
            <w:left w:val="none" w:sz="0" w:space="0" w:color="auto"/>
            <w:bottom w:val="none" w:sz="0" w:space="0" w:color="auto"/>
            <w:right w:val="none" w:sz="0" w:space="0" w:color="auto"/>
          </w:divBdr>
        </w:div>
        <w:div w:id="2058780182">
          <w:marLeft w:val="640"/>
          <w:marRight w:val="0"/>
          <w:marTop w:val="0"/>
          <w:marBottom w:val="0"/>
          <w:divBdr>
            <w:top w:val="none" w:sz="0" w:space="0" w:color="auto"/>
            <w:left w:val="none" w:sz="0" w:space="0" w:color="auto"/>
            <w:bottom w:val="none" w:sz="0" w:space="0" w:color="auto"/>
            <w:right w:val="none" w:sz="0" w:space="0" w:color="auto"/>
          </w:divBdr>
        </w:div>
        <w:div w:id="2069380734">
          <w:marLeft w:val="640"/>
          <w:marRight w:val="0"/>
          <w:marTop w:val="0"/>
          <w:marBottom w:val="0"/>
          <w:divBdr>
            <w:top w:val="none" w:sz="0" w:space="0" w:color="auto"/>
            <w:left w:val="none" w:sz="0" w:space="0" w:color="auto"/>
            <w:bottom w:val="none" w:sz="0" w:space="0" w:color="auto"/>
            <w:right w:val="none" w:sz="0" w:space="0" w:color="auto"/>
          </w:divBdr>
        </w:div>
        <w:div w:id="2092967575">
          <w:marLeft w:val="640"/>
          <w:marRight w:val="0"/>
          <w:marTop w:val="0"/>
          <w:marBottom w:val="0"/>
          <w:divBdr>
            <w:top w:val="none" w:sz="0" w:space="0" w:color="auto"/>
            <w:left w:val="none" w:sz="0" w:space="0" w:color="auto"/>
            <w:bottom w:val="none" w:sz="0" w:space="0" w:color="auto"/>
            <w:right w:val="none" w:sz="0" w:space="0" w:color="auto"/>
          </w:divBdr>
        </w:div>
      </w:divsChild>
    </w:div>
    <w:div w:id="631324012">
      <w:marLeft w:val="640"/>
      <w:marRight w:val="0"/>
      <w:marTop w:val="0"/>
      <w:marBottom w:val="0"/>
      <w:divBdr>
        <w:top w:val="none" w:sz="0" w:space="0" w:color="auto"/>
        <w:left w:val="none" w:sz="0" w:space="0" w:color="auto"/>
        <w:bottom w:val="none" w:sz="0" w:space="0" w:color="auto"/>
        <w:right w:val="none" w:sz="0" w:space="0" w:color="auto"/>
      </w:divBdr>
    </w:div>
    <w:div w:id="631787034">
      <w:marLeft w:val="640"/>
      <w:marRight w:val="0"/>
      <w:marTop w:val="0"/>
      <w:marBottom w:val="0"/>
      <w:divBdr>
        <w:top w:val="none" w:sz="0" w:space="0" w:color="auto"/>
        <w:left w:val="none" w:sz="0" w:space="0" w:color="auto"/>
        <w:bottom w:val="none" w:sz="0" w:space="0" w:color="auto"/>
        <w:right w:val="none" w:sz="0" w:space="0" w:color="auto"/>
      </w:divBdr>
    </w:div>
    <w:div w:id="632685169">
      <w:marLeft w:val="640"/>
      <w:marRight w:val="0"/>
      <w:marTop w:val="0"/>
      <w:marBottom w:val="0"/>
      <w:divBdr>
        <w:top w:val="none" w:sz="0" w:space="0" w:color="auto"/>
        <w:left w:val="none" w:sz="0" w:space="0" w:color="auto"/>
        <w:bottom w:val="none" w:sz="0" w:space="0" w:color="auto"/>
        <w:right w:val="none" w:sz="0" w:space="0" w:color="auto"/>
      </w:divBdr>
    </w:div>
    <w:div w:id="633557375">
      <w:marLeft w:val="640"/>
      <w:marRight w:val="0"/>
      <w:marTop w:val="0"/>
      <w:marBottom w:val="0"/>
      <w:divBdr>
        <w:top w:val="none" w:sz="0" w:space="0" w:color="auto"/>
        <w:left w:val="none" w:sz="0" w:space="0" w:color="auto"/>
        <w:bottom w:val="none" w:sz="0" w:space="0" w:color="auto"/>
        <w:right w:val="none" w:sz="0" w:space="0" w:color="auto"/>
      </w:divBdr>
    </w:div>
    <w:div w:id="634141380">
      <w:marLeft w:val="640"/>
      <w:marRight w:val="0"/>
      <w:marTop w:val="0"/>
      <w:marBottom w:val="0"/>
      <w:divBdr>
        <w:top w:val="none" w:sz="0" w:space="0" w:color="auto"/>
        <w:left w:val="none" w:sz="0" w:space="0" w:color="auto"/>
        <w:bottom w:val="none" w:sz="0" w:space="0" w:color="auto"/>
        <w:right w:val="none" w:sz="0" w:space="0" w:color="auto"/>
      </w:divBdr>
    </w:div>
    <w:div w:id="636106866">
      <w:marLeft w:val="640"/>
      <w:marRight w:val="0"/>
      <w:marTop w:val="0"/>
      <w:marBottom w:val="0"/>
      <w:divBdr>
        <w:top w:val="none" w:sz="0" w:space="0" w:color="auto"/>
        <w:left w:val="none" w:sz="0" w:space="0" w:color="auto"/>
        <w:bottom w:val="none" w:sz="0" w:space="0" w:color="auto"/>
        <w:right w:val="none" w:sz="0" w:space="0" w:color="auto"/>
      </w:divBdr>
    </w:div>
    <w:div w:id="637539487">
      <w:bodyDiv w:val="1"/>
      <w:marLeft w:val="0"/>
      <w:marRight w:val="0"/>
      <w:marTop w:val="0"/>
      <w:marBottom w:val="0"/>
      <w:divBdr>
        <w:top w:val="none" w:sz="0" w:space="0" w:color="auto"/>
        <w:left w:val="none" w:sz="0" w:space="0" w:color="auto"/>
        <w:bottom w:val="none" w:sz="0" w:space="0" w:color="auto"/>
        <w:right w:val="none" w:sz="0" w:space="0" w:color="auto"/>
      </w:divBdr>
      <w:divsChild>
        <w:div w:id="1180242568">
          <w:marLeft w:val="640"/>
          <w:marRight w:val="0"/>
          <w:marTop w:val="0"/>
          <w:marBottom w:val="0"/>
          <w:divBdr>
            <w:top w:val="none" w:sz="0" w:space="0" w:color="auto"/>
            <w:left w:val="none" w:sz="0" w:space="0" w:color="auto"/>
            <w:bottom w:val="none" w:sz="0" w:space="0" w:color="auto"/>
            <w:right w:val="none" w:sz="0" w:space="0" w:color="auto"/>
          </w:divBdr>
        </w:div>
        <w:div w:id="1311448652">
          <w:marLeft w:val="640"/>
          <w:marRight w:val="0"/>
          <w:marTop w:val="0"/>
          <w:marBottom w:val="0"/>
          <w:divBdr>
            <w:top w:val="none" w:sz="0" w:space="0" w:color="auto"/>
            <w:left w:val="none" w:sz="0" w:space="0" w:color="auto"/>
            <w:bottom w:val="none" w:sz="0" w:space="0" w:color="auto"/>
            <w:right w:val="none" w:sz="0" w:space="0" w:color="auto"/>
          </w:divBdr>
        </w:div>
        <w:div w:id="1261177586">
          <w:marLeft w:val="640"/>
          <w:marRight w:val="0"/>
          <w:marTop w:val="0"/>
          <w:marBottom w:val="0"/>
          <w:divBdr>
            <w:top w:val="none" w:sz="0" w:space="0" w:color="auto"/>
            <w:left w:val="none" w:sz="0" w:space="0" w:color="auto"/>
            <w:bottom w:val="none" w:sz="0" w:space="0" w:color="auto"/>
            <w:right w:val="none" w:sz="0" w:space="0" w:color="auto"/>
          </w:divBdr>
        </w:div>
        <w:div w:id="1730569857">
          <w:marLeft w:val="640"/>
          <w:marRight w:val="0"/>
          <w:marTop w:val="0"/>
          <w:marBottom w:val="0"/>
          <w:divBdr>
            <w:top w:val="none" w:sz="0" w:space="0" w:color="auto"/>
            <w:left w:val="none" w:sz="0" w:space="0" w:color="auto"/>
            <w:bottom w:val="none" w:sz="0" w:space="0" w:color="auto"/>
            <w:right w:val="none" w:sz="0" w:space="0" w:color="auto"/>
          </w:divBdr>
        </w:div>
        <w:div w:id="58287679">
          <w:marLeft w:val="640"/>
          <w:marRight w:val="0"/>
          <w:marTop w:val="0"/>
          <w:marBottom w:val="0"/>
          <w:divBdr>
            <w:top w:val="none" w:sz="0" w:space="0" w:color="auto"/>
            <w:left w:val="none" w:sz="0" w:space="0" w:color="auto"/>
            <w:bottom w:val="none" w:sz="0" w:space="0" w:color="auto"/>
            <w:right w:val="none" w:sz="0" w:space="0" w:color="auto"/>
          </w:divBdr>
        </w:div>
        <w:div w:id="1556507849">
          <w:marLeft w:val="640"/>
          <w:marRight w:val="0"/>
          <w:marTop w:val="0"/>
          <w:marBottom w:val="0"/>
          <w:divBdr>
            <w:top w:val="none" w:sz="0" w:space="0" w:color="auto"/>
            <w:left w:val="none" w:sz="0" w:space="0" w:color="auto"/>
            <w:bottom w:val="none" w:sz="0" w:space="0" w:color="auto"/>
            <w:right w:val="none" w:sz="0" w:space="0" w:color="auto"/>
          </w:divBdr>
        </w:div>
        <w:div w:id="327103712">
          <w:marLeft w:val="640"/>
          <w:marRight w:val="0"/>
          <w:marTop w:val="0"/>
          <w:marBottom w:val="0"/>
          <w:divBdr>
            <w:top w:val="none" w:sz="0" w:space="0" w:color="auto"/>
            <w:left w:val="none" w:sz="0" w:space="0" w:color="auto"/>
            <w:bottom w:val="none" w:sz="0" w:space="0" w:color="auto"/>
            <w:right w:val="none" w:sz="0" w:space="0" w:color="auto"/>
          </w:divBdr>
        </w:div>
        <w:div w:id="1740126629">
          <w:marLeft w:val="640"/>
          <w:marRight w:val="0"/>
          <w:marTop w:val="0"/>
          <w:marBottom w:val="0"/>
          <w:divBdr>
            <w:top w:val="none" w:sz="0" w:space="0" w:color="auto"/>
            <w:left w:val="none" w:sz="0" w:space="0" w:color="auto"/>
            <w:bottom w:val="none" w:sz="0" w:space="0" w:color="auto"/>
            <w:right w:val="none" w:sz="0" w:space="0" w:color="auto"/>
          </w:divBdr>
        </w:div>
        <w:div w:id="1800220301">
          <w:marLeft w:val="640"/>
          <w:marRight w:val="0"/>
          <w:marTop w:val="0"/>
          <w:marBottom w:val="0"/>
          <w:divBdr>
            <w:top w:val="none" w:sz="0" w:space="0" w:color="auto"/>
            <w:left w:val="none" w:sz="0" w:space="0" w:color="auto"/>
            <w:bottom w:val="none" w:sz="0" w:space="0" w:color="auto"/>
            <w:right w:val="none" w:sz="0" w:space="0" w:color="auto"/>
          </w:divBdr>
        </w:div>
        <w:div w:id="325791151">
          <w:marLeft w:val="640"/>
          <w:marRight w:val="0"/>
          <w:marTop w:val="0"/>
          <w:marBottom w:val="0"/>
          <w:divBdr>
            <w:top w:val="none" w:sz="0" w:space="0" w:color="auto"/>
            <w:left w:val="none" w:sz="0" w:space="0" w:color="auto"/>
            <w:bottom w:val="none" w:sz="0" w:space="0" w:color="auto"/>
            <w:right w:val="none" w:sz="0" w:space="0" w:color="auto"/>
          </w:divBdr>
        </w:div>
        <w:div w:id="417138847">
          <w:marLeft w:val="640"/>
          <w:marRight w:val="0"/>
          <w:marTop w:val="0"/>
          <w:marBottom w:val="0"/>
          <w:divBdr>
            <w:top w:val="none" w:sz="0" w:space="0" w:color="auto"/>
            <w:left w:val="none" w:sz="0" w:space="0" w:color="auto"/>
            <w:bottom w:val="none" w:sz="0" w:space="0" w:color="auto"/>
            <w:right w:val="none" w:sz="0" w:space="0" w:color="auto"/>
          </w:divBdr>
        </w:div>
        <w:div w:id="1881437192">
          <w:marLeft w:val="640"/>
          <w:marRight w:val="0"/>
          <w:marTop w:val="0"/>
          <w:marBottom w:val="0"/>
          <w:divBdr>
            <w:top w:val="none" w:sz="0" w:space="0" w:color="auto"/>
            <w:left w:val="none" w:sz="0" w:space="0" w:color="auto"/>
            <w:bottom w:val="none" w:sz="0" w:space="0" w:color="auto"/>
            <w:right w:val="none" w:sz="0" w:space="0" w:color="auto"/>
          </w:divBdr>
        </w:div>
        <w:div w:id="906720810">
          <w:marLeft w:val="640"/>
          <w:marRight w:val="0"/>
          <w:marTop w:val="0"/>
          <w:marBottom w:val="0"/>
          <w:divBdr>
            <w:top w:val="none" w:sz="0" w:space="0" w:color="auto"/>
            <w:left w:val="none" w:sz="0" w:space="0" w:color="auto"/>
            <w:bottom w:val="none" w:sz="0" w:space="0" w:color="auto"/>
            <w:right w:val="none" w:sz="0" w:space="0" w:color="auto"/>
          </w:divBdr>
        </w:div>
        <w:div w:id="1358043179">
          <w:marLeft w:val="640"/>
          <w:marRight w:val="0"/>
          <w:marTop w:val="0"/>
          <w:marBottom w:val="0"/>
          <w:divBdr>
            <w:top w:val="none" w:sz="0" w:space="0" w:color="auto"/>
            <w:left w:val="none" w:sz="0" w:space="0" w:color="auto"/>
            <w:bottom w:val="none" w:sz="0" w:space="0" w:color="auto"/>
            <w:right w:val="none" w:sz="0" w:space="0" w:color="auto"/>
          </w:divBdr>
        </w:div>
        <w:div w:id="598761623">
          <w:marLeft w:val="640"/>
          <w:marRight w:val="0"/>
          <w:marTop w:val="0"/>
          <w:marBottom w:val="0"/>
          <w:divBdr>
            <w:top w:val="none" w:sz="0" w:space="0" w:color="auto"/>
            <w:left w:val="none" w:sz="0" w:space="0" w:color="auto"/>
            <w:bottom w:val="none" w:sz="0" w:space="0" w:color="auto"/>
            <w:right w:val="none" w:sz="0" w:space="0" w:color="auto"/>
          </w:divBdr>
        </w:div>
        <w:div w:id="1711296840">
          <w:marLeft w:val="640"/>
          <w:marRight w:val="0"/>
          <w:marTop w:val="0"/>
          <w:marBottom w:val="0"/>
          <w:divBdr>
            <w:top w:val="none" w:sz="0" w:space="0" w:color="auto"/>
            <w:left w:val="none" w:sz="0" w:space="0" w:color="auto"/>
            <w:bottom w:val="none" w:sz="0" w:space="0" w:color="auto"/>
            <w:right w:val="none" w:sz="0" w:space="0" w:color="auto"/>
          </w:divBdr>
        </w:div>
        <w:div w:id="18967647">
          <w:marLeft w:val="640"/>
          <w:marRight w:val="0"/>
          <w:marTop w:val="0"/>
          <w:marBottom w:val="0"/>
          <w:divBdr>
            <w:top w:val="none" w:sz="0" w:space="0" w:color="auto"/>
            <w:left w:val="none" w:sz="0" w:space="0" w:color="auto"/>
            <w:bottom w:val="none" w:sz="0" w:space="0" w:color="auto"/>
            <w:right w:val="none" w:sz="0" w:space="0" w:color="auto"/>
          </w:divBdr>
        </w:div>
        <w:div w:id="1728256149">
          <w:marLeft w:val="640"/>
          <w:marRight w:val="0"/>
          <w:marTop w:val="0"/>
          <w:marBottom w:val="0"/>
          <w:divBdr>
            <w:top w:val="none" w:sz="0" w:space="0" w:color="auto"/>
            <w:left w:val="none" w:sz="0" w:space="0" w:color="auto"/>
            <w:bottom w:val="none" w:sz="0" w:space="0" w:color="auto"/>
            <w:right w:val="none" w:sz="0" w:space="0" w:color="auto"/>
          </w:divBdr>
        </w:div>
        <w:div w:id="202714410">
          <w:marLeft w:val="640"/>
          <w:marRight w:val="0"/>
          <w:marTop w:val="0"/>
          <w:marBottom w:val="0"/>
          <w:divBdr>
            <w:top w:val="none" w:sz="0" w:space="0" w:color="auto"/>
            <w:left w:val="none" w:sz="0" w:space="0" w:color="auto"/>
            <w:bottom w:val="none" w:sz="0" w:space="0" w:color="auto"/>
            <w:right w:val="none" w:sz="0" w:space="0" w:color="auto"/>
          </w:divBdr>
        </w:div>
        <w:div w:id="367684898">
          <w:marLeft w:val="640"/>
          <w:marRight w:val="0"/>
          <w:marTop w:val="0"/>
          <w:marBottom w:val="0"/>
          <w:divBdr>
            <w:top w:val="none" w:sz="0" w:space="0" w:color="auto"/>
            <w:left w:val="none" w:sz="0" w:space="0" w:color="auto"/>
            <w:bottom w:val="none" w:sz="0" w:space="0" w:color="auto"/>
            <w:right w:val="none" w:sz="0" w:space="0" w:color="auto"/>
          </w:divBdr>
        </w:div>
        <w:div w:id="1302072702">
          <w:marLeft w:val="640"/>
          <w:marRight w:val="0"/>
          <w:marTop w:val="0"/>
          <w:marBottom w:val="0"/>
          <w:divBdr>
            <w:top w:val="none" w:sz="0" w:space="0" w:color="auto"/>
            <w:left w:val="none" w:sz="0" w:space="0" w:color="auto"/>
            <w:bottom w:val="none" w:sz="0" w:space="0" w:color="auto"/>
            <w:right w:val="none" w:sz="0" w:space="0" w:color="auto"/>
          </w:divBdr>
        </w:div>
        <w:div w:id="564295704">
          <w:marLeft w:val="640"/>
          <w:marRight w:val="0"/>
          <w:marTop w:val="0"/>
          <w:marBottom w:val="0"/>
          <w:divBdr>
            <w:top w:val="none" w:sz="0" w:space="0" w:color="auto"/>
            <w:left w:val="none" w:sz="0" w:space="0" w:color="auto"/>
            <w:bottom w:val="none" w:sz="0" w:space="0" w:color="auto"/>
            <w:right w:val="none" w:sz="0" w:space="0" w:color="auto"/>
          </w:divBdr>
        </w:div>
        <w:div w:id="12002364">
          <w:marLeft w:val="640"/>
          <w:marRight w:val="0"/>
          <w:marTop w:val="0"/>
          <w:marBottom w:val="0"/>
          <w:divBdr>
            <w:top w:val="none" w:sz="0" w:space="0" w:color="auto"/>
            <w:left w:val="none" w:sz="0" w:space="0" w:color="auto"/>
            <w:bottom w:val="none" w:sz="0" w:space="0" w:color="auto"/>
            <w:right w:val="none" w:sz="0" w:space="0" w:color="auto"/>
          </w:divBdr>
        </w:div>
        <w:div w:id="514803606">
          <w:marLeft w:val="640"/>
          <w:marRight w:val="0"/>
          <w:marTop w:val="0"/>
          <w:marBottom w:val="0"/>
          <w:divBdr>
            <w:top w:val="none" w:sz="0" w:space="0" w:color="auto"/>
            <w:left w:val="none" w:sz="0" w:space="0" w:color="auto"/>
            <w:bottom w:val="none" w:sz="0" w:space="0" w:color="auto"/>
            <w:right w:val="none" w:sz="0" w:space="0" w:color="auto"/>
          </w:divBdr>
        </w:div>
        <w:div w:id="1042751679">
          <w:marLeft w:val="640"/>
          <w:marRight w:val="0"/>
          <w:marTop w:val="0"/>
          <w:marBottom w:val="0"/>
          <w:divBdr>
            <w:top w:val="none" w:sz="0" w:space="0" w:color="auto"/>
            <w:left w:val="none" w:sz="0" w:space="0" w:color="auto"/>
            <w:bottom w:val="none" w:sz="0" w:space="0" w:color="auto"/>
            <w:right w:val="none" w:sz="0" w:space="0" w:color="auto"/>
          </w:divBdr>
        </w:div>
        <w:div w:id="597908617">
          <w:marLeft w:val="640"/>
          <w:marRight w:val="0"/>
          <w:marTop w:val="0"/>
          <w:marBottom w:val="0"/>
          <w:divBdr>
            <w:top w:val="none" w:sz="0" w:space="0" w:color="auto"/>
            <w:left w:val="none" w:sz="0" w:space="0" w:color="auto"/>
            <w:bottom w:val="none" w:sz="0" w:space="0" w:color="auto"/>
            <w:right w:val="none" w:sz="0" w:space="0" w:color="auto"/>
          </w:divBdr>
        </w:div>
        <w:div w:id="259144794">
          <w:marLeft w:val="640"/>
          <w:marRight w:val="0"/>
          <w:marTop w:val="0"/>
          <w:marBottom w:val="0"/>
          <w:divBdr>
            <w:top w:val="none" w:sz="0" w:space="0" w:color="auto"/>
            <w:left w:val="none" w:sz="0" w:space="0" w:color="auto"/>
            <w:bottom w:val="none" w:sz="0" w:space="0" w:color="auto"/>
            <w:right w:val="none" w:sz="0" w:space="0" w:color="auto"/>
          </w:divBdr>
        </w:div>
        <w:div w:id="1422098416">
          <w:marLeft w:val="640"/>
          <w:marRight w:val="0"/>
          <w:marTop w:val="0"/>
          <w:marBottom w:val="0"/>
          <w:divBdr>
            <w:top w:val="none" w:sz="0" w:space="0" w:color="auto"/>
            <w:left w:val="none" w:sz="0" w:space="0" w:color="auto"/>
            <w:bottom w:val="none" w:sz="0" w:space="0" w:color="auto"/>
            <w:right w:val="none" w:sz="0" w:space="0" w:color="auto"/>
          </w:divBdr>
        </w:div>
        <w:div w:id="1445266682">
          <w:marLeft w:val="640"/>
          <w:marRight w:val="0"/>
          <w:marTop w:val="0"/>
          <w:marBottom w:val="0"/>
          <w:divBdr>
            <w:top w:val="none" w:sz="0" w:space="0" w:color="auto"/>
            <w:left w:val="none" w:sz="0" w:space="0" w:color="auto"/>
            <w:bottom w:val="none" w:sz="0" w:space="0" w:color="auto"/>
            <w:right w:val="none" w:sz="0" w:space="0" w:color="auto"/>
          </w:divBdr>
        </w:div>
        <w:div w:id="1266159187">
          <w:marLeft w:val="640"/>
          <w:marRight w:val="0"/>
          <w:marTop w:val="0"/>
          <w:marBottom w:val="0"/>
          <w:divBdr>
            <w:top w:val="none" w:sz="0" w:space="0" w:color="auto"/>
            <w:left w:val="none" w:sz="0" w:space="0" w:color="auto"/>
            <w:bottom w:val="none" w:sz="0" w:space="0" w:color="auto"/>
            <w:right w:val="none" w:sz="0" w:space="0" w:color="auto"/>
          </w:divBdr>
        </w:div>
        <w:div w:id="1215197157">
          <w:marLeft w:val="640"/>
          <w:marRight w:val="0"/>
          <w:marTop w:val="0"/>
          <w:marBottom w:val="0"/>
          <w:divBdr>
            <w:top w:val="none" w:sz="0" w:space="0" w:color="auto"/>
            <w:left w:val="none" w:sz="0" w:space="0" w:color="auto"/>
            <w:bottom w:val="none" w:sz="0" w:space="0" w:color="auto"/>
            <w:right w:val="none" w:sz="0" w:space="0" w:color="auto"/>
          </w:divBdr>
        </w:div>
        <w:div w:id="947585489">
          <w:marLeft w:val="640"/>
          <w:marRight w:val="0"/>
          <w:marTop w:val="0"/>
          <w:marBottom w:val="0"/>
          <w:divBdr>
            <w:top w:val="none" w:sz="0" w:space="0" w:color="auto"/>
            <w:left w:val="none" w:sz="0" w:space="0" w:color="auto"/>
            <w:bottom w:val="none" w:sz="0" w:space="0" w:color="auto"/>
            <w:right w:val="none" w:sz="0" w:space="0" w:color="auto"/>
          </w:divBdr>
        </w:div>
        <w:div w:id="1107850754">
          <w:marLeft w:val="640"/>
          <w:marRight w:val="0"/>
          <w:marTop w:val="0"/>
          <w:marBottom w:val="0"/>
          <w:divBdr>
            <w:top w:val="none" w:sz="0" w:space="0" w:color="auto"/>
            <w:left w:val="none" w:sz="0" w:space="0" w:color="auto"/>
            <w:bottom w:val="none" w:sz="0" w:space="0" w:color="auto"/>
            <w:right w:val="none" w:sz="0" w:space="0" w:color="auto"/>
          </w:divBdr>
        </w:div>
        <w:div w:id="2139950583">
          <w:marLeft w:val="640"/>
          <w:marRight w:val="0"/>
          <w:marTop w:val="0"/>
          <w:marBottom w:val="0"/>
          <w:divBdr>
            <w:top w:val="none" w:sz="0" w:space="0" w:color="auto"/>
            <w:left w:val="none" w:sz="0" w:space="0" w:color="auto"/>
            <w:bottom w:val="none" w:sz="0" w:space="0" w:color="auto"/>
            <w:right w:val="none" w:sz="0" w:space="0" w:color="auto"/>
          </w:divBdr>
        </w:div>
        <w:div w:id="1842741933">
          <w:marLeft w:val="640"/>
          <w:marRight w:val="0"/>
          <w:marTop w:val="0"/>
          <w:marBottom w:val="0"/>
          <w:divBdr>
            <w:top w:val="none" w:sz="0" w:space="0" w:color="auto"/>
            <w:left w:val="none" w:sz="0" w:space="0" w:color="auto"/>
            <w:bottom w:val="none" w:sz="0" w:space="0" w:color="auto"/>
            <w:right w:val="none" w:sz="0" w:space="0" w:color="auto"/>
          </w:divBdr>
        </w:div>
        <w:div w:id="625311447">
          <w:marLeft w:val="640"/>
          <w:marRight w:val="0"/>
          <w:marTop w:val="0"/>
          <w:marBottom w:val="0"/>
          <w:divBdr>
            <w:top w:val="none" w:sz="0" w:space="0" w:color="auto"/>
            <w:left w:val="none" w:sz="0" w:space="0" w:color="auto"/>
            <w:bottom w:val="none" w:sz="0" w:space="0" w:color="auto"/>
            <w:right w:val="none" w:sz="0" w:space="0" w:color="auto"/>
          </w:divBdr>
        </w:div>
        <w:div w:id="1595550635">
          <w:marLeft w:val="640"/>
          <w:marRight w:val="0"/>
          <w:marTop w:val="0"/>
          <w:marBottom w:val="0"/>
          <w:divBdr>
            <w:top w:val="none" w:sz="0" w:space="0" w:color="auto"/>
            <w:left w:val="none" w:sz="0" w:space="0" w:color="auto"/>
            <w:bottom w:val="none" w:sz="0" w:space="0" w:color="auto"/>
            <w:right w:val="none" w:sz="0" w:space="0" w:color="auto"/>
          </w:divBdr>
        </w:div>
        <w:div w:id="512500735">
          <w:marLeft w:val="640"/>
          <w:marRight w:val="0"/>
          <w:marTop w:val="0"/>
          <w:marBottom w:val="0"/>
          <w:divBdr>
            <w:top w:val="none" w:sz="0" w:space="0" w:color="auto"/>
            <w:left w:val="none" w:sz="0" w:space="0" w:color="auto"/>
            <w:bottom w:val="none" w:sz="0" w:space="0" w:color="auto"/>
            <w:right w:val="none" w:sz="0" w:space="0" w:color="auto"/>
          </w:divBdr>
        </w:div>
        <w:div w:id="669679339">
          <w:marLeft w:val="640"/>
          <w:marRight w:val="0"/>
          <w:marTop w:val="0"/>
          <w:marBottom w:val="0"/>
          <w:divBdr>
            <w:top w:val="none" w:sz="0" w:space="0" w:color="auto"/>
            <w:left w:val="none" w:sz="0" w:space="0" w:color="auto"/>
            <w:bottom w:val="none" w:sz="0" w:space="0" w:color="auto"/>
            <w:right w:val="none" w:sz="0" w:space="0" w:color="auto"/>
          </w:divBdr>
        </w:div>
        <w:div w:id="2063551941">
          <w:marLeft w:val="640"/>
          <w:marRight w:val="0"/>
          <w:marTop w:val="0"/>
          <w:marBottom w:val="0"/>
          <w:divBdr>
            <w:top w:val="none" w:sz="0" w:space="0" w:color="auto"/>
            <w:left w:val="none" w:sz="0" w:space="0" w:color="auto"/>
            <w:bottom w:val="none" w:sz="0" w:space="0" w:color="auto"/>
            <w:right w:val="none" w:sz="0" w:space="0" w:color="auto"/>
          </w:divBdr>
        </w:div>
        <w:div w:id="1827479659">
          <w:marLeft w:val="640"/>
          <w:marRight w:val="0"/>
          <w:marTop w:val="0"/>
          <w:marBottom w:val="0"/>
          <w:divBdr>
            <w:top w:val="none" w:sz="0" w:space="0" w:color="auto"/>
            <w:left w:val="none" w:sz="0" w:space="0" w:color="auto"/>
            <w:bottom w:val="none" w:sz="0" w:space="0" w:color="auto"/>
            <w:right w:val="none" w:sz="0" w:space="0" w:color="auto"/>
          </w:divBdr>
        </w:div>
        <w:div w:id="883564387">
          <w:marLeft w:val="640"/>
          <w:marRight w:val="0"/>
          <w:marTop w:val="0"/>
          <w:marBottom w:val="0"/>
          <w:divBdr>
            <w:top w:val="none" w:sz="0" w:space="0" w:color="auto"/>
            <w:left w:val="none" w:sz="0" w:space="0" w:color="auto"/>
            <w:bottom w:val="none" w:sz="0" w:space="0" w:color="auto"/>
            <w:right w:val="none" w:sz="0" w:space="0" w:color="auto"/>
          </w:divBdr>
        </w:div>
        <w:div w:id="347022710">
          <w:marLeft w:val="640"/>
          <w:marRight w:val="0"/>
          <w:marTop w:val="0"/>
          <w:marBottom w:val="0"/>
          <w:divBdr>
            <w:top w:val="none" w:sz="0" w:space="0" w:color="auto"/>
            <w:left w:val="none" w:sz="0" w:space="0" w:color="auto"/>
            <w:bottom w:val="none" w:sz="0" w:space="0" w:color="auto"/>
            <w:right w:val="none" w:sz="0" w:space="0" w:color="auto"/>
          </w:divBdr>
        </w:div>
        <w:div w:id="530650903">
          <w:marLeft w:val="640"/>
          <w:marRight w:val="0"/>
          <w:marTop w:val="0"/>
          <w:marBottom w:val="0"/>
          <w:divBdr>
            <w:top w:val="none" w:sz="0" w:space="0" w:color="auto"/>
            <w:left w:val="none" w:sz="0" w:space="0" w:color="auto"/>
            <w:bottom w:val="none" w:sz="0" w:space="0" w:color="auto"/>
            <w:right w:val="none" w:sz="0" w:space="0" w:color="auto"/>
          </w:divBdr>
        </w:div>
        <w:div w:id="994336958">
          <w:marLeft w:val="640"/>
          <w:marRight w:val="0"/>
          <w:marTop w:val="0"/>
          <w:marBottom w:val="0"/>
          <w:divBdr>
            <w:top w:val="none" w:sz="0" w:space="0" w:color="auto"/>
            <w:left w:val="none" w:sz="0" w:space="0" w:color="auto"/>
            <w:bottom w:val="none" w:sz="0" w:space="0" w:color="auto"/>
            <w:right w:val="none" w:sz="0" w:space="0" w:color="auto"/>
          </w:divBdr>
        </w:div>
        <w:div w:id="1560092505">
          <w:marLeft w:val="640"/>
          <w:marRight w:val="0"/>
          <w:marTop w:val="0"/>
          <w:marBottom w:val="0"/>
          <w:divBdr>
            <w:top w:val="none" w:sz="0" w:space="0" w:color="auto"/>
            <w:left w:val="none" w:sz="0" w:space="0" w:color="auto"/>
            <w:bottom w:val="none" w:sz="0" w:space="0" w:color="auto"/>
            <w:right w:val="none" w:sz="0" w:space="0" w:color="auto"/>
          </w:divBdr>
        </w:div>
        <w:div w:id="414009947">
          <w:marLeft w:val="640"/>
          <w:marRight w:val="0"/>
          <w:marTop w:val="0"/>
          <w:marBottom w:val="0"/>
          <w:divBdr>
            <w:top w:val="none" w:sz="0" w:space="0" w:color="auto"/>
            <w:left w:val="none" w:sz="0" w:space="0" w:color="auto"/>
            <w:bottom w:val="none" w:sz="0" w:space="0" w:color="auto"/>
            <w:right w:val="none" w:sz="0" w:space="0" w:color="auto"/>
          </w:divBdr>
        </w:div>
        <w:div w:id="1574387551">
          <w:marLeft w:val="640"/>
          <w:marRight w:val="0"/>
          <w:marTop w:val="0"/>
          <w:marBottom w:val="0"/>
          <w:divBdr>
            <w:top w:val="none" w:sz="0" w:space="0" w:color="auto"/>
            <w:left w:val="none" w:sz="0" w:space="0" w:color="auto"/>
            <w:bottom w:val="none" w:sz="0" w:space="0" w:color="auto"/>
            <w:right w:val="none" w:sz="0" w:space="0" w:color="auto"/>
          </w:divBdr>
        </w:div>
        <w:div w:id="573860529">
          <w:marLeft w:val="640"/>
          <w:marRight w:val="0"/>
          <w:marTop w:val="0"/>
          <w:marBottom w:val="0"/>
          <w:divBdr>
            <w:top w:val="none" w:sz="0" w:space="0" w:color="auto"/>
            <w:left w:val="none" w:sz="0" w:space="0" w:color="auto"/>
            <w:bottom w:val="none" w:sz="0" w:space="0" w:color="auto"/>
            <w:right w:val="none" w:sz="0" w:space="0" w:color="auto"/>
          </w:divBdr>
        </w:div>
        <w:div w:id="829104119">
          <w:marLeft w:val="640"/>
          <w:marRight w:val="0"/>
          <w:marTop w:val="0"/>
          <w:marBottom w:val="0"/>
          <w:divBdr>
            <w:top w:val="none" w:sz="0" w:space="0" w:color="auto"/>
            <w:left w:val="none" w:sz="0" w:space="0" w:color="auto"/>
            <w:bottom w:val="none" w:sz="0" w:space="0" w:color="auto"/>
            <w:right w:val="none" w:sz="0" w:space="0" w:color="auto"/>
          </w:divBdr>
        </w:div>
        <w:div w:id="618683793">
          <w:marLeft w:val="640"/>
          <w:marRight w:val="0"/>
          <w:marTop w:val="0"/>
          <w:marBottom w:val="0"/>
          <w:divBdr>
            <w:top w:val="none" w:sz="0" w:space="0" w:color="auto"/>
            <w:left w:val="none" w:sz="0" w:space="0" w:color="auto"/>
            <w:bottom w:val="none" w:sz="0" w:space="0" w:color="auto"/>
            <w:right w:val="none" w:sz="0" w:space="0" w:color="auto"/>
          </w:divBdr>
        </w:div>
        <w:div w:id="230047013">
          <w:marLeft w:val="640"/>
          <w:marRight w:val="0"/>
          <w:marTop w:val="0"/>
          <w:marBottom w:val="0"/>
          <w:divBdr>
            <w:top w:val="none" w:sz="0" w:space="0" w:color="auto"/>
            <w:left w:val="none" w:sz="0" w:space="0" w:color="auto"/>
            <w:bottom w:val="none" w:sz="0" w:space="0" w:color="auto"/>
            <w:right w:val="none" w:sz="0" w:space="0" w:color="auto"/>
          </w:divBdr>
        </w:div>
        <w:div w:id="45298932">
          <w:marLeft w:val="640"/>
          <w:marRight w:val="0"/>
          <w:marTop w:val="0"/>
          <w:marBottom w:val="0"/>
          <w:divBdr>
            <w:top w:val="none" w:sz="0" w:space="0" w:color="auto"/>
            <w:left w:val="none" w:sz="0" w:space="0" w:color="auto"/>
            <w:bottom w:val="none" w:sz="0" w:space="0" w:color="auto"/>
            <w:right w:val="none" w:sz="0" w:space="0" w:color="auto"/>
          </w:divBdr>
        </w:div>
        <w:div w:id="190800704">
          <w:marLeft w:val="640"/>
          <w:marRight w:val="0"/>
          <w:marTop w:val="0"/>
          <w:marBottom w:val="0"/>
          <w:divBdr>
            <w:top w:val="none" w:sz="0" w:space="0" w:color="auto"/>
            <w:left w:val="none" w:sz="0" w:space="0" w:color="auto"/>
            <w:bottom w:val="none" w:sz="0" w:space="0" w:color="auto"/>
            <w:right w:val="none" w:sz="0" w:space="0" w:color="auto"/>
          </w:divBdr>
        </w:div>
        <w:div w:id="226959450">
          <w:marLeft w:val="640"/>
          <w:marRight w:val="0"/>
          <w:marTop w:val="0"/>
          <w:marBottom w:val="0"/>
          <w:divBdr>
            <w:top w:val="none" w:sz="0" w:space="0" w:color="auto"/>
            <w:left w:val="none" w:sz="0" w:space="0" w:color="auto"/>
            <w:bottom w:val="none" w:sz="0" w:space="0" w:color="auto"/>
            <w:right w:val="none" w:sz="0" w:space="0" w:color="auto"/>
          </w:divBdr>
        </w:div>
        <w:div w:id="1269118962">
          <w:marLeft w:val="640"/>
          <w:marRight w:val="0"/>
          <w:marTop w:val="0"/>
          <w:marBottom w:val="0"/>
          <w:divBdr>
            <w:top w:val="none" w:sz="0" w:space="0" w:color="auto"/>
            <w:left w:val="none" w:sz="0" w:space="0" w:color="auto"/>
            <w:bottom w:val="none" w:sz="0" w:space="0" w:color="auto"/>
            <w:right w:val="none" w:sz="0" w:space="0" w:color="auto"/>
          </w:divBdr>
        </w:div>
        <w:div w:id="352415553">
          <w:marLeft w:val="640"/>
          <w:marRight w:val="0"/>
          <w:marTop w:val="0"/>
          <w:marBottom w:val="0"/>
          <w:divBdr>
            <w:top w:val="none" w:sz="0" w:space="0" w:color="auto"/>
            <w:left w:val="none" w:sz="0" w:space="0" w:color="auto"/>
            <w:bottom w:val="none" w:sz="0" w:space="0" w:color="auto"/>
            <w:right w:val="none" w:sz="0" w:space="0" w:color="auto"/>
          </w:divBdr>
        </w:div>
        <w:div w:id="565333890">
          <w:marLeft w:val="640"/>
          <w:marRight w:val="0"/>
          <w:marTop w:val="0"/>
          <w:marBottom w:val="0"/>
          <w:divBdr>
            <w:top w:val="none" w:sz="0" w:space="0" w:color="auto"/>
            <w:left w:val="none" w:sz="0" w:space="0" w:color="auto"/>
            <w:bottom w:val="none" w:sz="0" w:space="0" w:color="auto"/>
            <w:right w:val="none" w:sz="0" w:space="0" w:color="auto"/>
          </w:divBdr>
        </w:div>
        <w:div w:id="704212276">
          <w:marLeft w:val="640"/>
          <w:marRight w:val="0"/>
          <w:marTop w:val="0"/>
          <w:marBottom w:val="0"/>
          <w:divBdr>
            <w:top w:val="none" w:sz="0" w:space="0" w:color="auto"/>
            <w:left w:val="none" w:sz="0" w:space="0" w:color="auto"/>
            <w:bottom w:val="none" w:sz="0" w:space="0" w:color="auto"/>
            <w:right w:val="none" w:sz="0" w:space="0" w:color="auto"/>
          </w:divBdr>
        </w:div>
        <w:div w:id="597445537">
          <w:marLeft w:val="640"/>
          <w:marRight w:val="0"/>
          <w:marTop w:val="0"/>
          <w:marBottom w:val="0"/>
          <w:divBdr>
            <w:top w:val="none" w:sz="0" w:space="0" w:color="auto"/>
            <w:left w:val="none" w:sz="0" w:space="0" w:color="auto"/>
            <w:bottom w:val="none" w:sz="0" w:space="0" w:color="auto"/>
            <w:right w:val="none" w:sz="0" w:space="0" w:color="auto"/>
          </w:divBdr>
        </w:div>
        <w:div w:id="1747801653">
          <w:marLeft w:val="640"/>
          <w:marRight w:val="0"/>
          <w:marTop w:val="0"/>
          <w:marBottom w:val="0"/>
          <w:divBdr>
            <w:top w:val="none" w:sz="0" w:space="0" w:color="auto"/>
            <w:left w:val="none" w:sz="0" w:space="0" w:color="auto"/>
            <w:bottom w:val="none" w:sz="0" w:space="0" w:color="auto"/>
            <w:right w:val="none" w:sz="0" w:space="0" w:color="auto"/>
          </w:divBdr>
        </w:div>
        <w:div w:id="379744339">
          <w:marLeft w:val="640"/>
          <w:marRight w:val="0"/>
          <w:marTop w:val="0"/>
          <w:marBottom w:val="0"/>
          <w:divBdr>
            <w:top w:val="none" w:sz="0" w:space="0" w:color="auto"/>
            <w:left w:val="none" w:sz="0" w:space="0" w:color="auto"/>
            <w:bottom w:val="none" w:sz="0" w:space="0" w:color="auto"/>
            <w:right w:val="none" w:sz="0" w:space="0" w:color="auto"/>
          </w:divBdr>
        </w:div>
        <w:div w:id="2040811203">
          <w:marLeft w:val="640"/>
          <w:marRight w:val="0"/>
          <w:marTop w:val="0"/>
          <w:marBottom w:val="0"/>
          <w:divBdr>
            <w:top w:val="none" w:sz="0" w:space="0" w:color="auto"/>
            <w:left w:val="none" w:sz="0" w:space="0" w:color="auto"/>
            <w:bottom w:val="none" w:sz="0" w:space="0" w:color="auto"/>
            <w:right w:val="none" w:sz="0" w:space="0" w:color="auto"/>
          </w:divBdr>
        </w:div>
        <w:div w:id="1412461879">
          <w:marLeft w:val="640"/>
          <w:marRight w:val="0"/>
          <w:marTop w:val="0"/>
          <w:marBottom w:val="0"/>
          <w:divBdr>
            <w:top w:val="none" w:sz="0" w:space="0" w:color="auto"/>
            <w:left w:val="none" w:sz="0" w:space="0" w:color="auto"/>
            <w:bottom w:val="none" w:sz="0" w:space="0" w:color="auto"/>
            <w:right w:val="none" w:sz="0" w:space="0" w:color="auto"/>
          </w:divBdr>
        </w:div>
        <w:div w:id="39792100">
          <w:marLeft w:val="640"/>
          <w:marRight w:val="0"/>
          <w:marTop w:val="0"/>
          <w:marBottom w:val="0"/>
          <w:divBdr>
            <w:top w:val="none" w:sz="0" w:space="0" w:color="auto"/>
            <w:left w:val="none" w:sz="0" w:space="0" w:color="auto"/>
            <w:bottom w:val="none" w:sz="0" w:space="0" w:color="auto"/>
            <w:right w:val="none" w:sz="0" w:space="0" w:color="auto"/>
          </w:divBdr>
        </w:div>
        <w:div w:id="303852889">
          <w:marLeft w:val="640"/>
          <w:marRight w:val="0"/>
          <w:marTop w:val="0"/>
          <w:marBottom w:val="0"/>
          <w:divBdr>
            <w:top w:val="none" w:sz="0" w:space="0" w:color="auto"/>
            <w:left w:val="none" w:sz="0" w:space="0" w:color="auto"/>
            <w:bottom w:val="none" w:sz="0" w:space="0" w:color="auto"/>
            <w:right w:val="none" w:sz="0" w:space="0" w:color="auto"/>
          </w:divBdr>
        </w:div>
        <w:div w:id="1398480309">
          <w:marLeft w:val="640"/>
          <w:marRight w:val="0"/>
          <w:marTop w:val="0"/>
          <w:marBottom w:val="0"/>
          <w:divBdr>
            <w:top w:val="none" w:sz="0" w:space="0" w:color="auto"/>
            <w:left w:val="none" w:sz="0" w:space="0" w:color="auto"/>
            <w:bottom w:val="none" w:sz="0" w:space="0" w:color="auto"/>
            <w:right w:val="none" w:sz="0" w:space="0" w:color="auto"/>
          </w:divBdr>
        </w:div>
        <w:div w:id="1115171901">
          <w:marLeft w:val="640"/>
          <w:marRight w:val="0"/>
          <w:marTop w:val="0"/>
          <w:marBottom w:val="0"/>
          <w:divBdr>
            <w:top w:val="none" w:sz="0" w:space="0" w:color="auto"/>
            <w:left w:val="none" w:sz="0" w:space="0" w:color="auto"/>
            <w:bottom w:val="none" w:sz="0" w:space="0" w:color="auto"/>
            <w:right w:val="none" w:sz="0" w:space="0" w:color="auto"/>
          </w:divBdr>
        </w:div>
        <w:div w:id="1871064334">
          <w:marLeft w:val="640"/>
          <w:marRight w:val="0"/>
          <w:marTop w:val="0"/>
          <w:marBottom w:val="0"/>
          <w:divBdr>
            <w:top w:val="none" w:sz="0" w:space="0" w:color="auto"/>
            <w:left w:val="none" w:sz="0" w:space="0" w:color="auto"/>
            <w:bottom w:val="none" w:sz="0" w:space="0" w:color="auto"/>
            <w:right w:val="none" w:sz="0" w:space="0" w:color="auto"/>
          </w:divBdr>
        </w:div>
        <w:div w:id="1159035603">
          <w:marLeft w:val="640"/>
          <w:marRight w:val="0"/>
          <w:marTop w:val="0"/>
          <w:marBottom w:val="0"/>
          <w:divBdr>
            <w:top w:val="none" w:sz="0" w:space="0" w:color="auto"/>
            <w:left w:val="none" w:sz="0" w:space="0" w:color="auto"/>
            <w:bottom w:val="none" w:sz="0" w:space="0" w:color="auto"/>
            <w:right w:val="none" w:sz="0" w:space="0" w:color="auto"/>
          </w:divBdr>
        </w:div>
        <w:div w:id="336882893">
          <w:marLeft w:val="640"/>
          <w:marRight w:val="0"/>
          <w:marTop w:val="0"/>
          <w:marBottom w:val="0"/>
          <w:divBdr>
            <w:top w:val="none" w:sz="0" w:space="0" w:color="auto"/>
            <w:left w:val="none" w:sz="0" w:space="0" w:color="auto"/>
            <w:bottom w:val="none" w:sz="0" w:space="0" w:color="auto"/>
            <w:right w:val="none" w:sz="0" w:space="0" w:color="auto"/>
          </w:divBdr>
        </w:div>
        <w:div w:id="1361979935">
          <w:marLeft w:val="640"/>
          <w:marRight w:val="0"/>
          <w:marTop w:val="0"/>
          <w:marBottom w:val="0"/>
          <w:divBdr>
            <w:top w:val="none" w:sz="0" w:space="0" w:color="auto"/>
            <w:left w:val="none" w:sz="0" w:space="0" w:color="auto"/>
            <w:bottom w:val="none" w:sz="0" w:space="0" w:color="auto"/>
            <w:right w:val="none" w:sz="0" w:space="0" w:color="auto"/>
          </w:divBdr>
        </w:div>
        <w:div w:id="1952783854">
          <w:marLeft w:val="640"/>
          <w:marRight w:val="0"/>
          <w:marTop w:val="0"/>
          <w:marBottom w:val="0"/>
          <w:divBdr>
            <w:top w:val="none" w:sz="0" w:space="0" w:color="auto"/>
            <w:left w:val="none" w:sz="0" w:space="0" w:color="auto"/>
            <w:bottom w:val="none" w:sz="0" w:space="0" w:color="auto"/>
            <w:right w:val="none" w:sz="0" w:space="0" w:color="auto"/>
          </w:divBdr>
        </w:div>
      </w:divsChild>
    </w:div>
    <w:div w:id="639387503">
      <w:bodyDiv w:val="1"/>
      <w:marLeft w:val="0"/>
      <w:marRight w:val="0"/>
      <w:marTop w:val="0"/>
      <w:marBottom w:val="0"/>
      <w:divBdr>
        <w:top w:val="none" w:sz="0" w:space="0" w:color="auto"/>
        <w:left w:val="none" w:sz="0" w:space="0" w:color="auto"/>
        <w:bottom w:val="none" w:sz="0" w:space="0" w:color="auto"/>
        <w:right w:val="none" w:sz="0" w:space="0" w:color="auto"/>
      </w:divBdr>
      <w:divsChild>
        <w:div w:id="182324392">
          <w:marLeft w:val="640"/>
          <w:marRight w:val="0"/>
          <w:marTop w:val="0"/>
          <w:marBottom w:val="0"/>
          <w:divBdr>
            <w:top w:val="none" w:sz="0" w:space="0" w:color="auto"/>
            <w:left w:val="none" w:sz="0" w:space="0" w:color="auto"/>
            <w:bottom w:val="none" w:sz="0" w:space="0" w:color="auto"/>
            <w:right w:val="none" w:sz="0" w:space="0" w:color="auto"/>
          </w:divBdr>
        </w:div>
        <w:div w:id="294526031">
          <w:marLeft w:val="640"/>
          <w:marRight w:val="0"/>
          <w:marTop w:val="0"/>
          <w:marBottom w:val="0"/>
          <w:divBdr>
            <w:top w:val="none" w:sz="0" w:space="0" w:color="auto"/>
            <w:left w:val="none" w:sz="0" w:space="0" w:color="auto"/>
            <w:bottom w:val="none" w:sz="0" w:space="0" w:color="auto"/>
            <w:right w:val="none" w:sz="0" w:space="0" w:color="auto"/>
          </w:divBdr>
        </w:div>
        <w:div w:id="333841477">
          <w:marLeft w:val="640"/>
          <w:marRight w:val="0"/>
          <w:marTop w:val="0"/>
          <w:marBottom w:val="0"/>
          <w:divBdr>
            <w:top w:val="none" w:sz="0" w:space="0" w:color="auto"/>
            <w:left w:val="none" w:sz="0" w:space="0" w:color="auto"/>
            <w:bottom w:val="none" w:sz="0" w:space="0" w:color="auto"/>
            <w:right w:val="none" w:sz="0" w:space="0" w:color="auto"/>
          </w:divBdr>
        </w:div>
        <w:div w:id="522138251">
          <w:marLeft w:val="640"/>
          <w:marRight w:val="0"/>
          <w:marTop w:val="0"/>
          <w:marBottom w:val="0"/>
          <w:divBdr>
            <w:top w:val="none" w:sz="0" w:space="0" w:color="auto"/>
            <w:left w:val="none" w:sz="0" w:space="0" w:color="auto"/>
            <w:bottom w:val="none" w:sz="0" w:space="0" w:color="auto"/>
            <w:right w:val="none" w:sz="0" w:space="0" w:color="auto"/>
          </w:divBdr>
        </w:div>
        <w:div w:id="558518124">
          <w:marLeft w:val="640"/>
          <w:marRight w:val="0"/>
          <w:marTop w:val="0"/>
          <w:marBottom w:val="0"/>
          <w:divBdr>
            <w:top w:val="none" w:sz="0" w:space="0" w:color="auto"/>
            <w:left w:val="none" w:sz="0" w:space="0" w:color="auto"/>
            <w:bottom w:val="none" w:sz="0" w:space="0" w:color="auto"/>
            <w:right w:val="none" w:sz="0" w:space="0" w:color="auto"/>
          </w:divBdr>
        </w:div>
        <w:div w:id="743452251">
          <w:marLeft w:val="640"/>
          <w:marRight w:val="0"/>
          <w:marTop w:val="0"/>
          <w:marBottom w:val="0"/>
          <w:divBdr>
            <w:top w:val="none" w:sz="0" w:space="0" w:color="auto"/>
            <w:left w:val="none" w:sz="0" w:space="0" w:color="auto"/>
            <w:bottom w:val="none" w:sz="0" w:space="0" w:color="auto"/>
            <w:right w:val="none" w:sz="0" w:space="0" w:color="auto"/>
          </w:divBdr>
        </w:div>
        <w:div w:id="864749976">
          <w:marLeft w:val="640"/>
          <w:marRight w:val="0"/>
          <w:marTop w:val="0"/>
          <w:marBottom w:val="0"/>
          <w:divBdr>
            <w:top w:val="none" w:sz="0" w:space="0" w:color="auto"/>
            <w:left w:val="none" w:sz="0" w:space="0" w:color="auto"/>
            <w:bottom w:val="none" w:sz="0" w:space="0" w:color="auto"/>
            <w:right w:val="none" w:sz="0" w:space="0" w:color="auto"/>
          </w:divBdr>
        </w:div>
        <w:div w:id="1012217619">
          <w:marLeft w:val="640"/>
          <w:marRight w:val="0"/>
          <w:marTop w:val="0"/>
          <w:marBottom w:val="0"/>
          <w:divBdr>
            <w:top w:val="none" w:sz="0" w:space="0" w:color="auto"/>
            <w:left w:val="none" w:sz="0" w:space="0" w:color="auto"/>
            <w:bottom w:val="none" w:sz="0" w:space="0" w:color="auto"/>
            <w:right w:val="none" w:sz="0" w:space="0" w:color="auto"/>
          </w:divBdr>
        </w:div>
        <w:div w:id="1255480380">
          <w:marLeft w:val="640"/>
          <w:marRight w:val="0"/>
          <w:marTop w:val="0"/>
          <w:marBottom w:val="0"/>
          <w:divBdr>
            <w:top w:val="none" w:sz="0" w:space="0" w:color="auto"/>
            <w:left w:val="none" w:sz="0" w:space="0" w:color="auto"/>
            <w:bottom w:val="none" w:sz="0" w:space="0" w:color="auto"/>
            <w:right w:val="none" w:sz="0" w:space="0" w:color="auto"/>
          </w:divBdr>
        </w:div>
        <w:div w:id="1288272578">
          <w:marLeft w:val="640"/>
          <w:marRight w:val="0"/>
          <w:marTop w:val="0"/>
          <w:marBottom w:val="0"/>
          <w:divBdr>
            <w:top w:val="none" w:sz="0" w:space="0" w:color="auto"/>
            <w:left w:val="none" w:sz="0" w:space="0" w:color="auto"/>
            <w:bottom w:val="none" w:sz="0" w:space="0" w:color="auto"/>
            <w:right w:val="none" w:sz="0" w:space="0" w:color="auto"/>
          </w:divBdr>
        </w:div>
        <w:div w:id="1661882057">
          <w:marLeft w:val="640"/>
          <w:marRight w:val="0"/>
          <w:marTop w:val="0"/>
          <w:marBottom w:val="0"/>
          <w:divBdr>
            <w:top w:val="none" w:sz="0" w:space="0" w:color="auto"/>
            <w:left w:val="none" w:sz="0" w:space="0" w:color="auto"/>
            <w:bottom w:val="none" w:sz="0" w:space="0" w:color="auto"/>
            <w:right w:val="none" w:sz="0" w:space="0" w:color="auto"/>
          </w:divBdr>
        </w:div>
        <w:div w:id="1878734609">
          <w:marLeft w:val="640"/>
          <w:marRight w:val="0"/>
          <w:marTop w:val="0"/>
          <w:marBottom w:val="0"/>
          <w:divBdr>
            <w:top w:val="none" w:sz="0" w:space="0" w:color="auto"/>
            <w:left w:val="none" w:sz="0" w:space="0" w:color="auto"/>
            <w:bottom w:val="none" w:sz="0" w:space="0" w:color="auto"/>
            <w:right w:val="none" w:sz="0" w:space="0" w:color="auto"/>
          </w:divBdr>
        </w:div>
        <w:div w:id="1889682018">
          <w:marLeft w:val="640"/>
          <w:marRight w:val="0"/>
          <w:marTop w:val="0"/>
          <w:marBottom w:val="0"/>
          <w:divBdr>
            <w:top w:val="none" w:sz="0" w:space="0" w:color="auto"/>
            <w:left w:val="none" w:sz="0" w:space="0" w:color="auto"/>
            <w:bottom w:val="none" w:sz="0" w:space="0" w:color="auto"/>
            <w:right w:val="none" w:sz="0" w:space="0" w:color="auto"/>
          </w:divBdr>
        </w:div>
        <w:div w:id="1900549362">
          <w:marLeft w:val="640"/>
          <w:marRight w:val="0"/>
          <w:marTop w:val="0"/>
          <w:marBottom w:val="0"/>
          <w:divBdr>
            <w:top w:val="none" w:sz="0" w:space="0" w:color="auto"/>
            <w:left w:val="none" w:sz="0" w:space="0" w:color="auto"/>
            <w:bottom w:val="none" w:sz="0" w:space="0" w:color="auto"/>
            <w:right w:val="none" w:sz="0" w:space="0" w:color="auto"/>
          </w:divBdr>
        </w:div>
      </w:divsChild>
    </w:div>
    <w:div w:id="640770472">
      <w:bodyDiv w:val="1"/>
      <w:marLeft w:val="0"/>
      <w:marRight w:val="0"/>
      <w:marTop w:val="0"/>
      <w:marBottom w:val="0"/>
      <w:divBdr>
        <w:top w:val="none" w:sz="0" w:space="0" w:color="auto"/>
        <w:left w:val="none" w:sz="0" w:space="0" w:color="auto"/>
        <w:bottom w:val="none" w:sz="0" w:space="0" w:color="auto"/>
        <w:right w:val="none" w:sz="0" w:space="0" w:color="auto"/>
      </w:divBdr>
    </w:div>
    <w:div w:id="641085299">
      <w:marLeft w:val="640"/>
      <w:marRight w:val="0"/>
      <w:marTop w:val="0"/>
      <w:marBottom w:val="0"/>
      <w:divBdr>
        <w:top w:val="none" w:sz="0" w:space="0" w:color="auto"/>
        <w:left w:val="none" w:sz="0" w:space="0" w:color="auto"/>
        <w:bottom w:val="none" w:sz="0" w:space="0" w:color="auto"/>
        <w:right w:val="none" w:sz="0" w:space="0" w:color="auto"/>
      </w:divBdr>
    </w:div>
    <w:div w:id="641234534">
      <w:marLeft w:val="640"/>
      <w:marRight w:val="0"/>
      <w:marTop w:val="0"/>
      <w:marBottom w:val="0"/>
      <w:divBdr>
        <w:top w:val="none" w:sz="0" w:space="0" w:color="auto"/>
        <w:left w:val="none" w:sz="0" w:space="0" w:color="auto"/>
        <w:bottom w:val="none" w:sz="0" w:space="0" w:color="auto"/>
        <w:right w:val="none" w:sz="0" w:space="0" w:color="auto"/>
      </w:divBdr>
    </w:div>
    <w:div w:id="641278162">
      <w:bodyDiv w:val="1"/>
      <w:marLeft w:val="0"/>
      <w:marRight w:val="0"/>
      <w:marTop w:val="0"/>
      <w:marBottom w:val="0"/>
      <w:divBdr>
        <w:top w:val="none" w:sz="0" w:space="0" w:color="auto"/>
        <w:left w:val="none" w:sz="0" w:space="0" w:color="auto"/>
        <w:bottom w:val="none" w:sz="0" w:space="0" w:color="auto"/>
        <w:right w:val="none" w:sz="0" w:space="0" w:color="auto"/>
      </w:divBdr>
      <w:divsChild>
        <w:div w:id="1659266754">
          <w:marLeft w:val="640"/>
          <w:marRight w:val="0"/>
          <w:marTop w:val="0"/>
          <w:marBottom w:val="0"/>
          <w:divBdr>
            <w:top w:val="none" w:sz="0" w:space="0" w:color="auto"/>
            <w:left w:val="none" w:sz="0" w:space="0" w:color="auto"/>
            <w:bottom w:val="none" w:sz="0" w:space="0" w:color="auto"/>
            <w:right w:val="none" w:sz="0" w:space="0" w:color="auto"/>
          </w:divBdr>
        </w:div>
        <w:div w:id="1818255289">
          <w:marLeft w:val="640"/>
          <w:marRight w:val="0"/>
          <w:marTop w:val="0"/>
          <w:marBottom w:val="0"/>
          <w:divBdr>
            <w:top w:val="none" w:sz="0" w:space="0" w:color="auto"/>
            <w:left w:val="none" w:sz="0" w:space="0" w:color="auto"/>
            <w:bottom w:val="none" w:sz="0" w:space="0" w:color="auto"/>
            <w:right w:val="none" w:sz="0" w:space="0" w:color="auto"/>
          </w:divBdr>
        </w:div>
        <w:div w:id="1984503889">
          <w:marLeft w:val="640"/>
          <w:marRight w:val="0"/>
          <w:marTop w:val="0"/>
          <w:marBottom w:val="0"/>
          <w:divBdr>
            <w:top w:val="none" w:sz="0" w:space="0" w:color="auto"/>
            <w:left w:val="none" w:sz="0" w:space="0" w:color="auto"/>
            <w:bottom w:val="none" w:sz="0" w:space="0" w:color="auto"/>
            <w:right w:val="none" w:sz="0" w:space="0" w:color="auto"/>
          </w:divBdr>
        </w:div>
        <w:div w:id="523204155">
          <w:marLeft w:val="640"/>
          <w:marRight w:val="0"/>
          <w:marTop w:val="0"/>
          <w:marBottom w:val="0"/>
          <w:divBdr>
            <w:top w:val="none" w:sz="0" w:space="0" w:color="auto"/>
            <w:left w:val="none" w:sz="0" w:space="0" w:color="auto"/>
            <w:bottom w:val="none" w:sz="0" w:space="0" w:color="auto"/>
            <w:right w:val="none" w:sz="0" w:space="0" w:color="auto"/>
          </w:divBdr>
        </w:div>
        <w:div w:id="726345242">
          <w:marLeft w:val="640"/>
          <w:marRight w:val="0"/>
          <w:marTop w:val="0"/>
          <w:marBottom w:val="0"/>
          <w:divBdr>
            <w:top w:val="none" w:sz="0" w:space="0" w:color="auto"/>
            <w:left w:val="none" w:sz="0" w:space="0" w:color="auto"/>
            <w:bottom w:val="none" w:sz="0" w:space="0" w:color="auto"/>
            <w:right w:val="none" w:sz="0" w:space="0" w:color="auto"/>
          </w:divBdr>
        </w:div>
        <w:div w:id="22680855">
          <w:marLeft w:val="640"/>
          <w:marRight w:val="0"/>
          <w:marTop w:val="0"/>
          <w:marBottom w:val="0"/>
          <w:divBdr>
            <w:top w:val="none" w:sz="0" w:space="0" w:color="auto"/>
            <w:left w:val="none" w:sz="0" w:space="0" w:color="auto"/>
            <w:bottom w:val="none" w:sz="0" w:space="0" w:color="auto"/>
            <w:right w:val="none" w:sz="0" w:space="0" w:color="auto"/>
          </w:divBdr>
        </w:div>
        <w:div w:id="484126931">
          <w:marLeft w:val="640"/>
          <w:marRight w:val="0"/>
          <w:marTop w:val="0"/>
          <w:marBottom w:val="0"/>
          <w:divBdr>
            <w:top w:val="none" w:sz="0" w:space="0" w:color="auto"/>
            <w:left w:val="none" w:sz="0" w:space="0" w:color="auto"/>
            <w:bottom w:val="none" w:sz="0" w:space="0" w:color="auto"/>
            <w:right w:val="none" w:sz="0" w:space="0" w:color="auto"/>
          </w:divBdr>
        </w:div>
        <w:div w:id="817763956">
          <w:marLeft w:val="640"/>
          <w:marRight w:val="0"/>
          <w:marTop w:val="0"/>
          <w:marBottom w:val="0"/>
          <w:divBdr>
            <w:top w:val="none" w:sz="0" w:space="0" w:color="auto"/>
            <w:left w:val="none" w:sz="0" w:space="0" w:color="auto"/>
            <w:bottom w:val="none" w:sz="0" w:space="0" w:color="auto"/>
            <w:right w:val="none" w:sz="0" w:space="0" w:color="auto"/>
          </w:divBdr>
        </w:div>
        <w:div w:id="374963240">
          <w:marLeft w:val="640"/>
          <w:marRight w:val="0"/>
          <w:marTop w:val="0"/>
          <w:marBottom w:val="0"/>
          <w:divBdr>
            <w:top w:val="none" w:sz="0" w:space="0" w:color="auto"/>
            <w:left w:val="none" w:sz="0" w:space="0" w:color="auto"/>
            <w:bottom w:val="none" w:sz="0" w:space="0" w:color="auto"/>
            <w:right w:val="none" w:sz="0" w:space="0" w:color="auto"/>
          </w:divBdr>
        </w:div>
        <w:div w:id="468212861">
          <w:marLeft w:val="640"/>
          <w:marRight w:val="0"/>
          <w:marTop w:val="0"/>
          <w:marBottom w:val="0"/>
          <w:divBdr>
            <w:top w:val="none" w:sz="0" w:space="0" w:color="auto"/>
            <w:left w:val="none" w:sz="0" w:space="0" w:color="auto"/>
            <w:bottom w:val="none" w:sz="0" w:space="0" w:color="auto"/>
            <w:right w:val="none" w:sz="0" w:space="0" w:color="auto"/>
          </w:divBdr>
        </w:div>
        <w:div w:id="411051696">
          <w:marLeft w:val="640"/>
          <w:marRight w:val="0"/>
          <w:marTop w:val="0"/>
          <w:marBottom w:val="0"/>
          <w:divBdr>
            <w:top w:val="none" w:sz="0" w:space="0" w:color="auto"/>
            <w:left w:val="none" w:sz="0" w:space="0" w:color="auto"/>
            <w:bottom w:val="none" w:sz="0" w:space="0" w:color="auto"/>
            <w:right w:val="none" w:sz="0" w:space="0" w:color="auto"/>
          </w:divBdr>
        </w:div>
        <w:div w:id="161554988">
          <w:marLeft w:val="640"/>
          <w:marRight w:val="0"/>
          <w:marTop w:val="0"/>
          <w:marBottom w:val="0"/>
          <w:divBdr>
            <w:top w:val="none" w:sz="0" w:space="0" w:color="auto"/>
            <w:left w:val="none" w:sz="0" w:space="0" w:color="auto"/>
            <w:bottom w:val="none" w:sz="0" w:space="0" w:color="auto"/>
            <w:right w:val="none" w:sz="0" w:space="0" w:color="auto"/>
          </w:divBdr>
        </w:div>
        <w:div w:id="2089032530">
          <w:marLeft w:val="640"/>
          <w:marRight w:val="0"/>
          <w:marTop w:val="0"/>
          <w:marBottom w:val="0"/>
          <w:divBdr>
            <w:top w:val="none" w:sz="0" w:space="0" w:color="auto"/>
            <w:left w:val="none" w:sz="0" w:space="0" w:color="auto"/>
            <w:bottom w:val="none" w:sz="0" w:space="0" w:color="auto"/>
            <w:right w:val="none" w:sz="0" w:space="0" w:color="auto"/>
          </w:divBdr>
        </w:div>
        <w:div w:id="658845664">
          <w:marLeft w:val="640"/>
          <w:marRight w:val="0"/>
          <w:marTop w:val="0"/>
          <w:marBottom w:val="0"/>
          <w:divBdr>
            <w:top w:val="none" w:sz="0" w:space="0" w:color="auto"/>
            <w:left w:val="none" w:sz="0" w:space="0" w:color="auto"/>
            <w:bottom w:val="none" w:sz="0" w:space="0" w:color="auto"/>
            <w:right w:val="none" w:sz="0" w:space="0" w:color="auto"/>
          </w:divBdr>
        </w:div>
        <w:div w:id="412823566">
          <w:marLeft w:val="640"/>
          <w:marRight w:val="0"/>
          <w:marTop w:val="0"/>
          <w:marBottom w:val="0"/>
          <w:divBdr>
            <w:top w:val="none" w:sz="0" w:space="0" w:color="auto"/>
            <w:left w:val="none" w:sz="0" w:space="0" w:color="auto"/>
            <w:bottom w:val="none" w:sz="0" w:space="0" w:color="auto"/>
            <w:right w:val="none" w:sz="0" w:space="0" w:color="auto"/>
          </w:divBdr>
        </w:div>
        <w:div w:id="1452940697">
          <w:marLeft w:val="640"/>
          <w:marRight w:val="0"/>
          <w:marTop w:val="0"/>
          <w:marBottom w:val="0"/>
          <w:divBdr>
            <w:top w:val="none" w:sz="0" w:space="0" w:color="auto"/>
            <w:left w:val="none" w:sz="0" w:space="0" w:color="auto"/>
            <w:bottom w:val="none" w:sz="0" w:space="0" w:color="auto"/>
            <w:right w:val="none" w:sz="0" w:space="0" w:color="auto"/>
          </w:divBdr>
        </w:div>
        <w:div w:id="1667397225">
          <w:marLeft w:val="640"/>
          <w:marRight w:val="0"/>
          <w:marTop w:val="0"/>
          <w:marBottom w:val="0"/>
          <w:divBdr>
            <w:top w:val="none" w:sz="0" w:space="0" w:color="auto"/>
            <w:left w:val="none" w:sz="0" w:space="0" w:color="auto"/>
            <w:bottom w:val="none" w:sz="0" w:space="0" w:color="auto"/>
            <w:right w:val="none" w:sz="0" w:space="0" w:color="auto"/>
          </w:divBdr>
        </w:div>
        <w:div w:id="391393256">
          <w:marLeft w:val="640"/>
          <w:marRight w:val="0"/>
          <w:marTop w:val="0"/>
          <w:marBottom w:val="0"/>
          <w:divBdr>
            <w:top w:val="none" w:sz="0" w:space="0" w:color="auto"/>
            <w:left w:val="none" w:sz="0" w:space="0" w:color="auto"/>
            <w:bottom w:val="none" w:sz="0" w:space="0" w:color="auto"/>
            <w:right w:val="none" w:sz="0" w:space="0" w:color="auto"/>
          </w:divBdr>
        </w:div>
        <w:div w:id="1064567768">
          <w:marLeft w:val="640"/>
          <w:marRight w:val="0"/>
          <w:marTop w:val="0"/>
          <w:marBottom w:val="0"/>
          <w:divBdr>
            <w:top w:val="none" w:sz="0" w:space="0" w:color="auto"/>
            <w:left w:val="none" w:sz="0" w:space="0" w:color="auto"/>
            <w:bottom w:val="none" w:sz="0" w:space="0" w:color="auto"/>
            <w:right w:val="none" w:sz="0" w:space="0" w:color="auto"/>
          </w:divBdr>
        </w:div>
        <w:div w:id="1269582049">
          <w:marLeft w:val="640"/>
          <w:marRight w:val="0"/>
          <w:marTop w:val="0"/>
          <w:marBottom w:val="0"/>
          <w:divBdr>
            <w:top w:val="none" w:sz="0" w:space="0" w:color="auto"/>
            <w:left w:val="none" w:sz="0" w:space="0" w:color="auto"/>
            <w:bottom w:val="none" w:sz="0" w:space="0" w:color="auto"/>
            <w:right w:val="none" w:sz="0" w:space="0" w:color="auto"/>
          </w:divBdr>
        </w:div>
        <w:div w:id="742217215">
          <w:marLeft w:val="640"/>
          <w:marRight w:val="0"/>
          <w:marTop w:val="0"/>
          <w:marBottom w:val="0"/>
          <w:divBdr>
            <w:top w:val="none" w:sz="0" w:space="0" w:color="auto"/>
            <w:left w:val="none" w:sz="0" w:space="0" w:color="auto"/>
            <w:bottom w:val="none" w:sz="0" w:space="0" w:color="auto"/>
            <w:right w:val="none" w:sz="0" w:space="0" w:color="auto"/>
          </w:divBdr>
        </w:div>
        <w:div w:id="1283220385">
          <w:marLeft w:val="640"/>
          <w:marRight w:val="0"/>
          <w:marTop w:val="0"/>
          <w:marBottom w:val="0"/>
          <w:divBdr>
            <w:top w:val="none" w:sz="0" w:space="0" w:color="auto"/>
            <w:left w:val="none" w:sz="0" w:space="0" w:color="auto"/>
            <w:bottom w:val="none" w:sz="0" w:space="0" w:color="auto"/>
            <w:right w:val="none" w:sz="0" w:space="0" w:color="auto"/>
          </w:divBdr>
        </w:div>
        <w:div w:id="1167283628">
          <w:marLeft w:val="640"/>
          <w:marRight w:val="0"/>
          <w:marTop w:val="0"/>
          <w:marBottom w:val="0"/>
          <w:divBdr>
            <w:top w:val="none" w:sz="0" w:space="0" w:color="auto"/>
            <w:left w:val="none" w:sz="0" w:space="0" w:color="auto"/>
            <w:bottom w:val="none" w:sz="0" w:space="0" w:color="auto"/>
            <w:right w:val="none" w:sz="0" w:space="0" w:color="auto"/>
          </w:divBdr>
        </w:div>
        <w:div w:id="686712961">
          <w:marLeft w:val="640"/>
          <w:marRight w:val="0"/>
          <w:marTop w:val="0"/>
          <w:marBottom w:val="0"/>
          <w:divBdr>
            <w:top w:val="none" w:sz="0" w:space="0" w:color="auto"/>
            <w:left w:val="none" w:sz="0" w:space="0" w:color="auto"/>
            <w:bottom w:val="none" w:sz="0" w:space="0" w:color="auto"/>
            <w:right w:val="none" w:sz="0" w:space="0" w:color="auto"/>
          </w:divBdr>
        </w:div>
        <w:div w:id="2130659929">
          <w:marLeft w:val="640"/>
          <w:marRight w:val="0"/>
          <w:marTop w:val="0"/>
          <w:marBottom w:val="0"/>
          <w:divBdr>
            <w:top w:val="none" w:sz="0" w:space="0" w:color="auto"/>
            <w:left w:val="none" w:sz="0" w:space="0" w:color="auto"/>
            <w:bottom w:val="none" w:sz="0" w:space="0" w:color="auto"/>
            <w:right w:val="none" w:sz="0" w:space="0" w:color="auto"/>
          </w:divBdr>
        </w:div>
        <w:div w:id="1054354993">
          <w:marLeft w:val="640"/>
          <w:marRight w:val="0"/>
          <w:marTop w:val="0"/>
          <w:marBottom w:val="0"/>
          <w:divBdr>
            <w:top w:val="none" w:sz="0" w:space="0" w:color="auto"/>
            <w:left w:val="none" w:sz="0" w:space="0" w:color="auto"/>
            <w:bottom w:val="none" w:sz="0" w:space="0" w:color="auto"/>
            <w:right w:val="none" w:sz="0" w:space="0" w:color="auto"/>
          </w:divBdr>
        </w:div>
        <w:div w:id="734624053">
          <w:marLeft w:val="640"/>
          <w:marRight w:val="0"/>
          <w:marTop w:val="0"/>
          <w:marBottom w:val="0"/>
          <w:divBdr>
            <w:top w:val="none" w:sz="0" w:space="0" w:color="auto"/>
            <w:left w:val="none" w:sz="0" w:space="0" w:color="auto"/>
            <w:bottom w:val="none" w:sz="0" w:space="0" w:color="auto"/>
            <w:right w:val="none" w:sz="0" w:space="0" w:color="auto"/>
          </w:divBdr>
        </w:div>
        <w:div w:id="999818409">
          <w:marLeft w:val="640"/>
          <w:marRight w:val="0"/>
          <w:marTop w:val="0"/>
          <w:marBottom w:val="0"/>
          <w:divBdr>
            <w:top w:val="none" w:sz="0" w:space="0" w:color="auto"/>
            <w:left w:val="none" w:sz="0" w:space="0" w:color="auto"/>
            <w:bottom w:val="none" w:sz="0" w:space="0" w:color="auto"/>
            <w:right w:val="none" w:sz="0" w:space="0" w:color="auto"/>
          </w:divBdr>
        </w:div>
        <w:div w:id="991642930">
          <w:marLeft w:val="640"/>
          <w:marRight w:val="0"/>
          <w:marTop w:val="0"/>
          <w:marBottom w:val="0"/>
          <w:divBdr>
            <w:top w:val="none" w:sz="0" w:space="0" w:color="auto"/>
            <w:left w:val="none" w:sz="0" w:space="0" w:color="auto"/>
            <w:bottom w:val="none" w:sz="0" w:space="0" w:color="auto"/>
            <w:right w:val="none" w:sz="0" w:space="0" w:color="auto"/>
          </w:divBdr>
        </w:div>
        <w:div w:id="1728840795">
          <w:marLeft w:val="640"/>
          <w:marRight w:val="0"/>
          <w:marTop w:val="0"/>
          <w:marBottom w:val="0"/>
          <w:divBdr>
            <w:top w:val="none" w:sz="0" w:space="0" w:color="auto"/>
            <w:left w:val="none" w:sz="0" w:space="0" w:color="auto"/>
            <w:bottom w:val="none" w:sz="0" w:space="0" w:color="auto"/>
            <w:right w:val="none" w:sz="0" w:space="0" w:color="auto"/>
          </w:divBdr>
        </w:div>
        <w:div w:id="986978678">
          <w:marLeft w:val="640"/>
          <w:marRight w:val="0"/>
          <w:marTop w:val="0"/>
          <w:marBottom w:val="0"/>
          <w:divBdr>
            <w:top w:val="none" w:sz="0" w:space="0" w:color="auto"/>
            <w:left w:val="none" w:sz="0" w:space="0" w:color="auto"/>
            <w:bottom w:val="none" w:sz="0" w:space="0" w:color="auto"/>
            <w:right w:val="none" w:sz="0" w:space="0" w:color="auto"/>
          </w:divBdr>
        </w:div>
        <w:div w:id="1852067036">
          <w:marLeft w:val="640"/>
          <w:marRight w:val="0"/>
          <w:marTop w:val="0"/>
          <w:marBottom w:val="0"/>
          <w:divBdr>
            <w:top w:val="none" w:sz="0" w:space="0" w:color="auto"/>
            <w:left w:val="none" w:sz="0" w:space="0" w:color="auto"/>
            <w:bottom w:val="none" w:sz="0" w:space="0" w:color="auto"/>
            <w:right w:val="none" w:sz="0" w:space="0" w:color="auto"/>
          </w:divBdr>
        </w:div>
        <w:div w:id="1180968909">
          <w:marLeft w:val="640"/>
          <w:marRight w:val="0"/>
          <w:marTop w:val="0"/>
          <w:marBottom w:val="0"/>
          <w:divBdr>
            <w:top w:val="none" w:sz="0" w:space="0" w:color="auto"/>
            <w:left w:val="none" w:sz="0" w:space="0" w:color="auto"/>
            <w:bottom w:val="none" w:sz="0" w:space="0" w:color="auto"/>
            <w:right w:val="none" w:sz="0" w:space="0" w:color="auto"/>
          </w:divBdr>
        </w:div>
        <w:div w:id="209533689">
          <w:marLeft w:val="640"/>
          <w:marRight w:val="0"/>
          <w:marTop w:val="0"/>
          <w:marBottom w:val="0"/>
          <w:divBdr>
            <w:top w:val="none" w:sz="0" w:space="0" w:color="auto"/>
            <w:left w:val="none" w:sz="0" w:space="0" w:color="auto"/>
            <w:bottom w:val="none" w:sz="0" w:space="0" w:color="auto"/>
            <w:right w:val="none" w:sz="0" w:space="0" w:color="auto"/>
          </w:divBdr>
        </w:div>
        <w:div w:id="32384249">
          <w:marLeft w:val="640"/>
          <w:marRight w:val="0"/>
          <w:marTop w:val="0"/>
          <w:marBottom w:val="0"/>
          <w:divBdr>
            <w:top w:val="none" w:sz="0" w:space="0" w:color="auto"/>
            <w:left w:val="none" w:sz="0" w:space="0" w:color="auto"/>
            <w:bottom w:val="none" w:sz="0" w:space="0" w:color="auto"/>
            <w:right w:val="none" w:sz="0" w:space="0" w:color="auto"/>
          </w:divBdr>
        </w:div>
        <w:div w:id="516238794">
          <w:marLeft w:val="640"/>
          <w:marRight w:val="0"/>
          <w:marTop w:val="0"/>
          <w:marBottom w:val="0"/>
          <w:divBdr>
            <w:top w:val="none" w:sz="0" w:space="0" w:color="auto"/>
            <w:left w:val="none" w:sz="0" w:space="0" w:color="auto"/>
            <w:bottom w:val="none" w:sz="0" w:space="0" w:color="auto"/>
            <w:right w:val="none" w:sz="0" w:space="0" w:color="auto"/>
          </w:divBdr>
        </w:div>
        <w:div w:id="1152329781">
          <w:marLeft w:val="640"/>
          <w:marRight w:val="0"/>
          <w:marTop w:val="0"/>
          <w:marBottom w:val="0"/>
          <w:divBdr>
            <w:top w:val="none" w:sz="0" w:space="0" w:color="auto"/>
            <w:left w:val="none" w:sz="0" w:space="0" w:color="auto"/>
            <w:bottom w:val="none" w:sz="0" w:space="0" w:color="auto"/>
            <w:right w:val="none" w:sz="0" w:space="0" w:color="auto"/>
          </w:divBdr>
        </w:div>
        <w:div w:id="1418597712">
          <w:marLeft w:val="640"/>
          <w:marRight w:val="0"/>
          <w:marTop w:val="0"/>
          <w:marBottom w:val="0"/>
          <w:divBdr>
            <w:top w:val="none" w:sz="0" w:space="0" w:color="auto"/>
            <w:left w:val="none" w:sz="0" w:space="0" w:color="auto"/>
            <w:bottom w:val="none" w:sz="0" w:space="0" w:color="auto"/>
            <w:right w:val="none" w:sz="0" w:space="0" w:color="auto"/>
          </w:divBdr>
        </w:div>
        <w:div w:id="65538943">
          <w:marLeft w:val="640"/>
          <w:marRight w:val="0"/>
          <w:marTop w:val="0"/>
          <w:marBottom w:val="0"/>
          <w:divBdr>
            <w:top w:val="none" w:sz="0" w:space="0" w:color="auto"/>
            <w:left w:val="none" w:sz="0" w:space="0" w:color="auto"/>
            <w:bottom w:val="none" w:sz="0" w:space="0" w:color="auto"/>
            <w:right w:val="none" w:sz="0" w:space="0" w:color="auto"/>
          </w:divBdr>
        </w:div>
        <w:div w:id="1900166839">
          <w:marLeft w:val="640"/>
          <w:marRight w:val="0"/>
          <w:marTop w:val="0"/>
          <w:marBottom w:val="0"/>
          <w:divBdr>
            <w:top w:val="none" w:sz="0" w:space="0" w:color="auto"/>
            <w:left w:val="none" w:sz="0" w:space="0" w:color="auto"/>
            <w:bottom w:val="none" w:sz="0" w:space="0" w:color="auto"/>
            <w:right w:val="none" w:sz="0" w:space="0" w:color="auto"/>
          </w:divBdr>
        </w:div>
        <w:div w:id="954560625">
          <w:marLeft w:val="640"/>
          <w:marRight w:val="0"/>
          <w:marTop w:val="0"/>
          <w:marBottom w:val="0"/>
          <w:divBdr>
            <w:top w:val="none" w:sz="0" w:space="0" w:color="auto"/>
            <w:left w:val="none" w:sz="0" w:space="0" w:color="auto"/>
            <w:bottom w:val="none" w:sz="0" w:space="0" w:color="auto"/>
            <w:right w:val="none" w:sz="0" w:space="0" w:color="auto"/>
          </w:divBdr>
        </w:div>
        <w:div w:id="1043023370">
          <w:marLeft w:val="640"/>
          <w:marRight w:val="0"/>
          <w:marTop w:val="0"/>
          <w:marBottom w:val="0"/>
          <w:divBdr>
            <w:top w:val="none" w:sz="0" w:space="0" w:color="auto"/>
            <w:left w:val="none" w:sz="0" w:space="0" w:color="auto"/>
            <w:bottom w:val="none" w:sz="0" w:space="0" w:color="auto"/>
            <w:right w:val="none" w:sz="0" w:space="0" w:color="auto"/>
          </w:divBdr>
        </w:div>
        <w:div w:id="1795831563">
          <w:marLeft w:val="640"/>
          <w:marRight w:val="0"/>
          <w:marTop w:val="0"/>
          <w:marBottom w:val="0"/>
          <w:divBdr>
            <w:top w:val="none" w:sz="0" w:space="0" w:color="auto"/>
            <w:left w:val="none" w:sz="0" w:space="0" w:color="auto"/>
            <w:bottom w:val="none" w:sz="0" w:space="0" w:color="auto"/>
            <w:right w:val="none" w:sz="0" w:space="0" w:color="auto"/>
          </w:divBdr>
        </w:div>
        <w:div w:id="1941251827">
          <w:marLeft w:val="640"/>
          <w:marRight w:val="0"/>
          <w:marTop w:val="0"/>
          <w:marBottom w:val="0"/>
          <w:divBdr>
            <w:top w:val="none" w:sz="0" w:space="0" w:color="auto"/>
            <w:left w:val="none" w:sz="0" w:space="0" w:color="auto"/>
            <w:bottom w:val="none" w:sz="0" w:space="0" w:color="auto"/>
            <w:right w:val="none" w:sz="0" w:space="0" w:color="auto"/>
          </w:divBdr>
        </w:div>
        <w:div w:id="17515509">
          <w:marLeft w:val="640"/>
          <w:marRight w:val="0"/>
          <w:marTop w:val="0"/>
          <w:marBottom w:val="0"/>
          <w:divBdr>
            <w:top w:val="none" w:sz="0" w:space="0" w:color="auto"/>
            <w:left w:val="none" w:sz="0" w:space="0" w:color="auto"/>
            <w:bottom w:val="none" w:sz="0" w:space="0" w:color="auto"/>
            <w:right w:val="none" w:sz="0" w:space="0" w:color="auto"/>
          </w:divBdr>
        </w:div>
        <w:div w:id="2103140535">
          <w:marLeft w:val="640"/>
          <w:marRight w:val="0"/>
          <w:marTop w:val="0"/>
          <w:marBottom w:val="0"/>
          <w:divBdr>
            <w:top w:val="none" w:sz="0" w:space="0" w:color="auto"/>
            <w:left w:val="none" w:sz="0" w:space="0" w:color="auto"/>
            <w:bottom w:val="none" w:sz="0" w:space="0" w:color="auto"/>
            <w:right w:val="none" w:sz="0" w:space="0" w:color="auto"/>
          </w:divBdr>
        </w:div>
        <w:div w:id="487943842">
          <w:marLeft w:val="640"/>
          <w:marRight w:val="0"/>
          <w:marTop w:val="0"/>
          <w:marBottom w:val="0"/>
          <w:divBdr>
            <w:top w:val="none" w:sz="0" w:space="0" w:color="auto"/>
            <w:left w:val="none" w:sz="0" w:space="0" w:color="auto"/>
            <w:bottom w:val="none" w:sz="0" w:space="0" w:color="auto"/>
            <w:right w:val="none" w:sz="0" w:space="0" w:color="auto"/>
          </w:divBdr>
        </w:div>
        <w:div w:id="1310744994">
          <w:marLeft w:val="640"/>
          <w:marRight w:val="0"/>
          <w:marTop w:val="0"/>
          <w:marBottom w:val="0"/>
          <w:divBdr>
            <w:top w:val="none" w:sz="0" w:space="0" w:color="auto"/>
            <w:left w:val="none" w:sz="0" w:space="0" w:color="auto"/>
            <w:bottom w:val="none" w:sz="0" w:space="0" w:color="auto"/>
            <w:right w:val="none" w:sz="0" w:space="0" w:color="auto"/>
          </w:divBdr>
        </w:div>
        <w:div w:id="1270702228">
          <w:marLeft w:val="640"/>
          <w:marRight w:val="0"/>
          <w:marTop w:val="0"/>
          <w:marBottom w:val="0"/>
          <w:divBdr>
            <w:top w:val="none" w:sz="0" w:space="0" w:color="auto"/>
            <w:left w:val="none" w:sz="0" w:space="0" w:color="auto"/>
            <w:bottom w:val="none" w:sz="0" w:space="0" w:color="auto"/>
            <w:right w:val="none" w:sz="0" w:space="0" w:color="auto"/>
          </w:divBdr>
        </w:div>
        <w:div w:id="265164427">
          <w:marLeft w:val="640"/>
          <w:marRight w:val="0"/>
          <w:marTop w:val="0"/>
          <w:marBottom w:val="0"/>
          <w:divBdr>
            <w:top w:val="none" w:sz="0" w:space="0" w:color="auto"/>
            <w:left w:val="none" w:sz="0" w:space="0" w:color="auto"/>
            <w:bottom w:val="none" w:sz="0" w:space="0" w:color="auto"/>
            <w:right w:val="none" w:sz="0" w:space="0" w:color="auto"/>
          </w:divBdr>
        </w:div>
        <w:div w:id="906576408">
          <w:marLeft w:val="640"/>
          <w:marRight w:val="0"/>
          <w:marTop w:val="0"/>
          <w:marBottom w:val="0"/>
          <w:divBdr>
            <w:top w:val="none" w:sz="0" w:space="0" w:color="auto"/>
            <w:left w:val="none" w:sz="0" w:space="0" w:color="auto"/>
            <w:bottom w:val="none" w:sz="0" w:space="0" w:color="auto"/>
            <w:right w:val="none" w:sz="0" w:space="0" w:color="auto"/>
          </w:divBdr>
        </w:div>
        <w:div w:id="579094718">
          <w:marLeft w:val="640"/>
          <w:marRight w:val="0"/>
          <w:marTop w:val="0"/>
          <w:marBottom w:val="0"/>
          <w:divBdr>
            <w:top w:val="none" w:sz="0" w:space="0" w:color="auto"/>
            <w:left w:val="none" w:sz="0" w:space="0" w:color="auto"/>
            <w:bottom w:val="none" w:sz="0" w:space="0" w:color="auto"/>
            <w:right w:val="none" w:sz="0" w:space="0" w:color="auto"/>
          </w:divBdr>
        </w:div>
        <w:div w:id="954824623">
          <w:marLeft w:val="640"/>
          <w:marRight w:val="0"/>
          <w:marTop w:val="0"/>
          <w:marBottom w:val="0"/>
          <w:divBdr>
            <w:top w:val="none" w:sz="0" w:space="0" w:color="auto"/>
            <w:left w:val="none" w:sz="0" w:space="0" w:color="auto"/>
            <w:bottom w:val="none" w:sz="0" w:space="0" w:color="auto"/>
            <w:right w:val="none" w:sz="0" w:space="0" w:color="auto"/>
          </w:divBdr>
        </w:div>
        <w:div w:id="2101364986">
          <w:marLeft w:val="640"/>
          <w:marRight w:val="0"/>
          <w:marTop w:val="0"/>
          <w:marBottom w:val="0"/>
          <w:divBdr>
            <w:top w:val="none" w:sz="0" w:space="0" w:color="auto"/>
            <w:left w:val="none" w:sz="0" w:space="0" w:color="auto"/>
            <w:bottom w:val="none" w:sz="0" w:space="0" w:color="auto"/>
            <w:right w:val="none" w:sz="0" w:space="0" w:color="auto"/>
          </w:divBdr>
        </w:div>
        <w:div w:id="1037658084">
          <w:marLeft w:val="640"/>
          <w:marRight w:val="0"/>
          <w:marTop w:val="0"/>
          <w:marBottom w:val="0"/>
          <w:divBdr>
            <w:top w:val="none" w:sz="0" w:space="0" w:color="auto"/>
            <w:left w:val="none" w:sz="0" w:space="0" w:color="auto"/>
            <w:bottom w:val="none" w:sz="0" w:space="0" w:color="auto"/>
            <w:right w:val="none" w:sz="0" w:space="0" w:color="auto"/>
          </w:divBdr>
        </w:div>
        <w:div w:id="535653834">
          <w:marLeft w:val="640"/>
          <w:marRight w:val="0"/>
          <w:marTop w:val="0"/>
          <w:marBottom w:val="0"/>
          <w:divBdr>
            <w:top w:val="none" w:sz="0" w:space="0" w:color="auto"/>
            <w:left w:val="none" w:sz="0" w:space="0" w:color="auto"/>
            <w:bottom w:val="none" w:sz="0" w:space="0" w:color="auto"/>
            <w:right w:val="none" w:sz="0" w:space="0" w:color="auto"/>
          </w:divBdr>
        </w:div>
        <w:div w:id="406730536">
          <w:marLeft w:val="640"/>
          <w:marRight w:val="0"/>
          <w:marTop w:val="0"/>
          <w:marBottom w:val="0"/>
          <w:divBdr>
            <w:top w:val="none" w:sz="0" w:space="0" w:color="auto"/>
            <w:left w:val="none" w:sz="0" w:space="0" w:color="auto"/>
            <w:bottom w:val="none" w:sz="0" w:space="0" w:color="auto"/>
            <w:right w:val="none" w:sz="0" w:space="0" w:color="auto"/>
          </w:divBdr>
        </w:div>
        <w:div w:id="989596151">
          <w:marLeft w:val="640"/>
          <w:marRight w:val="0"/>
          <w:marTop w:val="0"/>
          <w:marBottom w:val="0"/>
          <w:divBdr>
            <w:top w:val="none" w:sz="0" w:space="0" w:color="auto"/>
            <w:left w:val="none" w:sz="0" w:space="0" w:color="auto"/>
            <w:bottom w:val="none" w:sz="0" w:space="0" w:color="auto"/>
            <w:right w:val="none" w:sz="0" w:space="0" w:color="auto"/>
          </w:divBdr>
        </w:div>
        <w:div w:id="1084450175">
          <w:marLeft w:val="640"/>
          <w:marRight w:val="0"/>
          <w:marTop w:val="0"/>
          <w:marBottom w:val="0"/>
          <w:divBdr>
            <w:top w:val="none" w:sz="0" w:space="0" w:color="auto"/>
            <w:left w:val="none" w:sz="0" w:space="0" w:color="auto"/>
            <w:bottom w:val="none" w:sz="0" w:space="0" w:color="auto"/>
            <w:right w:val="none" w:sz="0" w:space="0" w:color="auto"/>
          </w:divBdr>
        </w:div>
        <w:div w:id="532692107">
          <w:marLeft w:val="640"/>
          <w:marRight w:val="0"/>
          <w:marTop w:val="0"/>
          <w:marBottom w:val="0"/>
          <w:divBdr>
            <w:top w:val="none" w:sz="0" w:space="0" w:color="auto"/>
            <w:left w:val="none" w:sz="0" w:space="0" w:color="auto"/>
            <w:bottom w:val="none" w:sz="0" w:space="0" w:color="auto"/>
            <w:right w:val="none" w:sz="0" w:space="0" w:color="auto"/>
          </w:divBdr>
        </w:div>
        <w:div w:id="361790400">
          <w:marLeft w:val="640"/>
          <w:marRight w:val="0"/>
          <w:marTop w:val="0"/>
          <w:marBottom w:val="0"/>
          <w:divBdr>
            <w:top w:val="none" w:sz="0" w:space="0" w:color="auto"/>
            <w:left w:val="none" w:sz="0" w:space="0" w:color="auto"/>
            <w:bottom w:val="none" w:sz="0" w:space="0" w:color="auto"/>
            <w:right w:val="none" w:sz="0" w:space="0" w:color="auto"/>
          </w:divBdr>
        </w:div>
        <w:div w:id="1287734293">
          <w:marLeft w:val="640"/>
          <w:marRight w:val="0"/>
          <w:marTop w:val="0"/>
          <w:marBottom w:val="0"/>
          <w:divBdr>
            <w:top w:val="none" w:sz="0" w:space="0" w:color="auto"/>
            <w:left w:val="none" w:sz="0" w:space="0" w:color="auto"/>
            <w:bottom w:val="none" w:sz="0" w:space="0" w:color="auto"/>
            <w:right w:val="none" w:sz="0" w:space="0" w:color="auto"/>
          </w:divBdr>
        </w:div>
        <w:div w:id="300043576">
          <w:marLeft w:val="640"/>
          <w:marRight w:val="0"/>
          <w:marTop w:val="0"/>
          <w:marBottom w:val="0"/>
          <w:divBdr>
            <w:top w:val="none" w:sz="0" w:space="0" w:color="auto"/>
            <w:left w:val="none" w:sz="0" w:space="0" w:color="auto"/>
            <w:bottom w:val="none" w:sz="0" w:space="0" w:color="auto"/>
            <w:right w:val="none" w:sz="0" w:space="0" w:color="auto"/>
          </w:divBdr>
        </w:div>
        <w:div w:id="1689679413">
          <w:marLeft w:val="640"/>
          <w:marRight w:val="0"/>
          <w:marTop w:val="0"/>
          <w:marBottom w:val="0"/>
          <w:divBdr>
            <w:top w:val="none" w:sz="0" w:space="0" w:color="auto"/>
            <w:left w:val="none" w:sz="0" w:space="0" w:color="auto"/>
            <w:bottom w:val="none" w:sz="0" w:space="0" w:color="auto"/>
            <w:right w:val="none" w:sz="0" w:space="0" w:color="auto"/>
          </w:divBdr>
        </w:div>
        <w:div w:id="143160609">
          <w:marLeft w:val="640"/>
          <w:marRight w:val="0"/>
          <w:marTop w:val="0"/>
          <w:marBottom w:val="0"/>
          <w:divBdr>
            <w:top w:val="none" w:sz="0" w:space="0" w:color="auto"/>
            <w:left w:val="none" w:sz="0" w:space="0" w:color="auto"/>
            <w:bottom w:val="none" w:sz="0" w:space="0" w:color="auto"/>
            <w:right w:val="none" w:sz="0" w:space="0" w:color="auto"/>
          </w:divBdr>
        </w:div>
        <w:div w:id="1769306376">
          <w:marLeft w:val="640"/>
          <w:marRight w:val="0"/>
          <w:marTop w:val="0"/>
          <w:marBottom w:val="0"/>
          <w:divBdr>
            <w:top w:val="none" w:sz="0" w:space="0" w:color="auto"/>
            <w:left w:val="none" w:sz="0" w:space="0" w:color="auto"/>
            <w:bottom w:val="none" w:sz="0" w:space="0" w:color="auto"/>
            <w:right w:val="none" w:sz="0" w:space="0" w:color="auto"/>
          </w:divBdr>
        </w:div>
        <w:div w:id="1185824334">
          <w:marLeft w:val="640"/>
          <w:marRight w:val="0"/>
          <w:marTop w:val="0"/>
          <w:marBottom w:val="0"/>
          <w:divBdr>
            <w:top w:val="none" w:sz="0" w:space="0" w:color="auto"/>
            <w:left w:val="none" w:sz="0" w:space="0" w:color="auto"/>
            <w:bottom w:val="none" w:sz="0" w:space="0" w:color="auto"/>
            <w:right w:val="none" w:sz="0" w:space="0" w:color="auto"/>
          </w:divBdr>
        </w:div>
        <w:div w:id="1927496906">
          <w:marLeft w:val="640"/>
          <w:marRight w:val="0"/>
          <w:marTop w:val="0"/>
          <w:marBottom w:val="0"/>
          <w:divBdr>
            <w:top w:val="none" w:sz="0" w:space="0" w:color="auto"/>
            <w:left w:val="none" w:sz="0" w:space="0" w:color="auto"/>
            <w:bottom w:val="none" w:sz="0" w:space="0" w:color="auto"/>
            <w:right w:val="none" w:sz="0" w:space="0" w:color="auto"/>
          </w:divBdr>
        </w:div>
      </w:divsChild>
    </w:div>
    <w:div w:id="642546742">
      <w:marLeft w:val="640"/>
      <w:marRight w:val="0"/>
      <w:marTop w:val="0"/>
      <w:marBottom w:val="0"/>
      <w:divBdr>
        <w:top w:val="none" w:sz="0" w:space="0" w:color="auto"/>
        <w:left w:val="none" w:sz="0" w:space="0" w:color="auto"/>
        <w:bottom w:val="none" w:sz="0" w:space="0" w:color="auto"/>
        <w:right w:val="none" w:sz="0" w:space="0" w:color="auto"/>
      </w:divBdr>
    </w:div>
    <w:div w:id="643509721">
      <w:marLeft w:val="640"/>
      <w:marRight w:val="0"/>
      <w:marTop w:val="0"/>
      <w:marBottom w:val="0"/>
      <w:divBdr>
        <w:top w:val="none" w:sz="0" w:space="0" w:color="auto"/>
        <w:left w:val="none" w:sz="0" w:space="0" w:color="auto"/>
        <w:bottom w:val="none" w:sz="0" w:space="0" w:color="auto"/>
        <w:right w:val="none" w:sz="0" w:space="0" w:color="auto"/>
      </w:divBdr>
    </w:div>
    <w:div w:id="645743820">
      <w:marLeft w:val="640"/>
      <w:marRight w:val="0"/>
      <w:marTop w:val="0"/>
      <w:marBottom w:val="0"/>
      <w:divBdr>
        <w:top w:val="none" w:sz="0" w:space="0" w:color="auto"/>
        <w:left w:val="none" w:sz="0" w:space="0" w:color="auto"/>
        <w:bottom w:val="none" w:sz="0" w:space="0" w:color="auto"/>
        <w:right w:val="none" w:sz="0" w:space="0" w:color="auto"/>
      </w:divBdr>
    </w:div>
    <w:div w:id="646662720">
      <w:marLeft w:val="640"/>
      <w:marRight w:val="0"/>
      <w:marTop w:val="0"/>
      <w:marBottom w:val="0"/>
      <w:divBdr>
        <w:top w:val="none" w:sz="0" w:space="0" w:color="auto"/>
        <w:left w:val="none" w:sz="0" w:space="0" w:color="auto"/>
        <w:bottom w:val="none" w:sz="0" w:space="0" w:color="auto"/>
        <w:right w:val="none" w:sz="0" w:space="0" w:color="auto"/>
      </w:divBdr>
    </w:div>
    <w:div w:id="648175911">
      <w:marLeft w:val="640"/>
      <w:marRight w:val="0"/>
      <w:marTop w:val="0"/>
      <w:marBottom w:val="0"/>
      <w:divBdr>
        <w:top w:val="none" w:sz="0" w:space="0" w:color="auto"/>
        <w:left w:val="none" w:sz="0" w:space="0" w:color="auto"/>
        <w:bottom w:val="none" w:sz="0" w:space="0" w:color="auto"/>
        <w:right w:val="none" w:sz="0" w:space="0" w:color="auto"/>
      </w:divBdr>
    </w:div>
    <w:div w:id="648821648">
      <w:marLeft w:val="640"/>
      <w:marRight w:val="0"/>
      <w:marTop w:val="0"/>
      <w:marBottom w:val="0"/>
      <w:divBdr>
        <w:top w:val="none" w:sz="0" w:space="0" w:color="auto"/>
        <w:left w:val="none" w:sz="0" w:space="0" w:color="auto"/>
        <w:bottom w:val="none" w:sz="0" w:space="0" w:color="auto"/>
        <w:right w:val="none" w:sz="0" w:space="0" w:color="auto"/>
      </w:divBdr>
    </w:div>
    <w:div w:id="649556382">
      <w:marLeft w:val="640"/>
      <w:marRight w:val="0"/>
      <w:marTop w:val="0"/>
      <w:marBottom w:val="0"/>
      <w:divBdr>
        <w:top w:val="none" w:sz="0" w:space="0" w:color="auto"/>
        <w:left w:val="none" w:sz="0" w:space="0" w:color="auto"/>
        <w:bottom w:val="none" w:sz="0" w:space="0" w:color="auto"/>
        <w:right w:val="none" w:sz="0" w:space="0" w:color="auto"/>
      </w:divBdr>
    </w:div>
    <w:div w:id="650714008">
      <w:marLeft w:val="640"/>
      <w:marRight w:val="0"/>
      <w:marTop w:val="0"/>
      <w:marBottom w:val="0"/>
      <w:divBdr>
        <w:top w:val="none" w:sz="0" w:space="0" w:color="auto"/>
        <w:left w:val="none" w:sz="0" w:space="0" w:color="auto"/>
        <w:bottom w:val="none" w:sz="0" w:space="0" w:color="auto"/>
        <w:right w:val="none" w:sz="0" w:space="0" w:color="auto"/>
      </w:divBdr>
    </w:div>
    <w:div w:id="651370277">
      <w:marLeft w:val="640"/>
      <w:marRight w:val="0"/>
      <w:marTop w:val="0"/>
      <w:marBottom w:val="0"/>
      <w:divBdr>
        <w:top w:val="none" w:sz="0" w:space="0" w:color="auto"/>
        <w:left w:val="none" w:sz="0" w:space="0" w:color="auto"/>
        <w:bottom w:val="none" w:sz="0" w:space="0" w:color="auto"/>
        <w:right w:val="none" w:sz="0" w:space="0" w:color="auto"/>
      </w:divBdr>
    </w:div>
    <w:div w:id="651518142">
      <w:marLeft w:val="640"/>
      <w:marRight w:val="0"/>
      <w:marTop w:val="0"/>
      <w:marBottom w:val="0"/>
      <w:divBdr>
        <w:top w:val="none" w:sz="0" w:space="0" w:color="auto"/>
        <w:left w:val="none" w:sz="0" w:space="0" w:color="auto"/>
        <w:bottom w:val="none" w:sz="0" w:space="0" w:color="auto"/>
        <w:right w:val="none" w:sz="0" w:space="0" w:color="auto"/>
      </w:divBdr>
    </w:div>
    <w:div w:id="651520110">
      <w:marLeft w:val="640"/>
      <w:marRight w:val="0"/>
      <w:marTop w:val="0"/>
      <w:marBottom w:val="0"/>
      <w:divBdr>
        <w:top w:val="none" w:sz="0" w:space="0" w:color="auto"/>
        <w:left w:val="none" w:sz="0" w:space="0" w:color="auto"/>
        <w:bottom w:val="none" w:sz="0" w:space="0" w:color="auto"/>
        <w:right w:val="none" w:sz="0" w:space="0" w:color="auto"/>
      </w:divBdr>
    </w:div>
    <w:div w:id="652298064">
      <w:marLeft w:val="640"/>
      <w:marRight w:val="0"/>
      <w:marTop w:val="0"/>
      <w:marBottom w:val="0"/>
      <w:divBdr>
        <w:top w:val="none" w:sz="0" w:space="0" w:color="auto"/>
        <w:left w:val="none" w:sz="0" w:space="0" w:color="auto"/>
        <w:bottom w:val="none" w:sz="0" w:space="0" w:color="auto"/>
        <w:right w:val="none" w:sz="0" w:space="0" w:color="auto"/>
      </w:divBdr>
    </w:div>
    <w:div w:id="653534881">
      <w:bodyDiv w:val="1"/>
      <w:marLeft w:val="0"/>
      <w:marRight w:val="0"/>
      <w:marTop w:val="0"/>
      <w:marBottom w:val="0"/>
      <w:divBdr>
        <w:top w:val="none" w:sz="0" w:space="0" w:color="auto"/>
        <w:left w:val="none" w:sz="0" w:space="0" w:color="auto"/>
        <w:bottom w:val="none" w:sz="0" w:space="0" w:color="auto"/>
        <w:right w:val="none" w:sz="0" w:space="0" w:color="auto"/>
      </w:divBdr>
      <w:divsChild>
        <w:div w:id="2079470936">
          <w:marLeft w:val="640"/>
          <w:marRight w:val="0"/>
          <w:marTop w:val="0"/>
          <w:marBottom w:val="0"/>
          <w:divBdr>
            <w:top w:val="none" w:sz="0" w:space="0" w:color="auto"/>
            <w:left w:val="none" w:sz="0" w:space="0" w:color="auto"/>
            <w:bottom w:val="none" w:sz="0" w:space="0" w:color="auto"/>
            <w:right w:val="none" w:sz="0" w:space="0" w:color="auto"/>
          </w:divBdr>
        </w:div>
        <w:div w:id="762990775">
          <w:marLeft w:val="640"/>
          <w:marRight w:val="0"/>
          <w:marTop w:val="0"/>
          <w:marBottom w:val="0"/>
          <w:divBdr>
            <w:top w:val="none" w:sz="0" w:space="0" w:color="auto"/>
            <w:left w:val="none" w:sz="0" w:space="0" w:color="auto"/>
            <w:bottom w:val="none" w:sz="0" w:space="0" w:color="auto"/>
            <w:right w:val="none" w:sz="0" w:space="0" w:color="auto"/>
          </w:divBdr>
        </w:div>
        <w:div w:id="234751789">
          <w:marLeft w:val="640"/>
          <w:marRight w:val="0"/>
          <w:marTop w:val="0"/>
          <w:marBottom w:val="0"/>
          <w:divBdr>
            <w:top w:val="none" w:sz="0" w:space="0" w:color="auto"/>
            <w:left w:val="none" w:sz="0" w:space="0" w:color="auto"/>
            <w:bottom w:val="none" w:sz="0" w:space="0" w:color="auto"/>
            <w:right w:val="none" w:sz="0" w:space="0" w:color="auto"/>
          </w:divBdr>
        </w:div>
        <w:div w:id="936249157">
          <w:marLeft w:val="640"/>
          <w:marRight w:val="0"/>
          <w:marTop w:val="0"/>
          <w:marBottom w:val="0"/>
          <w:divBdr>
            <w:top w:val="none" w:sz="0" w:space="0" w:color="auto"/>
            <w:left w:val="none" w:sz="0" w:space="0" w:color="auto"/>
            <w:bottom w:val="none" w:sz="0" w:space="0" w:color="auto"/>
            <w:right w:val="none" w:sz="0" w:space="0" w:color="auto"/>
          </w:divBdr>
        </w:div>
        <w:div w:id="1673337542">
          <w:marLeft w:val="640"/>
          <w:marRight w:val="0"/>
          <w:marTop w:val="0"/>
          <w:marBottom w:val="0"/>
          <w:divBdr>
            <w:top w:val="none" w:sz="0" w:space="0" w:color="auto"/>
            <w:left w:val="none" w:sz="0" w:space="0" w:color="auto"/>
            <w:bottom w:val="none" w:sz="0" w:space="0" w:color="auto"/>
            <w:right w:val="none" w:sz="0" w:space="0" w:color="auto"/>
          </w:divBdr>
        </w:div>
        <w:div w:id="1172573041">
          <w:marLeft w:val="640"/>
          <w:marRight w:val="0"/>
          <w:marTop w:val="0"/>
          <w:marBottom w:val="0"/>
          <w:divBdr>
            <w:top w:val="none" w:sz="0" w:space="0" w:color="auto"/>
            <w:left w:val="none" w:sz="0" w:space="0" w:color="auto"/>
            <w:bottom w:val="none" w:sz="0" w:space="0" w:color="auto"/>
            <w:right w:val="none" w:sz="0" w:space="0" w:color="auto"/>
          </w:divBdr>
        </w:div>
        <w:div w:id="771244800">
          <w:marLeft w:val="640"/>
          <w:marRight w:val="0"/>
          <w:marTop w:val="0"/>
          <w:marBottom w:val="0"/>
          <w:divBdr>
            <w:top w:val="none" w:sz="0" w:space="0" w:color="auto"/>
            <w:left w:val="none" w:sz="0" w:space="0" w:color="auto"/>
            <w:bottom w:val="none" w:sz="0" w:space="0" w:color="auto"/>
            <w:right w:val="none" w:sz="0" w:space="0" w:color="auto"/>
          </w:divBdr>
        </w:div>
        <w:div w:id="1200825298">
          <w:marLeft w:val="640"/>
          <w:marRight w:val="0"/>
          <w:marTop w:val="0"/>
          <w:marBottom w:val="0"/>
          <w:divBdr>
            <w:top w:val="none" w:sz="0" w:space="0" w:color="auto"/>
            <w:left w:val="none" w:sz="0" w:space="0" w:color="auto"/>
            <w:bottom w:val="none" w:sz="0" w:space="0" w:color="auto"/>
            <w:right w:val="none" w:sz="0" w:space="0" w:color="auto"/>
          </w:divBdr>
        </w:div>
        <w:div w:id="808784754">
          <w:marLeft w:val="640"/>
          <w:marRight w:val="0"/>
          <w:marTop w:val="0"/>
          <w:marBottom w:val="0"/>
          <w:divBdr>
            <w:top w:val="none" w:sz="0" w:space="0" w:color="auto"/>
            <w:left w:val="none" w:sz="0" w:space="0" w:color="auto"/>
            <w:bottom w:val="none" w:sz="0" w:space="0" w:color="auto"/>
            <w:right w:val="none" w:sz="0" w:space="0" w:color="auto"/>
          </w:divBdr>
        </w:div>
        <w:div w:id="1592809012">
          <w:marLeft w:val="640"/>
          <w:marRight w:val="0"/>
          <w:marTop w:val="0"/>
          <w:marBottom w:val="0"/>
          <w:divBdr>
            <w:top w:val="none" w:sz="0" w:space="0" w:color="auto"/>
            <w:left w:val="none" w:sz="0" w:space="0" w:color="auto"/>
            <w:bottom w:val="none" w:sz="0" w:space="0" w:color="auto"/>
            <w:right w:val="none" w:sz="0" w:space="0" w:color="auto"/>
          </w:divBdr>
        </w:div>
        <w:div w:id="1815484686">
          <w:marLeft w:val="640"/>
          <w:marRight w:val="0"/>
          <w:marTop w:val="0"/>
          <w:marBottom w:val="0"/>
          <w:divBdr>
            <w:top w:val="none" w:sz="0" w:space="0" w:color="auto"/>
            <w:left w:val="none" w:sz="0" w:space="0" w:color="auto"/>
            <w:bottom w:val="none" w:sz="0" w:space="0" w:color="auto"/>
            <w:right w:val="none" w:sz="0" w:space="0" w:color="auto"/>
          </w:divBdr>
        </w:div>
        <w:div w:id="28998175">
          <w:marLeft w:val="640"/>
          <w:marRight w:val="0"/>
          <w:marTop w:val="0"/>
          <w:marBottom w:val="0"/>
          <w:divBdr>
            <w:top w:val="none" w:sz="0" w:space="0" w:color="auto"/>
            <w:left w:val="none" w:sz="0" w:space="0" w:color="auto"/>
            <w:bottom w:val="none" w:sz="0" w:space="0" w:color="auto"/>
            <w:right w:val="none" w:sz="0" w:space="0" w:color="auto"/>
          </w:divBdr>
        </w:div>
        <w:div w:id="1165895981">
          <w:marLeft w:val="640"/>
          <w:marRight w:val="0"/>
          <w:marTop w:val="0"/>
          <w:marBottom w:val="0"/>
          <w:divBdr>
            <w:top w:val="none" w:sz="0" w:space="0" w:color="auto"/>
            <w:left w:val="none" w:sz="0" w:space="0" w:color="auto"/>
            <w:bottom w:val="none" w:sz="0" w:space="0" w:color="auto"/>
            <w:right w:val="none" w:sz="0" w:space="0" w:color="auto"/>
          </w:divBdr>
        </w:div>
        <w:div w:id="1260602492">
          <w:marLeft w:val="640"/>
          <w:marRight w:val="0"/>
          <w:marTop w:val="0"/>
          <w:marBottom w:val="0"/>
          <w:divBdr>
            <w:top w:val="none" w:sz="0" w:space="0" w:color="auto"/>
            <w:left w:val="none" w:sz="0" w:space="0" w:color="auto"/>
            <w:bottom w:val="none" w:sz="0" w:space="0" w:color="auto"/>
            <w:right w:val="none" w:sz="0" w:space="0" w:color="auto"/>
          </w:divBdr>
        </w:div>
        <w:div w:id="3286943">
          <w:marLeft w:val="640"/>
          <w:marRight w:val="0"/>
          <w:marTop w:val="0"/>
          <w:marBottom w:val="0"/>
          <w:divBdr>
            <w:top w:val="none" w:sz="0" w:space="0" w:color="auto"/>
            <w:left w:val="none" w:sz="0" w:space="0" w:color="auto"/>
            <w:bottom w:val="none" w:sz="0" w:space="0" w:color="auto"/>
            <w:right w:val="none" w:sz="0" w:space="0" w:color="auto"/>
          </w:divBdr>
        </w:div>
        <w:div w:id="143471889">
          <w:marLeft w:val="640"/>
          <w:marRight w:val="0"/>
          <w:marTop w:val="0"/>
          <w:marBottom w:val="0"/>
          <w:divBdr>
            <w:top w:val="none" w:sz="0" w:space="0" w:color="auto"/>
            <w:left w:val="none" w:sz="0" w:space="0" w:color="auto"/>
            <w:bottom w:val="none" w:sz="0" w:space="0" w:color="auto"/>
            <w:right w:val="none" w:sz="0" w:space="0" w:color="auto"/>
          </w:divBdr>
        </w:div>
        <w:div w:id="396513711">
          <w:marLeft w:val="640"/>
          <w:marRight w:val="0"/>
          <w:marTop w:val="0"/>
          <w:marBottom w:val="0"/>
          <w:divBdr>
            <w:top w:val="none" w:sz="0" w:space="0" w:color="auto"/>
            <w:left w:val="none" w:sz="0" w:space="0" w:color="auto"/>
            <w:bottom w:val="none" w:sz="0" w:space="0" w:color="auto"/>
            <w:right w:val="none" w:sz="0" w:space="0" w:color="auto"/>
          </w:divBdr>
        </w:div>
        <w:div w:id="1588536515">
          <w:marLeft w:val="640"/>
          <w:marRight w:val="0"/>
          <w:marTop w:val="0"/>
          <w:marBottom w:val="0"/>
          <w:divBdr>
            <w:top w:val="none" w:sz="0" w:space="0" w:color="auto"/>
            <w:left w:val="none" w:sz="0" w:space="0" w:color="auto"/>
            <w:bottom w:val="none" w:sz="0" w:space="0" w:color="auto"/>
            <w:right w:val="none" w:sz="0" w:space="0" w:color="auto"/>
          </w:divBdr>
        </w:div>
        <w:div w:id="1510412120">
          <w:marLeft w:val="640"/>
          <w:marRight w:val="0"/>
          <w:marTop w:val="0"/>
          <w:marBottom w:val="0"/>
          <w:divBdr>
            <w:top w:val="none" w:sz="0" w:space="0" w:color="auto"/>
            <w:left w:val="none" w:sz="0" w:space="0" w:color="auto"/>
            <w:bottom w:val="none" w:sz="0" w:space="0" w:color="auto"/>
            <w:right w:val="none" w:sz="0" w:space="0" w:color="auto"/>
          </w:divBdr>
        </w:div>
        <w:div w:id="359626351">
          <w:marLeft w:val="640"/>
          <w:marRight w:val="0"/>
          <w:marTop w:val="0"/>
          <w:marBottom w:val="0"/>
          <w:divBdr>
            <w:top w:val="none" w:sz="0" w:space="0" w:color="auto"/>
            <w:left w:val="none" w:sz="0" w:space="0" w:color="auto"/>
            <w:bottom w:val="none" w:sz="0" w:space="0" w:color="auto"/>
            <w:right w:val="none" w:sz="0" w:space="0" w:color="auto"/>
          </w:divBdr>
        </w:div>
        <w:div w:id="1365405936">
          <w:marLeft w:val="640"/>
          <w:marRight w:val="0"/>
          <w:marTop w:val="0"/>
          <w:marBottom w:val="0"/>
          <w:divBdr>
            <w:top w:val="none" w:sz="0" w:space="0" w:color="auto"/>
            <w:left w:val="none" w:sz="0" w:space="0" w:color="auto"/>
            <w:bottom w:val="none" w:sz="0" w:space="0" w:color="auto"/>
            <w:right w:val="none" w:sz="0" w:space="0" w:color="auto"/>
          </w:divBdr>
        </w:div>
        <w:div w:id="1732343317">
          <w:marLeft w:val="640"/>
          <w:marRight w:val="0"/>
          <w:marTop w:val="0"/>
          <w:marBottom w:val="0"/>
          <w:divBdr>
            <w:top w:val="none" w:sz="0" w:space="0" w:color="auto"/>
            <w:left w:val="none" w:sz="0" w:space="0" w:color="auto"/>
            <w:bottom w:val="none" w:sz="0" w:space="0" w:color="auto"/>
            <w:right w:val="none" w:sz="0" w:space="0" w:color="auto"/>
          </w:divBdr>
        </w:div>
        <w:div w:id="2045405904">
          <w:marLeft w:val="640"/>
          <w:marRight w:val="0"/>
          <w:marTop w:val="0"/>
          <w:marBottom w:val="0"/>
          <w:divBdr>
            <w:top w:val="none" w:sz="0" w:space="0" w:color="auto"/>
            <w:left w:val="none" w:sz="0" w:space="0" w:color="auto"/>
            <w:bottom w:val="none" w:sz="0" w:space="0" w:color="auto"/>
            <w:right w:val="none" w:sz="0" w:space="0" w:color="auto"/>
          </w:divBdr>
        </w:div>
        <w:div w:id="1286307476">
          <w:marLeft w:val="640"/>
          <w:marRight w:val="0"/>
          <w:marTop w:val="0"/>
          <w:marBottom w:val="0"/>
          <w:divBdr>
            <w:top w:val="none" w:sz="0" w:space="0" w:color="auto"/>
            <w:left w:val="none" w:sz="0" w:space="0" w:color="auto"/>
            <w:bottom w:val="none" w:sz="0" w:space="0" w:color="auto"/>
            <w:right w:val="none" w:sz="0" w:space="0" w:color="auto"/>
          </w:divBdr>
        </w:div>
        <w:div w:id="25982837">
          <w:marLeft w:val="640"/>
          <w:marRight w:val="0"/>
          <w:marTop w:val="0"/>
          <w:marBottom w:val="0"/>
          <w:divBdr>
            <w:top w:val="none" w:sz="0" w:space="0" w:color="auto"/>
            <w:left w:val="none" w:sz="0" w:space="0" w:color="auto"/>
            <w:bottom w:val="none" w:sz="0" w:space="0" w:color="auto"/>
            <w:right w:val="none" w:sz="0" w:space="0" w:color="auto"/>
          </w:divBdr>
        </w:div>
        <w:div w:id="1789619884">
          <w:marLeft w:val="640"/>
          <w:marRight w:val="0"/>
          <w:marTop w:val="0"/>
          <w:marBottom w:val="0"/>
          <w:divBdr>
            <w:top w:val="none" w:sz="0" w:space="0" w:color="auto"/>
            <w:left w:val="none" w:sz="0" w:space="0" w:color="auto"/>
            <w:bottom w:val="none" w:sz="0" w:space="0" w:color="auto"/>
            <w:right w:val="none" w:sz="0" w:space="0" w:color="auto"/>
          </w:divBdr>
        </w:div>
        <w:div w:id="1277255515">
          <w:marLeft w:val="640"/>
          <w:marRight w:val="0"/>
          <w:marTop w:val="0"/>
          <w:marBottom w:val="0"/>
          <w:divBdr>
            <w:top w:val="none" w:sz="0" w:space="0" w:color="auto"/>
            <w:left w:val="none" w:sz="0" w:space="0" w:color="auto"/>
            <w:bottom w:val="none" w:sz="0" w:space="0" w:color="auto"/>
            <w:right w:val="none" w:sz="0" w:space="0" w:color="auto"/>
          </w:divBdr>
        </w:div>
        <w:div w:id="1759477668">
          <w:marLeft w:val="640"/>
          <w:marRight w:val="0"/>
          <w:marTop w:val="0"/>
          <w:marBottom w:val="0"/>
          <w:divBdr>
            <w:top w:val="none" w:sz="0" w:space="0" w:color="auto"/>
            <w:left w:val="none" w:sz="0" w:space="0" w:color="auto"/>
            <w:bottom w:val="none" w:sz="0" w:space="0" w:color="auto"/>
            <w:right w:val="none" w:sz="0" w:space="0" w:color="auto"/>
          </w:divBdr>
        </w:div>
        <w:div w:id="1804693914">
          <w:marLeft w:val="640"/>
          <w:marRight w:val="0"/>
          <w:marTop w:val="0"/>
          <w:marBottom w:val="0"/>
          <w:divBdr>
            <w:top w:val="none" w:sz="0" w:space="0" w:color="auto"/>
            <w:left w:val="none" w:sz="0" w:space="0" w:color="auto"/>
            <w:bottom w:val="none" w:sz="0" w:space="0" w:color="auto"/>
            <w:right w:val="none" w:sz="0" w:space="0" w:color="auto"/>
          </w:divBdr>
        </w:div>
        <w:div w:id="1766073382">
          <w:marLeft w:val="640"/>
          <w:marRight w:val="0"/>
          <w:marTop w:val="0"/>
          <w:marBottom w:val="0"/>
          <w:divBdr>
            <w:top w:val="none" w:sz="0" w:space="0" w:color="auto"/>
            <w:left w:val="none" w:sz="0" w:space="0" w:color="auto"/>
            <w:bottom w:val="none" w:sz="0" w:space="0" w:color="auto"/>
            <w:right w:val="none" w:sz="0" w:space="0" w:color="auto"/>
          </w:divBdr>
        </w:div>
        <w:div w:id="121925930">
          <w:marLeft w:val="640"/>
          <w:marRight w:val="0"/>
          <w:marTop w:val="0"/>
          <w:marBottom w:val="0"/>
          <w:divBdr>
            <w:top w:val="none" w:sz="0" w:space="0" w:color="auto"/>
            <w:left w:val="none" w:sz="0" w:space="0" w:color="auto"/>
            <w:bottom w:val="none" w:sz="0" w:space="0" w:color="auto"/>
            <w:right w:val="none" w:sz="0" w:space="0" w:color="auto"/>
          </w:divBdr>
        </w:div>
        <w:div w:id="2029792196">
          <w:marLeft w:val="640"/>
          <w:marRight w:val="0"/>
          <w:marTop w:val="0"/>
          <w:marBottom w:val="0"/>
          <w:divBdr>
            <w:top w:val="none" w:sz="0" w:space="0" w:color="auto"/>
            <w:left w:val="none" w:sz="0" w:space="0" w:color="auto"/>
            <w:bottom w:val="none" w:sz="0" w:space="0" w:color="auto"/>
            <w:right w:val="none" w:sz="0" w:space="0" w:color="auto"/>
          </w:divBdr>
        </w:div>
        <w:div w:id="361856397">
          <w:marLeft w:val="640"/>
          <w:marRight w:val="0"/>
          <w:marTop w:val="0"/>
          <w:marBottom w:val="0"/>
          <w:divBdr>
            <w:top w:val="none" w:sz="0" w:space="0" w:color="auto"/>
            <w:left w:val="none" w:sz="0" w:space="0" w:color="auto"/>
            <w:bottom w:val="none" w:sz="0" w:space="0" w:color="auto"/>
            <w:right w:val="none" w:sz="0" w:space="0" w:color="auto"/>
          </w:divBdr>
        </w:div>
        <w:div w:id="35814037">
          <w:marLeft w:val="640"/>
          <w:marRight w:val="0"/>
          <w:marTop w:val="0"/>
          <w:marBottom w:val="0"/>
          <w:divBdr>
            <w:top w:val="none" w:sz="0" w:space="0" w:color="auto"/>
            <w:left w:val="none" w:sz="0" w:space="0" w:color="auto"/>
            <w:bottom w:val="none" w:sz="0" w:space="0" w:color="auto"/>
            <w:right w:val="none" w:sz="0" w:space="0" w:color="auto"/>
          </w:divBdr>
        </w:div>
        <w:div w:id="916094440">
          <w:marLeft w:val="640"/>
          <w:marRight w:val="0"/>
          <w:marTop w:val="0"/>
          <w:marBottom w:val="0"/>
          <w:divBdr>
            <w:top w:val="none" w:sz="0" w:space="0" w:color="auto"/>
            <w:left w:val="none" w:sz="0" w:space="0" w:color="auto"/>
            <w:bottom w:val="none" w:sz="0" w:space="0" w:color="auto"/>
            <w:right w:val="none" w:sz="0" w:space="0" w:color="auto"/>
          </w:divBdr>
        </w:div>
        <w:div w:id="1209487376">
          <w:marLeft w:val="640"/>
          <w:marRight w:val="0"/>
          <w:marTop w:val="0"/>
          <w:marBottom w:val="0"/>
          <w:divBdr>
            <w:top w:val="none" w:sz="0" w:space="0" w:color="auto"/>
            <w:left w:val="none" w:sz="0" w:space="0" w:color="auto"/>
            <w:bottom w:val="none" w:sz="0" w:space="0" w:color="auto"/>
            <w:right w:val="none" w:sz="0" w:space="0" w:color="auto"/>
          </w:divBdr>
        </w:div>
        <w:div w:id="899095831">
          <w:marLeft w:val="640"/>
          <w:marRight w:val="0"/>
          <w:marTop w:val="0"/>
          <w:marBottom w:val="0"/>
          <w:divBdr>
            <w:top w:val="none" w:sz="0" w:space="0" w:color="auto"/>
            <w:left w:val="none" w:sz="0" w:space="0" w:color="auto"/>
            <w:bottom w:val="none" w:sz="0" w:space="0" w:color="auto"/>
            <w:right w:val="none" w:sz="0" w:space="0" w:color="auto"/>
          </w:divBdr>
        </w:div>
        <w:div w:id="1587955182">
          <w:marLeft w:val="640"/>
          <w:marRight w:val="0"/>
          <w:marTop w:val="0"/>
          <w:marBottom w:val="0"/>
          <w:divBdr>
            <w:top w:val="none" w:sz="0" w:space="0" w:color="auto"/>
            <w:left w:val="none" w:sz="0" w:space="0" w:color="auto"/>
            <w:bottom w:val="none" w:sz="0" w:space="0" w:color="auto"/>
            <w:right w:val="none" w:sz="0" w:space="0" w:color="auto"/>
          </w:divBdr>
        </w:div>
        <w:div w:id="379283865">
          <w:marLeft w:val="640"/>
          <w:marRight w:val="0"/>
          <w:marTop w:val="0"/>
          <w:marBottom w:val="0"/>
          <w:divBdr>
            <w:top w:val="none" w:sz="0" w:space="0" w:color="auto"/>
            <w:left w:val="none" w:sz="0" w:space="0" w:color="auto"/>
            <w:bottom w:val="none" w:sz="0" w:space="0" w:color="auto"/>
            <w:right w:val="none" w:sz="0" w:space="0" w:color="auto"/>
          </w:divBdr>
        </w:div>
        <w:div w:id="1670450351">
          <w:marLeft w:val="640"/>
          <w:marRight w:val="0"/>
          <w:marTop w:val="0"/>
          <w:marBottom w:val="0"/>
          <w:divBdr>
            <w:top w:val="none" w:sz="0" w:space="0" w:color="auto"/>
            <w:left w:val="none" w:sz="0" w:space="0" w:color="auto"/>
            <w:bottom w:val="none" w:sz="0" w:space="0" w:color="auto"/>
            <w:right w:val="none" w:sz="0" w:space="0" w:color="auto"/>
          </w:divBdr>
        </w:div>
        <w:div w:id="1423332524">
          <w:marLeft w:val="640"/>
          <w:marRight w:val="0"/>
          <w:marTop w:val="0"/>
          <w:marBottom w:val="0"/>
          <w:divBdr>
            <w:top w:val="none" w:sz="0" w:space="0" w:color="auto"/>
            <w:left w:val="none" w:sz="0" w:space="0" w:color="auto"/>
            <w:bottom w:val="none" w:sz="0" w:space="0" w:color="auto"/>
            <w:right w:val="none" w:sz="0" w:space="0" w:color="auto"/>
          </w:divBdr>
        </w:div>
        <w:div w:id="585463260">
          <w:marLeft w:val="640"/>
          <w:marRight w:val="0"/>
          <w:marTop w:val="0"/>
          <w:marBottom w:val="0"/>
          <w:divBdr>
            <w:top w:val="none" w:sz="0" w:space="0" w:color="auto"/>
            <w:left w:val="none" w:sz="0" w:space="0" w:color="auto"/>
            <w:bottom w:val="none" w:sz="0" w:space="0" w:color="auto"/>
            <w:right w:val="none" w:sz="0" w:space="0" w:color="auto"/>
          </w:divBdr>
        </w:div>
        <w:div w:id="120736440">
          <w:marLeft w:val="640"/>
          <w:marRight w:val="0"/>
          <w:marTop w:val="0"/>
          <w:marBottom w:val="0"/>
          <w:divBdr>
            <w:top w:val="none" w:sz="0" w:space="0" w:color="auto"/>
            <w:left w:val="none" w:sz="0" w:space="0" w:color="auto"/>
            <w:bottom w:val="none" w:sz="0" w:space="0" w:color="auto"/>
            <w:right w:val="none" w:sz="0" w:space="0" w:color="auto"/>
          </w:divBdr>
        </w:div>
        <w:div w:id="1115055312">
          <w:marLeft w:val="640"/>
          <w:marRight w:val="0"/>
          <w:marTop w:val="0"/>
          <w:marBottom w:val="0"/>
          <w:divBdr>
            <w:top w:val="none" w:sz="0" w:space="0" w:color="auto"/>
            <w:left w:val="none" w:sz="0" w:space="0" w:color="auto"/>
            <w:bottom w:val="none" w:sz="0" w:space="0" w:color="auto"/>
            <w:right w:val="none" w:sz="0" w:space="0" w:color="auto"/>
          </w:divBdr>
        </w:div>
        <w:div w:id="691536723">
          <w:marLeft w:val="640"/>
          <w:marRight w:val="0"/>
          <w:marTop w:val="0"/>
          <w:marBottom w:val="0"/>
          <w:divBdr>
            <w:top w:val="none" w:sz="0" w:space="0" w:color="auto"/>
            <w:left w:val="none" w:sz="0" w:space="0" w:color="auto"/>
            <w:bottom w:val="none" w:sz="0" w:space="0" w:color="auto"/>
            <w:right w:val="none" w:sz="0" w:space="0" w:color="auto"/>
          </w:divBdr>
        </w:div>
        <w:div w:id="317073571">
          <w:marLeft w:val="640"/>
          <w:marRight w:val="0"/>
          <w:marTop w:val="0"/>
          <w:marBottom w:val="0"/>
          <w:divBdr>
            <w:top w:val="none" w:sz="0" w:space="0" w:color="auto"/>
            <w:left w:val="none" w:sz="0" w:space="0" w:color="auto"/>
            <w:bottom w:val="none" w:sz="0" w:space="0" w:color="auto"/>
            <w:right w:val="none" w:sz="0" w:space="0" w:color="auto"/>
          </w:divBdr>
        </w:div>
        <w:div w:id="48262301">
          <w:marLeft w:val="640"/>
          <w:marRight w:val="0"/>
          <w:marTop w:val="0"/>
          <w:marBottom w:val="0"/>
          <w:divBdr>
            <w:top w:val="none" w:sz="0" w:space="0" w:color="auto"/>
            <w:left w:val="none" w:sz="0" w:space="0" w:color="auto"/>
            <w:bottom w:val="none" w:sz="0" w:space="0" w:color="auto"/>
            <w:right w:val="none" w:sz="0" w:space="0" w:color="auto"/>
          </w:divBdr>
        </w:div>
        <w:div w:id="1102341620">
          <w:marLeft w:val="640"/>
          <w:marRight w:val="0"/>
          <w:marTop w:val="0"/>
          <w:marBottom w:val="0"/>
          <w:divBdr>
            <w:top w:val="none" w:sz="0" w:space="0" w:color="auto"/>
            <w:left w:val="none" w:sz="0" w:space="0" w:color="auto"/>
            <w:bottom w:val="none" w:sz="0" w:space="0" w:color="auto"/>
            <w:right w:val="none" w:sz="0" w:space="0" w:color="auto"/>
          </w:divBdr>
        </w:div>
        <w:div w:id="1188369049">
          <w:marLeft w:val="640"/>
          <w:marRight w:val="0"/>
          <w:marTop w:val="0"/>
          <w:marBottom w:val="0"/>
          <w:divBdr>
            <w:top w:val="none" w:sz="0" w:space="0" w:color="auto"/>
            <w:left w:val="none" w:sz="0" w:space="0" w:color="auto"/>
            <w:bottom w:val="none" w:sz="0" w:space="0" w:color="auto"/>
            <w:right w:val="none" w:sz="0" w:space="0" w:color="auto"/>
          </w:divBdr>
        </w:div>
        <w:div w:id="793400273">
          <w:marLeft w:val="640"/>
          <w:marRight w:val="0"/>
          <w:marTop w:val="0"/>
          <w:marBottom w:val="0"/>
          <w:divBdr>
            <w:top w:val="none" w:sz="0" w:space="0" w:color="auto"/>
            <w:left w:val="none" w:sz="0" w:space="0" w:color="auto"/>
            <w:bottom w:val="none" w:sz="0" w:space="0" w:color="auto"/>
            <w:right w:val="none" w:sz="0" w:space="0" w:color="auto"/>
          </w:divBdr>
        </w:div>
        <w:div w:id="2112819505">
          <w:marLeft w:val="640"/>
          <w:marRight w:val="0"/>
          <w:marTop w:val="0"/>
          <w:marBottom w:val="0"/>
          <w:divBdr>
            <w:top w:val="none" w:sz="0" w:space="0" w:color="auto"/>
            <w:left w:val="none" w:sz="0" w:space="0" w:color="auto"/>
            <w:bottom w:val="none" w:sz="0" w:space="0" w:color="auto"/>
            <w:right w:val="none" w:sz="0" w:space="0" w:color="auto"/>
          </w:divBdr>
        </w:div>
        <w:div w:id="194124141">
          <w:marLeft w:val="640"/>
          <w:marRight w:val="0"/>
          <w:marTop w:val="0"/>
          <w:marBottom w:val="0"/>
          <w:divBdr>
            <w:top w:val="none" w:sz="0" w:space="0" w:color="auto"/>
            <w:left w:val="none" w:sz="0" w:space="0" w:color="auto"/>
            <w:bottom w:val="none" w:sz="0" w:space="0" w:color="auto"/>
            <w:right w:val="none" w:sz="0" w:space="0" w:color="auto"/>
          </w:divBdr>
        </w:div>
        <w:div w:id="1468740084">
          <w:marLeft w:val="640"/>
          <w:marRight w:val="0"/>
          <w:marTop w:val="0"/>
          <w:marBottom w:val="0"/>
          <w:divBdr>
            <w:top w:val="none" w:sz="0" w:space="0" w:color="auto"/>
            <w:left w:val="none" w:sz="0" w:space="0" w:color="auto"/>
            <w:bottom w:val="none" w:sz="0" w:space="0" w:color="auto"/>
            <w:right w:val="none" w:sz="0" w:space="0" w:color="auto"/>
          </w:divBdr>
        </w:div>
        <w:div w:id="976109862">
          <w:marLeft w:val="640"/>
          <w:marRight w:val="0"/>
          <w:marTop w:val="0"/>
          <w:marBottom w:val="0"/>
          <w:divBdr>
            <w:top w:val="none" w:sz="0" w:space="0" w:color="auto"/>
            <w:left w:val="none" w:sz="0" w:space="0" w:color="auto"/>
            <w:bottom w:val="none" w:sz="0" w:space="0" w:color="auto"/>
            <w:right w:val="none" w:sz="0" w:space="0" w:color="auto"/>
          </w:divBdr>
        </w:div>
        <w:div w:id="321203463">
          <w:marLeft w:val="640"/>
          <w:marRight w:val="0"/>
          <w:marTop w:val="0"/>
          <w:marBottom w:val="0"/>
          <w:divBdr>
            <w:top w:val="none" w:sz="0" w:space="0" w:color="auto"/>
            <w:left w:val="none" w:sz="0" w:space="0" w:color="auto"/>
            <w:bottom w:val="none" w:sz="0" w:space="0" w:color="auto"/>
            <w:right w:val="none" w:sz="0" w:space="0" w:color="auto"/>
          </w:divBdr>
        </w:div>
        <w:div w:id="2060080999">
          <w:marLeft w:val="640"/>
          <w:marRight w:val="0"/>
          <w:marTop w:val="0"/>
          <w:marBottom w:val="0"/>
          <w:divBdr>
            <w:top w:val="none" w:sz="0" w:space="0" w:color="auto"/>
            <w:left w:val="none" w:sz="0" w:space="0" w:color="auto"/>
            <w:bottom w:val="none" w:sz="0" w:space="0" w:color="auto"/>
            <w:right w:val="none" w:sz="0" w:space="0" w:color="auto"/>
          </w:divBdr>
        </w:div>
        <w:div w:id="1759129651">
          <w:marLeft w:val="640"/>
          <w:marRight w:val="0"/>
          <w:marTop w:val="0"/>
          <w:marBottom w:val="0"/>
          <w:divBdr>
            <w:top w:val="none" w:sz="0" w:space="0" w:color="auto"/>
            <w:left w:val="none" w:sz="0" w:space="0" w:color="auto"/>
            <w:bottom w:val="none" w:sz="0" w:space="0" w:color="auto"/>
            <w:right w:val="none" w:sz="0" w:space="0" w:color="auto"/>
          </w:divBdr>
        </w:div>
        <w:div w:id="485056396">
          <w:marLeft w:val="640"/>
          <w:marRight w:val="0"/>
          <w:marTop w:val="0"/>
          <w:marBottom w:val="0"/>
          <w:divBdr>
            <w:top w:val="none" w:sz="0" w:space="0" w:color="auto"/>
            <w:left w:val="none" w:sz="0" w:space="0" w:color="auto"/>
            <w:bottom w:val="none" w:sz="0" w:space="0" w:color="auto"/>
            <w:right w:val="none" w:sz="0" w:space="0" w:color="auto"/>
          </w:divBdr>
        </w:div>
        <w:div w:id="1306082612">
          <w:marLeft w:val="640"/>
          <w:marRight w:val="0"/>
          <w:marTop w:val="0"/>
          <w:marBottom w:val="0"/>
          <w:divBdr>
            <w:top w:val="none" w:sz="0" w:space="0" w:color="auto"/>
            <w:left w:val="none" w:sz="0" w:space="0" w:color="auto"/>
            <w:bottom w:val="none" w:sz="0" w:space="0" w:color="auto"/>
            <w:right w:val="none" w:sz="0" w:space="0" w:color="auto"/>
          </w:divBdr>
        </w:div>
        <w:div w:id="2064283603">
          <w:marLeft w:val="640"/>
          <w:marRight w:val="0"/>
          <w:marTop w:val="0"/>
          <w:marBottom w:val="0"/>
          <w:divBdr>
            <w:top w:val="none" w:sz="0" w:space="0" w:color="auto"/>
            <w:left w:val="none" w:sz="0" w:space="0" w:color="auto"/>
            <w:bottom w:val="none" w:sz="0" w:space="0" w:color="auto"/>
            <w:right w:val="none" w:sz="0" w:space="0" w:color="auto"/>
          </w:divBdr>
        </w:div>
        <w:div w:id="1539509554">
          <w:marLeft w:val="640"/>
          <w:marRight w:val="0"/>
          <w:marTop w:val="0"/>
          <w:marBottom w:val="0"/>
          <w:divBdr>
            <w:top w:val="none" w:sz="0" w:space="0" w:color="auto"/>
            <w:left w:val="none" w:sz="0" w:space="0" w:color="auto"/>
            <w:bottom w:val="none" w:sz="0" w:space="0" w:color="auto"/>
            <w:right w:val="none" w:sz="0" w:space="0" w:color="auto"/>
          </w:divBdr>
        </w:div>
        <w:div w:id="528223827">
          <w:marLeft w:val="640"/>
          <w:marRight w:val="0"/>
          <w:marTop w:val="0"/>
          <w:marBottom w:val="0"/>
          <w:divBdr>
            <w:top w:val="none" w:sz="0" w:space="0" w:color="auto"/>
            <w:left w:val="none" w:sz="0" w:space="0" w:color="auto"/>
            <w:bottom w:val="none" w:sz="0" w:space="0" w:color="auto"/>
            <w:right w:val="none" w:sz="0" w:space="0" w:color="auto"/>
          </w:divBdr>
        </w:div>
        <w:div w:id="710962916">
          <w:marLeft w:val="640"/>
          <w:marRight w:val="0"/>
          <w:marTop w:val="0"/>
          <w:marBottom w:val="0"/>
          <w:divBdr>
            <w:top w:val="none" w:sz="0" w:space="0" w:color="auto"/>
            <w:left w:val="none" w:sz="0" w:space="0" w:color="auto"/>
            <w:bottom w:val="none" w:sz="0" w:space="0" w:color="auto"/>
            <w:right w:val="none" w:sz="0" w:space="0" w:color="auto"/>
          </w:divBdr>
        </w:div>
        <w:div w:id="2094813044">
          <w:marLeft w:val="640"/>
          <w:marRight w:val="0"/>
          <w:marTop w:val="0"/>
          <w:marBottom w:val="0"/>
          <w:divBdr>
            <w:top w:val="none" w:sz="0" w:space="0" w:color="auto"/>
            <w:left w:val="none" w:sz="0" w:space="0" w:color="auto"/>
            <w:bottom w:val="none" w:sz="0" w:space="0" w:color="auto"/>
            <w:right w:val="none" w:sz="0" w:space="0" w:color="auto"/>
          </w:divBdr>
        </w:div>
        <w:div w:id="747119541">
          <w:marLeft w:val="640"/>
          <w:marRight w:val="0"/>
          <w:marTop w:val="0"/>
          <w:marBottom w:val="0"/>
          <w:divBdr>
            <w:top w:val="none" w:sz="0" w:space="0" w:color="auto"/>
            <w:left w:val="none" w:sz="0" w:space="0" w:color="auto"/>
            <w:bottom w:val="none" w:sz="0" w:space="0" w:color="auto"/>
            <w:right w:val="none" w:sz="0" w:space="0" w:color="auto"/>
          </w:divBdr>
        </w:div>
        <w:div w:id="1816331445">
          <w:marLeft w:val="640"/>
          <w:marRight w:val="0"/>
          <w:marTop w:val="0"/>
          <w:marBottom w:val="0"/>
          <w:divBdr>
            <w:top w:val="none" w:sz="0" w:space="0" w:color="auto"/>
            <w:left w:val="none" w:sz="0" w:space="0" w:color="auto"/>
            <w:bottom w:val="none" w:sz="0" w:space="0" w:color="auto"/>
            <w:right w:val="none" w:sz="0" w:space="0" w:color="auto"/>
          </w:divBdr>
        </w:div>
        <w:div w:id="1054357683">
          <w:marLeft w:val="640"/>
          <w:marRight w:val="0"/>
          <w:marTop w:val="0"/>
          <w:marBottom w:val="0"/>
          <w:divBdr>
            <w:top w:val="none" w:sz="0" w:space="0" w:color="auto"/>
            <w:left w:val="none" w:sz="0" w:space="0" w:color="auto"/>
            <w:bottom w:val="none" w:sz="0" w:space="0" w:color="auto"/>
            <w:right w:val="none" w:sz="0" w:space="0" w:color="auto"/>
          </w:divBdr>
        </w:div>
        <w:div w:id="1378092431">
          <w:marLeft w:val="640"/>
          <w:marRight w:val="0"/>
          <w:marTop w:val="0"/>
          <w:marBottom w:val="0"/>
          <w:divBdr>
            <w:top w:val="none" w:sz="0" w:space="0" w:color="auto"/>
            <w:left w:val="none" w:sz="0" w:space="0" w:color="auto"/>
            <w:bottom w:val="none" w:sz="0" w:space="0" w:color="auto"/>
            <w:right w:val="none" w:sz="0" w:space="0" w:color="auto"/>
          </w:divBdr>
        </w:div>
        <w:div w:id="1526556576">
          <w:marLeft w:val="640"/>
          <w:marRight w:val="0"/>
          <w:marTop w:val="0"/>
          <w:marBottom w:val="0"/>
          <w:divBdr>
            <w:top w:val="none" w:sz="0" w:space="0" w:color="auto"/>
            <w:left w:val="none" w:sz="0" w:space="0" w:color="auto"/>
            <w:bottom w:val="none" w:sz="0" w:space="0" w:color="auto"/>
            <w:right w:val="none" w:sz="0" w:space="0" w:color="auto"/>
          </w:divBdr>
        </w:div>
        <w:div w:id="2087651744">
          <w:marLeft w:val="640"/>
          <w:marRight w:val="0"/>
          <w:marTop w:val="0"/>
          <w:marBottom w:val="0"/>
          <w:divBdr>
            <w:top w:val="none" w:sz="0" w:space="0" w:color="auto"/>
            <w:left w:val="none" w:sz="0" w:space="0" w:color="auto"/>
            <w:bottom w:val="none" w:sz="0" w:space="0" w:color="auto"/>
            <w:right w:val="none" w:sz="0" w:space="0" w:color="auto"/>
          </w:divBdr>
        </w:div>
        <w:div w:id="1334140477">
          <w:marLeft w:val="640"/>
          <w:marRight w:val="0"/>
          <w:marTop w:val="0"/>
          <w:marBottom w:val="0"/>
          <w:divBdr>
            <w:top w:val="none" w:sz="0" w:space="0" w:color="auto"/>
            <w:left w:val="none" w:sz="0" w:space="0" w:color="auto"/>
            <w:bottom w:val="none" w:sz="0" w:space="0" w:color="auto"/>
            <w:right w:val="none" w:sz="0" w:space="0" w:color="auto"/>
          </w:divBdr>
        </w:div>
        <w:div w:id="1901285522">
          <w:marLeft w:val="640"/>
          <w:marRight w:val="0"/>
          <w:marTop w:val="0"/>
          <w:marBottom w:val="0"/>
          <w:divBdr>
            <w:top w:val="none" w:sz="0" w:space="0" w:color="auto"/>
            <w:left w:val="none" w:sz="0" w:space="0" w:color="auto"/>
            <w:bottom w:val="none" w:sz="0" w:space="0" w:color="auto"/>
            <w:right w:val="none" w:sz="0" w:space="0" w:color="auto"/>
          </w:divBdr>
        </w:div>
        <w:div w:id="603339995">
          <w:marLeft w:val="640"/>
          <w:marRight w:val="0"/>
          <w:marTop w:val="0"/>
          <w:marBottom w:val="0"/>
          <w:divBdr>
            <w:top w:val="none" w:sz="0" w:space="0" w:color="auto"/>
            <w:left w:val="none" w:sz="0" w:space="0" w:color="auto"/>
            <w:bottom w:val="none" w:sz="0" w:space="0" w:color="auto"/>
            <w:right w:val="none" w:sz="0" w:space="0" w:color="auto"/>
          </w:divBdr>
        </w:div>
        <w:div w:id="568228230">
          <w:marLeft w:val="640"/>
          <w:marRight w:val="0"/>
          <w:marTop w:val="0"/>
          <w:marBottom w:val="0"/>
          <w:divBdr>
            <w:top w:val="none" w:sz="0" w:space="0" w:color="auto"/>
            <w:left w:val="none" w:sz="0" w:space="0" w:color="auto"/>
            <w:bottom w:val="none" w:sz="0" w:space="0" w:color="auto"/>
            <w:right w:val="none" w:sz="0" w:space="0" w:color="auto"/>
          </w:divBdr>
        </w:div>
      </w:divsChild>
    </w:div>
    <w:div w:id="653753759">
      <w:marLeft w:val="640"/>
      <w:marRight w:val="0"/>
      <w:marTop w:val="0"/>
      <w:marBottom w:val="0"/>
      <w:divBdr>
        <w:top w:val="none" w:sz="0" w:space="0" w:color="auto"/>
        <w:left w:val="none" w:sz="0" w:space="0" w:color="auto"/>
        <w:bottom w:val="none" w:sz="0" w:space="0" w:color="auto"/>
        <w:right w:val="none" w:sz="0" w:space="0" w:color="auto"/>
      </w:divBdr>
    </w:div>
    <w:div w:id="655033598">
      <w:bodyDiv w:val="1"/>
      <w:marLeft w:val="0"/>
      <w:marRight w:val="0"/>
      <w:marTop w:val="0"/>
      <w:marBottom w:val="0"/>
      <w:divBdr>
        <w:top w:val="none" w:sz="0" w:space="0" w:color="auto"/>
        <w:left w:val="none" w:sz="0" w:space="0" w:color="auto"/>
        <w:bottom w:val="none" w:sz="0" w:space="0" w:color="auto"/>
        <w:right w:val="none" w:sz="0" w:space="0" w:color="auto"/>
      </w:divBdr>
      <w:divsChild>
        <w:div w:id="9261231">
          <w:marLeft w:val="640"/>
          <w:marRight w:val="0"/>
          <w:marTop w:val="0"/>
          <w:marBottom w:val="0"/>
          <w:divBdr>
            <w:top w:val="none" w:sz="0" w:space="0" w:color="auto"/>
            <w:left w:val="none" w:sz="0" w:space="0" w:color="auto"/>
            <w:bottom w:val="none" w:sz="0" w:space="0" w:color="auto"/>
            <w:right w:val="none" w:sz="0" w:space="0" w:color="auto"/>
          </w:divBdr>
        </w:div>
        <w:div w:id="39331737">
          <w:marLeft w:val="640"/>
          <w:marRight w:val="0"/>
          <w:marTop w:val="0"/>
          <w:marBottom w:val="0"/>
          <w:divBdr>
            <w:top w:val="none" w:sz="0" w:space="0" w:color="auto"/>
            <w:left w:val="none" w:sz="0" w:space="0" w:color="auto"/>
            <w:bottom w:val="none" w:sz="0" w:space="0" w:color="auto"/>
            <w:right w:val="none" w:sz="0" w:space="0" w:color="auto"/>
          </w:divBdr>
        </w:div>
        <w:div w:id="63727703">
          <w:marLeft w:val="640"/>
          <w:marRight w:val="0"/>
          <w:marTop w:val="0"/>
          <w:marBottom w:val="0"/>
          <w:divBdr>
            <w:top w:val="none" w:sz="0" w:space="0" w:color="auto"/>
            <w:left w:val="none" w:sz="0" w:space="0" w:color="auto"/>
            <w:bottom w:val="none" w:sz="0" w:space="0" w:color="auto"/>
            <w:right w:val="none" w:sz="0" w:space="0" w:color="auto"/>
          </w:divBdr>
        </w:div>
        <w:div w:id="118231315">
          <w:marLeft w:val="640"/>
          <w:marRight w:val="0"/>
          <w:marTop w:val="0"/>
          <w:marBottom w:val="0"/>
          <w:divBdr>
            <w:top w:val="none" w:sz="0" w:space="0" w:color="auto"/>
            <w:left w:val="none" w:sz="0" w:space="0" w:color="auto"/>
            <w:bottom w:val="none" w:sz="0" w:space="0" w:color="auto"/>
            <w:right w:val="none" w:sz="0" w:space="0" w:color="auto"/>
          </w:divBdr>
        </w:div>
        <w:div w:id="190725336">
          <w:marLeft w:val="640"/>
          <w:marRight w:val="0"/>
          <w:marTop w:val="0"/>
          <w:marBottom w:val="0"/>
          <w:divBdr>
            <w:top w:val="none" w:sz="0" w:space="0" w:color="auto"/>
            <w:left w:val="none" w:sz="0" w:space="0" w:color="auto"/>
            <w:bottom w:val="none" w:sz="0" w:space="0" w:color="auto"/>
            <w:right w:val="none" w:sz="0" w:space="0" w:color="auto"/>
          </w:divBdr>
        </w:div>
        <w:div w:id="365376056">
          <w:marLeft w:val="640"/>
          <w:marRight w:val="0"/>
          <w:marTop w:val="0"/>
          <w:marBottom w:val="0"/>
          <w:divBdr>
            <w:top w:val="none" w:sz="0" w:space="0" w:color="auto"/>
            <w:left w:val="none" w:sz="0" w:space="0" w:color="auto"/>
            <w:bottom w:val="none" w:sz="0" w:space="0" w:color="auto"/>
            <w:right w:val="none" w:sz="0" w:space="0" w:color="auto"/>
          </w:divBdr>
        </w:div>
        <w:div w:id="404422876">
          <w:marLeft w:val="640"/>
          <w:marRight w:val="0"/>
          <w:marTop w:val="0"/>
          <w:marBottom w:val="0"/>
          <w:divBdr>
            <w:top w:val="none" w:sz="0" w:space="0" w:color="auto"/>
            <w:left w:val="none" w:sz="0" w:space="0" w:color="auto"/>
            <w:bottom w:val="none" w:sz="0" w:space="0" w:color="auto"/>
            <w:right w:val="none" w:sz="0" w:space="0" w:color="auto"/>
          </w:divBdr>
        </w:div>
        <w:div w:id="426393409">
          <w:marLeft w:val="640"/>
          <w:marRight w:val="0"/>
          <w:marTop w:val="0"/>
          <w:marBottom w:val="0"/>
          <w:divBdr>
            <w:top w:val="none" w:sz="0" w:space="0" w:color="auto"/>
            <w:left w:val="none" w:sz="0" w:space="0" w:color="auto"/>
            <w:bottom w:val="none" w:sz="0" w:space="0" w:color="auto"/>
            <w:right w:val="none" w:sz="0" w:space="0" w:color="auto"/>
          </w:divBdr>
        </w:div>
        <w:div w:id="494803576">
          <w:marLeft w:val="640"/>
          <w:marRight w:val="0"/>
          <w:marTop w:val="0"/>
          <w:marBottom w:val="0"/>
          <w:divBdr>
            <w:top w:val="none" w:sz="0" w:space="0" w:color="auto"/>
            <w:left w:val="none" w:sz="0" w:space="0" w:color="auto"/>
            <w:bottom w:val="none" w:sz="0" w:space="0" w:color="auto"/>
            <w:right w:val="none" w:sz="0" w:space="0" w:color="auto"/>
          </w:divBdr>
        </w:div>
        <w:div w:id="557866010">
          <w:marLeft w:val="640"/>
          <w:marRight w:val="0"/>
          <w:marTop w:val="0"/>
          <w:marBottom w:val="0"/>
          <w:divBdr>
            <w:top w:val="none" w:sz="0" w:space="0" w:color="auto"/>
            <w:left w:val="none" w:sz="0" w:space="0" w:color="auto"/>
            <w:bottom w:val="none" w:sz="0" w:space="0" w:color="auto"/>
            <w:right w:val="none" w:sz="0" w:space="0" w:color="auto"/>
          </w:divBdr>
        </w:div>
        <w:div w:id="561796843">
          <w:marLeft w:val="640"/>
          <w:marRight w:val="0"/>
          <w:marTop w:val="0"/>
          <w:marBottom w:val="0"/>
          <w:divBdr>
            <w:top w:val="none" w:sz="0" w:space="0" w:color="auto"/>
            <w:left w:val="none" w:sz="0" w:space="0" w:color="auto"/>
            <w:bottom w:val="none" w:sz="0" w:space="0" w:color="auto"/>
            <w:right w:val="none" w:sz="0" w:space="0" w:color="auto"/>
          </w:divBdr>
        </w:div>
        <w:div w:id="572198566">
          <w:marLeft w:val="640"/>
          <w:marRight w:val="0"/>
          <w:marTop w:val="0"/>
          <w:marBottom w:val="0"/>
          <w:divBdr>
            <w:top w:val="none" w:sz="0" w:space="0" w:color="auto"/>
            <w:left w:val="none" w:sz="0" w:space="0" w:color="auto"/>
            <w:bottom w:val="none" w:sz="0" w:space="0" w:color="auto"/>
            <w:right w:val="none" w:sz="0" w:space="0" w:color="auto"/>
          </w:divBdr>
        </w:div>
        <w:div w:id="618537697">
          <w:marLeft w:val="640"/>
          <w:marRight w:val="0"/>
          <w:marTop w:val="0"/>
          <w:marBottom w:val="0"/>
          <w:divBdr>
            <w:top w:val="none" w:sz="0" w:space="0" w:color="auto"/>
            <w:left w:val="none" w:sz="0" w:space="0" w:color="auto"/>
            <w:bottom w:val="none" w:sz="0" w:space="0" w:color="auto"/>
            <w:right w:val="none" w:sz="0" w:space="0" w:color="auto"/>
          </w:divBdr>
        </w:div>
        <w:div w:id="663897593">
          <w:marLeft w:val="640"/>
          <w:marRight w:val="0"/>
          <w:marTop w:val="0"/>
          <w:marBottom w:val="0"/>
          <w:divBdr>
            <w:top w:val="none" w:sz="0" w:space="0" w:color="auto"/>
            <w:left w:val="none" w:sz="0" w:space="0" w:color="auto"/>
            <w:bottom w:val="none" w:sz="0" w:space="0" w:color="auto"/>
            <w:right w:val="none" w:sz="0" w:space="0" w:color="auto"/>
          </w:divBdr>
        </w:div>
        <w:div w:id="697848961">
          <w:marLeft w:val="640"/>
          <w:marRight w:val="0"/>
          <w:marTop w:val="0"/>
          <w:marBottom w:val="0"/>
          <w:divBdr>
            <w:top w:val="none" w:sz="0" w:space="0" w:color="auto"/>
            <w:left w:val="none" w:sz="0" w:space="0" w:color="auto"/>
            <w:bottom w:val="none" w:sz="0" w:space="0" w:color="auto"/>
            <w:right w:val="none" w:sz="0" w:space="0" w:color="auto"/>
          </w:divBdr>
        </w:div>
        <w:div w:id="729815048">
          <w:marLeft w:val="640"/>
          <w:marRight w:val="0"/>
          <w:marTop w:val="0"/>
          <w:marBottom w:val="0"/>
          <w:divBdr>
            <w:top w:val="none" w:sz="0" w:space="0" w:color="auto"/>
            <w:left w:val="none" w:sz="0" w:space="0" w:color="auto"/>
            <w:bottom w:val="none" w:sz="0" w:space="0" w:color="auto"/>
            <w:right w:val="none" w:sz="0" w:space="0" w:color="auto"/>
          </w:divBdr>
        </w:div>
        <w:div w:id="750733017">
          <w:marLeft w:val="640"/>
          <w:marRight w:val="0"/>
          <w:marTop w:val="0"/>
          <w:marBottom w:val="0"/>
          <w:divBdr>
            <w:top w:val="none" w:sz="0" w:space="0" w:color="auto"/>
            <w:left w:val="none" w:sz="0" w:space="0" w:color="auto"/>
            <w:bottom w:val="none" w:sz="0" w:space="0" w:color="auto"/>
            <w:right w:val="none" w:sz="0" w:space="0" w:color="auto"/>
          </w:divBdr>
        </w:div>
        <w:div w:id="771243485">
          <w:marLeft w:val="640"/>
          <w:marRight w:val="0"/>
          <w:marTop w:val="0"/>
          <w:marBottom w:val="0"/>
          <w:divBdr>
            <w:top w:val="none" w:sz="0" w:space="0" w:color="auto"/>
            <w:left w:val="none" w:sz="0" w:space="0" w:color="auto"/>
            <w:bottom w:val="none" w:sz="0" w:space="0" w:color="auto"/>
            <w:right w:val="none" w:sz="0" w:space="0" w:color="auto"/>
          </w:divBdr>
        </w:div>
        <w:div w:id="839270696">
          <w:marLeft w:val="640"/>
          <w:marRight w:val="0"/>
          <w:marTop w:val="0"/>
          <w:marBottom w:val="0"/>
          <w:divBdr>
            <w:top w:val="none" w:sz="0" w:space="0" w:color="auto"/>
            <w:left w:val="none" w:sz="0" w:space="0" w:color="auto"/>
            <w:bottom w:val="none" w:sz="0" w:space="0" w:color="auto"/>
            <w:right w:val="none" w:sz="0" w:space="0" w:color="auto"/>
          </w:divBdr>
        </w:div>
        <w:div w:id="893586001">
          <w:marLeft w:val="640"/>
          <w:marRight w:val="0"/>
          <w:marTop w:val="0"/>
          <w:marBottom w:val="0"/>
          <w:divBdr>
            <w:top w:val="none" w:sz="0" w:space="0" w:color="auto"/>
            <w:left w:val="none" w:sz="0" w:space="0" w:color="auto"/>
            <w:bottom w:val="none" w:sz="0" w:space="0" w:color="auto"/>
            <w:right w:val="none" w:sz="0" w:space="0" w:color="auto"/>
          </w:divBdr>
        </w:div>
        <w:div w:id="897201502">
          <w:marLeft w:val="640"/>
          <w:marRight w:val="0"/>
          <w:marTop w:val="0"/>
          <w:marBottom w:val="0"/>
          <w:divBdr>
            <w:top w:val="none" w:sz="0" w:space="0" w:color="auto"/>
            <w:left w:val="none" w:sz="0" w:space="0" w:color="auto"/>
            <w:bottom w:val="none" w:sz="0" w:space="0" w:color="auto"/>
            <w:right w:val="none" w:sz="0" w:space="0" w:color="auto"/>
          </w:divBdr>
        </w:div>
        <w:div w:id="925262988">
          <w:marLeft w:val="640"/>
          <w:marRight w:val="0"/>
          <w:marTop w:val="0"/>
          <w:marBottom w:val="0"/>
          <w:divBdr>
            <w:top w:val="none" w:sz="0" w:space="0" w:color="auto"/>
            <w:left w:val="none" w:sz="0" w:space="0" w:color="auto"/>
            <w:bottom w:val="none" w:sz="0" w:space="0" w:color="auto"/>
            <w:right w:val="none" w:sz="0" w:space="0" w:color="auto"/>
          </w:divBdr>
        </w:div>
        <w:div w:id="1009675501">
          <w:marLeft w:val="640"/>
          <w:marRight w:val="0"/>
          <w:marTop w:val="0"/>
          <w:marBottom w:val="0"/>
          <w:divBdr>
            <w:top w:val="none" w:sz="0" w:space="0" w:color="auto"/>
            <w:left w:val="none" w:sz="0" w:space="0" w:color="auto"/>
            <w:bottom w:val="none" w:sz="0" w:space="0" w:color="auto"/>
            <w:right w:val="none" w:sz="0" w:space="0" w:color="auto"/>
          </w:divBdr>
        </w:div>
        <w:div w:id="1061639451">
          <w:marLeft w:val="640"/>
          <w:marRight w:val="0"/>
          <w:marTop w:val="0"/>
          <w:marBottom w:val="0"/>
          <w:divBdr>
            <w:top w:val="none" w:sz="0" w:space="0" w:color="auto"/>
            <w:left w:val="none" w:sz="0" w:space="0" w:color="auto"/>
            <w:bottom w:val="none" w:sz="0" w:space="0" w:color="auto"/>
            <w:right w:val="none" w:sz="0" w:space="0" w:color="auto"/>
          </w:divBdr>
        </w:div>
        <w:div w:id="1151141694">
          <w:marLeft w:val="640"/>
          <w:marRight w:val="0"/>
          <w:marTop w:val="0"/>
          <w:marBottom w:val="0"/>
          <w:divBdr>
            <w:top w:val="none" w:sz="0" w:space="0" w:color="auto"/>
            <w:left w:val="none" w:sz="0" w:space="0" w:color="auto"/>
            <w:bottom w:val="none" w:sz="0" w:space="0" w:color="auto"/>
            <w:right w:val="none" w:sz="0" w:space="0" w:color="auto"/>
          </w:divBdr>
        </w:div>
        <w:div w:id="1257980232">
          <w:marLeft w:val="640"/>
          <w:marRight w:val="0"/>
          <w:marTop w:val="0"/>
          <w:marBottom w:val="0"/>
          <w:divBdr>
            <w:top w:val="none" w:sz="0" w:space="0" w:color="auto"/>
            <w:left w:val="none" w:sz="0" w:space="0" w:color="auto"/>
            <w:bottom w:val="none" w:sz="0" w:space="0" w:color="auto"/>
            <w:right w:val="none" w:sz="0" w:space="0" w:color="auto"/>
          </w:divBdr>
        </w:div>
        <w:div w:id="1264070873">
          <w:marLeft w:val="640"/>
          <w:marRight w:val="0"/>
          <w:marTop w:val="0"/>
          <w:marBottom w:val="0"/>
          <w:divBdr>
            <w:top w:val="none" w:sz="0" w:space="0" w:color="auto"/>
            <w:left w:val="none" w:sz="0" w:space="0" w:color="auto"/>
            <w:bottom w:val="none" w:sz="0" w:space="0" w:color="auto"/>
            <w:right w:val="none" w:sz="0" w:space="0" w:color="auto"/>
          </w:divBdr>
        </w:div>
        <w:div w:id="1332636068">
          <w:marLeft w:val="640"/>
          <w:marRight w:val="0"/>
          <w:marTop w:val="0"/>
          <w:marBottom w:val="0"/>
          <w:divBdr>
            <w:top w:val="none" w:sz="0" w:space="0" w:color="auto"/>
            <w:left w:val="none" w:sz="0" w:space="0" w:color="auto"/>
            <w:bottom w:val="none" w:sz="0" w:space="0" w:color="auto"/>
            <w:right w:val="none" w:sz="0" w:space="0" w:color="auto"/>
          </w:divBdr>
        </w:div>
        <w:div w:id="1378776037">
          <w:marLeft w:val="640"/>
          <w:marRight w:val="0"/>
          <w:marTop w:val="0"/>
          <w:marBottom w:val="0"/>
          <w:divBdr>
            <w:top w:val="none" w:sz="0" w:space="0" w:color="auto"/>
            <w:left w:val="none" w:sz="0" w:space="0" w:color="auto"/>
            <w:bottom w:val="none" w:sz="0" w:space="0" w:color="auto"/>
            <w:right w:val="none" w:sz="0" w:space="0" w:color="auto"/>
          </w:divBdr>
        </w:div>
        <w:div w:id="1380398352">
          <w:marLeft w:val="640"/>
          <w:marRight w:val="0"/>
          <w:marTop w:val="0"/>
          <w:marBottom w:val="0"/>
          <w:divBdr>
            <w:top w:val="none" w:sz="0" w:space="0" w:color="auto"/>
            <w:left w:val="none" w:sz="0" w:space="0" w:color="auto"/>
            <w:bottom w:val="none" w:sz="0" w:space="0" w:color="auto"/>
            <w:right w:val="none" w:sz="0" w:space="0" w:color="auto"/>
          </w:divBdr>
        </w:div>
        <w:div w:id="1471627987">
          <w:marLeft w:val="640"/>
          <w:marRight w:val="0"/>
          <w:marTop w:val="0"/>
          <w:marBottom w:val="0"/>
          <w:divBdr>
            <w:top w:val="none" w:sz="0" w:space="0" w:color="auto"/>
            <w:left w:val="none" w:sz="0" w:space="0" w:color="auto"/>
            <w:bottom w:val="none" w:sz="0" w:space="0" w:color="auto"/>
            <w:right w:val="none" w:sz="0" w:space="0" w:color="auto"/>
          </w:divBdr>
        </w:div>
        <w:div w:id="1484160693">
          <w:marLeft w:val="640"/>
          <w:marRight w:val="0"/>
          <w:marTop w:val="0"/>
          <w:marBottom w:val="0"/>
          <w:divBdr>
            <w:top w:val="none" w:sz="0" w:space="0" w:color="auto"/>
            <w:left w:val="none" w:sz="0" w:space="0" w:color="auto"/>
            <w:bottom w:val="none" w:sz="0" w:space="0" w:color="auto"/>
            <w:right w:val="none" w:sz="0" w:space="0" w:color="auto"/>
          </w:divBdr>
        </w:div>
        <w:div w:id="1551530040">
          <w:marLeft w:val="640"/>
          <w:marRight w:val="0"/>
          <w:marTop w:val="0"/>
          <w:marBottom w:val="0"/>
          <w:divBdr>
            <w:top w:val="none" w:sz="0" w:space="0" w:color="auto"/>
            <w:left w:val="none" w:sz="0" w:space="0" w:color="auto"/>
            <w:bottom w:val="none" w:sz="0" w:space="0" w:color="auto"/>
            <w:right w:val="none" w:sz="0" w:space="0" w:color="auto"/>
          </w:divBdr>
        </w:div>
        <w:div w:id="1567303364">
          <w:marLeft w:val="640"/>
          <w:marRight w:val="0"/>
          <w:marTop w:val="0"/>
          <w:marBottom w:val="0"/>
          <w:divBdr>
            <w:top w:val="none" w:sz="0" w:space="0" w:color="auto"/>
            <w:left w:val="none" w:sz="0" w:space="0" w:color="auto"/>
            <w:bottom w:val="none" w:sz="0" w:space="0" w:color="auto"/>
            <w:right w:val="none" w:sz="0" w:space="0" w:color="auto"/>
          </w:divBdr>
        </w:div>
        <w:div w:id="1614904067">
          <w:marLeft w:val="640"/>
          <w:marRight w:val="0"/>
          <w:marTop w:val="0"/>
          <w:marBottom w:val="0"/>
          <w:divBdr>
            <w:top w:val="none" w:sz="0" w:space="0" w:color="auto"/>
            <w:left w:val="none" w:sz="0" w:space="0" w:color="auto"/>
            <w:bottom w:val="none" w:sz="0" w:space="0" w:color="auto"/>
            <w:right w:val="none" w:sz="0" w:space="0" w:color="auto"/>
          </w:divBdr>
        </w:div>
        <w:div w:id="1674379894">
          <w:marLeft w:val="640"/>
          <w:marRight w:val="0"/>
          <w:marTop w:val="0"/>
          <w:marBottom w:val="0"/>
          <w:divBdr>
            <w:top w:val="none" w:sz="0" w:space="0" w:color="auto"/>
            <w:left w:val="none" w:sz="0" w:space="0" w:color="auto"/>
            <w:bottom w:val="none" w:sz="0" w:space="0" w:color="auto"/>
            <w:right w:val="none" w:sz="0" w:space="0" w:color="auto"/>
          </w:divBdr>
        </w:div>
        <w:div w:id="1736663924">
          <w:marLeft w:val="640"/>
          <w:marRight w:val="0"/>
          <w:marTop w:val="0"/>
          <w:marBottom w:val="0"/>
          <w:divBdr>
            <w:top w:val="none" w:sz="0" w:space="0" w:color="auto"/>
            <w:left w:val="none" w:sz="0" w:space="0" w:color="auto"/>
            <w:bottom w:val="none" w:sz="0" w:space="0" w:color="auto"/>
            <w:right w:val="none" w:sz="0" w:space="0" w:color="auto"/>
          </w:divBdr>
        </w:div>
        <w:div w:id="1779058507">
          <w:marLeft w:val="640"/>
          <w:marRight w:val="0"/>
          <w:marTop w:val="0"/>
          <w:marBottom w:val="0"/>
          <w:divBdr>
            <w:top w:val="none" w:sz="0" w:space="0" w:color="auto"/>
            <w:left w:val="none" w:sz="0" w:space="0" w:color="auto"/>
            <w:bottom w:val="none" w:sz="0" w:space="0" w:color="auto"/>
            <w:right w:val="none" w:sz="0" w:space="0" w:color="auto"/>
          </w:divBdr>
        </w:div>
        <w:div w:id="1792287036">
          <w:marLeft w:val="640"/>
          <w:marRight w:val="0"/>
          <w:marTop w:val="0"/>
          <w:marBottom w:val="0"/>
          <w:divBdr>
            <w:top w:val="none" w:sz="0" w:space="0" w:color="auto"/>
            <w:left w:val="none" w:sz="0" w:space="0" w:color="auto"/>
            <w:bottom w:val="none" w:sz="0" w:space="0" w:color="auto"/>
            <w:right w:val="none" w:sz="0" w:space="0" w:color="auto"/>
          </w:divBdr>
        </w:div>
        <w:div w:id="1851984847">
          <w:marLeft w:val="640"/>
          <w:marRight w:val="0"/>
          <w:marTop w:val="0"/>
          <w:marBottom w:val="0"/>
          <w:divBdr>
            <w:top w:val="none" w:sz="0" w:space="0" w:color="auto"/>
            <w:left w:val="none" w:sz="0" w:space="0" w:color="auto"/>
            <w:bottom w:val="none" w:sz="0" w:space="0" w:color="auto"/>
            <w:right w:val="none" w:sz="0" w:space="0" w:color="auto"/>
          </w:divBdr>
        </w:div>
        <w:div w:id="1861162660">
          <w:marLeft w:val="640"/>
          <w:marRight w:val="0"/>
          <w:marTop w:val="0"/>
          <w:marBottom w:val="0"/>
          <w:divBdr>
            <w:top w:val="none" w:sz="0" w:space="0" w:color="auto"/>
            <w:left w:val="none" w:sz="0" w:space="0" w:color="auto"/>
            <w:bottom w:val="none" w:sz="0" w:space="0" w:color="auto"/>
            <w:right w:val="none" w:sz="0" w:space="0" w:color="auto"/>
          </w:divBdr>
        </w:div>
        <w:div w:id="1872953906">
          <w:marLeft w:val="640"/>
          <w:marRight w:val="0"/>
          <w:marTop w:val="0"/>
          <w:marBottom w:val="0"/>
          <w:divBdr>
            <w:top w:val="none" w:sz="0" w:space="0" w:color="auto"/>
            <w:left w:val="none" w:sz="0" w:space="0" w:color="auto"/>
            <w:bottom w:val="none" w:sz="0" w:space="0" w:color="auto"/>
            <w:right w:val="none" w:sz="0" w:space="0" w:color="auto"/>
          </w:divBdr>
        </w:div>
        <w:div w:id="1914394712">
          <w:marLeft w:val="640"/>
          <w:marRight w:val="0"/>
          <w:marTop w:val="0"/>
          <w:marBottom w:val="0"/>
          <w:divBdr>
            <w:top w:val="none" w:sz="0" w:space="0" w:color="auto"/>
            <w:left w:val="none" w:sz="0" w:space="0" w:color="auto"/>
            <w:bottom w:val="none" w:sz="0" w:space="0" w:color="auto"/>
            <w:right w:val="none" w:sz="0" w:space="0" w:color="auto"/>
          </w:divBdr>
        </w:div>
        <w:div w:id="1938636215">
          <w:marLeft w:val="640"/>
          <w:marRight w:val="0"/>
          <w:marTop w:val="0"/>
          <w:marBottom w:val="0"/>
          <w:divBdr>
            <w:top w:val="none" w:sz="0" w:space="0" w:color="auto"/>
            <w:left w:val="none" w:sz="0" w:space="0" w:color="auto"/>
            <w:bottom w:val="none" w:sz="0" w:space="0" w:color="auto"/>
            <w:right w:val="none" w:sz="0" w:space="0" w:color="auto"/>
          </w:divBdr>
        </w:div>
        <w:div w:id="1949040952">
          <w:marLeft w:val="640"/>
          <w:marRight w:val="0"/>
          <w:marTop w:val="0"/>
          <w:marBottom w:val="0"/>
          <w:divBdr>
            <w:top w:val="none" w:sz="0" w:space="0" w:color="auto"/>
            <w:left w:val="none" w:sz="0" w:space="0" w:color="auto"/>
            <w:bottom w:val="none" w:sz="0" w:space="0" w:color="auto"/>
            <w:right w:val="none" w:sz="0" w:space="0" w:color="auto"/>
          </w:divBdr>
        </w:div>
        <w:div w:id="1950383597">
          <w:marLeft w:val="640"/>
          <w:marRight w:val="0"/>
          <w:marTop w:val="0"/>
          <w:marBottom w:val="0"/>
          <w:divBdr>
            <w:top w:val="none" w:sz="0" w:space="0" w:color="auto"/>
            <w:left w:val="none" w:sz="0" w:space="0" w:color="auto"/>
            <w:bottom w:val="none" w:sz="0" w:space="0" w:color="auto"/>
            <w:right w:val="none" w:sz="0" w:space="0" w:color="auto"/>
          </w:divBdr>
        </w:div>
        <w:div w:id="1981688661">
          <w:marLeft w:val="640"/>
          <w:marRight w:val="0"/>
          <w:marTop w:val="0"/>
          <w:marBottom w:val="0"/>
          <w:divBdr>
            <w:top w:val="none" w:sz="0" w:space="0" w:color="auto"/>
            <w:left w:val="none" w:sz="0" w:space="0" w:color="auto"/>
            <w:bottom w:val="none" w:sz="0" w:space="0" w:color="auto"/>
            <w:right w:val="none" w:sz="0" w:space="0" w:color="auto"/>
          </w:divBdr>
        </w:div>
        <w:div w:id="1984120795">
          <w:marLeft w:val="640"/>
          <w:marRight w:val="0"/>
          <w:marTop w:val="0"/>
          <w:marBottom w:val="0"/>
          <w:divBdr>
            <w:top w:val="none" w:sz="0" w:space="0" w:color="auto"/>
            <w:left w:val="none" w:sz="0" w:space="0" w:color="auto"/>
            <w:bottom w:val="none" w:sz="0" w:space="0" w:color="auto"/>
            <w:right w:val="none" w:sz="0" w:space="0" w:color="auto"/>
          </w:divBdr>
        </w:div>
        <w:div w:id="2034069233">
          <w:marLeft w:val="640"/>
          <w:marRight w:val="0"/>
          <w:marTop w:val="0"/>
          <w:marBottom w:val="0"/>
          <w:divBdr>
            <w:top w:val="none" w:sz="0" w:space="0" w:color="auto"/>
            <w:left w:val="none" w:sz="0" w:space="0" w:color="auto"/>
            <w:bottom w:val="none" w:sz="0" w:space="0" w:color="auto"/>
            <w:right w:val="none" w:sz="0" w:space="0" w:color="auto"/>
          </w:divBdr>
        </w:div>
        <w:div w:id="2035958853">
          <w:marLeft w:val="640"/>
          <w:marRight w:val="0"/>
          <w:marTop w:val="0"/>
          <w:marBottom w:val="0"/>
          <w:divBdr>
            <w:top w:val="none" w:sz="0" w:space="0" w:color="auto"/>
            <w:left w:val="none" w:sz="0" w:space="0" w:color="auto"/>
            <w:bottom w:val="none" w:sz="0" w:space="0" w:color="auto"/>
            <w:right w:val="none" w:sz="0" w:space="0" w:color="auto"/>
          </w:divBdr>
        </w:div>
        <w:div w:id="2058044297">
          <w:marLeft w:val="640"/>
          <w:marRight w:val="0"/>
          <w:marTop w:val="0"/>
          <w:marBottom w:val="0"/>
          <w:divBdr>
            <w:top w:val="none" w:sz="0" w:space="0" w:color="auto"/>
            <w:left w:val="none" w:sz="0" w:space="0" w:color="auto"/>
            <w:bottom w:val="none" w:sz="0" w:space="0" w:color="auto"/>
            <w:right w:val="none" w:sz="0" w:space="0" w:color="auto"/>
          </w:divBdr>
        </w:div>
        <w:div w:id="2089690583">
          <w:marLeft w:val="640"/>
          <w:marRight w:val="0"/>
          <w:marTop w:val="0"/>
          <w:marBottom w:val="0"/>
          <w:divBdr>
            <w:top w:val="none" w:sz="0" w:space="0" w:color="auto"/>
            <w:left w:val="none" w:sz="0" w:space="0" w:color="auto"/>
            <w:bottom w:val="none" w:sz="0" w:space="0" w:color="auto"/>
            <w:right w:val="none" w:sz="0" w:space="0" w:color="auto"/>
          </w:divBdr>
        </w:div>
        <w:div w:id="2105225504">
          <w:marLeft w:val="640"/>
          <w:marRight w:val="0"/>
          <w:marTop w:val="0"/>
          <w:marBottom w:val="0"/>
          <w:divBdr>
            <w:top w:val="none" w:sz="0" w:space="0" w:color="auto"/>
            <w:left w:val="none" w:sz="0" w:space="0" w:color="auto"/>
            <w:bottom w:val="none" w:sz="0" w:space="0" w:color="auto"/>
            <w:right w:val="none" w:sz="0" w:space="0" w:color="auto"/>
          </w:divBdr>
        </w:div>
        <w:div w:id="2134521596">
          <w:marLeft w:val="640"/>
          <w:marRight w:val="0"/>
          <w:marTop w:val="0"/>
          <w:marBottom w:val="0"/>
          <w:divBdr>
            <w:top w:val="none" w:sz="0" w:space="0" w:color="auto"/>
            <w:left w:val="none" w:sz="0" w:space="0" w:color="auto"/>
            <w:bottom w:val="none" w:sz="0" w:space="0" w:color="auto"/>
            <w:right w:val="none" w:sz="0" w:space="0" w:color="auto"/>
          </w:divBdr>
        </w:div>
      </w:divsChild>
    </w:div>
    <w:div w:id="655451855">
      <w:marLeft w:val="640"/>
      <w:marRight w:val="0"/>
      <w:marTop w:val="0"/>
      <w:marBottom w:val="0"/>
      <w:divBdr>
        <w:top w:val="none" w:sz="0" w:space="0" w:color="auto"/>
        <w:left w:val="none" w:sz="0" w:space="0" w:color="auto"/>
        <w:bottom w:val="none" w:sz="0" w:space="0" w:color="auto"/>
        <w:right w:val="none" w:sz="0" w:space="0" w:color="auto"/>
      </w:divBdr>
    </w:div>
    <w:div w:id="655916778">
      <w:marLeft w:val="640"/>
      <w:marRight w:val="0"/>
      <w:marTop w:val="0"/>
      <w:marBottom w:val="0"/>
      <w:divBdr>
        <w:top w:val="none" w:sz="0" w:space="0" w:color="auto"/>
        <w:left w:val="none" w:sz="0" w:space="0" w:color="auto"/>
        <w:bottom w:val="none" w:sz="0" w:space="0" w:color="auto"/>
        <w:right w:val="none" w:sz="0" w:space="0" w:color="auto"/>
      </w:divBdr>
    </w:div>
    <w:div w:id="656956235">
      <w:marLeft w:val="640"/>
      <w:marRight w:val="0"/>
      <w:marTop w:val="0"/>
      <w:marBottom w:val="0"/>
      <w:divBdr>
        <w:top w:val="none" w:sz="0" w:space="0" w:color="auto"/>
        <w:left w:val="none" w:sz="0" w:space="0" w:color="auto"/>
        <w:bottom w:val="none" w:sz="0" w:space="0" w:color="auto"/>
        <w:right w:val="none" w:sz="0" w:space="0" w:color="auto"/>
      </w:divBdr>
    </w:div>
    <w:div w:id="658266724">
      <w:marLeft w:val="640"/>
      <w:marRight w:val="0"/>
      <w:marTop w:val="0"/>
      <w:marBottom w:val="0"/>
      <w:divBdr>
        <w:top w:val="none" w:sz="0" w:space="0" w:color="auto"/>
        <w:left w:val="none" w:sz="0" w:space="0" w:color="auto"/>
        <w:bottom w:val="none" w:sz="0" w:space="0" w:color="auto"/>
        <w:right w:val="none" w:sz="0" w:space="0" w:color="auto"/>
      </w:divBdr>
    </w:div>
    <w:div w:id="659651459">
      <w:marLeft w:val="640"/>
      <w:marRight w:val="0"/>
      <w:marTop w:val="0"/>
      <w:marBottom w:val="0"/>
      <w:divBdr>
        <w:top w:val="none" w:sz="0" w:space="0" w:color="auto"/>
        <w:left w:val="none" w:sz="0" w:space="0" w:color="auto"/>
        <w:bottom w:val="none" w:sz="0" w:space="0" w:color="auto"/>
        <w:right w:val="none" w:sz="0" w:space="0" w:color="auto"/>
      </w:divBdr>
    </w:div>
    <w:div w:id="659697510">
      <w:marLeft w:val="640"/>
      <w:marRight w:val="0"/>
      <w:marTop w:val="0"/>
      <w:marBottom w:val="0"/>
      <w:divBdr>
        <w:top w:val="none" w:sz="0" w:space="0" w:color="auto"/>
        <w:left w:val="none" w:sz="0" w:space="0" w:color="auto"/>
        <w:bottom w:val="none" w:sz="0" w:space="0" w:color="auto"/>
        <w:right w:val="none" w:sz="0" w:space="0" w:color="auto"/>
      </w:divBdr>
    </w:div>
    <w:div w:id="660548956">
      <w:marLeft w:val="640"/>
      <w:marRight w:val="0"/>
      <w:marTop w:val="0"/>
      <w:marBottom w:val="0"/>
      <w:divBdr>
        <w:top w:val="none" w:sz="0" w:space="0" w:color="auto"/>
        <w:left w:val="none" w:sz="0" w:space="0" w:color="auto"/>
        <w:bottom w:val="none" w:sz="0" w:space="0" w:color="auto"/>
        <w:right w:val="none" w:sz="0" w:space="0" w:color="auto"/>
      </w:divBdr>
    </w:div>
    <w:div w:id="661129714">
      <w:bodyDiv w:val="1"/>
      <w:marLeft w:val="0"/>
      <w:marRight w:val="0"/>
      <w:marTop w:val="0"/>
      <w:marBottom w:val="0"/>
      <w:divBdr>
        <w:top w:val="none" w:sz="0" w:space="0" w:color="auto"/>
        <w:left w:val="none" w:sz="0" w:space="0" w:color="auto"/>
        <w:bottom w:val="none" w:sz="0" w:space="0" w:color="auto"/>
        <w:right w:val="none" w:sz="0" w:space="0" w:color="auto"/>
      </w:divBdr>
      <w:divsChild>
        <w:div w:id="888418405">
          <w:marLeft w:val="640"/>
          <w:marRight w:val="0"/>
          <w:marTop w:val="0"/>
          <w:marBottom w:val="0"/>
          <w:divBdr>
            <w:top w:val="none" w:sz="0" w:space="0" w:color="auto"/>
            <w:left w:val="none" w:sz="0" w:space="0" w:color="auto"/>
            <w:bottom w:val="none" w:sz="0" w:space="0" w:color="auto"/>
            <w:right w:val="none" w:sz="0" w:space="0" w:color="auto"/>
          </w:divBdr>
        </w:div>
        <w:div w:id="1732534968">
          <w:marLeft w:val="640"/>
          <w:marRight w:val="0"/>
          <w:marTop w:val="0"/>
          <w:marBottom w:val="0"/>
          <w:divBdr>
            <w:top w:val="none" w:sz="0" w:space="0" w:color="auto"/>
            <w:left w:val="none" w:sz="0" w:space="0" w:color="auto"/>
            <w:bottom w:val="none" w:sz="0" w:space="0" w:color="auto"/>
            <w:right w:val="none" w:sz="0" w:space="0" w:color="auto"/>
          </w:divBdr>
        </w:div>
        <w:div w:id="720403369">
          <w:marLeft w:val="640"/>
          <w:marRight w:val="0"/>
          <w:marTop w:val="0"/>
          <w:marBottom w:val="0"/>
          <w:divBdr>
            <w:top w:val="none" w:sz="0" w:space="0" w:color="auto"/>
            <w:left w:val="none" w:sz="0" w:space="0" w:color="auto"/>
            <w:bottom w:val="none" w:sz="0" w:space="0" w:color="auto"/>
            <w:right w:val="none" w:sz="0" w:space="0" w:color="auto"/>
          </w:divBdr>
        </w:div>
        <w:div w:id="1167289734">
          <w:marLeft w:val="640"/>
          <w:marRight w:val="0"/>
          <w:marTop w:val="0"/>
          <w:marBottom w:val="0"/>
          <w:divBdr>
            <w:top w:val="none" w:sz="0" w:space="0" w:color="auto"/>
            <w:left w:val="none" w:sz="0" w:space="0" w:color="auto"/>
            <w:bottom w:val="none" w:sz="0" w:space="0" w:color="auto"/>
            <w:right w:val="none" w:sz="0" w:space="0" w:color="auto"/>
          </w:divBdr>
        </w:div>
        <w:div w:id="1257249671">
          <w:marLeft w:val="640"/>
          <w:marRight w:val="0"/>
          <w:marTop w:val="0"/>
          <w:marBottom w:val="0"/>
          <w:divBdr>
            <w:top w:val="none" w:sz="0" w:space="0" w:color="auto"/>
            <w:left w:val="none" w:sz="0" w:space="0" w:color="auto"/>
            <w:bottom w:val="none" w:sz="0" w:space="0" w:color="auto"/>
            <w:right w:val="none" w:sz="0" w:space="0" w:color="auto"/>
          </w:divBdr>
        </w:div>
        <w:div w:id="309477597">
          <w:marLeft w:val="640"/>
          <w:marRight w:val="0"/>
          <w:marTop w:val="0"/>
          <w:marBottom w:val="0"/>
          <w:divBdr>
            <w:top w:val="none" w:sz="0" w:space="0" w:color="auto"/>
            <w:left w:val="none" w:sz="0" w:space="0" w:color="auto"/>
            <w:bottom w:val="none" w:sz="0" w:space="0" w:color="auto"/>
            <w:right w:val="none" w:sz="0" w:space="0" w:color="auto"/>
          </w:divBdr>
        </w:div>
        <w:div w:id="646008808">
          <w:marLeft w:val="640"/>
          <w:marRight w:val="0"/>
          <w:marTop w:val="0"/>
          <w:marBottom w:val="0"/>
          <w:divBdr>
            <w:top w:val="none" w:sz="0" w:space="0" w:color="auto"/>
            <w:left w:val="none" w:sz="0" w:space="0" w:color="auto"/>
            <w:bottom w:val="none" w:sz="0" w:space="0" w:color="auto"/>
            <w:right w:val="none" w:sz="0" w:space="0" w:color="auto"/>
          </w:divBdr>
        </w:div>
        <w:div w:id="858274728">
          <w:marLeft w:val="640"/>
          <w:marRight w:val="0"/>
          <w:marTop w:val="0"/>
          <w:marBottom w:val="0"/>
          <w:divBdr>
            <w:top w:val="none" w:sz="0" w:space="0" w:color="auto"/>
            <w:left w:val="none" w:sz="0" w:space="0" w:color="auto"/>
            <w:bottom w:val="none" w:sz="0" w:space="0" w:color="auto"/>
            <w:right w:val="none" w:sz="0" w:space="0" w:color="auto"/>
          </w:divBdr>
        </w:div>
        <w:div w:id="2058238096">
          <w:marLeft w:val="640"/>
          <w:marRight w:val="0"/>
          <w:marTop w:val="0"/>
          <w:marBottom w:val="0"/>
          <w:divBdr>
            <w:top w:val="none" w:sz="0" w:space="0" w:color="auto"/>
            <w:left w:val="none" w:sz="0" w:space="0" w:color="auto"/>
            <w:bottom w:val="none" w:sz="0" w:space="0" w:color="auto"/>
            <w:right w:val="none" w:sz="0" w:space="0" w:color="auto"/>
          </w:divBdr>
        </w:div>
        <w:div w:id="2110588898">
          <w:marLeft w:val="640"/>
          <w:marRight w:val="0"/>
          <w:marTop w:val="0"/>
          <w:marBottom w:val="0"/>
          <w:divBdr>
            <w:top w:val="none" w:sz="0" w:space="0" w:color="auto"/>
            <w:left w:val="none" w:sz="0" w:space="0" w:color="auto"/>
            <w:bottom w:val="none" w:sz="0" w:space="0" w:color="auto"/>
            <w:right w:val="none" w:sz="0" w:space="0" w:color="auto"/>
          </w:divBdr>
        </w:div>
        <w:div w:id="850412798">
          <w:marLeft w:val="640"/>
          <w:marRight w:val="0"/>
          <w:marTop w:val="0"/>
          <w:marBottom w:val="0"/>
          <w:divBdr>
            <w:top w:val="none" w:sz="0" w:space="0" w:color="auto"/>
            <w:left w:val="none" w:sz="0" w:space="0" w:color="auto"/>
            <w:bottom w:val="none" w:sz="0" w:space="0" w:color="auto"/>
            <w:right w:val="none" w:sz="0" w:space="0" w:color="auto"/>
          </w:divBdr>
        </w:div>
        <w:div w:id="69084296">
          <w:marLeft w:val="640"/>
          <w:marRight w:val="0"/>
          <w:marTop w:val="0"/>
          <w:marBottom w:val="0"/>
          <w:divBdr>
            <w:top w:val="none" w:sz="0" w:space="0" w:color="auto"/>
            <w:left w:val="none" w:sz="0" w:space="0" w:color="auto"/>
            <w:bottom w:val="none" w:sz="0" w:space="0" w:color="auto"/>
            <w:right w:val="none" w:sz="0" w:space="0" w:color="auto"/>
          </w:divBdr>
        </w:div>
        <w:div w:id="1906915435">
          <w:marLeft w:val="640"/>
          <w:marRight w:val="0"/>
          <w:marTop w:val="0"/>
          <w:marBottom w:val="0"/>
          <w:divBdr>
            <w:top w:val="none" w:sz="0" w:space="0" w:color="auto"/>
            <w:left w:val="none" w:sz="0" w:space="0" w:color="auto"/>
            <w:bottom w:val="none" w:sz="0" w:space="0" w:color="auto"/>
            <w:right w:val="none" w:sz="0" w:space="0" w:color="auto"/>
          </w:divBdr>
        </w:div>
        <w:div w:id="1230967030">
          <w:marLeft w:val="640"/>
          <w:marRight w:val="0"/>
          <w:marTop w:val="0"/>
          <w:marBottom w:val="0"/>
          <w:divBdr>
            <w:top w:val="none" w:sz="0" w:space="0" w:color="auto"/>
            <w:left w:val="none" w:sz="0" w:space="0" w:color="auto"/>
            <w:bottom w:val="none" w:sz="0" w:space="0" w:color="auto"/>
            <w:right w:val="none" w:sz="0" w:space="0" w:color="auto"/>
          </w:divBdr>
        </w:div>
        <w:div w:id="1486505680">
          <w:marLeft w:val="640"/>
          <w:marRight w:val="0"/>
          <w:marTop w:val="0"/>
          <w:marBottom w:val="0"/>
          <w:divBdr>
            <w:top w:val="none" w:sz="0" w:space="0" w:color="auto"/>
            <w:left w:val="none" w:sz="0" w:space="0" w:color="auto"/>
            <w:bottom w:val="none" w:sz="0" w:space="0" w:color="auto"/>
            <w:right w:val="none" w:sz="0" w:space="0" w:color="auto"/>
          </w:divBdr>
        </w:div>
        <w:div w:id="356808999">
          <w:marLeft w:val="640"/>
          <w:marRight w:val="0"/>
          <w:marTop w:val="0"/>
          <w:marBottom w:val="0"/>
          <w:divBdr>
            <w:top w:val="none" w:sz="0" w:space="0" w:color="auto"/>
            <w:left w:val="none" w:sz="0" w:space="0" w:color="auto"/>
            <w:bottom w:val="none" w:sz="0" w:space="0" w:color="auto"/>
            <w:right w:val="none" w:sz="0" w:space="0" w:color="auto"/>
          </w:divBdr>
        </w:div>
        <w:div w:id="1965965428">
          <w:marLeft w:val="640"/>
          <w:marRight w:val="0"/>
          <w:marTop w:val="0"/>
          <w:marBottom w:val="0"/>
          <w:divBdr>
            <w:top w:val="none" w:sz="0" w:space="0" w:color="auto"/>
            <w:left w:val="none" w:sz="0" w:space="0" w:color="auto"/>
            <w:bottom w:val="none" w:sz="0" w:space="0" w:color="auto"/>
            <w:right w:val="none" w:sz="0" w:space="0" w:color="auto"/>
          </w:divBdr>
        </w:div>
        <w:div w:id="1831630016">
          <w:marLeft w:val="640"/>
          <w:marRight w:val="0"/>
          <w:marTop w:val="0"/>
          <w:marBottom w:val="0"/>
          <w:divBdr>
            <w:top w:val="none" w:sz="0" w:space="0" w:color="auto"/>
            <w:left w:val="none" w:sz="0" w:space="0" w:color="auto"/>
            <w:bottom w:val="none" w:sz="0" w:space="0" w:color="auto"/>
            <w:right w:val="none" w:sz="0" w:space="0" w:color="auto"/>
          </w:divBdr>
        </w:div>
        <w:div w:id="1738282564">
          <w:marLeft w:val="640"/>
          <w:marRight w:val="0"/>
          <w:marTop w:val="0"/>
          <w:marBottom w:val="0"/>
          <w:divBdr>
            <w:top w:val="none" w:sz="0" w:space="0" w:color="auto"/>
            <w:left w:val="none" w:sz="0" w:space="0" w:color="auto"/>
            <w:bottom w:val="none" w:sz="0" w:space="0" w:color="auto"/>
            <w:right w:val="none" w:sz="0" w:space="0" w:color="auto"/>
          </w:divBdr>
        </w:div>
        <w:div w:id="727920118">
          <w:marLeft w:val="640"/>
          <w:marRight w:val="0"/>
          <w:marTop w:val="0"/>
          <w:marBottom w:val="0"/>
          <w:divBdr>
            <w:top w:val="none" w:sz="0" w:space="0" w:color="auto"/>
            <w:left w:val="none" w:sz="0" w:space="0" w:color="auto"/>
            <w:bottom w:val="none" w:sz="0" w:space="0" w:color="auto"/>
            <w:right w:val="none" w:sz="0" w:space="0" w:color="auto"/>
          </w:divBdr>
        </w:div>
        <w:div w:id="971637649">
          <w:marLeft w:val="640"/>
          <w:marRight w:val="0"/>
          <w:marTop w:val="0"/>
          <w:marBottom w:val="0"/>
          <w:divBdr>
            <w:top w:val="none" w:sz="0" w:space="0" w:color="auto"/>
            <w:left w:val="none" w:sz="0" w:space="0" w:color="auto"/>
            <w:bottom w:val="none" w:sz="0" w:space="0" w:color="auto"/>
            <w:right w:val="none" w:sz="0" w:space="0" w:color="auto"/>
          </w:divBdr>
        </w:div>
        <w:div w:id="1486631105">
          <w:marLeft w:val="640"/>
          <w:marRight w:val="0"/>
          <w:marTop w:val="0"/>
          <w:marBottom w:val="0"/>
          <w:divBdr>
            <w:top w:val="none" w:sz="0" w:space="0" w:color="auto"/>
            <w:left w:val="none" w:sz="0" w:space="0" w:color="auto"/>
            <w:bottom w:val="none" w:sz="0" w:space="0" w:color="auto"/>
            <w:right w:val="none" w:sz="0" w:space="0" w:color="auto"/>
          </w:divBdr>
        </w:div>
        <w:div w:id="1168905104">
          <w:marLeft w:val="640"/>
          <w:marRight w:val="0"/>
          <w:marTop w:val="0"/>
          <w:marBottom w:val="0"/>
          <w:divBdr>
            <w:top w:val="none" w:sz="0" w:space="0" w:color="auto"/>
            <w:left w:val="none" w:sz="0" w:space="0" w:color="auto"/>
            <w:bottom w:val="none" w:sz="0" w:space="0" w:color="auto"/>
            <w:right w:val="none" w:sz="0" w:space="0" w:color="auto"/>
          </w:divBdr>
        </w:div>
        <w:div w:id="1626741573">
          <w:marLeft w:val="640"/>
          <w:marRight w:val="0"/>
          <w:marTop w:val="0"/>
          <w:marBottom w:val="0"/>
          <w:divBdr>
            <w:top w:val="none" w:sz="0" w:space="0" w:color="auto"/>
            <w:left w:val="none" w:sz="0" w:space="0" w:color="auto"/>
            <w:bottom w:val="none" w:sz="0" w:space="0" w:color="auto"/>
            <w:right w:val="none" w:sz="0" w:space="0" w:color="auto"/>
          </w:divBdr>
        </w:div>
        <w:div w:id="1600333094">
          <w:marLeft w:val="640"/>
          <w:marRight w:val="0"/>
          <w:marTop w:val="0"/>
          <w:marBottom w:val="0"/>
          <w:divBdr>
            <w:top w:val="none" w:sz="0" w:space="0" w:color="auto"/>
            <w:left w:val="none" w:sz="0" w:space="0" w:color="auto"/>
            <w:bottom w:val="none" w:sz="0" w:space="0" w:color="auto"/>
            <w:right w:val="none" w:sz="0" w:space="0" w:color="auto"/>
          </w:divBdr>
        </w:div>
        <w:div w:id="938681525">
          <w:marLeft w:val="640"/>
          <w:marRight w:val="0"/>
          <w:marTop w:val="0"/>
          <w:marBottom w:val="0"/>
          <w:divBdr>
            <w:top w:val="none" w:sz="0" w:space="0" w:color="auto"/>
            <w:left w:val="none" w:sz="0" w:space="0" w:color="auto"/>
            <w:bottom w:val="none" w:sz="0" w:space="0" w:color="auto"/>
            <w:right w:val="none" w:sz="0" w:space="0" w:color="auto"/>
          </w:divBdr>
        </w:div>
        <w:div w:id="947353290">
          <w:marLeft w:val="640"/>
          <w:marRight w:val="0"/>
          <w:marTop w:val="0"/>
          <w:marBottom w:val="0"/>
          <w:divBdr>
            <w:top w:val="none" w:sz="0" w:space="0" w:color="auto"/>
            <w:left w:val="none" w:sz="0" w:space="0" w:color="auto"/>
            <w:bottom w:val="none" w:sz="0" w:space="0" w:color="auto"/>
            <w:right w:val="none" w:sz="0" w:space="0" w:color="auto"/>
          </w:divBdr>
        </w:div>
        <w:div w:id="802695785">
          <w:marLeft w:val="640"/>
          <w:marRight w:val="0"/>
          <w:marTop w:val="0"/>
          <w:marBottom w:val="0"/>
          <w:divBdr>
            <w:top w:val="none" w:sz="0" w:space="0" w:color="auto"/>
            <w:left w:val="none" w:sz="0" w:space="0" w:color="auto"/>
            <w:bottom w:val="none" w:sz="0" w:space="0" w:color="auto"/>
            <w:right w:val="none" w:sz="0" w:space="0" w:color="auto"/>
          </w:divBdr>
        </w:div>
        <w:div w:id="684018478">
          <w:marLeft w:val="640"/>
          <w:marRight w:val="0"/>
          <w:marTop w:val="0"/>
          <w:marBottom w:val="0"/>
          <w:divBdr>
            <w:top w:val="none" w:sz="0" w:space="0" w:color="auto"/>
            <w:left w:val="none" w:sz="0" w:space="0" w:color="auto"/>
            <w:bottom w:val="none" w:sz="0" w:space="0" w:color="auto"/>
            <w:right w:val="none" w:sz="0" w:space="0" w:color="auto"/>
          </w:divBdr>
        </w:div>
        <w:div w:id="1447653490">
          <w:marLeft w:val="640"/>
          <w:marRight w:val="0"/>
          <w:marTop w:val="0"/>
          <w:marBottom w:val="0"/>
          <w:divBdr>
            <w:top w:val="none" w:sz="0" w:space="0" w:color="auto"/>
            <w:left w:val="none" w:sz="0" w:space="0" w:color="auto"/>
            <w:bottom w:val="none" w:sz="0" w:space="0" w:color="auto"/>
            <w:right w:val="none" w:sz="0" w:space="0" w:color="auto"/>
          </w:divBdr>
        </w:div>
        <w:div w:id="1004013837">
          <w:marLeft w:val="640"/>
          <w:marRight w:val="0"/>
          <w:marTop w:val="0"/>
          <w:marBottom w:val="0"/>
          <w:divBdr>
            <w:top w:val="none" w:sz="0" w:space="0" w:color="auto"/>
            <w:left w:val="none" w:sz="0" w:space="0" w:color="auto"/>
            <w:bottom w:val="none" w:sz="0" w:space="0" w:color="auto"/>
            <w:right w:val="none" w:sz="0" w:space="0" w:color="auto"/>
          </w:divBdr>
        </w:div>
        <w:div w:id="153420511">
          <w:marLeft w:val="640"/>
          <w:marRight w:val="0"/>
          <w:marTop w:val="0"/>
          <w:marBottom w:val="0"/>
          <w:divBdr>
            <w:top w:val="none" w:sz="0" w:space="0" w:color="auto"/>
            <w:left w:val="none" w:sz="0" w:space="0" w:color="auto"/>
            <w:bottom w:val="none" w:sz="0" w:space="0" w:color="auto"/>
            <w:right w:val="none" w:sz="0" w:space="0" w:color="auto"/>
          </w:divBdr>
        </w:div>
        <w:div w:id="931933825">
          <w:marLeft w:val="640"/>
          <w:marRight w:val="0"/>
          <w:marTop w:val="0"/>
          <w:marBottom w:val="0"/>
          <w:divBdr>
            <w:top w:val="none" w:sz="0" w:space="0" w:color="auto"/>
            <w:left w:val="none" w:sz="0" w:space="0" w:color="auto"/>
            <w:bottom w:val="none" w:sz="0" w:space="0" w:color="auto"/>
            <w:right w:val="none" w:sz="0" w:space="0" w:color="auto"/>
          </w:divBdr>
        </w:div>
        <w:div w:id="1457482139">
          <w:marLeft w:val="640"/>
          <w:marRight w:val="0"/>
          <w:marTop w:val="0"/>
          <w:marBottom w:val="0"/>
          <w:divBdr>
            <w:top w:val="none" w:sz="0" w:space="0" w:color="auto"/>
            <w:left w:val="none" w:sz="0" w:space="0" w:color="auto"/>
            <w:bottom w:val="none" w:sz="0" w:space="0" w:color="auto"/>
            <w:right w:val="none" w:sz="0" w:space="0" w:color="auto"/>
          </w:divBdr>
        </w:div>
        <w:div w:id="62682537">
          <w:marLeft w:val="640"/>
          <w:marRight w:val="0"/>
          <w:marTop w:val="0"/>
          <w:marBottom w:val="0"/>
          <w:divBdr>
            <w:top w:val="none" w:sz="0" w:space="0" w:color="auto"/>
            <w:left w:val="none" w:sz="0" w:space="0" w:color="auto"/>
            <w:bottom w:val="none" w:sz="0" w:space="0" w:color="auto"/>
            <w:right w:val="none" w:sz="0" w:space="0" w:color="auto"/>
          </w:divBdr>
        </w:div>
        <w:div w:id="1246525293">
          <w:marLeft w:val="640"/>
          <w:marRight w:val="0"/>
          <w:marTop w:val="0"/>
          <w:marBottom w:val="0"/>
          <w:divBdr>
            <w:top w:val="none" w:sz="0" w:space="0" w:color="auto"/>
            <w:left w:val="none" w:sz="0" w:space="0" w:color="auto"/>
            <w:bottom w:val="none" w:sz="0" w:space="0" w:color="auto"/>
            <w:right w:val="none" w:sz="0" w:space="0" w:color="auto"/>
          </w:divBdr>
        </w:div>
        <w:div w:id="1458180406">
          <w:marLeft w:val="640"/>
          <w:marRight w:val="0"/>
          <w:marTop w:val="0"/>
          <w:marBottom w:val="0"/>
          <w:divBdr>
            <w:top w:val="none" w:sz="0" w:space="0" w:color="auto"/>
            <w:left w:val="none" w:sz="0" w:space="0" w:color="auto"/>
            <w:bottom w:val="none" w:sz="0" w:space="0" w:color="auto"/>
            <w:right w:val="none" w:sz="0" w:space="0" w:color="auto"/>
          </w:divBdr>
        </w:div>
        <w:div w:id="901063609">
          <w:marLeft w:val="640"/>
          <w:marRight w:val="0"/>
          <w:marTop w:val="0"/>
          <w:marBottom w:val="0"/>
          <w:divBdr>
            <w:top w:val="none" w:sz="0" w:space="0" w:color="auto"/>
            <w:left w:val="none" w:sz="0" w:space="0" w:color="auto"/>
            <w:bottom w:val="none" w:sz="0" w:space="0" w:color="auto"/>
            <w:right w:val="none" w:sz="0" w:space="0" w:color="auto"/>
          </w:divBdr>
        </w:div>
        <w:div w:id="1053970497">
          <w:marLeft w:val="640"/>
          <w:marRight w:val="0"/>
          <w:marTop w:val="0"/>
          <w:marBottom w:val="0"/>
          <w:divBdr>
            <w:top w:val="none" w:sz="0" w:space="0" w:color="auto"/>
            <w:left w:val="none" w:sz="0" w:space="0" w:color="auto"/>
            <w:bottom w:val="none" w:sz="0" w:space="0" w:color="auto"/>
            <w:right w:val="none" w:sz="0" w:space="0" w:color="auto"/>
          </w:divBdr>
        </w:div>
        <w:div w:id="778570698">
          <w:marLeft w:val="640"/>
          <w:marRight w:val="0"/>
          <w:marTop w:val="0"/>
          <w:marBottom w:val="0"/>
          <w:divBdr>
            <w:top w:val="none" w:sz="0" w:space="0" w:color="auto"/>
            <w:left w:val="none" w:sz="0" w:space="0" w:color="auto"/>
            <w:bottom w:val="none" w:sz="0" w:space="0" w:color="auto"/>
            <w:right w:val="none" w:sz="0" w:space="0" w:color="auto"/>
          </w:divBdr>
        </w:div>
        <w:div w:id="774398455">
          <w:marLeft w:val="640"/>
          <w:marRight w:val="0"/>
          <w:marTop w:val="0"/>
          <w:marBottom w:val="0"/>
          <w:divBdr>
            <w:top w:val="none" w:sz="0" w:space="0" w:color="auto"/>
            <w:left w:val="none" w:sz="0" w:space="0" w:color="auto"/>
            <w:bottom w:val="none" w:sz="0" w:space="0" w:color="auto"/>
            <w:right w:val="none" w:sz="0" w:space="0" w:color="auto"/>
          </w:divBdr>
        </w:div>
        <w:div w:id="1502231999">
          <w:marLeft w:val="640"/>
          <w:marRight w:val="0"/>
          <w:marTop w:val="0"/>
          <w:marBottom w:val="0"/>
          <w:divBdr>
            <w:top w:val="none" w:sz="0" w:space="0" w:color="auto"/>
            <w:left w:val="none" w:sz="0" w:space="0" w:color="auto"/>
            <w:bottom w:val="none" w:sz="0" w:space="0" w:color="auto"/>
            <w:right w:val="none" w:sz="0" w:space="0" w:color="auto"/>
          </w:divBdr>
        </w:div>
        <w:div w:id="1405448946">
          <w:marLeft w:val="640"/>
          <w:marRight w:val="0"/>
          <w:marTop w:val="0"/>
          <w:marBottom w:val="0"/>
          <w:divBdr>
            <w:top w:val="none" w:sz="0" w:space="0" w:color="auto"/>
            <w:left w:val="none" w:sz="0" w:space="0" w:color="auto"/>
            <w:bottom w:val="none" w:sz="0" w:space="0" w:color="auto"/>
            <w:right w:val="none" w:sz="0" w:space="0" w:color="auto"/>
          </w:divBdr>
        </w:div>
        <w:div w:id="1770197107">
          <w:marLeft w:val="640"/>
          <w:marRight w:val="0"/>
          <w:marTop w:val="0"/>
          <w:marBottom w:val="0"/>
          <w:divBdr>
            <w:top w:val="none" w:sz="0" w:space="0" w:color="auto"/>
            <w:left w:val="none" w:sz="0" w:space="0" w:color="auto"/>
            <w:bottom w:val="none" w:sz="0" w:space="0" w:color="auto"/>
            <w:right w:val="none" w:sz="0" w:space="0" w:color="auto"/>
          </w:divBdr>
        </w:div>
        <w:div w:id="1894777197">
          <w:marLeft w:val="640"/>
          <w:marRight w:val="0"/>
          <w:marTop w:val="0"/>
          <w:marBottom w:val="0"/>
          <w:divBdr>
            <w:top w:val="none" w:sz="0" w:space="0" w:color="auto"/>
            <w:left w:val="none" w:sz="0" w:space="0" w:color="auto"/>
            <w:bottom w:val="none" w:sz="0" w:space="0" w:color="auto"/>
            <w:right w:val="none" w:sz="0" w:space="0" w:color="auto"/>
          </w:divBdr>
        </w:div>
        <w:div w:id="556598318">
          <w:marLeft w:val="640"/>
          <w:marRight w:val="0"/>
          <w:marTop w:val="0"/>
          <w:marBottom w:val="0"/>
          <w:divBdr>
            <w:top w:val="none" w:sz="0" w:space="0" w:color="auto"/>
            <w:left w:val="none" w:sz="0" w:space="0" w:color="auto"/>
            <w:bottom w:val="none" w:sz="0" w:space="0" w:color="auto"/>
            <w:right w:val="none" w:sz="0" w:space="0" w:color="auto"/>
          </w:divBdr>
        </w:div>
        <w:div w:id="389423243">
          <w:marLeft w:val="640"/>
          <w:marRight w:val="0"/>
          <w:marTop w:val="0"/>
          <w:marBottom w:val="0"/>
          <w:divBdr>
            <w:top w:val="none" w:sz="0" w:space="0" w:color="auto"/>
            <w:left w:val="none" w:sz="0" w:space="0" w:color="auto"/>
            <w:bottom w:val="none" w:sz="0" w:space="0" w:color="auto"/>
            <w:right w:val="none" w:sz="0" w:space="0" w:color="auto"/>
          </w:divBdr>
        </w:div>
        <w:div w:id="1707022564">
          <w:marLeft w:val="640"/>
          <w:marRight w:val="0"/>
          <w:marTop w:val="0"/>
          <w:marBottom w:val="0"/>
          <w:divBdr>
            <w:top w:val="none" w:sz="0" w:space="0" w:color="auto"/>
            <w:left w:val="none" w:sz="0" w:space="0" w:color="auto"/>
            <w:bottom w:val="none" w:sz="0" w:space="0" w:color="auto"/>
            <w:right w:val="none" w:sz="0" w:space="0" w:color="auto"/>
          </w:divBdr>
        </w:div>
        <w:div w:id="2140149168">
          <w:marLeft w:val="640"/>
          <w:marRight w:val="0"/>
          <w:marTop w:val="0"/>
          <w:marBottom w:val="0"/>
          <w:divBdr>
            <w:top w:val="none" w:sz="0" w:space="0" w:color="auto"/>
            <w:left w:val="none" w:sz="0" w:space="0" w:color="auto"/>
            <w:bottom w:val="none" w:sz="0" w:space="0" w:color="auto"/>
            <w:right w:val="none" w:sz="0" w:space="0" w:color="auto"/>
          </w:divBdr>
        </w:div>
        <w:div w:id="948241017">
          <w:marLeft w:val="640"/>
          <w:marRight w:val="0"/>
          <w:marTop w:val="0"/>
          <w:marBottom w:val="0"/>
          <w:divBdr>
            <w:top w:val="none" w:sz="0" w:space="0" w:color="auto"/>
            <w:left w:val="none" w:sz="0" w:space="0" w:color="auto"/>
            <w:bottom w:val="none" w:sz="0" w:space="0" w:color="auto"/>
            <w:right w:val="none" w:sz="0" w:space="0" w:color="auto"/>
          </w:divBdr>
        </w:div>
        <w:div w:id="1055465857">
          <w:marLeft w:val="640"/>
          <w:marRight w:val="0"/>
          <w:marTop w:val="0"/>
          <w:marBottom w:val="0"/>
          <w:divBdr>
            <w:top w:val="none" w:sz="0" w:space="0" w:color="auto"/>
            <w:left w:val="none" w:sz="0" w:space="0" w:color="auto"/>
            <w:bottom w:val="none" w:sz="0" w:space="0" w:color="auto"/>
            <w:right w:val="none" w:sz="0" w:space="0" w:color="auto"/>
          </w:divBdr>
        </w:div>
        <w:div w:id="2080052916">
          <w:marLeft w:val="640"/>
          <w:marRight w:val="0"/>
          <w:marTop w:val="0"/>
          <w:marBottom w:val="0"/>
          <w:divBdr>
            <w:top w:val="none" w:sz="0" w:space="0" w:color="auto"/>
            <w:left w:val="none" w:sz="0" w:space="0" w:color="auto"/>
            <w:bottom w:val="none" w:sz="0" w:space="0" w:color="auto"/>
            <w:right w:val="none" w:sz="0" w:space="0" w:color="auto"/>
          </w:divBdr>
        </w:div>
        <w:div w:id="1134758881">
          <w:marLeft w:val="640"/>
          <w:marRight w:val="0"/>
          <w:marTop w:val="0"/>
          <w:marBottom w:val="0"/>
          <w:divBdr>
            <w:top w:val="none" w:sz="0" w:space="0" w:color="auto"/>
            <w:left w:val="none" w:sz="0" w:space="0" w:color="auto"/>
            <w:bottom w:val="none" w:sz="0" w:space="0" w:color="auto"/>
            <w:right w:val="none" w:sz="0" w:space="0" w:color="auto"/>
          </w:divBdr>
        </w:div>
        <w:div w:id="1279726027">
          <w:marLeft w:val="640"/>
          <w:marRight w:val="0"/>
          <w:marTop w:val="0"/>
          <w:marBottom w:val="0"/>
          <w:divBdr>
            <w:top w:val="none" w:sz="0" w:space="0" w:color="auto"/>
            <w:left w:val="none" w:sz="0" w:space="0" w:color="auto"/>
            <w:bottom w:val="none" w:sz="0" w:space="0" w:color="auto"/>
            <w:right w:val="none" w:sz="0" w:space="0" w:color="auto"/>
          </w:divBdr>
        </w:div>
        <w:div w:id="1836796122">
          <w:marLeft w:val="640"/>
          <w:marRight w:val="0"/>
          <w:marTop w:val="0"/>
          <w:marBottom w:val="0"/>
          <w:divBdr>
            <w:top w:val="none" w:sz="0" w:space="0" w:color="auto"/>
            <w:left w:val="none" w:sz="0" w:space="0" w:color="auto"/>
            <w:bottom w:val="none" w:sz="0" w:space="0" w:color="auto"/>
            <w:right w:val="none" w:sz="0" w:space="0" w:color="auto"/>
          </w:divBdr>
        </w:div>
        <w:div w:id="1415517449">
          <w:marLeft w:val="640"/>
          <w:marRight w:val="0"/>
          <w:marTop w:val="0"/>
          <w:marBottom w:val="0"/>
          <w:divBdr>
            <w:top w:val="none" w:sz="0" w:space="0" w:color="auto"/>
            <w:left w:val="none" w:sz="0" w:space="0" w:color="auto"/>
            <w:bottom w:val="none" w:sz="0" w:space="0" w:color="auto"/>
            <w:right w:val="none" w:sz="0" w:space="0" w:color="auto"/>
          </w:divBdr>
        </w:div>
        <w:div w:id="1472673442">
          <w:marLeft w:val="640"/>
          <w:marRight w:val="0"/>
          <w:marTop w:val="0"/>
          <w:marBottom w:val="0"/>
          <w:divBdr>
            <w:top w:val="none" w:sz="0" w:space="0" w:color="auto"/>
            <w:left w:val="none" w:sz="0" w:space="0" w:color="auto"/>
            <w:bottom w:val="none" w:sz="0" w:space="0" w:color="auto"/>
            <w:right w:val="none" w:sz="0" w:space="0" w:color="auto"/>
          </w:divBdr>
        </w:div>
        <w:div w:id="1915044404">
          <w:marLeft w:val="640"/>
          <w:marRight w:val="0"/>
          <w:marTop w:val="0"/>
          <w:marBottom w:val="0"/>
          <w:divBdr>
            <w:top w:val="none" w:sz="0" w:space="0" w:color="auto"/>
            <w:left w:val="none" w:sz="0" w:space="0" w:color="auto"/>
            <w:bottom w:val="none" w:sz="0" w:space="0" w:color="auto"/>
            <w:right w:val="none" w:sz="0" w:space="0" w:color="auto"/>
          </w:divBdr>
        </w:div>
        <w:div w:id="662777048">
          <w:marLeft w:val="640"/>
          <w:marRight w:val="0"/>
          <w:marTop w:val="0"/>
          <w:marBottom w:val="0"/>
          <w:divBdr>
            <w:top w:val="none" w:sz="0" w:space="0" w:color="auto"/>
            <w:left w:val="none" w:sz="0" w:space="0" w:color="auto"/>
            <w:bottom w:val="none" w:sz="0" w:space="0" w:color="auto"/>
            <w:right w:val="none" w:sz="0" w:space="0" w:color="auto"/>
          </w:divBdr>
        </w:div>
        <w:div w:id="2011717765">
          <w:marLeft w:val="640"/>
          <w:marRight w:val="0"/>
          <w:marTop w:val="0"/>
          <w:marBottom w:val="0"/>
          <w:divBdr>
            <w:top w:val="none" w:sz="0" w:space="0" w:color="auto"/>
            <w:left w:val="none" w:sz="0" w:space="0" w:color="auto"/>
            <w:bottom w:val="none" w:sz="0" w:space="0" w:color="auto"/>
            <w:right w:val="none" w:sz="0" w:space="0" w:color="auto"/>
          </w:divBdr>
        </w:div>
        <w:div w:id="1007295243">
          <w:marLeft w:val="640"/>
          <w:marRight w:val="0"/>
          <w:marTop w:val="0"/>
          <w:marBottom w:val="0"/>
          <w:divBdr>
            <w:top w:val="none" w:sz="0" w:space="0" w:color="auto"/>
            <w:left w:val="none" w:sz="0" w:space="0" w:color="auto"/>
            <w:bottom w:val="none" w:sz="0" w:space="0" w:color="auto"/>
            <w:right w:val="none" w:sz="0" w:space="0" w:color="auto"/>
          </w:divBdr>
        </w:div>
        <w:div w:id="353191155">
          <w:marLeft w:val="640"/>
          <w:marRight w:val="0"/>
          <w:marTop w:val="0"/>
          <w:marBottom w:val="0"/>
          <w:divBdr>
            <w:top w:val="none" w:sz="0" w:space="0" w:color="auto"/>
            <w:left w:val="none" w:sz="0" w:space="0" w:color="auto"/>
            <w:bottom w:val="none" w:sz="0" w:space="0" w:color="auto"/>
            <w:right w:val="none" w:sz="0" w:space="0" w:color="auto"/>
          </w:divBdr>
        </w:div>
        <w:div w:id="638416998">
          <w:marLeft w:val="640"/>
          <w:marRight w:val="0"/>
          <w:marTop w:val="0"/>
          <w:marBottom w:val="0"/>
          <w:divBdr>
            <w:top w:val="none" w:sz="0" w:space="0" w:color="auto"/>
            <w:left w:val="none" w:sz="0" w:space="0" w:color="auto"/>
            <w:bottom w:val="none" w:sz="0" w:space="0" w:color="auto"/>
            <w:right w:val="none" w:sz="0" w:space="0" w:color="auto"/>
          </w:divBdr>
        </w:div>
        <w:div w:id="1355351861">
          <w:marLeft w:val="640"/>
          <w:marRight w:val="0"/>
          <w:marTop w:val="0"/>
          <w:marBottom w:val="0"/>
          <w:divBdr>
            <w:top w:val="none" w:sz="0" w:space="0" w:color="auto"/>
            <w:left w:val="none" w:sz="0" w:space="0" w:color="auto"/>
            <w:bottom w:val="none" w:sz="0" w:space="0" w:color="auto"/>
            <w:right w:val="none" w:sz="0" w:space="0" w:color="auto"/>
          </w:divBdr>
        </w:div>
        <w:div w:id="1075129757">
          <w:marLeft w:val="640"/>
          <w:marRight w:val="0"/>
          <w:marTop w:val="0"/>
          <w:marBottom w:val="0"/>
          <w:divBdr>
            <w:top w:val="none" w:sz="0" w:space="0" w:color="auto"/>
            <w:left w:val="none" w:sz="0" w:space="0" w:color="auto"/>
            <w:bottom w:val="none" w:sz="0" w:space="0" w:color="auto"/>
            <w:right w:val="none" w:sz="0" w:space="0" w:color="auto"/>
          </w:divBdr>
        </w:div>
        <w:div w:id="120265656">
          <w:marLeft w:val="640"/>
          <w:marRight w:val="0"/>
          <w:marTop w:val="0"/>
          <w:marBottom w:val="0"/>
          <w:divBdr>
            <w:top w:val="none" w:sz="0" w:space="0" w:color="auto"/>
            <w:left w:val="none" w:sz="0" w:space="0" w:color="auto"/>
            <w:bottom w:val="none" w:sz="0" w:space="0" w:color="auto"/>
            <w:right w:val="none" w:sz="0" w:space="0" w:color="auto"/>
          </w:divBdr>
        </w:div>
        <w:div w:id="51346295">
          <w:marLeft w:val="640"/>
          <w:marRight w:val="0"/>
          <w:marTop w:val="0"/>
          <w:marBottom w:val="0"/>
          <w:divBdr>
            <w:top w:val="none" w:sz="0" w:space="0" w:color="auto"/>
            <w:left w:val="none" w:sz="0" w:space="0" w:color="auto"/>
            <w:bottom w:val="none" w:sz="0" w:space="0" w:color="auto"/>
            <w:right w:val="none" w:sz="0" w:space="0" w:color="auto"/>
          </w:divBdr>
        </w:div>
        <w:div w:id="249851111">
          <w:marLeft w:val="640"/>
          <w:marRight w:val="0"/>
          <w:marTop w:val="0"/>
          <w:marBottom w:val="0"/>
          <w:divBdr>
            <w:top w:val="none" w:sz="0" w:space="0" w:color="auto"/>
            <w:left w:val="none" w:sz="0" w:space="0" w:color="auto"/>
            <w:bottom w:val="none" w:sz="0" w:space="0" w:color="auto"/>
            <w:right w:val="none" w:sz="0" w:space="0" w:color="auto"/>
          </w:divBdr>
        </w:div>
        <w:div w:id="1419867471">
          <w:marLeft w:val="640"/>
          <w:marRight w:val="0"/>
          <w:marTop w:val="0"/>
          <w:marBottom w:val="0"/>
          <w:divBdr>
            <w:top w:val="none" w:sz="0" w:space="0" w:color="auto"/>
            <w:left w:val="none" w:sz="0" w:space="0" w:color="auto"/>
            <w:bottom w:val="none" w:sz="0" w:space="0" w:color="auto"/>
            <w:right w:val="none" w:sz="0" w:space="0" w:color="auto"/>
          </w:divBdr>
        </w:div>
        <w:div w:id="1956011637">
          <w:marLeft w:val="640"/>
          <w:marRight w:val="0"/>
          <w:marTop w:val="0"/>
          <w:marBottom w:val="0"/>
          <w:divBdr>
            <w:top w:val="none" w:sz="0" w:space="0" w:color="auto"/>
            <w:left w:val="none" w:sz="0" w:space="0" w:color="auto"/>
            <w:bottom w:val="none" w:sz="0" w:space="0" w:color="auto"/>
            <w:right w:val="none" w:sz="0" w:space="0" w:color="auto"/>
          </w:divBdr>
        </w:div>
        <w:div w:id="1422725958">
          <w:marLeft w:val="640"/>
          <w:marRight w:val="0"/>
          <w:marTop w:val="0"/>
          <w:marBottom w:val="0"/>
          <w:divBdr>
            <w:top w:val="none" w:sz="0" w:space="0" w:color="auto"/>
            <w:left w:val="none" w:sz="0" w:space="0" w:color="auto"/>
            <w:bottom w:val="none" w:sz="0" w:space="0" w:color="auto"/>
            <w:right w:val="none" w:sz="0" w:space="0" w:color="auto"/>
          </w:divBdr>
        </w:div>
        <w:div w:id="774131532">
          <w:marLeft w:val="640"/>
          <w:marRight w:val="0"/>
          <w:marTop w:val="0"/>
          <w:marBottom w:val="0"/>
          <w:divBdr>
            <w:top w:val="none" w:sz="0" w:space="0" w:color="auto"/>
            <w:left w:val="none" w:sz="0" w:space="0" w:color="auto"/>
            <w:bottom w:val="none" w:sz="0" w:space="0" w:color="auto"/>
            <w:right w:val="none" w:sz="0" w:space="0" w:color="auto"/>
          </w:divBdr>
        </w:div>
        <w:div w:id="1384594439">
          <w:marLeft w:val="640"/>
          <w:marRight w:val="0"/>
          <w:marTop w:val="0"/>
          <w:marBottom w:val="0"/>
          <w:divBdr>
            <w:top w:val="none" w:sz="0" w:space="0" w:color="auto"/>
            <w:left w:val="none" w:sz="0" w:space="0" w:color="auto"/>
            <w:bottom w:val="none" w:sz="0" w:space="0" w:color="auto"/>
            <w:right w:val="none" w:sz="0" w:space="0" w:color="auto"/>
          </w:divBdr>
        </w:div>
        <w:div w:id="1737969218">
          <w:marLeft w:val="640"/>
          <w:marRight w:val="0"/>
          <w:marTop w:val="0"/>
          <w:marBottom w:val="0"/>
          <w:divBdr>
            <w:top w:val="none" w:sz="0" w:space="0" w:color="auto"/>
            <w:left w:val="none" w:sz="0" w:space="0" w:color="auto"/>
            <w:bottom w:val="none" w:sz="0" w:space="0" w:color="auto"/>
            <w:right w:val="none" w:sz="0" w:space="0" w:color="auto"/>
          </w:divBdr>
        </w:div>
        <w:div w:id="173303848">
          <w:marLeft w:val="640"/>
          <w:marRight w:val="0"/>
          <w:marTop w:val="0"/>
          <w:marBottom w:val="0"/>
          <w:divBdr>
            <w:top w:val="none" w:sz="0" w:space="0" w:color="auto"/>
            <w:left w:val="none" w:sz="0" w:space="0" w:color="auto"/>
            <w:bottom w:val="none" w:sz="0" w:space="0" w:color="auto"/>
            <w:right w:val="none" w:sz="0" w:space="0" w:color="auto"/>
          </w:divBdr>
        </w:div>
        <w:div w:id="316419468">
          <w:marLeft w:val="640"/>
          <w:marRight w:val="0"/>
          <w:marTop w:val="0"/>
          <w:marBottom w:val="0"/>
          <w:divBdr>
            <w:top w:val="none" w:sz="0" w:space="0" w:color="auto"/>
            <w:left w:val="none" w:sz="0" w:space="0" w:color="auto"/>
            <w:bottom w:val="none" w:sz="0" w:space="0" w:color="auto"/>
            <w:right w:val="none" w:sz="0" w:space="0" w:color="auto"/>
          </w:divBdr>
        </w:div>
      </w:divsChild>
    </w:div>
    <w:div w:id="661348578">
      <w:marLeft w:val="640"/>
      <w:marRight w:val="0"/>
      <w:marTop w:val="0"/>
      <w:marBottom w:val="0"/>
      <w:divBdr>
        <w:top w:val="none" w:sz="0" w:space="0" w:color="auto"/>
        <w:left w:val="none" w:sz="0" w:space="0" w:color="auto"/>
        <w:bottom w:val="none" w:sz="0" w:space="0" w:color="auto"/>
        <w:right w:val="none" w:sz="0" w:space="0" w:color="auto"/>
      </w:divBdr>
    </w:div>
    <w:div w:id="661591540">
      <w:marLeft w:val="640"/>
      <w:marRight w:val="0"/>
      <w:marTop w:val="0"/>
      <w:marBottom w:val="0"/>
      <w:divBdr>
        <w:top w:val="none" w:sz="0" w:space="0" w:color="auto"/>
        <w:left w:val="none" w:sz="0" w:space="0" w:color="auto"/>
        <w:bottom w:val="none" w:sz="0" w:space="0" w:color="auto"/>
        <w:right w:val="none" w:sz="0" w:space="0" w:color="auto"/>
      </w:divBdr>
    </w:div>
    <w:div w:id="661934628">
      <w:marLeft w:val="640"/>
      <w:marRight w:val="0"/>
      <w:marTop w:val="0"/>
      <w:marBottom w:val="0"/>
      <w:divBdr>
        <w:top w:val="none" w:sz="0" w:space="0" w:color="auto"/>
        <w:left w:val="none" w:sz="0" w:space="0" w:color="auto"/>
        <w:bottom w:val="none" w:sz="0" w:space="0" w:color="auto"/>
        <w:right w:val="none" w:sz="0" w:space="0" w:color="auto"/>
      </w:divBdr>
    </w:div>
    <w:div w:id="663632871">
      <w:marLeft w:val="640"/>
      <w:marRight w:val="0"/>
      <w:marTop w:val="0"/>
      <w:marBottom w:val="0"/>
      <w:divBdr>
        <w:top w:val="none" w:sz="0" w:space="0" w:color="auto"/>
        <w:left w:val="none" w:sz="0" w:space="0" w:color="auto"/>
        <w:bottom w:val="none" w:sz="0" w:space="0" w:color="auto"/>
        <w:right w:val="none" w:sz="0" w:space="0" w:color="auto"/>
      </w:divBdr>
    </w:div>
    <w:div w:id="663972483">
      <w:marLeft w:val="640"/>
      <w:marRight w:val="0"/>
      <w:marTop w:val="0"/>
      <w:marBottom w:val="0"/>
      <w:divBdr>
        <w:top w:val="none" w:sz="0" w:space="0" w:color="auto"/>
        <w:left w:val="none" w:sz="0" w:space="0" w:color="auto"/>
        <w:bottom w:val="none" w:sz="0" w:space="0" w:color="auto"/>
        <w:right w:val="none" w:sz="0" w:space="0" w:color="auto"/>
      </w:divBdr>
    </w:div>
    <w:div w:id="664435713">
      <w:marLeft w:val="640"/>
      <w:marRight w:val="0"/>
      <w:marTop w:val="0"/>
      <w:marBottom w:val="0"/>
      <w:divBdr>
        <w:top w:val="none" w:sz="0" w:space="0" w:color="auto"/>
        <w:left w:val="none" w:sz="0" w:space="0" w:color="auto"/>
        <w:bottom w:val="none" w:sz="0" w:space="0" w:color="auto"/>
        <w:right w:val="none" w:sz="0" w:space="0" w:color="auto"/>
      </w:divBdr>
    </w:div>
    <w:div w:id="665206880">
      <w:marLeft w:val="640"/>
      <w:marRight w:val="0"/>
      <w:marTop w:val="0"/>
      <w:marBottom w:val="0"/>
      <w:divBdr>
        <w:top w:val="none" w:sz="0" w:space="0" w:color="auto"/>
        <w:left w:val="none" w:sz="0" w:space="0" w:color="auto"/>
        <w:bottom w:val="none" w:sz="0" w:space="0" w:color="auto"/>
        <w:right w:val="none" w:sz="0" w:space="0" w:color="auto"/>
      </w:divBdr>
    </w:div>
    <w:div w:id="665550592">
      <w:marLeft w:val="640"/>
      <w:marRight w:val="0"/>
      <w:marTop w:val="0"/>
      <w:marBottom w:val="0"/>
      <w:divBdr>
        <w:top w:val="none" w:sz="0" w:space="0" w:color="auto"/>
        <w:left w:val="none" w:sz="0" w:space="0" w:color="auto"/>
        <w:bottom w:val="none" w:sz="0" w:space="0" w:color="auto"/>
        <w:right w:val="none" w:sz="0" w:space="0" w:color="auto"/>
      </w:divBdr>
    </w:div>
    <w:div w:id="665939331">
      <w:marLeft w:val="640"/>
      <w:marRight w:val="0"/>
      <w:marTop w:val="0"/>
      <w:marBottom w:val="0"/>
      <w:divBdr>
        <w:top w:val="none" w:sz="0" w:space="0" w:color="auto"/>
        <w:left w:val="none" w:sz="0" w:space="0" w:color="auto"/>
        <w:bottom w:val="none" w:sz="0" w:space="0" w:color="auto"/>
        <w:right w:val="none" w:sz="0" w:space="0" w:color="auto"/>
      </w:divBdr>
    </w:div>
    <w:div w:id="666249068">
      <w:bodyDiv w:val="1"/>
      <w:marLeft w:val="0"/>
      <w:marRight w:val="0"/>
      <w:marTop w:val="0"/>
      <w:marBottom w:val="0"/>
      <w:divBdr>
        <w:top w:val="none" w:sz="0" w:space="0" w:color="auto"/>
        <w:left w:val="none" w:sz="0" w:space="0" w:color="auto"/>
        <w:bottom w:val="none" w:sz="0" w:space="0" w:color="auto"/>
        <w:right w:val="none" w:sz="0" w:space="0" w:color="auto"/>
      </w:divBdr>
      <w:divsChild>
        <w:div w:id="9261023">
          <w:marLeft w:val="640"/>
          <w:marRight w:val="0"/>
          <w:marTop w:val="0"/>
          <w:marBottom w:val="0"/>
          <w:divBdr>
            <w:top w:val="none" w:sz="0" w:space="0" w:color="auto"/>
            <w:left w:val="none" w:sz="0" w:space="0" w:color="auto"/>
            <w:bottom w:val="none" w:sz="0" w:space="0" w:color="auto"/>
            <w:right w:val="none" w:sz="0" w:space="0" w:color="auto"/>
          </w:divBdr>
        </w:div>
        <w:div w:id="66152803">
          <w:marLeft w:val="640"/>
          <w:marRight w:val="0"/>
          <w:marTop w:val="0"/>
          <w:marBottom w:val="0"/>
          <w:divBdr>
            <w:top w:val="none" w:sz="0" w:space="0" w:color="auto"/>
            <w:left w:val="none" w:sz="0" w:space="0" w:color="auto"/>
            <w:bottom w:val="none" w:sz="0" w:space="0" w:color="auto"/>
            <w:right w:val="none" w:sz="0" w:space="0" w:color="auto"/>
          </w:divBdr>
        </w:div>
        <w:div w:id="77168185">
          <w:marLeft w:val="640"/>
          <w:marRight w:val="0"/>
          <w:marTop w:val="0"/>
          <w:marBottom w:val="0"/>
          <w:divBdr>
            <w:top w:val="none" w:sz="0" w:space="0" w:color="auto"/>
            <w:left w:val="none" w:sz="0" w:space="0" w:color="auto"/>
            <w:bottom w:val="none" w:sz="0" w:space="0" w:color="auto"/>
            <w:right w:val="none" w:sz="0" w:space="0" w:color="auto"/>
          </w:divBdr>
        </w:div>
        <w:div w:id="78723371">
          <w:marLeft w:val="640"/>
          <w:marRight w:val="0"/>
          <w:marTop w:val="0"/>
          <w:marBottom w:val="0"/>
          <w:divBdr>
            <w:top w:val="none" w:sz="0" w:space="0" w:color="auto"/>
            <w:left w:val="none" w:sz="0" w:space="0" w:color="auto"/>
            <w:bottom w:val="none" w:sz="0" w:space="0" w:color="auto"/>
            <w:right w:val="none" w:sz="0" w:space="0" w:color="auto"/>
          </w:divBdr>
        </w:div>
        <w:div w:id="100418911">
          <w:marLeft w:val="640"/>
          <w:marRight w:val="0"/>
          <w:marTop w:val="0"/>
          <w:marBottom w:val="0"/>
          <w:divBdr>
            <w:top w:val="none" w:sz="0" w:space="0" w:color="auto"/>
            <w:left w:val="none" w:sz="0" w:space="0" w:color="auto"/>
            <w:bottom w:val="none" w:sz="0" w:space="0" w:color="auto"/>
            <w:right w:val="none" w:sz="0" w:space="0" w:color="auto"/>
          </w:divBdr>
        </w:div>
        <w:div w:id="136577548">
          <w:marLeft w:val="640"/>
          <w:marRight w:val="0"/>
          <w:marTop w:val="0"/>
          <w:marBottom w:val="0"/>
          <w:divBdr>
            <w:top w:val="none" w:sz="0" w:space="0" w:color="auto"/>
            <w:left w:val="none" w:sz="0" w:space="0" w:color="auto"/>
            <w:bottom w:val="none" w:sz="0" w:space="0" w:color="auto"/>
            <w:right w:val="none" w:sz="0" w:space="0" w:color="auto"/>
          </w:divBdr>
        </w:div>
        <w:div w:id="172306151">
          <w:marLeft w:val="640"/>
          <w:marRight w:val="0"/>
          <w:marTop w:val="0"/>
          <w:marBottom w:val="0"/>
          <w:divBdr>
            <w:top w:val="none" w:sz="0" w:space="0" w:color="auto"/>
            <w:left w:val="none" w:sz="0" w:space="0" w:color="auto"/>
            <w:bottom w:val="none" w:sz="0" w:space="0" w:color="auto"/>
            <w:right w:val="none" w:sz="0" w:space="0" w:color="auto"/>
          </w:divBdr>
        </w:div>
        <w:div w:id="194117672">
          <w:marLeft w:val="640"/>
          <w:marRight w:val="0"/>
          <w:marTop w:val="0"/>
          <w:marBottom w:val="0"/>
          <w:divBdr>
            <w:top w:val="none" w:sz="0" w:space="0" w:color="auto"/>
            <w:left w:val="none" w:sz="0" w:space="0" w:color="auto"/>
            <w:bottom w:val="none" w:sz="0" w:space="0" w:color="auto"/>
            <w:right w:val="none" w:sz="0" w:space="0" w:color="auto"/>
          </w:divBdr>
        </w:div>
        <w:div w:id="332531060">
          <w:marLeft w:val="640"/>
          <w:marRight w:val="0"/>
          <w:marTop w:val="0"/>
          <w:marBottom w:val="0"/>
          <w:divBdr>
            <w:top w:val="none" w:sz="0" w:space="0" w:color="auto"/>
            <w:left w:val="none" w:sz="0" w:space="0" w:color="auto"/>
            <w:bottom w:val="none" w:sz="0" w:space="0" w:color="auto"/>
            <w:right w:val="none" w:sz="0" w:space="0" w:color="auto"/>
          </w:divBdr>
        </w:div>
        <w:div w:id="411774882">
          <w:marLeft w:val="640"/>
          <w:marRight w:val="0"/>
          <w:marTop w:val="0"/>
          <w:marBottom w:val="0"/>
          <w:divBdr>
            <w:top w:val="none" w:sz="0" w:space="0" w:color="auto"/>
            <w:left w:val="none" w:sz="0" w:space="0" w:color="auto"/>
            <w:bottom w:val="none" w:sz="0" w:space="0" w:color="auto"/>
            <w:right w:val="none" w:sz="0" w:space="0" w:color="auto"/>
          </w:divBdr>
        </w:div>
        <w:div w:id="419642374">
          <w:marLeft w:val="640"/>
          <w:marRight w:val="0"/>
          <w:marTop w:val="0"/>
          <w:marBottom w:val="0"/>
          <w:divBdr>
            <w:top w:val="none" w:sz="0" w:space="0" w:color="auto"/>
            <w:left w:val="none" w:sz="0" w:space="0" w:color="auto"/>
            <w:bottom w:val="none" w:sz="0" w:space="0" w:color="auto"/>
            <w:right w:val="none" w:sz="0" w:space="0" w:color="auto"/>
          </w:divBdr>
        </w:div>
        <w:div w:id="536745007">
          <w:marLeft w:val="640"/>
          <w:marRight w:val="0"/>
          <w:marTop w:val="0"/>
          <w:marBottom w:val="0"/>
          <w:divBdr>
            <w:top w:val="none" w:sz="0" w:space="0" w:color="auto"/>
            <w:left w:val="none" w:sz="0" w:space="0" w:color="auto"/>
            <w:bottom w:val="none" w:sz="0" w:space="0" w:color="auto"/>
            <w:right w:val="none" w:sz="0" w:space="0" w:color="auto"/>
          </w:divBdr>
        </w:div>
        <w:div w:id="587153549">
          <w:marLeft w:val="640"/>
          <w:marRight w:val="0"/>
          <w:marTop w:val="0"/>
          <w:marBottom w:val="0"/>
          <w:divBdr>
            <w:top w:val="none" w:sz="0" w:space="0" w:color="auto"/>
            <w:left w:val="none" w:sz="0" w:space="0" w:color="auto"/>
            <w:bottom w:val="none" w:sz="0" w:space="0" w:color="auto"/>
            <w:right w:val="none" w:sz="0" w:space="0" w:color="auto"/>
          </w:divBdr>
        </w:div>
        <w:div w:id="604846180">
          <w:marLeft w:val="640"/>
          <w:marRight w:val="0"/>
          <w:marTop w:val="0"/>
          <w:marBottom w:val="0"/>
          <w:divBdr>
            <w:top w:val="none" w:sz="0" w:space="0" w:color="auto"/>
            <w:left w:val="none" w:sz="0" w:space="0" w:color="auto"/>
            <w:bottom w:val="none" w:sz="0" w:space="0" w:color="auto"/>
            <w:right w:val="none" w:sz="0" w:space="0" w:color="auto"/>
          </w:divBdr>
        </w:div>
        <w:div w:id="611937123">
          <w:marLeft w:val="640"/>
          <w:marRight w:val="0"/>
          <w:marTop w:val="0"/>
          <w:marBottom w:val="0"/>
          <w:divBdr>
            <w:top w:val="none" w:sz="0" w:space="0" w:color="auto"/>
            <w:left w:val="none" w:sz="0" w:space="0" w:color="auto"/>
            <w:bottom w:val="none" w:sz="0" w:space="0" w:color="auto"/>
            <w:right w:val="none" w:sz="0" w:space="0" w:color="auto"/>
          </w:divBdr>
        </w:div>
        <w:div w:id="640113320">
          <w:marLeft w:val="640"/>
          <w:marRight w:val="0"/>
          <w:marTop w:val="0"/>
          <w:marBottom w:val="0"/>
          <w:divBdr>
            <w:top w:val="none" w:sz="0" w:space="0" w:color="auto"/>
            <w:left w:val="none" w:sz="0" w:space="0" w:color="auto"/>
            <w:bottom w:val="none" w:sz="0" w:space="0" w:color="auto"/>
            <w:right w:val="none" w:sz="0" w:space="0" w:color="auto"/>
          </w:divBdr>
        </w:div>
        <w:div w:id="682052515">
          <w:marLeft w:val="640"/>
          <w:marRight w:val="0"/>
          <w:marTop w:val="0"/>
          <w:marBottom w:val="0"/>
          <w:divBdr>
            <w:top w:val="none" w:sz="0" w:space="0" w:color="auto"/>
            <w:left w:val="none" w:sz="0" w:space="0" w:color="auto"/>
            <w:bottom w:val="none" w:sz="0" w:space="0" w:color="auto"/>
            <w:right w:val="none" w:sz="0" w:space="0" w:color="auto"/>
          </w:divBdr>
        </w:div>
        <w:div w:id="822429104">
          <w:marLeft w:val="640"/>
          <w:marRight w:val="0"/>
          <w:marTop w:val="0"/>
          <w:marBottom w:val="0"/>
          <w:divBdr>
            <w:top w:val="none" w:sz="0" w:space="0" w:color="auto"/>
            <w:left w:val="none" w:sz="0" w:space="0" w:color="auto"/>
            <w:bottom w:val="none" w:sz="0" w:space="0" w:color="auto"/>
            <w:right w:val="none" w:sz="0" w:space="0" w:color="auto"/>
          </w:divBdr>
        </w:div>
        <w:div w:id="846791057">
          <w:marLeft w:val="640"/>
          <w:marRight w:val="0"/>
          <w:marTop w:val="0"/>
          <w:marBottom w:val="0"/>
          <w:divBdr>
            <w:top w:val="none" w:sz="0" w:space="0" w:color="auto"/>
            <w:left w:val="none" w:sz="0" w:space="0" w:color="auto"/>
            <w:bottom w:val="none" w:sz="0" w:space="0" w:color="auto"/>
            <w:right w:val="none" w:sz="0" w:space="0" w:color="auto"/>
          </w:divBdr>
        </w:div>
        <w:div w:id="910962500">
          <w:marLeft w:val="640"/>
          <w:marRight w:val="0"/>
          <w:marTop w:val="0"/>
          <w:marBottom w:val="0"/>
          <w:divBdr>
            <w:top w:val="none" w:sz="0" w:space="0" w:color="auto"/>
            <w:left w:val="none" w:sz="0" w:space="0" w:color="auto"/>
            <w:bottom w:val="none" w:sz="0" w:space="0" w:color="auto"/>
            <w:right w:val="none" w:sz="0" w:space="0" w:color="auto"/>
          </w:divBdr>
        </w:div>
        <w:div w:id="936866613">
          <w:marLeft w:val="640"/>
          <w:marRight w:val="0"/>
          <w:marTop w:val="0"/>
          <w:marBottom w:val="0"/>
          <w:divBdr>
            <w:top w:val="none" w:sz="0" w:space="0" w:color="auto"/>
            <w:left w:val="none" w:sz="0" w:space="0" w:color="auto"/>
            <w:bottom w:val="none" w:sz="0" w:space="0" w:color="auto"/>
            <w:right w:val="none" w:sz="0" w:space="0" w:color="auto"/>
          </w:divBdr>
        </w:div>
        <w:div w:id="955870209">
          <w:marLeft w:val="640"/>
          <w:marRight w:val="0"/>
          <w:marTop w:val="0"/>
          <w:marBottom w:val="0"/>
          <w:divBdr>
            <w:top w:val="none" w:sz="0" w:space="0" w:color="auto"/>
            <w:left w:val="none" w:sz="0" w:space="0" w:color="auto"/>
            <w:bottom w:val="none" w:sz="0" w:space="0" w:color="auto"/>
            <w:right w:val="none" w:sz="0" w:space="0" w:color="auto"/>
          </w:divBdr>
        </w:div>
        <w:div w:id="1004019661">
          <w:marLeft w:val="640"/>
          <w:marRight w:val="0"/>
          <w:marTop w:val="0"/>
          <w:marBottom w:val="0"/>
          <w:divBdr>
            <w:top w:val="none" w:sz="0" w:space="0" w:color="auto"/>
            <w:left w:val="none" w:sz="0" w:space="0" w:color="auto"/>
            <w:bottom w:val="none" w:sz="0" w:space="0" w:color="auto"/>
            <w:right w:val="none" w:sz="0" w:space="0" w:color="auto"/>
          </w:divBdr>
        </w:div>
        <w:div w:id="1026712345">
          <w:marLeft w:val="640"/>
          <w:marRight w:val="0"/>
          <w:marTop w:val="0"/>
          <w:marBottom w:val="0"/>
          <w:divBdr>
            <w:top w:val="none" w:sz="0" w:space="0" w:color="auto"/>
            <w:left w:val="none" w:sz="0" w:space="0" w:color="auto"/>
            <w:bottom w:val="none" w:sz="0" w:space="0" w:color="auto"/>
            <w:right w:val="none" w:sz="0" w:space="0" w:color="auto"/>
          </w:divBdr>
        </w:div>
        <w:div w:id="1048532421">
          <w:marLeft w:val="640"/>
          <w:marRight w:val="0"/>
          <w:marTop w:val="0"/>
          <w:marBottom w:val="0"/>
          <w:divBdr>
            <w:top w:val="none" w:sz="0" w:space="0" w:color="auto"/>
            <w:left w:val="none" w:sz="0" w:space="0" w:color="auto"/>
            <w:bottom w:val="none" w:sz="0" w:space="0" w:color="auto"/>
            <w:right w:val="none" w:sz="0" w:space="0" w:color="auto"/>
          </w:divBdr>
        </w:div>
        <w:div w:id="1070079845">
          <w:marLeft w:val="640"/>
          <w:marRight w:val="0"/>
          <w:marTop w:val="0"/>
          <w:marBottom w:val="0"/>
          <w:divBdr>
            <w:top w:val="none" w:sz="0" w:space="0" w:color="auto"/>
            <w:left w:val="none" w:sz="0" w:space="0" w:color="auto"/>
            <w:bottom w:val="none" w:sz="0" w:space="0" w:color="auto"/>
            <w:right w:val="none" w:sz="0" w:space="0" w:color="auto"/>
          </w:divBdr>
        </w:div>
        <w:div w:id="1221820091">
          <w:marLeft w:val="640"/>
          <w:marRight w:val="0"/>
          <w:marTop w:val="0"/>
          <w:marBottom w:val="0"/>
          <w:divBdr>
            <w:top w:val="none" w:sz="0" w:space="0" w:color="auto"/>
            <w:left w:val="none" w:sz="0" w:space="0" w:color="auto"/>
            <w:bottom w:val="none" w:sz="0" w:space="0" w:color="auto"/>
            <w:right w:val="none" w:sz="0" w:space="0" w:color="auto"/>
          </w:divBdr>
        </w:div>
        <w:div w:id="1370564376">
          <w:marLeft w:val="640"/>
          <w:marRight w:val="0"/>
          <w:marTop w:val="0"/>
          <w:marBottom w:val="0"/>
          <w:divBdr>
            <w:top w:val="none" w:sz="0" w:space="0" w:color="auto"/>
            <w:left w:val="none" w:sz="0" w:space="0" w:color="auto"/>
            <w:bottom w:val="none" w:sz="0" w:space="0" w:color="auto"/>
            <w:right w:val="none" w:sz="0" w:space="0" w:color="auto"/>
          </w:divBdr>
        </w:div>
        <w:div w:id="1383017635">
          <w:marLeft w:val="640"/>
          <w:marRight w:val="0"/>
          <w:marTop w:val="0"/>
          <w:marBottom w:val="0"/>
          <w:divBdr>
            <w:top w:val="none" w:sz="0" w:space="0" w:color="auto"/>
            <w:left w:val="none" w:sz="0" w:space="0" w:color="auto"/>
            <w:bottom w:val="none" w:sz="0" w:space="0" w:color="auto"/>
            <w:right w:val="none" w:sz="0" w:space="0" w:color="auto"/>
          </w:divBdr>
        </w:div>
        <w:div w:id="1418940832">
          <w:marLeft w:val="640"/>
          <w:marRight w:val="0"/>
          <w:marTop w:val="0"/>
          <w:marBottom w:val="0"/>
          <w:divBdr>
            <w:top w:val="none" w:sz="0" w:space="0" w:color="auto"/>
            <w:left w:val="none" w:sz="0" w:space="0" w:color="auto"/>
            <w:bottom w:val="none" w:sz="0" w:space="0" w:color="auto"/>
            <w:right w:val="none" w:sz="0" w:space="0" w:color="auto"/>
          </w:divBdr>
        </w:div>
        <w:div w:id="1458909213">
          <w:marLeft w:val="640"/>
          <w:marRight w:val="0"/>
          <w:marTop w:val="0"/>
          <w:marBottom w:val="0"/>
          <w:divBdr>
            <w:top w:val="none" w:sz="0" w:space="0" w:color="auto"/>
            <w:left w:val="none" w:sz="0" w:space="0" w:color="auto"/>
            <w:bottom w:val="none" w:sz="0" w:space="0" w:color="auto"/>
            <w:right w:val="none" w:sz="0" w:space="0" w:color="auto"/>
          </w:divBdr>
        </w:div>
        <w:div w:id="1538228019">
          <w:marLeft w:val="640"/>
          <w:marRight w:val="0"/>
          <w:marTop w:val="0"/>
          <w:marBottom w:val="0"/>
          <w:divBdr>
            <w:top w:val="none" w:sz="0" w:space="0" w:color="auto"/>
            <w:left w:val="none" w:sz="0" w:space="0" w:color="auto"/>
            <w:bottom w:val="none" w:sz="0" w:space="0" w:color="auto"/>
            <w:right w:val="none" w:sz="0" w:space="0" w:color="auto"/>
          </w:divBdr>
        </w:div>
        <w:div w:id="1562405482">
          <w:marLeft w:val="640"/>
          <w:marRight w:val="0"/>
          <w:marTop w:val="0"/>
          <w:marBottom w:val="0"/>
          <w:divBdr>
            <w:top w:val="none" w:sz="0" w:space="0" w:color="auto"/>
            <w:left w:val="none" w:sz="0" w:space="0" w:color="auto"/>
            <w:bottom w:val="none" w:sz="0" w:space="0" w:color="auto"/>
            <w:right w:val="none" w:sz="0" w:space="0" w:color="auto"/>
          </w:divBdr>
        </w:div>
        <w:div w:id="1674990857">
          <w:marLeft w:val="640"/>
          <w:marRight w:val="0"/>
          <w:marTop w:val="0"/>
          <w:marBottom w:val="0"/>
          <w:divBdr>
            <w:top w:val="none" w:sz="0" w:space="0" w:color="auto"/>
            <w:left w:val="none" w:sz="0" w:space="0" w:color="auto"/>
            <w:bottom w:val="none" w:sz="0" w:space="0" w:color="auto"/>
            <w:right w:val="none" w:sz="0" w:space="0" w:color="auto"/>
          </w:divBdr>
        </w:div>
        <w:div w:id="1688409063">
          <w:marLeft w:val="640"/>
          <w:marRight w:val="0"/>
          <w:marTop w:val="0"/>
          <w:marBottom w:val="0"/>
          <w:divBdr>
            <w:top w:val="none" w:sz="0" w:space="0" w:color="auto"/>
            <w:left w:val="none" w:sz="0" w:space="0" w:color="auto"/>
            <w:bottom w:val="none" w:sz="0" w:space="0" w:color="auto"/>
            <w:right w:val="none" w:sz="0" w:space="0" w:color="auto"/>
          </w:divBdr>
        </w:div>
        <w:div w:id="1858615848">
          <w:marLeft w:val="640"/>
          <w:marRight w:val="0"/>
          <w:marTop w:val="0"/>
          <w:marBottom w:val="0"/>
          <w:divBdr>
            <w:top w:val="none" w:sz="0" w:space="0" w:color="auto"/>
            <w:left w:val="none" w:sz="0" w:space="0" w:color="auto"/>
            <w:bottom w:val="none" w:sz="0" w:space="0" w:color="auto"/>
            <w:right w:val="none" w:sz="0" w:space="0" w:color="auto"/>
          </w:divBdr>
        </w:div>
        <w:div w:id="2017728462">
          <w:marLeft w:val="640"/>
          <w:marRight w:val="0"/>
          <w:marTop w:val="0"/>
          <w:marBottom w:val="0"/>
          <w:divBdr>
            <w:top w:val="none" w:sz="0" w:space="0" w:color="auto"/>
            <w:left w:val="none" w:sz="0" w:space="0" w:color="auto"/>
            <w:bottom w:val="none" w:sz="0" w:space="0" w:color="auto"/>
            <w:right w:val="none" w:sz="0" w:space="0" w:color="auto"/>
          </w:divBdr>
        </w:div>
        <w:div w:id="2085955432">
          <w:marLeft w:val="640"/>
          <w:marRight w:val="0"/>
          <w:marTop w:val="0"/>
          <w:marBottom w:val="0"/>
          <w:divBdr>
            <w:top w:val="none" w:sz="0" w:space="0" w:color="auto"/>
            <w:left w:val="none" w:sz="0" w:space="0" w:color="auto"/>
            <w:bottom w:val="none" w:sz="0" w:space="0" w:color="auto"/>
            <w:right w:val="none" w:sz="0" w:space="0" w:color="auto"/>
          </w:divBdr>
        </w:div>
        <w:div w:id="2114324965">
          <w:marLeft w:val="640"/>
          <w:marRight w:val="0"/>
          <w:marTop w:val="0"/>
          <w:marBottom w:val="0"/>
          <w:divBdr>
            <w:top w:val="none" w:sz="0" w:space="0" w:color="auto"/>
            <w:left w:val="none" w:sz="0" w:space="0" w:color="auto"/>
            <w:bottom w:val="none" w:sz="0" w:space="0" w:color="auto"/>
            <w:right w:val="none" w:sz="0" w:space="0" w:color="auto"/>
          </w:divBdr>
        </w:div>
        <w:div w:id="2122726109">
          <w:marLeft w:val="640"/>
          <w:marRight w:val="0"/>
          <w:marTop w:val="0"/>
          <w:marBottom w:val="0"/>
          <w:divBdr>
            <w:top w:val="none" w:sz="0" w:space="0" w:color="auto"/>
            <w:left w:val="none" w:sz="0" w:space="0" w:color="auto"/>
            <w:bottom w:val="none" w:sz="0" w:space="0" w:color="auto"/>
            <w:right w:val="none" w:sz="0" w:space="0" w:color="auto"/>
          </w:divBdr>
        </w:div>
      </w:divsChild>
    </w:div>
    <w:div w:id="666592380">
      <w:marLeft w:val="640"/>
      <w:marRight w:val="0"/>
      <w:marTop w:val="0"/>
      <w:marBottom w:val="0"/>
      <w:divBdr>
        <w:top w:val="none" w:sz="0" w:space="0" w:color="auto"/>
        <w:left w:val="none" w:sz="0" w:space="0" w:color="auto"/>
        <w:bottom w:val="none" w:sz="0" w:space="0" w:color="auto"/>
        <w:right w:val="none" w:sz="0" w:space="0" w:color="auto"/>
      </w:divBdr>
    </w:div>
    <w:div w:id="667443132">
      <w:marLeft w:val="640"/>
      <w:marRight w:val="0"/>
      <w:marTop w:val="0"/>
      <w:marBottom w:val="0"/>
      <w:divBdr>
        <w:top w:val="none" w:sz="0" w:space="0" w:color="auto"/>
        <w:left w:val="none" w:sz="0" w:space="0" w:color="auto"/>
        <w:bottom w:val="none" w:sz="0" w:space="0" w:color="auto"/>
        <w:right w:val="none" w:sz="0" w:space="0" w:color="auto"/>
      </w:divBdr>
    </w:div>
    <w:div w:id="668217028">
      <w:marLeft w:val="640"/>
      <w:marRight w:val="0"/>
      <w:marTop w:val="0"/>
      <w:marBottom w:val="0"/>
      <w:divBdr>
        <w:top w:val="none" w:sz="0" w:space="0" w:color="auto"/>
        <w:left w:val="none" w:sz="0" w:space="0" w:color="auto"/>
        <w:bottom w:val="none" w:sz="0" w:space="0" w:color="auto"/>
        <w:right w:val="none" w:sz="0" w:space="0" w:color="auto"/>
      </w:divBdr>
    </w:div>
    <w:div w:id="669219249">
      <w:marLeft w:val="640"/>
      <w:marRight w:val="0"/>
      <w:marTop w:val="0"/>
      <w:marBottom w:val="0"/>
      <w:divBdr>
        <w:top w:val="none" w:sz="0" w:space="0" w:color="auto"/>
        <w:left w:val="none" w:sz="0" w:space="0" w:color="auto"/>
        <w:bottom w:val="none" w:sz="0" w:space="0" w:color="auto"/>
        <w:right w:val="none" w:sz="0" w:space="0" w:color="auto"/>
      </w:divBdr>
    </w:div>
    <w:div w:id="669452189">
      <w:marLeft w:val="640"/>
      <w:marRight w:val="0"/>
      <w:marTop w:val="0"/>
      <w:marBottom w:val="0"/>
      <w:divBdr>
        <w:top w:val="none" w:sz="0" w:space="0" w:color="auto"/>
        <w:left w:val="none" w:sz="0" w:space="0" w:color="auto"/>
        <w:bottom w:val="none" w:sz="0" w:space="0" w:color="auto"/>
        <w:right w:val="none" w:sz="0" w:space="0" w:color="auto"/>
      </w:divBdr>
    </w:div>
    <w:div w:id="669521857">
      <w:marLeft w:val="640"/>
      <w:marRight w:val="0"/>
      <w:marTop w:val="0"/>
      <w:marBottom w:val="0"/>
      <w:divBdr>
        <w:top w:val="none" w:sz="0" w:space="0" w:color="auto"/>
        <w:left w:val="none" w:sz="0" w:space="0" w:color="auto"/>
        <w:bottom w:val="none" w:sz="0" w:space="0" w:color="auto"/>
        <w:right w:val="none" w:sz="0" w:space="0" w:color="auto"/>
      </w:divBdr>
    </w:div>
    <w:div w:id="669605777">
      <w:bodyDiv w:val="1"/>
      <w:marLeft w:val="0"/>
      <w:marRight w:val="0"/>
      <w:marTop w:val="0"/>
      <w:marBottom w:val="0"/>
      <w:divBdr>
        <w:top w:val="none" w:sz="0" w:space="0" w:color="auto"/>
        <w:left w:val="none" w:sz="0" w:space="0" w:color="auto"/>
        <w:bottom w:val="none" w:sz="0" w:space="0" w:color="auto"/>
        <w:right w:val="none" w:sz="0" w:space="0" w:color="auto"/>
      </w:divBdr>
      <w:divsChild>
        <w:div w:id="72317580">
          <w:marLeft w:val="1080"/>
          <w:marRight w:val="0"/>
          <w:marTop w:val="0"/>
          <w:marBottom w:val="0"/>
          <w:divBdr>
            <w:top w:val="none" w:sz="0" w:space="0" w:color="auto"/>
            <w:left w:val="none" w:sz="0" w:space="0" w:color="auto"/>
            <w:bottom w:val="none" w:sz="0" w:space="0" w:color="auto"/>
            <w:right w:val="none" w:sz="0" w:space="0" w:color="auto"/>
          </w:divBdr>
        </w:div>
        <w:div w:id="309095609">
          <w:marLeft w:val="360"/>
          <w:marRight w:val="0"/>
          <w:marTop w:val="0"/>
          <w:marBottom w:val="0"/>
          <w:divBdr>
            <w:top w:val="none" w:sz="0" w:space="0" w:color="auto"/>
            <w:left w:val="none" w:sz="0" w:space="0" w:color="auto"/>
            <w:bottom w:val="none" w:sz="0" w:space="0" w:color="auto"/>
            <w:right w:val="none" w:sz="0" w:space="0" w:color="auto"/>
          </w:divBdr>
        </w:div>
        <w:div w:id="691031827">
          <w:marLeft w:val="1080"/>
          <w:marRight w:val="0"/>
          <w:marTop w:val="0"/>
          <w:marBottom w:val="0"/>
          <w:divBdr>
            <w:top w:val="none" w:sz="0" w:space="0" w:color="auto"/>
            <w:left w:val="none" w:sz="0" w:space="0" w:color="auto"/>
            <w:bottom w:val="none" w:sz="0" w:space="0" w:color="auto"/>
            <w:right w:val="none" w:sz="0" w:space="0" w:color="auto"/>
          </w:divBdr>
        </w:div>
        <w:div w:id="2003773201">
          <w:marLeft w:val="1080"/>
          <w:marRight w:val="0"/>
          <w:marTop w:val="0"/>
          <w:marBottom w:val="0"/>
          <w:divBdr>
            <w:top w:val="none" w:sz="0" w:space="0" w:color="auto"/>
            <w:left w:val="none" w:sz="0" w:space="0" w:color="auto"/>
            <w:bottom w:val="none" w:sz="0" w:space="0" w:color="auto"/>
            <w:right w:val="none" w:sz="0" w:space="0" w:color="auto"/>
          </w:divBdr>
        </w:div>
        <w:div w:id="2071413904">
          <w:marLeft w:val="360"/>
          <w:marRight w:val="0"/>
          <w:marTop w:val="0"/>
          <w:marBottom w:val="0"/>
          <w:divBdr>
            <w:top w:val="none" w:sz="0" w:space="0" w:color="auto"/>
            <w:left w:val="none" w:sz="0" w:space="0" w:color="auto"/>
            <w:bottom w:val="none" w:sz="0" w:space="0" w:color="auto"/>
            <w:right w:val="none" w:sz="0" w:space="0" w:color="auto"/>
          </w:divBdr>
        </w:div>
      </w:divsChild>
    </w:div>
    <w:div w:id="670136149">
      <w:marLeft w:val="640"/>
      <w:marRight w:val="0"/>
      <w:marTop w:val="0"/>
      <w:marBottom w:val="0"/>
      <w:divBdr>
        <w:top w:val="none" w:sz="0" w:space="0" w:color="auto"/>
        <w:left w:val="none" w:sz="0" w:space="0" w:color="auto"/>
        <w:bottom w:val="none" w:sz="0" w:space="0" w:color="auto"/>
        <w:right w:val="none" w:sz="0" w:space="0" w:color="auto"/>
      </w:divBdr>
    </w:div>
    <w:div w:id="670714793">
      <w:marLeft w:val="640"/>
      <w:marRight w:val="0"/>
      <w:marTop w:val="0"/>
      <w:marBottom w:val="0"/>
      <w:divBdr>
        <w:top w:val="none" w:sz="0" w:space="0" w:color="auto"/>
        <w:left w:val="none" w:sz="0" w:space="0" w:color="auto"/>
        <w:bottom w:val="none" w:sz="0" w:space="0" w:color="auto"/>
        <w:right w:val="none" w:sz="0" w:space="0" w:color="auto"/>
      </w:divBdr>
    </w:div>
    <w:div w:id="674040529">
      <w:marLeft w:val="640"/>
      <w:marRight w:val="0"/>
      <w:marTop w:val="0"/>
      <w:marBottom w:val="0"/>
      <w:divBdr>
        <w:top w:val="none" w:sz="0" w:space="0" w:color="auto"/>
        <w:left w:val="none" w:sz="0" w:space="0" w:color="auto"/>
        <w:bottom w:val="none" w:sz="0" w:space="0" w:color="auto"/>
        <w:right w:val="none" w:sz="0" w:space="0" w:color="auto"/>
      </w:divBdr>
    </w:div>
    <w:div w:id="674186770">
      <w:marLeft w:val="640"/>
      <w:marRight w:val="0"/>
      <w:marTop w:val="0"/>
      <w:marBottom w:val="0"/>
      <w:divBdr>
        <w:top w:val="none" w:sz="0" w:space="0" w:color="auto"/>
        <w:left w:val="none" w:sz="0" w:space="0" w:color="auto"/>
        <w:bottom w:val="none" w:sz="0" w:space="0" w:color="auto"/>
        <w:right w:val="none" w:sz="0" w:space="0" w:color="auto"/>
      </w:divBdr>
    </w:div>
    <w:div w:id="674696607">
      <w:bodyDiv w:val="1"/>
      <w:marLeft w:val="0"/>
      <w:marRight w:val="0"/>
      <w:marTop w:val="0"/>
      <w:marBottom w:val="0"/>
      <w:divBdr>
        <w:top w:val="none" w:sz="0" w:space="0" w:color="auto"/>
        <w:left w:val="none" w:sz="0" w:space="0" w:color="auto"/>
        <w:bottom w:val="none" w:sz="0" w:space="0" w:color="auto"/>
        <w:right w:val="none" w:sz="0" w:space="0" w:color="auto"/>
      </w:divBdr>
      <w:divsChild>
        <w:div w:id="306981879">
          <w:marLeft w:val="0"/>
          <w:marRight w:val="0"/>
          <w:marTop w:val="0"/>
          <w:marBottom w:val="0"/>
          <w:divBdr>
            <w:top w:val="none" w:sz="0" w:space="0" w:color="auto"/>
            <w:left w:val="none" w:sz="0" w:space="0" w:color="auto"/>
            <w:bottom w:val="none" w:sz="0" w:space="0" w:color="auto"/>
            <w:right w:val="none" w:sz="0" w:space="0" w:color="auto"/>
          </w:divBdr>
          <w:divsChild>
            <w:div w:id="1948465256">
              <w:marLeft w:val="0"/>
              <w:marRight w:val="0"/>
              <w:marTop w:val="0"/>
              <w:marBottom w:val="0"/>
              <w:divBdr>
                <w:top w:val="none" w:sz="0" w:space="0" w:color="auto"/>
                <w:left w:val="none" w:sz="0" w:space="0" w:color="auto"/>
                <w:bottom w:val="none" w:sz="0" w:space="0" w:color="auto"/>
                <w:right w:val="none" w:sz="0" w:space="0" w:color="auto"/>
              </w:divBdr>
              <w:divsChild>
                <w:div w:id="211964163">
                  <w:marLeft w:val="0"/>
                  <w:marRight w:val="0"/>
                  <w:marTop w:val="0"/>
                  <w:marBottom w:val="0"/>
                  <w:divBdr>
                    <w:top w:val="none" w:sz="0" w:space="0" w:color="auto"/>
                    <w:left w:val="none" w:sz="0" w:space="0" w:color="auto"/>
                    <w:bottom w:val="none" w:sz="0" w:space="0" w:color="auto"/>
                    <w:right w:val="none" w:sz="0" w:space="0" w:color="auto"/>
                  </w:divBdr>
                  <w:divsChild>
                    <w:div w:id="1841037699">
                      <w:marLeft w:val="0"/>
                      <w:marRight w:val="0"/>
                      <w:marTop w:val="0"/>
                      <w:marBottom w:val="0"/>
                      <w:divBdr>
                        <w:top w:val="none" w:sz="0" w:space="0" w:color="auto"/>
                        <w:left w:val="none" w:sz="0" w:space="0" w:color="auto"/>
                        <w:bottom w:val="none" w:sz="0" w:space="0" w:color="auto"/>
                        <w:right w:val="none" w:sz="0" w:space="0" w:color="auto"/>
                      </w:divBdr>
                      <w:divsChild>
                        <w:div w:id="245383973">
                          <w:marLeft w:val="0"/>
                          <w:marRight w:val="0"/>
                          <w:marTop w:val="0"/>
                          <w:marBottom w:val="0"/>
                          <w:divBdr>
                            <w:top w:val="none" w:sz="0" w:space="0" w:color="auto"/>
                            <w:left w:val="none" w:sz="0" w:space="0" w:color="auto"/>
                            <w:bottom w:val="none" w:sz="0" w:space="0" w:color="auto"/>
                            <w:right w:val="none" w:sz="0" w:space="0" w:color="auto"/>
                          </w:divBdr>
                          <w:divsChild>
                            <w:div w:id="60931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503295">
      <w:marLeft w:val="640"/>
      <w:marRight w:val="0"/>
      <w:marTop w:val="0"/>
      <w:marBottom w:val="0"/>
      <w:divBdr>
        <w:top w:val="none" w:sz="0" w:space="0" w:color="auto"/>
        <w:left w:val="none" w:sz="0" w:space="0" w:color="auto"/>
        <w:bottom w:val="none" w:sz="0" w:space="0" w:color="auto"/>
        <w:right w:val="none" w:sz="0" w:space="0" w:color="auto"/>
      </w:divBdr>
    </w:div>
    <w:div w:id="678390591">
      <w:marLeft w:val="640"/>
      <w:marRight w:val="0"/>
      <w:marTop w:val="0"/>
      <w:marBottom w:val="0"/>
      <w:divBdr>
        <w:top w:val="none" w:sz="0" w:space="0" w:color="auto"/>
        <w:left w:val="none" w:sz="0" w:space="0" w:color="auto"/>
        <w:bottom w:val="none" w:sz="0" w:space="0" w:color="auto"/>
        <w:right w:val="none" w:sz="0" w:space="0" w:color="auto"/>
      </w:divBdr>
    </w:div>
    <w:div w:id="678579947">
      <w:marLeft w:val="640"/>
      <w:marRight w:val="0"/>
      <w:marTop w:val="0"/>
      <w:marBottom w:val="0"/>
      <w:divBdr>
        <w:top w:val="none" w:sz="0" w:space="0" w:color="auto"/>
        <w:left w:val="none" w:sz="0" w:space="0" w:color="auto"/>
        <w:bottom w:val="none" w:sz="0" w:space="0" w:color="auto"/>
        <w:right w:val="none" w:sz="0" w:space="0" w:color="auto"/>
      </w:divBdr>
    </w:div>
    <w:div w:id="678775897">
      <w:marLeft w:val="640"/>
      <w:marRight w:val="0"/>
      <w:marTop w:val="0"/>
      <w:marBottom w:val="0"/>
      <w:divBdr>
        <w:top w:val="none" w:sz="0" w:space="0" w:color="auto"/>
        <w:left w:val="none" w:sz="0" w:space="0" w:color="auto"/>
        <w:bottom w:val="none" w:sz="0" w:space="0" w:color="auto"/>
        <w:right w:val="none" w:sz="0" w:space="0" w:color="auto"/>
      </w:divBdr>
    </w:div>
    <w:div w:id="679232759">
      <w:marLeft w:val="640"/>
      <w:marRight w:val="0"/>
      <w:marTop w:val="0"/>
      <w:marBottom w:val="0"/>
      <w:divBdr>
        <w:top w:val="none" w:sz="0" w:space="0" w:color="auto"/>
        <w:left w:val="none" w:sz="0" w:space="0" w:color="auto"/>
        <w:bottom w:val="none" w:sz="0" w:space="0" w:color="auto"/>
        <w:right w:val="none" w:sz="0" w:space="0" w:color="auto"/>
      </w:divBdr>
    </w:div>
    <w:div w:id="680621493">
      <w:marLeft w:val="640"/>
      <w:marRight w:val="0"/>
      <w:marTop w:val="0"/>
      <w:marBottom w:val="0"/>
      <w:divBdr>
        <w:top w:val="none" w:sz="0" w:space="0" w:color="auto"/>
        <w:left w:val="none" w:sz="0" w:space="0" w:color="auto"/>
        <w:bottom w:val="none" w:sz="0" w:space="0" w:color="auto"/>
        <w:right w:val="none" w:sz="0" w:space="0" w:color="auto"/>
      </w:divBdr>
    </w:div>
    <w:div w:id="680666653">
      <w:marLeft w:val="640"/>
      <w:marRight w:val="0"/>
      <w:marTop w:val="0"/>
      <w:marBottom w:val="0"/>
      <w:divBdr>
        <w:top w:val="none" w:sz="0" w:space="0" w:color="auto"/>
        <w:left w:val="none" w:sz="0" w:space="0" w:color="auto"/>
        <w:bottom w:val="none" w:sz="0" w:space="0" w:color="auto"/>
        <w:right w:val="none" w:sz="0" w:space="0" w:color="auto"/>
      </w:divBdr>
    </w:div>
    <w:div w:id="680669633">
      <w:marLeft w:val="640"/>
      <w:marRight w:val="0"/>
      <w:marTop w:val="0"/>
      <w:marBottom w:val="0"/>
      <w:divBdr>
        <w:top w:val="none" w:sz="0" w:space="0" w:color="auto"/>
        <w:left w:val="none" w:sz="0" w:space="0" w:color="auto"/>
        <w:bottom w:val="none" w:sz="0" w:space="0" w:color="auto"/>
        <w:right w:val="none" w:sz="0" w:space="0" w:color="auto"/>
      </w:divBdr>
    </w:div>
    <w:div w:id="681590860">
      <w:marLeft w:val="640"/>
      <w:marRight w:val="0"/>
      <w:marTop w:val="0"/>
      <w:marBottom w:val="0"/>
      <w:divBdr>
        <w:top w:val="none" w:sz="0" w:space="0" w:color="auto"/>
        <w:left w:val="none" w:sz="0" w:space="0" w:color="auto"/>
        <w:bottom w:val="none" w:sz="0" w:space="0" w:color="auto"/>
        <w:right w:val="none" w:sz="0" w:space="0" w:color="auto"/>
      </w:divBdr>
    </w:div>
    <w:div w:id="682436434">
      <w:bodyDiv w:val="1"/>
      <w:marLeft w:val="0"/>
      <w:marRight w:val="0"/>
      <w:marTop w:val="0"/>
      <w:marBottom w:val="0"/>
      <w:divBdr>
        <w:top w:val="none" w:sz="0" w:space="0" w:color="auto"/>
        <w:left w:val="none" w:sz="0" w:space="0" w:color="auto"/>
        <w:bottom w:val="none" w:sz="0" w:space="0" w:color="auto"/>
        <w:right w:val="none" w:sz="0" w:space="0" w:color="auto"/>
      </w:divBdr>
      <w:divsChild>
        <w:div w:id="1410536886">
          <w:marLeft w:val="640"/>
          <w:marRight w:val="0"/>
          <w:marTop w:val="0"/>
          <w:marBottom w:val="0"/>
          <w:divBdr>
            <w:top w:val="none" w:sz="0" w:space="0" w:color="auto"/>
            <w:left w:val="none" w:sz="0" w:space="0" w:color="auto"/>
            <w:bottom w:val="none" w:sz="0" w:space="0" w:color="auto"/>
            <w:right w:val="none" w:sz="0" w:space="0" w:color="auto"/>
          </w:divBdr>
        </w:div>
        <w:div w:id="1323852010">
          <w:marLeft w:val="640"/>
          <w:marRight w:val="0"/>
          <w:marTop w:val="0"/>
          <w:marBottom w:val="0"/>
          <w:divBdr>
            <w:top w:val="none" w:sz="0" w:space="0" w:color="auto"/>
            <w:left w:val="none" w:sz="0" w:space="0" w:color="auto"/>
            <w:bottom w:val="none" w:sz="0" w:space="0" w:color="auto"/>
            <w:right w:val="none" w:sz="0" w:space="0" w:color="auto"/>
          </w:divBdr>
        </w:div>
        <w:div w:id="467238544">
          <w:marLeft w:val="640"/>
          <w:marRight w:val="0"/>
          <w:marTop w:val="0"/>
          <w:marBottom w:val="0"/>
          <w:divBdr>
            <w:top w:val="none" w:sz="0" w:space="0" w:color="auto"/>
            <w:left w:val="none" w:sz="0" w:space="0" w:color="auto"/>
            <w:bottom w:val="none" w:sz="0" w:space="0" w:color="auto"/>
            <w:right w:val="none" w:sz="0" w:space="0" w:color="auto"/>
          </w:divBdr>
        </w:div>
        <w:div w:id="552232341">
          <w:marLeft w:val="640"/>
          <w:marRight w:val="0"/>
          <w:marTop w:val="0"/>
          <w:marBottom w:val="0"/>
          <w:divBdr>
            <w:top w:val="none" w:sz="0" w:space="0" w:color="auto"/>
            <w:left w:val="none" w:sz="0" w:space="0" w:color="auto"/>
            <w:bottom w:val="none" w:sz="0" w:space="0" w:color="auto"/>
            <w:right w:val="none" w:sz="0" w:space="0" w:color="auto"/>
          </w:divBdr>
        </w:div>
        <w:div w:id="792479428">
          <w:marLeft w:val="640"/>
          <w:marRight w:val="0"/>
          <w:marTop w:val="0"/>
          <w:marBottom w:val="0"/>
          <w:divBdr>
            <w:top w:val="none" w:sz="0" w:space="0" w:color="auto"/>
            <w:left w:val="none" w:sz="0" w:space="0" w:color="auto"/>
            <w:bottom w:val="none" w:sz="0" w:space="0" w:color="auto"/>
            <w:right w:val="none" w:sz="0" w:space="0" w:color="auto"/>
          </w:divBdr>
        </w:div>
        <w:div w:id="2022316111">
          <w:marLeft w:val="640"/>
          <w:marRight w:val="0"/>
          <w:marTop w:val="0"/>
          <w:marBottom w:val="0"/>
          <w:divBdr>
            <w:top w:val="none" w:sz="0" w:space="0" w:color="auto"/>
            <w:left w:val="none" w:sz="0" w:space="0" w:color="auto"/>
            <w:bottom w:val="none" w:sz="0" w:space="0" w:color="auto"/>
            <w:right w:val="none" w:sz="0" w:space="0" w:color="auto"/>
          </w:divBdr>
        </w:div>
        <w:div w:id="674067508">
          <w:marLeft w:val="640"/>
          <w:marRight w:val="0"/>
          <w:marTop w:val="0"/>
          <w:marBottom w:val="0"/>
          <w:divBdr>
            <w:top w:val="none" w:sz="0" w:space="0" w:color="auto"/>
            <w:left w:val="none" w:sz="0" w:space="0" w:color="auto"/>
            <w:bottom w:val="none" w:sz="0" w:space="0" w:color="auto"/>
            <w:right w:val="none" w:sz="0" w:space="0" w:color="auto"/>
          </w:divBdr>
        </w:div>
        <w:div w:id="935792162">
          <w:marLeft w:val="640"/>
          <w:marRight w:val="0"/>
          <w:marTop w:val="0"/>
          <w:marBottom w:val="0"/>
          <w:divBdr>
            <w:top w:val="none" w:sz="0" w:space="0" w:color="auto"/>
            <w:left w:val="none" w:sz="0" w:space="0" w:color="auto"/>
            <w:bottom w:val="none" w:sz="0" w:space="0" w:color="auto"/>
            <w:right w:val="none" w:sz="0" w:space="0" w:color="auto"/>
          </w:divBdr>
        </w:div>
        <w:div w:id="576938141">
          <w:marLeft w:val="640"/>
          <w:marRight w:val="0"/>
          <w:marTop w:val="0"/>
          <w:marBottom w:val="0"/>
          <w:divBdr>
            <w:top w:val="none" w:sz="0" w:space="0" w:color="auto"/>
            <w:left w:val="none" w:sz="0" w:space="0" w:color="auto"/>
            <w:bottom w:val="none" w:sz="0" w:space="0" w:color="auto"/>
            <w:right w:val="none" w:sz="0" w:space="0" w:color="auto"/>
          </w:divBdr>
        </w:div>
        <w:div w:id="134758497">
          <w:marLeft w:val="640"/>
          <w:marRight w:val="0"/>
          <w:marTop w:val="0"/>
          <w:marBottom w:val="0"/>
          <w:divBdr>
            <w:top w:val="none" w:sz="0" w:space="0" w:color="auto"/>
            <w:left w:val="none" w:sz="0" w:space="0" w:color="auto"/>
            <w:bottom w:val="none" w:sz="0" w:space="0" w:color="auto"/>
            <w:right w:val="none" w:sz="0" w:space="0" w:color="auto"/>
          </w:divBdr>
        </w:div>
        <w:div w:id="328288148">
          <w:marLeft w:val="640"/>
          <w:marRight w:val="0"/>
          <w:marTop w:val="0"/>
          <w:marBottom w:val="0"/>
          <w:divBdr>
            <w:top w:val="none" w:sz="0" w:space="0" w:color="auto"/>
            <w:left w:val="none" w:sz="0" w:space="0" w:color="auto"/>
            <w:bottom w:val="none" w:sz="0" w:space="0" w:color="auto"/>
            <w:right w:val="none" w:sz="0" w:space="0" w:color="auto"/>
          </w:divBdr>
        </w:div>
        <w:div w:id="1583686868">
          <w:marLeft w:val="640"/>
          <w:marRight w:val="0"/>
          <w:marTop w:val="0"/>
          <w:marBottom w:val="0"/>
          <w:divBdr>
            <w:top w:val="none" w:sz="0" w:space="0" w:color="auto"/>
            <w:left w:val="none" w:sz="0" w:space="0" w:color="auto"/>
            <w:bottom w:val="none" w:sz="0" w:space="0" w:color="auto"/>
            <w:right w:val="none" w:sz="0" w:space="0" w:color="auto"/>
          </w:divBdr>
        </w:div>
        <w:div w:id="587425417">
          <w:marLeft w:val="640"/>
          <w:marRight w:val="0"/>
          <w:marTop w:val="0"/>
          <w:marBottom w:val="0"/>
          <w:divBdr>
            <w:top w:val="none" w:sz="0" w:space="0" w:color="auto"/>
            <w:left w:val="none" w:sz="0" w:space="0" w:color="auto"/>
            <w:bottom w:val="none" w:sz="0" w:space="0" w:color="auto"/>
            <w:right w:val="none" w:sz="0" w:space="0" w:color="auto"/>
          </w:divBdr>
        </w:div>
        <w:div w:id="1862621339">
          <w:marLeft w:val="640"/>
          <w:marRight w:val="0"/>
          <w:marTop w:val="0"/>
          <w:marBottom w:val="0"/>
          <w:divBdr>
            <w:top w:val="none" w:sz="0" w:space="0" w:color="auto"/>
            <w:left w:val="none" w:sz="0" w:space="0" w:color="auto"/>
            <w:bottom w:val="none" w:sz="0" w:space="0" w:color="auto"/>
            <w:right w:val="none" w:sz="0" w:space="0" w:color="auto"/>
          </w:divBdr>
        </w:div>
        <w:div w:id="351686345">
          <w:marLeft w:val="640"/>
          <w:marRight w:val="0"/>
          <w:marTop w:val="0"/>
          <w:marBottom w:val="0"/>
          <w:divBdr>
            <w:top w:val="none" w:sz="0" w:space="0" w:color="auto"/>
            <w:left w:val="none" w:sz="0" w:space="0" w:color="auto"/>
            <w:bottom w:val="none" w:sz="0" w:space="0" w:color="auto"/>
            <w:right w:val="none" w:sz="0" w:space="0" w:color="auto"/>
          </w:divBdr>
        </w:div>
        <w:div w:id="305278930">
          <w:marLeft w:val="640"/>
          <w:marRight w:val="0"/>
          <w:marTop w:val="0"/>
          <w:marBottom w:val="0"/>
          <w:divBdr>
            <w:top w:val="none" w:sz="0" w:space="0" w:color="auto"/>
            <w:left w:val="none" w:sz="0" w:space="0" w:color="auto"/>
            <w:bottom w:val="none" w:sz="0" w:space="0" w:color="auto"/>
            <w:right w:val="none" w:sz="0" w:space="0" w:color="auto"/>
          </w:divBdr>
        </w:div>
        <w:div w:id="1682585424">
          <w:marLeft w:val="640"/>
          <w:marRight w:val="0"/>
          <w:marTop w:val="0"/>
          <w:marBottom w:val="0"/>
          <w:divBdr>
            <w:top w:val="none" w:sz="0" w:space="0" w:color="auto"/>
            <w:left w:val="none" w:sz="0" w:space="0" w:color="auto"/>
            <w:bottom w:val="none" w:sz="0" w:space="0" w:color="auto"/>
            <w:right w:val="none" w:sz="0" w:space="0" w:color="auto"/>
          </w:divBdr>
        </w:div>
        <w:div w:id="1323386618">
          <w:marLeft w:val="640"/>
          <w:marRight w:val="0"/>
          <w:marTop w:val="0"/>
          <w:marBottom w:val="0"/>
          <w:divBdr>
            <w:top w:val="none" w:sz="0" w:space="0" w:color="auto"/>
            <w:left w:val="none" w:sz="0" w:space="0" w:color="auto"/>
            <w:bottom w:val="none" w:sz="0" w:space="0" w:color="auto"/>
            <w:right w:val="none" w:sz="0" w:space="0" w:color="auto"/>
          </w:divBdr>
        </w:div>
        <w:div w:id="302007065">
          <w:marLeft w:val="640"/>
          <w:marRight w:val="0"/>
          <w:marTop w:val="0"/>
          <w:marBottom w:val="0"/>
          <w:divBdr>
            <w:top w:val="none" w:sz="0" w:space="0" w:color="auto"/>
            <w:left w:val="none" w:sz="0" w:space="0" w:color="auto"/>
            <w:bottom w:val="none" w:sz="0" w:space="0" w:color="auto"/>
            <w:right w:val="none" w:sz="0" w:space="0" w:color="auto"/>
          </w:divBdr>
        </w:div>
        <w:div w:id="734398941">
          <w:marLeft w:val="640"/>
          <w:marRight w:val="0"/>
          <w:marTop w:val="0"/>
          <w:marBottom w:val="0"/>
          <w:divBdr>
            <w:top w:val="none" w:sz="0" w:space="0" w:color="auto"/>
            <w:left w:val="none" w:sz="0" w:space="0" w:color="auto"/>
            <w:bottom w:val="none" w:sz="0" w:space="0" w:color="auto"/>
            <w:right w:val="none" w:sz="0" w:space="0" w:color="auto"/>
          </w:divBdr>
        </w:div>
        <w:div w:id="1871841156">
          <w:marLeft w:val="640"/>
          <w:marRight w:val="0"/>
          <w:marTop w:val="0"/>
          <w:marBottom w:val="0"/>
          <w:divBdr>
            <w:top w:val="none" w:sz="0" w:space="0" w:color="auto"/>
            <w:left w:val="none" w:sz="0" w:space="0" w:color="auto"/>
            <w:bottom w:val="none" w:sz="0" w:space="0" w:color="auto"/>
            <w:right w:val="none" w:sz="0" w:space="0" w:color="auto"/>
          </w:divBdr>
        </w:div>
        <w:div w:id="1456290021">
          <w:marLeft w:val="640"/>
          <w:marRight w:val="0"/>
          <w:marTop w:val="0"/>
          <w:marBottom w:val="0"/>
          <w:divBdr>
            <w:top w:val="none" w:sz="0" w:space="0" w:color="auto"/>
            <w:left w:val="none" w:sz="0" w:space="0" w:color="auto"/>
            <w:bottom w:val="none" w:sz="0" w:space="0" w:color="auto"/>
            <w:right w:val="none" w:sz="0" w:space="0" w:color="auto"/>
          </w:divBdr>
        </w:div>
        <w:div w:id="983436422">
          <w:marLeft w:val="640"/>
          <w:marRight w:val="0"/>
          <w:marTop w:val="0"/>
          <w:marBottom w:val="0"/>
          <w:divBdr>
            <w:top w:val="none" w:sz="0" w:space="0" w:color="auto"/>
            <w:left w:val="none" w:sz="0" w:space="0" w:color="auto"/>
            <w:bottom w:val="none" w:sz="0" w:space="0" w:color="auto"/>
            <w:right w:val="none" w:sz="0" w:space="0" w:color="auto"/>
          </w:divBdr>
        </w:div>
        <w:div w:id="2000884272">
          <w:marLeft w:val="640"/>
          <w:marRight w:val="0"/>
          <w:marTop w:val="0"/>
          <w:marBottom w:val="0"/>
          <w:divBdr>
            <w:top w:val="none" w:sz="0" w:space="0" w:color="auto"/>
            <w:left w:val="none" w:sz="0" w:space="0" w:color="auto"/>
            <w:bottom w:val="none" w:sz="0" w:space="0" w:color="auto"/>
            <w:right w:val="none" w:sz="0" w:space="0" w:color="auto"/>
          </w:divBdr>
        </w:div>
        <w:div w:id="375203123">
          <w:marLeft w:val="640"/>
          <w:marRight w:val="0"/>
          <w:marTop w:val="0"/>
          <w:marBottom w:val="0"/>
          <w:divBdr>
            <w:top w:val="none" w:sz="0" w:space="0" w:color="auto"/>
            <w:left w:val="none" w:sz="0" w:space="0" w:color="auto"/>
            <w:bottom w:val="none" w:sz="0" w:space="0" w:color="auto"/>
            <w:right w:val="none" w:sz="0" w:space="0" w:color="auto"/>
          </w:divBdr>
        </w:div>
        <w:div w:id="1482430030">
          <w:marLeft w:val="640"/>
          <w:marRight w:val="0"/>
          <w:marTop w:val="0"/>
          <w:marBottom w:val="0"/>
          <w:divBdr>
            <w:top w:val="none" w:sz="0" w:space="0" w:color="auto"/>
            <w:left w:val="none" w:sz="0" w:space="0" w:color="auto"/>
            <w:bottom w:val="none" w:sz="0" w:space="0" w:color="auto"/>
            <w:right w:val="none" w:sz="0" w:space="0" w:color="auto"/>
          </w:divBdr>
        </w:div>
        <w:div w:id="1598324247">
          <w:marLeft w:val="640"/>
          <w:marRight w:val="0"/>
          <w:marTop w:val="0"/>
          <w:marBottom w:val="0"/>
          <w:divBdr>
            <w:top w:val="none" w:sz="0" w:space="0" w:color="auto"/>
            <w:left w:val="none" w:sz="0" w:space="0" w:color="auto"/>
            <w:bottom w:val="none" w:sz="0" w:space="0" w:color="auto"/>
            <w:right w:val="none" w:sz="0" w:space="0" w:color="auto"/>
          </w:divBdr>
        </w:div>
        <w:div w:id="406650936">
          <w:marLeft w:val="640"/>
          <w:marRight w:val="0"/>
          <w:marTop w:val="0"/>
          <w:marBottom w:val="0"/>
          <w:divBdr>
            <w:top w:val="none" w:sz="0" w:space="0" w:color="auto"/>
            <w:left w:val="none" w:sz="0" w:space="0" w:color="auto"/>
            <w:bottom w:val="none" w:sz="0" w:space="0" w:color="auto"/>
            <w:right w:val="none" w:sz="0" w:space="0" w:color="auto"/>
          </w:divBdr>
        </w:div>
        <w:div w:id="339891991">
          <w:marLeft w:val="640"/>
          <w:marRight w:val="0"/>
          <w:marTop w:val="0"/>
          <w:marBottom w:val="0"/>
          <w:divBdr>
            <w:top w:val="none" w:sz="0" w:space="0" w:color="auto"/>
            <w:left w:val="none" w:sz="0" w:space="0" w:color="auto"/>
            <w:bottom w:val="none" w:sz="0" w:space="0" w:color="auto"/>
            <w:right w:val="none" w:sz="0" w:space="0" w:color="auto"/>
          </w:divBdr>
        </w:div>
        <w:div w:id="204412269">
          <w:marLeft w:val="640"/>
          <w:marRight w:val="0"/>
          <w:marTop w:val="0"/>
          <w:marBottom w:val="0"/>
          <w:divBdr>
            <w:top w:val="none" w:sz="0" w:space="0" w:color="auto"/>
            <w:left w:val="none" w:sz="0" w:space="0" w:color="auto"/>
            <w:bottom w:val="none" w:sz="0" w:space="0" w:color="auto"/>
            <w:right w:val="none" w:sz="0" w:space="0" w:color="auto"/>
          </w:divBdr>
        </w:div>
        <w:div w:id="1655640973">
          <w:marLeft w:val="640"/>
          <w:marRight w:val="0"/>
          <w:marTop w:val="0"/>
          <w:marBottom w:val="0"/>
          <w:divBdr>
            <w:top w:val="none" w:sz="0" w:space="0" w:color="auto"/>
            <w:left w:val="none" w:sz="0" w:space="0" w:color="auto"/>
            <w:bottom w:val="none" w:sz="0" w:space="0" w:color="auto"/>
            <w:right w:val="none" w:sz="0" w:space="0" w:color="auto"/>
          </w:divBdr>
        </w:div>
        <w:div w:id="1287348747">
          <w:marLeft w:val="640"/>
          <w:marRight w:val="0"/>
          <w:marTop w:val="0"/>
          <w:marBottom w:val="0"/>
          <w:divBdr>
            <w:top w:val="none" w:sz="0" w:space="0" w:color="auto"/>
            <w:left w:val="none" w:sz="0" w:space="0" w:color="auto"/>
            <w:bottom w:val="none" w:sz="0" w:space="0" w:color="auto"/>
            <w:right w:val="none" w:sz="0" w:space="0" w:color="auto"/>
          </w:divBdr>
        </w:div>
        <w:div w:id="1043478381">
          <w:marLeft w:val="640"/>
          <w:marRight w:val="0"/>
          <w:marTop w:val="0"/>
          <w:marBottom w:val="0"/>
          <w:divBdr>
            <w:top w:val="none" w:sz="0" w:space="0" w:color="auto"/>
            <w:left w:val="none" w:sz="0" w:space="0" w:color="auto"/>
            <w:bottom w:val="none" w:sz="0" w:space="0" w:color="auto"/>
            <w:right w:val="none" w:sz="0" w:space="0" w:color="auto"/>
          </w:divBdr>
        </w:div>
        <w:div w:id="12221340">
          <w:marLeft w:val="640"/>
          <w:marRight w:val="0"/>
          <w:marTop w:val="0"/>
          <w:marBottom w:val="0"/>
          <w:divBdr>
            <w:top w:val="none" w:sz="0" w:space="0" w:color="auto"/>
            <w:left w:val="none" w:sz="0" w:space="0" w:color="auto"/>
            <w:bottom w:val="none" w:sz="0" w:space="0" w:color="auto"/>
            <w:right w:val="none" w:sz="0" w:space="0" w:color="auto"/>
          </w:divBdr>
        </w:div>
        <w:div w:id="1883008058">
          <w:marLeft w:val="640"/>
          <w:marRight w:val="0"/>
          <w:marTop w:val="0"/>
          <w:marBottom w:val="0"/>
          <w:divBdr>
            <w:top w:val="none" w:sz="0" w:space="0" w:color="auto"/>
            <w:left w:val="none" w:sz="0" w:space="0" w:color="auto"/>
            <w:bottom w:val="none" w:sz="0" w:space="0" w:color="auto"/>
            <w:right w:val="none" w:sz="0" w:space="0" w:color="auto"/>
          </w:divBdr>
        </w:div>
        <w:div w:id="949825848">
          <w:marLeft w:val="640"/>
          <w:marRight w:val="0"/>
          <w:marTop w:val="0"/>
          <w:marBottom w:val="0"/>
          <w:divBdr>
            <w:top w:val="none" w:sz="0" w:space="0" w:color="auto"/>
            <w:left w:val="none" w:sz="0" w:space="0" w:color="auto"/>
            <w:bottom w:val="none" w:sz="0" w:space="0" w:color="auto"/>
            <w:right w:val="none" w:sz="0" w:space="0" w:color="auto"/>
          </w:divBdr>
        </w:div>
        <w:div w:id="1246962212">
          <w:marLeft w:val="640"/>
          <w:marRight w:val="0"/>
          <w:marTop w:val="0"/>
          <w:marBottom w:val="0"/>
          <w:divBdr>
            <w:top w:val="none" w:sz="0" w:space="0" w:color="auto"/>
            <w:left w:val="none" w:sz="0" w:space="0" w:color="auto"/>
            <w:bottom w:val="none" w:sz="0" w:space="0" w:color="auto"/>
            <w:right w:val="none" w:sz="0" w:space="0" w:color="auto"/>
          </w:divBdr>
        </w:div>
        <w:div w:id="1992515711">
          <w:marLeft w:val="640"/>
          <w:marRight w:val="0"/>
          <w:marTop w:val="0"/>
          <w:marBottom w:val="0"/>
          <w:divBdr>
            <w:top w:val="none" w:sz="0" w:space="0" w:color="auto"/>
            <w:left w:val="none" w:sz="0" w:space="0" w:color="auto"/>
            <w:bottom w:val="none" w:sz="0" w:space="0" w:color="auto"/>
            <w:right w:val="none" w:sz="0" w:space="0" w:color="auto"/>
          </w:divBdr>
        </w:div>
        <w:div w:id="1006134106">
          <w:marLeft w:val="640"/>
          <w:marRight w:val="0"/>
          <w:marTop w:val="0"/>
          <w:marBottom w:val="0"/>
          <w:divBdr>
            <w:top w:val="none" w:sz="0" w:space="0" w:color="auto"/>
            <w:left w:val="none" w:sz="0" w:space="0" w:color="auto"/>
            <w:bottom w:val="none" w:sz="0" w:space="0" w:color="auto"/>
            <w:right w:val="none" w:sz="0" w:space="0" w:color="auto"/>
          </w:divBdr>
        </w:div>
        <w:div w:id="1647389586">
          <w:marLeft w:val="640"/>
          <w:marRight w:val="0"/>
          <w:marTop w:val="0"/>
          <w:marBottom w:val="0"/>
          <w:divBdr>
            <w:top w:val="none" w:sz="0" w:space="0" w:color="auto"/>
            <w:left w:val="none" w:sz="0" w:space="0" w:color="auto"/>
            <w:bottom w:val="none" w:sz="0" w:space="0" w:color="auto"/>
            <w:right w:val="none" w:sz="0" w:space="0" w:color="auto"/>
          </w:divBdr>
        </w:div>
        <w:div w:id="270549616">
          <w:marLeft w:val="640"/>
          <w:marRight w:val="0"/>
          <w:marTop w:val="0"/>
          <w:marBottom w:val="0"/>
          <w:divBdr>
            <w:top w:val="none" w:sz="0" w:space="0" w:color="auto"/>
            <w:left w:val="none" w:sz="0" w:space="0" w:color="auto"/>
            <w:bottom w:val="none" w:sz="0" w:space="0" w:color="auto"/>
            <w:right w:val="none" w:sz="0" w:space="0" w:color="auto"/>
          </w:divBdr>
        </w:div>
        <w:div w:id="70975832">
          <w:marLeft w:val="640"/>
          <w:marRight w:val="0"/>
          <w:marTop w:val="0"/>
          <w:marBottom w:val="0"/>
          <w:divBdr>
            <w:top w:val="none" w:sz="0" w:space="0" w:color="auto"/>
            <w:left w:val="none" w:sz="0" w:space="0" w:color="auto"/>
            <w:bottom w:val="none" w:sz="0" w:space="0" w:color="auto"/>
            <w:right w:val="none" w:sz="0" w:space="0" w:color="auto"/>
          </w:divBdr>
        </w:div>
        <w:div w:id="926617954">
          <w:marLeft w:val="640"/>
          <w:marRight w:val="0"/>
          <w:marTop w:val="0"/>
          <w:marBottom w:val="0"/>
          <w:divBdr>
            <w:top w:val="none" w:sz="0" w:space="0" w:color="auto"/>
            <w:left w:val="none" w:sz="0" w:space="0" w:color="auto"/>
            <w:bottom w:val="none" w:sz="0" w:space="0" w:color="auto"/>
            <w:right w:val="none" w:sz="0" w:space="0" w:color="auto"/>
          </w:divBdr>
        </w:div>
        <w:div w:id="1273050623">
          <w:marLeft w:val="640"/>
          <w:marRight w:val="0"/>
          <w:marTop w:val="0"/>
          <w:marBottom w:val="0"/>
          <w:divBdr>
            <w:top w:val="none" w:sz="0" w:space="0" w:color="auto"/>
            <w:left w:val="none" w:sz="0" w:space="0" w:color="auto"/>
            <w:bottom w:val="none" w:sz="0" w:space="0" w:color="auto"/>
            <w:right w:val="none" w:sz="0" w:space="0" w:color="auto"/>
          </w:divBdr>
        </w:div>
        <w:div w:id="1435780029">
          <w:marLeft w:val="640"/>
          <w:marRight w:val="0"/>
          <w:marTop w:val="0"/>
          <w:marBottom w:val="0"/>
          <w:divBdr>
            <w:top w:val="none" w:sz="0" w:space="0" w:color="auto"/>
            <w:left w:val="none" w:sz="0" w:space="0" w:color="auto"/>
            <w:bottom w:val="none" w:sz="0" w:space="0" w:color="auto"/>
            <w:right w:val="none" w:sz="0" w:space="0" w:color="auto"/>
          </w:divBdr>
        </w:div>
        <w:div w:id="983240180">
          <w:marLeft w:val="640"/>
          <w:marRight w:val="0"/>
          <w:marTop w:val="0"/>
          <w:marBottom w:val="0"/>
          <w:divBdr>
            <w:top w:val="none" w:sz="0" w:space="0" w:color="auto"/>
            <w:left w:val="none" w:sz="0" w:space="0" w:color="auto"/>
            <w:bottom w:val="none" w:sz="0" w:space="0" w:color="auto"/>
            <w:right w:val="none" w:sz="0" w:space="0" w:color="auto"/>
          </w:divBdr>
        </w:div>
        <w:div w:id="1789619073">
          <w:marLeft w:val="640"/>
          <w:marRight w:val="0"/>
          <w:marTop w:val="0"/>
          <w:marBottom w:val="0"/>
          <w:divBdr>
            <w:top w:val="none" w:sz="0" w:space="0" w:color="auto"/>
            <w:left w:val="none" w:sz="0" w:space="0" w:color="auto"/>
            <w:bottom w:val="none" w:sz="0" w:space="0" w:color="auto"/>
            <w:right w:val="none" w:sz="0" w:space="0" w:color="auto"/>
          </w:divBdr>
        </w:div>
        <w:div w:id="13114014">
          <w:marLeft w:val="640"/>
          <w:marRight w:val="0"/>
          <w:marTop w:val="0"/>
          <w:marBottom w:val="0"/>
          <w:divBdr>
            <w:top w:val="none" w:sz="0" w:space="0" w:color="auto"/>
            <w:left w:val="none" w:sz="0" w:space="0" w:color="auto"/>
            <w:bottom w:val="none" w:sz="0" w:space="0" w:color="auto"/>
            <w:right w:val="none" w:sz="0" w:space="0" w:color="auto"/>
          </w:divBdr>
        </w:div>
        <w:div w:id="627276441">
          <w:marLeft w:val="640"/>
          <w:marRight w:val="0"/>
          <w:marTop w:val="0"/>
          <w:marBottom w:val="0"/>
          <w:divBdr>
            <w:top w:val="none" w:sz="0" w:space="0" w:color="auto"/>
            <w:left w:val="none" w:sz="0" w:space="0" w:color="auto"/>
            <w:bottom w:val="none" w:sz="0" w:space="0" w:color="auto"/>
            <w:right w:val="none" w:sz="0" w:space="0" w:color="auto"/>
          </w:divBdr>
        </w:div>
        <w:div w:id="1624649704">
          <w:marLeft w:val="640"/>
          <w:marRight w:val="0"/>
          <w:marTop w:val="0"/>
          <w:marBottom w:val="0"/>
          <w:divBdr>
            <w:top w:val="none" w:sz="0" w:space="0" w:color="auto"/>
            <w:left w:val="none" w:sz="0" w:space="0" w:color="auto"/>
            <w:bottom w:val="none" w:sz="0" w:space="0" w:color="auto"/>
            <w:right w:val="none" w:sz="0" w:space="0" w:color="auto"/>
          </w:divBdr>
        </w:div>
        <w:div w:id="1694572059">
          <w:marLeft w:val="640"/>
          <w:marRight w:val="0"/>
          <w:marTop w:val="0"/>
          <w:marBottom w:val="0"/>
          <w:divBdr>
            <w:top w:val="none" w:sz="0" w:space="0" w:color="auto"/>
            <w:left w:val="none" w:sz="0" w:space="0" w:color="auto"/>
            <w:bottom w:val="none" w:sz="0" w:space="0" w:color="auto"/>
            <w:right w:val="none" w:sz="0" w:space="0" w:color="auto"/>
          </w:divBdr>
        </w:div>
        <w:div w:id="1829009196">
          <w:marLeft w:val="640"/>
          <w:marRight w:val="0"/>
          <w:marTop w:val="0"/>
          <w:marBottom w:val="0"/>
          <w:divBdr>
            <w:top w:val="none" w:sz="0" w:space="0" w:color="auto"/>
            <w:left w:val="none" w:sz="0" w:space="0" w:color="auto"/>
            <w:bottom w:val="none" w:sz="0" w:space="0" w:color="auto"/>
            <w:right w:val="none" w:sz="0" w:space="0" w:color="auto"/>
          </w:divBdr>
        </w:div>
        <w:div w:id="1278223432">
          <w:marLeft w:val="640"/>
          <w:marRight w:val="0"/>
          <w:marTop w:val="0"/>
          <w:marBottom w:val="0"/>
          <w:divBdr>
            <w:top w:val="none" w:sz="0" w:space="0" w:color="auto"/>
            <w:left w:val="none" w:sz="0" w:space="0" w:color="auto"/>
            <w:bottom w:val="none" w:sz="0" w:space="0" w:color="auto"/>
            <w:right w:val="none" w:sz="0" w:space="0" w:color="auto"/>
          </w:divBdr>
        </w:div>
        <w:div w:id="6031973">
          <w:marLeft w:val="640"/>
          <w:marRight w:val="0"/>
          <w:marTop w:val="0"/>
          <w:marBottom w:val="0"/>
          <w:divBdr>
            <w:top w:val="none" w:sz="0" w:space="0" w:color="auto"/>
            <w:left w:val="none" w:sz="0" w:space="0" w:color="auto"/>
            <w:bottom w:val="none" w:sz="0" w:space="0" w:color="auto"/>
            <w:right w:val="none" w:sz="0" w:space="0" w:color="auto"/>
          </w:divBdr>
        </w:div>
        <w:div w:id="1647393486">
          <w:marLeft w:val="640"/>
          <w:marRight w:val="0"/>
          <w:marTop w:val="0"/>
          <w:marBottom w:val="0"/>
          <w:divBdr>
            <w:top w:val="none" w:sz="0" w:space="0" w:color="auto"/>
            <w:left w:val="none" w:sz="0" w:space="0" w:color="auto"/>
            <w:bottom w:val="none" w:sz="0" w:space="0" w:color="auto"/>
            <w:right w:val="none" w:sz="0" w:space="0" w:color="auto"/>
          </w:divBdr>
        </w:div>
        <w:div w:id="399134684">
          <w:marLeft w:val="640"/>
          <w:marRight w:val="0"/>
          <w:marTop w:val="0"/>
          <w:marBottom w:val="0"/>
          <w:divBdr>
            <w:top w:val="none" w:sz="0" w:space="0" w:color="auto"/>
            <w:left w:val="none" w:sz="0" w:space="0" w:color="auto"/>
            <w:bottom w:val="none" w:sz="0" w:space="0" w:color="auto"/>
            <w:right w:val="none" w:sz="0" w:space="0" w:color="auto"/>
          </w:divBdr>
        </w:div>
        <w:div w:id="1171985087">
          <w:marLeft w:val="640"/>
          <w:marRight w:val="0"/>
          <w:marTop w:val="0"/>
          <w:marBottom w:val="0"/>
          <w:divBdr>
            <w:top w:val="none" w:sz="0" w:space="0" w:color="auto"/>
            <w:left w:val="none" w:sz="0" w:space="0" w:color="auto"/>
            <w:bottom w:val="none" w:sz="0" w:space="0" w:color="auto"/>
            <w:right w:val="none" w:sz="0" w:space="0" w:color="auto"/>
          </w:divBdr>
        </w:div>
        <w:div w:id="1297682603">
          <w:marLeft w:val="640"/>
          <w:marRight w:val="0"/>
          <w:marTop w:val="0"/>
          <w:marBottom w:val="0"/>
          <w:divBdr>
            <w:top w:val="none" w:sz="0" w:space="0" w:color="auto"/>
            <w:left w:val="none" w:sz="0" w:space="0" w:color="auto"/>
            <w:bottom w:val="none" w:sz="0" w:space="0" w:color="auto"/>
            <w:right w:val="none" w:sz="0" w:space="0" w:color="auto"/>
          </w:divBdr>
        </w:div>
        <w:div w:id="1987589087">
          <w:marLeft w:val="640"/>
          <w:marRight w:val="0"/>
          <w:marTop w:val="0"/>
          <w:marBottom w:val="0"/>
          <w:divBdr>
            <w:top w:val="none" w:sz="0" w:space="0" w:color="auto"/>
            <w:left w:val="none" w:sz="0" w:space="0" w:color="auto"/>
            <w:bottom w:val="none" w:sz="0" w:space="0" w:color="auto"/>
            <w:right w:val="none" w:sz="0" w:space="0" w:color="auto"/>
          </w:divBdr>
        </w:div>
        <w:div w:id="694767042">
          <w:marLeft w:val="640"/>
          <w:marRight w:val="0"/>
          <w:marTop w:val="0"/>
          <w:marBottom w:val="0"/>
          <w:divBdr>
            <w:top w:val="none" w:sz="0" w:space="0" w:color="auto"/>
            <w:left w:val="none" w:sz="0" w:space="0" w:color="auto"/>
            <w:bottom w:val="none" w:sz="0" w:space="0" w:color="auto"/>
            <w:right w:val="none" w:sz="0" w:space="0" w:color="auto"/>
          </w:divBdr>
        </w:div>
        <w:div w:id="952589282">
          <w:marLeft w:val="640"/>
          <w:marRight w:val="0"/>
          <w:marTop w:val="0"/>
          <w:marBottom w:val="0"/>
          <w:divBdr>
            <w:top w:val="none" w:sz="0" w:space="0" w:color="auto"/>
            <w:left w:val="none" w:sz="0" w:space="0" w:color="auto"/>
            <w:bottom w:val="none" w:sz="0" w:space="0" w:color="auto"/>
            <w:right w:val="none" w:sz="0" w:space="0" w:color="auto"/>
          </w:divBdr>
        </w:div>
        <w:div w:id="1629315868">
          <w:marLeft w:val="640"/>
          <w:marRight w:val="0"/>
          <w:marTop w:val="0"/>
          <w:marBottom w:val="0"/>
          <w:divBdr>
            <w:top w:val="none" w:sz="0" w:space="0" w:color="auto"/>
            <w:left w:val="none" w:sz="0" w:space="0" w:color="auto"/>
            <w:bottom w:val="none" w:sz="0" w:space="0" w:color="auto"/>
            <w:right w:val="none" w:sz="0" w:space="0" w:color="auto"/>
          </w:divBdr>
        </w:div>
        <w:div w:id="378094465">
          <w:marLeft w:val="640"/>
          <w:marRight w:val="0"/>
          <w:marTop w:val="0"/>
          <w:marBottom w:val="0"/>
          <w:divBdr>
            <w:top w:val="none" w:sz="0" w:space="0" w:color="auto"/>
            <w:left w:val="none" w:sz="0" w:space="0" w:color="auto"/>
            <w:bottom w:val="none" w:sz="0" w:space="0" w:color="auto"/>
            <w:right w:val="none" w:sz="0" w:space="0" w:color="auto"/>
          </w:divBdr>
        </w:div>
        <w:div w:id="2006324828">
          <w:marLeft w:val="640"/>
          <w:marRight w:val="0"/>
          <w:marTop w:val="0"/>
          <w:marBottom w:val="0"/>
          <w:divBdr>
            <w:top w:val="none" w:sz="0" w:space="0" w:color="auto"/>
            <w:left w:val="none" w:sz="0" w:space="0" w:color="auto"/>
            <w:bottom w:val="none" w:sz="0" w:space="0" w:color="auto"/>
            <w:right w:val="none" w:sz="0" w:space="0" w:color="auto"/>
          </w:divBdr>
        </w:div>
        <w:div w:id="1001159602">
          <w:marLeft w:val="640"/>
          <w:marRight w:val="0"/>
          <w:marTop w:val="0"/>
          <w:marBottom w:val="0"/>
          <w:divBdr>
            <w:top w:val="none" w:sz="0" w:space="0" w:color="auto"/>
            <w:left w:val="none" w:sz="0" w:space="0" w:color="auto"/>
            <w:bottom w:val="none" w:sz="0" w:space="0" w:color="auto"/>
            <w:right w:val="none" w:sz="0" w:space="0" w:color="auto"/>
          </w:divBdr>
        </w:div>
        <w:div w:id="1790931757">
          <w:marLeft w:val="640"/>
          <w:marRight w:val="0"/>
          <w:marTop w:val="0"/>
          <w:marBottom w:val="0"/>
          <w:divBdr>
            <w:top w:val="none" w:sz="0" w:space="0" w:color="auto"/>
            <w:left w:val="none" w:sz="0" w:space="0" w:color="auto"/>
            <w:bottom w:val="none" w:sz="0" w:space="0" w:color="auto"/>
            <w:right w:val="none" w:sz="0" w:space="0" w:color="auto"/>
          </w:divBdr>
        </w:div>
        <w:div w:id="200439794">
          <w:marLeft w:val="640"/>
          <w:marRight w:val="0"/>
          <w:marTop w:val="0"/>
          <w:marBottom w:val="0"/>
          <w:divBdr>
            <w:top w:val="none" w:sz="0" w:space="0" w:color="auto"/>
            <w:left w:val="none" w:sz="0" w:space="0" w:color="auto"/>
            <w:bottom w:val="none" w:sz="0" w:space="0" w:color="auto"/>
            <w:right w:val="none" w:sz="0" w:space="0" w:color="auto"/>
          </w:divBdr>
        </w:div>
        <w:div w:id="809173143">
          <w:marLeft w:val="640"/>
          <w:marRight w:val="0"/>
          <w:marTop w:val="0"/>
          <w:marBottom w:val="0"/>
          <w:divBdr>
            <w:top w:val="none" w:sz="0" w:space="0" w:color="auto"/>
            <w:left w:val="none" w:sz="0" w:space="0" w:color="auto"/>
            <w:bottom w:val="none" w:sz="0" w:space="0" w:color="auto"/>
            <w:right w:val="none" w:sz="0" w:space="0" w:color="auto"/>
          </w:divBdr>
        </w:div>
      </w:divsChild>
    </w:div>
    <w:div w:id="682436838">
      <w:bodyDiv w:val="1"/>
      <w:marLeft w:val="0"/>
      <w:marRight w:val="0"/>
      <w:marTop w:val="0"/>
      <w:marBottom w:val="0"/>
      <w:divBdr>
        <w:top w:val="none" w:sz="0" w:space="0" w:color="auto"/>
        <w:left w:val="none" w:sz="0" w:space="0" w:color="auto"/>
        <w:bottom w:val="none" w:sz="0" w:space="0" w:color="auto"/>
        <w:right w:val="none" w:sz="0" w:space="0" w:color="auto"/>
      </w:divBdr>
      <w:divsChild>
        <w:div w:id="1747730036">
          <w:marLeft w:val="640"/>
          <w:marRight w:val="0"/>
          <w:marTop w:val="0"/>
          <w:marBottom w:val="0"/>
          <w:divBdr>
            <w:top w:val="none" w:sz="0" w:space="0" w:color="auto"/>
            <w:left w:val="none" w:sz="0" w:space="0" w:color="auto"/>
            <w:bottom w:val="none" w:sz="0" w:space="0" w:color="auto"/>
            <w:right w:val="none" w:sz="0" w:space="0" w:color="auto"/>
          </w:divBdr>
        </w:div>
        <w:div w:id="2130279558">
          <w:marLeft w:val="640"/>
          <w:marRight w:val="0"/>
          <w:marTop w:val="0"/>
          <w:marBottom w:val="0"/>
          <w:divBdr>
            <w:top w:val="none" w:sz="0" w:space="0" w:color="auto"/>
            <w:left w:val="none" w:sz="0" w:space="0" w:color="auto"/>
            <w:bottom w:val="none" w:sz="0" w:space="0" w:color="auto"/>
            <w:right w:val="none" w:sz="0" w:space="0" w:color="auto"/>
          </w:divBdr>
        </w:div>
        <w:div w:id="1659457616">
          <w:marLeft w:val="640"/>
          <w:marRight w:val="0"/>
          <w:marTop w:val="0"/>
          <w:marBottom w:val="0"/>
          <w:divBdr>
            <w:top w:val="none" w:sz="0" w:space="0" w:color="auto"/>
            <w:left w:val="none" w:sz="0" w:space="0" w:color="auto"/>
            <w:bottom w:val="none" w:sz="0" w:space="0" w:color="auto"/>
            <w:right w:val="none" w:sz="0" w:space="0" w:color="auto"/>
          </w:divBdr>
        </w:div>
        <w:div w:id="1034961644">
          <w:marLeft w:val="640"/>
          <w:marRight w:val="0"/>
          <w:marTop w:val="0"/>
          <w:marBottom w:val="0"/>
          <w:divBdr>
            <w:top w:val="none" w:sz="0" w:space="0" w:color="auto"/>
            <w:left w:val="none" w:sz="0" w:space="0" w:color="auto"/>
            <w:bottom w:val="none" w:sz="0" w:space="0" w:color="auto"/>
            <w:right w:val="none" w:sz="0" w:space="0" w:color="auto"/>
          </w:divBdr>
        </w:div>
        <w:div w:id="69738715">
          <w:marLeft w:val="640"/>
          <w:marRight w:val="0"/>
          <w:marTop w:val="0"/>
          <w:marBottom w:val="0"/>
          <w:divBdr>
            <w:top w:val="none" w:sz="0" w:space="0" w:color="auto"/>
            <w:left w:val="none" w:sz="0" w:space="0" w:color="auto"/>
            <w:bottom w:val="none" w:sz="0" w:space="0" w:color="auto"/>
            <w:right w:val="none" w:sz="0" w:space="0" w:color="auto"/>
          </w:divBdr>
        </w:div>
        <w:div w:id="1149053543">
          <w:marLeft w:val="640"/>
          <w:marRight w:val="0"/>
          <w:marTop w:val="0"/>
          <w:marBottom w:val="0"/>
          <w:divBdr>
            <w:top w:val="none" w:sz="0" w:space="0" w:color="auto"/>
            <w:left w:val="none" w:sz="0" w:space="0" w:color="auto"/>
            <w:bottom w:val="none" w:sz="0" w:space="0" w:color="auto"/>
            <w:right w:val="none" w:sz="0" w:space="0" w:color="auto"/>
          </w:divBdr>
        </w:div>
        <w:div w:id="1836914742">
          <w:marLeft w:val="640"/>
          <w:marRight w:val="0"/>
          <w:marTop w:val="0"/>
          <w:marBottom w:val="0"/>
          <w:divBdr>
            <w:top w:val="none" w:sz="0" w:space="0" w:color="auto"/>
            <w:left w:val="none" w:sz="0" w:space="0" w:color="auto"/>
            <w:bottom w:val="none" w:sz="0" w:space="0" w:color="auto"/>
            <w:right w:val="none" w:sz="0" w:space="0" w:color="auto"/>
          </w:divBdr>
        </w:div>
        <w:div w:id="1177961794">
          <w:marLeft w:val="640"/>
          <w:marRight w:val="0"/>
          <w:marTop w:val="0"/>
          <w:marBottom w:val="0"/>
          <w:divBdr>
            <w:top w:val="none" w:sz="0" w:space="0" w:color="auto"/>
            <w:left w:val="none" w:sz="0" w:space="0" w:color="auto"/>
            <w:bottom w:val="none" w:sz="0" w:space="0" w:color="auto"/>
            <w:right w:val="none" w:sz="0" w:space="0" w:color="auto"/>
          </w:divBdr>
        </w:div>
        <w:div w:id="472139586">
          <w:marLeft w:val="640"/>
          <w:marRight w:val="0"/>
          <w:marTop w:val="0"/>
          <w:marBottom w:val="0"/>
          <w:divBdr>
            <w:top w:val="none" w:sz="0" w:space="0" w:color="auto"/>
            <w:left w:val="none" w:sz="0" w:space="0" w:color="auto"/>
            <w:bottom w:val="none" w:sz="0" w:space="0" w:color="auto"/>
            <w:right w:val="none" w:sz="0" w:space="0" w:color="auto"/>
          </w:divBdr>
        </w:div>
        <w:div w:id="1274285599">
          <w:marLeft w:val="640"/>
          <w:marRight w:val="0"/>
          <w:marTop w:val="0"/>
          <w:marBottom w:val="0"/>
          <w:divBdr>
            <w:top w:val="none" w:sz="0" w:space="0" w:color="auto"/>
            <w:left w:val="none" w:sz="0" w:space="0" w:color="auto"/>
            <w:bottom w:val="none" w:sz="0" w:space="0" w:color="auto"/>
            <w:right w:val="none" w:sz="0" w:space="0" w:color="auto"/>
          </w:divBdr>
        </w:div>
        <w:div w:id="1526677857">
          <w:marLeft w:val="640"/>
          <w:marRight w:val="0"/>
          <w:marTop w:val="0"/>
          <w:marBottom w:val="0"/>
          <w:divBdr>
            <w:top w:val="none" w:sz="0" w:space="0" w:color="auto"/>
            <w:left w:val="none" w:sz="0" w:space="0" w:color="auto"/>
            <w:bottom w:val="none" w:sz="0" w:space="0" w:color="auto"/>
            <w:right w:val="none" w:sz="0" w:space="0" w:color="auto"/>
          </w:divBdr>
        </w:div>
        <w:div w:id="1795715170">
          <w:marLeft w:val="640"/>
          <w:marRight w:val="0"/>
          <w:marTop w:val="0"/>
          <w:marBottom w:val="0"/>
          <w:divBdr>
            <w:top w:val="none" w:sz="0" w:space="0" w:color="auto"/>
            <w:left w:val="none" w:sz="0" w:space="0" w:color="auto"/>
            <w:bottom w:val="none" w:sz="0" w:space="0" w:color="auto"/>
            <w:right w:val="none" w:sz="0" w:space="0" w:color="auto"/>
          </w:divBdr>
        </w:div>
        <w:div w:id="1538860106">
          <w:marLeft w:val="640"/>
          <w:marRight w:val="0"/>
          <w:marTop w:val="0"/>
          <w:marBottom w:val="0"/>
          <w:divBdr>
            <w:top w:val="none" w:sz="0" w:space="0" w:color="auto"/>
            <w:left w:val="none" w:sz="0" w:space="0" w:color="auto"/>
            <w:bottom w:val="none" w:sz="0" w:space="0" w:color="auto"/>
            <w:right w:val="none" w:sz="0" w:space="0" w:color="auto"/>
          </w:divBdr>
        </w:div>
        <w:div w:id="1560439274">
          <w:marLeft w:val="640"/>
          <w:marRight w:val="0"/>
          <w:marTop w:val="0"/>
          <w:marBottom w:val="0"/>
          <w:divBdr>
            <w:top w:val="none" w:sz="0" w:space="0" w:color="auto"/>
            <w:left w:val="none" w:sz="0" w:space="0" w:color="auto"/>
            <w:bottom w:val="none" w:sz="0" w:space="0" w:color="auto"/>
            <w:right w:val="none" w:sz="0" w:space="0" w:color="auto"/>
          </w:divBdr>
        </w:div>
        <w:div w:id="24521389">
          <w:marLeft w:val="640"/>
          <w:marRight w:val="0"/>
          <w:marTop w:val="0"/>
          <w:marBottom w:val="0"/>
          <w:divBdr>
            <w:top w:val="none" w:sz="0" w:space="0" w:color="auto"/>
            <w:left w:val="none" w:sz="0" w:space="0" w:color="auto"/>
            <w:bottom w:val="none" w:sz="0" w:space="0" w:color="auto"/>
            <w:right w:val="none" w:sz="0" w:space="0" w:color="auto"/>
          </w:divBdr>
        </w:div>
        <w:div w:id="866455129">
          <w:marLeft w:val="640"/>
          <w:marRight w:val="0"/>
          <w:marTop w:val="0"/>
          <w:marBottom w:val="0"/>
          <w:divBdr>
            <w:top w:val="none" w:sz="0" w:space="0" w:color="auto"/>
            <w:left w:val="none" w:sz="0" w:space="0" w:color="auto"/>
            <w:bottom w:val="none" w:sz="0" w:space="0" w:color="auto"/>
            <w:right w:val="none" w:sz="0" w:space="0" w:color="auto"/>
          </w:divBdr>
        </w:div>
        <w:div w:id="1811943969">
          <w:marLeft w:val="640"/>
          <w:marRight w:val="0"/>
          <w:marTop w:val="0"/>
          <w:marBottom w:val="0"/>
          <w:divBdr>
            <w:top w:val="none" w:sz="0" w:space="0" w:color="auto"/>
            <w:left w:val="none" w:sz="0" w:space="0" w:color="auto"/>
            <w:bottom w:val="none" w:sz="0" w:space="0" w:color="auto"/>
            <w:right w:val="none" w:sz="0" w:space="0" w:color="auto"/>
          </w:divBdr>
        </w:div>
        <w:div w:id="493644512">
          <w:marLeft w:val="640"/>
          <w:marRight w:val="0"/>
          <w:marTop w:val="0"/>
          <w:marBottom w:val="0"/>
          <w:divBdr>
            <w:top w:val="none" w:sz="0" w:space="0" w:color="auto"/>
            <w:left w:val="none" w:sz="0" w:space="0" w:color="auto"/>
            <w:bottom w:val="none" w:sz="0" w:space="0" w:color="auto"/>
            <w:right w:val="none" w:sz="0" w:space="0" w:color="auto"/>
          </w:divBdr>
        </w:div>
        <w:div w:id="201527648">
          <w:marLeft w:val="640"/>
          <w:marRight w:val="0"/>
          <w:marTop w:val="0"/>
          <w:marBottom w:val="0"/>
          <w:divBdr>
            <w:top w:val="none" w:sz="0" w:space="0" w:color="auto"/>
            <w:left w:val="none" w:sz="0" w:space="0" w:color="auto"/>
            <w:bottom w:val="none" w:sz="0" w:space="0" w:color="auto"/>
            <w:right w:val="none" w:sz="0" w:space="0" w:color="auto"/>
          </w:divBdr>
        </w:div>
        <w:div w:id="384454924">
          <w:marLeft w:val="640"/>
          <w:marRight w:val="0"/>
          <w:marTop w:val="0"/>
          <w:marBottom w:val="0"/>
          <w:divBdr>
            <w:top w:val="none" w:sz="0" w:space="0" w:color="auto"/>
            <w:left w:val="none" w:sz="0" w:space="0" w:color="auto"/>
            <w:bottom w:val="none" w:sz="0" w:space="0" w:color="auto"/>
            <w:right w:val="none" w:sz="0" w:space="0" w:color="auto"/>
          </w:divBdr>
        </w:div>
        <w:div w:id="620691513">
          <w:marLeft w:val="640"/>
          <w:marRight w:val="0"/>
          <w:marTop w:val="0"/>
          <w:marBottom w:val="0"/>
          <w:divBdr>
            <w:top w:val="none" w:sz="0" w:space="0" w:color="auto"/>
            <w:left w:val="none" w:sz="0" w:space="0" w:color="auto"/>
            <w:bottom w:val="none" w:sz="0" w:space="0" w:color="auto"/>
            <w:right w:val="none" w:sz="0" w:space="0" w:color="auto"/>
          </w:divBdr>
        </w:div>
        <w:div w:id="1901279956">
          <w:marLeft w:val="640"/>
          <w:marRight w:val="0"/>
          <w:marTop w:val="0"/>
          <w:marBottom w:val="0"/>
          <w:divBdr>
            <w:top w:val="none" w:sz="0" w:space="0" w:color="auto"/>
            <w:left w:val="none" w:sz="0" w:space="0" w:color="auto"/>
            <w:bottom w:val="none" w:sz="0" w:space="0" w:color="auto"/>
            <w:right w:val="none" w:sz="0" w:space="0" w:color="auto"/>
          </w:divBdr>
        </w:div>
        <w:div w:id="1942448428">
          <w:marLeft w:val="640"/>
          <w:marRight w:val="0"/>
          <w:marTop w:val="0"/>
          <w:marBottom w:val="0"/>
          <w:divBdr>
            <w:top w:val="none" w:sz="0" w:space="0" w:color="auto"/>
            <w:left w:val="none" w:sz="0" w:space="0" w:color="auto"/>
            <w:bottom w:val="none" w:sz="0" w:space="0" w:color="auto"/>
            <w:right w:val="none" w:sz="0" w:space="0" w:color="auto"/>
          </w:divBdr>
        </w:div>
        <w:div w:id="856308281">
          <w:marLeft w:val="640"/>
          <w:marRight w:val="0"/>
          <w:marTop w:val="0"/>
          <w:marBottom w:val="0"/>
          <w:divBdr>
            <w:top w:val="none" w:sz="0" w:space="0" w:color="auto"/>
            <w:left w:val="none" w:sz="0" w:space="0" w:color="auto"/>
            <w:bottom w:val="none" w:sz="0" w:space="0" w:color="auto"/>
            <w:right w:val="none" w:sz="0" w:space="0" w:color="auto"/>
          </w:divBdr>
        </w:div>
        <w:div w:id="649947849">
          <w:marLeft w:val="640"/>
          <w:marRight w:val="0"/>
          <w:marTop w:val="0"/>
          <w:marBottom w:val="0"/>
          <w:divBdr>
            <w:top w:val="none" w:sz="0" w:space="0" w:color="auto"/>
            <w:left w:val="none" w:sz="0" w:space="0" w:color="auto"/>
            <w:bottom w:val="none" w:sz="0" w:space="0" w:color="auto"/>
            <w:right w:val="none" w:sz="0" w:space="0" w:color="auto"/>
          </w:divBdr>
        </w:div>
        <w:div w:id="1178422764">
          <w:marLeft w:val="640"/>
          <w:marRight w:val="0"/>
          <w:marTop w:val="0"/>
          <w:marBottom w:val="0"/>
          <w:divBdr>
            <w:top w:val="none" w:sz="0" w:space="0" w:color="auto"/>
            <w:left w:val="none" w:sz="0" w:space="0" w:color="auto"/>
            <w:bottom w:val="none" w:sz="0" w:space="0" w:color="auto"/>
            <w:right w:val="none" w:sz="0" w:space="0" w:color="auto"/>
          </w:divBdr>
        </w:div>
        <w:div w:id="1532763785">
          <w:marLeft w:val="640"/>
          <w:marRight w:val="0"/>
          <w:marTop w:val="0"/>
          <w:marBottom w:val="0"/>
          <w:divBdr>
            <w:top w:val="none" w:sz="0" w:space="0" w:color="auto"/>
            <w:left w:val="none" w:sz="0" w:space="0" w:color="auto"/>
            <w:bottom w:val="none" w:sz="0" w:space="0" w:color="auto"/>
            <w:right w:val="none" w:sz="0" w:space="0" w:color="auto"/>
          </w:divBdr>
        </w:div>
        <w:div w:id="201596023">
          <w:marLeft w:val="640"/>
          <w:marRight w:val="0"/>
          <w:marTop w:val="0"/>
          <w:marBottom w:val="0"/>
          <w:divBdr>
            <w:top w:val="none" w:sz="0" w:space="0" w:color="auto"/>
            <w:left w:val="none" w:sz="0" w:space="0" w:color="auto"/>
            <w:bottom w:val="none" w:sz="0" w:space="0" w:color="auto"/>
            <w:right w:val="none" w:sz="0" w:space="0" w:color="auto"/>
          </w:divBdr>
        </w:div>
        <w:div w:id="380054374">
          <w:marLeft w:val="640"/>
          <w:marRight w:val="0"/>
          <w:marTop w:val="0"/>
          <w:marBottom w:val="0"/>
          <w:divBdr>
            <w:top w:val="none" w:sz="0" w:space="0" w:color="auto"/>
            <w:left w:val="none" w:sz="0" w:space="0" w:color="auto"/>
            <w:bottom w:val="none" w:sz="0" w:space="0" w:color="auto"/>
            <w:right w:val="none" w:sz="0" w:space="0" w:color="auto"/>
          </w:divBdr>
        </w:div>
        <w:div w:id="1923636679">
          <w:marLeft w:val="640"/>
          <w:marRight w:val="0"/>
          <w:marTop w:val="0"/>
          <w:marBottom w:val="0"/>
          <w:divBdr>
            <w:top w:val="none" w:sz="0" w:space="0" w:color="auto"/>
            <w:left w:val="none" w:sz="0" w:space="0" w:color="auto"/>
            <w:bottom w:val="none" w:sz="0" w:space="0" w:color="auto"/>
            <w:right w:val="none" w:sz="0" w:space="0" w:color="auto"/>
          </w:divBdr>
        </w:div>
        <w:div w:id="774793533">
          <w:marLeft w:val="640"/>
          <w:marRight w:val="0"/>
          <w:marTop w:val="0"/>
          <w:marBottom w:val="0"/>
          <w:divBdr>
            <w:top w:val="none" w:sz="0" w:space="0" w:color="auto"/>
            <w:left w:val="none" w:sz="0" w:space="0" w:color="auto"/>
            <w:bottom w:val="none" w:sz="0" w:space="0" w:color="auto"/>
            <w:right w:val="none" w:sz="0" w:space="0" w:color="auto"/>
          </w:divBdr>
        </w:div>
        <w:div w:id="209415861">
          <w:marLeft w:val="640"/>
          <w:marRight w:val="0"/>
          <w:marTop w:val="0"/>
          <w:marBottom w:val="0"/>
          <w:divBdr>
            <w:top w:val="none" w:sz="0" w:space="0" w:color="auto"/>
            <w:left w:val="none" w:sz="0" w:space="0" w:color="auto"/>
            <w:bottom w:val="none" w:sz="0" w:space="0" w:color="auto"/>
            <w:right w:val="none" w:sz="0" w:space="0" w:color="auto"/>
          </w:divBdr>
        </w:div>
        <w:div w:id="736899807">
          <w:marLeft w:val="640"/>
          <w:marRight w:val="0"/>
          <w:marTop w:val="0"/>
          <w:marBottom w:val="0"/>
          <w:divBdr>
            <w:top w:val="none" w:sz="0" w:space="0" w:color="auto"/>
            <w:left w:val="none" w:sz="0" w:space="0" w:color="auto"/>
            <w:bottom w:val="none" w:sz="0" w:space="0" w:color="auto"/>
            <w:right w:val="none" w:sz="0" w:space="0" w:color="auto"/>
          </w:divBdr>
        </w:div>
        <w:div w:id="330792212">
          <w:marLeft w:val="640"/>
          <w:marRight w:val="0"/>
          <w:marTop w:val="0"/>
          <w:marBottom w:val="0"/>
          <w:divBdr>
            <w:top w:val="none" w:sz="0" w:space="0" w:color="auto"/>
            <w:left w:val="none" w:sz="0" w:space="0" w:color="auto"/>
            <w:bottom w:val="none" w:sz="0" w:space="0" w:color="auto"/>
            <w:right w:val="none" w:sz="0" w:space="0" w:color="auto"/>
          </w:divBdr>
        </w:div>
        <w:div w:id="661811095">
          <w:marLeft w:val="640"/>
          <w:marRight w:val="0"/>
          <w:marTop w:val="0"/>
          <w:marBottom w:val="0"/>
          <w:divBdr>
            <w:top w:val="none" w:sz="0" w:space="0" w:color="auto"/>
            <w:left w:val="none" w:sz="0" w:space="0" w:color="auto"/>
            <w:bottom w:val="none" w:sz="0" w:space="0" w:color="auto"/>
            <w:right w:val="none" w:sz="0" w:space="0" w:color="auto"/>
          </w:divBdr>
        </w:div>
        <w:div w:id="621808788">
          <w:marLeft w:val="640"/>
          <w:marRight w:val="0"/>
          <w:marTop w:val="0"/>
          <w:marBottom w:val="0"/>
          <w:divBdr>
            <w:top w:val="none" w:sz="0" w:space="0" w:color="auto"/>
            <w:left w:val="none" w:sz="0" w:space="0" w:color="auto"/>
            <w:bottom w:val="none" w:sz="0" w:space="0" w:color="auto"/>
            <w:right w:val="none" w:sz="0" w:space="0" w:color="auto"/>
          </w:divBdr>
        </w:div>
        <w:div w:id="995380892">
          <w:marLeft w:val="640"/>
          <w:marRight w:val="0"/>
          <w:marTop w:val="0"/>
          <w:marBottom w:val="0"/>
          <w:divBdr>
            <w:top w:val="none" w:sz="0" w:space="0" w:color="auto"/>
            <w:left w:val="none" w:sz="0" w:space="0" w:color="auto"/>
            <w:bottom w:val="none" w:sz="0" w:space="0" w:color="auto"/>
            <w:right w:val="none" w:sz="0" w:space="0" w:color="auto"/>
          </w:divBdr>
        </w:div>
        <w:div w:id="1333215499">
          <w:marLeft w:val="640"/>
          <w:marRight w:val="0"/>
          <w:marTop w:val="0"/>
          <w:marBottom w:val="0"/>
          <w:divBdr>
            <w:top w:val="none" w:sz="0" w:space="0" w:color="auto"/>
            <w:left w:val="none" w:sz="0" w:space="0" w:color="auto"/>
            <w:bottom w:val="none" w:sz="0" w:space="0" w:color="auto"/>
            <w:right w:val="none" w:sz="0" w:space="0" w:color="auto"/>
          </w:divBdr>
        </w:div>
        <w:div w:id="1782649557">
          <w:marLeft w:val="640"/>
          <w:marRight w:val="0"/>
          <w:marTop w:val="0"/>
          <w:marBottom w:val="0"/>
          <w:divBdr>
            <w:top w:val="none" w:sz="0" w:space="0" w:color="auto"/>
            <w:left w:val="none" w:sz="0" w:space="0" w:color="auto"/>
            <w:bottom w:val="none" w:sz="0" w:space="0" w:color="auto"/>
            <w:right w:val="none" w:sz="0" w:space="0" w:color="auto"/>
          </w:divBdr>
        </w:div>
        <w:div w:id="647511789">
          <w:marLeft w:val="640"/>
          <w:marRight w:val="0"/>
          <w:marTop w:val="0"/>
          <w:marBottom w:val="0"/>
          <w:divBdr>
            <w:top w:val="none" w:sz="0" w:space="0" w:color="auto"/>
            <w:left w:val="none" w:sz="0" w:space="0" w:color="auto"/>
            <w:bottom w:val="none" w:sz="0" w:space="0" w:color="auto"/>
            <w:right w:val="none" w:sz="0" w:space="0" w:color="auto"/>
          </w:divBdr>
        </w:div>
        <w:div w:id="204102226">
          <w:marLeft w:val="640"/>
          <w:marRight w:val="0"/>
          <w:marTop w:val="0"/>
          <w:marBottom w:val="0"/>
          <w:divBdr>
            <w:top w:val="none" w:sz="0" w:space="0" w:color="auto"/>
            <w:left w:val="none" w:sz="0" w:space="0" w:color="auto"/>
            <w:bottom w:val="none" w:sz="0" w:space="0" w:color="auto"/>
            <w:right w:val="none" w:sz="0" w:space="0" w:color="auto"/>
          </w:divBdr>
        </w:div>
        <w:div w:id="712584362">
          <w:marLeft w:val="640"/>
          <w:marRight w:val="0"/>
          <w:marTop w:val="0"/>
          <w:marBottom w:val="0"/>
          <w:divBdr>
            <w:top w:val="none" w:sz="0" w:space="0" w:color="auto"/>
            <w:left w:val="none" w:sz="0" w:space="0" w:color="auto"/>
            <w:bottom w:val="none" w:sz="0" w:space="0" w:color="auto"/>
            <w:right w:val="none" w:sz="0" w:space="0" w:color="auto"/>
          </w:divBdr>
        </w:div>
        <w:div w:id="1552036089">
          <w:marLeft w:val="640"/>
          <w:marRight w:val="0"/>
          <w:marTop w:val="0"/>
          <w:marBottom w:val="0"/>
          <w:divBdr>
            <w:top w:val="none" w:sz="0" w:space="0" w:color="auto"/>
            <w:left w:val="none" w:sz="0" w:space="0" w:color="auto"/>
            <w:bottom w:val="none" w:sz="0" w:space="0" w:color="auto"/>
            <w:right w:val="none" w:sz="0" w:space="0" w:color="auto"/>
          </w:divBdr>
        </w:div>
        <w:div w:id="1923562466">
          <w:marLeft w:val="640"/>
          <w:marRight w:val="0"/>
          <w:marTop w:val="0"/>
          <w:marBottom w:val="0"/>
          <w:divBdr>
            <w:top w:val="none" w:sz="0" w:space="0" w:color="auto"/>
            <w:left w:val="none" w:sz="0" w:space="0" w:color="auto"/>
            <w:bottom w:val="none" w:sz="0" w:space="0" w:color="auto"/>
            <w:right w:val="none" w:sz="0" w:space="0" w:color="auto"/>
          </w:divBdr>
        </w:div>
        <w:div w:id="1617834636">
          <w:marLeft w:val="640"/>
          <w:marRight w:val="0"/>
          <w:marTop w:val="0"/>
          <w:marBottom w:val="0"/>
          <w:divBdr>
            <w:top w:val="none" w:sz="0" w:space="0" w:color="auto"/>
            <w:left w:val="none" w:sz="0" w:space="0" w:color="auto"/>
            <w:bottom w:val="none" w:sz="0" w:space="0" w:color="auto"/>
            <w:right w:val="none" w:sz="0" w:space="0" w:color="auto"/>
          </w:divBdr>
        </w:div>
        <w:div w:id="835150851">
          <w:marLeft w:val="640"/>
          <w:marRight w:val="0"/>
          <w:marTop w:val="0"/>
          <w:marBottom w:val="0"/>
          <w:divBdr>
            <w:top w:val="none" w:sz="0" w:space="0" w:color="auto"/>
            <w:left w:val="none" w:sz="0" w:space="0" w:color="auto"/>
            <w:bottom w:val="none" w:sz="0" w:space="0" w:color="auto"/>
            <w:right w:val="none" w:sz="0" w:space="0" w:color="auto"/>
          </w:divBdr>
        </w:div>
        <w:div w:id="94790811">
          <w:marLeft w:val="640"/>
          <w:marRight w:val="0"/>
          <w:marTop w:val="0"/>
          <w:marBottom w:val="0"/>
          <w:divBdr>
            <w:top w:val="none" w:sz="0" w:space="0" w:color="auto"/>
            <w:left w:val="none" w:sz="0" w:space="0" w:color="auto"/>
            <w:bottom w:val="none" w:sz="0" w:space="0" w:color="auto"/>
            <w:right w:val="none" w:sz="0" w:space="0" w:color="auto"/>
          </w:divBdr>
        </w:div>
        <w:div w:id="1218975171">
          <w:marLeft w:val="640"/>
          <w:marRight w:val="0"/>
          <w:marTop w:val="0"/>
          <w:marBottom w:val="0"/>
          <w:divBdr>
            <w:top w:val="none" w:sz="0" w:space="0" w:color="auto"/>
            <w:left w:val="none" w:sz="0" w:space="0" w:color="auto"/>
            <w:bottom w:val="none" w:sz="0" w:space="0" w:color="auto"/>
            <w:right w:val="none" w:sz="0" w:space="0" w:color="auto"/>
          </w:divBdr>
        </w:div>
        <w:div w:id="1022165591">
          <w:marLeft w:val="640"/>
          <w:marRight w:val="0"/>
          <w:marTop w:val="0"/>
          <w:marBottom w:val="0"/>
          <w:divBdr>
            <w:top w:val="none" w:sz="0" w:space="0" w:color="auto"/>
            <w:left w:val="none" w:sz="0" w:space="0" w:color="auto"/>
            <w:bottom w:val="none" w:sz="0" w:space="0" w:color="auto"/>
            <w:right w:val="none" w:sz="0" w:space="0" w:color="auto"/>
          </w:divBdr>
        </w:div>
        <w:div w:id="1319961364">
          <w:marLeft w:val="640"/>
          <w:marRight w:val="0"/>
          <w:marTop w:val="0"/>
          <w:marBottom w:val="0"/>
          <w:divBdr>
            <w:top w:val="none" w:sz="0" w:space="0" w:color="auto"/>
            <w:left w:val="none" w:sz="0" w:space="0" w:color="auto"/>
            <w:bottom w:val="none" w:sz="0" w:space="0" w:color="auto"/>
            <w:right w:val="none" w:sz="0" w:space="0" w:color="auto"/>
          </w:divBdr>
        </w:div>
        <w:div w:id="1752964286">
          <w:marLeft w:val="640"/>
          <w:marRight w:val="0"/>
          <w:marTop w:val="0"/>
          <w:marBottom w:val="0"/>
          <w:divBdr>
            <w:top w:val="none" w:sz="0" w:space="0" w:color="auto"/>
            <w:left w:val="none" w:sz="0" w:space="0" w:color="auto"/>
            <w:bottom w:val="none" w:sz="0" w:space="0" w:color="auto"/>
            <w:right w:val="none" w:sz="0" w:space="0" w:color="auto"/>
          </w:divBdr>
        </w:div>
        <w:div w:id="1772968431">
          <w:marLeft w:val="640"/>
          <w:marRight w:val="0"/>
          <w:marTop w:val="0"/>
          <w:marBottom w:val="0"/>
          <w:divBdr>
            <w:top w:val="none" w:sz="0" w:space="0" w:color="auto"/>
            <w:left w:val="none" w:sz="0" w:space="0" w:color="auto"/>
            <w:bottom w:val="none" w:sz="0" w:space="0" w:color="auto"/>
            <w:right w:val="none" w:sz="0" w:space="0" w:color="auto"/>
          </w:divBdr>
        </w:div>
        <w:div w:id="1446730098">
          <w:marLeft w:val="640"/>
          <w:marRight w:val="0"/>
          <w:marTop w:val="0"/>
          <w:marBottom w:val="0"/>
          <w:divBdr>
            <w:top w:val="none" w:sz="0" w:space="0" w:color="auto"/>
            <w:left w:val="none" w:sz="0" w:space="0" w:color="auto"/>
            <w:bottom w:val="none" w:sz="0" w:space="0" w:color="auto"/>
            <w:right w:val="none" w:sz="0" w:space="0" w:color="auto"/>
          </w:divBdr>
        </w:div>
        <w:div w:id="210505959">
          <w:marLeft w:val="640"/>
          <w:marRight w:val="0"/>
          <w:marTop w:val="0"/>
          <w:marBottom w:val="0"/>
          <w:divBdr>
            <w:top w:val="none" w:sz="0" w:space="0" w:color="auto"/>
            <w:left w:val="none" w:sz="0" w:space="0" w:color="auto"/>
            <w:bottom w:val="none" w:sz="0" w:space="0" w:color="auto"/>
            <w:right w:val="none" w:sz="0" w:space="0" w:color="auto"/>
          </w:divBdr>
        </w:div>
        <w:div w:id="1320768816">
          <w:marLeft w:val="640"/>
          <w:marRight w:val="0"/>
          <w:marTop w:val="0"/>
          <w:marBottom w:val="0"/>
          <w:divBdr>
            <w:top w:val="none" w:sz="0" w:space="0" w:color="auto"/>
            <w:left w:val="none" w:sz="0" w:space="0" w:color="auto"/>
            <w:bottom w:val="none" w:sz="0" w:space="0" w:color="auto"/>
            <w:right w:val="none" w:sz="0" w:space="0" w:color="auto"/>
          </w:divBdr>
        </w:div>
        <w:div w:id="1266616333">
          <w:marLeft w:val="640"/>
          <w:marRight w:val="0"/>
          <w:marTop w:val="0"/>
          <w:marBottom w:val="0"/>
          <w:divBdr>
            <w:top w:val="none" w:sz="0" w:space="0" w:color="auto"/>
            <w:left w:val="none" w:sz="0" w:space="0" w:color="auto"/>
            <w:bottom w:val="none" w:sz="0" w:space="0" w:color="auto"/>
            <w:right w:val="none" w:sz="0" w:space="0" w:color="auto"/>
          </w:divBdr>
        </w:div>
        <w:div w:id="2102023843">
          <w:marLeft w:val="640"/>
          <w:marRight w:val="0"/>
          <w:marTop w:val="0"/>
          <w:marBottom w:val="0"/>
          <w:divBdr>
            <w:top w:val="none" w:sz="0" w:space="0" w:color="auto"/>
            <w:left w:val="none" w:sz="0" w:space="0" w:color="auto"/>
            <w:bottom w:val="none" w:sz="0" w:space="0" w:color="auto"/>
            <w:right w:val="none" w:sz="0" w:space="0" w:color="auto"/>
          </w:divBdr>
        </w:div>
        <w:div w:id="90853491">
          <w:marLeft w:val="640"/>
          <w:marRight w:val="0"/>
          <w:marTop w:val="0"/>
          <w:marBottom w:val="0"/>
          <w:divBdr>
            <w:top w:val="none" w:sz="0" w:space="0" w:color="auto"/>
            <w:left w:val="none" w:sz="0" w:space="0" w:color="auto"/>
            <w:bottom w:val="none" w:sz="0" w:space="0" w:color="auto"/>
            <w:right w:val="none" w:sz="0" w:space="0" w:color="auto"/>
          </w:divBdr>
        </w:div>
        <w:div w:id="286276659">
          <w:marLeft w:val="640"/>
          <w:marRight w:val="0"/>
          <w:marTop w:val="0"/>
          <w:marBottom w:val="0"/>
          <w:divBdr>
            <w:top w:val="none" w:sz="0" w:space="0" w:color="auto"/>
            <w:left w:val="none" w:sz="0" w:space="0" w:color="auto"/>
            <w:bottom w:val="none" w:sz="0" w:space="0" w:color="auto"/>
            <w:right w:val="none" w:sz="0" w:space="0" w:color="auto"/>
          </w:divBdr>
        </w:div>
        <w:div w:id="1690334200">
          <w:marLeft w:val="640"/>
          <w:marRight w:val="0"/>
          <w:marTop w:val="0"/>
          <w:marBottom w:val="0"/>
          <w:divBdr>
            <w:top w:val="none" w:sz="0" w:space="0" w:color="auto"/>
            <w:left w:val="none" w:sz="0" w:space="0" w:color="auto"/>
            <w:bottom w:val="none" w:sz="0" w:space="0" w:color="auto"/>
            <w:right w:val="none" w:sz="0" w:space="0" w:color="auto"/>
          </w:divBdr>
        </w:div>
        <w:div w:id="593709254">
          <w:marLeft w:val="640"/>
          <w:marRight w:val="0"/>
          <w:marTop w:val="0"/>
          <w:marBottom w:val="0"/>
          <w:divBdr>
            <w:top w:val="none" w:sz="0" w:space="0" w:color="auto"/>
            <w:left w:val="none" w:sz="0" w:space="0" w:color="auto"/>
            <w:bottom w:val="none" w:sz="0" w:space="0" w:color="auto"/>
            <w:right w:val="none" w:sz="0" w:space="0" w:color="auto"/>
          </w:divBdr>
        </w:div>
        <w:div w:id="1505781512">
          <w:marLeft w:val="640"/>
          <w:marRight w:val="0"/>
          <w:marTop w:val="0"/>
          <w:marBottom w:val="0"/>
          <w:divBdr>
            <w:top w:val="none" w:sz="0" w:space="0" w:color="auto"/>
            <w:left w:val="none" w:sz="0" w:space="0" w:color="auto"/>
            <w:bottom w:val="none" w:sz="0" w:space="0" w:color="auto"/>
            <w:right w:val="none" w:sz="0" w:space="0" w:color="auto"/>
          </w:divBdr>
        </w:div>
        <w:div w:id="488406570">
          <w:marLeft w:val="640"/>
          <w:marRight w:val="0"/>
          <w:marTop w:val="0"/>
          <w:marBottom w:val="0"/>
          <w:divBdr>
            <w:top w:val="none" w:sz="0" w:space="0" w:color="auto"/>
            <w:left w:val="none" w:sz="0" w:space="0" w:color="auto"/>
            <w:bottom w:val="none" w:sz="0" w:space="0" w:color="auto"/>
            <w:right w:val="none" w:sz="0" w:space="0" w:color="auto"/>
          </w:divBdr>
        </w:div>
      </w:divsChild>
    </w:div>
    <w:div w:id="682442413">
      <w:bodyDiv w:val="1"/>
      <w:marLeft w:val="0"/>
      <w:marRight w:val="0"/>
      <w:marTop w:val="0"/>
      <w:marBottom w:val="0"/>
      <w:divBdr>
        <w:top w:val="none" w:sz="0" w:space="0" w:color="auto"/>
        <w:left w:val="none" w:sz="0" w:space="0" w:color="auto"/>
        <w:bottom w:val="none" w:sz="0" w:space="0" w:color="auto"/>
        <w:right w:val="none" w:sz="0" w:space="0" w:color="auto"/>
      </w:divBdr>
    </w:div>
    <w:div w:id="682588014">
      <w:marLeft w:val="640"/>
      <w:marRight w:val="0"/>
      <w:marTop w:val="0"/>
      <w:marBottom w:val="0"/>
      <w:divBdr>
        <w:top w:val="none" w:sz="0" w:space="0" w:color="auto"/>
        <w:left w:val="none" w:sz="0" w:space="0" w:color="auto"/>
        <w:bottom w:val="none" w:sz="0" w:space="0" w:color="auto"/>
        <w:right w:val="none" w:sz="0" w:space="0" w:color="auto"/>
      </w:divBdr>
    </w:div>
    <w:div w:id="683896542">
      <w:marLeft w:val="640"/>
      <w:marRight w:val="0"/>
      <w:marTop w:val="0"/>
      <w:marBottom w:val="0"/>
      <w:divBdr>
        <w:top w:val="none" w:sz="0" w:space="0" w:color="auto"/>
        <w:left w:val="none" w:sz="0" w:space="0" w:color="auto"/>
        <w:bottom w:val="none" w:sz="0" w:space="0" w:color="auto"/>
        <w:right w:val="none" w:sz="0" w:space="0" w:color="auto"/>
      </w:divBdr>
    </w:div>
    <w:div w:id="684669250">
      <w:marLeft w:val="640"/>
      <w:marRight w:val="0"/>
      <w:marTop w:val="0"/>
      <w:marBottom w:val="0"/>
      <w:divBdr>
        <w:top w:val="none" w:sz="0" w:space="0" w:color="auto"/>
        <w:left w:val="none" w:sz="0" w:space="0" w:color="auto"/>
        <w:bottom w:val="none" w:sz="0" w:space="0" w:color="auto"/>
        <w:right w:val="none" w:sz="0" w:space="0" w:color="auto"/>
      </w:divBdr>
    </w:div>
    <w:div w:id="686830651">
      <w:bodyDiv w:val="1"/>
      <w:marLeft w:val="0"/>
      <w:marRight w:val="0"/>
      <w:marTop w:val="0"/>
      <w:marBottom w:val="0"/>
      <w:divBdr>
        <w:top w:val="none" w:sz="0" w:space="0" w:color="auto"/>
        <w:left w:val="none" w:sz="0" w:space="0" w:color="auto"/>
        <w:bottom w:val="none" w:sz="0" w:space="0" w:color="auto"/>
        <w:right w:val="none" w:sz="0" w:space="0" w:color="auto"/>
      </w:divBdr>
      <w:divsChild>
        <w:div w:id="10769451">
          <w:marLeft w:val="640"/>
          <w:marRight w:val="0"/>
          <w:marTop w:val="0"/>
          <w:marBottom w:val="0"/>
          <w:divBdr>
            <w:top w:val="none" w:sz="0" w:space="0" w:color="auto"/>
            <w:left w:val="none" w:sz="0" w:space="0" w:color="auto"/>
            <w:bottom w:val="none" w:sz="0" w:space="0" w:color="auto"/>
            <w:right w:val="none" w:sz="0" w:space="0" w:color="auto"/>
          </w:divBdr>
        </w:div>
        <w:div w:id="191892464">
          <w:marLeft w:val="640"/>
          <w:marRight w:val="0"/>
          <w:marTop w:val="0"/>
          <w:marBottom w:val="0"/>
          <w:divBdr>
            <w:top w:val="none" w:sz="0" w:space="0" w:color="auto"/>
            <w:left w:val="none" w:sz="0" w:space="0" w:color="auto"/>
            <w:bottom w:val="none" w:sz="0" w:space="0" w:color="auto"/>
            <w:right w:val="none" w:sz="0" w:space="0" w:color="auto"/>
          </w:divBdr>
        </w:div>
        <w:div w:id="228004856">
          <w:marLeft w:val="640"/>
          <w:marRight w:val="0"/>
          <w:marTop w:val="0"/>
          <w:marBottom w:val="0"/>
          <w:divBdr>
            <w:top w:val="none" w:sz="0" w:space="0" w:color="auto"/>
            <w:left w:val="none" w:sz="0" w:space="0" w:color="auto"/>
            <w:bottom w:val="none" w:sz="0" w:space="0" w:color="auto"/>
            <w:right w:val="none" w:sz="0" w:space="0" w:color="auto"/>
          </w:divBdr>
        </w:div>
        <w:div w:id="339822018">
          <w:marLeft w:val="640"/>
          <w:marRight w:val="0"/>
          <w:marTop w:val="0"/>
          <w:marBottom w:val="0"/>
          <w:divBdr>
            <w:top w:val="none" w:sz="0" w:space="0" w:color="auto"/>
            <w:left w:val="none" w:sz="0" w:space="0" w:color="auto"/>
            <w:bottom w:val="none" w:sz="0" w:space="0" w:color="auto"/>
            <w:right w:val="none" w:sz="0" w:space="0" w:color="auto"/>
          </w:divBdr>
        </w:div>
        <w:div w:id="362095547">
          <w:marLeft w:val="640"/>
          <w:marRight w:val="0"/>
          <w:marTop w:val="0"/>
          <w:marBottom w:val="0"/>
          <w:divBdr>
            <w:top w:val="none" w:sz="0" w:space="0" w:color="auto"/>
            <w:left w:val="none" w:sz="0" w:space="0" w:color="auto"/>
            <w:bottom w:val="none" w:sz="0" w:space="0" w:color="auto"/>
            <w:right w:val="none" w:sz="0" w:space="0" w:color="auto"/>
          </w:divBdr>
        </w:div>
        <w:div w:id="1137911657">
          <w:marLeft w:val="640"/>
          <w:marRight w:val="0"/>
          <w:marTop w:val="0"/>
          <w:marBottom w:val="0"/>
          <w:divBdr>
            <w:top w:val="none" w:sz="0" w:space="0" w:color="auto"/>
            <w:left w:val="none" w:sz="0" w:space="0" w:color="auto"/>
            <w:bottom w:val="none" w:sz="0" w:space="0" w:color="auto"/>
            <w:right w:val="none" w:sz="0" w:space="0" w:color="auto"/>
          </w:divBdr>
        </w:div>
        <w:div w:id="1223567595">
          <w:marLeft w:val="640"/>
          <w:marRight w:val="0"/>
          <w:marTop w:val="0"/>
          <w:marBottom w:val="0"/>
          <w:divBdr>
            <w:top w:val="none" w:sz="0" w:space="0" w:color="auto"/>
            <w:left w:val="none" w:sz="0" w:space="0" w:color="auto"/>
            <w:bottom w:val="none" w:sz="0" w:space="0" w:color="auto"/>
            <w:right w:val="none" w:sz="0" w:space="0" w:color="auto"/>
          </w:divBdr>
        </w:div>
        <w:div w:id="1406611860">
          <w:marLeft w:val="640"/>
          <w:marRight w:val="0"/>
          <w:marTop w:val="0"/>
          <w:marBottom w:val="0"/>
          <w:divBdr>
            <w:top w:val="none" w:sz="0" w:space="0" w:color="auto"/>
            <w:left w:val="none" w:sz="0" w:space="0" w:color="auto"/>
            <w:bottom w:val="none" w:sz="0" w:space="0" w:color="auto"/>
            <w:right w:val="none" w:sz="0" w:space="0" w:color="auto"/>
          </w:divBdr>
        </w:div>
        <w:div w:id="1827044737">
          <w:marLeft w:val="640"/>
          <w:marRight w:val="0"/>
          <w:marTop w:val="0"/>
          <w:marBottom w:val="0"/>
          <w:divBdr>
            <w:top w:val="none" w:sz="0" w:space="0" w:color="auto"/>
            <w:left w:val="none" w:sz="0" w:space="0" w:color="auto"/>
            <w:bottom w:val="none" w:sz="0" w:space="0" w:color="auto"/>
            <w:right w:val="none" w:sz="0" w:space="0" w:color="auto"/>
          </w:divBdr>
        </w:div>
        <w:div w:id="1954507316">
          <w:marLeft w:val="640"/>
          <w:marRight w:val="0"/>
          <w:marTop w:val="0"/>
          <w:marBottom w:val="0"/>
          <w:divBdr>
            <w:top w:val="none" w:sz="0" w:space="0" w:color="auto"/>
            <w:left w:val="none" w:sz="0" w:space="0" w:color="auto"/>
            <w:bottom w:val="none" w:sz="0" w:space="0" w:color="auto"/>
            <w:right w:val="none" w:sz="0" w:space="0" w:color="auto"/>
          </w:divBdr>
        </w:div>
        <w:div w:id="1982147677">
          <w:marLeft w:val="640"/>
          <w:marRight w:val="0"/>
          <w:marTop w:val="0"/>
          <w:marBottom w:val="0"/>
          <w:divBdr>
            <w:top w:val="none" w:sz="0" w:space="0" w:color="auto"/>
            <w:left w:val="none" w:sz="0" w:space="0" w:color="auto"/>
            <w:bottom w:val="none" w:sz="0" w:space="0" w:color="auto"/>
            <w:right w:val="none" w:sz="0" w:space="0" w:color="auto"/>
          </w:divBdr>
        </w:div>
        <w:div w:id="1997417341">
          <w:marLeft w:val="640"/>
          <w:marRight w:val="0"/>
          <w:marTop w:val="0"/>
          <w:marBottom w:val="0"/>
          <w:divBdr>
            <w:top w:val="none" w:sz="0" w:space="0" w:color="auto"/>
            <w:left w:val="none" w:sz="0" w:space="0" w:color="auto"/>
            <w:bottom w:val="none" w:sz="0" w:space="0" w:color="auto"/>
            <w:right w:val="none" w:sz="0" w:space="0" w:color="auto"/>
          </w:divBdr>
        </w:div>
      </w:divsChild>
    </w:div>
    <w:div w:id="686834219">
      <w:marLeft w:val="640"/>
      <w:marRight w:val="0"/>
      <w:marTop w:val="0"/>
      <w:marBottom w:val="0"/>
      <w:divBdr>
        <w:top w:val="none" w:sz="0" w:space="0" w:color="auto"/>
        <w:left w:val="none" w:sz="0" w:space="0" w:color="auto"/>
        <w:bottom w:val="none" w:sz="0" w:space="0" w:color="auto"/>
        <w:right w:val="none" w:sz="0" w:space="0" w:color="auto"/>
      </w:divBdr>
    </w:div>
    <w:div w:id="687635961">
      <w:marLeft w:val="640"/>
      <w:marRight w:val="0"/>
      <w:marTop w:val="0"/>
      <w:marBottom w:val="0"/>
      <w:divBdr>
        <w:top w:val="none" w:sz="0" w:space="0" w:color="auto"/>
        <w:left w:val="none" w:sz="0" w:space="0" w:color="auto"/>
        <w:bottom w:val="none" w:sz="0" w:space="0" w:color="auto"/>
        <w:right w:val="none" w:sz="0" w:space="0" w:color="auto"/>
      </w:divBdr>
    </w:div>
    <w:div w:id="690882997">
      <w:marLeft w:val="640"/>
      <w:marRight w:val="0"/>
      <w:marTop w:val="0"/>
      <w:marBottom w:val="0"/>
      <w:divBdr>
        <w:top w:val="none" w:sz="0" w:space="0" w:color="auto"/>
        <w:left w:val="none" w:sz="0" w:space="0" w:color="auto"/>
        <w:bottom w:val="none" w:sz="0" w:space="0" w:color="auto"/>
        <w:right w:val="none" w:sz="0" w:space="0" w:color="auto"/>
      </w:divBdr>
    </w:div>
    <w:div w:id="691802338">
      <w:bodyDiv w:val="1"/>
      <w:marLeft w:val="0"/>
      <w:marRight w:val="0"/>
      <w:marTop w:val="0"/>
      <w:marBottom w:val="0"/>
      <w:divBdr>
        <w:top w:val="none" w:sz="0" w:space="0" w:color="auto"/>
        <w:left w:val="none" w:sz="0" w:space="0" w:color="auto"/>
        <w:bottom w:val="none" w:sz="0" w:space="0" w:color="auto"/>
        <w:right w:val="none" w:sz="0" w:space="0" w:color="auto"/>
      </w:divBdr>
      <w:divsChild>
        <w:div w:id="41057428">
          <w:marLeft w:val="640"/>
          <w:marRight w:val="0"/>
          <w:marTop w:val="0"/>
          <w:marBottom w:val="0"/>
          <w:divBdr>
            <w:top w:val="none" w:sz="0" w:space="0" w:color="auto"/>
            <w:left w:val="none" w:sz="0" w:space="0" w:color="auto"/>
            <w:bottom w:val="none" w:sz="0" w:space="0" w:color="auto"/>
            <w:right w:val="none" w:sz="0" w:space="0" w:color="auto"/>
          </w:divBdr>
        </w:div>
        <w:div w:id="70465669">
          <w:marLeft w:val="640"/>
          <w:marRight w:val="0"/>
          <w:marTop w:val="0"/>
          <w:marBottom w:val="0"/>
          <w:divBdr>
            <w:top w:val="none" w:sz="0" w:space="0" w:color="auto"/>
            <w:left w:val="none" w:sz="0" w:space="0" w:color="auto"/>
            <w:bottom w:val="none" w:sz="0" w:space="0" w:color="auto"/>
            <w:right w:val="none" w:sz="0" w:space="0" w:color="auto"/>
          </w:divBdr>
        </w:div>
        <w:div w:id="100491337">
          <w:marLeft w:val="640"/>
          <w:marRight w:val="0"/>
          <w:marTop w:val="0"/>
          <w:marBottom w:val="0"/>
          <w:divBdr>
            <w:top w:val="none" w:sz="0" w:space="0" w:color="auto"/>
            <w:left w:val="none" w:sz="0" w:space="0" w:color="auto"/>
            <w:bottom w:val="none" w:sz="0" w:space="0" w:color="auto"/>
            <w:right w:val="none" w:sz="0" w:space="0" w:color="auto"/>
          </w:divBdr>
        </w:div>
        <w:div w:id="170417550">
          <w:marLeft w:val="640"/>
          <w:marRight w:val="0"/>
          <w:marTop w:val="0"/>
          <w:marBottom w:val="0"/>
          <w:divBdr>
            <w:top w:val="none" w:sz="0" w:space="0" w:color="auto"/>
            <w:left w:val="none" w:sz="0" w:space="0" w:color="auto"/>
            <w:bottom w:val="none" w:sz="0" w:space="0" w:color="auto"/>
            <w:right w:val="none" w:sz="0" w:space="0" w:color="auto"/>
          </w:divBdr>
        </w:div>
        <w:div w:id="335501192">
          <w:marLeft w:val="640"/>
          <w:marRight w:val="0"/>
          <w:marTop w:val="0"/>
          <w:marBottom w:val="0"/>
          <w:divBdr>
            <w:top w:val="none" w:sz="0" w:space="0" w:color="auto"/>
            <w:left w:val="none" w:sz="0" w:space="0" w:color="auto"/>
            <w:bottom w:val="none" w:sz="0" w:space="0" w:color="auto"/>
            <w:right w:val="none" w:sz="0" w:space="0" w:color="auto"/>
          </w:divBdr>
        </w:div>
        <w:div w:id="379476683">
          <w:marLeft w:val="640"/>
          <w:marRight w:val="0"/>
          <w:marTop w:val="0"/>
          <w:marBottom w:val="0"/>
          <w:divBdr>
            <w:top w:val="none" w:sz="0" w:space="0" w:color="auto"/>
            <w:left w:val="none" w:sz="0" w:space="0" w:color="auto"/>
            <w:bottom w:val="none" w:sz="0" w:space="0" w:color="auto"/>
            <w:right w:val="none" w:sz="0" w:space="0" w:color="auto"/>
          </w:divBdr>
        </w:div>
        <w:div w:id="472606037">
          <w:marLeft w:val="640"/>
          <w:marRight w:val="0"/>
          <w:marTop w:val="0"/>
          <w:marBottom w:val="0"/>
          <w:divBdr>
            <w:top w:val="none" w:sz="0" w:space="0" w:color="auto"/>
            <w:left w:val="none" w:sz="0" w:space="0" w:color="auto"/>
            <w:bottom w:val="none" w:sz="0" w:space="0" w:color="auto"/>
            <w:right w:val="none" w:sz="0" w:space="0" w:color="auto"/>
          </w:divBdr>
        </w:div>
        <w:div w:id="474951613">
          <w:marLeft w:val="640"/>
          <w:marRight w:val="0"/>
          <w:marTop w:val="0"/>
          <w:marBottom w:val="0"/>
          <w:divBdr>
            <w:top w:val="none" w:sz="0" w:space="0" w:color="auto"/>
            <w:left w:val="none" w:sz="0" w:space="0" w:color="auto"/>
            <w:bottom w:val="none" w:sz="0" w:space="0" w:color="auto"/>
            <w:right w:val="none" w:sz="0" w:space="0" w:color="auto"/>
          </w:divBdr>
        </w:div>
        <w:div w:id="499199124">
          <w:marLeft w:val="640"/>
          <w:marRight w:val="0"/>
          <w:marTop w:val="0"/>
          <w:marBottom w:val="0"/>
          <w:divBdr>
            <w:top w:val="none" w:sz="0" w:space="0" w:color="auto"/>
            <w:left w:val="none" w:sz="0" w:space="0" w:color="auto"/>
            <w:bottom w:val="none" w:sz="0" w:space="0" w:color="auto"/>
            <w:right w:val="none" w:sz="0" w:space="0" w:color="auto"/>
          </w:divBdr>
        </w:div>
        <w:div w:id="521939530">
          <w:marLeft w:val="640"/>
          <w:marRight w:val="0"/>
          <w:marTop w:val="0"/>
          <w:marBottom w:val="0"/>
          <w:divBdr>
            <w:top w:val="none" w:sz="0" w:space="0" w:color="auto"/>
            <w:left w:val="none" w:sz="0" w:space="0" w:color="auto"/>
            <w:bottom w:val="none" w:sz="0" w:space="0" w:color="auto"/>
            <w:right w:val="none" w:sz="0" w:space="0" w:color="auto"/>
          </w:divBdr>
        </w:div>
        <w:div w:id="609557691">
          <w:marLeft w:val="640"/>
          <w:marRight w:val="0"/>
          <w:marTop w:val="0"/>
          <w:marBottom w:val="0"/>
          <w:divBdr>
            <w:top w:val="none" w:sz="0" w:space="0" w:color="auto"/>
            <w:left w:val="none" w:sz="0" w:space="0" w:color="auto"/>
            <w:bottom w:val="none" w:sz="0" w:space="0" w:color="auto"/>
            <w:right w:val="none" w:sz="0" w:space="0" w:color="auto"/>
          </w:divBdr>
        </w:div>
        <w:div w:id="631715024">
          <w:marLeft w:val="640"/>
          <w:marRight w:val="0"/>
          <w:marTop w:val="0"/>
          <w:marBottom w:val="0"/>
          <w:divBdr>
            <w:top w:val="none" w:sz="0" w:space="0" w:color="auto"/>
            <w:left w:val="none" w:sz="0" w:space="0" w:color="auto"/>
            <w:bottom w:val="none" w:sz="0" w:space="0" w:color="auto"/>
            <w:right w:val="none" w:sz="0" w:space="0" w:color="auto"/>
          </w:divBdr>
        </w:div>
        <w:div w:id="669909190">
          <w:marLeft w:val="640"/>
          <w:marRight w:val="0"/>
          <w:marTop w:val="0"/>
          <w:marBottom w:val="0"/>
          <w:divBdr>
            <w:top w:val="none" w:sz="0" w:space="0" w:color="auto"/>
            <w:left w:val="none" w:sz="0" w:space="0" w:color="auto"/>
            <w:bottom w:val="none" w:sz="0" w:space="0" w:color="auto"/>
            <w:right w:val="none" w:sz="0" w:space="0" w:color="auto"/>
          </w:divBdr>
        </w:div>
        <w:div w:id="724719978">
          <w:marLeft w:val="640"/>
          <w:marRight w:val="0"/>
          <w:marTop w:val="0"/>
          <w:marBottom w:val="0"/>
          <w:divBdr>
            <w:top w:val="none" w:sz="0" w:space="0" w:color="auto"/>
            <w:left w:val="none" w:sz="0" w:space="0" w:color="auto"/>
            <w:bottom w:val="none" w:sz="0" w:space="0" w:color="auto"/>
            <w:right w:val="none" w:sz="0" w:space="0" w:color="auto"/>
          </w:divBdr>
        </w:div>
        <w:div w:id="739206789">
          <w:marLeft w:val="640"/>
          <w:marRight w:val="0"/>
          <w:marTop w:val="0"/>
          <w:marBottom w:val="0"/>
          <w:divBdr>
            <w:top w:val="none" w:sz="0" w:space="0" w:color="auto"/>
            <w:left w:val="none" w:sz="0" w:space="0" w:color="auto"/>
            <w:bottom w:val="none" w:sz="0" w:space="0" w:color="auto"/>
            <w:right w:val="none" w:sz="0" w:space="0" w:color="auto"/>
          </w:divBdr>
        </w:div>
        <w:div w:id="792677358">
          <w:marLeft w:val="640"/>
          <w:marRight w:val="0"/>
          <w:marTop w:val="0"/>
          <w:marBottom w:val="0"/>
          <w:divBdr>
            <w:top w:val="none" w:sz="0" w:space="0" w:color="auto"/>
            <w:left w:val="none" w:sz="0" w:space="0" w:color="auto"/>
            <w:bottom w:val="none" w:sz="0" w:space="0" w:color="auto"/>
            <w:right w:val="none" w:sz="0" w:space="0" w:color="auto"/>
          </w:divBdr>
        </w:div>
        <w:div w:id="820586637">
          <w:marLeft w:val="640"/>
          <w:marRight w:val="0"/>
          <w:marTop w:val="0"/>
          <w:marBottom w:val="0"/>
          <w:divBdr>
            <w:top w:val="none" w:sz="0" w:space="0" w:color="auto"/>
            <w:left w:val="none" w:sz="0" w:space="0" w:color="auto"/>
            <w:bottom w:val="none" w:sz="0" w:space="0" w:color="auto"/>
            <w:right w:val="none" w:sz="0" w:space="0" w:color="auto"/>
          </w:divBdr>
        </w:div>
        <w:div w:id="855533705">
          <w:marLeft w:val="640"/>
          <w:marRight w:val="0"/>
          <w:marTop w:val="0"/>
          <w:marBottom w:val="0"/>
          <w:divBdr>
            <w:top w:val="none" w:sz="0" w:space="0" w:color="auto"/>
            <w:left w:val="none" w:sz="0" w:space="0" w:color="auto"/>
            <w:bottom w:val="none" w:sz="0" w:space="0" w:color="auto"/>
            <w:right w:val="none" w:sz="0" w:space="0" w:color="auto"/>
          </w:divBdr>
        </w:div>
        <w:div w:id="937058470">
          <w:marLeft w:val="640"/>
          <w:marRight w:val="0"/>
          <w:marTop w:val="0"/>
          <w:marBottom w:val="0"/>
          <w:divBdr>
            <w:top w:val="none" w:sz="0" w:space="0" w:color="auto"/>
            <w:left w:val="none" w:sz="0" w:space="0" w:color="auto"/>
            <w:bottom w:val="none" w:sz="0" w:space="0" w:color="auto"/>
            <w:right w:val="none" w:sz="0" w:space="0" w:color="auto"/>
          </w:divBdr>
        </w:div>
        <w:div w:id="953554434">
          <w:marLeft w:val="640"/>
          <w:marRight w:val="0"/>
          <w:marTop w:val="0"/>
          <w:marBottom w:val="0"/>
          <w:divBdr>
            <w:top w:val="none" w:sz="0" w:space="0" w:color="auto"/>
            <w:left w:val="none" w:sz="0" w:space="0" w:color="auto"/>
            <w:bottom w:val="none" w:sz="0" w:space="0" w:color="auto"/>
            <w:right w:val="none" w:sz="0" w:space="0" w:color="auto"/>
          </w:divBdr>
        </w:div>
        <w:div w:id="983510912">
          <w:marLeft w:val="640"/>
          <w:marRight w:val="0"/>
          <w:marTop w:val="0"/>
          <w:marBottom w:val="0"/>
          <w:divBdr>
            <w:top w:val="none" w:sz="0" w:space="0" w:color="auto"/>
            <w:left w:val="none" w:sz="0" w:space="0" w:color="auto"/>
            <w:bottom w:val="none" w:sz="0" w:space="0" w:color="auto"/>
            <w:right w:val="none" w:sz="0" w:space="0" w:color="auto"/>
          </w:divBdr>
        </w:div>
        <w:div w:id="1011759583">
          <w:marLeft w:val="640"/>
          <w:marRight w:val="0"/>
          <w:marTop w:val="0"/>
          <w:marBottom w:val="0"/>
          <w:divBdr>
            <w:top w:val="none" w:sz="0" w:space="0" w:color="auto"/>
            <w:left w:val="none" w:sz="0" w:space="0" w:color="auto"/>
            <w:bottom w:val="none" w:sz="0" w:space="0" w:color="auto"/>
            <w:right w:val="none" w:sz="0" w:space="0" w:color="auto"/>
          </w:divBdr>
        </w:div>
        <w:div w:id="1027682474">
          <w:marLeft w:val="640"/>
          <w:marRight w:val="0"/>
          <w:marTop w:val="0"/>
          <w:marBottom w:val="0"/>
          <w:divBdr>
            <w:top w:val="none" w:sz="0" w:space="0" w:color="auto"/>
            <w:left w:val="none" w:sz="0" w:space="0" w:color="auto"/>
            <w:bottom w:val="none" w:sz="0" w:space="0" w:color="auto"/>
            <w:right w:val="none" w:sz="0" w:space="0" w:color="auto"/>
          </w:divBdr>
        </w:div>
        <w:div w:id="1028718754">
          <w:marLeft w:val="640"/>
          <w:marRight w:val="0"/>
          <w:marTop w:val="0"/>
          <w:marBottom w:val="0"/>
          <w:divBdr>
            <w:top w:val="none" w:sz="0" w:space="0" w:color="auto"/>
            <w:left w:val="none" w:sz="0" w:space="0" w:color="auto"/>
            <w:bottom w:val="none" w:sz="0" w:space="0" w:color="auto"/>
            <w:right w:val="none" w:sz="0" w:space="0" w:color="auto"/>
          </w:divBdr>
        </w:div>
        <w:div w:id="1062563023">
          <w:marLeft w:val="640"/>
          <w:marRight w:val="0"/>
          <w:marTop w:val="0"/>
          <w:marBottom w:val="0"/>
          <w:divBdr>
            <w:top w:val="none" w:sz="0" w:space="0" w:color="auto"/>
            <w:left w:val="none" w:sz="0" w:space="0" w:color="auto"/>
            <w:bottom w:val="none" w:sz="0" w:space="0" w:color="auto"/>
            <w:right w:val="none" w:sz="0" w:space="0" w:color="auto"/>
          </w:divBdr>
        </w:div>
        <w:div w:id="1206943337">
          <w:marLeft w:val="640"/>
          <w:marRight w:val="0"/>
          <w:marTop w:val="0"/>
          <w:marBottom w:val="0"/>
          <w:divBdr>
            <w:top w:val="none" w:sz="0" w:space="0" w:color="auto"/>
            <w:left w:val="none" w:sz="0" w:space="0" w:color="auto"/>
            <w:bottom w:val="none" w:sz="0" w:space="0" w:color="auto"/>
            <w:right w:val="none" w:sz="0" w:space="0" w:color="auto"/>
          </w:divBdr>
        </w:div>
        <w:div w:id="1213081526">
          <w:marLeft w:val="640"/>
          <w:marRight w:val="0"/>
          <w:marTop w:val="0"/>
          <w:marBottom w:val="0"/>
          <w:divBdr>
            <w:top w:val="none" w:sz="0" w:space="0" w:color="auto"/>
            <w:left w:val="none" w:sz="0" w:space="0" w:color="auto"/>
            <w:bottom w:val="none" w:sz="0" w:space="0" w:color="auto"/>
            <w:right w:val="none" w:sz="0" w:space="0" w:color="auto"/>
          </w:divBdr>
        </w:div>
        <w:div w:id="1214586259">
          <w:marLeft w:val="640"/>
          <w:marRight w:val="0"/>
          <w:marTop w:val="0"/>
          <w:marBottom w:val="0"/>
          <w:divBdr>
            <w:top w:val="none" w:sz="0" w:space="0" w:color="auto"/>
            <w:left w:val="none" w:sz="0" w:space="0" w:color="auto"/>
            <w:bottom w:val="none" w:sz="0" w:space="0" w:color="auto"/>
            <w:right w:val="none" w:sz="0" w:space="0" w:color="auto"/>
          </w:divBdr>
        </w:div>
        <w:div w:id="1288241328">
          <w:marLeft w:val="640"/>
          <w:marRight w:val="0"/>
          <w:marTop w:val="0"/>
          <w:marBottom w:val="0"/>
          <w:divBdr>
            <w:top w:val="none" w:sz="0" w:space="0" w:color="auto"/>
            <w:left w:val="none" w:sz="0" w:space="0" w:color="auto"/>
            <w:bottom w:val="none" w:sz="0" w:space="0" w:color="auto"/>
            <w:right w:val="none" w:sz="0" w:space="0" w:color="auto"/>
          </w:divBdr>
        </w:div>
        <w:div w:id="1319919100">
          <w:marLeft w:val="640"/>
          <w:marRight w:val="0"/>
          <w:marTop w:val="0"/>
          <w:marBottom w:val="0"/>
          <w:divBdr>
            <w:top w:val="none" w:sz="0" w:space="0" w:color="auto"/>
            <w:left w:val="none" w:sz="0" w:space="0" w:color="auto"/>
            <w:bottom w:val="none" w:sz="0" w:space="0" w:color="auto"/>
            <w:right w:val="none" w:sz="0" w:space="0" w:color="auto"/>
          </w:divBdr>
        </w:div>
        <w:div w:id="1408192342">
          <w:marLeft w:val="640"/>
          <w:marRight w:val="0"/>
          <w:marTop w:val="0"/>
          <w:marBottom w:val="0"/>
          <w:divBdr>
            <w:top w:val="none" w:sz="0" w:space="0" w:color="auto"/>
            <w:left w:val="none" w:sz="0" w:space="0" w:color="auto"/>
            <w:bottom w:val="none" w:sz="0" w:space="0" w:color="auto"/>
            <w:right w:val="none" w:sz="0" w:space="0" w:color="auto"/>
          </w:divBdr>
        </w:div>
        <w:div w:id="1568683281">
          <w:marLeft w:val="640"/>
          <w:marRight w:val="0"/>
          <w:marTop w:val="0"/>
          <w:marBottom w:val="0"/>
          <w:divBdr>
            <w:top w:val="none" w:sz="0" w:space="0" w:color="auto"/>
            <w:left w:val="none" w:sz="0" w:space="0" w:color="auto"/>
            <w:bottom w:val="none" w:sz="0" w:space="0" w:color="auto"/>
            <w:right w:val="none" w:sz="0" w:space="0" w:color="auto"/>
          </w:divBdr>
        </w:div>
        <w:div w:id="1635789769">
          <w:marLeft w:val="640"/>
          <w:marRight w:val="0"/>
          <w:marTop w:val="0"/>
          <w:marBottom w:val="0"/>
          <w:divBdr>
            <w:top w:val="none" w:sz="0" w:space="0" w:color="auto"/>
            <w:left w:val="none" w:sz="0" w:space="0" w:color="auto"/>
            <w:bottom w:val="none" w:sz="0" w:space="0" w:color="auto"/>
            <w:right w:val="none" w:sz="0" w:space="0" w:color="auto"/>
          </w:divBdr>
        </w:div>
        <w:div w:id="1641418253">
          <w:marLeft w:val="640"/>
          <w:marRight w:val="0"/>
          <w:marTop w:val="0"/>
          <w:marBottom w:val="0"/>
          <w:divBdr>
            <w:top w:val="none" w:sz="0" w:space="0" w:color="auto"/>
            <w:left w:val="none" w:sz="0" w:space="0" w:color="auto"/>
            <w:bottom w:val="none" w:sz="0" w:space="0" w:color="auto"/>
            <w:right w:val="none" w:sz="0" w:space="0" w:color="auto"/>
          </w:divBdr>
        </w:div>
        <w:div w:id="1740983443">
          <w:marLeft w:val="640"/>
          <w:marRight w:val="0"/>
          <w:marTop w:val="0"/>
          <w:marBottom w:val="0"/>
          <w:divBdr>
            <w:top w:val="none" w:sz="0" w:space="0" w:color="auto"/>
            <w:left w:val="none" w:sz="0" w:space="0" w:color="auto"/>
            <w:bottom w:val="none" w:sz="0" w:space="0" w:color="auto"/>
            <w:right w:val="none" w:sz="0" w:space="0" w:color="auto"/>
          </w:divBdr>
        </w:div>
        <w:div w:id="1745298892">
          <w:marLeft w:val="640"/>
          <w:marRight w:val="0"/>
          <w:marTop w:val="0"/>
          <w:marBottom w:val="0"/>
          <w:divBdr>
            <w:top w:val="none" w:sz="0" w:space="0" w:color="auto"/>
            <w:left w:val="none" w:sz="0" w:space="0" w:color="auto"/>
            <w:bottom w:val="none" w:sz="0" w:space="0" w:color="auto"/>
            <w:right w:val="none" w:sz="0" w:space="0" w:color="auto"/>
          </w:divBdr>
        </w:div>
        <w:div w:id="1777871974">
          <w:marLeft w:val="640"/>
          <w:marRight w:val="0"/>
          <w:marTop w:val="0"/>
          <w:marBottom w:val="0"/>
          <w:divBdr>
            <w:top w:val="none" w:sz="0" w:space="0" w:color="auto"/>
            <w:left w:val="none" w:sz="0" w:space="0" w:color="auto"/>
            <w:bottom w:val="none" w:sz="0" w:space="0" w:color="auto"/>
            <w:right w:val="none" w:sz="0" w:space="0" w:color="auto"/>
          </w:divBdr>
        </w:div>
        <w:div w:id="1787388104">
          <w:marLeft w:val="640"/>
          <w:marRight w:val="0"/>
          <w:marTop w:val="0"/>
          <w:marBottom w:val="0"/>
          <w:divBdr>
            <w:top w:val="none" w:sz="0" w:space="0" w:color="auto"/>
            <w:left w:val="none" w:sz="0" w:space="0" w:color="auto"/>
            <w:bottom w:val="none" w:sz="0" w:space="0" w:color="auto"/>
            <w:right w:val="none" w:sz="0" w:space="0" w:color="auto"/>
          </w:divBdr>
        </w:div>
        <w:div w:id="1822231325">
          <w:marLeft w:val="640"/>
          <w:marRight w:val="0"/>
          <w:marTop w:val="0"/>
          <w:marBottom w:val="0"/>
          <w:divBdr>
            <w:top w:val="none" w:sz="0" w:space="0" w:color="auto"/>
            <w:left w:val="none" w:sz="0" w:space="0" w:color="auto"/>
            <w:bottom w:val="none" w:sz="0" w:space="0" w:color="auto"/>
            <w:right w:val="none" w:sz="0" w:space="0" w:color="auto"/>
          </w:divBdr>
        </w:div>
        <w:div w:id="1848206105">
          <w:marLeft w:val="640"/>
          <w:marRight w:val="0"/>
          <w:marTop w:val="0"/>
          <w:marBottom w:val="0"/>
          <w:divBdr>
            <w:top w:val="none" w:sz="0" w:space="0" w:color="auto"/>
            <w:left w:val="none" w:sz="0" w:space="0" w:color="auto"/>
            <w:bottom w:val="none" w:sz="0" w:space="0" w:color="auto"/>
            <w:right w:val="none" w:sz="0" w:space="0" w:color="auto"/>
          </w:divBdr>
        </w:div>
        <w:div w:id="1902325843">
          <w:marLeft w:val="640"/>
          <w:marRight w:val="0"/>
          <w:marTop w:val="0"/>
          <w:marBottom w:val="0"/>
          <w:divBdr>
            <w:top w:val="none" w:sz="0" w:space="0" w:color="auto"/>
            <w:left w:val="none" w:sz="0" w:space="0" w:color="auto"/>
            <w:bottom w:val="none" w:sz="0" w:space="0" w:color="auto"/>
            <w:right w:val="none" w:sz="0" w:space="0" w:color="auto"/>
          </w:divBdr>
        </w:div>
        <w:div w:id="1904173318">
          <w:marLeft w:val="640"/>
          <w:marRight w:val="0"/>
          <w:marTop w:val="0"/>
          <w:marBottom w:val="0"/>
          <w:divBdr>
            <w:top w:val="none" w:sz="0" w:space="0" w:color="auto"/>
            <w:left w:val="none" w:sz="0" w:space="0" w:color="auto"/>
            <w:bottom w:val="none" w:sz="0" w:space="0" w:color="auto"/>
            <w:right w:val="none" w:sz="0" w:space="0" w:color="auto"/>
          </w:divBdr>
        </w:div>
        <w:div w:id="1931156031">
          <w:marLeft w:val="640"/>
          <w:marRight w:val="0"/>
          <w:marTop w:val="0"/>
          <w:marBottom w:val="0"/>
          <w:divBdr>
            <w:top w:val="none" w:sz="0" w:space="0" w:color="auto"/>
            <w:left w:val="none" w:sz="0" w:space="0" w:color="auto"/>
            <w:bottom w:val="none" w:sz="0" w:space="0" w:color="auto"/>
            <w:right w:val="none" w:sz="0" w:space="0" w:color="auto"/>
          </w:divBdr>
        </w:div>
        <w:div w:id="2069912961">
          <w:marLeft w:val="640"/>
          <w:marRight w:val="0"/>
          <w:marTop w:val="0"/>
          <w:marBottom w:val="0"/>
          <w:divBdr>
            <w:top w:val="none" w:sz="0" w:space="0" w:color="auto"/>
            <w:left w:val="none" w:sz="0" w:space="0" w:color="auto"/>
            <w:bottom w:val="none" w:sz="0" w:space="0" w:color="auto"/>
            <w:right w:val="none" w:sz="0" w:space="0" w:color="auto"/>
          </w:divBdr>
        </w:div>
      </w:divsChild>
    </w:div>
    <w:div w:id="692416263">
      <w:bodyDiv w:val="1"/>
      <w:marLeft w:val="0"/>
      <w:marRight w:val="0"/>
      <w:marTop w:val="0"/>
      <w:marBottom w:val="0"/>
      <w:divBdr>
        <w:top w:val="none" w:sz="0" w:space="0" w:color="auto"/>
        <w:left w:val="none" w:sz="0" w:space="0" w:color="auto"/>
        <w:bottom w:val="none" w:sz="0" w:space="0" w:color="auto"/>
        <w:right w:val="none" w:sz="0" w:space="0" w:color="auto"/>
      </w:divBdr>
      <w:divsChild>
        <w:div w:id="1762556465">
          <w:marLeft w:val="640"/>
          <w:marRight w:val="0"/>
          <w:marTop w:val="0"/>
          <w:marBottom w:val="0"/>
          <w:divBdr>
            <w:top w:val="none" w:sz="0" w:space="0" w:color="auto"/>
            <w:left w:val="none" w:sz="0" w:space="0" w:color="auto"/>
            <w:bottom w:val="none" w:sz="0" w:space="0" w:color="auto"/>
            <w:right w:val="none" w:sz="0" w:space="0" w:color="auto"/>
          </w:divBdr>
        </w:div>
        <w:div w:id="900166595">
          <w:marLeft w:val="640"/>
          <w:marRight w:val="0"/>
          <w:marTop w:val="0"/>
          <w:marBottom w:val="0"/>
          <w:divBdr>
            <w:top w:val="none" w:sz="0" w:space="0" w:color="auto"/>
            <w:left w:val="none" w:sz="0" w:space="0" w:color="auto"/>
            <w:bottom w:val="none" w:sz="0" w:space="0" w:color="auto"/>
            <w:right w:val="none" w:sz="0" w:space="0" w:color="auto"/>
          </w:divBdr>
        </w:div>
        <w:div w:id="556167635">
          <w:marLeft w:val="640"/>
          <w:marRight w:val="0"/>
          <w:marTop w:val="0"/>
          <w:marBottom w:val="0"/>
          <w:divBdr>
            <w:top w:val="none" w:sz="0" w:space="0" w:color="auto"/>
            <w:left w:val="none" w:sz="0" w:space="0" w:color="auto"/>
            <w:bottom w:val="none" w:sz="0" w:space="0" w:color="auto"/>
            <w:right w:val="none" w:sz="0" w:space="0" w:color="auto"/>
          </w:divBdr>
        </w:div>
        <w:div w:id="1830518194">
          <w:marLeft w:val="640"/>
          <w:marRight w:val="0"/>
          <w:marTop w:val="0"/>
          <w:marBottom w:val="0"/>
          <w:divBdr>
            <w:top w:val="none" w:sz="0" w:space="0" w:color="auto"/>
            <w:left w:val="none" w:sz="0" w:space="0" w:color="auto"/>
            <w:bottom w:val="none" w:sz="0" w:space="0" w:color="auto"/>
            <w:right w:val="none" w:sz="0" w:space="0" w:color="auto"/>
          </w:divBdr>
        </w:div>
        <w:div w:id="959259414">
          <w:marLeft w:val="640"/>
          <w:marRight w:val="0"/>
          <w:marTop w:val="0"/>
          <w:marBottom w:val="0"/>
          <w:divBdr>
            <w:top w:val="none" w:sz="0" w:space="0" w:color="auto"/>
            <w:left w:val="none" w:sz="0" w:space="0" w:color="auto"/>
            <w:bottom w:val="none" w:sz="0" w:space="0" w:color="auto"/>
            <w:right w:val="none" w:sz="0" w:space="0" w:color="auto"/>
          </w:divBdr>
        </w:div>
        <w:div w:id="750199600">
          <w:marLeft w:val="640"/>
          <w:marRight w:val="0"/>
          <w:marTop w:val="0"/>
          <w:marBottom w:val="0"/>
          <w:divBdr>
            <w:top w:val="none" w:sz="0" w:space="0" w:color="auto"/>
            <w:left w:val="none" w:sz="0" w:space="0" w:color="auto"/>
            <w:bottom w:val="none" w:sz="0" w:space="0" w:color="auto"/>
            <w:right w:val="none" w:sz="0" w:space="0" w:color="auto"/>
          </w:divBdr>
        </w:div>
        <w:div w:id="482160494">
          <w:marLeft w:val="640"/>
          <w:marRight w:val="0"/>
          <w:marTop w:val="0"/>
          <w:marBottom w:val="0"/>
          <w:divBdr>
            <w:top w:val="none" w:sz="0" w:space="0" w:color="auto"/>
            <w:left w:val="none" w:sz="0" w:space="0" w:color="auto"/>
            <w:bottom w:val="none" w:sz="0" w:space="0" w:color="auto"/>
            <w:right w:val="none" w:sz="0" w:space="0" w:color="auto"/>
          </w:divBdr>
        </w:div>
        <w:div w:id="1407875280">
          <w:marLeft w:val="640"/>
          <w:marRight w:val="0"/>
          <w:marTop w:val="0"/>
          <w:marBottom w:val="0"/>
          <w:divBdr>
            <w:top w:val="none" w:sz="0" w:space="0" w:color="auto"/>
            <w:left w:val="none" w:sz="0" w:space="0" w:color="auto"/>
            <w:bottom w:val="none" w:sz="0" w:space="0" w:color="auto"/>
            <w:right w:val="none" w:sz="0" w:space="0" w:color="auto"/>
          </w:divBdr>
        </w:div>
        <w:div w:id="29187342">
          <w:marLeft w:val="640"/>
          <w:marRight w:val="0"/>
          <w:marTop w:val="0"/>
          <w:marBottom w:val="0"/>
          <w:divBdr>
            <w:top w:val="none" w:sz="0" w:space="0" w:color="auto"/>
            <w:left w:val="none" w:sz="0" w:space="0" w:color="auto"/>
            <w:bottom w:val="none" w:sz="0" w:space="0" w:color="auto"/>
            <w:right w:val="none" w:sz="0" w:space="0" w:color="auto"/>
          </w:divBdr>
        </w:div>
        <w:div w:id="1011377056">
          <w:marLeft w:val="640"/>
          <w:marRight w:val="0"/>
          <w:marTop w:val="0"/>
          <w:marBottom w:val="0"/>
          <w:divBdr>
            <w:top w:val="none" w:sz="0" w:space="0" w:color="auto"/>
            <w:left w:val="none" w:sz="0" w:space="0" w:color="auto"/>
            <w:bottom w:val="none" w:sz="0" w:space="0" w:color="auto"/>
            <w:right w:val="none" w:sz="0" w:space="0" w:color="auto"/>
          </w:divBdr>
        </w:div>
        <w:div w:id="184562013">
          <w:marLeft w:val="640"/>
          <w:marRight w:val="0"/>
          <w:marTop w:val="0"/>
          <w:marBottom w:val="0"/>
          <w:divBdr>
            <w:top w:val="none" w:sz="0" w:space="0" w:color="auto"/>
            <w:left w:val="none" w:sz="0" w:space="0" w:color="auto"/>
            <w:bottom w:val="none" w:sz="0" w:space="0" w:color="auto"/>
            <w:right w:val="none" w:sz="0" w:space="0" w:color="auto"/>
          </w:divBdr>
        </w:div>
        <w:div w:id="826898193">
          <w:marLeft w:val="640"/>
          <w:marRight w:val="0"/>
          <w:marTop w:val="0"/>
          <w:marBottom w:val="0"/>
          <w:divBdr>
            <w:top w:val="none" w:sz="0" w:space="0" w:color="auto"/>
            <w:left w:val="none" w:sz="0" w:space="0" w:color="auto"/>
            <w:bottom w:val="none" w:sz="0" w:space="0" w:color="auto"/>
            <w:right w:val="none" w:sz="0" w:space="0" w:color="auto"/>
          </w:divBdr>
        </w:div>
        <w:div w:id="462774319">
          <w:marLeft w:val="640"/>
          <w:marRight w:val="0"/>
          <w:marTop w:val="0"/>
          <w:marBottom w:val="0"/>
          <w:divBdr>
            <w:top w:val="none" w:sz="0" w:space="0" w:color="auto"/>
            <w:left w:val="none" w:sz="0" w:space="0" w:color="auto"/>
            <w:bottom w:val="none" w:sz="0" w:space="0" w:color="auto"/>
            <w:right w:val="none" w:sz="0" w:space="0" w:color="auto"/>
          </w:divBdr>
        </w:div>
        <w:div w:id="1920089691">
          <w:marLeft w:val="640"/>
          <w:marRight w:val="0"/>
          <w:marTop w:val="0"/>
          <w:marBottom w:val="0"/>
          <w:divBdr>
            <w:top w:val="none" w:sz="0" w:space="0" w:color="auto"/>
            <w:left w:val="none" w:sz="0" w:space="0" w:color="auto"/>
            <w:bottom w:val="none" w:sz="0" w:space="0" w:color="auto"/>
            <w:right w:val="none" w:sz="0" w:space="0" w:color="auto"/>
          </w:divBdr>
        </w:div>
        <w:div w:id="1995134984">
          <w:marLeft w:val="640"/>
          <w:marRight w:val="0"/>
          <w:marTop w:val="0"/>
          <w:marBottom w:val="0"/>
          <w:divBdr>
            <w:top w:val="none" w:sz="0" w:space="0" w:color="auto"/>
            <w:left w:val="none" w:sz="0" w:space="0" w:color="auto"/>
            <w:bottom w:val="none" w:sz="0" w:space="0" w:color="auto"/>
            <w:right w:val="none" w:sz="0" w:space="0" w:color="auto"/>
          </w:divBdr>
        </w:div>
        <w:div w:id="1543178309">
          <w:marLeft w:val="640"/>
          <w:marRight w:val="0"/>
          <w:marTop w:val="0"/>
          <w:marBottom w:val="0"/>
          <w:divBdr>
            <w:top w:val="none" w:sz="0" w:space="0" w:color="auto"/>
            <w:left w:val="none" w:sz="0" w:space="0" w:color="auto"/>
            <w:bottom w:val="none" w:sz="0" w:space="0" w:color="auto"/>
            <w:right w:val="none" w:sz="0" w:space="0" w:color="auto"/>
          </w:divBdr>
        </w:div>
        <w:div w:id="1781144129">
          <w:marLeft w:val="640"/>
          <w:marRight w:val="0"/>
          <w:marTop w:val="0"/>
          <w:marBottom w:val="0"/>
          <w:divBdr>
            <w:top w:val="none" w:sz="0" w:space="0" w:color="auto"/>
            <w:left w:val="none" w:sz="0" w:space="0" w:color="auto"/>
            <w:bottom w:val="none" w:sz="0" w:space="0" w:color="auto"/>
            <w:right w:val="none" w:sz="0" w:space="0" w:color="auto"/>
          </w:divBdr>
        </w:div>
        <w:div w:id="1567371821">
          <w:marLeft w:val="640"/>
          <w:marRight w:val="0"/>
          <w:marTop w:val="0"/>
          <w:marBottom w:val="0"/>
          <w:divBdr>
            <w:top w:val="none" w:sz="0" w:space="0" w:color="auto"/>
            <w:left w:val="none" w:sz="0" w:space="0" w:color="auto"/>
            <w:bottom w:val="none" w:sz="0" w:space="0" w:color="auto"/>
            <w:right w:val="none" w:sz="0" w:space="0" w:color="auto"/>
          </w:divBdr>
        </w:div>
        <w:div w:id="603073745">
          <w:marLeft w:val="640"/>
          <w:marRight w:val="0"/>
          <w:marTop w:val="0"/>
          <w:marBottom w:val="0"/>
          <w:divBdr>
            <w:top w:val="none" w:sz="0" w:space="0" w:color="auto"/>
            <w:left w:val="none" w:sz="0" w:space="0" w:color="auto"/>
            <w:bottom w:val="none" w:sz="0" w:space="0" w:color="auto"/>
            <w:right w:val="none" w:sz="0" w:space="0" w:color="auto"/>
          </w:divBdr>
        </w:div>
        <w:div w:id="1783724146">
          <w:marLeft w:val="640"/>
          <w:marRight w:val="0"/>
          <w:marTop w:val="0"/>
          <w:marBottom w:val="0"/>
          <w:divBdr>
            <w:top w:val="none" w:sz="0" w:space="0" w:color="auto"/>
            <w:left w:val="none" w:sz="0" w:space="0" w:color="auto"/>
            <w:bottom w:val="none" w:sz="0" w:space="0" w:color="auto"/>
            <w:right w:val="none" w:sz="0" w:space="0" w:color="auto"/>
          </w:divBdr>
        </w:div>
        <w:div w:id="1902904130">
          <w:marLeft w:val="640"/>
          <w:marRight w:val="0"/>
          <w:marTop w:val="0"/>
          <w:marBottom w:val="0"/>
          <w:divBdr>
            <w:top w:val="none" w:sz="0" w:space="0" w:color="auto"/>
            <w:left w:val="none" w:sz="0" w:space="0" w:color="auto"/>
            <w:bottom w:val="none" w:sz="0" w:space="0" w:color="auto"/>
            <w:right w:val="none" w:sz="0" w:space="0" w:color="auto"/>
          </w:divBdr>
        </w:div>
        <w:div w:id="199052541">
          <w:marLeft w:val="640"/>
          <w:marRight w:val="0"/>
          <w:marTop w:val="0"/>
          <w:marBottom w:val="0"/>
          <w:divBdr>
            <w:top w:val="none" w:sz="0" w:space="0" w:color="auto"/>
            <w:left w:val="none" w:sz="0" w:space="0" w:color="auto"/>
            <w:bottom w:val="none" w:sz="0" w:space="0" w:color="auto"/>
            <w:right w:val="none" w:sz="0" w:space="0" w:color="auto"/>
          </w:divBdr>
        </w:div>
        <w:div w:id="1793941031">
          <w:marLeft w:val="640"/>
          <w:marRight w:val="0"/>
          <w:marTop w:val="0"/>
          <w:marBottom w:val="0"/>
          <w:divBdr>
            <w:top w:val="none" w:sz="0" w:space="0" w:color="auto"/>
            <w:left w:val="none" w:sz="0" w:space="0" w:color="auto"/>
            <w:bottom w:val="none" w:sz="0" w:space="0" w:color="auto"/>
            <w:right w:val="none" w:sz="0" w:space="0" w:color="auto"/>
          </w:divBdr>
        </w:div>
        <w:div w:id="1746566347">
          <w:marLeft w:val="640"/>
          <w:marRight w:val="0"/>
          <w:marTop w:val="0"/>
          <w:marBottom w:val="0"/>
          <w:divBdr>
            <w:top w:val="none" w:sz="0" w:space="0" w:color="auto"/>
            <w:left w:val="none" w:sz="0" w:space="0" w:color="auto"/>
            <w:bottom w:val="none" w:sz="0" w:space="0" w:color="auto"/>
            <w:right w:val="none" w:sz="0" w:space="0" w:color="auto"/>
          </w:divBdr>
        </w:div>
        <w:div w:id="1405687647">
          <w:marLeft w:val="640"/>
          <w:marRight w:val="0"/>
          <w:marTop w:val="0"/>
          <w:marBottom w:val="0"/>
          <w:divBdr>
            <w:top w:val="none" w:sz="0" w:space="0" w:color="auto"/>
            <w:left w:val="none" w:sz="0" w:space="0" w:color="auto"/>
            <w:bottom w:val="none" w:sz="0" w:space="0" w:color="auto"/>
            <w:right w:val="none" w:sz="0" w:space="0" w:color="auto"/>
          </w:divBdr>
        </w:div>
        <w:div w:id="1663464903">
          <w:marLeft w:val="640"/>
          <w:marRight w:val="0"/>
          <w:marTop w:val="0"/>
          <w:marBottom w:val="0"/>
          <w:divBdr>
            <w:top w:val="none" w:sz="0" w:space="0" w:color="auto"/>
            <w:left w:val="none" w:sz="0" w:space="0" w:color="auto"/>
            <w:bottom w:val="none" w:sz="0" w:space="0" w:color="auto"/>
            <w:right w:val="none" w:sz="0" w:space="0" w:color="auto"/>
          </w:divBdr>
        </w:div>
        <w:div w:id="1637221886">
          <w:marLeft w:val="640"/>
          <w:marRight w:val="0"/>
          <w:marTop w:val="0"/>
          <w:marBottom w:val="0"/>
          <w:divBdr>
            <w:top w:val="none" w:sz="0" w:space="0" w:color="auto"/>
            <w:left w:val="none" w:sz="0" w:space="0" w:color="auto"/>
            <w:bottom w:val="none" w:sz="0" w:space="0" w:color="auto"/>
            <w:right w:val="none" w:sz="0" w:space="0" w:color="auto"/>
          </w:divBdr>
        </w:div>
        <w:div w:id="1128166244">
          <w:marLeft w:val="640"/>
          <w:marRight w:val="0"/>
          <w:marTop w:val="0"/>
          <w:marBottom w:val="0"/>
          <w:divBdr>
            <w:top w:val="none" w:sz="0" w:space="0" w:color="auto"/>
            <w:left w:val="none" w:sz="0" w:space="0" w:color="auto"/>
            <w:bottom w:val="none" w:sz="0" w:space="0" w:color="auto"/>
            <w:right w:val="none" w:sz="0" w:space="0" w:color="auto"/>
          </w:divBdr>
        </w:div>
        <w:div w:id="62066998">
          <w:marLeft w:val="640"/>
          <w:marRight w:val="0"/>
          <w:marTop w:val="0"/>
          <w:marBottom w:val="0"/>
          <w:divBdr>
            <w:top w:val="none" w:sz="0" w:space="0" w:color="auto"/>
            <w:left w:val="none" w:sz="0" w:space="0" w:color="auto"/>
            <w:bottom w:val="none" w:sz="0" w:space="0" w:color="auto"/>
            <w:right w:val="none" w:sz="0" w:space="0" w:color="auto"/>
          </w:divBdr>
        </w:div>
        <w:div w:id="1249003331">
          <w:marLeft w:val="640"/>
          <w:marRight w:val="0"/>
          <w:marTop w:val="0"/>
          <w:marBottom w:val="0"/>
          <w:divBdr>
            <w:top w:val="none" w:sz="0" w:space="0" w:color="auto"/>
            <w:left w:val="none" w:sz="0" w:space="0" w:color="auto"/>
            <w:bottom w:val="none" w:sz="0" w:space="0" w:color="auto"/>
            <w:right w:val="none" w:sz="0" w:space="0" w:color="auto"/>
          </w:divBdr>
        </w:div>
        <w:div w:id="502086743">
          <w:marLeft w:val="640"/>
          <w:marRight w:val="0"/>
          <w:marTop w:val="0"/>
          <w:marBottom w:val="0"/>
          <w:divBdr>
            <w:top w:val="none" w:sz="0" w:space="0" w:color="auto"/>
            <w:left w:val="none" w:sz="0" w:space="0" w:color="auto"/>
            <w:bottom w:val="none" w:sz="0" w:space="0" w:color="auto"/>
            <w:right w:val="none" w:sz="0" w:space="0" w:color="auto"/>
          </w:divBdr>
        </w:div>
        <w:div w:id="446194673">
          <w:marLeft w:val="640"/>
          <w:marRight w:val="0"/>
          <w:marTop w:val="0"/>
          <w:marBottom w:val="0"/>
          <w:divBdr>
            <w:top w:val="none" w:sz="0" w:space="0" w:color="auto"/>
            <w:left w:val="none" w:sz="0" w:space="0" w:color="auto"/>
            <w:bottom w:val="none" w:sz="0" w:space="0" w:color="auto"/>
            <w:right w:val="none" w:sz="0" w:space="0" w:color="auto"/>
          </w:divBdr>
        </w:div>
        <w:div w:id="824860165">
          <w:marLeft w:val="640"/>
          <w:marRight w:val="0"/>
          <w:marTop w:val="0"/>
          <w:marBottom w:val="0"/>
          <w:divBdr>
            <w:top w:val="none" w:sz="0" w:space="0" w:color="auto"/>
            <w:left w:val="none" w:sz="0" w:space="0" w:color="auto"/>
            <w:bottom w:val="none" w:sz="0" w:space="0" w:color="auto"/>
            <w:right w:val="none" w:sz="0" w:space="0" w:color="auto"/>
          </w:divBdr>
        </w:div>
        <w:div w:id="11344882">
          <w:marLeft w:val="640"/>
          <w:marRight w:val="0"/>
          <w:marTop w:val="0"/>
          <w:marBottom w:val="0"/>
          <w:divBdr>
            <w:top w:val="none" w:sz="0" w:space="0" w:color="auto"/>
            <w:left w:val="none" w:sz="0" w:space="0" w:color="auto"/>
            <w:bottom w:val="none" w:sz="0" w:space="0" w:color="auto"/>
            <w:right w:val="none" w:sz="0" w:space="0" w:color="auto"/>
          </w:divBdr>
        </w:div>
        <w:div w:id="1861967218">
          <w:marLeft w:val="640"/>
          <w:marRight w:val="0"/>
          <w:marTop w:val="0"/>
          <w:marBottom w:val="0"/>
          <w:divBdr>
            <w:top w:val="none" w:sz="0" w:space="0" w:color="auto"/>
            <w:left w:val="none" w:sz="0" w:space="0" w:color="auto"/>
            <w:bottom w:val="none" w:sz="0" w:space="0" w:color="auto"/>
            <w:right w:val="none" w:sz="0" w:space="0" w:color="auto"/>
          </w:divBdr>
        </w:div>
        <w:div w:id="47153046">
          <w:marLeft w:val="640"/>
          <w:marRight w:val="0"/>
          <w:marTop w:val="0"/>
          <w:marBottom w:val="0"/>
          <w:divBdr>
            <w:top w:val="none" w:sz="0" w:space="0" w:color="auto"/>
            <w:left w:val="none" w:sz="0" w:space="0" w:color="auto"/>
            <w:bottom w:val="none" w:sz="0" w:space="0" w:color="auto"/>
            <w:right w:val="none" w:sz="0" w:space="0" w:color="auto"/>
          </w:divBdr>
        </w:div>
        <w:div w:id="1700080076">
          <w:marLeft w:val="640"/>
          <w:marRight w:val="0"/>
          <w:marTop w:val="0"/>
          <w:marBottom w:val="0"/>
          <w:divBdr>
            <w:top w:val="none" w:sz="0" w:space="0" w:color="auto"/>
            <w:left w:val="none" w:sz="0" w:space="0" w:color="auto"/>
            <w:bottom w:val="none" w:sz="0" w:space="0" w:color="auto"/>
            <w:right w:val="none" w:sz="0" w:space="0" w:color="auto"/>
          </w:divBdr>
        </w:div>
        <w:div w:id="1342969301">
          <w:marLeft w:val="640"/>
          <w:marRight w:val="0"/>
          <w:marTop w:val="0"/>
          <w:marBottom w:val="0"/>
          <w:divBdr>
            <w:top w:val="none" w:sz="0" w:space="0" w:color="auto"/>
            <w:left w:val="none" w:sz="0" w:space="0" w:color="auto"/>
            <w:bottom w:val="none" w:sz="0" w:space="0" w:color="auto"/>
            <w:right w:val="none" w:sz="0" w:space="0" w:color="auto"/>
          </w:divBdr>
        </w:div>
        <w:div w:id="1754860779">
          <w:marLeft w:val="640"/>
          <w:marRight w:val="0"/>
          <w:marTop w:val="0"/>
          <w:marBottom w:val="0"/>
          <w:divBdr>
            <w:top w:val="none" w:sz="0" w:space="0" w:color="auto"/>
            <w:left w:val="none" w:sz="0" w:space="0" w:color="auto"/>
            <w:bottom w:val="none" w:sz="0" w:space="0" w:color="auto"/>
            <w:right w:val="none" w:sz="0" w:space="0" w:color="auto"/>
          </w:divBdr>
        </w:div>
        <w:div w:id="869219683">
          <w:marLeft w:val="640"/>
          <w:marRight w:val="0"/>
          <w:marTop w:val="0"/>
          <w:marBottom w:val="0"/>
          <w:divBdr>
            <w:top w:val="none" w:sz="0" w:space="0" w:color="auto"/>
            <w:left w:val="none" w:sz="0" w:space="0" w:color="auto"/>
            <w:bottom w:val="none" w:sz="0" w:space="0" w:color="auto"/>
            <w:right w:val="none" w:sz="0" w:space="0" w:color="auto"/>
          </w:divBdr>
        </w:div>
        <w:div w:id="1004818598">
          <w:marLeft w:val="640"/>
          <w:marRight w:val="0"/>
          <w:marTop w:val="0"/>
          <w:marBottom w:val="0"/>
          <w:divBdr>
            <w:top w:val="none" w:sz="0" w:space="0" w:color="auto"/>
            <w:left w:val="none" w:sz="0" w:space="0" w:color="auto"/>
            <w:bottom w:val="none" w:sz="0" w:space="0" w:color="auto"/>
            <w:right w:val="none" w:sz="0" w:space="0" w:color="auto"/>
          </w:divBdr>
        </w:div>
        <w:div w:id="1541669360">
          <w:marLeft w:val="640"/>
          <w:marRight w:val="0"/>
          <w:marTop w:val="0"/>
          <w:marBottom w:val="0"/>
          <w:divBdr>
            <w:top w:val="none" w:sz="0" w:space="0" w:color="auto"/>
            <w:left w:val="none" w:sz="0" w:space="0" w:color="auto"/>
            <w:bottom w:val="none" w:sz="0" w:space="0" w:color="auto"/>
            <w:right w:val="none" w:sz="0" w:space="0" w:color="auto"/>
          </w:divBdr>
        </w:div>
        <w:div w:id="1599412607">
          <w:marLeft w:val="640"/>
          <w:marRight w:val="0"/>
          <w:marTop w:val="0"/>
          <w:marBottom w:val="0"/>
          <w:divBdr>
            <w:top w:val="none" w:sz="0" w:space="0" w:color="auto"/>
            <w:left w:val="none" w:sz="0" w:space="0" w:color="auto"/>
            <w:bottom w:val="none" w:sz="0" w:space="0" w:color="auto"/>
            <w:right w:val="none" w:sz="0" w:space="0" w:color="auto"/>
          </w:divBdr>
        </w:div>
        <w:div w:id="1847137195">
          <w:marLeft w:val="640"/>
          <w:marRight w:val="0"/>
          <w:marTop w:val="0"/>
          <w:marBottom w:val="0"/>
          <w:divBdr>
            <w:top w:val="none" w:sz="0" w:space="0" w:color="auto"/>
            <w:left w:val="none" w:sz="0" w:space="0" w:color="auto"/>
            <w:bottom w:val="none" w:sz="0" w:space="0" w:color="auto"/>
            <w:right w:val="none" w:sz="0" w:space="0" w:color="auto"/>
          </w:divBdr>
        </w:div>
        <w:div w:id="1643730294">
          <w:marLeft w:val="640"/>
          <w:marRight w:val="0"/>
          <w:marTop w:val="0"/>
          <w:marBottom w:val="0"/>
          <w:divBdr>
            <w:top w:val="none" w:sz="0" w:space="0" w:color="auto"/>
            <w:left w:val="none" w:sz="0" w:space="0" w:color="auto"/>
            <w:bottom w:val="none" w:sz="0" w:space="0" w:color="auto"/>
            <w:right w:val="none" w:sz="0" w:space="0" w:color="auto"/>
          </w:divBdr>
        </w:div>
        <w:div w:id="1587571361">
          <w:marLeft w:val="640"/>
          <w:marRight w:val="0"/>
          <w:marTop w:val="0"/>
          <w:marBottom w:val="0"/>
          <w:divBdr>
            <w:top w:val="none" w:sz="0" w:space="0" w:color="auto"/>
            <w:left w:val="none" w:sz="0" w:space="0" w:color="auto"/>
            <w:bottom w:val="none" w:sz="0" w:space="0" w:color="auto"/>
            <w:right w:val="none" w:sz="0" w:space="0" w:color="auto"/>
          </w:divBdr>
        </w:div>
        <w:div w:id="1662805983">
          <w:marLeft w:val="640"/>
          <w:marRight w:val="0"/>
          <w:marTop w:val="0"/>
          <w:marBottom w:val="0"/>
          <w:divBdr>
            <w:top w:val="none" w:sz="0" w:space="0" w:color="auto"/>
            <w:left w:val="none" w:sz="0" w:space="0" w:color="auto"/>
            <w:bottom w:val="none" w:sz="0" w:space="0" w:color="auto"/>
            <w:right w:val="none" w:sz="0" w:space="0" w:color="auto"/>
          </w:divBdr>
        </w:div>
        <w:div w:id="1823892503">
          <w:marLeft w:val="640"/>
          <w:marRight w:val="0"/>
          <w:marTop w:val="0"/>
          <w:marBottom w:val="0"/>
          <w:divBdr>
            <w:top w:val="none" w:sz="0" w:space="0" w:color="auto"/>
            <w:left w:val="none" w:sz="0" w:space="0" w:color="auto"/>
            <w:bottom w:val="none" w:sz="0" w:space="0" w:color="auto"/>
            <w:right w:val="none" w:sz="0" w:space="0" w:color="auto"/>
          </w:divBdr>
        </w:div>
        <w:div w:id="1385566288">
          <w:marLeft w:val="640"/>
          <w:marRight w:val="0"/>
          <w:marTop w:val="0"/>
          <w:marBottom w:val="0"/>
          <w:divBdr>
            <w:top w:val="none" w:sz="0" w:space="0" w:color="auto"/>
            <w:left w:val="none" w:sz="0" w:space="0" w:color="auto"/>
            <w:bottom w:val="none" w:sz="0" w:space="0" w:color="auto"/>
            <w:right w:val="none" w:sz="0" w:space="0" w:color="auto"/>
          </w:divBdr>
        </w:div>
        <w:div w:id="341321347">
          <w:marLeft w:val="640"/>
          <w:marRight w:val="0"/>
          <w:marTop w:val="0"/>
          <w:marBottom w:val="0"/>
          <w:divBdr>
            <w:top w:val="none" w:sz="0" w:space="0" w:color="auto"/>
            <w:left w:val="none" w:sz="0" w:space="0" w:color="auto"/>
            <w:bottom w:val="none" w:sz="0" w:space="0" w:color="auto"/>
            <w:right w:val="none" w:sz="0" w:space="0" w:color="auto"/>
          </w:divBdr>
        </w:div>
        <w:div w:id="536160396">
          <w:marLeft w:val="640"/>
          <w:marRight w:val="0"/>
          <w:marTop w:val="0"/>
          <w:marBottom w:val="0"/>
          <w:divBdr>
            <w:top w:val="none" w:sz="0" w:space="0" w:color="auto"/>
            <w:left w:val="none" w:sz="0" w:space="0" w:color="auto"/>
            <w:bottom w:val="none" w:sz="0" w:space="0" w:color="auto"/>
            <w:right w:val="none" w:sz="0" w:space="0" w:color="auto"/>
          </w:divBdr>
        </w:div>
        <w:div w:id="1865095763">
          <w:marLeft w:val="640"/>
          <w:marRight w:val="0"/>
          <w:marTop w:val="0"/>
          <w:marBottom w:val="0"/>
          <w:divBdr>
            <w:top w:val="none" w:sz="0" w:space="0" w:color="auto"/>
            <w:left w:val="none" w:sz="0" w:space="0" w:color="auto"/>
            <w:bottom w:val="none" w:sz="0" w:space="0" w:color="auto"/>
            <w:right w:val="none" w:sz="0" w:space="0" w:color="auto"/>
          </w:divBdr>
        </w:div>
        <w:div w:id="638455281">
          <w:marLeft w:val="640"/>
          <w:marRight w:val="0"/>
          <w:marTop w:val="0"/>
          <w:marBottom w:val="0"/>
          <w:divBdr>
            <w:top w:val="none" w:sz="0" w:space="0" w:color="auto"/>
            <w:left w:val="none" w:sz="0" w:space="0" w:color="auto"/>
            <w:bottom w:val="none" w:sz="0" w:space="0" w:color="auto"/>
            <w:right w:val="none" w:sz="0" w:space="0" w:color="auto"/>
          </w:divBdr>
        </w:div>
        <w:div w:id="1465658444">
          <w:marLeft w:val="640"/>
          <w:marRight w:val="0"/>
          <w:marTop w:val="0"/>
          <w:marBottom w:val="0"/>
          <w:divBdr>
            <w:top w:val="none" w:sz="0" w:space="0" w:color="auto"/>
            <w:left w:val="none" w:sz="0" w:space="0" w:color="auto"/>
            <w:bottom w:val="none" w:sz="0" w:space="0" w:color="auto"/>
            <w:right w:val="none" w:sz="0" w:space="0" w:color="auto"/>
          </w:divBdr>
        </w:div>
        <w:div w:id="483399280">
          <w:marLeft w:val="640"/>
          <w:marRight w:val="0"/>
          <w:marTop w:val="0"/>
          <w:marBottom w:val="0"/>
          <w:divBdr>
            <w:top w:val="none" w:sz="0" w:space="0" w:color="auto"/>
            <w:left w:val="none" w:sz="0" w:space="0" w:color="auto"/>
            <w:bottom w:val="none" w:sz="0" w:space="0" w:color="auto"/>
            <w:right w:val="none" w:sz="0" w:space="0" w:color="auto"/>
          </w:divBdr>
        </w:div>
        <w:div w:id="950287080">
          <w:marLeft w:val="640"/>
          <w:marRight w:val="0"/>
          <w:marTop w:val="0"/>
          <w:marBottom w:val="0"/>
          <w:divBdr>
            <w:top w:val="none" w:sz="0" w:space="0" w:color="auto"/>
            <w:left w:val="none" w:sz="0" w:space="0" w:color="auto"/>
            <w:bottom w:val="none" w:sz="0" w:space="0" w:color="auto"/>
            <w:right w:val="none" w:sz="0" w:space="0" w:color="auto"/>
          </w:divBdr>
        </w:div>
        <w:div w:id="224031527">
          <w:marLeft w:val="640"/>
          <w:marRight w:val="0"/>
          <w:marTop w:val="0"/>
          <w:marBottom w:val="0"/>
          <w:divBdr>
            <w:top w:val="none" w:sz="0" w:space="0" w:color="auto"/>
            <w:left w:val="none" w:sz="0" w:space="0" w:color="auto"/>
            <w:bottom w:val="none" w:sz="0" w:space="0" w:color="auto"/>
            <w:right w:val="none" w:sz="0" w:space="0" w:color="auto"/>
          </w:divBdr>
        </w:div>
        <w:div w:id="2136170158">
          <w:marLeft w:val="640"/>
          <w:marRight w:val="0"/>
          <w:marTop w:val="0"/>
          <w:marBottom w:val="0"/>
          <w:divBdr>
            <w:top w:val="none" w:sz="0" w:space="0" w:color="auto"/>
            <w:left w:val="none" w:sz="0" w:space="0" w:color="auto"/>
            <w:bottom w:val="none" w:sz="0" w:space="0" w:color="auto"/>
            <w:right w:val="none" w:sz="0" w:space="0" w:color="auto"/>
          </w:divBdr>
        </w:div>
        <w:div w:id="236598985">
          <w:marLeft w:val="640"/>
          <w:marRight w:val="0"/>
          <w:marTop w:val="0"/>
          <w:marBottom w:val="0"/>
          <w:divBdr>
            <w:top w:val="none" w:sz="0" w:space="0" w:color="auto"/>
            <w:left w:val="none" w:sz="0" w:space="0" w:color="auto"/>
            <w:bottom w:val="none" w:sz="0" w:space="0" w:color="auto"/>
            <w:right w:val="none" w:sz="0" w:space="0" w:color="auto"/>
          </w:divBdr>
        </w:div>
        <w:div w:id="1459641172">
          <w:marLeft w:val="640"/>
          <w:marRight w:val="0"/>
          <w:marTop w:val="0"/>
          <w:marBottom w:val="0"/>
          <w:divBdr>
            <w:top w:val="none" w:sz="0" w:space="0" w:color="auto"/>
            <w:left w:val="none" w:sz="0" w:space="0" w:color="auto"/>
            <w:bottom w:val="none" w:sz="0" w:space="0" w:color="auto"/>
            <w:right w:val="none" w:sz="0" w:space="0" w:color="auto"/>
          </w:divBdr>
        </w:div>
        <w:div w:id="244649566">
          <w:marLeft w:val="640"/>
          <w:marRight w:val="0"/>
          <w:marTop w:val="0"/>
          <w:marBottom w:val="0"/>
          <w:divBdr>
            <w:top w:val="none" w:sz="0" w:space="0" w:color="auto"/>
            <w:left w:val="none" w:sz="0" w:space="0" w:color="auto"/>
            <w:bottom w:val="none" w:sz="0" w:space="0" w:color="auto"/>
            <w:right w:val="none" w:sz="0" w:space="0" w:color="auto"/>
          </w:divBdr>
        </w:div>
        <w:div w:id="2104446711">
          <w:marLeft w:val="640"/>
          <w:marRight w:val="0"/>
          <w:marTop w:val="0"/>
          <w:marBottom w:val="0"/>
          <w:divBdr>
            <w:top w:val="none" w:sz="0" w:space="0" w:color="auto"/>
            <w:left w:val="none" w:sz="0" w:space="0" w:color="auto"/>
            <w:bottom w:val="none" w:sz="0" w:space="0" w:color="auto"/>
            <w:right w:val="none" w:sz="0" w:space="0" w:color="auto"/>
          </w:divBdr>
        </w:div>
        <w:div w:id="557975567">
          <w:marLeft w:val="640"/>
          <w:marRight w:val="0"/>
          <w:marTop w:val="0"/>
          <w:marBottom w:val="0"/>
          <w:divBdr>
            <w:top w:val="none" w:sz="0" w:space="0" w:color="auto"/>
            <w:left w:val="none" w:sz="0" w:space="0" w:color="auto"/>
            <w:bottom w:val="none" w:sz="0" w:space="0" w:color="auto"/>
            <w:right w:val="none" w:sz="0" w:space="0" w:color="auto"/>
          </w:divBdr>
        </w:div>
        <w:div w:id="642126759">
          <w:marLeft w:val="640"/>
          <w:marRight w:val="0"/>
          <w:marTop w:val="0"/>
          <w:marBottom w:val="0"/>
          <w:divBdr>
            <w:top w:val="none" w:sz="0" w:space="0" w:color="auto"/>
            <w:left w:val="none" w:sz="0" w:space="0" w:color="auto"/>
            <w:bottom w:val="none" w:sz="0" w:space="0" w:color="auto"/>
            <w:right w:val="none" w:sz="0" w:space="0" w:color="auto"/>
          </w:divBdr>
        </w:div>
        <w:div w:id="1897929124">
          <w:marLeft w:val="640"/>
          <w:marRight w:val="0"/>
          <w:marTop w:val="0"/>
          <w:marBottom w:val="0"/>
          <w:divBdr>
            <w:top w:val="none" w:sz="0" w:space="0" w:color="auto"/>
            <w:left w:val="none" w:sz="0" w:space="0" w:color="auto"/>
            <w:bottom w:val="none" w:sz="0" w:space="0" w:color="auto"/>
            <w:right w:val="none" w:sz="0" w:space="0" w:color="auto"/>
          </w:divBdr>
        </w:div>
        <w:div w:id="1550265764">
          <w:marLeft w:val="640"/>
          <w:marRight w:val="0"/>
          <w:marTop w:val="0"/>
          <w:marBottom w:val="0"/>
          <w:divBdr>
            <w:top w:val="none" w:sz="0" w:space="0" w:color="auto"/>
            <w:left w:val="none" w:sz="0" w:space="0" w:color="auto"/>
            <w:bottom w:val="none" w:sz="0" w:space="0" w:color="auto"/>
            <w:right w:val="none" w:sz="0" w:space="0" w:color="auto"/>
          </w:divBdr>
        </w:div>
        <w:div w:id="2011709501">
          <w:marLeft w:val="640"/>
          <w:marRight w:val="0"/>
          <w:marTop w:val="0"/>
          <w:marBottom w:val="0"/>
          <w:divBdr>
            <w:top w:val="none" w:sz="0" w:space="0" w:color="auto"/>
            <w:left w:val="none" w:sz="0" w:space="0" w:color="auto"/>
            <w:bottom w:val="none" w:sz="0" w:space="0" w:color="auto"/>
            <w:right w:val="none" w:sz="0" w:space="0" w:color="auto"/>
          </w:divBdr>
        </w:div>
        <w:div w:id="87895067">
          <w:marLeft w:val="640"/>
          <w:marRight w:val="0"/>
          <w:marTop w:val="0"/>
          <w:marBottom w:val="0"/>
          <w:divBdr>
            <w:top w:val="none" w:sz="0" w:space="0" w:color="auto"/>
            <w:left w:val="none" w:sz="0" w:space="0" w:color="auto"/>
            <w:bottom w:val="none" w:sz="0" w:space="0" w:color="auto"/>
            <w:right w:val="none" w:sz="0" w:space="0" w:color="auto"/>
          </w:divBdr>
        </w:div>
        <w:div w:id="908001990">
          <w:marLeft w:val="640"/>
          <w:marRight w:val="0"/>
          <w:marTop w:val="0"/>
          <w:marBottom w:val="0"/>
          <w:divBdr>
            <w:top w:val="none" w:sz="0" w:space="0" w:color="auto"/>
            <w:left w:val="none" w:sz="0" w:space="0" w:color="auto"/>
            <w:bottom w:val="none" w:sz="0" w:space="0" w:color="auto"/>
            <w:right w:val="none" w:sz="0" w:space="0" w:color="auto"/>
          </w:divBdr>
        </w:div>
        <w:div w:id="640155865">
          <w:marLeft w:val="640"/>
          <w:marRight w:val="0"/>
          <w:marTop w:val="0"/>
          <w:marBottom w:val="0"/>
          <w:divBdr>
            <w:top w:val="none" w:sz="0" w:space="0" w:color="auto"/>
            <w:left w:val="none" w:sz="0" w:space="0" w:color="auto"/>
            <w:bottom w:val="none" w:sz="0" w:space="0" w:color="auto"/>
            <w:right w:val="none" w:sz="0" w:space="0" w:color="auto"/>
          </w:divBdr>
        </w:div>
        <w:div w:id="620963263">
          <w:marLeft w:val="640"/>
          <w:marRight w:val="0"/>
          <w:marTop w:val="0"/>
          <w:marBottom w:val="0"/>
          <w:divBdr>
            <w:top w:val="none" w:sz="0" w:space="0" w:color="auto"/>
            <w:left w:val="none" w:sz="0" w:space="0" w:color="auto"/>
            <w:bottom w:val="none" w:sz="0" w:space="0" w:color="auto"/>
            <w:right w:val="none" w:sz="0" w:space="0" w:color="auto"/>
          </w:divBdr>
        </w:div>
        <w:div w:id="918442544">
          <w:marLeft w:val="640"/>
          <w:marRight w:val="0"/>
          <w:marTop w:val="0"/>
          <w:marBottom w:val="0"/>
          <w:divBdr>
            <w:top w:val="none" w:sz="0" w:space="0" w:color="auto"/>
            <w:left w:val="none" w:sz="0" w:space="0" w:color="auto"/>
            <w:bottom w:val="none" w:sz="0" w:space="0" w:color="auto"/>
            <w:right w:val="none" w:sz="0" w:space="0" w:color="auto"/>
          </w:divBdr>
        </w:div>
        <w:div w:id="1491212072">
          <w:marLeft w:val="640"/>
          <w:marRight w:val="0"/>
          <w:marTop w:val="0"/>
          <w:marBottom w:val="0"/>
          <w:divBdr>
            <w:top w:val="none" w:sz="0" w:space="0" w:color="auto"/>
            <w:left w:val="none" w:sz="0" w:space="0" w:color="auto"/>
            <w:bottom w:val="none" w:sz="0" w:space="0" w:color="auto"/>
            <w:right w:val="none" w:sz="0" w:space="0" w:color="auto"/>
          </w:divBdr>
        </w:div>
        <w:div w:id="2043360757">
          <w:marLeft w:val="640"/>
          <w:marRight w:val="0"/>
          <w:marTop w:val="0"/>
          <w:marBottom w:val="0"/>
          <w:divBdr>
            <w:top w:val="none" w:sz="0" w:space="0" w:color="auto"/>
            <w:left w:val="none" w:sz="0" w:space="0" w:color="auto"/>
            <w:bottom w:val="none" w:sz="0" w:space="0" w:color="auto"/>
            <w:right w:val="none" w:sz="0" w:space="0" w:color="auto"/>
          </w:divBdr>
        </w:div>
        <w:div w:id="1775008235">
          <w:marLeft w:val="640"/>
          <w:marRight w:val="0"/>
          <w:marTop w:val="0"/>
          <w:marBottom w:val="0"/>
          <w:divBdr>
            <w:top w:val="none" w:sz="0" w:space="0" w:color="auto"/>
            <w:left w:val="none" w:sz="0" w:space="0" w:color="auto"/>
            <w:bottom w:val="none" w:sz="0" w:space="0" w:color="auto"/>
            <w:right w:val="none" w:sz="0" w:space="0" w:color="auto"/>
          </w:divBdr>
        </w:div>
        <w:div w:id="1746343753">
          <w:marLeft w:val="640"/>
          <w:marRight w:val="0"/>
          <w:marTop w:val="0"/>
          <w:marBottom w:val="0"/>
          <w:divBdr>
            <w:top w:val="none" w:sz="0" w:space="0" w:color="auto"/>
            <w:left w:val="none" w:sz="0" w:space="0" w:color="auto"/>
            <w:bottom w:val="none" w:sz="0" w:space="0" w:color="auto"/>
            <w:right w:val="none" w:sz="0" w:space="0" w:color="auto"/>
          </w:divBdr>
        </w:div>
      </w:divsChild>
    </w:div>
    <w:div w:id="693501953">
      <w:bodyDiv w:val="1"/>
      <w:marLeft w:val="0"/>
      <w:marRight w:val="0"/>
      <w:marTop w:val="0"/>
      <w:marBottom w:val="0"/>
      <w:divBdr>
        <w:top w:val="none" w:sz="0" w:space="0" w:color="auto"/>
        <w:left w:val="none" w:sz="0" w:space="0" w:color="auto"/>
        <w:bottom w:val="none" w:sz="0" w:space="0" w:color="auto"/>
        <w:right w:val="none" w:sz="0" w:space="0" w:color="auto"/>
      </w:divBdr>
      <w:divsChild>
        <w:div w:id="980236893">
          <w:marLeft w:val="640"/>
          <w:marRight w:val="0"/>
          <w:marTop w:val="0"/>
          <w:marBottom w:val="0"/>
          <w:divBdr>
            <w:top w:val="none" w:sz="0" w:space="0" w:color="auto"/>
            <w:left w:val="none" w:sz="0" w:space="0" w:color="auto"/>
            <w:bottom w:val="none" w:sz="0" w:space="0" w:color="auto"/>
            <w:right w:val="none" w:sz="0" w:space="0" w:color="auto"/>
          </w:divBdr>
        </w:div>
        <w:div w:id="1013142715">
          <w:marLeft w:val="640"/>
          <w:marRight w:val="0"/>
          <w:marTop w:val="0"/>
          <w:marBottom w:val="0"/>
          <w:divBdr>
            <w:top w:val="none" w:sz="0" w:space="0" w:color="auto"/>
            <w:left w:val="none" w:sz="0" w:space="0" w:color="auto"/>
            <w:bottom w:val="none" w:sz="0" w:space="0" w:color="auto"/>
            <w:right w:val="none" w:sz="0" w:space="0" w:color="auto"/>
          </w:divBdr>
        </w:div>
        <w:div w:id="748963792">
          <w:marLeft w:val="640"/>
          <w:marRight w:val="0"/>
          <w:marTop w:val="0"/>
          <w:marBottom w:val="0"/>
          <w:divBdr>
            <w:top w:val="none" w:sz="0" w:space="0" w:color="auto"/>
            <w:left w:val="none" w:sz="0" w:space="0" w:color="auto"/>
            <w:bottom w:val="none" w:sz="0" w:space="0" w:color="auto"/>
            <w:right w:val="none" w:sz="0" w:space="0" w:color="auto"/>
          </w:divBdr>
        </w:div>
        <w:div w:id="180555833">
          <w:marLeft w:val="640"/>
          <w:marRight w:val="0"/>
          <w:marTop w:val="0"/>
          <w:marBottom w:val="0"/>
          <w:divBdr>
            <w:top w:val="none" w:sz="0" w:space="0" w:color="auto"/>
            <w:left w:val="none" w:sz="0" w:space="0" w:color="auto"/>
            <w:bottom w:val="none" w:sz="0" w:space="0" w:color="auto"/>
            <w:right w:val="none" w:sz="0" w:space="0" w:color="auto"/>
          </w:divBdr>
        </w:div>
        <w:div w:id="594486119">
          <w:marLeft w:val="640"/>
          <w:marRight w:val="0"/>
          <w:marTop w:val="0"/>
          <w:marBottom w:val="0"/>
          <w:divBdr>
            <w:top w:val="none" w:sz="0" w:space="0" w:color="auto"/>
            <w:left w:val="none" w:sz="0" w:space="0" w:color="auto"/>
            <w:bottom w:val="none" w:sz="0" w:space="0" w:color="auto"/>
            <w:right w:val="none" w:sz="0" w:space="0" w:color="auto"/>
          </w:divBdr>
        </w:div>
        <w:div w:id="720862720">
          <w:marLeft w:val="640"/>
          <w:marRight w:val="0"/>
          <w:marTop w:val="0"/>
          <w:marBottom w:val="0"/>
          <w:divBdr>
            <w:top w:val="none" w:sz="0" w:space="0" w:color="auto"/>
            <w:left w:val="none" w:sz="0" w:space="0" w:color="auto"/>
            <w:bottom w:val="none" w:sz="0" w:space="0" w:color="auto"/>
            <w:right w:val="none" w:sz="0" w:space="0" w:color="auto"/>
          </w:divBdr>
        </w:div>
        <w:div w:id="1254899725">
          <w:marLeft w:val="640"/>
          <w:marRight w:val="0"/>
          <w:marTop w:val="0"/>
          <w:marBottom w:val="0"/>
          <w:divBdr>
            <w:top w:val="none" w:sz="0" w:space="0" w:color="auto"/>
            <w:left w:val="none" w:sz="0" w:space="0" w:color="auto"/>
            <w:bottom w:val="none" w:sz="0" w:space="0" w:color="auto"/>
            <w:right w:val="none" w:sz="0" w:space="0" w:color="auto"/>
          </w:divBdr>
        </w:div>
        <w:div w:id="1959600172">
          <w:marLeft w:val="640"/>
          <w:marRight w:val="0"/>
          <w:marTop w:val="0"/>
          <w:marBottom w:val="0"/>
          <w:divBdr>
            <w:top w:val="none" w:sz="0" w:space="0" w:color="auto"/>
            <w:left w:val="none" w:sz="0" w:space="0" w:color="auto"/>
            <w:bottom w:val="none" w:sz="0" w:space="0" w:color="auto"/>
            <w:right w:val="none" w:sz="0" w:space="0" w:color="auto"/>
          </w:divBdr>
        </w:div>
        <w:div w:id="71394826">
          <w:marLeft w:val="640"/>
          <w:marRight w:val="0"/>
          <w:marTop w:val="0"/>
          <w:marBottom w:val="0"/>
          <w:divBdr>
            <w:top w:val="none" w:sz="0" w:space="0" w:color="auto"/>
            <w:left w:val="none" w:sz="0" w:space="0" w:color="auto"/>
            <w:bottom w:val="none" w:sz="0" w:space="0" w:color="auto"/>
            <w:right w:val="none" w:sz="0" w:space="0" w:color="auto"/>
          </w:divBdr>
        </w:div>
        <w:div w:id="677733972">
          <w:marLeft w:val="640"/>
          <w:marRight w:val="0"/>
          <w:marTop w:val="0"/>
          <w:marBottom w:val="0"/>
          <w:divBdr>
            <w:top w:val="none" w:sz="0" w:space="0" w:color="auto"/>
            <w:left w:val="none" w:sz="0" w:space="0" w:color="auto"/>
            <w:bottom w:val="none" w:sz="0" w:space="0" w:color="auto"/>
            <w:right w:val="none" w:sz="0" w:space="0" w:color="auto"/>
          </w:divBdr>
        </w:div>
        <w:div w:id="705107902">
          <w:marLeft w:val="640"/>
          <w:marRight w:val="0"/>
          <w:marTop w:val="0"/>
          <w:marBottom w:val="0"/>
          <w:divBdr>
            <w:top w:val="none" w:sz="0" w:space="0" w:color="auto"/>
            <w:left w:val="none" w:sz="0" w:space="0" w:color="auto"/>
            <w:bottom w:val="none" w:sz="0" w:space="0" w:color="auto"/>
            <w:right w:val="none" w:sz="0" w:space="0" w:color="auto"/>
          </w:divBdr>
        </w:div>
        <w:div w:id="2137017615">
          <w:marLeft w:val="640"/>
          <w:marRight w:val="0"/>
          <w:marTop w:val="0"/>
          <w:marBottom w:val="0"/>
          <w:divBdr>
            <w:top w:val="none" w:sz="0" w:space="0" w:color="auto"/>
            <w:left w:val="none" w:sz="0" w:space="0" w:color="auto"/>
            <w:bottom w:val="none" w:sz="0" w:space="0" w:color="auto"/>
            <w:right w:val="none" w:sz="0" w:space="0" w:color="auto"/>
          </w:divBdr>
        </w:div>
        <w:div w:id="405298411">
          <w:marLeft w:val="640"/>
          <w:marRight w:val="0"/>
          <w:marTop w:val="0"/>
          <w:marBottom w:val="0"/>
          <w:divBdr>
            <w:top w:val="none" w:sz="0" w:space="0" w:color="auto"/>
            <w:left w:val="none" w:sz="0" w:space="0" w:color="auto"/>
            <w:bottom w:val="none" w:sz="0" w:space="0" w:color="auto"/>
            <w:right w:val="none" w:sz="0" w:space="0" w:color="auto"/>
          </w:divBdr>
        </w:div>
        <w:div w:id="585766811">
          <w:marLeft w:val="640"/>
          <w:marRight w:val="0"/>
          <w:marTop w:val="0"/>
          <w:marBottom w:val="0"/>
          <w:divBdr>
            <w:top w:val="none" w:sz="0" w:space="0" w:color="auto"/>
            <w:left w:val="none" w:sz="0" w:space="0" w:color="auto"/>
            <w:bottom w:val="none" w:sz="0" w:space="0" w:color="auto"/>
            <w:right w:val="none" w:sz="0" w:space="0" w:color="auto"/>
          </w:divBdr>
        </w:div>
        <w:div w:id="1446189228">
          <w:marLeft w:val="640"/>
          <w:marRight w:val="0"/>
          <w:marTop w:val="0"/>
          <w:marBottom w:val="0"/>
          <w:divBdr>
            <w:top w:val="none" w:sz="0" w:space="0" w:color="auto"/>
            <w:left w:val="none" w:sz="0" w:space="0" w:color="auto"/>
            <w:bottom w:val="none" w:sz="0" w:space="0" w:color="auto"/>
            <w:right w:val="none" w:sz="0" w:space="0" w:color="auto"/>
          </w:divBdr>
        </w:div>
        <w:div w:id="1591966259">
          <w:marLeft w:val="640"/>
          <w:marRight w:val="0"/>
          <w:marTop w:val="0"/>
          <w:marBottom w:val="0"/>
          <w:divBdr>
            <w:top w:val="none" w:sz="0" w:space="0" w:color="auto"/>
            <w:left w:val="none" w:sz="0" w:space="0" w:color="auto"/>
            <w:bottom w:val="none" w:sz="0" w:space="0" w:color="auto"/>
            <w:right w:val="none" w:sz="0" w:space="0" w:color="auto"/>
          </w:divBdr>
        </w:div>
        <w:div w:id="1066955750">
          <w:marLeft w:val="640"/>
          <w:marRight w:val="0"/>
          <w:marTop w:val="0"/>
          <w:marBottom w:val="0"/>
          <w:divBdr>
            <w:top w:val="none" w:sz="0" w:space="0" w:color="auto"/>
            <w:left w:val="none" w:sz="0" w:space="0" w:color="auto"/>
            <w:bottom w:val="none" w:sz="0" w:space="0" w:color="auto"/>
            <w:right w:val="none" w:sz="0" w:space="0" w:color="auto"/>
          </w:divBdr>
        </w:div>
        <w:div w:id="827481002">
          <w:marLeft w:val="640"/>
          <w:marRight w:val="0"/>
          <w:marTop w:val="0"/>
          <w:marBottom w:val="0"/>
          <w:divBdr>
            <w:top w:val="none" w:sz="0" w:space="0" w:color="auto"/>
            <w:left w:val="none" w:sz="0" w:space="0" w:color="auto"/>
            <w:bottom w:val="none" w:sz="0" w:space="0" w:color="auto"/>
            <w:right w:val="none" w:sz="0" w:space="0" w:color="auto"/>
          </w:divBdr>
        </w:div>
        <w:div w:id="1186797005">
          <w:marLeft w:val="640"/>
          <w:marRight w:val="0"/>
          <w:marTop w:val="0"/>
          <w:marBottom w:val="0"/>
          <w:divBdr>
            <w:top w:val="none" w:sz="0" w:space="0" w:color="auto"/>
            <w:left w:val="none" w:sz="0" w:space="0" w:color="auto"/>
            <w:bottom w:val="none" w:sz="0" w:space="0" w:color="auto"/>
            <w:right w:val="none" w:sz="0" w:space="0" w:color="auto"/>
          </w:divBdr>
        </w:div>
        <w:div w:id="2112360005">
          <w:marLeft w:val="640"/>
          <w:marRight w:val="0"/>
          <w:marTop w:val="0"/>
          <w:marBottom w:val="0"/>
          <w:divBdr>
            <w:top w:val="none" w:sz="0" w:space="0" w:color="auto"/>
            <w:left w:val="none" w:sz="0" w:space="0" w:color="auto"/>
            <w:bottom w:val="none" w:sz="0" w:space="0" w:color="auto"/>
            <w:right w:val="none" w:sz="0" w:space="0" w:color="auto"/>
          </w:divBdr>
        </w:div>
        <w:div w:id="187835555">
          <w:marLeft w:val="640"/>
          <w:marRight w:val="0"/>
          <w:marTop w:val="0"/>
          <w:marBottom w:val="0"/>
          <w:divBdr>
            <w:top w:val="none" w:sz="0" w:space="0" w:color="auto"/>
            <w:left w:val="none" w:sz="0" w:space="0" w:color="auto"/>
            <w:bottom w:val="none" w:sz="0" w:space="0" w:color="auto"/>
            <w:right w:val="none" w:sz="0" w:space="0" w:color="auto"/>
          </w:divBdr>
        </w:div>
        <w:div w:id="444882680">
          <w:marLeft w:val="640"/>
          <w:marRight w:val="0"/>
          <w:marTop w:val="0"/>
          <w:marBottom w:val="0"/>
          <w:divBdr>
            <w:top w:val="none" w:sz="0" w:space="0" w:color="auto"/>
            <w:left w:val="none" w:sz="0" w:space="0" w:color="auto"/>
            <w:bottom w:val="none" w:sz="0" w:space="0" w:color="auto"/>
            <w:right w:val="none" w:sz="0" w:space="0" w:color="auto"/>
          </w:divBdr>
        </w:div>
        <w:div w:id="877162880">
          <w:marLeft w:val="640"/>
          <w:marRight w:val="0"/>
          <w:marTop w:val="0"/>
          <w:marBottom w:val="0"/>
          <w:divBdr>
            <w:top w:val="none" w:sz="0" w:space="0" w:color="auto"/>
            <w:left w:val="none" w:sz="0" w:space="0" w:color="auto"/>
            <w:bottom w:val="none" w:sz="0" w:space="0" w:color="auto"/>
            <w:right w:val="none" w:sz="0" w:space="0" w:color="auto"/>
          </w:divBdr>
        </w:div>
        <w:div w:id="1564753850">
          <w:marLeft w:val="640"/>
          <w:marRight w:val="0"/>
          <w:marTop w:val="0"/>
          <w:marBottom w:val="0"/>
          <w:divBdr>
            <w:top w:val="none" w:sz="0" w:space="0" w:color="auto"/>
            <w:left w:val="none" w:sz="0" w:space="0" w:color="auto"/>
            <w:bottom w:val="none" w:sz="0" w:space="0" w:color="auto"/>
            <w:right w:val="none" w:sz="0" w:space="0" w:color="auto"/>
          </w:divBdr>
        </w:div>
        <w:div w:id="1344430340">
          <w:marLeft w:val="640"/>
          <w:marRight w:val="0"/>
          <w:marTop w:val="0"/>
          <w:marBottom w:val="0"/>
          <w:divBdr>
            <w:top w:val="none" w:sz="0" w:space="0" w:color="auto"/>
            <w:left w:val="none" w:sz="0" w:space="0" w:color="auto"/>
            <w:bottom w:val="none" w:sz="0" w:space="0" w:color="auto"/>
            <w:right w:val="none" w:sz="0" w:space="0" w:color="auto"/>
          </w:divBdr>
        </w:div>
        <w:div w:id="59788331">
          <w:marLeft w:val="640"/>
          <w:marRight w:val="0"/>
          <w:marTop w:val="0"/>
          <w:marBottom w:val="0"/>
          <w:divBdr>
            <w:top w:val="none" w:sz="0" w:space="0" w:color="auto"/>
            <w:left w:val="none" w:sz="0" w:space="0" w:color="auto"/>
            <w:bottom w:val="none" w:sz="0" w:space="0" w:color="auto"/>
            <w:right w:val="none" w:sz="0" w:space="0" w:color="auto"/>
          </w:divBdr>
        </w:div>
        <w:div w:id="362025887">
          <w:marLeft w:val="640"/>
          <w:marRight w:val="0"/>
          <w:marTop w:val="0"/>
          <w:marBottom w:val="0"/>
          <w:divBdr>
            <w:top w:val="none" w:sz="0" w:space="0" w:color="auto"/>
            <w:left w:val="none" w:sz="0" w:space="0" w:color="auto"/>
            <w:bottom w:val="none" w:sz="0" w:space="0" w:color="auto"/>
            <w:right w:val="none" w:sz="0" w:space="0" w:color="auto"/>
          </w:divBdr>
        </w:div>
        <w:div w:id="2096825778">
          <w:marLeft w:val="640"/>
          <w:marRight w:val="0"/>
          <w:marTop w:val="0"/>
          <w:marBottom w:val="0"/>
          <w:divBdr>
            <w:top w:val="none" w:sz="0" w:space="0" w:color="auto"/>
            <w:left w:val="none" w:sz="0" w:space="0" w:color="auto"/>
            <w:bottom w:val="none" w:sz="0" w:space="0" w:color="auto"/>
            <w:right w:val="none" w:sz="0" w:space="0" w:color="auto"/>
          </w:divBdr>
        </w:div>
        <w:div w:id="1746802140">
          <w:marLeft w:val="640"/>
          <w:marRight w:val="0"/>
          <w:marTop w:val="0"/>
          <w:marBottom w:val="0"/>
          <w:divBdr>
            <w:top w:val="none" w:sz="0" w:space="0" w:color="auto"/>
            <w:left w:val="none" w:sz="0" w:space="0" w:color="auto"/>
            <w:bottom w:val="none" w:sz="0" w:space="0" w:color="auto"/>
            <w:right w:val="none" w:sz="0" w:space="0" w:color="auto"/>
          </w:divBdr>
        </w:div>
        <w:div w:id="1038701564">
          <w:marLeft w:val="640"/>
          <w:marRight w:val="0"/>
          <w:marTop w:val="0"/>
          <w:marBottom w:val="0"/>
          <w:divBdr>
            <w:top w:val="none" w:sz="0" w:space="0" w:color="auto"/>
            <w:left w:val="none" w:sz="0" w:space="0" w:color="auto"/>
            <w:bottom w:val="none" w:sz="0" w:space="0" w:color="auto"/>
            <w:right w:val="none" w:sz="0" w:space="0" w:color="auto"/>
          </w:divBdr>
        </w:div>
        <w:div w:id="706560853">
          <w:marLeft w:val="640"/>
          <w:marRight w:val="0"/>
          <w:marTop w:val="0"/>
          <w:marBottom w:val="0"/>
          <w:divBdr>
            <w:top w:val="none" w:sz="0" w:space="0" w:color="auto"/>
            <w:left w:val="none" w:sz="0" w:space="0" w:color="auto"/>
            <w:bottom w:val="none" w:sz="0" w:space="0" w:color="auto"/>
            <w:right w:val="none" w:sz="0" w:space="0" w:color="auto"/>
          </w:divBdr>
        </w:div>
        <w:div w:id="1318536148">
          <w:marLeft w:val="640"/>
          <w:marRight w:val="0"/>
          <w:marTop w:val="0"/>
          <w:marBottom w:val="0"/>
          <w:divBdr>
            <w:top w:val="none" w:sz="0" w:space="0" w:color="auto"/>
            <w:left w:val="none" w:sz="0" w:space="0" w:color="auto"/>
            <w:bottom w:val="none" w:sz="0" w:space="0" w:color="auto"/>
            <w:right w:val="none" w:sz="0" w:space="0" w:color="auto"/>
          </w:divBdr>
        </w:div>
        <w:div w:id="1668365681">
          <w:marLeft w:val="640"/>
          <w:marRight w:val="0"/>
          <w:marTop w:val="0"/>
          <w:marBottom w:val="0"/>
          <w:divBdr>
            <w:top w:val="none" w:sz="0" w:space="0" w:color="auto"/>
            <w:left w:val="none" w:sz="0" w:space="0" w:color="auto"/>
            <w:bottom w:val="none" w:sz="0" w:space="0" w:color="auto"/>
            <w:right w:val="none" w:sz="0" w:space="0" w:color="auto"/>
          </w:divBdr>
        </w:div>
        <w:div w:id="1843083970">
          <w:marLeft w:val="640"/>
          <w:marRight w:val="0"/>
          <w:marTop w:val="0"/>
          <w:marBottom w:val="0"/>
          <w:divBdr>
            <w:top w:val="none" w:sz="0" w:space="0" w:color="auto"/>
            <w:left w:val="none" w:sz="0" w:space="0" w:color="auto"/>
            <w:bottom w:val="none" w:sz="0" w:space="0" w:color="auto"/>
            <w:right w:val="none" w:sz="0" w:space="0" w:color="auto"/>
          </w:divBdr>
        </w:div>
        <w:div w:id="1647130007">
          <w:marLeft w:val="640"/>
          <w:marRight w:val="0"/>
          <w:marTop w:val="0"/>
          <w:marBottom w:val="0"/>
          <w:divBdr>
            <w:top w:val="none" w:sz="0" w:space="0" w:color="auto"/>
            <w:left w:val="none" w:sz="0" w:space="0" w:color="auto"/>
            <w:bottom w:val="none" w:sz="0" w:space="0" w:color="auto"/>
            <w:right w:val="none" w:sz="0" w:space="0" w:color="auto"/>
          </w:divBdr>
        </w:div>
        <w:div w:id="892617582">
          <w:marLeft w:val="640"/>
          <w:marRight w:val="0"/>
          <w:marTop w:val="0"/>
          <w:marBottom w:val="0"/>
          <w:divBdr>
            <w:top w:val="none" w:sz="0" w:space="0" w:color="auto"/>
            <w:left w:val="none" w:sz="0" w:space="0" w:color="auto"/>
            <w:bottom w:val="none" w:sz="0" w:space="0" w:color="auto"/>
            <w:right w:val="none" w:sz="0" w:space="0" w:color="auto"/>
          </w:divBdr>
        </w:div>
        <w:div w:id="1308172546">
          <w:marLeft w:val="640"/>
          <w:marRight w:val="0"/>
          <w:marTop w:val="0"/>
          <w:marBottom w:val="0"/>
          <w:divBdr>
            <w:top w:val="none" w:sz="0" w:space="0" w:color="auto"/>
            <w:left w:val="none" w:sz="0" w:space="0" w:color="auto"/>
            <w:bottom w:val="none" w:sz="0" w:space="0" w:color="auto"/>
            <w:right w:val="none" w:sz="0" w:space="0" w:color="auto"/>
          </w:divBdr>
        </w:div>
        <w:div w:id="794519560">
          <w:marLeft w:val="640"/>
          <w:marRight w:val="0"/>
          <w:marTop w:val="0"/>
          <w:marBottom w:val="0"/>
          <w:divBdr>
            <w:top w:val="none" w:sz="0" w:space="0" w:color="auto"/>
            <w:left w:val="none" w:sz="0" w:space="0" w:color="auto"/>
            <w:bottom w:val="none" w:sz="0" w:space="0" w:color="auto"/>
            <w:right w:val="none" w:sz="0" w:space="0" w:color="auto"/>
          </w:divBdr>
        </w:div>
        <w:div w:id="1310016274">
          <w:marLeft w:val="640"/>
          <w:marRight w:val="0"/>
          <w:marTop w:val="0"/>
          <w:marBottom w:val="0"/>
          <w:divBdr>
            <w:top w:val="none" w:sz="0" w:space="0" w:color="auto"/>
            <w:left w:val="none" w:sz="0" w:space="0" w:color="auto"/>
            <w:bottom w:val="none" w:sz="0" w:space="0" w:color="auto"/>
            <w:right w:val="none" w:sz="0" w:space="0" w:color="auto"/>
          </w:divBdr>
        </w:div>
        <w:div w:id="1661346522">
          <w:marLeft w:val="640"/>
          <w:marRight w:val="0"/>
          <w:marTop w:val="0"/>
          <w:marBottom w:val="0"/>
          <w:divBdr>
            <w:top w:val="none" w:sz="0" w:space="0" w:color="auto"/>
            <w:left w:val="none" w:sz="0" w:space="0" w:color="auto"/>
            <w:bottom w:val="none" w:sz="0" w:space="0" w:color="auto"/>
            <w:right w:val="none" w:sz="0" w:space="0" w:color="auto"/>
          </w:divBdr>
        </w:div>
        <w:div w:id="510031374">
          <w:marLeft w:val="640"/>
          <w:marRight w:val="0"/>
          <w:marTop w:val="0"/>
          <w:marBottom w:val="0"/>
          <w:divBdr>
            <w:top w:val="none" w:sz="0" w:space="0" w:color="auto"/>
            <w:left w:val="none" w:sz="0" w:space="0" w:color="auto"/>
            <w:bottom w:val="none" w:sz="0" w:space="0" w:color="auto"/>
            <w:right w:val="none" w:sz="0" w:space="0" w:color="auto"/>
          </w:divBdr>
        </w:div>
        <w:div w:id="1014839547">
          <w:marLeft w:val="640"/>
          <w:marRight w:val="0"/>
          <w:marTop w:val="0"/>
          <w:marBottom w:val="0"/>
          <w:divBdr>
            <w:top w:val="none" w:sz="0" w:space="0" w:color="auto"/>
            <w:left w:val="none" w:sz="0" w:space="0" w:color="auto"/>
            <w:bottom w:val="none" w:sz="0" w:space="0" w:color="auto"/>
            <w:right w:val="none" w:sz="0" w:space="0" w:color="auto"/>
          </w:divBdr>
        </w:div>
        <w:div w:id="972827910">
          <w:marLeft w:val="640"/>
          <w:marRight w:val="0"/>
          <w:marTop w:val="0"/>
          <w:marBottom w:val="0"/>
          <w:divBdr>
            <w:top w:val="none" w:sz="0" w:space="0" w:color="auto"/>
            <w:left w:val="none" w:sz="0" w:space="0" w:color="auto"/>
            <w:bottom w:val="none" w:sz="0" w:space="0" w:color="auto"/>
            <w:right w:val="none" w:sz="0" w:space="0" w:color="auto"/>
          </w:divBdr>
        </w:div>
        <w:div w:id="1810517190">
          <w:marLeft w:val="640"/>
          <w:marRight w:val="0"/>
          <w:marTop w:val="0"/>
          <w:marBottom w:val="0"/>
          <w:divBdr>
            <w:top w:val="none" w:sz="0" w:space="0" w:color="auto"/>
            <w:left w:val="none" w:sz="0" w:space="0" w:color="auto"/>
            <w:bottom w:val="none" w:sz="0" w:space="0" w:color="auto"/>
            <w:right w:val="none" w:sz="0" w:space="0" w:color="auto"/>
          </w:divBdr>
        </w:div>
        <w:div w:id="1819299569">
          <w:marLeft w:val="640"/>
          <w:marRight w:val="0"/>
          <w:marTop w:val="0"/>
          <w:marBottom w:val="0"/>
          <w:divBdr>
            <w:top w:val="none" w:sz="0" w:space="0" w:color="auto"/>
            <w:left w:val="none" w:sz="0" w:space="0" w:color="auto"/>
            <w:bottom w:val="none" w:sz="0" w:space="0" w:color="auto"/>
            <w:right w:val="none" w:sz="0" w:space="0" w:color="auto"/>
          </w:divBdr>
        </w:div>
        <w:div w:id="1377583762">
          <w:marLeft w:val="640"/>
          <w:marRight w:val="0"/>
          <w:marTop w:val="0"/>
          <w:marBottom w:val="0"/>
          <w:divBdr>
            <w:top w:val="none" w:sz="0" w:space="0" w:color="auto"/>
            <w:left w:val="none" w:sz="0" w:space="0" w:color="auto"/>
            <w:bottom w:val="none" w:sz="0" w:space="0" w:color="auto"/>
            <w:right w:val="none" w:sz="0" w:space="0" w:color="auto"/>
          </w:divBdr>
        </w:div>
        <w:div w:id="411318057">
          <w:marLeft w:val="640"/>
          <w:marRight w:val="0"/>
          <w:marTop w:val="0"/>
          <w:marBottom w:val="0"/>
          <w:divBdr>
            <w:top w:val="none" w:sz="0" w:space="0" w:color="auto"/>
            <w:left w:val="none" w:sz="0" w:space="0" w:color="auto"/>
            <w:bottom w:val="none" w:sz="0" w:space="0" w:color="auto"/>
            <w:right w:val="none" w:sz="0" w:space="0" w:color="auto"/>
          </w:divBdr>
        </w:div>
        <w:div w:id="2140488318">
          <w:marLeft w:val="640"/>
          <w:marRight w:val="0"/>
          <w:marTop w:val="0"/>
          <w:marBottom w:val="0"/>
          <w:divBdr>
            <w:top w:val="none" w:sz="0" w:space="0" w:color="auto"/>
            <w:left w:val="none" w:sz="0" w:space="0" w:color="auto"/>
            <w:bottom w:val="none" w:sz="0" w:space="0" w:color="auto"/>
            <w:right w:val="none" w:sz="0" w:space="0" w:color="auto"/>
          </w:divBdr>
        </w:div>
        <w:div w:id="729883582">
          <w:marLeft w:val="640"/>
          <w:marRight w:val="0"/>
          <w:marTop w:val="0"/>
          <w:marBottom w:val="0"/>
          <w:divBdr>
            <w:top w:val="none" w:sz="0" w:space="0" w:color="auto"/>
            <w:left w:val="none" w:sz="0" w:space="0" w:color="auto"/>
            <w:bottom w:val="none" w:sz="0" w:space="0" w:color="auto"/>
            <w:right w:val="none" w:sz="0" w:space="0" w:color="auto"/>
          </w:divBdr>
        </w:div>
        <w:div w:id="575211221">
          <w:marLeft w:val="640"/>
          <w:marRight w:val="0"/>
          <w:marTop w:val="0"/>
          <w:marBottom w:val="0"/>
          <w:divBdr>
            <w:top w:val="none" w:sz="0" w:space="0" w:color="auto"/>
            <w:left w:val="none" w:sz="0" w:space="0" w:color="auto"/>
            <w:bottom w:val="none" w:sz="0" w:space="0" w:color="auto"/>
            <w:right w:val="none" w:sz="0" w:space="0" w:color="auto"/>
          </w:divBdr>
        </w:div>
        <w:div w:id="1821312970">
          <w:marLeft w:val="640"/>
          <w:marRight w:val="0"/>
          <w:marTop w:val="0"/>
          <w:marBottom w:val="0"/>
          <w:divBdr>
            <w:top w:val="none" w:sz="0" w:space="0" w:color="auto"/>
            <w:left w:val="none" w:sz="0" w:space="0" w:color="auto"/>
            <w:bottom w:val="none" w:sz="0" w:space="0" w:color="auto"/>
            <w:right w:val="none" w:sz="0" w:space="0" w:color="auto"/>
          </w:divBdr>
        </w:div>
        <w:div w:id="1490630842">
          <w:marLeft w:val="640"/>
          <w:marRight w:val="0"/>
          <w:marTop w:val="0"/>
          <w:marBottom w:val="0"/>
          <w:divBdr>
            <w:top w:val="none" w:sz="0" w:space="0" w:color="auto"/>
            <w:left w:val="none" w:sz="0" w:space="0" w:color="auto"/>
            <w:bottom w:val="none" w:sz="0" w:space="0" w:color="auto"/>
            <w:right w:val="none" w:sz="0" w:space="0" w:color="auto"/>
          </w:divBdr>
        </w:div>
        <w:div w:id="1515876399">
          <w:marLeft w:val="640"/>
          <w:marRight w:val="0"/>
          <w:marTop w:val="0"/>
          <w:marBottom w:val="0"/>
          <w:divBdr>
            <w:top w:val="none" w:sz="0" w:space="0" w:color="auto"/>
            <w:left w:val="none" w:sz="0" w:space="0" w:color="auto"/>
            <w:bottom w:val="none" w:sz="0" w:space="0" w:color="auto"/>
            <w:right w:val="none" w:sz="0" w:space="0" w:color="auto"/>
          </w:divBdr>
        </w:div>
        <w:div w:id="2075395649">
          <w:marLeft w:val="640"/>
          <w:marRight w:val="0"/>
          <w:marTop w:val="0"/>
          <w:marBottom w:val="0"/>
          <w:divBdr>
            <w:top w:val="none" w:sz="0" w:space="0" w:color="auto"/>
            <w:left w:val="none" w:sz="0" w:space="0" w:color="auto"/>
            <w:bottom w:val="none" w:sz="0" w:space="0" w:color="auto"/>
            <w:right w:val="none" w:sz="0" w:space="0" w:color="auto"/>
          </w:divBdr>
        </w:div>
        <w:div w:id="1241911626">
          <w:marLeft w:val="640"/>
          <w:marRight w:val="0"/>
          <w:marTop w:val="0"/>
          <w:marBottom w:val="0"/>
          <w:divBdr>
            <w:top w:val="none" w:sz="0" w:space="0" w:color="auto"/>
            <w:left w:val="none" w:sz="0" w:space="0" w:color="auto"/>
            <w:bottom w:val="none" w:sz="0" w:space="0" w:color="auto"/>
            <w:right w:val="none" w:sz="0" w:space="0" w:color="auto"/>
          </w:divBdr>
        </w:div>
        <w:div w:id="1594163698">
          <w:marLeft w:val="640"/>
          <w:marRight w:val="0"/>
          <w:marTop w:val="0"/>
          <w:marBottom w:val="0"/>
          <w:divBdr>
            <w:top w:val="none" w:sz="0" w:space="0" w:color="auto"/>
            <w:left w:val="none" w:sz="0" w:space="0" w:color="auto"/>
            <w:bottom w:val="none" w:sz="0" w:space="0" w:color="auto"/>
            <w:right w:val="none" w:sz="0" w:space="0" w:color="auto"/>
          </w:divBdr>
        </w:div>
        <w:div w:id="731007981">
          <w:marLeft w:val="640"/>
          <w:marRight w:val="0"/>
          <w:marTop w:val="0"/>
          <w:marBottom w:val="0"/>
          <w:divBdr>
            <w:top w:val="none" w:sz="0" w:space="0" w:color="auto"/>
            <w:left w:val="none" w:sz="0" w:space="0" w:color="auto"/>
            <w:bottom w:val="none" w:sz="0" w:space="0" w:color="auto"/>
            <w:right w:val="none" w:sz="0" w:space="0" w:color="auto"/>
          </w:divBdr>
        </w:div>
        <w:div w:id="1952203095">
          <w:marLeft w:val="640"/>
          <w:marRight w:val="0"/>
          <w:marTop w:val="0"/>
          <w:marBottom w:val="0"/>
          <w:divBdr>
            <w:top w:val="none" w:sz="0" w:space="0" w:color="auto"/>
            <w:left w:val="none" w:sz="0" w:space="0" w:color="auto"/>
            <w:bottom w:val="none" w:sz="0" w:space="0" w:color="auto"/>
            <w:right w:val="none" w:sz="0" w:space="0" w:color="auto"/>
          </w:divBdr>
        </w:div>
        <w:div w:id="1856264786">
          <w:marLeft w:val="640"/>
          <w:marRight w:val="0"/>
          <w:marTop w:val="0"/>
          <w:marBottom w:val="0"/>
          <w:divBdr>
            <w:top w:val="none" w:sz="0" w:space="0" w:color="auto"/>
            <w:left w:val="none" w:sz="0" w:space="0" w:color="auto"/>
            <w:bottom w:val="none" w:sz="0" w:space="0" w:color="auto"/>
            <w:right w:val="none" w:sz="0" w:space="0" w:color="auto"/>
          </w:divBdr>
        </w:div>
        <w:div w:id="534074879">
          <w:marLeft w:val="640"/>
          <w:marRight w:val="0"/>
          <w:marTop w:val="0"/>
          <w:marBottom w:val="0"/>
          <w:divBdr>
            <w:top w:val="none" w:sz="0" w:space="0" w:color="auto"/>
            <w:left w:val="none" w:sz="0" w:space="0" w:color="auto"/>
            <w:bottom w:val="none" w:sz="0" w:space="0" w:color="auto"/>
            <w:right w:val="none" w:sz="0" w:space="0" w:color="auto"/>
          </w:divBdr>
        </w:div>
        <w:div w:id="234239675">
          <w:marLeft w:val="640"/>
          <w:marRight w:val="0"/>
          <w:marTop w:val="0"/>
          <w:marBottom w:val="0"/>
          <w:divBdr>
            <w:top w:val="none" w:sz="0" w:space="0" w:color="auto"/>
            <w:left w:val="none" w:sz="0" w:space="0" w:color="auto"/>
            <w:bottom w:val="none" w:sz="0" w:space="0" w:color="auto"/>
            <w:right w:val="none" w:sz="0" w:space="0" w:color="auto"/>
          </w:divBdr>
        </w:div>
        <w:div w:id="1259024441">
          <w:marLeft w:val="640"/>
          <w:marRight w:val="0"/>
          <w:marTop w:val="0"/>
          <w:marBottom w:val="0"/>
          <w:divBdr>
            <w:top w:val="none" w:sz="0" w:space="0" w:color="auto"/>
            <w:left w:val="none" w:sz="0" w:space="0" w:color="auto"/>
            <w:bottom w:val="none" w:sz="0" w:space="0" w:color="auto"/>
            <w:right w:val="none" w:sz="0" w:space="0" w:color="auto"/>
          </w:divBdr>
        </w:div>
        <w:div w:id="128478874">
          <w:marLeft w:val="640"/>
          <w:marRight w:val="0"/>
          <w:marTop w:val="0"/>
          <w:marBottom w:val="0"/>
          <w:divBdr>
            <w:top w:val="none" w:sz="0" w:space="0" w:color="auto"/>
            <w:left w:val="none" w:sz="0" w:space="0" w:color="auto"/>
            <w:bottom w:val="none" w:sz="0" w:space="0" w:color="auto"/>
            <w:right w:val="none" w:sz="0" w:space="0" w:color="auto"/>
          </w:divBdr>
        </w:div>
        <w:div w:id="2135172430">
          <w:marLeft w:val="640"/>
          <w:marRight w:val="0"/>
          <w:marTop w:val="0"/>
          <w:marBottom w:val="0"/>
          <w:divBdr>
            <w:top w:val="none" w:sz="0" w:space="0" w:color="auto"/>
            <w:left w:val="none" w:sz="0" w:space="0" w:color="auto"/>
            <w:bottom w:val="none" w:sz="0" w:space="0" w:color="auto"/>
            <w:right w:val="none" w:sz="0" w:space="0" w:color="auto"/>
          </w:divBdr>
        </w:div>
        <w:div w:id="1835872495">
          <w:marLeft w:val="640"/>
          <w:marRight w:val="0"/>
          <w:marTop w:val="0"/>
          <w:marBottom w:val="0"/>
          <w:divBdr>
            <w:top w:val="none" w:sz="0" w:space="0" w:color="auto"/>
            <w:left w:val="none" w:sz="0" w:space="0" w:color="auto"/>
            <w:bottom w:val="none" w:sz="0" w:space="0" w:color="auto"/>
            <w:right w:val="none" w:sz="0" w:space="0" w:color="auto"/>
          </w:divBdr>
        </w:div>
        <w:div w:id="22244947">
          <w:marLeft w:val="640"/>
          <w:marRight w:val="0"/>
          <w:marTop w:val="0"/>
          <w:marBottom w:val="0"/>
          <w:divBdr>
            <w:top w:val="none" w:sz="0" w:space="0" w:color="auto"/>
            <w:left w:val="none" w:sz="0" w:space="0" w:color="auto"/>
            <w:bottom w:val="none" w:sz="0" w:space="0" w:color="auto"/>
            <w:right w:val="none" w:sz="0" w:space="0" w:color="auto"/>
          </w:divBdr>
        </w:div>
        <w:div w:id="101843974">
          <w:marLeft w:val="640"/>
          <w:marRight w:val="0"/>
          <w:marTop w:val="0"/>
          <w:marBottom w:val="0"/>
          <w:divBdr>
            <w:top w:val="none" w:sz="0" w:space="0" w:color="auto"/>
            <w:left w:val="none" w:sz="0" w:space="0" w:color="auto"/>
            <w:bottom w:val="none" w:sz="0" w:space="0" w:color="auto"/>
            <w:right w:val="none" w:sz="0" w:space="0" w:color="auto"/>
          </w:divBdr>
        </w:div>
        <w:div w:id="688678684">
          <w:marLeft w:val="640"/>
          <w:marRight w:val="0"/>
          <w:marTop w:val="0"/>
          <w:marBottom w:val="0"/>
          <w:divBdr>
            <w:top w:val="none" w:sz="0" w:space="0" w:color="auto"/>
            <w:left w:val="none" w:sz="0" w:space="0" w:color="auto"/>
            <w:bottom w:val="none" w:sz="0" w:space="0" w:color="auto"/>
            <w:right w:val="none" w:sz="0" w:space="0" w:color="auto"/>
          </w:divBdr>
        </w:div>
        <w:div w:id="1460415700">
          <w:marLeft w:val="640"/>
          <w:marRight w:val="0"/>
          <w:marTop w:val="0"/>
          <w:marBottom w:val="0"/>
          <w:divBdr>
            <w:top w:val="none" w:sz="0" w:space="0" w:color="auto"/>
            <w:left w:val="none" w:sz="0" w:space="0" w:color="auto"/>
            <w:bottom w:val="none" w:sz="0" w:space="0" w:color="auto"/>
            <w:right w:val="none" w:sz="0" w:space="0" w:color="auto"/>
          </w:divBdr>
        </w:div>
        <w:div w:id="1921209958">
          <w:marLeft w:val="640"/>
          <w:marRight w:val="0"/>
          <w:marTop w:val="0"/>
          <w:marBottom w:val="0"/>
          <w:divBdr>
            <w:top w:val="none" w:sz="0" w:space="0" w:color="auto"/>
            <w:left w:val="none" w:sz="0" w:space="0" w:color="auto"/>
            <w:bottom w:val="none" w:sz="0" w:space="0" w:color="auto"/>
            <w:right w:val="none" w:sz="0" w:space="0" w:color="auto"/>
          </w:divBdr>
        </w:div>
        <w:div w:id="630289318">
          <w:marLeft w:val="640"/>
          <w:marRight w:val="0"/>
          <w:marTop w:val="0"/>
          <w:marBottom w:val="0"/>
          <w:divBdr>
            <w:top w:val="none" w:sz="0" w:space="0" w:color="auto"/>
            <w:left w:val="none" w:sz="0" w:space="0" w:color="auto"/>
            <w:bottom w:val="none" w:sz="0" w:space="0" w:color="auto"/>
            <w:right w:val="none" w:sz="0" w:space="0" w:color="auto"/>
          </w:divBdr>
        </w:div>
        <w:div w:id="14622172">
          <w:marLeft w:val="640"/>
          <w:marRight w:val="0"/>
          <w:marTop w:val="0"/>
          <w:marBottom w:val="0"/>
          <w:divBdr>
            <w:top w:val="none" w:sz="0" w:space="0" w:color="auto"/>
            <w:left w:val="none" w:sz="0" w:space="0" w:color="auto"/>
            <w:bottom w:val="none" w:sz="0" w:space="0" w:color="auto"/>
            <w:right w:val="none" w:sz="0" w:space="0" w:color="auto"/>
          </w:divBdr>
        </w:div>
        <w:div w:id="811870960">
          <w:marLeft w:val="640"/>
          <w:marRight w:val="0"/>
          <w:marTop w:val="0"/>
          <w:marBottom w:val="0"/>
          <w:divBdr>
            <w:top w:val="none" w:sz="0" w:space="0" w:color="auto"/>
            <w:left w:val="none" w:sz="0" w:space="0" w:color="auto"/>
            <w:bottom w:val="none" w:sz="0" w:space="0" w:color="auto"/>
            <w:right w:val="none" w:sz="0" w:space="0" w:color="auto"/>
          </w:divBdr>
        </w:div>
        <w:div w:id="220218057">
          <w:marLeft w:val="640"/>
          <w:marRight w:val="0"/>
          <w:marTop w:val="0"/>
          <w:marBottom w:val="0"/>
          <w:divBdr>
            <w:top w:val="none" w:sz="0" w:space="0" w:color="auto"/>
            <w:left w:val="none" w:sz="0" w:space="0" w:color="auto"/>
            <w:bottom w:val="none" w:sz="0" w:space="0" w:color="auto"/>
            <w:right w:val="none" w:sz="0" w:space="0" w:color="auto"/>
          </w:divBdr>
        </w:div>
        <w:div w:id="899098944">
          <w:marLeft w:val="640"/>
          <w:marRight w:val="0"/>
          <w:marTop w:val="0"/>
          <w:marBottom w:val="0"/>
          <w:divBdr>
            <w:top w:val="none" w:sz="0" w:space="0" w:color="auto"/>
            <w:left w:val="none" w:sz="0" w:space="0" w:color="auto"/>
            <w:bottom w:val="none" w:sz="0" w:space="0" w:color="auto"/>
            <w:right w:val="none" w:sz="0" w:space="0" w:color="auto"/>
          </w:divBdr>
        </w:div>
        <w:div w:id="391467411">
          <w:marLeft w:val="640"/>
          <w:marRight w:val="0"/>
          <w:marTop w:val="0"/>
          <w:marBottom w:val="0"/>
          <w:divBdr>
            <w:top w:val="none" w:sz="0" w:space="0" w:color="auto"/>
            <w:left w:val="none" w:sz="0" w:space="0" w:color="auto"/>
            <w:bottom w:val="none" w:sz="0" w:space="0" w:color="auto"/>
            <w:right w:val="none" w:sz="0" w:space="0" w:color="auto"/>
          </w:divBdr>
        </w:div>
      </w:divsChild>
    </w:div>
    <w:div w:id="693648818">
      <w:marLeft w:val="640"/>
      <w:marRight w:val="0"/>
      <w:marTop w:val="0"/>
      <w:marBottom w:val="0"/>
      <w:divBdr>
        <w:top w:val="none" w:sz="0" w:space="0" w:color="auto"/>
        <w:left w:val="none" w:sz="0" w:space="0" w:color="auto"/>
        <w:bottom w:val="none" w:sz="0" w:space="0" w:color="auto"/>
        <w:right w:val="none" w:sz="0" w:space="0" w:color="auto"/>
      </w:divBdr>
    </w:div>
    <w:div w:id="693650136">
      <w:marLeft w:val="640"/>
      <w:marRight w:val="0"/>
      <w:marTop w:val="0"/>
      <w:marBottom w:val="0"/>
      <w:divBdr>
        <w:top w:val="none" w:sz="0" w:space="0" w:color="auto"/>
        <w:left w:val="none" w:sz="0" w:space="0" w:color="auto"/>
        <w:bottom w:val="none" w:sz="0" w:space="0" w:color="auto"/>
        <w:right w:val="none" w:sz="0" w:space="0" w:color="auto"/>
      </w:divBdr>
    </w:div>
    <w:div w:id="694232504">
      <w:marLeft w:val="640"/>
      <w:marRight w:val="0"/>
      <w:marTop w:val="0"/>
      <w:marBottom w:val="0"/>
      <w:divBdr>
        <w:top w:val="none" w:sz="0" w:space="0" w:color="auto"/>
        <w:left w:val="none" w:sz="0" w:space="0" w:color="auto"/>
        <w:bottom w:val="none" w:sz="0" w:space="0" w:color="auto"/>
        <w:right w:val="none" w:sz="0" w:space="0" w:color="auto"/>
      </w:divBdr>
    </w:div>
    <w:div w:id="695496538">
      <w:marLeft w:val="640"/>
      <w:marRight w:val="0"/>
      <w:marTop w:val="0"/>
      <w:marBottom w:val="0"/>
      <w:divBdr>
        <w:top w:val="none" w:sz="0" w:space="0" w:color="auto"/>
        <w:left w:val="none" w:sz="0" w:space="0" w:color="auto"/>
        <w:bottom w:val="none" w:sz="0" w:space="0" w:color="auto"/>
        <w:right w:val="none" w:sz="0" w:space="0" w:color="auto"/>
      </w:divBdr>
    </w:div>
    <w:div w:id="697700789">
      <w:bodyDiv w:val="1"/>
      <w:marLeft w:val="0"/>
      <w:marRight w:val="0"/>
      <w:marTop w:val="0"/>
      <w:marBottom w:val="0"/>
      <w:divBdr>
        <w:top w:val="none" w:sz="0" w:space="0" w:color="auto"/>
        <w:left w:val="none" w:sz="0" w:space="0" w:color="auto"/>
        <w:bottom w:val="none" w:sz="0" w:space="0" w:color="auto"/>
        <w:right w:val="none" w:sz="0" w:space="0" w:color="auto"/>
      </w:divBdr>
      <w:divsChild>
        <w:div w:id="310869400">
          <w:marLeft w:val="640"/>
          <w:marRight w:val="0"/>
          <w:marTop w:val="0"/>
          <w:marBottom w:val="0"/>
          <w:divBdr>
            <w:top w:val="none" w:sz="0" w:space="0" w:color="auto"/>
            <w:left w:val="none" w:sz="0" w:space="0" w:color="auto"/>
            <w:bottom w:val="none" w:sz="0" w:space="0" w:color="auto"/>
            <w:right w:val="none" w:sz="0" w:space="0" w:color="auto"/>
          </w:divBdr>
        </w:div>
        <w:div w:id="720444111">
          <w:marLeft w:val="640"/>
          <w:marRight w:val="0"/>
          <w:marTop w:val="0"/>
          <w:marBottom w:val="0"/>
          <w:divBdr>
            <w:top w:val="none" w:sz="0" w:space="0" w:color="auto"/>
            <w:left w:val="none" w:sz="0" w:space="0" w:color="auto"/>
            <w:bottom w:val="none" w:sz="0" w:space="0" w:color="auto"/>
            <w:right w:val="none" w:sz="0" w:space="0" w:color="auto"/>
          </w:divBdr>
        </w:div>
        <w:div w:id="1716349322">
          <w:marLeft w:val="640"/>
          <w:marRight w:val="0"/>
          <w:marTop w:val="0"/>
          <w:marBottom w:val="0"/>
          <w:divBdr>
            <w:top w:val="none" w:sz="0" w:space="0" w:color="auto"/>
            <w:left w:val="none" w:sz="0" w:space="0" w:color="auto"/>
            <w:bottom w:val="none" w:sz="0" w:space="0" w:color="auto"/>
            <w:right w:val="none" w:sz="0" w:space="0" w:color="auto"/>
          </w:divBdr>
        </w:div>
        <w:div w:id="2087190869">
          <w:marLeft w:val="640"/>
          <w:marRight w:val="0"/>
          <w:marTop w:val="0"/>
          <w:marBottom w:val="0"/>
          <w:divBdr>
            <w:top w:val="none" w:sz="0" w:space="0" w:color="auto"/>
            <w:left w:val="none" w:sz="0" w:space="0" w:color="auto"/>
            <w:bottom w:val="none" w:sz="0" w:space="0" w:color="auto"/>
            <w:right w:val="none" w:sz="0" w:space="0" w:color="auto"/>
          </w:divBdr>
        </w:div>
        <w:div w:id="1985960702">
          <w:marLeft w:val="640"/>
          <w:marRight w:val="0"/>
          <w:marTop w:val="0"/>
          <w:marBottom w:val="0"/>
          <w:divBdr>
            <w:top w:val="none" w:sz="0" w:space="0" w:color="auto"/>
            <w:left w:val="none" w:sz="0" w:space="0" w:color="auto"/>
            <w:bottom w:val="none" w:sz="0" w:space="0" w:color="auto"/>
            <w:right w:val="none" w:sz="0" w:space="0" w:color="auto"/>
          </w:divBdr>
        </w:div>
        <w:div w:id="1662807427">
          <w:marLeft w:val="640"/>
          <w:marRight w:val="0"/>
          <w:marTop w:val="0"/>
          <w:marBottom w:val="0"/>
          <w:divBdr>
            <w:top w:val="none" w:sz="0" w:space="0" w:color="auto"/>
            <w:left w:val="none" w:sz="0" w:space="0" w:color="auto"/>
            <w:bottom w:val="none" w:sz="0" w:space="0" w:color="auto"/>
            <w:right w:val="none" w:sz="0" w:space="0" w:color="auto"/>
          </w:divBdr>
        </w:div>
        <w:div w:id="620498690">
          <w:marLeft w:val="640"/>
          <w:marRight w:val="0"/>
          <w:marTop w:val="0"/>
          <w:marBottom w:val="0"/>
          <w:divBdr>
            <w:top w:val="none" w:sz="0" w:space="0" w:color="auto"/>
            <w:left w:val="none" w:sz="0" w:space="0" w:color="auto"/>
            <w:bottom w:val="none" w:sz="0" w:space="0" w:color="auto"/>
            <w:right w:val="none" w:sz="0" w:space="0" w:color="auto"/>
          </w:divBdr>
        </w:div>
        <w:div w:id="1946695989">
          <w:marLeft w:val="640"/>
          <w:marRight w:val="0"/>
          <w:marTop w:val="0"/>
          <w:marBottom w:val="0"/>
          <w:divBdr>
            <w:top w:val="none" w:sz="0" w:space="0" w:color="auto"/>
            <w:left w:val="none" w:sz="0" w:space="0" w:color="auto"/>
            <w:bottom w:val="none" w:sz="0" w:space="0" w:color="auto"/>
            <w:right w:val="none" w:sz="0" w:space="0" w:color="auto"/>
          </w:divBdr>
        </w:div>
        <w:div w:id="912668240">
          <w:marLeft w:val="640"/>
          <w:marRight w:val="0"/>
          <w:marTop w:val="0"/>
          <w:marBottom w:val="0"/>
          <w:divBdr>
            <w:top w:val="none" w:sz="0" w:space="0" w:color="auto"/>
            <w:left w:val="none" w:sz="0" w:space="0" w:color="auto"/>
            <w:bottom w:val="none" w:sz="0" w:space="0" w:color="auto"/>
            <w:right w:val="none" w:sz="0" w:space="0" w:color="auto"/>
          </w:divBdr>
        </w:div>
        <w:div w:id="1390616912">
          <w:marLeft w:val="640"/>
          <w:marRight w:val="0"/>
          <w:marTop w:val="0"/>
          <w:marBottom w:val="0"/>
          <w:divBdr>
            <w:top w:val="none" w:sz="0" w:space="0" w:color="auto"/>
            <w:left w:val="none" w:sz="0" w:space="0" w:color="auto"/>
            <w:bottom w:val="none" w:sz="0" w:space="0" w:color="auto"/>
            <w:right w:val="none" w:sz="0" w:space="0" w:color="auto"/>
          </w:divBdr>
        </w:div>
        <w:div w:id="1091049782">
          <w:marLeft w:val="640"/>
          <w:marRight w:val="0"/>
          <w:marTop w:val="0"/>
          <w:marBottom w:val="0"/>
          <w:divBdr>
            <w:top w:val="none" w:sz="0" w:space="0" w:color="auto"/>
            <w:left w:val="none" w:sz="0" w:space="0" w:color="auto"/>
            <w:bottom w:val="none" w:sz="0" w:space="0" w:color="auto"/>
            <w:right w:val="none" w:sz="0" w:space="0" w:color="auto"/>
          </w:divBdr>
        </w:div>
        <w:div w:id="1735279479">
          <w:marLeft w:val="640"/>
          <w:marRight w:val="0"/>
          <w:marTop w:val="0"/>
          <w:marBottom w:val="0"/>
          <w:divBdr>
            <w:top w:val="none" w:sz="0" w:space="0" w:color="auto"/>
            <w:left w:val="none" w:sz="0" w:space="0" w:color="auto"/>
            <w:bottom w:val="none" w:sz="0" w:space="0" w:color="auto"/>
            <w:right w:val="none" w:sz="0" w:space="0" w:color="auto"/>
          </w:divBdr>
        </w:div>
        <w:div w:id="652683919">
          <w:marLeft w:val="640"/>
          <w:marRight w:val="0"/>
          <w:marTop w:val="0"/>
          <w:marBottom w:val="0"/>
          <w:divBdr>
            <w:top w:val="none" w:sz="0" w:space="0" w:color="auto"/>
            <w:left w:val="none" w:sz="0" w:space="0" w:color="auto"/>
            <w:bottom w:val="none" w:sz="0" w:space="0" w:color="auto"/>
            <w:right w:val="none" w:sz="0" w:space="0" w:color="auto"/>
          </w:divBdr>
        </w:div>
        <w:div w:id="133717483">
          <w:marLeft w:val="640"/>
          <w:marRight w:val="0"/>
          <w:marTop w:val="0"/>
          <w:marBottom w:val="0"/>
          <w:divBdr>
            <w:top w:val="none" w:sz="0" w:space="0" w:color="auto"/>
            <w:left w:val="none" w:sz="0" w:space="0" w:color="auto"/>
            <w:bottom w:val="none" w:sz="0" w:space="0" w:color="auto"/>
            <w:right w:val="none" w:sz="0" w:space="0" w:color="auto"/>
          </w:divBdr>
        </w:div>
        <w:div w:id="877594194">
          <w:marLeft w:val="640"/>
          <w:marRight w:val="0"/>
          <w:marTop w:val="0"/>
          <w:marBottom w:val="0"/>
          <w:divBdr>
            <w:top w:val="none" w:sz="0" w:space="0" w:color="auto"/>
            <w:left w:val="none" w:sz="0" w:space="0" w:color="auto"/>
            <w:bottom w:val="none" w:sz="0" w:space="0" w:color="auto"/>
            <w:right w:val="none" w:sz="0" w:space="0" w:color="auto"/>
          </w:divBdr>
        </w:div>
        <w:div w:id="215819200">
          <w:marLeft w:val="640"/>
          <w:marRight w:val="0"/>
          <w:marTop w:val="0"/>
          <w:marBottom w:val="0"/>
          <w:divBdr>
            <w:top w:val="none" w:sz="0" w:space="0" w:color="auto"/>
            <w:left w:val="none" w:sz="0" w:space="0" w:color="auto"/>
            <w:bottom w:val="none" w:sz="0" w:space="0" w:color="auto"/>
            <w:right w:val="none" w:sz="0" w:space="0" w:color="auto"/>
          </w:divBdr>
        </w:div>
        <w:div w:id="1539581525">
          <w:marLeft w:val="640"/>
          <w:marRight w:val="0"/>
          <w:marTop w:val="0"/>
          <w:marBottom w:val="0"/>
          <w:divBdr>
            <w:top w:val="none" w:sz="0" w:space="0" w:color="auto"/>
            <w:left w:val="none" w:sz="0" w:space="0" w:color="auto"/>
            <w:bottom w:val="none" w:sz="0" w:space="0" w:color="auto"/>
            <w:right w:val="none" w:sz="0" w:space="0" w:color="auto"/>
          </w:divBdr>
        </w:div>
        <w:div w:id="1630670376">
          <w:marLeft w:val="640"/>
          <w:marRight w:val="0"/>
          <w:marTop w:val="0"/>
          <w:marBottom w:val="0"/>
          <w:divBdr>
            <w:top w:val="none" w:sz="0" w:space="0" w:color="auto"/>
            <w:left w:val="none" w:sz="0" w:space="0" w:color="auto"/>
            <w:bottom w:val="none" w:sz="0" w:space="0" w:color="auto"/>
            <w:right w:val="none" w:sz="0" w:space="0" w:color="auto"/>
          </w:divBdr>
        </w:div>
        <w:div w:id="1819570499">
          <w:marLeft w:val="640"/>
          <w:marRight w:val="0"/>
          <w:marTop w:val="0"/>
          <w:marBottom w:val="0"/>
          <w:divBdr>
            <w:top w:val="none" w:sz="0" w:space="0" w:color="auto"/>
            <w:left w:val="none" w:sz="0" w:space="0" w:color="auto"/>
            <w:bottom w:val="none" w:sz="0" w:space="0" w:color="auto"/>
            <w:right w:val="none" w:sz="0" w:space="0" w:color="auto"/>
          </w:divBdr>
        </w:div>
        <w:div w:id="1744062351">
          <w:marLeft w:val="640"/>
          <w:marRight w:val="0"/>
          <w:marTop w:val="0"/>
          <w:marBottom w:val="0"/>
          <w:divBdr>
            <w:top w:val="none" w:sz="0" w:space="0" w:color="auto"/>
            <w:left w:val="none" w:sz="0" w:space="0" w:color="auto"/>
            <w:bottom w:val="none" w:sz="0" w:space="0" w:color="auto"/>
            <w:right w:val="none" w:sz="0" w:space="0" w:color="auto"/>
          </w:divBdr>
        </w:div>
        <w:div w:id="1524593205">
          <w:marLeft w:val="640"/>
          <w:marRight w:val="0"/>
          <w:marTop w:val="0"/>
          <w:marBottom w:val="0"/>
          <w:divBdr>
            <w:top w:val="none" w:sz="0" w:space="0" w:color="auto"/>
            <w:left w:val="none" w:sz="0" w:space="0" w:color="auto"/>
            <w:bottom w:val="none" w:sz="0" w:space="0" w:color="auto"/>
            <w:right w:val="none" w:sz="0" w:space="0" w:color="auto"/>
          </w:divBdr>
        </w:div>
        <w:div w:id="768888271">
          <w:marLeft w:val="640"/>
          <w:marRight w:val="0"/>
          <w:marTop w:val="0"/>
          <w:marBottom w:val="0"/>
          <w:divBdr>
            <w:top w:val="none" w:sz="0" w:space="0" w:color="auto"/>
            <w:left w:val="none" w:sz="0" w:space="0" w:color="auto"/>
            <w:bottom w:val="none" w:sz="0" w:space="0" w:color="auto"/>
            <w:right w:val="none" w:sz="0" w:space="0" w:color="auto"/>
          </w:divBdr>
        </w:div>
        <w:div w:id="1192763805">
          <w:marLeft w:val="640"/>
          <w:marRight w:val="0"/>
          <w:marTop w:val="0"/>
          <w:marBottom w:val="0"/>
          <w:divBdr>
            <w:top w:val="none" w:sz="0" w:space="0" w:color="auto"/>
            <w:left w:val="none" w:sz="0" w:space="0" w:color="auto"/>
            <w:bottom w:val="none" w:sz="0" w:space="0" w:color="auto"/>
            <w:right w:val="none" w:sz="0" w:space="0" w:color="auto"/>
          </w:divBdr>
        </w:div>
        <w:div w:id="134032271">
          <w:marLeft w:val="640"/>
          <w:marRight w:val="0"/>
          <w:marTop w:val="0"/>
          <w:marBottom w:val="0"/>
          <w:divBdr>
            <w:top w:val="none" w:sz="0" w:space="0" w:color="auto"/>
            <w:left w:val="none" w:sz="0" w:space="0" w:color="auto"/>
            <w:bottom w:val="none" w:sz="0" w:space="0" w:color="auto"/>
            <w:right w:val="none" w:sz="0" w:space="0" w:color="auto"/>
          </w:divBdr>
        </w:div>
        <w:div w:id="989944973">
          <w:marLeft w:val="640"/>
          <w:marRight w:val="0"/>
          <w:marTop w:val="0"/>
          <w:marBottom w:val="0"/>
          <w:divBdr>
            <w:top w:val="none" w:sz="0" w:space="0" w:color="auto"/>
            <w:left w:val="none" w:sz="0" w:space="0" w:color="auto"/>
            <w:bottom w:val="none" w:sz="0" w:space="0" w:color="auto"/>
            <w:right w:val="none" w:sz="0" w:space="0" w:color="auto"/>
          </w:divBdr>
        </w:div>
        <w:div w:id="544292401">
          <w:marLeft w:val="640"/>
          <w:marRight w:val="0"/>
          <w:marTop w:val="0"/>
          <w:marBottom w:val="0"/>
          <w:divBdr>
            <w:top w:val="none" w:sz="0" w:space="0" w:color="auto"/>
            <w:left w:val="none" w:sz="0" w:space="0" w:color="auto"/>
            <w:bottom w:val="none" w:sz="0" w:space="0" w:color="auto"/>
            <w:right w:val="none" w:sz="0" w:space="0" w:color="auto"/>
          </w:divBdr>
        </w:div>
        <w:div w:id="1471630969">
          <w:marLeft w:val="640"/>
          <w:marRight w:val="0"/>
          <w:marTop w:val="0"/>
          <w:marBottom w:val="0"/>
          <w:divBdr>
            <w:top w:val="none" w:sz="0" w:space="0" w:color="auto"/>
            <w:left w:val="none" w:sz="0" w:space="0" w:color="auto"/>
            <w:bottom w:val="none" w:sz="0" w:space="0" w:color="auto"/>
            <w:right w:val="none" w:sz="0" w:space="0" w:color="auto"/>
          </w:divBdr>
        </w:div>
        <w:div w:id="2100444473">
          <w:marLeft w:val="640"/>
          <w:marRight w:val="0"/>
          <w:marTop w:val="0"/>
          <w:marBottom w:val="0"/>
          <w:divBdr>
            <w:top w:val="none" w:sz="0" w:space="0" w:color="auto"/>
            <w:left w:val="none" w:sz="0" w:space="0" w:color="auto"/>
            <w:bottom w:val="none" w:sz="0" w:space="0" w:color="auto"/>
            <w:right w:val="none" w:sz="0" w:space="0" w:color="auto"/>
          </w:divBdr>
        </w:div>
        <w:div w:id="1045639192">
          <w:marLeft w:val="640"/>
          <w:marRight w:val="0"/>
          <w:marTop w:val="0"/>
          <w:marBottom w:val="0"/>
          <w:divBdr>
            <w:top w:val="none" w:sz="0" w:space="0" w:color="auto"/>
            <w:left w:val="none" w:sz="0" w:space="0" w:color="auto"/>
            <w:bottom w:val="none" w:sz="0" w:space="0" w:color="auto"/>
            <w:right w:val="none" w:sz="0" w:space="0" w:color="auto"/>
          </w:divBdr>
        </w:div>
        <w:div w:id="1698120823">
          <w:marLeft w:val="640"/>
          <w:marRight w:val="0"/>
          <w:marTop w:val="0"/>
          <w:marBottom w:val="0"/>
          <w:divBdr>
            <w:top w:val="none" w:sz="0" w:space="0" w:color="auto"/>
            <w:left w:val="none" w:sz="0" w:space="0" w:color="auto"/>
            <w:bottom w:val="none" w:sz="0" w:space="0" w:color="auto"/>
            <w:right w:val="none" w:sz="0" w:space="0" w:color="auto"/>
          </w:divBdr>
        </w:div>
        <w:div w:id="1305088659">
          <w:marLeft w:val="640"/>
          <w:marRight w:val="0"/>
          <w:marTop w:val="0"/>
          <w:marBottom w:val="0"/>
          <w:divBdr>
            <w:top w:val="none" w:sz="0" w:space="0" w:color="auto"/>
            <w:left w:val="none" w:sz="0" w:space="0" w:color="auto"/>
            <w:bottom w:val="none" w:sz="0" w:space="0" w:color="auto"/>
            <w:right w:val="none" w:sz="0" w:space="0" w:color="auto"/>
          </w:divBdr>
        </w:div>
        <w:div w:id="1890876759">
          <w:marLeft w:val="640"/>
          <w:marRight w:val="0"/>
          <w:marTop w:val="0"/>
          <w:marBottom w:val="0"/>
          <w:divBdr>
            <w:top w:val="none" w:sz="0" w:space="0" w:color="auto"/>
            <w:left w:val="none" w:sz="0" w:space="0" w:color="auto"/>
            <w:bottom w:val="none" w:sz="0" w:space="0" w:color="auto"/>
            <w:right w:val="none" w:sz="0" w:space="0" w:color="auto"/>
          </w:divBdr>
        </w:div>
        <w:div w:id="898588967">
          <w:marLeft w:val="640"/>
          <w:marRight w:val="0"/>
          <w:marTop w:val="0"/>
          <w:marBottom w:val="0"/>
          <w:divBdr>
            <w:top w:val="none" w:sz="0" w:space="0" w:color="auto"/>
            <w:left w:val="none" w:sz="0" w:space="0" w:color="auto"/>
            <w:bottom w:val="none" w:sz="0" w:space="0" w:color="auto"/>
            <w:right w:val="none" w:sz="0" w:space="0" w:color="auto"/>
          </w:divBdr>
        </w:div>
        <w:div w:id="582375109">
          <w:marLeft w:val="640"/>
          <w:marRight w:val="0"/>
          <w:marTop w:val="0"/>
          <w:marBottom w:val="0"/>
          <w:divBdr>
            <w:top w:val="none" w:sz="0" w:space="0" w:color="auto"/>
            <w:left w:val="none" w:sz="0" w:space="0" w:color="auto"/>
            <w:bottom w:val="none" w:sz="0" w:space="0" w:color="auto"/>
            <w:right w:val="none" w:sz="0" w:space="0" w:color="auto"/>
          </w:divBdr>
        </w:div>
        <w:div w:id="103229553">
          <w:marLeft w:val="640"/>
          <w:marRight w:val="0"/>
          <w:marTop w:val="0"/>
          <w:marBottom w:val="0"/>
          <w:divBdr>
            <w:top w:val="none" w:sz="0" w:space="0" w:color="auto"/>
            <w:left w:val="none" w:sz="0" w:space="0" w:color="auto"/>
            <w:bottom w:val="none" w:sz="0" w:space="0" w:color="auto"/>
            <w:right w:val="none" w:sz="0" w:space="0" w:color="auto"/>
          </w:divBdr>
        </w:div>
        <w:div w:id="1336617302">
          <w:marLeft w:val="640"/>
          <w:marRight w:val="0"/>
          <w:marTop w:val="0"/>
          <w:marBottom w:val="0"/>
          <w:divBdr>
            <w:top w:val="none" w:sz="0" w:space="0" w:color="auto"/>
            <w:left w:val="none" w:sz="0" w:space="0" w:color="auto"/>
            <w:bottom w:val="none" w:sz="0" w:space="0" w:color="auto"/>
            <w:right w:val="none" w:sz="0" w:space="0" w:color="auto"/>
          </w:divBdr>
        </w:div>
        <w:div w:id="21170745">
          <w:marLeft w:val="640"/>
          <w:marRight w:val="0"/>
          <w:marTop w:val="0"/>
          <w:marBottom w:val="0"/>
          <w:divBdr>
            <w:top w:val="none" w:sz="0" w:space="0" w:color="auto"/>
            <w:left w:val="none" w:sz="0" w:space="0" w:color="auto"/>
            <w:bottom w:val="none" w:sz="0" w:space="0" w:color="auto"/>
            <w:right w:val="none" w:sz="0" w:space="0" w:color="auto"/>
          </w:divBdr>
        </w:div>
        <w:div w:id="1271012054">
          <w:marLeft w:val="640"/>
          <w:marRight w:val="0"/>
          <w:marTop w:val="0"/>
          <w:marBottom w:val="0"/>
          <w:divBdr>
            <w:top w:val="none" w:sz="0" w:space="0" w:color="auto"/>
            <w:left w:val="none" w:sz="0" w:space="0" w:color="auto"/>
            <w:bottom w:val="none" w:sz="0" w:space="0" w:color="auto"/>
            <w:right w:val="none" w:sz="0" w:space="0" w:color="auto"/>
          </w:divBdr>
        </w:div>
        <w:div w:id="2078277868">
          <w:marLeft w:val="640"/>
          <w:marRight w:val="0"/>
          <w:marTop w:val="0"/>
          <w:marBottom w:val="0"/>
          <w:divBdr>
            <w:top w:val="none" w:sz="0" w:space="0" w:color="auto"/>
            <w:left w:val="none" w:sz="0" w:space="0" w:color="auto"/>
            <w:bottom w:val="none" w:sz="0" w:space="0" w:color="auto"/>
            <w:right w:val="none" w:sz="0" w:space="0" w:color="auto"/>
          </w:divBdr>
        </w:div>
        <w:div w:id="1581325397">
          <w:marLeft w:val="640"/>
          <w:marRight w:val="0"/>
          <w:marTop w:val="0"/>
          <w:marBottom w:val="0"/>
          <w:divBdr>
            <w:top w:val="none" w:sz="0" w:space="0" w:color="auto"/>
            <w:left w:val="none" w:sz="0" w:space="0" w:color="auto"/>
            <w:bottom w:val="none" w:sz="0" w:space="0" w:color="auto"/>
            <w:right w:val="none" w:sz="0" w:space="0" w:color="auto"/>
          </w:divBdr>
        </w:div>
        <w:div w:id="920214958">
          <w:marLeft w:val="640"/>
          <w:marRight w:val="0"/>
          <w:marTop w:val="0"/>
          <w:marBottom w:val="0"/>
          <w:divBdr>
            <w:top w:val="none" w:sz="0" w:space="0" w:color="auto"/>
            <w:left w:val="none" w:sz="0" w:space="0" w:color="auto"/>
            <w:bottom w:val="none" w:sz="0" w:space="0" w:color="auto"/>
            <w:right w:val="none" w:sz="0" w:space="0" w:color="auto"/>
          </w:divBdr>
        </w:div>
        <w:div w:id="621617165">
          <w:marLeft w:val="640"/>
          <w:marRight w:val="0"/>
          <w:marTop w:val="0"/>
          <w:marBottom w:val="0"/>
          <w:divBdr>
            <w:top w:val="none" w:sz="0" w:space="0" w:color="auto"/>
            <w:left w:val="none" w:sz="0" w:space="0" w:color="auto"/>
            <w:bottom w:val="none" w:sz="0" w:space="0" w:color="auto"/>
            <w:right w:val="none" w:sz="0" w:space="0" w:color="auto"/>
          </w:divBdr>
        </w:div>
        <w:div w:id="1774476976">
          <w:marLeft w:val="640"/>
          <w:marRight w:val="0"/>
          <w:marTop w:val="0"/>
          <w:marBottom w:val="0"/>
          <w:divBdr>
            <w:top w:val="none" w:sz="0" w:space="0" w:color="auto"/>
            <w:left w:val="none" w:sz="0" w:space="0" w:color="auto"/>
            <w:bottom w:val="none" w:sz="0" w:space="0" w:color="auto"/>
            <w:right w:val="none" w:sz="0" w:space="0" w:color="auto"/>
          </w:divBdr>
        </w:div>
        <w:div w:id="87577558">
          <w:marLeft w:val="640"/>
          <w:marRight w:val="0"/>
          <w:marTop w:val="0"/>
          <w:marBottom w:val="0"/>
          <w:divBdr>
            <w:top w:val="none" w:sz="0" w:space="0" w:color="auto"/>
            <w:left w:val="none" w:sz="0" w:space="0" w:color="auto"/>
            <w:bottom w:val="none" w:sz="0" w:space="0" w:color="auto"/>
            <w:right w:val="none" w:sz="0" w:space="0" w:color="auto"/>
          </w:divBdr>
        </w:div>
        <w:div w:id="1289896956">
          <w:marLeft w:val="640"/>
          <w:marRight w:val="0"/>
          <w:marTop w:val="0"/>
          <w:marBottom w:val="0"/>
          <w:divBdr>
            <w:top w:val="none" w:sz="0" w:space="0" w:color="auto"/>
            <w:left w:val="none" w:sz="0" w:space="0" w:color="auto"/>
            <w:bottom w:val="none" w:sz="0" w:space="0" w:color="auto"/>
            <w:right w:val="none" w:sz="0" w:space="0" w:color="auto"/>
          </w:divBdr>
        </w:div>
        <w:div w:id="478302095">
          <w:marLeft w:val="640"/>
          <w:marRight w:val="0"/>
          <w:marTop w:val="0"/>
          <w:marBottom w:val="0"/>
          <w:divBdr>
            <w:top w:val="none" w:sz="0" w:space="0" w:color="auto"/>
            <w:left w:val="none" w:sz="0" w:space="0" w:color="auto"/>
            <w:bottom w:val="none" w:sz="0" w:space="0" w:color="auto"/>
            <w:right w:val="none" w:sz="0" w:space="0" w:color="auto"/>
          </w:divBdr>
        </w:div>
        <w:div w:id="1172642656">
          <w:marLeft w:val="640"/>
          <w:marRight w:val="0"/>
          <w:marTop w:val="0"/>
          <w:marBottom w:val="0"/>
          <w:divBdr>
            <w:top w:val="none" w:sz="0" w:space="0" w:color="auto"/>
            <w:left w:val="none" w:sz="0" w:space="0" w:color="auto"/>
            <w:bottom w:val="none" w:sz="0" w:space="0" w:color="auto"/>
            <w:right w:val="none" w:sz="0" w:space="0" w:color="auto"/>
          </w:divBdr>
        </w:div>
        <w:div w:id="780342216">
          <w:marLeft w:val="640"/>
          <w:marRight w:val="0"/>
          <w:marTop w:val="0"/>
          <w:marBottom w:val="0"/>
          <w:divBdr>
            <w:top w:val="none" w:sz="0" w:space="0" w:color="auto"/>
            <w:left w:val="none" w:sz="0" w:space="0" w:color="auto"/>
            <w:bottom w:val="none" w:sz="0" w:space="0" w:color="auto"/>
            <w:right w:val="none" w:sz="0" w:space="0" w:color="auto"/>
          </w:divBdr>
        </w:div>
        <w:div w:id="116460095">
          <w:marLeft w:val="640"/>
          <w:marRight w:val="0"/>
          <w:marTop w:val="0"/>
          <w:marBottom w:val="0"/>
          <w:divBdr>
            <w:top w:val="none" w:sz="0" w:space="0" w:color="auto"/>
            <w:left w:val="none" w:sz="0" w:space="0" w:color="auto"/>
            <w:bottom w:val="none" w:sz="0" w:space="0" w:color="auto"/>
            <w:right w:val="none" w:sz="0" w:space="0" w:color="auto"/>
          </w:divBdr>
        </w:div>
        <w:div w:id="385566519">
          <w:marLeft w:val="640"/>
          <w:marRight w:val="0"/>
          <w:marTop w:val="0"/>
          <w:marBottom w:val="0"/>
          <w:divBdr>
            <w:top w:val="none" w:sz="0" w:space="0" w:color="auto"/>
            <w:left w:val="none" w:sz="0" w:space="0" w:color="auto"/>
            <w:bottom w:val="none" w:sz="0" w:space="0" w:color="auto"/>
            <w:right w:val="none" w:sz="0" w:space="0" w:color="auto"/>
          </w:divBdr>
        </w:div>
        <w:div w:id="174459239">
          <w:marLeft w:val="640"/>
          <w:marRight w:val="0"/>
          <w:marTop w:val="0"/>
          <w:marBottom w:val="0"/>
          <w:divBdr>
            <w:top w:val="none" w:sz="0" w:space="0" w:color="auto"/>
            <w:left w:val="none" w:sz="0" w:space="0" w:color="auto"/>
            <w:bottom w:val="none" w:sz="0" w:space="0" w:color="auto"/>
            <w:right w:val="none" w:sz="0" w:space="0" w:color="auto"/>
          </w:divBdr>
        </w:div>
        <w:div w:id="1073896706">
          <w:marLeft w:val="640"/>
          <w:marRight w:val="0"/>
          <w:marTop w:val="0"/>
          <w:marBottom w:val="0"/>
          <w:divBdr>
            <w:top w:val="none" w:sz="0" w:space="0" w:color="auto"/>
            <w:left w:val="none" w:sz="0" w:space="0" w:color="auto"/>
            <w:bottom w:val="none" w:sz="0" w:space="0" w:color="auto"/>
            <w:right w:val="none" w:sz="0" w:space="0" w:color="auto"/>
          </w:divBdr>
        </w:div>
        <w:div w:id="1087730409">
          <w:marLeft w:val="640"/>
          <w:marRight w:val="0"/>
          <w:marTop w:val="0"/>
          <w:marBottom w:val="0"/>
          <w:divBdr>
            <w:top w:val="none" w:sz="0" w:space="0" w:color="auto"/>
            <w:left w:val="none" w:sz="0" w:space="0" w:color="auto"/>
            <w:bottom w:val="none" w:sz="0" w:space="0" w:color="auto"/>
            <w:right w:val="none" w:sz="0" w:space="0" w:color="auto"/>
          </w:divBdr>
        </w:div>
        <w:div w:id="328946475">
          <w:marLeft w:val="640"/>
          <w:marRight w:val="0"/>
          <w:marTop w:val="0"/>
          <w:marBottom w:val="0"/>
          <w:divBdr>
            <w:top w:val="none" w:sz="0" w:space="0" w:color="auto"/>
            <w:left w:val="none" w:sz="0" w:space="0" w:color="auto"/>
            <w:bottom w:val="none" w:sz="0" w:space="0" w:color="auto"/>
            <w:right w:val="none" w:sz="0" w:space="0" w:color="auto"/>
          </w:divBdr>
        </w:div>
        <w:div w:id="1699351248">
          <w:marLeft w:val="640"/>
          <w:marRight w:val="0"/>
          <w:marTop w:val="0"/>
          <w:marBottom w:val="0"/>
          <w:divBdr>
            <w:top w:val="none" w:sz="0" w:space="0" w:color="auto"/>
            <w:left w:val="none" w:sz="0" w:space="0" w:color="auto"/>
            <w:bottom w:val="none" w:sz="0" w:space="0" w:color="auto"/>
            <w:right w:val="none" w:sz="0" w:space="0" w:color="auto"/>
          </w:divBdr>
        </w:div>
        <w:div w:id="1019551071">
          <w:marLeft w:val="640"/>
          <w:marRight w:val="0"/>
          <w:marTop w:val="0"/>
          <w:marBottom w:val="0"/>
          <w:divBdr>
            <w:top w:val="none" w:sz="0" w:space="0" w:color="auto"/>
            <w:left w:val="none" w:sz="0" w:space="0" w:color="auto"/>
            <w:bottom w:val="none" w:sz="0" w:space="0" w:color="auto"/>
            <w:right w:val="none" w:sz="0" w:space="0" w:color="auto"/>
          </w:divBdr>
        </w:div>
        <w:div w:id="1100026852">
          <w:marLeft w:val="640"/>
          <w:marRight w:val="0"/>
          <w:marTop w:val="0"/>
          <w:marBottom w:val="0"/>
          <w:divBdr>
            <w:top w:val="none" w:sz="0" w:space="0" w:color="auto"/>
            <w:left w:val="none" w:sz="0" w:space="0" w:color="auto"/>
            <w:bottom w:val="none" w:sz="0" w:space="0" w:color="auto"/>
            <w:right w:val="none" w:sz="0" w:space="0" w:color="auto"/>
          </w:divBdr>
        </w:div>
        <w:div w:id="2133546862">
          <w:marLeft w:val="640"/>
          <w:marRight w:val="0"/>
          <w:marTop w:val="0"/>
          <w:marBottom w:val="0"/>
          <w:divBdr>
            <w:top w:val="none" w:sz="0" w:space="0" w:color="auto"/>
            <w:left w:val="none" w:sz="0" w:space="0" w:color="auto"/>
            <w:bottom w:val="none" w:sz="0" w:space="0" w:color="auto"/>
            <w:right w:val="none" w:sz="0" w:space="0" w:color="auto"/>
          </w:divBdr>
        </w:div>
        <w:div w:id="1446075404">
          <w:marLeft w:val="640"/>
          <w:marRight w:val="0"/>
          <w:marTop w:val="0"/>
          <w:marBottom w:val="0"/>
          <w:divBdr>
            <w:top w:val="none" w:sz="0" w:space="0" w:color="auto"/>
            <w:left w:val="none" w:sz="0" w:space="0" w:color="auto"/>
            <w:bottom w:val="none" w:sz="0" w:space="0" w:color="auto"/>
            <w:right w:val="none" w:sz="0" w:space="0" w:color="auto"/>
          </w:divBdr>
        </w:div>
        <w:div w:id="42870924">
          <w:marLeft w:val="640"/>
          <w:marRight w:val="0"/>
          <w:marTop w:val="0"/>
          <w:marBottom w:val="0"/>
          <w:divBdr>
            <w:top w:val="none" w:sz="0" w:space="0" w:color="auto"/>
            <w:left w:val="none" w:sz="0" w:space="0" w:color="auto"/>
            <w:bottom w:val="none" w:sz="0" w:space="0" w:color="auto"/>
            <w:right w:val="none" w:sz="0" w:space="0" w:color="auto"/>
          </w:divBdr>
        </w:div>
        <w:div w:id="112217933">
          <w:marLeft w:val="640"/>
          <w:marRight w:val="0"/>
          <w:marTop w:val="0"/>
          <w:marBottom w:val="0"/>
          <w:divBdr>
            <w:top w:val="none" w:sz="0" w:space="0" w:color="auto"/>
            <w:left w:val="none" w:sz="0" w:space="0" w:color="auto"/>
            <w:bottom w:val="none" w:sz="0" w:space="0" w:color="auto"/>
            <w:right w:val="none" w:sz="0" w:space="0" w:color="auto"/>
          </w:divBdr>
        </w:div>
        <w:div w:id="1852865483">
          <w:marLeft w:val="640"/>
          <w:marRight w:val="0"/>
          <w:marTop w:val="0"/>
          <w:marBottom w:val="0"/>
          <w:divBdr>
            <w:top w:val="none" w:sz="0" w:space="0" w:color="auto"/>
            <w:left w:val="none" w:sz="0" w:space="0" w:color="auto"/>
            <w:bottom w:val="none" w:sz="0" w:space="0" w:color="auto"/>
            <w:right w:val="none" w:sz="0" w:space="0" w:color="auto"/>
          </w:divBdr>
        </w:div>
        <w:div w:id="911965867">
          <w:marLeft w:val="640"/>
          <w:marRight w:val="0"/>
          <w:marTop w:val="0"/>
          <w:marBottom w:val="0"/>
          <w:divBdr>
            <w:top w:val="none" w:sz="0" w:space="0" w:color="auto"/>
            <w:left w:val="none" w:sz="0" w:space="0" w:color="auto"/>
            <w:bottom w:val="none" w:sz="0" w:space="0" w:color="auto"/>
            <w:right w:val="none" w:sz="0" w:space="0" w:color="auto"/>
          </w:divBdr>
        </w:div>
        <w:div w:id="1859468197">
          <w:marLeft w:val="640"/>
          <w:marRight w:val="0"/>
          <w:marTop w:val="0"/>
          <w:marBottom w:val="0"/>
          <w:divBdr>
            <w:top w:val="none" w:sz="0" w:space="0" w:color="auto"/>
            <w:left w:val="none" w:sz="0" w:space="0" w:color="auto"/>
            <w:bottom w:val="none" w:sz="0" w:space="0" w:color="auto"/>
            <w:right w:val="none" w:sz="0" w:space="0" w:color="auto"/>
          </w:divBdr>
        </w:div>
        <w:div w:id="1285231096">
          <w:marLeft w:val="640"/>
          <w:marRight w:val="0"/>
          <w:marTop w:val="0"/>
          <w:marBottom w:val="0"/>
          <w:divBdr>
            <w:top w:val="none" w:sz="0" w:space="0" w:color="auto"/>
            <w:left w:val="none" w:sz="0" w:space="0" w:color="auto"/>
            <w:bottom w:val="none" w:sz="0" w:space="0" w:color="auto"/>
            <w:right w:val="none" w:sz="0" w:space="0" w:color="auto"/>
          </w:divBdr>
        </w:div>
        <w:div w:id="140117111">
          <w:marLeft w:val="640"/>
          <w:marRight w:val="0"/>
          <w:marTop w:val="0"/>
          <w:marBottom w:val="0"/>
          <w:divBdr>
            <w:top w:val="none" w:sz="0" w:space="0" w:color="auto"/>
            <w:left w:val="none" w:sz="0" w:space="0" w:color="auto"/>
            <w:bottom w:val="none" w:sz="0" w:space="0" w:color="auto"/>
            <w:right w:val="none" w:sz="0" w:space="0" w:color="auto"/>
          </w:divBdr>
        </w:div>
        <w:div w:id="1689987546">
          <w:marLeft w:val="640"/>
          <w:marRight w:val="0"/>
          <w:marTop w:val="0"/>
          <w:marBottom w:val="0"/>
          <w:divBdr>
            <w:top w:val="none" w:sz="0" w:space="0" w:color="auto"/>
            <w:left w:val="none" w:sz="0" w:space="0" w:color="auto"/>
            <w:bottom w:val="none" w:sz="0" w:space="0" w:color="auto"/>
            <w:right w:val="none" w:sz="0" w:space="0" w:color="auto"/>
          </w:divBdr>
        </w:div>
        <w:div w:id="1077481527">
          <w:marLeft w:val="640"/>
          <w:marRight w:val="0"/>
          <w:marTop w:val="0"/>
          <w:marBottom w:val="0"/>
          <w:divBdr>
            <w:top w:val="none" w:sz="0" w:space="0" w:color="auto"/>
            <w:left w:val="none" w:sz="0" w:space="0" w:color="auto"/>
            <w:bottom w:val="none" w:sz="0" w:space="0" w:color="auto"/>
            <w:right w:val="none" w:sz="0" w:space="0" w:color="auto"/>
          </w:divBdr>
        </w:div>
        <w:div w:id="1912883953">
          <w:marLeft w:val="640"/>
          <w:marRight w:val="0"/>
          <w:marTop w:val="0"/>
          <w:marBottom w:val="0"/>
          <w:divBdr>
            <w:top w:val="none" w:sz="0" w:space="0" w:color="auto"/>
            <w:left w:val="none" w:sz="0" w:space="0" w:color="auto"/>
            <w:bottom w:val="none" w:sz="0" w:space="0" w:color="auto"/>
            <w:right w:val="none" w:sz="0" w:space="0" w:color="auto"/>
          </w:divBdr>
        </w:div>
        <w:div w:id="1945454270">
          <w:marLeft w:val="640"/>
          <w:marRight w:val="0"/>
          <w:marTop w:val="0"/>
          <w:marBottom w:val="0"/>
          <w:divBdr>
            <w:top w:val="none" w:sz="0" w:space="0" w:color="auto"/>
            <w:left w:val="none" w:sz="0" w:space="0" w:color="auto"/>
            <w:bottom w:val="none" w:sz="0" w:space="0" w:color="auto"/>
            <w:right w:val="none" w:sz="0" w:space="0" w:color="auto"/>
          </w:divBdr>
        </w:div>
        <w:div w:id="1056245485">
          <w:marLeft w:val="640"/>
          <w:marRight w:val="0"/>
          <w:marTop w:val="0"/>
          <w:marBottom w:val="0"/>
          <w:divBdr>
            <w:top w:val="none" w:sz="0" w:space="0" w:color="auto"/>
            <w:left w:val="none" w:sz="0" w:space="0" w:color="auto"/>
            <w:bottom w:val="none" w:sz="0" w:space="0" w:color="auto"/>
            <w:right w:val="none" w:sz="0" w:space="0" w:color="auto"/>
          </w:divBdr>
        </w:div>
        <w:div w:id="1677726765">
          <w:marLeft w:val="640"/>
          <w:marRight w:val="0"/>
          <w:marTop w:val="0"/>
          <w:marBottom w:val="0"/>
          <w:divBdr>
            <w:top w:val="none" w:sz="0" w:space="0" w:color="auto"/>
            <w:left w:val="none" w:sz="0" w:space="0" w:color="auto"/>
            <w:bottom w:val="none" w:sz="0" w:space="0" w:color="auto"/>
            <w:right w:val="none" w:sz="0" w:space="0" w:color="auto"/>
          </w:divBdr>
        </w:div>
        <w:div w:id="1779905999">
          <w:marLeft w:val="640"/>
          <w:marRight w:val="0"/>
          <w:marTop w:val="0"/>
          <w:marBottom w:val="0"/>
          <w:divBdr>
            <w:top w:val="none" w:sz="0" w:space="0" w:color="auto"/>
            <w:left w:val="none" w:sz="0" w:space="0" w:color="auto"/>
            <w:bottom w:val="none" w:sz="0" w:space="0" w:color="auto"/>
            <w:right w:val="none" w:sz="0" w:space="0" w:color="auto"/>
          </w:divBdr>
        </w:div>
        <w:div w:id="241261573">
          <w:marLeft w:val="640"/>
          <w:marRight w:val="0"/>
          <w:marTop w:val="0"/>
          <w:marBottom w:val="0"/>
          <w:divBdr>
            <w:top w:val="none" w:sz="0" w:space="0" w:color="auto"/>
            <w:left w:val="none" w:sz="0" w:space="0" w:color="auto"/>
            <w:bottom w:val="none" w:sz="0" w:space="0" w:color="auto"/>
            <w:right w:val="none" w:sz="0" w:space="0" w:color="auto"/>
          </w:divBdr>
        </w:div>
        <w:div w:id="1966034946">
          <w:marLeft w:val="640"/>
          <w:marRight w:val="0"/>
          <w:marTop w:val="0"/>
          <w:marBottom w:val="0"/>
          <w:divBdr>
            <w:top w:val="none" w:sz="0" w:space="0" w:color="auto"/>
            <w:left w:val="none" w:sz="0" w:space="0" w:color="auto"/>
            <w:bottom w:val="none" w:sz="0" w:space="0" w:color="auto"/>
            <w:right w:val="none" w:sz="0" w:space="0" w:color="auto"/>
          </w:divBdr>
        </w:div>
        <w:div w:id="389693391">
          <w:marLeft w:val="640"/>
          <w:marRight w:val="0"/>
          <w:marTop w:val="0"/>
          <w:marBottom w:val="0"/>
          <w:divBdr>
            <w:top w:val="none" w:sz="0" w:space="0" w:color="auto"/>
            <w:left w:val="none" w:sz="0" w:space="0" w:color="auto"/>
            <w:bottom w:val="none" w:sz="0" w:space="0" w:color="auto"/>
            <w:right w:val="none" w:sz="0" w:space="0" w:color="auto"/>
          </w:divBdr>
        </w:div>
      </w:divsChild>
    </w:div>
    <w:div w:id="699235937">
      <w:marLeft w:val="640"/>
      <w:marRight w:val="0"/>
      <w:marTop w:val="0"/>
      <w:marBottom w:val="0"/>
      <w:divBdr>
        <w:top w:val="none" w:sz="0" w:space="0" w:color="auto"/>
        <w:left w:val="none" w:sz="0" w:space="0" w:color="auto"/>
        <w:bottom w:val="none" w:sz="0" w:space="0" w:color="auto"/>
        <w:right w:val="none" w:sz="0" w:space="0" w:color="auto"/>
      </w:divBdr>
    </w:div>
    <w:div w:id="699671485">
      <w:bodyDiv w:val="1"/>
      <w:marLeft w:val="0"/>
      <w:marRight w:val="0"/>
      <w:marTop w:val="0"/>
      <w:marBottom w:val="0"/>
      <w:divBdr>
        <w:top w:val="none" w:sz="0" w:space="0" w:color="auto"/>
        <w:left w:val="none" w:sz="0" w:space="0" w:color="auto"/>
        <w:bottom w:val="none" w:sz="0" w:space="0" w:color="auto"/>
        <w:right w:val="none" w:sz="0" w:space="0" w:color="auto"/>
      </w:divBdr>
      <w:divsChild>
        <w:div w:id="136147814">
          <w:marLeft w:val="640"/>
          <w:marRight w:val="0"/>
          <w:marTop w:val="0"/>
          <w:marBottom w:val="0"/>
          <w:divBdr>
            <w:top w:val="none" w:sz="0" w:space="0" w:color="auto"/>
            <w:left w:val="none" w:sz="0" w:space="0" w:color="auto"/>
            <w:bottom w:val="none" w:sz="0" w:space="0" w:color="auto"/>
            <w:right w:val="none" w:sz="0" w:space="0" w:color="auto"/>
          </w:divBdr>
        </w:div>
        <w:div w:id="206378508">
          <w:marLeft w:val="640"/>
          <w:marRight w:val="0"/>
          <w:marTop w:val="0"/>
          <w:marBottom w:val="0"/>
          <w:divBdr>
            <w:top w:val="none" w:sz="0" w:space="0" w:color="auto"/>
            <w:left w:val="none" w:sz="0" w:space="0" w:color="auto"/>
            <w:bottom w:val="none" w:sz="0" w:space="0" w:color="auto"/>
            <w:right w:val="none" w:sz="0" w:space="0" w:color="auto"/>
          </w:divBdr>
        </w:div>
        <w:div w:id="226767353">
          <w:marLeft w:val="640"/>
          <w:marRight w:val="0"/>
          <w:marTop w:val="0"/>
          <w:marBottom w:val="0"/>
          <w:divBdr>
            <w:top w:val="none" w:sz="0" w:space="0" w:color="auto"/>
            <w:left w:val="none" w:sz="0" w:space="0" w:color="auto"/>
            <w:bottom w:val="none" w:sz="0" w:space="0" w:color="auto"/>
            <w:right w:val="none" w:sz="0" w:space="0" w:color="auto"/>
          </w:divBdr>
        </w:div>
        <w:div w:id="235094759">
          <w:marLeft w:val="640"/>
          <w:marRight w:val="0"/>
          <w:marTop w:val="0"/>
          <w:marBottom w:val="0"/>
          <w:divBdr>
            <w:top w:val="none" w:sz="0" w:space="0" w:color="auto"/>
            <w:left w:val="none" w:sz="0" w:space="0" w:color="auto"/>
            <w:bottom w:val="none" w:sz="0" w:space="0" w:color="auto"/>
            <w:right w:val="none" w:sz="0" w:space="0" w:color="auto"/>
          </w:divBdr>
        </w:div>
        <w:div w:id="266471102">
          <w:marLeft w:val="640"/>
          <w:marRight w:val="0"/>
          <w:marTop w:val="0"/>
          <w:marBottom w:val="0"/>
          <w:divBdr>
            <w:top w:val="none" w:sz="0" w:space="0" w:color="auto"/>
            <w:left w:val="none" w:sz="0" w:space="0" w:color="auto"/>
            <w:bottom w:val="none" w:sz="0" w:space="0" w:color="auto"/>
            <w:right w:val="none" w:sz="0" w:space="0" w:color="auto"/>
          </w:divBdr>
        </w:div>
        <w:div w:id="326637939">
          <w:marLeft w:val="640"/>
          <w:marRight w:val="0"/>
          <w:marTop w:val="0"/>
          <w:marBottom w:val="0"/>
          <w:divBdr>
            <w:top w:val="none" w:sz="0" w:space="0" w:color="auto"/>
            <w:left w:val="none" w:sz="0" w:space="0" w:color="auto"/>
            <w:bottom w:val="none" w:sz="0" w:space="0" w:color="auto"/>
            <w:right w:val="none" w:sz="0" w:space="0" w:color="auto"/>
          </w:divBdr>
        </w:div>
        <w:div w:id="381293266">
          <w:marLeft w:val="640"/>
          <w:marRight w:val="0"/>
          <w:marTop w:val="0"/>
          <w:marBottom w:val="0"/>
          <w:divBdr>
            <w:top w:val="none" w:sz="0" w:space="0" w:color="auto"/>
            <w:left w:val="none" w:sz="0" w:space="0" w:color="auto"/>
            <w:bottom w:val="none" w:sz="0" w:space="0" w:color="auto"/>
            <w:right w:val="none" w:sz="0" w:space="0" w:color="auto"/>
          </w:divBdr>
        </w:div>
        <w:div w:id="408774127">
          <w:marLeft w:val="640"/>
          <w:marRight w:val="0"/>
          <w:marTop w:val="0"/>
          <w:marBottom w:val="0"/>
          <w:divBdr>
            <w:top w:val="none" w:sz="0" w:space="0" w:color="auto"/>
            <w:left w:val="none" w:sz="0" w:space="0" w:color="auto"/>
            <w:bottom w:val="none" w:sz="0" w:space="0" w:color="auto"/>
            <w:right w:val="none" w:sz="0" w:space="0" w:color="auto"/>
          </w:divBdr>
        </w:div>
        <w:div w:id="412748620">
          <w:marLeft w:val="640"/>
          <w:marRight w:val="0"/>
          <w:marTop w:val="0"/>
          <w:marBottom w:val="0"/>
          <w:divBdr>
            <w:top w:val="none" w:sz="0" w:space="0" w:color="auto"/>
            <w:left w:val="none" w:sz="0" w:space="0" w:color="auto"/>
            <w:bottom w:val="none" w:sz="0" w:space="0" w:color="auto"/>
            <w:right w:val="none" w:sz="0" w:space="0" w:color="auto"/>
          </w:divBdr>
        </w:div>
        <w:div w:id="436414054">
          <w:marLeft w:val="640"/>
          <w:marRight w:val="0"/>
          <w:marTop w:val="0"/>
          <w:marBottom w:val="0"/>
          <w:divBdr>
            <w:top w:val="none" w:sz="0" w:space="0" w:color="auto"/>
            <w:left w:val="none" w:sz="0" w:space="0" w:color="auto"/>
            <w:bottom w:val="none" w:sz="0" w:space="0" w:color="auto"/>
            <w:right w:val="none" w:sz="0" w:space="0" w:color="auto"/>
          </w:divBdr>
        </w:div>
        <w:div w:id="448821211">
          <w:marLeft w:val="640"/>
          <w:marRight w:val="0"/>
          <w:marTop w:val="0"/>
          <w:marBottom w:val="0"/>
          <w:divBdr>
            <w:top w:val="none" w:sz="0" w:space="0" w:color="auto"/>
            <w:left w:val="none" w:sz="0" w:space="0" w:color="auto"/>
            <w:bottom w:val="none" w:sz="0" w:space="0" w:color="auto"/>
            <w:right w:val="none" w:sz="0" w:space="0" w:color="auto"/>
          </w:divBdr>
        </w:div>
        <w:div w:id="495808513">
          <w:marLeft w:val="640"/>
          <w:marRight w:val="0"/>
          <w:marTop w:val="0"/>
          <w:marBottom w:val="0"/>
          <w:divBdr>
            <w:top w:val="none" w:sz="0" w:space="0" w:color="auto"/>
            <w:left w:val="none" w:sz="0" w:space="0" w:color="auto"/>
            <w:bottom w:val="none" w:sz="0" w:space="0" w:color="auto"/>
            <w:right w:val="none" w:sz="0" w:space="0" w:color="auto"/>
          </w:divBdr>
        </w:div>
        <w:div w:id="504710113">
          <w:marLeft w:val="640"/>
          <w:marRight w:val="0"/>
          <w:marTop w:val="0"/>
          <w:marBottom w:val="0"/>
          <w:divBdr>
            <w:top w:val="none" w:sz="0" w:space="0" w:color="auto"/>
            <w:left w:val="none" w:sz="0" w:space="0" w:color="auto"/>
            <w:bottom w:val="none" w:sz="0" w:space="0" w:color="auto"/>
            <w:right w:val="none" w:sz="0" w:space="0" w:color="auto"/>
          </w:divBdr>
        </w:div>
        <w:div w:id="521162268">
          <w:marLeft w:val="640"/>
          <w:marRight w:val="0"/>
          <w:marTop w:val="0"/>
          <w:marBottom w:val="0"/>
          <w:divBdr>
            <w:top w:val="none" w:sz="0" w:space="0" w:color="auto"/>
            <w:left w:val="none" w:sz="0" w:space="0" w:color="auto"/>
            <w:bottom w:val="none" w:sz="0" w:space="0" w:color="auto"/>
            <w:right w:val="none" w:sz="0" w:space="0" w:color="auto"/>
          </w:divBdr>
        </w:div>
        <w:div w:id="565341826">
          <w:marLeft w:val="640"/>
          <w:marRight w:val="0"/>
          <w:marTop w:val="0"/>
          <w:marBottom w:val="0"/>
          <w:divBdr>
            <w:top w:val="none" w:sz="0" w:space="0" w:color="auto"/>
            <w:left w:val="none" w:sz="0" w:space="0" w:color="auto"/>
            <w:bottom w:val="none" w:sz="0" w:space="0" w:color="auto"/>
            <w:right w:val="none" w:sz="0" w:space="0" w:color="auto"/>
          </w:divBdr>
        </w:div>
        <w:div w:id="591670143">
          <w:marLeft w:val="640"/>
          <w:marRight w:val="0"/>
          <w:marTop w:val="0"/>
          <w:marBottom w:val="0"/>
          <w:divBdr>
            <w:top w:val="none" w:sz="0" w:space="0" w:color="auto"/>
            <w:left w:val="none" w:sz="0" w:space="0" w:color="auto"/>
            <w:bottom w:val="none" w:sz="0" w:space="0" w:color="auto"/>
            <w:right w:val="none" w:sz="0" w:space="0" w:color="auto"/>
          </w:divBdr>
        </w:div>
        <w:div w:id="597904943">
          <w:marLeft w:val="640"/>
          <w:marRight w:val="0"/>
          <w:marTop w:val="0"/>
          <w:marBottom w:val="0"/>
          <w:divBdr>
            <w:top w:val="none" w:sz="0" w:space="0" w:color="auto"/>
            <w:left w:val="none" w:sz="0" w:space="0" w:color="auto"/>
            <w:bottom w:val="none" w:sz="0" w:space="0" w:color="auto"/>
            <w:right w:val="none" w:sz="0" w:space="0" w:color="auto"/>
          </w:divBdr>
        </w:div>
        <w:div w:id="635569355">
          <w:marLeft w:val="640"/>
          <w:marRight w:val="0"/>
          <w:marTop w:val="0"/>
          <w:marBottom w:val="0"/>
          <w:divBdr>
            <w:top w:val="none" w:sz="0" w:space="0" w:color="auto"/>
            <w:left w:val="none" w:sz="0" w:space="0" w:color="auto"/>
            <w:bottom w:val="none" w:sz="0" w:space="0" w:color="auto"/>
            <w:right w:val="none" w:sz="0" w:space="0" w:color="auto"/>
          </w:divBdr>
        </w:div>
        <w:div w:id="688263412">
          <w:marLeft w:val="640"/>
          <w:marRight w:val="0"/>
          <w:marTop w:val="0"/>
          <w:marBottom w:val="0"/>
          <w:divBdr>
            <w:top w:val="none" w:sz="0" w:space="0" w:color="auto"/>
            <w:left w:val="none" w:sz="0" w:space="0" w:color="auto"/>
            <w:bottom w:val="none" w:sz="0" w:space="0" w:color="auto"/>
            <w:right w:val="none" w:sz="0" w:space="0" w:color="auto"/>
          </w:divBdr>
        </w:div>
        <w:div w:id="703868325">
          <w:marLeft w:val="640"/>
          <w:marRight w:val="0"/>
          <w:marTop w:val="0"/>
          <w:marBottom w:val="0"/>
          <w:divBdr>
            <w:top w:val="none" w:sz="0" w:space="0" w:color="auto"/>
            <w:left w:val="none" w:sz="0" w:space="0" w:color="auto"/>
            <w:bottom w:val="none" w:sz="0" w:space="0" w:color="auto"/>
            <w:right w:val="none" w:sz="0" w:space="0" w:color="auto"/>
          </w:divBdr>
        </w:div>
        <w:div w:id="724067019">
          <w:marLeft w:val="640"/>
          <w:marRight w:val="0"/>
          <w:marTop w:val="0"/>
          <w:marBottom w:val="0"/>
          <w:divBdr>
            <w:top w:val="none" w:sz="0" w:space="0" w:color="auto"/>
            <w:left w:val="none" w:sz="0" w:space="0" w:color="auto"/>
            <w:bottom w:val="none" w:sz="0" w:space="0" w:color="auto"/>
            <w:right w:val="none" w:sz="0" w:space="0" w:color="auto"/>
          </w:divBdr>
        </w:div>
        <w:div w:id="740056722">
          <w:marLeft w:val="640"/>
          <w:marRight w:val="0"/>
          <w:marTop w:val="0"/>
          <w:marBottom w:val="0"/>
          <w:divBdr>
            <w:top w:val="none" w:sz="0" w:space="0" w:color="auto"/>
            <w:left w:val="none" w:sz="0" w:space="0" w:color="auto"/>
            <w:bottom w:val="none" w:sz="0" w:space="0" w:color="auto"/>
            <w:right w:val="none" w:sz="0" w:space="0" w:color="auto"/>
          </w:divBdr>
        </w:div>
        <w:div w:id="753817861">
          <w:marLeft w:val="640"/>
          <w:marRight w:val="0"/>
          <w:marTop w:val="0"/>
          <w:marBottom w:val="0"/>
          <w:divBdr>
            <w:top w:val="none" w:sz="0" w:space="0" w:color="auto"/>
            <w:left w:val="none" w:sz="0" w:space="0" w:color="auto"/>
            <w:bottom w:val="none" w:sz="0" w:space="0" w:color="auto"/>
            <w:right w:val="none" w:sz="0" w:space="0" w:color="auto"/>
          </w:divBdr>
        </w:div>
        <w:div w:id="757365687">
          <w:marLeft w:val="640"/>
          <w:marRight w:val="0"/>
          <w:marTop w:val="0"/>
          <w:marBottom w:val="0"/>
          <w:divBdr>
            <w:top w:val="none" w:sz="0" w:space="0" w:color="auto"/>
            <w:left w:val="none" w:sz="0" w:space="0" w:color="auto"/>
            <w:bottom w:val="none" w:sz="0" w:space="0" w:color="auto"/>
            <w:right w:val="none" w:sz="0" w:space="0" w:color="auto"/>
          </w:divBdr>
        </w:div>
        <w:div w:id="907959911">
          <w:marLeft w:val="640"/>
          <w:marRight w:val="0"/>
          <w:marTop w:val="0"/>
          <w:marBottom w:val="0"/>
          <w:divBdr>
            <w:top w:val="none" w:sz="0" w:space="0" w:color="auto"/>
            <w:left w:val="none" w:sz="0" w:space="0" w:color="auto"/>
            <w:bottom w:val="none" w:sz="0" w:space="0" w:color="auto"/>
            <w:right w:val="none" w:sz="0" w:space="0" w:color="auto"/>
          </w:divBdr>
        </w:div>
        <w:div w:id="967782743">
          <w:marLeft w:val="640"/>
          <w:marRight w:val="0"/>
          <w:marTop w:val="0"/>
          <w:marBottom w:val="0"/>
          <w:divBdr>
            <w:top w:val="none" w:sz="0" w:space="0" w:color="auto"/>
            <w:left w:val="none" w:sz="0" w:space="0" w:color="auto"/>
            <w:bottom w:val="none" w:sz="0" w:space="0" w:color="auto"/>
            <w:right w:val="none" w:sz="0" w:space="0" w:color="auto"/>
          </w:divBdr>
        </w:div>
        <w:div w:id="987974875">
          <w:marLeft w:val="640"/>
          <w:marRight w:val="0"/>
          <w:marTop w:val="0"/>
          <w:marBottom w:val="0"/>
          <w:divBdr>
            <w:top w:val="none" w:sz="0" w:space="0" w:color="auto"/>
            <w:left w:val="none" w:sz="0" w:space="0" w:color="auto"/>
            <w:bottom w:val="none" w:sz="0" w:space="0" w:color="auto"/>
            <w:right w:val="none" w:sz="0" w:space="0" w:color="auto"/>
          </w:divBdr>
        </w:div>
        <w:div w:id="1001662606">
          <w:marLeft w:val="640"/>
          <w:marRight w:val="0"/>
          <w:marTop w:val="0"/>
          <w:marBottom w:val="0"/>
          <w:divBdr>
            <w:top w:val="none" w:sz="0" w:space="0" w:color="auto"/>
            <w:left w:val="none" w:sz="0" w:space="0" w:color="auto"/>
            <w:bottom w:val="none" w:sz="0" w:space="0" w:color="auto"/>
            <w:right w:val="none" w:sz="0" w:space="0" w:color="auto"/>
          </w:divBdr>
        </w:div>
        <w:div w:id="1009412575">
          <w:marLeft w:val="640"/>
          <w:marRight w:val="0"/>
          <w:marTop w:val="0"/>
          <w:marBottom w:val="0"/>
          <w:divBdr>
            <w:top w:val="none" w:sz="0" w:space="0" w:color="auto"/>
            <w:left w:val="none" w:sz="0" w:space="0" w:color="auto"/>
            <w:bottom w:val="none" w:sz="0" w:space="0" w:color="auto"/>
            <w:right w:val="none" w:sz="0" w:space="0" w:color="auto"/>
          </w:divBdr>
        </w:div>
        <w:div w:id="1071852276">
          <w:marLeft w:val="640"/>
          <w:marRight w:val="0"/>
          <w:marTop w:val="0"/>
          <w:marBottom w:val="0"/>
          <w:divBdr>
            <w:top w:val="none" w:sz="0" w:space="0" w:color="auto"/>
            <w:left w:val="none" w:sz="0" w:space="0" w:color="auto"/>
            <w:bottom w:val="none" w:sz="0" w:space="0" w:color="auto"/>
            <w:right w:val="none" w:sz="0" w:space="0" w:color="auto"/>
          </w:divBdr>
        </w:div>
        <w:div w:id="1157767108">
          <w:marLeft w:val="640"/>
          <w:marRight w:val="0"/>
          <w:marTop w:val="0"/>
          <w:marBottom w:val="0"/>
          <w:divBdr>
            <w:top w:val="none" w:sz="0" w:space="0" w:color="auto"/>
            <w:left w:val="none" w:sz="0" w:space="0" w:color="auto"/>
            <w:bottom w:val="none" w:sz="0" w:space="0" w:color="auto"/>
            <w:right w:val="none" w:sz="0" w:space="0" w:color="auto"/>
          </w:divBdr>
        </w:div>
        <w:div w:id="1238901817">
          <w:marLeft w:val="640"/>
          <w:marRight w:val="0"/>
          <w:marTop w:val="0"/>
          <w:marBottom w:val="0"/>
          <w:divBdr>
            <w:top w:val="none" w:sz="0" w:space="0" w:color="auto"/>
            <w:left w:val="none" w:sz="0" w:space="0" w:color="auto"/>
            <w:bottom w:val="none" w:sz="0" w:space="0" w:color="auto"/>
            <w:right w:val="none" w:sz="0" w:space="0" w:color="auto"/>
          </w:divBdr>
        </w:div>
        <w:div w:id="1266842952">
          <w:marLeft w:val="640"/>
          <w:marRight w:val="0"/>
          <w:marTop w:val="0"/>
          <w:marBottom w:val="0"/>
          <w:divBdr>
            <w:top w:val="none" w:sz="0" w:space="0" w:color="auto"/>
            <w:left w:val="none" w:sz="0" w:space="0" w:color="auto"/>
            <w:bottom w:val="none" w:sz="0" w:space="0" w:color="auto"/>
            <w:right w:val="none" w:sz="0" w:space="0" w:color="auto"/>
          </w:divBdr>
        </w:div>
        <w:div w:id="1349404757">
          <w:marLeft w:val="640"/>
          <w:marRight w:val="0"/>
          <w:marTop w:val="0"/>
          <w:marBottom w:val="0"/>
          <w:divBdr>
            <w:top w:val="none" w:sz="0" w:space="0" w:color="auto"/>
            <w:left w:val="none" w:sz="0" w:space="0" w:color="auto"/>
            <w:bottom w:val="none" w:sz="0" w:space="0" w:color="auto"/>
            <w:right w:val="none" w:sz="0" w:space="0" w:color="auto"/>
          </w:divBdr>
        </w:div>
        <w:div w:id="1455294492">
          <w:marLeft w:val="640"/>
          <w:marRight w:val="0"/>
          <w:marTop w:val="0"/>
          <w:marBottom w:val="0"/>
          <w:divBdr>
            <w:top w:val="none" w:sz="0" w:space="0" w:color="auto"/>
            <w:left w:val="none" w:sz="0" w:space="0" w:color="auto"/>
            <w:bottom w:val="none" w:sz="0" w:space="0" w:color="auto"/>
            <w:right w:val="none" w:sz="0" w:space="0" w:color="auto"/>
          </w:divBdr>
        </w:div>
        <w:div w:id="1588071300">
          <w:marLeft w:val="640"/>
          <w:marRight w:val="0"/>
          <w:marTop w:val="0"/>
          <w:marBottom w:val="0"/>
          <w:divBdr>
            <w:top w:val="none" w:sz="0" w:space="0" w:color="auto"/>
            <w:left w:val="none" w:sz="0" w:space="0" w:color="auto"/>
            <w:bottom w:val="none" w:sz="0" w:space="0" w:color="auto"/>
            <w:right w:val="none" w:sz="0" w:space="0" w:color="auto"/>
          </w:divBdr>
        </w:div>
        <w:div w:id="1604990588">
          <w:marLeft w:val="640"/>
          <w:marRight w:val="0"/>
          <w:marTop w:val="0"/>
          <w:marBottom w:val="0"/>
          <w:divBdr>
            <w:top w:val="none" w:sz="0" w:space="0" w:color="auto"/>
            <w:left w:val="none" w:sz="0" w:space="0" w:color="auto"/>
            <w:bottom w:val="none" w:sz="0" w:space="0" w:color="auto"/>
            <w:right w:val="none" w:sz="0" w:space="0" w:color="auto"/>
          </w:divBdr>
        </w:div>
        <w:div w:id="1616517423">
          <w:marLeft w:val="640"/>
          <w:marRight w:val="0"/>
          <w:marTop w:val="0"/>
          <w:marBottom w:val="0"/>
          <w:divBdr>
            <w:top w:val="none" w:sz="0" w:space="0" w:color="auto"/>
            <w:left w:val="none" w:sz="0" w:space="0" w:color="auto"/>
            <w:bottom w:val="none" w:sz="0" w:space="0" w:color="auto"/>
            <w:right w:val="none" w:sz="0" w:space="0" w:color="auto"/>
          </w:divBdr>
        </w:div>
        <w:div w:id="1643657188">
          <w:marLeft w:val="640"/>
          <w:marRight w:val="0"/>
          <w:marTop w:val="0"/>
          <w:marBottom w:val="0"/>
          <w:divBdr>
            <w:top w:val="none" w:sz="0" w:space="0" w:color="auto"/>
            <w:left w:val="none" w:sz="0" w:space="0" w:color="auto"/>
            <w:bottom w:val="none" w:sz="0" w:space="0" w:color="auto"/>
            <w:right w:val="none" w:sz="0" w:space="0" w:color="auto"/>
          </w:divBdr>
        </w:div>
        <w:div w:id="1771968886">
          <w:marLeft w:val="640"/>
          <w:marRight w:val="0"/>
          <w:marTop w:val="0"/>
          <w:marBottom w:val="0"/>
          <w:divBdr>
            <w:top w:val="none" w:sz="0" w:space="0" w:color="auto"/>
            <w:left w:val="none" w:sz="0" w:space="0" w:color="auto"/>
            <w:bottom w:val="none" w:sz="0" w:space="0" w:color="auto"/>
            <w:right w:val="none" w:sz="0" w:space="0" w:color="auto"/>
          </w:divBdr>
        </w:div>
        <w:div w:id="1815294815">
          <w:marLeft w:val="640"/>
          <w:marRight w:val="0"/>
          <w:marTop w:val="0"/>
          <w:marBottom w:val="0"/>
          <w:divBdr>
            <w:top w:val="none" w:sz="0" w:space="0" w:color="auto"/>
            <w:left w:val="none" w:sz="0" w:space="0" w:color="auto"/>
            <w:bottom w:val="none" w:sz="0" w:space="0" w:color="auto"/>
            <w:right w:val="none" w:sz="0" w:space="0" w:color="auto"/>
          </w:divBdr>
        </w:div>
        <w:div w:id="1823694472">
          <w:marLeft w:val="640"/>
          <w:marRight w:val="0"/>
          <w:marTop w:val="0"/>
          <w:marBottom w:val="0"/>
          <w:divBdr>
            <w:top w:val="none" w:sz="0" w:space="0" w:color="auto"/>
            <w:left w:val="none" w:sz="0" w:space="0" w:color="auto"/>
            <w:bottom w:val="none" w:sz="0" w:space="0" w:color="auto"/>
            <w:right w:val="none" w:sz="0" w:space="0" w:color="auto"/>
          </w:divBdr>
        </w:div>
        <w:div w:id="1856266759">
          <w:marLeft w:val="640"/>
          <w:marRight w:val="0"/>
          <w:marTop w:val="0"/>
          <w:marBottom w:val="0"/>
          <w:divBdr>
            <w:top w:val="none" w:sz="0" w:space="0" w:color="auto"/>
            <w:left w:val="none" w:sz="0" w:space="0" w:color="auto"/>
            <w:bottom w:val="none" w:sz="0" w:space="0" w:color="auto"/>
            <w:right w:val="none" w:sz="0" w:space="0" w:color="auto"/>
          </w:divBdr>
        </w:div>
        <w:div w:id="1927809694">
          <w:marLeft w:val="640"/>
          <w:marRight w:val="0"/>
          <w:marTop w:val="0"/>
          <w:marBottom w:val="0"/>
          <w:divBdr>
            <w:top w:val="none" w:sz="0" w:space="0" w:color="auto"/>
            <w:left w:val="none" w:sz="0" w:space="0" w:color="auto"/>
            <w:bottom w:val="none" w:sz="0" w:space="0" w:color="auto"/>
            <w:right w:val="none" w:sz="0" w:space="0" w:color="auto"/>
          </w:divBdr>
        </w:div>
        <w:div w:id="1972006422">
          <w:marLeft w:val="640"/>
          <w:marRight w:val="0"/>
          <w:marTop w:val="0"/>
          <w:marBottom w:val="0"/>
          <w:divBdr>
            <w:top w:val="none" w:sz="0" w:space="0" w:color="auto"/>
            <w:left w:val="none" w:sz="0" w:space="0" w:color="auto"/>
            <w:bottom w:val="none" w:sz="0" w:space="0" w:color="auto"/>
            <w:right w:val="none" w:sz="0" w:space="0" w:color="auto"/>
          </w:divBdr>
        </w:div>
        <w:div w:id="1997293547">
          <w:marLeft w:val="640"/>
          <w:marRight w:val="0"/>
          <w:marTop w:val="0"/>
          <w:marBottom w:val="0"/>
          <w:divBdr>
            <w:top w:val="none" w:sz="0" w:space="0" w:color="auto"/>
            <w:left w:val="none" w:sz="0" w:space="0" w:color="auto"/>
            <w:bottom w:val="none" w:sz="0" w:space="0" w:color="auto"/>
            <w:right w:val="none" w:sz="0" w:space="0" w:color="auto"/>
          </w:divBdr>
        </w:div>
        <w:div w:id="2022514163">
          <w:marLeft w:val="640"/>
          <w:marRight w:val="0"/>
          <w:marTop w:val="0"/>
          <w:marBottom w:val="0"/>
          <w:divBdr>
            <w:top w:val="none" w:sz="0" w:space="0" w:color="auto"/>
            <w:left w:val="none" w:sz="0" w:space="0" w:color="auto"/>
            <w:bottom w:val="none" w:sz="0" w:space="0" w:color="auto"/>
            <w:right w:val="none" w:sz="0" w:space="0" w:color="auto"/>
          </w:divBdr>
        </w:div>
        <w:div w:id="2057466679">
          <w:marLeft w:val="640"/>
          <w:marRight w:val="0"/>
          <w:marTop w:val="0"/>
          <w:marBottom w:val="0"/>
          <w:divBdr>
            <w:top w:val="none" w:sz="0" w:space="0" w:color="auto"/>
            <w:left w:val="none" w:sz="0" w:space="0" w:color="auto"/>
            <w:bottom w:val="none" w:sz="0" w:space="0" w:color="auto"/>
            <w:right w:val="none" w:sz="0" w:space="0" w:color="auto"/>
          </w:divBdr>
        </w:div>
        <w:div w:id="2061976965">
          <w:marLeft w:val="640"/>
          <w:marRight w:val="0"/>
          <w:marTop w:val="0"/>
          <w:marBottom w:val="0"/>
          <w:divBdr>
            <w:top w:val="none" w:sz="0" w:space="0" w:color="auto"/>
            <w:left w:val="none" w:sz="0" w:space="0" w:color="auto"/>
            <w:bottom w:val="none" w:sz="0" w:space="0" w:color="auto"/>
            <w:right w:val="none" w:sz="0" w:space="0" w:color="auto"/>
          </w:divBdr>
        </w:div>
        <w:div w:id="2092575871">
          <w:marLeft w:val="640"/>
          <w:marRight w:val="0"/>
          <w:marTop w:val="0"/>
          <w:marBottom w:val="0"/>
          <w:divBdr>
            <w:top w:val="none" w:sz="0" w:space="0" w:color="auto"/>
            <w:left w:val="none" w:sz="0" w:space="0" w:color="auto"/>
            <w:bottom w:val="none" w:sz="0" w:space="0" w:color="auto"/>
            <w:right w:val="none" w:sz="0" w:space="0" w:color="auto"/>
          </w:divBdr>
        </w:div>
        <w:div w:id="2093774560">
          <w:marLeft w:val="640"/>
          <w:marRight w:val="0"/>
          <w:marTop w:val="0"/>
          <w:marBottom w:val="0"/>
          <w:divBdr>
            <w:top w:val="none" w:sz="0" w:space="0" w:color="auto"/>
            <w:left w:val="none" w:sz="0" w:space="0" w:color="auto"/>
            <w:bottom w:val="none" w:sz="0" w:space="0" w:color="auto"/>
            <w:right w:val="none" w:sz="0" w:space="0" w:color="auto"/>
          </w:divBdr>
        </w:div>
        <w:div w:id="2130081460">
          <w:marLeft w:val="640"/>
          <w:marRight w:val="0"/>
          <w:marTop w:val="0"/>
          <w:marBottom w:val="0"/>
          <w:divBdr>
            <w:top w:val="none" w:sz="0" w:space="0" w:color="auto"/>
            <w:left w:val="none" w:sz="0" w:space="0" w:color="auto"/>
            <w:bottom w:val="none" w:sz="0" w:space="0" w:color="auto"/>
            <w:right w:val="none" w:sz="0" w:space="0" w:color="auto"/>
          </w:divBdr>
        </w:div>
        <w:div w:id="2136290858">
          <w:marLeft w:val="640"/>
          <w:marRight w:val="0"/>
          <w:marTop w:val="0"/>
          <w:marBottom w:val="0"/>
          <w:divBdr>
            <w:top w:val="none" w:sz="0" w:space="0" w:color="auto"/>
            <w:left w:val="none" w:sz="0" w:space="0" w:color="auto"/>
            <w:bottom w:val="none" w:sz="0" w:space="0" w:color="auto"/>
            <w:right w:val="none" w:sz="0" w:space="0" w:color="auto"/>
          </w:divBdr>
        </w:div>
      </w:divsChild>
    </w:div>
    <w:div w:id="700134502">
      <w:bodyDiv w:val="1"/>
      <w:marLeft w:val="0"/>
      <w:marRight w:val="0"/>
      <w:marTop w:val="0"/>
      <w:marBottom w:val="0"/>
      <w:divBdr>
        <w:top w:val="none" w:sz="0" w:space="0" w:color="auto"/>
        <w:left w:val="none" w:sz="0" w:space="0" w:color="auto"/>
        <w:bottom w:val="none" w:sz="0" w:space="0" w:color="auto"/>
        <w:right w:val="none" w:sz="0" w:space="0" w:color="auto"/>
      </w:divBdr>
      <w:divsChild>
        <w:div w:id="1560282217">
          <w:marLeft w:val="640"/>
          <w:marRight w:val="0"/>
          <w:marTop w:val="0"/>
          <w:marBottom w:val="0"/>
          <w:divBdr>
            <w:top w:val="none" w:sz="0" w:space="0" w:color="auto"/>
            <w:left w:val="none" w:sz="0" w:space="0" w:color="auto"/>
            <w:bottom w:val="none" w:sz="0" w:space="0" w:color="auto"/>
            <w:right w:val="none" w:sz="0" w:space="0" w:color="auto"/>
          </w:divBdr>
        </w:div>
        <w:div w:id="1610159979">
          <w:marLeft w:val="640"/>
          <w:marRight w:val="0"/>
          <w:marTop w:val="0"/>
          <w:marBottom w:val="0"/>
          <w:divBdr>
            <w:top w:val="none" w:sz="0" w:space="0" w:color="auto"/>
            <w:left w:val="none" w:sz="0" w:space="0" w:color="auto"/>
            <w:bottom w:val="none" w:sz="0" w:space="0" w:color="auto"/>
            <w:right w:val="none" w:sz="0" w:space="0" w:color="auto"/>
          </w:divBdr>
        </w:div>
        <w:div w:id="43144244">
          <w:marLeft w:val="640"/>
          <w:marRight w:val="0"/>
          <w:marTop w:val="0"/>
          <w:marBottom w:val="0"/>
          <w:divBdr>
            <w:top w:val="none" w:sz="0" w:space="0" w:color="auto"/>
            <w:left w:val="none" w:sz="0" w:space="0" w:color="auto"/>
            <w:bottom w:val="none" w:sz="0" w:space="0" w:color="auto"/>
            <w:right w:val="none" w:sz="0" w:space="0" w:color="auto"/>
          </w:divBdr>
        </w:div>
        <w:div w:id="602806529">
          <w:marLeft w:val="640"/>
          <w:marRight w:val="0"/>
          <w:marTop w:val="0"/>
          <w:marBottom w:val="0"/>
          <w:divBdr>
            <w:top w:val="none" w:sz="0" w:space="0" w:color="auto"/>
            <w:left w:val="none" w:sz="0" w:space="0" w:color="auto"/>
            <w:bottom w:val="none" w:sz="0" w:space="0" w:color="auto"/>
            <w:right w:val="none" w:sz="0" w:space="0" w:color="auto"/>
          </w:divBdr>
        </w:div>
        <w:div w:id="1733623851">
          <w:marLeft w:val="640"/>
          <w:marRight w:val="0"/>
          <w:marTop w:val="0"/>
          <w:marBottom w:val="0"/>
          <w:divBdr>
            <w:top w:val="none" w:sz="0" w:space="0" w:color="auto"/>
            <w:left w:val="none" w:sz="0" w:space="0" w:color="auto"/>
            <w:bottom w:val="none" w:sz="0" w:space="0" w:color="auto"/>
            <w:right w:val="none" w:sz="0" w:space="0" w:color="auto"/>
          </w:divBdr>
        </w:div>
        <w:div w:id="762800910">
          <w:marLeft w:val="640"/>
          <w:marRight w:val="0"/>
          <w:marTop w:val="0"/>
          <w:marBottom w:val="0"/>
          <w:divBdr>
            <w:top w:val="none" w:sz="0" w:space="0" w:color="auto"/>
            <w:left w:val="none" w:sz="0" w:space="0" w:color="auto"/>
            <w:bottom w:val="none" w:sz="0" w:space="0" w:color="auto"/>
            <w:right w:val="none" w:sz="0" w:space="0" w:color="auto"/>
          </w:divBdr>
        </w:div>
        <w:div w:id="184025607">
          <w:marLeft w:val="640"/>
          <w:marRight w:val="0"/>
          <w:marTop w:val="0"/>
          <w:marBottom w:val="0"/>
          <w:divBdr>
            <w:top w:val="none" w:sz="0" w:space="0" w:color="auto"/>
            <w:left w:val="none" w:sz="0" w:space="0" w:color="auto"/>
            <w:bottom w:val="none" w:sz="0" w:space="0" w:color="auto"/>
            <w:right w:val="none" w:sz="0" w:space="0" w:color="auto"/>
          </w:divBdr>
        </w:div>
        <w:div w:id="1381441336">
          <w:marLeft w:val="640"/>
          <w:marRight w:val="0"/>
          <w:marTop w:val="0"/>
          <w:marBottom w:val="0"/>
          <w:divBdr>
            <w:top w:val="none" w:sz="0" w:space="0" w:color="auto"/>
            <w:left w:val="none" w:sz="0" w:space="0" w:color="auto"/>
            <w:bottom w:val="none" w:sz="0" w:space="0" w:color="auto"/>
            <w:right w:val="none" w:sz="0" w:space="0" w:color="auto"/>
          </w:divBdr>
        </w:div>
        <w:div w:id="1496606524">
          <w:marLeft w:val="640"/>
          <w:marRight w:val="0"/>
          <w:marTop w:val="0"/>
          <w:marBottom w:val="0"/>
          <w:divBdr>
            <w:top w:val="none" w:sz="0" w:space="0" w:color="auto"/>
            <w:left w:val="none" w:sz="0" w:space="0" w:color="auto"/>
            <w:bottom w:val="none" w:sz="0" w:space="0" w:color="auto"/>
            <w:right w:val="none" w:sz="0" w:space="0" w:color="auto"/>
          </w:divBdr>
        </w:div>
        <w:div w:id="1488666914">
          <w:marLeft w:val="640"/>
          <w:marRight w:val="0"/>
          <w:marTop w:val="0"/>
          <w:marBottom w:val="0"/>
          <w:divBdr>
            <w:top w:val="none" w:sz="0" w:space="0" w:color="auto"/>
            <w:left w:val="none" w:sz="0" w:space="0" w:color="auto"/>
            <w:bottom w:val="none" w:sz="0" w:space="0" w:color="auto"/>
            <w:right w:val="none" w:sz="0" w:space="0" w:color="auto"/>
          </w:divBdr>
        </w:div>
        <w:div w:id="222059137">
          <w:marLeft w:val="640"/>
          <w:marRight w:val="0"/>
          <w:marTop w:val="0"/>
          <w:marBottom w:val="0"/>
          <w:divBdr>
            <w:top w:val="none" w:sz="0" w:space="0" w:color="auto"/>
            <w:left w:val="none" w:sz="0" w:space="0" w:color="auto"/>
            <w:bottom w:val="none" w:sz="0" w:space="0" w:color="auto"/>
            <w:right w:val="none" w:sz="0" w:space="0" w:color="auto"/>
          </w:divBdr>
        </w:div>
        <w:div w:id="52044859">
          <w:marLeft w:val="640"/>
          <w:marRight w:val="0"/>
          <w:marTop w:val="0"/>
          <w:marBottom w:val="0"/>
          <w:divBdr>
            <w:top w:val="none" w:sz="0" w:space="0" w:color="auto"/>
            <w:left w:val="none" w:sz="0" w:space="0" w:color="auto"/>
            <w:bottom w:val="none" w:sz="0" w:space="0" w:color="auto"/>
            <w:right w:val="none" w:sz="0" w:space="0" w:color="auto"/>
          </w:divBdr>
        </w:div>
        <w:div w:id="946086883">
          <w:marLeft w:val="640"/>
          <w:marRight w:val="0"/>
          <w:marTop w:val="0"/>
          <w:marBottom w:val="0"/>
          <w:divBdr>
            <w:top w:val="none" w:sz="0" w:space="0" w:color="auto"/>
            <w:left w:val="none" w:sz="0" w:space="0" w:color="auto"/>
            <w:bottom w:val="none" w:sz="0" w:space="0" w:color="auto"/>
            <w:right w:val="none" w:sz="0" w:space="0" w:color="auto"/>
          </w:divBdr>
        </w:div>
        <w:div w:id="546600045">
          <w:marLeft w:val="640"/>
          <w:marRight w:val="0"/>
          <w:marTop w:val="0"/>
          <w:marBottom w:val="0"/>
          <w:divBdr>
            <w:top w:val="none" w:sz="0" w:space="0" w:color="auto"/>
            <w:left w:val="none" w:sz="0" w:space="0" w:color="auto"/>
            <w:bottom w:val="none" w:sz="0" w:space="0" w:color="auto"/>
            <w:right w:val="none" w:sz="0" w:space="0" w:color="auto"/>
          </w:divBdr>
        </w:div>
        <w:div w:id="1421214037">
          <w:marLeft w:val="640"/>
          <w:marRight w:val="0"/>
          <w:marTop w:val="0"/>
          <w:marBottom w:val="0"/>
          <w:divBdr>
            <w:top w:val="none" w:sz="0" w:space="0" w:color="auto"/>
            <w:left w:val="none" w:sz="0" w:space="0" w:color="auto"/>
            <w:bottom w:val="none" w:sz="0" w:space="0" w:color="auto"/>
            <w:right w:val="none" w:sz="0" w:space="0" w:color="auto"/>
          </w:divBdr>
        </w:div>
        <w:div w:id="1104768026">
          <w:marLeft w:val="640"/>
          <w:marRight w:val="0"/>
          <w:marTop w:val="0"/>
          <w:marBottom w:val="0"/>
          <w:divBdr>
            <w:top w:val="none" w:sz="0" w:space="0" w:color="auto"/>
            <w:left w:val="none" w:sz="0" w:space="0" w:color="auto"/>
            <w:bottom w:val="none" w:sz="0" w:space="0" w:color="auto"/>
            <w:right w:val="none" w:sz="0" w:space="0" w:color="auto"/>
          </w:divBdr>
        </w:div>
        <w:div w:id="370148831">
          <w:marLeft w:val="640"/>
          <w:marRight w:val="0"/>
          <w:marTop w:val="0"/>
          <w:marBottom w:val="0"/>
          <w:divBdr>
            <w:top w:val="none" w:sz="0" w:space="0" w:color="auto"/>
            <w:left w:val="none" w:sz="0" w:space="0" w:color="auto"/>
            <w:bottom w:val="none" w:sz="0" w:space="0" w:color="auto"/>
            <w:right w:val="none" w:sz="0" w:space="0" w:color="auto"/>
          </w:divBdr>
        </w:div>
        <w:div w:id="1138261355">
          <w:marLeft w:val="640"/>
          <w:marRight w:val="0"/>
          <w:marTop w:val="0"/>
          <w:marBottom w:val="0"/>
          <w:divBdr>
            <w:top w:val="none" w:sz="0" w:space="0" w:color="auto"/>
            <w:left w:val="none" w:sz="0" w:space="0" w:color="auto"/>
            <w:bottom w:val="none" w:sz="0" w:space="0" w:color="auto"/>
            <w:right w:val="none" w:sz="0" w:space="0" w:color="auto"/>
          </w:divBdr>
        </w:div>
        <w:div w:id="1991788497">
          <w:marLeft w:val="640"/>
          <w:marRight w:val="0"/>
          <w:marTop w:val="0"/>
          <w:marBottom w:val="0"/>
          <w:divBdr>
            <w:top w:val="none" w:sz="0" w:space="0" w:color="auto"/>
            <w:left w:val="none" w:sz="0" w:space="0" w:color="auto"/>
            <w:bottom w:val="none" w:sz="0" w:space="0" w:color="auto"/>
            <w:right w:val="none" w:sz="0" w:space="0" w:color="auto"/>
          </w:divBdr>
        </w:div>
        <w:div w:id="832111488">
          <w:marLeft w:val="640"/>
          <w:marRight w:val="0"/>
          <w:marTop w:val="0"/>
          <w:marBottom w:val="0"/>
          <w:divBdr>
            <w:top w:val="none" w:sz="0" w:space="0" w:color="auto"/>
            <w:left w:val="none" w:sz="0" w:space="0" w:color="auto"/>
            <w:bottom w:val="none" w:sz="0" w:space="0" w:color="auto"/>
            <w:right w:val="none" w:sz="0" w:space="0" w:color="auto"/>
          </w:divBdr>
        </w:div>
        <w:div w:id="147208375">
          <w:marLeft w:val="640"/>
          <w:marRight w:val="0"/>
          <w:marTop w:val="0"/>
          <w:marBottom w:val="0"/>
          <w:divBdr>
            <w:top w:val="none" w:sz="0" w:space="0" w:color="auto"/>
            <w:left w:val="none" w:sz="0" w:space="0" w:color="auto"/>
            <w:bottom w:val="none" w:sz="0" w:space="0" w:color="auto"/>
            <w:right w:val="none" w:sz="0" w:space="0" w:color="auto"/>
          </w:divBdr>
        </w:div>
        <w:div w:id="468018624">
          <w:marLeft w:val="640"/>
          <w:marRight w:val="0"/>
          <w:marTop w:val="0"/>
          <w:marBottom w:val="0"/>
          <w:divBdr>
            <w:top w:val="none" w:sz="0" w:space="0" w:color="auto"/>
            <w:left w:val="none" w:sz="0" w:space="0" w:color="auto"/>
            <w:bottom w:val="none" w:sz="0" w:space="0" w:color="auto"/>
            <w:right w:val="none" w:sz="0" w:space="0" w:color="auto"/>
          </w:divBdr>
        </w:div>
        <w:div w:id="2006128461">
          <w:marLeft w:val="640"/>
          <w:marRight w:val="0"/>
          <w:marTop w:val="0"/>
          <w:marBottom w:val="0"/>
          <w:divBdr>
            <w:top w:val="none" w:sz="0" w:space="0" w:color="auto"/>
            <w:left w:val="none" w:sz="0" w:space="0" w:color="auto"/>
            <w:bottom w:val="none" w:sz="0" w:space="0" w:color="auto"/>
            <w:right w:val="none" w:sz="0" w:space="0" w:color="auto"/>
          </w:divBdr>
        </w:div>
        <w:div w:id="125127834">
          <w:marLeft w:val="640"/>
          <w:marRight w:val="0"/>
          <w:marTop w:val="0"/>
          <w:marBottom w:val="0"/>
          <w:divBdr>
            <w:top w:val="none" w:sz="0" w:space="0" w:color="auto"/>
            <w:left w:val="none" w:sz="0" w:space="0" w:color="auto"/>
            <w:bottom w:val="none" w:sz="0" w:space="0" w:color="auto"/>
            <w:right w:val="none" w:sz="0" w:space="0" w:color="auto"/>
          </w:divBdr>
        </w:div>
        <w:div w:id="884952408">
          <w:marLeft w:val="640"/>
          <w:marRight w:val="0"/>
          <w:marTop w:val="0"/>
          <w:marBottom w:val="0"/>
          <w:divBdr>
            <w:top w:val="none" w:sz="0" w:space="0" w:color="auto"/>
            <w:left w:val="none" w:sz="0" w:space="0" w:color="auto"/>
            <w:bottom w:val="none" w:sz="0" w:space="0" w:color="auto"/>
            <w:right w:val="none" w:sz="0" w:space="0" w:color="auto"/>
          </w:divBdr>
        </w:div>
        <w:div w:id="432363177">
          <w:marLeft w:val="640"/>
          <w:marRight w:val="0"/>
          <w:marTop w:val="0"/>
          <w:marBottom w:val="0"/>
          <w:divBdr>
            <w:top w:val="none" w:sz="0" w:space="0" w:color="auto"/>
            <w:left w:val="none" w:sz="0" w:space="0" w:color="auto"/>
            <w:bottom w:val="none" w:sz="0" w:space="0" w:color="auto"/>
            <w:right w:val="none" w:sz="0" w:space="0" w:color="auto"/>
          </w:divBdr>
        </w:div>
        <w:div w:id="896091894">
          <w:marLeft w:val="640"/>
          <w:marRight w:val="0"/>
          <w:marTop w:val="0"/>
          <w:marBottom w:val="0"/>
          <w:divBdr>
            <w:top w:val="none" w:sz="0" w:space="0" w:color="auto"/>
            <w:left w:val="none" w:sz="0" w:space="0" w:color="auto"/>
            <w:bottom w:val="none" w:sz="0" w:space="0" w:color="auto"/>
            <w:right w:val="none" w:sz="0" w:space="0" w:color="auto"/>
          </w:divBdr>
        </w:div>
        <w:div w:id="834566818">
          <w:marLeft w:val="640"/>
          <w:marRight w:val="0"/>
          <w:marTop w:val="0"/>
          <w:marBottom w:val="0"/>
          <w:divBdr>
            <w:top w:val="none" w:sz="0" w:space="0" w:color="auto"/>
            <w:left w:val="none" w:sz="0" w:space="0" w:color="auto"/>
            <w:bottom w:val="none" w:sz="0" w:space="0" w:color="auto"/>
            <w:right w:val="none" w:sz="0" w:space="0" w:color="auto"/>
          </w:divBdr>
        </w:div>
        <w:div w:id="397634723">
          <w:marLeft w:val="640"/>
          <w:marRight w:val="0"/>
          <w:marTop w:val="0"/>
          <w:marBottom w:val="0"/>
          <w:divBdr>
            <w:top w:val="none" w:sz="0" w:space="0" w:color="auto"/>
            <w:left w:val="none" w:sz="0" w:space="0" w:color="auto"/>
            <w:bottom w:val="none" w:sz="0" w:space="0" w:color="auto"/>
            <w:right w:val="none" w:sz="0" w:space="0" w:color="auto"/>
          </w:divBdr>
        </w:div>
        <w:div w:id="876938884">
          <w:marLeft w:val="640"/>
          <w:marRight w:val="0"/>
          <w:marTop w:val="0"/>
          <w:marBottom w:val="0"/>
          <w:divBdr>
            <w:top w:val="none" w:sz="0" w:space="0" w:color="auto"/>
            <w:left w:val="none" w:sz="0" w:space="0" w:color="auto"/>
            <w:bottom w:val="none" w:sz="0" w:space="0" w:color="auto"/>
            <w:right w:val="none" w:sz="0" w:space="0" w:color="auto"/>
          </w:divBdr>
        </w:div>
        <w:div w:id="525948743">
          <w:marLeft w:val="640"/>
          <w:marRight w:val="0"/>
          <w:marTop w:val="0"/>
          <w:marBottom w:val="0"/>
          <w:divBdr>
            <w:top w:val="none" w:sz="0" w:space="0" w:color="auto"/>
            <w:left w:val="none" w:sz="0" w:space="0" w:color="auto"/>
            <w:bottom w:val="none" w:sz="0" w:space="0" w:color="auto"/>
            <w:right w:val="none" w:sz="0" w:space="0" w:color="auto"/>
          </w:divBdr>
        </w:div>
        <w:div w:id="253051291">
          <w:marLeft w:val="640"/>
          <w:marRight w:val="0"/>
          <w:marTop w:val="0"/>
          <w:marBottom w:val="0"/>
          <w:divBdr>
            <w:top w:val="none" w:sz="0" w:space="0" w:color="auto"/>
            <w:left w:val="none" w:sz="0" w:space="0" w:color="auto"/>
            <w:bottom w:val="none" w:sz="0" w:space="0" w:color="auto"/>
            <w:right w:val="none" w:sz="0" w:space="0" w:color="auto"/>
          </w:divBdr>
        </w:div>
        <w:div w:id="582762452">
          <w:marLeft w:val="640"/>
          <w:marRight w:val="0"/>
          <w:marTop w:val="0"/>
          <w:marBottom w:val="0"/>
          <w:divBdr>
            <w:top w:val="none" w:sz="0" w:space="0" w:color="auto"/>
            <w:left w:val="none" w:sz="0" w:space="0" w:color="auto"/>
            <w:bottom w:val="none" w:sz="0" w:space="0" w:color="auto"/>
            <w:right w:val="none" w:sz="0" w:space="0" w:color="auto"/>
          </w:divBdr>
        </w:div>
        <w:div w:id="2074815048">
          <w:marLeft w:val="640"/>
          <w:marRight w:val="0"/>
          <w:marTop w:val="0"/>
          <w:marBottom w:val="0"/>
          <w:divBdr>
            <w:top w:val="none" w:sz="0" w:space="0" w:color="auto"/>
            <w:left w:val="none" w:sz="0" w:space="0" w:color="auto"/>
            <w:bottom w:val="none" w:sz="0" w:space="0" w:color="auto"/>
            <w:right w:val="none" w:sz="0" w:space="0" w:color="auto"/>
          </w:divBdr>
        </w:div>
        <w:div w:id="1582374988">
          <w:marLeft w:val="640"/>
          <w:marRight w:val="0"/>
          <w:marTop w:val="0"/>
          <w:marBottom w:val="0"/>
          <w:divBdr>
            <w:top w:val="none" w:sz="0" w:space="0" w:color="auto"/>
            <w:left w:val="none" w:sz="0" w:space="0" w:color="auto"/>
            <w:bottom w:val="none" w:sz="0" w:space="0" w:color="auto"/>
            <w:right w:val="none" w:sz="0" w:space="0" w:color="auto"/>
          </w:divBdr>
        </w:div>
        <w:div w:id="1104032272">
          <w:marLeft w:val="640"/>
          <w:marRight w:val="0"/>
          <w:marTop w:val="0"/>
          <w:marBottom w:val="0"/>
          <w:divBdr>
            <w:top w:val="none" w:sz="0" w:space="0" w:color="auto"/>
            <w:left w:val="none" w:sz="0" w:space="0" w:color="auto"/>
            <w:bottom w:val="none" w:sz="0" w:space="0" w:color="auto"/>
            <w:right w:val="none" w:sz="0" w:space="0" w:color="auto"/>
          </w:divBdr>
        </w:div>
        <w:div w:id="848449318">
          <w:marLeft w:val="640"/>
          <w:marRight w:val="0"/>
          <w:marTop w:val="0"/>
          <w:marBottom w:val="0"/>
          <w:divBdr>
            <w:top w:val="none" w:sz="0" w:space="0" w:color="auto"/>
            <w:left w:val="none" w:sz="0" w:space="0" w:color="auto"/>
            <w:bottom w:val="none" w:sz="0" w:space="0" w:color="auto"/>
            <w:right w:val="none" w:sz="0" w:space="0" w:color="auto"/>
          </w:divBdr>
        </w:div>
        <w:div w:id="1741367670">
          <w:marLeft w:val="640"/>
          <w:marRight w:val="0"/>
          <w:marTop w:val="0"/>
          <w:marBottom w:val="0"/>
          <w:divBdr>
            <w:top w:val="none" w:sz="0" w:space="0" w:color="auto"/>
            <w:left w:val="none" w:sz="0" w:space="0" w:color="auto"/>
            <w:bottom w:val="none" w:sz="0" w:space="0" w:color="auto"/>
            <w:right w:val="none" w:sz="0" w:space="0" w:color="auto"/>
          </w:divBdr>
        </w:div>
        <w:div w:id="1594166002">
          <w:marLeft w:val="640"/>
          <w:marRight w:val="0"/>
          <w:marTop w:val="0"/>
          <w:marBottom w:val="0"/>
          <w:divBdr>
            <w:top w:val="none" w:sz="0" w:space="0" w:color="auto"/>
            <w:left w:val="none" w:sz="0" w:space="0" w:color="auto"/>
            <w:bottom w:val="none" w:sz="0" w:space="0" w:color="auto"/>
            <w:right w:val="none" w:sz="0" w:space="0" w:color="auto"/>
          </w:divBdr>
        </w:div>
        <w:div w:id="832724335">
          <w:marLeft w:val="640"/>
          <w:marRight w:val="0"/>
          <w:marTop w:val="0"/>
          <w:marBottom w:val="0"/>
          <w:divBdr>
            <w:top w:val="none" w:sz="0" w:space="0" w:color="auto"/>
            <w:left w:val="none" w:sz="0" w:space="0" w:color="auto"/>
            <w:bottom w:val="none" w:sz="0" w:space="0" w:color="auto"/>
            <w:right w:val="none" w:sz="0" w:space="0" w:color="auto"/>
          </w:divBdr>
        </w:div>
        <w:div w:id="813595978">
          <w:marLeft w:val="640"/>
          <w:marRight w:val="0"/>
          <w:marTop w:val="0"/>
          <w:marBottom w:val="0"/>
          <w:divBdr>
            <w:top w:val="none" w:sz="0" w:space="0" w:color="auto"/>
            <w:left w:val="none" w:sz="0" w:space="0" w:color="auto"/>
            <w:bottom w:val="none" w:sz="0" w:space="0" w:color="auto"/>
            <w:right w:val="none" w:sz="0" w:space="0" w:color="auto"/>
          </w:divBdr>
        </w:div>
        <w:div w:id="1919054128">
          <w:marLeft w:val="640"/>
          <w:marRight w:val="0"/>
          <w:marTop w:val="0"/>
          <w:marBottom w:val="0"/>
          <w:divBdr>
            <w:top w:val="none" w:sz="0" w:space="0" w:color="auto"/>
            <w:left w:val="none" w:sz="0" w:space="0" w:color="auto"/>
            <w:bottom w:val="none" w:sz="0" w:space="0" w:color="auto"/>
            <w:right w:val="none" w:sz="0" w:space="0" w:color="auto"/>
          </w:divBdr>
        </w:div>
        <w:div w:id="2017682791">
          <w:marLeft w:val="640"/>
          <w:marRight w:val="0"/>
          <w:marTop w:val="0"/>
          <w:marBottom w:val="0"/>
          <w:divBdr>
            <w:top w:val="none" w:sz="0" w:space="0" w:color="auto"/>
            <w:left w:val="none" w:sz="0" w:space="0" w:color="auto"/>
            <w:bottom w:val="none" w:sz="0" w:space="0" w:color="auto"/>
            <w:right w:val="none" w:sz="0" w:space="0" w:color="auto"/>
          </w:divBdr>
        </w:div>
        <w:div w:id="81069922">
          <w:marLeft w:val="640"/>
          <w:marRight w:val="0"/>
          <w:marTop w:val="0"/>
          <w:marBottom w:val="0"/>
          <w:divBdr>
            <w:top w:val="none" w:sz="0" w:space="0" w:color="auto"/>
            <w:left w:val="none" w:sz="0" w:space="0" w:color="auto"/>
            <w:bottom w:val="none" w:sz="0" w:space="0" w:color="auto"/>
            <w:right w:val="none" w:sz="0" w:space="0" w:color="auto"/>
          </w:divBdr>
        </w:div>
        <w:div w:id="473572567">
          <w:marLeft w:val="640"/>
          <w:marRight w:val="0"/>
          <w:marTop w:val="0"/>
          <w:marBottom w:val="0"/>
          <w:divBdr>
            <w:top w:val="none" w:sz="0" w:space="0" w:color="auto"/>
            <w:left w:val="none" w:sz="0" w:space="0" w:color="auto"/>
            <w:bottom w:val="none" w:sz="0" w:space="0" w:color="auto"/>
            <w:right w:val="none" w:sz="0" w:space="0" w:color="auto"/>
          </w:divBdr>
        </w:div>
        <w:div w:id="2117872081">
          <w:marLeft w:val="640"/>
          <w:marRight w:val="0"/>
          <w:marTop w:val="0"/>
          <w:marBottom w:val="0"/>
          <w:divBdr>
            <w:top w:val="none" w:sz="0" w:space="0" w:color="auto"/>
            <w:left w:val="none" w:sz="0" w:space="0" w:color="auto"/>
            <w:bottom w:val="none" w:sz="0" w:space="0" w:color="auto"/>
            <w:right w:val="none" w:sz="0" w:space="0" w:color="auto"/>
          </w:divBdr>
        </w:div>
        <w:div w:id="1453816817">
          <w:marLeft w:val="640"/>
          <w:marRight w:val="0"/>
          <w:marTop w:val="0"/>
          <w:marBottom w:val="0"/>
          <w:divBdr>
            <w:top w:val="none" w:sz="0" w:space="0" w:color="auto"/>
            <w:left w:val="none" w:sz="0" w:space="0" w:color="auto"/>
            <w:bottom w:val="none" w:sz="0" w:space="0" w:color="auto"/>
            <w:right w:val="none" w:sz="0" w:space="0" w:color="auto"/>
          </w:divBdr>
        </w:div>
        <w:div w:id="1308626665">
          <w:marLeft w:val="640"/>
          <w:marRight w:val="0"/>
          <w:marTop w:val="0"/>
          <w:marBottom w:val="0"/>
          <w:divBdr>
            <w:top w:val="none" w:sz="0" w:space="0" w:color="auto"/>
            <w:left w:val="none" w:sz="0" w:space="0" w:color="auto"/>
            <w:bottom w:val="none" w:sz="0" w:space="0" w:color="auto"/>
            <w:right w:val="none" w:sz="0" w:space="0" w:color="auto"/>
          </w:divBdr>
        </w:div>
        <w:div w:id="1477448651">
          <w:marLeft w:val="640"/>
          <w:marRight w:val="0"/>
          <w:marTop w:val="0"/>
          <w:marBottom w:val="0"/>
          <w:divBdr>
            <w:top w:val="none" w:sz="0" w:space="0" w:color="auto"/>
            <w:left w:val="none" w:sz="0" w:space="0" w:color="auto"/>
            <w:bottom w:val="none" w:sz="0" w:space="0" w:color="auto"/>
            <w:right w:val="none" w:sz="0" w:space="0" w:color="auto"/>
          </w:divBdr>
        </w:div>
        <w:div w:id="1531869263">
          <w:marLeft w:val="640"/>
          <w:marRight w:val="0"/>
          <w:marTop w:val="0"/>
          <w:marBottom w:val="0"/>
          <w:divBdr>
            <w:top w:val="none" w:sz="0" w:space="0" w:color="auto"/>
            <w:left w:val="none" w:sz="0" w:space="0" w:color="auto"/>
            <w:bottom w:val="none" w:sz="0" w:space="0" w:color="auto"/>
            <w:right w:val="none" w:sz="0" w:space="0" w:color="auto"/>
          </w:divBdr>
        </w:div>
        <w:div w:id="1944876940">
          <w:marLeft w:val="640"/>
          <w:marRight w:val="0"/>
          <w:marTop w:val="0"/>
          <w:marBottom w:val="0"/>
          <w:divBdr>
            <w:top w:val="none" w:sz="0" w:space="0" w:color="auto"/>
            <w:left w:val="none" w:sz="0" w:space="0" w:color="auto"/>
            <w:bottom w:val="none" w:sz="0" w:space="0" w:color="auto"/>
            <w:right w:val="none" w:sz="0" w:space="0" w:color="auto"/>
          </w:divBdr>
        </w:div>
        <w:div w:id="1875998170">
          <w:marLeft w:val="640"/>
          <w:marRight w:val="0"/>
          <w:marTop w:val="0"/>
          <w:marBottom w:val="0"/>
          <w:divBdr>
            <w:top w:val="none" w:sz="0" w:space="0" w:color="auto"/>
            <w:left w:val="none" w:sz="0" w:space="0" w:color="auto"/>
            <w:bottom w:val="none" w:sz="0" w:space="0" w:color="auto"/>
            <w:right w:val="none" w:sz="0" w:space="0" w:color="auto"/>
          </w:divBdr>
        </w:div>
        <w:div w:id="1754470227">
          <w:marLeft w:val="640"/>
          <w:marRight w:val="0"/>
          <w:marTop w:val="0"/>
          <w:marBottom w:val="0"/>
          <w:divBdr>
            <w:top w:val="none" w:sz="0" w:space="0" w:color="auto"/>
            <w:left w:val="none" w:sz="0" w:space="0" w:color="auto"/>
            <w:bottom w:val="none" w:sz="0" w:space="0" w:color="auto"/>
            <w:right w:val="none" w:sz="0" w:space="0" w:color="auto"/>
          </w:divBdr>
        </w:div>
        <w:div w:id="870149183">
          <w:marLeft w:val="640"/>
          <w:marRight w:val="0"/>
          <w:marTop w:val="0"/>
          <w:marBottom w:val="0"/>
          <w:divBdr>
            <w:top w:val="none" w:sz="0" w:space="0" w:color="auto"/>
            <w:left w:val="none" w:sz="0" w:space="0" w:color="auto"/>
            <w:bottom w:val="none" w:sz="0" w:space="0" w:color="auto"/>
            <w:right w:val="none" w:sz="0" w:space="0" w:color="auto"/>
          </w:divBdr>
        </w:div>
        <w:div w:id="822351363">
          <w:marLeft w:val="640"/>
          <w:marRight w:val="0"/>
          <w:marTop w:val="0"/>
          <w:marBottom w:val="0"/>
          <w:divBdr>
            <w:top w:val="none" w:sz="0" w:space="0" w:color="auto"/>
            <w:left w:val="none" w:sz="0" w:space="0" w:color="auto"/>
            <w:bottom w:val="none" w:sz="0" w:space="0" w:color="auto"/>
            <w:right w:val="none" w:sz="0" w:space="0" w:color="auto"/>
          </w:divBdr>
        </w:div>
        <w:div w:id="370616225">
          <w:marLeft w:val="640"/>
          <w:marRight w:val="0"/>
          <w:marTop w:val="0"/>
          <w:marBottom w:val="0"/>
          <w:divBdr>
            <w:top w:val="none" w:sz="0" w:space="0" w:color="auto"/>
            <w:left w:val="none" w:sz="0" w:space="0" w:color="auto"/>
            <w:bottom w:val="none" w:sz="0" w:space="0" w:color="auto"/>
            <w:right w:val="none" w:sz="0" w:space="0" w:color="auto"/>
          </w:divBdr>
        </w:div>
        <w:div w:id="1106387075">
          <w:marLeft w:val="640"/>
          <w:marRight w:val="0"/>
          <w:marTop w:val="0"/>
          <w:marBottom w:val="0"/>
          <w:divBdr>
            <w:top w:val="none" w:sz="0" w:space="0" w:color="auto"/>
            <w:left w:val="none" w:sz="0" w:space="0" w:color="auto"/>
            <w:bottom w:val="none" w:sz="0" w:space="0" w:color="auto"/>
            <w:right w:val="none" w:sz="0" w:space="0" w:color="auto"/>
          </w:divBdr>
        </w:div>
        <w:div w:id="1434477181">
          <w:marLeft w:val="640"/>
          <w:marRight w:val="0"/>
          <w:marTop w:val="0"/>
          <w:marBottom w:val="0"/>
          <w:divBdr>
            <w:top w:val="none" w:sz="0" w:space="0" w:color="auto"/>
            <w:left w:val="none" w:sz="0" w:space="0" w:color="auto"/>
            <w:bottom w:val="none" w:sz="0" w:space="0" w:color="auto"/>
            <w:right w:val="none" w:sz="0" w:space="0" w:color="auto"/>
          </w:divBdr>
        </w:div>
        <w:div w:id="1980260788">
          <w:marLeft w:val="640"/>
          <w:marRight w:val="0"/>
          <w:marTop w:val="0"/>
          <w:marBottom w:val="0"/>
          <w:divBdr>
            <w:top w:val="none" w:sz="0" w:space="0" w:color="auto"/>
            <w:left w:val="none" w:sz="0" w:space="0" w:color="auto"/>
            <w:bottom w:val="none" w:sz="0" w:space="0" w:color="auto"/>
            <w:right w:val="none" w:sz="0" w:space="0" w:color="auto"/>
          </w:divBdr>
        </w:div>
        <w:div w:id="1962570795">
          <w:marLeft w:val="640"/>
          <w:marRight w:val="0"/>
          <w:marTop w:val="0"/>
          <w:marBottom w:val="0"/>
          <w:divBdr>
            <w:top w:val="none" w:sz="0" w:space="0" w:color="auto"/>
            <w:left w:val="none" w:sz="0" w:space="0" w:color="auto"/>
            <w:bottom w:val="none" w:sz="0" w:space="0" w:color="auto"/>
            <w:right w:val="none" w:sz="0" w:space="0" w:color="auto"/>
          </w:divBdr>
        </w:div>
        <w:div w:id="1965042246">
          <w:marLeft w:val="640"/>
          <w:marRight w:val="0"/>
          <w:marTop w:val="0"/>
          <w:marBottom w:val="0"/>
          <w:divBdr>
            <w:top w:val="none" w:sz="0" w:space="0" w:color="auto"/>
            <w:left w:val="none" w:sz="0" w:space="0" w:color="auto"/>
            <w:bottom w:val="none" w:sz="0" w:space="0" w:color="auto"/>
            <w:right w:val="none" w:sz="0" w:space="0" w:color="auto"/>
          </w:divBdr>
        </w:div>
        <w:div w:id="1145662246">
          <w:marLeft w:val="640"/>
          <w:marRight w:val="0"/>
          <w:marTop w:val="0"/>
          <w:marBottom w:val="0"/>
          <w:divBdr>
            <w:top w:val="none" w:sz="0" w:space="0" w:color="auto"/>
            <w:left w:val="none" w:sz="0" w:space="0" w:color="auto"/>
            <w:bottom w:val="none" w:sz="0" w:space="0" w:color="auto"/>
            <w:right w:val="none" w:sz="0" w:space="0" w:color="auto"/>
          </w:divBdr>
        </w:div>
        <w:div w:id="151222506">
          <w:marLeft w:val="640"/>
          <w:marRight w:val="0"/>
          <w:marTop w:val="0"/>
          <w:marBottom w:val="0"/>
          <w:divBdr>
            <w:top w:val="none" w:sz="0" w:space="0" w:color="auto"/>
            <w:left w:val="none" w:sz="0" w:space="0" w:color="auto"/>
            <w:bottom w:val="none" w:sz="0" w:space="0" w:color="auto"/>
            <w:right w:val="none" w:sz="0" w:space="0" w:color="auto"/>
          </w:divBdr>
        </w:div>
        <w:div w:id="1507554830">
          <w:marLeft w:val="640"/>
          <w:marRight w:val="0"/>
          <w:marTop w:val="0"/>
          <w:marBottom w:val="0"/>
          <w:divBdr>
            <w:top w:val="none" w:sz="0" w:space="0" w:color="auto"/>
            <w:left w:val="none" w:sz="0" w:space="0" w:color="auto"/>
            <w:bottom w:val="none" w:sz="0" w:space="0" w:color="auto"/>
            <w:right w:val="none" w:sz="0" w:space="0" w:color="auto"/>
          </w:divBdr>
        </w:div>
        <w:div w:id="1504974109">
          <w:marLeft w:val="640"/>
          <w:marRight w:val="0"/>
          <w:marTop w:val="0"/>
          <w:marBottom w:val="0"/>
          <w:divBdr>
            <w:top w:val="none" w:sz="0" w:space="0" w:color="auto"/>
            <w:left w:val="none" w:sz="0" w:space="0" w:color="auto"/>
            <w:bottom w:val="none" w:sz="0" w:space="0" w:color="auto"/>
            <w:right w:val="none" w:sz="0" w:space="0" w:color="auto"/>
          </w:divBdr>
        </w:div>
        <w:div w:id="1267232236">
          <w:marLeft w:val="640"/>
          <w:marRight w:val="0"/>
          <w:marTop w:val="0"/>
          <w:marBottom w:val="0"/>
          <w:divBdr>
            <w:top w:val="none" w:sz="0" w:space="0" w:color="auto"/>
            <w:left w:val="none" w:sz="0" w:space="0" w:color="auto"/>
            <w:bottom w:val="none" w:sz="0" w:space="0" w:color="auto"/>
            <w:right w:val="none" w:sz="0" w:space="0" w:color="auto"/>
          </w:divBdr>
        </w:div>
        <w:div w:id="1836845059">
          <w:marLeft w:val="640"/>
          <w:marRight w:val="0"/>
          <w:marTop w:val="0"/>
          <w:marBottom w:val="0"/>
          <w:divBdr>
            <w:top w:val="none" w:sz="0" w:space="0" w:color="auto"/>
            <w:left w:val="none" w:sz="0" w:space="0" w:color="auto"/>
            <w:bottom w:val="none" w:sz="0" w:space="0" w:color="auto"/>
            <w:right w:val="none" w:sz="0" w:space="0" w:color="auto"/>
          </w:divBdr>
        </w:div>
        <w:div w:id="1028868735">
          <w:marLeft w:val="640"/>
          <w:marRight w:val="0"/>
          <w:marTop w:val="0"/>
          <w:marBottom w:val="0"/>
          <w:divBdr>
            <w:top w:val="none" w:sz="0" w:space="0" w:color="auto"/>
            <w:left w:val="none" w:sz="0" w:space="0" w:color="auto"/>
            <w:bottom w:val="none" w:sz="0" w:space="0" w:color="auto"/>
            <w:right w:val="none" w:sz="0" w:space="0" w:color="auto"/>
          </w:divBdr>
        </w:div>
        <w:div w:id="1130325892">
          <w:marLeft w:val="640"/>
          <w:marRight w:val="0"/>
          <w:marTop w:val="0"/>
          <w:marBottom w:val="0"/>
          <w:divBdr>
            <w:top w:val="none" w:sz="0" w:space="0" w:color="auto"/>
            <w:left w:val="none" w:sz="0" w:space="0" w:color="auto"/>
            <w:bottom w:val="none" w:sz="0" w:space="0" w:color="auto"/>
            <w:right w:val="none" w:sz="0" w:space="0" w:color="auto"/>
          </w:divBdr>
        </w:div>
      </w:divsChild>
    </w:div>
    <w:div w:id="700206423">
      <w:marLeft w:val="640"/>
      <w:marRight w:val="0"/>
      <w:marTop w:val="0"/>
      <w:marBottom w:val="0"/>
      <w:divBdr>
        <w:top w:val="none" w:sz="0" w:space="0" w:color="auto"/>
        <w:left w:val="none" w:sz="0" w:space="0" w:color="auto"/>
        <w:bottom w:val="none" w:sz="0" w:space="0" w:color="auto"/>
        <w:right w:val="none" w:sz="0" w:space="0" w:color="auto"/>
      </w:divBdr>
    </w:div>
    <w:div w:id="700741236">
      <w:marLeft w:val="640"/>
      <w:marRight w:val="0"/>
      <w:marTop w:val="0"/>
      <w:marBottom w:val="0"/>
      <w:divBdr>
        <w:top w:val="none" w:sz="0" w:space="0" w:color="auto"/>
        <w:left w:val="none" w:sz="0" w:space="0" w:color="auto"/>
        <w:bottom w:val="none" w:sz="0" w:space="0" w:color="auto"/>
        <w:right w:val="none" w:sz="0" w:space="0" w:color="auto"/>
      </w:divBdr>
    </w:div>
    <w:div w:id="702874172">
      <w:marLeft w:val="640"/>
      <w:marRight w:val="0"/>
      <w:marTop w:val="0"/>
      <w:marBottom w:val="0"/>
      <w:divBdr>
        <w:top w:val="none" w:sz="0" w:space="0" w:color="auto"/>
        <w:left w:val="none" w:sz="0" w:space="0" w:color="auto"/>
        <w:bottom w:val="none" w:sz="0" w:space="0" w:color="auto"/>
        <w:right w:val="none" w:sz="0" w:space="0" w:color="auto"/>
      </w:divBdr>
    </w:div>
    <w:div w:id="703752573">
      <w:marLeft w:val="640"/>
      <w:marRight w:val="0"/>
      <w:marTop w:val="0"/>
      <w:marBottom w:val="0"/>
      <w:divBdr>
        <w:top w:val="none" w:sz="0" w:space="0" w:color="auto"/>
        <w:left w:val="none" w:sz="0" w:space="0" w:color="auto"/>
        <w:bottom w:val="none" w:sz="0" w:space="0" w:color="auto"/>
        <w:right w:val="none" w:sz="0" w:space="0" w:color="auto"/>
      </w:divBdr>
    </w:div>
    <w:div w:id="704059351">
      <w:marLeft w:val="640"/>
      <w:marRight w:val="0"/>
      <w:marTop w:val="0"/>
      <w:marBottom w:val="0"/>
      <w:divBdr>
        <w:top w:val="none" w:sz="0" w:space="0" w:color="auto"/>
        <w:left w:val="none" w:sz="0" w:space="0" w:color="auto"/>
        <w:bottom w:val="none" w:sz="0" w:space="0" w:color="auto"/>
        <w:right w:val="none" w:sz="0" w:space="0" w:color="auto"/>
      </w:divBdr>
    </w:div>
    <w:div w:id="704257563">
      <w:marLeft w:val="640"/>
      <w:marRight w:val="0"/>
      <w:marTop w:val="0"/>
      <w:marBottom w:val="0"/>
      <w:divBdr>
        <w:top w:val="none" w:sz="0" w:space="0" w:color="auto"/>
        <w:left w:val="none" w:sz="0" w:space="0" w:color="auto"/>
        <w:bottom w:val="none" w:sz="0" w:space="0" w:color="auto"/>
        <w:right w:val="none" w:sz="0" w:space="0" w:color="auto"/>
      </w:divBdr>
    </w:div>
    <w:div w:id="705326552">
      <w:marLeft w:val="640"/>
      <w:marRight w:val="0"/>
      <w:marTop w:val="0"/>
      <w:marBottom w:val="0"/>
      <w:divBdr>
        <w:top w:val="none" w:sz="0" w:space="0" w:color="auto"/>
        <w:left w:val="none" w:sz="0" w:space="0" w:color="auto"/>
        <w:bottom w:val="none" w:sz="0" w:space="0" w:color="auto"/>
        <w:right w:val="none" w:sz="0" w:space="0" w:color="auto"/>
      </w:divBdr>
    </w:div>
    <w:div w:id="705789204">
      <w:marLeft w:val="640"/>
      <w:marRight w:val="0"/>
      <w:marTop w:val="0"/>
      <w:marBottom w:val="0"/>
      <w:divBdr>
        <w:top w:val="none" w:sz="0" w:space="0" w:color="auto"/>
        <w:left w:val="none" w:sz="0" w:space="0" w:color="auto"/>
        <w:bottom w:val="none" w:sz="0" w:space="0" w:color="auto"/>
        <w:right w:val="none" w:sz="0" w:space="0" w:color="auto"/>
      </w:divBdr>
    </w:div>
    <w:div w:id="705906667">
      <w:marLeft w:val="640"/>
      <w:marRight w:val="0"/>
      <w:marTop w:val="0"/>
      <w:marBottom w:val="0"/>
      <w:divBdr>
        <w:top w:val="none" w:sz="0" w:space="0" w:color="auto"/>
        <w:left w:val="none" w:sz="0" w:space="0" w:color="auto"/>
        <w:bottom w:val="none" w:sz="0" w:space="0" w:color="auto"/>
        <w:right w:val="none" w:sz="0" w:space="0" w:color="auto"/>
      </w:divBdr>
    </w:div>
    <w:div w:id="706178430">
      <w:marLeft w:val="640"/>
      <w:marRight w:val="0"/>
      <w:marTop w:val="0"/>
      <w:marBottom w:val="0"/>
      <w:divBdr>
        <w:top w:val="none" w:sz="0" w:space="0" w:color="auto"/>
        <w:left w:val="none" w:sz="0" w:space="0" w:color="auto"/>
        <w:bottom w:val="none" w:sz="0" w:space="0" w:color="auto"/>
        <w:right w:val="none" w:sz="0" w:space="0" w:color="auto"/>
      </w:divBdr>
    </w:div>
    <w:div w:id="706680795">
      <w:marLeft w:val="640"/>
      <w:marRight w:val="0"/>
      <w:marTop w:val="0"/>
      <w:marBottom w:val="0"/>
      <w:divBdr>
        <w:top w:val="none" w:sz="0" w:space="0" w:color="auto"/>
        <w:left w:val="none" w:sz="0" w:space="0" w:color="auto"/>
        <w:bottom w:val="none" w:sz="0" w:space="0" w:color="auto"/>
        <w:right w:val="none" w:sz="0" w:space="0" w:color="auto"/>
      </w:divBdr>
    </w:div>
    <w:div w:id="706682853">
      <w:marLeft w:val="640"/>
      <w:marRight w:val="0"/>
      <w:marTop w:val="0"/>
      <w:marBottom w:val="0"/>
      <w:divBdr>
        <w:top w:val="none" w:sz="0" w:space="0" w:color="auto"/>
        <w:left w:val="none" w:sz="0" w:space="0" w:color="auto"/>
        <w:bottom w:val="none" w:sz="0" w:space="0" w:color="auto"/>
        <w:right w:val="none" w:sz="0" w:space="0" w:color="auto"/>
      </w:divBdr>
    </w:div>
    <w:div w:id="708378674">
      <w:marLeft w:val="640"/>
      <w:marRight w:val="0"/>
      <w:marTop w:val="0"/>
      <w:marBottom w:val="0"/>
      <w:divBdr>
        <w:top w:val="none" w:sz="0" w:space="0" w:color="auto"/>
        <w:left w:val="none" w:sz="0" w:space="0" w:color="auto"/>
        <w:bottom w:val="none" w:sz="0" w:space="0" w:color="auto"/>
        <w:right w:val="none" w:sz="0" w:space="0" w:color="auto"/>
      </w:divBdr>
    </w:div>
    <w:div w:id="708458917">
      <w:marLeft w:val="640"/>
      <w:marRight w:val="0"/>
      <w:marTop w:val="0"/>
      <w:marBottom w:val="0"/>
      <w:divBdr>
        <w:top w:val="none" w:sz="0" w:space="0" w:color="auto"/>
        <w:left w:val="none" w:sz="0" w:space="0" w:color="auto"/>
        <w:bottom w:val="none" w:sz="0" w:space="0" w:color="auto"/>
        <w:right w:val="none" w:sz="0" w:space="0" w:color="auto"/>
      </w:divBdr>
    </w:div>
    <w:div w:id="708847084">
      <w:bodyDiv w:val="1"/>
      <w:marLeft w:val="0"/>
      <w:marRight w:val="0"/>
      <w:marTop w:val="0"/>
      <w:marBottom w:val="0"/>
      <w:divBdr>
        <w:top w:val="none" w:sz="0" w:space="0" w:color="auto"/>
        <w:left w:val="none" w:sz="0" w:space="0" w:color="auto"/>
        <w:bottom w:val="none" w:sz="0" w:space="0" w:color="auto"/>
        <w:right w:val="none" w:sz="0" w:space="0" w:color="auto"/>
      </w:divBdr>
    </w:div>
    <w:div w:id="709308270">
      <w:marLeft w:val="640"/>
      <w:marRight w:val="0"/>
      <w:marTop w:val="0"/>
      <w:marBottom w:val="0"/>
      <w:divBdr>
        <w:top w:val="none" w:sz="0" w:space="0" w:color="auto"/>
        <w:left w:val="none" w:sz="0" w:space="0" w:color="auto"/>
        <w:bottom w:val="none" w:sz="0" w:space="0" w:color="auto"/>
        <w:right w:val="none" w:sz="0" w:space="0" w:color="auto"/>
      </w:divBdr>
    </w:div>
    <w:div w:id="709377409">
      <w:marLeft w:val="640"/>
      <w:marRight w:val="0"/>
      <w:marTop w:val="0"/>
      <w:marBottom w:val="0"/>
      <w:divBdr>
        <w:top w:val="none" w:sz="0" w:space="0" w:color="auto"/>
        <w:left w:val="none" w:sz="0" w:space="0" w:color="auto"/>
        <w:bottom w:val="none" w:sz="0" w:space="0" w:color="auto"/>
        <w:right w:val="none" w:sz="0" w:space="0" w:color="auto"/>
      </w:divBdr>
    </w:div>
    <w:div w:id="710348079">
      <w:bodyDiv w:val="1"/>
      <w:marLeft w:val="0"/>
      <w:marRight w:val="0"/>
      <w:marTop w:val="0"/>
      <w:marBottom w:val="0"/>
      <w:divBdr>
        <w:top w:val="none" w:sz="0" w:space="0" w:color="auto"/>
        <w:left w:val="none" w:sz="0" w:space="0" w:color="auto"/>
        <w:bottom w:val="none" w:sz="0" w:space="0" w:color="auto"/>
        <w:right w:val="none" w:sz="0" w:space="0" w:color="auto"/>
      </w:divBdr>
      <w:divsChild>
        <w:div w:id="188379785">
          <w:marLeft w:val="640"/>
          <w:marRight w:val="0"/>
          <w:marTop w:val="0"/>
          <w:marBottom w:val="0"/>
          <w:divBdr>
            <w:top w:val="none" w:sz="0" w:space="0" w:color="auto"/>
            <w:left w:val="none" w:sz="0" w:space="0" w:color="auto"/>
            <w:bottom w:val="none" w:sz="0" w:space="0" w:color="auto"/>
            <w:right w:val="none" w:sz="0" w:space="0" w:color="auto"/>
          </w:divBdr>
        </w:div>
        <w:div w:id="1088816835">
          <w:marLeft w:val="640"/>
          <w:marRight w:val="0"/>
          <w:marTop w:val="0"/>
          <w:marBottom w:val="0"/>
          <w:divBdr>
            <w:top w:val="none" w:sz="0" w:space="0" w:color="auto"/>
            <w:left w:val="none" w:sz="0" w:space="0" w:color="auto"/>
            <w:bottom w:val="none" w:sz="0" w:space="0" w:color="auto"/>
            <w:right w:val="none" w:sz="0" w:space="0" w:color="auto"/>
          </w:divBdr>
        </w:div>
        <w:div w:id="188567930">
          <w:marLeft w:val="640"/>
          <w:marRight w:val="0"/>
          <w:marTop w:val="0"/>
          <w:marBottom w:val="0"/>
          <w:divBdr>
            <w:top w:val="none" w:sz="0" w:space="0" w:color="auto"/>
            <w:left w:val="none" w:sz="0" w:space="0" w:color="auto"/>
            <w:bottom w:val="none" w:sz="0" w:space="0" w:color="auto"/>
            <w:right w:val="none" w:sz="0" w:space="0" w:color="auto"/>
          </w:divBdr>
        </w:div>
        <w:div w:id="1679427273">
          <w:marLeft w:val="640"/>
          <w:marRight w:val="0"/>
          <w:marTop w:val="0"/>
          <w:marBottom w:val="0"/>
          <w:divBdr>
            <w:top w:val="none" w:sz="0" w:space="0" w:color="auto"/>
            <w:left w:val="none" w:sz="0" w:space="0" w:color="auto"/>
            <w:bottom w:val="none" w:sz="0" w:space="0" w:color="auto"/>
            <w:right w:val="none" w:sz="0" w:space="0" w:color="auto"/>
          </w:divBdr>
        </w:div>
        <w:div w:id="615480367">
          <w:marLeft w:val="640"/>
          <w:marRight w:val="0"/>
          <w:marTop w:val="0"/>
          <w:marBottom w:val="0"/>
          <w:divBdr>
            <w:top w:val="none" w:sz="0" w:space="0" w:color="auto"/>
            <w:left w:val="none" w:sz="0" w:space="0" w:color="auto"/>
            <w:bottom w:val="none" w:sz="0" w:space="0" w:color="auto"/>
            <w:right w:val="none" w:sz="0" w:space="0" w:color="auto"/>
          </w:divBdr>
        </w:div>
        <w:div w:id="308246849">
          <w:marLeft w:val="640"/>
          <w:marRight w:val="0"/>
          <w:marTop w:val="0"/>
          <w:marBottom w:val="0"/>
          <w:divBdr>
            <w:top w:val="none" w:sz="0" w:space="0" w:color="auto"/>
            <w:left w:val="none" w:sz="0" w:space="0" w:color="auto"/>
            <w:bottom w:val="none" w:sz="0" w:space="0" w:color="auto"/>
            <w:right w:val="none" w:sz="0" w:space="0" w:color="auto"/>
          </w:divBdr>
        </w:div>
        <w:div w:id="2074310951">
          <w:marLeft w:val="640"/>
          <w:marRight w:val="0"/>
          <w:marTop w:val="0"/>
          <w:marBottom w:val="0"/>
          <w:divBdr>
            <w:top w:val="none" w:sz="0" w:space="0" w:color="auto"/>
            <w:left w:val="none" w:sz="0" w:space="0" w:color="auto"/>
            <w:bottom w:val="none" w:sz="0" w:space="0" w:color="auto"/>
            <w:right w:val="none" w:sz="0" w:space="0" w:color="auto"/>
          </w:divBdr>
        </w:div>
        <w:div w:id="961040104">
          <w:marLeft w:val="640"/>
          <w:marRight w:val="0"/>
          <w:marTop w:val="0"/>
          <w:marBottom w:val="0"/>
          <w:divBdr>
            <w:top w:val="none" w:sz="0" w:space="0" w:color="auto"/>
            <w:left w:val="none" w:sz="0" w:space="0" w:color="auto"/>
            <w:bottom w:val="none" w:sz="0" w:space="0" w:color="auto"/>
            <w:right w:val="none" w:sz="0" w:space="0" w:color="auto"/>
          </w:divBdr>
        </w:div>
        <w:div w:id="1829859643">
          <w:marLeft w:val="640"/>
          <w:marRight w:val="0"/>
          <w:marTop w:val="0"/>
          <w:marBottom w:val="0"/>
          <w:divBdr>
            <w:top w:val="none" w:sz="0" w:space="0" w:color="auto"/>
            <w:left w:val="none" w:sz="0" w:space="0" w:color="auto"/>
            <w:bottom w:val="none" w:sz="0" w:space="0" w:color="auto"/>
            <w:right w:val="none" w:sz="0" w:space="0" w:color="auto"/>
          </w:divBdr>
        </w:div>
        <w:div w:id="2005743703">
          <w:marLeft w:val="640"/>
          <w:marRight w:val="0"/>
          <w:marTop w:val="0"/>
          <w:marBottom w:val="0"/>
          <w:divBdr>
            <w:top w:val="none" w:sz="0" w:space="0" w:color="auto"/>
            <w:left w:val="none" w:sz="0" w:space="0" w:color="auto"/>
            <w:bottom w:val="none" w:sz="0" w:space="0" w:color="auto"/>
            <w:right w:val="none" w:sz="0" w:space="0" w:color="auto"/>
          </w:divBdr>
        </w:div>
        <w:div w:id="747458144">
          <w:marLeft w:val="640"/>
          <w:marRight w:val="0"/>
          <w:marTop w:val="0"/>
          <w:marBottom w:val="0"/>
          <w:divBdr>
            <w:top w:val="none" w:sz="0" w:space="0" w:color="auto"/>
            <w:left w:val="none" w:sz="0" w:space="0" w:color="auto"/>
            <w:bottom w:val="none" w:sz="0" w:space="0" w:color="auto"/>
            <w:right w:val="none" w:sz="0" w:space="0" w:color="auto"/>
          </w:divBdr>
        </w:div>
        <w:div w:id="1846552027">
          <w:marLeft w:val="640"/>
          <w:marRight w:val="0"/>
          <w:marTop w:val="0"/>
          <w:marBottom w:val="0"/>
          <w:divBdr>
            <w:top w:val="none" w:sz="0" w:space="0" w:color="auto"/>
            <w:left w:val="none" w:sz="0" w:space="0" w:color="auto"/>
            <w:bottom w:val="none" w:sz="0" w:space="0" w:color="auto"/>
            <w:right w:val="none" w:sz="0" w:space="0" w:color="auto"/>
          </w:divBdr>
        </w:div>
        <w:div w:id="1469668967">
          <w:marLeft w:val="640"/>
          <w:marRight w:val="0"/>
          <w:marTop w:val="0"/>
          <w:marBottom w:val="0"/>
          <w:divBdr>
            <w:top w:val="none" w:sz="0" w:space="0" w:color="auto"/>
            <w:left w:val="none" w:sz="0" w:space="0" w:color="auto"/>
            <w:bottom w:val="none" w:sz="0" w:space="0" w:color="auto"/>
            <w:right w:val="none" w:sz="0" w:space="0" w:color="auto"/>
          </w:divBdr>
        </w:div>
        <w:div w:id="1659113005">
          <w:marLeft w:val="640"/>
          <w:marRight w:val="0"/>
          <w:marTop w:val="0"/>
          <w:marBottom w:val="0"/>
          <w:divBdr>
            <w:top w:val="none" w:sz="0" w:space="0" w:color="auto"/>
            <w:left w:val="none" w:sz="0" w:space="0" w:color="auto"/>
            <w:bottom w:val="none" w:sz="0" w:space="0" w:color="auto"/>
            <w:right w:val="none" w:sz="0" w:space="0" w:color="auto"/>
          </w:divBdr>
        </w:div>
        <w:div w:id="1539780280">
          <w:marLeft w:val="640"/>
          <w:marRight w:val="0"/>
          <w:marTop w:val="0"/>
          <w:marBottom w:val="0"/>
          <w:divBdr>
            <w:top w:val="none" w:sz="0" w:space="0" w:color="auto"/>
            <w:left w:val="none" w:sz="0" w:space="0" w:color="auto"/>
            <w:bottom w:val="none" w:sz="0" w:space="0" w:color="auto"/>
            <w:right w:val="none" w:sz="0" w:space="0" w:color="auto"/>
          </w:divBdr>
        </w:div>
        <w:div w:id="29383888">
          <w:marLeft w:val="640"/>
          <w:marRight w:val="0"/>
          <w:marTop w:val="0"/>
          <w:marBottom w:val="0"/>
          <w:divBdr>
            <w:top w:val="none" w:sz="0" w:space="0" w:color="auto"/>
            <w:left w:val="none" w:sz="0" w:space="0" w:color="auto"/>
            <w:bottom w:val="none" w:sz="0" w:space="0" w:color="auto"/>
            <w:right w:val="none" w:sz="0" w:space="0" w:color="auto"/>
          </w:divBdr>
        </w:div>
        <w:div w:id="1012531447">
          <w:marLeft w:val="640"/>
          <w:marRight w:val="0"/>
          <w:marTop w:val="0"/>
          <w:marBottom w:val="0"/>
          <w:divBdr>
            <w:top w:val="none" w:sz="0" w:space="0" w:color="auto"/>
            <w:left w:val="none" w:sz="0" w:space="0" w:color="auto"/>
            <w:bottom w:val="none" w:sz="0" w:space="0" w:color="auto"/>
            <w:right w:val="none" w:sz="0" w:space="0" w:color="auto"/>
          </w:divBdr>
        </w:div>
        <w:div w:id="1919173424">
          <w:marLeft w:val="640"/>
          <w:marRight w:val="0"/>
          <w:marTop w:val="0"/>
          <w:marBottom w:val="0"/>
          <w:divBdr>
            <w:top w:val="none" w:sz="0" w:space="0" w:color="auto"/>
            <w:left w:val="none" w:sz="0" w:space="0" w:color="auto"/>
            <w:bottom w:val="none" w:sz="0" w:space="0" w:color="auto"/>
            <w:right w:val="none" w:sz="0" w:space="0" w:color="auto"/>
          </w:divBdr>
        </w:div>
        <w:div w:id="889879756">
          <w:marLeft w:val="640"/>
          <w:marRight w:val="0"/>
          <w:marTop w:val="0"/>
          <w:marBottom w:val="0"/>
          <w:divBdr>
            <w:top w:val="none" w:sz="0" w:space="0" w:color="auto"/>
            <w:left w:val="none" w:sz="0" w:space="0" w:color="auto"/>
            <w:bottom w:val="none" w:sz="0" w:space="0" w:color="auto"/>
            <w:right w:val="none" w:sz="0" w:space="0" w:color="auto"/>
          </w:divBdr>
        </w:div>
        <w:div w:id="1671640310">
          <w:marLeft w:val="640"/>
          <w:marRight w:val="0"/>
          <w:marTop w:val="0"/>
          <w:marBottom w:val="0"/>
          <w:divBdr>
            <w:top w:val="none" w:sz="0" w:space="0" w:color="auto"/>
            <w:left w:val="none" w:sz="0" w:space="0" w:color="auto"/>
            <w:bottom w:val="none" w:sz="0" w:space="0" w:color="auto"/>
            <w:right w:val="none" w:sz="0" w:space="0" w:color="auto"/>
          </w:divBdr>
        </w:div>
        <w:div w:id="1963264983">
          <w:marLeft w:val="640"/>
          <w:marRight w:val="0"/>
          <w:marTop w:val="0"/>
          <w:marBottom w:val="0"/>
          <w:divBdr>
            <w:top w:val="none" w:sz="0" w:space="0" w:color="auto"/>
            <w:left w:val="none" w:sz="0" w:space="0" w:color="auto"/>
            <w:bottom w:val="none" w:sz="0" w:space="0" w:color="auto"/>
            <w:right w:val="none" w:sz="0" w:space="0" w:color="auto"/>
          </w:divBdr>
        </w:div>
        <w:div w:id="1501584230">
          <w:marLeft w:val="640"/>
          <w:marRight w:val="0"/>
          <w:marTop w:val="0"/>
          <w:marBottom w:val="0"/>
          <w:divBdr>
            <w:top w:val="none" w:sz="0" w:space="0" w:color="auto"/>
            <w:left w:val="none" w:sz="0" w:space="0" w:color="auto"/>
            <w:bottom w:val="none" w:sz="0" w:space="0" w:color="auto"/>
            <w:right w:val="none" w:sz="0" w:space="0" w:color="auto"/>
          </w:divBdr>
        </w:div>
        <w:div w:id="1370908577">
          <w:marLeft w:val="640"/>
          <w:marRight w:val="0"/>
          <w:marTop w:val="0"/>
          <w:marBottom w:val="0"/>
          <w:divBdr>
            <w:top w:val="none" w:sz="0" w:space="0" w:color="auto"/>
            <w:left w:val="none" w:sz="0" w:space="0" w:color="auto"/>
            <w:bottom w:val="none" w:sz="0" w:space="0" w:color="auto"/>
            <w:right w:val="none" w:sz="0" w:space="0" w:color="auto"/>
          </w:divBdr>
        </w:div>
        <w:div w:id="1529027188">
          <w:marLeft w:val="640"/>
          <w:marRight w:val="0"/>
          <w:marTop w:val="0"/>
          <w:marBottom w:val="0"/>
          <w:divBdr>
            <w:top w:val="none" w:sz="0" w:space="0" w:color="auto"/>
            <w:left w:val="none" w:sz="0" w:space="0" w:color="auto"/>
            <w:bottom w:val="none" w:sz="0" w:space="0" w:color="auto"/>
            <w:right w:val="none" w:sz="0" w:space="0" w:color="auto"/>
          </w:divBdr>
        </w:div>
        <w:div w:id="2135979036">
          <w:marLeft w:val="640"/>
          <w:marRight w:val="0"/>
          <w:marTop w:val="0"/>
          <w:marBottom w:val="0"/>
          <w:divBdr>
            <w:top w:val="none" w:sz="0" w:space="0" w:color="auto"/>
            <w:left w:val="none" w:sz="0" w:space="0" w:color="auto"/>
            <w:bottom w:val="none" w:sz="0" w:space="0" w:color="auto"/>
            <w:right w:val="none" w:sz="0" w:space="0" w:color="auto"/>
          </w:divBdr>
        </w:div>
        <w:div w:id="1481968375">
          <w:marLeft w:val="640"/>
          <w:marRight w:val="0"/>
          <w:marTop w:val="0"/>
          <w:marBottom w:val="0"/>
          <w:divBdr>
            <w:top w:val="none" w:sz="0" w:space="0" w:color="auto"/>
            <w:left w:val="none" w:sz="0" w:space="0" w:color="auto"/>
            <w:bottom w:val="none" w:sz="0" w:space="0" w:color="auto"/>
            <w:right w:val="none" w:sz="0" w:space="0" w:color="auto"/>
          </w:divBdr>
        </w:div>
        <w:div w:id="633828876">
          <w:marLeft w:val="640"/>
          <w:marRight w:val="0"/>
          <w:marTop w:val="0"/>
          <w:marBottom w:val="0"/>
          <w:divBdr>
            <w:top w:val="none" w:sz="0" w:space="0" w:color="auto"/>
            <w:left w:val="none" w:sz="0" w:space="0" w:color="auto"/>
            <w:bottom w:val="none" w:sz="0" w:space="0" w:color="auto"/>
            <w:right w:val="none" w:sz="0" w:space="0" w:color="auto"/>
          </w:divBdr>
        </w:div>
        <w:div w:id="1013728373">
          <w:marLeft w:val="640"/>
          <w:marRight w:val="0"/>
          <w:marTop w:val="0"/>
          <w:marBottom w:val="0"/>
          <w:divBdr>
            <w:top w:val="none" w:sz="0" w:space="0" w:color="auto"/>
            <w:left w:val="none" w:sz="0" w:space="0" w:color="auto"/>
            <w:bottom w:val="none" w:sz="0" w:space="0" w:color="auto"/>
            <w:right w:val="none" w:sz="0" w:space="0" w:color="auto"/>
          </w:divBdr>
        </w:div>
        <w:div w:id="564334872">
          <w:marLeft w:val="640"/>
          <w:marRight w:val="0"/>
          <w:marTop w:val="0"/>
          <w:marBottom w:val="0"/>
          <w:divBdr>
            <w:top w:val="none" w:sz="0" w:space="0" w:color="auto"/>
            <w:left w:val="none" w:sz="0" w:space="0" w:color="auto"/>
            <w:bottom w:val="none" w:sz="0" w:space="0" w:color="auto"/>
            <w:right w:val="none" w:sz="0" w:space="0" w:color="auto"/>
          </w:divBdr>
        </w:div>
        <w:div w:id="1182889556">
          <w:marLeft w:val="640"/>
          <w:marRight w:val="0"/>
          <w:marTop w:val="0"/>
          <w:marBottom w:val="0"/>
          <w:divBdr>
            <w:top w:val="none" w:sz="0" w:space="0" w:color="auto"/>
            <w:left w:val="none" w:sz="0" w:space="0" w:color="auto"/>
            <w:bottom w:val="none" w:sz="0" w:space="0" w:color="auto"/>
            <w:right w:val="none" w:sz="0" w:space="0" w:color="auto"/>
          </w:divBdr>
        </w:div>
        <w:div w:id="1156071626">
          <w:marLeft w:val="640"/>
          <w:marRight w:val="0"/>
          <w:marTop w:val="0"/>
          <w:marBottom w:val="0"/>
          <w:divBdr>
            <w:top w:val="none" w:sz="0" w:space="0" w:color="auto"/>
            <w:left w:val="none" w:sz="0" w:space="0" w:color="auto"/>
            <w:bottom w:val="none" w:sz="0" w:space="0" w:color="auto"/>
            <w:right w:val="none" w:sz="0" w:space="0" w:color="auto"/>
          </w:divBdr>
        </w:div>
        <w:div w:id="1766341994">
          <w:marLeft w:val="640"/>
          <w:marRight w:val="0"/>
          <w:marTop w:val="0"/>
          <w:marBottom w:val="0"/>
          <w:divBdr>
            <w:top w:val="none" w:sz="0" w:space="0" w:color="auto"/>
            <w:left w:val="none" w:sz="0" w:space="0" w:color="auto"/>
            <w:bottom w:val="none" w:sz="0" w:space="0" w:color="auto"/>
            <w:right w:val="none" w:sz="0" w:space="0" w:color="auto"/>
          </w:divBdr>
        </w:div>
        <w:div w:id="671642067">
          <w:marLeft w:val="640"/>
          <w:marRight w:val="0"/>
          <w:marTop w:val="0"/>
          <w:marBottom w:val="0"/>
          <w:divBdr>
            <w:top w:val="none" w:sz="0" w:space="0" w:color="auto"/>
            <w:left w:val="none" w:sz="0" w:space="0" w:color="auto"/>
            <w:bottom w:val="none" w:sz="0" w:space="0" w:color="auto"/>
            <w:right w:val="none" w:sz="0" w:space="0" w:color="auto"/>
          </w:divBdr>
        </w:div>
        <w:div w:id="235287170">
          <w:marLeft w:val="640"/>
          <w:marRight w:val="0"/>
          <w:marTop w:val="0"/>
          <w:marBottom w:val="0"/>
          <w:divBdr>
            <w:top w:val="none" w:sz="0" w:space="0" w:color="auto"/>
            <w:left w:val="none" w:sz="0" w:space="0" w:color="auto"/>
            <w:bottom w:val="none" w:sz="0" w:space="0" w:color="auto"/>
            <w:right w:val="none" w:sz="0" w:space="0" w:color="auto"/>
          </w:divBdr>
        </w:div>
        <w:div w:id="1688216371">
          <w:marLeft w:val="640"/>
          <w:marRight w:val="0"/>
          <w:marTop w:val="0"/>
          <w:marBottom w:val="0"/>
          <w:divBdr>
            <w:top w:val="none" w:sz="0" w:space="0" w:color="auto"/>
            <w:left w:val="none" w:sz="0" w:space="0" w:color="auto"/>
            <w:bottom w:val="none" w:sz="0" w:space="0" w:color="auto"/>
            <w:right w:val="none" w:sz="0" w:space="0" w:color="auto"/>
          </w:divBdr>
        </w:div>
        <w:div w:id="853106706">
          <w:marLeft w:val="640"/>
          <w:marRight w:val="0"/>
          <w:marTop w:val="0"/>
          <w:marBottom w:val="0"/>
          <w:divBdr>
            <w:top w:val="none" w:sz="0" w:space="0" w:color="auto"/>
            <w:left w:val="none" w:sz="0" w:space="0" w:color="auto"/>
            <w:bottom w:val="none" w:sz="0" w:space="0" w:color="auto"/>
            <w:right w:val="none" w:sz="0" w:space="0" w:color="auto"/>
          </w:divBdr>
        </w:div>
        <w:div w:id="2040155904">
          <w:marLeft w:val="640"/>
          <w:marRight w:val="0"/>
          <w:marTop w:val="0"/>
          <w:marBottom w:val="0"/>
          <w:divBdr>
            <w:top w:val="none" w:sz="0" w:space="0" w:color="auto"/>
            <w:left w:val="none" w:sz="0" w:space="0" w:color="auto"/>
            <w:bottom w:val="none" w:sz="0" w:space="0" w:color="auto"/>
            <w:right w:val="none" w:sz="0" w:space="0" w:color="auto"/>
          </w:divBdr>
        </w:div>
        <w:div w:id="1709261400">
          <w:marLeft w:val="640"/>
          <w:marRight w:val="0"/>
          <w:marTop w:val="0"/>
          <w:marBottom w:val="0"/>
          <w:divBdr>
            <w:top w:val="none" w:sz="0" w:space="0" w:color="auto"/>
            <w:left w:val="none" w:sz="0" w:space="0" w:color="auto"/>
            <w:bottom w:val="none" w:sz="0" w:space="0" w:color="auto"/>
            <w:right w:val="none" w:sz="0" w:space="0" w:color="auto"/>
          </w:divBdr>
        </w:div>
        <w:div w:id="1883978293">
          <w:marLeft w:val="640"/>
          <w:marRight w:val="0"/>
          <w:marTop w:val="0"/>
          <w:marBottom w:val="0"/>
          <w:divBdr>
            <w:top w:val="none" w:sz="0" w:space="0" w:color="auto"/>
            <w:left w:val="none" w:sz="0" w:space="0" w:color="auto"/>
            <w:bottom w:val="none" w:sz="0" w:space="0" w:color="auto"/>
            <w:right w:val="none" w:sz="0" w:space="0" w:color="auto"/>
          </w:divBdr>
        </w:div>
        <w:div w:id="426846565">
          <w:marLeft w:val="640"/>
          <w:marRight w:val="0"/>
          <w:marTop w:val="0"/>
          <w:marBottom w:val="0"/>
          <w:divBdr>
            <w:top w:val="none" w:sz="0" w:space="0" w:color="auto"/>
            <w:left w:val="none" w:sz="0" w:space="0" w:color="auto"/>
            <w:bottom w:val="none" w:sz="0" w:space="0" w:color="auto"/>
            <w:right w:val="none" w:sz="0" w:space="0" w:color="auto"/>
          </w:divBdr>
        </w:div>
        <w:div w:id="2051758900">
          <w:marLeft w:val="640"/>
          <w:marRight w:val="0"/>
          <w:marTop w:val="0"/>
          <w:marBottom w:val="0"/>
          <w:divBdr>
            <w:top w:val="none" w:sz="0" w:space="0" w:color="auto"/>
            <w:left w:val="none" w:sz="0" w:space="0" w:color="auto"/>
            <w:bottom w:val="none" w:sz="0" w:space="0" w:color="auto"/>
            <w:right w:val="none" w:sz="0" w:space="0" w:color="auto"/>
          </w:divBdr>
        </w:div>
        <w:div w:id="1144354555">
          <w:marLeft w:val="640"/>
          <w:marRight w:val="0"/>
          <w:marTop w:val="0"/>
          <w:marBottom w:val="0"/>
          <w:divBdr>
            <w:top w:val="none" w:sz="0" w:space="0" w:color="auto"/>
            <w:left w:val="none" w:sz="0" w:space="0" w:color="auto"/>
            <w:bottom w:val="none" w:sz="0" w:space="0" w:color="auto"/>
            <w:right w:val="none" w:sz="0" w:space="0" w:color="auto"/>
          </w:divBdr>
        </w:div>
        <w:div w:id="1071998008">
          <w:marLeft w:val="640"/>
          <w:marRight w:val="0"/>
          <w:marTop w:val="0"/>
          <w:marBottom w:val="0"/>
          <w:divBdr>
            <w:top w:val="none" w:sz="0" w:space="0" w:color="auto"/>
            <w:left w:val="none" w:sz="0" w:space="0" w:color="auto"/>
            <w:bottom w:val="none" w:sz="0" w:space="0" w:color="auto"/>
            <w:right w:val="none" w:sz="0" w:space="0" w:color="auto"/>
          </w:divBdr>
        </w:div>
        <w:div w:id="208884094">
          <w:marLeft w:val="640"/>
          <w:marRight w:val="0"/>
          <w:marTop w:val="0"/>
          <w:marBottom w:val="0"/>
          <w:divBdr>
            <w:top w:val="none" w:sz="0" w:space="0" w:color="auto"/>
            <w:left w:val="none" w:sz="0" w:space="0" w:color="auto"/>
            <w:bottom w:val="none" w:sz="0" w:space="0" w:color="auto"/>
            <w:right w:val="none" w:sz="0" w:space="0" w:color="auto"/>
          </w:divBdr>
        </w:div>
        <w:div w:id="1744252176">
          <w:marLeft w:val="640"/>
          <w:marRight w:val="0"/>
          <w:marTop w:val="0"/>
          <w:marBottom w:val="0"/>
          <w:divBdr>
            <w:top w:val="none" w:sz="0" w:space="0" w:color="auto"/>
            <w:left w:val="none" w:sz="0" w:space="0" w:color="auto"/>
            <w:bottom w:val="none" w:sz="0" w:space="0" w:color="auto"/>
            <w:right w:val="none" w:sz="0" w:space="0" w:color="auto"/>
          </w:divBdr>
        </w:div>
        <w:div w:id="2006086801">
          <w:marLeft w:val="640"/>
          <w:marRight w:val="0"/>
          <w:marTop w:val="0"/>
          <w:marBottom w:val="0"/>
          <w:divBdr>
            <w:top w:val="none" w:sz="0" w:space="0" w:color="auto"/>
            <w:left w:val="none" w:sz="0" w:space="0" w:color="auto"/>
            <w:bottom w:val="none" w:sz="0" w:space="0" w:color="auto"/>
            <w:right w:val="none" w:sz="0" w:space="0" w:color="auto"/>
          </w:divBdr>
        </w:div>
        <w:div w:id="537666070">
          <w:marLeft w:val="640"/>
          <w:marRight w:val="0"/>
          <w:marTop w:val="0"/>
          <w:marBottom w:val="0"/>
          <w:divBdr>
            <w:top w:val="none" w:sz="0" w:space="0" w:color="auto"/>
            <w:left w:val="none" w:sz="0" w:space="0" w:color="auto"/>
            <w:bottom w:val="none" w:sz="0" w:space="0" w:color="auto"/>
            <w:right w:val="none" w:sz="0" w:space="0" w:color="auto"/>
          </w:divBdr>
        </w:div>
        <w:div w:id="477769986">
          <w:marLeft w:val="640"/>
          <w:marRight w:val="0"/>
          <w:marTop w:val="0"/>
          <w:marBottom w:val="0"/>
          <w:divBdr>
            <w:top w:val="none" w:sz="0" w:space="0" w:color="auto"/>
            <w:left w:val="none" w:sz="0" w:space="0" w:color="auto"/>
            <w:bottom w:val="none" w:sz="0" w:space="0" w:color="auto"/>
            <w:right w:val="none" w:sz="0" w:space="0" w:color="auto"/>
          </w:divBdr>
        </w:div>
        <w:div w:id="1834374210">
          <w:marLeft w:val="640"/>
          <w:marRight w:val="0"/>
          <w:marTop w:val="0"/>
          <w:marBottom w:val="0"/>
          <w:divBdr>
            <w:top w:val="none" w:sz="0" w:space="0" w:color="auto"/>
            <w:left w:val="none" w:sz="0" w:space="0" w:color="auto"/>
            <w:bottom w:val="none" w:sz="0" w:space="0" w:color="auto"/>
            <w:right w:val="none" w:sz="0" w:space="0" w:color="auto"/>
          </w:divBdr>
        </w:div>
        <w:div w:id="898706903">
          <w:marLeft w:val="640"/>
          <w:marRight w:val="0"/>
          <w:marTop w:val="0"/>
          <w:marBottom w:val="0"/>
          <w:divBdr>
            <w:top w:val="none" w:sz="0" w:space="0" w:color="auto"/>
            <w:left w:val="none" w:sz="0" w:space="0" w:color="auto"/>
            <w:bottom w:val="none" w:sz="0" w:space="0" w:color="auto"/>
            <w:right w:val="none" w:sz="0" w:space="0" w:color="auto"/>
          </w:divBdr>
        </w:div>
        <w:div w:id="1034380177">
          <w:marLeft w:val="640"/>
          <w:marRight w:val="0"/>
          <w:marTop w:val="0"/>
          <w:marBottom w:val="0"/>
          <w:divBdr>
            <w:top w:val="none" w:sz="0" w:space="0" w:color="auto"/>
            <w:left w:val="none" w:sz="0" w:space="0" w:color="auto"/>
            <w:bottom w:val="none" w:sz="0" w:space="0" w:color="auto"/>
            <w:right w:val="none" w:sz="0" w:space="0" w:color="auto"/>
          </w:divBdr>
        </w:div>
        <w:div w:id="398940510">
          <w:marLeft w:val="640"/>
          <w:marRight w:val="0"/>
          <w:marTop w:val="0"/>
          <w:marBottom w:val="0"/>
          <w:divBdr>
            <w:top w:val="none" w:sz="0" w:space="0" w:color="auto"/>
            <w:left w:val="none" w:sz="0" w:space="0" w:color="auto"/>
            <w:bottom w:val="none" w:sz="0" w:space="0" w:color="auto"/>
            <w:right w:val="none" w:sz="0" w:space="0" w:color="auto"/>
          </w:divBdr>
        </w:div>
        <w:div w:id="1773235966">
          <w:marLeft w:val="640"/>
          <w:marRight w:val="0"/>
          <w:marTop w:val="0"/>
          <w:marBottom w:val="0"/>
          <w:divBdr>
            <w:top w:val="none" w:sz="0" w:space="0" w:color="auto"/>
            <w:left w:val="none" w:sz="0" w:space="0" w:color="auto"/>
            <w:bottom w:val="none" w:sz="0" w:space="0" w:color="auto"/>
            <w:right w:val="none" w:sz="0" w:space="0" w:color="auto"/>
          </w:divBdr>
        </w:div>
        <w:div w:id="9065750">
          <w:marLeft w:val="640"/>
          <w:marRight w:val="0"/>
          <w:marTop w:val="0"/>
          <w:marBottom w:val="0"/>
          <w:divBdr>
            <w:top w:val="none" w:sz="0" w:space="0" w:color="auto"/>
            <w:left w:val="none" w:sz="0" w:space="0" w:color="auto"/>
            <w:bottom w:val="none" w:sz="0" w:space="0" w:color="auto"/>
            <w:right w:val="none" w:sz="0" w:space="0" w:color="auto"/>
          </w:divBdr>
        </w:div>
        <w:div w:id="379475025">
          <w:marLeft w:val="640"/>
          <w:marRight w:val="0"/>
          <w:marTop w:val="0"/>
          <w:marBottom w:val="0"/>
          <w:divBdr>
            <w:top w:val="none" w:sz="0" w:space="0" w:color="auto"/>
            <w:left w:val="none" w:sz="0" w:space="0" w:color="auto"/>
            <w:bottom w:val="none" w:sz="0" w:space="0" w:color="auto"/>
            <w:right w:val="none" w:sz="0" w:space="0" w:color="auto"/>
          </w:divBdr>
        </w:div>
        <w:div w:id="1992174481">
          <w:marLeft w:val="640"/>
          <w:marRight w:val="0"/>
          <w:marTop w:val="0"/>
          <w:marBottom w:val="0"/>
          <w:divBdr>
            <w:top w:val="none" w:sz="0" w:space="0" w:color="auto"/>
            <w:left w:val="none" w:sz="0" w:space="0" w:color="auto"/>
            <w:bottom w:val="none" w:sz="0" w:space="0" w:color="auto"/>
            <w:right w:val="none" w:sz="0" w:space="0" w:color="auto"/>
          </w:divBdr>
        </w:div>
        <w:div w:id="1044326680">
          <w:marLeft w:val="640"/>
          <w:marRight w:val="0"/>
          <w:marTop w:val="0"/>
          <w:marBottom w:val="0"/>
          <w:divBdr>
            <w:top w:val="none" w:sz="0" w:space="0" w:color="auto"/>
            <w:left w:val="none" w:sz="0" w:space="0" w:color="auto"/>
            <w:bottom w:val="none" w:sz="0" w:space="0" w:color="auto"/>
            <w:right w:val="none" w:sz="0" w:space="0" w:color="auto"/>
          </w:divBdr>
        </w:div>
        <w:div w:id="1218511095">
          <w:marLeft w:val="640"/>
          <w:marRight w:val="0"/>
          <w:marTop w:val="0"/>
          <w:marBottom w:val="0"/>
          <w:divBdr>
            <w:top w:val="none" w:sz="0" w:space="0" w:color="auto"/>
            <w:left w:val="none" w:sz="0" w:space="0" w:color="auto"/>
            <w:bottom w:val="none" w:sz="0" w:space="0" w:color="auto"/>
            <w:right w:val="none" w:sz="0" w:space="0" w:color="auto"/>
          </w:divBdr>
        </w:div>
        <w:div w:id="1063288094">
          <w:marLeft w:val="640"/>
          <w:marRight w:val="0"/>
          <w:marTop w:val="0"/>
          <w:marBottom w:val="0"/>
          <w:divBdr>
            <w:top w:val="none" w:sz="0" w:space="0" w:color="auto"/>
            <w:left w:val="none" w:sz="0" w:space="0" w:color="auto"/>
            <w:bottom w:val="none" w:sz="0" w:space="0" w:color="auto"/>
            <w:right w:val="none" w:sz="0" w:space="0" w:color="auto"/>
          </w:divBdr>
        </w:div>
        <w:div w:id="1888368342">
          <w:marLeft w:val="640"/>
          <w:marRight w:val="0"/>
          <w:marTop w:val="0"/>
          <w:marBottom w:val="0"/>
          <w:divBdr>
            <w:top w:val="none" w:sz="0" w:space="0" w:color="auto"/>
            <w:left w:val="none" w:sz="0" w:space="0" w:color="auto"/>
            <w:bottom w:val="none" w:sz="0" w:space="0" w:color="auto"/>
            <w:right w:val="none" w:sz="0" w:space="0" w:color="auto"/>
          </w:divBdr>
        </w:div>
        <w:div w:id="1711032800">
          <w:marLeft w:val="640"/>
          <w:marRight w:val="0"/>
          <w:marTop w:val="0"/>
          <w:marBottom w:val="0"/>
          <w:divBdr>
            <w:top w:val="none" w:sz="0" w:space="0" w:color="auto"/>
            <w:left w:val="none" w:sz="0" w:space="0" w:color="auto"/>
            <w:bottom w:val="none" w:sz="0" w:space="0" w:color="auto"/>
            <w:right w:val="none" w:sz="0" w:space="0" w:color="auto"/>
          </w:divBdr>
        </w:div>
      </w:divsChild>
    </w:div>
    <w:div w:id="711155745">
      <w:marLeft w:val="640"/>
      <w:marRight w:val="0"/>
      <w:marTop w:val="0"/>
      <w:marBottom w:val="0"/>
      <w:divBdr>
        <w:top w:val="none" w:sz="0" w:space="0" w:color="auto"/>
        <w:left w:val="none" w:sz="0" w:space="0" w:color="auto"/>
        <w:bottom w:val="none" w:sz="0" w:space="0" w:color="auto"/>
        <w:right w:val="none" w:sz="0" w:space="0" w:color="auto"/>
      </w:divBdr>
    </w:div>
    <w:div w:id="711227466">
      <w:marLeft w:val="640"/>
      <w:marRight w:val="0"/>
      <w:marTop w:val="0"/>
      <w:marBottom w:val="0"/>
      <w:divBdr>
        <w:top w:val="none" w:sz="0" w:space="0" w:color="auto"/>
        <w:left w:val="none" w:sz="0" w:space="0" w:color="auto"/>
        <w:bottom w:val="none" w:sz="0" w:space="0" w:color="auto"/>
        <w:right w:val="none" w:sz="0" w:space="0" w:color="auto"/>
      </w:divBdr>
    </w:div>
    <w:div w:id="711854096">
      <w:marLeft w:val="640"/>
      <w:marRight w:val="0"/>
      <w:marTop w:val="0"/>
      <w:marBottom w:val="0"/>
      <w:divBdr>
        <w:top w:val="none" w:sz="0" w:space="0" w:color="auto"/>
        <w:left w:val="none" w:sz="0" w:space="0" w:color="auto"/>
        <w:bottom w:val="none" w:sz="0" w:space="0" w:color="auto"/>
        <w:right w:val="none" w:sz="0" w:space="0" w:color="auto"/>
      </w:divBdr>
    </w:div>
    <w:div w:id="712000760">
      <w:marLeft w:val="640"/>
      <w:marRight w:val="0"/>
      <w:marTop w:val="0"/>
      <w:marBottom w:val="0"/>
      <w:divBdr>
        <w:top w:val="none" w:sz="0" w:space="0" w:color="auto"/>
        <w:left w:val="none" w:sz="0" w:space="0" w:color="auto"/>
        <w:bottom w:val="none" w:sz="0" w:space="0" w:color="auto"/>
        <w:right w:val="none" w:sz="0" w:space="0" w:color="auto"/>
      </w:divBdr>
    </w:div>
    <w:div w:id="712777177">
      <w:bodyDiv w:val="1"/>
      <w:marLeft w:val="0"/>
      <w:marRight w:val="0"/>
      <w:marTop w:val="0"/>
      <w:marBottom w:val="0"/>
      <w:divBdr>
        <w:top w:val="none" w:sz="0" w:space="0" w:color="auto"/>
        <w:left w:val="none" w:sz="0" w:space="0" w:color="auto"/>
        <w:bottom w:val="none" w:sz="0" w:space="0" w:color="auto"/>
        <w:right w:val="none" w:sz="0" w:space="0" w:color="auto"/>
      </w:divBdr>
      <w:divsChild>
        <w:div w:id="422268314">
          <w:marLeft w:val="640"/>
          <w:marRight w:val="0"/>
          <w:marTop w:val="0"/>
          <w:marBottom w:val="0"/>
          <w:divBdr>
            <w:top w:val="none" w:sz="0" w:space="0" w:color="auto"/>
            <w:left w:val="none" w:sz="0" w:space="0" w:color="auto"/>
            <w:bottom w:val="none" w:sz="0" w:space="0" w:color="auto"/>
            <w:right w:val="none" w:sz="0" w:space="0" w:color="auto"/>
          </w:divBdr>
        </w:div>
        <w:div w:id="1253469509">
          <w:marLeft w:val="640"/>
          <w:marRight w:val="0"/>
          <w:marTop w:val="0"/>
          <w:marBottom w:val="0"/>
          <w:divBdr>
            <w:top w:val="none" w:sz="0" w:space="0" w:color="auto"/>
            <w:left w:val="none" w:sz="0" w:space="0" w:color="auto"/>
            <w:bottom w:val="none" w:sz="0" w:space="0" w:color="auto"/>
            <w:right w:val="none" w:sz="0" w:space="0" w:color="auto"/>
          </w:divBdr>
        </w:div>
        <w:div w:id="1704598893">
          <w:marLeft w:val="640"/>
          <w:marRight w:val="0"/>
          <w:marTop w:val="0"/>
          <w:marBottom w:val="0"/>
          <w:divBdr>
            <w:top w:val="none" w:sz="0" w:space="0" w:color="auto"/>
            <w:left w:val="none" w:sz="0" w:space="0" w:color="auto"/>
            <w:bottom w:val="none" w:sz="0" w:space="0" w:color="auto"/>
            <w:right w:val="none" w:sz="0" w:space="0" w:color="auto"/>
          </w:divBdr>
        </w:div>
        <w:div w:id="15934734">
          <w:marLeft w:val="640"/>
          <w:marRight w:val="0"/>
          <w:marTop w:val="0"/>
          <w:marBottom w:val="0"/>
          <w:divBdr>
            <w:top w:val="none" w:sz="0" w:space="0" w:color="auto"/>
            <w:left w:val="none" w:sz="0" w:space="0" w:color="auto"/>
            <w:bottom w:val="none" w:sz="0" w:space="0" w:color="auto"/>
            <w:right w:val="none" w:sz="0" w:space="0" w:color="auto"/>
          </w:divBdr>
        </w:div>
        <w:div w:id="2120447978">
          <w:marLeft w:val="640"/>
          <w:marRight w:val="0"/>
          <w:marTop w:val="0"/>
          <w:marBottom w:val="0"/>
          <w:divBdr>
            <w:top w:val="none" w:sz="0" w:space="0" w:color="auto"/>
            <w:left w:val="none" w:sz="0" w:space="0" w:color="auto"/>
            <w:bottom w:val="none" w:sz="0" w:space="0" w:color="auto"/>
            <w:right w:val="none" w:sz="0" w:space="0" w:color="auto"/>
          </w:divBdr>
        </w:div>
        <w:div w:id="1570312489">
          <w:marLeft w:val="640"/>
          <w:marRight w:val="0"/>
          <w:marTop w:val="0"/>
          <w:marBottom w:val="0"/>
          <w:divBdr>
            <w:top w:val="none" w:sz="0" w:space="0" w:color="auto"/>
            <w:left w:val="none" w:sz="0" w:space="0" w:color="auto"/>
            <w:bottom w:val="none" w:sz="0" w:space="0" w:color="auto"/>
            <w:right w:val="none" w:sz="0" w:space="0" w:color="auto"/>
          </w:divBdr>
        </w:div>
        <w:div w:id="674696306">
          <w:marLeft w:val="640"/>
          <w:marRight w:val="0"/>
          <w:marTop w:val="0"/>
          <w:marBottom w:val="0"/>
          <w:divBdr>
            <w:top w:val="none" w:sz="0" w:space="0" w:color="auto"/>
            <w:left w:val="none" w:sz="0" w:space="0" w:color="auto"/>
            <w:bottom w:val="none" w:sz="0" w:space="0" w:color="auto"/>
            <w:right w:val="none" w:sz="0" w:space="0" w:color="auto"/>
          </w:divBdr>
        </w:div>
        <w:div w:id="1944917570">
          <w:marLeft w:val="640"/>
          <w:marRight w:val="0"/>
          <w:marTop w:val="0"/>
          <w:marBottom w:val="0"/>
          <w:divBdr>
            <w:top w:val="none" w:sz="0" w:space="0" w:color="auto"/>
            <w:left w:val="none" w:sz="0" w:space="0" w:color="auto"/>
            <w:bottom w:val="none" w:sz="0" w:space="0" w:color="auto"/>
            <w:right w:val="none" w:sz="0" w:space="0" w:color="auto"/>
          </w:divBdr>
        </w:div>
        <w:div w:id="821892305">
          <w:marLeft w:val="640"/>
          <w:marRight w:val="0"/>
          <w:marTop w:val="0"/>
          <w:marBottom w:val="0"/>
          <w:divBdr>
            <w:top w:val="none" w:sz="0" w:space="0" w:color="auto"/>
            <w:left w:val="none" w:sz="0" w:space="0" w:color="auto"/>
            <w:bottom w:val="none" w:sz="0" w:space="0" w:color="auto"/>
            <w:right w:val="none" w:sz="0" w:space="0" w:color="auto"/>
          </w:divBdr>
        </w:div>
        <w:div w:id="1596938538">
          <w:marLeft w:val="640"/>
          <w:marRight w:val="0"/>
          <w:marTop w:val="0"/>
          <w:marBottom w:val="0"/>
          <w:divBdr>
            <w:top w:val="none" w:sz="0" w:space="0" w:color="auto"/>
            <w:left w:val="none" w:sz="0" w:space="0" w:color="auto"/>
            <w:bottom w:val="none" w:sz="0" w:space="0" w:color="auto"/>
            <w:right w:val="none" w:sz="0" w:space="0" w:color="auto"/>
          </w:divBdr>
        </w:div>
        <w:div w:id="1424108651">
          <w:marLeft w:val="640"/>
          <w:marRight w:val="0"/>
          <w:marTop w:val="0"/>
          <w:marBottom w:val="0"/>
          <w:divBdr>
            <w:top w:val="none" w:sz="0" w:space="0" w:color="auto"/>
            <w:left w:val="none" w:sz="0" w:space="0" w:color="auto"/>
            <w:bottom w:val="none" w:sz="0" w:space="0" w:color="auto"/>
            <w:right w:val="none" w:sz="0" w:space="0" w:color="auto"/>
          </w:divBdr>
        </w:div>
        <w:div w:id="140853381">
          <w:marLeft w:val="640"/>
          <w:marRight w:val="0"/>
          <w:marTop w:val="0"/>
          <w:marBottom w:val="0"/>
          <w:divBdr>
            <w:top w:val="none" w:sz="0" w:space="0" w:color="auto"/>
            <w:left w:val="none" w:sz="0" w:space="0" w:color="auto"/>
            <w:bottom w:val="none" w:sz="0" w:space="0" w:color="auto"/>
            <w:right w:val="none" w:sz="0" w:space="0" w:color="auto"/>
          </w:divBdr>
        </w:div>
        <w:div w:id="1186015186">
          <w:marLeft w:val="640"/>
          <w:marRight w:val="0"/>
          <w:marTop w:val="0"/>
          <w:marBottom w:val="0"/>
          <w:divBdr>
            <w:top w:val="none" w:sz="0" w:space="0" w:color="auto"/>
            <w:left w:val="none" w:sz="0" w:space="0" w:color="auto"/>
            <w:bottom w:val="none" w:sz="0" w:space="0" w:color="auto"/>
            <w:right w:val="none" w:sz="0" w:space="0" w:color="auto"/>
          </w:divBdr>
        </w:div>
        <w:div w:id="2044476370">
          <w:marLeft w:val="640"/>
          <w:marRight w:val="0"/>
          <w:marTop w:val="0"/>
          <w:marBottom w:val="0"/>
          <w:divBdr>
            <w:top w:val="none" w:sz="0" w:space="0" w:color="auto"/>
            <w:left w:val="none" w:sz="0" w:space="0" w:color="auto"/>
            <w:bottom w:val="none" w:sz="0" w:space="0" w:color="auto"/>
            <w:right w:val="none" w:sz="0" w:space="0" w:color="auto"/>
          </w:divBdr>
        </w:div>
        <w:div w:id="1916888879">
          <w:marLeft w:val="640"/>
          <w:marRight w:val="0"/>
          <w:marTop w:val="0"/>
          <w:marBottom w:val="0"/>
          <w:divBdr>
            <w:top w:val="none" w:sz="0" w:space="0" w:color="auto"/>
            <w:left w:val="none" w:sz="0" w:space="0" w:color="auto"/>
            <w:bottom w:val="none" w:sz="0" w:space="0" w:color="auto"/>
            <w:right w:val="none" w:sz="0" w:space="0" w:color="auto"/>
          </w:divBdr>
        </w:div>
        <w:div w:id="777919127">
          <w:marLeft w:val="640"/>
          <w:marRight w:val="0"/>
          <w:marTop w:val="0"/>
          <w:marBottom w:val="0"/>
          <w:divBdr>
            <w:top w:val="none" w:sz="0" w:space="0" w:color="auto"/>
            <w:left w:val="none" w:sz="0" w:space="0" w:color="auto"/>
            <w:bottom w:val="none" w:sz="0" w:space="0" w:color="auto"/>
            <w:right w:val="none" w:sz="0" w:space="0" w:color="auto"/>
          </w:divBdr>
        </w:div>
        <w:div w:id="1856141950">
          <w:marLeft w:val="640"/>
          <w:marRight w:val="0"/>
          <w:marTop w:val="0"/>
          <w:marBottom w:val="0"/>
          <w:divBdr>
            <w:top w:val="none" w:sz="0" w:space="0" w:color="auto"/>
            <w:left w:val="none" w:sz="0" w:space="0" w:color="auto"/>
            <w:bottom w:val="none" w:sz="0" w:space="0" w:color="auto"/>
            <w:right w:val="none" w:sz="0" w:space="0" w:color="auto"/>
          </w:divBdr>
        </w:div>
        <w:div w:id="2089496566">
          <w:marLeft w:val="640"/>
          <w:marRight w:val="0"/>
          <w:marTop w:val="0"/>
          <w:marBottom w:val="0"/>
          <w:divBdr>
            <w:top w:val="none" w:sz="0" w:space="0" w:color="auto"/>
            <w:left w:val="none" w:sz="0" w:space="0" w:color="auto"/>
            <w:bottom w:val="none" w:sz="0" w:space="0" w:color="auto"/>
            <w:right w:val="none" w:sz="0" w:space="0" w:color="auto"/>
          </w:divBdr>
        </w:div>
        <w:div w:id="1686132037">
          <w:marLeft w:val="640"/>
          <w:marRight w:val="0"/>
          <w:marTop w:val="0"/>
          <w:marBottom w:val="0"/>
          <w:divBdr>
            <w:top w:val="none" w:sz="0" w:space="0" w:color="auto"/>
            <w:left w:val="none" w:sz="0" w:space="0" w:color="auto"/>
            <w:bottom w:val="none" w:sz="0" w:space="0" w:color="auto"/>
            <w:right w:val="none" w:sz="0" w:space="0" w:color="auto"/>
          </w:divBdr>
        </w:div>
        <w:div w:id="533464298">
          <w:marLeft w:val="640"/>
          <w:marRight w:val="0"/>
          <w:marTop w:val="0"/>
          <w:marBottom w:val="0"/>
          <w:divBdr>
            <w:top w:val="none" w:sz="0" w:space="0" w:color="auto"/>
            <w:left w:val="none" w:sz="0" w:space="0" w:color="auto"/>
            <w:bottom w:val="none" w:sz="0" w:space="0" w:color="auto"/>
            <w:right w:val="none" w:sz="0" w:space="0" w:color="auto"/>
          </w:divBdr>
        </w:div>
        <w:div w:id="1274559973">
          <w:marLeft w:val="640"/>
          <w:marRight w:val="0"/>
          <w:marTop w:val="0"/>
          <w:marBottom w:val="0"/>
          <w:divBdr>
            <w:top w:val="none" w:sz="0" w:space="0" w:color="auto"/>
            <w:left w:val="none" w:sz="0" w:space="0" w:color="auto"/>
            <w:bottom w:val="none" w:sz="0" w:space="0" w:color="auto"/>
            <w:right w:val="none" w:sz="0" w:space="0" w:color="auto"/>
          </w:divBdr>
        </w:div>
        <w:div w:id="715466023">
          <w:marLeft w:val="640"/>
          <w:marRight w:val="0"/>
          <w:marTop w:val="0"/>
          <w:marBottom w:val="0"/>
          <w:divBdr>
            <w:top w:val="none" w:sz="0" w:space="0" w:color="auto"/>
            <w:left w:val="none" w:sz="0" w:space="0" w:color="auto"/>
            <w:bottom w:val="none" w:sz="0" w:space="0" w:color="auto"/>
            <w:right w:val="none" w:sz="0" w:space="0" w:color="auto"/>
          </w:divBdr>
        </w:div>
        <w:div w:id="2051109402">
          <w:marLeft w:val="640"/>
          <w:marRight w:val="0"/>
          <w:marTop w:val="0"/>
          <w:marBottom w:val="0"/>
          <w:divBdr>
            <w:top w:val="none" w:sz="0" w:space="0" w:color="auto"/>
            <w:left w:val="none" w:sz="0" w:space="0" w:color="auto"/>
            <w:bottom w:val="none" w:sz="0" w:space="0" w:color="auto"/>
            <w:right w:val="none" w:sz="0" w:space="0" w:color="auto"/>
          </w:divBdr>
        </w:div>
        <w:div w:id="1384333172">
          <w:marLeft w:val="640"/>
          <w:marRight w:val="0"/>
          <w:marTop w:val="0"/>
          <w:marBottom w:val="0"/>
          <w:divBdr>
            <w:top w:val="none" w:sz="0" w:space="0" w:color="auto"/>
            <w:left w:val="none" w:sz="0" w:space="0" w:color="auto"/>
            <w:bottom w:val="none" w:sz="0" w:space="0" w:color="auto"/>
            <w:right w:val="none" w:sz="0" w:space="0" w:color="auto"/>
          </w:divBdr>
        </w:div>
        <w:div w:id="399333374">
          <w:marLeft w:val="640"/>
          <w:marRight w:val="0"/>
          <w:marTop w:val="0"/>
          <w:marBottom w:val="0"/>
          <w:divBdr>
            <w:top w:val="none" w:sz="0" w:space="0" w:color="auto"/>
            <w:left w:val="none" w:sz="0" w:space="0" w:color="auto"/>
            <w:bottom w:val="none" w:sz="0" w:space="0" w:color="auto"/>
            <w:right w:val="none" w:sz="0" w:space="0" w:color="auto"/>
          </w:divBdr>
        </w:div>
        <w:div w:id="403725448">
          <w:marLeft w:val="640"/>
          <w:marRight w:val="0"/>
          <w:marTop w:val="0"/>
          <w:marBottom w:val="0"/>
          <w:divBdr>
            <w:top w:val="none" w:sz="0" w:space="0" w:color="auto"/>
            <w:left w:val="none" w:sz="0" w:space="0" w:color="auto"/>
            <w:bottom w:val="none" w:sz="0" w:space="0" w:color="auto"/>
            <w:right w:val="none" w:sz="0" w:space="0" w:color="auto"/>
          </w:divBdr>
        </w:div>
        <w:div w:id="1052928945">
          <w:marLeft w:val="640"/>
          <w:marRight w:val="0"/>
          <w:marTop w:val="0"/>
          <w:marBottom w:val="0"/>
          <w:divBdr>
            <w:top w:val="none" w:sz="0" w:space="0" w:color="auto"/>
            <w:left w:val="none" w:sz="0" w:space="0" w:color="auto"/>
            <w:bottom w:val="none" w:sz="0" w:space="0" w:color="auto"/>
            <w:right w:val="none" w:sz="0" w:space="0" w:color="auto"/>
          </w:divBdr>
        </w:div>
        <w:div w:id="1231423948">
          <w:marLeft w:val="640"/>
          <w:marRight w:val="0"/>
          <w:marTop w:val="0"/>
          <w:marBottom w:val="0"/>
          <w:divBdr>
            <w:top w:val="none" w:sz="0" w:space="0" w:color="auto"/>
            <w:left w:val="none" w:sz="0" w:space="0" w:color="auto"/>
            <w:bottom w:val="none" w:sz="0" w:space="0" w:color="auto"/>
            <w:right w:val="none" w:sz="0" w:space="0" w:color="auto"/>
          </w:divBdr>
        </w:div>
        <w:div w:id="289669589">
          <w:marLeft w:val="640"/>
          <w:marRight w:val="0"/>
          <w:marTop w:val="0"/>
          <w:marBottom w:val="0"/>
          <w:divBdr>
            <w:top w:val="none" w:sz="0" w:space="0" w:color="auto"/>
            <w:left w:val="none" w:sz="0" w:space="0" w:color="auto"/>
            <w:bottom w:val="none" w:sz="0" w:space="0" w:color="auto"/>
            <w:right w:val="none" w:sz="0" w:space="0" w:color="auto"/>
          </w:divBdr>
        </w:div>
        <w:div w:id="112596647">
          <w:marLeft w:val="640"/>
          <w:marRight w:val="0"/>
          <w:marTop w:val="0"/>
          <w:marBottom w:val="0"/>
          <w:divBdr>
            <w:top w:val="none" w:sz="0" w:space="0" w:color="auto"/>
            <w:left w:val="none" w:sz="0" w:space="0" w:color="auto"/>
            <w:bottom w:val="none" w:sz="0" w:space="0" w:color="auto"/>
            <w:right w:val="none" w:sz="0" w:space="0" w:color="auto"/>
          </w:divBdr>
        </w:div>
        <w:div w:id="2038702774">
          <w:marLeft w:val="640"/>
          <w:marRight w:val="0"/>
          <w:marTop w:val="0"/>
          <w:marBottom w:val="0"/>
          <w:divBdr>
            <w:top w:val="none" w:sz="0" w:space="0" w:color="auto"/>
            <w:left w:val="none" w:sz="0" w:space="0" w:color="auto"/>
            <w:bottom w:val="none" w:sz="0" w:space="0" w:color="auto"/>
            <w:right w:val="none" w:sz="0" w:space="0" w:color="auto"/>
          </w:divBdr>
        </w:div>
        <w:div w:id="2017607418">
          <w:marLeft w:val="640"/>
          <w:marRight w:val="0"/>
          <w:marTop w:val="0"/>
          <w:marBottom w:val="0"/>
          <w:divBdr>
            <w:top w:val="none" w:sz="0" w:space="0" w:color="auto"/>
            <w:left w:val="none" w:sz="0" w:space="0" w:color="auto"/>
            <w:bottom w:val="none" w:sz="0" w:space="0" w:color="auto"/>
            <w:right w:val="none" w:sz="0" w:space="0" w:color="auto"/>
          </w:divBdr>
        </w:div>
        <w:div w:id="643584797">
          <w:marLeft w:val="640"/>
          <w:marRight w:val="0"/>
          <w:marTop w:val="0"/>
          <w:marBottom w:val="0"/>
          <w:divBdr>
            <w:top w:val="none" w:sz="0" w:space="0" w:color="auto"/>
            <w:left w:val="none" w:sz="0" w:space="0" w:color="auto"/>
            <w:bottom w:val="none" w:sz="0" w:space="0" w:color="auto"/>
            <w:right w:val="none" w:sz="0" w:space="0" w:color="auto"/>
          </w:divBdr>
        </w:div>
        <w:div w:id="1517622837">
          <w:marLeft w:val="640"/>
          <w:marRight w:val="0"/>
          <w:marTop w:val="0"/>
          <w:marBottom w:val="0"/>
          <w:divBdr>
            <w:top w:val="none" w:sz="0" w:space="0" w:color="auto"/>
            <w:left w:val="none" w:sz="0" w:space="0" w:color="auto"/>
            <w:bottom w:val="none" w:sz="0" w:space="0" w:color="auto"/>
            <w:right w:val="none" w:sz="0" w:space="0" w:color="auto"/>
          </w:divBdr>
        </w:div>
        <w:div w:id="1448038097">
          <w:marLeft w:val="640"/>
          <w:marRight w:val="0"/>
          <w:marTop w:val="0"/>
          <w:marBottom w:val="0"/>
          <w:divBdr>
            <w:top w:val="none" w:sz="0" w:space="0" w:color="auto"/>
            <w:left w:val="none" w:sz="0" w:space="0" w:color="auto"/>
            <w:bottom w:val="none" w:sz="0" w:space="0" w:color="auto"/>
            <w:right w:val="none" w:sz="0" w:space="0" w:color="auto"/>
          </w:divBdr>
        </w:div>
        <w:div w:id="318383744">
          <w:marLeft w:val="640"/>
          <w:marRight w:val="0"/>
          <w:marTop w:val="0"/>
          <w:marBottom w:val="0"/>
          <w:divBdr>
            <w:top w:val="none" w:sz="0" w:space="0" w:color="auto"/>
            <w:left w:val="none" w:sz="0" w:space="0" w:color="auto"/>
            <w:bottom w:val="none" w:sz="0" w:space="0" w:color="auto"/>
            <w:right w:val="none" w:sz="0" w:space="0" w:color="auto"/>
          </w:divBdr>
        </w:div>
        <w:div w:id="857961746">
          <w:marLeft w:val="640"/>
          <w:marRight w:val="0"/>
          <w:marTop w:val="0"/>
          <w:marBottom w:val="0"/>
          <w:divBdr>
            <w:top w:val="none" w:sz="0" w:space="0" w:color="auto"/>
            <w:left w:val="none" w:sz="0" w:space="0" w:color="auto"/>
            <w:bottom w:val="none" w:sz="0" w:space="0" w:color="auto"/>
            <w:right w:val="none" w:sz="0" w:space="0" w:color="auto"/>
          </w:divBdr>
        </w:div>
        <w:div w:id="617489979">
          <w:marLeft w:val="640"/>
          <w:marRight w:val="0"/>
          <w:marTop w:val="0"/>
          <w:marBottom w:val="0"/>
          <w:divBdr>
            <w:top w:val="none" w:sz="0" w:space="0" w:color="auto"/>
            <w:left w:val="none" w:sz="0" w:space="0" w:color="auto"/>
            <w:bottom w:val="none" w:sz="0" w:space="0" w:color="auto"/>
            <w:right w:val="none" w:sz="0" w:space="0" w:color="auto"/>
          </w:divBdr>
        </w:div>
        <w:div w:id="1119571072">
          <w:marLeft w:val="640"/>
          <w:marRight w:val="0"/>
          <w:marTop w:val="0"/>
          <w:marBottom w:val="0"/>
          <w:divBdr>
            <w:top w:val="none" w:sz="0" w:space="0" w:color="auto"/>
            <w:left w:val="none" w:sz="0" w:space="0" w:color="auto"/>
            <w:bottom w:val="none" w:sz="0" w:space="0" w:color="auto"/>
            <w:right w:val="none" w:sz="0" w:space="0" w:color="auto"/>
          </w:divBdr>
        </w:div>
        <w:div w:id="1202087727">
          <w:marLeft w:val="640"/>
          <w:marRight w:val="0"/>
          <w:marTop w:val="0"/>
          <w:marBottom w:val="0"/>
          <w:divBdr>
            <w:top w:val="none" w:sz="0" w:space="0" w:color="auto"/>
            <w:left w:val="none" w:sz="0" w:space="0" w:color="auto"/>
            <w:bottom w:val="none" w:sz="0" w:space="0" w:color="auto"/>
            <w:right w:val="none" w:sz="0" w:space="0" w:color="auto"/>
          </w:divBdr>
        </w:div>
        <w:div w:id="1848641410">
          <w:marLeft w:val="640"/>
          <w:marRight w:val="0"/>
          <w:marTop w:val="0"/>
          <w:marBottom w:val="0"/>
          <w:divBdr>
            <w:top w:val="none" w:sz="0" w:space="0" w:color="auto"/>
            <w:left w:val="none" w:sz="0" w:space="0" w:color="auto"/>
            <w:bottom w:val="none" w:sz="0" w:space="0" w:color="auto"/>
            <w:right w:val="none" w:sz="0" w:space="0" w:color="auto"/>
          </w:divBdr>
        </w:div>
        <w:div w:id="987635833">
          <w:marLeft w:val="640"/>
          <w:marRight w:val="0"/>
          <w:marTop w:val="0"/>
          <w:marBottom w:val="0"/>
          <w:divBdr>
            <w:top w:val="none" w:sz="0" w:space="0" w:color="auto"/>
            <w:left w:val="none" w:sz="0" w:space="0" w:color="auto"/>
            <w:bottom w:val="none" w:sz="0" w:space="0" w:color="auto"/>
            <w:right w:val="none" w:sz="0" w:space="0" w:color="auto"/>
          </w:divBdr>
        </w:div>
        <w:div w:id="926380649">
          <w:marLeft w:val="640"/>
          <w:marRight w:val="0"/>
          <w:marTop w:val="0"/>
          <w:marBottom w:val="0"/>
          <w:divBdr>
            <w:top w:val="none" w:sz="0" w:space="0" w:color="auto"/>
            <w:left w:val="none" w:sz="0" w:space="0" w:color="auto"/>
            <w:bottom w:val="none" w:sz="0" w:space="0" w:color="auto"/>
            <w:right w:val="none" w:sz="0" w:space="0" w:color="auto"/>
          </w:divBdr>
        </w:div>
        <w:div w:id="1310786206">
          <w:marLeft w:val="640"/>
          <w:marRight w:val="0"/>
          <w:marTop w:val="0"/>
          <w:marBottom w:val="0"/>
          <w:divBdr>
            <w:top w:val="none" w:sz="0" w:space="0" w:color="auto"/>
            <w:left w:val="none" w:sz="0" w:space="0" w:color="auto"/>
            <w:bottom w:val="none" w:sz="0" w:space="0" w:color="auto"/>
            <w:right w:val="none" w:sz="0" w:space="0" w:color="auto"/>
          </w:divBdr>
        </w:div>
        <w:div w:id="786242846">
          <w:marLeft w:val="640"/>
          <w:marRight w:val="0"/>
          <w:marTop w:val="0"/>
          <w:marBottom w:val="0"/>
          <w:divBdr>
            <w:top w:val="none" w:sz="0" w:space="0" w:color="auto"/>
            <w:left w:val="none" w:sz="0" w:space="0" w:color="auto"/>
            <w:bottom w:val="none" w:sz="0" w:space="0" w:color="auto"/>
            <w:right w:val="none" w:sz="0" w:space="0" w:color="auto"/>
          </w:divBdr>
        </w:div>
        <w:div w:id="166750416">
          <w:marLeft w:val="640"/>
          <w:marRight w:val="0"/>
          <w:marTop w:val="0"/>
          <w:marBottom w:val="0"/>
          <w:divBdr>
            <w:top w:val="none" w:sz="0" w:space="0" w:color="auto"/>
            <w:left w:val="none" w:sz="0" w:space="0" w:color="auto"/>
            <w:bottom w:val="none" w:sz="0" w:space="0" w:color="auto"/>
            <w:right w:val="none" w:sz="0" w:space="0" w:color="auto"/>
          </w:divBdr>
        </w:div>
        <w:div w:id="469058017">
          <w:marLeft w:val="640"/>
          <w:marRight w:val="0"/>
          <w:marTop w:val="0"/>
          <w:marBottom w:val="0"/>
          <w:divBdr>
            <w:top w:val="none" w:sz="0" w:space="0" w:color="auto"/>
            <w:left w:val="none" w:sz="0" w:space="0" w:color="auto"/>
            <w:bottom w:val="none" w:sz="0" w:space="0" w:color="auto"/>
            <w:right w:val="none" w:sz="0" w:space="0" w:color="auto"/>
          </w:divBdr>
        </w:div>
        <w:div w:id="274605368">
          <w:marLeft w:val="640"/>
          <w:marRight w:val="0"/>
          <w:marTop w:val="0"/>
          <w:marBottom w:val="0"/>
          <w:divBdr>
            <w:top w:val="none" w:sz="0" w:space="0" w:color="auto"/>
            <w:left w:val="none" w:sz="0" w:space="0" w:color="auto"/>
            <w:bottom w:val="none" w:sz="0" w:space="0" w:color="auto"/>
            <w:right w:val="none" w:sz="0" w:space="0" w:color="auto"/>
          </w:divBdr>
        </w:div>
        <w:div w:id="567887845">
          <w:marLeft w:val="640"/>
          <w:marRight w:val="0"/>
          <w:marTop w:val="0"/>
          <w:marBottom w:val="0"/>
          <w:divBdr>
            <w:top w:val="none" w:sz="0" w:space="0" w:color="auto"/>
            <w:left w:val="none" w:sz="0" w:space="0" w:color="auto"/>
            <w:bottom w:val="none" w:sz="0" w:space="0" w:color="auto"/>
            <w:right w:val="none" w:sz="0" w:space="0" w:color="auto"/>
          </w:divBdr>
        </w:div>
        <w:div w:id="1624341545">
          <w:marLeft w:val="640"/>
          <w:marRight w:val="0"/>
          <w:marTop w:val="0"/>
          <w:marBottom w:val="0"/>
          <w:divBdr>
            <w:top w:val="none" w:sz="0" w:space="0" w:color="auto"/>
            <w:left w:val="none" w:sz="0" w:space="0" w:color="auto"/>
            <w:bottom w:val="none" w:sz="0" w:space="0" w:color="auto"/>
            <w:right w:val="none" w:sz="0" w:space="0" w:color="auto"/>
          </w:divBdr>
        </w:div>
        <w:div w:id="375783731">
          <w:marLeft w:val="640"/>
          <w:marRight w:val="0"/>
          <w:marTop w:val="0"/>
          <w:marBottom w:val="0"/>
          <w:divBdr>
            <w:top w:val="none" w:sz="0" w:space="0" w:color="auto"/>
            <w:left w:val="none" w:sz="0" w:space="0" w:color="auto"/>
            <w:bottom w:val="none" w:sz="0" w:space="0" w:color="auto"/>
            <w:right w:val="none" w:sz="0" w:space="0" w:color="auto"/>
          </w:divBdr>
        </w:div>
        <w:div w:id="1656253618">
          <w:marLeft w:val="640"/>
          <w:marRight w:val="0"/>
          <w:marTop w:val="0"/>
          <w:marBottom w:val="0"/>
          <w:divBdr>
            <w:top w:val="none" w:sz="0" w:space="0" w:color="auto"/>
            <w:left w:val="none" w:sz="0" w:space="0" w:color="auto"/>
            <w:bottom w:val="none" w:sz="0" w:space="0" w:color="auto"/>
            <w:right w:val="none" w:sz="0" w:space="0" w:color="auto"/>
          </w:divBdr>
        </w:div>
        <w:div w:id="234710701">
          <w:marLeft w:val="640"/>
          <w:marRight w:val="0"/>
          <w:marTop w:val="0"/>
          <w:marBottom w:val="0"/>
          <w:divBdr>
            <w:top w:val="none" w:sz="0" w:space="0" w:color="auto"/>
            <w:left w:val="none" w:sz="0" w:space="0" w:color="auto"/>
            <w:bottom w:val="none" w:sz="0" w:space="0" w:color="auto"/>
            <w:right w:val="none" w:sz="0" w:space="0" w:color="auto"/>
          </w:divBdr>
        </w:div>
        <w:div w:id="1638609746">
          <w:marLeft w:val="640"/>
          <w:marRight w:val="0"/>
          <w:marTop w:val="0"/>
          <w:marBottom w:val="0"/>
          <w:divBdr>
            <w:top w:val="none" w:sz="0" w:space="0" w:color="auto"/>
            <w:left w:val="none" w:sz="0" w:space="0" w:color="auto"/>
            <w:bottom w:val="none" w:sz="0" w:space="0" w:color="auto"/>
            <w:right w:val="none" w:sz="0" w:space="0" w:color="auto"/>
          </w:divBdr>
        </w:div>
        <w:div w:id="386226277">
          <w:marLeft w:val="640"/>
          <w:marRight w:val="0"/>
          <w:marTop w:val="0"/>
          <w:marBottom w:val="0"/>
          <w:divBdr>
            <w:top w:val="none" w:sz="0" w:space="0" w:color="auto"/>
            <w:left w:val="none" w:sz="0" w:space="0" w:color="auto"/>
            <w:bottom w:val="none" w:sz="0" w:space="0" w:color="auto"/>
            <w:right w:val="none" w:sz="0" w:space="0" w:color="auto"/>
          </w:divBdr>
        </w:div>
        <w:div w:id="1950310401">
          <w:marLeft w:val="640"/>
          <w:marRight w:val="0"/>
          <w:marTop w:val="0"/>
          <w:marBottom w:val="0"/>
          <w:divBdr>
            <w:top w:val="none" w:sz="0" w:space="0" w:color="auto"/>
            <w:left w:val="none" w:sz="0" w:space="0" w:color="auto"/>
            <w:bottom w:val="none" w:sz="0" w:space="0" w:color="auto"/>
            <w:right w:val="none" w:sz="0" w:space="0" w:color="auto"/>
          </w:divBdr>
        </w:div>
        <w:div w:id="1498377340">
          <w:marLeft w:val="640"/>
          <w:marRight w:val="0"/>
          <w:marTop w:val="0"/>
          <w:marBottom w:val="0"/>
          <w:divBdr>
            <w:top w:val="none" w:sz="0" w:space="0" w:color="auto"/>
            <w:left w:val="none" w:sz="0" w:space="0" w:color="auto"/>
            <w:bottom w:val="none" w:sz="0" w:space="0" w:color="auto"/>
            <w:right w:val="none" w:sz="0" w:space="0" w:color="auto"/>
          </w:divBdr>
        </w:div>
        <w:div w:id="1537811559">
          <w:marLeft w:val="640"/>
          <w:marRight w:val="0"/>
          <w:marTop w:val="0"/>
          <w:marBottom w:val="0"/>
          <w:divBdr>
            <w:top w:val="none" w:sz="0" w:space="0" w:color="auto"/>
            <w:left w:val="none" w:sz="0" w:space="0" w:color="auto"/>
            <w:bottom w:val="none" w:sz="0" w:space="0" w:color="auto"/>
            <w:right w:val="none" w:sz="0" w:space="0" w:color="auto"/>
          </w:divBdr>
        </w:div>
        <w:div w:id="422841947">
          <w:marLeft w:val="640"/>
          <w:marRight w:val="0"/>
          <w:marTop w:val="0"/>
          <w:marBottom w:val="0"/>
          <w:divBdr>
            <w:top w:val="none" w:sz="0" w:space="0" w:color="auto"/>
            <w:left w:val="none" w:sz="0" w:space="0" w:color="auto"/>
            <w:bottom w:val="none" w:sz="0" w:space="0" w:color="auto"/>
            <w:right w:val="none" w:sz="0" w:space="0" w:color="auto"/>
          </w:divBdr>
        </w:div>
        <w:div w:id="1849324191">
          <w:marLeft w:val="640"/>
          <w:marRight w:val="0"/>
          <w:marTop w:val="0"/>
          <w:marBottom w:val="0"/>
          <w:divBdr>
            <w:top w:val="none" w:sz="0" w:space="0" w:color="auto"/>
            <w:left w:val="none" w:sz="0" w:space="0" w:color="auto"/>
            <w:bottom w:val="none" w:sz="0" w:space="0" w:color="auto"/>
            <w:right w:val="none" w:sz="0" w:space="0" w:color="auto"/>
          </w:divBdr>
        </w:div>
        <w:div w:id="1409841386">
          <w:marLeft w:val="640"/>
          <w:marRight w:val="0"/>
          <w:marTop w:val="0"/>
          <w:marBottom w:val="0"/>
          <w:divBdr>
            <w:top w:val="none" w:sz="0" w:space="0" w:color="auto"/>
            <w:left w:val="none" w:sz="0" w:space="0" w:color="auto"/>
            <w:bottom w:val="none" w:sz="0" w:space="0" w:color="auto"/>
            <w:right w:val="none" w:sz="0" w:space="0" w:color="auto"/>
          </w:divBdr>
        </w:div>
        <w:div w:id="1363629162">
          <w:marLeft w:val="640"/>
          <w:marRight w:val="0"/>
          <w:marTop w:val="0"/>
          <w:marBottom w:val="0"/>
          <w:divBdr>
            <w:top w:val="none" w:sz="0" w:space="0" w:color="auto"/>
            <w:left w:val="none" w:sz="0" w:space="0" w:color="auto"/>
            <w:bottom w:val="none" w:sz="0" w:space="0" w:color="auto"/>
            <w:right w:val="none" w:sz="0" w:space="0" w:color="auto"/>
          </w:divBdr>
        </w:div>
        <w:div w:id="881209782">
          <w:marLeft w:val="640"/>
          <w:marRight w:val="0"/>
          <w:marTop w:val="0"/>
          <w:marBottom w:val="0"/>
          <w:divBdr>
            <w:top w:val="none" w:sz="0" w:space="0" w:color="auto"/>
            <w:left w:val="none" w:sz="0" w:space="0" w:color="auto"/>
            <w:bottom w:val="none" w:sz="0" w:space="0" w:color="auto"/>
            <w:right w:val="none" w:sz="0" w:space="0" w:color="auto"/>
          </w:divBdr>
        </w:div>
        <w:div w:id="1487209953">
          <w:marLeft w:val="640"/>
          <w:marRight w:val="0"/>
          <w:marTop w:val="0"/>
          <w:marBottom w:val="0"/>
          <w:divBdr>
            <w:top w:val="none" w:sz="0" w:space="0" w:color="auto"/>
            <w:left w:val="none" w:sz="0" w:space="0" w:color="auto"/>
            <w:bottom w:val="none" w:sz="0" w:space="0" w:color="auto"/>
            <w:right w:val="none" w:sz="0" w:space="0" w:color="auto"/>
          </w:divBdr>
        </w:div>
        <w:div w:id="809445955">
          <w:marLeft w:val="640"/>
          <w:marRight w:val="0"/>
          <w:marTop w:val="0"/>
          <w:marBottom w:val="0"/>
          <w:divBdr>
            <w:top w:val="none" w:sz="0" w:space="0" w:color="auto"/>
            <w:left w:val="none" w:sz="0" w:space="0" w:color="auto"/>
            <w:bottom w:val="none" w:sz="0" w:space="0" w:color="auto"/>
            <w:right w:val="none" w:sz="0" w:space="0" w:color="auto"/>
          </w:divBdr>
        </w:div>
        <w:div w:id="505100742">
          <w:marLeft w:val="640"/>
          <w:marRight w:val="0"/>
          <w:marTop w:val="0"/>
          <w:marBottom w:val="0"/>
          <w:divBdr>
            <w:top w:val="none" w:sz="0" w:space="0" w:color="auto"/>
            <w:left w:val="none" w:sz="0" w:space="0" w:color="auto"/>
            <w:bottom w:val="none" w:sz="0" w:space="0" w:color="auto"/>
            <w:right w:val="none" w:sz="0" w:space="0" w:color="auto"/>
          </w:divBdr>
        </w:div>
        <w:div w:id="1552300162">
          <w:marLeft w:val="640"/>
          <w:marRight w:val="0"/>
          <w:marTop w:val="0"/>
          <w:marBottom w:val="0"/>
          <w:divBdr>
            <w:top w:val="none" w:sz="0" w:space="0" w:color="auto"/>
            <w:left w:val="none" w:sz="0" w:space="0" w:color="auto"/>
            <w:bottom w:val="none" w:sz="0" w:space="0" w:color="auto"/>
            <w:right w:val="none" w:sz="0" w:space="0" w:color="auto"/>
          </w:divBdr>
        </w:div>
        <w:div w:id="124472719">
          <w:marLeft w:val="640"/>
          <w:marRight w:val="0"/>
          <w:marTop w:val="0"/>
          <w:marBottom w:val="0"/>
          <w:divBdr>
            <w:top w:val="none" w:sz="0" w:space="0" w:color="auto"/>
            <w:left w:val="none" w:sz="0" w:space="0" w:color="auto"/>
            <w:bottom w:val="none" w:sz="0" w:space="0" w:color="auto"/>
            <w:right w:val="none" w:sz="0" w:space="0" w:color="auto"/>
          </w:divBdr>
        </w:div>
        <w:div w:id="100035919">
          <w:marLeft w:val="640"/>
          <w:marRight w:val="0"/>
          <w:marTop w:val="0"/>
          <w:marBottom w:val="0"/>
          <w:divBdr>
            <w:top w:val="none" w:sz="0" w:space="0" w:color="auto"/>
            <w:left w:val="none" w:sz="0" w:space="0" w:color="auto"/>
            <w:bottom w:val="none" w:sz="0" w:space="0" w:color="auto"/>
            <w:right w:val="none" w:sz="0" w:space="0" w:color="auto"/>
          </w:divBdr>
        </w:div>
        <w:div w:id="1457408532">
          <w:marLeft w:val="640"/>
          <w:marRight w:val="0"/>
          <w:marTop w:val="0"/>
          <w:marBottom w:val="0"/>
          <w:divBdr>
            <w:top w:val="none" w:sz="0" w:space="0" w:color="auto"/>
            <w:left w:val="none" w:sz="0" w:space="0" w:color="auto"/>
            <w:bottom w:val="none" w:sz="0" w:space="0" w:color="auto"/>
            <w:right w:val="none" w:sz="0" w:space="0" w:color="auto"/>
          </w:divBdr>
        </w:div>
        <w:div w:id="1933199656">
          <w:marLeft w:val="640"/>
          <w:marRight w:val="0"/>
          <w:marTop w:val="0"/>
          <w:marBottom w:val="0"/>
          <w:divBdr>
            <w:top w:val="none" w:sz="0" w:space="0" w:color="auto"/>
            <w:left w:val="none" w:sz="0" w:space="0" w:color="auto"/>
            <w:bottom w:val="none" w:sz="0" w:space="0" w:color="auto"/>
            <w:right w:val="none" w:sz="0" w:space="0" w:color="auto"/>
          </w:divBdr>
        </w:div>
        <w:div w:id="607858369">
          <w:marLeft w:val="640"/>
          <w:marRight w:val="0"/>
          <w:marTop w:val="0"/>
          <w:marBottom w:val="0"/>
          <w:divBdr>
            <w:top w:val="none" w:sz="0" w:space="0" w:color="auto"/>
            <w:left w:val="none" w:sz="0" w:space="0" w:color="auto"/>
            <w:bottom w:val="none" w:sz="0" w:space="0" w:color="auto"/>
            <w:right w:val="none" w:sz="0" w:space="0" w:color="auto"/>
          </w:divBdr>
        </w:div>
        <w:div w:id="863400277">
          <w:marLeft w:val="640"/>
          <w:marRight w:val="0"/>
          <w:marTop w:val="0"/>
          <w:marBottom w:val="0"/>
          <w:divBdr>
            <w:top w:val="none" w:sz="0" w:space="0" w:color="auto"/>
            <w:left w:val="none" w:sz="0" w:space="0" w:color="auto"/>
            <w:bottom w:val="none" w:sz="0" w:space="0" w:color="auto"/>
            <w:right w:val="none" w:sz="0" w:space="0" w:color="auto"/>
          </w:divBdr>
        </w:div>
        <w:div w:id="103232718">
          <w:marLeft w:val="640"/>
          <w:marRight w:val="0"/>
          <w:marTop w:val="0"/>
          <w:marBottom w:val="0"/>
          <w:divBdr>
            <w:top w:val="none" w:sz="0" w:space="0" w:color="auto"/>
            <w:left w:val="none" w:sz="0" w:space="0" w:color="auto"/>
            <w:bottom w:val="none" w:sz="0" w:space="0" w:color="auto"/>
            <w:right w:val="none" w:sz="0" w:space="0" w:color="auto"/>
          </w:divBdr>
        </w:div>
        <w:div w:id="1686007905">
          <w:marLeft w:val="640"/>
          <w:marRight w:val="0"/>
          <w:marTop w:val="0"/>
          <w:marBottom w:val="0"/>
          <w:divBdr>
            <w:top w:val="none" w:sz="0" w:space="0" w:color="auto"/>
            <w:left w:val="none" w:sz="0" w:space="0" w:color="auto"/>
            <w:bottom w:val="none" w:sz="0" w:space="0" w:color="auto"/>
            <w:right w:val="none" w:sz="0" w:space="0" w:color="auto"/>
          </w:divBdr>
        </w:div>
        <w:div w:id="1692224668">
          <w:marLeft w:val="640"/>
          <w:marRight w:val="0"/>
          <w:marTop w:val="0"/>
          <w:marBottom w:val="0"/>
          <w:divBdr>
            <w:top w:val="none" w:sz="0" w:space="0" w:color="auto"/>
            <w:left w:val="none" w:sz="0" w:space="0" w:color="auto"/>
            <w:bottom w:val="none" w:sz="0" w:space="0" w:color="auto"/>
            <w:right w:val="none" w:sz="0" w:space="0" w:color="auto"/>
          </w:divBdr>
        </w:div>
      </w:divsChild>
    </w:div>
    <w:div w:id="714044461">
      <w:marLeft w:val="640"/>
      <w:marRight w:val="0"/>
      <w:marTop w:val="0"/>
      <w:marBottom w:val="0"/>
      <w:divBdr>
        <w:top w:val="none" w:sz="0" w:space="0" w:color="auto"/>
        <w:left w:val="none" w:sz="0" w:space="0" w:color="auto"/>
        <w:bottom w:val="none" w:sz="0" w:space="0" w:color="auto"/>
        <w:right w:val="none" w:sz="0" w:space="0" w:color="auto"/>
      </w:divBdr>
    </w:div>
    <w:div w:id="714276904">
      <w:marLeft w:val="640"/>
      <w:marRight w:val="0"/>
      <w:marTop w:val="0"/>
      <w:marBottom w:val="0"/>
      <w:divBdr>
        <w:top w:val="none" w:sz="0" w:space="0" w:color="auto"/>
        <w:left w:val="none" w:sz="0" w:space="0" w:color="auto"/>
        <w:bottom w:val="none" w:sz="0" w:space="0" w:color="auto"/>
        <w:right w:val="none" w:sz="0" w:space="0" w:color="auto"/>
      </w:divBdr>
    </w:div>
    <w:div w:id="714307590">
      <w:bodyDiv w:val="1"/>
      <w:marLeft w:val="0"/>
      <w:marRight w:val="0"/>
      <w:marTop w:val="0"/>
      <w:marBottom w:val="0"/>
      <w:divBdr>
        <w:top w:val="none" w:sz="0" w:space="0" w:color="auto"/>
        <w:left w:val="none" w:sz="0" w:space="0" w:color="auto"/>
        <w:bottom w:val="none" w:sz="0" w:space="0" w:color="auto"/>
        <w:right w:val="none" w:sz="0" w:space="0" w:color="auto"/>
      </w:divBdr>
      <w:divsChild>
        <w:div w:id="665731">
          <w:marLeft w:val="640"/>
          <w:marRight w:val="0"/>
          <w:marTop w:val="0"/>
          <w:marBottom w:val="0"/>
          <w:divBdr>
            <w:top w:val="none" w:sz="0" w:space="0" w:color="auto"/>
            <w:left w:val="none" w:sz="0" w:space="0" w:color="auto"/>
            <w:bottom w:val="none" w:sz="0" w:space="0" w:color="auto"/>
            <w:right w:val="none" w:sz="0" w:space="0" w:color="auto"/>
          </w:divBdr>
        </w:div>
        <w:div w:id="17515043">
          <w:marLeft w:val="640"/>
          <w:marRight w:val="0"/>
          <w:marTop w:val="0"/>
          <w:marBottom w:val="0"/>
          <w:divBdr>
            <w:top w:val="none" w:sz="0" w:space="0" w:color="auto"/>
            <w:left w:val="none" w:sz="0" w:space="0" w:color="auto"/>
            <w:bottom w:val="none" w:sz="0" w:space="0" w:color="auto"/>
            <w:right w:val="none" w:sz="0" w:space="0" w:color="auto"/>
          </w:divBdr>
        </w:div>
        <w:div w:id="23943619">
          <w:marLeft w:val="640"/>
          <w:marRight w:val="0"/>
          <w:marTop w:val="0"/>
          <w:marBottom w:val="0"/>
          <w:divBdr>
            <w:top w:val="none" w:sz="0" w:space="0" w:color="auto"/>
            <w:left w:val="none" w:sz="0" w:space="0" w:color="auto"/>
            <w:bottom w:val="none" w:sz="0" w:space="0" w:color="auto"/>
            <w:right w:val="none" w:sz="0" w:space="0" w:color="auto"/>
          </w:divBdr>
        </w:div>
        <w:div w:id="96099211">
          <w:marLeft w:val="640"/>
          <w:marRight w:val="0"/>
          <w:marTop w:val="0"/>
          <w:marBottom w:val="0"/>
          <w:divBdr>
            <w:top w:val="none" w:sz="0" w:space="0" w:color="auto"/>
            <w:left w:val="none" w:sz="0" w:space="0" w:color="auto"/>
            <w:bottom w:val="none" w:sz="0" w:space="0" w:color="auto"/>
            <w:right w:val="none" w:sz="0" w:space="0" w:color="auto"/>
          </w:divBdr>
        </w:div>
        <w:div w:id="168982080">
          <w:marLeft w:val="640"/>
          <w:marRight w:val="0"/>
          <w:marTop w:val="0"/>
          <w:marBottom w:val="0"/>
          <w:divBdr>
            <w:top w:val="none" w:sz="0" w:space="0" w:color="auto"/>
            <w:left w:val="none" w:sz="0" w:space="0" w:color="auto"/>
            <w:bottom w:val="none" w:sz="0" w:space="0" w:color="auto"/>
            <w:right w:val="none" w:sz="0" w:space="0" w:color="auto"/>
          </w:divBdr>
        </w:div>
        <w:div w:id="222638074">
          <w:marLeft w:val="640"/>
          <w:marRight w:val="0"/>
          <w:marTop w:val="0"/>
          <w:marBottom w:val="0"/>
          <w:divBdr>
            <w:top w:val="none" w:sz="0" w:space="0" w:color="auto"/>
            <w:left w:val="none" w:sz="0" w:space="0" w:color="auto"/>
            <w:bottom w:val="none" w:sz="0" w:space="0" w:color="auto"/>
            <w:right w:val="none" w:sz="0" w:space="0" w:color="auto"/>
          </w:divBdr>
        </w:div>
        <w:div w:id="240526393">
          <w:marLeft w:val="640"/>
          <w:marRight w:val="0"/>
          <w:marTop w:val="0"/>
          <w:marBottom w:val="0"/>
          <w:divBdr>
            <w:top w:val="none" w:sz="0" w:space="0" w:color="auto"/>
            <w:left w:val="none" w:sz="0" w:space="0" w:color="auto"/>
            <w:bottom w:val="none" w:sz="0" w:space="0" w:color="auto"/>
            <w:right w:val="none" w:sz="0" w:space="0" w:color="auto"/>
          </w:divBdr>
        </w:div>
        <w:div w:id="294413989">
          <w:marLeft w:val="640"/>
          <w:marRight w:val="0"/>
          <w:marTop w:val="0"/>
          <w:marBottom w:val="0"/>
          <w:divBdr>
            <w:top w:val="none" w:sz="0" w:space="0" w:color="auto"/>
            <w:left w:val="none" w:sz="0" w:space="0" w:color="auto"/>
            <w:bottom w:val="none" w:sz="0" w:space="0" w:color="auto"/>
            <w:right w:val="none" w:sz="0" w:space="0" w:color="auto"/>
          </w:divBdr>
        </w:div>
        <w:div w:id="300811306">
          <w:marLeft w:val="640"/>
          <w:marRight w:val="0"/>
          <w:marTop w:val="0"/>
          <w:marBottom w:val="0"/>
          <w:divBdr>
            <w:top w:val="none" w:sz="0" w:space="0" w:color="auto"/>
            <w:left w:val="none" w:sz="0" w:space="0" w:color="auto"/>
            <w:bottom w:val="none" w:sz="0" w:space="0" w:color="auto"/>
            <w:right w:val="none" w:sz="0" w:space="0" w:color="auto"/>
          </w:divBdr>
        </w:div>
        <w:div w:id="444350296">
          <w:marLeft w:val="640"/>
          <w:marRight w:val="0"/>
          <w:marTop w:val="0"/>
          <w:marBottom w:val="0"/>
          <w:divBdr>
            <w:top w:val="none" w:sz="0" w:space="0" w:color="auto"/>
            <w:left w:val="none" w:sz="0" w:space="0" w:color="auto"/>
            <w:bottom w:val="none" w:sz="0" w:space="0" w:color="auto"/>
            <w:right w:val="none" w:sz="0" w:space="0" w:color="auto"/>
          </w:divBdr>
        </w:div>
        <w:div w:id="483818544">
          <w:marLeft w:val="640"/>
          <w:marRight w:val="0"/>
          <w:marTop w:val="0"/>
          <w:marBottom w:val="0"/>
          <w:divBdr>
            <w:top w:val="none" w:sz="0" w:space="0" w:color="auto"/>
            <w:left w:val="none" w:sz="0" w:space="0" w:color="auto"/>
            <w:bottom w:val="none" w:sz="0" w:space="0" w:color="auto"/>
            <w:right w:val="none" w:sz="0" w:space="0" w:color="auto"/>
          </w:divBdr>
        </w:div>
        <w:div w:id="492992517">
          <w:marLeft w:val="640"/>
          <w:marRight w:val="0"/>
          <w:marTop w:val="0"/>
          <w:marBottom w:val="0"/>
          <w:divBdr>
            <w:top w:val="none" w:sz="0" w:space="0" w:color="auto"/>
            <w:left w:val="none" w:sz="0" w:space="0" w:color="auto"/>
            <w:bottom w:val="none" w:sz="0" w:space="0" w:color="auto"/>
            <w:right w:val="none" w:sz="0" w:space="0" w:color="auto"/>
          </w:divBdr>
        </w:div>
        <w:div w:id="532110359">
          <w:marLeft w:val="640"/>
          <w:marRight w:val="0"/>
          <w:marTop w:val="0"/>
          <w:marBottom w:val="0"/>
          <w:divBdr>
            <w:top w:val="none" w:sz="0" w:space="0" w:color="auto"/>
            <w:left w:val="none" w:sz="0" w:space="0" w:color="auto"/>
            <w:bottom w:val="none" w:sz="0" w:space="0" w:color="auto"/>
            <w:right w:val="none" w:sz="0" w:space="0" w:color="auto"/>
          </w:divBdr>
        </w:div>
        <w:div w:id="572397458">
          <w:marLeft w:val="640"/>
          <w:marRight w:val="0"/>
          <w:marTop w:val="0"/>
          <w:marBottom w:val="0"/>
          <w:divBdr>
            <w:top w:val="none" w:sz="0" w:space="0" w:color="auto"/>
            <w:left w:val="none" w:sz="0" w:space="0" w:color="auto"/>
            <w:bottom w:val="none" w:sz="0" w:space="0" w:color="auto"/>
            <w:right w:val="none" w:sz="0" w:space="0" w:color="auto"/>
          </w:divBdr>
        </w:div>
        <w:div w:id="618338301">
          <w:marLeft w:val="640"/>
          <w:marRight w:val="0"/>
          <w:marTop w:val="0"/>
          <w:marBottom w:val="0"/>
          <w:divBdr>
            <w:top w:val="none" w:sz="0" w:space="0" w:color="auto"/>
            <w:left w:val="none" w:sz="0" w:space="0" w:color="auto"/>
            <w:bottom w:val="none" w:sz="0" w:space="0" w:color="auto"/>
            <w:right w:val="none" w:sz="0" w:space="0" w:color="auto"/>
          </w:divBdr>
        </w:div>
        <w:div w:id="689525034">
          <w:marLeft w:val="640"/>
          <w:marRight w:val="0"/>
          <w:marTop w:val="0"/>
          <w:marBottom w:val="0"/>
          <w:divBdr>
            <w:top w:val="none" w:sz="0" w:space="0" w:color="auto"/>
            <w:left w:val="none" w:sz="0" w:space="0" w:color="auto"/>
            <w:bottom w:val="none" w:sz="0" w:space="0" w:color="auto"/>
            <w:right w:val="none" w:sz="0" w:space="0" w:color="auto"/>
          </w:divBdr>
        </w:div>
        <w:div w:id="712657379">
          <w:marLeft w:val="640"/>
          <w:marRight w:val="0"/>
          <w:marTop w:val="0"/>
          <w:marBottom w:val="0"/>
          <w:divBdr>
            <w:top w:val="none" w:sz="0" w:space="0" w:color="auto"/>
            <w:left w:val="none" w:sz="0" w:space="0" w:color="auto"/>
            <w:bottom w:val="none" w:sz="0" w:space="0" w:color="auto"/>
            <w:right w:val="none" w:sz="0" w:space="0" w:color="auto"/>
          </w:divBdr>
        </w:div>
        <w:div w:id="809323657">
          <w:marLeft w:val="640"/>
          <w:marRight w:val="0"/>
          <w:marTop w:val="0"/>
          <w:marBottom w:val="0"/>
          <w:divBdr>
            <w:top w:val="none" w:sz="0" w:space="0" w:color="auto"/>
            <w:left w:val="none" w:sz="0" w:space="0" w:color="auto"/>
            <w:bottom w:val="none" w:sz="0" w:space="0" w:color="auto"/>
            <w:right w:val="none" w:sz="0" w:space="0" w:color="auto"/>
          </w:divBdr>
        </w:div>
        <w:div w:id="839584702">
          <w:marLeft w:val="640"/>
          <w:marRight w:val="0"/>
          <w:marTop w:val="0"/>
          <w:marBottom w:val="0"/>
          <w:divBdr>
            <w:top w:val="none" w:sz="0" w:space="0" w:color="auto"/>
            <w:left w:val="none" w:sz="0" w:space="0" w:color="auto"/>
            <w:bottom w:val="none" w:sz="0" w:space="0" w:color="auto"/>
            <w:right w:val="none" w:sz="0" w:space="0" w:color="auto"/>
          </w:divBdr>
        </w:div>
        <w:div w:id="840046453">
          <w:marLeft w:val="640"/>
          <w:marRight w:val="0"/>
          <w:marTop w:val="0"/>
          <w:marBottom w:val="0"/>
          <w:divBdr>
            <w:top w:val="none" w:sz="0" w:space="0" w:color="auto"/>
            <w:left w:val="none" w:sz="0" w:space="0" w:color="auto"/>
            <w:bottom w:val="none" w:sz="0" w:space="0" w:color="auto"/>
            <w:right w:val="none" w:sz="0" w:space="0" w:color="auto"/>
          </w:divBdr>
        </w:div>
        <w:div w:id="861360822">
          <w:marLeft w:val="640"/>
          <w:marRight w:val="0"/>
          <w:marTop w:val="0"/>
          <w:marBottom w:val="0"/>
          <w:divBdr>
            <w:top w:val="none" w:sz="0" w:space="0" w:color="auto"/>
            <w:left w:val="none" w:sz="0" w:space="0" w:color="auto"/>
            <w:bottom w:val="none" w:sz="0" w:space="0" w:color="auto"/>
            <w:right w:val="none" w:sz="0" w:space="0" w:color="auto"/>
          </w:divBdr>
        </w:div>
        <w:div w:id="863521600">
          <w:marLeft w:val="640"/>
          <w:marRight w:val="0"/>
          <w:marTop w:val="0"/>
          <w:marBottom w:val="0"/>
          <w:divBdr>
            <w:top w:val="none" w:sz="0" w:space="0" w:color="auto"/>
            <w:left w:val="none" w:sz="0" w:space="0" w:color="auto"/>
            <w:bottom w:val="none" w:sz="0" w:space="0" w:color="auto"/>
            <w:right w:val="none" w:sz="0" w:space="0" w:color="auto"/>
          </w:divBdr>
        </w:div>
        <w:div w:id="914783208">
          <w:marLeft w:val="640"/>
          <w:marRight w:val="0"/>
          <w:marTop w:val="0"/>
          <w:marBottom w:val="0"/>
          <w:divBdr>
            <w:top w:val="none" w:sz="0" w:space="0" w:color="auto"/>
            <w:left w:val="none" w:sz="0" w:space="0" w:color="auto"/>
            <w:bottom w:val="none" w:sz="0" w:space="0" w:color="auto"/>
            <w:right w:val="none" w:sz="0" w:space="0" w:color="auto"/>
          </w:divBdr>
        </w:div>
        <w:div w:id="949387208">
          <w:marLeft w:val="640"/>
          <w:marRight w:val="0"/>
          <w:marTop w:val="0"/>
          <w:marBottom w:val="0"/>
          <w:divBdr>
            <w:top w:val="none" w:sz="0" w:space="0" w:color="auto"/>
            <w:left w:val="none" w:sz="0" w:space="0" w:color="auto"/>
            <w:bottom w:val="none" w:sz="0" w:space="0" w:color="auto"/>
            <w:right w:val="none" w:sz="0" w:space="0" w:color="auto"/>
          </w:divBdr>
        </w:div>
        <w:div w:id="976687286">
          <w:marLeft w:val="640"/>
          <w:marRight w:val="0"/>
          <w:marTop w:val="0"/>
          <w:marBottom w:val="0"/>
          <w:divBdr>
            <w:top w:val="none" w:sz="0" w:space="0" w:color="auto"/>
            <w:left w:val="none" w:sz="0" w:space="0" w:color="auto"/>
            <w:bottom w:val="none" w:sz="0" w:space="0" w:color="auto"/>
            <w:right w:val="none" w:sz="0" w:space="0" w:color="auto"/>
          </w:divBdr>
        </w:div>
        <w:div w:id="1024786641">
          <w:marLeft w:val="640"/>
          <w:marRight w:val="0"/>
          <w:marTop w:val="0"/>
          <w:marBottom w:val="0"/>
          <w:divBdr>
            <w:top w:val="none" w:sz="0" w:space="0" w:color="auto"/>
            <w:left w:val="none" w:sz="0" w:space="0" w:color="auto"/>
            <w:bottom w:val="none" w:sz="0" w:space="0" w:color="auto"/>
            <w:right w:val="none" w:sz="0" w:space="0" w:color="auto"/>
          </w:divBdr>
        </w:div>
        <w:div w:id="1027679002">
          <w:marLeft w:val="640"/>
          <w:marRight w:val="0"/>
          <w:marTop w:val="0"/>
          <w:marBottom w:val="0"/>
          <w:divBdr>
            <w:top w:val="none" w:sz="0" w:space="0" w:color="auto"/>
            <w:left w:val="none" w:sz="0" w:space="0" w:color="auto"/>
            <w:bottom w:val="none" w:sz="0" w:space="0" w:color="auto"/>
            <w:right w:val="none" w:sz="0" w:space="0" w:color="auto"/>
          </w:divBdr>
        </w:div>
        <w:div w:id="1031951701">
          <w:marLeft w:val="640"/>
          <w:marRight w:val="0"/>
          <w:marTop w:val="0"/>
          <w:marBottom w:val="0"/>
          <w:divBdr>
            <w:top w:val="none" w:sz="0" w:space="0" w:color="auto"/>
            <w:left w:val="none" w:sz="0" w:space="0" w:color="auto"/>
            <w:bottom w:val="none" w:sz="0" w:space="0" w:color="auto"/>
            <w:right w:val="none" w:sz="0" w:space="0" w:color="auto"/>
          </w:divBdr>
        </w:div>
        <w:div w:id="1124806037">
          <w:marLeft w:val="640"/>
          <w:marRight w:val="0"/>
          <w:marTop w:val="0"/>
          <w:marBottom w:val="0"/>
          <w:divBdr>
            <w:top w:val="none" w:sz="0" w:space="0" w:color="auto"/>
            <w:left w:val="none" w:sz="0" w:space="0" w:color="auto"/>
            <w:bottom w:val="none" w:sz="0" w:space="0" w:color="auto"/>
            <w:right w:val="none" w:sz="0" w:space="0" w:color="auto"/>
          </w:divBdr>
        </w:div>
        <w:div w:id="1128009654">
          <w:marLeft w:val="640"/>
          <w:marRight w:val="0"/>
          <w:marTop w:val="0"/>
          <w:marBottom w:val="0"/>
          <w:divBdr>
            <w:top w:val="none" w:sz="0" w:space="0" w:color="auto"/>
            <w:left w:val="none" w:sz="0" w:space="0" w:color="auto"/>
            <w:bottom w:val="none" w:sz="0" w:space="0" w:color="auto"/>
            <w:right w:val="none" w:sz="0" w:space="0" w:color="auto"/>
          </w:divBdr>
        </w:div>
        <w:div w:id="1155729642">
          <w:marLeft w:val="640"/>
          <w:marRight w:val="0"/>
          <w:marTop w:val="0"/>
          <w:marBottom w:val="0"/>
          <w:divBdr>
            <w:top w:val="none" w:sz="0" w:space="0" w:color="auto"/>
            <w:left w:val="none" w:sz="0" w:space="0" w:color="auto"/>
            <w:bottom w:val="none" w:sz="0" w:space="0" w:color="auto"/>
            <w:right w:val="none" w:sz="0" w:space="0" w:color="auto"/>
          </w:divBdr>
        </w:div>
        <w:div w:id="1162352882">
          <w:marLeft w:val="640"/>
          <w:marRight w:val="0"/>
          <w:marTop w:val="0"/>
          <w:marBottom w:val="0"/>
          <w:divBdr>
            <w:top w:val="none" w:sz="0" w:space="0" w:color="auto"/>
            <w:left w:val="none" w:sz="0" w:space="0" w:color="auto"/>
            <w:bottom w:val="none" w:sz="0" w:space="0" w:color="auto"/>
            <w:right w:val="none" w:sz="0" w:space="0" w:color="auto"/>
          </w:divBdr>
        </w:div>
        <w:div w:id="1174799781">
          <w:marLeft w:val="640"/>
          <w:marRight w:val="0"/>
          <w:marTop w:val="0"/>
          <w:marBottom w:val="0"/>
          <w:divBdr>
            <w:top w:val="none" w:sz="0" w:space="0" w:color="auto"/>
            <w:left w:val="none" w:sz="0" w:space="0" w:color="auto"/>
            <w:bottom w:val="none" w:sz="0" w:space="0" w:color="auto"/>
            <w:right w:val="none" w:sz="0" w:space="0" w:color="auto"/>
          </w:divBdr>
        </w:div>
        <w:div w:id="1236890267">
          <w:marLeft w:val="640"/>
          <w:marRight w:val="0"/>
          <w:marTop w:val="0"/>
          <w:marBottom w:val="0"/>
          <w:divBdr>
            <w:top w:val="none" w:sz="0" w:space="0" w:color="auto"/>
            <w:left w:val="none" w:sz="0" w:space="0" w:color="auto"/>
            <w:bottom w:val="none" w:sz="0" w:space="0" w:color="auto"/>
            <w:right w:val="none" w:sz="0" w:space="0" w:color="auto"/>
          </w:divBdr>
        </w:div>
        <w:div w:id="1244493233">
          <w:marLeft w:val="640"/>
          <w:marRight w:val="0"/>
          <w:marTop w:val="0"/>
          <w:marBottom w:val="0"/>
          <w:divBdr>
            <w:top w:val="none" w:sz="0" w:space="0" w:color="auto"/>
            <w:left w:val="none" w:sz="0" w:space="0" w:color="auto"/>
            <w:bottom w:val="none" w:sz="0" w:space="0" w:color="auto"/>
            <w:right w:val="none" w:sz="0" w:space="0" w:color="auto"/>
          </w:divBdr>
        </w:div>
        <w:div w:id="1380325704">
          <w:marLeft w:val="640"/>
          <w:marRight w:val="0"/>
          <w:marTop w:val="0"/>
          <w:marBottom w:val="0"/>
          <w:divBdr>
            <w:top w:val="none" w:sz="0" w:space="0" w:color="auto"/>
            <w:left w:val="none" w:sz="0" w:space="0" w:color="auto"/>
            <w:bottom w:val="none" w:sz="0" w:space="0" w:color="auto"/>
            <w:right w:val="none" w:sz="0" w:space="0" w:color="auto"/>
          </w:divBdr>
        </w:div>
        <w:div w:id="1444808877">
          <w:marLeft w:val="640"/>
          <w:marRight w:val="0"/>
          <w:marTop w:val="0"/>
          <w:marBottom w:val="0"/>
          <w:divBdr>
            <w:top w:val="none" w:sz="0" w:space="0" w:color="auto"/>
            <w:left w:val="none" w:sz="0" w:space="0" w:color="auto"/>
            <w:bottom w:val="none" w:sz="0" w:space="0" w:color="auto"/>
            <w:right w:val="none" w:sz="0" w:space="0" w:color="auto"/>
          </w:divBdr>
        </w:div>
        <w:div w:id="1659919048">
          <w:marLeft w:val="640"/>
          <w:marRight w:val="0"/>
          <w:marTop w:val="0"/>
          <w:marBottom w:val="0"/>
          <w:divBdr>
            <w:top w:val="none" w:sz="0" w:space="0" w:color="auto"/>
            <w:left w:val="none" w:sz="0" w:space="0" w:color="auto"/>
            <w:bottom w:val="none" w:sz="0" w:space="0" w:color="auto"/>
            <w:right w:val="none" w:sz="0" w:space="0" w:color="auto"/>
          </w:divBdr>
        </w:div>
        <w:div w:id="1724021015">
          <w:marLeft w:val="640"/>
          <w:marRight w:val="0"/>
          <w:marTop w:val="0"/>
          <w:marBottom w:val="0"/>
          <w:divBdr>
            <w:top w:val="none" w:sz="0" w:space="0" w:color="auto"/>
            <w:left w:val="none" w:sz="0" w:space="0" w:color="auto"/>
            <w:bottom w:val="none" w:sz="0" w:space="0" w:color="auto"/>
            <w:right w:val="none" w:sz="0" w:space="0" w:color="auto"/>
          </w:divBdr>
        </w:div>
        <w:div w:id="1783721231">
          <w:marLeft w:val="640"/>
          <w:marRight w:val="0"/>
          <w:marTop w:val="0"/>
          <w:marBottom w:val="0"/>
          <w:divBdr>
            <w:top w:val="none" w:sz="0" w:space="0" w:color="auto"/>
            <w:left w:val="none" w:sz="0" w:space="0" w:color="auto"/>
            <w:bottom w:val="none" w:sz="0" w:space="0" w:color="auto"/>
            <w:right w:val="none" w:sz="0" w:space="0" w:color="auto"/>
          </w:divBdr>
        </w:div>
        <w:div w:id="1814832940">
          <w:marLeft w:val="640"/>
          <w:marRight w:val="0"/>
          <w:marTop w:val="0"/>
          <w:marBottom w:val="0"/>
          <w:divBdr>
            <w:top w:val="none" w:sz="0" w:space="0" w:color="auto"/>
            <w:left w:val="none" w:sz="0" w:space="0" w:color="auto"/>
            <w:bottom w:val="none" w:sz="0" w:space="0" w:color="auto"/>
            <w:right w:val="none" w:sz="0" w:space="0" w:color="auto"/>
          </w:divBdr>
        </w:div>
        <w:div w:id="1840807169">
          <w:marLeft w:val="640"/>
          <w:marRight w:val="0"/>
          <w:marTop w:val="0"/>
          <w:marBottom w:val="0"/>
          <w:divBdr>
            <w:top w:val="none" w:sz="0" w:space="0" w:color="auto"/>
            <w:left w:val="none" w:sz="0" w:space="0" w:color="auto"/>
            <w:bottom w:val="none" w:sz="0" w:space="0" w:color="auto"/>
            <w:right w:val="none" w:sz="0" w:space="0" w:color="auto"/>
          </w:divBdr>
        </w:div>
        <w:div w:id="1904443375">
          <w:marLeft w:val="640"/>
          <w:marRight w:val="0"/>
          <w:marTop w:val="0"/>
          <w:marBottom w:val="0"/>
          <w:divBdr>
            <w:top w:val="none" w:sz="0" w:space="0" w:color="auto"/>
            <w:left w:val="none" w:sz="0" w:space="0" w:color="auto"/>
            <w:bottom w:val="none" w:sz="0" w:space="0" w:color="auto"/>
            <w:right w:val="none" w:sz="0" w:space="0" w:color="auto"/>
          </w:divBdr>
        </w:div>
        <w:div w:id="1931547237">
          <w:marLeft w:val="640"/>
          <w:marRight w:val="0"/>
          <w:marTop w:val="0"/>
          <w:marBottom w:val="0"/>
          <w:divBdr>
            <w:top w:val="none" w:sz="0" w:space="0" w:color="auto"/>
            <w:left w:val="none" w:sz="0" w:space="0" w:color="auto"/>
            <w:bottom w:val="none" w:sz="0" w:space="0" w:color="auto"/>
            <w:right w:val="none" w:sz="0" w:space="0" w:color="auto"/>
          </w:divBdr>
        </w:div>
        <w:div w:id="1973291998">
          <w:marLeft w:val="640"/>
          <w:marRight w:val="0"/>
          <w:marTop w:val="0"/>
          <w:marBottom w:val="0"/>
          <w:divBdr>
            <w:top w:val="none" w:sz="0" w:space="0" w:color="auto"/>
            <w:left w:val="none" w:sz="0" w:space="0" w:color="auto"/>
            <w:bottom w:val="none" w:sz="0" w:space="0" w:color="auto"/>
            <w:right w:val="none" w:sz="0" w:space="0" w:color="auto"/>
          </w:divBdr>
        </w:div>
        <w:div w:id="2111193853">
          <w:marLeft w:val="640"/>
          <w:marRight w:val="0"/>
          <w:marTop w:val="0"/>
          <w:marBottom w:val="0"/>
          <w:divBdr>
            <w:top w:val="none" w:sz="0" w:space="0" w:color="auto"/>
            <w:left w:val="none" w:sz="0" w:space="0" w:color="auto"/>
            <w:bottom w:val="none" w:sz="0" w:space="0" w:color="auto"/>
            <w:right w:val="none" w:sz="0" w:space="0" w:color="auto"/>
          </w:divBdr>
        </w:div>
      </w:divsChild>
    </w:div>
    <w:div w:id="716053763">
      <w:marLeft w:val="640"/>
      <w:marRight w:val="0"/>
      <w:marTop w:val="0"/>
      <w:marBottom w:val="0"/>
      <w:divBdr>
        <w:top w:val="none" w:sz="0" w:space="0" w:color="auto"/>
        <w:left w:val="none" w:sz="0" w:space="0" w:color="auto"/>
        <w:bottom w:val="none" w:sz="0" w:space="0" w:color="auto"/>
        <w:right w:val="none" w:sz="0" w:space="0" w:color="auto"/>
      </w:divBdr>
    </w:div>
    <w:div w:id="716078847">
      <w:marLeft w:val="640"/>
      <w:marRight w:val="0"/>
      <w:marTop w:val="0"/>
      <w:marBottom w:val="0"/>
      <w:divBdr>
        <w:top w:val="none" w:sz="0" w:space="0" w:color="auto"/>
        <w:left w:val="none" w:sz="0" w:space="0" w:color="auto"/>
        <w:bottom w:val="none" w:sz="0" w:space="0" w:color="auto"/>
        <w:right w:val="none" w:sz="0" w:space="0" w:color="auto"/>
      </w:divBdr>
    </w:div>
    <w:div w:id="716397459">
      <w:marLeft w:val="640"/>
      <w:marRight w:val="0"/>
      <w:marTop w:val="0"/>
      <w:marBottom w:val="0"/>
      <w:divBdr>
        <w:top w:val="none" w:sz="0" w:space="0" w:color="auto"/>
        <w:left w:val="none" w:sz="0" w:space="0" w:color="auto"/>
        <w:bottom w:val="none" w:sz="0" w:space="0" w:color="auto"/>
        <w:right w:val="none" w:sz="0" w:space="0" w:color="auto"/>
      </w:divBdr>
    </w:div>
    <w:div w:id="716591522">
      <w:marLeft w:val="640"/>
      <w:marRight w:val="0"/>
      <w:marTop w:val="0"/>
      <w:marBottom w:val="0"/>
      <w:divBdr>
        <w:top w:val="none" w:sz="0" w:space="0" w:color="auto"/>
        <w:left w:val="none" w:sz="0" w:space="0" w:color="auto"/>
        <w:bottom w:val="none" w:sz="0" w:space="0" w:color="auto"/>
        <w:right w:val="none" w:sz="0" w:space="0" w:color="auto"/>
      </w:divBdr>
    </w:div>
    <w:div w:id="716734207">
      <w:marLeft w:val="640"/>
      <w:marRight w:val="0"/>
      <w:marTop w:val="0"/>
      <w:marBottom w:val="0"/>
      <w:divBdr>
        <w:top w:val="none" w:sz="0" w:space="0" w:color="auto"/>
        <w:left w:val="none" w:sz="0" w:space="0" w:color="auto"/>
        <w:bottom w:val="none" w:sz="0" w:space="0" w:color="auto"/>
        <w:right w:val="none" w:sz="0" w:space="0" w:color="auto"/>
      </w:divBdr>
    </w:div>
    <w:div w:id="717165519">
      <w:marLeft w:val="640"/>
      <w:marRight w:val="0"/>
      <w:marTop w:val="0"/>
      <w:marBottom w:val="0"/>
      <w:divBdr>
        <w:top w:val="none" w:sz="0" w:space="0" w:color="auto"/>
        <w:left w:val="none" w:sz="0" w:space="0" w:color="auto"/>
        <w:bottom w:val="none" w:sz="0" w:space="0" w:color="auto"/>
        <w:right w:val="none" w:sz="0" w:space="0" w:color="auto"/>
      </w:divBdr>
    </w:div>
    <w:div w:id="717629384">
      <w:marLeft w:val="640"/>
      <w:marRight w:val="0"/>
      <w:marTop w:val="0"/>
      <w:marBottom w:val="0"/>
      <w:divBdr>
        <w:top w:val="none" w:sz="0" w:space="0" w:color="auto"/>
        <w:left w:val="none" w:sz="0" w:space="0" w:color="auto"/>
        <w:bottom w:val="none" w:sz="0" w:space="0" w:color="auto"/>
        <w:right w:val="none" w:sz="0" w:space="0" w:color="auto"/>
      </w:divBdr>
    </w:div>
    <w:div w:id="717977171">
      <w:marLeft w:val="640"/>
      <w:marRight w:val="0"/>
      <w:marTop w:val="0"/>
      <w:marBottom w:val="0"/>
      <w:divBdr>
        <w:top w:val="none" w:sz="0" w:space="0" w:color="auto"/>
        <w:left w:val="none" w:sz="0" w:space="0" w:color="auto"/>
        <w:bottom w:val="none" w:sz="0" w:space="0" w:color="auto"/>
        <w:right w:val="none" w:sz="0" w:space="0" w:color="auto"/>
      </w:divBdr>
    </w:div>
    <w:div w:id="718474249">
      <w:bodyDiv w:val="1"/>
      <w:marLeft w:val="0"/>
      <w:marRight w:val="0"/>
      <w:marTop w:val="0"/>
      <w:marBottom w:val="0"/>
      <w:divBdr>
        <w:top w:val="none" w:sz="0" w:space="0" w:color="auto"/>
        <w:left w:val="none" w:sz="0" w:space="0" w:color="auto"/>
        <w:bottom w:val="none" w:sz="0" w:space="0" w:color="auto"/>
        <w:right w:val="none" w:sz="0" w:space="0" w:color="auto"/>
      </w:divBdr>
      <w:divsChild>
        <w:div w:id="1378119396">
          <w:marLeft w:val="640"/>
          <w:marRight w:val="0"/>
          <w:marTop w:val="0"/>
          <w:marBottom w:val="0"/>
          <w:divBdr>
            <w:top w:val="none" w:sz="0" w:space="0" w:color="auto"/>
            <w:left w:val="none" w:sz="0" w:space="0" w:color="auto"/>
            <w:bottom w:val="none" w:sz="0" w:space="0" w:color="auto"/>
            <w:right w:val="none" w:sz="0" w:space="0" w:color="auto"/>
          </w:divBdr>
        </w:div>
        <w:div w:id="166558906">
          <w:marLeft w:val="640"/>
          <w:marRight w:val="0"/>
          <w:marTop w:val="0"/>
          <w:marBottom w:val="0"/>
          <w:divBdr>
            <w:top w:val="none" w:sz="0" w:space="0" w:color="auto"/>
            <w:left w:val="none" w:sz="0" w:space="0" w:color="auto"/>
            <w:bottom w:val="none" w:sz="0" w:space="0" w:color="auto"/>
            <w:right w:val="none" w:sz="0" w:space="0" w:color="auto"/>
          </w:divBdr>
        </w:div>
        <w:div w:id="1062411159">
          <w:marLeft w:val="640"/>
          <w:marRight w:val="0"/>
          <w:marTop w:val="0"/>
          <w:marBottom w:val="0"/>
          <w:divBdr>
            <w:top w:val="none" w:sz="0" w:space="0" w:color="auto"/>
            <w:left w:val="none" w:sz="0" w:space="0" w:color="auto"/>
            <w:bottom w:val="none" w:sz="0" w:space="0" w:color="auto"/>
            <w:right w:val="none" w:sz="0" w:space="0" w:color="auto"/>
          </w:divBdr>
        </w:div>
        <w:div w:id="2101834466">
          <w:marLeft w:val="640"/>
          <w:marRight w:val="0"/>
          <w:marTop w:val="0"/>
          <w:marBottom w:val="0"/>
          <w:divBdr>
            <w:top w:val="none" w:sz="0" w:space="0" w:color="auto"/>
            <w:left w:val="none" w:sz="0" w:space="0" w:color="auto"/>
            <w:bottom w:val="none" w:sz="0" w:space="0" w:color="auto"/>
            <w:right w:val="none" w:sz="0" w:space="0" w:color="auto"/>
          </w:divBdr>
        </w:div>
        <w:div w:id="1628046431">
          <w:marLeft w:val="640"/>
          <w:marRight w:val="0"/>
          <w:marTop w:val="0"/>
          <w:marBottom w:val="0"/>
          <w:divBdr>
            <w:top w:val="none" w:sz="0" w:space="0" w:color="auto"/>
            <w:left w:val="none" w:sz="0" w:space="0" w:color="auto"/>
            <w:bottom w:val="none" w:sz="0" w:space="0" w:color="auto"/>
            <w:right w:val="none" w:sz="0" w:space="0" w:color="auto"/>
          </w:divBdr>
        </w:div>
        <w:div w:id="1705717654">
          <w:marLeft w:val="640"/>
          <w:marRight w:val="0"/>
          <w:marTop w:val="0"/>
          <w:marBottom w:val="0"/>
          <w:divBdr>
            <w:top w:val="none" w:sz="0" w:space="0" w:color="auto"/>
            <w:left w:val="none" w:sz="0" w:space="0" w:color="auto"/>
            <w:bottom w:val="none" w:sz="0" w:space="0" w:color="auto"/>
            <w:right w:val="none" w:sz="0" w:space="0" w:color="auto"/>
          </w:divBdr>
        </w:div>
        <w:div w:id="631709311">
          <w:marLeft w:val="640"/>
          <w:marRight w:val="0"/>
          <w:marTop w:val="0"/>
          <w:marBottom w:val="0"/>
          <w:divBdr>
            <w:top w:val="none" w:sz="0" w:space="0" w:color="auto"/>
            <w:left w:val="none" w:sz="0" w:space="0" w:color="auto"/>
            <w:bottom w:val="none" w:sz="0" w:space="0" w:color="auto"/>
            <w:right w:val="none" w:sz="0" w:space="0" w:color="auto"/>
          </w:divBdr>
        </w:div>
        <w:div w:id="446975188">
          <w:marLeft w:val="640"/>
          <w:marRight w:val="0"/>
          <w:marTop w:val="0"/>
          <w:marBottom w:val="0"/>
          <w:divBdr>
            <w:top w:val="none" w:sz="0" w:space="0" w:color="auto"/>
            <w:left w:val="none" w:sz="0" w:space="0" w:color="auto"/>
            <w:bottom w:val="none" w:sz="0" w:space="0" w:color="auto"/>
            <w:right w:val="none" w:sz="0" w:space="0" w:color="auto"/>
          </w:divBdr>
        </w:div>
        <w:div w:id="386805453">
          <w:marLeft w:val="640"/>
          <w:marRight w:val="0"/>
          <w:marTop w:val="0"/>
          <w:marBottom w:val="0"/>
          <w:divBdr>
            <w:top w:val="none" w:sz="0" w:space="0" w:color="auto"/>
            <w:left w:val="none" w:sz="0" w:space="0" w:color="auto"/>
            <w:bottom w:val="none" w:sz="0" w:space="0" w:color="auto"/>
            <w:right w:val="none" w:sz="0" w:space="0" w:color="auto"/>
          </w:divBdr>
        </w:div>
        <w:div w:id="665633">
          <w:marLeft w:val="640"/>
          <w:marRight w:val="0"/>
          <w:marTop w:val="0"/>
          <w:marBottom w:val="0"/>
          <w:divBdr>
            <w:top w:val="none" w:sz="0" w:space="0" w:color="auto"/>
            <w:left w:val="none" w:sz="0" w:space="0" w:color="auto"/>
            <w:bottom w:val="none" w:sz="0" w:space="0" w:color="auto"/>
            <w:right w:val="none" w:sz="0" w:space="0" w:color="auto"/>
          </w:divBdr>
        </w:div>
        <w:div w:id="1200511308">
          <w:marLeft w:val="640"/>
          <w:marRight w:val="0"/>
          <w:marTop w:val="0"/>
          <w:marBottom w:val="0"/>
          <w:divBdr>
            <w:top w:val="none" w:sz="0" w:space="0" w:color="auto"/>
            <w:left w:val="none" w:sz="0" w:space="0" w:color="auto"/>
            <w:bottom w:val="none" w:sz="0" w:space="0" w:color="auto"/>
            <w:right w:val="none" w:sz="0" w:space="0" w:color="auto"/>
          </w:divBdr>
        </w:div>
        <w:div w:id="916982004">
          <w:marLeft w:val="640"/>
          <w:marRight w:val="0"/>
          <w:marTop w:val="0"/>
          <w:marBottom w:val="0"/>
          <w:divBdr>
            <w:top w:val="none" w:sz="0" w:space="0" w:color="auto"/>
            <w:left w:val="none" w:sz="0" w:space="0" w:color="auto"/>
            <w:bottom w:val="none" w:sz="0" w:space="0" w:color="auto"/>
            <w:right w:val="none" w:sz="0" w:space="0" w:color="auto"/>
          </w:divBdr>
        </w:div>
        <w:div w:id="1995793519">
          <w:marLeft w:val="640"/>
          <w:marRight w:val="0"/>
          <w:marTop w:val="0"/>
          <w:marBottom w:val="0"/>
          <w:divBdr>
            <w:top w:val="none" w:sz="0" w:space="0" w:color="auto"/>
            <w:left w:val="none" w:sz="0" w:space="0" w:color="auto"/>
            <w:bottom w:val="none" w:sz="0" w:space="0" w:color="auto"/>
            <w:right w:val="none" w:sz="0" w:space="0" w:color="auto"/>
          </w:divBdr>
        </w:div>
        <w:div w:id="1919442021">
          <w:marLeft w:val="640"/>
          <w:marRight w:val="0"/>
          <w:marTop w:val="0"/>
          <w:marBottom w:val="0"/>
          <w:divBdr>
            <w:top w:val="none" w:sz="0" w:space="0" w:color="auto"/>
            <w:left w:val="none" w:sz="0" w:space="0" w:color="auto"/>
            <w:bottom w:val="none" w:sz="0" w:space="0" w:color="auto"/>
            <w:right w:val="none" w:sz="0" w:space="0" w:color="auto"/>
          </w:divBdr>
        </w:div>
        <w:div w:id="1293249029">
          <w:marLeft w:val="640"/>
          <w:marRight w:val="0"/>
          <w:marTop w:val="0"/>
          <w:marBottom w:val="0"/>
          <w:divBdr>
            <w:top w:val="none" w:sz="0" w:space="0" w:color="auto"/>
            <w:left w:val="none" w:sz="0" w:space="0" w:color="auto"/>
            <w:bottom w:val="none" w:sz="0" w:space="0" w:color="auto"/>
            <w:right w:val="none" w:sz="0" w:space="0" w:color="auto"/>
          </w:divBdr>
        </w:div>
        <w:div w:id="1524325939">
          <w:marLeft w:val="640"/>
          <w:marRight w:val="0"/>
          <w:marTop w:val="0"/>
          <w:marBottom w:val="0"/>
          <w:divBdr>
            <w:top w:val="none" w:sz="0" w:space="0" w:color="auto"/>
            <w:left w:val="none" w:sz="0" w:space="0" w:color="auto"/>
            <w:bottom w:val="none" w:sz="0" w:space="0" w:color="auto"/>
            <w:right w:val="none" w:sz="0" w:space="0" w:color="auto"/>
          </w:divBdr>
        </w:div>
        <w:div w:id="125239594">
          <w:marLeft w:val="640"/>
          <w:marRight w:val="0"/>
          <w:marTop w:val="0"/>
          <w:marBottom w:val="0"/>
          <w:divBdr>
            <w:top w:val="none" w:sz="0" w:space="0" w:color="auto"/>
            <w:left w:val="none" w:sz="0" w:space="0" w:color="auto"/>
            <w:bottom w:val="none" w:sz="0" w:space="0" w:color="auto"/>
            <w:right w:val="none" w:sz="0" w:space="0" w:color="auto"/>
          </w:divBdr>
        </w:div>
        <w:div w:id="864906726">
          <w:marLeft w:val="640"/>
          <w:marRight w:val="0"/>
          <w:marTop w:val="0"/>
          <w:marBottom w:val="0"/>
          <w:divBdr>
            <w:top w:val="none" w:sz="0" w:space="0" w:color="auto"/>
            <w:left w:val="none" w:sz="0" w:space="0" w:color="auto"/>
            <w:bottom w:val="none" w:sz="0" w:space="0" w:color="auto"/>
            <w:right w:val="none" w:sz="0" w:space="0" w:color="auto"/>
          </w:divBdr>
        </w:div>
        <w:div w:id="791482742">
          <w:marLeft w:val="640"/>
          <w:marRight w:val="0"/>
          <w:marTop w:val="0"/>
          <w:marBottom w:val="0"/>
          <w:divBdr>
            <w:top w:val="none" w:sz="0" w:space="0" w:color="auto"/>
            <w:left w:val="none" w:sz="0" w:space="0" w:color="auto"/>
            <w:bottom w:val="none" w:sz="0" w:space="0" w:color="auto"/>
            <w:right w:val="none" w:sz="0" w:space="0" w:color="auto"/>
          </w:divBdr>
        </w:div>
        <w:div w:id="1866555811">
          <w:marLeft w:val="640"/>
          <w:marRight w:val="0"/>
          <w:marTop w:val="0"/>
          <w:marBottom w:val="0"/>
          <w:divBdr>
            <w:top w:val="none" w:sz="0" w:space="0" w:color="auto"/>
            <w:left w:val="none" w:sz="0" w:space="0" w:color="auto"/>
            <w:bottom w:val="none" w:sz="0" w:space="0" w:color="auto"/>
            <w:right w:val="none" w:sz="0" w:space="0" w:color="auto"/>
          </w:divBdr>
        </w:div>
        <w:div w:id="1189569124">
          <w:marLeft w:val="640"/>
          <w:marRight w:val="0"/>
          <w:marTop w:val="0"/>
          <w:marBottom w:val="0"/>
          <w:divBdr>
            <w:top w:val="none" w:sz="0" w:space="0" w:color="auto"/>
            <w:left w:val="none" w:sz="0" w:space="0" w:color="auto"/>
            <w:bottom w:val="none" w:sz="0" w:space="0" w:color="auto"/>
            <w:right w:val="none" w:sz="0" w:space="0" w:color="auto"/>
          </w:divBdr>
        </w:div>
        <w:div w:id="471481412">
          <w:marLeft w:val="640"/>
          <w:marRight w:val="0"/>
          <w:marTop w:val="0"/>
          <w:marBottom w:val="0"/>
          <w:divBdr>
            <w:top w:val="none" w:sz="0" w:space="0" w:color="auto"/>
            <w:left w:val="none" w:sz="0" w:space="0" w:color="auto"/>
            <w:bottom w:val="none" w:sz="0" w:space="0" w:color="auto"/>
            <w:right w:val="none" w:sz="0" w:space="0" w:color="auto"/>
          </w:divBdr>
        </w:div>
        <w:div w:id="621812176">
          <w:marLeft w:val="640"/>
          <w:marRight w:val="0"/>
          <w:marTop w:val="0"/>
          <w:marBottom w:val="0"/>
          <w:divBdr>
            <w:top w:val="none" w:sz="0" w:space="0" w:color="auto"/>
            <w:left w:val="none" w:sz="0" w:space="0" w:color="auto"/>
            <w:bottom w:val="none" w:sz="0" w:space="0" w:color="auto"/>
            <w:right w:val="none" w:sz="0" w:space="0" w:color="auto"/>
          </w:divBdr>
        </w:div>
        <w:div w:id="682827731">
          <w:marLeft w:val="640"/>
          <w:marRight w:val="0"/>
          <w:marTop w:val="0"/>
          <w:marBottom w:val="0"/>
          <w:divBdr>
            <w:top w:val="none" w:sz="0" w:space="0" w:color="auto"/>
            <w:left w:val="none" w:sz="0" w:space="0" w:color="auto"/>
            <w:bottom w:val="none" w:sz="0" w:space="0" w:color="auto"/>
            <w:right w:val="none" w:sz="0" w:space="0" w:color="auto"/>
          </w:divBdr>
        </w:div>
        <w:div w:id="1222132599">
          <w:marLeft w:val="640"/>
          <w:marRight w:val="0"/>
          <w:marTop w:val="0"/>
          <w:marBottom w:val="0"/>
          <w:divBdr>
            <w:top w:val="none" w:sz="0" w:space="0" w:color="auto"/>
            <w:left w:val="none" w:sz="0" w:space="0" w:color="auto"/>
            <w:bottom w:val="none" w:sz="0" w:space="0" w:color="auto"/>
            <w:right w:val="none" w:sz="0" w:space="0" w:color="auto"/>
          </w:divBdr>
        </w:div>
        <w:div w:id="1887716188">
          <w:marLeft w:val="640"/>
          <w:marRight w:val="0"/>
          <w:marTop w:val="0"/>
          <w:marBottom w:val="0"/>
          <w:divBdr>
            <w:top w:val="none" w:sz="0" w:space="0" w:color="auto"/>
            <w:left w:val="none" w:sz="0" w:space="0" w:color="auto"/>
            <w:bottom w:val="none" w:sz="0" w:space="0" w:color="auto"/>
            <w:right w:val="none" w:sz="0" w:space="0" w:color="auto"/>
          </w:divBdr>
        </w:div>
        <w:div w:id="890458968">
          <w:marLeft w:val="640"/>
          <w:marRight w:val="0"/>
          <w:marTop w:val="0"/>
          <w:marBottom w:val="0"/>
          <w:divBdr>
            <w:top w:val="none" w:sz="0" w:space="0" w:color="auto"/>
            <w:left w:val="none" w:sz="0" w:space="0" w:color="auto"/>
            <w:bottom w:val="none" w:sz="0" w:space="0" w:color="auto"/>
            <w:right w:val="none" w:sz="0" w:space="0" w:color="auto"/>
          </w:divBdr>
        </w:div>
        <w:div w:id="2078697631">
          <w:marLeft w:val="640"/>
          <w:marRight w:val="0"/>
          <w:marTop w:val="0"/>
          <w:marBottom w:val="0"/>
          <w:divBdr>
            <w:top w:val="none" w:sz="0" w:space="0" w:color="auto"/>
            <w:left w:val="none" w:sz="0" w:space="0" w:color="auto"/>
            <w:bottom w:val="none" w:sz="0" w:space="0" w:color="auto"/>
            <w:right w:val="none" w:sz="0" w:space="0" w:color="auto"/>
          </w:divBdr>
        </w:div>
        <w:div w:id="101460830">
          <w:marLeft w:val="640"/>
          <w:marRight w:val="0"/>
          <w:marTop w:val="0"/>
          <w:marBottom w:val="0"/>
          <w:divBdr>
            <w:top w:val="none" w:sz="0" w:space="0" w:color="auto"/>
            <w:left w:val="none" w:sz="0" w:space="0" w:color="auto"/>
            <w:bottom w:val="none" w:sz="0" w:space="0" w:color="auto"/>
            <w:right w:val="none" w:sz="0" w:space="0" w:color="auto"/>
          </w:divBdr>
        </w:div>
        <w:div w:id="1785269542">
          <w:marLeft w:val="640"/>
          <w:marRight w:val="0"/>
          <w:marTop w:val="0"/>
          <w:marBottom w:val="0"/>
          <w:divBdr>
            <w:top w:val="none" w:sz="0" w:space="0" w:color="auto"/>
            <w:left w:val="none" w:sz="0" w:space="0" w:color="auto"/>
            <w:bottom w:val="none" w:sz="0" w:space="0" w:color="auto"/>
            <w:right w:val="none" w:sz="0" w:space="0" w:color="auto"/>
          </w:divBdr>
        </w:div>
        <w:div w:id="1582636230">
          <w:marLeft w:val="640"/>
          <w:marRight w:val="0"/>
          <w:marTop w:val="0"/>
          <w:marBottom w:val="0"/>
          <w:divBdr>
            <w:top w:val="none" w:sz="0" w:space="0" w:color="auto"/>
            <w:left w:val="none" w:sz="0" w:space="0" w:color="auto"/>
            <w:bottom w:val="none" w:sz="0" w:space="0" w:color="auto"/>
            <w:right w:val="none" w:sz="0" w:space="0" w:color="auto"/>
          </w:divBdr>
        </w:div>
        <w:div w:id="1175850547">
          <w:marLeft w:val="640"/>
          <w:marRight w:val="0"/>
          <w:marTop w:val="0"/>
          <w:marBottom w:val="0"/>
          <w:divBdr>
            <w:top w:val="none" w:sz="0" w:space="0" w:color="auto"/>
            <w:left w:val="none" w:sz="0" w:space="0" w:color="auto"/>
            <w:bottom w:val="none" w:sz="0" w:space="0" w:color="auto"/>
            <w:right w:val="none" w:sz="0" w:space="0" w:color="auto"/>
          </w:divBdr>
        </w:div>
        <w:div w:id="1503813102">
          <w:marLeft w:val="640"/>
          <w:marRight w:val="0"/>
          <w:marTop w:val="0"/>
          <w:marBottom w:val="0"/>
          <w:divBdr>
            <w:top w:val="none" w:sz="0" w:space="0" w:color="auto"/>
            <w:left w:val="none" w:sz="0" w:space="0" w:color="auto"/>
            <w:bottom w:val="none" w:sz="0" w:space="0" w:color="auto"/>
            <w:right w:val="none" w:sz="0" w:space="0" w:color="auto"/>
          </w:divBdr>
        </w:div>
        <w:div w:id="1235899161">
          <w:marLeft w:val="640"/>
          <w:marRight w:val="0"/>
          <w:marTop w:val="0"/>
          <w:marBottom w:val="0"/>
          <w:divBdr>
            <w:top w:val="none" w:sz="0" w:space="0" w:color="auto"/>
            <w:left w:val="none" w:sz="0" w:space="0" w:color="auto"/>
            <w:bottom w:val="none" w:sz="0" w:space="0" w:color="auto"/>
            <w:right w:val="none" w:sz="0" w:space="0" w:color="auto"/>
          </w:divBdr>
        </w:div>
        <w:div w:id="1265725767">
          <w:marLeft w:val="640"/>
          <w:marRight w:val="0"/>
          <w:marTop w:val="0"/>
          <w:marBottom w:val="0"/>
          <w:divBdr>
            <w:top w:val="none" w:sz="0" w:space="0" w:color="auto"/>
            <w:left w:val="none" w:sz="0" w:space="0" w:color="auto"/>
            <w:bottom w:val="none" w:sz="0" w:space="0" w:color="auto"/>
            <w:right w:val="none" w:sz="0" w:space="0" w:color="auto"/>
          </w:divBdr>
        </w:div>
        <w:div w:id="1688168421">
          <w:marLeft w:val="640"/>
          <w:marRight w:val="0"/>
          <w:marTop w:val="0"/>
          <w:marBottom w:val="0"/>
          <w:divBdr>
            <w:top w:val="none" w:sz="0" w:space="0" w:color="auto"/>
            <w:left w:val="none" w:sz="0" w:space="0" w:color="auto"/>
            <w:bottom w:val="none" w:sz="0" w:space="0" w:color="auto"/>
            <w:right w:val="none" w:sz="0" w:space="0" w:color="auto"/>
          </w:divBdr>
        </w:div>
        <w:div w:id="641933653">
          <w:marLeft w:val="640"/>
          <w:marRight w:val="0"/>
          <w:marTop w:val="0"/>
          <w:marBottom w:val="0"/>
          <w:divBdr>
            <w:top w:val="none" w:sz="0" w:space="0" w:color="auto"/>
            <w:left w:val="none" w:sz="0" w:space="0" w:color="auto"/>
            <w:bottom w:val="none" w:sz="0" w:space="0" w:color="auto"/>
            <w:right w:val="none" w:sz="0" w:space="0" w:color="auto"/>
          </w:divBdr>
        </w:div>
        <w:div w:id="1564607573">
          <w:marLeft w:val="640"/>
          <w:marRight w:val="0"/>
          <w:marTop w:val="0"/>
          <w:marBottom w:val="0"/>
          <w:divBdr>
            <w:top w:val="none" w:sz="0" w:space="0" w:color="auto"/>
            <w:left w:val="none" w:sz="0" w:space="0" w:color="auto"/>
            <w:bottom w:val="none" w:sz="0" w:space="0" w:color="auto"/>
            <w:right w:val="none" w:sz="0" w:space="0" w:color="auto"/>
          </w:divBdr>
        </w:div>
        <w:div w:id="1516186806">
          <w:marLeft w:val="640"/>
          <w:marRight w:val="0"/>
          <w:marTop w:val="0"/>
          <w:marBottom w:val="0"/>
          <w:divBdr>
            <w:top w:val="none" w:sz="0" w:space="0" w:color="auto"/>
            <w:left w:val="none" w:sz="0" w:space="0" w:color="auto"/>
            <w:bottom w:val="none" w:sz="0" w:space="0" w:color="auto"/>
            <w:right w:val="none" w:sz="0" w:space="0" w:color="auto"/>
          </w:divBdr>
        </w:div>
        <w:div w:id="821585396">
          <w:marLeft w:val="640"/>
          <w:marRight w:val="0"/>
          <w:marTop w:val="0"/>
          <w:marBottom w:val="0"/>
          <w:divBdr>
            <w:top w:val="none" w:sz="0" w:space="0" w:color="auto"/>
            <w:left w:val="none" w:sz="0" w:space="0" w:color="auto"/>
            <w:bottom w:val="none" w:sz="0" w:space="0" w:color="auto"/>
            <w:right w:val="none" w:sz="0" w:space="0" w:color="auto"/>
          </w:divBdr>
        </w:div>
        <w:div w:id="637151162">
          <w:marLeft w:val="640"/>
          <w:marRight w:val="0"/>
          <w:marTop w:val="0"/>
          <w:marBottom w:val="0"/>
          <w:divBdr>
            <w:top w:val="none" w:sz="0" w:space="0" w:color="auto"/>
            <w:left w:val="none" w:sz="0" w:space="0" w:color="auto"/>
            <w:bottom w:val="none" w:sz="0" w:space="0" w:color="auto"/>
            <w:right w:val="none" w:sz="0" w:space="0" w:color="auto"/>
          </w:divBdr>
        </w:div>
        <w:div w:id="1574777087">
          <w:marLeft w:val="640"/>
          <w:marRight w:val="0"/>
          <w:marTop w:val="0"/>
          <w:marBottom w:val="0"/>
          <w:divBdr>
            <w:top w:val="none" w:sz="0" w:space="0" w:color="auto"/>
            <w:left w:val="none" w:sz="0" w:space="0" w:color="auto"/>
            <w:bottom w:val="none" w:sz="0" w:space="0" w:color="auto"/>
            <w:right w:val="none" w:sz="0" w:space="0" w:color="auto"/>
          </w:divBdr>
        </w:div>
        <w:div w:id="227423116">
          <w:marLeft w:val="640"/>
          <w:marRight w:val="0"/>
          <w:marTop w:val="0"/>
          <w:marBottom w:val="0"/>
          <w:divBdr>
            <w:top w:val="none" w:sz="0" w:space="0" w:color="auto"/>
            <w:left w:val="none" w:sz="0" w:space="0" w:color="auto"/>
            <w:bottom w:val="none" w:sz="0" w:space="0" w:color="auto"/>
            <w:right w:val="none" w:sz="0" w:space="0" w:color="auto"/>
          </w:divBdr>
        </w:div>
        <w:div w:id="684477957">
          <w:marLeft w:val="640"/>
          <w:marRight w:val="0"/>
          <w:marTop w:val="0"/>
          <w:marBottom w:val="0"/>
          <w:divBdr>
            <w:top w:val="none" w:sz="0" w:space="0" w:color="auto"/>
            <w:left w:val="none" w:sz="0" w:space="0" w:color="auto"/>
            <w:bottom w:val="none" w:sz="0" w:space="0" w:color="auto"/>
            <w:right w:val="none" w:sz="0" w:space="0" w:color="auto"/>
          </w:divBdr>
        </w:div>
        <w:div w:id="1935047356">
          <w:marLeft w:val="640"/>
          <w:marRight w:val="0"/>
          <w:marTop w:val="0"/>
          <w:marBottom w:val="0"/>
          <w:divBdr>
            <w:top w:val="none" w:sz="0" w:space="0" w:color="auto"/>
            <w:left w:val="none" w:sz="0" w:space="0" w:color="auto"/>
            <w:bottom w:val="none" w:sz="0" w:space="0" w:color="auto"/>
            <w:right w:val="none" w:sz="0" w:space="0" w:color="auto"/>
          </w:divBdr>
        </w:div>
        <w:div w:id="1521623388">
          <w:marLeft w:val="640"/>
          <w:marRight w:val="0"/>
          <w:marTop w:val="0"/>
          <w:marBottom w:val="0"/>
          <w:divBdr>
            <w:top w:val="none" w:sz="0" w:space="0" w:color="auto"/>
            <w:left w:val="none" w:sz="0" w:space="0" w:color="auto"/>
            <w:bottom w:val="none" w:sz="0" w:space="0" w:color="auto"/>
            <w:right w:val="none" w:sz="0" w:space="0" w:color="auto"/>
          </w:divBdr>
        </w:div>
        <w:div w:id="1024941566">
          <w:marLeft w:val="640"/>
          <w:marRight w:val="0"/>
          <w:marTop w:val="0"/>
          <w:marBottom w:val="0"/>
          <w:divBdr>
            <w:top w:val="none" w:sz="0" w:space="0" w:color="auto"/>
            <w:left w:val="none" w:sz="0" w:space="0" w:color="auto"/>
            <w:bottom w:val="none" w:sz="0" w:space="0" w:color="auto"/>
            <w:right w:val="none" w:sz="0" w:space="0" w:color="auto"/>
          </w:divBdr>
        </w:div>
        <w:div w:id="20017588">
          <w:marLeft w:val="640"/>
          <w:marRight w:val="0"/>
          <w:marTop w:val="0"/>
          <w:marBottom w:val="0"/>
          <w:divBdr>
            <w:top w:val="none" w:sz="0" w:space="0" w:color="auto"/>
            <w:left w:val="none" w:sz="0" w:space="0" w:color="auto"/>
            <w:bottom w:val="none" w:sz="0" w:space="0" w:color="auto"/>
            <w:right w:val="none" w:sz="0" w:space="0" w:color="auto"/>
          </w:divBdr>
        </w:div>
        <w:div w:id="192040423">
          <w:marLeft w:val="640"/>
          <w:marRight w:val="0"/>
          <w:marTop w:val="0"/>
          <w:marBottom w:val="0"/>
          <w:divBdr>
            <w:top w:val="none" w:sz="0" w:space="0" w:color="auto"/>
            <w:left w:val="none" w:sz="0" w:space="0" w:color="auto"/>
            <w:bottom w:val="none" w:sz="0" w:space="0" w:color="auto"/>
            <w:right w:val="none" w:sz="0" w:space="0" w:color="auto"/>
          </w:divBdr>
        </w:div>
        <w:div w:id="1678338287">
          <w:marLeft w:val="640"/>
          <w:marRight w:val="0"/>
          <w:marTop w:val="0"/>
          <w:marBottom w:val="0"/>
          <w:divBdr>
            <w:top w:val="none" w:sz="0" w:space="0" w:color="auto"/>
            <w:left w:val="none" w:sz="0" w:space="0" w:color="auto"/>
            <w:bottom w:val="none" w:sz="0" w:space="0" w:color="auto"/>
            <w:right w:val="none" w:sz="0" w:space="0" w:color="auto"/>
          </w:divBdr>
        </w:div>
        <w:div w:id="493373483">
          <w:marLeft w:val="640"/>
          <w:marRight w:val="0"/>
          <w:marTop w:val="0"/>
          <w:marBottom w:val="0"/>
          <w:divBdr>
            <w:top w:val="none" w:sz="0" w:space="0" w:color="auto"/>
            <w:left w:val="none" w:sz="0" w:space="0" w:color="auto"/>
            <w:bottom w:val="none" w:sz="0" w:space="0" w:color="auto"/>
            <w:right w:val="none" w:sz="0" w:space="0" w:color="auto"/>
          </w:divBdr>
        </w:div>
        <w:div w:id="1776363605">
          <w:marLeft w:val="640"/>
          <w:marRight w:val="0"/>
          <w:marTop w:val="0"/>
          <w:marBottom w:val="0"/>
          <w:divBdr>
            <w:top w:val="none" w:sz="0" w:space="0" w:color="auto"/>
            <w:left w:val="none" w:sz="0" w:space="0" w:color="auto"/>
            <w:bottom w:val="none" w:sz="0" w:space="0" w:color="auto"/>
            <w:right w:val="none" w:sz="0" w:space="0" w:color="auto"/>
          </w:divBdr>
        </w:div>
        <w:div w:id="2016955673">
          <w:marLeft w:val="640"/>
          <w:marRight w:val="0"/>
          <w:marTop w:val="0"/>
          <w:marBottom w:val="0"/>
          <w:divBdr>
            <w:top w:val="none" w:sz="0" w:space="0" w:color="auto"/>
            <w:left w:val="none" w:sz="0" w:space="0" w:color="auto"/>
            <w:bottom w:val="none" w:sz="0" w:space="0" w:color="auto"/>
            <w:right w:val="none" w:sz="0" w:space="0" w:color="auto"/>
          </w:divBdr>
        </w:div>
        <w:div w:id="382680150">
          <w:marLeft w:val="640"/>
          <w:marRight w:val="0"/>
          <w:marTop w:val="0"/>
          <w:marBottom w:val="0"/>
          <w:divBdr>
            <w:top w:val="none" w:sz="0" w:space="0" w:color="auto"/>
            <w:left w:val="none" w:sz="0" w:space="0" w:color="auto"/>
            <w:bottom w:val="none" w:sz="0" w:space="0" w:color="auto"/>
            <w:right w:val="none" w:sz="0" w:space="0" w:color="auto"/>
          </w:divBdr>
        </w:div>
        <w:div w:id="1968270376">
          <w:marLeft w:val="640"/>
          <w:marRight w:val="0"/>
          <w:marTop w:val="0"/>
          <w:marBottom w:val="0"/>
          <w:divBdr>
            <w:top w:val="none" w:sz="0" w:space="0" w:color="auto"/>
            <w:left w:val="none" w:sz="0" w:space="0" w:color="auto"/>
            <w:bottom w:val="none" w:sz="0" w:space="0" w:color="auto"/>
            <w:right w:val="none" w:sz="0" w:space="0" w:color="auto"/>
          </w:divBdr>
        </w:div>
        <w:div w:id="122384477">
          <w:marLeft w:val="640"/>
          <w:marRight w:val="0"/>
          <w:marTop w:val="0"/>
          <w:marBottom w:val="0"/>
          <w:divBdr>
            <w:top w:val="none" w:sz="0" w:space="0" w:color="auto"/>
            <w:left w:val="none" w:sz="0" w:space="0" w:color="auto"/>
            <w:bottom w:val="none" w:sz="0" w:space="0" w:color="auto"/>
            <w:right w:val="none" w:sz="0" w:space="0" w:color="auto"/>
          </w:divBdr>
        </w:div>
        <w:div w:id="1332215854">
          <w:marLeft w:val="640"/>
          <w:marRight w:val="0"/>
          <w:marTop w:val="0"/>
          <w:marBottom w:val="0"/>
          <w:divBdr>
            <w:top w:val="none" w:sz="0" w:space="0" w:color="auto"/>
            <w:left w:val="none" w:sz="0" w:space="0" w:color="auto"/>
            <w:bottom w:val="none" w:sz="0" w:space="0" w:color="auto"/>
            <w:right w:val="none" w:sz="0" w:space="0" w:color="auto"/>
          </w:divBdr>
        </w:div>
        <w:div w:id="435297072">
          <w:marLeft w:val="640"/>
          <w:marRight w:val="0"/>
          <w:marTop w:val="0"/>
          <w:marBottom w:val="0"/>
          <w:divBdr>
            <w:top w:val="none" w:sz="0" w:space="0" w:color="auto"/>
            <w:left w:val="none" w:sz="0" w:space="0" w:color="auto"/>
            <w:bottom w:val="none" w:sz="0" w:space="0" w:color="auto"/>
            <w:right w:val="none" w:sz="0" w:space="0" w:color="auto"/>
          </w:divBdr>
        </w:div>
        <w:div w:id="172762574">
          <w:marLeft w:val="640"/>
          <w:marRight w:val="0"/>
          <w:marTop w:val="0"/>
          <w:marBottom w:val="0"/>
          <w:divBdr>
            <w:top w:val="none" w:sz="0" w:space="0" w:color="auto"/>
            <w:left w:val="none" w:sz="0" w:space="0" w:color="auto"/>
            <w:bottom w:val="none" w:sz="0" w:space="0" w:color="auto"/>
            <w:right w:val="none" w:sz="0" w:space="0" w:color="auto"/>
          </w:divBdr>
        </w:div>
        <w:div w:id="1315837921">
          <w:marLeft w:val="640"/>
          <w:marRight w:val="0"/>
          <w:marTop w:val="0"/>
          <w:marBottom w:val="0"/>
          <w:divBdr>
            <w:top w:val="none" w:sz="0" w:space="0" w:color="auto"/>
            <w:left w:val="none" w:sz="0" w:space="0" w:color="auto"/>
            <w:bottom w:val="none" w:sz="0" w:space="0" w:color="auto"/>
            <w:right w:val="none" w:sz="0" w:space="0" w:color="auto"/>
          </w:divBdr>
        </w:div>
        <w:div w:id="56515548">
          <w:marLeft w:val="640"/>
          <w:marRight w:val="0"/>
          <w:marTop w:val="0"/>
          <w:marBottom w:val="0"/>
          <w:divBdr>
            <w:top w:val="none" w:sz="0" w:space="0" w:color="auto"/>
            <w:left w:val="none" w:sz="0" w:space="0" w:color="auto"/>
            <w:bottom w:val="none" w:sz="0" w:space="0" w:color="auto"/>
            <w:right w:val="none" w:sz="0" w:space="0" w:color="auto"/>
          </w:divBdr>
        </w:div>
        <w:div w:id="933172">
          <w:marLeft w:val="640"/>
          <w:marRight w:val="0"/>
          <w:marTop w:val="0"/>
          <w:marBottom w:val="0"/>
          <w:divBdr>
            <w:top w:val="none" w:sz="0" w:space="0" w:color="auto"/>
            <w:left w:val="none" w:sz="0" w:space="0" w:color="auto"/>
            <w:bottom w:val="none" w:sz="0" w:space="0" w:color="auto"/>
            <w:right w:val="none" w:sz="0" w:space="0" w:color="auto"/>
          </w:divBdr>
        </w:div>
        <w:div w:id="1688368373">
          <w:marLeft w:val="640"/>
          <w:marRight w:val="0"/>
          <w:marTop w:val="0"/>
          <w:marBottom w:val="0"/>
          <w:divBdr>
            <w:top w:val="none" w:sz="0" w:space="0" w:color="auto"/>
            <w:left w:val="none" w:sz="0" w:space="0" w:color="auto"/>
            <w:bottom w:val="none" w:sz="0" w:space="0" w:color="auto"/>
            <w:right w:val="none" w:sz="0" w:space="0" w:color="auto"/>
          </w:divBdr>
        </w:div>
        <w:div w:id="1880122974">
          <w:marLeft w:val="640"/>
          <w:marRight w:val="0"/>
          <w:marTop w:val="0"/>
          <w:marBottom w:val="0"/>
          <w:divBdr>
            <w:top w:val="none" w:sz="0" w:space="0" w:color="auto"/>
            <w:left w:val="none" w:sz="0" w:space="0" w:color="auto"/>
            <w:bottom w:val="none" w:sz="0" w:space="0" w:color="auto"/>
            <w:right w:val="none" w:sz="0" w:space="0" w:color="auto"/>
          </w:divBdr>
        </w:div>
        <w:div w:id="1434128116">
          <w:marLeft w:val="640"/>
          <w:marRight w:val="0"/>
          <w:marTop w:val="0"/>
          <w:marBottom w:val="0"/>
          <w:divBdr>
            <w:top w:val="none" w:sz="0" w:space="0" w:color="auto"/>
            <w:left w:val="none" w:sz="0" w:space="0" w:color="auto"/>
            <w:bottom w:val="none" w:sz="0" w:space="0" w:color="auto"/>
            <w:right w:val="none" w:sz="0" w:space="0" w:color="auto"/>
          </w:divBdr>
        </w:div>
        <w:div w:id="496389043">
          <w:marLeft w:val="640"/>
          <w:marRight w:val="0"/>
          <w:marTop w:val="0"/>
          <w:marBottom w:val="0"/>
          <w:divBdr>
            <w:top w:val="none" w:sz="0" w:space="0" w:color="auto"/>
            <w:left w:val="none" w:sz="0" w:space="0" w:color="auto"/>
            <w:bottom w:val="none" w:sz="0" w:space="0" w:color="auto"/>
            <w:right w:val="none" w:sz="0" w:space="0" w:color="auto"/>
          </w:divBdr>
        </w:div>
        <w:div w:id="757169824">
          <w:marLeft w:val="640"/>
          <w:marRight w:val="0"/>
          <w:marTop w:val="0"/>
          <w:marBottom w:val="0"/>
          <w:divBdr>
            <w:top w:val="none" w:sz="0" w:space="0" w:color="auto"/>
            <w:left w:val="none" w:sz="0" w:space="0" w:color="auto"/>
            <w:bottom w:val="none" w:sz="0" w:space="0" w:color="auto"/>
            <w:right w:val="none" w:sz="0" w:space="0" w:color="auto"/>
          </w:divBdr>
        </w:div>
        <w:div w:id="170947508">
          <w:marLeft w:val="640"/>
          <w:marRight w:val="0"/>
          <w:marTop w:val="0"/>
          <w:marBottom w:val="0"/>
          <w:divBdr>
            <w:top w:val="none" w:sz="0" w:space="0" w:color="auto"/>
            <w:left w:val="none" w:sz="0" w:space="0" w:color="auto"/>
            <w:bottom w:val="none" w:sz="0" w:space="0" w:color="auto"/>
            <w:right w:val="none" w:sz="0" w:space="0" w:color="auto"/>
          </w:divBdr>
        </w:div>
        <w:div w:id="1406949061">
          <w:marLeft w:val="640"/>
          <w:marRight w:val="0"/>
          <w:marTop w:val="0"/>
          <w:marBottom w:val="0"/>
          <w:divBdr>
            <w:top w:val="none" w:sz="0" w:space="0" w:color="auto"/>
            <w:left w:val="none" w:sz="0" w:space="0" w:color="auto"/>
            <w:bottom w:val="none" w:sz="0" w:space="0" w:color="auto"/>
            <w:right w:val="none" w:sz="0" w:space="0" w:color="auto"/>
          </w:divBdr>
        </w:div>
        <w:div w:id="44070286">
          <w:marLeft w:val="640"/>
          <w:marRight w:val="0"/>
          <w:marTop w:val="0"/>
          <w:marBottom w:val="0"/>
          <w:divBdr>
            <w:top w:val="none" w:sz="0" w:space="0" w:color="auto"/>
            <w:left w:val="none" w:sz="0" w:space="0" w:color="auto"/>
            <w:bottom w:val="none" w:sz="0" w:space="0" w:color="auto"/>
            <w:right w:val="none" w:sz="0" w:space="0" w:color="auto"/>
          </w:divBdr>
        </w:div>
        <w:div w:id="2011444304">
          <w:marLeft w:val="640"/>
          <w:marRight w:val="0"/>
          <w:marTop w:val="0"/>
          <w:marBottom w:val="0"/>
          <w:divBdr>
            <w:top w:val="none" w:sz="0" w:space="0" w:color="auto"/>
            <w:left w:val="none" w:sz="0" w:space="0" w:color="auto"/>
            <w:bottom w:val="none" w:sz="0" w:space="0" w:color="auto"/>
            <w:right w:val="none" w:sz="0" w:space="0" w:color="auto"/>
          </w:divBdr>
        </w:div>
        <w:div w:id="805243629">
          <w:marLeft w:val="640"/>
          <w:marRight w:val="0"/>
          <w:marTop w:val="0"/>
          <w:marBottom w:val="0"/>
          <w:divBdr>
            <w:top w:val="none" w:sz="0" w:space="0" w:color="auto"/>
            <w:left w:val="none" w:sz="0" w:space="0" w:color="auto"/>
            <w:bottom w:val="none" w:sz="0" w:space="0" w:color="auto"/>
            <w:right w:val="none" w:sz="0" w:space="0" w:color="auto"/>
          </w:divBdr>
        </w:div>
        <w:div w:id="1964380482">
          <w:marLeft w:val="640"/>
          <w:marRight w:val="0"/>
          <w:marTop w:val="0"/>
          <w:marBottom w:val="0"/>
          <w:divBdr>
            <w:top w:val="none" w:sz="0" w:space="0" w:color="auto"/>
            <w:left w:val="none" w:sz="0" w:space="0" w:color="auto"/>
            <w:bottom w:val="none" w:sz="0" w:space="0" w:color="auto"/>
            <w:right w:val="none" w:sz="0" w:space="0" w:color="auto"/>
          </w:divBdr>
        </w:div>
        <w:div w:id="1356156021">
          <w:marLeft w:val="640"/>
          <w:marRight w:val="0"/>
          <w:marTop w:val="0"/>
          <w:marBottom w:val="0"/>
          <w:divBdr>
            <w:top w:val="none" w:sz="0" w:space="0" w:color="auto"/>
            <w:left w:val="none" w:sz="0" w:space="0" w:color="auto"/>
            <w:bottom w:val="none" w:sz="0" w:space="0" w:color="auto"/>
            <w:right w:val="none" w:sz="0" w:space="0" w:color="auto"/>
          </w:divBdr>
        </w:div>
        <w:div w:id="1028407353">
          <w:marLeft w:val="640"/>
          <w:marRight w:val="0"/>
          <w:marTop w:val="0"/>
          <w:marBottom w:val="0"/>
          <w:divBdr>
            <w:top w:val="none" w:sz="0" w:space="0" w:color="auto"/>
            <w:left w:val="none" w:sz="0" w:space="0" w:color="auto"/>
            <w:bottom w:val="none" w:sz="0" w:space="0" w:color="auto"/>
            <w:right w:val="none" w:sz="0" w:space="0" w:color="auto"/>
          </w:divBdr>
        </w:div>
        <w:div w:id="649941888">
          <w:marLeft w:val="640"/>
          <w:marRight w:val="0"/>
          <w:marTop w:val="0"/>
          <w:marBottom w:val="0"/>
          <w:divBdr>
            <w:top w:val="none" w:sz="0" w:space="0" w:color="auto"/>
            <w:left w:val="none" w:sz="0" w:space="0" w:color="auto"/>
            <w:bottom w:val="none" w:sz="0" w:space="0" w:color="auto"/>
            <w:right w:val="none" w:sz="0" w:space="0" w:color="auto"/>
          </w:divBdr>
        </w:div>
      </w:divsChild>
    </w:div>
    <w:div w:id="718627611">
      <w:marLeft w:val="640"/>
      <w:marRight w:val="0"/>
      <w:marTop w:val="0"/>
      <w:marBottom w:val="0"/>
      <w:divBdr>
        <w:top w:val="none" w:sz="0" w:space="0" w:color="auto"/>
        <w:left w:val="none" w:sz="0" w:space="0" w:color="auto"/>
        <w:bottom w:val="none" w:sz="0" w:space="0" w:color="auto"/>
        <w:right w:val="none" w:sz="0" w:space="0" w:color="auto"/>
      </w:divBdr>
    </w:div>
    <w:div w:id="718671956">
      <w:marLeft w:val="640"/>
      <w:marRight w:val="0"/>
      <w:marTop w:val="0"/>
      <w:marBottom w:val="0"/>
      <w:divBdr>
        <w:top w:val="none" w:sz="0" w:space="0" w:color="auto"/>
        <w:left w:val="none" w:sz="0" w:space="0" w:color="auto"/>
        <w:bottom w:val="none" w:sz="0" w:space="0" w:color="auto"/>
        <w:right w:val="none" w:sz="0" w:space="0" w:color="auto"/>
      </w:divBdr>
    </w:div>
    <w:div w:id="718937789">
      <w:marLeft w:val="640"/>
      <w:marRight w:val="0"/>
      <w:marTop w:val="0"/>
      <w:marBottom w:val="0"/>
      <w:divBdr>
        <w:top w:val="none" w:sz="0" w:space="0" w:color="auto"/>
        <w:left w:val="none" w:sz="0" w:space="0" w:color="auto"/>
        <w:bottom w:val="none" w:sz="0" w:space="0" w:color="auto"/>
        <w:right w:val="none" w:sz="0" w:space="0" w:color="auto"/>
      </w:divBdr>
    </w:div>
    <w:div w:id="719089211">
      <w:bodyDiv w:val="1"/>
      <w:marLeft w:val="0"/>
      <w:marRight w:val="0"/>
      <w:marTop w:val="0"/>
      <w:marBottom w:val="0"/>
      <w:divBdr>
        <w:top w:val="none" w:sz="0" w:space="0" w:color="auto"/>
        <w:left w:val="none" w:sz="0" w:space="0" w:color="auto"/>
        <w:bottom w:val="none" w:sz="0" w:space="0" w:color="auto"/>
        <w:right w:val="none" w:sz="0" w:space="0" w:color="auto"/>
      </w:divBdr>
      <w:divsChild>
        <w:div w:id="19666299">
          <w:marLeft w:val="640"/>
          <w:marRight w:val="0"/>
          <w:marTop w:val="0"/>
          <w:marBottom w:val="0"/>
          <w:divBdr>
            <w:top w:val="none" w:sz="0" w:space="0" w:color="auto"/>
            <w:left w:val="none" w:sz="0" w:space="0" w:color="auto"/>
            <w:bottom w:val="none" w:sz="0" w:space="0" w:color="auto"/>
            <w:right w:val="none" w:sz="0" w:space="0" w:color="auto"/>
          </w:divBdr>
        </w:div>
        <w:div w:id="46732660">
          <w:marLeft w:val="640"/>
          <w:marRight w:val="0"/>
          <w:marTop w:val="0"/>
          <w:marBottom w:val="0"/>
          <w:divBdr>
            <w:top w:val="none" w:sz="0" w:space="0" w:color="auto"/>
            <w:left w:val="none" w:sz="0" w:space="0" w:color="auto"/>
            <w:bottom w:val="none" w:sz="0" w:space="0" w:color="auto"/>
            <w:right w:val="none" w:sz="0" w:space="0" w:color="auto"/>
          </w:divBdr>
        </w:div>
        <w:div w:id="93676493">
          <w:marLeft w:val="640"/>
          <w:marRight w:val="0"/>
          <w:marTop w:val="0"/>
          <w:marBottom w:val="0"/>
          <w:divBdr>
            <w:top w:val="none" w:sz="0" w:space="0" w:color="auto"/>
            <w:left w:val="none" w:sz="0" w:space="0" w:color="auto"/>
            <w:bottom w:val="none" w:sz="0" w:space="0" w:color="auto"/>
            <w:right w:val="none" w:sz="0" w:space="0" w:color="auto"/>
          </w:divBdr>
        </w:div>
        <w:div w:id="100228505">
          <w:marLeft w:val="640"/>
          <w:marRight w:val="0"/>
          <w:marTop w:val="0"/>
          <w:marBottom w:val="0"/>
          <w:divBdr>
            <w:top w:val="none" w:sz="0" w:space="0" w:color="auto"/>
            <w:left w:val="none" w:sz="0" w:space="0" w:color="auto"/>
            <w:bottom w:val="none" w:sz="0" w:space="0" w:color="auto"/>
            <w:right w:val="none" w:sz="0" w:space="0" w:color="auto"/>
          </w:divBdr>
        </w:div>
        <w:div w:id="129250811">
          <w:marLeft w:val="640"/>
          <w:marRight w:val="0"/>
          <w:marTop w:val="0"/>
          <w:marBottom w:val="0"/>
          <w:divBdr>
            <w:top w:val="none" w:sz="0" w:space="0" w:color="auto"/>
            <w:left w:val="none" w:sz="0" w:space="0" w:color="auto"/>
            <w:bottom w:val="none" w:sz="0" w:space="0" w:color="auto"/>
            <w:right w:val="none" w:sz="0" w:space="0" w:color="auto"/>
          </w:divBdr>
        </w:div>
        <w:div w:id="150681942">
          <w:marLeft w:val="640"/>
          <w:marRight w:val="0"/>
          <w:marTop w:val="0"/>
          <w:marBottom w:val="0"/>
          <w:divBdr>
            <w:top w:val="none" w:sz="0" w:space="0" w:color="auto"/>
            <w:left w:val="none" w:sz="0" w:space="0" w:color="auto"/>
            <w:bottom w:val="none" w:sz="0" w:space="0" w:color="auto"/>
            <w:right w:val="none" w:sz="0" w:space="0" w:color="auto"/>
          </w:divBdr>
        </w:div>
        <w:div w:id="205604100">
          <w:marLeft w:val="640"/>
          <w:marRight w:val="0"/>
          <w:marTop w:val="0"/>
          <w:marBottom w:val="0"/>
          <w:divBdr>
            <w:top w:val="none" w:sz="0" w:space="0" w:color="auto"/>
            <w:left w:val="none" w:sz="0" w:space="0" w:color="auto"/>
            <w:bottom w:val="none" w:sz="0" w:space="0" w:color="auto"/>
            <w:right w:val="none" w:sz="0" w:space="0" w:color="auto"/>
          </w:divBdr>
        </w:div>
        <w:div w:id="227158050">
          <w:marLeft w:val="640"/>
          <w:marRight w:val="0"/>
          <w:marTop w:val="0"/>
          <w:marBottom w:val="0"/>
          <w:divBdr>
            <w:top w:val="none" w:sz="0" w:space="0" w:color="auto"/>
            <w:left w:val="none" w:sz="0" w:space="0" w:color="auto"/>
            <w:bottom w:val="none" w:sz="0" w:space="0" w:color="auto"/>
            <w:right w:val="none" w:sz="0" w:space="0" w:color="auto"/>
          </w:divBdr>
        </w:div>
        <w:div w:id="373966549">
          <w:marLeft w:val="640"/>
          <w:marRight w:val="0"/>
          <w:marTop w:val="0"/>
          <w:marBottom w:val="0"/>
          <w:divBdr>
            <w:top w:val="none" w:sz="0" w:space="0" w:color="auto"/>
            <w:left w:val="none" w:sz="0" w:space="0" w:color="auto"/>
            <w:bottom w:val="none" w:sz="0" w:space="0" w:color="auto"/>
            <w:right w:val="none" w:sz="0" w:space="0" w:color="auto"/>
          </w:divBdr>
        </w:div>
        <w:div w:id="389379609">
          <w:marLeft w:val="640"/>
          <w:marRight w:val="0"/>
          <w:marTop w:val="0"/>
          <w:marBottom w:val="0"/>
          <w:divBdr>
            <w:top w:val="none" w:sz="0" w:space="0" w:color="auto"/>
            <w:left w:val="none" w:sz="0" w:space="0" w:color="auto"/>
            <w:bottom w:val="none" w:sz="0" w:space="0" w:color="auto"/>
            <w:right w:val="none" w:sz="0" w:space="0" w:color="auto"/>
          </w:divBdr>
        </w:div>
        <w:div w:id="438179865">
          <w:marLeft w:val="640"/>
          <w:marRight w:val="0"/>
          <w:marTop w:val="0"/>
          <w:marBottom w:val="0"/>
          <w:divBdr>
            <w:top w:val="none" w:sz="0" w:space="0" w:color="auto"/>
            <w:left w:val="none" w:sz="0" w:space="0" w:color="auto"/>
            <w:bottom w:val="none" w:sz="0" w:space="0" w:color="auto"/>
            <w:right w:val="none" w:sz="0" w:space="0" w:color="auto"/>
          </w:divBdr>
        </w:div>
        <w:div w:id="452671815">
          <w:marLeft w:val="640"/>
          <w:marRight w:val="0"/>
          <w:marTop w:val="0"/>
          <w:marBottom w:val="0"/>
          <w:divBdr>
            <w:top w:val="none" w:sz="0" w:space="0" w:color="auto"/>
            <w:left w:val="none" w:sz="0" w:space="0" w:color="auto"/>
            <w:bottom w:val="none" w:sz="0" w:space="0" w:color="auto"/>
            <w:right w:val="none" w:sz="0" w:space="0" w:color="auto"/>
          </w:divBdr>
        </w:div>
        <w:div w:id="495388016">
          <w:marLeft w:val="640"/>
          <w:marRight w:val="0"/>
          <w:marTop w:val="0"/>
          <w:marBottom w:val="0"/>
          <w:divBdr>
            <w:top w:val="none" w:sz="0" w:space="0" w:color="auto"/>
            <w:left w:val="none" w:sz="0" w:space="0" w:color="auto"/>
            <w:bottom w:val="none" w:sz="0" w:space="0" w:color="auto"/>
            <w:right w:val="none" w:sz="0" w:space="0" w:color="auto"/>
          </w:divBdr>
        </w:div>
        <w:div w:id="500892408">
          <w:marLeft w:val="640"/>
          <w:marRight w:val="0"/>
          <w:marTop w:val="0"/>
          <w:marBottom w:val="0"/>
          <w:divBdr>
            <w:top w:val="none" w:sz="0" w:space="0" w:color="auto"/>
            <w:left w:val="none" w:sz="0" w:space="0" w:color="auto"/>
            <w:bottom w:val="none" w:sz="0" w:space="0" w:color="auto"/>
            <w:right w:val="none" w:sz="0" w:space="0" w:color="auto"/>
          </w:divBdr>
        </w:div>
        <w:div w:id="671107855">
          <w:marLeft w:val="640"/>
          <w:marRight w:val="0"/>
          <w:marTop w:val="0"/>
          <w:marBottom w:val="0"/>
          <w:divBdr>
            <w:top w:val="none" w:sz="0" w:space="0" w:color="auto"/>
            <w:left w:val="none" w:sz="0" w:space="0" w:color="auto"/>
            <w:bottom w:val="none" w:sz="0" w:space="0" w:color="auto"/>
            <w:right w:val="none" w:sz="0" w:space="0" w:color="auto"/>
          </w:divBdr>
        </w:div>
        <w:div w:id="704059663">
          <w:marLeft w:val="640"/>
          <w:marRight w:val="0"/>
          <w:marTop w:val="0"/>
          <w:marBottom w:val="0"/>
          <w:divBdr>
            <w:top w:val="none" w:sz="0" w:space="0" w:color="auto"/>
            <w:left w:val="none" w:sz="0" w:space="0" w:color="auto"/>
            <w:bottom w:val="none" w:sz="0" w:space="0" w:color="auto"/>
            <w:right w:val="none" w:sz="0" w:space="0" w:color="auto"/>
          </w:divBdr>
        </w:div>
        <w:div w:id="831334119">
          <w:marLeft w:val="640"/>
          <w:marRight w:val="0"/>
          <w:marTop w:val="0"/>
          <w:marBottom w:val="0"/>
          <w:divBdr>
            <w:top w:val="none" w:sz="0" w:space="0" w:color="auto"/>
            <w:left w:val="none" w:sz="0" w:space="0" w:color="auto"/>
            <w:bottom w:val="none" w:sz="0" w:space="0" w:color="auto"/>
            <w:right w:val="none" w:sz="0" w:space="0" w:color="auto"/>
          </w:divBdr>
        </w:div>
        <w:div w:id="852912983">
          <w:marLeft w:val="640"/>
          <w:marRight w:val="0"/>
          <w:marTop w:val="0"/>
          <w:marBottom w:val="0"/>
          <w:divBdr>
            <w:top w:val="none" w:sz="0" w:space="0" w:color="auto"/>
            <w:left w:val="none" w:sz="0" w:space="0" w:color="auto"/>
            <w:bottom w:val="none" w:sz="0" w:space="0" w:color="auto"/>
            <w:right w:val="none" w:sz="0" w:space="0" w:color="auto"/>
          </w:divBdr>
        </w:div>
        <w:div w:id="929386052">
          <w:marLeft w:val="640"/>
          <w:marRight w:val="0"/>
          <w:marTop w:val="0"/>
          <w:marBottom w:val="0"/>
          <w:divBdr>
            <w:top w:val="none" w:sz="0" w:space="0" w:color="auto"/>
            <w:left w:val="none" w:sz="0" w:space="0" w:color="auto"/>
            <w:bottom w:val="none" w:sz="0" w:space="0" w:color="auto"/>
            <w:right w:val="none" w:sz="0" w:space="0" w:color="auto"/>
          </w:divBdr>
        </w:div>
        <w:div w:id="964233789">
          <w:marLeft w:val="640"/>
          <w:marRight w:val="0"/>
          <w:marTop w:val="0"/>
          <w:marBottom w:val="0"/>
          <w:divBdr>
            <w:top w:val="none" w:sz="0" w:space="0" w:color="auto"/>
            <w:left w:val="none" w:sz="0" w:space="0" w:color="auto"/>
            <w:bottom w:val="none" w:sz="0" w:space="0" w:color="auto"/>
            <w:right w:val="none" w:sz="0" w:space="0" w:color="auto"/>
          </w:divBdr>
        </w:div>
        <w:div w:id="1030300972">
          <w:marLeft w:val="640"/>
          <w:marRight w:val="0"/>
          <w:marTop w:val="0"/>
          <w:marBottom w:val="0"/>
          <w:divBdr>
            <w:top w:val="none" w:sz="0" w:space="0" w:color="auto"/>
            <w:left w:val="none" w:sz="0" w:space="0" w:color="auto"/>
            <w:bottom w:val="none" w:sz="0" w:space="0" w:color="auto"/>
            <w:right w:val="none" w:sz="0" w:space="0" w:color="auto"/>
          </w:divBdr>
        </w:div>
        <w:div w:id="1056976704">
          <w:marLeft w:val="640"/>
          <w:marRight w:val="0"/>
          <w:marTop w:val="0"/>
          <w:marBottom w:val="0"/>
          <w:divBdr>
            <w:top w:val="none" w:sz="0" w:space="0" w:color="auto"/>
            <w:left w:val="none" w:sz="0" w:space="0" w:color="auto"/>
            <w:bottom w:val="none" w:sz="0" w:space="0" w:color="auto"/>
            <w:right w:val="none" w:sz="0" w:space="0" w:color="auto"/>
          </w:divBdr>
        </w:div>
        <w:div w:id="1109424880">
          <w:marLeft w:val="640"/>
          <w:marRight w:val="0"/>
          <w:marTop w:val="0"/>
          <w:marBottom w:val="0"/>
          <w:divBdr>
            <w:top w:val="none" w:sz="0" w:space="0" w:color="auto"/>
            <w:left w:val="none" w:sz="0" w:space="0" w:color="auto"/>
            <w:bottom w:val="none" w:sz="0" w:space="0" w:color="auto"/>
            <w:right w:val="none" w:sz="0" w:space="0" w:color="auto"/>
          </w:divBdr>
        </w:div>
        <w:div w:id="1184248986">
          <w:marLeft w:val="640"/>
          <w:marRight w:val="0"/>
          <w:marTop w:val="0"/>
          <w:marBottom w:val="0"/>
          <w:divBdr>
            <w:top w:val="none" w:sz="0" w:space="0" w:color="auto"/>
            <w:left w:val="none" w:sz="0" w:space="0" w:color="auto"/>
            <w:bottom w:val="none" w:sz="0" w:space="0" w:color="auto"/>
            <w:right w:val="none" w:sz="0" w:space="0" w:color="auto"/>
          </w:divBdr>
        </w:div>
        <w:div w:id="1375035281">
          <w:marLeft w:val="640"/>
          <w:marRight w:val="0"/>
          <w:marTop w:val="0"/>
          <w:marBottom w:val="0"/>
          <w:divBdr>
            <w:top w:val="none" w:sz="0" w:space="0" w:color="auto"/>
            <w:left w:val="none" w:sz="0" w:space="0" w:color="auto"/>
            <w:bottom w:val="none" w:sz="0" w:space="0" w:color="auto"/>
            <w:right w:val="none" w:sz="0" w:space="0" w:color="auto"/>
          </w:divBdr>
        </w:div>
        <w:div w:id="1376269814">
          <w:marLeft w:val="640"/>
          <w:marRight w:val="0"/>
          <w:marTop w:val="0"/>
          <w:marBottom w:val="0"/>
          <w:divBdr>
            <w:top w:val="none" w:sz="0" w:space="0" w:color="auto"/>
            <w:left w:val="none" w:sz="0" w:space="0" w:color="auto"/>
            <w:bottom w:val="none" w:sz="0" w:space="0" w:color="auto"/>
            <w:right w:val="none" w:sz="0" w:space="0" w:color="auto"/>
          </w:divBdr>
        </w:div>
        <w:div w:id="1506096482">
          <w:marLeft w:val="640"/>
          <w:marRight w:val="0"/>
          <w:marTop w:val="0"/>
          <w:marBottom w:val="0"/>
          <w:divBdr>
            <w:top w:val="none" w:sz="0" w:space="0" w:color="auto"/>
            <w:left w:val="none" w:sz="0" w:space="0" w:color="auto"/>
            <w:bottom w:val="none" w:sz="0" w:space="0" w:color="auto"/>
            <w:right w:val="none" w:sz="0" w:space="0" w:color="auto"/>
          </w:divBdr>
        </w:div>
        <w:div w:id="1525244473">
          <w:marLeft w:val="640"/>
          <w:marRight w:val="0"/>
          <w:marTop w:val="0"/>
          <w:marBottom w:val="0"/>
          <w:divBdr>
            <w:top w:val="none" w:sz="0" w:space="0" w:color="auto"/>
            <w:left w:val="none" w:sz="0" w:space="0" w:color="auto"/>
            <w:bottom w:val="none" w:sz="0" w:space="0" w:color="auto"/>
            <w:right w:val="none" w:sz="0" w:space="0" w:color="auto"/>
          </w:divBdr>
        </w:div>
        <w:div w:id="1635333231">
          <w:marLeft w:val="640"/>
          <w:marRight w:val="0"/>
          <w:marTop w:val="0"/>
          <w:marBottom w:val="0"/>
          <w:divBdr>
            <w:top w:val="none" w:sz="0" w:space="0" w:color="auto"/>
            <w:left w:val="none" w:sz="0" w:space="0" w:color="auto"/>
            <w:bottom w:val="none" w:sz="0" w:space="0" w:color="auto"/>
            <w:right w:val="none" w:sz="0" w:space="0" w:color="auto"/>
          </w:divBdr>
        </w:div>
        <w:div w:id="1643921452">
          <w:marLeft w:val="640"/>
          <w:marRight w:val="0"/>
          <w:marTop w:val="0"/>
          <w:marBottom w:val="0"/>
          <w:divBdr>
            <w:top w:val="none" w:sz="0" w:space="0" w:color="auto"/>
            <w:left w:val="none" w:sz="0" w:space="0" w:color="auto"/>
            <w:bottom w:val="none" w:sz="0" w:space="0" w:color="auto"/>
            <w:right w:val="none" w:sz="0" w:space="0" w:color="auto"/>
          </w:divBdr>
        </w:div>
        <w:div w:id="1644499877">
          <w:marLeft w:val="640"/>
          <w:marRight w:val="0"/>
          <w:marTop w:val="0"/>
          <w:marBottom w:val="0"/>
          <w:divBdr>
            <w:top w:val="none" w:sz="0" w:space="0" w:color="auto"/>
            <w:left w:val="none" w:sz="0" w:space="0" w:color="auto"/>
            <w:bottom w:val="none" w:sz="0" w:space="0" w:color="auto"/>
            <w:right w:val="none" w:sz="0" w:space="0" w:color="auto"/>
          </w:divBdr>
        </w:div>
        <w:div w:id="1895385220">
          <w:marLeft w:val="640"/>
          <w:marRight w:val="0"/>
          <w:marTop w:val="0"/>
          <w:marBottom w:val="0"/>
          <w:divBdr>
            <w:top w:val="none" w:sz="0" w:space="0" w:color="auto"/>
            <w:left w:val="none" w:sz="0" w:space="0" w:color="auto"/>
            <w:bottom w:val="none" w:sz="0" w:space="0" w:color="auto"/>
            <w:right w:val="none" w:sz="0" w:space="0" w:color="auto"/>
          </w:divBdr>
        </w:div>
        <w:div w:id="1996182966">
          <w:marLeft w:val="640"/>
          <w:marRight w:val="0"/>
          <w:marTop w:val="0"/>
          <w:marBottom w:val="0"/>
          <w:divBdr>
            <w:top w:val="none" w:sz="0" w:space="0" w:color="auto"/>
            <w:left w:val="none" w:sz="0" w:space="0" w:color="auto"/>
            <w:bottom w:val="none" w:sz="0" w:space="0" w:color="auto"/>
            <w:right w:val="none" w:sz="0" w:space="0" w:color="auto"/>
          </w:divBdr>
        </w:div>
        <w:div w:id="2071730439">
          <w:marLeft w:val="640"/>
          <w:marRight w:val="0"/>
          <w:marTop w:val="0"/>
          <w:marBottom w:val="0"/>
          <w:divBdr>
            <w:top w:val="none" w:sz="0" w:space="0" w:color="auto"/>
            <w:left w:val="none" w:sz="0" w:space="0" w:color="auto"/>
            <w:bottom w:val="none" w:sz="0" w:space="0" w:color="auto"/>
            <w:right w:val="none" w:sz="0" w:space="0" w:color="auto"/>
          </w:divBdr>
        </w:div>
        <w:div w:id="2110617446">
          <w:marLeft w:val="640"/>
          <w:marRight w:val="0"/>
          <w:marTop w:val="0"/>
          <w:marBottom w:val="0"/>
          <w:divBdr>
            <w:top w:val="none" w:sz="0" w:space="0" w:color="auto"/>
            <w:left w:val="none" w:sz="0" w:space="0" w:color="auto"/>
            <w:bottom w:val="none" w:sz="0" w:space="0" w:color="auto"/>
            <w:right w:val="none" w:sz="0" w:space="0" w:color="auto"/>
          </w:divBdr>
        </w:div>
        <w:div w:id="2122796384">
          <w:marLeft w:val="640"/>
          <w:marRight w:val="0"/>
          <w:marTop w:val="0"/>
          <w:marBottom w:val="0"/>
          <w:divBdr>
            <w:top w:val="none" w:sz="0" w:space="0" w:color="auto"/>
            <w:left w:val="none" w:sz="0" w:space="0" w:color="auto"/>
            <w:bottom w:val="none" w:sz="0" w:space="0" w:color="auto"/>
            <w:right w:val="none" w:sz="0" w:space="0" w:color="auto"/>
          </w:divBdr>
        </w:div>
      </w:divsChild>
    </w:div>
    <w:div w:id="719590968">
      <w:marLeft w:val="640"/>
      <w:marRight w:val="0"/>
      <w:marTop w:val="0"/>
      <w:marBottom w:val="0"/>
      <w:divBdr>
        <w:top w:val="none" w:sz="0" w:space="0" w:color="auto"/>
        <w:left w:val="none" w:sz="0" w:space="0" w:color="auto"/>
        <w:bottom w:val="none" w:sz="0" w:space="0" w:color="auto"/>
        <w:right w:val="none" w:sz="0" w:space="0" w:color="auto"/>
      </w:divBdr>
    </w:div>
    <w:div w:id="719742270">
      <w:marLeft w:val="640"/>
      <w:marRight w:val="0"/>
      <w:marTop w:val="0"/>
      <w:marBottom w:val="0"/>
      <w:divBdr>
        <w:top w:val="none" w:sz="0" w:space="0" w:color="auto"/>
        <w:left w:val="none" w:sz="0" w:space="0" w:color="auto"/>
        <w:bottom w:val="none" w:sz="0" w:space="0" w:color="auto"/>
        <w:right w:val="none" w:sz="0" w:space="0" w:color="auto"/>
      </w:divBdr>
    </w:div>
    <w:div w:id="719863847">
      <w:marLeft w:val="640"/>
      <w:marRight w:val="0"/>
      <w:marTop w:val="0"/>
      <w:marBottom w:val="0"/>
      <w:divBdr>
        <w:top w:val="none" w:sz="0" w:space="0" w:color="auto"/>
        <w:left w:val="none" w:sz="0" w:space="0" w:color="auto"/>
        <w:bottom w:val="none" w:sz="0" w:space="0" w:color="auto"/>
        <w:right w:val="none" w:sz="0" w:space="0" w:color="auto"/>
      </w:divBdr>
    </w:div>
    <w:div w:id="720859002">
      <w:bodyDiv w:val="1"/>
      <w:marLeft w:val="0"/>
      <w:marRight w:val="0"/>
      <w:marTop w:val="0"/>
      <w:marBottom w:val="0"/>
      <w:divBdr>
        <w:top w:val="none" w:sz="0" w:space="0" w:color="auto"/>
        <w:left w:val="none" w:sz="0" w:space="0" w:color="auto"/>
        <w:bottom w:val="none" w:sz="0" w:space="0" w:color="auto"/>
        <w:right w:val="none" w:sz="0" w:space="0" w:color="auto"/>
      </w:divBdr>
      <w:divsChild>
        <w:div w:id="1639802221">
          <w:marLeft w:val="0"/>
          <w:marRight w:val="0"/>
          <w:marTop w:val="0"/>
          <w:marBottom w:val="0"/>
          <w:divBdr>
            <w:top w:val="none" w:sz="0" w:space="0" w:color="auto"/>
            <w:left w:val="none" w:sz="0" w:space="0" w:color="auto"/>
            <w:bottom w:val="none" w:sz="0" w:space="0" w:color="auto"/>
            <w:right w:val="none" w:sz="0" w:space="0" w:color="auto"/>
          </w:divBdr>
          <w:divsChild>
            <w:div w:id="1529680906">
              <w:marLeft w:val="2232"/>
              <w:marRight w:val="0"/>
              <w:marTop w:val="0"/>
              <w:marBottom w:val="0"/>
              <w:divBdr>
                <w:top w:val="none" w:sz="0" w:space="0" w:color="auto"/>
                <w:left w:val="none" w:sz="0" w:space="0" w:color="auto"/>
                <w:bottom w:val="none" w:sz="0" w:space="0" w:color="auto"/>
                <w:right w:val="none" w:sz="0" w:space="0" w:color="auto"/>
              </w:divBdr>
              <w:divsChild>
                <w:div w:id="1229999522">
                  <w:marLeft w:val="0"/>
                  <w:marRight w:val="0"/>
                  <w:marTop w:val="0"/>
                  <w:marBottom w:val="0"/>
                  <w:divBdr>
                    <w:top w:val="none" w:sz="0" w:space="0" w:color="auto"/>
                    <w:left w:val="single" w:sz="48" w:space="0" w:color="auto"/>
                    <w:bottom w:val="none" w:sz="0" w:space="0" w:color="auto"/>
                    <w:right w:val="none" w:sz="0" w:space="0" w:color="auto"/>
                  </w:divBdr>
                  <w:divsChild>
                    <w:div w:id="1487824368">
                      <w:marLeft w:val="0"/>
                      <w:marRight w:val="0"/>
                      <w:marTop w:val="0"/>
                      <w:marBottom w:val="0"/>
                      <w:divBdr>
                        <w:top w:val="none" w:sz="0" w:space="0" w:color="auto"/>
                        <w:left w:val="none" w:sz="0" w:space="0" w:color="auto"/>
                        <w:bottom w:val="none" w:sz="0" w:space="0" w:color="auto"/>
                        <w:right w:val="none" w:sz="0" w:space="0" w:color="auto"/>
                      </w:divBdr>
                      <w:divsChild>
                        <w:div w:id="159852442">
                          <w:marLeft w:val="0"/>
                          <w:marRight w:val="3420"/>
                          <w:marTop w:val="0"/>
                          <w:marBottom w:val="0"/>
                          <w:divBdr>
                            <w:top w:val="none" w:sz="0" w:space="0" w:color="auto"/>
                            <w:left w:val="none" w:sz="0" w:space="0" w:color="auto"/>
                            <w:bottom w:val="none" w:sz="0" w:space="0" w:color="auto"/>
                            <w:right w:val="none" w:sz="0" w:space="0" w:color="auto"/>
                          </w:divBdr>
                          <w:divsChild>
                            <w:div w:id="2099252805">
                              <w:marLeft w:val="0"/>
                              <w:marRight w:val="0"/>
                              <w:marTop w:val="0"/>
                              <w:marBottom w:val="0"/>
                              <w:divBdr>
                                <w:top w:val="none" w:sz="0" w:space="0" w:color="auto"/>
                                <w:left w:val="none" w:sz="0" w:space="0" w:color="auto"/>
                                <w:bottom w:val="none" w:sz="0" w:space="0" w:color="auto"/>
                                <w:right w:val="none" w:sz="0" w:space="0" w:color="auto"/>
                              </w:divBdr>
                              <w:divsChild>
                                <w:div w:id="1223903667">
                                  <w:marLeft w:val="0"/>
                                  <w:marRight w:val="0"/>
                                  <w:marTop w:val="0"/>
                                  <w:marBottom w:val="0"/>
                                  <w:divBdr>
                                    <w:top w:val="none" w:sz="0" w:space="0" w:color="auto"/>
                                    <w:left w:val="none" w:sz="0" w:space="0" w:color="auto"/>
                                    <w:bottom w:val="none" w:sz="0" w:space="0" w:color="auto"/>
                                    <w:right w:val="none" w:sz="0" w:space="0" w:color="auto"/>
                                  </w:divBdr>
                                  <w:divsChild>
                                    <w:div w:id="1944531797">
                                      <w:marLeft w:val="0"/>
                                      <w:marRight w:val="0"/>
                                      <w:marTop w:val="0"/>
                                      <w:marBottom w:val="0"/>
                                      <w:divBdr>
                                        <w:top w:val="none" w:sz="0" w:space="0" w:color="auto"/>
                                        <w:left w:val="none" w:sz="0" w:space="0" w:color="auto"/>
                                        <w:bottom w:val="none" w:sz="0" w:space="0" w:color="auto"/>
                                        <w:right w:val="none" w:sz="0" w:space="0" w:color="auto"/>
                                      </w:divBdr>
                                      <w:divsChild>
                                        <w:div w:id="603000349">
                                          <w:marLeft w:val="0"/>
                                          <w:marRight w:val="0"/>
                                          <w:marTop w:val="0"/>
                                          <w:marBottom w:val="0"/>
                                          <w:divBdr>
                                            <w:top w:val="none" w:sz="0" w:space="0" w:color="auto"/>
                                            <w:left w:val="none" w:sz="0" w:space="0" w:color="auto"/>
                                            <w:bottom w:val="none" w:sz="0" w:space="0" w:color="auto"/>
                                            <w:right w:val="none" w:sz="0" w:space="0" w:color="auto"/>
                                          </w:divBdr>
                                          <w:divsChild>
                                            <w:div w:id="1260875107">
                                              <w:marLeft w:val="0"/>
                                              <w:marRight w:val="0"/>
                                              <w:marTop w:val="0"/>
                                              <w:marBottom w:val="0"/>
                                              <w:divBdr>
                                                <w:top w:val="none" w:sz="0" w:space="0" w:color="auto"/>
                                                <w:left w:val="none" w:sz="0" w:space="0" w:color="auto"/>
                                                <w:bottom w:val="none" w:sz="0" w:space="0" w:color="auto"/>
                                                <w:right w:val="none" w:sz="0" w:space="0" w:color="auto"/>
                                              </w:divBdr>
                                              <w:divsChild>
                                                <w:div w:id="1738241257">
                                                  <w:marLeft w:val="0"/>
                                                  <w:marRight w:val="0"/>
                                                  <w:marTop w:val="0"/>
                                                  <w:marBottom w:val="0"/>
                                                  <w:divBdr>
                                                    <w:top w:val="none" w:sz="0" w:space="0" w:color="auto"/>
                                                    <w:left w:val="none" w:sz="0" w:space="0" w:color="auto"/>
                                                    <w:bottom w:val="none" w:sz="0" w:space="0" w:color="auto"/>
                                                    <w:right w:val="none" w:sz="0" w:space="0" w:color="auto"/>
                                                  </w:divBdr>
                                                  <w:divsChild>
                                                    <w:div w:id="102959734">
                                                      <w:marLeft w:val="0"/>
                                                      <w:marRight w:val="0"/>
                                                      <w:marTop w:val="0"/>
                                                      <w:marBottom w:val="0"/>
                                                      <w:divBdr>
                                                        <w:top w:val="none" w:sz="0" w:space="0" w:color="auto"/>
                                                        <w:left w:val="none" w:sz="0" w:space="0" w:color="auto"/>
                                                        <w:bottom w:val="none" w:sz="0" w:space="0" w:color="auto"/>
                                                        <w:right w:val="none" w:sz="0" w:space="0" w:color="auto"/>
                                                      </w:divBdr>
                                                      <w:divsChild>
                                                        <w:div w:id="1712067969">
                                                          <w:marLeft w:val="0"/>
                                                          <w:marRight w:val="0"/>
                                                          <w:marTop w:val="0"/>
                                                          <w:marBottom w:val="0"/>
                                                          <w:divBdr>
                                                            <w:top w:val="none" w:sz="0" w:space="0" w:color="auto"/>
                                                            <w:left w:val="none" w:sz="0" w:space="0" w:color="auto"/>
                                                            <w:bottom w:val="none" w:sz="0" w:space="0" w:color="auto"/>
                                                            <w:right w:val="none" w:sz="0" w:space="0" w:color="auto"/>
                                                          </w:divBdr>
                                                          <w:divsChild>
                                                            <w:div w:id="448664213">
                                                              <w:marLeft w:val="0"/>
                                                              <w:marRight w:val="0"/>
                                                              <w:marTop w:val="0"/>
                                                              <w:marBottom w:val="0"/>
                                                              <w:divBdr>
                                                                <w:top w:val="none" w:sz="0" w:space="0" w:color="auto"/>
                                                                <w:left w:val="none" w:sz="0" w:space="0" w:color="auto"/>
                                                                <w:bottom w:val="none" w:sz="0" w:space="0" w:color="auto"/>
                                                                <w:right w:val="none" w:sz="0" w:space="0" w:color="auto"/>
                                                              </w:divBdr>
                                                              <w:divsChild>
                                                                <w:div w:id="488404050">
                                                                  <w:marLeft w:val="0"/>
                                                                  <w:marRight w:val="0"/>
                                                                  <w:marTop w:val="0"/>
                                                                  <w:marBottom w:val="0"/>
                                                                  <w:divBdr>
                                                                    <w:top w:val="none" w:sz="0" w:space="0" w:color="auto"/>
                                                                    <w:left w:val="single" w:sz="12" w:space="4" w:color="0000FF"/>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1176314">
      <w:marLeft w:val="640"/>
      <w:marRight w:val="0"/>
      <w:marTop w:val="0"/>
      <w:marBottom w:val="0"/>
      <w:divBdr>
        <w:top w:val="none" w:sz="0" w:space="0" w:color="auto"/>
        <w:left w:val="none" w:sz="0" w:space="0" w:color="auto"/>
        <w:bottom w:val="none" w:sz="0" w:space="0" w:color="auto"/>
        <w:right w:val="none" w:sz="0" w:space="0" w:color="auto"/>
      </w:divBdr>
    </w:div>
    <w:div w:id="721952580">
      <w:bodyDiv w:val="1"/>
      <w:marLeft w:val="0"/>
      <w:marRight w:val="0"/>
      <w:marTop w:val="0"/>
      <w:marBottom w:val="0"/>
      <w:divBdr>
        <w:top w:val="none" w:sz="0" w:space="0" w:color="auto"/>
        <w:left w:val="none" w:sz="0" w:space="0" w:color="auto"/>
        <w:bottom w:val="none" w:sz="0" w:space="0" w:color="auto"/>
        <w:right w:val="none" w:sz="0" w:space="0" w:color="auto"/>
      </w:divBdr>
      <w:divsChild>
        <w:div w:id="48960998">
          <w:marLeft w:val="640"/>
          <w:marRight w:val="0"/>
          <w:marTop w:val="0"/>
          <w:marBottom w:val="0"/>
          <w:divBdr>
            <w:top w:val="none" w:sz="0" w:space="0" w:color="auto"/>
            <w:left w:val="none" w:sz="0" w:space="0" w:color="auto"/>
            <w:bottom w:val="none" w:sz="0" w:space="0" w:color="auto"/>
            <w:right w:val="none" w:sz="0" w:space="0" w:color="auto"/>
          </w:divBdr>
        </w:div>
        <w:div w:id="76102022">
          <w:marLeft w:val="640"/>
          <w:marRight w:val="0"/>
          <w:marTop w:val="0"/>
          <w:marBottom w:val="0"/>
          <w:divBdr>
            <w:top w:val="none" w:sz="0" w:space="0" w:color="auto"/>
            <w:left w:val="none" w:sz="0" w:space="0" w:color="auto"/>
            <w:bottom w:val="none" w:sz="0" w:space="0" w:color="auto"/>
            <w:right w:val="none" w:sz="0" w:space="0" w:color="auto"/>
          </w:divBdr>
        </w:div>
        <w:div w:id="132452125">
          <w:marLeft w:val="640"/>
          <w:marRight w:val="0"/>
          <w:marTop w:val="0"/>
          <w:marBottom w:val="0"/>
          <w:divBdr>
            <w:top w:val="none" w:sz="0" w:space="0" w:color="auto"/>
            <w:left w:val="none" w:sz="0" w:space="0" w:color="auto"/>
            <w:bottom w:val="none" w:sz="0" w:space="0" w:color="auto"/>
            <w:right w:val="none" w:sz="0" w:space="0" w:color="auto"/>
          </w:divBdr>
        </w:div>
        <w:div w:id="180052043">
          <w:marLeft w:val="640"/>
          <w:marRight w:val="0"/>
          <w:marTop w:val="0"/>
          <w:marBottom w:val="0"/>
          <w:divBdr>
            <w:top w:val="none" w:sz="0" w:space="0" w:color="auto"/>
            <w:left w:val="none" w:sz="0" w:space="0" w:color="auto"/>
            <w:bottom w:val="none" w:sz="0" w:space="0" w:color="auto"/>
            <w:right w:val="none" w:sz="0" w:space="0" w:color="auto"/>
          </w:divBdr>
        </w:div>
        <w:div w:id="291331191">
          <w:marLeft w:val="640"/>
          <w:marRight w:val="0"/>
          <w:marTop w:val="0"/>
          <w:marBottom w:val="0"/>
          <w:divBdr>
            <w:top w:val="none" w:sz="0" w:space="0" w:color="auto"/>
            <w:left w:val="none" w:sz="0" w:space="0" w:color="auto"/>
            <w:bottom w:val="none" w:sz="0" w:space="0" w:color="auto"/>
            <w:right w:val="none" w:sz="0" w:space="0" w:color="auto"/>
          </w:divBdr>
        </w:div>
        <w:div w:id="303243692">
          <w:marLeft w:val="640"/>
          <w:marRight w:val="0"/>
          <w:marTop w:val="0"/>
          <w:marBottom w:val="0"/>
          <w:divBdr>
            <w:top w:val="none" w:sz="0" w:space="0" w:color="auto"/>
            <w:left w:val="none" w:sz="0" w:space="0" w:color="auto"/>
            <w:bottom w:val="none" w:sz="0" w:space="0" w:color="auto"/>
            <w:right w:val="none" w:sz="0" w:space="0" w:color="auto"/>
          </w:divBdr>
        </w:div>
        <w:div w:id="314190737">
          <w:marLeft w:val="640"/>
          <w:marRight w:val="0"/>
          <w:marTop w:val="0"/>
          <w:marBottom w:val="0"/>
          <w:divBdr>
            <w:top w:val="none" w:sz="0" w:space="0" w:color="auto"/>
            <w:left w:val="none" w:sz="0" w:space="0" w:color="auto"/>
            <w:bottom w:val="none" w:sz="0" w:space="0" w:color="auto"/>
            <w:right w:val="none" w:sz="0" w:space="0" w:color="auto"/>
          </w:divBdr>
        </w:div>
        <w:div w:id="387925596">
          <w:marLeft w:val="640"/>
          <w:marRight w:val="0"/>
          <w:marTop w:val="0"/>
          <w:marBottom w:val="0"/>
          <w:divBdr>
            <w:top w:val="none" w:sz="0" w:space="0" w:color="auto"/>
            <w:left w:val="none" w:sz="0" w:space="0" w:color="auto"/>
            <w:bottom w:val="none" w:sz="0" w:space="0" w:color="auto"/>
            <w:right w:val="none" w:sz="0" w:space="0" w:color="auto"/>
          </w:divBdr>
        </w:div>
        <w:div w:id="403374314">
          <w:marLeft w:val="640"/>
          <w:marRight w:val="0"/>
          <w:marTop w:val="0"/>
          <w:marBottom w:val="0"/>
          <w:divBdr>
            <w:top w:val="none" w:sz="0" w:space="0" w:color="auto"/>
            <w:left w:val="none" w:sz="0" w:space="0" w:color="auto"/>
            <w:bottom w:val="none" w:sz="0" w:space="0" w:color="auto"/>
            <w:right w:val="none" w:sz="0" w:space="0" w:color="auto"/>
          </w:divBdr>
        </w:div>
        <w:div w:id="410784614">
          <w:marLeft w:val="640"/>
          <w:marRight w:val="0"/>
          <w:marTop w:val="0"/>
          <w:marBottom w:val="0"/>
          <w:divBdr>
            <w:top w:val="none" w:sz="0" w:space="0" w:color="auto"/>
            <w:left w:val="none" w:sz="0" w:space="0" w:color="auto"/>
            <w:bottom w:val="none" w:sz="0" w:space="0" w:color="auto"/>
            <w:right w:val="none" w:sz="0" w:space="0" w:color="auto"/>
          </w:divBdr>
        </w:div>
        <w:div w:id="412243676">
          <w:marLeft w:val="640"/>
          <w:marRight w:val="0"/>
          <w:marTop w:val="0"/>
          <w:marBottom w:val="0"/>
          <w:divBdr>
            <w:top w:val="none" w:sz="0" w:space="0" w:color="auto"/>
            <w:left w:val="none" w:sz="0" w:space="0" w:color="auto"/>
            <w:bottom w:val="none" w:sz="0" w:space="0" w:color="auto"/>
            <w:right w:val="none" w:sz="0" w:space="0" w:color="auto"/>
          </w:divBdr>
        </w:div>
        <w:div w:id="502399902">
          <w:marLeft w:val="640"/>
          <w:marRight w:val="0"/>
          <w:marTop w:val="0"/>
          <w:marBottom w:val="0"/>
          <w:divBdr>
            <w:top w:val="none" w:sz="0" w:space="0" w:color="auto"/>
            <w:left w:val="none" w:sz="0" w:space="0" w:color="auto"/>
            <w:bottom w:val="none" w:sz="0" w:space="0" w:color="auto"/>
            <w:right w:val="none" w:sz="0" w:space="0" w:color="auto"/>
          </w:divBdr>
        </w:div>
        <w:div w:id="527375073">
          <w:marLeft w:val="640"/>
          <w:marRight w:val="0"/>
          <w:marTop w:val="0"/>
          <w:marBottom w:val="0"/>
          <w:divBdr>
            <w:top w:val="none" w:sz="0" w:space="0" w:color="auto"/>
            <w:left w:val="none" w:sz="0" w:space="0" w:color="auto"/>
            <w:bottom w:val="none" w:sz="0" w:space="0" w:color="auto"/>
            <w:right w:val="none" w:sz="0" w:space="0" w:color="auto"/>
          </w:divBdr>
        </w:div>
        <w:div w:id="560873736">
          <w:marLeft w:val="640"/>
          <w:marRight w:val="0"/>
          <w:marTop w:val="0"/>
          <w:marBottom w:val="0"/>
          <w:divBdr>
            <w:top w:val="none" w:sz="0" w:space="0" w:color="auto"/>
            <w:left w:val="none" w:sz="0" w:space="0" w:color="auto"/>
            <w:bottom w:val="none" w:sz="0" w:space="0" w:color="auto"/>
            <w:right w:val="none" w:sz="0" w:space="0" w:color="auto"/>
          </w:divBdr>
        </w:div>
        <w:div w:id="667905772">
          <w:marLeft w:val="640"/>
          <w:marRight w:val="0"/>
          <w:marTop w:val="0"/>
          <w:marBottom w:val="0"/>
          <w:divBdr>
            <w:top w:val="none" w:sz="0" w:space="0" w:color="auto"/>
            <w:left w:val="none" w:sz="0" w:space="0" w:color="auto"/>
            <w:bottom w:val="none" w:sz="0" w:space="0" w:color="auto"/>
            <w:right w:val="none" w:sz="0" w:space="0" w:color="auto"/>
          </w:divBdr>
        </w:div>
        <w:div w:id="704407678">
          <w:marLeft w:val="640"/>
          <w:marRight w:val="0"/>
          <w:marTop w:val="0"/>
          <w:marBottom w:val="0"/>
          <w:divBdr>
            <w:top w:val="none" w:sz="0" w:space="0" w:color="auto"/>
            <w:left w:val="none" w:sz="0" w:space="0" w:color="auto"/>
            <w:bottom w:val="none" w:sz="0" w:space="0" w:color="auto"/>
            <w:right w:val="none" w:sz="0" w:space="0" w:color="auto"/>
          </w:divBdr>
        </w:div>
        <w:div w:id="720712889">
          <w:marLeft w:val="640"/>
          <w:marRight w:val="0"/>
          <w:marTop w:val="0"/>
          <w:marBottom w:val="0"/>
          <w:divBdr>
            <w:top w:val="none" w:sz="0" w:space="0" w:color="auto"/>
            <w:left w:val="none" w:sz="0" w:space="0" w:color="auto"/>
            <w:bottom w:val="none" w:sz="0" w:space="0" w:color="auto"/>
            <w:right w:val="none" w:sz="0" w:space="0" w:color="auto"/>
          </w:divBdr>
        </w:div>
        <w:div w:id="830296932">
          <w:marLeft w:val="640"/>
          <w:marRight w:val="0"/>
          <w:marTop w:val="0"/>
          <w:marBottom w:val="0"/>
          <w:divBdr>
            <w:top w:val="none" w:sz="0" w:space="0" w:color="auto"/>
            <w:left w:val="none" w:sz="0" w:space="0" w:color="auto"/>
            <w:bottom w:val="none" w:sz="0" w:space="0" w:color="auto"/>
            <w:right w:val="none" w:sz="0" w:space="0" w:color="auto"/>
          </w:divBdr>
        </w:div>
        <w:div w:id="849216435">
          <w:marLeft w:val="640"/>
          <w:marRight w:val="0"/>
          <w:marTop w:val="0"/>
          <w:marBottom w:val="0"/>
          <w:divBdr>
            <w:top w:val="none" w:sz="0" w:space="0" w:color="auto"/>
            <w:left w:val="none" w:sz="0" w:space="0" w:color="auto"/>
            <w:bottom w:val="none" w:sz="0" w:space="0" w:color="auto"/>
            <w:right w:val="none" w:sz="0" w:space="0" w:color="auto"/>
          </w:divBdr>
        </w:div>
        <w:div w:id="877931385">
          <w:marLeft w:val="640"/>
          <w:marRight w:val="0"/>
          <w:marTop w:val="0"/>
          <w:marBottom w:val="0"/>
          <w:divBdr>
            <w:top w:val="none" w:sz="0" w:space="0" w:color="auto"/>
            <w:left w:val="none" w:sz="0" w:space="0" w:color="auto"/>
            <w:bottom w:val="none" w:sz="0" w:space="0" w:color="auto"/>
            <w:right w:val="none" w:sz="0" w:space="0" w:color="auto"/>
          </w:divBdr>
        </w:div>
        <w:div w:id="971449565">
          <w:marLeft w:val="640"/>
          <w:marRight w:val="0"/>
          <w:marTop w:val="0"/>
          <w:marBottom w:val="0"/>
          <w:divBdr>
            <w:top w:val="none" w:sz="0" w:space="0" w:color="auto"/>
            <w:left w:val="none" w:sz="0" w:space="0" w:color="auto"/>
            <w:bottom w:val="none" w:sz="0" w:space="0" w:color="auto"/>
            <w:right w:val="none" w:sz="0" w:space="0" w:color="auto"/>
          </w:divBdr>
        </w:div>
        <w:div w:id="1005206506">
          <w:marLeft w:val="640"/>
          <w:marRight w:val="0"/>
          <w:marTop w:val="0"/>
          <w:marBottom w:val="0"/>
          <w:divBdr>
            <w:top w:val="none" w:sz="0" w:space="0" w:color="auto"/>
            <w:left w:val="none" w:sz="0" w:space="0" w:color="auto"/>
            <w:bottom w:val="none" w:sz="0" w:space="0" w:color="auto"/>
            <w:right w:val="none" w:sz="0" w:space="0" w:color="auto"/>
          </w:divBdr>
        </w:div>
        <w:div w:id="1022240956">
          <w:marLeft w:val="640"/>
          <w:marRight w:val="0"/>
          <w:marTop w:val="0"/>
          <w:marBottom w:val="0"/>
          <w:divBdr>
            <w:top w:val="none" w:sz="0" w:space="0" w:color="auto"/>
            <w:left w:val="none" w:sz="0" w:space="0" w:color="auto"/>
            <w:bottom w:val="none" w:sz="0" w:space="0" w:color="auto"/>
            <w:right w:val="none" w:sz="0" w:space="0" w:color="auto"/>
          </w:divBdr>
        </w:div>
        <w:div w:id="1078938058">
          <w:marLeft w:val="640"/>
          <w:marRight w:val="0"/>
          <w:marTop w:val="0"/>
          <w:marBottom w:val="0"/>
          <w:divBdr>
            <w:top w:val="none" w:sz="0" w:space="0" w:color="auto"/>
            <w:left w:val="none" w:sz="0" w:space="0" w:color="auto"/>
            <w:bottom w:val="none" w:sz="0" w:space="0" w:color="auto"/>
            <w:right w:val="none" w:sz="0" w:space="0" w:color="auto"/>
          </w:divBdr>
        </w:div>
        <w:div w:id="1090389769">
          <w:marLeft w:val="640"/>
          <w:marRight w:val="0"/>
          <w:marTop w:val="0"/>
          <w:marBottom w:val="0"/>
          <w:divBdr>
            <w:top w:val="none" w:sz="0" w:space="0" w:color="auto"/>
            <w:left w:val="none" w:sz="0" w:space="0" w:color="auto"/>
            <w:bottom w:val="none" w:sz="0" w:space="0" w:color="auto"/>
            <w:right w:val="none" w:sz="0" w:space="0" w:color="auto"/>
          </w:divBdr>
        </w:div>
        <w:div w:id="1111970721">
          <w:marLeft w:val="640"/>
          <w:marRight w:val="0"/>
          <w:marTop w:val="0"/>
          <w:marBottom w:val="0"/>
          <w:divBdr>
            <w:top w:val="none" w:sz="0" w:space="0" w:color="auto"/>
            <w:left w:val="none" w:sz="0" w:space="0" w:color="auto"/>
            <w:bottom w:val="none" w:sz="0" w:space="0" w:color="auto"/>
            <w:right w:val="none" w:sz="0" w:space="0" w:color="auto"/>
          </w:divBdr>
        </w:div>
        <w:div w:id="1145047636">
          <w:marLeft w:val="640"/>
          <w:marRight w:val="0"/>
          <w:marTop w:val="0"/>
          <w:marBottom w:val="0"/>
          <w:divBdr>
            <w:top w:val="none" w:sz="0" w:space="0" w:color="auto"/>
            <w:left w:val="none" w:sz="0" w:space="0" w:color="auto"/>
            <w:bottom w:val="none" w:sz="0" w:space="0" w:color="auto"/>
            <w:right w:val="none" w:sz="0" w:space="0" w:color="auto"/>
          </w:divBdr>
        </w:div>
        <w:div w:id="1159879091">
          <w:marLeft w:val="640"/>
          <w:marRight w:val="0"/>
          <w:marTop w:val="0"/>
          <w:marBottom w:val="0"/>
          <w:divBdr>
            <w:top w:val="none" w:sz="0" w:space="0" w:color="auto"/>
            <w:left w:val="none" w:sz="0" w:space="0" w:color="auto"/>
            <w:bottom w:val="none" w:sz="0" w:space="0" w:color="auto"/>
            <w:right w:val="none" w:sz="0" w:space="0" w:color="auto"/>
          </w:divBdr>
        </w:div>
        <w:div w:id="1186795933">
          <w:marLeft w:val="640"/>
          <w:marRight w:val="0"/>
          <w:marTop w:val="0"/>
          <w:marBottom w:val="0"/>
          <w:divBdr>
            <w:top w:val="none" w:sz="0" w:space="0" w:color="auto"/>
            <w:left w:val="none" w:sz="0" w:space="0" w:color="auto"/>
            <w:bottom w:val="none" w:sz="0" w:space="0" w:color="auto"/>
            <w:right w:val="none" w:sz="0" w:space="0" w:color="auto"/>
          </w:divBdr>
        </w:div>
        <w:div w:id="1269505874">
          <w:marLeft w:val="640"/>
          <w:marRight w:val="0"/>
          <w:marTop w:val="0"/>
          <w:marBottom w:val="0"/>
          <w:divBdr>
            <w:top w:val="none" w:sz="0" w:space="0" w:color="auto"/>
            <w:left w:val="none" w:sz="0" w:space="0" w:color="auto"/>
            <w:bottom w:val="none" w:sz="0" w:space="0" w:color="auto"/>
            <w:right w:val="none" w:sz="0" w:space="0" w:color="auto"/>
          </w:divBdr>
        </w:div>
        <w:div w:id="1298955178">
          <w:marLeft w:val="640"/>
          <w:marRight w:val="0"/>
          <w:marTop w:val="0"/>
          <w:marBottom w:val="0"/>
          <w:divBdr>
            <w:top w:val="none" w:sz="0" w:space="0" w:color="auto"/>
            <w:left w:val="none" w:sz="0" w:space="0" w:color="auto"/>
            <w:bottom w:val="none" w:sz="0" w:space="0" w:color="auto"/>
            <w:right w:val="none" w:sz="0" w:space="0" w:color="auto"/>
          </w:divBdr>
        </w:div>
        <w:div w:id="1478957017">
          <w:marLeft w:val="640"/>
          <w:marRight w:val="0"/>
          <w:marTop w:val="0"/>
          <w:marBottom w:val="0"/>
          <w:divBdr>
            <w:top w:val="none" w:sz="0" w:space="0" w:color="auto"/>
            <w:left w:val="none" w:sz="0" w:space="0" w:color="auto"/>
            <w:bottom w:val="none" w:sz="0" w:space="0" w:color="auto"/>
            <w:right w:val="none" w:sz="0" w:space="0" w:color="auto"/>
          </w:divBdr>
        </w:div>
        <w:div w:id="1490633093">
          <w:marLeft w:val="640"/>
          <w:marRight w:val="0"/>
          <w:marTop w:val="0"/>
          <w:marBottom w:val="0"/>
          <w:divBdr>
            <w:top w:val="none" w:sz="0" w:space="0" w:color="auto"/>
            <w:left w:val="none" w:sz="0" w:space="0" w:color="auto"/>
            <w:bottom w:val="none" w:sz="0" w:space="0" w:color="auto"/>
            <w:right w:val="none" w:sz="0" w:space="0" w:color="auto"/>
          </w:divBdr>
        </w:div>
        <w:div w:id="1491024678">
          <w:marLeft w:val="640"/>
          <w:marRight w:val="0"/>
          <w:marTop w:val="0"/>
          <w:marBottom w:val="0"/>
          <w:divBdr>
            <w:top w:val="none" w:sz="0" w:space="0" w:color="auto"/>
            <w:left w:val="none" w:sz="0" w:space="0" w:color="auto"/>
            <w:bottom w:val="none" w:sz="0" w:space="0" w:color="auto"/>
            <w:right w:val="none" w:sz="0" w:space="0" w:color="auto"/>
          </w:divBdr>
        </w:div>
        <w:div w:id="1497501642">
          <w:marLeft w:val="640"/>
          <w:marRight w:val="0"/>
          <w:marTop w:val="0"/>
          <w:marBottom w:val="0"/>
          <w:divBdr>
            <w:top w:val="none" w:sz="0" w:space="0" w:color="auto"/>
            <w:left w:val="none" w:sz="0" w:space="0" w:color="auto"/>
            <w:bottom w:val="none" w:sz="0" w:space="0" w:color="auto"/>
            <w:right w:val="none" w:sz="0" w:space="0" w:color="auto"/>
          </w:divBdr>
        </w:div>
        <w:div w:id="1568026991">
          <w:marLeft w:val="640"/>
          <w:marRight w:val="0"/>
          <w:marTop w:val="0"/>
          <w:marBottom w:val="0"/>
          <w:divBdr>
            <w:top w:val="none" w:sz="0" w:space="0" w:color="auto"/>
            <w:left w:val="none" w:sz="0" w:space="0" w:color="auto"/>
            <w:bottom w:val="none" w:sz="0" w:space="0" w:color="auto"/>
            <w:right w:val="none" w:sz="0" w:space="0" w:color="auto"/>
          </w:divBdr>
        </w:div>
        <w:div w:id="1602956613">
          <w:marLeft w:val="640"/>
          <w:marRight w:val="0"/>
          <w:marTop w:val="0"/>
          <w:marBottom w:val="0"/>
          <w:divBdr>
            <w:top w:val="none" w:sz="0" w:space="0" w:color="auto"/>
            <w:left w:val="none" w:sz="0" w:space="0" w:color="auto"/>
            <w:bottom w:val="none" w:sz="0" w:space="0" w:color="auto"/>
            <w:right w:val="none" w:sz="0" w:space="0" w:color="auto"/>
          </w:divBdr>
        </w:div>
        <w:div w:id="1611619175">
          <w:marLeft w:val="640"/>
          <w:marRight w:val="0"/>
          <w:marTop w:val="0"/>
          <w:marBottom w:val="0"/>
          <w:divBdr>
            <w:top w:val="none" w:sz="0" w:space="0" w:color="auto"/>
            <w:left w:val="none" w:sz="0" w:space="0" w:color="auto"/>
            <w:bottom w:val="none" w:sz="0" w:space="0" w:color="auto"/>
            <w:right w:val="none" w:sz="0" w:space="0" w:color="auto"/>
          </w:divBdr>
        </w:div>
        <w:div w:id="1623733843">
          <w:marLeft w:val="640"/>
          <w:marRight w:val="0"/>
          <w:marTop w:val="0"/>
          <w:marBottom w:val="0"/>
          <w:divBdr>
            <w:top w:val="none" w:sz="0" w:space="0" w:color="auto"/>
            <w:left w:val="none" w:sz="0" w:space="0" w:color="auto"/>
            <w:bottom w:val="none" w:sz="0" w:space="0" w:color="auto"/>
            <w:right w:val="none" w:sz="0" w:space="0" w:color="auto"/>
          </w:divBdr>
        </w:div>
        <w:div w:id="1653294350">
          <w:marLeft w:val="640"/>
          <w:marRight w:val="0"/>
          <w:marTop w:val="0"/>
          <w:marBottom w:val="0"/>
          <w:divBdr>
            <w:top w:val="none" w:sz="0" w:space="0" w:color="auto"/>
            <w:left w:val="none" w:sz="0" w:space="0" w:color="auto"/>
            <w:bottom w:val="none" w:sz="0" w:space="0" w:color="auto"/>
            <w:right w:val="none" w:sz="0" w:space="0" w:color="auto"/>
          </w:divBdr>
        </w:div>
        <w:div w:id="1669751981">
          <w:marLeft w:val="640"/>
          <w:marRight w:val="0"/>
          <w:marTop w:val="0"/>
          <w:marBottom w:val="0"/>
          <w:divBdr>
            <w:top w:val="none" w:sz="0" w:space="0" w:color="auto"/>
            <w:left w:val="none" w:sz="0" w:space="0" w:color="auto"/>
            <w:bottom w:val="none" w:sz="0" w:space="0" w:color="auto"/>
            <w:right w:val="none" w:sz="0" w:space="0" w:color="auto"/>
          </w:divBdr>
        </w:div>
        <w:div w:id="1679385489">
          <w:marLeft w:val="640"/>
          <w:marRight w:val="0"/>
          <w:marTop w:val="0"/>
          <w:marBottom w:val="0"/>
          <w:divBdr>
            <w:top w:val="none" w:sz="0" w:space="0" w:color="auto"/>
            <w:left w:val="none" w:sz="0" w:space="0" w:color="auto"/>
            <w:bottom w:val="none" w:sz="0" w:space="0" w:color="auto"/>
            <w:right w:val="none" w:sz="0" w:space="0" w:color="auto"/>
          </w:divBdr>
        </w:div>
        <w:div w:id="1783181965">
          <w:marLeft w:val="640"/>
          <w:marRight w:val="0"/>
          <w:marTop w:val="0"/>
          <w:marBottom w:val="0"/>
          <w:divBdr>
            <w:top w:val="none" w:sz="0" w:space="0" w:color="auto"/>
            <w:left w:val="none" w:sz="0" w:space="0" w:color="auto"/>
            <w:bottom w:val="none" w:sz="0" w:space="0" w:color="auto"/>
            <w:right w:val="none" w:sz="0" w:space="0" w:color="auto"/>
          </w:divBdr>
        </w:div>
        <w:div w:id="1793665287">
          <w:marLeft w:val="640"/>
          <w:marRight w:val="0"/>
          <w:marTop w:val="0"/>
          <w:marBottom w:val="0"/>
          <w:divBdr>
            <w:top w:val="none" w:sz="0" w:space="0" w:color="auto"/>
            <w:left w:val="none" w:sz="0" w:space="0" w:color="auto"/>
            <w:bottom w:val="none" w:sz="0" w:space="0" w:color="auto"/>
            <w:right w:val="none" w:sz="0" w:space="0" w:color="auto"/>
          </w:divBdr>
        </w:div>
        <w:div w:id="1814905482">
          <w:marLeft w:val="640"/>
          <w:marRight w:val="0"/>
          <w:marTop w:val="0"/>
          <w:marBottom w:val="0"/>
          <w:divBdr>
            <w:top w:val="none" w:sz="0" w:space="0" w:color="auto"/>
            <w:left w:val="none" w:sz="0" w:space="0" w:color="auto"/>
            <w:bottom w:val="none" w:sz="0" w:space="0" w:color="auto"/>
            <w:right w:val="none" w:sz="0" w:space="0" w:color="auto"/>
          </w:divBdr>
        </w:div>
        <w:div w:id="1840388857">
          <w:marLeft w:val="640"/>
          <w:marRight w:val="0"/>
          <w:marTop w:val="0"/>
          <w:marBottom w:val="0"/>
          <w:divBdr>
            <w:top w:val="none" w:sz="0" w:space="0" w:color="auto"/>
            <w:left w:val="none" w:sz="0" w:space="0" w:color="auto"/>
            <w:bottom w:val="none" w:sz="0" w:space="0" w:color="auto"/>
            <w:right w:val="none" w:sz="0" w:space="0" w:color="auto"/>
          </w:divBdr>
        </w:div>
        <w:div w:id="1883595742">
          <w:marLeft w:val="640"/>
          <w:marRight w:val="0"/>
          <w:marTop w:val="0"/>
          <w:marBottom w:val="0"/>
          <w:divBdr>
            <w:top w:val="none" w:sz="0" w:space="0" w:color="auto"/>
            <w:left w:val="none" w:sz="0" w:space="0" w:color="auto"/>
            <w:bottom w:val="none" w:sz="0" w:space="0" w:color="auto"/>
            <w:right w:val="none" w:sz="0" w:space="0" w:color="auto"/>
          </w:divBdr>
        </w:div>
        <w:div w:id="2063478785">
          <w:marLeft w:val="640"/>
          <w:marRight w:val="0"/>
          <w:marTop w:val="0"/>
          <w:marBottom w:val="0"/>
          <w:divBdr>
            <w:top w:val="none" w:sz="0" w:space="0" w:color="auto"/>
            <w:left w:val="none" w:sz="0" w:space="0" w:color="auto"/>
            <w:bottom w:val="none" w:sz="0" w:space="0" w:color="auto"/>
            <w:right w:val="none" w:sz="0" w:space="0" w:color="auto"/>
          </w:divBdr>
        </w:div>
      </w:divsChild>
    </w:div>
    <w:div w:id="722021930">
      <w:marLeft w:val="640"/>
      <w:marRight w:val="0"/>
      <w:marTop w:val="0"/>
      <w:marBottom w:val="0"/>
      <w:divBdr>
        <w:top w:val="none" w:sz="0" w:space="0" w:color="auto"/>
        <w:left w:val="none" w:sz="0" w:space="0" w:color="auto"/>
        <w:bottom w:val="none" w:sz="0" w:space="0" w:color="auto"/>
        <w:right w:val="none" w:sz="0" w:space="0" w:color="auto"/>
      </w:divBdr>
    </w:div>
    <w:div w:id="722682653">
      <w:marLeft w:val="640"/>
      <w:marRight w:val="0"/>
      <w:marTop w:val="0"/>
      <w:marBottom w:val="0"/>
      <w:divBdr>
        <w:top w:val="none" w:sz="0" w:space="0" w:color="auto"/>
        <w:left w:val="none" w:sz="0" w:space="0" w:color="auto"/>
        <w:bottom w:val="none" w:sz="0" w:space="0" w:color="auto"/>
        <w:right w:val="none" w:sz="0" w:space="0" w:color="auto"/>
      </w:divBdr>
    </w:div>
    <w:div w:id="723064130">
      <w:marLeft w:val="640"/>
      <w:marRight w:val="0"/>
      <w:marTop w:val="0"/>
      <w:marBottom w:val="0"/>
      <w:divBdr>
        <w:top w:val="none" w:sz="0" w:space="0" w:color="auto"/>
        <w:left w:val="none" w:sz="0" w:space="0" w:color="auto"/>
        <w:bottom w:val="none" w:sz="0" w:space="0" w:color="auto"/>
        <w:right w:val="none" w:sz="0" w:space="0" w:color="auto"/>
      </w:divBdr>
    </w:div>
    <w:div w:id="723069695">
      <w:marLeft w:val="640"/>
      <w:marRight w:val="0"/>
      <w:marTop w:val="0"/>
      <w:marBottom w:val="0"/>
      <w:divBdr>
        <w:top w:val="none" w:sz="0" w:space="0" w:color="auto"/>
        <w:left w:val="none" w:sz="0" w:space="0" w:color="auto"/>
        <w:bottom w:val="none" w:sz="0" w:space="0" w:color="auto"/>
        <w:right w:val="none" w:sz="0" w:space="0" w:color="auto"/>
      </w:divBdr>
    </w:div>
    <w:div w:id="723480435">
      <w:bodyDiv w:val="1"/>
      <w:marLeft w:val="0"/>
      <w:marRight w:val="0"/>
      <w:marTop w:val="0"/>
      <w:marBottom w:val="0"/>
      <w:divBdr>
        <w:top w:val="none" w:sz="0" w:space="0" w:color="auto"/>
        <w:left w:val="none" w:sz="0" w:space="0" w:color="auto"/>
        <w:bottom w:val="none" w:sz="0" w:space="0" w:color="auto"/>
        <w:right w:val="none" w:sz="0" w:space="0" w:color="auto"/>
      </w:divBdr>
      <w:divsChild>
        <w:div w:id="1541940132">
          <w:marLeft w:val="640"/>
          <w:marRight w:val="0"/>
          <w:marTop w:val="0"/>
          <w:marBottom w:val="0"/>
          <w:divBdr>
            <w:top w:val="none" w:sz="0" w:space="0" w:color="auto"/>
            <w:left w:val="none" w:sz="0" w:space="0" w:color="auto"/>
            <w:bottom w:val="none" w:sz="0" w:space="0" w:color="auto"/>
            <w:right w:val="none" w:sz="0" w:space="0" w:color="auto"/>
          </w:divBdr>
        </w:div>
        <w:div w:id="1333989051">
          <w:marLeft w:val="640"/>
          <w:marRight w:val="0"/>
          <w:marTop w:val="0"/>
          <w:marBottom w:val="0"/>
          <w:divBdr>
            <w:top w:val="none" w:sz="0" w:space="0" w:color="auto"/>
            <w:left w:val="none" w:sz="0" w:space="0" w:color="auto"/>
            <w:bottom w:val="none" w:sz="0" w:space="0" w:color="auto"/>
            <w:right w:val="none" w:sz="0" w:space="0" w:color="auto"/>
          </w:divBdr>
        </w:div>
        <w:div w:id="647904494">
          <w:marLeft w:val="640"/>
          <w:marRight w:val="0"/>
          <w:marTop w:val="0"/>
          <w:marBottom w:val="0"/>
          <w:divBdr>
            <w:top w:val="none" w:sz="0" w:space="0" w:color="auto"/>
            <w:left w:val="none" w:sz="0" w:space="0" w:color="auto"/>
            <w:bottom w:val="none" w:sz="0" w:space="0" w:color="auto"/>
            <w:right w:val="none" w:sz="0" w:space="0" w:color="auto"/>
          </w:divBdr>
        </w:div>
        <w:div w:id="55710328">
          <w:marLeft w:val="640"/>
          <w:marRight w:val="0"/>
          <w:marTop w:val="0"/>
          <w:marBottom w:val="0"/>
          <w:divBdr>
            <w:top w:val="none" w:sz="0" w:space="0" w:color="auto"/>
            <w:left w:val="none" w:sz="0" w:space="0" w:color="auto"/>
            <w:bottom w:val="none" w:sz="0" w:space="0" w:color="auto"/>
            <w:right w:val="none" w:sz="0" w:space="0" w:color="auto"/>
          </w:divBdr>
        </w:div>
        <w:div w:id="233702199">
          <w:marLeft w:val="640"/>
          <w:marRight w:val="0"/>
          <w:marTop w:val="0"/>
          <w:marBottom w:val="0"/>
          <w:divBdr>
            <w:top w:val="none" w:sz="0" w:space="0" w:color="auto"/>
            <w:left w:val="none" w:sz="0" w:space="0" w:color="auto"/>
            <w:bottom w:val="none" w:sz="0" w:space="0" w:color="auto"/>
            <w:right w:val="none" w:sz="0" w:space="0" w:color="auto"/>
          </w:divBdr>
        </w:div>
        <w:div w:id="957566093">
          <w:marLeft w:val="640"/>
          <w:marRight w:val="0"/>
          <w:marTop w:val="0"/>
          <w:marBottom w:val="0"/>
          <w:divBdr>
            <w:top w:val="none" w:sz="0" w:space="0" w:color="auto"/>
            <w:left w:val="none" w:sz="0" w:space="0" w:color="auto"/>
            <w:bottom w:val="none" w:sz="0" w:space="0" w:color="auto"/>
            <w:right w:val="none" w:sz="0" w:space="0" w:color="auto"/>
          </w:divBdr>
        </w:div>
        <w:div w:id="426660435">
          <w:marLeft w:val="640"/>
          <w:marRight w:val="0"/>
          <w:marTop w:val="0"/>
          <w:marBottom w:val="0"/>
          <w:divBdr>
            <w:top w:val="none" w:sz="0" w:space="0" w:color="auto"/>
            <w:left w:val="none" w:sz="0" w:space="0" w:color="auto"/>
            <w:bottom w:val="none" w:sz="0" w:space="0" w:color="auto"/>
            <w:right w:val="none" w:sz="0" w:space="0" w:color="auto"/>
          </w:divBdr>
        </w:div>
        <w:div w:id="1064134400">
          <w:marLeft w:val="640"/>
          <w:marRight w:val="0"/>
          <w:marTop w:val="0"/>
          <w:marBottom w:val="0"/>
          <w:divBdr>
            <w:top w:val="none" w:sz="0" w:space="0" w:color="auto"/>
            <w:left w:val="none" w:sz="0" w:space="0" w:color="auto"/>
            <w:bottom w:val="none" w:sz="0" w:space="0" w:color="auto"/>
            <w:right w:val="none" w:sz="0" w:space="0" w:color="auto"/>
          </w:divBdr>
        </w:div>
        <w:div w:id="642390170">
          <w:marLeft w:val="640"/>
          <w:marRight w:val="0"/>
          <w:marTop w:val="0"/>
          <w:marBottom w:val="0"/>
          <w:divBdr>
            <w:top w:val="none" w:sz="0" w:space="0" w:color="auto"/>
            <w:left w:val="none" w:sz="0" w:space="0" w:color="auto"/>
            <w:bottom w:val="none" w:sz="0" w:space="0" w:color="auto"/>
            <w:right w:val="none" w:sz="0" w:space="0" w:color="auto"/>
          </w:divBdr>
        </w:div>
        <w:div w:id="1504129187">
          <w:marLeft w:val="640"/>
          <w:marRight w:val="0"/>
          <w:marTop w:val="0"/>
          <w:marBottom w:val="0"/>
          <w:divBdr>
            <w:top w:val="none" w:sz="0" w:space="0" w:color="auto"/>
            <w:left w:val="none" w:sz="0" w:space="0" w:color="auto"/>
            <w:bottom w:val="none" w:sz="0" w:space="0" w:color="auto"/>
            <w:right w:val="none" w:sz="0" w:space="0" w:color="auto"/>
          </w:divBdr>
        </w:div>
        <w:div w:id="703364023">
          <w:marLeft w:val="640"/>
          <w:marRight w:val="0"/>
          <w:marTop w:val="0"/>
          <w:marBottom w:val="0"/>
          <w:divBdr>
            <w:top w:val="none" w:sz="0" w:space="0" w:color="auto"/>
            <w:left w:val="none" w:sz="0" w:space="0" w:color="auto"/>
            <w:bottom w:val="none" w:sz="0" w:space="0" w:color="auto"/>
            <w:right w:val="none" w:sz="0" w:space="0" w:color="auto"/>
          </w:divBdr>
        </w:div>
        <w:div w:id="2101561614">
          <w:marLeft w:val="640"/>
          <w:marRight w:val="0"/>
          <w:marTop w:val="0"/>
          <w:marBottom w:val="0"/>
          <w:divBdr>
            <w:top w:val="none" w:sz="0" w:space="0" w:color="auto"/>
            <w:left w:val="none" w:sz="0" w:space="0" w:color="auto"/>
            <w:bottom w:val="none" w:sz="0" w:space="0" w:color="auto"/>
            <w:right w:val="none" w:sz="0" w:space="0" w:color="auto"/>
          </w:divBdr>
        </w:div>
        <w:div w:id="2026708525">
          <w:marLeft w:val="640"/>
          <w:marRight w:val="0"/>
          <w:marTop w:val="0"/>
          <w:marBottom w:val="0"/>
          <w:divBdr>
            <w:top w:val="none" w:sz="0" w:space="0" w:color="auto"/>
            <w:left w:val="none" w:sz="0" w:space="0" w:color="auto"/>
            <w:bottom w:val="none" w:sz="0" w:space="0" w:color="auto"/>
            <w:right w:val="none" w:sz="0" w:space="0" w:color="auto"/>
          </w:divBdr>
        </w:div>
        <w:div w:id="2104639274">
          <w:marLeft w:val="640"/>
          <w:marRight w:val="0"/>
          <w:marTop w:val="0"/>
          <w:marBottom w:val="0"/>
          <w:divBdr>
            <w:top w:val="none" w:sz="0" w:space="0" w:color="auto"/>
            <w:left w:val="none" w:sz="0" w:space="0" w:color="auto"/>
            <w:bottom w:val="none" w:sz="0" w:space="0" w:color="auto"/>
            <w:right w:val="none" w:sz="0" w:space="0" w:color="auto"/>
          </w:divBdr>
        </w:div>
        <w:div w:id="50888133">
          <w:marLeft w:val="640"/>
          <w:marRight w:val="0"/>
          <w:marTop w:val="0"/>
          <w:marBottom w:val="0"/>
          <w:divBdr>
            <w:top w:val="none" w:sz="0" w:space="0" w:color="auto"/>
            <w:left w:val="none" w:sz="0" w:space="0" w:color="auto"/>
            <w:bottom w:val="none" w:sz="0" w:space="0" w:color="auto"/>
            <w:right w:val="none" w:sz="0" w:space="0" w:color="auto"/>
          </w:divBdr>
        </w:div>
        <w:div w:id="372770744">
          <w:marLeft w:val="640"/>
          <w:marRight w:val="0"/>
          <w:marTop w:val="0"/>
          <w:marBottom w:val="0"/>
          <w:divBdr>
            <w:top w:val="none" w:sz="0" w:space="0" w:color="auto"/>
            <w:left w:val="none" w:sz="0" w:space="0" w:color="auto"/>
            <w:bottom w:val="none" w:sz="0" w:space="0" w:color="auto"/>
            <w:right w:val="none" w:sz="0" w:space="0" w:color="auto"/>
          </w:divBdr>
        </w:div>
        <w:div w:id="780153676">
          <w:marLeft w:val="640"/>
          <w:marRight w:val="0"/>
          <w:marTop w:val="0"/>
          <w:marBottom w:val="0"/>
          <w:divBdr>
            <w:top w:val="none" w:sz="0" w:space="0" w:color="auto"/>
            <w:left w:val="none" w:sz="0" w:space="0" w:color="auto"/>
            <w:bottom w:val="none" w:sz="0" w:space="0" w:color="auto"/>
            <w:right w:val="none" w:sz="0" w:space="0" w:color="auto"/>
          </w:divBdr>
        </w:div>
        <w:div w:id="1594699459">
          <w:marLeft w:val="640"/>
          <w:marRight w:val="0"/>
          <w:marTop w:val="0"/>
          <w:marBottom w:val="0"/>
          <w:divBdr>
            <w:top w:val="none" w:sz="0" w:space="0" w:color="auto"/>
            <w:left w:val="none" w:sz="0" w:space="0" w:color="auto"/>
            <w:bottom w:val="none" w:sz="0" w:space="0" w:color="auto"/>
            <w:right w:val="none" w:sz="0" w:space="0" w:color="auto"/>
          </w:divBdr>
        </w:div>
        <w:div w:id="2074423051">
          <w:marLeft w:val="640"/>
          <w:marRight w:val="0"/>
          <w:marTop w:val="0"/>
          <w:marBottom w:val="0"/>
          <w:divBdr>
            <w:top w:val="none" w:sz="0" w:space="0" w:color="auto"/>
            <w:left w:val="none" w:sz="0" w:space="0" w:color="auto"/>
            <w:bottom w:val="none" w:sz="0" w:space="0" w:color="auto"/>
            <w:right w:val="none" w:sz="0" w:space="0" w:color="auto"/>
          </w:divBdr>
        </w:div>
        <w:div w:id="316997980">
          <w:marLeft w:val="640"/>
          <w:marRight w:val="0"/>
          <w:marTop w:val="0"/>
          <w:marBottom w:val="0"/>
          <w:divBdr>
            <w:top w:val="none" w:sz="0" w:space="0" w:color="auto"/>
            <w:left w:val="none" w:sz="0" w:space="0" w:color="auto"/>
            <w:bottom w:val="none" w:sz="0" w:space="0" w:color="auto"/>
            <w:right w:val="none" w:sz="0" w:space="0" w:color="auto"/>
          </w:divBdr>
        </w:div>
        <w:div w:id="255091832">
          <w:marLeft w:val="640"/>
          <w:marRight w:val="0"/>
          <w:marTop w:val="0"/>
          <w:marBottom w:val="0"/>
          <w:divBdr>
            <w:top w:val="none" w:sz="0" w:space="0" w:color="auto"/>
            <w:left w:val="none" w:sz="0" w:space="0" w:color="auto"/>
            <w:bottom w:val="none" w:sz="0" w:space="0" w:color="auto"/>
            <w:right w:val="none" w:sz="0" w:space="0" w:color="auto"/>
          </w:divBdr>
        </w:div>
        <w:div w:id="1995645388">
          <w:marLeft w:val="640"/>
          <w:marRight w:val="0"/>
          <w:marTop w:val="0"/>
          <w:marBottom w:val="0"/>
          <w:divBdr>
            <w:top w:val="none" w:sz="0" w:space="0" w:color="auto"/>
            <w:left w:val="none" w:sz="0" w:space="0" w:color="auto"/>
            <w:bottom w:val="none" w:sz="0" w:space="0" w:color="auto"/>
            <w:right w:val="none" w:sz="0" w:space="0" w:color="auto"/>
          </w:divBdr>
        </w:div>
        <w:div w:id="1464537257">
          <w:marLeft w:val="640"/>
          <w:marRight w:val="0"/>
          <w:marTop w:val="0"/>
          <w:marBottom w:val="0"/>
          <w:divBdr>
            <w:top w:val="none" w:sz="0" w:space="0" w:color="auto"/>
            <w:left w:val="none" w:sz="0" w:space="0" w:color="auto"/>
            <w:bottom w:val="none" w:sz="0" w:space="0" w:color="auto"/>
            <w:right w:val="none" w:sz="0" w:space="0" w:color="auto"/>
          </w:divBdr>
        </w:div>
        <w:div w:id="924191574">
          <w:marLeft w:val="640"/>
          <w:marRight w:val="0"/>
          <w:marTop w:val="0"/>
          <w:marBottom w:val="0"/>
          <w:divBdr>
            <w:top w:val="none" w:sz="0" w:space="0" w:color="auto"/>
            <w:left w:val="none" w:sz="0" w:space="0" w:color="auto"/>
            <w:bottom w:val="none" w:sz="0" w:space="0" w:color="auto"/>
            <w:right w:val="none" w:sz="0" w:space="0" w:color="auto"/>
          </w:divBdr>
        </w:div>
        <w:div w:id="1879510622">
          <w:marLeft w:val="640"/>
          <w:marRight w:val="0"/>
          <w:marTop w:val="0"/>
          <w:marBottom w:val="0"/>
          <w:divBdr>
            <w:top w:val="none" w:sz="0" w:space="0" w:color="auto"/>
            <w:left w:val="none" w:sz="0" w:space="0" w:color="auto"/>
            <w:bottom w:val="none" w:sz="0" w:space="0" w:color="auto"/>
            <w:right w:val="none" w:sz="0" w:space="0" w:color="auto"/>
          </w:divBdr>
        </w:div>
        <w:div w:id="108362096">
          <w:marLeft w:val="640"/>
          <w:marRight w:val="0"/>
          <w:marTop w:val="0"/>
          <w:marBottom w:val="0"/>
          <w:divBdr>
            <w:top w:val="none" w:sz="0" w:space="0" w:color="auto"/>
            <w:left w:val="none" w:sz="0" w:space="0" w:color="auto"/>
            <w:bottom w:val="none" w:sz="0" w:space="0" w:color="auto"/>
            <w:right w:val="none" w:sz="0" w:space="0" w:color="auto"/>
          </w:divBdr>
        </w:div>
        <w:div w:id="369889372">
          <w:marLeft w:val="640"/>
          <w:marRight w:val="0"/>
          <w:marTop w:val="0"/>
          <w:marBottom w:val="0"/>
          <w:divBdr>
            <w:top w:val="none" w:sz="0" w:space="0" w:color="auto"/>
            <w:left w:val="none" w:sz="0" w:space="0" w:color="auto"/>
            <w:bottom w:val="none" w:sz="0" w:space="0" w:color="auto"/>
            <w:right w:val="none" w:sz="0" w:space="0" w:color="auto"/>
          </w:divBdr>
        </w:div>
        <w:div w:id="18511601">
          <w:marLeft w:val="640"/>
          <w:marRight w:val="0"/>
          <w:marTop w:val="0"/>
          <w:marBottom w:val="0"/>
          <w:divBdr>
            <w:top w:val="none" w:sz="0" w:space="0" w:color="auto"/>
            <w:left w:val="none" w:sz="0" w:space="0" w:color="auto"/>
            <w:bottom w:val="none" w:sz="0" w:space="0" w:color="auto"/>
            <w:right w:val="none" w:sz="0" w:space="0" w:color="auto"/>
          </w:divBdr>
        </w:div>
        <w:div w:id="807547429">
          <w:marLeft w:val="640"/>
          <w:marRight w:val="0"/>
          <w:marTop w:val="0"/>
          <w:marBottom w:val="0"/>
          <w:divBdr>
            <w:top w:val="none" w:sz="0" w:space="0" w:color="auto"/>
            <w:left w:val="none" w:sz="0" w:space="0" w:color="auto"/>
            <w:bottom w:val="none" w:sz="0" w:space="0" w:color="auto"/>
            <w:right w:val="none" w:sz="0" w:space="0" w:color="auto"/>
          </w:divBdr>
        </w:div>
        <w:div w:id="774638784">
          <w:marLeft w:val="640"/>
          <w:marRight w:val="0"/>
          <w:marTop w:val="0"/>
          <w:marBottom w:val="0"/>
          <w:divBdr>
            <w:top w:val="none" w:sz="0" w:space="0" w:color="auto"/>
            <w:left w:val="none" w:sz="0" w:space="0" w:color="auto"/>
            <w:bottom w:val="none" w:sz="0" w:space="0" w:color="auto"/>
            <w:right w:val="none" w:sz="0" w:space="0" w:color="auto"/>
          </w:divBdr>
        </w:div>
        <w:div w:id="1488088593">
          <w:marLeft w:val="640"/>
          <w:marRight w:val="0"/>
          <w:marTop w:val="0"/>
          <w:marBottom w:val="0"/>
          <w:divBdr>
            <w:top w:val="none" w:sz="0" w:space="0" w:color="auto"/>
            <w:left w:val="none" w:sz="0" w:space="0" w:color="auto"/>
            <w:bottom w:val="none" w:sz="0" w:space="0" w:color="auto"/>
            <w:right w:val="none" w:sz="0" w:space="0" w:color="auto"/>
          </w:divBdr>
        </w:div>
        <w:div w:id="2025134635">
          <w:marLeft w:val="640"/>
          <w:marRight w:val="0"/>
          <w:marTop w:val="0"/>
          <w:marBottom w:val="0"/>
          <w:divBdr>
            <w:top w:val="none" w:sz="0" w:space="0" w:color="auto"/>
            <w:left w:val="none" w:sz="0" w:space="0" w:color="auto"/>
            <w:bottom w:val="none" w:sz="0" w:space="0" w:color="auto"/>
            <w:right w:val="none" w:sz="0" w:space="0" w:color="auto"/>
          </w:divBdr>
        </w:div>
        <w:div w:id="151410408">
          <w:marLeft w:val="640"/>
          <w:marRight w:val="0"/>
          <w:marTop w:val="0"/>
          <w:marBottom w:val="0"/>
          <w:divBdr>
            <w:top w:val="none" w:sz="0" w:space="0" w:color="auto"/>
            <w:left w:val="none" w:sz="0" w:space="0" w:color="auto"/>
            <w:bottom w:val="none" w:sz="0" w:space="0" w:color="auto"/>
            <w:right w:val="none" w:sz="0" w:space="0" w:color="auto"/>
          </w:divBdr>
        </w:div>
        <w:div w:id="211843063">
          <w:marLeft w:val="640"/>
          <w:marRight w:val="0"/>
          <w:marTop w:val="0"/>
          <w:marBottom w:val="0"/>
          <w:divBdr>
            <w:top w:val="none" w:sz="0" w:space="0" w:color="auto"/>
            <w:left w:val="none" w:sz="0" w:space="0" w:color="auto"/>
            <w:bottom w:val="none" w:sz="0" w:space="0" w:color="auto"/>
            <w:right w:val="none" w:sz="0" w:space="0" w:color="auto"/>
          </w:divBdr>
        </w:div>
        <w:div w:id="1816291690">
          <w:marLeft w:val="640"/>
          <w:marRight w:val="0"/>
          <w:marTop w:val="0"/>
          <w:marBottom w:val="0"/>
          <w:divBdr>
            <w:top w:val="none" w:sz="0" w:space="0" w:color="auto"/>
            <w:left w:val="none" w:sz="0" w:space="0" w:color="auto"/>
            <w:bottom w:val="none" w:sz="0" w:space="0" w:color="auto"/>
            <w:right w:val="none" w:sz="0" w:space="0" w:color="auto"/>
          </w:divBdr>
        </w:div>
        <w:div w:id="1948393472">
          <w:marLeft w:val="640"/>
          <w:marRight w:val="0"/>
          <w:marTop w:val="0"/>
          <w:marBottom w:val="0"/>
          <w:divBdr>
            <w:top w:val="none" w:sz="0" w:space="0" w:color="auto"/>
            <w:left w:val="none" w:sz="0" w:space="0" w:color="auto"/>
            <w:bottom w:val="none" w:sz="0" w:space="0" w:color="auto"/>
            <w:right w:val="none" w:sz="0" w:space="0" w:color="auto"/>
          </w:divBdr>
        </w:div>
        <w:div w:id="275337720">
          <w:marLeft w:val="640"/>
          <w:marRight w:val="0"/>
          <w:marTop w:val="0"/>
          <w:marBottom w:val="0"/>
          <w:divBdr>
            <w:top w:val="none" w:sz="0" w:space="0" w:color="auto"/>
            <w:left w:val="none" w:sz="0" w:space="0" w:color="auto"/>
            <w:bottom w:val="none" w:sz="0" w:space="0" w:color="auto"/>
            <w:right w:val="none" w:sz="0" w:space="0" w:color="auto"/>
          </w:divBdr>
        </w:div>
        <w:div w:id="1242833536">
          <w:marLeft w:val="640"/>
          <w:marRight w:val="0"/>
          <w:marTop w:val="0"/>
          <w:marBottom w:val="0"/>
          <w:divBdr>
            <w:top w:val="none" w:sz="0" w:space="0" w:color="auto"/>
            <w:left w:val="none" w:sz="0" w:space="0" w:color="auto"/>
            <w:bottom w:val="none" w:sz="0" w:space="0" w:color="auto"/>
            <w:right w:val="none" w:sz="0" w:space="0" w:color="auto"/>
          </w:divBdr>
        </w:div>
        <w:div w:id="1191381738">
          <w:marLeft w:val="640"/>
          <w:marRight w:val="0"/>
          <w:marTop w:val="0"/>
          <w:marBottom w:val="0"/>
          <w:divBdr>
            <w:top w:val="none" w:sz="0" w:space="0" w:color="auto"/>
            <w:left w:val="none" w:sz="0" w:space="0" w:color="auto"/>
            <w:bottom w:val="none" w:sz="0" w:space="0" w:color="auto"/>
            <w:right w:val="none" w:sz="0" w:space="0" w:color="auto"/>
          </w:divBdr>
        </w:div>
        <w:div w:id="1810442744">
          <w:marLeft w:val="640"/>
          <w:marRight w:val="0"/>
          <w:marTop w:val="0"/>
          <w:marBottom w:val="0"/>
          <w:divBdr>
            <w:top w:val="none" w:sz="0" w:space="0" w:color="auto"/>
            <w:left w:val="none" w:sz="0" w:space="0" w:color="auto"/>
            <w:bottom w:val="none" w:sz="0" w:space="0" w:color="auto"/>
            <w:right w:val="none" w:sz="0" w:space="0" w:color="auto"/>
          </w:divBdr>
        </w:div>
        <w:div w:id="1280333182">
          <w:marLeft w:val="640"/>
          <w:marRight w:val="0"/>
          <w:marTop w:val="0"/>
          <w:marBottom w:val="0"/>
          <w:divBdr>
            <w:top w:val="none" w:sz="0" w:space="0" w:color="auto"/>
            <w:left w:val="none" w:sz="0" w:space="0" w:color="auto"/>
            <w:bottom w:val="none" w:sz="0" w:space="0" w:color="auto"/>
            <w:right w:val="none" w:sz="0" w:space="0" w:color="auto"/>
          </w:divBdr>
        </w:div>
        <w:div w:id="384261044">
          <w:marLeft w:val="640"/>
          <w:marRight w:val="0"/>
          <w:marTop w:val="0"/>
          <w:marBottom w:val="0"/>
          <w:divBdr>
            <w:top w:val="none" w:sz="0" w:space="0" w:color="auto"/>
            <w:left w:val="none" w:sz="0" w:space="0" w:color="auto"/>
            <w:bottom w:val="none" w:sz="0" w:space="0" w:color="auto"/>
            <w:right w:val="none" w:sz="0" w:space="0" w:color="auto"/>
          </w:divBdr>
        </w:div>
        <w:div w:id="503252075">
          <w:marLeft w:val="640"/>
          <w:marRight w:val="0"/>
          <w:marTop w:val="0"/>
          <w:marBottom w:val="0"/>
          <w:divBdr>
            <w:top w:val="none" w:sz="0" w:space="0" w:color="auto"/>
            <w:left w:val="none" w:sz="0" w:space="0" w:color="auto"/>
            <w:bottom w:val="none" w:sz="0" w:space="0" w:color="auto"/>
            <w:right w:val="none" w:sz="0" w:space="0" w:color="auto"/>
          </w:divBdr>
        </w:div>
        <w:div w:id="2090223967">
          <w:marLeft w:val="640"/>
          <w:marRight w:val="0"/>
          <w:marTop w:val="0"/>
          <w:marBottom w:val="0"/>
          <w:divBdr>
            <w:top w:val="none" w:sz="0" w:space="0" w:color="auto"/>
            <w:left w:val="none" w:sz="0" w:space="0" w:color="auto"/>
            <w:bottom w:val="none" w:sz="0" w:space="0" w:color="auto"/>
            <w:right w:val="none" w:sz="0" w:space="0" w:color="auto"/>
          </w:divBdr>
        </w:div>
        <w:div w:id="793476560">
          <w:marLeft w:val="640"/>
          <w:marRight w:val="0"/>
          <w:marTop w:val="0"/>
          <w:marBottom w:val="0"/>
          <w:divBdr>
            <w:top w:val="none" w:sz="0" w:space="0" w:color="auto"/>
            <w:left w:val="none" w:sz="0" w:space="0" w:color="auto"/>
            <w:bottom w:val="none" w:sz="0" w:space="0" w:color="auto"/>
            <w:right w:val="none" w:sz="0" w:space="0" w:color="auto"/>
          </w:divBdr>
        </w:div>
        <w:div w:id="1024020311">
          <w:marLeft w:val="640"/>
          <w:marRight w:val="0"/>
          <w:marTop w:val="0"/>
          <w:marBottom w:val="0"/>
          <w:divBdr>
            <w:top w:val="none" w:sz="0" w:space="0" w:color="auto"/>
            <w:left w:val="none" w:sz="0" w:space="0" w:color="auto"/>
            <w:bottom w:val="none" w:sz="0" w:space="0" w:color="auto"/>
            <w:right w:val="none" w:sz="0" w:space="0" w:color="auto"/>
          </w:divBdr>
        </w:div>
        <w:div w:id="514074491">
          <w:marLeft w:val="640"/>
          <w:marRight w:val="0"/>
          <w:marTop w:val="0"/>
          <w:marBottom w:val="0"/>
          <w:divBdr>
            <w:top w:val="none" w:sz="0" w:space="0" w:color="auto"/>
            <w:left w:val="none" w:sz="0" w:space="0" w:color="auto"/>
            <w:bottom w:val="none" w:sz="0" w:space="0" w:color="auto"/>
            <w:right w:val="none" w:sz="0" w:space="0" w:color="auto"/>
          </w:divBdr>
        </w:div>
        <w:div w:id="1115834025">
          <w:marLeft w:val="640"/>
          <w:marRight w:val="0"/>
          <w:marTop w:val="0"/>
          <w:marBottom w:val="0"/>
          <w:divBdr>
            <w:top w:val="none" w:sz="0" w:space="0" w:color="auto"/>
            <w:left w:val="none" w:sz="0" w:space="0" w:color="auto"/>
            <w:bottom w:val="none" w:sz="0" w:space="0" w:color="auto"/>
            <w:right w:val="none" w:sz="0" w:space="0" w:color="auto"/>
          </w:divBdr>
        </w:div>
        <w:div w:id="481967032">
          <w:marLeft w:val="640"/>
          <w:marRight w:val="0"/>
          <w:marTop w:val="0"/>
          <w:marBottom w:val="0"/>
          <w:divBdr>
            <w:top w:val="none" w:sz="0" w:space="0" w:color="auto"/>
            <w:left w:val="none" w:sz="0" w:space="0" w:color="auto"/>
            <w:bottom w:val="none" w:sz="0" w:space="0" w:color="auto"/>
            <w:right w:val="none" w:sz="0" w:space="0" w:color="auto"/>
          </w:divBdr>
        </w:div>
        <w:div w:id="1543008216">
          <w:marLeft w:val="640"/>
          <w:marRight w:val="0"/>
          <w:marTop w:val="0"/>
          <w:marBottom w:val="0"/>
          <w:divBdr>
            <w:top w:val="none" w:sz="0" w:space="0" w:color="auto"/>
            <w:left w:val="none" w:sz="0" w:space="0" w:color="auto"/>
            <w:bottom w:val="none" w:sz="0" w:space="0" w:color="auto"/>
            <w:right w:val="none" w:sz="0" w:space="0" w:color="auto"/>
          </w:divBdr>
        </w:div>
        <w:div w:id="1357730856">
          <w:marLeft w:val="640"/>
          <w:marRight w:val="0"/>
          <w:marTop w:val="0"/>
          <w:marBottom w:val="0"/>
          <w:divBdr>
            <w:top w:val="none" w:sz="0" w:space="0" w:color="auto"/>
            <w:left w:val="none" w:sz="0" w:space="0" w:color="auto"/>
            <w:bottom w:val="none" w:sz="0" w:space="0" w:color="auto"/>
            <w:right w:val="none" w:sz="0" w:space="0" w:color="auto"/>
          </w:divBdr>
        </w:div>
        <w:div w:id="2090417040">
          <w:marLeft w:val="640"/>
          <w:marRight w:val="0"/>
          <w:marTop w:val="0"/>
          <w:marBottom w:val="0"/>
          <w:divBdr>
            <w:top w:val="none" w:sz="0" w:space="0" w:color="auto"/>
            <w:left w:val="none" w:sz="0" w:space="0" w:color="auto"/>
            <w:bottom w:val="none" w:sz="0" w:space="0" w:color="auto"/>
            <w:right w:val="none" w:sz="0" w:space="0" w:color="auto"/>
          </w:divBdr>
        </w:div>
        <w:div w:id="1269655472">
          <w:marLeft w:val="640"/>
          <w:marRight w:val="0"/>
          <w:marTop w:val="0"/>
          <w:marBottom w:val="0"/>
          <w:divBdr>
            <w:top w:val="none" w:sz="0" w:space="0" w:color="auto"/>
            <w:left w:val="none" w:sz="0" w:space="0" w:color="auto"/>
            <w:bottom w:val="none" w:sz="0" w:space="0" w:color="auto"/>
            <w:right w:val="none" w:sz="0" w:space="0" w:color="auto"/>
          </w:divBdr>
        </w:div>
        <w:div w:id="1564369159">
          <w:marLeft w:val="640"/>
          <w:marRight w:val="0"/>
          <w:marTop w:val="0"/>
          <w:marBottom w:val="0"/>
          <w:divBdr>
            <w:top w:val="none" w:sz="0" w:space="0" w:color="auto"/>
            <w:left w:val="none" w:sz="0" w:space="0" w:color="auto"/>
            <w:bottom w:val="none" w:sz="0" w:space="0" w:color="auto"/>
            <w:right w:val="none" w:sz="0" w:space="0" w:color="auto"/>
          </w:divBdr>
        </w:div>
        <w:div w:id="137066996">
          <w:marLeft w:val="640"/>
          <w:marRight w:val="0"/>
          <w:marTop w:val="0"/>
          <w:marBottom w:val="0"/>
          <w:divBdr>
            <w:top w:val="none" w:sz="0" w:space="0" w:color="auto"/>
            <w:left w:val="none" w:sz="0" w:space="0" w:color="auto"/>
            <w:bottom w:val="none" w:sz="0" w:space="0" w:color="auto"/>
            <w:right w:val="none" w:sz="0" w:space="0" w:color="auto"/>
          </w:divBdr>
        </w:div>
        <w:div w:id="1702511102">
          <w:marLeft w:val="640"/>
          <w:marRight w:val="0"/>
          <w:marTop w:val="0"/>
          <w:marBottom w:val="0"/>
          <w:divBdr>
            <w:top w:val="none" w:sz="0" w:space="0" w:color="auto"/>
            <w:left w:val="none" w:sz="0" w:space="0" w:color="auto"/>
            <w:bottom w:val="none" w:sz="0" w:space="0" w:color="auto"/>
            <w:right w:val="none" w:sz="0" w:space="0" w:color="auto"/>
          </w:divBdr>
        </w:div>
        <w:div w:id="97679773">
          <w:marLeft w:val="640"/>
          <w:marRight w:val="0"/>
          <w:marTop w:val="0"/>
          <w:marBottom w:val="0"/>
          <w:divBdr>
            <w:top w:val="none" w:sz="0" w:space="0" w:color="auto"/>
            <w:left w:val="none" w:sz="0" w:space="0" w:color="auto"/>
            <w:bottom w:val="none" w:sz="0" w:space="0" w:color="auto"/>
            <w:right w:val="none" w:sz="0" w:space="0" w:color="auto"/>
          </w:divBdr>
        </w:div>
        <w:div w:id="1928998772">
          <w:marLeft w:val="640"/>
          <w:marRight w:val="0"/>
          <w:marTop w:val="0"/>
          <w:marBottom w:val="0"/>
          <w:divBdr>
            <w:top w:val="none" w:sz="0" w:space="0" w:color="auto"/>
            <w:left w:val="none" w:sz="0" w:space="0" w:color="auto"/>
            <w:bottom w:val="none" w:sz="0" w:space="0" w:color="auto"/>
            <w:right w:val="none" w:sz="0" w:space="0" w:color="auto"/>
          </w:divBdr>
        </w:div>
        <w:div w:id="1210802511">
          <w:marLeft w:val="640"/>
          <w:marRight w:val="0"/>
          <w:marTop w:val="0"/>
          <w:marBottom w:val="0"/>
          <w:divBdr>
            <w:top w:val="none" w:sz="0" w:space="0" w:color="auto"/>
            <w:left w:val="none" w:sz="0" w:space="0" w:color="auto"/>
            <w:bottom w:val="none" w:sz="0" w:space="0" w:color="auto"/>
            <w:right w:val="none" w:sz="0" w:space="0" w:color="auto"/>
          </w:divBdr>
        </w:div>
        <w:div w:id="700743028">
          <w:marLeft w:val="640"/>
          <w:marRight w:val="0"/>
          <w:marTop w:val="0"/>
          <w:marBottom w:val="0"/>
          <w:divBdr>
            <w:top w:val="none" w:sz="0" w:space="0" w:color="auto"/>
            <w:left w:val="none" w:sz="0" w:space="0" w:color="auto"/>
            <w:bottom w:val="none" w:sz="0" w:space="0" w:color="auto"/>
            <w:right w:val="none" w:sz="0" w:space="0" w:color="auto"/>
          </w:divBdr>
        </w:div>
        <w:div w:id="872037743">
          <w:marLeft w:val="640"/>
          <w:marRight w:val="0"/>
          <w:marTop w:val="0"/>
          <w:marBottom w:val="0"/>
          <w:divBdr>
            <w:top w:val="none" w:sz="0" w:space="0" w:color="auto"/>
            <w:left w:val="none" w:sz="0" w:space="0" w:color="auto"/>
            <w:bottom w:val="none" w:sz="0" w:space="0" w:color="auto"/>
            <w:right w:val="none" w:sz="0" w:space="0" w:color="auto"/>
          </w:divBdr>
        </w:div>
        <w:div w:id="527832993">
          <w:marLeft w:val="640"/>
          <w:marRight w:val="0"/>
          <w:marTop w:val="0"/>
          <w:marBottom w:val="0"/>
          <w:divBdr>
            <w:top w:val="none" w:sz="0" w:space="0" w:color="auto"/>
            <w:left w:val="none" w:sz="0" w:space="0" w:color="auto"/>
            <w:bottom w:val="none" w:sz="0" w:space="0" w:color="auto"/>
            <w:right w:val="none" w:sz="0" w:space="0" w:color="auto"/>
          </w:divBdr>
        </w:div>
        <w:div w:id="575356309">
          <w:marLeft w:val="640"/>
          <w:marRight w:val="0"/>
          <w:marTop w:val="0"/>
          <w:marBottom w:val="0"/>
          <w:divBdr>
            <w:top w:val="none" w:sz="0" w:space="0" w:color="auto"/>
            <w:left w:val="none" w:sz="0" w:space="0" w:color="auto"/>
            <w:bottom w:val="none" w:sz="0" w:space="0" w:color="auto"/>
            <w:right w:val="none" w:sz="0" w:space="0" w:color="auto"/>
          </w:divBdr>
        </w:div>
        <w:div w:id="2135367177">
          <w:marLeft w:val="640"/>
          <w:marRight w:val="0"/>
          <w:marTop w:val="0"/>
          <w:marBottom w:val="0"/>
          <w:divBdr>
            <w:top w:val="none" w:sz="0" w:space="0" w:color="auto"/>
            <w:left w:val="none" w:sz="0" w:space="0" w:color="auto"/>
            <w:bottom w:val="none" w:sz="0" w:space="0" w:color="auto"/>
            <w:right w:val="none" w:sz="0" w:space="0" w:color="auto"/>
          </w:divBdr>
        </w:div>
        <w:div w:id="1893957071">
          <w:marLeft w:val="640"/>
          <w:marRight w:val="0"/>
          <w:marTop w:val="0"/>
          <w:marBottom w:val="0"/>
          <w:divBdr>
            <w:top w:val="none" w:sz="0" w:space="0" w:color="auto"/>
            <w:left w:val="none" w:sz="0" w:space="0" w:color="auto"/>
            <w:bottom w:val="none" w:sz="0" w:space="0" w:color="auto"/>
            <w:right w:val="none" w:sz="0" w:space="0" w:color="auto"/>
          </w:divBdr>
        </w:div>
        <w:div w:id="1624723784">
          <w:marLeft w:val="640"/>
          <w:marRight w:val="0"/>
          <w:marTop w:val="0"/>
          <w:marBottom w:val="0"/>
          <w:divBdr>
            <w:top w:val="none" w:sz="0" w:space="0" w:color="auto"/>
            <w:left w:val="none" w:sz="0" w:space="0" w:color="auto"/>
            <w:bottom w:val="none" w:sz="0" w:space="0" w:color="auto"/>
            <w:right w:val="none" w:sz="0" w:space="0" w:color="auto"/>
          </w:divBdr>
        </w:div>
        <w:div w:id="1404331617">
          <w:marLeft w:val="640"/>
          <w:marRight w:val="0"/>
          <w:marTop w:val="0"/>
          <w:marBottom w:val="0"/>
          <w:divBdr>
            <w:top w:val="none" w:sz="0" w:space="0" w:color="auto"/>
            <w:left w:val="none" w:sz="0" w:space="0" w:color="auto"/>
            <w:bottom w:val="none" w:sz="0" w:space="0" w:color="auto"/>
            <w:right w:val="none" w:sz="0" w:space="0" w:color="auto"/>
          </w:divBdr>
        </w:div>
        <w:div w:id="1352949100">
          <w:marLeft w:val="640"/>
          <w:marRight w:val="0"/>
          <w:marTop w:val="0"/>
          <w:marBottom w:val="0"/>
          <w:divBdr>
            <w:top w:val="none" w:sz="0" w:space="0" w:color="auto"/>
            <w:left w:val="none" w:sz="0" w:space="0" w:color="auto"/>
            <w:bottom w:val="none" w:sz="0" w:space="0" w:color="auto"/>
            <w:right w:val="none" w:sz="0" w:space="0" w:color="auto"/>
          </w:divBdr>
        </w:div>
        <w:div w:id="1824659046">
          <w:marLeft w:val="640"/>
          <w:marRight w:val="0"/>
          <w:marTop w:val="0"/>
          <w:marBottom w:val="0"/>
          <w:divBdr>
            <w:top w:val="none" w:sz="0" w:space="0" w:color="auto"/>
            <w:left w:val="none" w:sz="0" w:space="0" w:color="auto"/>
            <w:bottom w:val="none" w:sz="0" w:space="0" w:color="auto"/>
            <w:right w:val="none" w:sz="0" w:space="0" w:color="auto"/>
          </w:divBdr>
        </w:div>
        <w:div w:id="1340348639">
          <w:marLeft w:val="640"/>
          <w:marRight w:val="0"/>
          <w:marTop w:val="0"/>
          <w:marBottom w:val="0"/>
          <w:divBdr>
            <w:top w:val="none" w:sz="0" w:space="0" w:color="auto"/>
            <w:left w:val="none" w:sz="0" w:space="0" w:color="auto"/>
            <w:bottom w:val="none" w:sz="0" w:space="0" w:color="auto"/>
            <w:right w:val="none" w:sz="0" w:space="0" w:color="auto"/>
          </w:divBdr>
        </w:div>
        <w:div w:id="864171846">
          <w:marLeft w:val="640"/>
          <w:marRight w:val="0"/>
          <w:marTop w:val="0"/>
          <w:marBottom w:val="0"/>
          <w:divBdr>
            <w:top w:val="none" w:sz="0" w:space="0" w:color="auto"/>
            <w:left w:val="none" w:sz="0" w:space="0" w:color="auto"/>
            <w:bottom w:val="none" w:sz="0" w:space="0" w:color="auto"/>
            <w:right w:val="none" w:sz="0" w:space="0" w:color="auto"/>
          </w:divBdr>
        </w:div>
        <w:div w:id="30420728">
          <w:marLeft w:val="640"/>
          <w:marRight w:val="0"/>
          <w:marTop w:val="0"/>
          <w:marBottom w:val="0"/>
          <w:divBdr>
            <w:top w:val="none" w:sz="0" w:space="0" w:color="auto"/>
            <w:left w:val="none" w:sz="0" w:space="0" w:color="auto"/>
            <w:bottom w:val="none" w:sz="0" w:space="0" w:color="auto"/>
            <w:right w:val="none" w:sz="0" w:space="0" w:color="auto"/>
          </w:divBdr>
        </w:div>
        <w:div w:id="1701273832">
          <w:marLeft w:val="640"/>
          <w:marRight w:val="0"/>
          <w:marTop w:val="0"/>
          <w:marBottom w:val="0"/>
          <w:divBdr>
            <w:top w:val="none" w:sz="0" w:space="0" w:color="auto"/>
            <w:left w:val="none" w:sz="0" w:space="0" w:color="auto"/>
            <w:bottom w:val="none" w:sz="0" w:space="0" w:color="auto"/>
            <w:right w:val="none" w:sz="0" w:space="0" w:color="auto"/>
          </w:divBdr>
        </w:div>
        <w:div w:id="1671253744">
          <w:marLeft w:val="640"/>
          <w:marRight w:val="0"/>
          <w:marTop w:val="0"/>
          <w:marBottom w:val="0"/>
          <w:divBdr>
            <w:top w:val="none" w:sz="0" w:space="0" w:color="auto"/>
            <w:left w:val="none" w:sz="0" w:space="0" w:color="auto"/>
            <w:bottom w:val="none" w:sz="0" w:space="0" w:color="auto"/>
            <w:right w:val="none" w:sz="0" w:space="0" w:color="auto"/>
          </w:divBdr>
        </w:div>
      </w:divsChild>
    </w:div>
    <w:div w:id="726489532">
      <w:bodyDiv w:val="1"/>
      <w:marLeft w:val="0"/>
      <w:marRight w:val="0"/>
      <w:marTop w:val="0"/>
      <w:marBottom w:val="0"/>
      <w:divBdr>
        <w:top w:val="none" w:sz="0" w:space="0" w:color="auto"/>
        <w:left w:val="none" w:sz="0" w:space="0" w:color="auto"/>
        <w:bottom w:val="none" w:sz="0" w:space="0" w:color="auto"/>
        <w:right w:val="none" w:sz="0" w:space="0" w:color="auto"/>
      </w:divBdr>
      <w:divsChild>
        <w:div w:id="1169246110">
          <w:marLeft w:val="640"/>
          <w:marRight w:val="0"/>
          <w:marTop w:val="0"/>
          <w:marBottom w:val="0"/>
          <w:divBdr>
            <w:top w:val="none" w:sz="0" w:space="0" w:color="auto"/>
            <w:left w:val="none" w:sz="0" w:space="0" w:color="auto"/>
            <w:bottom w:val="none" w:sz="0" w:space="0" w:color="auto"/>
            <w:right w:val="none" w:sz="0" w:space="0" w:color="auto"/>
          </w:divBdr>
        </w:div>
        <w:div w:id="779302660">
          <w:marLeft w:val="640"/>
          <w:marRight w:val="0"/>
          <w:marTop w:val="0"/>
          <w:marBottom w:val="0"/>
          <w:divBdr>
            <w:top w:val="none" w:sz="0" w:space="0" w:color="auto"/>
            <w:left w:val="none" w:sz="0" w:space="0" w:color="auto"/>
            <w:bottom w:val="none" w:sz="0" w:space="0" w:color="auto"/>
            <w:right w:val="none" w:sz="0" w:space="0" w:color="auto"/>
          </w:divBdr>
        </w:div>
        <w:div w:id="781799821">
          <w:marLeft w:val="640"/>
          <w:marRight w:val="0"/>
          <w:marTop w:val="0"/>
          <w:marBottom w:val="0"/>
          <w:divBdr>
            <w:top w:val="none" w:sz="0" w:space="0" w:color="auto"/>
            <w:left w:val="none" w:sz="0" w:space="0" w:color="auto"/>
            <w:bottom w:val="none" w:sz="0" w:space="0" w:color="auto"/>
            <w:right w:val="none" w:sz="0" w:space="0" w:color="auto"/>
          </w:divBdr>
        </w:div>
        <w:div w:id="1750885325">
          <w:marLeft w:val="640"/>
          <w:marRight w:val="0"/>
          <w:marTop w:val="0"/>
          <w:marBottom w:val="0"/>
          <w:divBdr>
            <w:top w:val="none" w:sz="0" w:space="0" w:color="auto"/>
            <w:left w:val="none" w:sz="0" w:space="0" w:color="auto"/>
            <w:bottom w:val="none" w:sz="0" w:space="0" w:color="auto"/>
            <w:right w:val="none" w:sz="0" w:space="0" w:color="auto"/>
          </w:divBdr>
        </w:div>
        <w:div w:id="1367874340">
          <w:marLeft w:val="640"/>
          <w:marRight w:val="0"/>
          <w:marTop w:val="0"/>
          <w:marBottom w:val="0"/>
          <w:divBdr>
            <w:top w:val="none" w:sz="0" w:space="0" w:color="auto"/>
            <w:left w:val="none" w:sz="0" w:space="0" w:color="auto"/>
            <w:bottom w:val="none" w:sz="0" w:space="0" w:color="auto"/>
            <w:right w:val="none" w:sz="0" w:space="0" w:color="auto"/>
          </w:divBdr>
        </w:div>
        <w:div w:id="1111390743">
          <w:marLeft w:val="640"/>
          <w:marRight w:val="0"/>
          <w:marTop w:val="0"/>
          <w:marBottom w:val="0"/>
          <w:divBdr>
            <w:top w:val="none" w:sz="0" w:space="0" w:color="auto"/>
            <w:left w:val="none" w:sz="0" w:space="0" w:color="auto"/>
            <w:bottom w:val="none" w:sz="0" w:space="0" w:color="auto"/>
            <w:right w:val="none" w:sz="0" w:space="0" w:color="auto"/>
          </w:divBdr>
        </w:div>
        <w:div w:id="15817353">
          <w:marLeft w:val="640"/>
          <w:marRight w:val="0"/>
          <w:marTop w:val="0"/>
          <w:marBottom w:val="0"/>
          <w:divBdr>
            <w:top w:val="none" w:sz="0" w:space="0" w:color="auto"/>
            <w:left w:val="none" w:sz="0" w:space="0" w:color="auto"/>
            <w:bottom w:val="none" w:sz="0" w:space="0" w:color="auto"/>
            <w:right w:val="none" w:sz="0" w:space="0" w:color="auto"/>
          </w:divBdr>
        </w:div>
        <w:div w:id="574899184">
          <w:marLeft w:val="640"/>
          <w:marRight w:val="0"/>
          <w:marTop w:val="0"/>
          <w:marBottom w:val="0"/>
          <w:divBdr>
            <w:top w:val="none" w:sz="0" w:space="0" w:color="auto"/>
            <w:left w:val="none" w:sz="0" w:space="0" w:color="auto"/>
            <w:bottom w:val="none" w:sz="0" w:space="0" w:color="auto"/>
            <w:right w:val="none" w:sz="0" w:space="0" w:color="auto"/>
          </w:divBdr>
        </w:div>
        <w:div w:id="81268340">
          <w:marLeft w:val="640"/>
          <w:marRight w:val="0"/>
          <w:marTop w:val="0"/>
          <w:marBottom w:val="0"/>
          <w:divBdr>
            <w:top w:val="none" w:sz="0" w:space="0" w:color="auto"/>
            <w:left w:val="none" w:sz="0" w:space="0" w:color="auto"/>
            <w:bottom w:val="none" w:sz="0" w:space="0" w:color="auto"/>
            <w:right w:val="none" w:sz="0" w:space="0" w:color="auto"/>
          </w:divBdr>
        </w:div>
        <w:div w:id="527448985">
          <w:marLeft w:val="640"/>
          <w:marRight w:val="0"/>
          <w:marTop w:val="0"/>
          <w:marBottom w:val="0"/>
          <w:divBdr>
            <w:top w:val="none" w:sz="0" w:space="0" w:color="auto"/>
            <w:left w:val="none" w:sz="0" w:space="0" w:color="auto"/>
            <w:bottom w:val="none" w:sz="0" w:space="0" w:color="auto"/>
            <w:right w:val="none" w:sz="0" w:space="0" w:color="auto"/>
          </w:divBdr>
        </w:div>
        <w:div w:id="1521577974">
          <w:marLeft w:val="640"/>
          <w:marRight w:val="0"/>
          <w:marTop w:val="0"/>
          <w:marBottom w:val="0"/>
          <w:divBdr>
            <w:top w:val="none" w:sz="0" w:space="0" w:color="auto"/>
            <w:left w:val="none" w:sz="0" w:space="0" w:color="auto"/>
            <w:bottom w:val="none" w:sz="0" w:space="0" w:color="auto"/>
            <w:right w:val="none" w:sz="0" w:space="0" w:color="auto"/>
          </w:divBdr>
        </w:div>
        <w:div w:id="811293550">
          <w:marLeft w:val="640"/>
          <w:marRight w:val="0"/>
          <w:marTop w:val="0"/>
          <w:marBottom w:val="0"/>
          <w:divBdr>
            <w:top w:val="none" w:sz="0" w:space="0" w:color="auto"/>
            <w:left w:val="none" w:sz="0" w:space="0" w:color="auto"/>
            <w:bottom w:val="none" w:sz="0" w:space="0" w:color="auto"/>
            <w:right w:val="none" w:sz="0" w:space="0" w:color="auto"/>
          </w:divBdr>
        </w:div>
        <w:div w:id="1821651272">
          <w:marLeft w:val="640"/>
          <w:marRight w:val="0"/>
          <w:marTop w:val="0"/>
          <w:marBottom w:val="0"/>
          <w:divBdr>
            <w:top w:val="none" w:sz="0" w:space="0" w:color="auto"/>
            <w:left w:val="none" w:sz="0" w:space="0" w:color="auto"/>
            <w:bottom w:val="none" w:sz="0" w:space="0" w:color="auto"/>
            <w:right w:val="none" w:sz="0" w:space="0" w:color="auto"/>
          </w:divBdr>
        </w:div>
        <w:div w:id="683168427">
          <w:marLeft w:val="640"/>
          <w:marRight w:val="0"/>
          <w:marTop w:val="0"/>
          <w:marBottom w:val="0"/>
          <w:divBdr>
            <w:top w:val="none" w:sz="0" w:space="0" w:color="auto"/>
            <w:left w:val="none" w:sz="0" w:space="0" w:color="auto"/>
            <w:bottom w:val="none" w:sz="0" w:space="0" w:color="auto"/>
            <w:right w:val="none" w:sz="0" w:space="0" w:color="auto"/>
          </w:divBdr>
        </w:div>
        <w:div w:id="1690184133">
          <w:marLeft w:val="640"/>
          <w:marRight w:val="0"/>
          <w:marTop w:val="0"/>
          <w:marBottom w:val="0"/>
          <w:divBdr>
            <w:top w:val="none" w:sz="0" w:space="0" w:color="auto"/>
            <w:left w:val="none" w:sz="0" w:space="0" w:color="auto"/>
            <w:bottom w:val="none" w:sz="0" w:space="0" w:color="auto"/>
            <w:right w:val="none" w:sz="0" w:space="0" w:color="auto"/>
          </w:divBdr>
        </w:div>
        <w:div w:id="912011585">
          <w:marLeft w:val="640"/>
          <w:marRight w:val="0"/>
          <w:marTop w:val="0"/>
          <w:marBottom w:val="0"/>
          <w:divBdr>
            <w:top w:val="none" w:sz="0" w:space="0" w:color="auto"/>
            <w:left w:val="none" w:sz="0" w:space="0" w:color="auto"/>
            <w:bottom w:val="none" w:sz="0" w:space="0" w:color="auto"/>
            <w:right w:val="none" w:sz="0" w:space="0" w:color="auto"/>
          </w:divBdr>
        </w:div>
        <w:div w:id="1574199072">
          <w:marLeft w:val="640"/>
          <w:marRight w:val="0"/>
          <w:marTop w:val="0"/>
          <w:marBottom w:val="0"/>
          <w:divBdr>
            <w:top w:val="none" w:sz="0" w:space="0" w:color="auto"/>
            <w:left w:val="none" w:sz="0" w:space="0" w:color="auto"/>
            <w:bottom w:val="none" w:sz="0" w:space="0" w:color="auto"/>
            <w:right w:val="none" w:sz="0" w:space="0" w:color="auto"/>
          </w:divBdr>
        </w:div>
        <w:div w:id="1213418860">
          <w:marLeft w:val="640"/>
          <w:marRight w:val="0"/>
          <w:marTop w:val="0"/>
          <w:marBottom w:val="0"/>
          <w:divBdr>
            <w:top w:val="none" w:sz="0" w:space="0" w:color="auto"/>
            <w:left w:val="none" w:sz="0" w:space="0" w:color="auto"/>
            <w:bottom w:val="none" w:sz="0" w:space="0" w:color="auto"/>
            <w:right w:val="none" w:sz="0" w:space="0" w:color="auto"/>
          </w:divBdr>
        </w:div>
        <w:div w:id="1686976177">
          <w:marLeft w:val="640"/>
          <w:marRight w:val="0"/>
          <w:marTop w:val="0"/>
          <w:marBottom w:val="0"/>
          <w:divBdr>
            <w:top w:val="none" w:sz="0" w:space="0" w:color="auto"/>
            <w:left w:val="none" w:sz="0" w:space="0" w:color="auto"/>
            <w:bottom w:val="none" w:sz="0" w:space="0" w:color="auto"/>
            <w:right w:val="none" w:sz="0" w:space="0" w:color="auto"/>
          </w:divBdr>
        </w:div>
        <w:div w:id="469905425">
          <w:marLeft w:val="640"/>
          <w:marRight w:val="0"/>
          <w:marTop w:val="0"/>
          <w:marBottom w:val="0"/>
          <w:divBdr>
            <w:top w:val="none" w:sz="0" w:space="0" w:color="auto"/>
            <w:left w:val="none" w:sz="0" w:space="0" w:color="auto"/>
            <w:bottom w:val="none" w:sz="0" w:space="0" w:color="auto"/>
            <w:right w:val="none" w:sz="0" w:space="0" w:color="auto"/>
          </w:divBdr>
        </w:div>
        <w:div w:id="94790268">
          <w:marLeft w:val="640"/>
          <w:marRight w:val="0"/>
          <w:marTop w:val="0"/>
          <w:marBottom w:val="0"/>
          <w:divBdr>
            <w:top w:val="none" w:sz="0" w:space="0" w:color="auto"/>
            <w:left w:val="none" w:sz="0" w:space="0" w:color="auto"/>
            <w:bottom w:val="none" w:sz="0" w:space="0" w:color="auto"/>
            <w:right w:val="none" w:sz="0" w:space="0" w:color="auto"/>
          </w:divBdr>
        </w:div>
        <w:div w:id="977104580">
          <w:marLeft w:val="640"/>
          <w:marRight w:val="0"/>
          <w:marTop w:val="0"/>
          <w:marBottom w:val="0"/>
          <w:divBdr>
            <w:top w:val="none" w:sz="0" w:space="0" w:color="auto"/>
            <w:left w:val="none" w:sz="0" w:space="0" w:color="auto"/>
            <w:bottom w:val="none" w:sz="0" w:space="0" w:color="auto"/>
            <w:right w:val="none" w:sz="0" w:space="0" w:color="auto"/>
          </w:divBdr>
        </w:div>
        <w:div w:id="1306470669">
          <w:marLeft w:val="640"/>
          <w:marRight w:val="0"/>
          <w:marTop w:val="0"/>
          <w:marBottom w:val="0"/>
          <w:divBdr>
            <w:top w:val="none" w:sz="0" w:space="0" w:color="auto"/>
            <w:left w:val="none" w:sz="0" w:space="0" w:color="auto"/>
            <w:bottom w:val="none" w:sz="0" w:space="0" w:color="auto"/>
            <w:right w:val="none" w:sz="0" w:space="0" w:color="auto"/>
          </w:divBdr>
        </w:div>
        <w:div w:id="1989505796">
          <w:marLeft w:val="640"/>
          <w:marRight w:val="0"/>
          <w:marTop w:val="0"/>
          <w:marBottom w:val="0"/>
          <w:divBdr>
            <w:top w:val="none" w:sz="0" w:space="0" w:color="auto"/>
            <w:left w:val="none" w:sz="0" w:space="0" w:color="auto"/>
            <w:bottom w:val="none" w:sz="0" w:space="0" w:color="auto"/>
            <w:right w:val="none" w:sz="0" w:space="0" w:color="auto"/>
          </w:divBdr>
        </w:div>
        <w:div w:id="1804813418">
          <w:marLeft w:val="640"/>
          <w:marRight w:val="0"/>
          <w:marTop w:val="0"/>
          <w:marBottom w:val="0"/>
          <w:divBdr>
            <w:top w:val="none" w:sz="0" w:space="0" w:color="auto"/>
            <w:left w:val="none" w:sz="0" w:space="0" w:color="auto"/>
            <w:bottom w:val="none" w:sz="0" w:space="0" w:color="auto"/>
            <w:right w:val="none" w:sz="0" w:space="0" w:color="auto"/>
          </w:divBdr>
        </w:div>
        <w:div w:id="1194347915">
          <w:marLeft w:val="640"/>
          <w:marRight w:val="0"/>
          <w:marTop w:val="0"/>
          <w:marBottom w:val="0"/>
          <w:divBdr>
            <w:top w:val="none" w:sz="0" w:space="0" w:color="auto"/>
            <w:left w:val="none" w:sz="0" w:space="0" w:color="auto"/>
            <w:bottom w:val="none" w:sz="0" w:space="0" w:color="auto"/>
            <w:right w:val="none" w:sz="0" w:space="0" w:color="auto"/>
          </w:divBdr>
        </w:div>
        <w:div w:id="1138302407">
          <w:marLeft w:val="640"/>
          <w:marRight w:val="0"/>
          <w:marTop w:val="0"/>
          <w:marBottom w:val="0"/>
          <w:divBdr>
            <w:top w:val="none" w:sz="0" w:space="0" w:color="auto"/>
            <w:left w:val="none" w:sz="0" w:space="0" w:color="auto"/>
            <w:bottom w:val="none" w:sz="0" w:space="0" w:color="auto"/>
            <w:right w:val="none" w:sz="0" w:space="0" w:color="auto"/>
          </w:divBdr>
        </w:div>
        <w:div w:id="431897359">
          <w:marLeft w:val="640"/>
          <w:marRight w:val="0"/>
          <w:marTop w:val="0"/>
          <w:marBottom w:val="0"/>
          <w:divBdr>
            <w:top w:val="none" w:sz="0" w:space="0" w:color="auto"/>
            <w:left w:val="none" w:sz="0" w:space="0" w:color="auto"/>
            <w:bottom w:val="none" w:sz="0" w:space="0" w:color="auto"/>
            <w:right w:val="none" w:sz="0" w:space="0" w:color="auto"/>
          </w:divBdr>
        </w:div>
        <w:div w:id="1843163578">
          <w:marLeft w:val="640"/>
          <w:marRight w:val="0"/>
          <w:marTop w:val="0"/>
          <w:marBottom w:val="0"/>
          <w:divBdr>
            <w:top w:val="none" w:sz="0" w:space="0" w:color="auto"/>
            <w:left w:val="none" w:sz="0" w:space="0" w:color="auto"/>
            <w:bottom w:val="none" w:sz="0" w:space="0" w:color="auto"/>
            <w:right w:val="none" w:sz="0" w:space="0" w:color="auto"/>
          </w:divBdr>
        </w:div>
        <w:div w:id="272172094">
          <w:marLeft w:val="640"/>
          <w:marRight w:val="0"/>
          <w:marTop w:val="0"/>
          <w:marBottom w:val="0"/>
          <w:divBdr>
            <w:top w:val="none" w:sz="0" w:space="0" w:color="auto"/>
            <w:left w:val="none" w:sz="0" w:space="0" w:color="auto"/>
            <w:bottom w:val="none" w:sz="0" w:space="0" w:color="auto"/>
            <w:right w:val="none" w:sz="0" w:space="0" w:color="auto"/>
          </w:divBdr>
        </w:div>
        <w:div w:id="225915703">
          <w:marLeft w:val="640"/>
          <w:marRight w:val="0"/>
          <w:marTop w:val="0"/>
          <w:marBottom w:val="0"/>
          <w:divBdr>
            <w:top w:val="none" w:sz="0" w:space="0" w:color="auto"/>
            <w:left w:val="none" w:sz="0" w:space="0" w:color="auto"/>
            <w:bottom w:val="none" w:sz="0" w:space="0" w:color="auto"/>
            <w:right w:val="none" w:sz="0" w:space="0" w:color="auto"/>
          </w:divBdr>
        </w:div>
        <w:div w:id="1081827237">
          <w:marLeft w:val="640"/>
          <w:marRight w:val="0"/>
          <w:marTop w:val="0"/>
          <w:marBottom w:val="0"/>
          <w:divBdr>
            <w:top w:val="none" w:sz="0" w:space="0" w:color="auto"/>
            <w:left w:val="none" w:sz="0" w:space="0" w:color="auto"/>
            <w:bottom w:val="none" w:sz="0" w:space="0" w:color="auto"/>
            <w:right w:val="none" w:sz="0" w:space="0" w:color="auto"/>
          </w:divBdr>
        </w:div>
        <w:div w:id="1072124602">
          <w:marLeft w:val="640"/>
          <w:marRight w:val="0"/>
          <w:marTop w:val="0"/>
          <w:marBottom w:val="0"/>
          <w:divBdr>
            <w:top w:val="none" w:sz="0" w:space="0" w:color="auto"/>
            <w:left w:val="none" w:sz="0" w:space="0" w:color="auto"/>
            <w:bottom w:val="none" w:sz="0" w:space="0" w:color="auto"/>
            <w:right w:val="none" w:sz="0" w:space="0" w:color="auto"/>
          </w:divBdr>
        </w:div>
        <w:div w:id="661785869">
          <w:marLeft w:val="640"/>
          <w:marRight w:val="0"/>
          <w:marTop w:val="0"/>
          <w:marBottom w:val="0"/>
          <w:divBdr>
            <w:top w:val="none" w:sz="0" w:space="0" w:color="auto"/>
            <w:left w:val="none" w:sz="0" w:space="0" w:color="auto"/>
            <w:bottom w:val="none" w:sz="0" w:space="0" w:color="auto"/>
            <w:right w:val="none" w:sz="0" w:space="0" w:color="auto"/>
          </w:divBdr>
        </w:div>
        <w:div w:id="502084556">
          <w:marLeft w:val="640"/>
          <w:marRight w:val="0"/>
          <w:marTop w:val="0"/>
          <w:marBottom w:val="0"/>
          <w:divBdr>
            <w:top w:val="none" w:sz="0" w:space="0" w:color="auto"/>
            <w:left w:val="none" w:sz="0" w:space="0" w:color="auto"/>
            <w:bottom w:val="none" w:sz="0" w:space="0" w:color="auto"/>
            <w:right w:val="none" w:sz="0" w:space="0" w:color="auto"/>
          </w:divBdr>
        </w:div>
        <w:div w:id="747310211">
          <w:marLeft w:val="640"/>
          <w:marRight w:val="0"/>
          <w:marTop w:val="0"/>
          <w:marBottom w:val="0"/>
          <w:divBdr>
            <w:top w:val="none" w:sz="0" w:space="0" w:color="auto"/>
            <w:left w:val="none" w:sz="0" w:space="0" w:color="auto"/>
            <w:bottom w:val="none" w:sz="0" w:space="0" w:color="auto"/>
            <w:right w:val="none" w:sz="0" w:space="0" w:color="auto"/>
          </w:divBdr>
        </w:div>
        <w:div w:id="672728882">
          <w:marLeft w:val="640"/>
          <w:marRight w:val="0"/>
          <w:marTop w:val="0"/>
          <w:marBottom w:val="0"/>
          <w:divBdr>
            <w:top w:val="none" w:sz="0" w:space="0" w:color="auto"/>
            <w:left w:val="none" w:sz="0" w:space="0" w:color="auto"/>
            <w:bottom w:val="none" w:sz="0" w:space="0" w:color="auto"/>
            <w:right w:val="none" w:sz="0" w:space="0" w:color="auto"/>
          </w:divBdr>
        </w:div>
        <w:div w:id="169804932">
          <w:marLeft w:val="640"/>
          <w:marRight w:val="0"/>
          <w:marTop w:val="0"/>
          <w:marBottom w:val="0"/>
          <w:divBdr>
            <w:top w:val="none" w:sz="0" w:space="0" w:color="auto"/>
            <w:left w:val="none" w:sz="0" w:space="0" w:color="auto"/>
            <w:bottom w:val="none" w:sz="0" w:space="0" w:color="auto"/>
            <w:right w:val="none" w:sz="0" w:space="0" w:color="auto"/>
          </w:divBdr>
        </w:div>
        <w:div w:id="242835806">
          <w:marLeft w:val="640"/>
          <w:marRight w:val="0"/>
          <w:marTop w:val="0"/>
          <w:marBottom w:val="0"/>
          <w:divBdr>
            <w:top w:val="none" w:sz="0" w:space="0" w:color="auto"/>
            <w:left w:val="none" w:sz="0" w:space="0" w:color="auto"/>
            <w:bottom w:val="none" w:sz="0" w:space="0" w:color="auto"/>
            <w:right w:val="none" w:sz="0" w:space="0" w:color="auto"/>
          </w:divBdr>
        </w:div>
        <w:div w:id="508561938">
          <w:marLeft w:val="640"/>
          <w:marRight w:val="0"/>
          <w:marTop w:val="0"/>
          <w:marBottom w:val="0"/>
          <w:divBdr>
            <w:top w:val="none" w:sz="0" w:space="0" w:color="auto"/>
            <w:left w:val="none" w:sz="0" w:space="0" w:color="auto"/>
            <w:bottom w:val="none" w:sz="0" w:space="0" w:color="auto"/>
            <w:right w:val="none" w:sz="0" w:space="0" w:color="auto"/>
          </w:divBdr>
        </w:div>
        <w:div w:id="309142109">
          <w:marLeft w:val="640"/>
          <w:marRight w:val="0"/>
          <w:marTop w:val="0"/>
          <w:marBottom w:val="0"/>
          <w:divBdr>
            <w:top w:val="none" w:sz="0" w:space="0" w:color="auto"/>
            <w:left w:val="none" w:sz="0" w:space="0" w:color="auto"/>
            <w:bottom w:val="none" w:sz="0" w:space="0" w:color="auto"/>
            <w:right w:val="none" w:sz="0" w:space="0" w:color="auto"/>
          </w:divBdr>
        </w:div>
        <w:div w:id="1773551942">
          <w:marLeft w:val="640"/>
          <w:marRight w:val="0"/>
          <w:marTop w:val="0"/>
          <w:marBottom w:val="0"/>
          <w:divBdr>
            <w:top w:val="none" w:sz="0" w:space="0" w:color="auto"/>
            <w:left w:val="none" w:sz="0" w:space="0" w:color="auto"/>
            <w:bottom w:val="none" w:sz="0" w:space="0" w:color="auto"/>
            <w:right w:val="none" w:sz="0" w:space="0" w:color="auto"/>
          </w:divBdr>
        </w:div>
        <w:div w:id="2031490978">
          <w:marLeft w:val="640"/>
          <w:marRight w:val="0"/>
          <w:marTop w:val="0"/>
          <w:marBottom w:val="0"/>
          <w:divBdr>
            <w:top w:val="none" w:sz="0" w:space="0" w:color="auto"/>
            <w:left w:val="none" w:sz="0" w:space="0" w:color="auto"/>
            <w:bottom w:val="none" w:sz="0" w:space="0" w:color="auto"/>
            <w:right w:val="none" w:sz="0" w:space="0" w:color="auto"/>
          </w:divBdr>
        </w:div>
        <w:div w:id="404492208">
          <w:marLeft w:val="640"/>
          <w:marRight w:val="0"/>
          <w:marTop w:val="0"/>
          <w:marBottom w:val="0"/>
          <w:divBdr>
            <w:top w:val="none" w:sz="0" w:space="0" w:color="auto"/>
            <w:left w:val="none" w:sz="0" w:space="0" w:color="auto"/>
            <w:bottom w:val="none" w:sz="0" w:space="0" w:color="auto"/>
            <w:right w:val="none" w:sz="0" w:space="0" w:color="auto"/>
          </w:divBdr>
        </w:div>
        <w:div w:id="206652217">
          <w:marLeft w:val="640"/>
          <w:marRight w:val="0"/>
          <w:marTop w:val="0"/>
          <w:marBottom w:val="0"/>
          <w:divBdr>
            <w:top w:val="none" w:sz="0" w:space="0" w:color="auto"/>
            <w:left w:val="none" w:sz="0" w:space="0" w:color="auto"/>
            <w:bottom w:val="none" w:sz="0" w:space="0" w:color="auto"/>
            <w:right w:val="none" w:sz="0" w:space="0" w:color="auto"/>
          </w:divBdr>
        </w:div>
        <w:div w:id="962266819">
          <w:marLeft w:val="640"/>
          <w:marRight w:val="0"/>
          <w:marTop w:val="0"/>
          <w:marBottom w:val="0"/>
          <w:divBdr>
            <w:top w:val="none" w:sz="0" w:space="0" w:color="auto"/>
            <w:left w:val="none" w:sz="0" w:space="0" w:color="auto"/>
            <w:bottom w:val="none" w:sz="0" w:space="0" w:color="auto"/>
            <w:right w:val="none" w:sz="0" w:space="0" w:color="auto"/>
          </w:divBdr>
        </w:div>
        <w:div w:id="1697348229">
          <w:marLeft w:val="640"/>
          <w:marRight w:val="0"/>
          <w:marTop w:val="0"/>
          <w:marBottom w:val="0"/>
          <w:divBdr>
            <w:top w:val="none" w:sz="0" w:space="0" w:color="auto"/>
            <w:left w:val="none" w:sz="0" w:space="0" w:color="auto"/>
            <w:bottom w:val="none" w:sz="0" w:space="0" w:color="auto"/>
            <w:right w:val="none" w:sz="0" w:space="0" w:color="auto"/>
          </w:divBdr>
        </w:div>
        <w:div w:id="1710645330">
          <w:marLeft w:val="640"/>
          <w:marRight w:val="0"/>
          <w:marTop w:val="0"/>
          <w:marBottom w:val="0"/>
          <w:divBdr>
            <w:top w:val="none" w:sz="0" w:space="0" w:color="auto"/>
            <w:left w:val="none" w:sz="0" w:space="0" w:color="auto"/>
            <w:bottom w:val="none" w:sz="0" w:space="0" w:color="auto"/>
            <w:right w:val="none" w:sz="0" w:space="0" w:color="auto"/>
          </w:divBdr>
        </w:div>
        <w:div w:id="667295322">
          <w:marLeft w:val="640"/>
          <w:marRight w:val="0"/>
          <w:marTop w:val="0"/>
          <w:marBottom w:val="0"/>
          <w:divBdr>
            <w:top w:val="none" w:sz="0" w:space="0" w:color="auto"/>
            <w:left w:val="none" w:sz="0" w:space="0" w:color="auto"/>
            <w:bottom w:val="none" w:sz="0" w:space="0" w:color="auto"/>
            <w:right w:val="none" w:sz="0" w:space="0" w:color="auto"/>
          </w:divBdr>
        </w:div>
        <w:div w:id="1812944745">
          <w:marLeft w:val="640"/>
          <w:marRight w:val="0"/>
          <w:marTop w:val="0"/>
          <w:marBottom w:val="0"/>
          <w:divBdr>
            <w:top w:val="none" w:sz="0" w:space="0" w:color="auto"/>
            <w:left w:val="none" w:sz="0" w:space="0" w:color="auto"/>
            <w:bottom w:val="none" w:sz="0" w:space="0" w:color="auto"/>
            <w:right w:val="none" w:sz="0" w:space="0" w:color="auto"/>
          </w:divBdr>
        </w:div>
        <w:div w:id="1809129295">
          <w:marLeft w:val="640"/>
          <w:marRight w:val="0"/>
          <w:marTop w:val="0"/>
          <w:marBottom w:val="0"/>
          <w:divBdr>
            <w:top w:val="none" w:sz="0" w:space="0" w:color="auto"/>
            <w:left w:val="none" w:sz="0" w:space="0" w:color="auto"/>
            <w:bottom w:val="none" w:sz="0" w:space="0" w:color="auto"/>
            <w:right w:val="none" w:sz="0" w:space="0" w:color="auto"/>
          </w:divBdr>
        </w:div>
        <w:div w:id="1441025623">
          <w:marLeft w:val="640"/>
          <w:marRight w:val="0"/>
          <w:marTop w:val="0"/>
          <w:marBottom w:val="0"/>
          <w:divBdr>
            <w:top w:val="none" w:sz="0" w:space="0" w:color="auto"/>
            <w:left w:val="none" w:sz="0" w:space="0" w:color="auto"/>
            <w:bottom w:val="none" w:sz="0" w:space="0" w:color="auto"/>
            <w:right w:val="none" w:sz="0" w:space="0" w:color="auto"/>
          </w:divBdr>
        </w:div>
        <w:div w:id="1829981244">
          <w:marLeft w:val="640"/>
          <w:marRight w:val="0"/>
          <w:marTop w:val="0"/>
          <w:marBottom w:val="0"/>
          <w:divBdr>
            <w:top w:val="none" w:sz="0" w:space="0" w:color="auto"/>
            <w:left w:val="none" w:sz="0" w:space="0" w:color="auto"/>
            <w:bottom w:val="none" w:sz="0" w:space="0" w:color="auto"/>
            <w:right w:val="none" w:sz="0" w:space="0" w:color="auto"/>
          </w:divBdr>
        </w:div>
        <w:div w:id="2061636505">
          <w:marLeft w:val="640"/>
          <w:marRight w:val="0"/>
          <w:marTop w:val="0"/>
          <w:marBottom w:val="0"/>
          <w:divBdr>
            <w:top w:val="none" w:sz="0" w:space="0" w:color="auto"/>
            <w:left w:val="none" w:sz="0" w:space="0" w:color="auto"/>
            <w:bottom w:val="none" w:sz="0" w:space="0" w:color="auto"/>
            <w:right w:val="none" w:sz="0" w:space="0" w:color="auto"/>
          </w:divBdr>
        </w:div>
        <w:div w:id="40055193">
          <w:marLeft w:val="640"/>
          <w:marRight w:val="0"/>
          <w:marTop w:val="0"/>
          <w:marBottom w:val="0"/>
          <w:divBdr>
            <w:top w:val="none" w:sz="0" w:space="0" w:color="auto"/>
            <w:left w:val="none" w:sz="0" w:space="0" w:color="auto"/>
            <w:bottom w:val="none" w:sz="0" w:space="0" w:color="auto"/>
            <w:right w:val="none" w:sz="0" w:space="0" w:color="auto"/>
          </w:divBdr>
        </w:div>
        <w:div w:id="1918052191">
          <w:marLeft w:val="640"/>
          <w:marRight w:val="0"/>
          <w:marTop w:val="0"/>
          <w:marBottom w:val="0"/>
          <w:divBdr>
            <w:top w:val="none" w:sz="0" w:space="0" w:color="auto"/>
            <w:left w:val="none" w:sz="0" w:space="0" w:color="auto"/>
            <w:bottom w:val="none" w:sz="0" w:space="0" w:color="auto"/>
            <w:right w:val="none" w:sz="0" w:space="0" w:color="auto"/>
          </w:divBdr>
        </w:div>
        <w:div w:id="99108261">
          <w:marLeft w:val="640"/>
          <w:marRight w:val="0"/>
          <w:marTop w:val="0"/>
          <w:marBottom w:val="0"/>
          <w:divBdr>
            <w:top w:val="none" w:sz="0" w:space="0" w:color="auto"/>
            <w:left w:val="none" w:sz="0" w:space="0" w:color="auto"/>
            <w:bottom w:val="none" w:sz="0" w:space="0" w:color="auto"/>
            <w:right w:val="none" w:sz="0" w:space="0" w:color="auto"/>
          </w:divBdr>
        </w:div>
        <w:div w:id="999651752">
          <w:marLeft w:val="640"/>
          <w:marRight w:val="0"/>
          <w:marTop w:val="0"/>
          <w:marBottom w:val="0"/>
          <w:divBdr>
            <w:top w:val="none" w:sz="0" w:space="0" w:color="auto"/>
            <w:left w:val="none" w:sz="0" w:space="0" w:color="auto"/>
            <w:bottom w:val="none" w:sz="0" w:space="0" w:color="auto"/>
            <w:right w:val="none" w:sz="0" w:space="0" w:color="auto"/>
          </w:divBdr>
        </w:div>
        <w:div w:id="2135979010">
          <w:marLeft w:val="640"/>
          <w:marRight w:val="0"/>
          <w:marTop w:val="0"/>
          <w:marBottom w:val="0"/>
          <w:divBdr>
            <w:top w:val="none" w:sz="0" w:space="0" w:color="auto"/>
            <w:left w:val="none" w:sz="0" w:space="0" w:color="auto"/>
            <w:bottom w:val="none" w:sz="0" w:space="0" w:color="auto"/>
            <w:right w:val="none" w:sz="0" w:space="0" w:color="auto"/>
          </w:divBdr>
        </w:div>
        <w:div w:id="1529172224">
          <w:marLeft w:val="640"/>
          <w:marRight w:val="0"/>
          <w:marTop w:val="0"/>
          <w:marBottom w:val="0"/>
          <w:divBdr>
            <w:top w:val="none" w:sz="0" w:space="0" w:color="auto"/>
            <w:left w:val="none" w:sz="0" w:space="0" w:color="auto"/>
            <w:bottom w:val="none" w:sz="0" w:space="0" w:color="auto"/>
            <w:right w:val="none" w:sz="0" w:space="0" w:color="auto"/>
          </w:divBdr>
        </w:div>
        <w:div w:id="74086561">
          <w:marLeft w:val="640"/>
          <w:marRight w:val="0"/>
          <w:marTop w:val="0"/>
          <w:marBottom w:val="0"/>
          <w:divBdr>
            <w:top w:val="none" w:sz="0" w:space="0" w:color="auto"/>
            <w:left w:val="none" w:sz="0" w:space="0" w:color="auto"/>
            <w:bottom w:val="none" w:sz="0" w:space="0" w:color="auto"/>
            <w:right w:val="none" w:sz="0" w:space="0" w:color="auto"/>
          </w:divBdr>
        </w:div>
        <w:div w:id="1865553111">
          <w:marLeft w:val="640"/>
          <w:marRight w:val="0"/>
          <w:marTop w:val="0"/>
          <w:marBottom w:val="0"/>
          <w:divBdr>
            <w:top w:val="none" w:sz="0" w:space="0" w:color="auto"/>
            <w:left w:val="none" w:sz="0" w:space="0" w:color="auto"/>
            <w:bottom w:val="none" w:sz="0" w:space="0" w:color="auto"/>
            <w:right w:val="none" w:sz="0" w:space="0" w:color="auto"/>
          </w:divBdr>
        </w:div>
        <w:div w:id="256057516">
          <w:marLeft w:val="640"/>
          <w:marRight w:val="0"/>
          <w:marTop w:val="0"/>
          <w:marBottom w:val="0"/>
          <w:divBdr>
            <w:top w:val="none" w:sz="0" w:space="0" w:color="auto"/>
            <w:left w:val="none" w:sz="0" w:space="0" w:color="auto"/>
            <w:bottom w:val="none" w:sz="0" w:space="0" w:color="auto"/>
            <w:right w:val="none" w:sz="0" w:space="0" w:color="auto"/>
          </w:divBdr>
        </w:div>
        <w:div w:id="902325932">
          <w:marLeft w:val="640"/>
          <w:marRight w:val="0"/>
          <w:marTop w:val="0"/>
          <w:marBottom w:val="0"/>
          <w:divBdr>
            <w:top w:val="none" w:sz="0" w:space="0" w:color="auto"/>
            <w:left w:val="none" w:sz="0" w:space="0" w:color="auto"/>
            <w:bottom w:val="none" w:sz="0" w:space="0" w:color="auto"/>
            <w:right w:val="none" w:sz="0" w:space="0" w:color="auto"/>
          </w:divBdr>
        </w:div>
        <w:div w:id="1278218342">
          <w:marLeft w:val="640"/>
          <w:marRight w:val="0"/>
          <w:marTop w:val="0"/>
          <w:marBottom w:val="0"/>
          <w:divBdr>
            <w:top w:val="none" w:sz="0" w:space="0" w:color="auto"/>
            <w:left w:val="none" w:sz="0" w:space="0" w:color="auto"/>
            <w:bottom w:val="none" w:sz="0" w:space="0" w:color="auto"/>
            <w:right w:val="none" w:sz="0" w:space="0" w:color="auto"/>
          </w:divBdr>
        </w:div>
        <w:div w:id="1467311875">
          <w:marLeft w:val="640"/>
          <w:marRight w:val="0"/>
          <w:marTop w:val="0"/>
          <w:marBottom w:val="0"/>
          <w:divBdr>
            <w:top w:val="none" w:sz="0" w:space="0" w:color="auto"/>
            <w:left w:val="none" w:sz="0" w:space="0" w:color="auto"/>
            <w:bottom w:val="none" w:sz="0" w:space="0" w:color="auto"/>
            <w:right w:val="none" w:sz="0" w:space="0" w:color="auto"/>
          </w:divBdr>
        </w:div>
        <w:div w:id="717239021">
          <w:marLeft w:val="640"/>
          <w:marRight w:val="0"/>
          <w:marTop w:val="0"/>
          <w:marBottom w:val="0"/>
          <w:divBdr>
            <w:top w:val="none" w:sz="0" w:space="0" w:color="auto"/>
            <w:left w:val="none" w:sz="0" w:space="0" w:color="auto"/>
            <w:bottom w:val="none" w:sz="0" w:space="0" w:color="auto"/>
            <w:right w:val="none" w:sz="0" w:space="0" w:color="auto"/>
          </w:divBdr>
        </w:div>
        <w:div w:id="93214383">
          <w:marLeft w:val="640"/>
          <w:marRight w:val="0"/>
          <w:marTop w:val="0"/>
          <w:marBottom w:val="0"/>
          <w:divBdr>
            <w:top w:val="none" w:sz="0" w:space="0" w:color="auto"/>
            <w:left w:val="none" w:sz="0" w:space="0" w:color="auto"/>
            <w:bottom w:val="none" w:sz="0" w:space="0" w:color="auto"/>
            <w:right w:val="none" w:sz="0" w:space="0" w:color="auto"/>
          </w:divBdr>
        </w:div>
        <w:div w:id="26564855">
          <w:marLeft w:val="640"/>
          <w:marRight w:val="0"/>
          <w:marTop w:val="0"/>
          <w:marBottom w:val="0"/>
          <w:divBdr>
            <w:top w:val="none" w:sz="0" w:space="0" w:color="auto"/>
            <w:left w:val="none" w:sz="0" w:space="0" w:color="auto"/>
            <w:bottom w:val="none" w:sz="0" w:space="0" w:color="auto"/>
            <w:right w:val="none" w:sz="0" w:space="0" w:color="auto"/>
          </w:divBdr>
        </w:div>
        <w:div w:id="1513957616">
          <w:marLeft w:val="640"/>
          <w:marRight w:val="0"/>
          <w:marTop w:val="0"/>
          <w:marBottom w:val="0"/>
          <w:divBdr>
            <w:top w:val="none" w:sz="0" w:space="0" w:color="auto"/>
            <w:left w:val="none" w:sz="0" w:space="0" w:color="auto"/>
            <w:bottom w:val="none" w:sz="0" w:space="0" w:color="auto"/>
            <w:right w:val="none" w:sz="0" w:space="0" w:color="auto"/>
          </w:divBdr>
        </w:div>
        <w:div w:id="1488130568">
          <w:marLeft w:val="640"/>
          <w:marRight w:val="0"/>
          <w:marTop w:val="0"/>
          <w:marBottom w:val="0"/>
          <w:divBdr>
            <w:top w:val="none" w:sz="0" w:space="0" w:color="auto"/>
            <w:left w:val="none" w:sz="0" w:space="0" w:color="auto"/>
            <w:bottom w:val="none" w:sz="0" w:space="0" w:color="auto"/>
            <w:right w:val="none" w:sz="0" w:space="0" w:color="auto"/>
          </w:divBdr>
        </w:div>
      </w:divsChild>
    </w:div>
    <w:div w:id="727152089">
      <w:marLeft w:val="640"/>
      <w:marRight w:val="0"/>
      <w:marTop w:val="0"/>
      <w:marBottom w:val="0"/>
      <w:divBdr>
        <w:top w:val="none" w:sz="0" w:space="0" w:color="auto"/>
        <w:left w:val="none" w:sz="0" w:space="0" w:color="auto"/>
        <w:bottom w:val="none" w:sz="0" w:space="0" w:color="auto"/>
        <w:right w:val="none" w:sz="0" w:space="0" w:color="auto"/>
      </w:divBdr>
    </w:div>
    <w:div w:id="727270214">
      <w:marLeft w:val="640"/>
      <w:marRight w:val="0"/>
      <w:marTop w:val="0"/>
      <w:marBottom w:val="0"/>
      <w:divBdr>
        <w:top w:val="none" w:sz="0" w:space="0" w:color="auto"/>
        <w:left w:val="none" w:sz="0" w:space="0" w:color="auto"/>
        <w:bottom w:val="none" w:sz="0" w:space="0" w:color="auto"/>
        <w:right w:val="none" w:sz="0" w:space="0" w:color="auto"/>
      </w:divBdr>
    </w:div>
    <w:div w:id="727387391">
      <w:marLeft w:val="640"/>
      <w:marRight w:val="0"/>
      <w:marTop w:val="0"/>
      <w:marBottom w:val="0"/>
      <w:divBdr>
        <w:top w:val="none" w:sz="0" w:space="0" w:color="auto"/>
        <w:left w:val="none" w:sz="0" w:space="0" w:color="auto"/>
        <w:bottom w:val="none" w:sz="0" w:space="0" w:color="auto"/>
        <w:right w:val="none" w:sz="0" w:space="0" w:color="auto"/>
      </w:divBdr>
    </w:div>
    <w:div w:id="727536308">
      <w:bodyDiv w:val="1"/>
      <w:marLeft w:val="0"/>
      <w:marRight w:val="0"/>
      <w:marTop w:val="0"/>
      <w:marBottom w:val="0"/>
      <w:divBdr>
        <w:top w:val="none" w:sz="0" w:space="0" w:color="auto"/>
        <w:left w:val="none" w:sz="0" w:space="0" w:color="auto"/>
        <w:bottom w:val="none" w:sz="0" w:space="0" w:color="auto"/>
        <w:right w:val="none" w:sz="0" w:space="0" w:color="auto"/>
      </w:divBdr>
      <w:divsChild>
        <w:div w:id="26176379">
          <w:marLeft w:val="640"/>
          <w:marRight w:val="0"/>
          <w:marTop w:val="0"/>
          <w:marBottom w:val="0"/>
          <w:divBdr>
            <w:top w:val="none" w:sz="0" w:space="0" w:color="auto"/>
            <w:left w:val="none" w:sz="0" w:space="0" w:color="auto"/>
            <w:bottom w:val="none" w:sz="0" w:space="0" w:color="auto"/>
            <w:right w:val="none" w:sz="0" w:space="0" w:color="auto"/>
          </w:divBdr>
        </w:div>
        <w:div w:id="97600619">
          <w:marLeft w:val="640"/>
          <w:marRight w:val="0"/>
          <w:marTop w:val="0"/>
          <w:marBottom w:val="0"/>
          <w:divBdr>
            <w:top w:val="none" w:sz="0" w:space="0" w:color="auto"/>
            <w:left w:val="none" w:sz="0" w:space="0" w:color="auto"/>
            <w:bottom w:val="none" w:sz="0" w:space="0" w:color="auto"/>
            <w:right w:val="none" w:sz="0" w:space="0" w:color="auto"/>
          </w:divBdr>
        </w:div>
        <w:div w:id="151650665">
          <w:marLeft w:val="640"/>
          <w:marRight w:val="0"/>
          <w:marTop w:val="0"/>
          <w:marBottom w:val="0"/>
          <w:divBdr>
            <w:top w:val="none" w:sz="0" w:space="0" w:color="auto"/>
            <w:left w:val="none" w:sz="0" w:space="0" w:color="auto"/>
            <w:bottom w:val="none" w:sz="0" w:space="0" w:color="auto"/>
            <w:right w:val="none" w:sz="0" w:space="0" w:color="auto"/>
          </w:divBdr>
        </w:div>
        <w:div w:id="161088030">
          <w:marLeft w:val="640"/>
          <w:marRight w:val="0"/>
          <w:marTop w:val="0"/>
          <w:marBottom w:val="0"/>
          <w:divBdr>
            <w:top w:val="none" w:sz="0" w:space="0" w:color="auto"/>
            <w:left w:val="none" w:sz="0" w:space="0" w:color="auto"/>
            <w:bottom w:val="none" w:sz="0" w:space="0" w:color="auto"/>
            <w:right w:val="none" w:sz="0" w:space="0" w:color="auto"/>
          </w:divBdr>
        </w:div>
        <w:div w:id="161706373">
          <w:marLeft w:val="640"/>
          <w:marRight w:val="0"/>
          <w:marTop w:val="0"/>
          <w:marBottom w:val="0"/>
          <w:divBdr>
            <w:top w:val="none" w:sz="0" w:space="0" w:color="auto"/>
            <w:left w:val="none" w:sz="0" w:space="0" w:color="auto"/>
            <w:bottom w:val="none" w:sz="0" w:space="0" w:color="auto"/>
            <w:right w:val="none" w:sz="0" w:space="0" w:color="auto"/>
          </w:divBdr>
        </w:div>
        <w:div w:id="213859179">
          <w:marLeft w:val="640"/>
          <w:marRight w:val="0"/>
          <w:marTop w:val="0"/>
          <w:marBottom w:val="0"/>
          <w:divBdr>
            <w:top w:val="none" w:sz="0" w:space="0" w:color="auto"/>
            <w:left w:val="none" w:sz="0" w:space="0" w:color="auto"/>
            <w:bottom w:val="none" w:sz="0" w:space="0" w:color="auto"/>
            <w:right w:val="none" w:sz="0" w:space="0" w:color="auto"/>
          </w:divBdr>
        </w:div>
        <w:div w:id="220556827">
          <w:marLeft w:val="640"/>
          <w:marRight w:val="0"/>
          <w:marTop w:val="0"/>
          <w:marBottom w:val="0"/>
          <w:divBdr>
            <w:top w:val="none" w:sz="0" w:space="0" w:color="auto"/>
            <w:left w:val="none" w:sz="0" w:space="0" w:color="auto"/>
            <w:bottom w:val="none" w:sz="0" w:space="0" w:color="auto"/>
            <w:right w:val="none" w:sz="0" w:space="0" w:color="auto"/>
          </w:divBdr>
        </w:div>
        <w:div w:id="228425688">
          <w:marLeft w:val="640"/>
          <w:marRight w:val="0"/>
          <w:marTop w:val="0"/>
          <w:marBottom w:val="0"/>
          <w:divBdr>
            <w:top w:val="none" w:sz="0" w:space="0" w:color="auto"/>
            <w:left w:val="none" w:sz="0" w:space="0" w:color="auto"/>
            <w:bottom w:val="none" w:sz="0" w:space="0" w:color="auto"/>
            <w:right w:val="none" w:sz="0" w:space="0" w:color="auto"/>
          </w:divBdr>
        </w:div>
        <w:div w:id="351883292">
          <w:marLeft w:val="640"/>
          <w:marRight w:val="0"/>
          <w:marTop w:val="0"/>
          <w:marBottom w:val="0"/>
          <w:divBdr>
            <w:top w:val="none" w:sz="0" w:space="0" w:color="auto"/>
            <w:left w:val="none" w:sz="0" w:space="0" w:color="auto"/>
            <w:bottom w:val="none" w:sz="0" w:space="0" w:color="auto"/>
            <w:right w:val="none" w:sz="0" w:space="0" w:color="auto"/>
          </w:divBdr>
        </w:div>
        <w:div w:id="359624780">
          <w:marLeft w:val="640"/>
          <w:marRight w:val="0"/>
          <w:marTop w:val="0"/>
          <w:marBottom w:val="0"/>
          <w:divBdr>
            <w:top w:val="none" w:sz="0" w:space="0" w:color="auto"/>
            <w:left w:val="none" w:sz="0" w:space="0" w:color="auto"/>
            <w:bottom w:val="none" w:sz="0" w:space="0" w:color="auto"/>
            <w:right w:val="none" w:sz="0" w:space="0" w:color="auto"/>
          </w:divBdr>
        </w:div>
        <w:div w:id="411664010">
          <w:marLeft w:val="640"/>
          <w:marRight w:val="0"/>
          <w:marTop w:val="0"/>
          <w:marBottom w:val="0"/>
          <w:divBdr>
            <w:top w:val="none" w:sz="0" w:space="0" w:color="auto"/>
            <w:left w:val="none" w:sz="0" w:space="0" w:color="auto"/>
            <w:bottom w:val="none" w:sz="0" w:space="0" w:color="auto"/>
            <w:right w:val="none" w:sz="0" w:space="0" w:color="auto"/>
          </w:divBdr>
        </w:div>
        <w:div w:id="418598413">
          <w:marLeft w:val="640"/>
          <w:marRight w:val="0"/>
          <w:marTop w:val="0"/>
          <w:marBottom w:val="0"/>
          <w:divBdr>
            <w:top w:val="none" w:sz="0" w:space="0" w:color="auto"/>
            <w:left w:val="none" w:sz="0" w:space="0" w:color="auto"/>
            <w:bottom w:val="none" w:sz="0" w:space="0" w:color="auto"/>
            <w:right w:val="none" w:sz="0" w:space="0" w:color="auto"/>
          </w:divBdr>
        </w:div>
        <w:div w:id="534194278">
          <w:marLeft w:val="640"/>
          <w:marRight w:val="0"/>
          <w:marTop w:val="0"/>
          <w:marBottom w:val="0"/>
          <w:divBdr>
            <w:top w:val="none" w:sz="0" w:space="0" w:color="auto"/>
            <w:left w:val="none" w:sz="0" w:space="0" w:color="auto"/>
            <w:bottom w:val="none" w:sz="0" w:space="0" w:color="auto"/>
            <w:right w:val="none" w:sz="0" w:space="0" w:color="auto"/>
          </w:divBdr>
        </w:div>
        <w:div w:id="697775003">
          <w:marLeft w:val="640"/>
          <w:marRight w:val="0"/>
          <w:marTop w:val="0"/>
          <w:marBottom w:val="0"/>
          <w:divBdr>
            <w:top w:val="none" w:sz="0" w:space="0" w:color="auto"/>
            <w:left w:val="none" w:sz="0" w:space="0" w:color="auto"/>
            <w:bottom w:val="none" w:sz="0" w:space="0" w:color="auto"/>
            <w:right w:val="none" w:sz="0" w:space="0" w:color="auto"/>
          </w:divBdr>
        </w:div>
        <w:div w:id="704912417">
          <w:marLeft w:val="640"/>
          <w:marRight w:val="0"/>
          <w:marTop w:val="0"/>
          <w:marBottom w:val="0"/>
          <w:divBdr>
            <w:top w:val="none" w:sz="0" w:space="0" w:color="auto"/>
            <w:left w:val="none" w:sz="0" w:space="0" w:color="auto"/>
            <w:bottom w:val="none" w:sz="0" w:space="0" w:color="auto"/>
            <w:right w:val="none" w:sz="0" w:space="0" w:color="auto"/>
          </w:divBdr>
        </w:div>
        <w:div w:id="708147701">
          <w:marLeft w:val="640"/>
          <w:marRight w:val="0"/>
          <w:marTop w:val="0"/>
          <w:marBottom w:val="0"/>
          <w:divBdr>
            <w:top w:val="none" w:sz="0" w:space="0" w:color="auto"/>
            <w:left w:val="none" w:sz="0" w:space="0" w:color="auto"/>
            <w:bottom w:val="none" w:sz="0" w:space="0" w:color="auto"/>
            <w:right w:val="none" w:sz="0" w:space="0" w:color="auto"/>
          </w:divBdr>
        </w:div>
        <w:div w:id="765348696">
          <w:marLeft w:val="640"/>
          <w:marRight w:val="0"/>
          <w:marTop w:val="0"/>
          <w:marBottom w:val="0"/>
          <w:divBdr>
            <w:top w:val="none" w:sz="0" w:space="0" w:color="auto"/>
            <w:left w:val="none" w:sz="0" w:space="0" w:color="auto"/>
            <w:bottom w:val="none" w:sz="0" w:space="0" w:color="auto"/>
            <w:right w:val="none" w:sz="0" w:space="0" w:color="auto"/>
          </w:divBdr>
        </w:div>
        <w:div w:id="788164945">
          <w:marLeft w:val="640"/>
          <w:marRight w:val="0"/>
          <w:marTop w:val="0"/>
          <w:marBottom w:val="0"/>
          <w:divBdr>
            <w:top w:val="none" w:sz="0" w:space="0" w:color="auto"/>
            <w:left w:val="none" w:sz="0" w:space="0" w:color="auto"/>
            <w:bottom w:val="none" w:sz="0" w:space="0" w:color="auto"/>
            <w:right w:val="none" w:sz="0" w:space="0" w:color="auto"/>
          </w:divBdr>
        </w:div>
        <w:div w:id="838158301">
          <w:marLeft w:val="640"/>
          <w:marRight w:val="0"/>
          <w:marTop w:val="0"/>
          <w:marBottom w:val="0"/>
          <w:divBdr>
            <w:top w:val="none" w:sz="0" w:space="0" w:color="auto"/>
            <w:left w:val="none" w:sz="0" w:space="0" w:color="auto"/>
            <w:bottom w:val="none" w:sz="0" w:space="0" w:color="auto"/>
            <w:right w:val="none" w:sz="0" w:space="0" w:color="auto"/>
          </w:divBdr>
        </w:div>
        <w:div w:id="907500420">
          <w:marLeft w:val="640"/>
          <w:marRight w:val="0"/>
          <w:marTop w:val="0"/>
          <w:marBottom w:val="0"/>
          <w:divBdr>
            <w:top w:val="none" w:sz="0" w:space="0" w:color="auto"/>
            <w:left w:val="none" w:sz="0" w:space="0" w:color="auto"/>
            <w:bottom w:val="none" w:sz="0" w:space="0" w:color="auto"/>
            <w:right w:val="none" w:sz="0" w:space="0" w:color="auto"/>
          </w:divBdr>
        </w:div>
        <w:div w:id="922370351">
          <w:marLeft w:val="640"/>
          <w:marRight w:val="0"/>
          <w:marTop w:val="0"/>
          <w:marBottom w:val="0"/>
          <w:divBdr>
            <w:top w:val="none" w:sz="0" w:space="0" w:color="auto"/>
            <w:left w:val="none" w:sz="0" w:space="0" w:color="auto"/>
            <w:bottom w:val="none" w:sz="0" w:space="0" w:color="auto"/>
            <w:right w:val="none" w:sz="0" w:space="0" w:color="auto"/>
          </w:divBdr>
        </w:div>
        <w:div w:id="924801552">
          <w:marLeft w:val="640"/>
          <w:marRight w:val="0"/>
          <w:marTop w:val="0"/>
          <w:marBottom w:val="0"/>
          <w:divBdr>
            <w:top w:val="none" w:sz="0" w:space="0" w:color="auto"/>
            <w:left w:val="none" w:sz="0" w:space="0" w:color="auto"/>
            <w:bottom w:val="none" w:sz="0" w:space="0" w:color="auto"/>
            <w:right w:val="none" w:sz="0" w:space="0" w:color="auto"/>
          </w:divBdr>
        </w:div>
        <w:div w:id="942886442">
          <w:marLeft w:val="640"/>
          <w:marRight w:val="0"/>
          <w:marTop w:val="0"/>
          <w:marBottom w:val="0"/>
          <w:divBdr>
            <w:top w:val="none" w:sz="0" w:space="0" w:color="auto"/>
            <w:left w:val="none" w:sz="0" w:space="0" w:color="auto"/>
            <w:bottom w:val="none" w:sz="0" w:space="0" w:color="auto"/>
            <w:right w:val="none" w:sz="0" w:space="0" w:color="auto"/>
          </w:divBdr>
        </w:div>
        <w:div w:id="1440874614">
          <w:marLeft w:val="640"/>
          <w:marRight w:val="0"/>
          <w:marTop w:val="0"/>
          <w:marBottom w:val="0"/>
          <w:divBdr>
            <w:top w:val="none" w:sz="0" w:space="0" w:color="auto"/>
            <w:left w:val="none" w:sz="0" w:space="0" w:color="auto"/>
            <w:bottom w:val="none" w:sz="0" w:space="0" w:color="auto"/>
            <w:right w:val="none" w:sz="0" w:space="0" w:color="auto"/>
          </w:divBdr>
        </w:div>
        <w:div w:id="1470828981">
          <w:marLeft w:val="640"/>
          <w:marRight w:val="0"/>
          <w:marTop w:val="0"/>
          <w:marBottom w:val="0"/>
          <w:divBdr>
            <w:top w:val="none" w:sz="0" w:space="0" w:color="auto"/>
            <w:left w:val="none" w:sz="0" w:space="0" w:color="auto"/>
            <w:bottom w:val="none" w:sz="0" w:space="0" w:color="auto"/>
            <w:right w:val="none" w:sz="0" w:space="0" w:color="auto"/>
          </w:divBdr>
        </w:div>
        <w:div w:id="1510485606">
          <w:marLeft w:val="640"/>
          <w:marRight w:val="0"/>
          <w:marTop w:val="0"/>
          <w:marBottom w:val="0"/>
          <w:divBdr>
            <w:top w:val="none" w:sz="0" w:space="0" w:color="auto"/>
            <w:left w:val="none" w:sz="0" w:space="0" w:color="auto"/>
            <w:bottom w:val="none" w:sz="0" w:space="0" w:color="auto"/>
            <w:right w:val="none" w:sz="0" w:space="0" w:color="auto"/>
          </w:divBdr>
        </w:div>
        <w:div w:id="1529442245">
          <w:marLeft w:val="640"/>
          <w:marRight w:val="0"/>
          <w:marTop w:val="0"/>
          <w:marBottom w:val="0"/>
          <w:divBdr>
            <w:top w:val="none" w:sz="0" w:space="0" w:color="auto"/>
            <w:left w:val="none" w:sz="0" w:space="0" w:color="auto"/>
            <w:bottom w:val="none" w:sz="0" w:space="0" w:color="auto"/>
            <w:right w:val="none" w:sz="0" w:space="0" w:color="auto"/>
          </w:divBdr>
        </w:div>
        <w:div w:id="1542283057">
          <w:marLeft w:val="640"/>
          <w:marRight w:val="0"/>
          <w:marTop w:val="0"/>
          <w:marBottom w:val="0"/>
          <w:divBdr>
            <w:top w:val="none" w:sz="0" w:space="0" w:color="auto"/>
            <w:left w:val="none" w:sz="0" w:space="0" w:color="auto"/>
            <w:bottom w:val="none" w:sz="0" w:space="0" w:color="auto"/>
            <w:right w:val="none" w:sz="0" w:space="0" w:color="auto"/>
          </w:divBdr>
        </w:div>
        <w:div w:id="1602225659">
          <w:marLeft w:val="640"/>
          <w:marRight w:val="0"/>
          <w:marTop w:val="0"/>
          <w:marBottom w:val="0"/>
          <w:divBdr>
            <w:top w:val="none" w:sz="0" w:space="0" w:color="auto"/>
            <w:left w:val="none" w:sz="0" w:space="0" w:color="auto"/>
            <w:bottom w:val="none" w:sz="0" w:space="0" w:color="auto"/>
            <w:right w:val="none" w:sz="0" w:space="0" w:color="auto"/>
          </w:divBdr>
        </w:div>
        <w:div w:id="1686514133">
          <w:marLeft w:val="640"/>
          <w:marRight w:val="0"/>
          <w:marTop w:val="0"/>
          <w:marBottom w:val="0"/>
          <w:divBdr>
            <w:top w:val="none" w:sz="0" w:space="0" w:color="auto"/>
            <w:left w:val="none" w:sz="0" w:space="0" w:color="auto"/>
            <w:bottom w:val="none" w:sz="0" w:space="0" w:color="auto"/>
            <w:right w:val="none" w:sz="0" w:space="0" w:color="auto"/>
          </w:divBdr>
        </w:div>
        <w:div w:id="1697540121">
          <w:marLeft w:val="640"/>
          <w:marRight w:val="0"/>
          <w:marTop w:val="0"/>
          <w:marBottom w:val="0"/>
          <w:divBdr>
            <w:top w:val="none" w:sz="0" w:space="0" w:color="auto"/>
            <w:left w:val="none" w:sz="0" w:space="0" w:color="auto"/>
            <w:bottom w:val="none" w:sz="0" w:space="0" w:color="auto"/>
            <w:right w:val="none" w:sz="0" w:space="0" w:color="auto"/>
          </w:divBdr>
        </w:div>
        <w:div w:id="1733428978">
          <w:marLeft w:val="640"/>
          <w:marRight w:val="0"/>
          <w:marTop w:val="0"/>
          <w:marBottom w:val="0"/>
          <w:divBdr>
            <w:top w:val="none" w:sz="0" w:space="0" w:color="auto"/>
            <w:left w:val="none" w:sz="0" w:space="0" w:color="auto"/>
            <w:bottom w:val="none" w:sz="0" w:space="0" w:color="auto"/>
            <w:right w:val="none" w:sz="0" w:space="0" w:color="auto"/>
          </w:divBdr>
        </w:div>
        <w:div w:id="1803574922">
          <w:marLeft w:val="640"/>
          <w:marRight w:val="0"/>
          <w:marTop w:val="0"/>
          <w:marBottom w:val="0"/>
          <w:divBdr>
            <w:top w:val="none" w:sz="0" w:space="0" w:color="auto"/>
            <w:left w:val="none" w:sz="0" w:space="0" w:color="auto"/>
            <w:bottom w:val="none" w:sz="0" w:space="0" w:color="auto"/>
            <w:right w:val="none" w:sz="0" w:space="0" w:color="auto"/>
          </w:divBdr>
        </w:div>
        <w:div w:id="1806779428">
          <w:marLeft w:val="640"/>
          <w:marRight w:val="0"/>
          <w:marTop w:val="0"/>
          <w:marBottom w:val="0"/>
          <w:divBdr>
            <w:top w:val="none" w:sz="0" w:space="0" w:color="auto"/>
            <w:left w:val="none" w:sz="0" w:space="0" w:color="auto"/>
            <w:bottom w:val="none" w:sz="0" w:space="0" w:color="auto"/>
            <w:right w:val="none" w:sz="0" w:space="0" w:color="auto"/>
          </w:divBdr>
        </w:div>
        <w:div w:id="1831632889">
          <w:marLeft w:val="640"/>
          <w:marRight w:val="0"/>
          <w:marTop w:val="0"/>
          <w:marBottom w:val="0"/>
          <w:divBdr>
            <w:top w:val="none" w:sz="0" w:space="0" w:color="auto"/>
            <w:left w:val="none" w:sz="0" w:space="0" w:color="auto"/>
            <w:bottom w:val="none" w:sz="0" w:space="0" w:color="auto"/>
            <w:right w:val="none" w:sz="0" w:space="0" w:color="auto"/>
          </w:divBdr>
        </w:div>
        <w:div w:id="1832136593">
          <w:marLeft w:val="640"/>
          <w:marRight w:val="0"/>
          <w:marTop w:val="0"/>
          <w:marBottom w:val="0"/>
          <w:divBdr>
            <w:top w:val="none" w:sz="0" w:space="0" w:color="auto"/>
            <w:left w:val="none" w:sz="0" w:space="0" w:color="auto"/>
            <w:bottom w:val="none" w:sz="0" w:space="0" w:color="auto"/>
            <w:right w:val="none" w:sz="0" w:space="0" w:color="auto"/>
          </w:divBdr>
        </w:div>
        <w:div w:id="2142571296">
          <w:marLeft w:val="640"/>
          <w:marRight w:val="0"/>
          <w:marTop w:val="0"/>
          <w:marBottom w:val="0"/>
          <w:divBdr>
            <w:top w:val="none" w:sz="0" w:space="0" w:color="auto"/>
            <w:left w:val="none" w:sz="0" w:space="0" w:color="auto"/>
            <w:bottom w:val="none" w:sz="0" w:space="0" w:color="auto"/>
            <w:right w:val="none" w:sz="0" w:space="0" w:color="auto"/>
          </w:divBdr>
        </w:div>
      </w:divsChild>
    </w:div>
    <w:div w:id="728573679">
      <w:bodyDiv w:val="1"/>
      <w:marLeft w:val="0"/>
      <w:marRight w:val="0"/>
      <w:marTop w:val="0"/>
      <w:marBottom w:val="0"/>
      <w:divBdr>
        <w:top w:val="none" w:sz="0" w:space="0" w:color="auto"/>
        <w:left w:val="none" w:sz="0" w:space="0" w:color="auto"/>
        <w:bottom w:val="none" w:sz="0" w:space="0" w:color="auto"/>
        <w:right w:val="none" w:sz="0" w:space="0" w:color="auto"/>
      </w:divBdr>
      <w:divsChild>
        <w:div w:id="2032947658">
          <w:marLeft w:val="640"/>
          <w:marRight w:val="0"/>
          <w:marTop w:val="0"/>
          <w:marBottom w:val="0"/>
          <w:divBdr>
            <w:top w:val="none" w:sz="0" w:space="0" w:color="auto"/>
            <w:left w:val="none" w:sz="0" w:space="0" w:color="auto"/>
            <w:bottom w:val="none" w:sz="0" w:space="0" w:color="auto"/>
            <w:right w:val="none" w:sz="0" w:space="0" w:color="auto"/>
          </w:divBdr>
        </w:div>
        <w:div w:id="1769689409">
          <w:marLeft w:val="640"/>
          <w:marRight w:val="0"/>
          <w:marTop w:val="0"/>
          <w:marBottom w:val="0"/>
          <w:divBdr>
            <w:top w:val="none" w:sz="0" w:space="0" w:color="auto"/>
            <w:left w:val="none" w:sz="0" w:space="0" w:color="auto"/>
            <w:bottom w:val="none" w:sz="0" w:space="0" w:color="auto"/>
            <w:right w:val="none" w:sz="0" w:space="0" w:color="auto"/>
          </w:divBdr>
        </w:div>
        <w:div w:id="995185595">
          <w:marLeft w:val="640"/>
          <w:marRight w:val="0"/>
          <w:marTop w:val="0"/>
          <w:marBottom w:val="0"/>
          <w:divBdr>
            <w:top w:val="none" w:sz="0" w:space="0" w:color="auto"/>
            <w:left w:val="none" w:sz="0" w:space="0" w:color="auto"/>
            <w:bottom w:val="none" w:sz="0" w:space="0" w:color="auto"/>
            <w:right w:val="none" w:sz="0" w:space="0" w:color="auto"/>
          </w:divBdr>
        </w:div>
        <w:div w:id="1389644738">
          <w:marLeft w:val="640"/>
          <w:marRight w:val="0"/>
          <w:marTop w:val="0"/>
          <w:marBottom w:val="0"/>
          <w:divBdr>
            <w:top w:val="none" w:sz="0" w:space="0" w:color="auto"/>
            <w:left w:val="none" w:sz="0" w:space="0" w:color="auto"/>
            <w:bottom w:val="none" w:sz="0" w:space="0" w:color="auto"/>
            <w:right w:val="none" w:sz="0" w:space="0" w:color="auto"/>
          </w:divBdr>
        </w:div>
        <w:div w:id="607273329">
          <w:marLeft w:val="640"/>
          <w:marRight w:val="0"/>
          <w:marTop w:val="0"/>
          <w:marBottom w:val="0"/>
          <w:divBdr>
            <w:top w:val="none" w:sz="0" w:space="0" w:color="auto"/>
            <w:left w:val="none" w:sz="0" w:space="0" w:color="auto"/>
            <w:bottom w:val="none" w:sz="0" w:space="0" w:color="auto"/>
            <w:right w:val="none" w:sz="0" w:space="0" w:color="auto"/>
          </w:divBdr>
        </w:div>
        <w:div w:id="2052071605">
          <w:marLeft w:val="640"/>
          <w:marRight w:val="0"/>
          <w:marTop w:val="0"/>
          <w:marBottom w:val="0"/>
          <w:divBdr>
            <w:top w:val="none" w:sz="0" w:space="0" w:color="auto"/>
            <w:left w:val="none" w:sz="0" w:space="0" w:color="auto"/>
            <w:bottom w:val="none" w:sz="0" w:space="0" w:color="auto"/>
            <w:right w:val="none" w:sz="0" w:space="0" w:color="auto"/>
          </w:divBdr>
        </w:div>
        <w:div w:id="57019759">
          <w:marLeft w:val="640"/>
          <w:marRight w:val="0"/>
          <w:marTop w:val="0"/>
          <w:marBottom w:val="0"/>
          <w:divBdr>
            <w:top w:val="none" w:sz="0" w:space="0" w:color="auto"/>
            <w:left w:val="none" w:sz="0" w:space="0" w:color="auto"/>
            <w:bottom w:val="none" w:sz="0" w:space="0" w:color="auto"/>
            <w:right w:val="none" w:sz="0" w:space="0" w:color="auto"/>
          </w:divBdr>
        </w:div>
        <w:div w:id="1552183714">
          <w:marLeft w:val="640"/>
          <w:marRight w:val="0"/>
          <w:marTop w:val="0"/>
          <w:marBottom w:val="0"/>
          <w:divBdr>
            <w:top w:val="none" w:sz="0" w:space="0" w:color="auto"/>
            <w:left w:val="none" w:sz="0" w:space="0" w:color="auto"/>
            <w:bottom w:val="none" w:sz="0" w:space="0" w:color="auto"/>
            <w:right w:val="none" w:sz="0" w:space="0" w:color="auto"/>
          </w:divBdr>
        </w:div>
        <w:div w:id="833108259">
          <w:marLeft w:val="640"/>
          <w:marRight w:val="0"/>
          <w:marTop w:val="0"/>
          <w:marBottom w:val="0"/>
          <w:divBdr>
            <w:top w:val="none" w:sz="0" w:space="0" w:color="auto"/>
            <w:left w:val="none" w:sz="0" w:space="0" w:color="auto"/>
            <w:bottom w:val="none" w:sz="0" w:space="0" w:color="auto"/>
            <w:right w:val="none" w:sz="0" w:space="0" w:color="auto"/>
          </w:divBdr>
        </w:div>
        <w:div w:id="683826188">
          <w:marLeft w:val="640"/>
          <w:marRight w:val="0"/>
          <w:marTop w:val="0"/>
          <w:marBottom w:val="0"/>
          <w:divBdr>
            <w:top w:val="none" w:sz="0" w:space="0" w:color="auto"/>
            <w:left w:val="none" w:sz="0" w:space="0" w:color="auto"/>
            <w:bottom w:val="none" w:sz="0" w:space="0" w:color="auto"/>
            <w:right w:val="none" w:sz="0" w:space="0" w:color="auto"/>
          </w:divBdr>
        </w:div>
        <w:div w:id="1783259155">
          <w:marLeft w:val="640"/>
          <w:marRight w:val="0"/>
          <w:marTop w:val="0"/>
          <w:marBottom w:val="0"/>
          <w:divBdr>
            <w:top w:val="none" w:sz="0" w:space="0" w:color="auto"/>
            <w:left w:val="none" w:sz="0" w:space="0" w:color="auto"/>
            <w:bottom w:val="none" w:sz="0" w:space="0" w:color="auto"/>
            <w:right w:val="none" w:sz="0" w:space="0" w:color="auto"/>
          </w:divBdr>
        </w:div>
        <w:div w:id="614021710">
          <w:marLeft w:val="640"/>
          <w:marRight w:val="0"/>
          <w:marTop w:val="0"/>
          <w:marBottom w:val="0"/>
          <w:divBdr>
            <w:top w:val="none" w:sz="0" w:space="0" w:color="auto"/>
            <w:left w:val="none" w:sz="0" w:space="0" w:color="auto"/>
            <w:bottom w:val="none" w:sz="0" w:space="0" w:color="auto"/>
            <w:right w:val="none" w:sz="0" w:space="0" w:color="auto"/>
          </w:divBdr>
        </w:div>
        <w:div w:id="433013836">
          <w:marLeft w:val="640"/>
          <w:marRight w:val="0"/>
          <w:marTop w:val="0"/>
          <w:marBottom w:val="0"/>
          <w:divBdr>
            <w:top w:val="none" w:sz="0" w:space="0" w:color="auto"/>
            <w:left w:val="none" w:sz="0" w:space="0" w:color="auto"/>
            <w:bottom w:val="none" w:sz="0" w:space="0" w:color="auto"/>
            <w:right w:val="none" w:sz="0" w:space="0" w:color="auto"/>
          </w:divBdr>
        </w:div>
        <w:div w:id="1436361623">
          <w:marLeft w:val="640"/>
          <w:marRight w:val="0"/>
          <w:marTop w:val="0"/>
          <w:marBottom w:val="0"/>
          <w:divBdr>
            <w:top w:val="none" w:sz="0" w:space="0" w:color="auto"/>
            <w:left w:val="none" w:sz="0" w:space="0" w:color="auto"/>
            <w:bottom w:val="none" w:sz="0" w:space="0" w:color="auto"/>
            <w:right w:val="none" w:sz="0" w:space="0" w:color="auto"/>
          </w:divBdr>
        </w:div>
        <w:div w:id="679820231">
          <w:marLeft w:val="640"/>
          <w:marRight w:val="0"/>
          <w:marTop w:val="0"/>
          <w:marBottom w:val="0"/>
          <w:divBdr>
            <w:top w:val="none" w:sz="0" w:space="0" w:color="auto"/>
            <w:left w:val="none" w:sz="0" w:space="0" w:color="auto"/>
            <w:bottom w:val="none" w:sz="0" w:space="0" w:color="auto"/>
            <w:right w:val="none" w:sz="0" w:space="0" w:color="auto"/>
          </w:divBdr>
        </w:div>
        <w:div w:id="2127191008">
          <w:marLeft w:val="640"/>
          <w:marRight w:val="0"/>
          <w:marTop w:val="0"/>
          <w:marBottom w:val="0"/>
          <w:divBdr>
            <w:top w:val="none" w:sz="0" w:space="0" w:color="auto"/>
            <w:left w:val="none" w:sz="0" w:space="0" w:color="auto"/>
            <w:bottom w:val="none" w:sz="0" w:space="0" w:color="auto"/>
            <w:right w:val="none" w:sz="0" w:space="0" w:color="auto"/>
          </w:divBdr>
        </w:div>
        <w:div w:id="1858957494">
          <w:marLeft w:val="640"/>
          <w:marRight w:val="0"/>
          <w:marTop w:val="0"/>
          <w:marBottom w:val="0"/>
          <w:divBdr>
            <w:top w:val="none" w:sz="0" w:space="0" w:color="auto"/>
            <w:left w:val="none" w:sz="0" w:space="0" w:color="auto"/>
            <w:bottom w:val="none" w:sz="0" w:space="0" w:color="auto"/>
            <w:right w:val="none" w:sz="0" w:space="0" w:color="auto"/>
          </w:divBdr>
        </w:div>
        <w:div w:id="1484666153">
          <w:marLeft w:val="640"/>
          <w:marRight w:val="0"/>
          <w:marTop w:val="0"/>
          <w:marBottom w:val="0"/>
          <w:divBdr>
            <w:top w:val="none" w:sz="0" w:space="0" w:color="auto"/>
            <w:left w:val="none" w:sz="0" w:space="0" w:color="auto"/>
            <w:bottom w:val="none" w:sz="0" w:space="0" w:color="auto"/>
            <w:right w:val="none" w:sz="0" w:space="0" w:color="auto"/>
          </w:divBdr>
        </w:div>
        <w:div w:id="814180403">
          <w:marLeft w:val="640"/>
          <w:marRight w:val="0"/>
          <w:marTop w:val="0"/>
          <w:marBottom w:val="0"/>
          <w:divBdr>
            <w:top w:val="none" w:sz="0" w:space="0" w:color="auto"/>
            <w:left w:val="none" w:sz="0" w:space="0" w:color="auto"/>
            <w:bottom w:val="none" w:sz="0" w:space="0" w:color="auto"/>
            <w:right w:val="none" w:sz="0" w:space="0" w:color="auto"/>
          </w:divBdr>
        </w:div>
        <w:div w:id="563882067">
          <w:marLeft w:val="640"/>
          <w:marRight w:val="0"/>
          <w:marTop w:val="0"/>
          <w:marBottom w:val="0"/>
          <w:divBdr>
            <w:top w:val="none" w:sz="0" w:space="0" w:color="auto"/>
            <w:left w:val="none" w:sz="0" w:space="0" w:color="auto"/>
            <w:bottom w:val="none" w:sz="0" w:space="0" w:color="auto"/>
            <w:right w:val="none" w:sz="0" w:space="0" w:color="auto"/>
          </w:divBdr>
        </w:div>
        <w:div w:id="1459108673">
          <w:marLeft w:val="640"/>
          <w:marRight w:val="0"/>
          <w:marTop w:val="0"/>
          <w:marBottom w:val="0"/>
          <w:divBdr>
            <w:top w:val="none" w:sz="0" w:space="0" w:color="auto"/>
            <w:left w:val="none" w:sz="0" w:space="0" w:color="auto"/>
            <w:bottom w:val="none" w:sz="0" w:space="0" w:color="auto"/>
            <w:right w:val="none" w:sz="0" w:space="0" w:color="auto"/>
          </w:divBdr>
        </w:div>
        <w:div w:id="2120026641">
          <w:marLeft w:val="640"/>
          <w:marRight w:val="0"/>
          <w:marTop w:val="0"/>
          <w:marBottom w:val="0"/>
          <w:divBdr>
            <w:top w:val="none" w:sz="0" w:space="0" w:color="auto"/>
            <w:left w:val="none" w:sz="0" w:space="0" w:color="auto"/>
            <w:bottom w:val="none" w:sz="0" w:space="0" w:color="auto"/>
            <w:right w:val="none" w:sz="0" w:space="0" w:color="auto"/>
          </w:divBdr>
        </w:div>
        <w:div w:id="1716269335">
          <w:marLeft w:val="640"/>
          <w:marRight w:val="0"/>
          <w:marTop w:val="0"/>
          <w:marBottom w:val="0"/>
          <w:divBdr>
            <w:top w:val="none" w:sz="0" w:space="0" w:color="auto"/>
            <w:left w:val="none" w:sz="0" w:space="0" w:color="auto"/>
            <w:bottom w:val="none" w:sz="0" w:space="0" w:color="auto"/>
            <w:right w:val="none" w:sz="0" w:space="0" w:color="auto"/>
          </w:divBdr>
        </w:div>
        <w:div w:id="1314725523">
          <w:marLeft w:val="640"/>
          <w:marRight w:val="0"/>
          <w:marTop w:val="0"/>
          <w:marBottom w:val="0"/>
          <w:divBdr>
            <w:top w:val="none" w:sz="0" w:space="0" w:color="auto"/>
            <w:left w:val="none" w:sz="0" w:space="0" w:color="auto"/>
            <w:bottom w:val="none" w:sz="0" w:space="0" w:color="auto"/>
            <w:right w:val="none" w:sz="0" w:space="0" w:color="auto"/>
          </w:divBdr>
        </w:div>
        <w:div w:id="1123232615">
          <w:marLeft w:val="640"/>
          <w:marRight w:val="0"/>
          <w:marTop w:val="0"/>
          <w:marBottom w:val="0"/>
          <w:divBdr>
            <w:top w:val="none" w:sz="0" w:space="0" w:color="auto"/>
            <w:left w:val="none" w:sz="0" w:space="0" w:color="auto"/>
            <w:bottom w:val="none" w:sz="0" w:space="0" w:color="auto"/>
            <w:right w:val="none" w:sz="0" w:space="0" w:color="auto"/>
          </w:divBdr>
        </w:div>
        <w:div w:id="714891870">
          <w:marLeft w:val="640"/>
          <w:marRight w:val="0"/>
          <w:marTop w:val="0"/>
          <w:marBottom w:val="0"/>
          <w:divBdr>
            <w:top w:val="none" w:sz="0" w:space="0" w:color="auto"/>
            <w:left w:val="none" w:sz="0" w:space="0" w:color="auto"/>
            <w:bottom w:val="none" w:sz="0" w:space="0" w:color="auto"/>
            <w:right w:val="none" w:sz="0" w:space="0" w:color="auto"/>
          </w:divBdr>
        </w:div>
        <w:div w:id="1977487997">
          <w:marLeft w:val="640"/>
          <w:marRight w:val="0"/>
          <w:marTop w:val="0"/>
          <w:marBottom w:val="0"/>
          <w:divBdr>
            <w:top w:val="none" w:sz="0" w:space="0" w:color="auto"/>
            <w:left w:val="none" w:sz="0" w:space="0" w:color="auto"/>
            <w:bottom w:val="none" w:sz="0" w:space="0" w:color="auto"/>
            <w:right w:val="none" w:sz="0" w:space="0" w:color="auto"/>
          </w:divBdr>
        </w:div>
        <w:div w:id="1352997415">
          <w:marLeft w:val="640"/>
          <w:marRight w:val="0"/>
          <w:marTop w:val="0"/>
          <w:marBottom w:val="0"/>
          <w:divBdr>
            <w:top w:val="none" w:sz="0" w:space="0" w:color="auto"/>
            <w:left w:val="none" w:sz="0" w:space="0" w:color="auto"/>
            <w:bottom w:val="none" w:sz="0" w:space="0" w:color="auto"/>
            <w:right w:val="none" w:sz="0" w:space="0" w:color="auto"/>
          </w:divBdr>
        </w:div>
        <w:div w:id="1409426623">
          <w:marLeft w:val="640"/>
          <w:marRight w:val="0"/>
          <w:marTop w:val="0"/>
          <w:marBottom w:val="0"/>
          <w:divBdr>
            <w:top w:val="none" w:sz="0" w:space="0" w:color="auto"/>
            <w:left w:val="none" w:sz="0" w:space="0" w:color="auto"/>
            <w:bottom w:val="none" w:sz="0" w:space="0" w:color="auto"/>
            <w:right w:val="none" w:sz="0" w:space="0" w:color="auto"/>
          </w:divBdr>
        </w:div>
        <w:div w:id="2124229337">
          <w:marLeft w:val="640"/>
          <w:marRight w:val="0"/>
          <w:marTop w:val="0"/>
          <w:marBottom w:val="0"/>
          <w:divBdr>
            <w:top w:val="none" w:sz="0" w:space="0" w:color="auto"/>
            <w:left w:val="none" w:sz="0" w:space="0" w:color="auto"/>
            <w:bottom w:val="none" w:sz="0" w:space="0" w:color="auto"/>
            <w:right w:val="none" w:sz="0" w:space="0" w:color="auto"/>
          </w:divBdr>
        </w:div>
        <w:div w:id="1311446307">
          <w:marLeft w:val="640"/>
          <w:marRight w:val="0"/>
          <w:marTop w:val="0"/>
          <w:marBottom w:val="0"/>
          <w:divBdr>
            <w:top w:val="none" w:sz="0" w:space="0" w:color="auto"/>
            <w:left w:val="none" w:sz="0" w:space="0" w:color="auto"/>
            <w:bottom w:val="none" w:sz="0" w:space="0" w:color="auto"/>
            <w:right w:val="none" w:sz="0" w:space="0" w:color="auto"/>
          </w:divBdr>
        </w:div>
        <w:div w:id="1448115158">
          <w:marLeft w:val="640"/>
          <w:marRight w:val="0"/>
          <w:marTop w:val="0"/>
          <w:marBottom w:val="0"/>
          <w:divBdr>
            <w:top w:val="none" w:sz="0" w:space="0" w:color="auto"/>
            <w:left w:val="none" w:sz="0" w:space="0" w:color="auto"/>
            <w:bottom w:val="none" w:sz="0" w:space="0" w:color="auto"/>
            <w:right w:val="none" w:sz="0" w:space="0" w:color="auto"/>
          </w:divBdr>
        </w:div>
        <w:div w:id="683945503">
          <w:marLeft w:val="640"/>
          <w:marRight w:val="0"/>
          <w:marTop w:val="0"/>
          <w:marBottom w:val="0"/>
          <w:divBdr>
            <w:top w:val="none" w:sz="0" w:space="0" w:color="auto"/>
            <w:left w:val="none" w:sz="0" w:space="0" w:color="auto"/>
            <w:bottom w:val="none" w:sz="0" w:space="0" w:color="auto"/>
            <w:right w:val="none" w:sz="0" w:space="0" w:color="auto"/>
          </w:divBdr>
        </w:div>
        <w:div w:id="152379237">
          <w:marLeft w:val="640"/>
          <w:marRight w:val="0"/>
          <w:marTop w:val="0"/>
          <w:marBottom w:val="0"/>
          <w:divBdr>
            <w:top w:val="none" w:sz="0" w:space="0" w:color="auto"/>
            <w:left w:val="none" w:sz="0" w:space="0" w:color="auto"/>
            <w:bottom w:val="none" w:sz="0" w:space="0" w:color="auto"/>
            <w:right w:val="none" w:sz="0" w:space="0" w:color="auto"/>
          </w:divBdr>
        </w:div>
        <w:div w:id="2138788947">
          <w:marLeft w:val="640"/>
          <w:marRight w:val="0"/>
          <w:marTop w:val="0"/>
          <w:marBottom w:val="0"/>
          <w:divBdr>
            <w:top w:val="none" w:sz="0" w:space="0" w:color="auto"/>
            <w:left w:val="none" w:sz="0" w:space="0" w:color="auto"/>
            <w:bottom w:val="none" w:sz="0" w:space="0" w:color="auto"/>
            <w:right w:val="none" w:sz="0" w:space="0" w:color="auto"/>
          </w:divBdr>
        </w:div>
        <w:div w:id="1742941249">
          <w:marLeft w:val="640"/>
          <w:marRight w:val="0"/>
          <w:marTop w:val="0"/>
          <w:marBottom w:val="0"/>
          <w:divBdr>
            <w:top w:val="none" w:sz="0" w:space="0" w:color="auto"/>
            <w:left w:val="none" w:sz="0" w:space="0" w:color="auto"/>
            <w:bottom w:val="none" w:sz="0" w:space="0" w:color="auto"/>
            <w:right w:val="none" w:sz="0" w:space="0" w:color="auto"/>
          </w:divBdr>
        </w:div>
        <w:div w:id="878708809">
          <w:marLeft w:val="640"/>
          <w:marRight w:val="0"/>
          <w:marTop w:val="0"/>
          <w:marBottom w:val="0"/>
          <w:divBdr>
            <w:top w:val="none" w:sz="0" w:space="0" w:color="auto"/>
            <w:left w:val="none" w:sz="0" w:space="0" w:color="auto"/>
            <w:bottom w:val="none" w:sz="0" w:space="0" w:color="auto"/>
            <w:right w:val="none" w:sz="0" w:space="0" w:color="auto"/>
          </w:divBdr>
        </w:div>
        <w:div w:id="1175607833">
          <w:marLeft w:val="640"/>
          <w:marRight w:val="0"/>
          <w:marTop w:val="0"/>
          <w:marBottom w:val="0"/>
          <w:divBdr>
            <w:top w:val="none" w:sz="0" w:space="0" w:color="auto"/>
            <w:left w:val="none" w:sz="0" w:space="0" w:color="auto"/>
            <w:bottom w:val="none" w:sz="0" w:space="0" w:color="auto"/>
            <w:right w:val="none" w:sz="0" w:space="0" w:color="auto"/>
          </w:divBdr>
        </w:div>
        <w:div w:id="1055927289">
          <w:marLeft w:val="640"/>
          <w:marRight w:val="0"/>
          <w:marTop w:val="0"/>
          <w:marBottom w:val="0"/>
          <w:divBdr>
            <w:top w:val="none" w:sz="0" w:space="0" w:color="auto"/>
            <w:left w:val="none" w:sz="0" w:space="0" w:color="auto"/>
            <w:bottom w:val="none" w:sz="0" w:space="0" w:color="auto"/>
            <w:right w:val="none" w:sz="0" w:space="0" w:color="auto"/>
          </w:divBdr>
        </w:div>
        <w:div w:id="29385070">
          <w:marLeft w:val="640"/>
          <w:marRight w:val="0"/>
          <w:marTop w:val="0"/>
          <w:marBottom w:val="0"/>
          <w:divBdr>
            <w:top w:val="none" w:sz="0" w:space="0" w:color="auto"/>
            <w:left w:val="none" w:sz="0" w:space="0" w:color="auto"/>
            <w:bottom w:val="none" w:sz="0" w:space="0" w:color="auto"/>
            <w:right w:val="none" w:sz="0" w:space="0" w:color="auto"/>
          </w:divBdr>
        </w:div>
        <w:div w:id="1237857977">
          <w:marLeft w:val="640"/>
          <w:marRight w:val="0"/>
          <w:marTop w:val="0"/>
          <w:marBottom w:val="0"/>
          <w:divBdr>
            <w:top w:val="none" w:sz="0" w:space="0" w:color="auto"/>
            <w:left w:val="none" w:sz="0" w:space="0" w:color="auto"/>
            <w:bottom w:val="none" w:sz="0" w:space="0" w:color="auto"/>
            <w:right w:val="none" w:sz="0" w:space="0" w:color="auto"/>
          </w:divBdr>
        </w:div>
        <w:div w:id="1174615764">
          <w:marLeft w:val="640"/>
          <w:marRight w:val="0"/>
          <w:marTop w:val="0"/>
          <w:marBottom w:val="0"/>
          <w:divBdr>
            <w:top w:val="none" w:sz="0" w:space="0" w:color="auto"/>
            <w:left w:val="none" w:sz="0" w:space="0" w:color="auto"/>
            <w:bottom w:val="none" w:sz="0" w:space="0" w:color="auto"/>
            <w:right w:val="none" w:sz="0" w:space="0" w:color="auto"/>
          </w:divBdr>
        </w:div>
        <w:div w:id="2075346570">
          <w:marLeft w:val="640"/>
          <w:marRight w:val="0"/>
          <w:marTop w:val="0"/>
          <w:marBottom w:val="0"/>
          <w:divBdr>
            <w:top w:val="none" w:sz="0" w:space="0" w:color="auto"/>
            <w:left w:val="none" w:sz="0" w:space="0" w:color="auto"/>
            <w:bottom w:val="none" w:sz="0" w:space="0" w:color="auto"/>
            <w:right w:val="none" w:sz="0" w:space="0" w:color="auto"/>
          </w:divBdr>
        </w:div>
        <w:div w:id="2127498638">
          <w:marLeft w:val="640"/>
          <w:marRight w:val="0"/>
          <w:marTop w:val="0"/>
          <w:marBottom w:val="0"/>
          <w:divBdr>
            <w:top w:val="none" w:sz="0" w:space="0" w:color="auto"/>
            <w:left w:val="none" w:sz="0" w:space="0" w:color="auto"/>
            <w:bottom w:val="none" w:sz="0" w:space="0" w:color="auto"/>
            <w:right w:val="none" w:sz="0" w:space="0" w:color="auto"/>
          </w:divBdr>
        </w:div>
        <w:div w:id="781189455">
          <w:marLeft w:val="640"/>
          <w:marRight w:val="0"/>
          <w:marTop w:val="0"/>
          <w:marBottom w:val="0"/>
          <w:divBdr>
            <w:top w:val="none" w:sz="0" w:space="0" w:color="auto"/>
            <w:left w:val="none" w:sz="0" w:space="0" w:color="auto"/>
            <w:bottom w:val="none" w:sz="0" w:space="0" w:color="auto"/>
            <w:right w:val="none" w:sz="0" w:space="0" w:color="auto"/>
          </w:divBdr>
        </w:div>
        <w:div w:id="620721371">
          <w:marLeft w:val="640"/>
          <w:marRight w:val="0"/>
          <w:marTop w:val="0"/>
          <w:marBottom w:val="0"/>
          <w:divBdr>
            <w:top w:val="none" w:sz="0" w:space="0" w:color="auto"/>
            <w:left w:val="none" w:sz="0" w:space="0" w:color="auto"/>
            <w:bottom w:val="none" w:sz="0" w:space="0" w:color="auto"/>
            <w:right w:val="none" w:sz="0" w:space="0" w:color="auto"/>
          </w:divBdr>
        </w:div>
        <w:div w:id="2025933459">
          <w:marLeft w:val="640"/>
          <w:marRight w:val="0"/>
          <w:marTop w:val="0"/>
          <w:marBottom w:val="0"/>
          <w:divBdr>
            <w:top w:val="none" w:sz="0" w:space="0" w:color="auto"/>
            <w:left w:val="none" w:sz="0" w:space="0" w:color="auto"/>
            <w:bottom w:val="none" w:sz="0" w:space="0" w:color="auto"/>
            <w:right w:val="none" w:sz="0" w:space="0" w:color="auto"/>
          </w:divBdr>
        </w:div>
        <w:div w:id="1921134960">
          <w:marLeft w:val="640"/>
          <w:marRight w:val="0"/>
          <w:marTop w:val="0"/>
          <w:marBottom w:val="0"/>
          <w:divBdr>
            <w:top w:val="none" w:sz="0" w:space="0" w:color="auto"/>
            <w:left w:val="none" w:sz="0" w:space="0" w:color="auto"/>
            <w:bottom w:val="none" w:sz="0" w:space="0" w:color="auto"/>
            <w:right w:val="none" w:sz="0" w:space="0" w:color="auto"/>
          </w:divBdr>
        </w:div>
        <w:div w:id="1047678728">
          <w:marLeft w:val="640"/>
          <w:marRight w:val="0"/>
          <w:marTop w:val="0"/>
          <w:marBottom w:val="0"/>
          <w:divBdr>
            <w:top w:val="none" w:sz="0" w:space="0" w:color="auto"/>
            <w:left w:val="none" w:sz="0" w:space="0" w:color="auto"/>
            <w:bottom w:val="none" w:sz="0" w:space="0" w:color="auto"/>
            <w:right w:val="none" w:sz="0" w:space="0" w:color="auto"/>
          </w:divBdr>
        </w:div>
        <w:div w:id="1689601675">
          <w:marLeft w:val="640"/>
          <w:marRight w:val="0"/>
          <w:marTop w:val="0"/>
          <w:marBottom w:val="0"/>
          <w:divBdr>
            <w:top w:val="none" w:sz="0" w:space="0" w:color="auto"/>
            <w:left w:val="none" w:sz="0" w:space="0" w:color="auto"/>
            <w:bottom w:val="none" w:sz="0" w:space="0" w:color="auto"/>
            <w:right w:val="none" w:sz="0" w:space="0" w:color="auto"/>
          </w:divBdr>
        </w:div>
        <w:div w:id="223218238">
          <w:marLeft w:val="640"/>
          <w:marRight w:val="0"/>
          <w:marTop w:val="0"/>
          <w:marBottom w:val="0"/>
          <w:divBdr>
            <w:top w:val="none" w:sz="0" w:space="0" w:color="auto"/>
            <w:left w:val="none" w:sz="0" w:space="0" w:color="auto"/>
            <w:bottom w:val="none" w:sz="0" w:space="0" w:color="auto"/>
            <w:right w:val="none" w:sz="0" w:space="0" w:color="auto"/>
          </w:divBdr>
        </w:div>
        <w:div w:id="962536481">
          <w:marLeft w:val="640"/>
          <w:marRight w:val="0"/>
          <w:marTop w:val="0"/>
          <w:marBottom w:val="0"/>
          <w:divBdr>
            <w:top w:val="none" w:sz="0" w:space="0" w:color="auto"/>
            <w:left w:val="none" w:sz="0" w:space="0" w:color="auto"/>
            <w:bottom w:val="none" w:sz="0" w:space="0" w:color="auto"/>
            <w:right w:val="none" w:sz="0" w:space="0" w:color="auto"/>
          </w:divBdr>
        </w:div>
        <w:div w:id="1800224478">
          <w:marLeft w:val="640"/>
          <w:marRight w:val="0"/>
          <w:marTop w:val="0"/>
          <w:marBottom w:val="0"/>
          <w:divBdr>
            <w:top w:val="none" w:sz="0" w:space="0" w:color="auto"/>
            <w:left w:val="none" w:sz="0" w:space="0" w:color="auto"/>
            <w:bottom w:val="none" w:sz="0" w:space="0" w:color="auto"/>
            <w:right w:val="none" w:sz="0" w:space="0" w:color="auto"/>
          </w:divBdr>
        </w:div>
        <w:div w:id="537552981">
          <w:marLeft w:val="640"/>
          <w:marRight w:val="0"/>
          <w:marTop w:val="0"/>
          <w:marBottom w:val="0"/>
          <w:divBdr>
            <w:top w:val="none" w:sz="0" w:space="0" w:color="auto"/>
            <w:left w:val="none" w:sz="0" w:space="0" w:color="auto"/>
            <w:bottom w:val="none" w:sz="0" w:space="0" w:color="auto"/>
            <w:right w:val="none" w:sz="0" w:space="0" w:color="auto"/>
          </w:divBdr>
        </w:div>
        <w:div w:id="1135953696">
          <w:marLeft w:val="640"/>
          <w:marRight w:val="0"/>
          <w:marTop w:val="0"/>
          <w:marBottom w:val="0"/>
          <w:divBdr>
            <w:top w:val="none" w:sz="0" w:space="0" w:color="auto"/>
            <w:left w:val="none" w:sz="0" w:space="0" w:color="auto"/>
            <w:bottom w:val="none" w:sz="0" w:space="0" w:color="auto"/>
            <w:right w:val="none" w:sz="0" w:space="0" w:color="auto"/>
          </w:divBdr>
        </w:div>
        <w:div w:id="989596258">
          <w:marLeft w:val="640"/>
          <w:marRight w:val="0"/>
          <w:marTop w:val="0"/>
          <w:marBottom w:val="0"/>
          <w:divBdr>
            <w:top w:val="none" w:sz="0" w:space="0" w:color="auto"/>
            <w:left w:val="none" w:sz="0" w:space="0" w:color="auto"/>
            <w:bottom w:val="none" w:sz="0" w:space="0" w:color="auto"/>
            <w:right w:val="none" w:sz="0" w:space="0" w:color="auto"/>
          </w:divBdr>
        </w:div>
        <w:div w:id="307828445">
          <w:marLeft w:val="640"/>
          <w:marRight w:val="0"/>
          <w:marTop w:val="0"/>
          <w:marBottom w:val="0"/>
          <w:divBdr>
            <w:top w:val="none" w:sz="0" w:space="0" w:color="auto"/>
            <w:left w:val="none" w:sz="0" w:space="0" w:color="auto"/>
            <w:bottom w:val="none" w:sz="0" w:space="0" w:color="auto"/>
            <w:right w:val="none" w:sz="0" w:space="0" w:color="auto"/>
          </w:divBdr>
        </w:div>
        <w:div w:id="1954480226">
          <w:marLeft w:val="640"/>
          <w:marRight w:val="0"/>
          <w:marTop w:val="0"/>
          <w:marBottom w:val="0"/>
          <w:divBdr>
            <w:top w:val="none" w:sz="0" w:space="0" w:color="auto"/>
            <w:left w:val="none" w:sz="0" w:space="0" w:color="auto"/>
            <w:bottom w:val="none" w:sz="0" w:space="0" w:color="auto"/>
            <w:right w:val="none" w:sz="0" w:space="0" w:color="auto"/>
          </w:divBdr>
        </w:div>
        <w:div w:id="1524829910">
          <w:marLeft w:val="640"/>
          <w:marRight w:val="0"/>
          <w:marTop w:val="0"/>
          <w:marBottom w:val="0"/>
          <w:divBdr>
            <w:top w:val="none" w:sz="0" w:space="0" w:color="auto"/>
            <w:left w:val="none" w:sz="0" w:space="0" w:color="auto"/>
            <w:bottom w:val="none" w:sz="0" w:space="0" w:color="auto"/>
            <w:right w:val="none" w:sz="0" w:space="0" w:color="auto"/>
          </w:divBdr>
        </w:div>
        <w:div w:id="471021947">
          <w:marLeft w:val="640"/>
          <w:marRight w:val="0"/>
          <w:marTop w:val="0"/>
          <w:marBottom w:val="0"/>
          <w:divBdr>
            <w:top w:val="none" w:sz="0" w:space="0" w:color="auto"/>
            <w:left w:val="none" w:sz="0" w:space="0" w:color="auto"/>
            <w:bottom w:val="none" w:sz="0" w:space="0" w:color="auto"/>
            <w:right w:val="none" w:sz="0" w:space="0" w:color="auto"/>
          </w:divBdr>
        </w:div>
        <w:div w:id="59864640">
          <w:marLeft w:val="640"/>
          <w:marRight w:val="0"/>
          <w:marTop w:val="0"/>
          <w:marBottom w:val="0"/>
          <w:divBdr>
            <w:top w:val="none" w:sz="0" w:space="0" w:color="auto"/>
            <w:left w:val="none" w:sz="0" w:space="0" w:color="auto"/>
            <w:bottom w:val="none" w:sz="0" w:space="0" w:color="auto"/>
            <w:right w:val="none" w:sz="0" w:space="0" w:color="auto"/>
          </w:divBdr>
        </w:div>
      </w:divsChild>
    </w:div>
    <w:div w:id="728847858">
      <w:marLeft w:val="640"/>
      <w:marRight w:val="0"/>
      <w:marTop w:val="0"/>
      <w:marBottom w:val="0"/>
      <w:divBdr>
        <w:top w:val="none" w:sz="0" w:space="0" w:color="auto"/>
        <w:left w:val="none" w:sz="0" w:space="0" w:color="auto"/>
        <w:bottom w:val="none" w:sz="0" w:space="0" w:color="auto"/>
        <w:right w:val="none" w:sz="0" w:space="0" w:color="auto"/>
      </w:divBdr>
    </w:div>
    <w:div w:id="730032938">
      <w:marLeft w:val="640"/>
      <w:marRight w:val="0"/>
      <w:marTop w:val="0"/>
      <w:marBottom w:val="0"/>
      <w:divBdr>
        <w:top w:val="none" w:sz="0" w:space="0" w:color="auto"/>
        <w:left w:val="none" w:sz="0" w:space="0" w:color="auto"/>
        <w:bottom w:val="none" w:sz="0" w:space="0" w:color="auto"/>
        <w:right w:val="none" w:sz="0" w:space="0" w:color="auto"/>
      </w:divBdr>
    </w:div>
    <w:div w:id="731777892">
      <w:marLeft w:val="640"/>
      <w:marRight w:val="0"/>
      <w:marTop w:val="0"/>
      <w:marBottom w:val="0"/>
      <w:divBdr>
        <w:top w:val="none" w:sz="0" w:space="0" w:color="auto"/>
        <w:left w:val="none" w:sz="0" w:space="0" w:color="auto"/>
        <w:bottom w:val="none" w:sz="0" w:space="0" w:color="auto"/>
        <w:right w:val="none" w:sz="0" w:space="0" w:color="auto"/>
      </w:divBdr>
    </w:div>
    <w:div w:id="732236386">
      <w:marLeft w:val="640"/>
      <w:marRight w:val="0"/>
      <w:marTop w:val="0"/>
      <w:marBottom w:val="0"/>
      <w:divBdr>
        <w:top w:val="none" w:sz="0" w:space="0" w:color="auto"/>
        <w:left w:val="none" w:sz="0" w:space="0" w:color="auto"/>
        <w:bottom w:val="none" w:sz="0" w:space="0" w:color="auto"/>
        <w:right w:val="none" w:sz="0" w:space="0" w:color="auto"/>
      </w:divBdr>
    </w:div>
    <w:div w:id="732393173">
      <w:marLeft w:val="640"/>
      <w:marRight w:val="0"/>
      <w:marTop w:val="0"/>
      <w:marBottom w:val="0"/>
      <w:divBdr>
        <w:top w:val="none" w:sz="0" w:space="0" w:color="auto"/>
        <w:left w:val="none" w:sz="0" w:space="0" w:color="auto"/>
        <w:bottom w:val="none" w:sz="0" w:space="0" w:color="auto"/>
        <w:right w:val="none" w:sz="0" w:space="0" w:color="auto"/>
      </w:divBdr>
    </w:div>
    <w:div w:id="732778951">
      <w:marLeft w:val="640"/>
      <w:marRight w:val="0"/>
      <w:marTop w:val="0"/>
      <w:marBottom w:val="0"/>
      <w:divBdr>
        <w:top w:val="none" w:sz="0" w:space="0" w:color="auto"/>
        <w:left w:val="none" w:sz="0" w:space="0" w:color="auto"/>
        <w:bottom w:val="none" w:sz="0" w:space="0" w:color="auto"/>
        <w:right w:val="none" w:sz="0" w:space="0" w:color="auto"/>
      </w:divBdr>
    </w:div>
    <w:div w:id="733167682">
      <w:bodyDiv w:val="1"/>
      <w:marLeft w:val="0"/>
      <w:marRight w:val="0"/>
      <w:marTop w:val="0"/>
      <w:marBottom w:val="0"/>
      <w:divBdr>
        <w:top w:val="none" w:sz="0" w:space="0" w:color="auto"/>
        <w:left w:val="none" w:sz="0" w:space="0" w:color="auto"/>
        <w:bottom w:val="none" w:sz="0" w:space="0" w:color="auto"/>
        <w:right w:val="none" w:sz="0" w:space="0" w:color="auto"/>
      </w:divBdr>
      <w:divsChild>
        <w:div w:id="137191654">
          <w:marLeft w:val="640"/>
          <w:marRight w:val="0"/>
          <w:marTop w:val="0"/>
          <w:marBottom w:val="0"/>
          <w:divBdr>
            <w:top w:val="none" w:sz="0" w:space="0" w:color="auto"/>
            <w:left w:val="none" w:sz="0" w:space="0" w:color="auto"/>
            <w:bottom w:val="none" w:sz="0" w:space="0" w:color="auto"/>
            <w:right w:val="none" w:sz="0" w:space="0" w:color="auto"/>
          </w:divBdr>
        </w:div>
        <w:div w:id="288439540">
          <w:marLeft w:val="640"/>
          <w:marRight w:val="0"/>
          <w:marTop w:val="0"/>
          <w:marBottom w:val="0"/>
          <w:divBdr>
            <w:top w:val="none" w:sz="0" w:space="0" w:color="auto"/>
            <w:left w:val="none" w:sz="0" w:space="0" w:color="auto"/>
            <w:bottom w:val="none" w:sz="0" w:space="0" w:color="auto"/>
            <w:right w:val="none" w:sz="0" w:space="0" w:color="auto"/>
          </w:divBdr>
        </w:div>
        <w:div w:id="392699412">
          <w:marLeft w:val="640"/>
          <w:marRight w:val="0"/>
          <w:marTop w:val="0"/>
          <w:marBottom w:val="0"/>
          <w:divBdr>
            <w:top w:val="none" w:sz="0" w:space="0" w:color="auto"/>
            <w:left w:val="none" w:sz="0" w:space="0" w:color="auto"/>
            <w:bottom w:val="none" w:sz="0" w:space="0" w:color="auto"/>
            <w:right w:val="none" w:sz="0" w:space="0" w:color="auto"/>
          </w:divBdr>
        </w:div>
        <w:div w:id="412623695">
          <w:marLeft w:val="640"/>
          <w:marRight w:val="0"/>
          <w:marTop w:val="0"/>
          <w:marBottom w:val="0"/>
          <w:divBdr>
            <w:top w:val="none" w:sz="0" w:space="0" w:color="auto"/>
            <w:left w:val="none" w:sz="0" w:space="0" w:color="auto"/>
            <w:bottom w:val="none" w:sz="0" w:space="0" w:color="auto"/>
            <w:right w:val="none" w:sz="0" w:space="0" w:color="auto"/>
          </w:divBdr>
        </w:div>
        <w:div w:id="435635560">
          <w:marLeft w:val="640"/>
          <w:marRight w:val="0"/>
          <w:marTop w:val="0"/>
          <w:marBottom w:val="0"/>
          <w:divBdr>
            <w:top w:val="none" w:sz="0" w:space="0" w:color="auto"/>
            <w:left w:val="none" w:sz="0" w:space="0" w:color="auto"/>
            <w:bottom w:val="none" w:sz="0" w:space="0" w:color="auto"/>
            <w:right w:val="none" w:sz="0" w:space="0" w:color="auto"/>
          </w:divBdr>
        </w:div>
        <w:div w:id="469830908">
          <w:marLeft w:val="640"/>
          <w:marRight w:val="0"/>
          <w:marTop w:val="0"/>
          <w:marBottom w:val="0"/>
          <w:divBdr>
            <w:top w:val="none" w:sz="0" w:space="0" w:color="auto"/>
            <w:left w:val="none" w:sz="0" w:space="0" w:color="auto"/>
            <w:bottom w:val="none" w:sz="0" w:space="0" w:color="auto"/>
            <w:right w:val="none" w:sz="0" w:space="0" w:color="auto"/>
          </w:divBdr>
        </w:div>
        <w:div w:id="493765452">
          <w:marLeft w:val="640"/>
          <w:marRight w:val="0"/>
          <w:marTop w:val="0"/>
          <w:marBottom w:val="0"/>
          <w:divBdr>
            <w:top w:val="none" w:sz="0" w:space="0" w:color="auto"/>
            <w:left w:val="none" w:sz="0" w:space="0" w:color="auto"/>
            <w:bottom w:val="none" w:sz="0" w:space="0" w:color="auto"/>
            <w:right w:val="none" w:sz="0" w:space="0" w:color="auto"/>
          </w:divBdr>
        </w:div>
        <w:div w:id="522404599">
          <w:marLeft w:val="640"/>
          <w:marRight w:val="0"/>
          <w:marTop w:val="0"/>
          <w:marBottom w:val="0"/>
          <w:divBdr>
            <w:top w:val="none" w:sz="0" w:space="0" w:color="auto"/>
            <w:left w:val="none" w:sz="0" w:space="0" w:color="auto"/>
            <w:bottom w:val="none" w:sz="0" w:space="0" w:color="auto"/>
            <w:right w:val="none" w:sz="0" w:space="0" w:color="auto"/>
          </w:divBdr>
        </w:div>
        <w:div w:id="626862612">
          <w:marLeft w:val="640"/>
          <w:marRight w:val="0"/>
          <w:marTop w:val="0"/>
          <w:marBottom w:val="0"/>
          <w:divBdr>
            <w:top w:val="none" w:sz="0" w:space="0" w:color="auto"/>
            <w:left w:val="none" w:sz="0" w:space="0" w:color="auto"/>
            <w:bottom w:val="none" w:sz="0" w:space="0" w:color="auto"/>
            <w:right w:val="none" w:sz="0" w:space="0" w:color="auto"/>
          </w:divBdr>
        </w:div>
        <w:div w:id="648166920">
          <w:marLeft w:val="640"/>
          <w:marRight w:val="0"/>
          <w:marTop w:val="0"/>
          <w:marBottom w:val="0"/>
          <w:divBdr>
            <w:top w:val="none" w:sz="0" w:space="0" w:color="auto"/>
            <w:left w:val="none" w:sz="0" w:space="0" w:color="auto"/>
            <w:bottom w:val="none" w:sz="0" w:space="0" w:color="auto"/>
            <w:right w:val="none" w:sz="0" w:space="0" w:color="auto"/>
          </w:divBdr>
        </w:div>
        <w:div w:id="674767739">
          <w:marLeft w:val="640"/>
          <w:marRight w:val="0"/>
          <w:marTop w:val="0"/>
          <w:marBottom w:val="0"/>
          <w:divBdr>
            <w:top w:val="none" w:sz="0" w:space="0" w:color="auto"/>
            <w:left w:val="none" w:sz="0" w:space="0" w:color="auto"/>
            <w:bottom w:val="none" w:sz="0" w:space="0" w:color="auto"/>
            <w:right w:val="none" w:sz="0" w:space="0" w:color="auto"/>
          </w:divBdr>
        </w:div>
        <w:div w:id="711658600">
          <w:marLeft w:val="640"/>
          <w:marRight w:val="0"/>
          <w:marTop w:val="0"/>
          <w:marBottom w:val="0"/>
          <w:divBdr>
            <w:top w:val="none" w:sz="0" w:space="0" w:color="auto"/>
            <w:left w:val="none" w:sz="0" w:space="0" w:color="auto"/>
            <w:bottom w:val="none" w:sz="0" w:space="0" w:color="auto"/>
            <w:right w:val="none" w:sz="0" w:space="0" w:color="auto"/>
          </w:divBdr>
        </w:div>
        <w:div w:id="945963716">
          <w:marLeft w:val="640"/>
          <w:marRight w:val="0"/>
          <w:marTop w:val="0"/>
          <w:marBottom w:val="0"/>
          <w:divBdr>
            <w:top w:val="none" w:sz="0" w:space="0" w:color="auto"/>
            <w:left w:val="none" w:sz="0" w:space="0" w:color="auto"/>
            <w:bottom w:val="none" w:sz="0" w:space="0" w:color="auto"/>
            <w:right w:val="none" w:sz="0" w:space="0" w:color="auto"/>
          </w:divBdr>
        </w:div>
        <w:div w:id="1138258810">
          <w:marLeft w:val="640"/>
          <w:marRight w:val="0"/>
          <w:marTop w:val="0"/>
          <w:marBottom w:val="0"/>
          <w:divBdr>
            <w:top w:val="none" w:sz="0" w:space="0" w:color="auto"/>
            <w:left w:val="none" w:sz="0" w:space="0" w:color="auto"/>
            <w:bottom w:val="none" w:sz="0" w:space="0" w:color="auto"/>
            <w:right w:val="none" w:sz="0" w:space="0" w:color="auto"/>
          </w:divBdr>
        </w:div>
        <w:div w:id="1157842996">
          <w:marLeft w:val="640"/>
          <w:marRight w:val="0"/>
          <w:marTop w:val="0"/>
          <w:marBottom w:val="0"/>
          <w:divBdr>
            <w:top w:val="none" w:sz="0" w:space="0" w:color="auto"/>
            <w:left w:val="none" w:sz="0" w:space="0" w:color="auto"/>
            <w:bottom w:val="none" w:sz="0" w:space="0" w:color="auto"/>
            <w:right w:val="none" w:sz="0" w:space="0" w:color="auto"/>
          </w:divBdr>
        </w:div>
        <w:div w:id="1173111190">
          <w:marLeft w:val="640"/>
          <w:marRight w:val="0"/>
          <w:marTop w:val="0"/>
          <w:marBottom w:val="0"/>
          <w:divBdr>
            <w:top w:val="none" w:sz="0" w:space="0" w:color="auto"/>
            <w:left w:val="none" w:sz="0" w:space="0" w:color="auto"/>
            <w:bottom w:val="none" w:sz="0" w:space="0" w:color="auto"/>
            <w:right w:val="none" w:sz="0" w:space="0" w:color="auto"/>
          </w:divBdr>
        </w:div>
        <w:div w:id="1183283595">
          <w:marLeft w:val="640"/>
          <w:marRight w:val="0"/>
          <w:marTop w:val="0"/>
          <w:marBottom w:val="0"/>
          <w:divBdr>
            <w:top w:val="none" w:sz="0" w:space="0" w:color="auto"/>
            <w:left w:val="none" w:sz="0" w:space="0" w:color="auto"/>
            <w:bottom w:val="none" w:sz="0" w:space="0" w:color="auto"/>
            <w:right w:val="none" w:sz="0" w:space="0" w:color="auto"/>
          </w:divBdr>
        </w:div>
        <w:div w:id="1246063209">
          <w:marLeft w:val="640"/>
          <w:marRight w:val="0"/>
          <w:marTop w:val="0"/>
          <w:marBottom w:val="0"/>
          <w:divBdr>
            <w:top w:val="none" w:sz="0" w:space="0" w:color="auto"/>
            <w:left w:val="none" w:sz="0" w:space="0" w:color="auto"/>
            <w:bottom w:val="none" w:sz="0" w:space="0" w:color="auto"/>
            <w:right w:val="none" w:sz="0" w:space="0" w:color="auto"/>
          </w:divBdr>
        </w:div>
        <w:div w:id="1374649448">
          <w:marLeft w:val="640"/>
          <w:marRight w:val="0"/>
          <w:marTop w:val="0"/>
          <w:marBottom w:val="0"/>
          <w:divBdr>
            <w:top w:val="none" w:sz="0" w:space="0" w:color="auto"/>
            <w:left w:val="none" w:sz="0" w:space="0" w:color="auto"/>
            <w:bottom w:val="none" w:sz="0" w:space="0" w:color="auto"/>
            <w:right w:val="none" w:sz="0" w:space="0" w:color="auto"/>
          </w:divBdr>
        </w:div>
        <w:div w:id="1425804976">
          <w:marLeft w:val="640"/>
          <w:marRight w:val="0"/>
          <w:marTop w:val="0"/>
          <w:marBottom w:val="0"/>
          <w:divBdr>
            <w:top w:val="none" w:sz="0" w:space="0" w:color="auto"/>
            <w:left w:val="none" w:sz="0" w:space="0" w:color="auto"/>
            <w:bottom w:val="none" w:sz="0" w:space="0" w:color="auto"/>
            <w:right w:val="none" w:sz="0" w:space="0" w:color="auto"/>
          </w:divBdr>
        </w:div>
        <w:div w:id="1441486694">
          <w:marLeft w:val="640"/>
          <w:marRight w:val="0"/>
          <w:marTop w:val="0"/>
          <w:marBottom w:val="0"/>
          <w:divBdr>
            <w:top w:val="none" w:sz="0" w:space="0" w:color="auto"/>
            <w:left w:val="none" w:sz="0" w:space="0" w:color="auto"/>
            <w:bottom w:val="none" w:sz="0" w:space="0" w:color="auto"/>
            <w:right w:val="none" w:sz="0" w:space="0" w:color="auto"/>
          </w:divBdr>
        </w:div>
        <w:div w:id="1478642882">
          <w:marLeft w:val="640"/>
          <w:marRight w:val="0"/>
          <w:marTop w:val="0"/>
          <w:marBottom w:val="0"/>
          <w:divBdr>
            <w:top w:val="none" w:sz="0" w:space="0" w:color="auto"/>
            <w:left w:val="none" w:sz="0" w:space="0" w:color="auto"/>
            <w:bottom w:val="none" w:sz="0" w:space="0" w:color="auto"/>
            <w:right w:val="none" w:sz="0" w:space="0" w:color="auto"/>
          </w:divBdr>
        </w:div>
        <w:div w:id="1703821255">
          <w:marLeft w:val="640"/>
          <w:marRight w:val="0"/>
          <w:marTop w:val="0"/>
          <w:marBottom w:val="0"/>
          <w:divBdr>
            <w:top w:val="none" w:sz="0" w:space="0" w:color="auto"/>
            <w:left w:val="none" w:sz="0" w:space="0" w:color="auto"/>
            <w:bottom w:val="none" w:sz="0" w:space="0" w:color="auto"/>
            <w:right w:val="none" w:sz="0" w:space="0" w:color="auto"/>
          </w:divBdr>
        </w:div>
        <w:div w:id="1764256819">
          <w:marLeft w:val="640"/>
          <w:marRight w:val="0"/>
          <w:marTop w:val="0"/>
          <w:marBottom w:val="0"/>
          <w:divBdr>
            <w:top w:val="none" w:sz="0" w:space="0" w:color="auto"/>
            <w:left w:val="none" w:sz="0" w:space="0" w:color="auto"/>
            <w:bottom w:val="none" w:sz="0" w:space="0" w:color="auto"/>
            <w:right w:val="none" w:sz="0" w:space="0" w:color="auto"/>
          </w:divBdr>
        </w:div>
        <w:div w:id="1764959191">
          <w:marLeft w:val="640"/>
          <w:marRight w:val="0"/>
          <w:marTop w:val="0"/>
          <w:marBottom w:val="0"/>
          <w:divBdr>
            <w:top w:val="none" w:sz="0" w:space="0" w:color="auto"/>
            <w:left w:val="none" w:sz="0" w:space="0" w:color="auto"/>
            <w:bottom w:val="none" w:sz="0" w:space="0" w:color="auto"/>
            <w:right w:val="none" w:sz="0" w:space="0" w:color="auto"/>
          </w:divBdr>
        </w:div>
        <w:div w:id="1837308903">
          <w:marLeft w:val="640"/>
          <w:marRight w:val="0"/>
          <w:marTop w:val="0"/>
          <w:marBottom w:val="0"/>
          <w:divBdr>
            <w:top w:val="none" w:sz="0" w:space="0" w:color="auto"/>
            <w:left w:val="none" w:sz="0" w:space="0" w:color="auto"/>
            <w:bottom w:val="none" w:sz="0" w:space="0" w:color="auto"/>
            <w:right w:val="none" w:sz="0" w:space="0" w:color="auto"/>
          </w:divBdr>
        </w:div>
        <w:div w:id="1915896195">
          <w:marLeft w:val="640"/>
          <w:marRight w:val="0"/>
          <w:marTop w:val="0"/>
          <w:marBottom w:val="0"/>
          <w:divBdr>
            <w:top w:val="none" w:sz="0" w:space="0" w:color="auto"/>
            <w:left w:val="none" w:sz="0" w:space="0" w:color="auto"/>
            <w:bottom w:val="none" w:sz="0" w:space="0" w:color="auto"/>
            <w:right w:val="none" w:sz="0" w:space="0" w:color="auto"/>
          </w:divBdr>
        </w:div>
        <w:div w:id="2016882508">
          <w:marLeft w:val="640"/>
          <w:marRight w:val="0"/>
          <w:marTop w:val="0"/>
          <w:marBottom w:val="0"/>
          <w:divBdr>
            <w:top w:val="none" w:sz="0" w:space="0" w:color="auto"/>
            <w:left w:val="none" w:sz="0" w:space="0" w:color="auto"/>
            <w:bottom w:val="none" w:sz="0" w:space="0" w:color="auto"/>
            <w:right w:val="none" w:sz="0" w:space="0" w:color="auto"/>
          </w:divBdr>
        </w:div>
        <w:div w:id="2050035153">
          <w:marLeft w:val="640"/>
          <w:marRight w:val="0"/>
          <w:marTop w:val="0"/>
          <w:marBottom w:val="0"/>
          <w:divBdr>
            <w:top w:val="none" w:sz="0" w:space="0" w:color="auto"/>
            <w:left w:val="none" w:sz="0" w:space="0" w:color="auto"/>
            <w:bottom w:val="none" w:sz="0" w:space="0" w:color="auto"/>
            <w:right w:val="none" w:sz="0" w:space="0" w:color="auto"/>
          </w:divBdr>
        </w:div>
      </w:divsChild>
    </w:div>
    <w:div w:id="733359587">
      <w:marLeft w:val="640"/>
      <w:marRight w:val="0"/>
      <w:marTop w:val="0"/>
      <w:marBottom w:val="0"/>
      <w:divBdr>
        <w:top w:val="none" w:sz="0" w:space="0" w:color="auto"/>
        <w:left w:val="none" w:sz="0" w:space="0" w:color="auto"/>
        <w:bottom w:val="none" w:sz="0" w:space="0" w:color="auto"/>
        <w:right w:val="none" w:sz="0" w:space="0" w:color="auto"/>
      </w:divBdr>
    </w:div>
    <w:div w:id="733551787">
      <w:bodyDiv w:val="1"/>
      <w:marLeft w:val="0"/>
      <w:marRight w:val="0"/>
      <w:marTop w:val="0"/>
      <w:marBottom w:val="0"/>
      <w:divBdr>
        <w:top w:val="none" w:sz="0" w:space="0" w:color="auto"/>
        <w:left w:val="none" w:sz="0" w:space="0" w:color="auto"/>
        <w:bottom w:val="none" w:sz="0" w:space="0" w:color="auto"/>
        <w:right w:val="none" w:sz="0" w:space="0" w:color="auto"/>
      </w:divBdr>
      <w:divsChild>
        <w:div w:id="9450677">
          <w:marLeft w:val="640"/>
          <w:marRight w:val="0"/>
          <w:marTop w:val="0"/>
          <w:marBottom w:val="0"/>
          <w:divBdr>
            <w:top w:val="none" w:sz="0" w:space="0" w:color="auto"/>
            <w:left w:val="none" w:sz="0" w:space="0" w:color="auto"/>
            <w:bottom w:val="none" w:sz="0" w:space="0" w:color="auto"/>
            <w:right w:val="none" w:sz="0" w:space="0" w:color="auto"/>
          </w:divBdr>
        </w:div>
        <w:div w:id="11415233">
          <w:marLeft w:val="640"/>
          <w:marRight w:val="0"/>
          <w:marTop w:val="0"/>
          <w:marBottom w:val="0"/>
          <w:divBdr>
            <w:top w:val="none" w:sz="0" w:space="0" w:color="auto"/>
            <w:left w:val="none" w:sz="0" w:space="0" w:color="auto"/>
            <w:bottom w:val="none" w:sz="0" w:space="0" w:color="auto"/>
            <w:right w:val="none" w:sz="0" w:space="0" w:color="auto"/>
          </w:divBdr>
        </w:div>
        <w:div w:id="12152680">
          <w:marLeft w:val="640"/>
          <w:marRight w:val="0"/>
          <w:marTop w:val="0"/>
          <w:marBottom w:val="0"/>
          <w:divBdr>
            <w:top w:val="none" w:sz="0" w:space="0" w:color="auto"/>
            <w:left w:val="none" w:sz="0" w:space="0" w:color="auto"/>
            <w:bottom w:val="none" w:sz="0" w:space="0" w:color="auto"/>
            <w:right w:val="none" w:sz="0" w:space="0" w:color="auto"/>
          </w:divBdr>
        </w:div>
        <w:div w:id="56170280">
          <w:marLeft w:val="640"/>
          <w:marRight w:val="0"/>
          <w:marTop w:val="0"/>
          <w:marBottom w:val="0"/>
          <w:divBdr>
            <w:top w:val="none" w:sz="0" w:space="0" w:color="auto"/>
            <w:left w:val="none" w:sz="0" w:space="0" w:color="auto"/>
            <w:bottom w:val="none" w:sz="0" w:space="0" w:color="auto"/>
            <w:right w:val="none" w:sz="0" w:space="0" w:color="auto"/>
          </w:divBdr>
        </w:div>
        <w:div w:id="62798318">
          <w:marLeft w:val="640"/>
          <w:marRight w:val="0"/>
          <w:marTop w:val="0"/>
          <w:marBottom w:val="0"/>
          <w:divBdr>
            <w:top w:val="none" w:sz="0" w:space="0" w:color="auto"/>
            <w:left w:val="none" w:sz="0" w:space="0" w:color="auto"/>
            <w:bottom w:val="none" w:sz="0" w:space="0" w:color="auto"/>
            <w:right w:val="none" w:sz="0" w:space="0" w:color="auto"/>
          </w:divBdr>
        </w:div>
        <w:div w:id="134642182">
          <w:marLeft w:val="640"/>
          <w:marRight w:val="0"/>
          <w:marTop w:val="0"/>
          <w:marBottom w:val="0"/>
          <w:divBdr>
            <w:top w:val="none" w:sz="0" w:space="0" w:color="auto"/>
            <w:left w:val="none" w:sz="0" w:space="0" w:color="auto"/>
            <w:bottom w:val="none" w:sz="0" w:space="0" w:color="auto"/>
            <w:right w:val="none" w:sz="0" w:space="0" w:color="auto"/>
          </w:divBdr>
        </w:div>
        <w:div w:id="151726871">
          <w:marLeft w:val="640"/>
          <w:marRight w:val="0"/>
          <w:marTop w:val="0"/>
          <w:marBottom w:val="0"/>
          <w:divBdr>
            <w:top w:val="none" w:sz="0" w:space="0" w:color="auto"/>
            <w:left w:val="none" w:sz="0" w:space="0" w:color="auto"/>
            <w:bottom w:val="none" w:sz="0" w:space="0" w:color="auto"/>
            <w:right w:val="none" w:sz="0" w:space="0" w:color="auto"/>
          </w:divBdr>
        </w:div>
        <w:div w:id="161480948">
          <w:marLeft w:val="640"/>
          <w:marRight w:val="0"/>
          <w:marTop w:val="0"/>
          <w:marBottom w:val="0"/>
          <w:divBdr>
            <w:top w:val="none" w:sz="0" w:space="0" w:color="auto"/>
            <w:left w:val="none" w:sz="0" w:space="0" w:color="auto"/>
            <w:bottom w:val="none" w:sz="0" w:space="0" w:color="auto"/>
            <w:right w:val="none" w:sz="0" w:space="0" w:color="auto"/>
          </w:divBdr>
        </w:div>
        <w:div w:id="162092307">
          <w:marLeft w:val="640"/>
          <w:marRight w:val="0"/>
          <w:marTop w:val="0"/>
          <w:marBottom w:val="0"/>
          <w:divBdr>
            <w:top w:val="none" w:sz="0" w:space="0" w:color="auto"/>
            <w:left w:val="none" w:sz="0" w:space="0" w:color="auto"/>
            <w:bottom w:val="none" w:sz="0" w:space="0" w:color="auto"/>
            <w:right w:val="none" w:sz="0" w:space="0" w:color="auto"/>
          </w:divBdr>
        </w:div>
        <w:div w:id="335302849">
          <w:marLeft w:val="640"/>
          <w:marRight w:val="0"/>
          <w:marTop w:val="0"/>
          <w:marBottom w:val="0"/>
          <w:divBdr>
            <w:top w:val="none" w:sz="0" w:space="0" w:color="auto"/>
            <w:left w:val="none" w:sz="0" w:space="0" w:color="auto"/>
            <w:bottom w:val="none" w:sz="0" w:space="0" w:color="auto"/>
            <w:right w:val="none" w:sz="0" w:space="0" w:color="auto"/>
          </w:divBdr>
        </w:div>
        <w:div w:id="336344807">
          <w:marLeft w:val="640"/>
          <w:marRight w:val="0"/>
          <w:marTop w:val="0"/>
          <w:marBottom w:val="0"/>
          <w:divBdr>
            <w:top w:val="none" w:sz="0" w:space="0" w:color="auto"/>
            <w:left w:val="none" w:sz="0" w:space="0" w:color="auto"/>
            <w:bottom w:val="none" w:sz="0" w:space="0" w:color="auto"/>
            <w:right w:val="none" w:sz="0" w:space="0" w:color="auto"/>
          </w:divBdr>
        </w:div>
        <w:div w:id="398330523">
          <w:marLeft w:val="640"/>
          <w:marRight w:val="0"/>
          <w:marTop w:val="0"/>
          <w:marBottom w:val="0"/>
          <w:divBdr>
            <w:top w:val="none" w:sz="0" w:space="0" w:color="auto"/>
            <w:left w:val="none" w:sz="0" w:space="0" w:color="auto"/>
            <w:bottom w:val="none" w:sz="0" w:space="0" w:color="auto"/>
            <w:right w:val="none" w:sz="0" w:space="0" w:color="auto"/>
          </w:divBdr>
        </w:div>
        <w:div w:id="434177907">
          <w:marLeft w:val="640"/>
          <w:marRight w:val="0"/>
          <w:marTop w:val="0"/>
          <w:marBottom w:val="0"/>
          <w:divBdr>
            <w:top w:val="none" w:sz="0" w:space="0" w:color="auto"/>
            <w:left w:val="none" w:sz="0" w:space="0" w:color="auto"/>
            <w:bottom w:val="none" w:sz="0" w:space="0" w:color="auto"/>
            <w:right w:val="none" w:sz="0" w:space="0" w:color="auto"/>
          </w:divBdr>
        </w:div>
        <w:div w:id="503515920">
          <w:marLeft w:val="640"/>
          <w:marRight w:val="0"/>
          <w:marTop w:val="0"/>
          <w:marBottom w:val="0"/>
          <w:divBdr>
            <w:top w:val="none" w:sz="0" w:space="0" w:color="auto"/>
            <w:left w:val="none" w:sz="0" w:space="0" w:color="auto"/>
            <w:bottom w:val="none" w:sz="0" w:space="0" w:color="auto"/>
            <w:right w:val="none" w:sz="0" w:space="0" w:color="auto"/>
          </w:divBdr>
        </w:div>
        <w:div w:id="520777372">
          <w:marLeft w:val="640"/>
          <w:marRight w:val="0"/>
          <w:marTop w:val="0"/>
          <w:marBottom w:val="0"/>
          <w:divBdr>
            <w:top w:val="none" w:sz="0" w:space="0" w:color="auto"/>
            <w:left w:val="none" w:sz="0" w:space="0" w:color="auto"/>
            <w:bottom w:val="none" w:sz="0" w:space="0" w:color="auto"/>
            <w:right w:val="none" w:sz="0" w:space="0" w:color="auto"/>
          </w:divBdr>
        </w:div>
        <w:div w:id="539785873">
          <w:marLeft w:val="640"/>
          <w:marRight w:val="0"/>
          <w:marTop w:val="0"/>
          <w:marBottom w:val="0"/>
          <w:divBdr>
            <w:top w:val="none" w:sz="0" w:space="0" w:color="auto"/>
            <w:left w:val="none" w:sz="0" w:space="0" w:color="auto"/>
            <w:bottom w:val="none" w:sz="0" w:space="0" w:color="auto"/>
            <w:right w:val="none" w:sz="0" w:space="0" w:color="auto"/>
          </w:divBdr>
        </w:div>
        <w:div w:id="752120555">
          <w:marLeft w:val="640"/>
          <w:marRight w:val="0"/>
          <w:marTop w:val="0"/>
          <w:marBottom w:val="0"/>
          <w:divBdr>
            <w:top w:val="none" w:sz="0" w:space="0" w:color="auto"/>
            <w:left w:val="none" w:sz="0" w:space="0" w:color="auto"/>
            <w:bottom w:val="none" w:sz="0" w:space="0" w:color="auto"/>
            <w:right w:val="none" w:sz="0" w:space="0" w:color="auto"/>
          </w:divBdr>
        </w:div>
        <w:div w:id="935091711">
          <w:marLeft w:val="640"/>
          <w:marRight w:val="0"/>
          <w:marTop w:val="0"/>
          <w:marBottom w:val="0"/>
          <w:divBdr>
            <w:top w:val="none" w:sz="0" w:space="0" w:color="auto"/>
            <w:left w:val="none" w:sz="0" w:space="0" w:color="auto"/>
            <w:bottom w:val="none" w:sz="0" w:space="0" w:color="auto"/>
            <w:right w:val="none" w:sz="0" w:space="0" w:color="auto"/>
          </w:divBdr>
        </w:div>
        <w:div w:id="960724666">
          <w:marLeft w:val="640"/>
          <w:marRight w:val="0"/>
          <w:marTop w:val="0"/>
          <w:marBottom w:val="0"/>
          <w:divBdr>
            <w:top w:val="none" w:sz="0" w:space="0" w:color="auto"/>
            <w:left w:val="none" w:sz="0" w:space="0" w:color="auto"/>
            <w:bottom w:val="none" w:sz="0" w:space="0" w:color="auto"/>
            <w:right w:val="none" w:sz="0" w:space="0" w:color="auto"/>
          </w:divBdr>
        </w:div>
        <w:div w:id="1006783539">
          <w:marLeft w:val="640"/>
          <w:marRight w:val="0"/>
          <w:marTop w:val="0"/>
          <w:marBottom w:val="0"/>
          <w:divBdr>
            <w:top w:val="none" w:sz="0" w:space="0" w:color="auto"/>
            <w:left w:val="none" w:sz="0" w:space="0" w:color="auto"/>
            <w:bottom w:val="none" w:sz="0" w:space="0" w:color="auto"/>
            <w:right w:val="none" w:sz="0" w:space="0" w:color="auto"/>
          </w:divBdr>
        </w:div>
        <w:div w:id="1008488188">
          <w:marLeft w:val="640"/>
          <w:marRight w:val="0"/>
          <w:marTop w:val="0"/>
          <w:marBottom w:val="0"/>
          <w:divBdr>
            <w:top w:val="none" w:sz="0" w:space="0" w:color="auto"/>
            <w:left w:val="none" w:sz="0" w:space="0" w:color="auto"/>
            <w:bottom w:val="none" w:sz="0" w:space="0" w:color="auto"/>
            <w:right w:val="none" w:sz="0" w:space="0" w:color="auto"/>
          </w:divBdr>
        </w:div>
        <w:div w:id="1031153300">
          <w:marLeft w:val="640"/>
          <w:marRight w:val="0"/>
          <w:marTop w:val="0"/>
          <w:marBottom w:val="0"/>
          <w:divBdr>
            <w:top w:val="none" w:sz="0" w:space="0" w:color="auto"/>
            <w:left w:val="none" w:sz="0" w:space="0" w:color="auto"/>
            <w:bottom w:val="none" w:sz="0" w:space="0" w:color="auto"/>
            <w:right w:val="none" w:sz="0" w:space="0" w:color="auto"/>
          </w:divBdr>
        </w:div>
        <w:div w:id="1031415140">
          <w:marLeft w:val="640"/>
          <w:marRight w:val="0"/>
          <w:marTop w:val="0"/>
          <w:marBottom w:val="0"/>
          <w:divBdr>
            <w:top w:val="none" w:sz="0" w:space="0" w:color="auto"/>
            <w:left w:val="none" w:sz="0" w:space="0" w:color="auto"/>
            <w:bottom w:val="none" w:sz="0" w:space="0" w:color="auto"/>
            <w:right w:val="none" w:sz="0" w:space="0" w:color="auto"/>
          </w:divBdr>
        </w:div>
        <w:div w:id="1063917351">
          <w:marLeft w:val="640"/>
          <w:marRight w:val="0"/>
          <w:marTop w:val="0"/>
          <w:marBottom w:val="0"/>
          <w:divBdr>
            <w:top w:val="none" w:sz="0" w:space="0" w:color="auto"/>
            <w:left w:val="none" w:sz="0" w:space="0" w:color="auto"/>
            <w:bottom w:val="none" w:sz="0" w:space="0" w:color="auto"/>
            <w:right w:val="none" w:sz="0" w:space="0" w:color="auto"/>
          </w:divBdr>
        </w:div>
        <w:div w:id="1245456697">
          <w:marLeft w:val="640"/>
          <w:marRight w:val="0"/>
          <w:marTop w:val="0"/>
          <w:marBottom w:val="0"/>
          <w:divBdr>
            <w:top w:val="none" w:sz="0" w:space="0" w:color="auto"/>
            <w:left w:val="none" w:sz="0" w:space="0" w:color="auto"/>
            <w:bottom w:val="none" w:sz="0" w:space="0" w:color="auto"/>
            <w:right w:val="none" w:sz="0" w:space="0" w:color="auto"/>
          </w:divBdr>
        </w:div>
        <w:div w:id="1298493759">
          <w:marLeft w:val="640"/>
          <w:marRight w:val="0"/>
          <w:marTop w:val="0"/>
          <w:marBottom w:val="0"/>
          <w:divBdr>
            <w:top w:val="none" w:sz="0" w:space="0" w:color="auto"/>
            <w:left w:val="none" w:sz="0" w:space="0" w:color="auto"/>
            <w:bottom w:val="none" w:sz="0" w:space="0" w:color="auto"/>
            <w:right w:val="none" w:sz="0" w:space="0" w:color="auto"/>
          </w:divBdr>
        </w:div>
        <w:div w:id="1415282417">
          <w:marLeft w:val="640"/>
          <w:marRight w:val="0"/>
          <w:marTop w:val="0"/>
          <w:marBottom w:val="0"/>
          <w:divBdr>
            <w:top w:val="none" w:sz="0" w:space="0" w:color="auto"/>
            <w:left w:val="none" w:sz="0" w:space="0" w:color="auto"/>
            <w:bottom w:val="none" w:sz="0" w:space="0" w:color="auto"/>
            <w:right w:val="none" w:sz="0" w:space="0" w:color="auto"/>
          </w:divBdr>
        </w:div>
        <w:div w:id="1423377577">
          <w:marLeft w:val="640"/>
          <w:marRight w:val="0"/>
          <w:marTop w:val="0"/>
          <w:marBottom w:val="0"/>
          <w:divBdr>
            <w:top w:val="none" w:sz="0" w:space="0" w:color="auto"/>
            <w:left w:val="none" w:sz="0" w:space="0" w:color="auto"/>
            <w:bottom w:val="none" w:sz="0" w:space="0" w:color="auto"/>
            <w:right w:val="none" w:sz="0" w:space="0" w:color="auto"/>
          </w:divBdr>
        </w:div>
        <w:div w:id="1466656376">
          <w:marLeft w:val="640"/>
          <w:marRight w:val="0"/>
          <w:marTop w:val="0"/>
          <w:marBottom w:val="0"/>
          <w:divBdr>
            <w:top w:val="none" w:sz="0" w:space="0" w:color="auto"/>
            <w:left w:val="none" w:sz="0" w:space="0" w:color="auto"/>
            <w:bottom w:val="none" w:sz="0" w:space="0" w:color="auto"/>
            <w:right w:val="none" w:sz="0" w:space="0" w:color="auto"/>
          </w:divBdr>
        </w:div>
        <w:div w:id="1485925066">
          <w:marLeft w:val="640"/>
          <w:marRight w:val="0"/>
          <w:marTop w:val="0"/>
          <w:marBottom w:val="0"/>
          <w:divBdr>
            <w:top w:val="none" w:sz="0" w:space="0" w:color="auto"/>
            <w:left w:val="none" w:sz="0" w:space="0" w:color="auto"/>
            <w:bottom w:val="none" w:sz="0" w:space="0" w:color="auto"/>
            <w:right w:val="none" w:sz="0" w:space="0" w:color="auto"/>
          </w:divBdr>
        </w:div>
        <w:div w:id="1500461764">
          <w:marLeft w:val="640"/>
          <w:marRight w:val="0"/>
          <w:marTop w:val="0"/>
          <w:marBottom w:val="0"/>
          <w:divBdr>
            <w:top w:val="none" w:sz="0" w:space="0" w:color="auto"/>
            <w:left w:val="none" w:sz="0" w:space="0" w:color="auto"/>
            <w:bottom w:val="none" w:sz="0" w:space="0" w:color="auto"/>
            <w:right w:val="none" w:sz="0" w:space="0" w:color="auto"/>
          </w:divBdr>
        </w:div>
        <w:div w:id="1504203511">
          <w:marLeft w:val="640"/>
          <w:marRight w:val="0"/>
          <w:marTop w:val="0"/>
          <w:marBottom w:val="0"/>
          <w:divBdr>
            <w:top w:val="none" w:sz="0" w:space="0" w:color="auto"/>
            <w:left w:val="none" w:sz="0" w:space="0" w:color="auto"/>
            <w:bottom w:val="none" w:sz="0" w:space="0" w:color="auto"/>
            <w:right w:val="none" w:sz="0" w:space="0" w:color="auto"/>
          </w:divBdr>
        </w:div>
        <w:div w:id="1513717072">
          <w:marLeft w:val="640"/>
          <w:marRight w:val="0"/>
          <w:marTop w:val="0"/>
          <w:marBottom w:val="0"/>
          <w:divBdr>
            <w:top w:val="none" w:sz="0" w:space="0" w:color="auto"/>
            <w:left w:val="none" w:sz="0" w:space="0" w:color="auto"/>
            <w:bottom w:val="none" w:sz="0" w:space="0" w:color="auto"/>
            <w:right w:val="none" w:sz="0" w:space="0" w:color="auto"/>
          </w:divBdr>
        </w:div>
        <w:div w:id="1538275215">
          <w:marLeft w:val="640"/>
          <w:marRight w:val="0"/>
          <w:marTop w:val="0"/>
          <w:marBottom w:val="0"/>
          <w:divBdr>
            <w:top w:val="none" w:sz="0" w:space="0" w:color="auto"/>
            <w:left w:val="none" w:sz="0" w:space="0" w:color="auto"/>
            <w:bottom w:val="none" w:sz="0" w:space="0" w:color="auto"/>
            <w:right w:val="none" w:sz="0" w:space="0" w:color="auto"/>
          </w:divBdr>
        </w:div>
        <w:div w:id="1544633044">
          <w:marLeft w:val="640"/>
          <w:marRight w:val="0"/>
          <w:marTop w:val="0"/>
          <w:marBottom w:val="0"/>
          <w:divBdr>
            <w:top w:val="none" w:sz="0" w:space="0" w:color="auto"/>
            <w:left w:val="none" w:sz="0" w:space="0" w:color="auto"/>
            <w:bottom w:val="none" w:sz="0" w:space="0" w:color="auto"/>
            <w:right w:val="none" w:sz="0" w:space="0" w:color="auto"/>
          </w:divBdr>
        </w:div>
        <w:div w:id="1558517526">
          <w:marLeft w:val="640"/>
          <w:marRight w:val="0"/>
          <w:marTop w:val="0"/>
          <w:marBottom w:val="0"/>
          <w:divBdr>
            <w:top w:val="none" w:sz="0" w:space="0" w:color="auto"/>
            <w:left w:val="none" w:sz="0" w:space="0" w:color="auto"/>
            <w:bottom w:val="none" w:sz="0" w:space="0" w:color="auto"/>
            <w:right w:val="none" w:sz="0" w:space="0" w:color="auto"/>
          </w:divBdr>
        </w:div>
        <w:div w:id="1560282709">
          <w:marLeft w:val="640"/>
          <w:marRight w:val="0"/>
          <w:marTop w:val="0"/>
          <w:marBottom w:val="0"/>
          <w:divBdr>
            <w:top w:val="none" w:sz="0" w:space="0" w:color="auto"/>
            <w:left w:val="none" w:sz="0" w:space="0" w:color="auto"/>
            <w:bottom w:val="none" w:sz="0" w:space="0" w:color="auto"/>
            <w:right w:val="none" w:sz="0" w:space="0" w:color="auto"/>
          </w:divBdr>
        </w:div>
        <w:div w:id="1586451267">
          <w:marLeft w:val="640"/>
          <w:marRight w:val="0"/>
          <w:marTop w:val="0"/>
          <w:marBottom w:val="0"/>
          <w:divBdr>
            <w:top w:val="none" w:sz="0" w:space="0" w:color="auto"/>
            <w:left w:val="none" w:sz="0" w:space="0" w:color="auto"/>
            <w:bottom w:val="none" w:sz="0" w:space="0" w:color="auto"/>
            <w:right w:val="none" w:sz="0" w:space="0" w:color="auto"/>
          </w:divBdr>
        </w:div>
        <w:div w:id="1605847771">
          <w:marLeft w:val="640"/>
          <w:marRight w:val="0"/>
          <w:marTop w:val="0"/>
          <w:marBottom w:val="0"/>
          <w:divBdr>
            <w:top w:val="none" w:sz="0" w:space="0" w:color="auto"/>
            <w:left w:val="none" w:sz="0" w:space="0" w:color="auto"/>
            <w:bottom w:val="none" w:sz="0" w:space="0" w:color="auto"/>
            <w:right w:val="none" w:sz="0" w:space="0" w:color="auto"/>
          </w:divBdr>
        </w:div>
        <w:div w:id="1651903566">
          <w:marLeft w:val="640"/>
          <w:marRight w:val="0"/>
          <w:marTop w:val="0"/>
          <w:marBottom w:val="0"/>
          <w:divBdr>
            <w:top w:val="none" w:sz="0" w:space="0" w:color="auto"/>
            <w:left w:val="none" w:sz="0" w:space="0" w:color="auto"/>
            <w:bottom w:val="none" w:sz="0" w:space="0" w:color="auto"/>
            <w:right w:val="none" w:sz="0" w:space="0" w:color="auto"/>
          </w:divBdr>
        </w:div>
        <w:div w:id="1662998353">
          <w:marLeft w:val="640"/>
          <w:marRight w:val="0"/>
          <w:marTop w:val="0"/>
          <w:marBottom w:val="0"/>
          <w:divBdr>
            <w:top w:val="none" w:sz="0" w:space="0" w:color="auto"/>
            <w:left w:val="none" w:sz="0" w:space="0" w:color="auto"/>
            <w:bottom w:val="none" w:sz="0" w:space="0" w:color="auto"/>
            <w:right w:val="none" w:sz="0" w:space="0" w:color="auto"/>
          </w:divBdr>
        </w:div>
        <w:div w:id="1782844132">
          <w:marLeft w:val="640"/>
          <w:marRight w:val="0"/>
          <w:marTop w:val="0"/>
          <w:marBottom w:val="0"/>
          <w:divBdr>
            <w:top w:val="none" w:sz="0" w:space="0" w:color="auto"/>
            <w:left w:val="none" w:sz="0" w:space="0" w:color="auto"/>
            <w:bottom w:val="none" w:sz="0" w:space="0" w:color="auto"/>
            <w:right w:val="none" w:sz="0" w:space="0" w:color="auto"/>
          </w:divBdr>
        </w:div>
        <w:div w:id="1813868429">
          <w:marLeft w:val="640"/>
          <w:marRight w:val="0"/>
          <w:marTop w:val="0"/>
          <w:marBottom w:val="0"/>
          <w:divBdr>
            <w:top w:val="none" w:sz="0" w:space="0" w:color="auto"/>
            <w:left w:val="none" w:sz="0" w:space="0" w:color="auto"/>
            <w:bottom w:val="none" w:sz="0" w:space="0" w:color="auto"/>
            <w:right w:val="none" w:sz="0" w:space="0" w:color="auto"/>
          </w:divBdr>
        </w:div>
        <w:div w:id="1827697517">
          <w:marLeft w:val="640"/>
          <w:marRight w:val="0"/>
          <w:marTop w:val="0"/>
          <w:marBottom w:val="0"/>
          <w:divBdr>
            <w:top w:val="none" w:sz="0" w:space="0" w:color="auto"/>
            <w:left w:val="none" w:sz="0" w:space="0" w:color="auto"/>
            <w:bottom w:val="none" w:sz="0" w:space="0" w:color="auto"/>
            <w:right w:val="none" w:sz="0" w:space="0" w:color="auto"/>
          </w:divBdr>
        </w:div>
        <w:div w:id="1833060854">
          <w:marLeft w:val="640"/>
          <w:marRight w:val="0"/>
          <w:marTop w:val="0"/>
          <w:marBottom w:val="0"/>
          <w:divBdr>
            <w:top w:val="none" w:sz="0" w:space="0" w:color="auto"/>
            <w:left w:val="none" w:sz="0" w:space="0" w:color="auto"/>
            <w:bottom w:val="none" w:sz="0" w:space="0" w:color="auto"/>
            <w:right w:val="none" w:sz="0" w:space="0" w:color="auto"/>
          </w:divBdr>
        </w:div>
        <w:div w:id="1839689503">
          <w:marLeft w:val="640"/>
          <w:marRight w:val="0"/>
          <w:marTop w:val="0"/>
          <w:marBottom w:val="0"/>
          <w:divBdr>
            <w:top w:val="none" w:sz="0" w:space="0" w:color="auto"/>
            <w:left w:val="none" w:sz="0" w:space="0" w:color="auto"/>
            <w:bottom w:val="none" w:sz="0" w:space="0" w:color="auto"/>
            <w:right w:val="none" w:sz="0" w:space="0" w:color="auto"/>
          </w:divBdr>
        </w:div>
        <w:div w:id="1938246856">
          <w:marLeft w:val="640"/>
          <w:marRight w:val="0"/>
          <w:marTop w:val="0"/>
          <w:marBottom w:val="0"/>
          <w:divBdr>
            <w:top w:val="none" w:sz="0" w:space="0" w:color="auto"/>
            <w:left w:val="none" w:sz="0" w:space="0" w:color="auto"/>
            <w:bottom w:val="none" w:sz="0" w:space="0" w:color="auto"/>
            <w:right w:val="none" w:sz="0" w:space="0" w:color="auto"/>
          </w:divBdr>
        </w:div>
        <w:div w:id="1951163292">
          <w:marLeft w:val="640"/>
          <w:marRight w:val="0"/>
          <w:marTop w:val="0"/>
          <w:marBottom w:val="0"/>
          <w:divBdr>
            <w:top w:val="none" w:sz="0" w:space="0" w:color="auto"/>
            <w:left w:val="none" w:sz="0" w:space="0" w:color="auto"/>
            <w:bottom w:val="none" w:sz="0" w:space="0" w:color="auto"/>
            <w:right w:val="none" w:sz="0" w:space="0" w:color="auto"/>
          </w:divBdr>
        </w:div>
        <w:div w:id="2048947058">
          <w:marLeft w:val="640"/>
          <w:marRight w:val="0"/>
          <w:marTop w:val="0"/>
          <w:marBottom w:val="0"/>
          <w:divBdr>
            <w:top w:val="none" w:sz="0" w:space="0" w:color="auto"/>
            <w:left w:val="none" w:sz="0" w:space="0" w:color="auto"/>
            <w:bottom w:val="none" w:sz="0" w:space="0" w:color="auto"/>
            <w:right w:val="none" w:sz="0" w:space="0" w:color="auto"/>
          </w:divBdr>
        </w:div>
        <w:div w:id="2069962284">
          <w:marLeft w:val="640"/>
          <w:marRight w:val="0"/>
          <w:marTop w:val="0"/>
          <w:marBottom w:val="0"/>
          <w:divBdr>
            <w:top w:val="none" w:sz="0" w:space="0" w:color="auto"/>
            <w:left w:val="none" w:sz="0" w:space="0" w:color="auto"/>
            <w:bottom w:val="none" w:sz="0" w:space="0" w:color="auto"/>
            <w:right w:val="none" w:sz="0" w:space="0" w:color="auto"/>
          </w:divBdr>
        </w:div>
        <w:div w:id="2134790653">
          <w:marLeft w:val="640"/>
          <w:marRight w:val="0"/>
          <w:marTop w:val="0"/>
          <w:marBottom w:val="0"/>
          <w:divBdr>
            <w:top w:val="none" w:sz="0" w:space="0" w:color="auto"/>
            <w:left w:val="none" w:sz="0" w:space="0" w:color="auto"/>
            <w:bottom w:val="none" w:sz="0" w:space="0" w:color="auto"/>
            <w:right w:val="none" w:sz="0" w:space="0" w:color="auto"/>
          </w:divBdr>
        </w:div>
      </w:divsChild>
    </w:div>
    <w:div w:id="733620358">
      <w:bodyDiv w:val="1"/>
      <w:marLeft w:val="0"/>
      <w:marRight w:val="0"/>
      <w:marTop w:val="0"/>
      <w:marBottom w:val="0"/>
      <w:divBdr>
        <w:top w:val="none" w:sz="0" w:space="0" w:color="auto"/>
        <w:left w:val="none" w:sz="0" w:space="0" w:color="auto"/>
        <w:bottom w:val="none" w:sz="0" w:space="0" w:color="auto"/>
        <w:right w:val="none" w:sz="0" w:space="0" w:color="auto"/>
      </w:divBdr>
    </w:div>
    <w:div w:id="735200831">
      <w:marLeft w:val="640"/>
      <w:marRight w:val="0"/>
      <w:marTop w:val="0"/>
      <w:marBottom w:val="0"/>
      <w:divBdr>
        <w:top w:val="none" w:sz="0" w:space="0" w:color="auto"/>
        <w:left w:val="none" w:sz="0" w:space="0" w:color="auto"/>
        <w:bottom w:val="none" w:sz="0" w:space="0" w:color="auto"/>
        <w:right w:val="none" w:sz="0" w:space="0" w:color="auto"/>
      </w:divBdr>
    </w:div>
    <w:div w:id="735863046">
      <w:marLeft w:val="640"/>
      <w:marRight w:val="0"/>
      <w:marTop w:val="0"/>
      <w:marBottom w:val="0"/>
      <w:divBdr>
        <w:top w:val="none" w:sz="0" w:space="0" w:color="auto"/>
        <w:left w:val="none" w:sz="0" w:space="0" w:color="auto"/>
        <w:bottom w:val="none" w:sz="0" w:space="0" w:color="auto"/>
        <w:right w:val="none" w:sz="0" w:space="0" w:color="auto"/>
      </w:divBdr>
    </w:div>
    <w:div w:id="735905975">
      <w:marLeft w:val="640"/>
      <w:marRight w:val="0"/>
      <w:marTop w:val="0"/>
      <w:marBottom w:val="0"/>
      <w:divBdr>
        <w:top w:val="none" w:sz="0" w:space="0" w:color="auto"/>
        <w:left w:val="none" w:sz="0" w:space="0" w:color="auto"/>
        <w:bottom w:val="none" w:sz="0" w:space="0" w:color="auto"/>
        <w:right w:val="none" w:sz="0" w:space="0" w:color="auto"/>
      </w:divBdr>
    </w:div>
    <w:div w:id="736173046">
      <w:bodyDiv w:val="1"/>
      <w:marLeft w:val="0"/>
      <w:marRight w:val="0"/>
      <w:marTop w:val="0"/>
      <w:marBottom w:val="0"/>
      <w:divBdr>
        <w:top w:val="none" w:sz="0" w:space="0" w:color="auto"/>
        <w:left w:val="none" w:sz="0" w:space="0" w:color="auto"/>
        <w:bottom w:val="none" w:sz="0" w:space="0" w:color="auto"/>
        <w:right w:val="none" w:sz="0" w:space="0" w:color="auto"/>
      </w:divBdr>
      <w:divsChild>
        <w:div w:id="72749505">
          <w:marLeft w:val="640"/>
          <w:marRight w:val="0"/>
          <w:marTop w:val="0"/>
          <w:marBottom w:val="0"/>
          <w:divBdr>
            <w:top w:val="none" w:sz="0" w:space="0" w:color="auto"/>
            <w:left w:val="none" w:sz="0" w:space="0" w:color="auto"/>
            <w:bottom w:val="none" w:sz="0" w:space="0" w:color="auto"/>
            <w:right w:val="none" w:sz="0" w:space="0" w:color="auto"/>
          </w:divBdr>
        </w:div>
        <w:div w:id="88355495">
          <w:marLeft w:val="640"/>
          <w:marRight w:val="0"/>
          <w:marTop w:val="0"/>
          <w:marBottom w:val="0"/>
          <w:divBdr>
            <w:top w:val="none" w:sz="0" w:space="0" w:color="auto"/>
            <w:left w:val="none" w:sz="0" w:space="0" w:color="auto"/>
            <w:bottom w:val="none" w:sz="0" w:space="0" w:color="auto"/>
            <w:right w:val="none" w:sz="0" w:space="0" w:color="auto"/>
          </w:divBdr>
        </w:div>
        <w:div w:id="191766119">
          <w:marLeft w:val="640"/>
          <w:marRight w:val="0"/>
          <w:marTop w:val="0"/>
          <w:marBottom w:val="0"/>
          <w:divBdr>
            <w:top w:val="none" w:sz="0" w:space="0" w:color="auto"/>
            <w:left w:val="none" w:sz="0" w:space="0" w:color="auto"/>
            <w:bottom w:val="none" w:sz="0" w:space="0" w:color="auto"/>
            <w:right w:val="none" w:sz="0" w:space="0" w:color="auto"/>
          </w:divBdr>
        </w:div>
        <w:div w:id="216167893">
          <w:marLeft w:val="640"/>
          <w:marRight w:val="0"/>
          <w:marTop w:val="0"/>
          <w:marBottom w:val="0"/>
          <w:divBdr>
            <w:top w:val="none" w:sz="0" w:space="0" w:color="auto"/>
            <w:left w:val="none" w:sz="0" w:space="0" w:color="auto"/>
            <w:bottom w:val="none" w:sz="0" w:space="0" w:color="auto"/>
            <w:right w:val="none" w:sz="0" w:space="0" w:color="auto"/>
          </w:divBdr>
        </w:div>
        <w:div w:id="323631529">
          <w:marLeft w:val="640"/>
          <w:marRight w:val="0"/>
          <w:marTop w:val="0"/>
          <w:marBottom w:val="0"/>
          <w:divBdr>
            <w:top w:val="none" w:sz="0" w:space="0" w:color="auto"/>
            <w:left w:val="none" w:sz="0" w:space="0" w:color="auto"/>
            <w:bottom w:val="none" w:sz="0" w:space="0" w:color="auto"/>
            <w:right w:val="none" w:sz="0" w:space="0" w:color="auto"/>
          </w:divBdr>
        </w:div>
        <w:div w:id="360664247">
          <w:marLeft w:val="640"/>
          <w:marRight w:val="0"/>
          <w:marTop w:val="0"/>
          <w:marBottom w:val="0"/>
          <w:divBdr>
            <w:top w:val="none" w:sz="0" w:space="0" w:color="auto"/>
            <w:left w:val="none" w:sz="0" w:space="0" w:color="auto"/>
            <w:bottom w:val="none" w:sz="0" w:space="0" w:color="auto"/>
            <w:right w:val="none" w:sz="0" w:space="0" w:color="auto"/>
          </w:divBdr>
        </w:div>
        <w:div w:id="498691537">
          <w:marLeft w:val="640"/>
          <w:marRight w:val="0"/>
          <w:marTop w:val="0"/>
          <w:marBottom w:val="0"/>
          <w:divBdr>
            <w:top w:val="none" w:sz="0" w:space="0" w:color="auto"/>
            <w:left w:val="none" w:sz="0" w:space="0" w:color="auto"/>
            <w:bottom w:val="none" w:sz="0" w:space="0" w:color="auto"/>
            <w:right w:val="none" w:sz="0" w:space="0" w:color="auto"/>
          </w:divBdr>
        </w:div>
        <w:div w:id="507981643">
          <w:marLeft w:val="640"/>
          <w:marRight w:val="0"/>
          <w:marTop w:val="0"/>
          <w:marBottom w:val="0"/>
          <w:divBdr>
            <w:top w:val="none" w:sz="0" w:space="0" w:color="auto"/>
            <w:left w:val="none" w:sz="0" w:space="0" w:color="auto"/>
            <w:bottom w:val="none" w:sz="0" w:space="0" w:color="auto"/>
            <w:right w:val="none" w:sz="0" w:space="0" w:color="auto"/>
          </w:divBdr>
        </w:div>
        <w:div w:id="528028914">
          <w:marLeft w:val="640"/>
          <w:marRight w:val="0"/>
          <w:marTop w:val="0"/>
          <w:marBottom w:val="0"/>
          <w:divBdr>
            <w:top w:val="none" w:sz="0" w:space="0" w:color="auto"/>
            <w:left w:val="none" w:sz="0" w:space="0" w:color="auto"/>
            <w:bottom w:val="none" w:sz="0" w:space="0" w:color="auto"/>
            <w:right w:val="none" w:sz="0" w:space="0" w:color="auto"/>
          </w:divBdr>
        </w:div>
        <w:div w:id="549532367">
          <w:marLeft w:val="640"/>
          <w:marRight w:val="0"/>
          <w:marTop w:val="0"/>
          <w:marBottom w:val="0"/>
          <w:divBdr>
            <w:top w:val="none" w:sz="0" w:space="0" w:color="auto"/>
            <w:left w:val="none" w:sz="0" w:space="0" w:color="auto"/>
            <w:bottom w:val="none" w:sz="0" w:space="0" w:color="auto"/>
            <w:right w:val="none" w:sz="0" w:space="0" w:color="auto"/>
          </w:divBdr>
        </w:div>
        <w:div w:id="593781882">
          <w:marLeft w:val="640"/>
          <w:marRight w:val="0"/>
          <w:marTop w:val="0"/>
          <w:marBottom w:val="0"/>
          <w:divBdr>
            <w:top w:val="none" w:sz="0" w:space="0" w:color="auto"/>
            <w:left w:val="none" w:sz="0" w:space="0" w:color="auto"/>
            <w:bottom w:val="none" w:sz="0" w:space="0" w:color="auto"/>
            <w:right w:val="none" w:sz="0" w:space="0" w:color="auto"/>
          </w:divBdr>
        </w:div>
        <w:div w:id="619916771">
          <w:marLeft w:val="640"/>
          <w:marRight w:val="0"/>
          <w:marTop w:val="0"/>
          <w:marBottom w:val="0"/>
          <w:divBdr>
            <w:top w:val="none" w:sz="0" w:space="0" w:color="auto"/>
            <w:left w:val="none" w:sz="0" w:space="0" w:color="auto"/>
            <w:bottom w:val="none" w:sz="0" w:space="0" w:color="auto"/>
            <w:right w:val="none" w:sz="0" w:space="0" w:color="auto"/>
          </w:divBdr>
        </w:div>
        <w:div w:id="696589823">
          <w:marLeft w:val="640"/>
          <w:marRight w:val="0"/>
          <w:marTop w:val="0"/>
          <w:marBottom w:val="0"/>
          <w:divBdr>
            <w:top w:val="none" w:sz="0" w:space="0" w:color="auto"/>
            <w:left w:val="none" w:sz="0" w:space="0" w:color="auto"/>
            <w:bottom w:val="none" w:sz="0" w:space="0" w:color="auto"/>
            <w:right w:val="none" w:sz="0" w:space="0" w:color="auto"/>
          </w:divBdr>
        </w:div>
        <w:div w:id="744373321">
          <w:marLeft w:val="640"/>
          <w:marRight w:val="0"/>
          <w:marTop w:val="0"/>
          <w:marBottom w:val="0"/>
          <w:divBdr>
            <w:top w:val="none" w:sz="0" w:space="0" w:color="auto"/>
            <w:left w:val="none" w:sz="0" w:space="0" w:color="auto"/>
            <w:bottom w:val="none" w:sz="0" w:space="0" w:color="auto"/>
            <w:right w:val="none" w:sz="0" w:space="0" w:color="auto"/>
          </w:divBdr>
        </w:div>
        <w:div w:id="775902044">
          <w:marLeft w:val="640"/>
          <w:marRight w:val="0"/>
          <w:marTop w:val="0"/>
          <w:marBottom w:val="0"/>
          <w:divBdr>
            <w:top w:val="none" w:sz="0" w:space="0" w:color="auto"/>
            <w:left w:val="none" w:sz="0" w:space="0" w:color="auto"/>
            <w:bottom w:val="none" w:sz="0" w:space="0" w:color="auto"/>
            <w:right w:val="none" w:sz="0" w:space="0" w:color="auto"/>
          </w:divBdr>
        </w:div>
        <w:div w:id="782774843">
          <w:marLeft w:val="640"/>
          <w:marRight w:val="0"/>
          <w:marTop w:val="0"/>
          <w:marBottom w:val="0"/>
          <w:divBdr>
            <w:top w:val="none" w:sz="0" w:space="0" w:color="auto"/>
            <w:left w:val="none" w:sz="0" w:space="0" w:color="auto"/>
            <w:bottom w:val="none" w:sz="0" w:space="0" w:color="auto"/>
            <w:right w:val="none" w:sz="0" w:space="0" w:color="auto"/>
          </w:divBdr>
        </w:div>
        <w:div w:id="915671202">
          <w:marLeft w:val="640"/>
          <w:marRight w:val="0"/>
          <w:marTop w:val="0"/>
          <w:marBottom w:val="0"/>
          <w:divBdr>
            <w:top w:val="none" w:sz="0" w:space="0" w:color="auto"/>
            <w:left w:val="none" w:sz="0" w:space="0" w:color="auto"/>
            <w:bottom w:val="none" w:sz="0" w:space="0" w:color="auto"/>
            <w:right w:val="none" w:sz="0" w:space="0" w:color="auto"/>
          </w:divBdr>
        </w:div>
        <w:div w:id="1037925658">
          <w:marLeft w:val="640"/>
          <w:marRight w:val="0"/>
          <w:marTop w:val="0"/>
          <w:marBottom w:val="0"/>
          <w:divBdr>
            <w:top w:val="none" w:sz="0" w:space="0" w:color="auto"/>
            <w:left w:val="none" w:sz="0" w:space="0" w:color="auto"/>
            <w:bottom w:val="none" w:sz="0" w:space="0" w:color="auto"/>
            <w:right w:val="none" w:sz="0" w:space="0" w:color="auto"/>
          </w:divBdr>
        </w:div>
        <w:div w:id="1047220235">
          <w:marLeft w:val="640"/>
          <w:marRight w:val="0"/>
          <w:marTop w:val="0"/>
          <w:marBottom w:val="0"/>
          <w:divBdr>
            <w:top w:val="none" w:sz="0" w:space="0" w:color="auto"/>
            <w:left w:val="none" w:sz="0" w:space="0" w:color="auto"/>
            <w:bottom w:val="none" w:sz="0" w:space="0" w:color="auto"/>
            <w:right w:val="none" w:sz="0" w:space="0" w:color="auto"/>
          </w:divBdr>
        </w:div>
        <w:div w:id="1099838346">
          <w:marLeft w:val="640"/>
          <w:marRight w:val="0"/>
          <w:marTop w:val="0"/>
          <w:marBottom w:val="0"/>
          <w:divBdr>
            <w:top w:val="none" w:sz="0" w:space="0" w:color="auto"/>
            <w:left w:val="none" w:sz="0" w:space="0" w:color="auto"/>
            <w:bottom w:val="none" w:sz="0" w:space="0" w:color="auto"/>
            <w:right w:val="none" w:sz="0" w:space="0" w:color="auto"/>
          </w:divBdr>
        </w:div>
        <w:div w:id="1147239931">
          <w:marLeft w:val="640"/>
          <w:marRight w:val="0"/>
          <w:marTop w:val="0"/>
          <w:marBottom w:val="0"/>
          <w:divBdr>
            <w:top w:val="none" w:sz="0" w:space="0" w:color="auto"/>
            <w:left w:val="none" w:sz="0" w:space="0" w:color="auto"/>
            <w:bottom w:val="none" w:sz="0" w:space="0" w:color="auto"/>
            <w:right w:val="none" w:sz="0" w:space="0" w:color="auto"/>
          </w:divBdr>
        </w:div>
        <w:div w:id="1212617954">
          <w:marLeft w:val="640"/>
          <w:marRight w:val="0"/>
          <w:marTop w:val="0"/>
          <w:marBottom w:val="0"/>
          <w:divBdr>
            <w:top w:val="none" w:sz="0" w:space="0" w:color="auto"/>
            <w:left w:val="none" w:sz="0" w:space="0" w:color="auto"/>
            <w:bottom w:val="none" w:sz="0" w:space="0" w:color="auto"/>
            <w:right w:val="none" w:sz="0" w:space="0" w:color="auto"/>
          </w:divBdr>
        </w:div>
        <w:div w:id="1235895503">
          <w:marLeft w:val="640"/>
          <w:marRight w:val="0"/>
          <w:marTop w:val="0"/>
          <w:marBottom w:val="0"/>
          <w:divBdr>
            <w:top w:val="none" w:sz="0" w:space="0" w:color="auto"/>
            <w:left w:val="none" w:sz="0" w:space="0" w:color="auto"/>
            <w:bottom w:val="none" w:sz="0" w:space="0" w:color="auto"/>
            <w:right w:val="none" w:sz="0" w:space="0" w:color="auto"/>
          </w:divBdr>
        </w:div>
        <w:div w:id="1240092069">
          <w:marLeft w:val="640"/>
          <w:marRight w:val="0"/>
          <w:marTop w:val="0"/>
          <w:marBottom w:val="0"/>
          <w:divBdr>
            <w:top w:val="none" w:sz="0" w:space="0" w:color="auto"/>
            <w:left w:val="none" w:sz="0" w:space="0" w:color="auto"/>
            <w:bottom w:val="none" w:sz="0" w:space="0" w:color="auto"/>
            <w:right w:val="none" w:sz="0" w:space="0" w:color="auto"/>
          </w:divBdr>
        </w:div>
        <w:div w:id="1294362888">
          <w:marLeft w:val="640"/>
          <w:marRight w:val="0"/>
          <w:marTop w:val="0"/>
          <w:marBottom w:val="0"/>
          <w:divBdr>
            <w:top w:val="none" w:sz="0" w:space="0" w:color="auto"/>
            <w:left w:val="none" w:sz="0" w:space="0" w:color="auto"/>
            <w:bottom w:val="none" w:sz="0" w:space="0" w:color="auto"/>
            <w:right w:val="none" w:sz="0" w:space="0" w:color="auto"/>
          </w:divBdr>
        </w:div>
        <w:div w:id="1384600330">
          <w:marLeft w:val="640"/>
          <w:marRight w:val="0"/>
          <w:marTop w:val="0"/>
          <w:marBottom w:val="0"/>
          <w:divBdr>
            <w:top w:val="none" w:sz="0" w:space="0" w:color="auto"/>
            <w:left w:val="none" w:sz="0" w:space="0" w:color="auto"/>
            <w:bottom w:val="none" w:sz="0" w:space="0" w:color="auto"/>
            <w:right w:val="none" w:sz="0" w:space="0" w:color="auto"/>
          </w:divBdr>
        </w:div>
        <w:div w:id="1387529533">
          <w:marLeft w:val="640"/>
          <w:marRight w:val="0"/>
          <w:marTop w:val="0"/>
          <w:marBottom w:val="0"/>
          <w:divBdr>
            <w:top w:val="none" w:sz="0" w:space="0" w:color="auto"/>
            <w:left w:val="none" w:sz="0" w:space="0" w:color="auto"/>
            <w:bottom w:val="none" w:sz="0" w:space="0" w:color="auto"/>
            <w:right w:val="none" w:sz="0" w:space="0" w:color="auto"/>
          </w:divBdr>
        </w:div>
        <w:div w:id="1416245606">
          <w:marLeft w:val="640"/>
          <w:marRight w:val="0"/>
          <w:marTop w:val="0"/>
          <w:marBottom w:val="0"/>
          <w:divBdr>
            <w:top w:val="none" w:sz="0" w:space="0" w:color="auto"/>
            <w:left w:val="none" w:sz="0" w:space="0" w:color="auto"/>
            <w:bottom w:val="none" w:sz="0" w:space="0" w:color="auto"/>
            <w:right w:val="none" w:sz="0" w:space="0" w:color="auto"/>
          </w:divBdr>
        </w:div>
        <w:div w:id="1434328353">
          <w:marLeft w:val="640"/>
          <w:marRight w:val="0"/>
          <w:marTop w:val="0"/>
          <w:marBottom w:val="0"/>
          <w:divBdr>
            <w:top w:val="none" w:sz="0" w:space="0" w:color="auto"/>
            <w:left w:val="none" w:sz="0" w:space="0" w:color="auto"/>
            <w:bottom w:val="none" w:sz="0" w:space="0" w:color="auto"/>
            <w:right w:val="none" w:sz="0" w:space="0" w:color="auto"/>
          </w:divBdr>
        </w:div>
        <w:div w:id="1472288316">
          <w:marLeft w:val="640"/>
          <w:marRight w:val="0"/>
          <w:marTop w:val="0"/>
          <w:marBottom w:val="0"/>
          <w:divBdr>
            <w:top w:val="none" w:sz="0" w:space="0" w:color="auto"/>
            <w:left w:val="none" w:sz="0" w:space="0" w:color="auto"/>
            <w:bottom w:val="none" w:sz="0" w:space="0" w:color="auto"/>
            <w:right w:val="none" w:sz="0" w:space="0" w:color="auto"/>
          </w:divBdr>
        </w:div>
        <w:div w:id="1524324917">
          <w:marLeft w:val="640"/>
          <w:marRight w:val="0"/>
          <w:marTop w:val="0"/>
          <w:marBottom w:val="0"/>
          <w:divBdr>
            <w:top w:val="none" w:sz="0" w:space="0" w:color="auto"/>
            <w:left w:val="none" w:sz="0" w:space="0" w:color="auto"/>
            <w:bottom w:val="none" w:sz="0" w:space="0" w:color="auto"/>
            <w:right w:val="none" w:sz="0" w:space="0" w:color="auto"/>
          </w:divBdr>
        </w:div>
        <w:div w:id="1550457014">
          <w:marLeft w:val="640"/>
          <w:marRight w:val="0"/>
          <w:marTop w:val="0"/>
          <w:marBottom w:val="0"/>
          <w:divBdr>
            <w:top w:val="none" w:sz="0" w:space="0" w:color="auto"/>
            <w:left w:val="none" w:sz="0" w:space="0" w:color="auto"/>
            <w:bottom w:val="none" w:sz="0" w:space="0" w:color="auto"/>
            <w:right w:val="none" w:sz="0" w:space="0" w:color="auto"/>
          </w:divBdr>
        </w:div>
        <w:div w:id="1578974661">
          <w:marLeft w:val="640"/>
          <w:marRight w:val="0"/>
          <w:marTop w:val="0"/>
          <w:marBottom w:val="0"/>
          <w:divBdr>
            <w:top w:val="none" w:sz="0" w:space="0" w:color="auto"/>
            <w:left w:val="none" w:sz="0" w:space="0" w:color="auto"/>
            <w:bottom w:val="none" w:sz="0" w:space="0" w:color="auto"/>
            <w:right w:val="none" w:sz="0" w:space="0" w:color="auto"/>
          </w:divBdr>
        </w:div>
        <w:div w:id="1619028735">
          <w:marLeft w:val="640"/>
          <w:marRight w:val="0"/>
          <w:marTop w:val="0"/>
          <w:marBottom w:val="0"/>
          <w:divBdr>
            <w:top w:val="none" w:sz="0" w:space="0" w:color="auto"/>
            <w:left w:val="none" w:sz="0" w:space="0" w:color="auto"/>
            <w:bottom w:val="none" w:sz="0" w:space="0" w:color="auto"/>
            <w:right w:val="none" w:sz="0" w:space="0" w:color="auto"/>
          </w:divBdr>
        </w:div>
        <w:div w:id="1675179282">
          <w:marLeft w:val="640"/>
          <w:marRight w:val="0"/>
          <w:marTop w:val="0"/>
          <w:marBottom w:val="0"/>
          <w:divBdr>
            <w:top w:val="none" w:sz="0" w:space="0" w:color="auto"/>
            <w:left w:val="none" w:sz="0" w:space="0" w:color="auto"/>
            <w:bottom w:val="none" w:sz="0" w:space="0" w:color="auto"/>
            <w:right w:val="none" w:sz="0" w:space="0" w:color="auto"/>
          </w:divBdr>
        </w:div>
        <w:div w:id="1763069783">
          <w:marLeft w:val="640"/>
          <w:marRight w:val="0"/>
          <w:marTop w:val="0"/>
          <w:marBottom w:val="0"/>
          <w:divBdr>
            <w:top w:val="none" w:sz="0" w:space="0" w:color="auto"/>
            <w:left w:val="none" w:sz="0" w:space="0" w:color="auto"/>
            <w:bottom w:val="none" w:sz="0" w:space="0" w:color="auto"/>
            <w:right w:val="none" w:sz="0" w:space="0" w:color="auto"/>
          </w:divBdr>
        </w:div>
        <w:div w:id="1786849273">
          <w:marLeft w:val="640"/>
          <w:marRight w:val="0"/>
          <w:marTop w:val="0"/>
          <w:marBottom w:val="0"/>
          <w:divBdr>
            <w:top w:val="none" w:sz="0" w:space="0" w:color="auto"/>
            <w:left w:val="none" w:sz="0" w:space="0" w:color="auto"/>
            <w:bottom w:val="none" w:sz="0" w:space="0" w:color="auto"/>
            <w:right w:val="none" w:sz="0" w:space="0" w:color="auto"/>
          </w:divBdr>
        </w:div>
        <w:div w:id="1904873853">
          <w:marLeft w:val="640"/>
          <w:marRight w:val="0"/>
          <w:marTop w:val="0"/>
          <w:marBottom w:val="0"/>
          <w:divBdr>
            <w:top w:val="none" w:sz="0" w:space="0" w:color="auto"/>
            <w:left w:val="none" w:sz="0" w:space="0" w:color="auto"/>
            <w:bottom w:val="none" w:sz="0" w:space="0" w:color="auto"/>
            <w:right w:val="none" w:sz="0" w:space="0" w:color="auto"/>
          </w:divBdr>
        </w:div>
        <w:div w:id="1922174371">
          <w:marLeft w:val="640"/>
          <w:marRight w:val="0"/>
          <w:marTop w:val="0"/>
          <w:marBottom w:val="0"/>
          <w:divBdr>
            <w:top w:val="none" w:sz="0" w:space="0" w:color="auto"/>
            <w:left w:val="none" w:sz="0" w:space="0" w:color="auto"/>
            <w:bottom w:val="none" w:sz="0" w:space="0" w:color="auto"/>
            <w:right w:val="none" w:sz="0" w:space="0" w:color="auto"/>
          </w:divBdr>
        </w:div>
        <w:div w:id="1983381755">
          <w:marLeft w:val="640"/>
          <w:marRight w:val="0"/>
          <w:marTop w:val="0"/>
          <w:marBottom w:val="0"/>
          <w:divBdr>
            <w:top w:val="none" w:sz="0" w:space="0" w:color="auto"/>
            <w:left w:val="none" w:sz="0" w:space="0" w:color="auto"/>
            <w:bottom w:val="none" w:sz="0" w:space="0" w:color="auto"/>
            <w:right w:val="none" w:sz="0" w:space="0" w:color="auto"/>
          </w:divBdr>
        </w:div>
        <w:div w:id="1986545958">
          <w:marLeft w:val="640"/>
          <w:marRight w:val="0"/>
          <w:marTop w:val="0"/>
          <w:marBottom w:val="0"/>
          <w:divBdr>
            <w:top w:val="none" w:sz="0" w:space="0" w:color="auto"/>
            <w:left w:val="none" w:sz="0" w:space="0" w:color="auto"/>
            <w:bottom w:val="none" w:sz="0" w:space="0" w:color="auto"/>
            <w:right w:val="none" w:sz="0" w:space="0" w:color="auto"/>
          </w:divBdr>
        </w:div>
        <w:div w:id="2018455134">
          <w:marLeft w:val="640"/>
          <w:marRight w:val="0"/>
          <w:marTop w:val="0"/>
          <w:marBottom w:val="0"/>
          <w:divBdr>
            <w:top w:val="none" w:sz="0" w:space="0" w:color="auto"/>
            <w:left w:val="none" w:sz="0" w:space="0" w:color="auto"/>
            <w:bottom w:val="none" w:sz="0" w:space="0" w:color="auto"/>
            <w:right w:val="none" w:sz="0" w:space="0" w:color="auto"/>
          </w:divBdr>
        </w:div>
        <w:div w:id="2035184833">
          <w:marLeft w:val="640"/>
          <w:marRight w:val="0"/>
          <w:marTop w:val="0"/>
          <w:marBottom w:val="0"/>
          <w:divBdr>
            <w:top w:val="none" w:sz="0" w:space="0" w:color="auto"/>
            <w:left w:val="none" w:sz="0" w:space="0" w:color="auto"/>
            <w:bottom w:val="none" w:sz="0" w:space="0" w:color="auto"/>
            <w:right w:val="none" w:sz="0" w:space="0" w:color="auto"/>
          </w:divBdr>
        </w:div>
        <w:div w:id="2065980794">
          <w:marLeft w:val="640"/>
          <w:marRight w:val="0"/>
          <w:marTop w:val="0"/>
          <w:marBottom w:val="0"/>
          <w:divBdr>
            <w:top w:val="none" w:sz="0" w:space="0" w:color="auto"/>
            <w:left w:val="none" w:sz="0" w:space="0" w:color="auto"/>
            <w:bottom w:val="none" w:sz="0" w:space="0" w:color="auto"/>
            <w:right w:val="none" w:sz="0" w:space="0" w:color="auto"/>
          </w:divBdr>
        </w:div>
        <w:div w:id="2076274066">
          <w:marLeft w:val="640"/>
          <w:marRight w:val="0"/>
          <w:marTop w:val="0"/>
          <w:marBottom w:val="0"/>
          <w:divBdr>
            <w:top w:val="none" w:sz="0" w:space="0" w:color="auto"/>
            <w:left w:val="none" w:sz="0" w:space="0" w:color="auto"/>
            <w:bottom w:val="none" w:sz="0" w:space="0" w:color="auto"/>
            <w:right w:val="none" w:sz="0" w:space="0" w:color="auto"/>
          </w:divBdr>
        </w:div>
        <w:div w:id="2078239926">
          <w:marLeft w:val="640"/>
          <w:marRight w:val="0"/>
          <w:marTop w:val="0"/>
          <w:marBottom w:val="0"/>
          <w:divBdr>
            <w:top w:val="none" w:sz="0" w:space="0" w:color="auto"/>
            <w:left w:val="none" w:sz="0" w:space="0" w:color="auto"/>
            <w:bottom w:val="none" w:sz="0" w:space="0" w:color="auto"/>
            <w:right w:val="none" w:sz="0" w:space="0" w:color="auto"/>
          </w:divBdr>
        </w:div>
      </w:divsChild>
    </w:div>
    <w:div w:id="736364846">
      <w:marLeft w:val="640"/>
      <w:marRight w:val="0"/>
      <w:marTop w:val="0"/>
      <w:marBottom w:val="0"/>
      <w:divBdr>
        <w:top w:val="none" w:sz="0" w:space="0" w:color="auto"/>
        <w:left w:val="none" w:sz="0" w:space="0" w:color="auto"/>
        <w:bottom w:val="none" w:sz="0" w:space="0" w:color="auto"/>
        <w:right w:val="none" w:sz="0" w:space="0" w:color="auto"/>
      </w:divBdr>
    </w:div>
    <w:div w:id="736904074">
      <w:marLeft w:val="640"/>
      <w:marRight w:val="0"/>
      <w:marTop w:val="0"/>
      <w:marBottom w:val="0"/>
      <w:divBdr>
        <w:top w:val="none" w:sz="0" w:space="0" w:color="auto"/>
        <w:left w:val="none" w:sz="0" w:space="0" w:color="auto"/>
        <w:bottom w:val="none" w:sz="0" w:space="0" w:color="auto"/>
        <w:right w:val="none" w:sz="0" w:space="0" w:color="auto"/>
      </w:divBdr>
    </w:div>
    <w:div w:id="739254221">
      <w:bodyDiv w:val="1"/>
      <w:marLeft w:val="0"/>
      <w:marRight w:val="0"/>
      <w:marTop w:val="0"/>
      <w:marBottom w:val="0"/>
      <w:divBdr>
        <w:top w:val="none" w:sz="0" w:space="0" w:color="auto"/>
        <w:left w:val="none" w:sz="0" w:space="0" w:color="auto"/>
        <w:bottom w:val="none" w:sz="0" w:space="0" w:color="auto"/>
        <w:right w:val="none" w:sz="0" w:space="0" w:color="auto"/>
      </w:divBdr>
      <w:divsChild>
        <w:div w:id="1092118465">
          <w:marLeft w:val="640"/>
          <w:marRight w:val="0"/>
          <w:marTop w:val="0"/>
          <w:marBottom w:val="0"/>
          <w:divBdr>
            <w:top w:val="none" w:sz="0" w:space="0" w:color="auto"/>
            <w:left w:val="none" w:sz="0" w:space="0" w:color="auto"/>
            <w:bottom w:val="none" w:sz="0" w:space="0" w:color="auto"/>
            <w:right w:val="none" w:sz="0" w:space="0" w:color="auto"/>
          </w:divBdr>
        </w:div>
        <w:div w:id="1872836244">
          <w:marLeft w:val="640"/>
          <w:marRight w:val="0"/>
          <w:marTop w:val="0"/>
          <w:marBottom w:val="0"/>
          <w:divBdr>
            <w:top w:val="none" w:sz="0" w:space="0" w:color="auto"/>
            <w:left w:val="none" w:sz="0" w:space="0" w:color="auto"/>
            <w:bottom w:val="none" w:sz="0" w:space="0" w:color="auto"/>
            <w:right w:val="none" w:sz="0" w:space="0" w:color="auto"/>
          </w:divBdr>
        </w:div>
        <w:div w:id="2071223785">
          <w:marLeft w:val="640"/>
          <w:marRight w:val="0"/>
          <w:marTop w:val="0"/>
          <w:marBottom w:val="0"/>
          <w:divBdr>
            <w:top w:val="none" w:sz="0" w:space="0" w:color="auto"/>
            <w:left w:val="none" w:sz="0" w:space="0" w:color="auto"/>
            <w:bottom w:val="none" w:sz="0" w:space="0" w:color="auto"/>
            <w:right w:val="none" w:sz="0" w:space="0" w:color="auto"/>
          </w:divBdr>
        </w:div>
        <w:div w:id="1245726709">
          <w:marLeft w:val="640"/>
          <w:marRight w:val="0"/>
          <w:marTop w:val="0"/>
          <w:marBottom w:val="0"/>
          <w:divBdr>
            <w:top w:val="none" w:sz="0" w:space="0" w:color="auto"/>
            <w:left w:val="none" w:sz="0" w:space="0" w:color="auto"/>
            <w:bottom w:val="none" w:sz="0" w:space="0" w:color="auto"/>
            <w:right w:val="none" w:sz="0" w:space="0" w:color="auto"/>
          </w:divBdr>
        </w:div>
        <w:div w:id="1582714608">
          <w:marLeft w:val="640"/>
          <w:marRight w:val="0"/>
          <w:marTop w:val="0"/>
          <w:marBottom w:val="0"/>
          <w:divBdr>
            <w:top w:val="none" w:sz="0" w:space="0" w:color="auto"/>
            <w:left w:val="none" w:sz="0" w:space="0" w:color="auto"/>
            <w:bottom w:val="none" w:sz="0" w:space="0" w:color="auto"/>
            <w:right w:val="none" w:sz="0" w:space="0" w:color="auto"/>
          </w:divBdr>
        </w:div>
        <w:div w:id="1374236137">
          <w:marLeft w:val="640"/>
          <w:marRight w:val="0"/>
          <w:marTop w:val="0"/>
          <w:marBottom w:val="0"/>
          <w:divBdr>
            <w:top w:val="none" w:sz="0" w:space="0" w:color="auto"/>
            <w:left w:val="none" w:sz="0" w:space="0" w:color="auto"/>
            <w:bottom w:val="none" w:sz="0" w:space="0" w:color="auto"/>
            <w:right w:val="none" w:sz="0" w:space="0" w:color="auto"/>
          </w:divBdr>
        </w:div>
        <w:div w:id="78066789">
          <w:marLeft w:val="640"/>
          <w:marRight w:val="0"/>
          <w:marTop w:val="0"/>
          <w:marBottom w:val="0"/>
          <w:divBdr>
            <w:top w:val="none" w:sz="0" w:space="0" w:color="auto"/>
            <w:left w:val="none" w:sz="0" w:space="0" w:color="auto"/>
            <w:bottom w:val="none" w:sz="0" w:space="0" w:color="auto"/>
            <w:right w:val="none" w:sz="0" w:space="0" w:color="auto"/>
          </w:divBdr>
        </w:div>
        <w:div w:id="483162218">
          <w:marLeft w:val="640"/>
          <w:marRight w:val="0"/>
          <w:marTop w:val="0"/>
          <w:marBottom w:val="0"/>
          <w:divBdr>
            <w:top w:val="none" w:sz="0" w:space="0" w:color="auto"/>
            <w:left w:val="none" w:sz="0" w:space="0" w:color="auto"/>
            <w:bottom w:val="none" w:sz="0" w:space="0" w:color="auto"/>
            <w:right w:val="none" w:sz="0" w:space="0" w:color="auto"/>
          </w:divBdr>
        </w:div>
        <w:div w:id="1961763306">
          <w:marLeft w:val="640"/>
          <w:marRight w:val="0"/>
          <w:marTop w:val="0"/>
          <w:marBottom w:val="0"/>
          <w:divBdr>
            <w:top w:val="none" w:sz="0" w:space="0" w:color="auto"/>
            <w:left w:val="none" w:sz="0" w:space="0" w:color="auto"/>
            <w:bottom w:val="none" w:sz="0" w:space="0" w:color="auto"/>
            <w:right w:val="none" w:sz="0" w:space="0" w:color="auto"/>
          </w:divBdr>
        </w:div>
        <w:div w:id="522673936">
          <w:marLeft w:val="640"/>
          <w:marRight w:val="0"/>
          <w:marTop w:val="0"/>
          <w:marBottom w:val="0"/>
          <w:divBdr>
            <w:top w:val="none" w:sz="0" w:space="0" w:color="auto"/>
            <w:left w:val="none" w:sz="0" w:space="0" w:color="auto"/>
            <w:bottom w:val="none" w:sz="0" w:space="0" w:color="auto"/>
            <w:right w:val="none" w:sz="0" w:space="0" w:color="auto"/>
          </w:divBdr>
        </w:div>
        <w:div w:id="58477820">
          <w:marLeft w:val="640"/>
          <w:marRight w:val="0"/>
          <w:marTop w:val="0"/>
          <w:marBottom w:val="0"/>
          <w:divBdr>
            <w:top w:val="none" w:sz="0" w:space="0" w:color="auto"/>
            <w:left w:val="none" w:sz="0" w:space="0" w:color="auto"/>
            <w:bottom w:val="none" w:sz="0" w:space="0" w:color="auto"/>
            <w:right w:val="none" w:sz="0" w:space="0" w:color="auto"/>
          </w:divBdr>
        </w:div>
        <w:div w:id="748696134">
          <w:marLeft w:val="640"/>
          <w:marRight w:val="0"/>
          <w:marTop w:val="0"/>
          <w:marBottom w:val="0"/>
          <w:divBdr>
            <w:top w:val="none" w:sz="0" w:space="0" w:color="auto"/>
            <w:left w:val="none" w:sz="0" w:space="0" w:color="auto"/>
            <w:bottom w:val="none" w:sz="0" w:space="0" w:color="auto"/>
            <w:right w:val="none" w:sz="0" w:space="0" w:color="auto"/>
          </w:divBdr>
        </w:div>
        <w:div w:id="10886750">
          <w:marLeft w:val="640"/>
          <w:marRight w:val="0"/>
          <w:marTop w:val="0"/>
          <w:marBottom w:val="0"/>
          <w:divBdr>
            <w:top w:val="none" w:sz="0" w:space="0" w:color="auto"/>
            <w:left w:val="none" w:sz="0" w:space="0" w:color="auto"/>
            <w:bottom w:val="none" w:sz="0" w:space="0" w:color="auto"/>
            <w:right w:val="none" w:sz="0" w:space="0" w:color="auto"/>
          </w:divBdr>
        </w:div>
        <w:div w:id="2033846906">
          <w:marLeft w:val="640"/>
          <w:marRight w:val="0"/>
          <w:marTop w:val="0"/>
          <w:marBottom w:val="0"/>
          <w:divBdr>
            <w:top w:val="none" w:sz="0" w:space="0" w:color="auto"/>
            <w:left w:val="none" w:sz="0" w:space="0" w:color="auto"/>
            <w:bottom w:val="none" w:sz="0" w:space="0" w:color="auto"/>
            <w:right w:val="none" w:sz="0" w:space="0" w:color="auto"/>
          </w:divBdr>
        </w:div>
        <w:div w:id="229921490">
          <w:marLeft w:val="640"/>
          <w:marRight w:val="0"/>
          <w:marTop w:val="0"/>
          <w:marBottom w:val="0"/>
          <w:divBdr>
            <w:top w:val="none" w:sz="0" w:space="0" w:color="auto"/>
            <w:left w:val="none" w:sz="0" w:space="0" w:color="auto"/>
            <w:bottom w:val="none" w:sz="0" w:space="0" w:color="auto"/>
            <w:right w:val="none" w:sz="0" w:space="0" w:color="auto"/>
          </w:divBdr>
        </w:div>
        <w:div w:id="132404505">
          <w:marLeft w:val="640"/>
          <w:marRight w:val="0"/>
          <w:marTop w:val="0"/>
          <w:marBottom w:val="0"/>
          <w:divBdr>
            <w:top w:val="none" w:sz="0" w:space="0" w:color="auto"/>
            <w:left w:val="none" w:sz="0" w:space="0" w:color="auto"/>
            <w:bottom w:val="none" w:sz="0" w:space="0" w:color="auto"/>
            <w:right w:val="none" w:sz="0" w:space="0" w:color="auto"/>
          </w:divBdr>
        </w:div>
        <w:div w:id="602499124">
          <w:marLeft w:val="640"/>
          <w:marRight w:val="0"/>
          <w:marTop w:val="0"/>
          <w:marBottom w:val="0"/>
          <w:divBdr>
            <w:top w:val="none" w:sz="0" w:space="0" w:color="auto"/>
            <w:left w:val="none" w:sz="0" w:space="0" w:color="auto"/>
            <w:bottom w:val="none" w:sz="0" w:space="0" w:color="auto"/>
            <w:right w:val="none" w:sz="0" w:space="0" w:color="auto"/>
          </w:divBdr>
        </w:div>
        <w:div w:id="530726853">
          <w:marLeft w:val="640"/>
          <w:marRight w:val="0"/>
          <w:marTop w:val="0"/>
          <w:marBottom w:val="0"/>
          <w:divBdr>
            <w:top w:val="none" w:sz="0" w:space="0" w:color="auto"/>
            <w:left w:val="none" w:sz="0" w:space="0" w:color="auto"/>
            <w:bottom w:val="none" w:sz="0" w:space="0" w:color="auto"/>
            <w:right w:val="none" w:sz="0" w:space="0" w:color="auto"/>
          </w:divBdr>
        </w:div>
        <w:div w:id="1307126111">
          <w:marLeft w:val="640"/>
          <w:marRight w:val="0"/>
          <w:marTop w:val="0"/>
          <w:marBottom w:val="0"/>
          <w:divBdr>
            <w:top w:val="none" w:sz="0" w:space="0" w:color="auto"/>
            <w:left w:val="none" w:sz="0" w:space="0" w:color="auto"/>
            <w:bottom w:val="none" w:sz="0" w:space="0" w:color="auto"/>
            <w:right w:val="none" w:sz="0" w:space="0" w:color="auto"/>
          </w:divBdr>
        </w:div>
        <w:div w:id="303967648">
          <w:marLeft w:val="640"/>
          <w:marRight w:val="0"/>
          <w:marTop w:val="0"/>
          <w:marBottom w:val="0"/>
          <w:divBdr>
            <w:top w:val="none" w:sz="0" w:space="0" w:color="auto"/>
            <w:left w:val="none" w:sz="0" w:space="0" w:color="auto"/>
            <w:bottom w:val="none" w:sz="0" w:space="0" w:color="auto"/>
            <w:right w:val="none" w:sz="0" w:space="0" w:color="auto"/>
          </w:divBdr>
        </w:div>
        <w:div w:id="964626808">
          <w:marLeft w:val="640"/>
          <w:marRight w:val="0"/>
          <w:marTop w:val="0"/>
          <w:marBottom w:val="0"/>
          <w:divBdr>
            <w:top w:val="none" w:sz="0" w:space="0" w:color="auto"/>
            <w:left w:val="none" w:sz="0" w:space="0" w:color="auto"/>
            <w:bottom w:val="none" w:sz="0" w:space="0" w:color="auto"/>
            <w:right w:val="none" w:sz="0" w:space="0" w:color="auto"/>
          </w:divBdr>
        </w:div>
        <w:div w:id="1277828098">
          <w:marLeft w:val="640"/>
          <w:marRight w:val="0"/>
          <w:marTop w:val="0"/>
          <w:marBottom w:val="0"/>
          <w:divBdr>
            <w:top w:val="none" w:sz="0" w:space="0" w:color="auto"/>
            <w:left w:val="none" w:sz="0" w:space="0" w:color="auto"/>
            <w:bottom w:val="none" w:sz="0" w:space="0" w:color="auto"/>
            <w:right w:val="none" w:sz="0" w:space="0" w:color="auto"/>
          </w:divBdr>
        </w:div>
        <w:div w:id="506217394">
          <w:marLeft w:val="640"/>
          <w:marRight w:val="0"/>
          <w:marTop w:val="0"/>
          <w:marBottom w:val="0"/>
          <w:divBdr>
            <w:top w:val="none" w:sz="0" w:space="0" w:color="auto"/>
            <w:left w:val="none" w:sz="0" w:space="0" w:color="auto"/>
            <w:bottom w:val="none" w:sz="0" w:space="0" w:color="auto"/>
            <w:right w:val="none" w:sz="0" w:space="0" w:color="auto"/>
          </w:divBdr>
        </w:div>
        <w:div w:id="474564449">
          <w:marLeft w:val="640"/>
          <w:marRight w:val="0"/>
          <w:marTop w:val="0"/>
          <w:marBottom w:val="0"/>
          <w:divBdr>
            <w:top w:val="none" w:sz="0" w:space="0" w:color="auto"/>
            <w:left w:val="none" w:sz="0" w:space="0" w:color="auto"/>
            <w:bottom w:val="none" w:sz="0" w:space="0" w:color="auto"/>
            <w:right w:val="none" w:sz="0" w:space="0" w:color="auto"/>
          </w:divBdr>
        </w:div>
        <w:div w:id="1905603940">
          <w:marLeft w:val="640"/>
          <w:marRight w:val="0"/>
          <w:marTop w:val="0"/>
          <w:marBottom w:val="0"/>
          <w:divBdr>
            <w:top w:val="none" w:sz="0" w:space="0" w:color="auto"/>
            <w:left w:val="none" w:sz="0" w:space="0" w:color="auto"/>
            <w:bottom w:val="none" w:sz="0" w:space="0" w:color="auto"/>
            <w:right w:val="none" w:sz="0" w:space="0" w:color="auto"/>
          </w:divBdr>
        </w:div>
        <w:div w:id="1895726935">
          <w:marLeft w:val="640"/>
          <w:marRight w:val="0"/>
          <w:marTop w:val="0"/>
          <w:marBottom w:val="0"/>
          <w:divBdr>
            <w:top w:val="none" w:sz="0" w:space="0" w:color="auto"/>
            <w:left w:val="none" w:sz="0" w:space="0" w:color="auto"/>
            <w:bottom w:val="none" w:sz="0" w:space="0" w:color="auto"/>
            <w:right w:val="none" w:sz="0" w:space="0" w:color="auto"/>
          </w:divBdr>
        </w:div>
        <w:div w:id="2067950180">
          <w:marLeft w:val="640"/>
          <w:marRight w:val="0"/>
          <w:marTop w:val="0"/>
          <w:marBottom w:val="0"/>
          <w:divBdr>
            <w:top w:val="none" w:sz="0" w:space="0" w:color="auto"/>
            <w:left w:val="none" w:sz="0" w:space="0" w:color="auto"/>
            <w:bottom w:val="none" w:sz="0" w:space="0" w:color="auto"/>
            <w:right w:val="none" w:sz="0" w:space="0" w:color="auto"/>
          </w:divBdr>
        </w:div>
        <w:div w:id="1742436490">
          <w:marLeft w:val="640"/>
          <w:marRight w:val="0"/>
          <w:marTop w:val="0"/>
          <w:marBottom w:val="0"/>
          <w:divBdr>
            <w:top w:val="none" w:sz="0" w:space="0" w:color="auto"/>
            <w:left w:val="none" w:sz="0" w:space="0" w:color="auto"/>
            <w:bottom w:val="none" w:sz="0" w:space="0" w:color="auto"/>
            <w:right w:val="none" w:sz="0" w:space="0" w:color="auto"/>
          </w:divBdr>
        </w:div>
        <w:div w:id="1860313896">
          <w:marLeft w:val="640"/>
          <w:marRight w:val="0"/>
          <w:marTop w:val="0"/>
          <w:marBottom w:val="0"/>
          <w:divBdr>
            <w:top w:val="none" w:sz="0" w:space="0" w:color="auto"/>
            <w:left w:val="none" w:sz="0" w:space="0" w:color="auto"/>
            <w:bottom w:val="none" w:sz="0" w:space="0" w:color="auto"/>
            <w:right w:val="none" w:sz="0" w:space="0" w:color="auto"/>
          </w:divBdr>
        </w:div>
        <w:div w:id="571627270">
          <w:marLeft w:val="640"/>
          <w:marRight w:val="0"/>
          <w:marTop w:val="0"/>
          <w:marBottom w:val="0"/>
          <w:divBdr>
            <w:top w:val="none" w:sz="0" w:space="0" w:color="auto"/>
            <w:left w:val="none" w:sz="0" w:space="0" w:color="auto"/>
            <w:bottom w:val="none" w:sz="0" w:space="0" w:color="auto"/>
            <w:right w:val="none" w:sz="0" w:space="0" w:color="auto"/>
          </w:divBdr>
        </w:div>
        <w:div w:id="490147757">
          <w:marLeft w:val="640"/>
          <w:marRight w:val="0"/>
          <w:marTop w:val="0"/>
          <w:marBottom w:val="0"/>
          <w:divBdr>
            <w:top w:val="none" w:sz="0" w:space="0" w:color="auto"/>
            <w:left w:val="none" w:sz="0" w:space="0" w:color="auto"/>
            <w:bottom w:val="none" w:sz="0" w:space="0" w:color="auto"/>
            <w:right w:val="none" w:sz="0" w:space="0" w:color="auto"/>
          </w:divBdr>
        </w:div>
        <w:div w:id="1541436997">
          <w:marLeft w:val="640"/>
          <w:marRight w:val="0"/>
          <w:marTop w:val="0"/>
          <w:marBottom w:val="0"/>
          <w:divBdr>
            <w:top w:val="none" w:sz="0" w:space="0" w:color="auto"/>
            <w:left w:val="none" w:sz="0" w:space="0" w:color="auto"/>
            <w:bottom w:val="none" w:sz="0" w:space="0" w:color="auto"/>
            <w:right w:val="none" w:sz="0" w:space="0" w:color="auto"/>
          </w:divBdr>
        </w:div>
        <w:div w:id="2097511151">
          <w:marLeft w:val="640"/>
          <w:marRight w:val="0"/>
          <w:marTop w:val="0"/>
          <w:marBottom w:val="0"/>
          <w:divBdr>
            <w:top w:val="none" w:sz="0" w:space="0" w:color="auto"/>
            <w:left w:val="none" w:sz="0" w:space="0" w:color="auto"/>
            <w:bottom w:val="none" w:sz="0" w:space="0" w:color="auto"/>
            <w:right w:val="none" w:sz="0" w:space="0" w:color="auto"/>
          </w:divBdr>
        </w:div>
        <w:div w:id="978001436">
          <w:marLeft w:val="640"/>
          <w:marRight w:val="0"/>
          <w:marTop w:val="0"/>
          <w:marBottom w:val="0"/>
          <w:divBdr>
            <w:top w:val="none" w:sz="0" w:space="0" w:color="auto"/>
            <w:left w:val="none" w:sz="0" w:space="0" w:color="auto"/>
            <w:bottom w:val="none" w:sz="0" w:space="0" w:color="auto"/>
            <w:right w:val="none" w:sz="0" w:space="0" w:color="auto"/>
          </w:divBdr>
        </w:div>
        <w:div w:id="2096855161">
          <w:marLeft w:val="640"/>
          <w:marRight w:val="0"/>
          <w:marTop w:val="0"/>
          <w:marBottom w:val="0"/>
          <w:divBdr>
            <w:top w:val="none" w:sz="0" w:space="0" w:color="auto"/>
            <w:left w:val="none" w:sz="0" w:space="0" w:color="auto"/>
            <w:bottom w:val="none" w:sz="0" w:space="0" w:color="auto"/>
            <w:right w:val="none" w:sz="0" w:space="0" w:color="auto"/>
          </w:divBdr>
        </w:div>
        <w:div w:id="1674339626">
          <w:marLeft w:val="640"/>
          <w:marRight w:val="0"/>
          <w:marTop w:val="0"/>
          <w:marBottom w:val="0"/>
          <w:divBdr>
            <w:top w:val="none" w:sz="0" w:space="0" w:color="auto"/>
            <w:left w:val="none" w:sz="0" w:space="0" w:color="auto"/>
            <w:bottom w:val="none" w:sz="0" w:space="0" w:color="auto"/>
            <w:right w:val="none" w:sz="0" w:space="0" w:color="auto"/>
          </w:divBdr>
        </w:div>
        <w:div w:id="1160076357">
          <w:marLeft w:val="640"/>
          <w:marRight w:val="0"/>
          <w:marTop w:val="0"/>
          <w:marBottom w:val="0"/>
          <w:divBdr>
            <w:top w:val="none" w:sz="0" w:space="0" w:color="auto"/>
            <w:left w:val="none" w:sz="0" w:space="0" w:color="auto"/>
            <w:bottom w:val="none" w:sz="0" w:space="0" w:color="auto"/>
            <w:right w:val="none" w:sz="0" w:space="0" w:color="auto"/>
          </w:divBdr>
        </w:div>
        <w:div w:id="976380638">
          <w:marLeft w:val="640"/>
          <w:marRight w:val="0"/>
          <w:marTop w:val="0"/>
          <w:marBottom w:val="0"/>
          <w:divBdr>
            <w:top w:val="none" w:sz="0" w:space="0" w:color="auto"/>
            <w:left w:val="none" w:sz="0" w:space="0" w:color="auto"/>
            <w:bottom w:val="none" w:sz="0" w:space="0" w:color="auto"/>
            <w:right w:val="none" w:sz="0" w:space="0" w:color="auto"/>
          </w:divBdr>
        </w:div>
        <w:div w:id="1681351549">
          <w:marLeft w:val="640"/>
          <w:marRight w:val="0"/>
          <w:marTop w:val="0"/>
          <w:marBottom w:val="0"/>
          <w:divBdr>
            <w:top w:val="none" w:sz="0" w:space="0" w:color="auto"/>
            <w:left w:val="none" w:sz="0" w:space="0" w:color="auto"/>
            <w:bottom w:val="none" w:sz="0" w:space="0" w:color="auto"/>
            <w:right w:val="none" w:sz="0" w:space="0" w:color="auto"/>
          </w:divBdr>
        </w:div>
        <w:div w:id="868178910">
          <w:marLeft w:val="640"/>
          <w:marRight w:val="0"/>
          <w:marTop w:val="0"/>
          <w:marBottom w:val="0"/>
          <w:divBdr>
            <w:top w:val="none" w:sz="0" w:space="0" w:color="auto"/>
            <w:left w:val="none" w:sz="0" w:space="0" w:color="auto"/>
            <w:bottom w:val="none" w:sz="0" w:space="0" w:color="auto"/>
            <w:right w:val="none" w:sz="0" w:space="0" w:color="auto"/>
          </w:divBdr>
        </w:div>
        <w:div w:id="1156804192">
          <w:marLeft w:val="640"/>
          <w:marRight w:val="0"/>
          <w:marTop w:val="0"/>
          <w:marBottom w:val="0"/>
          <w:divBdr>
            <w:top w:val="none" w:sz="0" w:space="0" w:color="auto"/>
            <w:left w:val="none" w:sz="0" w:space="0" w:color="auto"/>
            <w:bottom w:val="none" w:sz="0" w:space="0" w:color="auto"/>
            <w:right w:val="none" w:sz="0" w:space="0" w:color="auto"/>
          </w:divBdr>
        </w:div>
        <w:div w:id="1804350059">
          <w:marLeft w:val="640"/>
          <w:marRight w:val="0"/>
          <w:marTop w:val="0"/>
          <w:marBottom w:val="0"/>
          <w:divBdr>
            <w:top w:val="none" w:sz="0" w:space="0" w:color="auto"/>
            <w:left w:val="none" w:sz="0" w:space="0" w:color="auto"/>
            <w:bottom w:val="none" w:sz="0" w:space="0" w:color="auto"/>
            <w:right w:val="none" w:sz="0" w:space="0" w:color="auto"/>
          </w:divBdr>
        </w:div>
        <w:div w:id="2000190201">
          <w:marLeft w:val="640"/>
          <w:marRight w:val="0"/>
          <w:marTop w:val="0"/>
          <w:marBottom w:val="0"/>
          <w:divBdr>
            <w:top w:val="none" w:sz="0" w:space="0" w:color="auto"/>
            <w:left w:val="none" w:sz="0" w:space="0" w:color="auto"/>
            <w:bottom w:val="none" w:sz="0" w:space="0" w:color="auto"/>
            <w:right w:val="none" w:sz="0" w:space="0" w:color="auto"/>
          </w:divBdr>
        </w:div>
        <w:div w:id="756555255">
          <w:marLeft w:val="640"/>
          <w:marRight w:val="0"/>
          <w:marTop w:val="0"/>
          <w:marBottom w:val="0"/>
          <w:divBdr>
            <w:top w:val="none" w:sz="0" w:space="0" w:color="auto"/>
            <w:left w:val="none" w:sz="0" w:space="0" w:color="auto"/>
            <w:bottom w:val="none" w:sz="0" w:space="0" w:color="auto"/>
            <w:right w:val="none" w:sz="0" w:space="0" w:color="auto"/>
          </w:divBdr>
        </w:div>
        <w:div w:id="444007169">
          <w:marLeft w:val="640"/>
          <w:marRight w:val="0"/>
          <w:marTop w:val="0"/>
          <w:marBottom w:val="0"/>
          <w:divBdr>
            <w:top w:val="none" w:sz="0" w:space="0" w:color="auto"/>
            <w:left w:val="none" w:sz="0" w:space="0" w:color="auto"/>
            <w:bottom w:val="none" w:sz="0" w:space="0" w:color="auto"/>
            <w:right w:val="none" w:sz="0" w:space="0" w:color="auto"/>
          </w:divBdr>
        </w:div>
        <w:div w:id="788477414">
          <w:marLeft w:val="640"/>
          <w:marRight w:val="0"/>
          <w:marTop w:val="0"/>
          <w:marBottom w:val="0"/>
          <w:divBdr>
            <w:top w:val="none" w:sz="0" w:space="0" w:color="auto"/>
            <w:left w:val="none" w:sz="0" w:space="0" w:color="auto"/>
            <w:bottom w:val="none" w:sz="0" w:space="0" w:color="auto"/>
            <w:right w:val="none" w:sz="0" w:space="0" w:color="auto"/>
          </w:divBdr>
        </w:div>
        <w:div w:id="470296233">
          <w:marLeft w:val="640"/>
          <w:marRight w:val="0"/>
          <w:marTop w:val="0"/>
          <w:marBottom w:val="0"/>
          <w:divBdr>
            <w:top w:val="none" w:sz="0" w:space="0" w:color="auto"/>
            <w:left w:val="none" w:sz="0" w:space="0" w:color="auto"/>
            <w:bottom w:val="none" w:sz="0" w:space="0" w:color="auto"/>
            <w:right w:val="none" w:sz="0" w:space="0" w:color="auto"/>
          </w:divBdr>
        </w:div>
        <w:div w:id="621882785">
          <w:marLeft w:val="640"/>
          <w:marRight w:val="0"/>
          <w:marTop w:val="0"/>
          <w:marBottom w:val="0"/>
          <w:divBdr>
            <w:top w:val="none" w:sz="0" w:space="0" w:color="auto"/>
            <w:left w:val="none" w:sz="0" w:space="0" w:color="auto"/>
            <w:bottom w:val="none" w:sz="0" w:space="0" w:color="auto"/>
            <w:right w:val="none" w:sz="0" w:space="0" w:color="auto"/>
          </w:divBdr>
        </w:div>
        <w:div w:id="1679312534">
          <w:marLeft w:val="640"/>
          <w:marRight w:val="0"/>
          <w:marTop w:val="0"/>
          <w:marBottom w:val="0"/>
          <w:divBdr>
            <w:top w:val="none" w:sz="0" w:space="0" w:color="auto"/>
            <w:left w:val="none" w:sz="0" w:space="0" w:color="auto"/>
            <w:bottom w:val="none" w:sz="0" w:space="0" w:color="auto"/>
            <w:right w:val="none" w:sz="0" w:space="0" w:color="auto"/>
          </w:divBdr>
        </w:div>
        <w:div w:id="16738477">
          <w:marLeft w:val="640"/>
          <w:marRight w:val="0"/>
          <w:marTop w:val="0"/>
          <w:marBottom w:val="0"/>
          <w:divBdr>
            <w:top w:val="none" w:sz="0" w:space="0" w:color="auto"/>
            <w:left w:val="none" w:sz="0" w:space="0" w:color="auto"/>
            <w:bottom w:val="none" w:sz="0" w:space="0" w:color="auto"/>
            <w:right w:val="none" w:sz="0" w:space="0" w:color="auto"/>
          </w:divBdr>
        </w:div>
        <w:div w:id="1112285899">
          <w:marLeft w:val="640"/>
          <w:marRight w:val="0"/>
          <w:marTop w:val="0"/>
          <w:marBottom w:val="0"/>
          <w:divBdr>
            <w:top w:val="none" w:sz="0" w:space="0" w:color="auto"/>
            <w:left w:val="none" w:sz="0" w:space="0" w:color="auto"/>
            <w:bottom w:val="none" w:sz="0" w:space="0" w:color="auto"/>
            <w:right w:val="none" w:sz="0" w:space="0" w:color="auto"/>
          </w:divBdr>
        </w:div>
        <w:div w:id="205334428">
          <w:marLeft w:val="640"/>
          <w:marRight w:val="0"/>
          <w:marTop w:val="0"/>
          <w:marBottom w:val="0"/>
          <w:divBdr>
            <w:top w:val="none" w:sz="0" w:space="0" w:color="auto"/>
            <w:left w:val="none" w:sz="0" w:space="0" w:color="auto"/>
            <w:bottom w:val="none" w:sz="0" w:space="0" w:color="auto"/>
            <w:right w:val="none" w:sz="0" w:space="0" w:color="auto"/>
          </w:divBdr>
        </w:div>
        <w:div w:id="272248087">
          <w:marLeft w:val="640"/>
          <w:marRight w:val="0"/>
          <w:marTop w:val="0"/>
          <w:marBottom w:val="0"/>
          <w:divBdr>
            <w:top w:val="none" w:sz="0" w:space="0" w:color="auto"/>
            <w:left w:val="none" w:sz="0" w:space="0" w:color="auto"/>
            <w:bottom w:val="none" w:sz="0" w:space="0" w:color="auto"/>
            <w:right w:val="none" w:sz="0" w:space="0" w:color="auto"/>
          </w:divBdr>
        </w:div>
        <w:div w:id="1159535420">
          <w:marLeft w:val="640"/>
          <w:marRight w:val="0"/>
          <w:marTop w:val="0"/>
          <w:marBottom w:val="0"/>
          <w:divBdr>
            <w:top w:val="none" w:sz="0" w:space="0" w:color="auto"/>
            <w:left w:val="none" w:sz="0" w:space="0" w:color="auto"/>
            <w:bottom w:val="none" w:sz="0" w:space="0" w:color="auto"/>
            <w:right w:val="none" w:sz="0" w:space="0" w:color="auto"/>
          </w:divBdr>
        </w:div>
        <w:div w:id="1087073770">
          <w:marLeft w:val="640"/>
          <w:marRight w:val="0"/>
          <w:marTop w:val="0"/>
          <w:marBottom w:val="0"/>
          <w:divBdr>
            <w:top w:val="none" w:sz="0" w:space="0" w:color="auto"/>
            <w:left w:val="none" w:sz="0" w:space="0" w:color="auto"/>
            <w:bottom w:val="none" w:sz="0" w:space="0" w:color="auto"/>
            <w:right w:val="none" w:sz="0" w:space="0" w:color="auto"/>
          </w:divBdr>
        </w:div>
        <w:div w:id="312610267">
          <w:marLeft w:val="640"/>
          <w:marRight w:val="0"/>
          <w:marTop w:val="0"/>
          <w:marBottom w:val="0"/>
          <w:divBdr>
            <w:top w:val="none" w:sz="0" w:space="0" w:color="auto"/>
            <w:left w:val="none" w:sz="0" w:space="0" w:color="auto"/>
            <w:bottom w:val="none" w:sz="0" w:space="0" w:color="auto"/>
            <w:right w:val="none" w:sz="0" w:space="0" w:color="auto"/>
          </w:divBdr>
        </w:div>
        <w:div w:id="89006044">
          <w:marLeft w:val="640"/>
          <w:marRight w:val="0"/>
          <w:marTop w:val="0"/>
          <w:marBottom w:val="0"/>
          <w:divBdr>
            <w:top w:val="none" w:sz="0" w:space="0" w:color="auto"/>
            <w:left w:val="none" w:sz="0" w:space="0" w:color="auto"/>
            <w:bottom w:val="none" w:sz="0" w:space="0" w:color="auto"/>
            <w:right w:val="none" w:sz="0" w:space="0" w:color="auto"/>
          </w:divBdr>
        </w:div>
        <w:div w:id="1007948371">
          <w:marLeft w:val="640"/>
          <w:marRight w:val="0"/>
          <w:marTop w:val="0"/>
          <w:marBottom w:val="0"/>
          <w:divBdr>
            <w:top w:val="none" w:sz="0" w:space="0" w:color="auto"/>
            <w:left w:val="none" w:sz="0" w:space="0" w:color="auto"/>
            <w:bottom w:val="none" w:sz="0" w:space="0" w:color="auto"/>
            <w:right w:val="none" w:sz="0" w:space="0" w:color="auto"/>
          </w:divBdr>
        </w:div>
        <w:div w:id="457533454">
          <w:marLeft w:val="640"/>
          <w:marRight w:val="0"/>
          <w:marTop w:val="0"/>
          <w:marBottom w:val="0"/>
          <w:divBdr>
            <w:top w:val="none" w:sz="0" w:space="0" w:color="auto"/>
            <w:left w:val="none" w:sz="0" w:space="0" w:color="auto"/>
            <w:bottom w:val="none" w:sz="0" w:space="0" w:color="auto"/>
            <w:right w:val="none" w:sz="0" w:space="0" w:color="auto"/>
          </w:divBdr>
        </w:div>
        <w:div w:id="569971577">
          <w:marLeft w:val="640"/>
          <w:marRight w:val="0"/>
          <w:marTop w:val="0"/>
          <w:marBottom w:val="0"/>
          <w:divBdr>
            <w:top w:val="none" w:sz="0" w:space="0" w:color="auto"/>
            <w:left w:val="none" w:sz="0" w:space="0" w:color="auto"/>
            <w:bottom w:val="none" w:sz="0" w:space="0" w:color="auto"/>
            <w:right w:val="none" w:sz="0" w:space="0" w:color="auto"/>
          </w:divBdr>
        </w:div>
        <w:div w:id="8800449">
          <w:marLeft w:val="640"/>
          <w:marRight w:val="0"/>
          <w:marTop w:val="0"/>
          <w:marBottom w:val="0"/>
          <w:divBdr>
            <w:top w:val="none" w:sz="0" w:space="0" w:color="auto"/>
            <w:left w:val="none" w:sz="0" w:space="0" w:color="auto"/>
            <w:bottom w:val="none" w:sz="0" w:space="0" w:color="auto"/>
            <w:right w:val="none" w:sz="0" w:space="0" w:color="auto"/>
          </w:divBdr>
        </w:div>
        <w:div w:id="1369574564">
          <w:marLeft w:val="640"/>
          <w:marRight w:val="0"/>
          <w:marTop w:val="0"/>
          <w:marBottom w:val="0"/>
          <w:divBdr>
            <w:top w:val="none" w:sz="0" w:space="0" w:color="auto"/>
            <w:left w:val="none" w:sz="0" w:space="0" w:color="auto"/>
            <w:bottom w:val="none" w:sz="0" w:space="0" w:color="auto"/>
            <w:right w:val="none" w:sz="0" w:space="0" w:color="auto"/>
          </w:divBdr>
        </w:div>
        <w:div w:id="1045061757">
          <w:marLeft w:val="640"/>
          <w:marRight w:val="0"/>
          <w:marTop w:val="0"/>
          <w:marBottom w:val="0"/>
          <w:divBdr>
            <w:top w:val="none" w:sz="0" w:space="0" w:color="auto"/>
            <w:left w:val="none" w:sz="0" w:space="0" w:color="auto"/>
            <w:bottom w:val="none" w:sz="0" w:space="0" w:color="auto"/>
            <w:right w:val="none" w:sz="0" w:space="0" w:color="auto"/>
          </w:divBdr>
        </w:div>
        <w:div w:id="1067844008">
          <w:marLeft w:val="640"/>
          <w:marRight w:val="0"/>
          <w:marTop w:val="0"/>
          <w:marBottom w:val="0"/>
          <w:divBdr>
            <w:top w:val="none" w:sz="0" w:space="0" w:color="auto"/>
            <w:left w:val="none" w:sz="0" w:space="0" w:color="auto"/>
            <w:bottom w:val="none" w:sz="0" w:space="0" w:color="auto"/>
            <w:right w:val="none" w:sz="0" w:space="0" w:color="auto"/>
          </w:divBdr>
        </w:div>
        <w:div w:id="401684333">
          <w:marLeft w:val="640"/>
          <w:marRight w:val="0"/>
          <w:marTop w:val="0"/>
          <w:marBottom w:val="0"/>
          <w:divBdr>
            <w:top w:val="none" w:sz="0" w:space="0" w:color="auto"/>
            <w:left w:val="none" w:sz="0" w:space="0" w:color="auto"/>
            <w:bottom w:val="none" w:sz="0" w:space="0" w:color="auto"/>
            <w:right w:val="none" w:sz="0" w:space="0" w:color="auto"/>
          </w:divBdr>
        </w:div>
        <w:div w:id="683286828">
          <w:marLeft w:val="640"/>
          <w:marRight w:val="0"/>
          <w:marTop w:val="0"/>
          <w:marBottom w:val="0"/>
          <w:divBdr>
            <w:top w:val="none" w:sz="0" w:space="0" w:color="auto"/>
            <w:left w:val="none" w:sz="0" w:space="0" w:color="auto"/>
            <w:bottom w:val="none" w:sz="0" w:space="0" w:color="auto"/>
            <w:right w:val="none" w:sz="0" w:space="0" w:color="auto"/>
          </w:divBdr>
        </w:div>
        <w:div w:id="1542127655">
          <w:marLeft w:val="640"/>
          <w:marRight w:val="0"/>
          <w:marTop w:val="0"/>
          <w:marBottom w:val="0"/>
          <w:divBdr>
            <w:top w:val="none" w:sz="0" w:space="0" w:color="auto"/>
            <w:left w:val="none" w:sz="0" w:space="0" w:color="auto"/>
            <w:bottom w:val="none" w:sz="0" w:space="0" w:color="auto"/>
            <w:right w:val="none" w:sz="0" w:space="0" w:color="auto"/>
          </w:divBdr>
        </w:div>
        <w:div w:id="336076705">
          <w:marLeft w:val="640"/>
          <w:marRight w:val="0"/>
          <w:marTop w:val="0"/>
          <w:marBottom w:val="0"/>
          <w:divBdr>
            <w:top w:val="none" w:sz="0" w:space="0" w:color="auto"/>
            <w:left w:val="none" w:sz="0" w:space="0" w:color="auto"/>
            <w:bottom w:val="none" w:sz="0" w:space="0" w:color="auto"/>
            <w:right w:val="none" w:sz="0" w:space="0" w:color="auto"/>
          </w:divBdr>
        </w:div>
        <w:div w:id="830681461">
          <w:marLeft w:val="640"/>
          <w:marRight w:val="0"/>
          <w:marTop w:val="0"/>
          <w:marBottom w:val="0"/>
          <w:divBdr>
            <w:top w:val="none" w:sz="0" w:space="0" w:color="auto"/>
            <w:left w:val="none" w:sz="0" w:space="0" w:color="auto"/>
            <w:bottom w:val="none" w:sz="0" w:space="0" w:color="auto"/>
            <w:right w:val="none" w:sz="0" w:space="0" w:color="auto"/>
          </w:divBdr>
        </w:div>
        <w:div w:id="1491822503">
          <w:marLeft w:val="640"/>
          <w:marRight w:val="0"/>
          <w:marTop w:val="0"/>
          <w:marBottom w:val="0"/>
          <w:divBdr>
            <w:top w:val="none" w:sz="0" w:space="0" w:color="auto"/>
            <w:left w:val="none" w:sz="0" w:space="0" w:color="auto"/>
            <w:bottom w:val="none" w:sz="0" w:space="0" w:color="auto"/>
            <w:right w:val="none" w:sz="0" w:space="0" w:color="auto"/>
          </w:divBdr>
        </w:div>
        <w:div w:id="328486262">
          <w:marLeft w:val="640"/>
          <w:marRight w:val="0"/>
          <w:marTop w:val="0"/>
          <w:marBottom w:val="0"/>
          <w:divBdr>
            <w:top w:val="none" w:sz="0" w:space="0" w:color="auto"/>
            <w:left w:val="none" w:sz="0" w:space="0" w:color="auto"/>
            <w:bottom w:val="none" w:sz="0" w:space="0" w:color="auto"/>
            <w:right w:val="none" w:sz="0" w:space="0" w:color="auto"/>
          </w:divBdr>
        </w:div>
        <w:div w:id="1801145837">
          <w:marLeft w:val="640"/>
          <w:marRight w:val="0"/>
          <w:marTop w:val="0"/>
          <w:marBottom w:val="0"/>
          <w:divBdr>
            <w:top w:val="none" w:sz="0" w:space="0" w:color="auto"/>
            <w:left w:val="none" w:sz="0" w:space="0" w:color="auto"/>
            <w:bottom w:val="none" w:sz="0" w:space="0" w:color="auto"/>
            <w:right w:val="none" w:sz="0" w:space="0" w:color="auto"/>
          </w:divBdr>
        </w:div>
        <w:div w:id="224268732">
          <w:marLeft w:val="640"/>
          <w:marRight w:val="0"/>
          <w:marTop w:val="0"/>
          <w:marBottom w:val="0"/>
          <w:divBdr>
            <w:top w:val="none" w:sz="0" w:space="0" w:color="auto"/>
            <w:left w:val="none" w:sz="0" w:space="0" w:color="auto"/>
            <w:bottom w:val="none" w:sz="0" w:space="0" w:color="auto"/>
            <w:right w:val="none" w:sz="0" w:space="0" w:color="auto"/>
          </w:divBdr>
        </w:div>
      </w:divsChild>
    </w:div>
    <w:div w:id="740370438">
      <w:marLeft w:val="640"/>
      <w:marRight w:val="0"/>
      <w:marTop w:val="0"/>
      <w:marBottom w:val="0"/>
      <w:divBdr>
        <w:top w:val="none" w:sz="0" w:space="0" w:color="auto"/>
        <w:left w:val="none" w:sz="0" w:space="0" w:color="auto"/>
        <w:bottom w:val="none" w:sz="0" w:space="0" w:color="auto"/>
        <w:right w:val="none" w:sz="0" w:space="0" w:color="auto"/>
      </w:divBdr>
    </w:div>
    <w:div w:id="740912342">
      <w:marLeft w:val="640"/>
      <w:marRight w:val="0"/>
      <w:marTop w:val="0"/>
      <w:marBottom w:val="0"/>
      <w:divBdr>
        <w:top w:val="none" w:sz="0" w:space="0" w:color="auto"/>
        <w:left w:val="none" w:sz="0" w:space="0" w:color="auto"/>
        <w:bottom w:val="none" w:sz="0" w:space="0" w:color="auto"/>
        <w:right w:val="none" w:sz="0" w:space="0" w:color="auto"/>
      </w:divBdr>
    </w:div>
    <w:div w:id="741172774">
      <w:marLeft w:val="640"/>
      <w:marRight w:val="0"/>
      <w:marTop w:val="0"/>
      <w:marBottom w:val="0"/>
      <w:divBdr>
        <w:top w:val="none" w:sz="0" w:space="0" w:color="auto"/>
        <w:left w:val="none" w:sz="0" w:space="0" w:color="auto"/>
        <w:bottom w:val="none" w:sz="0" w:space="0" w:color="auto"/>
        <w:right w:val="none" w:sz="0" w:space="0" w:color="auto"/>
      </w:divBdr>
    </w:div>
    <w:div w:id="743723698">
      <w:marLeft w:val="640"/>
      <w:marRight w:val="0"/>
      <w:marTop w:val="0"/>
      <w:marBottom w:val="0"/>
      <w:divBdr>
        <w:top w:val="none" w:sz="0" w:space="0" w:color="auto"/>
        <w:left w:val="none" w:sz="0" w:space="0" w:color="auto"/>
        <w:bottom w:val="none" w:sz="0" w:space="0" w:color="auto"/>
        <w:right w:val="none" w:sz="0" w:space="0" w:color="auto"/>
      </w:divBdr>
    </w:div>
    <w:div w:id="745153583">
      <w:bodyDiv w:val="1"/>
      <w:marLeft w:val="0"/>
      <w:marRight w:val="0"/>
      <w:marTop w:val="0"/>
      <w:marBottom w:val="0"/>
      <w:divBdr>
        <w:top w:val="none" w:sz="0" w:space="0" w:color="auto"/>
        <w:left w:val="none" w:sz="0" w:space="0" w:color="auto"/>
        <w:bottom w:val="none" w:sz="0" w:space="0" w:color="auto"/>
        <w:right w:val="none" w:sz="0" w:space="0" w:color="auto"/>
      </w:divBdr>
    </w:div>
    <w:div w:id="745229770">
      <w:bodyDiv w:val="1"/>
      <w:marLeft w:val="0"/>
      <w:marRight w:val="0"/>
      <w:marTop w:val="0"/>
      <w:marBottom w:val="0"/>
      <w:divBdr>
        <w:top w:val="none" w:sz="0" w:space="0" w:color="auto"/>
        <w:left w:val="none" w:sz="0" w:space="0" w:color="auto"/>
        <w:bottom w:val="none" w:sz="0" w:space="0" w:color="auto"/>
        <w:right w:val="none" w:sz="0" w:space="0" w:color="auto"/>
      </w:divBdr>
      <w:divsChild>
        <w:div w:id="42415874">
          <w:marLeft w:val="640"/>
          <w:marRight w:val="0"/>
          <w:marTop w:val="0"/>
          <w:marBottom w:val="0"/>
          <w:divBdr>
            <w:top w:val="none" w:sz="0" w:space="0" w:color="auto"/>
            <w:left w:val="none" w:sz="0" w:space="0" w:color="auto"/>
            <w:bottom w:val="none" w:sz="0" w:space="0" w:color="auto"/>
            <w:right w:val="none" w:sz="0" w:space="0" w:color="auto"/>
          </w:divBdr>
        </w:div>
        <w:div w:id="44453551">
          <w:marLeft w:val="640"/>
          <w:marRight w:val="0"/>
          <w:marTop w:val="0"/>
          <w:marBottom w:val="0"/>
          <w:divBdr>
            <w:top w:val="none" w:sz="0" w:space="0" w:color="auto"/>
            <w:left w:val="none" w:sz="0" w:space="0" w:color="auto"/>
            <w:bottom w:val="none" w:sz="0" w:space="0" w:color="auto"/>
            <w:right w:val="none" w:sz="0" w:space="0" w:color="auto"/>
          </w:divBdr>
        </w:div>
        <w:div w:id="172110480">
          <w:marLeft w:val="640"/>
          <w:marRight w:val="0"/>
          <w:marTop w:val="0"/>
          <w:marBottom w:val="0"/>
          <w:divBdr>
            <w:top w:val="none" w:sz="0" w:space="0" w:color="auto"/>
            <w:left w:val="none" w:sz="0" w:space="0" w:color="auto"/>
            <w:bottom w:val="none" w:sz="0" w:space="0" w:color="auto"/>
            <w:right w:val="none" w:sz="0" w:space="0" w:color="auto"/>
          </w:divBdr>
        </w:div>
        <w:div w:id="196242563">
          <w:marLeft w:val="640"/>
          <w:marRight w:val="0"/>
          <w:marTop w:val="0"/>
          <w:marBottom w:val="0"/>
          <w:divBdr>
            <w:top w:val="none" w:sz="0" w:space="0" w:color="auto"/>
            <w:left w:val="none" w:sz="0" w:space="0" w:color="auto"/>
            <w:bottom w:val="none" w:sz="0" w:space="0" w:color="auto"/>
            <w:right w:val="none" w:sz="0" w:space="0" w:color="auto"/>
          </w:divBdr>
        </w:div>
        <w:div w:id="228425076">
          <w:marLeft w:val="640"/>
          <w:marRight w:val="0"/>
          <w:marTop w:val="0"/>
          <w:marBottom w:val="0"/>
          <w:divBdr>
            <w:top w:val="none" w:sz="0" w:space="0" w:color="auto"/>
            <w:left w:val="none" w:sz="0" w:space="0" w:color="auto"/>
            <w:bottom w:val="none" w:sz="0" w:space="0" w:color="auto"/>
            <w:right w:val="none" w:sz="0" w:space="0" w:color="auto"/>
          </w:divBdr>
        </w:div>
        <w:div w:id="230434475">
          <w:marLeft w:val="640"/>
          <w:marRight w:val="0"/>
          <w:marTop w:val="0"/>
          <w:marBottom w:val="0"/>
          <w:divBdr>
            <w:top w:val="none" w:sz="0" w:space="0" w:color="auto"/>
            <w:left w:val="none" w:sz="0" w:space="0" w:color="auto"/>
            <w:bottom w:val="none" w:sz="0" w:space="0" w:color="auto"/>
            <w:right w:val="none" w:sz="0" w:space="0" w:color="auto"/>
          </w:divBdr>
        </w:div>
        <w:div w:id="303855466">
          <w:marLeft w:val="640"/>
          <w:marRight w:val="0"/>
          <w:marTop w:val="0"/>
          <w:marBottom w:val="0"/>
          <w:divBdr>
            <w:top w:val="none" w:sz="0" w:space="0" w:color="auto"/>
            <w:left w:val="none" w:sz="0" w:space="0" w:color="auto"/>
            <w:bottom w:val="none" w:sz="0" w:space="0" w:color="auto"/>
            <w:right w:val="none" w:sz="0" w:space="0" w:color="auto"/>
          </w:divBdr>
        </w:div>
        <w:div w:id="307829307">
          <w:marLeft w:val="640"/>
          <w:marRight w:val="0"/>
          <w:marTop w:val="0"/>
          <w:marBottom w:val="0"/>
          <w:divBdr>
            <w:top w:val="none" w:sz="0" w:space="0" w:color="auto"/>
            <w:left w:val="none" w:sz="0" w:space="0" w:color="auto"/>
            <w:bottom w:val="none" w:sz="0" w:space="0" w:color="auto"/>
            <w:right w:val="none" w:sz="0" w:space="0" w:color="auto"/>
          </w:divBdr>
        </w:div>
        <w:div w:id="425809637">
          <w:marLeft w:val="640"/>
          <w:marRight w:val="0"/>
          <w:marTop w:val="0"/>
          <w:marBottom w:val="0"/>
          <w:divBdr>
            <w:top w:val="none" w:sz="0" w:space="0" w:color="auto"/>
            <w:left w:val="none" w:sz="0" w:space="0" w:color="auto"/>
            <w:bottom w:val="none" w:sz="0" w:space="0" w:color="auto"/>
            <w:right w:val="none" w:sz="0" w:space="0" w:color="auto"/>
          </w:divBdr>
        </w:div>
        <w:div w:id="431441764">
          <w:marLeft w:val="640"/>
          <w:marRight w:val="0"/>
          <w:marTop w:val="0"/>
          <w:marBottom w:val="0"/>
          <w:divBdr>
            <w:top w:val="none" w:sz="0" w:space="0" w:color="auto"/>
            <w:left w:val="none" w:sz="0" w:space="0" w:color="auto"/>
            <w:bottom w:val="none" w:sz="0" w:space="0" w:color="auto"/>
            <w:right w:val="none" w:sz="0" w:space="0" w:color="auto"/>
          </w:divBdr>
        </w:div>
        <w:div w:id="512842898">
          <w:marLeft w:val="640"/>
          <w:marRight w:val="0"/>
          <w:marTop w:val="0"/>
          <w:marBottom w:val="0"/>
          <w:divBdr>
            <w:top w:val="none" w:sz="0" w:space="0" w:color="auto"/>
            <w:left w:val="none" w:sz="0" w:space="0" w:color="auto"/>
            <w:bottom w:val="none" w:sz="0" w:space="0" w:color="auto"/>
            <w:right w:val="none" w:sz="0" w:space="0" w:color="auto"/>
          </w:divBdr>
        </w:div>
        <w:div w:id="537201011">
          <w:marLeft w:val="640"/>
          <w:marRight w:val="0"/>
          <w:marTop w:val="0"/>
          <w:marBottom w:val="0"/>
          <w:divBdr>
            <w:top w:val="none" w:sz="0" w:space="0" w:color="auto"/>
            <w:left w:val="none" w:sz="0" w:space="0" w:color="auto"/>
            <w:bottom w:val="none" w:sz="0" w:space="0" w:color="auto"/>
            <w:right w:val="none" w:sz="0" w:space="0" w:color="auto"/>
          </w:divBdr>
        </w:div>
        <w:div w:id="605963438">
          <w:marLeft w:val="640"/>
          <w:marRight w:val="0"/>
          <w:marTop w:val="0"/>
          <w:marBottom w:val="0"/>
          <w:divBdr>
            <w:top w:val="none" w:sz="0" w:space="0" w:color="auto"/>
            <w:left w:val="none" w:sz="0" w:space="0" w:color="auto"/>
            <w:bottom w:val="none" w:sz="0" w:space="0" w:color="auto"/>
            <w:right w:val="none" w:sz="0" w:space="0" w:color="auto"/>
          </w:divBdr>
        </w:div>
        <w:div w:id="767578369">
          <w:marLeft w:val="640"/>
          <w:marRight w:val="0"/>
          <w:marTop w:val="0"/>
          <w:marBottom w:val="0"/>
          <w:divBdr>
            <w:top w:val="none" w:sz="0" w:space="0" w:color="auto"/>
            <w:left w:val="none" w:sz="0" w:space="0" w:color="auto"/>
            <w:bottom w:val="none" w:sz="0" w:space="0" w:color="auto"/>
            <w:right w:val="none" w:sz="0" w:space="0" w:color="auto"/>
          </w:divBdr>
        </w:div>
        <w:div w:id="839005315">
          <w:marLeft w:val="640"/>
          <w:marRight w:val="0"/>
          <w:marTop w:val="0"/>
          <w:marBottom w:val="0"/>
          <w:divBdr>
            <w:top w:val="none" w:sz="0" w:space="0" w:color="auto"/>
            <w:left w:val="none" w:sz="0" w:space="0" w:color="auto"/>
            <w:bottom w:val="none" w:sz="0" w:space="0" w:color="auto"/>
            <w:right w:val="none" w:sz="0" w:space="0" w:color="auto"/>
          </w:divBdr>
        </w:div>
        <w:div w:id="869881436">
          <w:marLeft w:val="640"/>
          <w:marRight w:val="0"/>
          <w:marTop w:val="0"/>
          <w:marBottom w:val="0"/>
          <w:divBdr>
            <w:top w:val="none" w:sz="0" w:space="0" w:color="auto"/>
            <w:left w:val="none" w:sz="0" w:space="0" w:color="auto"/>
            <w:bottom w:val="none" w:sz="0" w:space="0" w:color="auto"/>
            <w:right w:val="none" w:sz="0" w:space="0" w:color="auto"/>
          </w:divBdr>
        </w:div>
        <w:div w:id="928543200">
          <w:marLeft w:val="640"/>
          <w:marRight w:val="0"/>
          <w:marTop w:val="0"/>
          <w:marBottom w:val="0"/>
          <w:divBdr>
            <w:top w:val="none" w:sz="0" w:space="0" w:color="auto"/>
            <w:left w:val="none" w:sz="0" w:space="0" w:color="auto"/>
            <w:bottom w:val="none" w:sz="0" w:space="0" w:color="auto"/>
            <w:right w:val="none" w:sz="0" w:space="0" w:color="auto"/>
          </w:divBdr>
        </w:div>
        <w:div w:id="969478602">
          <w:marLeft w:val="640"/>
          <w:marRight w:val="0"/>
          <w:marTop w:val="0"/>
          <w:marBottom w:val="0"/>
          <w:divBdr>
            <w:top w:val="none" w:sz="0" w:space="0" w:color="auto"/>
            <w:left w:val="none" w:sz="0" w:space="0" w:color="auto"/>
            <w:bottom w:val="none" w:sz="0" w:space="0" w:color="auto"/>
            <w:right w:val="none" w:sz="0" w:space="0" w:color="auto"/>
          </w:divBdr>
        </w:div>
        <w:div w:id="1155759304">
          <w:marLeft w:val="640"/>
          <w:marRight w:val="0"/>
          <w:marTop w:val="0"/>
          <w:marBottom w:val="0"/>
          <w:divBdr>
            <w:top w:val="none" w:sz="0" w:space="0" w:color="auto"/>
            <w:left w:val="none" w:sz="0" w:space="0" w:color="auto"/>
            <w:bottom w:val="none" w:sz="0" w:space="0" w:color="auto"/>
            <w:right w:val="none" w:sz="0" w:space="0" w:color="auto"/>
          </w:divBdr>
        </w:div>
        <w:div w:id="1158152273">
          <w:marLeft w:val="640"/>
          <w:marRight w:val="0"/>
          <w:marTop w:val="0"/>
          <w:marBottom w:val="0"/>
          <w:divBdr>
            <w:top w:val="none" w:sz="0" w:space="0" w:color="auto"/>
            <w:left w:val="none" w:sz="0" w:space="0" w:color="auto"/>
            <w:bottom w:val="none" w:sz="0" w:space="0" w:color="auto"/>
            <w:right w:val="none" w:sz="0" w:space="0" w:color="auto"/>
          </w:divBdr>
        </w:div>
        <w:div w:id="1276448275">
          <w:marLeft w:val="640"/>
          <w:marRight w:val="0"/>
          <w:marTop w:val="0"/>
          <w:marBottom w:val="0"/>
          <w:divBdr>
            <w:top w:val="none" w:sz="0" w:space="0" w:color="auto"/>
            <w:left w:val="none" w:sz="0" w:space="0" w:color="auto"/>
            <w:bottom w:val="none" w:sz="0" w:space="0" w:color="auto"/>
            <w:right w:val="none" w:sz="0" w:space="0" w:color="auto"/>
          </w:divBdr>
        </w:div>
        <w:div w:id="1323587901">
          <w:marLeft w:val="640"/>
          <w:marRight w:val="0"/>
          <w:marTop w:val="0"/>
          <w:marBottom w:val="0"/>
          <w:divBdr>
            <w:top w:val="none" w:sz="0" w:space="0" w:color="auto"/>
            <w:left w:val="none" w:sz="0" w:space="0" w:color="auto"/>
            <w:bottom w:val="none" w:sz="0" w:space="0" w:color="auto"/>
            <w:right w:val="none" w:sz="0" w:space="0" w:color="auto"/>
          </w:divBdr>
        </w:div>
        <w:div w:id="1343821304">
          <w:marLeft w:val="640"/>
          <w:marRight w:val="0"/>
          <w:marTop w:val="0"/>
          <w:marBottom w:val="0"/>
          <w:divBdr>
            <w:top w:val="none" w:sz="0" w:space="0" w:color="auto"/>
            <w:left w:val="none" w:sz="0" w:space="0" w:color="auto"/>
            <w:bottom w:val="none" w:sz="0" w:space="0" w:color="auto"/>
            <w:right w:val="none" w:sz="0" w:space="0" w:color="auto"/>
          </w:divBdr>
        </w:div>
        <w:div w:id="1394498919">
          <w:marLeft w:val="640"/>
          <w:marRight w:val="0"/>
          <w:marTop w:val="0"/>
          <w:marBottom w:val="0"/>
          <w:divBdr>
            <w:top w:val="none" w:sz="0" w:space="0" w:color="auto"/>
            <w:left w:val="none" w:sz="0" w:space="0" w:color="auto"/>
            <w:bottom w:val="none" w:sz="0" w:space="0" w:color="auto"/>
            <w:right w:val="none" w:sz="0" w:space="0" w:color="auto"/>
          </w:divBdr>
        </w:div>
        <w:div w:id="1457141194">
          <w:marLeft w:val="640"/>
          <w:marRight w:val="0"/>
          <w:marTop w:val="0"/>
          <w:marBottom w:val="0"/>
          <w:divBdr>
            <w:top w:val="none" w:sz="0" w:space="0" w:color="auto"/>
            <w:left w:val="none" w:sz="0" w:space="0" w:color="auto"/>
            <w:bottom w:val="none" w:sz="0" w:space="0" w:color="auto"/>
            <w:right w:val="none" w:sz="0" w:space="0" w:color="auto"/>
          </w:divBdr>
        </w:div>
        <w:div w:id="1486698576">
          <w:marLeft w:val="640"/>
          <w:marRight w:val="0"/>
          <w:marTop w:val="0"/>
          <w:marBottom w:val="0"/>
          <w:divBdr>
            <w:top w:val="none" w:sz="0" w:space="0" w:color="auto"/>
            <w:left w:val="none" w:sz="0" w:space="0" w:color="auto"/>
            <w:bottom w:val="none" w:sz="0" w:space="0" w:color="auto"/>
            <w:right w:val="none" w:sz="0" w:space="0" w:color="auto"/>
          </w:divBdr>
        </w:div>
        <w:div w:id="1490823287">
          <w:marLeft w:val="640"/>
          <w:marRight w:val="0"/>
          <w:marTop w:val="0"/>
          <w:marBottom w:val="0"/>
          <w:divBdr>
            <w:top w:val="none" w:sz="0" w:space="0" w:color="auto"/>
            <w:left w:val="none" w:sz="0" w:space="0" w:color="auto"/>
            <w:bottom w:val="none" w:sz="0" w:space="0" w:color="auto"/>
            <w:right w:val="none" w:sz="0" w:space="0" w:color="auto"/>
          </w:divBdr>
        </w:div>
        <w:div w:id="1513645375">
          <w:marLeft w:val="640"/>
          <w:marRight w:val="0"/>
          <w:marTop w:val="0"/>
          <w:marBottom w:val="0"/>
          <w:divBdr>
            <w:top w:val="none" w:sz="0" w:space="0" w:color="auto"/>
            <w:left w:val="none" w:sz="0" w:space="0" w:color="auto"/>
            <w:bottom w:val="none" w:sz="0" w:space="0" w:color="auto"/>
            <w:right w:val="none" w:sz="0" w:space="0" w:color="auto"/>
          </w:divBdr>
        </w:div>
        <w:div w:id="1533422736">
          <w:marLeft w:val="640"/>
          <w:marRight w:val="0"/>
          <w:marTop w:val="0"/>
          <w:marBottom w:val="0"/>
          <w:divBdr>
            <w:top w:val="none" w:sz="0" w:space="0" w:color="auto"/>
            <w:left w:val="none" w:sz="0" w:space="0" w:color="auto"/>
            <w:bottom w:val="none" w:sz="0" w:space="0" w:color="auto"/>
            <w:right w:val="none" w:sz="0" w:space="0" w:color="auto"/>
          </w:divBdr>
        </w:div>
        <w:div w:id="1557280158">
          <w:marLeft w:val="640"/>
          <w:marRight w:val="0"/>
          <w:marTop w:val="0"/>
          <w:marBottom w:val="0"/>
          <w:divBdr>
            <w:top w:val="none" w:sz="0" w:space="0" w:color="auto"/>
            <w:left w:val="none" w:sz="0" w:space="0" w:color="auto"/>
            <w:bottom w:val="none" w:sz="0" w:space="0" w:color="auto"/>
            <w:right w:val="none" w:sz="0" w:space="0" w:color="auto"/>
          </w:divBdr>
        </w:div>
        <w:div w:id="1637301331">
          <w:marLeft w:val="640"/>
          <w:marRight w:val="0"/>
          <w:marTop w:val="0"/>
          <w:marBottom w:val="0"/>
          <w:divBdr>
            <w:top w:val="none" w:sz="0" w:space="0" w:color="auto"/>
            <w:left w:val="none" w:sz="0" w:space="0" w:color="auto"/>
            <w:bottom w:val="none" w:sz="0" w:space="0" w:color="auto"/>
            <w:right w:val="none" w:sz="0" w:space="0" w:color="auto"/>
          </w:divBdr>
        </w:div>
        <w:div w:id="1718121797">
          <w:marLeft w:val="640"/>
          <w:marRight w:val="0"/>
          <w:marTop w:val="0"/>
          <w:marBottom w:val="0"/>
          <w:divBdr>
            <w:top w:val="none" w:sz="0" w:space="0" w:color="auto"/>
            <w:left w:val="none" w:sz="0" w:space="0" w:color="auto"/>
            <w:bottom w:val="none" w:sz="0" w:space="0" w:color="auto"/>
            <w:right w:val="none" w:sz="0" w:space="0" w:color="auto"/>
          </w:divBdr>
        </w:div>
        <w:div w:id="1723361467">
          <w:marLeft w:val="640"/>
          <w:marRight w:val="0"/>
          <w:marTop w:val="0"/>
          <w:marBottom w:val="0"/>
          <w:divBdr>
            <w:top w:val="none" w:sz="0" w:space="0" w:color="auto"/>
            <w:left w:val="none" w:sz="0" w:space="0" w:color="auto"/>
            <w:bottom w:val="none" w:sz="0" w:space="0" w:color="auto"/>
            <w:right w:val="none" w:sz="0" w:space="0" w:color="auto"/>
          </w:divBdr>
        </w:div>
        <w:div w:id="1754933988">
          <w:marLeft w:val="640"/>
          <w:marRight w:val="0"/>
          <w:marTop w:val="0"/>
          <w:marBottom w:val="0"/>
          <w:divBdr>
            <w:top w:val="none" w:sz="0" w:space="0" w:color="auto"/>
            <w:left w:val="none" w:sz="0" w:space="0" w:color="auto"/>
            <w:bottom w:val="none" w:sz="0" w:space="0" w:color="auto"/>
            <w:right w:val="none" w:sz="0" w:space="0" w:color="auto"/>
          </w:divBdr>
        </w:div>
        <w:div w:id="1866862459">
          <w:marLeft w:val="640"/>
          <w:marRight w:val="0"/>
          <w:marTop w:val="0"/>
          <w:marBottom w:val="0"/>
          <w:divBdr>
            <w:top w:val="none" w:sz="0" w:space="0" w:color="auto"/>
            <w:left w:val="none" w:sz="0" w:space="0" w:color="auto"/>
            <w:bottom w:val="none" w:sz="0" w:space="0" w:color="auto"/>
            <w:right w:val="none" w:sz="0" w:space="0" w:color="auto"/>
          </w:divBdr>
        </w:div>
        <w:div w:id="1952005910">
          <w:marLeft w:val="640"/>
          <w:marRight w:val="0"/>
          <w:marTop w:val="0"/>
          <w:marBottom w:val="0"/>
          <w:divBdr>
            <w:top w:val="none" w:sz="0" w:space="0" w:color="auto"/>
            <w:left w:val="none" w:sz="0" w:space="0" w:color="auto"/>
            <w:bottom w:val="none" w:sz="0" w:space="0" w:color="auto"/>
            <w:right w:val="none" w:sz="0" w:space="0" w:color="auto"/>
          </w:divBdr>
        </w:div>
        <w:div w:id="1953315990">
          <w:marLeft w:val="640"/>
          <w:marRight w:val="0"/>
          <w:marTop w:val="0"/>
          <w:marBottom w:val="0"/>
          <w:divBdr>
            <w:top w:val="none" w:sz="0" w:space="0" w:color="auto"/>
            <w:left w:val="none" w:sz="0" w:space="0" w:color="auto"/>
            <w:bottom w:val="none" w:sz="0" w:space="0" w:color="auto"/>
            <w:right w:val="none" w:sz="0" w:space="0" w:color="auto"/>
          </w:divBdr>
        </w:div>
        <w:div w:id="2015036844">
          <w:marLeft w:val="640"/>
          <w:marRight w:val="0"/>
          <w:marTop w:val="0"/>
          <w:marBottom w:val="0"/>
          <w:divBdr>
            <w:top w:val="none" w:sz="0" w:space="0" w:color="auto"/>
            <w:left w:val="none" w:sz="0" w:space="0" w:color="auto"/>
            <w:bottom w:val="none" w:sz="0" w:space="0" w:color="auto"/>
            <w:right w:val="none" w:sz="0" w:space="0" w:color="auto"/>
          </w:divBdr>
        </w:div>
        <w:div w:id="2136361775">
          <w:marLeft w:val="640"/>
          <w:marRight w:val="0"/>
          <w:marTop w:val="0"/>
          <w:marBottom w:val="0"/>
          <w:divBdr>
            <w:top w:val="none" w:sz="0" w:space="0" w:color="auto"/>
            <w:left w:val="none" w:sz="0" w:space="0" w:color="auto"/>
            <w:bottom w:val="none" w:sz="0" w:space="0" w:color="auto"/>
            <w:right w:val="none" w:sz="0" w:space="0" w:color="auto"/>
          </w:divBdr>
        </w:div>
      </w:divsChild>
    </w:div>
    <w:div w:id="746266785">
      <w:marLeft w:val="640"/>
      <w:marRight w:val="0"/>
      <w:marTop w:val="0"/>
      <w:marBottom w:val="0"/>
      <w:divBdr>
        <w:top w:val="none" w:sz="0" w:space="0" w:color="auto"/>
        <w:left w:val="none" w:sz="0" w:space="0" w:color="auto"/>
        <w:bottom w:val="none" w:sz="0" w:space="0" w:color="auto"/>
        <w:right w:val="none" w:sz="0" w:space="0" w:color="auto"/>
      </w:divBdr>
    </w:div>
    <w:div w:id="746341425">
      <w:marLeft w:val="640"/>
      <w:marRight w:val="0"/>
      <w:marTop w:val="0"/>
      <w:marBottom w:val="0"/>
      <w:divBdr>
        <w:top w:val="none" w:sz="0" w:space="0" w:color="auto"/>
        <w:left w:val="none" w:sz="0" w:space="0" w:color="auto"/>
        <w:bottom w:val="none" w:sz="0" w:space="0" w:color="auto"/>
        <w:right w:val="none" w:sz="0" w:space="0" w:color="auto"/>
      </w:divBdr>
    </w:div>
    <w:div w:id="746806295">
      <w:bodyDiv w:val="1"/>
      <w:marLeft w:val="0"/>
      <w:marRight w:val="0"/>
      <w:marTop w:val="0"/>
      <w:marBottom w:val="0"/>
      <w:divBdr>
        <w:top w:val="none" w:sz="0" w:space="0" w:color="auto"/>
        <w:left w:val="none" w:sz="0" w:space="0" w:color="auto"/>
        <w:bottom w:val="none" w:sz="0" w:space="0" w:color="auto"/>
        <w:right w:val="none" w:sz="0" w:space="0" w:color="auto"/>
      </w:divBdr>
      <w:divsChild>
        <w:div w:id="1527138083">
          <w:marLeft w:val="0"/>
          <w:marRight w:val="0"/>
          <w:marTop w:val="0"/>
          <w:marBottom w:val="0"/>
          <w:divBdr>
            <w:top w:val="none" w:sz="0" w:space="0" w:color="auto"/>
            <w:left w:val="none" w:sz="0" w:space="0" w:color="auto"/>
            <w:bottom w:val="none" w:sz="0" w:space="0" w:color="auto"/>
            <w:right w:val="none" w:sz="0" w:space="0" w:color="auto"/>
          </w:divBdr>
          <w:divsChild>
            <w:div w:id="900365847">
              <w:marLeft w:val="2232"/>
              <w:marRight w:val="0"/>
              <w:marTop w:val="0"/>
              <w:marBottom w:val="0"/>
              <w:divBdr>
                <w:top w:val="none" w:sz="0" w:space="0" w:color="auto"/>
                <w:left w:val="none" w:sz="0" w:space="0" w:color="auto"/>
                <w:bottom w:val="none" w:sz="0" w:space="0" w:color="auto"/>
                <w:right w:val="none" w:sz="0" w:space="0" w:color="auto"/>
              </w:divBdr>
              <w:divsChild>
                <w:div w:id="863715167">
                  <w:marLeft w:val="0"/>
                  <w:marRight w:val="0"/>
                  <w:marTop w:val="0"/>
                  <w:marBottom w:val="0"/>
                  <w:divBdr>
                    <w:top w:val="none" w:sz="0" w:space="0" w:color="auto"/>
                    <w:left w:val="single" w:sz="48" w:space="0" w:color="auto"/>
                    <w:bottom w:val="none" w:sz="0" w:space="0" w:color="auto"/>
                    <w:right w:val="none" w:sz="0" w:space="0" w:color="auto"/>
                  </w:divBdr>
                  <w:divsChild>
                    <w:div w:id="339432158">
                      <w:marLeft w:val="0"/>
                      <w:marRight w:val="0"/>
                      <w:marTop w:val="0"/>
                      <w:marBottom w:val="0"/>
                      <w:divBdr>
                        <w:top w:val="none" w:sz="0" w:space="0" w:color="auto"/>
                        <w:left w:val="none" w:sz="0" w:space="0" w:color="auto"/>
                        <w:bottom w:val="none" w:sz="0" w:space="0" w:color="auto"/>
                        <w:right w:val="none" w:sz="0" w:space="0" w:color="auto"/>
                      </w:divBdr>
                      <w:divsChild>
                        <w:div w:id="2121140375">
                          <w:marLeft w:val="0"/>
                          <w:marRight w:val="3420"/>
                          <w:marTop w:val="0"/>
                          <w:marBottom w:val="0"/>
                          <w:divBdr>
                            <w:top w:val="none" w:sz="0" w:space="0" w:color="auto"/>
                            <w:left w:val="none" w:sz="0" w:space="0" w:color="auto"/>
                            <w:bottom w:val="none" w:sz="0" w:space="0" w:color="auto"/>
                            <w:right w:val="none" w:sz="0" w:space="0" w:color="auto"/>
                          </w:divBdr>
                          <w:divsChild>
                            <w:div w:id="2080714879">
                              <w:marLeft w:val="0"/>
                              <w:marRight w:val="0"/>
                              <w:marTop w:val="0"/>
                              <w:marBottom w:val="0"/>
                              <w:divBdr>
                                <w:top w:val="none" w:sz="0" w:space="0" w:color="auto"/>
                                <w:left w:val="none" w:sz="0" w:space="0" w:color="auto"/>
                                <w:bottom w:val="none" w:sz="0" w:space="0" w:color="auto"/>
                                <w:right w:val="none" w:sz="0" w:space="0" w:color="auto"/>
                              </w:divBdr>
                              <w:divsChild>
                                <w:div w:id="1252810165">
                                  <w:marLeft w:val="0"/>
                                  <w:marRight w:val="0"/>
                                  <w:marTop w:val="0"/>
                                  <w:marBottom w:val="0"/>
                                  <w:divBdr>
                                    <w:top w:val="none" w:sz="0" w:space="0" w:color="auto"/>
                                    <w:left w:val="none" w:sz="0" w:space="0" w:color="auto"/>
                                    <w:bottom w:val="none" w:sz="0" w:space="0" w:color="auto"/>
                                    <w:right w:val="none" w:sz="0" w:space="0" w:color="auto"/>
                                  </w:divBdr>
                                  <w:divsChild>
                                    <w:div w:id="391388331">
                                      <w:marLeft w:val="0"/>
                                      <w:marRight w:val="0"/>
                                      <w:marTop w:val="0"/>
                                      <w:marBottom w:val="0"/>
                                      <w:divBdr>
                                        <w:top w:val="none" w:sz="0" w:space="0" w:color="auto"/>
                                        <w:left w:val="none" w:sz="0" w:space="0" w:color="auto"/>
                                        <w:bottom w:val="none" w:sz="0" w:space="0" w:color="auto"/>
                                        <w:right w:val="none" w:sz="0" w:space="0" w:color="auto"/>
                                      </w:divBdr>
                                      <w:divsChild>
                                        <w:div w:id="720831299">
                                          <w:marLeft w:val="0"/>
                                          <w:marRight w:val="0"/>
                                          <w:marTop w:val="0"/>
                                          <w:marBottom w:val="0"/>
                                          <w:divBdr>
                                            <w:top w:val="none" w:sz="0" w:space="0" w:color="auto"/>
                                            <w:left w:val="none" w:sz="0" w:space="0" w:color="auto"/>
                                            <w:bottom w:val="none" w:sz="0" w:space="0" w:color="auto"/>
                                            <w:right w:val="none" w:sz="0" w:space="0" w:color="auto"/>
                                          </w:divBdr>
                                          <w:divsChild>
                                            <w:div w:id="1897886052">
                                              <w:marLeft w:val="0"/>
                                              <w:marRight w:val="0"/>
                                              <w:marTop w:val="0"/>
                                              <w:marBottom w:val="0"/>
                                              <w:divBdr>
                                                <w:top w:val="none" w:sz="0" w:space="0" w:color="auto"/>
                                                <w:left w:val="none" w:sz="0" w:space="0" w:color="auto"/>
                                                <w:bottom w:val="none" w:sz="0" w:space="0" w:color="auto"/>
                                                <w:right w:val="none" w:sz="0" w:space="0" w:color="auto"/>
                                              </w:divBdr>
                                              <w:divsChild>
                                                <w:div w:id="1731616434">
                                                  <w:marLeft w:val="0"/>
                                                  <w:marRight w:val="0"/>
                                                  <w:marTop w:val="0"/>
                                                  <w:marBottom w:val="0"/>
                                                  <w:divBdr>
                                                    <w:top w:val="none" w:sz="0" w:space="0" w:color="auto"/>
                                                    <w:left w:val="none" w:sz="0" w:space="0" w:color="auto"/>
                                                    <w:bottom w:val="none" w:sz="0" w:space="0" w:color="auto"/>
                                                    <w:right w:val="none" w:sz="0" w:space="0" w:color="auto"/>
                                                  </w:divBdr>
                                                  <w:divsChild>
                                                    <w:div w:id="1479807103">
                                                      <w:marLeft w:val="0"/>
                                                      <w:marRight w:val="0"/>
                                                      <w:marTop w:val="0"/>
                                                      <w:marBottom w:val="0"/>
                                                      <w:divBdr>
                                                        <w:top w:val="none" w:sz="0" w:space="0" w:color="auto"/>
                                                        <w:left w:val="none" w:sz="0" w:space="0" w:color="auto"/>
                                                        <w:bottom w:val="none" w:sz="0" w:space="0" w:color="auto"/>
                                                        <w:right w:val="none" w:sz="0" w:space="0" w:color="auto"/>
                                                      </w:divBdr>
                                                      <w:divsChild>
                                                        <w:div w:id="919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7531684">
      <w:marLeft w:val="640"/>
      <w:marRight w:val="0"/>
      <w:marTop w:val="0"/>
      <w:marBottom w:val="0"/>
      <w:divBdr>
        <w:top w:val="none" w:sz="0" w:space="0" w:color="auto"/>
        <w:left w:val="none" w:sz="0" w:space="0" w:color="auto"/>
        <w:bottom w:val="none" w:sz="0" w:space="0" w:color="auto"/>
        <w:right w:val="none" w:sz="0" w:space="0" w:color="auto"/>
      </w:divBdr>
    </w:div>
    <w:div w:id="747919791">
      <w:marLeft w:val="640"/>
      <w:marRight w:val="0"/>
      <w:marTop w:val="0"/>
      <w:marBottom w:val="0"/>
      <w:divBdr>
        <w:top w:val="none" w:sz="0" w:space="0" w:color="auto"/>
        <w:left w:val="none" w:sz="0" w:space="0" w:color="auto"/>
        <w:bottom w:val="none" w:sz="0" w:space="0" w:color="auto"/>
        <w:right w:val="none" w:sz="0" w:space="0" w:color="auto"/>
      </w:divBdr>
    </w:div>
    <w:div w:id="749235798">
      <w:marLeft w:val="640"/>
      <w:marRight w:val="0"/>
      <w:marTop w:val="0"/>
      <w:marBottom w:val="0"/>
      <w:divBdr>
        <w:top w:val="none" w:sz="0" w:space="0" w:color="auto"/>
        <w:left w:val="none" w:sz="0" w:space="0" w:color="auto"/>
        <w:bottom w:val="none" w:sz="0" w:space="0" w:color="auto"/>
        <w:right w:val="none" w:sz="0" w:space="0" w:color="auto"/>
      </w:divBdr>
    </w:div>
    <w:div w:id="750395313">
      <w:marLeft w:val="640"/>
      <w:marRight w:val="0"/>
      <w:marTop w:val="0"/>
      <w:marBottom w:val="0"/>
      <w:divBdr>
        <w:top w:val="none" w:sz="0" w:space="0" w:color="auto"/>
        <w:left w:val="none" w:sz="0" w:space="0" w:color="auto"/>
        <w:bottom w:val="none" w:sz="0" w:space="0" w:color="auto"/>
        <w:right w:val="none" w:sz="0" w:space="0" w:color="auto"/>
      </w:divBdr>
    </w:div>
    <w:div w:id="751390674">
      <w:bodyDiv w:val="1"/>
      <w:marLeft w:val="0"/>
      <w:marRight w:val="0"/>
      <w:marTop w:val="0"/>
      <w:marBottom w:val="0"/>
      <w:divBdr>
        <w:top w:val="none" w:sz="0" w:space="0" w:color="auto"/>
        <w:left w:val="none" w:sz="0" w:space="0" w:color="auto"/>
        <w:bottom w:val="none" w:sz="0" w:space="0" w:color="auto"/>
        <w:right w:val="none" w:sz="0" w:space="0" w:color="auto"/>
      </w:divBdr>
    </w:div>
    <w:div w:id="752628456">
      <w:bodyDiv w:val="1"/>
      <w:marLeft w:val="0"/>
      <w:marRight w:val="0"/>
      <w:marTop w:val="0"/>
      <w:marBottom w:val="0"/>
      <w:divBdr>
        <w:top w:val="none" w:sz="0" w:space="0" w:color="auto"/>
        <w:left w:val="none" w:sz="0" w:space="0" w:color="auto"/>
        <w:bottom w:val="none" w:sz="0" w:space="0" w:color="auto"/>
        <w:right w:val="none" w:sz="0" w:space="0" w:color="auto"/>
      </w:divBdr>
    </w:div>
    <w:div w:id="754286001">
      <w:marLeft w:val="640"/>
      <w:marRight w:val="0"/>
      <w:marTop w:val="0"/>
      <w:marBottom w:val="0"/>
      <w:divBdr>
        <w:top w:val="none" w:sz="0" w:space="0" w:color="auto"/>
        <w:left w:val="none" w:sz="0" w:space="0" w:color="auto"/>
        <w:bottom w:val="none" w:sz="0" w:space="0" w:color="auto"/>
        <w:right w:val="none" w:sz="0" w:space="0" w:color="auto"/>
      </w:divBdr>
    </w:div>
    <w:div w:id="754984810">
      <w:marLeft w:val="640"/>
      <w:marRight w:val="0"/>
      <w:marTop w:val="0"/>
      <w:marBottom w:val="0"/>
      <w:divBdr>
        <w:top w:val="none" w:sz="0" w:space="0" w:color="auto"/>
        <w:left w:val="none" w:sz="0" w:space="0" w:color="auto"/>
        <w:bottom w:val="none" w:sz="0" w:space="0" w:color="auto"/>
        <w:right w:val="none" w:sz="0" w:space="0" w:color="auto"/>
      </w:divBdr>
    </w:div>
    <w:div w:id="756176197">
      <w:bodyDiv w:val="1"/>
      <w:marLeft w:val="0"/>
      <w:marRight w:val="0"/>
      <w:marTop w:val="0"/>
      <w:marBottom w:val="0"/>
      <w:divBdr>
        <w:top w:val="none" w:sz="0" w:space="0" w:color="auto"/>
        <w:left w:val="none" w:sz="0" w:space="0" w:color="auto"/>
        <w:bottom w:val="none" w:sz="0" w:space="0" w:color="auto"/>
        <w:right w:val="none" w:sz="0" w:space="0" w:color="auto"/>
      </w:divBdr>
      <w:divsChild>
        <w:div w:id="221216670">
          <w:marLeft w:val="640"/>
          <w:marRight w:val="0"/>
          <w:marTop w:val="0"/>
          <w:marBottom w:val="0"/>
          <w:divBdr>
            <w:top w:val="none" w:sz="0" w:space="0" w:color="auto"/>
            <w:left w:val="none" w:sz="0" w:space="0" w:color="auto"/>
            <w:bottom w:val="none" w:sz="0" w:space="0" w:color="auto"/>
            <w:right w:val="none" w:sz="0" w:space="0" w:color="auto"/>
          </w:divBdr>
        </w:div>
        <w:div w:id="914046133">
          <w:marLeft w:val="640"/>
          <w:marRight w:val="0"/>
          <w:marTop w:val="0"/>
          <w:marBottom w:val="0"/>
          <w:divBdr>
            <w:top w:val="none" w:sz="0" w:space="0" w:color="auto"/>
            <w:left w:val="none" w:sz="0" w:space="0" w:color="auto"/>
            <w:bottom w:val="none" w:sz="0" w:space="0" w:color="auto"/>
            <w:right w:val="none" w:sz="0" w:space="0" w:color="auto"/>
          </w:divBdr>
        </w:div>
        <w:div w:id="1744990728">
          <w:marLeft w:val="640"/>
          <w:marRight w:val="0"/>
          <w:marTop w:val="0"/>
          <w:marBottom w:val="0"/>
          <w:divBdr>
            <w:top w:val="none" w:sz="0" w:space="0" w:color="auto"/>
            <w:left w:val="none" w:sz="0" w:space="0" w:color="auto"/>
            <w:bottom w:val="none" w:sz="0" w:space="0" w:color="auto"/>
            <w:right w:val="none" w:sz="0" w:space="0" w:color="auto"/>
          </w:divBdr>
        </w:div>
        <w:div w:id="1442528582">
          <w:marLeft w:val="640"/>
          <w:marRight w:val="0"/>
          <w:marTop w:val="0"/>
          <w:marBottom w:val="0"/>
          <w:divBdr>
            <w:top w:val="none" w:sz="0" w:space="0" w:color="auto"/>
            <w:left w:val="none" w:sz="0" w:space="0" w:color="auto"/>
            <w:bottom w:val="none" w:sz="0" w:space="0" w:color="auto"/>
            <w:right w:val="none" w:sz="0" w:space="0" w:color="auto"/>
          </w:divBdr>
        </w:div>
        <w:div w:id="953441021">
          <w:marLeft w:val="640"/>
          <w:marRight w:val="0"/>
          <w:marTop w:val="0"/>
          <w:marBottom w:val="0"/>
          <w:divBdr>
            <w:top w:val="none" w:sz="0" w:space="0" w:color="auto"/>
            <w:left w:val="none" w:sz="0" w:space="0" w:color="auto"/>
            <w:bottom w:val="none" w:sz="0" w:space="0" w:color="auto"/>
            <w:right w:val="none" w:sz="0" w:space="0" w:color="auto"/>
          </w:divBdr>
        </w:div>
        <w:div w:id="1645620629">
          <w:marLeft w:val="640"/>
          <w:marRight w:val="0"/>
          <w:marTop w:val="0"/>
          <w:marBottom w:val="0"/>
          <w:divBdr>
            <w:top w:val="none" w:sz="0" w:space="0" w:color="auto"/>
            <w:left w:val="none" w:sz="0" w:space="0" w:color="auto"/>
            <w:bottom w:val="none" w:sz="0" w:space="0" w:color="auto"/>
            <w:right w:val="none" w:sz="0" w:space="0" w:color="auto"/>
          </w:divBdr>
        </w:div>
        <w:div w:id="1468814399">
          <w:marLeft w:val="640"/>
          <w:marRight w:val="0"/>
          <w:marTop w:val="0"/>
          <w:marBottom w:val="0"/>
          <w:divBdr>
            <w:top w:val="none" w:sz="0" w:space="0" w:color="auto"/>
            <w:left w:val="none" w:sz="0" w:space="0" w:color="auto"/>
            <w:bottom w:val="none" w:sz="0" w:space="0" w:color="auto"/>
            <w:right w:val="none" w:sz="0" w:space="0" w:color="auto"/>
          </w:divBdr>
        </w:div>
        <w:div w:id="1564484659">
          <w:marLeft w:val="640"/>
          <w:marRight w:val="0"/>
          <w:marTop w:val="0"/>
          <w:marBottom w:val="0"/>
          <w:divBdr>
            <w:top w:val="none" w:sz="0" w:space="0" w:color="auto"/>
            <w:left w:val="none" w:sz="0" w:space="0" w:color="auto"/>
            <w:bottom w:val="none" w:sz="0" w:space="0" w:color="auto"/>
            <w:right w:val="none" w:sz="0" w:space="0" w:color="auto"/>
          </w:divBdr>
        </w:div>
        <w:div w:id="1735734776">
          <w:marLeft w:val="640"/>
          <w:marRight w:val="0"/>
          <w:marTop w:val="0"/>
          <w:marBottom w:val="0"/>
          <w:divBdr>
            <w:top w:val="none" w:sz="0" w:space="0" w:color="auto"/>
            <w:left w:val="none" w:sz="0" w:space="0" w:color="auto"/>
            <w:bottom w:val="none" w:sz="0" w:space="0" w:color="auto"/>
            <w:right w:val="none" w:sz="0" w:space="0" w:color="auto"/>
          </w:divBdr>
        </w:div>
        <w:div w:id="1924795149">
          <w:marLeft w:val="640"/>
          <w:marRight w:val="0"/>
          <w:marTop w:val="0"/>
          <w:marBottom w:val="0"/>
          <w:divBdr>
            <w:top w:val="none" w:sz="0" w:space="0" w:color="auto"/>
            <w:left w:val="none" w:sz="0" w:space="0" w:color="auto"/>
            <w:bottom w:val="none" w:sz="0" w:space="0" w:color="auto"/>
            <w:right w:val="none" w:sz="0" w:space="0" w:color="auto"/>
          </w:divBdr>
        </w:div>
        <w:div w:id="888496420">
          <w:marLeft w:val="640"/>
          <w:marRight w:val="0"/>
          <w:marTop w:val="0"/>
          <w:marBottom w:val="0"/>
          <w:divBdr>
            <w:top w:val="none" w:sz="0" w:space="0" w:color="auto"/>
            <w:left w:val="none" w:sz="0" w:space="0" w:color="auto"/>
            <w:bottom w:val="none" w:sz="0" w:space="0" w:color="auto"/>
            <w:right w:val="none" w:sz="0" w:space="0" w:color="auto"/>
          </w:divBdr>
        </w:div>
        <w:div w:id="1267079765">
          <w:marLeft w:val="640"/>
          <w:marRight w:val="0"/>
          <w:marTop w:val="0"/>
          <w:marBottom w:val="0"/>
          <w:divBdr>
            <w:top w:val="none" w:sz="0" w:space="0" w:color="auto"/>
            <w:left w:val="none" w:sz="0" w:space="0" w:color="auto"/>
            <w:bottom w:val="none" w:sz="0" w:space="0" w:color="auto"/>
            <w:right w:val="none" w:sz="0" w:space="0" w:color="auto"/>
          </w:divBdr>
        </w:div>
        <w:div w:id="115763445">
          <w:marLeft w:val="640"/>
          <w:marRight w:val="0"/>
          <w:marTop w:val="0"/>
          <w:marBottom w:val="0"/>
          <w:divBdr>
            <w:top w:val="none" w:sz="0" w:space="0" w:color="auto"/>
            <w:left w:val="none" w:sz="0" w:space="0" w:color="auto"/>
            <w:bottom w:val="none" w:sz="0" w:space="0" w:color="auto"/>
            <w:right w:val="none" w:sz="0" w:space="0" w:color="auto"/>
          </w:divBdr>
        </w:div>
        <w:div w:id="1279263394">
          <w:marLeft w:val="640"/>
          <w:marRight w:val="0"/>
          <w:marTop w:val="0"/>
          <w:marBottom w:val="0"/>
          <w:divBdr>
            <w:top w:val="none" w:sz="0" w:space="0" w:color="auto"/>
            <w:left w:val="none" w:sz="0" w:space="0" w:color="auto"/>
            <w:bottom w:val="none" w:sz="0" w:space="0" w:color="auto"/>
            <w:right w:val="none" w:sz="0" w:space="0" w:color="auto"/>
          </w:divBdr>
        </w:div>
        <w:div w:id="615412507">
          <w:marLeft w:val="640"/>
          <w:marRight w:val="0"/>
          <w:marTop w:val="0"/>
          <w:marBottom w:val="0"/>
          <w:divBdr>
            <w:top w:val="none" w:sz="0" w:space="0" w:color="auto"/>
            <w:left w:val="none" w:sz="0" w:space="0" w:color="auto"/>
            <w:bottom w:val="none" w:sz="0" w:space="0" w:color="auto"/>
            <w:right w:val="none" w:sz="0" w:space="0" w:color="auto"/>
          </w:divBdr>
        </w:div>
        <w:div w:id="1190532112">
          <w:marLeft w:val="640"/>
          <w:marRight w:val="0"/>
          <w:marTop w:val="0"/>
          <w:marBottom w:val="0"/>
          <w:divBdr>
            <w:top w:val="none" w:sz="0" w:space="0" w:color="auto"/>
            <w:left w:val="none" w:sz="0" w:space="0" w:color="auto"/>
            <w:bottom w:val="none" w:sz="0" w:space="0" w:color="auto"/>
            <w:right w:val="none" w:sz="0" w:space="0" w:color="auto"/>
          </w:divBdr>
        </w:div>
        <w:div w:id="1850101664">
          <w:marLeft w:val="640"/>
          <w:marRight w:val="0"/>
          <w:marTop w:val="0"/>
          <w:marBottom w:val="0"/>
          <w:divBdr>
            <w:top w:val="none" w:sz="0" w:space="0" w:color="auto"/>
            <w:left w:val="none" w:sz="0" w:space="0" w:color="auto"/>
            <w:bottom w:val="none" w:sz="0" w:space="0" w:color="auto"/>
            <w:right w:val="none" w:sz="0" w:space="0" w:color="auto"/>
          </w:divBdr>
        </w:div>
        <w:div w:id="925185270">
          <w:marLeft w:val="640"/>
          <w:marRight w:val="0"/>
          <w:marTop w:val="0"/>
          <w:marBottom w:val="0"/>
          <w:divBdr>
            <w:top w:val="none" w:sz="0" w:space="0" w:color="auto"/>
            <w:left w:val="none" w:sz="0" w:space="0" w:color="auto"/>
            <w:bottom w:val="none" w:sz="0" w:space="0" w:color="auto"/>
            <w:right w:val="none" w:sz="0" w:space="0" w:color="auto"/>
          </w:divBdr>
        </w:div>
        <w:div w:id="1127549099">
          <w:marLeft w:val="640"/>
          <w:marRight w:val="0"/>
          <w:marTop w:val="0"/>
          <w:marBottom w:val="0"/>
          <w:divBdr>
            <w:top w:val="none" w:sz="0" w:space="0" w:color="auto"/>
            <w:left w:val="none" w:sz="0" w:space="0" w:color="auto"/>
            <w:bottom w:val="none" w:sz="0" w:space="0" w:color="auto"/>
            <w:right w:val="none" w:sz="0" w:space="0" w:color="auto"/>
          </w:divBdr>
        </w:div>
        <w:div w:id="971666843">
          <w:marLeft w:val="640"/>
          <w:marRight w:val="0"/>
          <w:marTop w:val="0"/>
          <w:marBottom w:val="0"/>
          <w:divBdr>
            <w:top w:val="none" w:sz="0" w:space="0" w:color="auto"/>
            <w:left w:val="none" w:sz="0" w:space="0" w:color="auto"/>
            <w:bottom w:val="none" w:sz="0" w:space="0" w:color="auto"/>
            <w:right w:val="none" w:sz="0" w:space="0" w:color="auto"/>
          </w:divBdr>
        </w:div>
        <w:div w:id="1280186826">
          <w:marLeft w:val="640"/>
          <w:marRight w:val="0"/>
          <w:marTop w:val="0"/>
          <w:marBottom w:val="0"/>
          <w:divBdr>
            <w:top w:val="none" w:sz="0" w:space="0" w:color="auto"/>
            <w:left w:val="none" w:sz="0" w:space="0" w:color="auto"/>
            <w:bottom w:val="none" w:sz="0" w:space="0" w:color="auto"/>
            <w:right w:val="none" w:sz="0" w:space="0" w:color="auto"/>
          </w:divBdr>
        </w:div>
        <w:div w:id="519855981">
          <w:marLeft w:val="640"/>
          <w:marRight w:val="0"/>
          <w:marTop w:val="0"/>
          <w:marBottom w:val="0"/>
          <w:divBdr>
            <w:top w:val="none" w:sz="0" w:space="0" w:color="auto"/>
            <w:left w:val="none" w:sz="0" w:space="0" w:color="auto"/>
            <w:bottom w:val="none" w:sz="0" w:space="0" w:color="auto"/>
            <w:right w:val="none" w:sz="0" w:space="0" w:color="auto"/>
          </w:divBdr>
        </w:div>
        <w:div w:id="262036545">
          <w:marLeft w:val="640"/>
          <w:marRight w:val="0"/>
          <w:marTop w:val="0"/>
          <w:marBottom w:val="0"/>
          <w:divBdr>
            <w:top w:val="none" w:sz="0" w:space="0" w:color="auto"/>
            <w:left w:val="none" w:sz="0" w:space="0" w:color="auto"/>
            <w:bottom w:val="none" w:sz="0" w:space="0" w:color="auto"/>
            <w:right w:val="none" w:sz="0" w:space="0" w:color="auto"/>
          </w:divBdr>
        </w:div>
        <w:div w:id="2067678995">
          <w:marLeft w:val="640"/>
          <w:marRight w:val="0"/>
          <w:marTop w:val="0"/>
          <w:marBottom w:val="0"/>
          <w:divBdr>
            <w:top w:val="none" w:sz="0" w:space="0" w:color="auto"/>
            <w:left w:val="none" w:sz="0" w:space="0" w:color="auto"/>
            <w:bottom w:val="none" w:sz="0" w:space="0" w:color="auto"/>
            <w:right w:val="none" w:sz="0" w:space="0" w:color="auto"/>
          </w:divBdr>
        </w:div>
        <w:div w:id="1122769383">
          <w:marLeft w:val="640"/>
          <w:marRight w:val="0"/>
          <w:marTop w:val="0"/>
          <w:marBottom w:val="0"/>
          <w:divBdr>
            <w:top w:val="none" w:sz="0" w:space="0" w:color="auto"/>
            <w:left w:val="none" w:sz="0" w:space="0" w:color="auto"/>
            <w:bottom w:val="none" w:sz="0" w:space="0" w:color="auto"/>
            <w:right w:val="none" w:sz="0" w:space="0" w:color="auto"/>
          </w:divBdr>
        </w:div>
        <w:div w:id="2119982652">
          <w:marLeft w:val="640"/>
          <w:marRight w:val="0"/>
          <w:marTop w:val="0"/>
          <w:marBottom w:val="0"/>
          <w:divBdr>
            <w:top w:val="none" w:sz="0" w:space="0" w:color="auto"/>
            <w:left w:val="none" w:sz="0" w:space="0" w:color="auto"/>
            <w:bottom w:val="none" w:sz="0" w:space="0" w:color="auto"/>
            <w:right w:val="none" w:sz="0" w:space="0" w:color="auto"/>
          </w:divBdr>
        </w:div>
        <w:div w:id="655569889">
          <w:marLeft w:val="640"/>
          <w:marRight w:val="0"/>
          <w:marTop w:val="0"/>
          <w:marBottom w:val="0"/>
          <w:divBdr>
            <w:top w:val="none" w:sz="0" w:space="0" w:color="auto"/>
            <w:left w:val="none" w:sz="0" w:space="0" w:color="auto"/>
            <w:bottom w:val="none" w:sz="0" w:space="0" w:color="auto"/>
            <w:right w:val="none" w:sz="0" w:space="0" w:color="auto"/>
          </w:divBdr>
        </w:div>
        <w:div w:id="285698534">
          <w:marLeft w:val="640"/>
          <w:marRight w:val="0"/>
          <w:marTop w:val="0"/>
          <w:marBottom w:val="0"/>
          <w:divBdr>
            <w:top w:val="none" w:sz="0" w:space="0" w:color="auto"/>
            <w:left w:val="none" w:sz="0" w:space="0" w:color="auto"/>
            <w:bottom w:val="none" w:sz="0" w:space="0" w:color="auto"/>
            <w:right w:val="none" w:sz="0" w:space="0" w:color="auto"/>
          </w:divBdr>
        </w:div>
        <w:div w:id="1548952284">
          <w:marLeft w:val="640"/>
          <w:marRight w:val="0"/>
          <w:marTop w:val="0"/>
          <w:marBottom w:val="0"/>
          <w:divBdr>
            <w:top w:val="none" w:sz="0" w:space="0" w:color="auto"/>
            <w:left w:val="none" w:sz="0" w:space="0" w:color="auto"/>
            <w:bottom w:val="none" w:sz="0" w:space="0" w:color="auto"/>
            <w:right w:val="none" w:sz="0" w:space="0" w:color="auto"/>
          </w:divBdr>
        </w:div>
        <w:div w:id="664013254">
          <w:marLeft w:val="640"/>
          <w:marRight w:val="0"/>
          <w:marTop w:val="0"/>
          <w:marBottom w:val="0"/>
          <w:divBdr>
            <w:top w:val="none" w:sz="0" w:space="0" w:color="auto"/>
            <w:left w:val="none" w:sz="0" w:space="0" w:color="auto"/>
            <w:bottom w:val="none" w:sz="0" w:space="0" w:color="auto"/>
            <w:right w:val="none" w:sz="0" w:space="0" w:color="auto"/>
          </w:divBdr>
        </w:div>
        <w:div w:id="1703632224">
          <w:marLeft w:val="640"/>
          <w:marRight w:val="0"/>
          <w:marTop w:val="0"/>
          <w:marBottom w:val="0"/>
          <w:divBdr>
            <w:top w:val="none" w:sz="0" w:space="0" w:color="auto"/>
            <w:left w:val="none" w:sz="0" w:space="0" w:color="auto"/>
            <w:bottom w:val="none" w:sz="0" w:space="0" w:color="auto"/>
            <w:right w:val="none" w:sz="0" w:space="0" w:color="auto"/>
          </w:divBdr>
        </w:div>
        <w:div w:id="1625192079">
          <w:marLeft w:val="640"/>
          <w:marRight w:val="0"/>
          <w:marTop w:val="0"/>
          <w:marBottom w:val="0"/>
          <w:divBdr>
            <w:top w:val="none" w:sz="0" w:space="0" w:color="auto"/>
            <w:left w:val="none" w:sz="0" w:space="0" w:color="auto"/>
            <w:bottom w:val="none" w:sz="0" w:space="0" w:color="auto"/>
            <w:right w:val="none" w:sz="0" w:space="0" w:color="auto"/>
          </w:divBdr>
        </w:div>
        <w:div w:id="1378431826">
          <w:marLeft w:val="640"/>
          <w:marRight w:val="0"/>
          <w:marTop w:val="0"/>
          <w:marBottom w:val="0"/>
          <w:divBdr>
            <w:top w:val="none" w:sz="0" w:space="0" w:color="auto"/>
            <w:left w:val="none" w:sz="0" w:space="0" w:color="auto"/>
            <w:bottom w:val="none" w:sz="0" w:space="0" w:color="auto"/>
            <w:right w:val="none" w:sz="0" w:space="0" w:color="auto"/>
          </w:divBdr>
        </w:div>
        <w:div w:id="2079790792">
          <w:marLeft w:val="640"/>
          <w:marRight w:val="0"/>
          <w:marTop w:val="0"/>
          <w:marBottom w:val="0"/>
          <w:divBdr>
            <w:top w:val="none" w:sz="0" w:space="0" w:color="auto"/>
            <w:left w:val="none" w:sz="0" w:space="0" w:color="auto"/>
            <w:bottom w:val="none" w:sz="0" w:space="0" w:color="auto"/>
            <w:right w:val="none" w:sz="0" w:space="0" w:color="auto"/>
          </w:divBdr>
        </w:div>
        <w:div w:id="1715419480">
          <w:marLeft w:val="640"/>
          <w:marRight w:val="0"/>
          <w:marTop w:val="0"/>
          <w:marBottom w:val="0"/>
          <w:divBdr>
            <w:top w:val="none" w:sz="0" w:space="0" w:color="auto"/>
            <w:left w:val="none" w:sz="0" w:space="0" w:color="auto"/>
            <w:bottom w:val="none" w:sz="0" w:space="0" w:color="auto"/>
            <w:right w:val="none" w:sz="0" w:space="0" w:color="auto"/>
          </w:divBdr>
        </w:div>
        <w:div w:id="722407491">
          <w:marLeft w:val="640"/>
          <w:marRight w:val="0"/>
          <w:marTop w:val="0"/>
          <w:marBottom w:val="0"/>
          <w:divBdr>
            <w:top w:val="none" w:sz="0" w:space="0" w:color="auto"/>
            <w:left w:val="none" w:sz="0" w:space="0" w:color="auto"/>
            <w:bottom w:val="none" w:sz="0" w:space="0" w:color="auto"/>
            <w:right w:val="none" w:sz="0" w:space="0" w:color="auto"/>
          </w:divBdr>
        </w:div>
        <w:div w:id="530533836">
          <w:marLeft w:val="640"/>
          <w:marRight w:val="0"/>
          <w:marTop w:val="0"/>
          <w:marBottom w:val="0"/>
          <w:divBdr>
            <w:top w:val="none" w:sz="0" w:space="0" w:color="auto"/>
            <w:left w:val="none" w:sz="0" w:space="0" w:color="auto"/>
            <w:bottom w:val="none" w:sz="0" w:space="0" w:color="auto"/>
            <w:right w:val="none" w:sz="0" w:space="0" w:color="auto"/>
          </w:divBdr>
        </w:div>
        <w:div w:id="1497263940">
          <w:marLeft w:val="640"/>
          <w:marRight w:val="0"/>
          <w:marTop w:val="0"/>
          <w:marBottom w:val="0"/>
          <w:divBdr>
            <w:top w:val="none" w:sz="0" w:space="0" w:color="auto"/>
            <w:left w:val="none" w:sz="0" w:space="0" w:color="auto"/>
            <w:bottom w:val="none" w:sz="0" w:space="0" w:color="auto"/>
            <w:right w:val="none" w:sz="0" w:space="0" w:color="auto"/>
          </w:divBdr>
        </w:div>
        <w:div w:id="265357160">
          <w:marLeft w:val="640"/>
          <w:marRight w:val="0"/>
          <w:marTop w:val="0"/>
          <w:marBottom w:val="0"/>
          <w:divBdr>
            <w:top w:val="none" w:sz="0" w:space="0" w:color="auto"/>
            <w:left w:val="none" w:sz="0" w:space="0" w:color="auto"/>
            <w:bottom w:val="none" w:sz="0" w:space="0" w:color="auto"/>
            <w:right w:val="none" w:sz="0" w:space="0" w:color="auto"/>
          </w:divBdr>
        </w:div>
        <w:div w:id="1004286384">
          <w:marLeft w:val="640"/>
          <w:marRight w:val="0"/>
          <w:marTop w:val="0"/>
          <w:marBottom w:val="0"/>
          <w:divBdr>
            <w:top w:val="none" w:sz="0" w:space="0" w:color="auto"/>
            <w:left w:val="none" w:sz="0" w:space="0" w:color="auto"/>
            <w:bottom w:val="none" w:sz="0" w:space="0" w:color="auto"/>
            <w:right w:val="none" w:sz="0" w:space="0" w:color="auto"/>
          </w:divBdr>
        </w:div>
        <w:div w:id="1913151322">
          <w:marLeft w:val="640"/>
          <w:marRight w:val="0"/>
          <w:marTop w:val="0"/>
          <w:marBottom w:val="0"/>
          <w:divBdr>
            <w:top w:val="none" w:sz="0" w:space="0" w:color="auto"/>
            <w:left w:val="none" w:sz="0" w:space="0" w:color="auto"/>
            <w:bottom w:val="none" w:sz="0" w:space="0" w:color="auto"/>
            <w:right w:val="none" w:sz="0" w:space="0" w:color="auto"/>
          </w:divBdr>
        </w:div>
        <w:div w:id="1871529397">
          <w:marLeft w:val="640"/>
          <w:marRight w:val="0"/>
          <w:marTop w:val="0"/>
          <w:marBottom w:val="0"/>
          <w:divBdr>
            <w:top w:val="none" w:sz="0" w:space="0" w:color="auto"/>
            <w:left w:val="none" w:sz="0" w:space="0" w:color="auto"/>
            <w:bottom w:val="none" w:sz="0" w:space="0" w:color="auto"/>
            <w:right w:val="none" w:sz="0" w:space="0" w:color="auto"/>
          </w:divBdr>
        </w:div>
        <w:div w:id="1860655444">
          <w:marLeft w:val="640"/>
          <w:marRight w:val="0"/>
          <w:marTop w:val="0"/>
          <w:marBottom w:val="0"/>
          <w:divBdr>
            <w:top w:val="none" w:sz="0" w:space="0" w:color="auto"/>
            <w:left w:val="none" w:sz="0" w:space="0" w:color="auto"/>
            <w:bottom w:val="none" w:sz="0" w:space="0" w:color="auto"/>
            <w:right w:val="none" w:sz="0" w:space="0" w:color="auto"/>
          </w:divBdr>
        </w:div>
        <w:div w:id="524903401">
          <w:marLeft w:val="640"/>
          <w:marRight w:val="0"/>
          <w:marTop w:val="0"/>
          <w:marBottom w:val="0"/>
          <w:divBdr>
            <w:top w:val="none" w:sz="0" w:space="0" w:color="auto"/>
            <w:left w:val="none" w:sz="0" w:space="0" w:color="auto"/>
            <w:bottom w:val="none" w:sz="0" w:space="0" w:color="auto"/>
            <w:right w:val="none" w:sz="0" w:space="0" w:color="auto"/>
          </w:divBdr>
        </w:div>
        <w:div w:id="811948878">
          <w:marLeft w:val="640"/>
          <w:marRight w:val="0"/>
          <w:marTop w:val="0"/>
          <w:marBottom w:val="0"/>
          <w:divBdr>
            <w:top w:val="none" w:sz="0" w:space="0" w:color="auto"/>
            <w:left w:val="none" w:sz="0" w:space="0" w:color="auto"/>
            <w:bottom w:val="none" w:sz="0" w:space="0" w:color="auto"/>
            <w:right w:val="none" w:sz="0" w:space="0" w:color="auto"/>
          </w:divBdr>
        </w:div>
        <w:div w:id="1330056705">
          <w:marLeft w:val="640"/>
          <w:marRight w:val="0"/>
          <w:marTop w:val="0"/>
          <w:marBottom w:val="0"/>
          <w:divBdr>
            <w:top w:val="none" w:sz="0" w:space="0" w:color="auto"/>
            <w:left w:val="none" w:sz="0" w:space="0" w:color="auto"/>
            <w:bottom w:val="none" w:sz="0" w:space="0" w:color="auto"/>
            <w:right w:val="none" w:sz="0" w:space="0" w:color="auto"/>
          </w:divBdr>
        </w:div>
        <w:div w:id="456023746">
          <w:marLeft w:val="640"/>
          <w:marRight w:val="0"/>
          <w:marTop w:val="0"/>
          <w:marBottom w:val="0"/>
          <w:divBdr>
            <w:top w:val="none" w:sz="0" w:space="0" w:color="auto"/>
            <w:left w:val="none" w:sz="0" w:space="0" w:color="auto"/>
            <w:bottom w:val="none" w:sz="0" w:space="0" w:color="auto"/>
            <w:right w:val="none" w:sz="0" w:space="0" w:color="auto"/>
          </w:divBdr>
        </w:div>
        <w:div w:id="873922916">
          <w:marLeft w:val="640"/>
          <w:marRight w:val="0"/>
          <w:marTop w:val="0"/>
          <w:marBottom w:val="0"/>
          <w:divBdr>
            <w:top w:val="none" w:sz="0" w:space="0" w:color="auto"/>
            <w:left w:val="none" w:sz="0" w:space="0" w:color="auto"/>
            <w:bottom w:val="none" w:sz="0" w:space="0" w:color="auto"/>
            <w:right w:val="none" w:sz="0" w:space="0" w:color="auto"/>
          </w:divBdr>
        </w:div>
        <w:div w:id="372192860">
          <w:marLeft w:val="640"/>
          <w:marRight w:val="0"/>
          <w:marTop w:val="0"/>
          <w:marBottom w:val="0"/>
          <w:divBdr>
            <w:top w:val="none" w:sz="0" w:space="0" w:color="auto"/>
            <w:left w:val="none" w:sz="0" w:space="0" w:color="auto"/>
            <w:bottom w:val="none" w:sz="0" w:space="0" w:color="auto"/>
            <w:right w:val="none" w:sz="0" w:space="0" w:color="auto"/>
          </w:divBdr>
        </w:div>
        <w:div w:id="1720469297">
          <w:marLeft w:val="640"/>
          <w:marRight w:val="0"/>
          <w:marTop w:val="0"/>
          <w:marBottom w:val="0"/>
          <w:divBdr>
            <w:top w:val="none" w:sz="0" w:space="0" w:color="auto"/>
            <w:left w:val="none" w:sz="0" w:space="0" w:color="auto"/>
            <w:bottom w:val="none" w:sz="0" w:space="0" w:color="auto"/>
            <w:right w:val="none" w:sz="0" w:space="0" w:color="auto"/>
          </w:divBdr>
        </w:div>
        <w:div w:id="1129206513">
          <w:marLeft w:val="640"/>
          <w:marRight w:val="0"/>
          <w:marTop w:val="0"/>
          <w:marBottom w:val="0"/>
          <w:divBdr>
            <w:top w:val="none" w:sz="0" w:space="0" w:color="auto"/>
            <w:left w:val="none" w:sz="0" w:space="0" w:color="auto"/>
            <w:bottom w:val="none" w:sz="0" w:space="0" w:color="auto"/>
            <w:right w:val="none" w:sz="0" w:space="0" w:color="auto"/>
          </w:divBdr>
        </w:div>
        <w:div w:id="512257562">
          <w:marLeft w:val="640"/>
          <w:marRight w:val="0"/>
          <w:marTop w:val="0"/>
          <w:marBottom w:val="0"/>
          <w:divBdr>
            <w:top w:val="none" w:sz="0" w:space="0" w:color="auto"/>
            <w:left w:val="none" w:sz="0" w:space="0" w:color="auto"/>
            <w:bottom w:val="none" w:sz="0" w:space="0" w:color="auto"/>
            <w:right w:val="none" w:sz="0" w:space="0" w:color="auto"/>
          </w:divBdr>
        </w:div>
        <w:div w:id="1991009267">
          <w:marLeft w:val="640"/>
          <w:marRight w:val="0"/>
          <w:marTop w:val="0"/>
          <w:marBottom w:val="0"/>
          <w:divBdr>
            <w:top w:val="none" w:sz="0" w:space="0" w:color="auto"/>
            <w:left w:val="none" w:sz="0" w:space="0" w:color="auto"/>
            <w:bottom w:val="none" w:sz="0" w:space="0" w:color="auto"/>
            <w:right w:val="none" w:sz="0" w:space="0" w:color="auto"/>
          </w:divBdr>
        </w:div>
        <w:div w:id="26103890">
          <w:marLeft w:val="640"/>
          <w:marRight w:val="0"/>
          <w:marTop w:val="0"/>
          <w:marBottom w:val="0"/>
          <w:divBdr>
            <w:top w:val="none" w:sz="0" w:space="0" w:color="auto"/>
            <w:left w:val="none" w:sz="0" w:space="0" w:color="auto"/>
            <w:bottom w:val="none" w:sz="0" w:space="0" w:color="auto"/>
            <w:right w:val="none" w:sz="0" w:space="0" w:color="auto"/>
          </w:divBdr>
        </w:div>
        <w:div w:id="1055394964">
          <w:marLeft w:val="640"/>
          <w:marRight w:val="0"/>
          <w:marTop w:val="0"/>
          <w:marBottom w:val="0"/>
          <w:divBdr>
            <w:top w:val="none" w:sz="0" w:space="0" w:color="auto"/>
            <w:left w:val="none" w:sz="0" w:space="0" w:color="auto"/>
            <w:bottom w:val="none" w:sz="0" w:space="0" w:color="auto"/>
            <w:right w:val="none" w:sz="0" w:space="0" w:color="auto"/>
          </w:divBdr>
        </w:div>
        <w:div w:id="296835929">
          <w:marLeft w:val="640"/>
          <w:marRight w:val="0"/>
          <w:marTop w:val="0"/>
          <w:marBottom w:val="0"/>
          <w:divBdr>
            <w:top w:val="none" w:sz="0" w:space="0" w:color="auto"/>
            <w:left w:val="none" w:sz="0" w:space="0" w:color="auto"/>
            <w:bottom w:val="none" w:sz="0" w:space="0" w:color="auto"/>
            <w:right w:val="none" w:sz="0" w:space="0" w:color="auto"/>
          </w:divBdr>
        </w:div>
        <w:div w:id="140117168">
          <w:marLeft w:val="640"/>
          <w:marRight w:val="0"/>
          <w:marTop w:val="0"/>
          <w:marBottom w:val="0"/>
          <w:divBdr>
            <w:top w:val="none" w:sz="0" w:space="0" w:color="auto"/>
            <w:left w:val="none" w:sz="0" w:space="0" w:color="auto"/>
            <w:bottom w:val="none" w:sz="0" w:space="0" w:color="auto"/>
            <w:right w:val="none" w:sz="0" w:space="0" w:color="auto"/>
          </w:divBdr>
        </w:div>
        <w:div w:id="32658796">
          <w:marLeft w:val="640"/>
          <w:marRight w:val="0"/>
          <w:marTop w:val="0"/>
          <w:marBottom w:val="0"/>
          <w:divBdr>
            <w:top w:val="none" w:sz="0" w:space="0" w:color="auto"/>
            <w:left w:val="none" w:sz="0" w:space="0" w:color="auto"/>
            <w:bottom w:val="none" w:sz="0" w:space="0" w:color="auto"/>
            <w:right w:val="none" w:sz="0" w:space="0" w:color="auto"/>
          </w:divBdr>
        </w:div>
        <w:div w:id="1380664678">
          <w:marLeft w:val="640"/>
          <w:marRight w:val="0"/>
          <w:marTop w:val="0"/>
          <w:marBottom w:val="0"/>
          <w:divBdr>
            <w:top w:val="none" w:sz="0" w:space="0" w:color="auto"/>
            <w:left w:val="none" w:sz="0" w:space="0" w:color="auto"/>
            <w:bottom w:val="none" w:sz="0" w:space="0" w:color="auto"/>
            <w:right w:val="none" w:sz="0" w:space="0" w:color="auto"/>
          </w:divBdr>
        </w:div>
        <w:div w:id="1816291145">
          <w:marLeft w:val="640"/>
          <w:marRight w:val="0"/>
          <w:marTop w:val="0"/>
          <w:marBottom w:val="0"/>
          <w:divBdr>
            <w:top w:val="none" w:sz="0" w:space="0" w:color="auto"/>
            <w:left w:val="none" w:sz="0" w:space="0" w:color="auto"/>
            <w:bottom w:val="none" w:sz="0" w:space="0" w:color="auto"/>
            <w:right w:val="none" w:sz="0" w:space="0" w:color="auto"/>
          </w:divBdr>
        </w:div>
        <w:div w:id="66613239">
          <w:marLeft w:val="640"/>
          <w:marRight w:val="0"/>
          <w:marTop w:val="0"/>
          <w:marBottom w:val="0"/>
          <w:divBdr>
            <w:top w:val="none" w:sz="0" w:space="0" w:color="auto"/>
            <w:left w:val="none" w:sz="0" w:space="0" w:color="auto"/>
            <w:bottom w:val="none" w:sz="0" w:space="0" w:color="auto"/>
            <w:right w:val="none" w:sz="0" w:space="0" w:color="auto"/>
          </w:divBdr>
        </w:div>
        <w:div w:id="63459227">
          <w:marLeft w:val="640"/>
          <w:marRight w:val="0"/>
          <w:marTop w:val="0"/>
          <w:marBottom w:val="0"/>
          <w:divBdr>
            <w:top w:val="none" w:sz="0" w:space="0" w:color="auto"/>
            <w:left w:val="none" w:sz="0" w:space="0" w:color="auto"/>
            <w:bottom w:val="none" w:sz="0" w:space="0" w:color="auto"/>
            <w:right w:val="none" w:sz="0" w:space="0" w:color="auto"/>
          </w:divBdr>
        </w:div>
        <w:div w:id="1873491102">
          <w:marLeft w:val="640"/>
          <w:marRight w:val="0"/>
          <w:marTop w:val="0"/>
          <w:marBottom w:val="0"/>
          <w:divBdr>
            <w:top w:val="none" w:sz="0" w:space="0" w:color="auto"/>
            <w:left w:val="none" w:sz="0" w:space="0" w:color="auto"/>
            <w:bottom w:val="none" w:sz="0" w:space="0" w:color="auto"/>
            <w:right w:val="none" w:sz="0" w:space="0" w:color="auto"/>
          </w:divBdr>
        </w:div>
        <w:div w:id="124978440">
          <w:marLeft w:val="640"/>
          <w:marRight w:val="0"/>
          <w:marTop w:val="0"/>
          <w:marBottom w:val="0"/>
          <w:divBdr>
            <w:top w:val="none" w:sz="0" w:space="0" w:color="auto"/>
            <w:left w:val="none" w:sz="0" w:space="0" w:color="auto"/>
            <w:bottom w:val="none" w:sz="0" w:space="0" w:color="auto"/>
            <w:right w:val="none" w:sz="0" w:space="0" w:color="auto"/>
          </w:divBdr>
        </w:div>
        <w:div w:id="1967269260">
          <w:marLeft w:val="640"/>
          <w:marRight w:val="0"/>
          <w:marTop w:val="0"/>
          <w:marBottom w:val="0"/>
          <w:divBdr>
            <w:top w:val="none" w:sz="0" w:space="0" w:color="auto"/>
            <w:left w:val="none" w:sz="0" w:space="0" w:color="auto"/>
            <w:bottom w:val="none" w:sz="0" w:space="0" w:color="auto"/>
            <w:right w:val="none" w:sz="0" w:space="0" w:color="auto"/>
          </w:divBdr>
        </w:div>
        <w:div w:id="1475176778">
          <w:marLeft w:val="640"/>
          <w:marRight w:val="0"/>
          <w:marTop w:val="0"/>
          <w:marBottom w:val="0"/>
          <w:divBdr>
            <w:top w:val="none" w:sz="0" w:space="0" w:color="auto"/>
            <w:left w:val="none" w:sz="0" w:space="0" w:color="auto"/>
            <w:bottom w:val="none" w:sz="0" w:space="0" w:color="auto"/>
            <w:right w:val="none" w:sz="0" w:space="0" w:color="auto"/>
          </w:divBdr>
        </w:div>
        <w:div w:id="930891578">
          <w:marLeft w:val="640"/>
          <w:marRight w:val="0"/>
          <w:marTop w:val="0"/>
          <w:marBottom w:val="0"/>
          <w:divBdr>
            <w:top w:val="none" w:sz="0" w:space="0" w:color="auto"/>
            <w:left w:val="none" w:sz="0" w:space="0" w:color="auto"/>
            <w:bottom w:val="none" w:sz="0" w:space="0" w:color="auto"/>
            <w:right w:val="none" w:sz="0" w:space="0" w:color="auto"/>
          </w:divBdr>
        </w:div>
        <w:div w:id="1020814475">
          <w:marLeft w:val="640"/>
          <w:marRight w:val="0"/>
          <w:marTop w:val="0"/>
          <w:marBottom w:val="0"/>
          <w:divBdr>
            <w:top w:val="none" w:sz="0" w:space="0" w:color="auto"/>
            <w:left w:val="none" w:sz="0" w:space="0" w:color="auto"/>
            <w:bottom w:val="none" w:sz="0" w:space="0" w:color="auto"/>
            <w:right w:val="none" w:sz="0" w:space="0" w:color="auto"/>
          </w:divBdr>
        </w:div>
      </w:divsChild>
    </w:div>
    <w:div w:id="756445723">
      <w:marLeft w:val="640"/>
      <w:marRight w:val="0"/>
      <w:marTop w:val="0"/>
      <w:marBottom w:val="0"/>
      <w:divBdr>
        <w:top w:val="none" w:sz="0" w:space="0" w:color="auto"/>
        <w:left w:val="none" w:sz="0" w:space="0" w:color="auto"/>
        <w:bottom w:val="none" w:sz="0" w:space="0" w:color="auto"/>
        <w:right w:val="none" w:sz="0" w:space="0" w:color="auto"/>
      </w:divBdr>
    </w:div>
    <w:div w:id="759448241">
      <w:bodyDiv w:val="1"/>
      <w:marLeft w:val="0"/>
      <w:marRight w:val="0"/>
      <w:marTop w:val="0"/>
      <w:marBottom w:val="0"/>
      <w:divBdr>
        <w:top w:val="none" w:sz="0" w:space="0" w:color="auto"/>
        <w:left w:val="none" w:sz="0" w:space="0" w:color="auto"/>
        <w:bottom w:val="none" w:sz="0" w:space="0" w:color="auto"/>
        <w:right w:val="none" w:sz="0" w:space="0" w:color="auto"/>
      </w:divBdr>
      <w:divsChild>
        <w:div w:id="94861799">
          <w:marLeft w:val="640"/>
          <w:marRight w:val="0"/>
          <w:marTop w:val="0"/>
          <w:marBottom w:val="0"/>
          <w:divBdr>
            <w:top w:val="none" w:sz="0" w:space="0" w:color="auto"/>
            <w:left w:val="none" w:sz="0" w:space="0" w:color="auto"/>
            <w:bottom w:val="none" w:sz="0" w:space="0" w:color="auto"/>
            <w:right w:val="none" w:sz="0" w:space="0" w:color="auto"/>
          </w:divBdr>
        </w:div>
        <w:div w:id="106200269">
          <w:marLeft w:val="640"/>
          <w:marRight w:val="0"/>
          <w:marTop w:val="0"/>
          <w:marBottom w:val="0"/>
          <w:divBdr>
            <w:top w:val="none" w:sz="0" w:space="0" w:color="auto"/>
            <w:left w:val="none" w:sz="0" w:space="0" w:color="auto"/>
            <w:bottom w:val="none" w:sz="0" w:space="0" w:color="auto"/>
            <w:right w:val="none" w:sz="0" w:space="0" w:color="auto"/>
          </w:divBdr>
        </w:div>
        <w:div w:id="176699745">
          <w:marLeft w:val="640"/>
          <w:marRight w:val="0"/>
          <w:marTop w:val="0"/>
          <w:marBottom w:val="0"/>
          <w:divBdr>
            <w:top w:val="none" w:sz="0" w:space="0" w:color="auto"/>
            <w:left w:val="none" w:sz="0" w:space="0" w:color="auto"/>
            <w:bottom w:val="none" w:sz="0" w:space="0" w:color="auto"/>
            <w:right w:val="none" w:sz="0" w:space="0" w:color="auto"/>
          </w:divBdr>
        </w:div>
        <w:div w:id="176896341">
          <w:marLeft w:val="640"/>
          <w:marRight w:val="0"/>
          <w:marTop w:val="0"/>
          <w:marBottom w:val="0"/>
          <w:divBdr>
            <w:top w:val="none" w:sz="0" w:space="0" w:color="auto"/>
            <w:left w:val="none" w:sz="0" w:space="0" w:color="auto"/>
            <w:bottom w:val="none" w:sz="0" w:space="0" w:color="auto"/>
            <w:right w:val="none" w:sz="0" w:space="0" w:color="auto"/>
          </w:divBdr>
        </w:div>
        <w:div w:id="205535190">
          <w:marLeft w:val="640"/>
          <w:marRight w:val="0"/>
          <w:marTop w:val="0"/>
          <w:marBottom w:val="0"/>
          <w:divBdr>
            <w:top w:val="none" w:sz="0" w:space="0" w:color="auto"/>
            <w:left w:val="none" w:sz="0" w:space="0" w:color="auto"/>
            <w:bottom w:val="none" w:sz="0" w:space="0" w:color="auto"/>
            <w:right w:val="none" w:sz="0" w:space="0" w:color="auto"/>
          </w:divBdr>
        </w:div>
        <w:div w:id="223176079">
          <w:marLeft w:val="640"/>
          <w:marRight w:val="0"/>
          <w:marTop w:val="0"/>
          <w:marBottom w:val="0"/>
          <w:divBdr>
            <w:top w:val="none" w:sz="0" w:space="0" w:color="auto"/>
            <w:left w:val="none" w:sz="0" w:space="0" w:color="auto"/>
            <w:bottom w:val="none" w:sz="0" w:space="0" w:color="auto"/>
            <w:right w:val="none" w:sz="0" w:space="0" w:color="auto"/>
          </w:divBdr>
        </w:div>
        <w:div w:id="226035932">
          <w:marLeft w:val="640"/>
          <w:marRight w:val="0"/>
          <w:marTop w:val="0"/>
          <w:marBottom w:val="0"/>
          <w:divBdr>
            <w:top w:val="none" w:sz="0" w:space="0" w:color="auto"/>
            <w:left w:val="none" w:sz="0" w:space="0" w:color="auto"/>
            <w:bottom w:val="none" w:sz="0" w:space="0" w:color="auto"/>
            <w:right w:val="none" w:sz="0" w:space="0" w:color="auto"/>
          </w:divBdr>
        </w:div>
        <w:div w:id="264650720">
          <w:marLeft w:val="640"/>
          <w:marRight w:val="0"/>
          <w:marTop w:val="0"/>
          <w:marBottom w:val="0"/>
          <w:divBdr>
            <w:top w:val="none" w:sz="0" w:space="0" w:color="auto"/>
            <w:left w:val="none" w:sz="0" w:space="0" w:color="auto"/>
            <w:bottom w:val="none" w:sz="0" w:space="0" w:color="auto"/>
            <w:right w:val="none" w:sz="0" w:space="0" w:color="auto"/>
          </w:divBdr>
        </w:div>
        <w:div w:id="311181159">
          <w:marLeft w:val="640"/>
          <w:marRight w:val="0"/>
          <w:marTop w:val="0"/>
          <w:marBottom w:val="0"/>
          <w:divBdr>
            <w:top w:val="none" w:sz="0" w:space="0" w:color="auto"/>
            <w:left w:val="none" w:sz="0" w:space="0" w:color="auto"/>
            <w:bottom w:val="none" w:sz="0" w:space="0" w:color="auto"/>
            <w:right w:val="none" w:sz="0" w:space="0" w:color="auto"/>
          </w:divBdr>
        </w:div>
        <w:div w:id="364906845">
          <w:marLeft w:val="640"/>
          <w:marRight w:val="0"/>
          <w:marTop w:val="0"/>
          <w:marBottom w:val="0"/>
          <w:divBdr>
            <w:top w:val="none" w:sz="0" w:space="0" w:color="auto"/>
            <w:left w:val="none" w:sz="0" w:space="0" w:color="auto"/>
            <w:bottom w:val="none" w:sz="0" w:space="0" w:color="auto"/>
            <w:right w:val="none" w:sz="0" w:space="0" w:color="auto"/>
          </w:divBdr>
        </w:div>
        <w:div w:id="388579546">
          <w:marLeft w:val="640"/>
          <w:marRight w:val="0"/>
          <w:marTop w:val="0"/>
          <w:marBottom w:val="0"/>
          <w:divBdr>
            <w:top w:val="none" w:sz="0" w:space="0" w:color="auto"/>
            <w:left w:val="none" w:sz="0" w:space="0" w:color="auto"/>
            <w:bottom w:val="none" w:sz="0" w:space="0" w:color="auto"/>
            <w:right w:val="none" w:sz="0" w:space="0" w:color="auto"/>
          </w:divBdr>
        </w:div>
        <w:div w:id="394014392">
          <w:marLeft w:val="640"/>
          <w:marRight w:val="0"/>
          <w:marTop w:val="0"/>
          <w:marBottom w:val="0"/>
          <w:divBdr>
            <w:top w:val="none" w:sz="0" w:space="0" w:color="auto"/>
            <w:left w:val="none" w:sz="0" w:space="0" w:color="auto"/>
            <w:bottom w:val="none" w:sz="0" w:space="0" w:color="auto"/>
            <w:right w:val="none" w:sz="0" w:space="0" w:color="auto"/>
          </w:divBdr>
        </w:div>
        <w:div w:id="446043337">
          <w:marLeft w:val="640"/>
          <w:marRight w:val="0"/>
          <w:marTop w:val="0"/>
          <w:marBottom w:val="0"/>
          <w:divBdr>
            <w:top w:val="none" w:sz="0" w:space="0" w:color="auto"/>
            <w:left w:val="none" w:sz="0" w:space="0" w:color="auto"/>
            <w:bottom w:val="none" w:sz="0" w:space="0" w:color="auto"/>
            <w:right w:val="none" w:sz="0" w:space="0" w:color="auto"/>
          </w:divBdr>
        </w:div>
        <w:div w:id="544413096">
          <w:marLeft w:val="640"/>
          <w:marRight w:val="0"/>
          <w:marTop w:val="0"/>
          <w:marBottom w:val="0"/>
          <w:divBdr>
            <w:top w:val="none" w:sz="0" w:space="0" w:color="auto"/>
            <w:left w:val="none" w:sz="0" w:space="0" w:color="auto"/>
            <w:bottom w:val="none" w:sz="0" w:space="0" w:color="auto"/>
            <w:right w:val="none" w:sz="0" w:space="0" w:color="auto"/>
          </w:divBdr>
        </w:div>
        <w:div w:id="572547531">
          <w:marLeft w:val="640"/>
          <w:marRight w:val="0"/>
          <w:marTop w:val="0"/>
          <w:marBottom w:val="0"/>
          <w:divBdr>
            <w:top w:val="none" w:sz="0" w:space="0" w:color="auto"/>
            <w:left w:val="none" w:sz="0" w:space="0" w:color="auto"/>
            <w:bottom w:val="none" w:sz="0" w:space="0" w:color="auto"/>
            <w:right w:val="none" w:sz="0" w:space="0" w:color="auto"/>
          </w:divBdr>
        </w:div>
        <w:div w:id="583419022">
          <w:marLeft w:val="640"/>
          <w:marRight w:val="0"/>
          <w:marTop w:val="0"/>
          <w:marBottom w:val="0"/>
          <w:divBdr>
            <w:top w:val="none" w:sz="0" w:space="0" w:color="auto"/>
            <w:left w:val="none" w:sz="0" w:space="0" w:color="auto"/>
            <w:bottom w:val="none" w:sz="0" w:space="0" w:color="auto"/>
            <w:right w:val="none" w:sz="0" w:space="0" w:color="auto"/>
          </w:divBdr>
        </w:div>
        <w:div w:id="607853577">
          <w:marLeft w:val="640"/>
          <w:marRight w:val="0"/>
          <w:marTop w:val="0"/>
          <w:marBottom w:val="0"/>
          <w:divBdr>
            <w:top w:val="none" w:sz="0" w:space="0" w:color="auto"/>
            <w:left w:val="none" w:sz="0" w:space="0" w:color="auto"/>
            <w:bottom w:val="none" w:sz="0" w:space="0" w:color="auto"/>
            <w:right w:val="none" w:sz="0" w:space="0" w:color="auto"/>
          </w:divBdr>
        </w:div>
        <w:div w:id="609630111">
          <w:marLeft w:val="640"/>
          <w:marRight w:val="0"/>
          <w:marTop w:val="0"/>
          <w:marBottom w:val="0"/>
          <w:divBdr>
            <w:top w:val="none" w:sz="0" w:space="0" w:color="auto"/>
            <w:left w:val="none" w:sz="0" w:space="0" w:color="auto"/>
            <w:bottom w:val="none" w:sz="0" w:space="0" w:color="auto"/>
            <w:right w:val="none" w:sz="0" w:space="0" w:color="auto"/>
          </w:divBdr>
        </w:div>
        <w:div w:id="611012191">
          <w:marLeft w:val="640"/>
          <w:marRight w:val="0"/>
          <w:marTop w:val="0"/>
          <w:marBottom w:val="0"/>
          <w:divBdr>
            <w:top w:val="none" w:sz="0" w:space="0" w:color="auto"/>
            <w:left w:val="none" w:sz="0" w:space="0" w:color="auto"/>
            <w:bottom w:val="none" w:sz="0" w:space="0" w:color="auto"/>
            <w:right w:val="none" w:sz="0" w:space="0" w:color="auto"/>
          </w:divBdr>
        </w:div>
        <w:div w:id="618998572">
          <w:marLeft w:val="640"/>
          <w:marRight w:val="0"/>
          <w:marTop w:val="0"/>
          <w:marBottom w:val="0"/>
          <w:divBdr>
            <w:top w:val="none" w:sz="0" w:space="0" w:color="auto"/>
            <w:left w:val="none" w:sz="0" w:space="0" w:color="auto"/>
            <w:bottom w:val="none" w:sz="0" w:space="0" w:color="auto"/>
            <w:right w:val="none" w:sz="0" w:space="0" w:color="auto"/>
          </w:divBdr>
        </w:div>
        <w:div w:id="761032961">
          <w:marLeft w:val="640"/>
          <w:marRight w:val="0"/>
          <w:marTop w:val="0"/>
          <w:marBottom w:val="0"/>
          <w:divBdr>
            <w:top w:val="none" w:sz="0" w:space="0" w:color="auto"/>
            <w:left w:val="none" w:sz="0" w:space="0" w:color="auto"/>
            <w:bottom w:val="none" w:sz="0" w:space="0" w:color="auto"/>
            <w:right w:val="none" w:sz="0" w:space="0" w:color="auto"/>
          </w:divBdr>
        </w:div>
        <w:div w:id="794297761">
          <w:marLeft w:val="640"/>
          <w:marRight w:val="0"/>
          <w:marTop w:val="0"/>
          <w:marBottom w:val="0"/>
          <w:divBdr>
            <w:top w:val="none" w:sz="0" w:space="0" w:color="auto"/>
            <w:left w:val="none" w:sz="0" w:space="0" w:color="auto"/>
            <w:bottom w:val="none" w:sz="0" w:space="0" w:color="auto"/>
            <w:right w:val="none" w:sz="0" w:space="0" w:color="auto"/>
          </w:divBdr>
        </w:div>
        <w:div w:id="822352816">
          <w:marLeft w:val="640"/>
          <w:marRight w:val="0"/>
          <w:marTop w:val="0"/>
          <w:marBottom w:val="0"/>
          <w:divBdr>
            <w:top w:val="none" w:sz="0" w:space="0" w:color="auto"/>
            <w:left w:val="none" w:sz="0" w:space="0" w:color="auto"/>
            <w:bottom w:val="none" w:sz="0" w:space="0" w:color="auto"/>
            <w:right w:val="none" w:sz="0" w:space="0" w:color="auto"/>
          </w:divBdr>
        </w:div>
        <w:div w:id="833765588">
          <w:marLeft w:val="640"/>
          <w:marRight w:val="0"/>
          <w:marTop w:val="0"/>
          <w:marBottom w:val="0"/>
          <w:divBdr>
            <w:top w:val="none" w:sz="0" w:space="0" w:color="auto"/>
            <w:left w:val="none" w:sz="0" w:space="0" w:color="auto"/>
            <w:bottom w:val="none" w:sz="0" w:space="0" w:color="auto"/>
            <w:right w:val="none" w:sz="0" w:space="0" w:color="auto"/>
          </w:divBdr>
        </w:div>
        <w:div w:id="898398135">
          <w:marLeft w:val="640"/>
          <w:marRight w:val="0"/>
          <w:marTop w:val="0"/>
          <w:marBottom w:val="0"/>
          <w:divBdr>
            <w:top w:val="none" w:sz="0" w:space="0" w:color="auto"/>
            <w:left w:val="none" w:sz="0" w:space="0" w:color="auto"/>
            <w:bottom w:val="none" w:sz="0" w:space="0" w:color="auto"/>
            <w:right w:val="none" w:sz="0" w:space="0" w:color="auto"/>
          </w:divBdr>
        </w:div>
        <w:div w:id="899755102">
          <w:marLeft w:val="640"/>
          <w:marRight w:val="0"/>
          <w:marTop w:val="0"/>
          <w:marBottom w:val="0"/>
          <w:divBdr>
            <w:top w:val="none" w:sz="0" w:space="0" w:color="auto"/>
            <w:left w:val="none" w:sz="0" w:space="0" w:color="auto"/>
            <w:bottom w:val="none" w:sz="0" w:space="0" w:color="auto"/>
            <w:right w:val="none" w:sz="0" w:space="0" w:color="auto"/>
          </w:divBdr>
        </w:div>
        <w:div w:id="914436994">
          <w:marLeft w:val="640"/>
          <w:marRight w:val="0"/>
          <w:marTop w:val="0"/>
          <w:marBottom w:val="0"/>
          <w:divBdr>
            <w:top w:val="none" w:sz="0" w:space="0" w:color="auto"/>
            <w:left w:val="none" w:sz="0" w:space="0" w:color="auto"/>
            <w:bottom w:val="none" w:sz="0" w:space="0" w:color="auto"/>
            <w:right w:val="none" w:sz="0" w:space="0" w:color="auto"/>
          </w:divBdr>
        </w:div>
        <w:div w:id="924806456">
          <w:marLeft w:val="640"/>
          <w:marRight w:val="0"/>
          <w:marTop w:val="0"/>
          <w:marBottom w:val="0"/>
          <w:divBdr>
            <w:top w:val="none" w:sz="0" w:space="0" w:color="auto"/>
            <w:left w:val="none" w:sz="0" w:space="0" w:color="auto"/>
            <w:bottom w:val="none" w:sz="0" w:space="0" w:color="auto"/>
            <w:right w:val="none" w:sz="0" w:space="0" w:color="auto"/>
          </w:divBdr>
        </w:div>
        <w:div w:id="938295439">
          <w:marLeft w:val="640"/>
          <w:marRight w:val="0"/>
          <w:marTop w:val="0"/>
          <w:marBottom w:val="0"/>
          <w:divBdr>
            <w:top w:val="none" w:sz="0" w:space="0" w:color="auto"/>
            <w:left w:val="none" w:sz="0" w:space="0" w:color="auto"/>
            <w:bottom w:val="none" w:sz="0" w:space="0" w:color="auto"/>
            <w:right w:val="none" w:sz="0" w:space="0" w:color="auto"/>
          </w:divBdr>
        </w:div>
        <w:div w:id="964316693">
          <w:marLeft w:val="640"/>
          <w:marRight w:val="0"/>
          <w:marTop w:val="0"/>
          <w:marBottom w:val="0"/>
          <w:divBdr>
            <w:top w:val="none" w:sz="0" w:space="0" w:color="auto"/>
            <w:left w:val="none" w:sz="0" w:space="0" w:color="auto"/>
            <w:bottom w:val="none" w:sz="0" w:space="0" w:color="auto"/>
            <w:right w:val="none" w:sz="0" w:space="0" w:color="auto"/>
          </w:divBdr>
        </w:div>
        <w:div w:id="1003171081">
          <w:marLeft w:val="640"/>
          <w:marRight w:val="0"/>
          <w:marTop w:val="0"/>
          <w:marBottom w:val="0"/>
          <w:divBdr>
            <w:top w:val="none" w:sz="0" w:space="0" w:color="auto"/>
            <w:left w:val="none" w:sz="0" w:space="0" w:color="auto"/>
            <w:bottom w:val="none" w:sz="0" w:space="0" w:color="auto"/>
            <w:right w:val="none" w:sz="0" w:space="0" w:color="auto"/>
          </w:divBdr>
        </w:div>
        <w:div w:id="1094664749">
          <w:marLeft w:val="640"/>
          <w:marRight w:val="0"/>
          <w:marTop w:val="0"/>
          <w:marBottom w:val="0"/>
          <w:divBdr>
            <w:top w:val="none" w:sz="0" w:space="0" w:color="auto"/>
            <w:left w:val="none" w:sz="0" w:space="0" w:color="auto"/>
            <w:bottom w:val="none" w:sz="0" w:space="0" w:color="auto"/>
            <w:right w:val="none" w:sz="0" w:space="0" w:color="auto"/>
          </w:divBdr>
        </w:div>
        <w:div w:id="1111318414">
          <w:marLeft w:val="640"/>
          <w:marRight w:val="0"/>
          <w:marTop w:val="0"/>
          <w:marBottom w:val="0"/>
          <w:divBdr>
            <w:top w:val="none" w:sz="0" w:space="0" w:color="auto"/>
            <w:left w:val="none" w:sz="0" w:space="0" w:color="auto"/>
            <w:bottom w:val="none" w:sz="0" w:space="0" w:color="auto"/>
            <w:right w:val="none" w:sz="0" w:space="0" w:color="auto"/>
          </w:divBdr>
        </w:div>
        <w:div w:id="1125344251">
          <w:marLeft w:val="640"/>
          <w:marRight w:val="0"/>
          <w:marTop w:val="0"/>
          <w:marBottom w:val="0"/>
          <w:divBdr>
            <w:top w:val="none" w:sz="0" w:space="0" w:color="auto"/>
            <w:left w:val="none" w:sz="0" w:space="0" w:color="auto"/>
            <w:bottom w:val="none" w:sz="0" w:space="0" w:color="auto"/>
            <w:right w:val="none" w:sz="0" w:space="0" w:color="auto"/>
          </w:divBdr>
        </w:div>
        <w:div w:id="1125928883">
          <w:marLeft w:val="640"/>
          <w:marRight w:val="0"/>
          <w:marTop w:val="0"/>
          <w:marBottom w:val="0"/>
          <w:divBdr>
            <w:top w:val="none" w:sz="0" w:space="0" w:color="auto"/>
            <w:left w:val="none" w:sz="0" w:space="0" w:color="auto"/>
            <w:bottom w:val="none" w:sz="0" w:space="0" w:color="auto"/>
            <w:right w:val="none" w:sz="0" w:space="0" w:color="auto"/>
          </w:divBdr>
        </w:div>
        <w:div w:id="1193033186">
          <w:marLeft w:val="640"/>
          <w:marRight w:val="0"/>
          <w:marTop w:val="0"/>
          <w:marBottom w:val="0"/>
          <w:divBdr>
            <w:top w:val="none" w:sz="0" w:space="0" w:color="auto"/>
            <w:left w:val="none" w:sz="0" w:space="0" w:color="auto"/>
            <w:bottom w:val="none" w:sz="0" w:space="0" w:color="auto"/>
            <w:right w:val="none" w:sz="0" w:space="0" w:color="auto"/>
          </w:divBdr>
        </w:div>
        <w:div w:id="1213425567">
          <w:marLeft w:val="640"/>
          <w:marRight w:val="0"/>
          <w:marTop w:val="0"/>
          <w:marBottom w:val="0"/>
          <w:divBdr>
            <w:top w:val="none" w:sz="0" w:space="0" w:color="auto"/>
            <w:left w:val="none" w:sz="0" w:space="0" w:color="auto"/>
            <w:bottom w:val="none" w:sz="0" w:space="0" w:color="auto"/>
            <w:right w:val="none" w:sz="0" w:space="0" w:color="auto"/>
          </w:divBdr>
        </w:div>
        <w:div w:id="1218320355">
          <w:marLeft w:val="640"/>
          <w:marRight w:val="0"/>
          <w:marTop w:val="0"/>
          <w:marBottom w:val="0"/>
          <w:divBdr>
            <w:top w:val="none" w:sz="0" w:space="0" w:color="auto"/>
            <w:left w:val="none" w:sz="0" w:space="0" w:color="auto"/>
            <w:bottom w:val="none" w:sz="0" w:space="0" w:color="auto"/>
            <w:right w:val="none" w:sz="0" w:space="0" w:color="auto"/>
          </w:divBdr>
        </w:div>
        <w:div w:id="1326127231">
          <w:marLeft w:val="640"/>
          <w:marRight w:val="0"/>
          <w:marTop w:val="0"/>
          <w:marBottom w:val="0"/>
          <w:divBdr>
            <w:top w:val="none" w:sz="0" w:space="0" w:color="auto"/>
            <w:left w:val="none" w:sz="0" w:space="0" w:color="auto"/>
            <w:bottom w:val="none" w:sz="0" w:space="0" w:color="auto"/>
            <w:right w:val="none" w:sz="0" w:space="0" w:color="auto"/>
          </w:divBdr>
        </w:div>
        <w:div w:id="1413621664">
          <w:marLeft w:val="640"/>
          <w:marRight w:val="0"/>
          <w:marTop w:val="0"/>
          <w:marBottom w:val="0"/>
          <w:divBdr>
            <w:top w:val="none" w:sz="0" w:space="0" w:color="auto"/>
            <w:left w:val="none" w:sz="0" w:space="0" w:color="auto"/>
            <w:bottom w:val="none" w:sz="0" w:space="0" w:color="auto"/>
            <w:right w:val="none" w:sz="0" w:space="0" w:color="auto"/>
          </w:divBdr>
        </w:div>
        <w:div w:id="1574311432">
          <w:marLeft w:val="640"/>
          <w:marRight w:val="0"/>
          <w:marTop w:val="0"/>
          <w:marBottom w:val="0"/>
          <w:divBdr>
            <w:top w:val="none" w:sz="0" w:space="0" w:color="auto"/>
            <w:left w:val="none" w:sz="0" w:space="0" w:color="auto"/>
            <w:bottom w:val="none" w:sz="0" w:space="0" w:color="auto"/>
            <w:right w:val="none" w:sz="0" w:space="0" w:color="auto"/>
          </w:divBdr>
        </w:div>
        <w:div w:id="1609310708">
          <w:marLeft w:val="640"/>
          <w:marRight w:val="0"/>
          <w:marTop w:val="0"/>
          <w:marBottom w:val="0"/>
          <w:divBdr>
            <w:top w:val="none" w:sz="0" w:space="0" w:color="auto"/>
            <w:left w:val="none" w:sz="0" w:space="0" w:color="auto"/>
            <w:bottom w:val="none" w:sz="0" w:space="0" w:color="auto"/>
            <w:right w:val="none" w:sz="0" w:space="0" w:color="auto"/>
          </w:divBdr>
        </w:div>
        <w:div w:id="1646079208">
          <w:marLeft w:val="640"/>
          <w:marRight w:val="0"/>
          <w:marTop w:val="0"/>
          <w:marBottom w:val="0"/>
          <w:divBdr>
            <w:top w:val="none" w:sz="0" w:space="0" w:color="auto"/>
            <w:left w:val="none" w:sz="0" w:space="0" w:color="auto"/>
            <w:bottom w:val="none" w:sz="0" w:space="0" w:color="auto"/>
            <w:right w:val="none" w:sz="0" w:space="0" w:color="auto"/>
          </w:divBdr>
        </w:div>
        <w:div w:id="1785877974">
          <w:marLeft w:val="640"/>
          <w:marRight w:val="0"/>
          <w:marTop w:val="0"/>
          <w:marBottom w:val="0"/>
          <w:divBdr>
            <w:top w:val="none" w:sz="0" w:space="0" w:color="auto"/>
            <w:left w:val="none" w:sz="0" w:space="0" w:color="auto"/>
            <w:bottom w:val="none" w:sz="0" w:space="0" w:color="auto"/>
            <w:right w:val="none" w:sz="0" w:space="0" w:color="auto"/>
          </w:divBdr>
        </w:div>
        <w:div w:id="1803427433">
          <w:marLeft w:val="640"/>
          <w:marRight w:val="0"/>
          <w:marTop w:val="0"/>
          <w:marBottom w:val="0"/>
          <w:divBdr>
            <w:top w:val="none" w:sz="0" w:space="0" w:color="auto"/>
            <w:left w:val="none" w:sz="0" w:space="0" w:color="auto"/>
            <w:bottom w:val="none" w:sz="0" w:space="0" w:color="auto"/>
            <w:right w:val="none" w:sz="0" w:space="0" w:color="auto"/>
          </w:divBdr>
        </w:div>
        <w:div w:id="1866598467">
          <w:marLeft w:val="640"/>
          <w:marRight w:val="0"/>
          <w:marTop w:val="0"/>
          <w:marBottom w:val="0"/>
          <w:divBdr>
            <w:top w:val="none" w:sz="0" w:space="0" w:color="auto"/>
            <w:left w:val="none" w:sz="0" w:space="0" w:color="auto"/>
            <w:bottom w:val="none" w:sz="0" w:space="0" w:color="auto"/>
            <w:right w:val="none" w:sz="0" w:space="0" w:color="auto"/>
          </w:divBdr>
        </w:div>
        <w:div w:id="1928462948">
          <w:marLeft w:val="640"/>
          <w:marRight w:val="0"/>
          <w:marTop w:val="0"/>
          <w:marBottom w:val="0"/>
          <w:divBdr>
            <w:top w:val="none" w:sz="0" w:space="0" w:color="auto"/>
            <w:left w:val="none" w:sz="0" w:space="0" w:color="auto"/>
            <w:bottom w:val="none" w:sz="0" w:space="0" w:color="auto"/>
            <w:right w:val="none" w:sz="0" w:space="0" w:color="auto"/>
          </w:divBdr>
        </w:div>
        <w:div w:id="1942449391">
          <w:marLeft w:val="640"/>
          <w:marRight w:val="0"/>
          <w:marTop w:val="0"/>
          <w:marBottom w:val="0"/>
          <w:divBdr>
            <w:top w:val="none" w:sz="0" w:space="0" w:color="auto"/>
            <w:left w:val="none" w:sz="0" w:space="0" w:color="auto"/>
            <w:bottom w:val="none" w:sz="0" w:space="0" w:color="auto"/>
            <w:right w:val="none" w:sz="0" w:space="0" w:color="auto"/>
          </w:divBdr>
        </w:div>
        <w:div w:id="2045983003">
          <w:marLeft w:val="640"/>
          <w:marRight w:val="0"/>
          <w:marTop w:val="0"/>
          <w:marBottom w:val="0"/>
          <w:divBdr>
            <w:top w:val="none" w:sz="0" w:space="0" w:color="auto"/>
            <w:left w:val="none" w:sz="0" w:space="0" w:color="auto"/>
            <w:bottom w:val="none" w:sz="0" w:space="0" w:color="auto"/>
            <w:right w:val="none" w:sz="0" w:space="0" w:color="auto"/>
          </w:divBdr>
        </w:div>
        <w:div w:id="2060592429">
          <w:marLeft w:val="640"/>
          <w:marRight w:val="0"/>
          <w:marTop w:val="0"/>
          <w:marBottom w:val="0"/>
          <w:divBdr>
            <w:top w:val="none" w:sz="0" w:space="0" w:color="auto"/>
            <w:left w:val="none" w:sz="0" w:space="0" w:color="auto"/>
            <w:bottom w:val="none" w:sz="0" w:space="0" w:color="auto"/>
            <w:right w:val="none" w:sz="0" w:space="0" w:color="auto"/>
          </w:divBdr>
        </w:div>
        <w:div w:id="2100329064">
          <w:marLeft w:val="640"/>
          <w:marRight w:val="0"/>
          <w:marTop w:val="0"/>
          <w:marBottom w:val="0"/>
          <w:divBdr>
            <w:top w:val="none" w:sz="0" w:space="0" w:color="auto"/>
            <w:left w:val="none" w:sz="0" w:space="0" w:color="auto"/>
            <w:bottom w:val="none" w:sz="0" w:space="0" w:color="auto"/>
            <w:right w:val="none" w:sz="0" w:space="0" w:color="auto"/>
          </w:divBdr>
        </w:div>
        <w:div w:id="2102097851">
          <w:marLeft w:val="640"/>
          <w:marRight w:val="0"/>
          <w:marTop w:val="0"/>
          <w:marBottom w:val="0"/>
          <w:divBdr>
            <w:top w:val="none" w:sz="0" w:space="0" w:color="auto"/>
            <w:left w:val="none" w:sz="0" w:space="0" w:color="auto"/>
            <w:bottom w:val="none" w:sz="0" w:space="0" w:color="auto"/>
            <w:right w:val="none" w:sz="0" w:space="0" w:color="auto"/>
          </w:divBdr>
        </w:div>
        <w:div w:id="2118480136">
          <w:marLeft w:val="640"/>
          <w:marRight w:val="0"/>
          <w:marTop w:val="0"/>
          <w:marBottom w:val="0"/>
          <w:divBdr>
            <w:top w:val="none" w:sz="0" w:space="0" w:color="auto"/>
            <w:left w:val="none" w:sz="0" w:space="0" w:color="auto"/>
            <w:bottom w:val="none" w:sz="0" w:space="0" w:color="auto"/>
            <w:right w:val="none" w:sz="0" w:space="0" w:color="auto"/>
          </w:divBdr>
        </w:div>
        <w:div w:id="2138255345">
          <w:marLeft w:val="640"/>
          <w:marRight w:val="0"/>
          <w:marTop w:val="0"/>
          <w:marBottom w:val="0"/>
          <w:divBdr>
            <w:top w:val="none" w:sz="0" w:space="0" w:color="auto"/>
            <w:left w:val="none" w:sz="0" w:space="0" w:color="auto"/>
            <w:bottom w:val="none" w:sz="0" w:space="0" w:color="auto"/>
            <w:right w:val="none" w:sz="0" w:space="0" w:color="auto"/>
          </w:divBdr>
        </w:div>
      </w:divsChild>
    </w:div>
    <w:div w:id="759716761">
      <w:marLeft w:val="640"/>
      <w:marRight w:val="0"/>
      <w:marTop w:val="0"/>
      <w:marBottom w:val="0"/>
      <w:divBdr>
        <w:top w:val="none" w:sz="0" w:space="0" w:color="auto"/>
        <w:left w:val="none" w:sz="0" w:space="0" w:color="auto"/>
        <w:bottom w:val="none" w:sz="0" w:space="0" w:color="auto"/>
        <w:right w:val="none" w:sz="0" w:space="0" w:color="auto"/>
      </w:divBdr>
    </w:div>
    <w:div w:id="759761774">
      <w:marLeft w:val="640"/>
      <w:marRight w:val="0"/>
      <w:marTop w:val="0"/>
      <w:marBottom w:val="0"/>
      <w:divBdr>
        <w:top w:val="none" w:sz="0" w:space="0" w:color="auto"/>
        <w:left w:val="none" w:sz="0" w:space="0" w:color="auto"/>
        <w:bottom w:val="none" w:sz="0" w:space="0" w:color="auto"/>
        <w:right w:val="none" w:sz="0" w:space="0" w:color="auto"/>
      </w:divBdr>
    </w:div>
    <w:div w:id="760294408">
      <w:marLeft w:val="640"/>
      <w:marRight w:val="0"/>
      <w:marTop w:val="0"/>
      <w:marBottom w:val="0"/>
      <w:divBdr>
        <w:top w:val="none" w:sz="0" w:space="0" w:color="auto"/>
        <w:left w:val="none" w:sz="0" w:space="0" w:color="auto"/>
        <w:bottom w:val="none" w:sz="0" w:space="0" w:color="auto"/>
        <w:right w:val="none" w:sz="0" w:space="0" w:color="auto"/>
      </w:divBdr>
    </w:div>
    <w:div w:id="760562288">
      <w:marLeft w:val="640"/>
      <w:marRight w:val="0"/>
      <w:marTop w:val="0"/>
      <w:marBottom w:val="0"/>
      <w:divBdr>
        <w:top w:val="none" w:sz="0" w:space="0" w:color="auto"/>
        <w:left w:val="none" w:sz="0" w:space="0" w:color="auto"/>
        <w:bottom w:val="none" w:sz="0" w:space="0" w:color="auto"/>
        <w:right w:val="none" w:sz="0" w:space="0" w:color="auto"/>
      </w:divBdr>
    </w:div>
    <w:div w:id="761874513">
      <w:bodyDiv w:val="1"/>
      <w:marLeft w:val="0"/>
      <w:marRight w:val="0"/>
      <w:marTop w:val="0"/>
      <w:marBottom w:val="0"/>
      <w:divBdr>
        <w:top w:val="none" w:sz="0" w:space="0" w:color="auto"/>
        <w:left w:val="none" w:sz="0" w:space="0" w:color="auto"/>
        <w:bottom w:val="none" w:sz="0" w:space="0" w:color="auto"/>
        <w:right w:val="none" w:sz="0" w:space="0" w:color="auto"/>
      </w:divBdr>
      <w:divsChild>
        <w:div w:id="78605385">
          <w:marLeft w:val="640"/>
          <w:marRight w:val="0"/>
          <w:marTop w:val="0"/>
          <w:marBottom w:val="0"/>
          <w:divBdr>
            <w:top w:val="none" w:sz="0" w:space="0" w:color="auto"/>
            <w:left w:val="none" w:sz="0" w:space="0" w:color="auto"/>
            <w:bottom w:val="none" w:sz="0" w:space="0" w:color="auto"/>
            <w:right w:val="none" w:sz="0" w:space="0" w:color="auto"/>
          </w:divBdr>
        </w:div>
        <w:div w:id="574782614">
          <w:marLeft w:val="640"/>
          <w:marRight w:val="0"/>
          <w:marTop w:val="0"/>
          <w:marBottom w:val="0"/>
          <w:divBdr>
            <w:top w:val="none" w:sz="0" w:space="0" w:color="auto"/>
            <w:left w:val="none" w:sz="0" w:space="0" w:color="auto"/>
            <w:bottom w:val="none" w:sz="0" w:space="0" w:color="auto"/>
            <w:right w:val="none" w:sz="0" w:space="0" w:color="auto"/>
          </w:divBdr>
        </w:div>
        <w:div w:id="2143768280">
          <w:marLeft w:val="640"/>
          <w:marRight w:val="0"/>
          <w:marTop w:val="0"/>
          <w:marBottom w:val="0"/>
          <w:divBdr>
            <w:top w:val="none" w:sz="0" w:space="0" w:color="auto"/>
            <w:left w:val="none" w:sz="0" w:space="0" w:color="auto"/>
            <w:bottom w:val="none" w:sz="0" w:space="0" w:color="auto"/>
            <w:right w:val="none" w:sz="0" w:space="0" w:color="auto"/>
          </w:divBdr>
        </w:div>
        <w:div w:id="1906915077">
          <w:marLeft w:val="640"/>
          <w:marRight w:val="0"/>
          <w:marTop w:val="0"/>
          <w:marBottom w:val="0"/>
          <w:divBdr>
            <w:top w:val="none" w:sz="0" w:space="0" w:color="auto"/>
            <w:left w:val="none" w:sz="0" w:space="0" w:color="auto"/>
            <w:bottom w:val="none" w:sz="0" w:space="0" w:color="auto"/>
            <w:right w:val="none" w:sz="0" w:space="0" w:color="auto"/>
          </w:divBdr>
        </w:div>
        <w:div w:id="654794456">
          <w:marLeft w:val="640"/>
          <w:marRight w:val="0"/>
          <w:marTop w:val="0"/>
          <w:marBottom w:val="0"/>
          <w:divBdr>
            <w:top w:val="none" w:sz="0" w:space="0" w:color="auto"/>
            <w:left w:val="none" w:sz="0" w:space="0" w:color="auto"/>
            <w:bottom w:val="none" w:sz="0" w:space="0" w:color="auto"/>
            <w:right w:val="none" w:sz="0" w:space="0" w:color="auto"/>
          </w:divBdr>
        </w:div>
        <w:div w:id="300310137">
          <w:marLeft w:val="640"/>
          <w:marRight w:val="0"/>
          <w:marTop w:val="0"/>
          <w:marBottom w:val="0"/>
          <w:divBdr>
            <w:top w:val="none" w:sz="0" w:space="0" w:color="auto"/>
            <w:left w:val="none" w:sz="0" w:space="0" w:color="auto"/>
            <w:bottom w:val="none" w:sz="0" w:space="0" w:color="auto"/>
            <w:right w:val="none" w:sz="0" w:space="0" w:color="auto"/>
          </w:divBdr>
        </w:div>
        <w:div w:id="412047526">
          <w:marLeft w:val="640"/>
          <w:marRight w:val="0"/>
          <w:marTop w:val="0"/>
          <w:marBottom w:val="0"/>
          <w:divBdr>
            <w:top w:val="none" w:sz="0" w:space="0" w:color="auto"/>
            <w:left w:val="none" w:sz="0" w:space="0" w:color="auto"/>
            <w:bottom w:val="none" w:sz="0" w:space="0" w:color="auto"/>
            <w:right w:val="none" w:sz="0" w:space="0" w:color="auto"/>
          </w:divBdr>
        </w:div>
        <w:div w:id="1444424108">
          <w:marLeft w:val="640"/>
          <w:marRight w:val="0"/>
          <w:marTop w:val="0"/>
          <w:marBottom w:val="0"/>
          <w:divBdr>
            <w:top w:val="none" w:sz="0" w:space="0" w:color="auto"/>
            <w:left w:val="none" w:sz="0" w:space="0" w:color="auto"/>
            <w:bottom w:val="none" w:sz="0" w:space="0" w:color="auto"/>
            <w:right w:val="none" w:sz="0" w:space="0" w:color="auto"/>
          </w:divBdr>
        </w:div>
        <w:div w:id="1532645127">
          <w:marLeft w:val="640"/>
          <w:marRight w:val="0"/>
          <w:marTop w:val="0"/>
          <w:marBottom w:val="0"/>
          <w:divBdr>
            <w:top w:val="none" w:sz="0" w:space="0" w:color="auto"/>
            <w:left w:val="none" w:sz="0" w:space="0" w:color="auto"/>
            <w:bottom w:val="none" w:sz="0" w:space="0" w:color="auto"/>
            <w:right w:val="none" w:sz="0" w:space="0" w:color="auto"/>
          </w:divBdr>
        </w:div>
        <w:div w:id="64619716">
          <w:marLeft w:val="640"/>
          <w:marRight w:val="0"/>
          <w:marTop w:val="0"/>
          <w:marBottom w:val="0"/>
          <w:divBdr>
            <w:top w:val="none" w:sz="0" w:space="0" w:color="auto"/>
            <w:left w:val="none" w:sz="0" w:space="0" w:color="auto"/>
            <w:bottom w:val="none" w:sz="0" w:space="0" w:color="auto"/>
            <w:right w:val="none" w:sz="0" w:space="0" w:color="auto"/>
          </w:divBdr>
        </w:div>
        <w:div w:id="1525173744">
          <w:marLeft w:val="640"/>
          <w:marRight w:val="0"/>
          <w:marTop w:val="0"/>
          <w:marBottom w:val="0"/>
          <w:divBdr>
            <w:top w:val="none" w:sz="0" w:space="0" w:color="auto"/>
            <w:left w:val="none" w:sz="0" w:space="0" w:color="auto"/>
            <w:bottom w:val="none" w:sz="0" w:space="0" w:color="auto"/>
            <w:right w:val="none" w:sz="0" w:space="0" w:color="auto"/>
          </w:divBdr>
        </w:div>
        <w:div w:id="756169841">
          <w:marLeft w:val="640"/>
          <w:marRight w:val="0"/>
          <w:marTop w:val="0"/>
          <w:marBottom w:val="0"/>
          <w:divBdr>
            <w:top w:val="none" w:sz="0" w:space="0" w:color="auto"/>
            <w:left w:val="none" w:sz="0" w:space="0" w:color="auto"/>
            <w:bottom w:val="none" w:sz="0" w:space="0" w:color="auto"/>
            <w:right w:val="none" w:sz="0" w:space="0" w:color="auto"/>
          </w:divBdr>
        </w:div>
        <w:div w:id="2031375469">
          <w:marLeft w:val="640"/>
          <w:marRight w:val="0"/>
          <w:marTop w:val="0"/>
          <w:marBottom w:val="0"/>
          <w:divBdr>
            <w:top w:val="none" w:sz="0" w:space="0" w:color="auto"/>
            <w:left w:val="none" w:sz="0" w:space="0" w:color="auto"/>
            <w:bottom w:val="none" w:sz="0" w:space="0" w:color="auto"/>
            <w:right w:val="none" w:sz="0" w:space="0" w:color="auto"/>
          </w:divBdr>
        </w:div>
        <w:div w:id="680202917">
          <w:marLeft w:val="640"/>
          <w:marRight w:val="0"/>
          <w:marTop w:val="0"/>
          <w:marBottom w:val="0"/>
          <w:divBdr>
            <w:top w:val="none" w:sz="0" w:space="0" w:color="auto"/>
            <w:left w:val="none" w:sz="0" w:space="0" w:color="auto"/>
            <w:bottom w:val="none" w:sz="0" w:space="0" w:color="auto"/>
            <w:right w:val="none" w:sz="0" w:space="0" w:color="auto"/>
          </w:divBdr>
        </w:div>
        <w:div w:id="1513839689">
          <w:marLeft w:val="640"/>
          <w:marRight w:val="0"/>
          <w:marTop w:val="0"/>
          <w:marBottom w:val="0"/>
          <w:divBdr>
            <w:top w:val="none" w:sz="0" w:space="0" w:color="auto"/>
            <w:left w:val="none" w:sz="0" w:space="0" w:color="auto"/>
            <w:bottom w:val="none" w:sz="0" w:space="0" w:color="auto"/>
            <w:right w:val="none" w:sz="0" w:space="0" w:color="auto"/>
          </w:divBdr>
        </w:div>
        <w:div w:id="1118720249">
          <w:marLeft w:val="640"/>
          <w:marRight w:val="0"/>
          <w:marTop w:val="0"/>
          <w:marBottom w:val="0"/>
          <w:divBdr>
            <w:top w:val="none" w:sz="0" w:space="0" w:color="auto"/>
            <w:left w:val="none" w:sz="0" w:space="0" w:color="auto"/>
            <w:bottom w:val="none" w:sz="0" w:space="0" w:color="auto"/>
            <w:right w:val="none" w:sz="0" w:space="0" w:color="auto"/>
          </w:divBdr>
        </w:div>
        <w:div w:id="1856454374">
          <w:marLeft w:val="640"/>
          <w:marRight w:val="0"/>
          <w:marTop w:val="0"/>
          <w:marBottom w:val="0"/>
          <w:divBdr>
            <w:top w:val="none" w:sz="0" w:space="0" w:color="auto"/>
            <w:left w:val="none" w:sz="0" w:space="0" w:color="auto"/>
            <w:bottom w:val="none" w:sz="0" w:space="0" w:color="auto"/>
            <w:right w:val="none" w:sz="0" w:space="0" w:color="auto"/>
          </w:divBdr>
        </w:div>
        <w:div w:id="1258444799">
          <w:marLeft w:val="640"/>
          <w:marRight w:val="0"/>
          <w:marTop w:val="0"/>
          <w:marBottom w:val="0"/>
          <w:divBdr>
            <w:top w:val="none" w:sz="0" w:space="0" w:color="auto"/>
            <w:left w:val="none" w:sz="0" w:space="0" w:color="auto"/>
            <w:bottom w:val="none" w:sz="0" w:space="0" w:color="auto"/>
            <w:right w:val="none" w:sz="0" w:space="0" w:color="auto"/>
          </w:divBdr>
        </w:div>
        <w:div w:id="1575436118">
          <w:marLeft w:val="640"/>
          <w:marRight w:val="0"/>
          <w:marTop w:val="0"/>
          <w:marBottom w:val="0"/>
          <w:divBdr>
            <w:top w:val="none" w:sz="0" w:space="0" w:color="auto"/>
            <w:left w:val="none" w:sz="0" w:space="0" w:color="auto"/>
            <w:bottom w:val="none" w:sz="0" w:space="0" w:color="auto"/>
            <w:right w:val="none" w:sz="0" w:space="0" w:color="auto"/>
          </w:divBdr>
        </w:div>
        <w:div w:id="1924950678">
          <w:marLeft w:val="640"/>
          <w:marRight w:val="0"/>
          <w:marTop w:val="0"/>
          <w:marBottom w:val="0"/>
          <w:divBdr>
            <w:top w:val="none" w:sz="0" w:space="0" w:color="auto"/>
            <w:left w:val="none" w:sz="0" w:space="0" w:color="auto"/>
            <w:bottom w:val="none" w:sz="0" w:space="0" w:color="auto"/>
            <w:right w:val="none" w:sz="0" w:space="0" w:color="auto"/>
          </w:divBdr>
        </w:div>
        <w:div w:id="1767071640">
          <w:marLeft w:val="640"/>
          <w:marRight w:val="0"/>
          <w:marTop w:val="0"/>
          <w:marBottom w:val="0"/>
          <w:divBdr>
            <w:top w:val="none" w:sz="0" w:space="0" w:color="auto"/>
            <w:left w:val="none" w:sz="0" w:space="0" w:color="auto"/>
            <w:bottom w:val="none" w:sz="0" w:space="0" w:color="auto"/>
            <w:right w:val="none" w:sz="0" w:space="0" w:color="auto"/>
          </w:divBdr>
        </w:div>
        <w:div w:id="296762034">
          <w:marLeft w:val="640"/>
          <w:marRight w:val="0"/>
          <w:marTop w:val="0"/>
          <w:marBottom w:val="0"/>
          <w:divBdr>
            <w:top w:val="none" w:sz="0" w:space="0" w:color="auto"/>
            <w:left w:val="none" w:sz="0" w:space="0" w:color="auto"/>
            <w:bottom w:val="none" w:sz="0" w:space="0" w:color="auto"/>
            <w:right w:val="none" w:sz="0" w:space="0" w:color="auto"/>
          </w:divBdr>
        </w:div>
        <w:div w:id="95831689">
          <w:marLeft w:val="640"/>
          <w:marRight w:val="0"/>
          <w:marTop w:val="0"/>
          <w:marBottom w:val="0"/>
          <w:divBdr>
            <w:top w:val="none" w:sz="0" w:space="0" w:color="auto"/>
            <w:left w:val="none" w:sz="0" w:space="0" w:color="auto"/>
            <w:bottom w:val="none" w:sz="0" w:space="0" w:color="auto"/>
            <w:right w:val="none" w:sz="0" w:space="0" w:color="auto"/>
          </w:divBdr>
        </w:div>
        <w:div w:id="602807414">
          <w:marLeft w:val="640"/>
          <w:marRight w:val="0"/>
          <w:marTop w:val="0"/>
          <w:marBottom w:val="0"/>
          <w:divBdr>
            <w:top w:val="none" w:sz="0" w:space="0" w:color="auto"/>
            <w:left w:val="none" w:sz="0" w:space="0" w:color="auto"/>
            <w:bottom w:val="none" w:sz="0" w:space="0" w:color="auto"/>
            <w:right w:val="none" w:sz="0" w:space="0" w:color="auto"/>
          </w:divBdr>
        </w:div>
        <w:div w:id="1565287953">
          <w:marLeft w:val="640"/>
          <w:marRight w:val="0"/>
          <w:marTop w:val="0"/>
          <w:marBottom w:val="0"/>
          <w:divBdr>
            <w:top w:val="none" w:sz="0" w:space="0" w:color="auto"/>
            <w:left w:val="none" w:sz="0" w:space="0" w:color="auto"/>
            <w:bottom w:val="none" w:sz="0" w:space="0" w:color="auto"/>
            <w:right w:val="none" w:sz="0" w:space="0" w:color="auto"/>
          </w:divBdr>
        </w:div>
        <w:div w:id="1540896361">
          <w:marLeft w:val="640"/>
          <w:marRight w:val="0"/>
          <w:marTop w:val="0"/>
          <w:marBottom w:val="0"/>
          <w:divBdr>
            <w:top w:val="none" w:sz="0" w:space="0" w:color="auto"/>
            <w:left w:val="none" w:sz="0" w:space="0" w:color="auto"/>
            <w:bottom w:val="none" w:sz="0" w:space="0" w:color="auto"/>
            <w:right w:val="none" w:sz="0" w:space="0" w:color="auto"/>
          </w:divBdr>
        </w:div>
        <w:div w:id="1041247707">
          <w:marLeft w:val="640"/>
          <w:marRight w:val="0"/>
          <w:marTop w:val="0"/>
          <w:marBottom w:val="0"/>
          <w:divBdr>
            <w:top w:val="none" w:sz="0" w:space="0" w:color="auto"/>
            <w:left w:val="none" w:sz="0" w:space="0" w:color="auto"/>
            <w:bottom w:val="none" w:sz="0" w:space="0" w:color="auto"/>
            <w:right w:val="none" w:sz="0" w:space="0" w:color="auto"/>
          </w:divBdr>
        </w:div>
        <w:div w:id="1866794860">
          <w:marLeft w:val="640"/>
          <w:marRight w:val="0"/>
          <w:marTop w:val="0"/>
          <w:marBottom w:val="0"/>
          <w:divBdr>
            <w:top w:val="none" w:sz="0" w:space="0" w:color="auto"/>
            <w:left w:val="none" w:sz="0" w:space="0" w:color="auto"/>
            <w:bottom w:val="none" w:sz="0" w:space="0" w:color="auto"/>
            <w:right w:val="none" w:sz="0" w:space="0" w:color="auto"/>
          </w:divBdr>
        </w:div>
        <w:div w:id="1574781708">
          <w:marLeft w:val="640"/>
          <w:marRight w:val="0"/>
          <w:marTop w:val="0"/>
          <w:marBottom w:val="0"/>
          <w:divBdr>
            <w:top w:val="none" w:sz="0" w:space="0" w:color="auto"/>
            <w:left w:val="none" w:sz="0" w:space="0" w:color="auto"/>
            <w:bottom w:val="none" w:sz="0" w:space="0" w:color="auto"/>
            <w:right w:val="none" w:sz="0" w:space="0" w:color="auto"/>
          </w:divBdr>
        </w:div>
        <w:div w:id="2065982543">
          <w:marLeft w:val="640"/>
          <w:marRight w:val="0"/>
          <w:marTop w:val="0"/>
          <w:marBottom w:val="0"/>
          <w:divBdr>
            <w:top w:val="none" w:sz="0" w:space="0" w:color="auto"/>
            <w:left w:val="none" w:sz="0" w:space="0" w:color="auto"/>
            <w:bottom w:val="none" w:sz="0" w:space="0" w:color="auto"/>
            <w:right w:val="none" w:sz="0" w:space="0" w:color="auto"/>
          </w:divBdr>
        </w:div>
        <w:div w:id="1577547810">
          <w:marLeft w:val="640"/>
          <w:marRight w:val="0"/>
          <w:marTop w:val="0"/>
          <w:marBottom w:val="0"/>
          <w:divBdr>
            <w:top w:val="none" w:sz="0" w:space="0" w:color="auto"/>
            <w:left w:val="none" w:sz="0" w:space="0" w:color="auto"/>
            <w:bottom w:val="none" w:sz="0" w:space="0" w:color="auto"/>
            <w:right w:val="none" w:sz="0" w:space="0" w:color="auto"/>
          </w:divBdr>
        </w:div>
        <w:div w:id="1222443743">
          <w:marLeft w:val="640"/>
          <w:marRight w:val="0"/>
          <w:marTop w:val="0"/>
          <w:marBottom w:val="0"/>
          <w:divBdr>
            <w:top w:val="none" w:sz="0" w:space="0" w:color="auto"/>
            <w:left w:val="none" w:sz="0" w:space="0" w:color="auto"/>
            <w:bottom w:val="none" w:sz="0" w:space="0" w:color="auto"/>
            <w:right w:val="none" w:sz="0" w:space="0" w:color="auto"/>
          </w:divBdr>
        </w:div>
        <w:div w:id="1546334022">
          <w:marLeft w:val="640"/>
          <w:marRight w:val="0"/>
          <w:marTop w:val="0"/>
          <w:marBottom w:val="0"/>
          <w:divBdr>
            <w:top w:val="none" w:sz="0" w:space="0" w:color="auto"/>
            <w:left w:val="none" w:sz="0" w:space="0" w:color="auto"/>
            <w:bottom w:val="none" w:sz="0" w:space="0" w:color="auto"/>
            <w:right w:val="none" w:sz="0" w:space="0" w:color="auto"/>
          </w:divBdr>
        </w:div>
        <w:div w:id="975182716">
          <w:marLeft w:val="640"/>
          <w:marRight w:val="0"/>
          <w:marTop w:val="0"/>
          <w:marBottom w:val="0"/>
          <w:divBdr>
            <w:top w:val="none" w:sz="0" w:space="0" w:color="auto"/>
            <w:left w:val="none" w:sz="0" w:space="0" w:color="auto"/>
            <w:bottom w:val="none" w:sz="0" w:space="0" w:color="auto"/>
            <w:right w:val="none" w:sz="0" w:space="0" w:color="auto"/>
          </w:divBdr>
        </w:div>
        <w:div w:id="514266277">
          <w:marLeft w:val="640"/>
          <w:marRight w:val="0"/>
          <w:marTop w:val="0"/>
          <w:marBottom w:val="0"/>
          <w:divBdr>
            <w:top w:val="none" w:sz="0" w:space="0" w:color="auto"/>
            <w:left w:val="none" w:sz="0" w:space="0" w:color="auto"/>
            <w:bottom w:val="none" w:sz="0" w:space="0" w:color="auto"/>
            <w:right w:val="none" w:sz="0" w:space="0" w:color="auto"/>
          </w:divBdr>
        </w:div>
        <w:div w:id="838816071">
          <w:marLeft w:val="640"/>
          <w:marRight w:val="0"/>
          <w:marTop w:val="0"/>
          <w:marBottom w:val="0"/>
          <w:divBdr>
            <w:top w:val="none" w:sz="0" w:space="0" w:color="auto"/>
            <w:left w:val="none" w:sz="0" w:space="0" w:color="auto"/>
            <w:bottom w:val="none" w:sz="0" w:space="0" w:color="auto"/>
            <w:right w:val="none" w:sz="0" w:space="0" w:color="auto"/>
          </w:divBdr>
        </w:div>
        <w:div w:id="1725442866">
          <w:marLeft w:val="640"/>
          <w:marRight w:val="0"/>
          <w:marTop w:val="0"/>
          <w:marBottom w:val="0"/>
          <w:divBdr>
            <w:top w:val="none" w:sz="0" w:space="0" w:color="auto"/>
            <w:left w:val="none" w:sz="0" w:space="0" w:color="auto"/>
            <w:bottom w:val="none" w:sz="0" w:space="0" w:color="auto"/>
            <w:right w:val="none" w:sz="0" w:space="0" w:color="auto"/>
          </w:divBdr>
        </w:div>
        <w:div w:id="499271787">
          <w:marLeft w:val="640"/>
          <w:marRight w:val="0"/>
          <w:marTop w:val="0"/>
          <w:marBottom w:val="0"/>
          <w:divBdr>
            <w:top w:val="none" w:sz="0" w:space="0" w:color="auto"/>
            <w:left w:val="none" w:sz="0" w:space="0" w:color="auto"/>
            <w:bottom w:val="none" w:sz="0" w:space="0" w:color="auto"/>
            <w:right w:val="none" w:sz="0" w:space="0" w:color="auto"/>
          </w:divBdr>
        </w:div>
        <w:div w:id="1539468057">
          <w:marLeft w:val="640"/>
          <w:marRight w:val="0"/>
          <w:marTop w:val="0"/>
          <w:marBottom w:val="0"/>
          <w:divBdr>
            <w:top w:val="none" w:sz="0" w:space="0" w:color="auto"/>
            <w:left w:val="none" w:sz="0" w:space="0" w:color="auto"/>
            <w:bottom w:val="none" w:sz="0" w:space="0" w:color="auto"/>
            <w:right w:val="none" w:sz="0" w:space="0" w:color="auto"/>
          </w:divBdr>
        </w:div>
        <w:div w:id="753627937">
          <w:marLeft w:val="640"/>
          <w:marRight w:val="0"/>
          <w:marTop w:val="0"/>
          <w:marBottom w:val="0"/>
          <w:divBdr>
            <w:top w:val="none" w:sz="0" w:space="0" w:color="auto"/>
            <w:left w:val="none" w:sz="0" w:space="0" w:color="auto"/>
            <w:bottom w:val="none" w:sz="0" w:space="0" w:color="auto"/>
            <w:right w:val="none" w:sz="0" w:space="0" w:color="auto"/>
          </w:divBdr>
        </w:div>
        <w:div w:id="347176096">
          <w:marLeft w:val="640"/>
          <w:marRight w:val="0"/>
          <w:marTop w:val="0"/>
          <w:marBottom w:val="0"/>
          <w:divBdr>
            <w:top w:val="none" w:sz="0" w:space="0" w:color="auto"/>
            <w:left w:val="none" w:sz="0" w:space="0" w:color="auto"/>
            <w:bottom w:val="none" w:sz="0" w:space="0" w:color="auto"/>
            <w:right w:val="none" w:sz="0" w:space="0" w:color="auto"/>
          </w:divBdr>
        </w:div>
        <w:div w:id="481821261">
          <w:marLeft w:val="640"/>
          <w:marRight w:val="0"/>
          <w:marTop w:val="0"/>
          <w:marBottom w:val="0"/>
          <w:divBdr>
            <w:top w:val="none" w:sz="0" w:space="0" w:color="auto"/>
            <w:left w:val="none" w:sz="0" w:space="0" w:color="auto"/>
            <w:bottom w:val="none" w:sz="0" w:space="0" w:color="auto"/>
            <w:right w:val="none" w:sz="0" w:space="0" w:color="auto"/>
          </w:divBdr>
        </w:div>
        <w:div w:id="887716971">
          <w:marLeft w:val="640"/>
          <w:marRight w:val="0"/>
          <w:marTop w:val="0"/>
          <w:marBottom w:val="0"/>
          <w:divBdr>
            <w:top w:val="none" w:sz="0" w:space="0" w:color="auto"/>
            <w:left w:val="none" w:sz="0" w:space="0" w:color="auto"/>
            <w:bottom w:val="none" w:sz="0" w:space="0" w:color="auto"/>
            <w:right w:val="none" w:sz="0" w:space="0" w:color="auto"/>
          </w:divBdr>
        </w:div>
        <w:div w:id="919101739">
          <w:marLeft w:val="640"/>
          <w:marRight w:val="0"/>
          <w:marTop w:val="0"/>
          <w:marBottom w:val="0"/>
          <w:divBdr>
            <w:top w:val="none" w:sz="0" w:space="0" w:color="auto"/>
            <w:left w:val="none" w:sz="0" w:space="0" w:color="auto"/>
            <w:bottom w:val="none" w:sz="0" w:space="0" w:color="auto"/>
            <w:right w:val="none" w:sz="0" w:space="0" w:color="auto"/>
          </w:divBdr>
        </w:div>
        <w:div w:id="1306819618">
          <w:marLeft w:val="640"/>
          <w:marRight w:val="0"/>
          <w:marTop w:val="0"/>
          <w:marBottom w:val="0"/>
          <w:divBdr>
            <w:top w:val="none" w:sz="0" w:space="0" w:color="auto"/>
            <w:left w:val="none" w:sz="0" w:space="0" w:color="auto"/>
            <w:bottom w:val="none" w:sz="0" w:space="0" w:color="auto"/>
            <w:right w:val="none" w:sz="0" w:space="0" w:color="auto"/>
          </w:divBdr>
        </w:div>
        <w:div w:id="965307201">
          <w:marLeft w:val="640"/>
          <w:marRight w:val="0"/>
          <w:marTop w:val="0"/>
          <w:marBottom w:val="0"/>
          <w:divBdr>
            <w:top w:val="none" w:sz="0" w:space="0" w:color="auto"/>
            <w:left w:val="none" w:sz="0" w:space="0" w:color="auto"/>
            <w:bottom w:val="none" w:sz="0" w:space="0" w:color="auto"/>
            <w:right w:val="none" w:sz="0" w:space="0" w:color="auto"/>
          </w:divBdr>
        </w:div>
        <w:div w:id="207499158">
          <w:marLeft w:val="640"/>
          <w:marRight w:val="0"/>
          <w:marTop w:val="0"/>
          <w:marBottom w:val="0"/>
          <w:divBdr>
            <w:top w:val="none" w:sz="0" w:space="0" w:color="auto"/>
            <w:left w:val="none" w:sz="0" w:space="0" w:color="auto"/>
            <w:bottom w:val="none" w:sz="0" w:space="0" w:color="auto"/>
            <w:right w:val="none" w:sz="0" w:space="0" w:color="auto"/>
          </w:divBdr>
        </w:div>
        <w:div w:id="193544131">
          <w:marLeft w:val="640"/>
          <w:marRight w:val="0"/>
          <w:marTop w:val="0"/>
          <w:marBottom w:val="0"/>
          <w:divBdr>
            <w:top w:val="none" w:sz="0" w:space="0" w:color="auto"/>
            <w:left w:val="none" w:sz="0" w:space="0" w:color="auto"/>
            <w:bottom w:val="none" w:sz="0" w:space="0" w:color="auto"/>
            <w:right w:val="none" w:sz="0" w:space="0" w:color="auto"/>
          </w:divBdr>
        </w:div>
        <w:div w:id="1576817543">
          <w:marLeft w:val="640"/>
          <w:marRight w:val="0"/>
          <w:marTop w:val="0"/>
          <w:marBottom w:val="0"/>
          <w:divBdr>
            <w:top w:val="none" w:sz="0" w:space="0" w:color="auto"/>
            <w:left w:val="none" w:sz="0" w:space="0" w:color="auto"/>
            <w:bottom w:val="none" w:sz="0" w:space="0" w:color="auto"/>
            <w:right w:val="none" w:sz="0" w:space="0" w:color="auto"/>
          </w:divBdr>
        </w:div>
        <w:div w:id="916482081">
          <w:marLeft w:val="640"/>
          <w:marRight w:val="0"/>
          <w:marTop w:val="0"/>
          <w:marBottom w:val="0"/>
          <w:divBdr>
            <w:top w:val="none" w:sz="0" w:space="0" w:color="auto"/>
            <w:left w:val="none" w:sz="0" w:space="0" w:color="auto"/>
            <w:bottom w:val="none" w:sz="0" w:space="0" w:color="auto"/>
            <w:right w:val="none" w:sz="0" w:space="0" w:color="auto"/>
          </w:divBdr>
        </w:div>
        <w:div w:id="1685472027">
          <w:marLeft w:val="640"/>
          <w:marRight w:val="0"/>
          <w:marTop w:val="0"/>
          <w:marBottom w:val="0"/>
          <w:divBdr>
            <w:top w:val="none" w:sz="0" w:space="0" w:color="auto"/>
            <w:left w:val="none" w:sz="0" w:space="0" w:color="auto"/>
            <w:bottom w:val="none" w:sz="0" w:space="0" w:color="auto"/>
            <w:right w:val="none" w:sz="0" w:space="0" w:color="auto"/>
          </w:divBdr>
        </w:div>
        <w:div w:id="554465293">
          <w:marLeft w:val="640"/>
          <w:marRight w:val="0"/>
          <w:marTop w:val="0"/>
          <w:marBottom w:val="0"/>
          <w:divBdr>
            <w:top w:val="none" w:sz="0" w:space="0" w:color="auto"/>
            <w:left w:val="none" w:sz="0" w:space="0" w:color="auto"/>
            <w:bottom w:val="none" w:sz="0" w:space="0" w:color="auto"/>
            <w:right w:val="none" w:sz="0" w:space="0" w:color="auto"/>
          </w:divBdr>
        </w:div>
        <w:div w:id="1138451169">
          <w:marLeft w:val="640"/>
          <w:marRight w:val="0"/>
          <w:marTop w:val="0"/>
          <w:marBottom w:val="0"/>
          <w:divBdr>
            <w:top w:val="none" w:sz="0" w:space="0" w:color="auto"/>
            <w:left w:val="none" w:sz="0" w:space="0" w:color="auto"/>
            <w:bottom w:val="none" w:sz="0" w:space="0" w:color="auto"/>
            <w:right w:val="none" w:sz="0" w:space="0" w:color="auto"/>
          </w:divBdr>
        </w:div>
        <w:div w:id="1838884445">
          <w:marLeft w:val="640"/>
          <w:marRight w:val="0"/>
          <w:marTop w:val="0"/>
          <w:marBottom w:val="0"/>
          <w:divBdr>
            <w:top w:val="none" w:sz="0" w:space="0" w:color="auto"/>
            <w:left w:val="none" w:sz="0" w:space="0" w:color="auto"/>
            <w:bottom w:val="none" w:sz="0" w:space="0" w:color="auto"/>
            <w:right w:val="none" w:sz="0" w:space="0" w:color="auto"/>
          </w:divBdr>
        </w:div>
        <w:div w:id="2002076977">
          <w:marLeft w:val="640"/>
          <w:marRight w:val="0"/>
          <w:marTop w:val="0"/>
          <w:marBottom w:val="0"/>
          <w:divBdr>
            <w:top w:val="none" w:sz="0" w:space="0" w:color="auto"/>
            <w:left w:val="none" w:sz="0" w:space="0" w:color="auto"/>
            <w:bottom w:val="none" w:sz="0" w:space="0" w:color="auto"/>
            <w:right w:val="none" w:sz="0" w:space="0" w:color="auto"/>
          </w:divBdr>
        </w:div>
        <w:div w:id="889615722">
          <w:marLeft w:val="640"/>
          <w:marRight w:val="0"/>
          <w:marTop w:val="0"/>
          <w:marBottom w:val="0"/>
          <w:divBdr>
            <w:top w:val="none" w:sz="0" w:space="0" w:color="auto"/>
            <w:left w:val="none" w:sz="0" w:space="0" w:color="auto"/>
            <w:bottom w:val="none" w:sz="0" w:space="0" w:color="auto"/>
            <w:right w:val="none" w:sz="0" w:space="0" w:color="auto"/>
          </w:divBdr>
        </w:div>
        <w:div w:id="271285797">
          <w:marLeft w:val="640"/>
          <w:marRight w:val="0"/>
          <w:marTop w:val="0"/>
          <w:marBottom w:val="0"/>
          <w:divBdr>
            <w:top w:val="none" w:sz="0" w:space="0" w:color="auto"/>
            <w:left w:val="none" w:sz="0" w:space="0" w:color="auto"/>
            <w:bottom w:val="none" w:sz="0" w:space="0" w:color="auto"/>
            <w:right w:val="none" w:sz="0" w:space="0" w:color="auto"/>
          </w:divBdr>
        </w:div>
        <w:div w:id="24185859">
          <w:marLeft w:val="640"/>
          <w:marRight w:val="0"/>
          <w:marTop w:val="0"/>
          <w:marBottom w:val="0"/>
          <w:divBdr>
            <w:top w:val="none" w:sz="0" w:space="0" w:color="auto"/>
            <w:left w:val="none" w:sz="0" w:space="0" w:color="auto"/>
            <w:bottom w:val="none" w:sz="0" w:space="0" w:color="auto"/>
            <w:right w:val="none" w:sz="0" w:space="0" w:color="auto"/>
          </w:divBdr>
        </w:div>
        <w:div w:id="995500129">
          <w:marLeft w:val="640"/>
          <w:marRight w:val="0"/>
          <w:marTop w:val="0"/>
          <w:marBottom w:val="0"/>
          <w:divBdr>
            <w:top w:val="none" w:sz="0" w:space="0" w:color="auto"/>
            <w:left w:val="none" w:sz="0" w:space="0" w:color="auto"/>
            <w:bottom w:val="none" w:sz="0" w:space="0" w:color="auto"/>
            <w:right w:val="none" w:sz="0" w:space="0" w:color="auto"/>
          </w:divBdr>
        </w:div>
        <w:div w:id="1658652472">
          <w:marLeft w:val="640"/>
          <w:marRight w:val="0"/>
          <w:marTop w:val="0"/>
          <w:marBottom w:val="0"/>
          <w:divBdr>
            <w:top w:val="none" w:sz="0" w:space="0" w:color="auto"/>
            <w:left w:val="none" w:sz="0" w:space="0" w:color="auto"/>
            <w:bottom w:val="none" w:sz="0" w:space="0" w:color="auto"/>
            <w:right w:val="none" w:sz="0" w:space="0" w:color="auto"/>
          </w:divBdr>
        </w:div>
        <w:div w:id="1067604393">
          <w:marLeft w:val="640"/>
          <w:marRight w:val="0"/>
          <w:marTop w:val="0"/>
          <w:marBottom w:val="0"/>
          <w:divBdr>
            <w:top w:val="none" w:sz="0" w:space="0" w:color="auto"/>
            <w:left w:val="none" w:sz="0" w:space="0" w:color="auto"/>
            <w:bottom w:val="none" w:sz="0" w:space="0" w:color="auto"/>
            <w:right w:val="none" w:sz="0" w:space="0" w:color="auto"/>
          </w:divBdr>
        </w:div>
        <w:div w:id="664288112">
          <w:marLeft w:val="640"/>
          <w:marRight w:val="0"/>
          <w:marTop w:val="0"/>
          <w:marBottom w:val="0"/>
          <w:divBdr>
            <w:top w:val="none" w:sz="0" w:space="0" w:color="auto"/>
            <w:left w:val="none" w:sz="0" w:space="0" w:color="auto"/>
            <w:bottom w:val="none" w:sz="0" w:space="0" w:color="auto"/>
            <w:right w:val="none" w:sz="0" w:space="0" w:color="auto"/>
          </w:divBdr>
        </w:div>
        <w:div w:id="280262275">
          <w:marLeft w:val="640"/>
          <w:marRight w:val="0"/>
          <w:marTop w:val="0"/>
          <w:marBottom w:val="0"/>
          <w:divBdr>
            <w:top w:val="none" w:sz="0" w:space="0" w:color="auto"/>
            <w:left w:val="none" w:sz="0" w:space="0" w:color="auto"/>
            <w:bottom w:val="none" w:sz="0" w:space="0" w:color="auto"/>
            <w:right w:val="none" w:sz="0" w:space="0" w:color="auto"/>
          </w:divBdr>
        </w:div>
        <w:div w:id="1108819862">
          <w:marLeft w:val="640"/>
          <w:marRight w:val="0"/>
          <w:marTop w:val="0"/>
          <w:marBottom w:val="0"/>
          <w:divBdr>
            <w:top w:val="none" w:sz="0" w:space="0" w:color="auto"/>
            <w:left w:val="none" w:sz="0" w:space="0" w:color="auto"/>
            <w:bottom w:val="none" w:sz="0" w:space="0" w:color="auto"/>
            <w:right w:val="none" w:sz="0" w:space="0" w:color="auto"/>
          </w:divBdr>
        </w:div>
        <w:div w:id="1965960980">
          <w:marLeft w:val="640"/>
          <w:marRight w:val="0"/>
          <w:marTop w:val="0"/>
          <w:marBottom w:val="0"/>
          <w:divBdr>
            <w:top w:val="none" w:sz="0" w:space="0" w:color="auto"/>
            <w:left w:val="none" w:sz="0" w:space="0" w:color="auto"/>
            <w:bottom w:val="none" w:sz="0" w:space="0" w:color="auto"/>
            <w:right w:val="none" w:sz="0" w:space="0" w:color="auto"/>
          </w:divBdr>
        </w:div>
        <w:div w:id="282226608">
          <w:marLeft w:val="640"/>
          <w:marRight w:val="0"/>
          <w:marTop w:val="0"/>
          <w:marBottom w:val="0"/>
          <w:divBdr>
            <w:top w:val="none" w:sz="0" w:space="0" w:color="auto"/>
            <w:left w:val="none" w:sz="0" w:space="0" w:color="auto"/>
            <w:bottom w:val="none" w:sz="0" w:space="0" w:color="auto"/>
            <w:right w:val="none" w:sz="0" w:space="0" w:color="auto"/>
          </w:divBdr>
        </w:div>
        <w:div w:id="748964023">
          <w:marLeft w:val="640"/>
          <w:marRight w:val="0"/>
          <w:marTop w:val="0"/>
          <w:marBottom w:val="0"/>
          <w:divBdr>
            <w:top w:val="none" w:sz="0" w:space="0" w:color="auto"/>
            <w:left w:val="none" w:sz="0" w:space="0" w:color="auto"/>
            <w:bottom w:val="none" w:sz="0" w:space="0" w:color="auto"/>
            <w:right w:val="none" w:sz="0" w:space="0" w:color="auto"/>
          </w:divBdr>
        </w:div>
        <w:div w:id="355928743">
          <w:marLeft w:val="640"/>
          <w:marRight w:val="0"/>
          <w:marTop w:val="0"/>
          <w:marBottom w:val="0"/>
          <w:divBdr>
            <w:top w:val="none" w:sz="0" w:space="0" w:color="auto"/>
            <w:left w:val="none" w:sz="0" w:space="0" w:color="auto"/>
            <w:bottom w:val="none" w:sz="0" w:space="0" w:color="auto"/>
            <w:right w:val="none" w:sz="0" w:space="0" w:color="auto"/>
          </w:divBdr>
        </w:div>
        <w:div w:id="140315393">
          <w:marLeft w:val="640"/>
          <w:marRight w:val="0"/>
          <w:marTop w:val="0"/>
          <w:marBottom w:val="0"/>
          <w:divBdr>
            <w:top w:val="none" w:sz="0" w:space="0" w:color="auto"/>
            <w:left w:val="none" w:sz="0" w:space="0" w:color="auto"/>
            <w:bottom w:val="none" w:sz="0" w:space="0" w:color="auto"/>
            <w:right w:val="none" w:sz="0" w:space="0" w:color="auto"/>
          </w:divBdr>
        </w:div>
        <w:div w:id="1764447644">
          <w:marLeft w:val="640"/>
          <w:marRight w:val="0"/>
          <w:marTop w:val="0"/>
          <w:marBottom w:val="0"/>
          <w:divBdr>
            <w:top w:val="none" w:sz="0" w:space="0" w:color="auto"/>
            <w:left w:val="none" w:sz="0" w:space="0" w:color="auto"/>
            <w:bottom w:val="none" w:sz="0" w:space="0" w:color="auto"/>
            <w:right w:val="none" w:sz="0" w:space="0" w:color="auto"/>
          </w:divBdr>
        </w:div>
        <w:div w:id="133722831">
          <w:marLeft w:val="640"/>
          <w:marRight w:val="0"/>
          <w:marTop w:val="0"/>
          <w:marBottom w:val="0"/>
          <w:divBdr>
            <w:top w:val="none" w:sz="0" w:space="0" w:color="auto"/>
            <w:left w:val="none" w:sz="0" w:space="0" w:color="auto"/>
            <w:bottom w:val="none" w:sz="0" w:space="0" w:color="auto"/>
            <w:right w:val="none" w:sz="0" w:space="0" w:color="auto"/>
          </w:divBdr>
        </w:div>
        <w:div w:id="666714692">
          <w:marLeft w:val="640"/>
          <w:marRight w:val="0"/>
          <w:marTop w:val="0"/>
          <w:marBottom w:val="0"/>
          <w:divBdr>
            <w:top w:val="none" w:sz="0" w:space="0" w:color="auto"/>
            <w:left w:val="none" w:sz="0" w:space="0" w:color="auto"/>
            <w:bottom w:val="none" w:sz="0" w:space="0" w:color="auto"/>
            <w:right w:val="none" w:sz="0" w:space="0" w:color="auto"/>
          </w:divBdr>
        </w:div>
        <w:div w:id="879126637">
          <w:marLeft w:val="640"/>
          <w:marRight w:val="0"/>
          <w:marTop w:val="0"/>
          <w:marBottom w:val="0"/>
          <w:divBdr>
            <w:top w:val="none" w:sz="0" w:space="0" w:color="auto"/>
            <w:left w:val="none" w:sz="0" w:space="0" w:color="auto"/>
            <w:bottom w:val="none" w:sz="0" w:space="0" w:color="auto"/>
            <w:right w:val="none" w:sz="0" w:space="0" w:color="auto"/>
          </w:divBdr>
        </w:div>
      </w:divsChild>
    </w:div>
    <w:div w:id="761879333">
      <w:marLeft w:val="640"/>
      <w:marRight w:val="0"/>
      <w:marTop w:val="0"/>
      <w:marBottom w:val="0"/>
      <w:divBdr>
        <w:top w:val="none" w:sz="0" w:space="0" w:color="auto"/>
        <w:left w:val="none" w:sz="0" w:space="0" w:color="auto"/>
        <w:bottom w:val="none" w:sz="0" w:space="0" w:color="auto"/>
        <w:right w:val="none" w:sz="0" w:space="0" w:color="auto"/>
      </w:divBdr>
    </w:div>
    <w:div w:id="762186589">
      <w:marLeft w:val="640"/>
      <w:marRight w:val="0"/>
      <w:marTop w:val="0"/>
      <w:marBottom w:val="0"/>
      <w:divBdr>
        <w:top w:val="none" w:sz="0" w:space="0" w:color="auto"/>
        <w:left w:val="none" w:sz="0" w:space="0" w:color="auto"/>
        <w:bottom w:val="none" w:sz="0" w:space="0" w:color="auto"/>
        <w:right w:val="none" w:sz="0" w:space="0" w:color="auto"/>
      </w:divBdr>
    </w:div>
    <w:div w:id="762343459">
      <w:marLeft w:val="640"/>
      <w:marRight w:val="0"/>
      <w:marTop w:val="0"/>
      <w:marBottom w:val="0"/>
      <w:divBdr>
        <w:top w:val="none" w:sz="0" w:space="0" w:color="auto"/>
        <w:left w:val="none" w:sz="0" w:space="0" w:color="auto"/>
        <w:bottom w:val="none" w:sz="0" w:space="0" w:color="auto"/>
        <w:right w:val="none" w:sz="0" w:space="0" w:color="auto"/>
      </w:divBdr>
    </w:div>
    <w:div w:id="762917502">
      <w:marLeft w:val="640"/>
      <w:marRight w:val="0"/>
      <w:marTop w:val="0"/>
      <w:marBottom w:val="0"/>
      <w:divBdr>
        <w:top w:val="none" w:sz="0" w:space="0" w:color="auto"/>
        <w:left w:val="none" w:sz="0" w:space="0" w:color="auto"/>
        <w:bottom w:val="none" w:sz="0" w:space="0" w:color="auto"/>
        <w:right w:val="none" w:sz="0" w:space="0" w:color="auto"/>
      </w:divBdr>
    </w:div>
    <w:div w:id="763258400">
      <w:bodyDiv w:val="1"/>
      <w:marLeft w:val="0"/>
      <w:marRight w:val="0"/>
      <w:marTop w:val="0"/>
      <w:marBottom w:val="0"/>
      <w:divBdr>
        <w:top w:val="none" w:sz="0" w:space="0" w:color="auto"/>
        <w:left w:val="none" w:sz="0" w:space="0" w:color="auto"/>
        <w:bottom w:val="none" w:sz="0" w:space="0" w:color="auto"/>
        <w:right w:val="none" w:sz="0" w:space="0" w:color="auto"/>
      </w:divBdr>
      <w:divsChild>
        <w:div w:id="585267330">
          <w:marLeft w:val="640"/>
          <w:marRight w:val="0"/>
          <w:marTop w:val="0"/>
          <w:marBottom w:val="0"/>
          <w:divBdr>
            <w:top w:val="none" w:sz="0" w:space="0" w:color="auto"/>
            <w:left w:val="none" w:sz="0" w:space="0" w:color="auto"/>
            <w:bottom w:val="none" w:sz="0" w:space="0" w:color="auto"/>
            <w:right w:val="none" w:sz="0" w:space="0" w:color="auto"/>
          </w:divBdr>
        </w:div>
        <w:div w:id="612398797">
          <w:marLeft w:val="640"/>
          <w:marRight w:val="0"/>
          <w:marTop w:val="0"/>
          <w:marBottom w:val="0"/>
          <w:divBdr>
            <w:top w:val="none" w:sz="0" w:space="0" w:color="auto"/>
            <w:left w:val="none" w:sz="0" w:space="0" w:color="auto"/>
            <w:bottom w:val="none" w:sz="0" w:space="0" w:color="auto"/>
            <w:right w:val="none" w:sz="0" w:space="0" w:color="auto"/>
          </w:divBdr>
        </w:div>
        <w:div w:id="175265392">
          <w:marLeft w:val="640"/>
          <w:marRight w:val="0"/>
          <w:marTop w:val="0"/>
          <w:marBottom w:val="0"/>
          <w:divBdr>
            <w:top w:val="none" w:sz="0" w:space="0" w:color="auto"/>
            <w:left w:val="none" w:sz="0" w:space="0" w:color="auto"/>
            <w:bottom w:val="none" w:sz="0" w:space="0" w:color="auto"/>
            <w:right w:val="none" w:sz="0" w:space="0" w:color="auto"/>
          </w:divBdr>
        </w:div>
        <w:div w:id="974529545">
          <w:marLeft w:val="640"/>
          <w:marRight w:val="0"/>
          <w:marTop w:val="0"/>
          <w:marBottom w:val="0"/>
          <w:divBdr>
            <w:top w:val="none" w:sz="0" w:space="0" w:color="auto"/>
            <w:left w:val="none" w:sz="0" w:space="0" w:color="auto"/>
            <w:bottom w:val="none" w:sz="0" w:space="0" w:color="auto"/>
            <w:right w:val="none" w:sz="0" w:space="0" w:color="auto"/>
          </w:divBdr>
        </w:div>
        <w:div w:id="476456657">
          <w:marLeft w:val="640"/>
          <w:marRight w:val="0"/>
          <w:marTop w:val="0"/>
          <w:marBottom w:val="0"/>
          <w:divBdr>
            <w:top w:val="none" w:sz="0" w:space="0" w:color="auto"/>
            <w:left w:val="none" w:sz="0" w:space="0" w:color="auto"/>
            <w:bottom w:val="none" w:sz="0" w:space="0" w:color="auto"/>
            <w:right w:val="none" w:sz="0" w:space="0" w:color="auto"/>
          </w:divBdr>
        </w:div>
        <w:div w:id="856888356">
          <w:marLeft w:val="640"/>
          <w:marRight w:val="0"/>
          <w:marTop w:val="0"/>
          <w:marBottom w:val="0"/>
          <w:divBdr>
            <w:top w:val="none" w:sz="0" w:space="0" w:color="auto"/>
            <w:left w:val="none" w:sz="0" w:space="0" w:color="auto"/>
            <w:bottom w:val="none" w:sz="0" w:space="0" w:color="auto"/>
            <w:right w:val="none" w:sz="0" w:space="0" w:color="auto"/>
          </w:divBdr>
        </w:div>
        <w:div w:id="978191631">
          <w:marLeft w:val="640"/>
          <w:marRight w:val="0"/>
          <w:marTop w:val="0"/>
          <w:marBottom w:val="0"/>
          <w:divBdr>
            <w:top w:val="none" w:sz="0" w:space="0" w:color="auto"/>
            <w:left w:val="none" w:sz="0" w:space="0" w:color="auto"/>
            <w:bottom w:val="none" w:sz="0" w:space="0" w:color="auto"/>
            <w:right w:val="none" w:sz="0" w:space="0" w:color="auto"/>
          </w:divBdr>
        </w:div>
        <w:div w:id="919558306">
          <w:marLeft w:val="640"/>
          <w:marRight w:val="0"/>
          <w:marTop w:val="0"/>
          <w:marBottom w:val="0"/>
          <w:divBdr>
            <w:top w:val="none" w:sz="0" w:space="0" w:color="auto"/>
            <w:left w:val="none" w:sz="0" w:space="0" w:color="auto"/>
            <w:bottom w:val="none" w:sz="0" w:space="0" w:color="auto"/>
            <w:right w:val="none" w:sz="0" w:space="0" w:color="auto"/>
          </w:divBdr>
        </w:div>
        <w:div w:id="541135851">
          <w:marLeft w:val="640"/>
          <w:marRight w:val="0"/>
          <w:marTop w:val="0"/>
          <w:marBottom w:val="0"/>
          <w:divBdr>
            <w:top w:val="none" w:sz="0" w:space="0" w:color="auto"/>
            <w:left w:val="none" w:sz="0" w:space="0" w:color="auto"/>
            <w:bottom w:val="none" w:sz="0" w:space="0" w:color="auto"/>
            <w:right w:val="none" w:sz="0" w:space="0" w:color="auto"/>
          </w:divBdr>
        </w:div>
        <w:div w:id="411506205">
          <w:marLeft w:val="640"/>
          <w:marRight w:val="0"/>
          <w:marTop w:val="0"/>
          <w:marBottom w:val="0"/>
          <w:divBdr>
            <w:top w:val="none" w:sz="0" w:space="0" w:color="auto"/>
            <w:left w:val="none" w:sz="0" w:space="0" w:color="auto"/>
            <w:bottom w:val="none" w:sz="0" w:space="0" w:color="auto"/>
            <w:right w:val="none" w:sz="0" w:space="0" w:color="auto"/>
          </w:divBdr>
        </w:div>
        <w:div w:id="1595818040">
          <w:marLeft w:val="640"/>
          <w:marRight w:val="0"/>
          <w:marTop w:val="0"/>
          <w:marBottom w:val="0"/>
          <w:divBdr>
            <w:top w:val="none" w:sz="0" w:space="0" w:color="auto"/>
            <w:left w:val="none" w:sz="0" w:space="0" w:color="auto"/>
            <w:bottom w:val="none" w:sz="0" w:space="0" w:color="auto"/>
            <w:right w:val="none" w:sz="0" w:space="0" w:color="auto"/>
          </w:divBdr>
        </w:div>
        <w:div w:id="1792283999">
          <w:marLeft w:val="640"/>
          <w:marRight w:val="0"/>
          <w:marTop w:val="0"/>
          <w:marBottom w:val="0"/>
          <w:divBdr>
            <w:top w:val="none" w:sz="0" w:space="0" w:color="auto"/>
            <w:left w:val="none" w:sz="0" w:space="0" w:color="auto"/>
            <w:bottom w:val="none" w:sz="0" w:space="0" w:color="auto"/>
            <w:right w:val="none" w:sz="0" w:space="0" w:color="auto"/>
          </w:divBdr>
        </w:div>
        <w:div w:id="1249314910">
          <w:marLeft w:val="640"/>
          <w:marRight w:val="0"/>
          <w:marTop w:val="0"/>
          <w:marBottom w:val="0"/>
          <w:divBdr>
            <w:top w:val="none" w:sz="0" w:space="0" w:color="auto"/>
            <w:left w:val="none" w:sz="0" w:space="0" w:color="auto"/>
            <w:bottom w:val="none" w:sz="0" w:space="0" w:color="auto"/>
            <w:right w:val="none" w:sz="0" w:space="0" w:color="auto"/>
          </w:divBdr>
        </w:div>
        <w:div w:id="533806021">
          <w:marLeft w:val="640"/>
          <w:marRight w:val="0"/>
          <w:marTop w:val="0"/>
          <w:marBottom w:val="0"/>
          <w:divBdr>
            <w:top w:val="none" w:sz="0" w:space="0" w:color="auto"/>
            <w:left w:val="none" w:sz="0" w:space="0" w:color="auto"/>
            <w:bottom w:val="none" w:sz="0" w:space="0" w:color="auto"/>
            <w:right w:val="none" w:sz="0" w:space="0" w:color="auto"/>
          </w:divBdr>
        </w:div>
        <w:div w:id="426459475">
          <w:marLeft w:val="640"/>
          <w:marRight w:val="0"/>
          <w:marTop w:val="0"/>
          <w:marBottom w:val="0"/>
          <w:divBdr>
            <w:top w:val="none" w:sz="0" w:space="0" w:color="auto"/>
            <w:left w:val="none" w:sz="0" w:space="0" w:color="auto"/>
            <w:bottom w:val="none" w:sz="0" w:space="0" w:color="auto"/>
            <w:right w:val="none" w:sz="0" w:space="0" w:color="auto"/>
          </w:divBdr>
        </w:div>
        <w:div w:id="1273787377">
          <w:marLeft w:val="640"/>
          <w:marRight w:val="0"/>
          <w:marTop w:val="0"/>
          <w:marBottom w:val="0"/>
          <w:divBdr>
            <w:top w:val="none" w:sz="0" w:space="0" w:color="auto"/>
            <w:left w:val="none" w:sz="0" w:space="0" w:color="auto"/>
            <w:bottom w:val="none" w:sz="0" w:space="0" w:color="auto"/>
            <w:right w:val="none" w:sz="0" w:space="0" w:color="auto"/>
          </w:divBdr>
        </w:div>
        <w:div w:id="1449736693">
          <w:marLeft w:val="640"/>
          <w:marRight w:val="0"/>
          <w:marTop w:val="0"/>
          <w:marBottom w:val="0"/>
          <w:divBdr>
            <w:top w:val="none" w:sz="0" w:space="0" w:color="auto"/>
            <w:left w:val="none" w:sz="0" w:space="0" w:color="auto"/>
            <w:bottom w:val="none" w:sz="0" w:space="0" w:color="auto"/>
            <w:right w:val="none" w:sz="0" w:space="0" w:color="auto"/>
          </w:divBdr>
        </w:div>
        <w:div w:id="1067264619">
          <w:marLeft w:val="640"/>
          <w:marRight w:val="0"/>
          <w:marTop w:val="0"/>
          <w:marBottom w:val="0"/>
          <w:divBdr>
            <w:top w:val="none" w:sz="0" w:space="0" w:color="auto"/>
            <w:left w:val="none" w:sz="0" w:space="0" w:color="auto"/>
            <w:bottom w:val="none" w:sz="0" w:space="0" w:color="auto"/>
            <w:right w:val="none" w:sz="0" w:space="0" w:color="auto"/>
          </w:divBdr>
        </w:div>
        <w:div w:id="2031562767">
          <w:marLeft w:val="640"/>
          <w:marRight w:val="0"/>
          <w:marTop w:val="0"/>
          <w:marBottom w:val="0"/>
          <w:divBdr>
            <w:top w:val="none" w:sz="0" w:space="0" w:color="auto"/>
            <w:left w:val="none" w:sz="0" w:space="0" w:color="auto"/>
            <w:bottom w:val="none" w:sz="0" w:space="0" w:color="auto"/>
            <w:right w:val="none" w:sz="0" w:space="0" w:color="auto"/>
          </w:divBdr>
        </w:div>
        <w:div w:id="1132753529">
          <w:marLeft w:val="640"/>
          <w:marRight w:val="0"/>
          <w:marTop w:val="0"/>
          <w:marBottom w:val="0"/>
          <w:divBdr>
            <w:top w:val="none" w:sz="0" w:space="0" w:color="auto"/>
            <w:left w:val="none" w:sz="0" w:space="0" w:color="auto"/>
            <w:bottom w:val="none" w:sz="0" w:space="0" w:color="auto"/>
            <w:right w:val="none" w:sz="0" w:space="0" w:color="auto"/>
          </w:divBdr>
        </w:div>
        <w:div w:id="248972247">
          <w:marLeft w:val="640"/>
          <w:marRight w:val="0"/>
          <w:marTop w:val="0"/>
          <w:marBottom w:val="0"/>
          <w:divBdr>
            <w:top w:val="none" w:sz="0" w:space="0" w:color="auto"/>
            <w:left w:val="none" w:sz="0" w:space="0" w:color="auto"/>
            <w:bottom w:val="none" w:sz="0" w:space="0" w:color="auto"/>
            <w:right w:val="none" w:sz="0" w:space="0" w:color="auto"/>
          </w:divBdr>
        </w:div>
        <w:div w:id="1195577541">
          <w:marLeft w:val="640"/>
          <w:marRight w:val="0"/>
          <w:marTop w:val="0"/>
          <w:marBottom w:val="0"/>
          <w:divBdr>
            <w:top w:val="none" w:sz="0" w:space="0" w:color="auto"/>
            <w:left w:val="none" w:sz="0" w:space="0" w:color="auto"/>
            <w:bottom w:val="none" w:sz="0" w:space="0" w:color="auto"/>
            <w:right w:val="none" w:sz="0" w:space="0" w:color="auto"/>
          </w:divBdr>
        </w:div>
        <w:div w:id="1672173186">
          <w:marLeft w:val="640"/>
          <w:marRight w:val="0"/>
          <w:marTop w:val="0"/>
          <w:marBottom w:val="0"/>
          <w:divBdr>
            <w:top w:val="none" w:sz="0" w:space="0" w:color="auto"/>
            <w:left w:val="none" w:sz="0" w:space="0" w:color="auto"/>
            <w:bottom w:val="none" w:sz="0" w:space="0" w:color="auto"/>
            <w:right w:val="none" w:sz="0" w:space="0" w:color="auto"/>
          </w:divBdr>
        </w:div>
        <w:div w:id="1529753186">
          <w:marLeft w:val="640"/>
          <w:marRight w:val="0"/>
          <w:marTop w:val="0"/>
          <w:marBottom w:val="0"/>
          <w:divBdr>
            <w:top w:val="none" w:sz="0" w:space="0" w:color="auto"/>
            <w:left w:val="none" w:sz="0" w:space="0" w:color="auto"/>
            <w:bottom w:val="none" w:sz="0" w:space="0" w:color="auto"/>
            <w:right w:val="none" w:sz="0" w:space="0" w:color="auto"/>
          </w:divBdr>
        </w:div>
        <w:div w:id="125126130">
          <w:marLeft w:val="640"/>
          <w:marRight w:val="0"/>
          <w:marTop w:val="0"/>
          <w:marBottom w:val="0"/>
          <w:divBdr>
            <w:top w:val="none" w:sz="0" w:space="0" w:color="auto"/>
            <w:left w:val="none" w:sz="0" w:space="0" w:color="auto"/>
            <w:bottom w:val="none" w:sz="0" w:space="0" w:color="auto"/>
            <w:right w:val="none" w:sz="0" w:space="0" w:color="auto"/>
          </w:divBdr>
        </w:div>
        <w:div w:id="39983712">
          <w:marLeft w:val="640"/>
          <w:marRight w:val="0"/>
          <w:marTop w:val="0"/>
          <w:marBottom w:val="0"/>
          <w:divBdr>
            <w:top w:val="none" w:sz="0" w:space="0" w:color="auto"/>
            <w:left w:val="none" w:sz="0" w:space="0" w:color="auto"/>
            <w:bottom w:val="none" w:sz="0" w:space="0" w:color="auto"/>
            <w:right w:val="none" w:sz="0" w:space="0" w:color="auto"/>
          </w:divBdr>
        </w:div>
        <w:div w:id="1152604324">
          <w:marLeft w:val="640"/>
          <w:marRight w:val="0"/>
          <w:marTop w:val="0"/>
          <w:marBottom w:val="0"/>
          <w:divBdr>
            <w:top w:val="none" w:sz="0" w:space="0" w:color="auto"/>
            <w:left w:val="none" w:sz="0" w:space="0" w:color="auto"/>
            <w:bottom w:val="none" w:sz="0" w:space="0" w:color="auto"/>
            <w:right w:val="none" w:sz="0" w:space="0" w:color="auto"/>
          </w:divBdr>
        </w:div>
        <w:div w:id="294602316">
          <w:marLeft w:val="640"/>
          <w:marRight w:val="0"/>
          <w:marTop w:val="0"/>
          <w:marBottom w:val="0"/>
          <w:divBdr>
            <w:top w:val="none" w:sz="0" w:space="0" w:color="auto"/>
            <w:left w:val="none" w:sz="0" w:space="0" w:color="auto"/>
            <w:bottom w:val="none" w:sz="0" w:space="0" w:color="auto"/>
            <w:right w:val="none" w:sz="0" w:space="0" w:color="auto"/>
          </w:divBdr>
        </w:div>
        <w:div w:id="667446398">
          <w:marLeft w:val="640"/>
          <w:marRight w:val="0"/>
          <w:marTop w:val="0"/>
          <w:marBottom w:val="0"/>
          <w:divBdr>
            <w:top w:val="none" w:sz="0" w:space="0" w:color="auto"/>
            <w:left w:val="none" w:sz="0" w:space="0" w:color="auto"/>
            <w:bottom w:val="none" w:sz="0" w:space="0" w:color="auto"/>
            <w:right w:val="none" w:sz="0" w:space="0" w:color="auto"/>
          </w:divBdr>
        </w:div>
        <w:div w:id="208107255">
          <w:marLeft w:val="640"/>
          <w:marRight w:val="0"/>
          <w:marTop w:val="0"/>
          <w:marBottom w:val="0"/>
          <w:divBdr>
            <w:top w:val="none" w:sz="0" w:space="0" w:color="auto"/>
            <w:left w:val="none" w:sz="0" w:space="0" w:color="auto"/>
            <w:bottom w:val="none" w:sz="0" w:space="0" w:color="auto"/>
            <w:right w:val="none" w:sz="0" w:space="0" w:color="auto"/>
          </w:divBdr>
        </w:div>
        <w:div w:id="1200388134">
          <w:marLeft w:val="640"/>
          <w:marRight w:val="0"/>
          <w:marTop w:val="0"/>
          <w:marBottom w:val="0"/>
          <w:divBdr>
            <w:top w:val="none" w:sz="0" w:space="0" w:color="auto"/>
            <w:left w:val="none" w:sz="0" w:space="0" w:color="auto"/>
            <w:bottom w:val="none" w:sz="0" w:space="0" w:color="auto"/>
            <w:right w:val="none" w:sz="0" w:space="0" w:color="auto"/>
          </w:divBdr>
        </w:div>
        <w:div w:id="367947271">
          <w:marLeft w:val="640"/>
          <w:marRight w:val="0"/>
          <w:marTop w:val="0"/>
          <w:marBottom w:val="0"/>
          <w:divBdr>
            <w:top w:val="none" w:sz="0" w:space="0" w:color="auto"/>
            <w:left w:val="none" w:sz="0" w:space="0" w:color="auto"/>
            <w:bottom w:val="none" w:sz="0" w:space="0" w:color="auto"/>
            <w:right w:val="none" w:sz="0" w:space="0" w:color="auto"/>
          </w:divBdr>
        </w:div>
        <w:div w:id="1615332282">
          <w:marLeft w:val="640"/>
          <w:marRight w:val="0"/>
          <w:marTop w:val="0"/>
          <w:marBottom w:val="0"/>
          <w:divBdr>
            <w:top w:val="none" w:sz="0" w:space="0" w:color="auto"/>
            <w:left w:val="none" w:sz="0" w:space="0" w:color="auto"/>
            <w:bottom w:val="none" w:sz="0" w:space="0" w:color="auto"/>
            <w:right w:val="none" w:sz="0" w:space="0" w:color="auto"/>
          </w:divBdr>
        </w:div>
        <w:div w:id="2003894688">
          <w:marLeft w:val="640"/>
          <w:marRight w:val="0"/>
          <w:marTop w:val="0"/>
          <w:marBottom w:val="0"/>
          <w:divBdr>
            <w:top w:val="none" w:sz="0" w:space="0" w:color="auto"/>
            <w:left w:val="none" w:sz="0" w:space="0" w:color="auto"/>
            <w:bottom w:val="none" w:sz="0" w:space="0" w:color="auto"/>
            <w:right w:val="none" w:sz="0" w:space="0" w:color="auto"/>
          </w:divBdr>
        </w:div>
        <w:div w:id="882596042">
          <w:marLeft w:val="640"/>
          <w:marRight w:val="0"/>
          <w:marTop w:val="0"/>
          <w:marBottom w:val="0"/>
          <w:divBdr>
            <w:top w:val="none" w:sz="0" w:space="0" w:color="auto"/>
            <w:left w:val="none" w:sz="0" w:space="0" w:color="auto"/>
            <w:bottom w:val="none" w:sz="0" w:space="0" w:color="auto"/>
            <w:right w:val="none" w:sz="0" w:space="0" w:color="auto"/>
          </w:divBdr>
        </w:div>
        <w:div w:id="780220988">
          <w:marLeft w:val="640"/>
          <w:marRight w:val="0"/>
          <w:marTop w:val="0"/>
          <w:marBottom w:val="0"/>
          <w:divBdr>
            <w:top w:val="none" w:sz="0" w:space="0" w:color="auto"/>
            <w:left w:val="none" w:sz="0" w:space="0" w:color="auto"/>
            <w:bottom w:val="none" w:sz="0" w:space="0" w:color="auto"/>
            <w:right w:val="none" w:sz="0" w:space="0" w:color="auto"/>
          </w:divBdr>
        </w:div>
        <w:div w:id="586229558">
          <w:marLeft w:val="640"/>
          <w:marRight w:val="0"/>
          <w:marTop w:val="0"/>
          <w:marBottom w:val="0"/>
          <w:divBdr>
            <w:top w:val="none" w:sz="0" w:space="0" w:color="auto"/>
            <w:left w:val="none" w:sz="0" w:space="0" w:color="auto"/>
            <w:bottom w:val="none" w:sz="0" w:space="0" w:color="auto"/>
            <w:right w:val="none" w:sz="0" w:space="0" w:color="auto"/>
          </w:divBdr>
        </w:div>
        <w:div w:id="1849903577">
          <w:marLeft w:val="640"/>
          <w:marRight w:val="0"/>
          <w:marTop w:val="0"/>
          <w:marBottom w:val="0"/>
          <w:divBdr>
            <w:top w:val="none" w:sz="0" w:space="0" w:color="auto"/>
            <w:left w:val="none" w:sz="0" w:space="0" w:color="auto"/>
            <w:bottom w:val="none" w:sz="0" w:space="0" w:color="auto"/>
            <w:right w:val="none" w:sz="0" w:space="0" w:color="auto"/>
          </w:divBdr>
        </w:div>
        <w:div w:id="1727953449">
          <w:marLeft w:val="640"/>
          <w:marRight w:val="0"/>
          <w:marTop w:val="0"/>
          <w:marBottom w:val="0"/>
          <w:divBdr>
            <w:top w:val="none" w:sz="0" w:space="0" w:color="auto"/>
            <w:left w:val="none" w:sz="0" w:space="0" w:color="auto"/>
            <w:bottom w:val="none" w:sz="0" w:space="0" w:color="auto"/>
            <w:right w:val="none" w:sz="0" w:space="0" w:color="auto"/>
          </w:divBdr>
        </w:div>
        <w:div w:id="1351759858">
          <w:marLeft w:val="640"/>
          <w:marRight w:val="0"/>
          <w:marTop w:val="0"/>
          <w:marBottom w:val="0"/>
          <w:divBdr>
            <w:top w:val="none" w:sz="0" w:space="0" w:color="auto"/>
            <w:left w:val="none" w:sz="0" w:space="0" w:color="auto"/>
            <w:bottom w:val="none" w:sz="0" w:space="0" w:color="auto"/>
            <w:right w:val="none" w:sz="0" w:space="0" w:color="auto"/>
          </w:divBdr>
        </w:div>
        <w:div w:id="57364585">
          <w:marLeft w:val="640"/>
          <w:marRight w:val="0"/>
          <w:marTop w:val="0"/>
          <w:marBottom w:val="0"/>
          <w:divBdr>
            <w:top w:val="none" w:sz="0" w:space="0" w:color="auto"/>
            <w:left w:val="none" w:sz="0" w:space="0" w:color="auto"/>
            <w:bottom w:val="none" w:sz="0" w:space="0" w:color="auto"/>
            <w:right w:val="none" w:sz="0" w:space="0" w:color="auto"/>
          </w:divBdr>
        </w:div>
        <w:div w:id="73403674">
          <w:marLeft w:val="640"/>
          <w:marRight w:val="0"/>
          <w:marTop w:val="0"/>
          <w:marBottom w:val="0"/>
          <w:divBdr>
            <w:top w:val="none" w:sz="0" w:space="0" w:color="auto"/>
            <w:left w:val="none" w:sz="0" w:space="0" w:color="auto"/>
            <w:bottom w:val="none" w:sz="0" w:space="0" w:color="auto"/>
            <w:right w:val="none" w:sz="0" w:space="0" w:color="auto"/>
          </w:divBdr>
        </w:div>
        <w:div w:id="2029797466">
          <w:marLeft w:val="640"/>
          <w:marRight w:val="0"/>
          <w:marTop w:val="0"/>
          <w:marBottom w:val="0"/>
          <w:divBdr>
            <w:top w:val="none" w:sz="0" w:space="0" w:color="auto"/>
            <w:left w:val="none" w:sz="0" w:space="0" w:color="auto"/>
            <w:bottom w:val="none" w:sz="0" w:space="0" w:color="auto"/>
            <w:right w:val="none" w:sz="0" w:space="0" w:color="auto"/>
          </w:divBdr>
        </w:div>
        <w:div w:id="1455170962">
          <w:marLeft w:val="640"/>
          <w:marRight w:val="0"/>
          <w:marTop w:val="0"/>
          <w:marBottom w:val="0"/>
          <w:divBdr>
            <w:top w:val="none" w:sz="0" w:space="0" w:color="auto"/>
            <w:left w:val="none" w:sz="0" w:space="0" w:color="auto"/>
            <w:bottom w:val="none" w:sz="0" w:space="0" w:color="auto"/>
            <w:right w:val="none" w:sz="0" w:space="0" w:color="auto"/>
          </w:divBdr>
        </w:div>
        <w:div w:id="305357031">
          <w:marLeft w:val="640"/>
          <w:marRight w:val="0"/>
          <w:marTop w:val="0"/>
          <w:marBottom w:val="0"/>
          <w:divBdr>
            <w:top w:val="none" w:sz="0" w:space="0" w:color="auto"/>
            <w:left w:val="none" w:sz="0" w:space="0" w:color="auto"/>
            <w:bottom w:val="none" w:sz="0" w:space="0" w:color="auto"/>
            <w:right w:val="none" w:sz="0" w:space="0" w:color="auto"/>
          </w:divBdr>
        </w:div>
        <w:div w:id="488717641">
          <w:marLeft w:val="640"/>
          <w:marRight w:val="0"/>
          <w:marTop w:val="0"/>
          <w:marBottom w:val="0"/>
          <w:divBdr>
            <w:top w:val="none" w:sz="0" w:space="0" w:color="auto"/>
            <w:left w:val="none" w:sz="0" w:space="0" w:color="auto"/>
            <w:bottom w:val="none" w:sz="0" w:space="0" w:color="auto"/>
            <w:right w:val="none" w:sz="0" w:space="0" w:color="auto"/>
          </w:divBdr>
        </w:div>
        <w:div w:id="1518614376">
          <w:marLeft w:val="640"/>
          <w:marRight w:val="0"/>
          <w:marTop w:val="0"/>
          <w:marBottom w:val="0"/>
          <w:divBdr>
            <w:top w:val="none" w:sz="0" w:space="0" w:color="auto"/>
            <w:left w:val="none" w:sz="0" w:space="0" w:color="auto"/>
            <w:bottom w:val="none" w:sz="0" w:space="0" w:color="auto"/>
            <w:right w:val="none" w:sz="0" w:space="0" w:color="auto"/>
          </w:divBdr>
        </w:div>
        <w:div w:id="983654860">
          <w:marLeft w:val="640"/>
          <w:marRight w:val="0"/>
          <w:marTop w:val="0"/>
          <w:marBottom w:val="0"/>
          <w:divBdr>
            <w:top w:val="none" w:sz="0" w:space="0" w:color="auto"/>
            <w:left w:val="none" w:sz="0" w:space="0" w:color="auto"/>
            <w:bottom w:val="none" w:sz="0" w:space="0" w:color="auto"/>
            <w:right w:val="none" w:sz="0" w:space="0" w:color="auto"/>
          </w:divBdr>
        </w:div>
        <w:div w:id="1610505180">
          <w:marLeft w:val="640"/>
          <w:marRight w:val="0"/>
          <w:marTop w:val="0"/>
          <w:marBottom w:val="0"/>
          <w:divBdr>
            <w:top w:val="none" w:sz="0" w:space="0" w:color="auto"/>
            <w:left w:val="none" w:sz="0" w:space="0" w:color="auto"/>
            <w:bottom w:val="none" w:sz="0" w:space="0" w:color="auto"/>
            <w:right w:val="none" w:sz="0" w:space="0" w:color="auto"/>
          </w:divBdr>
        </w:div>
        <w:div w:id="844518710">
          <w:marLeft w:val="640"/>
          <w:marRight w:val="0"/>
          <w:marTop w:val="0"/>
          <w:marBottom w:val="0"/>
          <w:divBdr>
            <w:top w:val="none" w:sz="0" w:space="0" w:color="auto"/>
            <w:left w:val="none" w:sz="0" w:space="0" w:color="auto"/>
            <w:bottom w:val="none" w:sz="0" w:space="0" w:color="auto"/>
            <w:right w:val="none" w:sz="0" w:space="0" w:color="auto"/>
          </w:divBdr>
        </w:div>
        <w:div w:id="671101285">
          <w:marLeft w:val="640"/>
          <w:marRight w:val="0"/>
          <w:marTop w:val="0"/>
          <w:marBottom w:val="0"/>
          <w:divBdr>
            <w:top w:val="none" w:sz="0" w:space="0" w:color="auto"/>
            <w:left w:val="none" w:sz="0" w:space="0" w:color="auto"/>
            <w:bottom w:val="none" w:sz="0" w:space="0" w:color="auto"/>
            <w:right w:val="none" w:sz="0" w:space="0" w:color="auto"/>
          </w:divBdr>
        </w:div>
        <w:div w:id="1024138113">
          <w:marLeft w:val="640"/>
          <w:marRight w:val="0"/>
          <w:marTop w:val="0"/>
          <w:marBottom w:val="0"/>
          <w:divBdr>
            <w:top w:val="none" w:sz="0" w:space="0" w:color="auto"/>
            <w:left w:val="none" w:sz="0" w:space="0" w:color="auto"/>
            <w:bottom w:val="none" w:sz="0" w:space="0" w:color="auto"/>
            <w:right w:val="none" w:sz="0" w:space="0" w:color="auto"/>
          </w:divBdr>
        </w:div>
        <w:div w:id="1129128270">
          <w:marLeft w:val="640"/>
          <w:marRight w:val="0"/>
          <w:marTop w:val="0"/>
          <w:marBottom w:val="0"/>
          <w:divBdr>
            <w:top w:val="none" w:sz="0" w:space="0" w:color="auto"/>
            <w:left w:val="none" w:sz="0" w:space="0" w:color="auto"/>
            <w:bottom w:val="none" w:sz="0" w:space="0" w:color="auto"/>
            <w:right w:val="none" w:sz="0" w:space="0" w:color="auto"/>
          </w:divBdr>
        </w:div>
        <w:div w:id="1795176841">
          <w:marLeft w:val="640"/>
          <w:marRight w:val="0"/>
          <w:marTop w:val="0"/>
          <w:marBottom w:val="0"/>
          <w:divBdr>
            <w:top w:val="none" w:sz="0" w:space="0" w:color="auto"/>
            <w:left w:val="none" w:sz="0" w:space="0" w:color="auto"/>
            <w:bottom w:val="none" w:sz="0" w:space="0" w:color="auto"/>
            <w:right w:val="none" w:sz="0" w:space="0" w:color="auto"/>
          </w:divBdr>
        </w:div>
        <w:div w:id="668144324">
          <w:marLeft w:val="640"/>
          <w:marRight w:val="0"/>
          <w:marTop w:val="0"/>
          <w:marBottom w:val="0"/>
          <w:divBdr>
            <w:top w:val="none" w:sz="0" w:space="0" w:color="auto"/>
            <w:left w:val="none" w:sz="0" w:space="0" w:color="auto"/>
            <w:bottom w:val="none" w:sz="0" w:space="0" w:color="auto"/>
            <w:right w:val="none" w:sz="0" w:space="0" w:color="auto"/>
          </w:divBdr>
        </w:div>
        <w:div w:id="521213144">
          <w:marLeft w:val="640"/>
          <w:marRight w:val="0"/>
          <w:marTop w:val="0"/>
          <w:marBottom w:val="0"/>
          <w:divBdr>
            <w:top w:val="none" w:sz="0" w:space="0" w:color="auto"/>
            <w:left w:val="none" w:sz="0" w:space="0" w:color="auto"/>
            <w:bottom w:val="none" w:sz="0" w:space="0" w:color="auto"/>
            <w:right w:val="none" w:sz="0" w:space="0" w:color="auto"/>
          </w:divBdr>
        </w:div>
        <w:div w:id="1892232355">
          <w:marLeft w:val="640"/>
          <w:marRight w:val="0"/>
          <w:marTop w:val="0"/>
          <w:marBottom w:val="0"/>
          <w:divBdr>
            <w:top w:val="none" w:sz="0" w:space="0" w:color="auto"/>
            <w:left w:val="none" w:sz="0" w:space="0" w:color="auto"/>
            <w:bottom w:val="none" w:sz="0" w:space="0" w:color="auto"/>
            <w:right w:val="none" w:sz="0" w:space="0" w:color="auto"/>
          </w:divBdr>
        </w:div>
        <w:div w:id="1630672371">
          <w:marLeft w:val="640"/>
          <w:marRight w:val="0"/>
          <w:marTop w:val="0"/>
          <w:marBottom w:val="0"/>
          <w:divBdr>
            <w:top w:val="none" w:sz="0" w:space="0" w:color="auto"/>
            <w:left w:val="none" w:sz="0" w:space="0" w:color="auto"/>
            <w:bottom w:val="none" w:sz="0" w:space="0" w:color="auto"/>
            <w:right w:val="none" w:sz="0" w:space="0" w:color="auto"/>
          </w:divBdr>
        </w:div>
        <w:div w:id="731734589">
          <w:marLeft w:val="640"/>
          <w:marRight w:val="0"/>
          <w:marTop w:val="0"/>
          <w:marBottom w:val="0"/>
          <w:divBdr>
            <w:top w:val="none" w:sz="0" w:space="0" w:color="auto"/>
            <w:left w:val="none" w:sz="0" w:space="0" w:color="auto"/>
            <w:bottom w:val="none" w:sz="0" w:space="0" w:color="auto"/>
            <w:right w:val="none" w:sz="0" w:space="0" w:color="auto"/>
          </w:divBdr>
        </w:div>
        <w:div w:id="340743458">
          <w:marLeft w:val="640"/>
          <w:marRight w:val="0"/>
          <w:marTop w:val="0"/>
          <w:marBottom w:val="0"/>
          <w:divBdr>
            <w:top w:val="none" w:sz="0" w:space="0" w:color="auto"/>
            <w:left w:val="none" w:sz="0" w:space="0" w:color="auto"/>
            <w:bottom w:val="none" w:sz="0" w:space="0" w:color="auto"/>
            <w:right w:val="none" w:sz="0" w:space="0" w:color="auto"/>
          </w:divBdr>
        </w:div>
      </w:divsChild>
    </w:div>
    <w:div w:id="763460677">
      <w:marLeft w:val="640"/>
      <w:marRight w:val="0"/>
      <w:marTop w:val="0"/>
      <w:marBottom w:val="0"/>
      <w:divBdr>
        <w:top w:val="none" w:sz="0" w:space="0" w:color="auto"/>
        <w:left w:val="none" w:sz="0" w:space="0" w:color="auto"/>
        <w:bottom w:val="none" w:sz="0" w:space="0" w:color="auto"/>
        <w:right w:val="none" w:sz="0" w:space="0" w:color="auto"/>
      </w:divBdr>
    </w:div>
    <w:div w:id="763499389">
      <w:bodyDiv w:val="1"/>
      <w:marLeft w:val="0"/>
      <w:marRight w:val="0"/>
      <w:marTop w:val="0"/>
      <w:marBottom w:val="0"/>
      <w:divBdr>
        <w:top w:val="none" w:sz="0" w:space="0" w:color="auto"/>
        <w:left w:val="none" w:sz="0" w:space="0" w:color="auto"/>
        <w:bottom w:val="none" w:sz="0" w:space="0" w:color="auto"/>
        <w:right w:val="none" w:sz="0" w:space="0" w:color="auto"/>
      </w:divBdr>
      <w:divsChild>
        <w:div w:id="43456807">
          <w:marLeft w:val="640"/>
          <w:marRight w:val="0"/>
          <w:marTop w:val="0"/>
          <w:marBottom w:val="0"/>
          <w:divBdr>
            <w:top w:val="none" w:sz="0" w:space="0" w:color="auto"/>
            <w:left w:val="none" w:sz="0" w:space="0" w:color="auto"/>
            <w:bottom w:val="none" w:sz="0" w:space="0" w:color="auto"/>
            <w:right w:val="none" w:sz="0" w:space="0" w:color="auto"/>
          </w:divBdr>
        </w:div>
        <w:div w:id="53746952">
          <w:marLeft w:val="640"/>
          <w:marRight w:val="0"/>
          <w:marTop w:val="0"/>
          <w:marBottom w:val="0"/>
          <w:divBdr>
            <w:top w:val="none" w:sz="0" w:space="0" w:color="auto"/>
            <w:left w:val="none" w:sz="0" w:space="0" w:color="auto"/>
            <w:bottom w:val="none" w:sz="0" w:space="0" w:color="auto"/>
            <w:right w:val="none" w:sz="0" w:space="0" w:color="auto"/>
          </w:divBdr>
        </w:div>
        <w:div w:id="71397111">
          <w:marLeft w:val="640"/>
          <w:marRight w:val="0"/>
          <w:marTop w:val="0"/>
          <w:marBottom w:val="0"/>
          <w:divBdr>
            <w:top w:val="none" w:sz="0" w:space="0" w:color="auto"/>
            <w:left w:val="none" w:sz="0" w:space="0" w:color="auto"/>
            <w:bottom w:val="none" w:sz="0" w:space="0" w:color="auto"/>
            <w:right w:val="none" w:sz="0" w:space="0" w:color="auto"/>
          </w:divBdr>
        </w:div>
        <w:div w:id="85150313">
          <w:marLeft w:val="640"/>
          <w:marRight w:val="0"/>
          <w:marTop w:val="0"/>
          <w:marBottom w:val="0"/>
          <w:divBdr>
            <w:top w:val="none" w:sz="0" w:space="0" w:color="auto"/>
            <w:left w:val="none" w:sz="0" w:space="0" w:color="auto"/>
            <w:bottom w:val="none" w:sz="0" w:space="0" w:color="auto"/>
            <w:right w:val="none" w:sz="0" w:space="0" w:color="auto"/>
          </w:divBdr>
        </w:div>
        <w:div w:id="154927573">
          <w:marLeft w:val="640"/>
          <w:marRight w:val="0"/>
          <w:marTop w:val="0"/>
          <w:marBottom w:val="0"/>
          <w:divBdr>
            <w:top w:val="none" w:sz="0" w:space="0" w:color="auto"/>
            <w:left w:val="none" w:sz="0" w:space="0" w:color="auto"/>
            <w:bottom w:val="none" w:sz="0" w:space="0" w:color="auto"/>
            <w:right w:val="none" w:sz="0" w:space="0" w:color="auto"/>
          </w:divBdr>
        </w:div>
        <w:div w:id="187258852">
          <w:marLeft w:val="640"/>
          <w:marRight w:val="0"/>
          <w:marTop w:val="0"/>
          <w:marBottom w:val="0"/>
          <w:divBdr>
            <w:top w:val="none" w:sz="0" w:space="0" w:color="auto"/>
            <w:left w:val="none" w:sz="0" w:space="0" w:color="auto"/>
            <w:bottom w:val="none" w:sz="0" w:space="0" w:color="auto"/>
            <w:right w:val="none" w:sz="0" w:space="0" w:color="auto"/>
          </w:divBdr>
        </w:div>
        <w:div w:id="220286958">
          <w:marLeft w:val="640"/>
          <w:marRight w:val="0"/>
          <w:marTop w:val="0"/>
          <w:marBottom w:val="0"/>
          <w:divBdr>
            <w:top w:val="none" w:sz="0" w:space="0" w:color="auto"/>
            <w:left w:val="none" w:sz="0" w:space="0" w:color="auto"/>
            <w:bottom w:val="none" w:sz="0" w:space="0" w:color="auto"/>
            <w:right w:val="none" w:sz="0" w:space="0" w:color="auto"/>
          </w:divBdr>
        </w:div>
        <w:div w:id="349990667">
          <w:marLeft w:val="640"/>
          <w:marRight w:val="0"/>
          <w:marTop w:val="0"/>
          <w:marBottom w:val="0"/>
          <w:divBdr>
            <w:top w:val="none" w:sz="0" w:space="0" w:color="auto"/>
            <w:left w:val="none" w:sz="0" w:space="0" w:color="auto"/>
            <w:bottom w:val="none" w:sz="0" w:space="0" w:color="auto"/>
            <w:right w:val="none" w:sz="0" w:space="0" w:color="auto"/>
          </w:divBdr>
        </w:div>
        <w:div w:id="379130182">
          <w:marLeft w:val="640"/>
          <w:marRight w:val="0"/>
          <w:marTop w:val="0"/>
          <w:marBottom w:val="0"/>
          <w:divBdr>
            <w:top w:val="none" w:sz="0" w:space="0" w:color="auto"/>
            <w:left w:val="none" w:sz="0" w:space="0" w:color="auto"/>
            <w:bottom w:val="none" w:sz="0" w:space="0" w:color="auto"/>
            <w:right w:val="none" w:sz="0" w:space="0" w:color="auto"/>
          </w:divBdr>
        </w:div>
        <w:div w:id="383989362">
          <w:marLeft w:val="640"/>
          <w:marRight w:val="0"/>
          <w:marTop w:val="0"/>
          <w:marBottom w:val="0"/>
          <w:divBdr>
            <w:top w:val="none" w:sz="0" w:space="0" w:color="auto"/>
            <w:left w:val="none" w:sz="0" w:space="0" w:color="auto"/>
            <w:bottom w:val="none" w:sz="0" w:space="0" w:color="auto"/>
            <w:right w:val="none" w:sz="0" w:space="0" w:color="auto"/>
          </w:divBdr>
        </w:div>
        <w:div w:id="421024537">
          <w:marLeft w:val="640"/>
          <w:marRight w:val="0"/>
          <w:marTop w:val="0"/>
          <w:marBottom w:val="0"/>
          <w:divBdr>
            <w:top w:val="none" w:sz="0" w:space="0" w:color="auto"/>
            <w:left w:val="none" w:sz="0" w:space="0" w:color="auto"/>
            <w:bottom w:val="none" w:sz="0" w:space="0" w:color="auto"/>
            <w:right w:val="none" w:sz="0" w:space="0" w:color="auto"/>
          </w:divBdr>
        </w:div>
        <w:div w:id="588781407">
          <w:marLeft w:val="640"/>
          <w:marRight w:val="0"/>
          <w:marTop w:val="0"/>
          <w:marBottom w:val="0"/>
          <w:divBdr>
            <w:top w:val="none" w:sz="0" w:space="0" w:color="auto"/>
            <w:left w:val="none" w:sz="0" w:space="0" w:color="auto"/>
            <w:bottom w:val="none" w:sz="0" w:space="0" w:color="auto"/>
            <w:right w:val="none" w:sz="0" w:space="0" w:color="auto"/>
          </w:divBdr>
        </w:div>
        <w:div w:id="596257724">
          <w:marLeft w:val="640"/>
          <w:marRight w:val="0"/>
          <w:marTop w:val="0"/>
          <w:marBottom w:val="0"/>
          <w:divBdr>
            <w:top w:val="none" w:sz="0" w:space="0" w:color="auto"/>
            <w:left w:val="none" w:sz="0" w:space="0" w:color="auto"/>
            <w:bottom w:val="none" w:sz="0" w:space="0" w:color="auto"/>
            <w:right w:val="none" w:sz="0" w:space="0" w:color="auto"/>
          </w:divBdr>
        </w:div>
        <w:div w:id="603539968">
          <w:marLeft w:val="640"/>
          <w:marRight w:val="0"/>
          <w:marTop w:val="0"/>
          <w:marBottom w:val="0"/>
          <w:divBdr>
            <w:top w:val="none" w:sz="0" w:space="0" w:color="auto"/>
            <w:left w:val="none" w:sz="0" w:space="0" w:color="auto"/>
            <w:bottom w:val="none" w:sz="0" w:space="0" w:color="auto"/>
            <w:right w:val="none" w:sz="0" w:space="0" w:color="auto"/>
          </w:divBdr>
        </w:div>
        <w:div w:id="612830507">
          <w:marLeft w:val="640"/>
          <w:marRight w:val="0"/>
          <w:marTop w:val="0"/>
          <w:marBottom w:val="0"/>
          <w:divBdr>
            <w:top w:val="none" w:sz="0" w:space="0" w:color="auto"/>
            <w:left w:val="none" w:sz="0" w:space="0" w:color="auto"/>
            <w:bottom w:val="none" w:sz="0" w:space="0" w:color="auto"/>
            <w:right w:val="none" w:sz="0" w:space="0" w:color="auto"/>
          </w:divBdr>
        </w:div>
        <w:div w:id="678579334">
          <w:marLeft w:val="640"/>
          <w:marRight w:val="0"/>
          <w:marTop w:val="0"/>
          <w:marBottom w:val="0"/>
          <w:divBdr>
            <w:top w:val="none" w:sz="0" w:space="0" w:color="auto"/>
            <w:left w:val="none" w:sz="0" w:space="0" w:color="auto"/>
            <w:bottom w:val="none" w:sz="0" w:space="0" w:color="auto"/>
            <w:right w:val="none" w:sz="0" w:space="0" w:color="auto"/>
          </w:divBdr>
        </w:div>
        <w:div w:id="788473505">
          <w:marLeft w:val="640"/>
          <w:marRight w:val="0"/>
          <w:marTop w:val="0"/>
          <w:marBottom w:val="0"/>
          <w:divBdr>
            <w:top w:val="none" w:sz="0" w:space="0" w:color="auto"/>
            <w:left w:val="none" w:sz="0" w:space="0" w:color="auto"/>
            <w:bottom w:val="none" w:sz="0" w:space="0" w:color="auto"/>
            <w:right w:val="none" w:sz="0" w:space="0" w:color="auto"/>
          </w:divBdr>
        </w:div>
        <w:div w:id="857936395">
          <w:marLeft w:val="640"/>
          <w:marRight w:val="0"/>
          <w:marTop w:val="0"/>
          <w:marBottom w:val="0"/>
          <w:divBdr>
            <w:top w:val="none" w:sz="0" w:space="0" w:color="auto"/>
            <w:left w:val="none" w:sz="0" w:space="0" w:color="auto"/>
            <w:bottom w:val="none" w:sz="0" w:space="0" w:color="auto"/>
            <w:right w:val="none" w:sz="0" w:space="0" w:color="auto"/>
          </w:divBdr>
        </w:div>
        <w:div w:id="999965765">
          <w:marLeft w:val="640"/>
          <w:marRight w:val="0"/>
          <w:marTop w:val="0"/>
          <w:marBottom w:val="0"/>
          <w:divBdr>
            <w:top w:val="none" w:sz="0" w:space="0" w:color="auto"/>
            <w:left w:val="none" w:sz="0" w:space="0" w:color="auto"/>
            <w:bottom w:val="none" w:sz="0" w:space="0" w:color="auto"/>
            <w:right w:val="none" w:sz="0" w:space="0" w:color="auto"/>
          </w:divBdr>
        </w:div>
        <w:div w:id="1009064038">
          <w:marLeft w:val="640"/>
          <w:marRight w:val="0"/>
          <w:marTop w:val="0"/>
          <w:marBottom w:val="0"/>
          <w:divBdr>
            <w:top w:val="none" w:sz="0" w:space="0" w:color="auto"/>
            <w:left w:val="none" w:sz="0" w:space="0" w:color="auto"/>
            <w:bottom w:val="none" w:sz="0" w:space="0" w:color="auto"/>
            <w:right w:val="none" w:sz="0" w:space="0" w:color="auto"/>
          </w:divBdr>
        </w:div>
        <w:div w:id="1019624787">
          <w:marLeft w:val="640"/>
          <w:marRight w:val="0"/>
          <w:marTop w:val="0"/>
          <w:marBottom w:val="0"/>
          <w:divBdr>
            <w:top w:val="none" w:sz="0" w:space="0" w:color="auto"/>
            <w:left w:val="none" w:sz="0" w:space="0" w:color="auto"/>
            <w:bottom w:val="none" w:sz="0" w:space="0" w:color="auto"/>
            <w:right w:val="none" w:sz="0" w:space="0" w:color="auto"/>
          </w:divBdr>
        </w:div>
        <w:div w:id="1029257925">
          <w:marLeft w:val="640"/>
          <w:marRight w:val="0"/>
          <w:marTop w:val="0"/>
          <w:marBottom w:val="0"/>
          <w:divBdr>
            <w:top w:val="none" w:sz="0" w:space="0" w:color="auto"/>
            <w:left w:val="none" w:sz="0" w:space="0" w:color="auto"/>
            <w:bottom w:val="none" w:sz="0" w:space="0" w:color="auto"/>
            <w:right w:val="none" w:sz="0" w:space="0" w:color="auto"/>
          </w:divBdr>
        </w:div>
        <w:div w:id="1059671353">
          <w:marLeft w:val="640"/>
          <w:marRight w:val="0"/>
          <w:marTop w:val="0"/>
          <w:marBottom w:val="0"/>
          <w:divBdr>
            <w:top w:val="none" w:sz="0" w:space="0" w:color="auto"/>
            <w:left w:val="none" w:sz="0" w:space="0" w:color="auto"/>
            <w:bottom w:val="none" w:sz="0" w:space="0" w:color="auto"/>
            <w:right w:val="none" w:sz="0" w:space="0" w:color="auto"/>
          </w:divBdr>
        </w:div>
        <w:div w:id="1188450025">
          <w:marLeft w:val="640"/>
          <w:marRight w:val="0"/>
          <w:marTop w:val="0"/>
          <w:marBottom w:val="0"/>
          <w:divBdr>
            <w:top w:val="none" w:sz="0" w:space="0" w:color="auto"/>
            <w:left w:val="none" w:sz="0" w:space="0" w:color="auto"/>
            <w:bottom w:val="none" w:sz="0" w:space="0" w:color="auto"/>
            <w:right w:val="none" w:sz="0" w:space="0" w:color="auto"/>
          </w:divBdr>
        </w:div>
        <w:div w:id="1214079108">
          <w:marLeft w:val="640"/>
          <w:marRight w:val="0"/>
          <w:marTop w:val="0"/>
          <w:marBottom w:val="0"/>
          <w:divBdr>
            <w:top w:val="none" w:sz="0" w:space="0" w:color="auto"/>
            <w:left w:val="none" w:sz="0" w:space="0" w:color="auto"/>
            <w:bottom w:val="none" w:sz="0" w:space="0" w:color="auto"/>
            <w:right w:val="none" w:sz="0" w:space="0" w:color="auto"/>
          </w:divBdr>
        </w:div>
        <w:div w:id="1282833652">
          <w:marLeft w:val="640"/>
          <w:marRight w:val="0"/>
          <w:marTop w:val="0"/>
          <w:marBottom w:val="0"/>
          <w:divBdr>
            <w:top w:val="none" w:sz="0" w:space="0" w:color="auto"/>
            <w:left w:val="none" w:sz="0" w:space="0" w:color="auto"/>
            <w:bottom w:val="none" w:sz="0" w:space="0" w:color="auto"/>
            <w:right w:val="none" w:sz="0" w:space="0" w:color="auto"/>
          </w:divBdr>
        </w:div>
        <w:div w:id="1286426591">
          <w:marLeft w:val="640"/>
          <w:marRight w:val="0"/>
          <w:marTop w:val="0"/>
          <w:marBottom w:val="0"/>
          <w:divBdr>
            <w:top w:val="none" w:sz="0" w:space="0" w:color="auto"/>
            <w:left w:val="none" w:sz="0" w:space="0" w:color="auto"/>
            <w:bottom w:val="none" w:sz="0" w:space="0" w:color="auto"/>
            <w:right w:val="none" w:sz="0" w:space="0" w:color="auto"/>
          </w:divBdr>
        </w:div>
        <w:div w:id="1323850019">
          <w:marLeft w:val="640"/>
          <w:marRight w:val="0"/>
          <w:marTop w:val="0"/>
          <w:marBottom w:val="0"/>
          <w:divBdr>
            <w:top w:val="none" w:sz="0" w:space="0" w:color="auto"/>
            <w:left w:val="none" w:sz="0" w:space="0" w:color="auto"/>
            <w:bottom w:val="none" w:sz="0" w:space="0" w:color="auto"/>
            <w:right w:val="none" w:sz="0" w:space="0" w:color="auto"/>
          </w:divBdr>
        </w:div>
        <w:div w:id="1341852110">
          <w:marLeft w:val="640"/>
          <w:marRight w:val="0"/>
          <w:marTop w:val="0"/>
          <w:marBottom w:val="0"/>
          <w:divBdr>
            <w:top w:val="none" w:sz="0" w:space="0" w:color="auto"/>
            <w:left w:val="none" w:sz="0" w:space="0" w:color="auto"/>
            <w:bottom w:val="none" w:sz="0" w:space="0" w:color="auto"/>
            <w:right w:val="none" w:sz="0" w:space="0" w:color="auto"/>
          </w:divBdr>
        </w:div>
        <w:div w:id="1366102547">
          <w:marLeft w:val="640"/>
          <w:marRight w:val="0"/>
          <w:marTop w:val="0"/>
          <w:marBottom w:val="0"/>
          <w:divBdr>
            <w:top w:val="none" w:sz="0" w:space="0" w:color="auto"/>
            <w:left w:val="none" w:sz="0" w:space="0" w:color="auto"/>
            <w:bottom w:val="none" w:sz="0" w:space="0" w:color="auto"/>
            <w:right w:val="none" w:sz="0" w:space="0" w:color="auto"/>
          </w:divBdr>
        </w:div>
        <w:div w:id="1515144226">
          <w:marLeft w:val="640"/>
          <w:marRight w:val="0"/>
          <w:marTop w:val="0"/>
          <w:marBottom w:val="0"/>
          <w:divBdr>
            <w:top w:val="none" w:sz="0" w:space="0" w:color="auto"/>
            <w:left w:val="none" w:sz="0" w:space="0" w:color="auto"/>
            <w:bottom w:val="none" w:sz="0" w:space="0" w:color="auto"/>
            <w:right w:val="none" w:sz="0" w:space="0" w:color="auto"/>
          </w:divBdr>
        </w:div>
        <w:div w:id="1628505516">
          <w:marLeft w:val="640"/>
          <w:marRight w:val="0"/>
          <w:marTop w:val="0"/>
          <w:marBottom w:val="0"/>
          <w:divBdr>
            <w:top w:val="none" w:sz="0" w:space="0" w:color="auto"/>
            <w:left w:val="none" w:sz="0" w:space="0" w:color="auto"/>
            <w:bottom w:val="none" w:sz="0" w:space="0" w:color="auto"/>
            <w:right w:val="none" w:sz="0" w:space="0" w:color="auto"/>
          </w:divBdr>
        </w:div>
        <w:div w:id="1730953996">
          <w:marLeft w:val="640"/>
          <w:marRight w:val="0"/>
          <w:marTop w:val="0"/>
          <w:marBottom w:val="0"/>
          <w:divBdr>
            <w:top w:val="none" w:sz="0" w:space="0" w:color="auto"/>
            <w:left w:val="none" w:sz="0" w:space="0" w:color="auto"/>
            <w:bottom w:val="none" w:sz="0" w:space="0" w:color="auto"/>
            <w:right w:val="none" w:sz="0" w:space="0" w:color="auto"/>
          </w:divBdr>
        </w:div>
        <w:div w:id="1742409163">
          <w:marLeft w:val="640"/>
          <w:marRight w:val="0"/>
          <w:marTop w:val="0"/>
          <w:marBottom w:val="0"/>
          <w:divBdr>
            <w:top w:val="none" w:sz="0" w:space="0" w:color="auto"/>
            <w:left w:val="none" w:sz="0" w:space="0" w:color="auto"/>
            <w:bottom w:val="none" w:sz="0" w:space="0" w:color="auto"/>
            <w:right w:val="none" w:sz="0" w:space="0" w:color="auto"/>
          </w:divBdr>
        </w:div>
        <w:div w:id="1749572973">
          <w:marLeft w:val="640"/>
          <w:marRight w:val="0"/>
          <w:marTop w:val="0"/>
          <w:marBottom w:val="0"/>
          <w:divBdr>
            <w:top w:val="none" w:sz="0" w:space="0" w:color="auto"/>
            <w:left w:val="none" w:sz="0" w:space="0" w:color="auto"/>
            <w:bottom w:val="none" w:sz="0" w:space="0" w:color="auto"/>
            <w:right w:val="none" w:sz="0" w:space="0" w:color="auto"/>
          </w:divBdr>
        </w:div>
        <w:div w:id="1782451163">
          <w:marLeft w:val="640"/>
          <w:marRight w:val="0"/>
          <w:marTop w:val="0"/>
          <w:marBottom w:val="0"/>
          <w:divBdr>
            <w:top w:val="none" w:sz="0" w:space="0" w:color="auto"/>
            <w:left w:val="none" w:sz="0" w:space="0" w:color="auto"/>
            <w:bottom w:val="none" w:sz="0" w:space="0" w:color="auto"/>
            <w:right w:val="none" w:sz="0" w:space="0" w:color="auto"/>
          </w:divBdr>
        </w:div>
        <w:div w:id="1818572099">
          <w:marLeft w:val="640"/>
          <w:marRight w:val="0"/>
          <w:marTop w:val="0"/>
          <w:marBottom w:val="0"/>
          <w:divBdr>
            <w:top w:val="none" w:sz="0" w:space="0" w:color="auto"/>
            <w:left w:val="none" w:sz="0" w:space="0" w:color="auto"/>
            <w:bottom w:val="none" w:sz="0" w:space="0" w:color="auto"/>
            <w:right w:val="none" w:sz="0" w:space="0" w:color="auto"/>
          </w:divBdr>
        </w:div>
        <w:div w:id="1818690198">
          <w:marLeft w:val="640"/>
          <w:marRight w:val="0"/>
          <w:marTop w:val="0"/>
          <w:marBottom w:val="0"/>
          <w:divBdr>
            <w:top w:val="none" w:sz="0" w:space="0" w:color="auto"/>
            <w:left w:val="none" w:sz="0" w:space="0" w:color="auto"/>
            <w:bottom w:val="none" w:sz="0" w:space="0" w:color="auto"/>
            <w:right w:val="none" w:sz="0" w:space="0" w:color="auto"/>
          </w:divBdr>
        </w:div>
        <w:div w:id="1870559544">
          <w:marLeft w:val="640"/>
          <w:marRight w:val="0"/>
          <w:marTop w:val="0"/>
          <w:marBottom w:val="0"/>
          <w:divBdr>
            <w:top w:val="none" w:sz="0" w:space="0" w:color="auto"/>
            <w:left w:val="none" w:sz="0" w:space="0" w:color="auto"/>
            <w:bottom w:val="none" w:sz="0" w:space="0" w:color="auto"/>
            <w:right w:val="none" w:sz="0" w:space="0" w:color="auto"/>
          </w:divBdr>
        </w:div>
        <w:div w:id="1903057135">
          <w:marLeft w:val="640"/>
          <w:marRight w:val="0"/>
          <w:marTop w:val="0"/>
          <w:marBottom w:val="0"/>
          <w:divBdr>
            <w:top w:val="none" w:sz="0" w:space="0" w:color="auto"/>
            <w:left w:val="none" w:sz="0" w:space="0" w:color="auto"/>
            <w:bottom w:val="none" w:sz="0" w:space="0" w:color="auto"/>
            <w:right w:val="none" w:sz="0" w:space="0" w:color="auto"/>
          </w:divBdr>
        </w:div>
        <w:div w:id="1909342646">
          <w:marLeft w:val="640"/>
          <w:marRight w:val="0"/>
          <w:marTop w:val="0"/>
          <w:marBottom w:val="0"/>
          <w:divBdr>
            <w:top w:val="none" w:sz="0" w:space="0" w:color="auto"/>
            <w:left w:val="none" w:sz="0" w:space="0" w:color="auto"/>
            <w:bottom w:val="none" w:sz="0" w:space="0" w:color="auto"/>
            <w:right w:val="none" w:sz="0" w:space="0" w:color="auto"/>
          </w:divBdr>
        </w:div>
        <w:div w:id="2076271937">
          <w:marLeft w:val="640"/>
          <w:marRight w:val="0"/>
          <w:marTop w:val="0"/>
          <w:marBottom w:val="0"/>
          <w:divBdr>
            <w:top w:val="none" w:sz="0" w:space="0" w:color="auto"/>
            <w:left w:val="none" w:sz="0" w:space="0" w:color="auto"/>
            <w:bottom w:val="none" w:sz="0" w:space="0" w:color="auto"/>
            <w:right w:val="none" w:sz="0" w:space="0" w:color="auto"/>
          </w:divBdr>
        </w:div>
        <w:div w:id="2118716665">
          <w:marLeft w:val="640"/>
          <w:marRight w:val="0"/>
          <w:marTop w:val="0"/>
          <w:marBottom w:val="0"/>
          <w:divBdr>
            <w:top w:val="none" w:sz="0" w:space="0" w:color="auto"/>
            <w:left w:val="none" w:sz="0" w:space="0" w:color="auto"/>
            <w:bottom w:val="none" w:sz="0" w:space="0" w:color="auto"/>
            <w:right w:val="none" w:sz="0" w:space="0" w:color="auto"/>
          </w:divBdr>
        </w:div>
      </w:divsChild>
    </w:div>
    <w:div w:id="764572683">
      <w:marLeft w:val="640"/>
      <w:marRight w:val="0"/>
      <w:marTop w:val="0"/>
      <w:marBottom w:val="0"/>
      <w:divBdr>
        <w:top w:val="none" w:sz="0" w:space="0" w:color="auto"/>
        <w:left w:val="none" w:sz="0" w:space="0" w:color="auto"/>
        <w:bottom w:val="none" w:sz="0" w:space="0" w:color="auto"/>
        <w:right w:val="none" w:sz="0" w:space="0" w:color="auto"/>
      </w:divBdr>
    </w:div>
    <w:div w:id="765492862">
      <w:marLeft w:val="640"/>
      <w:marRight w:val="0"/>
      <w:marTop w:val="0"/>
      <w:marBottom w:val="0"/>
      <w:divBdr>
        <w:top w:val="none" w:sz="0" w:space="0" w:color="auto"/>
        <w:left w:val="none" w:sz="0" w:space="0" w:color="auto"/>
        <w:bottom w:val="none" w:sz="0" w:space="0" w:color="auto"/>
        <w:right w:val="none" w:sz="0" w:space="0" w:color="auto"/>
      </w:divBdr>
    </w:div>
    <w:div w:id="765803588">
      <w:marLeft w:val="640"/>
      <w:marRight w:val="0"/>
      <w:marTop w:val="0"/>
      <w:marBottom w:val="0"/>
      <w:divBdr>
        <w:top w:val="none" w:sz="0" w:space="0" w:color="auto"/>
        <w:left w:val="none" w:sz="0" w:space="0" w:color="auto"/>
        <w:bottom w:val="none" w:sz="0" w:space="0" w:color="auto"/>
        <w:right w:val="none" w:sz="0" w:space="0" w:color="auto"/>
      </w:divBdr>
    </w:div>
    <w:div w:id="766004655">
      <w:marLeft w:val="640"/>
      <w:marRight w:val="0"/>
      <w:marTop w:val="0"/>
      <w:marBottom w:val="0"/>
      <w:divBdr>
        <w:top w:val="none" w:sz="0" w:space="0" w:color="auto"/>
        <w:left w:val="none" w:sz="0" w:space="0" w:color="auto"/>
        <w:bottom w:val="none" w:sz="0" w:space="0" w:color="auto"/>
        <w:right w:val="none" w:sz="0" w:space="0" w:color="auto"/>
      </w:divBdr>
    </w:div>
    <w:div w:id="766930141">
      <w:marLeft w:val="640"/>
      <w:marRight w:val="0"/>
      <w:marTop w:val="0"/>
      <w:marBottom w:val="0"/>
      <w:divBdr>
        <w:top w:val="none" w:sz="0" w:space="0" w:color="auto"/>
        <w:left w:val="none" w:sz="0" w:space="0" w:color="auto"/>
        <w:bottom w:val="none" w:sz="0" w:space="0" w:color="auto"/>
        <w:right w:val="none" w:sz="0" w:space="0" w:color="auto"/>
      </w:divBdr>
    </w:div>
    <w:div w:id="767315388">
      <w:bodyDiv w:val="1"/>
      <w:marLeft w:val="0"/>
      <w:marRight w:val="0"/>
      <w:marTop w:val="0"/>
      <w:marBottom w:val="0"/>
      <w:divBdr>
        <w:top w:val="none" w:sz="0" w:space="0" w:color="auto"/>
        <w:left w:val="none" w:sz="0" w:space="0" w:color="auto"/>
        <w:bottom w:val="none" w:sz="0" w:space="0" w:color="auto"/>
        <w:right w:val="none" w:sz="0" w:space="0" w:color="auto"/>
      </w:divBdr>
      <w:divsChild>
        <w:div w:id="1879312113">
          <w:marLeft w:val="640"/>
          <w:marRight w:val="0"/>
          <w:marTop w:val="0"/>
          <w:marBottom w:val="0"/>
          <w:divBdr>
            <w:top w:val="none" w:sz="0" w:space="0" w:color="auto"/>
            <w:left w:val="none" w:sz="0" w:space="0" w:color="auto"/>
            <w:bottom w:val="none" w:sz="0" w:space="0" w:color="auto"/>
            <w:right w:val="none" w:sz="0" w:space="0" w:color="auto"/>
          </w:divBdr>
        </w:div>
        <w:div w:id="125510692">
          <w:marLeft w:val="640"/>
          <w:marRight w:val="0"/>
          <w:marTop w:val="0"/>
          <w:marBottom w:val="0"/>
          <w:divBdr>
            <w:top w:val="none" w:sz="0" w:space="0" w:color="auto"/>
            <w:left w:val="none" w:sz="0" w:space="0" w:color="auto"/>
            <w:bottom w:val="none" w:sz="0" w:space="0" w:color="auto"/>
            <w:right w:val="none" w:sz="0" w:space="0" w:color="auto"/>
          </w:divBdr>
        </w:div>
        <w:div w:id="686910175">
          <w:marLeft w:val="640"/>
          <w:marRight w:val="0"/>
          <w:marTop w:val="0"/>
          <w:marBottom w:val="0"/>
          <w:divBdr>
            <w:top w:val="none" w:sz="0" w:space="0" w:color="auto"/>
            <w:left w:val="none" w:sz="0" w:space="0" w:color="auto"/>
            <w:bottom w:val="none" w:sz="0" w:space="0" w:color="auto"/>
            <w:right w:val="none" w:sz="0" w:space="0" w:color="auto"/>
          </w:divBdr>
        </w:div>
        <w:div w:id="1171020365">
          <w:marLeft w:val="640"/>
          <w:marRight w:val="0"/>
          <w:marTop w:val="0"/>
          <w:marBottom w:val="0"/>
          <w:divBdr>
            <w:top w:val="none" w:sz="0" w:space="0" w:color="auto"/>
            <w:left w:val="none" w:sz="0" w:space="0" w:color="auto"/>
            <w:bottom w:val="none" w:sz="0" w:space="0" w:color="auto"/>
            <w:right w:val="none" w:sz="0" w:space="0" w:color="auto"/>
          </w:divBdr>
        </w:div>
        <w:div w:id="1435707020">
          <w:marLeft w:val="640"/>
          <w:marRight w:val="0"/>
          <w:marTop w:val="0"/>
          <w:marBottom w:val="0"/>
          <w:divBdr>
            <w:top w:val="none" w:sz="0" w:space="0" w:color="auto"/>
            <w:left w:val="none" w:sz="0" w:space="0" w:color="auto"/>
            <w:bottom w:val="none" w:sz="0" w:space="0" w:color="auto"/>
            <w:right w:val="none" w:sz="0" w:space="0" w:color="auto"/>
          </w:divBdr>
        </w:div>
        <w:div w:id="1163543262">
          <w:marLeft w:val="640"/>
          <w:marRight w:val="0"/>
          <w:marTop w:val="0"/>
          <w:marBottom w:val="0"/>
          <w:divBdr>
            <w:top w:val="none" w:sz="0" w:space="0" w:color="auto"/>
            <w:left w:val="none" w:sz="0" w:space="0" w:color="auto"/>
            <w:bottom w:val="none" w:sz="0" w:space="0" w:color="auto"/>
            <w:right w:val="none" w:sz="0" w:space="0" w:color="auto"/>
          </w:divBdr>
        </w:div>
        <w:div w:id="1264387427">
          <w:marLeft w:val="640"/>
          <w:marRight w:val="0"/>
          <w:marTop w:val="0"/>
          <w:marBottom w:val="0"/>
          <w:divBdr>
            <w:top w:val="none" w:sz="0" w:space="0" w:color="auto"/>
            <w:left w:val="none" w:sz="0" w:space="0" w:color="auto"/>
            <w:bottom w:val="none" w:sz="0" w:space="0" w:color="auto"/>
            <w:right w:val="none" w:sz="0" w:space="0" w:color="auto"/>
          </w:divBdr>
        </w:div>
        <w:div w:id="1762216510">
          <w:marLeft w:val="640"/>
          <w:marRight w:val="0"/>
          <w:marTop w:val="0"/>
          <w:marBottom w:val="0"/>
          <w:divBdr>
            <w:top w:val="none" w:sz="0" w:space="0" w:color="auto"/>
            <w:left w:val="none" w:sz="0" w:space="0" w:color="auto"/>
            <w:bottom w:val="none" w:sz="0" w:space="0" w:color="auto"/>
            <w:right w:val="none" w:sz="0" w:space="0" w:color="auto"/>
          </w:divBdr>
        </w:div>
        <w:div w:id="1199507756">
          <w:marLeft w:val="640"/>
          <w:marRight w:val="0"/>
          <w:marTop w:val="0"/>
          <w:marBottom w:val="0"/>
          <w:divBdr>
            <w:top w:val="none" w:sz="0" w:space="0" w:color="auto"/>
            <w:left w:val="none" w:sz="0" w:space="0" w:color="auto"/>
            <w:bottom w:val="none" w:sz="0" w:space="0" w:color="auto"/>
            <w:right w:val="none" w:sz="0" w:space="0" w:color="auto"/>
          </w:divBdr>
        </w:div>
        <w:div w:id="67390938">
          <w:marLeft w:val="640"/>
          <w:marRight w:val="0"/>
          <w:marTop w:val="0"/>
          <w:marBottom w:val="0"/>
          <w:divBdr>
            <w:top w:val="none" w:sz="0" w:space="0" w:color="auto"/>
            <w:left w:val="none" w:sz="0" w:space="0" w:color="auto"/>
            <w:bottom w:val="none" w:sz="0" w:space="0" w:color="auto"/>
            <w:right w:val="none" w:sz="0" w:space="0" w:color="auto"/>
          </w:divBdr>
        </w:div>
        <w:div w:id="1933123358">
          <w:marLeft w:val="640"/>
          <w:marRight w:val="0"/>
          <w:marTop w:val="0"/>
          <w:marBottom w:val="0"/>
          <w:divBdr>
            <w:top w:val="none" w:sz="0" w:space="0" w:color="auto"/>
            <w:left w:val="none" w:sz="0" w:space="0" w:color="auto"/>
            <w:bottom w:val="none" w:sz="0" w:space="0" w:color="auto"/>
            <w:right w:val="none" w:sz="0" w:space="0" w:color="auto"/>
          </w:divBdr>
        </w:div>
        <w:div w:id="428234610">
          <w:marLeft w:val="640"/>
          <w:marRight w:val="0"/>
          <w:marTop w:val="0"/>
          <w:marBottom w:val="0"/>
          <w:divBdr>
            <w:top w:val="none" w:sz="0" w:space="0" w:color="auto"/>
            <w:left w:val="none" w:sz="0" w:space="0" w:color="auto"/>
            <w:bottom w:val="none" w:sz="0" w:space="0" w:color="auto"/>
            <w:right w:val="none" w:sz="0" w:space="0" w:color="auto"/>
          </w:divBdr>
        </w:div>
        <w:div w:id="331296776">
          <w:marLeft w:val="640"/>
          <w:marRight w:val="0"/>
          <w:marTop w:val="0"/>
          <w:marBottom w:val="0"/>
          <w:divBdr>
            <w:top w:val="none" w:sz="0" w:space="0" w:color="auto"/>
            <w:left w:val="none" w:sz="0" w:space="0" w:color="auto"/>
            <w:bottom w:val="none" w:sz="0" w:space="0" w:color="auto"/>
            <w:right w:val="none" w:sz="0" w:space="0" w:color="auto"/>
          </w:divBdr>
        </w:div>
        <w:div w:id="2143578381">
          <w:marLeft w:val="640"/>
          <w:marRight w:val="0"/>
          <w:marTop w:val="0"/>
          <w:marBottom w:val="0"/>
          <w:divBdr>
            <w:top w:val="none" w:sz="0" w:space="0" w:color="auto"/>
            <w:left w:val="none" w:sz="0" w:space="0" w:color="auto"/>
            <w:bottom w:val="none" w:sz="0" w:space="0" w:color="auto"/>
            <w:right w:val="none" w:sz="0" w:space="0" w:color="auto"/>
          </w:divBdr>
        </w:div>
        <w:div w:id="1781755259">
          <w:marLeft w:val="640"/>
          <w:marRight w:val="0"/>
          <w:marTop w:val="0"/>
          <w:marBottom w:val="0"/>
          <w:divBdr>
            <w:top w:val="none" w:sz="0" w:space="0" w:color="auto"/>
            <w:left w:val="none" w:sz="0" w:space="0" w:color="auto"/>
            <w:bottom w:val="none" w:sz="0" w:space="0" w:color="auto"/>
            <w:right w:val="none" w:sz="0" w:space="0" w:color="auto"/>
          </w:divBdr>
        </w:div>
        <w:div w:id="1436562414">
          <w:marLeft w:val="640"/>
          <w:marRight w:val="0"/>
          <w:marTop w:val="0"/>
          <w:marBottom w:val="0"/>
          <w:divBdr>
            <w:top w:val="none" w:sz="0" w:space="0" w:color="auto"/>
            <w:left w:val="none" w:sz="0" w:space="0" w:color="auto"/>
            <w:bottom w:val="none" w:sz="0" w:space="0" w:color="auto"/>
            <w:right w:val="none" w:sz="0" w:space="0" w:color="auto"/>
          </w:divBdr>
        </w:div>
        <w:div w:id="726301246">
          <w:marLeft w:val="640"/>
          <w:marRight w:val="0"/>
          <w:marTop w:val="0"/>
          <w:marBottom w:val="0"/>
          <w:divBdr>
            <w:top w:val="none" w:sz="0" w:space="0" w:color="auto"/>
            <w:left w:val="none" w:sz="0" w:space="0" w:color="auto"/>
            <w:bottom w:val="none" w:sz="0" w:space="0" w:color="auto"/>
            <w:right w:val="none" w:sz="0" w:space="0" w:color="auto"/>
          </w:divBdr>
        </w:div>
        <w:div w:id="177430712">
          <w:marLeft w:val="640"/>
          <w:marRight w:val="0"/>
          <w:marTop w:val="0"/>
          <w:marBottom w:val="0"/>
          <w:divBdr>
            <w:top w:val="none" w:sz="0" w:space="0" w:color="auto"/>
            <w:left w:val="none" w:sz="0" w:space="0" w:color="auto"/>
            <w:bottom w:val="none" w:sz="0" w:space="0" w:color="auto"/>
            <w:right w:val="none" w:sz="0" w:space="0" w:color="auto"/>
          </w:divBdr>
        </w:div>
        <w:div w:id="54011775">
          <w:marLeft w:val="640"/>
          <w:marRight w:val="0"/>
          <w:marTop w:val="0"/>
          <w:marBottom w:val="0"/>
          <w:divBdr>
            <w:top w:val="none" w:sz="0" w:space="0" w:color="auto"/>
            <w:left w:val="none" w:sz="0" w:space="0" w:color="auto"/>
            <w:bottom w:val="none" w:sz="0" w:space="0" w:color="auto"/>
            <w:right w:val="none" w:sz="0" w:space="0" w:color="auto"/>
          </w:divBdr>
        </w:div>
        <w:div w:id="961571086">
          <w:marLeft w:val="640"/>
          <w:marRight w:val="0"/>
          <w:marTop w:val="0"/>
          <w:marBottom w:val="0"/>
          <w:divBdr>
            <w:top w:val="none" w:sz="0" w:space="0" w:color="auto"/>
            <w:left w:val="none" w:sz="0" w:space="0" w:color="auto"/>
            <w:bottom w:val="none" w:sz="0" w:space="0" w:color="auto"/>
            <w:right w:val="none" w:sz="0" w:space="0" w:color="auto"/>
          </w:divBdr>
        </w:div>
        <w:div w:id="768353028">
          <w:marLeft w:val="640"/>
          <w:marRight w:val="0"/>
          <w:marTop w:val="0"/>
          <w:marBottom w:val="0"/>
          <w:divBdr>
            <w:top w:val="none" w:sz="0" w:space="0" w:color="auto"/>
            <w:left w:val="none" w:sz="0" w:space="0" w:color="auto"/>
            <w:bottom w:val="none" w:sz="0" w:space="0" w:color="auto"/>
            <w:right w:val="none" w:sz="0" w:space="0" w:color="auto"/>
          </w:divBdr>
        </w:div>
        <w:div w:id="910433754">
          <w:marLeft w:val="640"/>
          <w:marRight w:val="0"/>
          <w:marTop w:val="0"/>
          <w:marBottom w:val="0"/>
          <w:divBdr>
            <w:top w:val="none" w:sz="0" w:space="0" w:color="auto"/>
            <w:left w:val="none" w:sz="0" w:space="0" w:color="auto"/>
            <w:bottom w:val="none" w:sz="0" w:space="0" w:color="auto"/>
            <w:right w:val="none" w:sz="0" w:space="0" w:color="auto"/>
          </w:divBdr>
        </w:div>
        <w:div w:id="1879270355">
          <w:marLeft w:val="640"/>
          <w:marRight w:val="0"/>
          <w:marTop w:val="0"/>
          <w:marBottom w:val="0"/>
          <w:divBdr>
            <w:top w:val="none" w:sz="0" w:space="0" w:color="auto"/>
            <w:left w:val="none" w:sz="0" w:space="0" w:color="auto"/>
            <w:bottom w:val="none" w:sz="0" w:space="0" w:color="auto"/>
            <w:right w:val="none" w:sz="0" w:space="0" w:color="auto"/>
          </w:divBdr>
        </w:div>
        <w:div w:id="557018153">
          <w:marLeft w:val="640"/>
          <w:marRight w:val="0"/>
          <w:marTop w:val="0"/>
          <w:marBottom w:val="0"/>
          <w:divBdr>
            <w:top w:val="none" w:sz="0" w:space="0" w:color="auto"/>
            <w:left w:val="none" w:sz="0" w:space="0" w:color="auto"/>
            <w:bottom w:val="none" w:sz="0" w:space="0" w:color="auto"/>
            <w:right w:val="none" w:sz="0" w:space="0" w:color="auto"/>
          </w:divBdr>
        </w:div>
        <w:div w:id="569733515">
          <w:marLeft w:val="640"/>
          <w:marRight w:val="0"/>
          <w:marTop w:val="0"/>
          <w:marBottom w:val="0"/>
          <w:divBdr>
            <w:top w:val="none" w:sz="0" w:space="0" w:color="auto"/>
            <w:left w:val="none" w:sz="0" w:space="0" w:color="auto"/>
            <w:bottom w:val="none" w:sz="0" w:space="0" w:color="auto"/>
            <w:right w:val="none" w:sz="0" w:space="0" w:color="auto"/>
          </w:divBdr>
        </w:div>
        <w:div w:id="266736364">
          <w:marLeft w:val="640"/>
          <w:marRight w:val="0"/>
          <w:marTop w:val="0"/>
          <w:marBottom w:val="0"/>
          <w:divBdr>
            <w:top w:val="none" w:sz="0" w:space="0" w:color="auto"/>
            <w:left w:val="none" w:sz="0" w:space="0" w:color="auto"/>
            <w:bottom w:val="none" w:sz="0" w:space="0" w:color="auto"/>
            <w:right w:val="none" w:sz="0" w:space="0" w:color="auto"/>
          </w:divBdr>
        </w:div>
        <w:div w:id="918441576">
          <w:marLeft w:val="640"/>
          <w:marRight w:val="0"/>
          <w:marTop w:val="0"/>
          <w:marBottom w:val="0"/>
          <w:divBdr>
            <w:top w:val="none" w:sz="0" w:space="0" w:color="auto"/>
            <w:left w:val="none" w:sz="0" w:space="0" w:color="auto"/>
            <w:bottom w:val="none" w:sz="0" w:space="0" w:color="auto"/>
            <w:right w:val="none" w:sz="0" w:space="0" w:color="auto"/>
          </w:divBdr>
        </w:div>
        <w:div w:id="265700007">
          <w:marLeft w:val="640"/>
          <w:marRight w:val="0"/>
          <w:marTop w:val="0"/>
          <w:marBottom w:val="0"/>
          <w:divBdr>
            <w:top w:val="none" w:sz="0" w:space="0" w:color="auto"/>
            <w:left w:val="none" w:sz="0" w:space="0" w:color="auto"/>
            <w:bottom w:val="none" w:sz="0" w:space="0" w:color="auto"/>
            <w:right w:val="none" w:sz="0" w:space="0" w:color="auto"/>
          </w:divBdr>
        </w:div>
        <w:div w:id="885340005">
          <w:marLeft w:val="640"/>
          <w:marRight w:val="0"/>
          <w:marTop w:val="0"/>
          <w:marBottom w:val="0"/>
          <w:divBdr>
            <w:top w:val="none" w:sz="0" w:space="0" w:color="auto"/>
            <w:left w:val="none" w:sz="0" w:space="0" w:color="auto"/>
            <w:bottom w:val="none" w:sz="0" w:space="0" w:color="auto"/>
            <w:right w:val="none" w:sz="0" w:space="0" w:color="auto"/>
          </w:divBdr>
        </w:div>
        <w:div w:id="1481577081">
          <w:marLeft w:val="640"/>
          <w:marRight w:val="0"/>
          <w:marTop w:val="0"/>
          <w:marBottom w:val="0"/>
          <w:divBdr>
            <w:top w:val="none" w:sz="0" w:space="0" w:color="auto"/>
            <w:left w:val="none" w:sz="0" w:space="0" w:color="auto"/>
            <w:bottom w:val="none" w:sz="0" w:space="0" w:color="auto"/>
            <w:right w:val="none" w:sz="0" w:space="0" w:color="auto"/>
          </w:divBdr>
        </w:div>
        <w:div w:id="662051535">
          <w:marLeft w:val="640"/>
          <w:marRight w:val="0"/>
          <w:marTop w:val="0"/>
          <w:marBottom w:val="0"/>
          <w:divBdr>
            <w:top w:val="none" w:sz="0" w:space="0" w:color="auto"/>
            <w:left w:val="none" w:sz="0" w:space="0" w:color="auto"/>
            <w:bottom w:val="none" w:sz="0" w:space="0" w:color="auto"/>
            <w:right w:val="none" w:sz="0" w:space="0" w:color="auto"/>
          </w:divBdr>
        </w:div>
        <w:div w:id="1330135391">
          <w:marLeft w:val="640"/>
          <w:marRight w:val="0"/>
          <w:marTop w:val="0"/>
          <w:marBottom w:val="0"/>
          <w:divBdr>
            <w:top w:val="none" w:sz="0" w:space="0" w:color="auto"/>
            <w:left w:val="none" w:sz="0" w:space="0" w:color="auto"/>
            <w:bottom w:val="none" w:sz="0" w:space="0" w:color="auto"/>
            <w:right w:val="none" w:sz="0" w:space="0" w:color="auto"/>
          </w:divBdr>
        </w:div>
        <w:div w:id="2095081583">
          <w:marLeft w:val="640"/>
          <w:marRight w:val="0"/>
          <w:marTop w:val="0"/>
          <w:marBottom w:val="0"/>
          <w:divBdr>
            <w:top w:val="none" w:sz="0" w:space="0" w:color="auto"/>
            <w:left w:val="none" w:sz="0" w:space="0" w:color="auto"/>
            <w:bottom w:val="none" w:sz="0" w:space="0" w:color="auto"/>
            <w:right w:val="none" w:sz="0" w:space="0" w:color="auto"/>
          </w:divBdr>
        </w:div>
        <w:div w:id="717975357">
          <w:marLeft w:val="640"/>
          <w:marRight w:val="0"/>
          <w:marTop w:val="0"/>
          <w:marBottom w:val="0"/>
          <w:divBdr>
            <w:top w:val="none" w:sz="0" w:space="0" w:color="auto"/>
            <w:left w:val="none" w:sz="0" w:space="0" w:color="auto"/>
            <w:bottom w:val="none" w:sz="0" w:space="0" w:color="auto"/>
            <w:right w:val="none" w:sz="0" w:space="0" w:color="auto"/>
          </w:divBdr>
        </w:div>
        <w:div w:id="1583641421">
          <w:marLeft w:val="640"/>
          <w:marRight w:val="0"/>
          <w:marTop w:val="0"/>
          <w:marBottom w:val="0"/>
          <w:divBdr>
            <w:top w:val="none" w:sz="0" w:space="0" w:color="auto"/>
            <w:left w:val="none" w:sz="0" w:space="0" w:color="auto"/>
            <w:bottom w:val="none" w:sz="0" w:space="0" w:color="auto"/>
            <w:right w:val="none" w:sz="0" w:space="0" w:color="auto"/>
          </w:divBdr>
        </w:div>
        <w:div w:id="81071049">
          <w:marLeft w:val="640"/>
          <w:marRight w:val="0"/>
          <w:marTop w:val="0"/>
          <w:marBottom w:val="0"/>
          <w:divBdr>
            <w:top w:val="none" w:sz="0" w:space="0" w:color="auto"/>
            <w:left w:val="none" w:sz="0" w:space="0" w:color="auto"/>
            <w:bottom w:val="none" w:sz="0" w:space="0" w:color="auto"/>
            <w:right w:val="none" w:sz="0" w:space="0" w:color="auto"/>
          </w:divBdr>
        </w:div>
        <w:div w:id="1959531766">
          <w:marLeft w:val="640"/>
          <w:marRight w:val="0"/>
          <w:marTop w:val="0"/>
          <w:marBottom w:val="0"/>
          <w:divBdr>
            <w:top w:val="none" w:sz="0" w:space="0" w:color="auto"/>
            <w:left w:val="none" w:sz="0" w:space="0" w:color="auto"/>
            <w:bottom w:val="none" w:sz="0" w:space="0" w:color="auto"/>
            <w:right w:val="none" w:sz="0" w:space="0" w:color="auto"/>
          </w:divBdr>
        </w:div>
        <w:div w:id="707804960">
          <w:marLeft w:val="640"/>
          <w:marRight w:val="0"/>
          <w:marTop w:val="0"/>
          <w:marBottom w:val="0"/>
          <w:divBdr>
            <w:top w:val="none" w:sz="0" w:space="0" w:color="auto"/>
            <w:left w:val="none" w:sz="0" w:space="0" w:color="auto"/>
            <w:bottom w:val="none" w:sz="0" w:space="0" w:color="auto"/>
            <w:right w:val="none" w:sz="0" w:space="0" w:color="auto"/>
          </w:divBdr>
        </w:div>
        <w:div w:id="1428234616">
          <w:marLeft w:val="640"/>
          <w:marRight w:val="0"/>
          <w:marTop w:val="0"/>
          <w:marBottom w:val="0"/>
          <w:divBdr>
            <w:top w:val="none" w:sz="0" w:space="0" w:color="auto"/>
            <w:left w:val="none" w:sz="0" w:space="0" w:color="auto"/>
            <w:bottom w:val="none" w:sz="0" w:space="0" w:color="auto"/>
            <w:right w:val="none" w:sz="0" w:space="0" w:color="auto"/>
          </w:divBdr>
        </w:div>
        <w:div w:id="1358892126">
          <w:marLeft w:val="640"/>
          <w:marRight w:val="0"/>
          <w:marTop w:val="0"/>
          <w:marBottom w:val="0"/>
          <w:divBdr>
            <w:top w:val="none" w:sz="0" w:space="0" w:color="auto"/>
            <w:left w:val="none" w:sz="0" w:space="0" w:color="auto"/>
            <w:bottom w:val="none" w:sz="0" w:space="0" w:color="auto"/>
            <w:right w:val="none" w:sz="0" w:space="0" w:color="auto"/>
          </w:divBdr>
        </w:div>
        <w:div w:id="587271609">
          <w:marLeft w:val="640"/>
          <w:marRight w:val="0"/>
          <w:marTop w:val="0"/>
          <w:marBottom w:val="0"/>
          <w:divBdr>
            <w:top w:val="none" w:sz="0" w:space="0" w:color="auto"/>
            <w:left w:val="none" w:sz="0" w:space="0" w:color="auto"/>
            <w:bottom w:val="none" w:sz="0" w:space="0" w:color="auto"/>
            <w:right w:val="none" w:sz="0" w:space="0" w:color="auto"/>
          </w:divBdr>
        </w:div>
        <w:div w:id="934482415">
          <w:marLeft w:val="640"/>
          <w:marRight w:val="0"/>
          <w:marTop w:val="0"/>
          <w:marBottom w:val="0"/>
          <w:divBdr>
            <w:top w:val="none" w:sz="0" w:space="0" w:color="auto"/>
            <w:left w:val="none" w:sz="0" w:space="0" w:color="auto"/>
            <w:bottom w:val="none" w:sz="0" w:space="0" w:color="auto"/>
            <w:right w:val="none" w:sz="0" w:space="0" w:color="auto"/>
          </w:divBdr>
        </w:div>
        <w:div w:id="281426124">
          <w:marLeft w:val="640"/>
          <w:marRight w:val="0"/>
          <w:marTop w:val="0"/>
          <w:marBottom w:val="0"/>
          <w:divBdr>
            <w:top w:val="none" w:sz="0" w:space="0" w:color="auto"/>
            <w:left w:val="none" w:sz="0" w:space="0" w:color="auto"/>
            <w:bottom w:val="none" w:sz="0" w:space="0" w:color="auto"/>
            <w:right w:val="none" w:sz="0" w:space="0" w:color="auto"/>
          </w:divBdr>
        </w:div>
        <w:div w:id="845248411">
          <w:marLeft w:val="640"/>
          <w:marRight w:val="0"/>
          <w:marTop w:val="0"/>
          <w:marBottom w:val="0"/>
          <w:divBdr>
            <w:top w:val="none" w:sz="0" w:space="0" w:color="auto"/>
            <w:left w:val="none" w:sz="0" w:space="0" w:color="auto"/>
            <w:bottom w:val="none" w:sz="0" w:space="0" w:color="auto"/>
            <w:right w:val="none" w:sz="0" w:space="0" w:color="auto"/>
          </w:divBdr>
        </w:div>
        <w:div w:id="1903785625">
          <w:marLeft w:val="640"/>
          <w:marRight w:val="0"/>
          <w:marTop w:val="0"/>
          <w:marBottom w:val="0"/>
          <w:divBdr>
            <w:top w:val="none" w:sz="0" w:space="0" w:color="auto"/>
            <w:left w:val="none" w:sz="0" w:space="0" w:color="auto"/>
            <w:bottom w:val="none" w:sz="0" w:space="0" w:color="auto"/>
            <w:right w:val="none" w:sz="0" w:space="0" w:color="auto"/>
          </w:divBdr>
        </w:div>
        <w:div w:id="790318400">
          <w:marLeft w:val="640"/>
          <w:marRight w:val="0"/>
          <w:marTop w:val="0"/>
          <w:marBottom w:val="0"/>
          <w:divBdr>
            <w:top w:val="none" w:sz="0" w:space="0" w:color="auto"/>
            <w:left w:val="none" w:sz="0" w:space="0" w:color="auto"/>
            <w:bottom w:val="none" w:sz="0" w:space="0" w:color="auto"/>
            <w:right w:val="none" w:sz="0" w:space="0" w:color="auto"/>
          </w:divBdr>
        </w:div>
        <w:div w:id="1568539244">
          <w:marLeft w:val="640"/>
          <w:marRight w:val="0"/>
          <w:marTop w:val="0"/>
          <w:marBottom w:val="0"/>
          <w:divBdr>
            <w:top w:val="none" w:sz="0" w:space="0" w:color="auto"/>
            <w:left w:val="none" w:sz="0" w:space="0" w:color="auto"/>
            <w:bottom w:val="none" w:sz="0" w:space="0" w:color="auto"/>
            <w:right w:val="none" w:sz="0" w:space="0" w:color="auto"/>
          </w:divBdr>
        </w:div>
        <w:div w:id="799569739">
          <w:marLeft w:val="640"/>
          <w:marRight w:val="0"/>
          <w:marTop w:val="0"/>
          <w:marBottom w:val="0"/>
          <w:divBdr>
            <w:top w:val="none" w:sz="0" w:space="0" w:color="auto"/>
            <w:left w:val="none" w:sz="0" w:space="0" w:color="auto"/>
            <w:bottom w:val="none" w:sz="0" w:space="0" w:color="auto"/>
            <w:right w:val="none" w:sz="0" w:space="0" w:color="auto"/>
          </w:divBdr>
        </w:div>
        <w:div w:id="603270001">
          <w:marLeft w:val="640"/>
          <w:marRight w:val="0"/>
          <w:marTop w:val="0"/>
          <w:marBottom w:val="0"/>
          <w:divBdr>
            <w:top w:val="none" w:sz="0" w:space="0" w:color="auto"/>
            <w:left w:val="none" w:sz="0" w:space="0" w:color="auto"/>
            <w:bottom w:val="none" w:sz="0" w:space="0" w:color="auto"/>
            <w:right w:val="none" w:sz="0" w:space="0" w:color="auto"/>
          </w:divBdr>
        </w:div>
        <w:div w:id="417361862">
          <w:marLeft w:val="640"/>
          <w:marRight w:val="0"/>
          <w:marTop w:val="0"/>
          <w:marBottom w:val="0"/>
          <w:divBdr>
            <w:top w:val="none" w:sz="0" w:space="0" w:color="auto"/>
            <w:left w:val="none" w:sz="0" w:space="0" w:color="auto"/>
            <w:bottom w:val="none" w:sz="0" w:space="0" w:color="auto"/>
            <w:right w:val="none" w:sz="0" w:space="0" w:color="auto"/>
          </w:divBdr>
        </w:div>
        <w:div w:id="944849975">
          <w:marLeft w:val="640"/>
          <w:marRight w:val="0"/>
          <w:marTop w:val="0"/>
          <w:marBottom w:val="0"/>
          <w:divBdr>
            <w:top w:val="none" w:sz="0" w:space="0" w:color="auto"/>
            <w:left w:val="none" w:sz="0" w:space="0" w:color="auto"/>
            <w:bottom w:val="none" w:sz="0" w:space="0" w:color="auto"/>
            <w:right w:val="none" w:sz="0" w:space="0" w:color="auto"/>
          </w:divBdr>
        </w:div>
        <w:div w:id="2016876201">
          <w:marLeft w:val="640"/>
          <w:marRight w:val="0"/>
          <w:marTop w:val="0"/>
          <w:marBottom w:val="0"/>
          <w:divBdr>
            <w:top w:val="none" w:sz="0" w:space="0" w:color="auto"/>
            <w:left w:val="none" w:sz="0" w:space="0" w:color="auto"/>
            <w:bottom w:val="none" w:sz="0" w:space="0" w:color="auto"/>
            <w:right w:val="none" w:sz="0" w:space="0" w:color="auto"/>
          </w:divBdr>
        </w:div>
        <w:div w:id="1212155540">
          <w:marLeft w:val="640"/>
          <w:marRight w:val="0"/>
          <w:marTop w:val="0"/>
          <w:marBottom w:val="0"/>
          <w:divBdr>
            <w:top w:val="none" w:sz="0" w:space="0" w:color="auto"/>
            <w:left w:val="none" w:sz="0" w:space="0" w:color="auto"/>
            <w:bottom w:val="none" w:sz="0" w:space="0" w:color="auto"/>
            <w:right w:val="none" w:sz="0" w:space="0" w:color="auto"/>
          </w:divBdr>
        </w:div>
        <w:div w:id="1791245653">
          <w:marLeft w:val="640"/>
          <w:marRight w:val="0"/>
          <w:marTop w:val="0"/>
          <w:marBottom w:val="0"/>
          <w:divBdr>
            <w:top w:val="none" w:sz="0" w:space="0" w:color="auto"/>
            <w:left w:val="none" w:sz="0" w:space="0" w:color="auto"/>
            <w:bottom w:val="none" w:sz="0" w:space="0" w:color="auto"/>
            <w:right w:val="none" w:sz="0" w:space="0" w:color="auto"/>
          </w:divBdr>
        </w:div>
        <w:div w:id="682628558">
          <w:marLeft w:val="640"/>
          <w:marRight w:val="0"/>
          <w:marTop w:val="0"/>
          <w:marBottom w:val="0"/>
          <w:divBdr>
            <w:top w:val="none" w:sz="0" w:space="0" w:color="auto"/>
            <w:left w:val="none" w:sz="0" w:space="0" w:color="auto"/>
            <w:bottom w:val="none" w:sz="0" w:space="0" w:color="auto"/>
            <w:right w:val="none" w:sz="0" w:space="0" w:color="auto"/>
          </w:divBdr>
        </w:div>
        <w:div w:id="1617560352">
          <w:marLeft w:val="640"/>
          <w:marRight w:val="0"/>
          <w:marTop w:val="0"/>
          <w:marBottom w:val="0"/>
          <w:divBdr>
            <w:top w:val="none" w:sz="0" w:space="0" w:color="auto"/>
            <w:left w:val="none" w:sz="0" w:space="0" w:color="auto"/>
            <w:bottom w:val="none" w:sz="0" w:space="0" w:color="auto"/>
            <w:right w:val="none" w:sz="0" w:space="0" w:color="auto"/>
          </w:divBdr>
        </w:div>
        <w:div w:id="1511720826">
          <w:marLeft w:val="640"/>
          <w:marRight w:val="0"/>
          <w:marTop w:val="0"/>
          <w:marBottom w:val="0"/>
          <w:divBdr>
            <w:top w:val="none" w:sz="0" w:space="0" w:color="auto"/>
            <w:left w:val="none" w:sz="0" w:space="0" w:color="auto"/>
            <w:bottom w:val="none" w:sz="0" w:space="0" w:color="auto"/>
            <w:right w:val="none" w:sz="0" w:space="0" w:color="auto"/>
          </w:divBdr>
        </w:div>
        <w:div w:id="283464877">
          <w:marLeft w:val="640"/>
          <w:marRight w:val="0"/>
          <w:marTop w:val="0"/>
          <w:marBottom w:val="0"/>
          <w:divBdr>
            <w:top w:val="none" w:sz="0" w:space="0" w:color="auto"/>
            <w:left w:val="none" w:sz="0" w:space="0" w:color="auto"/>
            <w:bottom w:val="none" w:sz="0" w:space="0" w:color="auto"/>
            <w:right w:val="none" w:sz="0" w:space="0" w:color="auto"/>
          </w:divBdr>
        </w:div>
        <w:div w:id="1836259086">
          <w:marLeft w:val="640"/>
          <w:marRight w:val="0"/>
          <w:marTop w:val="0"/>
          <w:marBottom w:val="0"/>
          <w:divBdr>
            <w:top w:val="none" w:sz="0" w:space="0" w:color="auto"/>
            <w:left w:val="none" w:sz="0" w:space="0" w:color="auto"/>
            <w:bottom w:val="none" w:sz="0" w:space="0" w:color="auto"/>
            <w:right w:val="none" w:sz="0" w:space="0" w:color="auto"/>
          </w:divBdr>
        </w:div>
        <w:div w:id="51395093">
          <w:marLeft w:val="640"/>
          <w:marRight w:val="0"/>
          <w:marTop w:val="0"/>
          <w:marBottom w:val="0"/>
          <w:divBdr>
            <w:top w:val="none" w:sz="0" w:space="0" w:color="auto"/>
            <w:left w:val="none" w:sz="0" w:space="0" w:color="auto"/>
            <w:bottom w:val="none" w:sz="0" w:space="0" w:color="auto"/>
            <w:right w:val="none" w:sz="0" w:space="0" w:color="auto"/>
          </w:divBdr>
        </w:div>
        <w:div w:id="979387966">
          <w:marLeft w:val="640"/>
          <w:marRight w:val="0"/>
          <w:marTop w:val="0"/>
          <w:marBottom w:val="0"/>
          <w:divBdr>
            <w:top w:val="none" w:sz="0" w:space="0" w:color="auto"/>
            <w:left w:val="none" w:sz="0" w:space="0" w:color="auto"/>
            <w:bottom w:val="none" w:sz="0" w:space="0" w:color="auto"/>
            <w:right w:val="none" w:sz="0" w:space="0" w:color="auto"/>
          </w:divBdr>
        </w:div>
        <w:div w:id="2062900612">
          <w:marLeft w:val="640"/>
          <w:marRight w:val="0"/>
          <w:marTop w:val="0"/>
          <w:marBottom w:val="0"/>
          <w:divBdr>
            <w:top w:val="none" w:sz="0" w:space="0" w:color="auto"/>
            <w:left w:val="none" w:sz="0" w:space="0" w:color="auto"/>
            <w:bottom w:val="none" w:sz="0" w:space="0" w:color="auto"/>
            <w:right w:val="none" w:sz="0" w:space="0" w:color="auto"/>
          </w:divBdr>
        </w:div>
        <w:div w:id="1373192276">
          <w:marLeft w:val="640"/>
          <w:marRight w:val="0"/>
          <w:marTop w:val="0"/>
          <w:marBottom w:val="0"/>
          <w:divBdr>
            <w:top w:val="none" w:sz="0" w:space="0" w:color="auto"/>
            <w:left w:val="none" w:sz="0" w:space="0" w:color="auto"/>
            <w:bottom w:val="none" w:sz="0" w:space="0" w:color="auto"/>
            <w:right w:val="none" w:sz="0" w:space="0" w:color="auto"/>
          </w:divBdr>
        </w:div>
        <w:div w:id="1357996712">
          <w:marLeft w:val="640"/>
          <w:marRight w:val="0"/>
          <w:marTop w:val="0"/>
          <w:marBottom w:val="0"/>
          <w:divBdr>
            <w:top w:val="none" w:sz="0" w:space="0" w:color="auto"/>
            <w:left w:val="none" w:sz="0" w:space="0" w:color="auto"/>
            <w:bottom w:val="none" w:sz="0" w:space="0" w:color="auto"/>
            <w:right w:val="none" w:sz="0" w:space="0" w:color="auto"/>
          </w:divBdr>
        </w:div>
        <w:div w:id="1027102627">
          <w:marLeft w:val="640"/>
          <w:marRight w:val="0"/>
          <w:marTop w:val="0"/>
          <w:marBottom w:val="0"/>
          <w:divBdr>
            <w:top w:val="none" w:sz="0" w:space="0" w:color="auto"/>
            <w:left w:val="none" w:sz="0" w:space="0" w:color="auto"/>
            <w:bottom w:val="none" w:sz="0" w:space="0" w:color="auto"/>
            <w:right w:val="none" w:sz="0" w:space="0" w:color="auto"/>
          </w:divBdr>
        </w:div>
        <w:div w:id="1620798821">
          <w:marLeft w:val="640"/>
          <w:marRight w:val="0"/>
          <w:marTop w:val="0"/>
          <w:marBottom w:val="0"/>
          <w:divBdr>
            <w:top w:val="none" w:sz="0" w:space="0" w:color="auto"/>
            <w:left w:val="none" w:sz="0" w:space="0" w:color="auto"/>
            <w:bottom w:val="none" w:sz="0" w:space="0" w:color="auto"/>
            <w:right w:val="none" w:sz="0" w:space="0" w:color="auto"/>
          </w:divBdr>
        </w:div>
        <w:div w:id="272329838">
          <w:marLeft w:val="640"/>
          <w:marRight w:val="0"/>
          <w:marTop w:val="0"/>
          <w:marBottom w:val="0"/>
          <w:divBdr>
            <w:top w:val="none" w:sz="0" w:space="0" w:color="auto"/>
            <w:left w:val="none" w:sz="0" w:space="0" w:color="auto"/>
            <w:bottom w:val="none" w:sz="0" w:space="0" w:color="auto"/>
            <w:right w:val="none" w:sz="0" w:space="0" w:color="auto"/>
          </w:divBdr>
        </w:div>
        <w:div w:id="212812958">
          <w:marLeft w:val="640"/>
          <w:marRight w:val="0"/>
          <w:marTop w:val="0"/>
          <w:marBottom w:val="0"/>
          <w:divBdr>
            <w:top w:val="none" w:sz="0" w:space="0" w:color="auto"/>
            <w:left w:val="none" w:sz="0" w:space="0" w:color="auto"/>
            <w:bottom w:val="none" w:sz="0" w:space="0" w:color="auto"/>
            <w:right w:val="none" w:sz="0" w:space="0" w:color="auto"/>
          </w:divBdr>
        </w:div>
        <w:div w:id="273749227">
          <w:marLeft w:val="640"/>
          <w:marRight w:val="0"/>
          <w:marTop w:val="0"/>
          <w:marBottom w:val="0"/>
          <w:divBdr>
            <w:top w:val="none" w:sz="0" w:space="0" w:color="auto"/>
            <w:left w:val="none" w:sz="0" w:space="0" w:color="auto"/>
            <w:bottom w:val="none" w:sz="0" w:space="0" w:color="auto"/>
            <w:right w:val="none" w:sz="0" w:space="0" w:color="auto"/>
          </w:divBdr>
        </w:div>
        <w:div w:id="1033580583">
          <w:marLeft w:val="640"/>
          <w:marRight w:val="0"/>
          <w:marTop w:val="0"/>
          <w:marBottom w:val="0"/>
          <w:divBdr>
            <w:top w:val="none" w:sz="0" w:space="0" w:color="auto"/>
            <w:left w:val="none" w:sz="0" w:space="0" w:color="auto"/>
            <w:bottom w:val="none" w:sz="0" w:space="0" w:color="auto"/>
            <w:right w:val="none" w:sz="0" w:space="0" w:color="auto"/>
          </w:divBdr>
        </w:div>
        <w:div w:id="2001886652">
          <w:marLeft w:val="640"/>
          <w:marRight w:val="0"/>
          <w:marTop w:val="0"/>
          <w:marBottom w:val="0"/>
          <w:divBdr>
            <w:top w:val="none" w:sz="0" w:space="0" w:color="auto"/>
            <w:left w:val="none" w:sz="0" w:space="0" w:color="auto"/>
            <w:bottom w:val="none" w:sz="0" w:space="0" w:color="auto"/>
            <w:right w:val="none" w:sz="0" w:space="0" w:color="auto"/>
          </w:divBdr>
        </w:div>
        <w:div w:id="458182664">
          <w:marLeft w:val="640"/>
          <w:marRight w:val="0"/>
          <w:marTop w:val="0"/>
          <w:marBottom w:val="0"/>
          <w:divBdr>
            <w:top w:val="none" w:sz="0" w:space="0" w:color="auto"/>
            <w:left w:val="none" w:sz="0" w:space="0" w:color="auto"/>
            <w:bottom w:val="none" w:sz="0" w:space="0" w:color="auto"/>
            <w:right w:val="none" w:sz="0" w:space="0" w:color="auto"/>
          </w:divBdr>
        </w:div>
        <w:div w:id="1482846697">
          <w:marLeft w:val="640"/>
          <w:marRight w:val="0"/>
          <w:marTop w:val="0"/>
          <w:marBottom w:val="0"/>
          <w:divBdr>
            <w:top w:val="none" w:sz="0" w:space="0" w:color="auto"/>
            <w:left w:val="none" w:sz="0" w:space="0" w:color="auto"/>
            <w:bottom w:val="none" w:sz="0" w:space="0" w:color="auto"/>
            <w:right w:val="none" w:sz="0" w:space="0" w:color="auto"/>
          </w:divBdr>
        </w:div>
        <w:div w:id="1211840688">
          <w:marLeft w:val="640"/>
          <w:marRight w:val="0"/>
          <w:marTop w:val="0"/>
          <w:marBottom w:val="0"/>
          <w:divBdr>
            <w:top w:val="none" w:sz="0" w:space="0" w:color="auto"/>
            <w:left w:val="none" w:sz="0" w:space="0" w:color="auto"/>
            <w:bottom w:val="none" w:sz="0" w:space="0" w:color="auto"/>
            <w:right w:val="none" w:sz="0" w:space="0" w:color="auto"/>
          </w:divBdr>
        </w:div>
        <w:div w:id="2043090616">
          <w:marLeft w:val="640"/>
          <w:marRight w:val="0"/>
          <w:marTop w:val="0"/>
          <w:marBottom w:val="0"/>
          <w:divBdr>
            <w:top w:val="none" w:sz="0" w:space="0" w:color="auto"/>
            <w:left w:val="none" w:sz="0" w:space="0" w:color="auto"/>
            <w:bottom w:val="none" w:sz="0" w:space="0" w:color="auto"/>
            <w:right w:val="none" w:sz="0" w:space="0" w:color="auto"/>
          </w:divBdr>
        </w:div>
        <w:div w:id="1723557720">
          <w:marLeft w:val="640"/>
          <w:marRight w:val="0"/>
          <w:marTop w:val="0"/>
          <w:marBottom w:val="0"/>
          <w:divBdr>
            <w:top w:val="none" w:sz="0" w:space="0" w:color="auto"/>
            <w:left w:val="none" w:sz="0" w:space="0" w:color="auto"/>
            <w:bottom w:val="none" w:sz="0" w:space="0" w:color="auto"/>
            <w:right w:val="none" w:sz="0" w:space="0" w:color="auto"/>
          </w:divBdr>
        </w:div>
      </w:divsChild>
    </w:div>
    <w:div w:id="768816511">
      <w:marLeft w:val="640"/>
      <w:marRight w:val="0"/>
      <w:marTop w:val="0"/>
      <w:marBottom w:val="0"/>
      <w:divBdr>
        <w:top w:val="none" w:sz="0" w:space="0" w:color="auto"/>
        <w:left w:val="none" w:sz="0" w:space="0" w:color="auto"/>
        <w:bottom w:val="none" w:sz="0" w:space="0" w:color="auto"/>
        <w:right w:val="none" w:sz="0" w:space="0" w:color="auto"/>
      </w:divBdr>
    </w:div>
    <w:div w:id="769009135">
      <w:marLeft w:val="640"/>
      <w:marRight w:val="0"/>
      <w:marTop w:val="0"/>
      <w:marBottom w:val="0"/>
      <w:divBdr>
        <w:top w:val="none" w:sz="0" w:space="0" w:color="auto"/>
        <w:left w:val="none" w:sz="0" w:space="0" w:color="auto"/>
        <w:bottom w:val="none" w:sz="0" w:space="0" w:color="auto"/>
        <w:right w:val="none" w:sz="0" w:space="0" w:color="auto"/>
      </w:divBdr>
    </w:div>
    <w:div w:id="769012028">
      <w:marLeft w:val="640"/>
      <w:marRight w:val="0"/>
      <w:marTop w:val="0"/>
      <w:marBottom w:val="0"/>
      <w:divBdr>
        <w:top w:val="none" w:sz="0" w:space="0" w:color="auto"/>
        <w:left w:val="none" w:sz="0" w:space="0" w:color="auto"/>
        <w:bottom w:val="none" w:sz="0" w:space="0" w:color="auto"/>
        <w:right w:val="none" w:sz="0" w:space="0" w:color="auto"/>
      </w:divBdr>
    </w:div>
    <w:div w:id="769356667">
      <w:marLeft w:val="640"/>
      <w:marRight w:val="0"/>
      <w:marTop w:val="0"/>
      <w:marBottom w:val="0"/>
      <w:divBdr>
        <w:top w:val="none" w:sz="0" w:space="0" w:color="auto"/>
        <w:left w:val="none" w:sz="0" w:space="0" w:color="auto"/>
        <w:bottom w:val="none" w:sz="0" w:space="0" w:color="auto"/>
        <w:right w:val="none" w:sz="0" w:space="0" w:color="auto"/>
      </w:divBdr>
    </w:div>
    <w:div w:id="769813847">
      <w:marLeft w:val="640"/>
      <w:marRight w:val="0"/>
      <w:marTop w:val="0"/>
      <w:marBottom w:val="0"/>
      <w:divBdr>
        <w:top w:val="none" w:sz="0" w:space="0" w:color="auto"/>
        <w:left w:val="none" w:sz="0" w:space="0" w:color="auto"/>
        <w:bottom w:val="none" w:sz="0" w:space="0" w:color="auto"/>
        <w:right w:val="none" w:sz="0" w:space="0" w:color="auto"/>
      </w:divBdr>
    </w:div>
    <w:div w:id="770666446">
      <w:marLeft w:val="640"/>
      <w:marRight w:val="0"/>
      <w:marTop w:val="0"/>
      <w:marBottom w:val="0"/>
      <w:divBdr>
        <w:top w:val="none" w:sz="0" w:space="0" w:color="auto"/>
        <w:left w:val="none" w:sz="0" w:space="0" w:color="auto"/>
        <w:bottom w:val="none" w:sz="0" w:space="0" w:color="auto"/>
        <w:right w:val="none" w:sz="0" w:space="0" w:color="auto"/>
      </w:divBdr>
    </w:div>
    <w:div w:id="771625903">
      <w:bodyDiv w:val="1"/>
      <w:marLeft w:val="0"/>
      <w:marRight w:val="0"/>
      <w:marTop w:val="0"/>
      <w:marBottom w:val="0"/>
      <w:divBdr>
        <w:top w:val="none" w:sz="0" w:space="0" w:color="auto"/>
        <w:left w:val="none" w:sz="0" w:space="0" w:color="auto"/>
        <w:bottom w:val="none" w:sz="0" w:space="0" w:color="auto"/>
        <w:right w:val="none" w:sz="0" w:space="0" w:color="auto"/>
      </w:divBdr>
      <w:divsChild>
        <w:div w:id="76178456">
          <w:marLeft w:val="640"/>
          <w:marRight w:val="0"/>
          <w:marTop w:val="0"/>
          <w:marBottom w:val="0"/>
          <w:divBdr>
            <w:top w:val="none" w:sz="0" w:space="0" w:color="auto"/>
            <w:left w:val="none" w:sz="0" w:space="0" w:color="auto"/>
            <w:bottom w:val="none" w:sz="0" w:space="0" w:color="auto"/>
            <w:right w:val="none" w:sz="0" w:space="0" w:color="auto"/>
          </w:divBdr>
        </w:div>
        <w:div w:id="127208096">
          <w:marLeft w:val="640"/>
          <w:marRight w:val="0"/>
          <w:marTop w:val="0"/>
          <w:marBottom w:val="0"/>
          <w:divBdr>
            <w:top w:val="none" w:sz="0" w:space="0" w:color="auto"/>
            <w:left w:val="none" w:sz="0" w:space="0" w:color="auto"/>
            <w:bottom w:val="none" w:sz="0" w:space="0" w:color="auto"/>
            <w:right w:val="none" w:sz="0" w:space="0" w:color="auto"/>
          </w:divBdr>
        </w:div>
        <w:div w:id="143084724">
          <w:marLeft w:val="640"/>
          <w:marRight w:val="0"/>
          <w:marTop w:val="0"/>
          <w:marBottom w:val="0"/>
          <w:divBdr>
            <w:top w:val="none" w:sz="0" w:space="0" w:color="auto"/>
            <w:left w:val="none" w:sz="0" w:space="0" w:color="auto"/>
            <w:bottom w:val="none" w:sz="0" w:space="0" w:color="auto"/>
            <w:right w:val="none" w:sz="0" w:space="0" w:color="auto"/>
          </w:divBdr>
        </w:div>
        <w:div w:id="200560116">
          <w:marLeft w:val="640"/>
          <w:marRight w:val="0"/>
          <w:marTop w:val="0"/>
          <w:marBottom w:val="0"/>
          <w:divBdr>
            <w:top w:val="none" w:sz="0" w:space="0" w:color="auto"/>
            <w:left w:val="none" w:sz="0" w:space="0" w:color="auto"/>
            <w:bottom w:val="none" w:sz="0" w:space="0" w:color="auto"/>
            <w:right w:val="none" w:sz="0" w:space="0" w:color="auto"/>
          </w:divBdr>
        </w:div>
        <w:div w:id="259216390">
          <w:marLeft w:val="640"/>
          <w:marRight w:val="0"/>
          <w:marTop w:val="0"/>
          <w:marBottom w:val="0"/>
          <w:divBdr>
            <w:top w:val="none" w:sz="0" w:space="0" w:color="auto"/>
            <w:left w:val="none" w:sz="0" w:space="0" w:color="auto"/>
            <w:bottom w:val="none" w:sz="0" w:space="0" w:color="auto"/>
            <w:right w:val="none" w:sz="0" w:space="0" w:color="auto"/>
          </w:divBdr>
        </w:div>
        <w:div w:id="268044838">
          <w:marLeft w:val="640"/>
          <w:marRight w:val="0"/>
          <w:marTop w:val="0"/>
          <w:marBottom w:val="0"/>
          <w:divBdr>
            <w:top w:val="none" w:sz="0" w:space="0" w:color="auto"/>
            <w:left w:val="none" w:sz="0" w:space="0" w:color="auto"/>
            <w:bottom w:val="none" w:sz="0" w:space="0" w:color="auto"/>
            <w:right w:val="none" w:sz="0" w:space="0" w:color="auto"/>
          </w:divBdr>
        </w:div>
        <w:div w:id="280303366">
          <w:marLeft w:val="640"/>
          <w:marRight w:val="0"/>
          <w:marTop w:val="0"/>
          <w:marBottom w:val="0"/>
          <w:divBdr>
            <w:top w:val="none" w:sz="0" w:space="0" w:color="auto"/>
            <w:left w:val="none" w:sz="0" w:space="0" w:color="auto"/>
            <w:bottom w:val="none" w:sz="0" w:space="0" w:color="auto"/>
            <w:right w:val="none" w:sz="0" w:space="0" w:color="auto"/>
          </w:divBdr>
        </w:div>
        <w:div w:id="282808613">
          <w:marLeft w:val="640"/>
          <w:marRight w:val="0"/>
          <w:marTop w:val="0"/>
          <w:marBottom w:val="0"/>
          <w:divBdr>
            <w:top w:val="none" w:sz="0" w:space="0" w:color="auto"/>
            <w:left w:val="none" w:sz="0" w:space="0" w:color="auto"/>
            <w:bottom w:val="none" w:sz="0" w:space="0" w:color="auto"/>
            <w:right w:val="none" w:sz="0" w:space="0" w:color="auto"/>
          </w:divBdr>
        </w:div>
        <w:div w:id="343284354">
          <w:marLeft w:val="640"/>
          <w:marRight w:val="0"/>
          <w:marTop w:val="0"/>
          <w:marBottom w:val="0"/>
          <w:divBdr>
            <w:top w:val="none" w:sz="0" w:space="0" w:color="auto"/>
            <w:left w:val="none" w:sz="0" w:space="0" w:color="auto"/>
            <w:bottom w:val="none" w:sz="0" w:space="0" w:color="auto"/>
            <w:right w:val="none" w:sz="0" w:space="0" w:color="auto"/>
          </w:divBdr>
        </w:div>
        <w:div w:id="407195656">
          <w:marLeft w:val="640"/>
          <w:marRight w:val="0"/>
          <w:marTop w:val="0"/>
          <w:marBottom w:val="0"/>
          <w:divBdr>
            <w:top w:val="none" w:sz="0" w:space="0" w:color="auto"/>
            <w:left w:val="none" w:sz="0" w:space="0" w:color="auto"/>
            <w:bottom w:val="none" w:sz="0" w:space="0" w:color="auto"/>
            <w:right w:val="none" w:sz="0" w:space="0" w:color="auto"/>
          </w:divBdr>
        </w:div>
        <w:div w:id="536702743">
          <w:marLeft w:val="640"/>
          <w:marRight w:val="0"/>
          <w:marTop w:val="0"/>
          <w:marBottom w:val="0"/>
          <w:divBdr>
            <w:top w:val="none" w:sz="0" w:space="0" w:color="auto"/>
            <w:left w:val="none" w:sz="0" w:space="0" w:color="auto"/>
            <w:bottom w:val="none" w:sz="0" w:space="0" w:color="auto"/>
            <w:right w:val="none" w:sz="0" w:space="0" w:color="auto"/>
          </w:divBdr>
        </w:div>
        <w:div w:id="599139984">
          <w:marLeft w:val="640"/>
          <w:marRight w:val="0"/>
          <w:marTop w:val="0"/>
          <w:marBottom w:val="0"/>
          <w:divBdr>
            <w:top w:val="none" w:sz="0" w:space="0" w:color="auto"/>
            <w:left w:val="none" w:sz="0" w:space="0" w:color="auto"/>
            <w:bottom w:val="none" w:sz="0" w:space="0" w:color="auto"/>
            <w:right w:val="none" w:sz="0" w:space="0" w:color="auto"/>
          </w:divBdr>
        </w:div>
        <w:div w:id="628703885">
          <w:marLeft w:val="640"/>
          <w:marRight w:val="0"/>
          <w:marTop w:val="0"/>
          <w:marBottom w:val="0"/>
          <w:divBdr>
            <w:top w:val="none" w:sz="0" w:space="0" w:color="auto"/>
            <w:left w:val="none" w:sz="0" w:space="0" w:color="auto"/>
            <w:bottom w:val="none" w:sz="0" w:space="0" w:color="auto"/>
            <w:right w:val="none" w:sz="0" w:space="0" w:color="auto"/>
          </w:divBdr>
        </w:div>
        <w:div w:id="692079078">
          <w:marLeft w:val="640"/>
          <w:marRight w:val="0"/>
          <w:marTop w:val="0"/>
          <w:marBottom w:val="0"/>
          <w:divBdr>
            <w:top w:val="none" w:sz="0" w:space="0" w:color="auto"/>
            <w:left w:val="none" w:sz="0" w:space="0" w:color="auto"/>
            <w:bottom w:val="none" w:sz="0" w:space="0" w:color="auto"/>
            <w:right w:val="none" w:sz="0" w:space="0" w:color="auto"/>
          </w:divBdr>
        </w:div>
        <w:div w:id="733741685">
          <w:marLeft w:val="640"/>
          <w:marRight w:val="0"/>
          <w:marTop w:val="0"/>
          <w:marBottom w:val="0"/>
          <w:divBdr>
            <w:top w:val="none" w:sz="0" w:space="0" w:color="auto"/>
            <w:left w:val="none" w:sz="0" w:space="0" w:color="auto"/>
            <w:bottom w:val="none" w:sz="0" w:space="0" w:color="auto"/>
            <w:right w:val="none" w:sz="0" w:space="0" w:color="auto"/>
          </w:divBdr>
        </w:div>
        <w:div w:id="821849468">
          <w:marLeft w:val="640"/>
          <w:marRight w:val="0"/>
          <w:marTop w:val="0"/>
          <w:marBottom w:val="0"/>
          <w:divBdr>
            <w:top w:val="none" w:sz="0" w:space="0" w:color="auto"/>
            <w:left w:val="none" w:sz="0" w:space="0" w:color="auto"/>
            <w:bottom w:val="none" w:sz="0" w:space="0" w:color="auto"/>
            <w:right w:val="none" w:sz="0" w:space="0" w:color="auto"/>
          </w:divBdr>
        </w:div>
        <w:div w:id="847596108">
          <w:marLeft w:val="640"/>
          <w:marRight w:val="0"/>
          <w:marTop w:val="0"/>
          <w:marBottom w:val="0"/>
          <w:divBdr>
            <w:top w:val="none" w:sz="0" w:space="0" w:color="auto"/>
            <w:left w:val="none" w:sz="0" w:space="0" w:color="auto"/>
            <w:bottom w:val="none" w:sz="0" w:space="0" w:color="auto"/>
            <w:right w:val="none" w:sz="0" w:space="0" w:color="auto"/>
          </w:divBdr>
        </w:div>
        <w:div w:id="860439370">
          <w:marLeft w:val="640"/>
          <w:marRight w:val="0"/>
          <w:marTop w:val="0"/>
          <w:marBottom w:val="0"/>
          <w:divBdr>
            <w:top w:val="none" w:sz="0" w:space="0" w:color="auto"/>
            <w:left w:val="none" w:sz="0" w:space="0" w:color="auto"/>
            <w:bottom w:val="none" w:sz="0" w:space="0" w:color="auto"/>
            <w:right w:val="none" w:sz="0" w:space="0" w:color="auto"/>
          </w:divBdr>
        </w:div>
        <w:div w:id="949434453">
          <w:marLeft w:val="640"/>
          <w:marRight w:val="0"/>
          <w:marTop w:val="0"/>
          <w:marBottom w:val="0"/>
          <w:divBdr>
            <w:top w:val="none" w:sz="0" w:space="0" w:color="auto"/>
            <w:left w:val="none" w:sz="0" w:space="0" w:color="auto"/>
            <w:bottom w:val="none" w:sz="0" w:space="0" w:color="auto"/>
            <w:right w:val="none" w:sz="0" w:space="0" w:color="auto"/>
          </w:divBdr>
        </w:div>
        <w:div w:id="1062682467">
          <w:marLeft w:val="640"/>
          <w:marRight w:val="0"/>
          <w:marTop w:val="0"/>
          <w:marBottom w:val="0"/>
          <w:divBdr>
            <w:top w:val="none" w:sz="0" w:space="0" w:color="auto"/>
            <w:left w:val="none" w:sz="0" w:space="0" w:color="auto"/>
            <w:bottom w:val="none" w:sz="0" w:space="0" w:color="auto"/>
            <w:right w:val="none" w:sz="0" w:space="0" w:color="auto"/>
          </w:divBdr>
        </w:div>
        <w:div w:id="1076240406">
          <w:marLeft w:val="640"/>
          <w:marRight w:val="0"/>
          <w:marTop w:val="0"/>
          <w:marBottom w:val="0"/>
          <w:divBdr>
            <w:top w:val="none" w:sz="0" w:space="0" w:color="auto"/>
            <w:left w:val="none" w:sz="0" w:space="0" w:color="auto"/>
            <w:bottom w:val="none" w:sz="0" w:space="0" w:color="auto"/>
            <w:right w:val="none" w:sz="0" w:space="0" w:color="auto"/>
          </w:divBdr>
        </w:div>
        <w:div w:id="1077165617">
          <w:marLeft w:val="640"/>
          <w:marRight w:val="0"/>
          <w:marTop w:val="0"/>
          <w:marBottom w:val="0"/>
          <w:divBdr>
            <w:top w:val="none" w:sz="0" w:space="0" w:color="auto"/>
            <w:left w:val="none" w:sz="0" w:space="0" w:color="auto"/>
            <w:bottom w:val="none" w:sz="0" w:space="0" w:color="auto"/>
            <w:right w:val="none" w:sz="0" w:space="0" w:color="auto"/>
          </w:divBdr>
        </w:div>
        <w:div w:id="1096168735">
          <w:marLeft w:val="640"/>
          <w:marRight w:val="0"/>
          <w:marTop w:val="0"/>
          <w:marBottom w:val="0"/>
          <w:divBdr>
            <w:top w:val="none" w:sz="0" w:space="0" w:color="auto"/>
            <w:left w:val="none" w:sz="0" w:space="0" w:color="auto"/>
            <w:bottom w:val="none" w:sz="0" w:space="0" w:color="auto"/>
            <w:right w:val="none" w:sz="0" w:space="0" w:color="auto"/>
          </w:divBdr>
        </w:div>
        <w:div w:id="1240090736">
          <w:marLeft w:val="640"/>
          <w:marRight w:val="0"/>
          <w:marTop w:val="0"/>
          <w:marBottom w:val="0"/>
          <w:divBdr>
            <w:top w:val="none" w:sz="0" w:space="0" w:color="auto"/>
            <w:left w:val="none" w:sz="0" w:space="0" w:color="auto"/>
            <w:bottom w:val="none" w:sz="0" w:space="0" w:color="auto"/>
            <w:right w:val="none" w:sz="0" w:space="0" w:color="auto"/>
          </w:divBdr>
        </w:div>
        <w:div w:id="1280839518">
          <w:marLeft w:val="640"/>
          <w:marRight w:val="0"/>
          <w:marTop w:val="0"/>
          <w:marBottom w:val="0"/>
          <w:divBdr>
            <w:top w:val="none" w:sz="0" w:space="0" w:color="auto"/>
            <w:left w:val="none" w:sz="0" w:space="0" w:color="auto"/>
            <w:bottom w:val="none" w:sz="0" w:space="0" w:color="auto"/>
            <w:right w:val="none" w:sz="0" w:space="0" w:color="auto"/>
          </w:divBdr>
        </w:div>
        <w:div w:id="1364087695">
          <w:marLeft w:val="640"/>
          <w:marRight w:val="0"/>
          <w:marTop w:val="0"/>
          <w:marBottom w:val="0"/>
          <w:divBdr>
            <w:top w:val="none" w:sz="0" w:space="0" w:color="auto"/>
            <w:left w:val="none" w:sz="0" w:space="0" w:color="auto"/>
            <w:bottom w:val="none" w:sz="0" w:space="0" w:color="auto"/>
            <w:right w:val="none" w:sz="0" w:space="0" w:color="auto"/>
          </w:divBdr>
        </w:div>
        <w:div w:id="1434128077">
          <w:marLeft w:val="640"/>
          <w:marRight w:val="0"/>
          <w:marTop w:val="0"/>
          <w:marBottom w:val="0"/>
          <w:divBdr>
            <w:top w:val="none" w:sz="0" w:space="0" w:color="auto"/>
            <w:left w:val="none" w:sz="0" w:space="0" w:color="auto"/>
            <w:bottom w:val="none" w:sz="0" w:space="0" w:color="auto"/>
            <w:right w:val="none" w:sz="0" w:space="0" w:color="auto"/>
          </w:divBdr>
        </w:div>
        <w:div w:id="1506705137">
          <w:marLeft w:val="640"/>
          <w:marRight w:val="0"/>
          <w:marTop w:val="0"/>
          <w:marBottom w:val="0"/>
          <w:divBdr>
            <w:top w:val="none" w:sz="0" w:space="0" w:color="auto"/>
            <w:left w:val="none" w:sz="0" w:space="0" w:color="auto"/>
            <w:bottom w:val="none" w:sz="0" w:space="0" w:color="auto"/>
            <w:right w:val="none" w:sz="0" w:space="0" w:color="auto"/>
          </w:divBdr>
        </w:div>
        <w:div w:id="1518349617">
          <w:marLeft w:val="640"/>
          <w:marRight w:val="0"/>
          <w:marTop w:val="0"/>
          <w:marBottom w:val="0"/>
          <w:divBdr>
            <w:top w:val="none" w:sz="0" w:space="0" w:color="auto"/>
            <w:left w:val="none" w:sz="0" w:space="0" w:color="auto"/>
            <w:bottom w:val="none" w:sz="0" w:space="0" w:color="auto"/>
            <w:right w:val="none" w:sz="0" w:space="0" w:color="auto"/>
          </w:divBdr>
        </w:div>
        <w:div w:id="1555694493">
          <w:marLeft w:val="640"/>
          <w:marRight w:val="0"/>
          <w:marTop w:val="0"/>
          <w:marBottom w:val="0"/>
          <w:divBdr>
            <w:top w:val="none" w:sz="0" w:space="0" w:color="auto"/>
            <w:left w:val="none" w:sz="0" w:space="0" w:color="auto"/>
            <w:bottom w:val="none" w:sz="0" w:space="0" w:color="auto"/>
            <w:right w:val="none" w:sz="0" w:space="0" w:color="auto"/>
          </w:divBdr>
        </w:div>
        <w:div w:id="1584954231">
          <w:marLeft w:val="640"/>
          <w:marRight w:val="0"/>
          <w:marTop w:val="0"/>
          <w:marBottom w:val="0"/>
          <w:divBdr>
            <w:top w:val="none" w:sz="0" w:space="0" w:color="auto"/>
            <w:left w:val="none" w:sz="0" w:space="0" w:color="auto"/>
            <w:bottom w:val="none" w:sz="0" w:space="0" w:color="auto"/>
            <w:right w:val="none" w:sz="0" w:space="0" w:color="auto"/>
          </w:divBdr>
        </w:div>
        <w:div w:id="1640187874">
          <w:marLeft w:val="640"/>
          <w:marRight w:val="0"/>
          <w:marTop w:val="0"/>
          <w:marBottom w:val="0"/>
          <w:divBdr>
            <w:top w:val="none" w:sz="0" w:space="0" w:color="auto"/>
            <w:left w:val="none" w:sz="0" w:space="0" w:color="auto"/>
            <w:bottom w:val="none" w:sz="0" w:space="0" w:color="auto"/>
            <w:right w:val="none" w:sz="0" w:space="0" w:color="auto"/>
          </w:divBdr>
        </w:div>
        <w:div w:id="1656061405">
          <w:marLeft w:val="640"/>
          <w:marRight w:val="0"/>
          <w:marTop w:val="0"/>
          <w:marBottom w:val="0"/>
          <w:divBdr>
            <w:top w:val="none" w:sz="0" w:space="0" w:color="auto"/>
            <w:left w:val="none" w:sz="0" w:space="0" w:color="auto"/>
            <w:bottom w:val="none" w:sz="0" w:space="0" w:color="auto"/>
            <w:right w:val="none" w:sz="0" w:space="0" w:color="auto"/>
          </w:divBdr>
        </w:div>
        <w:div w:id="1694308485">
          <w:marLeft w:val="640"/>
          <w:marRight w:val="0"/>
          <w:marTop w:val="0"/>
          <w:marBottom w:val="0"/>
          <w:divBdr>
            <w:top w:val="none" w:sz="0" w:space="0" w:color="auto"/>
            <w:left w:val="none" w:sz="0" w:space="0" w:color="auto"/>
            <w:bottom w:val="none" w:sz="0" w:space="0" w:color="auto"/>
            <w:right w:val="none" w:sz="0" w:space="0" w:color="auto"/>
          </w:divBdr>
        </w:div>
        <w:div w:id="1742410288">
          <w:marLeft w:val="640"/>
          <w:marRight w:val="0"/>
          <w:marTop w:val="0"/>
          <w:marBottom w:val="0"/>
          <w:divBdr>
            <w:top w:val="none" w:sz="0" w:space="0" w:color="auto"/>
            <w:left w:val="none" w:sz="0" w:space="0" w:color="auto"/>
            <w:bottom w:val="none" w:sz="0" w:space="0" w:color="auto"/>
            <w:right w:val="none" w:sz="0" w:space="0" w:color="auto"/>
          </w:divBdr>
        </w:div>
        <w:div w:id="1752657881">
          <w:marLeft w:val="640"/>
          <w:marRight w:val="0"/>
          <w:marTop w:val="0"/>
          <w:marBottom w:val="0"/>
          <w:divBdr>
            <w:top w:val="none" w:sz="0" w:space="0" w:color="auto"/>
            <w:left w:val="none" w:sz="0" w:space="0" w:color="auto"/>
            <w:bottom w:val="none" w:sz="0" w:space="0" w:color="auto"/>
            <w:right w:val="none" w:sz="0" w:space="0" w:color="auto"/>
          </w:divBdr>
        </w:div>
        <w:div w:id="1767965732">
          <w:marLeft w:val="640"/>
          <w:marRight w:val="0"/>
          <w:marTop w:val="0"/>
          <w:marBottom w:val="0"/>
          <w:divBdr>
            <w:top w:val="none" w:sz="0" w:space="0" w:color="auto"/>
            <w:left w:val="none" w:sz="0" w:space="0" w:color="auto"/>
            <w:bottom w:val="none" w:sz="0" w:space="0" w:color="auto"/>
            <w:right w:val="none" w:sz="0" w:space="0" w:color="auto"/>
          </w:divBdr>
        </w:div>
        <w:div w:id="1781990370">
          <w:marLeft w:val="640"/>
          <w:marRight w:val="0"/>
          <w:marTop w:val="0"/>
          <w:marBottom w:val="0"/>
          <w:divBdr>
            <w:top w:val="none" w:sz="0" w:space="0" w:color="auto"/>
            <w:left w:val="none" w:sz="0" w:space="0" w:color="auto"/>
            <w:bottom w:val="none" w:sz="0" w:space="0" w:color="auto"/>
            <w:right w:val="none" w:sz="0" w:space="0" w:color="auto"/>
          </w:divBdr>
        </w:div>
        <w:div w:id="1841653391">
          <w:marLeft w:val="640"/>
          <w:marRight w:val="0"/>
          <w:marTop w:val="0"/>
          <w:marBottom w:val="0"/>
          <w:divBdr>
            <w:top w:val="none" w:sz="0" w:space="0" w:color="auto"/>
            <w:left w:val="none" w:sz="0" w:space="0" w:color="auto"/>
            <w:bottom w:val="none" w:sz="0" w:space="0" w:color="auto"/>
            <w:right w:val="none" w:sz="0" w:space="0" w:color="auto"/>
          </w:divBdr>
        </w:div>
        <w:div w:id="1891840434">
          <w:marLeft w:val="640"/>
          <w:marRight w:val="0"/>
          <w:marTop w:val="0"/>
          <w:marBottom w:val="0"/>
          <w:divBdr>
            <w:top w:val="none" w:sz="0" w:space="0" w:color="auto"/>
            <w:left w:val="none" w:sz="0" w:space="0" w:color="auto"/>
            <w:bottom w:val="none" w:sz="0" w:space="0" w:color="auto"/>
            <w:right w:val="none" w:sz="0" w:space="0" w:color="auto"/>
          </w:divBdr>
        </w:div>
        <w:div w:id="1892616559">
          <w:marLeft w:val="640"/>
          <w:marRight w:val="0"/>
          <w:marTop w:val="0"/>
          <w:marBottom w:val="0"/>
          <w:divBdr>
            <w:top w:val="none" w:sz="0" w:space="0" w:color="auto"/>
            <w:left w:val="none" w:sz="0" w:space="0" w:color="auto"/>
            <w:bottom w:val="none" w:sz="0" w:space="0" w:color="auto"/>
            <w:right w:val="none" w:sz="0" w:space="0" w:color="auto"/>
          </w:divBdr>
        </w:div>
        <w:div w:id="1921476332">
          <w:marLeft w:val="640"/>
          <w:marRight w:val="0"/>
          <w:marTop w:val="0"/>
          <w:marBottom w:val="0"/>
          <w:divBdr>
            <w:top w:val="none" w:sz="0" w:space="0" w:color="auto"/>
            <w:left w:val="none" w:sz="0" w:space="0" w:color="auto"/>
            <w:bottom w:val="none" w:sz="0" w:space="0" w:color="auto"/>
            <w:right w:val="none" w:sz="0" w:space="0" w:color="auto"/>
          </w:divBdr>
        </w:div>
        <w:div w:id="1943568192">
          <w:marLeft w:val="640"/>
          <w:marRight w:val="0"/>
          <w:marTop w:val="0"/>
          <w:marBottom w:val="0"/>
          <w:divBdr>
            <w:top w:val="none" w:sz="0" w:space="0" w:color="auto"/>
            <w:left w:val="none" w:sz="0" w:space="0" w:color="auto"/>
            <w:bottom w:val="none" w:sz="0" w:space="0" w:color="auto"/>
            <w:right w:val="none" w:sz="0" w:space="0" w:color="auto"/>
          </w:divBdr>
        </w:div>
        <w:div w:id="2017921709">
          <w:marLeft w:val="640"/>
          <w:marRight w:val="0"/>
          <w:marTop w:val="0"/>
          <w:marBottom w:val="0"/>
          <w:divBdr>
            <w:top w:val="none" w:sz="0" w:space="0" w:color="auto"/>
            <w:left w:val="none" w:sz="0" w:space="0" w:color="auto"/>
            <w:bottom w:val="none" w:sz="0" w:space="0" w:color="auto"/>
            <w:right w:val="none" w:sz="0" w:space="0" w:color="auto"/>
          </w:divBdr>
        </w:div>
        <w:div w:id="2037152296">
          <w:marLeft w:val="640"/>
          <w:marRight w:val="0"/>
          <w:marTop w:val="0"/>
          <w:marBottom w:val="0"/>
          <w:divBdr>
            <w:top w:val="none" w:sz="0" w:space="0" w:color="auto"/>
            <w:left w:val="none" w:sz="0" w:space="0" w:color="auto"/>
            <w:bottom w:val="none" w:sz="0" w:space="0" w:color="auto"/>
            <w:right w:val="none" w:sz="0" w:space="0" w:color="auto"/>
          </w:divBdr>
        </w:div>
        <w:div w:id="2093045604">
          <w:marLeft w:val="640"/>
          <w:marRight w:val="0"/>
          <w:marTop w:val="0"/>
          <w:marBottom w:val="0"/>
          <w:divBdr>
            <w:top w:val="none" w:sz="0" w:space="0" w:color="auto"/>
            <w:left w:val="none" w:sz="0" w:space="0" w:color="auto"/>
            <w:bottom w:val="none" w:sz="0" w:space="0" w:color="auto"/>
            <w:right w:val="none" w:sz="0" w:space="0" w:color="auto"/>
          </w:divBdr>
        </w:div>
      </w:divsChild>
    </w:div>
    <w:div w:id="772675748">
      <w:marLeft w:val="640"/>
      <w:marRight w:val="0"/>
      <w:marTop w:val="0"/>
      <w:marBottom w:val="0"/>
      <w:divBdr>
        <w:top w:val="none" w:sz="0" w:space="0" w:color="auto"/>
        <w:left w:val="none" w:sz="0" w:space="0" w:color="auto"/>
        <w:bottom w:val="none" w:sz="0" w:space="0" w:color="auto"/>
        <w:right w:val="none" w:sz="0" w:space="0" w:color="auto"/>
      </w:divBdr>
    </w:div>
    <w:div w:id="773863429">
      <w:marLeft w:val="640"/>
      <w:marRight w:val="0"/>
      <w:marTop w:val="0"/>
      <w:marBottom w:val="0"/>
      <w:divBdr>
        <w:top w:val="none" w:sz="0" w:space="0" w:color="auto"/>
        <w:left w:val="none" w:sz="0" w:space="0" w:color="auto"/>
        <w:bottom w:val="none" w:sz="0" w:space="0" w:color="auto"/>
        <w:right w:val="none" w:sz="0" w:space="0" w:color="auto"/>
      </w:divBdr>
    </w:div>
    <w:div w:id="774983046">
      <w:marLeft w:val="640"/>
      <w:marRight w:val="0"/>
      <w:marTop w:val="0"/>
      <w:marBottom w:val="0"/>
      <w:divBdr>
        <w:top w:val="none" w:sz="0" w:space="0" w:color="auto"/>
        <w:left w:val="none" w:sz="0" w:space="0" w:color="auto"/>
        <w:bottom w:val="none" w:sz="0" w:space="0" w:color="auto"/>
        <w:right w:val="none" w:sz="0" w:space="0" w:color="auto"/>
      </w:divBdr>
    </w:div>
    <w:div w:id="775246130">
      <w:marLeft w:val="640"/>
      <w:marRight w:val="0"/>
      <w:marTop w:val="0"/>
      <w:marBottom w:val="0"/>
      <w:divBdr>
        <w:top w:val="none" w:sz="0" w:space="0" w:color="auto"/>
        <w:left w:val="none" w:sz="0" w:space="0" w:color="auto"/>
        <w:bottom w:val="none" w:sz="0" w:space="0" w:color="auto"/>
        <w:right w:val="none" w:sz="0" w:space="0" w:color="auto"/>
      </w:divBdr>
    </w:div>
    <w:div w:id="776564160">
      <w:bodyDiv w:val="1"/>
      <w:marLeft w:val="0"/>
      <w:marRight w:val="0"/>
      <w:marTop w:val="0"/>
      <w:marBottom w:val="0"/>
      <w:divBdr>
        <w:top w:val="none" w:sz="0" w:space="0" w:color="auto"/>
        <w:left w:val="none" w:sz="0" w:space="0" w:color="auto"/>
        <w:bottom w:val="none" w:sz="0" w:space="0" w:color="auto"/>
        <w:right w:val="none" w:sz="0" w:space="0" w:color="auto"/>
      </w:divBdr>
      <w:divsChild>
        <w:div w:id="12658054">
          <w:marLeft w:val="640"/>
          <w:marRight w:val="0"/>
          <w:marTop w:val="0"/>
          <w:marBottom w:val="0"/>
          <w:divBdr>
            <w:top w:val="none" w:sz="0" w:space="0" w:color="auto"/>
            <w:left w:val="none" w:sz="0" w:space="0" w:color="auto"/>
            <w:bottom w:val="none" w:sz="0" w:space="0" w:color="auto"/>
            <w:right w:val="none" w:sz="0" w:space="0" w:color="auto"/>
          </w:divBdr>
        </w:div>
        <w:div w:id="32729408">
          <w:marLeft w:val="640"/>
          <w:marRight w:val="0"/>
          <w:marTop w:val="0"/>
          <w:marBottom w:val="0"/>
          <w:divBdr>
            <w:top w:val="none" w:sz="0" w:space="0" w:color="auto"/>
            <w:left w:val="none" w:sz="0" w:space="0" w:color="auto"/>
            <w:bottom w:val="none" w:sz="0" w:space="0" w:color="auto"/>
            <w:right w:val="none" w:sz="0" w:space="0" w:color="auto"/>
          </w:divBdr>
        </w:div>
        <w:div w:id="69619621">
          <w:marLeft w:val="640"/>
          <w:marRight w:val="0"/>
          <w:marTop w:val="0"/>
          <w:marBottom w:val="0"/>
          <w:divBdr>
            <w:top w:val="none" w:sz="0" w:space="0" w:color="auto"/>
            <w:left w:val="none" w:sz="0" w:space="0" w:color="auto"/>
            <w:bottom w:val="none" w:sz="0" w:space="0" w:color="auto"/>
            <w:right w:val="none" w:sz="0" w:space="0" w:color="auto"/>
          </w:divBdr>
        </w:div>
        <w:div w:id="211120584">
          <w:marLeft w:val="640"/>
          <w:marRight w:val="0"/>
          <w:marTop w:val="0"/>
          <w:marBottom w:val="0"/>
          <w:divBdr>
            <w:top w:val="none" w:sz="0" w:space="0" w:color="auto"/>
            <w:left w:val="none" w:sz="0" w:space="0" w:color="auto"/>
            <w:bottom w:val="none" w:sz="0" w:space="0" w:color="auto"/>
            <w:right w:val="none" w:sz="0" w:space="0" w:color="auto"/>
          </w:divBdr>
        </w:div>
        <w:div w:id="222061766">
          <w:marLeft w:val="640"/>
          <w:marRight w:val="0"/>
          <w:marTop w:val="0"/>
          <w:marBottom w:val="0"/>
          <w:divBdr>
            <w:top w:val="none" w:sz="0" w:space="0" w:color="auto"/>
            <w:left w:val="none" w:sz="0" w:space="0" w:color="auto"/>
            <w:bottom w:val="none" w:sz="0" w:space="0" w:color="auto"/>
            <w:right w:val="none" w:sz="0" w:space="0" w:color="auto"/>
          </w:divBdr>
        </w:div>
        <w:div w:id="237833252">
          <w:marLeft w:val="640"/>
          <w:marRight w:val="0"/>
          <w:marTop w:val="0"/>
          <w:marBottom w:val="0"/>
          <w:divBdr>
            <w:top w:val="none" w:sz="0" w:space="0" w:color="auto"/>
            <w:left w:val="none" w:sz="0" w:space="0" w:color="auto"/>
            <w:bottom w:val="none" w:sz="0" w:space="0" w:color="auto"/>
            <w:right w:val="none" w:sz="0" w:space="0" w:color="auto"/>
          </w:divBdr>
        </w:div>
        <w:div w:id="245044186">
          <w:marLeft w:val="640"/>
          <w:marRight w:val="0"/>
          <w:marTop w:val="0"/>
          <w:marBottom w:val="0"/>
          <w:divBdr>
            <w:top w:val="none" w:sz="0" w:space="0" w:color="auto"/>
            <w:left w:val="none" w:sz="0" w:space="0" w:color="auto"/>
            <w:bottom w:val="none" w:sz="0" w:space="0" w:color="auto"/>
            <w:right w:val="none" w:sz="0" w:space="0" w:color="auto"/>
          </w:divBdr>
        </w:div>
        <w:div w:id="394861401">
          <w:marLeft w:val="640"/>
          <w:marRight w:val="0"/>
          <w:marTop w:val="0"/>
          <w:marBottom w:val="0"/>
          <w:divBdr>
            <w:top w:val="none" w:sz="0" w:space="0" w:color="auto"/>
            <w:left w:val="none" w:sz="0" w:space="0" w:color="auto"/>
            <w:bottom w:val="none" w:sz="0" w:space="0" w:color="auto"/>
            <w:right w:val="none" w:sz="0" w:space="0" w:color="auto"/>
          </w:divBdr>
        </w:div>
        <w:div w:id="468934954">
          <w:marLeft w:val="640"/>
          <w:marRight w:val="0"/>
          <w:marTop w:val="0"/>
          <w:marBottom w:val="0"/>
          <w:divBdr>
            <w:top w:val="none" w:sz="0" w:space="0" w:color="auto"/>
            <w:left w:val="none" w:sz="0" w:space="0" w:color="auto"/>
            <w:bottom w:val="none" w:sz="0" w:space="0" w:color="auto"/>
            <w:right w:val="none" w:sz="0" w:space="0" w:color="auto"/>
          </w:divBdr>
        </w:div>
        <w:div w:id="578103483">
          <w:marLeft w:val="640"/>
          <w:marRight w:val="0"/>
          <w:marTop w:val="0"/>
          <w:marBottom w:val="0"/>
          <w:divBdr>
            <w:top w:val="none" w:sz="0" w:space="0" w:color="auto"/>
            <w:left w:val="none" w:sz="0" w:space="0" w:color="auto"/>
            <w:bottom w:val="none" w:sz="0" w:space="0" w:color="auto"/>
            <w:right w:val="none" w:sz="0" w:space="0" w:color="auto"/>
          </w:divBdr>
        </w:div>
        <w:div w:id="630743472">
          <w:marLeft w:val="640"/>
          <w:marRight w:val="0"/>
          <w:marTop w:val="0"/>
          <w:marBottom w:val="0"/>
          <w:divBdr>
            <w:top w:val="none" w:sz="0" w:space="0" w:color="auto"/>
            <w:left w:val="none" w:sz="0" w:space="0" w:color="auto"/>
            <w:bottom w:val="none" w:sz="0" w:space="0" w:color="auto"/>
            <w:right w:val="none" w:sz="0" w:space="0" w:color="auto"/>
          </w:divBdr>
        </w:div>
        <w:div w:id="661273530">
          <w:marLeft w:val="640"/>
          <w:marRight w:val="0"/>
          <w:marTop w:val="0"/>
          <w:marBottom w:val="0"/>
          <w:divBdr>
            <w:top w:val="none" w:sz="0" w:space="0" w:color="auto"/>
            <w:left w:val="none" w:sz="0" w:space="0" w:color="auto"/>
            <w:bottom w:val="none" w:sz="0" w:space="0" w:color="auto"/>
            <w:right w:val="none" w:sz="0" w:space="0" w:color="auto"/>
          </w:divBdr>
        </w:div>
        <w:div w:id="696006068">
          <w:marLeft w:val="640"/>
          <w:marRight w:val="0"/>
          <w:marTop w:val="0"/>
          <w:marBottom w:val="0"/>
          <w:divBdr>
            <w:top w:val="none" w:sz="0" w:space="0" w:color="auto"/>
            <w:left w:val="none" w:sz="0" w:space="0" w:color="auto"/>
            <w:bottom w:val="none" w:sz="0" w:space="0" w:color="auto"/>
            <w:right w:val="none" w:sz="0" w:space="0" w:color="auto"/>
          </w:divBdr>
        </w:div>
        <w:div w:id="786237949">
          <w:marLeft w:val="640"/>
          <w:marRight w:val="0"/>
          <w:marTop w:val="0"/>
          <w:marBottom w:val="0"/>
          <w:divBdr>
            <w:top w:val="none" w:sz="0" w:space="0" w:color="auto"/>
            <w:left w:val="none" w:sz="0" w:space="0" w:color="auto"/>
            <w:bottom w:val="none" w:sz="0" w:space="0" w:color="auto"/>
            <w:right w:val="none" w:sz="0" w:space="0" w:color="auto"/>
          </w:divBdr>
        </w:div>
        <w:div w:id="838009442">
          <w:marLeft w:val="640"/>
          <w:marRight w:val="0"/>
          <w:marTop w:val="0"/>
          <w:marBottom w:val="0"/>
          <w:divBdr>
            <w:top w:val="none" w:sz="0" w:space="0" w:color="auto"/>
            <w:left w:val="none" w:sz="0" w:space="0" w:color="auto"/>
            <w:bottom w:val="none" w:sz="0" w:space="0" w:color="auto"/>
            <w:right w:val="none" w:sz="0" w:space="0" w:color="auto"/>
          </w:divBdr>
        </w:div>
        <w:div w:id="941914531">
          <w:marLeft w:val="640"/>
          <w:marRight w:val="0"/>
          <w:marTop w:val="0"/>
          <w:marBottom w:val="0"/>
          <w:divBdr>
            <w:top w:val="none" w:sz="0" w:space="0" w:color="auto"/>
            <w:left w:val="none" w:sz="0" w:space="0" w:color="auto"/>
            <w:bottom w:val="none" w:sz="0" w:space="0" w:color="auto"/>
            <w:right w:val="none" w:sz="0" w:space="0" w:color="auto"/>
          </w:divBdr>
        </w:div>
        <w:div w:id="950014852">
          <w:marLeft w:val="640"/>
          <w:marRight w:val="0"/>
          <w:marTop w:val="0"/>
          <w:marBottom w:val="0"/>
          <w:divBdr>
            <w:top w:val="none" w:sz="0" w:space="0" w:color="auto"/>
            <w:left w:val="none" w:sz="0" w:space="0" w:color="auto"/>
            <w:bottom w:val="none" w:sz="0" w:space="0" w:color="auto"/>
            <w:right w:val="none" w:sz="0" w:space="0" w:color="auto"/>
          </w:divBdr>
        </w:div>
        <w:div w:id="967586652">
          <w:marLeft w:val="640"/>
          <w:marRight w:val="0"/>
          <w:marTop w:val="0"/>
          <w:marBottom w:val="0"/>
          <w:divBdr>
            <w:top w:val="none" w:sz="0" w:space="0" w:color="auto"/>
            <w:left w:val="none" w:sz="0" w:space="0" w:color="auto"/>
            <w:bottom w:val="none" w:sz="0" w:space="0" w:color="auto"/>
            <w:right w:val="none" w:sz="0" w:space="0" w:color="auto"/>
          </w:divBdr>
        </w:div>
        <w:div w:id="1055082531">
          <w:marLeft w:val="640"/>
          <w:marRight w:val="0"/>
          <w:marTop w:val="0"/>
          <w:marBottom w:val="0"/>
          <w:divBdr>
            <w:top w:val="none" w:sz="0" w:space="0" w:color="auto"/>
            <w:left w:val="none" w:sz="0" w:space="0" w:color="auto"/>
            <w:bottom w:val="none" w:sz="0" w:space="0" w:color="auto"/>
            <w:right w:val="none" w:sz="0" w:space="0" w:color="auto"/>
          </w:divBdr>
        </w:div>
        <w:div w:id="1055157023">
          <w:marLeft w:val="640"/>
          <w:marRight w:val="0"/>
          <w:marTop w:val="0"/>
          <w:marBottom w:val="0"/>
          <w:divBdr>
            <w:top w:val="none" w:sz="0" w:space="0" w:color="auto"/>
            <w:left w:val="none" w:sz="0" w:space="0" w:color="auto"/>
            <w:bottom w:val="none" w:sz="0" w:space="0" w:color="auto"/>
            <w:right w:val="none" w:sz="0" w:space="0" w:color="auto"/>
          </w:divBdr>
        </w:div>
        <w:div w:id="1067999481">
          <w:marLeft w:val="640"/>
          <w:marRight w:val="0"/>
          <w:marTop w:val="0"/>
          <w:marBottom w:val="0"/>
          <w:divBdr>
            <w:top w:val="none" w:sz="0" w:space="0" w:color="auto"/>
            <w:left w:val="none" w:sz="0" w:space="0" w:color="auto"/>
            <w:bottom w:val="none" w:sz="0" w:space="0" w:color="auto"/>
            <w:right w:val="none" w:sz="0" w:space="0" w:color="auto"/>
          </w:divBdr>
        </w:div>
        <w:div w:id="1124887025">
          <w:marLeft w:val="640"/>
          <w:marRight w:val="0"/>
          <w:marTop w:val="0"/>
          <w:marBottom w:val="0"/>
          <w:divBdr>
            <w:top w:val="none" w:sz="0" w:space="0" w:color="auto"/>
            <w:left w:val="none" w:sz="0" w:space="0" w:color="auto"/>
            <w:bottom w:val="none" w:sz="0" w:space="0" w:color="auto"/>
            <w:right w:val="none" w:sz="0" w:space="0" w:color="auto"/>
          </w:divBdr>
        </w:div>
        <w:div w:id="1127971103">
          <w:marLeft w:val="640"/>
          <w:marRight w:val="0"/>
          <w:marTop w:val="0"/>
          <w:marBottom w:val="0"/>
          <w:divBdr>
            <w:top w:val="none" w:sz="0" w:space="0" w:color="auto"/>
            <w:left w:val="none" w:sz="0" w:space="0" w:color="auto"/>
            <w:bottom w:val="none" w:sz="0" w:space="0" w:color="auto"/>
            <w:right w:val="none" w:sz="0" w:space="0" w:color="auto"/>
          </w:divBdr>
        </w:div>
        <w:div w:id="1149590050">
          <w:marLeft w:val="640"/>
          <w:marRight w:val="0"/>
          <w:marTop w:val="0"/>
          <w:marBottom w:val="0"/>
          <w:divBdr>
            <w:top w:val="none" w:sz="0" w:space="0" w:color="auto"/>
            <w:left w:val="none" w:sz="0" w:space="0" w:color="auto"/>
            <w:bottom w:val="none" w:sz="0" w:space="0" w:color="auto"/>
            <w:right w:val="none" w:sz="0" w:space="0" w:color="auto"/>
          </w:divBdr>
        </w:div>
        <w:div w:id="1160197042">
          <w:marLeft w:val="640"/>
          <w:marRight w:val="0"/>
          <w:marTop w:val="0"/>
          <w:marBottom w:val="0"/>
          <w:divBdr>
            <w:top w:val="none" w:sz="0" w:space="0" w:color="auto"/>
            <w:left w:val="none" w:sz="0" w:space="0" w:color="auto"/>
            <w:bottom w:val="none" w:sz="0" w:space="0" w:color="auto"/>
            <w:right w:val="none" w:sz="0" w:space="0" w:color="auto"/>
          </w:divBdr>
        </w:div>
        <w:div w:id="1265920011">
          <w:marLeft w:val="640"/>
          <w:marRight w:val="0"/>
          <w:marTop w:val="0"/>
          <w:marBottom w:val="0"/>
          <w:divBdr>
            <w:top w:val="none" w:sz="0" w:space="0" w:color="auto"/>
            <w:left w:val="none" w:sz="0" w:space="0" w:color="auto"/>
            <w:bottom w:val="none" w:sz="0" w:space="0" w:color="auto"/>
            <w:right w:val="none" w:sz="0" w:space="0" w:color="auto"/>
          </w:divBdr>
        </w:div>
        <w:div w:id="1280377052">
          <w:marLeft w:val="640"/>
          <w:marRight w:val="0"/>
          <w:marTop w:val="0"/>
          <w:marBottom w:val="0"/>
          <w:divBdr>
            <w:top w:val="none" w:sz="0" w:space="0" w:color="auto"/>
            <w:left w:val="none" w:sz="0" w:space="0" w:color="auto"/>
            <w:bottom w:val="none" w:sz="0" w:space="0" w:color="auto"/>
            <w:right w:val="none" w:sz="0" w:space="0" w:color="auto"/>
          </w:divBdr>
        </w:div>
        <w:div w:id="1347369320">
          <w:marLeft w:val="640"/>
          <w:marRight w:val="0"/>
          <w:marTop w:val="0"/>
          <w:marBottom w:val="0"/>
          <w:divBdr>
            <w:top w:val="none" w:sz="0" w:space="0" w:color="auto"/>
            <w:left w:val="none" w:sz="0" w:space="0" w:color="auto"/>
            <w:bottom w:val="none" w:sz="0" w:space="0" w:color="auto"/>
            <w:right w:val="none" w:sz="0" w:space="0" w:color="auto"/>
          </w:divBdr>
        </w:div>
        <w:div w:id="1504972456">
          <w:marLeft w:val="640"/>
          <w:marRight w:val="0"/>
          <w:marTop w:val="0"/>
          <w:marBottom w:val="0"/>
          <w:divBdr>
            <w:top w:val="none" w:sz="0" w:space="0" w:color="auto"/>
            <w:left w:val="none" w:sz="0" w:space="0" w:color="auto"/>
            <w:bottom w:val="none" w:sz="0" w:space="0" w:color="auto"/>
            <w:right w:val="none" w:sz="0" w:space="0" w:color="auto"/>
          </w:divBdr>
        </w:div>
        <w:div w:id="1543832040">
          <w:marLeft w:val="640"/>
          <w:marRight w:val="0"/>
          <w:marTop w:val="0"/>
          <w:marBottom w:val="0"/>
          <w:divBdr>
            <w:top w:val="none" w:sz="0" w:space="0" w:color="auto"/>
            <w:left w:val="none" w:sz="0" w:space="0" w:color="auto"/>
            <w:bottom w:val="none" w:sz="0" w:space="0" w:color="auto"/>
            <w:right w:val="none" w:sz="0" w:space="0" w:color="auto"/>
          </w:divBdr>
        </w:div>
        <w:div w:id="1553735204">
          <w:marLeft w:val="640"/>
          <w:marRight w:val="0"/>
          <w:marTop w:val="0"/>
          <w:marBottom w:val="0"/>
          <w:divBdr>
            <w:top w:val="none" w:sz="0" w:space="0" w:color="auto"/>
            <w:left w:val="none" w:sz="0" w:space="0" w:color="auto"/>
            <w:bottom w:val="none" w:sz="0" w:space="0" w:color="auto"/>
            <w:right w:val="none" w:sz="0" w:space="0" w:color="auto"/>
          </w:divBdr>
        </w:div>
        <w:div w:id="1597978043">
          <w:marLeft w:val="640"/>
          <w:marRight w:val="0"/>
          <w:marTop w:val="0"/>
          <w:marBottom w:val="0"/>
          <w:divBdr>
            <w:top w:val="none" w:sz="0" w:space="0" w:color="auto"/>
            <w:left w:val="none" w:sz="0" w:space="0" w:color="auto"/>
            <w:bottom w:val="none" w:sz="0" w:space="0" w:color="auto"/>
            <w:right w:val="none" w:sz="0" w:space="0" w:color="auto"/>
          </w:divBdr>
        </w:div>
        <w:div w:id="1703245346">
          <w:marLeft w:val="640"/>
          <w:marRight w:val="0"/>
          <w:marTop w:val="0"/>
          <w:marBottom w:val="0"/>
          <w:divBdr>
            <w:top w:val="none" w:sz="0" w:space="0" w:color="auto"/>
            <w:left w:val="none" w:sz="0" w:space="0" w:color="auto"/>
            <w:bottom w:val="none" w:sz="0" w:space="0" w:color="auto"/>
            <w:right w:val="none" w:sz="0" w:space="0" w:color="auto"/>
          </w:divBdr>
        </w:div>
        <w:div w:id="1724063049">
          <w:marLeft w:val="640"/>
          <w:marRight w:val="0"/>
          <w:marTop w:val="0"/>
          <w:marBottom w:val="0"/>
          <w:divBdr>
            <w:top w:val="none" w:sz="0" w:space="0" w:color="auto"/>
            <w:left w:val="none" w:sz="0" w:space="0" w:color="auto"/>
            <w:bottom w:val="none" w:sz="0" w:space="0" w:color="auto"/>
            <w:right w:val="none" w:sz="0" w:space="0" w:color="auto"/>
          </w:divBdr>
        </w:div>
        <w:div w:id="1816146811">
          <w:marLeft w:val="640"/>
          <w:marRight w:val="0"/>
          <w:marTop w:val="0"/>
          <w:marBottom w:val="0"/>
          <w:divBdr>
            <w:top w:val="none" w:sz="0" w:space="0" w:color="auto"/>
            <w:left w:val="none" w:sz="0" w:space="0" w:color="auto"/>
            <w:bottom w:val="none" w:sz="0" w:space="0" w:color="auto"/>
            <w:right w:val="none" w:sz="0" w:space="0" w:color="auto"/>
          </w:divBdr>
        </w:div>
        <w:div w:id="1892574598">
          <w:marLeft w:val="640"/>
          <w:marRight w:val="0"/>
          <w:marTop w:val="0"/>
          <w:marBottom w:val="0"/>
          <w:divBdr>
            <w:top w:val="none" w:sz="0" w:space="0" w:color="auto"/>
            <w:left w:val="none" w:sz="0" w:space="0" w:color="auto"/>
            <w:bottom w:val="none" w:sz="0" w:space="0" w:color="auto"/>
            <w:right w:val="none" w:sz="0" w:space="0" w:color="auto"/>
          </w:divBdr>
        </w:div>
        <w:div w:id="1904100046">
          <w:marLeft w:val="640"/>
          <w:marRight w:val="0"/>
          <w:marTop w:val="0"/>
          <w:marBottom w:val="0"/>
          <w:divBdr>
            <w:top w:val="none" w:sz="0" w:space="0" w:color="auto"/>
            <w:left w:val="none" w:sz="0" w:space="0" w:color="auto"/>
            <w:bottom w:val="none" w:sz="0" w:space="0" w:color="auto"/>
            <w:right w:val="none" w:sz="0" w:space="0" w:color="auto"/>
          </w:divBdr>
        </w:div>
        <w:div w:id="1915893233">
          <w:marLeft w:val="640"/>
          <w:marRight w:val="0"/>
          <w:marTop w:val="0"/>
          <w:marBottom w:val="0"/>
          <w:divBdr>
            <w:top w:val="none" w:sz="0" w:space="0" w:color="auto"/>
            <w:left w:val="none" w:sz="0" w:space="0" w:color="auto"/>
            <w:bottom w:val="none" w:sz="0" w:space="0" w:color="auto"/>
            <w:right w:val="none" w:sz="0" w:space="0" w:color="auto"/>
          </w:divBdr>
        </w:div>
        <w:div w:id="1947497130">
          <w:marLeft w:val="640"/>
          <w:marRight w:val="0"/>
          <w:marTop w:val="0"/>
          <w:marBottom w:val="0"/>
          <w:divBdr>
            <w:top w:val="none" w:sz="0" w:space="0" w:color="auto"/>
            <w:left w:val="none" w:sz="0" w:space="0" w:color="auto"/>
            <w:bottom w:val="none" w:sz="0" w:space="0" w:color="auto"/>
            <w:right w:val="none" w:sz="0" w:space="0" w:color="auto"/>
          </w:divBdr>
        </w:div>
        <w:div w:id="1953828677">
          <w:marLeft w:val="640"/>
          <w:marRight w:val="0"/>
          <w:marTop w:val="0"/>
          <w:marBottom w:val="0"/>
          <w:divBdr>
            <w:top w:val="none" w:sz="0" w:space="0" w:color="auto"/>
            <w:left w:val="none" w:sz="0" w:space="0" w:color="auto"/>
            <w:bottom w:val="none" w:sz="0" w:space="0" w:color="auto"/>
            <w:right w:val="none" w:sz="0" w:space="0" w:color="auto"/>
          </w:divBdr>
        </w:div>
        <w:div w:id="1972898419">
          <w:marLeft w:val="640"/>
          <w:marRight w:val="0"/>
          <w:marTop w:val="0"/>
          <w:marBottom w:val="0"/>
          <w:divBdr>
            <w:top w:val="none" w:sz="0" w:space="0" w:color="auto"/>
            <w:left w:val="none" w:sz="0" w:space="0" w:color="auto"/>
            <w:bottom w:val="none" w:sz="0" w:space="0" w:color="auto"/>
            <w:right w:val="none" w:sz="0" w:space="0" w:color="auto"/>
          </w:divBdr>
        </w:div>
        <w:div w:id="2003267013">
          <w:marLeft w:val="640"/>
          <w:marRight w:val="0"/>
          <w:marTop w:val="0"/>
          <w:marBottom w:val="0"/>
          <w:divBdr>
            <w:top w:val="none" w:sz="0" w:space="0" w:color="auto"/>
            <w:left w:val="none" w:sz="0" w:space="0" w:color="auto"/>
            <w:bottom w:val="none" w:sz="0" w:space="0" w:color="auto"/>
            <w:right w:val="none" w:sz="0" w:space="0" w:color="auto"/>
          </w:divBdr>
        </w:div>
      </w:divsChild>
    </w:div>
    <w:div w:id="776948950">
      <w:marLeft w:val="640"/>
      <w:marRight w:val="0"/>
      <w:marTop w:val="0"/>
      <w:marBottom w:val="0"/>
      <w:divBdr>
        <w:top w:val="none" w:sz="0" w:space="0" w:color="auto"/>
        <w:left w:val="none" w:sz="0" w:space="0" w:color="auto"/>
        <w:bottom w:val="none" w:sz="0" w:space="0" w:color="auto"/>
        <w:right w:val="none" w:sz="0" w:space="0" w:color="auto"/>
      </w:divBdr>
    </w:div>
    <w:div w:id="777679698">
      <w:bodyDiv w:val="1"/>
      <w:marLeft w:val="0"/>
      <w:marRight w:val="0"/>
      <w:marTop w:val="0"/>
      <w:marBottom w:val="0"/>
      <w:divBdr>
        <w:top w:val="none" w:sz="0" w:space="0" w:color="auto"/>
        <w:left w:val="none" w:sz="0" w:space="0" w:color="auto"/>
        <w:bottom w:val="none" w:sz="0" w:space="0" w:color="auto"/>
        <w:right w:val="none" w:sz="0" w:space="0" w:color="auto"/>
      </w:divBdr>
      <w:divsChild>
        <w:div w:id="664432584">
          <w:marLeft w:val="640"/>
          <w:marRight w:val="0"/>
          <w:marTop w:val="0"/>
          <w:marBottom w:val="0"/>
          <w:divBdr>
            <w:top w:val="none" w:sz="0" w:space="0" w:color="auto"/>
            <w:left w:val="none" w:sz="0" w:space="0" w:color="auto"/>
            <w:bottom w:val="none" w:sz="0" w:space="0" w:color="auto"/>
            <w:right w:val="none" w:sz="0" w:space="0" w:color="auto"/>
          </w:divBdr>
        </w:div>
        <w:div w:id="387803282">
          <w:marLeft w:val="640"/>
          <w:marRight w:val="0"/>
          <w:marTop w:val="0"/>
          <w:marBottom w:val="0"/>
          <w:divBdr>
            <w:top w:val="none" w:sz="0" w:space="0" w:color="auto"/>
            <w:left w:val="none" w:sz="0" w:space="0" w:color="auto"/>
            <w:bottom w:val="none" w:sz="0" w:space="0" w:color="auto"/>
            <w:right w:val="none" w:sz="0" w:space="0" w:color="auto"/>
          </w:divBdr>
        </w:div>
        <w:div w:id="1799302689">
          <w:marLeft w:val="640"/>
          <w:marRight w:val="0"/>
          <w:marTop w:val="0"/>
          <w:marBottom w:val="0"/>
          <w:divBdr>
            <w:top w:val="none" w:sz="0" w:space="0" w:color="auto"/>
            <w:left w:val="none" w:sz="0" w:space="0" w:color="auto"/>
            <w:bottom w:val="none" w:sz="0" w:space="0" w:color="auto"/>
            <w:right w:val="none" w:sz="0" w:space="0" w:color="auto"/>
          </w:divBdr>
        </w:div>
        <w:div w:id="637690643">
          <w:marLeft w:val="640"/>
          <w:marRight w:val="0"/>
          <w:marTop w:val="0"/>
          <w:marBottom w:val="0"/>
          <w:divBdr>
            <w:top w:val="none" w:sz="0" w:space="0" w:color="auto"/>
            <w:left w:val="none" w:sz="0" w:space="0" w:color="auto"/>
            <w:bottom w:val="none" w:sz="0" w:space="0" w:color="auto"/>
            <w:right w:val="none" w:sz="0" w:space="0" w:color="auto"/>
          </w:divBdr>
        </w:div>
        <w:div w:id="448938290">
          <w:marLeft w:val="640"/>
          <w:marRight w:val="0"/>
          <w:marTop w:val="0"/>
          <w:marBottom w:val="0"/>
          <w:divBdr>
            <w:top w:val="none" w:sz="0" w:space="0" w:color="auto"/>
            <w:left w:val="none" w:sz="0" w:space="0" w:color="auto"/>
            <w:bottom w:val="none" w:sz="0" w:space="0" w:color="auto"/>
            <w:right w:val="none" w:sz="0" w:space="0" w:color="auto"/>
          </w:divBdr>
        </w:div>
        <w:div w:id="758021123">
          <w:marLeft w:val="640"/>
          <w:marRight w:val="0"/>
          <w:marTop w:val="0"/>
          <w:marBottom w:val="0"/>
          <w:divBdr>
            <w:top w:val="none" w:sz="0" w:space="0" w:color="auto"/>
            <w:left w:val="none" w:sz="0" w:space="0" w:color="auto"/>
            <w:bottom w:val="none" w:sz="0" w:space="0" w:color="auto"/>
            <w:right w:val="none" w:sz="0" w:space="0" w:color="auto"/>
          </w:divBdr>
        </w:div>
        <w:div w:id="1648778126">
          <w:marLeft w:val="640"/>
          <w:marRight w:val="0"/>
          <w:marTop w:val="0"/>
          <w:marBottom w:val="0"/>
          <w:divBdr>
            <w:top w:val="none" w:sz="0" w:space="0" w:color="auto"/>
            <w:left w:val="none" w:sz="0" w:space="0" w:color="auto"/>
            <w:bottom w:val="none" w:sz="0" w:space="0" w:color="auto"/>
            <w:right w:val="none" w:sz="0" w:space="0" w:color="auto"/>
          </w:divBdr>
        </w:div>
        <w:div w:id="1868327330">
          <w:marLeft w:val="640"/>
          <w:marRight w:val="0"/>
          <w:marTop w:val="0"/>
          <w:marBottom w:val="0"/>
          <w:divBdr>
            <w:top w:val="none" w:sz="0" w:space="0" w:color="auto"/>
            <w:left w:val="none" w:sz="0" w:space="0" w:color="auto"/>
            <w:bottom w:val="none" w:sz="0" w:space="0" w:color="auto"/>
            <w:right w:val="none" w:sz="0" w:space="0" w:color="auto"/>
          </w:divBdr>
        </w:div>
        <w:div w:id="640428474">
          <w:marLeft w:val="640"/>
          <w:marRight w:val="0"/>
          <w:marTop w:val="0"/>
          <w:marBottom w:val="0"/>
          <w:divBdr>
            <w:top w:val="none" w:sz="0" w:space="0" w:color="auto"/>
            <w:left w:val="none" w:sz="0" w:space="0" w:color="auto"/>
            <w:bottom w:val="none" w:sz="0" w:space="0" w:color="auto"/>
            <w:right w:val="none" w:sz="0" w:space="0" w:color="auto"/>
          </w:divBdr>
        </w:div>
        <w:div w:id="1386878160">
          <w:marLeft w:val="640"/>
          <w:marRight w:val="0"/>
          <w:marTop w:val="0"/>
          <w:marBottom w:val="0"/>
          <w:divBdr>
            <w:top w:val="none" w:sz="0" w:space="0" w:color="auto"/>
            <w:left w:val="none" w:sz="0" w:space="0" w:color="auto"/>
            <w:bottom w:val="none" w:sz="0" w:space="0" w:color="auto"/>
            <w:right w:val="none" w:sz="0" w:space="0" w:color="auto"/>
          </w:divBdr>
        </w:div>
        <w:div w:id="2073379868">
          <w:marLeft w:val="640"/>
          <w:marRight w:val="0"/>
          <w:marTop w:val="0"/>
          <w:marBottom w:val="0"/>
          <w:divBdr>
            <w:top w:val="none" w:sz="0" w:space="0" w:color="auto"/>
            <w:left w:val="none" w:sz="0" w:space="0" w:color="auto"/>
            <w:bottom w:val="none" w:sz="0" w:space="0" w:color="auto"/>
            <w:right w:val="none" w:sz="0" w:space="0" w:color="auto"/>
          </w:divBdr>
        </w:div>
        <w:div w:id="1392848819">
          <w:marLeft w:val="640"/>
          <w:marRight w:val="0"/>
          <w:marTop w:val="0"/>
          <w:marBottom w:val="0"/>
          <w:divBdr>
            <w:top w:val="none" w:sz="0" w:space="0" w:color="auto"/>
            <w:left w:val="none" w:sz="0" w:space="0" w:color="auto"/>
            <w:bottom w:val="none" w:sz="0" w:space="0" w:color="auto"/>
            <w:right w:val="none" w:sz="0" w:space="0" w:color="auto"/>
          </w:divBdr>
        </w:div>
        <w:div w:id="746613678">
          <w:marLeft w:val="640"/>
          <w:marRight w:val="0"/>
          <w:marTop w:val="0"/>
          <w:marBottom w:val="0"/>
          <w:divBdr>
            <w:top w:val="none" w:sz="0" w:space="0" w:color="auto"/>
            <w:left w:val="none" w:sz="0" w:space="0" w:color="auto"/>
            <w:bottom w:val="none" w:sz="0" w:space="0" w:color="auto"/>
            <w:right w:val="none" w:sz="0" w:space="0" w:color="auto"/>
          </w:divBdr>
        </w:div>
        <w:div w:id="1638299956">
          <w:marLeft w:val="640"/>
          <w:marRight w:val="0"/>
          <w:marTop w:val="0"/>
          <w:marBottom w:val="0"/>
          <w:divBdr>
            <w:top w:val="none" w:sz="0" w:space="0" w:color="auto"/>
            <w:left w:val="none" w:sz="0" w:space="0" w:color="auto"/>
            <w:bottom w:val="none" w:sz="0" w:space="0" w:color="auto"/>
            <w:right w:val="none" w:sz="0" w:space="0" w:color="auto"/>
          </w:divBdr>
        </w:div>
        <w:div w:id="1796870000">
          <w:marLeft w:val="640"/>
          <w:marRight w:val="0"/>
          <w:marTop w:val="0"/>
          <w:marBottom w:val="0"/>
          <w:divBdr>
            <w:top w:val="none" w:sz="0" w:space="0" w:color="auto"/>
            <w:left w:val="none" w:sz="0" w:space="0" w:color="auto"/>
            <w:bottom w:val="none" w:sz="0" w:space="0" w:color="auto"/>
            <w:right w:val="none" w:sz="0" w:space="0" w:color="auto"/>
          </w:divBdr>
        </w:div>
        <w:div w:id="883718051">
          <w:marLeft w:val="640"/>
          <w:marRight w:val="0"/>
          <w:marTop w:val="0"/>
          <w:marBottom w:val="0"/>
          <w:divBdr>
            <w:top w:val="none" w:sz="0" w:space="0" w:color="auto"/>
            <w:left w:val="none" w:sz="0" w:space="0" w:color="auto"/>
            <w:bottom w:val="none" w:sz="0" w:space="0" w:color="auto"/>
            <w:right w:val="none" w:sz="0" w:space="0" w:color="auto"/>
          </w:divBdr>
        </w:div>
        <w:div w:id="1208757427">
          <w:marLeft w:val="640"/>
          <w:marRight w:val="0"/>
          <w:marTop w:val="0"/>
          <w:marBottom w:val="0"/>
          <w:divBdr>
            <w:top w:val="none" w:sz="0" w:space="0" w:color="auto"/>
            <w:left w:val="none" w:sz="0" w:space="0" w:color="auto"/>
            <w:bottom w:val="none" w:sz="0" w:space="0" w:color="auto"/>
            <w:right w:val="none" w:sz="0" w:space="0" w:color="auto"/>
          </w:divBdr>
        </w:div>
        <w:div w:id="903564903">
          <w:marLeft w:val="640"/>
          <w:marRight w:val="0"/>
          <w:marTop w:val="0"/>
          <w:marBottom w:val="0"/>
          <w:divBdr>
            <w:top w:val="none" w:sz="0" w:space="0" w:color="auto"/>
            <w:left w:val="none" w:sz="0" w:space="0" w:color="auto"/>
            <w:bottom w:val="none" w:sz="0" w:space="0" w:color="auto"/>
            <w:right w:val="none" w:sz="0" w:space="0" w:color="auto"/>
          </w:divBdr>
        </w:div>
        <w:div w:id="2096708607">
          <w:marLeft w:val="640"/>
          <w:marRight w:val="0"/>
          <w:marTop w:val="0"/>
          <w:marBottom w:val="0"/>
          <w:divBdr>
            <w:top w:val="none" w:sz="0" w:space="0" w:color="auto"/>
            <w:left w:val="none" w:sz="0" w:space="0" w:color="auto"/>
            <w:bottom w:val="none" w:sz="0" w:space="0" w:color="auto"/>
            <w:right w:val="none" w:sz="0" w:space="0" w:color="auto"/>
          </w:divBdr>
        </w:div>
        <w:div w:id="1916744239">
          <w:marLeft w:val="640"/>
          <w:marRight w:val="0"/>
          <w:marTop w:val="0"/>
          <w:marBottom w:val="0"/>
          <w:divBdr>
            <w:top w:val="none" w:sz="0" w:space="0" w:color="auto"/>
            <w:left w:val="none" w:sz="0" w:space="0" w:color="auto"/>
            <w:bottom w:val="none" w:sz="0" w:space="0" w:color="auto"/>
            <w:right w:val="none" w:sz="0" w:space="0" w:color="auto"/>
          </w:divBdr>
        </w:div>
        <w:div w:id="1554735784">
          <w:marLeft w:val="640"/>
          <w:marRight w:val="0"/>
          <w:marTop w:val="0"/>
          <w:marBottom w:val="0"/>
          <w:divBdr>
            <w:top w:val="none" w:sz="0" w:space="0" w:color="auto"/>
            <w:left w:val="none" w:sz="0" w:space="0" w:color="auto"/>
            <w:bottom w:val="none" w:sz="0" w:space="0" w:color="auto"/>
            <w:right w:val="none" w:sz="0" w:space="0" w:color="auto"/>
          </w:divBdr>
        </w:div>
        <w:div w:id="421876089">
          <w:marLeft w:val="640"/>
          <w:marRight w:val="0"/>
          <w:marTop w:val="0"/>
          <w:marBottom w:val="0"/>
          <w:divBdr>
            <w:top w:val="none" w:sz="0" w:space="0" w:color="auto"/>
            <w:left w:val="none" w:sz="0" w:space="0" w:color="auto"/>
            <w:bottom w:val="none" w:sz="0" w:space="0" w:color="auto"/>
            <w:right w:val="none" w:sz="0" w:space="0" w:color="auto"/>
          </w:divBdr>
        </w:div>
        <w:div w:id="965046653">
          <w:marLeft w:val="640"/>
          <w:marRight w:val="0"/>
          <w:marTop w:val="0"/>
          <w:marBottom w:val="0"/>
          <w:divBdr>
            <w:top w:val="none" w:sz="0" w:space="0" w:color="auto"/>
            <w:left w:val="none" w:sz="0" w:space="0" w:color="auto"/>
            <w:bottom w:val="none" w:sz="0" w:space="0" w:color="auto"/>
            <w:right w:val="none" w:sz="0" w:space="0" w:color="auto"/>
          </w:divBdr>
        </w:div>
        <w:div w:id="1571503033">
          <w:marLeft w:val="640"/>
          <w:marRight w:val="0"/>
          <w:marTop w:val="0"/>
          <w:marBottom w:val="0"/>
          <w:divBdr>
            <w:top w:val="none" w:sz="0" w:space="0" w:color="auto"/>
            <w:left w:val="none" w:sz="0" w:space="0" w:color="auto"/>
            <w:bottom w:val="none" w:sz="0" w:space="0" w:color="auto"/>
            <w:right w:val="none" w:sz="0" w:space="0" w:color="auto"/>
          </w:divBdr>
        </w:div>
        <w:div w:id="1220045768">
          <w:marLeft w:val="640"/>
          <w:marRight w:val="0"/>
          <w:marTop w:val="0"/>
          <w:marBottom w:val="0"/>
          <w:divBdr>
            <w:top w:val="none" w:sz="0" w:space="0" w:color="auto"/>
            <w:left w:val="none" w:sz="0" w:space="0" w:color="auto"/>
            <w:bottom w:val="none" w:sz="0" w:space="0" w:color="auto"/>
            <w:right w:val="none" w:sz="0" w:space="0" w:color="auto"/>
          </w:divBdr>
        </w:div>
        <w:div w:id="346178621">
          <w:marLeft w:val="640"/>
          <w:marRight w:val="0"/>
          <w:marTop w:val="0"/>
          <w:marBottom w:val="0"/>
          <w:divBdr>
            <w:top w:val="none" w:sz="0" w:space="0" w:color="auto"/>
            <w:left w:val="none" w:sz="0" w:space="0" w:color="auto"/>
            <w:bottom w:val="none" w:sz="0" w:space="0" w:color="auto"/>
            <w:right w:val="none" w:sz="0" w:space="0" w:color="auto"/>
          </w:divBdr>
        </w:div>
        <w:div w:id="660692936">
          <w:marLeft w:val="640"/>
          <w:marRight w:val="0"/>
          <w:marTop w:val="0"/>
          <w:marBottom w:val="0"/>
          <w:divBdr>
            <w:top w:val="none" w:sz="0" w:space="0" w:color="auto"/>
            <w:left w:val="none" w:sz="0" w:space="0" w:color="auto"/>
            <w:bottom w:val="none" w:sz="0" w:space="0" w:color="auto"/>
            <w:right w:val="none" w:sz="0" w:space="0" w:color="auto"/>
          </w:divBdr>
        </w:div>
        <w:div w:id="1846171164">
          <w:marLeft w:val="640"/>
          <w:marRight w:val="0"/>
          <w:marTop w:val="0"/>
          <w:marBottom w:val="0"/>
          <w:divBdr>
            <w:top w:val="none" w:sz="0" w:space="0" w:color="auto"/>
            <w:left w:val="none" w:sz="0" w:space="0" w:color="auto"/>
            <w:bottom w:val="none" w:sz="0" w:space="0" w:color="auto"/>
            <w:right w:val="none" w:sz="0" w:space="0" w:color="auto"/>
          </w:divBdr>
        </w:div>
        <w:div w:id="19212191">
          <w:marLeft w:val="640"/>
          <w:marRight w:val="0"/>
          <w:marTop w:val="0"/>
          <w:marBottom w:val="0"/>
          <w:divBdr>
            <w:top w:val="none" w:sz="0" w:space="0" w:color="auto"/>
            <w:left w:val="none" w:sz="0" w:space="0" w:color="auto"/>
            <w:bottom w:val="none" w:sz="0" w:space="0" w:color="auto"/>
            <w:right w:val="none" w:sz="0" w:space="0" w:color="auto"/>
          </w:divBdr>
        </w:div>
        <w:div w:id="1133256419">
          <w:marLeft w:val="640"/>
          <w:marRight w:val="0"/>
          <w:marTop w:val="0"/>
          <w:marBottom w:val="0"/>
          <w:divBdr>
            <w:top w:val="none" w:sz="0" w:space="0" w:color="auto"/>
            <w:left w:val="none" w:sz="0" w:space="0" w:color="auto"/>
            <w:bottom w:val="none" w:sz="0" w:space="0" w:color="auto"/>
            <w:right w:val="none" w:sz="0" w:space="0" w:color="auto"/>
          </w:divBdr>
        </w:div>
        <w:div w:id="569121341">
          <w:marLeft w:val="640"/>
          <w:marRight w:val="0"/>
          <w:marTop w:val="0"/>
          <w:marBottom w:val="0"/>
          <w:divBdr>
            <w:top w:val="none" w:sz="0" w:space="0" w:color="auto"/>
            <w:left w:val="none" w:sz="0" w:space="0" w:color="auto"/>
            <w:bottom w:val="none" w:sz="0" w:space="0" w:color="auto"/>
            <w:right w:val="none" w:sz="0" w:space="0" w:color="auto"/>
          </w:divBdr>
        </w:div>
        <w:div w:id="482311128">
          <w:marLeft w:val="640"/>
          <w:marRight w:val="0"/>
          <w:marTop w:val="0"/>
          <w:marBottom w:val="0"/>
          <w:divBdr>
            <w:top w:val="none" w:sz="0" w:space="0" w:color="auto"/>
            <w:left w:val="none" w:sz="0" w:space="0" w:color="auto"/>
            <w:bottom w:val="none" w:sz="0" w:space="0" w:color="auto"/>
            <w:right w:val="none" w:sz="0" w:space="0" w:color="auto"/>
          </w:divBdr>
        </w:div>
        <w:div w:id="292759346">
          <w:marLeft w:val="640"/>
          <w:marRight w:val="0"/>
          <w:marTop w:val="0"/>
          <w:marBottom w:val="0"/>
          <w:divBdr>
            <w:top w:val="none" w:sz="0" w:space="0" w:color="auto"/>
            <w:left w:val="none" w:sz="0" w:space="0" w:color="auto"/>
            <w:bottom w:val="none" w:sz="0" w:space="0" w:color="auto"/>
            <w:right w:val="none" w:sz="0" w:space="0" w:color="auto"/>
          </w:divBdr>
        </w:div>
        <w:div w:id="428813982">
          <w:marLeft w:val="640"/>
          <w:marRight w:val="0"/>
          <w:marTop w:val="0"/>
          <w:marBottom w:val="0"/>
          <w:divBdr>
            <w:top w:val="none" w:sz="0" w:space="0" w:color="auto"/>
            <w:left w:val="none" w:sz="0" w:space="0" w:color="auto"/>
            <w:bottom w:val="none" w:sz="0" w:space="0" w:color="auto"/>
            <w:right w:val="none" w:sz="0" w:space="0" w:color="auto"/>
          </w:divBdr>
        </w:div>
        <w:div w:id="1034234179">
          <w:marLeft w:val="640"/>
          <w:marRight w:val="0"/>
          <w:marTop w:val="0"/>
          <w:marBottom w:val="0"/>
          <w:divBdr>
            <w:top w:val="none" w:sz="0" w:space="0" w:color="auto"/>
            <w:left w:val="none" w:sz="0" w:space="0" w:color="auto"/>
            <w:bottom w:val="none" w:sz="0" w:space="0" w:color="auto"/>
            <w:right w:val="none" w:sz="0" w:space="0" w:color="auto"/>
          </w:divBdr>
        </w:div>
        <w:div w:id="1031300706">
          <w:marLeft w:val="640"/>
          <w:marRight w:val="0"/>
          <w:marTop w:val="0"/>
          <w:marBottom w:val="0"/>
          <w:divBdr>
            <w:top w:val="none" w:sz="0" w:space="0" w:color="auto"/>
            <w:left w:val="none" w:sz="0" w:space="0" w:color="auto"/>
            <w:bottom w:val="none" w:sz="0" w:space="0" w:color="auto"/>
            <w:right w:val="none" w:sz="0" w:space="0" w:color="auto"/>
          </w:divBdr>
        </w:div>
        <w:div w:id="1269117934">
          <w:marLeft w:val="640"/>
          <w:marRight w:val="0"/>
          <w:marTop w:val="0"/>
          <w:marBottom w:val="0"/>
          <w:divBdr>
            <w:top w:val="none" w:sz="0" w:space="0" w:color="auto"/>
            <w:left w:val="none" w:sz="0" w:space="0" w:color="auto"/>
            <w:bottom w:val="none" w:sz="0" w:space="0" w:color="auto"/>
            <w:right w:val="none" w:sz="0" w:space="0" w:color="auto"/>
          </w:divBdr>
        </w:div>
        <w:div w:id="1734229784">
          <w:marLeft w:val="640"/>
          <w:marRight w:val="0"/>
          <w:marTop w:val="0"/>
          <w:marBottom w:val="0"/>
          <w:divBdr>
            <w:top w:val="none" w:sz="0" w:space="0" w:color="auto"/>
            <w:left w:val="none" w:sz="0" w:space="0" w:color="auto"/>
            <w:bottom w:val="none" w:sz="0" w:space="0" w:color="auto"/>
            <w:right w:val="none" w:sz="0" w:space="0" w:color="auto"/>
          </w:divBdr>
        </w:div>
        <w:div w:id="966279063">
          <w:marLeft w:val="640"/>
          <w:marRight w:val="0"/>
          <w:marTop w:val="0"/>
          <w:marBottom w:val="0"/>
          <w:divBdr>
            <w:top w:val="none" w:sz="0" w:space="0" w:color="auto"/>
            <w:left w:val="none" w:sz="0" w:space="0" w:color="auto"/>
            <w:bottom w:val="none" w:sz="0" w:space="0" w:color="auto"/>
            <w:right w:val="none" w:sz="0" w:space="0" w:color="auto"/>
          </w:divBdr>
        </w:div>
        <w:div w:id="219682548">
          <w:marLeft w:val="640"/>
          <w:marRight w:val="0"/>
          <w:marTop w:val="0"/>
          <w:marBottom w:val="0"/>
          <w:divBdr>
            <w:top w:val="none" w:sz="0" w:space="0" w:color="auto"/>
            <w:left w:val="none" w:sz="0" w:space="0" w:color="auto"/>
            <w:bottom w:val="none" w:sz="0" w:space="0" w:color="auto"/>
            <w:right w:val="none" w:sz="0" w:space="0" w:color="auto"/>
          </w:divBdr>
        </w:div>
        <w:div w:id="1407727875">
          <w:marLeft w:val="640"/>
          <w:marRight w:val="0"/>
          <w:marTop w:val="0"/>
          <w:marBottom w:val="0"/>
          <w:divBdr>
            <w:top w:val="none" w:sz="0" w:space="0" w:color="auto"/>
            <w:left w:val="none" w:sz="0" w:space="0" w:color="auto"/>
            <w:bottom w:val="none" w:sz="0" w:space="0" w:color="auto"/>
            <w:right w:val="none" w:sz="0" w:space="0" w:color="auto"/>
          </w:divBdr>
        </w:div>
        <w:div w:id="378164123">
          <w:marLeft w:val="640"/>
          <w:marRight w:val="0"/>
          <w:marTop w:val="0"/>
          <w:marBottom w:val="0"/>
          <w:divBdr>
            <w:top w:val="none" w:sz="0" w:space="0" w:color="auto"/>
            <w:left w:val="none" w:sz="0" w:space="0" w:color="auto"/>
            <w:bottom w:val="none" w:sz="0" w:space="0" w:color="auto"/>
            <w:right w:val="none" w:sz="0" w:space="0" w:color="auto"/>
          </w:divBdr>
        </w:div>
        <w:div w:id="489446544">
          <w:marLeft w:val="640"/>
          <w:marRight w:val="0"/>
          <w:marTop w:val="0"/>
          <w:marBottom w:val="0"/>
          <w:divBdr>
            <w:top w:val="none" w:sz="0" w:space="0" w:color="auto"/>
            <w:left w:val="none" w:sz="0" w:space="0" w:color="auto"/>
            <w:bottom w:val="none" w:sz="0" w:space="0" w:color="auto"/>
            <w:right w:val="none" w:sz="0" w:space="0" w:color="auto"/>
          </w:divBdr>
        </w:div>
        <w:div w:id="1178303747">
          <w:marLeft w:val="640"/>
          <w:marRight w:val="0"/>
          <w:marTop w:val="0"/>
          <w:marBottom w:val="0"/>
          <w:divBdr>
            <w:top w:val="none" w:sz="0" w:space="0" w:color="auto"/>
            <w:left w:val="none" w:sz="0" w:space="0" w:color="auto"/>
            <w:bottom w:val="none" w:sz="0" w:space="0" w:color="auto"/>
            <w:right w:val="none" w:sz="0" w:space="0" w:color="auto"/>
          </w:divBdr>
        </w:div>
        <w:div w:id="1133911059">
          <w:marLeft w:val="640"/>
          <w:marRight w:val="0"/>
          <w:marTop w:val="0"/>
          <w:marBottom w:val="0"/>
          <w:divBdr>
            <w:top w:val="none" w:sz="0" w:space="0" w:color="auto"/>
            <w:left w:val="none" w:sz="0" w:space="0" w:color="auto"/>
            <w:bottom w:val="none" w:sz="0" w:space="0" w:color="auto"/>
            <w:right w:val="none" w:sz="0" w:space="0" w:color="auto"/>
          </w:divBdr>
        </w:div>
        <w:div w:id="1005858043">
          <w:marLeft w:val="640"/>
          <w:marRight w:val="0"/>
          <w:marTop w:val="0"/>
          <w:marBottom w:val="0"/>
          <w:divBdr>
            <w:top w:val="none" w:sz="0" w:space="0" w:color="auto"/>
            <w:left w:val="none" w:sz="0" w:space="0" w:color="auto"/>
            <w:bottom w:val="none" w:sz="0" w:space="0" w:color="auto"/>
            <w:right w:val="none" w:sz="0" w:space="0" w:color="auto"/>
          </w:divBdr>
        </w:div>
        <w:div w:id="486047077">
          <w:marLeft w:val="640"/>
          <w:marRight w:val="0"/>
          <w:marTop w:val="0"/>
          <w:marBottom w:val="0"/>
          <w:divBdr>
            <w:top w:val="none" w:sz="0" w:space="0" w:color="auto"/>
            <w:left w:val="none" w:sz="0" w:space="0" w:color="auto"/>
            <w:bottom w:val="none" w:sz="0" w:space="0" w:color="auto"/>
            <w:right w:val="none" w:sz="0" w:space="0" w:color="auto"/>
          </w:divBdr>
        </w:div>
        <w:div w:id="490289331">
          <w:marLeft w:val="640"/>
          <w:marRight w:val="0"/>
          <w:marTop w:val="0"/>
          <w:marBottom w:val="0"/>
          <w:divBdr>
            <w:top w:val="none" w:sz="0" w:space="0" w:color="auto"/>
            <w:left w:val="none" w:sz="0" w:space="0" w:color="auto"/>
            <w:bottom w:val="none" w:sz="0" w:space="0" w:color="auto"/>
            <w:right w:val="none" w:sz="0" w:space="0" w:color="auto"/>
          </w:divBdr>
        </w:div>
        <w:div w:id="1175848560">
          <w:marLeft w:val="640"/>
          <w:marRight w:val="0"/>
          <w:marTop w:val="0"/>
          <w:marBottom w:val="0"/>
          <w:divBdr>
            <w:top w:val="none" w:sz="0" w:space="0" w:color="auto"/>
            <w:left w:val="none" w:sz="0" w:space="0" w:color="auto"/>
            <w:bottom w:val="none" w:sz="0" w:space="0" w:color="auto"/>
            <w:right w:val="none" w:sz="0" w:space="0" w:color="auto"/>
          </w:divBdr>
        </w:div>
        <w:div w:id="1963803343">
          <w:marLeft w:val="640"/>
          <w:marRight w:val="0"/>
          <w:marTop w:val="0"/>
          <w:marBottom w:val="0"/>
          <w:divBdr>
            <w:top w:val="none" w:sz="0" w:space="0" w:color="auto"/>
            <w:left w:val="none" w:sz="0" w:space="0" w:color="auto"/>
            <w:bottom w:val="none" w:sz="0" w:space="0" w:color="auto"/>
            <w:right w:val="none" w:sz="0" w:space="0" w:color="auto"/>
          </w:divBdr>
        </w:div>
        <w:div w:id="2022122098">
          <w:marLeft w:val="640"/>
          <w:marRight w:val="0"/>
          <w:marTop w:val="0"/>
          <w:marBottom w:val="0"/>
          <w:divBdr>
            <w:top w:val="none" w:sz="0" w:space="0" w:color="auto"/>
            <w:left w:val="none" w:sz="0" w:space="0" w:color="auto"/>
            <w:bottom w:val="none" w:sz="0" w:space="0" w:color="auto"/>
            <w:right w:val="none" w:sz="0" w:space="0" w:color="auto"/>
          </w:divBdr>
        </w:div>
        <w:div w:id="692151754">
          <w:marLeft w:val="640"/>
          <w:marRight w:val="0"/>
          <w:marTop w:val="0"/>
          <w:marBottom w:val="0"/>
          <w:divBdr>
            <w:top w:val="none" w:sz="0" w:space="0" w:color="auto"/>
            <w:left w:val="none" w:sz="0" w:space="0" w:color="auto"/>
            <w:bottom w:val="none" w:sz="0" w:space="0" w:color="auto"/>
            <w:right w:val="none" w:sz="0" w:space="0" w:color="auto"/>
          </w:divBdr>
        </w:div>
        <w:div w:id="2053964701">
          <w:marLeft w:val="640"/>
          <w:marRight w:val="0"/>
          <w:marTop w:val="0"/>
          <w:marBottom w:val="0"/>
          <w:divBdr>
            <w:top w:val="none" w:sz="0" w:space="0" w:color="auto"/>
            <w:left w:val="none" w:sz="0" w:space="0" w:color="auto"/>
            <w:bottom w:val="none" w:sz="0" w:space="0" w:color="auto"/>
            <w:right w:val="none" w:sz="0" w:space="0" w:color="auto"/>
          </w:divBdr>
        </w:div>
        <w:div w:id="1952203364">
          <w:marLeft w:val="640"/>
          <w:marRight w:val="0"/>
          <w:marTop w:val="0"/>
          <w:marBottom w:val="0"/>
          <w:divBdr>
            <w:top w:val="none" w:sz="0" w:space="0" w:color="auto"/>
            <w:left w:val="none" w:sz="0" w:space="0" w:color="auto"/>
            <w:bottom w:val="none" w:sz="0" w:space="0" w:color="auto"/>
            <w:right w:val="none" w:sz="0" w:space="0" w:color="auto"/>
          </w:divBdr>
        </w:div>
        <w:div w:id="1289160901">
          <w:marLeft w:val="640"/>
          <w:marRight w:val="0"/>
          <w:marTop w:val="0"/>
          <w:marBottom w:val="0"/>
          <w:divBdr>
            <w:top w:val="none" w:sz="0" w:space="0" w:color="auto"/>
            <w:left w:val="none" w:sz="0" w:space="0" w:color="auto"/>
            <w:bottom w:val="none" w:sz="0" w:space="0" w:color="auto"/>
            <w:right w:val="none" w:sz="0" w:space="0" w:color="auto"/>
          </w:divBdr>
        </w:div>
        <w:div w:id="1426075984">
          <w:marLeft w:val="640"/>
          <w:marRight w:val="0"/>
          <w:marTop w:val="0"/>
          <w:marBottom w:val="0"/>
          <w:divBdr>
            <w:top w:val="none" w:sz="0" w:space="0" w:color="auto"/>
            <w:left w:val="none" w:sz="0" w:space="0" w:color="auto"/>
            <w:bottom w:val="none" w:sz="0" w:space="0" w:color="auto"/>
            <w:right w:val="none" w:sz="0" w:space="0" w:color="auto"/>
          </w:divBdr>
        </w:div>
        <w:div w:id="122043876">
          <w:marLeft w:val="640"/>
          <w:marRight w:val="0"/>
          <w:marTop w:val="0"/>
          <w:marBottom w:val="0"/>
          <w:divBdr>
            <w:top w:val="none" w:sz="0" w:space="0" w:color="auto"/>
            <w:left w:val="none" w:sz="0" w:space="0" w:color="auto"/>
            <w:bottom w:val="none" w:sz="0" w:space="0" w:color="auto"/>
            <w:right w:val="none" w:sz="0" w:space="0" w:color="auto"/>
          </w:divBdr>
        </w:div>
        <w:div w:id="1046491352">
          <w:marLeft w:val="640"/>
          <w:marRight w:val="0"/>
          <w:marTop w:val="0"/>
          <w:marBottom w:val="0"/>
          <w:divBdr>
            <w:top w:val="none" w:sz="0" w:space="0" w:color="auto"/>
            <w:left w:val="none" w:sz="0" w:space="0" w:color="auto"/>
            <w:bottom w:val="none" w:sz="0" w:space="0" w:color="auto"/>
            <w:right w:val="none" w:sz="0" w:space="0" w:color="auto"/>
          </w:divBdr>
        </w:div>
        <w:div w:id="420487977">
          <w:marLeft w:val="640"/>
          <w:marRight w:val="0"/>
          <w:marTop w:val="0"/>
          <w:marBottom w:val="0"/>
          <w:divBdr>
            <w:top w:val="none" w:sz="0" w:space="0" w:color="auto"/>
            <w:left w:val="none" w:sz="0" w:space="0" w:color="auto"/>
            <w:bottom w:val="none" w:sz="0" w:space="0" w:color="auto"/>
            <w:right w:val="none" w:sz="0" w:space="0" w:color="auto"/>
          </w:divBdr>
        </w:div>
        <w:div w:id="1239755545">
          <w:marLeft w:val="640"/>
          <w:marRight w:val="0"/>
          <w:marTop w:val="0"/>
          <w:marBottom w:val="0"/>
          <w:divBdr>
            <w:top w:val="none" w:sz="0" w:space="0" w:color="auto"/>
            <w:left w:val="none" w:sz="0" w:space="0" w:color="auto"/>
            <w:bottom w:val="none" w:sz="0" w:space="0" w:color="auto"/>
            <w:right w:val="none" w:sz="0" w:space="0" w:color="auto"/>
          </w:divBdr>
        </w:div>
        <w:div w:id="435759584">
          <w:marLeft w:val="640"/>
          <w:marRight w:val="0"/>
          <w:marTop w:val="0"/>
          <w:marBottom w:val="0"/>
          <w:divBdr>
            <w:top w:val="none" w:sz="0" w:space="0" w:color="auto"/>
            <w:left w:val="none" w:sz="0" w:space="0" w:color="auto"/>
            <w:bottom w:val="none" w:sz="0" w:space="0" w:color="auto"/>
            <w:right w:val="none" w:sz="0" w:space="0" w:color="auto"/>
          </w:divBdr>
        </w:div>
        <w:div w:id="865142731">
          <w:marLeft w:val="640"/>
          <w:marRight w:val="0"/>
          <w:marTop w:val="0"/>
          <w:marBottom w:val="0"/>
          <w:divBdr>
            <w:top w:val="none" w:sz="0" w:space="0" w:color="auto"/>
            <w:left w:val="none" w:sz="0" w:space="0" w:color="auto"/>
            <w:bottom w:val="none" w:sz="0" w:space="0" w:color="auto"/>
            <w:right w:val="none" w:sz="0" w:space="0" w:color="auto"/>
          </w:divBdr>
        </w:div>
        <w:div w:id="987368753">
          <w:marLeft w:val="640"/>
          <w:marRight w:val="0"/>
          <w:marTop w:val="0"/>
          <w:marBottom w:val="0"/>
          <w:divBdr>
            <w:top w:val="none" w:sz="0" w:space="0" w:color="auto"/>
            <w:left w:val="none" w:sz="0" w:space="0" w:color="auto"/>
            <w:bottom w:val="none" w:sz="0" w:space="0" w:color="auto"/>
            <w:right w:val="none" w:sz="0" w:space="0" w:color="auto"/>
          </w:divBdr>
        </w:div>
        <w:div w:id="1359432620">
          <w:marLeft w:val="640"/>
          <w:marRight w:val="0"/>
          <w:marTop w:val="0"/>
          <w:marBottom w:val="0"/>
          <w:divBdr>
            <w:top w:val="none" w:sz="0" w:space="0" w:color="auto"/>
            <w:left w:val="none" w:sz="0" w:space="0" w:color="auto"/>
            <w:bottom w:val="none" w:sz="0" w:space="0" w:color="auto"/>
            <w:right w:val="none" w:sz="0" w:space="0" w:color="auto"/>
          </w:divBdr>
        </w:div>
        <w:div w:id="259919946">
          <w:marLeft w:val="640"/>
          <w:marRight w:val="0"/>
          <w:marTop w:val="0"/>
          <w:marBottom w:val="0"/>
          <w:divBdr>
            <w:top w:val="none" w:sz="0" w:space="0" w:color="auto"/>
            <w:left w:val="none" w:sz="0" w:space="0" w:color="auto"/>
            <w:bottom w:val="none" w:sz="0" w:space="0" w:color="auto"/>
            <w:right w:val="none" w:sz="0" w:space="0" w:color="auto"/>
          </w:divBdr>
        </w:div>
        <w:div w:id="1091438900">
          <w:marLeft w:val="640"/>
          <w:marRight w:val="0"/>
          <w:marTop w:val="0"/>
          <w:marBottom w:val="0"/>
          <w:divBdr>
            <w:top w:val="none" w:sz="0" w:space="0" w:color="auto"/>
            <w:left w:val="none" w:sz="0" w:space="0" w:color="auto"/>
            <w:bottom w:val="none" w:sz="0" w:space="0" w:color="auto"/>
            <w:right w:val="none" w:sz="0" w:space="0" w:color="auto"/>
          </w:divBdr>
        </w:div>
        <w:div w:id="35131617">
          <w:marLeft w:val="640"/>
          <w:marRight w:val="0"/>
          <w:marTop w:val="0"/>
          <w:marBottom w:val="0"/>
          <w:divBdr>
            <w:top w:val="none" w:sz="0" w:space="0" w:color="auto"/>
            <w:left w:val="none" w:sz="0" w:space="0" w:color="auto"/>
            <w:bottom w:val="none" w:sz="0" w:space="0" w:color="auto"/>
            <w:right w:val="none" w:sz="0" w:space="0" w:color="auto"/>
          </w:divBdr>
        </w:div>
        <w:div w:id="1542130342">
          <w:marLeft w:val="640"/>
          <w:marRight w:val="0"/>
          <w:marTop w:val="0"/>
          <w:marBottom w:val="0"/>
          <w:divBdr>
            <w:top w:val="none" w:sz="0" w:space="0" w:color="auto"/>
            <w:left w:val="none" w:sz="0" w:space="0" w:color="auto"/>
            <w:bottom w:val="none" w:sz="0" w:space="0" w:color="auto"/>
            <w:right w:val="none" w:sz="0" w:space="0" w:color="auto"/>
          </w:divBdr>
        </w:div>
        <w:div w:id="1826816096">
          <w:marLeft w:val="640"/>
          <w:marRight w:val="0"/>
          <w:marTop w:val="0"/>
          <w:marBottom w:val="0"/>
          <w:divBdr>
            <w:top w:val="none" w:sz="0" w:space="0" w:color="auto"/>
            <w:left w:val="none" w:sz="0" w:space="0" w:color="auto"/>
            <w:bottom w:val="none" w:sz="0" w:space="0" w:color="auto"/>
            <w:right w:val="none" w:sz="0" w:space="0" w:color="auto"/>
          </w:divBdr>
        </w:div>
        <w:div w:id="910625634">
          <w:marLeft w:val="640"/>
          <w:marRight w:val="0"/>
          <w:marTop w:val="0"/>
          <w:marBottom w:val="0"/>
          <w:divBdr>
            <w:top w:val="none" w:sz="0" w:space="0" w:color="auto"/>
            <w:left w:val="none" w:sz="0" w:space="0" w:color="auto"/>
            <w:bottom w:val="none" w:sz="0" w:space="0" w:color="auto"/>
            <w:right w:val="none" w:sz="0" w:space="0" w:color="auto"/>
          </w:divBdr>
        </w:div>
        <w:div w:id="1960408501">
          <w:marLeft w:val="640"/>
          <w:marRight w:val="0"/>
          <w:marTop w:val="0"/>
          <w:marBottom w:val="0"/>
          <w:divBdr>
            <w:top w:val="none" w:sz="0" w:space="0" w:color="auto"/>
            <w:left w:val="none" w:sz="0" w:space="0" w:color="auto"/>
            <w:bottom w:val="none" w:sz="0" w:space="0" w:color="auto"/>
            <w:right w:val="none" w:sz="0" w:space="0" w:color="auto"/>
          </w:divBdr>
        </w:div>
        <w:div w:id="1624070028">
          <w:marLeft w:val="640"/>
          <w:marRight w:val="0"/>
          <w:marTop w:val="0"/>
          <w:marBottom w:val="0"/>
          <w:divBdr>
            <w:top w:val="none" w:sz="0" w:space="0" w:color="auto"/>
            <w:left w:val="none" w:sz="0" w:space="0" w:color="auto"/>
            <w:bottom w:val="none" w:sz="0" w:space="0" w:color="auto"/>
            <w:right w:val="none" w:sz="0" w:space="0" w:color="auto"/>
          </w:divBdr>
        </w:div>
        <w:div w:id="2013407664">
          <w:marLeft w:val="640"/>
          <w:marRight w:val="0"/>
          <w:marTop w:val="0"/>
          <w:marBottom w:val="0"/>
          <w:divBdr>
            <w:top w:val="none" w:sz="0" w:space="0" w:color="auto"/>
            <w:left w:val="none" w:sz="0" w:space="0" w:color="auto"/>
            <w:bottom w:val="none" w:sz="0" w:space="0" w:color="auto"/>
            <w:right w:val="none" w:sz="0" w:space="0" w:color="auto"/>
          </w:divBdr>
        </w:div>
        <w:div w:id="86384487">
          <w:marLeft w:val="640"/>
          <w:marRight w:val="0"/>
          <w:marTop w:val="0"/>
          <w:marBottom w:val="0"/>
          <w:divBdr>
            <w:top w:val="none" w:sz="0" w:space="0" w:color="auto"/>
            <w:left w:val="none" w:sz="0" w:space="0" w:color="auto"/>
            <w:bottom w:val="none" w:sz="0" w:space="0" w:color="auto"/>
            <w:right w:val="none" w:sz="0" w:space="0" w:color="auto"/>
          </w:divBdr>
        </w:div>
        <w:div w:id="500052299">
          <w:marLeft w:val="640"/>
          <w:marRight w:val="0"/>
          <w:marTop w:val="0"/>
          <w:marBottom w:val="0"/>
          <w:divBdr>
            <w:top w:val="none" w:sz="0" w:space="0" w:color="auto"/>
            <w:left w:val="none" w:sz="0" w:space="0" w:color="auto"/>
            <w:bottom w:val="none" w:sz="0" w:space="0" w:color="auto"/>
            <w:right w:val="none" w:sz="0" w:space="0" w:color="auto"/>
          </w:divBdr>
        </w:div>
        <w:div w:id="1925724041">
          <w:marLeft w:val="640"/>
          <w:marRight w:val="0"/>
          <w:marTop w:val="0"/>
          <w:marBottom w:val="0"/>
          <w:divBdr>
            <w:top w:val="none" w:sz="0" w:space="0" w:color="auto"/>
            <w:left w:val="none" w:sz="0" w:space="0" w:color="auto"/>
            <w:bottom w:val="none" w:sz="0" w:space="0" w:color="auto"/>
            <w:right w:val="none" w:sz="0" w:space="0" w:color="auto"/>
          </w:divBdr>
        </w:div>
      </w:divsChild>
    </w:div>
    <w:div w:id="778839290">
      <w:marLeft w:val="640"/>
      <w:marRight w:val="0"/>
      <w:marTop w:val="0"/>
      <w:marBottom w:val="0"/>
      <w:divBdr>
        <w:top w:val="none" w:sz="0" w:space="0" w:color="auto"/>
        <w:left w:val="none" w:sz="0" w:space="0" w:color="auto"/>
        <w:bottom w:val="none" w:sz="0" w:space="0" w:color="auto"/>
        <w:right w:val="none" w:sz="0" w:space="0" w:color="auto"/>
      </w:divBdr>
    </w:div>
    <w:div w:id="779035308">
      <w:marLeft w:val="640"/>
      <w:marRight w:val="0"/>
      <w:marTop w:val="0"/>
      <w:marBottom w:val="0"/>
      <w:divBdr>
        <w:top w:val="none" w:sz="0" w:space="0" w:color="auto"/>
        <w:left w:val="none" w:sz="0" w:space="0" w:color="auto"/>
        <w:bottom w:val="none" w:sz="0" w:space="0" w:color="auto"/>
        <w:right w:val="none" w:sz="0" w:space="0" w:color="auto"/>
      </w:divBdr>
    </w:div>
    <w:div w:id="779186533">
      <w:marLeft w:val="640"/>
      <w:marRight w:val="0"/>
      <w:marTop w:val="0"/>
      <w:marBottom w:val="0"/>
      <w:divBdr>
        <w:top w:val="none" w:sz="0" w:space="0" w:color="auto"/>
        <w:left w:val="none" w:sz="0" w:space="0" w:color="auto"/>
        <w:bottom w:val="none" w:sz="0" w:space="0" w:color="auto"/>
        <w:right w:val="none" w:sz="0" w:space="0" w:color="auto"/>
      </w:divBdr>
    </w:div>
    <w:div w:id="779567512">
      <w:marLeft w:val="640"/>
      <w:marRight w:val="0"/>
      <w:marTop w:val="0"/>
      <w:marBottom w:val="0"/>
      <w:divBdr>
        <w:top w:val="none" w:sz="0" w:space="0" w:color="auto"/>
        <w:left w:val="none" w:sz="0" w:space="0" w:color="auto"/>
        <w:bottom w:val="none" w:sz="0" w:space="0" w:color="auto"/>
        <w:right w:val="none" w:sz="0" w:space="0" w:color="auto"/>
      </w:divBdr>
    </w:div>
    <w:div w:id="779640528">
      <w:marLeft w:val="640"/>
      <w:marRight w:val="0"/>
      <w:marTop w:val="0"/>
      <w:marBottom w:val="0"/>
      <w:divBdr>
        <w:top w:val="none" w:sz="0" w:space="0" w:color="auto"/>
        <w:left w:val="none" w:sz="0" w:space="0" w:color="auto"/>
        <w:bottom w:val="none" w:sz="0" w:space="0" w:color="auto"/>
        <w:right w:val="none" w:sz="0" w:space="0" w:color="auto"/>
      </w:divBdr>
    </w:div>
    <w:div w:id="781610998">
      <w:marLeft w:val="640"/>
      <w:marRight w:val="0"/>
      <w:marTop w:val="0"/>
      <w:marBottom w:val="0"/>
      <w:divBdr>
        <w:top w:val="none" w:sz="0" w:space="0" w:color="auto"/>
        <w:left w:val="none" w:sz="0" w:space="0" w:color="auto"/>
        <w:bottom w:val="none" w:sz="0" w:space="0" w:color="auto"/>
        <w:right w:val="none" w:sz="0" w:space="0" w:color="auto"/>
      </w:divBdr>
    </w:div>
    <w:div w:id="782844519">
      <w:marLeft w:val="640"/>
      <w:marRight w:val="0"/>
      <w:marTop w:val="0"/>
      <w:marBottom w:val="0"/>
      <w:divBdr>
        <w:top w:val="none" w:sz="0" w:space="0" w:color="auto"/>
        <w:left w:val="none" w:sz="0" w:space="0" w:color="auto"/>
        <w:bottom w:val="none" w:sz="0" w:space="0" w:color="auto"/>
        <w:right w:val="none" w:sz="0" w:space="0" w:color="auto"/>
      </w:divBdr>
    </w:div>
    <w:div w:id="784232964">
      <w:marLeft w:val="640"/>
      <w:marRight w:val="0"/>
      <w:marTop w:val="0"/>
      <w:marBottom w:val="0"/>
      <w:divBdr>
        <w:top w:val="none" w:sz="0" w:space="0" w:color="auto"/>
        <w:left w:val="none" w:sz="0" w:space="0" w:color="auto"/>
        <w:bottom w:val="none" w:sz="0" w:space="0" w:color="auto"/>
        <w:right w:val="none" w:sz="0" w:space="0" w:color="auto"/>
      </w:divBdr>
    </w:div>
    <w:div w:id="784495043">
      <w:marLeft w:val="640"/>
      <w:marRight w:val="0"/>
      <w:marTop w:val="0"/>
      <w:marBottom w:val="0"/>
      <w:divBdr>
        <w:top w:val="none" w:sz="0" w:space="0" w:color="auto"/>
        <w:left w:val="none" w:sz="0" w:space="0" w:color="auto"/>
        <w:bottom w:val="none" w:sz="0" w:space="0" w:color="auto"/>
        <w:right w:val="none" w:sz="0" w:space="0" w:color="auto"/>
      </w:divBdr>
    </w:div>
    <w:div w:id="784618713">
      <w:marLeft w:val="640"/>
      <w:marRight w:val="0"/>
      <w:marTop w:val="0"/>
      <w:marBottom w:val="0"/>
      <w:divBdr>
        <w:top w:val="none" w:sz="0" w:space="0" w:color="auto"/>
        <w:left w:val="none" w:sz="0" w:space="0" w:color="auto"/>
        <w:bottom w:val="none" w:sz="0" w:space="0" w:color="auto"/>
        <w:right w:val="none" w:sz="0" w:space="0" w:color="auto"/>
      </w:divBdr>
    </w:div>
    <w:div w:id="786000044">
      <w:marLeft w:val="640"/>
      <w:marRight w:val="0"/>
      <w:marTop w:val="0"/>
      <w:marBottom w:val="0"/>
      <w:divBdr>
        <w:top w:val="none" w:sz="0" w:space="0" w:color="auto"/>
        <w:left w:val="none" w:sz="0" w:space="0" w:color="auto"/>
        <w:bottom w:val="none" w:sz="0" w:space="0" w:color="auto"/>
        <w:right w:val="none" w:sz="0" w:space="0" w:color="auto"/>
      </w:divBdr>
    </w:div>
    <w:div w:id="786897365">
      <w:marLeft w:val="640"/>
      <w:marRight w:val="0"/>
      <w:marTop w:val="0"/>
      <w:marBottom w:val="0"/>
      <w:divBdr>
        <w:top w:val="none" w:sz="0" w:space="0" w:color="auto"/>
        <w:left w:val="none" w:sz="0" w:space="0" w:color="auto"/>
        <w:bottom w:val="none" w:sz="0" w:space="0" w:color="auto"/>
        <w:right w:val="none" w:sz="0" w:space="0" w:color="auto"/>
      </w:divBdr>
    </w:div>
    <w:div w:id="788621299">
      <w:marLeft w:val="640"/>
      <w:marRight w:val="0"/>
      <w:marTop w:val="0"/>
      <w:marBottom w:val="0"/>
      <w:divBdr>
        <w:top w:val="none" w:sz="0" w:space="0" w:color="auto"/>
        <w:left w:val="none" w:sz="0" w:space="0" w:color="auto"/>
        <w:bottom w:val="none" w:sz="0" w:space="0" w:color="auto"/>
        <w:right w:val="none" w:sz="0" w:space="0" w:color="auto"/>
      </w:divBdr>
    </w:div>
    <w:div w:id="788621333">
      <w:marLeft w:val="640"/>
      <w:marRight w:val="0"/>
      <w:marTop w:val="0"/>
      <w:marBottom w:val="0"/>
      <w:divBdr>
        <w:top w:val="none" w:sz="0" w:space="0" w:color="auto"/>
        <w:left w:val="none" w:sz="0" w:space="0" w:color="auto"/>
        <w:bottom w:val="none" w:sz="0" w:space="0" w:color="auto"/>
        <w:right w:val="none" w:sz="0" w:space="0" w:color="auto"/>
      </w:divBdr>
    </w:div>
    <w:div w:id="790251002">
      <w:marLeft w:val="640"/>
      <w:marRight w:val="0"/>
      <w:marTop w:val="0"/>
      <w:marBottom w:val="0"/>
      <w:divBdr>
        <w:top w:val="none" w:sz="0" w:space="0" w:color="auto"/>
        <w:left w:val="none" w:sz="0" w:space="0" w:color="auto"/>
        <w:bottom w:val="none" w:sz="0" w:space="0" w:color="auto"/>
        <w:right w:val="none" w:sz="0" w:space="0" w:color="auto"/>
      </w:divBdr>
    </w:div>
    <w:div w:id="791360905">
      <w:marLeft w:val="640"/>
      <w:marRight w:val="0"/>
      <w:marTop w:val="0"/>
      <w:marBottom w:val="0"/>
      <w:divBdr>
        <w:top w:val="none" w:sz="0" w:space="0" w:color="auto"/>
        <w:left w:val="none" w:sz="0" w:space="0" w:color="auto"/>
        <w:bottom w:val="none" w:sz="0" w:space="0" w:color="auto"/>
        <w:right w:val="none" w:sz="0" w:space="0" w:color="auto"/>
      </w:divBdr>
    </w:div>
    <w:div w:id="791441816">
      <w:marLeft w:val="640"/>
      <w:marRight w:val="0"/>
      <w:marTop w:val="0"/>
      <w:marBottom w:val="0"/>
      <w:divBdr>
        <w:top w:val="none" w:sz="0" w:space="0" w:color="auto"/>
        <w:left w:val="none" w:sz="0" w:space="0" w:color="auto"/>
        <w:bottom w:val="none" w:sz="0" w:space="0" w:color="auto"/>
        <w:right w:val="none" w:sz="0" w:space="0" w:color="auto"/>
      </w:divBdr>
    </w:div>
    <w:div w:id="791939523">
      <w:marLeft w:val="640"/>
      <w:marRight w:val="0"/>
      <w:marTop w:val="0"/>
      <w:marBottom w:val="0"/>
      <w:divBdr>
        <w:top w:val="none" w:sz="0" w:space="0" w:color="auto"/>
        <w:left w:val="none" w:sz="0" w:space="0" w:color="auto"/>
        <w:bottom w:val="none" w:sz="0" w:space="0" w:color="auto"/>
        <w:right w:val="none" w:sz="0" w:space="0" w:color="auto"/>
      </w:divBdr>
    </w:div>
    <w:div w:id="792552035">
      <w:marLeft w:val="640"/>
      <w:marRight w:val="0"/>
      <w:marTop w:val="0"/>
      <w:marBottom w:val="0"/>
      <w:divBdr>
        <w:top w:val="none" w:sz="0" w:space="0" w:color="auto"/>
        <w:left w:val="none" w:sz="0" w:space="0" w:color="auto"/>
        <w:bottom w:val="none" w:sz="0" w:space="0" w:color="auto"/>
        <w:right w:val="none" w:sz="0" w:space="0" w:color="auto"/>
      </w:divBdr>
    </w:div>
    <w:div w:id="795296445">
      <w:bodyDiv w:val="1"/>
      <w:marLeft w:val="0"/>
      <w:marRight w:val="0"/>
      <w:marTop w:val="0"/>
      <w:marBottom w:val="0"/>
      <w:divBdr>
        <w:top w:val="none" w:sz="0" w:space="0" w:color="auto"/>
        <w:left w:val="none" w:sz="0" w:space="0" w:color="auto"/>
        <w:bottom w:val="none" w:sz="0" w:space="0" w:color="auto"/>
        <w:right w:val="none" w:sz="0" w:space="0" w:color="auto"/>
      </w:divBdr>
      <w:divsChild>
        <w:div w:id="1639992015">
          <w:marLeft w:val="640"/>
          <w:marRight w:val="0"/>
          <w:marTop w:val="0"/>
          <w:marBottom w:val="0"/>
          <w:divBdr>
            <w:top w:val="none" w:sz="0" w:space="0" w:color="auto"/>
            <w:left w:val="none" w:sz="0" w:space="0" w:color="auto"/>
            <w:bottom w:val="none" w:sz="0" w:space="0" w:color="auto"/>
            <w:right w:val="none" w:sz="0" w:space="0" w:color="auto"/>
          </w:divBdr>
        </w:div>
        <w:div w:id="1960993731">
          <w:marLeft w:val="640"/>
          <w:marRight w:val="0"/>
          <w:marTop w:val="0"/>
          <w:marBottom w:val="0"/>
          <w:divBdr>
            <w:top w:val="none" w:sz="0" w:space="0" w:color="auto"/>
            <w:left w:val="none" w:sz="0" w:space="0" w:color="auto"/>
            <w:bottom w:val="none" w:sz="0" w:space="0" w:color="auto"/>
            <w:right w:val="none" w:sz="0" w:space="0" w:color="auto"/>
          </w:divBdr>
        </w:div>
        <w:div w:id="174851414">
          <w:marLeft w:val="640"/>
          <w:marRight w:val="0"/>
          <w:marTop w:val="0"/>
          <w:marBottom w:val="0"/>
          <w:divBdr>
            <w:top w:val="none" w:sz="0" w:space="0" w:color="auto"/>
            <w:left w:val="none" w:sz="0" w:space="0" w:color="auto"/>
            <w:bottom w:val="none" w:sz="0" w:space="0" w:color="auto"/>
            <w:right w:val="none" w:sz="0" w:space="0" w:color="auto"/>
          </w:divBdr>
        </w:div>
        <w:div w:id="860045639">
          <w:marLeft w:val="640"/>
          <w:marRight w:val="0"/>
          <w:marTop w:val="0"/>
          <w:marBottom w:val="0"/>
          <w:divBdr>
            <w:top w:val="none" w:sz="0" w:space="0" w:color="auto"/>
            <w:left w:val="none" w:sz="0" w:space="0" w:color="auto"/>
            <w:bottom w:val="none" w:sz="0" w:space="0" w:color="auto"/>
            <w:right w:val="none" w:sz="0" w:space="0" w:color="auto"/>
          </w:divBdr>
        </w:div>
        <w:div w:id="1255288788">
          <w:marLeft w:val="640"/>
          <w:marRight w:val="0"/>
          <w:marTop w:val="0"/>
          <w:marBottom w:val="0"/>
          <w:divBdr>
            <w:top w:val="none" w:sz="0" w:space="0" w:color="auto"/>
            <w:left w:val="none" w:sz="0" w:space="0" w:color="auto"/>
            <w:bottom w:val="none" w:sz="0" w:space="0" w:color="auto"/>
            <w:right w:val="none" w:sz="0" w:space="0" w:color="auto"/>
          </w:divBdr>
        </w:div>
        <w:div w:id="992299433">
          <w:marLeft w:val="640"/>
          <w:marRight w:val="0"/>
          <w:marTop w:val="0"/>
          <w:marBottom w:val="0"/>
          <w:divBdr>
            <w:top w:val="none" w:sz="0" w:space="0" w:color="auto"/>
            <w:left w:val="none" w:sz="0" w:space="0" w:color="auto"/>
            <w:bottom w:val="none" w:sz="0" w:space="0" w:color="auto"/>
            <w:right w:val="none" w:sz="0" w:space="0" w:color="auto"/>
          </w:divBdr>
        </w:div>
        <w:div w:id="1126243458">
          <w:marLeft w:val="640"/>
          <w:marRight w:val="0"/>
          <w:marTop w:val="0"/>
          <w:marBottom w:val="0"/>
          <w:divBdr>
            <w:top w:val="none" w:sz="0" w:space="0" w:color="auto"/>
            <w:left w:val="none" w:sz="0" w:space="0" w:color="auto"/>
            <w:bottom w:val="none" w:sz="0" w:space="0" w:color="auto"/>
            <w:right w:val="none" w:sz="0" w:space="0" w:color="auto"/>
          </w:divBdr>
        </w:div>
        <w:div w:id="1259949368">
          <w:marLeft w:val="640"/>
          <w:marRight w:val="0"/>
          <w:marTop w:val="0"/>
          <w:marBottom w:val="0"/>
          <w:divBdr>
            <w:top w:val="none" w:sz="0" w:space="0" w:color="auto"/>
            <w:left w:val="none" w:sz="0" w:space="0" w:color="auto"/>
            <w:bottom w:val="none" w:sz="0" w:space="0" w:color="auto"/>
            <w:right w:val="none" w:sz="0" w:space="0" w:color="auto"/>
          </w:divBdr>
        </w:div>
        <w:div w:id="1444692058">
          <w:marLeft w:val="640"/>
          <w:marRight w:val="0"/>
          <w:marTop w:val="0"/>
          <w:marBottom w:val="0"/>
          <w:divBdr>
            <w:top w:val="none" w:sz="0" w:space="0" w:color="auto"/>
            <w:left w:val="none" w:sz="0" w:space="0" w:color="auto"/>
            <w:bottom w:val="none" w:sz="0" w:space="0" w:color="auto"/>
            <w:right w:val="none" w:sz="0" w:space="0" w:color="auto"/>
          </w:divBdr>
        </w:div>
        <w:div w:id="2122263867">
          <w:marLeft w:val="640"/>
          <w:marRight w:val="0"/>
          <w:marTop w:val="0"/>
          <w:marBottom w:val="0"/>
          <w:divBdr>
            <w:top w:val="none" w:sz="0" w:space="0" w:color="auto"/>
            <w:left w:val="none" w:sz="0" w:space="0" w:color="auto"/>
            <w:bottom w:val="none" w:sz="0" w:space="0" w:color="auto"/>
            <w:right w:val="none" w:sz="0" w:space="0" w:color="auto"/>
          </w:divBdr>
        </w:div>
        <w:div w:id="1708989800">
          <w:marLeft w:val="640"/>
          <w:marRight w:val="0"/>
          <w:marTop w:val="0"/>
          <w:marBottom w:val="0"/>
          <w:divBdr>
            <w:top w:val="none" w:sz="0" w:space="0" w:color="auto"/>
            <w:left w:val="none" w:sz="0" w:space="0" w:color="auto"/>
            <w:bottom w:val="none" w:sz="0" w:space="0" w:color="auto"/>
            <w:right w:val="none" w:sz="0" w:space="0" w:color="auto"/>
          </w:divBdr>
        </w:div>
        <w:div w:id="1216624410">
          <w:marLeft w:val="640"/>
          <w:marRight w:val="0"/>
          <w:marTop w:val="0"/>
          <w:marBottom w:val="0"/>
          <w:divBdr>
            <w:top w:val="none" w:sz="0" w:space="0" w:color="auto"/>
            <w:left w:val="none" w:sz="0" w:space="0" w:color="auto"/>
            <w:bottom w:val="none" w:sz="0" w:space="0" w:color="auto"/>
            <w:right w:val="none" w:sz="0" w:space="0" w:color="auto"/>
          </w:divBdr>
        </w:div>
        <w:div w:id="1134981754">
          <w:marLeft w:val="640"/>
          <w:marRight w:val="0"/>
          <w:marTop w:val="0"/>
          <w:marBottom w:val="0"/>
          <w:divBdr>
            <w:top w:val="none" w:sz="0" w:space="0" w:color="auto"/>
            <w:left w:val="none" w:sz="0" w:space="0" w:color="auto"/>
            <w:bottom w:val="none" w:sz="0" w:space="0" w:color="auto"/>
            <w:right w:val="none" w:sz="0" w:space="0" w:color="auto"/>
          </w:divBdr>
        </w:div>
        <w:div w:id="865562902">
          <w:marLeft w:val="640"/>
          <w:marRight w:val="0"/>
          <w:marTop w:val="0"/>
          <w:marBottom w:val="0"/>
          <w:divBdr>
            <w:top w:val="none" w:sz="0" w:space="0" w:color="auto"/>
            <w:left w:val="none" w:sz="0" w:space="0" w:color="auto"/>
            <w:bottom w:val="none" w:sz="0" w:space="0" w:color="auto"/>
            <w:right w:val="none" w:sz="0" w:space="0" w:color="auto"/>
          </w:divBdr>
        </w:div>
        <w:div w:id="532378604">
          <w:marLeft w:val="640"/>
          <w:marRight w:val="0"/>
          <w:marTop w:val="0"/>
          <w:marBottom w:val="0"/>
          <w:divBdr>
            <w:top w:val="none" w:sz="0" w:space="0" w:color="auto"/>
            <w:left w:val="none" w:sz="0" w:space="0" w:color="auto"/>
            <w:bottom w:val="none" w:sz="0" w:space="0" w:color="auto"/>
            <w:right w:val="none" w:sz="0" w:space="0" w:color="auto"/>
          </w:divBdr>
        </w:div>
        <w:div w:id="1025984026">
          <w:marLeft w:val="640"/>
          <w:marRight w:val="0"/>
          <w:marTop w:val="0"/>
          <w:marBottom w:val="0"/>
          <w:divBdr>
            <w:top w:val="none" w:sz="0" w:space="0" w:color="auto"/>
            <w:left w:val="none" w:sz="0" w:space="0" w:color="auto"/>
            <w:bottom w:val="none" w:sz="0" w:space="0" w:color="auto"/>
            <w:right w:val="none" w:sz="0" w:space="0" w:color="auto"/>
          </w:divBdr>
        </w:div>
        <w:div w:id="1428573009">
          <w:marLeft w:val="640"/>
          <w:marRight w:val="0"/>
          <w:marTop w:val="0"/>
          <w:marBottom w:val="0"/>
          <w:divBdr>
            <w:top w:val="none" w:sz="0" w:space="0" w:color="auto"/>
            <w:left w:val="none" w:sz="0" w:space="0" w:color="auto"/>
            <w:bottom w:val="none" w:sz="0" w:space="0" w:color="auto"/>
            <w:right w:val="none" w:sz="0" w:space="0" w:color="auto"/>
          </w:divBdr>
        </w:div>
        <w:div w:id="1720084377">
          <w:marLeft w:val="640"/>
          <w:marRight w:val="0"/>
          <w:marTop w:val="0"/>
          <w:marBottom w:val="0"/>
          <w:divBdr>
            <w:top w:val="none" w:sz="0" w:space="0" w:color="auto"/>
            <w:left w:val="none" w:sz="0" w:space="0" w:color="auto"/>
            <w:bottom w:val="none" w:sz="0" w:space="0" w:color="auto"/>
            <w:right w:val="none" w:sz="0" w:space="0" w:color="auto"/>
          </w:divBdr>
        </w:div>
        <w:div w:id="1452626986">
          <w:marLeft w:val="640"/>
          <w:marRight w:val="0"/>
          <w:marTop w:val="0"/>
          <w:marBottom w:val="0"/>
          <w:divBdr>
            <w:top w:val="none" w:sz="0" w:space="0" w:color="auto"/>
            <w:left w:val="none" w:sz="0" w:space="0" w:color="auto"/>
            <w:bottom w:val="none" w:sz="0" w:space="0" w:color="auto"/>
            <w:right w:val="none" w:sz="0" w:space="0" w:color="auto"/>
          </w:divBdr>
        </w:div>
        <w:div w:id="1339163583">
          <w:marLeft w:val="640"/>
          <w:marRight w:val="0"/>
          <w:marTop w:val="0"/>
          <w:marBottom w:val="0"/>
          <w:divBdr>
            <w:top w:val="none" w:sz="0" w:space="0" w:color="auto"/>
            <w:left w:val="none" w:sz="0" w:space="0" w:color="auto"/>
            <w:bottom w:val="none" w:sz="0" w:space="0" w:color="auto"/>
            <w:right w:val="none" w:sz="0" w:space="0" w:color="auto"/>
          </w:divBdr>
        </w:div>
        <w:div w:id="70466697">
          <w:marLeft w:val="640"/>
          <w:marRight w:val="0"/>
          <w:marTop w:val="0"/>
          <w:marBottom w:val="0"/>
          <w:divBdr>
            <w:top w:val="none" w:sz="0" w:space="0" w:color="auto"/>
            <w:left w:val="none" w:sz="0" w:space="0" w:color="auto"/>
            <w:bottom w:val="none" w:sz="0" w:space="0" w:color="auto"/>
            <w:right w:val="none" w:sz="0" w:space="0" w:color="auto"/>
          </w:divBdr>
        </w:div>
        <w:div w:id="1999724009">
          <w:marLeft w:val="640"/>
          <w:marRight w:val="0"/>
          <w:marTop w:val="0"/>
          <w:marBottom w:val="0"/>
          <w:divBdr>
            <w:top w:val="none" w:sz="0" w:space="0" w:color="auto"/>
            <w:left w:val="none" w:sz="0" w:space="0" w:color="auto"/>
            <w:bottom w:val="none" w:sz="0" w:space="0" w:color="auto"/>
            <w:right w:val="none" w:sz="0" w:space="0" w:color="auto"/>
          </w:divBdr>
        </w:div>
        <w:div w:id="1092311990">
          <w:marLeft w:val="640"/>
          <w:marRight w:val="0"/>
          <w:marTop w:val="0"/>
          <w:marBottom w:val="0"/>
          <w:divBdr>
            <w:top w:val="none" w:sz="0" w:space="0" w:color="auto"/>
            <w:left w:val="none" w:sz="0" w:space="0" w:color="auto"/>
            <w:bottom w:val="none" w:sz="0" w:space="0" w:color="auto"/>
            <w:right w:val="none" w:sz="0" w:space="0" w:color="auto"/>
          </w:divBdr>
        </w:div>
        <w:div w:id="753628907">
          <w:marLeft w:val="640"/>
          <w:marRight w:val="0"/>
          <w:marTop w:val="0"/>
          <w:marBottom w:val="0"/>
          <w:divBdr>
            <w:top w:val="none" w:sz="0" w:space="0" w:color="auto"/>
            <w:left w:val="none" w:sz="0" w:space="0" w:color="auto"/>
            <w:bottom w:val="none" w:sz="0" w:space="0" w:color="auto"/>
            <w:right w:val="none" w:sz="0" w:space="0" w:color="auto"/>
          </w:divBdr>
        </w:div>
        <w:div w:id="1138375029">
          <w:marLeft w:val="640"/>
          <w:marRight w:val="0"/>
          <w:marTop w:val="0"/>
          <w:marBottom w:val="0"/>
          <w:divBdr>
            <w:top w:val="none" w:sz="0" w:space="0" w:color="auto"/>
            <w:left w:val="none" w:sz="0" w:space="0" w:color="auto"/>
            <w:bottom w:val="none" w:sz="0" w:space="0" w:color="auto"/>
            <w:right w:val="none" w:sz="0" w:space="0" w:color="auto"/>
          </w:divBdr>
        </w:div>
        <w:div w:id="396129483">
          <w:marLeft w:val="640"/>
          <w:marRight w:val="0"/>
          <w:marTop w:val="0"/>
          <w:marBottom w:val="0"/>
          <w:divBdr>
            <w:top w:val="none" w:sz="0" w:space="0" w:color="auto"/>
            <w:left w:val="none" w:sz="0" w:space="0" w:color="auto"/>
            <w:bottom w:val="none" w:sz="0" w:space="0" w:color="auto"/>
            <w:right w:val="none" w:sz="0" w:space="0" w:color="auto"/>
          </w:divBdr>
        </w:div>
        <w:div w:id="641348800">
          <w:marLeft w:val="640"/>
          <w:marRight w:val="0"/>
          <w:marTop w:val="0"/>
          <w:marBottom w:val="0"/>
          <w:divBdr>
            <w:top w:val="none" w:sz="0" w:space="0" w:color="auto"/>
            <w:left w:val="none" w:sz="0" w:space="0" w:color="auto"/>
            <w:bottom w:val="none" w:sz="0" w:space="0" w:color="auto"/>
            <w:right w:val="none" w:sz="0" w:space="0" w:color="auto"/>
          </w:divBdr>
        </w:div>
        <w:div w:id="43216092">
          <w:marLeft w:val="640"/>
          <w:marRight w:val="0"/>
          <w:marTop w:val="0"/>
          <w:marBottom w:val="0"/>
          <w:divBdr>
            <w:top w:val="none" w:sz="0" w:space="0" w:color="auto"/>
            <w:left w:val="none" w:sz="0" w:space="0" w:color="auto"/>
            <w:bottom w:val="none" w:sz="0" w:space="0" w:color="auto"/>
            <w:right w:val="none" w:sz="0" w:space="0" w:color="auto"/>
          </w:divBdr>
        </w:div>
        <w:div w:id="368460382">
          <w:marLeft w:val="640"/>
          <w:marRight w:val="0"/>
          <w:marTop w:val="0"/>
          <w:marBottom w:val="0"/>
          <w:divBdr>
            <w:top w:val="none" w:sz="0" w:space="0" w:color="auto"/>
            <w:left w:val="none" w:sz="0" w:space="0" w:color="auto"/>
            <w:bottom w:val="none" w:sz="0" w:space="0" w:color="auto"/>
            <w:right w:val="none" w:sz="0" w:space="0" w:color="auto"/>
          </w:divBdr>
        </w:div>
        <w:div w:id="739987214">
          <w:marLeft w:val="640"/>
          <w:marRight w:val="0"/>
          <w:marTop w:val="0"/>
          <w:marBottom w:val="0"/>
          <w:divBdr>
            <w:top w:val="none" w:sz="0" w:space="0" w:color="auto"/>
            <w:left w:val="none" w:sz="0" w:space="0" w:color="auto"/>
            <w:bottom w:val="none" w:sz="0" w:space="0" w:color="auto"/>
            <w:right w:val="none" w:sz="0" w:space="0" w:color="auto"/>
          </w:divBdr>
        </w:div>
        <w:div w:id="1217622535">
          <w:marLeft w:val="640"/>
          <w:marRight w:val="0"/>
          <w:marTop w:val="0"/>
          <w:marBottom w:val="0"/>
          <w:divBdr>
            <w:top w:val="none" w:sz="0" w:space="0" w:color="auto"/>
            <w:left w:val="none" w:sz="0" w:space="0" w:color="auto"/>
            <w:bottom w:val="none" w:sz="0" w:space="0" w:color="auto"/>
            <w:right w:val="none" w:sz="0" w:space="0" w:color="auto"/>
          </w:divBdr>
        </w:div>
        <w:div w:id="1140654351">
          <w:marLeft w:val="640"/>
          <w:marRight w:val="0"/>
          <w:marTop w:val="0"/>
          <w:marBottom w:val="0"/>
          <w:divBdr>
            <w:top w:val="none" w:sz="0" w:space="0" w:color="auto"/>
            <w:left w:val="none" w:sz="0" w:space="0" w:color="auto"/>
            <w:bottom w:val="none" w:sz="0" w:space="0" w:color="auto"/>
            <w:right w:val="none" w:sz="0" w:space="0" w:color="auto"/>
          </w:divBdr>
        </w:div>
        <w:div w:id="725492736">
          <w:marLeft w:val="640"/>
          <w:marRight w:val="0"/>
          <w:marTop w:val="0"/>
          <w:marBottom w:val="0"/>
          <w:divBdr>
            <w:top w:val="none" w:sz="0" w:space="0" w:color="auto"/>
            <w:left w:val="none" w:sz="0" w:space="0" w:color="auto"/>
            <w:bottom w:val="none" w:sz="0" w:space="0" w:color="auto"/>
            <w:right w:val="none" w:sz="0" w:space="0" w:color="auto"/>
          </w:divBdr>
        </w:div>
        <w:div w:id="658771850">
          <w:marLeft w:val="640"/>
          <w:marRight w:val="0"/>
          <w:marTop w:val="0"/>
          <w:marBottom w:val="0"/>
          <w:divBdr>
            <w:top w:val="none" w:sz="0" w:space="0" w:color="auto"/>
            <w:left w:val="none" w:sz="0" w:space="0" w:color="auto"/>
            <w:bottom w:val="none" w:sz="0" w:space="0" w:color="auto"/>
            <w:right w:val="none" w:sz="0" w:space="0" w:color="auto"/>
          </w:divBdr>
        </w:div>
        <w:div w:id="524906142">
          <w:marLeft w:val="640"/>
          <w:marRight w:val="0"/>
          <w:marTop w:val="0"/>
          <w:marBottom w:val="0"/>
          <w:divBdr>
            <w:top w:val="none" w:sz="0" w:space="0" w:color="auto"/>
            <w:left w:val="none" w:sz="0" w:space="0" w:color="auto"/>
            <w:bottom w:val="none" w:sz="0" w:space="0" w:color="auto"/>
            <w:right w:val="none" w:sz="0" w:space="0" w:color="auto"/>
          </w:divBdr>
        </w:div>
        <w:div w:id="1523280653">
          <w:marLeft w:val="640"/>
          <w:marRight w:val="0"/>
          <w:marTop w:val="0"/>
          <w:marBottom w:val="0"/>
          <w:divBdr>
            <w:top w:val="none" w:sz="0" w:space="0" w:color="auto"/>
            <w:left w:val="none" w:sz="0" w:space="0" w:color="auto"/>
            <w:bottom w:val="none" w:sz="0" w:space="0" w:color="auto"/>
            <w:right w:val="none" w:sz="0" w:space="0" w:color="auto"/>
          </w:divBdr>
        </w:div>
        <w:div w:id="2025595004">
          <w:marLeft w:val="640"/>
          <w:marRight w:val="0"/>
          <w:marTop w:val="0"/>
          <w:marBottom w:val="0"/>
          <w:divBdr>
            <w:top w:val="none" w:sz="0" w:space="0" w:color="auto"/>
            <w:left w:val="none" w:sz="0" w:space="0" w:color="auto"/>
            <w:bottom w:val="none" w:sz="0" w:space="0" w:color="auto"/>
            <w:right w:val="none" w:sz="0" w:space="0" w:color="auto"/>
          </w:divBdr>
        </w:div>
        <w:div w:id="1425880698">
          <w:marLeft w:val="640"/>
          <w:marRight w:val="0"/>
          <w:marTop w:val="0"/>
          <w:marBottom w:val="0"/>
          <w:divBdr>
            <w:top w:val="none" w:sz="0" w:space="0" w:color="auto"/>
            <w:left w:val="none" w:sz="0" w:space="0" w:color="auto"/>
            <w:bottom w:val="none" w:sz="0" w:space="0" w:color="auto"/>
            <w:right w:val="none" w:sz="0" w:space="0" w:color="auto"/>
          </w:divBdr>
        </w:div>
        <w:div w:id="1863320109">
          <w:marLeft w:val="640"/>
          <w:marRight w:val="0"/>
          <w:marTop w:val="0"/>
          <w:marBottom w:val="0"/>
          <w:divBdr>
            <w:top w:val="none" w:sz="0" w:space="0" w:color="auto"/>
            <w:left w:val="none" w:sz="0" w:space="0" w:color="auto"/>
            <w:bottom w:val="none" w:sz="0" w:space="0" w:color="auto"/>
            <w:right w:val="none" w:sz="0" w:space="0" w:color="auto"/>
          </w:divBdr>
        </w:div>
        <w:div w:id="2086145968">
          <w:marLeft w:val="640"/>
          <w:marRight w:val="0"/>
          <w:marTop w:val="0"/>
          <w:marBottom w:val="0"/>
          <w:divBdr>
            <w:top w:val="none" w:sz="0" w:space="0" w:color="auto"/>
            <w:left w:val="none" w:sz="0" w:space="0" w:color="auto"/>
            <w:bottom w:val="none" w:sz="0" w:space="0" w:color="auto"/>
            <w:right w:val="none" w:sz="0" w:space="0" w:color="auto"/>
          </w:divBdr>
        </w:div>
        <w:div w:id="311175335">
          <w:marLeft w:val="640"/>
          <w:marRight w:val="0"/>
          <w:marTop w:val="0"/>
          <w:marBottom w:val="0"/>
          <w:divBdr>
            <w:top w:val="none" w:sz="0" w:space="0" w:color="auto"/>
            <w:left w:val="none" w:sz="0" w:space="0" w:color="auto"/>
            <w:bottom w:val="none" w:sz="0" w:space="0" w:color="auto"/>
            <w:right w:val="none" w:sz="0" w:space="0" w:color="auto"/>
          </w:divBdr>
        </w:div>
        <w:div w:id="1235434361">
          <w:marLeft w:val="640"/>
          <w:marRight w:val="0"/>
          <w:marTop w:val="0"/>
          <w:marBottom w:val="0"/>
          <w:divBdr>
            <w:top w:val="none" w:sz="0" w:space="0" w:color="auto"/>
            <w:left w:val="none" w:sz="0" w:space="0" w:color="auto"/>
            <w:bottom w:val="none" w:sz="0" w:space="0" w:color="auto"/>
            <w:right w:val="none" w:sz="0" w:space="0" w:color="auto"/>
          </w:divBdr>
        </w:div>
        <w:div w:id="967202289">
          <w:marLeft w:val="640"/>
          <w:marRight w:val="0"/>
          <w:marTop w:val="0"/>
          <w:marBottom w:val="0"/>
          <w:divBdr>
            <w:top w:val="none" w:sz="0" w:space="0" w:color="auto"/>
            <w:left w:val="none" w:sz="0" w:space="0" w:color="auto"/>
            <w:bottom w:val="none" w:sz="0" w:space="0" w:color="auto"/>
            <w:right w:val="none" w:sz="0" w:space="0" w:color="auto"/>
          </w:divBdr>
        </w:div>
        <w:div w:id="517156135">
          <w:marLeft w:val="640"/>
          <w:marRight w:val="0"/>
          <w:marTop w:val="0"/>
          <w:marBottom w:val="0"/>
          <w:divBdr>
            <w:top w:val="none" w:sz="0" w:space="0" w:color="auto"/>
            <w:left w:val="none" w:sz="0" w:space="0" w:color="auto"/>
            <w:bottom w:val="none" w:sz="0" w:space="0" w:color="auto"/>
            <w:right w:val="none" w:sz="0" w:space="0" w:color="auto"/>
          </w:divBdr>
        </w:div>
        <w:div w:id="813790158">
          <w:marLeft w:val="640"/>
          <w:marRight w:val="0"/>
          <w:marTop w:val="0"/>
          <w:marBottom w:val="0"/>
          <w:divBdr>
            <w:top w:val="none" w:sz="0" w:space="0" w:color="auto"/>
            <w:left w:val="none" w:sz="0" w:space="0" w:color="auto"/>
            <w:bottom w:val="none" w:sz="0" w:space="0" w:color="auto"/>
            <w:right w:val="none" w:sz="0" w:space="0" w:color="auto"/>
          </w:divBdr>
        </w:div>
        <w:div w:id="885604828">
          <w:marLeft w:val="640"/>
          <w:marRight w:val="0"/>
          <w:marTop w:val="0"/>
          <w:marBottom w:val="0"/>
          <w:divBdr>
            <w:top w:val="none" w:sz="0" w:space="0" w:color="auto"/>
            <w:left w:val="none" w:sz="0" w:space="0" w:color="auto"/>
            <w:bottom w:val="none" w:sz="0" w:space="0" w:color="auto"/>
            <w:right w:val="none" w:sz="0" w:space="0" w:color="auto"/>
          </w:divBdr>
        </w:div>
        <w:div w:id="1716656921">
          <w:marLeft w:val="640"/>
          <w:marRight w:val="0"/>
          <w:marTop w:val="0"/>
          <w:marBottom w:val="0"/>
          <w:divBdr>
            <w:top w:val="none" w:sz="0" w:space="0" w:color="auto"/>
            <w:left w:val="none" w:sz="0" w:space="0" w:color="auto"/>
            <w:bottom w:val="none" w:sz="0" w:space="0" w:color="auto"/>
            <w:right w:val="none" w:sz="0" w:space="0" w:color="auto"/>
          </w:divBdr>
        </w:div>
        <w:div w:id="479687390">
          <w:marLeft w:val="640"/>
          <w:marRight w:val="0"/>
          <w:marTop w:val="0"/>
          <w:marBottom w:val="0"/>
          <w:divBdr>
            <w:top w:val="none" w:sz="0" w:space="0" w:color="auto"/>
            <w:left w:val="none" w:sz="0" w:space="0" w:color="auto"/>
            <w:bottom w:val="none" w:sz="0" w:space="0" w:color="auto"/>
            <w:right w:val="none" w:sz="0" w:space="0" w:color="auto"/>
          </w:divBdr>
        </w:div>
        <w:div w:id="1451509332">
          <w:marLeft w:val="640"/>
          <w:marRight w:val="0"/>
          <w:marTop w:val="0"/>
          <w:marBottom w:val="0"/>
          <w:divBdr>
            <w:top w:val="none" w:sz="0" w:space="0" w:color="auto"/>
            <w:left w:val="none" w:sz="0" w:space="0" w:color="auto"/>
            <w:bottom w:val="none" w:sz="0" w:space="0" w:color="auto"/>
            <w:right w:val="none" w:sz="0" w:space="0" w:color="auto"/>
          </w:divBdr>
        </w:div>
        <w:div w:id="1360353444">
          <w:marLeft w:val="640"/>
          <w:marRight w:val="0"/>
          <w:marTop w:val="0"/>
          <w:marBottom w:val="0"/>
          <w:divBdr>
            <w:top w:val="none" w:sz="0" w:space="0" w:color="auto"/>
            <w:left w:val="none" w:sz="0" w:space="0" w:color="auto"/>
            <w:bottom w:val="none" w:sz="0" w:space="0" w:color="auto"/>
            <w:right w:val="none" w:sz="0" w:space="0" w:color="auto"/>
          </w:divBdr>
        </w:div>
        <w:div w:id="10034746">
          <w:marLeft w:val="640"/>
          <w:marRight w:val="0"/>
          <w:marTop w:val="0"/>
          <w:marBottom w:val="0"/>
          <w:divBdr>
            <w:top w:val="none" w:sz="0" w:space="0" w:color="auto"/>
            <w:left w:val="none" w:sz="0" w:space="0" w:color="auto"/>
            <w:bottom w:val="none" w:sz="0" w:space="0" w:color="auto"/>
            <w:right w:val="none" w:sz="0" w:space="0" w:color="auto"/>
          </w:divBdr>
        </w:div>
        <w:div w:id="1328050876">
          <w:marLeft w:val="640"/>
          <w:marRight w:val="0"/>
          <w:marTop w:val="0"/>
          <w:marBottom w:val="0"/>
          <w:divBdr>
            <w:top w:val="none" w:sz="0" w:space="0" w:color="auto"/>
            <w:left w:val="none" w:sz="0" w:space="0" w:color="auto"/>
            <w:bottom w:val="none" w:sz="0" w:space="0" w:color="auto"/>
            <w:right w:val="none" w:sz="0" w:space="0" w:color="auto"/>
          </w:divBdr>
        </w:div>
        <w:div w:id="168908932">
          <w:marLeft w:val="640"/>
          <w:marRight w:val="0"/>
          <w:marTop w:val="0"/>
          <w:marBottom w:val="0"/>
          <w:divBdr>
            <w:top w:val="none" w:sz="0" w:space="0" w:color="auto"/>
            <w:left w:val="none" w:sz="0" w:space="0" w:color="auto"/>
            <w:bottom w:val="none" w:sz="0" w:space="0" w:color="auto"/>
            <w:right w:val="none" w:sz="0" w:space="0" w:color="auto"/>
          </w:divBdr>
        </w:div>
        <w:div w:id="19596084">
          <w:marLeft w:val="640"/>
          <w:marRight w:val="0"/>
          <w:marTop w:val="0"/>
          <w:marBottom w:val="0"/>
          <w:divBdr>
            <w:top w:val="none" w:sz="0" w:space="0" w:color="auto"/>
            <w:left w:val="none" w:sz="0" w:space="0" w:color="auto"/>
            <w:bottom w:val="none" w:sz="0" w:space="0" w:color="auto"/>
            <w:right w:val="none" w:sz="0" w:space="0" w:color="auto"/>
          </w:divBdr>
        </w:div>
        <w:div w:id="208491697">
          <w:marLeft w:val="640"/>
          <w:marRight w:val="0"/>
          <w:marTop w:val="0"/>
          <w:marBottom w:val="0"/>
          <w:divBdr>
            <w:top w:val="none" w:sz="0" w:space="0" w:color="auto"/>
            <w:left w:val="none" w:sz="0" w:space="0" w:color="auto"/>
            <w:bottom w:val="none" w:sz="0" w:space="0" w:color="auto"/>
            <w:right w:val="none" w:sz="0" w:space="0" w:color="auto"/>
          </w:divBdr>
        </w:div>
        <w:div w:id="1338654410">
          <w:marLeft w:val="640"/>
          <w:marRight w:val="0"/>
          <w:marTop w:val="0"/>
          <w:marBottom w:val="0"/>
          <w:divBdr>
            <w:top w:val="none" w:sz="0" w:space="0" w:color="auto"/>
            <w:left w:val="none" w:sz="0" w:space="0" w:color="auto"/>
            <w:bottom w:val="none" w:sz="0" w:space="0" w:color="auto"/>
            <w:right w:val="none" w:sz="0" w:space="0" w:color="auto"/>
          </w:divBdr>
        </w:div>
        <w:div w:id="11415671">
          <w:marLeft w:val="640"/>
          <w:marRight w:val="0"/>
          <w:marTop w:val="0"/>
          <w:marBottom w:val="0"/>
          <w:divBdr>
            <w:top w:val="none" w:sz="0" w:space="0" w:color="auto"/>
            <w:left w:val="none" w:sz="0" w:space="0" w:color="auto"/>
            <w:bottom w:val="none" w:sz="0" w:space="0" w:color="auto"/>
            <w:right w:val="none" w:sz="0" w:space="0" w:color="auto"/>
          </w:divBdr>
        </w:div>
        <w:div w:id="908227900">
          <w:marLeft w:val="640"/>
          <w:marRight w:val="0"/>
          <w:marTop w:val="0"/>
          <w:marBottom w:val="0"/>
          <w:divBdr>
            <w:top w:val="none" w:sz="0" w:space="0" w:color="auto"/>
            <w:left w:val="none" w:sz="0" w:space="0" w:color="auto"/>
            <w:bottom w:val="none" w:sz="0" w:space="0" w:color="auto"/>
            <w:right w:val="none" w:sz="0" w:space="0" w:color="auto"/>
          </w:divBdr>
        </w:div>
        <w:div w:id="220558177">
          <w:marLeft w:val="640"/>
          <w:marRight w:val="0"/>
          <w:marTop w:val="0"/>
          <w:marBottom w:val="0"/>
          <w:divBdr>
            <w:top w:val="none" w:sz="0" w:space="0" w:color="auto"/>
            <w:left w:val="none" w:sz="0" w:space="0" w:color="auto"/>
            <w:bottom w:val="none" w:sz="0" w:space="0" w:color="auto"/>
            <w:right w:val="none" w:sz="0" w:space="0" w:color="auto"/>
          </w:divBdr>
        </w:div>
        <w:div w:id="409425529">
          <w:marLeft w:val="640"/>
          <w:marRight w:val="0"/>
          <w:marTop w:val="0"/>
          <w:marBottom w:val="0"/>
          <w:divBdr>
            <w:top w:val="none" w:sz="0" w:space="0" w:color="auto"/>
            <w:left w:val="none" w:sz="0" w:space="0" w:color="auto"/>
            <w:bottom w:val="none" w:sz="0" w:space="0" w:color="auto"/>
            <w:right w:val="none" w:sz="0" w:space="0" w:color="auto"/>
          </w:divBdr>
        </w:div>
        <w:div w:id="350956143">
          <w:marLeft w:val="640"/>
          <w:marRight w:val="0"/>
          <w:marTop w:val="0"/>
          <w:marBottom w:val="0"/>
          <w:divBdr>
            <w:top w:val="none" w:sz="0" w:space="0" w:color="auto"/>
            <w:left w:val="none" w:sz="0" w:space="0" w:color="auto"/>
            <w:bottom w:val="none" w:sz="0" w:space="0" w:color="auto"/>
            <w:right w:val="none" w:sz="0" w:space="0" w:color="auto"/>
          </w:divBdr>
        </w:div>
        <w:div w:id="702053089">
          <w:marLeft w:val="640"/>
          <w:marRight w:val="0"/>
          <w:marTop w:val="0"/>
          <w:marBottom w:val="0"/>
          <w:divBdr>
            <w:top w:val="none" w:sz="0" w:space="0" w:color="auto"/>
            <w:left w:val="none" w:sz="0" w:space="0" w:color="auto"/>
            <w:bottom w:val="none" w:sz="0" w:space="0" w:color="auto"/>
            <w:right w:val="none" w:sz="0" w:space="0" w:color="auto"/>
          </w:divBdr>
        </w:div>
        <w:div w:id="812523502">
          <w:marLeft w:val="640"/>
          <w:marRight w:val="0"/>
          <w:marTop w:val="0"/>
          <w:marBottom w:val="0"/>
          <w:divBdr>
            <w:top w:val="none" w:sz="0" w:space="0" w:color="auto"/>
            <w:left w:val="none" w:sz="0" w:space="0" w:color="auto"/>
            <w:bottom w:val="none" w:sz="0" w:space="0" w:color="auto"/>
            <w:right w:val="none" w:sz="0" w:space="0" w:color="auto"/>
          </w:divBdr>
        </w:div>
        <w:div w:id="1371419187">
          <w:marLeft w:val="640"/>
          <w:marRight w:val="0"/>
          <w:marTop w:val="0"/>
          <w:marBottom w:val="0"/>
          <w:divBdr>
            <w:top w:val="none" w:sz="0" w:space="0" w:color="auto"/>
            <w:left w:val="none" w:sz="0" w:space="0" w:color="auto"/>
            <w:bottom w:val="none" w:sz="0" w:space="0" w:color="auto"/>
            <w:right w:val="none" w:sz="0" w:space="0" w:color="auto"/>
          </w:divBdr>
        </w:div>
        <w:div w:id="2006280473">
          <w:marLeft w:val="640"/>
          <w:marRight w:val="0"/>
          <w:marTop w:val="0"/>
          <w:marBottom w:val="0"/>
          <w:divBdr>
            <w:top w:val="none" w:sz="0" w:space="0" w:color="auto"/>
            <w:left w:val="none" w:sz="0" w:space="0" w:color="auto"/>
            <w:bottom w:val="none" w:sz="0" w:space="0" w:color="auto"/>
            <w:right w:val="none" w:sz="0" w:space="0" w:color="auto"/>
          </w:divBdr>
        </w:div>
        <w:div w:id="1295481273">
          <w:marLeft w:val="640"/>
          <w:marRight w:val="0"/>
          <w:marTop w:val="0"/>
          <w:marBottom w:val="0"/>
          <w:divBdr>
            <w:top w:val="none" w:sz="0" w:space="0" w:color="auto"/>
            <w:left w:val="none" w:sz="0" w:space="0" w:color="auto"/>
            <w:bottom w:val="none" w:sz="0" w:space="0" w:color="auto"/>
            <w:right w:val="none" w:sz="0" w:space="0" w:color="auto"/>
          </w:divBdr>
        </w:div>
        <w:div w:id="1144591215">
          <w:marLeft w:val="640"/>
          <w:marRight w:val="0"/>
          <w:marTop w:val="0"/>
          <w:marBottom w:val="0"/>
          <w:divBdr>
            <w:top w:val="none" w:sz="0" w:space="0" w:color="auto"/>
            <w:left w:val="none" w:sz="0" w:space="0" w:color="auto"/>
            <w:bottom w:val="none" w:sz="0" w:space="0" w:color="auto"/>
            <w:right w:val="none" w:sz="0" w:space="0" w:color="auto"/>
          </w:divBdr>
        </w:div>
        <w:div w:id="561602163">
          <w:marLeft w:val="640"/>
          <w:marRight w:val="0"/>
          <w:marTop w:val="0"/>
          <w:marBottom w:val="0"/>
          <w:divBdr>
            <w:top w:val="none" w:sz="0" w:space="0" w:color="auto"/>
            <w:left w:val="none" w:sz="0" w:space="0" w:color="auto"/>
            <w:bottom w:val="none" w:sz="0" w:space="0" w:color="auto"/>
            <w:right w:val="none" w:sz="0" w:space="0" w:color="auto"/>
          </w:divBdr>
        </w:div>
        <w:div w:id="1419983668">
          <w:marLeft w:val="640"/>
          <w:marRight w:val="0"/>
          <w:marTop w:val="0"/>
          <w:marBottom w:val="0"/>
          <w:divBdr>
            <w:top w:val="none" w:sz="0" w:space="0" w:color="auto"/>
            <w:left w:val="none" w:sz="0" w:space="0" w:color="auto"/>
            <w:bottom w:val="none" w:sz="0" w:space="0" w:color="auto"/>
            <w:right w:val="none" w:sz="0" w:space="0" w:color="auto"/>
          </w:divBdr>
        </w:div>
        <w:div w:id="2097898534">
          <w:marLeft w:val="640"/>
          <w:marRight w:val="0"/>
          <w:marTop w:val="0"/>
          <w:marBottom w:val="0"/>
          <w:divBdr>
            <w:top w:val="none" w:sz="0" w:space="0" w:color="auto"/>
            <w:left w:val="none" w:sz="0" w:space="0" w:color="auto"/>
            <w:bottom w:val="none" w:sz="0" w:space="0" w:color="auto"/>
            <w:right w:val="none" w:sz="0" w:space="0" w:color="auto"/>
          </w:divBdr>
        </w:div>
        <w:div w:id="1537545612">
          <w:marLeft w:val="640"/>
          <w:marRight w:val="0"/>
          <w:marTop w:val="0"/>
          <w:marBottom w:val="0"/>
          <w:divBdr>
            <w:top w:val="none" w:sz="0" w:space="0" w:color="auto"/>
            <w:left w:val="none" w:sz="0" w:space="0" w:color="auto"/>
            <w:bottom w:val="none" w:sz="0" w:space="0" w:color="auto"/>
            <w:right w:val="none" w:sz="0" w:space="0" w:color="auto"/>
          </w:divBdr>
        </w:div>
        <w:div w:id="1367801875">
          <w:marLeft w:val="640"/>
          <w:marRight w:val="0"/>
          <w:marTop w:val="0"/>
          <w:marBottom w:val="0"/>
          <w:divBdr>
            <w:top w:val="none" w:sz="0" w:space="0" w:color="auto"/>
            <w:left w:val="none" w:sz="0" w:space="0" w:color="auto"/>
            <w:bottom w:val="none" w:sz="0" w:space="0" w:color="auto"/>
            <w:right w:val="none" w:sz="0" w:space="0" w:color="auto"/>
          </w:divBdr>
        </w:div>
        <w:div w:id="980234863">
          <w:marLeft w:val="640"/>
          <w:marRight w:val="0"/>
          <w:marTop w:val="0"/>
          <w:marBottom w:val="0"/>
          <w:divBdr>
            <w:top w:val="none" w:sz="0" w:space="0" w:color="auto"/>
            <w:left w:val="none" w:sz="0" w:space="0" w:color="auto"/>
            <w:bottom w:val="none" w:sz="0" w:space="0" w:color="auto"/>
            <w:right w:val="none" w:sz="0" w:space="0" w:color="auto"/>
          </w:divBdr>
        </w:div>
        <w:div w:id="1373192748">
          <w:marLeft w:val="640"/>
          <w:marRight w:val="0"/>
          <w:marTop w:val="0"/>
          <w:marBottom w:val="0"/>
          <w:divBdr>
            <w:top w:val="none" w:sz="0" w:space="0" w:color="auto"/>
            <w:left w:val="none" w:sz="0" w:space="0" w:color="auto"/>
            <w:bottom w:val="none" w:sz="0" w:space="0" w:color="auto"/>
            <w:right w:val="none" w:sz="0" w:space="0" w:color="auto"/>
          </w:divBdr>
        </w:div>
        <w:div w:id="1345938789">
          <w:marLeft w:val="640"/>
          <w:marRight w:val="0"/>
          <w:marTop w:val="0"/>
          <w:marBottom w:val="0"/>
          <w:divBdr>
            <w:top w:val="none" w:sz="0" w:space="0" w:color="auto"/>
            <w:left w:val="none" w:sz="0" w:space="0" w:color="auto"/>
            <w:bottom w:val="none" w:sz="0" w:space="0" w:color="auto"/>
            <w:right w:val="none" w:sz="0" w:space="0" w:color="auto"/>
          </w:divBdr>
        </w:div>
        <w:div w:id="745766898">
          <w:marLeft w:val="640"/>
          <w:marRight w:val="0"/>
          <w:marTop w:val="0"/>
          <w:marBottom w:val="0"/>
          <w:divBdr>
            <w:top w:val="none" w:sz="0" w:space="0" w:color="auto"/>
            <w:left w:val="none" w:sz="0" w:space="0" w:color="auto"/>
            <w:bottom w:val="none" w:sz="0" w:space="0" w:color="auto"/>
            <w:right w:val="none" w:sz="0" w:space="0" w:color="auto"/>
          </w:divBdr>
        </w:div>
      </w:divsChild>
    </w:div>
    <w:div w:id="796527932">
      <w:marLeft w:val="640"/>
      <w:marRight w:val="0"/>
      <w:marTop w:val="0"/>
      <w:marBottom w:val="0"/>
      <w:divBdr>
        <w:top w:val="none" w:sz="0" w:space="0" w:color="auto"/>
        <w:left w:val="none" w:sz="0" w:space="0" w:color="auto"/>
        <w:bottom w:val="none" w:sz="0" w:space="0" w:color="auto"/>
        <w:right w:val="none" w:sz="0" w:space="0" w:color="auto"/>
      </w:divBdr>
    </w:div>
    <w:div w:id="798260414">
      <w:marLeft w:val="640"/>
      <w:marRight w:val="0"/>
      <w:marTop w:val="0"/>
      <w:marBottom w:val="0"/>
      <w:divBdr>
        <w:top w:val="none" w:sz="0" w:space="0" w:color="auto"/>
        <w:left w:val="none" w:sz="0" w:space="0" w:color="auto"/>
        <w:bottom w:val="none" w:sz="0" w:space="0" w:color="auto"/>
        <w:right w:val="none" w:sz="0" w:space="0" w:color="auto"/>
      </w:divBdr>
    </w:div>
    <w:div w:id="798494740">
      <w:marLeft w:val="640"/>
      <w:marRight w:val="0"/>
      <w:marTop w:val="0"/>
      <w:marBottom w:val="0"/>
      <w:divBdr>
        <w:top w:val="none" w:sz="0" w:space="0" w:color="auto"/>
        <w:left w:val="none" w:sz="0" w:space="0" w:color="auto"/>
        <w:bottom w:val="none" w:sz="0" w:space="0" w:color="auto"/>
        <w:right w:val="none" w:sz="0" w:space="0" w:color="auto"/>
      </w:divBdr>
    </w:div>
    <w:div w:id="798567503">
      <w:marLeft w:val="640"/>
      <w:marRight w:val="0"/>
      <w:marTop w:val="0"/>
      <w:marBottom w:val="0"/>
      <w:divBdr>
        <w:top w:val="none" w:sz="0" w:space="0" w:color="auto"/>
        <w:left w:val="none" w:sz="0" w:space="0" w:color="auto"/>
        <w:bottom w:val="none" w:sz="0" w:space="0" w:color="auto"/>
        <w:right w:val="none" w:sz="0" w:space="0" w:color="auto"/>
      </w:divBdr>
    </w:div>
    <w:div w:id="798836713">
      <w:marLeft w:val="640"/>
      <w:marRight w:val="0"/>
      <w:marTop w:val="0"/>
      <w:marBottom w:val="0"/>
      <w:divBdr>
        <w:top w:val="none" w:sz="0" w:space="0" w:color="auto"/>
        <w:left w:val="none" w:sz="0" w:space="0" w:color="auto"/>
        <w:bottom w:val="none" w:sz="0" w:space="0" w:color="auto"/>
        <w:right w:val="none" w:sz="0" w:space="0" w:color="auto"/>
      </w:divBdr>
    </w:div>
    <w:div w:id="799155173">
      <w:bodyDiv w:val="1"/>
      <w:marLeft w:val="0"/>
      <w:marRight w:val="0"/>
      <w:marTop w:val="0"/>
      <w:marBottom w:val="0"/>
      <w:divBdr>
        <w:top w:val="none" w:sz="0" w:space="0" w:color="auto"/>
        <w:left w:val="none" w:sz="0" w:space="0" w:color="auto"/>
        <w:bottom w:val="none" w:sz="0" w:space="0" w:color="auto"/>
        <w:right w:val="none" w:sz="0" w:space="0" w:color="auto"/>
      </w:divBdr>
      <w:divsChild>
        <w:div w:id="205726671">
          <w:marLeft w:val="640"/>
          <w:marRight w:val="0"/>
          <w:marTop w:val="0"/>
          <w:marBottom w:val="0"/>
          <w:divBdr>
            <w:top w:val="none" w:sz="0" w:space="0" w:color="auto"/>
            <w:left w:val="none" w:sz="0" w:space="0" w:color="auto"/>
            <w:bottom w:val="none" w:sz="0" w:space="0" w:color="auto"/>
            <w:right w:val="none" w:sz="0" w:space="0" w:color="auto"/>
          </w:divBdr>
        </w:div>
        <w:div w:id="1873836381">
          <w:marLeft w:val="640"/>
          <w:marRight w:val="0"/>
          <w:marTop w:val="0"/>
          <w:marBottom w:val="0"/>
          <w:divBdr>
            <w:top w:val="none" w:sz="0" w:space="0" w:color="auto"/>
            <w:left w:val="none" w:sz="0" w:space="0" w:color="auto"/>
            <w:bottom w:val="none" w:sz="0" w:space="0" w:color="auto"/>
            <w:right w:val="none" w:sz="0" w:space="0" w:color="auto"/>
          </w:divBdr>
        </w:div>
        <w:div w:id="1875580566">
          <w:marLeft w:val="640"/>
          <w:marRight w:val="0"/>
          <w:marTop w:val="0"/>
          <w:marBottom w:val="0"/>
          <w:divBdr>
            <w:top w:val="none" w:sz="0" w:space="0" w:color="auto"/>
            <w:left w:val="none" w:sz="0" w:space="0" w:color="auto"/>
            <w:bottom w:val="none" w:sz="0" w:space="0" w:color="auto"/>
            <w:right w:val="none" w:sz="0" w:space="0" w:color="auto"/>
          </w:divBdr>
        </w:div>
        <w:div w:id="736898999">
          <w:marLeft w:val="640"/>
          <w:marRight w:val="0"/>
          <w:marTop w:val="0"/>
          <w:marBottom w:val="0"/>
          <w:divBdr>
            <w:top w:val="none" w:sz="0" w:space="0" w:color="auto"/>
            <w:left w:val="none" w:sz="0" w:space="0" w:color="auto"/>
            <w:bottom w:val="none" w:sz="0" w:space="0" w:color="auto"/>
            <w:right w:val="none" w:sz="0" w:space="0" w:color="auto"/>
          </w:divBdr>
        </w:div>
        <w:div w:id="1168208175">
          <w:marLeft w:val="640"/>
          <w:marRight w:val="0"/>
          <w:marTop w:val="0"/>
          <w:marBottom w:val="0"/>
          <w:divBdr>
            <w:top w:val="none" w:sz="0" w:space="0" w:color="auto"/>
            <w:left w:val="none" w:sz="0" w:space="0" w:color="auto"/>
            <w:bottom w:val="none" w:sz="0" w:space="0" w:color="auto"/>
            <w:right w:val="none" w:sz="0" w:space="0" w:color="auto"/>
          </w:divBdr>
        </w:div>
        <w:div w:id="345787276">
          <w:marLeft w:val="640"/>
          <w:marRight w:val="0"/>
          <w:marTop w:val="0"/>
          <w:marBottom w:val="0"/>
          <w:divBdr>
            <w:top w:val="none" w:sz="0" w:space="0" w:color="auto"/>
            <w:left w:val="none" w:sz="0" w:space="0" w:color="auto"/>
            <w:bottom w:val="none" w:sz="0" w:space="0" w:color="auto"/>
            <w:right w:val="none" w:sz="0" w:space="0" w:color="auto"/>
          </w:divBdr>
        </w:div>
        <w:div w:id="42678745">
          <w:marLeft w:val="640"/>
          <w:marRight w:val="0"/>
          <w:marTop w:val="0"/>
          <w:marBottom w:val="0"/>
          <w:divBdr>
            <w:top w:val="none" w:sz="0" w:space="0" w:color="auto"/>
            <w:left w:val="none" w:sz="0" w:space="0" w:color="auto"/>
            <w:bottom w:val="none" w:sz="0" w:space="0" w:color="auto"/>
            <w:right w:val="none" w:sz="0" w:space="0" w:color="auto"/>
          </w:divBdr>
        </w:div>
        <w:div w:id="1922762480">
          <w:marLeft w:val="640"/>
          <w:marRight w:val="0"/>
          <w:marTop w:val="0"/>
          <w:marBottom w:val="0"/>
          <w:divBdr>
            <w:top w:val="none" w:sz="0" w:space="0" w:color="auto"/>
            <w:left w:val="none" w:sz="0" w:space="0" w:color="auto"/>
            <w:bottom w:val="none" w:sz="0" w:space="0" w:color="auto"/>
            <w:right w:val="none" w:sz="0" w:space="0" w:color="auto"/>
          </w:divBdr>
        </w:div>
        <w:div w:id="1603756324">
          <w:marLeft w:val="640"/>
          <w:marRight w:val="0"/>
          <w:marTop w:val="0"/>
          <w:marBottom w:val="0"/>
          <w:divBdr>
            <w:top w:val="none" w:sz="0" w:space="0" w:color="auto"/>
            <w:left w:val="none" w:sz="0" w:space="0" w:color="auto"/>
            <w:bottom w:val="none" w:sz="0" w:space="0" w:color="auto"/>
            <w:right w:val="none" w:sz="0" w:space="0" w:color="auto"/>
          </w:divBdr>
        </w:div>
        <w:div w:id="666250088">
          <w:marLeft w:val="640"/>
          <w:marRight w:val="0"/>
          <w:marTop w:val="0"/>
          <w:marBottom w:val="0"/>
          <w:divBdr>
            <w:top w:val="none" w:sz="0" w:space="0" w:color="auto"/>
            <w:left w:val="none" w:sz="0" w:space="0" w:color="auto"/>
            <w:bottom w:val="none" w:sz="0" w:space="0" w:color="auto"/>
            <w:right w:val="none" w:sz="0" w:space="0" w:color="auto"/>
          </w:divBdr>
        </w:div>
        <w:div w:id="1035932281">
          <w:marLeft w:val="640"/>
          <w:marRight w:val="0"/>
          <w:marTop w:val="0"/>
          <w:marBottom w:val="0"/>
          <w:divBdr>
            <w:top w:val="none" w:sz="0" w:space="0" w:color="auto"/>
            <w:left w:val="none" w:sz="0" w:space="0" w:color="auto"/>
            <w:bottom w:val="none" w:sz="0" w:space="0" w:color="auto"/>
            <w:right w:val="none" w:sz="0" w:space="0" w:color="auto"/>
          </w:divBdr>
        </w:div>
        <w:div w:id="399060530">
          <w:marLeft w:val="640"/>
          <w:marRight w:val="0"/>
          <w:marTop w:val="0"/>
          <w:marBottom w:val="0"/>
          <w:divBdr>
            <w:top w:val="none" w:sz="0" w:space="0" w:color="auto"/>
            <w:left w:val="none" w:sz="0" w:space="0" w:color="auto"/>
            <w:bottom w:val="none" w:sz="0" w:space="0" w:color="auto"/>
            <w:right w:val="none" w:sz="0" w:space="0" w:color="auto"/>
          </w:divBdr>
        </w:div>
        <w:div w:id="1304505889">
          <w:marLeft w:val="640"/>
          <w:marRight w:val="0"/>
          <w:marTop w:val="0"/>
          <w:marBottom w:val="0"/>
          <w:divBdr>
            <w:top w:val="none" w:sz="0" w:space="0" w:color="auto"/>
            <w:left w:val="none" w:sz="0" w:space="0" w:color="auto"/>
            <w:bottom w:val="none" w:sz="0" w:space="0" w:color="auto"/>
            <w:right w:val="none" w:sz="0" w:space="0" w:color="auto"/>
          </w:divBdr>
        </w:div>
        <w:div w:id="1346321789">
          <w:marLeft w:val="640"/>
          <w:marRight w:val="0"/>
          <w:marTop w:val="0"/>
          <w:marBottom w:val="0"/>
          <w:divBdr>
            <w:top w:val="none" w:sz="0" w:space="0" w:color="auto"/>
            <w:left w:val="none" w:sz="0" w:space="0" w:color="auto"/>
            <w:bottom w:val="none" w:sz="0" w:space="0" w:color="auto"/>
            <w:right w:val="none" w:sz="0" w:space="0" w:color="auto"/>
          </w:divBdr>
        </w:div>
        <w:div w:id="1426268508">
          <w:marLeft w:val="640"/>
          <w:marRight w:val="0"/>
          <w:marTop w:val="0"/>
          <w:marBottom w:val="0"/>
          <w:divBdr>
            <w:top w:val="none" w:sz="0" w:space="0" w:color="auto"/>
            <w:left w:val="none" w:sz="0" w:space="0" w:color="auto"/>
            <w:bottom w:val="none" w:sz="0" w:space="0" w:color="auto"/>
            <w:right w:val="none" w:sz="0" w:space="0" w:color="auto"/>
          </w:divBdr>
        </w:div>
        <w:div w:id="1786726749">
          <w:marLeft w:val="640"/>
          <w:marRight w:val="0"/>
          <w:marTop w:val="0"/>
          <w:marBottom w:val="0"/>
          <w:divBdr>
            <w:top w:val="none" w:sz="0" w:space="0" w:color="auto"/>
            <w:left w:val="none" w:sz="0" w:space="0" w:color="auto"/>
            <w:bottom w:val="none" w:sz="0" w:space="0" w:color="auto"/>
            <w:right w:val="none" w:sz="0" w:space="0" w:color="auto"/>
          </w:divBdr>
        </w:div>
        <w:div w:id="480582687">
          <w:marLeft w:val="640"/>
          <w:marRight w:val="0"/>
          <w:marTop w:val="0"/>
          <w:marBottom w:val="0"/>
          <w:divBdr>
            <w:top w:val="none" w:sz="0" w:space="0" w:color="auto"/>
            <w:left w:val="none" w:sz="0" w:space="0" w:color="auto"/>
            <w:bottom w:val="none" w:sz="0" w:space="0" w:color="auto"/>
            <w:right w:val="none" w:sz="0" w:space="0" w:color="auto"/>
          </w:divBdr>
        </w:div>
        <w:div w:id="1484855004">
          <w:marLeft w:val="640"/>
          <w:marRight w:val="0"/>
          <w:marTop w:val="0"/>
          <w:marBottom w:val="0"/>
          <w:divBdr>
            <w:top w:val="none" w:sz="0" w:space="0" w:color="auto"/>
            <w:left w:val="none" w:sz="0" w:space="0" w:color="auto"/>
            <w:bottom w:val="none" w:sz="0" w:space="0" w:color="auto"/>
            <w:right w:val="none" w:sz="0" w:space="0" w:color="auto"/>
          </w:divBdr>
        </w:div>
        <w:div w:id="1841893112">
          <w:marLeft w:val="640"/>
          <w:marRight w:val="0"/>
          <w:marTop w:val="0"/>
          <w:marBottom w:val="0"/>
          <w:divBdr>
            <w:top w:val="none" w:sz="0" w:space="0" w:color="auto"/>
            <w:left w:val="none" w:sz="0" w:space="0" w:color="auto"/>
            <w:bottom w:val="none" w:sz="0" w:space="0" w:color="auto"/>
            <w:right w:val="none" w:sz="0" w:space="0" w:color="auto"/>
          </w:divBdr>
        </w:div>
        <w:div w:id="1341928464">
          <w:marLeft w:val="640"/>
          <w:marRight w:val="0"/>
          <w:marTop w:val="0"/>
          <w:marBottom w:val="0"/>
          <w:divBdr>
            <w:top w:val="none" w:sz="0" w:space="0" w:color="auto"/>
            <w:left w:val="none" w:sz="0" w:space="0" w:color="auto"/>
            <w:bottom w:val="none" w:sz="0" w:space="0" w:color="auto"/>
            <w:right w:val="none" w:sz="0" w:space="0" w:color="auto"/>
          </w:divBdr>
        </w:div>
        <w:div w:id="179659630">
          <w:marLeft w:val="640"/>
          <w:marRight w:val="0"/>
          <w:marTop w:val="0"/>
          <w:marBottom w:val="0"/>
          <w:divBdr>
            <w:top w:val="none" w:sz="0" w:space="0" w:color="auto"/>
            <w:left w:val="none" w:sz="0" w:space="0" w:color="auto"/>
            <w:bottom w:val="none" w:sz="0" w:space="0" w:color="auto"/>
            <w:right w:val="none" w:sz="0" w:space="0" w:color="auto"/>
          </w:divBdr>
        </w:div>
        <w:div w:id="13845189">
          <w:marLeft w:val="640"/>
          <w:marRight w:val="0"/>
          <w:marTop w:val="0"/>
          <w:marBottom w:val="0"/>
          <w:divBdr>
            <w:top w:val="none" w:sz="0" w:space="0" w:color="auto"/>
            <w:left w:val="none" w:sz="0" w:space="0" w:color="auto"/>
            <w:bottom w:val="none" w:sz="0" w:space="0" w:color="auto"/>
            <w:right w:val="none" w:sz="0" w:space="0" w:color="auto"/>
          </w:divBdr>
        </w:div>
        <w:div w:id="1923639727">
          <w:marLeft w:val="640"/>
          <w:marRight w:val="0"/>
          <w:marTop w:val="0"/>
          <w:marBottom w:val="0"/>
          <w:divBdr>
            <w:top w:val="none" w:sz="0" w:space="0" w:color="auto"/>
            <w:left w:val="none" w:sz="0" w:space="0" w:color="auto"/>
            <w:bottom w:val="none" w:sz="0" w:space="0" w:color="auto"/>
            <w:right w:val="none" w:sz="0" w:space="0" w:color="auto"/>
          </w:divBdr>
        </w:div>
        <w:div w:id="1072048847">
          <w:marLeft w:val="640"/>
          <w:marRight w:val="0"/>
          <w:marTop w:val="0"/>
          <w:marBottom w:val="0"/>
          <w:divBdr>
            <w:top w:val="none" w:sz="0" w:space="0" w:color="auto"/>
            <w:left w:val="none" w:sz="0" w:space="0" w:color="auto"/>
            <w:bottom w:val="none" w:sz="0" w:space="0" w:color="auto"/>
            <w:right w:val="none" w:sz="0" w:space="0" w:color="auto"/>
          </w:divBdr>
        </w:div>
        <w:div w:id="736051076">
          <w:marLeft w:val="640"/>
          <w:marRight w:val="0"/>
          <w:marTop w:val="0"/>
          <w:marBottom w:val="0"/>
          <w:divBdr>
            <w:top w:val="none" w:sz="0" w:space="0" w:color="auto"/>
            <w:left w:val="none" w:sz="0" w:space="0" w:color="auto"/>
            <w:bottom w:val="none" w:sz="0" w:space="0" w:color="auto"/>
            <w:right w:val="none" w:sz="0" w:space="0" w:color="auto"/>
          </w:divBdr>
        </w:div>
        <w:div w:id="1349714616">
          <w:marLeft w:val="640"/>
          <w:marRight w:val="0"/>
          <w:marTop w:val="0"/>
          <w:marBottom w:val="0"/>
          <w:divBdr>
            <w:top w:val="none" w:sz="0" w:space="0" w:color="auto"/>
            <w:left w:val="none" w:sz="0" w:space="0" w:color="auto"/>
            <w:bottom w:val="none" w:sz="0" w:space="0" w:color="auto"/>
            <w:right w:val="none" w:sz="0" w:space="0" w:color="auto"/>
          </w:divBdr>
        </w:div>
        <w:div w:id="711197967">
          <w:marLeft w:val="640"/>
          <w:marRight w:val="0"/>
          <w:marTop w:val="0"/>
          <w:marBottom w:val="0"/>
          <w:divBdr>
            <w:top w:val="none" w:sz="0" w:space="0" w:color="auto"/>
            <w:left w:val="none" w:sz="0" w:space="0" w:color="auto"/>
            <w:bottom w:val="none" w:sz="0" w:space="0" w:color="auto"/>
            <w:right w:val="none" w:sz="0" w:space="0" w:color="auto"/>
          </w:divBdr>
        </w:div>
        <w:div w:id="1543245623">
          <w:marLeft w:val="640"/>
          <w:marRight w:val="0"/>
          <w:marTop w:val="0"/>
          <w:marBottom w:val="0"/>
          <w:divBdr>
            <w:top w:val="none" w:sz="0" w:space="0" w:color="auto"/>
            <w:left w:val="none" w:sz="0" w:space="0" w:color="auto"/>
            <w:bottom w:val="none" w:sz="0" w:space="0" w:color="auto"/>
            <w:right w:val="none" w:sz="0" w:space="0" w:color="auto"/>
          </w:divBdr>
        </w:div>
        <w:div w:id="1495418614">
          <w:marLeft w:val="640"/>
          <w:marRight w:val="0"/>
          <w:marTop w:val="0"/>
          <w:marBottom w:val="0"/>
          <w:divBdr>
            <w:top w:val="none" w:sz="0" w:space="0" w:color="auto"/>
            <w:left w:val="none" w:sz="0" w:space="0" w:color="auto"/>
            <w:bottom w:val="none" w:sz="0" w:space="0" w:color="auto"/>
            <w:right w:val="none" w:sz="0" w:space="0" w:color="auto"/>
          </w:divBdr>
        </w:div>
        <w:div w:id="159779410">
          <w:marLeft w:val="640"/>
          <w:marRight w:val="0"/>
          <w:marTop w:val="0"/>
          <w:marBottom w:val="0"/>
          <w:divBdr>
            <w:top w:val="none" w:sz="0" w:space="0" w:color="auto"/>
            <w:left w:val="none" w:sz="0" w:space="0" w:color="auto"/>
            <w:bottom w:val="none" w:sz="0" w:space="0" w:color="auto"/>
            <w:right w:val="none" w:sz="0" w:space="0" w:color="auto"/>
          </w:divBdr>
        </w:div>
        <w:div w:id="1060832314">
          <w:marLeft w:val="640"/>
          <w:marRight w:val="0"/>
          <w:marTop w:val="0"/>
          <w:marBottom w:val="0"/>
          <w:divBdr>
            <w:top w:val="none" w:sz="0" w:space="0" w:color="auto"/>
            <w:left w:val="none" w:sz="0" w:space="0" w:color="auto"/>
            <w:bottom w:val="none" w:sz="0" w:space="0" w:color="auto"/>
            <w:right w:val="none" w:sz="0" w:space="0" w:color="auto"/>
          </w:divBdr>
        </w:div>
        <w:div w:id="1149402356">
          <w:marLeft w:val="640"/>
          <w:marRight w:val="0"/>
          <w:marTop w:val="0"/>
          <w:marBottom w:val="0"/>
          <w:divBdr>
            <w:top w:val="none" w:sz="0" w:space="0" w:color="auto"/>
            <w:left w:val="none" w:sz="0" w:space="0" w:color="auto"/>
            <w:bottom w:val="none" w:sz="0" w:space="0" w:color="auto"/>
            <w:right w:val="none" w:sz="0" w:space="0" w:color="auto"/>
          </w:divBdr>
        </w:div>
        <w:div w:id="1139036154">
          <w:marLeft w:val="640"/>
          <w:marRight w:val="0"/>
          <w:marTop w:val="0"/>
          <w:marBottom w:val="0"/>
          <w:divBdr>
            <w:top w:val="none" w:sz="0" w:space="0" w:color="auto"/>
            <w:left w:val="none" w:sz="0" w:space="0" w:color="auto"/>
            <w:bottom w:val="none" w:sz="0" w:space="0" w:color="auto"/>
            <w:right w:val="none" w:sz="0" w:space="0" w:color="auto"/>
          </w:divBdr>
        </w:div>
        <w:div w:id="123694862">
          <w:marLeft w:val="640"/>
          <w:marRight w:val="0"/>
          <w:marTop w:val="0"/>
          <w:marBottom w:val="0"/>
          <w:divBdr>
            <w:top w:val="none" w:sz="0" w:space="0" w:color="auto"/>
            <w:left w:val="none" w:sz="0" w:space="0" w:color="auto"/>
            <w:bottom w:val="none" w:sz="0" w:space="0" w:color="auto"/>
            <w:right w:val="none" w:sz="0" w:space="0" w:color="auto"/>
          </w:divBdr>
        </w:div>
        <w:div w:id="573667756">
          <w:marLeft w:val="640"/>
          <w:marRight w:val="0"/>
          <w:marTop w:val="0"/>
          <w:marBottom w:val="0"/>
          <w:divBdr>
            <w:top w:val="none" w:sz="0" w:space="0" w:color="auto"/>
            <w:left w:val="none" w:sz="0" w:space="0" w:color="auto"/>
            <w:bottom w:val="none" w:sz="0" w:space="0" w:color="auto"/>
            <w:right w:val="none" w:sz="0" w:space="0" w:color="auto"/>
          </w:divBdr>
        </w:div>
        <w:div w:id="1105689936">
          <w:marLeft w:val="640"/>
          <w:marRight w:val="0"/>
          <w:marTop w:val="0"/>
          <w:marBottom w:val="0"/>
          <w:divBdr>
            <w:top w:val="none" w:sz="0" w:space="0" w:color="auto"/>
            <w:left w:val="none" w:sz="0" w:space="0" w:color="auto"/>
            <w:bottom w:val="none" w:sz="0" w:space="0" w:color="auto"/>
            <w:right w:val="none" w:sz="0" w:space="0" w:color="auto"/>
          </w:divBdr>
        </w:div>
        <w:div w:id="77867709">
          <w:marLeft w:val="640"/>
          <w:marRight w:val="0"/>
          <w:marTop w:val="0"/>
          <w:marBottom w:val="0"/>
          <w:divBdr>
            <w:top w:val="none" w:sz="0" w:space="0" w:color="auto"/>
            <w:left w:val="none" w:sz="0" w:space="0" w:color="auto"/>
            <w:bottom w:val="none" w:sz="0" w:space="0" w:color="auto"/>
            <w:right w:val="none" w:sz="0" w:space="0" w:color="auto"/>
          </w:divBdr>
        </w:div>
        <w:div w:id="1901015143">
          <w:marLeft w:val="640"/>
          <w:marRight w:val="0"/>
          <w:marTop w:val="0"/>
          <w:marBottom w:val="0"/>
          <w:divBdr>
            <w:top w:val="none" w:sz="0" w:space="0" w:color="auto"/>
            <w:left w:val="none" w:sz="0" w:space="0" w:color="auto"/>
            <w:bottom w:val="none" w:sz="0" w:space="0" w:color="auto"/>
            <w:right w:val="none" w:sz="0" w:space="0" w:color="auto"/>
          </w:divBdr>
        </w:div>
        <w:div w:id="519199669">
          <w:marLeft w:val="640"/>
          <w:marRight w:val="0"/>
          <w:marTop w:val="0"/>
          <w:marBottom w:val="0"/>
          <w:divBdr>
            <w:top w:val="none" w:sz="0" w:space="0" w:color="auto"/>
            <w:left w:val="none" w:sz="0" w:space="0" w:color="auto"/>
            <w:bottom w:val="none" w:sz="0" w:space="0" w:color="auto"/>
            <w:right w:val="none" w:sz="0" w:space="0" w:color="auto"/>
          </w:divBdr>
        </w:div>
        <w:div w:id="1312753419">
          <w:marLeft w:val="640"/>
          <w:marRight w:val="0"/>
          <w:marTop w:val="0"/>
          <w:marBottom w:val="0"/>
          <w:divBdr>
            <w:top w:val="none" w:sz="0" w:space="0" w:color="auto"/>
            <w:left w:val="none" w:sz="0" w:space="0" w:color="auto"/>
            <w:bottom w:val="none" w:sz="0" w:space="0" w:color="auto"/>
            <w:right w:val="none" w:sz="0" w:space="0" w:color="auto"/>
          </w:divBdr>
        </w:div>
        <w:div w:id="1076704855">
          <w:marLeft w:val="640"/>
          <w:marRight w:val="0"/>
          <w:marTop w:val="0"/>
          <w:marBottom w:val="0"/>
          <w:divBdr>
            <w:top w:val="none" w:sz="0" w:space="0" w:color="auto"/>
            <w:left w:val="none" w:sz="0" w:space="0" w:color="auto"/>
            <w:bottom w:val="none" w:sz="0" w:space="0" w:color="auto"/>
            <w:right w:val="none" w:sz="0" w:space="0" w:color="auto"/>
          </w:divBdr>
        </w:div>
        <w:div w:id="1129930955">
          <w:marLeft w:val="640"/>
          <w:marRight w:val="0"/>
          <w:marTop w:val="0"/>
          <w:marBottom w:val="0"/>
          <w:divBdr>
            <w:top w:val="none" w:sz="0" w:space="0" w:color="auto"/>
            <w:left w:val="none" w:sz="0" w:space="0" w:color="auto"/>
            <w:bottom w:val="none" w:sz="0" w:space="0" w:color="auto"/>
            <w:right w:val="none" w:sz="0" w:space="0" w:color="auto"/>
          </w:divBdr>
        </w:div>
        <w:div w:id="519515635">
          <w:marLeft w:val="640"/>
          <w:marRight w:val="0"/>
          <w:marTop w:val="0"/>
          <w:marBottom w:val="0"/>
          <w:divBdr>
            <w:top w:val="none" w:sz="0" w:space="0" w:color="auto"/>
            <w:left w:val="none" w:sz="0" w:space="0" w:color="auto"/>
            <w:bottom w:val="none" w:sz="0" w:space="0" w:color="auto"/>
            <w:right w:val="none" w:sz="0" w:space="0" w:color="auto"/>
          </w:divBdr>
        </w:div>
        <w:div w:id="1942495176">
          <w:marLeft w:val="640"/>
          <w:marRight w:val="0"/>
          <w:marTop w:val="0"/>
          <w:marBottom w:val="0"/>
          <w:divBdr>
            <w:top w:val="none" w:sz="0" w:space="0" w:color="auto"/>
            <w:left w:val="none" w:sz="0" w:space="0" w:color="auto"/>
            <w:bottom w:val="none" w:sz="0" w:space="0" w:color="auto"/>
            <w:right w:val="none" w:sz="0" w:space="0" w:color="auto"/>
          </w:divBdr>
        </w:div>
        <w:div w:id="183708997">
          <w:marLeft w:val="640"/>
          <w:marRight w:val="0"/>
          <w:marTop w:val="0"/>
          <w:marBottom w:val="0"/>
          <w:divBdr>
            <w:top w:val="none" w:sz="0" w:space="0" w:color="auto"/>
            <w:left w:val="none" w:sz="0" w:space="0" w:color="auto"/>
            <w:bottom w:val="none" w:sz="0" w:space="0" w:color="auto"/>
            <w:right w:val="none" w:sz="0" w:space="0" w:color="auto"/>
          </w:divBdr>
        </w:div>
        <w:div w:id="83690482">
          <w:marLeft w:val="640"/>
          <w:marRight w:val="0"/>
          <w:marTop w:val="0"/>
          <w:marBottom w:val="0"/>
          <w:divBdr>
            <w:top w:val="none" w:sz="0" w:space="0" w:color="auto"/>
            <w:left w:val="none" w:sz="0" w:space="0" w:color="auto"/>
            <w:bottom w:val="none" w:sz="0" w:space="0" w:color="auto"/>
            <w:right w:val="none" w:sz="0" w:space="0" w:color="auto"/>
          </w:divBdr>
        </w:div>
        <w:div w:id="1483497391">
          <w:marLeft w:val="640"/>
          <w:marRight w:val="0"/>
          <w:marTop w:val="0"/>
          <w:marBottom w:val="0"/>
          <w:divBdr>
            <w:top w:val="none" w:sz="0" w:space="0" w:color="auto"/>
            <w:left w:val="none" w:sz="0" w:space="0" w:color="auto"/>
            <w:bottom w:val="none" w:sz="0" w:space="0" w:color="auto"/>
            <w:right w:val="none" w:sz="0" w:space="0" w:color="auto"/>
          </w:divBdr>
        </w:div>
        <w:div w:id="1192259415">
          <w:marLeft w:val="640"/>
          <w:marRight w:val="0"/>
          <w:marTop w:val="0"/>
          <w:marBottom w:val="0"/>
          <w:divBdr>
            <w:top w:val="none" w:sz="0" w:space="0" w:color="auto"/>
            <w:left w:val="none" w:sz="0" w:space="0" w:color="auto"/>
            <w:bottom w:val="none" w:sz="0" w:space="0" w:color="auto"/>
            <w:right w:val="none" w:sz="0" w:space="0" w:color="auto"/>
          </w:divBdr>
        </w:div>
        <w:div w:id="37048149">
          <w:marLeft w:val="640"/>
          <w:marRight w:val="0"/>
          <w:marTop w:val="0"/>
          <w:marBottom w:val="0"/>
          <w:divBdr>
            <w:top w:val="none" w:sz="0" w:space="0" w:color="auto"/>
            <w:left w:val="none" w:sz="0" w:space="0" w:color="auto"/>
            <w:bottom w:val="none" w:sz="0" w:space="0" w:color="auto"/>
            <w:right w:val="none" w:sz="0" w:space="0" w:color="auto"/>
          </w:divBdr>
        </w:div>
        <w:div w:id="262108603">
          <w:marLeft w:val="640"/>
          <w:marRight w:val="0"/>
          <w:marTop w:val="0"/>
          <w:marBottom w:val="0"/>
          <w:divBdr>
            <w:top w:val="none" w:sz="0" w:space="0" w:color="auto"/>
            <w:left w:val="none" w:sz="0" w:space="0" w:color="auto"/>
            <w:bottom w:val="none" w:sz="0" w:space="0" w:color="auto"/>
            <w:right w:val="none" w:sz="0" w:space="0" w:color="auto"/>
          </w:divBdr>
        </w:div>
        <w:div w:id="1550386302">
          <w:marLeft w:val="640"/>
          <w:marRight w:val="0"/>
          <w:marTop w:val="0"/>
          <w:marBottom w:val="0"/>
          <w:divBdr>
            <w:top w:val="none" w:sz="0" w:space="0" w:color="auto"/>
            <w:left w:val="none" w:sz="0" w:space="0" w:color="auto"/>
            <w:bottom w:val="none" w:sz="0" w:space="0" w:color="auto"/>
            <w:right w:val="none" w:sz="0" w:space="0" w:color="auto"/>
          </w:divBdr>
        </w:div>
        <w:div w:id="391124888">
          <w:marLeft w:val="640"/>
          <w:marRight w:val="0"/>
          <w:marTop w:val="0"/>
          <w:marBottom w:val="0"/>
          <w:divBdr>
            <w:top w:val="none" w:sz="0" w:space="0" w:color="auto"/>
            <w:left w:val="none" w:sz="0" w:space="0" w:color="auto"/>
            <w:bottom w:val="none" w:sz="0" w:space="0" w:color="auto"/>
            <w:right w:val="none" w:sz="0" w:space="0" w:color="auto"/>
          </w:divBdr>
        </w:div>
        <w:div w:id="9380555">
          <w:marLeft w:val="640"/>
          <w:marRight w:val="0"/>
          <w:marTop w:val="0"/>
          <w:marBottom w:val="0"/>
          <w:divBdr>
            <w:top w:val="none" w:sz="0" w:space="0" w:color="auto"/>
            <w:left w:val="none" w:sz="0" w:space="0" w:color="auto"/>
            <w:bottom w:val="none" w:sz="0" w:space="0" w:color="auto"/>
            <w:right w:val="none" w:sz="0" w:space="0" w:color="auto"/>
          </w:divBdr>
        </w:div>
        <w:div w:id="1087575926">
          <w:marLeft w:val="640"/>
          <w:marRight w:val="0"/>
          <w:marTop w:val="0"/>
          <w:marBottom w:val="0"/>
          <w:divBdr>
            <w:top w:val="none" w:sz="0" w:space="0" w:color="auto"/>
            <w:left w:val="none" w:sz="0" w:space="0" w:color="auto"/>
            <w:bottom w:val="none" w:sz="0" w:space="0" w:color="auto"/>
            <w:right w:val="none" w:sz="0" w:space="0" w:color="auto"/>
          </w:divBdr>
        </w:div>
        <w:div w:id="1821386523">
          <w:marLeft w:val="640"/>
          <w:marRight w:val="0"/>
          <w:marTop w:val="0"/>
          <w:marBottom w:val="0"/>
          <w:divBdr>
            <w:top w:val="none" w:sz="0" w:space="0" w:color="auto"/>
            <w:left w:val="none" w:sz="0" w:space="0" w:color="auto"/>
            <w:bottom w:val="none" w:sz="0" w:space="0" w:color="auto"/>
            <w:right w:val="none" w:sz="0" w:space="0" w:color="auto"/>
          </w:divBdr>
        </w:div>
        <w:div w:id="927687685">
          <w:marLeft w:val="640"/>
          <w:marRight w:val="0"/>
          <w:marTop w:val="0"/>
          <w:marBottom w:val="0"/>
          <w:divBdr>
            <w:top w:val="none" w:sz="0" w:space="0" w:color="auto"/>
            <w:left w:val="none" w:sz="0" w:space="0" w:color="auto"/>
            <w:bottom w:val="none" w:sz="0" w:space="0" w:color="auto"/>
            <w:right w:val="none" w:sz="0" w:space="0" w:color="auto"/>
          </w:divBdr>
        </w:div>
        <w:div w:id="845676920">
          <w:marLeft w:val="640"/>
          <w:marRight w:val="0"/>
          <w:marTop w:val="0"/>
          <w:marBottom w:val="0"/>
          <w:divBdr>
            <w:top w:val="none" w:sz="0" w:space="0" w:color="auto"/>
            <w:left w:val="none" w:sz="0" w:space="0" w:color="auto"/>
            <w:bottom w:val="none" w:sz="0" w:space="0" w:color="auto"/>
            <w:right w:val="none" w:sz="0" w:space="0" w:color="auto"/>
          </w:divBdr>
        </w:div>
        <w:div w:id="2045982333">
          <w:marLeft w:val="640"/>
          <w:marRight w:val="0"/>
          <w:marTop w:val="0"/>
          <w:marBottom w:val="0"/>
          <w:divBdr>
            <w:top w:val="none" w:sz="0" w:space="0" w:color="auto"/>
            <w:left w:val="none" w:sz="0" w:space="0" w:color="auto"/>
            <w:bottom w:val="none" w:sz="0" w:space="0" w:color="auto"/>
            <w:right w:val="none" w:sz="0" w:space="0" w:color="auto"/>
          </w:divBdr>
        </w:div>
        <w:div w:id="880216034">
          <w:marLeft w:val="640"/>
          <w:marRight w:val="0"/>
          <w:marTop w:val="0"/>
          <w:marBottom w:val="0"/>
          <w:divBdr>
            <w:top w:val="none" w:sz="0" w:space="0" w:color="auto"/>
            <w:left w:val="none" w:sz="0" w:space="0" w:color="auto"/>
            <w:bottom w:val="none" w:sz="0" w:space="0" w:color="auto"/>
            <w:right w:val="none" w:sz="0" w:space="0" w:color="auto"/>
          </w:divBdr>
        </w:div>
        <w:div w:id="490801919">
          <w:marLeft w:val="640"/>
          <w:marRight w:val="0"/>
          <w:marTop w:val="0"/>
          <w:marBottom w:val="0"/>
          <w:divBdr>
            <w:top w:val="none" w:sz="0" w:space="0" w:color="auto"/>
            <w:left w:val="none" w:sz="0" w:space="0" w:color="auto"/>
            <w:bottom w:val="none" w:sz="0" w:space="0" w:color="auto"/>
            <w:right w:val="none" w:sz="0" w:space="0" w:color="auto"/>
          </w:divBdr>
        </w:div>
        <w:div w:id="135026421">
          <w:marLeft w:val="640"/>
          <w:marRight w:val="0"/>
          <w:marTop w:val="0"/>
          <w:marBottom w:val="0"/>
          <w:divBdr>
            <w:top w:val="none" w:sz="0" w:space="0" w:color="auto"/>
            <w:left w:val="none" w:sz="0" w:space="0" w:color="auto"/>
            <w:bottom w:val="none" w:sz="0" w:space="0" w:color="auto"/>
            <w:right w:val="none" w:sz="0" w:space="0" w:color="auto"/>
          </w:divBdr>
        </w:div>
        <w:div w:id="1179466185">
          <w:marLeft w:val="640"/>
          <w:marRight w:val="0"/>
          <w:marTop w:val="0"/>
          <w:marBottom w:val="0"/>
          <w:divBdr>
            <w:top w:val="none" w:sz="0" w:space="0" w:color="auto"/>
            <w:left w:val="none" w:sz="0" w:space="0" w:color="auto"/>
            <w:bottom w:val="none" w:sz="0" w:space="0" w:color="auto"/>
            <w:right w:val="none" w:sz="0" w:space="0" w:color="auto"/>
          </w:divBdr>
        </w:div>
        <w:div w:id="566572563">
          <w:marLeft w:val="640"/>
          <w:marRight w:val="0"/>
          <w:marTop w:val="0"/>
          <w:marBottom w:val="0"/>
          <w:divBdr>
            <w:top w:val="none" w:sz="0" w:space="0" w:color="auto"/>
            <w:left w:val="none" w:sz="0" w:space="0" w:color="auto"/>
            <w:bottom w:val="none" w:sz="0" w:space="0" w:color="auto"/>
            <w:right w:val="none" w:sz="0" w:space="0" w:color="auto"/>
          </w:divBdr>
        </w:div>
        <w:div w:id="1612401005">
          <w:marLeft w:val="640"/>
          <w:marRight w:val="0"/>
          <w:marTop w:val="0"/>
          <w:marBottom w:val="0"/>
          <w:divBdr>
            <w:top w:val="none" w:sz="0" w:space="0" w:color="auto"/>
            <w:left w:val="none" w:sz="0" w:space="0" w:color="auto"/>
            <w:bottom w:val="none" w:sz="0" w:space="0" w:color="auto"/>
            <w:right w:val="none" w:sz="0" w:space="0" w:color="auto"/>
          </w:divBdr>
        </w:div>
        <w:div w:id="594244529">
          <w:marLeft w:val="640"/>
          <w:marRight w:val="0"/>
          <w:marTop w:val="0"/>
          <w:marBottom w:val="0"/>
          <w:divBdr>
            <w:top w:val="none" w:sz="0" w:space="0" w:color="auto"/>
            <w:left w:val="none" w:sz="0" w:space="0" w:color="auto"/>
            <w:bottom w:val="none" w:sz="0" w:space="0" w:color="auto"/>
            <w:right w:val="none" w:sz="0" w:space="0" w:color="auto"/>
          </w:divBdr>
        </w:div>
        <w:div w:id="1066604759">
          <w:marLeft w:val="640"/>
          <w:marRight w:val="0"/>
          <w:marTop w:val="0"/>
          <w:marBottom w:val="0"/>
          <w:divBdr>
            <w:top w:val="none" w:sz="0" w:space="0" w:color="auto"/>
            <w:left w:val="none" w:sz="0" w:space="0" w:color="auto"/>
            <w:bottom w:val="none" w:sz="0" w:space="0" w:color="auto"/>
            <w:right w:val="none" w:sz="0" w:space="0" w:color="auto"/>
          </w:divBdr>
        </w:div>
        <w:div w:id="71633413">
          <w:marLeft w:val="640"/>
          <w:marRight w:val="0"/>
          <w:marTop w:val="0"/>
          <w:marBottom w:val="0"/>
          <w:divBdr>
            <w:top w:val="none" w:sz="0" w:space="0" w:color="auto"/>
            <w:left w:val="none" w:sz="0" w:space="0" w:color="auto"/>
            <w:bottom w:val="none" w:sz="0" w:space="0" w:color="auto"/>
            <w:right w:val="none" w:sz="0" w:space="0" w:color="auto"/>
          </w:divBdr>
        </w:div>
        <w:div w:id="448672752">
          <w:marLeft w:val="640"/>
          <w:marRight w:val="0"/>
          <w:marTop w:val="0"/>
          <w:marBottom w:val="0"/>
          <w:divBdr>
            <w:top w:val="none" w:sz="0" w:space="0" w:color="auto"/>
            <w:left w:val="none" w:sz="0" w:space="0" w:color="auto"/>
            <w:bottom w:val="none" w:sz="0" w:space="0" w:color="auto"/>
            <w:right w:val="none" w:sz="0" w:space="0" w:color="auto"/>
          </w:divBdr>
        </w:div>
        <w:div w:id="1548105643">
          <w:marLeft w:val="640"/>
          <w:marRight w:val="0"/>
          <w:marTop w:val="0"/>
          <w:marBottom w:val="0"/>
          <w:divBdr>
            <w:top w:val="none" w:sz="0" w:space="0" w:color="auto"/>
            <w:left w:val="none" w:sz="0" w:space="0" w:color="auto"/>
            <w:bottom w:val="none" w:sz="0" w:space="0" w:color="auto"/>
            <w:right w:val="none" w:sz="0" w:space="0" w:color="auto"/>
          </w:divBdr>
        </w:div>
        <w:div w:id="116874725">
          <w:marLeft w:val="640"/>
          <w:marRight w:val="0"/>
          <w:marTop w:val="0"/>
          <w:marBottom w:val="0"/>
          <w:divBdr>
            <w:top w:val="none" w:sz="0" w:space="0" w:color="auto"/>
            <w:left w:val="none" w:sz="0" w:space="0" w:color="auto"/>
            <w:bottom w:val="none" w:sz="0" w:space="0" w:color="auto"/>
            <w:right w:val="none" w:sz="0" w:space="0" w:color="auto"/>
          </w:divBdr>
        </w:div>
        <w:div w:id="957491304">
          <w:marLeft w:val="640"/>
          <w:marRight w:val="0"/>
          <w:marTop w:val="0"/>
          <w:marBottom w:val="0"/>
          <w:divBdr>
            <w:top w:val="none" w:sz="0" w:space="0" w:color="auto"/>
            <w:left w:val="none" w:sz="0" w:space="0" w:color="auto"/>
            <w:bottom w:val="none" w:sz="0" w:space="0" w:color="auto"/>
            <w:right w:val="none" w:sz="0" w:space="0" w:color="auto"/>
          </w:divBdr>
        </w:div>
        <w:div w:id="1437946588">
          <w:marLeft w:val="640"/>
          <w:marRight w:val="0"/>
          <w:marTop w:val="0"/>
          <w:marBottom w:val="0"/>
          <w:divBdr>
            <w:top w:val="none" w:sz="0" w:space="0" w:color="auto"/>
            <w:left w:val="none" w:sz="0" w:space="0" w:color="auto"/>
            <w:bottom w:val="none" w:sz="0" w:space="0" w:color="auto"/>
            <w:right w:val="none" w:sz="0" w:space="0" w:color="auto"/>
          </w:divBdr>
        </w:div>
        <w:div w:id="485971472">
          <w:marLeft w:val="640"/>
          <w:marRight w:val="0"/>
          <w:marTop w:val="0"/>
          <w:marBottom w:val="0"/>
          <w:divBdr>
            <w:top w:val="none" w:sz="0" w:space="0" w:color="auto"/>
            <w:left w:val="none" w:sz="0" w:space="0" w:color="auto"/>
            <w:bottom w:val="none" w:sz="0" w:space="0" w:color="auto"/>
            <w:right w:val="none" w:sz="0" w:space="0" w:color="auto"/>
          </w:divBdr>
        </w:div>
      </w:divsChild>
    </w:div>
    <w:div w:id="800342311">
      <w:marLeft w:val="640"/>
      <w:marRight w:val="0"/>
      <w:marTop w:val="0"/>
      <w:marBottom w:val="0"/>
      <w:divBdr>
        <w:top w:val="none" w:sz="0" w:space="0" w:color="auto"/>
        <w:left w:val="none" w:sz="0" w:space="0" w:color="auto"/>
        <w:bottom w:val="none" w:sz="0" w:space="0" w:color="auto"/>
        <w:right w:val="none" w:sz="0" w:space="0" w:color="auto"/>
      </w:divBdr>
    </w:div>
    <w:div w:id="800346547">
      <w:marLeft w:val="640"/>
      <w:marRight w:val="0"/>
      <w:marTop w:val="0"/>
      <w:marBottom w:val="0"/>
      <w:divBdr>
        <w:top w:val="none" w:sz="0" w:space="0" w:color="auto"/>
        <w:left w:val="none" w:sz="0" w:space="0" w:color="auto"/>
        <w:bottom w:val="none" w:sz="0" w:space="0" w:color="auto"/>
        <w:right w:val="none" w:sz="0" w:space="0" w:color="auto"/>
      </w:divBdr>
    </w:div>
    <w:div w:id="800534723">
      <w:bodyDiv w:val="1"/>
      <w:marLeft w:val="0"/>
      <w:marRight w:val="0"/>
      <w:marTop w:val="0"/>
      <w:marBottom w:val="0"/>
      <w:divBdr>
        <w:top w:val="none" w:sz="0" w:space="0" w:color="auto"/>
        <w:left w:val="none" w:sz="0" w:space="0" w:color="auto"/>
        <w:bottom w:val="none" w:sz="0" w:space="0" w:color="auto"/>
        <w:right w:val="none" w:sz="0" w:space="0" w:color="auto"/>
      </w:divBdr>
      <w:divsChild>
        <w:div w:id="1603105591">
          <w:marLeft w:val="640"/>
          <w:marRight w:val="0"/>
          <w:marTop w:val="0"/>
          <w:marBottom w:val="0"/>
          <w:divBdr>
            <w:top w:val="none" w:sz="0" w:space="0" w:color="auto"/>
            <w:left w:val="none" w:sz="0" w:space="0" w:color="auto"/>
            <w:bottom w:val="none" w:sz="0" w:space="0" w:color="auto"/>
            <w:right w:val="none" w:sz="0" w:space="0" w:color="auto"/>
          </w:divBdr>
        </w:div>
        <w:div w:id="548490051">
          <w:marLeft w:val="640"/>
          <w:marRight w:val="0"/>
          <w:marTop w:val="0"/>
          <w:marBottom w:val="0"/>
          <w:divBdr>
            <w:top w:val="none" w:sz="0" w:space="0" w:color="auto"/>
            <w:left w:val="none" w:sz="0" w:space="0" w:color="auto"/>
            <w:bottom w:val="none" w:sz="0" w:space="0" w:color="auto"/>
            <w:right w:val="none" w:sz="0" w:space="0" w:color="auto"/>
          </w:divBdr>
        </w:div>
        <w:div w:id="1956211027">
          <w:marLeft w:val="640"/>
          <w:marRight w:val="0"/>
          <w:marTop w:val="0"/>
          <w:marBottom w:val="0"/>
          <w:divBdr>
            <w:top w:val="none" w:sz="0" w:space="0" w:color="auto"/>
            <w:left w:val="none" w:sz="0" w:space="0" w:color="auto"/>
            <w:bottom w:val="none" w:sz="0" w:space="0" w:color="auto"/>
            <w:right w:val="none" w:sz="0" w:space="0" w:color="auto"/>
          </w:divBdr>
        </w:div>
        <w:div w:id="1550801769">
          <w:marLeft w:val="640"/>
          <w:marRight w:val="0"/>
          <w:marTop w:val="0"/>
          <w:marBottom w:val="0"/>
          <w:divBdr>
            <w:top w:val="none" w:sz="0" w:space="0" w:color="auto"/>
            <w:left w:val="none" w:sz="0" w:space="0" w:color="auto"/>
            <w:bottom w:val="none" w:sz="0" w:space="0" w:color="auto"/>
            <w:right w:val="none" w:sz="0" w:space="0" w:color="auto"/>
          </w:divBdr>
        </w:div>
        <w:div w:id="1568149884">
          <w:marLeft w:val="640"/>
          <w:marRight w:val="0"/>
          <w:marTop w:val="0"/>
          <w:marBottom w:val="0"/>
          <w:divBdr>
            <w:top w:val="none" w:sz="0" w:space="0" w:color="auto"/>
            <w:left w:val="none" w:sz="0" w:space="0" w:color="auto"/>
            <w:bottom w:val="none" w:sz="0" w:space="0" w:color="auto"/>
            <w:right w:val="none" w:sz="0" w:space="0" w:color="auto"/>
          </w:divBdr>
        </w:div>
        <w:div w:id="1806123628">
          <w:marLeft w:val="640"/>
          <w:marRight w:val="0"/>
          <w:marTop w:val="0"/>
          <w:marBottom w:val="0"/>
          <w:divBdr>
            <w:top w:val="none" w:sz="0" w:space="0" w:color="auto"/>
            <w:left w:val="none" w:sz="0" w:space="0" w:color="auto"/>
            <w:bottom w:val="none" w:sz="0" w:space="0" w:color="auto"/>
            <w:right w:val="none" w:sz="0" w:space="0" w:color="auto"/>
          </w:divBdr>
        </w:div>
        <w:div w:id="194468576">
          <w:marLeft w:val="640"/>
          <w:marRight w:val="0"/>
          <w:marTop w:val="0"/>
          <w:marBottom w:val="0"/>
          <w:divBdr>
            <w:top w:val="none" w:sz="0" w:space="0" w:color="auto"/>
            <w:left w:val="none" w:sz="0" w:space="0" w:color="auto"/>
            <w:bottom w:val="none" w:sz="0" w:space="0" w:color="auto"/>
            <w:right w:val="none" w:sz="0" w:space="0" w:color="auto"/>
          </w:divBdr>
        </w:div>
        <w:div w:id="1954939718">
          <w:marLeft w:val="640"/>
          <w:marRight w:val="0"/>
          <w:marTop w:val="0"/>
          <w:marBottom w:val="0"/>
          <w:divBdr>
            <w:top w:val="none" w:sz="0" w:space="0" w:color="auto"/>
            <w:left w:val="none" w:sz="0" w:space="0" w:color="auto"/>
            <w:bottom w:val="none" w:sz="0" w:space="0" w:color="auto"/>
            <w:right w:val="none" w:sz="0" w:space="0" w:color="auto"/>
          </w:divBdr>
        </w:div>
        <w:div w:id="927621634">
          <w:marLeft w:val="640"/>
          <w:marRight w:val="0"/>
          <w:marTop w:val="0"/>
          <w:marBottom w:val="0"/>
          <w:divBdr>
            <w:top w:val="none" w:sz="0" w:space="0" w:color="auto"/>
            <w:left w:val="none" w:sz="0" w:space="0" w:color="auto"/>
            <w:bottom w:val="none" w:sz="0" w:space="0" w:color="auto"/>
            <w:right w:val="none" w:sz="0" w:space="0" w:color="auto"/>
          </w:divBdr>
        </w:div>
        <w:div w:id="660432601">
          <w:marLeft w:val="640"/>
          <w:marRight w:val="0"/>
          <w:marTop w:val="0"/>
          <w:marBottom w:val="0"/>
          <w:divBdr>
            <w:top w:val="none" w:sz="0" w:space="0" w:color="auto"/>
            <w:left w:val="none" w:sz="0" w:space="0" w:color="auto"/>
            <w:bottom w:val="none" w:sz="0" w:space="0" w:color="auto"/>
            <w:right w:val="none" w:sz="0" w:space="0" w:color="auto"/>
          </w:divBdr>
        </w:div>
        <w:div w:id="1827235738">
          <w:marLeft w:val="640"/>
          <w:marRight w:val="0"/>
          <w:marTop w:val="0"/>
          <w:marBottom w:val="0"/>
          <w:divBdr>
            <w:top w:val="none" w:sz="0" w:space="0" w:color="auto"/>
            <w:left w:val="none" w:sz="0" w:space="0" w:color="auto"/>
            <w:bottom w:val="none" w:sz="0" w:space="0" w:color="auto"/>
            <w:right w:val="none" w:sz="0" w:space="0" w:color="auto"/>
          </w:divBdr>
        </w:div>
        <w:div w:id="1331643893">
          <w:marLeft w:val="640"/>
          <w:marRight w:val="0"/>
          <w:marTop w:val="0"/>
          <w:marBottom w:val="0"/>
          <w:divBdr>
            <w:top w:val="none" w:sz="0" w:space="0" w:color="auto"/>
            <w:left w:val="none" w:sz="0" w:space="0" w:color="auto"/>
            <w:bottom w:val="none" w:sz="0" w:space="0" w:color="auto"/>
            <w:right w:val="none" w:sz="0" w:space="0" w:color="auto"/>
          </w:divBdr>
        </w:div>
        <w:div w:id="1220246001">
          <w:marLeft w:val="640"/>
          <w:marRight w:val="0"/>
          <w:marTop w:val="0"/>
          <w:marBottom w:val="0"/>
          <w:divBdr>
            <w:top w:val="none" w:sz="0" w:space="0" w:color="auto"/>
            <w:left w:val="none" w:sz="0" w:space="0" w:color="auto"/>
            <w:bottom w:val="none" w:sz="0" w:space="0" w:color="auto"/>
            <w:right w:val="none" w:sz="0" w:space="0" w:color="auto"/>
          </w:divBdr>
        </w:div>
        <w:div w:id="528034915">
          <w:marLeft w:val="640"/>
          <w:marRight w:val="0"/>
          <w:marTop w:val="0"/>
          <w:marBottom w:val="0"/>
          <w:divBdr>
            <w:top w:val="none" w:sz="0" w:space="0" w:color="auto"/>
            <w:left w:val="none" w:sz="0" w:space="0" w:color="auto"/>
            <w:bottom w:val="none" w:sz="0" w:space="0" w:color="auto"/>
            <w:right w:val="none" w:sz="0" w:space="0" w:color="auto"/>
          </w:divBdr>
        </w:div>
        <w:div w:id="1870991956">
          <w:marLeft w:val="640"/>
          <w:marRight w:val="0"/>
          <w:marTop w:val="0"/>
          <w:marBottom w:val="0"/>
          <w:divBdr>
            <w:top w:val="none" w:sz="0" w:space="0" w:color="auto"/>
            <w:left w:val="none" w:sz="0" w:space="0" w:color="auto"/>
            <w:bottom w:val="none" w:sz="0" w:space="0" w:color="auto"/>
            <w:right w:val="none" w:sz="0" w:space="0" w:color="auto"/>
          </w:divBdr>
        </w:div>
        <w:div w:id="9190031">
          <w:marLeft w:val="640"/>
          <w:marRight w:val="0"/>
          <w:marTop w:val="0"/>
          <w:marBottom w:val="0"/>
          <w:divBdr>
            <w:top w:val="none" w:sz="0" w:space="0" w:color="auto"/>
            <w:left w:val="none" w:sz="0" w:space="0" w:color="auto"/>
            <w:bottom w:val="none" w:sz="0" w:space="0" w:color="auto"/>
            <w:right w:val="none" w:sz="0" w:space="0" w:color="auto"/>
          </w:divBdr>
        </w:div>
        <w:div w:id="44645370">
          <w:marLeft w:val="640"/>
          <w:marRight w:val="0"/>
          <w:marTop w:val="0"/>
          <w:marBottom w:val="0"/>
          <w:divBdr>
            <w:top w:val="none" w:sz="0" w:space="0" w:color="auto"/>
            <w:left w:val="none" w:sz="0" w:space="0" w:color="auto"/>
            <w:bottom w:val="none" w:sz="0" w:space="0" w:color="auto"/>
            <w:right w:val="none" w:sz="0" w:space="0" w:color="auto"/>
          </w:divBdr>
        </w:div>
        <w:div w:id="741217266">
          <w:marLeft w:val="640"/>
          <w:marRight w:val="0"/>
          <w:marTop w:val="0"/>
          <w:marBottom w:val="0"/>
          <w:divBdr>
            <w:top w:val="none" w:sz="0" w:space="0" w:color="auto"/>
            <w:left w:val="none" w:sz="0" w:space="0" w:color="auto"/>
            <w:bottom w:val="none" w:sz="0" w:space="0" w:color="auto"/>
            <w:right w:val="none" w:sz="0" w:space="0" w:color="auto"/>
          </w:divBdr>
        </w:div>
        <w:div w:id="1057629312">
          <w:marLeft w:val="640"/>
          <w:marRight w:val="0"/>
          <w:marTop w:val="0"/>
          <w:marBottom w:val="0"/>
          <w:divBdr>
            <w:top w:val="none" w:sz="0" w:space="0" w:color="auto"/>
            <w:left w:val="none" w:sz="0" w:space="0" w:color="auto"/>
            <w:bottom w:val="none" w:sz="0" w:space="0" w:color="auto"/>
            <w:right w:val="none" w:sz="0" w:space="0" w:color="auto"/>
          </w:divBdr>
        </w:div>
        <w:div w:id="289820674">
          <w:marLeft w:val="640"/>
          <w:marRight w:val="0"/>
          <w:marTop w:val="0"/>
          <w:marBottom w:val="0"/>
          <w:divBdr>
            <w:top w:val="none" w:sz="0" w:space="0" w:color="auto"/>
            <w:left w:val="none" w:sz="0" w:space="0" w:color="auto"/>
            <w:bottom w:val="none" w:sz="0" w:space="0" w:color="auto"/>
            <w:right w:val="none" w:sz="0" w:space="0" w:color="auto"/>
          </w:divBdr>
        </w:div>
        <w:div w:id="839539513">
          <w:marLeft w:val="640"/>
          <w:marRight w:val="0"/>
          <w:marTop w:val="0"/>
          <w:marBottom w:val="0"/>
          <w:divBdr>
            <w:top w:val="none" w:sz="0" w:space="0" w:color="auto"/>
            <w:left w:val="none" w:sz="0" w:space="0" w:color="auto"/>
            <w:bottom w:val="none" w:sz="0" w:space="0" w:color="auto"/>
            <w:right w:val="none" w:sz="0" w:space="0" w:color="auto"/>
          </w:divBdr>
        </w:div>
        <w:div w:id="1141075915">
          <w:marLeft w:val="640"/>
          <w:marRight w:val="0"/>
          <w:marTop w:val="0"/>
          <w:marBottom w:val="0"/>
          <w:divBdr>
            <w:top w:val="none" w:sz="0" w:space="0" w:color="auto"/>
            <w:left w:val="none" w:sz="0" w:space="0" w:color="auto"/>
            <w:bottom w:val="none" w:sz="0" w:space="0" w:color="auto"/>
            <w:right w:val="none" w:sz="0" w:space="0" w:color="auto"/>
          </w:divBdr>
        </w:div>
        <w:div w:id="594020147">
          <w:marLeft w:val="640"/>
          <w:marRight w:val="0"/>
          <w:marTop w:val="0"/>
          <w:marBottom w:val="0"/>
          <w:divBdr>
            <w:top w:val="none" w:sz="0" w:space="0" w:color="auto"/>
            <w:left w:val="none" w:sz="0" w:space="0" w:color="auto"/>
            <w:bottom w:val="none" w:sz="0" w:space="0" w:color="auto"/>
            <w:right w:val="none" w:sz="0" w:space="0" w:color="auto"/>
          </w:divBdr>
        </w:div>
        <w:div w:id="25299814">
          <w:marLeft w:val="640"/>
          <w:marRight w:val="0"/>
          <w:marTop w:val="0"/>
          <w:marBottom w:val="0"/>
          <w:divBdr>
            <w:top w:val="none" w:sz="0" w:space="0" w:color="auto"/>
            <w:left w:val="none" w:sz="0" w:space="0" w:color="auto"/>
            <w:bottom w:val="none" w:sz="0" w:space="0" w:color="auto"/>
            <w:right w:val="none" w:sz="0" w:space="0" w:color="auto"/>
          </w:divBdr>
        </w:div>
        <w:div w:id="274562047">
          <w:marLeft w:val="640"/>
          <w:marRight w:val="0"/>
          <w:marTop w:val="0"/>
          <w:marBottom w:val="0"/>
          <w:divBdr>
            <w:top w:val="none" w:sz="0" w:space="0" w:color="auto"/>
            <w:left w:val="none" w:sz="0" w:space="0" w:color="auto"/>
            <w:bottom w:val="none" w:sz="0" w:space="0" w:color="auto"/>
            <w:right w:val="none" w:sz="0" w:space="0" w:color="auto"/>
          </w:divBdr>
        </w:div>
        <w:div w:id="827667463">
          <w:marLeft w:val="640"/>
          <w:marRight w:val="0"/>
          <w:marTop w:val="0"/>
          <w:marBottom w:val="0"/>
          <w:divBdr>
            <w:top w:val="none" w:sz="0" w:space="0" w:color="auto"/>
            <w:left w:val="none" w:sz="0" w:space="0" w:color="auto"/>
            <w:bottom w:val="none" w:sz="0" w:space="0" w:color="auto"/>
            <w:right w:val="none" w:sz="0" w:space="0" w:color="auto"/>
          </w:divBdr>
        </w:div>
        <w:div w:id="742340640">
          <w:marLeft w:val="640"/>
          <w:marRight w:val="0"/>
          <w:marTop w:val="0"/>
          <w:marBottom w:val="0"/>
          <w:divBdr>
            <w:top w:val="none" w:sz="0" w:space="0" w:color="auto"/>
            <w:left w:val="none" w:sz="0" w:space="0" w:color="auto"/>
            <w:bottom w:val="none" w:sz="0" w:space="0" w:color="auto"/>
            <w:right w:val="none" w:sz="0" w:space="0" w:color="auto"/>
          </w:divBdr>
        </w:div>
        <w:div w:id="228422820">
          <w:marLeft w:val="640"/>
          <w:marRight w:val="0"/>
          <w:marTop w:val="0"/>
          <w:marBottom w:val="0"/>
          <w:divBdr>
            <w:top w:val="none" w:sz="0" w:space="0" w:color="auto"/>
            <w:left w:val="none" w:sz="0" w:space="0" w:color="auto"/>
            <w:bottom w:val="none" w:sz="0" w:space="0" w:color="auto"/>
            <w:right w:val="none" w:sz="0" w:space="0" w:color="auto"/>
          </w:divBdr>
        </w:div>
        <w:div w:id="1511526490">
          <w:marLeft w:val="640"/>
          <w:marRight w:val="0"/>
          <w:marTop w:val="0"/>
          <w:marBottom w:val="0"/>
          <w:divBdr>
            <w:top w:val="none" w:sz="0" w:space="0" w:color="auto"/>
            <w:left w:val="none" w:sz="0" w:space="0" w:color="auto"/>
            <w:bottom w:val="none" w:sz="0" w:space="0" w:color="auto"/>
            <w:right w:val="none" w:sz="0" w:space="0" w:color="auto"/>
          </w:divBdr>
        </w:div>
        <w:div w:id="1382750122">
          <w:marLeft w:val="640"/>
          <w:marRight w:val="0"/>
          <w:marTop w:val="0"/>
          <w:marBottom w:val="0"/>
          <w:divBdr>
            <w:top w:val="none" w:sz="0" w:space="0" w:color="auto"/>
            <w:left w:val="none" w:sz="0" w:space="0" w:color="auto"/>
            <w:bottom w:val="none" w:sz="0" w:space="0" w:color="auto"/>
            <w:right w:val="none" w:sz="0" w:space="0" w:color="auto"/>
          </w:divBdr>
        </w:div>
        <w:div w:id="805853103">
          <w:marLeft w:val="640"/>
          <w:marRight w:val="0"/>
          <w:marTop w:val="0"/>
          <w:marBottom w:val="0"/>
          <w:divBdr>
            <w:top w:val="none" w:sz="0" w:space="0" w:color="auto"/>
            <w:left w:val="none" w:sz="0" w:space="0" w:color="auto"/>
            <w:bottom w:val="none" w:sz="0" w:space="0" w:color="auto"/>
            <w:right w:val="none" w:sz="0" w:space="0" w:color="auto"/>
          </w:divBdr>
        </w:div>
        <w:div w:id="32466572">
          <w:marLeft w:val="640"/>
          <w:marRight w:val="0"/>
          <w:marTop w:val="0"/>
          <w:marBottom w:val="0"/>
          <w:divBdr>
            <w:top w:val="none" w:sz="0" w:space="0" w:color="auto"/>
            <w:left w:val="none" w:sz="0" w:space="0" w:color="auto"/>
            <w:bottom w:val="none" w:sz="0" w:space="0" w:color="auto"/>
            <w:right w:val="none" w:sz="0" w:space="0" w:color="auto"/>
          </w:divBdr>
        </w:div>
        <w:div w:id="1972981541">
          <w:marLeft w:val="640"/>
          <w:marRight w:val="0"/>
          <w:marTop w:val="0"/>
          <w:marBottom w:val="0"/>
          <w:divBdr>
            <w:top w:val="none" w:sz="0" w:space="0" w:color="auto"/>
            <w:left w:val="none" w:sz="0" w:space="0" w:color="auto"/>
            <w:bottom w:val="none" w:sz="0" w:space="0" w:color="auto"/>
            <w:right w:val="none" w:sz="0" w:space="0" w:color="auto"/>
          </w:divBdr>
        </w:div>
        <w:div w:id="951014134">
          <w:marLeft w:val="640"/>
          <w:marRight w:val="0"/>
          <w:marTop w:val="0"/>
          <w:marBottom w:val="0"/>
          <w:divBdr>
            <w:top w:val="none" w:sz="0" w:space="0" w:color="auto"/>
            <w:left w:val="none" w:sz="0" w:space="0" w:color="auto"/>
            <w:bottom w:val="none" w:sz="0" w:space="0" w:color="auto"/>
            <w:right w:val="none" w:sz="0" w:space="0" w:color="auto"/>
          </w:divBdr>
        </w:div>
        <w:div w:id="850680690">
          <w:marLeft w:val="640"/>
          <w:marRight w:val="0"/>
          <w:marTop w:val="0"/>
          <w:marBottom w:val="0"/>
          <w:divBdr>
            <w:top w:val="none" w:sz="0" w:space="0" w:color="auto"/>
            <w:left w:val="none" w:sz="0" w:space="0" w:color="auto"/>
            <w:bottom w:val="none" w:sz="0" w:space="0" w:color="auto"/>
            <w:right w:val="none" w:sz="0" w:space="0" w:color="auto"/>
          </w:divBdr>
        </w:div>
        <w:div w:id="1603418204">
          <w:marLeft w:val="640"/>
          <w:marRight w:val="0"/>
          <w:marTop w:val="0"/>
          <w:marBottom w:val="0"/>
          <w:divBdr>
            <w:top w:val="none" w:sz="0" w:space="0" w:color="auto"/>
            <w:left w:val="none" w:sz="0" w:space="0" w:color="auto"/>
            <w:bottom w:val="none" w:sz="0" w:space="0" w:color="auto"/>
            <w:right w:val="none" w:sz="0" w:space="0" w:color="auto"/>
          </w:divBdr>
        </w:div>
        <w:div w:id="75830379">
          <w:marLeft w:val="640"/>
          <w:marRight w:val="0"/>
          <w:marTop w:val="0"/>
          <w:marBottom w:val="0"/>
          <w:divBdr>
            <w:top w:val="none" w:sz="0" w:space="0" w:color="auto"/>
            <w:left w:val="none" w:sz="0" w:space="0" w:color="auto"/>
            <w:bottom w:val="none" w:sz="0" w:space="0" w:color="auto"/>
            <w:right w:val="none" w:sz="0" w:space="0" w:color="auto"/>
          </w:divBdr>
        </w:div>
        <w:div w:id="1093864665">
          <w:marLeft w:val="640"/>
          <w:marRight w:val="0"/>
          <w:marTop w:val="0"/>
          <w:marBottom w:val="0"/>
          <w:divBdr>
            <w:top w:val="none" w:sz="0" w:space="0" w:color="auto"/>
            <w:left w:val="none" w:sz="0" w:space="0" w:color="auto"/>
            <w:bottom w:val="none" w:sz="0" w:space="0" w:color="auto"/>
            <w:right w:val="none" w:sz="0" w:space="0" w:color="auto"/>
          </w:divBdr>
        </w:div>
        <w:div w:id="403450774">
          <w:marLeft w:val="640"/>
          <w:marRight w:val="0"/>
          <w:marTop w:val="0"/>
          <w:marBottom w:val="0"/>
          <w:divBdr>
            <w:top w:val="none" w:sz="0" w:space="0" w:color="auto"/>
            <w:left w:val="none" w:sz="0" w:space="0" w:color="auto"/>
            <w:bottom w:val="none" w:sz="0" w:space="0" w:color="auto"/>
            <w:right w:val="none" w:sz="0" w:space="0" w:color="auto"/>
          </w:divBdr>
        </w:div>
        <w:div w:id="632171600">
          <w:marLeft w:val="640"/>
          <w:marRight w:val="0"/>
          <w:marTop w:val="0"/>
          <w:marBottom w:val="0"/>
          <w:divBdr>
            <w:top w:val="none" w:sz="0" w:space="0" w:color="auto"/>
            <w:left w:val="none" w:sz="0" w:space="0" w:color="auto"/>
            <w:bottom w:val="none" w:sz="0" w:space="0" w:color="auto"/>
            <w:right w:val="none" w:sz="0" w:space="0" w:color="auto"/>
          </w:divBdr>
        </w:div>
        <w:div w:id="915671826">
          <w:marLeft w:val="640"/>
          <w:marRight w:val="0"/>
          <w:marTop w:val="0"/>
          <w:marBottom w:val="0"/>
          <w:divBdr>
            <w:top w:val="none" w:sz="0" w:space="0" w:color="auto"/>
            <w:left w:val="none" w:sz="0" w:space="0" w:color="auto"/>
            <w:bottom w:val="none" w:sz="0" w:space="0" w:color="auto"/>
            <w:right w:val="none" w:sz="0" w:space="0" w:color="auto"/>
          </w:divBdr>
        </w:div>
        <w:div w:id="1212493912">
          <w:marLeft w:val="640"/>
          <w:marRight w:val="0"/>
          <w:marTop w:val="0"/>
          <w:marBottom w:val="0"/>
          <w:divBdr>
            <w:top w:val="none" w:sz="0" w:space="0" w:color="auto"/>
            <w:left w:val="none" w:sz="0" w:space="0" w:color="auto"/>
            <w:bottom w:val="none" w:sz="0" w:space="0" w:color="auto"/>
            <w:right w:val="none" w:sz="0" w:space="0" w:color="auto"/>
          </w:divBdr>
        </w:div>
        <w:div w:id="881941948">
          <w:marLeft w:val="640"/>
          <w:marRight w:val="0"/>
          <w:marTop w:val="0"/>
          <w:marBottom w:val="0"/>
          <w:divBdr>
            <w:top w:val="none" w:sz="0" w:space="0" w:color="auto"/>
            <w:left w:val="none" w:sz="0" w:space="0" w:color="auto"/>
            <w:bottom w:val="none" w:sz="0" w:space="0" w:color="auto"/>
            <w:right w:val="none" w:sz="0" w:space="0" w:color="auto"/>
          </w:divBdr>
        </w:div>
        <w:div w:id="1912617810">
          <w:marLeft w:val="640"/>
          <w:marRight w:val="0"/>
          <w:marTop w:val="0"/>
          <w:marBottom w:val="0"/>
          <w:divBdr>
            <w:top w:val="none" w:sz="0" w:space="0" w:color="auto"/>
            <w:left w:val="none" w:sz="0" w:space="0" w:color="auto"/>
            <w:bottom w:val="none" w:sz="0" w:space="0" w:color="auto"/>
            <w:right w:val="none" w:sz="0" w:space="0" w:color="auto"/>
          </w:divBdr>
        </w:div>
        <w:div w:id="1534614853">
          <w:marLeft w:val="640"/>
          <w:marRight w:val="0"/>
          <w:marTop w:val="0"/>
          <w:marBottom w:val="0"/>
          <w:divBdr>
            <w:top w:val="none" w:sz="0" w:space="0" w:color="auto"/>
            <w:left w:val="none" w:sz="0" w:space="0" w:color="auto"/>
            <w:bottom w:val="none" w:sz="0" w:space="0" w:color="auto"/>
            <w:right w:val="none" w:sz="0" w:space="0" w:color="auto"/>
          </w:divBdr>
        </w:div>
        <w:div w:id="627591576">
          <w:marLeft w:val="640"/>
          <w:marRight w:val="0"/>
          <w:marTop w:val="0"/>
          <w:marBottom w:val="0"/>
          <w:divBdr>
            <w:top w:val="none" w:sz="0" w:space="0" w:color="auto"/>
            <w:left w:val="none" w:sz="0" w:space="0" w:color="auto"/>
            <w:bottom w:val="none" w:sz="0" w:space="0" w:color="auto"/>
            <w:right w:val="none" w:sz="0" w:space="0" w:color="auto"/>
          </w:divBdr>
        </w:div>
        <w:div w:id="2100787824">
          <w:marLeft w:val="640"/>
          <w:marRight w:val="0"/>
          <w:marTop w:val="0"/>
          <w:marBottom w:val="0"/>
          <w:divBdr>
            <w:top w:val="none" w:sz="0" w:space="0" w:color="auto"/>
            <w:left w:val="none" w:sz="0" w:space="0" w:color="auto"/>
            <w:bottom w:val="none" w:sz="0" w:space="0" w:color="auto"/>
            <w:right w:val="none" w:sz="0" w:space="0" w:color="auto"/>
          </w:divBdr>
        </w:div>
        <w:div w:id="240409504">
          <w:marLeft w:val="640"/>
          <w:marRight w:val="0"/>
          <w:marTop w:val="0"/>
          <w:marBottom w:val="0"/>
          <w:divBdr>
            <w:top w:val="none" w:sz="0" w:space="0" w:color="auto"/>
            <w:left w:val="none" w:sz="0" w:space="0" w:color="auto"/>
            <w:bottom w:val="none" w:sz="0" w:space="0" w:color="auto"/>
            <w:right w:val="none" w:sz="0" w:space="0" w:color="auto"/>
          </w:divBdr>
        </w:div>
        <w:div w:id="1668703246">
          <w:marLeft w:val="640"/>
          <w:marRight w:val="0"/>
          <w:marTop w:val="0"/>
          <w:marBottom w:val="0"/>
          <w:divBdr>
            <w:top w:val="none" w:sz="0" w:space="0" w:color="auto"/>
            <w:left w:val="none" w:sz="0" w:space="0" w:color="auto"/>
            <w:bottom w:val="none" w:sz="0" w:space="0" w:color="auto"/>
            <w:right w:val="none" w:sz="0" w:space="0" w:color="auto"/>
          </w:divBdr>
        </w:div>
        <w:div w:id="2075346483">
          <w:marLeft w:val="640"/>
          <w:marRight w:val="0"/>
          <w:marTop w:val="0"/>
          <w:marBottom w:val="0"/>
          <w:divBdr>
            <w:top w:val="none" w:sz="0" w:space="0" w:color="auto"/>
            <w:left w:val="none" w:sz="0" w:space="0" w:color="auto"/>
            <w:bottom w:val="none" w:sz="0" w:space="0" w:color="auto"/>
            <w:right w:val="none" w:sz="0" w:space="0" w:color="auto"/>
          </w:divBdr>
        </w:div>
        <w:div w:id="954867620">
          <w:marLeft w:val="640"/>
          <w:marRight w:val="0"/>
          <w:marTop w:val="0"/>
          <w:marBottom w:val="0"/>
          <w:divBdr>
            <w:top w:val="none" w:sz="0" w:space="0" w:color="auto"/>
            <w:left w:val="none" w:sz="0" w:space="0" w:color="auto"/>
            <w:bottom w:val="none" w:sz="0" w:space="0" w:color="auto"/>
            <w:right w:val="none" w:sz="0" w:space="0" w:color="auto"/>
          </w:divBdr>
        </w:div>
        <w:div w:id="1181360951">
          <w:marLeft w:val="640"/>
          <w:marRight w:val="0"/>
          <w:marTop w:val="0"/>
          <w:marBottom w:val="0"/>
          <w:divBdr>
            <w:top w:val="none" w:sz="0" w:space="0" w:color="auto"/>
            <w:left w:val="none" w:sz="0" w:space="0" w:color="auto"/>
            <w:bottom w:val="none" w:sz="0" w:space="0" w:color="auto"/>
            <w:right w:val="none" w:sz="0" w:space="0" w:color="auto"/>
          </w:divBdr>
        </w:div>
        <w:div w:id="1150096501">
          <w:marLeft w:val="640"/>
          <w:marRight w:val="0"/>
          <w:marTop w:val="0"/>
          <w:marBottom w:val="0"/>
          <w:divBdr>
            <w:top w:val="none" w:sz="0" w:space="0" w:color="auto"/>
            <w:left w:val="none" w:sz="0" w:space="0" w:color="auto"/>
            <w:bottom w:val="none" w:sz="0" w:space="0" w:color="auto"/>
            <w:right w:val="none" w:sz="0" w:space="0" w:color="auto"/>
          </w:divBdr>
        </w:div>
        <w:div w:id="1075281314">
          <w:marLeft w:val="640"/>
          <w:marRight w:val="0"/>
          <w:marTop w:val="0"/>
          <w:marBottom w:val="0"/>
          <w:divBdr>
            <w:top w:val="none" w:sz="0" w:space="0" w:color="auto"/>
            <w:left w:val="none" w:sz="0" w:space="0" w:color="auto"/>
            <w:bottom w:val="none" w:sz="0" w:space="0" w:color="auto"/>
            <w:right w:val="none" w:sz="0" w:space="0" w:color="auto"/>
          </w:divBdr>
        </w:div>
        <w:div w:id="708922575">
          <w:marLeft w:val="640"/>
          <w:marRight w:val="0"/>
          <w:marTop w:val="0"/>
          <w:marBottom w:val="0"/>
          <w:divBdr>
            <w:top w:val="none" w:sz="0" w:space="0" w:color="auto"/>
            <w:left w:val="none" w:sz="0" w:space="0" w:color="auto"/>
            <w:bottom w:val="none" w:sz="0" w:space="0" w:color="auto"/>
            <w:right w:val="none" w:sz="0" w:space="0" w:color="auto"/>
          </w:divBdr>
        </w:div>
        <w:div w:id="1424885592">
          <w:marLeft w:val="640"/>
          <w:marRight w:val="0"/>
          <w:marTop w:val="0"/>
          <w:marBottom w:val="0"/>
          <w:divBdr>
            <w:top w:val="none" w:sz="0" w:space="0" w:color="auto"/>
            <w:left w:val="none" w:sz="0" w:space="0" w:color="auto"/>
            <w:bottom w:val="none" w:sz="0" w:space="0" w:color="auto"/>
            <w:right w:val="none" w:sz="0" w:space="0" w:color="auto"/>
          </w:divBdr>
        </w:div>
        <w:div w:id="1020933478">
          <w:marLeft w:val="640"/>
          <w:marRight w:val="0"/>
          <w:marTop w:val="0"/>
          <w:marBottom w:val="0"/>
          <w:divBdr>
            <w:top w:val="none" w:sz="0" w:space="0" w:color="auto"/>
            <w:left w:val="none" w:sz="0" w:space="0" w:color="auto"/>
            <w:bottom w:val="none" w:sz="0" w:space="0" w:color="auto"/>
            <w:right w:val="none" w:sz="0" w:space="0" w:color="auto"/>
          </w:divBdr>
        </w:div>
        <w:div w:id="1875382727">
          <w:marLeft w:val="640"/>
          <w:marRight w:val="0"/>
          <w:marTop w:val="0"/>
          <w:marBottom w:val="0"/>
          <w:divBdr>
            <w:top w:val="none" w:sz="0" w:space="0" w:color="auto"/>
            <w:left w:val="none" w:sz="0" w:space="0" w:color="auto"/>
            <w:bottom w:val="none" w:sz="0" w:space="0" w:color="auto"/>
            <w:right w:val="none" w:sz="0" w:space="0" w:color="auto"/>
          </w:divBdr>
        </w:div>
        <w:div w:id="112091049">
          <w:marLeft w:val="640"/>
          <w:marRight w:val="0"/>
          <w:marTop w:val="0"/>
          <w:marBottom w:val="0"/>
          <w:divBdr>
            <w:top w:val="none" w:sz="0" w:space="0" w:color="auto"/>
            <w:left w:val="none" w:sz="0" w:space="0" w:color="auto"/>
            <w:bottom w:val="none" w:sz="0" w:space="0" w:color="auto"/>
            <w:right w:val="none" w:sz="0" w:space="0" w:color="auto"/>
          </w:divBdr>
        </w:div>
        <w:div w:id="1654597846">
          <w:marLeft w:val="640"/>
          <w:marRight w:val="0"/>
          <w:marTop w:val="0"/>
          <w:marBottom w:val="0"/>
          <w:divBdr>
            <w:top w:val="none" w:sz="0" w:space="0" w:color="auto"/>
            <w:left w:val="none" w:sz="0" w:space="0" w:color="auto"/>
            <w:bottom w:val="none" w:sz="0" w:space="0" w:color="auto"/>
            <w:right w:val="none" w:sz="0" w:space="0" w:color="auto"/>
          </w:divBdr>
        </w:div>
        <w:div w:id="1807121229">
          <w:marLeft w:val="640"/>
          <w:marRight w:val="0"/>
          <w:marTop w:val="0"/>
          <w:marBottom w:val="0"/>
          <w:divBdr>
            <w:top w:val="none" w:sz="0" w:space="0" w:color="auto"/>
            <w:left w:val="none" w:sz="0" w:space="0" w:color="auto"/>
            <w:bottom w:val="none" w:sz="0" w:space="0" w:color="auto"/>
            <w:right w:val="none" w:sz="0" w:space="0" w:color="auto"/>
          </w:divBdr>
        </w:div>
        <w:div w:id="1712998762">
          <w:marLeft w:val="640"/>
          <w:marRight w:val="0"/>
          <w:marTop w:val="0"/>
          <w:marBottom w:val="0"/>
          <w:divBdr>
            <w:top w:val="none" w:sz="0" w:space="0" w:color="auto"/>
            <w:left w:val="none" w:sz="0" w:space="0" w:color="auto"/>
            <w:bottom w:val="none" w:sz="0" w:space="0" w:color="auto"/>
            <w:right w:val="none" w:sz="0" w:space="0" w:color="auto"/>
          </w:divBdr>
        </w:div>
        <w:div w:id="1075205708">
          <w:marLeft w:val="640"/>
          <w:marRight w:val="0"/>
          <w:marTop w:val="0"/>
          <w:marBottom w:val="0"/>
          <w:divBdr>
            <w:top w:val="none" w:sz="0" w:space="0" w:color="auto"/>
            <w:left w:val="none" w:sz="0" w:space="0" w:color="auto"/>
            <w:bottom w:val="none" w:sz="0" w:space="0" w:color="auto"/>
            <w:right w:val="none" w:sz="0" w:space="0" w:color="auto"/>
          </w:divBdr>
        </w:div>
        <w:div w:id="367996475">
          <w:marLeft w:val="640"/>
          <w:marRight w:val="0"/>
          <w:marTop w:val="0"/>
          <w:marBottom w:val="0"/>
          <w:divBdr>
            <w:top w:val="none" w:sz="0" w:space="0" w:color="auto"/>
            <w:left w:val="none" w:sz="0" w:space="0" w:color="auto"/>
            <w:bottom w:val="none" w:sz="0" w:space="0" w:color="auto"/>
            <w:right w:val="none" w:sz="0" w:space="0" w:color="auto"/>
          </w:divBdr>
        </w:div>
        <w:div w:id="1170559113">
          <w:marLeft w:val="640"/>
          <w:marRight w:val="0"/>
          <w:marTop w:val="0"/>
          <w:marBottom w:val="0"/>
          <w:divBdr>
            <w:top w:val="none" w:sz="0" w:space="0" w:color="auto"/>
            <w:left w:val="none" w:sz="0" w:space="0" w:color="auto"/>
            <w:bottom w:val="none" w:sz="0" w:space="0" w:color="auto"/>
            <w:right w:val="none" w:sz="0" w:space="0" w:color="auto"/>
          </w:divBdr>
        </w:div>
        <w:div w:id="744184861">
          <w:marLeft w:val="640"/>
          <w:marRight w:val="0"/>
          <w:marTop w:val="0"/>
          <w:marBottom w:val="0"/>
          <w:divBdr>
            <w:top w:val="none" w:sz="0" w:space="0" w:color="auto"/>
            <w:left w:val="none" w:sz="0" w:space="0" w:color="auto"/>
            <w:bottom w:val="none" w:sz="0" w:space="0" w:color="auto"/>
            <w:right w:val="none" w:sz="0" w:space="0" w:color="auto"/>
          </w:divBdr>
        </w:div>
        <w:div w:id="2136872520">
          <w:marLeft w:val="640"/>
          <w:marRight w:val="0"/>
          <w:marTop w:val="0"/>
          <w:marBottom w:val="0"/>
          <w:divBdr>
            <w:top w:val="none" w:sz="0" w:space="0" w:color="auto"/>
            <w:left w:val="none" w:sz="0" w:space="0" w:color="auto"/>
            <w:bottom w:val="none" w:sz="0" w:space="0" w:color="auto"/>
            <w:right w:val="none" w:sz="0" w:space="0" w:color="auto"/>
          </w:divBdr>
        </w:div>
        <w:div w:id="896353136">
          <w:marLeft w:val="640"/>
          <w:marRight w:val="0"/>
          <w:marTop w:val="0"/>
          <w:marBottom w:val="0"/>
          <w:divBdr>
            <w:top w:val="none" w:sz="0" w:space="0" w:color="auto"/>
            <w:left w:val="none" w:sz="0" w:space="0" w:color="auto"/>
            <w:bottom w:val="none" w:sz="0" w:space="0" w:color="auto"/>
            <w:right w:val="none" w:sz="0" w:space="0" w:color="auto"/>
          </w:divBdr>
        </w:div>
        <w:div w:id="1199202254">
          <w:marLeft w:val="640"/>
          <w:marRight w:val="0"/>
          <w:marTop w:val="0"/>
          <w:marBottom w:val="0"/>
          <w:divBdr>
            <w:top w:val="none" w:sz="0" w:space="0" w:color="auto"/>
            <w:left w:val="none" w:sz="0" w:space="0" w:color="auto"/>
            <w:bottom w:val="none" w:sz="0" w:space="0" w:color="auto"/>
            <w:right w:val="none" w:sz="0" w:space="0" w:color="auto"/>
          </w:divBdr>
        </w:div>
        <w:div w:id="961425730">
          <w:marLeft w:val="640"/>
          <w:marRight w:val="0"/>
          <w:marTop w:val="0"/>
          <w:marBottom w:val="0"/>
          <w:divBdr>
            <w:top w:val="none" w:sz="0" w:space="0" w:color="auto"/>
            <w:left w:val="none" w:sz="0" w:space="0" w:color="auto"/>
            <w:bottom w:val="none" w:sz="0" w:space="0" w:color="auto"/>
            <w:right w:val="none" w:sz="0" w:space="0" w:color="auto"/>
          </w:divBdr>
        </w:div>
        <w:div w:id="1749426383">
          <w:marLeft w:val="640"/>
          <w:marRight w:val="0"/>
          <w:marTop w:val="0"/>
          <w:marBottom w:val="0"/>
          <w:divBdr>
            <w:top w:val="none" w:sz="0" w:space="0" w:color="auto"/>
            <w:left w:val="none" w:sz="0" w:space="0" w:color="auto"/>
            <w:bottom w:val="none" w:sz="0" w:space="0" w:color="auto"/>
            <w:right w:val="none" w:sz="0" w:space="0" w:color="auto"/>
          </w:divBdr>
        </w:div>
        <w:div w:id="206527570">
          <w:marLeft w:val="640"/>
          <w:marRight w:val="0"/>
          <w:marTop w:val="0"/>
          <w:marBottom w:val="0"/>
          <w:divBdr>
            <w:top w:val="none" w:sz="0" w:space="0" w:color="auto"/>
            <w:left w:val="none" w:sz="0" w:space="0" w:color="auto"/>
            <w:bottom w:val="none" w:sz="0" w:space="0" w:color="auto"/>
            <w:right w:val="none" w:sz="0" w:space="0" w:color="auto"/>
          </w:divBdr>
        </w:div>
        <w:div w:id="1092046512">
          <w:marLeft w:val="640"/>
          <w:marRight w:val="0"/>
          <w:marTop w:val="0"/>
          <w:marBottom w:val="0"/>
          <w:divBdr>
            <w:top w:val="none" w:sz="0" w:space="0" w:color="auto"/>
            <w:left w:val="none" w:sz="0" w:space="0" w:color="auto"/>
            <w:bottom w:val="none" w:sz="0" w:space="0" w:color="auto"/>
            <w:right w:val="none" w:sz="0" w:space="0" w:color="auto"/>
          </w:divBdr>
        </w:div>
        <w:div w:id="1289967714">
          <w:marLeft w:val="640"/>
          <w:marRight w:val="0"/>
          <w:marTop w:val="0"/>
          <w:marBottom w:val="0"/>
          <w:divBdr>
            <w:top w:val="none" w:sz="0" w:space="0" w:color="auto"/>
            <w:left w:val="none" w:sz="0" w:space="0" w:color="auto"/>
            <w:bottom w:val="none" w:sz="0" w:space="0" w:color="auto"/>
            <w:right w:val="none" w:sz="0" w:space="0" w:color="auto"/>
          </w:divBdr>
        </w:div>
        <w:div w:id="1430151713">
          <w:marLeft w:val="640"/>
          <w:marRight w:val="0"/>
          <w:marTop w:val="0"/>
          <w:marBottom w:val="0"/>
          <w:divBdr>
            <w:top w:val="none" w:sz="0" w:space="0" w:color="auto"/>
            <w:left w:val="none" w:sz="0" w:space="0" w:color="auto"/>
            <w:bottom w:val="none" w:sz="0" w:space="0" w:color="auto"/>
            <w:right w:val="none" w:sz="0" w:space="0" w:color="auto"/>
          </w:divBdr>
        </w:div>
        <w:div w:id="4023261">
          <w:marLeft w:val="640"/>
          <w:marRight w:val="0"/>
          <w:marTop w:val="0"/>
          <w:marBottom w:val="0"/>
          <w:divBdr>
            <w:top w:val="none" w:sz="0" w:space="0" w:color="auto"/>
            <w:left w:val="none" w:sz="0" w:space="0" w:color="auto"/>
            <w:bottom w:val="none" w:sz="0" w:space="0" w:color="auto"/>
            <w:right w:val="none" w:sz="0" w:space="0" w:color="auto"/>
          </w:divBdr>
        </w:div>
      </w:divsChild>
    </w:div>
    <w:div w:id="800920668">
      <w:marLeft w:val="640"/>
      <w:marRight w:val="0"/>
      <w:marTop w:val="0"/>
      <w:marBottom w:val="0"/>
      <w:divBdr>
        <w:top w:val="none" w:sz="0" w:space="0" w:color="auto"/>
        <w:left w:val="none" w:sz="0" w:space="0" w:color="auto"/>
        <w:bottom w:val="none" w:sz="0" w:space="0" w:color="auto"/>
        <w:right w:val="none" w:sz="0" w:space="0" w:color="auto"/>
      </w:divBdr>
    </w:div>
    <w:div w:id="802501245">
      <w:marLeft w:val="640"/>
      <w:marRight w:val="0"/>
      <w:marTop w:val="0"/>
      <w:marBottom w:val="0"/>
      <w:divBdr>
        <w:top w:val="none" w:sz="0" w:space="0" w:color="auto"/>
        <w:left w:val="none" w:sz="0" w:space="0" w:color="auto"/>
        <w:bottom w:val="none" w:sz="0" w:space="0" w:color="auto"/>
        <w:right w:val="none" w:sz="0" w:space="0" w:color="auto"/>
      </w:divBdr>
    </w:div>
    <w:div w:id="802578601">
      <w:marLeft w:val="640"/>
      <w:marRight w:val="0"/>
      <w:marTop w:val="0"/>
      <w:marBottom w:val="0"/>
      <w:divBdr>
        <w:top w:val="none" w:sz="0" w:space="0" w:color="auto"/>
        <w:left w:val="none" w:sz="0" w:space="0" w:color="auto"/>
        <w:bottom w:val="none" w:sz="0" w:space="0" w:color="auto"/>
        <w:right w:val="none" w:sz="0" w:space="0" w:color="auto"/>
      </w:divBdr>
    </w:div>
    <w:div w:id="802579077">
      <w:marLeft w:val="640"/>
      <w:marRight w:val="0"/>
      <w:marTop w:val="0"/>
      <w:marBottom w:val="0"/>
      <w:divBdr>
        <w:top w:val="none" w:sz="0" w:space="0" w:color="auto"/>
        <w:left w:val="none" w:sz="0" w:space="0" w:color="auto"/>
        <w:bottom w:val="none" w:sz="0" w:space="0" w:color="auto"/>
        <w:right w:val="none" w:sz="0" w:space="0" w:color="auto"/>
      </w:divBdr>
    </w:div>
    <w:div w:id="802843633">
      <w:marLeft w:val="640"/>
      <w:marRight w:val="0"/>
      <w:marTop w:val="0"/>
      <w:marBottom w:val="0"/>
      <w:divBdr>
        <w:top w:val="none" w:sz="0" w:space="0" w:color="auto"/>
        <w:left w:val="none" w:sz="0" w:space="0" w:color="auto"/>
        <w:bottom w:val="none" w:sz="0" w:space="0" w:color="auto"/>
        <w:right w:val="none" w:sz="0" w:space="0" w:color="auto"/>
      </w:divBdr>
    </w:div>
    <w:div w:id="803154286">
      <w:marLeft w:val="640"/>
      <w:marRight w:val="0"/>
      <w:marTop w:val="0"/>
      <w:marBottom w:val="0"/>
      <w:divBdr>
        <w:top w:val="none" w:sz="0" w:space="0" w:color="auto"/>
        <w:left w:val="none" w:sz="0" w:space="0" w:color="auto"/>
        <w:bottom w:val="none" w:sz="0" w:space="0" w:color="auto"/>
        <w:right w:val="none" w:sz="0" w:space="0" w:color="auto"/>
      </w:divBdr>
    </w:div>
    <w:div w:id="803691448">
      <w:marLeft w:val="640"/>
      <w:marRight w:val="0"/>
      <w:marTop w:val="0"/>
      <w:marBottom w:val="0"/>
      <w:divBdr>
        <w:top w:val="none" w:sz="0" w:space="0" w:color="auto"/>
        <w:left w:val="none" w:sz="0" w:space="0" w:color="auto"/>
        <w:bottom w:val="none" w:sz="0" w:space="0" w:color="auto"/>
        <w:right w:val="none" w:sz="0" w:space="0" w:color="auto"/>
      </w:divBdr>
    </w:div>
    <w:div w:id="804591616">
      <w:marLeft w:val="640"/>
      <w:marRight w:val="0"/>
      <w:marTop w:val="0"/>
      <w:marBottom w:val="0"/>
      <w:divBdr>
        <w:top w:val="none" w:sz="0" w:space="0" w:color="auto"/>
        <w:left w:val="none" w:sz="0" w:space="0" w:color="auto"/>
        <w:bottom w:val="none" w:sz="0" w:space="0" w:color="auto"/>
        <w:right w:val="none" w:sz="0" w:space="0" w:color="auto"/>
      </w:divBdr>
    </w:div>
    <w:div w:id="805397847">
      <w:marLeft w:val="640"/>
      <w:marRight w:val="0"/>
      <w:marTop w:val="0"/>
      <w:marBottom w:val="0"/>
      <w:divBdr>
        <w:top w:val="none" w:sz="0" w:space="0" w:color="auto"/>
        <w:left w:val="none" w:sz="0" w:space="0" w:color="auto"/>
        <w:bottom w:val="none" w:sz="0" w:space="0" w:color="auto"/>
        <w:right w:val="none" w:sz="0" w:space="0" w:color="auto"/>
      </w:divBdr>
    </w:div>
    <w:div w:id="806433944">
      <w:marLeft w:val="640"/>
      <w:marRight w:val="0"/>
      <w:marTop w:val="0"/>
      <w:marBottom w:val="0"/>
      <w:divBdr>
        <w:top w:val="none" w:sz="0" w:space="0" w:color="auto"/>
        <w:left w:val="none" w:sz="0" w:space="0" w:color="auto"/>
        <w:bottom w:val="none" w:sz="0" w:space="0" w:color="auto"/>
        <w:right w:val="none" w:sz="0" w:space="0" w:color="auto"/>
      </w:divBdr>
    </w:div>
    <w:div w:id="806699702">
      <w:bodyDiv w:val="1"/>
      <w:marLeft w:val="0"/>
      <w:marRight w:val="0"/>
      <w:marTop w:val="0"/>
      <w:marBottom w:val="0"/>
      <w:divBdr>
        <w:top w:val="none" w:sz="0" w:space="0" w:color="auto"/>
        <w:left w:val="none" w:sz="0" w:space="0" w:color="auto"/>
        <w:bottom w:val="none" w:sz="0" w:space="0" w:color="auto"/>
        <w:right w:val="none" w:sz="0" w:space="0" w:color="auto"/>
      </w:divBdr>
      <w:divsChild>
        <w:div w:id="639923844">
          <w:marLeft w:val="640"/>
          <w:marRight w:val="0"/>
          <w:marTop w:val="0"/>
          <w:marBottom w:val="0"/>
          <w:divBdr>
            <w:top w:val="none" w:sz="0" w:space="0" w:color="auto"/>
            <w:left w:val="none" w:sz="0" w:space="0" w:color="auto"/>
            <w:bottom w:val="none" w:sz="0" w:space="0" w:color="auto"/>
            <w:right w:val="none" w:sz="0" w:space="0" w:color="auto"/>
          </w:divBdr>
        </w:div>
        <w:div w:id="1974601956">
          <w:marLeft w:val="640"/>
          <w:marRight w:val="0"/>
          <w:marTop w:val="0"/>
          <w:marBottom w:val="0"/>
          <w:divBdr>
            <w:top w:val="none" w:sz="0" w:space="0" w:color="auto"/>
            <w:left w:val="none" w:sz="0" w:space="0" w:color="auto"/>
            <w:bottom w:val="none" w:sz="0" w:space="0" w:color="auto"/>
            <w:right w:val="none" w:sz="0" w:space="0" w:color="auto"/>
          </w:divBdr>
        </w:div>
        <w:div w:id="1646813741">
          <w:marLeft w:val="640"/>
          <w:marRight w:val="0"/>
          <w:marTop w:val="0"/>
          <w:marBottom w:val="0"/>
          <w:divBdr>
            <w:top w:val="none" w:sz="0" w:space="0" w:color="auto"/>
            <w:left w:val="none" w:sz="0" w:space="0" w:color="auto"/>
            <w:bottom w:val="none" w:sz="0" w:space="0" w:color="auto"/>
            <w:right w:val="none" w:sz="0" w:space="0" w:color="auto"/>
          </w:divBdr>
        </w:div>
        <w:div w:id="1251501504">
          <w:marLeft w:val="640"/>
          <w:marRight w:val="0"/>
          <w:marTop w:val="0"/>
          <w:marBottom w:val="0"/>
          <w:divBdr>
            <w:top w:val="none" w:sz="0" w:space="0" w:color="auto"/>
            <w:left w:val="none" w:sz="0" w:space="0" w:color="auto"/>
            <w:bottom w:val="none" w:sz="0" w:space="0" w:color="auto"/>
            <w:right w:val="none" w:sz="0" w:space="0" w:color="auto"/>
          </w:divBdr>
        </w:div>
        <w:div w:id="116261421">
          <w:marLeft w:val="640"/>
          <w:marRight w:val="0"/>
          <w:marTop w:val="0"/>
          <w:marBottom w:val="0"/>
          <w:divBdr>
            <w:top w:val="none" w:sz="0" w:space="0" w:color="auto"/>
            <w:left w:val="none" w:sz="0" w:space="0" w:color="auto"/>
            <w:bottom w:val="none" w:sz="0" w:space="0" w:color="auto"/>
            <w:right w:val="none" w:sz="0" w:space="0" w:color="auto"/>
          </w:divBdr>
        </w:div>
        <w:div w:id="486098431">
          <w:marLeft w:val="640"/>
          <w:marRight w:val="0"/>
          <w:marTop w:val="0"/>
          <w:marBottom w:val="0"/>
          <w:divBdr>
            <w:top w:val="none" w:sz="0" w:space="0" w:color="auto"/>
            <w:left w:val="none" w:sz="0" w:space="0" w:color="auto"/>
            <w:bottom w:val="none" w:sz="0" w:space="0" w:color="auto"/>
            <w:right w:val="none" w:sz="0" w:space="0" w:color="auto"/>
          </w:divBdr>
        </w:div>
        <w:div w:id="960841127">
          <w:marLeft w:val="640"/>
          <w:marRight w:val="0"/>
          <w:marTop w:val="0"/>
          <w:marBottom w:val="0"/>
          <w:divBdr>
            <w:top w:val="none" w:sz="0" w:space="0" w:color="auto"/>
            <w:left w:val="none" w:sz="0" w:space="0" w:color="auto"/>
            <w:bottom w:val="none" w:sz="0" w:space="0" w:color="auto"/>
            <w:right w:val="none" w:sz="0" w:space="0" w:color="auto"/>
          </w:divBdr>
        </w:div>
        <w:div w:id="1073815427">
          <w:marLeft w:val="640"/>
          <w:marRight w:val="0"/>
          <w:marTop w:val="0"/>
          <w:marBottom w:val="0"/>
          <w:divBdr>
            <w:top w:val="none" w:sz="0" w:space="0" w:color="auto"/>
            <w:left w:val="none" w:sz="0" w:space="0" w:color="auto"/>
            <w:bottom w:val="none" w:sz="0" w:space="0" w:color="auto"/>
            <w:right w:val="none" w:sz="0" w:space="0" w:color="auto"/>
          </w:divBdr>
        </w:div>
        <w:div w:id="1162964175">
          <w:marLeft w:val="640"/>
          <w:marRight w:val="0"/>
          <w:marTop w:val="0"/>
          <w:marBottom w:val="0"/>
          <w:divBdr>
            <w:top w:val="none" w:sz="0" w:space="0" w:color="auto"/>
            <w:left w:val="none" w:sz="0" w:space="0" w:color="auto"/>
            <w:bottom w:val="none" w:sz="0" w:space="0" w:color="auto"/>
            <w:right w:val="none" w:sz="0" w:space="0" w:color="auto"/>
          </w:divBdr>
        </w:div>
        <w:div w:id="1944727273">
          <w:marLeft w:val="640"/>
          <w:marRight w:val="0"/>
          <w:marTop w:val="0"/>
          <w:marBottom w:val="0"/>
          <w:divBdr>
            <w:top w:val="none" w:sz="0" w:space="0" w:color="auto"/>
            <w:left w:val="none" w:sz="0" w:space="0" w:color="auto"/>
            <w:bottom w:val="none" w:sz="0" w:space="0" w:color="auto"/>
            <w:right w:val="none" w:sz="0" w:space="0" w:color="auto"/>
          </w:divBdr>
        </w:div>
        <w:div w:id="1338927227">
          <w:marLeft w:val="640"/>
          <w:marRight w:val="0"/>
          <w:marTop w:val="0"/>
          <w:marBottom w:val="0"/>
          <w:divBdr>
            <w:top w:val="none" w:sz="0" w:space="0" w:color="auto"/>
            <w:left w:val="none" w:sz="0" w:space="0" w:color="auto"/>
            <w:bottom w:val="none" w:sz="0" w:space="0" w:color="auto"/>
            <w:right w:val="none" w:sz="0" w:space="0" w:color="auto"/>
          </w:divBdr>
        </w:div>
        <w:div w:id="1099791114">
          <w:marLeft w:val="640"/>
          <w:marRight w:val="0"/>
          <w:marTop w:val="0"/>
          <w:marBottom w:val="0"/>
          <w:divBdr>
            <w:top w:val="none" w:sz="0" w:space="0" w:color="auto"/>
            <w:left w:val="none" w:sz="0" w:space="0" w:color="auto"/>
            <w:bottom w:val="none" w:sz="0" w:space="0" w:color="auto"/>
            <w:right w:val="none" w:sz="0" w:space="0" w:color="auto"/>
          </w:divBdr>
        </w:div>
        <w:div w:id="2141535503">
          <w:marLeft w:val="640"/>
          <w:marRight w:val="0"/>
          <w:marTop w:val="0"/>
          <w:marBottom w:val="0"/>
          <w:divBdr>
            <w:top w:val="none" w:sz="0" w:space="0" w:color="auto"/>
            <w:left w:val="none" w:sz="0" w:space="0" w:color="auto"/>
            <w:bottom w:val="none" w:sz="0" w:space="0" w:color="auto"/>
            <w:right w:val="none" w:sz="0" w:space="0" w:color="auto"/>
          </w:divBdr>
        </w:div>
        <w:div w:id="877595287">
          <w:marLeft w:val="640"/>
          <w:marRight w:val="0"/>
          <w:marTop w:val="0"/>
          <w:marBottom w:val="0"/>
          <w:divBdr>
            <w:top w:val="none" w:sz="0" w:space="0" w:color="auto"/>
            <w:left w:val="none" w:sz="0" w:space="0" w:color="auto"/>
            <w:bottom w:val="none" w:sz="0" w:space="0" w:color="auto"/>
            <w:right w:val="none" w:sz="0" w:space="0" w:color="auto"/>
          </w:divBdr>
        </w:div>
        <w:div w:id="1004935156">
          <w:marLeft w:val="640"/>
          <w:marRight w:val="0"/>
          <w:marTop w:val="0"/>
          <w:marBottom w:val="0"/>
          <w:divBdr>
            <w:top w:val="none" w:sz="0" w:space="0" w:color="auto"/>
            <w:left w:val="none" w:sz="0" w:space="0" w:color="auto"/>
            <w:bottom w:val="none" w:sz="0" w:space="0" w:color="auto"/>
            <w:right w:val="none" w:sz="0" w:space="0" w:color="auto"/>
          </w:divBdr>
        </w:div>
        <w:div w:id="568229462">
          <w:marLeft w:val="640"/>
          <w:marRight w:val="0"/>
          <w:marTop w:val="0"/>
          <w:marBottom w:val="0"/>
          <w:divBdr>
            <w:top w:val="none" w:sz="0" w:space="0" w:color="auto"/>
            <w:left w:val="none" w:sz="0" w:space="0" w:color="auto"/>
            <w:bottom w:val="none" w:sz="0" w:space="0" w:color="auto"/>
            <w:right w:val="none" w:sz="0" w:space="0" w:color="auto"/>
          </w:divBdr>
        </w:div>
        <w:div w:id="780956926">
          <w:marLeft w:val="640"/>
          <w:marRight w:val="0"/>
          <w:marTop w:val="0"/>
          <w:marBottom w:val="0"/>
          <w:divBdr>
            <w:top w:val="none" w:sz="0" w:space="0" w:color="auto"/>
            <w:left w:val="none" w:sz="0" w:space="0" w:color="auto"/>
            <w:bottom w:val="none" w:sz="0" w:space="0" w:color="auto"/>
            <w:right w:val="none" w:sz="0" w:space="0" w:color="auto"/>
          </w:divBdr>
        </w:div>
        <w:div w:id="1804691315">
          <w:marLeft w:val="640"/>
          <w:marRight w:val="0"/>
          <w:marTop w:val="0"/>
          <w:marBottom w:val="0"/>
          <w:divBdr>
            <w:top w:val="none" w:sz="0" w:space="0" w:color="auto"/>
            <w:left w:val="none" w:sz="0" w:space="0" w:color="auto"/>
            <w:bottom w:val="none" w:sz="0" w:space="0" w:color="auto"/>
            <w:right w:val="none" w:sz="0" w:space="0" w:color="auto"/>
          </w:divBdr>
        </w:div>
        <w:div w:id="665405391">
          <w:marLeft w:val="640"/>
          <w:marRight w:val="0"/>
          <w:marTop w:val="0"/>
          <w:marBottom w:val="0"/>
          <w:divBdr>
            <w:top w:val="none" w:sz="0" w:space="0" w:color="auto"/>
            <w:left w:val="none" w:sz="0" w:space="0" w:color="auto"/>
            <w:bottom w:val="none" w:sz="0" w:space="0" w:color="auto"/>
            <w:right w:val="none" w:sz="0" w:space="0" w:color="auto"/>
          </w:divBdr>
        </w:div>
        <w:div w:id="883641739">
          <w:marLeft w:val="640"/>
          <w:marRight w:val="0"/>
          <w:marTop w:val="0"/>
          <w:marBottom w:val="0"/>
          <w:divBdr>
            <w:top w:val="none" w:sz="0" w:space="0" w:color="auto"/>
            <w:left w:val="none" w:sz="0" w:space="0" w:color="auto"/>
            <w:bottom w:val="none" w:sz="0" w:space="0" w:color="auto"/>
            <w:right w:val="none" w:sz="0" w:space="0" w:color="auto"/>
          </w:divBdr>
        </w:div>
        <w:div w:id="1288971118">
          <w:marLeft w:val="640"/>
          <w:marRight w:val="0"/>
          <w:marTop w:val="0"/>
          <w:marBottom w:val="0"/>
          <w:divBdr>
            <w:top w:val="none" w:sz="0" w:space="0" w:color="auto"/>
            <w:left w:val="none" w:sz="0" w:space="0" w:color="auto"/>
            <w:bottom w:val="none" w:sz="0" w:space="0" w:color="auto"/>
            <w:right w:val="none" w:sz="0" w:space="0" w:color="auto"/>
          </w:divBdr>
        </w:div>
        <w:div w:id="1028028189">
          <w:marLeft w:val="640"/>
          <w:marRight w:val="0"/>
          <w:marTop w:val="0"/>
          <w:marBottom w:val="0"/>
          <w:divBdr>
            <w:top w:val="none" w:sz="0" w:space="0" w:color="auto"/>
            <w:left w:val="none" w:sz="0" w:space="0" w:color="auto"/>
            <w:bottom w:val="none" w:sz="0" w:space="0" w:color="auto"/>
            <w:right w:val="none" w:sz="0" w:space="0" w:color="auto"/>
          </w:divBdr>
        </w:div>
        <w:div w:id="1622953673">
          <w:marLeft w:val="640"/>
          <w:marRight w:val="0"/>
          <w:marTop w:val="0"/>
          <w:marBottom w:val="0"/>
          <w:divBdr>
            <w:top w:val="none" w:sz="0" w:space="0" w:color="auto"/>
            <w:left w:val="none" w:sz="0" w:space="0" w:color="auto"/>
            <w:bottom w:val="none" w:sz="0" w:space="0" w:color="auto"/>
            <w:right w:val="none" w:sz="0" w:space="0" w:color="auto"/>
          </w:divBdr>
        </w:div>
        <w:div w:id="982855913">
          <w:marLeft w:val="640"/>
          <w:marRight w:val="0"/>
          <w:marTop w:val="0"/>
          <w:marBottom w:val="0"/>
          <w:divBdr>
            <w:top w:val="none" w:sz="0" w:space="0" w:color="auto"/>
            <w:left w:val="none" w:sz="0" w:space="0" w:color="auto"/>
            <w:bottom w:val="none" w:sz="0" w:space="0" w:color="auto"/>
            <w:right w:val="none" w:sz="0" w:space="0" w:color="auto"/>
          </w:divBdr>
        </w:div>
        <w:div w:id="370035908">
          <w:marLeft w:val="640"/>
          <w:marRight w:val="0"/>
          <w:marTop w:val="0"/>
          <w:marBottom w:val="0"/>
          <w:divBdr>
            <w:top w:val="none" w:sz="0" w:space="0" w:color="auto"/>
            <w:left w:val="none" w:sz="0" w:space="0" w:color="auto"/>
            <w:bottom w:val="none" w:sz="0" w:space="0" w:color="auto"/>
            <w:right w:val="none" w:sz="0" w:space="0" w:color="auto"/>
          </w:divBdr>
        </w:div>
        <w:div w:id="941953102">
          <w:marLeft w:val="640"/>
          <w:marRight w:val="0"/>
          <w:marTop w:val="0"/>
          <w:marBottom w:val="0"/>
          <w:divBdr>
            <w:top w:val="none" w:sz="0" w:space="0" w:color="auto"/>
            <w:left w:val="none" w:sz="0" w:space="0" w:color="auto"/>
            <w:bottom w:val="none" w:sz="0" w:space="0" w:color="auto"/>
            <w:right w:val="none" w:sz="0" w:space="0" w:color="auto"/>
          </w:divBdr>
        </w:div>
        <w:div w:id="2048918245">
          <w:marLeft w:val="640"/>
          <w:marRight w:val="0"/>
          <w:marTop w:val="0"/>
          <w:marBottom w:val="0"/>
          <w:divBdr>
            <w:top w:val="none" w:sz="0" w:space="0" w:color="auto"/>
            <w:left w:val="none" w:sz="0" w:space="0" w:color="auto"/>
            <w:bottom w:val="none" w:sz="0" w:space="0" w:color="auto"/>
            <w:right w:val="none" w:sz="0" w:space="0" w:color="auto"/>
          </w:divBdr>
        </w:div>
        <w:div w:id="1052658499">
          <w:marLeft w:val="640"/>
          <w:marRight w:val="0"/>
          <w:marTop w:val="0"/>
          <w:marBottom w:val="0"/>
          <w:divBdr>
            <w:top w:val="none" w:sz="0" w:space="0" w:color="auto"/>
            <w:left w:val="none" w:sz="0" w:space="0" w:color="auto"/>
            <w:bottom w:val="none" w:sz="0" w:space="0" w:color="auto"/>
            <w:right w:val="none" w:sz="0" w:space="0" w:color="auto"/>
          </w:divBdr>
        </w:div>
        <w:div w:id="208420276">
          <w:marLeft w:val="640"/>
          <w:marRight w:val="0"/>
          <w:marTop w:val="0"/>
          <w:marBottom w:val="0"/>
          <w:divBdr>
            <w:top w:val="none" w:sz="0" w:space="0" w:color="auto"/>
            <w:left w:val="none" w:sz="0" w:space="0" w:color="auto"/>
            <w:bottom w:val="none" w:sz="0" w:space="0" w:color="auto"/>
            <w:right w:val="none" w:sz="0" w:space="0" w:color="auto"/>
          </w:divBdr>
        </w:div>
        <w:div w:id="1551653799">
          <w:marLeft w:val="640"/>
          <w:marRight w:val="0"/>
          <w:marTop w:val="0"/>
          <w:marBottom w:val="0"/>
          <w:divBdr>
            <w:top w:val="none" w:sz="0" w:space="0" w:color="auto"/>
            <w:left w:val="none" w:sz="0" w:space="0" w:color="auto"/>
            <w:bottom w:val="none" w:sz="0" w:space="0" w:color="auto"/>
            <w:right w:val="none" w:sz="0" w:space="0" w:color="auto"/>
          </w:divBdr>
        </w:div>
        <w:div w:id="1704019890">
          <w:marLeft w:val="640"/>
          <w:marRight w:val="0"/>
          <w:marTop w:val="0"/>
          <w:marBottom w:val="0"/>
          <w:divBdr>
            <w:top w:val="none" w:sz="0" w:space="0" w:color="auto"/>
            <w:left w:val="none" w:sz="0" w:space="0" w:color="auto"/>
            <w:bottom w:val="none" w:sz="0" w:space="0" w:color="auto"/>
            <w:right w:val="none" w:sz="0" w:space="0" w:color="auto"/>
          </w:divBdr>
        </w:div>
        <w:div w:id="606040217">
          <w:marLeft w:val="640"/>
          <w:marRight w:val="0"/>
          <w:marTop w:val="0"/>
          <w:marBottom w:val="0"/>
          <w:divBdr>
            <w:top w:val="none" w:sz="0" w:space="0" w:color="auto"/>
            <w:left w:val="none" w:sz="0" w:space="0" w:color="auto"/>
            <w:bottom w:val="none" w:sz="0" w:space="0" w:color="auto"/>
            <w:right w:val="none" w:sz="0" w:space="0" w:color="auto"/>
          </w:divBdr>
        </w:div>
        <w:div w:id="1785885831">
          <w:marLeft w:val="640"/>
          <w:marRight w:val="0"/>
          <w:marTop w:val="0"/>
          <w:marBottom w:val="0"/>
          <w:divBdr>
            <w:top w:val="none" w:sz="0" w:space="0" w:color="auto"/>
            <w:left w:val="none" w:sz="0" w:space="0" w:color="auto"/>
            <w:bottom w:val="none" w:sz="0" w:space="0" w:color="auto"/>
            <w:right w:val="none" w:sz="0" w:space="0" w:color="auto"/>
          </w:divBdr>
        </w:div>
        <w:div w:id="1681658901">
          <w:marLeft w:val="640"/>
          <w:marRight w:val="0"/>
          <w:marTop w:val="0"/>
          <w:marBottom w:val="0"/>
          <w:divBdr>
            <w:top w:val="none" w:sz="0" w:space="0" w:color="auto"/>
            <w:left w:val="none" w:sz="0" w:space="0" w:color="auto"/>
            <w:bottom w:val="none" w:sz="0" w:space="0" w:color="auto"/>
            <w:right w:val="none" w:sz="0" w:space="0" w:color="auto"/>
          </w:divBdr>
        </w:div>
        <w:div w:id="2098864349">
          <w:marLeft w:val="640"/>
          <w:marRight w:val="0"/>
          <w:marTop w:val="0"/>
          <w:marBottom w:val="0"/>
          <w:divBdr>
            <w:top w:val="none" w:sz="0" w:space="0" w:color="auto"/>
            <w:left w:val="none" w:sz="0" w:space="0" w:color="auto"/>
            <w:bottom w:val="none" w:sz="0" w:space="0" w:color="auto"/>
            <w:right w:val="none" w:sz="0" w:space="0" w:color="auto"/>
          </w:divBdr>
        </w:div>
        <w:div w:id="891237735">
          <w:marLeft w:val="640"/>
          <w:marRight w:val="0"/>
          <w:marTop w:val="0"/>
          <w:marBottom w:val="0"/>
          <w:divBdr>
            <w:top w:val="none" w:sz="0" w:space="0" w:color="auto"/>
            <w:left w:val="none" w:sz="0" w:space="0" w:color="auto"/>
            <w:bottom w:val="none" w:sz="0" w:space="0" w:color="auto"/>
            <w:right w:val="none" w:sz="0" w:space="0" w:color="auto"/>
          </w:divBdr>
        </w:div>
        <w:div w:id="827791948">
          <w:marLeft w:val="640"/>
          <w:marRight w:val="0"/>
          <w:marTop w:val="0"/>
          <w:marBottom w:val="0"/>
          <w:divBdr>
            <w:top w:val="none" w:sz="0" w:space="0" w:color="auto"/>
            <w:left w:val="none" w:sz="0" w:space="0" w:color="auto"/>
            <w:bottom w:val="none" w:sz="0" w:space="0" w:color="auto"/>
            <w:right w:val="none" w:sz="0" w:space="0" w:color="auto"/>
          </w:divBdr>
        </w:div>
        <w:div w:id="1115296800">
          <w:marLeft w:val="640"/>
          <w:marRight w:val="0"/>
          <w:marTop w:val="0"/>
          <w:marBottom w:val="0"/>
          <w:divBdr>
            <w:top w:val="none" w:sz="0" w:space="0" w:color="auto"/>
            <w:left w:val="none" w:sz="0" w:space="0" w:color="auto"/>
            <w:bottom w:val="none" w:sz="0" w:space="0" w:color="auto"/>
            <w:right w:val="none" w:sz="0" w:space="0" w:color="auto"/>
          </w:divBdr>
        </w:div>
        <w:div w:id="947664488">
          <w:marLeft w:val="640"/>
          <w:marRight w:val="0"/>
          <w:marTop w:val="0"/>
          <w:marBottom w:val="0"/>
          <w:divBdr>
            <w:top w:val="none" w:sz="0" w:space="0" w:color="auto"/>
            <w:left w:val="none" w:sz="0" w:space="0" w:color="auto"/>
            <w:bottom w:val="none" w:sz="0" w:space="0" w:color="auto"/>
            <w:right w:val="none" w:sz="0" w:space="0" w:color="auto"/>
          </w:divBdr>
        </w:div>
        <w:div w:id="1581526066">
          <w:marLeft w:val="640"/>
          <w:marRight w:val="0"/>
          <w:marTop w:val="0"/>
          <w:marBottom w:val="0"/>
          <w:divBdr>
            <w:top w:val="none" w:sz="0" w:space="0" w:color="auto"/>
            <w:left w:val="none" w:sz="0" w:space="0" w:color="auto"/>
            <w:bottom w:val="none" w:sz="0" w:space="0" w:color="auto"/>
            <w:right w:val="none" w:sz="0" w:space="0" w:color="auto"/>
          </w:divBdr>
        </w:div>
        <w:div w:id="55249727">
          <w:marLeft w:val="640"/>
          <w:marRight w:val="0"/>
          <w:marTop w:val="0"/>
          <w:marBottom w:val="0"/>
          <w:divBdr>
            <w:top w:val="none" w:sz="0" w:space="0" w:color="auto"/>
            <w:left w:val="none" w:sz="0" w:space="0" w:color="auto"/>
            <w:bottom w:val="none" w:sz="0" w:space="0" w:color="auto"/>
            <w:right w:val="none" w:sz="0" w:space="0" w:color="auto"/>
          </w:divBdr>
        </w:div>
        <w:div w:id="1290670316">
          <w:marLeft w:val="640"/>
          <w:marRight w:val="0"/>
          <w:marTop w:val="0"/>
          <w:marBottom w:val="0"/>
          <w:divBdr>
            <w:top w:val="none" w:sz="0" w:space="0" w:color="auto"/>
            <w:left w:val="none" w:sz="0" w:space="0" w:color="auto"/>
            <w:bottom w:val="none" w:sz="0" w:space="0" w:color="auto"/>
            <w:right w:val="none" w:sz="0" w:space="0" w:color="auto"/>
          </w:divBdr>
        </w:div>
        <w:div w:id="488719141">
          <w:marLeft w:val="640"/>
          <w:marRight w:val="0"/>
          <w:marTop w:val="0"/>
          <w:marBottom w:val="0"/>
          <w:divBdr>
            <w:top w:val="none" w:sz="0" w:space="0" w:color="auto"/>
            <w:left w:val="none" w:sz="0" w:space="0" w:color="auto"/>
            <w:bottom w:val="none" w:sz="0" w:space="0" w:color="auto"/>
            <w:right w:val="none" w:sz="0" w:space="0" w:color="auto"/>
          </w:divBdr>
        </w:div>
        <w:div w:id="94909229">
          <w:marLeft w:val="640"/>
          <w:marRight w:val="0"/>
          <w:marTop w:val="0"/>
          <w:marBottom w:val="0"/>
          <w:divBdr>
            <w:top w:val="none" w:sz="0" w:space="0" w:color="auto"/>
            <w:left w:val="none" w:sz="0" w:space="0" w:color="auto"/>
            <w:bottom w:val="none" w:sz="0" w:space="0" w:color="auto"/>
            <w:right w:val="none" w:sz="0" w:space="0" w:color="auto"/>
          </w:divBdr>
        </w:div>
        <w:div w:id="1364480563">
          <w:marLeft w:val="640"/>
          <w:marRight w:val="0"/>
          <w:marTop w:val="0"/>
          <w:marBottom w:val="0"/>
          <w:divBdr>
            <w:top w:val="none" w:sz="0" w:space="0" w:color="auto"/>
            <w:left w:val="none" w:sz="0" w:space="0" w:color="auto"/>
            <w:bottom w:val="none" w:sz="0" w:space="0" w:color="auto"/>
            <w:right w:val="none" w:sz="0" w:space="0" w:color="auto"/>
          </w:divBdr>
        </w:div>
        <w:div w:id="969093865">
          <w:marLeft w:val="640"/>
          <w:marRight w:val="0"/>
          <w:marTop w:val="0"/>
          <w:marBottom w:val="0"/>
          <w:divBdr>
            <w:top w:val="none" w:sz="0" w:space="0" w:color="auto"/>
            <w:left w:val="none" w:sz="0" w:space="0" w:color="auto"/>
            <w:bottom w:val="none" w:sz="0" w:space="0" w:color="auto"/>
            <w:right w:val="none" w:sz="0" w:space="0" w:color="auto"/>
          </w:divBdr>
        </w:div>
        <w:div w:id="70934797">
          <w:marLeft w:val="640"/>
          <w:marRight w:val="0"/>
          <w:marTop w:val="0"/>
          <w:marBottom w:val="0"/>
          <w:divBdr>
            <w:top w:val="none" w:sz="0" w:space="0" w:color="auto"/>
            <w:left w:val="none" w:sz="0" w:space="0" w:color="auto"/>
            <w:bottom w:val="none" w:sz="0" w:space="0" w:color="auto"/>
            <w:right w:val="none" w:sz="0" w:space="0" w:color="auto"/>
          </w:divBdr>
        </w:div>
        <w:div w:id="175078489">
          <w:marLeft w:val="640"/>
          <w:marRight w:val="0"/>
          <w:marTop w:val="0"/>
          <w:marBottom w:val="0"/>
          <w:divBdr>
            <w:top w:val="none" w:sz="0" w:space="0" w:color="auto"/>
            <w:left w:val="none" w:sz="0" w:space="0" w:color="auto"/>
            <w:bottom w:val="none" w:sz="0" w:space="0" w:color="auto"/>
            <w:right w:val="none" w:sz="0" w:space="0" w:color="auto"/>
          </w:divBdr>
        </w:div>
        <w:div w:id="1864900848">
          <w:marLeft w:val="640"/>
          <w:marRight w:val="0"/>
          <w:marTop w:val="0"/>
          <w:marBottom w:val="0"/>
          <w:divBdr>
            <w:top w:val="none" w:sz="0" w:space="0" w:color="auto"/>
            <w:left w:val="none" w:sz="0" w:space="0" w:color="auto"/>
            <w:bottom w:val="none" w:sz="0" w:space="0" w:color="auto"/>
            <w:right w:val="none" w:sz="0" w:space="0" w:color="auto"/>
          </w:divBdr>
        </w:div>
        <w:div w:id="271017180">
          <w:marLeft w:val="640"/>
          <w:marRight w:val="0"/>
          <w:marTop w:val="0"/>
          <w:marBottom w:val="0"/>
          <w:divBdr>
            <w:top w:val="none" w:sz="0" w:space="0" w:color="auto"/>
            <w:left w:val="none" w:sz="0" w:space="0" w:color="auto"/>
            <w:bottom w:val="none" w:sz="0" w:space="0" w:color="auto"/>
            <w:right w:val="none" w:sz="0" w:space="0" w:color="auto"/>
          </w:divBdr>
        </w:div>
        <w:div w:id="1751542901">
          <w:marLeft w:val="640"/>
          <w:marRight w:val="0"/>
          <w:marTop w:val="0"/>
          <w:marBottom w:val="0"/>
          <w:divBdr>
            <w:top w:val="none" w:sz="0" w:space="0" w:color="auto"/>
            <w:left w:val="none" w:sz="0" w:space="0" w:color="auto"/>
            <w:bottom w:val="none" w:sz="0" w:space="0" w:color="auto"/>
            <w:right w:val="none" w:sz="0" w:space="0" w:color="auto"/>
          </w:divBdr>
        </w:div>
        <w:div w:id="847404139">
          <w:marLeft w:val="640"/>
          <w:marRight w:val="0"/>
          <w:marTop w:val="0"/>
          <w:marBottom w:val="0"/>
          <w:divBdr>
            <w:top w:val="none" w:sz="0" w:space="0" w:color="auto"/>
            <w:left w:val="none" w:sz="0" w:space="0" w:color="auto"/>
            <w:bottom w:val="none" w:sz="0" w:space="0" w:color="auto"/>
            <w:right w:val="none" w:sz="0" w:space="0" w:color="auto"/>
          </w:divBdr>
        </w:div>
        <w:div w:id="2018189624">
          <w:marLeft w:val="640"/>
          <w:marRight w:val="0"/>
          <w:marTop w:val="0"/>
          <w:marBottom w:val="0"/>
          <w:divBdr>
            <w:top w:val="none" w:sz="0" w:space="0" w:color="auto"/>
            <w:left w:val="none" w:sz="0" w:space="0" w:color="auto"/>
            <w:bottom w:val="none" w:sz="0" w:space="0" w:color="auto"/>
            <w:right w:val="none" w:sz="0" w:space="0" w:color="auto"/>
          </w:divBdr>
        </w:div>
        <w:div w:id="1479492478">
          <w:marLeft w:val="640"/>
          <w:marRight w:val="0"/>
          <w:marTop w:val="0"/>
          <w:marBottom w:val="0"/>
          <w:divBdr>
            <w:top w:val="none" w:sz="0" w:space="0" w:color="auto"/>
            <w:left w:val="none" w:sz="0" w:space="0" w:color="auto"/>
            <w:bottom w:val="none" w:sz="0" w:space="0" w:color="auto"/>
            <w:right w:val="none" w:sz="0" w:space="0" w:color="auto"/>
          </w:divBdr>
        </w:div>
        <w:div w:id="1746340901">
          <w:marLeft w:val="640"/>
          <w:marRight w:val="0"/>
          <w:marTop w:val="0"/>
          <w:marBottom w:val="0"/>
          <w:divBdr>
            <w:top w:val="none" w:sz="0" w:space="0" w:color="auto"/>
            <w:left w:val="none" w:sz="0" w:space="0" w:color="auto"/>
            <w:bottom w:val="none" w:sz="0" w:space="0" w:color="auto"/>
            <w:right w:val="none" w:sz="0" w:space="0" w:color="auto"/>
          </w:divBdr>
        </w:div>
        <w:div w:id="537817750">
          <w:marLeft w:val="640"/>
          <w:marRight w:val="0"/>
          <w:marTop w:val="0"/>
          <w:marBottom w:val="0"/>
          <w:divBdr>
            <w:top w:val="none" w:sz="0" w:space="0" w:color="auto"/>
            <w:left w:val="none" w:sz="0" w:space="0" w:color="auto"/>
            <w:bottom w:val="none" w:sz="0" w:space="0" w:color="auto"/>
            <w:right w:val="none" w:sz="0" w:space="0" w:color="auto"/>
          </w:divBdr>
        </w:div>
        <w:div w:id="266277295">
          <w:marLeft w:val="640"/>
          <w:marRight w:val="0"/>
          <w:marTop w:val="0"/>
          <w:marBottom w:val="0"/>
          <w:divBdr>
            <w:top w:val="none" w:sz="0" w:space="0" w:color="auto"/>
            <w:left w:val="none" w:sz="0" w:space="0" w:color="auto"/>
            <w:bottom w:val="none" w:sz="0" w:space="0" w:color="auto"/>
            <w:right w:val="none" w:sz="0" w:space="0" w:color="auto"/>
          </w:divBdr>
        </w:div>
        <w:div w:id="744844177">
          <w:marLeft w:val="640"/>
          <w:marRight w:val="0"/>
          <w:marTop w:val="0"/>
          <w:marBottom w:val="0"/>
          <w:divBdr>
            <w:top w:val="none" w:sz="0" w:space="0" w:color="auto"/>
            <w:left w:val="none" w:sz="0" w:space="0" w:color="auto"/>
            <w:bottom w:val="none" w:sz="0" w:space="0" w:color="auto"/>
            <w:right w:val="none" w:sz="0" w:space="0" w:color="auto"/>
          </w:divBdr>
        </w:div>
        <w:div w:id="1037318383">
          <w:marLeft w:val="640"/>
          <w:marRight w:val="0"/>
          <w:marTop w:val="0"/>
          <w:marBottom w:val="0"/>
          <w:divBdr>
            <w:top w:val="none" w:sz="0" w:space="0" w:color="auto"/>
            <w:left w:val="none" w:sz="0" w:space="0" w:color="auto"/>
            <w:bottom w:val="none" w:sz="0" w:space="0" w:color="auto"/>
            <w:right w:val="none" w:sz="0" w:space="0" w:color="auto"/>
          </w:divBdr>
        </w:div>
        <w:div w:id="366369035">
          <w:marLeft w:val="640"/>
          <w:marRight w:val="0"/>
          <w:marTop w:val="0"/>
          <w:marBottom w:val="0"/>
          <w:divBdr>
            <w:top w:val="none" w:sz="0" w:space="0" w:color="auto"/>
            <w:left w:val="none" w:sz="0" w:space="0" w:color="auto"/>
            <w:bottom w:val="none" w:sz="0" w:space="0" w:color="auto"/>
            <w:right w:val="none" w:sz="0" w:space="0" w:color="auto"/>
          </w:divBdr>
        </w:div>
        <w:div w:id="1180660262">
          <w:marLeft w:val="640"/>
          <w:marRight w:val="0"/>
          <w:marTop w:val="0"/>
          <w:marBottom w:val="0"/>
          <w:divBdr>
            <w:top w:val="none" w:sz="0" w:space="0" w:color="auto"/>
            <w:left w:val="none" w:sz="0" w:space="0" w:color="auto"/>
            <w:bottom w:val="none" w:sz="0" w:space="0" w:color="auto"/>
            <w:right w:val="none" w:sz="0" w:space="0" w:color="auto"/>
          </w:divBdr>
        </w:div>
        <w:div w:id="1578591924">
          <w:marLeft w:val="640"/>
          <w:marRight w:val="0"/>
          <w:marTop w:val="0"/>
          <w:marBottom w:val="0"/>
          <w:divBdr>
            <w:top w:val="none" w:sz="0" w:space="0" w:color="auto"/>
            <w:left w:val="none" w:sz="0" w:space="0" w:color="auto"/>
            <w:bottom w:val="none" w:sz="0" w:space="0" w:color="auto"/>
            <w:right w:val="none" w:sz="0" w:space="0" w:color="auto"/>
          </w:divBdr>
        </w:div>
        <w:div w:id="611400292">
          <w:marLeft w:val="640"/>
          <w:marRight w:val="0"/>
          <w:marTop w:val="0"/>
          <w:marBottom w:val="0"/>
          <w:divBdr>
            <w:top w:val="none" w:sz="0" w:space="0" w:color="auto"/>
            <w:left w:val="none" w:sz="0" w:space="0" w:color="auto"/>
            <w:bottom w:val="none" w:sz="0" w:space="0" w:color="auto"/>
            <w:right w:val="none" w:sz="0" w:space="0" w:color="auto"/>
          </w:divBdr>
        </w:div>
        <w:div w:id="1456946792">
          <w:marLeft w:val="640"/>
          <w:marRight w:val="0"/>
          <w:marTop w:val="0"/>
          <w:marBottom w:val="0"/>
          <w:divBdr>
            <w:top w:val="none" w:sz="0" w:space="0" w:color="auto"/>
            <w:left w:val="none" w:sz="0" w:space="0" w:color="auto"/>
            <w:bottom w:val="none" w:sz="0" w:space="0" w:color="auto"/>
            <w:right w:val="none" w:sz="0" w:space="0" w:color="auto"/>
          </w:divBdr>
        </w:div>
        <w:div w:id="123357849">
          <w:marLeft w:val="640"/>
          <w:marRight w:val="0"/>
          <w:marTop w:val="0"/>
          <w:marBottom w:val="0"/>
          <w:divBdr>
            <w:top w:val="none" w:sz="0" w:space="0" w:color="auto"/>
            <w:left w:val="none" w:sz="0" w:space="0" w:color="auto"/>
            <w:bottom w:val="none" w:sz="0" w:space="0" w:color="auto"/>
            <w:right w:val="none" w:sz="0" w:space="0" w:color="auto"/>
          </w:divBdr>
        </w:div>
        <w:div w:id="1861625387">
          <w:marLeft w:val="640"/>
          <w:marRight w:val="0"/>
          <w:marTop w:val="0"/>
          <w:marBottom w:val="0"/>
          <w:divBdr>
            <w:top w:val="none" w:sz="0" w:space="0" w:color="auto"/>
            <w:left w:val="none" w:sz="0" w:space="0" w:color="auto"/>
            <w:bottom w:val="none" w:sz="0" w:space="0" w:color="auto"/>
            <w:right w:val="none" w:sz="0" w:space="0" w:color="auto"/>
          </w:divBdr>
        </w:div>
        <w:div w:id="1426341133">
          <w:marLeft w:val="640"/>
          <w:marRight w:val="0"/>
          <w:marTop w:val="0"/>
          <w:marBottom w:val="0"/>
          <w:divBdr>
            <w:top w:val="none" w:sz="0" w:space="0" w:color="auto"/>
            <w:left w:val="none" w:sz="0" w:space="0" w:color="auto"/>
            <w:bottom w:val="none" w:sz="0" w:space="0" w:color="auto"/>
            <w:right w:val="none" w:sz="0" w:space="0" w:color="auto"/>
          </w:divBdr>
        </w:div>
        <w:div w:id="1106392040">
          <w:marLeft w:val="640"/>
          <w:marRight w:val="0"/>
          <w:marTop w:val="0"/>
          <w:marBottom w:val="0"/>
          <w:divBdr>
            <w:top w:val="none" w:sz="0" w:space="0" w:color="auto"/>
            <w:left w:val="none" w:sz="0" w:space="0" w:color="auto"/>
            <w:bottom w:val="none" w:sz="0" w:space="0" w:color="auto"/>
            <w:right w:val="none" w:sz="0" w:space="0" w:color="auto"/>
          </w:divBdr>
        </w:div>
        <w:div w:id="1108891140">
          <w:marLeft w:val="640"/>
          <w:marRight w:val="0"/>
          <w:marTop w:val="0"/>
          <w:marBottom w:val="0"/>
          <w:divBdr>
            <w:top w:val="none" w:sz="0" w:space="0" w:color="auto"/>
            <w:left w:val="none" w:sz="0" w:space="0" w:color="auto"/>
            <w:bottom w:val="none" w:sz="0" w:space="0" w:color="auto"/>
            <w:right w:val="none" w:sz="0" w:space="0" w:color="auto"/>
          </w:divBdr>
        </w:div>
        <w:div w:id="1565531020">
          <w:marLeft w:val="640"/>
          <w:marRight w:val="0"/>
          <w:marTop w:val="0"/>
          <w:marBottom w:val="0"/>
          <w:divBdr>
            <w:top w:val="none" w:sz="0" w:space="0" w:color="auto"/>
            <w:left w:val="none" w:sz="0" w:space="0" w:color="auto"/>
            <w:bottom w:val="none" w:sz="0" w:space="0" w:color="auto"/>
            <w:right w:val="none" w:sz="0" w:space="0" w:color="auto"/>
          </w:divBdr>
        </w:div>
        <w:div w:id="479807664">
          <w:marLeft w:val="640"/>
          <w:marRight w:val="0"/>
          <w:marTop w:val="0"/>
          <w:marBottom w:val="0"/>
          <w:divBdr>
            <w:top w:val="none" w:sz="0" w:space="0" w:color="auto"/>
            <w:left w:val="none" w:sz="0" w:space="0" w:color="auto"/>
            <w:bottom w:val="none" w:sz="0" w:space="0" w:color="auto"/>
            <w:right w:val="none" w:sz="0" w:space="0" w:color="auto"/>
          </w:divBdr>
        </w:div>
        <w:div w:id="1380205841">
          <w:marLeft w:val="640"/>
          <w:marRight w:val="0"/>
          <w:marTop w:val="0"/>
          <w:marBottom w:val="0"/>
          <w:divBdr>
            <w:top w:val="none" w:sz="0" w:space="0" w:color="auto"/>
            <w:left w:val="none" w:sz="0" w:space="0" w:color="auto"/>
            <w:bottom w:val="none" w:sz="0" w:space="0" w:color="auto"/>
            <w:right w:val="none" w:sz="0" w:space="0" w:color="auto"/>
          </w:divBdr>
        </w:div>
        <w:div w:id="823086473">
          <w:marLeft w:val="640"/>
          <w:marRight w:val="0"/>
          <w:marTop w:val="0"/>
          <w:marBottom w:val="0"/>
          <w:divBdr>
            <w:top w:val="none" w:sz="0" w:space="0" w:color="auto"/>
            <w:left w:val="none" w:sz="0" w:space="0" w:color="auto"/>
            <w:bottom w:val="none" w:sz="0" w:space="0" w:color="auto"/>
            <w:right w:val="none" w:sz="0" w:space="0" w:color="auto"/>
          </w:divBdr>
        </w:div>
        <w:div w:id="6754420">
          <w:marLeft w:val="640"/>
          <w:marRight w:val="0"/>
          <w:marTop w:val="0"/>
          <w:marBottom w:val="0"/>
          <w:divBdr>
            <w:top w:val="none" w:sz="0" w:space="0" w:color="auto"/>
            <w:left w:val="none" w:sz="0" w:space="0" w:color="auto"/>
            <w:bottom w:val="none" w:sz="0" w:space="0" w:color="auto"/>
            <w:right w:val="none" w:sz="0" w:space="0" w:color="auto"/>
          </w:divBdr>
        </w:div>
        <w:div w:id="443230823">
          <w:marLeft w:val="640"/>
          <w:marRight w:val="0"/>
          <w:marTop w:val="0"/>
          <w:marBottom w:val="0"/>
          <w:divBdr>
            <w:top w:val="none" w:sz="0" w:space="0" w:color="auto"/>
            <w:left w:val="none" w:sz="0" w:space="0" w:color="auto"/>
            <w:bottom w:val="none" w:sz="0" w:space="0" w:color="auto"/>
            <w:right w:val="none" w:sz="0" w:space="0" w:color="auto"/>
          </w:divBdr>
        </w:div>
        <w:div w:id="1142045174">
          <w:marLeft w:val="640"/>
          <w:marRight w:val="0"/>
          <w:marTop w:val="0"/>
          <w:marBottom w:val="0"/>
          <w:divBdr>
            <w:top w:val="none" w:sz="0" w:space="0" w:color="auto"/>
            <w:left w:val="none" w:sz="0" w:space="0" w:color="auto"/>
            <w:bottom w:val="none" w:sz="0" w:space="0" w:color="auto"/>
            <w:right w:val="none" w:sz="0" w:space="0" w:color="auto"/>
          </w:divBdr>
        </w:div>
      </w:divsChild>
    </w:div>
    <w:div w:id="806707943">
      <w:marLeft w:val="640"/>
      <w:marRight w:val="0"/>
      <w:marTop w:val="0"/>
      <w:marBottom w:val="0"/>
      <w:divBdr>
        <w:top w:val="none" w:sz="0" w:space="0" w:color="auto"/>
        <w:left w:val="none" w:sz="0" w:space="0" w:color="auto"/>
        <w:bottom w:val="none" w:sz="0" w:space="0" w:color="auto"/>
        <w:right w:val="none" w:sz="0" w:space="0" w:color="auto"/>
      </w:divBdr>
    </w:div>
    <w:div w:id="807089395">
      <w:marLeft w:val="640"/>
      <w:marRight w:val="0"/>
      <w:marTop w:val="0"/>
      <w:marBottom w:val="0"/>
      <w:divBdr>
        <w:top w:val="none" w:sz="0" w:space="0" w:color="auto"/>
        <w:left w:val="none" w:sz="0" w:space="0" w:color="auto"/>
        <w:bottom w:val="none" w:sz="0" w:space="0" w:color="auto"/>
        <w:right w:val="none" w:sz="0" w:space="0" w:color="auto"/>
      </w:divBdr>
    </w:div>
    <w:div w:id="807552477">
      <w:marLeft w:val="640"/>
      <w:marRight w:val="0"/>
      <w:marTop w:val="0"/>
      <w:marBottom w:val="0"/>
      <w:divBdr>
        <w:top w:val="none" w:sz="0" w:space="0" w:color="auto"/>
        <w:left w:val="none" w:sz="0" w:space="0" w:color="auto"/>
        <w:bottom w:val="none" w:sz="0" w:space="0" w:color="auto"/>
        <w:right w:val="none" w:sz="0" w:space="0" w:color="auto"/>
      </w:divBdr>
    </w:div>
    <w:div w:id="808010540">
      <w:marLeft w:val="640"/>
      <w:marRight w:val="0"/>
      <w:marTop w:val="0"/>
      <w:marBottom w:val="0"/>
      <w:divBdr>
        <w:top w:val="none" w:sz="0" w:space="0" w:color="auto"/>
        <w:left w:val="none" w:sz="0" w:space="0" w:color="auto"/>
        <w:bottom w:val="none" w:sz="0" w:space="0" w:color="auto"/>
        <w:right w:val="none" w:sz="0" w:space="0" w:color="auto"/>
      </w:divBdr>
    </w:div>
    <w:div w:id="808787217">
      <w:marLeft w:val="640"/>
      <w:marRight w:val="0"/>
      <w:marTop w:val="0"/>
      <w:marBottom w:val="0"/>
      <w:divBdr>
        <w:top w:val="none" w:sz="0" w:space="0" w:color="auto"/>
        <w:left w:val="none" w:sz="0" w:space="0" w:color="auto"/>
        <w:bottom w:val="none" w:sz="0" w:space="0" w:color="auto"/>
        <w:right w:val="none" w:sz="0" w:space="0" w:color="auto"/>
      </w:divBdr>
    </w:div>
    <w:div w:id="809789532">
      <w:marLeft w:val="640"/>
      <w:marRight w:val="0"/>
      <w:marTop w:val="0"/>
      <w:marBottom w:val="0"/>
      <w:divBdr>
        <w:top w:val="none" w:sz="0" w:space="0" w:color="auto"/>
        <w:left w:val="none" w:sz="0" w:space="0" w:color="auto"/>
        <w:bottom w:val="none" w:sz="0" w:space="0" w:color="auto"/>
        <w:right w:val="none" w:sz="0" w:space="0" w:color="auto"/>
      </w:divBdr>
    </w:div>
    <w:div w:id="810101481">
      <w:marLeft w:val="640"/>
      <w:marRight w:val="0"/>
      <w:marTop w:val="0"/>
      <w:marBottom w:val="0"/>
      <w:divBdr>
        <w:top w:val="none" w:sz="0" w:space="0" w:color="auto"/>
        <w:left w:val="none" w:sz="0" w:space="0" w:color="auto"/>
        <w:bottom w:val="none" w:sz="0" w:space="0" w:color="auto"/>
        <w:right w:val="none" w:sz="0" w:space="0" w:color="auto"/>
      </w:divBdr>
    </w:div>
    <w:div w:id="810899321">
      <w:bodyDiv w:val="1"/>
      <w:marLeft w:val="0"/>
      <w:marRight w:val="0"/>
      <w:marTop w:val="0"/>
      <w:marBottom w:val="0"/>
      <w:divBdr>
        <w:top w:val="none" w:sz="0" w:space="0" w:color="auto"/>
        <w:left w:val="none" w:sz="0" w:space="0" w:color="auto"/>
        <w:bottom w:val="none" w:sz="0" w:space="0" w:color="auto"/>
        <w:right w:val="none" w:sz="0" w:space="0" w:color="auto"/>
      </w:divBdr>
      <w:divsChild>
        <w:div w:id="1102920751">
          <w:marLeft w:val="640"/>
          <w:marRight w:val="0"/>
          <w:marTop w:val="0"/>
          <w:marBottom w:val="0"/>
          <w:divBdr>
            <w:top w:val="none" w:sz="0" w:space="0" w:color="auto"/>
            <w:left w:val="none" w:sz="0" w:space="0" w:color="auto"/>
            <w:bottom w:val="none" w:sz="0" w:space="0" w:color="auto"/>
            <w:right w:val="none" w:sz="0" w:space="0" w:color="auto"/>
          </w:divBdr>
        </w:div>
        <w:div w:id="1084718134">
          <w:marLeft w:val="640"/>
          <w:marRight w:val="0"/>
          <w:marTop w:val="0"/>
          <w:marBottom w:val="0"/>
          <w:divBdr>
            <w:top w:val="none" w:sz="0" w:space="0" w:color="auto"/>
            <w:left w:val="none" w:sz="0" w:space="0" w:color="auto"/>
            <w:bottom w:val="none" w:sz="0" w:space="0" w:color="auto"/>
            <w:right w:val="none" w:sz="0" w:space="0" w:color="auto"/>
          </w:divBdr>
        </w:div>
        <w:div w:id="175660206">
          <w:marLeft w:val="640"/>
          <w:marRight w:val="0"/>
          <w:marTop w:val="0"/>
          <w:marBottom w:val="0"/>
          <w:divBdr>
            <w:top w:val="none" w:sz="0" w:space="0" w:color="auto"/>
            <w:left w:val="none" w:sz="0" w:space="0" w:color="auto"/>
            <w:bottom w:val="none" w:sz="0" w:space="0" w:color="auto"/>
            <w:right w:val="none" w:sz="0" w:space="0" w:color="auto"/>
          </w:divBdr>
        </w:div>
        <w:div w:id="994070421">
          <w:marLeft w:val="640"/>
          <w:marRight w:val="0"/>
          <w:marTop w:val="0"/>
          <w:marBottom w:val="0"/>
          <w:divBdr>
            <w:top w:val="none" w:sz="0" w:space="0" w:color="auto"/>
            <w:left w:val="none" w:sz="0" w:space="0" w:color="auto"/>
            <w:bottom w:val="none" w:sz="0" w:space="0" w:color="auto"/>
            <w:right w:val="none" w:sz="0" w:space="0" w:color="auto"/>
          </w:divBdr>
        </w:div>
        <w:div w:id="133108798">
          <w:marLeft w:val="640"/>
          <w:marRight w:val="0"/>
          <w:marTop w:val="0"/>
          <w:marBottom w:val="0"/>
          <w:divBdr>
            <w:top w:val="none" w:sz="0" w:space="0" w:color="auto"/>
            <w:left w:val="none" w:sz="0" w:space="0" w:color="auto"/>
            <w:bottom w:val="none" w:sz="0" w:space="0" w:color="auto"/>
            <w:right w:val="none" w:sz="0" w:space="0" w:color="auto"/>
          </w:divBdr>
        </w:div>
        <w:div w:id="1629387762">
          <w:marLeft w:val="640"/>
          <w:marRight w:val="0"/>
          <w:marTop w:val="0"/>
          <w:marBottom w:val="0"/>
          <w:divBdr>
            <w:top w:val="none" w:sz="0" w:space="0" w:color="auto"/>
            <w:left w:val="none" w:sz="0" w:space="0" w:color="auto"/>
            <w:bottom w:val="none" w:sz="0" w:space="0" w:color="auto"/>
            <w:right w:val="none" w:sz="0" w:space="0" w:color="auto"/>
          </w:divBdr>
        </w:div>
        <w:div w:id="1227954609">
          <w:marLeft w:val="640"/>
          <w:marRight w:val="0"/>
          <w:marTop w:val="0"/>
          <w:marBottom w:val="0"/>
          <w:divBdr>
            <w:top w:val="none" w:sz="0" w:space="0" w:color="auto"/>
            <w:left w:val="none" w:sz="0" w:space="0" w:color="auto"/>
            <w:bottom w:val="none" w:sz="0" w:space="0" w:color="auto"/>
            <w:right w:val="none" w:sz="0" w:space="0" w:color="auto"/>
          </w:divBdr>
        </w:div>
        <w:div w:id="877933340">
          <w:marLeft w:val="640"/>
          <w:marRight w:val="0"/>
          <w:marTop w:val="0"/>
          <w:marBottom w:val="0"/>
          <w:divBdr>
            <w:top w:val="none" w:sz="0" w:space="0" w:color="auto"/>
            <w:left w:val="none" w:sz="0" w:space="0" w:color="auto"/>
            <w:bottom w:val="none" w:sz="0" w:space="0" w:color="auto"/>
            <w:right w:val="none" w:sz="0" w:space="0" w:color="auto"/>
          </w:divBdr>
        </w:div>
        <w:div w:id="1589734898">
          <w:marLeft w:val="640"/>
          <w:marRight w:val="0"/>
          <w:marTop w:val="0"/>
          <w:marBottom w:val="0"/>
          <w:divBdr>
            <w:top w:val="none" w:sz="0" w:space="0" w:color="auto"/>
            <w:left w:val="none" w:sz="0" w:space="0" w:color="auto"/>
            <w:bottom w:val="none" w:sz="0" w:space="0" w:color="auto"/>
            <w:right w:val="none" w:sz="0" w:space="0" w:color="auto"/>
          </w:divBdr>
        </w:div>
        <w:div w:id="108551412">
          <w:marLeft w:val="640"/>
          <w:marRight w:val="0"/>
          <w:marTop w:val="0"/>
          <w:marBottom w:val="0"/>
          <w:divBdr>
            <w:top w:val="none" w:sz="0" w:space="0" w:color="auto"/>
            <w:left w:val="none" w:sz="0" w:space="0" w:color="auto"/>
            <w:bottom w:val="none" w:sz="0" w:space="0" w:color="auto"/>
            <w:right w:val="none" w:sz="0" w:space="0" w:color="auto"/>
          </w:divBdr>
        </w:div>
        <w:div w:id="682390982">
          <w:marLeft w:val="640"/>
          <w:marRight w:val="0"/>
          <w:marTop w:val="0"/>
          <w:marBottom w:val="0"/>
          <w:divBdr>
            <w:top w:val="none" w:sz="0" w:space="0" w:color="auto"/>
            <w:left w:val="none" w:sz="0" w:space="0" w:color="auto"/>
            <w:bottom w:val="none" w:sz="0" w:space="0" w:color="auto"/>
            <w:right w:val="none" w:sz="0" w:space="0" w:color="auto"/>
          </w:divBdr>
        </w:div>
        <w:div w:id="916284315">
          <w:marLeft w:val="640"/>
          <w:marRight w:val="0"/>
          <w:marTop w:val="0"/>
          <w:marBottom w:val="0"/>
          <w:divBdr>
            <w:top w:val="none" w:sz="0" w:space="0" w:color="auto"/>
            <w:left w:val="none" w:sz="0" w:space="0" w:color="auto"/>
            <w:bottom w:val="none" w:sz="0" w:space="0" w:color="auto"/>
            <w:right w:val="none" w:sz="0" w:space="0" w:color="auto"/>
          </w:divBdr>
        </w:div>
        <w:div w:id="1433668531">
          <w:marLeft w:val="640"/>
          <w:marRight w:val="0"/>
          <w:marTop w:val="0"/>
          <w:marBottom w:val="0"/>
          <w:divBdr>
            <w:top w:val="none" w:sz="0" w:space="0" w:color="auto"/>
            <w:left w:val="none" w:sz="0" w:space="0" w:color="auto"/>
            <w:bottom w:val="none" w:sz="0" w:space="0" w:color="auto"/>
            <w:right w:val="none" w:sz="0" w:space="0" w:color="auto"/>
          </w:divBdr>
        </w:div>
        <w:div w:id="1596090048">
          <w:marLeft w:val="640"/>
          <w:marRight w:val="0"/>
          <w:marTop w:val="0"/>
          <w:marBottom w:val="0"/>
          <w:divBdr>
            <w:top w:val="none" w:sz="0" w:space="0" w:color="auto"/>
            <w:left w:val="none" w:sz="0" w:space="0" w:color="auto"/>
            <w:bottom w:val="none" w:sz="0" w:space="0" w:color="auto"/>
            <w:right w:val="none" w:sz="0" w:space="0" w:color="auto"/>
          </w:divBdr>
        </w:div>
        <w:div w:id="2110277609">
          <w:marLeft w:val="640"/>
          <w:marRight w:val="0"/>
          <w:marTop w:val="0"/>
          <w:marBottom w:val="0"/>
          <w:divBdr>
            <w:top w:val="none" w:sz="0" w:space="0" w:color="auto"/>
            <w:left w:val="none" w:sz="0" w:space="0" w:color="auto"/>
            <w:bottom w:val="none" w:sz="0" w:space="0" w:color="auto"/>
            <w:right w:val="none" w:sz="0" w:space="0" w:color="auto"/>
          </w:divBdr>
        </w:div>
        <w:div w:id="1285893091">
          <w:marLeft w:val="640"/>
          <w:marRight w:val="0"/>
          <w:marTop w:val="0"/>
          <w:marBottom w:val="0"/>
          <w:divBdr>
            <w:top w:val="none" w:sz="0" w:space="0" w:color="auto"/>
            <w:left w:val="none" w:sz="0" w:space="0" w:color="auto"/>
            <w:bottom w:val="none" w:sz="0" w:space="0" w:color="auto"/>
            <w:right w:val="none" w:sz="0" w:space="0" w:color="auto"/>
          </w:divBdr>
        </w:div>
        <w:div w:id="835153099">
          <w:marLeft w:val="640"/>
          <w:marRight w:val="0"/>
          <w:marTop w:val="0"/>
          <w:marBottom w:val="0"/>
          <w:divBdr>
            <w:top w:val="none" w:sz="0" w:space="0" w:color="auto"/>
            <w:left w:val="none" w:sz="0" w:space="0" w:color="auto"/>
            <w:bottom w:val="none" w:sz="0" w:space="0" w:color="auto"/>
            <w:right w:val="none" w:sz="0" w:space="0" w:color="auto"/>
          </w:divBdr>
        </w:div>
        <w:div w:id="1188325481">
          <w:marLeft w:val="640"/>
          <w:marRight w:val="0"/>
          <w:marTop w:val="0"/>
          <w:marBottom w:val="0"/>
          <w:divBdr>
            <w:top w:val="none" w:sz="0" w:space="0" w:color="auto"/>
            <w:left w:val="none" w:sz="0" w:space="0" w:color="auto"/>
            <w:bottom w:val="none" w:sz="0" w:space="0" w:color="auto"/>
            <w:right w:val="none" w:sz="0" w:space="0" w:color="auto"/>
          </w:divBdr>
        </w:div>
        <w:div w:id="1011221574">
          <w:marLeft w:val="640"/>
          <w:marRight w:val="0"/>
          <w:marTop w:val="0"/>
          <w:marBottom w:val="0"/>
          <w:divBdr>
            <w:top w:val="none" w:sz="0" w:space="0" w:color="auto"/>
            <w:left w:val="none" w:sz="0" w:space="0" w:color="auto"/>
            <w:bottom w:val="none" w:sz="0" w:space="0" w:color="auto"/>
            <w:right w:val="none" w:sz="0" w:space="0" w:color="auto"/>
          </w:divBdr>
        </w:div>
        <w:div w:id="159854823">
          <w:marLeft w:val="640"/>
          <w:marRight w:val="0"/>
          <w:marTop w:val="0"/>
          <w:marBottom w:val="0"/>
          <w:divBdr>
            <w:top w:val="none" w:sz="0" w:space="0" w:color="auto"/>
            <w:left w:val="none" w:sz="0" w:space="0" w:color="auto"/>
            <w:bottom w:val="none" w:sz="0" w:space="0" w:color="auto"/>
            <w:right w:val="none" w:sz="0" w:space="0" w:color="auto"/>
          </w:divBdr>
        </w:div>
        <w:div w:id="1623459739">
          <w:marLeft w:val="640"/>
          <w:marRight w:val="0"/>
          <w:marTop w:val="0"/>
          <w:marBottom w:val="0"/>
          <w:divBdr>
            <w:top w:val="none" w:sz="0" w:space="0" w:color="auto"/>
            <w:left w:val="none" w:sz="0" w:space="0" w:color="auto"/>
            <w:bottom w:val="none" w:sz="0" w:space="0" w:color="auto"/>
            <w:right w:val="none" w:sz="0" w:space="0" w:color="auto"/>
          </w:divBdr>
        </w:div>
        <w:div w:id="650056807">
          <w:marLeft w:val="640"/>
          <w:marRight w:val="0"/>
          <w:marTop w:val="0"/>
          <w:marBottom w:val="0"/>
          <w:divBdr>
            <w:top w:val="none" w:sz="0" w:space="0" w:color="auto"/>
            <w:left w:val="none" w:sz="0" w:space="0" w:color="auto"/>
            <w:bottom w:val="none" w:sz="0" w:space="0" w:color="auto"/>
            <w:right w:val="none" w:sz="0" w:space="0" w:color="auto"/>
          </w:divBdr>
        </w:div>
        <w:div w:id="53549641">
          <w:marLeft w:val="640"/>
          <w:marRight w:val="0"/>
          <w:marTop w:val="0"/>
          <w:marBottom w:val="0"/>
          <w:divBdr>
            <w:top w:val="none" w:sz="0" w:space="0" w:color="auto"/>
            <w:left w:val="none" w:sz="0" w:space="0" w:color="auto"/>
            <w:bottom w:val="none" w:sz="0" w:space="0" w:color="auto"/>
            <w:right w:val="none" w:sz="0" w:space="0" w:color="auto"/>
          </w:divBdr>
        </w:div>
        <w:div w:id="1259215869">
          <w:marLeft w:val="640"/>
          <w:marRight w:val="0"/>
          <w:marTop w:val="0"/>
          <w:marBottom w:val="0"/>
          <w:divBdr>
            <w:top w:val="none" w:sz="0" w:space="0" w:color="auto"/>
            <w:left w:val="none" w:sz="0" w:space="0" w:color="auto"/>
            <w:bottom w:val="none" w:sz="0" w:space="0" w:color="auto"/>
            <w:right w:val="none" w:sz="0" w:space="0" w:color="auto"/>
          </w:divBdr>
        </w:div>
        <w:div w:id="1999067595">
          <w:marLeft w:val="640"/>
          <w:marRight w:val="0"/>
          <w:marTop w:val="0"/>
          <w:marBottom w:val="0"/>
          <w:divBdr>
            <w:top w:val="none" w:sz="0" w:space="0" w:color="auto"/>
            <w:left w:val="none" w:sz="0" w:space="0" w:color="auto"/>
            <w:bottom w:val="none" w:sz="0" w:space="0" w:color="auto"/>
            <w:right w:val="none" w:sz="0" w:space="0" w:color="auto"/>
          </w:divBdr>
        </w:div>
        <w:div w:id="747776392">
          <w:marLeft w:val="640"/>
          <w:marRight w:val="0"/>
          <w:marTop w:val="0"/>
          <w:marBottom w:val="0"/>
          <w:divBdr>
            <w:top w:val="none" w:sz="0" w:space="0" w:color="auto"/>
            <w:left w:val="none" w:sz="0" w:space="0" w:color="auto"/>
            <w:bottom w:val="none" w:sz="0" w:space="0" w:color="auto"/>
            <w:right w:val="none" w:sz="0" w:space="0" w:color="auto"/>
          </w:divBdr>
        </w:div>
        <w:div w:id="1951669749">
          <w:marLeft w:val="640"/>
          <w:marRight w:val="0"/>
          <w:marTop w:val="0"/>
          <w:marBottom w:val="0"/>
          <w:divBdr>
            <w:top w:val="none" w:sz="0" w:space="0" w:color="auto"/>
            <w:left w:val="none" w:sz="0" w:space="0" w:color="auto"/>
            <w:bottom w:val="none" w:sz="0" w:space="0" w:color="auto"/>
            <w:right w:val="none" w:sz="0" w:space="0" w:color="auto"/>
          </w:divBdr>
        </w:div>
        <w:div w:id="867790602">
          <w:marLeft w:val="640"/>
          <w:marRight w:val="0"/>
          <w:marTop w:val="0"/>
          <w:marBottom w:val="0"/>
          <w:divBdr>
            <w:top w:val="none" w:sz="0" w:space="0" w:color="auto"/>
            <w:left w:val="none" w:sz="0" w:space="0" w:color="auto"/>
            <w:bottom w:val="none" w:sz="0" w:space="0" w:color="auto"/>
            <w:right w:val="none" w:sz="0" w:space="0" w:color="auto"/>
          </w:divBdr>
        </w:div>
        <w:div w:id="1311788276">
          <w:marLeft w:val="640"/>
          <w:marRight w:val="0"/>
          <w:marTop w:val="0"/>
          <w:marBottom w:val="0"/>
          <w:divBdr>
            <w:top w:val="none" w:sz="0" w:space="0" w:color="auto"/>
            <w:left w:val="none" w:sz="0" w:space="0" w:color="auto"/>
            <w:bottom w:val="none" w:sz="0" w:space="0" w:color="auto"/>
            <w:right w:val="none" w:sz="0" w:space="0" w:color="auto"/>
          </w:divBdr>
        </w:div>
        <w:div w:id="1834835536">
          <w:marLeft w:val="640"/>
          <w:marRight w:val="0"/>
          <w:marTop w:val="0"/>
          <w:marBottom w:val="0"/>
          <w:divBdr>
            <w:top w:val="none" w:sz="0" w:space="0" w:color="auto"/>
            <w:left w:val="none" w:sz="0" w:space="0" w:color="auto"/>
            <w:bottom w:val="none" w:sz="0" w:space="0" w:color="auto"/>
            <w:right w:val="none" w:sz="0" w:space="0" w:color="auto"/>
          </w:divBdr>
        </w:div>
        <w:div w:id="1813448046">
          <w:marLeft w:val="640"/>
          <w:marRight w:val="0"/>
          <w:marTop w:val="0"/>
          <w:marBottom w:val="0"/>
          <w:divBdr>
            <w:top w:val="none" w:sz="0" w:space="0" w:color="auto"/>
            <w:left w:val="none" w:sz="0" w:space="0" w:color="auto"/>
            <w:bottom w:val="none" w:sz="0" w:space="0" w:color="auto"/>
            <w:right w:val="none" w:sz="0" w:space="0" w:color="auto"/>
          </w:divBdr>
        </w:div>
        <w:div w:id="1528257545">
          <w:marLeft w:val="640"/>
          <w:marRight w:val="0"/>
          <w:marTop w:val="0"/>
          <w:marBottom w:val="0"/>
          <w:divBdr>
            <w:top w:val="none" w:sz="0" w:space="0" w:color="auto"/>
            <w:left w:val="none" w:sz="0" w:space="0" w:color="auto"/>
            <w:bottom w:val="none" w:sz="0" w:space="0" w:color="auto"/>
            <w:right w:val="none" w:sz="0" w:space="0" w:color="auto"/>
          </w:divBdr>
        </w:div>
        <w:div w:id="1443841139">
          <w:marLeft w:val="640"/>
          <w:marRight w:val="0"/>
          <w:marTop w:val="0"/>
          <w:marBottom w:val="0"/>
          <w:divBdr>
            <w:top w:val="none" w:sz="0" w:space="0" w:color="auto"/>
            <w:left w:val="none" w:sz="0" w:space="0" w:color="auto"/>
            <w:bottom w:val="none" w:sz="0" w:space="0" w:color="auto"/>
            <w:right w:val="none" w:sz="0" w:space="0" w:color="auto"/>
          </w:divBdr>
        </w:div>
        <w:div w:id="64230394">
          <w:marLeft w:val="640"/>
          <w:marRight w:val="0"/>
          <w:marTop w:val="0"/>
          <w:marBottom w:val="0"/>
          <w:divBdr>
            <w:top w:val="none" w:sz="0" w:space="0" w:color="auto"/>
            <w:left w:val="none" w:sz="0" w:space="0" w:color="auto"/>
            <w:bottom w:val="none" w:sz="0" w:space="0" w:color="auto"/>
            <w:right w:val="none" w:sz="0" w:space="0" w:color="auto"/>
          </w:divBdr>
        </w:div>
        <w:div w:id="703405970">
          <w:marLeft w:val="640"/>
          <w:marRight w:val="0"/>
          <w:marTop w:val="0"/>
          <w:marBottom w:val="0"/>
          <w:divBdr>
            <w:top w:val="none" w:sz="0" w:space="0" w:color="auto"/>
            <w:left w:val="none" w:sz="0" w:space="0" w:color="auto"/>
            <w:bottom w:val="none" w:sz="0" w:space="0" w:color="auto"/>
            <w:right w:val="none" w:sz="0" w:space="0" w:color="auto"/>
          </w:divBdr>
        </w:div>
        <w:div w:id="1523779906">
          <w:marLeft w:val="640"/>
          <w:marRight w:val="0"/>
          <w:marTop w:val="0"/>
          <w:marBottom w:val="0"/>
          <w:divBdr>
            <w:top w:val="none" w:sz="0" w:space="0" w:color="auto"/>
            <w:left w:val="none" w:sz="0" w:space="0" w:color="auto"/>
            <w:bottom w:val="none" w:sz="0" w:space="0" w:color="auto"/>
            <w:right w:val="none" w:sz="0" w:space="0" w:color="auto"/>
          </w:divBdr>
        </w:div>
        <w:div w:id="1581210892">
          <w:marLeft w:val="640"/>
          <w:marRight w:val="0"/>
          <w:marTop w:val="0"/>
          <w:marBottom w:val="0"/>
          <w:divBdr>
            <w:top w:val="none" w:sz="0" w:space="0" w:color="auto"/>
            <w:left w:val="none" w:sz="0" w:space="0" w:color="auto"/>
            <w:bottom w:val="none" w:sz="0" w:space="0" w:color="auto"/>
            <w:right w:val="none" w:sz="0" w:space="0" w:color="auto"/>
          </w:divBdr>
        </w:div>
        <w:div w:id="77793875">
          <w:marLeft w:val="640"/>
          <w:marRight w:val="0"/>
          <w:marTop w:val="0"/>
          <w:marBottom w:val="0"/>
          <w:divBdr>
            <w:top w:val="none" w:sz="0" w:space="0" w:color="auto"/>
            <w:left w:val="none" w:sz="0" w:space="0" w:color="auto"/>
            <w:bottom w:val="none" w:sz="0" w:space="0" w:color="auto"/>
            <w:right w:val="none" w:sz="0" w:space="0" w:color="auto"/>
          </w:divBdr>
        </w:div>
        <w:div w:id="1230655913">
          <w:marLeft w:val="640"/>
          <w:marRight w:val="0"/>
          <w:marTop w:val="0"/>
          <w:marBottom w:val="0"/>
          <w:divBdr>
            <w:top w:val="none" w:sz="0" w:space="0" w:color="auto"/>
            <w:left w:val="none" w:sz="0" w:space="0" w:color="auto"/>
            <w:bottom w:val="none" w:sz="0" w:space="0" w:color="auto"/>
            <w:right w:val="none" w:sz="0" w:space="0" w:color="auto"/>
          </w:divBdr>
        </w:div>
        <w:div w:id="1659655124">
          <w:marLeft w:val="640"/>
          <w:marRight w:val="0"/>
          <w:marTop w:val="0"/>
          <w:marBottom w:val="0"/>
          <w:divBdr>
            <w:top w:val="none" w:sz="0" w:space="0" w:color="auto"/>
            <w:left w:val="none" w:sz="0" w:space="0" w:color="auto"/>
            <w:bottom w:val="none" w:sz="0" w:space="0" w:color="auto"/>
            <w:right w:val="none" w:sz="0" w:space="0" w:color="auto"/>
          </w:divBdr>
        </w:div>
        <w:div w:id="745613343">
          <w:marLeft w:val="640"/>
          <w:marRight w:val="0"/>
          <w:marTop w:val="0"/>
          <w:marBottom w:val="0"/>
          <w:divBdr>
            <w:top w:val="none" w:sz="0" w:space="0" w:color="auto"/>
            <w:left w:val="none" w:sz="0" w:space="0" w:color="auto"/>
            <w:bottom w:val="none" w:sz="0" w:space="0" w:color="auto"/>
            <w:right w:val="none" w:sz="0" w:space="0" w:color="auto"/>
          </w:divBdr>
        </w:div>
        <w:div w:id="1197620561">
          <w:marLeft w:val="640"/>
          <w:marRight w:val="0"/>
          <w:marTop w:val="0"/>
          <w:marBottom w:val="0"/>
          <w:divBdr>
            <w:top w:val="none" w:sz="0" w:space="0" w:color="auto"/>
            <w:left w:val="none" w:sz="0" w:space="0" w:color="auto"/>
            <w:bottom w:val="none" w:sz="0" w:space="0" w:color="auto"/>
            <w:right w:val="none" w:sz="0" w:space="0" w:color="auto"/>
          </w:divBdr>
        </w:div>
        <w:div w:id="1425035147">
          <w:marLeft w:val="640"/>
          <w:marRight w:val="0"/>
          <w:marTop w:val="0"/>
          <w:marBottom w:val="0"/>
          <w:divBdr>
            <w:top w:val="none" w:sz="0" w:space="0" w:color="auto"/>
            <w:left w:val="none" w:sz="0" w:space="0" w:color="auto"/>
            <w:bottom w:val="none" w:sz="0" w:space="0" w:color="auto"/>
            <w:right w:val="none" w:sz="0" w:space="0" w:color="auto"/>
          </w:divBdr>
        </w:div>
        <w:div w:id="1160387650">
          <w:marLeft w:val="640"/>
          <w:marRight w:val="0"/>
          <w:marTop w:val="0"/>
          <w:marBottom w:val="0"/>
          <w:divBdr>
            <w:top w:val="none" w:sz="0" w:space="0" w:color="auto"/>
            <w:left w:val="none" w:sz="0" w:space="0" w:color="auto"/>
            <w:bottom w:val="none" w:sz="0" w:space="0" w:color="auto"/>
            <w:right w:val="none" w:sz="0" w:space="0" w:color="auto"/>
          </w:divBdr>
        </w:div>
        <w:div w:id="273831385">
          <w:marLeft w:val="640"/>
          <w:marRight w:val="0"/>
          <w:marTop w:val="0"/>
          <w:marBottom w:val="0"/>
          <w:divBdr>
            <w:top w:val="none" w:sz="0" w:space="0" w:color="auto"/>
            <w:left w:val="none" w:sz="0" w:space="0" w:color="auto"/>
            <w:bottom w:val="none" w:sz="0" w:space="0" w:color="auto"/>
            <w:right w:val="none" w:sz="0" w:space="0" w:color="auto"/>
          </w:divBdr>
        </w:div>
        <w:div w:id="910701122">
          <w:marLeft w:val="640"/>
          <w:marRight w:val="0"/>
          <w:marTop w:val="0"/>
          <w:marBottom w:val="0"/>
          <w:divBdr>
            <w:top w:val="none" w:sz="0" w:space="0" w:color="auto"/>
            <w:left w:val="none" w:sz="0" w:space="0" w:color="auto"/>
            <w:bottom w:val="none" w:sz="0" w:space="0" w:color="auto"/>
            <w:right w:val="none" w:sz="0" w:space="0" w:color="auto"/>
          </w:divBdr>
        </w:div>
        <w:div w:id="646782685">
          <w:marLeft w:val="640"/>
          <w:marRight w:val="0"/>
          <w:marTop w:val="0"/>
          <w:marBottom w:val="0"/>
          <w:divBdr>
            <w:top w:val="none" w:sz="0" w:space="0" w:color="auto"/>
            <w:left w:val="none" w:sz="0" w:space="0" w:color="auto"/>
            <w:bottom w:val="none" w:sz="0" w:space="0" w:color="auto"/>
            <w:right w:val="none" w:sz="0" w:space="0" w:color="auto"/>
          </w:divBdr>
        </w:div>
        <w:div w:id="1246572779">
          <w:marLeft w:val="640"/>
          <w:marRight w:val="0"/>
          <w:marTop w:val="0"/>
          <w:marBottom w:val="0"/>
          <w:divBdr>
            <w:top w:val="none" w:sz="0" w:space="0" w:color="auto"/>
            <w:left w:val="none" w:sz="0" w:space="0" w:color="auto"/>
            <w:bottom w:val="none" w:sz="0" w:space="0" w:color="auto"/>
            <w:right w:val="none" w:sz="0" w:space="0" w:color="auto"/>
          </w:divBdr>
        </w:div>
        <w:div w:id="629477185">
          <w:marLeft w:val="640"/>
          <w:marRight w:val="0"/>
          <w:marTop w:val="0"/>
          <w:marBottom w:val="0"/>
          <w:divBdr>
            <w:top w:val="none" w:sz="0" w:space="0" w:color="auto"/>
            <w:left w:val="none" w:sz="0" w:space="0" w:color="auto"/>
            <w:bottom w:val="none" w:sz="0" w:space="0" w:color="auto"/>
            <w:right w:val="none" w:sz="0" w:space="0" w:color="auto"/>
          </w:divBdr>
        </w:div>
        <w:div w:id="912277141">
          <w:marLeft w:val="640"/>
          <w:marRight w:val="0"/>
          <w:marTop w:val="0"/>
          <w:marBottom w:val="0"/>
          <w:divBdr>
            <w:top w:val="none" w:sz="0" w:space="0" w:color="auto"/>
            <w:left w:val="none" w:sz="0" w:space="0" w:color="auto"/>
            <w:bottom w:val="none" w:sz="0" w:space="0" w:color="auto"/>
            <w:right w:val="none" w:sz="0" w:space="0" w:color="auto"/>
          </w:divBdr>
        </w:div>
        <w:div w:id="1645041004">
          <w:marLeft w:val="640"/>
          <w:marRight w:val="0"/>
          <w:marTop w:val="0"/>
          <w:marBottom w:val="0"/>
          <w:divBdr>
            <w:top w:val="none" w:sz="0" w:space="0" w:color="auto"/>
            <w:left w:val="none" w:sz="0" w:space="0" w:color="auto"/>
            <w:bottom w:val="none" w:sz="0" w:space="0" w:color="auto"/>
            <w:right w:val="none" w:sz="0" w:space="0" w:color="auto"/>
          </w:divBdr>
        </w:div>
        <w:div w:id="1671329381">
          <w:marLeft w:val="640"/>
          <w:marRight w:val="0"/>
          <w:marTop w:val="0"/>
          <w:marBottom w:val="0"/>
          <w:divBdr>
            <w:top w:val="none" w:sz="0" w:space="0" w:color="auto"/>
            <w:left w:val="none" w:sz="0" w:space="0" w:color="auto"/>
            <w:bottom w:val="none" w:sz="0" w:space="0" w:color="auto"/>
            <w:right w:val="none" w:sz="0" w:space="0" w:color="auto"/>
          </w:divBdr>
        </w:div>
        <w:div w:id="1609047256">
          <w:marLeft w:val="640"/>
          <w:marRight w:val="0"/>
          <w:marTop w:val="0"/>
          <w:marBottom w:val="0"/>
          <w:divBdr>
            <w:top w:val="none" w:sz="0" w:space="0" w:color="auto"/>
            <w:left w:val="none" w:sz="0" w:space="0" w:color="auto"/>
            <w:bottom w:val="none" w:sz="0" w:space="0" w:color="auto"/>
            <w:right w:val="none" w:sz="0" w:space="0" w:color="auto"/>
          </w:divBdr>
        </w:div>
        <w:div w:id="1057364750">
          <w:marLeft w:val="640"/>
          <w:marRight w:val="0"/>
          <w:marTop w:val="0"/>
          <w:marBottom w:val="0"/>
          <w:divBdr>
            <w:top w:val="none" w:sz="0" w:space="0" w:color="auto"/>
            <w:left w:val="none" w:sz="0" w:space="0" w:color="auto"/>
            <w:bottom w:val="none" w:sz="0" w:space="0" w:color="auto"/>
            <w:right w:val="none" w:sz="0" w:space="0" w:color="auto"/>
          </w:divBdr>
        </w:div>
        <w:div w:id="1990750133">
          <w:marLeft w:val="640"/>
          <w:marRight w:val="0"/>
          <w:marTop w:val="0"/>
          <w:marBottom w:val="0"/>
          <w:divBdr>
            <w:top w:val="none" w:sz="0" w:space="0" w:color="auto"/>
            <w:left w:val="none" w:sz="0" w:space="0" w:color="auto"/>
            <w:bottom w:val="none" w:sz="0" w:space="0" w:color="auto"/>
            <w:right w:val="none" w:sz="0" w:space="0" w:color="auto"/>
          </w:divBdr>
        </w:div>
        <w:div w:id="1405910508">
          <w:marLeft w:val="640"/>
          <w:marRight w:val="0"/>
          <w:marTop w:val="0"/>
          <w:marBottom w:val="0"/>
          <w:divBdr>
            <w:top w:val="none" w:sz="0" w:space="0" w:color="auto"/>
            <w:left w:val="none" w:sz="0" w:space="0" w:color="auto"/>
            <w:bottom w:val="none" w:sz="0" w:space="0" w:color="auto"/>
            <w:right w:val="none" w:sz="0" w:space="0" w:color="auto"/>
          </w:divBdr>
        </w:div>
        <w:div w:id="213930165">
          <w:marLeft w:val="640"/>
          <w:marRight w:val="0"/>
          <w:marTop w:val="0"/>
          <w:marBottom w:val="0"/>
          <w:divBdr>
            <w:top w:val="none" w:sz="0" w:space="0" w:color="auto"/>
            <w:left w:val="none" w:sz="0" w:space="0" w:color="auto"/>
            <w:bottom w:val="none" w:sz="0" w:space="0" w:color="auto"/>
            <w:right w:val="none" w:sz="0" w:space="0" w:color="auto"/>
          </w:divBdr>
        </w:div>
        <w:div w:id="293217223">
          <w:marLeft w:val="640"/>
          <w:marRight w:val="0"/>
          <w:marTop w:val="0"/>
          <w:marBottom w:val="0"/>
          <w:divBdr>
            <w:top w:val="none" w:sz="0" w:space="0" w:color="auto"/>
            <w:left w:val="none" w:sz="0" w:space="0" w:color="auto"/>
            <w:bottom w:val="none" w:sz="0" w:space="0" w:color="auto"/>
            <w:right w:val="none" w:sz="0" w:space="0" w:color="auto"/>
          </w:divBdr>
        </w:div>
        <w:div w:id="227571719">
          <w:marLeft w:val="640"/>
          <w:marRight w:val="0"/>
          <w:marTop w:val="0"/>
          <w:marBottom w:val="0"/>
          <w:divBdr>
            <w:top w:val="none" w:sz="0" w:space="0" w:color="auto"/>
            <w:left w:val="none" w:sz="0" w:space="0" w:color="auto"/>
            <w:bottom w:val="none" w:sz="0" w:space="0" w:color="auto"/>
            <w:right w:val="none" w:sz="0" w:space="0" w:color="auto"/>
          </w:divBdr>
        </w:div>
        <w:div w:id="385616337">
          <w:marLeft w:val="640"/>
          <w:marRight w:val="0"/>
          <w:marTop w:val="0"/>
          <w:marBottom w:val="0"/>
          <w:divBdr>
            <w:top w:val="none" w:sz="0" w:space="0" w:color="auto"/>
            <w:left w:val="none" w:sz="0" w:space="0" w:color="auto"/>
            <w:bottom w:val="none" w:sz="0" w:space="0" w:color="auto"/>
            <w:right w:val="none" w:sz="0" w:space="0" w:color="auto"/>
          </w:divBdr>
        </w:div>
        <w:div w:id="880899863">
          <w:marLeft w:val="640"/>
          <w:marRight w:val="0"/>
          <w:marTop w:val="0"/>
          <w:marBottom w:val="0"/>
          <w:divBdr>
            <w:top w:val="none" w:sz="0" w:space="0" w:color="auto"/>
            <w:left w:val="none" w:sz="0" w:space="0" w:color="auto"/>
            <w:bottom w:val="none" w:sz="0" w:space="0" w:color="auto"/>
            <w:right w:val="none" w:sz="0" w:space="0" w:color="auto"/>
          </w:divBdr>
        </w:div>
        <w:div w:id="439187799">
          <w:marLeft w:val="640"/>
          <w:marRight w:val="0"/>
          <w:marTop w:val="0"/>
          <w:marBottom w:val="0"/>
          <w:divBdr>
            <w:top w:val="none" w:sz="0" w:space="0" w:color="auto"/>
            <w:left w:val="none" w:sz="0" w:space="0" w:color="auto"/>
            <w:bottom w:val="none" w:sz="0" w:space="0" w:color="auto"/>
            <w:right w:val="none" w:sz="0" w:space="0" w:color="auto"/>
          </w:divBdr>
        </w:div>
        <w:div w:id="1764108510">
          <w:marLeft w:val="640"/>
          <w:marRight w:val="0"/>
          <w:marTop w:val="0"/>
          <w:marBottom w:val="0"/>
          <w:divBdr>
            <w:top w:val="none" w:sz="0" w:space="0" w:color="auto"/>
            <w:left w:val="none" w:sz="0" w:space="0" w:color="auto"/>
            <w:bottom w:val="none" w:sz="0" w:space="0" w:color="auto"/>
            <w:right w:val="none" w:sz="0" w:space="0" w:color="auto"/>
          </w:divBdr>
        </w:div>
        <w:div w:id="391806720">
          <w:marLeft w:val="640"/>
          <w:marRight w:val="0"/>
          <w:marTop w:val="0"/>
          <w:marBottom w:val="0"/>
          <w:divBdr>
            <w:top w:val="none" w:sz="0" w:space="0" w:color="auto"/>
            <w:left w:val="none" w:sz="0" w:space="0" w:color="auto"/>
            <w:bottom w:val="none" w:sz="0" w:space="0" w:color="auto"/>
            <w:right w:val="none" w:sz="0" w:space="0" w:color="auto"/>
          </w:divBdr>
        </w:div>
        <w:div w:id="472336418">
          <w:marLeft w:val="640"/>
          <w:marRight w:val="0"/>
          <w:marTop w:val="0"/>
          <w:marBottom w:val="0"/>
          <w:divBdr>
            <w:top w:val="none" w:sz="0" w:space="0" w:color="auto"/>
            <w:left w:val="none" w:sz="0" w:space="0" w:color="auto"/>
            <w:bottom w:val="none" w:sz="0" w:space="0" w:color="auto"/>
            <w:right w:val="none" w:sz="0" w:space="0" w:color="auto"/>
          </w:divBdr>
        </w:div>
        <w:div w:id="877860831">
          <w:marLeft w:val="640"/>
          <w:marRight w:val="0"/>
          <w:marTop w:val="0"/>
          <w:marBottom w:val="0"/>
          <w:divBdr>
            <w:top w:val="none" w:sz="0" w:space="0" w:color="auto"/>
            <w:left w:val="none" w:sz="0" w:space="0" w:color="auto"/>
            <w:bottom w:val="none" w:sz="0" w:space="0" w:color="auto"/>
            <w:right w:val="none" w:sz="0" w:space="0" w:color="auto"/>
          </w:divBdr>
        </w:div>
        <w:div w:id="297272177">
          <w:marLeft w:val="640"/>
          <w:marRight w:val="0"/>
          <w:marTop w:val="0"/>
          <w:marBottom w:val="0"/>
          <w:divBdr>
            <w:top w:val="none" w:sz="0" w:space="0" w:color="auto"/>
            <w:left w:val="none" w:sz="0" w:space="0" w:color="auto"/>
            <w:bottom w:val="none" w:sz="0" w:space="0" w:color="auto"/>
            <w:right w:val="none" w:sz="0" w:space="0" w:color="auto"/>
          </w:divBdr>
        </w:div>
        <w:div w:id="326251654">
          <w:marLeft w:val="640"/>
          <w:marRight w:val="0"/>
          <w:marTop w:val="0"/>
          <w:marBottom w:val="0"/>
          <w:divBdr>
            <w:top w:val="none" w:sz="0" w:space="0" w:color="auto"/>
            <w:left w:val="none" w:sz="0" w:space="0" w:color="auto"/>
            <w:bottom w:val="none" w:sz="0" w:space="0" w:color="auto"/>
            <w:right w:val="none" w:sz="0" w:space="0" w:color="auto"/>
          </w:divBdr>
        </w:div>
        <w:div w:id="1304504671">
          <w:marLeft w:val="640"/>
          <w:marRight w:val="0"/>
          <w:marTop w:val="0"/>
          <w:marBottom w:val="0"/>
          <w:divBdr>
            <w:top w:val="none" w:sz="0" w:space="0" w:color="auto"/>
            <w:left w:val="none" w:sz="0" w:space="0" w:color="auto"/>
            <w:bottom w:val="none" w:sz="0" w:space="0" w:color="auto"/>
            <w:right w:val="none" w:sz="0" w:space="0" w:color="auto"/>
          </w:divBdr>
        </w:div>
        <w:div w:id="1411537590">
          <w:marLeft w:val="640"/>
          <w:marRight w:val="0"/>
          <w:marTop w:val="0"/>
          <w:marBottom w:val="0"/>
          <w:divBdr>
            <w:top w:val="none" w:sz="0" w:space="0" w:color="auto"/>
            <w:left w:val="none" w:sz="0" w:space="0" w:color="auto"/>
            <w:bottom w:val="none" w:sz="0" w:space="0" w:color="auto"/>
            <w:right w:val="none" w:sz="0" w:space="0" w:color="auto"/>
          </w:divBdr>
        </w:div>
        <w:div w:id="1288853900">
          <w:marLeft w:val="640"/>
          <w:marRight w:val="0"/>
          <w:marTop w:val="0"/>
          <w:marBottom w:val="0"/>
          <w:divBdr>
            <w:top w:val="none" w:sz="0" w:space="0" w:color="auto"/>
            <w:left w:val="none" w:sz="0" w:space="0" w:color="auto"/>
            <w:bottom w:val="none" w:sz="0" w:space="0" w:color="auto"/>
            <w:right w:val="none" w:sz="0" w:space="0" w:color="auto"/>
          </w:divBdr>
        </w:div>
        <w:div w:id="1758283374">
          <w:marLeft w:val="640"/>
          <w:marRight w:val="0"/>
          <w:marTop w:val="0"/>
          <w:marBottom w:val="0"/>
          <w:divBdr>
            <w:top w:val="none" w:sz="0" w:space="0" w:color="auto"/>
            <w:left w:val="none" w:sz="0" w:space="0" w:color="auto"/>
            <w:bottom w:val="none" w:sz="0" w:space="0" w:color="auto"/>
            <w:right w:val="none" w:sz="0" w:space="0" w:color="auto"/>
          </w:divBdr>
        </w:div>
        <w:div w:id="789512781">
          <w:marLeft w:val="640"/>
          <w:marRight w:val="0"/>
          <w:marTop w:val="0"/>
          <w:marBottom w:val="0"/>
          <w:divBdr>
            <w:top w:val="none" w:sz="0" w:space="0" w:color="auto"/>
            <w:left w:val="none" w:sz="0" w:space="0" w:color="auto"/>
            <w:bottom w:val="none" w:sz="0" w:space="0" w:color="auto"/>
            <w:right w:val="none" w:sz="0" w:space="0" w:color="auto"/>
          </w:divBdr>
        </w:div>
        <w:div w:id="1217081275">
          <w:marLeft w:val="640"/>
          <w:marRight w:val="0"/>
          <w:marTop w:val="0"/>
          <w:marBottom w:val="0"/>
          <w:divBdr>
            <w:top w:val="none" w:sz="0" w:space="0" w:color="auto"/>
            <w:left w:val="none" w:sz="0" w:space="0" w:color="auto"/>
            <w:bottom w:val="none" w:sz="0" w:space="0" w:color="auto"/>
            <w:right w:val="none" w:sz="0" w:space="0" w:color="auto"/>
          </w:divBdr>
        </w:div>
        <w:div w:id="749470253">
          <w:marLeft w:val="640"/>
          <w:marRight w:val="0"/>
          <w:marTop w:val="0"/>
          <w:marBottom w:val="0"/>
          <w:divBdr>
            <w:top w:val="none" w:sz="0" w:space="0" w:color="auto"/>
            <w:left w:val="none" w:sz="0" w:space="0" w:color="auto"/>
            <w:bottom w:val="none" w:sz="0" w:space="0" w:color="auto"/>
            <w:right w:val="none" w:sz="0" w:space="0" w:color="auto"/>
          </w:divBdr>
        </w:div>
        <w:div w:id="1744328809">
          <w:marLeft w:val="640"/>
          <w:marRight w:val="0"/>
          <w:marTop w:val="0"/>
          <w:marBottom w:val="0"/>
          <w:divBdr>
            <w:top w:val="none" w:sz="0" w:space="0" w:color="auto"/>
            <w:left w:val="none" w:sz="0" w:space="0" w:color="auto"/>
            <w:bottom w:val="none" w:sz="0" w:space="0" w:color="auto"/>
            <w:right w:val="none" w:sz="0" w:space="0" w:color="auto"/>
          </w:divBdr>
        </w:div>
      </w:divsChild>
    </w:div>
    <w:div w:id="811294996">
      <w:marLeft w:val="640"/>
      <w:marRight w:val="0"/>
      <w:marTop w:val="0"/>
      <w:marBottom w:val="0"/>
      <w:divBdr>
        <w:top w:val="none" w:sz="0" w:space="0" w:color="auto"/>
        <w:left w:val="none" w:sz="0" w:space="0" w:color="auto"/>
        <w:bottom w:val="none" w:sz="0" w:space="0" w:color="auto"/>
        <w:right w:val="none" w:sz="0" w:space="0" w:color="auto"/>
      </w:divBdr>
    </w:div>
    <w:div w:id="811411421">
      <w:marLeft w:val="640"/>
      <w:marRight w:val="0"/>
      <w:marTop w:val="0"/>
      <w:marBottom w:val="0"/>
      <w:divBdr>
        <w:top w:val="none" w:sz="0" w:space="0" w:color="auto"/>
        <w:left w:val="none" w:sz="0" w:space="0" w:color="auto"/>
        <w:bottom w:val="none" w:sz="0" w:space="0" w:color="auto"/>
        <w:right w:val="none" w:sz="0" w:space="0" w:color="auto"/>
      </w:divBdr>
    </w:div>
    <w:div w:id="812017977">
      <w:marLeft w:val="640"/>
      <w:marRight w:val="0"/>
      <w:marTop w:val="0"/>
      <w:marBottom w:val="0"/>
      <w:divBdr>
        <w:top w:val="none" w:sz="0" w:space="0" w:color="auto"/>
        <w:left w:val="none" w:sz="0" w:space="0" w:color="auto"/>
        <w:bottom w:val="none" w:sz="0" w:space="0" w:color="auto"/>
        <w:right w:val="none" w:sz="0" w:space="0" w:color="auto"/>
      </w:divBdr>
    </w:div>
    <w:div w:id="812064892">
      <w:marLeft w:val="640"/>
      <w:marRight w:val="0"/>
      <w:marTop w:val="0"/>
      <w:marBottom w:val="0"/>
      <w:divBdr>
        <w:top w:val="none" w:sz="0" w:space="0" w:color="auto"/>
        <w:left w:val="none" w:sz="0" w:space="0" w:color="auto"/>
        <w:bottom w:val="none" w:sz="0" w:space="0" w:color="auto"/>
        <w:right w:val="none" w:sz="0" w:space="0" w:color="auto"/>
      </w:divBdr>
    </w:div>
    <w:div w:id="812597699">
      <w:marLeft w:val="640"/>
      <w:marRight w:val="0"/>
      <w:marTop w:val="0"/>
      <w:marBottom w:val="0"/>
      <w:divBdr>
        <w:top w:val="none" w:sz="0" w:space="0" w:color="auto"/>
        <w:left w:val="none" w:sz="0" w:space="0" w:color="auto"/>
        <w:bottom w:val="none" w:sz="0" w:space="0" w:color="auto"/>
        <w:right w:val="none" w:sz="0" w:space="0" w:color="auto"/>
      </w:divBdr>
    </w:div>
    <w:div w:id="813911098">
      <w:marLeft w:val="640"/>
      <w:marRight w:val="0"/>
      <w:marTop w:val="0"/>
      <w:marBottom w:val="0"/>
      <w:divBdr>
        <w:top w:val="none" w:sz="0" w:space="0" w:color="auto"/>
        <w:left w:val="none" w:sz="0" w:space="0" w:color="auto"/>
        <w:bottom w:val="none" w:sz="0" w:space="0" w:color="auto"/>
        <w:right w:val="none" w:sz="0" w:space="0" w:color="auto"/>
      </w:divBdr>
    </w:div>
    <w:div w:id="814874982">
      <w:marLeft w:val="640"/>
      <w:marRight w:val="0"/>
      <w:marTop w:val="0"/>
      <w:marBottom w:val="0"/>
      <w:divBdr>
        <w:top w:val="none" w:sz="0" w:space="0" w:color="auto"/>
        <w:left w:val="none" w:sz="0" w:space="0" w:color="auto"/>
        <w:bottom w:val="none" w:sz="0" w:space="0" w:color="auto"/>
        <w:right w:val="none" w:sz="0" w:space="0" w:color="auto"/>
      </w:divBdr>
    </w:div>
    <w:div w:id="815726854">
      <w:marLeft w:val="640"/>
      <w:marRight w:val="0"/>
      <w:marTop w:val="0"/>
      <w:marBottom w:val="0"/>
      <w:divBdr>
        <w:top w:val="none" w:sz="0" w:space="0" w:color="auto"/>
        <w:left w:val="none" w:sz="0" w:space="0" w:color="auto"/>
        <w:bottom w:val="none" w:sz="0" w:space="0" w:color="auto"/>
        <w:right w:val="none" w:sz="0" w:space="0" w:color="auto"/>
      </w:divBdr>
    </w:div>
    <w:div w:id="816147475">
      <w:marLeft w:val="640"/>
      <w:marRight w:val="0"/>
      <w:marTop w:val="0"/>
      <w:marBottom w:val="0"/>
      <w:divBdr>
        <w:top w:val="none" w:sz="0" w:space="0" w:color="auto"/>
        <w:left w:val="none" w:sz="0" w:space="0" w:color="auto"/>
        <w:bottom w:val="none" w:sz="0" w:space="0" w:color="auto"/>
        <w:right w:val="none" w:sz="0" w:space="0" w:color="auto"/>
      </w:divBdr>
    </w:div>
    <w:div w:id="818500058">
      <w:marLeft w:val="640"/>
      <w:marRight w:val="0"/>
      <w:marTop w:val="0"/>
      <w:marBottom w:val="0"/>
      <w:divBdr>
        <w:top w:val="none" w:sz="0" w:space="0" w:color="auto"/>
        <w:left w:val="none" w:sz="0" w:space="0" w:color="auto"/>
        <w:bottom w:val="none" w:sz="0" w:space="0" w:color="auto"/>
        <w:right w:val="none" w:sz="0" w:space="0" w:color="auto"/>
      </w:divBdr>
    </w:div>
    <w:div w:id="818687277">
      <w:bodyDiv w:val="1"/>
      <w:marLeft w:val="0"/>
      <w:marRight w:val="0"/>
      <w:marTop w:val="0"/>
      <w:marBottom w:val="0"/>
      <w:divBdr>
        <w:top w:val="none" w:sz="0" w:space="0" w:color="auto"/>
        <w:left w:val="none" w:sz="0" w:space="0" w:color="auto"/>
        <w:bottom w:val="none" w:sz="0" w:space="0" w:color="auto"/>
        <w:right w:val="none" w:sz="0" w:space="0" w:color="auto"/>
      </w:divBdr>
      <w:divsChild>
        <w:div w:id="469252301">
          <w:marLeft w:val="640"/>
          <w:marRight w:val="0"/>
          <w:marTop w:val="0"/>
          <w:marBottom w:val="0"/>
          <w:divBdr>
            <w:top w:val="none" w:sz="0" w:space="0" w:color="auto"/>
            <w:left w:val="none" w:sz="0" w:space="0" w:color="auto"/>
            <w:bottom w:val="none" w:sz="0" w:space="0" w:color="auto"/>
            <w:right w:val="none" w:sz="0" w:space="0" w:color="auto"/>
          </w:divBdr>
        </w:div>
        <w:div w:id="1870947524">
          <w:marLeft w:val="640"/>
          <w:marRight w:val="0"/>
          <w:marTop w:val="0"/>
          <w:marBottom w:val="0"/>
          <w:divBdr>
            <w:top w:val="none" w:sz="0" w:space="0" w:color="auto"/>
            <w:left w:val="none" w:sz="0" w:space="0" w:color="auto"/>
            <w:bottom w:val="none" w:sz="0" w:space="0" w:color="auto"/>
            <w:right w:val="none" w:sz="0" w:space="0" w:color="auto"/>
          </w:divBdr>
        </w:div>
        <w:div w:id="369648101">
          <w:marLeft w:val="640"/>
          <w:marRight w:val="0"/>
          <w:marTop w:val="0"/>
          <w:marBottom w:val="0"/>
          <w:divBdr>
            <w:top w:val="none" w:sz="0" w:space="0" w:color="auto"/>
            <w:left w:val="none" w:sz="0" w:space="0" w:color="auto"/>
            <w:bottom w:val="none" w:sz="0" w:space="0" w:color="auto"/>
            <w:right w:val="none" w:sz="0" w:space="0" w:color="auto"/>
          </w:divBdr>
        </w:div>
        <w:div w:id="1881815741">
          <w:marLeft w:val="640"/>
          <w:marRight w:val="0"/>
          <w:marTop w:val="0"/>
          <w:marBottom w:val="0"/>
          <w:divBdr>
            <w:top w:val="none" w:sz="0" w:space="0" w:color="auto"/>
            <w:left w:val="none" w:sz="0" w:space="0" w:color="auto"/>
            <w:bottom w:val="none" w:sz="0" w:space="0" w:color="auto"/>
            <w:right w:val="none" w:sz="0" w:space="0" w:color="auto"/>
          </w:divBdr>
        </w:div>
        <w:div w:id="1120798899">
          <w:marLeft w:val="640"/>
          <w:marRight w:val="0"/>
          <w:marTop w:val="0"/>
          <w:marBottom w:val="0"/>
          <w:divBdr>
            <w:top w:val="none" w:sz="0" w:space="0" w:color="auto"/>
            <w:left w:val="none" w:sz="0" w:space="0" w:color="auto"/>
            <w:bottom w:val="none" w:sz="0" w:space="0" w:color="auto"/>
            <w:right w:val="none" w:sz="0" w:space="0" w:color="auto"/>
          </w:divBdr>
        </w:div>
        <w:div w:id="1723946950">
          <w:marLeft w:val="640"/>
          <w:marRight w:val="0"/>
          <w:marTop w:val="0"/>
          <w:marBottom w:val="0"/>
          <w:divBdr>
            <w:top w:val="none" w:sz="0" w:space="0" w:color="auto"/>
            <w:left w:val="none" w:sz="0" w:space="0" w:color="auto"/>
            <w:bottom w:val="none" w:sz="0" w:space="0" w:color="auto"/>
            <w:right w:val="none" w:sz="0" w:space="0" w:color="auto"/>
          </w:divBdr>
        </w:div>
        <w:div w:id="1826358412">
          <w:marLeft w:val="640"/>
          <w:marRight w:val="0"/>
          <w:marTop w:val="0"/>
          <w:marBottom w:val="0"/>
          <w:divBdr>
            <w:top w:val="none" w:sz="0" w:space="0" w:color="auto"/>
            <w:left w:val="none" w:sz="0" w:space="0" w:color="auto"/>
            <w:bottom w:val="none" w:sz="0" w:space="0" w:color="auto"/>
            <w:right w:val="none" w:sz="0" w:space="0" w:color="auto"/>
          </w:divBdr>
        </w:div>
        <w:div w:id="1462379600">
          <w:marLeft w:val="640"/>
          <w:marRight w:val="0"/>
          <w:marTop w:val="0"/>
          <w:marBottom w:val="0"/>
          <w:divBdr>
            <w:top w:val="none" w:sz="0" w:space="0" w:color="auto"/>
            <w:left w:val="none" w:sz="0" w:space="0" w:color="auto"/>
            <w:bottom w:val="none" w:sz="0" w:space="0" w:color="auto"/>
            <w:right w:val="none" w:sz="0" w:space="0" w:color="auto"/>
          </w:divBdr>
        </w:div>
        <w:div w:id="1728139582">
          <w:marLeft w:val="640"/>
          <w:marRight w:val="0"/>
          <w:marTop w:val="0"/>
          <w:marBottom w:val="0"/>
          <w:divBdr>
            <w:top w:val="none" w:sz="0" w:space="0" w:color="auto"/>
            <w:left w:val="none" w:sz="0" w:space="0" w:color="auto"/>
            <w:bottom w:val="none" w:sz="0" w:space="0" w:color="auto"/>
            <w:right w:val="none" w:sz="0" w:space="0" w:color="auto"/>
          </w:divBdr>
        </w:div>
        <w:div w:id="1904831773">
          <w:marLeft w:val="640"/>
          <w:marRight w:val="0"/>
          <w:marTop w:val="0"/>
          <w:marBottom w:val="0"/>
          <w:divBdr>
            <w:top w:val="none" w:sz="0" w:space="0" w:color="auto"/>
            <w:left w:val="none" w:sz="0" w:space="0" w:color="auto"/>
            <w:bottom w:val="none" w:sz="0" w:space="0" w:color="auto"/>
            <w:right w:val="none" w:sz="0" w:space="0" w:color="auto"/>
          </w:divBdr>
        </w:div>
        <w:div w:id="1979921663">
          <w:marLeft w:val="640"/>
          <w:marRight w:val="0"/>
          <w:marTop w:val="0"/>
          <w:marBottom w:val="0"/>
          <w:divBdr>
            <w:top w:val="none" w:sz="0" w:space="0" w:color="auto"/>
            <w:left w:val="none" w:sz="0" w:space="0" w:color="auto"/>
            <w:bottom w:val="none" w:sz="0" w:space="0" w:color="auto"/>
            <w:right w:val="none" w:sz="0" w:space="0" w:color="auto"/>
          </w:divBdr>
        </w:div>
        <w:div w:id="1311522488">
          <w:marLeft w:val="640"/>
          <w:marRight w:val="0"/>
          <w:marTop w:val="0"/>
          <w:marBottom w:val="0"/>
          <w:divBdr>
            <w:top w:val="none" w:sz="0" w:space="0" w:color="auto"/>
            <w:left w:val="none" w:sz="0" w:space="0" w:color="auto"/>
            <w:bottom w:val="none" w:sz="0" w:space="0" w:color="auto"/>
            <w:right w:val="none" w:sz="0" w:space="0" w:color="auto"/>
          </w:divBdr>
        </w:div>
        <w:div w:id="1139423140">
          <w:marLeft w:val="640"/>
          <w:marRight w:val="0"/>
          <w:marTop w:val="0"/>
          <w:marBottom w:val="0"/>
          <w:divBdr>
            <w:top w:val="none" w:sz="0" w:space="0" w:color="auto"/>
            <w:left w:val="none" w:sz="0" w:space="0" w:color="auto"/>
            <w:bottom w:val="none" w:sz="0" w:space="0" w:color="auto"/>
            <w:right w:val="none" w:sz="0" w:space="0" w:color="auto"/>
          </w:divBdr>
        </w:div>
        <w:div w:id="2095321949">
          <w:marLeft w:val="640"/>
          <w:marRight w:val="0"/>
          <w:marTop w:val="0"/>
          <w:marBottom w:val="0"/>
          <w:divBdr>
            <w:top w:val="none" w:sz="0" w:space="0" w:color="auto"/>
            <w:left w:val="none" w:sz="0" w:space="0" w:color="auto"/>
            <w:bottom w:val="none" w:sz="0" w:space="0" w:color="auto"/>
            <w:right w:val="none" w:sz="0" w:space="0" w:color="auto"/>
          </w:divBdr>
        </w:div>
        <w:div w:id="1194073708">
          <w:marLeft w:val="640"/>
          <w:marRight w:val="0"/>
          <w:marTop w:val="0"/>
          <w:marBottom w:val="0"/>
          <w:divBdr>
            <w:top w:val="none" w:sz="0" w:space="0" w:color="auto"/>
            <w:left w:val="none" w:sz="0" w:space="0" w:color="auto"/>
            <w:bottom w:val="none" w:sz="0" w:space="0" w:color="auto"/>
            <w:right w:val="none" w:sz="0" w:space="0" w:color="auto"/>
          </w:divBdr>
        </w:div>
        <w:div w:id="100272014">
          <w:marLeft w:val="640"/>
          <w:marRight w:val="0"/>
          <w:marTop w:val="0"/>
          <w:marBottom w:val="0"/>
          <w:divBdr>
            <w:top w:val="none" w:sz="0" w:space="0" w:color="auto"/>
            <w:left w:val="none" w:sz="0" w:space="0" w:color="auto"/>
            <w:bottom w:val="none" w:sz="0" w:space="0" w:color="auto"/>
            <w:right w:val="none" w:sz="0" w:space="0" w:color="auto"/>
          </w:divBdr>
        </w:div>
        <w:div w:id="2007634013">
          <w:marLeft w:val="640"/>
          <w:marRight w:val="0"/>
          <w:marTop w:val="0"/>
          <w:marBottom w:val="0"/>
          <w:divBdr>
            <w:top w:val="none" w:sz="0" w:space="0" w:color="auto"/>
            <w:left w:val="none" w:sz="0" w:space="0" w:color="auto"/>
            <w:bottom w:val="none" w:sz="0" w:space="0" w:color="auto"/>
            <w:right w:val="none" w:sz="0" w:space="0" w:color="auto"/>
          </w:divBdr>
        </w:div>
        <w:div w:id="1289774000">
          <w:marLeft w:val="640"/>
          <w:marRight w:val="0"/>
          <w:marTop w:val="0"/>
          <w:marBottom w:val="0"/>
          <w:divBdr>
            <w:top w:val="none" w:sz="0" w:space="0" w:color="auto"/>
            <w:left w:val="none" w:sz="0" w:space="0" w:color="auto"/>
            <w:bottom w:val="none" w:sz="0" w:space="0" w:color="auto"/>
            <w:right w:val="none" w:sz="0" w:space="0" w:color="auto"/>
          </w:divBdr>
        </w:div>
        <w:div w:id="899751615">
          <w:marLeft w:val="640"/>
          <w:marRight w:val="0"/>
          <w:marTop w:val="0"/>
          <w:marBottom w:val="0"/>
          <w:divBdr>
            <w:top w:val="none" w:sz="0" w:space="0" w:color="auto"/>
            <w:left w:val="none" w:sz="0" w:space="0" w:color="auto"/>
            <w:bottom w:val="none" w:sz="0" w:space="0" w:color="auto"/>
            <w:right w:val="none" w:sz="0" w:space="0" w:color="auto"/>
          </w:divBdr>
        </w:div>
        <w:div w:id="1864392311">
          <w:marLeft w:val="640"/>
          <w:marRight w:val="0"/>
          <w:marTop w:val="0"/>
          <w:marBottom w:val="0"/>
          <w:divBdr>
            <w:top w:val="none" w:sz="0" w:space="0" w:color="auto"/>
            <w:left w:val="none" w:sz="0" w:space="0" w:color="auto"/>
            <w:bottom w:val="none" w:sz="0" w:space="0" w:color="auto"/>
            <w:right w:val="none" w:sz="0" w:space="0" w:color="auto"/>
          </w:divBdr>
        </w:div>
        <w:div w:id="294216682">
          <w:marLeft w:val="640"/>
          <w:marRight w:val="0"/>
          <w:marTop w:val="0"/>
          <w:marBottom w:val="0"/>
          <w:divBdr>
            <w:top w:val="none" w:sz="0" w:space="0" w:color="auto"/>
            <w:left w:val="none" w:sz="0" w:space="0" w:color="auto"/>
            <w:bottom w:val="none" w:sz="0" w:space="0" w:color="auto"/>
            <w:right w:val="none" w:sz="0" w:space="0" w:color="auto"/>
          </w:divBdr>
        </w:div>
        <w:div w:id="336274577">
          <w:marLeft w:val="640"/>
          <w:marRight w:val="0"/>
          <w:marTop w:val="0"/>
          <w:marBottom w:val="0"/>
          <w:divBdr>
            <w:top w:val="none" w:sz="0" w:space="0" w:color="auto"/>
            <w:left w:val="none" w:sz="0" w:space="0" w:color="auto"/>
            <w:bottom w:val="none" w:sz="0" w:space="0" w:color="auto"/>
            <w:right w:val="none" w:sz="0" w:space="0" w:color="auto"/>
          </w:divBdr>
        </w:div>
        <w:div w:id="880745465">
          <w:marLeft w:val="640"/>
          <w:marRight w:val="0"/>
          <w:marTop w:val="0"/>
          <w:marBottom w:val="0"/>
          <w:divBdr>
            <w:top w:val="none" w:sz="0" w:space="0" w:color="auto"/>
            <w:left w:val="none" w:sz="0" w:space="0" w:color="auto"/>
            <w:bottom w:val="none" w:sz="0" w:space="0" w:color="auto"/>
            <w:right w:val="none" w:sz="0" w:space="0" w:color="auto"/>
          </w:divBdr>
        </w:div>
        <w:div w:id="23791757">
          <w:marLeft w:val="640"/>
          <w:marRight w:val="0"/>
          <w:marTop w:val="0"/>
          <w:marBottom w:val="0"/>
          <w:divBdr>
            <w:top w:val="none" w:sz="0" w:space="0" w:color="auto"/>
            <w:left w:val="none" w:sz="0" w:space="0" w:color="auto"/>
            <w:bottom w:val="none" w:sz="0" w:space="0" w:color="auto"/>
            <w:right w:val="none" w:sz="0" w:space="0" w:color="auto"/>
          </w:divBdr>
        </w:div>
        <w:div w:id="237137084">
          <w:marLeft w:val="640"/>
          <w:marRight w:val="0"/>
          <w:marTop w:val="0"/>
          <w:marBottom w:val="0"/>
          <w:divBdr>
            <w:top w:val="none" w:sz="0" w:space="0" w:color="auto"/>
            <w:left w:val="none" w:sz="0" w:space="0" w:color="auto"/>
            <w:bottom w:val="none" w:sz="0" w:space="0" w:color="auto"/>
            <w:right w:val="none" w:sz="0" w:space="0" w:color="auto"/>
          </w:divBdr>
        </w:div>
        <w:div w:id="268319886">
          <w:marLeft w:val="640"/>
          <w:marRight w:val="0"/>
          <w:marTop w:val="0"/>
          <w:marBottom w:val="0"/>
          <w:divBdr>
            <w:top w:val="none" w:sz="0" w:space="0" w:color="auto"/>
            <w:left w:val="none" w:sz="0" w:space="0" w:color="auto"/>
            <w:bottom w:val="none" w:sz="0" w:space="0" w:color="auto"/>
            <w:right w:val="none" w:sz="0" w:space="0" w:color="auto"/>
          </w:divBdr>
        </w:div>
        <w:div w:id="1531722272">
          <w:marLeft w:val="640"/>
          <w:marRight w:val="0"/>
          <w:marTop w:val="0"/>
          <w:marBottom w:val="0"/>
          <w:divBdr>
            <w:top w:val="none" w:sz="0" w:space="0" w:color="auto"/>
            <w:left w:val="none" w:sz="0" w:space="0" w:color="auto"/>
            <w:bottom w:val="none" w:sz="0" w:space="0" w:color="auto"/>
            <w:right w:val="none" w:sz="0" w:space="0" w:color="auto"/>
          </w:divBdr>
        </w:div>
        <w:div w:id="925312059">
          <w:marLeft w:val="640"/>
          <w:marRight w:val="0"/>
          <w:marTop w:val="0"/>
          <w:marBottom w:val="0"/>
          <w:divBdr>
            <w:top w:val="none" w:sz="0" w:space="0" w:color="auto"/>
            <w:left w:val="none" w:sz="0" w:space="0" w:color="auto"/>
            <w:bottom w:val="none" w:sz="0" w:space="0" w:color="auto"/>
            <w:right w:val="none" w:sz="0" w:space="0" w:color="auto"/>
          </w:divBdr>
        </w:div>
        <w:div w:id="1883248475">
          <w:marLeft w:val="640"/>
          <w:marRight w:val="0"/>
          <w:marTop w:val="0"/>
          <w:marBottom w:val="0"/>
          <w:divBdr>
            <w:top w:val="none" w:sz="0" w:space="0" w:color="auto"/>
            <w:left w:val="none" w:sz="0" w:space="0" w:color="auto"/>
            <w:bottom w:val="none" w:sz="0" w:space="0" w:color="auto"/>
            <w:right w:val="none" w:sz="0" w:space="0" w:color="auto"/>
          </w:divBdr>
        </w:div>
        <w:div w:id="2029524761">
          <w:marLeft w:val="640"/>
          <w:marRight w:val="0"/>
          <w:marTop w:val="0"/>
          <w:marBottom w:val="0"/>
          <w:divBdr>
            <w:top w:val="none" w:sz="0" w:space="0" w:color="auto"/>
            <w:left w:val="none" w:sz="0" w:space="0" w:color="auto"/>
            <w:bottom w:val="none" w:sz="0" w:space="0" w:color="auto"/>
            <w:right w:val="none" w:sz="0" w:space="0" w:color="auto"/>
          </w:divBdr>
        </w:div>
        <w:div w:id="2017685601">
          <w:marLeft w:val="640"/>
          <w:marRight w:val="0"/>
          <w:marTop w:val="0"/>
          <w:marBottom w:val="0"/>
          <w:divBdr>
            <w:top w:val="none" w:sz="0" w:space="0" w:color="auto"/>
            <w:left w:val="none" w:sz="0" w:space="0" w:color="auto"/>
            <w:bottom w:val="none" w:sz="0" w:space="0" w:color="auto"/>
            <w:right w:val="none" w:sz="0" w:space="0" w:color="auto"/>
          </w:divBdr>
        </w:div>
        <w:div w:id="420225972">
          <w:marLeft w:val="640"/>
          <w:marRight w:val="0"/>
          <w:marTop w:val="0"/>
          <w:marBottom w:val="0"/>
          <w:divBdr>
            <w:top w:val="none" w:sz="0" w:space="0" w:color="auto"/>
            <w:left w:val="none" w:sz="0" w:space="0" w:color="auto"/>
            <w:bottom w:val="none" w:sz="0" w:space="0" w:color="auto"/>
            <w:right w:val="none" w:sz="0" w:space="0" w:color="auto"/>
          </w:divBdr>
        </w:div>
        <w:div w:id="1360735991">
          <w:marLeft w:val="640"/>
          <w:marRight w:val="0"/>
          <w:marTop w:val="0"/>
          <w:marBottom w:val="0"/>
          <w:divBdr>
            <w:top w:val="none" w:sz="0" w:space="0" w:color="auto"/>
            <w:left w:val="none" w:sz="0" w:space="0" w:color="auto"/>
            <w:bottom w:val="none" w:sz="0" w:space="0" w:color="auto"/>
            <w:right w:val="none" w:sz="0" w:space="0" w:color="auto"/>
          </w:divBdr>
        </w:div>
        <w:div w:id="755370101">
          <w:marLeft w:val="640"/>
          <w:marRight w:val="0"/>
          <w:marTop w:val="0"/>
          <w:marBottom w:val="0"/>
          <w:divBdr>
            <w:top w:val="none" w:sz="0" w:space="0" w:color="auto"/>
            <w:left w:val="none" w:sz="0" w:space="0" w:color="auto"/>
            <w:bottom w:val="none" w:sz="0" w:space="0" w:color="auto"/>
            <w:right w:val="none" w:sz="0" w:space="0" w:color="auto"/>
          </w:divBdr>
        </w:div>
        <w:div w:id="1352293326">
          <w:marLeft w:val="640"/>
          <w:marRight w:val="0"/>
          <w:marTop w:val="0"/>
          <w:marBottom w:val="0"/>
          <w:divBdr>
            <w:top w:val="none" w:sz="0" w:space="0" w:color="auto"/>
            <w:left w:val="none" w:sz="0" w:space="0" w:color="auto"/>
            <w:bottom w:val="none" w:sz="0" w:space="0" w:color="auto"/>
            <w:right w:val="none" w:sz="0" w:space="0" w:color="auto"/>
          </w:divBdr>
        </w:div>
        <w:div w:id="1430926617">
          <w:marLeft w:val="640"/>
          <w:marRight w:val="0"/>
          <w:marTop w:val="0"/>
          <w:marBottom w:val="0"/>
          <w:divBdr>
            <w:top w:val="none" w:sz="0" w:space="0" w:color="auto"/>
            <w:left w:val="none" w:sz="0" w:space="0" w:color="auto"/>
            <w:bottom w:val="none" w:sz="0" w:space="0" w:color="auto"/>
            <w:right w:val="none" w:sz="0" w:space="0" w:color="auto"/>
          </w:divBdr>
        </w:div>
        <w:div w:id="1025787401">
          <w:marLeft w:val="640"/>
          <w:marRight w:val="0"/>
          <w:marTop w:val="0"/>
          <w:marBottom w:val="0"/>
          <w:divBdr>
            <w:top w:val="none" w:sz="0" w:space="0" w:color="auto"/>
            <w:left w:val="none" w:sz="0" w:space="0" w:color="auto"/>
            <w:bottom w:val="none" w:sz="0" w:space="0" w:color="auto"/>
            <w:right w:val="none" w:sz="0" w:space="0" w:color="auto"/>
          </w:divBdr>
        </w:div>
        <w:div w:id="1396516151">
          <w:marLeft w:val="640"/>
          <w:marRight w:val="0"/>
          <w:marTop w:val="0"/>
          <w:marBottom w:val="0"/>
          <w:divBdr>
            <w:top w:val="none" w:sz="0" w:space="0" w:color="auto"/>
            <w:left w:val="none" w:sz="0" w:space="0" w:color="auto"/>
            <w:bottom w:val="none" w:sz="0" w:space="0" w:color="auto"/>
            <w:right w:val="none" w:sz="0" w:space="0" w:color="auto"/>
          </w:divBdr>
        </w:div>
        <w:div w:id="978341137">
          <w:marLeft w:val="640"/>
          <w:marRight w:val="0"/>
          <w:marTop w:val="0"/>
          <w:marBottom w:val="0"/>
          <w:divBdr>
            <w:top w:val="none" w:sz="0" w:space="0" w:color="auto"/>
            <w:left w:val="none" w:sz="0" w:space="0" w:color="auto"/>
            <w:bottom w:val="none" w:sz="0" w:space="0" w:color="auto"/>
            <w:right w:val="none" w:sz="0" w:space="0" w:color="auto"/>
          </w:divBdr>
        </w:div>
        <w:div w:id="910190616">
          <w:marLeft w:val="640"/>
          <w:marRight w:val="0"/>
          <w:marTop w:val="0"/>
          <w:marBottom w:val="0"/>
          <w:divBdr>
            <w:top w:val="none" w:sz="0" w:space="0" w:color="auto"/>
            <w:left w:val="none" w:sz="0" w:space="0" w:color="auto"/>
            <w:bottom w:val="none" w:sz="0" w:space="0" w:color="auto"/>
            <w:right w:val="none" w:sz="0" w:space="0" w:color="auto"/>
          </w:divBdr>
        </w:div>
        <w:div w:id="895312683">
          <w:marLeft w:val="640"/>
          <w:marRight w:val="0"/>
          <w:marTop w:val="0"/>
          <w:marBottom w:val="0"/>
          <w:divBdr>
            <w:top w:val="none" w:sz="0" w:space="0" w:color="auto"/>
            <w:left w:val="none" w:sz="0" w:space="0" w:color="auto"/>
            <w:bottom w:val="none" w:sz="0" w:space="0" w:color="auto"/>
            <w:right w:val="none" w:sz="0" w:space="0" w:color="auto"/>
          </w:divBdr>
        </w:div>
        <w:div w:id="775560027">
          <w:marLeft w:val="640"/>
          <w:marRight w:val="0"/>
          <w:marTop w:val="0"/>
          <w:marBottom w:val="0"/>
          <w:divBdr>
            <w:top w:val="none" w:sz="0" w:space="0" w:color="auto"/>
            <w:left w:val="none" w:sz="0" w:space="0" w:color="auto"/>
            <w:bottom w:val="none" w:sz="0" w:space="0" w:color="auto"/>
            <w:right w:val="none" w:sz="0" w:space="0" w:color="auto"/>
          </w:divBdr>
        </w:div>
        <w:div w:id="1981497465">
          <w:marLeft w:val="640"/>
          <w:marRight w:val="0"/>
          <w:marTop w:val="0"/>
          <w:marBottom w:val="0"/>
          <w:divBdr>
            <w:top w:val="none" w:sz="0" w:space="0" w:color="auto"/>
            <w:left w:val="none" w:sz="0" w:space="0" w:color="auto"/>
            <w:bottom w:val="none" w:sz="0" w:space="0" w:color="auto"/>
            <w:right w:val="none" w:sz="0" w:space="0" w:color="auto"/>
          </w:divBdr>
        </w:div>
        <w:div w:id="1469400552">
          <w:marLeft w:val="640"/>
          <w:marRight w:val="0"/>
          <w:marTop w:val="0"/>
          <w:marBottom w:val="0"/>
          <w:divBdr>
            <w:top w:val="none" w:sz="0" w:space="0" w:color="auto"/>
            <w:left w:val="none" w:sz="0" w:space="0" w:color="auto"/>
            <w:bottom w:val="none" w:sz="0" w:space="0" w:color="auto"/>
            <w:right w:val="none" w:sz="0" w:space="0" w:color="auto"/>
          </w:divBdr>
        </w:div>
        <w:div w:id="1699508637">
          <w:marLeft w:val="640"/>
          <w:marRight w:val="0"/>
          <w:marTop w:val="0"/>
          <w:marBottom w:val="0"/>
          <w:divBdr>
            <w:top w:val="none" w:sz="0" w:space="0" w:color="auto"/>
            <w:left w:val="none" w:sz="0" w:space="0" w:color="auto"/>
            <w:bottom w:val="none" w:sz="0" w:space="0" w:color="auto"/>
            <w:right w:val="none" w:sz="0" w:space="0" w:color="auto"/>
          </w:divBdr>
        </w:div>
        <w:div w:id="1404840954">
          <w:marLeft w:val="640"/>
          <w:marRight w:val="0"/>
          <w:marTop w:val="0"/>
          <w:marBottom w:val="0"/>
          <w:divBdr>
            <w:top w:val="none" w:sz="0" w:space="0" w:color="auto"/>
            <w:left w:val="none" w:sz="0" w:space="0" w:color="auto"/>
            <w:bottom w:val="none" w:sz="0" w:space="0" w:color="auto"/>
            <w:right w:val="none" w:sz="0" w:space="0" w:color="auto"/>
          </w:divBdr>
        </w:div>
        <w:div w:id="1606381635">
          <w:marLeft w:val="640"/>
          <w:marRight w:val="0"/>
          <w:marTop w:val="0"/>
          <w:marBottom w:val="0"/>
          <w:divBdr>
            <w:top w:val="none" w:sz="0" w:space="0" w:color="auto"/>
            <w:left w:val="none" w:sz="0" w:space="0" w:color="auto"/>
            <w:bottom w:val="none" w:sz="0" w:space="0" w:color="auto"/>
            <w:right w:val="none" w:sz="0" w:space="0" w:color="auto"/>
          </w:divBdr>
        </w:div>
        <w:div w:id="1365250867">
          <w:marLeft w:val="640"/>
          <w:marRight w:val="0"/>
          <w:marTop w:val="0"/>
          <w:marBottom w:val="0"/>
          <w:divBdr>
            <w:top w:val="none" w:sz="0" w:space="0" w:color="auto"/>
            <w:left w:val="none" w:sz="0" w:space="0" w:color="auto"/>
            <w:bottom w:val="none" w:sz="0" w:space="0" w:color="auto"/>
            <w:right w:val="none" w:sz="0" w:space="0" w:color="auto"/>
          </w:divBdr>
        </w:div>
        <w:div w:id="875778628">
          <w:marLeft w:val="640"/>
          <w:marRight w:val="0"/>
          <w:marTop w:val="0"/>
          <w:marBottom w:val="0"/>
          <w:divBdr>
            <w:top w:val="none" w:sz="0" w:space="0" w:color="auto"/>
            <w:left w:val="none" w:sz="0" w:space="0" w:color="auto"/>
            <w:bottom w:val="none" w:sz="0" w:space="0" w:color="auto"/>
            <w:right w:val="none" w:sz="0" w:space="0" w:color="auto"/>
          </w:divBdr>
        </w:div>
        <w:div w:id="666859980">
          <w:marLeft w:val="640"/>
          <w:marRight w:val="0"/>
          <w:marTop w:val="0"/>
          <w:marBottom w:val="0"/>
          <w:divBdr>
            <w:top w:val="none" w:sz="0" w:space="0" w:color="auto"/>
            <w:left w:val="none" w:sz="0" w:space="0" w:color="auto"/>
            <w:bottom w:val="none" w:sz="0" w:space="0" w:color="auto"/>
            <w:right w:val="none" w:sz="0" w:space="0" w:color="auto"/>
          </w:divBdr>
        </w:div>
        <w:div w:id="2026780453">
          <w:marLeft w:val="640"/>
          <w:marRight w:val="0"/>
          <w:marTop w:val="0"/>
          <w:marBottom w:val="0"/>
          <w:divBdr>
            <w:top w:val="none" w:sz="0" w:space="0" w:color="auto"/>
            <w:left w:val="none" w:sz="0" w:space="0" w:color="auto"/>
            <w:bottom w:val="none" w:sz="0" w:space="0" w:color="auto"/>
            <w:right w:val="none" w:sz="0" w:space="0" w:color="auto"/>
          </w:divBdr>
        </w:div>
        <w:div w:id="11342605">
          <w:marLeft w:val="640"/>
          <w:marRight w:val="0"/>
          <w:marTop w:val="0"/>
          <w:marBottom w:val="0"/>
          <w:divBdr>
            <w:top w:val="none" w:sz="0" w:space="0" w:color="auto"/>
            <w:left w:val="none" w:sz="0" w:space="0" w:color="auto"/>
            <w:bottom w:val="none" w:sz="0" w:space="0" w:color="auto"/>
            <w:right w:val="none" w:sz="0" w:space="0" w:color="auto"/>
          </w:divBdr>
        </w:div>
        <w:div w:id="463693610">
          <w:marLeft w:val="640"/>
          <w:marRight w:val="0"/>
          <w:marTop w:val="0"/>
          <w:marBottom w:val="0"/>
          <w:divBdr>
            <w:top w:val="none" w:sz="0" w:space="0" w:color="auto"/>
            <w:left w:val="none" w:sz="0" w:space="0" w:color="auto"/>
            <w:bottom w:val="none" w:sz="0" w:space="0" w:color="auto"/>
            <w:right w:val="none" w:sz="0" w:space="0" w:color="auto"/>
          </w:divBdr>
        </w:div>
        <w:div w:id="1762215729">
          <w:marLeft w:val="640"/>
          <w:marRight w:val="0"/>
          <w:marTop w:val="0"/>
          <w:marBottom w:val="0"/>
          <w:divBdr>
            <w:top w:val="none" w:sz="0" w:space="0" w:color="auto"/>
            <w:left w:val="none" w:sz="0" w:space="0" w:color="auto"/>
            <w:bottom w:val="none" w:sz="0" w:space="0" w:color="auto"/>
            <w:right w:val="none" w:sz="0" w:space="0" w:color="auto"/>
          </w:divBdr>
        </w:div>
        <w:div w:id="1688362561">
          <w:marLeft w:val="640"/>
          <w:marRight w:val="0"/>
          <w:marTop w:val="0"/>
          <w:marBottom w:val="0"/>
          <w:divBdr>
            <w:top w:val="none" w:sz="0" w:space="0" w:color="auto"/>
            <w:left w:val="none" w:sz="0" w:space="0" w:color="auto"/>
            <w:bottom w:val="none" w:sz="0" w:space="0" w:color="auto"/>
            <w:right w:val="none" w:sz="0" w:space="0" w:color="auto"/>
          </w:divBdr>
        </w:div>
        <w:div w:id="1942832436">
          <w:marLeft w:val="640"/>
          <w:marRight w:val="0"/>
          <w:marTop w:val="0"/>
          <w:marBottom w:val="0"/>
          <w:divBdr>
            <w:top w:val="none" w:sz="0" w:space="0" w:color="auto"/>
            <w:left w:val="none" w:sz="0" w:space="0" w:color="auto"/>
            <w:bottom w:val="none" w:sz="0" w:space="0" w:color="auto"/>
            <w:right w:val="none" w:sz="0" w:space="0" w:color="auto"/>
          </w:divBdr>
        </w:div>
        <w:div w:id="1813868230">
          <w:marLeft w:val="640"/>
          <w:marRight w:val="0"/>
          <w:marTop w:val="0"/>
          <w:marBottom w:val="0"/>
          <w:divBdr>
            <w:top w:val="none" w:sz="0" w:space="0" w:color="auto"/>
            <w:left w:val="none" w:sz="0" w:space="0" w:color="auto"/>
            <w:bottom w:val="none" w:sz="0" w:space="0" w:color="auto"/>
            <w:right w:val="none" w:sz="0" w:space="0" w:color="auto"/>
          </w:divBdr>
        </w:div>
        <w:div w:id="1553079739">
          <w:marLeft w:val="640"/>
          <w:marRight w:val="0"/>
          <w:marTop w:val="0"/>
          <w:marBottom w:val="0"/>
          <w:divBdr>
            <w:top w:val="none" w:sz="0" w:space="0" w:color="auto"/>
            <w:left w:val="none" w:sz="0" w:space="0" w:color="auto"/>
            <w:bottom w:val="none" w:sz="0" w:space="0" w:color="auto"/>
            <w:right w:val="none" w:sz="0" w:space="0" w:color="auto"/>
          </w:divBdr>
        </w:div>
        <w:div w:id="1552157886">
          <w:marLeft w:val="640"/>
          <w:marRight w:val="0"/>
          <w:marTop w:val="0"/>
          <w:marBottom w:val="0"/>
          <w:divBdr>
            <w:top w:val="none" w:sz="0" w:space="0" w:color="auto"/>
            <w:left w:val="none" w:sz="0" w:space="0" w:color="auto"/>
            <w:bottom w:val="none" w:sz="0" w:space="0" w:color="auto"/>
            <w:right w:val="none" w:sz="0" w:space="0" w:color="auto"/>
          </w:divBdr>
        </w:div>
        <w:div w:id="884562628">
          <w:marLeft w:val="640"/>
          <w:marRight w:val="0"/>
          <w:marTop w:val="0"/>
          <w:marBottom w:val="0"/>
          <w:divBdr>
            <w:top w:val="none" w:sz="0" w:space="0" w:color="auto"/>
            <w:left w:val="none" w:sz="0" w:space="0" w:color="auto"/>
            <w:bottom w:val="none" w:sz="0" w:space="0" w:color="auto"/>
            <w:right w:val="none" w:sz="0" w:space="0" w:color="auto"/>
          </w:divBdr>
        </w:div>
        <w:div w:id="451630634">
          <w:marLeft w:val="640"/>
          <w:marRight w:val="0"/>
          <w:marTop w:val="0"/>
          <w:marBottom w:val="0"/>
          <w:divBdr>
            <w:top w:val="none" w:sz="0" w:space="0" w:color="auto"/>
            <w:left w:val="none" w:sz="0" w:space="0" w:color="auto"/>
            <w:bottom w:val="none" w:sz="0" w:space="0" w:color="auto"/>
            <w:right w:val="none" w:sz="0" w:space="0" w:color="auto"/>
          </w:divBdr>
        </w:div>
        <w:div w:id="505286247">
          <w:marLeft w:val="640"/>
          <w:marRight w:val="0"/>
          <w:marTop w:val="0"/>
          <w:marBottom w:val="0"/>
          <w:divBdr>
            <w:top w:val="none" w:sz="0" w:space="0" w:color="auto"/>
            <w:left w:val="none" w:sz="0" w:space="0" w:color="auto"/>
            <w:bottom w:val="none" w:sz="0" w:space="0" w:color="auto"/>
            <w:right w:val="none" w:sz="0" w:space="0" w:color="auto"/>
          </w:divBdr>
        </w:div>
        <w:div w:id="1652901643">
          <w:marLeft w:val="640"/>
          <w:marRight w:val="0"/>
          <w:marTop w:val="0"/>
          <w:marBottom w:val="0"/>
          <w:divBdr>
            <w:top w:val="none" w:sz="0" w:space="0" w:color="auto"/>
            <w:left w:val="none" w:sz="0" w:space="0" w:color="auto"/>
            <w:bottom w:val="none" w:sz="0" w:space="0" w:color="auto"/>
            <w:right w:val="none" w:sz="0" w:space="0" w:color="auto"/>
          </w:divBdr>
        </w:div>
        <w:div w:id="688019920">
          <w:marLeft w:val="640"/>
          <w:marRight w:val="0"/>
          <w:marTop w:val="0"/>
          <w:marBottom w:val="0"/>
          <w:divBdr>
            <w:top w:val="none" w:sz="0" w:space="0" w:color="auto"/>
            <w:left w:val="none" w:sz="0" w:space="0" w:color="auto"/>
            <w:bottom w:val="none" w:sz="0" w:space="0" w:color="auto"/>
            <w:right w:val="none" w:sz="0" w:space="0" w:color="auto"/>
          </w:divBdr>
        </w:div>
        <w:div w:id="1255436352">
          <w:marLeft w:val="640"/>
          <w:marRight w:val="0"/>
          <w:marTop w:val="0"/>
          <w:marBottom w:val="0"/>
          <w:divBdr>
            <w:top w:val="none" w:sz="0" w:space="0" w:color="auto"/>
            <w:left w:val="none" w:sz="0" w:space="0" w:color="auto"/>
            <w:bottom w:val="none" w:sz="0" w:space="0" w:color="auto"/>
            <w:right w:val="none" w:sz="0" w:space="0" w:color="auto"/>
          </w:divBdr>
        </w:div>
      </w:divsChild>
    </w:div>
    <w:div w:id="819997559">
      <w:bodyDiv w:val="1"/>
      <w:marLeft w:val="0"/>
      <w:marRight w:val="0"/>
      <w:marTop w:val="0"/>
      <w:marBottom w:val="0"/>
      <w:divBdr>
        <w:top w:val="none" w:sz="0" w:space="0" w:color="auto"/>
        <w:left w:val="none" w:sz="0" w:space="0" w:color="auto"/>
        <w:bottom w:val="none" w:sz="0" w:space="0" w:color="auto"/>
        <w:right w:val="none" w:sz="0" w:space="0" w:color="auto"/>
      </w:divBdr>
      <w:divsChild>
        <w:div w:id="158615266">
          <w:marLeft w:val="640"/>
          <w:marRight w:val="0"/>
          <w:marTop w:val="0"/>
          <w:marBottom w:val="0"/>
          <w:divBdr>
            <w:top w:val="none" w:sz="0" w:space="0" w:color="auto"/>
            <w:left w:val="none" w:sz="0" w:space="0" w:color="auto"/>
            <w:bottom w:val="none" w:sz="0" w:space="0" w:color="auto"/>
            <w:right w:val="none" w:sz="0" w:space="0" w:color="auto"/>
          </w:divBdr>
        </w:div>
        <w:div w:id="168376141">
          <w:marLeft w:val="640"/>
          <w:marRight w:val="0"/>
          <w:marTop w:val="0"/>
          <w:marBottom w:val="0"/>
          <w:divBdr>
            <w:top w:val="none" w:sz="0" w:space="0" w:color="auto"/>
            <w:left w:val="none" w:sz="0" w:space="0" w:color="auto"/>
            <w:bottom w:val="none" w:sz="0" w:space="0" w:color="auto"/>
            <w:right w:val="none" w:sz="0" w:space="0" w:color="auto"/>
          </w:divBdr>
        </w:div>
        <w:div w:id="170141243">
          <w:marLeft w:val="640"/>
          <w:marRight w:val="0"/>
          <w:marTop w:val="0"/>
          <w:marBottom w:val="0"/>
          <w:divBdr>
            <w:top w:val="none" w:sz="0" w:space="0" w:color="auto"/>
            <w:left w:val="none" w:sz="0" w:space="0" w:color="auto"/>
            <w:bottom w:val="none" w:sz="0" w:space="0" w:color="auto"/>
            <w:right w:val="none" w:sz="0" w:space="0" w:color="auto"/>
          </w:divBdr>
        </w:div>
        <w:div w:id="195432709">
          <w:marLeft w:val="640"/>
          <w:marRight w:val="0"/>
          <w:marTop w:val="0"/>
          <w:marBottom w:val="0"/>
          <w:divBdr>
            <w:top w:val="none" w:sz="0" w:space="0" w:color="auto"/>
            <w:left w:val="none" w:sz="0" w:space="0" w:color="auto"/>
            <w:bottom w:val="none" w:sz="0" w:space="0" w:color="auto"/>
            <w:right w:val="none" w:sz="0" w:space="0" w:color="auto"/>
          </w:divBdr>
        </w:div>
        <w:div w:id="213590094">
          <w:marLeft w:val="640"/>
          <w:marRight w:val="0"/>
          <w:marTop w:val="0"/>
          <w:marBottom w:val="0"/>
          <w:divBdr>
            <w:top w:val="none" w:sz="0" w:space="0" w:color="auto"/>
            <w:left w:val="none" w:sz="0" w:space="0" w:color="auto"/>
            <w:bottom w:val="none" w:sz="0" w:space="0" w:color="auto"/>
            <w:right w:val="none" w:sz="0" w:space="0" w:color="auto"/>
          </w:divBdr>
        </w:div>
        <w:div w:id="224530363">
          <w:marLeft w:val="640"/>
          <w:marRight w:val="0"/>
          <w:marTop w:val="0"/>
          <w:marBottom w:val="0"/>
          <w:divBdr>
            <w:top w:val="none" w:sz="0" w:space="0" w:color="auto"/>
            <w:left w:val="none" w:sz="0" w:space="0" w:color="auto"/>
            <w:bottom w:val="none" w:sz="0" w:space="0" w:color="auto"/>
            <w:right w:val="none" w:sz="0" w:space="0" w:color="auto"/>
          </w:divBdr>
        </w:div>
        <w:div w:id="252786476">
          <w:marLeft w:val="640"/>
          <w:marRight w:val="0"/>
          <w:marTop w:val="0"/>
          <w:marBottom w:val="0"/>
          <w:divBdr>
            <w:top w:val="none" w:sz="0" w:space="0" w:color="auto"/>
            <w:left w:val="none" w:sz="0" w:space="0" w:color="auto"/>
            <w:bottom w:val="none" w:sz="0" w:space="0" w:color="auto"/>
            <w:right w:val="none" w:sz="0" w:space="0" w:color="auto"/>
          </w:divBdr>
        </w:div>
        <w:div w:id="311058993">
          <w:marLeft w:val="640"/>
          <w:marRight w:val="0"/>
          <w:marTop w:val="0"/>
          <w:marBottom w:val="0"/>
          <w:divBdr>
            <w:top w:val="none" w:sz="0" w:space="0" w:color="auto"/>
            <w:left w:val="none" w:sz="0" w:space="0" w:color="auto"/>
            <w:bottom w:val="none" w:sz="0" w:space="0" w:color="auto"/>
            <w:right w:val="none" w:sz="0" w:space="0" w:color="auto"/>
          </w:divBdr>
        </w:div>
        <w:div w:id="312149906">
          <w:marLeft w:val="640"/>
          <w:marRight w:val="0"/>
          <w:marTop w:val="0"/>
          <w:marBottom w:val="0"/>
          <w:divBdr>
            <w:top w:val="none" w:sz="0" w:space="0" w:color="auto"/>
            <w:left w:val="none" w:sz="0" w:space="0" w:color="auto"/>
            <w:bottom w:val="none" w:sz="0" w:space="0" w:color="auto"/>
            <w:right w:val="none" w:sz="0" w:space="0" w:color="auto"/>
          </w:divBdr>
        </w:div>
        <w:div w:id="410199879">
          <w:marLeft w:val="640"/>
          <w:marRight w:val="0"/>
          <w:marTop w:val="0"/>
          <w:marBottom w:val="0"/>
          <w:divBdr>
            <w:top w:val="none" w:sz="0" w:space="0" w:color="auto"/>
            <w:left w:val="none" w:sz="0" w:space="0" w:color="auto"/>
            <w:bottom w:val="none" w:sz="0" w:space="0" w:color="auto"/>
            <w:right w:val="none" w:sz="0" w:space="0" w:color="auto"/>
          </w:divBdr>
        </w:div>
        <w:div w:id="433289165">
          <w:marLeft w:val="640"/>
          <w:marRight w:val="0"/>
          <w:marTop w:val="0"/>
          <w:marBottom w:val="0"/>
          <w:divBdr>
            <w:top w:val="none" w:sz="0" w:space="0" w:color="auto"/>
            <w:left w:val="none" w:sz="0" w:space="0" w:color="auto"/>
            <w:bottom w:val="none" w:sz="0" w:space="0" w:color="auto"/>
            <w:right w:val="none" w:sz="0" w:space="0" w:color="auto"/>
          </w:divBdr>
        </w:div>
        <w:div w:id="435290834">
          <w:marLeft w:val="640"/>
          <w:marRight w:val="0"/>
          <w:marTop w:val="0"/>
          <w:marBottom w:val="0"/>
          <w:divBdr>
            <w:top w:val="none" w:sz="0" w:space="0" w:color="auto"/>
            <w:left w:val="none" w:sz="0" w:space="0" w:color="auto"/>
            <w:bottom w:val="none" w:sz="0" w:space="0" w:color="auto"/>
            <w:right w:val="none" w:sz="0" w:space="0" w:color="auto"/>
          </w:divBdr>
        </w:div>
        <w:div w:id="470096670">
          <w:marLeft w:val="640"/>
          <w:marRight w:val="0"/>
          <w:marTop w:val="0"/>
          <w:marBottom w:val="0"/>
          <w:divBdr>
            <w:top w:val="none" w:sz="0" w:space="0" w:color="auto"/>
            <w:left w:val="none" w:sz="0" w:space="0" w:color="auto"/>
            <w:bottom w:val="none" w:sz="0" w:space="0" w:color="auto"/>
            <w:right w:val="none" w:sz="0" w:space="0" w:color="auto"/>
          </w:divBdr>
        </w:div>
        <w:div w:id="546992542">
          <w:marLeft w:val="640"/>
          <w:marRight w:val="0"/>
          <w:marTop w:val="0"/>
          <w:marBottom w:val="0"/>
          <w:divBdr>
            <w:top w:val="none" w:sz="0" w:space="0" w:color="auto"/>
            <w:left w:val="none" w:sz="0" w:space="0" w:color="auto"/>
            <w:bottom w:val="none" w:sz="0" w:space="0" w:color="auto"/>
            <w:right w:val="none" w:sz="0" w:space="0" w:color="auto"/>
          </w:divBdr>
        </w:div>
        <w:div w:id="586351002">
          <w:marLeft w:val="640"/>
          <w:marRight w:val="0"/>
          <w:marTop w:val="0"/>
          <w:marBottom w:val="0"/>
          <w:divBdr>
            <w:top w:val="none" w:sz="0" w:space="0" w:color="auto"/>
            <w:left w:val="none" w:sz="0" w:space="0" w:color="auto"/>
            <w:bottom w:val="none" w:sz="0" w:space="0" w:color="auto"/>
            <w:right w:val="none" w:sz="0" w:space="0" w:color="auto"/>
          </w:divBdr>
        </w:div>
        <w:div w:id="592124525">
          <w:marLeft w:val="640"/>
          <w:marRight w:val="0"/>
          <w:marTop w:val="0"/>
          <w:marBottom w:val="0"/>
          <w:divBdr>
            <w:top w:val="none" w:sz="0" w:space="0" w:color="auto"/>
            <w:left w:val="none" w:sz="0" w:space="0" w:color="auto"/>
            <w:bottom w:val="none" w:sz="0" w:space="0" w:color="auto"/>
            <w:right w:val="none" w:sz="0" w:space="0" w:color="auto"/>
          </w:divBdr>
        </w:div>
        <w:div w:id="596181125">
          <w:marLeft w:val="640"/>
          <w:marRight w:val="0"/>
          <w:marTop w:val="0"/>
          <w:marBottom w:val="0"/>
          <w:divBdr>
            <w:top w:val="none" w:sz="0" w:space="0" w:color="auto"/>
            <w:left w:val="none" w:sz="0" w:space="0" w:color="auto"/>
            <w:bottom w:val="none" w:sz="0" w:space="0" w:color="auto"/>
            <w:right w:val="none" w:sz="0" w:space="0" w:color="auto"/>
          </w:divBdr>
        </w:div>
        <w:div w:id="668752038">
          <w:marLeft w:val="640"/>
          <w:marRight w:val="0"/>
          <w:marTop w:val="0"/>
          <w:marBottom w:val="0"/>
          <w:divBdr>
            <w:top w:val="none" w:sz="0" w:space="0" w:color="auto"/>
            <w:left w:val="none" w:sz="0" w:space="0" w:color="auto"/>
            <w:bottom w:val="none" w:sz="0" w:space="0" w:color="auto"/>
            <w:right w:val="none" w:sz="0" w:space="0" w:color="auto"/>
          </w:divBdr>
        </w:div>
        <w:div w:id="692150536">
          <w:marLeft w:val="640"/>
          <w:marRight w:val="0"/>
          <w:marTop w:val="0"/>
          <w:marBottom w:val="0"/>
          <w:divBdr>
            <w:top w:val="none" w:sz="0" w:space="0" w:color="auto"/>
            <w:left w:val="none" w:sz="0" w:space="0" w:color="auto"/>
            <w:bottom w:val="none" w:sz="0" w:space="0" w:color="auto"/>
            <w:right w:val="none" w:sz="0" w:space="0" w:color="auto"/>
          </w:divBdr>
        </w:div>
        <w:div w:id="758987079">
          <w:marLeft w:val="640"/>
          <w:marRight w:val="0"/>
          <w:marTop w:val="0"/>
          <w:marBottom w:val="0"/>
          <w:divBdr>
            <w:top w:val="none" w:sz="0" w:space="0" w:color="auto"/>
            <w:left w:val="none" w:sz="0" w:space="0" w:color="auto"/>
            <w:bottom w:val="none" w:sz="0" w:space="0" w:color="auto"/>
            <w:right w:val="none" w:sz="0" w:space="0" w:color="auto"/>
          </w:divBdr>
        </w:div>
        <w:div w:id="808280878">
          <w:marLeft w:val="640"/>
          <w:marRight w:val="0"/>
          <w:marTop w:val="0"/>
          <w:marBottom w:val="0"/>
          <w:divBdr>
            <w:top w:val="none" w:sz="0" w:space="0" w:color="auto"/>
            <w:left w:val="none" w:sz="0" w:space="0" w:color="auto"/>
            <w:bottom w:val="none" w:sz="0" w:space="0" w:color="auto"/>
            <w:right w:val="none" w:sz="0" w:space="0" w:color="auto"/>
          </w:divBdr>
        </w:div>
        <w:div w:id="838809422">
          <w:marLeft w:val="640"/>
          <w:marRight w:val="0"/>
          <w:marTop w:val="0"/>
          <w:marBottom w:val="0"/>
          <w:divBdr>
            <w:top w:val="none" w:sz="0" w:space="0" w:color="auto"/>
            <w:left w:val="none" w:sz="0" w:space="0" w:color="auto"/>
            <w:bottom w:val="none" w:sz="0" w:space="0" w:color="auto"/>
            <w:right w:val="none" w:sz="0" w:space="0" w:color="auto"/>
          </w:divBdr>
        </w:div>
        <w:div w:id="863858536">
          <w:marLeft w:val="640"/>
          <w:marRight w:val="0"/>
          <w:marTop w:val="0"/>
          <w:marBottom w:val="0"/>
          <w:divBdr>
            <w:top w:val="none" w:sz="0" w:space="0" w:color="auto"/>
            <w:left w:val="none" w:sz="0" w:space="0" w:color="auto"/>
            <w:bottom w:val="none" w:sz="0" w:space="0" w:color="auto"/>
            <w:right w:val="none" w:sz="0" w:space="0" w:color="auto"/>
          </w:divBdr>
        </w:div>
        <w:div w:id="908272373">
          <w:marLeft w:val="640"/>
          <w:marRight w:val="0"/>
          <w:marTop w:val="0"/>
          <w:marBottom w:val="0"/>
          <w:divBdr>
            <w:top w:val="none" w:sz="0" w:space="0" w:color="auto"/>
            <w:left w:val="none" w:sz="0" w:space="0" w:color="auto"/>
            <w:bottom w:val="none" w:sz="0" w:space="0" w:color="auto"/>
            <w:right w:val="none" w:sz="0" w:space="0" w:color="auto"/>
          </w:divBdr>
        </w:div>
        <w:div w:id="943852627">
          <w:marLeft w:val="640"/>
          <w:marRight w:val="0"/>
          <w:marTop w:val="0"/>
          <w:marBottom w:val="0"/>
          <w:divBdr>
            <w:top w:val="none" w:sz="0" w:space="0" w:color="auto"/>
            <w:left w:val="none" w:sz="0" w:space="0" w:color="auto"/>
            <w:bottom w:val="none" w:sz="0" w:space="0" w:color="auto"/>
            <w:right w:val="none" w:sz="0" w:space="0" w:color="auto"/>
          </w:divBdr>
        </w:div>
        <w:div w:id="1030761075">
          <w:marLeft w:val="640"/>
          <w:marRight w:val="0"/>
          <w:marTop w:val="0"/>
          <w:marBottom w:val="0"/>
          <w:divBdr>
            <w:top w:val="none" w:sz="0" w:space="0" w:color="auto"/>
            <w:left w:val="none" w:sz="0" w:space="0" w:color="auto"/>
            <w:bottom w:val="none" w:sz="0" w:space="0" w:color="auto"/>
            <w:right w:val="none" w:sz="0" w:space="0" w:color="auto"/>
          </w:divBdr>
        </w:div>
        <w:div w:id="1093555142">
          <w:marLeft w:val="640"/>
          <w:marRight w:val="0"/>
          <w:marTop w:val="0"/>
          <w:marBottom w:val="0"/>
          <w:divBdr>
            <w:top w:val="none" w:sz="0" w:space="0" w:color="auto"/>
            <w:left w:val="none" w:sz="0" w:space="0" w:color="auto"/>
            <w:bottom w:val="none" w:sz="0" w:space="0" w:color="auto"/>
            <w:right w:val="none" w:sz="0" w:space="0" w:color="auto"/>
          </w:divBdr>
        </w:div>
        <w:div w:id="1146119284">
          <w:marLeft w:val="640"/>
          <w:marRight w:val="0"/>
          <w:marTop w:val="0"/>
          <w:marBottom w:val="0"/>
          <w:divBdr>
            <w:top w:val="none" w:sz="0" w:space="0" w:color="auto"/>
            <w:left w:val="none" w:sz="0" w:space="0" w:color="auto"/>
            <w:bottom w:val="none" w:sz="0" w:space="0" w:color="auto"/>
            <w:right w:val="none" w:sz="0" w:space="0" w:color="auto"/>
          </w:divBdr>
        </w:div>
        <w:div w:id="1167591758">
          <w:marLeft w:val="640"/>
          <w:marRight w:val="0"/>
          <w:marTop w:val="0"/>
          <w:marBottom w:val="0"/>
          <w:divBdr>
            <w:top w:val="none" w:sz="0" w:space="0" w:color="auto"/>
            <w:left w:val="none" w:sz="0" w:space="0" w:color="auto"/>
            <w:bottom w:val="none" w:sz="0" w:space="0" w:color="auto"/>
            <w:right w:val="none" w:sz="0" w:space="0" w:color="auto"/>
          </w:divBdr>
        </w:div>
        <w:div w:id="1191069814">
          <w:marLeft w:val="640"/>
          <w:marRight w:val="0"/>
          <w:marTop w:val="0"/>
          <w:marBottom w:val="0"/>
          <w:divBdr>
            <w:top w:val="none" w:sz="0" w:space="0" w:color="auto"/>
            <w:left w:val="none" w:sz="0" w:space="0" w:color="auto"/>
            <w:bottom w:val="none" w:sz="0" w:space="0" w:color="auto"/>
            <w:right w:val="none" w:sz="0" w:space="0" w:color="auto"/>
          </w:divBdr>
        </w:div>
        <w:div w:id="1198470156">
          <w:marLeft w:val="640"/>
          <w:marRight w:val="0"/>
          <w:marTop w:val="0"/>
          <w:marBottom w:val="0"/>
          <w:divBdr>
            <w:top w:val="none" w:sz="0" w:space="0" w:color="auto"/>
            <w:left w:val="none" w:sz="0" w:space="0" w:color="auto"/>
            <w:bottom w:val="none" w:sz="0" w:space="0" w:color="auto"/>
            <w:right w:val="none" w:sz="0" w:space="0" w:color="auto"/>
          </w:divBdr>
        </w:div>
        <w:div w:id="1256087686">
          <w:marLeft w:val="640"/>
          <w:marRight w:val="0"/>
          <w:marTop w:val="0"/>
          <w:marBottom w:val="0"/>
          <w:divBdr>
            <w:top w:val="none" w:sz="0" w:space="0" w:color="auto"/>
            <w:left w:val="none" w:sz="0" w:space="0" w:color="auto"/>
            <w:bottom w:val="none" w:sz="0" w:space="0" w:color="auto"/>
            <w:right w:val="none" w:sz="0" w:space="0" w:color="auto"/>
          </w:divBdr>
        </w:div>
        <w:div w:id="1299067634">
          <w:marLeft w:val="640"/>
          <w:marRight w:val="0"/>
          <w:marTop w:val="0"/>
          <w:marBottom w:val="0"/>
          <w:divBdr>
            <w:top w:val="none" w:sz="0" w:space="0" w:color="auto"/>
            <w:left w:val="none" w:sz="0" w:space="0" w:color="auto"/>
            <w:bottom w:val="none" w:sz="0" w:space="0" w:color="auto"/>
            <w:right w:val="none" w:sz="0" w:space="0" w:color="auto"/>
          </w:divBdr>
        </w:div>
        <w:div w:id="1329753189">
          <w:marLeft w:val="640"/>
          <w:marRight w:val="0"/>
          <w:marTop w:val="0"/>
          <w:marBottom w:val="0"/>
          <w:divBdr>
            <w:top w:val="none" w:sz="0" w:space="0" w:color="auto"/>
            <w:left w:val="none" w:sz="0" w:space="0" w:color="auto"/>
            <w:bottom w:val="none" w:sz="0" w:space="0" w:color="auto"/>
            <w:right w:val="none" w:sz="0" w:space="0" w:color="auto"/>
          </w:divBdr>
        </w:div>
        <w:div w:id="1415317293">
          <w:marLeft w:val="640"/>
          <w:marRight w:val="0"/>
          <w:marTop w:val="0"/>
          <w:marBottom w:val="0"/>
          <w:divBdr>
            <w:top w:val="none" w:sz="0" w:space="0" w:color="auto"/>
            <w:left w:val="none" w:sz="0" w:space="0" w:color="auto"/>
            <w:bottom w:val="none" w:sz="0" w:space="0" w:color="auto"/>
            <w:right w:val="none" w:sz="0" w:space="0" w:color="auto"/>
          </w:divBdr>
        </w:div>
        <w:div w:id="1455949196">
          <w:marLeft w:val="640"/>
          <w:marRight w:val="0"/>
          <w:marTop w:val="0"/>
          <w:marBottom w:val="0"/>
          <w:divBdr>
            <w:top w:val="none" w:sz="0" w:space="0" w:color="auto"/>
            <w:left w:val="none" w:sz="0" w:space="0" w:color="auto"/>
            <w:bottom w:val="none" w:sz="0" w:space="0" w:color="auto"/>
            <w:right w:val="none" w:sz="0" w:space="0" w:color="auto"/>
          </w:divBdr>
        </w:div>
        <w:div w:id="1467162356">
          <w:marLeft w:val="640"/>
          <w:marRight w:val="0"/>
          <w:marTop w:val="0"/>
          <w:marBottom w:val="0"/>
          <w:divBdr>
            <w:top w:val="none" w:sz="0" w:space="0" w:color="auto"/>
            <w:left w:val="none" w:sz="0" w:space="0" w:color="auto"/>
            <w:bottom w:val="none" w:sz="0" w:space="0" w:color="auto"/>
            <w:right w:val="none" w:sz="0" w:space="0" w:color="auto"/>
          </w:divBdr>
        </w:div>
        <w:div w:id="1529180572">
          <w:marLeft w:val="640"/>
          <w:marRight w:val="0"/>
          <w:marTop w:val="0"/>
          <w:marBottom w:val="0"/>
          <w:divBdr>
            <w:top w:val="none" w:sz="0" w:space="0" w:color="auto"/>
            <w:left w:val="none" w:sz="0" w:space="0" w:color="auto"/>
            <w:bottom w:val="none" w:sz="0" w:space="0" w:color="auto"/>
            <w:right w:val="none" w:sz="0" w:space="0" w:color="auto"/>
          </w:divBdr>
        </w:div>
        <w:div w:id="1552234278">
          <w:marLeft w:val="640"/>
          <w:marRight w:val="0"/>
          <w:marTop w:val="0"/>
          <w:marBottom w:val="0"/>
          <w:divBdr>
            <w:top w:val="none" w:sz="0" w:space="0" w:color="auto"/>
            <w:left w:val="none" w:sz="0" w:space="0" w:color="auto"/>
            <w:bottom w:val="none" w:sz="0" w:space="0" w:color="auto"/>
            <w:right w:val="none" w:sz="0" w:space="0" w:color="auto"/>
          </w:divBdr>
        </w:div>
        <w:div w:id="1556507911">
          <w:marLeft w:val="640"/>
          <w:marRight w:val="0"/>
          <w:marTop w:val="0"/>
          <w:marBottom w:val="0"/>
          <w:divBdr>
            <w:top w:val="none" w:sz="0" w:space="0" w:color="auto"/>
            <w:left w:val="none" w:sz="0" w:space="0" w:color="auto"/>
            <w:bottom w:val="none" w:sz="0" w:space="0" w:color="auto"/>
            <w:right w:val="none" w:sz="0" w:space="0" w:color="auto"/>
          </w:divBdr>
        </w:div>
        <w:div w:id="1577327535">
          <w:marLeft w:val="640"/>
          <w:marRight w:val="0"/>
          <w:marTop w:val="0"/>
          <w:marBottom w:val="0"/>
          <w:divBdr>
            <w:top w:val="none" w:sz="0" w:space="0" w:color="auto"/>
            <w:left w:val="none" w:sz="0" w:space="0" w:color="auto"/>
            <w:bottom w:val="none" w:sz="0" w:space="0" w:color="auto"/>
            <w:right w:val="none" w:sz="0" w:space="0" w:color="auto"/>
          </w:divBdr>
        </w:div>
        <w:div w:id="1589581320">
          <w:marLeft w:val="640"/>
          <w:marRight w:val="0"/>
          <w:marTop w:val="0"/>
          <w:marBottom w:val="0"/>
          <w:divBdr>
            <w:top w:val="none" w:sz="0" w:space="0" w:color="auto"/>
            <w:left w:val="none" w:sz="0" w:space="0" w:color="auto"/>
            <w:bottom w:val="none" w:sz="0" w:space="0" w:color="auto"/>
            <w:right w:val="none" w:sz="0" w:space="0" w:color="auto"/>
          </w:divBdr>
        </w:div>
        <w:div w:id="1660310361">
          <w:marLeft w:val="640"/>
          <w:marRight w:val="0"/>
          <w:marTop w:val="0"/>
          <w:marBottom w:val="0"/>
          <w:divBdr>
            <w:top w:val="none" w:sz="0" w:space="0" w:color="auto"/>
            <w:left w:val="none" w:sz="0" w:space="0" w:color="auto"/>
            <w:bottom w:val="none" w:sz="0" w:space="0" w:color="auto"/>
            <w:right w:val="none" w:sz="0" w:space="0" w:color="auto"/>
          </w:divBdr>
        </w:div>
        <w:div w:id="1691570410">
          <w:marLeft w:val="640"/>
          <w:marRight w:val="0"/>
          <w:marTop w:val="0"/>
          <w:marBottom w:val="0"/>
          <w:divBdr>
            <w:top w:val="none" w:sz="0" w:space="0" w:color="auto"/>
            <w:left w:val="none" w:sz="0" w:space="0" w:color="auto"/>
            <w:bottom w:val="none" w:sz="0" w:space="0" w:color="auto"/>
            <w:right w:val="none" w:sz="0" w:space="0" w:color="auto"/>
          </w:divBdr>
        </w:div>
        <w:div w:id="1766878296">
          <w:marLeft w:val="640"/>
          <w:marRight w:val="0"/>
          <w:marTop w:val="0"/>
          <w:marBottom w:val="0"/>
          <w:divBdr>
            <w:top w:val="none" w:sz="0" w:space="0" w:color="auto"/>
            <w:left w:val="none" w:sz="0" w:space="0" w:color="auto"/>
            <w:bottom w:val="none" w:sz="0" w:space="0" w:color="auto"/>
            <w:right w:val="none" w:sz="0" w:space="0" w:color="auto"/>
          </w:divBdr>
        </w:div>
        <w:div w:id="1803648127">
          <w:marLeft w:val="640"/>
          <w:marRight w:val="0"/>
          <w:marTop w:val="0"/>
          <w:marBottom w:val="0"/>
          <w:divBdr>
            <w:top w:val="none" w:sz="0" w:space="0" w:color="auto"/>
            <w:left w:val="none" w:sz="0" w:space="0" w:color="auto"/>
            <w:bottom w:val="none" w:sz="0" w:space="0" w:color="auto"/>
            <w:right w:val="none" w:sz="0" w:space="0" w:color="auto"/>
          </w:divBdr>
        </w:div>
        <w:div w:id="1841655980">
          <w:marLeft w:val="640"/>
          <w:marRight w:val="0"/>
          <w:marTop w:val="0"/>
          <w:marBottom w:val="0"/>
          <w:divBdr>
            <w:top w:val="none" w:sz="0" w:space="0" w:color="auto"/>
            <w:left w:val="none" w:sz="0" w:space="0" w:color="auto"/>
            <w:bottom w:val="none" w:sz="0" w:space="0" w:color="auto"/>
            <w:right w:val="none" w:sz="0" w:space="0" w:color="auto"/>
          </w:divBdr>
        </w:div>
        <w:div w:id="1859615502">
          <w:marLeft w:val="640"/>
          <w:marRight w:val="0"/>
          <w:marTop w:val="0"/>
          <w:marBottom w:val="0"/>
          <w:divBdr>
            <w:top w:val="none" w:sz="0" w:space="0" w:color="auto"/>
            <w:left w:val="none" w:sz="0" w:space="0" w:color="auto"/>
            <w:bottom w:val="none" w:sz="0" w:space="0" w:color="auto"/>
            <w:right w:val="none" w:sz="0" w:space="0" w:color="auto"/>
          </w:divBdr>
        </w:div>
        <w:div w:id="1882936270">
          <w:marLeft w:val="640"/>
          <w:marRight w:val="0"/>
          <w:marTop w:val="0"/>
          <w:marBottom w:val="0"/>
          <w:divBdr>
            <w:top w:val="none" w:sz="0" w:space="0" w:color="auto"/>
            <w:left w:val="none" w:sz="0" w:space="0" w:color="auto"/>
            <w:bottom w:val="none" w:sz="0" w:space="0" w:color="auto"/>
            <w:right w:val="none" w:sz="0" w:space="0" w:color="auto"/>
          </w:divBdr>
        </w:div>
        <w:div w:id="1893225762">
          <w:marLeft w:val="640"/>
          <w:marRight w:val="0"/>
          <w:marTop w:val="0"/>
          <w:marBottom w:val="0"/>
          <w:divBdr>
            <w:top w:val="none" w:sz="0" w:space="0" w:color="auto"/>
            <w:left w:val="none" w:sz="0" w:space="0" w:color="auto"/>
            <w:bottom w:val="none" w:sz="0" w:space="0" w:color="auto"/>
            <w:right w:val="none" w:sz="0" w:space="0" w:color="auto"/>
          </w:divBdr>
        </w:div>
        <w:div w:id="1912109610">
          <w:marLeft w:val="640"/>
          <w:marRight w:val="0"/>
          <w:marTop w:val="0"/>
          <w:marBottom w:val="0"/>
          <w:divBdr>
            <w:top w:val="none" w:sz="0" w:space="0" w:color="auto"/>
            <w:left w:val="none" w:sz="0" w:space="0" w:color="auto"/>
            <w:bottom w:val="none" w:sz="0" w:space="0" w:color="auto"/>
            <w:right w:val="none" w:sz="0" w:space="0" w:color="auto"/>
          </w:divBdr>
        </w:div>
        <w:div w:id="1938437791">
          <w:marLeft w:val="640"/>
          <w:marRight w:val="0"/>
          <w:marTop w:val="0"/>
          <w:marBottom w:val="0"/>
          <w:divBdr>
            <w:top w:val="none" w:sz="0" w:space="0" w:color="auto"/>
            <w:left w:val="none" w:sz="0" w:space="0" w:color="auto"/>
            <w:bottom w:val="none" w:sz="0" w:space="0" w:color="auto"/>
            <w:right w:val="none" w:sz="0" w:space="0" w:color="auto"/>
          </w:divBdr>
        </w:div>
        <w:div w:id="2004043242">
          <w:marLeft w:val="640"/>
          <w:marRight w:val="0"/>
          <w:marTop w:val="0"/>
          <w:marBottom w:val="0"/>
          <w:divBdr>
            <w:top w:val="none" w:sz="0" w:space="0" w:color="auto"/>
            <w:left w:val="none" w:sz="0" w:space="0" w:color="auto"/>
            <w:bottom w:val="none" w:sz="0" w:space="0" w:color="auto"/>
            <w:right w:val="none" w:sz="0" w:space="0" w:color="auto"/>
          </w:divBdr>
        </w:div>
        <w:div w:id="2101221014">
          <w:marLeft w:val="640"/>
          <w:marRight w:val="0"/>
          <w:marTop w:val="0"/>
          <w:marBottom w:val="0"/>
          <w:divBdr>
            <w:top w:val="none" w:sz="0" w:space="0" w:color="auto"/>
            <w:left w:val="none" w:sz="0" w:space="0" w:color="auto"/>
            <w:bottom w:val="none" w:sz="0" w:space="0" w:color="auto"/>
            <w:right w:val="none" w:sz="0" w:space="0" w:color="auto"/>
          </w:divBdr>
        </w:div>
      </w:divsChild>
    </w:div>
    <w:div w:id="820149326">
      <w:marLeft w:val="640"/>
      <w:marRight w:val="0"/>
      <w:marTop w:val="0"/>
      <w:marBottom w:val="0"/>
      <w:divBdr>
        <w:top w:val="none" w:sz="0" w:space="0" w:color="auto"/>
        <w:left w:val="none" w:sz="0" w:space="0" w:color="auto"/>
        <w:bottom w:val="none" w:sz="0" w:space="0" w:color="auto"/>
        <w:right w:val="none" w:sz="0" w:space="0" w:color="auto"/>
      </w:divBdr>
    </w:div>
    <w:div w:id="820541304">
      <w:marLeft w:val="640"/>
      <w:marRight w:val="0"/>
      <w:marTop w:val="0"/>
      <w:marBottom w:val="0"/>
      <w:divBdr>
        <w:top w:val="none" w:sz="0" w:space="0" w:color="auto"/>
        <w:left w:val="none" w:sz="0" w:space="0" w:color="auto"/>
        <w:bottom w:val="none" w:sz="0" w:space="0" w:color="auto"/>
        <w:right w:val="none" w:sz="0" w:space="0" w:color="auto"/>
      </w:divBdr>
    </w:div>
    <w:div w:id="821972849">
      <w:marLeft w:val="640"/>
      <w:marRight w:val="0"/>
      <w:marTop w:val="0"/>
      <w:marBottom w:val="0"/>
      <w:divBdr>
        <w:top w:val="none" w:sz="0" w:space="0" w:color="auto"/>
        <w:left w:val="none" w:sz="0" w:space="0" w:color="auto"/>
        <w:bottom w:val="none" w:sz="0" w:space="0" w:color="auto"/>
        <w:right w:val="none" w:sz="0" w:space="0" w:color="auto"/>
      </w:divBdr>
    </w:div>
    <w:div w:id="822165575">
      <w:marLeft w:val="640"/>
      <w:marRight w:val="0"/>
      <w:marTop w:val="0"/>
      <w:marBottom w:val="0"/>
      <w:divBdr>
        <w:top w:val="none" w:sz="0" w:space="0" w:color="auto"/>
        <w:left w:val="none" w:sz="0" w:space="0" w:color="auto"/>
        <w:bottom w:val="none" w:sz="0" w:space="0" w:color="auto"/>
        <w:right w:val="none" w:sz="0" w:space="0" w:color="auto"/>
      </w:divBdr>
    </w:div>
    <w:div w:id="822233324">
      <w:marLeft w:val="640"/>
      <w:marRight w:val="0"/>
      <w:marTop w:val="0"/>
      <w:marBottom w:val="0"/>
      <w:divBdr>
        <w:top w:val="none" w:sz="0" w:space="0" w:color="auto"/>
        <w:left w:val="none" w:sz="0" w:space="0" w:color="auto"/>
        <w:bottom w:val="none" w:sz="0" w:space="0" w:color="auto"/>
        <w:right w:val="none" w:sz="0" w:space="0" w:color="auto"/>
      </w:divBdr>
    </w:div>
    <w:div w:id="822895731">
      <w:marLeft w:val="640"/>
      <w:marRight w:val="0"/>
      <w:marTop w:val="0"/>
      <w:marBottom w:val="0"/>
      <w:divBdr>
        <w:top w:val="none" w:sz="0" w:space="0" w:color="auto"/>
        <w:left w:val="none" w:sz="0" w:space="0" w:color="auto"/>
        <w:bottom w:val="none" w:sz="0" w:space="0" w:color="auto"/>
        <w:right w:val="none" w:sz="0" w:space="0" w:color="auto"/>
      </w:divBdr>
    </w:div>
    <w:div w:id="822965664">
      <w:marLeft w:val="640"/>
      <w:marRight w:val="0"/>
      <w:marTop w:val="0"/>
      <w:marBottom w:val="0"/>
      <w:divBdr>
        <w:top w:val="none" w:sz="0" w:space="0" w:color="auto"/>
        <w:left w:val="none" w:sz="0" w:space="0" w:color="auto"/>
        <w:bottom w:val="none" w:sz="0" w:space="0" w:color="auto"/>
        <w:right w:val="none" w:sz="0" w:space="0" w:color="auto"/>
      </w:divBdr>
    </w:div>
    <w:div w:id="824126848">
      <w:marLeft w:val="640"/>
      <w:marRight w:val="0"/>
      <w:marTop w:val="0"/>
      <w:marBottom w:val="0"/>
      <w:divBdr>
        <w:top w:val="none" w:sz="0" w:space="0" w:color="auto"/>
        <w:left w:val="none" w:sz="0" w:space="0" w:color="auto"/>
        <w:bottom w:val="none" w:sz="0" w:space="0" w:color="auto"/>
        <w:right w:val="none" w:sz="0" w:space="0" w:color="auto"/>
      </w:divBdr>
    </w:div>
    <w:div w:id="824400324">
      <w:marLeft w:val="640"/>
      <w:marRight w:val="0"/>
      <w:marTop w:val="0"/>
      <w:marBottom w:val="0"/>
      <w:divBdr>
        <w:top w:val="none" w:sz="0" w:space="0" w:color="auto"/>
        <w:left w:val="none" w:sz="0" w:space="0" w:color="auto"/>
        <w:bottom w:val="none" w:sz="0" w:space="0" w:color="auto"/>
        <w:right w:val="none" w:sz="0" w:space="0" w:color="auto"/>
      </w:divBdr>
    </w:div>
    <w:div w:id="824787438">
      <w:bodyDiv w:val="1"/>
      <w:marLeft w:val="0"/>
      <w:marRight w:val="0"/>
      <w:marTop w:val="0"/>
      <w:marBottom w:val="0"/>
      <w:divBdr>
        <w:top w:val="none" w:sz="0" w:space="0" w:color="auto"/>
        <w:left w:val="none" w:sz="0" w:space="0" w:color="auto"/>
        <w:bottom w:val="none" w:sz="0" w:space="0" w:color="auto"/>
        <w:right w:val="none" w:sz="0" w:space="0" w:color="auto"/>
      </w:divBdr>
      <w:divsChild>
        <w:div w:id="826939347">
          <w:marLeft w:val="640"/>
          <w:marRight w:val="0"/>
          <w:marTop w:val="0"/>
          <w:marBottom w:val="0"/>
          <w:divBdr>
            <w:top w:val="none" w:sz="0" w:space="0" w:color="auto"/>
            <w:left w:val="none" w:sz="0" w:space="0" w:color="auto"/>
            <w:bottom w:val="none" w:sz="0" w:space="0" w:color="auto"/>
            <w:right w:val="none" w:sz="0" w:space="0" w:color="auto"/>
          </w:divBdr>
        </w:div>
        <w:div w:id="1697344930">
          <w:marLeft w:val="640"/>
          <w:marRight w:val="0"/>
          <w:marTop w:val="0"/>
          <w:marBottom w:val="0"/>
          <w:divBdr>
            <w:top w:val="none" w:sz="0" w:space="0" w:color="auto"/>
            <w:left w:val="none" w:sz="0" w:space="0" w:color="auto"/>
            <w:bottom w:val="none" w:sz="0" w:space="0" w:color="auto"/>
            <w:right w:val="none" w:sz="0" w:space="0" w:color="auto"/>
          </w:divBdr>
        </w:div>
        <w:div w:id="1733190422">
          <w:marLeft w:val="640"/>
          <w:marRight w:val="0"/>
          <w:marTop w:val="0"/>
          <w:marBottom w:val="0"/>
          <w:divBdr>
            <w:top w:val="none" w:sz="0" w:space="0" w:color="auto"/>
            <w:left w:val="none" w:sz="0" w:space="0" w:color="auto"/>
            <w:bottom w:val="none" w:sz="0" w:space="0" w:color="auto"/>
            <w:right w:val="none" w:sz="0" w:space="0" w:color="auto"/>
          </w:divBdr>
        </w:div>
        <w:div w:id="1383020165">
          <w:marLeft w:val="640"/>
          <w:marRight w:val="0"/>
          <w:marTop w:val="0"/>
          <w:marBottom w:val="0"/>
          <w:divBdr>
            <w:top w:val="none" w:sz="0" w:space="0" w:color="auto"/>
            <w:left w:val="none" w:sz="0" w:space="0" w:color="auto"/>
            <w:bottom w:val="none" w:sz="0" w:space="0" w:color="auto"/>
            <w:right w:val="none" w:sz="0" w:space="0" w:color="auto"/>
          </w:divBdr>
        </w:div>
        <w:div w:id="362943073">
          <w:marLeft w:val="640"/>
          <w:marRight w:val="0"/>
          <w:marTop w:val="0"/>
          <w:marBottom w:val="0"/>
          <w:divBdr>
            <w:top w:val="none" w:sz="0" w:space="0" w:color="auto"/>
            <w:left w:val="none" w:sz="0" w:space="0" w:color="auto"/>
            <w:bottom w:val="none" w:sz="0" w:space="0" w:color="auto"/>
            <w:right w:val="none" w:sz="0" w:space="0" w:color="auto"/>
          </w:divBdr>
        </w:div>
        <w:div w:id="2041661933">
          <w:marLeft w:val="640"/>
          <w:marRight w:val="0"/>
          <w:marTop w:val="0"/>
          <w:marBottom w:val="0"/>
          <w:divBdr>
            <w:top w:val="none" w:sz="0" w:space="0" w:color="auto"/>
            <w:left w:val="none" w:sz="0" w:space="0" w:color="auto"/>
            <w:bottom w:val="none" w:sz="0" w:space="0" w:color="auto"/>
            <w:right w:val="none" w:sz="0" w:space="0" w:color="auto"/>
          </w:divBdr>
        </w:div>
        <w:div w:id="1250626145">
          <w:marLeft w:val="640"/>
          <w:marRight w:val="0"/>
          <w:marTop w:val="0"/>
          <w:marBottom w:val="0"/>
          <w:divBdr>
            <w:top w:val="none" w:sz="0" w:space="0" w:color="auto"/>
            <w:left w:val="none" w:sz="0" w:space="0" w:color="auto"/>
            <w:bottom w:val="none" w:sz="0" w:space="0" w:color="auto"/>
            <w:right w:val="none" w:sz="0" w:space="0" w:color="auto"/>
          </w:divBdr>
        </w:div>
        <w:div w:id="885944944">
          <w:marLeft w:val="640"/>
          <w:marRight w:val="0"/>
          <w:marTop w:val="0"/>
          <w:marBottom w:val="0"/>
          <w:divBdr>
            <w:top w:val="none" w:sz="0" w:space="0" w:color="auto"/>
            <w:left w:val="none" w:sz="0" w:space="0" w:color="auto"/>
            <w:bottom w:val="none" w:sz="0" w:space="0" w:color="auto"/>
            <w:right w:val="none" w:sz="0" w:space="0" w:color="auto"/>
          </w:divBdr>
        </w:div>
        <w:div w:id="1530601250">
          <w:marLeft w:val="640"/>
          <w:marRight w:val="0"/>
          <w:marTop w:val="0"/>
          <w:marBottom w:val="0"/>
          <w:divBdr>
            <w:top w:val="none" w:sz="0" w:space="0" w:color="auto"/>
            <w:left w:val="none" w:sz="0" w:space="0" w:color="auto"/>
            <w:bottom w:val="none" w:sz="0" w:space="0" w:color="auto"/>
            <w:right w:val="none" w:sz="0" w:space="0" w:color="auto"/>
          </w:divBdr>
        </w:div>
        <w:div w:id="1758942473">
          <w:marLeft w:val="640"/>
          <w:marRight w:val="0"/>
          <w:marTop w:val="0"/>
          <w:marBottom w:val="0"/>
          <w:divBdr>
            <w:top w:val="none" w:sz="0" w:space="0" w:color="auto"/>
            <w:left w:val="none" w:sz="0" w:space="0" w:color="auto"/>
            <w:bottom w:val="none" w:sz="0" w:space="0" w:color="auto"/>
            <w:right w:val="none" w:sz="0" w:space="0" w:color="auto"/>
          </w:divBdr>
        </w:div>
        <w:div w:id="787941567">
          <w:marLeft w:val="640"/>
          <w:marRight w:val="0"/>
          <w:marTop w:val="0"/>
          <w:marBottom w:val="0"/>
          <w:divBdr>
            <w:top w:val="none" w:sz="0" w:space="0" w:color="auto"/>
            <w:left w:val="none" w:sz="0" w:space="0" w:color="auto"/>
            <w:bottom w:val="none" w:sz="0" w:space="0" w:color="auto"/>
            <w:right w:val="none" w:sz="0" w:space="0" w:color="auto"/>
          </w:divBdr>
        </w:div>
        <w:div w:id="1935043997">
          <w:marLeft w:val="640"/>
          <w:marRight w:val="0"/>
          <w:marTop w:val="0"/>
          <w:marBottom w:val="0"/>
          <w:divBdr>
            <w:top w:val="none" w:sz="0" w:space="0" w:color="auto"/>
            <w:left w:val="none" w:sz="0" w:space="0" w:color="auto"/>
            <w:bottom w:val="none" w:sz="0" w:space="0" w:color="auto"/>
            <w:right w:val="none" w:sz="0" w:space="0" w:color="auto"/>
          </w:divBdr>
        </w:div>
        <w:div w:id="123742262">
          <w:marLeft w:val="640"/>
          <w:marRight w:val="0"/>
          <w:marTop w:val="0"/>
          <w:marBottom w:val="0"/>
          <w:divBdr>
            <w:top w:val="none" w:sz="0" w:space="0" w:color="auto"/>
            <w:left w:val="none" w:sz="0" w:space="0" w:color="auto"/>
            <w:bottom w:val="none" w:sz="0" w:space="0" w:color="auto"/>
            <w:right w:val="none" w:sz="0" w:space="0" w:color="auto"/>
          </w:divBdr>
        </w:div>
        <w:div w:id="972632849">
          <w:marLeft w:val="640"/>
          <w:marRight w:val="0"/>
          <w:marTop w:val="0"/>
          <w:marBottom w:val="0"/>
          <w:divBdr>
            <w:top w:val="none" w:sz="0" w:space="0" w:color="auto"/>
            <w:left w:val="none" w:sz="0" w:space="0" w:color="auto"/>
            <w:bottom w:val="none" w:sz="0" w:space="0" w:color="auto"/>
            <w:right w:val="none" w:sz="0" w:space="0" w:color="auto"/>
          </w:divBdr>
        </w:div>
        <w:div w:id="1506479526">
          <w:marLeft w:val="640"/>
          <w:marRight w:val="0"/>
          <w:marTop w:val="0"/>
          <w:marBottom w:val="0"/>
          <w:divBdr>
            <w:top w:val="none" w:sz="0" w:space="0" w:color="auto"/>
            <w:left w:val="none" w:sz="0" w:space="0" w:color="auto"/>
            <w:bottom w:val="none" w:sz="0" w:space="0" w:color="auto"/>
            <w:right w:val="none" w:sz="0" w:space="0" w:color="auto"/>
          </w:divBdr>
        </w:div>
        <w:div w:id="560018204">
          <w:marLeft w:val="640"/>
          <w:marRight w:val="0"/>
          <w:marTop w:val="0"/>
          <w:marBottom w:val="0"/>
          <w:divBdr>
            <w:top w:val="none" w:sz="0" w:space="0" w:color="auto"/>
            <w:left w:val="none" w:sz="0" w:space="0" w:color="auto"/>
            <w:bottom w:val="none" w:sz="0" w:space="0" w:color="auto"/>
            <w:right w:val="none" w:sz="0" w:space="0" w:color="auto"/>
          </w:divBdr>
        </w:div>
        <w:div w:id="972439896">
          <w:marLeft w:val="640"/>
          <w:marRight w:val="0"/>
          <w:marTop w:val="0"/>
          <w:marBottom w:val="0"/>
          <w:divBdr>
            <w:top w:val="none" w:sz="0" w:space="0" w:color="auto"/>
            <w:left w:val="none" w:sz="0" w:space="0" w:color="auto"/>
            <w:bottom w:val="none" w:sz="0" w:space="0" w:color="auto"/>
            <w:right w:val="none" w:sz="0" w:space="0" w:color="auto"/>
          </w:divBdr>
        </w:div>
        <w:div w:id="896286918">
          <w:marLeft w:val="640"/>
          <w:marRight w:val="0"/>
          <w:marTop w:val="0"/>
          <w:marBottom w:val="0"/>
          <w:divBdr>
            <w:top w:val="none" w:sz="0" w:space="0" w:color="auto"/>
            <w:left w:val="none" w:sz="0" w:space="0" w:color="auto"/>
            <w:bottom w:val="none" w:sz="0" w:space="0" w:color="auto"/>
            <w:right w:val="none" w:sz="0" w:space="0" w:color="auto"/>
          </w:divBdr>
        </w:div>
        <w:div w:id="1507548597">
          <w:marLeft w:val="640"/>
          <w:marRight w:val="0"/>
          <w:marTop w:val="0"/>
          <w:marBottom w:val="0"/>
          <w:divBdr>
            <w:top w:val="none" w:sz="0" w:space="0" w:color="auto"/>
            <w:left w:val="none" w:sz="0" w:space="0" w:color="auto"/>
            <w:bottom w:val="none" w:sz="0" w:space="0" w:color="auto"/>
            <w:right w:val="none" w:sz="0" w:space="0" w:color="auto"/>
          </w:divBdr>
        </w:div>
        <w:div w:id="348138878">
          <w:marLeft w:val="640"/>
          <w:marRight w:val="0"/>
          <w:marTop w:val="0"/>
          <w:marBottom w:val="0"/>
          <w:divBdr>
            <w:top w:val="none" w:sz="0" w:space="0" w:color="auto"/>
            <w:left w:val="none" w:sz="0" w:space="0" w:color="auto"/>
            <w:bottom w:val="none" w:sz="0" w:space="0" w:color="auto"/>
            <w:right w:val="none" w:sz="0" w:space="0" w:color="auto"/>
          </w:divBdr>
        </w:div>
        <w:div w:id="1699504192">
          <w:marLeft w:val="640"/>
          <w:marRight w:val="0"/>
          <w:marTop w:val="0"/>
          <w:marBottom w:val="0"/>
          <w:divBdr>
            <w:top w:val="none" w:sz="0" w:space="0" w:color="auto"/>
            <w:left w:val="none" w:sz="0" w:space="0" w:color="auto"/>
            <w:bottom w:val="none" w:sz="0" w:space="0" w:color="auto"/>
            <w:right w:val="none" w:sz="0" w:space="0" w:color="auto"/>
          </w:divBdr>
        </w:div>
        <w:div w:id="380713127">
          <w:marLeft w:val="640"/>
          <w:marRight w:val="0"/>
          <w:marTop w:val="0"/>
          <w:marBottom w:val="0"/>
          <w:divBdr>
            <w:top w:val="none" w:sz="0" w:space="0" w:color="auto"/>
            <w:left w:val="none" w:sz="0" w:space="0" w:color="auto"/>
            <w:bottom w:val="none" w:sz="0" w:space="0" w:color="auto"/>
            <w:right w:val="none" w:sz="0" w:space="0" w:color="auto"/>
          </w:divBdr>
        </w:div>
        <w:div w:id="946740341">
          <w:marLeft w:val="640"/>
          <w:marRight w:val="0"/>
          <w:marTop w:val="0"/>
          <w:marBottom w:val="0"/>
          <w:divBdr>
            <w:top w:val="none" w:sz="0" w:space="0" w:color="auto"/>
            <w:left w:val="none" w:sz="0" w:space="0" w:color="auto"/>
            <w:bottom w:val="none" w:sz="0" w:space="0" w:color="auto"/>
            <w:right w:val="none" w:sz="0" w:space="0" w:color="auto"/>
          </w:divBdr>
        </w:div>
        <w:div w:id="2005665181">
          <w:marLeft w:val="640"/>
          <w:marRight w:val="0"/>
          <w:marTop w:val="0"/>
          <w:marBottom w:val="0"/>
          <w:divBdr>
            <w:top w:val="none" w:sz="0" w:space="0" w:color="auto"/>
            <w:left w:val="none" w:sz="0" w:space="0" w:color="auto"/>
            <w:bottom w:val="none" w:sz="0" w:space="0" w:color="auto"/>
            <w:right w:val="none" w:sz="0" w:space="0" w:color="auto"/>
          </w:divBdr>
        </w:div>
        <w:div w:id="1517187454">
          <w:marLeft w:val="640"/>
          <w:marRight w:val="0"/>
          <w:marTop w:val="0"/>
          <w:marBottom w:val="0"/>
          <w:divBdr>
            <w:top w:val="none" w:sz="0" w:space="0" w:color="auto"/>
            <w:left w:val="none" w:sz="0" w:space="0" w:color="auto"/>
            <w:bottom w:val="none" w:sz="0" w:space="0" w:color="auto"/>
            <w:right w:val="none" w:sz="0" w:space="0" w:color="auto"/>
          </w:divBdr>
        </w:div>
        <w:div w:id="1790583838">
          <w:marLeft w:val="640"/>
          <w:marRight w:val="0"/>
          <w:marTop w:val="0"/>
          <w:marBottom w:val="0"/>
          <w:divBdr>
            <w:top w:val="none" w:sz="0" w:space="0" w:color="auto"/>
            <w:left w:val="none" w:sz="0" w:space="0" w:color="auto"/>
            <w:bottom w:val="none" w:sz="0" w:space="0" w:color="auto"/>
            <w:right w:val="none" w:sz="0" w:space="0" w:color="auto"/>
          </w:divBdr>
        </w:div>
        <w:div w:id="1026950386">
          <w:marLeft w:val="640"/>
          <w:marRight w:val="0"/>
          <w:marTop w:val="0"/>
          <w:marBottom w:val="0"/>
          <w:divBdr>
            <w:top w:val="none" w:sz="0" w:space="0" w:color="auto"/>
            <w:left w:val="none" w:sz="0" w:space="0" w:color="auto"/>
            <w:bottom w:val="none" w:sz="0" w:space="0" w:color="auto"/>
            <w:right w:val="none" w:sz="0" w:space="0" w:color="auto"/>
          </w:divBdr>
        </w:div>
        <w:div w:id="2053189377">
          <w:marLeft w:val="640"/>
          <w:marRight w:val="0"/>
          <w:marTop w:val="0"/>
          <w:marBottom w:val="0"/>
          <w:divBdr>
            <w:top w:val="none" w:sz="0" w:space="0" w:color="auto"/>
            <w:left w:val="none" w:sz="0" w:space="0" w:color="auto"/>
            <w:bottom w:val="none" w:sz="0" w:space="0" w:color="auto"/>
            <w:right w:val="none" w:sz="0" w:space="0" w:color="auto"/>
          </w:divBdr>
        </w:div>
        <w:div w:id="190148579">
          <w:marLeft w:val="640"/>
          <w:marRight w:val="0"/>
          <w:marTop w:val="0"/>
          <w:marBottom w:val="0"/>
          <w:divBdr>
            <w:top w:val="none" w:sz="0" w:space="0" w:color="auto"/>
            <w:left w:val="none" w:sz="0" w:space="0" w:color="auto"/>
            <w:bottom w:val="none" w:sz="0" w:space="0" w:color="auto"/>
            <w:right w:val="none" w:sz="0" w:space="0" w:color="auto"/>
          </w:divBdr>
        </w:div>
        <w:div w:id="409665752">
          <w:marLeft w:val="640"/>
          <w:marRight w:val="0"/>
          <w:marTop w:val="0"/>
          <w:marBottom w:val="0"/>
          <w:divBdr>
            <w:top w:val="none" w:sz="0" w:space="0" w:color="auto"/>
            <w:left w:val="none" w:sz="0" w:space="0" w:color="auto"/>
            <w:bottom w:val="none" w:sz="0" w:space="0" w:color="auto"/>
            <w:right w:val="none" w:sz="0" w:space="0" w:color="auto"/>
          </w:divBdr>
        </w:div>
        <w:div w:id="2117091612">
          <w:marLeft w:val="640"/>
          <w:marRight w:val="0"/>
          <w:marTop w:val="0"/>
          <w:marBottom w:val="0"/>
          <w:divBdr>
            <w:top w:val="none" w:sz="0" w:space="0" w:color="auto"/>
            <w:left w:val="none" w:sz="0" w:space="0" w:color="auto"/>
            <w:bottom w:val="none" w:sz="0" w:space="0" w:color="auto"/>
            <w:right w:val="none" w:sz="0" w:space="0" w:color="auto"/>
          </w:divBdr>
        </w:div>
        <w:div w:id="795299951">
          <w:marLeft w:val="640"/>
          <w:marRight w:val="0"/>
          <w:marTop w:val="0"/>
          <w:marBottom w:val="0"/>
          <w:divBdr>
            <w:top w:val="none" w:sz="0" w:space="0" w:color="auto"/>
            <w:left w:val="none" w:sz="0" w:space="0" w:color="auto"/>
            <w:bottom w:val="none" w:sz="0" w:space="0" w:color="auto"/>
            <w:right w:val="none" w:sz="0" w:space="0" w:color="auto"/>
          </w:divBdr>
        </w:div>
        <w:div w:id="205799008">
          <w:marLeft w:val="640"/>
          <w:marRight w:val="0"/>
          <w:marTop w:val="0"/>
          <w:marBottom w:val="0"/>
          <w:divBdr>
            <w:top w:val="none" w:sz="0" w:space="0" w:color="auto"/>
            <w:left w:val="none" w:sz="0" w:space="0" w:color="auto"/>
            <w:bottom w:val="none" w:sz="0" w:space="0" w:color="auto"/>
            <w:right w:val="none" w:sz="0" w:space="0" w:color="auto"/>
          </w:divBdr>
        </w:div>
        <w:div w:id="966161029">
          <w:marLeft w:val="640"/>
          <w:marRight w:val="0"/>
          <w:marTop w:val="0"/>
          <w:marBottom w:val="0"/>
          <w:divBdr>
            <w:top w:val="none" w:sz="0" w:space="0" w:color="auto"/>
            <w:left w:val="none" w:sz="0" w:space="0" w:color="auto"/>
            <w:bottom w:val="none" w:sz="0" w:space="0" w:color="auto"/>
            <w:right w:val="none" w:sz="0" w:space="0" w:color="auto"/>
          </w:divBdr>
        </w:div>
        <w:div w:id="286546412">
          <w:marLeft w:val="640"/>
          <w:marRight w:val="0"/>
          <w:marTop w:val="0"/>
          <w:marBottom w:val="0"/>
          <w:divBdr>
            <w:top w:val="none" w:sz="0" w:space="0" w:color="auto"/>
            <w:left w:val="none" w:sz="0" w:space="0" w:color="auto"/>
            <w:bottom w:val="none" w:sz="0" w:space="0" w:color="auto"/>
            <w:right w:val="none" w:sz="0" w:space="0" w:color="auto"/>
          </w:divBdr>
        </w:div>
        <w:div w:id="1486973279">
          <w:marLeft w:val="640"/>
          <w:marRight w:val="0"/>
          <w:marTop w:val="0"/>
          <w:marBottom w:val="0"/>
          <w:divBdr>
            <w:top w:val="none" w:sz="0" w:space="0" w:color="auto"/>
            <w:left w:val="none" w:sz="0" w:space="0" w:color="auto"/>
            <w:bottom w:val="none" w:sz="0" w:space="0" w:color="auto"/>
            <w:right w:val="none" w:sz="0" w:space="0" w:color="auto"/>
          </w:divBdr>
        </w:div>
        <w:div w:id="152837119">
          <w:marLeft w:val="640"/>
          <w:marRight w:val="0"/>
          <w:marTop w:val="0"/>
          <w:marBottom w:val="0"/>
          <w:divBdr>
            <w:top w:val="none" w:sz="0" w:space="0" w:color="auto"/>
            <w:left w:val="none" w:sz="0" w:space="0" w:color="auto"/>
            <w:bottom w:val="none" w:sz="0" w:space="0" w:color="auto"/>
            <w:right w:val="none" w:sz="0" w:space="0" w:color="auto"/>
          </w:divBdr>
        </w:div>
        <w:div w:id="1890721844">
          <w:marLeft w:val="640"/>
          <w:marRight w:val="0"/>
          <w:marTop w:val="0"/>
          <w:marBottom w:val="0"/>
          <w:divBdr>
            <w:top w:val="none" w:sz="0" w:space="0" w:color="auto"/>
            <w:left w:val="none" w:sz="0" w:space="0" w:color="auto"/>
            <w:bottom w:val="none" w:sz="0" w:space="0" w:color="auto"/>
            <w:right w:val="none" w:sz="0" w:space="0" w:color="auto"/>
          </w:divBdr>
        </w:div>
        <w:div w:id="716778806">
          <w:marLeft w:val="640"/>
          <w:marRight w:val="0"/>
          <w:marTop w:val="0"/>
          <w:marBottom w:val="0"/>
          <w:divBdr>
            <w:top w:val="none" w:sz="0" w:space="0" w:color="auto"/>
            <w:left w:val="none" w:sz="0" w:space="0" w:color="auto"/>
            <w:bottom w:val="none" w:sz="0" w:space="0" w:color="auto"/>
            <w:right w:val="none" w:sz="0" w:space="0" w:color="auto"/>
          </w:divBdr>
        </w:div>
        <w:div w:id="139999751">
          <w:marLeft w:val="640"/>
          <w:marRight w:val="0"/>
          <w:marTop w:val="0"/>
          <w:marBottom w:val="0"/>
          <w:divBdr>
            <w:top w:val="none" w:sz="0" w:space="0" w:color="auto"/>
            <w:left w:val="none" w:sz="0" w:space="0" w:color="auto"/>
            <w:bottom w:val="none" w:sz="0" w:space="0" w:color="auto"/>
            <w:right w:val="none" w:sz="0" w:space="0" w:color="auto"/>
          </w:divBdr>
        </w:div>
        <w:div w:id="1617322862">
          <w:marLeft w:val="640"/>
          <w:marRight w:val="0"/>
          <w:marTop w:val="0"/>
          <w:marBottom w:val="0"/>
          <w:divBdr>
            <w:top w:val="none" w:sz="0" w:space="0" w:color="auto"/>
            <w:left w:val="none" w:sz="0" w:space="0" w:color="auto"/>
            <w:bottom w:val="none" w:sz="0" w:space="0" w:color="auto"/>
            <w:right w:val="none" w:sz="0" w:space="0" w:color="auto"/>
          </w:divBdr>
        </w:div>
        <w:div w:id="2028478727">
          <w:marLeft w:val="640"/>
          <w:marRight w:val="0"/>
          <w:marTop w:val="0"/>
          <w:marBottom w:val="0"/>
          <w:divBdr>
            <w:top w:val="none" w:sz="0" w:space="0" w:color="auto"/>
            <w:left w:val="none" w:sz="0" w:space="0" w:color="auto"/>
            <w:bottom w:val="none" w:sz="0" w:space="0" w:color="auto"/>
            <w:right w:val="none" w:sz="0" w:space="0" w:color="auto"/>
          </w:divBdr>
        </w:div>
        <w:div w:id="454639376">
          <w:marLeft w:val="640"/>
          <w:marRight w:val="0"/>
          <w:marTop w:val="0"/>
          <w:marBottom w:val="0"/>
          <w:divBdr>
            <w:top w:val="none" w:sz="0" w:space="0" w:color="auto"/>
            <w:left w:val="none" w:sz="0" w:space="0" w:color="auto"/>
            <w:bottom w:val="none" w:sz="0" w:space="0" w:color="auto"/>
            <w:right w:val="none" w:sz="0" w:space="0" w:color="auto"/>
          </w:divBdr>
        </w:div>
        <w:div w:id="1935237706">
          <w:marLeft w:val="640"/>
          <w:marRight w:val="0"/>
          <w:marTop w:val="0"/>
          <w:marBottom w:val="0"/>
          <w:divBdr>
            <w:top w:val="none" w:sz="0" w:space="0" w:color="auto"/>
            <w:left w:val="none" w:sz="0" w:space="0" w:color="auto"/>
            <w:bottom w:val="none" w:sz="0" w:space="0" w:color="auto"/>
            <w:right w:val="none" w:sz="0" w:space="0" w:color="auto"/>
          </w:divBdr>
        </w:div>
        <w:div w:id="1834099359">
          <w:marLeft w:val="640"/>
          <w:marRight w:val="0"/>
          <w:marTop w:val="0"/>
          <w:marBottom w:val="0"/>
          <w:divBdr>
            <w:top w:val="none" w:sz="0" w:space="0" w:color="auto"/>
            <w:left w:val="none" w:sz="0" w:space="0" w:color="auto"/>
            <w:bottom w:val="none" w:sz="0" w:space="0" w:color="auto"/>
            <w:right w:val="none" w:sz="0" w:space="0" w:color="auto"/>
          </w:divBdr>
        </w:div>
        <w:div w:id="1816265146">
          <w:marLeft w:val="640"/>
          <w:marRight w:val="0"/>
          <w:marTop w:val="0"/>
          <w:marBottom w:val="0"/>
          <w:divBdr>
            <w:top w:val="none" w:sz="0" w:space="0" w:color="auto"/>
            <w:left w:val="none" w:sz="0" w:space="0" w:color="auto"/>
            <w:bottom w:val="none" w:sz="0" w:space="0" w:color="auto"/>
            <w:right w:val="none" w:sz="0" w:space="0" w:color="auto"/>
          </w:divBdr>
        </w:div>
        <w:div w:id="962660359">
          <w:marLeft w:val="640"/>
          <w:marRight w:val="0"/>
          <w:marTop w:val="0"/>
          <w:marBottom w:val="0"/>
          <w:divBdr>
            <w:top w:val="none" w:sz="0" w:space="0" w:color="auto"/>
            <w:left w:val="none" w:sz="0" w:space="0" w:color="auto"/>
            <w:bottom w:val="none" w:sz="0" w:space="0" w:color="auto"/>
            <w:right w:val="none" w:sz="0" w:space="0" w:color="auto"/>
          </w:divBdr>
        </w:div>
        <w:div w:id="2020345478">
          <w:marLeft w:val="640"/>
          <w:marRight w:val="0"/>
          <w:marTop w:val="0"/>
          <w:marBottom w:val="0"/>
          <w:divBdr>
            <w:top w:val="none" w:sz="0" w:space="0" w:color="auto"/>
            <w:left w:val="none" w:sz="0" w:space="0" w:color="auto"/>
            <w:bottom w:val="none" w:sz="0" w:space="0" w:color="auto"/>
            <w:right w:val="none" w:sz="0" w:space="0" w:color="auto"/>
          </w:divBdr>
        </w:div>
        <w:div w:id="1858305752">
          <w:marLeft w:val="640"/>
          <w:marRight w:val="0"/>
          <w:marTop w:val="0"/>
          <w:marBottom w:val="0"/>
          <w:divBdr>
            <w:top w:val="none" w:sz="0" w:space="0" w:color="auto"/>
            <w:left w:val="none" w:sz="0" w:space="0" w:color="auto"/>
            <w:bottom w:val="none" w:sz="0" w:space="0" w:color="auto"/>
            <w:right w:val="none" w:sz="0" w:space="0" w:color="auto"/>
          </w:divBdr>
        </w:div>
        <w:div w:id="311132061">
          <w:marLeft w:val="640"/>
          <w:marRight w:val="0"/>
          <w:marTop w:val="0"/>
          <w:marBottom w:val="0"/>
          <w:divBdr>
            <w:top w:val="none" w:sz="0" w:space="0" w:color="auto"/>
            <w:left w:val="none" w:sz="0" w:space="0" w:color="auto"/>
            <w:bottom w:val="none" w:sz="0" w:space="0" w:color="auto"/>
            <w:right w:val="none" w:sz="0" w:space="0" w:color="auto"/>
          </w:divBdr>
        </w:div>
        <w:div w:id="2121945053">
          <w:marLeft w:val="640"/>
          <w:marRight w:val="0"/>
          <w:marTop w:val="0"/>
          <w:marBottom w:val="0"/>
          <w:divBdr>
            <w:top w:val="none" w:sz="0" w:space="0" w:color="auto"/>
            <w:left w:val="none" w:sz="0" w:space="0" w:color="auto"/>
            <w:bottom w:val="none" w:sz="0" w:space="0" w:color="auto"/>
            <w:right w:val="none" w:sz="0" w:space="0" w:color="auto"/>
          </w:divBdr>
        </w:div>
        <w:div w:id="1487356823">
          <w:marLeft w:val="640"/>
          <w:marRight w:val="0"/>
          <w:marTop w:val="0"/>
          <w:marBottom w:val="0"/>
          <w:divBdr>
            <w:top w:val="none" w:sz="0" w:space="0" w:color="auto"/>
            <w:left w:val="none" w:sz="0" w:space="0" w:color="auto"/>
            <w:bottom w:val="none" w:sz="0" w:space="0" w:color="auto"/>
            <w:right w:val="none" w:sz="0" w:space="0" w:color="auto"/>
          </w:divBdr>
        </w:div>
        <w:div w:id="1996179484">
          <w:marLeft w:val="640"/>
          <w:marRight w:val="0"/>
          <w:marTop w:val="0"/>
          <w:marBottom w:val="0"/>
          <w:divBdr>
            <w:top w:val="none" w:sz="0" w:space="0" w:color="auto"/>
            <w:left w:val="none" w:sz="0" w:space="0" w:color="auto"/>
            <w:bottom w:val="none" w:sz="0" w:space="0" w:color="auto"/>
            <w:right w:val="none" w:sz="0" w:space="0" w:color="auto"/>
          </w:divBdr>
        </w:div>
        <w:div w:id="304436491">
          <w:marLeft w:val="640"/>
          <w:marRight w:val="0"/>
          <w:marTop w:val="0"/>
          <w:marBottom w:val="0"/>
          <w:divBdr>
            <w:top w:val="none" w:sz="0" w:space="0" w:color="auto"/>
            <w:left w:val="none" w:sz="0" w:space="0" w:color="auto"/>
            <w:bottom w:val="none" w:sz="0" w:space="0" w:color="auto"/>
            <w:right w:val="none" w:sz="0" w:space="0" w:color="auto"/>
          </w:divBdr>
        </w:div>
        <w:div w:id="686565777">
          <w:marLeft w:val="640"/>
          <w:marRight w:val="0"/>
          <w:marTop w:val="0"/>
          <w:marBottom w:val="0"/>
          <w:divBdr>
            <w:top w:val="none" w:sz="0" w:space="0" w:color="auto"/>
            <w:left w:val="none" w:sz="0" w:space="0" w:color="auto"/>
            <w:bottom w:val="none" w:sz="0" w:space="0" w:color="auto"/>
            <w:right w:val="none" w:sz="0" w:space="0" w:color="auto"/>
          </w:divBdr>
        </w:div>
        <w:div w:id="2005817488">
          <w:marLeft w:val="640"/>
          <w:marRight w:val="0"/>
          <w:marTop w:val="0"/>
          <w:marBottom w:val="0"/>
          <w:divBdr>
            <w:top w:val="none" w:sz="0" w:space="0" w:color="auto"/>
            <w:left w:val="none" w:sz="0" w:space="0" w:color="auto"/>
            <w:bottom w:val="none" w:sz="0" w:space="0" w:color="auto"/>
            <w:right w:val="none" w:sz="0" w:space="0" w:color="auto"/>
          </w:divBdr>
        </w:div>
        <w:div w:id="464740744">
          <w:marLeft w:val="640"/>
          <w:marRight w:val="0"/>
          <w:marTop w:val="0"/>
          <w:marBottom w:val="0"/>
          <w:divBdr>
            <w:top w:val="none" w:sz="0" w:space="0" w:color="auto"/>
            <w:left w:val="none" w:sz="0" w:space="0" w:color="auto"/>
            <w:bottom w:val="none" w:sz="0" w:space="0" w:color="auto"/>
            <w:right w:val="none" w:sz="0" w:space="0" w:color="auto"/>
          </w:divBdr>
        </w:div>
        <w:div w:id="1629161306">
          <w:marLeft w:val="640"/>
          <w:marRight w:val="0"/>
          <w:marTop w:val="0"/>
          <w:marBottom w:val="0"/>
          <w:divBdr>
            <w:top w:val="none" w:sz="0" w:space="0" w:color="auto"/>
            <w:left w:val="none" w:sz="0" w:space="0" w:color="auto"/>
            <w:bottom w:val="none" w:sz="0" w:space="0" w:color="auto"/>
            <w:right w:val="none" w:sz="0" w:space="0" w:color="auto"/>
          </w:divBdr>
        </w:div>
        <w:div w:id="2000882791">
          <w:marLeft w:val="640"/>
          <w:marRight w:val="0"/>
          <w:marTop w:val="0"/>
          <w:marBottom w:val="0"/>
          <w:divBdr>
            <w:top w:val="none" w:sz="0" w:space="0" w:color="auto"/>
            <w:left w:val="none" w:sz="0" w:space="0" w:color="auto"/>
            <w:bottom w:val="none" w:sz="0" w:space="0" w:color="auto"/>
            <w:right w:val="none" w:sz="0" w:space="0" w:color="auto"/>
          </w:divBdr>
        </w:div>
        <w:div w:id="1282760567">
          <w:marLeft w:val="640"/>
          <w:marRight w:val="0"/>
          <w:marTop w:val="0"/>
          <w:marBottom w:val="0"/>
          <w:divBdr>
            <w:top w:val="none" w:sz="0" w:space="0" w:color="auto"/>
            <w:left w:val="none" w:sz="0" w:space="0" w:color="auto"/>
            <w:bottom w:val="none" w:sz="0" w:space="0" w:color="auto"/>
            <w:right w:val="none" w:sz="0" w:space="0" w:color="auto"/>
          </w:divBdr>
        </w:div>
        <w:div w:id="50231177">
          <w:marLeft w:val="640"/>
          <w:marRight w:val="0"/>
          <w:marTop w:val="0"/>
          <w:marBottom w:val="0"/>
          <w:divBdr>
            <w:top w:val="none" w:sz="0" w:space="0" w:color="auto"/>
            <w:left w:val="none" w:sz="0" w:space="0" w:color="auto"/>
            <w:bottom w:val="none" w:sz="0" w:space="0" w:color="auto"/>
            <w:right w:val="none" w:sz="0" w:space="0" w:color="auto"/>
          </w:divBdr>
        </w:div>
        <w:div w:id="1890529265">
          <w:marLeft w:val="640"/>
          <w:marRight w:val="0"/>
          <w:marTop w:val="0"/>
          <w:marBottom w:val="0"/>
          <w:divBdr>
            <w:top w:val="none" w:sz="0" w:space="0" w:color="auto"/>
            <w:left w:val="none" w:sz="0" w:space="0" w:color="auto"/>
            <w:bottom w:val="none" w:sz="0" w:space="0" w:color="auto"/>
            <w:right w:val="none" w:sz="0" w:space="0" w:color="auto"/>
          </w:divBdr>
        </w:div>
        <w:div w:id="1246645169">
          <w:marLeft w:val="640"/>
          <w:marRight w:val="0"/>
          <w:marTop w:val="0"/>
          <w:marBottom w:val="0"/>
          <w:divBdr>
            <w:top w:val="none" w:sz="0" w:space="0" w:color="auto"/>
            <w:left w:val="none" w:sz="0" w:space="0" w:color="auto"/>
            <w:bottom w:val="none" w:sz="0" w:space="0" w:color="auto"/>
            <w:right w:val="none" w:sz="0" w:space="0" w:color="auto"/>
          </w:divBdr>
        </w:div>
        <w:div w:id="1587495836">
          <w:marLeft w:val="640"/>
          <w:marRight w:val="0"/>
          <w:marTop w:val="0"/>
          <w:marBottom w:val="0"/>
          <w:divBdr>
            <w:top w:val="none" w:sz="0" w:space="0" w:color="auto"/>
            <w:left w:val="none" w:sz="0" w:space="0" w:color="auto"/>
            <w:bottom w:val="none" w:sz="0" w:space="0" w:color="auto"/>
            <w:right w:val="none" w:sz="0" w:space="0" w:color="auto"/>
          </w:divBdr>
        </w:div>
        <w:div w:id="1450932566">
          <w:marLeft w:val="640"/>
          <w:marRight w:val="0"/>
          <w:marTop w:val="0"/>
          <w:marBottom w:val="0"/>
          <w:divBdr>
            <w:top w:val="none" w:sz="0" w:space="0" w:color="auto"/>
            <w:left w:val="none" w:sz="0" w:space="0" w:color="auto"/>
            <w:bottom w:val="none" w:sz="0" w:space="0" w:color="auto"/>
            <w:right w:val="none" w:sz="0" w:space="0" w:color="auto"/>
          </w:divBdr>
        </w:div>
        <w:div w:id="201677374">
          <w:marLeft w:val="640"/>
          <w:marRight w:val="0"/>
          <w:marTop w:val="0"/>
          <w:marBottom w:val="0"/>
          <w:divBdr>
            <w:top w:val="none" w:sz="0" w:space="0" w:color="auto"/>
            <w:left w:val="none" w:sz="0" w:space="0" w:color="auto"/>
            <w:bottom w:val="none" w:sz="0" w:space="0" w:color="auto"/>
            <w:right w:val="none" w:sz="0" w:space="0" w:color="auto"/>
          </w:divBdr>
        </w:div>
        <w:div w:id="1977106231">
          <w:marLeft w:val="640"/>
          <w:marRight w:val="0"/>
          <w:marTop w:val="0"/>
          <w:marBottom w:val="0"/>
          <w:divBdr>
            <w:top w:val="none" w:sz="0" w:space="0" w:color="auto"/>
            <w:left w:val="none" w:sz="0" w:space="0" w:color="auto"/>
            <w:bottom w:val="none" w:sz="0" w:space="0" w:color="auto"/>
            <w:right w:val="none" w:sz="0" w:space="0" w:color="auto"/>
          </w:divBdr>
        </w:div>
        <w:div w:id="1349218669">
          <w:marLeft w:val="640"/>
          <w:marRight w:val="0"/>
          <w:marTop w:val="0"/>
          <w:marBottom w:val="0"/>
          <w:divBdr>
            <w:top w:val="none" w:sz="0" w:space="0" w:color="auto"/>
            <w:left w:val="none" w:sz="0" w:space="0" w:color="auto"/>
            <w:bottom w:val="none" w:sz="0" w:space="0" w:color="auto"/>
            <w:right w:val="none" w:sz="0" w:space="0" w:color="auto"/>
          </w:divBdr>
        </w:div>
        <w:div w:id="281884331">
          <w:marLeft w:val="640"/>
          <w:marRight w:val="0"/>
          <w:marTop w:val="0"/>
          <w:marBottom w:val="0"/>
          <w:divBdr>
            <w:top w:val="none" w:sz="0" w:space="0" w:color="auto"/>
            <w:left w:val="none" w:sz="0" w:space="0" w:color="auto"/>
            <w:bottom w:val="none" w:sz="0" w:space="0" w:color="auto"/>
            <w:right w:val="none" w:sz="0" w:space="0" w:color="auto"/>
          </w:divBdr>
        </w:div>
        <w:div w:id="958727119">
          <w:marLeft w:val="640"/>
          <w:marRight w:val="0"/>
          <w:marTop w:val="0"/>
          <w:marBottom w:val="0"/>
          <w:divBdr>
            <w:top w:val="none" w:sz="0" w:space="0" w:color="auto"/>
            <w:left w:val="none" w:sz="0" w:space="0" w:color="auto"/>
            <w:bottom w:val="none" w:sz="0" w:space="0" w:color="auto"/>
            <w:right w:val="none" w:sz="0" w:space="0" w:color="auto"/>
          </w:divBdr>
        </w:div>
        <w:div w:id="538905208">
          <w:marLeft w:val="640"/>
          <w:marRight w:val="0"/>
          <w:marTop w:val="0"/>
          <w:marBottom w:val="0"/>
          <w:divBdr>
            <w:top w:val="none" w:sz="0" w:space="0" w:color="auto"/>
            <w:left w:val="none" w:sz="0" w:space="0" w:color="auto"/>
            <w:bottom w:val="none" w:sz="0" w:space="0" w:color="auto"/>
            <w:right w:val="none" w:sz="0" w:space="0" w:color="auto"/>
          </w:divBdr>
        </w:div>
        <w:div w:id="212467918">
          <w:marLeft w:val="640"/>
          <w:marRight w:val="0"/>
          <w:marTop w:val="0"/>
          <w:marBottom w:val="0"/>
          <w:divBdr>
            <w:top w:val="none" w:sz="0" w:space="0" w:color="auto"/>
            <w:left w:val="none" w:sz="0" w:space="0" w:color="auto"/>
            <w:bottom w:val="none" w:sz="0" w:space="0" w:color="auto"/>
            <w:right w:val="none" w:sz="0" w:space="0" w:color="auto"/>
          </w:divBdr>
        </w:div>
        <w:div w:id="1569000047">
          <w:marLeft w:val="640"/>
          <w:marRight w:val="0"/>
          <w:marTop w:val="0"/>
          <w:marBottom w:val="0"/>
          <w:divBdr>
            <w:top w:val="none" w:sz="0" w:space="0" w:color="auto"/>
            <w:left w:val="none" w:sz="0" w:space="0" w:color="auto"/>
            <w:bottom w:val="none" w:sz="0" w:space="0" w:color="auto"/>
            <w:right w:val="none" w:sz="0" w:space="0" w:color="auto"/>
          </w:divBdr>
        </w:div>
        <w:div w:id="671639339">
          <w:marLeft w:val="640"/>
          <w:marRight w:val="0"/>
          <w:marTop w:val="0"/>
          <w:marBottom w:val="0"/>
          <w:divBdr>
            <w:top w:val="none" w:sz="0" w:space="0" w:color="auto"/>
            <w:left w:val="none" w:sz="0" w:space="0" w:color="auto"/>
            <w:bottom w:val="none" w:sz="0" w:space="0" w:color="auto"/>
            <w:right w:val="none" w:sz="0" w:space="0" w:color="auto"/>
          </w:divBdr>
        </w:div>
        <w:div w:id="152263143">
          <w:marLeft w:val="640"/>
          <w:marRight w:val="0"/>
          <w:marTop w:val="0"/>
          <w:marBottom w:val="0"/>
          <w:divBdr>
            <w:top w:val="none" w:sz="0" w:space="0" w:color="auto"/>
            <w:left w:val="none" w:sz="0" w:space="0" w:color="auto"/>
            <w:bottom w:val="none" w:sz="0" w:space="0" w:color="auto"/>
            <w:right w:val="none" w:sz="0" w:space="0" w:color="auto"/>
          </w:divBdr>
        </w:div>
        <w:div w:id="251549361">
          <w:marLeft w:val="640"/>
          <w:marRight w:val="0"/>
          <w:marTop w:val="0"/>
          <w:marBottom w:val="0"/>
          <w:divBdr>
            <w:top w:val="none" w:sz="0" w:space="0" w:color="auto"/>
            <w:left w:val="none" w:sz="0" w:space="0" w:color="auto"/>
            <w:bottom w:val="none" w:sz="0" w:space="0" w:color="auto"/>
            <w:right w:val="none" w:sz="0" w:space="0" w:color="auto"/>
          </w:divBdr>
        </w:div>
      </w:divsChild>
    </w:div>
    <w:div w:id="824971225">
      <w:marLeft w:val="640"/>
      <w:marRight w:val="0"/>
      <w:marTop w:val="0"/>
      <w:marBottom w:val="0"/>
      <w:divBdr>
        <w:top w:val="none" w:sz="0" w:space="0" w:color="auto"/>
        <w:left w:val="none" w:sz="0" w:space="0" w:color="auto"/>
        <w:bottom w:val="none" w:sz="0" w:space="0" w:color="auto"/>
        <w:right w:val="none" w:sz="0" w:space="0" w:color="auto"/>
      </w:divBdr>
    </w:div>
    <w:div w:id="824977761">
      <w:marLeft w:val="640"/>
      <w:marRight w:val="0"/>
      <w:marTop w:val="0"/>
      <w:marBottom w:val="0"/>
      <w:divBdr>
        <w:top w:val="none" w:sz="0" w:space="0" w:color="auto"/>
        <w:left w:val="none" w:sz="0" w:space="0" w:color="auto"/>
        <w:bottom w:val="none" w:sz="0" w:space="0" w:color="auto"/>
        <w:right w:val="none" w:sz="0" w:space="0" w:color="auto"/>
      </w:divBdr>
    </w:div>
    <w:div w:id="825515824">
      <w:bodyDiv w:val="1"/>
      <w:marLeft w:val="0"/>
      <w:marRight w:val="0"/>
      <w:marTop w:val="0"/>
      <w:marBottom w:val="0"/>
      <w:divBdr>
        <w:top w:val="none" w:sz="0" w:space="0" w:color="auto"/>
        <w:left w:val="none" w:sz="0" w:space="0" w:color="auto"/>
        <w:bottom w:val="none" w:sz="0" w:space="0" w:color="auto"/>
        <w:right w:val="none" w:sz="0" w:space="0" w:color="auto"/>
      </w:divBdr>
      <w:divsChild>
        <w:div w:id="97604124">
          <w:marLeft w:val="640"/>
          <w:marRight w:val="0"/>
          <w:marTop w:val="0"/>
          <w:marBottom w:val="0"/>
          <w:divBdr>
            <w:top w:val="none" w:sz="0" w:space="0" w:color="auto"/>
            <w:left w:val="none" w:sz="0" w:space="0" w:color="auto"/>
            <w:bottom w:val="none" w:sz="0" w:space="0" w:color="auto"/>
            <w:right w:val="none" w:sz="0" w:space="0" w:color="auto"/>
          </w:divBdr>
        </w:div>
        <w:div w:id="117843750">
          <w:marLeft w:val="640"/>
          <w:marRight w:val="0"/>
          <w:marTop w:val="0"/>
          <w:marBottom w:val="0"/>
          <w:divBdr>
            <w:top w:val="none" w:sz="0" w:space="0" w:color="auto"/>
            <w:left w:val="none" w:sz="0" w:space="0" w:color="auto"/>
            <w:bottom w:val="none" w:sz="0" w:space="0" w:color="auto"/>
            <w:right w:val="none" w:sz="0" w:space="0" w:color="auto"/>
          </w:divBdr>
        </w:div>
        <w:div w:id="220673357">
          <w:marLeft w:val="640"/>
          <w:marRight w:val="0"/>
          <w:marTop w:val="0"/>
          <w:marBottom w:val="0"/>
          <w:divBdr>
            <w:top w:val="none" w:sz="0" w:space="0" w:color="auto"/>
            <w:left w:val="none" w:sz="0" w:space="0" w:color="auto"/>
            <w:bottom w:val="none" w:sz="0" w:space="0" w:color="auto"/>
            <w:right w:val="none" w:sz="0" w:space="0" w:color="auto"/>
          </w:divBdr>
        </w:div>
        <w:div w:id="233971318">
          <w:marLeft w:val="640"/>
          <w:marRight w:val="0"/>
          <w:marTop w:val="0"/>
          <w:marBottom w:val="0"/>
          <w:divBdr>
            <w:top w:val="none" w:sz="0" w:space="0" w:color="auto"/>
            <w:left w:val="none" w:sz="0" w:space="0" w:color="auto"/>
            <w:bottom w:val="none" w:sz="0" w:space="0" w:color="auto"/>
            <w:right w:val="none" w:sz="0" w:space="0" w:color="auto"/>
          </w:divBdr>
        </w:div>
        <w:div w:id="233978685">
          <w:marLeft w:val="640"/>
          <w:marRight w:val="0"/>
          <w:marTop w:val="0"/>
          <w:marBottom w:val="0"/>
          <w:divBdr>
            <w:top w:val="none" w:sz="0" w:space="0" w:color="auto"/>
            <w:left w:val="none" w:sz="0" w:space="0" w:color="auto"/>
            <w:bottom w:val="none" w:sz="0" w:space="0" w:color="auto"/>
            <w:right w:val="none" w:sz="0" w:space="0" w:color="auto"/>
          </w:divBdr>
        </w:div>
        <w:div w:id="268777354">
          <w:marLeft w:val="640"/>
          <w:marRight w:val="0"/>
          <w:marTop w:val="0"/>
          <w:marBottom w:val="0"/>
          <w:divBdr>
            <w:top w:val="none" w:sz="0" w:space="0" w:color="auto"/>
            <w:left w:val="none" w:sz="0" w:space="0" w:color="auto"/>
            <w:bottom w:val="none" w:sz="0" w:space="0" w:color="auto"/>
            <w:right w:val="none" w:sz="0" w:space="0" w:color="auto"/>
          </w:divBdr>
        </w:div>
        <w:div w:id="334113471">
          <w:marLeft w:val="640"/>
          <w:marRight w:val="0"/>
          <w:marTop w:val="0"/>
          <w:marBottom w:val="0"/>
          <w:divBdr>
            <w:top w:val="none" w:sz="0" w:space="0" w:color="auto"/>
            <w:left w:val="none" w:sz="0" w:space="0" w:color="auto"/>
            <w:bottom w:val="none" w:sz="0" w:space="0" w:color="auto"/>
            <w:right w:val="none" w:sz="0" w:space="0" w:color="auto"/>
          </w:divBdr>
        </w:div>
        <w:div w:id="348337680">
          <w:marLeft w:val="640"/>
          <w:marRight w:val="0"/>
          <w:marTop w:val="0"/>
          <w:marBottom w:val="0"/>
          <w:divBdr>
            <w:top w:val="none" w:sz="0" w:space="0" w:color="auto"/>
            <w:left w:val="none" w:sz="0" w:space="0" w:color="auto"/>
            <w:bottom w:val="none" w:sz="0" w:space="0" w:color="auto"/>
            <w:right w:val="none" w:sz="0" w:space="0" w:color="auto"/>
          </w:divBdr>
        </w:div>
        <w:div w:id="427622528">
          <w:marLeft w:val="640"/>
          <w:marRight w:val="0"/>
          <w:marTop w:val="0"/>
          <w:marBottom w:val="0"/>
          <w:divBdr>
            <w:top w:val="none" w:sz="0" w:space="0" w:color="auto"/>
            <w:left w:val="none" w:sz="0" w:space="0" w:color="auto"/>
            <w:bottom w:val="none" w:sz="0" w:space="0" w:color="auto"/>
            <w:right w:val="none" w:sz="0" w:space="0" w:color="auto"/>
          </w:divBdr>
        </w:div>
        <w:div w:id="491794287">
          <w:marLeft w:val="640"/>
          <w:marRight w:val="0"/>
          <w:marTop w:val="0"/>
          <w:marBottom w:val="0"/>
          <w:divBdr>
            <w:top w:val="none" w:sz="0" w:space="0" w:color="auto"/>
            <w:left w:val="none" w:sz="0" w:space="0" w:color="auto"/>
            <w:bottom w:val="none" w:sz="0" w:space="0" w:color="auto"/>
            <w:right w:val="none" w:sz="0" w:space="0" w:color="auto"/>
          </w:divBdr>
        </w:div>
        <w:div w:id="702945230">
          <w:marLeft w:val="640"/>
          <w:marRight w:val="0"/>
          <w:marTop w:val="0"/>
          <w:marBottom w:val="0"/>
          <w:divBdr>
            <w:top w:val="none" w:sz="0" w:space="0" w:color="auto"/>
            <w:left w:val="none" w:sz="0" w:space="0" w:color="auto"/>
            <w:bottom w:val="none" w:sz="0" w:space="0" w:color="auto"/>
            <w:right w:val="none" w:sz="0" w:space="0" w:color="auto"/>
          </w:divBdr>
        </w:div>
        <w:div w:id="746611438">
          <w:marLeft w:val="640"/>
          <w:marRight w:val="0"/>
          <w:marTop w:val="0"/>
          <w:marBottom w:val="0"/>
          <w:divBdr>
            <w:top w:val="none" w:sz="0" w:space="0" w:color="auto"/>
            <w:left w:val="none" w:sz="0" w:space="0" w:color="auto"/>
            <w:bottom w:val="none" w:sz="0" w:space="0" w:color="auto"/>
            <w:right w:val="none" w:sz="0" w:space="0" w:color="auto"/>
          </w:divBdr>
        </w:div>
        <w:div w:id="767387925">
          <w:marLeft w:val="640"/>
          <w:marRight w:val="0"/>
          <w:marTop w:val="0"/>
          <w:marBottom w:val="0"/>
          <w:divBdr>
            <w:top w:val="none" w:sz="0" w:space="0" w:color="auto"/>
            <w:left w:val="none" w:sz="0" w:space="0" w:color="auto"/>
            <w:bottom w:val="none" w:sz="0" w:space="0" w:color="auto"/>
            <w:right w:val="none" w:sz="0" w:space="0" w:color="auto"/>
          </w:divBdr>
        </w:div>
        <w:div w:id="833688321">
          <w:marLeft w:val="640"/>
          <w:marRight w:val="0"/>
          <w:marTop w:val="0"/>
          <w:marBottom w:val="0"/>
          <w:divBdr>
            <w:top w:val="none" w:sz="0" w:space="0" w:color="auto"/>
            <w:left w:val="none" w:sz="0" w:space="0" w:color="auto"/>
            <w:bottom w:val="none" w:sz="0" w:space="0" w:color="auto"/>
            <w:right w:val="none" w:sz="0" w:space="0" w:color="auto"/>
          </w:divBdr>
        </w:div>
        <w:div w:id="882671062">
          <w:marLeft w:val="640"/>
          <w:marRight w:val="0"/>
          <w:marTop w:val="0"/>
          <w:marBottom w:val="0"/>
          <w:divBdr>
            <w:top w:val="none" w:sz="0" w:space="0" w:color="auto"/>
            <w:left w:val="none" w:sz="0" w:space="0" w:color="auto"/>
            <w:bottom w:val="none" w:sz="0" w:space="0" w:color="auto"/>
            <w:right w:val="none" w:sz="0" w:space="0" w:color="auto"/>
          </w:divBdr>
        </w:div>
        <w:div w:id="978146407">
          <w:marLeft w:val="640"/>
          <w:marRight w:val="0"/>
          <w:marTop w:val="0"/>
          <w:marBottom w:val="0"/>
          <w:divBdr>
            <w:top w:val="none" w:sz="0" w:space="0" w:color="auto"/>
            <w:left w:val="none" w:sz="0" w:space="0" w:color="auto"/>
            <w:bottom w:val="none" w:sz="0" w:space="0" w:color="auto"/>
            <w:right w:val="none" w:sz="0" w:space="0" w:color="auto"/>
          </w:divBdr>
        </w:div>
        <w:div w:id="982735037">
          <w:marLeft w:val="640"/>
          <w:marRight w:val="0"/>
          <w:marTop w:val="0"/>
          <w:marBottom w:val="0"/>
          <w:divBdr>
            <w:top w:val="none" w:sz="0" w:space="0" w:color="auto"/>
            <w:left w:val="none" w:sz="0" w:space="0" w:color="auto"/>
            <w:bottom w:val="none" w:sz="0" w:space="0" w:color="auto"/>
            <w:right w:val="none" w:sz="0" w:space="0" w:color="auto"/>
          </w:divBdr>
        </w:div>
        <w:div w:id="1055079714">
          <w:marLeft w:val="640"/>
          <w:marRight w:val="0"/>
          <w:marTop w:val="0"/>
          <w:marBottom w:val="0"/>
          <w:divBdr>
            <w:top w:val="none" w:sz="0" w:space="0" w:color="auto"/>
            <w:left w:val="none" w:sz="0" w:space="0" w:color="auto"/>
            <w:bottom w:val="none" w:sz="0" w:space="0" w:color="auto"/>
            <w:right w:val="none" w:sz="0" w:space="0" w:color="auto"/>
          </w:divBdr>
        </w:div>
        <w:div w:id="1152254686">
          <w:marLeft w:val="640"/>
          <w:marRight w:val="0"/>
          <w:marTop w:val="0"/>
          <w:marBottom w:val="0"/>
          <w:divBdr>
            <w:top w:val="none" w:sz="0" w:space="0" w:color="auto"/>
            <w:left w:val="none" w:sz="0" w:space="0" w:color="auto"/>
            <w:bottom w:val="none" w:sz="0" w:space="0" w:color="auto"/>
            <w:right w:val="none" w:sz="0" w:space="0" w:color="auto"/>
          </w:divBdr>
        </w:div>
        <w:div w:id="1191256592">
          <w:marLeft w:val="640"/>
          <w:marRight w:val="0"/>
          <w:marTop w:val="0"/>
          <w:marBottom w:val="0"/>
          <w:divBdr>
            <w:top w:val="none" w:sz="0" w:space="0" w:color="auto"/>
            <w:left w:val="none" w:sz="0" w:space="0" w:color="auto"/>
            <w:bottom w:val="none" w:sz="0" w:space="0" w:color="auto"/>
            <w:right w:val="none" w:sz="0" w:space="0" w:color="auto"/>
          </w:divBdr>
        </w:div>
        <w:div w:id="1221820029">
          <w:marLeft w:val="640"/>
          <w:marRight w:val="0"/>
          <w:marTop w:val="0"/>
          <w:marBottom w:val="0"/>
          <w:divBdr>
            <w:top w:val="none" w:sz="0" w:space="0" w:color="auto"/>
            <w:left w:val="none" w:sz="0" w:space="0" w:color="auto"/>
            <w:bottom w:val="none" w:sz="0" w:space="0" w:color="auto"/>
            <w:right w:val="none" w:sz="0" w:space="0" w:color="auto"/>
          </w:divBdr>
        </w:div>
        <w:div w:id="1255475203">
          <w:marLeft w:val="640"/>
          <w:marRight w:val="0"/>
          <w:marTop w:val="0"/>
          <w:marBottom w:val="0"/>
          <w:divBdr>
            <w:top w:val="none" w:sz="0" w:space="0" w:color="auto"/>
            <w:left w:val="none" w:sz="0" w:space="0" w:color="auto"/>
            <w:bottom w:val="none" w:sz="0" w:space="0" w:color="auto"/>
            <w:right w:val="none" w:sz="0" w:space="0" w:color="auto"/>
          </w:divBdr>
        </w:div>
        <w:div w:id="1273325357">
          <w:marLeft w:val="640"/>
          <w:marRight w:val="0"/>
          <w:marTop w:val="0"/>
          <w:marBottom w:val="0"/>
          <w:divBdr>
            <w:top w:val="none" w:sz="0" w:space="0" w:color="auto"/>
            <w:left w:val="none" w:sz="0" w:space="0" w:color="auto"/>
            <w:bottom w:val="none" w:sz="0" w:space="0" w:color="auto"/>
            <w:right w:val="none" w:sz="0" w:space="0" w:color="auto"/>
          </w:divBdr>
        </w:div>
        <w:div w:id="1276793420">
          <w:marLeft w:val="640"/>
          <w:marRight w:val="0"/>
          <w:marTop w:val="0"/>
          <w:marBottom w:val="0"/>
          <w:divBdr>
            <w:top w:val="none" w:sz="0" w:space="0" w:color="auto"/>
            <w:left w:val="none" w:sz="0" w:space="0" w:color="auto"/>
            <w:bottom w:val="none" w:sz="0" w:space="0" w:color="auto"/>
            <w:right w:val="none" w:sz="0" w:space="0" w:color="auto"/>
          </w:divBdr>
        </w:div>
        <w:div w:id="1300960762">
          <w:marLeft w:val="640"/>
          <w:marRight w:val="0"/>
          <w:marTop w:val="0"/>
          <w:marBottom w:val="0"/>
          <w:divBdr>
            <w:top w:val="none" w:sz="0" w:space="0" w:color="auto"/>
            <w:left w:val="none" w:sz="0" w:space="0" w:color="auto"/>
            <w:bottom w:val="none" w:sz="0" w:space="0" w:color="auto"/>
            <w:right w:val="none" w:sz="0" w:space="0" w:color="auto"/>
          </w:divBdr>
        </w:div>
        <w:div w:id="1325158201">
          <w:marLeft w:val="640"/>
          <w:marRight w:val="0"/>
          <w:marTop w:val="0"/>
          <w:marBottom w:val="0"/>
          <w:divBdr>
            <w:top w:val="none" w:sz="0" w:space="0" w:color="auto"/>
            <w:left w:val="none" w:sz="0" w:space="0" w:color="auto"/>
            <w:bottom w:val="none" w:sz="0" w:space="0" w:color="auto"/>
            <w:right w:val="none" w:sz="0" w:space="0" w:color="auto"/>
          </w:divBdr>
        </w:div>
        <w:div w:id="1332830706">
          <w:marLeft w:val="640"/>
          <w:marRight w:val="0"/>
          <w:marTop w:val="0"/>
          <w:marBottom w:val="0"/>
          <w:divBdr>
            <w:top w:val="none" w:sz="0" w:space="0" w:color="auto"/>
            <w:left w:val="none" w:sz="0" w:space="0" w:color="auto"/>
            <w:bottom w:val="none" w:sz="0" w:space="0" w:color="auto"/>
            <w:right w:val="none" w:sz="0" w:space="0" w:color="auto"/>
          </w:divBdr>
        </w:div>
        <w:div w:id="1395200360">
          <w:marLeft w:val="640"/>
          <w:marRight w:val="0"/>
          <w:marTop w:val="0"/>
          <w:marBottom w:val="0"/>
          <w:divBdr>
            <w:top w:val="none" w:sz="0" w:space="0" w:color="auto"/>
            <w:left w:val="none" w:sz="0" w:space="0" w:color="auto"/>
            <w:bottom w:val="none" w:sz="0" w:space="0" w:color="auto"/>
            <w:right w:val="none" w:sz="0" w:space="0" w:color="auto"/>
          </w:divBdr>
        </w:div>
        <w:div w:id="1408070213">
          <w:marLeft w:val="640"/>
          <w:marRight w:val="0"/>
          <w:marTop w:val="0"/>
          <w:marBottom w:val="0"/>
          <w:divBdr>
            <w:top w:val="none" w:sz="0" w:space="0" w:color="auto"/>
            <w:left w:val="none" w:sz="0" w:space="0" w:color="auto"/>
            <w:bottom w:val="none" w:sz="0" w:space="0" w:color="auto"/>
            <w:right w:val="none" w:sz="0" w:space="0" w:color="auto"/>
          </w:divBdr>
        </w:div>
        <w:div w:id="1430807533">
          <w:marLeft w:val="640"/>
          <w:marRight w:val="0"/>
          <w:marTop w:val="0"/>
          <w:marBottom w:val="0"/>
          <w:divBdr>
            <w:top w:val="none" w:sz="0" w:space="0" w:color="auto"/>
            <w:left w:val="none" w:sz="0" w:space="0" w:color="auto"/>
            <w:bottom w:val="none" w:sz="0" w:space="0" w:color="auto"/>
            <w:right w:val="none" w:sz="0" w:space="0" w:color="auto"/>
          </w:divBdr>
        </w:div>
        <w:div w:id="1435321925">
          <w:marLeft w:val="640"/>
          <w:marRight w:val="0"/>
          <w:marTop w:val="0"/>
          <w:marBottom w:val="0"/>
          <w:divBdr>
            <w:top w:val="none" w:sz="0" w:space="0" w:color="auto"/>
            <w:left w:val="none" w:sz="0" w:space="0" w:color="auto"/>
            <w:bottom w:val="none" w:sz="0" w:space="0" w:color="auto"/>
            <w:right w:val="none" w:sz="0" w:space="0" w:color="auto"/>
          </w:divBdr>
        </w:div>
        <w:div w:id="1453092586">
          <w:marLeft w:val="640"/>
          <w:marRight w:val="0"/>
          <w:marTop w:val="0"/>
          <w:marBottom w:val="0"/>
          <w:divBdr>
            <w:top w:val="none" w:sz="0" w:space="0" w:color="auto"/>
            <w:left w:val="none" w:sz="0" w:space="0" w:color="auto"/>
            <w:bottom w:val="none" w:sz="0" w:space="0" w:color="auto"/>
            <w:right w:val="none" w:sz="0" w:space="0" w:color="auto"/>
          </w:divBdr>
        </w:div>
        <w:div w:id="1479609016">
          <w:marLeft w:val="640"/>
          <w:marRight w:val="0"/>
          <w:marTop w:val="0"/>
          <w:marBottom w:val="0"/>
          <w:divBdr>
            <w:top w:val="none" w:sz="0" w:space="0" w:color="auto"/>
            <w:left w:val="none" w:sz="0" w:space="0" w:color="auto"/>
            <w:bottom w:val="none" w:sz="0" w:space="0" w:color="auto"/>
            <w:right w:val="none" w:sz="0" w:space="0" w:color="auto"/>
          </w:divBdr>
        </w:div>
        <w:div w:id="1484656580">
          <w:marLeft w:val="640"/>
          <w:marRight w:val="0"/>
          <w:marTop w:val="0"/>
          <w:marBottom w:val="0"/>
          <w:divBdr>
            <w:top w:val="none" w:sz="0" w:space="0" w:color="auto"/>
            <w:left w:val="none" w:sz="0" w:space="0" w:color="auto"/>
            <w:bottom w:val="none" w:sz="0" w:space="0" w:color="auto"/>
            <w:right w:val="none" w:sz="0" w:space="0" w:color="auto"/>
          </w:divBdr>
        </w:div>
        <w:div w:id="1494449523">
          <w:marLeft w:val="640"/>
          <w:marRight w:val="0"/>
          <w:marTop w:val="0"/>
          <w:marBottom w:val="0"/>
          <w:divBdr>
            <w:top w:val="none" w:sz="0" w:space="0" w:color="auto"/>
            <w:left w:val="none" w:sz="0" w:space="0" w:color="auto"/>
            <w:bottom w:val="none" w:sz="0" w:space="0" w:color="auto"/>
            <w:right w:val="none" w:sz="0" w:space="0" w:color="auto"/>
          </w:divBdr>
        </w:div>
        <w:div w:id="1496610656">
          <w:marLeft w:val="640"/>
          <w:marRight w:val="0"/>
          <w:marTop w:val="0"/>
          <w:marBottom w:val="0"/>
          <w:divBdr>
            <w:top w:val="none" w:sz="0" w:space="0" w:color="auto"/>
            <w:left w:val="none" w:sz="0" w:space="0" w:color="auto"/>
            <w:bottom w:val="none" w:sz="0" w:space="0" w:color="auto"/>
            <w:right w:val="none" w:sz="0" w:space="0" w:color="auto"/>
          </w:divBdr>
        </w:div>
        <w:div w:id="1521625306">
          <w:marLeft w:val="640"/>
          <w:marRight w:val="0"/>
          <w:marTop w:val="0"/>
          <w:marBottom w:val="0"/>
          <w:divBdr>
            <w:top w:val="none" w:sz="0" w:space="0" w:color="auto"/>
            <w:left w:val="none" w:sz="0" w:space="0" w:color="auto"/>
            <w:bottom w:val="none" w:sz="0" w:space="0" w:color="auto"/>
            <w:right w:val="none" w:sz="0" w:space="0" w:color="auto"/>
          </w:divBdr>
        </w:div>
        <w:div w:id="1566717999">
          <w:marLeft w:val="640"/>
          <w:marRight w:val="0"/>
          <w:marTop w:val="0"/>
          <w:marBottom w:val="0"/>
          <w:divBdr>
            <w:top w:val="none" w:sz="0" w:space="0" w:color="auto"/>
            <w:left w:val="none" w:sz="0" w:space="0" w:color="auto"/>
            <w:bottom w:val="none" w:sz="0" w:space="0" w:color="auto"/>
            <w:right w:val="none" w:sz="0" w:space="0" w:color="auto"/>
          </w:divBdr>
        </w:div>
        <w:div w:id="1628705590">
          <w:marLeft w:val="640"/>
          <w:marRight w:val="0"/>
          <w:marTop w:val="0"/>
          <w:marBottom w:val="0"/>
          <w:divBdr>
            <w:top w:val="none" w:sz="0" w:space="0" w:color="auto"/>
            <w:left w:val="none" w:sz="0" w:space="0" w:color="auto"/>
            <w:bottom w:val="none" w:sz="0" w:space="0" w:color="auto"/>
            <w:right w:val="none" w:sz="0" w:space="0" w:color="auto"/>
          </w:divBdr>
        </w:div>
        <w:div w:id="1637762480">
          <w:marLeft w:val="640"/>
          <w:marRight w:val="0"/>
          <w:marTop w:val="0"/>
          <w:marBottom w:val="0"/>
          <w:divBdr>
            <w:top w:val="none" w:sz="0" w:space="0" w:color="auto"/>
            <w:left w:val="none" w:sz="0" w:space="0" w:color="auto"/>
            <w:bottom w:val="none" w:sz="0" w:space="0" w:color="auto"/>
            <w:right w:val="none" w:sz="0" w:space="0" w:color="auto"/>
          </w:divBdr>
        </w:div>
        <w:div w:id="1725910702">
          <w:marLeft w:val="640"/>
          <w:marRight w:val="0"/>
          <w:marTop w:val="0"/>
          <w:marBottom w:val="0"/>
          <w:divBdr>
            <w:top w:val="none" w:sz="0" w:space="0" w:color="auto"/>
            <w:left w:val="none" w:sz="0" w:space="0" w:color="auto"/>
            <w:bottom w:val="none" w:sz="0" w:space="0" w:color="auto"/>
            <w:right w:val="none" w:sz="0" w:space="0" w:color="auto"/>
          </w:divBdr>
        </w:div>
        <w:div w:id="1756197710">
          <w:marLeft w:val="640"/>
          <w:marRight w:val="0"/>
          <w:marTop w:val="0"/>
          <w:marBottom w:val="0"/>
          <w:divBdr>
            <w:top w:val="none" w:sz="0" w:space="0" w:color="auto"/>
            <w:left w:val="none" w:sz="0" w:space="0" w:color="auto"/>
            <w:bottom w:val="none" w:sz="0" w:space="0" w:color="auto"/>
            <w:right w:val="none" w:sz="0" w:space="0" w:color="auto"/>
          </w:divBdr>
        </w:div>
        <w:div w:id="1798253038">
          <w:marLeft w:val="640"/>
          <w:marRight w:val="0"/>
          <w:marTop w:val="0"/>
          <w:marBottom w:val="0"/>
          <w:divBdr>
            <w:top w:val="none" w:sz="0" w:space="0" w:color="auto"/>
            <w:left w:val="none" w:sz="0" w:space="0" w:color="auto"/>
            <w:bottom w:val="none" w:sz="0" w:space="0" w:color="auto"/>
            <w:right w:val="none" w:sz="0" w:space="0" w:color="auto"/>
          </w:divBdr>
        </w:div>
        <w:div w:id="1848327952">
          <w:marLeft w:val="640"/>
          <w:marRight w:val="0"/>
          <w:marTop w:val="0"/>
          <w:marBottom w:val="0"/>
          <w:divBdr>
            <w:top w:val="none" w:sz="0" w:space="0" w:color="auto"/>
            <w:left w:val="none" w:sz="0" w:space="0" w:color="auto"/>
            <w:bottom w:val="none" w:sz="0" w:space="0" w:color="auto"/>
            <w:right w:val="none" w:sz="0" w:space="0" w:color="auto"/>
          </w:divBdr>
        </w:div>
        <w:div w:id="1863280402">
          <w:marLeft w:val="640"/>
          <w:marRight w:val="0"/>
          <w:marTop w:val="0"/>
          <w:marBottom w:val="0"/>
          <w:divBdr>
            <w:top w:val="none" w:sz="0" w:space="0" w:color="auto"/>
            <w:left w:val="none" w:sz="0" w:space="0" w:color="auto"/>
            <w:bottom w:val="none" w:sz="0" w:space="0" w:color="auto"/>
            <w:right w:val="none" w:sz="0" w:space="0" w:color="auto"/>
          </w:divBdr>
        </w:div>
        <w:div w:id="1922637945">
          <w:marLeft w:val="640"/>
          <w:marRight w:val="0"/>
          <w:marTop w:val="0"/>
          <w:marBottom w:val="0"/>
          <w:divBdr>
            <w:top w:val="none" w:sz="0" w:space="0" w:color="auto"/>
            <w:left w:val="none" w:sz="0" w:space="0" w:color="auto"/>
            <w:bottom w:val="none" w:sz="0" w:space="0" w:color="auto"/>
            <w:right w:val="none" w:sz="0" w:space="0" w:color="auto"/>
          </w:divBdr>
        </w:div>
        <w:div w:id="1947762313">
          <w:marLeft w:val="640"/>
          <w:marRight w:val="0"/>
          <w:marTop w:val="0"/>
          <w:marBottom w:val="0"/>
          <w:divBdr>
            <w:top w:val="none" w:sz="0" w:space="0" w:color="auto"/>
            <w:left w:val="none" w:sz="0" w:space="0" w:color="auto"/>
            <w:bottom w:val="none" w:sz="0" w:space="0" w:color="auto"/>
            <w:right w:val="none" w:sz="0" w:space="0" w:color="auto"/>
          </w:divBdr>
        </w:div>
        <w:div w:id="1959527277">
          <w:marLeft w:val="640"/>
          <w:marRight w:val="0"/>
          <w:marTop w:val="0"/>
          <w:marBottom w:val="0"/>
          <w:divBdr>
            <w:top w:val="none" w:sz="0" w:space="0" w:color="auto"/>
            <w:left w:val="none" w:sz="0" w:space="0" w:color="auto"/>
            <w:bottom w:val="none" w:sz="0" w:space="0" w:color="auto"/>
            <w:right w:val="none" w:sz="0" w:space="0" w:color="auto"/>
          </w:divBdr>
        </w:div>
        <w:div w:id="2028093996">
          <w:marLeft w:val="640"/>
          <w:marRight w:val="0"/>
          <w:marTop w:val="0"/>
          <w:marBottom w:val="0"/>
          <w:divBdr>
            <w:top w:val="none" w:sz="0" w:space="0" w:color="auto"/>
            <w:left w:val="none" w:sz="0" w:space="0" w:color="auto"/>
            <w:bottom w:val="none" w:sz="0" w:space="0" w:color="auto"/>
            <w:right w:val="none" w:sz="0" w:space="0" w:color="auto"/>
          </w:divBdr>
        </w:div>
      </w:divsChild>
    </w:div>
    <w:div w:id="826898738">
      <w:marLeft w:val="640"/>
      <w:marRight w:val="0"/>
      <w:marTop w:val="0"/>
      <w:marBottom w:val="0"/>
      <w:divBdr>
        <w:top w:val="none" w:sz="0" w:space="0" w:color="auto"/>
        <w:left w:val="none" w:sz="0" w:space="0" w:color="auto"/>
        <w:bottom w:val="none" w:sz="0" w:space="0" w:color="auto"/>
        <w:right w:val="none" w:sz="0" w:space="0" w:color="auto"/>
      </w:divBdr>
    </w:div>
    <w:div w:id="827476534">
      <w:marLeft w:val="640"/>
      <w:marRight w:val="0"/>
      <w:marTop w:val="0"/>
      <w:marBottom w:val="0"/>
      <w:divBdr>
        <w:top w:val="none" w:sz="0" w:space="0" w:color="auto"/>
        <w:left w:val="none" w:sz="0" w:space="0" w:color="auto"/>
        <w:bottom w:val="none" w:sz="0" w:space="0" w:color="auto"/>
        <w:right w:val="none" w:sz="0" w:space="0" w:color="auto"/>
      </w:divBdr>
    </w:div>
    <w:div w:id="827944989">
      <w:marLeft w:val="640"/>
      <w:marRight w:val="0"/>
      <w:marTop w:val="0"/>
      <w:marBottom w:val="0"/>
      <w:divBdr>
        <w:top w:val="none" w:sz="0" w:space="0" w:color="auto"/>
        <w:left w:val="none" w:sz="0" w:space="0" w:color="auto"/>
        <w:bottom w:val="none" w:sz="0" w:space="0" w:color="auto"/>
        <w:right w:val="none" w:sz="0" w:space="0" w:color="auto"/>
      </w:divBdr>
    </w:div>
    <w:div w:id="829561228">
      <w:bodyDiv w:val="1"/>
      <w:marLeft w:val="0"/>
      <w:marRight w:val="0"/>
      <w:marTop w:val="0"/>
      <w:marBottom w:val="0"/>
      <w:divBdr>
        <w:top w:val="none" w:sz="0" w:space="0" w:color="auto"/>
        <w:left w:val="none" w:sz="0" w:space="0" w:color="auto"/>
        <w:bottom w:val="none" w:sz="0" w:space="0" w:color="auto"/>
        <w:right w:val="none" w:sz="0" w:space="0" w:color="auto"/>
      </w:divBdr>
    </w:div>
    <w:div w:id="833030335">
      <w:marLeft w:val="640"/>
      <w:marRight w:val="0"/>
      <w:marTop w:val="0"/>
      <w:marBottom w:val="0"/>
      <w:divBdr>
        <w:top w:val="none" w:sz="0" w:space="0" w:color="auto"/>
        <w:left w:val="none" w:sz="0" w:space="0" w:color="auto"/>
        <w:bottom w:val="none" w:sz="0" w:space="0" w:color="auto"/>
        <w:right w:val="none" w:sz="0" w:space="0" w:color="auto"/>
      </w:divBdr>
    </w:div>
    <w:div w:id="833302158">
      <w:marLeft w:val="640"/>
      <w:marRight w:val="0"/>
      <w:marTop w:val="0"/>
      <w:marBottom w:val="0"/>
      <w:divBdr>
        <w:top w:val="none" w:sz="0" w:space="0" w:color="auto"/>
        <w:left w:val="none" w:sz="0" w:space="0" w:color="auto"/>
        <w:bottom w:val="none" w:sz="0" w:space="0" w:color="auto"/>
        <w:right w:val="none" w:sz="0" w:space="0" w:color="auto"/>
      </w:divBdr>
    </w:div>
    <w:div w:id="833644339">
      <w:marLeft w:val="640"/>
      <w:marRight w:val="0"/>
      <w:marTop w:val="0"/>
      <w:marBottom w:val="0"/>
      <w:divBdr>
        <w:top w:val="none" w:sz="0" w:space="0" w:color="auto"/>
        <w:left w:val="none" w:sz="0" w:space="0" w:color="auto"/>
        <w:bottom w:val="none" w:sz="0" w:space="0" w:color="auto"/>
        <w:right w:val="none" w:sz="0" w:space="0" w:color="auto"/>
      </w:divBdr>
    </w:div>
    <w:div w:id="833952645">
      <w:marLeft w:val="640"/>
      <w:marRight w:val="0"/>
      <w:marTop w:val="0"/>
      <w:marBottom w:val="0"/>
      <w:divBdr>
        <w:top w:val="none" w:sz="0" w:space="0" w:color="auto"/>
        <w:left w:val="none" w:sz="0" w:space="0" w:color="auto"/>
        <w:bottom w:val="none" w:sz="0" w:space="0" w:color="auto"/>
        <w:right w:val="none" w:sz="0" w:space="0" w:color="auto"/>
      </w:divBdr>
    </w:div>
    <w:div w:id="834148854">
      <w:bodyDiv w:val="1"/>
      <w:marLeft w:val="0"/>
      <w:marRight w:val="0"/>
      <w:marTop w:val="0"/>
      <w:marBottom w:val="0"/>
      <w:divBdr>
        <w:top w:val="none" w:sz="0" w:space="0" w:color="auto"/>
        <w:left w:val="none" w:sz="0" w:space="0" w:color="auto"/>
        <w:bottom w:val="none" w:sz="0" w:space="0" w:color="auto"/>
        <w:right w:val="none" w:sz="0" w:space="0" w:color="auto"/>
      </w:divBdr>
      <w:divsChild>
        <w:div w:id="329646231">
          <w:marLeft w:val="640"/>
          <w:marRight w:val="0"/>
          <w:marTop w:val="0"/>
          <w:marBottom w:val="0"/>
          <w:divBdr>
            <w:top w:val="none" w:sz="0" w:space="0" w:color="auto"/>
            <w:left w:val="none" w:sz="0" w:space="0" w:color="auto"/>
            <w:bottom w:val="none" w:sz="0" w:space="0" w:color="auto"/>
            <w:right w:val="none" w:sz="0" w:space="0" w:color="auto"/>
          </w:divBdr>
        </w:div>
        <w:div w:id="1270889861">
          <w:marLeft w:val="640"/>
          <w:marRight w:val="0"/>
          <w:marTop w:val="0"/>
          <w:marBottom w:val="0"/>
          <w:divBdr>
            <w:top w:val="none" w:sz="0" w:space="0" w:color="auto"/>
            <w:left w:val="none" w:sz="0" w:space="0" w:color="auto"/>
            <w:bottom w:val="none" w:sz="0" w:space="0" w:color="auto"/>
            <w:right w:val="none" w:sz="0" w:space="0" w:color="auto"/>
          </w:divBdr>
        </w:div>
        <w:div w:id="569852607">
          <w:marLeft w:val="640"/>
          <w:marRight w:val="0"/>
          <w:marTop w:val="0"/>
          <w:marBottom w:val="0"/>
          <w:divBdr>
            <w:top w:val="none" w:sz="0" w:space="0" w:color="auto"/>
            <w:left w:val="none" w:sz="0" w:space="0" w:color="auto"/>
            <w:bottom w:val="none" w:sz="0" w:space="0" w:color="auto"/>
            <w:right w:val="none" w:sz="0" w:space="0" w:color="auto"/>
          </w:divBdr>
        </w:div>
        <w:div w:id="1217667053">
          <w:marLeft w:val="640"/>
          <w:marRight w:val="0"/>
          <w:marTop w:val="0"/>
          <w:marBottom w:val="0"/>
          <w:divBdr>
            <w:top w:val="none" w:sz="0" w:space="0" w:color="auto"/>
            <w:left w:val="none" w:sz="0" w:space="0" w:color="auto"/>
            <w:bottom w:val="none" w:sz="0" w:space="0" w:color="auto"/>
            <w:right w:val="none" w:sz="0" w:space="0" w:color="auto"/>
          </w:divBdr>
        </w:div>
        <w:div w:id="1659336110">
          <w:marLeft w:val="640"/>
          <w:marRight w:val="0"/>
          <w:marTop w:val="0"/>
          <w:marBottom w:val="0"/>
          <w:divBdr>
            <w:top w:val="none" w:sz="0" w:space="0" w:color="auto"/>
            <w:left w:val="none" w:sz="0" w:space="0" w:color="auto"/>
            <w:bottom w:val="none" w:sz="0" w:space="0" w:color="auto"/>
            <w:right w:val="none" w:sz="0" w:space="0" w:color="auto"/>
          </w:divBdr>
        </w:div>
        <w:div w:id="1155998906">
          <w:marLeft w:val="640"/>
          <w:marRight w:val="0"/>
          <w:marTop w:val="0"/>
          <w:marBottom w:val="0"/>
          <w:divBdr>
            <w:top w:val="none" w:sz="0" w:space="0" w:color="auto"/>
            <w:left w:val="none" w:sz="0" w:space="0" w:color="auto"/>
            <w:bottom w:val="none" w:sz="0" w:space="0" w:color="auto"/>
            <w:right w:val="none" w:sz="0" w:space="0" w:color="auto"/>
          </w:divBdr>
        </w:div>
        <w:div w:id="1170410684">
          <w:marLeft w:val="640"/>
          <w:marRight w:val="0"/>
          <w:marTop w:val="0"/>
          <w:marBottom w:val="0"/>
          <w:divBdr>
            <w:top w:val="none" w:sz="0" w:space="0" w:color="auto"/>
            <w:left w:val="none" w:sz="0" w:space="0" w:color="auto"/>
            <w:bottom w:val="none" w:sz="0" w:space="0" w:color="auto"/>
            <w:right w:val="none" w:sz="0" w:space="0" w:color="auto"/>
          </w:divBdr>
        </w:div>
        <w:div w:id="369574747">
          <w:marLeft w:val="640"/>
          <w:marRight w:val="0"/>
          <w:marTop w:val="0"/>
          <w:marBottom w:val="0"/>
          <w:divBdr>
            <w:top w:val="none" w:sz="0" w:space="0" w:color="auto"/>
            <w:left w:val="none" w:sz="0" w:space="0" w:color="auto"/>
            <w:bottom w:val="none" w:sz="0" w:space="0" w:color="auto"/>
            <w:right w:val="none" w:sz="0" w:space="0" w:color="auto"/>
          </w:divBdr>
        </w:div>
        <w:div w:id="481392805">
          <w:marLeft w:val="640"/>
          <w:marRight w:val="0"/>
          <w:marTop w:val="0"/>
          <w:marBottom w:val="0"/>
          <w:divBdr>
            <w:top w:val="none" w:sz="0" w:space="0" w:color="auto"/>
            <w:left w:val="none" w:sz="0" w:space="0" w:color="auto"/>
            <w:bottom w:val="none" w:sz="0" w:space="0" w:color="auto"/>
            <w:right w:val="none" w:sz="0" w:space="0" w:color="auto"/>
          </w:divBdr>
        </w:div>
        <w:div w:id="1085565226">
          <w:marLeft w:val="640"/>
          <w:marRight w:val="0"/>
          <w:marTop w:val="0"/>
          <w:marBottom w:val="0"/>
          <w:divBdr>
            <w:top w:val="none" w:sz="0" w:space="0" w:color="auto"/>
            <w:left w:val="none" w:sz="0" w:space="0" w:color="auto"/>
            <w:bottom w:val="none" w:sz="0" w:space="0" w:color="auto"/>
            <w:right w:val="none" w:sz="0" w:space="0" w:color="auto"/>
          </w:divBdr>
        </w:div>
        <w:div w:id="1450396763">
          <w:marLeft w:val="640"/>
          <w:marRight w:val="0"/>
          <w:marTop w:val="0"/>
          <w:marBottom w:val="0"/>
          <w:divBdr>
            <w:top w:val="none" w:sz="0" w:space="0" w:color="auto"/>
            <w:left w:val="none" w:sz="0" w:space="0" w:color="auto"/>
            <w:bottom w:val="none" w:sz="0" w:space="0" w:color="auto"/>
            <w:right w:val="none" w:sz="0" w:space="0" w:color="auto"/>
          </w:divBdr>
        </w:div>
        <w:div w:id="1241714295">
          <w:marLeft w:val="640"/>
          <w:marRight w:val="0"/>
          <w:marTop w:val="0"/>
          <w:marBottom w:val="0"/>
          <w:divBdr>
            <w:top w:val="none" w:sz="0" w:space="0" w:color="auto"/>
            <w:left w:val="none" w:sz="0" w:space="0" w:color="auto"/>
            <w:bottom w:val="none" w:sz="0" w:space="0" w:color="auto"/>
            <w:right w:val="none" w:sz="0" w:space="0" w:color="auto"/>
          </w:divBdr>
        </w:div>
        <w:div w:id="613369533">
          <w:marLeft w:val="640"/>
          <w:marRight w:val="0"/>
          <w:marTop w:val="0"/>
          <w:marBottom w:val="0"/>
          <w:divBdr>
            <w:top w:val="none" w:sz="0" w:space="0" w:color="auto"/>
            <w:left w:val="none" w:sz="0" w:space="0" w:color="auto"/>
            <w:bottom w:val="none" w:sz="0" w:space="0" w:color="auto"/>
            <w:right w:val="none" w:sz="0" w:space="0" w:color="auto"/>
          </w:divBdr>
        </w:div>
        <w:div w:id="917790132">
          <w:marLeft w:val="640"/>
          <w:marRight w:val="0"/>
          <w:marTop w:val="0"/>
          <w:marBottom w:val="0"/>
          <w:divBdr>
            <w:top w:val="none" w:sz="0" w:space="0" w:color="auto"/>
            <w:left w:val="none" w:sz="0" w:space="0" w:color="auto"/>
            <w:bottom w:val="none" w:sz="0" w:space="0" w:color="auto"/>
            <w:right w:val="none" w:sz="0" w:space="0" w:color="auto"/>
          </w:divBdr>
        </w:div>
        <w:div w:id="828987078">
          <w:marLeft w:val="640"/>
          <w:marRight w:val="0"/>
          <w:marTop w:val="0"/>
          <w:marBottom w:val="0"/>
          <w:divBdr>
            <w:top w:val="none" w:sz="0" w:space="0" w:color="auto"/>
            <w:left w:val="none" w:sz="0" w:space="0" w:color="auto"/>
            <w:bottom w:val="none" w:sz="0" w:space="0" w:color="auto"/>
            <w:right w:val="none" w:sz="0" w:space="0" w:color="auto"/>
          </w:divBdr>
        </w:div>
        <w:div w:id="379205527">
          <w:marLeft w:val="640"/>
          <w:marRight w:val="0"/>
          <w:marTop w:val="0"/>
          <w:marBottom w:val="0"/>
          <w:divBdr>
            <w:top w:val="none" w:sz="0" w:space="0" w:color="auto"/>
            <w:left w:val="none" w:sz="0" w:space="0" w:color="auto"/>
            <w:bottom w:val="none" w:sz="0" w:space="0" w:color="auto"/>
            <w:right w:val="none" w:sz="0" w:space="0" w:color="auto"/>
          </w:divBdr>
        </w:div>
        <w:div w:id="1350566577">
          <w:marLeft w:val="640"/>
          <w:marRight w:val="0"/>
          <w:marTop w:val="0"/>
          <w:marBottom w:val="0"/>
          <w:divBdr>
            <w:top w:val="none" w:sz="0" w:space="0" w:color="auto"/>
            <w:left w:val="none" w:sz="0" w:space="0" w:color="auto"/>
            <w:bottom w:val="none" w:sz="0" w:space="0" w:color="auto"/>
            <w:right w:val="none" w:sz="0" w:space="0" w:color="auto"/>
          </w:divBdr>
        </w:div>
        <w:div w:id="669332520">
          <w:marLeft w:val="640"/>
          <w:marRight w:val="0"/>
          <w:marTop w:val="0"/>
          <w:marBottom w:val="0"/>
          <w:divBdr>
            <w:top w:val="none" w:sz="0" w:space="0" w:color="auto"/>
            <w:left w:val="none" w:sz="0" w:space="0" w:color="auto"/>
            <w:bottom w:val="none" w:sz="0" w:space="0" w:color="auto"/>
            <w:right w:val="none" w:sz="0" w:space="0" w:color="auto"/>
          </w:divBdr>
        </w:div>
        <w:div w:id="601109362">
          <w:marLeft w:val="640"/>
          <w:marRight w:val="0"/>
          <w:marTop w:val="0"/>
          <w:marBottom w:val="0"/>
          <w:divBdr>
            <w:top w:val="none" w:sz="0" w:space="0" w:color="auto"/>
            <w:left w:val="none" w:sz="0" w:space="0" w:color="auto"/>
            <w:bottom w:val="none" w:sz="0" w:space="0" w:color="auto"/>
            <w:right w:val="none" w:sz="0" w:space="0" w:color="auto"/>
          </w:divBdr>
        </w:div>
        <w:div w:id="675112512">
          <w:marLeft w:val="640"/>
          <w:marRight w:val="0"/>
          <w:marTop w:val="0"/>
          <w:marBottom w:val="0"/>
          <w:divBdr>
            <w:top w:val="none" w:sz="0" w:space="0" w:color="auto"/>
            <w:left w:val="none" w:sz="0" w:space="0" w:color="auto"/>
            <w:bottom w:val="none" w:sz="0" w:space="0" w:color="auto"/>
            <w:right w:val="none" w:sz="0" w:space="0" w:color="auto"/>
          </w:divBdr>
        </w:div>
        <w:div w:id="1169641585">
          <w:marLeft w:val="640"/>
          <w:marRight w:val="0"/>
          <w:marTop w:val="0"/>
          <w:marBottom w:val="0"/>
          <w:divBdr>
            <w:top w:val="none" w:sz="0" w:space="0" w:color="auto"/>
            <w:left w:val="none" w:sz="0" w:space="0" w:color="auto"/>
            <w:bottom w:val="none" w:sz="0" w:space="0" w:color="auto"/>
            <w:right w:val="none" w:sz="0" w:space="0" w:color="auto"/>
          </w:divBdr>
        </w:div>
        <w:div w:id="648244729">
          <w:marLeft w:val="640"/>
          <w:marRight w:val="0"/>
          <w:marTop w:val="0"/>
          <w:marBottom w:val="0"/>
          <w:divBdr>
            <w:top w:val="none" w:sz="0" w:space="0" w:color="auto"/>
            <w:left w:val="none" w:sz="0" w:space="0" w:color="auto"/>
            <w:bottom w:val="none" w:sz="0" w:space="0" w:color="auto"/>
            <w:right w:val="none" w:sz="0" w:space="0" w:color="auto"/>
          </w:divBdr>
        </w:div>
        <w:div w:id="1729305451">
          <w:marLeft w:val="640"/>
          <w:marRight w:val="0"/>
          <w:marTop w:val="0"/>
          <w:marBottom w:val="0"/>
          <w:divBdr>
            <w:top w:val="none" w:sz="0" w:space="0" w:color="auto"/>
            <w:left w:val="none" w:sz="0" w:space="0" w:color="auto"/>
            <w:bottom w:val="none" w:sz="0" w:space="0" w:color="auto"/>
            <w:right w:val="none" w:sz="0" w:space="0" w:color="auto"/>
          </w:divBdr>
        </w:div>
        <w:div w:id="57098180">
          <w:marLeft w:val="640"/>
          <w:marRight w:val="0"/>
          <w:marTop w:val="0"/>
          <w:marBottom w:val="0"/>
          <w:divBdr>
            <w:top w:val="none" w:sz="0" w:space="0" w:color="auto"/>
            <w:left w:val="none" w:sz="0" w:space="0" w:color="auto"/>
            <w:bottom w:val="none" w:sz="0" w:space="0" w:color="auto"/>
            <w:right w:val="none" w:sz="0" w:space="0" w:color="auto"/>
          </w:divBdr>
        </w:div>
        <w:div w:id="1576818373">
          <w:marLeft w:val="640"/>
          <w:marRight w:val="0"/>
          <w:marTop w:val="0"/>
          <w:marBottom w:val="0"/>
          <w:divBdr>
            <w:top w:val="none" w:sz="0" w:space="0" w:color="auto"/>
            <w:left w:val="none" w:sz="0" w:space="0" w:color="auto"/>
            <w:bottom w:val="none" w:sz="0" w:space="0" w:color="auto"/>
            <w:right w:val="none" w:sz="0" w:space="0" w:color="auto"/>
          </w:divBdr>
        </w:div>
        <w:div w:id="342515511">
          <w:marLeft w:val="640"/>
          <w:marRight w:val="0"/>
          <w:marTop w:val="0"/>
          <w:marBottom w:val="0"/>
          <w:divBdr>
            <w:top w:val="none" w:sz="0" w:space="0" w:color="auto"/>
            <w:left w:val="none" w:sz="0" w:space="0" w:color="auto"/>
            <w:bottom w:val="none" w:sz="0" w:space="0" w:color="auto"/>
            <w:right w:val="none" w:sz="0" w:space="0" w:color="auto"/>
          </w:divBdr>
        </w:div>
        <w:div w:id="155342061">
          <w:marLeft w:val="640"/>
          <w:marRight w:val="0"/>
          <w:marTop w:val="0"/>
          <w:marBottom w:val="0"/>
          <w:divBdr>
            <w:top w:val="none" w:sz="0" w:space="0" w:color="auto"/>
            <w:left w:val="none" w:sz="0" w:space="0" w:color="auto"/>
            <w:bottom w:val="none" w:sz="0" w:space="0" w:color="auto"/>
            <w:right w:val="none" w:sz="0" w:space="0" w:color="auto"/>
          </w:divBdr>
        </w:div>
        <w:div w:id="2077900849">
          <w:marLeft w:val="640"/>
          <w:marRight w:val="0"/>
          <w:marTop w:val="0"/>
          <w:marBottom w:val="0"/>
          <w:divBdr>
            <w:top w:val="none" w:sz="0" w:space="0" w:color="auto"/>
            <w:left w:val="none" w:sz="0" w:space="0" w:color="auto"/>
            <w:bottom w:val="none" w:sz="0" w:space="0" w:color="auto"/>
            <w:right w:val="none" w:sz="0" w:space="0" w:color="auto"/>
          </w:divBdr>
        </w:div>
        <w:div w:id="2001229667">
          <w:marLeft w:val="640"/>
          <w:marRight w:val="0"/>
          <w:marTop w:val="0"/>
          <w:marBottom w:val="0"/>
          <w:divBdr>
            <w:top w:val="none" w:sz="0" w:space="0" w:color="auto"/>
            <w:left w:val="none" w:sz="0" w:space="0" w:color="auto"/>
            <w:bottom w:val="none" w:sz="0" w:space="0" w:color="auto"/>
            <w:right w:val="none" w:sz="0" w:space="0" w:color="auto"/>
          </w:divBdr>
        </w:div>
        <w:div w:id="230779025">
          <w:marLeft w:val="640"/>
          <w:marRight w:val="0"/>
          <w:marTop w:val="0"/>
          <w:marBottom w:val="0"/>
          <w:divBdr>
            <w:top w:val="none" w:sz="0" w:space="0" w:color="auto"/>
            <w:left w:val="none" w:sz="0" w:space="0" w:color="auto"/>
            <w:bottom w:val="none" w:sz="0" w:space="0" w:color="auto"/>
            <w:right w:val="none" w:sz="0" w:space="0" w:color="auto"/>
          </w:divBdr>
        </w:div>
        <w:div w:id="2099906210">
          <w:marLeft w:val="640"/>
          <w:marRight w:val="0"/>
          <w:marTop w:val="0"/>
          <w:marBottom w:val="0"/>
          <w:divBdr>
            <w:top w:val="none" w:sz="0" w:space="0" w:color="auto"/>
            <w:left w:val="none" w:sz="0" w:space="0" w:color="auto"/>
            <w:bottom w:val="none" w:sz="0" w:space="0" w:color="auto"/>
            <w:right w:val="none" w:sz="0" w:space="0" w:color="auto"/>
          </w:divBdr>
        </w:div>
        <w:div w:id="177471585">
          <w:marLeft w:val="640"/>
          <w:marRight w:val="0"/>
          <w:marTop w:val="0"/>
          <w:marBottom w:val="0"/>
          <w:divBdr>
            <w:top w:val="none" w:sz="0" w:space="0" w:color="auto"/>
            <w:left w:val="none" w:sz="0" w:space="0" w:color="auto"/>
            <w:bottom w:val="none" w:sz="0" w:space="0" w:color="auto"/>
            <w:right w:val="none" w:sz="0" w:space="0" w:color="auto"/>
          </w:divBdr>
        </w:div>
        <w:div w:id="1482193473">
          <w:marLeft w:val="640"/>
          <w:marRight w:val="0"/>
          <w:marTop w:val="0"/>
          <w:marBottom w:val="0"/>
          <w:divBdr>
            <w:top w:val="none" w:sz="0" w:space="0" w:color="auto"/>
            <w:left w:val="none" w:sz="0" w:space="0" w:color="auto"/>
            <w:bottom w:val="none" w:sz="0" w:space="0" w:color="auto"/>
            <w:right w:val="none" w:sz="0" w:space="0" w:color="auto"/>
          </w:divBdr>
        </w:div>
        <w:div w:id="25326683">
          <w:marLeft w:val="640"/>
          <w:marRight w:val="0"/>
          <w:marTop w:val="0"/>
          <w:marBottom w:val="0"/>
          <w:divBdr>
            <w:top w:val="none" w:sz="0" w:space="0" w:color="auto"/>
            <w:left w:val="none" w:sz="0" w:space="0" w:color="auto"/>
            <w:bottom w:val="none" w:sz="0" w:space="0" w:color="auto"/>
            <w:right w:val="none" w:sz="0" w:space="0" w:color="auto"/>
          </w:divBdr>
        </w:div>
        <w:div w:id="1603799406">
          <w:marLeft w:val="640"/>
          <w:marRight w:val="0"/>
          <w:marTop w:val="0"/>
          <w:marBottom w:val="0"/>
          <w:divBdr>
            <w:top w:val="none" w:sz="0" w:space="0" w:color="auto"/>
            <w:left w:val="none" w:sz="0" w:space="0" w:color="auto"/>
            <w:bottom w:val="none" w:sz="0" w:space="0" w:color="auto"/>
            <w:right w:val="none" w:sz="0" w:space="0" w:color="auto"/>
          </w:divBdr>
        </w:div>
        <w:div w:id="199905862">
          <w:marLeft w:val="640"/>
          <w:marRight w:val="0"/>
          <w:marTop w:val="0"/>
          <w:marBottom w:val="0"/>
          <w:divBdr>
            <w:top w:val="none" w:sz="0" w:space="0" w:color="auto"/>
            <w:left w:val="none" w:sz="0" w:space="0" w:color="auto"/>
            <w:bottom w:val="none" w:sz="0" w:space="0" w:color="auto"/>
            <w:right w:val="none" w:sz="0" w:space="0" w:color="auto"/>
          </w:divBdr>
        </w:div>
        <w:div w:id="1726177488">
          <w:marLeft w:val="640"/>
          <w:marRight w:val="0"/>
          <w:marTop w:val="0"/>
          <w:marBottom w:val="0"/>
          <w:divBdr>
            <w:top w:val="none" w:sz="0" w:space="0" w:color="auto"/>
            <w:left w:val="none" w:sz="0" w:space="0" w:color="auto"/>
            <w:bottom w:val="none" w:sz="0" w:space="0" w:color="auto"/>
            <w:right w:val="none" w:sz="0" w:space="0" w:color="auto"/>
          </w:divBdr>
        </w:div>
        <w:div w:id="1202597067">
          <w:marLeft w:val="640"/>
          <w:marRight w:val="0"/>
          <w:marTop w:val="0"/>
          <w:marBottom w:val="0"/>
          <w:divBdr>
            <w:top w:val="none" w:sz="0" w:space="0" w:color="auto"/>
            <w:left w:val="none" w:sz="0" w:space="0" w:color="auto"/>
            <w:bottom w:val="none" w:sz="0" w:space="0" w:color="auto"/>
            <w:right w:val="none" w:sz="0" w:space="0" w:color="auto"/>
          </w:divBdr>
        </w:div>
        <w:div w:id="336689549">
          <w:marLeft w:val="640"/>
          <w:marRight w:val="0"/>
          <w:marTop w:val="0"/>
          <w:marBottom w:val="0"/>
          <w:divBdr>
            <w:top w:val="none" w:sz="0" w:space="0" w:color="auto"/>
            <w:left w:val="none" w:sz="0" w:space="0" w:color="auto"/>
            <w:bottom w:val="none" w:sz="0" w:space="0" w:color="auto"/>
            <w:right w:val="none" w:sz="0" w:space="0" w:color="auto"/>
          </w:divBdr>
        </w:div>
        <w:div w:id="1693459540">
          <w:marLeft w:val="640"/>
          <w:marRight w:val="0"/>
          <w:marTop w:val="0"/>
          <w:marBottom w:val="0"/>
          <w:divBdr>
            <w:top w:val="none" w:sz="0" w:space="0" w:color="auto"/>
            <w:left w:val="none" w:sz="0" w:space="0" w:color="auto"/>
            <w:bottom w:val="none" w:sz="0" w:space="0" w:color="auto"/>
            <w:right w:val="none" w:sz="0" w:space="0" w:color="auto"/>
          </w:divBdr>
        </w:div>
        <w:div w:id="1586301843">
          <w:marLeft w:val="640"/>
          <w:marRight w:val="0"/>
          <w:marTop w:val="0"/>
          <w:marBottom w:val="0"/>
          <w:divBdr>
            <w:top w:val="none" w:sz="0" w:space="0" w:color="auto"/>
            <w:left w:val="none" w:sz="0" w:space="0" w:color="auto"/>
            <w:bottom w:val="none" w:sz="0" w:space="0" w:color="auto"/>
            <w:right w:val="none" w:sz="0" w:space="0" w:color="auto"/>
          </w:divBdr>
        </w:div>
        <w:div w:id="282267494">
          <w:marLeft w:val="640"/>
          <w:marRight w:val="0"/>
          <w:marTop w:val="0"/>
          <w:marBottom w:val="0"/>
          <w:divBdr>
            <w:top w:val="none" w:sz="0" w:space="0" w:color="auto"/>
            <w:left w:val="none" w:sz="0" w:space="0" w:color="auto"/>
            <w:bottom w:val="none" w:sz="0" w:space="0" w:color="auto"/>
            <w:right w:val="none" w:sz="0" w:space="0" w:color="auto"/>
          </w:divBdr>
        </w:div>
        <w:div w:id="708339825">
          <w:marLeft w:val="640"/>
          <w:marRight w:val="0"/>
          <w:marTop w:val="0"/>
          <w:marBottom w:val="0"/>
          <w:divBdr>
            <w:top w:val="none" w:sz="0" w:space="0" w:color="auto"/>
            <w:left w:val="none" w:sz="0" w:space="0" w:color="auto"/>
            <w:bottom w:val="none" w:sz="0" w:space="0" w:color="auto"/>
            <w:right w:val="none" w:sz="0" w:space="0" w:color="auto"/>
          </w:divBdr>
        </w:div>
        <w:div w:id="1074276390">
          <w:marLeft w:val="640"/>
          <w:marRight w:val="0"/>
          <w:marTop w:val="0"/>
          <w:marBottom w:val="0"/>
          <w:divBdr>
            <w:top w:val="none" w:sz="0" w:space="0" w:color="auto"/>
            <w:left w:val="none" w:sz="0" w:space="0" w:color="auto"/>
            <w:bottom w:val="none" w:sz="0" w:space="0" w:color="auto"/>
            <w:right w:val="none" w:sz="0" w:space="0" w:color="auto"/>
          </w:divBdr>
        </w:div>
        <w:div w:id="2098288906">
          <w:marLeft w:val="640"/>
          <w:marRight w:val="0"/>
          <w:marTop w:val="0"/>
          <w:marBottom w:val="0"/>
          <w:divBdr>
            <w:top w:val="none" w:sz="0" w:space="0" w:color="auto"/>
            <w:left w:val="none" w:sz="0" w:space="0" w:color="auto"/>
            <w:bottom w:val="none" w:sz="0" w:space="0" w:color="auto"/>
            <w:right w:val="none" w:sz="0" w:space="0" w:color="auto"/>
          </w:divBdr>
        </w:div>
        <w:div w:id="1244878560">
          <w:marLeft w:val="640"/>
          <w:marRight w:val="0"/>
          <w:marTop w:val="0"/>
          <w:marBottom w:val="0"/>
          <w:divBdr>
            <w:top w:val="none" w:sz="0" w:space="0" w:color="auto"/>
            <w:left w:val="none" w:sz="0" w:space="0" w:color="auto"/>
            <w:bottom w:val="none" w:sz="0" w:space="0" w:color="auto"/>
            <w:right w:val="none" w:sz="0" w:space="0" w:color="auto"/>
          </w:divBdr>
        </w:div>
        <w:div w:id="1653101752">
          <w:marLeft w:val="640"/>
          <w:marRight w:val="0"/>
          <w:marTop w:val="0"/>
          <w:marBottom w:val="0"/>
          <w:divBdr>
            <w:top w:val="none" w:sz="0" w:space="0" w:color="auto"/>
            <w:left w:val="none" w:sz="0" w:space="0" w:color="auto"/>
            <w:bottom w:val="none" w:sz="0" w:space="0" w:color="auto"/>
            <w:right w:val="none" w:sz="0" w:space="0" w:color="auto"/>
          </w:divBdr>
        </w:div>
        <w:div w:id="1418745264">
          <w:marLeft w:val="640"/>
          <w:marRight w:val="0"/>
          <w:marTop w:val="0"/>
          <w:marBottom w:val="0"/>
          <w:divBdr>
            <w:top w:val="none" w:sz="0" w:space="0" w:color="auto"/>
            <w:left w:val="none" w:sz="0" w:space="0" w:color="auto"/>
            <w:bottom w:val="none" w:sz="0" w:space="0" w:color="auto"/>
            <w:right w:val="none" w:sz="0" w:space="0" w:color="auto"/>
          </w:divBdr>
        </w:div>
        <w:div w:id="710349222">
          <w:marLeft w:val="640"/>
          <w:marRight w:val="0"/>
          <w:marTop w:val="0"/>
          <w:marBottom w:val="0"/>
          <w:divBdr>
            <w:top w:val="none" w:sz="0" w:space="0" w:color="auto"/>
            <w:left w:val="none" w:sz="0" w:space="0" w:color="auto"/>
            <w:bottom w:val="none" w:sz="0" w:space="0" w:color="auto"/>
            <w:right w:val="none" w:sz="0" w:space="0" w:color="auto"/>
          </w:divBdr>
        </w:div>
        <w:div w:id="228005763">
          <w:marLeft w:val="640"/>
          <w:marRight w:val="0"/>
          <w:marTop w:val="0"/>
          <w:marBottom w:val="0"/>
          <w:divBdr>
            <w:top w:val="none" w:sz="0" w:space="0" w:color="auto"/>
            <w:left w:val="none" w:sz="0" w:space="0" w:color="auto"/>
            <w:bottom w:val="none" w:sz="0" w:space="0" w:color="auto"/>
            <w:right w:val="none" w:sz="0" w:space="0" w:color="auto"/>
          </w:divBdr>
        </w:div>
        <w:div w:id="1656228315">
          <w:marLeft w:val="640"/>
          <w:marRight w:val="0"/>
          <w:marTop w:val="0"/>
          <w:marBottom w:val="0"/>
          <w:divBdr>
            <w:top w:val="none" w:sz="0" w:space="0" w:color="auto"/>
            <w:left w:val="none" w:sz="0" w:space="0" w:color="auto"/>
            <w:bottom w:val="none" w:sz="0" w:space="0" w:color="auto"/>
            <w:right w:val="none" w:sz="0" w:space="0" w:color="auto"/>
          </w:divBdr>
        </w:div>
        <w:div w:id="956526771">
          <w:marLeft w:val="640"/>
          <w:marRight w:val="0"/>
          <w:marTop w:val="0"/>
          <w:marBottom w:val="0"/>
          <w:divBdr>
            <w:top w:val="none" w:sz="0" w:space="0" w:color="auto"/>
            <w:left w:val="none" w:sz="0" w:space="0" w:color="auto"/>
            <w:bottom w:val="none" w:sz="0" w:space="0" w:color="auto"/>
            <w:right w:val="none" w:sz="0" w:space="0" w:color="auto"/>
          </w:divBdr>
        </w:div>
        <w:div w:id="847065772">
          <w:marLeft w:val="640"/>
          <w:marRight w:val="0"/>
          <w:marTop w:val="0"/>
          <w:marBottom w:val="0"/>
          <w:divBdr>
            <w:top w:val="none" w:sz="0" w:space="0" w:color="auto"/>
            <w:left w:val="none" w:sz="0" w:space="0" w:color="auto"/>
            <w:bottom w:val="none" w:sz="0" w:space="0" w:color="auto"/>
            <w:right w:val="none" w:sz="0" w:space="0" w:color="auto"/>
          </w:divBdr>
        </w:div>
        <w:div w:id="621377309">
          <w:marLeft w:val="640"/>
          <w:marRight w:val="0"/>
          <w:marTop w:val="0"/>
          <w:marBottom w:val="0"/>
          <w:divBdr>
            <w:top w:val="none" w:sz="0" w:space="0" w:color="auto"/>
            <w:left w:val="none" w:sz="0" w:space="0" w:color="auto"/>
            <w:bottom w:val="none" w:sz="0" w:space="0" w:color="auto"/>
            <w:right w:val="none" w:sz="0" w:space="0" w:color="auto"/>
          </w:divBdr>
        </w:div>
        <w:div w:id="1198856403">
          <w:marLeft w:val="640"/>
          <w:marRight w:val="0"/>
          <w:marTop w:val="0"/>
          <w:marBottom w:val="0"/>
          <w:divBdr>
            <w:top w:val="none" w:sz="0" w:space="0" w:color="auto"/>
            <w:left w:val="none" w:sz="0" w:space="0" w:color="auto"/>
            <w:bottom w:val="none" w:sz="0" w:space="0" w:color="auto"/>
            <w:right w:val="none" w:sz="0" w:space="0" w:color="auto"/>
          </w:divBdr>
        </w:div>
        <w:div w:id="829977948">
          <w:marLeft w:val="640"/>
          <w:marRight w:val="0"/>
          <w:marTop w:val="0"/>
          <w:marBottom w:val="0"/>
          <w:divBdr>
            <w:top w:val="none" w:sz="0" w:space="0" w:color="auto"/>
            <w:left w:val="none" w:sz="0" w:space="0" w:color="auto"/>
            <w:bottom w:val="none" w:sz="0" w:space="0" w:color="auto"/>
            <w:right w:val="none" w:sz="0" w:space="0" w:color="auto"/>
          </w:divBdr>
        </w:div>
        <w:div w:id="1391807001">
          <w:marLeft w:val="640"/>
          <w:marRight w:val="0"/>
          <w:marTop w:val="0"/>
          <w:marBottom w:val="0"/>
          <w:divBdr>
            <w:top w:val="none" w:sz="0" w:space="0" w:color="auto"/>
            <w:left w:val="none" w:sz="0" w:space="0" w:color="auto"/>
            <w:bottom w:val="none" w:sz="0" w:space="0" w:color="auto"/>
            <w:right w:val="none" w:sz="0" w:space="0" w:color="auto"/>
          </w:divBdr>
        </w:div>
        <w:div w:id="298146732">
          <w:marLeft w:val="640"/>
          <w:marRight w:val="0"/>
          <w:marTop w:val="0"/>
          <w:marBottom w:val="0"/>
          <w:divBdr>
            <w:top w:val="none" w:sz="0" w:space="0" w:color="auto"/>
            <w:left w:val="none" w:sz="0" w:space="0" w:color="auto"/>
            <w:bottom w:val="none" w:sz="0" w:space="0" w:color="auto"/>
            <w:right w:val="none" w:sz="0" w:space="0" w:color="auto"/>
          </w:divBdr>
        </w:div>
        <w:div w:id="553928614">
          <w:marLeft w:val="640"/>
          <w:marRight w:val="0"/>
          <w:marTop w:val="0"/>
          <w:marBottom w:val="0"/>
          <w:divBdr>
            <w:top w:val="none" w:sz="0" w:space="0" w:color="auto"/>
            <w:left w:val="none" w:sz="0" w:space="0" w:color="auto"/>
            <w:bottom w:val="none" w:sz="0" w:space="0" w:color="auto"/>
            <w:right w:val="none" w:sz="0" w:space="0" w:color="auto"/>
          </w:divBdr>
        </w:div>
        <w:div w:id="284624989">
          <w:marLeft w:val="640"/>
          <w:marRight w:val="0"/>
          <w:marTop w:val="0"/>
          <w:marBottom w:val="0"/>
          <w:divBdr>
            <w:top w:val="none" w:sz="0" w:space="0" w:color="auto"/>
            <w:left w:val="none" w:sz="0" w:space="0" w:color="auto"/>
            <w:bottom w:val="none" w:sz="0" w:space="0" w:color="auto"/>
            <w:right w:val="none" w:sz="0" w:space="0" w:color="auto"/>
          </w:divBdr>
        </w:div>
        <w:div w:id="918245541">
          <w:marLeft w:val="640"/>
          <w:marRight w:val="0"/>
          <w:marTop w:val="0"/>
          <w:marBottom w:val="0"/>
          <w:divBdr>
            <w:top w:val="none" w:sz="0" w:space="0" w:color="auto"/>
            <w:left w:val="none" w:sz="0" w:space="0" w:color="auto"/>
            <w:bottom w:val="none" w:sz="0" w:space="0" w:color="auto"/>
            <w:right w:val="none" w:sz="0" w:space="0" w:color="auto"/>
          </w:divBdr>
        </w:div>
        <w:div w:id="233244537">
          <w:marLeft w:val="640"/>
          <w:marRight w:val="0"/>
          <w:marTop w:val="0"/>
          <w:marBottom w:val="0"/>
          <w:divBdr>
            <w:top w:val="none" w:sz="0" w:space="0" w:color="auto"/>
            <w:left w:val="none" w:sz="0" w:space="0" w:color="auto"/>
            <w:bottom w:val="none" w:sz="0" w:space="0" w:color="auto"/>
            <w:right w:val="none" w:sz="0" w:space="0" w:color="auto"/>
          </w:divBdr>
        </w:div>
        <w:div w:id="248197447">
          <w:marLeft w:val="640"/>
          <w:marRight w:val="0"/>
          <w:marTop w:val="0"/>
          <w:marBottom w:val="0"/>
          <w:divBdr>
            <w:top w:val="none" w:sz="0" w:space="0" w:color="auto"/>
            <w:left w:val="none" w:sz="0" w:space="0" w:color="auto"/>
            <w:bottom w:val="none" w:sz="0" w:space="0" w:color="auto"/>
            <w:right w:val="none" w:sz="0" w:space="0" w:color="auto"/>
          </w:divBdr>
        </w:div>
        <w:div w:id="2133015662">
          <w:marLeft w:val="640"/>
          <w:marRight w:val="0"/>
          <w:marTop w:val="0"/>
          <w:marBottom w:val="0"/>
          <w:divBdr>
            <w:top w:val="none" w:sz="0" w:space="0" w:color="auto"/>
            <w:left w:val="none" w:sz="0" w:space="0" w:color="auto"/>
            <w:bottom w:val="none" w:sz="0" w:space="0" w:color="auto"/>
            <w:right w:val="none" w:sz="0" w:space="0" w:color="auto"/>
          </w:divBdr>
        </w:div>
        <w:div w:id="1543135557">
          <w:marLeft w:val="640"/>
          <w:marRight w:val="0"/>
          <w:marTop w:val="0"/>
          <w:marBottom w:val="0"/>
          <w:divBdr>
            <w:top w:val="none" w:sz="0" w:space="0" w:color="auto"/>
            <w:left w:val="none" w:sz="0" w:space="0" w:color="auto"/>
            <w:bottom w:val="none" w:sz="0" w:space="0" w:color="auto"/>
            <w:right w:val="none" w:sz="0" w:space="0" w:color="auto"/>
          </w:divBdr>
        </w:div>
        <w:div w:id="1806923328">
          <w:marLeft w:val="640"/>
          <w:marRight w:val="0"/>
          <w:marTop w:val="0"/>
          <w:marBottom w:val="0"/>
          <w:divBdr>
            <w:top w:val="none" w:sz="0" w:space="0" w:color="auto"/>
            <w:left w:val="none" w:sz="0" w:space="0" w:color="auto"/>
            <w:bottom w:val="none" w:sz="0" w:space="0" w:color="auto"/>
            <w:right w:val="none" w:sz="0" w:space="0" w:color="auto"/>
          </w:divBdr>
        </w:div>
        <w:div w:id="106629803">
          <w:marLeft w:val="640"/>
          <w:marRight w:val="0"/>
          <w:marTop w:val="0"/>
          <w:marBottom w:val="0"/>
          <w:divBdr>
            <w:top w:val="none" w:sz="0" w:space="0" w:color="auto"/>
            <w:left w:val="none" w:sz="0" w:space="0" w:color="auto"/>
            <w:bottom w:val="none" w:sz="0" w:space="0" w:color="auto"/>
            <w:right w:val="none" w:sz="0" w:space="0" w:color="auto"/>
          </w:divBdr>
        </w:div>
        <w:div w:id="1574468466">
          <w:marLeft w:val="640"/>
          <w:marRight w:val="0"/>
          <w:marTop w:val="0"/>
          <w:marBottom w:val="0"/>
          <w:divBdr>
            <w:top w:val="none" w:sz="0" w:space="0" w:color="auto"/>
            <w:left w:val="none" w:sz="0" w:space="0" w:color="auto"/>
            <w:bottom w:val="none" w:sz="0" w:space="0" w:color="auto"/>
            <w:right w:val="none" w:sz="0" w:space="0" w:color="auto"/>
          </w:divBdr>
        </w:div>
        <w:div w:id="1193300096">
          <w:marLeft w:val="640"/>
          <w:marRight w:val="0"/>
          <w:marTop w:val="0"/>
          <w:marBottom w:val="0"/>
          <w:divBdr>
            <w:top w:val="none" w:sz="0" w:space="0" w:color="auto"/>
            <w:left w:val="none" w:sz="0" w:space="0" w:color="auto"/>
            <w:bottom w:val="none" w:sz="0" w:space="0" w:color="auto"/>
            <w:right w:val="none" w:sz="0" w:space="0" w:color="auto"/>
          </w:divBdr>
        </w:div>
        <w:div w:id="739523647">
          <w:marLeft w:val="640"/>
          <w:marRight w:val="0"/>
          <w:marTop w:val="0"/>
          <w:marBottom w:val="0"/>
          <w:divBdr>
            <w:top w:val="none" w:sz="0" w:space="0" w:color="auto"/>
            <w:left w:val="none" w:sz="0" w:space="0" w:color="auto"/>
            <w:bottom w:val="none" w:sz="0" w:space="0" w:color="auto"/>
            <w:right w:val="none" w:sz="0" w:space="0" w:color="auto"/>
          </w:divBdr>
        </w:div>
        <w:div w:id="1323971970">
          <w:marLeft w:val="640"/>
          <w:marRight w:val="0"/>
          <w:marTop w:val="0"/>
          <w:marBottom w:val="0"/>
          <w:divBdr>
            <w:top w:val="none" w:sz="0" w:space="0" w:color="auto"/>
            <w:left w:val="none" w:sz="0" w:space="0" w:color="auto"/>
            <w:bottom w:val="none" w:sz="0" w:space="0" w:color="auto"/>
            <w:right w:val="none" w:sz="0" w:space="0" w:color="auto"/>
          </w:divBdr>
        </w:div>
        <w:div w:id="298730255">
          <w:marLeft w:val="640"/>
          <w:marRight w:val="0"/>
          <w:marTop w:val="0"/>
          <w:marBottom w:val="0"/>
          <w:divBdr>
            <w:top w:val="none" w:sz="0" w:space="0" w:color="auto"/>
            <w:left w:val="none" w:sz="0" w:space="0" w:color="auto"/>
            <w:bottom w:val="none" w:sz="0" w:space="0" w:color="auto"/>
            <w:right w:val="none" w:sz="0" w:space="0" w:color="auto"/>
          </w:divBdr>
        </w:div>
        <w:div w:id="1948417756">
          <w:marLeft w:val="640"/>
          <w:marRight w:val="0"/>
          <w:marTop w:val="0"/>
          <w:marBottom w:val="0"/>
          <w:divBdr>
            <w:top w:val="none" w:sz="0" w:space="0" w:color="auto"/>
            <w:left w:val="none" w:sz="0" w:space="0" w:color="auto"/>
            <w:bottom w:val="none" w:sz="0" w:space="0" w:color="auto"/>
            <w:right w:val="none" w:sz="0" w:space="0" w:color="auto"/>
          </w:divBdr>
        </w:div>
        <w:div w:id="1716391212">
          <w:marLeft w:val="640"/>
          <w:marRight w:val="0"/>
          <w:marTop w:val="0"/>
          <w:marBottom w:val="0"/>
          <w:divBdr>
            <w:top w:val="none" w:sz="0" w:space="0" w:color="auto"/>
            <w:left w:val="none" w:sz="0" w:space="0" w:color="auto"/>
            <w:bottom w:val="none" w:sz="0" w:space="0" w:color="auto"/>
            <w:right w:val="none" w:sz="0" w:space="0" w:color="auto"/>
          </w:divBdr>
        </w:div>
        <w:div w:id="1215894302">
          <w:marLeft w:val="640"/>
          <w:marRight w:val="0"/>
          <w:marTop w:val="0"/>
          <w:marBottom w:val="0"/>
          <w:divBdr>
            <w:top w:val="none" w:sz="0" w:space="0" w:color="auto"/>
            <w:left w:val="none" w:sz="0" w:space="0" w:color="auto"/>
            <w:bottom w:val="none" w:sz="0" w:space="0" w:color="auto"/>
            <w:right w:val="none" w:sz="0" w:space="0" w:color="auto"/>
          </w:divBdr>
        </w:div>
        <w:div w:id="1156841633">
          <w:marLeft w:val="640"/>
          <w:marRight w:val="0"/>
          <w:marTop w:val="0"/>
          <w:marBottom w:val="0"/>
          <w:divBdr>
            <w:top w:val="none" w:sz="0" w:space="0" w:color="auto"/>
            <w:left w:val="none" w:sz="0" w:space="0" w:color="auto"/>
            <w:bottom w:val="none" w:sz="0" w:space="0" w:color="auto"/>
            <w:right w:val="none" w:sz="0" w:space="0" w:color="auto"/>
          </w:divBdr>
        </w:div>
      </w:divsChild>
    </w:div>
    <w:div w:id="834153599">
      <w:bodyDiv w:val="1"/>
      <w:marLeft w:val="0"/>
      <w:marRight w:val="0"/>
      <w:marTop w:val="0"/>
      <w:marBottom w:val="0"/>
      <w:divBdr>
        <w:top w:val="none" w:sz="0" w:space="0" w:color="auto"/>
        <w:left w:val="none" w:sz="0" w:space="0" w:color="auto"/>
        <w:bottom w:val="none" w:sz="0" w:space="0" w:color="auto"/>
        <w:right w:val="none" w:sz="0" w:space="0" w:color="auto"/>
      </w:divBdr>
      <w:divsChild>
        <w:div w:id="200174667">
          <w:marLeft w:val="640"/>
          <w:marRight w:val="0"/>
          <w:marTop w:val="0"/>
          <w:marBottom w:val="0"/>
          <w:divBdr>
            <w:top w:val="none" w:sz="0" w:space="0" w:color="auto"/>
            <w:left w:val="none" w:sz="0" w:space="0" w:color="auto"/>
            <w:bottom w:val="none" w:sz="0" w:space="0" w:color="auto"/>
            <w:right w:val="none" w:sz="0" w:space="0" w:color="auto"/>
          </w:divBdr>
        </w:div>
        <w:div w:id="352652577">
          <w:marLeft w:val="640"/>
          <w:marRight w:val="0"/>
          <w:marTop w:val="0"/>
          <w:marBottom w:val="0"/>
          <w:divBdr>
            <w:top w:val="none" w:sz="0" w:space="0" w:color="auto"/>
            <w:left w:val="none" w:sz="0" w:space="0" w:color="auto"/>
            <w:bottom w:val="none" w:sz="0" w:space="0" w:color="auto"/>
            <w:right w:val="none" w:sz="0" w:space="0" w:color="auto"/>
          </w:divBdr>
        </w:div>
        <w:div w:id="2031758333">
          <w:marLeft w:val="640"/>
          <w:marRight w:val="0"/>
          <w:marTop w:val="0"/>
          <w:marBottom w:val="0"/>
          <w:divBdr>
            <w:top w:val="none" w:sz="0" w:space="0" w:color="auto"/>
            <w:left w:val="none" w:sz="0" w:space="0" w:color="auto"/>
            <w:bottom w:val="none" w:sz="0" w:space="0" w:color="auto"/>
            <w:right w:val="none" w:sz="0" w:space="0" w:color="auto"/>
          </w:divBdr>
        </w:div>
        <w:div w:id="103038885">
          <w:marLeft w:val="640"/>
          <w:marRight w:val="0"/>
          <w:marTop w:val="0"/>
          <w:marBottom w:val="0"/>
          <w:divBdr>
            <w:top w:val="none" w:sz="0" w:space="0" w:color="auto"/>
            <w:left w:val="none" w:sz="0" w:space="0" w:color="auto"/>
            <w:bottom w:val="none" w:sz="0" w:space="0" w:color="auto"/>
            <w:right w:val="none" w:sz="0" w:space="0" w:color="auto"/>
          </w:divBdr>
        </w:div>
        <w:div w:id="931426286">
          <w:marLeft w:val="640"/>
          <w:marRight w:val="0"/>
          <w:marTop w:val="0"/>
          <w:marBottom w:val="0"/>
          <w:divBdr>
            <w:top w:val="none" w:sz="0" w:space="0" w:color="auto"/>
            <w:left w:val="none" w:sz="0" w:space="0" w:color="auto"/>
            <w:bottom w:val="none" w:sz="0" w:space="0" w:color="auto"/>
            <w:right w:val="none" w:sz="0" w:space="0" w:color="auto"/>
          </w:divBdr>
        </w:div>
        <w:div w:id="632492030">
          <w:marLeft w:val="640"/>
          <w:marRight w:val="0"/>
          <w:marTop w:val="0"/>
          <w:marBottom w:val="0"/>
          <w:divBdr>
            <w:top w:val="none" w:sz="0" w:space="0" w:color="auto"/>
            <w:left w:val="none" w:sz="0" w:space="0" w:color="auto"/>
            <w:bottom w:val="none" w:sz="0" w:space="0" w:color="auto"/>
            <w:right w:val="none" w:sz="0" w:space="0" w:color="auto"/>
          </w:divBdr>
        </w:div>
        <w:div w:id="484512166">
          <w:marLeft w:val="640"/>
          <w:marRight w:val="0"/>
          <w:marTop w:val="0"/>
          <w:marBottom w:val="0"/>
          <w:divBdr>
            <w:top w:val="none" w:sz="0" w:space="0" w:color="auto"/>
            <w:left w:val="none" w:sz="0" w:space="0" w:color="auto"/>
            <w:bottom w:val="none" w:sz="0" w:space="0" w:color="auto"/>
            <w:right w:val="none" w:sz="0" w:space="0" w:color="auto"/>
          </w:divBdr>
        </w:div>
        <w:div w:id="1570074118">
          <w:marLeft w:val="640"/>
          <w:marRight w:val="0"/>
          <w:marTop w:val="0"/>
          <w:marBottom w:val="0"/>
          <w:divBdr>
            <w:top w:val="none" w:sz="0" w:space="0" w:color="auto"/>
            <w:left w:val="none" w:sz="0" w:space="0" w:color="auto"/>
            <w:bottom w:val="none" w:sz="0" w:space="0" w:color="auto"/>
            <w:right w:val="none" w:sz="0" w:space="0" w:color="auto"/>
          </w:divBdr>
        </w:div>
        <w:div w:id="1387144812">
          <w:marLeft w:val="640"/>
          <w:marRight w:val="0"/>
          <w:marTop w:val="0"/>
          <w:marBottom w:val="0"/>
          <w:divBdr>
            <w:top w:val="none" w:sz="0" w:space="0" w:color="auto"/>
            <w:left w:val="none" w:sz="0" w:space="0" w:color="auto"/>
            <w:bottom w:val="none" w:sz="0" w:space="0" w:color="auto"/>
            <w:right w:val="none" w:sz="0" w:space="0" w:color="auto"/>
          </w:divBdr>
        </w:div>
        <w:div w:id="1788961556">
          <w:marLeft w:val="640"/>
          <w:marRight w:val="0"/>
          <w:marTop w:val="0"/>
          <w:marBottom w:val="0"/>
          <w:divBdr>
            <w:top w:val="none" w:sz="0" w:space="0" w:color="auto"/>
            <w:left w:val="none" w:sz="0" w:space="0" w:color="auto"/>
            <w:bottom w:val="none" w:sz="0" w:space="0" w:color="auto"/>
            <w:right w:val="none" w:sz="0" w:space="0" w:color="auto"/>
          </w:divBdr>
        </w:div>
        <w:div w:id="633487712">
          <w:marLeft w:val="640"/>
          <w:marRight w:val="0"/>
          <w:marTop w:val="0"/>
          <w:marBottom w:val="0"/>
          <w:divBdr>
            <w:top w:val="none" w:sz="0" w:space="0" w:color="auto"/>
            <w:left w:val="none" w:sz="0" w:space="0" w:color="auto"/>
            <w:bottom w:val="none" w:sz="0" w:space="0" w:color="auto"/>
            <w:right w:val="none" w:sz="0" w:space="0" w:color="auto"/>
          </w:divBdr>
        </w:div>
        <w:div w:id="1414739864">
          <w:marLeft w:val="640"/>
          <w:marRight w:val="0"/>
          <w:marTop w:val="0"/>
          <w:marBottom w:val="0"/>
          <w:divBdr>
            <w:top w:val="none" w:sz="0" w:space="0" w:color="auto"/>
            <w:left w:val="none" w:sz="0" w:space="0" w:color="auto"/>
            <w:bottom w:val="none" w:sz="0" w:space="0" w:color="auto"/>
            <w:right w:val="none" w:sz="0" w:space="0" w:color="auto"/>
          </w:divBdr>
        </w:div>
        <w:div w:id="484514523">
          <w:marLeft w:val="640"/>
          <w:marRight w:val="0"/>
          <w:marTop w:val="0"/>
          <w:marBottom w:val="0"/>
          <w:divBdr>
            <w:top w:val="none" w:sz="0" w:space="0" w:color="auto"/>
            <w:left w:val="none" w:sz="0" w:space="0" w:color="auto"/>
            <w:bottom w:val="none" w:sz="0" w:space="0" w:color="auto"/>
            <w:right w:val="none" w:sz="0" w:space="0" w:color="auto"/>
          </w:divBdr>
        </w:div>
        <w:div w:id="249049579">
          <w:marLeft w:val="640"/>
          <w:marRight w:val="0"/>
          <w:marTop w:val="0"/>
          <w:marBottom w:val="0"/>
          <w:divBdr>
            <w:top w:val="none" w:sz="0" w:space="0" w:color="auto"/>
            <w:left w:val="none" w:sz="0" w:space="0" w:color="auto"/>
            <w:bottom w:val="none" w:sz="0" w:space="0" w:color="auto"/>
            <w:right w:val="none" w:sz="0" w:space="0" w:color="auto"/>
          </w:divBdr>
        </w:div>
        <w:div w:id="1334189431">
          <w:marLeft w:val="640"/>
          <w:marRight w:val="0"/>
          <w:marTop w:val="0"/>
          <w:marBottom w:val="0"/>
          <w:divBdr>
            <w:top w:val="none" w:sz="0" w:space="0" w:color="auto"/>
            <w:left w:val="none" w:sz="0" w:space="0" w:color="auto"/>
            <w:bottom w:val="none" w:sz="0" w:space="0" w:color="auto"/>
            <w:right w:val="none" w:sz="0" w:space="0" w:color="auto"/>
          </w:divBdr>
        </w:div>
        <w:div w:id="1791164802">
          <w:marLeft w:val="640"/>
          <w:marRight w:val="0"/>
          <w:marTop w:val="0"/>
          <w:marBottom w:val="0"/>
          <w:divBdr>
            <w:top w:val="none" w:sz="0" w:space="0" w:color="auto"/>
            <w:left w:val="none" w:sz="0" w:space="0" w:color="auto"/>
            <w:bottom w:val="none" w:sz="0" w:space="0" w:color="auto"/>
            <w:right w:val="none" w:sz="0" w:space="0" w:color="auto"/>
          </w:divBdr>
        </w:div>
        <w:div w:id="42795050">
          <w:marLeft w:val="640"/>
          <w:marRight w:val="0"/>
          <w:marTop w:val="0"/>
          <w:marBottom w:val="0"/>
          <w:divBdr>
            <w:top w:val="none" w:sz="0" w:space="0" w:color="auto"/>
            <w:left w:val="none" w:sz="0" w:space="0" w:color="auto"/>
            <w:bottom w:val="none" w:sz="0" w:space="0" w:color="auto"/>
            <w:right w:val="none" w:sz="0" w:space="0" w:color="auto"/>
          </w:divBdr>
        </w:div>
        <w:div w:id="1835294931">
          <w:marLeft w:val="640"/>
          <w:marRight w:val="0"/>
          <w:marTop w:val="0"/>
          <w:marBottom w:val="0"/>
          <w:divBdr>
            <w:top w:val="none" w:sz="0" w:space="0" w:color="auto"/>
            <w:left w:val="none" w:sz="0" w:space="0" w:color="auto"/>
            <w:bottom w:val="none" w:sz="0" w:space="0" w:color="auto"/>
            <w:right w:val="none" w:sz="0" w:space="0" w:color="auto"/>
          </w:divBdr>
        </w:div>
        <w:div w:id="895092717">
          <w:marLeft w:val="640"/>
          <w:marRight w:val="0"/>
          <w:marTop w:val="0"/>
          <w:marBottom w:val="0"/>
          <w:divBdr>
            <w:top w:val="none" w:sz="0" w:space="0" w:color="auto"/>
            <w:left w:val="none" w:sz="0" w:space="0" w:color="auto"/>
            <w:bottom w:val="none" w:sz="0" w:space="0" w:color="auto"/>
            <w:right w:val="none" w:sz="0" w:space="0" w:color="auto"/>
          </w:divBdr>
        </w:div>
        <w:div w:id="1696080951">
          <w:marLeft w:val="640"/>
          <w:marRight w:val="0"/>
          <w:marTop w:val="0"/>
          <w:marBottom w:val="0"/>
          <w:divBdr>
            <w:top w:val="none" w:sz="0" w:space="0" w:color="auto"/>
            <w:left w:val="none" w:sz="0" w:space="0" w:color="auto"/>
            <w:bottom w:val="none" w:sz="0" w:space="0" w:color="auto"/>
            <w:right w:val="none" w:sz="0" w:space="0" w:color="auto"/>
          </w:divBdr>
        </w:div>
        <w:div w:id="2106420399">
          <w:marLeft w:val="640"/>
          <w:marRight w:val="0"/>
          <w:marTop w:val="0"/>
          <w:marBottom w:val="0"/>
          <w:divBdr>
            <w:top w:val="none" w:sz="0" w:space="0" w:color="auto"/>
            <w:left w:val="none" w:sz="0" w:space="0" w:color="auto"/>
            <w:bottom w:val="none" w:sz="0" w:space="0" w:color="auto"/>
            <w:right w:val="none" w:sz="0" w:space="0" w:color="auto"/>
          </w:divBdr>
        </w:div>
        <w:div w:id="1154108450">
          <w:marLeft w:val="640"/>
          <w:marRight w:val="0"/>
          <w:marTop w:val="0"/>
          <w:marBottom w:val="0"/>
          <w:divBdr>
            <w:top w:val="none" w:sz="0" w:space="0" w:color="auto"/>
            <w:left w:val="none" w:sz="0" w:space="0" w:color="auto"/>
            <w:bottom w:val="none" w:sz="0" w:space="0" w:color="auto"/>
            <w:right w:val="none" w:sz="0" w:space="0" w:color="auto"/>
          </w:divBdr>
        </w:div>
        <w:div w:id="1538739094">
          <w:marLeft w:val="640"/>
          <w:marRight w:val="0"/>
          <w:marTop w:val="0"/>
          <w:marBottom w:val="0"/>
          <w:divBdr>
            <w:top w:val="none" w:sz="0" w:space="0" w:color="auto"/>
            <w:left w:val="none" w:sz="0" w:space="0" w:color="auto"/>
            <w:bottom w:val="none" w:sz="0" w:space="0" w:color="auto"/>
            <w:right w:val="none" w:sz="0" w:space="0" w:color="auto"/>
          </w:divBdr>
        </w:div>
        <w:div w:id="1546941995">
          <w:marLeft w:val="640"/>
          <w:marRight w:val="0"/>
          <w:marTop w:val="0"/>
          <w:marBottom w:val="0"/>
          <w:divBdr>
            <w:top w:val="none" w:sz="0" w:space="0" w:color="auto"/>
            <w:left w:val="none" w:sz="0" w:space="0" w:color="auto"/>
            <w:bottom w:val="none" w:sz="0" w:space="0" w:color="auto"/>
            <w:right w:val="none" w:sz="0" w:space="0" w:color="auto"/>
          </w:divBdr>
        </w:div>
        <w:div w:id="117646675">
          <w:marLeft w:val="640"/>
          <w:marRight w:val="0"/>
          <w:marTop w:val="0"/>
          <w:marBottom w:val="0"/>
          <w:divBdr>
            <w:top w:val="none" w:sz="0" w:space="0" w:color="auto"/>
            <w:left w:val="none" w:sz="0" w:space="0" w:color="auto"/>
            <w:bottom w:val="none" w:sz="0" w:space="0" w:color="auto"/>
            <w:right w:val="none" w:sz="0" w:space="0" w:color="auto"/>
          </w:divBdr>
        </w:div>
        <w:div w:id="1691756293">
          <w:marLeft w:val="640"/>
          <w:marRight w:val="0"/>
          <w:marTop w:val="0"/>
          <w:marBottom w:val="0"/>
          <w:divBdr>
            <w:top w:val="none" w:sz="0" w:space="0" w:color="auto"/>
            <w:left w:val="none" w:sz="0" w:space="0" w:color="auto"/>
            <w:bottom w:val="none" w:sz="0" w:space="0" w:color="auto"/>
            <w:right w:val="none" w:sz="0" w:space="0" w:color="auto"/>
          </w:divBdr>
        </w:div>
        <w:div w:id="841941267">
          <w:marLeft w:val="640"/>
          <w:marRight w:val="0"/>
          <w:marTop w:val="0"/>
          <w:marBottom w:val="0"/>
          <w:divBdr>
            <w:top w:val="none" w:sz="0" w:space="0" w:color="auto"/>
            <w:left w:val="none" w:sz="0" w:space="0" w:color="auto"/>
            <w:bottom w:val="none" w:sz="0" w:space="0" w:color="auto"/>
            <w:right w:val="none" w:sz="0" w:space="0" w:color="auto"/>
          </w:divBdr>
        </w:div>
        <w:div w:id="2010449461">
          <w:marLeft w:val="640"/>
          <w:marRight w:val="0"/>
          <w:marTop w:val="0"/>
          <w:marBottom w:val="0"/>
          <w:divBdr>
            <w:top w:val="none" w:sz="0" w:space="0" w:color="auto"/>
            <w:left w:val="none" w:sz="0" w:space="0" w:color="auto"/>
            <w:bottom w:val="none" w:sz="0" w:space="0" w:color="auto"/>
            <w:right w:val="none" w:sz="0" w:space="0" w:color="auto"/>
          </w:divBdr>
        </w:div>
        <w:div w:id="1954172448">
          <w:marLeft w:val="640"/>
          <w:marRight w:val="0"/>
          <w:marTop w:val="0"/>
          <w:marBottom w:val="0"/>
          <w:divBdr>
            <w:top w:val="none" w:sz="0" w:space="0" w:color="auto"/>
            <w:left w:val="none" w:sz="0" w:space="0" w:color="auto"/>
            <w:bottom w:val="none" w:sz="0" w:space="0" w:color="auto"/>
            <w:right w:val="none" w:sz="0" w:space="0" w:color="auto"/>
          </w:divBdr>
        </w:div>
        <w:div w:id="1160197912">
          <w:marLeft w:val="640"/>
          <w:marRight w:val="0"/>
          <w:marTop w:val="0"/>
          <w:marBottom w:val="0"/>
          <w:divBdr>
            <w:top w:val="none" w:sz="0" w:space="0" w:color="auto"/>
            <w:left w:val="none" w:sz="0" w:space="0" w:color="auto"/>
            <w:bottom w:val="none" w:sz="0" w:space="0" w:color="auto"/>
            <w:right w:val="none" w:sz="0" w:space="0" w:color="auto"/>
          </w:divBdr>
        </w:div>
        <w:div w:id="537744721">
          <w:marLeft w:val="640"/>
          <w:marRight w:val="0"/>
          <w:marTop w:val="0"/>
          <w:marBottom w:val="0"/>
          <w:divBdr>
            <w:top w:val="none" w:sz="0" w:space="0" w:color="auto"/>
            <w:left w:val="none" w:sz="0" w:space="0" w:color="auto"/>
            <w:bottom w:val="none" w:sz="0" w:space="0" w:color="auto"/>
            <w:right w:val="none" w:sz="0" w:space="0" w:color="auto"/>
          </w:divBdr>
        </w:div>
        <w:div w:id="207688856">
          <w:marLeft w:val="640"/>
          <w:marRight w:val="0"/>
          <w:marTop w:val="0"/>
          <w:marBottom w:val="0"/>
          <w:divBdr>
            <w:top w:val="none" w:sz="0" w:space="0" w:color="auto"/>
            <w:left w:val="none" w:sz="0" w:space="0" w:color="auto"/>
            <w:bottom w:val="none" w:sz="0" w:space="0" w:color="auto"/>
            <w:right w:val="none" w:sz="0" w:space="0" w:color="auto"/>
          </w:divBdr>
        </w:div>
        <w:div w:id="1470129382">
          <w:marLeft w:val="640"/>
          <w:marRight w:val="0"/>
          <w:marTop w:val="0"/>
          <w:marBottom w:val="0"/>
          <w:divBdr>
            <w:top w:val="none" w:sz="0" w:space="0" w:color="auto"/>
            <w:left w:val="none" w:sz="0" w:space="0" w:color="auto"/>
            <w:bottom w:val="none" w:sz="0" w:space="0" w:color="auto"/>
            <w:right w:val="none" w:sz="0" w:space="0" w:color="auto"/>
          </w:divBdr>
        </w:div>
        <w:div w:id="1918443921">
          <w:marLeft w:val="640"/>
          <w:marRight w:val="0"/>
          <w:marTop w:val="0"/>
          <w:marBottom w:val="0"/>
          <w:divBdr>
            <w:top w:val="none" w:sz="0" w:space="0" w:color="auto"/>
            <w:left w:val="none" w:sz="0" w:space="0" w:color="auto"/>
            <w:bottom w:val="none" w:sz="0" w:space="0" w:color="auto"/>
            <w:right w:val="none" w:sz="0" w:space="0" w:color="auto"/>
          </w:divBdr>
        </w:div>
        <w:div w:id="2068913838">
          <w:marLeft w:val="640"/>
          <w:marRight w:val="0"/>
          <w:marTop w:val="0"/>
          <w:marBottom w:val="0"/>
          <w:divBdr>
            <w:top w:val="none" w:sz="0" w:space="0" w:color="auto"/>
            <w:left w:val="none" w:sz="0" w:space="0" w:color="auto"/>
            <w:bottom w:val="none" w:sz="0" w:space="0" w:color="auto"/>
            <w:right w:val="none" w:sz="0" w:space="0" w:color="auto"/>
          </w:divBdr>
        </w:div>
        <w:div w:id="641353835">
          <w:marLeft w:val="640"/>
          <w:marRight w:val="0"/>
          <w:marTop w:val="0"/>
          <w:marBottom w:val="0"/>
          <w:divBdr>
            <w:top w:val="none" w:sz="0" w:space="0" w:color="auto"/>
            <w:left w:val="none" w:sz="0" w:space="0" w:color="auto"/>
            <w:bottom w:val="none" w:sz="0" w:space="0" w:color="auto"/>
            <w:right w:val="none" w:sz="0" w:space="0" w:color="auto"/>
          </w:divBdr>
        </w:div>
        <w:div w:id="1376396070">
          <w:marLeft w:val="640"/>
          <w:marRight w:val="0"/>
          <w:marTop w:val="0"/>
          <w:marBottom w:val="0"/>
          <w:divBdr>
            <w:top w:val="none" w:sz="0" w:space="0" w:color="auto"/>
            <w:left w:val="none" w:sz="0" w:space="0" w:color="auto"/>
            <w:bottom w:val="none" w:sz="0" w:space="0" w:color="auto"/>
            <w:right w:val="none" w:sz="0" w:space="0" w:color="auto"/>
          </w:divBdr>
        </w:div>
        <w:div w:id="972636006">
          <w:marLeft w:val="640"/>
          <w:marRight w:val="0"/>
          <w:marTop w:val="0"/>
          <w:marBottom w:val="0"/>
          <w:divBdr>
            <w:top w:val="none" w:sz="0" w:space="0" w:color="auto"/>
            <w:left w:val="none" w:sz="0" w:space="0" w:color="auto"/>
            <w:bottom w:val="none" w:sz="0" w:space="0" w:color="auto"/>
            <w:right w:val="none" w:sz="0" w:space="0" w:color="auto"/>
          </w:divBdr>
        </w:div>
        <w:div w:id="1015227583">
          <w:marLeft w:val="640"/>
          <w:marRight w:val="0"/>
          <w:marTop w:val="0"/>
          <w:marBottom w:val="0"/>
          <w:divBdr>
            <w:top w:val="none" w:sz="0" w:space="0" w:color="auto"/>
            <w:left w:val="none" w:sz="0" w:space="0" w:color="auto"/>
            <w:bottom w:val="none" w:sz="0" w:space="0" w:color="auto"/>
            <w:right w:val="none" w:sz="0" w:space="0" w:color="auto"/>
          </w:divBdr>
        </w:div>
        <w:div w:id="1087074213">
          <w:marLeft w:val="640"/>
          <w:marRight w:val="0"/>
          <w:marTop w:val="0"/>
          <w:marBottom w:val="0"/>
          <w:divBdr>
            <w:top w:val="none" w:sz="0" w:space="0" w:color="auto"/>
            <w:left w:val="none" w:sz="0" w:space="0" w:color="auto"/>
            <w:bottom w:val="none" w:sz="0" w:space="0" w:color="auto"/>
            <w:right w:val="none" w:sz="0" w:space="0" w:color="auto"/>
          </w:divBdr>
        </w:div>
        <w:div w:id="137691901">
          <w:marLeft w:val="640"/>
          <w:marRight w:val="0"/>
          <w:marTop w:val="0"/>
          <w:marBottom w:val="0"/>
          <w:divBdr>
            <w:top w:val="none" w:sz="0" w:space="0" w:color="auto"/>
            <w:left w:val="none" w:sz="0" w:space="0" w:color="auto"/>
            <w:bottom w:val="none" w:sz="0" w:space="0" w:color="auto"/>
            <w:right w:val="none" w:sz="0" w:space="0" w:color="auto"/>
          </w:divBdr>
        </w:div>
        <w:div w:id="1885633731">
          <w:marLeft w:val="640"/>
          <w:marRight w:val="0"/>
          <w:marTop w:val="0"/>
          <w:marBottom w:val="0"/>
          <w:divBdr>
            <w:top w:val="none" w:sz="0" w:space="0" w:color="auto"/>
            <w:left w:val="none" w:sz="0" w:space="0" w:color="auto"/>
            <w:bottom w:val="none" w:sz="0" w:space="0" w:color="auto"/>
            <w:right w:val="none" w:sz="0" w:space="0" w:color="auto"/>
          </w:divBdr>
        </w:div>
        <w:div w:id="95831203">
          <w:marLeft w:val="640"/>
          <w:marRight w:val="0"/>
          <w:marTop w:val="0"/>
          <w:marBottom w:val="0"/>
          <w:divBdr>
            <w:top w:val="none" w:sz="0" w:space="0" w:color="auto"/>
            <w:left w:val="none" w:sz="0" w:space="0" w:color="auto"/>
            <w:bottom w:val="none" w:sz="0" w:space="0" w:color="auto"/>
            <w:right w:val="none" w:sz="0" w:space="0" w:color="auto"/>
          </w:divBdr>
        </w:div>
        <w:div w:id="276372680">
          <w:marLeft w:val="640"/>
          <w:marRight w:val="0"/>
          <w:marTop w:val="0"/>
          <w:marBottom w:val="0"/>
          <w:divBdr>
            <w:top w:val="none" w:sz="0" w:space="0" w:color="auto"/>
            <w:left w:val="none" w:sz="0" w:space="0" w:color="auto"/>
            <w:bottom w:val="none" w:sz="0" w:space="0" w:color="auto"/>
            <w:right w:val="none" w:sz="0" w:space="0" w:color="auto"/>
          </w:divBdr>
        </w:div>
        <w:div w:id="229122607">
          <w:marLeft w:val="640"/>
          <w:marRight w:val="0"/>
          <w:marTop w:val="0"/>
          <w:marBottom w:val="0"/>
          <w:divBdr>
            <w:top w:val="none" w:sz="0" w:space="0" w:color="auto"/>
            <w:left w:val="none" w:sz="0" w:space="0" w:color="auto"/>
            <w:bottom w:val="none" w:sz="0" w:space="0" w:color="auto"/>
            <w:right w:val="none" w:sz="0" w:space="0" w:color="auto"/>
          </w:divBdr>
        </w:div>
        <w:div w:id="2027322475">
          <w:marLeft w:val="640"/>
          <w:marRight w:val="0"/>
          <w:marTop w:val="0"/>
          <w:marBottom w:val="0"/>
          <w:divBdr>
            <w:top w:val="none" w:sz="0" w:space="0" w:color="auto"/>
            <w:left w:val="none" w:sz="0" w:space="0" w:color="auto"/>
            <w:bottom w:val="none" w:sz="0" w:space="0" w:color="auto"/>
            <w:right w:val="none" w:sz="0" w:space="0" w:color="auto"/>
          </w:divBdr>
        </w:div>
        <w:div w:id="1949265373">
          <w:marLeft w:val="640"/>
          <w:marRight w:val="0"/>
          <w:marTop w:val="0"/>
          <w:marBottom w:val="0"/>
          <w:divBdr>
            <w:top w:val="none" w:sz="0" w:space="0" w:color="auto"/>
            <w:left w:val="none" w:sz="0" w:space="0" w:color="auto"/>
            <w:bottom w:val="none" w:sz="0" w:space="0" w:color="auto"/>
            <w:right w:val="none" w:sz="0" w:space="0" w:color="auto"/>
          </w:divBdr>
        </w:div>
        <w:div w:id="547912440">
          <w:marLeft w:val="640"/>
          <w:marRight w:val="0"/>
          <w:marTop w:val="0"/>
          <w:marBottom w:val="0"/>
          <w:divBdr>
            <w:top w:val="none" w:sz="0" w:space="0" w:color="auto"/>
            <w:left w:val="none" w:sz="0" w:space="0" w:color="auto"/>
            <w:bottom w:val="none" w:sz="0" w:space="0" w:color="auto"/>
            <w:right w:val="none" w:sz="0" w:space="0" w:color="auto"/>
          </w:divBdr>
        </w:div>
        <w:div w:id="517424848">
          <w:marLeft w:val="640"/>
          <w:marRight w:val="0"/>
          <w:marTop w:val="0"/>
          <w:marBottom w:val="0"/>
          <w:divBdr>
            <w:top w:val="none" w:sz="0" w:space="0" w:color="auto"/>
            <w:left w:val="none" w:sz="0" w:space="0" w:color="auto"/>
            <w:bottom w:val="none" w:sz="0" w:space="0" w:color="auto"/>
            <w:right w:val="none" w:sz="0" w:space="0" w:color="auto"/>
          </w:divBdr>
        </w:div>
        <w:div w:id="534852977">
          <w:marLeft w:val="640"/>
          <w:marRight w:val="0"/>
          <w:marTop w:val="0"/>
          <w:marBottom w:val="0"/>
          <w:divBdr>
            <w:top w:val="none" w:sz="0" w:space="0" w:color="auto"/>
            <w:left w:val="none" w:sz="0" w:space="0" w:color="auto"/>
            <w:bottom w:val="none" w:sz="0" w:space="0" w:color="auto"/>
            <w:right w:val="none" w:sz="0" w:space="0" w:color="auto"/>
          </w:divBdr>
        </w:div>
        <w:div w:id="799953491">
          <w:marLeft w:val="640"/>
          <w:marRight w:val="0"/>
          <w:marTop w:val="0"/>
          <w:marBottom w:val="0"/>
          <w:divBdr>
            <w:top w:val="none" w:sz="0" w:space="0" w:color="auto"/>
            <w:left w:val="none" w:sz="0" w:space="0" w:color="auto"/>
            <w:bottom w:val="none" w:sz="0" w:space="0" w:color="auto"/>
            <w:right w:val="none" w:sz="0" w:space="0" w:color="auto"/>
          </w:divBdr>
        </w:div>
        <w:div w:id="1932548074">
          <w:marLeft w:val="640"/>
          <w:marRight w:val="0"/>
          <w:marTop w:val="0"/>
          <w:marBottom w:val="0"/>
          <w:divBdr>
            <w:top w:val="none" w:sz="0" w:space="0" w:color="auto"/>
            <w:left w:val="none" w:sz="0" w:space="0" w:color="auto"/>
            <w:bottom w:val="none" w:sz="0" w:space="0" w:color="auto"/>
            <w:right w:val="none" w:sz="0" w:space="0" w:color="auto"/>
          </w:divBdr>
        </w:div>
        <w:div w:id="1317343410">
          <w:marLeft w:val="640"/>
          <w:marRight w:val="0"/>
          <w:marTop w:val="0"/>
          <w:marBottom w:val="0"/>
          <w:divBdr>
            <w:top w:val="none" w:sz="0" w:space="0" w:color="auto"/>
            <w:left w:val="none" w:sz="0" w:space="0" w:color="auto"/>
            <w:bottom w:val="none" w:sz="0" w:space="0" w:color="auto"/>
            <w:right w:val="none" w:sz="0" w:space="0" w:color="auto"/>
          </w:divBdr>
        </w:div>
        <w:div w:id="753865642">
          <w:marLeft w:val="640"/>
          <w:marRight w:val="0"/>
          <w:marTop w:val="0"/>
          <w:marBottom w:val="0"/>
          <w:divBdr>
            <w:top w:val="none" w:sz="0" w:space="0" w:color="auto"/>
            <w:left w:val="none" w:sz="0" w:space="0" w:color="auto"/>
            <w:bottom w:val="none" w:sz="0" w:space="0" w:color="auto"/>
            <w:right w:val="none" w:sz="0" w:space="0" w:color="auto"/>
          </w:divBdr>
        </w:div>
        <w:div w:id="744954106">
          <w:marLeft w:val="640"/>
          <w:marRight w:val="0"/>
          <w:marTop w:val="0"/>
          <w:marBottom w:val="0"/>
          <w:divBdr>
            <w:top w:val="none" w:sz="0" w:space="0" w:color="auto"/>
            <w:left w:val="none" w:sz="0" w:space="0" w:color="auto"/>
            <w:bottom w:val="none" w:sz="0" w:space="0" w:color="auto"/>
            <w:right w:val="none" w:sz="0" w:space="0" w:color="auto"/>
          </w:divBdr>
        </w:div>
        <w:div w:id="1805661797">
          <w:marLeft w:val="640"/>
          <w:marRight w:val="0"/>
          <w:marTop w:val="0"/>
          <w:marBottom w:val="0"/>
          <w:divBdr>
            <w:top w:val="none" w:sz="0" w:space="0" w:color="auto"/>
            <w:left w:val="none" w:sz="0" w:space="0" w:color="auto"/>
            <w:bottom w:val="none" w:sz="0" w:space="0" w:color="auto"/>
            <w:right w:val="none" w:sz="0" w:space="0" w:color="auto"/>
          </w:divBdr>
        </w:div>
        <w:div w:id="2027901760">
          <w:marLeft w:val="640"/>
          <w:marRight w:val="0"/>
          <w:marTop w:val="0"/>
          <w:marBottom w:val="0"/>
          <w:divBdr>
            <w:top w:val="none" w:sz="0" w:space="0" w:color="auto"/>
            <w:left w:val="none" w:sz="0" w:space="0" w:color="auto"/>
            <w:bottom w:val="none" w:sz="0" w:space="0" w:color="auto"/>
            <w:right w:val="none" w:sz="0" w:space="0" w:color="auto"/>
          </w:divBdr>
        </w:div>
        <w:div w:id="1134447599">
          <w:marLeft w:val="640"/>
          <w:marRight w:val="0"/>
          <w:marTop w:val="0"/>
          <w:marBottom w:val="0"/>
          <w:divBdr>
            <w:top w:val="none" w:sz="0" w:space="0" w:color="auto"/>
            <w:left w:val="none" w:sz="0" w:space="0" w:color="auto"/>
            <w:bottom w:val="none" w:sz="0" w:space="0" w:color="auto"/>
            <w:right w:val="none" w:sz="0" w:space="0" w:color="auto"/>
          </w:divBdr>
        </w:div>
        <w:div w:id="218054295">
          <w:marLeft w:val="640"/>
          <w:marRight w:val="0"/>
          <w:marTop w:val="0"/>
          <w:marBottom w:val="0"/>
          <w:divBdr>
            <w:top w:val="none" w:sz="0" w:space="0" w:color="auto"/>
            <w:left w:val="none" w:sz="0" w:space="0" w:color="auto"/>
            <w:bottom w:val="none" w:sz="0" w:space="0" w:color="auto"/>
            <w:right w:val="none" w:sz="0" w:space="0" w:color="auto"/>
          </w:divBdr>
        </w:div>
        <w:div w:id="1921137177">
          <w:marLeft w:val="640"/>
          <w:marRight w:val="0"/>
          <w:marTop w:val="0"/>
          <w:marBottom w:val="0"/>
          <w:divBdr>
            <w:top w:val="none" w:sz="0" w:space="0" w:color="auto"/>
            <w:left w:val="none" w:sz="0" w:space="0" w:color="auto"/>
            <w:bottom w:val="none" w:sz="0" w:space="0" w:color="auto"/>
            <w:right w:val="none" w:sz="0" w:space="0" w:color="auto"/>
          </w:divBdr>
        </w:div>
        <w:div w:id="1006791663">
          <w:marLeft w:val="640"/>
          <w:marRight w:val="0"/>
          <w:marTop w:val="0"/>
          <w:marBottom w:val="0"/>
          <w:divBdr>
            <w:top w:val="none" w:sz="0" w:space="0" w:color="auto"/>
            <w:left w:val="none" w:sz="0" w:space="0" w:color="auto"/>
            <w:bottom w:val="none" w:sz="0" w:space="0" w:color="auto"/>
            <w:right w:val="none" w:sz="0" w:space="0" w:color="auto"/>
          </w:divBdr>
        </w:div>
        <w:div w:id="207301975">
          <w:marLeft w:val="640"/>
          <w:marRight w:val="0"/>
          <w:marTop w:val="0"/>
          <w:marBottom w:val="0"/>
          <w:divBdr>
            <w:top w:val="none" w:sz="0" w:space="0" w:color="auto"/>
            <w:left w:val="none" w:sz="0" w:space="0" w:color="auto"/>
            <w:bottom w:val="none" w:sz="0" w:space="0" w:color="auto"/>
            <w:right w:val="none" w:sz="0" w:space="0" w:color="auto"/>
          </w:divBdr>
        </w:div>
        <w:div w:id="1911842567">
          <w:marLeft w:val="640"/>
          <w:marRight w:val="0"/>
          <w:marTop w:val="0"/>
          <w:marBottom w:val="0"/>
          <w:divBdr>
            <w:top w:val="none" w:sz="0" w:space="0" w:color="auto"/>
            <w:left w:val="none" w:sz="0" w:space="0" w:color="auto"/>
            <w:bottom w:val="none" w:sz="0" w:space="0" w:color="auto"/>
            <w:right w:val="none" w:sz="0" w:space="0" w:color="auto"/>
          </w:divBdr>
        </w:div>
        <w:div w:id="591353176">
          <w:marLeft w:val="640"/>
          <w:marRight w:val="0"/>
          <w:marTop w:val="0"/>
          <w:marBottom w:val="0"/>
          <w:divBdr>
            <w:top w:val="none" w:sz="0" w:space="0" w:color="auto"/>
            <w:left w:val="none" w:sz="0" w:space="0" w:color="auto"/>
            <w:bottom w:val="none" w:sz="0" w:space="0" w:color="auto"/>
            <w:right w:val="none" w:sz="0" w:space="0" w:color="auto"/>
          </w:divBdr>
        </w:div>
        <w:div w:id="1710103269">
          <w:marLeft w:val="640"/>
          <w:marRight w:val="0"/>
          <w:marTop w:val="0"/>
          <w:marBottom w:val="0"/>
          <w:divBdr>
            <w:top w:val="none" w:sz="0" w:space="0" w:color="auto"/>
            <w:left w:val="none" w:sz="0" w:space="0" w:color="auto"/>
            <w:bottom w:val="none" w:sz="0" w:space="0" w:color="auto"/>
            <w:right w:val="none" w:sz="0" w:space="0" w:color="auto"/>
          </w:divBdr>
        </w:div>
        <w:div w:id="1018002445">
          <w:marLeft w:val="640"/>
          <w:marRight w:val="0"/>
          <w:marTop w:val="0"/>
          <w:marBottom w:val="0"/>
          <w:divBdr>
            <w:top w:val="none" w:sz="0" w:space="0" w:color="auto"/>
            <w:left w:val="none" w:sz="0" w:space="0" w:color="auto"/>
            <w:bottom w:val="none" w:sz="0" w:space="0" w:color="auto"/>
            <w:right w:val="none" w:sz="0" w:space="0" w:color="auto"/>
          </w:divBdr>
        </w:div>
        <w:div w:id="1672370563">
          <w:marLeft w:val="640"/>
          <w:marRight w:val="0"/>
          <w:marTop w:val="0"/>
          <w:marBottom w:val="0"/>
          <w:divBdr>
            <w:top w:val="none" w:sz="0" w:space="0" w:color="auto"/>
            <w:left w:val="none" w:sz="0" w:space="0" w:color="auto"/>
            <w:bottom w:val="none" w:sz="0" w:space="0" w:color="auto"/>
            <w:right w:val="none" w:sz="0" w:space="0" w:color="auto"/>
          </w:divBdr>
        </w:div>
        <w:div w:id="1961108870">
          <w:marLeft w:val="640"/>
          <w:marRight w:val="0"/>
          <w:marTop w:val="0"/>
          <w:marBottom w:val="0"/>
          <w:divBdr>
            <w:top w:val="none" w:sz="0" w:space="0" w:color="auto"/>
            <w:left w:val="none" w:sz="0" w:space="0" w:color="auto"/>
            <w:bottom w:val="none" w:sz="0" w:space="0" w:color="auto"/>
            <w:right w:val="none" w:sz="0" w:space="0" w:color="auto"/>
          </w:divBdr>
        </w:div>
        <w:div w:id="543446771">
          <w:marLeft w:val="640"/>
          <w:marRight w:val="0"/>
          <w:marTop w:val="0"/>
          <w:marBottom w:val="0"/>
          <w:divBdr>
            <w:top w:val="none" w:sz="0" w:space="0" w:color="auto"/>
            <w:left w:val="none" w:sz="0" w:space="0" w:color="auto"/>
            <w:bottom w:val="none" w:sz="0" w:space="0" w:color="auto"/>
            <w:right w:val="none" w:sz="0" w:space="0" w:color="auto"/>
          </w:divBdr>
        </w:div>
        <w:div w:id="1344894848">
          <w:marLeft w:val="640"/>
          <w:marRight w:val="0"/>
          <w:marTop w:val="0"/>
          <w:marBottom w:val="0"/>
          <w:divBdr>
            <w:top w:val="none" w:sz="0" w:space="0" w:color="auto"/>
            <w:left w:val="none" w:sz="0" w:space="0" w:color="auto"/>
            <w:bottom w:val="none" w:sz="0" w:space="0" w:color="auto"/>
            <w:right w:val="none" w:sz="0" w:space="0" w:color="auto"/>
          </w:divBdr>
        </w:div>
      </w:divsChild>
    </w:div>
    <w:div w:id="834803117">
      <w:marLeft w:val="640"/>
      <w:marRight w:val="0"/>
      <w:marTop w:val="0"/>
      <w:marBottom w:val="0"/>
      <w:divBdr>
        <w:top w:val="none" w:sz="0" w:space="0" w:color="auto"/>
        <w:left w:val="none" w:sz="0" w:space="0" w:color="auto"/>
        <w:bottom w:val="none" w:sz="0" w:space="0" w:color="auto"/>
        <w:right w:val="none" w:sz="0" w:space="0" w:color="auto"/>
      </w:divBdr>
    </w:div>
    <w:div w:id="836846341">
      <w:marLeft w:val="640"/>
      <w:marRight w:val="0"/>
      <w:marTop w:val="0"/>
      <w:marBottom w:val="0"/>
      <w:divBdr>
        <w:top w:val="none" w:sz="0" w:space="0" w:color="auto"/>
        <w:left w:val="none" w:sz="0" w:space="0" w:color="auto"/>
        <w:bottom w:val="none" w:sz="0" w:space="0" w:color="auto"/>
        <w:right w:val="none" w:sz="0" w:space="0" w:color="auto"/>
      </w:divBdr>
    </w:div>
    <w:div w:id="837160317">
      <w:bodyDiv w:val="1"/>
      <w:marLeft w:val="0"/>
      <w:marRight w:val="0"/>
      <w:marTop w:val="0"/>
      <w:marBottom w:val="0"/>
      <w:divBdr>
        <w:top w:val="none" w:sz="0" w:space="0" w:color="auto"/>
        <w:left w:val="none" w:sz="0" w:space="0" w:color="auto"/>
        <w:bottom w:val="none" w:sz="0" w:space="0" w:color="auto"/>
        <w:right w:val="none" w:sz="0" w:space="0" w:color="auto"/>
      </w:divBdr>
      <w:divsChild>
        <w:div w:id="1531454754">
          <w:marLeft w:val="640"/>
          <w:marRight w:val="0"/>
          <w:marTop w:val="0"/>
          <w:marBottom w:val="0"/>
          <w:divBdr>
            <w:top w:val="none" w:sz="0" w:space="0" w:color="auto"/>
            <w:left w:val="none" w:sz="0" w:space="0" w:color="auto"/>
            <w:bottom w:val="none" w:sz="0" w:space="0" w:color="auto"/>
            <w:right w:val="none" w:sz="0" w:space="0" w:color="auto"/>
          </w:divBdr>
        </w:div>
        <w:div w:id="1389186132">
          <w:marLeft w:val="640"/>
          <w:marRight w:val="0"/>
          <w:marTop w:val="0"/>
          <w:marBottom w:val="0"/>
          <w:divBdr>
            <w:top w:val="none" w:sz="0" w:space="0" w:color="auto"/>
            <w:left w:val="none" w:sz="0" w:space="0" w:color="auto"/>
            <w:bottom w:val="none" w:sz="0" w:space="0" w:color="auto"/>
            <w:right w:val="none" w:sz="0" w:space="0" w:color="auto"/>
          </w:divBdr>
        </w:div>
        <w:div w:id="108008934">
          <w:marLeft w:val="640"/>
          <w:marRight w:val="0"/>
          <w:marTop w:val="0"/>
          <w:marBottom w:val="0"/>
          <w:divBdr>
            <w:top w:val="none" w:sz="0" w:space="0" w:color="auto"/>
            <w:left w:val="none" w:sz="0" w:space="0" w:color="auto"/>
            <w:bottom w:val="none" w:sz="0" w:space="0" w:color="auto"/>
            <w:right w:val="none" w:sz="0" w:space="0" w:color="auto"/>
          </w:divBdr>
        </w:div>
        <w:div w:id="674113624">
          <w:marLeft w:val="640"/>
          <w:marRight w:val="0"/>
          <w:marTop w:val="0"/>
          <w:marBottom w:val="0"/>
          <w:divBdr>
            <w:top w:val="none" w:sz="0" w:space="0" w:color="auto"/>
            <w:left w:val="none" w:sz="0" w:space="0" w:color="auto"/>
            <w:bottom w:val="none" w:sz="0" w:space="0" w:color="auto"/>
            <w:right w:val="none" w:sz="0" w:space="0" w:color="auto"/>
          </w:divBdr>
        </w:div>
        <w:div w:id="512845486">
          <w:marLeft w:val="640"/>
          <w:marRight w:val="0"/>
          <w:marTop w:val="0"/>
          <w:marBottom w:val="0"/>
          <w:divBdr>
            <w:top w:val="none" w:sz="0" w:space="0" w:color="auto"/>
            <w:left w:val="none" w:sz="0" w:space="0" w:color="auto"/>
            <w:bottom w:val="none" w:sz="0" w:space="0" w:color="auto"/>
            <w:right w:val="none" w:sz="0" w:space="0" w:color="auto"/>
          </w:divBdr>
        </w:div>
        <w:div w:id="437334156">
          <w:marLeft w:val="640"/>
          <w:marRight w:val="0"/>
          <w:marTop w:val="0"/>
          <w:marBottom w:val="0"/>
          <w:divBdr>
            <w:top w:val="none" w:sz="0" w:space="0" w:color="auto"/>
            <w:left w:val="none" w:sz="0" w:space="0" w:color="auto"/>
            <w:bottom w:val="none" w:sz="0" w:space="0" w:color="auto"/>
            <w:right w:val="none" w:sz="0" w:space="0" w:color="auto"/>
          </w:divBdr>
        </w:div>
        <w:div w:id="1451239796">
          <w:marLeft w:val="640"/>
          <w:marRight w:val="0"/>
          <w:marTop w:val="0"/>
          <w:marBottom w:val="0"/>
          <w:divBdr>
            <w:top w:val="none" w:sz="0" w:space="0" w:color="auto"/>
            <w:left w:val="none" w:sz="0" w:space="0" w:color="auto"/>
            <w:bottom w:val="none" w:sz="0" w:space="0" w:color="auto"/>
            <w:right w:val="none" w:sz="0" w:space="0" w:color="auto"/>
          </w:divBdr>
        </w:div>
        <w:div w:id="899285607">
          <w:marLeft w:val="640"/>
          <w:marRight w:val="0"/>
          <w:marTop w:val="0"/>
          <w:marBottom w:val="0"/>
          <w:divBdr>
            <w:top w:val="none" w:sz="0" w:space="0" w:color="auto"/>
            <w:left w:val="none" w:sz="0" w:space="0" w:color="auto"/>
            <w:bottom w:val="none" w:sz="0" w:space="0" w:color="auto"/>
            <w:right w:val="none" w:sz="0" w:space="0" w:color="auto"/>
          </w:divBdr>
        </w:div>
        <w:div w:id="1316255264">
          <w:marLeft w:val="640"/>
          <w:marRight w:val="0"/>
          <w:marTop w:val="0"/>
          <w:marBottom w:val="0"/>
          <w:divBdr>
            <w:top w:val="none" w:sz="0" w:space="0" w:color="auto"/>
            <w:left w:val="none" w:sz="0" w:space="0" w:color="auto"/>
            <w:bottom w:val="none" w:sz="0" w:space="0" w:color="auto"/>
            <w:right w:val="none" w:sz="0" w:space="0" w:color="auto"/>
          </w:divBdr>
        </w:div>
        <w:div w:id="1152410423">
          <w:marLeft w:val="640"/>
          <w:marRight w:val="0"/>
          <w:marTop w:val="0"/>
          <w:marBottom w:val="0"/>
          <w:divBdr>
            <w:top w:val="none" w:sz="0" w:space="0" w:color="auto"/>
            <w:left w:val="none" w:sz="0" w:space="0" w:color="auto"/>
            <w:bottom w:val="none" w:sz="0" w:space="0" w:color="auto"/>
            <w:right w:val="none" w:sz="0" w:space="0" w:color="auto"/>
          </w:divBdr>
        </w:div>
        <w:div w:id="1139690332">
          <w:marLeft w:val="640"/>
          <w:marRight w:val="0"/>
          <w:marTop w:val="0"/>
          <w:marBottom w:val="0"/>
          <w:divBdr>
            <w:top w:val="none" w:sz="0" w:space="0" w:color="auto"/>
            <w:left w:val="none" w:sz="0" w:space="0" w:color="auto"/>
            <w:bottom w:val="none" w:sz="0" w:space="0" w:color="auto"/>
            <w:right w:val="none" w:sz="0" w:space="0" w:color="auto"/>
          </w:divBdr>
        </w:div>
        <w:div w:id="1289898418">
          <w:marLeft w:val="640"/>
          <w:marRight w:val="0"/>
          <w:marTop w:val="0"/>
          <w:marBottom w:val="0"/>
          <w:divBdr>
            <w:top w:val="none" w:sz="0" w:space="0" w:color="auto"/>
            <w:left w:val="none" w:sz="0" w:space="0" w:color="auto"/>
            <w:bottom w:val="none" w:sz="0" w:space="0" w:color="auto"/>
            <w:right w:val="none" w:sz="0" w:space="0" w:color="auto"/>
          </w:divBdr>
        </w:div>
        <w:div w:id="575088807">
          <w:marLeft w:val="640"/>
          <w:marRight w:val="0"/>
          <w:marTop w:val="0"/>
          <w:marBottom w:val="0"/>
          <w:divBdr>
            <w:top w:val="none" w:sz="0" w:space="0" w:color="auto"/>
            <w:left w:val="none" w:sz="0" w:space="0" w:color="auto"/>
            <w:bottom w:val="none" w:sz="0" w:space="0" w:color="auto"/>
            <w:right w:val="none" w:sz="0" w:space="0" w:color="auto"/>
          </w:divBdr>
        </w:div>
        <w:div w:id="1335918027">
          <w:marLeft w:val="640"/>
          <w:marRight w:val="0"/>
          <w:marTop w:val="0"/>
          <w:marBottom w:val="0"/>
          <w:divBdr>
            <w:top w:val="none" w:sz="0" w:space="0" w:color="auto"/>
            <w:left w:val="none" w:sz="0" w:space="0" w:color="auto"/>
            <w:bottom w:val="none" w:sz="0" w:space="0" w:color="auto"/>
            <w:right w:val="none" w:sz="0" w:space="0" w:color="auto"/>
          </w:divBdr>
        </w:div>
        <w:div w:id="1617373780">
          <w:marLeft w:val="640"/>
          <w:marRight w:val="0"/>
          <w:marTop w:val="0"/>
          <w:marBottom w:val="0"/>
          <w:divBdr>
            <w:top w:val="none" w:sz="0" w:space="0" w:color="auto"/>
            <w:left w:val="none" w:sz="0" w:space="0" w:color="auto"/>
            <w:bottom w:val="none" w:sz="0" w:space="0" w:color="auto"/>
            <w:right w:val="none" w:sz="0" w:space="0" w:color="auto"/>
          </w:divBdr>
        </w:div>
        <w:div w:id="1056471559">
          <w:marLeft w:val="640"/>
          <w:marRight w:val="0"/>
          <w:marTop w:val="0"/>
          <w:marBottom w:val="0"/>
          <w:divBdr>
            <w:top w:val="none" w:sz="0" w:space="0" w:color="auto"/>
            <w:left w:val="none" w:sz="0" w:space="0" w:color="auto"/>
            <w:bottom w:val="none" w:sz="0" w:space="0" w:color="auto"/>
            <w:right w:val="none" w:sz="0" w:space="0" w:color="auto"/>
          </w:divBdr>
        </w:div>
        <w:div w:id="1821002648">
          <w:marLeft w:val="640"/>
          <w:marRight w:val="0"/>
          <w:marTop w:val="0"/>
          <w:marBottom w:val="0"/>
          <w:divBdr>
            <w:top w:val="none" w:sz="0" w:space="0" w:color="auto"/>
            <w:left w:val="none" w:sz="0" w:space="0" w:color="auto"/>
            <w:bottom w:val="none" w:sz="0" w:space="0" w:color="auto"/>
            <w:right w:val="none" w:sz="0" w:space="0" w:color="auto"/>
          </w:divBdr>
        </w:div>
        <w:div w:id="1719012914">
          <w:marLeft w:val="640"/>
          <w:marRight w:val="0"/>
          <w:marTop w:val="0"/>
          <w:marBottom w:val="0"/>
          <w:divBdr>
            <w:top w:val="none" w:sz="0" w:space="0" w:color="auto"/>
            <w:left w:val="none" w:sz="0" w:space="0" w:color="auto"/>
            <w:bottom w:val="none" w:sz="0" w:space="0" w:color="auto"/>
            <w:right w:val="none" w:sz="0" w:space="0" w:color="auto"/>
          </w:divBdr>
        </w:div>
        <w:div w:id="1890536302">
          <w:marLeft w:val="640"/>
          <w:marRight w:val="0"/>
          <w:marTop w:val="0"/>
          <w:marBottom w:val="0"/>
          <w:divBdr>
            <w:top w:val="none" w:sz="0" w:space="0" w:color="auto"/>
            <w:left w:val="none" w:sz="0" w:space="0" w:color="auto"/>
            <w:bottom w:val="none" w:sz="0" w:space="0" w:color="auto"/>
            <w:right w:val="none" w:sz="0" w:space="0" w:color="auto"/>
          </w:divBdr>
        </w:div>
        <w:div w:id="1586692202">
          <w:marLeft w:val="640"/>
          <w:marRight w:val="0"/>
          <w:marTop w:val="0"/>
          <w:marBottom w:val="0"/>
          <w:divBdr>
            <w:top w:val="none" w:sz="0" w:space="0" w:color="auto"/>
            <w:left w:val="none" w:sz="0" w:space="0" w:color="auto"/>
            <w:bottom w:val="none" w:sz="0" w:space="0" w:color="auto"/>
            <w:right w:val="none" w:sz="0" w:space="0" w:color="auto"/>
          </w:divBdr>
        </w:div>
        <w:div w:id="1662810356">
          <w:marLeft w:val="640"/>
          <w:marRight w:val="0"/>
          <w:marTop w:val="0"/>
          <w:marBottom w:val="0"/>
          <w:divBdr>
            <w:top w:val="none" w:sz="0" w:space="0" w:color="auto"/>
            <w:left w:val="none" w:sz="0" w:space="0" w:color="auto"/>
            <w:bottom w:val="none" w:sz="0" w:space="0" w:color="auto"/>
            <w:right w:val="none" w:sz="0" w:space="0" w:color="auto"/>
          </w:divBdr>
        </w:div>
        <w:div w:id="1384712740">
          <w:marLeft w:val="640"/>
          <w:marRight w:val="0"/>
          <w:marTop w:val="0"/>
          <w:marBottom w:val="0"/>
          <w:divBdr>
            <w:top w:val="none" w:sz="0" w:space="0" w:color="auto"/>
            <w:left w:val="none" w:sz="0" w:space="0" w:color="auto"/>
            <w:bottom w:val="none" w:sz="0" w:space="0" w:color="auto"/>
            <w:right w:val="none" w:sz="0" w:space="0" w:color="auto"/>
          </w:divBdr>
        </w:div>
        <w:div w:id="261692770">
          <w:marLeft w:val="640"/>
          <w:marRight w:val="0"/>
          <w:marTop w:val="0"/>
          <w:marBottom w:val="0"/>
          <w:divBdr>
            <w:top w:val="none" w:sz="0" w:space="0" w:color="auto"/>
            <w:left w:val="none" w:sz="0" w:space="0" w:color="auto"/>
            <w:bottom w:val="none" w:sz="0" w:space="0" w:color="auto"/>
            <w:right w:val="none" w:sz="0" w:space="0" w:color="auto"/>
          </w:divBdr>
        </w:div>
        <w:div w:id="2002389975">
          <w:marLeft w:val="640"/>
          <w:marRight w:val="0"/>
          <w:marTop w:val="0"/>
          <w:marBottom w:val="0"/>
          <w:divBdr>
            <w:top w:val="none" w:sz="0" w:space="0" w:color="auto"/>
            <w:left w:val="none" w:sz="0" w:space="0" w:color="auto"/>
            <w:bottom w:val="none" w:sz="0" w:space="0" w:color="auto"/>
            <w:right w:val="none" w:sz="0" w:space="0" w:color="auto"/>
          </w:divBdr>
        </w:div>
        <w:div w:id="852843102">
          <w:marLeft w:val="640"/>
          <w:marRight w:val="0"/>
          <w:marTop w:val="0"/>
          <w:marBottom w:val="0"/>
          <w:divBdr>
            <w:top w:val="none" w:sz="0" w:space="0" w:color="auto"/>
            <w:left w:val="none" w:sz="0" w:space="0" w:color="auto"/>
            <w:bottom w:val="none" w:sz="0" w:space="0" w:color="auto"/>
            <w:right w:val="none" w:sz="0" w:space="0" w:color="auto"/>
          </w:divBdr>
        </w:div>
        <w:div w:id="730228641">
          <w:marLeft w:val="640"/>
          <w:marRight w:val="0"/>
          <w:marTop w:val="0"/>
          <w:marBottom w:val="0"/>
          <w:divBdr>
            <w:top w:val="none" w:sz="0" w:space="0" w:color="auto"/>
            <w:left w:val="none" w:sz="0" w:space="0" w:color="auto"/>
            <w:bottom w:val="none" w:sz="0" w:space="0" w:color="auto"/>
            <w:right w:val="none" w:sz="0" w:space="0" w:color="auto"/>
          </w:divBdr>
        </w:div>
        <w:div w:id="439690207">
          <w:marLeft w:val="640"/>
          <w:marRight w:val="0"/>
          <w:marTop w:val="0"/>
          <w:marBottom w:val="0"/>
          <w:divBdr>
            <w:top w:val="none" w:sz="0" w:space="0" w:color="auto"/>
            <w:left w:val="none" w:sz="0" w:space="0" w:color="auto"/>
            <w:bottom w:val="none" w:sz="0" w:space="0" w:color="auto"/>
            <w:right w:val="none" w:sz="0" w:space="0" w:color="auto"/>
          </w:divBdr>
        </w:div>
        <w:div w:id="194276359">
          <w:marLeft w:val="640"/>
          <w:marRight w:val="0"/>
          <w:marTop w:val="0"/>
          <w:marBottom w:val="0"/>
          <w:divBdr>
            <w:top w:val="none" w:sz="0" w:space="0" w:color="auto"/>
            <w:left w:val="none" w:sz="0" w:space="0" w:color="auto"/>
            <w:bottom w:val="none" w:sz="0" w:space="0" w:color="auto"/>
            <w:right w:val="none" w:sz="0" w:space="0" w:color="auto"/>
          </w:divBdr>
        </w:div>
        <w:div w:id="676469840">
          <w:marLeft w:val="640"/>
          <w:marRight w:val="0"/>
          <w:marTop w:val="0"/>
          <w:marBottom w:val="0"/>
          <w:divBdr>
            <w:top w:val="none" w:sz="0" w:space="0" w:color="auto"/>
            <w:left w:val="none" w:sz="0" w:space="0" w:color="auto"/>
            <w:bottom w:val="none" w:sz="0" w:space="0" w:color="auto"/>
            <w:right w:val="none" w:sz="0" w:space="0" w:color="auto"/>
          </w:divBdr>
        </w:div>
        <w:div w:id="1204095812">
          <w:marLeft w:val="640"/>
          <w:marRight w:val="0"/>
          <w:marTop w:val="0"/>
          <w:marBottom w:val="0"/>
          <w:divBdr>
            <w:top w:val="none" w:sz="0" w:space="0" w:color="auto"/>
            <w:left w:val="none" w:sz="0" w:space="0" w:color="auto"/>
            <w:bottom w:val="none" w:sz="0" w:space="0" w:color="auto"/>
            <w:right w:val="none" w:sz="0" w:space="0" w:color="auto"/>
          </w:divBdr>
        </w:div>
        <w:div w:id="503711134">
          <w:marLeft w:val="640"/>
          <w:marRight w:val="0"/>
          <w:marTop w:val="0"/>
          <w:marBottom w:val="0"/>
          <w:divBdr>
            <w:top w:val="none" w:sz="0" w:space="0" w:color="auto"/>
            <w:left w:val="none" w:sz="0" w:space="0" w:color="auto"/>
            <w:bottom w:val="none" w:sz="0" w:space="0" w:color="auto"/>
            <w:right w:val="none" w:sz="0" w:space="0" w:color="auto"/>
          </w:divBdr>
        </w:div>
        <w:div w:id="1148588740">
          <w:marLeft w:val="640"/>
          <w:marRight w:val="0"/>
          <w:marTop w:val="0"/>
          <w:marBottom w:val="0"/>
          <w:divBdr>
            <w:top w:val="none" w:sz="0" w:space="0" w:color="auto"/>
            <w:left w:val="none" w:sz="0" w:space="0" w:color="auto"/>
            <w:bottom w:val="none" w:sz="0" w:space="0" w:color="auto"/>
            <w:right w:val="none" w:sz="0" w:space="0" w:color="auto"/>
          </w:divBdr>
        </w:div>
        <w:div w:id="1285382229">
          <w:marLeft w:val="640"/>
          <w:marRight w:val="0"/>
          <w:marTop w:val="0"/>
          <w:marBottom w:val="0"/>
          <w:divBdr>
            <w:top w:val="none" w:sz="0" w:space="0" w:color="auto"/>
            <w:left w:val="none" w:sz="0" w:space="0" w:color="auto"/>
            <w:bottom w:val="none" w:sz="0" w:space="0" w:color="auto"/>
            <w:right w:val="none" w:sz="0" w:space="0" w:color="auto"/>
          </w:divBdr>
        </w:div>
        <w:div w:id="1066686449">
          <w:marLeft w:val="640"/>
          <w:marRight w:val="0"/>
          <w:marTop w:val="0"/>
          <w:marBottom w:val="0"/>
          <w:divBdr>
            <w:top w:val="none" w:sz="0" w:space="0" w:color="auto"/>
            <w:left w:val="none" w:sz="0" w:space="0" w:color="auto"/>
            <w:bottom w:val="none" w:sz="0" w:space="0" w:color="auto"/>
            <w:right w:val="none" w:sz="0" w:space="0" w:color="auto"/>
          </w:divBdr>
        </w:div>
        <w:div w:id="1125586274">
          <w:marLeft w:val="640"/>
          <w:marRight w:val="0"/>
          <w:marTop w:val="0"/>
          <w:marBottom w:val="0"/>
          <w:divBdr>
            <w:top w:val="none" w:sz="0" w:space="0" w:color="auto"/>
            <w:left w:val="none" w:sz="0" w:space="0" w:color="auto"/>
            <w:bottom w:val="none" w:sz="0" w:space="0" w:color="auto"/>
            <w:right w:val="none" w:sz="0" w:space="0" w:color="auto"/>
          </w:divBdr>
        </w:div>
        <w:div w:id="1655600347">
          <w:marLeft w:val="640"/>
          <w:marRight w:val="0"/>
          <w:marTop w:val="0"/>
          <w:marBottom w:val="0"/>
          <w:divBdr>
            <w:top w:val="none" w:sz="0" w:space="0" w:color="auto"/>
            <w:left w:val="none" w:sz="0" w:space="0" w:color="auto"/>
            <w:bottom w:val="none" w:sz="0" w:space="0" w:color="auto"/>
            <w:right w:val="none" w:sz="0" w:space="0" w:color="auto"/>
          </w:divBdr>
        </w:div>
        <w:div w:id="209732448">
          <w:marLeft w:val="640"/>
          <w:marRight w:val="0"/>
          <w:marTop w:val="0"/>
          <w:marBottom w:val="0"/>
          <w:divBdr>
            <w:top w:val="none" w:sz="0" w:space="0" w:color="auto"/>
            <w:left w:val="none" w:sz="0" w:space="0" w:color="auto"/>
            <w:bottom w:val="none" w:sz="0" w:space="0" w:color="auto"/>
            <w:right w:val="none" w:sz="0" w:space="0" w:color="auto"/>
          </w:divBdr>
        </w:div>
        <w:div w:id="1582711065">
          <w:marLeft w:val="640"/>
          <w:marRight w:val="0"/>
          <w:marTop w:val="0"/>
          <w:marBottom w:val="0"/>
          <w:divBdr>
            <w:top w:val="none" w:sz="0" w:space="0" w:color="auto"/>
            <w:left w:val="none" w:sz="0" w:space="0" w:color="auto"/>
            <w:bottom w:val="none" w:sz="0" w:space="0" w:color="auto"/>
            <w:right w:val="none" w:sz="0" w:space="0" w:color="auto"/>
          </w:divBdr>
        </w:div>
        <w:div w:id="721951779">
          <w:marLeft w:val="640"/>
          <w:marRight w:val="0"/>
          <w:marTop w:val="0"/>
          <w:marBottom w:val="0"/>
          <w:divBdr>
            <w:top w:val="none" w:sz="0" w:space="0" w:color="auto"/>
            <w:left w:val="none" w:sz="0" w:space="0" w:color="auto"/>
            <w:bottom w:val="none" w:sz="0" w:space="0" w:color="auto"/>
            <w:right w:val="none" w:sz="0" w:space="0" w:color="auto"/>
          </w:divBdr>
        </w:div>
        <w:div w:id="1077627029">
          <w:marLeft w:val="640"/>
          <w:marRight w:val="0"/>
          <w:marTop w:val="0"/>
          <w:marBottom w:val="0"/>
          <w:divBdr>
            <w:top w:val="none" w:sz="0" w:space="0" w:color="auto"/>
            <w:left w:val="none" w:sz="0" w:space="0" w:color="auto"/>
            <w:bottom w:val="none" w:sz="0" w:space="0" w:color="auto"/>
            <w:right w:val="none" w:sz="0" w:space="0" w:color="auto"/>
          </w:divBdr>
        </w:div>
        <w:div w:id="1475222847">
          <w:marLeft w:val="640"/>
          <w:marRight w:val="0"/>
          <w:marTop w:val="0"/>
          <w:marBottom w:val="0"/>
          <w:divBdr>
            <w:top w:val="none" w:sz="0" w:space="0" w:color="auto"/>
            <w:left w:val="none" w:sz="0" w:space="0" w:color="auto"/>
            <w:bottom w:val="none" w:sz="0" w:space="0" w:color="auto"/>
            <w:right w:val="none" w:sz="0" w:space="0" w:color="auto"/>
          </w:divBdr>
        </w:div>
        <w:div w:id="451018992">
          <w:marLeft w:val="640"/>
          <w:marRight w:val="0"/>
          <w:marTop w:val="0"/>
          <w:marBottom w:val="0"/>
          <w:divBdr>
            <w:top w:val="none" w:sz="0" w:space="0" w:color="auto"/>
            <w:left w:val="none" w:sz="0" w:space="0" w:color="auto"/>
            <w:bottom w:val="none" w:sz="0" w:space="0" w:color="auto"/>
            <w:right w:val="none" w:sz="0" w:space="0" w:color="auto"/>
          </w:divBdr>
        </w:div>
        <w:div w:id="1243105394">
          <w:marLeft w:val="640"/>
          <w:marRight w:val="0"/>
          <w:marTop w:val="0"/>
          <w:marBottom w:val="0"/>
          <w:divBdr>
            <w:top w:val="none" w:sz="0" w:space="0" w:color="auto"/>
            <w:left w:val="none" w:sz="0" w:space="0" w:color="auto"/>
            <w:bottom w:val="none" w:sz="0" w:space="0" w:color="auto"/>
            <w:right w:val="none" w:sz="0" w:space="0" w:color="auto"/>
          </w:divBdr>
        </w:div>
        <w:div w:id="1521821386">
          <w:marLeft w:val="640"/>
          <w:marRight w:val="0"/>
          <w:marTop w:val="0"/>
          <w:marBottom w:val="0"/>
          <w:divBdr>
            <w:top w:val="none" w:sz="0" w:space="0" w:color="auto"/>
            <w:left w:val="none" w:sz="0" w:space="0" w:color="auto"/>
            <w:bottom w:val="none" w:sz="0" w:space="0" w:color="auto"/>
            <w:right w:val="none" w:sz="0" w:space="0" w:color="auto"/>
          </w:divBdr>
        </w:div>
        <w:div w:id="2085562702">
          <w:marLeft w:val="640"/>
          <w:marRight w:val="0"/>
          <w:marTop w:val="0"/>
          <w:marBottom w:val="0"/>
          <w:divBdr>
            <w:top w:val="none" w:sz="0" w:space="0" w:color="auto"/>
            <w:left w:val="none" w:sz="0" w:space="0" w:color="auto"/>
            <w:bottom w:val="none" w:sz="0" w:space="0" w:color="auto"/>
            <w:right w:val="none" w:sz="0" w:space="0" w:color="auto"/>
          </w:divBdr>
        </w:div>
        <w:div w:id="422917113">
          <w:marLeft w:val="640"/>
          <w:marRight w:val="0"/>
          <w:marTop w:val="0"/>
          <w:marBottom w:val="0"/>
          <w:divBdr>
            <w:top w:val="none" w:sz="0" w:space="0" w:color="auto"/>
            <w:left w:val="none" w:sz="0" w:space="0" w:color="auto"/>
            <w:bottom w:val="none" w:sz="0" w:space="0" w:color="auto"/>
            <w:right w:val="none" w:sz="0" w:space="0" w:color="auto"/>
          </w:divBdr>
        </w:div>
        <w:div w:id="450831945">
          <w:marLeft w:val="640"/>
          <w:marRight w:val="0"/>
          <w:marTop w:val="0"/>
          <w:marBottom w:val="0"/>
          <w:divBdr>
            <w:top w:val="none" w:sz="0" w:space="0" w:color="auto"/>
            <w:left w:val="none" w:sz="0" w:space="0" w:color="auto"/>
            <w:bottom w:val="none" w:sz="0" w:space="0" w:color="auto"/>
            <w:right w:val="none" w:sz="0" w:space="0" w:color="auto"/>
          </w:divBdr>
        </w:div>
        <w:div w:id="993266716">
          <w:marLeft w:val="640"/>
          <w:marRight w:val="0"/>
          <w:marTop w:val="0"/>
          <w:marBottom w:val="0"/>
          <w:divBdr>
            <w:top w:val="none" w:sz="0" w:space="0" w:color="auto"/>
            <w:left w:val="none" w:sz="0" w:space="0" w:color="auto"/>
            <w:bottom w:val="none" w:sz="0" w:space="0" w:color="auto"/>
            <w:right w:val="none" w:sz="0" w:space="0" w:color="auto"/>
          </w:divBdr>
        </w:div>
        <w:div w:id="886914447">
          <w:marLeft w:val="640"/>
          <w:marRight w:val="0"/>
          <w:marTop w:val="0"/>
          <w:marBottom w:val="0"/>
          <w:divBdr>
            <w:top w:val="none" w:sz="0" w:space="0" w:color="auto"/>
            <w:left w:val="none" w:sz="0" w:space="0" w:color="auto"/>
            <w:bottom w:val="none" w:sz="0" w:space="0" w:color="auto"/>
            <w:right w:val="none" w:sz="0" w:space="0" w:color="auto"/>
          </w:divBdr>
        </w:div>
        <w:div w:id="1039168027">
          <w:marLeft w:val="640"/>
          <w:marRight w:val="0"/>
          <w:marTop w:val="0"/>
          <w:marBottom w:val="0"/>
          <w:divBdr>
            <w:top w:val="none" w:sz="0" w:space="0" w:color="auto"/>
            <w:left w:val="none" w:sz="0" w:space="0" w:color="auto"/>
            <w:bottom w:val="none" w:sz="0" w:space="0" w:color="auto"/>
            <w:right w:val="none" w:sz="0" w:space="0" w:color="auto"/>
          </w:divBdr>
        </w:div>
        <w:div w:id="8799756">
          <w:marLeft w:val="640"/>
          <w:marRight w:val="0"/>
          <w:marTop w:val="0"/>
          <w:marBottom w:val="0"/>
          <w:divBdr>
            <w:top w:val="none" w:sz="0" w:space="0" w:color="auto"/>
            <w:left w:val="none" w:sz="0" w:space="0" w:color="auto"/>
            <w:bottom w:val="none" w:sz="0" w:space="0" w:color="auto"/>
            <w:right w:val="none" w:sz="0" w:space="0" w:color="auto"/>
          </w:divBdr>
        </w:div>
        <w:div w:id="1244102547">
          <w:marLeft w:val="640"/>
          <w:marRight w:val="0"/>
          <w:marTop w:val="0"/>
          <w:marBottom w:val="0"/>
          <w:divBdr>
            <w:top w:val="none" w:sz="0" w:space="0" w:color="auto"/>
            <w:left w:val="none" w:sz="0" w:space="0" w:color="auto"/>
            <w:bottom w:val="none" w:sz="0" w:space="0" w:color="auto"/>
            <w:right w:val="none" w:sz="0" w:space="0" w:color="auto"/>
          </w:divBdr>
        </w:div>
        <w:div w:id="1761876443">
          <w:marLeft w:val="640"/>
          <w:marRight w:val="0"/>
          <w:marTop w:val="0"/>
          <w:marBottom w:val="0"/>
          <w:divBdr>
            <w:top w:val="none" w:sz="0" w:space="0" w:color="auto"/>
            <w:left w:val="none" w:sz="0" w:space="0" w:color="auto"/>
            <w:bottom w:val="none" w:sz="0" w:space="0" w:color="auto"/>
            <w:right w:val="none" w:sz="0" w:space="0" w:color="auto"/>
          </w:divBdr>
        </w:div>
        <w:div w:id="1334408292">
          <w:marLeft w:val="640"/>
          <w:marRight w:val="0"/>
          <w:marTop w:val="0"/>
          <w:marBottom w:val="0"/>
          <w:divBdr>
            <w:top w:val="none" w:sz="0" w:space="0" w:color="auto"/>
            <w:left w:val="none" w:sz="0" w:space="0" w:color="auto"/>
            <w:bottom w:val="none" w:sz="0" w:space="0" w:color="auto"/>
            <w:right w:val="none" w:sz="0" w:space="0" w:color="auto"/>
          </w:divBdr>
        </w:div>
        <w:div w:id="1839341562">
          <w:marLeft w:val="640"/>
          <w:marRight w:val="0"/>
          <w:marTop w:val="0"/>
          <w:marBottom w:val="0"/>
          <w:divBdr>
            <w:top w:val="none" w:sz="0" w:space="0" w:color="auto"/>
            <w:left w:val="none" w:sz="0" w:space="0" w:color="auto"/>
            <w:bottom w:val="none" w:sz="0" w:space="0" w:color="auto"/>
            <w:right w:val="none" w:sz="0" w:space="0" w:color="auto"/>
          </w:divBdr>
        </w:div>
        <w:div w:id="262765179">
          <w:marLeft w:val="640"/>
          <w:marRight w:val="0"/>
          <w:marTop w:val="0"/>
          <w:marBottom w:val="0"/>
          <w:divBdr>
            <w:top w:val="none" w:sz="0" w:space="0" w:color="auto"/>
            <w:left w:val="none" w:sz="0" w:space="0" w:color="auto"/>
            <w:bottom w:val="none" w:sz="0" w:space="0" w:color="auto"/>
            <w:right w:val="none" w:sz="0" w:space="0" w:color="auto"/>
          </w:divBdr>
        </w:div>
        <w:div w:id="1481917973">
          <w:marLeft w:val="640"/>
          <w:marRight w:val="0"/>
          <w:marTop w:val="0"/>
          <w:marBottom w:val="0"/>
          <w:divBdr>
            <w:top w:val="none" w:sz="0" w:space="0" w:color="auto"/>
            <w:left w:val="none" w:sz="0" w:space="0" w:color="auto"/>
            <w:bottom w:val="none" w:sz="0" w:space="0" w:color="auto"/>
            <w:right w:val="none" w:sz="0" w:space="0" w:color="auto"/>
          </w:divBdr>
        </w:div>
        <w:div w:id="2065130673">
          <w:marLeft w:val="640"/>
          <w:marRight w:val="0"/>
          <w:marTop w:val="0"/>
          <w:marBottom w:val="0"/>
          <w:divBdr>
            <w:top w:val="none" w:sz="0" w:space="0" w:color="auto"/>
            <w:left w:val="none" w:sz="0" w:space="0" w:color="auto"/>
            <w:bottom w:val="none" w:sz="0" w:space="0" w:color="auto"/>
            <w:right w:val="none" w:sz="0" w:space="0" w:color="auto"/>
          </w:divBdr>
        </w:div>
        <w:div w:id="630598937">
          <w:marLeft w:val="640"/>
          <w:marRight w:val="0"/>
          <w:marTop w:val="0"/>
          <w:marBottom w:val="0"/>
          <w:divBdr>
            <w:top w:val="none" w:sz="0" w:space="0" w:color="auto"/>
            <w:left w:val="none" w:sz="0" w:space="0" w:color="auto"/>
            <w:bottom w:val="none" w:sz="0" w:space="0" w:color="auto"/>
            <w:right w:val="none" w:sz="0" w:space="0" w:color="auto"/>
          </w:divBdr>
        </w:div>
        <w:div w:id="113599972">
          <w:marLeft w:val="640"/>
          <w:marRight w:val="0"/>
          <w:marTop w:val="0"/>
          <w:marBottom w:val="0"/>
          <w:divBdr>
            <w:top w:val="none" w:sz="0" w:space="0" w:color="auto"/>
            <w:left w:val="none" w:sz="0" w:space="0" w:color="auto"/>
            <w:bottom w:val="none" w:sz="0" w:space="0" w:color="auto"/>
            <w:right w:val="none" w:sz="0" w:space="0" w:color="auto"/>
          </w:divBdr>
        </w:div>
        <w:div w:id="732503328">
          <w:marLeft w:val="640"/>
          <w:marRight w:val="0"/>
          <w:marTop w:val="0"/>
          <w:marBottom w:val="0"/>
          <w:divBdr>
            <w:top w:val="none" w:sz="0" w:space="0" w:color="auto"/>
            <w:left w:val="none" w:sz="0" w:space="0" w:color="auto"/>
            <w:bottom w:val="none" w:sz="0" w:space="0" w:color="auto"/>
            <w:right w:val="none" w:sz="0" w:space="0" w:color="auto"/>
          </w:divBdr>
        </w:div>
        <w:div w:id="1440373549">
          <w:marLeft w:val="640"/>
          <w:marRight w:val="0"/>
          <w:marTop w:val="0"/>
          <w:marBottom w:val="0"/>
          <w:divBdr>
            <w:top w:val="none" w:sz="0" w:space="0" w:color="auto"/>
            <w:left w:val="none" w:sz="0" w:space="0" w:color="auto"/>
            <w:bottom w:val="none" w:sz="0" w:space="0" w:color="auto"/>
            <w:right w:val="none" w:sz="0" w:space="0" w:color="auto"/>
          </w:divBdr>
        </w:div>
        <w:div w:id="1015108507">
          <w:marLeft w:val="640"/>
          <w:marRight w:val="0"/>
          <w:marTop w:val="0"/>
          <w:marBottom w:val="0"/>
          <w:divBdr>
            <w:top w:val="none" w:sz="0" w:space="0" w:color="auto"/>
            <w:left w:val="none" w:sz="0" w:space="0" w:color="auto"/>
            <w:bottom w:val="none" w:sz="0" w:space="0" w:color="auto"/>
            <w:right w:val="none" w:sz="0" w:space="0" w:color="auto"/>
          </w:divBdr>
        </w:div>
        <w:div w:id="178325006">
          <w:marLeft w:val="640"/>
          <w:marRight w:val="0"/>
          <w:marTop w:val="0"/>
          <w:marBottom w:val="0"/>
          <w:divBdr>
            <w:top w:val="none" w:sz="0" w:space="0" w:color="auto"/>
            <w:left w:val="none" w:sz="0" w:space="0" w:color="auto"/>
            <w:bottom w:val="none" w:sz="0" w:space="0" w:color="auto"/>
            <w:right w:val="none" w:sz="0" w:space="0" w:color="auto"/>
          </w:divBdr>
        </w:div>
        <w:div w:id="611018377">
          <w:marLeft w:val="640"/>
          <w:marRight w:val="0"/>
          <w:marTop w:val="0"/>
          <w:marBottom w:val="0"/>
          <w:divBdr>
            <w:top w:val="none" w:sz="0" w:space="0" w:color="auto"/>
            <w:left w:val="none" w:sz="0" w:space="0" w:color="auto"/>
            <w:bottom w:val="none" w:sz="0" w:space="0" w:color="auto"/>
            <w:right w:val="none" w:sz="0" w:space="0" w:color="auto"/>
          </w:divBdr>
        </w:div>
        <w:div w:id="1957055003">
          <w:marLeft w:val="640"/>
          <w:marRight w:val="0"/>
          <w:marTop w:val="0"/>
          <w:marBottom w:val="0"/>
          <w:divBdr>
            <w:top w:val="none" w:sz="0" w:space="0" w:color="auto"/>
            <w:left w:val="none" w:sz="0" w:space="0" w:color="auto"/>
            <w:bottom w:val="none" w:sz="0" w:space="0" w:color="auto"/>
            <w:right w:val="none" w:sz="0" w:space="0" w:color="auto"/>
          </w:divBdr>
        </w:div>
        <w:div w:id="1863856304">
          <w:marLeft w:val="640"/>
          <w:marRight w:val="0"/>
          <w:marTop w:val="0"/>
          <w:marBottom w:val="0"/>
          <w:divBdr>
            <w:top w:val="none" w:sz="0" w:space="0" w:color="auto"/>
            <w:left w:val="none" w:sz="0" w:space="0" w:color="auto"/>
            <w:bottom w:val="none" w:sz="0" w:space="0" w:color="auto"/>
            <w:right w:val="none" w:sz="0" w:space="0" w:color="auto"/>
          </w:divBdr>
        </w:div>
        <w:div w:id="1004481409">
          <w:marLeft w:val="640"/>
          <w:marRight w:val="0"/>
          <w:marTop w:val="0"/>
          <w:marBottom w:val="0"/>
          <w:divBdr>
            <w:top w:val="none" w:sz="0" w:space="0" w:color="auto"/>
            <w:left w:val="none" w:sz="0" w:space="0" w:color="auto"/>
            <w:bottom w:val="none" w:sz="0" w:space="0" w:color="auto"/>
            <w:right w:val="none" w:sz="0" w:space="0" w:color="auto"/>
          </w:divBdr>
        </w:div>
        <w:div w:id="1086922935">
          <w:marLeft w:val="640"/>
          <w:marRight w:val="0"/>
          <w:marTop w:val="0"/>
          <w:marBottom w:val="0"/>
          <w:divBdr>
            <w:top w:val="none" w:sz="0" w:space="0" w:color="auto"/>
            <w:left w:val="none" w:sz="0" w:space="0" w:color="auto"/>
            <w:bottom w:val="none" w:sz="0" w:space="0" w:color="auto"/>
            <w:right w:val="none" w:sz="0" w:space="0" w:color="auto"/>
          </w:divBdr>
        </w:div>
        <w:div w:id="682099229">
          <w:marLeft w:val="640"/>
          <w:marRight w:val="0"/>
          <w:marTop w:val="0"/>
          <w:marBottom w:val="0"/>
          <w:divBdr>
            <w:top w:val="none" w:sz="0" w:space="0" w:color="auto"/>
            <w:left w:val="none" w:sz="0" w:space="0" w:color="auto"/>
            <w:bottom w:val="none" w:sz="0" w:space="0" w:color="auto"/>
            <w:right w:val="none" w:sz="0" w:space="0" w:color="auto"/>
          </w:divBdr>
        </w:div>
      </w:divsChild>
    </w:div>
    <w:div w:id="837697624">
      <w:bodyDiv w:val="1"/>
      <w:marLeft w:val="0"/>
      <w:marRight w:val="0"/>
      <w:marTop w:val="0"/>
      <w:marBottom w:val="0"/>
      <w:divBdr>
        <w:top w:val="none" w:sz="0" w:space="0" w:color="auto"/>
        <w:left w:val="none" w:sz="0" w:space="0" w:color="auto"/>
        <w:bottom w:val="none" w:sz="0" w:space="0" w:color="auto"/>
        <w:right w:val="none" w:sz="0" w:space="0" w:color="auto"/>
      </w:divBdr>
      <w:divsChild>
        <w:div w:id="3366736">
          <w:marLeft w:val="640"/>
          <w:marRight w:val="0"/>
          <w:marTop w:val="0"/>
          <w:marBottom w:val="0"/>
          <w:divBdr>
            <w:top w:val="none" w:sz="0" w:space="0" w:color="auto"/>
            <w:left w:val="none" w:sz="0" w:space="0" w:color="auto"/>
            <w:bottom w:val="none" w:sz="0" w:space="0" w:color="auto"/>
            <w:right w:val="none" w:sz="0" w:space="0" w:color="auto"/>
          </w:divBdr>
        </w:div>
        <w:div w:id="25060933">
          <w:marLeft w:val="640"/>
          <w:marRight w:val="0"/>
          <w:marTop w:val="0"/>
          <w:marBottom w:val="0"/>
          <w:divBdr>
            <w:top w:val="none" w:sz="0" w:space="0" w:color="auto"/>
            <w:left w:val="none" w:sz="0" w:space="0" w:color="auto"/>
            <w:bottom w:val="none" w:sz="0" w:space="0" w:color="auto"/>
            <w:right w:val="none" w:sz="0" w:space="0" w:color="auto"/>
          </w:divBdr>
        </w:div>
        <w:div w:id="77482063">
          <w:marLeft w:val="640"/>
          <w:marRight w:val="0"/>
          <w:marTop w:val="0"/>
          <w:marBottom w:val="0"/>
          <w:divBdr>
            <w:top w:val="none" w:sz="0" w:space="0" w:color="auto"/>
            <w:left w:val="none" w:sz="0" w:space="0" w:color="auto"/>
            <w:bottom w:val="none" w:sz="0" w:space="0" w:color="auto"/>
            <w:right w:val="none" w:sz="0" w:space="0" w:color="auto"/>
          </w:divBdr>
        </w:div>
        <w:div w:id="125201982">
          <w:marLeft w:val="640"/>
          <w:marRight w:val="0"/>
          <w:marTop w:val="0"/>
          <w:marBottom w:val="0"/>
          <w:divBdr>
            <w:top w:val="none" w:sz="0" w:space="0" w:color="auto"/>
            <w:left w:val="none" w:sz="0" w:space="0" w:color="auto"/>
            <w:bottom w:val="none" w:sz="0" w:space="0" w:color="auto"/>
            <w:right w:val="none" w:sz="0" w:space="0" w:color="auto"/>
          </w:divBdr>
        </w:div>
        <w:div w:id="156771791">
          <w:marLeft w:val="640"/>
          <w:marRight w:val="0"/>
          <w:marTop w:val="0"/>
          <w:marBottom w:val="0"/>
          <w:divBdr>
            <w:top w:val="none" w:sz="0" w:space="0" w:color="auto"/>
            <w:left w:val="none" w:sz="0" w:space="0" w:color="auto"/>
            <w:bottom w:val="none" w:sz="0" w:space="0" w:color="auto"/>
            <w:right w:val="none" w:sz="0" w:space="0" w:color="auto"/>
          </w:divBdr>
        </w:div>
        <w:div w:id="163209958">
          <w:marLeft w:val="640"/>
          <w:marRight w:val="0"/>
          <w:marTop w:val="0"/>
          <w:marBottom w:val="0"/>
          <w:divBdr>
            <w:top w:val="none" w:sz="0" w:space="0" w:color="auto"/>
            <w:left w:val="none" w:sz="0" w:space="0" w:color="auto"/>
            <w:bottom w:val="none" w:sz="0" w:space="0" w:color="auto"/>
            <w:right w:val="none" w:sz="0" w:space="0" w:color="auto"/>
          </w:divBdr>
        </w:div>
        <w:div w:id="174616220">
          <w:marLeft w:val="640"/>
          <w:marRight w:val="0"/>
          <w:marTop w:val="0"/>
          <w:marBottom w:val="0"/>
          <w:divBdr>
            <w:top w:val="none" w:sz="0" w:space="0" w:color="auto"/>
            <w:left w:val="none" w:sz="0" w:space="0" w:color="auto"/>
            <w:bottom w:val="none" w:sz="0" w:space="0" w:color="auto"/>
            <w:right w:val="none" w:sz="0" w:space="0" w:color="auto"/>
          </w:divBdr>
        </w:div>
        <w:div w:id="194392658">
          <w:marLeft w:val="640"/>
          <w:marRight w:val="0"/>
          <w:marTop w:val="0"/>
          <w:marBottom w:val="0"/>
          <w:divBdr>
            <w:top w:val="none" w:sz="0" w:space="0" w:color="auto"/>
            <w:left w:val="none" w:sz="0" w:space="0" w:color="auto"/>
            <w:bottom w:val="none" w:sz="0" w:space="0" w:color="auto"/>
            <w:right w:val="none" w:sz="0" w:space="0" w:color="auto"/>
          </w:divBdr>
        </w:div>
        <w:div w:id="218397544">
          <w:marLeft w:val="640"/>
          <w:marRight w:val="0"/>
          <w:marTop w:val="0"/>
          <w:marBottom w:val="0"/>
          <w:divBdr>
            <w:top w:val="none" w:sz="0" w:space="0" w:color="auto"/>
            <w:left w:val="none" w:sz="0" w:space="0" w:color="auto"/>
            <w:bottom w:val="none" w:sz="0" w:space="0" w:color="auto"/>
            <w:right w:val="none" w:sz="0" w:space="0" w:color="auto"/>
          </w:divBdr>
        </w:div>
        <w:div w:id="224730160">
          <w:marLeft w:val="640"/>
          <w:marRight w:val="0"/>
          <w:marTop w:val="0"/>
          <w:marBottom w:val="0"/>
          <w:divBdr>
            <w:top w:val="none" w:sz="0" w:space="0" w:color="auto"/>
            <w:left w:val="none" w:sz="0" w:space="0" w:color="auto"/>
            <w:bottom w:val="none" w:sz="0" w:space="0" w:color="auto"/>
            <w:right w:val="none" w:sz="0" w:space="0" w:color="auto"/>
          </w:divBdr>
        </w:div>
        <w:div w:id="268246762">
          <w:marLeft w:val="640"/>
          <w:marRight w:val="0"/>
          <w:marTop w:val="0"/>
          <w:marBottom w:val="0"/>
          <w:divBdr>
            <w:top w:val="none" w:sz="0" w:space="0" w:color="auto"/>
            <w:left w:val="none" w:sz="0" w:space="0" w:color="auto"/>
            <w:bottom w:val="none" w:sz="0" w:space="0" w:color="auto"/>
            <w:right w:val="none" w:sz="0" w:space="0" w:color="auto"/>
          </w:divBdr>
        </w:div>
        <w:div w:id="369188350">
          <w:marLeft w:val="640"/>
          <w:marRight w:val="0"/>
          <w:marTop w:val="0"/>
          <w:marBottom w:val="0"/>
          <w:divBdr>
            <w:top w:val="none" w:sz="0" w:space="0" w:color="auto"/>
            <w:left w:val="none" w:sz="0" w:space="0" w:color="auto"/>
            <w:bottom w:val="none" w:sz="0" w:space="0" w:color="auto"/>
            <w:right w:val="none" w:sz="0" w:space="0" w:color="auto"/>
          </w:divBdr>
        </w:div>
        <w:div w:id="453017124">
          <w:marLeft w:val="640"/>
          <w:marRight w:val="0"/>
          <w:marTop w:val="0"/>
          <w:marBottom w:val="0"/>
          <w:divBdr>
            <w:top w:val="none" w:sz="0" w:space="0" w:color="auto"/>
            <w:left w:val="none" w:sz="0" w:space="0" w:color="auto"/>
            <w:bottom w:val="none" w:sz="0" w:space="0" w:color="auto"/>
            <w:right w:val="none" w:sz="0" w:space="0" w:color="auto"/>
          </w:divBdr>
        </w:div>
        <w:div w:id="461652739">
          <w:marLeft w:val="640"/>
          <w:marRight w:val="0"/>
          <w:marTop w:val="0"/>
          <w:marBottom w:val="0"/>
          <w:divBdr>
            <w:top w:val="none" w:sz="0" w:space="0" w:color="auto"/>
            <w:left w:val="none" w:sz="0" w:space="0" w:color="auto"/>
            <w:bottom w:val="none" w:sz="0" w:space="0" w:color="auto"/>
            <w:right w:val="none" w:sz="0" w:space="0" w:color="auto"/>
          </w:divBdr>
        </w:div>
        <w:div w:id="463541579">
          <w:marLeft w:val="640"/>
          <w:marRight w:val="0"/>
          <w:marTop w:val="0"/>
          <w:marBottom w:val="0"/>
          <w:divBdr>
            <w:top w:val="none" w:sz="0" w:space="0" w:color="auto"/>
            <w:left w:val="none" w:sz="0" w:space="0" w:color="auto"/>
            <w:bottom w:val="none" w:sz="0" w:space="0" w:color="auto"/>
            <w:right w:val="none" w:sz="0" w:space="0" w:color="auto"/>
          </w:divBdr>
        </w:div>
        <w:div w:id="573856936">
          <w:marLeft w:val="640"/>
          <w:marRight w:val="0"/>
          <w:marTop w:val="0"/>
          <w:marBottom w:val="0"/>
          <w:divBdr>
            <w:top w:val="none" w:sz="0" w:space="0" w:color="auto"/>
            <w:left w:val="none" w:sz="0" w:space="0" w:color="auto"/>
            <w:bottom w:val="none" w:sz="0" w:space="0" w:color="auto"/>
            <w:right w:val="none" w:sz="0" w:space="0" w:color="auto"/>
          </w:divBdr>
        </w:div>
        <w:div w:id="654070049">
          <w:marLeft w:val="640"/>
          <w:marRight w:val="0"/>
          <w:marTop w:val="0"/>
          <w:marBottom w:val="0"/>
          <w:divBdr>
            <w:top w:val="none" w:sz="0" w:space="0" w:color="auto"/>
            <w:left w:val="none" w:sz="0" w:space="0" w:color="auto"/>
            <w:bottom w:val="none" w:sz="0" w:space="0" w:color="auto"/>
            <w:right w:val="none" w:sz="0" w:space="0" w:color="auto"/>
          </w:divBdr>
        </w:div>
        <w:div w:id="704722322">
          <w:marLeft w:val="640"/>
          <w:marRight w:val="0"/>
          <w:marTop w:val="0"/>
          <w:marBottom w:val="0"/>
          <w:divBdr>
            <w:top w:val="none" w:sz="0" w:space="0" w:color="auto"/>
            <w:left w:val="none" w:sz="0" w:space="0" w:color="auto"/>
            <w:bottom w:val="none" w:sz="0" w:space="0" w:color="auto"/>
            <w:right w:val="none" w:sz="0" w:space="0" w:color="auto"/>
          </w:divBdr>
        </w:div>
        <w:div w:id="746264403">
          <w:marLeft w:val="640"/>
          <w:marRight w:val="0"/>
          <w:marTop w:val="0"/>
          <w:marBottom w:val="0"/>
          <w:divBdr>
            <w:top w:val="none" w:sz="0" w:space="0" w:color="auto"/>
            <w:left w:val="none" w:sz="0" w:space="0" w:color="auto"/>
            <w:bottom w:val="none" w:sz="0" w:space="0" w:color="auto"/>
            <w:right w:val="none" w:sz="0" w:space="0" w:color="auto"/>
          </w:divBdr>
        </w:div>
        <w:div w:id="760491407">
          <w:marLeft w:val="640"/>
          <w:marRight w:val="0"/>
          <w:marTop w:val="0"/>
          <w:marBottom w:val="0"/>
          <w:divBdr>
            <w:top w:val="none" w:sz="0" w:space="0" w:color="auto"/>
            <w:left w:val="none" w:sz="0" w:space="0" w:color="auto"/>
            <w:bottom w:val="none" w:sz="0" w:space="0" w:color="auto"/>
            <w:right w:val="none" w:sz="0" w:space="0" w:color="auto"/>
          </w:divBdr>
        </w:div>
        <w:div w:id="833959027">
          <w:marLeft w:val="640"/>
          <w:marRight w:val="0"/>
          <w:marTop w:val="0"/>
          <w:marBottom w:val="0"/>
          <w:divBdr>
            <w:top w:val="none" w:sz="0" w:space="0" w:color="auto"/>
            <w:left w:val="none" w:sz="0" w:space="0" w:color="auto"/>
            <w:bottom w:val="none" w:sz="0" w:space="0" w:color="auto"/>
            <w:right w:val="none" w:sz="0" w:space="0" w:color="auto"/>
          </w:divBdr>
        </w:div>
        <w:div w:id="920718756">
          <w:marLeft w:val="640"/>
          <w:marRight w:val="0"/>
          <w:marTop w:val="0"/>
          <w:marBottom w:val="0"/>
          <w:divBdr>
            <w:top w:val="none" w:sz="0" w:space="0" w:color="auto"/>
            <w:left w:val="none" w:sz="0" w:space="0" w:color="auto"/>
            <w:bottom w:val="none" w:sz="0" w:space="0" w:color="auto"/>
            <w:right w:val="none" w:sz="0" w:space="0" w:color="auto"/>
          </w:divBdr>
        </w:div>
        <w:div w:id="928540450">
          <w:marLeft w:val="640"/>
          <w:marRight w:val="0"/>
          <w:marTop w:val="0"/>
          <w:marBottom w:val="0"/>
          <w:divBdr>
            <w:top w:val="none" w:sz="0" w:space="0" w:color="auto"/>
            <w:left w:val="none" w:sz="0" w:space="0" w:color="auto"/>
            <w:bottom w:val="none" w:sz="0" w:space="0" w:color="auto"/>
            <w:right w:val="none" w:sz="0" w:space="0" w:color="auto"/>
          </w:divBdr>
        </w:div>
        <w:div w:id="964117145">
          <w:marLeft w:val="640"/>
          <w:marRight w:val="0"/>
          <w:marTop w:val="0"/>
          <w:marBottom w:val="0"/>
          <w:divBdr>
            <w:top w:val="none" w:sz="0" w:space="0" w:color="auto"/>
            <w:left w:val="none" w:sz="0" w:space="0" w:color="auto"/>
            <w:bottom w:val="none" w:sz="0" w:space="0" w:color="auto"/>
            <w:right w:val="none" w:sz="0" w:space="0" w:color="auto"/>
          </w:divBdr>
        </w:div>
        <w:div w:id="1042248439">
          <w:marLeft w:val="640"/>
          <w:marRight w:val="0"/>
          <w:marTop w:val="0"/>
          <w:marBottom w:val="0"/>
          <w:divBdr>
            <w:top w:val="none" w:sz="0" w:space="0" w:color="auto"/>
            <w:left w:val="none" w:sz="0" w:space="0" w:color="auto"/>
            <w:bottom w:val="none" w:sz="0" w:space="0" w:color="auto"/>
            <w:right w:val="none" w:sz="0" w:space="0" w:color="auto"/>
          </w:divBdr>
        </w:div>
        <w:div w:id="1070926422">
          <w:marLeft w:val="640"/>
          <w:marRight w:val="0"/>
          <w:marTop w:val="0"/>
          <w:marBottom w:val="0"/>
          <w:divBdr>
            <w:top w:val="none" w:sz="0" w:space="0" w:color="auto"/>
            <w:left w:val="none" w:sz="0" w:space="0" w:color="auto"/>
            <w:bottom w:val="none" w:sz="0" w:space="0" w:color="auto"/>
            <w:right w:val="none" w:sz="0" w:space="0" w:color="auto"/>
          </w:divBdr>
        </w:div>
        <w:div w:id="1116094394">
          <w:marLeft w:val="640"/>
          <w:marRight w:val="0"/>
          <w:marTop w:val="0"/>
          <w:marBottom w:val="0"/>
          <w:divBdr>
            <w:top w:val="none" w:sz="0" w:space="0" w:color="auto"/>
            <w:left w:val="none" w:sz="0" w:space="0" w:color="auto"/>
            <w:bottom w:val="none" w:sz="0" w:space="0" w:color="auto"/>
            <w:right w:val="none" w:sz="0" w:space="0" w:color="auto"/>
          </w:divBdr>
        </w:div>
        <w:div w:id="1145511436">
          <w:marLeft w:val="640"/>
          <w:marRight w:val="0"/>
          <w:marTop w:val="0"/>
          <w:marBottom w:val="0"/>
          <w:divBdr>
            <w:top w:val="none" w:sz="0" w:space="0" w:color="auto"/>
            <w:left w:val="none" w:sz="0" w:space="0" w:color="auto"/>
            <w:bottom w:val="none" w:sz="0" w:space="0" w:color="auto"/>
            <w:right w:val="none" w:sz="0" w:space="0" w:color="auto"/>
          </w:divBdr>
        </w:div>
        <w:div w:id="1194733647">
          <w:marLeft w:val="640"/>
          <w:marRight w:val="0"/>
          <w:marTop w:val="0"/>
          <w:marBottom w:val="0"/>
          <w:divBdr>
            <w:top w:val="none" w:sz="0" w:space="0" w:color="auto"/>
            <w:left w:val="none" w:sz="0" w:space="0" w:color="auto"/>
            <w:bottom w:val="none" w:sz="0" w:space="0" w:color="auto"/>
            <w:right w:val="none" w:sz="0" w:space="0" w:color="auto"/>
          </w:divBdr>
        </w:div>
        <w:div w:id="1209955041">
          <w:marLeft w:val="640"/>
          <w:marRight w:val="0"/>
          <w:marTop w:val="0"/>
          <w:marBottom w:val="0"/>
          <w:divBdr>
            <w:top w:val="none" w:sz="0" w:space="0" w:color="auto"/>
            <w:left w:val="none" w:sz="0" w:space="0" w:color="auto"/>
            <w:bottom w:val="none" w:sz="0" w:space="0" w:color="auto"/>
            <w:right w:val="none" w:sz="0" w:space="0" w:color="auto"/>
          </w:divBdr>
        </w:div>
        <w:div w:id="1217164363">
          <w:marLeft w:val="640"/>
          <w:marRight w:val="0"/>
          <w:marTop w:val="0"/>
          <w:marBottom w:val="0"/>
          <w:divBdr>
            <w:top w:val="none" w:sz="0" w:space="0" w:color="auto"/>
            <w:left w:val="none" w:sz="0" w:space="0" w:color="auto"/>
            <w:bottom w:val="none" w:sz="0" w:space="0" w:color="auto"/>
            <w:right w:val="none" w:sz="0" w:space="0" w:color="auto"/>
          </w:divBdr>
        </w:div>
        <w:div w:id="1252349182">
          <w:marLeft w:val="640"/>
          <w:marRight w:val="0"/>
          <w:marTop w:val="0"/>
          <w:marBottom w:val="0"/>
          <w:divBdr>
            <w:top w:val="none" w:sz="0" w:space="0" w:color="auto"/>
            <w:left w:val="none" w:sz="0" w:space="0" w:color="auto"/>
            <w:bottom w:val="none" w:sz="0" w:space="0" w:color="auto"/>
            <w:right w:val="none" w:sz="0" w:space="0" w:color="auto"/>
          </w:divBdr>
        </w:div>
        <w:div w:id="1266690768">
          <w:marLeft w:val="640"/>
          <w:marRight w:val="0"/>
          <w:marTop w:val="0"/>
          <w:marBottom w:val="0"/>
          <w:divBdr>
            <w:top w:val="none" w:sz="0" w:space="0" w:color="auto"/>
            <w:left w:val="none" w:sz="0" w:space="0" w:color="auto"/>
            <w:bottom w:val="none" w:sz="0" w:space="0" w:color="auto"/>
            <w:right w:val="none" w:sz="0" w:space="0" w:color="auto"/>
          </w:divBdr>
        </w:div>
        <w:div w:id="1396203258">
          <w:marLeft w:val="640"/>
          <w:marRight w:val="0"/>
          <w:marTop w:val="0"/>
          <w:marBottom w:val="0"/>
          <w:divBdr>
            <w:top w:val="none" w:sz="0" w:space="0" w:color="auto"/>
            <w:left w:val="none" w:sz="0" w:space="0" w:color="auto"/>
            <w:bottom w:val="none" w:sz="0" w:space="0" w:color="auto"/>
            <w:right w:val="none" w:sz="0" w:space="0" w:color="auto"/>
          </w:divBdr>
        </w:div>
        <w:div w:id="1420173104">
          <w:marLeft w:val="640"/>
          <w:marRight w:val="0"/>
          <w:marTop w:val="0"/>
          <w:marBottom w:val="0"/>
          <w:divBdr>
            <w:top w:val="none" w:sz="0" w:space="0" w:color="auto"/>
            <w:left w:val="none" w:sz="0" w:space="0" w:color="auto"/>
            <w:bottom w:val="none" w:sz="0" w:space="0" w:color="auto"/>
            <w:right w:val="none" w:sz="0" w:space="0" w:color="auto"/>
          </w:divBdr>
        </w:div>
        <w:div w:id="1426195168">
          <w:marLeft w:val="640"/>
          <w:marRight w:val="0"/>
          <w:marTop w:val="0"/>
          <w:marBottom w:val="0"/>
          <w:divBdr>
            <w:top w:val="none" w:sz="0" w:space="0" w:color="auto"/>
            <w:left w:val="none" w:sz="0" w:space="0" w:color="auto"/>
            <w:bottom w:val="none" w:sz="0" w:space="0" w:color="auto"/>
            <w:right w:val="none" w:sz="0" w:space="0" w:color="auto"/>
          </w:divBdr>
        </w:div>
        <w:div w:id="1455369817">
          <w:marLeft w:val="640"/>
          <w:marRight w:val="0"/>
          <w:marTop w:val="0"/>
          <w:marBottom w:val="0"/>
          <w:divBdr>
            <w:top w:val="none" w:sz="0" w:space="0" w:color="auto"/>
            <w:left w:val="none" w:sz="0" w:space="0" w:color="auto"/>
            <w:bottom w:val="none" w:sz="0" w:space="0" w:color="auto"/>
            <w:right w:val="none" w:sz="0" w:space="0" w:color="auto"/>
          </w:divBdr>
        </w:div>
        <w:div w:id="1455515537">
          <w:marLeft w:val="640"/>
          <w:marRight w:val="0"/>
          <w:marTop w:val="0"/>
          <w:marBottom w:val="0"/>
          <w:divBdr>
            <w:top w:val="none" w:sz="0" w:space="0" w:color="auto"/>
            <w:left w:val="none" w:sz="0" w:space="0" w:color="auto"/>
            <w:bottom w:val="none" w:sz="0" w:space="0" w:color="auto"/>
            <w:right w:val="none" w:sz="0" w:space="0" w:color="auto"/>
          </w:divBdr>
        </w:div>
        <w:div w:id="1476264741">
          <w:marLeft w:val="640"/>
          <w:marRight w:val="0"/>
          <w:marTop w:val="0"/>
          <w:marBottom w:val="0"/>
          <w:divBdr>
            <w:top w:val="none" w:sz="0" w:space="0" w:color="auto"/>
            <w:left w:val="none" w:sz="0" w:space="0" w:color="auto"/>
            <w:bottom w:val="none" w:sz="0" w:space="0" w:color="auto"/>
            <w:right w:val="none" w:sz="0" w:space="0" w:color="auto"/>
          </w:divBdr>
        </w:div>
        <w:div w:id="1486436477">
          <w:marLeft w:val="640"/>
          <w:marRight w:val="0"/>
          <w:marTop w:val="0"/>
          <w:marBottom w:val="0"/>
          <w:divBdr>
            <w:top w:val="none" w:sz="0" w:space="0" w:color="auto"/>
            <w:left w:val="none" w:sz="0" w:space="0" w:color="auto"/>
            <w:bottom w:val="none" w:sz="0" w:space="0" w:color="auto"/>
            <w:right w:val="none" w:sz="0" w:space="0" w:color="auto"/>
          </w:divBdr>
        </w:div>
        <w:div w:id="1524126047">
          <w:marLeft w:val="640"/>
          <w:marRight w:val="0"/>
          <w:marTop w:val="0"/>
          <w:marBottom w:val="0"/>
          <w:divBdr>
            <w:top w:val="none" w:sz="0" w:space="0" w:color="auto"/>
            <w:left w:val="none" w:sz="0" w:space="0" w:color="auto"/>
            <w:bottom w:val="none" w:sz="0" w:space="0" w:color="auto"/>
            <w:right w:val="none" w:sz="0" w:space="0" w:color="auto"/>
          </w:divBdr>
        </w:div>
        <w:div w:id="1536699710">
          <w:marLeft w:val="640"/>
          <w:marRight w:val="0"/>
          <w:marTop w:val="0"/>
          <w:marBottom w:val="0"/>
          <w:divBdr>
            <w:top w:val="none" w:sz="0" w:space="0" w:color="auto"/>
            <w:left w:val="none" w:sz="0" w:space="0" w:color="auto"/>
            <w:bottom w:val="none" w:sz="0" w:space="0" w:color="auto"/>
            <w:right w:val="none" w:sz="0" w:space="0" w:color="auto"/>
          </w:divBdr>
        </w:div>
        <w:div w:id="1648627469">
          <w:marLeft w:val="640"/>
          <w:marRight w:val="0"/>
          <w:marTop w:val="0"/>
          <w:marBottom w:val="0"/>
          <w:divBdr>
            <w:top w:val="none" w:sz="0" w:space="0" w:color="auto"/>
            <w:left w:val="none" w:sz="0" w:space="0" w:color="auto"/>
            <w:bottom w:val="none" w:sz="0" w:space="0" w:color="auto"/>
            <w:right w:val="none" w:sz="0" w:space="0" w:color="auto"/>
          </w:divBdr>
        </w:div>
        <w:div w:id="1654873531">
          <w:marLeft w:val="640"/>
          <w:marRight w:val="0"/>
          <w:marTop w:val="0"/>
          <w:marBottom w:val="0"/>
          <w:divBdr>
            <w:top w:val="none" w:sz="0" w:space="0" w:color="auto"/>
            <w:left w:val="none" w:sz="0" w:space="0" w:color="auto"/>
            <w:bottom w:val="none" w:sz="0" w:space="0" w:color="auto"/>
            <w:right w:val="none" w:sz="0" w:space="0" w:color="auto"/>
          </w:divBdr>
        </w:div>
        <w:div w:id="1804078130">
          <w:marLeft w:val="640"/>
          <w:marRight w:val="0"/>
          <w:marTop w:val="0"/>
          <w:marBottom w:val="0"/>
          <w:divBdr>
            <w:top w:val="none" w:sz="0" w:space="0" w:color="auto"/>
            <w:left w:val="none" w:sz="0" w:space="0" w:color="auto"/>
            <w:bottom w:val="none" w:sz="0" w:space="0" w:color="auto"/>
            <w:right w:val="none" w:sz="0" w:space="0" w:color="auto"/>
          </w:divBdr>
        </w:div>
        <w:div w:id="1867592937">
          <w:marLeft w:val="640"/>
          <w:marRight w:val="0"/>
          <w:marTop w:val="0"/>
          <w:marBottom w:val="0"/>
          <w:divBdr>
            <w:top w:val="none" w:sz="0" w:space="0" w:color="auto"/>
            <w:left w:val="none" w:sz="0" w:space="0" w:color="auto"/>
            <w:bottom w:val="none" w:sz="0" w:space="0" w:color="auto"/>
            <w:right w:val="none" w:sz="0" w:space="0" w:color="auto"/>
          </w:divBdr>
        </w:div>
        <w:div w:id="1885825477">
          <w:marLeft w:val="640"/>
          <w:marRight w:val="0"/>
          <w:marTop w:val="0"/>
          <w:marBottom w:val="0"/>
          <w:divBdr>
            <w:top w:val="none" w:sz="0" w:space="0" w:color="auto"/>
            <w:left w:val="none" w:sz="0" w:space="0" w:color="auto"/>
            <w:bottom w:val="none" w:sz="0" w:space="0" w:color="auto"/>
            <w:right w:val="none" w:sz="0" w:space="0" w:color="auto"/>
          </w:divBdr>
        </w:div>
        <w:div w:id="1888834120">
          <w:marLeft w:val="640"/>
          <w:marRight w:val="0"/>
          <w:marTop w:val="0"/>
          <w:marBottom w:val="0"/>
          <w:divBdr>
            <w:top w:val="none" w:sz="0" w:space="0" w:color="auto"/>
            <w:left w:val="none" w:sz="0" w:space="0" w:color="auto"/>
            <w:bottom w:val="none" w:sz="0" w:space="0" w:color="auto"/>
            <w:right w:val="none" w:sz="0" w:space="0" w:color="auto"/>
          </w:divBdr>
        </w:div>
        <w:div w:id="1921526129">
          <w:marLeft w:val="640"/>
          <w:marRight w:val="0"/>
          <w:marTop w:val="0"/>
          <w:marBottom w:val="0"/>
          <w:divBdr>
            <w:top w:val="none" w:sz="0" w:space="0" w:color="auto"/>
            <w:left w:val="none" w:sz="0" w:space="0" w:color="auto"/>
            <w:bottom w:val="none" w:sz="0" w:space="0" w:color="auto"/>
            <w:right w:val="none" w:sz="0" w:space="0" w:color="auto"/>
          </w:divBdr>
        </w:div>
        <w:div w:id="1963726496">
          <w:marLeft w:val="640"/>
          <w:marRight w:val="0"/>
          <w:marTop w:val="0"/>
          <w:marBottom w:val="0"/>
          <w:divBdr>
            <w:top w:val="none" w:sz="0" w:space="0" w:color="auto"/>
            <w:left w:val="none" w:sz="0" w:space="0" w:color="auto"/>
            <w:bottom w:val="none" w:sz="0" w:space="0" w:color="auto"/>
            <w:right w:val="none" w:sz="0" w:space="0" w:color="auto"/>
          </w:divBdr>
        </w:div>
        <w:div w:id="2098938868">
          <w:marLeft w:val="640"/>
          <w:marRight w:val="0"/>
          <w:marTop w:val="0"/>
          <w:marBottom w:val="0"/>
          <w:divBdr>
            <w:top w:val="none" w:sz="0" w:space="0" w:color="auto"/>
            <w:left w:val="none" w:sz="0" w:space="0" w:color="auto"/>
            <w:bottom w:val="none" w:sz="0" w:space="0" w:color="auto"/>
            <w:right w:val="none" w:sz="0" w:space="0" w:color="auto"/>
          </w:divBdr>
        </w:div>
        <w:div w:id="2104181336">
          <w:marLeft w:val="640"/>
          <w:marRight w:val="0"/>
          <w:marTop w:val="0"/>
          <w:marBottom w:val="0"/>
          <w:divBdr>
            <w:top w:val="none" w:sz="0" w:space="0" w:color="auto"/>
            <w:left w:val="none" w:sz="0" w:space="0" w:color="auto"/>
            <w:bottom w:val="none" w:sz="0" w:space="0" w:color="auto"/>
            <w:right w:val="none" w:sz="0" w:space="0" w:color="auto"/>
          </w:divBdr>
        </w:div>
        <w:div w:id="2128038226">
          <w:marLeft w:val="640"/>
          <w:marRight w:val="0"/>
          <w:marTop w:val="0"/>
          <w:marBottom w:val="0"/>
          <w:divBdr>
            <w:top w:val="none" w:sz="0" w:space="0" w:color="auto"/>
            <w:left w:val="none" w:sz="0" w:space="0" w:color="auto"/>
            <w:bottom w:val="none" w:sz="0" w:space="0" w:color="auto"/>
            <w:right w:val="none" w:sz="0" w:space="0" w:color="auto"/>
          </w:divBdr>
        </w:div>
        <w:div w:id="2135557335">
          <w:marLeft w:val="640"/>
          <w:marRight w:val="0"/>
          <w:marTop w:val="0"/>
          <w:marBottom w:val="0"/>
          <w:divBdr>
            <w:top w:val="none" w:sz="0" w:space="0" w:color="auto"/>
            <w:left w:val="none" w:sz="0" w:space="0" w:color="auto"/>
            <w:bottom w:val="none" w:sz="0" w:space="0" w:color="auto"/>
            <w:right w:val="none" w:sz="0" w:space="0" w:color="auto"/>
          </w:divBdr>
        </w:div>
      </w:divsChild>
    </w:div>
    <w:div w:id="837842044">
      <w:bodyDiv w:val="1"/>
      <w:marLeft w:val="0"/>
      <w:marRight w:val="0"/>
      <w:marTop w:val="0"/>
      <w:marBottom w:val="0"/>
      <w:divBdr>
        <w:top w:val="none" w:sz="0" w:space="0" w:color="auto"/>
        <w:left w:val="none" w:sz="0" w:space="0" w:color="auto"/>
        <w:bottom w:val="none" w:sz="0" w:space="0" w:color="auto"/>
        <w:right w:val="none" w:sz="0" w:space="0" w:color="auto"/>
      </w:divBdr>
      <w:divsChild>
        <w:div w:id="1883639620">
          <w:marLeft w:val="0"/>
          <w:marRight w:val="0"/>
          <w:marTop w:val="0"/>
          <w:marBottom w:val="0"/>
          <w:divBdr>
            <w:top w:val="none" w:sz="0" w:space="0" w:color="auto"/>
            <w:left w:val="none" w:sz="0" w:space="0" w:color="auto"/>
            <w:bottom w:val="none" w:sz="0" w:space="0" w:color="auto"/>
            <w:right w:val="none" w:sz="0" w:space="0" w:color="auto"/>
          </w:divBdr>
          <w:divsChild>
            <w:div w:id="1968967774">
              <w:marLeft w:val="0"/>
              <w:marRight w:val="0"/>
              <w:marTop w:val="0"/>
              <w:marBottom w:val="0"/>
              <w:divBdr>
                <w:top w:val="none" w:sz="0" w:space="0" w:color="auto"/>
                <w:left w:val="none" w:sz="0" w:space="0" w:color="auto"/>
                <w:bottom w:val="none" w:sz="0" w:space="0" w:color="auto"/>
                <w:right w:val="none" w:sz="0" w:space="0" w:color="auto"/>
              </w:divBdr>
              <w:divsChild>
                <w:div w:id="799883712">
                  <w:marLeft w:val="0"/>
                  <w:marRight w:val="0"/>
                  <w:marTop w:val="0"/>
                  <w:marBottom w:val="0"/>
                  <w:divBdr>
                    <w:top w:val="none" w:sz="0" w:space="0" w:color="auto"/>
                    <w:left w:val="none" w:sz="0" w:space="0" w:color="auto"/>
                    <w:bottom w:val="none" w:sz="0" w:space="0" w:color="auto"/>
                    <w:right w:val="none" w:sz="0" w:space="0" w:color="auto"/>
                  </w:divBdr>
                  <w:divsChild>
                    <w:div w:id="1024943673">
                      <w:marLeft w:val="0"/>
                      <w:marRight w:val="0"/>
                      <w:marTop w:val="0"/>
                      <w:marBottom w:val="0"/>
                      <w:divBdr>
                        <w:top w:val="none" w:sz="0" w:space="0" w:color="auto"/>
                        <w:left w:val="none" w:sz="0" w:space="0" w:color="auto"/>
                        <w:bottom w:val="none" w:sz="0" w:space="0" w:color="auto"/>
                        <w:right w:val="none" w:sz="0" w:space="0" w:color="auto"/>
                      </w:divBdr>
                      <w:divsChild>
                        <w:div w:id="1006517180">
                          <w:marLeft w:val="0"/>
                          <w:marRight w:val="0"/>
                          <w:marTop w:val="0"/>
                          <w:marBottom w:val="0"/>
                          <w:divBdr>
                            <w:top w:val="none" w:sz="0" w:space="0" w:color="auto"/>
                            <w:left w:val="none" w:sz="0" w:space="0" w:color="auto"/>
                            <w:bottom w:val="none" w:sz="0" w:space="0" w:color="auto"/>
                            <w:right w:val="none" w:sz="0" w:space="0" w:color="auto"/>
                          </w:divBdr>
                          <w:divsChild>
                            <w:div w:id="34964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543766">
      <w:marLeft w:val="640"/>
      <w:marRight w:val="0"/>
      <w:marTop w:val="0"/>
      <w:marBottom w:val="0"/>
      <w:divBdr>
        <w:top w:val="none" w:sz="0" w:space="0" w:color="auto"/>
        <w:left w:val="none" w:sz="0" w:space="0" w:color="auto"/>
        <w:bottom w:val="none" w:sz="0" w:space="0" w:color="auto"/>
        <w:right w:val="none" w:sz="0" w:space="0" w:color="auto"/>
      </w:divBdr>
    </w:div>
    <w:div w:id="838619684">
      <w:marLeft w:val="640"/>
      <w:marRight w:val="0"/>
      <w:marTop w:val="0"/>
      <w:marBottom w:val="0"/>
      <w:divBdr>
        <w:top w:val="none" w:sz="0" w:space="0" w:color="auto"/>
        <w:left w:val="none" w:sz="0" w:space="0" w:color="auto"/>
        <w:bottom w:val="none" w:sz="0" w:space="0" w:color="auto"/>
        <w:right w:val="none" w:sz="0" w:space="0" w:color="auto"/>
      </w:divBdr>
    </w:div>
    <w:div w:id="838692058">
      <w:marLeft w:val="640"/>
      <w:marRight w:val="0"/>
      <w:marTop w:val="0"/>
      <w:marBottom w:val="0"/>
      <w:divBdr>
        <w:top w:val="none" w:sz="0" w:space="0" w:color="auto"/>
        <w:left w:val="none" w:sz="0" w:space="0" w:color="auto"/>
        <w:bottom w:val="none" w:sz="0" w:space="0" w:color="auto"/>
        <w:right w:val="none" w:sz="0" w:space="0" w:color="auto"/>
      </w:divBdr>
    </w:div>
    <w:div w:id="838815375">
      <w:marLeft w:val="640"/>
      <w:marRight w:val="0"/>
      <w:marTop w:val="0"/>
      <w:marBottom w:val="0"/>
      <w:divBdr>
        <w:top w:val="none" w:sz="0" w:space="0" w:color="auto"/>
        <w:left w:val="none" w:sz="0" w:space="0" w:color="auto"/>
        <w:bottom w:val="none" w:sz="0" w:space="0" w:color="auto"/>
        <w:right w:val="none" w:sz="0" w:space="0" w:color="auto"/>
      </w:divBdr>
    </w:div>
    <w:div w:id="839740087">
      <w:marLeft w:val="640"/>
      <w:marRight w:val="0"/>
      <w:marTop w:val="0"/>
      <w:marBottom w:val="0"/>
      <w:divBdr>
        <w:top w:val="none" w:sz="0" w:space="0" w:color="auto"/>
        <w:left w:val="none" w:sz="0" w:space="0" w:color="auto"/>
        <w:bottom w:val="none" w:sz="0" w:space="0" w:color="auto"/>
        <w:right w:val="none" w:sz="0" w:space="0" w:color="auto"/>
      </w:divBdr>
    </w:div>
    <w:div w:id="839858044">
      <w:marLeft w:val="640"/>
      <w:marRight w:val="0"/>
      <w:marTop w:val="0"/>
      <w:marBottom w:val="0"/>
      <w:divBdr>
        <w:top w:val="none" w:sz="0" w:space="0" w:color="auto"/>
        <w:left w:val="none" w:sz="0" w:space="0" w:color="auto"/>
        <w:bottom w:val="none" w:sz="0" w:space="0" w:color="auto"/>
        <w:right w:val="none" w:sz="0" w:space="0" w:color="auto"/>
      </w:divBdr>
    </w:div>
    <w:div w:id="840198500">
      <w:marLeft w:val="640"/>
      <w:marRight w:val="0"/>
      <w:marTop w:val="0"/>
      <w:marBottom w:val="0"/>
      <w:divBdr>
        <w:top w:val="none" w:sz="0" w:space="0" w:color="auto"/>
        <w:left w:val="none" w:sz="0" w:space="0" w:color="auto"/>
        <w:bottom w:val="none" w:sz="0" w:space="0" w:color="auto"/>
        <w:right w:val="none" w:sz="0" w:space="0" w:color="auto"/>
      </w:divBdr>
    </w:div>
    <w:div w:id="840656133">
      <w:marLeft w:val="640"/>
      <w:marRight w:val="0"/>
      <w:marTop w:val="0"/>
      <w:marBottom w:val="0"/>
      <w:divBdr>
        <w:top w:val="none" w:sz="0" w:space="0" w:color="auto"/>
        <w:left w:val="none" w:sz="0" w:space="0" w:color="auto"/>
        <w:bottom w:val="none" w:sz="0" w:space="0" w:color="auto"/>
        <w:right w:val="none" w:sz="0" w:space="0" w:color="auto"/>
      </w:divBdr>
    </w:div>
    <w:div w:id="842208288">
      <w:marLeft w:val="640"/>
      <w:marRight w:val="0"/>
      <w:marTop w:val="0"/>
      <w:marBottom w:val="0"/>
      <w:divBdr>
        <w:top w:val="none" w:sz="0" w:space="0" w:color="auto"/>
        <w:left w:val="none" w:sz="0" w:space="0" w:color="auto"/>
        <w:bottom w:val="none" w:sz="0" w:space="0" w:color="auto"/>
        <w:right w:val="none" w:sz="0" w:space="0" w:color="auto"/>
      </w:divBdr>
    </w:div>
    <w:div w:id="842281200">
      <w:marLeft w:val="640"/>
      <w:marRight w:val="0"/>
      <w:marTop w:val="0"/>
      <w:marBottom w:val="0"/>
      <w:divBdr>
        <w:top w:val="none" w:sz="0" w:space="0" w:color="auto"/>
        <w:left w:val="none" w:sz="0" w:space="0" w:color="auto"/>
        <w:bottom w:val="none" w:sz="0" w:space="0" w:color="auto"/>
        <w:right w:val="none" w:sz="0" w:space="0" w:color="auto"/>
      </w:divBdr>
    </w:div>
    <w:div w:id="842667917">
      <w:marLeft w:val="640"/>
      <w:marRight w:val="0"/>
      <w:marTop w:val="0"/>
      <w:marBottom w:val="0"/>
      <w:divBdr>
        <w:top w:val="none" w:sz="0" w:space="0" w:color="auto"/>
        <w:left w:val="none" w:sz="0" w:space="0" w:color="auto"/>
        <w:bottom w:val="none" w:sz="0" w:space="0" w:color="auto"/>
        <w:right w:val="none" w:sz="0" w:space="0" w:color="auto"/>
      </w:divBdr>
    </w:div>
    <w:div w:id="842747787">
      <w:marLeft w:val="640"/>
      <w:marRight w:val="0"/>
      <w:marTop w:val="0"/>
      <w:marBottom w:val="0"/>
      <w:divBdr>
        <w:top w:val="none" w:sz="0" w:space="0" w:color="auto"/>
        <w:left w:val="none" w:sz="0" w:space="0" w:color="auto"/>
        <w:bottom w:val="none" w:sz="0" w:space="0" w:color="auto"/>
        <w:right w:val="none" w:sz="0" w:space="0" w:color="auto"/>
      </w:divBdr>
    </w:div>
    <w:div w:id="844789508">
      <w:marLeft w:val="640"/>
      <w:marRight w:val="0"/>
      <w:marTop w:val="0"/>
      <w:marBottom w:val="0"/>
      <w:divBdr>
        <w:top w:val="none" w:sz="0" w:space="0" w:color="auto"/>
        <w:left w:val="none" w:sz="0" w:space="0" w:color="auto"/>
        <w:bottom w:val="none" w:sz="0" w:space="0" w:color="auto"/>
        <w:right w:val="none" w:sz="0" w:space="0" w:color="auto"/>
      </w:divBdr>
    </w:div>
    <w:div w:id="844826919">
      <w:bodyDiv w:val="1"/>
      <w:marLeft w:val="0"/>
      <w:marRight w:val="0"/>
      <w:marTop w:val="0"/>
      <w:marBottom w:val="0"/>
      <w:divBdr>
        <w:top w:val="none" w:sz="0" w:space="0" w:color="auto"/>
        <w:left w:val="none" w:sz="0" w:space="0" w:color="auto"/>
        <w:bottom w:val="none" w:sz="0" w:space="0" w:color="auto"/>
        <w:right w:val="none" w:sz="0" w:space="0" w:color="auto"/>
      </w:divBdr>
      <w:divsChild>
        <w:div w:id="16390448">
          <w:marLeft w:val="640"/>
          <w:marRight w:val="0"/>
          <w:marTop w:val="0"/>
          <w:marBottom w:val="0"/>
          <w:divBdr>
            <w:top w:val="none" w:sz="0" w:space="0" w:color="auto"/>
            <w:left w:val="none" w:sz="0" w:space="0" w:color="auto"/>
            <w:bottom w:val="none" w:sz="0" w:space="0" w:color="auto"/>
            <w:right w:val="none" w:sz="0" w:space="0" w:color="auto"/>
          </w:divBdr>
        </w:div>
        <w:div w:id="21977517">
          <w:marLeft w:val="640"/>
          <w:marRight w:val="0"/>
          <w:marTop w:val="0"/>
          <w:marBottom w:val="0"/>
          <w:divBdr>
            <w:top w:val="none" w:sz="0" w:space="0" w:color="auto"/>
            <w:left w:val="none" w:sz="0" w:space="0" w:color="auto"/>
            <w:bottom w:val="none" w:sz="0" w:space="0" w:color="auto"/>
            <w:right w:val="none" w:sz="0" w:space="0" w:color="auto"/>
          </w:divBdr>
        </w:div>
        <w:div w:id="23674893">
          <w:marLeft w:val="640"/>
          <w:marRight w:val="0"/>
          <w:marTop w:val="0"/>
          <w:marBottom w:val="0"/>
          <w:divBdr>
            <w:top w:val="none" w:sz="0" w:space="0" w:color="auto"/>
            <w:left w:val="none" w:sz="0" w:space="0" w:color="auto"/>
            <w:bottom w:val="none" w:sz="0" w:space="0" w:color="auto"/>
            <w:right w:val="none" w:sz="0" w:space="0" w:color="auto"/>
          </w:divBdr>
        </w:div>
        <w:div w:id="64570886">
          <w:marLeft w:val="640"/>
          <w:marRight w:val="0"/>
          <w:marTop w:val="0"/>
          <w:marBottom w:val="0"/>
          <w:divBdr>
            <w:top w:val="none" w:sz="0" w:space="0" w:color="auto"/>
            <w:left w:val="none" w:sz="0" w:space="0" w:color="auto"/>
            <w:bottom w:val="none" w:sz="0" w:space="0" w:color="auto"/>
            <w:right w:val="none" w:sz="0" w:space="0" w:color="auto"/>
          </w:divBdr>
        </w:div>
        <w:div w:id="77483928">
          <w:marLeft w:val="640"/>
          <w:marRight w:val="0"/>
          <w:marTop w:val="0"/>
          <w:marBottom w:val="0"/>
          <w:divBdr>
            <w:top w:val="none" w:sz="0" w:space="0" w:color="auto"/>
            <w:left w:val="none" w:sz="0" w:space="0" w:color="auto"/>
            <w:bottom w:val="none" w:sz="0" w:space="0" w:color="auto"/>
            <w:right w:val="none" w:sz="0" w:space="0" w:color="auto"/>
          </w:divBdr>
        </w:div>
        <w:div w:id="77869244">
          <w:marLeft w:val="640"/>
          <w:marRight w:val="0"/>
          <w:marTop w:val="0"/>
          <w:marBottom w:val="0"/>
          <w:divBdr>
            <w:top w:val="none" w:sz="0" w:space="0" w:color="auto"/>
            <w:left w:val="none" w:sz="0" w:space="0" w:color="auto"/>
            <w:bottom w:val="none" w:sz="0" w:space="0" w:color="auto"/>
            <w:right w:val="none" w:sz="0" w:space="0" w:color="auto"/>
          </w:divBdr>
        </w:div>
        <w:div w:id="126631186">
          <w:marLeft w:val="640"/>
          <w:marRight w:val="0"/>
          <w:marTop w:val="0"/>
          <w:marBottom w:val="0"/>
          <w:divBdr>
            <w:top w:val="none" w:sz="0" w:space="0" w:color="auto"/>
            <w:left w:val="none" w:sz="0" w:space="0" w:color="auto"/>
            <w:bottom w:val="none" w:sz="0" w:space="0" w:color="auto"/>
            <w:right w:val="none" w:sz="0" w:space="0" w:color="auto"/>
          </w:divBdr>
        </w:div>
        <w:div w:id="204683324">
          <w:marLeft w:val="640"/>
          <w:marRight w:val="0"/>
          <w:marTop w:val="0"/>
          <w:marBottom w:val="0"/>
          <w:divBdr>
            <w:top w:val="none" w:sz="0" w:space="0" w:color="auto"/>
            <w:left w:val="none" w:sz="0" w:space="0" w:color="auto"/>
            <w:bottom w:val="none" w:sz="0" w:space="0" w:color="auto"/>
            <w:right w:val="none" w:sz="0" w:space="0" w:color="auto"/>
          </w:divBdr>
        </w:div>
        <w:div w:id="287396591">
          <w:marLeft w:val="640"/>
          <w:marRight w:val="0"/>
          <w:marTop w:val="0"/>
          <w:marBottom w:val="0"/>
          <w:divBdr>
            <w:top w:val="none" w:sz="0" w:space="0" w:color="auto"/>
            <w:left w:val="none" w:sz="0" w:space="0" w:color="auto"/>
            <w:bottom w:val="none" w:sz="0" w:space="0" w:color="auto"/>
            <w:right w:val="none" w:sz="0" w:space="0" w:color="auto"/>
          </w:divBdr>
        </w:div>
        <w:div w:id="291443885">
          <w:marLeft w:val="640"/>
          <w:marRight w:val="0"/>
          <w:marTop w:val="0"/>
          <w:marBottom w:val="0"/>
          <w:divBdr>
            <w:top w:val="none" w:sz="0" w:space="0" w:color="auto"/>
            <w:left w:val="none" w:sz="0" w:space="0" w:color="auto"/>
            <w:bottom w:val="none" w:sz="0" w:space="0" w:color="auto"/>
            <w:right w:val="none" w:sz="0" w:space="0" w:color="auto"/>
          </w:divBdr>
        </w:div>
        <w:div w:id="326714130">
          <w:marLeft w:val="640"/>
          <w:marRight w:val="0"/>
          <w:marTop w:val="0"/>
          <w:marBottom w:val="0"/>
          <w:divBdr>
            <w:top w:val="none" w:sz="0" w:space="0" w:color="auto"/>
            <w:left w:val="none" w:sz="0" w:space="0" w:color="auto"/>
            <w:bottom w:val="none" w:sz="0" w:space="0" w:color="auto"/>
            <w:right w:val="none" w:sz="0" w:space="0" w:color="auto"/>
          </w:divBdr>
        </w:div>
        <w:div w:id="335036975">
          <w:marLeft w:val="640"/>
          <w:marRight w:val="0"/>
          <w:marTop w:val="0"/>
          <w:marBottom w:val="0"/>
          <w:divBdr>
            <w:top w:val="none" w:sz="0" w:space="0" w:color="auto"/>
            <w:left w:val="none" w:sz="0" w:space="0" w:color="auto"/>
            <w:bottom w:val="none" w:sz="0" w:space="0" w:color="auto"/>
            <w:right w:val="none" w:sz="0" w:space="0" w:color="auto"/>
          </w:divBdr>
        </w:div>
        <w:div w:id="378214758">
          <w:marLeft w:val="640"/>
          <w:marRight w:val="0"/>
          <w:marTop w:val="0"/>
          <w:marBottom w:val="0"/>
          <w:divBdr>
            <w:top w:val="none" w:sz="0" w:space="0" w:color="auto"/>
            <w:left w:val="none" w:sz="0" w:space="0" w:color="auto"/>
            <w:bottom w:val="none" w:sz="0" w:space="0" w:color="auto"/>
            <w:right w:val="none" w:sz="0" w:space="0" w:color="auto"/>
          </w:divBdr>
        </w:div>
        <w:div w:id="443154490">
          <w:marLeft w:val="640"/>
          <w:marRight w:val="0"/>
          <w:marTop w:val="0"/>
          <w:marBottom w:val="0"/>
          <w:divBdr>
            <w:top w:val="none" w:sz="0" w:space="0" w:color="auto"/>
            <w:left w:val="none" w:sz="0" w:space="0" w:color="auto"/>
            <w:bottom w:val="none" w:sz="0" w:space="0" w:color="auto"/>
            <w:right w:val="none" w:sz="0" w:space="0" w:color="auto"/>
          </w:divBdr>
        </w:div>
        <w:div w:id="576785359">
          <w:marLeft w:val="640"/>
          <w:marRight w:val="0"/>
          <w:marTop w:val="0"/>
          <w:marBottom w:val="0"/>
          <w:divBdr>
            <w:top w:val="none" w:sz="0" w:space="0" w:color="auto"/>
            <w:left w:val="none" w:sz="0" w:space="0" w:color="auto"/>
            <w:bottom w:val="none" w:sz="0" w:space="0" w:color="auto"/>
            <w:right w:val="none" w:sz="0" w:space="0" w:color="auto"/>
          </w:divBdr>
        </w:div>
        <w:div w:id="608313442">
          <w:marLeft w:val="640"/>
          <w:marRight w:val="0"/>
          <w:marTop w:val="0"/>
          <w:marBottom w:val="0"/>
          <w:divBdr>
            <w:top w:val="none" w:sz="0" w:space="0" w:color="auto"/>
            <w:left w:val="none" w:sz="0" w:space="0" w:color="auto"/>
            <w:bottom w:val="none" w:sz="0" w:space="0" w:color="auto"/>
            <w:right w:val="none" w:sz="0" w:space="0" w:color="auto"/>
          </w:divBdr>
        </w:div>
        <w:div w:id="640161288">
          <w:marLeft w:val="640"/>
          <w:marRight w:val="0"/>
          <w:marTop w:val="0"/>
          <w:marBottom w:val="0"/>
          <w:divBdr>
            <w:top w:val="none" w:sz="0" w:space="0" w:color="auto"/>
            <w:left w:val="none" w:sz="0" w:space="0" w:color="auto"/>
            <w:bottom w:val="none" w:sz="0" w:space="0" w:color="auto"/>
            <w:right w:val="none" w:sz="0" w:space="0" w:color="auto"/>
          </w:divBdr>
        </w:div>
        <w:div w:id="646978845">
          <w:marLeft w:val="640"/>
          <w:marRight w:val="0"/>
          <w:marTop w:val="0"/>
          <w:marBottom w:val="0"/>
          <w:divBdr>
            <w:top w:val="none" w:sz="0" w:space="0" w:color="auto"/>
            <w:left w:val="none" w:sz="0" w:space="0" w:color="auto"/>
            <w:bottom w:val="none" w:sz="0" w:space="0" w:color="auto"/>
            <w:right w:val="none" w:sz="0" w:space="0" w:color="auto"/>
          </w:divBdr>
        </w:div>
        <w:div w:id="657804510">
          <w:marLeft w:val="640"/>
          <w:marRight w:val="0"/>
          <w:marTop w:val="0"/>
          <w:marBottom w:val="0"/>
          <w:divBdr>
            <w:top w:val="none" w:sz="0" w:space="0" w:color="auto"/>
            <w:left w:val="none" w:sz="0" w:space="0" w:color="auto"/>
            <w:bottom w:val="none" w:sz="0" w:space="0" w:color="auto"/>
            <w:right w:val="none" w:sz="0" w:space="0" w:color="auto"/>
          </w:divBdr>
        </w:div>
        <w:div w:id="674960867">
          <w:marLeft w:val="640"/>
          <w:marRight w:val="0"/>
          <w:marTop w:val="0"/>
          <w:marBottom w:val="0"/>
          <w:divBdr>
            <w:top w:val="none" w:sz="0" w:space="0" w:color="auto"/>
            <w:left w:val="none" w:sz="0" w:space="0" w:color="auto"/>
            <w:bottom w:val="none" w:sz="0" w:space="0" w:color="auto"/>
            <w:right w:val="none" w:sz="0" w:space="0" w:color="auto"/>
          </w:divBdr>
        </w:div>
        <w:div w:id="696732948">
          <w:marLeft w:val="640"/>
          <w:marRight w:val="0"/>
          <w:marTop w:val="0"/>
          <w:marBottom w:val="0"/>
          <w:divBdr>
            <w:top w:val="none" w:sz="0" w:space="0" w:color="auto"/>
            <w:left w:val="none" w:sz="0" w:space="0" w:color="auto"/>
            <w:bottom w:val="none" w:sz="0" w:space="0" w:color="auto"/>
            <w:right w:val="none" w:sz="0" w:space="0" w:color="auto"/>
          </w:divBdr>
        </w:div>
        <w:div w:id="716053819">
          <w:marLeft w:val="640"/>
          <w:marRight w:val="0"/>
          <w:marTop w:val="0"/>
          <w:marBottom w:val="0"/>
          <w:divBdr>
            <w:top w:val="none" w:sz="0" w:space="0" w:color="auto"/>
            <w:left w:val="none" w:sz="0" w:space="0" w:color="auto"/>
            <w:bottom w:val="none" w:sz="0" w:space="0" w:color="auto"/>
            <w:right w:val="none" w:sz="0" w:space="0" w:color="auto"/>
          </w:divBdr>
        </w:div>
        <w:div w:id="735586801">
          <w:marLeft w:val="640"/>
          <w:marRight w:val="0"/>
          <w:marTop w:val="0"/>
          <w:marBottom w:val="0"/>
          <w:divBdr>
            <w:top w:val="none" w:sz="0" w:space="0" w:color="auto"/>
            <w:left w:val="none" w:sz="0" w:space="0" w:color="auto"/>
            <w:bottom w:val="none" w:sz="0" w:space="0" w:color="auto"/>
            <w:right w:val="none" w:sz="0" w:space="0" w:color="auto"/>
          </w:divBdr>
        </w:div>
        <w:div w:id="748382855">
          <w:marLeft w:val="640"/>
          <w:marRight w:val="0"/>
          <w:marTop w:val="0"/>
          <w:marBottom w:val="0"/>
          <w:divBdr>
            <w:top w:val="none" w:sz="0" w:space="0" w:color="auto"/>
            <w:left w:val="none" w:sz="0" w:space="0" w:color="auto"/>
            <w:bottom w:val="none" w:sz="0" w:space="0" w:color="auto"/>
            <w:right w:val="none" w:sz="0" w:space="0" w:color="auto"/>
          </w:divBdr>
        </w:div>
        <w:div w:id="750781048">
          <w:marLeft w:val="640"/>
          <w:marRight w:val="0"/>
          <w:marTop w:val="0"/>
          <w:marBottom w:val="0"/>
          <w:divBdr>
            <w:top w:val="none" w:sz="0" w:space="0" w:color="auto"/>
            <w:left w:val="none" w:sz="0" w:space="0" w:color="auto"/>
            <w:bottom w:val="none" w:sz="0" w:space="0" w:color="auto"/>
            <w:right w:val="none" w:sz="0" w:space="0" w:color="auto"/>
          </w:divBdr>
        </w:div>
        <w:div w:id="781607871">
          <w:marLeft w:val="640"/>
          <w:marRight w:val="0"/>
          <w:marTop w:val="0"/>
          <w:marBottom w:val="0"/>
          <w:divBdr>
            <w:top w:val="none" w:sz="0" w:space="0" w:color="auto"/>
            <w:left w:val="none" w:sz="0" w:space="0" w:color="auto"/>
            <w:bottom w:val="none" w:sz="0" w:space="0" w:color="auto"/>
            <w:right w:val="none" w:sz="0" w:space="0" w:color="auto"/>
          </w:divBdr>
        </w:div>
        <w:div w:id="784930156">
          <w:marLeft w:val="640"/>
          <w:marRight w:val="0"/>
          <w:marTop w:val="0"/>
          <w:marBottom w:val="0"/>
          <w:divBdr>
            <w:top w:val="none" w:sz="0" w:space="0" w:color="auto"/>
            <w:left w:val="none" w:sz="0" w:space="0" w:color="auto"/>
            <w:bottom w:val="none" w:sz="0" w:space="0" w:color="auto"/>
            <w:right w:val="none" w:sz="0" w:space="0" w:color="auto"/>
          </w:divBdr>
        </w:div>
        <w:div w:id="828250253">
          <w:marLeft w:val="640"/>
          <w:marRight w:val="0"/>
          <w:marTop w:val="0"/>
          <w:marBottom w:val="0"/>
          <w:divBdr>
            <w:top w:val="none" w:sz="0" w:space="0" w:color="auto"/>
            <w:left w:val="none" w:sz="0" w:space="0" w:color="auto"/>
            <w:bottom w:val="none" w:sz="0" w:space="0" w:color="auto"/>
            <w:right w:val="none" w:sz="0" w:space="0" w:color="auto"/>
          </w:divBdr>
        </w:div>
        <w:div w:id="862328319">
          <w:marLeft w:val="640"/>
          <w:marRight w:val="0"/>
          <w:marTop w:val="0"/>
          <w:marBottom w:val="0"/>
          <w:divBdr>
            <w:top w:val="none" w:sz="0" w:space="0" w:color="auto"/>
            <w:left w:val="none" w:sz="0" w:space="0" w:color="auto"/>
            <w:bottom w:val="none" w:sz="0" w:space="0" w:color="auto"/>
            <w:right w:val="none" w:sz="0" w:space="0" w:color="auto"/>
          </w:divBdr>
        </w:div>
        <w:div w:id="866523717">
          <w:marLeft w:val="640"/>
          <w:marRight w:val="0"/>
          <w:marTop w:val="0"/>
          <w:marBottom w:val="0"/>
          <w:divBdr>
            <w:top w:val="none" w:sz="0" w:space="0" w:color="auto"/>
            <w:left w:val="none" w:sz="0" w:space="0" w:color="auto"/>
            <w:bottom w:val="none" w:sz="0" w:space="0" w:color="auto"/>
            <w:right w:val="none" w:sz="0" w:space="0" w:color="auto"/>
          </w:divBdr>
        </w:div>
        <w:div w:id="905148405">
          <w:marLeft w:val="640"/>
          <w:marRight w:val="0"/>
          <w:marTop w:val="0"/>
          <w:marBottom w:val="0"/>
          <w:divBdr>
            <w:top w:val="none" w:sz="0" w:space="0" w:color="auto"/>
            <w:left w:val="none" w:sz="0" w:space="0" w:color="auto"/>
            <w:bottom w:val="none" w:sz="0" w:space="0" w:color="auto"/>
            <w:right w:val="none" w:sz="0" w:space="0" w:color="auto"/>
          </w:divBdr>
        </w:div>
        <w:div w:id="922648459">
          <w:marLeft w:val="640"/>
          <w:marRight w:val="0"/>
          <w:marTop w:val="0"/>
          <w:marBottom w:val="0"/>
          <w:divBdr>
            <w:top w:val="none" w:sz="0" w:space="0" w:color="auto"/>
            <w:left w:val="none" w:sz="0" w:space="0" w:color="auto"/>
            <w:bottom w:val="none" w:sz="0" w:space="0" w:color="auto"/>
            <w:right w:val="none" w:sz="0" w:space="0" w:color="auto"/>
          </w:divBdr>
        </w:div>
        <w:div w:id="937758188">
          <w:marLeft w:val="640"/>
          <w:marRight w:val="0"/>
          <w:marTop w:val="0"/>
          <w:marBottom w:val="0"/>
          <w:divBdr>
            <w:top w:val="none" w:sz="0" w:space="0" w:color="auto"/>
            <w:left w:val="none" w:sz="0" w:space="0" w:color="auto"/>
            <w:bottom w:val="none" w:sz="0" w:space="0" w:color="auto"/>
            <w:right w:val="none" w:sz="0" w:space="0" w:color="auto"/>
          </w:divBdr>
        </w:div>
        <w:div w:id="951783849">
          <w:marLeft w:val="640"/>
          <w:marRight w:val="0"/>
          <w:marTop w:val="0"/>
          <w:marBottom w:val="0"/>
          <w:divBdr>
            <w:top w:val="none" w:sz="0" w:space="0" w:color="auto"/>
            <w:left w:val="none" w:sz="0" w:space="0" w:color="auto"/>
            <w:bottom w:val="none" w:sz="0" w:space="0" w:color="auto"/>
            <w:right w:val="none" w:sz="0" w:space="0" w:color="auto"/>
          </w:divBdr>
        </w:div>
        <w:div w:id="993875669">
          <w:marLeft w:val="640"/>
          <w:marRight w:val="0"/>
          <w:marTop w:val="0"/>
          <w:marBottom w:val="0"/>
          <w:divBdr>
            <w:top w:val="none" w:sz="0" w:space="0" w:color="auto"/>
            <w:left w:val="none" w:sz="0" w:space="0" w:color="auto"/>
            <w:bottom w:val="none" w:sz="0" w:space="0" w:color="auto"/>
            <w:right w:val="none" w:sz="0" w:space="0" w:color="auto"/>
          </w:divBdr>
        </w:div>
        <w:div w:id="1129742030">
          <w:marLeft w:val="640"/>
          <w:marRight w:val="0"/>
          <w:marTop w:val="0"/>
          <w:marBottom w:val="0"/>
          <w:divBdr>
            <w:top w:val="none" w:sz="0" w:space="0" w:color="auto"/>
            <w:left w:val="none" w:sz="0" w:space="0" w:color="auto"/>
            <w:bottom w:val="none" w:sz="0" w:space="0" w:color="auto"/>
            <w:right w:val="none" w:sz="0" w:space="0" w:color="auto"/>
          </w:divBdr>
        </w:div>
        <w:div w:id="1154372881">
          <w:marLeft w:val="640"/>
          <w:marRight w:val="0"/>
          <w:marTop w:val="0"/>
          <w:marBottom w:val="0"/>
          <w:divBdr>
            <w:top w:val="none" w:sz="0" w:space="0" w:color="auto"/>
            <w:left w:val="none" w:sz="0" w:space="0" w:color="auto"/>
            <w:bottom w:val="none" w:sz="0" w:space="0" w:color="auto"/>
            <w:right w:val="none" w:sz="0" w:space="0" w:color="auto"/>
          </w:divBdr>
        </w:div>
        <w:div w:id="1161198066">
          <w:marLeft w:val="640"/>
          <w:marRight w:val="0"/>
          <w:marTop w:val="0"/>
          <w:marBottom w:val="0"/>
          <w:divBdr>
            <w:top w:val="none" w:sz="0" w:space="0" w:color="auto"/>
            <w:left w:val="none" w:sz="0" w:space="0" w:color="auto"/>
            <w:bottom w:val="none" w:sz="0" w:space="0" w:color="auto"/>
            <w:right w:val="none" w:sz="0" w:space="0" w:color="auto"/>
          </w:divBdr>
        </w:div>
        <w:div w:id="1237589673">
          <w:marLeft w:val="640"/>
          <w:marRight w:val="0"/>
          <w:marTop w:val="0"/>
          <w:marBottom w:val="0"/>
          <w:divBdr>
            <w:top w:val="none" w:sz="0" w:space="0" w:color="auto"/>
            <w:left w:val="none" w:sz="0" w:space="0" w:color="auto"/>
            <w:bottom w:val="none" w:sz="0" w:space="0" w:color="auto"/>
            <w:right w:val="none" w:sz="0" w:space="0" w:color="auto"/>
          </w:divBdr>
        </w:div>
        <w:div w:id="1319380157">
          <w:marLeft w:val="640"/>
          <w:marRight w:val="0"/>
          <w:marTop w:val="0"/>
          <w:marBottom w:val="0"/>
          <w:divBdr>
            <w:top w:val="none" w:sz="0" w:space="0" w:color="auto"/>
            <w:left w:val="none" w:sz="0" w:space="0" w:color="auto"/>
            <w:bottom w:val="none" w:sz="0" w:space="0" w:color="auto"/>
            <w:right w:val="none" w:sz="0" w:space="0" w:color="auto"/>
          </w:divBdr>
        </w:div>
        <w:div w:id="1363242345">
          <w:marLeft w:val="640"/>
          <w:marRight w:val="0"/>
          <w:marTop w:val="0"/>
          <w:marBottom w:val="0"/>
          <w:divBdr>
            <w:top w:val="none" w:sz="0" w:space="0" w:color="auto"/>
            <w:left w:val="none" w:sz="0" w:space="0" w:color="auto"/>
            <w:bottom w:val="none" w:sz="0" w:space="0" w:color="auto"/>
            <w:right w:val="none" w:sz="0" w:space="0" w:color="auto"/>
          </w:divBdr>
        </w:div>
        <w:div w:id="1515729808">
          <w:marLeft w:val="640"/>
          <w:marRight w:val="0"/>
          <w:marTop w:val="0"/>
          <w:marBottom w:val="0"/>
          <w:divBdr>
            <w:top w:val="none" w:sz="0" w:space="0" w:color="auto"/>
            <w:left w:val="none" w:sz="0" w:space="0" w:color="auto"/>
            <w:bottom w:val="none" w:sz="0" w:space="0" w:color="auto"/>
            <w:right w:val="none" w:sz="0" w:space="0" w:color="auto"/>
          </w:divBdr>
        </w:div>
        <w:div w:id="1695888950">
          <w:marLeft w:val="640"/>
          <w:marRight w:val="0"/>
          <w:marTop w:val="0"/>
          <w:marBottom w:val="0"/>
          <w:divBdr>
            <w:top w:val="none" w:sz="0" w:space="0" w:color="auto"/>
            <w:left w:val="none" w:sz="0" w:space="0" w:color="auto"/>
            <w:bottom w:val="none" w:sz="0" w:space="0" w:color="auto"/>
            <w:right w:val="none" w:sz="0" w:space="0" w:color="auto"/>
          </w:divBdr>
        </w:div>
        <w:div w:id="1737628996">
          <w:marLeft w:val="640"/>
          <w:marRight w:val="0"/>
          <w:marTop w:val="0"/>
          <w:marBottom w:val="0"/>
          <w:divBdr>
            <w:top w:val="none" w:sz="0" w:space="0" w:color="auto"/>
            <w:left w:val="none" w:sz="0" w:space="0" w:color="auto"/>
            <w:bottom w:val="none" w:sz="0" w:space="0" w:color="auto"/>
            <w:right w:val="none" w:sz="0" w:space="0" w:color="auto"/>
          </w:divBdr>
        </w:div>
        <w:div w:id="1826969984">
          <w:marLeft w:val="640"/>
          <w:marRight w:val="0"/>
          <w:marTop w:val="0"/>
          <w:marBottom w:val="0"/>
          <w:divBdr>
            <w:top w:val="none" w:sz="0" w:space="0" w:color="auto"/>
            <w:left w:val="none" w:sz="0" w:space="0" w:color="auto"/>
            <w:bottom w:val="none" w:sz="0" w:space="0" w:color="auto"/>
            <w:right w:val="none" w:sz="0" w:space="0" w:color="auto"/>
          </w:divBdr>
        </w:div>
        <w:div w:id="1847132248">
          <w:marLeft w:val="640"/>
          <w:marRight w:val="0"/>
          <w:marTop w:val="0"/>
          <w:marBottom w:val="0"/>
          <w:divBdr>
            <w:top w:val="none" w:sz="0" w:space="0" w:color="auto"/>
            <w:left w:val="none" w:sz="0" w:space="0" w:color="auto"/>
            <w:bottom w:val="none" w:sz="0" w:space="0" w:color="auto"/>
            <w:right w:val="none" w:sz="0" w:space="0" w:color="auto"/>
          </w:divBdr>
        </w:div>
        <w:div w:id="1847406071">
          <w:marLeft w:val="640"/>
          <w:marRight w:val="0"/>
          <w:marTop w:val="0"/>
          <w:marBottom w:val="0"/>
          <w:divBdr>
            <w:top w:val="none" w:sz="0" w:space="0" w:color="auto"/>
            <w:left w:val="none" w:sz="0" w:space="0" w:color="auto"/>
            <w:bottom w:val="none" w:sz="0" w:space="0" w:color="auto"/>
            <w:right w:val="none" w:sz="0" w:space="0" w:color="auto"/>
          </w:divBdr>
        </w:div>
        <w:div w:id="1917586756">
          <w:marLeft w:val="640"/>
          <w:marRight w:val="0"/>
          <w:marTop w:val="0"/>
          <w:marBottom w:val="0"/>
          <w:divBdr>
            <w:top w:val="none" w:sz="0" w:space="0" w:color="auto"/>
            <w:left w:val="none" w:sz="0" w:space="0" w:color="auto"/>
            <w:bottom w:val="none" w:sz="0" w:space="0" w:color="auto"/>
            <w:right w:val="none" w:sz="0" w:space="0" w:color="auto"/>
          </w:divBdr>
        </w:div>
        <w:div w:id="1937901631">
          <w:marLeft w:val="640"/>
          <w:marRight w:val="0"/>
          <w:marTop w:val="0"/>
          <w:marBottom w:val="0"/>
          <w:divBdr>
            <w:top w:val="none" w:sz="0" w:space="0" w:color="auto"/>
            <w:left w:val="none" w:sz="0" w:space="0" w:color="auto"/>
            <w:bottom w:val="none" w:sz="0" w:space="0" w:color="auto"/>
            <w:right w:val="none" w:sz="0" w:space="0" w:color="auto"/>
          </w:divBdr>
        </w:div>
        <w:div w:id="1941796400">
          <w:marLeft w:val="640"/>
          <w:marRight w:val="0"/>
          <w:marTop w:val="0"/>
          <w:marBottom w:val="0"/>
          <w:divBdr>
            <w:top w:val="none" w:sz="0" w:space="0" w:color="auto"/>
            <w:left w:val="none" w:sz="0" w:space="0" w:color="auto"/>
            <w:bottom w:val="none" w:sz="0" w:space="0" w:color="auto"/>
            <w:right w:val="none" w:sz="0" w:space="0" w:color="auto"/>
          </w:divBdr>
        </w:div>
        <w:div w:id="1988776357">
          <w:marLeft w:val="640"/>
          <w:marRight w:val="0"/>
          <w:marTop w:val="0"/>
          <w:marBottom w:val="0"/>
          <w:divBdr>
            <w:top w:val="none" w:sz="0" w:space="0" w:color="auto"/>
            <w:left w:val="none" w:sz="0" w:space="0" w:color="auto"/>
            <w:bottom w:val="none" w:sz="0" w:space="0" w:color="auto"/>
            <w:right w:val="none" w:sz="0" w:space="0" w:color="auto"/>
          </w:divBdr>
        </w:div>
        <w:div w:id="2028292687">
          <w:marLeft w:val="640"/>
          <w:marRight w:val="0"/>
          <w:marTop w:val="0"/>
          <w:marBottom w:val="0"/>
          <w:divBdr>
            <w:top w:val="none" w:sz="0" w:space="0" w:color="auto"/>
            <w:left w:val="none" w:sz="0" w:space="0" w:color="auto"/>
            <w:bottom w:val="none" w:sz="0" w:space="0" w:color="auto"/>
            <w:right w:val="none" w:sz="0" w:space="0" w:color="auto"/>
          </w:divBdr>
        </w:div>
        <w:div w:id="2127918062">
          <w:marLeft w:val="640"/>
          <w:marRight w:val="0"/>
          <w:marTop w:val="0"/>
          <w:marBottom w:val="0"/>
          <w:divBdr>
            <w:top w:val="none" w:sz="0" w:space="0" w:color="auto"/>
            <w:left w:val="none" w:sz="0" w:space="0" w:color="auto"/>
            <w:bottom w:val="none" w:sz="0" w:space="0" w:color="auto"/>
            <w:right w:val="none" w:sz="0" w:space="0" w:color="auto"/>
          </w:divBdr>
        </w:div>
      </w:divsChild>
    </w:div>
    <w:div w:id="844902725">
      <w:marLeft w:val="640"/>
      <w:marRight w:val="0"/>
      <w:marTop w:val="0"/>
      <w:marBottom w:val="0"/>
      <w:divBdr>
        <w:top w:val="none" w:sz="0" w:space="0" w:color="auto"/>
        <w:left w:val="none" w:sz="0" w:space="0" w:color="auto"/>
        <w:bottom w:val="none" w:sz="0" w:space="0" w:color="auto"/>
        <w:right w:val="none" w:sz="0" w:space="0" w:color="auto"/>
      </w:divBdr>
    </w:div>
    <w:div w:id="844982503">
      <w:marLeft w:val="640"/>
      <w:marRight w:val="0"/>
      <w:marTop w:val="0"/>
      <w:marBottom w:val="0"/>
      <w:divBdr>
        <w:top w:val="none" w:sz="0" w:space="0" w:color="auto"/>
        <w:left w:val="none" w:sz="0" w:space="0" w:color="auto"/>
        <w:bottom w:val="none" w:sz="0" w:space="0" w:color="auto"/>
        <w:right w:val="none" w:sz="0" w:space="0" w:color="auto"/>
      </w:divBdr>
    </w:div>
    <w:div w:id="845098768">
      <w:marLeft w:val="640"/>
      <w:marRight w:val="0"/>
      <w:marTop w:val="0"/>
      <w:marBottom w:val="0"/>
      <w:divBdr>
        <w:top w:val="none" w:sz="0" w:space="0" w:color="auto"/>
        <w:left w:val="none" w:sz="0" w:space="0" w:color="auto"/>
        <w:bottom w:val="none" w:sz="0" w:space="0" w:color="auto"/>
        <w:right w:val="none" w:sz="0" w:space="0" w:color="auto"/>
      </w:divBdr>
    </w:div>
    <w:div w:id="845486680">
      <w:marLeft w:val="640"/>
      <w:marRight w:val="0"/>
      <w:marTop w:val="0"/>
      <w:marBottom w:val="0"/>
      <w:divBdr>
        <w:top w:val="none" w:sz="0" w:space="0" w:color="auto"/>
        <w:left w:val="none" w:sz="0" w:space="0" w:color="auto"/>
        <w:bottom w:val="none" w:sz="0" w:space="0" w:color="auto"/>
        <w:right w:val="none" w:sz="0" w:space="0" w:color="auto"/>
      </w:divBdr>
    </w:div>
    <w:div w:id="845749090">
      <w:marLeft w:val="640"/>
      <w:marRight w:val="0"/>
      <w:marTop w:val="0"/>
      <w:marBottom w:val="0"/>
      <w:divBdr>
        <w:top w:val="none" w:sz="0" w:space="0" w:color="auto"/>
        <w:left w:val="none" w:sz="0" w:space="0" w:color="auto"/>
        <w:bottom w:val="none" w:sz="0" w:space="0" w:color="auto"/>
        <w:right w:val="none" w:sz="0" w:space="0" w:color="auto"/>
      </w:divBdr>
    </w:div>
    <w:div w:id="847214971">
      <w:bodyDiv w:val="1"/>
      <w:marLeft w:val="0"/>
      <w:marRight w:val="0"/>
      <w:marTop w:val="0"/>
      <w:marBottom w:val="0"/>
      <w:divBdr>
        <w:top w:val="none" w:sz="0" w:space="0" w:color="auto"/>
        <w:left w:val="none" w:sz="0" w:space="0" w:color="auto"/>
        <w:bottom w:val="none" w:sz="0" w:space="0" w:color="auto"/>
        <w:right w:val="none" w:sz="0" w:space="0" w:color="auto"/>
      </w:divBdr>
      <w:divsChild>
        <w:div w:id="30694465">
          <w:marLeft w:val="640"/>
          <w:marRight w:val="0"/>
          <w:marTop w:val="0"/>
          <w:marBottom w:val="0"/>
          <w:divBdr>
            <w:top w:val="none" w:sz="0" w:space="0" w:color="auto"/>
            <w:left w:val="none" w:sz="0" w:space="0" w:color="auto"/>
            <w:bottom w:val="none" w:sz="0" w:space="0" w:color="auto"/>
            <w:right w:val="none" w:sz="0" w:space="0" w:color="auto"/>
          </w:divBdr>
        </w:div>
        <w:div w:id="75325424">
          <w:marLeft w:val="640"/>
          <w:marRight w:val="0"/>
          <w:marTop w:val="0"/>
          <w:marBottom w:val="0"/>
          <w:divBdr>
            <w:top w:val="none" w:sz="0" w:space="0" w:color="auto"/>
            <w:left w:val="none" w:sz="0" w:space="0" w:color="auto"/>
            <w:bottom w:val="none" w:sz="0" w:space="0" w:color="auto"/>
            <w:right w:val="none" w:sz="0" w:space="0" w:color="auto"/>
          </w:divBdr>
        </w:div>
        <w:div w:id="237401840">
          <w:marLeft w:val="640"/>
          <w:marRight w:val="0"/>
          <w:marTop w:val="0"/>
          <w:marBottom w:val="0"/>
          <w:divBdr>
            <w:top w:val="none" w:sz="0" w:space="0" w:color="auto"/>
            <w:left w:val="none" w:sz="0" w:space="0" w:color="auto"/>
            <w:bottom w:val="none" w:sz="0" w:space="0" w:color="auto"/>
            <w:right w:val="none" w:sz="0" w:space="0" w:color="auto"/>
          </w:divBdr>
        </w:div>
        <w:div w:id="238445553">
          <w:marLeft w:val="640"/>
          <w:marRight w:val="0"/>
          <w:marTop w:val="0"/>
          <w:marBottom w:val="0"/>
          <w:divBdr>
            <w:top w:val="none" w:sz="0" w:space="0" w:color="auto"/>
            <w:left w:val="none" w:sz="0" w:space="0" w:color="auto"/>
            <w:bottom w:val="none" w:sz="0" w:space="0" w:color="auto"/>
            <w:right w:val="none" w:sz="0" w:space="0" w:color="auto"/>
          </w:divBdr>
        </w:div>
        <w:div w:id="241842085">
          <w:marLeft w:val="640"/>
          <w:marRight w:val="0"/>
          <w:marTop w:val="0"/>
          <w:marBottom w:val="0"/>
          <w:divBdr>
            <w:top w:val="none" w:sz="0" w:space="0" w:color="auto"/>
            <w:left w:val="none" w:sz="0" w:space="0" w:color="auto"/>
            <w:bottom w:val="none" w:sz="0" w:space="0" w:color="auto"/>
            <w:right w:val="none" w:sz="0" w:space="0" w:color="auto"/>
          </w:divBdr>
        </w:div>
        <w:div w:id="265042723">
          <w:marLeft w:val="640"/>
          <w:marRight w:val="0"/>
          <w:marTop w:val="0"/>
          <w:marBottom w:val="0"/>
          <w:divBdr>
            <w:top w:val="none" w:sz="0" w:space="0" w:color="auto"/>
            <w:left w:val="none" w:sz="0" w:space="0" w:color="auto"/>
            <w:bottom w:val="none" w:sz="0" w:space="0" w:color="auto"/>
            <w:right w:val="none" w:sz="0" w:space="0" w:color="auto"/>
          </w:divBdr>
        </w:div>
        <w:div w:id="288047734">
          <w:marLeft w:val="640"/>
          <w:marRight w:val="0"/>
          <w:marTop w:val="0"/>
          <w:marBottom w:val="0"/>
          <w:divBdr>
            <w:top w:val="none" w:sz="0" w:space="0" w:color="auto"/>
            <w:left w:val="none" w:sz="0" w:space="0" w:color="auto"/>
            <w:bottom w:val="none" w:sz="0" w:space="0" w:color="auto"/>
            <w:right w:val="none" w:sz="0" w:space="0" w:color="auto"/>
          </w:divBdr>
        </w:div>
        <w:div w:id="315914984">
          <w:marLeft w:val="640"/>
          <w:marRight w:val="0"/>
          <w:marTop w:val="0"/>
          <w:marBottom w:val="0"/>
          <w:divBdr>
            <w:top w:val="none" w:sz="0" w:space="0" w:color="auto"/>
            <w:left w:val="none" w:sz="0" w:space="0" w:color="auto"/>
            <w:bottom w:val="none" w:sz="0" w:space="0" w:color="auto"/>
            <w:right w:val="none" w:sz="0" w:space="0" w:color="auto"/>
          </w:divBdr>
        </w:div>
        <w:div w:id="335766813">
          <w:marLeft w:val="640"/>
          <w:marRight w:val="0"/>
          <w:marTop w:val="0"/>
          <w:marBottom w:val="0"/>
          <w:divBdr>
            <w:top w:val="none" w:sz="0" w:space="0" w:color="auto"/>
            <w:left w:val="none" w:sz="0" w:space="0" w:color="auto"/>
            <w:bottom w:val="none" w:sz="0" w:space="0" w:color="auto"/>
            <w:right w:val="none" w:sz="0" w:space="0" w:color="auto"/>
          </w:divBdr>
        </w:div>
        <w:div w:id="388497579">
          <w:marLeft w:val="640"/>
          <w:marRight w:val="0"/>
          <w:marTop w:val="0"/>
          <w:marBottom w:val="0"/>
          <w:divBdr>
            <w:top w:val="none" w:sz="0" w:space="0" w:color="auto"/>
            <w:left w:val="none" w:sz="0" w:space="0" w:color="auto"/>
            <w:bottom w:val="none" w:sz="0" w:space="0" w:color="auto"/>
            <w:right w:val="none" w:sz="0" w:space="0" w:color="auto"/>
          </w:divBdr>
        </w:div>
        <w:div w:id="413672135">
          <w:marLeft w:val="640"/>
          <w:marRight w:val="0"/>
          <w:marTop w:val="0"/>
          <w:marBottom w:val="0"/>
          <w:divBdr>
            <w:top w:val="none" w:sz="0" w:space="0" w:color="auto"/>
            <w:left w:val="none" w:sz="0" w:space="0" w:color="auto"/>
            <w:bottom w:val="none" w:sz="0" w:space="0" w:color="auto"/>
            <w:right w:val="none" w:sz="0" w:space="0" w:color="auto"/>
          </w:divBdr>
        </w:div>
        <w:div w:id="514077653">
          <w:marLeft w:val="640"/>
          <w:marRight w:val="0"/>
          <w:marTop w:val="0"/>
          <w:marBottom w:val="0"/>
          <w:divBdr>
            <w:top w:val="none" w:sz="0" w:space="0" w:color="auto"/>
            <w:left w:val="none" w:sz="0" w:space="0" w:color="auto"/>
            <w:bottom w:val="none" w:sz="0" w:space="0" w:color="auto"/>
            <w:right w:val="none" w:sz="0" w:space="0" w:color="auto"/>
          </w:divBdr>
        </w:div>
        <w:div w:id="587228288">
          <w:marLeft w:val="640"/>
          <w:marRight w:val="0"/>
          <w:marTop w:val="0"/>
          <w:marBottom w:val="0"/>
          <w:divBdr>
            <w:top w:val="none" w:sz="0" w:space="0" w:color="auto"/>
            <w:left w:val="none" w:sz="0" w:space="0" w:color="auto"/>
            <w:bottom w:val="none" w:sz="0" w:space="0" w:color="auto"/>
            <w:right w:val="none" w:sz="0" w:space="0" w:color="auto"/>
          </w:divBdr>
        </w:div>
        <w:div w:id="600718450">
          <w:marLeft w:val="640"/>
          <w:marRight w:val="0"/>
          <w:marTop w:val="0"/>
          <w:marBottom w:val="0"/>
          <w:divBdr>
            <w:top w:val="none" w:sz="0" w:space="0" w:color="auto"/>
            <w:left w:val="none" w:sz="0" w:space="0" w:color="auto"/>
            <w:bottom w:val="none" w:sz="0" w:space="0" w:color="auto"/>
            <w:right w:val="none" w:sz="0" w:space="0" w:color="auto"/>
          </w:divBdr>
        </w:div>
        <w:div w:id="714500728">
          <w:marLeft w:val="640"/>
          <w:marRight w:val="0"/>
          <w:marTop w:val="0"/>
          <w:marBottom w:val="0"/>
          <w:divBdr>
            <w:top w:val="none" w:sz="0" w:space="0" w:color="auto"/>
            <w:left w:val="none" w:sz="0" w:space="0" w:color="auto"/>
            <w:bottom w:val="none" w:sz="0" w:space="0" w:color="auto"/>
            <w:right w:val="none" w:sz="0" w:space="0" w:color="auto"/>
          </w:divBdr>
        </w:div>
        <w:div w:id="747581148">
          <w:marLeft w:val="640"/>
          <w:marRight w:val="0"/>
          <w:marTop w:val="0"/>
          <w:marBottom w:val="0"/>
          <w:divBdr>
            <w:top w:val="none" w:sz="0" w:space="0" w:color="auto"/>
            <w:left w:val="none" w:sz="0" w:space="0" w:color="auto"/>
            <w:bottom w:val="none" w:sz="0" w:space="0" w:color="auto"/>
            <w:right w:val="none" w:sz="0" w:space="0" w:color="auto"/>
          </w:divBdr>
        </w:div>
        <w:div w:id="841046599">
          <w:marLeft w:val="640"/>
          <w:marRight w:val="0"/>
          <w:marTop w:val="0"/>
          <w:marBottom w:val="0"/>
          <w:divBdr>
            <w:top w:val="none" w:sz="0" w:space="0" w:color="auto"/>
            <w:left w:val="none" w:sz="0" w:space="0" w:color="auto"/>
            <w:bottom w:val="none" w:sz="0" w:space="0" w:color="auto"/>
            <w:right w:val="none" w:sz="0" w:space="0" w:color="auto"/>
          </w:divBdr>
        </w:div>
        <w:div w:id="846938922">
          <w:marLeft w:val="640"/>
          <w:marRight w:val="0"/>
          <w:marTop w:val="0"/>
          <w:marBottom w:val="0"/>
          <w:divBdr>
            <w:top w:val="none" w:sz="0" w:space="0" w:color="auto"/>
            <w:left w:val="none" w:sz="0" w:space="0" w:color="auto"/>
            <w:bottom w:val="none" w:sz="0" w:space="0" w:color="auto"/>
            <w:right w:val="none" w:sz="0" w:space="0" w:color="auto"/>
          </w:divBdr>
        </w:div>
        <w:div w:id="874468505">
          <w:marLeft w:val="640"/>
          <w:marRight w:val="0"/>
          <w:marTop w:val="0"/>
          <w:marBottom w:val="0"/>
          <w:divBdr>
            <w:top w:val="none" w:sz="0" w:space="0" w:color="auto"/>
            <w:left w:val="none" w:sz="0" w:space="0" w:color="auto"/>
            <w:bottom w:val="none" w:sz="0" w:space="0" w:color="auto"/>
            <w:right w:val="none" w:sz="0" w:space="0" w:color="auto"/>
          </w:divBdr>
        </w:div>
        <w:div w:id="1002666158">
          <w:marLeft w:val="640"/>
          <w:marRight w:val="0"/>
          <w:marTop w:val="0"/>
          <w:marBottom w:val="0"/>
          <w:divBdr>
            <w:top w:val="none" w:sz="0" w:space="0" w:color="auto"/>
            <w:left w:val="none" w:sz="0" w:space="0" w:color="auto"/>
            <w:bottom w:val="none" w:sz="0" w:space="0" w:color="auto"/>
            <w:right w:val="none" w:sz="0" w:space="0" w:color="auto"/>
          </w:divBdr>
        </w:div>
        <w:div w:id="1013072815">
          <w:marLeft w:val="640"/>
          <w:marRight w:val="0"/>
          <w:marTop w:val="0"/>
          <w:marBottom w:val="0"/>
          <w:divBdr>
            <w:top w:val="none" w:sz="0" w:space="0" w:color="auto"/>
            <w:left w:val="none" w:sz="0" w:space="0" w:color="auto"/>
            <w:bottom w:val="none" w:sz="0" w:space="0" w:color="auto"/>
            <w:right w:val="none" w:sz="0" w:space="0" w:color="auto"/>
          </w:divBdr>
        </w:div>
        <w:div w:id="1039627817">
          <w:marLeft w:val="640"/>
          <w:marRight w:val="0"/>
          <w:marTop w:val="0"/>
          <w:marBottom w:val="0"/>
          <w:divBdr>
            <w:top w:val="none" w:sz="0" w:space="0" w:color="auto"/>
            <w:left w:val="none" w:sz="0" w:space="0" w:color="auto"/>
            <w:bottom w:val="none" w:sz="0" w:space="0" w:color="auto"/>
            <w:right w:val="none" w:sz="0" w:space="0" w:color="auto"/>
          </w:divBdr>
        </w:div>
        <w:div w:id="1054505199">
          <w:marLeft w:val="640"/>
          <w:marRight w:val="0"/>
          <w:marTop w:val="0"/>
          <w:marBottom w:val="0"/>
          <w:divBdr>
            <w:top w:val="none" w:sz="0" w:space="0" w:color="auto"/>
            <w:left w:val="none" w:sz="0" w:space="0" w:color="auto"/>
            <w:bottom w:val="none" w:sz="0" w:space="0" w:color="auto"/>
            <w:right w:val="none" w:sz="0" w:space="0" w:color="auto"/>
          </w:divBdr>
        </w:div>
        <w:div w:id="1065184081">
          <w:marLeft w:val="640"/>
          <w:marRight w:val="0"/>
          <w:marTop w:val="0"/>
          <w:marBottom w:val="0"/>
          <w:divBdr>
            <w:top w:val="none" w:sz="0" w:space="0" w:color="auto"/>
            <w:left w:val="none" w:sz="0" w:space="0" w:color="auto"/>
            <w:bottom w:val="none" w:sz="0" w:space="0" w:color="auto"/>
            <w:right w:val="none" w:sz="0" w:space="0" w:color="auto"/>
          </w:divBdr>
        </w:div>
        <w:div w:id="1119028242">
          <w:marLeft w:val="640"/>
          <w:marRight w:val="0"/>
          <w:marTop w:val="0"/>
          <w:marBottom w:val="0"/>
          <w:divBdr>
            <w:top w:val="none" w:sz="0" w:space="0" w:color="auto"/>
            <w:left w:val="none" w:sz="0" w:space="0" w:color="auto"/>
            <w:bottom w:val="none" w:sz="0" w:space="0" w:color="auto"/>
            <w:right w:val="none" w:sz="0" w:space="0" w:color="auto"/>
          </w:divBdr>
        </w:div>
        <w:div w:id="1160577343">
          <w:marLeft w:val="640"/>
          <w:marRight w:val="0"/>
          <w:marTop w:val="0"/>
          <w:marBottom w:val="0"/>
          <w:divBdr>
            <w:top w:val="none" w:sz="0" w:space="0" w:color="auto"/>
            <w:left w:val="none" w:sz="0" w:space="0" w:color="auto"/>
            <w:bottom w:val="none" w:sz="0" w:space="0" w:color="auto"/>
            <w:right w:val="none" w:sz="0" w:space="0" w:color="auto"/>
          </w:divBdr>
        </w:div>
        <w:div w:id="1243225100">
          <w:marLeft w:val="640"/>
          <w:marRight w:val="0"/>
          <w:marTop w:val="0"/>
          <w:marBottom w:val="0"/>
          <w:divBdr>
            <w:top w:val="none" w:sz="0" w:space="0" w:color="auto"/>
            <w:left w:val="none" w:sz="0" w:space="0" w:color="auto"/>
            <w:bottom w:val="none" w:sz="0" w:space="0" w:color="auto"/>
            <w:right w:val="none" w:sz="0" w:space="0" w:color="auto"/>
          </w:divBdr>
        </w:div>
        <w:div w:id="1517882265">
          <w:marLeft w:val="640"/>
          <w:marRight w:val="0"/>
          <w:marTop w:val="0"/>
          <w:marBottom w:val="0"/>
          <w:divBdr>
            <w:top w:val="none" w:sz="0" w:space="0" w:color="auto"/>
            <w:left w:val="none" w:sz="0" w:space="0" w:color="auto"/>
            <w:bottom w:val="none" w:sz="0" w:space="0" w:color="auto"/>
            <w:right w:val="none" w:sz="0" w:space="0" w:color="auto"/>
          </w:divBdr>
        </w:div>
        <w:div w:id="1555387425">
          <w:marLeft w:val="640"/>
          <w:marRight w:val="0"/>
          <w:marTop w:val="0"/>
          <w:marBottom w:val="0"/>
          <w:divBdr>
            <w:top w:val="none" w:sz="0" w:space="0" w:color="auto"/>
            <w:left w:val="none" w:sz="0" w:space="0" w:color="auto"/>
            <w:bottom w:val="none" w:sz="0" w:space="0" w:color="auto"/>
            <w:right w:val="none" w:sz="0" w:space="0" w:color="auto"/>
          </w:divBdr>
        </w:div>
        <w:div w:id="1725564055">
          <w:marLeft w:val="640"/>
          <w:marRight w:val="0"/>
          <w:marTop w:val="0"/>
          <w:marBottom w:val="0"/>
          <w:divBdr>
            <w:top w:val="none" w:sz="0" w:space="0" w:color="auto"/>
            <w:left w:val="none" w:sz="0" w:space="0" w:color="auto"/>
            <w:bottom w:val="none" w:sz="0" w:space="0" w:color="auto"/>
            <w:right w:val="none" w:sz="0" w:space="0" w:color="auto"/>
          </w:divBdr>
        </w:div>
        <w:div w:id="1921793387">
          <w:marLeft w:val="640"/>
          <w:marRight w:val="0"/>
          <w:marTop w:val="0"/>
          <w:marBottom w:val="0"/>
          <w:divBdr>
            <w:top w:val="none" w:sz="0" w:space="0" w:color="auto"/>
            <w:left w:val="none" w:sz="0" w:space="0" w:color="auto"/>
            <w:bottom w:val="none" w:sz="0" w:space="0" w:color="auto"/>
            <w:right w:val="none" w:sz="0" w:space="0" w:color="auto"/>
          </w:divBdr>
        </w:div>
        <w:div w:id="1933278435">
          <w:marLeft w:val="640"/>
          <w:marRight w:val="0"/>
          <w:marTop w:val="0"/>
          <w:marBottom w:val="0"/>
          <w:divBdr>
            <w:top w:val="none" w:sz="0" w:space="0" w:color="auto"/>
            <w:left w:val="none" w:sz="0" w:space="0" w:color="auto"/>
            <w:bottom w:val="none" w:sz="0" w:space="0" w:color="auto"/>
            <w:right w:val="none" w:sz="0" w:space="0" w:color="auto"/>
          </w:divBdr>
        </w:div>
        <w:div w:id="1948654437">
          <w:marLeft w:val="640"/>
          <w:marRight w:val="0"/>
          <w:marTop w:val="0"/>
          <w:marBottom w:val="0"/>
          <w:divBdr>
            <w:top w:val="none" w:sz="0" w:space="0" w:color="auto"/>
            <w:left w:val="none" w:sz="0" w:space="0" w:color="auto"/>
            <w:bottom w:val="none" w:sz="0" w:space="0" w:color="auto"/>
            <w:right w:val="none" w:sz="0" w:space="0" w:color="auto"/>
          </w:divBdr>
        </w:div>
        <w:div w:id="2014145507">
          <w:marLeft w:val="640"/>
          <w:marRight w:val="0"/>
          <w:marTop w:val="0"/>
          <w:marBottom w:val="0"/>
          <w:divBdr>
            <w:top w:val="none" w:sz="0" w:space="0" w:color="auto"/>
            <w:left w:val="none" w:sz="0" w:space="0" w:color="auto"/>
            <w:bottom w:val="none" w:sz="0" w:space="0" w:color="auto"/>
            <w:right w:val="none" w:sz="0" w:space="0" w:color="auto"/>
          </w:divBdr>
        </w:div>
        <w:div w:id="2064212435">
          <w:marLeft w:val="640"/>
          <w:marRight w:val="0"/>
          <w:marTop w:val="0"/>
          <w:marBottom w:val="0"/>
          <w:divBdr>
            <w:top w:val="none" w:sz="0" w:space="0" w:color="auto"/>
            <w:left w:val="none" w:sz="0" w:space="0" w:color="auto"/>
            <w:bottom w:val="none" w:sz="0" w:space="0" w:color="auto"/>
            <w:right w:val="none" w:sz="0" w:space="0" w:color="auto"/>
          </w:divBdr>
        </w:div>
        <w:div w:id="2070348346">
          <w:marLeft w:val="640"/>
          <w:marRight w:val="0"/>
          <w:marTop w:val="0"/>
          <w:marBottom w:val="0"/>
          <w:divBdr>
            <w:top w:val="none" w:sz="0" w:space="0" w:color="auto"/>
            <w:left w:val="none" w:sz="0" w:space="0" w:color="auto"/>
            <w:bottom w:val="none" w:sz="0" w:space="0" w:color="auto"/>
            <w:right w:val="none" w:sz="0" w:space="0" w:color="auto"/>
          </w:divBdr>
        </w:div>
        <w:div w:id="2122992464">
          <w:marLeft w:val="640"/>
          <w:marRight w:val="0"/>
          <w:marTop w:val="0"/>
          <w:marBottom w:val="0"/>
          <w:divBdr>
            <w:top w:val="none" w:sz="0" w:space="0" w:color="auto"/>
            <w:left w:val="none" w:sz="0" w:space="0" w:color="auto"/>
            <w:bottom w:val="none" w:sz="0" w:space="0" w:color="auto"/>
            <w:right w:val="none" w:sz="0" w:space="0" w:color="auto"/>
          </w:divBdr>
        </w:div>
        <w:div w:id="2138989821">
          <w:marLeft w:val="640"/>
          <w:marRight w:val="0"/>
          <w:marTop w:val="0"/>
          <w:marBottom w:val="0"/>
          <w:divBdr>
            <w:top w:val="none" w:sz="0" w:space="0" w:color="auto"/>
            <w:left w:val="none" w:sz="0" w:space="0" w:color="auto"/>
            <w:bottom w:val="none" w:sz="0" w:space="0" w:color="auto"/>
            <w:right w:val="none" w:sz="0" w:space="0" w:color="auto"/>
          </w:divBdr>
        </w:div>
        <w:div w:id="2142334515">
          <w:marLeft w:val="640"/>
          <w:marRight w:val="0"/>
          <w:marTop w:val="0"/>
          <w:marBottom w:val="0"/>
          <w:divBdr>
            <w:top w:val="none" w:sz="0" w:space="0" w:color="auto"/>
            <w:left w:val="none" w:sz="0" w:space="0" w:color="auto"/>
            <w:bottom w:val="none" w:sz="0" w:space="0" w:color="auto"/>
            <w:right w:val="none" w:sz="0" w:space="0" w:color="auto"/>
          </w:divBdr>
        </w:div>
      </w:divsChild>
    </w:div>
    <w:div w:id="848561040">
      <w:marLeft w:val="640"/>
      <w:marRight w:val="0"/>
      <w:marTop w:val="0"/>
      <w:marBottom w:val="0"/>
      <w:divBdr>
        <w:top w:val="none" w:sz="0" w:space="0" w:color="auto"/>
        <w:left w:val="none" w:sz="0" w:space="0" w:color="auto"/>
        <w:bottom w:val="none" w:sz="0" w:space="0" w:color="auto"/>
        <w:right w:val="none" w:sz="0" w:space="0" w:color="auto"/>
      </w:divBdr>
    </w:div>
    <w:div w:id="848909670">
      <w:marLeft w:val="640"/>
      <w:marRight w:val="0"/>
      <w:marTop w:val="0"/>
      <w:marBottom w:val="0"/>
      <w:divBdr>
        <w:top w:val="none" w:sz="0" w:space="0" w:color="auto"/>
        <w:left w:val="none" w:sz="0" w:space="0" w:color="auto"/>
        <w:bottom w:val="none" w:sz="0" w:space="0" w:color="auto"/>
        <w:right w:val="none" w:sz="0" w:space="0" w:color="auto"/>
      </w:divBdr>
    </w:div>
    <w:div w:id="848953698">
      <w:marLeft w:val="640"/>
      <w:marRight w:val="0"/>
      <w:marTop w:val="0"/>
      <w:marBottom w:val="0"/>
      <w:divBdr>
        <w:top w:val="none" w:sz="0" w:space="0" w:color="auto"/>
        <w:left w:val="none" w:sz="0" w:space="0" w:color="auto"/>
        <w:bottom w:val="none" w:sz="0" w:space="0" w:color="auto"/>
        <w:right w:val="none" w:sz="0" w:space="0" w:color="auto"/>
      </w:divBdr>
    </w:div>
    <w:div w:id="849291586">
      <w:marLeft w:val="640"/>
      <w:marRight w:val="0"/>
      <w:marTop w:val="0"/>
      <w:marBottom w:val="0"/>
      <w:divBdr>
        <w:top w:val="none" w:sz="0" w:space="0" w:color="auto"/>
        <w:left w:val="none" w:sz="0" w:space="0" w:color="auto"/>
        <w:bottom w:val="none" w:sz="0" w:space="0" w:color="auto"/>
        <w:right w:val="none" w:sz="0" w:space="0" w:color="auto"/>
      </w:divBdr>
    </w:div>
    <w:div w:id="849293736">
      <w:marLeft w:val="640"/>
      <w:marRight w:val="0"/>
      <w:marTop w:val="0"/>
      <w:marBottom w:val="0"/>
      <w:divBdr>
        <w:top w:val="none" w:sz="0" w:space="0" w:color="auto"/>
        <w:left w:val="none" w:sz="0" w:space="0" w:color="auto"/>
        <w:bottom w:val="none" w:sz="0" w:space="0" w:color="auto"/>
        <w:right w:val="none" w:sz="0" w:space="0" w:color="auto"/>
      </w:divBdr>
    </w:div>
    <w:div w:id="849299634">
      <w:bodyDiv w:val="1"/>
      <w:marLeft w:val="0"/>
      <w:marRight w:val="0"/>
      <w:marTop w:val="0"/>
      <w:marBottom w:val="0"/>
      <w:divBdr>
        <w:top w:val="none" w:sz="0" w:space="0" w:color="auto"/>
        <w:left w:val="none" w:sz="0" w:space="0" w:color="auto"/>
        <w:bottom w:val="none" w:sz="0" w:space="0" w:color="auto"/>
        <w:right w:val="none" w:sz="0" w:space="0" w:color="auto"/>
      </w:divBdr>
      <w:divsChild>
        <w:div w:id="211309417">
          <w:marLeft w:val="640"/>
          <w:marRight w:val="0"/>
          <w:marTop w:val="0"/>
          <w:marBottom w:val="0"/>
          <w:divBdr>
            <w:top w:val="none" w:sz="0" w:space="0" w:color="auto"/>
            <w:left w:val="none" w:sz="0" w:space="0" w:color="auto"/>
            <w:bottom w:val="none" w:sz="0" w:space="0" w:color="auto"/>
            <w:right w:val="none" w:sz="0" w:space="0" w:color="auto"/>
          </w:divBdr>
        </w:div>
        <w:div w:id="246496447">
          <w:marLeft w:val="640"/>
          <w:marRight w:val="0"/>
          <w:marTop w:val="0"/>
          <w:marBottom w:val="0"/>
          <w:divBdr>
            <w:top w:val="none" w:sz="0" w:space="0" w:color="auto"/>
            <w:left w:val="none" w:sz="0" w:space="0" w:color="auto"/>
            <w:bottom w:val="none" w:sz="0" w:space="0" w:color="auto"/>
            <w:right w:val="none" w:sz="0" w:space="0" w:color="auto"/>
          </w:divBdr>
        </w:div>
        <w:div w:id="251278161">
          <w:marLeft w:val="640"/>
          <w:marRight w:val="0"/>
          <w:marTop w:val="0"/>
          <w:marBottom w:val="0"/>
          <w:divBdr>
            <w:top w:val="none" w:sz="0" w:space="0" w:color="auto"/>
            <w:left w:val="none" w:sz="0" w:space="0" w:color="auto"/>
            <w:bottom w:val="none" w:sz="0" w:space="0" w:color="auto"/>
            <w:right w:val="none" w:sz="0" w:space="0" w:color="auto"/>
          </w:divBdr>
        </w:div>
        <w:div w:id="256405197">
          <w:marLeft w:val="640"/>
          <w:marRight w:val="0"/>
          <w:marTop w:val="0"/>
          <w:marBottom w:val="0"/>
          <w:divBdr>
            <w:top w:val="none" w:sz="0" w:space="0" w:color="auto"/>
            <w:left w:val="none" w:sz="0" w:space="0" w:color="auto"/>
            <w:bottom w:val="none" w:sz="0" w:space="0" w:color="auto"/>
            <w:right w:val="none" w:sz="0" w:space="0" w:color="auto"/>
          </w:divBdr>
        </w:div>
        <w:div w:id="323902780">
          <w:marLeft w:val="640"/>
          <w:marRight w:val="0"/>
          <w:marTop w:val="0"/>
          <w:marBottom w:val="0"/>
          <w:divBdr>
            <w:top w:val="none" w:sz="0" w:space="0" w:color="auto"/>
            <w:left w:val="none" w:sz="0" w:space="0" w:color="auto"/>
            <w:bottom w:val="none" w:sz="0" w:space="0" w:color="auto"/>
            <w:right w:val="none" w:sz="0" w:space="0" w:color="auto"/>
          </w:divBdr>
        </w:div>
        <w:div w:id="408235962">
          <w:marLeft w:val="640"/>
          <w:marRight w:val="0"/>
          <w:marTop w:val="0"/>
          <w:marBottom w:val="0"/>
          <w:divBdr>
            <w:top w:val="none" w:sz="0" w:space="0" w:color="auto"/>
            <w:left w:val="none" w:sz="0" w:space="0" w:color="auto"/>
            <w:bottom w:val="none" w:sz="0" w:space="0" w:color="auto"/>
            <w:right w:val="none" w:sz="0" w:space="0" w:color="auto"/>
          </w:divBdr>
        </w:div>
        <w:div w:id="729308661">
          <w:marLeft w:val="640"/>
          <w:marRight w:val="0"/>
          <w:marTop w:val="0"/>
          <w:marBottom w:val="0"/>
          <w:divBdr>
            <w:top w:val="none" w:sz="0" w:space="0" w:color="auto"/>
            <w:left w:val="none" w:sz="0" w:space="0" w:color="auto"/>
            <w:bottom w:val="none" w:sz="0" w:space="0" w:color="auto"/>
            <w:right w:val="none" w:sz="0" w:space="0" w:color="auto"/>
          </w:divBdr>
        </w:div>
        <w:div w:id="773866017">
          <w:marLeft w:val="640"/>
          <w:marRight w:val="0"/>
          <w:marTop w:val="0"/>
          <w:marBottom w:val="0"/>
          <w:divBdr>
            <w:top w:val="none" w:sz="0" w:space="0" w:color="auto"/>
            <w:left w:val="none" w:sz="0" w:space="0" w:color="auto"/>
            <w:bottom w:val="none" w:sz="0" w:space="0" w:color="auto"/>
            <w:right w:val="none" w:sz="0" w:space="0" w:color="auto"/>
          </w:divBdr>
        </w:div>
        <w:div w:id="796919664">
          <w:marLeft w:val="640"/>
          <w:marRight w:val="0"/>
          <w:marTop w:val="0"/>
          <w:marBottom w:val="0"/>
          <w:divBdr>
            <w:top w:val="none" w:sz="0" w:space="0" w:color="auto"/>
            <w:left w:val="none" w:sz="0" w:space="0" w:color="auto"/>
            <w:bottom w:val="none" w:sz="0" w:space="0" w:color="auto"/>
            <w:right w:val="none" w:sz="0" w:space="0" w:color="auto"/>
          </w:divBdr>
        </w:div>
        <w:div w:id="799998340">
          <w:marLeft w:val="640"/>
          <w:marRight w:val="0"/>
          <w:marTop w:val="0"/>
          <w:marBottom w:val="0"/>
          <w:divBdr>
            <w:top w:val="none" w:sz="0" w:space="0" w:color="auto"/>
            <w:left w:val="none" w:sz="0" w:space="0" w:color="auto"/>
            <w:bottom w:val="none" w:sz="0" w:space="0" w:color="auto"/>
            <w:right w:val="none" w:sz="0" w:space="0" w:color="auto"/>
          </w:divBdr>
        </w:div>
        <w:div w:id="914583352">
          <w:marLeft w:val="640"/>
          <w:marRight w:val="0"/>
          <w:marTop w:val="0"/>
          <w:marBottom w:val="0"/>
          <w:divBdr>
            <w:top w:val="none" w:sz="0" w:space="0" w:color="auto"/>
            <w:left w:val="none" w:sz="0" w:space="0" w:color="auto"/>
            <w:bottom w:val="none" w:sz="0" w:space="0" w:color="auto"/>
            <w:right w:val="none" w:sz="0" w:space="0" w:color="auto"/>
          </w:divBdr>
        </w:div>
        <w:div w:id="958604402">
          <w:marLeft w:val="640"/>
          <w:marRight w:val="0"/>
          <w:marTop w:val="0"/>
          <w:marBottom w:val="0"/>
          <w:divBdr>
            <w:top w:val="none" w:sz="0" w:space="0" w:color="auto"/>
            <w:left w:val="none" w:sz="0" w:space="0" w:color="auto"/>
            <w:bottom w:val="none" w:sz="0" w:space="0" w:color="auto"/>
            <w:right w:val="none" w:sz="0" w:space="0" w:color="auto"/>
          </w:divBdr>
        </w:div>
        <w:div w:id="988945484">
          <w:marLeft w:val="640"/>
          <w:marRight w:val="0"/>
          <w:marTop w:val="0"/>
          <w:marBottom w:val="0"/>
          <w:divBdr>
            <w:top w:val="none" w:sz="0" w:space="0" w:color="auto"/>
            <w:left w:val="none" w:sz="0" w:space="0" w:color="auto"/>
            <w:bottom w:val="none" w:sz="0" w:space="0" w:color="auto"/>
            <w:right w:val="none" w:sz="0" w:space="0" w:color="auto"/>
          </w:divBdr>
        </w:div>
        <w:div w:id="997735235">
          <w:marLeft w:val="640"/>
          <w:marRight w:val="0"/>
          <w:marTop w:val="0"/>
          <w:marBottom w:val="0"/>
          <w:divBdr>
            <w:top w:val="none" w:sz="0" w:space="0" w:color="auto"/>
            <w:left w:val="none" w:sz="0" w:space="0" w:color="auto"/>
            <w:bottom w:val="none" w:sz="0" w:space="0" w:color="auto"/>
            <w:right w:val="none" w:sz="0" w:space="0" w:color="auto"/>
          </w:divBdr>
        </w:div>
        <w:div w:id="1084688628">
          <w:marLeft w:val="640"/>
          <w:marRight w:val="0"/>
          <w:marTop w:val="0"/>
          <w:marBottom w:val="0"/>
          <w:divBdr>
            <w:top w:val="none" w:sz="0" w:space="0" w:color="auto"/>
            <w:left w:val="none" w:sz="0" w:space="0" w:color="auto"/>
            <w:bottom w:val="none" w:sz="0" w:space="0" w:color="auto"/>
            <w:right w:val="none" w:sz="0" w:space="0" w:color="auto"/>
          </w:divBdr>
        </w:div>
        <w:div w:id="1116558666">
          <w:marLeft w:val="640"/>
          <w:marRight w:val="0"/>
          <w:marTop w:val="0"/>
          <w:marBottom w:val="0"/>
          <w:divBdr>
            <w:top w:val="none" w:sz="0" w:space="0" w:color="auto"/>
            <w:left w:val="none" w:sz="0" w:space="0" w:color="auto"/>
            <w:bottom w:val="none" w:sz="0" w:space="0" w:color="auto"/>
            <w:right w:val="none" w:sz="0" w:space="0" w:color="auto"/>
          </w:divBdr>
        </w:div>
        <w:div w:id="1239903906">
          <w:marLeft w:val="640"/>
          <w:marRight w:val="0"/>
          <w:marTop w:val="0"/>
          <w:marBottom w:val="0"/>
          <w:divBdr>
            <w:top w:val="none" w:sz="0" w:space="0" w:color="auto"/>
            <w:left w:val="none" w:sz="0" w:space="0" w:color="auto"/>
            <w:bottom w:val="none" w:sz="0" w:space="0" w:color="auto"/>
            <w:right w:val="none" w:sz="0" w:space="0" w:color="auto"/>
          </w:divBdr>
        </w:div>
        <w:div w:id="1292244438">
          <w:marLeft w:val="640"/>
          <w:marRight w:val="0"/>
          <w:marTop w:val="0"/>
          <w:marBottom w:val="0"/>
          <w:divBdr>
            <w:top w:val="none" w:sz="0" w:space="0" w:color="auto"/>
            <w:left w:val="none" w:sz="0" w:space="0" w:color="auto"/>
            <w:bottom w:val="none" w:sz="0" w:space="0" w:color="auto"/>
            <w:right w:val="none" w:sz="0" w:space="0" w:color="auto"/>
          </w:divBdr>
        </w:div>
        <w:div w:id="1349913633">
          <w:marLeft w:val="640"/>
          <w:marRight w:val="0"/>
          <w:marTop w:val="0"/>
          <w:marBottom w:val="0"/>
          <w:divBdr>
            <w:top w:val="none" w:sz="0" w:space="0" w:color="auto"/>
            <w:left w:val="none" w:sz="0" w:space="0" w:color="auto"/>
            <w:bottom w:val="none" w:sz="0" w:space="0" w:color="auto"/>
            <w:right w:val="none" w:sz="0" w:space="0" w:color="auto"/>
          </w:divBdr>
        </w:div>
        <w:div w:id="1350831471">
          <w:marLeft w:val="640"/>
          <w:marRight w:val="0"/>
          <w:marTop w:val="0"/>
          <w:marBottom w:val="0"/>
          <w:divBdr>
            <w:top w:val="none" w:sz="0" w:space="0" w:color="auto"/>
            <w:left w:val="none" w:sz="0" w:space="0" w:color="auto"/>
            <w:bottom w:val="none" w:sz="0" w:space="0" w:color="auto"/>
            <w:right w:val="none" w:sz="0" w:space="0" w:color="auto"/>
          </w:divBdr>
        </w:div>
        <w:div w:id="1468862234">
          <w:marLeft w:val="640"/>
          <w:marRight w:val="0"/>
          <w:marTop w:val="0"/>
          <w:marBottom w:val="0"/>
          <w:divBdr>
            <w:top w:val="none" w:sz="0" w:space="0" w:color="auto"/>
            <w:left w:val="none" w:sz="0" w:space="0" w:color="auto"/>
            <w:bottom w:val="none" w:sz="0" w:space="0" w:color="auto"/>
            <w:right w:val="none" w:sz="0" w:space="0" w:color="auto"/>
          </w:divBdr>
        </w:div>
        <w:div w:id="1584947697">
          <w:marLeft w:val="640"/>
          <w:marRight w:val="0"/>
          <w:marTop w:val="0"/>
          <w:marBottom w:val="0"/>
          <w:divBdr>
            <w:top w:val="none" w:sz="0" w:space="0" w:color="auto"/>
            <w:left w:val="none" w:sz="0" w:space="0" w:color="auto"/>
            <w:bottom w:val="none" w:sz="0" w:space="0" w:color="auto"/>
            <w:right w:val="none" w:sz="0" w:space="0" w:color="auto"/>
          </w:divBdr>
        </w:div>
        <w:div w:id="1697267042">
          <w:marLeft w:val="640"/>
          <w:marRight w:val="0"/>
          <w:marTop w:val="0"/>
          <w:marBottom w:val="0"/>
          <w:divBdr>
            <w:top w:val="none" w:sz="0" w:space="0" w:color="auto"/>
            <w:left w:val="none" w:sz="0" w:space="0" w:color="auto"/>
            <w:bottom w:val="none" w:sz="0" w:space="0" w:color="auto"/>
            <w:right w:val="none" w:sz="0" w:space="0" w:color="auto"/>
          </w:divBdr>
        </w:div>
        <w:div w:id="1699621200">
          <w:marLeft w:val="640"/>
          <w:marRight w:val="0"/>
          <w:marTop w:val="0"/>
          <w:marBottom w:val="0"/>
          <w:divBdr>
            <w:top w:val="none" w:sz="0" w:space="0" w:color="auto"/>
            <w:left w:val="none" w:sz="0" w:space="0" w:color="auto"/>
            <w:bottom w:val="none" w:sz="0" w:space="0" w:color="auto"/>
            <w:right w:val="none" w:sz="0" w:space="0" w:color="auto"/>
          </w:divBdr>
        </w:div>
        <w:div w:id="1709379065">
          <w:marLeft w:val="640"/>
          <w:marRight w:val="0"/>
          <w:marTop w:val="0"/>
          <w:marBottom w:val="0"/>
          <w:divBdr>
            <w:top w:val="none" w:sz="0" w:space="0" w:color="auto"/>
            <w:left w:val="none" w:sz="0" w:space="0" w:color="auto"/>
            <w:bottom w:val="none" w:sz="0" w:space="0" w:color="auto"/>
            <w:right w:val="none" w:sz="0" w:space="0" w:color="auto"/>
          </w:divBdr>
        </w:div>
        <w:div w:id="1711221030">
          <w:marLeft w:val="640"/>
          <w:marRight w:val="0"/>
          <w:marTop w:val="0"/>
          <w:marBottom w:val="0"/>
          <w:divBdr>
            <w:top w:val="none" w:sz="0" w:space="0" w:color="auto"/>
            <w:left w:val="none" w:sz="0" w:space="0" w:color="auto"/>
            <w:bottom w:val="none" w:sz="0" w:space="0" w:color="auto"/>
            <w:right w:val="none" w:sz="0" w:space="0" w:color="auto"/>
          </w:divBdr>
        </w:div>
        <w:div w:id="1776750330">
          <w:marLeft w:val="640"/>
          <w:marRight w:val="0"/>
          <w:marTop w:val="0"/>
          <w:marBottom w:val="0"/>
          <w:divBdr>
            <w:top w:val="none" w:sz="0" w:space="0" w:color="auto"/>
            <w:left w:val="none" w:sz="0" w:space="0" w:color="auto"/>
            <w:bottom w:val="none" w:sz="0" w:space="0" w:color="auto"/>
            <w:right w:val="none" w:sz="0" w:space="0" w:color="auto"/>
          </w:divBdr>
        </w:div>
        <w:div w:id="1820682017">
          <w:marLeft w:val="640"/>
          <w:marRight w:val="0"/>
          <w:marTop w:val="0"/>
          <w:marBottom w:val="0"/>
          <w:divBdr>
            <w:top w:val="none" w:sz="0" w:space="0" w:color="auto"/>
            <w:left w:val="none" w:sz="0" w:space="0" w:color="auto"/>
            <w:bottom w:val="none" w:sz="0" w:space="0" w:color="auto"/>
            <w:right w:val="none" w:sz="0" w:space="0" w:color="auto"/>
          </w:divBdr>
        </w:div>
        <w:div w:id="1886482385">
          <w:marLeft w:val="640"/>
          <w:marRight w:val="0"/>
          <w:marTop w:val="0"/>
          <w:marBottom w:val="0"/>
          <w:divBdr>
            <w:top w:val="none" w:sz="0" w:space="0" w:color="auto"/>
            <w:left w:val="none" w:sz="0" w:space="0" w:color="auto"/>
            <w:bottom w:val="none" w:sz="0" w:space="0" w:color="auto"/>
            <w:right w:val="none" w:sz="0" w:space="0" w:color="auto"/>
          </w:divBdr>
        </w:div>
        <w:div w:id="1918397844">
          <w:marLeft w:val="640"/>
          <w:marRight w:val="0"/>
          <w:marTop w:val="0"/>
          <w:marBottom w:val="0"/>
          <w:divBdr>
            <w:top w:val="none" w:sz="0" w:space="0" w:color="auto"/>
            <w:left w:val="none" w:sz="0" w:space="0" w:color="auto"/>
            <w:bottom w:val="none" w:sz="0" w:space="0" w:color="auto"/>
            <w:right w:val="none" w:sz="0" w:space="0" w:color="auto"/>
          </w:divBdr>
        </w:div>
        <w:div w:id="1930960808">
          <w:marLeft w:val="640"/>
          <w:marRight w:val="0"/>
          <w:marTop w:val="0"/>
          <w:marBottom w:val="0"/>
          <w:divBdr>
            <w:top w:val="none" w:sz="0" w:space="0" w:color="auto"/>
            <w:left w:val="none" w:sz="0" w:space="0" w:color="auto"/>
            <w:bottom w:val="none" w:sz="0" w:space="0" w:color="auto"/>
            <w:right w:val="none" w:sz="0" w:space="0" w:color="auto"/>
          </w:divBdr>
        </w:div>
        <w:div w:id="2076471473">
          <w:marLeft w:val="640"/>
          <w:marRight w:val="0"/>
          <w:marTop w:val="0"/>
          <w:marBottom w:val="0"/>
          <w:divBdr>
            <w:top w:val="none" w:sz="0" w:space="0" w:color="auto"/>
            <w:left w:val="none" w:sz="0" w:space="0" w:color="auto"/>
            <w:bottom w:val="none" w:sz="0" w:space="0" w:color="auto"/>
            <w:right w:val="none" w:sz="0" w:space="0" w:color="auto"/>
          </w:divBdr>
        </w:div>
      </w:divsChild>
    </w:div>
    <w:div w:id="849637140">
      <w:marLeft w:val="640"/>
      <w:marRight w:val="0"/>
      <w:marTop w:val="0"/>
      <w:marBottom w:val="0"/>
      <w:divBdr>
        <w:top w:val="none" w:sz="0" w:space="0" w:color="auto"/>
        <w:left w:val="none" w:sz="0" w:space="0" w:color="auto"/>
        <w:bottom w:val="none" w:sz="0" w:space="0" w:color="auto"/>
        <w:right w:val="none" w:sz="0" w:space="0" w:color="auto"/>
      </w:divBdr>
    </w:div>
    <w:div w:id="849833526">
      <w:marLeft w:val="640"/>
      <w:marRight w:val="0"/>
      <w:marTop w:val="0"/>
      <w:marBottom w:val="0"/>
      <w:divBdr>
        <w:top w:val="none" w:sz="0" w:space="0" w:color="auto"/>
        <w:left w:val="none" w:sz="0" w:space="0" w:color="auto"/>
        <w:bottom w:val="none" w:sz="0" w:space="0" w:color="auto"/>
        <w:right w:val="none" w:sz="0" w:space="0" w:color="auto"/>
      </w:divBdr>
    </w:div>
    <w:div w:id="850682738">
      <w:marLeft w:val="640"/>
      <w:marRight w:val="0"/>
      <w:marTop w:val="0"/>
      <w:marBottom w:val="0"/>
      <w:divBdr>
        <w:top w:val="none" w:sz="0" w:space="0" w:color="auto"/>
        <w:left w:val="none" w:sz="0" w:space="0" w:color="auto"/>
        <w:bottom w:val="none" w:sz="0" w:space="0" w:color="auto"/>
        <w:right w:val="none" w:sz="0" w:space="0" w:color="auto"/>
      </w:divBdr>
    </w:div>
    <w:div w:id="851341585">
      <w:bodyDiv w:val="1"/>
      <w:marLeft w:val="0"/>
      <w:marRight w:val="0"/>
      <w:marTop w:val="0"/>
      <w:marBottom w:val="0"/>
      <w:divBdr>
        <w:top w:val="none" w:sz="0" w:space="0" w:color="auto"/>
        <w:left w:val="none" w:sz="0" w:space="0" w:color="auto"/>
        <w:bottom w:val="none" w:sz="0" w:space="0" w:color="auto"/>
        <w:right w:val="none" w:sz="0" w:space="0" w:color="auto"/>
      </w:divBdr>
      <w:divsChild>
        <w:div w:id="1708144648">
          <w:marLeft w:val="640"/>
          <w:marRight w:val="0"/>
          <w:marTop w:val="0"/>
          <w:marBottom w:val="0"/>
          <w:divBdr>
            <w:top w:val="none" w:sz="0" w:space="0" w:color="auto"/>
            <w:left w:val="none" w:sz="0" w:space="0" w:color="auto"/>
            <w:bottom w:val="none" w:sz="0" w:space="0" w:color="auto"/>
            <w:right w:val="none" w:sz="0" w:space="0" w:color="auto"/>
          </w:divBdr>
        </w:div>
        <w:div w:id="917638430">
          <w:marLeft w:val="640"/>
          <w:marRight w:val="0"/>
          <w:marTop w:val="0"/>
          <w:marBottom w:val="0"/>
          <w:divBdr>
            <w:top w:val="none" w:sz="0" w:space="0" w:color="auto"/>
            <w:left w:val="none" w:sz="0" w:space="0" w:color="auto"/>
            <w:bottom w:val="none" w:sz="0" w:space="0" w:color="auto"/>
            <w:right w:val="none" w:sz="0" w:space="0" w:color="auto"/>
          </w:divBdr>
        </w:div>
        <w:div w:id="390158291">
          <w:marLeft w:val="640"/>
          <w:marRight w:val="0"/>
          <w:marTop w:val="0"/>
          <w:marBottom w:val="0"/>
          <w:divBdr>
            <w:top w:val="none" w:sz="0" w:space="0" w:color="auto"/>
            <w:left w:val="none" w:sz="0" w:space="0" w:color="auto"/>
            <w:bottom w:val="none" w:sz="0" w:space="0" w:color="auto"/>
            <w:right w:val="none" w:sz="0" w:space="0" w:color="auto"/>
          </w:divBdr>
        </w:div>
        <w:div w:id="1357850273">
          <w:marLeft w:val="640"/>
          <w:marRight w:val="0"/>
          <w:marTop w:val="0"/>
          <w:marBottom w:val="0"/>
          <w:divBdr>
            <w:top w:val="none" w:sz="0" w:space="0" w:color="auto"/>
            <w:left w:val="none" w:sz="0" w:space="0" w:color="auto"/>
            <w:bottom w:val="none" w:sz="0" w:space="0" w:color="auto"/>
            <w:right w:val="none" w:sz="0" w:space="0" w:color="auto"/>
          </w:divBdr>
        </w:div>
        <w:div w:id="1679311867">
          <w:marLeft w:val="640"/>
          <w:marRight w:val="0"/>
          <w:marTop w:val="0"/>
          <w:marBottom w:val="0"/>
          <w:divBdr>
            <w:top w:val="none" w:sz="0" w:space="0" w:color="auto"/>
            <w:left w:val="none" w:sz="0" w:space="0" w:color="auto"/>
            <w:bottom w:val="none" w:sz="0" w:space="0" w:color="auto"/>
            <w:right w:val="none" w:sz="0" w:space="0" w:color="auto"/>
          </w:divBdr>
        </w:div>
        <w:div w:id="533544703">
          <w:marLeft w:val="640"/>
          <w:marRight w:val="0"/>
          <w:marTop w:val="0"/>
          <w:marBottom w:val="0"/>
          <w:divBdr>
            <w:top w:val="none" w:sz="0" w:space="0" w:color="auto"/>
            <w:left w:val="none" w:sz="0" w:space="0" w:color="auto"/>
            <w:bottom w:val="none" w:sz="0" w:space="0" w:color="auto"/>
            <w:right w:val="none" w:sz="0" w:space="0" w:color="auto"/>
          </w:divBdr>
        </w:div>
        <w:div w:id="227375746">
          <w:marLeft w:val="640"/>
          <w:marRight w:val="0"/>
          <w:marTop w:val="0"/>
          <w:marBottom w:val="0"/>
          <w:divBdr>
            <w:top w:val="none" w:sz="0" w:space="0" w:color="auto"/>
            <w:left w:val="none" w:sz="0" w:space="0" w:color="auto"/>
            <w:bottom w:val="none" w:sz="0" w:space="0" w:color="auto"/>
            <w:right w:val="none" w:sz="0" w:space="0" w:color="auto"/>
          </w:divBdr>
        </w:div>
        <w:div w:id="1982269405">
          <w:marLeft w:val="640"/>
          <w:marRight w:val="0"/>
          <w:marTop w:val="0"/>
          <w:marBottom w:val="0"/>
          <w:divBdr>
            <w:top w:val="none" w:sz="0" w:space="0" w:color="auto"/>
            <w:left w:val="none" w:sz="0" w:space="0" w:color="auto"/>
            <w:bottom w:val="none" w:sz="0" w:space="0" w:color="auto"/>
            <w:right w:val="none" w:sz="0" w:space="0" w:color="auto"/>
          </w:divBdr>
        </w:div>
        <w:div w:id="1319503628">
          <w:marLeft w:val="640"/>
          <w:marRight w:val="0"/>
          <w:marTop w:val="0"/>
          <w:marBottom w:val="0"/>
          <w:divBdr>
            <w:top w:val="none" w:sz="0" w:space="0" w:color="auto"/>
            <w:left w:val="none" w:sz="0" w:space="0" w:color="auto"/>
            <w:bottom w:val="none" w:sz="0" w:space="0" w:color="auto"/>
            <w:right w:val="none" w:sz="0" w:space="0" w:color="auto"/>
          </w:divBdr>
        </w:div>
        <w:div w:id="1550266289">
          <w:marLeft w:val="640"/>
          <w:marRight w:val="0"/>
          <w:marTop w:val="0"/>
          <w:marBottom w:val="0"/>
          <w:divBdr>
            <w:top w:val="none" w:sz="0" w:space="0" w:color="auto"/>
            <w:left w:val="none" w:sz="0" w:space="0" w:color="auto"/>
            <w:bottom w:val="none" w:sz="0" w:space="0" w:color="auto"/>
            <w:right w:val="none" w:sz="0" w:space="0" w:color="auto"/>
          </w:divBdr>
        </w:div>
        <w:div w:id="589047128">
          <w:marLeft w:val="640"/>
          <w:marRight w:val="0"/>
          <w:marTop w:val="0"/>
          <w:marBottom w:val="0"/>
          <w:divBdr>
            <w:top w:val="none" w:sz="0" w:space="0" w:color="auto"/>
            <w:left w:val="none" w:sz="0" w:space="0" w:color="auto"/>
            <w:bottom w:val="none" w:sz="0" w:space="0" w:color="auto"/>
            <w:right w:val="none" w:sz="0" w:space="0" w:color="auto"/>
          </w:divBdr>
        </w:div>
        <w:div w:id="578251946">
          <w:marLeft w:val="640"/>
          <w:marRight w:val="0"/>
          <w:marTop w:val="0"/>
          <w:marBottom w:val="0"/>
          <w:divBdr>
            <w:top w:val="none" w:sz="0" w:space="0" w:color="auto"/>
            <w:left w:val="none" w:sz="0" w:space="0" w:color="auto"/>
            <w:bottom w:val="none" w:sz="0" w:space="0" w:color="auto"/>
            <w:right w:val="none" w:sz="0" w:space="0" w:color="auto"/>
          </w:divBdr>
        </w:div>
        <w:div w:id="443773868">
          <w:marLeft w:val="640"/>
          <w:marRight w:val="0"/>
          <w:marTop w:val="0"/>
          <w:marBottom w:val="0"/>
          <w:divBdr>
            <w:top w:val="none" w:sz="0" w:space="0" w:color="auto"/>
            <w:left w:val="none" w:sz="0" w:space="0" w:color="auto"/>
            <w:bottom w:val="none" w:sz="0" w:space="0" w:color="auto"/>
            <w:right w:val="none" w:sz="0" w:space="0" w:color="auto"/>
          </w:divBdr>
        </w:div>
        <w:div w:id="1409155447">
          <w:marLeft w:val="640"/>
          <w:marRight w:val="0"/>
          <w:marTop w:val="0"/>
          <w:marBottom w:val="0"/>
          <w:divBdr>
            <w:top w:val="none" w:sz="0" w:space="0" w:color="auto"/>
            <w:left w:val="none" w:sz="0" w:space="0" w:color="auto"/>
            <w:bottom w:val="none" w:sz="0" w:space="0" w:color="auto"/>
            <w:right w:val="none" w:sz="0" w:space="0" w:color="auto"/>
          </w:divBdr>
        </w:div>
        <w:div w:id="1143501189">
          <w:marLeft w:val="640"/>
          <w:marRight w:val="0"/>
          <w:marTop w:val="0"/>
          <w:marBottom w:val="0"/>
          <w:divBdr>
            <w:top w:val="none" w:sz="0" w:space="0" w:color="auto"/>
            <w:left w:val="none" w:sz="0" w:space="0" w:color="auto"/>
            <w:bottom w:val="none" w:sz="0" w:space="0" w:color="auto"/>
            <w:right w:val="none" w:sz="0" w:space="0" w:color="auto"/>
          </w:divBdr>
        </w:div>
        <w:div w:id="1991254596">
          <w:marLeft w:val="640"/>
          <w:marRight w:val="0"/>
          <w:marTop w:val="0"/>
          <w:marBottom w:val="0"/>
          <w:divBdr>
            <w:top w:val="none" w:sz="0" w:space="0" w:color="auto"/>
            <w:left w:val="none" w:sz="0" w:space="0" w:color="auto"/>
            <w:bottom w:val="none" w:sz="0" w:space="0" w:color="auto"/>
            <w:right w:val="none" w:sz="0" w:space="0" w:color="auto"/>
          </w:divBdr>
        </w:div>
        <w:div w:id="1341619446">
          <w:marLeft w:val="640"/>
          <w:marRight w:val="0"/>
          <w:marTop w:val="0"/>
          <w:marBottom w:val="0"/>
          <w:divBdr>
            <w:top w:val="none" w:sz="0" w:space="0" w:color="auto"/>
            <w:left w:val="none" w:sz="0" w:space="0" w:color="auto"/>
            <w:bottom w:val="none" w:sz="0" w:space="0" w:color="auto"/>
            <w:right w:val="none" w:sz="0" w:space="0" w:color="auto"/>
          </w:divBdr>
        </w:div>
        <w:div w:id="297808904">
          <w:marLeft w:val="640"/>
          <w:marRight w:val="0"/>
          <w:marTop w:val="0"/>
          <w:marBottom w:val="0"/>
          <w:divBdr>
            <w:top w:val="none" w:sz="0" w:space="0" w:color="auto"/>
            <w:left w:val="none" w:sz="0" w:space="0" w:color="auto"/>
            <w:bottom w:val="none" w:sz="0" w:space="0" w:color="auto"/>
            <w:right w:val="none" w:sz="0" w:space="0" w:color="auto"/>
          </w:divBdr>
        </w:div>
        <w:div w:id="1079982588">
          <w:marLeft w:val="640"/>
          <w:marRight w:val="0"/>
          <w:marTop w:val="0"/>
          <w:marBottom w:val="0"/>
          <w:divBdr>
            <w:top w:val="none" w:sz="0" w:space="0" w:color="auto"/>
            <w:left w:val="none" w:sz="0" w:space="0" w:color="auto"/>
            <w:bottom w:val="none" w:sz="0" w:space="0" w:color="auto"/>
            <w:right w:val="none" w:sz="0" w:space="0" w:color="auto"/>
          </w:divBdr>
        </w:div>
        <w:div w:id="1805417598">
          <w:marLeft w:val="640"/>
          <w:marRight w:val="0"/>
          <w:marTop w:val="0"/>
          <w:marBottom w:val="0"/>
          <w:divBdr>
            <w:top w:val="none" w:sz="0" w:space="0" w:color="auto"/>
            <w:left w:val="none" w:sz="0" w:space="0" w:color="auto"/>
            <w:bottom w:val="none" w:sz="0" w:space="0" w:color="auto"/>
            <w:right w:val="none" w:sz="0" w:space="0" w:color="auto"/>
          </w:divBdr>
        </w:div>
        <w:div w:id="658775394">
          <w:marLeft w:val="640"/>
          <w:marRight w:val="0"/>
          <w:marTop w:val="0"/>
          <w:marBottom w:val="0"/>
          <w:divBdr>
            <w:top w:val="none" w:sz="0" w:space="0" w:color="auto"/>
            <w:left w:val="none" w:sz="0" w:space="0" w:color="auto"/>
            <w:bottom w:val="none" w:sz="0" w:space="0" w:color="auto"/>
            <w:right w:val="none" w:sz="0" w:space="0" w:color="auto"/>
          </w:divBdr>
        </w:div>
        <w:div w:id="457989591">
          <w:marLeft w:val="640"/>
          <w:marRight w:val="0"/>
          <w:marTop w:val="0"/>
          <w:marBottom w:val="0"/>
          <w:divBdr>
            <w:top w:val="none" w:sz="0" w:space="0" w:color="auto"/>
            <w:left w:val="none" w:sz="0" w:space="0" w:color="auto"/>
            <w:bottom w:val="none" w:sz="0" w:space="0" w:color="auto"/>
            <w:right w:val="none" w:sz="0" w:space="0" w:color="auto"/>
          </w:divBdr>
        </w:div>
        <w:div w:id="1539659521">
          <w:marLeft w:val="640"/>
          <w:marRight w:val="0"/>
          <w:marTop w:val="0"/>
          <w:marBottom w:val="0"/>
          <w:divBdr>
            <w:top w:val="none" w:sz="0" w:space="0" w:color="auto"/>
            <w:left w:val="none" w:sz="0" w:space="0" w:color="auto"/>
            <w:bottom w:val="none" w:sz="0" w:space="0" w:color="auto"/>
            <w:right w:val="none" w:sz="0" w:space="0" w:color="auto"/>
          </w:divBdr>
        </w:div>
        <w:div w:id="266934681">
          <w:marLeft w:val="640"/>
          <w:marRight w:val="0"/>
          <w:marTop w:val="0"/>
          <w:marBottom w:val="0"/>
          <w:divBdr>
            <w:top w:val="none" w:sz="0" w:space="0" w:color="auto"/>
            <w:left w:val="none" w:sz="0" w:space="0" w:color="auto"/>
            <w:bottom w:val="none" w:sz="0" w:space="0" w:color="auto"/>
            <w:right w:val="none" w:sz="0" w:space="0" w:color="auto"/>
          </w:divBdr>
        </w:div>
        <w:div w:id="1337613861">
          <w:marLeft w:val="640"/>
          <w:marRight w:val="0"/>
          <w:marTop w:val="0"/>
          <w:marBottom w:val="0"/>
          <w:divBdr>
            <w:top w:val="none" w:sz="0" w:space="0" w:color="auto"/>
            <w:left w:val="none" w:sz="0" w:space="0" w:color="auto"/>
            <w:bottom w:val="none" w:sz="0" w:space="0" w:color="auto"/>
            <w:right w:val="none" w:sz="0" w:space="0" w:color="auto"/>
          </w:divBdr>
        </w:div>
        <w:div w:id="670641803">
          <w:marLeft w:val="640"/>
          <w:marRight w:val="0"/>
          <w:marTop w:val="0"/>
          <w:marBottom w:val="0"/>
          <w:divBdr>
            <w:top w:val="none" w:sz="0" w:space="0" w:color="auto"/>
            <w:left w:val="none" w:sz="0" w:space="0" w:color="auto"/>
            <w:bottom w:val="none" w:sz="0" w:space="0" w:color="auto"/>
            <w:right w:val="none" w:sz="0" w:space="0" w:color="auto"/>
          </w:divBdr>
        </w:div>
        <w:div w:id="1532567635">
          <w:marLeft w:val="640"/>
          <w:marRight w:val="0"/>
          <w:marTop w:val="0"/>
          <w:marBottom w:val="0"/>
          <w:divBdr>
            <w:top w:val="none" w:sz="0" w:space="0" w:color="auto"/>
            <w:left w:val="none" w:sz="0" w:space="0" w:color="auto"/>
            <w:bottom w:val="none" w:sz="0" w:space="0" w:color="auto"/>
            <w:right w:val="none" w:sz="0" w:space="0" w:color="auto"/>
          </w:divBdr>
        </w:div>
        <w:div w:id="893084827">
          <w:marLeft w:val="640"/>
          <w:marRight w:val="0"/>
          <w:marTop w:val="0"/>
          <w:marBottom w:val="0"/>
          <w:divBdr>
            <w:top w:val="none" w:sz="0" w:space="0" w:color="auto"/>
            <w:left w:val="none" w:sz="0" w:space="0" w:color="auto"/>
            <w:bottom w:val="none" w:sz="0" w:space="0" w:color="auto"/>
            <w:right w:val="none" w:sz="0" w:space="0" w:color="auto"/>
          </w:divBdr>
        </w:div>
        <w:div w:id="463625417">
          <w:marLeft w:val="640"/>
          <w:marRight w:val="0"/>
          <w:marTop w:val="0"/>
          <w:marBottom w:val="0"/>
          <w:divBdr>
            <w:top w:val="none" w:sz="0" w:space="0" w:color="auto"/>
            <w:left w:val="none" w:sz="0" w:space="0" w:color="auto"/>
            <w:bottom w:val="none" w:sz="0" w:space="0" w:color="auto"/>
            <w:right w:val="none" w:sz="0" w:space="0" w:color="auto"/>
          </w:divBdr>
        </w:div>
        <w:div w:id="1497841630">
          <w:marLeft w:val="640"/>
          <w:marRight w:val="0"/>
          <w:marTop w:val="0"/>
          <w:marBottom w:val="0"/>
          <w:divBdr>
            <w:top w:val="none" w:sz="0" w:space="0" w:color="auto"/>
            <w:left w:val="none" w:sz="0" w:space="0" w:color="auto"/>
            <w:bottom w:val="none" w:sz="0" w:space="0" w:color="auto"/>
            <w:right w:val="none" w:sz="0" w:space="0" w:color="auto"/>
          </w:divBdr>
        </w:div>
        <w:div w:id="1936329068">
          <w:marLeft w:val="640"/>
          <w:marRight w:val="0"/>
          <w:marTop w:val="0"/>
          <w:marBottom w:val="0"/>
          <w:divBdr>
            <w:top w:val="none" w:sz="0" w:space="0" w:color="auto"/>
            <w:left w:val="none" w:sz="0" w:space="0" w:color="auto"/>
            <w:bottom w:val="none" w:sz="0" w:space="0" w:color="auto"/>
            <w:right w:val="none" w:sz="0" w:space="0" w:color="auto"/>
          </w:divBdr>
        </w:div>
        <w:div w:id="1197045726">
          <w:marLeft w:val="640"/>
          <w:marRight w:val="0"/>
          <w:marTop w:val="0"/>
          <w:marBottom w:val="0"/>
          <w:divBdr>
            <w:top w:val="none" w:sz="0" w:space="0" w:color="auto"/>
            <w:left w:val="none" w:sz="0" w:space="0" w:color="auto"/>
            <w:bottom w:val="none" w:sz="0" w:space="0" w:color="auto"/>
            <w:right w:val="none" w:sz="0" w:space="0" w:color="auto"/>
          </w:divBdr>
        </w:div>
        <w:div w:id="1019813664">
          <w:marLeft w:val="640"/>
          <w:marRight w:val="0"/>
          <w:marTop w:val="0"/>
          <w:marBottom w:val="0"/>
          <w:divBdr>
            <w:top w:val="none" w:sz="0" w:space="0" w:color="auto"/>
            <w:left w:val="none" w:sz="0" w:space="0" w:color="auto"/>
            <w:bottom w:val="none" w:sz="0" w:space="0" w:color="auto"/>
            <w:right w:val="none" w:sz="0" w:space="0" w:color="auto"/>
          </w:divBdr>
        </w:div>
        <w:div w:id="798687335">
          <w:marLeft w:val="640"/>
          <w:marRight w:val="0"/>
          <w:marTop w:val="0"/>
          <w:marBottom w:val="0"/>
          <w:divBdr>
            <w:top w:val="none" w:sz="0" w:space="0" w:color="auto"/>
            <w:left w:val="none" w:sz="0" w:space="0" w:color="auto"/>
            <w:bottom w:val="none" w:sz="0" w:space="0" w:color="auto"/>
            <w:right w:val="none" w:sz="0" w:space="0" w:color="auto"/>
          </w:divBdr>
        </w:div>
        <w:div w:id="804928309">
          <w:marLeft w:val="640"/>
          <w:marRight w:val="0"/>
          <w:marTop w:val="0"/>
          <w:marBottom w:val="0"/>
          <w:divBdr>
            <w:top w:val="none" w:sz="0" w:space="0" w:color="auto"/>
            <w:left w:val="none" w:sz="0" w:space="0" w:color="auto"/>
            <w:bottom w:val="none" w:sz="0" w:space="0" w:color="auto"/>
            <w:right w:val="none" w:sz="0" w:space="0" w:color="auto"/>
          </w:divBdr>
        </w:div>
        <w:div w:id="1278638631">
          <w:marLeft w:val="640"/>
          <w:marRight w:val="0"/>
          <w:marTop w:val="0"/>
          <w:marBottom w:val="0"/>
          <w:divBdr>
            <w:top w:val="none" w:sz="0" w:space="0" w:color="auto"/>
            <w:left w:val="none" w:sz="0" w:space="0" w:color="auto"/>
            <w:bottom w:val="none" w:sz="0" w:space="0" w:color="auto"/>
            <w:right w:val="none" w:sz="0" w:space="0" w:color="auto"/>
          </w:divBdr>
        </w:div>
        <w:div w:id="112099251">
          <w:marLeft w:val="640"/>
          <w:marRight w:val="0"/>
          <w:marTop w:val="0"/>
          <w:marBottom w:val="0"/>
          <w:divBdr>
            <w:top w:val="none" w:sz="0" w:space="0" w:color="auto"/>
            <w:left w:val="none" w:sz="0" w:space="0" w:color="auto"/>
            <w:bottom w:val="none" w:sz="0" w:space="0" w:color="auto"/>
            <w:right w:val="none" w:sz="0" w:space="0" w:color="auto"/>
          </w:divBdr>
        </w:div>
        <w:div w:id="1694958723">
          <w:marLeft w:val="640"/>
          <w:marRight w:val="0"/>
          <w:marTop w:val="0"/>
          <w:marBottom w:val="0"/>
          <w:divBdr>
            <w:top w:val="none" w:sz="0" w:space="0" w:color="auto"/>
            <w:left w:val="none" w:sz="0" w:space="0" w:color="auto"/>
            <w:bottom w:val="none" w:sz="0" w:space="0" w:color="auto"/>
            <w:right w:val="none" w:sz="0" w:space="0" w:color="auto"/>
          </w:divBdr>
        </w:div>
        <w:div w:id="1558589466">
          <w:marLeft w:val="640"/>
          <w:marRight w:val="0"/>
          <w:marTop w:val="0"/>
          <w:marBottom w:val="0"/>
          <w:divBdr>
            <w:top w:val="none" w:sz="0" w:space="0" w:color="auto"/>
            <w:left w:val="none" w:sz="0" w:space="0" w:color="auto"/>
            <w:bottom w:val="none" w:sz="0" w:space="0" w:color="auto"/>
            <w:right w:val="none" w:sz="0" w:space="0" w:color="auto"/>
          </w:divBdr>
        </w:div>
        <w:div w:id="1152064984">
          <w:marLeft w:val="640"/>
          <w:marRight w:val="0"/>
          <w:marTop w:val="0"/>
          <w:marBottom w:val="0"/>
          <w:divBdr>
            <w:top w:val="none" w:sz="0" w:space="0" w:color="auto"/>
            <w:left w:val="none" w:sz="0" w:space="0" w:color="auto"/>
            <w:bottom w:val="none" w:sz="0" w:space="0" w:color="auto"/>
            <w:right w:val="none" w:sz="0" w:space="0" w:color="auto"/>
          </w:divBdr>
        </w:div>
        <w:div w:id="1653752105">
          <w:marLeft w:val="640"/>
          <w:marRight w:val="0"/>
          <w:marTop w:val="0"/>
          <w:marBottom w:val="0"/>
          <w:divBdr>
            <w:top w:val="none" w:sz="0" w:space="0" w:color="auto"/>
            <w:left w:val="none" w:sz="0" w:space="0" w:color="auto"/>
            <w:bottom w:val="none" w:sz="0" w:space="0" w:color="auto"/>
            <w:right w:val="none" w:sz="0" w:space="0" w:color="auto"/>
          </w:divBdr>
        </w:div>
        <w:div w:id="1551962090">
          <w:marLeft w:val="640"/>
          <w:marRight w:val="0"/>
          <w:marTop w:val="0"/>
          <w:marBottom w:val="0"/>
          <w:divBdr>
            <w:top w:val="none" w:sz="0" w:space="0" w:color="auto"/>
            <w:left w:val="none" w:sz="0" w:space="0" w:color="auto"/>
            <w:bottom w:val="none" w:sz="0" w:space="0" w:color="auto"/>
            <w:right w:val="none" w:sz="0" w:space="0" w:color="auto"/>
          </w:divBdr>
        </w:div>
        <w:div w:id="938755695">
          <w:marLeft w:val="640"/>
          <w:marRight w:val="0"/>
          <w:marTop w:val="0"/>
          <w:marBottom w:val="0"/>
          <w:divBdr>
            <w:top w:val="none" w:sz="0" w:space="0" w:color="auto"/>
            <w:left w:val="none" w:sz="0" w:space="0" w:color="auto"/>
            <w:bottom w:val="none" w:sz="0" w:space="0" w:color="auto"/>
            <w:right w:val="none" w:sz="0" w:space="0" w:color="auto"/>
          </w:divBdr>
        </w:div>
        <w:div w:id="1417705417">
          <w:marLeft w:val="640"/>
          <w:marRight w:val="0"/>
          <w:marTop w:val="0"/>
          <w:marBottom w:val="0"/>
          <w:divBdr>
            <w:top w:val="none" w:sz="0" w:space="0" w:color="auto"/>
            <w:left w:val="none" w:sz="0" w:space="0" w:color="auto"/>
            <w:bottom w:val="none" w:sz="0" w:space="0" w:color="auto"/>
            <w:right w:val="none" w:sz="0" w:space="0" w:color="auto"/>
          </w:divBdr>
        </w:div>
        <w:div w:id="1311444381">
          <w:marLeft w:val="640"/>
          <w:marRight w:val="0"/>
          <w:marTop w:val="0"/>
          <w:marBottom w:val="0"/>
          <w:divBdr>
            <w:top w:val="none" w:sz="0" w:space="0" w:color="auto"/>
            <w:left w:val="none" w:sz="0" w:space="0" w:color="auto"/>
            <w:bottom w:val="none" w:sz="0" w:space="0" w:color="auto"/>
            <w:right w:val="none" w:sz="0" w:space="0" w:color="auto"/>
          </w:divBdr>
        </w:div>
        <w:div w:id="1380664853">
          <w:marLeft w:val="640"/>
          <w:marRight w:val="0"/>
          <w:marTop w:val="0"/>
          <w:marBottom w:val="0"/>
          <w:divBdr>
            <w:top w:val="none" w:sz="0" w:space="0" w:color="auto"/>
            <w:left w:val="none" w:sz="0" w:space="0" w:color="auto"/>
            <w:bottom w:val="none" w:sz="0" w:space="0" w:color="auto"/>
            <w:right w:val="none" w:sz="0" w:space="0" w:color="auto"/>
          </w:divBdr>
        </w:div>
        <w:div w:id="138696346">
          <w:marLeft w:val="640"/>
          <w:marRight w:val="0"/>
          <w:marTop w:val="0"/>
          <w:marBottom w:val="0"/>
          <w:divBdr>
            <w:top w:val="none" w:sz="0" w:space="0" w:color="auto"/>
            <w:left w:val="none" w:sz="0" w:space="0" w:color="auto"/>
            <w:bottom w:val="none" w:sz="0" w:space="0" w:color="auto"/>
            <w:right w:val="none" w:sz="0" w:space="0" w:color="auto"/>
          </w:divBdr>
        </w:div>
        <w:div w:id="126245031">
          <w:marLeft w:val="640"/>
          <w:marRight w:val="0"/>
          <w:marTop w:val="0"/>
          <w:marBottom w:val="0"/>
          <w:divBdr>
            <w:top w:val="none" w:sz="0" w:space="0" w:color="auto"/>
            <w:left w:val="none" w:sz="0" w:space="0" w:color="auto"/>
            <w:bottom w:val="none" w:sz="0" w:space="0" w:color="auto"/>
            <w:right w:val="none" w:sz="0" w:space="0" w:color="auto"/>
          </w:divBdr>
        </w:div>
        <w:div w:id="654605017">
          <w:marLeft w:val="640"/>
          <w:marRight w:val="0"/>
          <w:marTop w:val="0"/>
          <w:marBottom w:val="0"/>
          <w:divBdr>
            <w:top w:val="none" w:sz="0" w:space="0" w:color="auto"/>
            <w:left w:val="none" w:sz="0" w:space="0" w:color="auto"/>
            <w:bottom w:val="none" w:sz="0" w:space="0" w:color="auto"/>
            <w:right w:val="none" w:sz="0" w:space="0" w:color="auto"/>
          </w:divBdr>
        </w:div>
        <w:div w:id="1235042685">
          <w:marLeft w:val="640"/>
          <w:marRight w:val="0"/>
          <w:marTop w:val="0"/>
          <w:marBottom w:val="0"/>
          <w:divBdr>
            <w:top w:val="none" w:sz="0" w:space="0" w:color="auto"/>
            <w:left w:val="none" w:sz="0" w:space="0" w:color="auto"/>
            <w:bottom w:val="none" w:sz="0" w:space="0" w:color="auto"/>
            <w:right w:val="none" w:sz="0" w:space="0" w:color="auto"/>
          </w:divBdr>
        </w:div>
        <w:div w:id="2112357362">
          <w:marLeft w:val="640"/>
          <w:marRight w:val="0"/>
          <w:marTop w:val="0"/>
          <w:marBottom w:val="0"/>
          <w:divBdr>
            <w:top w:val="none" w:sz="0" w:space="0" w:color="auto"/>
            <w:left w:val="none" w:sz="0" w:space="0" w:color="auto"/>
            <w:bottom w:val="none" w:sz="0" w:space="0" w:color="auto"/>
            <w:right w:val="none" w:sz="0" w:space="0" w:color="auto"/>
          </w:divBdr>
        </w:div>
        <w:div w:id="633679148">
          <w:marLeft w:val="640"/>
          <w:marRight w:val="0"/>
          <w:marTop w:val="0"/>
          <w:marBottom w:val="0"/>
          <w:divBdr>
            <w:top w:val="none" w:sz="0" w:space="0" w:color="auto"/>
            <w:left w:val="none" w:sz="0" w:space="0" w:color="auto"/>
            <w:bottom w:val="none" w:sz="0" w:space="0" w:color="auto"/>
            <w:right w:val="none" w:sz="0" w:space="0" w:color="auto"/>
          </w:divBdr>
        </w:div>
        <w:div w:id="2116099669">
          <w:marLeft w:val="640"/>
          <w:marRight w:val="0"/>
          <w:marTop w:val="0"/>
          <w:marBottom w:val="0"/>
          <w:divBdr>
            <w:top w:val="none" w:sz="0" w:space="0" w:color="auto"/>
            <w:left w:val="none" w:sz="0" w:space="0" w:color="auto"/>
            <w:bottom w:val="none" w:sz="0" w:space="0" w:color="auto"/>
            <w:right w:val="none" w:sz="0" w:space="0" w:color="auto"/>
          </w:divBdr>
        </w:div>
        <w:div w:id="1634557232">
          <w:marLeft w:val="640"/>
          <w:marRight w:val="0"/>
          <w:marTop w:val="0"/>
          <w:marBottom w:val="0"/>
          <w:divBdr>
            <w:top w:val="none" w:sz="0" w:space="0" w:color="auto"/>
            <w:left w:val="none" w:sz="0" w:space="0" w:color="auto"/>
            <w:bottom w:val="none" w:sz="0" w:space="0" w:color="auto"/>
            <w:right w:val="none" w:sz="0" w:space="0" w:color="auto"/>
          </w:divBdr>
        </w:div>
        <w:div w:id="1734964946">
          <w:marLeft w:val="640"/>
          <w:marRight w:val="0"/>
          <w:marTop w:val="0"/>
          <w:marBottom w:val="0"/>
          <w:divBdr>
            <w:top w:val="none" w:sz="0" w:space="0" w:color="auto"/>
            <w:left w:val="none" w:sz="0" w:space="0" w:color="auto"/>
            <w:bottom w:val="none" w:sz="0" w:space="0" w:color="auto"/>
            <w:right w:val="none" w:sz="0" w:space="0" w:color="auto"/>
          </w:divBdr>
        </w:div>
        <w:div w:id="469520868">
          <w:marLeft w:val="640"/>
          <w:marRight w:val="0"/>
          <w:marTop w:val="0"/>
          <w:marBottom w:val="0"/>
          <w:divBdr>
            <w:top w:val="none" w:sz="0" w:space="0" w:color="auto"/>
            <w:left w:val="none" w:sz="0" w:space="0" w:color="auto"/>
            <w:bottom w:val="none" w:sz="0" w:space="0" w:color="auto"/>
            <w:right w:val="none" w:sz="0" w:space="0" w:color="auto"/>
          </w:divBdr>
        </w:div>
        <w:div w:id="599332873">
          <w:marLeft w:val="640"/>
          <w:marRight w:val="0"/>
          <w:marTop w:val="0"/>
          <w:marBottom w:val="0"/>
          <w:divBdr>
            <w:top w:val="none" w:sz="0" w:space="0" w:color="auto"/>
            <w:left w:val="none" w:sz="0" w:space="0" w:color="auto"/>
            <w:bottom w:val="none" w:sz="0" w:space="0" w:color="auto"/>
            <w:right w:val="none" w:sz="0" w:space="0" w:color="auto"/>
          </w:divBdr>
        </w:div>
        <w:div w:id="1225943865">
          <w:marLeft w:val="640"/>
          <w:marRight w:val="0"/>
          <w:marTop w:val="0"/>
          <w:marBottom w:val="0"/>
          <w:divBdr>
            <w:top w:val="none" w:sz="0" w:space="0" w:color="auto"/>
            <w:left w:val="none" w:sz="0" w:space="0" w:color="auto"/>
            <w:bottom w:val="none" w:sz="0" w:space="0" w:color="auto"/>
            <w:right w:val="none" w:sz="0" w:space="0" w:color="auto"/>
          </w:divBdr>
        </w:div>
        <w:div w:id="1661348039">
          <w:marLeft w:val="640"/>
          <w:marRight w:val="0"/>
          <w:marTop w:val="0"/>
          <w:marBottom w:val="0"/>
          <w:divBdr>
            <w:top w:val="none" w:sz="0" w:space="0" w:color="auto"/>
            <w:left w:val="none" w:sz="0" w:space="0" w:color="auto"/>
            <w:bottom w:val="none" w:sz="0" w:space="0" w:color="auto"/>
            <w:right w:val="none" w:sz="0" w:space="0" w:color="auto"/>
          </w:divBdr>
        </w:div>
        <w:div w:id="139347580">
          <w:marLeft w:val="640"/>
          <w:marRight w:val="0"/>
          <w:marTop w:val="0"/>
          <w:marBottom w:val="0"/>
          <w:divBdr>
            <w:top w:val="none" w:sz="0" w:space="0" w:color="auto"/>
            <w:left w:val="none" w:sz="0" w:space="0" w:color="auto"/>
            <w:bottom w:val="none" w:sz="0" w:space="0" w:color="auto"/>
            <w:right w:val="none" w:sz="0" w:space="0" w:color="auto"/>
          </w:divBdr>
        </w:div>
        <w:div w:id="1037656331">
          <w:marLeft w:val="640"/>
          <w:marRight w:val="0"/>
          <w:marTop w:val="0"/>
          <w:marBottom w:val="0"/>
          <w:divBdr>
            <w:top w:val="none" w:sz="0" w:space="0" w:color="auto"/>
            <w:left w:val="none" w:sz="0" w:space="0" w:color="auto"/>
            <w:bottom w:val="none" w:sz="0" w:space="0" w:color="auto"/>
            <w:right w:val="none" w:sz="0" w:space="0" w:color="auto"/>
          </w:divBdr>
        </w:div>
        <w:div w:id="2013754360">
          <w:marLeft w:val="640"/>
          <w:marRight w:val="0"/>
          <w:marTop w:val="0"/>
          <w:marBottom w:val="0"/>
          <w:divBdr>
            <w:top w:val="none" w:sz="0" w:space="0" w:color="auto"/>
            <w:left w:val="none" w:sz="0" w:space="0" w:color="auto"/>
            <w:bottom w:val="none" w:sz="0" w:space="0" w:color="auto"/>
            <w:right w:val="none" w:sz="0" w:space="0" w:color="auto"/>
          </w:divBdr>
        </w:div>
        <w:div w:id="323629663">
          <w:marLeft w:val="640"/>
          <w:marRight w:val="0"/>
          <w:marTop w:val="0"/>
          <w:marBottom w:val="0"/>
          <w:divBdr>
            <w:top w:val="none" w:sz="0" w:space="0" w:color="auto"/>
            <w:left w:val="none" w:sz="0" w:space="0" w:color="auto"/>
            <w:bottom w:val="none" w:sz="0" w:space="0" w:color="auto"/>
            <w:right w:val="none" w:sz="0" w:space="0" w:color="auto"/>
          </w:divBdr>
        </w:div>
        <w:div w:id="2094427302">
          <w:marLeft w:val="640"/>
          <w:marRight w:val="0"/>
          <w:marTop w:val="0"/>
          <w:marBottom w:val="0"/>
          <w:divBdr>
            <w:top w:val="none" w:sz="0" w:space="0" w:color="auto"/>
            <w:left w:val="none" w:sz="0" w:space="0" w:color="auto"/>
            <w:bottom w:val="none" w:sz="0" w:space="0" w:color="auto"/>
            <w:right w:val="none" w:sz="0" w:space="0" w:color="auto"/>
          </w:divBdr>
        </w:div>
        <w:div w:id="2084989962">
          <w:marLeft w:val="640"/>
          <w:marRight w:val="0"/>
          <w:marTop w:val="0"/>
          <w:marBottom w:val="0"/>
          <w:divBdr>
            <w:top w:val="none" w:sz="0" w:space="0" w:color="auto"/>
            <w:left w:val="none" w:sz="0" w:space="0" w:color="auto"/>
            <w:bottom w:val="none" w:sz="0" w:space="0" w:color="auto"/>
            <w:right w:val="none" w:sz="0" w:space="0" w:color="auto"/>
          </w:divBdr>
        </w:div>
        <w:div w:id="1054432030">
          <w:marLeft w:val="640"/>
          <w:marRight w:val="0"/>
          <w:marTop w:val="0"/>
          <w:marBottom w:val="0"/>
          <w:divBdr>
            <w:top w:val="none" w:sz="0" w:space="0" w:color="auto"/>
            <w:left w:val="none" w:sz="0" w:space="0" w:color="auto"/>
            <w:bottom w:val="none" w:sz="0" w:space="0" w:color="auto"/>
            <w:right w:val="none" w:sz="0" w:space="0" w:color="auto"/>
          </w:divBdr>
        </w:div>
        <w:div w:id="881093951">
          <w:marLeft w:val="640"/>
          <w:marRight w:val="0"/>
          <w:marTop w:val="0"/>
          <w:marBottom w:val="0"/>
          <w:divBdr>
            <w:top w:val="none" w:sz="0" w:space="0" w:color="auto"/>
            <w:left w:val="none" w:sz="0" w:space="0" w:color="auto"/>
            <w:bottom w:val="none" w:sz="0" w:space="0" w:color="auto"/>
            <w:right w:val="none" w:sz="0" w:space="0" w:color="auto"/>
          </w:divBdr>
        </w:div>
        <w:div w:id="2019499613">
          <w:marLeft w:val="640"/>
          <w:marRight w:val="0"/>
          <w:marTop w:val="0"/>
          <w:marBottom w:val="0"/>
          <w:divBdr>
            <w:top w:val="none" w:sz="0" w:space="0" w:color="auto"/>
            <w:left w:val="none" w:sz="0" w:space="0" w:color="auto"/>
            <w:bottom w:val="none" w:sz="0" w:space="0" w:color="auto"/>
            <w:right w:val="none" w:sz="0" w:space="0" w:color="auto"/>
          </w:divBdr>
        </w:div>
        <w:div w:id="479543903">
          <w:marLeft w:val="640"/>
          <w:marRight w:val="0"/>
          <w:marTop w:val="0"/>
          <w:marBottom w:val="0"/>
          <w:divBdr>
            <w:top w:val="none" w:sz="0" w:space="0" w:color="auto"/>
            <w:left w:val="none" w:sz="0" w:space="0" w:color="auto"/>
            <w:bottom w:val="none" w:sz="0" w:space="0" w:color="auto"/>
            <w:right w:val="none" w:sz="0" w:space="0" w:color="auto"/>
          </w:divBdr>
        </w:div>
        <w:div w:id="1003820831">
          <w:marLeft w:val="640"/>
          <w:marRight w:val="0"/>
          <w:marTop w:val="0"/>
          <w:marBottom w:val="0"/>
          <w:divBdr>
            <w:top w:val="none" w:sz="0" w:space="0" w:color="auto"/>
            <w:left w:val="none" w:sz="0" w:space="0" w:color="auto"/>
            <w:bottom w:val="none" w:sz="0" w:space="0" w:color="auto"/>
            <w:right w:val="none" w:sz="0" w:space="0" w:color="auto"/>
          </w:divBdr>
        </w:div>
        <w:div w:id="803351115">
          <w:marLeft w:val="640"/>
          <w:marRight w:val="0"/>
          <w:marTop w:val="0"/>
          <w:marBottom w:val="0"/>
          <w:divBdr>
            <w:top w:val="none" w:sz="0" w:space="0" w:color="auto"/>
            <w:left w:val="none" w:sz="0" w:space="0" w:color="auto"/>
            <w:bottom w:val="none" w:sz="0" w:space="0" w:color="auto"/>
            <w:right w:val="none" w:sz="0" w:space="0" w:color="auto"/>
          </w:divBdr>
        </w:div>
        <w:div w:id="1205369579">
          <w:marLeft w:val="640"/>
          <w:marRight w:val="0"/>
          <w:marTop w:val="0"/>
          <w:marBottom w:val="0"/>
          <w:divBdr>
            <w:top w:val="none" w:sz="0" w:space="0" w:color="auto"/>
            <w:left w:val="none" w:sz="0" w:space="0" w:color="auto"/>
            <w:bottom w:val="none" w:sz="0" w:space="0" w:color="auto"/>
            <w:right w:val="none" w:sz="0" w:space="0" w:color="auto"/>
          </w:divBdr>
        </w:div>
        <w:div w:id="219680277">
          <w:marLeft w:val="640"/>
          <w:marRight w:val="0"/>
          <w:marTop w:val="0"/>
          <w:marBottom w:val="0"/>
          <w:divBdr>
            <w:top w:val="none" w:sz="0" w:space="0" w:color="auto"/>
            <w:left w:val="none" w:sz="0" w:space="0" w:color="auto"/>
            <w:bottom w:val="none" w:sz="0" w:space="0" w:color="auto"/>
            <w:right w:val="none" w:sz="0" w:space="0" w:color="auto"/>
          </w:divBdr>
        </w:div>
        <w:div w:id="1568883231">
          <w:marLeft w:val="640"/>
          <w:marRight w:val="0"/>
          <w:marTop w:val="0"/>
          <w:marBottom w:val="0"/>
          <w:divBdr>
            <w:top w:val="none" w:sz="0" w:space="0" w:color="auto"/>
            <w:left w:val="none" w:sz="0" w:space="0" w:color="auto"/>
            <w:bottom w:val="none" w:sz="0" w:space="0" w:color="auto"/>
            <w:right w:val="none" w:sz="0" w:space="0" w:color="auto"/>
          </w:divBdr>
        </w:div>
        <w:div w:id="859854301">
          <w:marLeft w:val="640"/>
          <w:marRight w:val="0"/>
          <w:marTop w:val="0"/>
          <w:marBottom w:val="0"/>
          <w:divBdr>
            <w:top w:val="none" w:sz="0" w:space="0" w:color="auto"/>
            <w:left w:val="none" w:sz="0" w:space="0" w:color="auto"/>
            <w:bottom w:val="none" w:sz="0" w:space="0" w:color="auto"/>
            <w:right w:val="none" w:sz="0" w:space="0" w:color="auto"/>
          </w:divBdr>
        </w:div>
        <w:div w:id="197164847">
          <w:marLeft w:val="640"/>
          <w:marRight w:val="0"/>
          <w:marTop w:val="0"/>
          <w:marBottom w:val="0"/>
          <w:divBdr>
            <w:top w:val="none" w:sz="0" w:space="0" w:color="auto"/>
            <w:left w:val="none" w:sz="0" w:space="0" w:color="auto"/>
            <w:bottom w:val="none" w:sz="0" w:space="0" w:color="auto"/>
            <w:right w:val="none" w:sz="0" w:space="0" w:color="auto"/>
          </w:divBdr>
        </w:div>
      </w:divsChild>
    </w:div>
    <w:div w:id="852844258">
      <w:marLeft w:val="640"/>
      <w:marRight w:val="0"/>
      <w:marTop w:val="0"/>
      <w:marBottom w:val="0"/>
      <w:divBdr>
        <w:top w:val="none" w:sz="0" w:space="0" w:color="auto"/>
        <w:left w:val="none" w:sz="0" w:space="0" w:color="auto"/>
        <w:bottom w:val="none" w:sz="0" w:space="0" w:color="auto"/>
        <w:right w:val="none" w:sz="0" w:space="0" w:color="auto"/>
      </w:divBdr>
    </w:div>
    <w:div w:id="853227017">
      <w:marLeft w:val="640"/>
      <w:marRight w:val="0"/>
      <w:marTop w:val="0"/>
      <w:marBottom w:val="0"/>
      <w:divBdr>
        <w:top w:val="none" w:sz="0" w:space="0" w:color="auto"/>
        <w:left w:val="none" w:sz="0" w:space="0" w:color="auto"/>
        <w:bottom w:val="none" w:sz="0" w:space="0" w:color="auto"/>
        <w:right w:val="none" w:sz="0" w:space="0" w:color="auto"/>
      </w:divBdr>
    </w:div>
    <w:div w:id="854272056">
      <w:marLeft w:val="640"/>
      <w:marRight w:val="0"/>
      <w:marTop w:val="0"/>
      <w:marBottom w:val="0"/>
      <w:divBdr>
        <w:top w:val="none" w:sz="0" w:space="0" w:color="auto"/>
        <w:left w:val="none" w:sz="0" w:space="0" w:color="auto"/>
        <w:bottom w:val="none" w:sz="0" w:space="0" w:color="auto"/>
        <w:right w:val="none" w:sz="0" w:space="0" w:color="auto"/>
      </w:divBdr>
    </w:div>
    <w:div w:id="856383679">
      <w:marLeft w:val="640"/>
      <w:marRight w:val="0"/>
      <w:marTop w:val="0"/>
      <w:marBottom w:val="0"/>
      <w:divBdr>
        <w:top w:val="none" w:sz="0" w:space="0" w:color="auto"/>
        <w:left w:val="none" w:sz="0" w:space="0" w:color="auto"/>
        <w:bottom w:val="none" w:sz="0" w:space="0" w:color="auto"/>
        <w:right w:val="none" w:sz="0" w:space="0" w:color="auto"/>
      </w:divBdr>
    </w:div>
    <w:div w:id="857087833">
      <w:marLeft w:val="640"/>
      <w:marRight w:val="0"/>
      <w:marTop w:val="0"/>
      <w:marBottom w:val="0"/>
      <w:divBdr>
        <w:top w:val="none" w:sz="0" w:space="0" w:color="auto"/>
        <w:left w:val="none" w:sz="0" w:space="0" w:color="auto"/>
        <w:bottom w:val="none" w:sz="0" w:space="0" w:color="auto"/>
        <w:right w:val="none" w:sz="0" w:space="0" w:color="auto"/>
      </w:divBdr>
    </w:div>
    <w:div w:id="857501281">
      <w:marLeft w:val="640"/>
      <w:marRight w:val="0"/>
      <w:marTop w:val="0"/>
      <w:marBottom w:val="0"/>
      <w:divBdr>
        <w:top w:val="none" w:sz="0" w:space="0" w:color="auto"/>
        <w:left w:val="none" w:sz="0" w:space="0" w:color="auto"/>
        <w:bottom w:val="none" w:sz="0" w:space="0" w:color="auto"/>
        <w:right w:val="none" w:sz="0" w:space="0" w:color="auto"/>
      </w:divBdr>
    </w:div>
    <w:div w:id="857505441">
      <w:bodyDiv w:val="1"/>
      <w:marLeft w:val="0"/>
      <w:marRight w:val="0"/>
      <w:marTop w:val="0"/>
      <w:marBottom w:val="0"/>
      <w:divBdr>
        <w:top w:val="none" w:sz="0" w:space="0" w:color="auto"/>
        <w:left w:val="none" w:sz="0" w:space="0" w:color="auto"/>
        <w:bottom w:val="none" w:sz="0" w:space="0" w:color="auto"/>
        <w:right w:val="none" w:sz="0" w:space="0" w:color="auto"/>
      </w:divBdr>
      <w:divsChild>
        <w:div w:id="310403608">
          <w:marLeft w:val="640"/>
          <w:marRight w:val="0"/>
          <w:marTop w:val="0"/>
          <w:marBottom w:val="0"/>
          <w:divBdr>
            <w:top w:val="none" w:sz="0" w:space="0" w:color="auto"/>
            <w:left w:val="none" w:sz="0" w:space="0" w:color="auto"/>
            <w:bottom w:val="none" w:sz="0" w:space="0" w:color="auto"/>
            <w:right w:val="none" w:sz="0" w:space="0" w:color="auto"/>
          </w:divBdr>
        </w:div>
        <w:div w:id="803472540">
          <w:marLeft w:val="640"/>
          <w:marRight w:val="0"/>
          <w:marTop w:val="0"/>
          <w:marBottom w:val="0"/>
          <w:divBdr>
            <w:top w:val="none" w:sz="0" w:space="0" w:color="auto"/>
            <w:left w:val="none" w:sz="0" w:space="0" w:color="auto"/>
            <w:bottom w:val="none" w:sz="0" w:space="0" w:color="auto"/>
            <w:right w:val="none" w:sz="0" w:space="0" w:color="auto"/>
          </w:divBdr>
        </w:div>
        <w:div w:id="1672416623">
          <w:marLeft w:val="640"/>
          <w:marRight w:val="0"/>
          <w:marTop w:val="0"/>
          <w:marBottom w:val="0"/>
          <w:divBdr>
            <w:top w:val="none" w:sz="0" w:space="0" w:color="auto"/>
            <w:left w:val="none" w:sz="0" w:space="0" w:color="auto"/>
            <w:bottom w:val="none" w:sz="0" w:space="0" w:color="auto"/>
            <w:right w:val="none" w:sz="0" w:space="0" w:color="auto"/>
          </w:divBdr>
        </w:div>
        <w:div w:id="737557542">
          <w:marLeft w:val="640"/>
          <w:marRight w:val="0"/>
          <w:marTop w:val="0"/>
          <w:marBottom w:val="0"/>
          <w:divBdr>
            <w:top w:val="none" w:sz="0" w:space="0" w:color="auto"/>
            <w:left w:val="none" w:sz="0" w:space="0" w:color="auto"/>
            <w:bottom w:val="none" w:sz="0" w:space="0" w:color="auto"/>
            <w:right w:val="none" w:sz="0" w:space="0" w:color="auto"/>
          </w:divBdr>
        </w:div>
        <w:div w:id="1388340384">
          <w:marLeft w:val="640"/>
          <w:marRight w:val="0"/>
          <w:marTop w:val="0"/>
          <w:marBottom w:val="0"/>
          <w:divBdr>
            <w:top w:val="none" w:sz="0" w:space="0" w:color="auto"/>
            <w:left w:val="none" w:sz="0" w:space="0" w:color="auto"/>
            <w:bottom w:val="none" w:sz="0" w:space="0" w:color="auto"/>
            <w:right w:val="none" w:sz="0" w:space="0" w:color="auto"/>
          </w:divBdr>
        </w:div>
        <w:div w:id="1336421641">
          <w:marLeft w:val="640"/>
          <w:marRight w:val="0"/>
          <w:marTop w:val="0"/>
          <w:marBottom w:val="0"/>
          <w:divBdr>
            <w:top w:val="none" w:sz="0" w:space="0" w:color="auto"/>
            <w:left w:val="none" w:sz="0" w:space="0" w:color="auto"/>
            <w:bottom w:val="none" w:sz="0" w:space="0" w:color="auto"/>
            <w:right w:val="none" w:sz="0" w:space="0" w:color="auto"/>
          </w:divBdr>
        </w:div>
        <w:div w:id="1236009718">
          <w:marLeft w:val="640"/>
          <w:marRight w:val="0"/>
          <w:marTop w:val="0"/>
          <w:marBottom w:val="0"/>
          <w:divBdr>
            <w:top w:val="none" w:sz="0" w:space="0" w:color="auto"/>
            <w:left w:val="none" w:sz="0" w:space="0" w:color="auto"/>
            <w:bottom w:val="none" w:sz="0" w:space="0" w:color="auto"/>
            <w:right w:val="none" w:sz="0" w:space="0" w:color="auto"/>
          </w:divBdr>
        </w:div>
        <w:div w:id="177551679">
          <w:marLeft w:val="640"/>
          <w:marRight w:val="0"/>
          <w:marTop w:val="0"/>
          <w:marBottom w:val="0"/>
          <w:divBdr>
            <w:top w:val="none" w:sz="0" w:space="0" w:color="auto"/>
            <w:left w:val="none" w:sz="0" w:space="0" w:color="auto"/>
            <w:bottom w:val="none" w:sz="0" w:space="0" w:color="auto"/>
            <w:right w:val="none" w:sz="0" w:space="0" w:color="auto"/>
          </w:divBdr>
        </w:div>
        <w:div w:id="588856822">
          <w:marLeft w:val="640"/>
          <w:marRight w:val="0"/>
          <w:marTop w:val="0"/>
          <w:marBottom w:val="0"/>
          <w:divBdr>
            <w:top w:val="none" w:sz="0" w:space="0" w:color="auto"/>
            <w:left w:val="none" w:sz="0" w:space="0" w:color="auto"/>
            <w:bottom w:val="none" w:sz="0" w:space="0" w:color="auto"/>
            <w:right w:val="none" w:sz="0" w:space="0" w:color="auto"/>
          </w:divBdr>
        </w:div>
        <w:div w:id="900990142">
          <w:marLeft w:val="640"/>
          <w:marRight w:val="0"/>
          <w:marTop w:val="0"/>
          <w:marBottom w:val="0"/>
          <w:divBdr>
            <w:top w:val="none" w:sz="0" w:space="0" w:color="auto"/>
            <w:left w:val="none" w:sz="0" w:space="0" w:color="auto"/>
            <w:bottom w:val="none" w:sz="0" w:space="0" w:color="auto"/>
            <w:right w:val="none" w:sz="0" w:space="0" w:color="auto"/>
          </w:divBdr>
        </w:div>
        <w:div w:id="1095709365">
          <w:marLeft w:val="640"/>
          <w:marRight w:val="0"/>
          <w:marTop w:val="0"/>
          <w:marBottom w:val="0"/>
          <w:divBdr>
            <w:top w:val="none" w:sz="0" w:space="0" w:color="auto"/>
            <w:left w:val="none" w:sz="0" w:space="0" w:color="auto"/>
            <w:bottom w:val="none" w:sz="0" w:space="0" w:color="auto"/>
            <w:right w:val="none" w:sz="0" w:space="0" w:color="auto"/>
          </w:divBdr>
        </w:div>
        <w:div w:id="1482306296">
          <w:marLeft w:val="640"/>
          <w:marRight w:val="0"/>
          <w:marTop w:val="0"/>
          <w:marBottom w:val="0"/>
          <w:divBdr>
            <w:top w:val="none" w:sz="0" w:space="0" w:color="auto"/>
            <w:left w:val="none" w:sz="0" w:space="0" w:color="auto"/>
            <w:bottom w:val="none" w:sz="0" w:space="0" w:color="auto"/>
            <w:right w:val="none" w:sz="0" w:space="0" w:color="auto"/>
          </w:divBdr>
        </w:div>
        <w:div w:id="1533227454">
          <w:marLeft w:val="640"/>
          <w:marRight w:val="0"/>
          <w:marTop w:val="0"/>
          <w:marBottom w:val="0"/>
          <w:divBdr>
            <w:top w:val="none" w:sz="0" w:space="0" w:color="auto"/>
            <w:left w:val="none" w:sz="0" w:space="0" w:color="auto"/>
            <w:bottom w:val="none" w:sz="0" w:space="0" w:color="auto"/>
            <w:right w:val="none" w:sz="0" w:space="0" w:color="auto"/>
          </w:divBdr>
        </w:div>
        <w:div w:id="2053455599">
          <w:marLeft w:val="640"/>
          <w:marRight w:val="0"/>
          <w:marTop w:val="0"/>
          <w:marBottom w:val="0"/>
          <w:divBdr>
            <w:top w:val="none" w:sz="0" w:space="0" w:color="auto"/>
            <w:left w:val="none" w:sz="0" w:space="0" w:color="auto"/>
            <w:bottom w:val="none" w:sz="0" w:space="0" w:color="auto"/>
            <w:right w:val="none" w:sz="0" w:space="0" w:color="auto"/>
          </w:divBdr>
        </w:div>
        <w:div w:id="1584336386">
          <w:marLeft w:val="640"/>
          <w:marRight w:val="0"/>
          <w:marTop w:val="0"/>
          <w:marBottom w:val="0"/>
          <w:divBdr>
            <w:top w:val="none" w:sz="0" w:space="0" w:color="auto"/>
            <w:left w:val="none" w:sz="0" w:space="0" w:color="auto"/>
            <w:bottom w:val="none" w:sz="0" w:space="0" w:color="auto"/>
            <w:right w:val="none" w:sz="0" w:space="0" w:color="auto"/>
          </w:divBdr>
        </w:div>
        <w:div w:id="1578437013">
          <w:marLeft w:val="640"/>
          <w:marRight w:val="0"/>
          <w:marTop w:val="0"/>
          <w:marBottom w:val="0"/>
          <w:divBdr>
            <w:top w:val="none" w:sz="0" w:space="0" w:color="auto"/>
            <w:left w:val="none" w:sz="0" w:space="0" w:color="auto"/>
            <w:bottom w:val="none" w:sz="0" w:space="0" w:color="auto"/>
            <w:right w:val="none" w:sz="0" w:space="0" w:color="auto"/>
          </w:divBdr>
        </w:div>
        <w:div w:id="927159041">
          <w:marLeft w:val="640"/>
          <w:marRight w:val="0"/>
          <w:marTop w:val="0"/>
          <w:marBottom w:val="0"/>
          <w:divBdr>
            <w:top w:val="none" w:sz="0" w:space="0" w:color="auto"/>
            <w:left w:val="none" w:sz="0" w:space="0" w:color="auto"/>
            <w:bottom w:val="none" w:sz="0" w:space="0" w:color="auto"/>
            <w:right w:val="none" w:sz="0" w:space="0" w:color="auto"/>
          </w:divBdr>
        </w:div>
        <w:div w:id="1987391853">
          <w:marLeft w:val="640"/>
          <w:marRight w:val="0"/>
          <w:marTop w:val="0"/>
          <w:marBottom w:val="0"/>
          <w:divBdr>
            <w:top w:val="none" w:sz="0" w:space="0" w:color="auto"/>
            <w:left w:val="none" w:sz="0" w:space="0" w:color="auto"/>
            <w:bottom w:val="none" w:sz="0" w:space="0" w:color="auto"/>
            <w:right w:val="none" w:sz="0" w:space="0" w:color="auto"/>
          </w:divBdr>
        </w:div>
        <w:div w:id="1003436074">
          <w:marLeft w:val="640"/>
          <w:marRight w:val="0"/>
          <w:marTop w:val="0"/>
          <w:marBottom w:val="0"/>
          <w:divBdr>
            <w:top w:val="none" w:sz="0" w:space="0" w:color="auto"/>
            <w:left w:val="none" w:sz="0" w:space="0" w:color="auto"/>
            <w:bottom w:val="none" w:sz="0" w:space="0" w:color="auto"/>
            <w:right w:val="none" w:sz="0" w:space="0" w:color="auto"/>
          </w:divBdr>
        </w:div>
        <w:div w:id="1333096875">
          <w:marLeft w:val="640"/>
          <w:marRight w:val="0"/>
          <w:marTop w:val="0"/>
          <w:marBottom w:val="0"/>
          <w:divBdr>
            <w:top w:val="none" w:sz="0" w:space="0" w:color="auto"/>
            <w:left w:val="none" w:sz="0" w:space="0" w:color="auto"/>
            <w:bottom w:val="none" w:sz="0" w:space="0" w:color="auto"/>
            <w:right w:val="none" w:sz="0" w:space="0" w:color="auto"/>
          </w:divBdr>
        </w:div>
        <w:div w:id="12072774">
          <w:marLeft w:val="640"/>
          <w:marRight w:val="0"/>
          <w:marTop w:val="0"/>
          <w:marBottom w:val="0"/>
          <w:divBdr>
            <w:top w:val="none" w:sz="0" w:space="0" w:color="auto"/>
            <w:left w:val="none" w:sz="0" w:space="0" w:color="auto"/>
            <w:bottom w:val="none" w:sz="0" w:space="0" w:color="auto"/>
            <w:right w:val="none" w:sz="0" w:space="0" w:color="auto"/>
          </w:divBdr>
        </w:div>
        <w:div w:id="22755233">
          <w:marLeft w:val="640"/>
          <w:marRight w:val="0"/>
          <w:marTop w:val="0"/>
          <w:marBottom w:val="0"/>
          <w:divBdr>
            <w:top w:val="none" w:sz="0" w:space="0" w:color="auto"/>
            <w:left w:val="none" w:sz="0" w:space="0" w:color="auto"/>
            <w:bottom w:val="none" w:sz="0" w:space="0" w:color="auto"/>
            <w:right w:val="none" w:sz="0" w:space="0" w:color="auto"/>
          </w:divBdr>
        </w:div>
        <w:div w:id="403532766">
          <w:marLeft w:val="640"/>
          <w:marRight w:val="0"/>
          <w:marTop w:val="0"/>
          <w:marBottom w:val="0"/>
          <w:divBdr>
            <w:top w:val="none" w:sz="0" w:space="0" w:color="auto"/>
            <w:left w:val="none" w:sz="0" w:space="0" w:color="auto"/>
            <w:bottom w:val="none" w:sz="0" w:space="0" w:color="auto"/>
            <w:right w:val="none" w:sz="0" w:space="0" w:color="auto"/>
          </w:divBdr>
        </w:div>
        <w:div w:id="1952857910">
          <w:marLeft w:val="640"/>
          <w:marRight w:val="0"/>
          <w:marTop w:val="0"/>
          <w:marBottom w:val="0"/>
          <w:divBdr>
            <w:top w:val="none" w:sz="0" w:space="0" w:color="auto"/>
            <w:left w:val="none" w:sz="0" w:space="0" w:color="auto"/>
            <w:bottom w:val="none" w:sz="0" w:space="0" w:color="auto"/>
            <w:right w:val="none" w:sz="0" w:space="0" w:color="auto"/>
          </w:divBdr>
        </w:div>
        <w:div w:id="1234200334">
          <w:marLeft w:val="640"/>
          <w:marRight w:val="0"/>
          <w:marTop w:val="0"/>
          <w:marBottom w:val="0"/>
          <w:divBdr>
            <w:top w:val="none" w:sz="0" w:space="0" w:color="auto"/>
            <w:left w:val="none" w:sz="0" w:space="0" w:color="auto"/>
            <w:bottom w:val="none" w:sz="0" w:space="0" w:color="auto"/>
            <w:right w:val="none" w:sz="0" w:space="0" w:color="auto"/>
          </w:divBdr>
        </w:div>
        <w:div w:id="413474507">
          <w:marLeft w:val="640"/>
          <w:marRight w:val="0"/>
          <w:marTop w:val="0"/>
          <w:marBottom w:val="0"/>
          <w:divBdr>
            <w:top w:val="none" w:sz="0" w:space="0" w:color="auto"/>
            <w:left w:val="none" w:sz="0" w:space="0" w:color="auto"/>
            <w:bottom w:val="none" w:sz="0" w:space="0" w:color="auto"/>
            <w:right w:val="none" w:sz="0" w:space="0" w:color="auto"/>
          </w:divBdr>
        </w:div>
        <w:div w:id="2047755488">
          <w:marLeft w:val="640"/>
          <w:marRight w:val="0"/>
          <w:marTop w:val="0"/>
          <w:marBottom w:val="0"/>
          <w:divBdr>
            <w:top w:val="none" w:sz="0" w:space="0" w:color="auto"/>
            <w:left w:val="none" w:sz="0" w:space="0" w:color="auto"/>
            <w:bottom w:val="none" w:sz="0" w:space="0" w:color="auto"/>
            <w:right w:val="none" w:sz="0" w:space="0" w:color="auto"/>
          </w:divBdr>
        </w:div>
        <w:div w:id="288779696">
          <w:marLeft w:val="640"/>
          <w:marRight w:val="0"/>
          <w:marTop w:val="0"/>
          <w:marBottom w:val="0"/>
          <w:divBdr>
            <w:top w:val="none" w:sz="0" w:space="0" w:color="auto"/>
            <w:left w:val="none" w:sz="0" w:space="0" w:color="auto"/>
            <w:bottom w:val="none" w:sz="0" w:space="0" w:color="auto"/>
            <w:right w:val="none" w:sz="0" w:space="0" w:color="auto"/>
          </w:divBdr>
        </w:div>
        <w:div w:id="2018845332">
          <w:marLeft w:val="640"/>
          <w:marRight w:val="0"/>
          <w:marTop w:val="0"/>
          <w:marBottom w:val="0"/>
          <w:divBdr>
            <w:top w:val="none" w:sz="0" w:space="0" w:color="auto"/>
            <w:left w:val="none" w:sz="0" w:space="0" w:color="auto"/>
            <w:bottom w:val="none" w:sz="0" w:space="0" w:color="auto"/>
            <w:right w:val="none" w:sz="0" w:space="0" w:color="auto"/>
          </w:divBdr>
        </w:div>
        <w:div w:id="863397453">
          <w:marLeft w:val="640"/>
          <w:marRight w:val="0"/>
          <w:marTop w:val="0"/>
          <w:marBottom w:val="0"/>
          <w:divBdr>
            <w:top w:val="none" w:sz="0" w:space="0" w:color="auto"/>
            <w:left w:val="none" w:sz="0" w:space="0" w:color="auto"/>
            <w:bottom w:val="none" w:sz="0" w:space="0" w:color="auto"/>
            <w:right w:val="none" w:sz="0" w:space="0" w:color="auto"/>
          </w:divBdr>
        </w:div>
        <w:div w:id="398020556">
          <w:marLeft w:val="640"/>
          <w:marRight w:val="0"/>
          <w:marTop w:val="0"/>
          <w:marBottom w:val="0"/>
          <w:divBdr>
            <w:top w:val="none" w:sz="0" w:space="0" w:color="auto"/>
            <w:left w:val="none" w:sz="0" w:space="0" w:color="auto"/>
            <w:bottom w:val="none" w:sz="0" w:space="0" w:color="auto"/>
            <w:right w:val="none" w:sz="0" w:space="0" w:color="auto"/>
          </w:divBdr>
        </w:div>
        <w:div w:id="46224315">
          <w:marLeft w:val="640"/>
          <w:marRight w:val="0"/>
          <w:marTop w:val="0"/>
          <w:marBottom w:val="0"/>
          <w:divBdr>
            <w:top w:val="none" w:sz="0" w:space="0" w:color="auto"/>
            <w:left w:val="none" w:sz="0" w:space="0" w:color="auto"/>
            <w:bottom w:val="none" w:sz="0" w:space="0" w:color="auto"/>
            <w:right w:val="none" w:sz="0" w:space="0" w:color="auto"/>
          </w:divBdr>
        </w:div>
        <w:div w:id="1127626497">
          <w:marLeft w:val="640"/>
          <w:marRight w:val="0"/>
          <w:marTop w:val="0"/>
          <w:marBottom w:val="0"/>
          <w:divBdr>
            <w:top w:val="none" w:sz="0" w:space="0" w:color="auto"/>
            <w:left w:val="none" w:sz="0" w:space="0" w:color="auto"/>
            <w:bottom w:val="none" w:sz="0" w:space="0" w:color="auto"/>
            <w:right w:val="none" w:sz="0" w:space="0" w:color="auto"/>
          </w:divBdr>
        </w:div>
        <w:div w:id="1626082639">
          <w:marLeft w:val="640"/>
          <w:marRight w:val="0"/>
          <w:marTop w:val="0"/>
          <w:marBottom w:val="0"/>
          <w:divBdr>
            <w:top w:val="none" w:sz="0" w:space="0" w:color="auto"/>
            <w:left w:val="none" w:sz="0" w:space="0" w:color="auto"/>
            <w:bottom w:val="none" w:sz="0" w:space="0" w:color="auto"/>
            <w:right w:val="none" w:sz="0" w:space="0" w:color="auto"/>
          </w:divBdr>
        </w:div>
        <w:div w:id="333142538">
          <w:marLeft w:val="640"/>
          <w:marRight w:val="0"/>
          <w:marTop w:val="0"/>
          <w:marBottom w:val="0"/>
          <w:divBdr>
            <w:top w:val="none" w:sz="0" w:space="0" w:color="auto"/>
            <w:left w:val="none" w:sz="0" w:space="0" w:color="auto"/>
            <w:bottom w:val="none" w:sz="0" w:space="0" w:color="auto"/>
            <w:right w:val="none" w:sz="0" w:space="0" w:color="auto"/>
          </w:divBdr>
        </w:div>
        <w:div w:id="1453401468">
          <w:marLeft w:val="640"/>
          <w:marRight w:val="0"/>
          <w:marTop w:val="0"/>
          <w:marBottom w:val="0"/>
          <w:divBdr>
            <w:top w:val="none" w:sz="0" w:space="0" w:color="auto"/>
            <w:left w:val="none" w:sz="0" w:space="0" w:color="auto"/>
            <w:bottom w:val="none" w:sz="0" w:space="0" w:color="auto"/>
            <w:right w:val="none" w:sz="0" w:space="0" w:color="auto"/>
          </w:divBdr>
        </w:div>
        <w:div w:id="2126922967">
          <w:marLeft w:val="640"/>
          <w:marRight w:val="0"/>
          <w:marTop w:val="0"/>
          <w:marBottom w:val="0"/>
          <w:divBdr>
            <w:top w:val="none" w:sz="0" w:space="0" w:color="auto"/>
            <w:left w:val="none" w:sz="0" w:space="0" w:color="auto"/>
            <w:bottom w:val="none" w:sz="0" w:space="0" w:color="auto"/>
            <w:right w:val="none" w:sz="0" w:space="0" w:color="auto"/>
          </w:divBdr>
        </w:div>
        <w:div w:id="461507704">
          <w:marLeft w:val="640"/>
          <w:marRight w:val="0"/>
          <w:marTop w:val="0"/>
          <w:marBottom w:val="0"/>
          <w:divBdr>
            <w:top w:val="none" w:sz="0" w:space="0" w:color="auto"/>
            <w:left w:val="none" w:sz="0" w:space="0" w:color="auto"/>
            <w:bottom w:val="none" w:sz="0" w:space="0" w:color="auto"/>
            <w:right w:val="none" w:sz="0" w:space="0" w:color="auto"/>
          </w:divBdr>
        </w:div>
        <w:div w:id="1387607787">
          <w:marLeft w:val="640"/>
          <w:marRight w:val="0"/>
          <w:marTop w:val="0"/>
          <w:marBottom w:val="0"/>
          <w:divBdr>
            <w:top w:val="none" w:sz="0" w:space="0" w:color="auto"/>
            <w:left w:val="none" w:sz="0" w:space="0" w:color="auto"/>
            <w:bottom w:val="none" w:sz="0" w:space="0" w:color="auto"/>
            <w:right w:val="none" w:sz="0" w:space="0" w:color="auto"/>
          </w:divBdr>
        </w:div>
        <w:div w:id="1972973394">
          <w:marLeft w:val="640"/>
          <w:marRight w:val="0"/>
          <w:marTop w:val="0"/>
          <w:marBottom w:val="0"/>
          <w:divBdr>
            <w:top w:val="none" w:sz="0" w:space="0" w:color="auto"/>
            <w:left w:val="none" w:sz="0" w:space="0" w:color="auto"/>
            <w:bottom w:val="none" w:sz="0" w:space="0" w:color="auto"/>
            <w:right w:val="none" w:sz="0" w:space="0" w:color="auto"/>
          </w:divBdr>
        </w:div>
        <w:div w:id="1046758271">
          <w:marLeft w:val="640"/>
          <w:marRight w:val="0"/>
          <w:marTop w:val="0"/>
          <w:marBottom w:val="0"/>
          <w:divBdr>
            <w:top w:val="none" w:sz="0" w:space="0" w:color="auto"/>
            <w:left w:val="none" w:sz="0" w:space="0" w:color="auto"/>
            <w:bottom w:val="none" w:sz="0" w:space="0" w:color="auto"/>
            <w:right w:val="none" w:sz="0" w:space="0" w:color="auto"/>
          </w:divBdr>
        </w:div>
        <w:div w:id="1683900337">
          <w:marLeft w:val="640"/>
          <w:marRight w:val="0"/>
          <w:marTop w:val="0"/>
          <w:marBottom w:val="0"/>
          <w:divBdr>
            <w:top w:val="none" w:sz="0" w:space="0" w:color="auto"/>
            <w:left w:val="none" w:sz="0" w:space="0" w:color="auto"/>
            <w:bottom w:val="none" w:sz="0" w:space="0" w:color="auto"/>
            <w:right w:val="none" w:sz="0" w:space="0" w:color="auto"/>
          </w:divBdr>
        </w:div>
        <w:div w:id="366217817">
          <w:marLeft w:val="640"/>
          <w:marRight w:val="0"/>
          <w:marTop w:val="0"/>
          <w:marBottom w:val="0"/>
          <w:divBdr>
            <w:top w:val="none" w:sz="0" w:space="0" w:color="auto"/>
            <w:left w:val="none" w:sz="0" w:space="0" w:color="auto"/>
            <w:bottom w:val="none" w:sz="0" w:space="0" w:color="auto"/>
            <w:right w:val="none" w:sz="0" w:space="0" w:color="auto"/>
          </w:divBdr>
        </w:div>
        <w:div w:id="662322321">
          <w:marLeft w:val="640"/>
          <w:marRight w:val="0"/>
          <w:marTop w:val="0"/>
          <w:marBottom w:val="0"/>
          <w:divBdr>
            <w:top w:val="none" w:sz="0" w:space="0" w:color="auto"/>
            <w:left w:val="none" w:sz="0" w:space="0" w:color="auto"/>
            <w:bottom w:val="none" w:sz="0" w:space="0" w:color="auto"/>
            <w:right w:val="none" w:sz="0" w:space="0" w:color="auto"/>
          </w:divBdr>
        </w:div>
        <w:div w:id="145977883">
          <w:marLeft w:val="640"/>
          <w:marRight w:val="0"/>
          <w:marTop w:val="0"/>
          <w:marBottom w:val="0"/>
          <w:divBdr>
            <w:top w:val="none" w:sz="0" w:space="0" w:color="auto"/>
            <w:left w:val="none" w:sz="0" w:space="0" w:color="auto"/>
            <w:bottom w:val="none" w:sz="0" w:space="0" w:color="auto"/>
            <w:right w:val="none" w:sz="0" w:space="0" w:color="auto"/>
          </w:divBdr>
        </w:div>
        <w:div w:id="257445200">
          <w:marLeft w:val="640"/>
          <w:marRight w:val="0"/>
          <w:marTop w:val="0"/>
          <w:marBottom w:val="0"/>
          <w:divBdr>
            <w:top w:val="none" w:sz="0" w:space="0" w:color="auto"/>
            <w:left w:val="none" w:sz="0" w:space="0" w:color="auto"/>
            <w:bottom w:val="none" w:sz="0" w:space="0" w:color="auto"/>
            <w:right w:val="none" w:sz="0" w:space="0" w:color="auto"/>
          </w:divBdr>
        </w:div>
        <w:div w:id="122188896">
          <w:marLeft w:val="640"/>
          <w:marRight w:val="0"/>
          <w:marTop w:val="0"/>
          <w:marBottom w:val="0"/>
          <w:divBdr>
            <w:top w:val="none" w:sz="0" w:space="0" w:color="auto"/>
            <w:left w:val="none" w:sz="0" w:space="0" w:color="auto"/>
            <w:bottom w:val="none" w:sz="0" w:space="0" w:color="auto"/>
            <w:right w:val="none" w:sz="0" w:space="0" w:color="auto"/>
          </w:divBdr>
        </w:div>
        <w:div w:id="468984089">
          <w:marLeft w:val="640"/>
          <w:marRight w:val="0"/>
          <w:marTop w:val="0"/>
          <w:marBottom w:val="0"/>
          <w:divBdr>
            <w:top w:val="none" w:sz="0" w:space="0" w:color="auto"/>
            <w:left w:val="none" w:sz="0" w:space="0" w:color="auto"/>
            <w:bottom w:val="none" w:sz="0" w:space="0" w:color="auto"/>
            <w:right w:val="none" w:sz="0" w:space="0" w:color="auto"/>
          </w:divBdr>
        </w:div>
        <w:div w:id="1607812146">
          <w:marLeft w:val="640"/>
          <w:marRight w:val="0"/>
          <w:marTop w:val="0"/>
          <w:marBottom w:val="0"/>
          <w:divBdr>
            <w:top w:val="none" w:sz="0" w:space="0" w:color="auto"/>
            <w:left w:val="none" w:sz="0" w:space="0" w:color="auto"/>
            <w:bottom w:val="none" w:sz="0" w:space="0" w:color="auto"/>
            <w:right w:val="none" w:sz="0" w:space="0" w:color="auto"/>
          </w:divBdr>
        </w:div>
        <w:div w:id="1348291274">
          <w:marLeft w:val="640"/>
          <w:marRight w:val="0"/>
          <w:marTop w:val="0"/>
          <w:marBottom w:val="0"/>
          <w:divBdr>
            <w:top w:val="none" w:sz="0" w:space="0" w:color="auto"/>
            <w:left w:val="none" w:sz="0" w:space="0" w:color="auto"/>
            <w:bottom w:val="none" w:sz="0" w:space="0" w:color="auto"/>
            <w:right w:val="none" w:sz="0" w:space="0" w:color="auto"/>
          </w:divBdr>
        </w:div>
        <w:div w:id="1088505804">
          <w:marLeft w:val="640"/>
          <w:marRight w:val="0"/>
          <w:marTop w:val="0"/>
          <w:marBottom w:val="0"/>
          <w:divBdr>
            <w:top w:val="none" w:sz="0" w:space="0" w:color="auto"/>
            <w:left w:val="none" w:sz="0" w:space="0" w:color="auto"/>
            <w:bottom w:val="none" w:sz="0" w:space="0" w:color="auto"/>
            <w:right w:val="none" w:sz="0" w:space="0" w:color="auto"/>
          </w:divBdr>
        </w:div>
        <w:div w:id="1332216527">
          <w:marLeft w:val="640"/>
          <w:marRight w:val="0"/>
          <w:marTop w:val="0"/>
          <w:marBottom w:val="0"/>
          <w:divBdr>
            <w:top w:val="none" w:sz="0" w:space="0" w:color="auto"/>
            <w:left w:val="none" w:sz="0" w:space="0" w:color="auto"/>
            <w:bottom w:val="none" w:sz="0" w:space="0" w:color="auto"/>
            <w:right w:val="none" w:sz="0" w:space="0" w:color="auto"/>
          </w:divBdr>
        </w:div>
        <w:div w:id="919293790">
          <w:marLeft w:val="640"/>
          <w:marRight w:val="0"/>
          <w:marTop w:val="0"/>
          <w:marBottom w:val="0"/>
          <w:divBdr>
            <w:top w:val="none" w:sz="0" w:space="0" w:color="auto"/>
            <w:left w:val="none" w:sz="0" w:space="0" w:color="auto"/>
            <w:bottom w:val="none" w:sz="0" w:space="0" w:color="auto"/>
            <w:right w:val="none" w:sz="0" w:space="0" w:color="auto"/>
          </w:divBdr>
        </w:div>
        <w:div w:id="422067407">
          <w:marLeft w:val="640"/>
          <w:marRight w:val="0"/>
          <w:marTop w:val="0"/>
          <w:marBottom w:val="0"/>
          <w:divBdr>
            <w:top w:val="none" w:sz="0" w:space="0" w:color="auto"/>
            <w:left w:val="none" w:sz="0" w:space="0" w:color="auto"/>
            <w:bottom w:val="none" w:sz="0" w:space="0" w:color="auto"/>
            <w:right w:val="none" w:sz="0" w:space="0" w:color="auto"/>
          </w:divBdr>
        </w:div>
        <w:div w:id="2134132677">
          <w:marLeft w:val="640"/>
          <w:marRight w:val="0"/>
          <w:marTop w:val="0"/>
          <w:marBottom w:val="0"/>
          <w:divBdr>
            <w:top w:val="none" w:sz="0" w:space="0" w:color="auto"/>
            <w:left w:val="none" w:sz="0" w:space="0" w:color="auto"/>
            <w:bottom w:val="none" w:sz="0" w:space="0" w:color="auto"/>
            <w:right w:val="none" w:sz="0" w:space="0" w:color="auto"/>
          </w:divBdr>
        </w:div>
        <w:div w:id="563031935">
          <w:marLeft w:val="640"/>
          <w:marRight w:val="0"/>
          <w:marTop w:val="0"/>
          <w:marBottom w:val="0"/>
          <w:divBdr>
            <w:top w:val="none" w:sz="0" w:space="0" w:color="auto"/>
            <w:left w:val="none" w:sz="0" w:space="0" w:color="auto"/>
            <w:bottom w:val="none" w:sz="0" w:space="0" w:color="auto"/>
            <w:right w:val="none" w:sz="0" w:space="0" w:color="auto"/>
          </w:divBdr>
        </w:div>
        <w:div w:id="640689726">
          <w:marLeft w:val="640"/>
          <w:marRight w:val="0"/>
          <w:marTop w:val="0"/>
          <w:marBottom w:val="0"/>
          <w:divBdr>
            <w:top w:val="none" w:sz="0" w:space="0" w:color="auto"/>
            <w:left w:val="none" w:sz="0" w:space="0" w:color="auto"/>
            <w:bottom w:val="none" w:sz="0" w:space="0" w:color="auto"/>
            <w:right w:val="none" w:sz="0" w:space="0" w:color="auto"/>
          </w:divBdr>
        </w:div>
        <w:div w:id="339743776">
          <w:marLeft w:val="640"/>
          <w:marRight w:val="0"/>
          <w:marTop w:val="0"/>
          <w:marBottom w:val="0"/>
          <w:divBdr>
            <w:top w:val="none" w:sz="0" w:space="0" w:color="auto"/>
            <w:left w:val="none" w:sz="0" w:space="0" w:color="auto"/>
            <w:bottom w:val="none" w:sz="0" w:space="0" w:color="auto"/>
            <w:right w:val="none" w:sz="0" w:space="0" w:color="auto"/>
          </w:divBdr>
        </w:div>
        <w:div w:id="1756974560">
          <w:marLeft w:val="640"/>
          <w:marRight w:val="0"/>
          <w:marTop w:val="0"/>
          <w:marBottom w:val="0"/>
          <w:divBdr>
            <w:top w:val="none" w:sz="0" w:space="0" w:color="auto"/>
            <w:left w:val="none" w:sz="0" w:space="0" w:color="auto"/>
            <w:bottom w:val="none" w:sz="0" w:space="0" w:color="auto"/>
            <w:right w:val="none" w:sz="0" w:space="0" w:color="auto"/>
          </w:divBdr>
        </w:div>
        <w:div w:id="414202594">
          <w:marLeft w:val="640"/>
          <w:marRight w:val="0"/>
          <w:marTop w:val="0"/>
          <w:marBottom w:val="0"/>
          <w:divBdr>
            <w:top w:val="none" w:sz="0" w:space="0" w:color="auto"/>
            <w:left w:val="none" w:sz="0" w:space="0" w:color="auto"/>
            <w:bottom w:val="none" w:sz="0" w:space="0" w:color="auto"/>
            <w:right w:val="none" w:sz="0" w:space="0" w:color="auto"/>
          </w:divBdr>
        </w:div>
        <w:div w:id="309672488">
          <w:marLeft w:val="640"/>
          <w:marRight w:val="0"/>
          <w:marTop w:val="0"/>
          <w:marBottom w:val="0"/>
          <w:divBdr>
            <w:top w:val="none" w:sz="0" w:space="0" w:color="auto"/>
            <w:left w:val="none" w:sz="0" w:space="0" w:color="auto"/>
            <w:bottom w:val="none" w:sz="0" w:space="0" w:color="auto"/>
            <w:right w:val="none" w:sz="0" w:space="0" w:color="auto"/>
          </w:divBdr>
        </w:div>
        <w:div w:id="747654624">
          <w:marLeft w:val="640"/>
          <w:marRight w:val="0"/>
          <w:marTop w:val="0"/>
          <w:marBottom w:val="0"/>
          <w:divBdr>
            <w:top w:val="none" w:sz="0" w:space="0" w:color="auto"/>
            <w:left w:val="none" w:sz="0" w:space="0" w:color="auto"/>
            <w:bottom w:val="none" w:sz="0" w:space="0" w:color="auto"/>
            <w:right w:val="none" w:sz="0" w:space="0" w:color="auto"/>
          </w:divBdr>
        </w:div>
        <w:div w:id="1472332424">
          <w:marLeft w:val="640"/>
          <w:marRight w:val="0"/>
          <w:marTop w:val="0"/>
          <w:marBottom w:val="0"/>
          <w:divBdr>
            <w:top w:val="none" w:sz="0" w:space="0" w:color="auto"/>
            <w:left w:val="none" w:sz="0" w:space="0" w:color="auto"/>
            <w:bottom w:val="none" w:sz="0" w:space="0" w:color="auto"/>
            <w:right w:val="none" w:sz="0" w:space="0" w:color="auto"/>
          </w:divBdr>
        </w:div>
        <w:div w:id="25956388">
          <w:marLeft w:val="640"/>
          <w:marRight w:val="0"/>
          <w:marTop w:val="0"/>
          <w:marBottom w:val="0"/>
          <w:divBdr>
            <w:top w:val="none" w:sz="0" w:space="0" w:color="auto"/>
            <w:left w:val="none" w:sz="0" w:space="0" w:color="auto"/>
            <w:bottom w:val="none" w:sz="0" w:space="0" w:color="auto"/>
            <w:right w:val="none" w:sz="0" w:space="0" w:color="auto"/>
          </w:divBdr>
        </w:div>
        <w:div w:id="1613974507">
          <w:marLeft w:val="640"/>
          <w:marRight w:val="0"/>
          <w:marTop w:val="0"/>
          <w:marBottom w:val="0"/>
          <w:divBdr>
            <w:top w:val="none" w:sz="0" w:space="0" w:color="auto"/>
            <w:left w:val="none" w:sz="0" w:space="0" w:color="auto"/>
            <w:bottom w:val="none" w:sz="0" w:space="0" w:color="auto"/>
            <w:right w:val="none" w:sz="0" w:space="0" w:color="auto"/>
          </w:divBdr>
        </w:div>
        <w:div w:id="954213356">
          <w:marLeft w:val="640"/>
          <w:marRight w:val="0"/>
          <w:marTop w:val="0"/>
          <w:marBottom w:val="0"/>
          <w:divBdr>
            <w:top w:val="none" w:sz="0" w:space="0" w:color="auto"/>
            <w:left w:val="none" w:sz="0" w:space="0" w:color="auto"/>
            <w:bottom w:val="none" w:sz="0" w:space="0" w:color="auto"/>
            <w:right w:val="none" w:sz="0" w:space="0" w:color="auto"/>
          </w:divBdr>
        </w:div>
        <w:div w:id="641348951">
          <w:marLeft w:val="640"/>
          <w:marRight w:val="0"/>
          <w:marTop w:val="0"/>
          <w:marBottom w:val="0"/>
          <w:divBdr>
            <w:top w:val="none" w:sz="0" w:space="0" w:color="auto"/>
            <w:left w:val="none" w:sz="0" w:space="0" w:color="auto"/>
            <w:bottom w:val="none" w:sz="0" w:space="0" w:color="auto"/>
            <w:right w:val="none" w:sz="0" w:space="0" w:color="auto"/>
          </w:divBdr>
        </w:div>
        <w:div w:id="2072387589">
          <w:marLeft w:val="640"/>
          <w:marRight w:val="0"/>
          <w:marTop w:val="0"/>
          <w:marBottom w:val="0"/>
          <w:divBdr>
            <w:top w:val="none" w:sz="0" w:space="0" w:color="auto"/>
            <w:left w:val="none" w:sz="0" w:space="0" w:color="auto"/>
            <w:bottom w:val="none" w:sz="0" w:space="0" w:color="auto"/>
            <w:right w:val="none" w:sz="0" w:space="0" w:color="auto"/>
          </w:divBdr>
        </w:div>
        <w:div w:id="982470468">
          <w:marLeft w:val="640"/>
          <w:marRight w:val="0"/>
          <w:marTop w:val="0"/>
          <w:marBottom w:val="0"/>
          <w:divBdr>
            <w:top w:val="none" w:sz="0" w:space="0" w:color="auto"/>
            <w:left w:val="none" w:sz="0" w:space="0" w:color="auto"/>
            <w:bottom w:val="none" w:sz="0" w:space="0" w:color="auto"/>
            <w:right w:val="none" w:sz="0" w:space="0" w:color="auto"/>
          </w:divBdr>
        </w:div>
        <w:div w:id="1531145711">
          <w:marLeft w:val="640"/>
          <w:marRight w:val="0"/>
          <w:marTop w:val="0"/>
          <w:marBottom w:val="0"/>
          <w:divBdr>
            <w:top w:val="none" w:sz="0" w:space="0" w:color="auto"/>
            <w:left w:val="none" w:sz="0" w:space="0" w:color="auto"/>
            <w:bottom w:val="none" w:sz="0" w:space="0" w:color="auto"/>
            <w:right w:val="none" w:sz="0" w:space="0" w:color="auto"/>
          </w:divBdr>
        </w:div>
        <w:div w:id="865095667">
          <w:marLeft w:val="640"/>
          <w:marRight w:val="0"/>
          <w:marTop w:val="0"/>
          <w:marBottom w:val="0"/>
          <w:divBdr>
            <w:top w:val="none" w:sz="0" w:space="0" w:color="auto"/>
            <w:left w:val="none" w:sz="0" w:space="0" w:color="auto"/>
            <w:bottom w:val="none" w:sz="0" w:space="0" w:color="auto"/>
            <w:right w:val="none" w:sz="0" w:space="0" w:color="auto"/>
          </w:divBdr>
        </w:div>
        <w:div w:id="309024491">
          <w:marLeft w:val="640"/>
          <w:marRight w:val="0"/>
          <w:marTop w:val="0"/>
          <w:marBottom w:val="0"/>
          <w:divBdr>
            <w:top w:val="none" w:sz="0" w:space="0" w:color="auto"/>
            <w:left w:val="none" w:sz="0" w:space="0" w:color="auto"/>
            <w:bottom w:val="none" w:sz="0" w:space="0" w:color="auto"/>
            <w:right w:val="none" w:sz="0" w:space="0" w:color="auto"/>
          </w:divBdr>
        </w:div>
        <w:div w:id="51465674">
          <w:marLeft w:val="640"/>
          <w:marRight w:val="0"/>
          <w:marTop w:val="0"/>
          <w:marBottom w:val="0"/>
          <w:divBdr>
            <w:top w:val="none" w:sz="0" w:space="0" w:color="auto"/>
            <w:left w:val="none" w:sz="0" w:space="0" w:color="auto"/>
            <w:bottom w:val="none" w:sz="0" w:space="0" w:color="auto"/>
            <w:right w:val="none" w:sz="0" w:space="0" w:color="auto"/>
          </w:divBdr>
        </w:div>
        <w:div w:id="1126005939">
          <w:marLeft w:val="640"/>
          <w:marRight w:val="0"/>
          <w:marTop w:val="0"/>
          <w:marBottom w:val="0"/>
          <w:divBdr>
            <w:top w:val="none" w:sz="0" w:space="0" w:color="auto"/>
            <w:left w:val="none" w:sz="0" w:space="0" w:color="auto"/>
            <w:bottom w:val="none" w:sz="0" w:space="0" w:color="auto"/>
            <w:right w:val="none" w:sz="0" w:space="0" w:color="auto"/>
          </w:divBdr>
        </w:div>
        <w:div w:id="64644422">
          <w:marLeft w:val="640"/>
          <w:marRight w:val="0"/>
          <w:marTop w:val="0"/>
          <w:marBottom w:val="0"/>
          <w:divBdr>
            <w:top w:val="none" w:sz="0" w:space="0" w:color="auto"/>
            <w:left w:val="none" w:sz="0" w:space="0" w:color="auto"/>
            <w:bottom w:val="none" w:sz="0" w:space="0" w:color="auto"/>
            <w:right w:val="none" w:sz="0" w:space="0" w:color="auto"/>
          </w:divBdr>
        </w:div>
        <w:div w:id="478615317">
          <w:marLeft w:val="640"/>
          <w:marRight w:val="0"/>
          <w:marTop w:val="0"/>
          <w:marBottom w:val="0"/>
          <w:divBdr>
            <w:top w:val="none" w:sz="0" w:space="0" w:color="auto"/>
            <w:left w:val="none" w:sz="0" w:space="0" w:color="auto"/>
            <w:bottom w:val="none" w:sz="0" w:space="0" w:color="auto"/>
            <w:right w:val="none" w:sz="0" w:space="0" w:color="auto"/>
          </w:divBdr>
        </w:div>
      </w:divsChild>
    </w:div>
    <w:div w:id="858130638">
      <w:marLeft w:val="640"/>
      <w:marRight w:val="0"/>
      <w:marTop w:val="0"/>
      <w:marBottom w:val="0"/>
      <w:divBdr>
        <w:top w:val="none" w:sz="0" w:space="0" w:color="auto"/>
        <w:left w:val="none" w:sz="0" w:space="0" w:color="auto"/>
        <w:bottom w:val="none" w:sz="0" w:space="0" w:color="auto"/>
        <w:right w:val="none" w:sz="0" w:space="0" w:color="auto"/>
      </w:divBdr>
    </w:div>
    <w:div w:id="858349097">
      <w:marLeft w:val="640"/>
      <w:marRight w:val="0"/>
      <w:marTop w:val="0"/>
      <w:marBottom w:val="0"/>
      <w:divBdr>
        <w:top w:val="none" w:sz="0" w:space="0" w:color="auto"/>
        <w:left w:val="none" w:sz="0" w:space="0" w:color="auto"/>
        <w:bottom w:val="none" w:sz="0" w:space="0" w:color="auto"/>
        <w:right w:val="none" w:sz="0" w:space="0" w:color="auto"/>
      </w:divBdr>
    </w:div>
    <w:div w:id="858353585">
      <w:marLeft w:val="640"/>
      <w:marRight w:val="0"/>
      <w:marTop w:val="0"/>
      <w:marBottom w:val="0"/>
      <w:divBdr>
        <w:top w:val="none" w:sz="0" w:space="0" w:color="auto"/>
        <w:left w:val="none" w:sz="0" w:space="0" w:color="auto"/>
        <w:bottom w:val="none" w:sz="0" w:space="0" w:color="auto"/>
        <w:right w:val="none" w:sz="0" w:space="0" w:color="auto"/>
      </w:divBdr>
    </w:div>
    <w:div w:id="858739729">
      <w:marLeft w:val="640"/>
      <w:marRight w:val="0"/>
      <w:marTop w:val="0"/>
      <w:marBottom w:val="0"/>
      <w:divBdr>
        <w:top w:val="none" w:sz="0" w:space="0" w:color="auto"/>
        <w:left w:val="none" w:sz="0" w:space="0" w:color="auto"/>
        <w:bottom w:val="none" w:sz="0" w:space="0" w:color="auto"/>
        <w:right w:val="none" w:sz="0" w:space="0" w:color="auto"/>
      </w:divBdr>
    </w:div>
    <w:div w:id="860122977">
      <w:marLeft w:val="640"/>
      <w:marRight w:val="0"/>
      <w:marTop w:val="0"/>
      <w:marBottom w:val="0"/>
      <w:divBdr>
        <w:top w:val="none" w:sz="0" w:space="0" w:color="auto"/>
        <w:left w:val="none" w:sz="0" w:space="0" w:color="auto"/>
        <w:bottom w:val="none" w:sz="0" w:space="0" w:color="auto"/>
        <w:right w:val="none" w:sz="0" w:space="0" w:color="auto"/>
      </w:divBdr>
    </w:div>
    <w:div w:id="860124216">
      <w:marLeft w:val="640"/>
      <w:marRight w:val="0"/>
      <w:marTop w:val="0"/>
      <w:marBottom w:val="0"/>
      <w:divBdr>
        <w:top w:val="none" w:sz="0" w:space="0" w:color="auto"/>
        <w:left w:val="none" w:sz="0" w:space="0" w:color="auto"/>
        <w:bottom w:val="none" w:sz="0" w:space="0" w:color="auto"/>
        <w:right w:val="none" w:sz="0" w:space="0" w:color="auto"/>
      </w:divBdr>
    </w:div>
    <w:div w:id="860776286">
      <w:marLeft w:val="640"/>
      <w:marRight w:val="0"/>
      <w:marTop w:val="0"/>
      <w:marBottom w:val="0"/>
      <w:divBdr>
        <w:top w:val="none" w:sz="0" w:space="0" w:color="auto"/>
        <w:left w:val="none" w:sz="0" w:space="0" w:color="auto"/>
        <w:bottom w:val="none" w:sz="0" w:space="0" w:color="auto"/>
        <w:right w:val="none" w:sz="0" w:space="0" w:color="auto"/>
      </w:divBdr>
    </w:div>
    <w:div w:id="861821741">
      <w:marLeft w:val="640"/>
      <w:marRight w:val="0"/>
      <w:marTop w:val="0"/>
      <w:marBottom w:val="0"/>
      <w:divBdr>
        <w:top w:val="none" w:sz="0" w:space="0" w:color="auto"/>
        <w:left w:val="none" w:sz="0" w:space="0" w:color="auto"/>
        <w:bottom w:val="none" w:sz="0" w:space="0" w:color="auto"/>
        <w:right w:val="none" w:sz="0" w:space="0" w:color="auto"/>
      </w:divBdr>
    </w:div>
    <w:div w:id="861823442">
      <w:marLeft w:val="640"/>
      <w:marRight w:val="0"/>
      <w:marTop w:val="0"/>
      <w:marBottom w:val="0"/>
      <w:divBdr>
        <w:top w:val="none" w:sz="0" w:space="0" w:color="auto"/>
        <w:left w:val="none" w:sz="0" w:space="0" w:color="auto"/>
        <w:bottom w:val="none" w:sz="0" w:space="0" w:color="auto"/>
        <w:right w:val="none" w:sz="0" w:space="0" w:color="auto"/>
      </w:divBdr>
    </w:div>
    <w:div w:id="862132074">
      <w:marLeft w:val="640"/>
      <w:marRight w:val="0"/>
      <w:marTop w:val="0"/>
      <w:marBottom w:val="0"/>
      <w:divBdr>
        <w:top w:val="none" w:sz="0" w:space="0" w:color="auto"/>
        <w:left w:val="none" w:sz="0" w:space="0" w:color="auto"/>
        <w:bottom w:val="none" w:sz="0" w:space="0" w:color="auto"/>
        <w:right w:val="none" w:sz="0" w:space="0" w:color="auto"/>
      </w:divBdr>
    </w:div>
    <w:div w:id="863514176">
      <w:marLeft w:val="640"/>
      <w:marRight w:val="0"/>
      <w:marTop w:val="0"/>
      <w:marBottom w:val="0"/>
      <w:divBdr>
        <w:top w:val="none" w:sz="0" w:space="0" w:color="auto"/>
        <w:left w:val="none" w:sz="0" w:space="0" w:color="auto"/>
        <w:bottom w:val="none" w:sz="0" w:space="0" w:color="auto"/>
        <w:right w:val="none" w:sz="0" w:space="0" w:color="auto"/>
      </w:divBdr>
    </w:div>
    <w:div w:id="865680439">
      <w:marLeft w:val="640"/>
      <w:marRight w:val="0"/>
      <w:marTop w:val="0"/>
      <w:marBottom w:val="0"/>
      <w:divBdr>
        <w:top w:val="none" w:sz="0" w:space="0" w:color="auto"/>
        <w:left w:val="none" w:sz="0" w:space="0" w:color="auto"/>
        <w:bottom w:val="none" w:sz="0" w:space="0" w:color="auto"/>
        <w:right w:val="none" w:sz="0" w:space="0" w:color="auto"/>
      </w:divBdr>
    </w:div>
    <w:div w:id="866138526">
      <w:marLeft w:val="640"/>
      <w:marRight w:val="0"/>
      <w:marTop w:val="0"/>
      <w:marBottom w:val="0"/>
      <w:divBdr>
        <w:top w:val="none" w:sz="0" w:space="0" w:color="auto"/>
        <w:left w:val="none" w:sz="0" w:space="0" w:color="auto"/>
        <w:bottom w:val="none" w:sz="0" w:space="0" w:color="auto"/>
        <w:right w:val="none" w:sz="0" w:space="0" w:color="auto"/>
      </w:divBdr>
    </w:div>
    <w:div w:id="866336683">
      <w:marLeft w:val="640"/>
      <w:marRight w:val="0"/>
      <w:marTop w:val="0"/>
      <w:marBottom w:val="0"/>
      <w:divBdr>
        <w:top w:val="none" w:sz="0" w:space="0" w:color="auto"/>
        <w:left w:val="none" w:sz="0" w:space="0" w:color="auto"/>
        <w:bottom w:val="none" w:sz="0" w:space="0" w:color="auto"/>
        <w:right w:val="none" w:sz="0" w:space="0" w:color="auto"/>
      </w:divBdr>
    </w:div>
    <w:div w:id="867328545">
      <w:marLeft w:val="640"/>
      <w:marRight w:val="0"/>
      <w:marTop w:val="0"/>
      <w:marBottom w:val="0"/>
      <w:divBdr>
        <w:top w:val="none" w:sz="0" w:space="0" w:color="auto"/>
        <w:left w:val="none" w:sz="0" w:space="0" w:color="auto"/>
        <w:bottom w:val="none" w:sz="0" w:space="0" w:color="auto"/>
        <w:right w:val="none" w:sz="0" w:space="0" w:color="auto"/>
      </w:divBdr>
    </w:div>
    <w:div w:id="867989619">
      <w:marLeft w:val="640"/>
      <w:marRight w:val="0"/>
      <w:marTop w:val="0"/>
      <w:marBottom w:val="0"/>
      <w:divBdr>
        <w:top w:val="none" w:sz="0" w:space="0" w:color="auto"/>
        <w:left w:val="none" w:sz="0" w:space="0" w:color="auto"/>
        <w:bottom w:val="none" w:sz="0" w:space="0" w:color="auto"/>
        <w:right w:val="none" w:sz="0" w:space="0" w:color="auto"/>
      </w:divBdr>
    </w:div>
    <w:div w:id="868100885">
      <w:bodyDiv w:val="1"/>
      <w:marLeft w:val="0"/>
      <w:marRight w:val="0"/>
      <w:marTop w:val="0"/>
      <w:marBottom w:val="0"/>
      <w:divBdr>
        <w:top w:val="none" w:sz="0" w:space="0" w:color="auto"/>
        <w:left w:val="none" w:sz="0" w:space="0" w:color="auto"/>
        <w:bottom w:val="none" w:sz="0" w:space="0" w:color="auto"/>
        <w:right w:val="none" w:sz="0" w:space="0" w:color="auto"/>
      </w:divBdr>
      <w:divsChild>
        <w:div w:id="255984416">
          <w:marLeft w:val="640"/>
          <w:marRight w:val="0"/>
          <w:marTop w:val="0"/>
          <w:marBottom w:val="0"/>
          <w:divBdr>
            <w:top w:val="none" w:sz="0" w:space="0" w:color="auto"/>
            <w:left w:val="none" w:sz="0" w:space="0" w:color="auto"/>
            <w:bottom w:val="none" w:sz="0" w:space="0" w:color="auto"/>
            <w:right w:val="none" w:sz="0" w:space="0" w:color="auto"/>
          </w:divBdr>
        </w:div>
        <w:div w:id="835346602">
          <w:marLeft w:val="640"/>
          <w:marRight w:val="0"/>
          <w:marTop w:val="0"/>
          <w:marBottom w:val="0"/>
          <w:divBdr>
            <w:top w:val="none" w:sz="0" w:space="0" w:color="auto"/>
            <w:left w:val="none" w:sz="0" w:space="0" w:color="auto"/>
            <w:bottom w:val="none" w:sz="0" w:space="0" w:color="auto"/>
            <w:right w:val="none" w:sz="0" w:space="0" w:color="auto"/>
          </w:divBdr>
        </w:div>
        <w:div w:id="1092436222">
          <w:marLeft w:val="640"/>
          <w:marRight w:val="0"/>
          <w:marTop w:val="0"/>
          <w:marBottom w:val="0"/>
          <w:divBdr>
            <w:top w:val="none" w:sz="0" w:space="0" w:color="auto"/>
            <w:left w:val="none" w:sz="0" w:space="0" w:color="auto"/>
            <w:bottom w:val="none" w:sz="0" w:space="0" w:color="auto"/>
            <w:right w:val="none" w:sz="0" w:space="0" w:color="auto"/>
          </w:divBdr>
        </w:div>
        <w:div w:id="1484083520">
          <w:marLeft w:val="640"/>
          <w:marRight w:val="0"/>
          <w:marTop w:val="0"/>
          <w:marBottom w:val="0"/>
          <w:divBdr>
            <w:top w:val="none" w:sz="0" w:space="0" w:color="auto"/>
            <w:left w:val="none" w:sz="0" w:space="0" w:color="auto"/>
            <w:bottom w:val="none" w:sz="0" w:space="0" w:color="auto"/>
            <w:right w:val="none" w:sz="0" w:space="0" w:color="auto"/>
          </w:divBdr>
        </w:div>
        <w:div w:id="1801611700">
          <w:marLeft w:val="640"/>
          <w:marRight w:val="0"/>
          <w:marTop w:val="0"/>
          <w:marBottom w:val="0"/>
          <w:divBdr>
            <w:top w:val="none" w:sz="0" w:space="0" w:color="auto"/>
            <w:left w:val="none" w:sz="0" w:space="0" w:color="auto"/>
            <w:bottom w:val="none" w:sz="0" w:space="0" w:color="auto"/>
            <w:right w:val="none" w:sz="0" w:space="0" w:color="auto"/>
          </w:divBdr>
        </w:div>
        <w:div w:id="1773167936">
          <w:marLeft w:val="640"/>
          <w:marRight w:val="0"/>
          <w:marTop w:val="0"/>
          <w:marBottom w:val="0"/>
          <w:divBdr>
            <w:top w:val="none" w:sz="0" w:space="0" w:color="auto"/>
            <w:left w:val="none" w:sz="0" w:space="0" w:color="auto"/>
            <w:bottom w:val="none" w:sz="0" w:space="0" w:color="auto"/>
            <w:right w:val="none" w:sz="0" w:space="0" w:color="auto"/>
          </w:divBdr>
        </w:div>
        <w:div w:id="527648978">
          <w:marLeft w:val="640"/>
          <w:marRight w:val="0"/>
          <w:marTop w:val="0"/>
          <w:marBottom w:val="0"/>
          <w:divBdr>
            <w:top w:val="none" w:sz="0" w:space="0" w:color="auto"/>
            <w:left w:val="none" w:sz="0" w:space="0" w:color="auto"/>
            <w:bottom w:val="none" w:sz="0" w:space="0" w:color="auto"/>
            <w:right w:val="none" w:sz="0" w:space="0" w:color="auto"/>
          </w:divBdr>
        </w:div>
        <w:div w:id="1931575178">
          <w:marLeft w:val="640"/>
          <w:marRight w:val="0"/>
          <w:marTop w:val="0"/>
          <w:marBottom w:val="0"/>
          <w:divBdr>
            <w:top w:val="none" w:sz="0" w:space="0" w:color="auto"/>
            <w:left w:val="none" w:sz="0" w:space="0" w:color="auto"/>
            <w:bottom w:val="none" w:sz="0" w:space="0" w:color="auto"/>
            <w:right w:val="none" w:sz="0" w:space="0" w:color="auto"/>
          </w:divBdr>
        </w:div>
        <w:div w:id="1051416150">
          <w:marLeft w:val="640"/>
          <w:marRight w:val="0"/>
          <w:marTop w:val="0"/>
          <w:marBottom w:val="0"/>
          <w:divBdr>
            <w:top w:val="none" w:sz="0" w:space="0" w:color="auto"/>
            <w:left w:val="none" w:sz="0" w:space="0" w:color="auto"/>
            <w:bottom w:val="none" w:sz="0" w:space="0" w:color="auto"/>
            <w:right w:val="none" w:sz="0" w:space="0" w:color="auto"/>
          </w:divBdr>
        </w:div>
        <w:div w:id="773944643">
          <w:marLeft w:val="640"/>
          <w:marRight w:val="0"/>
          <w:marTop w:val="0"/>
          <w:marBottom w:val="0"/>
          <w:divBdr>
            <w:top w:val="none" w:sz="0" w:space="0" w:color="auto"/>
            <w:left w:val="none" w:sz="0" w:space="0" w:color="auto"/>
            <w:bottom w:val="none" w:sz="0" w:space="0" w:color="auto"/>
            <w:right w:val="none" w:sz="0" w:space="0" w:color="auto"/>
          </w:divBdr>
        </w:div>
        <w:div w:id="1613055209">
          <w:marLeft w:val="640"/>
          <w:marRight w:val="0"/>
          <w:marTop w:val="0"/>
          <w:marBottom w:val="0"/>
          <w:divBdr>
            <w:top w:val="none" w:sz="0" w:space="0" w:color="auto"/>
            <w:left w:val="none" w:sz="0" w:space="0" w:color="auto"/>
            <w:bottom w:val="none" w:sz="0" w:space="0" w:color="auto"/>
            <w:right w:val="none" w:sz="0" w:space="0" w:color="auto"/>
          </w:divBdr>
        </w:div>
        <w:div w:id="1987591510">
          <w:marLeft w:val="640"/>
          <w:marRight w:val="0"/>
          <w:marTop w:val="0"/>
          <w:marBottom w:val="0"/>
          <w:divBdr>
            <w:top w:val="none" w:sz="0" w:space="0" w:color="auto"/>
            <w:left w:val="none" w:sz="0" w:space="0" w:color="auto"/>
            <w:bottom w:val="none" w:sz="0" w:space="0" w:color="auto"/>
            <w:right w:val="none" w:sz="0" w:space="0" w:color="auto"/>
          </w:divBdr>
        </w:div>
        <w:div w:id="1605648273">
          <w:marLeft w:val="640"/>
          <w:marRight w:val="0"/>
          <w:marTop w:val="0"/>
          <w:marBottom w:val="0"/>
          <w:divBdr>
            <w:top w:val="none" w:sz="0" w:space="0" w:color="auto"/>
            <w:left w:val="none" w:sz="0" w:space="0" w:color="auto"/>
            <w:bottom w:val="none" w:sz="0" w:space="0" w:color="auto"/>
            <w:right w:val="none" w:sz="0" w:space="0" w:color="auto"/>
          </w:divBdr>
        </w:div>
        <w:div w:id="786701395">
          <w:marLeft w:val="640"/>
          <w:marRight w:val="0"/>
          <w:marTop w:val="0"/>
          <w:marBottom w:val="0"/>
          <w:divBdr>
            <w:top w:val="none" w:sz="0" w:space="0" w:color="auto"/>
            <w:left w:val="none" w:sz="0" w:space="0" w:color="auto"/>
            <w:bottom w:val="none" w:sz="0" w:space="0" w:color="auto"/>
            <w:right w:val="none" w:sz="0" w:space="0" w:color="auto"/>
          </w:divBdr>
        </w:div>
        <w:div w:id="949551222">
          <w:marLeft w:val="640"/>
          <w:marRight w:val="0"/>
          <w:marTop w:val="0"/>
          <w:marBottom w:val="0"/>
          <w:divBdr>
            <w:top w:val="none" w:sz="0" w:space="0" w:color="auto"/>
            <w:left w:val="none" w:sz="0" w:space="0" w:color="auto"/>
            <w:bottom w:val="none" w:sz="0" w:space="0" w:color="auto"/>
            <w:right w:val="none" w:sz="0" w:space="0" w:color="auto"/>
          </w:divBdr>
        </w:div>
        <w:div w:id="412120562">
          <w:marLeft w:val="640"/>
          <w:marRight w:val="0"/>
          <w:marTop w:val="0"/>
          <w:marBottom w:val="0"/>
          <w:divBdr>
            <w:top w:val="none" w:sz="0" w:space="0" w:color="auto"/>
            <w:left w:val="none" w:sz="0" w:space="0" w:color="auto"/>
            <w:bottom w:val="none" w:sz="0" w:space="0" w:color="auto"/>
            <w:right w:val="none" w:sz="0" w:space="0" w:color="auto"/>
          </w:divBdr>
        </w:div>
        <w:div w:id="1189218121">
          <w:marLeft w:val="640"/>
          <w:marRight w:val="0"/>
          <w:marTop w:val="0"/>
          <w:marBottom w:val="0"/>
          <w:divBdr>
            <w:top w:val="none" w:sz="0" w:space="0" w:color="auto"/>
            <w:left w:val="none" w:sz="0" w:space="0" w:color="auto"/>
            <w:bottom w:val="none" w:sz="0" w:space="0" w:color="auto"/>
            <w:right w:val="none" w:sz="0" w:space="0" w:color="auto"/>
          </w:divBdr>
        </w:div>
        <w:div w:id="1139033814">
          <w:marLeft w:val="640"/>
          <w:marRight w:val="0"/>
          <w:marTop w:val="0"/>
          <w:marBottom w:val="0"/>
          <w:divBdr>
            <w:top w:val="none" w:sz="0" w:space="0" w:color="auto"/>
            <w:left w:val="none" w:sz="0" w:space="0" w:color="auto"/>
            <w:bottom w:val="none" w:sz="0" w:space="0" w:color="auto"/>
            <w:right w:val="none" w:sz="0" w:space="0" w:color="auto"/>
          </w:divBdr>
        </w:div>
        <w:div w:id="232591966">
          <w:marLeft w:val="640"/>
          <w:marRight w:val="0"/>
          <w:marTop w:val="0"/>
          <w:marBottom w:val="0"/>
          <w:divBdr>
            <w:top w:val="none" w:sz="0" w:space="0" w:color="auto"/>
            <w:left w:val="none" w:sz="0" w:space="0" w:color="auto"/>
            <w:bottom w:val="none" w:sz="0" w:space="0" w:color="auto"/>
            <w:right w:val="none" w:sz="0" w:space="0" w:color="auto"/>
          </w:divBdr>
        </w:div>
        <w:div w:id="133110273">
          <w:marLeft w:val="640"/>
          <w:marRight w:val="0"/>
          <w:marTop w:val="0"/>
          <w:marBottom w:val="0"/>
          <w:divBdr>
            <w:top w:val="none" w:sz="0" w:space="0" w:color="auto"/>
            <w:left w:val="none" w:sz="0" w:space="0" w:color="auto"/>
            <w:bottom w:val="none" w:sz="0" w:space="0" w:color="auto"/>
            <w:right w:val="none" w:sz="0" w:space="0" w:color="auto"/>
          </w:divBdr>
        </w:div>
        <w:div w:id="82067581">
          <w:marLeft w:val="640"/>
          <w:marRight w:val="0"/>
          <w:marTop w:val="0"/>
          <w:marBottom w:val="0"/>
          <w:divBdr>
            <w:top w:val="none" w:sz="0" w:space="0" w:color="auto"/>
            <w:left w:val="none" w:sz="0" w:space="0" w:color="auto"/>
            <w:bottom w:val="none" w:sz="0" w:space="0" w:color="auto"/>
            <w:right w:val="none" w:sz="0" w:space="0" w:color="auto"/>
          </w:divBdr>
        </w:div>
        <w:div w:id="470176606">
          <w:marLeft w:val="640"/>
          <w:marRight w:val="0"/>
          <w:marTop w:val="0"/>
          <w:marBottom w:val="0"/>
          <w:divBdr>
            <w:top w:val="none" w:sz="0" w:space="0" w:color="auto"/>
            <w:left w:val="none" w:sz="0" w:space="0" w:color="auto"/>
            <w:bottom w:val="none" w:sz="0" w:space="0" w:color="auto"/>
            <w:right w:val="none" w:sz="0" w:space="0" w:color="auto"/>
          </w:divBdr>
        </w:div>
        <w:div w:id="1549411328">
          <w:marLeft w:val="640"/>
          <w:marRight w:val="0"/>
          <w:marTop w:val="0"/>
          <w:marBottom w:val="0"/>
          <w:divBdr>
            <w:top w:val="none" w:sz="0" w:space="0" w:color="auto"/>
            <w:left w:val="none" w:sz="0" w:space="0" w:color="auto"/>
            <w:bottom w:val="none" w:sz="0" w:space="0" w:color="auto"/>
            <w:right w:val="none" w:sz="0" w:space="0" w:color="auto"/>
          </w:divBdr>
        </w:div>
        <w:div w:id="503983422">
          <w:marLeft w:val="640"/>
          <w:marRight w:val="0"/>
          <w:marTop w:val="0"/>
          <w:marBottom w:val="0"/>
          <w:divBdr>
            <w:top w:val="none" w:sz="0" w:space="0" w:color="auto"/>
            <w:left w:val="none" w:sz="0" w:space="0" w:color="auto"/>
            <w:bottom w:val="none" w:sz="0" w:space="0" w:color="auto"/>
            <w:right w:val="none" w:sz="0" w:space="0" w:color="auto"/>
          </w:divBdr>
        </w:div>
        <w:div w:id="2124304711">
          <w:marLeft w:val="640"/>
          <w:marRight w:val="0"/>
          <w:marTop w:val="0"/>
          <w:marBottom w:val="0"/>
          <w:divBdr>
            <w:top w:val="none" w:sz="0" w:space="0" w:color="auto"/>
            <w:left w:val="none" w:sz="0" w:space="0" w:color="auto"/>
            <w:bottom w:val="none" w:sz="0" w:space="0" w:color="auto"/>
            <w:right w:val="none" w:sz="0" w:space="0" w:color="auto"/>
          </w:divBdr>
        </w:div>
        <w:div w:id="2138448488">
          <w:marLeft w:val="640"/>
          <w:marRight w:val="0"/>
          <w:marTop w:val="0"/>
          <w:marBottom w:val="0"/>
          <w:divBdr>
            <w:top w:val="none" w:sz="0" w:space="0" w:color="auto"/>
            <w:left w:val="none" w:sz="0" w:space="0" w:color="auto"/>
            <w:bottom w:val="none" w:sz="0" w:space="0" w:color="auto"/>
            <w:right w:val="none" w:sz="0" w:space="0" w:color="auto"/>
          </w:divBdr>
        </w:div>
        <w:div w:id="1361734570">
          <w:marLeft w:val="640"/>
          <w:marRight w:val="0"/>
          <w:marTop w:val="0"/>
          <w:marBottom w:val="0"/>
          <w:divBdr>
            <w:top w:val="none" w:sz="0" w:space="0" w:color="auto"/>
            <w:left w:val="none" w:sz="0" w:space="0" w:color="auto"/>
            <w:bottom w:val="none" w:sz="0" w:space="0" w:color="auto"/>
            <w:right w:val="none" w:sz="0" w:space="0" w:color="auto"/>
          </w:divBdr>
        </w:div>
        <w:div w:id="678316616">
          <w:marLeft w:val="640"/>
          <w:marRight w:val="0"/>
          <w:marTop w:val="0"/>
          <w:marBottom w:val="0"/>
          <w:divBdr>
            <w:top w:val="none" w:sz="0" w:space="0" w:color="auto"/>
            <w:left w:val="none" w:sz="0" w:space="0" w:color="auto"/>
            <w:bottom w:val="none" w:sz="0" w:space="0" w:color="auto"/>
            <w:right w:val="none" w:sz="0" w:space="0" w:color="auto"/>
          </w:divBdr>
        </w:div>
        <w:div w:id="93522543">
          <w:marLeft w:val="640"/>
          <w:marRight w:val="0"/>
          <w:marTop w:val="0"/>
          <w:marBottom w:val="0"/>
          <w:divBdr>
            <w:top w:val="none" w:sz="0" w:space="0" w:color="auto"/>
            <w:left w:val="none" w:sz="0" w:space="0" w:color="auto"/>
            <w:bottom w:val="none" w:sz="0" w:space="0" w:color="auto"/>
            <w:right w:val="none" w:sz="0" w:space="0" w:color="auto"/>
          </w:divBdr>
        </w:div>
        <w:div w:id="1739278575">
          <w:marLeft w:val="640"/>
          <w:marRight w:val="0"/>
          <w:marTop w:val="0"/>
          <w:marBottom w:val="0"/>
          <w:divBdr>
            <w:top w:val="none" w:sz="0" w:space="0" w:color="auto"/>
            <w:left w:val="none" w:sz="0" w:space="0" w:color="auto"/>
            <w:bottom w:val="none" w:sz="0" w:space="0" w:color="auto"/>
            <w:right w:val="none" w:sz="0" w:space="0" w:color="auto"/>
          </w:divBdr>
        </w:div>
        <w:div w:id="734593507">
          <w:marLeft w:val="640"/>
          <w:marRight w:val="0"/>
          <w:marTop w:val="0"/>
          <w:marBottom w:val="0"/>
          <w:divBdr>
            <w:top w:val="none" w:sz="0" w:space="0" w:color="auto"/>
            <w:left w:val="none" w:sz="0" w:space="0" w:color="auto"/>
            <w:bottom w:val="none" w:sz="0" w:space="0" w:color="auto"/>
            <w:right w:val="none" w:sz="0" w:space="0" w:color="auto"/>
          </w:divBdr>
        </w:div>
        <w:div w:id="23287437">
          <w:marLeft w:val="640"/>
          <w:marRight w:val="0"/>
          <w:marTop w:val="0"/>
          <w:marBottom w:val="0"/>
          <w:divBdr>
            <w:top w:val="none" w:sz="0" w:space="0" w:color="auto"/>
            <w:left w:val="none" w:sz="0" w:space="0" w:color="auto"/>
            <w:bottom w:val="none" w:sz="0" w:space="0" w:color="auto"/>
            <w:right w:val="none" w:sz="0" w:space="0" w:color="auto"/>
          </w:divBdr>
        </w:div>
        <w:div w:id="541131590">
          <w:marLeft w:val="640"/>
          <w:marRight w:val="0"/>
          <w:marTop w:val="0"/>
          <w:marBottom w:val="0"/>
          <w:divBdr>
            <w:top w:val="none" w:sz="0" w:space="0" w:color="auto"/>
            <w:left w:val="none" w:sz="0" w:space="0" w:color="auto"/>
            <w:bottom w:val="none" w:sz="0" w:space="0" w:color="auto"/>
            <w:right w:val="none" w:sz="0" w:space="0" w:color="auto"/>
          </w:divBdr>
        </w:div>
        <w:div w:id="338850755">
          <w:marLeft w:val="640"/>
          <w:marRight w:val="0"/>
          <w:marTop w:val="0"/>
          <w:marBottom w:val="0"/>
          <w:divBdr>
            <w:top w:val="none" w:sz="0" w:space="0" w:color="auto"/>
            <w:left w:val="none" w:sz="0" w:space="0" w:color="auto"/>
            <w:bottom w:val="none" w:sz="0" w:space="0" w:color="auto"/>
            <w:right w:val="none" w:sz="0" w:space="0" w:color="auto"/>
          </w:divBdr>
        </w:div>
        <w:div w:id="2075815137">
          <w:marLeft w:val="640"/>
          <w:marRight w:val="0"/>
          <w:marTop w:val="0"/>
          <w:marBottom w:val="0"/>
          <w:divBdr>
            <w:top w:val="none" w:sz="0" w:space="0" w:color="auto"/>
            <w:left w:val="none" w:sz="0" w:space="0" w:color="auto"/>
            <w:bottom w:val="none" w:sz="0" w:space="0" w:color="auto"/>
            <w:right w:val="none" w:sz="0" w:space="0" w:color="auto"/>
          </w:divBdr>
        </w:div>
        <w:div w:id="1414546381">
          <w:marLeft w:val="640"/>
          <w:marRight w:val="0"/>
          <w:marTop w:val="0"/>
          <w:marBottom w:val="0"/>
          <w:divBdr>
            <w:top w:val="none" w:sz="0" w:space="0" w:color="auto"/>
            <w:left w:val="none" w:sz="0" w:space="0" w:color="auto"/>
            <w:bottom w:val="none" w:sz="0" w:space="0" w:color="auto"/>
            <w:right w:val="none" w:sz="0" w:space="0" w:color="auto"/>
          </w:divBdr>
        </w:div>
        <w:div w:id="818307797">
          <w:marLeft w:val="640"/>
          <w:marRight w:val="0"/>
          <w:marTop w:val="0"/>
          <w:marBottom w:val="0"/>
          <w:divBdr>
            <w:top w:val="none" w:sz="0" w:space="0" w:color="auto"/>
            <w:left w:val="none" w:sz="0" w:space="0" w:color="auto"/>
            <w:bottom w:val="none" w:sz="0" w:space="0" w:color="auto"/>
            <w:right w:val="none" w:sz="0" w:space="0" w:color="auto"/>
          </w:divBdr>
        </w:div>
        <w:div w:id="1267545127">
          <w:marLeft w:val="640"/>
          <w:marRight w:val="0"/>
          <w:marTop w:val="0"/>
          <w:marBottom w:val="0"/>
          <w:divBdr>
            <w:top w:val="none" w:sz="0" w:space="0" w:color="auto"/>
            <w:left w:val="none" w:sz="0" w:space="0" w:color="auto"/>
            <w:bottom w:val="none" w:sz="0" w:space="0" w:color="auto"/>
            <w:right w:val="none" w:sz="0" w:space="0" w:color="auto"/>
          </w:divBdr>
        </w:div>
        <w:div w:id="107742214">
          <w:marLeft w:val="640"/>
          <w:marRight w:val="0"/>
          <w:marTop w:val="0"/>
          <w:marBottom w:val="0"/>
          <w:divBdr>
            <w:top w:val="none" w:sz="0" w:space="0" w:color="auto"/>
            <w:left w:val="none" w:sz="0" w:space="0" w:color="auto"/>
            <w:bottom w:val="none" w:sz="0" w:space="0" w:color="auto"/>
            <w:right w:val="none" w:sz="0" w:space="0" w:color="auto"/>
          </w:divBdr>
        </w:div>
        <w:div w:id="40398497">
          <w:marLeft w:val="640"/>
          <w:marRight w:val="0"/>
          <w:marTop w:val="0"/>
          <w:marBottom w:val="0"/>
          <w:divBdr>
            <w:top w:val="none" w:sz="0" w:space="0" w:color="auto"/>
            <w:left w:val="none" w:sz="0" w:space="0" w:color="auto"/>
            <w:bottom w:val="none" w:sz="0" w:space="0" w:color="auto"/>
            <w:right w:val="none" w:sz="0" w:space="0" w:color="auto"/>
          </w:divBdr>
        </w:div>
        <w:div w:id="2053535599">
          <w:marLeft w:val="640"/>
          <w:marRight w:val="0"/>
          <w:marTop w:val="0"/>
          <w:marBottom w:val="0"/>
          <w:divBdr>
            <w:top w:val="none" w:sz="0" w:space="0" w:color="auto"/>
            <w:left w:val="none" w:sz="0" w:space="0" w:color="auto"/>
            <w:bottom w:val="none" w:sz="0" w:space="0" w:color="auto"/>
            <w:right w:val="none" w:sz="0" w:space="0" w:color="auto"/>
          </w:divBdr>
        </w:div>
        <w:div w:id="1918783756">
          <w:marLeft w:val="640"/>
          <w:marRight w:val="0"/>
          <w:marTop w:val="0"/>
          <w:marBottom w:val="0"/>
          <w:divBdr>
            <w:top w:val="none" w:sz="0" w:space="0" w:color="auto"/>
            <w:left w:val="none" w:sz="0" w:space="0" w:color="auto"/>
            <w:bottom w:val="none" w:sz="0" w:space="0" w:color="auto"/>
            <w:right w:val="none" w:sz="0" w:space="0" w:color="auto"/>
          </w:divBdr>
        </w:div>
        <w:div w:id="172451295">
          <w:marLeft w:val="640"/>
          <w:marRight w:val="0"/>
          <w:marTop w:val="0"/>
          <w:marBottom w:val="0"/>
          <w:divBdr>
            <w:top w:val="none" w:sz="0" w:space="0" w:color="auto"/>
            <w:left w:val="none" w:sz="0" w:space="0" w:color="auto"/>
            <w:bottom w:val="none" w:sz="0" w:space="0" w:color="auto"/>
            <w:right w:val="none" w:sz="0" w:space="0" w:color="auto"/>
          </w:divBdr>
        </w:div>
        <w:div w:id="887765780">
          <w:marLeft w:val="640"/>
          <w:marRight w:val="0"/>
          <w:marTop w:val="0"/>
          <w:marBottom w:val="0"/>
          <w:divBdr>
            <w:top w:val="none" w:sz="0" w:space="0" w:color="auto"/>
            <w:left w:val="none" w:sz="0" w:space="0" w:color="auto"/>
            <w:bottom w:val="none" w:sz="0" w:space="0" w:color="auto"/>
            <w:right w:val="none" w:sz="0" w:space="0" w:color="auto"/>
          </w:divBdr>
        </w:div>
        <w:div w:id="1012144863">
          <w:marLeft w:val="640"/>
          <w:marRight w:val="0"/>
          <w:marTop w:val="0"/>
          <w:marBottom w:val="0"/>
          <w:divBdr>
            <w:top w:val="none" w:sz="0" w:space="0" w:color="auto"/>
            <w:left w:val="none" w:sz="0" w:space="0" w:color="auto"/>
            <w:bottom w:val="none" w:sz="0" w:space="0" w:color="auto"/>
            <w:right w:val="none" w:sz="0" w:space="0" w:color="auto"/>
          </w:divBdr>
        </w:div>
        <w:div w:id="1863660918">
          <w:marLeft w:val="640"/>
          <w:marRight w:val="0"/>
          <w:marTop w:val="0"/>
          <w:marBottom w:val="0"/>
          <w:divBdr>
            <w:top w:val="none" w:sz="0" w:space="0" w:color="auto"/>
            <w:left w:val="none" w:sz="0" w:space="0" w:color="auto"/>
            <w:bottom w:val="none" w:sz="0" w:space="0" w:color="auto"/>
            <w:right w:val="none" w:sz="0" w:space="0" w:color="auto"/>
          </w:divBdr>
        </w:div>
        <w:div w:id="423914494">
          <w:marLeft w:val="640"/>
          <w:marRight w:val="0"/>
          <w:marTop w:val="0"/>
          <w:marBottom w:val="0"/>
          <w:divBdr>
            <w:top w:val="none" w:sz="0" w:space="0" w:color="auto"/>
            <w:left w:val="none" w:sz="0" w:space="0" w:color="auto"/>
            <w:bottom w:val="none" w:sz="0" w:space="0" w:color="auto"/>
            <w:right w:val="none" w:sz="0" w:space="0" w:color="auto"/>
          </w:divBdr>
        </w:div>
        <w:div w:id="1008865928">
          <w:marLeft w:val="640"/>
          <w:marRight w:val="0"/>
          <w:marTop w:val="0"/>
          <w:marBottom w:val="0"/>
          <w:divBdr>
            <w:top w:val="none" w:sz="0" w:space="0" w:color="auto"/>
            <w:left w:val="none" w:sz="0" w:space="0" w:color="auto"/>
            <w:bottom w:val="none" w:sz="0" w:space="0" w:color="auto"/>
            <w:right w:val="none" w:sz="0" w:space="0" w:color="auto"/>
          </w:divBdr>
        </w:div>
        <w:div w:id="2089960708">
          <w:marLeft w:val="640"/>
          <w:marRight w:val="0"/>
          <w:marTop w:val="0"/>
          <w:marBottom w:val="0"/>
          <w:divBdr>
            <w:top w:val="none" w:sz="0" w:space="0" w:color="auto"/>
            <w:left w:val="none" w:sz="0" w:space="0" w:color="auto"/>
            <w:bottom w:val="none" w:sz="0" w:space="0" w:color="auto"/>
            <w:right w:val="none" w:sz="0" w:space="0" w:color="auto"/>
          </w:divBdr>
        </w:div>
        <w:div w:id="1939754469">
          <w:marLeft w:val="640"/>
          <w:marRight w:val="0"/>
          <w:marTop w:val="0"/>
          <w:marBottom w:val="0"/>
          <w:divBdr>
            <w:top w:val="none" w:sz="0" w:space="0" w:color="auto"/>
            <w:left w:val="none" w:sz="0" w:space="0" w:color="auto"/>
            <w:bottom w:val="none" w:sz="0" w:space="0" w:color="auto"/>
            <w:right w:val="none" w:sz="0" w:space="0" w:color="auto"/>
          </w:divBdr>
        </w:div>
        <w:div w:id="338194127">
          <w:marLeft w:val="640"/>
          <w:marRight w:val="0"/>
          <w:marTop w:val="0"/>
          <w:marBottom w:val="0"/>
          <w:divBdr>
            <w:top w:val="none" w:sz="0" w:space="0" w:color="auto"/>
            <w:left w:val="none" w:sz="0" w:space="0" w:color="auto"/>
            <w:bottom w:val="none" w:sz="0" w:space="0" w:color="auto"/>
            <w:right w:val="none" w:sz="0" w:space="0" w:color="auto"/>
          </w:divBdr>
        </w:div>
        <w:div w:id="1172337844">
          <w:marLeft w:val="640"/>
          <w:marRight w:val="0"/>
          <w:marTop w:val="0"/>
          <w:marBottom w:val="0"/>
          <w:divBdr>
            <w:top w:val="none" w:sz="0" w:space="0" w:color="auto"/>
            <w:left w:val="none" w:sz="0" w:space="0" w:color="auto"/>
            <w:bottom w:val="none" w:sz="0" w:space="0" w:color="auto"/>
            <w:right w:val="none" w:sz="0" w:space="0" w:color="auto"/>
          </w:divBdr>
        </w:div>
        <w:div w:id="856390302">
          <w:marLeft w:val="640"/>
          <w:marRight w:val="0"/>
          <w:marTop w:val="0"/>
          <w:marBottom w:val="0"/>
          <w:divBdr>
            <w:top w:val="none" w:sz="0" w:space="0" w:color="auto"/>
            <w:left w:val="none" w:sz="0" w:space="0" w:color="auto"/>
            <w:bottom w:val="none" w:sz="0" w:space="0" w:color="auto"/>
            <w:right w:val="none" w:sz="0" w:space="0" w:color="auto"/>
          </w:divBdr>
        </w:div>
        <w:div w:id="163321686">
          <w:marLeft w:val="640"/>
          <w:marRight w:val="0"/>
          <w:marTop w:val="0"/>
          <w:marBottom w:val="0"/>
          <w:divBdr>
            <w:top w:val="none" w:sz="0" w:space="0" w:color="auto"/>
            <w:left w:val="none" w:sz="0" w:space="0" w:color="auto"/>
            <w:bottom w:val="none" w:sz="0" w:space="0" w:color="auto"/>
            <w:right w:val="none" w:sz="0" w:space="0" w:color="auto"/>
          </w:divBdr>
        </w:div>
        <w:div w:id="1860966289">
          <w:marLeft w:val="640"/>
          <w:marRight w:val="0"/>
          <w:marTop w:val="0"/>
          <w:marBottom w:val="0"/>
          <w:divBdr>
            <w:top w:val="none" w:sz="0" w:space="0" w:color="auto"/>
            <w:left w:val="none" w:sz="0" w:space="0" w:color="auto"/>
            <w:bottom w:val="none" w:sz="0" w:space="0" w:color="auto"/>
            <w:right w:val="none" w:sz="0" w:space="0" w:color="auto"/>
          </w:divBdr>
        </w:div>
        <w:div w:id="1556769249">
          <w:marLeft w:val="640"/>
          <w:marRight w:val="0"/>
          <w:marTop w:val="0"/>
          <w:marBottom w:val="0"/>
          <w:divBdr>
            <w:top w:val="none" w:sz="0" w:space="0" w:color="auto"/>
            <w:left w:val="none" w:sz="0" w:space="0" w:color="auto"/>
            <w:bottom w:val="none" w:sz="0" w:space="0" w:color="auto"/>
            <w:right w:val="none" w:sz="0" w:space="0" w:color="auto"/>
          </w:divBdr>
        </w:div>
        <w:div w:id="1468008759">
          <w:marLeft w:val="640"/>
          <w:marRight w:val="0"/>
          <w:marTop w:val="0"/>
          <w:marBottom w:val="0"/>
          <w:divBdr>
            <w:top w:val="none" w:sz="0" w:space="0" w:color="auto"/>
            <w:left w:val="none" w:sz="0" w:space="0" w:color="auto"/>
            <w:bottom w:val="none" w:sz="0" w:space="0" w:color="auto"/>
            <w:right w:val="none" w:sz="0" w:space="0" w:color="auto"/>
          </w:divBdr>
        </w:div>
        <w:div w:id="1123580278">
          <w:marLeft w:val="640"/>
          <w:marRight w:val="0"/>
          <w:marTop w:val="0"/>
          <w:marBottom w:val="0"/>
          <w:divBdr>
            <w:top w:val="none" w:sz="0" w:space="0" w:color="auto"/>
            <w:left w:val="none" w:sz="0" w:space="0" w:color="auto"/>
            <w:bottom w:val="none" w:sz="0" w:space="0" w:color="auto"/>
            <w:right w:val="none" w:sz="0" w:space="0" w:color="auto"/>
          </w:divBdr>
        </w:div>
        <w:div w:id="1003821700">
          <w:marLeft w:val="640"/>
          <w:marRight w:val="0"/>
          <w:marTop w:val="0"/>
          <w:marBottom w:val="0"/>
          <w:divBdr>
            <w:top w:val="none" w:sz="0" w:space="0" w:color="auto"/>
            <w:left w:val="none" w:sz="0" w:space="0" w:color="auto"/>
            <w:bottom w:val="none" w:sz="0" w:space="0" w:color="auto"/>
            <w:right w:val="none" w:sz="0" w:space="0" w:color="auto"/>
          </w:divBdr>
        </w:div>
        <w:div w:id="514613919">
          <w:marLeft w:val="640"/>
          <w:marRight w:val="0"/>
          <w:marTop w:val="0"/>
          <w:marBottom w:val="0"/>
          <w:divBdr>
            <w:top w:val="none" w:sz="0" w:space="0" w:color="auto"/>
            <w:left w:val="none" w:sz="0" w:space="0" w:color="auto"/>
            <w:bottom w:val="none" w:sz="0" w:space="0" w:color="auto"/>
            <w:right w:val="none" w:sz="0" w:space="0" w:color="auto"/>
          </w:divBdr>
        </w:div>
        <w:div w:id="1900552199">
          <w:marLeft w:val="640"/>
          <w:marRight w:val="0"/>
          <w:marTop w:val="0"/>
          <w:marBottom w:val="0"/>
          <w:divBdr>
            <w:top w:val="none" w:sz="0" w:space="0" w:color="auto"/>
            <w:left w:val="none" w:sz="0" w:space="0" w:color="auto"/>
            <w:bottom w:val="none" w:sz="0" w:space="0" w:color="auto"/>
            <w:right w:val="none" w:sz="0" w:space="0" w:color="auto"/>
          </w:divBdr>
        </w:div>
        <w:div w:id="474101509">
          <w:marLeft w:val="640"/>
          <w:marRight w:val="0"/>
          <w:marTop w:val="0"/>
          <w:marBottom w:val="0"/>
          <w:divBdr>
            <w:top w:val="none" w:sz="0" w:space="0" w:color="auto"/>
            <w:left w:val="none" w:sz="0" w:space="0" w:color="auto"/>
            <w:bottom w:val="none" w:sz="0" w:space="0" w:color="auto"/>
            <w:right w:val="none" w:sz="0" w:space="0" w:color="auto"/>
          </w:divBdr>
        </w:div>
        <w:div w:id="1976065123">
          <w:marLeft w:val="640"/>
          <w:marRight w:val="0"/>
          <w:marTop w:val="0"/>
          <w:marBottom w:val="0"/>
          <w:divBdr>
            <w:top w:val="none" w:sz="0" w:space="0" w:color="auto"/>
            <w:left w:val="none" w:sz="0" w:space="0" w:color="auto"/>
            <w:bottom w:val="none" w:sz="0" w:space="0" w:color="auto"/>
            <w:right w:val="none" w:sz="0" w:space="0" w:color="auto"/>
          </w:divBdr>
        </w:div>
        <w:div w:id="1390766419">
          <w:marLeft w:val="640"/>
          <w:marRight w:val="0"/>
          <w:marTop w:val="0"/>
          <w:marBottom w:val="0"/>
          <w:divBdr>
            <w:top w:val="none" w:sz="0" w:space="0" w:color="auto"/>
            <w:left w:val="none" w:sz="0" w:space="0" w:color="auto"/>
            <w:bottom w:val="none" w:sz="0" w:space="0" w:color="auto"/>
            <w:right w:val="none" w:sz="0" w:space="0" w:color="auto"/>
          </w:divBdr>
        </w:div>
        <w:div w:id="979991297">
          <w:marLeft w:val="640"/>
          <w:marRight w:val="0"/>
          <w:marTop w:val="0"/>
          <w:marBottom w:val="0"/>
          <w:divBdr>
            <w:top w:val="none" w:sz="0" w:space="0" w:color="auto"/>
            <w:left w:val="none" w:sz="0" w:space="0" w:color="auto"/>
            <w:bottom w:val="none" w:sz="0" w:space="0" w:color="auto"/>
            <w:right w:val="none" w:sz="0" w:space="0" w:color="auto"/>
          </w:divBdr>
        </w:div>
        <w:div w:id="2111125629">
          <w:marLeft w:val="640"/>
          <w:marRight w:val="0"/>
          <w:marTop w:val="0"/>
          <w:marBottom w:val="0"/>
          <w:divBdr>
            <w:top w:val="none" w:sz="0" w:space="0" w:color="auto"/>
            <w:left w:val="none" w:sz="0" w:space="0" w:color="auto"/>
            <w:bottom w:val="none" w:sz="0" w:space="0" w:color="auto"/>
            <w:right w:val="none" w:sz="0" w:space="0" w:color="auto"/>
          </w:divBdr>
        </w:div>
        <w:div w:id="1093624187">
          <w:marLeft w:val="640"/>
          <w:marRight w:val="0"/>
          <w:marTop w:val="0"/>
          <w:marBottom w:val="0"/>
          <w:divBdr>
            <w:top w:val="none" w:sz="0" w:space="0" w:color="auto"/>
            <w:left w:val="none" w:sz="0" w:space="0" w:color="auto"/>
            <w:bottom w:val="none" w:sz="0" w:space="0" w:color="auto"/>
            <w:right w:val="none" w:sz="0" w:space="0" w:color="auto"/>
          </w:divBdr>
        </w:div>
        <w:div w:id="2035645593">
          <w:marLeft w:val="640"/>
          <w:marRight w:val="0"/>
          <w:marTop w:val="0"/>
          <w:marBottom w:val="0"/>
          <w:divBdr>
            <w:top w:val="none" w:sz="0" w:space="0" w:color="auto"/>
            <w:left w:val="none" w:sz="0" w:space="0" w:color="auto"/>
            <w:bottom w:val="none" w:sz="0" w:space="0" w:color="auto"/>
            <w:right w:val="none" w:sz="0" w:space="0" w:color="auto"/>
          </w:divBdr>
        </w:div>
        <w:div w:id="1608346924">
          <w:marLeft w:val="640"/>
          <w:marRight w:val="0"/>
          <w:marTop w:val="0"/>
          <w:marBottom w:val="0"/>
          <w:divBdr>
            <w:top w:val="none" w:sz="0" w:space="0" w:color="auto"/>
            <w:left w:val="none" w:sz="0" w:space="0" w:color="auto"/>
            <w:bottom w:val="none" w:sz="0" w:space="0" w:color="auto"/>
            <w:right w:val="none" w:sz="0" w:space="0" w:color="auto"/>
          </w:divBdr>
        </w:div>
        <w:div w:id="303126703">
          <w:marLeft w:val="640"/>
          <w:marRight w:val="0"/>
          <w:marTop w:val="0"/>
          <w:marBottom w:val="0"/>
          <w:divBdr>
            <w:top w:val="none" w:sz="0" w:space="0" w:color="auto"/>
            <w:left w:val="none" w:sz="0" w:space="0" w:color="auto"/>
            <w:bottom w:val="none" w:sz="0" w:space="0" w:color="auto"/>
            <w:right w:val="none" w:sz="0" w:space="0" w:color="auto"/>
          </w:divBdr>
        </w:div>
        <w:div w:id="1860000855">
          <w:marLeft w:val="640"/>
          <w:marRight w:val="0"/>
          <w:marTop w:val="0"/>
          <w:marBottom w:val="0"/>
          <w:divBdr>
            <w:top w:val="none" w:sz="0" w:space="0" w:color="auto"/>
            <w:left w:val="none" w:sz="0" w:space="0" w:color="auto"/>
            <w:bottom w:val="none" w:sz="0" w:space="0" w:color="auto"/>
            <w:right w:val="none" w:sz="0" w:space="0" w:color="auto"/>
          </w:divBdr>
        </w:div>
        <w:div w:id="1755396053">
          <w:marLeft w:val="640"/>
          <w:marRight w:val="0"/>
          <w:marTop w:val="0"/>
          <w:marBottom w:val="0"/>
          <w:divBdr>
            <w:top w:val="none" w:sz="0" w:space="0" w:color="auto"/>
            <w:left w:val="none" w:sz="0" w:space="0" w:color="auto"/>
            <w:bottom w:val="none" w:sz="0" w:space="0" w:color="auto"/>
            <w:right w:val="none" w:sz="0" w:space="0" w:color="auto"/>
          </w:divBdr>
        </w:div>
        <w:div w:id="532689193">
          <w:marLeft w:val="640"/>
          <w:marRight w:val="0"/>
          <w:marTop w:val="0"/>
          <w:marBottom w:val="0"/>
          <w:divBdr>
            <w:top w:val="none" w:sz="0" w:space="0" w:color="auto"/>
            <w:left w:val="none" w:sz="0" w:space="0" w:color="auto"/>
            <w:bottom w:val="none" w:sz="0" w:space="0" w:color="auto"/>
            <w:right w:val="none" w:sz="0" w:space="0" w:color="auto"/>
          </w:divBdr>
        </w:div>
        <w:div w:id="298996258">
          <w:marLeft w:val="640"/>
          <w:marRight w:val="0"/>
          <w:marTop w:val="0"/>
          <w:marBottom w:val="0"/>
          <w:divBdr>
            <w:top w:val="none" w:sz="0" w:space="0" w:color="auto"/>
            <w:left w:val="none" w:sz="0" w:space="0" w:color="auto"/>
            <w:bottom w:val="none" w:sz="0" w:space="0" w:color="auto"/>
            <w:right w:val="none" w:sz="0" w:space="0" w:color="auto"/>
          </w:divBdr>
        </w:div>
      </w:divsChild>
    </w:div>
    <w:div w:id="868222422">
      <w:bodyDiv w:val="1"/>
      <w:marLeft w:val="0"/>
      <w:marRight w:val="0"/>
      <w:marTop w:val="0"/>
      <w:marBottom w:val="0"/>
      <w:divBdr>
        <w:top w:val="none" w:sz="0" w:space="0" w:color="auto"/>
        <w:left w:val="none" w:sz="0" w:space="0" w:color="auto"/>
        <w:bottom w:val="none" w:sz="0" w:space="0" w:color="auto"/>
        <w:right w:val="none" w:sz="0" w:space="0" w:color="auto"/>
      </w:divBdr>
      <w:divsChild>
        <w:div w:id="747849158">
          <w:marLeft w:val="640"/>
          <w:marRight w:val="0"/>
          <w:marTop w:val="0"/>
          <w:marBottom w:val="0"/>
          <w:divBdr>
            <w:top w:val="none" w:sz="0" w:space="0" w:color="auto"/>
            <w:left w:val="none" w:sz="0" w:space="0" w:color="auto"/>
            <w:bottom w:val="none" w:sz="0" w:space="0" w:color="auto"/>
            <w:right w:val="none" w:sz="0" w:space="0" w:color="auto"/>
          </w:divBdr>
        </w:div>
        <w:div w:id="224612041">
          <w:marLeft w:val="640"/>
          <w:marRight w:val="0"/>
          <w:marTop w:val="0"/>
          <w:marBottom w:val="0"/>
          <w:divBdr>
            <w:top w:val="none" w:sz="0" w:space="0" w:color="auto"/>
            <w:left w:val="none" w:sz="0" w:space="0" w:color="auto"/>
            <w:bottom w:val="none" w:sz="0" w:space="0" w:color="auto"/>
            <w:right w:val="none" w:sz="0" w:space="0" w:color="auto"/>
          </w:divBdr>
        </w:div>
        <w:div w:id="521432211">
          <w:marLeft w:val="640"/>
          <w:marRight w:val="0"/>
          <w:marTop w:val="0"/>
          <w:marBottom w:val="0"/>
          <w:divBdr>
            <w:top w:val="none" w:sz="0" w:space="0" w:color="auto"/>
            <w:left w:val="none" w:sz="0" w:space="0" w:color="auto"/>
            <w:bottom w:val="none" w:sz="0" w:space="0" w:color="auto"/>
            <w:right w:val="none" w:sz="0" w:space="0" w:color="auto"/>
          </w:divBdr>
        </w:div>
        <w:div w:id="1805586658">
          <w:marLeft w:val="640"/>
          <w:marRight w:val="0"/>
          <w:marTop w:val="0"/>
          <w:marBottom w:val="0"/>
          <w:divBdr>
            <w:top w:val="none" w:sz="0" w:space="0" w:color="auto"/>
            <w:left w:val="none" w:sz="0" w:space="0" w:color="auto"/>
            <w:bottom w:val="none" w:sz="0" w:space="0" w:color="auto"/>
            <w:right w:val="none" w:sz="0" w:space="0" w:color="auto"/>
          </w:divBdr>
        </w:div>
        <w:div w:id="650527495">
          <w:marLeft w:val="640"/>
          <w:marRight w:val="0"/>
          <w:marTop w:val="0"/>
          <w:marBottom w:val="0"/>
          <w:divBdr>
            <w:top w:val="none" w:sz="0" w:space="0" w:color="auto"/>
            <w:left w:val="none" w:sz="0" w:space="0" w:color="auto"/>
            <w:bottom w:val="none" w:sz="0" w:space="0" w:color="auto"/>
            <w:right w:val="none" w:sz="0" w:space="0" w:color="auto"/>
          </w:divBdr>
        </w:div>
        <w:div w:id="1167288716">
          <w:marLeft w:val="640"/>
          <w:marRight w:val="0"/>
          <w:marTop w:val="0"/>
          <w:marBottom w:val="0"/>
          <w:divBdr>
            <w:top w:val="none" w:sz="0" w:space="0" w:color="auto"/>
            <w:left w:val="none" w:sz="0" w:space="0" w:color="auto"/>
            <w:bottom w:val="none" w:sz="0" w:space="0" w:color="auto"/>
            <w:right w:val="none" w:sz="0" w:space="0" w:color="auto"/>
          </w:divBdr>
        </w:div>
        <w:div w:id="908271642">
          <w:marLeft w:val="640"/>
          <w:marRight w:val="0"/>
          <w:marTop w:val="0"/>
          <w:marBottom w:val="0"/>
          <w:divBdr>
            <w:top w:val="none" w:sz="0" w:space="0" w:color="auto"/>
            <w:left w:val="none" w:sz="0" w:space="0" w:color="auto"/>
            <w:bottom w:val="none" w:sz="0" w:space="0" w:color="auto"/>
            <w:right w:val="none" w:sz="0" w:space="0" w:color="auto"/>
          </w:divBdr>
        </w:div>
        <w:div w:id="831800709">
          <w:marLeft w:val="640"/>
          <w:marRight w:val="0"/>
          <w:marTop w:val="0"/>
          <w:marBottom w:val="0"/>
          <w:divBdr>
            <w:top w:val="none" w:sz="0" w:space="0" w:color="auto"/>
            <w:left w:val="none" w:sz="0" w:space="0" w:color="auto"/>
            <w:bottom w:val="none" w:sz="0" w:space="0" w:color="auto"/>
            <w:right w:val="none" w:sz="0" w:space="0" w:color="auto"/>
          </w:divBdr>
        </w:div>
        <w:div w:id="725109846">
          <w:marLeft w:val="640"/>
          <w:marRight w:val="0"/>
          <w:marTop w:val="0"/>
          <w:marBottom w:val="0"/>
          <w:divBdr>
            <w:top w:val="none" w:sz="0" w:space="0" w:color="auto"/>
            <w:left w:val="none" w:sz="0" w:space="0" w:color="auto"/>
            <w:bottom w:val="none" w:sz="0" w:space="0" w:color="auto"/>
            <w:right w:val="none" w:sz="0" w:space="0" w:color="auto"/>
          </w:divBdr>
        </w:div>
        <w:div w:id="523448321">
          <w:marLeft w:val="640"/>
          <w:marRight w:val="0"/>
          <w:marTop w:val="0"/>
          <w:marBottom w:val="0"/>
          <w:divBdr>
            <w:top w:val="none" w:sz="0" w:space="0" w:color="auto"/>
            <w:left w:val="none" w:sz="0" w:space="0" w:color="auto"/>
            <w:bottom w:val="none" w:sz="0" w:space="0" w:color="auto"/>
            <w:right w:val="none" w:sz="0" w:space="0" w:color="auto"/>
          </w:divBdr>
        </w:div>
        <w:div w:id="575742759">
          <w:marLeft w:val="640"/>
          <w:marRight w:val="0"/>
          <w:marTop w:val="0"/>
          <w:marBottom w:val="0"/>
          <w:divBdr>
            <w:top w:val="none" w:sz="0" w:space="0" w:color="auto"/>
            <w:left w:val="none" w:sz="0" w:space="0" w:color="auto"/>
            <w:bottom w:val="none" w:sz="0" w:space="0" w:color="auto"/>
            <w:right w:val="none" w:sz="0" w:space="0" w:color="auto"/>
          </w:divBdr>
        </w:div>
        <w:div w:id="707920376">
          <w:marLeft w:val="640"/>
          <w:marRight w:val="0"/>
          <w:marTop w:val="0"/>
          <w:marBottom w:val="0"/>
          <w:divBdr>
            <w:top w:val="none" w:sz="0" w:space="0" w:color="auto"/>
            <w:left w:val="none" w:sz="0" w:space="0" w:color="auto"/>
            <w:bottom w:val="none" w:sz="0" w:space="0" w:color="auto"/>
            <w:right w:val="none" w:sz="0" w:space="0" w:color="auto"/>
          </w:divBdr>
        </w:div>
        <w:div w:id="717705218">
          <w:marLeft w:val="640"/>
          <w:marRight w:val="0"/>
          <w:marTop w:val="0"/>
          <w:marBottom w:val="0"/>
          <w:divBdr>
            <w:top w:val="none" w:sz="0" w:space="0" w:color="auto"/>
            <w:left w:val="none" w:sz="0" w:space="0" w:color="auto"/>
            <w:bottom w:val="none" w:sz="0" w:space="0" w:color="auto"/>
            <w:right w:val="none" w:sz="0" w:space="0" w:color="auto"/>
          </w:divBdr>
        </w:div>
        <w:div w:id="1197548526">
          <w:marLeft w:val="640"/>
          <w:marRight w:val="0"/>
          <w:marTop w:val="0"/>
          <w:marBottom w:val="0"/>
          <w:divBdr>
            <w:top w:val="none" w:sz="0" w:space="0" w:color="auto"/>
            <w:left w:val="none" w:sz="0" w:space="0" w:color="auto"/>
            <w:bottom w:val="none" w:sz="0" w:space="0" w:color="auto"/>
            <w:right w:val="none" w:sz="0" w:space="0" w:color="auto"/>
          </w:divBdr>
        </w:div>
        <w:div w:id="1331373669">
          <w:marLeft w:val="640"/>
          <w:marRight w:val="0"/>
          <w:marTop w:val="0"/>
          <w:marBottom w:val="0"/>
          <w:divBdr>
            <w:top w:val="none" w:sz="0" w:space="0" w:color="auto"/>
            <w:left w:val="none" w:sz="0" w:space="0" w:color="auto"/>
            <w:bottom w:val="none" w:sz="0" w:space="0" w:color="auto"/>
            <w:right w:val="none" w:sz="0" w:space="0" w:color="auto"/>
          </w:divBdr>
        </w:div>
        <w:div w:id="2014456996">
          <w:marLeft w:val="640"/>
          <w:marRight w:val="0"/>
          <w:marTop w:val="0"/>
          <w:marBottom w:val="0"/>
          <w:divBdr>
            <w:top w:val="none" w:sz="0" w:space="0" w:color="auto"/>
            <w:left w:val="none" w:sz="0" w:space="0" w:color="auto"/>
            <w:bottom w:val="none" w:sz="0" w:space="0" w:color="auto"/>
            <w:right w:val="none" w:sz="0" w:space="0" w:color="auto"/>
          </w:divBdr>
        </w:div>
        <w:div w:id="1208909486">
          <w:marLeft w:val="640"/>
          <w:marRight w:val="0"/>
          <w:marTop w:val="0"/>
          <w:marBottom w:val="0"/>
          <w:divBdr>
            <w:top w:val="none" w:sz="0" w:space="0" w:color="auto"/>
            <w:left w:val="none" w:sz="0" w:space="0" w:color="auto"/>
            <w:bottom w:val="none" w:sz="0" w:space="0" w:color="auto"/>
            <w:right w:val="none" w:sz="0" w:space="0" w:color="auto"/>
          </w:divBdr>
        </w:div>
        <w:div w:id="973750618">
          <w:marLeft w:val="640"/>
          <w:marRight w:val="0"/>
          <w:marTop w:val="0"/>
          <w:marBottom w:val="0"/>
          <w:divBdr>
            <w:top w:val="none" w:sz="0" w:space="0" w:color="auto"/>
            <w:left w:val="none" w:sz="0" w:space="0" w:color="auto"/>
            <w:bottom w:val="none" w:sz="0" w:space="0" w:color="auto"/>
            <w:right w:val="none" w:sz="0" w:space="0" w:color="auto"/>
          </w:divBdr>
        </w:div>
        <w:div w:id="1216619102">
          <w:marLeft w:val="640"/>
          <w:marRight w:val="0"/>
          <w:marTop w:val="0"/>
          <w:marBottom w:val="0"/>
          <w:divBdr>
            <w:top w:val="none" w:sz="0" w:space="0" w:color="auto"/>
            <w:left w:val="none" w:sz="0" w:space="0" w:color="auto"/>
            <w:bottom w:val="none" w:sz="0" w:space="0" w:color="auto"/>
            <w:right w:val="none" w:sz="0" w:space="0" w:color="auto"/>
          </w:divBdr>
        </w:div>
        <w:div w:id="515656453">
          <w:marLeft w:val="640"/>
          <w:marRight w:val="0"/>
          <w:marTop w:val="0"/>
          <w:marBottom w:val="0"/>
          <w:divBdr>
            <w:top w:val="none" w:sz="0" w:space="0" w:color="auto"/>
            <w:left w:val="none" w:sz="0" w:space="0" w:color="auto"/>
            <w:bottom w:val="none" w:sz="0" w:space="0" w:color="auto"/>
            <w:right w:val="none" w:sz="0" w:space="0" w:color="auto"/>
          </w:divBdr>
        </w:div>
        <w:div w:id="1741631765">
          <w:marLeft w:val="640"/>
          <w:marRight w:val="0"/>
          <w:marTop w:val="0"/>
          <w:marBottom w:val="0"/>
          <w:divBdr>
            <w:top w:val="none" w:sz="0" w:space="0" w:color="auto"/>
            <w:left w:val="none" w:sz="0" w:space="0" w:color="auto"/>
            <w:bottom w:val="none" w:sz="0" w:space="0" w:color="auto"/>
            <w:right w:val="none" w:sz="0" w:space="0" w:color="auto"/>
          </w:divBdr>
        </w:div>
        <w:div w:id="2016609186">
          <w:marLeft w:val="640"/>
          <w:marRight w:val="0"/>
          <w:marTop w:val="0"/>
          <w:marBottom w:val="0"/>
          <w:divBdr>
            <w:top w:val="none" w:sz="0" w:space="0" w:color="auto"/>
            <w:left w:val="none" w:sz="0" w:space="0" w:color="auto"/>
            <w:bottom w:val="none" w:sz="0" w:space="0" w:color="auto"/>
            <w:right w:val="none" w:sz="0" w:space="0" w:color="auto"/>
          </w:divBdr>
        </w:div>
        <w:div w:id="987127708">
          <w:marLeft w:val="640"/>
          <w:marRight w:val="0"/>
          <w:marTop w:val="0"/>
          <w:marBottom w:val="0"/>
          <w:divBdr>
            <w:top w:val="none" w:sz="0" w:space="0" w:color="auto"/>
            <w:left w:val="none" w:sz="0" w:space="0" w:color="auto"/>
            <w:bottom w:val="none" w:sz="0" w:space="0" w:color="auto"/>
            <w:right w:val="none" w:sz="0" w:space="0" w:color="auto"/>
          </w:divBdr>
        </w:div>
        <w:div w:id="872767071">
          <w:marLeft w:val="640"/>
          <w:marRight w:val="0"/>
          <w:marTop w:val="0"/>
          <w:marBottom w:val="0"/>
          <w:divBdr>
            <w:top w:val="none" w:sz="0" w:space="0" w:color="auto"/>
            <w:left w:val="none" w:sz="0" w:space="0" w:color="auto"/>
            <w:bottom w:val="none" w:sz="0" w:space="0" w:color="auto"/>
            <w:right w:val="none" w:sz="0" w:space="0" w:color="auto"/>
          </w:divBdr>
        </w:div>
        <w:div w:id="130246052">
          <w:marLeft w:val="640"/>
          <w:marRight w:val="0"/>
          <w:marTop w:val="0"/>
          <w:marBottom w:val="0"/>
          <w:divBdr>
            <w:top w:val="none" w:sz="0" w:space="0" w:color="auto"/>
            <w:left w:val="none" w:sz="0" w:space="0" w:color="auto"/>
            <w:bottom w:val="none" w:sz="0" w:space="0" w:color="auto"/>
            <w:right w:val="none" w:sz="0" w:space="0" w:color="auto"/>
          </w:divBdr>
        </w:div>
        <w:div w:id="1542859528">
          <w:marLeft w:val="640"/>
          <w:marRight w:val="0"/>
          <w:marTop w:val="0"/>
          <w:marBottom w:val="0"/>
          <w:divBdr>
            <w:top w:val="none" w:sz="0" w:space="0" w:color="auto"/>
            <w:left w:val="none" w:sz="0" w:space="0" w:color="auto"/>
            <w:bottom w:val="none" w:sz="0" w:space="0" w:color="auto"/>
            <w:right w:val="none" w:sz="0" w:space="0" w:color="auto"/>
          </w:divBdr>
        </w:div>
        <w:div w:id="436757128">
          <w:marLeft w:val="640"/>
          <w:marRight w:val="0"/>
          <w:marTop w:val="0"/>
          <w:marBottom w:val="0"/>
          <w:divBdr>
            <w:top w:val="none" w:sz="0" w:space="0" w:color="auto"/>
            <w:left w:val="none" w:sz="0" w:space="0" w:color="auto"/>
            <w:bottom w:val="none" w:sz="0" w:space="0" w:color="auto"/>
            <w:right w:val="none" w:sz="0" w:space="0" w:color="auto"/>
          </w:divBdr>
        </w:div>
        <w:div w:id="987246495">
          <w:marLeft w:val="640"/>
          <w:marRight w:val="0"/>
          <w:marTop w:val="0"/>
          <w:marBottom w:val="0"/>
          <w:divBdr>
            <w:top w:val="none" w:sz="0" w:space="0" w:color="auto"/>
            <w:left w:val="none" w:sz="0" w:space="0" w:color="auto"/>
            <w:bottom w:val="none" w:sz="0" w:space="0" w:color="auto"/>
            <w:right w:val="none" w:sz="0" w:space="0" w:color="auto"/>
          </w:divBdr>
        </w:div>
        <w:div w:id="1018654296">
          <w:marLeft w:val="640"/>
          <w:marRight w:val="0"/>
          <w:marTop w:val="0"/>
          <w:marBottom w:val="0"/>
          <w:divBdr>
            <w:top w:val="none" w:sz="0" w:space="0" w:color="auto"/>
            <w:left w:val="none" w:sz="0" w:space="0" w:color="auto"/>
            <w:bottom w:val="none" w:sz="0" w:space="0" w:color="auto"/>
            <w:right w:val="none" w:sz="0" w:space="0" w:color="auto"/>
          </w:divBdr>
        </w:div>
        <w:div w:id="1824589136">
          <w:marLeft w:val="640"/>
          <w:marRight w:val="0"/>
          <w:marTop w:val="0"/>
          <w:marBottom w:val="0"/>
          <w:divBdr>
            <w:top w:val="none" w:sz="0" w:space="0" w:color="auto"/>
            <w:left w:val="none" w:sz="0" w:space="0" w:color="auto"/>
            <w:bottom w:val="none" w:sz="0" w:space="0" w:color="auto"/>
            <w:right w:val="none" w:sz="0" w:space="0" w:color="auto"/>
          </w:divBdr>
        </w:div>
        <w:div w:id="1035959441">
          <w:marLeft w:val="640"/>
          <w:marRight w:val="0"/>
          <w:marTop w:val="0"/>
          <w:marBottom w:val="0"/>
          <w:divBdr>
            <w:top w:val="none" w:sz="0" w:space="0" w:color="auto"/>
            <w:left w:val="none" w:sz="0" w:space="0" w:color="auto"/>
            <w:bottom w:val="none" w:sz="0" w:space="0" w:color="auto"/>
            <w:right w:val="none" w:sz="0" w:space="0" w:color="auto"/>
          </w:divBdr>
        </w:div>
        <w:div w:id="249510082">
          <w:marLeft w:val="640"/>
          <w:marRight w:val="0"/>
          <w:marTop w:val="0"/>
          <w:marBottom w:val="0"/>
          <w:divBdr>
            <w:top w:val="none" w:sz="0" w:space="0" w:color="auto"/>
            <w:left w:val="none" w:sz="0" w:space="0" w:color="auto"/>
            <w:bottom w:val="none" w:sz="0" w:space="0" w:color="auto"/>
            <w:right w:val="none" w:sz="0" w:space="0" w:color="auto"/>
          </w:divBdr>
        </w:div>
        <w:div w:id="410125510">
          <w:marLeft w:val="640"/>
          <w:marRight w:val="0"/>
          <w:marTop w:val="0"/>
          <w:marBottom w:val="0"/>
          <w:divBdr>
            <w:top w:val="none" w:sz="0" w:space="0" w:color="auto"/>
            <w:left w:val="none" w:sz="0" w:space="0" w:color="auto"/>
            <w:bottom w:val="none" w:sz="0" w:space="0" w:color="auto"/>
            <w:right w:val="none" w:sz="0" w:space="0" w:color="auto"/>
          </w:divBdr>
        </w:div>
        <w:div w:id="1723207431">
          <w:marLeft w:val="640"/>
          <w:marRight w:val="0"/>
          <w:marTop w:val="0"/>
          <w:marBottom w:val="0"/>
          <w:divBdr>
            <w:top w:val="none" w:sz="0" w:space="0" w:color="auto"/>
            <w:left w:val="none" w:sz="0" w:space="0" w:color="auto"/>
            <w:bottom w:val="none" w:sz="0" w:space="0" w:color="auto"/>
            <w:right w:val="none" w:sz="0" w:space="0" w:color="auto"/>
          </w:divBdr>
        </w:div>
        <w:div w:id="232740330">
          <w:marLeft w:val="640"/>
          <w:marRight w:val="0"/>
          <w:marTop w:val="0"/>
          <w:marBottom w:val="0"/>
          <w:divBdr>
            <w:top w:val="none" w:sz="0" w:space="0" w:color="auto"/>
            <w:left w:val="none" w:sz="0" w:space="0" w:color="auto"/>
            <w:bottom w:val="none" w:sz="0" w:space="0" w:color="auto"/>
            <w:right w:val="none" w:sz="0" w:space="0" w:color="auto"/>
          </w:divBdr>
        </w:div>
        <w:div w:id="1961255798">
          <w:marLeft w:val="640"/>
          <w:marRight w:val="0"/>
          <w:marTop w:val="0"/>
          <w:marBottom w:val="0"/>
          <w:divBdr>
            <w:top w:val="none" w:sz="0" w:space="0" w:color="auto"/>
            <w:left w:val="none" w:sz="0" w:space="0" w:color="auto"/>
            <w:bottom w:val="none" w:sz="0" w:space="0" w:color="auto"/>
            <w:right w:val="none" w:sz="0" w:space="0" w:color="auto"/>
          </w:divBdr>
        </w:div>
        <w:div w:id="1114131035">
          <w:marLeft w:val="640"/>
          <w:marRight w:val="0"/>
          <w:marTop w:val="0"/>
          <w:marBottom w:val="0"/>
          <w:divBdr>
            <w:top w:val="none" w:sz="0" w:space="0" w:color="auto"/>
            <w:left w:val="none" w:sz="0" w:space="0" w:color="auto"/>
            <w:bottom w:val="none" w:sz="0" w:space="0" w:color="auto"/>
            <w:right w:val="none" w:sz="0" w:space="0" w:color="auto"/>
          </w:divBdr>
        </w:div>
        <w:div w:id="416944247">
          <w:marLeft w:val="640"/>
          <w:marRight w:val="0"/>
          <w:marTop w:val="0"/>
          <w:marBottom w:val="0"/>
          <w:divBdr>
            <w:top w:val="none" w:sz="0" w:space="0" w:color="auto"/>
            <w:left w:val="none" w:sz="0" w:space="0" w:color="auto"/>
            <w:bottom w:val="none" w:sz="0" w:space="0" w:color="auto"/>
            <w:right w:val="none" w:sz="0" w:space="0" w:color="auto"/>
          </w:divBdr>
        </w:div>
        <w:div w:id="2096856561">
          <w:marLeft w:val="640"/>
          <w:marRight w:val="0"/>
          <w:marTop w:val="0"/>
          <w:marBottom w:val="0"/>
          <w:divBdr>
            <w:top w:val="none" w:sz="0" w:space="0" w:color="auto"/>
            <w:left w:val="none" w:sz="0" w:space="0" w:color="auto"/>
            <w:bottom w:val="none" w:sz="0" w:space="0" w:color="auto"/>
            <w:right w:val="none" w:sz="0" w:space="0" w:color="auto"/>
          </w:divBdr>
        </w:div>
        <w:div w:id="916086295">
          <w:marLeft w:val="640"/>
          <w:marRight w:val="0"/>
          <w:marTop w:val="0"/>
          <w:marBottom w:val="0"/>
          <w:divBdr>
            <w:top w:val="none" w:sz="0" w:space="0" w:color="auto"/>
            <w:left w:val="none" w:sz="0" w:space="0" w:color="auto"/>
            <w:bottom w:val="none" w:sz="0" w:space="0" w:color="auto"/>
            <w:right w:val="none" w:sz="0" w:space="0" w:color="auto"/>
          </w:divBdr>
        </w:div>
        <w:div w:id="12272796">
          <w:marLeft w:val="640"/>
          <w:marRight w:val="0"/>
          <w:marTop w:val="0"/>
          <w:marBottom w:val="0"/>
          <w:divBdr>
            <w:top w:val="none" w:sz="0" w:space="0" w:color="auto"/>
            <w:left w:val="none" w:sz="0" w:space="0" w:color="auto"/>
            <w:bottom w:val="none" w:sz="0" w:space="0" w:color="auto"/>
            <w:right w:val="none" w:sz="0" w:space="0" w:color="auto"/>
          </w:divBdr>
        </w:div>
        <w:div w:id="2059622161">
          <w:marLeft w:val="640"/>
          <w:marRight w:val="0"/>
          <w:marTop w:val="0"/>
          <w:marBottom w:val="0"/>
          <w:divBdr>
            <w:top w:val="none" w:sz="0" w:space="0" w:color="auto"/>
            <w:left w:val="none" w:sz="0" w:space="0" w:color="auto"/>
            <w:bottom w:val="none" w:sz="0" w:space="0" w:color="auto"/>
            <w:right w:val="none" w:sz="0" w:space="0" w:color="auto"/>
          </w:divBdr>
        </w:div>
        <w:div w:id="829097196">
          <w:marLeft w:val="640"/>
          <w:marRight w:val="0"/>
          <w:marTop w:val="0"/>
          <w:marBottom w:val="0"/>
          <w:divBdr>
            <w:top w:val="none" w:sz="0" w:space="0" w:color="auto"/>
            <w:left w:val="none" w:sz="0" w:space="0" w:color="auto"/>
            <w:bottom w:val="none" w:sz="0" w:space="0" w:color="auto"/>
            <w:right w:val="none" w:sz="0" w:space="0" w:color="auto"/>
          </w:divBdr>
        </w:div>
        <w:div w:id="1536427190">
          <w:marLeft w:val="640"/>
          <w:marRight w:val="0"/>
          <w:marTop w:val="0"/>
          <w:marBottom w:val="0"/>
          <w:divBdr>
            <w:top w:val="none" w:sz="0" w:space="0" w:color="auto"/>
            <w:left w:val="none" w:sz="0" w:space="0" w:color="auto"/>
            <w:bottom w:val="none" w:sz="0" w:space="0" w:color="auto"/>
            <w:right w:val="none" w:sz="0" w:space="0" w:color="auto"/>
          </w:divBdr>
        </w:div>
        <w:div w:id="955521437">
          <w:marLeft w:val="640"/>
          <w:marRight w:val="0"/>
          <w:marTop w:val="0"/>
          <w:marBottom w:val="0"/>
          <w:divBdr>
            <w:top w:val="none" w:sz="0" w:space="0" w:color="auto"/>
            <w:left w:val="none" w:sz="0" w:space="0" w:color="auto"/>
            <w:bottom w:val="none" w:sz="0" w:space="0" w:color="auto"/>
            <w:right w:val="none" w:sz="0" w:space="0" w:color="auto"/>
          </w:divBdr>
        </w:div>
        <w:div w:id="1618876286">
          <w:marLeft w:val="640"/>
          <w:marRight w:val="0"/>
          <w:marTop w:val="0"/>
          <w:marBottom w:val="0"/>
          <w:divBdr>
            <w:top w:val="none" w:sz="0" w:space="0" w:color="auto"/>
            <w:left w:val="none" w:sz="0" w:space="0" w:color="auto"/>
            <w:bottom w:val="none" w:sz="0" w:space="0" w:color="auto"/>
            <w:right w:val="none" w:sz="0" w:space="0" w:color="auto"/>
          </w:divBdr>
        </w:div>
        <w:div w:id="465856045">
          <w:marLeft w:val="640"/>
          <w:marRight w:val="0"/>
          <w:marTop w:val="0"/>
          <w:marBottom w:val="0"/>
          <w:divBdr>
            <w:top w:val="none" w:sz="0" w:space="0" w:color="auto"/>
            <w:left w:val="none" w:sz="0" w:space="0" w:color="auto"/>
            <w:bottom w:val="none" w:sz="0" w:space="0" w:color="auto"/>
            <w:right w:val="none" w:sz="0" w:space="0" w:color="auto"/>
          </w:divBdr>
        </w:div>
        <w:div w:id="1592544378">
          <w:marLeft w:val="640"/>
          <w:marRight w:val="0"/>
          <w:marTop w:val="0"/>
          <w:marBottom w:val="0"/>
          <w:divBdr>
            <w:top w:val="none" w:sz="0" w:space="0" w:color="auto"/>
            <w:left w:val="none" w:sz="0" w:space="0" w:color="auto"/>
            <w:bottom w:val="none" w:sz="0" w:space="0" w:color="auto"/>
            <w:right w:val="none" w:sz="0" w:space="0" w:color="auto"/>
          </w:divBdr>
        </w:div>
        <w:div w:id="33846904">
          <w:marLeft w:val="640"/>
          <w:marRight w:val="0"/>
          <w:marTop w:val="0"/>
          <w:marBottom w:val="0"/>
          <w:divBdr>
            <w:top w:val="none" w:sz="0" w:space="0" w:color="auto"/>
            <w:left w:val="none" w:sz="0" w:space="0" w:color="auto"/>
            <w:bottom w:val="none" w:sz="0" w:space="0" w:color="auto"/>
            <w:right w:val="none" w:sz="0" w:space="0" w:color="auto"/>
          </w:divBdr>
        </w:div>
        <w:div w:id="1734546825">
          <w:marLeft w:val="640"/>
          <w:marRight w:val="0"/>
          <w:marTop w:val="0"/>
          <w:marBottom w:val="0"/>
          <w:divBdr>
            <w:top w:val="none" w:sz="0" w:space="0" w:color="auto"/>
            <w:left w:val="none" w:sz="0" w:space="0" w:color="auto"/>
            <w:bottom w:val="none" w:sz="0" w:space="0" w:color="auto"/>
            <w:right w:val="none" w:sz="0" w:space="0" w:color="auto"/>
          </w:divBdr>
        </w:div>
        <w:div w:id="1596938271">
          <w:marLeft w:val="640"/>
          <w:marRight w:val="0"/>
          <w:marTop w:val="0"/>
          <w:marBottom w:val="0"/>
          <w:divBdr>
            <w:top w:val="none" w:sz="0" w:space="0" w:color="auto"/>
            <w:left w:val="none" w:sz="0" w:space="0" w:color="auto"/>
            <w:bottom w:val="none" w:sz="0" w:space="0" w:color="auto"/>
            <w:right w:val="none" w:sz="0" w:space="0" w:color="auto"/>
          </w:divBdr>
        </w:div>
        <w:div w:id="1282953091">
          <w:marLeft w:val="640"/>
          <w:marRight w:val="0"/>
          <w:marTop w:val="0"/>
          <w:marBottom w:val="0"/>
          <w:divBdr>
            <w:top w:val="none" w:sz="0" w:space="0" w:color="auto"/>
            <w:left w:val="none" w:sz="0" w:space="0" w:color="auto"/>
            <w:bottom w:val="none" w:sz="0" w:space="0" w:color="auto"/>
            <w:right w:val="none" w:sz="0" w:space="0" w:color="auto"/>
          </w:divBdr>
        </w:div>
        <w:div w:id="1969897923">
          <w:marLeft w:val="640"/>
          <w:marRight w:val="0"/>
          <w:marTop w:val="0"/>
          <w:marBottom w:val="0"/>
          <w:divBdr>
            <w:top w:val="none" w:sz="0" w:space="0" w:color="auto"/>
            <w:left w:val="none" w:sz="0" w:space="0" w:color="auto"/>
            <w:bottom w:val="none" w:sz="0" w:space="0" w:color="auto"/>
            <w:right w:val="none" w:sz="0" w:space="0" w:color="auto"/>
          </w:divBdr>
        </w:div>
        <w:div w:id="937298575">
          <w:marLeft w:val="640"/>
          <w:marRight w:val="0"/>
          <w:marTop w:val="0"/>
          <w:marBottom w:val="0"/>
          <w:divBdr>
            <w:top w:val="none" w:sz="0" w:space="0" w:color="auto"/>
            <w:left w:val="none" w:sz="0" w:space="0" w:color="auto"/>
            <w:bottom w:val="none" w:sz="0" w:space="0" w:color="auto"/>
            <w:right w:val="none" w:sz="0" w:space="0" w:color="auto"/>
          </w:divBdr>
        </w:div>
        <w:div w:id="172570636">
          <w:marLeft w:val="640"/>
          <w:marRight w:val="0"/>
          <w:marTop w:val="0"/>
          <w:marBottom w:val="0"/>
          <w:divBdr>
            <w:top w:val="none" w:sz="0" w:space="0" w:color="auto"/>
            <w:left w:val="none" w:sz="0" w:space="0" w:color="auto"/>
            <w:bottom w:val="none" w:sz="0" w:space="0" w:color="auto"/>
            <w:right w:val="none" w:sz="0" w:space="0" w:color="auto"/>
          </w:divBdr>
        </w:div>
        <w:div w:id="631599722">
          <w:marLeft w:val="640"/>
          <w:marRight w:val="0"/>
          <w:marTop w:val="0"/>
          <w:marBottom w:val="0"/>
          <w:divBdr>
            <w:top w:val="none" w:sz="0" w:space="0" w:color="auto"/>
            <w:left w:val="none" w:sz="0" w:space="0" w:color="auto"/>
            <w:bottom w:val="none" w:sz="0" w:space="0" w:color="auto"/>
            <w:right w:val="none" w:sz="0" w:space="0" w:color="auto"/>
          </w:divBdr>
        </w:div>
        <w:div w:id="349449213">
          <w:marLeft w:val="640"/>
          <w:marRight w:val="0"/>
          <w:marTop w:val="0"/>
          <w:marBottom w:val="0"/>
          <w:divBdr>
            <w:top w:val="none" w:sz="0" w:space="0" w:color="auto"/>
            <w:left w:val="none" w:sz="0" w:space="0" w:color="auto"/>
            <w:bottom w:val="none" w:sz="0" w:space="0" w:color="auto"/>
            <w:right w:val="none" w:sz="0" w:space="0" w:color="auto"/>
          </w:divBdr>
        </w:div>
        <w:div w:id="1049452142">
          <w:marLeft w:val="640"/>
          <w:marRight w:val="0"/>
          <w:marTop w:val="0"/>
          <w:marBottom w:val="0"/>
          <w:divBdr>
            <w:top w:val="none" w:sz="0" w:space="0" w:color="auto"/>
            <w:left w:val="none" w:sz="0" w:space="0" w:color="auto"/>
            <w:bottom w:val="none" w:sz="0" w:space="0" w:color="auto"/>
            <w:right w:val="none" w:sz="0" w:space="0" w:color="auto"/>
          </w:divBdr>
        </w:div>
        <w:div w:id="1406802240">
          <w:marLeft w:val="640"/>
          <w:marRight w:val="0"/>
          <w:marTop w:val="0"/>
          <w:marBottom w:val="0"/>
          <w:divBdr>
            <w:top w:val="none" w:sz="0" w:space="0" w:color="auto"/>
            <w:left w:val="none" w:sz="0" w:space="0" w:color="auto"/>
            <w:bottom w:val="none" w:sz="0" w:space="0" w:color="auto"/>
            <w:right w:val="none" w:sz="0" w:space="0" w:color="auto"/>
          </w:divBdr>
        </w:div>
        <w:div w:id="1138886091">
          <w:marLeft w:val="640"/>
          <w:marRight w:val="0"/>
          <w:marTop w:val="0"/>
          <w:marBottom w:val="0"/>
          <w:divBdr>
            <w:top w:val="none" w:sz="0" w:space="0" w:color="auto"/>
            <w:left w:val="none" w:sz="0" w:space="0" w:color="auto"/>
            <w:bottom w:val="none" w:sz="0" w:space="0" w:color="auto"/>
            <w:right w:val="none" w:sz="0" w:space="0" w:color="auto"/>
          </w:divBdr>
        </w:div>
        <w:div w:id="332298637">
          <w:marLeft w:val="640"/>
          <w:marRight w:val="0"/>
          <w:marTop w:val="0"/>
          <w:marBottom w:val="0"/>
          <w:divBdr>
            <w:top w:val="none" w:sz="0" w:space="0" w:color="auto"/>
            <w:left w:val="none" w:sz="0" w:space="0" w:color="auto"/>
            <w:bottom w:val="none" w:sz="0" w:space="0" w:color="auto"/>
            <w:right w:val="none" w:sz="0" w:space="0" w:color="auto"/>
          </w:divBdr>
        </w:div>
        <w:div w:id="2102945712">
          <w:marLeft w:val="640"/>
          <w:marRight w:val="0"/>
          <w:marTop w:val="0"/>
          <w:marBottom w:val="0"/>
          <w:divBdr>
            <w:top w:val="none" w:sz="0" w:space="0" w:color="auto"/>
            <w:left w:val="none" w:sz="0" w:space="0" w:color="auto"/>
            <w:bottom w:val="none" w:sz="0" w:space="0" w:color="auto"/>
            <w:right w:val="none" w:sz="0" w:space="0" w:color="auto"/>
          </w:divBdr>
        </w:div>
        <w:div w:id="1531184923">
          <w:marLeft w:val="640"/>
          <w:marRight w:val="0"/>
          <w:marTop w:val="0"/>
          <w:marBottom w:val="0"/>
          <w:divBdr>
            <w:top w:val="none" w:sz="0" w:space="0" w:color="auto"/>
            <w:left w:val="none" w:sz="0" w:space="0" w:color="auto"/>
            <w:bottom w:val="none" w:sz="0" w:space="0" w:color="auto"/>
            <w:right w:val="none" w:sz="0" w:space="0" w:color="auto"/>
          </w:divBdr>
        </w:div>
        <w:div w:id="201527167">
          <w:marLeft w:val="640"/>
          <w:marRight w:val="0"/>
          <w:marTop w:val="0"/>
          <w:marBottom w:val="0"/>
          <w:divBdr>
            <w:top w:val="none" w:sz="0" w:space="0" w:color="auto"/>
            <w:left w:val="none" w:sz="0" w:space="0" w:color="auto"/>
            <w:bottom w:val="none" w:sz="0" w:space="0" w:color="auto"/>
            <w:right w:val="none" w:sz="0" w:space="0" w:color="auto"/>
          </w:divBdr>
        </w:div>
      </w:divsChild>
    </w:div>
    <w:div w:id="869103926">
      <w:marLeft w:val="640"/>
      <w:marRight w:val="0"/>
      <w:marTop w:val="0"/>
      <w:marBottom w:val="0"/>
      <w:divBdr>
        <w:top w:val="none" w:sz="0" w:space="0" w:color="auto"/>
        <w:left w:val="none" w:sz="0" w:space="0" w:color="auto"/>
        <w:bottom w:val="none" w:sz="0" w:space="0" w:color="auto"/>
        <w:right w:val="none" w:sz="0" w:space="0" w:color="auto"/>
      </w:divBdr>
    </w:div>
    <w:div w:id="869411662">
      <w:marLeft w:val="640"/>
      <w:marRight w:val="0"/>
      <w:marTop w:val="0"/>
      <w:marBottom w:val="0"/>
      <w:divBdr>
        <w:top w:val="none" w:sz="0" w:space="0" w:color="auto"/>
        <w:left w:val="none" w:sz="0" w:space="0" w:color="auto"/>
        <w:bottom w:val="none" w:sz="0" w:space="0" w:color="auto"/>
        <w:right w:val="none" w:sz="0" w:space="0" w:color="auto"/>
      </w:divBdr>
    </w:div>
    <w:div w:id="869495067">
      <w:marLeft w:val="640"/>
      <w:marRight w:val="0"/>
      <w:marTop w:val="0"/>
      <w:marBottom w:val="0"/>
      <w:divBdr>
        <w:top w:val="none" w:sz="0" w:space="0" w:color="auto"/>
        <w:left w:val="none" w:sz="0" w:space="0" w:color="auto"/>
        <w:bottom w:val="none" w:sz="0" w:space="0" w:color="auto"/>
        <w:right w:val="none" w:sz="0" w:space="0" w:color="auto"/>
      </w:divBdr>
    </w:div>
    <w:div w:id="869684879">
      <w:bodyDiv w:val="1"/>
      <w:marLeft w:val="0"/>
      <w:marRight w:val="0"/>
      <w:marTop w:val="0"/>
      <w:marBottom w:val="0"/>
      <w:divBdr>
        <w:top w:val="none" w:sz="0" w:space="0" w:color="auto"/>
        <w:left w:val="none" w:sz="0" w:space="0" w:color="auto"/>
        <w:bottom w:val="none" w:sz="0" w:space="0" w:color="auto"/>
        <w:right w:val="none" w:sz="0" w:space="0" w:color="auto"/>
      </w:divBdr>
      <w:divsChild>
        <w:div w:id="15888409">
          <w:marLeft w:val="640"/>
          <w:marRight w:val="0"/>
          <w:marTop w:val="0"/>
          <w:marBottom w:val="0"/>
          <w:divBdr>
            <w:top w:val="none" w:sz="0" w:space="0" w:color="auto"/>
            <w:left w:val="none" w:sz="0" w:space="0" w:color="auto"/>
            <w:bottom w:val="none" w:sz="0" w:space="0" w:color="auto"/>
            <w:right w:val="none" w:sz="0" w:space="0" w:color="auto"/>
          </w:divBdr>
        </w:div>
        <w:div w:id="95950871">
          <w:marLeft w:val="640"/>
          <w:marRight w:val="0"/>
          <w:marTop w:val="0"/>
          <w:marBottom w:val="0"/>
          <w:divBdr>
            <w:top w:val="none" w:sz="0" w:space="0" w:color="auto"/>
            <w:left w:val="none" w:sz="0" w:space="0" w:color="auto"/>
            <w:bottom w:val="none" w:sz="0" w:space="0" w:color="auto"/>
            <w:right w:val="none" w:sz="0" w:space="0" w:color="auto"/>
          </w:divBdr>
        </w:div>
        <w:div w:id="209999594">
          <w:marLeft w:val="640"/>
          <w:marRight w:val="0"/>
          <w:marTop w:val="0"/>
          <w:marBottom w:val="0"/>
          <w:divBdr>
            <w:top w:val="none" w:sz="0" w:space="0" w:color="auto"/>
            <w:left w:val="none" w:sz="0" w:space="0" w:color="auto"/>
            <w:bottom w:val="none" w:sz="0" w:space="0" w:color="auto"/>
            <w:right w:val="none" w:sz="0" w:space="0" w:color="auto"/>
          </w:divBdr>
        </w:div>
        <w:div w:id="264116425">
          <w:marLeft w:val="640"/>
          <w:marRight w:val="0"/>
          <w:marTop w:val="0"/>
          <w:marBottom w:val="0"/>
          <w:divBdr>
            <w:top w:val="none" w:sz="0" w:space="0" w:color="auto"/>
            <w:left w:val="none" w:sz="0" w:space="0" w:color="auto"/>
            <w:bottom w:val="none" w:sz="0" w:space="0" w:color="auto"/>
            <w:right w:val="none" w:sz="0" w:space="0" w:color="auto"/>
          </w:divBdr>
        </w:div>
        <w:div w:id="439909435">
          <w:marLeft w:val="640"/>
          <w:marRight w:val="0"/>
          <w:marTop w:val="0"/>
          <w:marBottom w:val="0"/>
          <w:divBdr>
            <w:top w:val="none" w:sz="0" w:space="0" w:color="auto"/>
            <w:left w:val="none" w:sz="0" w:space="0" w:color="auto"/>
            <w:bottom w:val="none" w:sz="0" w:space="0" w:color="auto"/>
            <w:right w:val="none" w:sz="0" w:space="0" w:color="auto"/>
          </w:divBdr>
        </w:div>
        <w:div w:id="558900642">
          <w:marLeft w:val="640"/>
          <w:marRight w:val="0"/>
          <w:marTop w:val="0"/>
          <w:marBottom w:val="0"/>
          <w:divBdr>
            <w:top w:val="none" w:sz="0" w:space="0" w:color="auto"/>
            <w:left w:val="none" w:sz="0" w:space="0" w:color="auto"/>
            <w:bottom w:val="none" w:sz="0" w:space="0" w:color="auto"/>
            <w:right w:val="none" w:sz="0" w:space="0" w:color="auto"/>
          </w:divBdr>
        </w:div>
        <w:div w:id="771438605">
          <w:marLeft w:val="640"/>
          <w:marRight w:val="0"/>
          <w:marTop w:val="0"/>
          <w:marBottom w:val="0"/>
          <w:divBdr>
            <w:top w:val="none" w:sz="0" w:space="0" w:color="auto"/>
            <w:left w:val="none" w:sz="0" w:space="0" w:color="auto"/>
            <w:bottom w:val="none" w:sz="0" w:space="0" w:color="auto"/>
            <w:right w:val="none" w:sz="0" w:space="0" w:color="auto"/>
          </w:divBdr>
        </w:div>
        <w:div w:id="812450622">
          <w:marLeft w:val="640"/>
          <w:marRight w:val="0"/>
          <w:marTop w:val="0"/>
          <w:marBottom w:val="0"/>
          <w:divBdr>
            <w:top w:val="none" w:sz="0" w:space="0" w:color="auto"/>
            <w:left w:val="none" w:sz="0" w:space="0" w:color="auto"/>
            <w:bottom w:val="none" w:sz="0" w:space="0" w:color="auto"/>
            <w:right w:val="none" w:sz="0" w:space="0" w:color="auto"/>
          </w:divBdr>
        </w:div>
        <w:div w:id="815954825">
          <w:marLeft w:val="640"/>
          <w:marRight w:val="0"/>
          <w:marTop w:val="0"/>
          <w:marBottom w:val="0"/>
          <w:divBdr>
            <w:top w:val="none" w:sz="0" w:space="0" w:color="auto"/>
            <w:left w:val="none" w:sz="0" w:space="0" w:color="auto"/>
            <w:bottom w:val="none" w:sz="0" w:space="0" w:color="auto"/>
            <w:right w:val="none" w:sz="0" w:space="0" w:color="auto"/>
          </w:divBdr>
        </w:div>
        <w:div w:id="1005137026">
          <w:marLeft w:val="640"/>
          <w:marRight w:val="0"/>
          <w:marTop w:val="0"/>
          <w:marBottom w:val="0"/>
          <w:divBdr>
            <w:top w:val="none" w:sz="0" w:space="0" w:color="auto"/>
            <w:left w:val="none" w:sz="0" w:space="0" w:color="auto"/>
            <w:bottom w:val="none" w:sz="0" w:space="0" w:color="auto"/>
            <w:right w:val="none" w:sz="0" w:space="0" w:color="auto"/>
          </w:divBdr>
        </w:div>
        <w:div w:id="1046027035">
          <w:marLeft w:val="640"/>
          <w:marRight w:val="0"/>
          <w:marTop w:val="0"/>
          <w:marBottom w:val="0"/>
          <w:divBdr>
            <w:top w:val="none" w:sz="0" w:space="0" w:color="auto"/>
            <w:left w:val="none" w:sz="0" w:space="0" w:color="auto"/>
            <w:bottom w:val="none" w:sz="0" w:space="0" w:color="auto"/>
            <w:right w:val="none" w:sz="0" w:space="0" w:color="auto"/>
          </w:divBdr>
        </w:div>
        <w:div w:id="1220436194">
          <w:marLeft w:val="640"/>
          <w:marRight w:val="0"/>
          <w:marTop w:val="0"/>
          <w:marBottom w:val="0"/>
          <w:divBdr>
            <w:top w:val="none" w:sz="0" w:space="0" w:color="auto"/>
            <w:left w:val="none" w:sz="0" w:space="0" w:color="auto"/>
            <w:bottom w:val="none" w:sz="0" w:space="0" w:color="auto"/>
            <w:right w:val="none" w:sz="0" w:space="0" w:color="auto"/>
          </w:divBdr>
        </w:div>
        <w:div w:id="1246915112">
          <w:marLeft w:val="640"/>
          <w:marRight w:val="0"/>
          <w:marTop w:val="0"/>
          <w:marBottom w:val="0"/>
          <w:divBdr>
            <w:top w:val="none" w:sz="0" w:space="0" w:color="auto"/>
            <w:left w:val="none" w:sz="0" w:space="0" w:color="auto"/>
            <w:bottom w:val="none" w:sz="0" w:space="0" w:color="auto"/>
            <w:right w:val="none" w:sz="0" w:space="0" w:color="auto"/>
          </w:divBdr>
        </w:div>
        <w:div w:id="1284650164">
          <w:marLeft w:val="640"/>
          <w:marRight w:val="0"/>
          <w:marTop w:val="0"/>
          <w:marBottom w:val="0"/>
          <w:divBdr>
            <w:top w:val="none" w:sz="0" w:space="0" w:color="auto"/>
            <w:left w:val="none" w:sz="0" w:space="0" w:color="auto"/>
            <w:bottom w:val="none" w:sz="0" w:space="0" w:color="auto"/>
            <w:right w:val="none" w:sz="0" w:space="0" w:color="auto"/>
          </w:divBdr>
        </w:div>
        <w:div w:id="1311638860">
          <w:marLeft w:val="640"/>
          <w:marRight w:val="0"/>
          <w:marTop w:val="0"/>
          <w:marBottom w:val="0"/>
          <w:divBdr>
            <w:top w:val="none" w:sz="0" w:space="0" w:color="auto"/>
            <w:left w:val="none" w:sz="0" w:space="0" w:color="auto"/>
            <w:bottom w:val="none" w:sz="0" w:space="0" w:color="auto"/>
            <w:right w:val="none" w:sz="0" w:space="0" w:color="auto"/>
          </w:divBdr>
        </w:div>
        <w:div w:id="1447188721">
          <w:marLeft w:val="640"/>
          <w:marRight w:val="0"/>
          <w:marTop w:val="0"/>
          <w:marBottom w:val="0"/>
          <w:divBdr>
            <w:top w:val="none" w:sz="0" w:space="0" w:color="auto"/>
            <w:left w:val="none" w:sz="0" w:space="0" w:color="auto"/>
            <w:bottom w:val="none" w:sz="0" w:space="0" w:color="auto"/>
            <w:right w:val="none" w:sz="0" w:space="0" w:color="auto"/>
          </w:divBdr>
        </w:div>
        <w:div w:id="1464617459">
          <w:marLeft w:val="640"/>
          <w:marRight w:val="0"/>
          <w:marTop w:val="0"/>
          <w:marBottom w:val="0"/>
          <w:divBdr>
            <w:top w:val="none" w:sz="0" w:space="0" w:color="auto"/>
            <w:left w:val="none" w:sz="0" w:space="0" w:color="auto"/>
            <w:bottom w:val="none" w:sz="0" w:space="0" w:color="auto"/>
            <w:right w:val="none" w:sz="0" w:space="0" w:color="auto"/>
          </w:divBdr>
        </w:div>
        <w:div w:id="1535575024">
          <w:marLeft w:val="640"/>
          <w:marRight w:val="0"/>
          <w:marTop w:val="0"/>
          <w:marBottom w:val="0"/>
          <w:divBdr>
            <w:top w:val="none" w:sz="0" w:space="0" w:color="auto"/>
            <w:left w:val="none" w:sz="0" w:space="0" w:color="auto"/>
            <w:bottom w:val="none" w:sz="0" w:space="0" w:color="auto"/>
            <w:right w:val="none" w:sz="0" w:space="0" w:color="auto"/>
          </w:divBdr>
        </w:div>
        <w:div w:id="1777480200">
          <w:marLeft w:val="640"/>
          <w:marRight w:val="0"/>
          <w:marTop w:val="0"/>
          <w:marBottom w:val="0"/>
          <w:divBdr>
            <w:top w:val="none" w:sz="0" w:space="0" w:color="auto"/>
            <w:left w:val="none" w:sz="0" w:space="0" w:color="auto"/>
            <w:bottom w:val="none" w:sz="0" w:space="0" w:color="auto"/>
            <w:right w:val="none" w:sz="0" w:space="0" w:color="auto"/>
          </w:divBdr>
        </w:div>
        <w:div w:id="1786386524">
          <w:marLeft w:val="640"/>
          <w:marRight w:val="0"/>
          <w:marTop w:val="0"/>
          <w:marBottom w:val="0"/>
          <w:divBdr>
            <w:top w:val="none" w:sz="0" w:space="0" w:color="auto"/>
            <w:left w:val="none" w:sz="0" w:space="0" w:color="auto"/>
            <w:bottom w:val="none" w:sz="0" w:space="0" w:color="auto"/>
            <w:right w:val="none" w:sz="0" w:space="0" w:color="auto"/>
          </w:divBdr>
        </w:div>
        <w:div w:id="1790469538">
          <w:marLeft w:val="640"/>
          <w:marRight w:val="0"/>
          <w:marTop w:val="0"/>
          <w:marBottom w:val="0"/>
          <w:divBdr>
            <w:top w:val="none" w:sz="0" w:space="0" w:color="auto"/>
            <w:left w:val="none" w:sz="0" w:space="0" w:color="auto"/>
            <w:bottom w:val="none" w:sz="0" w:space="0" w:color="auto"/>
            <w:right w:val="none" w:sz="0" w:space="0" w:color="auto"/>
          </w:divBdr>
        </w:div>
        <w:div w:id="1803189735">
          <w:marLeft w:val="640"/>
          <w:marRight w:val="0"/>
          <w:marTop w:val="0"/>
          <w:marBottom w:val="0"/>
          <w:divBdr>
            <w:top w:val="none" w:sz="0" w:space="0" w:color="auto"/>
            <w:left w:val="none" w:sz="0" w:space="0" w:color="auto"/>
            <w:bottom w:val="none" w:sz="0" w:space="0" w:color="auto"/>
            <w:right w:val="none" w:sz="0" w:space="0" w:color="auto"/>
          </w:divBdr>
        </w:div>
        <w:div w:id="1860661457">
          <w:marLeft w:val="640"/>
          <w:marRight w:val="0"/>
          <w:marTop w:val="0"/>
          <w:marBottom w:val="0"/>
          <w:divBdr>
            <w:top w:val="none" w:sz="0" w:space="0" w:color="auto"/>
            <w:left w:val="none" w:sz="0" w:space="0" w:color="auto"/>
            <w:bottom w:val="none" w:sz="0" w:space="0" w:color="auto"/>
            <w:right w:val="none" w:sz="0" w:space="0" w:color="auto"/>
          </w:divBdr>
        </w:div>
        <w:div w:id="1938055543">
          <w:marLeft w:val="640"/>
          <w:marRight w:val="0"/>
          <w:marTop w:val="0"/>
          <w:marBottom w:val="0"/>
          <w:divBdr>
            <w:top w:val="none" w:sz="0" w:space="0" w:color="auto"/>
            <w:left w:val="none" w:sz="0" w:space="0" w:color="auto"/>
            <w:bottom w:val="none" w:sz="0" w:space="0" w:color="auto"/>
            <w:right w:val="none" w:sz="0" w:space="0" w:color="auto"/>
          </w:divBdr>
        </w:div>
        <w:div w:id="1969238380">
          <w:marLeft w:val="640"/>
          <w:marRight w:val="0"/>
          <w:marTop w:val="0"/>
          <w:marBottom w:val="0"/>
          <w:divBdr>
            <w:top w:val="none" w:sz="0" w:space="0" w:color="auto"/>
            <w:left w:val="none" w:sz="0" w:space="0" w:color="auto"/>
            <w:bottom w:val="none" w:sz="0" w:space="0" w:color="auto"/>
            <w:right w:val="none" w:sz="0" w:space="0" w:color="auto"/>
          </w:divBdr>
        </w:div>
        <w:div w:id="2048722464">
          <w:marLeft w:val="640"/>
          <w:marRight w:val="0"/>
          <w:marTop w:val="0"/>
          <w:marBottom w:val="0"/>
          <w:divBdr>
            <w:top w:val="none" w:sz="0" w:space="0" w:color="auto"/>
            <w:left w:val="none" w:sz="0" w:space="0" w:color="auto"/>
            <w:bottom w:val="none" w:sz="0" w:space="0" w:color="auto"/>
            <w:right w:val="none" w:sz="0" w:space="0" w:color="auto"/>
          </w:divBdr>
        </w:div>
      </w:divsChild>
    </w:div>
    <w:div w:id="871380510">
      <w:marLeft w:val="640"/>
      <w:marRight w:val="0"/>
      <w:marTop w:val="0"/>
      <w:marBottom w:val="0"/>
      <w:divBdr>
        <w:top w:val="none" w:sz="0" w:space="0" w:color="auto"/>
        <w:left w:val="none" w:sz="0" w:space="0" w:color="auto"/>
        <w:bottom w:val="none" w:sz="0" w:space="0" w:color="auto"/>
        <w:right w:val="none" w:sz="0" w:space="0" w:color="auto"/>
      </w:divBdr>
    </w:div>
    <w:div w:id="872958746">
      <w:bodyDiv w:val="1"/>
      <w:marLeft w:val="0"/>
      <w:marRight w:val="0"/>
      <w:marTop w:val="0"/>
      <w:marBottom w:val="0"/>
      <w:divBdr>
        <w:top w:val="none" w:sz="0" w:space="0" w:color="auto"/>
        <w:left w:val="none" w:sz="0" w:space="0" w:color="auto"/>
        <w:bottom w:val="none" w:sz="0" w:space="0" w:color="auto"/>
        <w:right w:val="none" w:sz="0" w:space="0" w:color="auto"/>
      </w:divBdr>
    </w:div>
    <w:div w:id="873276990">
      <w:marLeft w:val="640"/>
      <w:marRight w:val="0"/>
      <w:marTop w:val="0"/>
      <w:marBottom w:val="0"/>
      <w:divBdr>
        <w:top w:val="none" w:sz="0" w:space="0" w:color="auto"/>
        <w:left w:val="none" w:sz="0" w:space="0" w:color="auto"/>
        <w:bottom w:val="none" w:sz="0" w:space="0" w:color="auto"/>
        <w:right w:val="none" w:sz="0" w:space="0" w:color="auto"/>
      </w:divBdr>
    </w:div>
    <w:div w:id="873735354">
      <w:marLeft w:val="640"/>
      <w:marRight w:val="0"/>
      <w:marTop w:val="0"/>
      <w:marBottom w:val="0"/>
      <w:divBdr>
        <w:top w:val="none" w:sz="0" w:space="0" w:color="auto"/>
        <w:left w:val="none" w:sz="0" w:space="0" w:color="auto"/>
        <w:bottom w:val="none" w:sz="0" w:space="0" w:color="auto"/>
        <w:right w:val="none" w:sz="0" w:space="0" w:color="auto"/>
      </w:divBdr>
    </w:div>
    <w:div w:id="874777194">
      <w:marLeft w:val="640"/>
      <w:marRight w:val="0"/>
      <w:marTop w:val="0"/>
      <w:marBottom w:val="0"/>
      <w:divBdr>
        <w:top w:val="none" w:sz="0" w:space="0" w:color="auto"/>
        <w:left w:val="none" w:sz="0" w:space="0" w:color="auto"/>
        <w:bottom w:val="none" w:sz="0" w:space="0" w:color="auto"/>
        <w:right w:val="none" w:sz="0" w:space="0" w:color="auto"/>
      </w:divBdr>
    </w:div>
    <w:div w:id="876234983">
      <w:marLeft w:val="640"/>
      <w:marRight w:val="0"/>
      <w:marTop w:val="0"/>
      <w:marBottom w:val="0"/>
      <w:divBdr>
        <w:top w:val="none" w:sz="0" w:space="0" w:color="auto"/>
        <w:left w:val="none" w:sz="0" w:space="0" w:color="auto"/>
        <w:bottom w:val="none" w:sz="0" w:space="0" w:color="auto"/>
        <w:right w:val="none" w:sz="0" w:space="0" w:color="auto"/>
      </w:divBdr>
    </w:div>
    <w:div w:id="876359848">
      <w:marLeft w:val="640"/>
      <w:marRight w:val="0"/>
      <w:marTop w:val="0"/>
      <w:marBottom w:val="0"/>
      <w:divBdr>
        <w:top w:val="none" w:sz="0" w:space="0" w:color="auto"/>
        <w:left w:val="none" w:sz="0" w:space="0" w:color="auto"/>
        <w:bottom w:val="none" w:sz="0" w:space="0" w:color="auto"/>
        <w:right w:val="none" w:sz="0" w:space="0" w:color="auto"/>
      </w:divBdr>
    </w:div>
    <w:div w:id="876772295">
      <w:marLeft w:val="640"/>
      <w:marRight w:val="0"/>
      <w:marTop w:val="0"/>
      <w:marBottom w:val="0"/>
      <w:divBdr>
        <w:top w:val="none" w:sz="0" w:space="0" w:color="auto"/>
        <w:left w:val="none" w:sz="0" w:space="0" w:color="auto"/>
        <w:bottom w:val="none" w:sz="0" w:space="0" w:color="auto"/>
        <w:right w:val="none" w:sz="0" w:space="0" w:color="auto"/>
      </w:divBdr>
    </w:div>
    <w:div w:id="877743597">
      <w:marLeft w:val="640"/>
      <w:marRight w:val="0"/>
      <w:marTop w:val="0"/>
      <w:marBottom w:val="0"/>
      <w:divBdr>
        <w:top w:val="none" w:sz="0" w:space="0" w:color="auto"/>
        <w:left w:val="none" w:sz="0" w:space="0" w:color="auto"/>
        <w:bottom w:val="none" w:sz="0" w:space="0" w:color="auto"/>
        <w:right w:val="none" w:sz="0" w:space="0" w:color="auto"/>
      </w:divBdr>
    </w:div>
    <w:div w:id="878979986">
      <w:marLeft w:val="640"/>
      <w:marRight w:val="0"/>
      <w:marTop w:val="0"/>
      <w:marBottom w:val="0"/>
      <w:divBdr>
        <w:top w:val="none" w:sz="0" w:space="0" w:color="auto"/>
        <w:left w:val="none" w:sz="0" w:space="0" w:color="auto"/>
        <w:bottom w:val="none" w:sz="0" w:space="0" w:color="auto"/>
        <w:right w:val="none" w:sz="0" w:space="0" w:color="auto"/>
      </w:divBdr>
    </w:div>
    <w:div w:id="879781620">
      <w:marLeft w:val="640"/>
      <w:marRight w:val="0"/>
      <w:marTop w:val="0"/>
      <w:marBottom w:val="0"/>
      <w:divBdr>
        <w:top w:val="none" w:sz="0" w:space="0" w:color="auto"/>
        <w:left w:val="none" w:sz="0" w:space="0" w:color="auto"/>
        <w:bottom w:val="none" w:sz="0" w:space="0" w:color="auto"/>
        <w:right w:val="none" w:sz="0" w:space="0" w:color="auto"/>
      </w:divBdr>
    </w:div>
    <w:div w:id="879782908">
      <w:bodyDiv w:val="1"/>
      <w:marLeft w:val="0"/>
      <w:marRight w:val="0"/>
      <w:marTop w:val="0"/>
      <w:marBottom w:val="0"/>
      <w:divBdr>
        <w:top w:val="none" w:sz="0" w:space="0" w:color="auto"/>
        <w:left w:val="none" w:sz="0" w:space="0" w:color="auto"/>
        <w:bottom w:val="none" w:sz="0" w:space="0" w:color="auto"/>
        <w:right w:val="none" w:sz="0" w:space="0" w:color="auto"/>
      </w:divBdr>
      <w:divsChild>
        <w:div w:id="909076641">
          <w:marLeft w:val="640"/>
          <w:marRight w:val="0"/>
          <w:marTop w:val="0"/>
          <w:marBottom w:val="0"/>
          <w:divBdr>
            <w:top w:val="none" w:sz="0" w:space="0" w:color="auto"/>
            <w:left w:val="none" w:sz="0" w:space="0" w:color="auto"/>
            <w:bottom w:val="none" w:sz="0" w:space="0" w:color="auto"/>
            <w:right w:val="none" w:sz="0" w:space="0" w:color="auto"/>
          </w:divBdr>
        </w:div>
        <w:div w:id="731736032">
          <w:marLeft w:val="640"/>
          <w:marRight w:val="0"/>
          <w:marTop w:val="0"/>
          <w:marBottom w:val="0"/>
          <w:divBdr>
            <w:top w:val="none" w:sz="0" w:space="0" w:color="auto"/>
            <w:left w:val="none" w:sz="0" w:space="0" w:color="auto"/>
            <w:bottom w:val="none" w:sz="0" w:space="0" w:color="auto"/>
            <w:right w:val="none" w:sz="0" w:space="0" w:color="auto"/>
          </w:divBdr>
        </w:div>
        <w:div w:id="491290478">
          <w:marLeft w:val="640"/>
          <w:marRight w:val="0"/>
          <w:marTop w:val="0"/>
          <w:marBottom w:val="0"/>
          <w:divBdr>
            <w:top w:val="none" w:sz="0" w:space="0" w:color="auto"/>
            <w:left w:val="none" w:sz="0" w:space="0" w:color="auto"/>
            <w:bottom w:val="none" w:sz="0" w:space="0" w:color="auto"/>
            <w:right w:val="none" w:sz="0" w:space="0" w:color="auto"/>
          </w:divBdr>
        </w:div>
        <w:div w:id="28336516">
          <w:marLeft w:val="640"/>
          <w:marRight w:val="0"/>
          <w:marTop w:val="0"/>
          <w:marBottom w:val="0"/>
          <w:divBdr>
            <w:top w:val="none" w:sz="0" w:space="0" w:color="auto"/>
            <w:left w:val="none" w:sz="0" w:space="0" w:color="auto"/>
            <w:bottom w:val="none" w:sz="0" w:space="0" w:color="auto"/>
            <w:right w:val="none" w:sz="0" w:space="0" w:color="auto"/>
          </w:divBdr>
        </w:div>
        <w:div w:id="419760434">
          <w:marLeft w:val="640"/>
          <w:marRight w:val="0"/>
          <w:marTop w:val="0"/>
          <w:marBottom w:val="0"/>
          <w:divBdr>
            <w:top w:val="none" w:sz="0" w:space="0" w:color="auto"/>
            <w:left w:val="none" w:sz="0" w:space="0" w:color="auto"/>
            <w:bottom w:val="none" w:sz="0" w:space="0" w:color="auto"/>
            <w:right w:val="none" w:sz="0" w:space="0" w:color="auto"/>
          </w:divBdr>
        </w:div>
        <w:div w:id="1176462975">
          <w:marLeft w:val="640"/>
          <w:marRight w:val="0"/>
          <w:marTop w:val="0"/>
          <w:marBottom w:val="0"/>
          <w:divBdr>
            <w:top w:val="none" w:sz="0" w:space="0" w:color="auto"/>
            <w:left w:val="none" w:sz="0" w:space="0" w:color="auto"/>
            <w:bottom w:val="none" w:sz="0" w:space="0" w:color="auto"/>
            <w:right w:val="none" w:sz="0" w:space="0" w:color="auto"/>
          </w:divBdr>
        </w:div>
        <w:div w:id="1766730153">
          <w:marLeft w:val="640"/>
          <w:marRight w:val="0"/>
          <w:marTop w:val="0"/>
          <w:marBottom w:val="0"/>
          <w:divBdr>
            <w:top w:val="none" w:sz="0" w:space="0" w:color="auto"/>
            <w:left w:val="none" w:sz="0" w:space="0" w:color="auto"/>
            <w:bottom w:val="none" w:sz="0" w:space="0" w:color="auto"/>
            <w:right w:val="none" w:sz="0" w:space="0" w:color="auto"/>
          </w:divBdr>
        </w:div>
        <w:div w:id="1542474195">
          <w:marLeft w:val="640"/>
          <w:marRight w:val="0"/>
          <w:marTop w:val="0"/>
          <w:marBottom w:val="0"/>
          <w:divBdr>
            <w:top w:val="none" w:sz="0" w:space="0" w:color="auto"/>
            <w:left w:val="none" w:sz="0" w:space="0" w:color="auto"/>
            <w:bottom w:val="none" w:sz="0" w:space="0" w:color="auto"/>
            <w:right w:val="none" w:sz="0" w:space="0" w:color="auto"/>
          </w:divBdr>
        </w:div>
        <w:div w:id="171460227">
          <w:marLeft w:val="640"/>
          <w:marRight w:val="0"/>
          <w:marTop w:val="0"/>
          <w:marBottom w:val="0"/>
          <w:divBdr>
            <w:top w:val="none" w:sz="0" w:space="0" w:color="auto"/>
            <w:left w:val="none" w:sz="0" w:space="0" w:color="auto"/>
            <w:bottom w:val="none" w:sz="0" w:space="0" w:color="auto"/>
            <w:right w:val="none" w:sz="0" w:space="0" w:color="auto"/>
          </w:divBdr>
        </w:div>
        <w:div w:id="1165852388">
          <w:marLeft w:val="640"/>
          <w:marRight w:val="0"/>
          <w:marTop w:val="0"/>
          <w:marBottom w:val="0"/>
          <w:divBdr>
            <w:top w:val="none" w:sz="0" w:space="0" w:color="auto"/>
            <w:left w:val="none" w:sz="0" w:space="0" w:color="auto"/>
            <w:bottom w:val="none" w:sz="0" w:space="0" w:color="auto"/>
            <w:right w:val="none" w:sz="0" w:space="0" w:color="auto"/>
          </w:divBdr>
        </w:div>
        <w:div w:id="1601646211">
          <w:marLeft w:val="640"/>
          <w:marRight w:val="0"/>
          <w:marTop w:val="0"/>
          <w:marBottom w:val="0"/>
          <w:divBdr>
            <w:top w:val="none" w:sz="0" w:space="0" w:color="auto"/>
            <w:left w:val="none" w:sz="0" w:space="0" w:color="auto"/>
            <w:bottom w:val="none" w:sz="0" w:space="0" w:color="auto"/>
            <w:right w:val="none" w:sz="0" w:space="0" w:color="auto"/>
          </w:divBdr>
        </w:div>
        <w:div w:id="95758472">
          <w:marLeft w:val="640"/>
          <w:marRight w:val="0"/>
          <w:marTop w:val="0"/>
          <w:marBottom w:val="0"/>
          <w:divBdr>
            <w:top w:val="none" w:sz="0" w:space="0" w:color="auto"/>
            <w:left w:val="none" w:sz="0" w:space="0" w:color="auto"/>
            <w:bottom w:val="none" w:sz="0" w:space="0" w:color="auto"/>
            <w:right w:val="none" w:sz="0" w:space="0" w:color="auto"/>
          </w:divBdr>
        </w:div>
        <w:div w:id="1229730631">
          <w:marLeft w:val="640"/>
          <w:marRight w:val="0"/>
          <w:marTop w:val="0"/>
          <w:marBottom w:val="0"/>
          <w:divBdr>
            <w:top w:val="none" w:sz="0" w:space="0" w:color="auto"/>
            <w:left w:val="none" w:sz="0" w:space="0" w:color="auto"/>
            <w:bottom w:val="none" w:sz="0" w:space="0" w:color="auto"/>
            <w:right w:val="none" w:sz="0" w:space="0" w:color="auto"/>
          </w:divBdr>
        </w:div>
        <w:div w:id="1631520217">
          <w:marLeft w:val="640"/>
          <w:marRight w:val="0"/>
          <w:marTop w:val="0"/>
          <w:marBottom w:val="0"/>
          <w:divBdr>
            <w:top w:val="none" w:sz="0" w:space="0" w:color="auto"/>
            <w:left w:val="none" w:sz="0" w:space="0" w:color="auto"/>
            <w:bottom w:val="none" w:sz="0" w:space="0" w:color="auto"/>
            <w:right w:val="none" w:sz="0" w:space="0" w:color="auto"/>
          </w:divBdr>
        </w:div>
        <w:div w:id="180821931">
          <w:marLeft w:val="640"/>
          <w:marRight w:val="0"/>
          <w:marTop w:val="0"/>
          <w:marBottom w:val="0"/>
          <w:divBdr>
            <w:top w:val="none" w:sz="0" w:space="0" w:color="auto"/>
            <w:left w:val="none" w:sz="0" w:space="0" w:color="auto"/>
            <w:bottom w:val="none" w:sz="0" w:space="0" w:color="auto"/>
            <w:right w:val="none" w:sz="0" w:space="0" w:color="auto"/>
          </w:divBdr>
        </w:div>
        <w:div w:id="450055919">
          <w:marLeft w:val="640"/>
          <w:marRight w:val="0"/>
          <w:marTop w:val="0"/>
          <w:marBottom w:val="0"/>
          <w:divBdr>
            <w:top w:val="none" w:sz="0" w:space="0" w:color="auto"/>
            <w:left w:val="none" w:sz="0" w:space="0" w:color="auto"/>
            <w:bottom w:val="none" w:sz="0" w:space="0" w:color="auto"/>
            <w:right w:val="none" w:sz="0" w:space="0" w:color="auto"/>
          </w:divBdr>
        </w:div>
        <w:div w:id="1115096684">
          <w:marLeft w:val="640"/>
          <w:marRight w:val="0"/>
          <w:marTop w:val="0"/>
          <w:marBottom w:val="0"/>
          <w:divBdr>
            <w:top w:val="none" w:sz="0" w:space="0" w:color="auto"/>
            <w:left w:val="none" w:sz="0" w:space="0" w:color="auto"/>
            <w:bottom w:val="none" w:sz="0" w:space="0" w:color="auto"/>
            <w:right w:val="none" w:sz="0" w:space="0" w:color="auto"/>
          </w:divBdr>
        </w:div>
        <w:div w:id="374623933">
          <w:marLeft w:val="640"/>
          <w:marRight w:val="0"/>
          <w:marTop w:val="0"/>
          <w:marBottom w:val="0"/>
          <w:divBdr>
            <w:top w:val="none" w:sz="0" w:space="0" w:color="auto"/>
            <w:left w:val="none" w:sz="0" w:space="0" w:color="auto"/>
            <w:bottom w:val="none" w:sz="0" w:space="0" w:color="auto"/>
            <w:right w:val="none" w:sz="0" w:space="0" w:color="auto"/>
          </w:divBdr>
        </w:div>
        <w:div w:id="463280035">
          <w:marLeft w:val="640"/>
          <w:marRight w:val="0"/>
          <w:marTop w:val="0"/>
          <w:marBottom w:val="0"/>
          <w:divBdr>
            <w:top w:val="none" w:sz="0" w:space="0" w:color="auto"/>
            <w:left w:val="none" w:sz="0" w:space="0" w:color="auto"/>
            <w:bottom w:val="none" w:sz="0" w:space="0" w:color="auto"/>
            <w:right w:val="none" w:sz="0" w:space="0" w:color="auto"/>
          </w:divBdr>
        </w:div>
        <w:div w:id="981539595">
          <w:marLeft w:val="640"/>
          <w:marRight w:val="0"/>
          <w:marTop w:val="0"/>
          <w:marBottom w:val="0"/>
          <w:divBdr>
            <w:top w:val="none" w:sz="0" w:space="0" w:color="auto"/>
            <w:left w:val="none" w:sz="0" w:space="0" w:color="auto"/>
            <w:bottom w:val="none" w:sz="0" w:space="0" w:color="auto"/>
            <w:right w:val="none" w:sz="0" w:space="0" w:color="auto"/>
          </w:divBdr>
        </w:div>
        <w:div w:id="1787044072">
          <w:marLeft w:val="640"/>
          <w:marRight w:val="0"/>
          <w:marTop w:val="0"/>
          <w:marBottom w:val="0"/>
          <w:divBdr>
            <w:top w:val="none" w:sz="0" w:space="0" w:color="auto"/>
            <w:left w:val="none" w:sz="0" w:space="0" w:color="auto"/>
            <w:bottom w:val="none" w:sz="0" w:space="0" w:color="auto"/>
            <w:right w:val="none" w:sz="0" w:space="0" w:color="auto"/>
          </w:divBdr>
        </w:div>
        <w:div w:id="1720547994">
          <w:marLeft w:val="640"/>
          <w:marRight w:val="0"/>
          <w:marTop w:val="0"/>
          <w:marBottom w:val="0"/>
          <w:divBdr>
            <w:top w:val="none" w:sz="0" w:space="0" w:color="auto"/>
            <w:left w:val="none" w:sz="0" w:space="0" w:color="auto"/>
            <w:bottom w:val="none" w:sz="0" w:space="0" w:color="auto"/>
            <w:right w:val="none" w:sz="0" w:space="0" w:color="auto"/>
          </w:divBdr>
        </w:div>
        <w:div w:id="1123160710">
          <w:marLeft w:val="640"/>
          <w:marRight w:val="0"/>
          <w:marTop w:val="0"/>
          <w:marBottom w:val="0"/>
          <w:divBdr>
            <w:top w:val="none" w:sz="0" w:space="0" w:color="auto"/>
            <w:left w:val="none" w:sz="0" w:space="0" w:color="auto"/>
            <w:bottom w:val="none" w:sz="0" w:space="0" w:color="auto"/>
            <w:right w:val="none" w:sz="0" w:space="0" w:color="auto"/>
          </w:divBdr>
        </w:div>
        <w:div w:id="1473597540">
          <w:marLeft w:val="640"/>
          <w:marRight w:val="0"/>
          <w:marTop w:val="0"/>
          <w:marBottom w:val="0"/>
          <w:divBdr>
            <w:top w:val="none" w:sz="0" w:space="0" w:color="auto"/>
            <w:left w:val="none" w:sz="0" w:space="0" w:color="auto"/>
            <w:bottom w:val="none" w:sz="0" w:space="0" w:color="auto"/>
            <w:right w:val="none" w:sz="0" w:space="0" w:color="auto"/>
          </w:divBdr>
        </w:div>
        <w:div w:id="284888829">
          <w:marLeft w:val="640"/>
          <w:marRight w:val="0"/>
          <w:marTop w:val="0"/>
          <w:marBottom w:val="0"/>
          <w:divBdr>
            <w:top w:val="none" w:sz="0" w:space="0" w:color="auto"/>
            <w:left w:val="none" w:sz="0" w:space="0" w:color="auto"/>
            <w:bottom w:val="none" w:sz="0" w:space="0" w:color="auto"/>
            <w:right w:val="none" w:sz="0" w:space="0" w:color="auto"/>
          </w:divBdr>
        </w:div>
        <w:div w:id="1463647679">
          <w:marLeft w:val="640"/>
          <w:marRight w:val="0"/>
          <w:marTop w:val="0"/>
          <w:marBottom w:val="0"/>
          <w:divBdr>
            <w:top w:val="none" w:sz="0" w:space="0" w:color="auto"/>
            <w:left w:val="none" w:sz="0" w:space="0" w:color="auto"/>
            <w:bottom w:val="none" w:sz="0" w:space="0" w:color="auto"/>
            <w:right w:val="none" w:sz="0" w:space="0" w:color="auto"/>
          </w:divBdr>
        </w:div>
        <w:div w:id="575894443">
          <w:marLeft w:val="640"/>
          <w:marRight w:val="0"/>
          <w:marTop w:val="0"/>
          <w:marBottom w:val="0"/>
          <w:divBdr>
            <w:top w:val="none" w:sz="0" w:space="0" w:color="auto"/>
            <w:left w:val="none" w:sz="0" w:space="0" w:color="auto"/>
            <w:bottom w:val="none" w:sz="0" w:space="0" w:color="auto"/>
            <w:right w:val="none" w:sz="0" w:space="0" w:color="auto"/>
          </w:divBdr>
        </w:div>
        <w:div w:id="1348098234">
          <w:marLeft w:val="640"/>
          <w:marRight w:val="0"/>
          <w:marTop w:val="0"/>
          <w:marBottom w:val="0"/>
          <w:divBdr>
            <w:top w:val="none" w:sz="0" w:space="0" w:color="auto"/>
            <w:left w:val="none" w:sz="0" w:space="0" w:color="auto"/>
            <w:bottom w:val="none" w:sz="0" w:space="0" w:color="auto"/>
            <w:right w:val="none" w:sz="0" w:space="0" w:color="auto"/>
          </w:divBdr>
        </w:div>
        <w:div w:id="950820162">
          <w:marLeft w:val="640"/>
          <w:marRight w:val="0"/>
          <w:marTop w:val="0"/>
          <w:marBottom w:val="0"/>
          <w:divBdr>
            <w:top w:val="none" w:sz="0" w:space="0" w:color="auto"/>
            <w:left w:val="none" w:sz="0" w:space="0" w:color="auto"/>
            <w:bottom w:val="none" w:sz="0" w:space="0" w:color="auto"/>
            <w:right w:val="none" w:sz="0" w:space="0" w:color="auto"/>
          </w:divBdr>
        </w:div>
        <w:div w:id="1466268327">
          <w:marLeft w:val="640"/>
          <w:marRight w:val="0"/>
          <w:marTop w:val="0"/>
          <w:marBottom w:val="0"/>
          <w:divBdr>
            <w:top w:val="none" w:sz="0" w:space="0" w:color="auto"/>
            <w:left w:val="none" w:sz="0" w:space="0" w:color="auto"/>
            <w:bottom w:val="none" w:sz="0" w:space="0" w:color="auto"/>
            <w:right w:val="none" w:sz="0" w:space="0" w:color="auto"/>
          </w:divBdr>
        </w:div>
        <w:div w:id="787159756">
          <w:marLeft w:val="640"/>
          <w:marRight w:val="0"/>
          <w:marTop w:val="0"/>
          <w:marBottom w:val="0"/>
          <w:divBdr>
            <w:top w:val="none" w:sz="0" w:space="0" w:color="auto"/>
            <w:left w:val="none" w:sz="0" w:space="0" w:color="auto"/>
            <w:bottom w:val="none" w:sz="0" w:space="0" w:color="auto"/>
            <w:right w:val="none" w:sz="0" w:space="0" w:color="auto"/>
          </w:divBdr>
        </w:div>
        <w:div w:id="171072476">
          <w:marLeft w:val="640"/>
          <w:marRight w:val="0"/>
          <w:marTop w:val="0"/>
          <w:marBottom w:val="0"/>
          <w:divBdr>
            <w:top w:val="none" w:sz="0" w:space="0" w:color="auto"/>
            <w:left w:val="none" w:sz="0" w:space="0" w:color="auto"/>
            <w:bottom w:val="none" w:sz="0" w:space="0" w:color="auto"/>
            <w:right w:val="none" w:sz="0" w:space="0" w:color="auto"/>
          </w:divBdr>
        </w:div>
        <w:div w:id="1418402594">
          <w:marLeft w:val="640"/>
          <w:marRight w:val="0"/>
          <w:marTop w:val="0"/>
          <w:marBottom w:val="0"/>
          <w:divBdr>
            <w:top w:val="none" w:sz="0" w:space="0" w:color="auto"/>
            <w:left w:val="none" w:sz="0" w:space="0" w:color="auto"/>
            <w:bottom w:val="none" w:sz="0" w:space="0" w:color="auto"/>
            <w:right w:val="none" w:sz="0" w:space="0" w:color="auto"/>
          </w:divBdr>
        </w:div>
        <w:div w:id="1899705309">
          <w:marLeft w:val="640"/>
          <w:marRight w:val="0"/>
          <w:marTop w:val="0"/>
          <w:marBottom w:val="0"/>
          <w:divBdr>
            <w:top w:val="none" w:sz="0" w:space="0" w:color="auto"/>
            <w:left w:val="none" w:sz="0" w:space="0" w:color="auto"/>
            <w:bottom w:val="none" w:sz="0" w:space="0" w:color="auto"/>
            <w:right w:val="none" w:sz="0" w:space="0" w:color="auto"/>
          </w:divBdr>
        </w:div>
        <w:div w:id="1882815970">
          <w:marLeft w:val="640"/>
          <w:marRight w:val="0"/>
          <w:marTop w:val="0"/>
          <w:marBottom w:val="0"/>
          <w:divBdr>
            <w:top w:val="none" w:sz="0" w:space="0" w:color="auto"/>
            <w:left w:val="none" w:sz="0" w:space="0" w:color="auto"/>
            <w:bottom w:val="none" w:sz="0" w:space="0" w:color="auto"/>
            <w:right w:val="none" w:sz="0" w:space="0" w:color="auto"/>
          </w:divBdr>
        </w:div>
        <w:div w:id="1141580356">
          <w:marLeft w:val="640"/>
          <w:marRight w:val="0"/>
          <w:marTop w:val="0"/>
          <w:marBottom w:val="0"/>
          <w:divBdr>
            <w:top w:val="none" w:sz="0" w:space="0" w:color="auto"/>
            <w:left w:val="none" w:sz="0" w:space="0" w:color="auto"/>
            <w:bottom w:val="none" w:sz="0" w:space="0" w:color="auto"/>
            <w:right w:val="none" w:sz="0" w:space="0" w:color="auto"/>
          </w:divBdr>
        </w:div>
        <w:div w:id="2087923166">
          <w:marLeft w:val="640"/>
          <w:marRight w:val="0"/>
          <w:marTop w:val="0"/>
          <w:marBottom w:val="0"/>
          <w:divBdr>
            <w:top w:val="none" w:sz="0" w:space="0" w:color="auto"/>
            <w:left w:val="none" w:sz="0" w:space="0" w:color="auto"/>
            <w:bottom w:val="none" w:sz="0" w:space="0" w:color="auto"/>
            <w:right w:val="none" w:sz="0" w:space="0" w:color="auto"/>
          </w:divBdr>
        </w:div>
        <w:div w:id="1724716217">
          <w:marLeft w:val="640"/>
          <w:marRight w:val="0"/>
          <w:marTop w:val="0"/>
          <w:marBottom w:val="0"/>
          <w:divBdr>
            <w:top w:val="none" w:sz="0" w:space="0" w:color="auto"/>
            <w:left w:val="none" w:sz="0" w:space="0" w:color="auto"/>
            <w:bottom w:val="none" w:sz="0" w:space="0" w:color="auto"/>
            <w:right w:val="none" w:sz="0" w:space="0" w:color="auto"/>
          </w:divBdr>
        </w:div>
        <w:div w:id="1704164031">
          <w:marLeft w:val="640"/>
          <w:marRight w:val="0"/>
          <w:marTop w:val="0"/>
          <w:marBottom w:val="0"/>
          <w:divBdr>
            <w:top w:val="none" w:sz="0" w:space="0" w:color="auto"/>
            <w:left w:val="none" w:sz="0" w:space="0" w:color="auto"/>
            <w:bottom w:val="none" w:sz="0" w:space="0" w:color="auto"/>
            <w:right w:val="none" w:sz="0" w:space="0" w:color="auto"/>
          </w:divBdr>
        </w:div>
        <w:div w:id="1016689660">
          <w:marLeft w:val="640"/>
          <w:marRight w:val="0"/>
          <w:marTop w:val="0"/>
          <w:marBottom w:val="0"/>
          <w:divBdr>
            <w:top w:val="none" w:sz="0" w:space="0" w:color="auto"/>
            <w:left w:val="none" w:sz="0" w:space="0" w:color="auto"/>
            <w:bottom w:val="none" w:sz="0" w:space="0" w:color="auto"/>
            <w:right w:val="none" w:sz="0" w:space="0" w:color="auto"/>
          </w:divBdr>
        </w:div>
        <w:div w:id="2058385827">
          <w:marLeft w:val="640"/>
          <w:marRight w:val="0"/>
          <w:marTop w:val="0"/>
          <w:marBottom w:val="0"/>
          <w:divBdr>
            <w:top w:val="none" w:sz="0" w:space="0" w:color="auto"/>
            <w:left w:val="none" w:sz="0" w:space="0" w:color="auto"/>
            <w:bottom w:val="none" w:sz="0" w:space="0" w:color="auto"/>
            <w:right w:val="none" w:sz="0" w:space="0" w:color="auto"/>
          </w:divBdr>
        </w:div>
        <w:div w:id="722368712">
          <w:marLeft w:val="640"/>
          <w:marRight w:val="0"/>
          <w:marTop w:val="0"/>
          <w:marBottom w:val="0"/>
          <w:divBdr>
            <w:top w:val="none" w:sz="0" w:space="0" w:color="auto"/>
            <w:left w:val="none" w:sz="0" w:space="0" w:color="auto"/>
            <w:bottom w:val="none" w:sz="0" w:space="0" w:color="auto"/>
            <w:right w:val="none" w:sz="0" w:space="0" w:color="auto"/>
          </w:divBdr>
        </w:div>
        <w:div w:id="2011179110">
          <w:marLeft w:val="640"/>
          <w:marRight w:val="0"/>
          <w:marTop w:val="0"/>
          <w:marBottom w:val="0"/>
          <w:divBdr>
            <w:top w:val="none" w:sz="0" w:space="0" w:color="auto"/>
            <w:left w:val="none" w:sz="0" w:space="0" w:color="auto"/>
            <w:bottom w:val="none" w:sz="0" w:space="0" w:color="auto"/>
            <w:right w:val="none" w:sz="0" w:space="0" w:color="auto"/>
          </w:divBdr>
        </w:div>
        <w:div w:id="2034727687">
          <w:marLeft w:val="640"/>
          <w:marRight w:val="0"/>
          <w:marTop w:val="0"/>
          <w:marBottom w:val="0"/>
          <w:divBdr>
            <w:top w:val="none" w:sz="0" w:space="0" w:color="auto"/>
            <w:left w:val="none" w:sz="0" w:space="0" w:color="auto"/>
            <w:bottom w:val="none" w:sz="0" w:space="0" w:color="auto"/>
            <w:right w:val="none" w:sz="0" w:space="0" w:color="auto"/>
          </w:divBdr>
        </w:div>
        <w:div w:id="1466309025">
          <w:marLeft w:val="640"/>
          <w:marRight w:val="0"/>
          <w:marTop w:val="0"/>
          <w:marBottom w:val="0"/>
          <w:divBdr>
            <w:top w:val="none" w:sz="0" w:space="0" w:color="auto"/>
            <w:left w:val="none" w:sz="0" w:space="0" w:color="auto"/>
            <w:bottom w:val="none" w:sz="0" w:space="0" w:color="auto"/>
            <w:right w:val="none" w:sz="0" w:space="0" w:color="auto"/>
          </w:divBdr>
        </w:div>
        <w:div w:id="1555004909">
          <w:marLeft w:val="640"/>
          <w:marRight w:val="0"/>
          <w:marTop w:val="0"/>
          <w:marBottom w:val="0"/>
          <w:divBdr>
            <w:top w:val="none" w:sz="0" w:space="0" w:color="auto"/>
            <w:left w:val="none" w:sz="0" w:space="0" w:color="auto"/>
            <w:bottom w:val="none" w:sz="0" w:space="0" w:color="auto"/>
            <w:right w:val="none" w:sz="0" w:space="0" w:color="auto"/>
          </w:divBdr>
        </w:div>
        <w:div w:id="1611622012">
          <w:marLeft w:val="640"/>
          <w:marRight w:val="0"/>
          <w:marTop w:val="0"/>
          <w:marBottom w:val="0"/>
          <w:divBdr>
            <w:top w:val="none" w:sz="0" w:space="0" w:color="auto"/>
            <w:left w:val="none" w:sz="0" w:space="0" w:color="auto"/>
            <w:bottom w:val="none" w:sz="0" w:space="0" w:color="auto"/>
            <w:right w:val="none" w:sz="0" w:space="0" w:color="auto"/>
          </w:divBdr>
        </w:div>
        <w:div w:id="216401002">
          <w:marLeft w:val="640"/>
          <w:marRight w:val="0"/>
          <w:marTop w:val="0"/>
          <w:marBottom w:val="0"/>
          <w:divBdr>
            <w:top w:val="none" w:sz="0" w:space="0" w:color="auto"/>
            <w:left w:val="none" w:sz="0" w:space="0" w:color="auto"/>
            <w:bottom w:val="none" w:sz="0" w:space="0" w:color="auto"/>
            <w:right w:val="none" w:sz="0" w:space="0" w:color="auto"/>
          </w:divBdr>
        </w:div>
        <w:div w:id="1385713996">
          <w:marLeft w:val="640"/>
          <w:marRight w:val="0"/>
          <w:marTop w:val="0"/>
          <w:marBottom w:val="0"/>
          <w:divBdr>
            <w:top w:val="none" w:sz="0" w:space="0" w:color="auto"/>
            <w:left w:val="none" w:sz="0" w:space="0" w:color="auto"/>
            <w:bottom w:val="none" w:sz="0" w:space="0" w:color="auto"/>
            <w:right w:val="none" w:sz="0" w:space="0" w:color="auto"/>
          </w:divBdr>
        </w:div>
        <w:div w:id="1253205074">
          <w:marLeft w:val="640"/>
          <w:marRight w:val="0"/>
          <w:marTop w:val="0"/>
          <w:marBottom w:val="0"/>
          <w:divBdr>
            <w:top w:val="none" w:sz="0" w:space="0" w:color="auto"/>
            <w:left w:val="none" w:sz="0" w:space="0" w:color="auto"/>
            <w:bottom w:val="none" w:sz="0" w:space="0" w:color="auto"/>
            <w:right w:val="none" w:sz="0" w:space="0" w:color="auto"/>
          </w:divBdr>
        </w:div>
        <w:div w:id="926378168">
          <w:marLeft w:val="640"/>
          <w:marRight w:val="0"/>
          <w:marTop w:val="0"/>
          <w:marBottom w:val="0"/>
          <w:divBdr>
            <w:top w:val="none" w:sz="0" w:space="0" w:color="auto"/>
            <w:left w:val="none" w:sz="0" w:space="0" w:color="auto"/>
            <w:bottom w:val="none" w:sz="0" w:space="0" w:color="auto"/>
            <w:right w:val="none" w:sz="0" w:space="0" w:color="auto"/>
          </w:divBdr>
        </w:div>
        <w:div w:id="1164005220">
          <w:marLeft w:val="640"/>
          <w:marRight w:val="0"/>
          <w:marTop w:val="0"/>
          <w:marBottom w:val="0"/>
          <w:divBdr>
            <w:top w:val="none" w:sz="0" w:space="0" w:color="auto"/>
            <w:left w:val="none" w:sz="0" w:space="0" w:color="auto"/>
            <w:bottom w:val="none" w:sz="0" w:space="0" w:color="auto"/>
            <w:right w:val="none" w:sz="0" w:space="0" w:color="auto"/>
          </w:divBdr>
        </w:div>
        <w:div w:id="323901287">
          <w:marLeft w:val="640"/>
          <w:marRight w:val="0"/>
          <w:marTop w:val="0"/>
          <w:marBottom w:val="0"/>
          <w:divBdr>
            <w:top w:val="none" w:sz="0" w:space="0" w:color="auto"/>
            <w:left w:val="none" w:sz="0" w:space="0" w:color="auto"/>
            <w:bottom w:val="none" w:sz="0" w:space="0" w:color="auto"/>
            <w:right w:val="none" w:sz="0" w:space="0" w:color="auto"/>
          </w:divBdr>
        </w:div>
        <w:div w:id="1784038297">
          <w:marLeft w:val="640"/>
          <w:marRight w:val="0"/>
          <w:marTop w:val="0"/>
          <w:marBottom w:val="0"/>
          <w:divBdr>
            <w:top w:val="none" w:sz="0" w:space="0" w:color="auto"/>
            <w:left w:val="none" w:sz="0" w:space="0" w:color="auto"/>
            <w:bottom w:val="none" w:sz="0" w:space="0" w:color="auto"/>
            <w:right w:val="none" w:sz="0" w:space="0" w:color="auto"/>
          </w:divBdr>
        </w:div>
        <w:div w:id="381055534">
          <w:marLeft w:val="640"/>
          <w:marRight w:val="0"/>
          <w:marTop w:val="0"/>
          <w:marBottom w:val="0"/>
          <w:divBdr>
            <w:top w:val="none" w:sz="0" w:space="0" w:color="auto"/>
            <w:left w:val="none" w:sz="0" w:space="0" w:color="auto"/>
            <w:bottom w:val="none" w:sz="0" w:space="0" w:color="auto"/>
            <w:right w:val="none" w:sz="0" w:space="0" w:color="auto"/>
          </w:divBdr>
        </w:div>
        <w:div w:id="1696223475">
          <w:marLeft w:val="640"/>
          <w:marRight w:val="0"/>
          <w:marTop w:val="0"/>
          <w:marBottom w:val="0"/>
          <w:divBdr>
            <w:top w:val="none" w:sz="0" w:space="0" w:color="auto"/>
            <w:left w:val="none" w:sz="0" w:space="0" w:color="auto"/>
            <w:bottom w:val="none" w:sz="0" w:space="0" w:color="auto"/>
            <w:right w:val="none" w:sz="0" w:space="0" w:color="auto"/>
          </w:divBdr>
        </w:div>
        <w:div w:id="2049527546">
          <w:marLeft w:val="640"/>
          <w:marRight w:val="0"/>
          <w:marTop w:val="0"/>
          <w:marBottom w:val="0"/>
          <w:divBdr>
            <w:top w:val="none" w:sz="0" w:space="0" w:color="auto"/>
            <w:left w:val="none" w:sz="0" w:space="0" w:color="auto"/>
            <w:bottom w:val="none" w:sz="0" w:space="0" w:color="auto"/>
            <w:right w:val="none" w:sz="0" w:space="0" w:color="auto"/>
          </w:divBdr>
        </w:div>
        <w:div w:id="861019628">
          <w:marLeft w:val="640"/>
          <w:marRight w:val="0"/>
          <w:marTop w:val="0"/>
          <w:marBottom w:val="0"/>
          <w:divBdr>
            <w:top w:val="none" w:sz="0" w:space="0" w:color="auto"/>
            <w:left w:val="none" w:sz="0" w:space="0" w:color="auto"/>
            <w:bottom w:val="none" w:sz="0" w:space="0" w:color="auto"/>
            <w:right w:val="none" w:sz="0" w:space="0" w:color="auto"/>
          </w:divBdr>
        </w:div>
        <w:div w:id="49422385">
          <w:marLeft w:val="640"/>
          <w:marRight w:val="0"/>
          <w:marTop w:val="0"/>
          <w:marBottom w:val="0"/>
          <w:divBdr>
            <w:top w:val="none" w:sz="0" w:space="0" w:color="auto"/>
            <w:left w:val="none" w:sz="0" w:space="0" w:color="auto"/>
            <w:bottom w:val="none" w:sz="0" w:space="0" w:color="auto"/>
            <w:right w:val="none" w:sz="0" w:space="0" w:color="auto"/>
          </w:divBdr>
        </w:div>
        <w:div w:id="1249778152">
          <w:marLeft w:val="640"/>
          <w:marRight w:val="0"/>
          <w:marTop w:val="0"/>
          <w:marBottom w:val="0"/>
          <w:divBdr>
            <w:top w:val="none" w:sz="0" w:space="0" w:color="auto"/>
            <w:left w:val="none" w:sz="0" w:space="0" w:color="auto"/>
            <w:bottom w:val="none" w:sz="0" w:space="0" w:color="auto"/>
            <w:right w:val="none" w:sz="0" w:space="0" w:color="auto"/>
          </w:divBdr>
        </w:div>
        <w:div w:id="1503273869">
          <w:marLeft w:val="640"/>
          <w:marRight w:val="0"/>
          <w:marTop w:val="0"/>
          <w:marBottom w:val="0"/>
          <w:divBdr>
            <w:top w:val="none" w:sz="0" w:space="0" w:color="auto"/>
            <w:left w:val="none" w:sz="0" w:space="0" w:color="auto"/>
            <w:bottom w:val="none" w:sz="0" w:space="0" w:color="auto"/>
            <w:right w:val="none" w:sz="0" w:space="0" w:color="auto"/>
          </w:divBdr>
        </w:div>
        <w:div w:id="1762989897">
          <w:marLeft w:val="640"/>
          <w:marRight w:val="0"/>
          <w:marTop w:val="0"/>
          <w:marBottom w:val="0"/>
          <w:divBdr>
            <w:top w:val="none" w:sz="0" w:space="0" w:color="auto"/>
            <w:left w:val="none" w:sz="0" w:space="0" w:color="auto"/>
            <w:bottom w:val="none" w:sz="0" w:space="0" w:color="auto"/>
            <w:right w:val="none" w:sz="0" w:space="0" w:color="auto"/>
          </w:divBdr>
        </w:div>
        <w:div w:id="1225797517">
          <w:marLeft w:val="640"/>
          <w:marRight w:val="0"/>
          <w:marTop w:val="0"/>
          <w:marBottom w:val="0"/>
          <w:divBdr>
            <w:top w:val="none" w:sz="0" w:space="0" w:color="auto"/>
            <w:left w:val="none" w:sz="0" w:space="0" w:color="auto"/>
            <w:bottom w:val="none" w:sz="0" w:space="0" w:color="auto"/>
            <w:right w:val="none" w:sz="0" w:space="0" w:color="auto"/>
          </w:divBdr>
        </w:div>
        <w:div w:id="1353997996">
          <w:marLeft w:val="640"/>
          <w:marRight w:val="0"/>
          <w:marTop w:val="0"/>
          <w:marBottom w:val="0"/>
          <w:divBdr>
            <w:top w:val="none" w:sz="0" w:space="0" w:color="auto"/>
            <w:left w:val="none" w:sz="0" w:space="0" w:color="auto"/>
            <w:bottom w:val="none" w:sz="0" w:space="0" w:color="auto"/>
            <w:right w:val="none" w:sz="0" w:space="0" w:color="auto"/>
          </w:divBdr>
        </w:div>
        <w:div w:id="397900592">
          <w:marLeft w:val="640"/>
          <w:marRight w:val="0"/>
          <w:marTop w:val="0"/>
          <w:marBottom w:val="0"/>
          <w:divBdr>
            <w:top w:val="none" w:sz="0" w:space="0" w:color="auto"/>
            <w:left w:val="none" w:sz="0" w:space="0" w:color="auto"/>
            <w:bottom w:val="none" w:sz="0" w:space="0" w:color="auto"/>
            <w:right w:val="none" w:sz="0" w:space="0" w:color="auto"/>
          </w:divBdr>
        </w:div>
        <w:div w:id="552279609">
          <w:marLeft w:val="640"/>
          <w:marRight w:val="0"/>
          <w:marTop w:val="0"/>
          <w:marBottom w:val="0"/>
          <w:divBdr>
            <w:top w:val="none" w:sz="0" w:space="0" w:color="auto"/>
            <w:left w:val="none" w:sz="0" w:space="0" w:color="auto"/>
            <w:bottom w:val="none" w:sz="0" w:space="0" w:color="auto"/>
            <w:right w:val="none" w:sz="0" w:space="0" w:color="auto"/>
          </w:divBdr>
        </w:div>
        <w:div w:id="861623891">
          <w:marLeft w:val="640"/>
          <w:marRight w:val="0"/>
          <w:marTop w:val="0"/>
          <w:marBottom w:val="0"/>
          <w:divBdr>
            <w:top w:val="none" w:sz="0" w:space="0" w:color="auto"/>
            <w:left w:val="none" w:sz="0" w:space="0" w:color="auto"/>
            <w:bottom w:val="none" w:sz="0" w:space="0" w:color="auto"/>
            <w:right w:val="none" w:sz="0" w:space="0" w:color="auto"/>
          </w:divBdr>
        </w:div>
        <w:div w:id="492841453">
          <w:marLeft w:val="640"/>
          <w:marRight w:val="0"/>
          <w:marTop w:val="0"/>
          <w:marBottom w:val="0"/>
          <w:divBdr>
            <w:top w:val="none" w:sz="0" w:space="0" w:color="auto"/>
            <w:left w:val="none" w:sz="0" w:space="0" w:color="auto"/>
            <w:bottom w:val="none" w:sz="0" w:space="0" w:color="auto"/>
            <w:right w:val="none" w:sz="0" w:space="0" w:color="auto"/>
          </w:divBdr>
        </w:div>
        <w:div w:id="308096126">
          <w:marLeft w:val="640"/>
          <w:marRight w:val="0"/>
          <w:marTop w:val="0"/>
          <w:marBottom w:val="0"/>
          <w:divBdr>
            <w:top w:val="none" w:sz="0" w:space="0" w:color="auto"/>
            <w:left w:val="none" w:sz="0" w:space="0" w:color="auto"/>
            <w:bottom w:val="none" w:sz="0" w:space="0" w:color="auto"/>
            <w:right w:val="none" w:sz="0" w:space="0" w:color="auto"/>
          </w:divBdr>
        </w:div>
        <w:div w:id="1385713583">
          <w:marLeft w:val="640"/>
          <w:marRight w:val="0"/>
          <w:marTop w:val="0"/>
          <w:marBottom w:val="0"/>
          <w:divBdr>
            <w:top w:val="none" w:sz="0" w:space="0" w:color="auto"/>
            <w:left w:val="none" w:sz="0" w:space="0" w:color="auto"/>
            <w:bottom w:val="none" w:sz="0" w:space="0" w:color="auto"/>
            <w:right w:val="none" w:sz="0" w:space="0" w:color="auto"/>
          </w:divBdr>
        </w:div>
        <w:div w:id="341930161">
          <w:marLeft w:val="640"/>
          <w:marRight w:val="0"/>
          <w:marTop w:val="0"/>
          <w:marBottom w:val="0"/>
          <w:divBdr>
            <w:top w:val="none" w:sz="0" w:space="0" w:color="auto"/>
            <w:left w:val="none" w:sz="0" w:space="0" w:color="auto"/>
            <w:bottom w:val="none" w:sz="0" w:space="0" w:color="auto"/>
            <w:right w:val="none" w:sz="0" w:space="0" w:color="auto"/>
          </w:divBdr>
        </w:div>
        <w:div w:id="1466191313">
          <w:marLeft w:val="640"/>
          <w:marRight w:val="0"/>
          <w:marTop w:val="0"/>
          <w:marBottom w:val="0"/>
          <w:divBdr>
            <w:top w:val="none" w:sz="0" w:space="0" w:color="auto"/>
            <w:left w:val="none" w:sz="0" w:space="0" w:color="auto"/>
            <w:bottom w:val="none" w:sz="0" w:space="0" w:color="auto"/>
            <w:right w:val="none" w:sz="0" w:space="0" w:color="auto"/>
          </w:divBdr>
        </w:div>
        <w:div w:id="209268965">
          <w:marLeft w:val="640"/>
          <w:marRight w:val="0"/>
          <w:marTop w:val="0"/>
          <w:marBottom w:val="0"/>
          <w:divBdr>
            <w:top w:val="none" w:sz="0" w:space="0" w:color="auto"/>
            <w:left w:val="none" w:sz="0" w:space="0" w:color="auto"/>
            <w:bottom w:val="none" w:sz="0" w:space="0" w:color="auto"/>
            <w:right w:val="none" w:sz="0" w:space="0" w:color="auto"/>
          </w:divBdr>
        </w:div>
      </w:divsChild>
    </w:div>
    <w:div w:id="881089696">
      <w:bodyDiv w:val="1"/>
      <w:marLeft w:val="0"/>
      <w:marRight w:val="0"/>
      <w:marTop w:val="0"/>
      <w:marBottom w:val="0"/>
      <w:divBdr>
        <w:top w:val="none" w:sz="0" w:space="0" w:color="auto"/>
        <w:left w:val="none" w:sz="0" w:space="0" w:color="auto"/>
        <w:bottom w:val="none" w:sz="0" w:space="0" w:color="auto"/>
        <w:right w:val="none" w:sz="0" w:space="0" w:color="auto"/>
      </w:divBdr>
      <w:divsChild>
        <w:div w:id="4720746">
          <w:marLeft w:val="640"/>
          <w:marRight w:val="0"/>
          <w:marTop w:val="0"/>
          <w:marBottom w:val="0"/>
          <w:divBdr>
            <w:top w:val="none" w:sz="0" w:space="0" w:color="auto"/>
            <w:left w:val="none" w:sz="0" w:space="0" w:color="auto"/>
            <w:bottom w:val="none" w:sz="0" w:space="0" w:color="auto"/>
            <w:right w:val="none" w:sz="0" w:space="0" w:color="auto"/>
          </w:divBdr>
        </w:div>
        <w:div w:id="109396254">
          <w:marLeft w:val="640"/>
          <w:marRight w:val="0"/>
          <w:marTop w:val="0"/>
          <w:marBottom w:val="0"/>
          <w:divBdr>
            <w:top w:val="none" w:sz="0" w:space="0" w:color="auto"/>
            <w:left w:val="none" w:sz="0" w:space="0" w:color="auto"/>
            <w:bottom w:val="none" w:sz="0" w:space="0" w:color="auto"/>
            <w:right w:val="none" w:sz="0" w:space="0" w:color="auto"/>
          </w:divBdr>
        </w:div>
        <w:div w:id="179440898">
          <w:marLeft w:val="640"/>
          <w:marRight w:val="0"/>
          <w:marTop w:val="0"/>
          <w:marBottom w:val="0"/>
          <w:divBdr>
            <w:top w:val="none" w:sz="0" w:space="0" w:color="auto"/>
            <w:left w:val="none" w:sz="0" w:space="0" w:color="auto"/>
            <w:bottom w:val="none" w:sz="0" w:space="0" w:color="auto"/>
            <w:right w:val="none" w:sz="0" w:space="0" w:color="auto"/>
          </w:divBdr>
        </w:div>
        <w:div w:id="219370483">
          <w:marLeft w:val="640"/>
          <w:marRight w:val="0"/>
          <w:marTop w:val="0"/>
          <w:marBottom w:val="0"/>
          <w:divBdr>
            <w:top w:val="none" w:sz="0" w:space="0" w:color="auto"/>
            <w:left w:val="none" w:sz="0" w:space="0" w:color="auto"/>
            <w:bottom w:val="none" w:sz="0" w:space="0" w:color="auto"/>
            <w:right w:val="none" w:sz="0" w:space="0" w:color="auto"/>
          </w:divBdr>
        </w:div>
        <w:div w:id="230310414">
          <w:marLeft w:val="640"/>
          <w:marRight w:val="0"/>
          <w:marTop w:val="0"/>
          <w:marBottom w:val="0"/>
          <w:divBdr>
            <w:top w:val="none" w:sz="0" w:space="0" w:color="auto"/>
            <w:left w:val="none" w:sz="0" w:space="0" w:color="auto"/>
            <w:bottom w:val="none" w:sz="0" w:space="0" w:color="auto"/>
            <w:right w:val="none" w:sz="0" w:space="0" w:color="auto"/>
          </w:divBdr>
        </w:div>
        <w:div w:id="341202788">
          <w:marLeft w:val="640"/>
          <w:marRight w:val="0"/>
          <w:marTop w:val="0"/>
          <w:marBottom w:val="0"/>
          <w:divBdr>
            <w:top w:val="none" w:sz="0" w:space="0" w:color="auto"/>
            <w:left w:val="none" w:sz="0" w:space="0" w:color="auto"/>
            <w:bottom w:val="none" w:sz="0" w:space="0" w:color="auto"/>
            <w:right w:val="none" w:sz="0" w:space="0" w:color="auto"/>
          </w:divBdr>
        </w:div>
        <w:div w:id="396057563">
          <w:marLeft w:val="640"/>
          <w:marRight w:val="0"/>
          <w:marTop w:val="0"/>
          <w:marBottom w:val="0"/>
          <w:divBdr>
            <w:top w:val="none" w:sz="0" w:space="0" w:color="auto"/>
            <w:left w:val="none" w:sz="0" w:space="0" w:color="auto"/>
            <w:bottom w:val="none" w:sz="0" w:space="0" w:color="auto"/>
            <w:right w:val="none" w:sz="0" w:space="0" w:color="auto"/>
          </w:divBdr>
        </w:div>
        <w:div w:id="608123203">
          <w:marLeft w:val="640"/>
          <w:marRight w:val="0"/>
          <w:marTop w:val="0"/>
          <w:marBottom w:val="0"/>
          <w:divBdr>
            <w:top w:val="none" w:sz="0" w:space="0" w:color="auto"/>
            <w:left w:val="none" w:sz="0" w:space="0" w:color="auto"/>
            <w:bottom w:val="none" w:sz="0" w:space="0" w:color="auto"/>
            <w:right w:val="none" w:sz="0" w:space="0" w:color="auto"/>
          </w:divBdr>
        </w:div>
        <w:div w:id="688217962">
          <w:marLeft w:val="640"/>
          <w:marRight w:val="0"/>
          <w:marTop w:val="0"/>
          <w:marBottom w:val="0"/>
          <w:divBdr>
            <w:top w:val="none" w:sz="0" w:space="0" w:color="auto"/>
            <w:left w:val="none" w:sz="0" w:space="0" w:color="auto"/>
            <w:bottom w:val="none" w:sz="0" w:space="0" w:color="auto"/>
            <w:right w:val="none" w:sz="0" w:space="0" w:color="auto"/>
          </w:divBdr>
        </w:div>
        <w:div w:id="700057985">
          <w:marLeft w:val="640"/>
          <w:marRight w:val="0"/>
          <w:marTop w:val="0"/>
          <w:marBottom w:val="0"/>
          <w:divBdr>
            <w:top w:val="none" w:sz="0" w:space="0" w:color="auto"/>
            <w:left w:val="none" w:sz="0" w:space="0" w:color="auto"/>
            <w:bottom w:val="none" w:sz="0" w:space="0" w:color="auto"/>
            <w:right w:val="none" w:sz="0" w:space="0" w:color="auto"/>
          </w:divBdr>
        </w:div>
        <w:div w:id="731544090">
          <w:marLeft w:val="640"/>
          <w:marRight w:val="0"/>
          <w:marTop w:val="0"/>
          <w:marBottom w:val="0"/>
          <w:divBdr>
            <w:top w:val="none" w:sz="0" w:space="0" w:color="auto"/>
            <w:left w:val="none" w:sz="0" w:space="0" w:color="auto"/>
            <w:bottom w:val="none" w:sz="0" w:space="0" w:color="auto"/>
            <w:right w:val="none" w:sz="0" w:space="0" w:color="auto"/>
          </w:divBdr>
        </w:div>
        <w:div w:id="822237841">
          <w:marLeft w:val="640"/>
          <w:marRight w:val="0"/>
          <w:marTop w:val="0"/>
          <w:marBottom w:val="0"/>
          <w:divBdr>
            <w:top w:val="none" w:sz="0" w:space="0" w:color="auto"/>
            <w:left w:val="none" w:sz="0" w:space="0" w:color="auto"/>
            <w:bottom w:val="none" w:sz="0" w:space="0" w:color="auto"/>
            <w:right w:val="none" w:sz="0" w:space="0" w:color="auto"/>
          </w:divBdr>
        </w:div>
        <w:div w:id="833256668">
          <w:marLeft w:val="640"/>
          <w:marRight w:val="0"/>
          <w:marTop w:val="0"/>
          <w:marBottom w:val="0"/>
          <w:divBdr>
            <w:top w:val="none" w:sz="0" w:space="0" w:color="auto"/>
            <w:left w:val="none" w:sz="0" w:space="0" w:color="auto"/>
            <w:bottom w:val="none" w:sz="0" w:space="0" w:color="auto"/>
            <w:right w:val="none" w:sz="0" w:space="0" w:color="auto"/>
          </w:divBdr>
        </w:div>
        <w:div w:id="888344224">
          <w:marLeft w:val="640"/>
          <w:marRight w:val="0"/>
          <w:marTop w:val="0"/>
          <w:marBottom w:val="0"/>
          <w:divBdr>
            <w:top w:val="none" w:sz="0" w:space="0" w:color="auto"/>
            <w:left w:val="none" w:sz="0" w:space="0" w:color="auto"/>
            <w:bottom w:val="none" w:sz="0" w:space="0" w:color="auto"/>
            <w:right w:val="none" w:sz="0" w:space="0" w:color="auto"/>
          </w:divBdr>
        </w:div>
        <w:div w:id="888881535">
          <w:marLeft w:val="640"/>
          <w:marRight w:val="0"/>
          <w:marTop w:val="0"/>
          <w:marBottom w:val="0"/>
          <w:divBdr>
            <w:top w:val="none" w:sz="0" w:space="0" w:color="auto"/>
            <w:left w:val="none" w:sz="0" w:space="0" w:color="auto"/>
            <w:bottom w:val="none" w:sz="0" w:space="0" w:color="auto"/>
            <w:right w:val="none" w:sz="0" w:space="0" w:color="auto"/>
          </w:divBdr>
        </w:div>
        <w:div w:id="905340783">
          <w:marLeft w:val="640"/>
          <w:marRight w:val="0"/>
          <w:marTop w:val="0"/>
          <w:marBottom w:val="0"/>
          <w:divBdr>
            <w:top w:val="none" w:sz="0" w:space="0" w:color="auto"/>
            <w:left w:val="none" w:sz="0" w:space="0" w:color="auto"/>
            <w:bottom w:val="none" w:sz="0" w:space="0" w:color="auto"/>
            <w:right w:val="none" w:sz="0" w:space="0" w:color="auto"/>
          </w:divBdr>
        </w:div>
        <w:div w:id="919564249">
          <w:marLeft w:val="640"/>
          <w:marRight w:val="0"/>
          <w:marTop w:val="0"/>
          <w:marBottom w:val="0"/>
          <w:divBdr>
            <w:top w:val="none" w:sz="0" w:space="0" w:color="auto"/>
            <w:left w:val="none" w:sz="0" w:space="0" w:color="auto"/>
            <w:bottom w:val="none" w:sz="0" w:space="0" w:color="auto"/>
            <w:right w:val="none" w:sz="0" w:space="0" w:color="auto"/>
          </w:divBdr>
        </w:div>
        <w:div w:id="930503163">
          <w:marLeft w:val="640"/>
          <w:marRight w:val="0"/>
          <w:marTop w:val="0"/>
          <w:marBottom w:val="0"/>
          <w:divBdr>
            <w:top w:val="none" w:sz="0" w:space="0" w:color="auto"/>
            <w:left w:val="none" w:sz="0" w:space="0" w:color="auto"/>
            <w:bottom w:val="none" w:sz="0" w:space="0" w:color="auto"/>
            <w:right w:val="none" w:sz="0" w:space="0" w:color="auto"/>
          </w:divBdr>
        </w:div>
        <w:div w:id="949701286">
          <w:marLeft w:val="640"/>
          <w:marRight w:val="0"/>
          <w:marTop w:val="0"/>
          <w:marBottom w:val="0"/>
          <w:divBdr>
            <w:top w:val="none" w:sz="0" w:space="0" w:color="auto"/>
            <w:left w:val="none" w:sz="0" w:space="0" w:color="auto"/>
            <w:bottom w:val="none" w:sz="0" w:space="0" w:color="auto"/>
            <w:right w:val="none" w:sz="0" w:space="0" w:color="auto"/>
          </w:divBdr>
        </w:div>
        <w:div w:id="960913156">
          <w:marLeft w:val="640"/>
          <w:marRight w:val="0"/>
          <w:marTop w:val="0"/>
          <w:marBottom w:val="0"/>
          <w:divBdr>
            <w:top w:val="none" w:sz="0" w:space="0" w:color="auto"/>
            <w:left w:val="none" w:sz="0" w:space="0" w:color="auto"/>
            <w:bottom w:val="none" w:sz="0" w:space="0" w:color="auto"/>
            <w:right w:val="none" w:sz="0" w:space="0" w:color="auto"/>
          </w:divBdr>
        </w:div>
        <w:div w:id="1098410613">
          <w:marLeft w:val="640"/>
          <w:marRight w:val="0"/>
          <w:marTop w:val="0"/>
          <w:marBottom w:val="0"/>
          <w:divBdr>
            <w:top w:val="none" w:sz="0" w:space="0" w:color="auto"/>
            <w:left w:val="none" w:sz="0" w:space="0" w:color="auto"/>
            <w:bottom w:val="none" w:sz="0" w:space="0" w:color="auto"/>
            <w:right w:val="none" w:sz="0" w:space="0" w:color="auto"/>
          </w:divBdr>
        </w:div>
        <w:div w:id="1123187693">
          <w:marLeft w:val="640"/>
          <w:marRight w:val="0"/>
          <w:marTop w:val="0"/>
          <w:marBottom w:val="0"/>
          <w:divBdr>
            <w:top w:val="none" w:sz="0" w:space="0" w:color="auto"/>
            <w:left w:val="none" w:sz="0" w:space="0" w:color="auto"/>
            <w:bottom w:val="none" w:sz="0" w:space="0" w:color="auto"/>
            <w:right w:val="none" w:sz="0" w:space="0" w:color="auto"/>
          </w:divBdr>
        </w:div>
        <w:div w:id="1150288857">
          <w:marLeft w:val="640"/>
          <w:marRight w:val="0"/>
          <w:marTop w:val="0"/>
          <w:marBottom w:val="0"/>
          <w:divBdr>
            <w:top w:val="none" w:sz="0" w:space="0" w:color="auto"/>
            <w:left w:val="none" w:sz="0" w:space="0" w:color="auto"/>
            <w:bottom w:val="none" w:sz="0" w:space="0" w:color="auto"/>
            <w:right w:val="none" w:sz="0" w:space="0" w:color="auto"/>
          </w:divBdr>
        </w:div>
        <w:div w:id="1162892674">
          <w:marLeft w:val="640"/>
          <w:marRight w:val="0"/>
          <w:marTop w:val="0"/>
          <w:marBottom w:val="0"/>
          <w:divBdr>
            <w:top w:val="none" w:sz="0" w:space="0" w:color="auto"/>
            <w:left w:val="none" w:sz="0" w:space="0" w:color="auto"/>
            <w:bottom w:val="none" w:sz="0" w:space="0" w:color="auto"/>
            <w:right w:val="none" w:sz="0" w:space="0" w:color="auto"/>
          </w:divBdr>
        </w:div>
        <w:div w:id="1176993739">
          <w:marLeft w:val="640"/>
          <w:marRight w:val="0"/>
          <w:marTop w:val="0"/>
          <w:marBottom w:val="0"/>
          <w:divBdr>
            <w:top w:val="none" w:sz="0" w:space="0" w:color="auto"/>
            <w:left w:val="none" w:sz="0" w:space="0" w:color="auto"/>
            <w:bottom w:val="none" w:sz="0" w:space="0" w:color="auto"/>
            <w:right w:val="none" w:sz="0" w:space="0" w:color="auto"/>
          </w:divBdr>
        </w:div>
        <w:div w:id="1260137753">
          <w:marLeft w:val="640"/>
          <w:marRight w:val="0"/>
          <w:marTop w:val="0"/>
          <w:marBottom w:val="0"/>
          <w:divBdr>
            <w:top w:val="none" w:sz="0" w:space="0" w:color="auto"/>
            <w:left w:val="none" w:sz="0" w:space="0" w:color="auto"/>
            <w:bottom w:val="none" w:sz="0" w:space="0" w:color="auto"/>
            <w:right w:val="none" w:sz="0" w:space="0" w:color="auto"/>
          </w:divBdr>
        </w:div>
        <w:div w:id="1263564990">
          <w:marLeft w:val="640"/>
          <w:marRight w:val="0"/>
          <w:marTop w:val="0"/>
          <w:marBottom w:val="0"/>
          <w:divBdr>
            <w:top w:val="none" w:sz="0" w:space="0" w:color="auto"/>
            <w:left w:val="none" w:sz="0" w:space="0" w:color="auto"/>
            <w:bottom w:val="none" w:sz="0" w:space="0" w:color="auto"/>
            <w:right w:val="none" w:sz="0" w:space="0" w:color="auto"/>
          </w:divBdr>
        </w:div>
        <w:div w:id="1309238753">
          <w:marLeft w:val="640"/>
          <w:marRight w:val="0"/>
          <w:marTop w:val="0"/>
          <w:marBottom w:val="0"/>
          <w:divBdr>
            <w:top w:val="none" w:sz="0" w:space="0" w:color="auto"/>
            <w:left w:val="none" w:sz="0" w:space="0" w:color="auto"/>
            <w:bottom w:val="none" w:sz="0" w:space="0" w:color="auto"/>
            <w:right w:val="none" w:sz="0" w:space="0" w:color="auto"/>
          </w:divBdr>
        </w:div>
        <w:div w:id="1342005530">
          <w:marLeft w:val="640"/>
          <w:marRight w:val="0"/>
          <w:marTop w:val="0"/>
          <w:marBottom w:val="0"/>
          <w:divBdr>
            <w:top w:val="none" w:sz="0" w:space="0" w:color="auto"/>
            <w:left w:val="none" w:sz="0" w:space="0" w:color="auto"/>
            <w:bottom w:val="none" w:sz="0" w:space="0" w:color="auto"/>
            <w:right w:val="none" w:sz="0" w:space="0" w:color="auto"/>
          </w:divBdr>
        </w:div>
        <w:div w:id="1469742962">
          <w:marLeft w:val="640"/>
          <w:marRight w:val="0"/>
          <w:marTop w:val="0"/>
          <w:marBottom w:val="0"/>
          <w:divBdr>
            <w:top w:val="none" w:sz="0" w:space="0" w:color="auto"/>
            <w:left w:val="none" w:sz="0" w:space="0" w:color="auto"/>
            <w:bottom w:val="none" w:sz="0" w:space="0" w:color="auto"/>
            <w:right w:val="none" w:sz="0" w:space="0" w:color="auto"/>
          </w:divBdr>
        </w:div>
        <w:div w:id="1482580050">
          <w:marLeft w:val="640"/>
          <w:marRight w:val="0"/>
          <w:marTop w:val="0"/>
          <w:marBottom w:val="0"/>
          <w:divBdr>
            <w:top w:val="none" w:sz="0" w:space="0" w:color="auto"/>
            <w:left w:val="none" w:sz="0" w:space="0" w:color="auto"/>
            <w:bottom w:val="none" w:sz="0" w:space="0" w:color="auto"/>
            <w:right w:val="none" w:sz="0" w:space="0" w:color="auto"/>
          </w:divBdr>
        </w:div>
        <w:div w:id="1565221185">
          <w:marLeft w:val="640"/>
          <w:marRight w:val="0"/>
          <w:marTop w:val="0"/>
          <w:marBottom w:val="0"/>
          <w:divBdr>
            <w:top w:val="none" w:sz="0" w:space="0" w:color="auto"/>
            <w:left w:val="none" w:sz="0" w:space="0" w:color="auto"/>
            <w:bottom w:val="none" w:sz="0" w:space="0" w:color="auto"/>
            <w:right w:val="none" w:sz="0" w:space="0" w:color="auto"/>
          </w:divBdr>
        </w:div>
        <w:div w:id="1683318801">
          <w:marLeft w:val="640"/>
          <w:marRight w:val="0"/>
          <w:marTop w:val="0"/>
          <w:marBottom w:val="0"/>
          <w:divBdr>
            <w:top w:val="none" w:sz="0" w:space="0" w:color="auto"/>
            <w:left w:val="none" w:sz="0" w:space="0" w:color="auto"/>
            <w:bottom w:val="none" w:sz="0" w:space="0" w:color="auto"/>
            <w:right w:val="none" w:sz="0" w:space="0" w:color="auto"/>
          </w:divBdr>
        </w:div>
        <w:div w:id="1762874033">
          <w:marLeft w:val="640"/>
          <w:marRight w:val="0"/>
          <w:marTop w:val="0"/>
          <w:marBottom w:val="0"/>
          <w:divBdr>
            <w:top w:val="none" w:sz="0" w:space="0" w:color="auto"/>
            <w:left w:val="none" w:sz="0" w:space="0" w:color="auto"/>
            <w:bottom w:val="none" w:sz="0" w:space="0" w:color="auto"/>
            <w:right w:val="none" w:sz="0" w:space="0" w:color="auto"/>
          </w:divBdr>
        </w:div>
        <w:div w:id="1825967072">
          <w:marLeft w:val="640"/>
          <w:marRight w:val="0"/>
          <w:marTop w:val="0"/>
          <w:marBottom w:val="0"/>
          <w:divBdr>
            <w:top w:val="none" w:sz="0" w:space="0" w:color="auto"/>
            <w:left w:val="none" w:sz="0" w:space="0" w:color="auto"/>
            <w:bottom w:val="none" w:sz="0" w:space="0" w:color="auto"/>
            <w:right w:val="none" w:sz="0" w:space="0" w:color="auto"/>
          </w:divBdr>
        </w:div>
        <w:div w:id="1843082045">
          <w:marLeft w:val="640"/>
          <w:marRight w:val="0"/>
          <w:marTop w:val="0"/>
          <w:marBottom w:val="0"/>
          <w:divBdr>
            <w:top w:val="none" w:sz="0" w:space="0" w:color="auto"/>
            <w:left w:val="none" w:sz="0" w:space="0" w:color="auto"/>
            <w:bottom w:val="none" w:sz="0" w:space="0" w:color="auto"/>
            <w:right w:val="none" w:sz="0" w:space="0" w:color="auto"/>
          </w:divBdr>
        </w:div>
        <w:div w:id="1847670174">
          <w:marLeft w:val="640"/>
          <w:marRight w:val="0"/>
          <w:marTop w:val="0"/>
          <w:marBottom w:val="0"/>
          <w:divBdr>
            <w:top w:val="none" w:sz="0" w:space="0" w:color="auto"/>
            <w:left w:val="none" w:sz="0" w:space="0" w:color="auto"/>
            <w:bottom w:val="none" w:sz="0" w:space="0" w:color="auto"/>
            <w:right w:val="none" w:sz="0" w:space="0" w:color="auto"/>
          </w:divBdr>
        </w:div>
        <w:div w:id="1858077023">
          <w:marLeft w:val="640"/>
          <w:marRight w:val="0"/>
          <w:marTop w:val="0"/>
          <w:marBottom w:val="0"/>
          <w:divBdr>
            <w:top w:val="none" w:sz="0" w:space="0" w:color="auto"/>
            <w:left w:val="none" w:sz="0" w:space="0" w:color="auto"/>
            <w:bottom w:val="none" w:sz="0" w:space="0" w:color="auto"/>
            <w:right w:val="none" w:sz="0" w:space="0" w:color="auto"/>
          </w:divBdr>
        </w:div>
        <w:div w:id="1860662059">
          <w:marLeft w:val="640"/>
          <w:marRight w:val="0"/>
          <w:marTop w:val="0"/>
          <w:marBottom w:val="0"/>
          <w:divBdr>
            <w:top w:val="none" w:sz="0" w:space="0" w:color="auto"/>
            <w:left w:val="none" w:sz="0" w:space="0" w:color="auto"/>
            <w:bottom w:val="none" w:sz="0" w:space="0" w:color="auto"/>
            <w:right w:val="none" w:sz="0" w:space="0" w:color="auto"/>
          </w:divBdr>
        </w:div>
        <w:div w:id="1880167790">
          <w:marLeft w:val="640"/>
          <w:marRight w:val="0"/>
          <w:marTop w:val="0"/>
          <w:marBottom w:val="0"/>
          <w:divBdr>
            <w:top w:val="none" w:sz="0" w:space="0" w:color="auto"/>
            <w:left w:val="none" w:sz="0" w:space="0" w:color="auto"/>
            <w:bottom w:val="none" w:sz="0" w:space="0" w:color="auto"/>
            <w:right w:val="none" w:sz="0" w:space="0" w:color="auto"/>
          </w:divBdr>
        </w:div>
        <w:div w:id="1906836301">
          <w:marLeft w:val="640"/>
          <w:marRight w:val="0"/>
          <w:marTop w:val="0"/>
          <w:marBottom w:val="0"/>
          <w:divBdr>
            <w:top w:val="none" w:sz="0" w:space="0" w:color="auto"/>
            <w:left w:val="none" w:sz="0" w:space="0" w:color="auto"/>
            <w:bottom w:val="none" w:sz="0" w:space="0" w:color="auto"/>
            <w:right w:val="none" w:sz="0" w:space="0" w:color="auto"/>
          </w:divBdr>
        </w:div>
        <w:div w:id="1969893168">
          <w:marLeft w:val="640"/>
          <w:marRight w:val="0"/>
          <w:marTop w:val="0"/>
          <w:marBottom w:val="0"/>
          <w:divBdr>
            <w:top w:val="none" w:sz="0" w:space="0" w:color="auto"/>
            <w:left w:val="none" w:sz="0" w:space="0" w:color="auto"/>
            <w:bottom w:val="none" w:sz="0" w:space="0" w:color="auto"/>
            <w:right w:val="none" w:sz="0" w:space="0" w:color="auto"/>
          </w:divBdr>
        </w:div>
        <w:div w:id="2022732881">
          <w:marLeft w:val="640"/>
          <w:marRight w:val="0"/>
          <w:marTop w:val="0"/>
          <w:marBottom w:val="0"/>
          <w:divBdr>
            <w:top w:val="none" w:sz="0" w:space="0" w:color="auto"/>
            <w:left w:val="none" w:sz="0" w:space="0" w:color="auto"/>
            <w:bottom w:val="none" w:sz="0" w:space="0" w:color="auto"/>
            <w:right w:val="none" w:sz="0" w:space="0" w:color="auto"/>
          </w:divBdr>
        </w:div>
        <w:div w:id="2137941669">
          <w:marLeft w:val="640"/>
          <w:marRight w:val="0"/>
          <w:marTop w:val="0"/>
          <w:marBottom w:val="0"/>
          <w:divBdr>
            <w:top w:val="none" w:sz="0" w:space="0" w:color="auto"/>
            <w:left w:val="none" w:sz="0" w:space="0" w:color="auto"/>
            <w:bottom w:val="none" w:sz="0" w:space="0" w:color="auto"/>
            <w:right w:val="none" w:sz="0" w:space="0" w:color="auto"/>
          </w:divBdr>
        </w:div>
      </w:divsChild>
    </w:div>
    <w:div w:id="882714467">
      <w:marLeft w:val="640"/>
      <w:marRight w:val="0"/>
      <w:marTop w:val="0"/>
      <w:marBottom w:val="0"/>
      <w:divBdr>
        <w:top w:val="none" w:sz="0" w:space="0" w:color="auto"/>
        <w:left w:val="none" w:sz="0" w:space="0" w:color="auto"/>
        <w:bottom w:val="none" w:sz="0" w:space="0" w:color="auto"/>
        <w:right w:val="none" w:sz="0" w:space="0" w:color="auto"/>
      </w:divBdr>
    </w:div>
    <w:div w:id="883373937">
      <w:marLeft w:val="640"/>
      <w:marRight w:val="0"/>
      <w:marTop w:val="0"/>
      <w:marBottom w:val="0"/>
      <w:divBdr>
        <w:top w:val="none" w:sz="0" w:space="0" w:color="auto"/>
        <w:left w:val="none" w:sz="0" w:space="0" w:color="auto"/>
        <w:bottom w:val="none" w:sz="0" w:space="0" w:color="auto"/>
        <w:right w:val="none" w:sz="0" w:space="0" w:color="auto"/>
      </w:divBdr>
    </w:div>
    <w:div w:id="884175741">
      <w:marLeft w:val="640"/>
      <w:marRight w:val="0"/>
      <w:marTop w:val="0"/>
      <w:marBottom w:val="0"/>
      <w:divBdr>
        <w:top w:val="none" w:sz="0" w:space="0" w:color="auto"/>
        <w:left w:val="none" w:sz="0" w:space="0" w:color="auto"/>
        <w:bottom w:val="none" w:sz="0" w:space="0" w:color="auto"/>
        <w:right w:val="none" w:sz="0" w:space="0" w:color="auto"/>
      </w:divBdr>
    </w:div>
    <w:div w:id="884489978">
      <w:marLeft w:val="640"/>
      <w:marRight w:val="0"/>
      <w:marTop w:val="0"/>
      <w:marBottom w:val="0"/>
      <w:divBdr>
        <w:top w:val="none" w:sz="0" w:space="0" w:color="auto"/>
        <w:left w:val="none" w:sz="0" w:space="0" w:color="auto"/>
        <w:bottom w:val="none" w:sz="0" w:space="0" w:color="auto"/>
        <w:right w:val="none" w:sz="0" w:space="0" w:color="auto"/>
      </w:divBdr>
    </w:div>
    <w:div w:id="884945293">
      <w:bodyDiv w:val="1"/>
      <w:marLeft w:val="0"/>
      <w:marRight w:val="0"/>
      <w:marTop w:val="0"/>
      <w:marBottom w:val="0"/>
      <w:divBdr>
        <w:top w:val="none" w:sz="0" w:space="0" w:color="auto"/>
        <w:left w:val="none" w:sz="0" w:space="0" w:color="auto"/>
        <w:bottom w:val="none" w:sz="0" w:space="0" w:color="auto"/>
        <w:right w:val="none" w:sz="0" w:space="0" w:color="auto"/>
      </w:divBdr>
      <w:divsChild>
        <w:div w:id="1500121368">
          <w:marLeft w:val="640"/>
          <w:marRight w:val="0"/>
          <w:marTop w:val="0"/>
          <w:marBottom w:val="0"/>
          <w:divBdr>
            <w:top w:val="none" w:sz="0" w:space="0" w:color="auto"/>
            <w:left w:val="none" w:sz="0" w:space="0" w:color="auto"/>
            <w:bottom w:val="none" w:sz="0" w:space="0" w:color="auto"/>
            <w:right w:val="none" w:sz="0" w:space="0" w:color="auto"/>
          </w:divBdr>
        </w:div>
        <w:div w:id="973486800">
          <w:marLeft w:val="640"/>
          <w:marRight w:val="0"/>
          <w:marTop w:val="0"/>
          <w:marBottom w:val="0"/>
          <w:divBdr>
            <w:top w:val="none" w:sz="0" w:space="0" w:color="auto"/>
            <w:left w:val="none" w:sz="0" w:space="0" w:color="auto"/>
            <w:bottom w:val="none" w:sz="0" w:space="0" w:color="auto"/>
            <w:right w:val="none" w:sz="0" w:space="0" w:color="auto"/>
          </w:divBdr>
        </w:div>
        <w:div w:id="1131359486">
          <w:marLeft w:val="640"/>
          <w:marRight w:val="0"/>
          <w:marTop w:val="0"/>
          <w:marBottom w:val="0"/>
          <w:divBdr>
            <w:top w:val="none" w:sz="0" w:space="0" w:color="auto"/>
            <w:left w:val="none" w:sz="0" w:space="0" w:color="auto"/>
            <w:bottom w:val="none" w:sz="0" w:space="0" w:color="auto"/>
            <w:right w:val="none" w:sz="0" w:space="0" w:color="auto"/>
          </w:divBdr>
        </w:div>
        <w:div w:id="875779554">
          <w:marLeft w:val="640"/>
          <w:marRight w:val="0"/>
          <w:marTop w:val="0"/>
          <w:marBottom w:val="0"/>
          <w:divBdr>
            <w:top w:val="none" w:sz="0" w:space="0" w:color="auto"/>
            <w:left w:val="none" w:sz="0" w:space="0" w:color="auto"/>
            <w:bottom w:val="none" w:sz="0" w:space="0" w:color="auto"/>
            <w:right w:val="none" w:sz="0" w:space="0" w:color="auto"/>
          </w:divBdr>
        </w:div>
        <w:div w:id="114836330">
          <w:marLeft w:val="640"/>
          <w:marRight w:val="0"/>
          <w:marTop w:val="0"/>
          <w:marBottom w:val="0"/>
          <w:divBdr>
            <w:top w:val="none" w:sz="0" w:space="0" w:color="auto"/>
            <w:left w:val="none" w:sz="0" w:space="0" w:color="auto"/>
            <w:bottom w:val="none" w:sz="0" w:space="0" w:color="auto"/>
            <w:right w:val="none" w:sz="0" w:space="0" w:color="auto"/>
          </w:divBdr>
        </w:div>
        <w:div w:id="1663773869">
          <w:marLeft w:val="640"/>
          <w:marRight w:val="0"/>
          <w:marTop w:val="0"/>
          <w:marBottom w:val="0"/>
          <w:divBdr>
            <w:top w:val="none" w:sz="0" w:space="0" w:color="auto"/>
            <w:left w:val="none" w:sz="0" w:space="0" w:color="auto"/>
            <w:bottom w:val="none" w:sz="0" w:space="0" w:color="auto"/>
            <w:right w:val="none" w:sz="0" w:space="0" w:color="auto"/>
          </w:divBdr>
        </w:div>
        <w:div w:id="161547754">
          <w:marLeft w:val="640"/>
          <w:marRight w:val="0"/>
          <w:marTop w:val="0"/>
          <w:marBottom w:val="0"/>
          <w:divBdr>
            <w:top w:val="none" w:sz="0" w:space="0" w:color="auto"/>
            <w:left w:val="none" w:sz="0" w:space="0" w:color="auto"/>
            <w:bottom w:val="none" w:sz="0" w:space="0" w:color="auto"/>
            <w:right w:val="none" w:sz="0" w:space="0" w:color="auto"/>
          </w:divBdr>
        </w:div>
        <w:div w:id="1737623283">
          <w:marLeft w:val="640"/>
          <w:marRight w:val="0"/>
          <w:marTop w:val="0"/>
          <w:marBottom w:val="0"/>
          <w:divBdr>
            <w:top w:val="none" w:sz="0" w:space="0" w:color="auto"/>
            <w:left w:val="none" w:sz="0" w:space="0" w:color="auto"/>
            <w:bottom w:val="none" w:sz="0" w:space="0" w:color="auto"/>
            <w:right w:val="none" w:sz="0" w:space="0" w:color="auto"/>
          </w:divBdr>
        </w:div>
        <w:div w:id="547764258">
          <w:marLeft w:val="640"/>
          <w:marRight w:val="0"/>
          <w:marTop w:val="0"/>
          <w:marBottom w:val="0"/>
          <w:divBdr>
            <w:top w:val="none" w:sz="0" w:space="0" w:color="auto"/>
            <w:left w:val="none" w:sz="0" w:space="0" w:color="auto"/>
            <w:bottom w:val="none" w:sz="0" w:space="0" w:color="auto"/>
            <w:right w:val="none" w:sz="0" w:space="0" w:color="auto"/>
          </w:divBdr>
        </w:div>
        <w:div w:id="1038237074">
          <w:marLeft w:val="640"/>
          <w:marRight w:val="0"/>
          <w:marTop w:val="0"/>
          <w:marBottom w:val="0"/>
          <w:divBdr>
            <w:top w:val="none" w:sz="0" w:space="0" w:color="auto"/>
            <w:left w:val="none" w:sz="0" w:space="0" w:color="auto"/>
            <w:bottom w:val="none" w:sz="0" w:space="0" w:color="auto"/>
            <w:right w:val="none" w:sz="0" w:space="0" w:color="auto"/>
          </w:divBdr>
        </w:div>
        <w:div w:id="1371144691">
          <w:marLeft w:val="640"/>
          <w:marRight w:val="0"/>
          <w:marTop w:val="0"/>
          <w:marBottom w:val="0"/>
          <w:divBdr>
            <w:top w:val="none" w:sz="0" w:space="0" w:color="auto"/>
            <w:left w:val="none" w:sz="0" w:space="0" w:color="auto"/>
            <w:bottom w:val="none" w:sz="0" w:space="0" w:color="auto"/>
            <w:right w:val="none" w:sz="0" w:space="0" w:color="auto"/>
          </w:divBdr>
        </w:div>
        <w:div w:id="1194342379">
          <w:marLeft w:val="640"/>
          <w:marRight w:val="0"/>
          <w:marTop w:val="0"/>
          <w:marBottom w:val="0"/>
          <w:divBdr>
            <w:top w:val="none" w:sz="0" w:space="0" w:color="auto"/>
            <w:left w:val="none" w:sz="0" w:space="0" w:color="auto"/>
            <w:bottom w:val="none" w:sz="0" w:space="0" w:color="auto"/>
            <w:right w:val="none" w:sz="0" w:space="0" w:color="auto"/>
          </w:divBdr>
        </w:div>
        <w:div w:id="1563368695">
          <w:marLeft w:val="640"/>
          <w:marRight w:val="0"/>
          <w:marTop w:val="0"/>
          <w:marBottom w:val="0"/>
          <w:divBdr>
            <w:top w:val="none" w:sz="0" w:space="0" w:color="auto"/>
            <w:left w:val="none" w:sz="0" w:space="0" w:color="auto"/>
            <w:bottom w:val="none" w:sz="0" w:space="0" w:color="auto"/>
            <w:right w:val="none" w:sz="0" w:space="0" w:color="auto"/>
          </w:divBdr>
        </w:div>
        <w:div w:id="416637503">
          <w:marLeft w:val="640"/>
          <w:marRight w:val="0"/>
          <w:marTop w:val="0"/>
          <w:marBottom w:val="0"/>
          <w:divBdr>
            <w:top w:val="none" w:sz="0" w:space="0" w:color="auto"/>
            <w:left w:val="none" w:sz="0" w:space="0" w:color="auto"/>
            <w:bottom w:val="none" w:sz="0" w:space="0" w:color="auto"/>
            <w:right w:val="none" w:sz="0" w:space="0" w:color="auto"/>
          </w:divBdr>
        </w:div>
        <w:div w:id="459499413">
          <w:marLeft w:val="640"/>
          <w:marRight w:val="0"/>
          <w:marTop w:val="0"/>
          <w:marBottom w:val="0"/>
          <w:divBdr>
            <w:top w:val="none" w:sz="0" w:space="0" w:color="auto"/>
            <w:left w:val="none" w:sz="0" w:space="0" w:color="auto"/>
            <w:bottom w:val="none" w:sz="0" w:space="0" w:color="auto"/>
            <w:right w:val="none" w:sz="0" w:space="0" w:color="auto"/>
          </w:divBdr>
        </w:div>
        <w:div w:id="145896210">
          <w:marLeft w:val="640"/>
          <w:marRight w:val="0"/>
          <w:marTop w:val="0"/>
          <w:marBottom w:val="0"/>
          <w:divBdr>
            <w:top w:val="none" w:sz="0" w:space="0" w:color="auto"/>
            <w:left w:val="none" w:sz="0" w:space="0" w:color="auto"/>
            <w:bottom w:val="none" w:sz="0" w:space="0" w:color="auto"/>
            <w:right w:val="none" w:sz="0" w:space="0" w:color="auto"/>
          </w:divBdr>
        </w:div>
        <w:div w:id="1698890191">
          <w:marLeft w:val="640"/>
          <w:marRight w:val="0"/>
          <w:marTop w:val="0"/>
          <w:marBottom w:val="0"/>
          <w:divBdr>
            <w:top w:val="none" w:sz="0" w:space="0" w:color="auto"/>
            <w:left w:val="none" w:sz="0" w:space="0" w:color="auto"/>
            <w:bottom w:val="none" w:sz="0" w:space="0" w:color="auto"/>
            <w:right w:val="none" w:sz="0" w:space="0" w:color="auto"/>
          </w:divBdr>
        </w:div>
        <w:div w:id="827789025">
          <w:marLeft w:val="640"/>
          <w:marRight w:val="0"/>
          <w:marTop w:val="0"/>
          <w:marBottom w:val="0"/>
          <w:divBdr>
            <w:top w:val="none" w:sz="0" w:space="0" w:color="auto"/>
            <w:left w:val="none" w:sz="0" w:space="0" w:color="auto"/>
            <w:bottom w:val="none" w:sz="0" w:space="0" w:color="auto"/>
            <w:right w:val="none" w:sz="0" w:space="0" w:color="auto"/>
          </w:divBdr>
        </w:div>
        <w:div w:id="710037071">
          <w:marLeft w:val="640"/>
          <w:marRight w:val="0"/>
          <w:marTop w:val="0"/>
          <w:marBottom w:val="0"/>
          <w:divBdr>
            <w:top w:val="none" w:sz="0" w:space="0" w:color="auto"/>
            <w:left w:val="none" w:sz="0" w:space="0" w:color="auto"/>
            <w:bottom w:val="none" w:sz="0" w:space="0" w:color="auto"/>
            <w:right w:val="none" w:sz="0" w:space="0" w:color="auto"/>
          </w:divBdr>
        </w:div>
        <w:div w:id="710113223">
          <w:marLeft w:val="640"/>
          <w:marRight w:val="0"/>
          <w:marTop w:val="0"/>
          <w:marBottom w:val="0"/>
          <w:divBdr>
            <w:top w:val="none" w:sz="0" w:space="0" w:color="auto"/>
            <w:left w:val="none" w:sz="0" w:space="0" w:color="auto"/>
            <w:bottom w:val="none" w:sz="0" w:space="0" w:color="auto"/>
            <w:right w:val="none" w:sz="0" w:space="0" w:color="auto"/>
          </w:divBdr>
        </w:div>
        <w:div w:id="1385448789">
          <w:marLeft w:val="640"/>
          <w:marRight w:val="0"/>
          <w:marTop w:val="0"/>
          <w:marBottom w:val="0"/>
          <w:divBdr>
            <w:top w:val="none" w:sz="0" w:space="0" w:color="auto"/>
            <w:left w:val="none" w:sz="0" w:space="0" w:color="auto"/>
            <w:bottom w:val="none" w:sz="0" w:space="0" w:color="auto"/>
            <w:right w:val="none" w:sz="0" w:space="0" w:color="auto"/>
          </w:divBdr>
        </w:div>
        <w:div w:id="1261375475">
          <w:marLeft w:val="640"/>
          <w:marRight w:val="0"/>
          <w:marTop w:val="0"/>
          <w:marBottom w:val="0"/>
          <w:divBdr>
            <w:top w:val="none" w:sz="0" w:space="0" w:color="auto"/>
            <w:left w:val="none" w:sz="0" w:space="0" w:color="auto"/>
            <w:bottom w:val="none" w:sz="0" w:space="0" w:color="auto"/>
            <w:right w:val="none" w:sz="0" w:space="0" w:color="auto"/>
          </w:divBdr>
        </w:div>
        <w:div w:id="448551932">
          <w:marLeft w:val="640"/>
          <w:marRight w:val="0"/>
          <w:marTop w:val="0"/>
          <w:marBottom w:val="0"/>
          <w:divBdr>
            <w:top w:val="none" w:sz="0" w:space="0" w:color="auto"/>
            <w:left w:val="none" w:sz="0" w:space="0" w:color="auto"/>
            <w:bottom w:val="none" w:sz="0" w:space="0" w:color="auto"/>
            <w:right w:val="none" w:sz="0" w:space="0" w:color="auto"/>
          </w:divBdr>
        </w:div>
        <w:div w:id="1095321630">
          <w:marLeft w:val="640"/>
          <w:marRight w:val="0"/>
          <w:marTop w:val="0"/>
          <w:marBottom w:val="0"/>
          <w:divBdr>
            <w:top w:val="none" w:sz="0" w:space="0" w:color="auto"/>
            <w:left w:val="none" w:sz="0" w:space="0" w:color="auto"/>
            <w:bottom w:val="none" w:sz="0" w:space="0" w:color="auto"/>
            <w:right w:val="none" w:sz="0" w:space="0" w:color="auto"/>
          </w:divBdr>
        </w:div>
        <w:div w:id="663894018">
          <w:marLeft w:val="640"/>
          <w:marRight w:val="0"/>
          <w:marTop w:val="0"/>
          <w:marBottom w:val="0"/>
          <w:divBdr>
            <w:top w:val="none" w:sz="0" w:space="0" w:color="auto"/>
            <w:left w:val="none" w:sz="0" w:space="0" w:color="auto"/>
            <w:bottom w:val="none" w:sz="0" w:space="0" w:color="auto"/>
            <w:right w:val="none" w:sz="0" w:space="0" w:color="auto"/>
          </w:divBdr>
        </w:div>
        <w:div w:id="1392268464">
          <w:marLeft w:val="640"/>
          <w:marRight w:val="0"/>
          <w:marTop w:val="0"/>
          <w:marBottom w:val="0"/>
          <w:divBdr>
            <w:top w:val="none" w:sz="0" w:space="0" w:color="auto"/>
            <w:left w:val="none" w:sz="0" w:space="0" w:color="auto"/>
            <w:bottom w:val="none" w:sz="0" w:space="0" w:color="auto"/>
            <w:right w:val="none" w:sz="0" w:space="0" w:color="auto"/>
          </w:divBdr>
        </w:div>
        <w:div w:id="1307466529">
          <w:marLeft w:val="640"/>
          <w:marRight w:val="0"/>
          <w:marTop w:val="0"/>
          <w:marBottom w:val="0"/>
          <w:divBdr>
            <w:top w:val="none" w:sz="0" w:space="0" w:color="auto"/>
            <w:left w:val="none" w:sz="0" w:space="0" w:color="auto"/>
            <w:bottom w:val="none" w:sz="0" w:space="0" w:color="auto"/>
            <w:right w:val="none" w:sz="0" w:space="0" w:color="auto"/>
          </w:divBdr>
        </w:div>
        <w:div w:id="1838155951">
          <w:marLeft w:val="640"/>
          <w:marRight w:val="0"/>
          <w:marTop w:val="0"/>
          <w:marBottom w:val="0"/>
          <w:divBdr>
            <w:top w:val="none" w:sz="0" w:space="0" w:color="auto"/>
            <w:left w:val="none" w:sz="0" w:space="0" w:color="auto"/>
            <w:bottom w:val="none" w:sz="0" w:space="0" w:color="auto"/>
            <w:right w:val="none" w:sz="0" w:space="0" w:color="auto"/>
          </w:divBdr>
        </w:div>
        <w:div w:id="1984265881">
          <w:marLeft w:val="640"/>
          <w:marRight w:val="0"/>
          <w:marTop w:val="0"/>
          <w:marBottom w:val="0"/>
          <w:divBdr>
            <w:top w:val="none" w:sz="0" w:space="0" w:color="auto"/>
            <w:left w:val="none" w:sz="0" w:space="0" w:color="auto"/>
            <w:bottom w:val="none" w:sz="0" w:space="0" w:color="auto"/>
            <w:right w:val="none" w:sz="0" w:space="0" w:color="auto"/>
          </w:divBdr>
        </w:div>
        <w:div w:id="806433655">
          <w:marLeft w:val="640"/>
          <w:marRight w:val="0"/>
          <w:marTop w:val="0"/>
          <w:marBottom w:val="0"/>
          <w:divBdr>
            <w:top w:val="none" w:sz="0" w:space="0" w:color="auto"/>
            <w:left w:val="none" w:sz="0" w:space="0" w:color="auto"/>
            <w:bottom w:val="none" w:sz="0" w:space="0" w:color="auto"/>
            <w:right w:val="none" w:sz="0" w:space="0" w:color="auto"/>
          </w:divBdr>
        </w:div>
        <w:div w:id="822309359">
          <w:marLeft w:val="640"/>
          <w:marRight w:val="0"/>
          <w:marTop w:val="0"/>
          <w:marBottom w:val="0"/>
          <w:divBdr>
            <w:top w:val="none" w:sz="0" w:space="0" w:color="auto"/>
            <w:left w:val="none" w:sz="0" w:space="0" w:color="auto"/>
            <w:bottom w:val="none" w:sz="0" w:space="0" w:color="auto"/>
            <w:right w:val="none" w:sz="0" w:space="0" w:color="auto"/>
          </w:divBdr>
        </w:div>
        <w:div w:id="1136799613">
          <w:marLeft w:val="640"/>
          <w:marRight w:val="0"/>
          <w:marTop w:val="0"/>
          <w:marBottom w:val="0"/>
          <w:divBdr>
            <w:top w:val="none" w:sz="0" w:space="0" w:color="auto"/>
            <w:left w:val="none" w:sz="0" w:space="0" w:color="auto"/>
            <w:bottom w:val="none" w:sz="0" w:space="0" w:color="auto"/>
            <w:right w:val="none" w:sz="0" w:space="0" w:color="auto"/>
          </w:divBdr>
        </w:div>
        <w:div w:id="895626831">
          <w:marLeft w:val="640"/>
          <w:marRight w:val="0"/>
          <w:marTop w:val="0"/>
          <w:marBottom w:val="0"/>
          <w:divBdr>
            <w:top w:val="none" w:sz="0" w:space="0" w:color="auto"/>
            <w:left w:val="none" w:sz="0" w:space="0" w:color="auto"/>
            <w:bottom w:val="none" w:sz="0" w:space="0" w:color="auto"/>
            <w:right w:val="none" w:sz="0" w:space="0" w:color="auto"/>
          </w:divBdr>
        </w:div>
        <w:div w:id="2051494059">
          <w:marLeft w:val="640"/>
          <w:marRight w:val="0"/>
          <w:marTop w:val="0"/>
          <w:marBottom w:val="0"/>
          <w:divBdr>
            <w:top w:val="none" w:sz="0" w:space="0" w:color="auto"/>
            <w:left w:val="none" w:sz="0" w:space="0" w:color="auto"/>
            <w:bottom w:val="none" w:sz="0" w:space="0" w:color="auto"/>
            <w:right w:val="none" w:sz="0" w:space="0" w:color="auto"/>
          </w:divBdr>
        </w:div>
        <w:div w:id="1850756915">
          <w:marLeft w:val="640"/>
          <w:marRight w:val="0"/>
          <w:marTop w:val="0"/>
          <w:marBottom w:val="0"/>
          <w:divBdr>
            <w:top w:val="none" w:sz="0" w:space="0" w:color="auto"/>
            <w:left w:val="none" w:sz="0" w:space="0" w:color="auto"/>
            <w:bottom w:val="none" w:sz="0" w:space="0" w:color="auto"/>
            <w:right w:val="none" w:sz="0" w:space="0" w:color="auto"/>
          </w:divBdr>
        </w:div>
        <w:div w:id="1721635351">
          <w:marLeft w:val="640"/>
          <w:marRight w:val="0"/>
          <w:marTop w:val="0"/>
          <w:marBottom w:val="0"/>
          <w:divBdr>
            <w:top w:val="none" w:sz="0" w:space="0" w:color="auto"/>
            <w:left w:val="none" w:sz="0" w:space="0" w:color="auto"/>
            <w:bottom w:val="none" w:sz="0" w:space="0" w:color="auto"/>
            <w:right w:val="none" w:sz="0" w:space="0" w:color="auto"/>
          </w:divBdr>
        </w:div>
        <w:div w:id="375131745">
          <w:marLeft w:val="640"/>
          <w:marRight w:val="0"/>
          <w:marTop w:val="0"/>
          <w:marBottom w:val="0"/>
          <w:divBdr>
            <w:top w:val="none" w:sz="0" w:space="0" w:color="auto"/>
            <w:left w:val="none" w:sz="0" w:space="0" w:color="auto"/>
            <w:bottom w:val="none" w:sz="0" w:space="0" w:color="auto"/>
            <w:right w:val="none" w:sz="0" w:space="0" w:color="auto"/>
          </w:divBdr>
        </w:div>
        <w:div w:id="1581713670">
          <w:marLeft w:val="640"/>
          <w:marRight w:val="0"/>
          <w:marTop w:val="0"/>
          <w:marBottom w:val="0"/>
          <w:divBdr>
            <w:top w:val="none" w:sz="0" w:space="0" w:color="auto"/>
            <w:left w:val="none" w:sz="0" w:space="0" w:color="auto"/>
            <w:bottom w:val="none" w:sz="0" w:space="0" w:color="auto"/>
            <w:right w:val="none" w:sz="0" w:space="0" w:color="auto"/>
          </w:divBdr>
        </w:div>
        <w:div w:id="664432280">
          <w:marLeft w:val="640"/>
          <w:marRight w:val="0"/>
          <w:marTop w:val="0"/>
          <w:marBottom w:val="0"/>
          <w:divBdr>
            <w:top w:val="none" w:sz="0" w:space="0" w:color="auto"/>
            <w:left w:val="none" w:sz="0" w:space="0" w:color="auto"/>
            <w:bottom w:val="none" w:sz="0" w:space="0" w:color="auto"/>
            <w:right w:val="none" w:sz="0" w:space="0" w:color="auto"/>
          </w:divBdr>
        </w:div>
        <w:div w:id="213155239">
          <w:marLeft w:val="640"/>
          <w:marRight w:val="0"/>
          <w:marTop w:val="0"/>
          <w:marBottom w:val="0"/>
          <w:divBdr>
            <w:top w:val="none" w:sz="0" w:space="0" w:color="auto"/>
            <w:left w:val="none" w:sz="0" w:space="0" w:color="auto"/>
            <w:bottom w:val="none" w:sz="0" w:space="0" w:color="auto"/>
            <w:right w:val="none" w:sz="0" w:space="0" w:color="auto"/>
          </w:divBdr>
        </w:div>
        <w:div w:id="217328564">
          <w:marLeft w:val="640"/>
          <w:marRight w:val="0"/>
          <w:marTop w:val="0"/>
          <w:marBottom w:val="0"/>
          <w:divBdr>
            <w:top w:val="none" w:sz="0" w:space="0" w:color="auto"/>
            <w:left w:val="none" w:sz="0" w:space="0" w:color="auto"/>
            <w:bottom w:val="none" w:sz="0" w:space="0" w:color="auto"/>
            <w:right w:val="none" w:sz="0" w:space="0" w:color="auto"/>
          </w:divBdr>
        </w:div>
        <w:div w:id="1525628313">
          <w:marLeft w:val="640"/>
          <w:marRight w:val="0"/>
          <w:marTop w:val="0"/>
          <w:marBottom w:val="0"/>
          <w:divBdr>
            <w:top w:val="none" w:sz="0" w:space="0" w:color="auto"/>
            <w:left w:val="none" w:sz="0" w:space="0" w:color="auto"/>
            <w:bottom w:val="none" w:sz="0" w:space="0" w:color="auto"/>
            <w:right w:val="none" w:sz="0" w:space="0" w:color="auto"/>
          </w:divBdr>
        </w:div>
        <w:div w:id="52697738">
          <w:marLeft w:val="640"/>
          <w:marRight w:val="0"/>
          <w:marTop w:val="0"/>
          <w:marBottom w:val="0"/>
          <w:divBdr>
            <w:top w:val="none" w:sz="0" w:space="0" w:color="auto"/>
            <w:left w:val="none" w:sz="0" w:space="0" w:color="auto"/>
            <w:bottom w:val="none" w:sz="0" w:space="0" w:color="auto"/>
            <w:right w:val="none" w:sz="0" w:space="0" w:color="auto"/>
          </w:divBdr>
        </w:div>
        <w:div w:id="2018655857">
          <w:marLeft w:val="640"/>
          <w:marRight w:val="0"/>
          <w:marTop w:val="0"/>
          <w:marBottom w:val="0"/>
          <w:divBdr>
            <w:top w:val="none" w:sz="0" w:space="0" w:color="auto"/>
            <w:left w:val="none" w:sz="0" w:space="0" w:color="auto"/>
            <w:bottom w:val="none" w:sz="0" w:space="0" w:color="auto"/>
            <w:right w:val="none" w:sz="0" w:space="0" w:color="auto"/>
          </w:divBdr>
        </w:div>
        <w:div w:id="428158269">
          <w:marLeft w:val="640"/>
          <w:marRight w:val="0"/>
          <w:marTop w:val="0"/>
          <w:marBottom w:val="0"/>
          <w:divBdr>
            <w:top w:val="none" w:sz="0" w:space="0" w:color="auto"/>
            <w:left w:val="none" w:sz="0" w:space="0" w:color="auto"/>
            <w:bottom w:val="none" w:sz="0" w:space="0" w:color="auto"/>
            <w:right w:val="none" w:sz="0" w:space="0" w:color="auto"/>
          </w:divBdr>
        </w:div>
        <w:div w:id="1433209519">
          <w:marLeft w:val="640"/>
          <w:marRight w:val="0"/>
          <w:marTop w:val="0"/>
          <w:marBottom w:val="0"/>
          <w:divBdr>
            <w:top w:val="none" w:sz="0" w:space="0" w:color="auto"/>
            <w:left w:val="none" w:sz="0" w:space="0" w:color="auto"/>
            <w:bottom w:val="none" w:sz="0" w:space="0" w:color="auto"/>
            <w:right w:val="none" w:sz="0" w:space="0" w:color="auto"/>
          </w:divBdr>
        </w:div>
        <w:div w:id="1279290343">
          <w:marLeft w:val="640"/>
          <w:marRight w:val="0"/>
          <w:marTop w:val="0"/>
          <w:marBottom w:val="0"/>
          <w:divBdr>
            <w:top w:val="none" w:sz="0" w:space="0" w:color="auto"/>
            <w:left w:val="none" w:sz="0" w:space="0" w:color="auto"/>
            <w:bottom w:val="none" w:sz="0" w:space="0" w:color="auto"/>
            <w:right w:val="none" w:sz="0" w:space="0" w:color="auto"/>
          </w:divBdr>
        </w:div>
        <w:div w:id="1615743132">
          <w:marLeft w:val="640"/>
          <w:marRight w:val="0"/>
          <w:marTop w:val="0"/>
          <w:marBottom w:val="0"/>
          <w:divBdr>
            <w:top w:val="none" w:sz="0" w:space="0" w:color="auto"/>
            <w:left w:val="none" w:sz="0" w:space="0" w:color="auto"/>
            <w:bottom w:val="none" w:sz="0" w:space="0" w:color="auto"/>
            <w:right w:val="none" w:sz="0" w:space="0" w:color="auto"/>
          </w:divBdr>
        </w:div>
        <w:div w:id="485707813">
          <w:marLeft w:val="640"/>
          <w:marRight w:val="0"/>
          <w:marTop w:val="0"/>
          <w:marBottom w:val="0"/>
          <w:divBdr>
            <w:top w:val="none" w:sz="0" w:space="0" w:color="auto"/>
            <w:left w:val="none" w:sz="0" w:space="0" w:color="auto"/>
            <w:bottom w:val="none" w:sz="0" w:space="0" w:color="auto"/>
            <w:right w:val="none" w:sz="0" w:space="0" w:color="auto"/>
          </w:divBdr>
        </w:div>
        <w:div w:id="1851025249">
          <w:marLeft w:val="640"/>
          <w:marRight w:val="0"/>
          <w:marTop w:val="0"/>
          <w:marBottom w:val="0"/>
          <w:divBdr>
            <w:top w:val="none" w:sz="0" w:space="0" w:color="auto"/>
            <w:left w:val="none" w:sz="0" w:space="0" w:color="auto"/>
            <w:bottom w:val="none" w:sz="0" w:space="0" w:color="auto"/>
            <w:right w:val="none" w:sz="0" w:space="0" w:color="auto"/>
          </w:divBdr>
        </w:div>
        <w:div w:id="1969965967">
          <w:marLeft w:val="640"/>
          <w:marRight w:val="0"/>
          <w:marTop w:val="0"/>
          <w:marBottom w:val="0"/>
          <w:divBdr>
            <w:top w:val="none" w:sz="0" w:space="0" w:color="auto"/>
            <w:left w:val="none" w:sz="0" w:space="0" w:color="auto"/>
            <w:bottom w:val="none" w:sz="0" w:space="0" w:color="auto"/>
            <w:right w:val="none" w:sz="0" w:space="0" w:color="auto"/>
          </w:divBdr>
        </w:div>
        <w:div w:id="1592348933">
          <w:marLeft w:val="640"/>
          <w:marRight w:val="0"/>
          <w:marTop w:val="0"/>
          <w:marBottom w:val="0"/>
          <w:divBdr>
            <w:top w:val="none" w:sz="0" w:space="0" w:color="auto"/>
            <w:left w:val="none" w:sz="0" w:space="0" w:color="auto"/>
            <w:bottom w:val="none" w:sz="0" w:space="0" w:color="auto"/>
            <w:right w:val="none" w:sz="0" w:space="0" w:color="auto"/>
          </w:divBdr>
        </w:div>
        <w:div w:id="853227289">
          <w:marLeft w:val="640"/>
          <w:marRight w:val="0"/>
          <w:marTop w:val="0"/>
          <w:marBottom w:val="0"/>
          <w:divBdr>
            <w:top w:val="none" w:sz="0" w:space="0" w:color="auto"/>
            <w:left w:val="none" w:sz="0" w:space="0" w:color="auto"/>
            <w:bottom w:val="none" w:sz="0" w:space="0" w:color="auto"/>
            <w:right w:val="none" w:sz="0" w:space="0" w:color="auto"/>
          </w:divBdr>
        </w:div>
        <w:div w:id="2139294970">
          <w:marLeft w:val="640"/>
          <w:marRight w:val="0"/>
          <w:marTop w:val="0"/>
          <w:marBottom w:val="0"/>
          <w:divBdr>
            <w:top w:val="none" w:sz="0" w:space="0" w:color="auto"/>
            <w:left w:val="none" w:sz="0" w:space="0" w:color="auto"/>
            <w:bottom w:val="none" w:sz="0" w:space="0" w:color="auto"/>
            <w:right w:val="none" w:sz="0" w:space="0" w:color="auto"/>
          </w:divBdr>
        </w:div>
        <w:div w:id="2066641979">
          <w:marLeft w:val="640"/>
          <w:marRight w:val="0"/>
          <w:marTop w:val="0"/>
          <w:marBottom w:val="0"/>
          <w:divBdr>
            <w:top w:val="none" w:sz="0" w:space="0" w:color="auto"/>
            <w:left w:val="none" w:sz="0" w:space="0" w:color="auto"/>
            <w:bottom w:val="none" w:sz="0" w:space="0" w:color="auto"/>
            <w:right w:val="none" w:sz="0" w:space="0" w:color="auto"/>
          </w:divBdr>
        </w:div>
        <w:div w:id="1904413288">
          <w:marLeft w:val="640"/>
          <w:marRight w:val="0"/>
          <w:marTop w:val="0"/>
          <w:marBottom w:val="0"/>
          <w:divBdr>
            <w:top w:val="none" w:sz="0" w:space="0" w:color="auto"/>
            <w:left w:val="none" w:sz="0" w:space="0" w:color="auto"/>
            <w:bottom w:val="none" w:sz="0" w:space="0" w:color="auto"/>
            <w:right w:val="none" w:sz="0" w:space="0" w:color="auto"/>
          </w:divBdr>
        </w:div>
        <w:div w:id="1193374630">
          <w:marLeft w:val="640"/>
          <w:marRight w:val="0"/>
          <w:marTop w:val="0"/>
          <w:marBottom w:val="0"/>
          <w:divBdr>
            <w:top w:val="none" w:sz="0" w:space="0" w:color="auto"/>
            <w:left w:val="none" w:sz="0" w:space="0" w:color="auto"/>
            <w:bottom w:val="none" w:sz="0" w:space="0" w:color="auto"/>
            <w:right w:val="none" w:sz="0" w:space="0" w:color="auto"/>
          </w:divBdr>
        </w:div>
        <w:div w:id="32001836">
          <w:marLeft w:val="640"/>
          <w:marRight w:val="0"/>
          <w:marTop w:val="0"/>
          <w:marBottom w:val="0"/>
          <w:divBdr>
            <w:top w:val="none" w:sz="0" w:space="0" w:color="auto"/>
            <w:left w:val="none" w:sz="0" w:space="0" w:color="auto"/>
            <w:bottom w:val="none" w:sz="0" w:space="0" w:color="auto"/>
            <w:right w:val="none" w:sz="0" w:space="0" w:color="auto"/>
          </w:divBdr>
        </w:div>
        <w:div w:id="428428437">
          <w:marLeft w:val="640"/>
          <w:marRight w:val="0"/>
          <w:marTop w:val="0"/>
          <w:marBottom w:val="0"/>
          <w:divBdr>
            <w:top w:val="none" w:sz="0" w:space="0" w:color="auto"/>
            <w:left w:val="none" w:sz="0" w:space="0" w:color="auto"/>
            <w:bottom w:val="none" w:sz="0" w:space="0" w:color="auto"/>
            <w:right w:val="none" w:sz="0" w:space="0" w:color="auto"/>
          </w:divBdr>
        </w:div>
        <w:div w:id="611127541">
          <w:marLeft w:val="640"/>
          <w:marRight w:val="0"/>
          <w:marTop w:val="0"/>
          <w:marBottom w:val="0"/>
          <w:divBdr>
            <w:top w:val="none" w:sz="0" w:space="0" w:color="auto"/>
            <w:left w:val="none" w:sz="0" w:space="0" w:color="auto"/>
            <w:bottom w:val="none" w:sz="0" w:space="0" w:color="auto"/>
            <w:right w:val="none" w:sz="0" w:space="0" w:color="auto"/>
          </w:divBdr>
        </w:div>
        <w:div w:id="396830007">
          <w:marLeft w:val="640"/>
          <w:marRight w:val="0"/>
          <w:marTop w:val="0"/>
          <w:marBottom w:val="0"/>
          <w:divBdr>
            <w:top w:val="none" w:sz="0" w:space="0" w:color="auto"/>
            <w:left w:val="none" w:sz="0" w:space="0" w:color="auto"/>
            <w:bottom w:val="none" w:sz="0" w:space="0" w:color="auto"/>
            <w:right w:val="none" w:sz="0" w:space="0" w:color="auto"/>
          </w:divBdr>
        </w:div>
        <w:div w:id="1116025580">
          <w:marLeft w:val="640"/>
          <w:marRight w:val="0"/>
          <w:marTop w:val="0"/>
          <w:marBottom w:val="0"/>
          <w:divBdr>
            <w:top w:val="none" w:sz="0" w:space="0" w:color="auto"/>
            <w:left w:val="none" w:sz="0" w:space="0" w:color="auto"/>
            <w:bottom w:val="none" w:sz="0" w:space="0" w:color="auto"/>
            <w:right w:val="none" w:sz="0" w:space="0" w:color="auto"/>
          </w:divBdr>
        </w:div>
        <w:div w:id="901914428">
          <w:marLeft w:val="640"/>
          <w:marRight w:val="0"/>
          <w:marTop w:val="0"/>
          <w:marBottom w:val="0"/>
          <w:divBdr>
            <w:top w:val="none" w:sz="0" w:space="0" w:color="auto"/>
            <w:left w:val="none" w:sz="0" w:space="0" w:color="auto"/>
            <w:bottom w:val="none" w:sz="0" w:space="0" w:color="auto"/>
            <w:right w:val="none" w:sz="0" w:space="0" w:color="auto"/>
          </w:divBdr>
        </w:div>
        <w:div w:id="1973290847">
          <w:marLeft w:val="640"/>
          <w:marRight w:val="0"/>
          <w:marTop w:val="0"/>
          <w:marBottom w:val="0"/>
          <w:divBdr>
            <w:top w:val="none" w:sz="0" w:space="0" w:color="auto"/>
            <w:left w:val="none" w:sz="0" w:space="0" w:color="auto"/>
            <w:bottom w:val="none" w:sz="0" w:space="0" w:color="auto"/>
            <w:right w:val="none" w:sz="0" w:space="0" w:color="auto"/>
          </w:divBdr>
        </w:div>
        <w:div w:id="742602714">
          <w:marLeft w:val="640"/>
          <w:marRight w:val="0"/>
          <w:marTop w:val="0"/>
          <w:marBottom w:val="0"/>
          <w:divBdr>
            <w:top w:val="none" w:sz="0" w:space="0" w:color="auto"/>
            <w:left w:val="none" w:sz="0" w:space="0" w:color="auto"/>
            <w:bottom w:val="none" w:sz="0" w:space="0" w:color="auto"/>
            <w:right w:val="none" w:sz="0" w:space="0" w:color="auto"/>
          </w:divBdr>
        </w:div>
        <w:div w:id="31198645">
          <w:marLeft w:val="640"/>
          <w:marRight w:val="0"/>
          <w:marTop w:val="0"/>
          <w:marBottom w:val="0"/>
          <w:divBdr>
            <w:top w:val="none" w:sz="0" w:space="0" w:color="auto"/>
            <w:left w:val="none" w:sz="0" w:space="0" w:color="auto"/>
            <w:bottom w:val="none" w:sz="0" w:space="0" w:color="auto"/>
            <w:right w:val="none" w:sz="0" w:space="0" w:color="auto"/>
          </w:divBdr>
        </w:div>
        <w:div w:id="925308696">
          <w:marLeft w:val="640"/>
          <w:marRight w:val="0"/>
          <w:marTop w:val="0"/>
          <w:marBottom w:val="0"/>
          <w:divBdr>
            <w:top w:val="none" w:sz="0" w:space="0" w:color="auto"/>
            <w:left w:val="none" w:sz="0" w:space="0" w:color="auto"/>
            <w:bottom w:val="none" w:sz="0" w:space="0" w:color="auto"/>
            <w:right w:val="none" w:sz="0" w:space="0" w:color="auto"/>
          </w:divBdr>
        </w:div>
        <w:div w:id="2000694997">
          <w:marLeft w:val="640"/>
          <w:marRight w:val="0"/>
          <w:marTop w:val="0"/>
          <w:marBottom w:val="0"/>
          <w:divBdr>
            <w:top w:val="none" w:sz="0" w:space="0" w:color="auto"/>
            <w:left w:val="none" w:sz="0" w:space="0" w:color="auto"/>
            <w:bottom w:val="none" w:sz="0" w:space="0" w:color="auto"/>
            <w:right w:val="none" w:sz="0" w:space="0" w:color="auto"/>
          </w:divBdr>
        </w:div>
        <w:div w:id="136803962">
          <w:marLeft w:val="640"/>
          <w:marRight w:val="0"/>
          <w:marTop w:val="0"/>
          <w:marBottom w:val="0"/>
          <w:divBdr>
            <w:top w:val="none" w:sz="0" w:space="0" w:color="auto"/>
            <w:left w:val="none" w:sz="0" w:space="0" w:color="auto"/>
            <w:bottom w:val="none" w:sz="0" w:space="0" w:color="auto"/>
            <w:right w:val="none" w:sz="0" w:space="0" w:color="auto"/>
          </w:divBdr>
        </w:div>
        <w:div w:id="2047674911">
          <w:marLeft w:val="640"/>
          <w:marRight w:val="0"/>
          <w:marTop w:val="0"/>
          <w:marBottom w:val="0"/>
          <w:divBdr>
            <w:top w:val="none" w:sz="0" w:space="0" w:color="auto"/>
            <w:left w:val="none" w:sz="0" w:space="0" w:color="auto"/>
            <w:bottom w:val="none" w:sz="0" w:space="0" w:color="auto"/>
            <w:right w:val="none" w:sz="0" w:space="0" w:color="auto"/>
          </w:divBdr>
        </w:div>
        <w:div w:id="1785685196">
          <w:marLeft w:val="640"/>
          <w:marRight w:val="0"/>
          <w:marTop w:val="0"/>
          <w:marBottom w:val="0"/>
          <w:divBdr>
            <w:top w:val="none" w:sz="0" w:space="0" w:color="auto"/>
            <w:left w:val="none" w:sz="0" w:space="0" w:color="auto"/>
            <w:bottom w:val="none" w:sz="0" w:space="0" w:color="auto"/>
            <w:right w:val="none" w:sz="0" w:space="0" w:color="auto"/>
          </w:divBdr>
        </w:div>
        <w:div w:id="764038511">
          <w:marLeft w:val="640"/>
          <w:marRight w:val="0"/>
          <w:marTop w:val="0"/>
          <w:marBottom w:val="0"/>
          <w:divBdr>
            <w:top w:val="none" w:sz="0" w:space="0" w:color="auto"/>
            <w:left w:val="none" w:sz="0" w:space="0" w:color="auto"/>
            <w:bottom w:val="none" w:sz="0" w:space="0" w:color="auto"/>
            <w:right w:val="none" w:sz="0" w:space="0" w:color="auto"/>
          </w:divBdr>
        </w:div>
        <w:div w:id="1550923675">
          <w:marLeft w:val="640"/>
          <w:marRight w:val="0"/>
          <w:marTop w:val="0"/>
          <w:marBottom w:val="0"/>
          <w:divBdr>
            <w:top w:val="none" w:sz="0" w:space="0" w:color="auto"/>
            <w:left w:val="none" w:sz="0" w:space="0" w:color="auto"/>
            <w:bottom w:val="none" w:sz="0" w:space="0" w:color="auto"/>
            <w:right w:val="none" w:sz="0" w:space="0" w:color="auto"/>
          </w:divBdr>
        </w:div>
        <w:div w:id="2128231619">
          <w:marLeft w:val="640"/>
          <w:marRight w:val="0"/>
          <w:marTop w:val="0"/>
          <w:marBottom w:val="0"/>
          <w:divBdr>
            <w:top w:val="none" w:sz="0" w:space="0" w:color="auto"/>
            <w:left w:val="none" w:sz="0" w:space="0" w:color="auto"/>
            <w:bottom w:val="none" w:sz="0" w:space="0" w:color="auto"/>
            <w:right w:val="none" w:sz="0" w:space="0" w:color="auto"/>
          </w:divBdr>
        </w:div>
        <w:div w:id="1233391820">
          <w:marLeft w:val="640"/>
          <w:marRight w:val="0"/>
          <w:marTop w:val="0"/>
          <w:marBottom w:val="0"/>
          <w:divBdr>
            <w:top w:val="none" w:sz="0" w:space="0" w:color="auto"/>
            <w:left w:val="none" w:sz="0" w:space="0" w:color="auto"/>
            <w:bottom w:val="none" w:sz="0" w:space="0" w:color="auto"/>
            <w:right w:val="none" w:sz="0" w:space="0" w:color="auto"/>
          </w:divBdr>
        </w:div>
        <w:div w:id="964190399">
          <w:marLeft w:val="640"/>
          <w:marRight w:val="0"/>
          <w:marTop w:val="0"/>
          <w:marBottom w:val="0"/>
          <w:divBdr>
            <w:top w:val="none" w:sz="0" w:space="0" w:color="auto"/>
            <w:left w:val="none" w:sz="0" w:space="0" w:color="auto"/>
            <w:bottom w:val="none" w:sz="0" w:space="0" w:color="auto"/>
            <w:right w:val="none" w:sz="0" w:space="0" w:color="auto"/>
          </w:divBdr>
        </w:div>
      </w:divsChild>
    </w:div>
    <w:div w:id="884952048">
      <w:marLeft w:val="640"/>
      <w:marRight w:val="0"/>
      <w:marTop w:val="0"/>
      <w:marBottom w:val="0"/>
      <w:divBdr>
        <w:top w:val="none" w:sz="0" w:space="0" w:color="auto"/>
        <w:left w:val="none" w:sz="0" w:space="0" w:color="auto"/>
        <w:bottom w:val="none" w:sz="0" w:space="0" w:color="auto"/>
        <w:right w:val="none" w:sz="0" w:space="0" w:color="auto"/>
      </w:divBdr>
    </w:div>
    <w:div w:id="885800088">
      <w:marLeft w:val="640"/>
      <w:marRight w:val="0"/>
      <w:marTop w:val="0"/>
      <w:marBottom w:val="0"/>
      <w:divBdr>
        <w:top w:val="none" w:sz="0" w:space="0" w:color="auto"/>
        <w:left w:val="none" w:sz="0" w:space="0" w:color="auto"/>
        <w:bottom w:val="none" w:sz="0" w:space="0" w:color="auto"/>
        <w:right w:val="none" w:sz="0" w:space="0" w:color="auto"/>
      </w:divBdr>
    </w:div>
    <w:div w:id="885917593">
      <w:marLeft w:val="640"/>
      <w:marRight w:val="0"/>
      <w:marTop w:val="0"/>
      <w:marBottom w:val="0"/>
      <w:divBdr>
        <w:top w:val="none" w:sz="0" w:space="0" w:color="auto"/>
        <w:left w:val="none" w:sz="0" w:space="0" w:color="auto"/>
        <w:bottom w:val="none" w:sz="0" w:space="0" w:color="auto"/>
        <w:right w:val="none" w:sz="0" w:space="0" w:color="auto"/>
      </w:divBdr>
    </w:div>
    <w:div w:id="886180570">
      <w:marLeft w:val="640"/>
      <w:marRight w:val="0"/>
      <w:marTop w:val="0"/>
      <w:marBottom w:val="0"/>
      <w:divBdr>
        <w:top w:val="none" w:sz="0" w:space="0" w:color="auto"/>
        <w:left w:val="none" w:sz="0" w:space="0" w:color="auto"/>
        <w:bottom w:val="none" w:sz="0" w:space="0" w:color="auto"/>
        <w:right w:val="none" w:sz="0" w:space="0" w:color="auto"/>
      </w:divBdr>
    </w:div>
    <w:div w:id="886457388">
      <w:marLeft w:val="640"/>
      <w:marRight w:val="0"/>
      <w:marTop w:val="0"/>
      <w:marBottom w:val="0"/>
      <w:divBdr>
        <w:top w:val="none" w:sz="0" w:space="0" w:color="auto"/>
        <w:left w:val="none" w:sz="0" w:space="0" w:color="auto"/>
        <w:bottom w:val="none" w:sz="0" w:space="0" w:color="auto"/>
        <w:right w:val="none" w:sz="0" w:space="0" w:color="auto"/>
      </w:divBdr>
    </w:div>
    <w:div w:id="887882752">
      <w:marLeft w:val="640"/>
      <w:marRight w:val="0"/>
      <w:marTop w:val="0"/>
      <w:marBottom w:val="0"/>
      <w:divBdr>
        <w:top w:val="none" w:sz="0" w:space="0" w:color="auto"/>
        <w:left w:val="none" w:sz="0" w:space="0" w:color="auto"/>
        <w:bottom w:val="none" w:sz="0" w:space="0" w:color="auto"/>
        <w:right w:val="none" w:sz="0" w:space="0" w:color="auto"/>
      </w:divBdr>
    </w:div>
    <w:div w:id="887960611">
      <w:marLeft w:val="640"/>
      <w:marRight w:val="0"/>
      <w:marTop w:val="0"/>
      <w:marBottom w:val="0"/>
      <w:divBdr>
        <w:top w:val="none" w:sz="0" w:space="0" w:color="auto"/>
        <w:left w:val="none" w:sz="0" w:space="0" w:color="auto"/>
        <w:bottom w:val="none" w:sz="0" w:space="0" w:color="auto"/>
        <w:right w:val="none" w:sz="0" w:space="0" w:color="auto"/>
      </w:divBdr>
    </w:div>
    <w:div w:id="889071636">
      <w:marLeft w:val="640"/>
      <w:marRight w:val="0"/>
      <w:marTop w:val="0"/>
      <w:marBottom w:val="0"/>
      <w:divBdr>
        <w:top w:val="none" w:sz="0" w:space="0" w:color="auto"/>
        <w:left w:val="none" w:sz="0" w:space="0" w:color="auto"/>
        <w:bottom w:val="none" w:sz="0" w:space="0" w:color="auto"/>
        <w:right w:val="none" w:sz="0" w:space="0" w:color="auto"/>
      </w:divBdr>
    </w:div>
    <w:div w:id="889270569">
      <w:marLeft w:val="640"/>
      <w:marRight w:val="0"/>
      <w:marTop w:val="0"/>
      <w:marBottom w:val="0"/>
      <w:divBdr>
        <w:top w:val="none" w:sz="0" w:space="0" w:color="auto"/>
        <w:left w:val="none" w:sz="0" w:space="0" w:color="auto"/>
        <w:bottom w:val="none" w:sz="0" w:space="0" w:color="auto"/>
        <w:right w:val="none" w:sz="0" w:space="0" w:color="auto"/>
      </w:divBdr>
    </w:div>
    <w:div w:id="889849635">
      <w:marLeft w:val="640"/>
      <w:marRight w:val="0"/>
      <w:marTop w:val="0"/>
      <w:marBottom w:val="0"/>
      <w:divBdr>
        <w:top w:val="none" w:sz="0" w:space="0" w:color="auto"/>
        <w:left w:val="none" w:sz="0" w:space="0" w:color="auto"/>
        <w:bottom w:val="none" w:sz="0" w:space="0" w:color="auto"/>
        <w:right w:val="none" w:sz="0" w:space="0" w:color="auto"/>
      </w:divBdr>
    </w:div>
    <w:div w:id="889920168">
      <w:marLeft w:val="640"/>
      <w:marRight w:val="0"/>
      <w:marTop w:val="0"/>
      <w:marBottom w:val="0"/>
      <w:divBdr>
        <w:top w:val="none" w:sz="0" w:space="0" w:color="auto"/>
        <w:left w:val="none" w:sz="0" w:space="0" w:color="auto"/>
        <w:bottom w:val="none" w:sz="0" w:space="0" w:color="auto"/>
        <w:right w:val="none" w:sz="0" w:space="0" w:color="auto"/>
      </w:divBdr>
    </w:div>
    <w:div w:id="890111550">
      <w:marLeft w:val="640"/>
      <w:marRight w:val="0"/>
      <w:marTop w:val="0"/>
      <w:marBottom w:val="0"/>
      <w:divBdr>
        <w:top w:val="none" w:sz="0" w:space="0" w:color="auto"/>
        <w:left w:val="none" w:sz="0" w:space="0" w:color="auto"/>
        <w:bottom w:val="none" w:sz="0" w:space="0" w:color="auto"/>
        <w:right w:val="none" w:sz="0" w:space="0" w:color="auto"/>
      </w:divBdr>
    </w:div>
    <w:div w:id="890649740">
      <w:marLeft w:val="640"/>
      <w:marRight w:val="0"/>
      <w:marTop w:val="0"/>
      <w:marBottom w:val="0"/>
      <w:divBdr>
        <w:top w:val="none" w:sz="0" w:space="0" w:color="auto"/>
        <w:left w:val="none" w:sz="0" w:space="0" w:color="auto"/>
        <w:bottom w:val="none" w:sz="0" w:space="0" w:color="auto"/>
        <w:right w:val="none" w:sz="0" w:space="0" w:color="auto"/>
      </w:divBdr>
    </w:div>
    <w:div w:id="891890901">
      <w:marLeft w:val="640"/>
      <w:marRight w:val="0"/>
      <w:marTop w:val="0"/>
      <w:marBottom w:val="0"/>
      <w:divBdr>
        <w:top w:val="none" w:sz="0" w:space="0" w:color="auto"/>
        <w:left w:val="none" w:sz="0" w:space="0" w:color="auto"/>
        <w:bottom w:val="none" w:sz="0" w:space="0" w:color="auto"/>
        <w:right w:val="none" w:sz="0" w:space="0" w:color="auto"/>
      </w:divBdr>
    </w:div>
    <w:div w:id="894043520">
      <w:marLeft w:val="640"/>
      <w:marRight w:val="0"/>
      <w:marTop w:val="0"/>
      <w:marBottom w:val="0"/>
      <w:divBdr>
        <w:top w:val="none" w:sz="0" w:space="0" w:color="auto"/>
        <w:left w:val="none" w:sz="0" w:space="0" w:color="auto"/>
        <w:bottom w:val="none" w:sz="0" w:space="0" w:color="auto"/>
        <w:right w:val="none" w:sz="0" w:space="0" w:color="auto"/>
      </w:divBdr>
    </w:div>
    <w:div w:id="898827279">
      <w:marLeft w:val="640"/>
      <w:marRight w:val="0"/>
      <w:marTop w:val="0"/>
      <w:marBottom w:val="0"/>
      <w:divBdr>
        <w:top w:val="none" w:sz="0" w:space="0" w:color="auto"/>
        <w:left w:val="none" w:sz="0" w:space="0" w:color="auto"/>
        <w:bottom w:val="none" w:sz="0" w:space="0" w:color="auto"/>
        <w:right w:val="none" w:sz="0" w:space="0" w:color="auto"/>
      </w:divBdr>
    </w:div>
    <w:div w:id="899023285">
      <w:marLeft w:val="640"/>
      <w:marRight w:val="0"/>
      <w:marTop w:val="0"/>
      <w:marBottom w:val="0"/>
      <w:divBdr>
        <w:top w:val="none" w:sz="0" w:space="0" w:color="auto"/>
        <w:left w:val="none" w:sz="0" w:space="0" w:color="auto"/>
        <w:bottom w:val="none" w:sz="0" w:space="0" w:color="auto"/>
        <w:right w:val="none" w:sz="0" w:space="0" w:color="auto"/>
      </w:divBdr>
    </w:div>
    <w:div w:id="900676273">
      <w:marLeft w:val="640"/>
      <w:marRight w:val="0"/>
      <w:marTop w:val="0"/>
      <w:marBottom w:val="0"/>
      <w:divBdr>
        <w:top w:val="none" w:sz="0" w:space="0" w:color="auto"/>
        <w:left w:val="none" w:sz="0" w:space="0" w:color="auto"/>
        <w:bottom w:val="none" w:sz="0" w:space="0" w:color="auto"/>
        <w:right w:val="none" w:sz="0" w:space="0" w:color="auto"/>
      </w:divBdr>
    </w:div>
    <w:div w:id="901136346">
      <w:marLeft w:val="640"/>
      <w:marRight w:val="0"/>
      <w:marTop w:val="0"/>
      <w:marBottom w:val="0"/>
      <w:divBdr>
        <w:top w:val="none" w:sz="0" w:space="0" w:color="auto"/>
        <w:left w:val="none" w:sz="0" w:space="0" w:color="auto"/>
        <w:bottom w:val="none" w:sz="0" w:space="0" w:color="auto"/>
        <w:right w:val="none" w:sz="0" w:space="0" w:color="auto"/>
      </w:divBdr>
    </w:div>
    <w:div w:id="901254820">
      <w:bodyDiv w:val="1"/>
      <w:marLeft w:val="0"/>
      <w:marRight w:val="0"/>
      <w:marTop w:val="0"/>
      <w:marBottom w:val="0"/>
      <w:divBdr>
        <w:top w:val="none" w:sz="0" w:space="0" w:color="auto"/>
        <w:left w:val="none" w:sz="0" w:space="0" w:color="auto"/>
        <w:bottom w:val="none" w:sz="0" w:space="0" w:color="auto"/>
        <w:right w:val="none" w:sz="0" w:space="0" w:color="auto"/>
      </w:divBdr>
      <w:divsChild>
        <w:div w:id="740336">
          <w:marLeft w:val="640"/>
          <w:marRight w:val="0"/>
          <w:marTop w:val="0"/>
          <w:marBottom w:val="0"/>
          <w:divBdr>
            <w:top w:val="none" w:sz="0" w:space="0" w:color="auto"/>
            <w:left w:val="none" w:sz="0" w:space="0" w:color="auto"/>
            <w:bottom w:val="none" w:sz="0" w:space="0" w:color="auto"/>
            <w:right w:val="none" w:sz="0" w:space="0" w:color="auto"/>
          </w:divBdr>
        </w:div>
        <w:div w:id="23990254">
          <w:marLeft w:val="640"/>
          <w:marRight w:val="0"/>
          <w:marTop w:val="0"/>
          <w:marBottom w:val="0"/>
          <w:divBdr>
            <w:top w:val="none" w:sz="0" w:space="0" w:color="auto"/>
            <w:left w:val="none" w:sz="0" w:space="0" w:color="auto"/>
            <w:bottom w:val="none" w:sz="0" w:space="0" w:color="auto"/>
            <w:right w:val="none" w:sz="0" w:space="0" w:color="auto"/>
          </w:divBdr>
        </w:div>
        <w:div w:id="117997190">
          <w:marLeft w:val="640"/>
          <w:marRight w:val="0"/>
          <w:marTop w:val="0"/>
          <w:marBottom w:val="0"/>
          <w:divBdr>
            <w:top w:val="none" w:sz="0" w:space="0" w:color="auto"/>
            <w:left w:val="none" w:sz="0" w:space="0" w:color="auto"/>
            <w:bottom w:val="none" w:sz="0" w:space="0" w:color="auto"/>
            <w:right w:val="none" w:sz="0" w:space="0" w:color="auto"/>
          </w:divBdr>
        </w:div>
        <w:div w:id="129249442">
          <w:marLeft w:val="640"/>
          <w:marRight w:val="0"/>
          <w:marTop w:val="0"/>
          <w:marBottom w:val="0"/>
          <w:divBdr>
            <w:top w:val="none" w:sz="0" w:space="0" w:color="auto"/>
            <w:left w:val="none" w:sz="0" w:space="0" w:color="auto"/>
            <w:bottom w:val="none" w:sz="0" w:space="0" w:color="auto"/>
            <w:right w:val="none" w:sz="0" w:space="0" w:color="auto"/>
          </w:divBdr>
        </w:div>
        <w:div w:id="216166885">
          <w:marLeft w:val="640"/>
          <w:marRight w:val="0"/>
          <w:marTop w:val="0"/>
          <w:marBottom w:val="0"/>
          <w:divBdr>
            <w:top w:val="none" w:sz="0" w:space="0" w:color="auto"/>
            <w:left w:val="none" w:sz="0" w:space="0" w:color="auto"/>
            <w:bottom w:val="none" w:sz="0" w:space="0" w:color="auto"/>
            <w:right w:val="none" w:sz="0" w:space="0" w:color="auto"/>
          </w:divBdr>
        </w:div>
        <w:div w:id="242616818">
          <w:marLeft w:val="640"/>
          <w:marRight w:val="0"/>
          <w:marTop w:val="0"/>
          <w:marBottom w:val="0"/>
          <w:divBdr>
            <w:top w:val="none" w:sz="0" w:space="0" w:color="auto"/>
            <w:left w:val="none" w:sz="0" w:space="0" w:color="auto"/>
            <w:bottom w:val="none" w:sz="0" w:space="0" w:color="auto"/>
            <w:right w:val="none" w:sz="0" w:space="0" w:color="auto"/>
          </w:divBdr>
        </w:div>
        <w:div w:id="250168673">
          <w:marLeft w:val="640"/>
          <w:marRight w:val="0"/>
          <w:marTop w:val="0"/>
          <w:marBottom w:val="0"/>
          <w:divBdr>
            <w:top w:val="none" w:sz="0" w:space="0" w:color="auto"/>
            <w:left w:val="none" w:sz="0" w:space="0" w:color="auto"/>
            <w:bottom w:val="none" w:sz="0" w:space="0" w:color="auto"/>
            <w:right w:val="none" w:sz="0" w:space="0" w:color="auto"/>
          </w:divBdr>
        </w:div>
        <w:div w:id="268046033">
          <w:marLeft w:val="640"/>
          <w:marRight w:val="0"/>
          <w:marTop w:val="0"/>
          <w:marBottom w:val="0"/>
          <w:divBdr>
            <w:top w:val="none" w:sz="0" w:space="0" w:color="auto"/>
            <w:left w:val="none" w:sz="0" w:space="0" w:color="auto"/>
            <w:bottom w:val="none" w:sz="0" w:space="0" w:color="auto"/>
            <w:right w:val="none" w:sz="0" w:space="0" w:color="auto"/>
          </w:divBdr>
        </w:div>
        <w:div w:id="286081053">
          <w:marLeft w:val="640"/>
          <w:marRight w:val="0"/>
          <w:marTop w:val="0"/>
          <w:marBottom w:val="0"/>
          <w:divBdr>
            <w:top w:val="none" w:sz="0" w:space="0" w:color="auto"/>
            <w:left w:val="none" w:sz="0" w:space="0" w:color="auto"/>
            <w:bottom w:val="none" w:sz="0" w:space="0" w:color="auto"/>
            <w:right w:val="none" w:sz="0" w:space="0" w:color="auto"/>
          </w:divBdr>
        </w:div>
        <w:div w:id="360546030">
          <w:marLeft w:val="640"/>
          <w:marRight w:val="0"/>
          <w:marTop w:val="0"/>
          <w:marBottom w:val="0"/>
          <w:divBdr>
            <w:top w:val="none" w:sz="0" w:space="0" w:color="auto"/>
            <w:left w:val="none" w:sz="0" w:space="0" w:color="auto"/>
            <w:bottom w:val="none" w:sz="0" w:space="0" w:color="auto"/>
            <w:right w:val="none" w:sz="0" w:space="0" w:color="auto"/>
          </w:divBdr>
        </w:div>
        <w:div w:id="373358699">
          <w:marLeft w:val="640"/>
          <w:marRight w:val="0"/>
          <w:marTop w:val="0"/>
          <w:marBottom w:val="0"/>
          <w:divBdr>
            <w:top w:val="none" w:sz="0" w:space="0" w:color="auto"/>
            <w:left w:val="none" w:sz="0" w:space="0" w:color="auto"/>
            <w:bottom w:val="none" w:sz="0" w:space="0" w:color="auto"/>
            <w:right w:val="none" w:sz="0" w:space="0" w:color="auto"/>
          </w:divBdr>
        </w:div>
        <w:div w:id="398137351">
          <w:marLeft w:val="640"/>
          <w:marRight w:val="0"/>
          <w:marTop w:val="0"/>
          <w:marBottom w:val="0"/>
          <w:divBdr>
            <w:top w:val="none" w:sz="0" w:space="0" w:color="auto"/>
            <w:left w:val="none" w:sz="0" w:space="0" w:color="auto"/>
            <w:bottom w:val="none" w:sz="0" w:space="0" w:color="auto"/>
            <w:right w:val="none" w:sz="0" w:space="0" w:color="auto"/>
          </w:divBdr>
        </w:div>
        <w:div w:id="429424498">
          <w:marLeft w:val="640"/>
          <w:marRight w:val="0"/>
          <w:marTop w:val="0"/>
          <w:marBottom w:val="0"/>
          <w:divBdr>
            <w:top w:val="none" w:sz="0" w:space="0" w:color="auto"/>
            <w:left w:val="none" w:sz="0" w:space="0" w:color="auto"/>
            <w:bottom w:val="none" w:sz="0" w:space="0" w:color="auto"/>
            <w:right w:val="none" w:sz="0" w:space="0" w:color="auto"/>
          </w:divBdr>
        </w:div>
        <w:div w:id="441654646">
          <w:marLeft w:val="640"/>
          <w:marRight w:val="0"/>
          <w:marTop w:val="0"/>
          <w:marBottom w:val="0"/>
          <w:divBdr>
            <w:top w:val="none" w:sz="0" w:space="0" w:color="auto"/>
            <w:left w:val="none" w:sz="0" w:space="0" w:color="auto"/>
            <w:bottom w:val="none" w:sz="0" w:space="0" w:color="auto"/>
            <w:right w:val="none" w:sz="0" w:space="0" w:color="auto"/>
          </w:divBdr>
        </w:div>
        <w:div w:id="444351192">
          <w:marLeft w:val="640"/>
          <w:marRight w:val="0"/>
          <w:marTop w:val="0"/>
          <w:marBottom w:val="0"/>
          <w:divBdr>
            <w:top w:val="none" w:sz="0" w:space="0" w:color="auto"/>
            <w:left w:val="none" w:sz="0" w:space="0" w:color="auto"/>
            <w:bottom w:val="none" w:sz="0" w:space="0" w:color="auto"/>
            <w:right w:val="none" w:sz="0" w:space="0" w:color="auto"/>
          </w:divBdr>
        </w:div>
        <w:div w:id="455560344">
          <w:marLeft w:val="640"/>
          <w:marRight w:val="0"/>
          <w:marTop w:val="0"/>
          <w:marBottom w:val="0"/>
          <w:divBdr>
            <w:top w:val="none" w:sz="0" w:space="0" w:color="auto"/>
            <w:left w:val="none" w:sz="0" w:space="0" w:color="auto"/>
            <w:bottom w:val="none" w:sz="0" w:space="0" w:color="auto"/>
            <w:right w:val="none" w:sz="0" w:space="0" w:color="auto"/>
          </w:divBdr>
        </w:div>
        <w:div w:id="481313760">
          <w:marLeft w:val="640"/>
          <w:marRight w:val="0"/>
          <w:marTop w:val="0"/>
          <w:marBottom w:val="0"/>
          <w:divBdr>
            <w:top w:val="none" w:sz="0" w:space="0" w:color="auto"/>
            <w:left w:val="none" w:sz="0" w:space="0" w:color="auto"/>
            <w:bottom w:val="none" w:sz="0" w:space="0" w:color="auto"/>
            <w:right w:val="none" w:sz="0" w:space="0" w:color="auto"/>
          </w:divBdr>
        </w:div>
        <w:div w:id="593712650">
          <w:marLeft w:val="640"/>
          <w:marRight w:val="0"/>
          <w:marTop w:val="0"/>
          <w:marBottom w:val="0"/>
          <w:divBdr>
            <w:top w:val="none" w:sz="0" w:space="0" w:color="auto"/>
            <w:left w:val="none" w:sz="0" w:space="0" w:color="auto"/>
            <w:bottom w:val="none" w:sz="0" w:space="0" w:color="auto"/>
            <w:right w:val="none" w:sz="0" w:space="0" w:color="auto"/>
          </w:divBdr>
        </w:div>
        <w:div w:id="594706419">
          <w:marLeft w:val="640"/>
          <w:marRight w:val="0"/>
          <w:marTop w:val="0"/>
          <w:marBottom w:val="0"/>
          <w:divBdr>
            <w:top w:val="none" w:sz="0" w:space="0" w:color="auto"/>
            <w:left w:val="none" w:sz="0" w:space="0" w:color="auto"/>
            <w:bottom w:val="none" w:sz="0" w:space="0" w:color="auto"/>
            <w:right w:val="none" w:sz="0" w:space="0" w:color="auto"/>
          </w:divBdr>
        </w:div>
        <w:div w:id="601691461">
          <w:marLeft w:val="640"/>
          <w:marRight w:val="0"/>
          <w:marTop w:val="0"/>
          <w:marBottom w:val="0"/>
          <w:divBdr>
            <w:top w:val="none" w:sz="0" w:space="0" w:color="auto"/>
            <w:left w:val="none" w:sz="0" w:space="0" w:color="auto"/>
            <w:bottom w:val="none" w:sz="0" w:space="0" w:color="auto"/>
            <w:right w:val="none" w:sz="0" w:space="0" w:color="auto"/>
          </w:divBdr>
        </w:div>
        <w:div w:id="672799982">
          <w:marLeft w:val="640"/>
          <w:marRight w:val="0"/>
          <w:marTop w:val="0"/>
          <w:marBottom w:val="0"/>
          <w:divBdr>
            <w:top w:val="none" w:sz="0" w:space="0" w:color="auto"/>
            <w:left w:val="none" w:sz="0" w:space="0" w:color="auto"/>
            <w:bottom w:val="none" w:sz="0" w:space="0" w:color="auto"/>
            <w:right w:val="none" w:sz="0" w:space="0" w:color="auto"/>
          </w:divBdr>
        </w:div>
        <w:div w:id="677999264">
          <w:marLeft w:val="640"/>
          <w:marRight w:val="0"/>
          <w:marTop w:val="0"/>
          <w:marBottom w:val="0"/>
          <w:divBdr>
            <w:top w:val="none" w:sz="0" w:space="0" w:color="auto"/>
            <w:left w:val="none" w:sz="0" w:space="0" w:color="auto"/>
            <w:bottom w:val="none" w:sz="0" w:space="0" w:color="auto"/>
            <w:right w:val="none" w:sz="0" w:space="0" w:color="auto"/>
          </w:divBdr>
        </w:div>
        <w:div w:id="679624275">
          <w:marLeft w:val="640"/>
          <w:marRight w:val="0"/>
          <w:marTop w:val="0"/>
          <w:marBottom w:val="0"/>
          <w:divBdr>
            <w:top w:val="none" w:sz="0" w:space="0" w:color="auto"/>
            <w:left w:val="none" w:sz="0" w:space="0" w:color="auto"/>
            <w:bottom w:val="none" w:sz="0" w:space="0" w:color="auto"/>
            <w:right w:val="none" w:sz="0" w:space="0" w:color="auto"/>
          </w:divBdr>
        </w:div>
        <w:div w:id="941958917">
          <w:marLeft w:val="640"/>
          <w:marRight w:val="0"/>
          <w:marTop w:val="0"/>
          <w:marBottom w:val="0"/>
          <w:divBdr>
            <w:top w:val="none" w:sz="0" w:space="0" w:color="auto"/>
            <w:left w:val="none" w:sz="0" w:space="0" w:color="auto"/>
            <w:bottom w:val="none" w:sz="0" w:space="0" w:color="auto"/>
            <w:right w:val="none" w:sz="0" w:space="0" w:color="auto"/>
          </w:divBdr>
        </w:div>
        <w:div w:id="966543669">
          <w:marLeft w:val="640"/>
          <w:marRight w:val="0"/>
          <w:marTop w:val="0"/>
          <w:marBottom w:val="0"/>
          <w:divBdr>
            <w:top w:val="none" w:sz="0" w:space="0" w:color="auto"/>
            <w:left w:val="none" w:sz="0" w:space="0" w:color="auto"/>
            <w:bottom w:val="none" w:sz="0" w:space="0" w:color="auto"/>
            <w:right w:val="none" w:sz="0" w:space="0" w:color="auto"/>
          </w:divBdr>
        </w:div>
        <w:div w:id="968633897">
          <w:marLeft w:val="640"/>
          <w:marRight w:val="0"/>
          <w:marTop w:val="0"/>
          <w:marBottom w:val="0"/>
          <w:divBdr>
            <w:top w:val="none" w:sz="0" w:space="0" w:color="auto"/>
            <w:left w:val="none" w:sz="0" w:space="0" w:color="auto"/>
            <w:bottom w:val="none" w:sz="0" w:space="0" w:color="auto"/>
            <w:right w:val="none" w:sz="0" w:space="0" w:color="auto"/>
          </w:divBdr>
        </w:div>
        <w:div w:id="1026252999">
          <w:marLeft w:val="640"/>
          <w:marRight w:val="0"/>
          <w:marTop w:val="0"/>
          <w:marBottom w:val="0"/>
          <w:divBdr>
            <w:top w:val="none" w:sz="0" w:space="0" w:color="auto"/>
            <w:left w:val="none" w:sz="0" w:space="0" w:color="auto"/>
            <w:bottom w:val="none" w:sz="0" w:space="0" w:color="auto"/>
            <w:right w:val="none" w:sz="0" w:space="0" w:color="auto"/>
          </w:divBdr>
        </w:div>
        <w:div w:id="1038121016">
          <w:marLeft w:val="640"/>
          <w:marRight w:val="0"/>
          <w:marTop w:val="0"/>
          <w:marBottom w:val="0"/>
          <w:divBdr>
            <w:top w:val="none" w:sz="0" w:space="0" w:color="auto"/>
            <w:left w:val="none" w:sz="0" w:space="0" w:color="auto"/>
            <w:bottom w:val="none" w:sz="0" w:space="0" w:color="auto"/>
            <w:right w:val="none" w:sz="0" w:space="0" w:color="auto"/>
          </w:divBdr>
        </w:div>
        <w:div w:id="1123185306">
          <w:marLeft w:val="640"/>
          <w:marRight w:val="0"/>
          <w:marTop w:val="0"/>
          <w:marBottom w:val="0"/>
          <w:divBdr>
            <w:top w:val="none" w:sz="0" w:space="0" w:color="auto"/>
            <w:left w:val="none" w:sz="0" w:space="0" w:color="auto"/>
            <w:bottom w:val="none" w:sz="0" w:space="0" w:color="auto"/>
            <w:right w:val="none" w:sz="0" w:space="0" w:color="auto"/>
          </w:divBdr>
        </w:div>
        <w:div w:id="1160777354">
          <w:marLeft w:val="640"/>
          <w:marRight w:val="0"/>
          <w:marTop w:val="0"/>
          <w:marBottom w:val="0"/>
          <w:divBdr>
            <w:top w:val="none" w:sz="0" w:space="0" w:color="auto"/>
            <w:left w:val="none" w:sz="0" w:space="0" w:color="auto"/>
            <w:bottom w:val="none" w:sz="0" w:space="0" w:color="auto"/>
            <w:right w:val="none" w:sz="0" w:space="0" w:color="auto"/>
          </w:divBdr>
        </w:div>
        <w:div w:id="1203785162">
          <w:marLeft w:val="640"/>
          <w:marRight w:val="0"/>
          <w:marTop w:val="0"/>
          <w:marBottom w:val="0"/>
          <w:divBdr>
            <w:top w:val="none" w:sz="0" w:space="0" w:color="auto"/>
            <w:left w:val="none" w:sz="0" w:space="0" w:color="auto"/>
            <w:bottom w:val="none" w:sz="0" w:space="0" w:color="auto"/>
            <w:right w:val="none" w:sz="0" w:space="0" w:color="auto"/>
          </w:divBdr>
        </w:div>
        <w:div w:id="1312825429">
          <w:marLeft w:val="640"/>
          <w:marRight w:val="0"/>
          <w:marTop w:val="0"/>
          <w:marBottom w:val="0"/>
          <w:divBdr>
            <w:top w:val="none" w:sz="0" w:space="0" w:color="auto"/>
            <w:left w:val="none" w:sz="0" w:space="0" w:color="auto"/>
            <w:bottom w:val="none" w:sz="0" w:space="0" w:color="auto"/>
            <w:right w:val="none" w:sz="0" w:space="0" w:color="auto"/>
          </w:divBdr>
        </w:div>
        <w:div w:id="1321347419">
          <w:marLeft w:val="640"/>
          <w:marRight w:val="0"/>
          <w:marTop w:val="0"/>
          <w:marBottom w:val="0"/>
          <w:divBdr>
            <w:top w:val="none" w:sz="0" w:space="0" w:color="auto"/>
            <w:left w:val="none" w:sz="0" w:space="0" w:color="auto"/>
            <w:bottom w:val="none" w:sz="0" w:space="0" w:color="auto"/>
            <w:right w:val="none" w:sz="0" w:space="0" w:color="auto"/>
          </w:divBdr>
        </w:div>
        <w:div w:id="1323309767">
          <w:marLeft w:val="640"/>
          <w:marRight w:val="0"/>
          <w:marTop w:val="0"/>
          <w:marBottom w:val="0"/>
          <w:divBdr>
            <w:top w:val="none" w:sz="0" w:space="0" w:color="auto"/>
            <w:left w:val="none" w:sz="0" w:space="0" w:color="auto"/>
            <w:bottom w:val="none" w:sz="0" w:space="0" w:color="auto"/>
            <w:right w:val="none" w:sz="0" w:space="0" w:color="auto"/>
          </w:divBdr>
        </w:div>
        <w:div w:id="1384669488">
          <w:marLeft w:val="640"/>
          <w:marRight w:val="0"/>
          <w:marTop w:val="0"/>
          <w:marBottom w:val="0"/>
          <w:divBdr>
            <w:top w:val="none" w:sz="0" w:space="0" w:color="auto"/>
            <w:left w:val="none" w:sz="0" w:space="0" w:color="auto"/>
            <w:bottom w:val="none" w:sz="0" w:space="0" w:color="auto"/>
            <w:right w:val="none" w:sz="0" w:space="0" w:color="auto"/>
          </w:divBdr>
        </w:div>
        <w:div w:id="1391879420">
          <w:marLeft w:val="640"/>
          <w:marRight w:val="0"/>
          <w:marTop w:val="0"/>
          <w:marBottom w:val="0"/>
          <w:divBdr>
            <w:top w:val="none" w:sz="0" w:space="0" w:color="auto"/>
            <w:left w:val="none" w:sz="0" w:space="0" w:color="auto"/>
            <w:bottom w:val="none" w:sz="0" w:space="0" w:color="auto"/>
            <w:right w:val="none" w:sz="0" w:space="0" w:color="auto"/>
          </w:divBdr>
        </w:div>
        <w:div w:id="1392997904">
          <w:marLeft w:val="640"/>
          <w:marRight w:val="0"/>
          <w:marTop w:val="0"/>
          <w:marBottom w:val="0"/>
          <w:divBdr>
            <w:top w:val="none" w:sz="0" w:space="0" w:color="auto"/>
            <w:left w:val="none" w:sz="0" w:space="0" w:color="auto"/>
            <w:bottom w:val="none" w:sz="0" w:space="0" w:color="auto"/>
            <w:right w:val="none" w:sz="0" w:space="0" w:color="auto"/>
          </w:divBdr>
        </w:div>
        <w:div w:id="1424229370">
          <w:marLeft w:val="640"/>
          <w:marRight w:val="0"/>
          <w:marTop w:val="0"/>
          <w:marBottom w:val="0"/>
          <w:divBdr>
            <w:top w:val="none" w:sz="0" w:space="0" w:color="auto"/>
            <w:left w:val="none" w:sz="0" w:space="0" w:color="auto"/>
            <w:bottom w:val="none" w:sz="0" w:space="0" w:color="auto"/>
            <w:right w:val="none" w:sz="0" w:space="0" w:color="auto"/>
          </w:divBdr>
        </w:div>
        <w:div w:id="1509565651">
          <w:marLeft w:val="640"/>
          <w:marRight w:val="0"/>
          <w:marTop w:val="0"/>
          <w:marBottom w:val="0"/>
          <w:divBdr>
            <w:top w:val="none" w:sz="0" w:space="0" w:color="auto"/>
            <w:left w:val="none" w:sz="0" w:space="0" w:color="auto"/>
            <w:bottom w:val="none" w:sz="0" w:space="0" w:color="auto"/>
            <w:right w:val="none" w:sz="0" w:space="0" w:color="auto"/>
          </w:divBdr>
        </w:div>
        <w:div w:id="1512259917">
          <w:marLeft w:val="640"/>
          <w:marRight w:val="0"/>
          <w:marTop w:val="0"/>
          <w:marBottom w:val="0"/>
          <w:divBdr>
            <w:top w:val="none" w:sz="0" w:space="0" w:color="auto"/>
            <w:left w:val="none" w:sz="0" w:space="0" w:color="auto"/>
            <w:bottom w:val="none" w:sz="0" w:space="0" w:color="auto"/>
            <w:right w:val="none" w:sz="0" w:space="0" w:color="auto"/>
          </w:divBdr>
        </w:div>
        <w:div w:id="1635982020">
          <w:marLeft w:val="640"/>
          <w:marRight w:val="0"/>
          <w:marTop w:val="0"/>
          <w:marBottom w:val="0"/>
          <w:divBdr>
            <w:top w:val="none" w:sz="0" w:space="0" w:color="auto"/>
            <w:left w:val="none" w:sz="0" w:space="0" w:color="auto"/>
            <w:bottom w:val="none" w:sz="0" w:space="0" w:color="auto"/>
            <w:right w:val="none" w:sz="0" w:space="0" w:color="auto"/>
          </w:divBdr>
        </w:div>
        <w:div w:id="1708528884">
          <w:marLeft w:val="640"/>
          <w:marRight w:val="0"/>
          <w:marTop w:val="0"/>
          <w:marBottom w:val="0"/>
          <w:divBdr>
            <w:top w:val="none" w:sz="0" w:space="0" w:color="auto"/>
            <w:left w:val="none" w:sz="0" w:space="0" w:color="auto"/>
            <w:bottom w:val="none" w:sz="0" w:space="0" w:color="auto"/>
            <w:right w:val="none" w:sz="0" w:space="0" w:color="auto"/>
          </w:divBdr>
        </w:div>
        <w:div w:id="1717584312">
          <w:marLeft w:val="640"/>
          <w:marRight w:val="0"/>
          <w:marTop w:val="0"/>
          <w:marBottom w:val="0"/>
          <w:divBdr>
            <w:top w:val="none" w:sz="0" w:space="0" w:color="auto"/>
            <w:left w:val="none" w:sz="0" w:space="0" w:color="auto"/>
            <w:bottom w:val="none" w:sz="0" w:space="0" w:color="auto"/>
            <w:right w:val="none" w:sz="0" w:space="0" w:color="auto"/>
          </w:divBdr>
        </w:div>
        <w:div w:id="1770857428">
          <w:marLeft w:val="640"/>
          <w:marRight w:val="0"/>
          <w:marTop w:val="0"/>
          <w:marBottom w:val="0"/>
          <w:divBdr>
            <w:top w:val="none" w:sz="0" w:space="0" w:color="auto"/>
            <w:left w:val="none" w:sz="0" w:space="0" w:color="auto"/>
            <w:bottom w:val="none" w:sz="0" w:space="0" w:color="auto"/>
            <w:right w:val="none" w:sz="0" w:space="0" w:color="auto"/>
          </w:divBdr>
        </w:div>
        <w:div w:id="1808432355">
          <w:marLeft w:val="640"/>
          <w:marRight w:val="0"/>
          <w:marTop w:val="0"/>
          <w:marBottom w:val="0"/>
          <w:divBdr>
            <w:top w:val="none" w:sz="0" w:space="0" w:color="auto"/>
            <w:left w:val="none" w:sz="0" w:space="0" w:color="auto"/>
            <w:bottom w:val="none" w:sz="0" w:space="0" w:color="auto"/>
            <w:right w:val="none" w:sz="0" w:space="0" w:color="auto"/>
          </w:divBdr>
        </w:div>
        <w:div w:id="1816676709">
          <w:marLeft w:val="640"/>
          <w:marRight w:val="0"/>
          <w:marTop w:val="0"/>
          <w:marBottom w:val="0"/>
          <w:divBdr>
            <w:top w:val="none" w:sz="0" w:space="0" w:color="auto"/>
            <w:left w:val="none" w:sz="0" w:space="0" w:color="auto"/>
            <w:bottom w:val="none" w:sz="0" w:space="0" w:color="auto"/>
            <w:right w:val="none" w:sz="0" w:space="0" w:color="auto"/>
          </w:divBdr>
        </w:div>
        <w:div w:id="1847985829">
          <w:marLeft w:val="640"/>
          <w:marRight w:val="0"/>
          <w:marTop w:val="0"/>
          <w:marBottom w:val="0"/>
          <w:divBdr>
            <w:top w:val="none" w:sz="0" w:space="0" w:color="auto"/>
            <w:left w:val="none" w:sz="0" w:space="0" w:color="auto"/>
            <w:bottom w:val="none" w:sz="0" w:space="0" w:color="auto"/>
            <w:right w:val="none" w:sz="0" w:space="0" w:color="auto"/>
          </w:divBdr>
        </w:div>
        <w:div w:id="1870407549">
          <w:marLeft w:val="640"/>
          <w:marRight w:val="0"/>
          <w:marTop w:val="0"/>
          <w:marBottom w:val="0"/>
          <w:divBdr>
            <w:top w:val="none" w:sz="0" w:space="0" w:color="auto"/>
            <w:left w:val="none" w:sz="0" w:space="0" w:color="auto"/>
            <w:bottom w:val="none" w:sz="0" w:space="0" w:color="auto"/>
            <w:right w:val="none" w:sz="0" w:space="0" w:color="auto"/>
          </w:divBdr>
        </w:div>
        <w:div w:id="2065179733">
          <w:marLeft w:val="640"/>
          <w:marRight w:val="0"/>
          <w:marTop w:val="0"/>
          <w:marBottom w:val="0"/>
          <w:divBdr>
            <w:top w:val="none" w:sz="0" w:space="0" w:color="auto"/>
            <w:left w:val="none" w:sz="0" w:space="0" w:color="auto"/>
            <w:bottom w:val="none" w:sz="0" w:space="0" w:color="auto"/>
            <w:right w:val="none" w:sz="0" w:space="0" w:color="auto"/>
          </w:divBdr>
        </w:div>
        <w:div w:id="2082217015">
          <w:marLeft w:val="640"/>
          <w:marRight w:val="0"/>
          <w:marTop w:val="0"/>
          <w:marBottom w:val="0"/>
          <w:divBdr>
            <w:top w:val="none" w:sz="0" w:space="0" w:color="auto"/>
            <w:left w:val="none" w:sz="0" w:space="0" w:color="auto"/>
            <w:bottom w:val="none" w:sz="0" w:space="0" w:color="auto"/>
            <w:right w:val="none" w:sz="0" w:space="0" w:color="auto"/>
          </w:divBdr>
        </w:div>
        <w:div w:id="2090156976">
          <w:marLeft w:val="640"/>
          <w:marRight w:val="0"/>
          <w:marTop w:val="0"/>
          <w:marBottom w:val="0"/>
          <w:divBdr>
            <w:top w:val="none" w:sz="0" w:space="0" w:color="auto"/>
            <w:left w:val="none" w:sz="0" w:space="0" w:color="auto"/>
            <w:bottom w:val="none" w:sz="0" w:space="0" w:color="auto"/>
            <w:right w:val="none" w:sz="0" w:space="0" w:color="auto"/>
          </w:divBdr>
        </w:div>
        <w:div w:id="2100363664">
          <w:marLeft w:val="640"/>
          <w:marRight w:val="0"/>
          <w:marTop w:val="0"/>
          <w:marBottom w:val="0"/>
          <w:divBdr>
            <w:top w:val="none" w:sz="0" w:space="0" w:color="auto"/>
            <w:left w:val="none" w:sz="0" w:space="0" w:color="auto"/>
            <w:bottom w:val="none" w:sz="0" w:space="0" w:color="auto"/>
            <w:right w:val="none" w:sz="0" w:space="0" w:color="auto"/>
          </w:divBdr>
        </w:div>
        <w:div w:id="2122607624">
          <w:marLeft w:val="640"/>
          <w:marRight w:val="0"/>
          <w:marTop w:val="0"/>
          <w:marBottom w:val="0"/>
          <w:divBdr>
            <w:top w:val="none" w:sz="0" w:space="0" w:color="auto"/>
            <w:left w:val="none" w:sz="0" w:space="0" w:color="auto"/>
            <w:bottom w:val="none" w:sz="0" w:space="0" w:color="auto"/>
            <w:right w:val="none" w:sz="0" w:space="0" w:color="auto"/>
          </w:divBdr>
        </w:div>
        <w:div w:id="2144880123">
          <w:marLeft w:val="640"/>
          <w:marRight w:val="0"/>
          <w:marTop w:val="0"/>
          <w:marBottom w:val="0"/>
          <w:divBdr>
            <w:top w:val="none" w:sz="0" w:space="0" w:color="auto"/>
            <w:left w:val="none" w:sz="0" w:space="0" w:color="auto"/>
            <w:bottom w:val="none" w:sz="0" w:space="0" w:color="auto"/>
            <w:right w:val="none" w:sz="0" w:space="0" w:color="auto"/>
          </w:divBdr>
        </w:div>
      </w:divsChild>
    </w:div>
    <w:div w:id="901256565">
      <w:marLeft w:val="640"/>
      <w:marRight w:val="0"/>
      <w:marTop w:val="0"/>
      <w:marBottom w:val="0"/>
      <w:divBdr>
        <w:top w:val="none" w:sz="0" w:space="0" w:color="auto"/>
        <w:left w:val="none" w:sz="0" w:space="0" w:color="auto"/>
        <w:bottom w:val="none" w:sz="0" w:space="0" w:color="auto"/>
        <w:right w:val="none" w:sz="0" w:space="0" w:color="auto"/>
      </w:divBdr>
    </w:div>
    <w:div w:id="901409554">
      <w:bodyDiv w:val="1"/>
      <w:marLeft w:val="0"/>
      <w:marRight w:val="0"/>
      <w:marTop w:val="0"/>
      <w:marBottom w:val="0"/>
      <w:divBdr>
        <w:top w:val="none" w:sz="0" w:space="0" w:color="auto"/>
        <w:left w:val="none" w:sz="0" w:space="0" w:color="auto"/>
        <w:bottom w:val="none" w:sz="0" w:space="0" w:color="auto"/>
        <w:right w:val="none" w:sz="0" w:space="0" w:color="auto"/>
      </w:divBdr>
      <w:divsChild>
        <w:div w:id="1666663855">
          <w:marLeft w:val="640"/>
          <w:marRight w:val="0"/>
          <w:marTop w:val="0"/>
          <w:marBottom w:val="0"/>
          <w:divBdr>
            <w:top w:val="none" w:sz="0" w:space="0" w:color="auto"/>
            <w:left w:val="none" w:sz="0" w:space="0" w:color="auto"/>
            <w:bottom w:val="none" w:sz="0" w:space="0" w:color="auto"/>
            <w:right w:val="none" w:sz="0" w:space="0" w:color="auto"/>
          </w:divBdr>
        </w:div>
        <w:div w:id="1642541265">
          <w:marLeft w:val="640"/>
          <w:marRight w:val="0"/>
          <w:marTop w:val="0"/>
          <w:marBottom w:val="0"/>
          <w:divBdr>
            <w:top w:val="none" w:sz="0" w:space="0" w:color="auto"/>
            <w:left w:val="none" w:sz="0" w:space="0" w:color="auto"/>
            <w:bottom w:val="none" w:sz="0" w:space="0" w:color="auto"/>
            <w:right w:val="none" w:sz="0" w:space="0" w:color="auto"/>
          </w:divBdr>
        </w:div>
        <w:div w:id="99878089">
          <w:marLeft w:val="640"/>
          <w:marRight w:val="0"/>
          <w:marTop w:val="0"/>
          <w:marBottom w:val="0"/>
          <w:divBdr>
            <w:top w:val="none" w:sz="0" w:space="0" w:color="auto"/>
            <w:left w:val="none" w:sz="0" w:space="0" w:color="auto"/>
            <w:bottom w:val="none" w:sz="0" w:space="0" w:color="auto"/>
            <w:right w:val="none" w:sz="0" w:space="0" w:color="auto"/>
          </w:divBdr>
        </w:div>
        <w:div w:id="2120905572">
          <w:marLeft w:val="640"/>
          <w:marRight w:val="0"/>
          <w:marTop w:val="0"/>
          <w:marBottom w:val="0"/>
          <w:divBdr>
            <w:top w:val="none" w:sz="0" w:space="0" w:color="auto"/>
            <w:left w:val="none" w:sz="0" w:space="0" w:color="auto"/>
            <w:bottom w:val="none" w:sz="0" w:space="0" w:color="auto"/>
            <w:right w:val="none" w:sz="0" w:space="0" w:color="auto"/>
          </w:divBdr>
        </w:div>
        <w:div w:id="267853498">
          <w:marLeft w:val="640"/>
          <w:marRight w:val="0"/>
          <w:marTop w:val="0"/>
          <w:marBottom w:val="0"/>
          <w:divBdr>
            <w:top w:val="none" w:sz="0" w:space="0" w:color="auto"/>
            <w:left w:val="none" w:sz="0" w:space="0" w:color="auto"/>
            <w:bottom w:val="none" w:sz="0" w:space="0" w:color="auto"/>
            <w:right w:val="none" w:sz="0" w:space="0" w:color="auto"/>
          </w:divBdr>
        </w:div>
        <w:div w:id="1656452081">
          <w:marLeft w:val="640"/>
          <w:marRight w:val="0"/>
          <w:marTop w:val="0"/>
          <w:marBottom w:val="0"/>
          <w:divBdr>
            <w:top w:val="none" w:sz="0" w:space="0" w:color="auto"/>
            <w:left w:val="none" w:sz="0" w:space="0" w:color="auto"/>
            <w:bottom w:val="none" w:sz="0" w:space="0" w:color="auto"/>
            <w:right w:val="none" w:sz="0" w:space="0" w:color="auto"/>
          </w:divBdr>
        </w:div>
        <w:div w:id="1916159036">
          <w:marLeft w:val="640"/>
          <w:marRight w:val="0"/>
          <w:marTop w:val="0"/>
          <w:marBottom w:val="0"/>
          <w:divBdr>
            <w:top w:val="none" w:sz="0" w:space="0" w:color="auto"/>
            <w:left w:val="none" w:sz="0" w:space="0" w:color="auto"/>
            <w:bottom w:val="none" w:sz="0" w:space="0" w:color="auto"/>
            <w:right w:val="none" w:sz="0" w:space="0" w:color="auto"/>
          </w:divBdr>
        </w:div>
        <w:div w:id="1814788161">
          <w:marLeft w:val="640"/>
          <w:marRight w:val="0"/>
          <w:marTop w:val="0"/>
          <w:marBottom w:val="0"/>
          <w:divBdr>
            <w:top w:val="none" w:sz="0" w:space="0" w:color="auto"/>
            <w:left w:val="none" w:sz="0" w:space="0" w:color="auto"/>
            <w:bottom w:val="none" w:sz="0" w:space="0" w:color="auto"/>
            <w:right w:val="none" w:sz="0" w:space="0" w:color="auto"/>
          </w:divBdr>
        </w:div>
        <w:div w:id="1438981578">
          <w:marLeft w:val="640"/>
          <w:marRight w:val="0"/>
          <w:marTop w:val="0"/>
          <w:marBottom w:val="0"/>
          <w:divBdr>
            <w:top w:val="none" w:sz="0" w:space="0" w:color="auto"/>
            <w:left w:val="none" w:sz="0" w:space="0" w:color="auto"/>
            <w:bottom w:val="none" w:sz="0" w:space="0" w:color="auto"/>
            <w:right w:val="none" w:sz="0" w:space="0" w:color="auto"/>
          </w:divBdr>
        </w:div>
        <w:div w:id="1437557695">
          <w:marLeft w:val="640"/>
          <w:marRight w:val="0"/>
          <w:marTop w:val="0"/>
          <w:marBottom w:val="0"/>
          <w:divBdr>
            <w:top w:val="none" w:sz="0" w:space="0" w:color="auto"/>
            <w:left w:val="none" w:sz="0" w:space="0" w:color="auto"/>
            <w:bottom w:val="none" w:sz="0" w:space="0" w:color="auto"/>
            <w:right w:val="none" w:sz="0" w:space="0" w:color="auto"/>
          </w:divBdr>
        </w:div>
        <w:div w:id="1094863108">
          <w:marLeft w:val="640"/>
          <w:marRight w:val="0"/>
          <w:marTop w:val="0"/>
          <w:marBottom w:val="0"/>
          <w:divBdr>
            <w:top w:val="none" w:sz="0" w:space="0" w:color="auto"/>
            <w:left w:val="none" w:sz="0" w:space="0" w:color="auto"/>
            <w:bottom w:val="none" w:sz="0" w:space="0" w:color="auto"/>
            <w:right w:val="none" w:sz="0" w:space="0" w:color="auto"/>
          </w:divBdr>
        </w:div>
        <w:div w:id="538661967">
          <w:marLeft w:val="640"/>
          <w:marRight w:val="0"/>
          <w:marTop w:val="0"/>
          <w:marBottom w:val="0"/>
          <w:divBdr>
            <w:top w:val="none" w:sz="0" w:space="0" w:color="auto"/>
            <w:left w:val="none" w:sz="0" w:space="0" w:color="auto"/>
            <w:bottom w:val="none" w:sz="0" w:space="0" w:color="auto"/>
            <w:right w:val="none" w:sz="0" w:space="0" w:color="auto"/>
          </w:divBdr>
        </w:div>
        <w:div w:id="1841117895">
          <w:marLeft w:val="640"/>
          <w:marRight w:val="0"/>
          <w:marTop w:val="0"/>
          <w:marBottom w:val="0"/>
          <w:divBdr>
            <w:top w:val="none" w:sz="0" w:space="0" w:color="auto"/>
            <w:left w:val="none" w:sz="0" w:space="0" w:color="auto"/>
            <w:bottom w:val="none" w:sz="0" w:space="0" w:color="auto"/>
            <w:right w:val="none" w:sz="0" w:space="0" w:color="auto"/>
          </w:divBdr>
        </w:div>
        <w:div w:id="573661580">
          <w:marLeft w:val="640"/>
          <w:marRight w:val="0"/>
          <w:marTop w:val="0"/>
          <w:marBottom w:val="0"/>
          <w:divBdr>
            <w:top w:val="none" w:sz="0" w:space="0" w:color="auto"/>
            <w:left w:val="none" w:sz="0" w:space="0" w:color="auto"/>
            <w:bottom w:val="none" w:sz="0" w:space="0" w:color="auto"/>
            <w:right w:val="none" w:sz="0" w:space="0" w:color="auto"/>
          </w:divBdr>
        </w:div>
        <w:div w:id="1010567556">
          <w:marLeft w:val="640"/>
          <w:marRight w:val="0"/>
          <w:marTop w:val="0"/>
          <w:marBottom w:val="0"/>
          <w:divBdr>
            <w:top w:val="none" w:sz="0" w:space="0" w:color="auto"/>
            <w:left w:val="none" w:sz="0" w:space="0" w:color="auto"/>
            <w:bottom w:val="none" w:sz="0" w:space="0" w:color="auto"/>
            <w:right w:val="none" w:sz="0" w:space="0" w:color="auto"/>
          </w:divBdr>
        </w:div>
        <w:div w:id="60714754">
          <w:marLeft w:val="640"/>
          <w:marRight w:val="0"/>
          <w:marTop w:val="0"/>
          <w:marBottom w:val="0"/>
          <w:divBdr>
            <w:top w:val="none" w:sz="0" w:space="0" w:color="auto"/>
            <w:left w:val="none" w:sz="0" w:space="0" w:color="auto"/>
            <w:bottom w:val="none" w:sz="0" w:space="0" w:color="auto"/>
            <w:right w:val="none" w:sz="0" w:space="0" w:color="auto"/>
          </w:divBdr>
        </w:div>
        <w:div w:id="1810201809">
          <w:marLeft w:val="640"/>
          <w:marRight w:val="0"/>
          <w:marTop w:val="0"/>
          <w:marBottom w:val="0"/>
          <w:divBdr>
            <w:top w:val="none" w:sz="0" w:space="0" w:color="auto"/>
            <w:left w:val="none" w:sz="0" w:space="0" w:color="auto"/>
            <w:bottom w:val="none" w:sz="0" w:space="0" w:color="auto"/>
            <w:right w:val="none" w:sz="0" w:space="0" w:color="auto"/>
          </w:divBdr>
        </w:div>
        <w:div w:id="506752242">
          <w:marLeft w:val="640"/>
          <w:marRight w:val="0"/>
          <w:marTop w:val="0"/>
          <w:marBottom w:val="0"/>
          <w:divBdr>
            <w:top w:val="none" w:sz="0" w:space="0" w:color="auto"/>
            <w:left w:val="none" w:sz="0" w:space="0" w:color="auto"/>
            <w:bottom w:val="none" w:sz="0" w:space="0" w:color="auto"/>
            <w:right w:val="none" w:sz="0" w:space="0" w:color="auto"/>
          </w:divBdr>
        </w:div>
        <w:div w:id="2025092756">
          <w:marLeft w:val="640"/>
          <w:marRight w:val="0"/>
          <w:marTop w:val="0"/>
          <w:marBottom w:val="0"/>
          <w:divBdr>
            <w:top w:val="none" w:sz="0" w:space="0" w:color="auto"/>
            <w:left w:val="none" w:sz="0" w:space="0" w:color="auto"/>
            <w:bottom w:val="none" w:sz="0" w:space="0" w:color="auto"/>
            <w:right w:val="none" w:sz="0" w:space="0" w:color="auto"/>
          </w:divBdr>
        </w:div>
        <w:div w:id="1048533781">
          <w:marLeft w:val="640"/>
          <w:marRight w:val="0"/>
          <w:marTop w:val="0"/>
          <w:marBottom w:val="0"/>
          <w:divBdr>
            <w:top w:val="none" w:sz="0" w:space="0" w:color="auto"/>
            <w:left w:val="none" w:sz="0" w:space="0" w:color="auto"/>
            <w:bottom w:val="none" w:sz="0" w:space="0" w:color="auto"/>
            <w:right w:val="none" w:sz="0" w:space="0" w:color="auto"/>
          </w:divBdr>
        </w:div>
        <w:div w:id="1145507645">
          <w:marLeft w:val="640"/>
          <w:marRight w:val="0"/>
          <w:marTop w:val="0"/>
          <w:marBottom w:val="0"/>
          <w:divBdr>
            <w:top w:val="none" w:sz="0" w:space="0" w:color="auto"/>
            <w:left w:val="none" w:sz="0" w:space="0" w:color="auto"/>
            <w:bottom w:val="none" w:sz="0" w:space="0" w:color="auto"/>
            <w:right w:val="none" w:sz="0" w:space="0" w:color="auto"/>
          </w:divBdr>
        </w:div>
        <w:div w:id="1224369795">
          <w:marLeft w:val="640"/>
          <w:marRight w:val="0"/>
          <w:marTop w:val="0"/>
          <w:marBottom w:val="0"/>
          <w:divBdr>
            <w:top w:val="none" w:sz="0" w:space="0" w:color="auto"/>
            <w:left w:val="none" w:sz="0" w:space="0" w:color="auto"/>
            <w:bottom w:val="none" w:sz="0" w:space="0" w:color="auto"/>
            <w:right w:val="none" w:sz="0" w:space="0" w:color="auto"/>
          </w:divBdr>
        </w:div>
        <w:div w:id="1019895680">
          <w:marLeft w:val="640"/>
          <w:marRight w:val="0"/>
          <w:marTop w:val="0"/>
          <w:marBottom w:val="0"/>
          <w:divBdr>
            <w:top w:val="none" w:sz="0" w:space="0" w:color="auto"/>
            <w:left w:val="none" w:sz="0" w:space="0" w:color="auto"/>
            <w:bottom w:val="none" w:sz="0" w:space="0" w:color="auto"/>
            <w:right w:val="none" w:sz="0" w:space="0" w:color="auto"/>
          </w:divBdr>
        </w:div>
        <w:div w:id="99306108">
          <w:marLeft w:val="640"/>
          <w:marRight w:val="0"/>
          <w:marTop w:val="0"/>
          <w:marBottom w:val="0"/>
          <w:divBdr>
            <w:top w:val="none" w:sz="0" w:space="0" w:color="auto"/>
            <w:left w:val="none" w:sz="0" w:space="0" w:color="auto"/>
            <w:bottom w:val="none" w:sz="0" w:space="0" w:color="auto"/>
            <w:right w:val="none" w:sz="0" w:space="0" w:color="auto"/>
          </w:divBdr>
        </w:div>
        <w:div w:id="554969644">
          <w:marLeft w:val="640"/>
          <w:marRight w:val="0"/>
          <w:marTop w:val="0"/>
          <w:marBottom w:val="0"/>
          <w:divBdr>
            <w:top w:val="none" w:sz="0" w:space="0" w:color="auto"/>
            <w:left w:val="none" w:sz="0" w:space="0" w:color="auto"/>
            <w:bottom w:val="none" w:sz="0" w:space="0" w:color="auto"/>
            <w:right w:val="none" w:sz="0" w:space="0" w:color="auto"/>
          </w:divBdr>
        </w:div>
        <w:div w:id="223952275">
          <w:marLeft w:val="640"/>
          <w:marRight w:val="0"/>
          <w:marTop w:val="0"/>
          <w:marBottom w:val="0"/>
          <w:divBdr>
            <w:top w:val="none" w:sz="0" w:space="0" w:color="auto"/>
            <w:left w:val="none" w:sz="0" w:space="0" w:color="auto"/>
            <w:bottom w:val="none" w:sz="0" w:space="0" w:color="auto"/>
            <w:right w:val="none" w:sz="0" w:space="0" w:color="auto"/>
          </w:divBdr>
        </w:div>
        <w:div w:id="479734795">
          <w:marLeft w:val="640"/>
          <w:marRight w:val="0"/>
          <w:marTop w:val="0"/>
          <w:marBottom w:val="0"/>
          <w:divBdr>
            <w:top w:val="none" w:sz="0" w:space="0" w:color="auto"/>
            <w:left w:val="none" w:sz="0" w:space="0" w:color="auto"/>
            <w:bottom w:val="none" w:sz="0" w:space="0" w:color="auto"/>
            <w:right w:val="none" w:sz="0" w:space="0" w:color="auto"/>
          </w:divBdr>
        </w:div>
        <w:div w:id="518399287">
          <w:marLeft w:val="640"/>
          <w:marRight w:val="0"/>
          <w:marTop w:val="0"/>
          <w:marBottom w:val="0"/>
          <w:divBdr>
            <w:top w:val="none" w:sz="0" w:space="0" w:color="auto"/>
            <w:left w:val="none" w:sz="0" w:space="0" w:color="auto"/>
            <w:bottom w:val="none" w:sz="0" w:space="0" w:color="auto"/>
            <w:right w:val="none" w:sz="0" w:space="0" w:color="auto"/>
          </w:divBdr>
        </w:div>
        <w:div w:id="714935402">
          <w:marLeft w:val="640"/>
          <w:marRight w:val="0"/>
          <w:marTop w:val="0"/>
          <w:marBottom w:val="0"/>
          <w:divBdr>
            <w:top w:val="none" w:sz="0" w:space="0" w:color="auto"/>
            <w:left w:val="none" w:sz="0" w:space="0" w:color="auto"/>
            <w:bottom w:val="none" w:sz="0" w:space="0" w:color="auto"/>
            <w:right w:val="none" w:sz="0" w:space="0" w:color="auto"/>
          </w:divBdr>
        </w:div>
        <w:div w:id="819151402">
          <w:marLeft w:val="640"/>
          <w:marRight w:val="0"/>
          <w:marTop w:val="0"/>
          <w:marBottom w:val="0"/>
          <w:divBdr>
            <w:top w:val="none" w:sz="0" w:space="0" w:color="auto"/>
            <w:left w:val="none" w:sz="0" w:space="0" w:color="auto"/>
            <w:bottom w:val="none" w:sz="0" w:space="0" w:color="auto"/>
            <w:right w:val="none" w:sz="0" w:space="0" w:color="auto"/>
          </w:divBdr>
        </w:div>
        <w:div w:id="516964087">
          <w:marLeft w:val="640"/>
          <w:marRight w:val="0"/>
          <w:marTop w:val="0"/>
          <w:marBottom w:val="0"/>
          <w:divBdr>
            <w:top w:val="none" w:sz="0" w:space="0" w:color="auto"/>
            <w:left w:val="none" w:sz="0" w:space="0" w:color="auto"/>
            <w:bottom w:val="none" w:sz="0" w:space="0" w:color="auto"/>
            <w:right w:val="none" w:sz="0" w:space="0" w:color="auto"/>
          </w:divBdr>
        </w:div>
        <w:div w:id="334767934">
          <w:marLeft w:val="640"/>
          <w:marRight w:val="0"/>
          <w:marTop w:val="0"/>
          <w:marBottom w:val="0"/>
          <w:divBdr>
            <w:top w:val="none" w:sz="0" w:space="0" w:color="auto"/>
            <w:left w:val="none" w:sz="0" w:space="0" w:color="auto"/>
            <w:bottom w:val="none" w:sz="0" w:space="0" w:color="auto"/>
            <w:right w:val="none" w:sz="0" w:space="0" w:color="auto"/>
          </w:divBdr>
        </w:div>
        <w:div w:id="1574121538">
          <w:marLeft w:val="640"/>
          <w:marRight w:val="0"/>
          <w:marTop w:val="0"/>
          <w:marBottom w:val="0"/>
          <w:divBdr>
            <w:top w:val="none" w:sz="0" w:space="0" w:color="auto"/>
            <w:left w:val="none" w:sz="0" w:space="0" w:color="auto"/>
            <w:bottom w:val="none" w:sz="0" w:space="0" w:color="auto"/>
            <w:right w:val="none" w:sz="0" w:space="0" w:color="auto"/>
          </w:divBdr>
        </w:div>
        <w:div w:id="469133229">
          <w:marLeft w:val="640"/>
          <w:marRight w:val="0"/>
          <w:marTop w:val="0"/>
          <w:marBottom w:val="0"/>
          <w:divBdr>
            <w:top w:val="none" w:sz="0" w:space="0" w:color="auto"/>
            <w:left w:val="none" w:sz="0" w:space="0" w:color="auto"/>
            <w:bottom w:val="none" w:sz="0" w:space="0" w:color="auto"/>
            <w:right w:val="none" w:sz="0" w:space="0" w:color="auto"/>
          </w:divBdr>
        </w:div>
        <w:div w:id="1306593230">
          <w:marLeft w:val="640"/>
          <w:marRight w:val="0"/>
          <w:marTop w:val="0"/>
          <w:marBottom w:val="0"/>
          <w:divBdr>
            <w:top w:val="none" w:sz="0" w:space="0" w:color="auto"/>
            <w:left w:val="none" w:sz="0" w:space="0" w:color="auto"/>
            <w:bottom w:val="none" w:sz="0" w:space="0" w:color="auto"/>
            <w:right w:val="none" w:sz="0" w:space="0" w:color="auto"/>
          </w:divBdr>
        </w:div>
        <w:div w:id="1936011033">
          <w:marLeft w:val="640"/>
          <w:marRight w:val="0"/>
          <w:marTop w:val="0"/>
          <w:marBottom w:val="0"/>
          <w:divBdr>
            <w:top w:val="none" w:sz="0" w:space="0" w:color="auto"/>
            <w:left w:val="none" w:sz="0" w:space="0" w:color="auto"/>
            <w:bottom w:val="none" w:sz="0" w:space="0" w:color="auto"/>
            <w:right w:val="none" w:sz="0" w:space="0" w:color="auto"/>
          </w:divBdr>
        </w:div>
        <w:div w:id="1569339361">
          <w:marLeft w:val="640"/>
          <w:marRight w:val="0"/>
          <w:marTop w:val="0"/>
          <w:marBottom w:val="0"/>
          <w:divBdr>
            <w:top w:val="none" w:sz="0" w:space="0" w:color="auto"/>
            <w:left w:val="none" w:sz="0" w:space="0" w:color="auto"/>
            <w:bottom w:val="none" w:sz="0" w:space="0" w:color="auto"/>
            <w:right w:val="none" w:sz="0" w:space="0" w:color="auto"/>
          </w:divBdr>
        </w:div>
        <w:div w:id="137263879">
          <w:marLeft w:val="640"/>
          <w:marRight w:val="0"/>
          <w:marTop w:val="0"/>
          <w:marBottom w:val="0"/>
          <w:divBdr>
            <w:top w:val="none" w:sz="0" w:space="0" w:color="auto"/>
            <w:left w:val="none" w:sz="0" w:space="0" w:color="auto"/>
            <w:bottom w:val="none" w:sz="0" w:space="0" w:color="auto"/>
            <w:right w:val="none" w:sz="0" w:space="0" w:color="auto"/>
          </w:divBdr>
        </w:div>
        <w:div w:id="594821082">
          <w:marLeft w:val="640"/>
          <w:marRight w:val="0"/>
          <w:marTop w:val="0"/>
          <w:marBottom w:val="0"/>
          <w:divBdr>
            <w:top w:val="none" w:sz="0" w:space="0" w:color="auto"/>
            <w:left w:val="none" w:sz="0" w:space="0" w:color="auto"/>
            <w:bottom w:val="none" w:sz="0" w:space="0" w:color="auto"/>
            <w:right w:val="none" w:sz="0" w:space="0" w:color="auto"/>
          </w:divBdr>
        </w:div>
        <w:div w:id="1727991521">
          <w:marLeft w:val="640"/>
          <w:marRight w:val="0"/>
          <w:marTop w:val="0"/>
          <w:marBottom w:val="0"/>
          <w:divBdr>
            <w:top w:val="none" w:sz="0" w:space="0" w:color="auto"/>
            <w:left w:val="none" w:sz="0" w:space="0" w:color="auto"/>
            <w:bottom w:val="none" w:sz="0" w:space="0" w:color="auto"/>
            <w:right w:val="none" w:sz="0" w:space="0" w:color="auto"/>
          </w:divBdr>
        </w:div>
        <w:div w:id="958797570">
          <w:marLeft w:val="640"/>
          <w:marRight w:val="0"/>
          <w:marTop w:val="0"/>
          <w:marBottom w:val="0"/>
          <w:divBdr>
            <w:top w:val="none" w:sz="0" w:space="0" w:color="auto"/>
            <w:left w:val="none" w:sz="0" w:space="0" w:color="auto"/>
            <w:bottom w:val="none" w:sz="0" w:space="0" w:color="auto"/>
            <w:right w:val="none" w:sz="0" w:space="0" w:color="auto"/>
          </w:divBdr>
        </w:div>
        <w:div w:id="668406792">
          <w:marLeft w:val="640"/>
          <w:marRight w:val="0"/>
          <w:marTop w:val="0"/>
          <w:marBottom w:val="0"/>
          <w:divBdr>
            <w:top w:val="none" w:sz="0" w:space="0" w:color="auto"/>
            <w:left w:val="none" w:sz="0" w:space="0" w:color="auto"/>
            <w:bottom w:val="none" w:sz="0" w:space="0" w:color="auto"/>
            <w:right w:val="none" w:sz="0" w:space="0" w:color="auto"/>
          </w:divBdr>
        </w:div>
        <w:div w:id="2004703239">
          <w:marLeft w:val="640"/>
          <w:marRight w:val="0"/>
          <w:marTop w:val="0"/>
          <w:marBottom w:val="0"/>
          <w:divBdr>
            <w:top w:val="none" w:sz="0" w:space="0" w:color="auto"/>
            <w:left w:val="none" w:sz="0" w:space="0" w:color="auto"/>
            <w:bottom w:val="none" w:sz="0" w:space="0" w:color="auto"/>
            <w:right w:val="none" w:sz="0" w:space="0" w:color="auto"/>
          </w:divBdr>
        </w:div>
        <w:div w:id="802498587">
          <w:marLeft w:val="640"/>
          <w:marRight w:val="0"/>
          <w:marTop w:val="0"/>
          <w:marBottom w:val="0"/>
          <w:divBdr>
            <w:top w:val="none" w:sz="0" w:space="0" w:color="auto"/>
            <w:left w:val="none" w:sz="0" w:space="0" w:color="auto"/>
            <w:bottom w:val="none" w:sz="0" w:space="0" w:color="auto"/>
            <w:right w:val="none" w:sz="0" w:space="0" w:color="auto"/>
          </w:divBdr>
        </w:div>
        <w:div w:id="2062248819">
          <w:marLeft w:val="640"/>
          <w:marRight w:val="0"/>
          <w:marTop w:val="0"/>
          <w:marBottom w:val="0"/>
          <w:divBdr>
            <w:top w:val="none" w:sz="0" w:space="0" w:color="auto"/>
            <w:left w:val="none" w:sz="0" w:space="0" w:color="auto"/>
            <w:bottom w:val="none" w:sz="0" w:space="0" w:color="auto"/>
            <w:right w:val="none" w:sz="0" w:space="0" w:color="auto"/>
          </w:divBdr>
        </w:div>
        <w:div w:id="1450391109">
          <w:marLeft w:val="640"/>
          <w:marRight w:val="0"/>
          <w:marTop w:val="0"/>
          <w:marBottom w:val="0"/>
          <w:divBdr>
            <w:top w:val="none" w:sz="0" w:space="0" w:color="auto"/>
            <w:left w:val="none" w:sz="0" w:space="0" w:color="auto"/>
            <w:bottom w:val="none" w:sz="0" w:space="0" w:color="auto"/>
            <w:right w:val="none" w:sz="0" w:space="0" w:color="auto"/>
          </w:divBdr>
        </w:div>
        <w:div w:id="2092388870">
          <w:marLeft w:val="640"/>
          <w:marRight w:val="0"/>
          <w:marTop w:val="0"/>
          <w:marBottom w:val="0"/>
          <w:divBdr>
            <w:top w:val="none" w:sz="0" w:space="0" w:color="auto"/>
            <w:left w:val="none" w:sz="0" w:space="0" w:color="auto"/>
            <w:bottom w:val="none" w:sz="0" w:space="0" w:color="auto"/>
            <w:right w:val="none" w:sz="0" w:space="0" w:color="auto"/>
          </w:divBdr>
        </w:div>
        <w:div w:id="1483767008">
          <w:marLeft w:val="640"/>
          <w:marRight w:val="0"/>
          <w:marTop w:val="0"/>
          <w:marBottom w:val="0"/>
          <w:divBdr>
            <w:top w:val="none" w:sz="0" w:space="0" w:color="auto"/>
            <w:left w:val="none" w:sz="0" w:space="0" w:color="auto"/>
            <w:bottom w:val="none" w:sz="0" w:space="0" w:color="auto"/>
            <w:right w:val="none" w:sz="0" w:space="0" w:color="auto"/>
          </w:divBdr>
        </w:div>
        <w:div w:id="1956207953">
          <w:marLeft w:val="640"/>
          <w:marRight w:val="0"/>
          <w:marTop w:val="0"/>
          <w:marBottom w:val="0"/>
          <w:divBdr>
            <w:top w:val="none" w:sz="0" w:space="0" w:color="auto"/>
            <w:left w:val="none" w:sz="0" w:space="0" w:color="auto"/>
            <w:bottom w:val="none" w:sz="0" w:space="0" w:color="auto"/>
            <w:right w:val="none" w:sz="0" w:space="0" w:color="auto"/>
          </w:divBdr>
        </w:div>
        <w:div w:id="1092629049">
          <w:marLeft w:val="640"/>
          <w:marRight w:val="0"/>
          <w:marTop w:val="0"/>
          <w:marBottom w:val="0"/>
          <w:divBdr>
            <w:top w:val="none" w:sz="0" w:space="0" w:color="auto"/>
            <w:left w:val="none" w:sz="0" w:space="0" w:color="auto"/>
            <w:bottom w:val="none" w:sz="0" w:space="0" w:color="auto"/>
            <w:right w:val="none" w:sz="0" w:space="0" w:color="auto"/>
          </w:divBdr>
        </w:div>
        <w:div w:id="342317622">
          <w:marLeft w:val="640"/>
          <w:marRight w:val="0"/>
          <w:marTop w:val="0"/>
          <w:marBottom w:val="0"/>
          <w:divBdr>
            <w:top w:val="none" w:sz="0" w:space="0" w:color="auto"/>
            <w:left w:val="none" w:sz="0" w:space="0" w:color="auto"/>
            <w:bottom w:val="none" w:sz="0" w:space="0" w:color="auto"/>
            <w:right w:val="none" w:sz="0" w:space="0" w:color="auto"/>
          </w:divBdr>
        </w:div>
        <w:div w:id="347945672">
          <w:marLeft w:val="640"/>
          <w:marRight w:val="0"/>
          <w:marTop w:val="0"/>
          <w:marBottom w:val="0"/>
          <w:divBdr>
            <w:top w:val="none" w:sz="0" w:space="0" w:color="auto"/>
            <w:left w:val="none" w:sz="0" w:space="0" w:color="auto"/>
            <w:bottom w:val="none" w:sz="0" w:space="0" w:color="auto"/>
            <w:right w:val="none" w:sz="0" w:space="0" w:color="auto"/>
          </w:divBdr>
        </w:div>
        <w:div w:id="285624491">
          <w:marLeft w:val="640"/>
          <w:marRight w:val="0"/>
          <w:marTop w:val="0"/>
          <w:marBottom w:val="0"/>
          <w:divBdr>
            <w:top w:val="none" w:sz="0" w:space="0" w:color="auto"/>
            <w:left w:val="none" w:sz="0" w:space="0" w:color="auto"/>
            <w:bottom w:val="none" w:sz="0" w:space="0" w:color="auto"/>
            <w:right w:val="none" w:sz="0" w:space="0" w:color="auto"/>
          </w:divBdr>
        </w:div>
        <w:div w:id="933319514">
          <w:marLeft w:val="640"/>
          <w:marRight w:val="0"/>
          <w:marTop w:val="0"/>
          <w:marBottom w:val="0"/>
          <w:divBdr>
            <w:top w:val="none" w:sz="0" w:space="0" w:color="auto"/>
            <w:left w:val="none" w:sz="0" w:space="0" w:color="auto"/>
            <w:bottom w:val="none" w:sz="0" w:space="0" w:color="auto"/>
            <w:right w:val="none" w:sz="0" w:space="0" w:color="auto"/>
          </w:divBdr>
        </w:div>
        <w:div w:id="1329596814">
          <w:marLeft w:val="640"/>
          <w:marRight w:val="0"/>
          <w:marTop w:val="0"/>
          <w:marBottom w:val="0"/>
          <w:divBdr>
            <w:top w:val="none" w:sz="0" w:space="0" w:color="auto"/>
            <w:left w:val="none" w:sz="0" w:space="0" w:color="auto"/>
            <w:bottom w:val="none" w:sz="0" w:space="0" w:color="auto"/>
            <w:right w:val="none" w:sz="0" w:space="0" w:color="auto"/>
          </w:divBdr>
        </w:div>
        <w:div w:id="1585918594">
          <w:marLeft w:val="640"/>
          <w:marRight w:val="0"/>
          <w:marTop w:val="0"/>
          <w:marBottom w:val="0"/>
          <w:divBdr>
            <w:top w:val="none" w:sz="0" w:space="0" w:color="auto"/>
            <w:left w:val="none" w:sz="0" w:space="0" w:color="auto"/>
            <w:bottom w:val="none" w:sz="0" w:space="0" w:color="auto"/>
            <w:right w:val="none" w:sz="0" w:space="0" w:color="auto"/>
          </w:divBdr>
        </w:div>
        <w:div w:id="277030349">
          <w:marLeft w:val="640"/>
          <w:marRight w:val="0"/>
          <w:marTop w:val="0"/>
          <w:marBottom w:val="0"/>
          <w:divBdr>
            <w:top w:val="none" w:sz="0" w:space="0" w:color="auto"/>
            <w:left w:val="none" w:sz="0" w:space="0" w:color="auto"/>
            <w:bottom w:val="none" w:sz="0" w:space="0" w:color="auto"/>
            <w:right w:val="none" w:sz="0" w:space="0" w:color="auto"/>
          </w:divBdr>
        </w:div>
        <w:div w:id="244723786">
          <w:marLeft w:val="640"/>
          <w:marRight w:val="0"/>
          <w:marTop w:val="0"/>
          <w:marBottom w:val="0"/>
          <w:divBdr>
            <w:top w:val="none" w:sz="0" w:space="0" w:color="auto"/>
            <w:left w:val="none" w:sz="0" w:space="0" w:color="auto"/>
            <w:bottom w:val="none" w:sz="0" w:space="0" w:color="auto"/>
            <w:right w:val="none" w:sz="0" w:space="0" w:color="auto"/>
          </w:divBdr>
        </w:div>
        <w:div w:id="1305891367">
          <w:marLeft w:val="640"/>
          <w:marRight w:val="0"/>
          <w:marTop w:val="0"/>
          <w:marBottom w:val="0"/>
          <w:divBdr>
            <w:top w:val="none" w:sz="0" w:space="0" w:color="auto"/>
            <w:left w:val="none" w:sz="0" w:space="0" w:color="auto"/>
            <w:bottom w:val="none" w:sz="0" w:space="0" w:color="auto"/>
            <w:right w:val="none" w:sz="0" w:space="0" w:color="auto"/>
          </w:divBdr>
        </w:div>
        <w:div w:id="1668165424">
          <w:marLeft w:val="640"/>
          <w:marRight w:val="0"/>
          <w:marTop w:val="0"/>
          <w:marBottom w:val="0"/>
          <w:divBdr>
            <w:top w:val="none" w:sz="0" w:space="0" w:color="auto"/>
            <w:left w:val="none" w:sz="0" w:space="0" w:color="auto"/>
            <w:bottom w:val="none" w:sz="0" w:space="0" w:color="auto"/>
            <w:right w:val="none" w:sz="0" w:space="0" w:color="auto"/>
          </w:divBdr>
        </w:div>
        <w:div w:id="206262612">
          <w:marLeft w:val="640"/>
          <w:marRight w:val="0"/>
          <w:marTop w:val="0"/>
          <w:marBottom w:val="0"/>
          <w:divBdr>
            <w:top w:val="none" w:sz="0" w:space="0" w:color="auto"/>
            <w:left w:val="none" w:sz="0" w:space="0" w:color="auto"/>
            <w:bottom w:val="none" w:sz="0" w:space="0" w:color="auto"/>
            <w:right w:val="none" w:sz="0" w:space="0" w:color="auto"/>
          </w:divBdr>
        </w:div>
        <w:div w:id="2106489009">
          <w:marLeft w:val="640"/>
          <w:marRight w:val="0"/>
          <w:marTop w:val="0"/>
          <w:marBottom w:val="0"/>
          <w:divBdr>
            <w:top w:val="none" w:sz="0" w:space="0" w:color="auto"/>
            <w:left w:val="none" w:sz="0" w:space="0" w:color="auto"/>
            <w:bottom w:val="none" w:sz="0" w:space="0" w:color="auto"/>
            <w:right w:val="none" w:sz="0" w:space="0" w:color="auto"/>
          </w:divBdr>
        </w:div>
        <w:div w:id="1716614890">
          <w:marLeft w:val="640"/>
          <w:marRight w:val="0"/>
          <w:marTop w:val="0"/>
          <w:marBottom w:val="0"/>
          <w:divBdr>
            <w:top w:val="none" w:sz="0" w:space="0" w:color="auto"/>
            <w:left w:val="none" w:sz="0" w:space="0" w:color="auto"/>
            <w:bottom w:val="none" w:sz="0" w:space="0" w:color="auto"/>
            <w:right w:val="none" w:sz="0" w:space="0" w:color="auto"/>
          </w:divBdr>
        </w:div>
        <w:div w:id="880364685">
          <w:marLeft w:val="640"/>
          <w:marRight w:val="0"/>
          <w:marTop w:val="0"/>
          <w:marBottom w:val="0"/>
          <w:divBdr>
            <w:top w:val="none" w:sz="0" w:space="0" w:color="auto"/>
            <w:left w:val="none" w:sz="0" w:space="0" w:color="auto"/>
            <w:bottom w:val="none" w:sz="0" w:space="0" w:color="auto"/>
            <w:right w:val="none" w:sz="0" w:space="0" w:color="auto"/>
          </w:divBdr>
        </w:div>
        <w:div w:id="1863011759">
          <w:marLeft w:val="640"/>
          <w:marRight w:val="0"/>
          <w:marTop w:val="0"/>
          <w:marBottom w:val="0"/>
          <w:divBdr>
            <w:top w:val="none" w:sz="0" w:space="0" w:color="auto"/>
            <w:left w:val="none" w:sz="0" w:space="0" w:color="auto"/>
            <w:bottom w:val="none" w:sz="0" w:space="0" w:color="auto"/>
            <w:right w:val="none" w:sz="0" w:space="0" w:color="auto"/>
          </w:divBdr>
        </w:div>
        <w:div w:id="1516848791">
          <w:marLeft w:val="640"/>
          <w:marRight w:val="0"/>
          <w:marTop w:val="0"/>
          <w:marBottom w:val="0"/>
          <w:divBdr>
            <w:top w:val="none" w:sz="0" w:space="0" w:color="auto"/>
            <w:left w:val="none" w:sz="0" w:space="0" w:color="auto"/>
            <w:bottom w:val="none" w:sz="0" w:space="0" w:color="auto"/>
            <w:right w:val="none" w:sz="0" w:space="0" w:color="auto"/>
          </w:divBdr>
        </w:div>
        <w:div w:id="503783710">
          <w:marLeft w:val="640"/>
          <w:marRight w:val="0"/>
          <w:marTop w:val="0"/>
          <w:marBottom w:val="0"/>
          <w:divBdr>
            <w:top w:val="none" w:sz="0" w:space="0" w:color="auto"/>
            <w:left w:val="none" w:sz="0" w:space="0" w:color="auto"/>
            <w:bottom w:val="none" w:sz="0" w:space="0" w:color="auto"/>
            <w:right w:val="none" w:sz="0" w:space="0" w:color="auto"/>
          </w:divBdr>
        </w:div>
        <w:div w:id="1738747269">
          <w:marLeft w:val="640"/>
          <w:marRight w:val="0"/>
          <w:marTop w:val="0"/>
          <w:marBottom w:val="0"/>
          <w:divBdr>
            <w:top w:val="none" w:sz="0" w:space="0" w:color="auto"/>
            <w:left w:val="none" w:sz="0" w:space="0" w:color="auto"/>
            <w:bottom w:val="none" w:sz="0" w:space="0" w:color="auto"/>
            <w:right w:val="none" w:sz="0" w:space="0" w:color="auto"/>
          </w:divBdr>
        </w:div>
      </w:divsChild>
    </w:div>
    <w:div w:id="901450482">
      <w:marLeft w:val="640"/>
      <w:marRight w:val="0"/>
      <w:marTop w:val="0"/>
      <w:marBottom w:val="0"/>
      <w:divBdr>
        <w:top w:val="none" w:sz="0" w:space="0" w:color="auto"/>
        <w:left w:val="none" w:sz="0" w:space="0" w:color="auto"/>
        <w:bottom w:val="none" w:sz="0" w:space="0" w:color="auto"/>
        <w:right w:val="none" w:sz="0" w:space="0" w:color="auto"/>
      </w:divBdr>
    </w:div>
    <w:div w:id="901477338">
      <w:marLeft w:val="640"/>
      <w:marRight w:val="0"/>
      <w:marTop w:val="0"/>
      <w:marBottom w:val="0"/>
      <w:divBdr>
        <w:top w:val="none" w:sz="0" w:space="0" w:color="auto"/>
        <w:left w:val="none" w:sz="0" w:space="0" w:color="auto"/>
        <w:bottom w:val="none" w:sz="0" w:space="0" w:color="auto"/>
        <w:right w:val="none" w:sz="0" w:space="0" w:color="auto"/>
      </w:divBdr>
    </w:div>
    <w:div w:id="902370450">
      <w:marLeft w:val="640"/>
      <w:marRight w:val="0"/>
      <w:marTop w:val="0"/>
      <w:marBottom w:val="0"/>
      <w:divBdr>
        <w:top w:val="none" w:sz="0" w:space="0" w:color="auto"/>
        <w:left w:val="none" w:sz="0" w:space="0" w:color="auto"/>
        <w:bottom w:val="none" w:sz="0" w:space="0" w:color="auto"/>
        <w:right w:val="none" w:sz="0" w:space="0" w:color="auto"/>
      </w:divBdr>
    </w:div>
    <w:div w:id="902831940">
      <w:marLeft w:val="640"/>
      <w:marRight w:val="0"/>
      <w:marTop w:val="0"/>
      <w:marBottom w:val="0"/>
      <w:divBdr>
        <w:top w:val="none" w:sz="0" w:space="0" w:color="auto"/>
        <w:left w:val="none" w:sz="0" w:space="0" w:color="auto"/>
        <w:bottom w:val="none" w:sz="0" w:space="0" w:color="auto"/>
        <w:right w:val="none" w:sz="0" w:space="0" w:color="auto"/>
      </w:divBdr>
    </w:div>
    <w:div w:id="902986369">
      <w:marLeft w:val="640"/>
      <w:marRight w:val="0"/>
      <w:marTop w:val="0"/>
      <w:marBottom w:val="0"/>
      <w:divBdr>
        <w:top w:val="none" w:sz="0" w:space="0" w:color="auto"/>
        <w:left w:val="none" w:sz="0" w:space="0" w:color="auto"/>
        <w:bottom w:val="none" w:sz="0" w:space="0" w:color="auto"/>
        <w:right w:val="none" w:sz="0" w:space="0" w:color="auto"/>
      </w:divBdr>
    </w:div>
    <w:div w:id="904070841">
      <w:bodyDiv w:val="1"/>
      <w:marLeft w:val="0"/>
      <w:marRight w:val="0"/>
      <w:marTop w:val="0"/>
      <w:marBottom w:val="0"/>
      <w:divBdr>
        <w:top w:val="none" w:sz="0" w:space="0" w:color="auto"/>
        <w:left w:val="none" w:sz="0" w:space="0" w:color="auto"/>
        <w:bottom w:val="none" w:sz="0" w:space="0" w:color="auto"/>
        <w:right w:val="none" w:sz="0" w:space="0" w:color="auto"/>
      </w:divBdr>
      <w:divsChild>
        <w:div w:id="1740714677">
          <w:marLeft w:val="640"/>
          <w:marRight w:val="0"/>
          <w:marTop w:val="0"/>
          <w:marBottom w:val="0"/>
          <w:divBdr>
            <w:top w:val="none" w:sz="0" w:space="0" w:color="auto"/>
            <w:left w:val="none" w:sz="0" w:space="0" w:color="auto"/>
            <w:bottom w:val="none" w:sz="0" w:space="0" w:color="auto"/>
            <w:right w:val="none" w:sz="0" w:space="0" w:color="auto"/>
          </w:divBdr>
        </w:div>
        <w:div w:id="1184857572">
          <w:marLeft w:val="640"/>
          <w:marRight w:val="0"/>
          <w:marTop w:val="0"/>
          <w:marBottom w:val="0"/>
          <w:divBdr>
            <w:top w:val="none" w:sz="0" w:space="0" w:color="auto"/>
            <w:left w:val="none" w:sz="0" w:space="0" w:color="auto"/>
            <w:bottom w:val="none" w:sz="0" w:space="0" w:color="auto"/>
            <w:right w:val="none" w:sz="0" w:space="0" w:color="auto"/>
          </w:divBdr>
        </w:div>
        <w:div w:id="2096390768">
          <w:marLeft w:val="640"/>
          <w:marRight w:val="0"/>
          <w:marTop w:val="0"/>
          <w:marBottom w:val="0"/>
          <w:divBdr>
            <w:top w:val="none" w:sz="0" w:space="0" w:color="auto"/>
            <w:left w:val="none" w:sz="0" w:space="0" w:color="auto"/>
            <w:bottom w:val="none" w:sz="0" w:space="0" w:color="auto"/>
            <w:right w:val="none" w:sz="0" w:space="0" w:color="auto"/>
          </w:divBdr>
        </w:div>
        <w:div w:id="1884097612">
          <w:marLeft w:val="640"/>
          <w:marRight w:val="0"/>
          <w:marTop w:val="0"/>
          <w:marBottom w:val="0"/>
          <w:divBdr>
            <w:top w:val="none" w:sz="0" w:space="0" w:color="auto"/>
            <w:left w:val="none" w:sz="0" w:space="0" w:color="auto"/>
            <w:bottom w:val="none" w:sz="0" w:space="0" w:color="auto"/>
            <w:right w:val="none" w:sz="0" w:space="0" w:color="auto"/>
          </w:divBdr>
        </w:div>
        <w:div w:id="1567297304">
          <w:marLeft w:val="640"/>
          <w:marRight w:val="0"/>
          <w:marTop w:val="0"/>
          <w:marBottom w:val="0"/>
          <w:divBdr>
            <w:top w:val="none" w:sz="0" w:space="0" w:color="auto"/>
            <w:left w:val="none" w:sz="0" w:space="0" w:color="auto"/>
            <w:bottom w:val="none" w:sz="0" w:space="0" w:color="auto"/>
            <w:right w:val="none" w:sz="0" w:space="0" w:color="auto"/>
          </w:divBdr>
        </w:div>
        <w:div w:id="76371211">
          <w:marLeft w:val="640"/>
          <w:marRight w:val="0"/>
          <w:marTop w:val="0"/>
          <w:marBottom w:val="0"/>
          <w:divBdr>
            <w:top w:val="none" w:sz="0" w:space="0" w:color="auto"/>
            <w:left w:val="none" w:sz="0" w:space="0" w:color="auto"/>
            <w:bottom w:val="none" w:sz="0" w:space="0" w:color="auto"/>
            <w:right w:val="none" w:sz="0" w:space="0" w:color="auto"/>
          </w:divBdr>
        </w:div>
        <w:div w:id="1984238652">
          <w:marLeft w:val="640"/>
          <w:marRight w:val="0"/>
          <w:marTop w:val="0"/>
          <w:marBottom w:val="0"/>
          <w:divBdr>
            <w:top w:val="none" w:sz="0" w:space="0" w:color="auto"/>
            <w:left w:val="none" w:sz="0" w:space="0" w:color="auto"/>
            <w:bottom w:val="none" w:sz="0" w:space="0" w:color="auto"/>
            <w:right w:val="none" w:sz="0" w:space="0" w:color="auto"/>
          </w:divBdr>
        </w:div>
        <w:div w:id="145515955">
          <w:marLeft w:val="640"/>
          <w:marRight w:val="0"/>
          <w:marTop w:val="0"/>
          <w:marBottom w:val="0"/>
          <w:divBdr>
            <w:top w:val="none" w:sz="0" w:space="0" w:color="auto"/>
            <w:left w:val="none" w:sz="0" w:space="0" w:color="auto"/>
            <w:bottom w:val="none" w:sz="0" w:space="0" w:color="auto"/>
            <w:right w:val="none" w:sz="0" w:space="0" w:color="auto"/>
          </w:divBdr>
        </w:div>
        <w:div w:id="330523668">
          <w:marLeft w:val="640"/>
          <w:marRight w:val="0"/>
          <w:marTop w:val="0"/>
          <w:marBottom w:val="0"/>
          <w:divBdr>
            <w:top w:val="none" w:sz="0" w:space="0" w:color="auto"/>
            <w:left w:val="none" w:sz="0" w:space="0" w:color="auto"/>
            <w:bottom w:val="none" w:sz="0" w:space="0" w:color="auto"/>
            <w:right w:val="none" w:sz="0" w:space="0" w:color="auto"/>
          </w:divBdr>
        </w:div>
        <w:div w:id="332732634">
          <w:marLeft w:val="640"/>
          <w:marRight w:val="0"/>
          <w:marTop w:val="0"/>
          <w:marBottom w:val="0"/>
          <w:divBdr>
            <w:top w:val="none" w:sz="0" w:space="0" w:color="auto"/>
            <w:left w:val="none" w:sz="0" w:space="0" w:color="auto"/>
            <w:bottom w:val="none" w:sz="0" w:space="0" w:color="auto"/>
            <w:right w:val="none" w:sz="0" w:space="0" w:color="auto"/>
          </w:divBdr>
        </w:div>
        <w:div w:id="867832805">
          <w:marLeft w:val="640"/>
          <w:marRight w:val="0"/>
          <w:marTop w:val="0"/>
          <w:marBottom w:val="0"/>
          <w:divBdr>
            <w:top w:val="none" w:sz="0" w:space="0" w:color="auto"/>
            <w:left w:val="none" w:sz="0" w:space="0" w:color="auto"/>
            <w:bottom w:val="none" w:sz="0" w:space="0" w:color="auto"/>
            <w:right w:val="none" w:sz="0" w:space="0" w:color="auto"/>
          </w:divBdr>
        </w:div>
        <w:div w:id="1079327713">
          <w:marLeft w:val="640"/>
          <w:marRight w:val="0"/>
          <w:marTop w:val="0"/>
          <w:marBottom w:val="0"/>
          <w:divBdr>
            <w:top w:val="none" w:sz="0" w:space="0" w:color="auto"/>
            <w:left w:val="none" w:sz="0" w:space="0" w:color="auto"/>
            <w:bottom w:val="none" w:sz="0" w:space="0" w:color="auto"/>
            <w:right w:val="none" w:sz="0" w:space="0" w:color="auto"/>
          </w:divBdr>
        </w:div>
        <w:div w:id="1589270032">
          <w:marLeft w:val="640"/>
          <w:marRight w:val="0"/>
          <w:marTop w:val="0"/>
          <w:marBottom w:val="0"/>
          <w:divBdr>
            <w:top w:val="none" w:sz="0" w:space="0" w:color="auto"/>
            <w:left w:val="none" w:sz="0" w:space="0" w:color="auto"/>
            <w:bottom w:val="none" w:sz="0" w:space="0" w:color="auto"/>
            <w:right w:val="none" w:sz="0" w:space="0" w:color="auto"/>
          </w:divBdr>
        </w:div>
        <w:div w:id="1858229165">
          <w:marLeft w:val="640"/>
          <w:marRight w:val="0"/>
          <w:marTop w:val="0"/>
          <w:marBottom w:val="0"/>
          <w:divBdr>
            <w:top w:val="none" w:sz="0" w:space="0" w:color="auto"/>
            <w:left w:val="none" w:sz="0" w:space="0" w:color="auto"/>
            <w:bottom w:val="none" w:sz="0" w:space="0" w:color="auto"/>
            <w:right w:val="none" w:sz="0" w:space="0" w:color="auto"/>
          </w:divBdr>
        </w:div>
        <w:div w:id="1141776533">
          <w:marLeft w:val="640"/>
          <w:marRight w:val="0"/>
          <w:marTop w:val="0"/>
          <w:marBottom w:val="0"/>
          <w:divBdr>
            <w:top w:val="none" w:sz="0" w:space="0" w:color="auto"/>
            <w:left w:val="none" w:sz="0" w:space="0" w:color="auto"/>
            <w:bottom w:val="none" w:sz="0" w:space="0" w:color="auto"/>
            <w:right w:val="none" w:sz="0" w:space="0" w:color="auto"/>
          </w:divBdr>
        </w:div>
        <w:div w:id="1994288790">
          <w:marLeft w:val="640"/>
          <w:marRight w:val="0"/>
          <w:marTop w:val="0"/>
          <w:marBottom w:val="0"/>
          <w:divBdr>
            <w:top w:val="none" w:sz="0" w:space="0" w:color="auto"/>
            <w:left w:val="none" w:sz="0" w:space="0" w:color="auto"/>
            <w:bottom w:val="none" w:sz="0" w:space="0" w:color="auto"/>
            <w:right w:val="none" w:sz="0" w:space="0" w:color="auto"/>
          </w:divBdr>
        </w:div>
        <w:div w:id="1180312506">
          <w:marLeft w:val="640"/>
          <w:marRight w:val="0"/>
          <w:marTop w:val="0"/>
          <w:marBottom w:val="0"/>
          <w:divBdr>
            <w:top w:val="none" w:sz="0" w:space="0" w:color="auto"/>
            <w:left w:val="none" w:sz="0" w:space="0" w:color="auto"/>
            <w:bottom w:val="none" w:sz="0" w:space="0" w:color="auto"/>
            <w:right w:val="none" w:sz="0" w:space="0" w:color="auto"/>
          </w:divBdr>
        </w:div>
        <w:div w:id="911550067">
          <w:marLeft w:val="640"/>
          <w:marRight w:val="0"/>
          <w:marTop w:val="0"/>
          <w:marBottom w:val="0"/>
          <w:divBdr>
            <w:top w:val="none" w:sz="0" w:space="0" w:color="auto"/>
            <w:left w:val="none" w:sz="0" w:space="0" w:color="auto"/>
            <w:bottom w:val="none" w:sz="0" w:space="0" w:color="auto"/>
            <w:right w:val="none" w:sz="0" w:space="0" w:color="auto"/>
          </w:divBdr>
        </w:div>
        <w:div w:id="44529139">
          <w:marLeft w:val="640"/>
          <w:marRight w:val="0"/>
          <w:marTop w:val="0"/>
          <w:marBottom w:val="0"/>
          <w:divBdr>
            <w:top w:val="none" w:sz="0" w:space="0" w:color="auto"/>
            <w:left w:val="none" w:sz="0" w:space="0" w:color="auto"/>
            <w:bottom w:val="none" w:sz="0" w:space="0" w:color="auto"/>
            <w:right w:val="none" w:sz="0" w:space="0" w:color="auto"/>
          </w:divBdr>
        </w:div>
        <w:div w:id="942421369">
          <w:marLeft w:val="640"/>
          <w:marRight w:val="0"/>
          <w:marTop w:val="0"/>
          <w:marBottom w:val="0"/>
          <w:divBdr>
            <w:top w:val="none" w:sz="0" w:space="0" w:color="auto"/>
            <w:left w:val="none" w:sz="0" w:space="0" w:color="auto"/>
            <w:bottom w:val="none" w:sz="0" w:space="0" w:color="auto"/>
            <w:right w:val="none" w:sz="0" w:space="0" w:color="auto"/>
          </w:divBdr>
        </w:div>
        <w:div w:id="1914923666">
          <w:marLeft w:val="640"/>
          <w:marRight w:val="0"/>
          <w:marTop w:val="0"/>
          <w:marBottom w:val="0"/>
          <w:divBdr>
            <w:top w:val="none" w:sz="0" w:space="0" w:color="auto"/>
            <w:left w:val="none" w:sz="0" w:space="0" w:color="auto"/>
            <w:bottom w:val="none" w:sz="0" w:space="0" w:color="auto"/>
            <w:right w:val="none" w:sz="0" w:space="0" w:color="auto"/>
          </w:divBdr>
        </w:div>
        <w:div w:id="1831948803">
          <w:marLeft w:val="640"/>
          <w:marRight w:val="0"/>
          <w:marTop w:val="0"/>
          <w:marBottom w:val="0"/>
          <w:divBdr>
            <w:top w:val="none" w:sz="0" w:space="0" w:color="auto"/>
            <w:left w:val="none" w:sz="0" w:space="0" w:color="auto"/>
            <w:bottom w:val="none" w:sz="0" w:space="0" w:color="auto"/>
            <w:right w:val="none" w:sz="0" w:space="0" w:color="auto"/>
          </w:divBdr>
        </w:div>
        <w:div w:id="1073548288">
          <w:marLeft w:val="640"/>
          <w:marRight w:val="0"/>
          <w:marTop w:val="0"/>
          <w:marBottom w:val="0"/>
          <w:divBdr>
            <w:top w:val="none" w:sz="0" w:space="0" w:color="auto"/>
            <w:left w:val="none" w:sz="0" w:space="0" w:color="auto"/>
            <w:bottom w:val="none" w:sz="0" w:space="0" w:color="auto"/>
            <w:right w:val="none" w:sz="0" w:space="0" w:color="auto"/>
          </w:divBdr>
        </w:div>
        <w:div w:id="324432222">
          <w:marLeft w:val="640"/>
          <w:marRight w:val="0"/>
          <w:marTop w:val="0"/>
          <w:marBottom w:val="0"/>
          <w:divBdr>
            <w:top w:val="none" w:sz="0" w:space="0" w:color="auto"/>
            <w:left w:val="none" w:sz="0" w:space="0" w:color="auto"/>
            <w:bottom w:val="none" w:sz="0" w:space="0" w:color="auto"/>
            <w:right w:val="none" w:sz="0" w:space="0" w:color="auto"/>
          </w:divBdr>
        </w:div>
        <w:div w:id="1635910277">
          <w:marLeft w:val="640"/>
          <w:marRight w:val="0"/>
          <w:marTop w:val="0"/>
          <w:marBottom w:val="0"/>
          <w:divBdr>
            <w:top w:val="none" w:sz="0" w:space="0" w:color="auto"/>
            <w:left w:val="none" w:sz="0" w:space="0" w:color="auto"/>
            <w:bottom w:val="none" w:sz="0" w:space="0" w:color="auto"/>
            <w:right w:val="none" w:sz="0" w:space="0" w:color="auto"/>
          </w:divBdr>
        </w:div>
        <w:div w:id="1705012731">
          <w:marLeft w:val="640"/>
          <w:marRight w:val="0"/>
          <w:marTop w:val="0"/>
          <w:marBottom w:val="0"/>
          <w:divBdr>
            <w:top w:val="none" w:sz="0" w:space="0" w:color="auto"/>
            <w:left w:val="none" w:sz="0" w:space="0" w:color="auto"/>
            <w:bottom w:val="none" w:sz="0" w:space="0" w:color="auto"/>
            <w:right w:val="none" w:sz="0" w:space="0" w:color="auto"/>
          </w:divBdr>
        </w:div>
        <w:div w:id="1612591805">
          <w:marLeft w:val="640"/>
          <w:marRight w:val="0"/>
          <w:marTop w:val="0"/>
          <w:marBottom w:val="0"/>
          <w:divBdr>
            <w:top w:val="none" w:sz="0" w:space="0" w:color="auto"/>
            <w:left w:val="none" w:sz="0" w:space="0" w:color="auto"/>
            <w:bottom w:val="none" w:sz="0" w:space="0" w:color="auto"/>
            <w:right w:val="none" w:sz="0" w:space="0" w:color="auto"/>
          </w:divBdr>
        </w:div>
        <w:div w:id="60568643">
          <w:marLeft w:val="640"/>
          <w:marRight w:val="0"/>
          <w:marTop w:val="0"/>
          <w:marBottom w:val="0"/>
          <w:divBdr>
            <w:top w:val="none" w:sz="0" w:space="0" w:color="auto"/>
            <w:left w:val="none" w:sz="0" w:space="0" w:color="auto"/>
            <w:bottom w:val="none" w:sz="0" w:space="0" w:color="auto"/>
            <w:right w:val="none" w:sz="0" w:space="0" w:color="auto"/>
          </w:divBdr>
        </w:div>
        <w:div w:id="1847941524">
          <w:marLeft w:val="640"/>
          <w:marRight w:val="0"/>
          <w:marTop w:val="0"/>
          <w:marBottom w:val="0"/>
          <w:divBdr>
            <w:top w:val="none" w:sz="0" w:space="0" w:color="auto"/>
            <w:left w:val="none" w:sz="0" w:space="0" w:color="auto"/>
            <w:bottom w:val="none" w:sz="0" w:space="0" w:color="auto"/>
            <w:right w:val="none" w:sz="0" w:space="0" w:color="auto"/>
          </w:divBdr>
        </w:div>
        <w:div w:id="99689427">
          <w:marLeft w:val="640"/>
          <w:marRight w:val="0"/>
          <w:marTop w:val="0"/>
          <w:marBottom w:val="0"/>
          <w:divBdr>
            <w:top w:val="none" w:sz="0" w:space="0" w:color="auto"/>
            <w:left w:val="none" w:sz="0" w:space="0" w:color="auto"/>
            <w:bottom w:val="none" w:sz="0" w:space="0" w:color="auto"/>
            <w:right w:val="none" w:sz="0" w:space="0" w:color="auto"/>
          </w:divBdr>
        </w:div>
        <w:div w:id="1594238438">
          <w:marLeft w:val="640"/>
          <w:marRight w:val="0"/>
          <w:marTop w:val="0"/>
          <w:marBottom w:val="0"/>
          <w:divBdr>
            <w:top w:val="none" w:sz="0" w:space="0" w:color="auto"/>
            <w:left w:val="none" w:sz="0" w:space="0" w:color="auto"/>
            <w:bottom w:val="none" w:sz="0" w:space="0" w:color="auto"/>
            <w:right w:val="none" w:sz="0" w:space="0" w:color="auto"/>
          </w:divBdr>
        </w:div>
        <w:div w:id="736364292">
          <w:marLeft w:val="640"/>
          <w:marRight w:val="0"/>
          <w:marTop w:val="0"/>
          <w:marBottom w:val="0"/>
          <w:divBdr>
            <w:top w:val="none" w:sz="0" w:space="0" w:color="auto"/>
            <w:left w:val="none" w:sz="0" w:space="0" w:color="auto"/>
            <w:bottom w:val="none" w:sz="0" w:space="0" w:color="auto"/>
            <w:right w:val="none" w:sz="0" w:space="0" w:color="auto"/>
          </w:divBdr>
        </w:div>
        <w:div w:id="1058472864">
          <w:marLeft w:val="640"/>
          <w:marRight w:val="0"/>
          <w:marTop w:val="0"/>
          <w:marBottom w:val="0"/>
          <w:divBdr>
            <w:top w:val="none" w:sz="0" w:space="0" w:color="auto"/>
            <w:left w:val="none" w:sz="0" w:space="0" w:color="auto"/>
            <w:bottom w:val="none" w:sz="0" w:space="0" w:color="auto"/>
            <w:right w:val="none" w:sz="0" w:space="0" w:color="auto"/>
          </w:divBdr>
        </w:div>
        <w:div w:id="1388185192">
          <w:marLeft w:val="640"/>
          <w:marRight w:val="0"/>
          <w:marTop w:val="0"/>
          <w:marBottom w:val="0"/>
          <w:divBdr>
            <w:top w:val="none" w:sz="0" w:space="0" w:color="auto"/>
            <w:left w:val="none" w:sz="0" w:space="0" w:color="auto"/>
            <w:bottom w:val="none" w:sz="0" w:space="0" w:color="auto"/>
            <w:right w:val="none" w:sz="0" w:space="0" w:color="auto"/>
          </w:divBdr>
        </w:div>
        <w:div w:id="1536430594">
          <w:marLeft w:val="640"/>
          <w:marRight w:val="0"/>
          <w:marTop w:val="0"/>
          <w:marBottom w:val="0"/>
          <w:divBdr>
            <w:top w:val="none" w:sz="0" w:space="0" w:color="auto"/>
            <w:left w:val="none" w:sz="0" w:space="0" w:color="auto"/>
            <w:bottom w:val="none" w:sz="0" w:space="0" w:color="auto"/>
            <w:right w:val="none" w:sz="0" w:space="0" w:color="auto"/>
          </w:divBdr>
        </w:div>
        <w:div w:id="1113472971">
          <w:marLeft w:val="640"/>
          <w:marRight w:val="0"/>
          <w:marTop w:val="0"/>
          <w:marBottom w:val="0"/>
          <w:divBdr>
            <w:top w:val="none" w:sz="0" w:space="0" w:color="auto"/>
            <w:left w:val="none" w:sz="0" w:space="0" w:color="auto"/>
            <w:bottom w:val="none" w:sz="0" w:space="0" w:color="auto"/>
            <w:right w:val="none" w:sz="0" w:space="0" w:color="auto"/>
          </w:divBdr>
        </w:div>
        <w:div w:id="1852720909">
          <w:marLeft w:val="640"/>
          <w:marRight w:val="0"/>
          <w:marTop w:val="0"/>
          <w:marBottom w:val="0"/>
          <w:divBdr>
            <w:top w:val="none" w:sz="0" w:space="0" w:color="auto"/>
            <w:left w:val="none" w:sz="0" w:space="0" w:color="auto"/>
            <w:bottom w:val="none" w:sz="0" w:space="0" w:color="auto"/>
            <w:right w:val="none" w:sz="0" w:space="0" w:color="auto"/>
          </w:divBdr>
        </w:div>
        <w:div w:id="530649148">
          <w:marLeft w:val="640"/>
          <w:marRight w:val="0"/>
          <w:marTop w:val="0"/>
          <w:marBottom w:val="0"/>
          <w:divBdr>
            <w:top w:val="none" w:sz="0" w:space="0" w:color="auto"/>
            <w:left w:val="none" w:sz="0" w:space="0" w:color="auto"/>
            <w:bottom w:val="none" w:sz="0" w:space="0" w:color="auto"/>
            <w:right w:val="none" w:sz="0" w:space="0" w:color="auto"/>
          </w:divBdr>
        </w:div>
        <w:div w:id="586571229">
          <w:marLeft w:val="640"/>
          <w:marRight w:val="0"/>
          <w:marTop w:val="0"/>
          <w:marBottom w:val="0"/>
          <w:divBdr>
            <w:top w:val="none" w:sz="0" w:space="0" w:color="auto"/>
            <w:left w:val="none" w:sz="0" w:space="0" w:color="auto"/>
            <w:bottom w:val="none" w:sz="0" w:space="0" w:color="auto"/>
            <w:right w:val="none" w:sz="0" w:space="0" w:color="auto"/>
          </w:divBdr>
        </w:div>
        <w:div w:id="1116756622">
          <w:marLeft w:val="640"/>
          <w:marRight w:val="0"/>
          <w:marTop w:val="0"/>
          <w:marBottom w:val="0"/>
          <w:divBdr>
            <w:top w:val="none" w:sz="0" w:space="0" w:color="auto"/>
            <w:left w:val="none" w:sz="0" w:space="0" w:color="auto"/>
            <w:bottom w:val="none" w:sz="0" w:space="0" w:color="auto"/>
            <w:right w:val="none" w:sz="0" w:space="0" w:color="auto"/>
          </w:divBdr>
        </w:div>
        <w:div w:id="1029917768">
          <w:marLeft w:val="640"/>
          <w:marRight w:val="0"/>
          <w:marTop w:val="0"/>
          <w:marBottom w:val="0"/>
          <w:divBdr>
            <w:top w:val="none" w:sz="0" w:space="0" w:color="auto"/>
            <w:left w:val="none" w:sz="0" w:space="0" w:color="auto"/>
            <w:bottom w:val="none" w:sz="0" w:space="0" w:color="auto"/>
            <w:right w:val="none" w:sz="0" w:space="0" w:color="auto"/>
          </w:divBdr>
        </w:div>
        <w:div w:id="795413702">
          <w:marLeft w:val="640"/>
          <w:marRight w:val="0"/>
          <w:marTop w:val="0"/>
          <w:marBottom w:val="0"/>
          <w:divBdr>
            <w:top w:val="none" w:sz="0" w:space="0" w:color="auto"/>
            <w:left w:val="none" w:sz="0" w:space="0" w:color="auto"/>
            <w:bottom w:val="none" w:sz="0" w:space="0" w:color="auto"/>
            <w:right w:val="none" w:sz="0" w:space="0" w:color="auto"/>
          </w:divBdr>
        </w:div>
        <w:div w:id="467285175">
          <w:marLeft w:val="640"/>
          <w:marRight w:val="0"/>
          <w:marTop w:val="0"/>
          <w:marBottom w:val="0"/>
          <w:divBdr>
            <w:top w:val="none" w:sz="0" w:space="0" w:color="auto"/>
            <w:left w:val="none" w:sz="0" w:space="0" w:color="auto"/>
            <w:bottom w:val="none" w:sz="0" w:space="0" w:color="auto"/>
            <w:right w:val="none" w:sz="0" w:space="0" w:color="auto"/>
          </w:divBdr>
        </w:div>
        <w:div w:id="1321619838">
          <w:marLeft w:val="640"/>
          <w:marRight w:val="0"/>
          <w:marTop w:val="0"/>
          <w:marBottom w:val="0"/>
          <w:divBdr>
            <w:top w:val="none" w:sz="0" w:space="0" w:color="auto"/>
            <w:left w:val="none" w:sz="0" w:space="0" w:color="auto"/>
            <w:bottom w:val="none" w:sz="0" w:space="0" w:color="auto"/>
            <w:right w:val="none" w:sz="0" w:space="0" w:color="auto"/>
          </w:divBdr>
        </w:div>
        <w:div w:id="235553132">
          <w:marLeft w:val="640"/>
          <w:marRight w:val="0"/>
          <w:marTop w:val="0"/>
          <w:marBottom w:val="0"/>
          <w:divBdr>
            <w:top w:val="none" w:sz="0" w:space="0" w:color="auto"/>
            <w:left w:val="none" w:sz="0" w:space="0" w:color="auto"/>
            <w:bottom w:val="none" w:sz="0" w:space="0" w:color="auto"/>
            <w:right w:val="none" w:sz="0" w:space="0" w:color="auto"/>
          </w:divBdr>
        </w:div>
        <w:div w:id="937715121">
          <w:marLeft w:val="640"/>
          <w:marRight w:val="0"/>
          <w:marTop w:val="0"/>
          <w:marBottom w:val="0"/>
          <w:divBdr>
            <w:top w:val="none" w:sz="0" w:space="0" w:color="auto"/>
            <w:left w:val="none" w:sz="0" w:space="0" w:color="auto"/>
            <w:bottom w:val="none" w:sz="0" w:space="0" w:color="auto"/>
            <w:right w:val="none" w:sz="0" w:space="0" w:color="auto"/>
          </w:divBdr>
        </w:div>
        <w:div w:id="750156333">
          <w:marLeft w:val="640"/>
          <w:marRight w:val="0"/>
          <w:marTop w:val="0"/>
          <w:marBottom w:val="0"/>
          <w:divBdr>
            <w:top w:val="none" w:sz="0" w:space="0" w:color="auto"/>
            <w:left w:val="none" w:sz="0" w:space="0" w:color="auto"/>
            <w:bottom w:val="none" w:sz="0" w:space="0" w:color="auto"/>
            <w:right w:val="none" w:sz="0" w:space="0" w:color="auto"/>
          </w:divBdr>
        </w:div>
        <w:div w:id="2030373747">
          <w:marLeft w:val="640"/>
          <w:marRight w:val="0"/>
          <w:marTop w:val="0"/>
          <w:marBottom w:val="0"/>
          <w:divBdr>
            <w:top w:val="none" w:sz="0" w:space="0" w:color="auto"/>
            <w:left w:val="none" w:sz="0" w:space="0" w:color="auto"/>
            <w:bottom w:val="none" w:sz="0" w:space="0" w:color="auto"/>
            <w:right w:val="none" w:sz="0" w:space="0" w:color="auto"/>
          </w:divBdr>
        </w:div>
        <w:div w:id="721638459">
          <w:marLeft w:val="640"/>
          <w:marRight w:val="0"/>
          <w:marTop w:val="0"/>
          <w:marBottom w:val="0"/>
          <w:divBdr>
            <w:top w:val="none" w:sz="0" w:space="0" w:color="auto"/>
            <w:left w:val="none" w:sz="0" w:space="0" w:color="auto"/>
            <w:bottom w:val="none" w:sz="0" w:space="0" w:color="auto"/>
            <w:right w:val="none" w:sz="0" w:space="0" w:color="auto"/>
          </w:divBdr>
        </w:div>
        <w:div w:id="2074236558">
          <w:marLeft w:val="640"/>
          <w:marRight w:val="0"/>
          <w:marTop w:val="0"/>
          <w:marBottom w:val="0"/>
          <w:divBdr>
            <w:top w:val="none" w:sz="0" w:space="0" w:color="auto"/>
            <w:left w:val="none" w:sz="0" w:space="0" w:color="auto"/>
            <w:bottom w:val="none" w:sz="0" w:space="0" w:color="auto"/>
            <w:right w:val="none" w:sz="0" w:space="0" w:color="auto"/>
          </w:divBdr>
        </w:div>
        <w:div w:id="1017275210">
          <w:marLeft w:val="640"/>
          <w:marRight w:val="0"/>
          <w:marTop w:val="0"/>
          <w:marBottom w:val="0"/>
          <w:divBdr>
            <w:top w:val="none" w:sz="0" w:space="0" w:color="auto"/>
            <w:left w:val="none" w:sz="0" w:space="0" w:color="auto"/>
            <w:bottom w:val="none" w:sz="0" w:space="0" w:color="auto"/>
            <w:right w:val="none" w:sz="0" w:space="0" w:color="auto"/>
          </w:divBdr>
        </w:div>
        <w:div w:id="574047025">
          <w:marLeft w:val="640"/>
          <w:marRight w:val="0"/>
          <w:marTop w:val="0"/>
          <w:marBottom w:val="0"/>
          <w:divBdr>
            <w:top w:val="none" w:sz="0" w:space="0" w:color="auto"/>
            <w:left w:val="none" w:sz="0" w:space="0" w:color="auto"/>
            <w:bottom w:val="none" w:sz="0" w:space="0" w:color="auto"/>
            <w:right w:val="none" w:sz="0" w:space="0" w:color="auto"/>
          </w:divBdr>
        </w:div>
        <w:div w:id="1413311992">
          <w:marLeft w:val="640"/>
          <w:marRight w:val="0"/>
          <w:marTop w:val="0"/>
          <w:marBottom w:val="0"/>
          <w:divBdr>
            <w:top w:val="none" w:sz="0" w:space="0" w:color="auto"/>
            <w:left w:val="none" w:sz="0" w:space="0" w:color="auto"/>
            <w:bottom w:val="none" w:sz="0" w:space="0" w:color="auto"/>
            <w:right w:val="none" w:sz="0" w:space="0" w:color="auto"/>
          </w:divBdr>
        </w:div>
        <w:div w:id="1623921613">
          <w:marLeft w:val="640"/>
          <w:marRight w:val="0"/>
          <w:marTop w:val="0"/>
          <w:marBottom w:val="0"/>
          <w:divBdr>
            <w:top w:val="none" w:sz="0" w:space="0" w:color="auto"/>
            <w:left w:val="none" w:sz="0" w:space="0" w:color="auto"/>
            <w:bottom w:val="none" w:sz="0" w:space="0" w:color="auto"/>
            <w:right w:val="none" w:sz="0" w:space="0" w:color="auto"/>
          </w:divBdr>
        </w:div>
        <w:div w:id="389890237">
          <w:marLeft w:val="640"/>
          <w:marRight w:val="0"/>
          <w:marTop w:val="0"/>
          <w:marBottom w:val="0"/>
          <w:divBdr>
            <w:top w:val="none" w:sz="0" w:space="0" w:color="auto"/>
            <w:left w:val="none" w:sz="0" w:space="0" w:color="auto"/>
            <w:bottom w:val="none" w:sz="0" w:space="0" w:color="auto"/>
            <w:right w:val="none" w:sz="0" w:space="0" w:color="auto"/>
          </w:divBdr>
        </w:div>
        <w:div w:id="576473994">
          <w:marLeft w:val="640"/>
          <w:marRight w:val="0"/>
          <w:marTop w:val="0"/>
          <w:marBottom w:val="0"/>
          <w:divBdr>
            <w:top w:val="none" w:sz="0" w:space="0" w:color="auto"/>
            <w:left w:val="none" w:sz="0" w:space="0" w:color="auto"/>
            <w:bottom w:val="none" w:sz="0" w:space="0" w:color="auto"/>
            <w:right w:val="none" w:sz="0" w:space="0" w:color="auto"/>
          </w:divBdr>
        </w:div>
        <w:div w:id="703990549">
          <w:marLeft w:val="640"/>
          <w:marRight w:val="0"/>
          <w:marTop w:val="0"/>
          <w:marBottom w:val="0"/>
          <w:divBdr>
            <w:top w:val="none" w:sz="0" w:space="0" w:color="auto"/>
            <w:left w:val="none" w:sz="0" w:space="0" w:color="auto"/>
            <w:bottom w:val="none" w:sz="0" w:space="0" w:color="auto"/>
            <w:right w:val="none" w:sz="0" w:space="0" w:color="auto"/>
          </w:divBdr>
        </w:div>
        <w:div w:id="2107311394">
          <w:marLeft w:val="640"/>
          <w:marRight w:val="0"/>
          <w:marTop w:val="0"/>
          <w:marBottom w:val="0"/>
          <w:divBdr>
            <w:top w:val="none" w:sz="0" w:space="0" w:color="auto"/>
            <w:left w:val="none" w:sz="0" w:space="0" w:color="auto"/>
            <w:bottom w:val="none" w:sz="0" w:space="0" w:color="auto"/>
            <w:right w:val="none" w:sz="0" w:space="0" w:color="auto"/>
          </w:divBdr>
        </w:div>
        <w:div w:id="1935239495">
          <w:marLeft w:val="640"/>
          <w:marRight w:val="0"/>
          <w:marTop w:val="0"/>
          <w:marBottom w:val="0"/>
          <w:divBdr>
            <w:top w:val="none" w:sz="0" w:space="0" w:color="auto"/>
            <w:left w:val="none" w:sz="0" w:space="0" w:color="auto"/>
            <w:bottom w:val="none" w:sz="0" w:space="0" w:color="auto"/>
            <w:right w:val="none" w:sz="0" w:space="0" w:color="auto"/>
          </w:divBdr>
        </w:div>
        <w:div w:id="2091199120">
          <w:marLeft w:val="640"/>
          <w:marRight w:val="0"/>
          <w:marTop w:val="0"/>
          <w:marBottom w:val="0"/>
          <w:divBdr>
            <w:top w:val="none" w:sz="0" w:space="0" w:color="auto"/>
            <w:left w:val="none" w:sz="0" w:space="0" w:color="auto"/>
            <w:bottom w:val="none" w:sz="0" w:space="0" w:color="auto"/>
            <w:right w:val="none" w:sz="0" w:space="0" w:color="auto"/>
          </w:divBdr>
        </w:div>
        <w:div w:id="425616393">
          <w:marLeft w:val="640"/>
          <w:marRight w:val="0"/>
          <w:marTop w:val="0"/>
          <w:marBottom w:val="0"/>
          <w:divBdr>
            <w:top w:val="none" w:sz="0" w:space="0" w:color="auto"/>
            <w:left w:val="none" w:sz="0" w:space="0" w:color="auto"/>
            <w:bottom w:val="none" w:sz="0" w:space="0" w:color="auto"/>
            <w:right w:val="none" w:sz="0" w:space="0" w:color="auto"/>
          </w:divBdr>
        </w:div>
        <w:div w:id="2010869787">
          <w:marLeft w:val="640"/>
          <w:marRight w:val="0"/>
          <w:marTop w:val="0"/>
          <w:marBottom w:val="0"/>
          <w:divBdr>
            <w:top w:val="none" w:sz="0" w:space="0" w:color="auto"/>
            <w:left w:val="none" w:sz="0" w:space="0" w:color="auto"/>
            <w:bottom w:val="none" w:sz="0" w:space="0" w:color="auto"/>
            <w:right w:val="none" w:sz="0" w:space="0" w:color="auto"/>
          </w:divBdr>
        </w:div>
        <w:div w:id="462624515">
          <w:marLeft w:val="640"/>
          <w:marRight w:val="0"/>
          <w:marTop w:val="0"/>
          <w:marBottom w:val="0"/>
          <w:divBdr>
            <w:top w:val="none" w:sz="0" w:space="0" w:color="auto"/>
            <w:left w:val="none" w:sz="0" w:space="0" w:color="auto"/>
            <w:bottom w:val="none" w:sz="0" w:space="0" w:color="auto"/>
            <w:right w:val="none" w:sz="0" w:space="0" w:color="auto"/>
          </w:divBdr>
        </w:div>
        <w:div w:id="958536876">
          <w:marLeft w:val="640"/>
          <w:marRight w:val="0"/>
          <w:marTop w:val="0"/>
          <w:marBottom w:val="0"/>
          <w:divBdr>
            <w:top w:val="none" w:sz="0" w:space="0" w:color="auto"/>
            <w:left w:val="none" w:sz="0" w:space="0" w:color="auto"/>
            <w:bottom w:val="none" w:sz="0" w:space="0" w:color="auto"/>
            <w:right w:val="none" w:sz="0" w:space="0" w:color="auto"/>
          </w:divBdr>
        </w:div>
        <w:div w:id="1781022536">
          <w:marLeft w:val="640"/>
          <w:marRight w:val="0"/>
          <w:marTop w:val="0"/>
          <w:marBottom w:val="0"/>
          <w:divBdr>
            <w:top w:val="none" w:sz="0" w:space="0" w:color="auto"/>
            <w:left w:val="none" w:sz="0" w:space="0" w:color="auto"/>
            <w:bottom w:val="none" w:sz="0" w:space="0" w:color="auto"/>
            <w:right w:val="none" w:sz="0" w:space="0" w:color="auto"/>
          </w:divBdr>
        </w:div>
        <w:div w:id="481970148">
          <w:marLeft w:val="640"/>
          <w:marRight w:val="0"/>
          <w:marTop w:val="0"/>
          <w:marBottom w:val="0"/>
          <w:divBdr>
            <w:top w:val="none" w:sz="0" w:space="0" w:color="auto"/>
            <w:left w:val="none" w:sz="0" w:space="0" w:color="auto"/>
            <w:bottom w:val="none" w:sz="0" w:space="0" w:color="auto"/>
            <w:right w:val="none" w:sz="0" w:space="0" w:color="auto"/>
          </w:divBdr>
        </w:div>
        <w:div w:id="624312973">
          <w:marLeft w:val="640"/>
          <w:marRight w:val="0"/>
          <w:marTop w:val="0"/>
          <w:marBottom w:val="0"/>
          <w:divBdr>
            <w:top w:val="none" w:sz="0" w:space="0" w:color="auto"/>
            <w:left w:val="none" w:sz="0" w:space="0" w:color="auto"/>
            <w:bottom w:val="none" w:sz="0" w:space="0" w:color="auto"/>
            <w:right w:val="none" w:sz="0" w:space="0" w:color="auto"/>
          </w:divBdr>
        </w:div>
        <w:div w:id="671251974">
          <w:marLeft w:val="640"/>
          <w:marRight w:val="0"/>
          <w:marTop w:val="0"/>
          <w:marBottom w:val="0"/>
          <w:divBdr>
            <w:top w:val="none" w:sz="0" w:space="0" w:color="auto"/>
            <w:left w:val="none" w:sz="0" w:space="0" w:color="auto"/>
            <w:bottom w:val="none" w:sz="0" w:space="0" w:color="auto"/>
            <w:right w:val="none" w:sz="0" w:space="0" w:color="auto"/>
          </w:divBdr>
        </w:div>
        <w:div w:id="1202287393">
          <w:marLeft w:val="640"/>
          <w:marRight w:val="0"/>
          <w:marTop w:val="0"/>
          <w:marBottom w:val="0"/>
          <w:divBdr>
            <w:top w:val="none" w:sz="0" w:space="0" w:color="auto"/>
            <w:left w:val="none" w:sz="0" w:space="0" w:color="auto"/>
            <w:bottom w:val="none" w:sz="0" w:space="0" w:color="auto"/>
            <w:right w:val="none" w:sz="0" w:space="0" w:color="auto"/>
          </w:divBdr>
        </w:div>
        <w:div w:id="1697728813">
          <w:marLeft w:val="640"/>
          <w:marRight w:val="0"/>
          <w:marTop w:val="0"/>
          <w:marBottom w:val="0"/>
          <w:divBdr>
            <w:top w:val="none" w:sz="0" w:space="0" w:color="auto"/>
            <w:left w:val="none" w:sz="0" w:space="0" w:color="auto"/>
            <w:bottom w:val="none" w:sz="0" w:space="0" w:color="auto"/>
            <w:right w:val="none" w:sz="0" w:space="0" w:color="auto"/>
          </w:divBdr>
        </w:div>
      </w:divsChild>
    </w:div>
    <w:div w:id="905342132">
      <w:marLeft w:val="640"/>
      <w:marRight w:val="0"/>
      <w:marTop w:val="0"/>
      <w:marBottom w:val="0"/>
      <w:divBdr>
        <w:top w:val="none" w:sz="0" w:space="0" w:color="auto"/>
        <w:left w:val="none" w:sz="0" w:space="0" w:color="auto"/>
        <w:bottom w:val="none" w:sz="0" w:space="0" w:color="auto"/>
        <w:right w:val="none" w:sz="0" w:space="0" w:color="auto"/>
      </w:divBdr>
    </w:div>
    <w:div w:id="906450379">
      <w:marLeft w:val="640"/>
      <w:marRight w:val="0"/>
      <w:marTop w:val="0"/>
      <w:marBottom w:val="0"/>
      <w:divBdr>
        <w:top w:val="none" w:sz="0" w:space="0" w:color="auto"/>
        <w:left w:val="none" w:sz="0" w:space="0" w:color="auto"/>
        <w:bottom w:val="none" w:sz="0" w:space="0" w:color="auto"/>
        <w:right w:val="none" w:sz="0" w:space="0" w:color="auto"/>
      </w:divBdr>
    </w:div>
    <w:div w:id="906959167">
      <w:marLeft w:val="640"/>
      <w:marRight w:val="0"/>
      <w:marTop w:val="0"/>
      <w:marBottom w:val="0"/>
      <w:divBdr>
        <w:top w:val="none" w:sz="0" w:space="0" w:color="auto"/>
        <w:left w:val="none" w:sz="0" w:space="0" w:color="auto"/>
        <w:bottom w:val="none" w:sz="0" w:space="0" w:color="auto"/>
        <w:right w:val="none" w:sz="0" w:space="0" w:color="auto"/>
      </w:divBdr>
    </w:div>
    <w:div w:id="907306481">
      <w:marLeft w:val="640"/>
      <w:marRight w:val="0"/>
      <w:marTop w:val="0"/>
      <w:marBottom w:val="0"/>
      <w:divBdr>
        <w:top w:val="none" w:sz="0" w:space="0" w:color="auto"/>
        <w:left w:val="none" w:sz="0" w:space="0" w:color="auto"/>
        <w:bottom w:val="none" w:sz="0" w:space="0" w:color="auto"/>
        <w:right w:val="none" w:sz="0" w:space="0" w:color="auto"/>
      </w:divBdr>
    </w:div>
    <w:div w:id="907417606">
      <w:bodyDiv w:val="1"/>
      <w:marLeft w:val="0"/>
      <w:marRight w:val="0"/>
      <w:marTop w:val="0"/>
      <w:marBottom w:val="0"/>
      <w:divBdr>
        <w:top w:val="none" w:sz="0" w:space="0" w:color="auto"/>
        <w:left w:val="none" w:sz="0" w:space="0" w:color="auto"/>
        <w:bottom w:val="none" w:sz="0" w:space="0" w:color="auto"/>
        <w:right w:val="none" w:sz="0" w:space="0" w:color="auto"/>
      </w:divBdr>
      <w:divsChild>
        <w:div w:id="56518197">
          <w:marLeft w:val="640"/>
          <w:marRight w:val="0"/>
          <w:marTop w:val="0"/>
          <w:marBottom w:val="0"/>
          <w:divBdr>
            <w:top w:val="none" w:sz="0" w:space="0" w:color="auto"/>
            <w:left w:val="none" w:sz="0" w:space="0" w:color="auto"/>
            <w:bottom w:val="none" w:sz="0" w:space="0" w:color="auto"/>
            <w:right w:val="none" w:sz="0" w:space="0" w:color="auto"/>
          </w:divBdr>
        </w:div>
        <w:div w:id="59716094">
          <w:marLeft w:val="640"/>
          <w:marRight w:val="0"/>
          <w:marTop w:val="0"/>
          <w:marBottom w:val="0"/>
          <w:divBdr>
            <w:top w:val="none" w:sz="0" w:space="0" w:color="auto"/>
            <w:left w:val="none" w:sz="0" w:space="0" w:color="auto"/>
            <w:bottom w:val="none" w:sz="0" w:space="0" w:color="auto"/>
            <w:right w:val="none" w:sz="0" w:space="0" w:color="auto"/>
          </w:divBdr>
        </w:div>
        <w:div w:id="67383886">
          <w:marLeft w:val="640"/>
          <w:marRight w:val="0"/>
          <w:marTop w:val="0"/>
          <w:marBottom w:val="0"/>
          <w:divBdr>
            <w:top w:val="none" w:sz="0" w:space="0" w:color="auto"/>
            <w:left w:val="none" w:sz="0" w:space="0" w:color="auto"/>
            <w:bottom w:val="none" w:sz="0" w:space="0" w:color="auto"/>
            <w:right w:val="none" w:sz="0" w:space="0" w:color="auto"/>
          </w:divBdr>
        </w:div>
        <w:div w:id="104813537">
          <w:marLeft w:val="640"/>
          <w:marRight w:val="0"/>
          <w:marTop w:val="0"/>
          <w:marBottom w:val="0"/>
          <w:divBdr>
            <w:top w:val="none" w:sz="0" w:space="0" w:color="auto"/>
            <w:left w:val="none" w:sz="0" w:space="0" w:color="auto"/>
            <w:bottom w:val="none" w:sz="0" w:space="0" w:color="auto"/>
            <w:right w:val="none" w:sz="0" w:space="0" w:color="auto"/>
          </w:divBdr>
        </w:div>
        <w:div w:id="193421374">
          <w:marLeft w:val="640"/>
          <w:marRight w:val="0"/>
          <w:marTop w:val="0"/>
          <w:marBottom w:val="0"/>
          <w:divBdr>
            <w:top w:val="none" w:sz="0" w:space="0" w:color="auto"/>
            <w:left w:val="none" w:sz="0" w:space="0" w:color="auto"/>
            <w:bottom w:val="none" w:sz="0" w:space="0" w:color="auto"/>
            <w:right w:val="none" w:sz="0" w:space="0" w:color="auto"/>
          </w:divBdr>
        </w:div>
        <w:div w:id="297686162">
          <w:marLeft w:val="640"/>
          <w:marRight w:val="0"/>
          <w:marTop w:val="0"/>
          <w:marBottom w:val="0"/>
          <w:divBdr>
            <w:top w:val="none" w:sz="0" w:space="0" w:color="auto"/>
            <w:left w:val="none" w:sz="0" w:space="0" w:color="auto"/>
            <w:bottom w:val="none" w:sz="0" w:space="0" w:color="auto"/>
            <w:right w:val="none" w:sz="0" w:space="0" w:color="auto"/>
          </w:divBdr>
        </w:div>
        <w:div w:id="387992194">
          <w:marLeft w:val="640"/>
          <w:marRight w:val="0"/>
          <w:marTop w:val="0"/>
          <w:marBottom w:val="0"/>
          <w:divBdr>
            <w:top w:val="none" w:sz="0" w:space="0" w:color="auto"/>
            <w:left w:val="none" w:sz="0" w:space="0" w:color="auto"/>
            <w:bottom w:val="none" w:sz="0" w:space="0" w:color="auto"/>
            <w:right w:val="none" w:sz="0" w:space="0" w:color="auto"/>
          </w:divBdr>
        </w:div>
        <w:div w:id="704906537">
          <w:marLeft w:val="640"/>
          <w:marRight w:val="0"/>
          <w:marTop w:val="0"/>
          <w:marBottom w:val="0"/>
          <w:divBdr>
            <w:top w:val="none" w:sz="0" w:space="0" w:color="auto"/>
            <w:left w:val="none" w:sz="0" w:space="0" w:color="auto"/>
            <w:bottom w:val="none" w:sz="0" w:space="0" w:color="auto"/>
            <w:right w:val="none" w:sz="0" w:space="0" w:color="auto"/>
          </w:divBdr>
        </w:div>
        <w:div w:id="724333859">
          <w:marLeft w:val="640"/>
          <w:marRight w:val="0"/>
          <w:marTop w:val="0"/>
          <w:marBottom w:val="0"/>
          <w:divBdr>
            <w:top w:val="none" w:sz="0" w:space="0" w:color="auto"/>
            <w:left w:val="none" w:sz="0" w:space="0" w:color="auto"/>
            <w:bottom w:val="none" w:sz="0" w:space="0" w:color="auto"/>
            <w:right w:val="none" w:sz="0" w:space="0" w:color="auto"/>
          </w:divBdr>
        </w:div>
        <w:div w:id="787814935">
          <w:marLeft w:val="640"/>
          <w:marRight w:val="0"/>
          <w:marTop w:val="0"/>
          <w:marBottom w:val="0"/>
          <w:divBdr>
            <w:top w:val="none" w:sz="0" w:space="0" w:color="auto"/>
            <w:left w:val="none" w:sz="0" w:space="0" w:color="auto"/>
            <w:bottom w:val="none" w:sz="0" w:space="0" w:color="auto"/>
            <w:right w:val="none" w:sz="0" w:space="0" w:color="auto"/>
          </w:divBdr>
        </w:div>
        <w:div w:id="816536220">
          <w:marLeft w:val="640"/>
          <w:marRight w:val="0"/>
          <w:marTop w:val="0"/>
          <w:marBottom w:val="0"/>
          <w:divBdr>
            <w:top w:val="none" w:sz="0" w:space="0" w:color="auto"/>
            <w:left w:val="none" w:sz="0" w:space="0" w:color="auto"/>
            <w:bottom w:val="none" w:sz="0" w:space="0" w:color="auto"/>
            <w:right w:val="none" w:sz="0" w:space="0" w:color="auto"/>
          </w:divBdr>
        </w:div>
        <w:div w:id="852840125">
          <w:marLeft w:val="640"/>
          <w:marRight w:val="0"/>
          <w:marTop w:val="0"/>
          <w:marBottom w:val="0"/>
          <w:divBdr>
            <w:top w:val="none" w:sz="0" w:space="0" w:color="auto"/>
            <w:left w:val="none" w:sz="0" w:space="0" w:color="auto"/>
            <w:bottom w:val="none" w:sz="0" w:space="0" w:color="auto"/>
            <w:right w:val="none" w:sz="0" w:space="0" w:color="auto"/>
          </w:divBdr>
        </w:div>
        <w:div w:id="886113445">
          <w:marLeft w:val="640"/>
          <w:marRight w:val="0"/>
          <w:marTop w:val="0"/>
          <w:marBottom w:val="0"/>
          <w:divBdr>
            <w:top w:val="none" w:sz="0" w:space="0" w:color="auto"/>
            <w:left w:val="none" w:sz="0" w:space="0" w:color="auto"/>
            <w:bottom w:val="none" w:sz="0" w:space="0" w:color="auto"/>
            <w:right w:val="none" w:sz="0" w:space="0" w:color="auto"/>
          </w:divBdr>
        </w:div>
        <w:div w:id="980421001">
          <w:marLeft w:val="640"/>
          <w:marRight w:val="0"/>
          <w:marTop w:val="0"/>
          <w:marBottom w:val="0"/>
          <w:divBdr>
            <w:top w:val="none" w:sz="0" w:space="0" w:color="auto"/>
            <w:left w:val="none" w:sz="0" w:space="0" w:color="auto"/>
            <w:bottom w:val="none" w:sz="0" w:space="0" w:color="auto"/>
            <w:right w:val="none" w:sz="0" w:space="0" w:color="auto"/>
          </w:divBdr>
        </w:div>
        <w:div w:id="1004279519">
          <w:marLeft w:val="640"/>
          <w:marRight w:val="0"/>
          <w:marTop w:val="0"/>
          <w:marBottom w:val="0"/>
          <w:divBdr>
            <w:top w:val="none" w:sz="0" w:space="0" w:color="auto"/>
            <w:left w:val="none" w:sz="0" w:space="0" w:color="auto"/>
            <w:bottom w:val="none" w:sz="0" w:space="0" w:color="auto"/>
            <w:right w:val="none" w:sz="0" w:space="0" w:color="auto"/>
          </w:divBdr>
        </w:div>
        <w:div w:id="1038043070">
          <w:marLeft w:val="640"/>
          <w:marRight w:val="0"/>
          <w:marTop w:val="0"/>
          <w:marBottom w:val="0"/>
          <w:divBdr>
            <w:top w:val="none" w:sz="0" w:space="0" w:color="auto"/>
            <w:left w:val="none" w:sz="0" w:space="0" w:color="auto"/>
            <w:bottom w:val="none" w:sz="0" w:space="0" w:color="auto"/>
            <w:right w:val="none" w:sz="0" w:space="0" w:color="auto"/>
          </w:divBdr>
        </w:div>
        <w:div w:id="1096638761">
          <w:marLeft w:val="640"/>
          <w:marRight w:val="0"/>
          <w:marTop w:val="0"/>
          <w:marBottom w:val="0"/>
          <w:divBdr>
            <w:top w:val="none" w:sz="0" w:space="0" w:color="auto"/>
            <w:left w:val="none" w:sz="0" w:space="0" w:color="auto"/>
            <w:bottom w:val="none" w:sz="0" w:space="0" w:color="auto"/>
            <w:right w:val="none" w:sz="0" w:space="0" w:color="auto"/>
          </w:divBdr>
        </w:div>
        <w:div w:id="1120997842">
          <w:marLeft w:val="640"/>
          <w:marRight w:val="0"/>
          <w:marTop w:val="0"/>
          <w:marBottom w:val="0"/>
          <w:divBdr>
            <w:top w:val="none" w:sz="0" w:space="0" w:color="auto"/>
            <w:left w:val="none" w:sz="0" w:space="0" w:color="auto"/>
            <w:bottom w:val="none" w:sz="0" w:space="0" w:color="auto"/>
            <w:right w:val="none" w:sz="0" w:space="0" w:color="auto"/>
          </w:divBdr>
        </w:div>
        <w:div w:id="1170175897">
          <w:marLeft w:val="640"/>
          <w:marRight w:val="0"/>
          <w:marTop w:val="0"/>
          <w:marBottom w:val="0"/>
          <w:divBdr>
            <w:top w:val="none" w:sz="0" w:space="0" w:color="auto"/>
            <w:left w:val="none" w:sz="0" w:space="0" w:color="auto"/>
            <w:bottom w:val="none" w:sz="0" w:space="0" w:color="auto"/>
            <w:right w:val="none" w:sz="0" w:space="0" w:color="auto"/>
          </w:divBdr>
        </w:div>
        <w:div w:id="1289777067">
          <w:marLeft w:val="640"/>
          <w:marRight w:val="0"/>
          <w:marTop w:val="0"/>
          <w:marBottom w:val="0"/>
          <w:divBdr>
            <w:top w:val="none" w:sz="0" w:space="0" w:color="auto"/>
            <w:left w:val="none" w:sz="0" w:space="0" w:color="auto"/>
            <w:bottom w:val="none" w:sz="0" w:space="0" w:color="auto"/>
            <w:right w:val="none" w:sz="0" w:space="0" w:color="auto"/>
          </w:divBdr>
        </w:div>
        <w:div w:id="1393456255">
          <w:marLeft w:val="640"/>
          <w:marRight w:val="0"/>
          <w:marTop w:val="0"/>
          <w:marBottom w:val="0"/>
          <w:divBdr>
            <w:top w:val="none" w:sz="0" w:space="0" w:color="auto"/>
            <w:left w:val="none" w:sz="0" w:space="0" w:color="auto"/>
            <w:bottom w:val="none" w:sz="0" w:space="0" w:color="auto"/>
            <w:right w:val="none" w:sz="0" w:space="0" w:color="auto"/>
          </w:divBdr>
        </w:div>
        <w:div w:id="1562405227">
          <w:marLeft w:val="640"/>
          <w:marRight w:val="0"/>
          <w:marTop w:val="0"/>
          <w:marBottom w:val="0"/>
          <w:divBdr>
            <w:top w:val="none" w:sz="0" w:space="0" w:color="auto"/>
            <w:left w:val="none" w:sz="0" w:space="0" w:color="auto"/>
            <w:bottom w:val="none" w:sz="0" w:space="0" w:color="auto"/>
            <w:right w:val="none" w:sz="0" w:space="0" w:color="auto"/>
          </w:divBdr>
        </w:div>
        <w:div w:id="1631858458">
          <w:marLeft w:val="640"/>
          <w:marRight w:val="0"/>
          <w:marTop w:val="0"/>
          <w:marBottom w:val="0"/>
          <w:divBdr>
            <w:top w:val="none" w:sz="0" w:space="0" w:color="auto"/>
            <w:left w:val="none" w:sz="0" w:space="0" w:color="auto"/>
            <w:bottom w:val="none" w:sz="0" w:space="0" w:color="auto"/>
            <w:right w:val="none" w:sz="0" w:space="0" w:color="auto"/>
          </w:divBdr>
        </w:div>
        <w:div w:id="1638803061">
          <w:marLeft w:val="640"/>
          <w:marRight w:val="0"/>
          <w:marTop w:val="0"/>
          <w:marBottom w:val="0"/>
          <w:divBdr>
            <w:top w:val="none" w:sz="0" w:space="0" w:color="auto"/>
            <w:left w:val="none" w:sz="0" w:space="0" w:color="auto"/>
            <w:bottom w:val="none" w:sz="0" w:space="0" w:color="auto"/>
            <w:right w:val="none" w:sz="0" w:space="0" w:color="auto"/>
          </w:divBdr>
        </w:div>
        <w:div w:id="1669937914">
          <w:marLeft w:val="640"/>
          <w:marRight w:val="0"/>
          <w:marTop w:val="0"/>
          <w:marBottom w:val="0"/>
          <w:divBdr>
            <w:top w:val="none" w:sz="0" w:space="0" w:color="auto"/>
            <w:left w:val="none" w:sz="0" w:space="0" w:color="auto"/>
            <w:bottom w:val="none" w:sz="0" w:space="0" w:color="auto"/>
            <w:right w:val="none" w:sz="0" w:space="0" w:color="auto"/>
          </w:divBdr>
        </w:div>
        <w:div w:id="1721126133">
          <w:marLeft w:val="640"/>
          <w:marRight w:val="0"/>
          <w:marTop w:val="0"/>
          <w:marBottom w:val="0"/>
          <w:divBdr>
            <w:top w:val="none" w:sz="0" w:space="0" w:color="auto"/>
            <w:left w:val="none" w:sz="0" w:space="0" w:color="auto"/>
            <w:bottom w:val="none" w:sz="0" w:space="0" w:color="auto"/>
            <w:right w:val="none" w:sz="0" w:space="0" w:color="auto"/>
          </w:divBdr>
        </w:div>
        <w:div w:id="1762986143">
          <w:marLeft w:val="640"/>
          <w:marRight w:val="0"/>
          <w:marTop w:val="0"/>
          <w:marBottom w:val="0"/>
          <w:divBdr>
            <w:top w:val="none" w:sz="0" w:space="0" w:color="auto"/>
            <w:left w:val="none" w:sz="0" w:space="0" w:color="auto"/>
            <w:bottom w:val="none" w:sz="0" w:space="0" w:color="auto"/>
            <w:right w:val="none" w:sz="0" w:space="0" w:color="auto"/>
          </w:divBdr>
        </w:div>
        <w:div w:id="1800295258">
          <w:marLeft w:val="640"/>
          <w:marRight w:val="0"/>
          <w:marTop w:val="0"/>
          <w:marBottom w:val="0"/>
          <w:divBdr>
            <w:top w:val="none" w:sz="0" w:space="0" w:color="auto"/>
            <w:left w:val="none" w:sz="0" w:space="0" w:color="auto"/>
            <w:bottom w:val="none" w:sz="0" w:space="0" w:color="auto"/>
            <w:right w:val="none" w:sz="0" w:space="0" w:color="auto"/>
          </w:divBdr>
        </w:div>
        <w:div w:id="1854607815">
          <w:marLeft w:val="640"/>
          <w:marRight w:val="0"/>
          <w:marTop w:val="0"/>
          <w:marBottom w:val="0"/>
          <w:divBdr>
            <w:top w:val="none" w:sz="0" w:space="0" w:color="auto"/>
            <w:left w:val="none" w:sz="0" w:space="0" w:color="auto"/>
            <w:bottom w:val="none" w:sz="0" w:space="0" w:color="auto"/>
            <w:right w:val="none" w:sz="0" w:space="0" w:color="auto"/>
          </w:divBdr>
        </w:div>
        <w:div w:id="1874878668">
          <w:marLeft w:val="640"/>
          <w:marRight w:val="0"/>
          <w:marTop w:val="0"/>
          <w:marBottom w:val="0"/>
          <w:divBdr>
            <w:top w:val="none" w:sz="0" w:space="0" w:color="auto"/>
            <w:left w:val="none" w:sz="0" w:space="0" w:color="auto"/>
            <w:bottom w:val="none" w:sz="0" w:space="0" w:color="auto"/>
            <w:right w:val="none" w:sz="0" w:space="0" w:color="auto"/>
          </w:divBdr>
        </w:div>
        <w:div w:id="2041855606">
          <w:marLeft w:val="640"/>
          <w:marRight w:val="0"/>
          <w:marTop w:val="0"/>
          <w:marBottom w:val="0"/>
          <w:divBdr>
            <w:top w:val="none" w:sz="0" w:space="0" w:color="auto"/>
            <w:left w:val="none" w:sz="0" w:space="0" w:color="auto"/>
            <w:bottom w:val="none" w:sz="0" w:space="0" w:color="auto"/>
            <w:right w:val="none" w:sz="0" w:space="0" w:color="auto"/>
          </w:divBdr>
        </w:div>
        <w:div w:id="2056658816">
          <w:marLeft w:val="640"/>
          <w:marRight w:val="0"/>
          <w:marTop w:val="0"/>
          <w:marBottom w:val="0"/>
          <w:divBdr>
            <w:top w:val="none" w:sz="0" w:space="0" w:color="auto"/>
            <w:left w:val="none" w:sz="0" w:space="0" w:color="auto"/>
            <w:bottom w:val="none" w:sz="0" w:space="0" w:color="auto"/>
            <w:right w:val="none" w:sz="0" w:space="0" w:color="auto"/>
          </w:divBdr>
        </w:div>
        <w:div w:id="2070423768">
          <w:marLeft w:val="640"/>
          <w:marRight w:val="0"/>
          <w:marTop w:val="0"/>
          <w:marBottom w:val="0"/>
          <w:divBdr>
            <w:top w:val="none" w:sz="0" w:space="0" w:color="auto"/>
            <w:left w:val="none" w:sz="0" w:space="0" w:color="auto"/>
            <w:bottom w:val="none" w:sz="0" w:space="0" w:color="auto"/>
            <w:right w:val="none" w:sz="0" w:space="0" w:color="auto"/>
          </w:divBdr>
        </w:div>
      </w:divsChild>
    </w:div>
    <w:div w:id="907687064">
      <w:marLeft w:val="640"/>
      <w:marRight w:val="0"/>
      <w:marTop w:val="0"/>
      <w:marBottom w:val="0"/>
      <w:divBdr>
        <w:top w:val="none" w:sz="0" w:space="0" w:color="auto"/>
        <w:left w:val="none" w:sz="0" w:space="0" w:color="auto"/>
        <w:bottom w:val="none" w:sz="0" w:space="0" w:color="auto"/>
        <w:right w:val="none" w:sz="0" w:space="0" w:color="auto"/>
      </w:divBdr>
    </w:div>
    <w:div w:id="908266762">
      <w:marLeft w:val="640"/>
      <w:marRight w:val="0"/>
      <w:marTop w:val="0"/>
      <w:marBottom w:val="0"/>
      <w:divBdr>
        <w:top w:val="none" w:sz="0" w:space="0" w:color="auto"/>
        <w:left w:val="none" w:sz="0" w:space="0" w:color="auto"/>
        <w:bottom w:val="none" w:sz="0" w:space="0" w:color="auto"/>
        <w:right w:val="none" w:sz="0" w:space="0" w:color="auto"/>
      </w:divBdr>
    </w:div>
    <w:div w:id="908349195">
      <w:marLeft w:val="640"/>
      <w:marRight w:val="0"/>
      <w:marTop w:val="0"/>
      <w:marBottom w:val="0"/>
      <w:divBdr>
        <w:top w:val="none" w:sz="0" w:space="0" w:color="auto"/>
        <w:left w:val="none" w:sz="0" w:space="0" w:color="auto"/>
        <w:bottom w:val="none" w:sz="0" w:space="0" w:color="auto"/>
        <w:right w:val="none" w:sz="0" w:space="0" w:color="auto"/>
      </w:divBdr>
    </w:div>
    <w:div w:id="908465035">
      <w:marLeft w:val="640"/>
      <w:marRight w:val="0"/>
      <w:marTop w:val="0"/>
      <w:marBottom w:val="0"/>
      <w:divBdr>
        <w:top w:val="none" w:sz="0" w:space="0" w:color="auto"/>
        <w:left w:val="none" w:sz="0" w:space="0" w:color="auto"/>
        <w:bottom w:val="none" w:sz="0" w:space="0" w:color="auto"/>
        <w:right w:val="none" w:sz="0" w:space="0" w:color="auto"/>
      </w:divBdr>
    </w:div>
    <w:div w:id="909778221">
      <w:marLeft w:val="640"/>
      <w:marRight w:val="0"/>
      <w:marTop w:val="0"/>
      <w:marBottom w:val="0"/>
      <w:divBdr>
        <w:top w:val="none" w:sz="0" w:space="0" w:color="auto"/>
        <w:left w:val="none" w:sz="0" w:space="0" w:color="auto"/>
        <w:bottom w:val="none" w:sz="0" w:space="0" w:color="auto"/>
        <w:right w:val="none" w:sz="0" w:space="0" w:color="auto"/>
      </w:divBdr>
    </w:div>
    <w:div w:id="910776980">
      <w:bodyDiv w:val="1"/>
      <w:marLeft w:val="0"/>
      <w:marRight w:val="0"/>
      <w:marTop w:val="0"/>
      <w:marBottom w:val="0"/>
      <w:divBdr>
        <w:top w:val="none" w:sz="0" w:space="0" w:color="auto"/>
        <w:left w:val="none" w:sz="0" w:space="0" w:color="auto"/>
        <w:bottom w:val="none" w:sz="0" w:space="0" w:color="auto"/>
        <w:right w:val="none" w:sz="0" w:space="0" w:color="auto"/>
      </w:divBdr>
    </w:div>
    <w:div w:id="911161452">
      <w:marLeft w:val="640"/>
      <w:marRight w:val="0"/>
      <w:marTop w:val="0"/>
      <w:marBottom w:val="0"/>
      <w:divBdr>
        <w:top w:val="none" w:sz="0" w:space="0" w:color="auto"/>
        <w:left w:val="none" w:sz="0" w:space="0" w:color="auto"/>
        <w:bottom w:val="none" w:sz="0" w:space="0" w:color="auto"/>
        <w:right w:val="none" w:sz="0" w:space="0" w:color="auto"/>
      </w:divBdr>
    </w:div>
    <w:div w:id="912081394">
      <w:marLeft w:val="640"/>
      <w:marRight w:val="0"/>
      <w:marTop w:val="0"/>
      <w:marBottom w:val="0"/>
      <w:divBdr>
        <w:top w:val="none" w:sz="0" w:space="0" w:color="auto"/>
        <w:left w:val="none" w:sz="0" w:space="0" w:color="auto"/>
        <w:bottom w:val="none" w:sz="0" w:space="0" w:color="auto"/>
        <w:right w:val="none" w:sz="0" w:space="0" w:color="auto"/>
      </w:divBdr>
    </w:div>
    <w:div w:id="912161526">
      <w:marLeft w:val="640"/>
      <w:marRight w:val="0"/>
      <w:marTop w:val="0"/>
      <w:marBottom w:val="0"/>
      <w:divBdr>
        <w:top w:val="none" w:sz="0" w:space="0" w:color="auto"/>
        <w:left w:val="none" w:sz="0" w:space="0" w:color="auto"/>
        <w:bottom w:val="none" w:sz="0" w:space="0" w:color="auto"/>
        <w:right w:val="none" w:sz="0" w:space="0" w:color="auto"/>
      </w:divBdr>
    </w:div>
    <w:div w:id="912197651">
      <w:marLeft w:val="640"/>
      <w:marRight w:val="0"/>
      <w:marTop w:val="0"/>
      <w:marBottom w:val="0"/>
      <w:divBdr>
        <w:top w:val="none" w:sz="0" w:space="0" w:color="auto"/>
        <w:left w:val="none" w:sz="0" w:space="0" w:color="auto"/>
        <w:bottom w:val="none" w:sz="0" w:space="0" w:color="auto"/>
        <w:right w:val="none" w:sz="0" w:space="0" w:color="auto"/>
      </w:divBdr>
    </w:div>
    <w:div w:id="912199759">
      <w:marLeft w:val="640"/>
      <w:marRight w:val="0"/>
      <w:marTop w:val="0"/>
      <w:marBottom w:val="0"/>
      <w:divBdr>
        <w:top w:val="none" w:sz="0" w:space="0" w:color="auto"/>
        <w:left w:val="none" w:sz="0" w:space="0" w:color="auto"/>
        <w:bottom w:val="none" w:sz="0" w:space="0" w:color="auto"/>
        <w:right w:val="none" w:sz="0" w:space="0" w:color="auto"/>
      </w:divBdr>
    </w:div>
    <w:div w:id="913275228">
      <w:marLeft w:val="640"/>
      <w:marRight w:val="0"/>
      <w:marTop w:val="0"/>
      <w:marBottom w:val="0"/>
      <w:divBdr>
        <w:top w:val="none" w:sz="0" w:space="0" w:color="auto"/>
        <w:left w:val="none" w:sz="0" w:space="0" w:color="auto"/>
        <w:bottom w:val="none" w:sz="0" w:space="0" w:color="auto"/>
        <w:right w:val="none" w:sz="0" w:space="0" w:color="auto"/>
      </w:divBdr>
    </w:div>
    <w:div w:id="914127774">
      <w:marLeft w:val="640"/>
      <w:marRight w:val="0"/>
      <w:marTop w:val="0"/>
      <w:marBottom w:val="0"/>
      <w:divBdr>
        <w:top w:val="none" w:sz="0" w:space="0" w:color="auto"/>
        <w:left w:val="none" w:sz="0" w:space="0" w:color="auto"/>
        <w:bottom w:val="none" w:sz="0" w:space="0" w:color="auto"/>
        <w:right w:val="none" w:sz="0" w:space="0" w:color="auto"/>
      </w:divBdr>
    </w:div>
    <w:div w:id="914901640">
      <w:marLeft w:val="640"/>
      <w:marRight w:val="0"/>
      <w:marTop w:val="0"/>
      <w:marBottom w:val="0"/>
      <w:divBdr>
        <w:top w:val="none" w:sz="0" w:space="0" w:color="auto"/>
        <w:left w:val="none" w:sz="0" w:space="0" w:color="auto"/>
        <w:bottom w:val="none" w:sz="0" w:space="0" w:color="auto"/>
        <w:right w:val="none" w:sz="0" w:space="0" w:color="auto"/>
      </w:divBdr>
    </w:div>
    <w:div w:id="915748088">
      <w:marLeft w:val="640"/>
      <w:marRight w:val="0"/>
      <w:marTop w:val="0"/>
      <w:marBottom w:val="0"/>
      <w:divBdr>
        <w:top w:val="none" w:sz="0" w:space="0" w:color="auto"/>
        <w:left w:val="none" w:sz="0" w:space="0" w:color="auto"/>
        <w:bottom w:val="none" w:sz="0" w:space="0" w:color="auto"/>
        <w:right w:val="none" w:sz="0" w:space="0" w:color="auto"/>
      </w:divBdr>
    </w:div>
    <w:div w:id="916086376">
      <w:bodyDiv w:val="1"/>
      <w:marLeft w:val="0"/>
      <w:marRight w:val="0"/>
      <w:marTop w:val="0"/>
      <w:marBottom w:val="0"/>
      <w:divBdr>
        <w:top w:val="none" w:sz="0" w:space="0" w:color="auto"/>
        <w:left w:val="none" w:sz="0" w:space="0" w:color="auto"/>
        <w:bottom w:val="none" w:sz="0" w:space="0" w:color="auto"/>
        <w:right w:val="none" w:sz="0" w:space="0" w:color="auto"/>
      </w:divBdr>
      <w:divsChild>
        <w:div w:id="3938885">
          <w:marLeft w:val="640"/>
          <w:marRight w:val="0"/>
          <w:marTop w:val="0"/>
          <w:marBottom w:val="0"/>
          <w:divBdr>
            <w:top w:val="none" w:sz="0" w:space="0" w:color="auto"/>
            <w:left w:val="none" w:sz="0" w:space="0" w:color="auto"/>
            <w:bottom w:val="none" w:sz="0" w:space="0" w:color="auto"/>
            <w:right w:val="none" w:sz="0" w:space="0" w:color="auto"/>
          </w:divBdr>
        </w:div>
        <w:div w:id="5444469">
          <w:marLeft w:val="640"/>
          <w:marRight w:val="0"/>
          <w:marTop w:val="0"/>
          <w:marBottom w:val="0"/>
          <w:divBdr>
            <w:top w:val="none" w:sz="0" w:space="0" w:color="auto"/>
            <w:left w:val="none" w:sz="0" w:space="0" w:color="auto"/>
            <w:bottom w:val="none" w:sz="0" w:space="0" w:color="auto"/>
            <w:right w:val="none" w:sz="0" w:space="0" w:color="auto"/>
          </w:divBdr>
        </w:div>
        <w:div w:id="9795888">
          <w:marLeft w:val="640"/>
          <w:marRight w:val="0"/>
          <w:marTop w:val="0"/>
          <w:marBottom w:val="0"/>
          <w:divBdr>
            <w:top w:val="none" w:sz="0" w:space="0" w:color="auto"/>
            <w:left w:val="none" w:sz="0" w:space="0" w:color="auto"/>
            <w:bottom w:val="none" w:sz="0" w:space="0" w:color="auto"/>
            <w:right w:val="none" w:sz="0" w:space="0" w:color="auto"/>
          </w:divBdr>
        </w:div>
        <w:div w:id="15809023">
          <w:marLeft w:val="640"/>
          <w:marRight w:val="0"/>
          <w:marTop w:val="0"/>
          <w:marBottom w:val="0"/>
          <w:divBdr>
            <w:top w:val="none" w:sz="0" w:space="0" w:color="auto"/>
            <w:left w:val="none" w:sz="0" w:space="0" w:color="auto"/>
            <w:bottom w:val="none" w:sz="0" w:space="0" w:color="auto"/>
            <w:right w:val="none" w:sz="0" w:space="0" w:color="auto"/>
          </w:divBdr>
        </w:div>
        <w:div w:id="40331313">
          <w:marLeft w:val="640"/>
          <w:marRight w:val="0"/>
          <w:marTop w:val="0"/>
          <w:marBottom w:val="0"/>
          <w:divBdr>
            <w:top w:val="none" w:sz="0" w:space="0" w:color="auto"/>
            <w:left w:val="none" w:sz="0" w:space="0" w:color="auto"/>
            <w:bottom w:val="none" w:sz="0" w:space="0" w:color="auto"/>
            <w:right w:val="none" w:sz="0" w:space="0" w:color="auto"/>
          </w:divBdr>
        </w:div>
        <w:div w:id="109009673">
          <w:marLeft w:val="640"/>
          <w:marRight w:val="0"/>
          <w:marTop w:val="0"/>
          <w:marBottom w:val="0"/>
          <w:divBdr>
            <w:top w:val="none" w:sz="0" w:space="0" w:color="auto"/>
            <w:left w:val="none" w:sz="0" w:space="0" w:color="auto"/>
            <w:bottom w:val="none" w:sz="0" w:space="0" w:color="auto"/>
            <w:right w:val="none" w:sz="0" w:space="0" w:color="auto"/>
          </w:divBdr>
        </w:div>
        <w:div w:id="251739277">
          <w:marLeft w:val="640"/>
          <w:marRight w:val="0"/>
          <w:marTop w:val="0"/>
          <w:marBottom w:val="0"/>
          <w:divBdr>
            <w:top w:val="none" w:sz="0" w:space="0" w:color="auto"/>
            <w:left w:val="none" w:sz="0" w:space="0" w:color="auto"/>
            <w:bottom w:val="none" w:sz="0" w:space="0" w:color="auto"/>
            <w:right w:val="none" w:sz="0" w:space="0" w:color="auto"/>
          </w:divBdr>
        </w:div>
        <w:div w:id="316570260">
          <w:marLeft w:val="640"/>
          <w:marRight w:val="0"/>
          <w:marTop w:val="0"/>
          <w:marBottom w:val="0"/>
          <w:divBdr>
            <w:top w:val="none" w:sz="0" w:space="0" w:color="auto"/>
            <w:left w:val="none" w:sz="0" w:space="0" w:color="auto"/>
            <w:bottom w:val="none" w:sz="0" w:space="0" w:color="auto"/>
            <w:right w:val="none" w:sz="0" w:space="0" w:color="auto"/>
          </w:divBdr>
        </w:div>
        <w:div w:id="391201363">
          <w:marLeft w:val="640"/>
          <w:marRight w:val="0"/>
          <w:marTop w:val="0"/>
          <w:marBottom w:val="0"/>
          <w:divBdr>
            <w:top w:val="none" w:sz="0" w:space="0" w:color="auto"/>
            <w:left w:val="none" w:sz="0" w:space="0" w:color="auto"/>
            <w:bottom w:val="none" w:sz="0" w:space="0" w:color="auto"/>
            <w:right w:val="none" w:sz="0" w:space="0" w:color="auto"/>
          </w:divBdr>
        </w:div>
        <w:div w:id="393548575">
          <w:marLeft w:val="640"/>
          <w:marRight w:val="0"/>
          <w:marTop w:val="0"/>
          <w:marBottom w:val="0"/>
          <w:divBdr>
            <w:top w:val="none" w:sz="0" w:space="0" w:color="auto"/>
            <w:left w:val="none" w:sz="0" w:space="0" w:color="auto"/>
            <w:bottom w:val="none" w:sz="0" w:space="0" w:color="auto"/>
            <w:right w:val="none" w:sz="0" w:space="0" w:color="auto"/>
          </w:divBdr>
        </w:div>
        <w:div w:id="408310763">
          <w:marLeft w:val="640"/>
          <w:marRight w:val="0"/>
          <w:marTop w:val="0"/>
          <w:marBottom w:val="0"/>
          <w:divBdr>
            <w:top w:val="none" w:sz="0" w:space="0" w:color="auto"/>
            <w:left w:val="none" w:sz="0" w:space="0" w:color="auto"/>
            <w:bottom w:val="none" w:sz="0" w:space="0" w:color="auto"/>
            <w:right w:val="none" w:sz="0" w:space="0" w:color="auto"/>
          </w:divBdr>
        </w:div>
        <w:div w:id="415636053">
          <w:marLeft w:val="640"/>
          <w:marRight w:val="0"/>
          <w:marTop w:val="0"/>
          <w:marBottom w:val="0"/>
          <w:divBdr>
            <w:top w:val="none" w:sz="0" w:space="0" w:color="auto"/>
            <w:left w:val="none" w:sz="0" w:space="0" w:color="auto"/>
            <w:bottom w:val="none" w:sz="0" w:space="0" w:color="auto"/>
            <w:right w:val="none" w:sz="0" w:space="0" w:color="auto"/>
          </w:divBdr>
        </w:div>
        <w:div w:id="418258526">
          <w:marLeft w:val="640"/>
          <w:marRight w:val="0"/>
          <w:marTop w:val="0"/>
          <w:marBottom w:val="0"/>
          <w:divBdr>
            <w:top w:val="none" w:sz="0" w:space="0" w:color="auto"/>
            <w:left w:val="none" w:sz="0" w:space="0" w:color="auto"/>
            <w:bottom w:val="none" w:sz="0" w:space="0" w:color="auto"/>
            <w:right w:val="none" w:sz="0" w:space="0" w:color="auto"/>
          </w:divBdr>
        </w:div>
        <w:div w:id="484468135">
          <w:marLeft w:val="640"/>
          <w:marRight w:val="0"/>
          <w:marTop w:val="0"/>
          <w:marBottom w:val="0"/>
          <w:divBdr>
            <w:top w:val="none" w:sz="0" w:space="0" w:color="auto"/>
            <w:left w:val="none" w:sz="0" w:space="0" w:color="auto"/>
            <w:bottom w:val="none" w:sz="0" w:space="0" w:color="auto"/>
            <w:right w:val="none" w:sz="0" w:space="0" w:color="auto"/>
          </w:divBdr>
        </w:div>
        <w:div w:id="507334231">
          <w:marLeft w:val="640"/>
          <w:marRight w:val="0"/>
          <w:marTop w:val="0"/>
          <w:marBottom w:val="0"/>
          <w:divBdr>
            <w:top w:val="none" w:sz="0" w:space="0" w:color="auto"/>
            <w:left w:val="none" w:sz="0" w:space="0" w:color="auto"/>
            <w:bottom w:val="none" w:sz="0" w:space="0" w:color="auto"/>
            <w:right w:val="none" w:sz="0" w:space="0" w:color="auto"/>
          </w:divBdr>
        </w:div>
        <w:div w:id="513499025">
          <w:marLeft w:val="640"/>
          <w:marRight w:val="0"/>
          <w:marTop w:val="0"/>
          <w:marBottom w:val="0"/>
          <w:divBdr>
            <w:top w:val="none" w:sz="0" w:space="0" w:color="auto"/>
            <w:left w:val="none" w:sz="0" w:space="0" w:color="auto"/>
            <w:bottom w:val="none" w:sz="0" w:space="0" w:color="auto"/>
            <w:right w:val="none" w:sz="0" w:space="0" w:color="auto"/>
          </w:divBdr>
        </w:div>
        <w:div w:id="544413288">
          <w:marLeft w:val="640"/>
          <w:marRight w:val="0"/>
          <w:marTop w:val="0"/>
          <w:marBottom w:val="0"/>
          <w:divBdr>
            <w:top w:val="none" w:sz="0" w:space="0" w:color="auto"/>
            <w:left w:val="none" w:sz="0" w:space="0" w:color="auto"/>
            <w:bottom w:val="none" w:sz="0" w:space="0" w:color="auto"/>
            <w:right w:val="none" w:sz="0" w:space="0" w:color="auto"/>
          </w:divBdr>
        </w:div>
        <w:div w:id="674921969">
          <w:marLeft w:val="640"/>
          <w:marRight w:val="0"/>
          <w:marTop w:val="0"/>
          <w:marBottom w:val="0"/>
          <w:divBdr>
            <w:top w:val="none" w:sz="0" w:space="0" w:color="auto"/>
            <w:left w:val="none" w:sz="0" w:space="0" w:color="auto"/>
            <w:bottom w:val="none" w:sz="0" w:space="0" w:color="auto"/>
            <w:right w:val="none" w:sz="0" w:space="0" w:color="auto"/>
          </w:divBdr>
        </w:div>
        <w:div w:id="676999577">
          <w:marLeft w:val="640"/>
          <w:marRight w:val="0"/>
          <w:marTop w:val="0"/>
          <w:marBottom w:val="0"/>
          <w:divBdr>
            <w:top w:val="none" w:sz="0" w:space="0" w:color="auto"/>
            <w:left w:val="none" w:sz="0" w:space="0" w:color="auto"/>
            <w:bottom w:val="none" w:sz="0" w:space="0" w:color="auto"/>
            <w:right w:val="none" w:sz="0" w:space="0" w:color="auto"/>
          </w:divBdr>
        </w:div>
        <w:div w:id="688609360">
          <w:marLeft w:val="640"/>
          <w:marRight w:val="0"/>
          <w:marTop w:val="0"/>
          <w:marBottom w:val="0"/>
          <w:divBdr>
            <w:top w:val="none" w:sz="0" w:space="0" w:color="auto"/>
            <w:left w:val="none" w:sz="0" w:space="0" w:color="auto"/>
            <w:bottom w:val="none" w:sz="0" w:space="0" w:color="auto"/>
            <w:right w:val="none" w:sz="0" w:space="0" w:color="auto"/>
          </w:divBdr>
        </w:div>
        <w:div w:id="709259398">
          <w:marLeft w:val="640"/>
          <w:marRight w:val="0"/>
          <w:marTop w:val="0"/>
          <w:marBottom w:val="0"/>
          <w:divBdr>
            <w:top w:val="none" w:sz="0" w:space="0" w:color="auto"/>
            <w:left w:val="none" w:sz="0" w:space="0" w:color="auto"/>
            <w:bottom w:val="none" w:sz="0" w:space="0" w:color="auto"/>
            <w:right w:val="none" w:sz="0" w:space="0" w:color="auto"/>
          </w:divBdr>
        </w:div>
        <w:div w:id="717626028">
          <w:marLeft w:val="640"/>
          <w:marRight w:val="0"/>
          <w:marTop w:val="0"/>
          <w:marBottom w:val="0"/>
          <w:divBdr>
            <w:top w:val="none" w:sz="0" w:space="0" w:color="auto"/>
            <w:left w:val="none" w:sz="0" w:space="0" w:color="auto"/>
            <w:bottom w:val="none" w:sz="0" w:space="0" w:color="auto"/>
            <w:right w:val="none" w:sz="0" w:space="0" w:color="auto"/>
          </w:divBdr>
        </w:div>
        <w:div w:id="798450931">
          <w:marLeft w:val="640"/>
          <w:marRight w:val="0"/>
          <w:marTop w:val="0"/>
          <w:marBottom w:val="0"/>
          <w:divBdr>
            <w:top w:val="none" w:sz="0" w:space="0" w:color="auto"/>
            <w:left w:val="none" w:sz="0" w:space="0" w:color="auto"/>
            <w:bottom w:val="none" w:sz="0" w:space="0" w:color="auto"/>
            <w:right w:val="none" w:sz="0" w:space="0" w:color="auto"/>
          </w:divBdr>
        </w:div>
        <w:div w:id="838884671">
          <w:marLeft w:val="640"/>
          <w:marRight w:val="0"/>
          <w:marTop w:val="0"/>
          <w:marBottom w:val="0"/>
          <w:divBdr>
            <w:top w:val="none" w:sz="0" w:space="0" w:color="auto"/>
            <w:left w:val="none" w:sz="0" w:space="0" w:color="auto"/>
            <w:bottom w:val="none" w:sz="0" w:space="0" w:color="auto"/>
            <w:right w:val="none" w:sz="0" w:space="0" w:color="auto"/>
          </w:divBdr>
        </w:div>
        <w:div w:id="957178168">
          <w:marLeft w:val="640"/>
          <w:marRight w:val="0"/>
          <w:marTop w:val="0"/>
          <w:marBottom w:val="0"/>
          <w:divBdr>
            <w:top w:val="none" w:sz="0" w:space="0" w:color="auto"/>
            <w:left w:val="none" w:sz="0" w:space="0" w:color="auto"/>
            <w:bottom w:val="none" w:sz="0" w:space="0" w:color="auto"/>
            <w:right w:val="none" w:sz="0" w:space="0" w:color="auto"/>
          </w:divBdr>
        </w:div>
        <w:div w:id="1096290800">
          <w:marLeft w:val="640"/>
          <w:marRight w:val="0"/>
          <w:marTop w:val="0"/>
          <w:marBottom w:val="0"/>
          <w:divBdr>
            <w:top w:val="none" w:sz="0" w:space="0" w:color="auto"/>
            <w:left w:val="none" w:sz="0" w:space="0" w:color="auto"/>
            <w:bottom w:val="none" w:sz="0" w:space="0" w:color="auto"/>
            <w:right w:val="none" w:sz="0" w:space="0" w:color="auto"/>
          </w:divBdr>
        </w:div>
        <w:div w:id="1099595679">
          <w:marLeft w:val="640"/>
          <w:marRight w:val="0"/>
          <w:marTop w:val="0"/>
          <w:marBottom w:val="0"/>
          <w:divBdr>
            <w:top w:val="none" w:sz="0" w:space="0" w:color="auto"/>
            <w:left w:val="none" w:sz="0" w:space="0" w:color="auto"/>
            <w:bottom w:val="none" w:sz="0" w:space="0" w:color="auto"/>
            <w:right w:val="none" w:sz="0" w:space="0" w:color="auto"/>
          </w:divBdr>
        </w:div>
        <w:div w:id="1116174813">
          <w:marLeft w:val="640"/>
          <w:marRight w:val="0"/>
          <w:marTop w:val="0"/>
          <w:marBottom w:val="0"/>
          <w:divBdr>
            <w:top w:val="none" w:sz="0" w:space="0" w:color="auto"/>
            <w:left w:val="none" w:sz="0" w:space="0" w:color="auto"/>
            <w:bottom w:val="none" w:sz="0" w:space="0" w:color="auto"/>
            <w:right w:val="none" w:sz="0" w:space="0" w:color="auto"/>
          </w:divBdr>
        </w:div>
        <w:div w:id="1117263350">
          <w:marLeft w:val="640"/>
          <w:marRight w:val="0"/>
          <w:marTop w:val="0"/>
          <w:marBottom w:val="0"/>
          <w:divBdr>
            <w:top w:val="none" w:sz="0" w:space="0" w:color="auto"/>
            <w:left w:val="none" w:sz="0" w:space="0" w:color="auto"/>
            <w:bottom w:val="none" w:sz="0" w:space="0" w:color="auto"/>
            <w:right w:val="none" w:sz="0" w:space="0" w:color="auto"/>
          </w:divBdr>
        </w:div>
        <w:div w:id="1147630804">
          <w:marLeft w:val="640"/>
          <w:marRight w:val="0"/>
          <w:marTop w:val="0"/>
          <w:marBottom w:val="0"/>
          <w:divBdr>
            <w:top w:val="none" w:sz="0" w:space="0" w:color="auto"/>
            <w:left w:val="none" w:sz="0" w:space="0" w:color="auto"/>
            <w:bottom w:val="none" w:sz="0" w:space="0" w:color="auto"/>
            <w:right w:val="none" w:sz="0" w:space="0" w:color="auto"/>
          </w:divBdr>
        </w:div>
        <w:div w:id="1154683641">
          <w:marLeft w:val="640"/>
          <w:marRight w:val="0"/>
          <w:marTop w:val="0"/>
          <w:marBottom w:val="0"/>
          <w:divBdr>
            <w:top w:val="none" w:sz="0" w:space="0" w:color="auto"/>
            <w:left w:val="none" w:sz="0" w:space="0" w:color="auto"/>
            <w:bottom w:val="none" w:sz="0" w:space="0" w:color="auto"/>
            <w:right w:val="none" w:sz="0" w:space="0" w:color="auto"/>
          </w:divBdr>
        </w:div>
        <w:div w:id="1261255095">
          <w:marLeft w:val="640"/>
          <w:marRight w:val="0"/>
          <w:marTop w:val="0"/>
          <w:marBottom w:val="0"/>
          <w:divBdr>
            <w:top w:val="none" w:sz="0" w:space="0" w:color="auto"/>
            <w:left w:val="none" w:sz="0" w:space="0" w:color="auto"/>
            <w:bottom w:val="none" w:sz="0" w:space="0" w:color="auto"/>
            <w:right w:val="none" w:sz="0" w:space="0" w:color="auto"/>
          </w:divBdr>
        </w:div>
        <w:div w:id="1270429219">
          <w:marLeft w:val="640"/>
          <w:marRight w:val="0"/>
          <w:marTop w:val="0"/>
          <w:marBottom w:val="0"/>
          <w:divBdr>
            <w:top w:val="none" w:sz="0" w:space="0" w:color="auto"/>
            <w:left w:val="none" w:sz="0" w:space="0" w:color="auto"/>
            <w:bottom w:val="none" w:sz="0" w:space="0" w:color="auto"/>
            <w:right w:val="none" w:sz="0" w:space="0" w:color="auto"/>
          </w:divBdr>
        </w:div>
        <w:div w:id="1273586695">
          <w:marLeft w:val="640"/>
          <w:marRight w:val="0"/>
          <w:marTop w:val="0"/>
          <w:marBottom w:val="0"/>
          <w:divBdr>
            <w:top w:val="none" w:sz="0" w:space="0" w:color="auto"/>
            <w:left w:val="none" w:sz="0" w:space="0" w:color="auto"/>
            <w:bottom w:val="none" w:sz="0" w:space="0" w:color="auto"/>
            <w:right w:val="none" w:sz="0" w:space="0" w:color="auto"/>
          </w:divBdr>
        </w:div>
        <w:div w:id="1339385434">
          <w:marLeft w:val="640"/>
          <w:marRight w:val="0"/>
          <w:marTop w:val="0"/>
          <w:marBottom w:val="0"/>
          <w:divBdr>
            <w:top w:val="none" w:sz="0" w:space="0" w:color="auto"/>
            <w:left w:val="none" w:sz="0" w:space="0" w:color="auto"/>
            <w:bottom w:val="none" w:sz="0" w:space="0" w:color="auto"/>
            <w:right w:val="none" w:sz="0" w:space="0" w:color="auto"/>
          </w:divBdr>
        </w:div>
        <w:div w:id="1461417462">
          <w:marLeft w:val="640"/>
          <w:marRight w:val="0"/>
          <w:marTop w:val="0"/>
          <w:marBottom w:val="0"/>
          <w:divBdr>
            <w:top w:val="none" w:sz="0" w:space="0" w:color="auto"/>
            <w:left w:val="none" w:sz="0" w:space="0" w:color="auto"/>
            <w:bottom w:val="none" w:sz="0" w:space="0" w:color="auto"/>
            <w:right w:val="none" w:sz="0" w:space="0" w:color="auto"/>
          </w:divBdr>
        </w:div>
        <w:div w:id="1466384770">
          <w:marLeft w:val="640"/>
          <w:marRight w:val="0"/>
          <w:marTop w:val="0"/>
          <w:marBottom w:val="0"/>
          <w:divBdr>
            <w:top w:val="none" w:sz="0" w:space="0" w:color="auto"/>
            <w:left w:val="none" w:sz="0" w:space="0" w:color="auto"/>
            <w:bottom w:val="none" w:sz="0" w:space="0" w:color="auto"/>
            <w:right w:val="none" w:sz="0" w:space="0" w:color="auto"/>
          </w:divBdr>
        </w:div>
        <w:div w:id="1506483214">
          <w:marLeft w:val="640"/>
          <w:marRight w:val="0"/>
          <w:marTop w:val="0"/>
          <w:marBottom w:val="0"/>
          <w:divBdr>
            <w:top w:val="none" w:sz="0" w:space="0" w:color="auto"/>
            <w:left w:val="none" w:sz="0" w:space="0" w:color="auto"/>
            <w:bottom w:val="none" w:sz="0" w:space="0" w:color="auto"/>
            <w:right w:val="none" w:sz="0" w:space="0" w:color="auto"/>
          </w:divBdr>
        </w:div>
        <w:div w:id="1549606110">
          <w:marLeft w:val="640"/>
          <w:marRight w:val="0"/>
          <w:marTop w:val="0"/>
          <w:marBottom w:val="0"/>
          <w:divBdr>
            <w:top w:val="none" w:sz="0" w:space="0" w:color="auto"/>
            <w:left w:val="none" w:sz="0" w:space="0" w:color="auto"/>
            <w:bottom w:val="none" w:sz="0" w:space="0" w:color="auto"/>
            <w:right w:val="none" w:sz="0" w:space="0" w:color="auto"/>
          </w:divBdr>
        </w:div>
        <w:div w:id="1550146947">
          <w:marLeft w:val="640"/>
          <w:marRight w:val="0"/>
          <w:marTop w:val="0"/>
          <w:marBottom w:val="0"/>
          <w:divBdr>
            <w:top w:val="none" w:sz="0" w:space="0" w:color="auto"/>
            <w:left w:val="none" w:sz="0" w:space="0" w:color="auto"/>
            <w:bottom w:val="none" w:sz="0" w:space="0" w:color="auto"/>
            <w:right w:val="none" w:sz="0" w:space="0" w:color="auto"/>
          </w:divBdr>
        </w:div>
        <w:div w:id="1595942403">
          <w:marLeft w:val="640"/>
          <w:marRight w:val="0"/>
          <w:marTop w:val="0"/>
          <w:marBottom w:val="0"/>
          <w:divBdr>
            <w:top w:val="none" w:sz="0" w:space="0" w:color="auto"/>
            <w:left w:val="none" w:sz="0" w:space="0" w:color="auto"/>
            <w:bottom w:val="none" w:sz="0" w:space="0" w:color="auto"/>
            <w:right w:val="none" w:sz="0" w:space="0" w:color="auto"/>
          </w:divBdr>
        </w:div>
        <w:div w:id="1617365783">
          <w:marLeft w:val="640"/>
          <w:marRight w:val="0"/>
          <w:marTop w:val="0"/>
          <w:marBottom w:val="0"/>
          <w:divBdr>
            <w:top w:val="none" w:sz="0" w:space="0" w:color="auto"/>
            <w:left w:val="none" w:sz="0" w:space="0" w:color="auto"/>
            <w:bottom w:val="none" w:sz="0" w:space="0" w:color="auto"/>
            <w:right w:val="none" w:sz="0" w:space="0" w:color="auto"/>
          </w:divBdr>
        </w:div>
        <w:div w:id="1625500648">
          <w:marLeft w:val="640"/>
          <w:marRight w:val="0"/>
          <w:marTop w:val="0"/>
          <w:marBottom w:val="0"/>
          <w:divBdr>
            <w:top w:val="none" w:sz="0" w:space="0" w:color="auto"/>
            <w:left w:val="none" w:sz="0" w:space="0" w:color="auto"/>
            <w:bottom w:val="none" w:sz="0" w:space="0" w:color="auto"/>
            <w:right w:val="none" w:sz="0" w:space="0" w:color="auto"/>
          </w:divBdr>
        </w:div>
        <w:div w:id="1635527576">
          <w:marLeft w:val="640"/>
          <w:marRight w:val="0"/>
          <w:marTop w:val="0"/>
          <w:marBottom w:val="0"/>
          <w:divBdr>
            <w:top w:val="none" w:sz="0" w:space="0" w:color="auto"/>
            <w:left w:val="none" w:sz="0" w:space="0" w:color="auto"/>
            <w:bottom w:val="none" w:sz="0" w:space="0" w:color="auto"/>
            <w:right w:val="none" w:sz="0" w:space="0" w:color="auto"/>
          </w:divBdr>
        </w:div>
        <w:div w:id="1676616153">
          <w:marLeft w:val="640"/>
          <w:marRight w:val="0"/>
          <w:marTop w:val="0"/>
          <w:marBottom w:val="0"/>
          <w:divBdr>
            <w:top w:val="none" w:sz="0" w:space="0" w:color="auto"/>
            <w:left w:val="none" w:sz="0" w:space="0" w:color="auto"/>
            <w:bottom w:val="none" w:sz="0" w:space="0" w:color="auto"/>
            <w:right w:val="none" w:sz="0" w:space="0" w:color="auto"/>
          </w:divBdr>
        </w:div>
        <w:div w:id="1743748605">
          <w:marLeft w:val="640"/>
          <w:marRight w:val="0"/>
          <w:marTop w:val="0"/>
          <w:marBottom w:val="0"/>
          <w:divBdr>
            <w:top w:val="none" w:sz="0" w:space="0" w:color="auto"/>
            <w:left w:val="none" w:sz="0" w:space="0" w:color="auto"/>
            <w:bottom w:val="none" w:sz="0" w:space="0" w:color="auto"/>
            <w:right w:val="none" w:sz="0" w:space="0" w:color="auto"/>
          </w:divBdr>
        </w:div>
        <w:div w:id="1780492398">
          <w:marLeft w:val="640"/>
          <w:marRight w:val="0"/>
          <w:marTop w:val="0"/>
          <w:marBottom w:val="0"/>
          <w:divBdr>
            <w:top w:val="none" w:sz="0" w:space="0" w:color="auto"/>
            <w:left w:val="none" w:sz="0" w:space="0" w:color="auto"/>
            <w:bottom w:val="none" w:sz="0" w:space="0" w:color="auto"/>
            <w:right w:val="none" w:sz="0" w:space="0" w:color="auto"/>
          </w:divBdr>
        </w:div>
        <w:div w:id="1808619924">
          <w:marLeft w:val="640"/>
          <w:marRight w:val="0"/>
          <w:marTop w:val="0"/>
          <w:marBottom w:val="0"/>
          <w:divBdr>
            <w:top w:val="none" w:sz="0" w:space="0" w:color="auto"/>
            <w:left w:val="none" w:sz="0" w:space="0" w:color="auto"/>
            <w:bottom w:val="none" w:sz="0" w:space="0" w:color="auto"/>
            <w:right w:val="none" w:sz="0" w:space="0" w:color="auto"/>
          </w:divBdr>
        </w:div>
        <w:div w:id="1839610834">
          <w:marLeft w:val="640"/>
          <w:marRight w:val="0"/>
          <w:marTop w:val="0"/>
          <w:marBottom w:val="0"/>
          <w:divBdr>
            <w:top w:val="none" w:sz="0" w:space="0" w:color="auto"/>
            <w:left w:val="none" w:sz="0" w:space="0" w:color="auto"/>
            <w:bottom w:val="none" w:sz="0" w:space="0" w:color="auto"/>
            <w:right w:val="none" w:sz="0" w:space="0" w:color="auto"/>
          </w:divBdr>
        </w:div>
        <w:div w:id="2087459331">
          <w:marLeft w:val="640"/>
          <w:marRight w:val="0"/>
          <w:marTop w:val="0"/>
          <w:marBottom w:val="0"/>
          <w:divBdr>
            <w:top w:val="none" w:sz="0" w:space="0" w:color="auto"/>
            <w:left w:val="none" w:sz="0" w:space="0" w:color="auto"/>
            <w:bottom w:val="none" w:sz="0" w:space="0" w:color="auto"/>
            <w:right w:val="none" w:sz="0" w:space="0" w:color="auto"/>
          </w:divBdr>
        </w:div>
        <w:div w:id="2139106527">
          <w:marLeft w:val="640"/>
          <w:marRight w:val="0"/>
          <w:marTop w:val="0"/>
          <w:marBottom w:val="0"/>
          <w:divBdr>
            <w:top w:val="none" w:sz="0" w:space="0" w:color="auto"/>
            <w:left w:val="none" w:sz="0" w:space="0" w:color="auto"/>
            <w:bottom w:val="none" w:sz="0" w:space="0" w:color="auto"/>
            <w:right w:val="none" w:sz="0" w:space="0" w:color="auto"/>
          </w:divBdr>
        </w:div>
      </w:divsChild>
    </w:div>
    <w:div w:id="916868254">
      <w:marLeft w:val="640"/>
      <w:marRight w:val="0"/>
      <w:marTop w:val="0"/>
      <w:marBottom w:val="0"/>
      <w:divBdr>
        <w:top w:val="none" w:sz="0" w:space="0" w:color="auto"/>
        <w:left w:val="none" w:sz="0" w:space="0" w:color="auto"/>
        <w:bottom w:val="none" w:sz="0" w:space="0" w:color="auto"/>
        <w:right w:val="none" w:sz="0" w:space="0" w:color="auto"/>
      </w:divBdr>
    </w:div>
    <w:div w:id="918368346">
      <w:bodyDiv w:val="1"/>
      <w:marLeft w:val="0"/>
      <w:marRight w:val="0"/>
      <w:marTop w:val="0"/>
      <w:marBottom w:val="0"/>
      <w:divBdr>
        <w:top w:val="none" w:sz="0" w:space="0" w:color="auto"/>
        <w:left w:val="none" w:sz="0" w:space="0" w:color="auto"/>
        <w:bottom w:val="none" w:sz="0" w:space="0" w:color="auto"/>
        <w:right w:val="none" w:sz="0" w:space="0" w:color="auto"/>
      </w:divBdr>
      <w:divsChild>
        <w:div w:id="1342505904">
          <w:marLeft w:val="640"/>
          <w:marRight w:val="0"/>
          <w:marTop w:val="0"/>
          <w:marBottom w:val="0"/>
          <w:divBdr>
            <w:top w:val="none" w:sz="0" w:space="0" w:color="auto"/>
            <w:left w:val="none" w:sz="0" w:space="0" w:color="auto"/>
            <w:bottom w:val="none" w:sz="0" w:space="0" w:color="auto"/>
            <w:right w:val="none" w:sz="0" w:space="0" w:color="auto"/>
          </w:divBdr>
        </w:div>
        <w:div w:id="155533864">
          <w:marLeft w:val="640"/>
          <w:marRight w:val="0"/>
          <w:marTop w:val="0"/>
          <w:marBottom w:val="0"/>
          <w:divBdr>
            <w:top w:val="none" w:sz="0" w:space="0" w:color="auto"/>
            <w:left w:val="none" w:sz="0" w:space="0" w:color="auto"/>
            <w:bottom w:val="none" w:sz="0" w:space="0" w:color="auto"/>
            <w:right w:val="none" w:sz="0" w:space="0" w:color="auto"/>
          </w:divBdr>
        </w:div>
        <w:div w:id="2071607267">
          <w:marLeft w:val="640"/>
          <w:marRight w:val="0"/>
          <w:marTop w:val="0"/>
          <w:marBottom w:val="0"/>
          <w:divBdr>
            <w:top w:val="none" w:sz="0" w:space="0" w:color="auto"/>
            <w:left w:val="none" w:sz="0" w:space="0" w:color="auto"/>
            <w:bottom w:val="none" w:sz="0" w:space="0" w:color="auto"/>
            <w:right w:val="none" w:sz="0" w:space="0" w:color="auto"/>
          </w:divBdr>
        </w:div>
        <w:div w:id="648754387">
          <w:marLeft w:val="640"/>
          <w:marRight w:val="0"/>
          <w:marTop w:val="0"/>
          <w:marBottom w:val="0"/>
          <w:divBdr>
            <w:top w:val="none" w:sz="0" w:space="0" w:color="auto"/>
            <w:left w:val="none" w:sz="0" w:space="0" w:color="auto"/>
            <w:bottom w:val="none" w:sz="0" w:space="0" w:color="auto"/>
            <w:right w:val="none" w:sz="0" w:space="0" w:color="auto"/>
          </w:divBdr>
        </w:div>
        <w:div w:id="330260402">
          <w:marLeft w:val="640"/>
          <w:marRight w:val="0"/>
          <w:marTop w:val="0"/>
          <w:marBottom w:val="0"/>
          <w:divBdr>
            <w:top w:val="none" w:sz="0" w:space="0" w:color="auto"/>
            <w:left w:val="none" w:sz="0" w:space="0" w:color="auto"/>
            <w:bottom w:val="none" w:sz="0" w:space="0" w:color="auto"/>
            <w:right w:val="none" w:sz="0" w:space="0" w:color="auto"/>
          </w:divBdr>
        </w:div>
        <w:div w:id="219560550">
          <w:marLeft w:val="640"/>
          <w:marRight w:val="0"/>
          <w:marTop w:val="0"/>
          <w:marBottom w:val="0"/>
          <w:divBdr>
            <w:top w:val="none" w:sz="0" w:space="0" w:color="auto"/>
            <w:left w:val="none" w:sz="0" w:space="0" w:color="auto"/>
            <w:bottom w:val="none" w:sz="0" w:space="0" w:color="auto"/>
            <w:right w:val="none" w:sz="0" w:space="0" w:color="auto"/>
          </w:divBdr>
        </w:div>
        <w:div w:id="1115292143">
          <w:marLeft w:val="640"/>
          <w:marRight w:val="0"/>
          <w:marTop w:val="0"/>
          <w:marBottom w:val="0"/>
          <w:divBdr>
            <w:top w:val="none" w:sz="0" w:space="0" w:color="auto"/>
            <w:left w:val="none" w:sz="0" w:space="0" w:color="auto"/>
            <w:bottom w:val="none" w:sz="0" w:space="0" w:color="auto"/>
            <w:right w:val="none" w:sz="0" w:space="0" w:color="auto"/>
          </w:divBdr>
        </w:div>
        <w:div w:id="933317262">
          <w:marLeft w:val="640"/>
          <w:marRight w:val="0"/>
          <w:marTop w:val="0"/>
          <w:marBottom w:val="0"/>
          <w:divBdr>
            <w:top w:val="none" w:sz="0" w:space="0" w:color="auto"/>
            <w:left w:val="none" w:sz="0" w:space="0" w:color="auto"/>
            <w:bottom w:val="none" w:sz="0" w:space="0" w:color="auto"/>
            <w:right w:val="none" w:sz="0" w:space="0" w:color="auto"/>
          </w:divBdr>
        </w:div>
        <w:div w:id="1110782094">
          <w:marLeft w:val="640"/>
          <w:marRight w:val="0"/>
          <w:marTop w:val="0"/>
          <w:marBottom w:val="0"/>
          <w:divBdr>
            <w:top w:val="none" w:sz="0" w:space="0" w:color="auto"/>
            <w:left w:val="none" w:sz="0" w:space="0" w:color="auto"/>
            <w:bottom w:val="none" w:sz="0" w:space="0" w:color="auto"/>
            <w:right w:val="none" w:sz="0" w:space="0" w:color="auto"/>
          </w:divBdr>
        </w:div>
        <w:div w:id="1271669670">
          <w:marLeft w:val="640"/>
          <w:marRight w:val="0"/>
          <w:marTop w:val="0"/>
          <w:marBottom w:val="0"/>
          <w:divBdr>
            <w:top w:val="none" w:sz="0" w:space="0" w:color="auto"/>
            <w:left w:val="none" w:sz="0" w:space="0" w:color="auto"/>
            <w:bottom w:val="none" w:sz="0" w:space="0" w:color="auto"/>
            <w:right w:val="none" w:sz="0" w:space="0" w:color="auto"/>
          </w:divBdr>
        </w:div>
        <w:div w:id="1860779373">
          <w:marLeft w:val="640"/>
          <w:marRight w:val="0"/>
          <w:marTop w:val="0"/>
          <w:marBottom w:val="0"/>
          <w:divBdr>
            <w:top w:val="none" w:sz="0" w:space="0" w:color="auto"/>
            <w:left w:val="none" w:sz="0" w:space="0" w:color="auto"/>
            <w:bottom w:val="none" w:sz="0" w:space="0" w:color="auto"/>
            <w:right w:val="none" w:sz="0" w:space="0" w:color="auto"/>
          </w:divBdr>
        </w:div>
        <w:div w:id="1784495923">
          <w:marLeft w:val="640"/>
          <w:marRight w:val="0"/>
          <w:marTop w:val="0"/>
          <w:marBottom w:val="0"/>
          <w:divBdr>
            <w:top w:val="none" w:sz="0" w:space="0" w:color="auto"/>
            <w:left w:val="none" w:sz="0" w:space="0" w:color="auto"/>
            <w:bottom w:val="none" w:sz="0" w:space="0" w:color="auto"/>
            <w:right w:val="none" w:sz="0" w:space="0" w:color="auto"/>
          </w:divBdr>
        </w:div>
        <w:div w:id="1132092818">
          <w:marLeft w:val="640"/>
          <w:marRight w:val="0"/>
          <w:marTop w:val="0"/>
          <w:marBottom w:val="0"/>
          <w:divBdr>
            <w:top w:val="none" w:sz="0" w:space="0" w:color="auto"/>
            <w:left w:val="none" w:sz="0" w:space="0" w:color="auto"/>
            <w:bottom w:val="none" w:sz="0" w:space="0" w:color="auto"/>
            <w:right w:val="none" w:sz="0" w:space="0" w:color="auto"/>
          </w:divBdr>
        </w:div>
        <w:div w:id="2143883332">
          <w:marLeft w:val="640"/>
          <w:marRight w:val="0"/>
          <w:marTop w:val="0"/>
          <w:marBottom w:val="0"/>
          <w:divBdr>
            <w:top w:val="none" w:sz="0" w:space="0" w:color="auto"/>
            <w:left w:val="none" w:sz="0" w:space="0" w:color="auto"/>
            <w:bottom w:val="none" w:sz="0" w:space="0" w:color="auto"/>
            <w:right w:val="none" w:sz="0" w:space="0" w:color="auto"/>
          </w:divBdr>
        </w:div>
        <w:div w:id="1107506580">
          <w:marLeft w:val="640"/>
          <w:marRight w:val="0"/>
          <w:marTop w:val="0"/>
          <w:marBottom w:val="0"/>
          <w:divBdr>
            <w:top w:val="none" w:sz="0" w:space="0" w:color="auto"/>
            <w:left w:val="none" w:sz="0" w:space="0" w:color="auto"/>
            <w:bottom w:val="none" w:sz="0" w:space="0" w:color="auto"/>
            <w:right w:val="none" w:sz="0" w:space="0" w:color="auto"/>
          </w:divBdr>
        </w:div>
        <w:div w:id="2127388813">
          <w:marLeft w:val="640"/>
          <w:marRight w:val="0"/>
          <w:marTop w:val="0"/>
          <w:marBottom w:val="0"/>
          <w:divBdr>
            <w:top w:val="none" w:sz="0" w:space="0" w:color="auto"/>
            <w:left w:val="none" w:sz="0" w:space="0" w:color="auto"/>
            <w:bottom w:val="none" w:sz="0" w:space="0" w:color="auto"/>
            <w:right w:val="none" w:sz="0" w:space="0" w:color="auto"/>
          </w:divBdr>
        </w:div>
        <w:div w:id="1252813725">
          <w:marLeft w:val="640"/>
          <w:marRight w:val="0"/>
          <w:marTop w:val="0"/>
          <w:marBottom w:val="0"/>
          <w:divBdr>
            <w:top w:val="none" w:sz="0" w:space="0" w:color="auto"/>
            <w:left w:val="none" w:sz="0" w:space="0" w:color="auto"/>
            <w:bottom w:val="none" w:sz="0" w:space="0" w:color="auto"/>
            <w:right w:val="none" w:sz="0" w:space="0" w:color="auto"/>
          </w:divBdr>
        </w:div>
        <w:div w:id="670986938">
          <w:marLeft w:val="640"/>
          <w:marRight w:val="0"/>
          <w:marTop w:val="0"/>
          <w:marBottom w:val="0"/>
          <w:divBdr>
            <w:top w:val="none" w:sz="0" w:space="0" w:color="auto"/>
            <w:left w:val="none" w:sz="0" w:space="0" w:color="auto"/>
            <w:bottom w:val="none" w:sz="0" w:space="0" w:color="auto"/>
            <w:right w:val="none" w:sz="0" w:space="0" w:color="auto"/>
          </w:divBdr>
        </w:div>
        <w:div w:id="1963607392">
          <w:marLeft w:val="640"/>
          <w:marRight w:val="0"/>
          <w:marTop w:val="0"/>
          <w:marBottom w:val="0"/>
          <w:divBdr>
            <w:top w:val="none" w:sz="0" w:space="0" w:color="auto"/>
            <w:left w:val="none" w:sz="0" w:space="0" w:color="auto"/>
            <w:bottom w:val="none" w:sz="0" w:space="0" w:color="auto"/>
            <w:right w:val="none" w:sz="0" w:space="0" w:color="auto"/>
          </w:divBdr>
        </w:div>
        <w:div w:id="86122048">
          <w:marLeft w:val="640"/>
          <w:marRight w:val="0"/>
          <w:marTop w:val="0"/>
          <w:marBottom w:val="0"/>
          <w:divBdr>
            <w:top w:val="none" w:sz="0" w:space="0" w:color="auto"/>
            <w:left w:val="none" w:sz="0" w:space="0" w:color="auto"/>
            <w:bottom w:val="none" w:sz="0" w:space="0" w:color="auto"/>
            <w:right w:val="none" w:sz="0" w:space="0" w:color="auto"/>
          </w:divBdr>
        </w:div>
        <w:div w:id="515968955">
          <w:marLeft w:val="640"/>
          <w:marRight w:val="0"/>
          <w:marTop w:val="0"/>
          <w:marBottom w:val="0"/>
          <w:divBdr>
            <w:top w:val="none" w:sz="0" w:space="0" w:color="auto"/>
            <w:left w:val="none" w:sz="0" w:space="0" w:color="auto"/>
            <w:bottom w:val="none" w:sz="0" w:space="0" w:color="auto"/>
            <w:right w:val="none" w:sz="0" w:space="0" w:color="auto"/>
          </w:divBdr>
        </w:div>
        <w:div w:id="1380713609">
          <w:marLeft w:val="640"/>
          <w:marRight w:val="0"/>
          <w:marTop w:val="0"/>
          <w:marBottom w:val="0"/>
          <w:divBdr>
            <w:top w:val="none" w:sz="0" w:space="0" w:color="auto"/>
            <w:left w:val="none" w:sz="0" w:space="0" w:color="auto"/>
            <w:bottom w:val="none" w:sz="0" w:space="0" w:color="auto"/>
            <w:right w:val="none" w:sz="0" w:space="0" w:color="auto"/>
          </w:divBdr>
        </w:div>
        <w:div w:id="1949239509">
          <w:marLeft w:val="640"/>
          <w:marRight w:val="0"/>
          <w:marTop w:val="0"/>
          <w:marBottom w:val="0"/>
          <w:divBdr>
            <w:top w:val="none" w:sz="0" w:space="0" w:color="auto"/>
            <w:left w:val="none" w:sz="0" w:space="0" w:color="auto"/>
            <w:bottom w:val="none" w:sz="0" w:space="0" w:color="auto"/>
            <w:right w:val="none" w:sz="0" w:space="0" w:color="auto"/>
          </w:divBdr>
        </w:div>
        <w:div w:id="917641368">
          <w:marLeft w:val="640"/>
          <w:marRight w:val="0"/>
          <w:marTop w:val="0"/>
          <w:marBottom w:val="0"/>
          <w:divBdr>
            <w:top w:val="none" w:sz="0" w:space="0" w:color="auto"/>
            <w:left w:val="none" w:sz="0" w:space="0" w:color="auto"/>
            <w:bottom w:val="none" w:sz="0" w:space="0" w:color="auto"/>
            <w:right w:val="none" w:sz="0" w:space="0" w:color="auto"/>
          </w:divBdr>
        </w:div>
        <w:div w:id="691567482">
          <w:marLeft w:val="640"/>
          <w:marRight w:val="0"/>
          <w:marTop w:val="0"/>
          <w:marBottom w:val="0"/>
          <w:divBdr>
            <w:top w:val="none" w:sz="0" w:space="0" w:color="auto"/>
            <w:left w:val="none" w:sz="0" w:space="0" w:color="auto"/>
            <w:bottom w:val="none" w:sz="0" w:space="0" w:color="auto"/>
            <w:right w:val="none" w:sz="0" w:space="0" w:color="auto"/>
          </w:divBdr>
        </w:div>
        <w:div w:id="262227008">
          <w:marLeft w:val="640"/>
          <w:marRight w:val="0"/>
          <w:marTop w:val="0"/>
          <w:marBottom w:val="0"/>
          <w:divBdr>
            <w:top w:val="none" w:sz="0" w:space="0" w:color="auto"/>
            <w:left w:val="none" w:sz="0" w:space="0" w:color="auto"/>
            <w:bottom w:val="none" w:sz="0" w:space="0" w:color="auto"/>
            <w:right w:val="none" w:sz="0" w:space="0" w:color="auto"/>
          </w:divBdr>
        </w:div>
        <w:div w:id="1418399901">
          <w:marLeft w:val="640"/>
          <w:marRight w:val="0"/>
          <w:marTop w:val="0"/>
          <w:marBottom w:val="0"/>
          <w:divBdr>
            <w:top w:val="none" w:sz="0" w:space="0" w:color="auto"/>
            <w:left w:val="none" w:sz="0" w:space="0" w:color="auto"/>
            <w:bottom w:val="none" w:sz="0" w:space="0" w:color="auto"/>
            <w:right w:val="none" w:sz="0" w:space="0" w:color="auto"/>
          </w:divBdr>
        </w:div>
        <w:div w:id="157308225">
          <w:marLeft w:val="640"/>
          <w:marRight w:val="0"/>
          <w:marTop w:val="0"/>
          <w:marBottom w:val="0"/>
          <w:divBdr>
            <w:top w:val="none" w:sz="0" w:space="0" w:color="auto"/>
            <w:left w:val="none" w:sz="0" w:space="0" w:color="auto"/>
            <w:bottom w:val="none" w:sz="0" w:space="0" w:color="auto"/>
            <w:right w:val="none" w:sz="0" w:space="0" w:color="auto"/>
          </w:divBdr>
        </w:div>
        <w:div w:id="148326975">
          <w:marLeft w:val="640"/>
          <w:marRight w:val="0"/>
          <w:marTop w:val="0"/>
          <w:marBottom w:val="0"/>
          <w:divBdr>
            <w:top w:val="none" w:sz="0" w:space="0" w:color="auto"/>
            <w:left w:val="none" w:sz="0" w:space="0" w:color="auto"/>
            <w:bottom w:val="none" w:sz="0" w:space="0" w:color="auto"/>
            <w:right w:val="none" w:sz="0" w:space="0" w:color="auto"/>
          </w:divBdr>
        </w:div>
        <w:div w:id="2034721327">
          <w:marLeft w:val="640"/>
          <w:marRight w:val="0"/>
          <w:marTop w:val="0"/>
          <w:marBottom w:val="0"/>
          <w:divBdr>
            <w:top w:val="none" w:sz="0" w:space="0" w:color="auto"/>
            <w:left w:val="none" w:sz="0" w:space="0" w:color="auto"/>
            <w:bottom w:val="none" w:sz="0" w:space="0" w:color="auto"/>
            <w:right w:val="none" w:sz="0" w:space="0" w:color="auto"/>
          </w:divBdr>
        </w:div>
        <w:div w:id="652418533">
          <w:marLeft w:val="640"/>
          <w:marRight w:val="0"/>
          <w:marTop w:val="0"/>
          <w:marBottom w:val="0"/>
          <w:divBdr>
            <w:top w:val="none" w:sz="0" w:space="0" w:color="auto"/>
            <w:left w:val="none" w:sz="0" w:space="0" w:color="auto"/>
            <w:bottom w:val="none" w:sz="0" w:space="0" w:color="auto"/>
            <w:right w:val="none" w:sz="0" w:space="0" w:color="auto"/>
          </w:divBdr>
        </w:div>
        <w:div w:id="616791793">
          <w:marLeft w:val="640"/>
          <w:marRight w:val="0"/>
          <w:marTop w:val="0"/>
          <w:marBottom w:val="0"/>
          <w:divBdr>
            <w:top w:val="none" w:sz="0" w:space="0" w:color="auto"/>
            <w:left w:val="none" w:sz="0" w:space="0" w:color="auto"/>
            <w:bottom w:val="none" w:sz="0" w:space="0" w:color="auto"/>
            <w:right w:val="none" w:sz="0" w:space="0" w:color="auto"/>
          </w:divBdr>
        </w:div>
        <w:div w:id="2065251424">
          <w:marLeft w:val="640"/>
          <w:marRight w:val="0"/>
          <w:marTop w:val="0"/>
          <w:marBottom w:val="0"/>
          <w:divBdr>
            <w:top w:val="none" w:sz="0" w:space="0" w:color="auto"/>
            <w:left w:val="none" w:sz="0" w:space="0" w:color="auto"/>
            <w:bottom w:val="none" w:sz="0" w:space="0" w:color="auto"/>
            <w:right w:val="none" w:sz="0" w:space="0" w:color="auto"/>
          </w:divBdr>
        </w:div>
        <w:div w:id="1026101261">
          <w:marLeft w:val="640"/>
          <w:marRight w:val="0"/>
          <w:marTop w:val="0"/>
          <w:marBottom w:val="0"/>
          <w:divBdr>
            <w:top w:val="none" w:sz="0" w:space="0" w:color="auto"/>
            <w:left w:val="none" w:sz="0" w:space="0" w:color="auto"/>
            <w:bottom w:val="none" w:sz="0" w:space="0" w:color="auto"/>
            <w:right w:val="none" w:sz="0" w:space="0" w:color="auto"/>
          </w:divBdr>
        </w:div>
        <w:div w:id="850531537">
          <w:marLeft w:val="640"/>
          <w:marRight w:val="0"/>
          <w:marTop w:val="0"/>
          <w:marBottom w:val="0"/>
          <w:divBdr>
            <w:top w:val="none" w:sz="0" w:space="0" w:color="auto"/>
            <w:left w:val="none" w:sz="0" w:space="0" w:color="auto"/>
            <w:bottom w:val="none" w:sz="0" w:space="0" w:color="auto"/>
            <w:right w:val="none" w:sz="0" w:space="0" w:color="auto"/>
          </w:divBdr>
        </w:div>
        <w:div w:id="1935087059">
          <w:marLeft w:val="640"/>
          <w:marRight w:val="0"/>
          <w:marTop w:val="0"/>
          <w:marBottom w:val="0"/>
          <w:divBdr>
            <w:top w:val="none" w:sz="0" w:space="0" w:color="auto"/>
            <w:left w:val="none" w:sz="0" w:space="0" w:color="auto"/>
            <w:bottom w:val="none" w:sz="0" w:space="0" w:color="auto"/>
            <w:right w:val="none" w:sz="0" w:space="0" w:color="auto"/>
          </w:divBdr>
        </w:div>
        <w:div w:id="1271469143">
          <w:marLeft w:val="640"/>
          <w:marRight w:val="0"/>
          <w:marTop w:val="0"/>
          <w:marBottom w:val="0"/>
          <w:divBdr>
            <w:top w:val="none" w:sz="0" w:space="0" w:color="auto"/>
            <w:left w:val="none" w:sz="0" w:space="0" w:color="auto"/>
            <w:bottom w:val="none" w:sz="0" w:space="0" w:color="auto"/>
            <w:right w:val="none" w:sz="0" w:space="0" w:color="auto"/>
          </w:divBdr>
        </w:div>
        <w:div w:id="2146311911">
          <w:marLeft w:val="640"/>
          <w:marRight w:val="0"/>
          <w:marTop w:val="0"/>
          <w:marBottom w:val="0"/>
          <w:divBdr>
            <w:top w:val="none" w:sz="0" w:space="0" w:color="auto"/>
            <w:left w:val="none" w:sz="0" w:space="0" w:color="auto"/>
            <w:bottom w:val="none" w:sz="0" w:space="0" w:color="auto"/>
            <w:right w:val="none" w:sz="0" w:space="0" w:color="auto"/>
          </w:divBdr>
        </w:div>
        <w:div w:id="298265297">
          <w:marLeft w:val="640"/>
          <w:marRight w:val="0"/>
          <w:marTop w:val="0"/>
          <w:marBottom w:val="0"/>
          <w:divBdr>
            <w:top w:val="none" w:sz="0" w:space="0" w:color="auto"/>
            <w:left w:val="none" w:sz="0" w:space="0" w:color="auto"/>
            <w:bottom w:val="none" w:sz="0" w:space="0" w:color="auto"/>
            <w:right w:val="none" w:sz="0" w:space="0" w:color="auto"/>
          </w:divBdr>
        </w:div>
        <w:div w:id="1142771357">
          <w:marLeft w:val="640"/>
          <w:marRight w:val="0"/>
          <w:marTop w:val="0"/>
          <w:marBottom w:val="0"/>
          <w:divBdr>
            <w:top w:val="none" w:sz="0" w:space="0" w:color="auto"/>
            <w:left w:val="none" w:sz="0" w:space="0" w:color="auto"/>
            <w:bottom w:val="none" w:sz="0" w:space="0" w:color="auto"/>
            <w:right w:val="none" w:sz="0" w:space="0" w:color="auto"/>
          </w:divBdr>
        </w:div>
        <w:div w:id="272246058">
          <w:marLeft w:val="640"/>
          <w:marRight w:val="0"/>
          <w:marTop w:val="0"/>
          <w:marBottom w:val="0"/>
          <w:divBdr>
            <w:top w:val="none" w:sz="0" w:space="0" w:color="auto"/>
            <w:left w:val="none" w:sz="0" w:space="0" w:color="auto"/>
            <w:bottom w:val="none" w:sz="0" w:space="0" w:color="auto"/>
            <w:right w:val="none" w:sz="0" w:space="0" w:color="auto"/>
          </w:divBdr>
        </w:div>
        <w:div w:id="1225918514">
          <w:marLeft w:val="640"/>
          <w:marRight w:val="0"/>
          <w:marTop w:val="0"/>
          <w:marBottom w:val="0"/>
          <w:divBdr>
            <w:top w:val="none" w:sz="0" w:space="0" w:color="auto"/>
            <w:left w:val="none" w:sz="0" w:space="0" w:color="auto"/>
            <w:bottom w:val="none" w:sz="0" w:space="0" w:color="auto"/>
            <w:right w:val="none" w:sz="0" w:space="0" w:color="auto"/>
          </w:divBdr>
        </w:div>
        <w:div w:id="1220484555">
          <w:marLeft w:val="640"/>
          <w:marRight w:val="0"/>
          <w:marTop w:val="0"/>
          <w:marBottom w:val="0"/>
          <w:divBdr>
            <w:top w:val="none" w:sz="0" w:space="0" w:color="auto"/>
            <w:left w:val="none" w:sz="0" w:space="0" w:color="auto"/>
            <w:bottom w:val="none" w:sz="0" w:space="0" w:color="auto"/>
            <w:right w:val="none" w:sz="0" w:space="0" w:color="auto"/>
          </w:divBdr>
        </w:div>
        <w:div w:id="1053189580">
          <w:marLeft w:val="640"/>
          <w:marRight w:val="0"/>
          <w:marTop w:val="0"/>
          <w:marBottom w:val="0"/>
          <w:divBdr>
            <w:top w:val="none" w:sz="0" w:space="0" w:color="auto"/>
            <w:left w:val="none" w:sz="0" w:space="0" w:color="auto"/>
            <w:bottom w:val="none" w:sz="0" w:space="0" w:color="auto"/>
            <w:right w:val="none" w:sz="0" w:space="0" w:color="auto"/>
          </w:divBdr>
        </w:div>
        <w:div w:id="160393146">
          <w:marLeft w:val="640"/>
          <w:marRight w:val="0"/>
          <w:marTop w:val="0"/>
          <w:marBottom w:val="0"/>
          <w:divBdr>
            <w:top w:val="none" w:sz="0" w:space="0" w:color="auto"/>
            <w:left w:val="none" w:sz="0" w:space="0" w:color="auto"/>
            <w:bottom w:val="none" w:sz="0" w:space="0" w:color="auto"/>
            <w:right w:val="none" w:sz="0" w:space="0" w:color="auto"/>
          </w:divBdr>
        </w:div>
        <w:div w:id="196310922">
          <w:marLeft w:val="640"/>
          <w:marRight w:val="0"/>
          <w:marTop w:val="0"/>
          <w:marBottom w:val="0"/>
          <w:divBdr>
            <w:top w:val="none" w:sz="0" w:space="0" w:color="auto"/>
            <w:left w:val="none" w:sz="0" w:space="0" w:color="auto"/>
            <w:bottom w:val="none" w:sz="0" w:space="0" w:color="auto"/>
            <w:right w:val="none" w:sz="0" w:space="0" w:color="auto"/>
          </w:divBdr>
        </w:div>
        <w:div w:id="1405951323">
          <w:marLeft w:val="640"/>
          <w:marRight w:val="0"/>
          <w:marTop w:val="0"/>
          <w:marBottom w:val="0"/>
          <w:divBdr>
            <w:top w:val="none" w:sz="0" w:space="0" w:color="auto"/>
            <w:left w:val="none" w:sz="0" w:space="0" w:color="auto"/>
            <w:bottom w:val="none" w:sz="0" w:space="0" w:color="auto"/>
            <w:right w:val="none" w:sz="0" w:space="0" w:color="auto"/>
          </w:divBdr>
        </w:div>
        <w:div w:id="364674603">
          <w:marLeft w:val="640"/>
          <w:marRight w:val="0"/>
          <w:marTop w:val="0"/>
          <w:marBottom w:val="0"/>
          <w:divBdr>
            <w:top w:val="none" w:sz="0" w:space="0" w:color="auto"/>
            <w:left w:val="none" w:sz="0" w:space="0" w:color="auto"/>
            <w:bottom w:val="none" w:sz="0" w:space="0" w:color="auto"/>
            <w:right w:val="none" w:sz="0" w:space="0" w:color="auto"/>
          </w:divBdr>
        </w:div>
        <w:div w:id="1574925947">
          <w:marLeft w:val="640"/>
          <w:marRight w:val="0"/>
          <w:marTop w:val="0"/>
          <w:marBottom w:val="0"/>
          <w:divBdr>
            <w:top w:val="none" w:sz="0" w:space="0" w:color="auto"/>
            <w:left w:val="none" w:sz="0" w:space="0" w:color="auto"/>
            <w:bottom w:val="none" w:sz="0" w:space="0" w:color="auto"/>
            <w:right w:val="none" w:sz="0" w:space="0" w:color="auto"/>
          </w:divBdr>
        </w:div>
        <w:div w:id="416561828">
          <w:marLeft w:val="640"/>
          <w:marRight w:val="0"/>
          <w:marTop w:val="0"/>
          <w:marBottom w:val="0"/>
          <w:divBdr>
            <w:top w:val="none" w:sz="0" w:space="0" w:color="auto"/>
            <w:left w:val="none" w:sz="0" w:space="0" w:color="auto"/>
            <w:bottom w:val="none" w:sz="0" w:space="0" w:color="auto"/>
            <w:right w:val="none" w:sz="0" w:space="0" w:color="auto"/>
          </w:divBdr>
        </w:div>
        <w:div w:id="866673102">
          <w:marLeft w:val="640"/>
          <w:marRight w:val="0"/>
          <w:marTop w:val="0"/>
          <w:marBottom w:val="0"/>
          <w:divBdr>
            <w:top w:val="none" w:sz="0" w:space="0" w:color="auto"/>
            <w:left w:val="none" w:sz="0" w:space="0" w:color="auto"/>
            <w:bottom w:val="none" w:sz="0" w:space="0" w:color="auto"/>
            <w:right w:val="none" w:sz="0" w:space="0" w:color="auto"/>
          </w:divBdr>
        </w:div>
        <w:div w:id="549847456">
          <w:marLeft w:val="640"/>
          <w:marRight w:val="0"/>
          <w:marTop w:val="0"/>
          <w:marBottom w:val="0"/>
          <w:divBdr>
            <w:top w:val="none" w:sz="0" w:space="0" w:color="auto"/>
            <w:left w:val="none" w:sz="0" w:space="0" w:color="auto"/>
            <w:bottom w:val="none" w:sz="0" w:space="0" w:color="auto"/>
            <w:right w:val="none" w:sz="0" w:space="0" w:color="auto"/>
          </w:divBdr>
        </w:div>
        <w:div w:id="1788960770">
          <w:marLeft w:val="640"/>
          <w:marRight w:val="0"/>
          <w:marTop w:val="0"/>
          <w:marBottom w:val="0"/>
          <w:divBdr>
            <w:top w:val="none" w:sz="0" w:space="0" w:color="auto"/>
            <w:left w:val="none" w:sz="0" w:space="0" w:color="auto"/>
            <w:bottom w:val="none" w:sz="0" w:space="0" w:color="auto"/>
            <w:right w:val="none" w:sz="0" w:space="0" w:color="auto"/>
          </w:divBdr>
        </w:div>
        <w:div w:id="1252818906">
          <w:marLeft w:val="640"/>
          <w:marRight w:val="0"/>
          <w:marTop w:val="0"/>
          <w:marBottom w:val="0"/>
          <w:divBdr>
            <w:top w:val="none" w:sz="0" w:space="0" w:color="auto"/>
            <w:left w:val="none" w:sz="0" w:space="0" w:color="auto"/>
            <w:bottom w:val="none" w:sz="0" w:space="0" w:color="auto"/>
            <w:right w:val="none" w:sz="0" w:space="0" w:color="auto"/>
          </w:divBdr>
        </w:div>
        <w:div w:id="770509609">
          <w:marLeft w:val="640"/>
          <w:marRight w:val="0"/>
          <w:marTop w:val="0"/>
          <w:marBottom w:val="0"/>
          <w:divBdr>
            <w:top w:val="none" w:sz="0" w:space="0" w:color="auto"/>
            <w:left w:val="none" w:sz="0" w:space="0" w:color="auto"/>
            <w:bottom w:val="none" w:sz="0" w:space="0" w:color="auto"/>
            <w:right w:val="none" w:sz="0" w:space="0" w:color="auto"/>
          </w:divBdr>
        </w:div>
        <w:div w:id="2024697382">
          <w:marLeft w:val="640"/>
          <w:marRight w:val="0"/>
          <w:marTop w:val="0"/>
          <w:marBottom w:val="0"/>
          <w:divBdr>
            <w:top w:val="none" w:sz="0" w:space="0" w:color="auto"/>
            <w:left w:val="none" w:sz="0" w:space="0" w:color="auto"/>
            <w:bottom w:val="none" w:sz="0" w:space="0" w:color="auto"/>
            <w:right w:val="none" w:sz="0" w:space="0" w:color="auto"/>
          </w:divBdr>
        </w:div>
        <w:div w:id="1240287840">
          <w:marLeft w:val="640"/>
          <w:marRight w:val="0"/>
          <w:marTop w:val="0"/>
          <w:marBottom w:val="0"/>
          <w:divBdr>
            <w:top w:val="none" w:sz="0" w:space="0" w:color="auto"/>
            <w:left w:val="none" w:sz="0" w:space="0" w:color="auto"/>
            <w:bottom w:val="none" w:sz="0" w:space="0" w:color="auto"/>
            <w:right w:val="none" w:sz="0" w:space="0" w:color="auto"/>
          </w:divBdr>
        </w:div>
        <w:div w:id="470638479">
          <w:marLeft w:val="640"/>
          <w:marRight w:val="0"/>
          <w:marTop w:val="0"/>
          <w:marBottom w:val="0"/>
          <w:divBdr>
            <w:top w:val="none" w:sz="0" w:space="0" w:color="auto"/>
            <w:left w:val="none" w:sz="0" w:space="0" w:color="auto"/>
            <w:bottom w:val="none" w:sz="0" w:space="0" w:color="auto"/>
            <w:right w:val="none" w:sz="0" w:space="0" w:color="auto"/>
          </w:divBdr>
        </w:div>
        <w:div w:id="679896536">
          <w:marLeft w:val="640"/>
          <w:marRight w:val="0"/>
          <w:marTop w:val="0"/>
          <w:marBottom w:val="0"/>
          <w:divBdr>
            <w:top w:val="none" w:sz="0" w:space="0" w:color="auto"/>
            <w:left w:val="none" w:sz="0" w:space="0" w:color="auto"/>
            <w:bottom w:val="none" w:sz="0" w:space="0" w:color="auto"/>
            <w:right w:val="none" w:sz="0" w:space="0" w:color="auto"/>
          </w:divBdr>
        </w:div>
        <w:div w:id="217907298">
          <w:marLeft w:val="640"/>
          <w:marRight w:val="0"/>
          <w:marTop w:val="0"/>
          <w:marBottom w:val="0"/>
          <w:divBdr>
            <w:top w:val="none" w:sz="0" w:space="0" w:color="auto"/>
            <w:left w:val="none" w:sz="0" w:space="0" w:color="auto"/>
            <w:bottom w:val="none" w:sz="0" w:space="0" w:color="auto"/>
            <w:right w:val="none" w:sz="0" w:space="0" w:color="auto"/>
          </w:divBdr>
        </w:div>
        <w:div w:id="1107115917">
          <w:marLeft w:val="640"/>
          <w:marRight w:val="0"/>
          <w:marTop w:val="0"/>
          <w:marBottom w:val="0"/>
          <w:divBdr>
            <w:top w:val="none" w:sz="0" w:space="0" w:color="auto"/>
            <w:left w:val="none" w:sz="0" w:space="0" w:color="auto"/>
            <w:bottom w:val="none" w:sz="0" w:space="0" w:color="auto"/>
            <w:right w:val="none" w:sz="0" w:space="0" w:color="auto"/>
          </w:divBdr>
        </w:div>
        <w:div w:id="134421184">
          <w:marLeft w:val="640"/>
          <w:marRight w:val="0"/>
          <w:marTop w:val="0"/>
          <w:marBottom w:val="0"/>
          <w:divBdr>
            <w:top w:val="none" w:sz="0" w:space="0" w:color="auto"/>
            <w:left w:val="none" w:sz="0" w:space="0" w:color="auto"/>
            <w:bottom w:val="none" w:sz="0" w:space="0" w:color="auto"/>
            <w:right w:val="none" w:sz="0" w:space="0" w:color="auto"/>
          </w:divBdr>
        </w:div>
        <w:div w:id="305554321">
          <w:marLeft w:val="640"/>
          <w:marRight w:val="0"/>
          <w:marTop w:val="0"/>
          <w:marBottom w:val="0"/>
          <w:divBdr>
            <w:top w:val="none" w:sz="0" w:space="0" w:color="auto"/>
            <w:left w:val="none" w:sz="0" w:space="0" w:color="auto"/>
            <w:bottom w:val="none" w:sz="0" w:space="0" w:color="auto"/>
            <w:right w:val="none" w:sz="0" w:space="0" w:color="auto"/>
          </w:divBdr>
        </w:div>
        <w:div w:id="1468204365">
          <w:marLeft w:val="640"/>
          <w:marRight w:val="0"/>
          <w:marTop w:val="0"/>
          <w:marBottom w:val="0"/>
          <w:divBdr>
            <w:top w:val="none" w:sz="0" w:space="0" w:color="auto"/>
            <w:left w:val="none" w:sz="0" w:space="0" w:color="auto"/>
            <w:bottom w:val="none" w:sz="0" w:space="0" w:color="auto"/>
            <w:right w:val="none" w:sz="0" w:space="0" w:color="auto"/>
          </w:divBdr>
        </w:div>
        <w:div w:id="1864050408">
          <w:marLeft w:val="640"/>
          <w:marRight w:val="0"/>
          <w:marTop w:val="0"/>
          <w:marBottom w:val="0"/>
          <w:divBdr>
            <w:top w:val="none" w:sz="0" w:space="0" w:color="auto"/>
            <w:left w:val="none" w:sz="0" w:space="0" w:color="auto"/>
            <w:bottom w:val="none" w:sz="0" w:space="0" w:color="auto"/>
            <w:right w:val="none" w:sz="0" w:space="0" w:color="auto"/>
          </w:divBdr>
        </w:div>
        <w:div w:id="1896239459">
          <w:marLeft w:val="640"/>
          <w:marRight w:val="0"/>
          <w:marTop w:val="0"/>
          <w:marBottom w:val="0"/>
          <w:divBdr>
            <w:top w:val="none" w:sz="0" w:space="0" w:color="auto"/>
            <w:left w:val="none" w:sz="0" w:space="0" w:color="auto"/>
            <w:bottom w:val="none" w:sz="0" w:space="0" w:color="auto"/>
            <w:right w:val="none" w:sz="0" w:space="0" w:color="auto"/>
          </w:divBdr>
        </w:div>
        <w:div w:id="883753620">
          <w:marLeft w:val="640"/>
          <w:marRight w:val="0"/>
          <w:marTop w:val="0"/>
          <w:marBottom w:val="0"/>
          <w:divBdr>
            <w:top w:val="none" w:sz="0" w:space="0" w:color="auto"/>
            <w:left w:val="none" w:sz="0" w:space="0" w:color="auto"/>
            <w:bottom w:val="none" w:sz="0" w:space="0" w:color="auto"/>
            <w:right w:val="none" w:sz="0" w:space="0" w:color="auto"/>
          </w:divBdr>
        </w:div>
        <w:div w:id="244271543">
          <w:marLeft w:val="640"/>
          <w:marRight w:val="0"/>
          <w:marTop w:val="0"/>
          <w:marBottom w:val="0"/>
          <w:divBdr>
            <w:top w:val="none" w:sz="0" w:space="0" w:color="auto"/>
            <w:left w:val="none" w:sz="0" w:space="0" w:color="auto"/>
            <w:bottom w:val="none" w:sz="0" w:space="0" w:color="auto"/>
            <w:right w:val="none" w:sz="0" w:space="0" w:color="auto"/>
          </w:divBdr>
        </w:div>
        <w:div w:id="80225175">
          <w:marLeft w:val="640"/>
          <w:marRight w:val="0"/>
          <w:marTop w:val="0"/>
          <w:marBottom w:val="0"/>
          <w:divBdr>
            <w:top w:val="none" w:sz="0" w:space="0" w:color="auto"/>
            <w:left w:val="none" w:sz="0" w:space="0" w:color="auto"/>
            <w:bottom w:val="none" w:sz="0" w:space="0" w:color="auto"/>
            <w:right w:val="none" w:sz="0" w:space="0" w:color="auto"/>
          </w:divBdr>
        </w:div>
        <w:div w:id="216013022">
          <w:marLeft w:val="640"/>
          <w:marRight w:val="0"/>
          <w:marTop w:val="0"/>
          <w:marBottom w:val="0"/>
          <w:divBdr>
            <w:top w:val="none" w:sz="0" w:space="0" w:color="auto"/>
            <w:left w:val="none" w:sz="0" w:space="0" w:color="auto"/>
            <w:bottom w:val="none" w:sz="0" w:space="0" w:color="auto"/>
            <w:right w:val="none" w:sz="0" w:space="0" w:color="auto"/>
          </w:divBdr>
        </w:div>
        <w:div w:id="1972783773">
          <w:marLeft w:val="640"/>
          <w:marRight w:val="0"/>
          <w:marTop w:val="0"/>
          <w:marBottom w:val="0"/>
          <w:divBdr>
            <w:top w:val="none" w:sz="0" w:space="0" w:color="auto"/>
            <w:left w:val="none" w:sz="0" w:space="0" w:color="auto"/>
            <w:bottom w:val="none" w:sz="0" w:space="0" w:color="auto"/>
            <w:right w:val="none" w:sz="0" w:space="0" w:color="auto"/>
          </w:divBdr>
        </w:div>
      </w:divsChild>
    </w:div>
    <w:div w:id="918827713">
      <w:marLeft w:val="640"/>
      <w:marRight w:val="0"/>
      <w:marTop w:val="0"/>
      <w:marBottom w:val="0"/>
      <w:divBdr>
        <w:top w:val="none" w:sz="0" w:space="0" w:color="auto"/>
        <w:left w:val="none" w:sz="0" w:space="0" w:color="auto"/>
        <w:bottom w:val="none" w:sz="0" w:space="0" w:color="auto"/>
        <w:right w:val="none" w:sz="0" w:space="0" w:color="auto"/>
      </w:divBdr>
    </w:div>
    <w:div w:id="920866576">
      <w:marLeft w:val="640"/>
      <w:marRight w:val="0"/>
      <w:marTop w:val="0"/>
      <w:marBottom w:val="0"/>
      <w:divBdr>
        <w:top w:val="none" w:sz="0" w:space="0" w:color="auto"/>
        <w:left w:val="none" w:sz="0" w:space="0" w:color="auto"/>
        <w:bottom w:val="none" w:sz="0" w:space="0" w:color="auto"/>
        <w:right w:val="none" w:sz="0" w:space="0" w:color="auto"/>
      </w:divBdr>
    </w:div>
    <w:div w:id="923806110">
      <w:marLeft w:val="640"/>
      <w:marRight w:val="0"/>
      <w:marTop w:val="0"/>
      <w:marBottom w:val="0"/>
      <w:divBdr>
        <w:top w:val="none" w:sz="0" w:space="0" w:color="auto"/>
        <w:left w:val="none" w:sz="0" w:space="0" w:color="auto"/>
        <w:bottom w:val="none" w:sz="0" w:space="0" w:color="auto"/>
        <w:right w:val="none" w:sz="0" w:space="0" w:color="auto"/>
      </w:divBdr>
    </w:div>
    <w:div w:id="924261097">
      <w:marLeft w:val="640"/>
      <w:marRight w:val="0"/>
      <w:marTop w:val="0"/>
      <w:marBottom w:val="0"/>
      <w:divBdr>
        <w:top w:val="none" w:sz="0" w:space="0" w:color="auto"/>
        <w:left w:val="none" w:sz="0" w:space="0" w:color="auto"/>
        <w:bottom w:val="none" w:sz="0" w:space="0" w:color="auto"/>
        <w:right w:val="none" w:sz="0" w:space="0" w:color="auto"/>
      </w:divBdr>
    </w:div>
    <w:div w:id="924263694">
      <w:marLeft w:val="640"/>
      <w:marRight w:val="0"/>
      <w:marTop w:val="0"/>
      <w:marBottom w:val="0"/>
      <w:divBdr>
        <w:top w:val="none" w:sz="0" w:space="0" w:color="auto"/>
        <w:left w:val="none" w:sz="0" w:space="0" w:color="auto"/>
        <w:bottom w:val="none" w:sz="0" w:space="0" w:color="auto"/>
        <w:right w:val="none" w:sz="0" w:space="0" w:color="auto"/>
      </w:divBdr>
    </w:div>
    <w:div w:id="924343515">
      <w:marLeft w:val="640"/>
      <w:marRight w:val="0"/>
      <w:marTop w:val="0"/>
      <w:marBottom w:val="0"/>
      <w:divBdr>
        <w:top w:val="none" w:sz="0" w:space="0" w:color="auto"/>
        <w:left w:val="none" w:sz="0" w:space="0" w:color="auto"/>
        <w:bottom w:val="none" w:sz="0" w:space="0" w:color="auto"/>
        <w:right w:val="none" w:sz="0" w:space="0" w:color="auto"/>
      </w:divBdr>
    </w:div>
    <w:div w:id="925380013">
      <w:marLeft w:val="640"/>
      <w:marRight w:val="0"/>
      <w:marTop w:val="0"/>
      <w:marBottom w:val="0"/>
      <w:divBdr>
        <w:top w:val="none" w:sz="0" w:space="0" w:color="auto"/>
        <w:left w:val="none" w:sz="0" w:space="0" w:color="auto"/>
        <w:bottom w:val="none" w:sz="0" w:space="0" w:color="auto"/>
        <w:right w:val="none" w:sz="0" w:space="0" w:color="auto"/>
      </w:divBdr>
    </w:div>
    <w:div w:id="925384787">
      <w:marLeft w:val="640"/>
      <w:marRight w:val="0"/>
      <w:marTop w:val="0"/>
      <w:marBottom w:val="0"/>
      <w:divBdr>
        <w:top w:val="none" w:sz="0" w:space="0" w:color="auto"/>
        <w:left w:val="none" w:sz="0" w:space="0" w:color="auto"/>
        <w:bottom w:val="none" w:sz="0" w:space="0" w:color="auto"/>
        <w:right w:val="none" w:sz="0" w:space="0" w:color="auto"/>
      </w:divBdr>
    </w:div>
    <w:div w:id="925769604">
      <w:bodyDiv w:val="1"/>
      <w:marLeft w:val="0"/>
      <w:marRight w:val="0"/>
      <w:marTop w:val="0"/>
      <w:marBottom w:val="0"/>
      <w:divBdr>
        <w:top w:val="none" w:sz="0" w:space="0" w:color="auto"/>
        <w:left w:val="none" w:sz="0" w:space="0" w:color="auto"/>
        <w:bottom w:val="none" w:sz="0" w:space="0" w:color="auto"/>
        <w:right w:val="none" w:sz="0" w:space="0" w:color="auto"/>
      </w:divBdr>
      <w:divsChild>
        <w:div w:id="1593660532">
          <w:marLeft w:val="640"/>
          <w:marRight w:val="0"/>
          <w:marTop w:val="0"/>
          <w:marBottom w:val="0"/>
          <w:divBdr>
            <w:top w:val="none" w:sz="0" w:space="0" w:color="auto"/>
            <w:left w:val="none" w:sz="0" w:space="0" w:color="auto"/>
            <w:bottom w:val="none" w:sz="0" w:space="0" w:color="auto"/>
            <w:right w:val="none" w:sz="0" w:space="0" w:color="auto"/>
          </w:divBdr>
        </w:div>
        <w:div w:id="1461999045">
          <w:marLeft w:val="640"/>
          <w:marRight w:val="0"/>
          <w:marTop w:val="0"/>
          <w:marBottom w:val="0"/>
          <w:divBdr>
            <w:top w:val="none" w:sz="0" w:space="0" w:color="auto"/>
            <w:left w:val="none" w:sz="0" w:space="0" w:color="auto"/>
            <w:bottom w:val="none" w:sz="0" w:space="0" w:color="auto"/>
            <w:right w:val="none" w:sz="0" w:space="0" w:color="auto"/>
          </w:divBdr>
        </w:div>
        <w:div w:id="1159344809">
          <w:marLeft w:val="640"/>
          <w:marRight w:val="0"/>
          <w:marTop w:val="0"/>
          <w:marBottom w:val="0"/>
          <w:divBdr>
            <w:top w:val="none" w:sz="0" w:space="0" w:color="auto"/>
            <w:left w:val="none" w:sz="0" w:space="0" w:color="auto"/>
            <w:bottom w:val="none" w:sz="0" w:space="0" w:color="auto"/>
            <w:right w:val="none" w:sz="0" w:space="0" w:color="auto"/>
          </w:divBdr>
        </w:div>
        <w:div w:id="1439445895">
          <w:marLeft w:val="640"/>
          <w:marRight w:val="0"/>
          <w:marTop w:val="0"/>
          <w:marBottom w:val="0"/>
          <w:divBdr>
            <w:top w:val="none" w:sz="0" w:space="0" w:color="auto"/>
            <w:left w:val="none" w:sz="0" w:space="0" w:color="auto"/>
            <w:bottom w:val="none" w:sz="0" w:space="0" w:color="auto"/>
            <w:right w:val="none" w:sz="0" w:space="0" w:color="auto"/>
          </w:divBdr>
        </w:div>
        <w:div w:id="639384773">
          <w:marLeft w:val="640"/>
          <w:marRight w:val="0"/>
          <w:marTop w:val="0"/>
          <w:marBottom w:val="0"/>
          <w:divBdr>
            <w:top w:val="none" w:sz="0" w:space="0" w:color="auto"/>
            <w:left w:val="none" w:sz="0" w:space="0" w:color="auto"/>
            <w:bottom w:val="none" w:sz="0" w:space="0" w:color="auto"/>
            <w:right w:val="none" w:sz="0" w:space="0" w:color="auto"/>
          </w:divBdr>
        </w:div>
        <w:div w:id="502821490">
          <w:marLeft w:val="640"/>
          <w:marRight w:val="0"/>
          <w:marTop w:val="0"/>
          <w:marBottom w:val="0"/>
          <w:divBdr>
            <w:top w:val="none" w:sz="0" w:space="0" w:color="auto"/>
            <w:left w:val="none" w:sz="0" w:space="0" w:color="auto"/>
            <w:bottom w:val="none" w:sz="0" w:space="0" w:color="auto"/>
            <w:right w:val="none" w:sz="0" w:space="0" w:color="auto"/>
          </w:divBdr>
        </w:div>
        <w:div w:id="1560825462">
          <w:marLeft w:val="640"/>
          <w:marRight w:val="0"/>
          <w:marTop w:val="0"/>
          <w:marBottom w:val="0"/>
          <w:divBdr>
            <w:top w:val="none" w:sz="0" w:space="0" w:color="auto"/>
            <w:left w:val="none" w:sz="0" w:space="0" w:color="auto"/>
            <w:bottom w:val="none" w:sz="0" w:space="0" w:color="auto"/>
            <w:right w:val="none" w:sz="0" w:space="0" w:color="auto"/>
          </w:divBdr>
        </w:div>
        <w:div w:id="1986230824">
          <w:marLeft w:val="640"/>
          <w:marRight w:val="0"/>
          <w:marTop w:val="0"/>
          <w:marBottom w:val="0"/>
          <w:divBdr>
            <w:top w:val="none" w:sz="0" w:space="0" w:color="auto"/>
            <w:left w:val="none" w:sz="0" w:space="0" w:color="auto"/>
            <w:bottom w:val="none" w:sz="0" w:space="0" w:color="auto"/>
            <w:right w:val="none" w:sz="0" w:space="0" w:color="auto"/>
          </w:divBdr>
        </w:div>
        <w:div w:id="1156648195">
          <w:marLeft w:val="640"/>
          <w:marRight w:val="0"/>
          <w:marTop w:val="0"/>
          <w:marBottom w:val="0"/>
          <w:divBdr>
            <w:top w:val="none" w:sz="0" w:space="0" w:color="auto"/>
            <w:left w:val="none" w:sz="0" w:space="0" w:color="auto"/>
            <w:bottom w:val="none" w:sz="0" w:space="0" w:color="auto"/>
            <w:right w:val="none" w:sz="0" w:space="0" w:color="auto"/>
          </w:divBdr>
        </w:div>
        <w:div w:id="708651291">
          <w:marLeft w:val="640"/>
          <w:marRight w:val="0"/>
          <w:marTop w:val="0"/>
          <w:marBottom w:val="0"/>
          <w:divBdr>
            <w:top w:val="none" w:sz="0" w:space="0" w:color="auto"/>
            <w:left w:val="none" w:sz="0" w:space="0" w:color="auto"/>
            <w:bottom w:val="none" w:sz="0" w:space="0" w:color="auto"/>
            <w:right w:val="none" w:sz="0" w:space="0" w:color="auto"/>
          </w:divBdr>
        </w:div>
        <w:div w:id="44261593">
          <w:marLeft w:val="640"/>
          <w:marRight w:val="0"/>
          <w:marTop w:val="0"/>
          <w:marBottom w:val="0"/>
          <w:divBdr>
            <w:top w:val="none" w:sz="0" w:space="0" w:color="auto"/>
            <w:left w:val="none" w:sz="0" w:space="0" w:color="auto"/>
            <w:bottom w:val="none" w:sz="0" w:space="0" w:color="auto"/>
            <w:right w:val="none" w:sz="0" w:space="0" w:color="auto"/>
          </w:divBdr>
        </w:div>
        <w:div w:id="1737777836">
          <w:marLeft w:val="640"/>
          <w:marRight w:val="0"/>
          <w:marTop w:val="0"/>
          <w:marBottom w:val="0"/>
          <w:divBdr>
            <w:top w:val="none" w:sz="0" w:space="0" w:color="auto"/>
            <w:left w:val="none" w:sz="0" w:space="0" w:color="auto"/>
            <w:bottom w:val="none" w:sz="0" w:space="0" w:color="auto"/>
            <w:right w:val="none" w:sz="0" w:space="0" w:color="auto"/>
          </w:divBdr>
        </w:div>
        <w:div w:id="1799226333">
          <w:marLeft w:val="640"/>
          <w:marRight w:val="0"/>
          <w:marTop w:val="0"/>
          <w:marBottom w:val="0"/>
          <w:divBdr>
            <w:top w:val="none" w:sz="0" w:space="0" w:color="auto"/>
            <w:left w:val="none" w:sz="0" w:space="0" w:color="auto"/>
            <w:bottom w:val="none" w:sz="0" w:space="0" w:color="auto"/>
            <w:right w:val="none" w:sz="0" w:space="0" w:color="auto"/>
          </w:divBdr>
        </w:div>
        <w:div w:id="1488936162">
          <w:marLeft w:val="640"/>
          <w:marRight w:val="0"/>
          <w:marTop w:val="0"/>
          <w:marBottom w:val="0"/>
          <w:divBdr>
            <w:top w:val="none" w:sz="0" w:space="0" w:color="auto"/>
            <w:left w:val="none" w:sz="0" w:space="0" w:color="auto"/>
            <w:bottom w:val="none" w:sz="0" w:space="0" w:color="auto"/>
            <w:right w:val="none" w:sz="0" w:space="0" w:color="auto"/>
          </w:divBdr>
        </w:div>
        <w:div w:id="1521309421">
          <w:marLeft w:val="640"/>
          <w:marRight w:val="0"/>
          <w:marTop w:val="0"/>
          <w:marBottom w:val="0"/>
          <w:divBdr>
            <w:top w:val="none" w:sz="0" w:space="0" w:color="auto"/>
            <w:left w:val="none" w:sz="0" w:space="0" w:color="auto"/>
            <w:bottom w:val="none" w:sz="0" w:space="0" w:color="auto"/>
            <w:right w:val="none" w:sz="0" w:space="0" w:color="auto"/>
          </w:divBdr>
        </w:div>
        <w:div w:id="715809955">
          <w:marLeft w:val="640"/>
          <w:marRight w:val="0"/>
          <w:marTop w:val="0"/>
          <w:marBottom w:val="0"/>
          <w:divBdr>
            <w:top w:val="none" w:sz="0" w:space="0" w:color="auto"/>
            <w:left w:val="none" w:sz="0" w:space="0" w:color="auto"/>
            <w:bottom w:val="none" w:sz="0" w:space="0" w:color="auto"/>
            <w:right w:val="none" w:sz="0" w:space="0" w:color="auto"/>
          </w:divBdr>
        </w:div>
        <w:div w:id="2001229574">
          <w:marLeft w:val="640"/>
          <w:marRight w:val="0"/>
          <w:marTop w:val="0"/>
          <w:marBottom w:val="0"/>
          <w:divBdr>
            <w:top w:val="none" w:sz="0" w:space="0" w:color="auto"/>
            <w:left w:val="none" w:sz="0" w:space="0" w:color="auto"/>
            <w:bottom w:val="none" w:sz="0" w:space="0" w:color="auto"/>
            <w:right w:val="none" w:sz="0" w:space="0" w:color="auto"/>
          </w:divBdr>
        </w:div>
        <w:div w:id="1507205630">
          <w:marLeft w:val="640"/>
          <w:marRight w:val="0"/>
          <w:marTop w:val="0"/>
          <w:marBottom w:val="0"/>
          <w:divBdr>
            <w:top w:val="none" w:sz="0" w:space="0" w:color="auto"/>
            <w:left w:val="none" w:sz="0" w:space="0" w:color="auto"/>
            <w:bottom w:val="none" w:sz="0" w:space="0" w:color="auto"/>
            <w:right w:val="none" w:sz="0" w:space="0" w:color="auto"/>
          </w:divBdr>
        </w:div>
        <w:div w:id="756825601">
          <w:marLeft w:val="640"/>
          <w:marRight w:val="0"/>
          <w:marTop w:val="0"/>
          <w:marBottom w:val="0"/>
          <w:divBdr>
            <w:top w:val="none" w:sz="0" w:space="0" w:color="auto"/>
            <w:left w:val="none" w:sz="0" w:space="0" w:color="auto"/>
            <w:bottom w:val="none" w:sz="0" w:space="0" w:color="auto"/>
            <w:right w:val="none" w:sz="0" w:space="0" w:color="auto"/>
          </w:divBdr>
        </w:div>
        <w:div w:id="778333802">
          <w:marLeft w:val="640"/>
          <w:marRight w:val="0"/>
          <w:marTop w:val="0"/>
          <w:marBottom w:val="0"/>
          <w:divBdr>
            <w:top w:val="none" w:sz="0" w:space="0" w:color="auto"/>
            <w:left w:val="none" w:sz="0" w:space="0" w:color="auto"/>
            <w:bottom w:val="none" w:sz="0" w:space="0" w:color="auto"/>
            <w:right w:val="none" w:sz="0" w:space="0" w:color="auto"/>
          </w:divBdr>
        </w:div>
        <w:div w:id="563105673">
          <w:marLeft w:val="640"/>
          <w:marRight w:val="0"/>
          <w:marTop w:val="0"/>
          <w:marBottom w:val="0"/>
          <w:divBdr>
            <w:top w:val="none" w:sz="0" w:space="0" w:color="auto"/>
            <w:left w:val="none" w:sz="0" w:space="0" w:color="auto"/>
            <w:bottom w:val="none" w:sz="0" w:space="0" w:color="auto"/>
            <w:right w:val="none" w:sz="0" w:space="0" w:color="auto"/>
          </w:divBdr>
        </w:div>
        <w:div w:id="80105224">
          <w:marLeft w:val="640"/>
          <w:marRight w:val="0"/>
          <w:marTop w:val="0"/>
          <w:marBottom w:val="0"/>
          <w:divBdr>
            <w:top w:val="none" w:sz="0" w:space="0" w:color="auto"/>
            <w:left w:val="none" w:sz="0" w:space="0" w:color="auto"/>
            <w:bottom w:val="none" w:sz="0" w:space="0" w:color="auto"/>
            <w:right w:val="none" w:sz="0" w:space="0" w:color="auto"/>
          </w:divBdr>
        </w:div>
        <w:div w:id="789085614">
          <w:marLeft w:val="640"/>
          <w:marRight w:val="0"/>
          <w:marTop w:val="0"/>
          <w:marBottom w:val="0"/>
          <w:divBdr>
            <w:top w:val="none" w:sz="0" w:space="0" w:color="auto"/>
            <w:left w:val="none" w:sz="0" w:space="0" w:color="auto"/>
            <w:bottom w:val="none" w:sz="0" w:space="0" w:color="auto"/>
            <w:right w:val="none" w:sz="0" w:space="0" w:color="auto"/>
          </w:divBdr>
        </w:div>
        <w:div w:id="1601717105">
          <w:marLeft w:val="640"/>
          <w:marRight w:val="0"/>
          <w:marTop w:val="0"/>
          <w:marBottom w:val="0"/>
          <w:divBdr>
            <w:top w:val="none" w:sz="0" w:space="0" w:color="auto"/>
            <w:left w:val="none" w:sz="0" w:space="0" w:color="auto"/>
            <w:bottom w:val="none" w:sz="0" w:space="0" w:color="auto"/>
            <w:right w:val="none" w:sz="0" w:space="0" w:color="auto"/>
          </w:divBdr>
        </w:div>
        <w:div w:id="703873049">
          <w:marLeft w:val="640"/>
          <w:marRight w:val="0"/>
          <w:marTop w:val="0"/>
          <w:marBottom w:val="0"/>
          <w:divBdr>
            <w:top w:val="none" w:sz="0" w:space="0" w:color="auto"/>
            <w:left w:val="none" w:sz="0" w:space="0" w:color="auto"/>
            <w:bottom w:val="none" w:sz="0" w:space="0" w:color="auto"/>
            <w:right w:val="none" w:sz="0" w:space="0" w:color="auto"/>
          </w:divBdr>
        </w:div>
        <w:div w:id="177741372">
          <w:marLeft w:val="640"/>
          <w:marRight w:val="0"/>
          <w:marTop w:val="0"/>
          <w:marBottom w:val="0"/>
          <w:divBdr>
            <w:top w:val="none" w:sz="0" w:space="0" w:color="auto"/>
            <w:left w:val="none" w:sz="0" w:space="0" w:color="auto"/>
            <w:bottom w:val="none" w:sz="0" w:space="0" w:color="auto"/>
            <w:right w:val="none" w:sz="0" w:space="0" w:color="auto"/>
          </w:divBdr>
        </w:div>
        <w:div w:id="828253701">
          <w:marLeft w:val="640"/>
          <w:marRight w:val="0"/>
          <w:marTop w:val="0"/>
          <w:marBottom w:val="0"/>
          <w:divBdr>
            <w:top w:val="none" w:sz="0" w:space="0" w:color="auto"/>
            <w:left w:val="none" w:sz="0" w:space="0" w:color="auto"/>
            <w:bottom w:val="none" w:sz="0" w:space="0" w:color="auto"/>
            <w:right w:val="none" w:sz="0" w:space="0" w:color="auto"/>
          </w:divBdr>
        </w:div>
        <w:div w:id="687222490">
          <w:marLeft w:val="640"/>
          <w:marRight w:val="0"/>
          <w:marTop w:val="0"/>
          <w:marBottom w:val="0"/>
          <w:divBdr>
            <w:top w:val="none" w:sz="0" w:space="0" w:color="auto"/>
            <w:left w:val="none" w:sz="0" w:space="0" w:color="auto"/>
            <w:bottom w:val="none" w:sz="0" w:space="0" w:color="auto"/>
            <w:right w:val="none" w:sz="0" w:space="0" w:color="auto"/>
          </w:divBdr>
        </w:div>
        <w:div w:id="1963918145">
          <w:marLeft w:val="640"/>
          <w:marRight w:val="0"/>
          <w:marTop w:val="0"/>
          <w:marBottom w:val="0"/>
          <w:divBdr>
            <w:top w:val="none" w:sz="0" w:space="0" w:color="auto"/>
            <w:left w:val="none" w:sz="0" w:space="0" w:color="auto"/>
            <w:bottom w:val="none" w:sz="0" w:space="0" w:color="auto"/>
            <w:right w:val="none" w:sz="0" w:space="0" w:color="auto"/>
          </w:divBdr>
        </w:div>
        <w:div w:id="259065657">
          <w:marLeft w:val="640"/>
          <w:marRight w:val="0"/>
          <w:marTop w:val="0"/>
          <w:marBottom w:val="0"/>
          <w:divBdr>
            <w:top w:val="none" w:sz="0" w:space="0" w:color="auto"/>
            <w:left w:val="none" w:sz="0" w:space="0" w:color="auto"/>
            <w:bottom w:val="none" w:sz="0" w:space="0" w:color="auto"/>
            <w:right w:val="none" w:sz="0" w:space="0" w:color="auto"/>
          </w:divBdr>
        </w:div>
        <w:div w:id="1824814734">
          <w:marLeft w:val="640"/>
          <w:marRight w:val="0"/>
          <w:marTop w:val="0"/>
          <w:marBottom w:val="0"/>
          <w:divBdr>
            <w:top w:val="none" w:sz="0" w:space="0" w:color="auto"/>
            <w:left w:val="none" w:sz="0" w:space="0" w:color="auto"/>
            <w:bottom w:val="none" w:sz="0" w:space="0" w:color="auto"/>
            <w:right w:val="none" w:sz="0" w:space="0" w:color="auto"/>
          </w:divBdr>
        </w:div>
        <w:div w:id="1772584679">
          <w:marLeft w:val="640"/>
          <w:marRight w:val="0"/>
          <w:marTop w:val="0"/>
          <w:marBottom w:val="0"/>
          <w:divBdr>
            <w:top w:val="none" w:sz="0" w:space="0" w:color="auto"/>
            <w:left w:val="none" w:sz="0" w:space="0" w:color="auto"/>
            <w:bottom w:val="none" w:sz="0" w:space="0" w:color="auto"/>
            <w:right w:val="none" w:sz="0" w:space="0" w:color="auto"/>
          </w:divBdr>
        </w:div>
        <w:div w:id="1927153296">
          <w:marLeft w:val="640"/>
          <w:marRight w:val="0"/>
          <w:marTop w:val="0"/>
          <w:marBottom w:val="0"/>
          <w:divBdr>
            <w:top w:val="none" w:sz="0" w:space="0" w:color="auto"/>
            <w:left w:val="none" w:sz="0" w:space="0" w:color="auto"/>
            <w:bottom w:val="none" w:sz="0" w:space="0" w:color="auto"/>
            <w:right w:val="none" w:sz="0" w:space="0" w:color="auto"/>
          </w:divBdr>
        </w:div>
        <w:div w:id="1978149379">
          <w:marLeft w:val="640"/>
          <w:marRight w:val="0"/>
          <w:marTop w:val="0"/>
          <w:marBottom w:val="0"/>
          <w:divBdr>
            <w:top w:val="none" w:sz="0" w:space="0" w:color="auto"/>
            <w:left w:val="none" w:sz="0" w:space="0" w:color="auto"/>
            <w:bottom w:val="none" w:sz="0" w:space="0" w:color="auto"/>
            <w:right w:val="none" w:sz="0" w:space="0" w:color="auto"/>
          </w:divBdr>
        </w:div>
        <w:div w:id="757750999">
          <w:marLeft w:val="640"/>
          <w:marRight w:val="0"/>
          <w:marTop w:val="0"/>
          <w:marBottom w:val="0"/>
          <w:divBdr>
            <w:top w:val="none" w:sz="0" w:space="0" w:color="auto"/>
            <w:left w:val="none" w:sz="0" w:space="0" w:color="auto"/>
            <w:bottom w:val="none" w:sz="0" w:space="0" w:color="auto"/>
            <w:right w:val="none" w:sz="0" w:space="0" w:color="auto"/>
          </w:divBdr>
        </w:div>
        <w:div w:id="2070112989">
          <w:marLeft w:val="640"/>
          <w:marRight w:val="0"/>
          <w:marTop w:val="0"/>
          <w:marBottom w:val="0"/>
          <w:divBdr>
            <w:top w:val="none" w:sz="0" w:space="0" w:color="auto"/>
            <w:left w:val="none" w:sz="0" w:space="0" w:color="auto"/>
            <w:bottom w:val="none" w:sz="0" w:space="0" w:color="auto"/>
            <w:right w:val="none" w:sz="0" w:space="0" w:color="auto"/>
          </w:divBdr>
        </w:div>
        <w:div w:id="158812891">
          <w:marLeft w:val="640"/>
          <w:marRight w:val="0"/>
          <w:marTop w:val="0"/>
          <w:marBottom w:val="0"/>
          <w:divBdr>
            <w:top w:val="none" w:sz="0" w:space="0" w:color="auto"/>
            <w:left w:val="none" w:sz="0" w:space="0" w:color="auto"/>
            <w:bottom w:val="none" w:sz="0" w:space="0" w:color="auto"/>
            <w:right w:val="none" w:sz="0" w:space="0" w:color="auto"/>
          </w:divBdr>
        </w:div>
        <w:div w:id="842284645">
          <w:marLeft w:val="640"/>
          <w:marRight w:val="0"/>
          <w:marTop w:val="0"/>
          <w:marBottom w:val="0"/>
          <w:divBdr>
            <w:top w:val="none" w:sz="0" w:space="0" w:color="auto"/>
            <w:left w:val="none" w:sz="0" w:space="0" w:color="auto"/>
            <w:bottom w:val="none" w:sz="0" w:space="0" w:color="auto"/>
            <w:right w:val="none" w:sz="0" w:space="0" w:color="auto"/>
          </w:divBdr>
        </w:div>
        <w:div w:id="795609054">
          <w:marLeft w:val="640"/>
          <w:marRight w:val="0"/>
          <w:marTop w:val="0"/>
          <w:marBottom w:val="0"/>
          <w:divBdr>
            <w:top w:val="none" w:sz="0" w:space="0" w:color="auto"/>
            <w:left w:val="none" w:sz="0" w:space="0" w:color="auto"/>
            <w:bottom w:val="none" w:sz="0" w:space="0" w:color="auto"/>
            <w:right w:val="none" w:sz="0" w:space="0" w:color="auto"/>
          </w:divBdr>
        </w:div>
        <w:div w:id="1369991191">
          <w:marLeft w:val="640"/>
          <w:marRight w:val="0"/>
          <w:marTop w:val="0"/>
          <w:marBottom w:val="0"/>
          <w:divBdr>
            <w:top w:val="none" w:sz="0" w:space="0" w:color="auto"/>
            <w:left w:val="none" w:sz="0" w:space="0" w:color="auto"/>
            <w:bottom w:val="none" w:sz="0" w:space="0" w:color="auto"/>
            <w:right w:val="none" w:sz="0" w:space="0" w:color="auto"/>
          </w:divBdr>
        </w:div>
        <w:div w:id="213740235">
          <w:marLeft w:val="640"/>
          <w:marRight w:val="0"/>
          <w:marTop w:val="0"/>
          <w:marBottom w:val="0"/>
          <w:divBdr>
            <w:top w:val="none" w:sz="0" w:space="0" w:color="auto"/>
            <w:left w:val="none" w:sz="0" w:space="0" w:color="auto"/>
            <w:bottom w:val="none" w:sz="0" w:space="0" w:color="auto"/>
            <w:right w:val="none" w:sz="0" w:space="0" w:color="auto"/>
          </w:divBdr>
        </w:div>
        <w:div w:id="362824387">
          <w:marLeft w:val="640"/>
          <w:marRight w:val="0"/>
          <w:marTop w:val="0"/>
          <w:marBottom w:val="0"/>
          <w:divBdr>
            <w:top w:val="none" w:sz="0" w:space="0" w:color="auto"/>
            <w:left w:val="none" w:sz="0" w:space="0" w:color="auto"/>
            <w:bottom w:val="none" w:sz="0" w:space="0" w:color="auto"/>
            <w:right w:val="none" w:sz="0" w:space="0" w:color="auto"/>
          </w:divBdr>
        </w:div>
        <w:div w:id="2115441917">
          <w:marLeft w:val="640"/>
          <w:marRight w:val="0"/>
          <w:marTop w:val="0"/>
          <w:marBottom w:val="0"/>
          <w:divBdr>
            <w:top w:val="none" w:sz="0" w:space="0" w:color="auto"/>
            <w:left w:val="none" w:sz="0" w:space="0" w:color="auto"/>
            <w:bottom w:val="none" w:sz="0" w:space="0" w:color="auto"/>
            <w:right w:val="none" w:sz="0" w:space="0" w:color="auto"/>
          </w:divBdr>
        </w:div>
        <w:div w:id="1337423013">
          <w:marLeft w:val="640"/>
          <w:marRight w:val="0"/>
          <w:marTop w:val="0"/>
          <w:marBottom w:val="0"/>
          <w:divBdr>
            <w:top w:val="none" w:sz="0" w:space="0" w:color="auto"/>
            <w:left w:val="none" w:sz="0" w:space="0" w:color="auto"/>
            <w:bottom w:val="none" w:sz="0" w:space="0" w:color="auto"/>
            <w:right w:val="none" w:sz="0" w:space="0" w:color="auto"/>
          </w:divBdr>
        </w:div>
        <w:div w:id="600378956">
          <w:marLeft w:val="640"/>
          <w:marRight w:val="0"/>
          <w:marTop w:val="0"/>
          <w:marBottom w:val="0"/>
          <w:divBdr>
            <w:top w:val="none" w:sz="0" w:space="0" w:color="auto"/>
            <w:left w:val="none" w:sz="0" w:space="0" w:color="auto"/>
            <w:bottom w:val="none" w:sz="0" w:space="0" w:color="auto"/>
            <w:right w:val="none" w:sz="0" w:space="0" w:color="auto"/>
          </w:divBdr>
        </w:div>
        <w:div w:id="1198195851">
          <w:marLeft w:val="640"/>
          <w:marRight w:val="0"/>
          <w:marTop w:val="0"/>
          <w:marBottom w:val="0"/>
          <w:divBdr>
            <w:top w:val="none" w:sz="0" w:space="0" w:color="auto"/>
            <w:left w:val="none" w:sz="0" w:space="0" w:color="auto"/>
            <w:bottom w:val="none" w:sz="0" w:space="0" w:color="auto"/>
            <w:right w:val="none" w:sz="0" w:space="0" w:color="auto"/>
          </w:divBdr>
        </w:div>
        <w:div w:id="486942270">
          <w:marLeft w:val="640"/>
          <w:marRight w:val="0"/>
          <w:marTop w:val="0"/>
          <w:marBottom w:val="0"/>
          <w:divBdr>
            <w:top w:val="none" w:sz="0" w:space="0" w:color="auto"/>
            <w:left w:val="none" w:sz="0" w:space="0" w:color="auto"/>
            <w:bottom w:val="none" w:sz="0" w:space="0" w:color="auto"/>
            <w:right w:val="none" w:sz="0" w:space="0" w:color="auto"/>
          </w:divBdr>
        </w:div>
        <w:div w:id="902835508">
          <w:marLeft w:val="640"/>
          <w:marRight w:val="0"/>
          <w:marTop w:val="0"/>
          <w:marBottom w:val="0"/>
          <w:divBdr>
            <w:top w:val="none" w:sz="0" w:space="0" w:color="auto"/>
            <w:left w:val="none" w:sz="0" w:space="0" w:color="auto"/>
            <w:bottom w:val="none" w:sz="0" w:space="0" w:color="auto"/>
            <w:right w:val="none" w:sz="0" w:space="0" w:color="auto"/>
          </w:divBdr>
        </w:div>
        <w:div w:id="2084988192">
          <w:marLeft w:val="640"/>
          <w:marRight w:val="0"/>
          <w:marTop w:val="0"/>
          <w:marBottom w:val="0"/>
          <w:divBdr>
            <w:top w:val="none" w:sz="0" w:space="0" w:color="auto"/>
            <w:left w:val="none" w:sz="0" w:space="0" w:color="auto"/>
            <w:bottom w:val="none" w:sz="0" w:space="0" w:color="auto"/>
            <w:right w:val="none" w:sz="0" w:space="0" w:color="auto"/>
          </w:divBdr>
        </w:div>
        <w:div w:id="668101906">
          <w:marLeft w:val="640"/>
          <w:marRight w:val="0"/>
          <w:marTop w:val="0"/>
          <w:marBottom w:val="0"/>
          <w:divBdr>
            <w:top w:val="none" w:sz="0" w:space="0" w:color="auto"/>
            <w:left w:val="none" w:sz="0" w:space="0" w:color="auto"/>
            <w:bottom w:val="none" w:sz="0" w:space="0" w:color="auto"/>
            <w:right w:val="none" w:sz="0" w:space="0" w:color="auto"/>
          </w:divBdr>
        </w:div>
        <w:div w:id="1781679231">
          <w:marLeft w:val="640"/>
          <w:marRight w:val="0"/>
          <w:marTop w:val="0"/>
          <w:marBottom w:val="0"/>
          <w:divBdr>
            <w:top w:val="none" w:sz="0" w:space="0" w:color="auto"/>
            <w:left w:val="none" w:sz="0" w:space="0" w:color="auto"/>
            <w:bottom w:val="none" w:sz="0" w:space="0" w:color="auto"/>
            <w:right w:val="none" w:sz="0" w:space="0" w:color="auto"/>
          </w:divBdr>
        </w:div>
        <w:div w:id="1431007018">
          <w:marLeft w:val="640"/>
          <w:marRight w:val="0"/>
          <w:marTop w:val="0"/>
          <w:marBottom w:val="0"/>
          <w:divBdr>
            <w:top w:val="none" w:sz="0" w:space="0" w:color="auto"/>
            <w:left w:val="none" w:sz="0" w:space="0" w:color="auto"/>
            <w:bottom w:val="none" w:sz="0" w:space="0" w:color="auto"/>
            <w:right w:val="none" w:sz="0" w:space="0" w:color="auto"/>
          </w:divBdr>
        </w:div>
        <w:div w:id="1679499618">
          <w:marLeft w:val="640"/>
          <w:marRight w:val="0"/>
          <w:marTop w:val="0"/>
          <w:marBottom w:val="0"/>
          <w:divBdr>
            <w:top w:val="none" w:sz="0" w:space="0" w:color="auto"/>
            <w:left w:val="none" w:sz="0" w:space="0" w:color="auto"/>
            <w:bottom w:val="none" w:sz="0" w:space="0" w:color="auto"/>
            <w:right w:val="none" w:sz="0" w:space="0" w:color="auto"/>
          </w:divBdr>
        </w:div>
        <w:div w:id="1090614745">
          <w:marLeft w:val="640"/>
          <w:marRight w:val="0"/>
          <w:marTop w:val="0"/>
          <w:marBottom w:val="0"/>
          <w:divBdr>
            <w:top w:val="none" w:sz="0" w:space="0" w:color="auto"/>
            <w:left w:val="none" w:sz="0" w:space="0" w:color="auto"/>
            <w:bottom w:val="none" w:sz="0" w:space="0" w:color="auto"/>
            <w:right w:val="none" w:sz="0" w:space="0" w:color="auto"/>
          </w:divBdr>
        </w:div>
        <w:div w:id="1433666139">
          <w:marLeft w:val="640"/>
          <w:marRight w:val="0"/>
          <w:marTop w:val="0"/>
          <w:marBottom w:val="0"/>
          <w:divBdr>
            <w:top w:val="none" w:sz="0" w:space="0" w:color="auto"/>
            <w:left w:val="none" w:sz="0" w:space="0" w:color="auto"/>
            <w:bottom w:val="none" w:sz="0" w:space="0" w:color="auto"/>
            <w:right w:val="none" w:sz="0" w:space="0" w:color="auto"/>
          </w:divBdr>
        </w:div>
        <w:div w:id="278530337">
          <w:marLeft w:val="640"/>
          <w:marRight w:val="0"/>
          <w:marTop w:val="0"/>
          <w:marBottom w:val="0"/>
          <w:divBdr>
            <w:top w:val="none" w:sz="0" w:space="0" w:color="auto"/>
            <w:left w:val="none" w:sz="0" w:space="0" w:color="auto"/>
            <w:bottom w:val="none" w:sz="0" w:space="0" w:color="auto"/>
            <w:right w:val="none" w:sz="0" w:space="0" w:color="auto"/>
          </w:divBdr>
        </w:div>
        <w:div w:id="342440155">
          <w:marLeft w:val="640"/>
          <w:marRight w:val="0"/>
          <w:marTop w:val="0"/>
          <w:marBottom w:val="0"/>
          <w:divBdr>
            <w:top w:val="none" w:sz="0" w:space="0" w:color="auto"/>
            <w:left w:val="none" w:sz="0" w:space="0" w:color="auto"/>
            <w:bottom w:val="none" w:sz="0" w:space="0" w:color="auto"/>
            <w:right w:val="none" w:sz="0" w:space="0" w:color="auto"/>
          </w:divBdr>
        </w:div>
        <w:div w:id="1938445364">
          <w:marLeft w:val="640"/>
          <w:marRight w:val="0"/>
          <w:marTop w:val="0"/>
          <w:marBottom w:val="0"/>
          <w:divBdr>
            <w:top w:val="none" w:sz="0" w:space="0" w:color="auto"/>
            <w:left w:val="none" w:sz="0" w:space="0" w:color="auto"/>
            <w:bottom w:val="none" w:sz="0" w:space="0" w:color="auto"/>
            <w:right w:val="none" w:sz="0" w:space="0" w:color="auto"/>
          </w:divBdr>
        </w:div>
        <w:div w:id="842549620">
          <w:marLeft w:val="640"/>
          <w:marRight w:val="0"/>
          <w:marTop w:val="0"/>
          <w:marBottom w:val="0"/>
          <w:divBdr>
            <w:top w:val="none" w:sz="0" w:space="0" w:color="auto"/>
            <w:left w:val="none" w:sz="0" w:space="0" w:color="auto"/>
            <w:bottom w:val="none" w:sz="0" w:space="0" w:color="auto"/>
            <w:right w:val="none" w:sz="0" w:space="0" w:color="auto"/>
          </w:divBdr>
        </w:div>
        <w:div w:id="518395391">
          <w:marLeft w:val="640"/>
          <w:marRight w:val="0"/>
          <w:marTop w:val="0"/>
          <w:marBottom w:val="0"/>
          <w:divBdr>
            <w:top w:val="none" w:sz="0" w:space="0" w:color="auto"/>
            <w:left w:val="none" w:sz="0" w:space="0" w:color="auto"/>
            <w:bottom w:val="none" w:sz="0" w:space="0" w:color="auto"/>
            <w:right w:val="none" w:sz="0" w:space="0" w:color="auto"/>
          </w:divBdr>
        </w:div>
        <w:div w:id="241304337">
          <w:marLeft w:val="640"/>
          <w:marRight w:val="0"/>
          <w:marTop w:val="0"/>
          <w:marBottom w:val="0"/>
          <w:divBdr>
            <w:top w:val="none" w:sz="0" w:space="0" w:color="auto"/>
            <w:left w:val="none" w:sz="0" w:space="0" w:color="auto"/>
            <w:bottom w:val="none" w:sz="0" w:space="0" w:color="auto"/>
            <w:right w:val="none" w:sz="0" w:space="0" w:color="auto"/>
          </w:divBdr>
        </w:div>
      </w:divsChild>
    </w:div>
    <w:div w:id="925773128">
      <w:marLeft w:val="640"/>
      <w:marRight w:val="0"/>
      <w:marTop w:val="0"/>
      <w:marBottom w:val="0"/>
      <w:divBdr>
        <w:top w:val="none" w:sz="0" w:space="0" w:color="auto"/>
        <w:left w:val="none" w:sz="0" w:space="0" w:color="auto"/>
        <w:bottom w:val="none" w:sz="0" w:space="0" w:color="auto"/>
        <w:right w:val="none" w:sz="0" w:space="0" w:color="auto"/>
      </w:divBdr>
    </w:div>
    <w:div w:id="926304930">
      <w:bodyDiv w:val="1"/>
      <w:marLeft w:val="0"/>
      <w:marRight w:val="0"/>
      <w:marTop w:val="0"/>
      <w:marBottom w:val="0"/>
      <w:divBdr>
        <w:top w:val="none" w:sz="0" w:space="0" w:color="auto"/>
        <w:left w:val="none" w:sz="0" w:space="0" w:color="auto"/>
        <w:bottom w:val="none" w:sz="0" w:space="0" w:color="auto"/>
        <w:right w:val="none" w:sz="0" w:space="0" w:color="auto"/>
      </w:divBdr>
      <w:divsChild>
        <w:div w:id="153184473">
          <w:marLeft w:val="640"/>
          <w:marRight w:val="0"/>
          <w:marTop w:val="0"/>
          <w:marBottom w:val="0"/>
          <w:divBdr>
            <w:top w:val="none" w:sz="0" w:space="0" w:color="auto"/>
            <w:left w:val="none" w:sz="0" w:space="0" w:color="auto"/>
            <w:bottom w:val="none" w:sz="0" w:space="0" w:color="auto"/>
            <w:right w:val="none" w:sz="0" w:space="0" w:color="auto"/>
          </w:divBdr>
        </w:div>
        <w:div w:id="165093364">
          <w:marLeft w:val="640"/>
          <w:marRight w:val="0"/>
          <w:marTop w:val="0"/>
          <w:marBottom w:val="0"/>
          <w:divBdr>
            <w:top w:val="none" w:sz="0" w:space="0" w:color="auto"/>
            <w:left w:val="none" w:sz="0" w:space="0" w:color="auto"/>
            <w:bottom w:val="none" w:sz="0" w:space="0" w:color="auto"/>
            <w:right w:val="none" w:sz="0" w:space="0" w:color="auto"/>
          </w:divBdr>
        </w:div>
        <w:div w:id="177433981">
          <w:marLeft w:val="640"/>
          <w:marRight w:val="0"/>
          <w:marTop w:val="0"/>
          <w:marBottom w:val="0"/>
          <w:divBdr>
            <w:top w:val="none" w:sz="0" w:space="0" w:color="auto"/>
            <w:left w:val="none" w:sz="0" w:space="0" w:color="auto"/>
            <w:bottom w:val="none" w:sz="0" w:space="0" w:color="auto"/>
            <w:right w:val="none" w:sz="0" w:space="0" w:color="auto"/>
          </w:divBdr>
        </w:div>
        <w:div w:id="374500385">
          <w:marLeft w:val="640"/>
          <w:marRight w:val="0"/>
          <w:marTop w:val="0"/>
          <w:marBottom w:val="0"/>
          <w:divBdr>
            <w:top w:val="none" w:sz="0" w:space="0" w:color="auto"/>
            <w:left w:val="none" w:sz="0" w:space="0" w:color="auto"/>
            <w:bottom w:val="none" w:sz="0" w:space="0" w:color="auto"/>
            <w:right w:val="none" w:sz="0" w:space="0" w:color="auto"/>
          </w:divBdr>
        </w:div>
        <w:div w:id="413287043">
          <w:marLeft w:val="640"/>
          <w:marRight w:val="0"/>
          <w:marTop w:val="0"/>
          <w:marBottom w:val="0"/>
          <w:divBdr>
            <w:top w:val="none" w:sz="0" w:space="0" w:color="auto"/>
            <w:left w:val="none" w:sz="0" w:space="0" w:color="auto"/>
            <w:bottom w:val="none" w:sz="0" w:space="0" w:color="auto"/>
            <w:right w:val="none" w:sz="0" w:space="0" w:color="auto"/>
          </w:divBdr>
        </w:div>
        <w:div w:id="423695530">
          <w:marLeft w:val="640"/>
          <w:marRight w:val="0"/>
          <w:marTop w:val="0"/>
          <w:marBottom w:val="0"/>
          <w:divBdr>
            <w:top w:val="none" w:sz="0" w:space="0" w:color="auto"/>
            <w:left w:val="none" w:sz="0" w:space="0" w:color="auto"/>
            <w:bottom w:val="none" w:sz="0" w:space="0" w:color="auto"/>
            <w:right w:val="none" w:sz="0" w:space="0" w:color="auto"/>
          </w:divBdr>
        </w:div>
        <w:div w:id="463426913">
          <w:marLeft w:val="640"/>
          <w:marRight w:val="0"/>
          <w:marTop w:val="0"/>
          <w:marBottom w:val="0"/>
          <w:divBdr>
            <w:top w:val="none" w:sz="0" w:space="0" w:color="auto"/>
            <w:left w:val="none" w:sz="0" w:space="0" w:color="auto"/>
            <w:bottom w:val="none" w:sz="0" w:space="0" w:color="auto"/>
            <w:right w:val="none" w:sz="0" w:space="0" w:color="auto"/>
          </w:divBdr>
        </w:div>
        <w:div w:id="467863077">
          <w:marLeft w:val="640"/>
          <w:marRight w:val="0"/>
          <w:marTop w:val="0"/>
          <w:marBottom w:val="0"/>
          <w:divBdr>
            <w:top w:val="none" w:sz="0" w:space="0" w:color="auto"/>
            <w:left w:val="none" w:sz="0" w:space="0" w:color="auto"/>
            <w:bottom w:val="none" w:sz="0" w:space="0" w:color="auto"/>
            <w:right w:val="none" w:sz="0" w:space="0" w:color="auto"/>
          </w:divBdr>
        </w:div>
        <w:div w:id="486290329">
          <w:marLeft w:val="640"/>
          <w:marRight w:val="0"/>
          <w:marTop w:val="0"/>
          <w:marBottom w:val="0"/>
          <w:divBdr>
            <w:top w:val="none" w:sz="0" w:space="0" w:color="auto"/>
            <w:left w:val="none" w:sz="0" w:space="0" w:color="auto"/>
            <w:bottom w:val="none" w:sz="0" w:space="0" w:color="auto"/>
            <w:right w:val="none" w:sz="0" w:space="0" w:color="auto"/>
          </w:divBdr>
        </w:div>
        <w:div w:id="520971806">
          <w:marLeft w:val="640"/>
          <w:marRight w:val="0"/>
          <w:marTop w:val="0"/>
          <w:marBottom w:val="0"/>
          <w:divBdr>
            <w:top w:val="none" w:sz="0" w:space="0" w:color="auto"/>
            <w:left w:val="none" w:sz="0" w:space="0" w:color="auto"/>
            <w:bottom w:val="none" w:sz="0" w:space="0" w:color="auto"/>
            <w:right w:val="none" w:sz="0" w:space="0" w:color="auto"/>
          </w:divBdr>
        </w:div>
        <w:div w:id="592855235">
          <w:marLeft w:val="640"/>
          <w:marRight w:val="0"/>
          <w:marTop w:val="0"/>
          <w:marBottom w:val="0"/>
          <w:divBdr>
            <w:top w:val="none" w:sz="0" w:space="0" w:color="auto"/>
            <w:left w:val="none" w:sz="0" w:space="0" w:color="auto"/>
            <w:bottom w:val="none" w:sz="0" w:space="0" w:color="auto"/>
            <w:right w:val="none" w:sz="0" w:space="0" w:color="auto"/>
          </w:divBdr>
        </w:div>
        <w:div w:id="604730457">
          <w:marLeft w:val="640"/>
          <w:marRight w:val="0"/>
          <w:marTop w:val="0"/>
          <w:marBottom w:val="0"/>
          <w:divBdr>
            <w:top w:val="none" w:sz="0" w:space="0" w:color="auto"/>
            <w:left w:val="none" w:sz="0" w:space="0" w:color="auto"/>
            <w:bottom w:val="none" w:sz="0" w:space="0" w:color="auto"/>
            <w:right w:val="none" w:sz="0" w:space="0" w:color="auto"/>
          </w:divBdr>
        </w:div>
        <w:div w:id="611976527">
          <w:marLeft w:val="640"/>
          <w:marRight w:val="0"/>
          <w:marTop w:val="0"/>
          <w:marBottom w:val="0"/>
          <w:divBdr>
            <w:top w:val="none" w:sz="0" w:space="0" w:color="auto"/>
            <w:left w:val="none" w:sz="0" w:space="0" w:color="auto"/>
            <w:bottom w:val="none" w:sz="0" w:space="0" w:color="auto"/>
            <w:right w:val="none" w:sz="0" w:space="0" w:color="auto"/>
          </w:divBdr>
        </w:div>
        <w:div w:id="616646661">
          <w:marLeft w:val="640"/>
          <w:marRight w:val="0"/>
          <w:marTop w:val="0"/>
          <w:marBottom w:val="0"/>
          <w:divBdr>
            <w:top w:val="none" w:sz="0" w:space="0" w:color="auto"/>
            <w:left w:val="none" w:sz="0" w:space="0" w:color="auto"/>
            <w:bottom w:val="none" w:sz="0" w:space="0" w:color="auto"/>
            <w:right w:val="none" w:sz="0" w:space="0" w:color="auto"/>
          </w:divBdr>
        </w:div>
        <w:div w:id="634867935">
          <w:marLeft w:val="640"/>
          <w:marRight w:val="0"/>
          <w:marTop w:val="0"/>
          <w:marBottom w:val="0"/>
          <w:divBdr>
            <w:top w:val="none" w:sz="0" w:space="0" w:color="auto"/>
            <w:left w:val="none" w:sz="0" w:space="0" w:color="auto"/>
            <w:bottom w:val="none" w:sz="0" w:space="0" w:color="auto"/>
            <w:right w:val="none" w:sz="0" w:space="0" w:color="auto"/>
          </w:divBdr>
        </w:div>
        <w:div w:id="681470129">
          <w:marLeft w:val="640"/>
          <w:marRight w:val="0"/>
          <w:marTop w:val="0"/>
          <w:marBottom w:val="0"/>
          <w:divBdr>
            <w:top w:val="none" w:sz="0" w:space="0" w:color="auto"/>
            <w:left w:val="none" w:sz="0" w:space="0" w:color="auto"/>
            <w:bottom w:val="none" w:sz="0" w:space="0" w:color="auto"/>
            <w:right w:val="none" w:sz="0" w:space="0" w:color="auto"/>
          </w:divBdr>
        </w:div>
        <w:div w:id="933396018">
          <w:marLeft w:val="640"/>
          <w:marRight w:val="0"/>
          <w:marTop w:val="0"/>
          <w:marBottom w:val="0"/>
          <w:divBdr>
            <w:top w:val="none" w:sz="0" w:space="0" w:color="auto"/>
            <w:left w:val="none" w:sz="0" w:space="0" w:color="auto"/>
            <w:bottom w:val="none" w:sz="0" w:space="0" w:color="auto"/>
            <w:right w:val="none" w:sz="0" w:space="0" w:color="auto"/>
          </w:divBdr>
        </w:div>
        <w:div w:id="1028338467">
          <w:marLeft w:val="640"/>
          <w:marRight w:val="0"/>
          <w:marTop w:val="0"/>
          <w:marBottom w:val="0"/>
          <w:divBdr>
            <w:top w:val="none" w:sz="0" w:space="0" w:color="auto"/>
            <w:left w:val="none" w:sz="0" w:space="0" w:color="auto"/>
            <w:bottom w:val="none" w:sz="0" w:space="0" w:color="auto"/>
            <w:right w:val="none" w:sz="0" w:space="0" w:color="auto"/>
          </w:divBdr>
        </w:div>
        <w:div w:id="1066076063">
          <w:marLeft w:val="640"/>
          <w:marRight w:val="0"/>
          <w:marTop w:val="0"/>
          <w:marBottom w:val="0"/>
          <w:divBdr>
            <w:top w:val="none" w:sz="0" w:space="0" w:color="auto"/>
            <w:left w:val="none" w:sz="0" w:space="0" w:color="auto"/>
            <w:bottom w:val="none" w:sz="0" w:space="0" w:color="auto"/>
            <w:right w:val="none" w:sz="0" w:space="0" w:color="auto"/>
          </w:divBdr>
        </w:div>
        <w:div w:id="1088959577">
          <w:marLeft w:val="640"/>
          <w:marRight w:val="0"/>
          <w:marTop w:val="0"/>
          <w:marBottom w:val="0"/>
          <w:divBdr>
            <w:top w:val="none" w:sz="0" w:space="0" w:color="auto"/>
            <w:left w:val="none" w:sz="0" w:space="0" w:color="auto"/>
            <w:bottom w:val="none" w:sz="0" w:space="0" w:color="auto"/>
            <w:right w:val="none" w:sz="0" w:space="0" w:color="auto"/>
          </w:divBdr>
        </w:div>
        <w:div w:id="1102603478">
          <w:marLeft w:val="640"/>
          <w:marRight w:val="0"/>
          <w:marTop w:val="0"/>
          <w:marBottom w:val="0"/>
          <w:divBdr>
            <w:top w:val="none" w:sz="0" w:space="0" w:color="auto"/>
            <w:left w:val="none" w:sz="0" w:space="0" w:color="auto"/>
            <w:bottom w:val="none" w:sz="0" w:space="0" w:color="auto"/>
            <w:right w:val="none" w:sz="0" w:space="0" w:color="auto"/>
          </w:divBdr>
        </w:div>
        <w:div w:id="1183937279">
          <w:marLeft w:val="640"/>
          <w:marRight w:val="0"/>
          <w:marTop w:val="0"/>
          <w:marBottom w:val="0"/>
          <w:divBdr>
            <w:top w:val="none" w:sz="0" w:space="0" w:color="auto"/>
            <w:left w:val="none" w:sz="0" w:space="0" w:color="auto"/>
            <w:bottom w:val="none" w:sz="0" w:space="0" w:color="auto"/>
            <w:right w:val="none" w:sz="0" w:space="0" w:color="auto"/>
          </w:divBdr>
        </w:div>
        <w:div w:id="1206217991">
          <w:marLeft w:val="640"/>
          <w:marRight w:val="0"/>
          <w:marTop w:val="0"/>
          <w:marBottom w:val="0"/>
          <w:divBdr>
            <w:top w:val="none" w:sz="0" w:space="0" w:color="auto"/>
            <w:left w:val="none" w:sz="0" w:space="0" w:color="auto"/>
            <w:bottom w:val="none" w:sz="0" w:space="0" w:color="auto"/>
            <w:right w:val="none" w:sz="0" w:space="0" w:color="auto"/>
          </w:divBdr>
        </w:div>
        <w:div w:id="1224027058">
          <w:marLeft w:val="640"/>
          <w:marRight w:val="0"/>
          <w:marTop w:val="0"/>
          <w:marBottom w:val="0"/>
          <w:divBdr>
            <w:top w:val="none" w:sz="0" w:space="0" w:color="auto"/>
            <w:left w:val="none" w:sz="0" w:space="0" w:color="auto"/>
            <w:bottom w:val="none" w:sz="0" w:space="0" w:color="auto"/>
            <w:right w:val="none" w:sz="0" w:space="0" w:color="auto"/>
          </w:divBdr>
        </w:div>
        <w:div w:id="1269855383">
          <w:marLeft w:val="640"/>
          <w:marRight w:val="0"/>
          <w:marTop w:val="0"/>
          <w:marBottom w:val="0"/>
          <w:divBdr>
            <w:top w:val="none" w:sz="0" w:space="0" w:color="auto"/>
            <w:left w:val="none" w:sz="0" w:space="0" w:color="auto"/>
            <w:bottom w:val="none" w:sz="0" w:space="0" w:color="auto"/>
            <w:right w:val="none" w:sz="0" w:space="0" w:color="auto"/>
          </w:divBdr>
        </w:div>
        <w:div w:id="1290743105">
          <w:marLeft w:val="640"/>
          <w:marRight w:val="0"/>
          <w:marTop w:val="0"/>
          <w:marBottom w:val="0"/>
          <w:divBdr>
            <w:top w:val="none" w:sz="0" w:space="0" w:color="auto"/>
            <w:left w:val="none" w:sz="0" w:space="0" w:color="auto"/>
            <w:bottom w:val="none" w:sz="0" w:space="0" w:color="auto"/>
            <w:right w:val="none" w:sz="0" w:space="0" w:color="auto"/>
          </w:divBdr>
        </w:div>
        <w:div w:id="1327396621">
          <w:marLeft w:val="640"/>
          <w:marRight w:val="0"/>
          <w:marTop w:val="0"/>
          <w:marBottom w:val="0"/>
          <w:divBdr>
            <w:top w:val="none" w:sz="0" w:space="0" w:color="auto"/>
            <w:left w:val="none" w:sz="0" w:space="0" w:color="auto"/>
            <w:bottom w:val="none" w:sz="0" w:space="0" w:color="auto"/>
            <w:right w:val="none" w:sz="0" w:space="0" w:color="auto"/>
          </w:divBdr>
        </w:div>
        <w:div w:id="1330451143">
          <w:marLeft w:val="640"/>
          <w:marRight w:val="0"/>
          <w:marTop w:val="0"/>
          <w:marBottom w:val="0"/>
          <w:divBdr>
            <w:top w:val="none" w:sz="0" w:space="0" w:color="auto"/>
            <w:left w:val="none" w:sz="0" w:space="0" w:color="auto"/>
            <w:bottom w:val="none" w:sz="0" w:space="0" w:color="auto"/>
            <w:right w:val="none" w:sz="0" w:space="0" w:color="auto"/>
          </w:divBdr>
        </w:div>
        <w:div w:id="1356736916">
          <w:marLeft w:val="640"/>
          <w:marRight w:val="0"/>
          <w:marTop w:val="0"/>
          <w:marBottom w:val="0"/>
          <w:divBdr>
            <w:top w:val="none" w:sz="0" w:space="0" w:color="auto"/>
            <w:left w:val="none" w:sz="0" w:space="0" w:color="auto"/>
            <w:bottom w:val="none" w:sz="0" w:space="0" w:color="auto"/>
            <w:right w:val="none" w:sz="0" w:space="0" w:color="auto"/>
          </w:divBdr>
        </w:div>
        <w:div w:id="1364401486">
          <w:marLeft w:val="640"/>
          <w:marRight w:val="0"/>
          <w:marTop w:val="0"/>
          <w:marBottom w:val="0"/>
          <w:divBdr>
            <w:top w:val="none" w:sz="0" w:space="0" w:color="auto"/>
            <w:left w:val="none" w:sz="0" w:space="0" w:color="auto"/>
            <w:bottom w:val="none" w:sz="0" w:space="0" w:color="auto"/>
            <w:right w:val="none" w:sz="0" w:space="0" w:color="auto"/>
          </w:divBdr>
        </w:div>
        <w:div w:id="1381591731">
          <w:marLeft w:val="640"/>
          <w:marRight w:val="0"/>
          <w:marTop w:val="0"/>
          <w:marBottom w:val="0"/>
          <w:divBdr>
            <w:top w:val="none" w:sz="0" w:space="0" w:color="auto"/>
            <w:left w:val="none" w:sz="0" w:space="0" w:color="auto"/>
            <w:bottom w:val="none" w:sz="0" w:space="0" w:color="auto"/>
            <w:right w:val="none" w:sz="0" w:space="0" w:color="auto"/>
          </w:divBdr>
        </w:div>
        <w:div w:id="1404568982">
          <w:marLeft w:val="640"/>
          <w:marRight w:val="0"/>
          <w:marTop w:val="0"/>
          <w:marBottom w:val="0"/>
          <w:divBdr>
            <w:top w:val="none" w:sz="0" w:space="0" w:color="auto"/>
            <w:left w:val="none" w:sz="0" w:space="0" w:color="auto"/>
            <w:bottom w:val="none" w:sz="0" w:space="0" w:color="auto"/>
            <w:right w:val="none" w:sz="0" w:space="0" w:color="auto"/>
          </w:divBdr>
        </w:div>
        <w:div w:id="1408310129">
          <w:marLeft w:val="640"/>
          <w:marRight w:val="0"/>
          <w:marTop w:val="0"/>
          <w:marBottom w:val="0"/>
          <w:divBdr>
            <w:top w:val="none" w:sz="0" w:space="0" w:color="auto"/>
            <w:left w:val="none" w:sz="0" w:space="0" w:color="auto"/>
            <w:bottom w:val="none" w:sz="0" w:space="0" w:color="auto"/>
            <w:right w:val="none" w:sz="0" w:space="0" w:color="auto"/>
          </w:divBdr>
        </w:div>
        <w:div w:id="1408768210">
          <w:marLeft w:val="640"/>
          <w:marRight w:val="0"/>
          <w:marTop w:val="0"/>
          <w:marBottom w:val="0"/>
          <w:divBdr>
            <w:top w:val="none" w:sz="0" w:space="0" w:color="auto"/>
            <w:left w:val="none" w:sz="0" w:space="0" w:color="auto"/>
            <w:bottom w:val="none" w:sz="0" w:space="0" w:color="auto"/>
            <w:right w:val="none" w:sz="0" w:space="0" w:color="auto"/>
          </w:divBdr>
        </w:div>
        <w:div w:id="1410032614">
          <w:marLeft w:val="640"/>
          <w:marRight w:val="0"/>
          <w:marTop w:val="0"/>
          <w:marBottom w:val="0"/>
          <w:divBdr>
            <w:top w:val="none" w:sz="0" w:space="0" w:color="auto"/>
            <w:left w:val="none" w:sz="0" w:space="0" w:color="auto"/>
            <w:bottom w:val="none" w:sz="0" w:space="0" w:color="auto"/>
            <w:right w:val="none" w:sz="0" w:space="0" w:color="auto"/>
          </w:divBdr>
        </w:div>
        <w:div w:id="1426418492">
          <w:marLeft w:val="640"/>
          <w:marRight w:val="0"/>
          <w:marTop w:val="0"/>
          <w:marBottom w:val="0"/>
          <w:divBdr>
            <w:top w:val="none" w:sz="0" w:space="0" w:color="auto"/>
            <w:left w:val="none" w:sz="0" w:space="0" w:color="auto"/>
            <w:bottom w:val="none" w:sz="0" w:space="0" w:color="auto"/>
            <w:right w:val="none" w:sz="0" w:space="0" w:color="auto"/>
          </w:divBdr>
        </w:div>
        <w:div w:id="1470780864">
          <w:marLeft w:val="640"/>
          <w:marRight w:val="0"/>
          <w:marTop w:val="0"/>
          <w:marBottom w:val="0"/>
          <w:divBdr>
            <w:top w:val="none" w:sz="0" w:space="0" w:color="auto"/>
            <w:left w:val="none" w:sz="0" w:space="0" w:color="auto"/>
            <w:bottom w:val="none" w:sz="0" w:space="0" w:color="auto"/>
            <w:right w:val="none" w:sz="0" w:space="0" w:color="auto"/>
          </w:divBdr>
        </w:div>
        <w:div w:id="1473325667">
          <w:marLeft w:val="640"/>
          <w:marRight w:val="0"/>
          <w:marTop w:val="0"/>
          <w:marBottom w:val="0"/>
          <w:divBdr>
            <w:top w:val="none" w:sz="0" w:space="0" w:color="auto"/>
            <w:left w:val="none" w:sz="0" w:space="0" w:color="auto"/>
            <w:bottom w:val="none" w:sz="0" w:space="0" w:color="auto"/>
            <w:right w:val="none" w:sz="0" w:space="0" w:color="auto"/>
          </w:divBdr>
        </w:div>
        <w:div w:id="1522012090">
          <w:marLeft w:val="640"/>
          <w:marRight w:val="0"/>
          <w:marTop w:val="0"/>
          <w:marBottom w:val="0"/>
          <w:divBdr>
            <w:top w:val="none" w:sz="0" w:space="0" w:color="auto"/>
            <w:left w:val="none" w:sz="0" w:space="0" w:color="auto"/>
            <w:bottom w:val="none" w:sz="0" w:space="0" w:color="auto"/>
            <w:right w:val="none" w:sz="0" w:space="0" w:color="auto"/>
          </w:divBdr>
        </w:div>
        <w:div w:id="1555265486">
          <w:marLeft w:val="640"/>
          <w:marRight w:val="0"/>
          <w:marTop w:val="0"/>
          <w:marBottom w:val="0"/>
          <w:divBdr>
            <w:top w:val="none" w:sz="0" w:space="0" w:color="auto"/>
            <w:left w:val="none" w:sz="0" w:space="0" w:color="auto"/>
            <w:bottom w:val="none" w:sz="0" w:space="0" w:color="auto"/>
            <w:right w:val="none" w:sz="0" w:space="0" w:color="auto"/>
          </w:divBdr>
        </w:div>
        <w:div w:id="1557203416">
          <w:marLeft w:val="640"/>
          <w:marRight w:val="0"/>
          <w:marTop w:val="0"/>
          <w:marBottom w:val="0"/>
          <w:divBdr>
            <w:top w:val="none" w:sz="0" w:space="0" w:color="auto"/>
            <w:left w:val="none" w:sz="0" w:space="0" w:color="auto"/>
            <w:bottom w:val="none" w:sz="0" w:space="0" w:color="auto"/>
            <w:right w:val="none" w:sz="0" w:space="0" w:color="auto"/>
          </w:divBdr>
        </w:div>
        <w:div w:id="1635984296">
          <w:marLeft w:val="640"/>
          <w:marRight w:val="0"/>
          <w:marTop w:val="0"/>
          <w:marBottom w:val="0"/>
          <w:divBdr>
            <w:top w:val="none" w:sz="0" w:space="0" w:color="auto"/>
            <w:left w:val="none" w:sz="0" w:space="0" w:color="auto"/>
            <w:bottom w:val="none" w:sz="0" w:space="0" w:color="auto"/>
            <w:right w:val="none" w:sz="0" w:space="0" w:color="auto"/>
          </w:divBdr>
        </w:div>
        <w:div w:id="1635987197">
          <w:marLeft w:val="640"/>
          <w:marRight w:val="0"/>
          <w:marTop w:val="0"/>
          <w:marBottom w:val="0"/>
          <w:divBdr>
            <w:top w:val="none" w:sz="0" w:space="0" w:color="auto"/>
            <w:left w:val="none" w:sz="0" w:space="0" w:color="auto"/>
            <w:bottom w:val="none" w:sz="0" w:space="0" w:color="auto"/>
            <w:right w:val="none" w:sz="0" w:space="0" w:color="auto"/>
          </w:divBdr>
        </w:div>
        <w:div w:id="1645885450">
          <w:marLeft w:val="640"/>
          <w:marRight w:val="0"/>
          <w:marTop w:val="0"/>
          <w:marBottom w:val="0"/>
          <w:divBdr>
            <w:top w:val="none" w:sz="0" w:space="0" w:color="auto"/>
            <w:left w:val="none" w:sz="0" w:space="0" w:color="auto"/>
            <w:bottom w:val="none" w:sz="0" w:space="0" w:color="auto"/>
            <w:right w:val="none" w:sz="0" w:space="0" w:color="auto"/>
          </w:divBdr>
        </w:div>
        <w:div w:id="1646206009">
          <w:marLeft w:val="640"/>
          <w:marRight w:val="0"/>
          <w:marTop w:val="0"/>
          <w:marBottom w:val="0"/>
          <w:divBdr>
            <w:top w:val="none" w:sz="0" w:space="0" w:color="auto"/>
            <w:left w:val="none" w:sz="0" w:space="0" w:color="auto"/>
            <w:bottom w:val="none" w:sz="0" w:space="0" w:color="auto"/>
            <w:right w:val="none" w:sz="0" w:space="0" w:color="auto"/>
          </w:divBdr>
        </w:div>
        <w:div w:id="1667318874">
          <w:marLeft w:val="640"/>
          <w:marRight w:val="0"/>
          <w:marTop w:val="0"/>
          <w:marBottom w:val="0"/>
          <w:divBdr>
            <w:top w:val="none" w:sz="0" w:space="0" w:color="auto"/>
            <w:left w:val="none" w:sz="0" w:space="0" w:color="auto"/>
            <w:bottom w:val="none" w:sz="0" w:space="0" w:color="auto"/>
            <w:right w:val="none" w:sz="0" w:space="0" w:color="auto"/>
          </w:divBdr>
        </w:div>
        <w:div w:id="1696618855">
          <w:marLeft w:val="640"/>
          <w:marRight w:val="0"/>
          <w:marTop w:val="0"/>
          <w:marBottom w:val="0"/>
          <w:divBdr>
            <w:top w:val="none" w:sz="0" w:space="0" w:color="auto"/>
            <w:left w:val="none" w:sz="0" w:space="0" w:color="auto"/>
            <w:bottom w:val="none" w:sz="0" w:space="0" w:color="auto"/>
            <w:right w:val="none" w:sz="0" w:space="0" w:color="auto"/>
          </w:divBdr>
        </w:div>
        <w:div w:id="1771584169">
          <w:marLeft w:val="640"/>
          <w:marRight w:val="0"/>
          <w:marTop w:val="0"/>
          <w:marBottom w:val="0"/>
          <w:divBdr>
            <w:top w:val="none" w:sz="0" w:space="0" w:color="auto"/>
            <w:left w:val="none" w:sz="0" w:space="0" w:color="auto"/>
            <w:bottom w:val="none" w:sz="0" w:space="0" w:color="auto"/>
            <w:right w:val="none" w:sz="0" w:space="0" w:color="auto"/>
          </w:divBdr>
        </w:div>
        <w:div w:id="1775246817">
          <w:marLeft w:val="640"/>
          <w:marRight w:val="0"/>
          <w:marTop w:val="0"/>
          <w:marBottom w:val="0"/>
          <w:divBdr>
            <w:top w:val="none" w:sz="0" w:space="0" w:color="auto"/>
            <w:left w:val="none" w:sz="0" w:space="0" w:color="auto"/>
            <w:bottom w:val="none" w:sz="0" w:space="0" w:color="auto"/>
            <w:right w:val="none" w:sz="0" w:space="0" w:color="auto"/>
          </w:divBdr>
        </w:div>
        <w:div w:id="1928147752">
          <w:marLeft w:val="640"/>
          <w:marRight w:val="0"/>
          <w:marTop w:val="0"/>
          <w:marBottom w:val="0"/>
          <w:divBdr>
            <w:top w:val="none" w:sz="0" w:space="0" w:color="auto"/>
            <w:left w:val="none" w:sz="0" w:space="0" w:color="auto"/>
            <w:bottom w:val="none" w:sz="0" w:space="0" w:color="auto"/>
            <w:right w:val="none" w:sz="0" w:space="0" w:color="auto"/>
          </w:divBdr>
        </w:div>
        <w:div w:id="1934973192">
          <w:marLeft w:val="640"/>
          <w:marRight w:val="0"/>
          <w:marTop w:val="0"/>
          <w:marBottom w:val="0"/>
          <w:divBdr>
            <w:top w:val="none" w:sz="0" w:space="0" w:color="auto"/>
            <w:left w:val="none" w:sz="0" w:space="0" w:color="auto"/>
            <w:bottom w:val="none" w:sz="0" w:space="0" w:color="auto"/>
            <w:right w:val="none" w:sz="0" w:space="0" w:color="auto"/>
          </w:divBdr>
        </w:div>
        <w:div w:id="1969778473">
          <w:marLeft w:val="640"/>
          <w:marRight w:val="0"/>
          <w:marTop w:val="0"/>
          <w:marBottom w:val="0"/>
          <w:divBdr>
            <w:top w:val="none" w:sz="0" w:space="0" w:color="auto"/>
            <w:left w:val="none" w:sz="0" w:space="0" w:color="auto"/>
            <w:bottom w:val="none" w:sz="0" w:space="0" w:color="auto"/>
            <w:right w:val="none" w:sz="0" w:space="0" w:color="auto"/>
          </w:divBdr>
        </w:div>
        <w:div w:id="2072342690">
          <w:marLeft w:val="640"/>
          <w:marRight w:val="0"/>
          <w:marTop w:val="0"/>
          <w:marBottom w:val="0"/>
          <w:divBdr>
            <w:top w:val="none" w:sz="0" w:space="0" w:color="auto"/>
            <w:left w:val="none" w:sz="0" w:space="0" w:color="auto"/>
            <w:bottom w:val="none" w:sz="0" w:space="0" w:color="auto"/>
            <w:right w:val="none" w:sz="0" w:space="0" w:color="auto"/>
          </w:divBdr>
        </w:div>
        <w:div w:id="2144082296">
          <w:marLeft w:val="640"/>
          <w:marRight w:val="0"/>
          <w:marTop w:val="0"/>
          <w:marBottom w:val="0"/>
          <w:divBdr>
            <w:top w:val="none" w:sz="0" w:space="0" w:color="auto"/>
            <w:left w:val="none" w:sz="0" w:space="0" w:color="auto"/>
            <w:bottom w:val="none" w:sz="0" w:space="0" w:color="auto"/>
            <w:right w:val="none" w:sz="0" w:space="0" w:color="auto"/>
          </w:divBdr>
        </w:div>
      </w:divsChild>
    </w:div>
    <w:div w:id="927230900">
      <w:marLeft w:val="640"/>
      <w:marRight w:val="0"/>
      <w:marTop w:val="0"/>
      <w:marBottom w:val="0"/>
      <w:divBdr>
        <w:top w:val="none" w:sz="0" w:space="0" w:color="auto"/>
        <w:left w:val="none" w:sz="0" w:space="0" w:color="auto"/>
        <w:bottom w:val="none" w:sz="0" w:space="0" w:color="auto"/>
        <w:right w:val="none" w:sz="0" w:space="0" w:color="auto"/>
      </w:divBdr>
    </w:div>
    <w:div w:id="927351556">
      <w:marLeft w:val="640"/>
      <w:marRight w:val="0"/>
      <w:marTop w:val="0"/>
      <w:marBottom w:val="0"/>
      <w:divBdr>
        <w:top w:val="none" w:sz="0" w:space="0" w:color="auto"/>
        <w:left w:val="none" w:sz="0" w:space="0" w:color="auto"/>
        <w:bottom w:val="none" w:sz="0" w:space="0" w:color="auto"/>
        <w:right w:val="none" w:sz="0" w:space="0" w:color="auto"/>
      </w:divBdr>
    </w:div>
    <w:div w:id="928192425">
      <w:marLeft w:val="640"/>
      <w:marRight w:val="0"/>
      <w:marTop w:val="0"/>
      <w:marBottom w:val="0"/>
      <w:divBdr>
        <w:top w:val="none" w:sz="0" w:space="0" w:color="auto"/>
        <w:left w:val="none" w:sz="0" w:space="0" w:color="auto"/>
        <w:bottom w:val="none" w:sz="0" w:space="0" w:color="auto"/>
        <w:right w:val="none" w:sz="0" w:space="0" w:color="auto"/>
      </w:divBdr>
    </w:div>
    <w:div w:id="928267573">
      <w:marLeft w:val="640"/>
      <w:marRight w:val="0"/>
      <w:marTop w:val="0"/>
      <w:marBottom w:val="0"/>
      <w:divBdr>
        <w:top w:val="none" w:sz="0" w:space="0" w:color="auto"/>
        <w:left w:val="none" w:sz="0" w:space="0" w:color="auto"/>
        <w:bottom w:val="none" w:sz="0" w:space="0" w:color="auto"/>
        <w:right w:val="none" w:sz="0" w:space="0" w:color="auto"/>
      </w:divBdr>
    </w:div>
    <w:div w:id="930237996">
      <w:marLeft w:val="640"/>
      <w:marRight w:val="0"/>
      <w:marTop w:val="0"/>
      <w:marBottom w:val="0"/>
      <w:divBdr>
        <w:top w:val="none" w:sz="0" w:space="0" w:color="auto"/>
        <w:left w:val="none" w:sz="0" w:space="0" w:color="auto"/>
        <w:bottom w:val="none" w:sz="0" w:space="0" w:color="auto"/>
        <w:right w:val="none" w:sz="0" w:space="0" w:color="auto"/>
      </w:divBdr>
    </w:div>
    <w:div w:id="930511475">
      <w:marLeft w:val="640"/>
      <w:marRight w:val="0"/>
      <w:marTop w:val="0"/>
      <w:marBottom w:val="0"/>
      <w:divBdr>
        <w:top w:val="none" w:sz="0" w:space="0" w:color="auto"/>
        <w:left w:val="none" w:sz="0" w:space="0" w:color="auto"/>
        <w:bottom w:val="none" w:sz="0" w:space="0" w:color="auto"/>
        <w:right w:val="none" w:sz="0" w:space="0" w:color="auto"/>
      </w:divBdr>
    </w:div>
    <w:div w:id="932200779">
      <w:marLeft w:val="640"/>
      <w:marRight w:val="0"/>
      <w:marTop w:val="0"/>
      <w:marBottom w:val="0"/>
      <w:divBdr>
        <w:top w:val="none" w:sz="0" w:space="0" w:color="auto"/>
        <w:left w:val="none" w:sz="0" w:space="0" w:color="auto"/>
        <w:bottom w:val="none" w:sz="0" w:space="0" w:color="auto"/>
        <w:right w:val="none" w:sz="0" w:space="0" w:color="auto"/>
      </w:divBdr>
    </w:div>
    <w:div w:id="932973604">
      <w:bodyDiv w:val="1"/>
      <w:marLeft w:val="0"/>
      <w:marRight w:val="0"/>
      <w:marTop w:val="0"/>
      <w:marBottom w:val="0"/>
      <w:divBdr>
        <w:top w:val="none" w:sz="0" w:space="0" w:color="auto"/>
        <w:left w:val="none" w:sz="0" w:space="0" w:color="auto"/>
        <w:bottom w:val="none" w:sz="0" w:space="0" w:color="auto"/>
        <w:right w:val="none" w:sz="0" w:space="0" w:color="auto"/>
      </w:divBdr>
      <w:divsChild>
        <w:div w:id="8341495">
          <w:marLeft w:val="640"/>
          <w:marRight w:val="0"/>
          <w:marTop w:val="0"/>
          <w:marBottom w:val="0"/>
          <w:divBdr>
            <w:top w:val="none" w:sz="0" w:space="0" w:color="auto"/>
            <w:left w:val="none" w:sz="0" w:space="0" w:color="auto"/>
            <w:bottom w:val="none" w:sz="0" w:space="0" w:color="auto"/>
            <w:right w:val="none" w:sz="0" w:space="0" w:color="auto"/>
          </w:divBdr>
        </w:div>
        <w:div w:id="41101675">
          <w:marLeft w:val="640"/>
          <w:marRight w:val="0"/>
          <w:marTop w:val="0"/>
          <w:marBottom w:val="0"/>
          <w:divBdr>
            <w:top w:val="none" w:sz="0" w:space="0" w:color="auto"/>
            <w:left w:val="none" w:sz="0" w:space="0" w:color="auto"/>
            <w:bottom w:val="none" w:sz="0" w:space="0" w:color="auto"/>
            <w:right w:val="none" w:sz="0" w:space="0" w:color="auto"/>
          </w:divBdr>
        </w:div>
        <w:div w:id="43792071">
          <w:marLeft w:val="640"/>
          <w:marRight w:val="0"/>
          <w:marTop w:val="0"/>
          <w:marBottom w:val="0"/>
          <w:divBdr>
            <w:top w:val="none" w:sz="0" w:space="0" w:color="auto"/>
            <w:left w:val="none" w:sz="0" w:space="0" w:color="auto"/>
            <w:bottom w:val="none" w:sz="0" w:space="0" w:color="auto"/>
            <w:right w:val="none" w:sz="0" w:space="0" w:color="auto"/>
          </w:divBdr>
        </w:div>
        <w:div w:id="87311083">
          <w:marLeft w:val="640"/>
          <w:marRight w:val="0"/>
          <w:marTop w:val="0"/>
          <w:marBottom w:val="0"/>
          <w:divBdr>
            <w:top w:val="none" w:sz="0" w:space="0" w:color="auto"/>
            <w:left w:val="none" w:sz="0" w:space="0" w:color="auto"/>
            <w:bottom w:val="none" w:sz="0" w:space="0" w:color="auto"/>
            <w:right w:val="none" w:sz="0" w:space="0" w:color="auto"/>
          </w:divBdr>
        </w:div>
        <w:div w:id="213467081">
          <w:marLeft w:val="640"/>
          <w:marRight w:val="0"/>
          <w:marTop w:val="0"/>
          <w:marBottom w:val="0"/>
          <w:divBdr>
            <w:top w:val="none" w:sz="0" w:space="0" w:color="auto"/>
            <w:left w:val="none" w:sz="0" w:space="0" w:color="auto"/>
            <w:bottom w:val="none" w:sz="0" w:space="0" w:color="auto"/>
            <w:right w:val="none" w:sz="0" w:space="0" w:color="auto"/>
          </w:divBdr>
        </w:div>
        <w:div w:id="313880444">
          <w:marLeft w:val="640"/>
          <w:marRight w:val="0"/>
          <w:marTop w:val="0"/>
          <w:marBottom w:val="0"/>
          <w:divBdr>
            <w:top w:val="none" w:sz="0" w:space="0" w:color="auto"/>
            <w:left w:val="none" w:sz="0" w:space="0" w:color="auto"/>
            <w:bottom w:val="none" w:sz="0" w:space="0" w:color="auto"/>
            <w:right w:val="none" w:sz="0" w:space="0" w:color="auto"/>
          </w:divBdr>
        </w:div>
        <w:div w:id="423576870">
          <w:marLeft w:val="640"/>
          <w:marRight w:val="0"/>
          <w:marTop w:val="0"/>
          <w:marBottom w:val="0"/>
          <w:divBdr>
            <w:top w:val="none" w:sz="0" w:space="0" w:color="auto"/>
            <w:left w:val="none" w:sz="0" w:space="0" w:color="auto"/>
            <w:bottom w:val="none" w:sz="0" w:space="0" w:color="auto"/>
            <w:right w:val="none" w:sz="0" w:space="0" w:color="auto"/>
          </w:divBdr>
        </w:div>
        <w:div w:id="444033944">
          <w:marLeft w:val="640"/>
          <w:marRight w:val="0"/>
          <w:marTop w:val="0"/>
          <w:marBottom w:val="0"/>
          <w:divBdr>
            <w:top w:val="none" w:sz="0" w:space="0" w:color="auto"/>
            <w:left w:val="none" w:sz="0" w:space="0" w:color="auto"/>
            <w:bottom w:val="none" w:sz="0" w:space="0" w:color="auto"/>
            <w:right w:val="none" w:sz="0" w:space="0" w:color="auto"/>
          </w:divBdr>
        </w:div>
        <w:div w:id="456677804">
          <w:marLeft w:val="640"/>
          <w:marRight w:val="0"/>
          <w:marTop w:val="0"/>
          <w:marBottom w:val="0"/>
          <w:divBdr>
            <w:top w:val="none" w:sz="0" w:space="0" w:color="auto"/>
            <w:left w:val="none" w:sz="0" w:space="0" w:color="auto"/>
            <w:bottom w:val="none" w:sz="0" w:space="0" w:color="auto"/>
            <w:right w:val="none" w:sz="0" w:space="0" w:color="auto"/>
          </w:divBdr>
        </w:div>
        <w:div w:id="527837775">
          <w:marLeft w:val="640"/>
          <w:marRight w:val="0"/>
          <w:marTop w:val="0"/>
          <w:marBottom w:val="0"/>
          <w:divBdr>
            <w:top w:val="none" w:sz="0" w:space="0" w:color="auto"/>
            <w:left w:val="none" w:sz="0" w:space="0" w:color="auto"/>
            <w:bottom w:val="none" w:sz="0" w:space="0" w:color="auto"/>
            <w:right w:val="none" w:sz="0" w:space="0" w:color="auto"/>
          </w:divBdr>
        </w:div>
        <w:div w:id="657924949">
          <w:marLeft w:val="640"/>
          <w:marRight w:val="0"/>
          <w:marTop w:val="0"/>
          <w:marBottom w:val="0"/>
          <w:divBdr>
            <w:top w:val="none" w:sz="0" w:space="0" w:color="auto"/>
            <w:left w:val="none" w:sz="0" w:space="0" w:color="auto"/>
            <w:bottom w:val="none" w:sz="0" w:space="0" w:color="auto"/>
            <w:right w:val="none" w:sz="0" w:space="0" w:color="auto"/>
          </w:divBdr>
        </w:div>
        <w:div w:id="664289014">
          <w:marLeft w:val="640"/>
          <w:marRight w:val="0"/>
          <w:marTop w:val="0"/>
          <w:marBottom w:val="0"/>
          <w:divBdr>
            <w:top w:val="none" w:sz="0" w:space="0" w:color="auto"/>
            <w:left w:val="none" w:sz="0" w:space="0" w:color="auto"/>
            <w:bottom w:val="none" w:sz="0" w:space="0" w:color="auto"/>
            <w:right w:val="none" w:sz="0" w:space="0" w:color="auto"/>
          </w:divBdr>
        </w:div>
        <w:div w:id="679162221">
          <w:marLeft w:val="640"/>
          <w:marRight w:val="0"/>
          <w:marTop w:val="0"/>
          <w:marBottom w:val="0"/>
          <w:divBdr>
            <w:top w:val="none" w:sz="0" w:space="0" w:color="auto"/>
            <w:left w:val="none" w:sz="0" w:space="0" w:color="auto"/>
            <w:bottom w:val="none" w:sz="0" w:space="0" w:color="auto"/>
            <w:right w:val="none" w:sz="0" w:space="0" w:color="auto"/>
          </w:divBdr>
        </w:div>
        <w:div w:id="694117546">
          <w:marLeft w:val="640"/>
          <w:marRight w:val="0"/>
          <w:marTop w:val="0"/>
          <w:marBottom w:val="0"/>
          <w:divBdr>
            <w:top w:val="none" w:sz="0" w:space="0" w:color="auto"/>
            <w:left w:val="none" w:sz="0" w:space="0" w:color="auto"/>
            <w:bottom w:val="none" w:sz="0" w:space="0" w:color="auto"/>
            <w:right w:val="none" w:sz="0" w:space="0" w:color="auto"/>
          </w:divBdr>
        </w:div>
        <w:div w:id="737896066">
          <w:marLeft w:val="640"/>
          <w:marRight w:val="0"/>
          <w:marTop w:val="0"/>
          <w:marBottom w:val="0"/>
          <w:divBdr>
            <w:top w:val="none" w:sz="0" w:space="0" w:color="auto"/>
            <w:left w:val="none" w:sz="0" w:space="0" w:color="auto"/>
            <w:bottom w:val="none" w:sz="0" w:space="0" w:color="auto"/>
            <w:right w:val="none" w:sz="0" w:space="0" w:color="auto"/>
          </w:divBdr>
        </w:div>
        <w:div w:id="762145746">
          <w:marLeft w:val="640"/>
          <w:marRight w:val="0"/>
          <w:marTop w:val="0"/>
          <w:marBottom w:val="0"/>
          <w:divBdr>
            <w:top w:val="none" w:sz="0" w:space="0" w:color="auto"/>
            <w:left w:val="none" w:sz="0" w:space="0" w:color="auto"/>
            <w:bottom w:val="none" w:sz="0" w:space="0" w:color="auto"/>
            <w:right w:val="none" w:sz="0" w:space="0" w:color="auto"/>
          </w:divBdr>
        </w:div>
        <w:div w:id="831676121">
          <w:marLeft w:val="640"/>
          <w:marRight w:val="0"/>
          <w:marTop w:val="0"/>
          <w:marBottom w:val="0"/>
          <w:divBdr>
            <w:top w:val="none" w:sz="0" w:space="0" w:color="auto"/>
            <w:left w:val="none" w:sz="0" w:space="0" w:color="auto"/>
            <w:bottom w:val="none" w:sz="0" w:space="0" w:color="auto"/>
            <w:right w:val="none" w:sz="0" w:space="0" w:color="auto"/>
          </w:divBdr>
        </w:div>
        <w:div w:id="941956492">
          <w:marLeft w:val="640"/>
          <w:marRight w:val="0"/>
          <w:marTop w:val="0"/>
          <w:marBottom w:val="0"/>
          <w:divBdr>
            <w:top w:val="none" w:sz="0" w:space="0" w:color="auto"/>
            <w:left w:val="none" w:sz="0" w:space="0" w:color="auto"/>
            <w:bottom w:val="none" w:sz="0" w:space="0" w:color="auto"/>
            <w:right w:val="none" w:sz="0" w:space="0" w:color="auto"/>
          </w:divBdr>
        </w:div>
        <w:div w:id="1011756189">
          <w:marLeft w:val="640"/>
          <w:marRight w:val="0"/>
          <w:marTop w:val="0"/>
          <w:marBottom w:val="0"/>
          <w:divBdr>
            <w:top w:val="none" w:sz="0" w:space="0" w:color="auto"/>
            <w:left w:val="none" w:sz="0" w:space="0" w:color="auto"/>
            <w:bottom w:val="none" w:sz="0" w:space="0" w:color="auto"/>
            <w:right w:val="none" w:sz="0" w:space="0" w:color="auto"/>
          </w:divBdr>
        </w:div>
        <w:div w:id="1097292515">
          <w:marLeft w:val="640"/>
          <w:marRight w:val="0"/>
          <w:marTop w:val="0"/>
          <w:marBottom w:val="0"/>
          <w:divBdr>
            <w:top w:val="none" w:sz="0" w:space="0" w:color="auto"/>
            <w:left w:val="none" w:sz="0" w:space="0" w:color="auto"/>
            <w:bottom w:val="none" w:sz="0" w:space="0" w:color="auto"/>
            <w:right w:val="none" w:sz="0" w:space="0" w:color="auto"/>
          </w:divBdr>
        </w:div>
        <w:div w:id="1103382607">
          <w:marLeft w:val="640"/>
          <w:marRight w:val="0"/>
          <w:marTop w:val="0"/>
          <w:marBottom w:val="0"/>
          <w:divBdr>
            <w:top w:val="none" w:sz="0" w:space="0" w:color="auto"/>
            <w:left w:val="none" w:sz="0" w:space="0" w:color="auto"/>
            <w:bottom w:val="none" w:sz="0" w:space="0" w:color="auto"/>
            <w:right w:val="none" w:sz="0" w:space="0" w:color="auto"/>
          </w:divBdr>
        </w:div>
        <w:div w:id="1111898409">
          <w:marLeft w:val="640"/>
          <w:marRight w:val="0"/>
          <w:marTop w:val="0"/>
          <w:marBottom w:val="0"/>
          <w:divBdr>
            <w:top w:val="none" w:sz="0" w:space="0" w:color="auto"/>
            <w:left w:val="none" w:sz="0" w:space="0" w:color="auto"/>
            <w:bottom w:val="none" w:sz="0" w:space="0" w:color="auto"/>
            <w:right w:val="none" w:sz="0" w:space="0" w:color="auto"/>
          </w:divBdr>
        </w:div>
        <w:div w:id="1149324106">
          <w:marLeft w:val="640"/>
          <w:marRight w:val="0"/>
          <w:marTop w:val="0"/>
          <w:marBottom w:val="0"/>
          <w:divBdr>
            <w:top w:val="none" w:sz="0" w:space="0" w:color="auto"/>
            <w:left w:val="none" w:sz="0" w:space="0" w:color="auto"/>
            <w:bottom w:val="none" w:sz="0" w:space="0" w:color="auto"/>
            <w:right w:val="none" w:sz="0" w:space="0" w:color="auto"/>
          </w:divBdr>
        </w:div>
        <w:div w:id="1280262605">
          <w:marLeft w:val="640"/>
          <w:marRight w:val="0"/>
          <w:marTop w:val="0"/>
          <w:marBottom w:val="0"/>
          <w:divBdr>
            <w:top w:val="none" w:sz="0" w:space="0" w:color="auto"/>
            <w:left w:val="none" w:sz="0" w:space="0" w:color="auto"/>
            <w:bottom w:val="none" w:sz="0" w:space="0" w:color="auto"/>
            <w:right w:val="none" w:sz="0" w:space="0" w:color="auto"/>
          </w:divBdr>
        </w:div>
        <w:div w:id="1339429716">
          <w:marLeft w:val="640"/>
          <w:marRight w:val="0"/>
          <w:marTop w:val="0"/>
          <w:marBottom w:val="0"/>
          <w:divBdr>
            <w:top w:val="none" w:sz="0" w:space="0" w:color="auto"/>
            <w:left w:val="none" w:sz="0" w:space="0" w:color="auto"/>
            <w:bottom w:val="none" w:sz="0" w:space="0" w:color="auto"/>
            <w:right w:val="none" w:sz="0" w:space="0" w:color="auto"/>
          </w:divBdr>
        </w:div>
        <w:div w:id="1369840165">
          <w:marLeft w:val="640"/>
          <w:marRight w:val="0"/>
          <w:marTop w:val="0"/>
          <w:marBottom w:val="0"/>
          <w:divBdr>
            <w:top w:val="none" w:sz="0" w:space="0" w:color="auto"/>
            <w:left w:val="none" w:sz="0" w:space="0" w:color="auto"/>
            <w:bottom w:val="none" w:sz="0" w:space="0" w:color="auto"/>
            <w:right w:val="none" w:sz="0" w:space="0" w:color="auto"/>
          </w:divBdr>
        </w:div>
        <w:div w:id="1458991441">
          <w:marLeft w:val="640"/>
          <w:marRight w:val="0"/>
          <w:marTop w:val="0"/>
          <w:marBottom w:val="0"/>
          <w:divBdr>
            <w:top w:val="none" w:sz="0" w:space="0" w:color="auto"/>
            <w:left w:val="none" w:sz="0" w:space="0" w:color="auto"/>
            <w:bottom w:val="none" w:sz="0" w:space="0" w:color="auto"/>
            <w:right w:val="none" w:sz="0" w:space="0" w:color="auto"/>
          </w:divBdr>
        </w:div>
        <w:div w:id="1460880924">
          <w:marLeft w:val="640"/>
          <w:marRight w:val="0"/>
          <w:marTop w:val="0"/>
          <w:marBottom w:val="0"/>
          <w:divBdr>
            <w:top w:val="none" w:sz="0" w:space="0" w:color="auto"/>
            <w:left w:val="none" w:sz="0" w:space="0" w:color="auto"/>
            <w:bottom w:val="none" w:sz="0" w:space="0" w:color="auto"/>
            <w:right w:val="none" w:sz="0" w:space="0" w:color="auto"/>
          </w:divBdr>
        </w:div>
        <w:div w:id="1503088245">
          <w:marLeft w:val="640"/>
          <w:marRight w:val="0"/>
          <w:marTop w:val="0"/>
          <w:marBottom w:val="0"/>
          <w:divBdr>
            <w:top w:val="none" w:sz="0" w:space="0" w:color="auto"/>
            <w:left w:val="none" w:sz="0" w:space="0" w:color="auto"/>
            <w:bottom w:val="none" w:sz="0" w:space="0" w:color="auto"/>
            <w:right w:val="none" w:sz="0" w:space="0" w:color="auto"/>
          </w:divBdr>
        </w:div>
        <w:div w:id="1601522407">
          <w:marLeft w:val="640"/>
          <w:marRight w:val="0"/>
          <w:marTop w:val="0"/>
          <w:marBottom w:val="0"/>
          <w:divBdr>
            <w:top w:val="none" w:sz="0" w:space="0" w:color="auto"/>
            <w:left w:val="none" w:sz="0" w:space="0" w:color="auto"/>
            <w:bottom w:val="none" w:sz="0" w:space="0" w:color="auto"/>
            <w:right w:val="none" w:sz="0" w:space="0" w:color="auto"/>
          </w:divBdr>
        </w:div>
        <w:div w:id="1608078535">
          <w:marLeft w:val="640"/>
          <w:marRight w:val="0"/>
          <w:marTop w:val="0"/>
          <w:marBottom w:val="0"/>
          <w:divBdr>
            <w:top w:val="none" w:sz="0" w:space="0" w:color="auto"/>
            <w:left w:val="none" w:sz="0" w:space="0" w:color="auto"/>
            <w:bottom w:val="none" w:sz="0" w:space="0" w:color="auto"/>
            <w:right w:val="none" w:sz="0" w:space="0" w:color="auto"/>
          </w:divBdr>
        </w:div>
        <w:div w:id="1759130543">
          <w:marLeft w:val="640"/>
          <w:marRight w:val="0"/>
          <w:marTop w:val="0"/>
          <w:marBottom w:val="0"/>
          <w:divBdr>
            <w:top w:val="none" w:sz="0" w:space="0" w:color="auto"/>
            <w:left w:val="none" w:sz="0" w:space="0" w:color="auto"/>
            <w:bottom w:val="none" w:sz="0" w:space="0" w:color="auto"/>
            <w:right w:val="none" w:sz="0" w:space="0" w:color="auto"/>
          </w:divBdr>
        </w:div>
        <w:div w:id="1780447980">
          <w:marLeft w:val="640"/>
          <w:marRight w:val="0"/>
          <w:marTop w:val="0"/>
          <w:marBottom w:val="0"/>
          <w:divBdr>
            <w:top w:val="none" w:sz="0" w:space="0" w:color="auto"/>
            <w:left w:val="none" w:sz="0" w:space="0" w:color="auto"/>
            <w:bottom w:val="none" w:sz="0" w:space="0" w:color="auto"/>
            <w:right w:val="none" w:sz="0" w:space="0" w:color="auto"/>
          </w:divBdr>
        </w:div>
        <w:div w:id="1857183515">
          <w:marLeft w:val="640"/>
          <w:marRight w:val="0"/>
          <w:marTop w:val="0"/>
          <w:marBottom w:val="0"/>
          <w:divBdr>
            <w:top w:val="none" w:sz="0" w:space="0" w:color="auto"/>
            <w:left w:val="none" w:sz="0" w:space="0" w:color="auto"/>
            <w:bottom w:val="none" w:sz="0" w:space="0" w:color="auto"/>
            <w:right w:val="none" w:sz="0" w:space="0" w:color="auto"/>
          </w:divBdr>
        </w:div>
        <w:div w:id="1870994731">
          <w:marLeft w:val="640"/>
          <w:marRight w:val="0"/>
          <w:marTop w:val="0"/>
          <w:marBottom w:val="0"/>
          <w:divBdr>
            <w:top w:val="none" w:sz="0" w:space="0" w:color="auto"/>
            <w:left w:val="none" w:sz="0" w:space="0" w:color="auto"/>
            <w:bottom w:val="none" w:sz="0" w:space="0" w:color="auto"/>
            <w:right w:val="none" w:sz="0" w:space="0" w:color="auto"/>
          </w:divBdr>
        </w:div>
        <w:div w:id="1932155683">
          <w:marLeft w:val="640"/>
          <w:marRight w:val="0"/>
          <w:marTop w:val="0"/>
          <w:marBottom w:val="0"/>
          <w:divBdr>
            <w:top w:val="none" w:sz="0" w:space="0" w:color="auto"/>
            <w:left w:val="none" w:sz="0" w:space="0" w:color="auto"/>
            <w:bottom w:val="none" w:sz="0" w:space="0" w:color="auto"/>
            <w:right w:val="none" w:sz="0" w:space="0" w:color="auto"/>
          </w:divBdr>
        </w:div>
        <w:div w:id="1939823691">
          <w:marLeft w:val="640"/>
          <w:marRight w:val="0"/>
          <w:marTop w:val="0"/>
          <w:marBottom w:val="0"/>
          <w:divBdr>
            <w:top w:val="none" w:sz="0" w:space="0" w:color="auto"/>
            <w:left w:val="none" w:sz="0" w:space="0" w:color="auto"/>
            <w:bottom w:val="none" w:sz="0" w:space="0" w:color="auto"/>
            <w:right w:val="none" w:sz="0" w:space="0" w:color="auto"/>
          </w:divBdr>
        </w:div>
        <w:div w:id="1999384848">
          <w:marLeft w:val="640"/>
          <w:marRight w:val="0"/>
          <w:marTop w:val="0"/>
          <w:marBottom w:val="0"/>
          <w:divBdr>
            <w:top w:val="none" w:sz="0" w:space="0" w:color="auto"/>
            <w:left w:val="none" w:sz="0" w:space="0" w:color="auto"/>
            <w:bottom w:val="none" w:sz="0" w:space="0" w:color="auto"/>
            <w:right w:val="none" w:sz="0" w:space="0" w:color="auto"/>
          </w:divBdr>
        </w:div>
        <w:div w:id="2057506002">
          <w:marLeft w:val="640"/>
          <w:marRight w:val="0"/>
          <w:marTop w:val="0"/>
          <w:marBottom w:val="0"/>
          <w:divBdr>
            <w:top w:val="none" w:sz="0" w:space="0" w:color="auto"/>
            <w:left w:val="none" w:sz="0" w:space="0" w:color="auto"/>
            <w:bottom w:val="none" w:sz="0" w:space="0" w:color="auto"/>
            <w:right w:val="none" w:sz="0" w:space="0" w:color="auto"/>
          </w:divBdr>
        </w:div>
      </w:divsChild>
    </w:div>
    <w:div w:id="933365168">
      <w:marLeft w:val="640"/>
      <w:marRight w:val="0"/>
      <w:marTop w:val="0"/>
      <w:marBottom w:val="0"/>
      <w:divBdr>
        <w:top w:val="none" w:sz="0" w:space="0" w:color="auto"/>
        <w:left w:val="none" w:sz="0" w:space="0" w:color="auto"/>
        <w:bottom w:val="none" w:sz="0" w:space="0" w:color="auto"/>
        <w:right w:val="none" w:sz="0" w:space="0" w:color="auto"/>
      </w:divBdr>
    </w:div>
    <w:div w:id="933901188">
      <w:marLeft w:val="640"/>
      <w:marRight w:val="0"/>
      <w:marTop w:val="0"/>
      <w:marBottom w:val="0"/>
      <w:divBdr>
        <w:top w:val="none" w:sz="0" w:space="0" w:color="auto"/>
        <w:left w:val="none" w:sz="0" w:space="0" w:color="auto"/>
        <w:bottom w:val="none" w:sz="0" w:space="0" w:color="auto"/>
        <w:right w:val="none" w:sz="0" w:space="0" w:color="auto"/>
      </w:divBdr>
    </w:div>
    <w:div w:id="935136249">
      <w:bodyDiv w:val="1"/>
      <w:marLeft w:val="0"/>
      <w:marRight w:val="0"/>
      <w:marTop w:val="0"/>
      <w:marBottom w:val="0"/>
      <w:divBdr>
        <w:top w:val="none" w:sz="0" w:space="0" w:color="auto"/>
        <w:left w:val="none" w:sz="0" w:space="0" w:color="auto"/>
        <w:bottom w:val="none" w:sz="0" w:space="0" w:color="auto"/>
        <w:right w:val="none" w:sz="0" w:space="0" w:color="auto"/>
      </w:divBdr>
      <w:divsChild>
        <w:div w:id="1237545648">
          <w:marLeft w:val="640"/>
          <w:marRight w:val="0"/>
          <w:marTop w:val="0"/>
          <w:marBottom w:val="0"/>
          <w:divBdr>
            <w:top w:val="none" w:sz="0" w:space="0" w:color="auto"/>
            <w:left w:val="none" w:sz="0" w:space="0" w:color="auto"/>
            <w:bottom w:val="none" w:sz="0" w:space="0" w:color="auto"/>
            <w:right w:val="none" w:sz="0" w:space="0" w:color="auto"/>
          </w:divBdr>
        </w:div>
        <w:div w:id="576524759">
          <w:marLeft w:val="640"/>
          <w:marRight w:val="0"/>
          <w:marTop w:val="0"/>
          <w:marBottom w:val="0"/>
          <w:divBdr>
            <w:top w:val="none" w:sz="0" w:space="0" w:color="auto"/>
            <w:left w:val="none" w:sz="0" w:space="0" w:color="auto"/>
            <w:bottom w:val="none" w:sz="0" w:space="0" w:color="auto"/>
            <w:right w:val="none" w:sz="0" w:space="0" w:color="auto"/>
          </w:divBdr>
        </w:div>
        <w:div w:id="1545560128">
          <w:marLeft w:val="640"/>
          <w:marRight w:val="0"/>
          <w:marTop w:val="0"/>
          <w:marBottom w:val="0"/>
          <w:divBdr>
            <w:top w:val="none" w:sz="0" w:space="0" w:color="auto"/>
            <w:left w:val="none" w:sz="0" w:space="0" w:color="auto"/>
            <w:bottom w:val="none" w:sz="0" w:space="0" w:color="auto"/>
            <w:right w:val="none" w:sz="0" w:space="0" w:color="auto"/>
          </w:divBdr>
        </w:div>
        <w:div w:id="2044477352">
          <w:marLeft w:val="640"/>
          <w:marRight w:val="0"/>
          <w:marTop w:val="0"/>
          <w:marBottom w:val="0"/>
          <w:divBdr>
            <w:top w:val="none" w:sz="0" w:space="0" w:color="auto"/>
            <w:left w:val="none" w:sz="0" w:space="0" w:color="auto"/>
            <w:bottom w:val="none" w:sz="0" w:space="0" w:color="auto"/>
            <w:right w:val="none" w:sz="0" w:space="0" w:color="auto"/>
          </w:divBdr>
        </w:div>
        <w:div w:id="1564950268">
          <w:marLeft w:val="640"/>
          <w:marRight w:val="0"/>
          <w:marTop w:val="0"/>
          <w:marBottom w:val="0"/>
          <w:divBdr>
            <w:top w:val="none" w:sz="0" w:space="0" w:color="auto"/>
            <w:left w:val="none" w:sz="0" w:space="0" w:color="auto"/>
            <w:bottom w:val="none" w:sz="0" w:space="0" w:color="auto"/>
            <w:right w:val="none" w:sz="0" w:space="0" w:color="auto"/>
          </w:divBdr>
        </w:div>
        <w:div w:id="1162236552">
          <w:marLeft w:val="640"/>
          <w:marRight w:val="0"/>
          <w:marTop w:val="0"/>
          <w:marBottom w:val="0"/>
          <w:divBdr>
            <w:top w:val="none" w:sz="0" w:space="0" w:color="auto"/>
            <w:left w:val="none" w:sz="0" w:space="0" w:color="auto"/>
            <w:bottom w:val="none" w:sz="0" w:space="0" w:color="auto"/>
            <w:right w:val="none" w:sz="0" w:space="0" w:color="auto"/>
          </w:divBdr>
        </w:div>
        <w:div w:id="1059590307">
          <w:marLeft w:val="640"/>
          <w:marRight w:val="0"/>
          <w:marTop w:val="0"/>
          <w:marBottom w:val="0"/>
          <w:divBdr>
            <w:top w:val="none" w:sz="0" w:space="0" w:color="auto"/>
            <w:left w:val="none" w:sz="0" w:space="0" w:color="auto"/>
            <w:bottom w:val="none" w:sz="0" w:space="0" w:color="auto"/>
            <w:right w:val="none" w:sz="0" w:space="0" w:color="auto"/>
          </w:divBdr>
        </w:div>
        <w:div w:id="1230842996">
          <w:marLeft w:val="640"/>
          <w:marRight w:val="0"/>
          <w:marTop w:val="0"/>
          <w:marBottom w:val="0"/>
          <w:divBdr>
            <w:top w:val="none" w:sz="0" w:space="0" w:color="auto"/>
            <w:left w:val="none" w:sz="0" w:space="0" w:color="auto"/>
            <w:bottom w:val="none" w:sz="0" w:space="0" w:color="auto"/>
            <w:right w:val="none" w:sz="0" w:space="0" w:color="auto"/>
          </w:divBdr>
        </w:div>
        <w:div w:id="231090133">
          <w:marLeft w:val="640"/>
          <w:marRight w:val="0"/>
          <w:marTop w:val="0"/>
          <w:marBottom w:val="0"/>
          <w:divBdr>
            <w:top w:val="none" w:sz="0" w:space="0" w:color="auto"/>
            <w:left w:val="none" w:sz="0" w:space="0" w:color="auto"/>
            <w:bottom w:val="none" w:sz="0" w:space="0" w:color="auto"/>
            <w:right w:val="none" w:sz="0" w:space="0" w:color="auto"/>
          </w:divBdr>
        </w:div>
        <w:div w:id="276716421">
          <w:marLeft w:val="640"/>
          <w:marRight w:val="0"/>
          <w:marTop w:val="0"/>
          <w:marBottom w:val="0"/>
          <w:divBdr>
            <w:top w:val="none" w:sz="0" w:space="0" w:color="auto"/>
            <w:left w:val="none" w:sz="0" w:space="0" w:color="auto"/>
            <w:bottom w:val="none" w:sz="0" w:space="0" w:color="auto"/>
            <w:right w:val="none" w:sz="0" w:space="0" w:color="auto"/>
          </w:divBdr>
        </w:div>
        <w:div w:id="1543521568">
          <w:marLeft w:val="640"/>
          <w:marRight w:val="0"/>
          <w:marTop w:val="0"/>
          <w:marBottom w:val="0"/>
          <w:divBdr>
            <w:top w:val="none" w:sz="0" w:space="0" w:color="auto"/>
            <w:left w:val="none" w:sz="0" w:space="0" w:color="auto"/>
            <w:bottom w:val="none" w:sz="0" w:space="0" w:color="auto"/>
            <w:right w:val="none" w:sz="0" w:space="0" w:color="auto"/>
          </w:divBdr>
        </w:div>
        <w:div w:id="448276850">
          <w:marLeft w:val="640"/>
          <w:marRight w:val="0"/>
          <w:marTop w:val="0"/>
          <w:marBottom w:val="0"/>
          <w:divBdr>
            <w:top w:val="none" w:sz="0" w:space="0" w:color="auto"/>
            <w:left w:val="none" w:sz="0" w:space="0" w:color="auto"/>
            <w:bottom w:val="none" w:sz="0" w:space="0" w:color="auto"/>
            <w:right w:val="none" w:sz="0" w:space="0" w:color="auto"/>
          </w:divBdr>
        </w:div>
        <w:div w:id="272058764">
          <w:marLeft w:val="640"/>
          <w:marRight w:val="0"/>
          <w:marTop w:val="0"/>
          <w:marBottom w:val="0"/>
          <w:divBdr>
            <w:top w:val="none" w:sz="0" w:space="0" w:color="auto"/>
            <w:left w:val="none" w:sz="0" w:space="0" w:color="auto"/>
            <w:bottom w:val="none" w:sz="0" w:space="0" w:color="auto"/>
            <w:right w:val="none" w:sz="0" w:space="0" w:color="auto"/>
          </w:divBdr>
        </w:div>
        <w:div w:id="1766076361">
          <w:marLeft w:val="640"/>
          <w:marRight w:val="0"/>
          <w:marTop w:val="0"/>
          <w:marBottom w:val="0"/>
          <w:divBdr>
            <w:top w:val="none" w:sz="0" w:space="0" w:color="auto"/>
            <w:left w:val="none" w:sz="0" w:space="0" w:color="auto"/>
            <w:bottom w:val="none" w:sz="0" w:space="0" w:color="auto"/>
            <w:right w:val="none" w:sz="0" w:space="0" w:color="auto"/>
          </w:divBdr>
        </w:div>
        <w:div w:id="748313122">
          <w:marLeft w:val="640"/>
          <w:marRight w:val="0"/>
          <w:marTop w:val="0"/>
          <w:marBottom w:val="0"/>
          <w:divBdr>
            <w:top w:val="none" w:sz="0" w:space="0" w:color="auto"/>
            <w:left w:val="none" w:sz="0" w:space="0" w:color="auto"/>
            <w:bottom w:val="none" w:sz="0" w:space="0" w:color="auto"/>
            <w:right w:val="none" w:sz="0" w:space="0" w:color="auto"/>
          </w:divBdr>
        </w:div>
        <w:div w:id="270210935">
          <w:marLeft w:val="640"/>
          <w:marRight w:val="0"/>
          <w:marTop w:val="0"/>
          <w:marBottom w:val="0"/>
          <w:divBdr>
            <w:top w:val="none" w:sz="0" w:space="0" w:color="auto"/>
            <w:left w:val="none" w:sz="0" w:space="0" w:color="auto"/>
            <w:bottom w:val="none" w:sz="0" w:space="0" w:color="auto"/>
            <w:right w:val="none" w:sz="0" w:space="0" w:color="auto"/>
          </w:divBdr>
        </w:div>
        <w:div w:id="400518046">
          <w:marLeft w:val="640"/>
          <w:marRight w:val="0"/>
          <w:marTop w:val="0"/>
          <w:marBottom w:val="0"/>
          <w:divBdr>
            <w:top w:val="none" w:sz="0" w:space="0" w:color="auto"/>
            <w:left w:val="none" w:sz="0" w:space="0" w:color="auto"/>
            <w:bottom w:val="none" w:sz="0" w:space="0" w:color="auto"/>
            <w:right w:val="none" w:sz="0" w:space="0" w:color="auto"/>
          </w:divBdr>
        </w:div>
        <w:div w:id="761875754">
          <w:marLeft w:val="640"/>
          <w:marRight w:val="0"/>
          <w:marTop w:val="0"/>
          <w:marBottom w:val="0"/>
          <w:divBdr>
            <w:top w:val="none" w:sz="0" w:space="0" w:color="auto"/>
            <w:left w:val="none" w:sz="0" w:space="0" w:color="auto"/>
            <w:bottom w:val="none" w:sz="0" w:space="0" w:color="auto"/>
            <w:right w:val="none" w:sz="0" w:space="0" w:color="auto"/>
          </w:divBdr>
        </w:div>
        <w:div w:id="1018192115">
          <w:marLeft w:val="640"/>
          <w:marRight w:val="0"/>
          <w:marTop w:val="0"/>
          <w:marBottom w:val="0"/>
          <w:divBdr>
            <w:top w:val="none" w:sz="0" w:space="0" w:color="auto"/>
            <w:left w:val="none" w:sz="0" w:space="0" w:color="auto"/>
            <w:bottom w:val="none" w:sz="0" w:space="0" w:color="auto"/>
            <w:right w:val="none" w:sz="0" w:space="0" w:color="auto"/>
          </w:divBdr>
        </w:div>
        <w:div w:id="2065761337">
          <w:marLeft w:val="640"/>
          <w:marRight w:val="0"/>
          <w:marTop w:val="0"/>
          <w:marBottom w:val="0"/>
          <w:divBdr>
            <w:top w:val="none" w:sz="0" w:space="0" w:color="auto"/>
            <w:left w:val="none" w:sz="0" w:space="0" w:color="auto"/>
            <w:bottom w:val="none" w:sz="0" w:space="0" w:color="auto"/>
            <w:right w:val="none" w:sz="0" w:space="0" w:color="auto"/>
          </w:divBdr>
        </w:div>
        <w:div w:id="470681770">
          <w:marLeft w:val="640"/>
          <w:marRight w:val="0"/>
          <w:marTop w:val="0"/>
          <w:marBottom w:val="0"/>
          <w:divBdr>
            <w:top w:val="none" w:sz="0" w:space="0" w:color="auto"/>
            <w:left w:val="none" w:sz="0" w:space="0" w:color="auto"/>
            <w:bottom w:val="none" w:sz="0" w:space="0" w:color="auto"/>
            <w:right w:val="none" w:sz="0" w:space="0" w:color="auto"/>
          </w:divBdr>
        </w:div>
        <w:div w:id="868109546">
          <w:marLeft w:val="640"/>
          <w:marRight w:val="0"/>
          <w:marTop w:val="0"/>
          <w:marBottom w:val="0"/>
          <w:divBdr>
            <w:top w:val="none" w:sz="0" w:space="0" w:color="auto"/>
            <w:left w:val="none" w:sz="0" w:space="0" w:color="auto"/>
            <w:bottom w:val="none" w:sz="0" w:space="0" w:color="auto"/>
            <w:right w:val="none" w:sz="0" w:space="0" w:color="auto"/>
          </w:divBdr>
        </w:div>
        <w:div w:id="1446079808">
          <w:marLeft w:val="640"/>
          <w:marRight w:val="0"/>
          <w:marTop w:val="0"/>
          <w:marBottom w:val="0"/>
          <w:divBdr>
            <w:top w:val="none" w:sz="0" w:space="0" w:color="auto"/>
            <w:left w:val="none" w:sz="0" w:space="0" w:color="auto"/>
            <w:bottom w:val="none" w:sz="0" w:space="0" w:color="auto"/>
            <w:right w:val="none" w:sz="0" w:space="0" w:color="auto"/>
          </w:divBdr>
        </w:div>
        <w:div w:id="672805253">
          <w:marLeft w:val="640"/>
          <w:marRight w:val="0"/>
          <w:marTop w:val="0"/>
          <w:marBottom w:val="0"/>
          <w:divBdr>
            <w:top w:val="none" w:sz="0" w:space="0" w:color="auto"/>
            <w:left w:val="none" w:sz="0" w:space="0" w:color="auto"/>
            <w:bottom w:val="none" w:sz="0" w:space="0" w:color="auto"/>
            <w:right w:val="none" w:sz="0" w:space="0" w:color="auto"/>
          </w:divBdr>
        </w:div>
        <w:div w:id="1712457455">
          <w:marLeft w:val="640"/>
          <w:marRight w:val="0"/>
          <w:marTop w:val="0"/>
          <w:marBottom w:val="0"/>
          <w:divBdr>
            <w:top w:val="none" w:sz="0" w:space="0" w:color="auto"/>
            <w:left w:val="none" w:sz="0" w:space="0" w:color="auto"/>
            <w:bottom w:val="none" w:sz="0" w:space="0" w:color="auto"/>
            <w:right w:val="none" w:sz="0" w:space="0" w:color="auto"/>
          </w:divBdr>
        </w:div>
        <w:div w:id="529489362">
          <w:marLeft w:val="640"/>
          <w:marRight w:val="0"/>
          <w:marTop w:val="0"/>
          <w:marBottom w:val="0"/>
          <w:divBdr>
            <w:top w:val="none" w:sz="0" w:space="0" w:color="auto"/>
            <w:left w:val="none" w:sz="0" w:space="0" w:color="auto"/>
            <w:bottom w:val="none" w:sz="0" w:space="0" w:color="auto"/>
            <w:right w:val="none" w:sz="0" w:space="0" w:color="auto"/>
          </w:divBdr>
        </w:div>
        <w:div w:id="1155416718">
          <w:marLeft w:val="640"/>
          <w:marRight w:val="0"/>
          <w:marTop w:val="0"/>
          <w:marBottom w:val="0"/>
          <w:divBdr>
            <w:top w:val="none" w:sz="0" w:space="0" w:color="auto"/>
            <w:left w:val="none" w:sz="0" w:space="0" w:color="auto"/>
            <w:bottom w:val="none" w:sz="0" w:space="0" w:color="auto"/>
            <w:right w:val="none" w:sz="0" w:space="0" w:color="auto"/>
          </w:divBdr>
        </w:div>
        <w:div w:id="1296984213">
          <w:marLeft w:val="640"/>
          <w:marRight w:val="0"/>
          <w:marTop w:val="0"/>
          <w:marBottom w:val="0"/>
          <w:divBdr>
            <w:top w:val="none" w:sz="0" w:space="0" w:color="auto"/>
            <w:left w:val="none" w:sz="0" w:space="0" w:color="auto"/>
            <w:bottom w:val="none" w:sz="0" w:space="0" w:color="auto"/>
            <w:right w:val="none" w:sz="0" w:space="0" w:color="auto"/>
          </w:divBdr>
        </w:div>
        <w:div w:id="2052730990">
          <w:marLeft w:val="640"/>
          <w:marRight w:val="0"/>
          <w:marTop w:val="0"/>
          <w:marBottom w:val="0"/>
          <w:divBdr>
            <w:top w:val="none" w:sz="0" w:space="0" w:color="auto"/>
            <w:left w:val="none" w:sz="0" w:space="0" w:color="auto"/>
            <w:bottom w:val="none" w:sz="0" w:space="0" w:color="auto"/>
            <w:right w:val="none" w:sz="0" w:space="0" w:color="auto"/>
          </w:divBdr>
        </w:div>
        <w:div w:id="1017390719">
          <w:marLeft w:val="640"/>
          <w:marRight w:val="0"/>
          <w:marTop w:val="0"/>
          <w:marBottom w:val="0"/>
          <w:divBdr>
            <w:top w:val="none" w:sz="0" w:space="0" w:color="auto"/>
            <w:left w:val="none" w:sz="0" w:space="0" w:color="auto"/>
            <w:bottom w:val="none" w:sz="0" w:space="0" w:color="auto"/>
            <w:right w:val="none" w:sz="0" w:space="0" w:color="auto"/>
          </w:divBdr>
        </w:div>
        <w:div w:id="243876354">
          <w:marLeft w:val="640"/>
          <w:marRight w:val="0"/>
          <w:marTop w:val="0"/>
          <w:marBottom w:val="0"/>
          <w:divBdr>
            <w:top w:val="none" w:sz="0" w:space="0" w:color="auto"/>
            <w:left w:val="none" w:sz="0" w:space="0" w:color="auto"/>
            <w:bottom w:val="none" w:sz="0" w:space="0" w:color="auto"/>
            <w:right w:val="none" w:sz="0" w:space="0" w:color="auto"/>
          </w:divBdr>
        </w:div>
        <w:div w:id="825560139">
          <w:marLeft w:val="640"/>
          <w:marRight w:val="0"/>
          <w:marTop w:val="0"/>
          <w:marBottom w:val="0"/>
          <w:divBdr>
            <w:top w:val="none" w:sz="0" w:space="0" w:color="auto"/>
            <w:left w:val="none" w:sz="0" w:space="0" w:color="auto"/>
            <w:bottom w:val="none" w:sz="0" w:space="0" w:color="auto"/>
            <w:right w:val="none" w:sz="0" w:space="0" w:color="auto"/>
          </w:divBdr>
        </w:div>
        <w:div w:id="385765959">
          <w:marLeft w:val="640"/>
          <w:marRight w:val="0"/>
          <w:marTop w:val="0"/>
          <w:marBottom w:val="0"/>
          <w:divBdr>
            <w:top w:val="none" w:sz="0" w:space="0" w:color="auto"/>
            <w:left w:val="none" w:sz="0" w:space="0" w:color="auto"/>
            <w:bottom w:val="none" w:sz="0" w:space="0" w:color="auto"/>
            <w:right w:val="none" w:sz="0" w:space="0" w:color="auto"/>
          </w:divBdr>
        </w:div>
        <w:div w:id="2114204247">
          <w:marLeft w:val="640"/>
          <w:marRight w:val="0"/>
          <w:marTop w:val="0"/>
          <w:marBottom w:val="0"/>
          <w:divBdr>
            <w:top w:val="none" w:sz="0" w:space="0" w:color="auto"/>
            <w:left w:val="none" w:sz="0" w:space="0" w:color="auto"/>
            <w:bottom w:val="none" w:sz="0" w:space="0" w:color="auto"/>
            <w:right w:val="none" w:sz="0" w:space="0" w:color="auto"/>
          </w:divBdr>
        </w:div>
        <w:div w:id="1200702090">
          <w:marLeft w:val="640"/>
          <w:marRight w:val="0"/>
          <w:marTop w:val="0"/>
          <w:marBottom w:val="0"/>
          <w:divBdr>
            <w:top w:val="none" w:sz="0" w:space="0" w:color="auto"/>
            <w:left w:val="none" w:sz="0" w:space="0" w:color="auto"/>
            <w:bottom w:val="none" w:sz="0" w:space="0" w:color="auto"/>
            <w:right w:val="none" w:sz="0" w:space="0" w:color="auto"/>
          </w:divBdr>
        </w:div>
        <w:div w:id="1793984420">
          <w:marLeft w:val="640"/>
          <w:marRight w:val="0"/>
          <w:marTop w:val="0"/>
          <w:marBottom w:val="0"/>
          <w:divBdr>
            <w:top w:val="none" w:sz="0" w:space="0" w:color="auto"/>
            <w:left w:val="none" w:sz="0" w:space="0" w:color="auto"/>
            <w:bottom w:val="none" w:sz="0" w:space="0" w:color="auto"/>
            <w:right w:val="none" w:sz="0" w:space="0" w:color="auto"/>
          </w:divBdr>
        </w:div>
        <w:div w:id="269899118">
          <w:marLeft w:val="640"/>
          <w:marRight w:val="0"/>
          <w:marTop w:val="0"/>
          <w:marBottom w:val="0"/>
          <w:divBdr>
            <w:top w:val="none" w:sz="0" w:space="0" w:color="auto"/>
            <w:left w:val="none" w:sz="0" w:space="0" w:color="auto"/>
            <w:bottom w:val="none" w:sz="0" w:space="0" w:color="auto"/>
            <w:right w:val="none" w:sz="0" w:space="0" w:color="auto"/>
          </w:divBdr>
        </w:div>
        <w:div w:id="2065172485">
          <w:marLeft w:val="640"/>
          <w:marRight w:val="0"/>
          <w:marTop w:val="0"/>
          <w:marBottom w:val="0"/>
          <w:divBdr>
            <w:top w:val="none" w:sz="0" w:space="0" w:color="auto"/>
            <w:left w:val="none" w:sz="0" w:space="0" w:color="auto"/>
            <w:bottom w:val="none" w:sz="0" w:space="0" w:color="auto"/>
            <w:right w:val="none" w:sz="0" w:space="0" w:color="auto"/>
          </w:divBdr>
        </w:div>
        <w:div w:id="1285848593">
          <w:marLeft w:val="640"/>
          <w:marRight w:val="0"/>
          <w:marTop w:val="0"/>
          <w:marBottom w:val="0"/>
          <w:divBdr>
            <w:top w:val="none" w:sz="0" w:space="0" w:color="auto"/>
            <w:left w:val="none" w:sz="0" w:space="0" w:color="auto"/>
            <w:bottom w:val="none" w:sz="0" w:space="0" w:color="auto"/>
            <w:right w:val="none" w:sz="0" w:space="0" w:color="auto"/>
          </w:divBdr>
        </w:div>
        <w:div w:id="2069455413">
          <w:marLeft w:val="640"/>
          <w:marRight w:val="0"/>
          <w:marTop w:val="0"/>
          <w:marBottom w:val="0"/>
          <w:divBdr>
            <w:top w:val="none" w:sz="0" w:space="0" w:color="auto"/>
            <w:left w:val="none" w:sz="0" w:space="0" w:color="auto"/>
            <w:bottom w:val="none" w:sz="0" w:space="0" w:color="auto"/>
            <w:right w:val="none" w:sz="0" w:space="0" w:color="auto"/>
          </w:divBdr>
        </w:div>
        <w:div w:id="517278136">
          <w:marLeft w:val="640"/>
          <w:marRight w:val="0"/>
          <w:marTop w:val="0"/>
          <w:marBottom w:val="0"/>
          <w:divBdr>
            <w:top w:val="none" w:sz="0" w:space="0" w:color="auto"/>
            <w:left w:val="none" w:sz="0" w:space="0" w:color="auto"/>
            <w:bottom w:val="none" w:sz="0" w:space="0" w:color="auto"/>
            <w:right w:val="none" w:sz="0" w:space="0" w:color="auto"/>
          </w:divBdr>
        </w:div>
        <w:div w:id="102118160">
          <w:marLeft w:val="640"/>
          <w:marRight w:val="0"/>
          <w:marTop w:val="0"/>
          <w:marBottom w:val="0"/>
          <w:divBdr>
            <w:top w:val="none" w:sz="0" w:space="0" w:color="auto"/>
            <w:left w:val="none" w:sz="0" w:space="0" w:color="auto"/>
            <w:bottom w:val="none" w:sz="0" w:space="0" w:color="auto"/>
            <w:right w:val="none" w:sz="0" w:space="0" w:color="auto"/>
          </w:divBdr>
        </w:div>
        <w:div w:id="810752666">
          <w:marLeft w:val="640"/>
          <w:marRight w:val="0"/>
          <w:marTop w:val="0"/>
          <w:marBottom w:val="0"/>
          <w:divBdr>
            <w:top w:val="none" w:sz="0" w:space="0" w:color="auto"/>
            <w:left w:val="none" w:sz="0" w:space="0" w:color="auto"/>
            <w:bottom w:val="none" w:sz="0" w:space="0" w:color="auto"/>
            <w:right w:val="none" w:sz="0" w:space="0" w:color="auto"/>
          </w:divBdr>
        </w:div>
        <w:div w:id="895511439">
          <w:marLeft w:val="640"/>
          <w:marRight w:val="0"/>
          <w:marTop w:val="0"/>
          <w:marBottom w:val="0"/>
          <w:divBdr>
            <w:top w:val="none" w:sz="0" w:space="0" w:color="auto"/>
            <w:left w:val="none" w:sz="0" w:space="0" w:color="auto"/>
            <w:bottom w:val="none" w:sz="0" w:space="0" w:color="auto"/>
            <w:right w:val="none" w:sz="0" w:space="0" w:color="auto"/>
          </w:divBdr>
        </w:div>
        <w:div w:id="1364403985">
          <w:marLeft w:val="640"/>
          <w:marRight w:val="0"/>
          <w:marTop w:val="0"/>
          <w:marBottom w:val="0"/>
          <w:divBdr>
            <w:top w:val="none" w:sz="0" w:space="0" w:color="auto"/>
            <w:left w:val="none" w:sz="0" w:space="0" w:color="auto"/>
            <w:bottom w:val="none" w:sz="0" w:space="0" w:color="auto"/>
            <w:right w:val="none" w:sz="0" w:space="0" w:color="auto"/>
          </w:divBdr>
        </w:div>
        <w:div w:id="1940944962">
          <w:marLeft w:val="640"/>
          <w:marRight w:val="0"/>
          <w:marTop w:val="0"/>
          <w:marBottom w:val="0"/>
          <w:divBdr>
            <w:top w:val="none" w:sz="0" w:space="0" w:color="auto"/>
            <w:left w:val="none" w:sz="0" w:space="0" w:color="auto"/>
            <w:bottom w:val="none" w:sz="0" w:space="0" w:color="auto"/>
            <w:right w:val="none" w:sz="0" w:space="0" w:color="auto"/>
          </w:divBdr>
        </w:div>
        <w:div w:id="1633554423">
          <w:marLeft w:val="640"/>
          <w:marRight w:val="0"/>
          <w:marTop w:val="0"/>
          <w:marBottom w:val="0"/>
          <w:divBdr>
            <w:top w:val="none" w:sz="0" w:space="0" w:color="auto"/>
            <w:left w:val="none" w:sz="0" w:space="0" w:color="auto"/>
            <w:bottom w:val="none" w:sz="0" w:space="0" w:color="auto"/>
            <w:right w:val="none" w:sz="0" w:space="0" w:color="auto"/>
          </w:divBdr>
        </w:div>
        <w:div w:id="293945608">
          <w:marLeft w:val="640"/>
          <w:marRight w:val="0"/>
          <w:marTop w:val="0"/>
          <w:marBottom w:val="0"/>
          <w:divBdr>
            <w:top w:val="none" w:sz="0" w:space="0" w:color="auto"/>
            <w:left w:val="none" w:sz="0" w:space="0" w:color="auto"/>
            <w:bottom w:val="none" w:sz="0" w:space="0" w:color="auto"/>
            <w:right w:val="none" w:sz="0" w:space="0" w:color="auto"/>
          </w:divBdr>
        </w:div>
        <w:div w:id="1018430927">
          <w:marLeft w:val="640"/>
          <w:marRight w:val="0"/>
          <w:marTop w:val="0"/>
          <w:marBottom w:val="0"/>
          <w:divBdr>
            <w:top w:val="none" w:sz="0" w:space="0" w:color="auto"/>
            <w:left w:val="none" w:sz="0" w:space="0" w:color="auto"/>
            <w:bottom w:val="none" w:sz="0" w:space="0" w:color="auto"/>
            <w:right w:val="none" w:sz="0" w:space="0" w:color="auto"/>
          </w:divBdr>
        </w:div>
        <w:div w:id="58134387">
          <w:marLeft w:val="640"/>
          <w:marRight w:val="0"/>
          <w:marTop w:val="0"/>
          <w:marBottom w:val="0"/>
          <w:divBdr>
            <w:top w:val="none" w:sz="0" w:space="0" w:color="auto"/>
            <w:left w:val="none" w:sz="0" w:space="0" w:color="auto"/>
            <w:bottom w:val="none" w:sz="0" w:space="0" w:color="auto"/>
            <w:right w:val="none" w:sz="0" w:space="0" w:color="auto"/>
          </w:divBdr>
        </w:div>
        <w:div w:id="1306158230">
          <w:marLeft w:val="640"/>
          <w:marRight w:val="0"/>
          <w:marTop w:val="0"/>
          <w:marBottom w:val="0"/>
          <w:divBdr>
            <w:top w:val="none" w:sz="0" w:space="0" w:color="auto"/>
            <w:left w:val="none" w:sz="0" w:space="0" w:color="auto"/>
            <w:bottom w:val="none" w:sz="0" w:space="0" w:color="auto"/>
            <w:right w:val="none" w:sz="0" w:space="0" w:color="auto"/>
          </w:divBdr>
        </w:div>
        <w:div w:id="996030311">
          <w:marLeft w:val="640"/>
          <w:marRight w:val="0"/>
          <w:marTop w:val="0"/>
          <w:marBottom w:val="0"/>
          <w:divBdr>
            <w:top w:val="none" w:sz="0" w:space="0" w:color="auto"/>
            <w:left w:val="none" w:sz="0" w:space="0" w:color="auto"/>
            <w:bottom w:val="none" w:sz="0" w:space="0" w:color="auto"/>
            <w:right w:val="none" w:sz="0" w:space="0" w:color="auto"/>
          </w:divBdr>
        </w:div>
        <w:div w:id="1909144367">
          <w:marLeft w:val="640"/>
          <w:marRight w:val="0"/>
          <w:marTop w:val="0"/>
          <w:marBottom w:val="0"/>
          <w:divBdr>
            <w:top w:val="none" w:sz="0" w:space="0" w:color="auto"/>
            <w:left w:val="none" w:sz="0" w:space="0" w:color="auto"/>
            <w:bottom w:val="none" w:sz="0" w:space="0" w:color="auto"/>
            <w:right w:val="none" w:sz="0" w:space="0" w:color="auto"/>
          </w:divBdr>
        </w:div>
        <w:div w:id="941886506">
          <w:marLeft w:val="640"/>
          <w:marRight w:val="0"/>
          <w:marTop w:val="0"/>
          <w:marBottom w:val="0"/>
          <w:divBdr>
            <w:top w:val="none" w:sz="0" w:space="0" w:color="auto"/>
            <w:left w:val="none" w:sz="0" w:space="0" w:color="auto"/>
            <w:bottom w:val="none" w:sz="0" w:space="0" w:color="auto"/>
            <w:right w:val="none" w:sz="0" w:space="0" w:color="auto"/>
          </w:divBdr>
        </w:div>
        <w:div w:id="880945269">
          <w:marLeft w:val="640"/>
          <w:marRight w:val="0"/>
          <w:marTop w:val="0"/>
          <w:marBottom w:val="0"/>
          <w:divBdr>
            <w:top w:val="none" w:sz="0" w:space="0" w:color="auto"/>
            <w:left w:val="none" w:sz="0" w:space="0" w:color="auto"/>
            <w:bottom w:val="none" w:sz="0" w:space="0" w:color="auto"/>
            <w:right w:val="none" w:sz="0" w:space="0" w:color="auto"/>
          </w:divBdr>
        </w:div>
        <w:div w:id="1460145165">
          <w:marLeft w:val="640"/>
          <w:marRight w:val="0"/>
          <w:marTop w:val="0"/>
          <w:marBottom w:val="0"/>
          <w:divBdr>
            <w:top w:val="none" w:sz="0" w:space="0" w:color="auto"/>
            <w:left w:val="none" w:sz="0" w:space="0" w:color="auto"/>
            <w:bottom w:val="none" w:sz="0" w:space="0" w:color="auto"/>
            <w:right w:val="none" w:sz="0" w:space="0" w:color="auto"/>
          </w:divBdr>
        </w:div>
        <w:div w:id="588735337">
          <w:marLeft w:val="640"/>
          <w:marRight w:val="0"/>
          <w:marTop w:val="0"/>
          <w:marBottom w:val="0"/>
          <w:divBdr>
            <w:top w:val="none" w:sz="0" w:space="0" w:color="auto"/>
            <w:left w:val="none" w:sz="0" w:space="0" w:color="auto"/>
            <w:bottom w:val="none" w:sz="0" w:space="0" w:color="auto"/>
            <w:right w:val="none" w:sz="0" w:space="0" w:color="auto"/>
          </w:divBdr>
        </w:div>
        <w:div w:id="345907485">
          <w:marLeft w:val="640"/>
          <w:marRight w:val="0"/>
          <w:marTop w:val="0"/>
          <w:marBottom w:val="0"/>
          <w:divBdr>
            <w:top w:val="none" w:sz="0" w:space="0" w:color="auto"/>
            <w:left w:val="none" w:sz="0" w:space="0" w:color="auto"/>
            <w:bottom w:val="none" w:sz="0" w:space="0" w:color="auto"/>
            <w:right w:val="none" w:sz="0" w:space="0" w:color="auto"/>
          </w:divBdr>
        </w:div>
        <w:div w:id="299775228">
          <w:marLeft w:val="640"/>
          <w:marRight w:val="0"/>
          <w:marTop w:val="0"/>
          <w:marBottom w:val="0"/>
          <w:divBdr>
            <w:top w:val="none" w:sz="0" w:space="0" w:color="auto"/>
            <w:left w:val="none" w:sz="0" w:space="0" w:color="auto"/>
            <w:bottom w:val="none" w:sz="0" w:space="0" w:color="auto"/>
            <w:right w:val="none" w:sz="0" w:space="0" w:color="auto"/>
          </w:divBdr>
        </w:div>
        <w:div w:id="1712683533">
          <w:marLeft w:val="640"/>
          <w:marRight w:val="0"/>
          <w:marTop w:val="0"/>
          <w:marBottom w:val="0"/>
          <w:divBdr>
            <w:top w:val="none" w:sz="0" w:space="0" w:color="auto"/>
            <w:left w:val="none" w:sz="0" w:space="0" w:color="auto"/>
            <w:bottom w:val="none" w:sz="0" w:space="0" w:color="auto"/>
            <w:right w:val="none" w:sz="0" w:space="0" w:color="auto"/>
          </w:divBdr>
        </w:div>
        <w:div w:id="494758398">
          <w:marLeft w:val="640"/>
          <w:marRight w:val="0"/>
          <w:marTop w:val="0"/>
          <w:marBottom w:val="0"/>
          <w:divBdr>
            <w:top w:val="none" w:sz="0" w:space="0" w:color="auto"/>
            <w:left w:val="none" w:sz="0" w:space="0" w:color="auto"/>
            <w:bottom w:val="none" w:sz="0" w:space="0" w:color="auto"/>
            <w:right w:val="none" w:sz="0" w:space="0" w:color="auto"/>
          </w:divBdr>
        </w:div>
        <w:div w:id="2020885835">
          <w:marLeft w:val="640"/>
          <w:marRight w:val="0"/>
          <w:marTop w:val="0"/>
          <w:marBottom w:val="0"/>
          <w:divBdr>
            <w:top w:val="none" w:sz="0" w:space="0" w:color="auto"/>
            <w:left w:val="none" w:sz="0" w:space="0" w:color="auto"/>
            <w:bottom w:val="none" w:sz="0" w:space="0" w:color="auto"/>
            <w:right w:val="none" w:sz="0" w:space="0" w:color="auto"/>
          </w:divBdr>
        </w:div>
        <w:div w:id="883979455">
          <w:marLeft w:val="640"/>
          <w:marRight w:val="0"/>
          <w:marTop w:val="0"/>
          <w:marBottom w:val="0"/>
          <w:divBdr>
            <w:top w:val="none" w:sz="0" w:space="0" w:color="auto"/>
            <w:left w:val="none" w:sz="0" w:space="0" w:color="auto"/>
            <w:bottom w:val="none" w:sz="0" w:space="0" w:color="auto"/>
            <w:right w:val="none" w:sz="0" w:space="0" w:color="auto"/>
          </w:divBdr>
        </w:div>
        <w:div w:id="472605662">
          <w:marLeft w:val="640"/>
          <w:marRight w:val="0"/>
          <w:marTop w:val="0"/>
          <w:marBottom w:val="0"/>
          <w:divBdr>
            <w:top w:val="none" w:sz="0" w:space="0" w:color="auto"/>
            <w:left w:val="none" w:sz="0" w:space="0" w:color="auto"/>
            <w:bottom w:val="none" w:sz="0" w:space="0" w:color="auto"/>
            <w:right w:val="none" w:sz="0" w:space="0" w:color="auto"/>
          </w:divBdr>
        </w:div>
        <w:div w:id="1696736583">
          <w:marLeft w:val="640"/>
          <w:marRight w:val="0"/>
          <w:marTop w:val="0"/>
          <w:marBottom w:val="0"/>
          <w:divBdr>
            <w:top w:val="none" w:sz="0" w:space="0" w:color="auto"/>
            <w:left w:val="none" w:sz="0" w:space="0" w:color="auto"/>
            <w:bottom w:val="none" w:sz="0" w:space="0" w:color="auto"/>
            <w:right w:val="none" w:sz="0" w:space="0" w:color="auto"/>
          </w:divBdr>
        </w:div>
        <w:div w:id="1802725739">
          <w:marLeft w:val="640"/>
          <w:marRight w:val="0"/>
          <w:marTop w:val="0"/>
          <w:marBottom w:val="0"/>
          <w:divBdr>
            <w:top w:val="none" w:sz="0" w:space="0" w:color="auto"/>
            <w:left w:val="none" w:sz="0" w:space="0" w:color="auto"/>
            <w:bottom w:val="none" w:sz="0" w:space="0" w:color="auto"/>
            <w:right w:val="none" w:sz="0" w:space="0" w:color="auto"/>
          </w:divBdr>
        </w:div>
        <w:div w:id="213003697">
          <w:marLeft w:val="640"/>
          <w:marRight w:val="0"/>
          <w:marTop w:val="0"/>
          <w:marBottom w:val="0"/>
          <w:divBdr>
            <w:top w:val="none" w:sz="0" w:space="0" w:color="auto"/>
            <w:left w:val="none" w:sz="0" w:space="0" w:color="auto"/>
            <w:bottom w:val="none" w:sz="0" w:space="0" w:color="auto"/>
            <w:right w:val="none" w:sz="0" w:space="0" w:color="auto"/>
          </w:divBdr>
        </w:div>
        <w:div w:id="1729572912">
          <w:marLeft w:val="640"/>
          <w:marRight w:val="0"/>
          <w:marTop w:val="0"/>
          <w:marBottom w:val="0"/>
          <w:divBdr>
            <w:top w:val="none" w:sz="0" w:space="0" w:color="auto"/>
            <w:left w:val="none" w:sz="0" w:space="0" w:color="auto"/>
            <w:bottom w:val="none" w:sz="0" w:space="0" w:color="auto"/>
            <w:right w:val="none" w:sz="0" w:space="0" w:color="auto"/>
          </w:divBdr>
        </w:div>
        <w:div w:id="1441409262">
          <w:marLeft w:val="640"/>
          <w:marRight w:val="0"/>
          <w:marTop w:val="0"/>
          <w:marBottom w:val="0"/>
          <w:divBdr>
            <w:top w:val="none" w:sz="0" w:space="0" w:color="auto"/>
            <w:left w:val="none" w:sz="0" w:space="0" w:color="auto"/>
            <w:bottom w:val="none" w:sz="0" w:space="0" w:color="auto"/>
            <w:right w:val="none" w:sz="0" w:space="0" w:color="auto"/>
          </w:divBdr>
        </w:div>
        <w:div w:id="192815294">
          <w:marLeft w:val="640"/>
          <w:marRight w:val="0"/>
          <w:marTop w:val="0"/>
          <w:marBottom w:val="0"/>
          <w:divBdr>
            <w:top w:val="none" w:sz="0" w:space="0" w:color="auto"/>
            <w:left w:val="none" w:sz="0" w:space="0" w:color="auto"/>
            <w:bottom w:val="none" w:sz="0" w:space="0" w:color="auto"/>
            <w:right w:val="none" w:sz="0" w:space="0" w:color="auto"/>
          </w:divBdr>
        </w:div>
        <w:div w:id="525756611">
          <w:marLeft w:val="640"/>
          <w:marRight w:val="0"/>
          <w:marTop w:val="0"/>
          <w:marBottom w:val="0"/>
          <w:divBdr>
            <w:top w:val="none" w:sz="0" w:space="0" w:color="auto"/>
            <w:left w:val="none" w:sz="0" w:space="0" w:color="auto"/>
            <w:bottom w:val="none" w:sz="0" w:space="0" w:color="auto"/>
            <w:right w:val="none" w:sz="0" w:space="0" w:color="auto"/>
          </w:divBdr>
        </w:div>
        <w:div w:id="1858887421">
          <w:marLeft w:val="640"/>
          <w:marRight w:val="0"/>
          <w:marTop w:val="0"/>
          <w:marBottom w:val="0"/>
          <w:divBdr>
            <w:top w:val="none" w:sz="0" w:space="0" w:color="auto"/>
            <w:left w:val="none" w:sz="0" w:space="0" w:color="auto"/>
            <w:bottom w:val="none" w:sz="0" w:space="0" w:color="auto"/>
            <w:right w:val="none" w:sz="0" w:space="0" w:color="auto"/>
          </w:divBdr>
        </w:div>
        <w:div w:id="1428889601">
          <w:marLeft w:val="640"/>
          <w:marRight w:val="0"/>
          <w:marTop w:val="0"/>
          <w:marBottom w:val="0"/>
          <w:divBdr>
            <w:top w:val="none" w:sz="0" w:space="0" w:color="auto"/>
            <w:left w:val="none" w:sz="0" w:space="0" w:color="auto"/>
            <w:bottom w:val="none" w:sz="0" w:space="0" w:color="auto"/>
            <w:right w:val="none" w:sz="0" w:space="0" w:color="auto"/>
          </w:divBdr>
        </w:div>
        <w:div w:id="1235893456">
          <w:marLeft w:val="640"/>
          <w:marRight w:val="0"/>
          <w:marTop w:val="0"/>
          <w:marBottom w:val="0"/>
          <w:divBdr>
            <w:top w:val="none" w:sz="0" w:space="0" w:color="auto"/>
            <w:left w:val="none" w:sz="0" w:space="0" w:color="auto"/>
            <w:bottom w:val="none" w:sz="0" w:space="0" w:color="auto"/>
            <w:right w:val="none" w:sz="0" w:space="0" w:color="auto"/>
          </w:divBdr>
        </w:div>
        <w:div w:id="1811941527">
          <w:marLeft w:val="640"/>
          <w:marRight w:val="0"/>
          <w:marTop w:val="0"/>
          <w:marBottom w:val="0"/>
          <w:divBdr>
            <w:top w:val="none" w:sz="0" w:space="0" w:color="auto"/>
            <w:left w:val="none" w:sz="0" w:space="0" w:color="auto"/>
            <w:bottom w:val="none" w:sz="0" w:space="0" w:color="auto"/>
            <w:right w:val="none" w:sz="0" w:space="0" w:color="auto"/>
          </w:divBdr>
        </w:div>
        <w:div w:id="1211838845">
          <w:marLeft w:val="640"/>
          <w:marRight w:val="0"/>
          <w:marTop w:val="0"/>
          <w:marBottom w:val="0"/>
          <w:divBdr>
            <w:top w:val="none" w:sz="0" w:space="0" w:color="auto"/>
            <w:left w:val="none" w:sz="0" w:space="0" w:color="auto"/>
            <w:bottom w:val="none" w:sz="0" w:space="0" w:color="auto"/>
            <w:right w:val="none" w:sz="0" w:space="0" w:color="auto"/>
          </w:divBdr>
        </w:div>
      </w:divsChild>
    </w:div>
    <w:div w:id="936672870">
      <w:marLeft w:val="640"/>
      <w:marRight w:val="0"/>
      <w:marTop w:val="0"/>
      <w:marBottom w:val="0"/>
      <w:divBdr>
        <w:top w:val="none" w:sz="0" w:space="0" w:color="auto"/>
        <w:left w:val="none" w:sz="0" w:space="0" w:color="auto"/>
        <w:bottom w:val="none" w:sz="0" w:space="0" w:color="auto"/>
        <w:right w:val="none" w:sz="0" w:space="0" w:color="auto"/>
      </w:divBdr>
    </w:div>
    <w:div w:id="936792939">
      <w:bodyDiv w:val="1"/>
      <w:marLeft w:val="0"/>
      <w:marRight w:val="0"/>
      <w:marTop w:val="0"/>
      <w:marBottom w:val="0"/>
      <w:divBdr>
        <w:top w:val="none" w:sz="0" w:space="0" w:color="auto"/>
        <w:left w:val="none" w:sz="0" w:space="0" w:color="auto"/>
        <w:bottom w:val="none" w:sz="0" w:space="0" w:color="auto"/>
        <w:right w:val="none" w:sz="0" w:space="0" w:color="auto"/>
      </w:divBdr>
    </w:div>
    <w:div w:id="936905963">
      <w:bodyDiv w:val="1"/>
      <w:marLeft w:val="0"/>
      <w:marRight w:val="0"/>
      <w:marTop w:val="0"/>
      <w:marBottom w:val="0"/>
      <w:divBdr>
        <w:top w:val="none" w:sz="0" w:space="0" w:color="auto"/>
        <w:left w:val="none" w:sz="0" w:space="0" w:color="auto"/>
        <w:bottom w:val="none" w:sz="0" w:space="0" w:color="auto"/>
        <w:right w:val="none" w:sz="0" w:space="0" w:color="auto"/>
      </w:divBdr>
      <w:divsChild>
        <w:div w:id="6563378">
          <w:marLeft w:val="640"/>
          <w:marRight w:val="0"/>
          <w:marTop w:val="0"/>
          <w:marBottom w:val="0"/>
          <w:divBdr>
            <w:top w:val="none" w:sz="0" w:space="0" w:color="auto"/>
            <w:left w:val="none" w:sz="0" w:space="0" w:color="auto"/>
            <w:bottom w:val="none" w:sz="0" w:space="0" w:color="auto"/>
            <w:right w:val="none" w:sz="0" w:space="0" w:color="auto"/>
          </w:divBdr>
        </w:div>
        <w:div w:id="430274847">
          <w:marLeft w:val="640"/>
          <w:marRight w:val="0"/>
          <w:marTop w:val="0"/>
          <w:marBottom w:val="0"/>
          <w:divBdr>
            <w:top w:val="none" w:sz="0" w:space="0" w:color="auto"/>
            <w:left w:val="none" w:sz="0" w:space="0" w:color="auto"/>
            <w:bottom w:val="none" w:sz="0" w:space="0" w:color="auto"/>
            <w:right w:val="none" w:sz="0" w:space="0" w:color="auto"/>
          </w:divBdr>
        </w:div>
        <w:div w:id="1513644044">
          <w:marLeft w:val="640"/>
          <w:marRight w:val="0"/>
          <w:marTop w:val="0"/>
          <w:marBottom w:val="0"/>
          <w:divBdr>
            <w:top w:val="none" w:sz="0" w:space="0" w:color="auto"/>
            <w:left w:val="none" w:sz="0" w:space="0" w:color="auto"/>
            <w:bottom w:val="none" w:sz="0" w:space="0" w:color="auto"/>
            <w:right w:val="none" w:sz="0" w:space="0" w:color="auto"/>
          </w:divBdr>
        </w:div>
        <w:div w:id="326056327">
          <w:marLeft w:val="640"/>
          <w:marRight w:val="0"/>
          <w:marTop w:val="0"/>
          <w:marBottom w:val="0"/>
          <w:divBdr>
            <w:top w:val="none" w:sz="0" w:space="0" w:color="auto"/>
            <w:left w:val="none" w:sz="0" w:space="0" w:color="auto"/>
            <w:bottom w:val="none" w:sz="0" w:space="0" w:color="auto"/>
            <w:right w:val="none" w:sz="0" w:space="0" w:color="auto"/>
          </w:divBdr>
        </w:div>
        <w:div w:id="2008046733">
          <w:marLeft w:val="640"/>
          <w:marRight w:val="0"/>
          <w:marTop w:val="0"/>
          <w:marBottom w:val="0"/>
          <w:divBdr>
            <w:top w:val="none" w:sz="0" w:space="0" w:color="auto"/>
            <w:left w:val="none" w:sz="0" w:space="0" w:color="auto"/>
            <w:bottom w:val="none" w:sz="0" w:space="0" w:color="auto"/>
            <w:right w:val="none" w:sz="0" w:space="0" w:color="auto"/>
          </w:divBdr>
        </w:div>
        <w:div w:id="1693649681">
          <w:marLeft w:val="640"/>
          <w:marRight w:val="0"/>
          <w:marTop w:val="0"/>
          <w:marBottom w:val="0"/>
          <w:divBdr>
            <w:top w:val="none" w:sz="0" w:space="0" w:color="auto"/>
            <w:left w:val="none" w:sz="0" w:space="0" w:color="auto"/>
            <w:bottom w:val="none" w:sz="0" w:space="0" w:color="auto"/>
            <w:right w:val="none" w:sz="0" w:space="0" w:color="auto"/>
          </w:divBdr>
        </w:div>
        <w:div w:id="1914312053">
          <w:marLeft w:val="640"/>
          <w:marRight w:val="0"/>
          <w:marTop w:val="0"/>
          <w:marBottom w:val="0"/>
          <w:divBdr>
            <w:top w:val="none" w:sz="0" w:space="0" w:color="auto"/>
            <w:left w:val="none" w:sz="0" w:space="0" w:color="auto"/>
            <w:bottom w:val="none" w:sz="0" w:space="0" w:color="auto"/>
            <w:right w:val="none" w:sz="0" w:space="0" w:color="auto"/>
          </w:divBdr>
        </w:div>
        <w:div w:id="612326874">
          <w:marLeft w:val="640"/>
          <w:marRight w:val="0"/>
          <w:marTop w:val="0"/>
          <w:marBottom w:val="0"/>
          <w:divBdr>
            <w:top w:val="none" w:sz="0" w:space="0" w:color="auto"/>
            <w:left w:val="none" w:sz="0" w:space="0" w:color="auto"/>
            <w:bottom w:val="none" w:sz="0" w:space="0" w:color="auto"/>
            <w:right w:val="none" w:sz="0" w:space="0" w:color="auto"/>
          </w:divBdr>
        </w:div>
        <w:div w:id="459081375">
          <w:marLeft w:val="640"/>
          <w:marRight w:val="0"/>
          <w:marTop w:val="0"/>
          <w:marBottom w:val="0"/>
          <w:divBdr>
            <w:top w:val="none" w:sz="0" w:space="0" w:color="auto"/>
            <w:left w:val="none" w:sz="0" w:space="0" w:color="auto"/>
            <w:bottom w:val="none" w:sz="0" w:space="0" w:color="auto"/>
            <w:right w:val="none" w:sz="0" w:space="0" w:color="auto"/>
          </w:divBdr>
        </w:div>
        <w:div w:id="1740786003">
          <w:marLeft w:val="640"/>
          <w:marRight w:val="0"/>
          <w:marTop w:val="0"/>
          <w:marBottom w:val="0"/>
          <w:divBdr>
            <w:top w:val="none" w:sz="0" w:space="0" w:color="auto"/>
            <w:left w:val="none" w:sz="0" w:space="0" w:color="auto"/>
            <w:bottom w:val="none" w:sz="0" w:space="0" w:color="auto"/>
            <w:right w:val="none" w:sz="0" w:space="0" w:color="auto"/>
          </w:divBdr>
        </w:div>
        <w:div w:id="111637030">
          <w:marLeft w:val="640"/>
          <w:marRight w:val="0"/>
          <w:marTop w:val="0"/>
          <w:marBottom w:val="0"/>
          <w:divBdr>
            <w:top w:val="none" w:sz="0" w:space="0" w:color="auto"/>
            <w:left w:val="none" w:sz="0" w:space="0" w:color="auto"/>
            <w:bottom w:val="none" w:sz="0" w:space="0" w:color="auto"/>
            <w:right w:val="none" w:sz="0" w:space="0" w:color="auto"/>
          </w:divBdr>
        </w:div>
        <w:div w:id="1187408987">
          <w:marLeft w:val="640"/>
          <w:marRight w:val="0"/>
          <w:marTop w:val="0"/>
          <w:marBottom w:val="0"/>
          <w:divBdr>
            <w:top w:val="none" w:sz="0" w:space="0" w:color="auto"/>
            <w:left w:val="none" w:sz="0" w:space="0" w:color="auto"/>
            <w:bottom w:val="none" w:sz="0" w:space="0" w:color="auto"/>
            <w:right w:val="none" w:sz="0" w:space="0" w:color="auto"/>
          </w:divBdr>
        </w:div>
        <w:div w:id="1382047915">
          <w:marLeft w:val="640"/>
          <w:marRight w:val="0"/>
          <w:marTop w:val="0"/>
          <w:marBottom w:val="0"/>
          <w:divBdr>
            <w:top w:val="none" w:sz="0" w:space="0" w:color="auto"/>
            <w:left w:val="none" w:sz="0" w:space="0" w:color="auto"/>
            <w:bottom w:val="none" w:sz="0" w:space="0" w:color="auto"/>
            <w:right w:val="none" w:sz="0" w:space="0" w:color="auto"/>
          </w:divBdr>
        </w:div>
        <w:div w:id="1993362827">
          <w:marLeft w:val="640"/>
          <w:marRight w:val="0"/>
          <w:marTop w:val="0"/>
          <w:marBottom w:val="0"/>
          <w:divBdr>
            <w:top w:val="none" w:sz="0" w:space="0" w:color="auto"/>
            <w:left w:val="none" w:sz="0" w:space="0" w:color="auto"/>
            <w:bottom w:val="none" w:sz="0" w:space="0" w:color="auto"/>
            <w:right w:val="none" w:sz="0" w:space="0" w:color="auto"/>
          </w:divBdr>
        </w:div>
        <w:div w:id="130562536">
          <w:marLeft w:val="640"/>
          <w:marRight w:val="0"/>
          <w:marTop w:val="0"/>
          <w:marBottom w:val="0"/>
          <w:divBdr>
            <w:top w:val="none" w:sz="0" w:space="0" w:color="auto"/>
            <w:left w:val="none" w:sz="0" w:space="0" w:color="auto"/>
            <w:bottom w:val="none" w:sz="0" w:space="0" w:color="auto"/>
            <w:right w:val="none" w:sz="0" w:space="0" w:color="auto"/>
          </w:divBdr>
        </w:div>
        <w:div w:id="923223471">
          <w:marLeft w:val="640"/>
          <w:marRight w:val="0"/>
          <w:marTop w:val="0"/>
          <w:marBottom w:val="0"/>
          <w:divBdr>
            <w:top w:val="none" w:sz="0" w:space="0" w:color="auto"/>
            <w:left w:val="none" w:sz="0" w:space="0" w:color="auto"/>
            <w:bottom w:val="none" w:sz="0" w:space="0" w:color="auto"/>
            <w:right w:val="none" w:sz="0" w:space="0" w:color="auto"/>
          </w:divBdr>
        </w:div>
        <w:div w:id="156263860">
          <w:marLeft w:val="640"/>
          <w:marRight w:val="0"/>
          <w:marTop w:val="0"/>
          <w:marBottom w:val="0"/>
          <w:divBdr>
            <w:top w:val="none" w:sz="0" w:space="0" w:color="auto"/>
            <w:left w:val="none" w:sz="0" w:space="0" w:color="auto"/>
            <w:bottom w:val="none" w:sz="0" w:space="0" w:color="auto"/>
            <w:right w:val="none" w:sz="0" w:space="0" w:color="auto"/>
          </w:divBdr>
        </w:div>
        <w:div w:id="2083722274">
          <w:marLeft w:val="640"/>
          <w:marRight w:val="0"/>
          <w:marTop w:val="0"/>
          <w:marBottom w:val="0"/>
          <w:divBdr>
            <w:top w:val="none" w:sz="0" w:space="0" w:color="auto"/>
            <w:left w:val="none" w:sz="0" w:space="0" w:color="auto"/>
            <w:bottom w:val="none" w:sz="0" w:space="0" w:color="auto"/>
            <w:right w:val="none" w:sz="0" w:space="0" w:color="auto"/>
          </w:divBdr>
        </w:div>
        <w:div w:id="156966224">
          <w:marLeft w:val="640"/>
          <w:marRight w:val="0"/>
          <w:marTop w:val="0"/>
          <w:marBottom w:val="0"/>
          <w:divBdr>
            <w:top w:val="none" w:sz="0" w:space="0" w:color="auto"/>
            <w:left w:val="none" w:sz="0" w:space="0" w:color="auto"/>
            <w:bottom w:val="none" w:sz="0" w:space="0" w:color="auto"/>
            <w:right w:val="none" w:sz="0" w:space="0" w:color="auto"/>
          </w:divBdr>
        </w:div>
        <w:div w:id="684133614">
          <w:marLeft w:val="640"/>
          <w:marRight w:val="0"/>
          <w:marTop w:val="0"/>
          <w:marBottom w:val="0"/>
          <w:divBdr>
            <w:top w:val="none" w:sz="0" w:space="0" w:color="auto"/>
            <w:left w:val="none" w:sz="0" w:space="0" w:color="auto"/>
            <w:bottom w:val="none" w:sz="0" w:space="0" w:color="auto"/>
            <w:right w:val="none" w:sz="0" w:space="0" w:color="auto"/>
          </w:divBdr>
        </w:div>
        <w:div w:id="1178036745">
          <w:marLeft w:val="640"/>
          <w:marRight w:val="0"/>
          <w:marTop w:val="0"/>
          <w:marBottom w:val="0"/>
          <w:divBdr>
            <w:top w:val="none" w:sz="0" w:space="0" w:color="auto"/>
            <w:left w:val="none" w:sz="0" w:space="0" w:color="auto"/>
            <w:bottom w:val="none" w:sz="0" w:space="0" w:color="auto"/>
            <w:right w:val="none" w:sz="0" w:space="0" w:color="auto"/>
          </w:divBdr>
        </w:div>
        <w:div w:id="2058046784">
          <w:marLeft w:val="640"/>
          <w:marRight w:val="0"/>
          <w:marTop w:val="0"/>
          <w:marBottom w:val="0"/>
          <w:divBdr>
            <w:top w:val="none" w:sz="0" w:space="0" w:color="auto"/>
            <w:left w:val="none" w:sz="0" w:space="0" w:color="auto"/>
            <w:bottom w:val="none" w:sz="0" w:space="0" w:color="auto"/>
            <w:right w:val="none" w:sz="0" w:space="0" w:color="auto"/>
          </w:divBdr>
        </w:div>
        <w:div w:id="862868010">
          <w:marLeft w:val="640"/>
          <w:marRight w:val="0"/>
          <w:marTop w:val="0"/>
          <w:marBottom w:val="0"/>
          <w:divBdr>
            <w:top w:val="none" w:sz="0" w:space="0" w:color="auto"/>
            <w:left w:val="none" w:sz="0" w:space="0" w:color="auto"/>
            <w:bottom w:val="none" w:sz="0" w:space="0" w:color="auto"/>
            <w:right w:val="none" w:sz="0" w:space="0" w:color="auto"/>
          </w:divBdr>
        </w:div>
        <w:div w:id="603339571">
          <w:marLeft w:val="640"/>
          <w:marRight w:val="0"/>
          <w:marTop w:val="0"/>
          <w:marBottom w:val="0"/>
          <w:divBdr>
            <w:top w:val="none" w:sz="0" w:space="0" w:color="auto"/>
            <w:left w:val="none" w:sz="0" w:space="0" w:color="auto"/>
            <w:bottom w:val="none" w:sz="0" w:space="0" w:color="auto"/>
            <w:right w:val="none" w:sz="0" w:space="0" w:color="auto"/>
          </w:divBdr>
        </w:div>
        <w:div w:id="1341470378">
          <w:marLeft w:val="640"/>
          <w:marRight w:val="0"/>
          <w:marTop w:val="0"/>
          <w:marBottom w:val="0"/>
          <w:divBdr>
            <w:top w:val="none" w:sz="0" w:space="0" w:color="auto"/>
            <w:left w:val="none" w:sz="0" w:space="0" w:color="auto"/>
            <w:bottom w:val="none" w:sz="0" w:space="0" w:color="auto"/>
            <w:right w:val="none" w:sz="0" w:space="0" w:color="auto"/>
          </w:divBdr>
        </w:div>
        <w:div w:id="1715226267">
          <w:marLeft w:val="640"/>
          <w:marRight w:val="0"/>
          <w:marTop w:val="0"/>
          <w:marBottom w:val="0"/>
          <w:divBdr>
            <w:top w:val="none" w:sz="0" w:space="0" w:color="auto"/>
            <w:left w:val="none" w:sz="0" w:space="0" w:color="auto"/>
            <w:bottom w:val="none" w:sz="0" w:space="0" w:color="auto"/>
            <w:right w:val="none" w:sz="0" w:space="0" w:color="auto"/>
          </w:divBdr>
        </w:div>
        <w:div w:id="185141708">
          <w:marLeft w:val="640"/>
          <w:marRight w:val="0"/>
          <w:marTop w:val="0"/>
          <w:marBottom w:val="0"/>
          <w:divBdr>
            <w:top w:val="none" w:sz="0" w:space="0" w:color="auto"/>
            <w:left w:val="none" w:sz="0" w:space="0" w:color="auto"/>
            <w:bottom w:val="none" w:sz="0" w:space="0" w:color="auto"/>
            <w:right w:val="none" w:sz="0" w:space="0" w:color="auto"/>
          </w:divBdr>
        </w:div>
        <w:div w:id="2038503964">
          <w:marLeft w:val="640"/>
          <w:marRight w:val="0"/>
          <w:marTop w:val="0"/>
          <w:marBottom w:val="0"/>
          <w:divBdr>
            <w:top w:val="none" w:sz="0" w:space="0" w:color="auto"/>
            <w:left w:val="none" w:sz="0" w:space="0" w:color="auto"/>
            <w:bottom w:val="none" w:sz="0" w:space="0" w:color="auto"/>
            <w:right w:val="none" w:sz="0" w:space="0" w:color="auto"/>
          </w:divBdr>
        </w:div>
        <w:div w:id="546919943">
          <w:marLeft w:val="640"/>
          <w:marRight w:val="0"/>
          <w:marTop w:val="0"/>
          <w:marBottom w:val="0"/>
          <w:divBdr>
            <w:top w:val="none" w:sz="0" w:space="0" w:color="auto"/>
            <w:left w:val="none" w:sz="0" w:space="0" w:color="auto"/>
            <w:bottom w:val="none" w:sz="0" w:space="0" w:color="auto"/>
            <w:right w:val="none" w:sz="0" w:space="0" w:color="auto"/>
          </w:divBdr>
        </w:div>
        <w:div w:id="1821773326">
          <w:marLeft w:val="640"/>
          <w:marRight w:val="0"/>
          <w:marTop w:val="0"/>
          <w:marBottom w:val="0"/>
          <w:divBdr>
            <w:top w:val="none" w:sz="0" w:space="0" w:color="auto"/>
            <w:left w:val="none" w:sz="0" w:space="0" w:color="auto"/>
            <w:bottom w:val="none" w:sz="0" w:space="0" w:color="auto"/>
            <w:right w:val="none" w:sz="0" w:space="0" w:color="auto"/>
          </w:divBdr>
        </w:div>
        <w:div w:id="1983578957">
          <w:marLeft w:val="640"/>
          <w:marRight w:val="0"/>
          <w:marTop w:val="0"/>
          <w:marBottom w:val="0"/>
          <w:divBdr>
            <w:top w:val="none" w:sz="0" w:space="0" w:color="auto"/>
            <w:left w:val="none" w:sz="0" w:space="0" w:color="auto"/>
            <w:bottom w:val="none" w:sz="0" w:space="0" w:color="auto"/>
            <w:right w:val="none" w:sz="0" w:space="0" w:color="auto"/>
          </w:divBdr>
        </w:div>
        <w:div w:id="706224390">
          <w:marLeft w:val="640"/>
          <w:marRight w:val="0"/>
          <w:marTop w:val="0"/>
          <w:marBottom w:val="0"/>
          <w:divBdr>
            <w:top w:val="none" w:sz="0" w:space="0" w:color="auto"/>
            <w:left w:val="none" w:sz="0" w:space="0" w:color="auto"/>
            <w:bottom w:val="none" w:sz="0" w:space="0" w:color="auto"/>
            <w:right w:val="none" w:sz="0" w:space="0" w:color="auto"/>
          </w:divBdr>
        </w:div>
        <w:div w:id="2111657566">
          <w:marLeft w:val="640"/>
          <w:marRight w:val="0"/>
          <w:marTop w:val="0"/>
          <w:marBottom w:val="0"/>
          <w:divBdr>
            <w:top w:val="none" w:sz="0" w:space="0" w:color="auto"/>
            <w:left w:val="none" w:sz="0" w:space="0" w:color="auto"/>
            <w:bottom w:val="none" w:sz="0" w:space="0" w:color="auto"/>
            <w:right w:val="none" w:sz="0" w:space="0" w:color="auto"/>
          </w:divBdr>
        </w:div>
        <w:div w:id="164638751">
          <w:marLeft w:val="640"/>
          <w:marRight w:val="0"/>
          <w:marTop w:val="0"/>
          <w:marBottom w:val="0"/>
          <w:divBdr>
            <w:top w:val="none" w:sz="0" w:space="0" w:color="auto"/>
            <w:left w:val="none" w:sz="0" w:space="0" w:color="auto"/>
            <w:bottom w:val="none" w:sz="0" w:space="0" w:color="auto"/>
            <w:right w:val="none" w:sz="0" w:space="0" w:color="auto"/>
          </w:divBdr>
        </w:div>
        <w:div w:id="1470975443">
          <w:marLeft w:val="640"/>
          <w:marRight w:val="0"/>
          <w:marTop w:val="0"/>
          <w:marBottom w:val="0"/>
          <w:divBdr>
            <w:top w:val="none" w:sz="0" w:space="0" w:color="auto"/>
            <w:left w:val="none" w:sz="0" w:space="0" w:color="auto"/>
            <w:bottom w:val="none" w:sz="0" w:space="0" w:color="auto"/>
            <w:right w:val="none" w:sz="0" w:space="0" w:color="auto"/>
          </w:divBdr>
        </w:div>
        <w:div w:id="666787755">
          <w:marLeft w:val="640"/>
          <w:marRight w:val="0"/>
          <w:marTop w:val="0"/>
          <w:marBottom w:val="0"/>
          <w:divBdr>
            <w:top w:val="none" w:sz="0" w:space="0" w:color="auto"/>
            <w:left w:val="none" w:sz="0" w:space="0" w:color="auto"/>
            <w:bottom w:val="none" w:sz="0" w:space="0" w:color="auto"/>
            <w:right w:val="none" w:sz="0" w:space="0" w:color="auto"/>
          </w:divBdr>
        </w:div>
        <w:div w:id="1746410600">
          <w:marLeft w:val="640"/>
          <w:marRight w:val="0"/>
          <w:marTop w:val="0"/>
          <w:marBottom w:val="0"/>
          <w:divBdr>
            <w:top w:val="none" w:sz="0" w:space="0" w:color="auto"/>
            <w:left w:val="none" w:sz="0" w:space="0" w:color="auto"/>
            <w:bottom w:val="none" w:sz="0" w:space="0" w:color="auto"/>
            <w:right w:val="none" w:sz="0" w:space="0" w:color="auto"/>
          </w:divBdr>
        </w:div>
        <w:div w:id="592980142">
          <w:marLeft w:val="640"/>
          <w:marRight w:val="0"/>
          <w:marTop w:val="0"/>
          <w:marBottom w:val="0"/>
          <w:divBdr>
            <w:top w:val="none" w:sz="0" w:space="0" w:color="auto"/>
            <w:left w:val="none" w:sz="0" w:space="0" w:color="auto"/>
            <w:bottom w:val="none" w:sz="0" w:space="0" w:color="auto"/>
            <w:right w:val="none" w:sz="0" w:space="0" w:color="auto"/>
          </w:divBdr>
        </w:div>
        <w:div w:id="1422992151">
          <w:marLeft w:val="640"/>
          <w:marRight w:val="0"/>
          <w:marTop w:val="0"/>
          <w:marBottom w:val="0"/>
          <w:divBdr>
            <w:top w:val="none" w:sz="0" w:space="0" w:color="auto"/>
            <w:left w:val="none" w:sz="0" w:space="0" w:color="auto"/>
            <w:bottom w:val="none" w:sz="0" w:space="0" w:color="auto"/>
            <w:right w:val="none" w:sz="0" w:space="0" w:color="auto"/>
          </w:divBdr>
        </w:div>
        <w:div w:id="1620641619">
          <w:marLeft w:val="640"/>
          <w:marRight w:val="0"/>
          <w:marTop w:val="0"/>
          <w:marBottom w:val="0"/>
          <w:divBdr>
            <w:top w:val="none" w:sz="0" w:space="0" w:color="auto"/>
            <w:left w:val="none" w:sz="0" w:space="0" w:color="auto"/>
            <w:bottom w:val="none" w:sz="0" w:space="0" w:color="auto"/>
            <w:right w:val="none" w:sz="0" w:space="0" w:color="auto"/>
          </w:divBdr>
        </w:div>
        <w:div w:id="969164846">
          <w:marLeft w:val="640"/>
          <w:marRight w:val="0"/>
          <w:marTop w:val="0"/>
          <w:marBottom w:val="0"/>
          <w:divBdr>
            <w:top w:val="none" w:sz="0" w:space="0" w:color="auto"/>
            <w:left w:val="none" w:sz="0" w:space="0" w:color="auto"/>
            <w:bottom w:val="none" w:sz="0" w:space="0" w:color="auto"/>
            <w:right w:val="none" w:sz="0" w:space="0" w:color="auto"/>
          </w:divBdr>
        </w:div>
        <w:div w:id="898980881">
          <w:marLeft w:val="640"/>
          <w:marRight w:val="0"/>
          <w:marTop w:val="0"/>
          <w:marBottom w:val="0"/>
          <w:divBdr>
            <w:top w:val="none" w:sz="0" w:space="0" w:color="auto"/>
            <w:left w:val="none" w:sz="0" w:space="0" w:color="auto"/>
            <w:bottom w:val="none" w:sz="0" w:space="0" w:color="auto"/>
            <w:right w:val="none" w:sz="0" w:space="0" w:color="auto"/>
          </w:divBdr>
        </w:div>
        <w:div w:id="1508402060">
          <w:marLeft w:val="640"/>
          <w:marRight w:val="0"/>
          <w:marTop w:val="0"/>
          <w:marBottom w:val="0"/>
          <w:divBdr>
            <w:top w:val="none" w:sz="0" w:space="0" w:color="auto"/>
            <w:left w:val="none" w:sz="0" w:space="0" w:color="auto"/>
            <w:bottom w:val="none" w:sz="0" w:space="0" w:color="auto"/>
            <w:right w:val="none" w:sz="0" w:space="0" w:color="auto"/>
          </w:divBdr>
        </w:div>
        <w:div w:id="1145660306">
          <w:marLeft w:val="640"/>
          <w:marRight w:val="0"/>
          <w:marTop w:val="0"/>
          <w:marBottom w:val="0"/>
          <w:divBdr>
            <w:top w:val="none" w:sz="0" w:space="0" w:color="auto"/>
            <w:left w:val="none" w:sz="0" w:space="0" w:color="auto"/>
            <w:bottom w:val="none" w:sz="0" w:space="0" w:color="auto"/>
            <w:right w:val="none" w:sz="0" w:space="0" w:color="auto"/>
          </w:divBdr>
        </w:div>
        <w:div w:id="1141922260">
          <w:marLeft w:val="640"/>
          <w:marRight w:val="0"/>
          <w:marTop w:val="0"/>
          <w:marBottom w:val="0"/>
          <w:divBdr>
            <w:top w:val="none" w:sz="0" w:space="0" w:color="auto"/>
            <w:left w:val="none" w:sz="0" w:space="0" w:color="auto"/>
            <w:bottom w:val="none" w:sz="0" w:space="0" w:color="auto"/>
            <w:right w:val="none" w:sz="0" w:space="0" w:color="auto"/>
          </w:divBdr>
        </w:div>
        <w:div w:id="658727113">
          <w:marLeft w:val="640"/>
          <w:marRight w:val="0"/>
          <w:marTop w:val="0"/>
          <w:marBottom w:val="0"/>
          <w:divBdr>
            <w:top w:val="none" w:sz="0" w:space="0" w:color="auto"/>
            <w:left w:val="none" w:sz="0" w:space="0" w:color="auto"/>
            <w:bottom w:val="none" w:sz="0" w:space="0" w:color="auto"/>
            <w:right w:val="none" w:sz="0" w:space="0" w:color="auto"/>
          </w:divBdr>
        </w:div>
        <w:div w:id="1392539190">
          <w:marLeft w:val="640"/>
          <w:marRight w:val="0"/>
          <w:marTop w:val="0"/>
          <w:marBottom w:val="0"/>
          <w:divBdr>
            <w:top w:val="none" w:sz="0" w:space="0" w:color="auto"/>
            <w:left w:val="none" w:sz="0" w:space="0" w:color="auto"/>
            <w:bottom w:val="none" w:sz="0" w:space="0" w:color="auto"/>
            <w:right w:val="none" w:sz="0" w:space="0" w:color="auto"/>
          </w:divBdr>
        </w:div>
        <w:div w:id="1551377089">
          <w:marLeft w:val="640"/>
          <w:marRight w:val="0"/>
          <w:marTop w:val="0"/>
          <w:marBottom w:val="0"/>
          <w:divBdr>
            <w:top w:val="none" w:sz="0" w:space="0" w:color="auto"/>
            <w:left w:val="none" w:sz="0" w:space="0" w:color="auto"/>
            <w:bottom w:val="none" w:sz="0" w:space="0" w:color="auto"/>
            <w:right w:val="none" w:sz="0" w:space="0" w:color="auto"/>
          </w:divBdr>
        </w:div>
        <w:div w:id="422458166">
          <w:marLeft w:val="640"/>
          <w:marRight w:val="0"/>
          <w:marTop w:val="0"/>
          <w:marBottom w:val="0"/>
          <w:divBdr>
            <w:top w:val="none" w:sz="0" w:space="0" w:color="auto"/>
            <w:left w:val="none" w:sz="0" w:space="0" w:color="auto"/>
            <w:bottom w:val="none" w:sz="0" w:space="0" w:color="auto"/>
            <w:right w:val="none" w:sz="0" w:space="0" w:color="auto"/>
          </w:divBdr>
        </w:div>
        <w:div w:id="1385329413">
          <w:marLeft w:val="640"/>
          <w:marRight w:val="0"/>
          <w:marTop w:val="0"/>
          <w:marBottom w:val="0"/>
          <w:divBdr>
            <w:top w:val="none" w:sz="0" w:space="0" w:color="auto"/>
            <w:left w:val="none" w:sz="0" w:space="0" w:color="auto"/>
            <w:bottom w:val="none" w:sz="0" w:space="0" w:color="auto"/>
            <w:right w:val="none" w:sz="0" w:space="0" w:color="auto"/>
          </w:divBdr>
        </w:div>
        <w:div w:id="1930045603">
          <w:marLeft w:val="640"/>
          <w:marRight w:val="0"/>
          <w:marTop w:val="0"/>
          <w:marBottom w:val="0"/>
          <w:divBdr>
            <w:top w:val="none" w:sz="0" w:space="0" w:color="auto"/>
            <w:left w:val="none" w:sz="0" w:space="0" w:color="auto"/>
            <w:bottom w:val="none" w:sz="0" w:space="0" w:color="auto"/>
            <w:right w:val="none" w:sz="0" w:space="0" w:color="auto"/>
          </w:divBdr>
        </w:div>
        <w:div w:id="897978333">
          <w:marLeft w:val="640"/>
          <w:marRight w:val="0"/>
          <w:marTop w:val="0"/>
          <w:marBottom w:val="0"/>
          <w:divBdr>
            <w:top w:val="none" w:sz="0" w:space="0" w:color="auto"/>
            <w:left w:val="none" w:sz="0" w:space="0" w:color="auto"/>
            <w:bottom w:val="none" w:sz="0" w:space="0" w:color="auto"/>
            <w:right w:val="none" w:sz="0" w:space="0" w:color="auto"/>
          </w:divBdr>
        </w:div>
        <w:div w:id="604725217">
          <w:marLeft w:val="640"/>
          <w:marRight w:val="0"/>
          <w:marTop w:val="0"/>
          <w:marBottom w:val="0"/>
          <w:divBdr>
            <w:top w:val="none" w:sz="0" w:space="0" w:color="auto"/>
            <w:left w:val="none" w:sz="0" w:space="0" w:color="auto"/>
            <w:bottom w:val="none" w:sz="0" w:space="0" w:color="auto"/>
            <w:right w:val="none" w:sz="0" w:space="0" w:color="auto"/>
          </w:divBdr>
        </w:div>
        <w:div w:id="618495136">
          <w:marLeft w:val="640"/>
          <w:marRight w:val="0"/>
          <w:marTop w:val="0"/>
          <w:marBottom w:val="0"/>
          <w:divBdr>
            <w:top w:val="none" w:sz="0" w:space="0" w:color="auto"/>
            <w:left w:val="none" w:sz="0" w:space="0" w:color="auto"/>
            <w:bottom w:val="none" w:sz="0" w:space="0" w:color="auto"/>
            <w:right w:val="none" w:sz="0" w:space="0" w:color="auto"/>
          </w:divBdr>
        </w:div>
        <w:div w:id="804154494">
          <w:marLeft w:val="640"/>
          <w:marRight w:val="0"/>
          <w:marTop w:val="0"/>
          <w:marBottom w:val="0"/>
          <w:divBdr>
            <w:top w:val="none" w:sz="0" w:space="0" w:color="auto"/>
            <w:left w:val="none" w:sz="0" w:space="0" w:color="auto"/>
            <w:bottom w:val="none" w:sz="0" w:space="0" w:color="auto"/>
            <w:right w:val="none" w:sz="0" w:space="0" w:color="auto"/>
          </w:divBdr>
        </w:div>
        <w:div w:id="196741598">
          <w:marLeft w:val="640"/>
          <w:marRight w:val="0"/>
          <w:marTop w:val="0"/>
          <w:marBottom w:val="0"/>
          <w:divBdr>
            <w:top w:val="none" w:sz="0" w:space="0" w:color="auto"/>
            <w:left w:val="none" w:sz="0" w:space="0" w:color="auto"/>
            <w:bottom w:val="none" w:sz="0" w:space="0" w:color="auto"/>
            <w:right w:val="none" w:sz="0" w:space="0" w:color="auto"/>
          </w:divBdr>
        </w:div>
        <w:div w:id="1943605987">
          <w:marLeft w:val="640"/>
          <w:marRight w:val="0"/>
          <w:marTop w:val="0"/>
          <w:marBottom w:val="0"/>
          <w:divBdr>
            <w:top w:val="none" w:sz="0" w:space="0" w:color="auto"/>
            <w:left w:val="none" w:sz="0" w:space="0" w:color="auto"/>
            <w:bottom w:val="none" w:sz="0" w:space="0" w:color="auto"/>
            <w:right w:val="none" w:sz="0" w:space="0" w:color="auto"/>
          </w:divBdr>
        </w:div>
        <w:div w:id="755979085">
          <w:marLeft w:val="640"/>
          <w:marRight w:val="0"/>
          <w:marTop w:val="0"/>
          <w:marBottom w:val="0"/>
          <w:divBdr>
            <w:top w:val="none" w:sz="0" w:space="0" w:color="auto"/>
            <w:left w:val="none" w:sz="0" w:space="0" w:color="auto"/>
            <w:bottom w:val="none" w:sz="0" w:space="0" w:color="auto"/>
            <w:right w:val="none" w:sz="0" w:space="0" w:color="auto"/>
          </w:divBdr>
        </w:div>
        <w:div w:id="2091611533">
          <w:marLeft w:val="640"/>
          <w:marRight w:val="0"/>
          <w:marTop w:val="0"/>
          <w:marBottom w:val="0"/>
          <w:divBdr>
            <w:top w:val="none" w:sz="0" w:space="0" w:color="auto"/>
            <w:left w:val="none" w:sz="0" w:space="0" w:color="auto"/>
            <w:bottom w:val="none" w:sz="0" w:space="0" w:color="auto"/>
            <w:right w:val="none" w:sz="0" w:space="0" w:color="auto"/>
          </w:divBdr>
        </w:div>
        <w:div w:id="386539267">
          <w:marLeft w:val="640"/>
          <w:marRight w:val="0"/>
          <w:marTop w:val="0"/>
          <w:marBottom w:val="0"/>
          <w:divBdr>
            <w:top w:val="none" w:sz="0" w:space="0" w:color="auto"/>
            <w:left w:val="none" w:sz="0" w:space="0" w:color="auto"/>
            <w:bottom w:val="none" w:sz="0" w:space="0" w:color="auto"/>
            <w:right w:val="none" w:sz="0" w:space="0" w:color="auto"/>
          </w:divBdr>
        </w:div>
        <w:div w:id="1533112723">
          <w:marLeft w:val="640"/>
          <w:marRight w:val="0"/>
          <w:marTop w:val="0"/>
          <w:marBottom w:val="0"/>
          <w:divBdr>
            <w:top w:val="none" w:sz="0" w:space="0" w:color="auto"/>
            <w:left w:val="none" w:sz="0" w:space="0" w:color="auto"/>
            <w:bottom w:val="none" w:sz="0" w:space="0" w:color="auto"/>
            <w:right w:val="none" w:sz="0" w:space="0" w:color="auto"/>
          </w:divBdr>
        </w:div>
        <w:div w:id="1543521343">
          <w:marLeft w:val="640"/>
          <w:marRight w:val="0"/>
          <w:marTop w:val="0"/>
          <w:marBottom w:val="0"/>
          <w:divBdr>
            <w:top w:val="none" w:sz="0" w:space="0" w:color="auto"/>
            <w:left w:val="none" w:sz="0" w:space="0" w:color="auto"/>
            <w:bottom w:val="none" w:sz="0" w:space="0" w:color="auto"/>
            <w:right w:val="none" w:sz="0" w:space="0" w:color="auto"/>
          </w:divBdr>
        </w:div>
        <w:div w:id="1649438835">
          <w:marLeft w:val="640"/>
          <w:marRight w:val="0"/>
          <w:marTop w:val="0"/>
          <w:marBottom w:val="0"/>
          <w:divBdr>
            <w:top w:val="none" w:sz="0" w:space="0" w:color="auto"/>
            <w:left w:val="none" w:sz="0" w:space="0" w:color="auto"/>
            <w:bottom w:val="none" w:sz="0" w:space="0" w:color="auto"/>
            <w:right w:val="none" w:sz="0" w:space="0" w:color="auto"/>
          </w:divBdr>
        </w:div>
        <w:div w:id="1558974007">
          <w:marLeft w:val="640"/>
          <w:marRight w:val="0"/>
          <w:marTop w:val="0"/>
          <w:marBottom w:val="0"/>
          <w:divBdr>
            <w:top w:val="none" w:sz="0" w:space="0" w:color="auto"/>
            <w:left w:val="none" w:sz="0" w:space="0" w:color="auto"/>
            <w:bottom w:val="none" w:sz="0" w:space="0" w:color="auto"/>
            <w:right w:val="none" w:sz="0" w:space="0" w:color="auto"/>
          </w:divBdr>
        </w:div>
        <w:div w:id="1213425627">
          <w:marLeft w:val="640"/>
          <w:marRight w:val="0"/>
          <w:marTop w:val="0"/>
          <w:marBottom w:val="0"/>
          <w:divBdr>
            <w:top w:val="none" w:sz="0" w:space="0" w:color="auto"/>
            <w:left w:val="none" w:sz="0" w:space="0" w:color="auto"/>
            <w:bottom w:val="none" w:sz="0" w:space="0" w:color="auto"/>
            <w:right w:val="none" w:sz="0" w:space="0" w:color="auto"/>
          </w:divBdr>
        </w:div>
        <w:div w:id="1569613941">
          <w:marLeft w:val="640"/>
          <w:marRight w:val="0"/>
          <w:marTop w:val="0"/>
          <w:marBottom w:val="0"/>
          <w:divBdr>
            <w:top w:val="none" w:sz="0" w:space="0" w:color="auto"/>
            <w:left w:val="none" w:sz="0" w:space="0" w:color="auto"/>
            <w:bottom w:val="none" w:sz="0" w:space="0" w:color="auto"/>
            <w:right w:val="none" w:sz="0" w:space="0" w:color="auto"/>
          </w:divBdr>
        </w:div>
        <w:div w:id="120156830">
          <w:marLeft w:val="640"/>
          <w:marRight w:val="0"/>
          <w:marTop w:val="0"/>
          <w:marBottom w:val="0"/>
          <w:divBdr>
            <w:top w:val="none" w:sz="0" w:space="0" w:color="auto"/>
            <w:left w:val="none" w:sz="0" w:space="0" w:color="auto"/>
            <w:bottom w:val="none" w:sz="0" w:space="0" w:color="auto"/>
            <w:right w:val="none" w:sz="0" w:space="0" w:color="auto"/>
          </w:divBdr>
        </w:div>
        <w:div w:id="1403333646">
          <w:marLeft w:val="640"/>
          <w:marRight w:val="0"/>
          <w:marTop w:val="0"/>
          <w:marBottom w:val="0"/>
          <w:divBdr>
            <w:top w:val="none" w:sz="0" w:space="0" w:color="auto"/>
            <w:left w:val="none" w:sz="0" w:space="0" w:color="auto"/>
            <w:bottom w:val="none" w:sz="0" w:space="0" w:color="auto"/>
            <w:right w:val="none" w:sz="0" w:space="0" w:color="auto"/>
          </w:divBdr>
        </w:div>
        <w:div w:id="93475268">
          <w:marLeft w:val="640"/>
          <w:marRight w:val="0"/>
          <w:marTop w:val="0"/>
          <w:marBottom w:val="0"/>
          <w:divBdr>
            <w:top w:val="none" w:sz="0" w:space="0" w:color="auto"/>
            <w:left w:val="none" w:sz="0" w:space="0" w:color="auto"/>
            <w:bottom w:val="none" w:sz="0" w:space="0" w:color="auto"/>
            <w:right w:val="none" w:sz="0" w:space="0" w:color="auto"/>
          </w:divBdr>
        </w:div>
        <w:div w:id="1626080543">
          <w:marLeft w:val="640"/>
          <w:marRight w:val="0"/>
          <w:marTop w:val="0"/>
          <w:marBottom w:val="0"/>
          <w:divBdr>
            <w:top w:val="none" w:sz="0" w:space="0" w:color="auto"/>
            <w:left w:val="none" w:sz="0" w:space="0" w:color="auto"/>
            <w:bottom w:val="none" w:sz="0" w:space="0" w:color="auto"/>
            <w:right w:val="none" w:sz="0" w:space="0" w:color="auto"/>
          </w:divBdr>
        </w:div>
        <w:div w:id="53508361">
          <w:marLeft w:val="640"/>
          <w:marRight w:val="0"/>
          <w:marTop w:val="0"/>
          <w:marBottom w:val="0"/>
          <w:divBdr>
            <w:top w:val="none" w:sz="0" w:space="0" w:color="auto"/>
            <w:left w:val="none" w:sz="0" w:space="0" w:color="auto"/>
            <w:bottom w:val="none" w:sz="0" w:space="0" w:color="auto"/>
            <w:right w:val="none" w:sz="0" w:space="0" w:color="auto"/>
          </w:divBdr>
        </w:div>
        <w:div w:id="1352803520">
          <w:marLeft w:val="640"/>
          <w:marRight w:val="0"/>
          <w:marTop w:val="0"/>
          <w:marBottom w:val="0"/>
          <w:divBdr>
            <w:top w:val="none" w:sz="0" w:space="0" w:color="auto"/>
            <w:left w:val="none" w:sz="0" w:space="0" w:color="auto"/>
            <w:bottom w:val="none" w:sz="0" w:space="0" w:color="auto"/>
            <w:right w:val="none" w:sz="0" w:space="0" w:color="auto"/>
          </w:divBdr>
        </w:div>
        <w:div w:id="816920277">
          <w:marLeft w:val="640"/>
          <w:marRight w:val="0"/>
          <w:marTop w:val="0"/>
          <w:marBottom w:val="0"/>
          <w:divBdr>
            <w:top w:val="none" w:sz="0" w:space="0" w:color="auto"/>
            <w:left w:val="none" w:sz="0" w:space="0" w:color="auto"/>
            <w:bottom w:val="none" w:sz="0" w:space="0" w:color="auto"/>
            <w:right w:val="none" w:sz="0" w:space="0" w:color="auto"/>
          </w:divBdr>
        </w:div>
        <w:div w:id="1768891052">
          <w:marLeft w:val="640"/>
          <w:marRight w:val="0"/>
          <w:marTop w:val="0"/>
          <w:marBottom w:val="0"/>
          <w:divBdr>
            <w:top w:val="none" w:sz="0" w:space="0" w:color="auto"/>
            <w:left w:val="none" w:sz="0" w:space="0" w:color="auto"/>
            <w:bottom w:val="none" w:sz="0" w:space="0" w:color="auto"/>
            <w:right w:val="none" w:sz="0" w:space="0" w:color="auto"/>
          </w:divBdr>
        </w:div>
        <w:div w:id="1480998052">
          <w:marLeft w:val="640"/>
          <w:marRight w:val="0"/>
          <w:marTop w:val="0"/>
          <w:marBottom w:val="0"/>
          <w:divBdr>
            <w:top w:val="none" w:sz="0" w:space="0" w:color="auto"/>
            <w:left w:val="none" w:sz="0" w:space="0" w:color="auto"/>
            <w:bottom w:val="none" w:sz="0" w:space="0" w:color="auto"/>
            <w:right w:val="none" w:sz="0" w:space="0" w:color="auto"/>
          </w:divBdr>
        </w:div>
        <w:div w:id="186843147">
          <w:marLeft w:val="640"/>
          <w:marRight w:val="0"/>
          <w:marTop w:val="0"/>
          <w:marBottom w:val="0"/>
          <w:divBdr>
            <w:top w:val="none" w:sz="0" w:space="0" w:color="auto"/>
            <w:left w:val="none" w:sz="0" w:space="0" w:color="auto"/>
            <w:bottom w:val="none" w:sz="0" w:space="0" w:color="auto"/>
            <w:right w:val="none" w:sz="0" w:space="0" w:color="auto"/>
          </w:divBdr>
        </w:div>
      </w:divsChild>
    </w:div>
    <w:div w:id="938024335">
      <w:marLeft w:val="640"/>
      <w:marRight w:val="0"/>
      <w:marTop w:val="0"/>
      <w:marBottom w:val="0"/>
      <w:divBdr>
        <w:top w:val="none" w:sz="0" w:space="0" w:color="auto"/>
        <w:left w:val="none" w:sz="0" w:space="0" w:color="auto"/>
        <w:bottom w:val="none" w:sz="0" w:space="0" w:color="auto"/>
        <w:right w:val="none" w:sz="0" w:space="0" w:color="auto"/>
      </w:divBdr>
    </w:div>
    <w:div w:id="938562702">
      <w:marLeft w:val="640"/>
      <w:marRight w:val="0"/>
      <w:marTop w:val="0"/>
      <w:marBottom w:val="0"/>
      <w:divBdr>
        <w:top w:val="none" w:sz="0" w:space="0" w:color="auto"/>
        <w:left w:val="none" w:sz="0" w:space="0" w:color="auto"/>
        <w:bottom w:val="none" w:sz="0" w:space="0" w:color="auto"/>
        <w:right w:val="none" w:sz="0" w:space="0" w:color="auto"/>
      </w:divBdr>
    </w:div>
    <w:div w:id="939293637">
      <w:bodyDiv w:val="1"/>
      <w:marLeft w:val="0"/>
      <w:marRight w:val="0"/>
      <w:marTop w:val="0"/>
      <w:marBottom w:val="0"/>
      <w:divBdr>
        <w:top w:val="none" w:sz="0" w:space="0" w:color="auto"/>
        <w:left w:val="none" w:sz="0" w:space="0" w:color="auto"/>
        <w:bottom w:val="none" w:sz="0" w:space="0" w:color="auto"/>
        <w:right w:val="none" w:sz="0" w:space="0" w:color="auto"/>
      </w:divBdr>
      <w:divsChild>
        <w:div w:id="1430924950">
          <w:marLeft w:val="640"/>
          <w:marRight w:val="0"/>
          <w:marTop w:val="0"/>
          <w:marBottom w:val="0"/>
          <w:divBdr>
            <w:top w:val="none" w:sz="0" w:space="0" w:color="auto"/>
            <w:left w:val="none" w:sz="0" w:space="0" w:color="auto"/>
            <w:bottom w:val="none" w:sz="0" w:space="0" w:color="auto"/>
            <w:right w:val="none" w:sz="0" w:space="0" w:color="auto"/>
          </w:divBdr>
        </w:div>
        <w:div w:id="1553469398">
          <w:marLeft w:val="640"/>
          <w:marRight w:val="0"/>
          <w:marTop w:val="0"/>
          <w:marBottom w:val="0"/>
          <w:divBdr>
            <w:top w:val="none" w:sz="0" w:space="0" w:color="auto"/>
            <w:left w:val="none" w:sz="0" w:space="0" w:color="auto"/>
            <w:bottom w:val="none" w:sz="0" w:space="0" w:color="auto"/>
            <w:right w:val="none" w:sz="0" w:space="0" w:color="auto"/>
          </w:divBdr>
        </w:div>
        <w:div w:id="653140215">
          <w:marLeft w:val="640"/>
          <w:marRight w:val="0"/>
          <w:marTop w:val="0"/>
          <w:marBottom w:val="0"/>
          <w:divBdr>
            <w:top w:val="none" w:sz="0" w:space="0" w:color="auto"/>
            <w:left w:val="none" w:sz="0" w:space="0" w:color="auto"/>
            <w:bottom w:val="none" w:sz="0" w:space="0" w:color="auto"/>
            <w:right w:val="none" w:sz="0" w:space="0" w:color="auto"/>
          </w:divBdr>
        </w:div>
        <w:div w:id="1028725378">
          <w:marLeft w:val="640"/>
          <w:marRight w:val="0"/>
          <w:marTop w:val="0"/>
          <w:marBottom w:val="0"/>
          <w:divBdr>
            <w:top w:val="none" w:sz="0" w:space="0" w:color="auto"/>
            <w:left w:val="none" w:sz="0" w:space="0" w:color="auto"/>
            <w:bottom w:val="none" w:sz="0" w:space="0" w:color="auto"/>
            <w:right w:val="none" w:sz="0" w:space="0" w:color="auto"/>
          </w:divBdr>
        </w:div>
        <w:div w:id="579408732">
          <w:marLeft w:val="640"/>
          <w:marRight w:val="0"/>
          <w:marTop w:val="0"/>
          <w:marBottom w:val="0"/>
          <w:divBdr>
            <w:top w:val="none" w:sz="0" w:space="0" w:color="auto"/>
            <w:left w:val="none" w:sz="0" w:space="0" w:color="auto"/>
            <w:bottom w:val="none" w:sz="0" w:space="0" w:color="auto"/>
            <w:right w:val="none" w:sz="0" w:space="0" w:color="auto"/>
          </w:divBdr>
        </w:div>
        <w:div w:id="1368526283">
          <w:marLeft w:val="640"/>
          <w:marRight w:val="0"/>
          <w:marTop w:val="0"/>
          <w:marBottom w:val="0"/>
          <w:divBdr>
            <w:top w:val="none" w:sz="0" w:space="0" w:color="auto"/>
            <w:left w:val="none" w:sz="0" w:space="0" w:color="auto"/>
            <w:bottom w:val="none" w:sz="0" w:space="0" w:color="auto"/>
            <w:right w:val="none" w:sz="0" w:space="0" w:color="auto"/>
          </w:divBdr>
        </w:div>
        <w:div w:id="1741170480">
          <w:marLeft w:val="640"/>
          <w:marRight w:val="0"/>
          <w:marTop w:val="0"/>
          <w:marBottom w:val="0"/>
          <w:divBdr>
            <w:top w:val="none" w:sz="0" w:space="0" w:color="auto"/>
            <w:left w:val="none" w:sz="0" w:space="0" w:color="auto"/>
            <w:bottom w:val="none" w:sz="0" w:space="0" w:color="auto"/>
            <w:right w:val="none" w:sz="0" w:space="0" w:color="auto"/>
          </w:divBdr>
        </w:div>
        <w:div w:id="538510538">
          <w:marLeft w:val="640"/>
          <w:marRight w:val="0"/>
          <w:marTop w:val="0"/>
          <w:marBottom w:val="0"/>
          <w:divBdr>
            <w:top w:val="none" w:sz="0" w:space="0" w:color="auto"/>
            <w:left w:val="none" w:sz="0" w:space="0" w:color="auto"/>
            <w:bottom w:val="none" w:sz="0" w:space="0" w:color="auto"/>
            <w:right w:val="none" w:sz="0" w:space="0" w:color="auto"/>
          </w:divBdr>
        </w:div>
        <w:div w:id="239606520">
          <w:marLeft w:val="640"/>
          <w:marRight w:val="0"/>
          <w:marTop w:val="0"/>
          <w:marBottom w:val="0"/>
          <w:divBdr>
            <w:top w:val="none" w:sz="0" w:space="0" w:color="auto"/>
            <w:left w:val="none" w:sz="0" w:space="0" w:color="auto"/>
            <w:bottom w:val="none" w:sz="0" w:space="0" w:color="auto"/>
            <w:right w:val="none" w:sz="0" w:space="0" w:color="auto"/>
          </w:divBdr>
        </w:div>
        <w:div w:id="881403938">
          <w:marLeft w:val="640"/>
          <w:marRight w:val="0"/>
          <w:marTop w:val="0"/>
          <w:marBottom w:val="0"/>
          <w:divBdr>
            <w:top w:val="none" w:sz="0" w:space="0" w:color="auto"/>
            <w:left w:val="none" w:sz="0" w:space="0" w:color="auto"/>
            <w:bottom w:val="none" w:sz="0" w:space="0" w:color="auto"/>
            <w:right w:val="none" w:sz="0" w:space="0" w:color="auto"/>
          </w:divBdr>
        </w:div>
        <w:div w:id="1829400493">
          <w:marLeft w:val="640"/>
          <w:marRight w:val="0"/>
          <w:marTop w:val="0"/>
          <w:marBottom w:val="0"/>
          <w:divBdr>
            <w:top w:val="none" w:sz="0" w:space="0" w:color="auto"/>
            <w:left w:val="none" w:sz="0" w:space="0" w:color="auto"/>
            <w:bottom w:val="none" w:sz="0" w:space="0" w:color="auto"/>
            <w:right w:val="none" w:sz="0" w:space="0" w:color="auto"/>
          </w:divBdr>
        </w:div>
        <w:div w:id="1007827327">
          <w:marLeft w:val="640"/>
          <w:marRight w:val="0"/>
          <w:marTop w:val="0"/>
          <w:marBottom w:val="0"/>
          <w:divBdr>
            <w:top w:val="none" w:sz="0" w:space="0" w:color="auto"/>
            <w:left w:val="none" w:sz="0" w:space="0" w:color="auto"/>
            <w:bottom w:val="none" w:sz="0" w:space="0" w:color="auto"/>
            <w:right w:val="none" w:sz="0" w:space="0" w:color="auto"/>
          </w:divBdr>
        </w:div>
        <w:div w:id="928583162">
          <w:marLeft w:val="640"/>
          <w:marRight w:val="0"/>
          <w:marTop w:val="0"/>
          <w:marBottom w:val="0"/>
          <w:divBdr>
            <w:top w:val="none" w:sz="0" w:space="0" w:color="auto"/>
            <w:left w:val="none" w:sz="0" w:space="0" w:color="auto"/>
            <w:bottom w:val="none" w:sz="0" w:space="0" w:color="auto"/>
            <w:right w:val="none" w:sz="0" w:space="0" w:color="auto"/>
          </w:divBdr>
        </w:div>
        <w:div w:id="1318413604">
          <w:marLeft w:val="640"/>
          <w:marRight w:val="0"/>
          <w:marTop w:val="0"/>
          <w:marBottom w:val="0"/>
          <w:divBdr>
            <w:top w:val="none" w:sz="0" w:space="0" w:color="auto"/>
            <w:left w:val="none" w:sz="0" w:space="0" w:color="auto"/>
            <w:bottom w:val="none" w:sz="0" w:space="0" w:color="auto"/>
            <w:right w:val="none" w:sz="0" w:space="0" w:color="auto"/>
          </w:divBdr>
        </w:div>
        <w:div w:id="681591852">
          <w:marLeft w:val="640"/>
          <w:marRight w:val="0"/>
          <w:marTop w:val="0"/>
          <w:marBottom w:val="0"/>
          <w:divBdr>
            <w:top w:val="none" w:sz="0" w:space="0" w:color="auto"/>
            <w:left w:val="none" w:sz="0" w:space="0" w:color="auto"/>
            <w:bottom w:val="none" w:sz="0" w:space="0" w:color="auto"/>
            <w:right w:val="none" w:sz="0" w:space="0" w:color="auto"/>
          </w:divBdr>
        </w:div>
        <w:div w:id="1942950217">
          <w:marLeft w:val="640"/>
          <w:marRight w:val="0"/>
          <w:marTop w:val="0"/>
          <w:marBottom w:val="0"/>
          <w:divBdr>
            <w:top w:val="none" w:sz="0" w:space="0" w:color="auto"/>
            <w:left w:val="none" w:sz="0" w:space="0" w:color="auto"/>
            <w:bottom w:val="none" w:sz="0" w:space="0" w:color="auto"/>
            <w:right w:val="none" w:sz="0" w:space="0" w:color="auto"/>
          </w:divBdr>
        </w:div>
        <w:div w:id="308097057">
          <w:marLeft w:val="640"/>
          <w:marRight w:val="0"/>
          <w:marTop w:val="0"/>
          <w:marBottom w:val="0"/>
          <w:divBdr>
            <w:top w:val="none" w:sz="0" w:space="0" w:color="auto"/>
            <w:left w:val="none" w:sz="0" w:space="0" w:color="auto"/>
            <w:bottom w:val="none" w:sz="0" w:space="0" w:color="auto"/>
            <w:right w:val="none" w:sz="0" w:space="0" w:color="auto"/>
          </w:divBdr>
        </w:div>
        <w:div w:id="7410697">
          <w:marLeft w:val="640"/>
          <w:marRight w:val="0"/>
          <w:marTop w:val="0"/>
          <w:marBottom w:val="0"/>
          <w:divBdr>
            <w:top w:val="none" w:sz="0" w:space="0" w:color="auto"/>
            <w:left w:val="none" w:sz="0" w:space="0" w:color="auto"/>
            <w:bottom w:val="none" w:sz="0" w:space="0" w:color="auto"/>
            <w:right w:val="none" w:sz="0" w:space="0" w:color="auto"/>
          </w:divBdr>
        </w:div>
        <w:div w:id="461506775">
          <w:marLeft w:val="640"/>
          <w:marRight w:val="0"/>
          <w:marTop w:val="0"/>
          <w:marBottom w:val="0"/>
          <w:divBdr>
            <w:top w:val="none" w:sz="0" w:space="0" w:color="auto"/>
            <w:left w:val="none" w:sz="0" w:space="0" w:color="auto"/>
            <w:bottom w:val="none" w:sz="0" w:space="0" w:color="auto"/>
            <w:right w:val="none" w:sz="0" w:space="0" w:color="auto"/>
          </w:divBdr>
        </w:div>
        <w:div w:id="1848054344">
          <w:marLeft w:val="640"/>
          <w:marRight w:val="0"/>
          <w:marTop w:val="0"/>
          <w:marBottom w:val="0"/>
          <w:divBdr>
            <w:top w:val="none" w:sz="0" w:space="0" w:color="auto"/>
            <w:left w:val="none" w:sz="0" w:space="0" w:color="auto"/>
            <w:bottom w:val="none" w:sz="0" w:space="0" w:color="auto"/>
            <w:right w:val="none" w:sz="0" w:space="0" w:color="auto"/>
          </w:divBdr>
        </w:div>
        <w:div w:id="313413197">
          <w:marLeft w:val="640"/>
          <w:marRight w:val="0"/>
          <w:marTop w:val="0"/>
          <w:marBottom w:val="0"/>
          <w:divBdr>
            <w:top w:val="none" w:sz="0" w:space="0" w:color="auto"/>
            <w:left w:val="none" w:sz="0" w:space="0" w:color="auto"/>
            <w:bottom w:val="none" w:sz="0" w:space="0" w:color="auto"/>
            <w:right w:val="none" w:sz="0" w:space="0" w:color="auto"/>
          </w:divBdr>
        </w:div>
        <w:div w:id="412118874">
          <w:marLeft w:val="640"/>
          <w:marRight w:val="0"/>
          <w:marTop w:val="0"/>
          <w:marBottom w:val="0"/>
          <w:divBdr>
            <w:top w:val="none" w:sz="0" w:space="0" w:color="auto"/>
            <w:left w:val="none" w:sz="0" w:space="0" w:color="auto"/>
            <w:bottom w:val="none" w:sz="0" w:space="0" w:color="auto"/>
            <w:right w:val="none" w:sz="0" w:space="0" w:color="auto"/>
          </w:divBdr>
        </w:div>
        <w:div w:id="1374883075">
          <w:marLeft w:val="640"/>
          <w:marRight w:val="0"/>
          <w:marTop w:val="0"/>
          <w:marBottom w:val="0"/>
          <w:divBdr>
            <w:top w:val="none" w:sz="0" w:space="0" w:color="auto"/>
            <w:left w:val="none" w:sz="0" w:space="0" w:color="auto"/>
            <w:bottom w:val="none" w:sz="0" w:space="0" w:color="auto"/>
            <w:right w:val="none" w:sz="0" w:space="0" w:color="auto"/>
          </w:divBdr>
        </w:div>
        <w:div w:id="100034007">
          <w:marLeft w:val="640"/>
          <w:marRight w:val="0"/>
          <w:marTop w:val="0"/>
          <w:marBottom w:val="0"/>
          <w:divBdr>
            <w:top w:val="none" w:sz="0" w:space="0" w:color="auto"/>
            <w:left w:val="none" w:sz="0" w:space="0" w:color="auto"/>
            <w:bottom w:val="none" w:sz="0" w:space="0" w:color="auto"/>
            <w:right w:val="none" w:sz="0" w:space="0" w:color="auto"/>
          </w:divBdr>
        </w:div>
        <w:div w:id="915944197">
          <w:marLeft w:val="640"/>
          <w:marRight w:val="0"/>
          <w:marTop w:val="0"/>
          <w:marBottom w:val="0"/>
          <w:divBdr>
            <w:top w:val="none" w:sz="0" w:space="0" w:color="auto"/>
            <w:left w:val="none" w:sz="0" w:space="0" w:color="auto"/>
            <w:bottom w:val="none" w:sz="0" w:space="0" w:color="auto"/>
            <w:right w:val="none" w:sz="0" w:space="0" w:color="auto"/>
          </w:divBdr>
        </w:div>
        <w:div w:id="1355033842">
          <w:marLeft w:val="640"/>
          <w:marRight w:val="0"/>
          <w:marTop w:val="0"/>
          <w:marBottom w:val="0"/>
          <w:divBdr>
            <w:top w:val="none" w:sz="0" w:space="0" w:color="auto"/>
            <w:left w:val="none" w:sz="0" w:space="0" w:color="auto"/>
            <w:bottom w:val="none" w:sz="0" w:space="0" w:color="auto"/>
            <w:right w:val="none" w:sz="0" w:space="0" w:color="auto"/>
          </w:divBdr>
        </w:div>
        <w:div w:id="1573546549">
          <w:marLeft w:val="640"/>
          <w:marRight w:val="0"/>
          <w:marTop w:val="0"/>
          <w:marBottom w:val="0"/>
          <w:divBdr>
            <w:top w:val="none" w:sz="0" w:space="0" w:color="auto"/>
            <w:left w:val="none" w:sz="0" w:space="0" w:color="auto"/>
            <w:bottom w:val="none" w:sz="0" w:space="0" w:color="auto"/>
            <w:right w:val="none" w:sz="0" w:space="0" w:color="auto"/>
          </w:divBdr>
        </w:div>
        <w:div w:id="334462042">
          <w:marLeft w:val="640"/>
          <w:marRight w:val="0"/>
          <w:marTop w:val="0"/>
          <w:marBottom w:val="0"/>
          <w:divBdr>
            <w:top w:val="none" w:sz="0" w:space="0" w:color="auto"/>
            <w:left w:val="none" w:sz="0" w:space="0" w:color="auto"/>
            <w:bottom w:val="none" w:sz="0" w:space="0" w:color="auto"/>
            <w:right w:val="none" w:sz="0" w:space="0" w:color="auto"/>
          </w:divBdr>
        </w:div>
        <w:div w:id="765229454">
          <w:marLeft w:val="640"/>
          <w:marRight w:val="0"/>
          <w:marTop w:val="0"/>
          <w:marBottom w:val="0"/>
          <w:divBdr>
            <w:top w:val="none" w:sz="0" w:space="0" w:color="auto"/>
            <w:left w:val="none" w:sz="0" w:space="0" w:color="auto"/>
            <w:bottom w:val="none" w:sz="0" w:space="0" w:color="auto"/>
            <w:right w:val="none" w:sz="0" w:space="0" w:color="auto"/>
          </w:divBdr>
        </w:div>
        <w:div w:id="1826241193">
          <w:marLeft w:val="640"/>
          <w:marRight w:val="0"/>
          <w:marTop w:val="0"/>
          <w:marBottom w:val="0"/>
          <w:divBdr>
            <w:top w:val="none" w:sz="0" w:space="0" w:color="auto"/>
            <w:left w:val="none" w:sz="0" w:space="0" w:color="auto"/>
            <w:bottom w:val="none" w:sz="0" w:space="0" w:color="auto"/>
            <w:right w:val="none" w:sz="0" w:space="0" w:color="auto"/>
          </w:divBdr>
        </w:div>
        <w:div w:id="1889299131">
          <w:marLeft w:val="640"/>
          <w:marRight w:val="0"/>
          <w:marTop w:val="0"/>
          <w:marBottom w:val="0"/>
          <w:divBdr>
            <w:top w:val="none" w:sz="0" w:space="0" w:color="auto"/>
            <w:left w:val="none" w:sz="0" w:space="0" w:color="auto"/>
            <w:bottom w:val="none" w:sz="0" w:space="0" w:color="auto"/>
            <w:right w:val="none" w:sz="0" w:space="0" w:color="auto"/>
          </w:divBdr>
        </w:div>
        <w:div w:id="564755359">
          <w:marLeft w:val="640"/>
          <w:marRight w:val="0"/>
          <w:marTop w:val="0"/>
          <w:marBottom w:val="0"/>
          <w:divBdr>
            <w:top w:val="none" w:sz="0" w:space="0" w:color="auto"/>
            <w:left w:val="none" w:sz="0" w:space="0" w:color="auto"/>
            <w:bottom w:val="none" w:sz="0" w:space="0" w:color="auto"/>
            <w:right w:val="none" w:sz="0" w:space="0" w:color="auto"/>
          </w:divBdr>
        </w:div>
        <w:div w:id="1984507129">
          <w:marLeft w:val="640"/>
          <w:marRight w:val="0"/>
          <w:marTop w:val="0"/>
          <w:marBottom w:val="0"/>
          <w:divBdr>
            <w:top w:val="none" w:sz="0" w:space="0" w:color="auto"/>
            <w:left w:val="none" w:sz="0" w:space="0" w:color="auto"/>
            <w:bottom w:val="none" w:sz="0" w:space="0" w:color="auto"/>
            <w:right w:val="none" w:sz="0" w:space="0" w:color="auto"/>
          </w:divBdr>
        </w:div>
        <w:div w:id="1352223090">
          <w:marLeft w:val="640"/>
          <w:marRight w:val="0"/>
          <w:marTop w:val="0"/>
          <w:marBottom w:val="0"/>
          <w:divBdr>
            <w:top w:val="none" w:sz="0" w:space="0" w:color="auto"/>
            <w:left w:val="none" w:sz="0" w:space="0" w:color="auto"/>
            <w:bottom w:val="none" w:sz="0" w:space="0" w:color="auto"/>
            <w:right w:val="none" w:sz="0" w:space="0" w:color="auto"/>
          </w:divBdr>
        </w:div>
        <w:div w:id="1570186212">
          <w:marLeft w:val="640"/>
          <w:marRight w:val="0"/>
          <w:marTop w:val="0"/>
          <w:marBottom w:val="0"/>
          <w:divBdr>
            <w:top w:val="none" w:sz="0" w:space="0" w:color="auto"/>
            <w:left w:val="none" w:sz="0" w:space="0" w:color="auto"/>
            <w:bottom w:val="none" w:sz="0" w:space="0" w:color="auto"/>
            <w:right w:val="none" w:sz="0" w:space="0" w:color="auto"/>
          </w:divBdr>
        </w:div>
        <w:div w:id="1642882799">
          <w:marLeft w:val="640"/>
          <w:marRight w:val="0"/>
          <w:marTop w:val="0"/>
          <w:marBottom w:val="0"/>
          <w:divBdr>
            <w:top w:val="none" w:sz="0" w:space="0" w:color="auto"/>
            <w:left w:val="none" w:sz="0" w:space="0" w:color="auto"/>
            <w:bottom w:val="none" w:sz="0" w:space="0" w:color="auto"/>
            <w:right w:val="none" w:sz="0" w:space="0" w:color="auto"/>
          </w:divBdr>
        </w:div>
        <w:div w:id="513810324">
          <w:marLeft w:val="640"/>
          <w:marRight w:val="0"/>
          <w:marTop w:val="0"/>
          <w:marBottom w:val="0"/>
          <w:divBdr>
            <w:top w:val="none" w:sz="0" w:space="0" w:color="auto"/>
            <w:left w:val="none" w:sz="0" w:space="0" w:color="auto"/>
            <w:bottom w:val="none" w:sz="0" w:space="0" w:color="auto"/>
            <w:right w:val="none" w:sz="0" w:space="0" w:color="auto"/>
          </w:divBdr>
        </w:div>
        <w:div w:id="1659649134">
          <w:marLeft w:val="640"/>
          <w:marRight w:val="0"/>
          <w:marTop w:val="0"/>
          <w:marBottom w:val="0"/>
          <w:divBdr>
            <w:top w:val="none" w:sz="0" w:space="0" w:color="auto"/>
            <w:left w:val="none" w:sz="0" w:space="0" w:color="auto"/>
            <w:bottom w:val="none" w:sz="0" w:space="0" w:color="auto"/>
            <w:right w:val="none" w:sz="0" w:space="0" w:color="auto"/>
          </w:divBdr>
        </w:div>
        <w:div w:id="356198278">
          <w:marLeft w:val="640"/>
          <w:marRight w:val="0"/>
          <w:marTop w:val="0"/>
          <w:marBottom w:val="0"/>
          <w:divBdr>
            <w:top w:val="none" w:sz="0" w:space="0" w:color="auto"/>
            <w:left w:val="none" w:sz="0" w:space="0" w:color="auto"/>
            <w:bottom w:val="none" w:sz="0" w:space="0" w:color="auto"/>
            <w:right w:val="none" w:sz="0" w:space="0" w:color="auto"/>
          </w:divBdr>
        </w:div>
        <w:div w:id="176359221">
          <w:marLeft w:val="640"/>
          <w:marRight w:val="0"/>
          <w:marTop w:val="0"/>
          <w:marBottom w:val="0"/>
          <w:divBdr>
            <w:top w:val="none" w:sz="0" w:space="0" w:color="auto"/>
            <w:left w:val="none" w:sz="0" w:space="0" w:color="auto"/>
            <w:bottom w:val="none" w:sz="0" w:space="0" w:color="auto"/>
            <w:right w:val="none" w:sz="0" w:space="0" w:color="auto"/>
          </w:divBdr>
        </w:div>
        <w:div w:id="2111466786">
          <w:marLeft w:val="640"/>
          <w:marRight w:val="0"/>
          <w:marTop w:val="0"/>
          <w:marBottom w:val="0"/>
          <w:divBdr>
            <w:top w:val="none" w:sz="0" w:space="0" w:color="auto"/>
            <w:left w:val="none" w:sz="0" w:space="0" w:color="auto"/>
            <w:bottom w:val="none" w:sz="0" w:space="0" w:color="auto"/>
            <w:right w:val="none" w:sz="0" w:space="0" w:color="auto"/>
          </w:divBdr>
        </w:div>
        <w:div w:id="118570135">
          <w:marLeft w:val="640"/>
          <w:marRight w:val="0"/>
          <w:marTop w:val="0"/>
          <w:marBottom w:val="0"/>
          <w:divBdr>
            <w:top w:val="none" w:sz="0" w:space="0" w:color="auto"/>
            <w:left w:val="none" w:sz="0" w:space="0" w:color="auto"/>
            <w:bottom w:val="none" w:sz="0" w:space="0" w:color="auto"/>
            <w:right w:val="none" w:sz="0" w:space="0" w:color="auto"/>
          </w:divBdr>
        </w:div>
        <w:div w:id="439183663">
          <w:marLeft w:val="640"/>
          <w:marRight w:val="0"/>
          <w:marTop w:val="0"/>
          <w:marBottom w:val="0"/>
          <w:divBdr>
            <w:top w:val="none" w:sz="0" w:space="0" w:color="auto"/>
            <w:left w:val="none" w:sz="0" w:space="0" w:color="auto"/>
            <w:bottom w:val="none" w:sz="0" w:space="0" w:color="auto"/>
            <w:right w:val="none" w:sz="0" w:space="0" w:color="auto"/>
          </w:divBdr>
        </w:div>
        <w:div w:id="2027825663">
          <w:marLeft w:val="640"/>
          <w:marRight w:val="0"/>
          <w:marTop w:val="0"/>
          <w:marBottom w:val="0"/>
          <w:divBdr>
            <w:top w:val="none" w:sz="0" w:space="0" w:color="auto"/>
            <w:left w:val="none" w:sz="0" w:space="0" w:color="auto"/>
            <w:bottom w:val="none" w:sz="0" w:space="0" w:color="auto"/>
            <w:right w:val="none" w:sz="0" w:space="0" w:color="auto"/>
          </w:divBdr>
        </w:div>
        <w:div w:id="1467435151">
          <w:marLeft w:val="640"/>
          <w:marRight w:val="0"/>
          <w:marTop w:val="0"/>
          <w:marBottom w:val="0"/>
          <w:divBdr>
            <w:top w:val="none" w:sz="0" w:space="0" w:color="auto"/>
            <w:left w:val="none" w:sz="0" w:space="0" w:color="auto"/>
            <w:bottom w:val="none" w:sz="0" w:space="0" w:color="auto"/>
            <w:right w:val="none" w:sz="0" w:space="0" w:color="auto"/>
          </w:divBdr>
        </w:div>
        <w:div w:id="1714428715">
          <w:marLeft w:val="640"/>
          <w:marRight w:val="0"/>
          <w:marTop w:val="0"/>
          <w:marBottom w:val="0"/>
          <w:divBdr>
            <w:top w:val="none" w:sz="0" w:space="0" w:color="auto"/>
            <w:left w:val="none" w:sz="0" w:space="0" w:color="auto"/>
            <w:bottom w:val="none" w:sz="0" w:space="0" w:color="auto"/>
            <w:right w:val="none" w:sz="0" w:space="0" w:color="auto"/>
          </w:divBdr>
        </w:div>
        <w:div w:id="1818301834">
          <w:marLeft w:val="640"/>
          <w:marRight w:val="0"/>
          <w:marTop w:val="0"/>
          <w:marBottom w:val="0"/>
          <w:divBdr>
            <w:top w:val="none" w:sz="0" w:space="0" w:color="auto"/>
            <w:left w:val="none" w:sz="0" w:space="0" w:color="auto"/>
            <w:bottom w:val="none" w:sz="0" w:space="0" w:color="auto"/>
            <w:right w:val="none" w:sz="0" w:space="0" w:color="auto"/>
          </w:divBdr>
        </w:div>
        <w:div w:id="1510637280">
          <w:marLeft w:val="640"/>
          <w:marRight w:val="0"/>
          <w:marTop w:val="0"/>
          <w:marBottom w:val="0"/>
          <w:divBdr>
            <w:top w:val="none" w:sz="0" w:space="0" w:color="auto"/>
            <w:left w:val="none" w:sz="0" w:space="0" w:color="auto"/>
            <w:bottom w:val="none" w:sz="0" w:space="0" w:color="auto"/>
            <w:right w:val="none" w:sz="0" w:space="0" w:color="auto"/>
          </w:divBdr>
        </w:div>
        <w:div w:id="1284964672">
          <w:marLeft w:val="640"/>
          <w:marRight w:val="0"/>
          <w:marTop w:val="0"/>
          <w:marBottom w:val="0"/>
          <w:divBdr>
            <w:top w:val="none" w:sz="0" w:space="0" w:color="auto"/>
            <w:left w:val="none" w:sz="0" w:space="0" w:color="auto"/>
            <w:bottom w:val="none" w:sz="0" w:space="0" w:color="auto"/>
            <w:right w:val="none" w:sz="0" w:space="0" w:color="auto"/>
          </w:divBdr>
        </w:div>
        <w:div w:id="2019503358">
          <w:marLeft w:val="640"/>
          <w:marRight w:val="0"/>
          <w:marTop w:val="0"/>
          <w:marBottom w:val="0"/>
          <w:divBdr>
            <w:top w:val="none" w:sz="0" w:space="0" w:color="auto"/>
            <w:left w:val="none" w:sz="0" w:space="0" w:color="auto"/>
            <w:bottom w:val="none" w:sz="0" w:space="0" w:color="auto"/>
            <w:right w:val="none" w:sz="0" w:space="0" w:color="auto"/>
          </w:divBdr>
        </w:div>
        <w:div w:id="1078214887">
          <w:marLeft w:val="640"/>
          <w:marRight w:val="0"/>
          <w:marTop w:val="0"/>
          <w:marBottom w:val="0"/>
          <w:divBdr>
            <w:top w:val="none" w:sz="0" w:space="0" w:color="auto"/>
            <w:left w:val="none" w:sz="0" w:space="0" w:color="auto"/>
            <w:bottom w:val="none" w:sz="0" w:space="0" w:color="auto"/>
            <w:right w:val="none" w:sz="0" w:space="0" w:color="auto"/>
          </w:divBdr>
        </w:div>
        <w:div w:id="1905989005">
          <w:marLeft w:val="640"/>
          <w:marRight w:val="0"/>
          <w:marTop w:val="0"/>
          <w:marBottom w:val="0"/>
          <w:divBdr>
            <w:top w:val="none" w:sz="0" w:space="0" w:color="auto"/>
            <w:left w:val="none" w:sz="0" w:space="0" w:color="auto"/>
            <w:bottom w:val="none" w:sz="0" w:space="0" w:color="auto"/>
            <w:right w:val="none" w:sz="0" w:space="0" w:color="auto"/>
          </w:divBdr>
        </w:div>
        <w:div w:id="953904714">
          <w:marLeft w:val="640"/>
          <w:marRight w:val="0"/>
          <w:marTop w:val="0"/>
          <w:marBottom w:val="0"/>
          <w:divBdr>
            <w:top w:val="none" w:sz="0" w:space="0" w:color="auto"/>
            <w:left w:val="none" w:sz="0" w:space="0" w:color="auto"/>
            <w:bottom w:val="none" w:sz="0" w:space="0" w:color="auto"/>
            <w:right w:val="none" w:sz="0" w:space="0" w:color="auto"/>
          </w:divBdr>
        </w:div>
        <w:div w:id="334382783">
          <w:marLeft w:val="640"/>
          <w:marRight w:val="0"/>
          <w:marTop w:val="0"/>
          <w:marBottom w:val="0"/>
          <w:divBdr>
            <w:top w:val="none" w:sz="0" w:space="0" w:color="auto"/>
            <w:left w:val="none" w:sz="0" w:space="0" w:color="auto"/>
            <w:bottom w:val="none" w:sz="0" w:space="0" w:color="auto"/>
            <w:right w:val="none" w:sz="0" w:space="0" w:color="auto"/>
          </w:divBdr>
        </w:div>
        <w:div w:id="1055350389">
          <w:marLeft w:val="640"/>
          <w:marRight w:val="0"/>
          <w:marTop w:val="0"/>
          <w:marBottom w:val="0"/>
          <w:divBdr>
            <w:top w:val="none" w:sz="0" w:space="0" w:color="auto"/>
            <w:left w:val="none" w:sz="0" w:space="0" w:color="auto"/>
            <w:bottom w:val="none" w:sz="0" w:space="0" w:color="auto"/>
            <w:right w:val="none" w:sz="0" w:space="0" w:color="auto"/>
          </w:divBdr>
        </w:div>
        <w:div w:id="51120961">
          <w:marLeft w:val="640"/>
          <w:marRight w:val="0"/>
          <w:marTop w:val="0"/>
          <w:marBottom w:val="0"/>
          <w:divBdr>
            <w:top w:val="none" w:sz="0" w:space="0" w:color="auto"/>
            <w:left w:val="none" w:sz="0" w:space="0" w:color="auto"/>
            <w:bottom w:val="none" w:sz="0" w:space="0" w:color="auto"/>
            <w:right w:val="none" w:sz="0" w:space="0" w:color="auto"/>
          </w:divBdr>
        </w:div>
        <w:div w:id="983196202">
          <w:marLeft w:val="640"/>
          <w:marRight w:val="0"/>
          <w:marTop w:val="0"/>
          <w:marBottom w:val="0"/>
          <w:divBdr>
            <w:top w:val="none" w:sz="0" w:space="0" w:color="auto"/>
            <w:left w:val="none" w:sz="0" w:space="0" w:color="auto"/>
            <w:bottom w:val="none" w:sz="0" w:space="0" w:color="auto"/>
            <w:right w:val="none" w:sz="0" w:space="0" w:color="auto"/>
          </w:divBdr>
        </w:div>
        <w:div w:id="1756053283">
          <w:marLeft w:val="640"/>
          <w:marRight w:val="0"/>
          <w:marTop w:val="0"/>
          <w:marBottom w:val="0"/>
          <w:divBdr>
            <w:top w:val="none" w:sz="0" w:space="0" w:color="auto"/>
            <w:left w:val="none" w:sz="0" w:space="0" w:color="auto"/>
            <w:bottom w:val="none" w:sz="0" w:space="0" w:color="auto"/>
            <w:right w:val="none" w:sz="0" w:space="0" w:color="auto"/>
          </w:divBdr>
        </w:div>
        <w:div w:id="371343681">
          <w:marLeft w:val="640"/>
          <w:marRight w:val="0"/>
          <w:marTop w:val="0"/>
          <w:marBottom w:val="0"/>
          <w:divBdr>
            <w:top w:val="none" w:sz="0" w:space="0" w:color="auto"/>
            <w:left w:val="none" w:sz="0" w:space="0" w:color="auto"/>
            <w:bottom w:val="none" w:sz="0" w:space="0" w:color="auto"/>
            <w:right w:val="none" w:sz="0" w:space="0" w:color="auto"/>
          </w:divBdr>
        </w:div>
        <w:div w:id="975918505">
          <w:marLeft w:val="640"/>
          <w:marRight w:val="0"/>
          <w:marTop w:val="0"/>
          <w:marBottom w:val="0"/>
          <w:divBdr>
            <w:top w:val="none" w:sz="0" w:space="0" w:color="auto"/>
            <w:left w:val="none" w:sz="0" w:space="0" w:color="auto"/>
            <w:bottom w:val="none" w:sz="0" w:space="0" w:color="auto"/>
            <w:right w:val="none" w:sz="0" w:space="0" w:color="auto"/>
          </w:divBdr>
        </w:div>
        <w:div w:id="1218781576">
          <w:marLeft w:val="640"/>
          <w:marRight w:val="0"/>
          <w:marTop w:val="0"/>
          <w:marBottom w:val="0"/>
          <w:divBdr>
            <w:top w:val="none" w:sz="0" w:space="0" w:color="auto"/>
            <w:left w:val="none" w:sz="0" w:space="0" w:color="auto"/>
            <w:bottom w:val="none" w:sz="0" w:space="0" w:color="auto"/>
            <w:right w:val="none" w:sz="0" w:space="0" w:color="auto"/>
          </w:divBdr>
        </w:div>
        <w:div w:id="2018847189">
          <w:marLeft w:val="640"/>
          <w:marRight w:val="0"/>
          <w:marTop w:val="0"/>
          <w:marBottom w:val="0"/>
          <w:divBdr>
            <w:top w:val="none" w:sz="0" w:space="0" w:color="auto"/>
            <w:left w:val="none" w:sz="0" w:space="0" w:color="auto"/>
            <w:bottom w:val="none" w:sz="0" w:space="0" w:color="auto"/>
            <w:right w:val="none" w:sz="0" w:space="0" w:color="auto"/>
          </w:divBdr>
        </w:div>
        <w:div w:id="380246874">
          <w:marLeft w:val="640"/>
          <w:marRight w:val="0"/>
          <w:marTop w:val="0"/>
          <w:marBottom w:val="0"/>
          <w:divBdr>
            <w:top w:val="none" w:sz="0" w:space="0" w:color="auto"/>
            <w:left w:val="none" w:sz="0" w:space="0" w:color="auto"/>
            <w:bottom w:val="none" w:sz="0" w:space="0" w:color="auto"/>
            <w:right w:val="none" w:sz="0" w:space="0" w:color="auto"/>
          </w:divBdr>
        </w:div>
        <w:div w:id="274482951">
          <w:marLeft w:val="640"/>
          <w:marRight w:val="0"/>
          <w:marTop w:val="0"/>
          <w:marBottom w:val="0"/>
          <w:divBdr>
            <w:top w:val="none" w:sz="0" w:space="0" w:color="auto"/>
            <w:left w:val="none" w:sz="0" w:space="0" w:color="auto"/>
            <w:bottom w:val="none" w:sz="0" w:space="0" w:color="auto"/>
            <w:right w:val="none" w:sz="0" w:space="0" w:color="auto"/>
          </w:divBdr>
        </w:div>
        <w:div w:id="849757469">
          <w:marLeft w:val="640"/>
          <w:marRight w:val="0"/>
          <w:marTop w:val="0"/>
          <w:marBottom w:val="0"/>
          <w:divBdr>
            <w:top w:val="none" w:sz="0" w:space="0" w:color="auto"/>
            <w:left w:val="none" w:sz="0" w:space="0" w:color="auto"/>
            <w:bottom w:val="none" w:sz="0" w:space="0" w:color="auto"/>
            <w:right w:val="none" w:sz="0" w:space="0" w:color="auto"/>
          </w:divBdr>
        </w:div>
        <w:div w:id="707920930">
          <w:marLeft w:val="640"/>
          <w:marRight w:val="0"/>
          <w:marTop w:val="0"/>
          <w:marBottom w:val="0"/>
          <w:divBdr>
            <w:top w:val="none" w:sz="0" w:space="0" w:color="auto"/>
            <w:left w:val="none" w:sz="0" w:space="0" w:color="auto"/>
            <w:bottom w:val="none" w:sz="0" w:space="0" w:color="auto"/>
            <w:right w:val="none" w:sz="0" w:space="0" w:color="auto"/>
          </w:divBdr>
        </w:div>
        <w:div w:id="670647680">
          <w:marLeft w:val="640"/>
          <w:marRight w:val="0"/>
          <w:marTop w:val="0"/>
          <w:marBottom w:val="0"/>
          <w:divBdr>
            <w:top w:val="none" w:sz="0" w:space="0" w:color="auto"/>
            <w:left w:val="none" w:sz="0" w:space="0" w:color="auto"/>
            <w:bottom w:val="none" w:sz="0" w:space="0" w:color="auto"/>
            <w:right w:val="none" w:sz="0" w:space="0" w:color="auto"/>
          </w:divBdr>
        </w:div>
        <w:div w:id="791896601">
          <w:marLeft w:val="640"/>
          <w:marRight w:val="0"/>
          <w:marTop w:val="0"/>
          <w:marBottom w:val="0"/>
          <w:divBdr>
            <w:top w:val="none" w:sz="0" w:space="0" w:color="auto"/>
            <w:left w:val="none" w:sz="0" w:space="0" w:color="auto"/>
            <w:bottom w:val="none" w:sz="0" w:space="0" w:color="auto"/>
            <w:right w:val="none" w:sz="0" w:space="0" w:color="auto"/>
          </w:divBdr>
        </w:div>
        <w:div w:id="1703750301">
          <w:marLeft w:val="640"/>
          <w:marRight w:val="0"/>
          <w:marTop w:val="0"/>
          <w:marBottom w:val="0"/>
          <w:divBdr>
            <w:top w:val="none" w:sz="0" w:space="0" w:color="auto"/>
            <w:left w:val="none" w:sz="0" w:space="0" w:color="auto"/>
            <w:bottom w:val="none" w:sz="0" w:space="0" w:color="auto"/>
            <w:right w:val="none" w:sz="0" w:space="0" w:color="auto"/>
          </w:divBdr>
        </w:div>
        <w:div w:id="1924223309">
          <w:marLeft w:val="640"/>
          <w:marRight w:val="0"/>
          <w:marTop w:val="0"/>
          <w:marBottom w:val="0"/>
          <w:divBdr>
            <w:top w:val="none" w:sz="0" w:space="0" w:color="auto"/>
            <w:left w:val="none" w:sz="0" w:space="0" w:color="auto"/>
            <w:bottom w:val="none" w:sz="0" w:space="0" w:color="auto"/>
            <w:right w:val="none" w:sz="0" w:space="0" w:color="auto"/>
          </w:divBdr>
        </w:div>
      </w:divsChild>
    </w:div>
    <w:div w:id="940071815">
      <w:marLeft w:val="640"/>
      <w:marRight w:val="0"/>
      <w:marTop w:val="0"/>
      <w:marBottom w:val="0"/>
      <w:divBdr>
        <w:top w:val="none" w:sz="0" w:space="0" w:color="auto"/>
        <w:left w:val="none" w:sz="0" w:space="0" w:color="auto"/>
        <w:bottom w:val="none" w:sz="0" w:space="0" w:color="auto"/>
        <w:right w:val="none" w:sz="0" w:space="0" w:color="auto"/>
      </w:divBdr>
    </w:div>
    <w:div w:id="940727072">
      <w:marLeft w:val="640"/>
      <w:marRight w:val="0"/>
      <w:marTop w:val="0"/>
      <w:marBottom w:val="0"/>
      <w:divBdr>
        <w:top w:val="none" w:sz="0" w:space="0" w:color="auto"/>
        <w:left w:val="none" w:sz="0" w:space="0" w:color="auto"/>
        <w:bottom w:val="none" w:sz="0" w:space="0" w:color="auto"/>
        <w:right w:val="none" w:sz="0" w:space="0" w:color="auto"/>
      </w:divBdr>
    </w:div>
    <w:div w:id="941454087">
      <w:marLeft w:val="640"/>
      <w:marRight w:val="0"/>
      <w:marTop w:val="0"/>
      <w:marBottom w:val="0"/>
      <w:divBdr>
        <w:top w:val="none" w:sz="0" w:space="0" w:color="auto"/>
        <w:left w:val="none" w:sz="0" w:space="0" w:color="auto"/>
        <w:bottom w:val="none" w:sz="0" w:space="0" w:color="auto"/>
        <w:right w:val="none" w:sz="0" w:space="0" w:color="auto"/>
      </w:divBdr>
    </w:div>
    <w:div w:id="941691584">
      <w:marLeft w:val="640"/>
      <w:marRight w:val="0"/>
      <w:marTop w:val="0"/>
      <w:marBottom w:val="0"/>
      <w:divBdr>
        <w:top w:val="none" w:sz="0" w:space="0" w:color="auto"/>
        <w:left w:val="none" w:sz="0" w:space="0" w:color="auto"/>
        <w:bottom w:val="none" w:sz="0" w:space="0" w:color="auto"/>
        <w:right w:val="none" w:sz="0" w:space="0" w:color="auto"/>
      </w:divBdr>
    </w:div>
    <w:div w:id="942883790">
      <w:marLeft w:val="640"/>
      <w:marRight w:val="0"/>
      <w:marTop w:val="0"/>
      <w:marBottom w:val="0"/>
      <w:divBdr>
        <w:top w:val="none" w:sz="0" w:space="0" w:color="auto"/>
        <w:left w:val="none" w:sz="0" w:space="0" w:color="auto"/>
        <w:bottom w:val="none" w:sz="0" w:space="0" w:color="auto"/>
        <w:right w:val="none" w:sz="0" w:space="0" w:color="auto"/>
      </w:divBdr>
    </w:div>
    <w:div w:id="942886211">
      <w:marLeft w:val="640"/>
      <w:marRight w:val="0"/>
      <w:marTop w:val="0"/>
      <w:marBottom w:val="0"/>
      <w:divBdr>
        <w:top w:val="none" w:sz="0" w:space="0" w:color="auto"/>
        <w:left w:val="none" w:sz="0" w:space="0" w:color="auto"/>
        <w:bottom w:val="none" w:sz="0" w:space="0" w:color="auto"/>
        <w:right w:val="none" w:sz="0" w:space="0" w:color="auto"/>
      </w:divBdr>
    </w:div>
    <w:div w:id="944271021">
      <w:marLeft w:val="640"/>
      <w:marRight w:val="0"/>
      <w:marTop w:val="0"/>
      <w:marBottom w:val="0"/>
      <w:divBdr>
        <w:top w:val="none" w:sz="0" w:space="0" w:color="auto"/>
        <w:left w:val="none" w:sz="0" w:space="0" w:color="auto"/>
        <w:bottom w:val="none" w:sz="0" w:space="0" w:color="auto"/>
        <w:right w:val="none" w:sz="0" w:space="0" w:color="auto"/>
      </w:divBdr>
    </w:div>
    <w:div w:id="944462724">
      <w:marLeft w:val="640"/>
      <w:marRight w:val="0"/>
      <w:marTop w:val="0"/>
      <w:marBottom w:val="0"/>
      <w:divBdr>
        <w:top w:val="none" w:sz="0" w:space="0" w:color="auto"/>
        <w:left w:val="none" w:sz="0" w:space="0" w:color="auto"/>
        <w:bottom w:val="none" w:sz="0" w:space="0" w:color="auto"/>
        <w:right w:val="none" w:sz="0" w:space="0" w:color="auto"/>
      </w:divBdr>
    </w:div>
    <w:div w:id="947858771">
      <w:marLeft w:val="640"/>
      <w:marRight w:val="0"/>
      <w:marTop w:val="0"/>
      <w:marBottom w:val="0"/>
      <w:divBdr>
        <w:top w:val="none" w:sz="0" w:space="0" w:color="auto"/>
        <w:left w:val="none" w:sz="0" w:space="0" w:color="auto"/>
        <w:bottom w:val="none" w:sz="0" w:space="0" w:color="auto"/>
        <w:right w:val="none" w:sz="0" w:space="0" w:color="auto"/>
      </w:divBdr>
    </w:div>
    <w:div w:id="947928349">
      <w:marLeft w:val="640"/>
      <w:marRight w:val="0"/>
      <w:marTop w:val="0"/>
      <w:marBottom w:val="0"/>
      <w:divBdr>
        <w:top w:val="none" w:sz="0" w:space="0" w:color="auto"/>
        <w:left w:val="none" w:sz="0" w:space="0" w:color="auto"/>
        <w:bottom w:val="none" w:sz="0" w:space="0" w:color="auto"/>
        <w:right w:val="none" w:sz="0" w:space="0" w:color="auto"/>
      </w:divBdr>
    </w:div>
    <w:div w:id="949775987">
      <w:marLeft w:val="640"/>
      <w:marRight w:val="0"/>
      <w:marTop w:val="0"/>
      <w:marBottom w:val="0"/>
      <w:divBdr>
        <w:top w:val="none" w:sz="0" w:space="0" w:color="auto"/>
        <w:left w:val="none" w:sz="0" w:space="0" w:color="auto"/>
        <w:bottom w:val="none" w:sz="0" w:space="0" w:color="auto"/>
        <w:right w:val="none" w:sz="0" w:space="0" w:color="auto"/>
      </w:divBdr>
    </w:div>
    <w:div w:id="951782660">
      <w:marLeft w:val="640"/>
      <w:marRight w:val="0"/>
      <w:marTop w:val="0"/>
      <w:marBottom w:val="0"/>
      <w:divBdr>
        <w:top w:val="none" w:sz="0" w:space="0" w:color="auto"/>
        <w:left w:val="none" w:sz="0" w:space="0" w:color="auto"/>
        <w:bottom w:val="none" w:sz="0" w:space="0" w:color="auto"/>
        <w:right w:val="none" w:sz="0" w:space="0" w:color="auto"/>
      </w:divBdr>
    </w:div>
    <w:div w:id="952982981">
      <w:marLeft w:val="640"/>
      <w:marRight w:val="0"/>
      <w:marTop w:val="0"/>
      <w:marBottom w:val="0"/>
      <w:divBdr>
        <w:top w:val="none" w:sz="0" w:space="0" w:color="auto"/>
        <w:left w:val="none" w:sz="0" w:space="0" w:color="auto"/>
        <w:bottom w:val="none" w:sz="0" w:space="0" w:color="auto"/>
        <w:right w:val="none" w:sz="0" w:space="0" w:color="auto"/>
      </w:divBdr>
    </w:div>
    <w:div w:id="954286958">
      <w:marLeft w:val="640"/>
      <w:marRight w:val="0"/>
      <w:marTop w:val="0"/>
      <w:marBottom w:val="0"/>
      <w:divBdr>
        <w:top w:val="none" w:sz="0" w:space="0" w:color="auto"/>
        <w:left w:val="none" w:sz="0" w:space="0" w:color="auto"/>
        <w:bottom w:val="none" w:sz="0" w:space="0" w:color="auto"/>
        <w:right w:val="none" w:sz="0" w:space="0" w:color="auto"/>
      </w:divBdr>
    </w:div>
    <w:div w:id="955328519">
      <w:marLeft w:val="640"/>
      <w:marRight w:val="0"/>
      <w:marTop w:val="0"/>
      <w:marBottom w:val="0"/>
      <w:divBdr>
        <w:top w:val="none" w:sz="0" w:space="0" w:color="auto"/>
        <w:left w:val="none" w:sz="0" w:space="0" w:color="auto"/>
        <w:bottom w:val="none" w:sz="0" w:space="0" w:color="auto"/>
        <w:right w:val="none" w:sz="0" w:space="0" w:color="auto"/>
      </w:divBdr>
    </w:div>
    <w:div w:id="956647183">
      <w:marLeft w:val="640"/>
      <w:marRight w:val="0"/>
      <w:marTop w:val="0"/>
      <w:marBottom w:val="0"/>
      <w:divBdr>
        <w:top w:val="none" w:sz="0" w:space="0" w:color="auto"/>
        <w:left w:val="none" w:sz="0" w:space="0" w:color="auto"/>
        <w:bottom w:val="none" w:sz="0" w:space="0" w:color="auto"/>
        <w:right w:val="none" w:sz="0" w:space="0" w:color="auto"/>
      </w:divBdr>
    </w:div>
    <w:div w:id="957370623">
      <w:marLeft w:val="640"/>
      <w:marRight w:val="0"/>
      <w:marTop w:val="0"/>
      <w:marBottom w:val="0"/>
      <w:divBdr>
        <w:top w:val="none" w:sz="0" w:space="0" w:color="auto"/>
        <w:left w:val="none" w:sz="0" w:space="0" w:color="auto"/>
        <w:bottom w:val="none" w:sz="0" w:space="0" w:color="auto"/>
        <w:right w:val="none" w:sz="0" w:space="0" w:color="auto"/>
      </w:divBdr>
    </w:div>
    <w:div w:id="958611040">
      <w:marLeft w:val="640"/>
      <w:marRight w:val="0"/>
      <w:marTop w:val="0"/>
      <w:marBottom w:val="0"/>
      <w:divBdr>
        <w:top w:val="none" w:sz="0" w:space="0" w:color="auto"/>
        <w:left w:val="none" w:sz="0" w:space="0" w:color="auto"/>
        <w:bottom w:val="none" w:sz="0" w:space="0" w:color="auto"/>
        <w:right w:val="none" w:sz="0" w:space="0" w:color="auto"/>
      </w:divBdr>
    </w:div>
    <w:div w:id="959260445">
      <w:marLeft w:val="640"/>
      <w:marRight w:val="0"/>
      <w:marTop w:val="0"/>
      <w:marBottom w:val="0"/>
      <w:divBdr>
        <w:top w:val="none" w:sz="0" w:space="0" w:color="auto"/>
        <w:left w:val="none" w:sz="0" w:space="0" w:color="auto"/>
        <w:bottom w:val="none" w:sz="0" w:space="0" w:color="auto"/>
        <w:right w:val="none" w:sz="0" w:space="0" w:color="auto"/>
      </w:divBdr>
    </w:div>
    <w:div w:id="959460852">
      <w:marLeft w:val="640"/>
      <w:marRight w:val="0"/>
      <w:marTop w:val="0"/>
      <w:marBottom w:val="0"/>
      <w:divBdr>
        <w:top w:val="none" w:sz="0" w:space="0" w:color="auto"/>
        <w:left w:val="none" w:sz="0" w:space="0" w:color="auto"/>
        <w:bottom w:val="none" w:sz="0" w:space="0" w:color="auto"/>
        <w:right w:val="none" w:sz="0" w:space="0" w:color="auto"/>
      </w:divBdr>
    </w:div>
    <w:div w:id="960065958">
      <w:marLeft w:val="640"/>
      <w:marRight w:val="0"/>
      <w:marTop w:val="0"/>
      <w:marBottom w:val="0"/>
      <w:divBdr>
        <w:top w:val="none" w:sz="0" w:space="0" w:color="auto"/>
        <w:left w:val="none" w:sz="0" w:space="0" w:color="auto"/>
        <w:bottom w:val="none" w:sz="0" w:space="0" w:color="auto"/>
        <w:right w:val="none" w:sz="0" w:space="0" w:color="auto"/>
      </w:divBdr>
    </w:div>
    <w:div w:id="960190474">
      <w:marLeft w:val="640"/>
      <w:marRight w:val="0"/>
      <w:marTop w:val="0"/>
      <w:marBottom w:val="0"/>
      <w:divBdr>
        <w:top w:val="none" w:sz="0" w:space="0" w:color="auto"/>
        <w:left w:val="none" w:sz="0" w:space="0" w:color="auto"/>
        <w:bottom w:val="none" w:sz="0" w:space="0" w:color="auto"/>
        <w:right w:val="none" w:sz="0" w:space="0" w:color="auto"/>
      </w:divBdr>
    </w:div>
    <w:div w:id="961181756">
      <w:marLeft w:val="640"/>
      <w:marRight w:val="0"/>
      <w:marTop w:val="0"/>
      <w:marBottom w:val="0"/>
      <w:divBdr>
        <w:top w:val="none" w:sz="0" w:space="0" w:color="auto"/>
        <w:left w:val="none" w:sz="0" w:space="0" w:color="auto"/>
        <w:bottom w:val="none" w:sz="0" w:space="0" w:color="auto"/>
        <w:right w:val="none" w:sz="0" w:space="0" w:color="auto"/>
      </w:divBdr>
    </w:div>
    <w:div w:id="961573123">
      <w:marLeft w:val="640"/>
      <w:marRight w:val="0"/>
      <w:marTop w:val="0"/>
      <w:marBottom w:val="0"/>
      <w:divBdr>
        <w:top w:val="none" w:sz="0" w:space="0" w:color="auto"/>
        <w:left w:val="none" w:sz="0" w:space="0" w:color="auto"/>
        <w:bottom w:val="none" w:sz="0" w:space="0" w:color="auto"/>
        <w:right w:val="none" w:sz="0" w:space="0" w:color="auto"/>
      </w:divBdr>
    </w:div>
    <w:div w:id="961620467">
      <w:marLeft w:val="640"/>
      <w:marRight w:val="0"/>
      <w:marTop w:val="0"/>
      <w:marBottom w:val="0"/>
      <w:divBdr>
        <w:top w:val="none" w:sz="0" w:space="0" w:color="auto"/>
        <w:left w:val="none" w:sz="0" w:space="0" w:color="auto"/>
        <w:bottom w:val="none" w:sz="0" w:space="0" w:color="auto"/>
        <w:right w:val="none" w:sz="0" w:space="0" w:color="auto"/>
      </w:divBdr>
    </w:div>
    <w:div w:id="962030720">
      <w:marLeft w:val="640"/>
      <w:marRight w:val="0"/>
      <w:marTop w:val="0"/>
      <w:marBottom w:val="0"/>
      <w:divBdr>
        <w:top w:val="none" w:sz="0" w:space="0" w:color="auto"/>
        <w:left w:val="none" w:sz="0" w:space="0" w:color="auto"/>
        <w:bottom w:val="none" w:sz="0" w:space="0" w:color="auto"/>
        <w:right w:val="none" w:sz="0" w:space="0" w:color="auto"/>
      </w:divBdr>
    </w:div>
    <w:div w:id="964652233">
      <w:marLeft w:val="640"/>
      <w:marRight w:val="0"/>
      <w:marTop w:val="0"/>
      <w:marBottom w:val="0"/>
      <w:divBdr>
        <w:top w:val="none" w:sz="0" w:space="0" w:color="auto"/>
        <w:left w:val="none" w:sz="0" w:space="0" w:color="auto"/>
        <w:bottom w:val="none" w:sz="0" w:space="0" w:color="auto"/>
        <w:right w:val="none" w:sz="0" w:space="0" w:color="auto"/>
      </w:divBdr>
    </w:div>
    <w:div w:id="966353089">
      <w:bodyDiv w:val="1"/>
      <w:marLeft w:val="0"/>
      <w:marRight w:val="0"/>
      <w:marTop w:val="0"/>
      <w:marBottom w:val="0"/>
      <w:divBdr>
        <w:top w:val="none" w:sz="0" w:space="0" w:color="auto"/>
        <w:left w:val="none" w:sz="0" w:space="0" w:color="auto"/>
        <w:bottom w:val="none" w:sz="0" w:space="0" w:color="auto"/>
        <w:right w:val="none" w:sz="0" w:space="0" w:color="auto"/>
      </w:divBdr>
      <w:divsChild>
        <w:div w:id="1537620265">
          <w:marLeft w:val="640"/>
          <w:marRight w:val="0"/>
          <w:marTop w:val="0"/>
          <w:marBottom w:val="0"/>
          <w:divBdr>
            <w:top w:val="none" w:sz="0" w:space="0" w:color="auto"/>
            <w:left w:val="none" w:sz="0" w:space="0" w:color="auto"/>
            <w:bottom w:val="none" w:sz="0" w:space="0" w:color="auto"/>
            <w:right w:val="none" w:sz="0" w:space="0" w:color="auto"/>
          </w:divBdr>
        </w:div>
        <w:div w:id="849372230">
          <w:marLeft w:val="640"/>
          <w:marRight w:val="0"/>
          <w:marTop w:val="0"/>
          <w:marBottom w:val="0"/>
          <w:divBdr>
            <w:top w:val="none" w:sz="0" w:space="0" w:color="auto"/>
            <w:left w:val="none" w:sz="0" w:space="0" w:color="auto"/>
            <w:bottom w:val="none" w:sz="0" w:space="0" w:color="auto"/>
            <w:right w:val="none" w:sz="0" w:space="0" w:color="auto"/>
          </w:divBdr>
        </w:div>
        <w:div w:id="157774098">
          <w:marLeft w:val="640"/>
          <w:marRight w:val="0"/>
          <w:marTop w:val="0"/>
          <w:marBottom w:val="0"/>
          <w:divBdr>
            <w:top w:val="none" w:sz="0" w:space="0" w:color="auto"/>
            <w:left w:val="none" w:sz="0" w:space="0" w:color="auto"/>
            <w:bottom w:val="none" w:sz="0" w:space="0" w:color="auto"/>
            <w:right w:val="none" w:sz="0" w:space="0" w:color="auto"/>
          </w:divBdr>
        </w:div>
        <w:div w:id="614940889">
          <w:marLeft w:val="640"/>
          <w:marRight w:val="0"/>
          <w:marTop w:val="0"/>
          <w:marBottom w:val="0"/>
          <w:divBdr>
            <w:top w:val="none" w:sz="0" w:space="0" w:color="auto"/>
            <w:left w:val="none" w:sz="0" w:space="0" w:color="auto"/>
            <w:bottom w:val="none" w:sz="0" w:space="0" w:color="auto"/>
            <w:right w:val="none" w:sz="0" w:space="0" w:color="auto"/>
          </w:divBdr>
        </w:div>
        <w:div w:id="1910076520">
          <w:marLeft w:val="640"/>
          <w:marRight w:val="0"/>
          <w:marTop w:val="0"/>
          <w:marBottom w:val="0"/>
          <w:divBdr>
            <w:top w:val="none" w:sz="0" w:space="0" w:color="auto"/>
            <w:left w:val="none" w:sz="0" w:space="0" w:color="auto"/>
            <w:bottom w:val="none" w:sz="0" w:space="0" w:color="auto"/>
            <w:right w:val="none" w:sz="0" w:space="0" w:color="auto"/>
          </w:divBdr>
        </w:div>
        <w:div w:id="628440729">
          <w:marLeft w:val="640"/>
          <w:marRight w:val="0"/>
          <w:marTop w:val="0"/>
          <w:marBottom w:val="0"/>
          <w:divBdr>
            <w:top w:val="none" w:sz="0" w:space="0" w:color="auto"/>
            <w:left w:val="none" w:sz="0" w:space="0" w:color="auto"/>
            <w:bottom w:val="none" w:sz="0" w:space="0" w:color="auto"/>
            <w:right w:val="none" w:sz="0" w:space="0" w:color="auto"/>
          </w:divBdr>
        </w:div>
        <w:div w:id="1069616585">
          <w:marLeft w:val="640"/>
          <w:marRight w:val="0"/>
          <w:marTop w:val="0"/>
          <w:marBottom w:val="0"/>
          <w:divBdr>
            <w:top w:val="none" w:sz="0" w:space="0" w:color="auto"/>
            <w:left w:val="none" w:sz="0" w:space="0" w:color="auto"/>
            <w:bottom w:val="none" w:sz="0" w:space="0" w:color="auto"/>
            <w:right w:val="none" w:sz="0" w:space="0" w:color="auto"/>
          </w:divBdr>
        </w:div>
        <w:div w:id="1235968979">
          <w:marLeft w:val="640"/>
          <w:marRight w:val="0"/>
          <w:marTop w:val="0"/>
          <w:marBottom w:val="0"/>
          <w:divBdr>
            <w:top w:val="none" w:sz="0" w:space="0" w:color="auto"/>
            <w:left w:val="none" w:sz="0" w:space="0" w:color="auto"/>
            <w:bottom w:val="none" w:sz="0" w:space="0" w:color="auto"/>
            <w:right w:val="none" w:sz="0" w:space="0" w:color="auto"/>
          </w:divBdr>
        </w:div>
        <w:div w:id="1411921948">
          <w:marLeft w:val="640"/>
          <w:marRight w:val="0"/>
          <w:marTop w:val="0"/>
          <w:marBottom w:val="0"/>
          <w:divBdr>
            <w:top w:val="none" w:sz="0" w:space="0" w:color="auto"/>
            <w:left w:val="none" w:sz="0" w:space="0" w:color="auto"/>
            <w:bottom w:val="none" w:sz="0" w:space="0" w:color="auto"/>
            <w:right w:val="none" w:sz="0" w:space="0" w:color="auto"/>
          </w:divBdr>
        </w:div>
        <w:div w:id="63915964">
          <w:marLeft w:val="640"/>
          <w:marRight w:val="0"/>
          <w:marTop w:val="0"/>
          <w:marBottom w:val="0"/>
          <w:divBdr>
            <w:top w:val="none" w:sz="0" w:space="0" w:color="auto"/>
            <w:left w:val="none" w:sz="0" w:space="0" w:color="auto"/>
            <w:bottom w:val="none" w:sz="0" w:space="0" w:color="auto"/>
            <w:right w:val="none" w:sz="0" w:space="0" w:color="auto"/>
          </w:divBdr>
        </w:div>
        <w:div w:id="1467967973">
          <w:marLeft w:val="640"/>
          <w:marRight w:val="0"/>
          <w:marTop w:val="0"/>
          <w:marBottom w:val="0"/>
          <w:divBdr>
            <w:top w:val="none" w:sz="0" w:space="0" w:color="auto"/>
            <w:left w:val="none" w:sz="0" w:space="0" w:color="auto"/>
            <w:bottom w:val="none" w:sz="0" w:space="0" w:color="auto"/>
            <w:right w:val="none" w:sz="0" w:space="0" w:color="auto"/>
          </w:divBdr>
        </w:div>
        <w:div w:id="266543950">
          <w:marLeft w:val="640"/>
          <w:marRight w:val="0"/>
          <w:marTop w:val="0"/>
          <w:marBottom w:val="0"/>
          <w:divBdr>
            <w:top w:val="none" w:sz="0" w:space="0" w:color="auto"/>
            <w:left w:val="none" w:sz="0" w:space="0" w:color="auto"/>
            <w:bottom w:val="none" w:sz="0" w:space="0" w:color="auto"/>
            <w:right w:val="none" w:sz="0" w:space="0" w:color="auto"/>
          </w:divBdr>
        </w:div>
        <w:div w:id="1504272624">
          <w:marLeft w:val="640"/>
          <w:marRight w:val="0"/>
          <w:marTop w:val="0"/>
          <w:marBottom w:val="0"/>
          <w:divBdr>
            <w:top w:val="none" w:sz="0" w:space="0" w:color="auto"/>
            <w:left w:val="none" w:sz="0" w:space="0" w:color="auto"/>
            <w:bottom w:val="none" w:sz="0" w:space="0" w:color="auto"/>
            <w:right w:val="none" w:sz="0" w:space="0" w:color="auto"/>
          </w:divBdr>
        </w:div>
        <w:div w:id="928007371">
          <w:marLeft w:val="640"/>
          <w:marRight w:val="0"/>
          <w:marTop w:val="0"/>
          <w:marBottom w:val="0"/>
          <w:divBdr>
            <w:top w:val="none" w:sz="0" w:space="0" w:color="auto"/>
            <w:left w:val="none" w:sz="0" w:space="0" w:color="auto"/>
            <w:bottom w:val="none" w:sz="0" w:space="0" w:color="auto"/>
            <w:right w:val="none" w:sz="0" w:space="0" w:color="auto"/>
          </w:divBdr>
        </w:div>
        <w:div w:id="169376182">
          <w:marLeft w:val="640"/>
          <w:marRight w:val="0"/>
          <w:marTop w:val="0"/>
          <w:marBottom w:val="0"/>
          <w:divBdr>
            <w:top w:val="none" w:sz="0" w:space="0" w:color="auto"/>
            <w:left w:val="none" w:sz="0" w:space="0" w:color="auto"/>
            <w:bottom w:val="none" w:sz="0" w:space="0" w:color="auto"/>
            <w:right w:val="none" w:sz="0" w:space="0" w:color="auto"/>
          </w:divBdr>
        </w:div>
        <w:div w:id="87116930">
          <w:marLeft w:val="640"/>
          <w:marRight w:val="0"/>
          <w:marTop w:val="0"/>
          <w:marBottom w:val="0"/>
          <w:divBdr>
            <w:top w:val="none" w:sz="0" w:space="0" w:color="auto"/>
            <w:left w:val="none" w:sz="0" w:space="0" w:color="auto"/>
            <w:bottom w:val="none" w:sz="0" w:space="0" w:color="auto"/>
            <w:right w:val="none" w:sz="0" w:space="0" w:color="auto"/>
          </w:divBdr>
        </w:div>
        <w:div w:id="938097309">
          <w:marLeft w:val="640"/>
          <w:marRight w:val="0"/>
          <w:marTop w:val="0"/>
          <w:marBottom w:val="0"/>
          <w:divBdr>
            <w:top w:val="none" w:sz="0" w:space="0" w:color="auto"/>
            <w:left w:val="none" w:sz="0" w:space="0" w:color="auto"/>
            <w:bottom w:val="none" w:sz="0" w:space="0" w:color="auto"/>
            <w:right w:val="none" w:sz="0" w:space="0" w:color="auto"/>
          </w:divBdr>
        </w:div>
        <w:div w:id="1778022554">
          <w:marLeft w:val="640"/>
          <w:marRight w:val="0"/>
          <w:marTop w:val="0"/>
          <w:marBottom w:val="0"/>
          <w:divBdr>
            <w:top w:val="none" w:sz="0" w:space="0" w:color="auto"/>
            <w:left w:val="none" w:sz="0" w:space="0" w:color="auto"/>
            <w:bottom w:val="none" w:sz="0" w:space="0" w:color="auto"/>
            <w:right w:val="none" w:sz="0" w:space="0" w:color="auto"/>
          </w:divBdr>
        </w:div>
        <w:div w:id="1849707227">
          <w:marLeft w:val="640"/>
          <w:marRight w:val="0"/>
          <w:marTop w:val="0"/>
          <w:marBottom w:val="0"/>
          <w:divBdr>
            <w:top w:val="none" w:sz="0" w:space="0" w:color="auto"/>
            <w:left w:val="none" w:sz="0" w:space="0" w:color="auto"/>
            <w:bottom w:val="none" w:sz="0" w:space="0" w:color="auto"/>
            <w:right w:val="none" w:sz="0" w:space="0" w:color="auto"/>
          </w:divBdr>
        </w:div>
        <w:div w:id="2091151978">
          <w:marLeft w:val="640"/>
          <w:marRight w:val="0"/>
          <w:marTop w:val="0"/>
          <w:marBottom w:val="0"/>
          <w:divBdr>
            <w:top w:val="none" w:sz="0" w:space="0" w:color="auto"/>
            <w:left w:val="none" w:sz="0" w:space="0" w:color="auto"/>
            <w:bottom w:val="none" w:sz="0" w:space="0" w:color="auto"/>
            <w:right w:val="none" w:sz="0" w:space="0" w:color="auto"/>
          </w:divBdr>
        </w:div>
        <w:div w:id="1012730862">
          <w:marLeft w:val="640"/>
          <w:marRight w:val="0"/>
          <w:marTop w:val="0"/>
          <w:marBottom w:val="0"/>
          <w:divBdr>
            <w:top w:val="none" w:sz="0" w:space="0" w:color="auto"/>
            <w:left w:val="none" w:sz="0" w:space="0" w:color="auto"/>
            <w:bottom w:val="none" w:sz="0" w:space="0" w:color="auto"/>
            <w:right w:val="none" w:sz="0" w:space="0" w:color="auto"/>
          </w:divBdr>
        </w:div>
        <w:div w:id="1163008449">
          <w:marLeft w:val="640"/>
          <w:marRight w:val="0"/>
          <w:marTop w:val="0"/>
          <w:marBottom w:val="0"/>
          <w:divBdr>
            <w:top w:val="none" w:sz="0" w:space="0" w:color="auto"/>
            <w:left w:val="none" w:sz="0" w:space="0" w:color="auto"/>
            <w:bottom w:val="none" w:sz="0" w:space="0" w:color="auto"/>
            <w:right w:val="none" w:sz="0" w:space="0" w:color="auto"/>
          </w:divBdr>
        </w:div>
        <w:div w:id="1272276507">
          <w:marLeft w:val="640"/>
          <w:marRight w:val="0"/>
          <w:marTop w:val="0"/>
          <w:marBottom w:val="0"/>
          <w:divBdr>
            <w:top w:val="none" w:sz="0" w:space="0" w:color="auto"/>
            <w:left w:val="none" w:sz="0" w:space="0" w:color="auto"/>
            <w:bottom w:val="none" w:sz="0" w:space="0" w:color="auto"/>
            <w:right w:val="none" w:sz="0" w:space="0" w:color="auto"/>
          </w:divBdr>
        </w:div>
        <w:div w:id="755713657">
          <w:marLeft w:val="640"/>
          <w:marRight w:val="0"/>
          <w:marTop w:val="0"/>
          <w:marBottom w:val="0"/>
          <w:divBdr>
            <w:top w:val="none" w:sz="0" w:space="0" w:color="auto"/>
            <w:left w:val="none" w:sz="0" w:space="0" w:color="auto"/>
            <w:bottom w:val="none" w:sz="0" w:space="0" w:color="auto"/>
            <w:right w:val="none" w:sz="0" w:space="0" w:color="auto"/>
          </w:divBdr>
        </w:div>
        <w:div w:id="508721416">
          <w:marLeft w:val="640"/>
          <w:marRight w:val="0"/>
          <w:marTop w:val="0"/>
          <w:marBottom w:val="0"/>
          <w:divBdr>
            <w:top w:val="none" w:sz="0" w:space="0" w:color="auto"/>
            <w:left w:val="none" w:sz="0" w:space="0" w:color="auto"/>
            <w:bottom w:val="none" w:sz="0" w:space="0" w:color="auto"/>
            <w:right w:val="none" w:sz="0" w:space="0" w:color="auto"/>
          </w:divBdr>
        </w:div>
        <w:div w:id="1443762217">
          <w:marLeft w:val="640"/>
          <w:marRight w:val="0"/>
          <w:marTop w:val="0"/>
          <w:marBottom w:val="0"/>
          <w:divBdr>
            <w:top w:val="none" w:sz="0" w:space="0" w:color="auto"/>
            <w:left w:val="none" w:sz="0" w:space="0" w:color="auto"/>
            <w:bottom w:val="none" w:sz="0" w:space="0" w:color="auto"/>
            <w:right w:val="none" w:sz="0" w:space="0" w:color="auto"/>
          </w:divBdr>
        </w:div>
        <w:div w:id="782067660">
          <w:marLeft w:val="640"/>
          <w:marRight w:val="0"/>
          <w:marTop w:val="0"/>
          <w:marBottom w:val="0"/>
          <w:divBdr>
            <w:top w:val="none" w:sz="0" w:space="0" w:color="auto"/>
            <w:left w:val="none" w:sz="0" w:space="0" w:color="auto"/>
            <w:bottom w:val="none" w:sz="0" w:space="0" w:color="auto"/>
            <w:right w:val="none" w:sz="0" w:space="0" w:color="auto"/>
          </w:divBdr>
        </w:div>
        <w:div w:id="572786532">
          <w:marLeft w:val="640"/>
          <w:marRight w:val="0"/>
          <w:marTop w:val="0"/>
          <w:marBottom w:val="0"/>
          <w:divBdr>
            <w:top w:val="none" w:sz="0" w:space="0" w:color="auto"/>
            <w:left w:val="none" w:sz="0" w:space="0" w:color="auto"/>
            <w:bottom w:val="none" w:sz="0" w:space="0" w:color="auto"/>
            <w:right w:val="none" w:sz="0" w:space="0" w:color="auto"/>
          </w:divBdr>
        </w:div>
        <w:div w:id="958953116">
          <w:marLeft w:val="640"/>
          <w:marRight w:val="0"/>
          <w:marTop w:val="0"/>
          <w:marBottom w:val="0"/>
          <w:divBdr>
            <w:top w:val="none" w:sz="0" w:space="0" w:color="auto"/>
            <w:left w:val="none" w:sz="0" w:space="0" w:color="auto"/>
            <w:bottom w:val="none" w:sz="0" w:space="0" w:color="auto"/>
            <w:right w:val="none" w:sz="0" w:space="0" w:color="auto"/>
          </w:divBdr>
        </w:div>
        <w:div w:id="1530100437">
          <w:marLeft w:val="640"/>
          <w:marRight w:val="0"/>
          <w:marTop w:val="0"/>
          <w:marBottom w:val="0"/>
          <w:divBdr>
            <w:top w:val="none" w:sz="0" w:space="0" w:color="auto"/>
            <w:left w:val="none" w:sz="0" w:space="0" w:color="auto"/>
            <w:bottom w:val="none" w:sz="0" w:space="0" w:color="auto"/>
            <w:right w:val="none" w:sz="0" w:space="0" w:color="auto"/>
          </w:divBdr>
        </w:div>
        <w:div w:id="190146764">
          <w:marLeft w:val="640"/>
          <w:marRight w:val="0"/>
          <w:marTop w:val="0"/>
          <w:marBottom w:val="0"/>
          <w:divBdr>
            <w:top w:val="none" w:sz="0" w:space="0" w:color="auto"/>
            <w:left w:val="none" w:sz="0" w:space="0" w:color="auto"/>
            <w:bottom w:val="none" w:sz="0" w:space="0" w:color="auto"/>
            <w:right w:val="none" w:sz="0" w:space="0" w:color="auto"/>
          </w:divBdr>
        </w:div>
        <w:div w:id="1140920835">
          <w:marLeft w:val="640"/>
          <w:marRight w:val="0"/>
          <w:marTop w:val="0"/>
          <w:marBottom w:val="0"/>
          <w:divBdr>
            <w:top w:val="none" w:sz="0" w:space="0" w:color="auto"/>
            <w:left w:val="none" w:sz="0" w:space="0" w:color="auto"/>
            <w:bottom w:val="none" w:sz="0" w:space="0" w:color="auto"/>
            <w:right w:val="none" w:sz="0" w:space="0" w:color="auto"/>
          </w:divBdr>
        </w:div>
        <w:div w:id="1034770331">
          <w:marLeft w:val="640"/>
          <w:marRight w:val="0"/>
          <w:marTop w:val="0"/>
          <w:marBottom w:val="0"/>
          <w:divBdr>
            <w:top w:val="none" w:sz="0" w:space="0" w:color="auto"/>
            <w:left w:val="none" w:sz="0" w:space="0" w:color="auto"/>
            <w:bottom w:val="none" w:sz="0" w:space="0" w:color="auto"/>
            <w:right w:val="none" w:sz="0" w:space="0" w:color="auto"/>
          </w:divBdr>
        </w:div>
        <w:div w:id="352338985">
          <w:marLeft w:val="640"/>
          <w:marRight w:val="0"/>
          <w:marTop w:val="0"/>
          <w:marBottom w:val="0"/>
          <w:divBdr>
            <w:top w:val="none" w:sz="0" w:space="0" w:color="auto"/>
            <w:left w:val="none" w:sz="0" w:space="0" w:color="auto"/>
            <w:bottom w:val="none" w:sz="0" w:space="0" w:color="auto"/>
            <w:right w:val="none" w:sz="0" w:space="0" w:color="auto"/>
          </w:divBdr>
        </w:div>
        <w:div w:id="781727140">
          <w:marLeft w:val="640"/>
          <w:marRight w:val="0"/>
          <w:marTop w:val="0"/>
          <w:marBottom w:val="0"/>
          <w:divBdr>
            <w:top w:val="none" w:sz="0" w:space="0" w:color="auto"/>
            <w:left w:val="none" w:sz="0" w:space="0" w:color="auto"/>
            <w:bottom w:val="none" w:sz="0" w:space="0" w:color="auto"/>
            <w:right w:val="none" w:sz="0" w:space="0" w:color="auto"/>
          </w:divBdr>
        </w:div>
        <w:div w:id="1568151166">
          <w:marLeft w:val="640"/>
          <w:marRight w:val="0"/>
          <w:marTop w:val="0"/>
          <w:marBottom w:val="0"/>
          <w:divBdr>
            <w:top w:val="none" w:sz="0" w:space="0" w:color="auto"/>
            <w:left w:val="none" w:sz="0" w:space="0" w:color="auto"/>
            <w:bottom w:val="none" w:sz="0" w:space="0" w:color="auto"/>
            <w:right w:val="none" w:sz="0" w:space="0" w:color="auto"/>
          </w:divBdr>
        </w:div>
        <w:div w:id="485167398">
          <w:marLeft w:val="640"/>
          <w:marRight w:val="0"/>
          <w:marTop w:val="0"/>
          <w:marBottom w:val="0"/>
          <w:divBdr>
            <w:top w:val="none" w:sz="0" w:space="0" w:color="auto"/>
            <w:left w:val="none" w:sz="0" w:space="0" w:color="auto"/>
            <w:bottom w:val="none" w:sz="0" w:space="0" w:color="auto"/>
            <w:right w:val="none" w:sz="0" w:space="0" w:color="auto"/>
          </w:divBdr>
        </w:div>
        <w:div w:id="1490561168">
          <w:marLeft w:val="640"/>
          <w:marRight w:val="0"/>
          <w:marTop w:val="0"/>
          <w:marBottom w:val="0"/>
          <w:divBdr>
            <w:top w:val="none" w:sz="0" w:space="0" w:color="auto"/>
            <w:left w:val="none" w:sz="0" w:space="0" w:color="auto"/>
            <w:bottom w:val="none" w:sz="0" w:space="0" w:color="auto"/>
            <w:right w:val="none" w:sz="0" w:space="0" w:color="auto"/>
          </w:divBdr>
        </w:div>
        <w:div w:id="2011520744">
          <w:marLeft w:val="640"/>
          <w:marRight w:val="0"/>
          <w:marTop w:val="0"/>
          <w:marBottom w:val="0"/>
          <w:divBdr>
            <w:top w:val="none" w:sz="0" w:space="0" w:color="auto"/>
            <w:left w:val="none" w:sz="0" w:space="0" w:color="auto"/>
            <w:bottom w:val="none" w:sz="0" w:space="0" w:color="auto"/>
            <w:right w:val="none" w:sz="0" w:space="0" w:color="auto"/>
          </w:divBdr>
        </w:div>
        <w:div w:id="2020694267">
          <w:marLeft w:val="640"/>
          <w:marRight w:val="0"/>
          <w:marTop w:val="0"/>
          <w:marBottom w:val="0"/>
          <w:divBdr>
            <w:top w:val="none" w:sz="0" w:space="0" w:color="auto"/>
            <w:left w:val="none" w:sz="0" w:space="0" w:color="auto"/>
            <w:bottom w:val="none" w:sz="0" w:space="0" w:color="auto"/>
            <w:right w:val="none" w:sz="0" w:space="0" w:color="auto"/>
          </w:divBdr>
        </w:div>
        <w:div w:id="728194201">
          <w:marLeft w:val="640"/>
          <w:marRight w:val="0"/>
          <w:marTop w:val="0"/>
          <w:marBottom w:val="0"/>
          <w:divBdr>
            <w:top w:val="none" w:sz="0" w:space="0" w:color="auto"/>
            <w:left w:val="none" w:sz="0" w:space="0" w:color="auto"/>
            <w:bottom w:val="none" w:sz="0" w:space="0" w:color="auto"/>
            <w:right w:val="none" w:sz="0" w:space="0" w:color="auto"/>
          </w:divBdr>
        </w:div>
        <w:div w:id="1852791530">
          <w:marLeft w:val="640"/>
          <w:marRight w:val="0"/>
          <w:marTop w:val="0"/>
          <w:marBottom w:val="0"/>
          <w:divBdr>
            <w:top w:val="none" w:sz="0" w:space="0" w:color="auto"/>
            <w:left w:val="none" w:sz="0" w:space="0" w:color="auto"/>
            <w:bottom w:val="none" w:sz="0" w:space="0" w:color="auto"/>
            <w:right w:val="none" w:sz="0" w:space="0" w:color="auto"/>
          </w:divBdr>
        </w:div>
        <w:div w:id="1901675177">
          <w:marLeft w:val="640"/>
          <w:marRight w:val="0"/>
          <w:marTop w:val="0"/>
          <w:marBottom w:val="0"/>
          <w:divBdr>
            <w:top w:val="none" w:sz="0" w:space="0" w:color="auto"/>
            <w:left w:val="none" w:sz="0" w:space="0" w:color="auto"/>
            <w:bottom w:val="none" w:sz="0" w:space="0" w:color="auto"/>
            <w:right w:val="none" w:sz="0" w:space="0" w:color="auto"/>
          </w:divBdr>
        </w:div>
        <w:div w:id="2014451922">
          <w:marLeft w:val="640"/>
          <w:marRight w:val="0"/>
          <w:marTop w:val="0"/>
          <w:marBottom w:val="0"/>
          <w:divBdr>
            <w:top w:val="none" w:sz="0" w:space="0" w:color="auto"/>
            <w:left w:val="none" w:sz="0" w:space="0" w:color="auto"/>
            <w:bottom w:val="none" w:sz="0" w:space="0" w:color="auto"/>
            <w:right w:val="none" w:sz="0" w:space="0" w:color="auto"/>
          </w:divBdr>
        </w:div>
        <w:div w:id="1386874062">
          <w:marLeft w:val="640"/>
          <w:marRight w:val="0"/>
          <w:marTop w:val="0"/>
          <w:marBottom w:val="0"/>
          <w:divBdr>
            <w:top w:val="none" w:sz="0" w:space="0" w:color="auto"/>
            <w:left w:val="none" w:sz="0" w:space="0" w:color="auto"/>
            <w:bottom w:val="none" w:sz="0" w:space="0" w:color="auto"/>
            <w:right w:val="none" w:sz="0" w:space="0" w:color="auto"/>
          </w:divBdr>
        </w:div>
        <w:div w:id="1526751175">
          <w:marLeft w:val="640"/>
          <w:marRight w:val="0"/>
          <w:marTop w:val="0"/>
          <w:marBottom w:val="0"/>
          <w:divBdr>
            <w:top w:val="none" w:sz="0" w:space="0" w:color="auto"/>
            <w:left w:val="none" w:sz="0" w:space="0" w:color="auto"/>
            <w:bottom w:val="none" w:sz="0" w:space="0" w:color="auto"/>
            <w:right w:val="none" w:sz="0" w:space="0" w:color="auto"/>
          </w:divBdr>
        </w:div>
        <w:div w:id="43675144">
          <w:marLeft w:val="640"/>
          <w:marRight w:val="0"/>
          <w:marTop w:val="0"/>
          <w:marBottom w:val="0"/>
          <w:divBdr>
            <w:top w:val="none" w:sz="0" w:space="0" w:color="auto"/>
            <w:left w:val="none" w:sz="0" w:space="0" w:color="auto"/>
            <w:bottom w:val="none" w:sz="0" w:space="0" w:color="auto"/>
            <w:right w:val="none" w:sz="0" w:space="0" w:color="auto"/>
          </w:divBdr>
        </w:div>
        <w:div w:id="77141602">
          <w:marLeft w:val="640"/>
          <w:marRight w:val="0"/>
          <w:marTop w:val="0"/>
          <w:marBottom w:val="0"/>
          <w:divBdr>
            <w:top w:val="none" w:sz="0" w:space="0" w:color="auto"/>
            <w:left w:val="none" w:sz="0" w:space="0" w:color="auto"/>
            <w:bottom w:val="none" w:sz="0" w:space="0" w:color="auto"/>
            <w:right w:val="none" w:sz="0" w:space="0" w:color="auto"/>
          </w:divBdr>
        </w:div>
        <w:div w:id="291446474">
          <w:marLeft w:val="640"/>
          <w:marRight w:val="0"/>
          <w:marTop w:val="0"/>
          <w:marBottom w:val="0"/>
          <w:divBdr>
            <w:top w:val="none" w:sz="0" w:space="0" w:color="auto"/>
            <w:left w:val="none" w:sz="0" w:space="0" w:color="auto"/>
            <w:bottom w:val="none" w:sz="0" w:space="0" w:color="auto"/>
            <w:right w:val="none" w:sz="0" w:space="0" w:color="auto"/>
          </w:divBdr>
        </w:div>
        <w:div w:id="1838105329">
          <w:marLeft w:val="640"/>
          <w:marRight w:val="0"/>
          <w:marTop w:val="0"/>
          <w:marBottom w:val="0"/>
          <w:divBdr>
            <w:top w:val="none" w:sz="0" w:space="0" w:color="auto"/>
            <w:left w:val="none" w:sz="0" w:space="0" w:color="auto"/>
            <w:bottom w:val="none" w:sz="0" w:space="0" w:color="auto"/>
            <w:right w:val="none" w:sz="0" w:space="0" w:color="auto"/>
          </w:divBdr>
        </w:div>
        <w:div w:id="1097605191">
          <w:marLeft w:val="640"/>
          <w:marRight w:val="0"/>
          <w:marTop w:val="0"/>
          <w:marBottom w:val="0"/>
          <w:divBdr>
            <w:top w:val="none" w:sz="0" w:space="0" w:color="auto"/>
            <w:left w:val="none" w:sz="0" w:space="0" w:color="auto"/>
            <w:bottom w:val="none" w:sz="0" w:space="0" w:color="auto"/>
            <w:right w:val="none" w:sz="0" w:space="0" w:color="auto"/>
          </w:divBdr>
        </w:div>
        <w:div w:id="328598750">
          <w:marLeft w:val="640"/>
          <w:marRight w:val="0"/>
          <w:marTop w:val="0"/>
          <w:marBottom w:val="0"/>
          <w:divBdr>
            <w:top w:val="none" w:sz="0" w:space="0" w:color="auto"/>
            <w:left w:val="none" w:sz="0" w:space="0" w:color="auto"/>
            <w:bottom w:val="none" w:sz="0" w:space="0" w:color="auto"/>
            <w:right w:val="none" w:sz="0" w:space="0" w:color="auto"/>
          </w:divBdr>
        </w:div>
        <w:div w:id="424495506">
          <w:marLeft w:val="640"/>
          <w:marRight w:val="0"/>
          <w:marTop w:val="0"/>
          <w:marBottom w:val="0"/>
          <w:divBdr>
            <w:top w:val="none" w:sz="0" w:space="0" w:color="auto"/>
            <w:left w:val="none" w:sz="0" w:space="0" w:color="auto"/>
            <w:bottom w:val="none" w:sz="0" w:space="0" w:color="auto"/>
            <w:right w:val="none" w:sz="0" w:space="0" w:color="auto"/>
          </w:divBdr>
        </w:div>
        <w:div w:id="76295805">
          <w:marLeft w:val="640"/>
          <w:marRight w:val="0"/>
          <w:marTop w:val="0"/>
          <w:marBottom w:val="0"/>
          <w:divBdr>
            <w:top w:val="none" w:sz="0" w:space="0" w:color="auto"/>
            <w:left w:val="none" w:sz="0" w:space="0" w:color="auto"/>
            <w:bottom w:val="none" w:sz="0" w:space="0" w:color="auto"/>
            <w:right w:val="none" w:sz="0" w:space="0" w:color="auto"/>
          </w:divBdr>
        </w:div>
        <w:div w:id="1042290947">
          <w:marLeft w:val="640"/>
          <w:marRight w:val="0"/>
          <w:marTop w:val="0"/>
          <w:marBottom w:val="0"/>
          <w:divBdr>
            <w:top w:val="none" w:sz="0" w:space="0" w:color="auto"/>
            <w:left w:val="none" w:sz="0" w:space="0" w:color="auto"/>
            <w:bottom w:val="none" w:sz="0" w:space="0" w:color="auto"/>
            <w:right w:val="none" w:sz="0" w:space="0" w:color="auto"/>
          </w:divBdr>
        </w:div>
        <w:div w:id="1242107750">
          <w:marLeft w:val="640"/>
          <w:marRight w:val="0"/>
          <w:marTop w:val="0"/>
          <w:marBottom w:val="0"/>
          <w:divBdr>
            <w:top w:val="none" w:sz="0" w:space="0" w:color="auto"/>
            <w:left w:val="none" w:sz="0" w:space="0" w:color="auto"/>
            <w:bottom w:val="none" w:sz="0" w:space="0" w:color="auto"/>
            <w:right w:val="none" w:sz="0" w:space="0" w:color="auto"/>
          </w:divBdr>
        </w:div>
        <w:div w:id="742685032">
          <w:marLeft w:val="640"/>
          <w:marRight w:val="0"/>
          <w:marTop w:val="0"/>
          <w:marBottom w:val="0"/>
          <w:divBdr>
            <w:top w:val="none" w:sz="0" w:space="0" w:color="auto"/>
            <w:left w:val="none" w:sz="0" w:space="0" w:color="auto"/>
            <w:bottom w:val="none" w:sz="0" w:space="0" w:color="auto"/>
            <w:right w:val="none" w:sz="0" w:space="0" w:color="auto"/>
          </w:divBdr>
        </w:div>
        <w:div w:id="1745298254">
          <w:marLeft w:val="640"/>
          <w:marRight w:val="0"/>
          <w:marTop w:val="0"/>
          <w:marBottom w:val="0"/>
          <w:divBdr>
            <w:top w:val="none" w:sz="0" w:space="0" w:color="auto"/>
            <w:left w:val="none" w:sz="0" w:space="0" w:color="auto"/>
            <w:bottom w:val="none" w:sz="0" w:space="0" w:color="auto"/>
            <w:right w:val="none" w:sz="0" w:space="0" w:color="auto"/>
          </w:divBdr>
        </w:div>
        <w:div w:id="536967240">
          <w:marLeft w:val="640"/>
          <w:marRight w:val="0"/>
          <w:marTop w:val="0"/>
          <w:marBottom w:val="0"/>
          <w:divBdr>
            <w:top w:val="none" w:sz="0" w:space="0" w:color="auto"/>
            <w:left w:val="none" w:sz="0" w:space="0" w:color="auto"/>
            <w:bottom w:val="none" w:sz="0" w:space="0" w:color="auto"/>
            <w:right w:val="none" w:sz="0" w:space="0" w:color="auto"/>
          </w:divBdr>
        </w:div>
      </w:divsChild>
    </w:div>
    <w:div w:id="966933201">
      <w:marLeft w:val="640"/>
      <w:marRight w:val="0"/>
      <w:marTop w:val="0"/>
      <w:marBottom w:val="0"/>
      <w:divBdr>
        <w:top w:val="none" w:sz="0" w:space="0" w:color="auto"/>
        <w:left w:val="none" w:sz="0" w:space="0" w:color="auto"/>
        <w:bottom w:val="none" w:sz="0" w:space="0" w:color="auto"/>
        <w:right w:val="none" w:sz="0" w:space="0" w:color="auto"/>
      </w:divBdr>
    </w:div>
    <w:div w:id="968633676">
      <w:marLeft w:val="640"/>
      <w:marRight w:val="0"/>
      <w:marTop w:val="0"/>
      <w:marBottom w:val="0"/>
      <w:divBdr>
        <w:top w:val="none" w:sz="0" w:space="0" w:color="auto"/>
        <w:left w:val="none" w:sz="0" w:space="0" w:color="auto"/>
        <w:bottom w:val="none" w:sz="0" w:space="0" w:color="auto"/>
        <w:right w:val="none" w:sz="0" w:space="0" w:color="auto"/>
      </w:divBdr>
    </w:div>
    <w:div w:id="969895738">
      <w:bodyDiv w:val="1"/>
      <w:marLeft w:val="0"/>
      <w:marRight w:val="0"/>
      <w:marTop w:val="0"/>
      <w:marBottom w:val="0"/>
      <w:divBdr>
        <w:top w:val="none" w:sz="0" w:space="0" w:color="auto"/>
        <w:left w:val="none" w:sz="0" w:space="0" w:color="auto"/>
        <w:bottom w:val="none" w:sz="0" w:space="0" w:color="auto"/>
        <w:right w:val="none" w:sz="0" w:space="0" w:color="auto"/>
      </w:divBdr>
      <w:divsChild>
        <w:div w:id="345061480">
          <w:marLeft w:val="640"/>
          <w:marRight w:val="0"/>
          <w:marTop w:val="0"/>
          <w:marBottom w:val="0"/>
          <w:divBdr>
            <w:top w:val="none" w:sz="0" w:space="0" w:color="auto"/>
            <w:left w:val="none" w:sz="0" w:space="0" w:color="auto"/>
            <w:bottom w:val="none" w:sz="0" w:space="0" w:color="auto"/>
            <w:right w:val="none" w:sz="0" w:space="0" w:color="auto"/>
          </w:divBdr>
        </w:div>
        <w:div w:id="824468910">
          <w:marLeft w:val="640"/>
          <w:marRight w:val="0"/>
          <w:marTop w:val="0"/>
          <w:marBottom w:val="0"/>
          <w:divBdr>
            <w:top w:val="none" w:sz="0" w:space="0" w:color="auto"/>
            <w:left w:val="none" w:sz="0" w:space="0" w:color="auto"/>
            <w:bottom w:val="none" w:sz="0" w:space="0" w:color="auto"/>
            <w:right w:val="none" w:sz="0" w:space="0" w:color="auto"/>
          </w:divBdr>
        </w:div>
        <w:div w:id="1778135252">
          <w:marLeft w:val="640"/>
          <w:marRight w:val="0"/>
          <w:marTop w:val="0"/>
          <w:marBottom w:val="0"/>
          <w:divBdr>
            <w:top w:val="none" w:sz="0" w:space="0" w:color="auto"/>
            <w:left w:val="none" w:sz="0" w:space="0" w:color="auto"/>
            <w:bottom w:val="none" w:sz="0" w:space="0" w:color="auto"/>
            <w:right w:val="none" w:sz="0" w:space="0" w:color="auto"/>
          </w:divBdr>
        </w:div>
        <w:div w:id="1778670866">
          <w:marLeft w:val="640"/>
          <w:marRight w:val="0"/>
          <w:marTop w:val="0"/>
          <w:marBottom w:val="0"/>
          <w:divBdr>
            <w:top w:val="none" w:sz="0" w:space="0" w:color="auto"/>
            <w:left w:val="none" w:sz="0" w:space="0" w:color="auto"/>
            <w:bottom w:val="none" w:sz="0" w:space="0" w:color="auto"/>
            <w:right w:val="none" w:sz="0" w:space="0" w:color="auto"/>
          </w:divBdr>
        </w:div>
        <w:div w:id="1432972691">
          <w:marLeft w:val="640"/>
          <w:marRight w:val="0"/>
          <w:marTop w:val="0"/>
          <w:marBottom w:val="0"/>
          <w:divBdr>
            <w:top w:val="none" w:sz="0" w:space="0" w:color="auto"/>
            <w:left w:val="none" w:sz="0" w:space="0" w:color="auto"/>
            <w:bottom w:val="none" w:sz="0" w:space="0" w:color="auto"/>
            <w:right w:val="none" w:sz="0" w:space="0" w:color="auto"/>
          </w:divBdr>
        </w:div>
        <w:div w:id="1798913385">
          <w:marLeft w:val="640"/>
          <w:marRight w:val="0"/>
          <w:marTop w:val="0"/>
          <w:marBottom w:val="0"/>
          <w:divBdr>
            <w:top w:val="none" w:sz="0" w:space="0" w:color="auto"/>
            <w:left w:val="none" w:sz="0" w:space="0" w:color="auto"/>
            <w:bottom w:val="none" w:sz="0" w:space="0" w:color="auto"/>
            <w:right w:val="none" w:sz="0" w:space="0" w:color="auto"/>
          </w:divBdr>
        </w:div>
        <w:div w:id="1788818211">
          <w:marLeft w:val="640"/>
          <w:marRight w:val="0"/>
          <w:marTop w:val="0"/>
          <w:marBottom w:val="0"/>
          <w:divBdr>
            <w:top w:val="none" w:sz="0" w:space="0" w:color="auto"/>
            <w:left w:val="none" w:sz="0" w:space="0" w:color="auto"/>
            <w:bottom w:val="none" w:sz="0" w:space="0" w:color="auto"/>
            <w:right w:val="none" w:sz="0" w:space="0" w:color="auto"/>
          </w:divBdr>
        </w:div>
        <w:div w:id="1064567512">
          <w:marLeft w:val="640"/>
          <w:marRight w:val="0"/>
          <w:marTop w:val="0"/>
          <w:marBottom w:val="0"/>
          <w:divBdr>
            <w:top w:val="none" w:sz="0" w:space="0" w:color="auto"/>
            <w:left w:val="none" w:sz="0" w:space="0" w:color="auto"/>
            <w:bottom w:val="none" w:sz="0" w:space="0" w:color="auto"/>
            <w:right w:val="none" w:sz="0" w:space="0" w:color="auto"/>
          </w:divBdr>
        </w:div>
        <w:div w:id="1508515715">
          <w:marLeft w:val="640"/>
          <w:marRight w:val="0"/>
          <w:marTop w:val="0"/>
          <w:marBottom w:val="0"/>
          <w:divBdr>
            <w:top w:val="none" w:sz="0" w:space="0" w:color="auto"/>
            <w:left w:val="none" w:sz="0" w:space="0" w:color="auto"/>
            <w:bottom w:val="none" w:sz="0" w:space="0" w:color="auto"/>
            <w:right w:val="none" w:sz="0" w:space="0" w:color="auto"/>
          </w:divBdr>
        </w:div>
        <w:div w:id="788820485">
          <w:marLeft w:val="640"/>
          <w:marRight w:val="0"/>
          <w:marTop w:val="0"/>
          <w:marBottom w:val="0"/>
          <w:divBdr>
            <w:top w:val="none" w:sz="0" w:space="0" w:color="auto"/>
            <w:left w:val="none" w:sz="0" w:space="0" w:color="auto"/>
            <w:bottom w:val="none" w:sz="0" w:space="0" w:color="auto"/>
            <w:right w:val="none" w:sz="0" w:space="0" w:color="auto"/>
          </w:divBdr>
        </w:div>
        <w:div w:id="197813445">
          <w:marLeft w:val="640"/>
          <w:marRight w:val="0"/>
          <w:marTop w:val="0"/>
          <w:marBottom w:val="0"/>
          <w:divBdr>
            <w:top w:val="none" w:sz="0" w:space="0" w:color="auto"/>
            <w:left w:val="none" w:sz="0" w:space="0" w:color="auto"/>
            <w:bottom w:val="none" w:sz="0" w:space="0" w:color="auto"/>
            <w:right w:val="none" w:sz="0" w:space="0" w:color="auto"/>
          </w:divBdr>
        </w:div>
        <w:div w:id="151530273">
          <w:marLeft w:val="640"/>
          <w:marRight w:val="0"/>
          <w:marTop w:val="0"/>
          <w:marBottom w:val="0"/>
          <w:divBdr>
            <w:top w:val="none" w:sz="0" w:space="0" w:color="auto"/>
            <w:left w:val="none" w:sz="0" w:space="0" w:color="auto"/>
            <w:bottom w:val="none" w:sz="0" w:space="0" w:color="auto"/>
            <w:right w:val="none" w:sz="0" w:space="0" w:color="auto"/>
          </w:divBdr>
        </w:div>
        <w:div w:id="196428199">
          <w:marLeft w:val="640"/>
          <w:marRight w:val="0"/>
          <w:marTop w:val="0"/>
          <w:marBottom w:val="0"/>
          <w:divBdr>
            <w:top w:val="none" w:sz="0" w:space="0" w:color="auto"/>
            <w:left w:val="none" w:sz="0" w:space="0" w:color="auto"/>
            <w:bottom w:val="none" w:sz="0" w:space="0" w:color="auto"/>
            <w:right w:val="none" w:sz="0" w:space="0" w:color="auto"/>
          </w:divBdr>
        </w:div>
        <w:div w:id="1821340339">
          <w:marLeft w:val="640"/>
          <w:marRight w:val="0"/>
          <w:marTop w:val="0"/>
          <w:marBottom w:val="0"/>
          <w:divBdr>
            <w:top w:val="none" w:sz="0" w:space="0" w:color="auto"/>
            <w:left w:val="none" w:sz="0" w:space="0" w:color="auto"/>
            <w:bottom w:val="none" w:sz="0" w:space="0" w:color="auto"/>
            <w:right w:val="none" w:sz="0" w:space="0" w:color="auto"/>
          </w:divBdr>
        </w:div>
        <w:div w:id="2120029377">
          <w:marLeft w:val="640"/>
          <w:marRight w:val="0"/>
          <w:marTop w:val="0"/>
          <w:marBottom w:val="0"/>
          <w:divBdr>
            <w:top w:val="none" w:sz="0" w:space="0" w:color="auto"/>
            <w:left w:val="none" w:sz="0" w:space="0" w:color="auto"/>
            <w:bottom w:val="none" w:sz="0" w:space="0" w:color="auto"/>
            <w:right w:val="none" w:sz="0" w:space="0" w:color="auto"/>
          </w:divBdr>
        </w:div>
        <w:div w:id="557786124">
          <w:marLeft w:val="640"/>
          <w:marRight w:val="0"/>
          <w:marTop w:val="0"/>
          <w:marBottom w:val="0"/>
          <w:divBdr>
            <w:top w:val="none" w:sz="0" w:space="0" w:color="auto"/>
            <w:left w:val="none" w:sz="0" w:space="0" w:color="auto"/>
            <w:bottom w:val="none" w:sz="0" w:space="0" w:color="auto"/>
            <w:right w:val="none" w:sz="0" w:space="0" w:color="auto"/>
          </w:divBdr>
        </w:div>
        <w:div w:id="477454041">
          <w:marLeft w:val="640"/>
          <w:marRight w:val="0"/>
          <w:marTop w:val="0"/>
          <w:marBottom w:val="0"/>
          <w:divBdr>
            <w:top w:val="none" w:sz="0" w:space="0" w:color="auto"/>
            <w:left w:val="none" w:sz="0" w:space="0" w:color="auto"/>
            <w:bottom w:val="none" w:sz="0" w:space="0" w:color="auto"/>
            <w:right w:val="none" w:sz="0" w:space="0" w:color="auto"/>
          </w:divBdr>
        </w:div>
        <w:div w:id="506751182">
          <w:marLeft w:val="640"/>
          <w:marRight w:val="0"/>
          <w:marTop w:val="0"/>
          <w:marBottom w:val="0"/>
          <w:divBdr>
            <w:top w:val="none" w:sz="0" w:space="0" w:color="auto"/>
            <w:left w:val="none" w:sz="0" w:space="0" w:color="auto"/>
            <w:bottom w:val="none" w:sz="0" w:space="0" w:color="auto"/>
            <w:right w:val="none" w:sz="0" w:space="0" w:color="auto"/>
          </w:divBdr>
        </w:div>
        <w:div w:id="1481145113">
          <w:marLeft w:val="640"/>
          <w:marRight w:val="0"/>
          <w:marTop w:val="0"/>
          <w:marBottom w:val="0"/>
          <w:divBdr>
            <w:top w:val="none" w:sz="0" w:space="0" w:color="auto"/>
            <w:left w:val="none" w:sz="0" w:space="0" w:color="auto"/>
            <w:bottom w:val="none" w:sz="0" w:space="0" w:color="auto"/>
            <w:right w:val="none" w:sz="0" w:space="0" w:color="auto"/>
          </w:divBdr>
        </w:div>
        <w:div w:id="468255529">
          <w:marLeft w:val="640"/>
          <w:marRight w:val="0"/>
          <w:marTop w:val="0"/>
          <w:marBottom w:val="0"/>
          <w:divBdr>
            <w:top w:val="none" w:sz="0" w:space="0" w:color="auto"/>
            <w:left w:val="none" w:sz="0" w:space="0" w:color="auto"/>
            <w:bottom w:val="none" w:sz="0" w:space="0" w:color="auto"/>
            <w:right w:val="none" w:sz="0" w:space="0" w:color="auto"/>
          </w:divBdr>
        </w:div>
        <w:div w:id="961501327">
          <w:marLeft w:val="640"/>
          <w:marRight w:val="0"/>
          <w:marTop w:val="0"/>
          <w:marBottom w:val="0"/>
          <w:divBdr>
            <w:top w:val="none" w:sz="0" w:space="0" w:color="auto"/>
            <w:left w:val="none" w:sz="0" w:space="0" w:color="auto"/>
            <w:bottom w:val="none" w:sz="0" w:space="0" w:color="auto"/>
            <w:right w:val="none" w:sz="0" w:space="0" w:color="auto"/>
          </w:divBdr>
        </w:div>
        <w:div w:id="1583493132">
          <w:marLeft w:val="640"/>
          <w:marRight w:val="0"/>
          <w:marTop w:val="0"/>
          <w:marBottom w:val="0"/>
          <w:divBdr>
            <w:top w:val="none" w:sz="0" w:space="0" w:color="auto"/>
            <w:left w:val="none" w:sz="0" w:space="0" w:color="auto"/>
            <w:bottom w:val="none" w:sz="0" w:space="0" w:color="auto"/>
            <w:right w:val="none" w:sz="0" w:space="0" w:color="auto"/>
          </w:divBdr>
        </w:div>
        <w:div w:id="577207435">
          <w:marLeft w:val="640"/>
          <w:marRight w:val="0"/>
          <w:marTop w:val="0"/>
          <w:marBottom w:val="0"/>
          <w:divBdr>
            <w:top w:val="none" w:sz="0" w:space="0" w:color="auto"/>
            <w:left w:val="none" w:sz="0" w:space="0" w:color="auto"/>
            <w:bottom w:val="none" w:sz="0" w:space="0" w:color="auto"/>
            <w:right w:val="none" w:sz="0" w:space="0" w:color="auto"/>
          </w:divBdr>
        </w:div>
        <w:div w:id="819926974">
          <w:marLeft w:val="640"/>
          <w:marRight w:val="0"/>
          <w:marTop w:val="0"/>
          <w:marBottom w:val="0"/>
          <w:divBdr>
            <w:top w:val="none" w:sz="0" w:space="0" w:color="auto"/>
            <w:left w:val="none" w:sz="0" w:space="0" w:color="auto"/>
            <w:bottom w:val="none" w:sz="0" w:space="0" w:color="auto"/>
            <w:right w:val="none" w:sz="0" w:space="0" w:color="auto"/>
          </w:divBdr>
        </w:div>
        <w:div w:id="1249196730">
          <w:marLeft w:val="640"/>
          <w:marRight w:val="0"/>
          <w:marTop w:val="0"/>
          <w:marBottom w:val="0"/>
          <w:divBdr>
            <w:top w:val="none" w:sz="0" w:space="0" w:color="auto"/>
            <w:left w:val="none" w:sz="0" w:space="0" w:color="auto"/>
            <w:bottom w:val="none" w:sz="0" w:space="0" w:color="auto"/>
            <w:right w:val="none" w:sz="0" w:space="0" w:color="auto"/>
          </w:divBdr>
        </w:div>
        <w:div w:id="458686630">
          <w:marLeft w:val="640"/>
          <w:marRight w:val="0"/>
          <w:marTop w:val="0"/>
          <w:marBottom w:val="0"/>
          <w:divBdr>
            <w:top w:val="none" w:sz="0" w:space="0" w:color="auto"/>
            <w:left w:val="none" w:sz="0" w:space="0" w:color="auto"/>
            <w:bottom w:val="none" w:sz="0" w:space="0" w:color="auto"/>
            <w:right w:val="none" w:sz="0" w:space="0" w:color="auto"/>
          </w:divBdr>
        </w:div>
        <w:div w:id="454569890">
          <w:marLeft w:val="640"/>
          <w:marRight w:val="0"/>
          <w:marTop w:val="0"/>
          <w:marBottom w:val="0"/>
          <w:divBdr>
            <w:top w:val="none" w:sz="0" w:space="0" w:color="auto"/>
            <w:left w:val="none" w:sz="0" w:space="0" w:color="auto"/>
            <w:bottom w:val="none" w:sz="0" w:space="0" w:color="auto"/>
            <w:right w:val="none" w:sz="0" w:space="0" w:color="auto"/>
          </w:divBdr>
        </w:div>
        <w:div w:id="869420288">
          <w:marLeft w:val="640"/>
          <w:marRight w:val="0"/>
          <w:marTop w:val="0"/>
          <w:marBottom w:val="0"/>
          <w:divBdr>
            <w:top w:val="none" w:sz="0" w:space="0" w:color="auto"/>
            <w:left w:val="none" w:sz="0" w:space="0" w:color="auto"/>
            <w:bottom w:val="none" w:sz="0" w:space="0" w:color="auto"/>
            <w:right w:val="none" w:sz="0" w:space="0" w:color="auto"/>
          </w:divBdr>
        </w:div>
        <w:div w:id="1430539792">
          <w:marLeft w:val="640"/>
          <w:marRight w:val="0"/>
          <w:marTop w:val="0"/>
          <w:marBottom w:val="0"/>
          <w:divBdr>
            <w:top w:val="none" w:sz="0" w:space="0" w:color="auto"/>
            <w:left w:val="none" w:sz="0" w:space="0" w:color="auto"/>
            <w:bottom w:val="none" w:sz="0" w:space="0" w:color="auto"/>
            <w:right w:val="none" w:sz="0" w:space="0" w:color="auto"/>
          </w:divBdr>
        </w:div>
        <w:div w:id="725953752">
          <w:marLeft w:val="640"/>
          <w:marRight w:val="0"/>
          <w:marTop w:val="0"/>
          <w:marBottom w:val="0"/>
          <w:divBdr>
            <w:top w:val="none" w:sz="0" w:space="0" w:color="auto"/>
            <w:left w:val="none" w:sz="0" w:space="0" w:color="auto"/>
            <w:bottom w:val="none" w:sz="0" w:space="0" w:color="auto"/>
            <w:right w:val="none" w:sz="0" w:space="0" w:color="auto"/>
          </w:divBdr>
        </w:div>
        <w:div w:id="637762746">
          <w:marLeft w:val="640"/>
          <w:marRight w:val="0"/>
          <w:marTop w:val="0"/>
          <w:marBottom w:val="0"/>
          <w:divBdr>
            <w:top w:val="none" w:sz="0" w:space="0" w:color="auto"/>
            <w:left w:val="none" w:sz="0" w:space="0" w:color="auto"/>
            <w:bottom w:val="none" w:sz="0" w:space="0" w:color="auto"/>
            <w:right w:val="none" w:sz="0" w:space="0" w:color="auto"/>
          </w:divBdr>
        </w:div>
        <w:div w:id="1066076259">
          <w:marLeft w:val="640"/>
          <w:marRight w:val="0"/>
          <w:marTop w:val="0"/>
          <w:marBottom w:val="0"/>
          <w:divBdr>
            <w:top w:val="none" w:sz="0" w:space="0" w:color="auto"/>
            <w:left w:val="none" w:sz="0" w:space="0" w:color="auto"/>
            <w:bottom w:val="none" w:sz="0" w:space="0" w:color="auto"/>
            <w:right w:val="none" w:sz="0" w:space="0" w:color="auto"/>
          </w:divBdr>
        </w:div>
        <w:div w:id="926885289">
          <w:marLeft w:val="640"/>
          <w:marRight w:val="0"/>
          <w:marTop w:val="0"/>
          <w:marBottom w:val="0"/>
          <w:divBdr>
            <w:top w:val="none" w:sz="0" w:space="0" w:color="auto"/>
            <w:left w:val="none" w:sz="0" w:space="0" w:color="auto"/>
            <w:bottom w:val="none" w:sz="0" w:space="0" w:color="auto"/>
            <w:right w:val="none" w:sz="0" w:space="0" w:color="auto"/>
          </w:divBdr>
        </w:div>
        <w:div w:id="186068012">
          <w:marLeft w:val="640"/>
          <w:marRight w:val="0"/>
          <w:marTop w:val="0"/>
          <w:marBottom w:val="0"/>
          <w:divBdr>
            <w:top w:val="none" w:sz="0" w:space="0" w:color="auto"/>
            <w:left w:val="none" w:sz="0" w:space="0" w:color="auto"/>
            <w:bottom w:val="none" w:sz="0" w:space="0" w:color="auto"/>
            <w:right w:val="none" w:sz="0" w:space="0" w:color="auto"/>
          </w:divBdr>
        </w:div>
        <w:div w:id="571546915">
          <w:marLeft w:val="640"/>
          <w:marRight w:val="0"/>
          <w:marTop w:val="0"/>
          <w:marBottom w:val="0"/>
          <w:divBdr>
            <w:top w:val="none" w:sz="0" w:space="0" w:color="auto"/>
            <w:left w:val="none" w:sz="0" w:space="0" w:color="auto"/>
            <w:bottom w:val="none" w:sz="0" w:space="0" w:color="auto"/>
            <w:right w:val="none" w:sz="0" w:space="0" w:color="auto"/>
          </w:divBdr>
        </w:div>
        <w:div w:id="887765747">
          <w:marLeft w:val="640"/>
          <w:marRight w:val="0"/>
          <w:marTop w:val="0"/>
          <w:marBottom w:val="0"/>
          <w:divBdr>
            <w:top w:val="none" w:sz="0" w:space="0" w:color="auto"/>
            <w:left w:val="none" w:sz="0" w:space="0" w:color="auto"/>
            <w:bottom w:val="none" w:sz="0" w:space="0" w:color="auto"/>
            <w:right w:val="none" w:sz="0" w:space="0" w:color="auto"/>
          </w:divBdr>
        </w:div>
        <w:div w:id="628513187">
          <w:marLeft w:val="640"/>
          <w:marRight w:val="0"/>
          <w:marTop w:val="0"/>
          <w:marBottom w:val="0"/>
          <w:divBdr>
            <w:top w:val="none" w:sz="0" w:space="0" w:color="auto"/>
            <w:left w:val="none" w:sz="0" w:space="0" w:color="auto"/>
            <w:bottom w:val="none" w:sz="0" w:space="0" w:color="auto"/>
            <w:right w:val="none" w:sz="0" w:space="0" w:color="auto"/>
          </w:divBdr>
        </w:div>
        <w:div w:id="1526672322">
          <w:marLeft w:val="640"/>
          <w:marRight w:val="0"/>
          <w:marTop w:val="0"/>
          <w:marBottom w:val="0"/>
          <w:divBdr>
            <w:top w:val="none" w:sz="0" w:space="0" w:color="auto"/>
            <w:left w:val="none" w:sz="0" w:space="0" w:color="auto"/>
            <w:bottom w:val="none" w:sz="0" w:space="0" w:color="auto"/>
            <w:right w:val="none" w:sz="0" w:space="0" w:color="auto"/>
          </w:divBdr>
        </w:div>
        <w:div w:id="1664433287">
          <w:marLeft w:val="640"/>
          <w:marRight w:val="0"/>
          <w:marTop w:val="0"/>
          <w:marBottom w:val="0"/>
          <w:divBdr>
            <w:top w:val="none" w:sz="0" w:space="0" w:color="auto"/>
            <w:left w:val="none" w:sz="0" w:space="0" w:color="auto"/>
            <w:bottom w:val="none" w:sz="0" w:space="0" w:color="auto"/>
            <w:right w:val="none" w:sz="0" w:space="0" w:color="auto"/>
          </w:divBdr>
        </w:div>
        <w:div w:id="300578714">
          <w:marLeft w:val="640"/>
          <w:marRight w:val="0"/>
          <w:marTop w:val="0"/>
          <w:marBottom w:val="0"/>
          <w:divBdr>
            <w:top w:val="none" w:sz="0" w:space="0" w:color="auto"/>
            <w:left w:val="none" w:sz="0" w:space="0" w:color="auto"/>
            <w:bottom w:val="none" w:sz="0" w:space="0" w:color="auto"/>
            <w:right w:val="none" w:sz="0" w:space="0" w:color="auto"/>
          </w:divBdr>
        </w:div>
        <w:div w:id="1762949595">
          <w:marLeft w:val="640"/>
          <w:marRight w:val="0"/>
          <w:marTop w:val="0"/>
          <w:marBottom w:val="0"/>
          <w:divBdr>
            <w:top w:val="none" w:sz="0" w:space="0" w:color="auto"/>
            <w:left w:val="none" w:sz="0" w:space="0" w:color="auto"/>
            <w:bottom w:val="none" w:sz="0" w:space="0" w:color="auto"/>
            <w:right w:val="none" w:sz="0" w:space="0" w:color="auto"/>
          </w:divBdr>
        </w:div>
        <w:div w:id="512914678">
          <w:marLeft w:val="640"/>
          <w:marRight w:val="0"/>
          <w:marTop w:val="0"/>
          <w:marBottom w:val="0"/>
          <w:divBdr>
            <w:top w:val="none" w:sz="0" w:space="0" w:color="auto"/>
            <w:left w:val="none" w:sz="0" w:space="0" w:color="auto"/>
            <w:bottom w:val="none" w:sz="0" w:space="0" w:color="auto"/>
            <w:right w:val="none" w:sz="0" w:space="0" w:color="auto"/>
          </w:divBdr>
        </w:div>
        <w:div w:id="1010597773">
          <w:marLeft w:val="640"/>
          <w:marRight w:val="0"/>
          <w:marTop w:val="0"/>
          <w:marBottom w:val="0"/>
          <w:divBdr>
            <w:top w:val="none" w:sz="0" w:space="0" w:color="auto"/>
            <w:left w:val="none" w:sz="0" w:space="0" w:color="auto"/>
            <w:bottom w:val="none" w:sz="0" w:space="0" w:color="auto"/>
            <w:right w:val="none" w:sz="0" w:space="0" w:color="auto"/>
          </w:divBdr>
        </w:div>
        <w:div w:id="1752697861">
          <w:marLeft w:val="640"/>
          <w:marRight w:val="0"/>
          <w:marTop w:val="0"/>
          <w:marBottom w:val="0"/>
          <w:divBdr>
            <w:top w:val="none" w:sz="0" w:space="0" w:color="auto"/>
            <w:left w:val="none" w:sz="0" w:space="0" w:color="auto"/>
            <w:bottom w:val="none" w:sz="0" w:space="0" w:color="auto"/>
            <w:right w:val="none" w:sz="0" w:space="0" w:color="auto"/>
          </w:divBdr>
        </w:div>
        <w:div w:id="1231967965">
          <w:marLeft w:val="640"/>
          <w:marRight w:val="0"/>
          <w:marTop w:val="0"/>
          <w:marBottom w:val="0"/>
          <w:divBdr>
            <w:top w:val="none" w:sz="0" w:space="0" w:color="auto"/>
            <w:left w:val="none" w:sz="0" w:space="0" w:color="auto"/>
            <w:bottom w:val="none" w:sz="0" w:space="0" w:color="auto"/>
            <w:right w:val="none" w:sz="0" w:space="0" w:color="auto"/>
          </w:divBdr>
        </w:div>
        <w:div w:id="836532092">
          <w:marLeft w:val="640"/>
          <w:marRight w:val="0"/>
          <w:marTop w:val="0"/>
          <w:marBottom w:val="0"/>
          <w:divBdr>
            <w:top w:val="none" w:sz="0" w:space="0" w:color="auto"/>
            <w:left w:val="none" w:sz="0" w:space="0" w:color="auto"/>
            <w:bottom w:val="none" w:sz="0" w:space="0" w:color="auto"/>
            <w:right w:val="none" w:sz="0" w:space="0" w:color="auto"/>
          </w:divBdr>
        </w:div>
        <w:div w:id="2127694028">
          <w:marLeft w:val="640"/>
          <w:marRight w:val="0"/>
          <w:marTop w:val="0"/>
          <w:marBottom w:val="0"/>
          <w:divBdr>
            <w:top w:val="none" w:sz="0" w:space="0" w:color="auto"/>
            <w:left w:val="none" w:sz="0" w:space="0" w:color="auto"/>
            <w:bottom w:val="none" w:sz="0" w:space="0" w:color="auto"/>
            <w:right w:val="none" w:sz="0" w:space="0" w:color="auto"/>
          </w:divBdr>
        </w:div>
        <w:div w:id="1303385158">
          <w:marLeft w:val="640"/>
          <w:marRight w:val="0"/>
          <w:marTop w:val="0"/>
          <w:marBottom w:val="0"/>
          <w:divBdr>
            <w:top w:val="none" w:sz="0" w:space="0" w:color="auto"/>
            <w:left w:val="none" w:sz="0" w:space="0" w:color="auto"/>
            <w:bottom w:val="none" w:sz="0" w:space="0" w:color="auto"/>
            <w:right w:val="none" w:sz="0" w:space="0" w:color="auto"/>
          </w:divBdr>
        </w:div>
        <w:div w:id="1681006357">
          <w:marLeft w:val="640"/>
          <w:marRight w:val="0"/>
          <w:marTop w:val="0"/>
          <w:marBottom w:val="0"/>
          <w:divBdr>
            <w:top w:val="none" w:sz="0" w:space="0" w:color="auto"/>
            <w:left w:val="none" w:sz="0" w:space="0" w:color="auto"/>
            <w:bottom w:val="none" w:sz="0" w:space="0" w:color="auto"/>
            <w:right w:val="none" w:sz="0" w:space="0" w:color="auto"/>
          </w:divBdr>
        </w:div>
        <w:div w:id="881594765">
          <w:marLeft w:val="640"/>
          <w:marRight w:val="0"/>
          <w:marTop w:val="0"/>
          <w:marBottom w:val="0"/>
          <w:divBdr>
            <w:top w:val="none" w:sz="0" w:space="0" w:color="auto"/>
            <w:left w:val="none" w:sz="0" w:space="0" w:color="auto"/>
            <w:bottom w:val="none" w:sz="0" w:space="0" w:color="auto"/>
            <w:right w:val="none" w:sz="0" w:space="0" w:color="auto"/>
          </w:divBdr>
        </w:div>
        <w:div w:id="52780464">
          <w:marLeft w:val="640"/>
          <w:marRight w:val="0"/>
          <w:marTop w:val="0"/>
          <w:marBottom w:val="0"/>
          <w:divBdr>
            <w:top w:val="none" w:sz="0" w:space="0" w:color="auto"/>
            <w:left w:val="none" w:sz="0" w:space="0" w:color="auto"/>
            <w:bottom w:val="none" w:sz="0" w:space="0" w:color="auto"/>
            <w:right w:val="none" w:sz="0" w:space="0" w:color="auto"/>
          </w:divBdr>
        </w:div>
        <w:div w:id="1567643905">
          <w:marLeft w:val="640"/>
          <w:marRight w:val="0"/>
          <w:marTop w:val="0"/>
          <w:marBottom w:val="0"/>
          <w:divBdr>
            <w:top w:val="none" w:sz="0" w:space="0" w:color="auto"/>
            <w:left w:val="none" w:sz="0" w:space="0" w:color="auto"/>
            <w:bottom w:val="none" w:sz="0" w:space="0" w:color="auto"/>
            <w:right w:val="none" w:sz="0" w:space="0" w:color="auto"/>
          </w:divBdr>
        </w:div>
        <w:div w:id="1009680263">
          <w:marLeft w:val="640"/>
          <w:marRight w:val="0"/>
          <w:marTop w:val="0"/>
          <w:marBottom w:val="0"/>
          <w:divBdr>
            <w:top w:val="none" w:sz="0" w:space="0" w:color="auto"/>
            <w:left w:val="none" w:sz="0" w:space="0" w:color="auto"/>
            <w:bottom w:val="none" w:sz="0" w:space="0" w:color="auto"/>
            <w:right w:val="none" w:sz="0" w:space="0" w:color="auto"/>
          </w:divBdr>
        </w:div>
        <w:div w:id="1371565030">
          <w:marLeft w:val="640"/>
          <w:marRight w:val="0"/>
          <w:marTop w:val="0"/>
          <w:marBottom w:val="0"/>
          <w:divBdr>
            <w:top w:val="none" w:sz="0" w:space="0" w:color="auto"/>
            <w:left w:val="none" w:sz="0" w:space="0" w:color="auto"/>
            <w:bottom w:val="none" w:sz="0" w:space="0" w:color="auto"/>
            <w:right w:val="none" w:sz="0" w:space="0" w:color="auto"/>
          </w:divBdr>
        </w:div>
        <w:div w:id="540823716">
          <w:marLeft w:val="640"/>
          <w:marRight w:val="0"/>
          <w:marTop w:val="0"/>
          <w:marBottom w:val="0"/>
          <w:divBdr>
            <w:top w:val="none" w:sz="0" w:space="0" w:color="auto"/>
            <w:left w:val="none" w:sz="0" w:space="0" w:color="auto"/>
            <w:bottom w:val="none" w:sz="0" w:space="0" w:color="auto"/>
            <w:right w:val="none" w:sz="0" w:space="0" w:color="auto"/>
          </w:divBdr>
        </w:div>
        <w:div w:id="1710915236">
          <w:marLeft w:val="640"/>
          <w:marRight w:val="0"/>
          <w:marTop w:val="0"/>
          <w:marBottom w:val="0"/>
          <w:divBdr>
            <w:top w:val="none" w:sz="0" w:space="0" w:color="auto"/>
            <w:left w:val="none" w:sz="0" w:space="0" w:color="auto"/>
            <w:bottom w:val="none" w:sz="0" w:space="0" w:color="auto"/>
            <w:right w:val="none" w:sz="0" w:space="0" w:color="auto"/>
          </w:divBdr>
        </w:div>
        <w:div w:id="768426559">
          <w:marLeft w:val="640"/>
          <w:marRight w:val="0"/>
          <w:marTop w:val="0"/>
          <w:marBottom w:val="0"/>
          <w:divBdr>
            <w:top w:val="none" w:sz="0" w:space="0" w:color="auto"/>
            <w:left w:val="none" w:sz="0" w:space="0" w:color="auto"/>
            <w:bottom w:val="none" w:sz="0" w:space="0" w:color="auto"/>
            <w:right w:val="none" w:sz="0" w:space="0" w:color="auto"/>
          </w:divBdr>
        </w:div>
        <w:div w:id="904491562">
          <w:marLeft w:val="640"/>
          <w:marRight w:val="0"/>
          <w:marTop w:val="0"/>
          <w:marBottom w:val="0"/>
          <w:divBdr>
            <w:top w:val="none" w:sz="0" w:space="0" w:color="auto"/>
            <w:left w:val="none" w:sz="0" w:space="0" w:color="auto"/>
            <w:bottom w:val="none" w:sz="0" w:space="0" w:color="auto"/>
            <w:right w:val="none" w:sz="0" w:space="0" w:color="auto"/>
          </w:divBdr>
        </w:div>
        <w:div w:id="526405896">
          <w:marLeft w:val="640"/>
          <w:marRight w:val="0"/>
          <w:marTop w:val="0"/>
          <w:marBottom w:val="0"/>
          <w:divBdr>
            <w:top w:val="none" w:sz="0" w:space="0" w:color="auto"/>
            <w:left w:val="none" w:sz="0" w:space="0" w:color="auto"/>
            <w:bottom w:val="none" w:sz="0" w:space="0" w:color="auto"/>
            <w:right w:val="none" w:sz="0" w:space="0" w:color="auto"/>
          </w:divBdr>
        </w:div>
        <w:div w:id="1241599523">
          <w:marLeft w:val="640"/>
          <w:marRight w:val="0"/>
          <w:marTop w:val="0"/>
          <w:marBottom w:val="0"/>
          <w:divBdr>
            <w:top w:val="none" w:sz="0" w:space="0" w:color="auto"/>
            <w:left w:val="none" w:sz="0" w:space="0" w:color="auto"/>
            <w:bottom w:val="none" w:sz="0" w:space="0" w:color="auto"/>
            <w:right w:val="none" w:sz="0" w:space="0" w:color="auto"/>
          </w:divBdr>
        </w:div>
        <w:div w:id="1733188894">
          <w:marLeft w:val="640"/>
          <w:marRight w:val="0"/>
          <w:marTop w:val="0"/>
          <w:marBottom w:val="0"/>
          <w:divBdr>
            <w:top w:val="none" w:sz="0" w:space="0" w:color="auto"/>
            <w:left w:val="none" w:sz="0" w:space="0" w:color="auto"/>
            <w:bottom w:val="none" w:sz="0" w:space="0" w:color="auto"/>
            <w:right w:val="none" w:sz="0" w:space="0" w:color="auto"/>
          </w:divBdr>
        </w:div>
        <w:div w:id="1216117001">
          <w:marLeft w:val="640"/>
          <w:marRight w:val="0"/>
          <w:marTop w:val="0"/>
          <w:marBottom w:val="0"/>
          <w:divBdr>
            <w:top w:val="none" w:sz="0" w:space="0" w:color="auto"/>
            <w:left w:val="none" w:sz="0" w:space="0" w:color="auto"/>
            <w:bottom w:val="none" w:sz="0" w:space="0" w:color="auto"/>
            <w:right w:val="none" w:sz="0" w:space="0" w:color="auto"/>
          </w:divBdr>
        </w:div>
        <w:div w:id="183173887">
          <w:marLeft w:val="640"/>
          <w:marRight w:val="0"/>
          <w:marTop w:val="0"/>
          <w:marBottom w:val="0"/>
          <w:divBdr>
            <w:top w:val="none" w:sz="0" w:space="0" w:color="auto"/>
            <w:left w:val="none" w:sz="0" w:space="0" w:color="auto"/>
            <w:bottom w:val="none" w:sz="0" w:space="0" w:color="auto"/>
            <w:right w:val="none" w:sz="0" w:space="0" w:color="auto"/>
          </w:divBdr>
        </w:div>
        <w:div w:id="644160291">
          <w:marLeft w:val="640"/>
          <w:marRight w:val="0"/>
          <w:marTop w:val="0"/>
          <w:marBottom w:val="0"/>
          <w:divBdr>
            <w:top w:val="none" w:sz="0" w:space="0" w:color="auto"/>
            <w:left w:val="none" w:sz="0" w:space="0" w:color="auto"/>
            <w:bottom w:val="none" w:sz="0" w:space="0" w:color="auto"/>
            <w:right w:val="none" w:sz="0" w:space="0" w:color="auto"/>
          </w:divBdr>
        </w:div>
        <w:div w:id="11959800">
          <w:marLeft w:val="640"/>
          <w:marRight w:val="0"/>
          <w:marTop w:val="0"/>
          <w:marBottom w:val="0"/>
          <w:divBdr>
            <w:top w:val="none" w:sz="0" w:space="0" w:color="auto"/>
            <w:left w:val="none" w:sz="0" w:space="0" w:color="auto"/>
            <w:bottom w:val="none" w:sz="0" w:space="0" w:color="auto"/>
            <w:right w:val="none" w:sz="0" w:space="0" w:color="auto"/>
          </w:divBdr>
        </w:div>
        <w:div w:id="1544554721">
          <w:marLeft w:val="640"/>
          <w:marRight w:val="0"/>
          <w:marTop w:val="0"/>
          <w:marBottom w:val="0"/>
          <w:divBdr>
            <w:top w:val="none" w:sz="0" w:space="0" w:color="auto"/>
            <w:left w:val="none" w:sz="0" w:space="0" w:color="auto"/>
            <w:bottom w:val="none" w:sz="0" w:space="0" w:color="auto"/>
            <w:right w:val="none" w:sz="0" w:space="0" w:color="auto"/>
          </w:divBdr>
        </w:div>
        <w:div w:id="648248980">
          <w:marLeft w:val="640"/>
          <w:marRight w:val="0"/>
          <w:marTop w:val="0"/>
          <w:marBottom w:val="0"/>
          <w:divBdr>
            <w:top w:val="none" w:sz="0" w:space="0" w:color="auto"/>
            <w:left w:val="none" w:sz="0" w:space="0" w:color="auto"/>
            <w:bottom w:val="none" w:sz="0" w:space="0" w:color="auto"/>
            <w:right w:val="none" w:sz="0" w:space="0" w:color="auto"/>
          </w:divBdr>
        </w:div>
        <w:div w:id="403528044">
          <w:marLeft w:val="640"/>
          <w:marRight w:val="0"/>
          <w:marTop w:val="0"/>
          <w:marBottom w:val="0"/>
          <w:divBdr>
            <w:top w:val="none" w:sz="0" w:space="0" w:color="auto"/>
            <w:left w:val="none" w:sz="0" w:space="0" w:color="auto"/>
            <w:bottom w:val="none" w:sz="0" w:space="0" w:color="auto"/>
            <w:right w:val="none" w:sz="0" w:space="0" w:color="auto"/>
          </w:divBdr>
        </w:div>
        <w:div w:id="1431202517">
          <w:marLeft w:val="640"/>
          <w:marRight w:val="0"/>
          <w:marTop w:val="0"/>
          <w:marBottom w:val="0"/>
          <w:divBdr>
            <w:top w:val="none" w:sz="0" w:space="0" w:color="auto"/>
            <w:left w:val="none" w:sz="0" w:space="0" w:color="auto"/>
            <w:bottom w:val="none" w:sz="0" w:space="0" w:color="auto"/>
            <w:right w:val="none" w:sz="0" w:space="0" w:color="auto"/>
          </w:divBdr>
        </w:div>
        <w:div w:id="675770405">
          <w:marLeft w:val="640"/>
          <w:marRight w:val="0"/>
          <w:marTop w:val="0"/>
          <w:marBottom w:val="0"/>
          <w:divBdr>
            <w:top w:val="none" w:sz="0" w:space="0" w:color="auto"/>
            <w:left w:val="none" w:sz="0" w:space="0" w:color="auto"/>
            <w:bottom w:val="none" w:sz="0" w:space="0" w:color="auto"/>
            <w:right w:val="none" w:sz="0" w:space="0" w:color="auto"/>
          </w:divBdr>
        </w:div>
        <w:div w:id="1993440445">
          <w:marLeft w:val="640"/>
          <w:marRight w:val="0"/>
          <w:marTop w:val="0"/>
          <w:marBottom w:val="0"/>
          <w:divBdr>
            <w:top w:val="none" w:sz="0" w:space="0" w:color="auto"/>
            <w:left w:val="none" w:sz="0" w:space="0" w:color="auto"/>
            <w:bottom w:val="none" w:sz="0" w:space="0" w:color="auto"/>
            <w:right w:val="none" w:sz="0" w:space="0" w:color="auto"/>
          </w:divBdr>
        </w:div>
        <w:div w:id="1769734972">
          <w:marLeft w:val="640"/>
          <w:marRight w:val="0"/>
          <w:marTop w:val="0"/>
          <w:marBottom w:val="0"/>
          <w:divBdr>
            <w:top w:val="none" w:sz="0" w:space="0" w:color="auto"/>
            <w:left w:val="none" w:sz="0" w:space="0" w:color="auto"/>
            <w:bottom w:val="none" w:sz="0" w:space="0" w:color="auto"/>
            <w:right w:val="none" w:sz="0" w:space="0" w:color="auto"/>
          </w:divBdr>
        </w:div>
        <w:div w:id="1670711084">
          <w:marLeft w:val="640"/>
          <w:marRight w:val="0"/>
          <w:marTop w:val="0"/>
          <w:marBottom w:val="0"/>
          <w:divBdr>
            <w:top w:val="none" w:sz="0" w:space="0" w:color="auto"/>
            <w:left w:val="none" w:sz="0" w:space="0" w:color="auto"/>
            <w:bottom w:val="none" w:sz="0" w:space="0" w:color="auto"/>
            <w:right w:val="none" w:sz="0" w:space="0" w:color="auto"/>
          </w:divBdr>
        </w:div>
      </w:divsChild>
    </w:div>
    <w:div w:id="970592077">
      <w:marLeft w:val="640"/>
      <w:marRight w:val="0"/>
      <w:marTop w:val="0"/>
      <w:marBottom w:val="0"/>
      <w:divBdr>
        <w:top w:val="none" w:sz="0" w:space="0" w:color="auto"/>
        <w:left w:val="none" w:sz="0" w:space="0" w:color="auto"/>
        <w:bottom w:val="none" w:sz="0" w:space="0" w:color="auto"/>
        <w:right w:val="none" w:sz="0" w:space="0" w:color="auto"/>
      </w:divBdr>
    </w:div>
    <w:div w:id="971861017">
      <w:marLeft w:val="640"/>
      <w:marRight w:val="0"/>
      <w:marTop w:val="0"/>
      <w:marBottom w:val="0"/>
      <w:divBdr>
        <w:top w:val="none" w:sz="0" w:space="0" w:color="auto"/>
        <w:left w:val="none" w:sz="0" w:space="0" w:color="auto"/>
        <w:bottom w:val="none" w:sz="0" w:space="0" w:color="auto"/>
        <w:right w:val="none" w:sz="0" w:space="0" w:color="auto"/>
      </w:divBdr>
    </w:div>
    <w:div w:id="971986016">
      <w:marLeft w:val="640"/>
      <w:marRight w:val="0"/>
      <w:marTop w:val="0"/>
      <w:marBottom w:val="0"/>
      <w:divBdr>
        <w:top w:val="none" w:sz="0" w:space="0" w:color="auto"/>
        <w:left w:val="none" w:sz="0" w:space="0" w:color="auto"/>
        <w:bottom w:val="none" w:sz="0" w:space="0" w:color="auto"/>
        <w:right w:val="none" w:sz="0" w:space="0" w:color="auto"/>
      </w:divBdr>
    </w:div>
    <w:div w:id="972097219">
      <w:marLeft w:val="640"/>
      <w:marRight w:val="0"/>
      <w:marTop w:val="0"/>
      <w:marBottom w:val="0"/>
      <w:divBdr>
        <w:top w:val="none" w:sz="0" w:space="0" w:color="auto"/>
        <w:left w:val="none" w:sz="0" w:space="0" w:color="auto"/>
        <w:bottom w:val="none" w:sz="0" w:space="0" w:color="auto"/>
        <w:right w:val="none" w:sz="0" w:space="0" w:color="auto"/>
      </w:divBdr>
    </w:div>
    <w:div w:id="972758117">
      <w:bodyDiv w:val="1"/>
      <w:marLeft w:val="0"/>
      <w:marRight w:val="0"/>
      <w:marTop w:val="0"/>
      <w:marBottom w:val="0"/>
      <w:divBdr>
        <w:top w:val="none" w:sz="0" w:space="0" w:color="auto"/>
        <w:left w:val="none" w:sz="0" w:space="0" w:color="auto"/>
        <w:bottom w:val="none" w:sz="0" w:space="0" w:color="auto"/>
        <w:right w:val="none" w:sz="0" w:space="0" w:color="auto"/>
      </w:divBdr>
      <w:divsChild>
        <w:div w:id="109711608">
          <w:marLeft w:val="640"/>
          <w:marRight w:val="0"/>
          <w:marTop w:val="0"/>
          <w:marBottom w:val="0"/>
          <w:divBdr>
            <w:top w:val="none" w:sz="0" w:space="0" w:color="auto"/>
            <w:left w:val="none" w:sz="0" w:space="0" w:color="auto"/>
            <w:bottom w:val="none" w:sz="0" w:space="0" w:color="auto"/>
            <w:right w:val="none" w:sz="0" w:space="0" w:color="auto"/>
          </w:divBdr>
        </w:div>
        <w:div w:id="115293579">
          <w:marLeft w:val="640"/>
          <w:marRight w:val="0"/>
          <w:marTop w:val="0"/>
          <w:marBottom w:val="0"/>
          <w:divBdr>
            <w:top w:val="none" w:sz="0" w:space="0" w:color="auto"/>
            <w:left w:val="none" w:sz="0" w:space="0" w:color="auto"/>
            <w:bottom w:val="none" w:sz="0" w:space="0" w:color="auto"/>
            <w:right w:val="none" w:sz="0" w:space="0" w:color="auto"/>
          </w:divBdr>
        </w:div>
        <w:div w:id="204606639">
          <w:marLeft w:val="640"/>
          <w:marRight w:val="0"/>
          <w:marTop w:val="0"/>
          <w:marBottom w:val="0"/>
          <w:divBdr>
            <w:top w:val="none" w:sz="0" w:space="0" w:color="auto"/>
            <w:left w:val="none" w:sz="0" w:space="0" w:color="auto"/>
            <w:bottom w:val="none" w:sz="0" w:space="0" w:color="auto"/>
            <w:right w:val="none" w:sz="0" w:space="0" w:color="auto"/>
          </w:divBdr>
        </w:div>
        <w:div w:id="254822151">
          <w:marLeft w:val="640"/>
          <w:marRight w:val="0"/>
          <w:marTop w:val="0"/>
          <w:marBottom w:val="0"/>
          <w:divBdr>
            <w:top w:val="none" w:sz="0" w:space="0" w:color="auto"/>
            <w:left w:val="none" w:sz="0" w:space="0" w:color="auto"/>
            <w:bottom w:val="none" w:sz="0" w:space="0" w:color="auto"/>
            <w:right w:val="none" w:sz="0" w:space="0" w:color="auto"/>
          </w:divBdr>
        </w:div>
        <w:div w:id="320230654">
          <w:marLeft w:val="640"/>
          <w:marRight w:val="0"/>
          <w:marTop w:val="0"/>
          <w:marBottom w:val="0"/>
          <w:divBdr>
            <w:top w:val="none" w:sz="0" w:space="0" w:color="auto"/>
            <w:left w:val="none" w:sz="0" w:space="0" w:color="auto"/>
            <w:bottom w:val="none" w:sz="0" w:space="0" w:color="auto"/>
            <w:right w:val="none" w:sz="0" w:space="0" w:color="auto"/>
          </w:divBdr>
        </w:div>
        <w:div w:id="326981701">
          <w:marLeft w:val="640"/>
          <w:marRight w:val="0"/>
          <w:marTop w:val="0"/>
          <w:marBottom w:val="0"/>
          <w:divBdr>
            <w:top w:val="none" w:sz="0" w:space="0" w:color="auto"/>
            <w:left w:val="none" w:sz="0" w:space="0" w:color="auto"/>
            <w:bottom w:val="none" w:sz="0" w:space="0" w:color="auto"/>
            <w:right w:val="none" w:sz="0" w:space="0" w:color="auto"/>
          </w:divBdr>
        </w:div>
        <w:div w:id="382600092">
          <w:marLeft w:val="640"/>
          <w:marRight w:val="0"/>
          <w:marTop w:val="0"/>
          <w:marBottom w:val="0"/>
          <w:divBdr>
            <w:top w:val="none" w:sz="0" w:space="0" w:color="auto"/>
            <w:left w:val="none" w:sz="0" w:space="0" w:color="auto"/>
            <w:bottom w:val="none" w:sz="0" w:space="0" w:color="auto"/>
            <w:right w:val="none" w:sz="0" w:space="0" w:color="auto"/>
          </w:divBdr>
        </w:div>
        <w:div w:id="450394487">
          <w:marLeft w:val="640"/>
          <w:marRight w:val="0"/>
          <w:marTop w:val="0"/>
          <w:marBottom w:val="0"/>
          <w:divBdr>
            <w:top w:val="none" w:sz="0" w:space="0" w:color="auto"/>
            <w:left w:val="none" w:sz="0" w:space="0" w:color="auto"/>
            <w:bottom w:val="none" w:sz="0" w:space="0" w:color="auto"/>
            <w:right w:val="none" w:sz="0" w:space="0" w:color="auto"/>
          </w:divBdr>
        </w:div>
        <w:div w:id="485634909">
          <w:marLeft w:val="640"/>
          <w:marRight w:val="0"/>
          <w:marTop w:val="0"/>
          <w:marBottom w:val="0"/>
          <w:divBdr>
            <w:top w:val="none" w:sz="0" w:space="0" w:color="auto"/>
            <w:left w:val="none" w:sz="0" w:space="0" w:color="auto"/>
            <w:bottom w:val="none" w:sz="0" w:space="0" w:color="auto"/>
            <w:right w:val="none" w:sz="0" w:space="0" w:color="auto"/>
          </w:divBdr>
        </w:div>
        <w:div w:id="540480160">
          <w:marLeft w:val="640"/>
          <w:marRight w:val="0"/>
          <w:marTop w:val="0"/>
          <w:marBottom w:val="0"/>
          <w:divBdr>
            <w:top w:val="none" w:sz="0" w:space="0" w:color="auto"/>
            <w:left w:val="none" w:sz="0" w:space="0" w:color="auto"/>
            <w:bottom w:val="none" w:sz="0" w:space="0" w:color="auto"/>
            <w:right w:val="none" w:sz="0" w:space="0" w:color="auto"/>
          </w:divBdr>
        </w:div>
        <w:div w:id="573903018">
          <w:marLeft w:val="640"/>
          <w:marRight w:val="0"/>
          <w:marTop w:val="0"/>
          <w:marBottom w:val="0"/>
          <w:divBdr>
            <w:top w:val="none" w:sz="0" w:space="0" w:color="auto"/>
            <w:left w:val="none" w:sz="0" w:space="0" w:color="auto"/>
            <w:bottom w:val="none" w:sz="0" w:space="0" w:color="auto"/>
            <w:right w:val="none" w:sz="0" w:space="0" w:color="auto"/>
          </w:divBdr>
        </w:div>
        <w:div w:id="652487204">
          <w:marLeft w:val="640"/>
          <w:marRight w:val="0"/>
          <w:marTop w:val="0"/>
          <w:marBottom w:val="0"/>
          <w:divBdr>
            <w:top w:val="none" w:sz="0" w:space="0" w:color="auto"/>
            <w:left w:val="none" w:sz="0" w:space="0" w:color="auto"/>
            <w:bottom w:val="none" w:sz="0" w:space="0" w:color="auto"/>
            <w:right w:val="none" w:sz="0" w:space="0" w:color="auto"/>
          </w:divBdr>
        </w:div>
        <w:div w:id="666248498">
          <w:marLeft w:val="640"/>
          <w:marRight w:val="0"/>
          <w:marTop w:val="0"/>
          <w:marBottom w:val="0"/>
          <w:divBdr>
            <w:top w:val="none" w:sz="0" w:space="0" w:color="auto"/>
            <w:left w:val="none" w:sz="0" w:space="0" w:color="auto"/>
            <w:bottom w:val="none" w:sz="0" w:space="0" w:color="auto"/>
            <w:right w:val="none" w:sz="0" w:space="0" w:color="auto"/>
          </w:divBdr>
        </w:div>
        <w:div w:id="671837043">
          <w:marLeft w:val="640"/>
          <w:marRight w:val="0"/>
          <w:marTop w:val="0"/>
          <w:marBottom w:val="0"/>
          <w:divBdr>
            <w:top w:val="none" w:sz="0" w:space="0" w:color="auto"/>
            <w:left w:val="none" w:sz="0" w:space="0" w:color="auto"/>
            <w:bottom w:val="none" w:sz="0" w:space="0" w:color="auto"/>
            <w:right w:val="none" w:sz="0" w:space="0" w:color="auto"/>
          </w:divBdr>
        </w:div>
        <w:div w:id="765544032">
          <w:marLeft w:val="640"/>
          <w:marRight w:val="0"/>
          <w:marTop w:val="0"/>
          <w:marBottom w:val="0"/>
          <w:divBdr>
            <w:top w:val="none" w:sz="0" w:space="0" w:color="auto"/>
            <w:left w:val="none" w:sz="0" w:space="0" w:color="auto"/>
            <w:bottom w:val="none" w:sz="0" w:space="0" w:color="auto"/>
            <w:right w:val="none" w:sz="0" w:space="0" w:color="auto"/>
          </w:divBdr>
        </w:div>
        <w:div w:id="773746527">
          <w:marLeft w:val="640"/>
          <w:marRight w:val="0"/>
          <w:marTop w:val="0"/>
          <w:marBottom w:val="0"/>
          <w:divBdr>
            <w:top w:val="none" w:sz="0" w:space="0" w:color="auto"/>
            <w:left w:val="none" w:sz="0" w:space="0" w:color="auto"/>
            <w:bottom w:val="none" w:sz="0" w:space="0" w:color="auto"/>
            <w:right w:val="none" w:sz="0" w:space="0" w:color="auto"/>
          </w:divBdr>
        </w:div>
        <w:div w:id="777407227">
          <w:marLeft w:val="640"/>
          <w:marRight w:val="0"/>
          <w:marTop w:val="0"/>
          <w:marBottom w:val="0"/>
          <w:divBdr>
            <w:top w:val="none" w:sz="0" w:space="0" w:color="auto"/>
            <w:left w:val="none" w:sz="0" w:space="0" w:color="auto"/>
            <w:bottom w:val="none" w:sz="0" w:space="0" w:color="auto"/>
            <w:right w:val="none" w:sz="0" w:space="0" w:color="auto"/>
          </w:divBdr>
        </w:div>
        <w:div w:id="811168275">
          <w:marLeft w:val="640"/>
          <w:marRight w:val="0"/>
          <w:marTop w:val="0"/>
          <w:marBottom w:val="0"/>
          <w:divBdr>
            <w:top w:val="none" w:sz="0" w:space="0" w:color="auto"/>
            <w:left w:val="none" w:sz="0" w:space="0" w:color="auto"/>
            <w:bottom w:val="none" w:sz="0" w:space="0" w:color="auto"/>
            <w:right w:val="none" w:sz="0" w:space="0" w:color="auto"/>
          </w:divBdr>
        </w:div>
        <w:div w:id="833228913">
          <w:marLeft w:val="640"/>
          <w:marRight w:val="0"/>
          <w:marTop w:val="0"/>
          <w:marBottom w:val="0"/>
          <w:divBdr>
            <w:top w:val="none" w:sz="0" w:space="0" w:color="auto"/>
            <w:left w:val="none" w:sz="0" w:space="0" w:color="auto"/>
            <w:bottom w:val="none" w:sz="0" w:space="0" w:color="auto"/>
            <w:right w:val="none" w:sz="0" w:space="0" w:color="auto"/>
          </w:divBdr>
        </w:div>
        <w:div w:id="847595327">
          <w:marLeft w:val="640"/>
          <w:marRight w:val="0"/>
          <w:marTop w:val="0"/>
          <w:marBottom w:val="0"/>
          <w:divBdr>
            <w:top w:val="none" w:sz="0" w:space="0" w:color="auto"/>
            <w:left w:val="none" w:sz="0" w:space="0" w:color="auto"/>
            <w:bottom w:val="none" w:sz="0" w:space="0" w:color="auto"/>
            <w:right w:val="none" w:sz="0" w:space="0" w:color="auto"/>
          </w:divBdr>
        </w:div>
        <w:div w:id="893077890">
          <w:marLeft w:val="640"/>
          <w:marRight w:val="0"/>
          <w:marTop w:val="0"/>
          <w:marBottom w:val="0"/>
          <w:divBdr>
            <w:top w:val="none" w:sz="0" w:space="0" w:color="auto"/>
            <w:left w:val="none" w:sz="0" w:space="0" w:color="auto"/>
            <w:bottom w:val="none" w:sz="0" w:space="0" w:color="auto"/>
            <w:right w:val="none" w:sz="0" w:space="0" w:color="auto"/>
          </w:divBdr>
        </w:div>
        <w:div w:id="937711073">
          <w:marLeft w:val="640"/>
          <w:marRight w:val="0"/>
          <w:marTop w:val="0"/>
          <w:marBottom w:val="0"/>
          <w:divBdr>
            <w:top w:val="none" w:sz="0" w:space="0" w:color="auto"/>
            <w:left w:val="none" w:sz="0" w:space="0" w:color="auto"/>
            <w:bottom w:val="none" w:sz="0" w:space="0" w:color="auto"/>
            <w:right w:val="none" w:sz="0" w:space="0" w:color="auto"/>
          </w:divBdr>
        </w:div>
        <w:div w:id="965433387">
          <w:marLeft w:val="640"/>
          <w:marRight w:val="0"/>
          <w:marTop w:val="0"/>
          <w:marBottom w:val="0"/>
          <w:divBdr>
            <w:top w:val="none" w:sz="0" w:space="0" w:color="auto"/>
            <w:left w:val="none" w:sz="0" w:space="0" w:color="auto"/>
            <w:bottom w:val="none" w:sz="0" w:space="0" w:color="auto"/>
            <w:right w:val="none" w:sz="0" w:space="0" w:color="auto"/>
          </w:divBdr>
        </w:div>
        <w:div w:id="1076824609">
          <w:marLeft w:val="640"/>
          <w:marRight w:val="0"/>
          <w:marTop w:val="0"/>
          <w:marBottom w:val="0"/>
          <w:divBdr>
            <w:top w:val="none" w:sz="0" w:space="0" w:color="auto"/>
            <w:left w:val="none" w:sz="0" w:space="0" w:color="auto"/>
            <w:bottom w:val="none" w:sz="0" w:space="0" w:color="auto"/>
            <w:right w:val="none" w:sz="0" w:space="0" w:color="auto"/>
          </w:divBdr>
        </w:div>
        <w:div w:id="1146125410">
          <w:marLeft w:val="640"/>
          <w:marRight w:val="0"/>
          <w:marTop w:val="0"/>
          <w:marBottom w:val="0"/>
          <w:divBdr>
            <w:top w:val="none" w:sz="0" w:space="0" w:color="auto"/>
            <w:left w:val="none" w:sz="0" w:space="0" w:color="auto"/>
            <w:bottom w:val="none" w:sz="0" w:space="0" w:color="auto"/>
            <w:right w:val="none" w:sz="0" w:space="0" w:color="auto"/>
          </w:divBdr>
        </w:div>
        <w:div w:id="1157498492">
          <w:marLeft w:val="640"/>
          <w:marRight w:val="0"/>
          <w:marTop w:val="0"/>
          <w:marBottom w:val="0"/>
          <w:divBdr>
            <w:top w:val="none" w:sz="0" w:space="0" w:color="auto"/>
            <w:left w:val="none" w:sz="0" w:space="0" w:color="auto"/>
            <w:bottom w:val="none" w:sz="0" w:space="0" w:color="auto"/>
            <w:right w:val="none" w:sz="0" w:space="0" w:color="auto"/>
          </w:divBdr>
        </w:div>
        <w:div w:id="1169515730">
          <w:marLeft w:val="640"/>
          <w:marRight w:val="0"/>
          <w:marTop w:val="0"/>
          <w:marBottom w:val="0"/>
          <w:divBdr>
            <w:top w:val="none" w:sz="0" w:space="0" w:color="auto"/>
            <w:left w:val="none" w:sz="0" w:space="0" w:color="auto"/>
            <w:bottom w:val="none" w:sz="0" w:space="0" w:color="auto"/>
            <w:right w:val="none" w:sz="0" w:space="0" w:color="auto"/>
          </w:divBdr>
        </w:div>
        <w:div w:id="1172066346">
          <w:marLeft w:val="640"/>
          <w:marRight w:val="0"/>
          <w:marTop w:val="0"/>
          <w:marBottom w:val="0"/>
          <w:divBdr>
            <w:top w:val="none" w:sz="0" w:space="0" w:color="auto"/>
            <w:left w:val="none" w:sz="0" w:space="0" w:color="auto"/>
            <w:bottom w:val="none" w:sz="0" w:space="0" w:color="auto"/>
            <w:right w:val="none" w:sz="0" w:space="0" w:color="auto"/>
          </w:divBdr>
        </w:div>
        <w:div w:id="1283614539">
          <w:marLeft w:val="640"/>
          <w:marRight w:val="0"/>
          <w:marTop w:val="0"/>
          <w:marBottom w:val="0"/>
          <w:divBdr>
            <w:top w:val="none" w:sz="0" w:space="0" w:color="auto"/>
            <w:left w:val="none" w:sz="0" w:space="0" w:color="auto"/>
            <w:bottom w:val="none" w:sz="0" w:space="0" w:color="auto"/>
            <w:right w:val="none" w:sz="0" w:space="0" w:color="auto"/>
          </w:divBdr>
        </w:div>
        <w:div w:id="1293631521">
          <w:marLeft w:val="640"/>
          <w:marRight w:val="0"/>
          <w:marTop w:val="0"/>
          <w:marBottom w:val="0"/>
          <w:divBdr>
            <w:top w:val="none" w:sz="0" w:space="0" w:color="auto"/>
            <w:left w:val="none" w:sz="0" w:space="0" w:color="auto"/>
            <w:bottom w:val="none" w:sz="0" w:space="0" w:color="auto"/>
            <w:right w:val="none" w:sz="0" w:space="0" w:color="auto"/>
          </w:divBdr>
        </w:div>
        <w:div w:id="1319840349">
          <w:marLeft w:val="640"/>
          <w:marRight w:val="0"/>
          <w:marTop w:val="0"/>
          <w:marBottom w:val="0"/>
          <w:divBdr>
            <w:top w:val="none" w:sz="0" w:space="0" w:color="auto"/>
            <w:left w:val="none" w:sz="0" w:space="0" w:color="auto"/>
            <w:bottom w:val="none" w:sz="0" w:space="0" w:color="auto"/>
            <w:right w:val="none" w:sz="0" w:space="0" w:color="auto"/>
          </w:divBdr>
        </w:div>
        <w:div w:id="1327175067">
          <w:marLeft w:val="640"/>
          <w:marRight w:val="0"/>
          <w:marTop w:val="0"/>
          <w:marBottom w:val="0"/>
          <w:divBdr>
            <w:top w:val="none" w:sz="0" w:space="0" w:color="auto"/>
            <w:left w:val="none" w:sz="0" w:space="0" w:color="auto"/>
            <w:bottom w:val="none" w:sz="0" w:space="0" w:color="auto"/>
            <w:right w:val="none" w:sz="0" w:space="0" w:color="auto"/>
          </w:divBdr>
        </w:div>
        <w:div w:id="1359089420">
          <w:marLeft w:val="640"/>
          <w:marRight w:val="0"/>
          <w:marTop w:val="0"/>
          <w:marBottom w:val="0"/>
          <w:divBdr>
            <w:top w:val="none" w:sz="0" w:space="0" w:color="auto"/>
            <w:left w:val="none" w:sz="0" w:space="0" w:color="auto"/>
            <w:bottom w:val="none" w:sz="0" w:space="0" w:color="auto"/>
            <w:right w:val="none" w:sz="0" w:space="0" w:color="auto"/>
          </w:divBdr>
        </w:div>
        <w:div w:id="1383863691">
          <w:marLeft w:val="640"/>
          <w:marRight w:val="0"/>
          <w:marTop w:val="0"/>
          <w:marBottom w:val="0"/>
          <w:divBdr>
            <w:top w:val="none" w:sz="0" w:space="0" w:color="auto"/>
            <w:left w:val="none" w:sz="0" w:space="0" w:color="auto"/>
            <w:bottom w:val="none" w:sz="0" w:space="0" w:color="auto"/>
            <w:right w:val="none" w:sz="0" w:space="0" w:color="auto"/>
          </w:divBdr>
        </w:div>
        <w:div w:id="1391617764">
          <w:marLeft w:val="640"/>
          <w:marRight w:val="0"/>
          <w:marTop w:val="0"/>
          <w:marBottom w:val="0"/>
          <w:divBdr>
            <w:top w:val="none" w:sz="0" w:space="0" w:color="auto"/>
            <w:left w:val="none" w:sz="0" w:space="0" w:color="auto"/>
            <w:bottom w:val="none" w:sz="0" w:space="0" w:color="auto"/>
            <w:right w:val="none" w:sz="0" w:space="0" w:color="auto"/>
          </w:divBdr>
        </w:div>
        <w:div w:id="1415393691">
          <w:marLeft w:val="640"/>
          <w:marRight w:val="0"/>
          <w:marTop w:val="0"/>
          <w:marBottom w:val="0"/>
          <w:divBdr>
            <w:top w:val="none" w:sz="0" w:space="0" w:color="auto"/>
            <w:left w:val="none" w:sz="0" w:space="0" w:color="auto"/>
            <w:bottom w:val="none" w:sz="0" w:space="0" w:color="auto"/>
            <w:right w:val="none" w:sz="0" w:space="0" w:color="auto"/>
          </w:divBdr>
        </w:div>
        <w:div w:id="1416167518">
          <w:marLeft w:val="640"/>
          <w:marRight w:val="0"/>
          <w:marTop w:val="0"/>
          <w:marBottom w:val="0"/>
          <w:divBdr>
            <w:top w:val="none" w:sz="0" w:space="0" w:color="auto"/>
            <w:left w:val="none" w:sz="0" w:space="0" w:color="auto"/>
            <w:bottom w:val="none" w:sz="0" w:space="0" w:color="auto"/>
            <w:right w:val="none" w:sz="0" w:space="0" w:color="auto"/>
          </w:divBdr>
        </w:div>
        <w:div w:id="1459298246">
          <w:marLeft w:val="640"/>
          <w:marRight w:val="0"/>
          <w:marTop w:val="0"/>
          <w:marBottom w:val="0"/>
          <w:divBdr>
            <w:top w:val="none" w:sz="0" w:space="0" w:color="auto"/>
            <w:left w:val="none" w:sz="0" w:space="0" w:color="auto"/>
            <w:bottom w:val="none" w:sz="0" w:space="0" w:color="auto"/>
            <w:right w:val="none" w:sz="0" w:space="0" w:color="auto"/>
          </w:divBdr>
        </w:div>
        <w:div w:id="1605184956">
          <w:marLeft w:val="640"/>
          <w:marRight w:val="0"/>
          <w:marTop w:val="0"/>
          <w:marBottom w:val="0"/>
          <w:divBdr>
            <w:top w:val="none" w:sz="0" w:space="0" w:color="auto"/>
            <w:left w:val="none" w:sz="0" w:space="0" w:color="auto"/>
            <w:bottom w:val="none" w:sz="0" w:space="0" w:color="auto"/>
            <w:right w:val="none" w:sz="0" w:space="0" w:color="auto"/>
          </w:divBdr>
        </w:div>
        <w:div w:id="1699157296">
          <w:marLeft w:val="640"/>
          <w:marRight w:val="0"/>
          <w:marTop w:val="0"/>
          <w:marBottom w:val="0"/>
          <w:divBdr>
            <w:top w:val="none" w:sz="0" w:space="0" w:color="auto"/>
            <w:left w:val="none" w:sz="0" w:space="0" w:color="auto"/>
            <w:bottom w:val="none" w:sz="0" w:space="0" w:color="auto"/>
            <w:right w:val="none" w:sz="0" w:space="0" w:color="auto"/>
          </w:divBdr>
        </w:div>
        <w:div w:id="1743748722">
          <w:marLeft w:val="640"/>
          <w:marRight w:val="0"/>
          <w:marTop w:val="0"/>
          <w:marBottom w:val="0"/>
          <w:divBdr>
            <w:top w:val="none" w:sz="0" w:space="0" w:color="auto"/>
            <w:left w:val="none" w:sz="0" w:space="0" w:color="auto"/>
            <w:bottom w:val="none" w:sz="0" w:space="0" w:color="auto"/>
            <w:right w:val="none" w:sz="0" w:space="0" w:color="auto"/>
          </w:divBdr>
        </w:div>
        <w:div w:id="1822426789">
          <w:marLeft w:val="640"/>
          <w:marRight w:val="0"/>
          <w:marTop w:val="0"/>
          <w:marBottom w:val="0"/>
          <w:divBdr>
            <w:top w:val="none" w:sz="0" w:space="0" w:color="auto"/>
            <w:left w:val="none" w:sz="0" w:space="0" w:color="auto"/>
            <w:bottom w:val="none" w:sz="0" w:space="0" w:color="auto"/>
            <w:right w:val="none" w:sz="0" w:space="0" w:color="auto"/>
          </w:divBdr>
        </w:div>
        <w:div w:id="1856646178">
          <w:marLeft w:val="640"/>
          <w:marRight w:val="0"/>
          <w:marTop w:val="0"/>
          <w:marBottom w:val="0"/>
          <w:divBdr>
            <w:top w:val="none" w:sz="0" w:space="0" w:color="auto"/>
            <w:left w:val="none" w:sz="0" w:space="0" w:color="auto"/>
            <w:bottom w:val="none" w:sz="0" w:space="0" w:color="auto"/>
            <w:right w:val="none" w:sz="0" w:space="0" w:color="auto"/>
          </w:divBdr>
        </w:div>
        <w:div w:id="1871917387">
          <w:marLeft w:val="640"/>
          <w:marRight w:val="0"/>
          <w:marTop w:val="0"/>
          <w:marBottom w:val="0"/>
          <w:divBdr>
            <w:top w:val="none" w:sz="0" w:space="0" w:color="auto"/>
            <w:left w:val="none" w:sz="0" w:space="0" w:color="auto"/>
            <w:bottom w:val="none" w:sz="0" w:space="0" w:color="auto"/>
            <w:right w:val="none" w:sz="0" w:space="0" w:color="auto"/>
          </w:divBdr>
        </w:div>
        <w:div w:id="1873035898">
          <w:marLeft w:val="640"/>
          <w:marRight w:val="0"/>
          <w:marTop w:val="0"/>
          <w:marBottom w:val="0"/>
          <w:divBdr>
            <w:top w:val="none" w:sz="0" w:space="0" w:color="auto"/>
            <w:left w:val="none" w:sz="0" w:space="0" w:color="auto"/>
            <w:bottom w:val="none" w:sz="0" w:space="0" w:color="auto"/>
            <w:right w:val="none" w:sz="0" w:space="0" w:color="auto"/>
          </w:divBdr>
        </w:div>
        <w:div w:id="1897354267">
          <w:marLeft w:val="640"/>
          <w:marRight w:val="0"/>
          <w:marTop w:val="0"/>
          <w:marBottom w:val="0"/>
          <w:divBdr>
            <w:top w:val="none" w:sz="0" w:space="0" w:color="auto"/>
            <w:left w:val="none" w:sz="0" w:space="0" w:color="auto"/>
            <w:bottom w:val="none" w:sz="0" w:space="0" w:color="auto"/>
            <w:right w:val="none" w:sz="0" w:space="0" w:color="auto"/>
          </w:divBdr>
        </w:div>
        <w:div w:id="1935091201">
          <w:marLeft w:val="640"/>
          <w:marRight w:val="0"/>
          <w:marTop w:val="0"/>
          <w:marBottom w:val="0"/>
          <w:divBdr>
            <w:top w:val="none" w:sz="0" w:space="0" w:color="auto"/>
            <w:left w:val="none" w:sz="0" w:space="0" w:color="auto"/>
            <w:bottom w:val="none" w:sz="0" w:space="0" w:color="auto"/>
            <w:right w:val="none" w:sz="0" w:space="0" w:color="auto"/>
          </w:divBdr>
        </w:div>
        <w:div w:id="1958297430">
          <w:marLeft w:val="640"/>
          <w:marRight w:val="0"/>
          <w:marTop w:val="0"/>
          <w:marBottom w:val="0"/>
          <w:divBdr>
            <w:top w:val="none" w:sz="0" w:space="0" w:color="auto"/>
            <w:left w:val="none" w:sz="0" w:space="0" w:color="auto"/>
            <w:bottom w:val="none" w:sz="0" w:space="0" w:color="auto"/>
            <w:right w:val="none" w:sz="0" w:space="0" w:color="auto"/>
          </w:divBdr>
        </w:div>
        <w:div w:id="1971354458">
          <w:marLeft w:val="640"/>
          <w:marRight w:val="0"/>
          <w:marTop w:val="0"/>
          <w:marBottom w:val="0"/>
          <w:divBdr>
            <w:top w:val="none" w:sz="0" w:space="0" w:color="auto"/>
            <w:left w:val="none" w:sz="0" w:space="0" w:color="auto"/>
            <w:bottom w:val="none" w:sz="0" w:space="0" w:color="auto"/>
            <w:right w:val="none" w:sz="0" w:space="0" w:color="auto"/>
          </w:divBdr>
        </w:div>
        <w:div w:id="1998726355">
          <w:marLeft w:val="640"/>
          <w:marRight w:val="0"/>
          <w:marTop w:val="0"/>
          <w:marBottom w:val="0"/>
          <w:divBdr>
            <w:top w:val="none" w:sz="0" w:space="0" w:color="auto"/>
            <w:left w:val="none" w:sz="0" w:space="0" w:color="auto"/>
            <w:bottom w:val="none" w:sz="0" w:space="0" w:color="auto"/>
            <w:right w:val="none" w:sz="0" w:space="0" w:color="auto"/>
          </w:divBdr>
        </w:div>
        <w:div w:id="2027781904">
          <w:marLeft w:val="640"/>
          <w:marRight w:val="0"/>
          <w:marTop w:val="0"/>
          <w:marBottom w:val="0"/>
          <w:divBdr>
            <w:top w:val="none" w:sz="0" w:space="0" w:color="auto"/>
            <w:left w:val="none" w:sz="0" w:space="0" w:color="auto"/>
            <w:bottom w:val="none" w:sz="0" w:space="0" w:color="auto"/>
            <w:right w:val="none" w:sz="0" w:space="0" w:color="auto"/>
          </w:divBdr>
        </w:div>
        <w:div w:id="2058820250">
          <w:marLeft w:val="640"/>
          <w:marRight w:val="0"/>
          <w:marTop w:val="0"/>
          <w:marBottom w:val="0"/>
          <w:divBdr>
            <w:top w:val="none" w:sz="0" w:space="0" w:color="auto"/>
            <w:left w:val="none" w:sz="0" w:space="0" w:color="auto"/>
            <w:bottom w:val="none" w:sz="0" w:space="0" w:color="auto"/>
            <w:right w:val="none" w:sz="0" w:space="0" w:color="auto"/>
          </w:divBdr>
        </w:div>
        <w:div w:id="2077777532">
          <w:marLeft w:val="640"/>
          <w:marRight w:val="0"/>
          <w:marTop w:val="0"/>
          <w:marBottom w:val="0"/>
          <w:divBdr>
            <w:top w:val="none" w:sz="0" w:space="0" w:color="auto"/>
            <w:left w:val="none" w:sz="0" w:space="0" w:color="auto"/>
            <w:bottom w:val="none" w:sz="0" w:space="0" w:color="auto"/>
            <w:right w:val="none" w:sz="0" w:space="0" w:color="auto"/>
          </w:divBdr>
        </w:div>
        <w:div w:id="2140537822">
          <w:marLeft w:val="640"/>
          <w:marRight w:val="0"/>
          <w:marTop w:val="0"/>
          <w:marBottom w:val="0"/>
          <w:divBdr>
            <w:top w:val="none" w:sz="0" w:space="0" w:color="auto"/>
            <w:left w:val="none" w:sz="0" w:space="0" w:color="auto"/>
            <w:bottom w:val="none" w:sz="0" w:space="0" w:color="auto"/>
            <w:right w:val="none" w:sz="0" w:space="0" w:color="auto"/>
          </w:divBdr>
        </w:div>
        <w:div w:id="2140755170">
          <w:marLeft w:val="640"/>
          <w:marRight w:val="0"/>
          <w:marTop w:val="0"/>
          <w:marBottom w:val="0"/>
          <w:divBdr>
            <w:top w:val="none" w:sz="0" w:space="0" w:color="auto"/>
            <w:left w:val="none" w:sz="0" w:space="0" w:color="auto"/>
            <w:bottom w:val="none" w:sz="0" w:space="0" w:color="auto"/>
            <w:right w:val="none" w:sz="0" w:space="0" w:color="auto"/>
          </w:divBdr>
        </w:div>
        <w:div w:id="2144418076">
          <w:marLeft w:val="640"/>
          <w:marRight w:val="0"/>
          <w:marTop w:val="0"/>
          <w:marBottom w:val="0"/>
          <w:divBdr>
            <w:top w:val="none" w:sz="0" w:space="0" w:color="auto"/>
            <w:left w:val="none" w:sz="0" w:space="0" w:color="auto"/>
            <w:bottom w:val="none" w:sz="0" w:space="0" w:color="auto"/>
            <w:right w:val="none" w:sz="0" w:space="0" w:color="auto"/>
          </w:divBdr>
        </w:div>
        <w:div w:id="2147356799">
          <w:marLeft w:val="640"/>
          <w:marRight w:val="0"/>
          <w:marTop w:val="0"/>
          <w:marBottom w:val="0"/>
          <w:divBdr>
            <w:top w:val="none" w:sz="0" w:space="0" w:color="auto"/>
            <w:left w:val="none" w:sz="0" w:space="0" w:color="auto"/>
            <w:bottom w:val="none" w:sz="0" w:space="0" w:color="auto"/>
            <w:right w:val="none" w:sz="0" w:space="0" w:color="auto"/>
          </w:divBdr>
        </w:div>
      </w:divsChild>
    </w:div>
    <w:div w:id="973608191">
      <w:marLeft w:val="640"/>
      <w:marRight w:val="0"/>
      <w:marTop w:val="0"/>
      <w:marBottom w:val="0"/>
      <w:divBdr>
        <w:top w:val="none" w:sz="0" w:space="0" w:color="auto"/>
        <w:left w:val="none" w:sz="0" w:space="0" w:color="auto"/>
        <w:bottom w:val="none" w:sz="0" w:space="0" w:color="auto"/>
        <w:right w:val="none" w:sz="0" w:space="0" w:color="auto"/>
      </w:divBdr>
    </w:div>
    <w:div w:id="975842319">
      <w:bodyDiv w:val="1"/>
      <w:marLeft w:val="0"/>
      <w:marRight w:val="0"/>
      <w:marTop w:val="0"/>
      <w:marBottom w:val="0"/>
      <w:divBdr>
        <w:top w:val="none" w:sz="0" w:space="0" w:color="auto"/>
        <w:left w:val="none" w:sz="0" w:space="0" w:color="auto"/>
        <w:bottom w:val="none" w:sz="0" w:space="0" w:color="auto"/>
        <w:right w:val="none" w:sz="0" w:space="0" w:color="auto"/>
      </w:divBdr>
      <w:divsChild>
        <w:div w:id="310910613">
          <w:marLeft w:val="640"/>
          <w:marRight w:val="0"/>
          <w:marTop w:val="0"/>
          <w:marBottom w:val="0"/>
          <w:divBdr>
            <w:top w:val="none" w:sz="0" w:space="0" w:color="auto"/>
            <w:left w:val="none" w:sz="0" w:space="0" w:color="auto"/>
            <w:bottom w:val="none" w:sz="0" w:space="0" w:color="auto"/>
            <w:right w:val="none" w:sz="0" w:space="0" w:color="auto"/>
          </w:divBdr>
        </w:div>
        <w:div w:id="1073047672">
          <w:marLeft w:val="640"/>
          <w:marRight w:val="0"/>
          <w:marTop w:val="0"/>
          <w:marBottom w:val="0"/>
          <w:divBdr>
            <w:top w:val="none" w:sz="0" w:space="0" w:color="auto"/>
            <w:left w:val="none" w:sz="0" w:space="0" w:color="auto"/>
            <w:bottom w:val="none" w:sz="0" w:space="0" w:color="auto"/>
            <w:right w:val="none" w:sz="0" w:space="0" w:color="auto"/>
          </w:divBdr>
        </w:div>
        <w:div w:id="781656505">
          <w:marLeft w:val="640"/>
          <w:marRight w:val="0"/>
          <w:marTop w:val="0"/>
          <w:marBottom w:val="0"/>
          <w:divBdr>
            <w:top w:val="none" w:sz="0" w:space="0" w:color="auto"/>
            <w:left w:val="none" w:sz="0" w:space="0" w:color="auto"/>
            <w:bottom w:val="none" w:sz="0" w:space="0" w:color="auto"/>
            <w:right w:val="none" w:sz="0" w:space="0" w:color="auto"/>
          </w:divBdr>
        </w:div>
        <w:div w:id="1411348370">
          <w:marLeft w:val="640"/>
          <w:marRight w:val="0"/>
          <w:marTop w:val="0"/>
          <w:marBottom w:val="0"/>
          <w:divBdr>
            <w:top w:val="none" w:sz="0" w:space="0" w:color="auto"/>
            <w:left w:val="none" w:sz="0" w:space="0" w:color="auto"/>
            <w:bottom w:val="none" w:sz="0" w:space="0" w:color="auto"/>
            <w:right w:val="none" w:sz="0" w:space="0" w:color="auto"/>
          </w:divBdr>
        </w:div>
        <w:div w:id="1371763242">
          <w:marLeft w:val="640"/>
          <w:marRight w:val="0"/>
          <w:marTop w:val="0"/>
          <w:marBottom w:val="0"/>
          <w:divBdr>
            <w:top w:val="none" w:sz="0" w:space="0" w:color="auto"/>
            <w:left w:val="none" w:sz="0" w:space="0" w:color="auto"/>
            <w:bottom w:val="none" w:sz="0" w:space="0" w:color="auto"/>
            <w:right w:val="none" w:sz="0" w:space="0" w:color="auto"/>
          </w:divBdr>
        </w:div>
        <w:div w:id="662273124">
          <w:marLeft w:val="640"/>
          <w:marRight w:val="0"/>
          <w:marTop w:val="0"/>
          <w:marBottom w:val="0"/>
          <w:divBdr>
            <w:top w:val="none" w:sz="0" w:space="0" w:color="auto"/>
            <w:left w:val="none" w:sz="0" w:space="0" w:color="auto"/>
            <w:bottom w:val="none" w:sz="0" w:space="0" w:color="auto"/>
            <w:right w:val="none" w:sz="0" w:space="0" w:color="auto"/>
          </w:divBdr>
        </w:div>
        <w:div w:id="554898540">
          <w:marLeft w:val="640"/>
          <w:marRight w:val="0"/>
          <w:marTop w:val="0"/>
          <w:marBottom w:val="0"/>
          <w:divBdr>
            <w:top w:val="none" w:sz="0" w:space="0" w:color="auto"/>
            <w:left w:val="none" w:sz="0" w:space="0" w:color="auto"/>
            <w:bottom w:val="none" w:sz="0" w:space="0" w:color="auto"/>
            <w:right w:val="none" w:sz="0" w:space="0" w:color="auto"/>
          </w:divBdr>
        </w:div>
        <w:div w:id="2043897144">
          <w:marLeft w:val="640"/>
          <w:marRight w:val="0"/>
          <w:marTop w:val="0"/>
          <w:marBottom w:val="0"/>
          <w:divBdr>
            <w:top w:val="none" w:sz="0" w:space="0" w:color="auto"/>
            <w:left w:val="none" w:sz="0" w:space="0" w:color="auto"/>
            <w:bottom w:val="none" w:sz="0" w:space="0" w:color="auto"/>
            <w:right w:val="none" w:sz="0" w:space="0" w:color="auto"/>
          </w:divBdr>
        </w:div>
        <w:div w:id="511145590">
          <w:marLeft w:val="640"/>
          <w:marRight w:val="0"/>
          <w:marTop w:val="0"/>
          <w:marBottom w:val="0"/>
          <w:divBdr>
            <w:top w:val="none" w:sz="0" w:space="0" w:color="auto"/>
            <w:left w:val="none" w:sz="0" w:space="0" w:color="auto"/>
            <w:bottom w:val="none" w:sz="0" w:space="0" w:color="auto"/>
            <w:right w:val="none" w:sz="0" w:space="0" w:color="auto"/>
          </w:divBdr>
        </w:div>
        <w:div w:id="518008260">
          <w:marLeft w:val="640"/>
          <w:marRight w:val="0"/>
          <w:marTop w:val="0"/>
          <w:marBottom w:val="0"/>
          <w:divBdr>
            <w:top w:val="none" w:sz="0" w:space="0" w:color="auto"/>
            <w:left w:val="none" w:sz="0" w:space="0" w:color="auto"/>
            <w:bottom w:val="none" w:sz="0" w:space="0" w:color="auto"/>
            <w:right w:val="none" w:sz="0" w:space="0" w:color="auto"/>
          </w:divBdr>
        </w:div>
        <w:div w:id="528876689">
          <w:marLeft w:val="640"/>
          <w:marRight w:val="0"/>
          <w:marTop w:val="0"/>
          <w:marBottom w:val="0"/>
          <w:divBdr>
            <w:top w:val="none" w:sz="0" w:space="0" w:color="auto"/>
            <w:left w:val="none" w:sz="0" w:space="0" w:color="auto"/>
            <w:bottom w:val="none" w:sz="0" w:space="0" w:color="auto"/>
            <w:right w:val="none" w:sz="0" w:space="0" w:color="auto"/>
          </w:divBdr>
        </w:div>
        <w:div w:id="1442216581">
          <w:marLeft w:val="640"/>
          <w:marRight w:val="0"/>
          <w:marTop w:val="0"/>
          <w:marBottom w:val="0"/>
          <w:divBdr>
            <w:top w:val="none" w:sz="0" w:space="0" w:color="auto"/>
            <w:left w:val="none" w:sz="0" w:space="0" w:color="auto"/>
            <w:bottom w:val="none" w:sz="0" w:space="0" w:color="auto"/>
            <w:right w:val="none" w:sz="0" w:space="0" w:color="auto"/>
          </w:divBdr>
        </w:div>
        <w:div w:id="192379853">
          <w:marLeft w:val="640"/>
          <w:marRight w:val="0"/>
          <w:marTop w:val="0"/>
          <w:marBottom w:val="0"/>
          <w:divBdr>
            <w:top w:val="none" w:sz="0" w:space="0" w:color="auto"/>
            <w:left w:val="none" w:sz="0" w:space="0" w:color="auto"/>
            <w:bottom w:val="none" w:sz="0" w:space="0" w:color="auto"/>
            <w:right w:val="none" w:sz="0" w:space="0" w:color="auto"/>
          </w:divBdr>
        </w:div>
        <w:div w:id="1963684608">
          <w:marLeft w:val="640"/>
          <w:marRight w:val="0"/>
          <w:marTop w:val="0"/>
          <w:marBottom w:val="0"/>
          <w:divBdr>
            <w:top w:val="none" w:sz="0" w:space="0" w:color="auto"/>
            <w:left w:val="none" w:sz="0" w:space="0" w:color="auto"/>
            <w:bottom w:val="none" w:sz="0" w:space="0" w:color="auto"/>
            <w:right w:val="none" w:sz="0" w:space="0" w:color="auto"/>
          </w:divBdr>
        </w:div>
        <w:div w:id="2133665774">
          <w:marLeft w:val="640"/>
          <w:marRight w:val="0"/>
          <w:marTop w:val="0"/>
          <w:marBottom w:val="0"/>
          <w:divBdr>
            <w:top w:val="none" w:sz="0" w:space="0" w:color="auto"/>
            <w:left w:val="none" w:sz="0" w:space="0" w:color="auto"/>
            <w:bottom w:val="none" w:sz="0" w:space="0" w:color="auto"/>
            <w:right w:val="none" w:sz="0" w:space="0" w:color="auto"/>
          </w:divBdr>
        </w:div>
        <w:div w:id="1952585911">
          <w:marLeft w:val="640"/>
          <w:marRight w:val="0"/>
          <w:marTop w:val="0"/>
          <w:marBottom w:val="0"/>
          <w:divBdr>
            <w:top w:val="none" w:sz="0" w:space="0" w:color="auto"/>
            <w:left w:val="none" w:sz="0" w:space="0" w:color="auto"/>
            <w:bottom w:val="none" w:sz="0" w:space="0" w:color="auto"/>
            <w:right w:val="none" w:sz="0" w:space="0" w:color="auto"/>
          </w:divBdr>
        </w:div>
        <w:div w:id="1702970027">
          <w:marLeft w:val="640"/>
          <w:marRight w:val="0"/>
          <w:marTop w:val="0"/>
          <w:marBottom w:val="0"/>
          <w:divBdr>
            <w:top w:val="none" w:sz="0" w:space="0" w:color="auto"/>
            <w:left w:val="none" w:sz="0" w:space="0" w:color="auto"/>
            <w:bottom w:val="none" w:sz="0" w:space="0" w:color="auto"/>
            <w:right w:val="none" w:sz="0" w:space="0" w:color="auto"/>
          </w:divBdr>
        </w:div>
        <w:div w:id="1244950191">
          <w:marLeft w:val="640"/>
          <w:marRight w:val="0"/>
          <w:marTop w:val="0"/>
          <w:marBottom w:val="0"/>
          <w:divBdr>
            <w:top w:val="none" w:sz="0" w:space="0" w:color="auto"/>
            <w:left w:val="none" w:sz="0" w:space="0" w:color="auto"/>
            <w:bottom w:val="none" w:sz="0" w:space="0" w:color="auto"/>
            <w:right w:val="none" w:sz="0" w:space="0" w:color="auto"/>
          </w:divBdr>
        </w:div>
        <w:div w:id="2064329630">
          <w:marLeft w:val="640"/>
          <w:marRight w:val="0"/>
          <w:marTop w:val="0"/>
          <w:marBottom w:val="0"/>
          <w:divBdr>
            <w:top w:val="none" w:sz="0" w:space="0" w:color="auto"/>
            <w:left w:val="none" w:sz="0" w:space="0" w:color="auto"/>
            <w:bottom w:val="none" w:sz="0" w:space="0" w:color="auto"/>
            <w:right w:val="none" w:sz="0" w:space="0" w:color="auto"/>
          </w:divBdr>
        </w:div>
        <w:div w:id="1654291449">
          <w:marLeft w:val="640"/>
          <w:marRight w:val="0"/>
          <w:marTop w:val="0"/>
          <w:marBottom w:val="0"/>
          <w:divBdr>
            <w:top w:val="none" w:sz="0" w:space="0" w:color="auto"/>
            <w:left w:val="none" w:sz="0" w:space="0" w:color="auto"/>
            <w:bottom w:val="none" w:sz="0" w:space="0" w:color="auto"/>
            <w:right w:val="none" w:sz="0" w:space="0" w:color="auto"/>
          </w:divBdr>
        </w:div>
        <w:div w:id="2063359795">
          <w:marLeft w:val="640"/>
          <w:marRight w:val="0"/>
          <w:marTop w:val="0"/>
          <w:marBottom w:val="0"/>
          <w:divBdr>
            <w:top w:val="none" w:sz="0" w:space="0" w:color="auto"/>
            <w:left w:val="none" w:sz="0" w:space="0" w:color="auto"/>
            <w:bottom w:val="none" w:sz="0" w:space="0" w:color="auto"/>
            <w:right w:val="none" w:sz="0" w:space="0" w:color="auto"/>
          </w:divBdr>
        </w:div>
        <w:div w:id="798187325">
          <w:marLeft w:val="640"/>
          <w:marRight w:val="0"/>
          <w:marTop w:val="0"/>
          <w:marBottom w:val="0"/>
          <w:divBdr>
            <w:top w:val="none" w:sz="0" w:space="0" w:color="auto"/>
            <w:left w:val="none" w:sz="0" w:space="0" w:color="auto"/>
            <w:bottom w:val="none" w:sz="0" w:space="0" w:color="auto"/>
            <w:right w:val="none" w:sz="0" w:space="0" w:color="auto"/>
          </w:divBdr>
        </w:div>
        <w:div w:id="927809874">
          <w:marLeft w:val="640"/>
          <w:marRight w:val="0"/>
          <w:marTop w:val="0"/>
          <w:marBottom w:val="0"/>
          <w:divBdr>
            <w:top w:val="none" w:sz="0" w:space="0" w:color="auto"/>
            <w:left w:val="none" w:sz="0" w:space="0" w:color="auto"/>
            <w:bottom w:val="none" w:sz="0" w:space="0" w:color="auto"/>
            <w:right w:val="none" w:sz="0" w:space="0" w:color="auto"/>
          </w:divBdr>
        </w:div>
        <w:div w:id="117838617">
          <w:marLeft w:val="640"/>
          <w:marRight w:val="0"/>
          <w:marTop w:val="0"/>
          <w:marBottom w:val="0"/>
          <w:divBdr>
            <w:top w:val="none" w:sz="0" w:space="0" w:color="auto"/>
            <w:left w:val="none" w:sz="0" w:space="0" w:color="auto"/>
            <w:bottom w:val="none" w:sz="0" w:space="0" w:color="auto"/>
            <w:right w:val="none" w:sz="0" w:space="0" w:color="auto"/>
          </w:divBdr>
        </w:div>
        <w:div w:id="473639967">
          <w:marLeft w:val="640"/>
          <w:marRight w:val="0"/>
          <w:marTop w:val="0"/>
          <w:marBottom w:val="0"/>
          <w:divBdr>
            <w:top w:val="none" w:sz="0" w:space="0" w:color="auto"/>
            <w:left w:val="none" w:sz="0" w:space="0" w:color="auto"/>
            <w:bottom w:val="none" w:sz="0" w:space="0" w:color="auto"/>
            <w:right w:val="none" w:sz="0" w:space="0" w:color="auto"/>
          </w:divBdr>
        </w:div>
        <w:div w:id="1524053345">
          <w:marLeft w:val="640"/>
          <w:marRight w:val="0"/>
          <w:marTop w:val="0"/>
          <w:marBottom w:val="0"/>
          <w:divBdr>
            <w:top w:val="none" w:sz="0" w:space="0" w:color="auto"/>
            <w:left w:val="none" w:sz="0" w:space="0" w:color="auto"/>
            <w:bottom w:val="none" w:sz="0" w:space="0" w:color="auto"/>
            <w:right w:val="none" w:sz="0" w:space="0" w:color="auto"/>
          </w:divBdr>
        </w:div>
        <w:div w:id="2031954572">
          <w:marLeft w:val="640"/>
          <w:marRight w:val="0"/>
          <w:marTop w:val="0"/>
          <w:marBottom w:val="0"/>
          <w:divBdr>
            <w:top w:val="none" w:sz="0" w:space="0" w:color="auto"/>
            <w:left w:val="none" w:sz="0" w:space="0" w:color="auto"/>
            <w:bottom w:val="none" w:sz="0" w:space="0" w:color="auto"/>
            <w:right w:val="none" w:sz="0" w:space="0" w:color="auto"/>
          </w:divBdr>
        </w:div>
        <w:div w:id="721825128">
          <w:marLeft w:val="640"/>
          <w:marRight w:val="0"/>
          <w:marTop w:val="0"/>
          <w:marBottom w:val="0"/>
          <w:divBdr>
            <w:top w:val="none" w:sz="0" w:space="0" w:color="auto"/>
            <w:left w:val="none" w:sz="0" w:space="0" w:color="auto"/>
            <w:bottom w:val="none" w:sz="0" w:space="0" w:color="auto"/>
            <w:right w:val="none" w:sz="0" w:space="0" w:color="auto"/>
          </w:divBdr>
        </w:div>
        <w:div w:id="211817175">
          <w:marLeft w:val="640"/>
          <w:marRight w:val="0"/>
          <w:marTop w:val="0"/>
          <w:marBottom w:val="0"/>
          <w:divBdr>
            <w:top w:val="none" w:sz="0" w:space="0" w:color="auto"/>
            <w:left w:val="none" w:sz="0" w:space="0" w:color="auto"/>
            <w:bottom w:val="none" w:sz="0" w:space="0" w:color="auto"/>
            <w:right w:val="none" w:sz="0" w:space="0" w:color="auto"/>
          </w:divBdr>
        </w:div>
        <w:div w:id="692614280">
          <w:marLeft w:val="640"/>
          <w:marRight w:val="0"/>
          <w:marTop w:val="0"/>
          <w:marBottom w:val="0"/>
          <w:divBdr>
            <w:top w:val="none" w:sz="0" w:space="0" w:color="auto"/>
            <w:left w:val="none" w:sz="0" w:space="0" w:color="auto"/>
            <w:bottom w:val="none" w:sz="0" w:space="0" w:color="auto"/>
            <w:right w:val="none" w:sz="0" w:space="0" w:color="auto"/>
          </w:divBdr>
        </w:div>
        <w:div w:id="1348363926">
          <w:marLeft w:val="640"/>
          <w:marRight w:val="0"/>
          <w:marTop w:val="0"/>
          <w:marBottom w:val="0"/>
          <w:divBdr>
            <w:top w:val="none" w:sz="0" w:space="0" w:color="auto"/>
            <w:left w:val="none" w:sz="0" w:space="0" w:color="auto"/>
            <w:bottom w:val="none" w:sz="0" w:space="0" w:color="auto"/>
            <w:right w:val="none" w:sz="0" w:space="0" w:color="auto"/>
          </w:divBdr>
        </w:div>
        <w:div w:id="1855680338">
          <w:marLeft w:val="640"/>
          <w:marRight w:val="0"/>
          <w:marTop w:val="0"/>
          <w:marBottom w:val="0"/>
          <w:divBdr>
            <w:top w:val="none" w:sz="0" w:space="0" w:color="auto"/>
            <w:left w:val="none" w:sz="0" w:space="0" w:color="auto"/>
            <w:bottom w:val="none" w:sz="0" w:space="0" w:color="auto"/>
            <w:right w:val="none" w:sz="0" w:space="0" w:color="auto"/>
          </w:divBdr>
        </w:div>
        <w:div w:id="777872704">
          <w:marLeft w:val="640"/>
          <w:marRight w:val="0"/>
          <w:marTop w:val="0"/>
          <w:marBottom w:val="0"/>
          <w:divBdr>
            <w:top w:val="none" w:sz="0" w:space="0" w:color="auto"/>
            <w:left w:val="none" w:sz="0" w:space="0" w:color="auto"/>
            <w:bottom w:val="none" w:sz="0" w:space="0" w:color="auto"/>
            <w:right w:val="none" w:sz="0" w:space="0" w:color="auto"/>
          </w:divBdr>
        </w:div>
        <w:div w:id="739521592">
          <w:marLeft w:val="640"/>
          <w:marRight w:val="0"/>
          <w:marTop w:val="0"/>
          <w:marBottom w:val="0"/>
          <w:divBdr>
            <w:top w:val="none" w:sz="0" w:space="0" w:color="auto"/>
            <w:left w:val="none" w:sz="0" w:space="0" w:color="auto"/>
            <w:bottom w:val="none" w:sz="0" w:space="0" w:color="auto"/>
            <w:right w:val="none" w:sz="0" w:space="0" w:color="auto"/>
          </w:divBdr>
        </w:div>
        <w:div w:id="1047683192">
          <w:marLeft w:val="640"/>
          <w:marRight w:val="0"/>
          <w:marTop w:val="0"/>
          <w:marBottom w:val="0"/>
          <w:divBdr>
            <w:top w:val="none" w:sz="0" w:space="0" w:color="auto"/>
            <w:left w:val="none" w:sz="0" w:space="0" w:color="auto"/>
            <w:bottom w:val="none" w:sz="0" w:space="0" w:color="auto"/>
            <w:right w:val="none" w:sz="0" w:space="0" w:color="auto"/>
          </w:divBdr>
        </w:div>
        <w:div w:id="1678195216">
          <w:marLeft w:val="640"/>
          <w:marRight w:val="0"/>
          <w:marTop w:val="0"/>
          <w:marBottom w:val="0"/>
          <w:divBdr>
            <w:top w:val="none" w:sz="0" w:space="0" w:color="auto"/>
            <w:left w:val="none" w:sz="0" w:space="0" w:color="auto"/>
            <w:bottom w:val="none" w:sz="0" w:space="0" w:color="auto"/>
            <w:right w:val="none" w:sz="0" w:space="0" w:color="auto"/>
          </w:divBdr>
        </w:div>
        <w:div w:id="1379861513">
          <w:marLeft w:val="640"/>
          <w:marRight w:val="0"/>
          <w:marTop w:val="0"/>
          <w:marBottom w:val="0"/>
          <w:divBdr>
            <w:top w:val="none" w:sz="0" w:space="0" w:color="auto"/>
            <w:left w:val="none" w:sz="0" w:space="0" w:color="auto"/>
            <w:bottom w:val="none" w:sz="0" w:space="0" w:color="auto"/>
            <w:right w:val="none" w:sz="0" w:space="0" w:color="auto"/>
          </w:divBdr>
        </w:div>
        <w:div w:id="1565019660">
          <w:marLeft w:val="640"/>
          <w:marRight w:val="0"/>
          <w:marTop w:val="0"/>
          <w:marBottom w:val="0"/>
          <w:divBdr>
            <w:top w:val="none" w:sz="0" w:space="0" w:color="auto"/>
            <w:left w:val="none" w:sz="0" w:space="0" w:color="auto"/>
            <w:bottom w:val="none" w:sz="0" w:space="0" w:color="auto"/>
            <w:right w:val="none" w:sz="0" w:space="0" w:color="auto"/>
          </w:divBdr>
        </w:div>
        <w:div w:id="1640115018">
          <w:marLeft w:val="640"/>
          <w:marRight w:val="0"/>
          <w:marTop w:val="0"/>
          <w:marBottom w:val="0"/>
          <w:divBdr>
            <w:top w:val="none" w:sz="0" w:space="0" w:color="auto"/>
            <w:left w:val="none" w:sz="0" w:space="0" w:color="auto"/>
            <w:bottom w:val="none" w:sz="0" w:space="0" w:color="auto"/>
            <w:right w:val="none" w:sz="0" w:space="0" w:color="auto"/>
          </w:divBdr>
        </w:div>
        <w:div w:id="399443093">
          <w:marLeft w:val="640"/>
          <w:marRight w:val="0"/>
          <w:marTop w:val="0"/>
          <w:marBottom w:val="0"/>
          <w:divBdr>
            <w:top w:val="none" w:sz="0" w:space="0" w:color="auto"/>
            <w:left w:val="none" w:sz="0" w:space="0" w:color="auto"/>
            <w:bottom w:val="none" w:sz="0" w:space="0" w:color="auto"/>
            <w:right w:val="none" w:sz="0" w:space="0" w:color="auto"/>
          </w:divBdr>
        </w:div>
        <w:div w:id="576718544">
          <w:marLeft w:val="640"/>
          <w:marRight w:val="0"/>
          <w:marTop w:val="0"/>
          <w:marBottom w:val="0"/>
          <w:divBdr>
            <w:top w:val="none" w:sz="0" w:space="0" w:color="auto"/>
            <w:left w:val="none" w:sz="0" w:space="0" w:color="auto"/>
            <w:bottom w:val="none" w:sz="0" w:space="0" w:color="auto"/>
            <w:right w:val="none" w:sz="0" w:space="0" w:color="auto"/>
          </w:divBdr>
        </w:div>
        <w:div w:id="48001531">
          <w:marLeft w:val="640"/>
          <w:marRight w:val="0"/>
          <w:marTop w:val="0"/>
          <w:marBottom w:val="0"/>
          <w:divBdr>
            <w:top w:val="none" w:sz="0" w:space="0" w:color="auto"/>
            <w:left w:val="none" w:sz="0" w:space="0" w:color="auto"/>
            <w:bottom w:val="none" w:sz="0" w:space="0" w:color="auto"/>
            <w:right w:val="none" w:sz="0" w:space="0" w:color="auto"/>
          </w:divBdr>
        </w:div>
        <w:div w:id="1325203724">
          <w:marLeft w:val="640"/>
          <w:marRight w:val="0"/>
          <w:marTop w:val="0"/>
          <w:marBottom w:val="0"/>
          <w:divBdr>
            <w:top w:val="none" w:sz="0" w:space="0" w:color="auto"/>
            <w:left w:val="none" w:sz="0" w:space="0" w:color="auto"/>
            <w:bottom w:val="none" w:sz="0" w:space="0" w:color="auto"/>
            <w:right w:val="none" w:sz="0" w:space="0" w:color="auto"/>
          </w:divBdr>
        </w:div>
        <w:div w:id="714546462">
          <w:marLeft w:val="640"/>
          <w:marRight w:val="0"/>
          <w:marTop w:val="0"/>
          <w:marBottom w:val="0"/>
          <w:divBdr>
            <w:top w:val="none" w:sz="0" w:space="0" w:color="auto"/>
            <w:left w:val="none" w:sz="0" w:space="0" w:color="auto"/>
            <w:bottom w:val="none" w:sz="0" w:space="0" w:color="auto"/>
            <w:right w:val="none" w:sz="0" w:space="0" w:color="auto"/>
          </w:divBdr>
        </w:div>
        <w:div w:id="379286894">
          <w:marLeft w:val="640"/>
          <w:marRight w:val="0"/>
          <w:marTop w:val="0"/>
          <w:marBottom w:val="0"/>
          <w:divBdr>
            <w:top w:val="none" w:sz="0" w:space="0" w:color="auto"/>
            <w:left w:val="none" w:sz="0" w:space="0" w:color="auto"/>
            <w:bottom w:val="none" w:sz="0" w:space="0" w:color="auto"/>
            <w:right w:val="none" w:sz="0" w:space="0" w:color="auto"/>
          </w:divBdr>
        </w:div>
        <w:div w:id="1905527526">
          <w:marLeft w:val="640"/>
          <w:marRight w:val="0"/>
          <w:marTop w:val="0"/>
          <w:marBottom w:val="0"/>
          <w:divBdr>
            <w:top w:val="none" w:sz="0" w:space="0" w:color="auto"/>
            <w:left w:val="none" w:sz="0" w:space="0" w:color="auto"/>
            <w:bottom w:val="none" w:sz="0" w:space="0" w:color="auto"/>
            <w:right w:val="none" w:sz="0" w:space="0" w:color="auto"/>
          </w:divBdr>
        </w:div>
        <w:div w:id="547032226">
          <w:marLeft w:val="640"/>
          <w:marRight w:val="0"/>
          <w:marTop w:val="0"/>
          <w:marBottom w:val="0"/>
          <w:divBdr>
            <w:top w:val="none" w:sz="0" w:space="0" w:color="auto"/>
            <w:left w:val="none" w:sz="0" w:space="0" w:color="auto"/>
            <w:bottom w:val="none" w:sz="0" w:space="0" w:color="auto"/>
            <w:right w:val="none" w:sz="0" w:space="0" w:color="auto"/>
          </w:divBdr>
        </w:div>
        <w:div w:id="1364599849">
          <w:marLeft w:val="640"/>
          <w:marRight w:val="0"/>
          <w:marTop w:val="0"/>
          <w:marBottom w:val="0"/>
          <w:divBdr>
            <w:top w:val="none" w:sz="0" w:space="0" w:color="auto"/>
            <w:left w:val="none" w:sz="0" w:space="0" w:color="auto"/>
            <w:bottom w:val="none" w:sz="0" w:space="0" w:color="auto"/>
            <w:right w:val="none" w:sz="0" w:space="0" w:color="auto"/>
          </w:divBdr>
        </w:div>
        <w:div w:id="1960068090">
          <w:marLeft w:val="640"/>
          <w:marRight w:val="0"/>
          <w:marTop w:val="0"/>
          <w:marBottom w:val="0"/>
          <w:divBdr>
            <w:top w:val="none" w:sz="0" w:space="0" w:color="auto"/>
            <w:left w:val="none" w:sz="0" w:space="0" w:color="auto"/>
            <w:bottom w:val="none" w:sz="0" w:space="0" w:color="auto"/>
            <w:right w:val="none" w:sz="0" w:space="0" w:color="auto"/>
          </w:divBdr>
        </w:div>
        <w:div w:id="1266579470">
          <w:marLeft w:val="640"/>
          <w:marRight w:val="0"/>
          <w:marTop w:val="0"/>
          <w:marBottom w:val="0"/>
          <w:divBdr>
            <w:top w:val="none" w:sz="0" w:space="0" w:color="auto"/>
            <w:left w:val="none" w:sz="0" w:space="0" w:color="auto"/>
            <w:bottom w:val="none" w:sz="0" w:space="0" w:color="auto"/>
            <w:right w:val="none" w:sz="0" w:space="0" w:color="auto"/>
          </w:divBdr>
        </w:div>
        <w:div w:id="965504783">
          <w:marLeft w:val="640"/>
          <w:marRight w:val="0"/>
          <w:marTop w:val="0"/>
          <w:marBottom w:val="0"/>
          <w:divBdr>
            <w:top w:val="none" w:sz="0" w:space="0" w:color="auto"/>
            <w:left w:val="none" w:sz="0" w:space="0" w:color="auto"/>
            <w:bottom w:val="none" w:sz="0" w:space="0" w:color="auto"/>
            <w:right w:val="none" w:sz="0" w:space="0" w:color="auto"/>
          </w:divBdr>
        </w:div>
        <w:div w:id="1790514287">
          <w:marLeft w:val="640"/>
          <w:marRight w:val="0"/>
          <w:marTop w:val="0"/>
          <w:marBottom w:val="0"/>
          <w:divBdr>
            <w:top w:val="none" w:sz="0" w:space="0" w:color="auto"/>
            <w:left w:val="none" w:sz="0" w:space="0" w:color="auto"/>
            <w:bottom w:val="none" w:sz="0" w:space="0" w:color="auto"/>
            <w:right w:val="none" w:sz="0" w:space="0" w:color="auto"/>
          </w:divBdr>
        </w:div>
        <w:div w:id="1256984191">
          <w:marLeft w:val="640"/>
          <w:marRight w:val="0"/>
          <w:marTop w:val="0"/>
          <w:marBottom w:val="0"/>
          <w:divBdr>
            <w:top w:val="none" w:sz="0" w:space="0" w:color="auto"/>
            <w:left w:val="none" w:sz="0" w:space="0" w:color="auto"/>
            <w:bottom w:val="none" w:sz="0" w:space="0" w:color="auto"/>
            <w:right w:val="none" w:sz="0" w:space="0" w:color="auto"/>
          </w:divBdr>
        </w:div>
        <w:div w:id="1091045313">
          <w:marLeft w:val="640"/>
          <w:marRight w:val="0"/>
          <w:marTop w:val="0"/>
          <w:marBottom w:val="0"/>
          <w:divBdr>
            <w:top w:val="none" w:sz="0" w:space="0" w:color="auto"/>
            <w:left w:val="none" w:sz="0" w:space="0" w:color="auto"/>
            <w:bottom w:val="none" w:sz="0" w:space="0" w:color="auto"/>
            <w:right w:val="none" w:sz="0" w:space="0" w:color="auto"/>
          </w:divBdr>
        </w:div>
        <w:div w:id="1069424070">
          <w:marLeft w:val="640"/>
          <w:marRight w:val="0"/>
          <w:marTop w:val="0"/>
          <w:marBottom w:val="0"/>
          <w:divBdr>
            <w:top w:val="none" w:sz="0" w:space="0" w:color="auto"/>
            <w:left w:val="none" w:sz="0" w:space="0" w:color="auto"/>
            <w:bottom w:val="none" w:sz="0" w:space="0" w:color="auto"/>
            <w:right w:val="none" w:sz="0" w:space="0" w:color="auto"/>
          </w:divBdr>
        </w:div>
        <w:div w:id="4870375">
          <w:marLeft w:val="640"/>
          <w:marRight w:val="0"/>
          <w:marTop w:val="0"/>
          <w:marBottom w:val="0"/>
          <w:divBdr>
            <w:top w:val="none" w:sz="0" w:space="0" w:color="auto"/>
            <w:left w:val="none" w:sz="0" w:space="0" w:color="auto"/>
            <w:bottom w:val="none" w:sz="0" w:space="0" w:color="auto"/>
            <w:right w:val="none" w:sz="0" w:space="0" w:color="auto"/>
          </w:divBdr>
        </w:div>
        <w:div w:id="614563323">
          <w:marLeft w:val="640"/>
          <w:marRight w:val="0"/>
          <w:marTop w:val="0"/>
          <w:marBottom w:val="0"/>
          <w:divBdr>
            <w:top w:val="none" w:sz="0" w:space="0" w:color="auto"/>
            <w:left w:val="none" w:sz="0" w:space="0" w:color="auto"/>
            <w:bottom w:val="none" w:sz="0" w:space="0" w:color="auto"/>
            <w:right w:val="none" w:sz="0" w:space="0" w:color="auto"/>
          </w:divBdr>
        </w:div>
        <w:div w:id="1643776235">
          <w:marLeft w:val="640"/>
          <w:marRight w:val="0"/>
          <w:marTop w:val="0"/>
          <w:marBottom w:val="0"/>
          <w:divBdr>
            <w:top w:val="none" w:sz="0" w:space="0" w:color="auto"/>
            <w:left w:val="none" w:sz="0" w:space="0" w:color="auto"/>
            <w:bottom w:val="none" w:sz="0" w:space="0" w:color="auto"/>
            <w:right w:val="none" w:sz="0" w:space="0" w:color="auto"/>
          </w:divBdr>
        </w:div>
        <w:div w:id="100493791">
          <w:marLeft w:val="640"/>
          <w:marRight w:val="0"/>
          <w:marTop w:val="0"/>
          <w:marBottom w:val="0"/>
          <w:divBdr>
            <w:top w:val="none" w:sz="0" w:space="0" w:color="auto"/>
            <w:left w:val="none" w:sz="0" w:space="0" w:color="auto"/>
            <w:bottom w:val="none" w:sz="0" w:space="0" w:color="auto"/>
            <w:right w:val="none" w:sz="0" w:space="0" w:color="auto"/>
          </w:divBdr>
        </w:div>
        <w:div w:id="767313340">
          <w:marLeft w:val="640"/>
          <w:marRight w:val="0"/>
          <w:marTop w:val="0"/>
          <w:marBottom w:val="0"/>
          <w:divBdr>
            <w:top w:val="none" w:sz="0" w:space="0" w:color="auto"/>
            <w:left w:val="none" w:sz="0" w:space="0" w:color="auto"/>
            <w:bottom w:val="none" w:sz="0" w:space="0" w:color="auto"/>
            <w:right w:val="none" w:sz="0" w:space="0" w:color="auto"/>
          </w:divBdr>
        </w:div>
        <w:div w:id="1358196828">
          <w:marLeft w:val="640"/>
          <w:marRight w:val="0"/>
          <w:marTop w:val="0"/>
          <w:marBottom w:val="0"/>
          <w:divBdr>
            <w:top w:val="none" w:sz="0" w:space="0" w:color="auto"/>
            <w:left w:val="none" w:sz="0" w:space="0" w:color="auto"/>
            <w:bottom w:val="none" w:sz="0" w:space="0" w:color="auto"/>
            <w:right w:val="none" w:sz="0" w:space="0" w:color="auto"/>
          </w:divBdr>
        </w:div>
        <w:div w:id="889733534">
          <w:marLeft w:val="640"/>
          <w:marRight w:val="0"/>
          <w:marTop w:val="0"/>
          <w:marBottom w:val="0"/>
          <w:divBdr>
            <w:top w:val="none" w:sz="0" w:space="0" w:color="auto"/>
            <w:left w:val="none" w:sz="0" w:space="0" w:color="auto"/>
            <w:bottom w:val="none" w:sz="0" w:space="0" w:color="auto"/>
            <w:right w:val="none" w:sz="0" w:space="0" w:color="auto"/>
          </w:divBdr>
        </w:div>
        <w:div w:id="650868804">
          <w:marLeft w:val="640"/>
          <w:marRight w:val="0"/>
          <w:marTop w:val="0"/>
          <w:marBottom w:val="0"/>
          <w:divBdr>
            <w:top w:val="none" w:sz="0" w:space="0" w:color="auto"/>
            <w:left w:val="none" w:sz="0" w:space="0" w:color="auto"/>
            <w:bottom w:val="none" w:sz="0" w:space="0" w:color="auto"/>
            <w:right w:val="none" w:sz="0" w:space="0" w:color="auto"/>
          </w:divBdr>
        </w:div>
        <w:div w:id="256445675">
          <w:marLeft w:val="640"/>
          <w:marRight w:val="0"/>
          <w:marTop w:val="0"/>
          <w:marBottom w:val="0"/>
          <w:divBdr>
            <w:top w:val="none" w:sz="0" w:space="0" w:color="auto"/>
            <w:left w:val="none" w:sz="0" w:space="0" w:color="auto"/>
            <w:bottom w:val="none" w:sz="0" w:space="0" w:color="auto"/>
            <w:right w:val="none" w:sz="0" w:space="0" w:color="auto"/>
          </w:divBdr>
        </w:div>
        <w:div w:id="1920139523">
          <w:marLeft w:val="640"/>
          <w:marRight w:val="0"/>
          <w:marTop w:val="0"/>
          <w:marBottom w:val="0"/>
          <w:divBdr>
            <w:top w:val="none" w:sz="0" w:space="0" w:color="auto"/>
            <w:left w:val="none" w:sz="0" w:space="0" w:color="auto"/>
            <w:bottom w:val="none" w:sz="0" w:space="0" w:color="auto"/>
            <w:right w:val="none" w:sz="0" w:space="0" w:color="auto"/>
          </w:divBdr>
        </w:div>
        <w:div w:id="686369772">
          <w:marLeft w:val="640"/>
          <w:marRight w:val="0"/>
          <w:marTop w:val="0"/>
          <w:marBottom w:val="0"/>
          <w:divBdr>
            <w:top w:val="none" w:sz="0" w:space="0" w:color="auto"/>
            <w:left w:val="none" w:sz="0" w:space="0" w:color="auto"/>
            <w:bottom w:val="none" w:sz="0" w:space="0" w:color="auto"/>
            <w:right w:val="none" w:sz="0" w:space="0" w:color="auto"/>
          </w:divBdr>
        </w:div>
        <w:div w:id="774517620">
          <w:marLeft w:val="640"/>
          <w:marRight w:val="0"/>
          <w:marTop w:val="0"/>
          <w:marBottom w:val="0"/>
          <w:divBdr>
            <w:top w:val="none" w:sz="0" w:space="0" w:color="auto"/>
            <w:left w:val="none" w:sz="0" w:space="0" w:color="auto"/>
            <w:bottom w:val="none" w:sz="0" w:space="0" w:color="auto"/>
            <w:right w:val="none" w:sz="0" w:space="0" w:color="auto"/>
          </w:divBdr>
        </w:div>
        <w:div w:id="1755473961">
          <w:marLeft w:val="640"/>
          <w:marRight w:val="0"/>
          <w:marTop w:val="0"/>
          <w:marBottom w:val="0"/>
          <w:divBdr>
            <w:top w:val="none" w:sz="0" w:space="0" w:color="auto"/>
            <w:left w:val="none" w:sz="0" w:space="0" w:color="auto"/>
            <w:bottom w:val="none" w:sz="0" w:space="0" w:color="auto"/>
            <w:right w:val="none" w:sz="0" w:space="0" w:color="auto"/>
          </w:divBdr>
        </w:div>
        <w:div w:id="379211423">
          <w:marLeft w:val="640"/>
          <w:marRight w:val="0"/>
          <w:marTop w:val="0"/>
          <w:marBottom w:val="0"/>
          <w:divBdr>
            <w:top w:val="none" w:sz="0" w:space="0" w:color="auto"/>
            <w:left w:val="none" w:sz="0" w:space="0" w:color="auto"/>
            <w:bottom w:val="none" w:sz="0" w:space="0" w:color="auto"/>
            <w:right w:val="none" w:sz="0" w:space="0" w:color="auto"/>
          </w:divBdr>
        </w:div>
        <w:div w:id="1747336921">
          <w:marLeft w:val="640"/>
          <w:marRight w:val="0"/>
          <w:marTop w:val="0"/>
          <w:marBottom w:val="0"/>
          <w:divBdr>
            <w:top w:val="none" w:sz="0" w:space="0" w:color="auto"/>
            <w:left w:val="none" w:sz="0" w:space="0" w:color="auto"/>
            <w:bottom w:val="none" w:sz="0" w:space="0" w:color="auto"/>
            <w:right w:val="none" w:sz="0" w:space="0" w:color="auto"/>
          </w:divBdr>
        </w:div>
      </w:divsChild>
    </w:div>
    <w:div w:id="976255420">
      <w:bodyDiv w:val="1"/>
      <w:marLeft w:val="0"/>
      <w:marRight w:val="0"/>
      <w:marTop w:val="0"/>
      <w:marBottom w:val="0"/>
      <w:divBdr>
        <w:top w:val="none" w:sz="0" w:space="0" w:color="auto"/>
        <w:left w:val="none" w:sz="0" w:space="0" w:color="auto"/>
        <w:bottom w:val="none" w:sz="0" w:space="0" w:color="auto"/>
        <w:right w:val="none" w:sz="0" w:space="0" w:color="auto"/>
      </w:divBdr>
      <w:divsChild>
        <w:div w:id="25572148">
          <w:marLeft w:val="640"/>
          <w:marRight w:val="0"/>
          <w:marTop w:val="0"/>
          <w:marBottom w:val="0"/>
          <w:divBdr>
            <w:top w:val="none" w:sz="0" w:space="0" w:color="auto"/>
            <w:left w:val="none" w:sz="0" w:space="0" w:color="auto"/>
            <w:bottom w:val="none" w:sz="0" w:space="0" w:color="auto"/>
            <w:right w:val="none" w:sz="0" w:space="0" w:color="auto"/>
          </w:divBdr>
        </w:div>
        <w:div w:id="191502693">
          <w:marLeft w:val="640"/>
          <w:marRight w:val="0"/>
          <w:marTop w:val="0"/>
          <w:marBottom w:val="0"/>
          <w:divBdr>
            <w:top w:val="none" w:sz="0" w:space="0" w:color="auto"/>
            <w:left w:val="none" w:sz="0" w:space="0" w:color="auto"/>
            <w:bottom w:val="none" w:sz="0" w:space="0" w:color="auto"/>
            <w:right w:val="none" w:sz="0" w:space="0" w:color="auto"/>
          </w:divBdr>
        </w:div>
        <w:div w:id="209805772">
          <w:marLeft w:val="640"/>
          <w:marRight w:val="0"/>
          <w:marTop w:val="0"/>
          <w:marBottom w:val="0"/>
          <w:divBdr>
            <w:top w:val="none" w:sz="0" w:space="0" w:color="auto"/>
            <w:left w:val="none" w:sz="0" w:space="0" w:color="auto"/>
            <w:bottom w:val="none" w:sz="0" w:space="0" w:color="auto"/>
            <w:right w:val="none" w:sz="0" w:space="0" w:color="auto"/>
          </w:divBdr>
        </w:div>
        <w:div w:id="253519029">
          <w:marLeft w:val="640"/>
          <w:marRight w:val="0"/>
          <w:marTop w:val="0"/>
          <w:marBottom w:val="0"/>
          <w:divBdr>
            <w:top w:val="none" w:sz="0" w:space="0" w:color="auto"/>
            <w:left w:val="none" w:sz="0" w:space="0" w:color="auto"/>
            <w:bottom w:val="none" w:sz="0" w:space="0" w:color="auto"/>
            <w:right w:val="none" w:sz="0" w:space="0" w:color="auto"/>
          </w:divBdr>
        </w:div>
        <w:div w:id="301346522">
          <w:marLeft w:val="640"/>
          <w:marRight w:val="0"/>
          <w:marTop w:val="0"/>
          <w:marBottom w:val="0"/>
          <w:divBdr>
            <w:top w:val="none" w:sz="0" w:space="0" w:color="auto"/>
            <w:left w:val="none" w:sz="0" w:space="0" w:color="auto"/>
            <w:bottom w:val="none" w:sz="0" w:space="0" w:color="auto"/>
            <w:right w:val="none" w:sz="0" w:space="0" w:color="auto"/>
          </w:divBdr>
        </w:div>
        <w:div w:id="311328371">
          <w:marLeft w:val="640"/>
          <w:marRight w:val="0"/>
          <w:marTop w:val="0"/>
          <w:marBottom w:val="0"/>
          <w:divBdr>
            <w:top w:val="none" w:sz="0" w:space="0" w:color="auto"/>
            <w:left w:val="none" w:sz="0" w:space="0" w:color="auto"/>
            <w:bottom w:val="none" w:sz="0" w:space="0" w:color="auto"/>
            <w:right w:val="none" w:sz="0" w:space="0" w:color="auto"/>
          </w:divBdr>
        </w:div>
        <w:div w:id="412246386">
          <w:marLeft w:val="640"/>
          <w:marRight w:val="0"/>
          <w:marTop w:val="0"/>
          <w:marBottom w:val="0"/>
          <w:divBdr>
            <w:top w:val="none" w:sz="0" w:space="0" w:color="auto"/>
            <w:left w:val="none" w:sz="0" w:space="0" w:color="auto"/>
            <w:bottom w:val="none" w:sz="0" w:space="0" w:color="auto"/>
            <w:right w:val="none" w:sz="0" w:space="0" w:color="auto"/>
          </w:divBdr>
        </w:div>
        <w:div w:id="473572593">
          <w:marLeft w:val="640"/>
          <w:marRight w:val="0"/>
          <w:marTop w:val="0"/>
          <w:marBottom w:val="0"/>
          <w:divBdr>
            <w:top w:val="none" w:sz="0" w:space="0" w:color="auto"/>
            <w:left w:val="none" w:sz="0" w:space="0" w:color="auto"/>
            <w:bottom w:val="none" w:sz="0" w:space="0" w:color="auto"/>
            <w:right w:val="none" w:sz="0" w:space="0" w:color="auto"/>
          </w:divBdr>
        </w:div>
        <w:div w:id="608394523">
          <w:marLeft w:val="640"/>
          <w:marRight w:val="0"/>
          <w:marTop w:val="0"/>
          <w:marBottom w:val="0"/>
          <w:divBdr>
            <w:top w:val="none" w:sz="0" w:space="0" w:color="auto"/>
            <w:left w:val="none" w:sz="0" w:space="0" w:color="auto"/>
            <w:bottom w:val="none" w:sz="0" w:space="0" w:color="auto"/>
            <w:right w:val="none" w:sz="0" w:space="0" w:color="auto"/>
          </w:divBdr>
        </w:div>
        <w:div w:id="619654739">
          <w:marLeft w:val="640"/>
          <w:marRight w:val="0"/>
          <w:marTop w:val="0"/>
          <w:marBottom w:val="0"/>
          <w:divBdr>
            <w:top w:val="none" w:sz="0" w:space="0" w:color="auto"/>
            <w:left w:val="none" w:sz="0" w:space="0" w:color="auto"/>
            <w:bottom w:val="none" w:sz="0" w:space="0" w:color="auto"/>
            <w:right w:val="none" w:sz="0" w:space="0" w:color="auto"/>
          </w:divBdr>
        </w:div>
        <w:div w:id="642735524">
          <w:marLeft w:val="640"/>
          <w:marRight w:val="0"/>
          <w:marTop w:val="0"/>
          <w:marBottom w:val="0"/>
          <w:divBdr>
            <w:top w:val="none" w:sz="0" w:space="0" w:color="auto"/>
            <w:left w:val="none" w:sz="0" w:space="0" w:color="auto"/>
            <w:bottom w:val="none" w:sz="0" w:space="0" w:color="auto"/>
            <w:right w:val="none" w:sz="0" w:space="0" w:color="auto"/>
          </w:divBdr>
        </w:div>
        <w:div w:id="689335002">
          <w:marLeft w:val="640"/>
          <w:marRight w:val="0"/>
          <w:marTop w:val="0"/>
          <w:marBottom w:val="0"/>
          <w:divBdr>
            <w:top w:val="none" w:sz="0" w:space="0" w:color="auto"/>
            <w:left w:val="none" w:sz="0" w:space="0" w:color="auto"/>
            <w:bottom w:val="none" w:sz="0" w:space="0" w:color="auto"/>
            <w:right w:val="none" w:sz="0" w:space="0" w:color="auto"/>
          </w:divBdr>
        </w:div>
        <w:div w:id="759449999">
          <w:marLeft w:val="640"/>
          <w:marRight w:val="0"/>
          <w:marTop w:val="0"/>
          <w:marBottom w:val="0"/>
          <w:divBdr>
            <w:top w:val="none" w:sz="0" w:space="0" w:color="auto"/>
            <w:left w:val="none" w:sz="0" w:space="0" w:color="auto"/>
            <w:bottom w:val="none" w:sz="0" w:space="0" w:color="auto"/>
            <w:right w:val="none" w:sz="0" w:space="0" w:color="auto"/>
          </w:divBdr>
        </w:div>
        <w:div w:id="762727386">
          <w:marLeft w:val="640"/>
          <w:marRight w:val="0"/>
          <w:marTop w:val="0"/>
          <w:marBottom w:val="0"/>
          <w:divBdr>
            <w:top w:val="none" w:sz="0" w:space="0" w:color="auto"/>
            <w:left w:val="none" w:sz="0" w:space="0" w:color="auto"/>
            <w:bottom w:val="none" w:sz="0" w:space="0" w:color="auto"/>
            <w:right w:val="none" w:sz="0" w:space="0" w:color="auto"/>
          </w:divBdr>
        </w:div>
        <w:div w:id="795415177">
          <w:marLeft w:val="640"/>
          <w:marRight w:val="0"/>
          <w:marTop w:val="0"/>
          <w:marBottom w:val="0"/>
          <w:divBdr>
            <w:top w:val="none" w:sz="0" w:space="0" w:color="auto"/>
            <w:left w:val="none" w:sz="0" w:space="0" w:color="auto"/>
            <w:bottom w:val="none" w:sz="0" w:space="0" w:color="auto"/>
            <w:right w:val="none" w:sz="0" w:space="0" w:color="auto"/>
          </w:divBdr>
        </w:div>
        <w:div w:id="810756551">
          <w:marLeft w:val="640"/>
          <w:marRight w:val="0"/>
          <w:marTop w:val="0"/>
          <w:marBottom w:val="0"/>
          <w:divBdr>
            <w:top w:val="none" w:sz="0" w:space="0" w:color="auto"/>
            <w:left w:val="none" w:sz="0" w:space="0" w:color="auto"/>
            <w:bottom w:val="none" w:sz="0" w:space="0" w:color="auto"/>
            <w:right w:val="none" w:sz="0" w:space="0" w:color="auto"/>
          </w:divBdr>
        </w:div>
        <w:div w:id="841317788">
          <w:marLeft w:val="640"/>
          <w:marRight w:val="0"/>
          <w:marTop w:val="0"/>
          <w:marBottom w:val="0"/>
          <w:divBdr>
            <w:top w:val="none" w:sz="0" w:space="0" w:color="auto"/>
            <w:left w:val="none" w:sz="0" w:space="0" w:color="auto"/>
            <w:bottom w:val="none" w:sz="0" w:space="0" w:color="auto"/>
            <w:right w:val="none" w:sz="0" w:space="0" w:color="auto"/>
          </w:divBdr>
        </w:div>
        <w:div w:id="908998669">
          <w:marLeft w:val="640"/>
          <w:marRight w:val="0"/>
          <w:marTop w:val="0"/>
          <w:marBottom w:val="0"/>
          <w:divBdr>
            <w:top w:val="none" w:sz="0" w:space="0" w:color="auto"/>
            <w:left w:val="none" w:sz="0" w:space="0" w:color="auto"/>
            <w:bottom w:val="none" w:sz="0" w:space="0" w:color="auto"/>
            <w:right w:val="none" w:sz="0" w:space="0" w:color="auto"/>
          </w:divBdr>
        </w:div>
        <w:div w:id="926572500">
          <w:marLeft w:val="640"/>
          <w:marRight w:val="0"/>
          <w:marTop w:val="0"/>
          <w:marBottom w:val="0"/>
          <w:divBdr>
            <w:top w:val="none" w:sz="0" w:space="0" w:color="auto"/>
            <w:left w:val="none" w:sz="0" w:space="0" w:color="auto"/>
            <w:bottom w:val="none" w:sz="0" w:space="0" w:color="auto"/>
            <w:right w:val="none" w:sz="0" w:space="0" w:color="auto"/>
          </w:divBdr>
        </w:div>
        <w:div w:id="944576859">
          <w:marLeft w:val="640"/>
          <w:marRight w:val="0"/>
          <w:marTop w:val="0"/>
          <w:marBottom w:val="0"/>
          <w:divBdr>
            <w:top w:val="none" w:sz="0" w:space="0" w:color="auto"/>
            <w:left w:val="none" w:sz="0" w:space="0" w:color="auto"/>
            <w:bottom w:val="none" w:sz="0" w:space="0" w:color="auto"/>
            <w:right w:val="none" w:sz="0" w:space="0" w:color="auto"/>
          </w:divBdr>
        </w:div>
        <w:div w:id="1174416137">
          <w:marLeft w:val="640"/>
          <w:marRight w:val="0"/>
          <w:marTop w:val="0"/>
          <w:marBottom w:val="0"/>
          <w:divBdr>
            <w:top w:val="none" w:sz="0" w:space="0" w:color="auto"/>
            <w:left w:val="none" w:sz="0" w:space="0" w:color="auto"/>
            <w:bottom w:val="none" w:sz="0" w:space="0" w:color="auto"/>
            <w:right w:val="none" w:sz="0" w:space="0" w:color="auto"/>
          </w:divBdr>
        </w:div>
        <w:div w:id="1219628262">
          <w:marLeft w:val="640"/>
          <w:marRight w:val="0"/>
          <w:marTop w:val="0"/>
          <w:marBottom w:val="0"/>
          <w:divBdr>
            <w:top w:val="none" w:sz="0" w:space="0" w:color="auto"/>
            <w:left w:val="none" w:sz="0" w:space="0" w:color="auto"/>
            <w:bottom w:val="none" w:sz="0" w:space="0" w:color="auto"/>
            <w:right w:val="none" w:sz="0" w:space="0" w:color="auto"/>
          </w:divBdr>
        </w:div>
        <w:div w:id="1233855917">
          <w:marLeft w:val="640"/>
          <w:marRight w:val="0"/>
          <w:marTop w:val="0"/>
          <w:marBottom w:val="0"/>
          <w:divBdr>
            <w:top w:val="none" w:sz="0" w:space="0" w:color="auto"/>
            <w:left w:val="none" w:sz="0" w:space="0" w:color="auto"/>
            <w:bottom w:val="none" w:sz="0" w:space="0" w:color="auto"/>
            <w:right w:val="none" w:sz="0" w:space="0" w:color="auto"/>
          </w:divBdr>
        </w:div>
        <w:div w:id="1302883918">
          <w:marLeft w:val="640"/>
          <w:marRight w:val="0"/>
          <w:marTop w:val="0"/>
          <w:marBottom w:val="0"/>
          <w:divBdr>
            <w:top w:val="none" w:sz="0" w:space="0" w:color="auto"/>
            <w:left w:val="none" w:sz="0" w:space="0" w:color="auto"/>
            <w:bottom w:val="none" w:sz="0" w:space="0" w:color="auto"/>
            <w:right w:val="none" w:sz="0" w:space="0" w:color="auto"/>
          </w:divBdr>
        </w:div>
        <w:div w:id="1445421087">
          <w:marLeft w:val="640"/>
          <w:marRight w:val="0"/>
          <w:marTop w:val="0"/>
          <w:marBottom w:val="0"/>
          <w:divBdr>
            <w:top w:val="none" w:sz="0" w:space="0" w:color="auto"/>
            <w:left w:val="none" w:sz="0" w:space="0" w:color="auto"/>
            <w:bottom w:val="none" w:sz="0" w:space="0" w:color="auto"/>
            <w:right w:val="none" w:sz="0" w:space="0" w:color="auto"/>
          </w:divBdr>
        </w:div>
        <w:div w:id="1502963852">
          <w:marLeft w:val="640"/>
          <w:marRight w:val="0"/>
          <w:marTop w:val="0"/>
          <w:marBottom w:val="0"/>
          <w:divBdr>
            <w:top w:val="none" w:sz="0" w:space="0" w:color="auto"/>
            <w:left w:val="none" w:sz="0" w:space="0" w:color="auto"/>
            <w:bottom w:val="none" w:sz="0" w:space="0" w:color="auto"/>
            <w:right w:val="none" w:sz="0" w:space="0" w:color="auto"/>
          </w:divBdr>
        </w:div>
        <w:div w:id="1565413618">
          <w:marLeft w:val="640"/>
          <w:marRight w:val="0"/>
          <w:marTop w:val="0"/>
          <w:marBottom w:val="0"/>
          <w:divBdr>
            <w:top w:val="none" w:sz="0" w:space="0" w:color="auto"/>
            <w:left w:val="none" w:sz="0" w:space="0" w:color="auto"/>
            <w:bottom w:val="none" w:sz="0" w:space="0" w:color="auto"/>
            <w:right w:val="none" w:sz="0" w:space="0" w:color="auto"/>
          </w:divBdr>
        </w:div>
        <w:div w:id="1613317226">
          <w:marLeft w:val="640"/>
          <w:marRight w:val="0"/>
          <w:marTop w:val="0"/>
          <w:marBottom w:val="0"/>
          <w:divBdr>
            <w:top w:val="none" w:sz="0" w:space="0" w:color="auto"/>
            <w:left w:val="none" w:sz="0" w:space="0" w:color="auto"/>
            <w:bottom w:val="none" w:sz="0" w:space="0" w:color="auto"/>
            <w:right w:val="none" w:sz="0" w:space="0" w:color="auto"/>
          </w:divBdr>
        </w:div>
        <w:div w:id="1695615908">
          <w:marLeft w:val="640"/>
          <w:marRight w:val="0"/>
          <w:marTop w:val="0"/>
          <w:marBottom w:val="0"/>
          <w:divBdr>
            <w:top w:val="none" w:sz="0" w:space="0" w:color="auto"/>
            <w:left w:val="none" w:sz="0" w:space="0" w:color="auto"/>
            <w:bottom w:val="none" w:sz="0" w:space="0" w:color="auto"/>
            <w:right w:val="none" w:sz="0" w:space="0" w:color="auto"/>
          </w:divBdr>
        </w:div>
        <w:div w:id="1714890773">
          <w:marLeft w:val="640"/>
          <w:marRight w:val="0"/>
          <w:marTop w:val="0"/>
          <w:marBottom w:val="0"/>
          <w:divBdr>
            <w:top w:val="none" w:sz="0" w:space="0" w:color="auto"/>
            <w:left w:val="none" w:sz="0" w:space="0" w:color="auto"/>
            <w:bottom w:val="none" w:sz="0" w:space="0" w:color="auto"/>
            <w:right w:val="none" w:sz="0" w:space="0" w:color="auto"/>
          </w:divBdr>
        </w:div>
        <w:div w:id="1757247227">
          <w:marLeft w:val="640"/>
          <w:marRight w:val="0"/>
          <w:marTop w:val="0"/>
          <w:marBottom w:val="0"/>
          <w:divBdr>
            <w:top w:val="none" w:sz="0" w:space="0" w:color="auto"/>
            <w:left w:val="none" w:sz="0" w:space="0" w:color="auto"/>
            <w:bottom w:val="none" w:sz="0" w:space="0" w:color="auto"/>
            <w:right w:val="none" w:sz="0" w:space="0" w:color="auto"/>
          </w:divBdr>
        </w:div>
        <w:div w:id="1831287048">
          <w:marLeft w:val="640"/>
          <w:marRight w:val="0"/>
          <w:marTop w:val="0"/>
          <w:marBottom w:val="0"/>
          <w:divBdr>
            <w:top w:val="none" w:sz="0" w:space="0" w:color="auto"/>
            <w:left w:val="none" w:sz="0" w:space="0" w:color="auto"/>
            <w:bottom w:val="none" w:sz="0" w:space="0" w:color="auto"/>
            <w:right w:val="none" w:sz="0" w:space="0" w:color="auto"/>
          </w:divBdr>
        </w:div>
        <w:div w:id="1853838522">
          <w:marLeft w:val="640"/>
          <w:marRight w:val="0"/>
          <w:marTop w:val="0"/>
          <w:marBottom w:val="0"/>
          <w:divBdr>
            <w:top w:val="none" w:sz="0" w:space="0" w:color="auto"/>
            <w:left w:val="none" w:sz="0" w:space="0" w:color="auto"/>
            <w:bottom w:val="none" w:sz="0" w:space="0" w:color="auto"/>
            <w:right w:val="none" w:sz="0" w:space="0" w:color="auto"/>
          </w:divBdr>
        </w:div>
        <w:div w:id="1904488228">
          <w:marLeft w:val="640"/>
          <w:marRight w:val="0"/>
          <w:marTop w:val="0"/>
          <w:marBottom w:val="0"/>
          <w:divBdr>
            <w:top w:val="none" w:sz="0" w:space="0" w:color="auto"/>
            <w:left w:val="none" w:sz="0" w:space="0" w:color="auto"/>
            <w:bottom w:val="none" w:sz="0" w:space="0" w:color="auto"/>
            <w:right w:val="none" w:sz="0" w:space="0" w:color="auto"/>
          </w:divBdr>
        </w:div>
        <w:div w:id="1926106961">
          <w:marLeft w:val="640"/>
          <w:marRight w:val="0"/>
          <w:marTop w:val="0"/>
          <w:marBottom w:val="0"/>
          <w:divBdr>
            <w:top w:val="none" w:sz="0" w:space="0" w:color="auto"/>
            <w:left w:val="none" w:sz="0" w:space="0" w:color="auto"/>
            <w:bottom w:val="none" w:sz="0" w:space="0" w:color="auto"/>
            <w:right w:val="none" w:sz="0" w:space="0" w:color="auto"/>
          </w:divBdr>
        </w:div>
        <w:div w:id="1951425342">
          <w:marLeft w:val="640"/>
          <w:marRight w:val="0"/>
          <w:marTop w:val="0"/>
          <w:marBottom w:val="0"/>
          <w:divBdr>
            <w:top w:val="none" w:sz="0" w:space="0" w:color="auto"/>
            <w:left w:val="none" w:sz="0" w:space="0" w:color="auto"/>
            <w:bottom w:val="none" w:sz="0" w:space="0" w:color="auto"/>
            <w:right w:val="none" w:sz="0" w:space="0" w:color="auto"/>
          </w:divBdr>
        </w:div>
        <w:div w:id="1987734597">
          <w:marLeft w:val="640"/>
          <w:marRight w:val="0"/>
          <w:marTop w:val="0"/>
          <w:marBottom w:val="0"/>
          <w:divBdr>
            <w:top w:val="none" w:sz="0" w:space="0" w:color="auto"/>
            <w:left w:val="none" w:sz="0" w:space="0" w:color="auto"/>
            <w:bottom w:val="none" w:sz="0" w:space="0" w:color="auto"/>
            <w:right w:val="none" w:sz="0" w:space="0" w:color="auto"/>
          </w:divBdr>
        </w:div>
        <w:div w:id="1996689662">
          <w:marLeft w:val="640"/>
          <w:marRight w:val="0"/>
          <w:marTop w:val="0"/>
          <w:marBottom w:val="0"/>
          <w:divBdr>
            <w:top w:val="none" w:sz="0" w:space="0" w:color="auto"/>
            <w:left w:val="none" w:sz="0" w:space="0" w:color="auto"/>
            <w:bottom w:val="none" w:sz="0" w:space="0" w:color="auto"/>
            <w:right w:val="none" w:sz="0" w:space="0" w:color="auto"/>
          </w:divBdr>
        </w:div>
        <w:div w:id="2065524626">
          <w:marLeft w:val="640"/>
          <w:marRight w:val="0"/>
          <w:marTop w:val="0"/>
          <w:marBottom w:val="0"/>
          <w:divBdr>
            <w:top w:val="none" w:sz="0" w:space="0" w:color="auto"/>
            <w:left w:val="none" w:sz="0" w:space="0" w:color="auto"/>
            <w:bottom w:val="none" w:sz="0" w:space="0" w:color="auto"/>
            <w:right w:val="none" w:sz="0" w:space="0" w:color="auto"/>
          </w:divBdr>
        </w:div>
        <w:div w:id="2073965590">
          <w:marLeft w:val="640"/>
          <w:marRight w:val="0"/>
          <w:marTop w:val="0"/>
          <w:marBottom w:val="0"/>
          <w:divBdr>
            <w:top w:val="none" w:sz="0" w:space="0" w:color="auto"/>
            <w:left w:val="none" w:sz="0" w:space="0" w:color="auto"/>
            <w:bottom w:val="none" w:sz="0" w:space="0" w:color="auto"/>
            <w:right w:val="none" w:sz="0" w:space="0" w:color="auto"/>
          </w:divBdr>
        </w:div>
        <w:div w:id="2133942684">
          <w:marLeft w:val="640"/>
          <w:marRight w:val="0"/>
          <w:marTop w:val="0"/>
          <w:marBottom w:val="0"/>
          <w:divBdr>
            <w:top w:val="none" w:sz="0" w:space="0" w:color="auto"/>
            <w:left w:val="none" w:sz="0" w:space="0" w:color="auto"/>
            <w:bottom w:val="none" w:sz="0" w:space="0" w:color="auto"/>
            <w:right w:val="none" w:sz="0" w:space="0" w:color="auto"/>
          </w:divBdr>
        </w:div>
      </w:divsChild>
    </w:div>
    <w:div w:id="977150178">
      <w:marLeft w:val="640"/>
      <w:marRight w:val="0"/>
      <w:marTop w:val="0"/>
      <w:marBottom w:val="0"/>
      <w:divBdr>
        <w:top w:val="none" w:sz="0" w:space="0" w:color="auto"/>
        <w:left w:val="none" w:sz="0" w:space="0" w:color="auto"/>
        <w:bottom w:val="none" w:sz="0" w:space="0" w:color="auto"/>
        <w:right w:val="none" w:sz="0" w:space="0" w:color="auto"/>
      </w:divBdr>
    </w:div>
    <w:div w:id="978343977">
      <w:marLeft w:val="640"/>
      <w:marRight w:val="0"/>
      <w:marTop w:val="0"/>
      <w:marBottom w:val="0"/>
      <w:divBdr>
        <w:top w:val="none" w:sz="0" w:space="0" w:color="auto"/>
        <w:left w:val="none" w:sz="0" w:space="0" w:color="auto"/>
        <w:bottom w:val="none" w:sz="0" w:space="0" w:color="auto"/>
        <w:right w:val="none" w:sz="0" w:space="0" w:color="auto"/>
      </w:divBdr>
    </w:div>
    <w:div w:id="979768809">
      <w:bodyDiv w:val="1"/>
      <w:marLeft w:val="0"/>
      <w:marRight w:val="0"/>
      <w:marTop w:val="0"/>
      <w:marBottom w:val="0"/>
      <w:divBdr>
        <w:top w:val="none" w:sz="0" w:space="0" w:color="auto"/>
        <w:left w:val="none" w:sz="0" w:space="0" w:color="auto"/>
        <w:bottom w:val="none" w:sz="0" w:space="0" w:color="auto"/>
        <w:right w:val="none" w:sz="0" w:space="0" w:color="auto"/>
      </w:divBdr>
      <w:divsChild>
        <w:div w:id="17583538">
          <w:marLeft w:val="640"/>
          <w:marRight w:val="0"/>
          <w:marTop w:val="0"/>
          <w:marBottom w:val="0"/>
          <w:divBdr>
            <w:top w:val="none" w:sz="0" w:space="0" w:color="auto"/>
            <w:left w:val="none" w:sz="0" w:space="0" w:color="auto"/>
            <w:bottom w:val="none" w:sz="0" w:space="0" w:color="auto"/>
            <w:right w:val="none" w:sz="0" w:space="0" w:color="auto"/>
          </w:divBdr>
        </w:div>
        <w:div w:id="52236357">
          <w:marLeft w:val="640"/>
          <w:marRight w:val="0"/>
          <w:marTop w:val="0"/>
          <w:marBottom w:val="0"/>
          <w:divBdr>
            <w:top w:val="none" w:sz="0" w:space="0" w:color="auto"/>
            <w:left w:val="none" w:sz="0" w:space="0" w:color="auto"/>
            <w:bottom w:val="none" w:sz="0" w:space="0" w:color="auto"/>
            <w:right w:val="none" w:sz="0" w:space="0" w:color="auto"/>
          </w:divBdr>
        </w:div>
        <w:div w:id="89008992">
          <w:marLeft w:val="640"/>
          <w:marRight w:val="0"/>
          <w:marTop w:val="0"/>
          <w:marBottom w:val="0"/>
          <w:divBdr>
            <w:top w:val="none" w:sz="0" w:space="0" w:color="auto"/>
            <w:left w:val="none" w:sz="0" w:space="0" w:color="auto"/>
            <w:bottom w:val="none" w:sz="0" w:space="0" w:color="auto"/>
            <w:right w:val="none" w:sz="0" w:space="0" w:color="auto"/>
          </w:divBdr>
        </w:div>
        <w:div w:id="109134877">
          <w:marLeft w:val="640"/>
          <w:marRight w:val="0"/>
          <w:marTop w:val="0"/>
          <w:marBottom w:val="0"/>
          <w:divBdr>
            <w:top w:val="none" w:sz="0" w:space="0" w:color="auto"/>
            <w:left w:val="none" w:sz="0" w:space="0" w:color="auto"/>
            <w:bottom w:val="none" w:sz="0" w:space="0" w:color="auto"/>
            <w:right w:val="none" w:sz="0" w:space="0" w:color="auto"/>
          </w:divBdr>
        </w:div>
        <w:div w:id="230238870">
          <w:marLeft w:val="640"/>
          <w:marRight w:val="0"/>
          <w:marTop w:val="0"/>
          <w:marBottom w:val="0"/>
          <w:divBdr>
            <w:top w:val="none" w:sz="0" w:space="0" w:color="auto"/>
            <w:left w:val="none" w:sz="0" w:space="0" w:color="auto"/>
            <w:bottom w:val="none" w:sz="0" w:space="0" w:color="auto"/>
            <w:right w:val="none" w:sz="0" w:space="0" w:color="auto"/>
          </w:divBdr>
        </w:div>
        <w:div w:id="232087784">
          <w:marLeft w:val="640"/>
          <w:marRight w:val="0"/>
          <w:marTop w:val="0"/>
          <w:marBottom w:val="0"/>
          <w:divBdr>
            <w:top w:val="none" w:sz="0" w:space="0" w:color="auto"/>
            <w:left w:val="none" w:sz="0" w:space="0" w:color="auto"/>
            <w:bottom w:val="none" w:sz="0" w:space="0" w:color="auto"/>
            <w:right w:val="none" w:sz="0" w:space="0" w:color="auto"/>
          </w:divBdr>
        </w:div>
        <w:div w:id="262954093">
          <w:marLeft w:val="640"/>
          <w:marRight w:val="0"/>
          <w:marTop w:val="0"/>
          <w:marBottom w:val="0"/>
          <w:divBdr>
            <w:top w:val="none" w:sz="0" w:space="0" w:color="auto"/>
            <w:left w:val="none" w:sz="0" w:space="0" w:color="auto"/>
            <w:bottom w:val="none" w:sz="0" w:space="0" w:color="auto"/>
            <w:right w:val="none" w:sz="0" w:space="0" w:color="auto"/>
          </w:divBdr>
        </w:div>
        <w:div w:id="308679867">
          <w:marLeft w:val="640"/>
          <w:marRight w:val="0"/>
          <w:marTop w:val="0"/>
          <w:marBottom w:val="0"/>
          <w:divBdr>
            <w:top w:val="none" w:sz="0" w:space="0" w:color="auto"/>
            <w:left w:val="none" w:sz="0" w:space="0" w:color="auto"/>
            <w:bottom w:val="none" w:sz="0" w:space="0" w:color="auto"/>
            <w:right w:val="none" w:sz="0" w:space="0" w:color="auto"/>
          </w:divBdr>
        </w:div>
        <w:div w:id="318582201">
          <w:marLeft w:val="640"/>
          <w:marRight w:val="0"/>
          <w:marTop w:val="0"/>
          <w:marBottom w:val="0"/>
          <w:divBdr>
            <w:top w:val="none" w:sz="0" w:space="0" w:color="auto"/>
            <w:left w:val="none" w:sz="0" w:space="0" w:color="auto"/>
            <w:bottom w:val="none" w:sz="0" w:space="0" w:color="auto"/>
            <w:right w:val="none" w:sz="0" w:space="0" w:color="auto"/>
          </w:divBdr>
        </w:div>
        <w:div w:id="423646435">
          <w:marLeft w:val="640"/>
          <w:marRight w:val="0"/>
          <w:marTop w:val="0"/>
          <w:marBottom w:val="0"/>
          <w:divBdr>
            <w:top w:val="none" w:sz="0" w:space="0" w:color="auto"/>
            <w:left w:val="none" w:sz="0" w:space="0" w:color="auto"/>
            <w:bottom w:val="none" w:sz="0" w:space="0" w:color="auto"/>
            <w:right w:val="none" w:sz="0" w:space="0" w:color="auto"/>
          </w:divBdr>
        </w:div>
        <w:div w:id="481773786">
          <w:marLeft w:val="640"/>
          <w:marRight w:val="0"/>
          <w:marTop w:val="0"/>
          <w:marBottom w:val="0"/>
          <w:divBdr>
            <w:top w:val="none" w:sz="0" w:space="0" w:color="auto"/>
            <w:left w:val="none" w:sz="0" w:space="0" w:color="auto"/>
            <w:bottom w:val="none" w:sz="0" w:space="0" w:color="auto"/>
            <w:right w:val="none" w:sz="0" w:space="0" w:color="auto"/>
          </w:divBdr>
        </w:div>
        <w:div w:id="555822361">
          <w:marLeft w:val="640"/>
          <w:marRight w:val="0"/>
          <w:marTop w:val="0"/>
          <w:marBottom w:val="0"/>
          <w:divBdr>
            <w:top w:val="none" w:sz="0" w:space="0" w:color="auto"/>
            <w:left w:val="none" w:sz="0" w:space="0" w:color="auto"/>
            <w:bottom w:val="none" w:sz="0" w:space="0" w:color="auto"/>
            <w:right w:val="none" w:sz="0" w:space="0" w:color="auto"/>
          </w:divBdr>
        </w:div>
        <w:div w:id="597829870">
          <w:marLeft w:val="640"/>
          <w:marRight w:val="0"/>
          <w:marTop w:val="0"/>
          <w:marBottom w:val="0"/>
          <w:divBdr>
            <w:top w:val="none" w:sz="0" w:space="0" w:color="auto"/>
            <w:left w:val="none" w:sz="0" w:space="0" w:color="auto"/>
            <w:bottom w:val="none" w:sz="0" w:space="0" w:color="auto"/>
            <w:right w:val="none" w:sz="0" w:space="0" w:color="auto"/>
          </w:divBdr>
        </w:div>
        <w:div w:id="717894805">
          <w:marLeft w:val="640"/>
          <w:marRight w:val="0"/>
          <w:marTop w:val="0"/>
          <w:marBottom w:val="0"/>
          <w:divBdr>
            <w:top w:val="none" w:sz="0" w:space="0" w:color="auto"/>
            <w:left w:val="none" w:sz="0" w:space="0" w:color="auto"/>
            <w:bottom w:val="none" w:sz="0" w:space="0" w:color="auto"/>
            <w:right w:val="none" w:sz="0" w:space="0" w:color="auto"/>
          </w:divBdr>
        </w:div>
        <w:div w:id="738213407">
          <w:marLeft w:val="640"/>
          <w:marRight w:val="0"/>
          <w:marTop w:val="0"/>
          <w:marBottom w:val="0"/>
          <w:divBdr>
            <w:top w:val="none" w:sz="0" w:space="0" w:color="auto"/>
            <w:left w:val="none" w:sz="0" w:space="0" w:color="auto"/>
            <w:bottom w:val="none" w:sz="0" w:space="0" w:color="auto"/>
            <w:right w:val="none" w:sz="0" w:space="0" w:color="auto"/>
          </w:divBdr>
        </w:div>
        <w:div w:id="761683923">
          <w:marLeft w:val="640"/>
          <w:marRight w:val="0"/>
          <w:marTop w:val="0"/>
          <w:marBottom w:val="0"/>
          <w:divBdr>
            <w:top w:val="none" w:sz="0" w:space="0" w:color="auto"/>
            <w:left w:val="none" w:sz="0" w:space="0" w:color="auto"/>
            <w:bottom w:val="none" w:sz="0" w:space="0" w:color="auto"/>
            <w:right w:val="none" w:sz="0" w:space="0" w:color="auto"/>
          </w:divBdr>
        </w:div>
        <w:div w:id="825053155">
          <w:marLeft w:val="640"/>
          <w:marRight w:val="0"/>
          <w:marTop w:val="0"/>
          <w:marBottom w:val="0"/>
          <w:divBdr>
            <w:top w:val="none" w:sz="0" w:space="0" w:color="auto"/>
            <w:left w:val="none" w:sz="0" w:space="0" w:color="auto"/>
            <w:bottom w:val="none" w:sz="0" w:space="0" w:color="auto"/>
            <w:right w:val="none" w:sz="0" w:space="0" w:color="auto"/>
          </w:divBdr>
        </w:div>
        <w:div w:id="1005595806">
          <w:marLeft w:val="640"/>
          <w:marRight w:val="0"/>
          <w:marTop w:val="0"/>
          <w:marBottom w:val="0"/>
          <w:divBdr>
            <w:top w:val="none" w:sz="0" w:space="0" w:color="auto"/>
            <w:left w:val="none" w:sz="0" w:space="0" w:color="auto"/>
            <w:bottom w:val="none" w:sz="0" w:space="0" w:color="auto"/>
            <w:right w:val="none" w:sz="0" w:space="0" w:color="auto"/>
          </w:divBdr>
        </w:div>
        <w:div w:id="1136950547">
          <w:marLeft w:val="640"/>
          <w:marRight w:val="0"/>
          <w:marTop w:val="0"/>
          <w:marBottom w:val="0"/>
          <w:divBdr>
            <w:top w:val="none" w:sz="0" w:space="0" w:color="auto"/>
            <w:left w:val="none" w:sz="0" w:space="0" w:color="auto"/>
            <w:bottom w:val="none" w:sz="0" w:space="0" w:color="auto"/>
            <w:right w:val="none" w:sz="0" w:space="0" w:color="auto"/>
          </w:divBdr>
        </w:div>
        <w:div w:id="1309171911">
          <w:marLeft w:val="640"/>
          <w:marRight w:val="0"/>
          <w:marTop w:val="0"/>
          <w:marBottom w:val="0"/>
          <w:divBdr>
            <w:top w:val="none" w:sz="0" w:space="0" w:color="auto"/>
            <w:left w:val="none" w:sz="0" w:space="0" w:color="auto"/>
            <w:bottom w:val="none" w:sz="0" w:space="0" w:color="auto"/>
            <w:right w:val="none" w:sz="0" w:space="0" w:color="auto"/>
          </w:divBdr>
        </w:div>
        <w:div w:id="1517696931">
          <w:marLeft w:val="640"/>
          <w:marRight w:val="0"/>
          <w:marTop w:val="0"/>
          <w:marBottom w:val="0"/>
          <w:divBdr>
            <w:top w:val="none" w:sz="0" w:space="0" w:color="auto"/>
            <w:left w:val="none" w:sz="0" w:space="0" w:color="auto"/>
            <w:bottom w:val="none" w:sz="0" w:space="0" w:color="auto"/>
            <w:right w:val="none" w:sz="0" w:space="0" w:color="auto"/>
          </w:divBdr>
        </w:div>
        <w:div w:id="1522933988">
          <w:marLeft w:val="640"/>
          <w:marRight w:val="0"/>
          <w:marTop w:val="0"/>
          <w:marBottom w:val="0"/>
          <w:divBdr>
            <w:top w:val="none" w:sz="0" w:space="0" w:color="auto"/>
            <w:left w:val="none" w:sz="0" w:space="0" w:color="auto"/>
            <w:bottom w:val="none" w:sz="0" w:space="0" w:color="auto"/>
            <w:right w:val="none" w:sz="0" w:space="0" w:color="auto"/>
          </w:divBdr>
        </w:div>
        <w:div w:id="1585189962">
          <w:marLeft w:val="640"/>
          <w:marRight w:val="0"/>
          <w:marTop w:val="0"/>
          <w:marBottom w:val="0"/>
          <w:divBdr>
            <w:top w:val="none" w:sz="0" w:space="0" w:color="auto"/>
            <w:left w:val="none" w:sz="0" w:space="0" w:color="auto"/>
            <w:bottom w:val="none" w:sz="0" w:space="0" w:color="auto"/>
            <w:right w:val="none" w:sz="0" w:space="0" w:color="auto"/>
          </w:divBdr>
        </w:div>
        <w:div w:id="1604873001">
          <w:marLeft w:val="640"/>
          <w:marRight w:val="0"/>
          <w:marTop w:val="0"/>
          <w:marBottom w:val="0"/>
          <w:divBdr>
            <w:top w:val="none" w:sz="0" w:space="0" w:color="auto"/>
            <w:left w:val="none" w:sz="0" w:space="0" w:color="auto"/>
            <w:bottom w:val="none" w:sz="0" w:space="0" w:color="auto"/>
            <w:right w:val="none" w:sz="0" w:space="0" w:color="auto"/>
          </w:divBdr>
        </w:div>
        <w:div w:id="1633712144">
          <w:marLeft w:val="640"/>
          <w:marRight w:val="0"/>
          <w:marTop w:val="0"/>
          <w:marBottom w:val="0"/>
          <w:divBdr>
            <w:top w:val="none" w:sz="0" w:space="0" w:color="auto"/>
            <w:left w:val="none" w:sz="0" w:space="0" w:color="auto"/>
            <w:bottom w:val="none" w:sz="0" w:space="0" w:color="auto"/>
            <w:right w:val="none" w:sz="0" w:space="0" w:color="auto"/>
          </w:divBdr>
        </w:div>
        <w:div w:id="1687903450">
          <w:marLeft w:val="640"/>
          <w:marRight w:val="0"/>
          <w:marTop w:val="0"/>
          <w:marBottom w:val="0"/>
          <w:divBdr>
            <w:top w:val="none" w:sz="0" w:space="0" w:color="auto"/>
            <w:left w:val="none" w:sz="0" w:space="0" w:color="auto"/>
            <w:bottom w:val="none" w:sz="0" w:space="0" w:color="auto"/>
            <w:right w:val="none" w:sz="0" w:space="0" w:color="auto"/>
          </w:divBdr>
        </w:div>
        <w:div w:id="1765763464">
          <w:marLeft w:val="640"/>
          <w:marRight w:val="0"/>
          <w:marTop w:val="0"/>
          <w:marBottom w:val="0"/>
          <w:divBdr>
            <w:top w:val="none" w:sz="0" w:space="0" w:color="auto"/>
            <w:left w:val="none" w:sz="0" w:space="0" w:color="auto"/>
            <w:bottom w:val="none" w:sz="0" w:space="0" w:color="auto"/>
            <w:right w:val="none" w:sz="0" w:space="0" w:color="auto"/>
          </w:divBdr>
        </w:div>
        <w:div w:id="1772970467">
          <w:marLeft w:val="640"/>
          <w:marRight w:val="0"/>
          <w:marTop w:val="0"/>
          <w:marBottom w:val="0"/>
          <w:divBdr>
            <w:top w:val="none" w:sz="0" w:space="0" w:color="auto"/>
            <w:left w:val="none" w:sz="0" w:space="0" w:color="auto"/>
            <w:bottom w:val="none" w:sz="0" w:space="0" w:color="auto"/>
            <w:right w:val="none" w:sz="0" w:space="0" w:color="auto"/>
          </w:divBdr>
        </w:div>
        <w:div w:id="1804228350">
          <w:marLeft w:val="640"/>
          <w:marRight w:val="0"/>
          <w:marTop w:val="0"/>
          <w:marBottom w:val="0"/>
          <w:divBdr>
            <w:top w:val="none" w:sz="0" w:space="0" w:color="auto"/>
            <w:left w:val="none" w:sz="0" w:space="0" w:color="auto"/>
            <w:bottom w:val="none" w:sz="0" w:space="0" w:color="auto"/>
            <w:right w:val="none" w:sz="0" w:space="0" w:color="auto"/>
          </w:divBdr>
        </w:div>
        <w:div w:id="1934315740">
          <w:marLeft w:val="640"/>
          <w:marRight w:val="0"/>
          <w:marTop w:val="0"/>
          <w:marBottom w:val="0"/>
          <w:divBdr>
            <w:top w:val="none" w:sz="0" w:space="0" w:color="auto"/>
            <w:left w:val="none" w:sz="0" w:space="0" w:color="auto"/>
            <w:bottom w:val="none" w:sz="0" w:space="0" w:color="auto"/>
            <w:right w:val="none" w:sz="0" w:space="0" w:color="auto"/>
          </w:divBdr>
        </w:div>
        <w:div w:id="2007438186">
          <w:marLeft w:val="640"/>
          <w:marRight w:val="0"/>
          <w:marTop w:val="0"/>
          <w:marBottom w:val="0"/>
          <w:divBdr>
            <w:top w:val="none" w:sz="0" w:space="0" w:color="auto"/>
            <w:left w:val="none" w:sz="0" w:space="0" w:color="auto"/>
            <w:bottom w:val="none" w:sz="0" w:space="0" w:color="auto"/>
            <w:right w:val="none" w:sz="0" w:space="0" w:color="auto"/>
          </w:divBdr>
        </w:div>
        <w:div w:id="2132625936">
          <w:marLeft w:val="640"/>
          <w:marRight w:val="0"/>
          <w:marTop w:val="0"/>
          <w:marBottom w:val="0"/>
          <w:divBdr>
            <w:top w:val="none" w:sz="0" w:space="0" w:color="auto"/>
            <w:left w:val="none" w:sz="0" w:space="0" w:color="auto"/>
            <w:bottom w:val="none" w:sz="0" w:space="0" w:color="auto"/>
            <w:right w:val="none" w:sz="0" w:space="0" w:color="auto"/>
          </w:divBdr>
        </w:div>
      </w:divsChild>
    </w:div>
    <w:div w:id="980159038">
      <w:marLeft w:val="640"/>
      <w:marRight w:val="0"/>
      <w:marTop w:val="0"/>
      <w:marBottom w:val="0"/>
      <w:divBdr>
        <w:top w:val="none" w:sz="0" w:space="0" w:color="auto"/>
        <w:left w:val="none" w:sz="0" w:space="0" w:color="auto"/>
        <w:bottom w:val="none" w:sz="0" w:space="0" w:color="auto"/>
        <w:right w:val="none" w:sz="0" w:space="0" w:color="auto"/>
      </w:divBdr>
    </w:div>
    <w:div w:id="980573256">
      <w:marLeft w:val="640"/>
      <w:marRight w:val="0"/>
      <w:marTop w:val="0"/>
      <w:marBottom w:val="0"/>
      <w:divBdr>
        <w:top w:val="none" w:sz="0" w:space="0" w:color="auto"/>
        <w:left w:val="none" w:sz="0" w:space="0" w:color="auto"/>
        <w:bottom w:val="none" w:sz="0" w:space="0" w:color="auto"/>
        <w:right w:val="none" w:sz="0" w:space="0" w:color="auto"/>
      </w:divBdr>
    </w:div>
    <w:div w:id="982195369">
      <w:marLeft w:val="640"/>
      <w:marRight w:val="0"/>
      <w:marTop w:val="0"/>
      <w:marBottom w:val="0"/>
      <w:divBdr>
        <w:top w:val="none" w:sz="0" w:space="0" w:color="auto"/>
        <w:left w:val="none" w:sz="0" w:space="0" w:color="auto"/>
        <w:bottom w:val="none" w:sz="0" w:space="0" w:color="auto"/>
        <w:right w:val="none" w:sz="0" w:space="0" w:color="auto"/>
      </w:divBdr>
    </w:div>
    <w:div w:id="983776520">
      <w:marLeft w:val="640"/>
      <w:marRight w:val="0"/>
      <w:marTop w:val="0"/>
      <w:marBottom w:val="0"/>
      <w:divBdr>
        <w:top w:val="none" w:sz="0" w:space="0" w:color="auto"/>
        <w:left w:val="none" w:sz="0" w:space="0" w:color="auto"/>
        <w:bottom w:val="none" w:sz="0" w:space="0" w:color="auto"/>
        <w:right w:val="none" w:sz="0" w:space="0" w:color="auto"/>
      </w:divBdr>
    </w:div>
    <w:div w:id="983898961">
      <w:marLeft w:val="640"/>
      <w:marRight w:val="0"/>
      <w:marTop w:val="0"/>
      <w:marBottom w:val="0"/>
      <w:divBdr>
        <w:top w:val="none" w:sz="0" w:space="0" w:color="auto"/>
        <w:left w:val="none" w:sz="0" w:space="0" w:color="auto"/>
        <w:bottom w:val="none" w:sz="0" w:space="0" w:color="auto"/>
        <w:right w:val="none" w:sz="0" w:space="0" w:color="auto"/>
      </w:divBdr>
    </w:div>
    <w:div w:id="984049262">
      <w:marLeft w:val="640"/>
      <w:marRight w:val="0"/>
      <w:marTop w:val="0"/>
      <w:marBottom w:val="0"/>
      <w:divBdr>
        <w:top w:val="none" w:sz="0" w:space="0" w:color="auto"/>
        <w:left w:val="none" w:sz="0" w:space="0" w:color="auto"/>
        <w:bottom w:val="none" w:sz="0" w:space="0" w:color="auto"/>
        <w:right w:val="none" w:sz="0" w:space="0" w:color="auto"/>
      </w:divBdr>
    </w:div>
    <w:div w:id="985865138">
      <w:marLeft w:val="640"/>
      <w:marRight w:val="0"/>
      <w:marTop w:val="0"/>
      <w:marBottom w:val="0"/>
      <w:divBdr>
        <w:top w:val="none" w:sz="0" w:space="0" w:color="auto"/>
        <w:left w:val="none" w:sz="0" w:space="0" w:color="auto"/>
        <w:bottom w:val="none" w:sz="0" w:space="0" w:color="auto"/>
        <w:right w:val="none" w:sz="0" w:space="0" w:color="auto"/>
      </w:divBdr>
    </w:div>
    <w:div w:id="988945305">
      <w:marLeft w:val="640"/>
      <w:marRight w:val="0"/>
      <w:marTop w:val="0"/>
      <w:marBottom w:val="0"/>
      <w:divBdr>
        <w:top w:val="none" w:sz="0" w:space="0" w:color="auto"/>
        <w:left w:val="none" w:sz="0" w:space="0" w:color="auto"/>
        <w:bottom w:val="none" w:sz="0" w:space="0" w:color="auto"/>
        <w:right w:val="none" w:sz="0" w:space="0" w:color="auto"/>
      </w:divBdr>
    </w:div>
    <w:div w:id="990257353">
      <w:marLeft w:val="640"/>
      <w:marRight w:val="0"/>
      <w:marTop w:val="0"/>
      <w:marBottom w:val="0"/>
      <w:divBdr>
        <w:top w:val="none" w:sz="0" w:space="0" w:color="auto"/>
        <w:left w:val="none" w:sz="0" w:space="0" w:color="auto"/>
        <w:bottom w:val="none" w:sz="0" w:space="0" w:color="auto"/>
        <w:right w:val="none" w:sz="0" w:space="0" w:color="auto"/>
      </w:divBdr>
    </w:div>
    <w:div w:id="992023249">
      <w:marLeft w:val="640"/>
      <w:marRight w:val="0"/>
      <w:marTop w:val="0"/>
      <w:marBottom w:val="0"/>
      <w:divBdr>
        <w:top w:val="none" w:sz="0" w:space="0" w:color="auto"/>
        <w:left w:val="none" w:sz="0" w:space="0" w:color="auto"/>
        <w:bottom w:val="none" w:sz="0" w:space="0" w:color="auto"/>
        <w:right w:val="none" w:sz="0" w:space="0" w:color="auto"/>
      </w:divBdr>
    </w:div>
    <w:div w:id="992374905">
      <w:marLeft w:val="640"/>
      <w:marRight w:val="0"/>
      <w:marTop w:val="0"/>
      <w:marBottom w:val="0"/>
      <w:divBdr>
        <w:top w:val="none" w:sz="0" w:space="0" w:color="auto"/>
        <w:left w:val="none" w:sz="0" w:space="0" w:color="auto"/>
        <w:bottom w:val="none" w:sz="0" w:space="0" w:color="auto"/>
        <w:right w:val="none" w:sz="0" w:space="0" w:color="auto"/>
      </w:divBdr>
    </w:div>
    <w:div w:id="993682405">
      <w:bodyDiv w:val="1"/>
      <w:marLeft w:val="0"/>
      <w:marRight w:val="0"/>
      <w:marTop w:val="0"/>
      <w:marBottom w:val="0"/>
      <w:divBdr>
        <w:top w:val="none" w:sz="0" w:space="0" w:color="auto"/>
        <w:left w:val="none" w:sz="0" w:space="0" w:color="auto"/>
        <w:bottom w:val="none" w:sz="0" w:space="0" w:color="auto"/>
        <w:right w:val="none" w:sz="0" w:space="0" w:color="auto"/>
      </w:divBdr>
      <w:divsChild>
        <w:div w:id="130176378">
          <w:marLeft w:val="640"/>
          <w:marRight w:val="0"/>
          <w:marTop w:val="0"/>
          <w:marBottom w:val="0"/>
          <w:divBdr>
            <w:top w:val="none" w:sz="0" w:space="0" w:color="auto"/>
            <w:left w:val="none" w:sz="0" w:space="0" w:color="auto"/>
            <w:bottom w:val="none" w:sz="0" w:space="0" w:color="auto"/>
            <w:right w:val="none" w:sz="0" w:space="0" w:color="auto"/>
          </w:divBdr>
        </w:div>
        <w:div w:id="179205769">
          <w:marLeft w:val="640"/>
          <w:marRight w:val="0"/>
          <w:marTop w:val="0"/>
          <w:marBottom w:val="0"/>
          <w:divBdr>
            <w:top w:val="none" w:sz="0" w:space="0" w:color="auto"/>
            <w:left w:val="none" w:sz="0" w:space="0" w:color="auto"/>
            <w:bottom w:val="none" w:sz="0" w:space="0" w:color="auto"/>
            <w:right w:val="none" w:sz="0" w:space="0" w:color="auto"/>
          </w:divBdr>
        </w:div>
        <w:div w:id="220749332">
          <w:marLeft w:val="640"/>
          <w:marRight w:val="0"/>
          <w:marTop w:val="0"/>
          <w:marBottom w:val="0"/>
          <w:divBdr>
            <w:top w:val="none" w:sz="0" w:space="0" w:color="auto"/>
            <w:left w:val="none" w:sz="0" w:space="0" w:color="auto"/>
            <w:bottom w:val="none" w:sz="0" w:space="0" w:color="auto"/>
            <w:right w:val="none" w:sz="0" w:space="0" w:color="auto"/>
          </w:divBdr>
        </w:div>
        <w:div w:id="250820160">
          <w:marLeft w:val="640"/>
          <w:marRight w:val="0"/>
          <w:marTop w:val="0"/>
          <w:marBottom w:val="0"/>
          <w:divBdr>
            <w:top w:val="none" w:sz="0" w:space="0" w:color="auto"/>
            <w:left w:val="none" w:sz="0" w:space="0" w:color="auto"/>
            <w:bottom w:val="none" w:sz="0" w:space="0" w:color="auto"/>
            <w:right w:val="none" w:sz="0" w:space="0" w:color="auto"/>
          </w:divBdr>
        </w:div>
        <w:div w:id="283658629">
          <w:marLeft w:val="640"/>
          <w:marRight w:val="0"/>
          <w:marTop w:val="0"/>
          <w:marBottom w:val="0"/>
          <w:divBdr>
            <w:top w:val="none" w:sz="0" w:space="0" w:color="auto"/>
            <w:left w:val="none" w:sz="0" w:space="0" w:color="auto"/>
            <w:bottom w:val="none" w:sz="0" w:space="0" w:color="auto"/>
            <w:right w:val="none" w:sz="0" w:space="0" w:color="auto"/>
          </w:divBdr>
        </w:div>
        <w:div w:id="418644292">
          <w:marLeft w:val="640"/>
          <w:marRight w:val="0"/>
          <w:marTop w:val="0"/>
          <w:marBottom w:val="0"/>
          <w:divBdr>
            <w:top w:val="none" w:sz="0" w:space="0" w:color="auto"/>
            <w:left w:val="none" w:sz="0" w:space="0" w:color="auto"/>
            <w:bottom w:val="none" w:sz="0" w:space="0" w:color="auto"/>
            <w:right w:val="none" w:sz="0" w:space="0" w:color="auto"/>
          </w:divBdr>
        </w:div>
        <w:div w:id="469442497">
          <w:marLeft w:val="640"/>
          <w:marRight w:val="0"/>
          <w:marTop w:val="0"/>
          <w:marBottom w:val="0"/>
          <w:divBdr>
            <w:top w:val="none" w:sz="0" w:space="0" w:color="auto"/>
            <w:left w:val="none" w:sz="0" w:space="0" w:color="auto"/>
            <w:bottom w:val="none" w:sz="0" w:space="0" w:color="auto"/>
            <w:right w:val="none" w:sz="0" w:space="0" w:color="auto"/>
          </w:divBdr>
        </w:div>
        <w:div w:id="475293683">
          <w:marLeft w:val="640"/>
          <w:marRight w:val="0"/>
          <w:marTop w:val="0"/>
          <w:marBottom w:val="0"/>
          <w:divBdr>
            <w:top w:val="none" w:sz="0" w:space="0" w:color="auto"/>
            <w:left w:val="none" w:sz="0" w:space="0" w:color="auto"/>
            <w:bottom w:val="none" w:sz="0" w:space="0" w:color="auto"/>
            <w:right w:val="none" w:sz="0" w:space="0" w:color="auto"/>
          </w:divBdr>
        </w:div>
        <w:div w:id="563759364">
          <w:marLeft w:val="640"/>
          <w:marRight w:val="0"/>
          <w:marTop w:val="0"/>
          <w:marBottom w:val="0"/>
          <w:divBdr>
            <w:top w:val="none" w:sz="0" w:space="0" w:color="auto"/>
            <w:left w:val="none" w:sz="0" w:space="0" w:color="auto"/>
            <w:bottom w:val="none" w:sz="0" w:space="0" w:color="auto"/>
            <w:right w:val="none" w:sz="0" w:space="0" w:color="auto"/>
          </w:divBdr>
        </w:div>
        <w:div w:id="590160894">
          <w:marLeft w:val="640"/>
          <w:marRight w:val="0"/>
          <w:marTop w:val="0"/>
          <w:marBottom w:val="0"/>
          <w:divBdr>
            <w:top w:val="none" w:sz="0" w:space="0" w:color="auto"/>
            <w:left w:val="none" w:sz="0" w:space="0" w:color="auto"/>
            <w:bottom w:val="none" w:sz="0" w:space="0" w:color="auto"/>
            <w:right w:val="none" w:sz="0" w:space="0" w:color="auto"/>
          </w:divBdr>
        </w:div>
        <w:div w:id="630288561">
          <w:marLeft w:val="640"/>
          <w:marRight w:val="0"/>
          <w:marTop w:val="0"/>
          <w:marBottom w:val="0"/>
          <w:divBdr>
            <w:top w:val="none" w:sz="0" w:space="0" w:color="auto"/>
            <w:left w:val="none" w:sz="0" w:space="0" w:color="auto"/>
            <w:bottom w:val="none" w:sz="0" w:space="0" w:color="auto"/>
            <w:right w:val="none" w:sz="0" w:space="0" w:color="auto"/>
          </w:divBdr>
        </w:div>
        <w:div w:id="643584979">
          <w:marLeft w:val="640"/>
          <w:marRight w:val="0"/>
          <w:marTop w:val="0"/>
          <w:marBottom w:val="0"/>
          <w:divBdr>
            <w:top w:val="none" w:sz="0" w:space="0" w:color="auto"/>
            <w:left w:val="none" w:sz="0" w:space="0" w:color="auto"/>
            <w:bottom w:val="none" w:sz="0" w:space="0" w:color="auto"/>
            <w:right w:val="none" w:sz="0" w:space="0" w:color="auto"/>
          </w:divBdr>
        </w:div>
        <w:div w:id="652223899">
          <w:marLeft w:val="640"/>
          <w:marRight w:val="0"/>
          <w:marTop w:val="0"/>
          <w:marBottom w:val="0"/>
          <w:divBdr>
            <w:top w:val="none" w:sz="0" w:space="0" w:color="auto"/>
            <w:left w:val="none" w:sz="0" w:space="0" w:color="auto"/>
            <w:bottom w:val="none" w:sz="0" w:space="0" w:color="auto"/>
            <w:right w:val="none" w:sz="0" w:space="0" w:color="auto"/>
          </w:divBdr>
        </w:div>
        <w:div w:id="670136515">
          <w:marLeft w:val="640"/>
          <w:marRight w:val="0"/>
          <w:marTop w:val="0"/>
          <w:marBottom w:val="0"/>
          <w:divBdr>
            <w:top w:val="none" w:sz="0" w:space="0" w:color="auto"/>
            <w:left w:val="none" w:sz="0" w:space="0" w:color="auto"/>
            <w:bottom w:val="none" w:sz="0" w:space="0" w:color="auto"/>
            <w:right w:val="none" w:sz="0" w:space="0" w:color="auto"/>
          </w:divBdr>
        </w:div>
        <w:div w:id="690032105">
          <w:marLeft w:val="640"/>
          <w:marRight w:val="0"/>
          <w:marTop w:val="0"/>
          <w:marBottom w:val="0"/>
          <w:divBdr>
            <w:top w:val="none" w:sz="0" w:space="0" w:color="auto"/>
            <w:left w:val="none" w:sz="0" w:space="0" w:color="auto"/>
            <w:bottom w:val="none" w:sz="0" w:space="0" w:color="auto"/>
            <w:right w:val="none" w:sz="0" w:space="0" w:color="auto"/>
          </w:divBdr>
        </w:div>
        <w:div w:id="763693717">
          <w:marLeft w:val="640"/>
          <w:marRight w:val="0"/>
          <w:marTop w:val="0"/>
          <w:marBottom w:val="0"/>
          <w:divBdr>
            <w:top w:val="none" w:sz="0" w:space="0" w:color="auto"/>
            <w:left w:val="none" w:sz="0" w:space="0" w:color="auto"/>
            <w:bottom w:val="none" w:sz="0" w:space="0" w:color="auto"/>
            <w:right w:val="none" w:sz="0" w:space="0" w:color="auto"/>
          </w:divBdr>
        </w:div>
        <w:div w:id="772745957">
          <w:marLeft w:val="640"/>
          <w:marRight w:val="0"/>
          <w:marTop w:val="0"/>
          <w:marBottom w:val="0"/>
          <w:divBdr>
            <w:top w:val="none" w:sz="0" w:space="0" w:color="auto"/>
            <w:left w:val="none" w:sz="0" w:space="0" w:color="auto"/>
            <w:bottom w:val="none" w:sz="0" w:space="0" w:color="auto"/>
            <w:right w:val="none" w:sz="0" w:space="0" w:color="auto"/>
          </w:divBdr>
        </w:div>
        <w:div w:id="796993117">
          <w:marLeft w:val="640"/>
          <w:marRight w:val="0"/>
          <w:marTop w:val="0"/>
          <w:marBottom w:val="0"/>
          <w:divBdr>
            <w:top w:val="none" w:sz="0" w:space="0" w:color="auto"/>
            <w:left w:val="none" w:sz="0" w:space="0" w:color="auto"/>
            <w:bottom w:val="none" w:sz="0" w:space="0" w:color="auto"/>
            <w:right w:val="none" w:sz="0" w:space="0" w:color="auto"/>
          </w:divBdr>
        </w:div>
        <w:div w:id="803741157">
          <w:marLeft w:val="640"/>
          <w:marRight w:val="0"/>
          <w:marTop w:val="0"/>
          <w:marBottom w:val="0"/>
          <w:divBdr>
            <w:top w:val="none" w:sz="0" w:space="0" w:color="auto"/>
            <w:left w:val="none" w:sz="0" w:space="0" w:color="auto"/>
            <w:bottom w:val="none" w:sz="0" w:space="0" w:color="auto"/>
            <w:right w:val="none" w:sz="0" w:space="0" w:color="auto"/>
          </w:divBdr>
        </w:div>
        <w:div w:id="861090242">
          <w:marLeft w:val="640"/>
          <w:marRight w:val="0"/>
          <w:marTop w:val="0"/>
          <w:marBottom w:val="0"/>
          <w:divBdr>
            <w:top w:val="none" w:sz="0" w:space="0" w:color="auto"/>
            <w:left w:val="none" w:sz="0" w:space="0" w:color="auto"/>
            <w:bottom w:val="none" w:sz="0" w:space="0" w:color="auto"/>
            <w:right w:val="none" w:sz="0" w:space="0" w:color="auto"/>
          </w:divBdr>
        </w:div>
        <w:div w:id="870150701">
          <w:marLeft w:val="640"/>
          <w:marRight w:val="0"/>
          <w:marTop w:val="0"/>
          <w:marBottom w:val="0"/>
          <w:divBdr>
            <w:top w:val="none" w:sz="0" w:space="0" w:color="auto"/>
            <w:left w:val="none" w:sz="0" w:space="0" w:color="auto"/>
            <w:bottom w:val="none" w:sz="0" w:space="0" w:color="auto"/>
            <w:right w:val="none" w:sz="0" w:space="0" w:color="auto"/>
          </w:divBdr>
        </w:div>
        <w:div w:id="882790002">
          <w:marLeft w:val="640"/>
          <w:marRight w:val="0"/>
          <w:marTop w:val="0"/>
          <w:marBottom w:val="0"/>
          <w:divBdr>
            <w:top w:val="none" w:sz="0" w:space="0" w:color="auto"/>
            <w:left w:val="none" w:sz="0" w:space="0" w:color="auto"/>
            <w:bottom w:val="none" w:sz="0" w:space="0" w:color="auto"/>
            <w:right w:val="none" w:sz="0" w:space="0" w:color="auto"/>
          </w:divBdr>
        </w:div>
        <w:div w:id="903416082">
          <w:marLeft w:val="640"/>
          <w:marRight w:val="0"/>
          <w:marTop w:val="0"/>
          <w:marBottom w:val="0"/>
          <w:divBdr>
            <w:top w:val="none" w:sz="0" w:space="0" w:color="auto"/>
            <w:left w:val="none" w:sz="0" w:space="0" w:color="auto"/>
            <w:bottom w:val="none" w:sz="0" w:space="0" w:color="auto"/>
            <w:right w:val="none" w:sz="0" w:space="0" w:color="auto"/>
          </w:divBdr>
        </w:div>
        <w:div w:id="903682964">
          <w:marLeft w:val="640"/>
          <w:marRight w:val="0"/>
          <w:marTop w:val="0"/>
          <w:marBottom w:val="0"/>
          <w:divBdr>
            <w:top w:val="none" w:sz="0" w:space="0" w:color="auto"/>
            <w:left w:val="none" w:sz="0" w:space="0" w:color="auto"/>
            <w:bottom w:val="none" w:sz="0" w:space="0" w:color="auto"/>
            <w:right w:val="none" w:sz="0" w:space="0" w:color="auto"/>
          </w:divBdr>
        </w:div>
        <w:div w:id="988829423">
          <w:marLeft w:val="640"/>
          <w:marRight w:val="0"/>
          <w:marTop w:val="0"/>
          <w:marBottom w:val="0"/>
          <w:divBdr>
            <w:top w:val="none" w:sz="0" w:space="0" w:color="auto"/>
            <w:left w:val="none" w:sz="0" w:space="0" w:color="auto"/>
            <w:bottom w:val="none" w:sz="0" w:space="0" w:color="auto"/>
            <w:right w:val="none" w:sz="0" w:space="0" w:color="auto"/>
          </w:divBdr>
        </w:div>
        <w:div w:id="1030229006">
          <w:marLeft w:val="640"/>
          <w:marRight w:val="0"/>
          <w:marTop w:val="0"/>
          <w:marBottom w:val="0"/>
          <w:divBdr>
            <w:top w:val="none" w:sz="0" w:space="0" w:color="auto"/>
            <w:left w:val="none" w:sz="0" w:space="0" w:color="auto"/>
            <w:bottom w:val="none" w:sz="0" w:space="0" w:color="auto"/>
            <w:right w:val="none" w:sz="0" w:space="0" w:color="auto"/>
          </w:divBdr>
        </w:div>
        <w:div w:id="1072773555">
          <w:marLeft w:val="640"/>
          <w:marRight w:val="0"/>
          <w:marTop w:val="0"/>
          <w:marBottom w:val="0"/>
          <w:divBdr>
            <w:top w:val="none" w:sz="0" w:space="0" w:color="auto"/>
            <w:left w:val="none" w:sz="0" w:space="0" w:color="auto"/>
            <w:bottom w:val="none" w:sz="0" w:space="0" w:color="auto"/>
            <w:right w:val="none" w:sz="0" w:space="0" w:color="auto"/>
          </w:divBdr>
        </w:div>
        <w:div w:id="1111122038">
          <w:marLeft w:val="640"/>
          <w:marRight w:val="0"/>
          <w:marTop w:val="0"/>
          <w:marBottom w:val="0"/>
          <w:divBdr>
            <w:top w:val="none" w:sz="0" w:space="0" w:color="auto"/>
            <w:left w:val="none" w:sz="0" w:space="0" w:color="auto"/>
            <w:bottom w:val="none" w:sz="0" w:space="0" w:color="auto"/>
            <w:right w:val="none" w:sz="0" w:space="0" w:color="auto"/>
          </w:divBdr>
        </w:div>
        <w:div w:id="1199506913">
          <w:marLeft w:val="640"/>
          <w:marRight w:val="0"/>
          <w:marTop w:val="0"/>
          <w:marBottom w:val="0"/>
          <w:divBdr>
            <w:top w:val="none" w:sz="0" w:space="0" w:color="auto"/>
            <w:left w:val="none" w:sz="0" w:space="0" w:color="auto"/>
            <w:bottom w:val="none" w:sz="0" w:space="0" w:color="auto"/>
            <w:right w:val="none" w:sz="0" w:space="0" w:color="auto"/>
          </w:divBdr>
        </w:div>
        <w:div w:id="1205606611">
          <w:marLeft w:val="640"/>
          <w:marRight w:val="0"/>
          <w:marTop w:val="0"/>
          <w:marBottom w:val="0"/>
          <w:divBdr>
            <w:top w:val="none" w:sz="0" w:space="0" w:color="auto"/>
            <w:left w:val="none" w:sz="0" w:space="0" w:color="auto"/>
            <w:bottom w:val="none" w:sz="0" w:space="0" w:color="auto"/>
            <w:right w:val="none" w:sz="0" w:space="0" w:color="auto"/>
          </w:divBdr>
        </w:div>
        <w:div w:id="1207642953">
          <w:marLeft w:val="640"/>
          <w:marRight w:val="0"/>
          <w:marTop w:val="0"/>
          <w:marBottom w:val="0"/>
          <w:divBdr>
            <w:top w:val="none" w:sz="0" w:space="0" w:color="auto"/>
            <w:left w:val="none" w:sz="0" w:space="0" w:color="auto"/>
            <w:bottom w:val="none" w:sz="0" w:space="0" w:color="auto"/>
            <w:right w:val="none" w:sz="0" w:space="0" w:color="auto"/>
          </w:divBdr>
        </w:div>
        <w:div w:id="1248031140">
          <w:marLeft w:val="640"/>
          <w:marRight w:val="0"/>
          <w:marTop w:val="0"/>
          <w:marBottom w:val="0"/>
          <w:divBdr>
            <w:top w:val="none" w:sz="0" w:space="0" w:color="auto"/>
            <w:left w:val="none" w:sz="0" w:space="0" w:color="auto"/>
            <w:bottom w:val="none" w:sz="0" w:space="0" w:color="auto"/>
            <w:right w:val="none" w:sz="0" w:space="0" w:color="auto"/>
          </w:divBdr>
        </w:div>
        <w:div w:id="1343625503">
          <w:marLeft w:val="640"/>
          <w:marRight w:val="0"/>
          <w:marTop w:val="0"/>
          <w:marBottom w:val="0"/>
          <w:divBdr>
            <w:top w:val="none" w:sz="0" w:space="0" w:color="auto"/>
            <w:left w:val="none" w:sz="0" w:space="0" w:color="auto"/>
            <w:bottom w:val="none" w:sz="0" w:space="0" w:color="auto"/>
            <w:right w:val="none" w:sz="0" w:space="0" w:color="auto"/>
          </w:divBdr>
        </w:div>
        <w:div w:id="1365404688">
          <w:marLeft w:val="640"/>
          <w:marRight w:val="0"/>
          <w:marTop w:val="0"/>
          <w:marBottom w:val="0"/>
          <w:divBdr>
            <w:top w:val="none" w:sz="0" w:space="0" w:color="auto"/>
            <w:left w:val="none" w:sz="0" w:space="0" w:color="auto"/>
            <w:bottom w:val="none" w:sz="0" w:space="0" w:color="auto"/>
            <w:right w:val="none" w:sz="0" w:space="0" w:color="auto"/>
          </w:divBdr>
        </w:div>
        <w:div w:id="1383602689">
          <w:marLeft w:val="640"/>
          <w:marRight w:val="0"/>
          <w:marTop w:val="0"/>
          <w:marBottom w:val="0"/>
          <w:divBdr>
            <w:top w:val="none" w:sz="0" w:space="0" w:color="auto"/>
            <w:left w:val="none" w:sz="0" w:space="0" w:color="auto"/>
            <w:bottom w:val="none" w:sz="0" w:space="0" w:color="auto"/>
            <w:right w:val="none" w:sz="0" w:space="0" w:color="auto"/>
          </w:divBdr>
        </w:div>
        <w:div w:id="1412771408">
          <w:marLeft w:val="640"/>
          <w:marRight w:val="0"/>
          <w:marTop w:val="0"/>
          <w:marBottom w:val="0"/>
          <w:divBdr>
            <w:top w:val="none" w:sz="0" w:space="0" w:color="auto"/>
            <w:left w:val="none" w:sz="0" w:space="0" w:color="auto"/>
            <w:bottom w:val="none" w:sz="0" w:space="0" w:color="auto"/>
            <w:right w:val="none" w:sz="0" w:space="0" w:color="auto"/>
          </w:divBdr>
        </w:div>
        <w:div w:id="1451514819">
          <w:marLeft w:val="640"/>
          <w:marRight w:val="0"/>
          <w:marTop w:val="0"/>
          <w:marBottom w:val="0"/>
          <w:divBdr>
            <w:top w:val="none" w:sz="0" w:space="0" w:color="auto"/>
            <w:left w:val="none" w:sz="0" w:space="0" w:color="auto"/>
            <w:bottom w:val="none" w:sz="0" w:space="0" w:color="auto"/>
            <w:right w:val="none" w:sz="0" w:space="0" w:color="auto"/>
          </w:divBdr>
        </w:div>
        <w:div w:id="1453792106">
          <w:marLeft w:val="640"/>
          <w:marRight w:val="0"/>
          <w:marTop w:val="0"/>
          <w:marBottom w:val="0"/>
          <w:divBdr>
            <w:top w:val="none" w:sz="0" w:space="0" w:color="auto"/>
            <w:left w:val="none" w:sz="0" w:space="0" w:color="auto"/>
            <w:bottom w:val="none" w:sz="0" w:space="0" w:color="auto"/>
            <w:right w:val="none" w:sz="0" w:space="0" w:color="auto"/>
          </w:divBdr>
        </w:div>
        <w:div w:id="1529951990">
          <w:marLeft w:val="640"/>
          <w:marRight w:val="0"/>
          <w:marTop w:val="0"/>
          <w:marBottom w:val="0"/>
          <w:divBdr>
            <w:top w:val="none" w:sz="0" w:space="0" w:color="auto"/>
            <w:left w:val="none" w:sz="0" w:space="0" w:color="auto"/>
            <w:bottom w:val="none" w:sz="0" w:space="0" w:color="auto"/>
            <w:right w:val="none" w:sz="0" w:space="0" w:color="auto"/>
          </w:divBdr>
        </w:div>
        <w:div w:id="1555117252">
          <w:marLeft w:val="640"/>
          <w:marRight w:val="0"/>
          <w:marTop w:val="0"/>
          <w:marBottom w:val="0"/>
          <w:divBdr>
            <w:top w:val="none" w:sz="0" w:space="0" w:color="auto"/>
            <w:left w:val="none" w:sz="0" w:space="0" w:color="auto"/>
            <w:bottom w:val="none" w:sz="0" w:space="0" w:color="auto"/>
            <w:right w:val="none" w:sz="0" w:space="0" w:color="auto"/>
          </w:divBdr>
        </w:div>
        <w:div w:id="1577665288">
          <w:marLeft w:val="640"/>
          <w:marRight w:val="0"/>
          <w:marTop w:val="0"/>
          <w:marBottom w:val="0"/>
          <w:divBdr>
            <w:top w:val="none" w:sz="0" w:space="0" w:color="auto"/>
            <w:left w:val="none" w:sz="0" w:space="0" w:color="auto"/>
            <w:bottom w:val="none" w:sz="0" w:space="0" w:color="auto"/>
            <w:right w:val="none" w:sz="0" w:space="0" w:color="auto"/>
          </w:divBdr>
        </w:div>
        <w:div w:id="1646542486">
          <w:marLeft w:val="640"/>
          <w:marRight w:val="0"/>
          <w:marTop w:val="0"/>
          <w:marBottom w:val="0"/>
          <w:divBdr>
            <w:top w:val="none" w:sz="0" w:space="0" w:color="auto"/>
            <w:left w:val="none" w:sz="0" w:space="0" w:color="auto"/>
            <w:bottom w:val="none" w:sz="0" w:space="0" w:color="auto"/>
            <w:right w:val="none" w:sz="0" w:space="0" w:color="auto"/>
          </w:divBdr>
        </w:div>
        <w:div w:id="1717781259">
          <w:marLeft w:val="640"/>
          <w:marRight w:val="0"/>
          <w:marTop w:val="0"/>
          <w:marBottom w:val="0"/>
          <w:divBdr>
            <w:top w:val="none" w:sz="0" w:space="0" w:color="auto"/>
            <w:left w:val="none" w:sz="0" w:space="0" w:color="auto"/>
            <w:bottom w:val="none" w:sz="0" w:space="0" w:color="auto"/>
            <w:right w:val="none" w:sz="0" w:space="0" w:color="auto"/>
          </w:divBdr>
        </w:div>
        <w:div w:id="1750082119">
          <w:marLeft w:val="640"/>
          <w:marRight w:val="0"/>
          <w:marTop w:val="0"/>
          <w:marBottom w:val="0"/>
          <w:divBdr>
            <w:top w:val="none" w:sz="0" w:space="0" w:color="auto"/>
            <w:left w:val="none" w:sz="0" w:space="0" w:color="auto"/>
            <w:bottom w:val="none" w:sz="0" w:space="0" w:color="auto"/>
            <w:right w:val="none" w:sz="0" w:space="0" w:color="auto"/>
          </w:divBdr>
        </w:div>
        <w:div w:id="1789080752">
          <w:marLeft w:val="640"/>
          <w:marRight w:val="0"/>
          <w:marTop w:val="0"/>
          <w:marBottom w:val="0"/>
          <w:divBdr>
            <w:top w:val="none" w:sz="0" w:space="0" w:color="auto"/>
            <w:left w:val="none" w:sz="0" w:space="0" w:color="auto"/>
            <w:bottom w:val="none" w:sz="0" w:space="0" w:color="auto"/>
            <w:right w:val="none" w:sz="0" w:space="0" w:color="auto"/>
          </w:divBdr>
        </w:div>
        <w:div w:id="1789473252">
          <w:marLeft w:val="640"/>
          <w:marRight w:val="0"/>
          <w:marTop w:val="0"/>
          <w:marBottom w:val="0"/>
          <w:divBdr>
            <w:top w:val="none" w:sz="0" w:space="0" w:color="auto"/>
            <w:left w:val="none" w:sz="0" w:space="0" w:color="auto"/>
            <w:bottom w:val="none" w:sz="0" w:space="0" w:color="auto"/>
            <w:right w:val="none" w:sz="0" w:space="0" w:color="auto"/>
          </w:divBdr>
        </w:div>
        <w:div w:id="1877506408">
          <w:marLeft w:val="640"/>
          <w:marRight w:val="0"/>
          <w:marTop w:val="0"/>
          <w:marBottom w:val="0"/>
          <w:divBdr>
            <w:top w:val="none" w:sz="0" w:space="0" w:color="auto"/>
            <w:left w:val="none" w:sz="0" w:space="0" w:color="auto"/>
            <w:bottom w:val="none" w:sz="0" w:space="0" w:color="auto"/>
            <w:right w:val="none" w:sz="0" w:space="0" w:color="auto"/>
          </w:divBdr>
        </w:div>
        <w:div w:id="1931885654">
          <w:marLeft w:val="640"/>
          <w:marRight w:val="0"/>
          <w:marTop w:val="0"/>
          <w:marBottom w:val="0"/>
          <w:divBdr>
            <w:top w:val="none" w:sz="0" w:space="0" w:color="auto"/>
            <w:left w:val="none" w:sz="0" w:space="0" w:color="auto"/>
            <w:bottom w:val="none" w:sz="0" w:space="0" w:color="auto"/>
            <w:right w:val="none" w:sz="0" w:space="0" w:color="auto"/>
          </w:divBdr>
        </w:div>
        <w:div w:id="2059551514">
          <w:marLeft w:val="640"/>
          <w:marRight w:val="0"/>
          <w:marTop w:val="0"/>
          <w:marBottom w:val="0"/>
          <w:divBdr>
            <w:top w:val="none" w:sz="0" w:space="0" w:color="auto"/>
            <w:left w:val="none" w:sz="0" w:space="0" w:color="auto"/>
            <w:bottom w:val="none" w:sz="0" w:space="0" w:color="auto"/>
            <w:right w:val="none" w:sz="0" w:space="0" w:color="auto"/>
          </w:divBdr>
        </w:div>
      </w:divsChild>
    </w:div>
    <w:div w:id="993950875">
      <w:marLeft w:val="640"/>
      <w:marRight w:val="0"/>
      <w:marTop w:val="0"/>
      <w:marBottom w:val="0"/>
      <w:divBdr>
        <w:top w:val="none" w:sz="0" w:space="0" w:color="auto"/>
        <w:left w:val="none" w:sz="0" w:space="0" w:color="auto"/>
        <w:bottom w:val="none" w:sz="0" w:space="0" w:color="auto"/>
        <w:right w:val="none" w:sz="0" w:space="0" w:color="auto"/>
      </w:divBdr>
    </w:div>
    <w:div w:id="994213852">
      <w:marLeft w:val="640"/>
      <w:marRight w:val="0"/>
      <w:marTop w:val="0"/>
      <w:marBottom w:val="0"/>
      <w:divBdr>
        <w:top w:val="none" w:sz="0" w:space="0" w:color="auto"/>
        <w:left w:val="none" w:sz="0" w:space="0" w:color="auto"/>
        <w:bottom w:val="none" w:sz="0" w:space="0" w:color="auto"/>
        <w:right w:val="none" w:sz="0" w:space="0" w:color="auto"/>
      </w:divBdr>
    </w:div>
    <w:div w:id="994451603">
      <w:marLeft w:val="640"/>
      <w:marRight w:val="0"/>
      <w:marTop w:val="0"/>
      <w:marBottom w:val="0"/>
      <w:divBdr>
        <w:top w:val="none" w:sz="0" w:space="0" w:color="auto"/>
        <w:left w:val="none" w:sz="0" w:space="0" w:color="auto"/>
        <w:bottom w:val="none" w:sz="0" w:space="0" w:color="auto"/>
        <w:right w:val="none" w:sz="0" w:space="0" w:color="auto"/>
      </w:divBdr>
    </w:div>
    <w:div w:id="994526878">
      <w:marLeft w:val="640"/>
      <w:marRight w:val="0"/>
      <w:marTop w:val="0"/>
      <w:marBottom w:val="0"/>
      <w:divBdr>
        <w:top w:val="none" w:sz="0" w:space="0" w:color="auto"/>
        <w:left w:val="none" w:sz="0" w:space="0" w:color="auto"/>
        <w:bottom w:val="none" w:sz="0" w:space="0" w:color="auto"/>
        <w:right w:val="none" w:sz="0" w:space="0" w:color="auto"/>
      </w:divBdr>
    </w:div>
    <w:div w:id="994839831">
      <w:marLeft w:val="640"/>
      <w:marRight w:val="0"/>
      <w:marTop w:val="0"/>
      <w:marBottom w:val="0"/>
      <w:divBdr>
        <w:top w:val="none" w:sz="0" w:space="0" w:color="auto"/>
        <w:left w:val="none" w:sz="0" w:space="0" w:color="auto"/>
        <w:bottom w:val="none" w:sz="0" w:space="0" w:color="auto"/>
        <w:right w:val="none" w:sz="0" w:space="0" w:color="auto"/>
      </w:divBdr>
    </w:div>
    <w:div w:id="995376407">
      <w:marLeft w:val="640"/>
      <w:marRight w:val="0"/>
      <w:marTop w:val="0"/>
      <w:marBottom w:val="0"/>
      <w:divBdr>
        <w:top w:val="none" w:sz="0" w:space="0" w:color="auto"/>
        <w:left w:val="none" w:sz="0" w:space="0" w:color="auto"/>
        <w:bottom w:val="none" w:sz="0" w:space="0" w:color="auto"/>
        <w:right w:val="none" w:sz="0" w:space="0" w:color="auto"/>
      </w:divBdr>
    </w:div>
    <w:div w:id="995449958">
      <w:marLeft w:val="640"/>
      <w:marRight w:val="0"/>
      <w:marTop w:val="0"/>
      <w:marBottom w:val="0"/>
      <w:divBdr>
        <w:top w:val="none" w:sz="0" w:space="0" w:color="auto"/>
        <w:left w:val="none" w:sz="0" w:space="0" w:color="auto"/>
        <w:bottom w:val="none" w:sz="0" w:space="0" w:color="auto"/>
        <w:right w:val="none" w:sz="0" w:space="0" w:color="auto"/>
      </w:divBdr>
    </w:div>
    <w:div w:id="995650976">
      <w:marLeft w:val="640"/>
      <w:marRight w:val="0"/>
      <w:marTop w:val="0"/>
      <w:marBottom w:val="0"/>
      <w:divBdr>
        <w:top w:val="none" w:sz="0" w:space="0" w:color="auto"/>
        <w:left w:val="none" w:sz="0" w:space="0" w:color="auto"/>
        <w:bottom w:val="none" w:sz="0" w:space="0" w:color="auto"/>
        <w:right w:val="none" w:sz="0" w:space="0" w:color="auto"/>
      </w:divBdr>
    </w:div>
    <w:div w:id="995957924">
      <w:marLeft w:val="640"/>
      <w:marRight w:val="0"/>
      <w:marTop w:val="0"/>
      <w:marBottom w:val="0"/>
      <w:divBdr>
        <w:top w:val="none" w:sz="0" w:space="0" w:color="auto"/>
        <w:left w:val="none" w:sz="0" w:space="0" w:color="auto"/>
        <w:bottom w:val="none" w:sz="0" w:space="0" w:color="auto"/>
        <w:right w:val="none" w:sz="0" w:space="0" w:color="auto"/>
      </w:divBdr>
    </w:div>
    <w:div w:id="996303165">
      <w:marLeft w:val="640"/>
      <w:marRight w:val="0"/>
      <w:marTop w:val="0"/>
      <w:marBottom w:val="0"/>
      <w:divBdr>
        <w:top w:val="none" w:sz="0" w:space="0" w:color="auto"/>
        <w:left w:val="none" w:sz="0" w:space="0" w:color="auto"/>
        <w:bottom w:val="none" w:sz="0" w:space="0" w:color="auto"/>
        <w:right w:val="none" w:sz="0" w:space="0" w:color="auto"/>
      </w:divBdr>
    </w:div>
    <w:div w:id="997152557">
      <w:marLeft w:val="640"/>
      <w:marRight w:val="0"/>
      <w:marTop w:val="0"/>
      <w:marBottom w:val="0"/>
      <w:divBdr>
        <w:top w:val="none" w:sz="0" w:space="0" w:color="auto"/>
        <w:left w:val="none" w:sz="0" w:space="0" w:color="auto"/>
        <w:bottom w:val="none" w:sz="0" w:space="0" w:color="auto"/>
        <w:right w:val="none" w:sz="0" w:space="0" w:color="auto"/>
      </w:divBdr>
    </w:div>
    <w:div w:id="997657378">
      <w:marLeft w:val="640"/>
      <w:marRight w:val="0"/>
      <w:marTop w:val="0"/>
      <w:marBottom w:val="0"/>
      <w:divBdr>
        <w:top w:val="none" w:sz="0" w:space="0" w:color="auto"/>
        <w:left w:val="none" w:sz="0" w:space="0" w:color="auto"/>
        <w:bottom w:val="none" w:sz="0" w:space="0" w:color="auto"/>
        <w:right w:val="none" w:sz="0" w:space="0" w:color="auto"/>
      </w:divBdr>
    </w:div>
    <w:div w:id="1000234460">
      <w:marLeft w:val="640"/>
      <w:marRight w:val="0"/>
      <w:marTop w:val="0"/>
      <w:marBottom w:val="0"/>
      <w:divBdr>
        <w:top w:val="none" w:sz="0" w:space="0" w:color="auto"/>
        <w:left w:val="none" w:sz="0" w:space="0" w:color="auto"/>
        <w:bottom w:val="none" w:sz="0" w:space="0" w:color="auto"/>
        <w:right w:val="none" w:sz="0" w:space="0" w:color="auto"/>
      </w:divBdr>
    </w:div>
    <w:div w:id="1001391490">
      <w:marLeft w:val="640"/>
      <w:marRight w:val="0"/>
      <w:marTop w:val="0"/>
      <w:marBottom w:val="0"/>
      <w:divBdr>
        <w:top w:val="none" w:sz="0" w:space="0" w:color="auto"/>
        <w:left w:val="none" w:sz="0" w:space="0" w:color="auto"/>
        <w:bottom w:val="none" w:sz="0" w:space="0" w:color="auto"/>
        <w:right w:val="none" w:sz="0" w:space="0" w:color="auto"/>
      </w:divBdr>
    </w:div>
    <w:div w:id="1002003350">
      <w:marLeft w:val="640"/>
      <w:marRight w:val="0"/>
      <w:marTop w:val="0"/>
      <w:marBottom w:val="0"/>
      <w:divBdr>
        <w:top w:val="none" w:sz="0" w:space="0" w:color="auto"/>
        <w:left w:val="none" w:sz="0" w:space="0" w:color="auto"/>
        <w:bottom w:val="none" w:sz="0" w:space="0" w:color="auto"/>
        <w:right w:val="none" w:sz="0" w:space="0" w:color="auto"/>
      </w:divBdr>
    </w:div>
    <w:div w:id="1002200957">
      <w:marLeft w:val="640"/>
      <w:marRight w:val="0"/>
      <w:marTop w:val="0"/>
      <w:marBottom w:val="0"/>
      <w:divBdr>
        <w:top w:val="none" w:sz="0" w:space="0" w:color="auto"/>
        <w:left w:val="none" w:sz="0" w:space="0" w:color="auto"/>
        <w:bottom w:val="none" w:sz="0" w:space="0" w:color="auto"/>
        <w:right w:val="none" w:sz="0" w:space="0" w:color="auto"/>
      </w:divBdr>
    </w:div>
    <w:div w:id="1002203189">
      <w:marLeft w:val="640"/>
      <w:marRight w:val="0"/>
      <w:marTop w:val="0"/>
      <w:marBottom w:val="0"/>
      <w:divBdr>
        <w:top w:val="none" w:sz="0" w:space="0" w:color="auto"/>
        <w:left w:val="none" w:sz="0" w:space="0" w:color="auto"/>
        <w:bottom w:val="none" w:sz="0" w:space="0" w:color="auto"/>
        <w:right w:val="none" w:sz="0" w:space="0" w:color="auto"/>
      </w:divBdr>
    </w:div>
    <w:div w:id="1002930058">
      <w:marLeft w:val="640"/>
      <w:marRight w:val="0"/>
      <w:marTop w:val="0"/>
      <w:marBottom w:val="0"/>
      <w:divBdr>
        <w:top w:val="none" w:sz="0" w:space="0" w:color="auto"/>
        <w:left w:val="none" w:sz="0" w:space="0" w:color="auto"/>
        <w:bottom w:val="none" w:sz="0" w:space="0" w:color="auto"/>
        <w:right w:val="none" w:sz="0" w:space="0" w:color="auto"/>
      </w:divBdr>
    </w:div>
    <w:div w:id="1003363905">
      <w:marLeft w:val="640"/>
      <w:marRight w:val="0"/>
      <w:marTop w:val="0"/>
      <w:marBottom w:val="0"/>
      <w:divBdr>
        <w:top w:val="none" w:sz="0" w:space="0" w:color="auto"/>
        <w:left w:val="none" w:sz="0" w:space="0" w:color="auto"/>
        <w:bottom w:val="none" w:sz="0" w:space="0" w:color="auto"/>
        <w:right w:val="none" w:sz="0" w:space="0" w:color="auto"/>
      </w:divBdr>
    </w:div>
    <w:div w:id="1003553379">
      <w:marLeft w:val="640"/>
      <w:marRight w:val="0"/>
      <w:marTop w:val="0"/>
      <w:marBottom w:val="0"/>
      <w:divBdr>
        <w:top w:val="none" w:sz="0" w:space="0" w:color="auto"/>
        <w:left w:val="none" w:sz="0" w:space="0" w:color="auto"/>
        <w:bottom w:val="none" w:sz="0" w:space="0" w:color="auto"/>
        <w:right w:val="none" w:sz="0" w:space="0" w:color="auto"/>
      </w:divBdr>
    </w:div>
    <w:div w:id="1004210986">
      <w:marLeft w:val="640"/>
      <w:marRight w:val="0"/>
      <w:marTop w:val="0"/>
      <w:marBottom w:val="0"/>
      <w:divBdr>
        <w:top w:val="none" w:sz="0" w:space="0" w:color="auto"/>
        <w:left w:val="none" w:sz="0" w:space="0" w:color="auto"/>
        <w:bottom w:val="none" w:sz="0" w:space="0" w:color="auto"/>
        <w:right w:val="none" w:sz="0" w:space="0" w:color="auto"/>
      </w:divBdr>
    </w:div>
    <w:div w:id="1004287291">
      <w:marLeft w:val="640"/>
      <w:marRight w:val="0"/>
      <w:marTop w:val="0"/>
      <w:marBottom w:val="0"/>
      <w:divBdr>
        <w:top w:val="none" w:sz="0" w:space="0" w:color="auto"/>
        <w:left w:val="none" w:sz="0" w:space="0" w:color="auto"/>
        <w:bottom w:val="none" w:sz="0" w:space="0" w:color="auto"/>
        <w:right w:val="none" w:sz="0" w:space="0" w:color="auto"/>
      </w:divBdr>
    </w:div>
    <w:div w:id="1004433771">
      <w:marLeft w:val="640"/>
      <w:marRight w:val="0"/>
      <w:marTop w:val="0"/>
      <w:marBottom w:val="0"/>
      <w:divBdr>
        <w:top w:val="none" w:sz="0" w:space="0" w:color="auto"/>
        <w:left w:val="none" w:sz="0" w:space="0" w:color="auto"/>
        <w:bottom w:val="none" w:sz="0" w:space="0" w:color="auto"/>
        <w:right w:val="none" w:sz="0" w:space="0" w:color="auto"/>
      </w:divBdr>
    </w:div>
    <w:div w:id="1004624973">
      <w:marLeft w:val="640"/>
      <w:marRight w:val="0"/>
      <w:marTop w:val="0"/>
      <w:marBottom w:val="0"/>
      <w:divBdr>
        <w:top w:val="none" w:sz="0" w:space="0" w:color="auto"/>
        <w:left w:val="none" w:sz="0" w:space="0" w:color="auto"/>
        <w:bottom w:val="none" w:sz="0" w:space="0" w:color="auto"/>
        <w:right w:val="none" w:sz="0" w:space="0" w:color="auto"/>
      </w:divBdr>
    </w:div>
    <w:div w:id="1006053220">
      <w:marLeft w:val="640"/>
      <w:marRight w:val="0"/>
      <w:marTop w:val="0"/>
      <w:marBottom w:val="0"/>
      <w:divBdr>
        <w:top w:val="none" w:sz="0" w:space="0" w:color="auto"/>
        <w:left w:val="none" w:sz="0" w:space="0" w:color="auto"/>
        <w:bottom w:val="none" w:sz="0" w:space="0" w:color="auto"/>
        <w:right w:val="none" w:sz="0" w:space="0" w:color="auto"/>
      </w:divBdr>
    </w:div>
    <w:div w:id="1006664284">
      <w:marLeft w:val="640"/>
      <w:marRight w:val="0"/>
      <w:marTop w:val="0"/>
      <w:marBottom w:val="0"/>
      <w:divBdr>
        <w:top w:val="none" w:sz="0" w:space="0" w:color="auto"/>
        <w:left w:val="none" w:sz="0" w:space="0" w:color="auto"/>
        <w:bottom w:val="none" w:sz="0" w:space="0" w:color="auto"/>
        <w:right w:val="none" w:sz="0" w:space="0" w:color="auto"/>
      </w:divBdr>
    </w:div>
    <w:div w:id="1007056375">
      <w:marLeft w:val="640"/>
      <w:marRight w:val="0"/>
      <w:marTop w:val="0"/>
      <w:marBottom w:val="0"/>
      <w:divBdr>
        <w:top w:val="none" w:sz="0" w:space="0" w:color="auto"/>
        <w:left w:val="none" w:sz="0" w:space="0" w:color="auto"/>
        <w:bottom w:val="none" w:sz="0" w:space="0" w:color="auto"/>
        <w:right w:val="none" w:sz="0" w:space="0" w:color="auto"/>
      </w:divBdr>
    </w:div>
    <w:div w:id="1007363520">
      <w:marLeft w:val="640"/>
      <w:marRight w:val="0"/>
      <w:marTop w:val="0"/>
      <w:marBottom w:val="0"/>
      <w:divBdr>
        <w:top w:val="none" w:sz="0" w:space="0" w:color="auto"/>
        <w:left w:val="none" w:sz="0" w:space="0" w:color="auto"/>
        <w:bottom w:val="none" w:sz="0" w:space="0" w:color="auto"/>
        <w:right w:val="none" w:sz="0" w:space="0" w:color="auto"/>
      </w:divBdr>
    </w:div>
    <w:div w:id="1007486117">
      <w:bodyDiv w:val="1"/>
      <w:marLeft w:val="0"/>
      <w:marRight w:val="0"/>
      <w:marTop w:val="0"/>
      <w:marBottom w:val="0"/>
      <w:divBdr>
        <w:top w:val="none" w:sz="0" w:space="0" w:color="auto"/>
        <w:left w:val="none" w:sz="0" w:space="0" w:color="auto"/>
        <w:bottom w:val="none" w:sz="0" w:space="0" w:color="auto"/>
        <w:right w:val="none" w:sz="0" w:space="0" w:color="auto"/>
      </w:divBdr>
      <w:divsChild>
        <w:div w:id="446581542">
          <w:marLeft w:val="640"/>
          <w:marRight w:val="0"/>
          <w:marTop w:val="0"/>
          <w:marBottom w:val="0"/>
          <w:divBdr>
            <w:top w:val="none" w:sz="0" w:space="0" w:color="auto"/>
            <w:left w:val="none" w:sz="0" w:space="0" w:color="auto"/>
            <w:bottom w:val="none" w:sz="0" w:space="0" w:color="auto"/>
            <w:right w:val="none" w:sz="0" w:space="0" w:color="auto"/>
          </w:divBdr>
        </w:div>
        <w:div w:id="1510174178">
          <w:marLeft w:val="640"/>
          <w:marRight w:val="0"/>
          <w:marTop w:val="0"/>
          <w:marBottom w:val="0"/>
          <w:divBdr>
            <w:top w:val="none" w:sz="0" w:space="0" w:color="auto"/>
            <w:left w:val="none" w:sz="0" w:space="0" w:color="auto"/>
            <w:bottom w:val="none" w:sz="0" w:space="0" w:color="auto"/>
            <w:right w:val="none" w:sz="0" w:space="0" w:color="auto"/>
          </w:divBdr>
        </w:div>
        <w:div w:id="245499260">
          <w:marLeft w:val="640"/>
          <w:marRight w:val="0"/>
          <w:marTop w:val="0"/>
          <w:marBottom w:val="0"/>
          <w:divBdr>
            <w:top w:val="none" w:sz="0" w:space="0" w:color="auto"/>
            <w:left w:val="none" w:sz="0" w:space="0" w:color="auto"/>
            <w:bottom w:val="none" w:sz="0" w:space="0" w:color="auto"/>
            <w:right w:val="none" w:sz="0" w:space="0" w:color="auto"/>
          </w:divBdr>
        </w:div>
        <w:div w:id="936210397">
          <w:marLeft w:val="640"/>
          <w:marRight w:val="0"/>
          <w:marTop w:val="0"/>
          <w:marBottom w:val="0"/>
          <w:divBdr>
            <w:top w:val="none" w:sz="0" w:space="0" w:color="auto"/>
            <w:left w:val="none" w:sz="0" w:space="0" w:color="auto"/>
            <w:bottom w:val="none" w:sz="0" w:space="0" w:color="auto"/>
            <w:right w:val="none" w:sz="0" w:space="0" w:color="auto"/>
          </w:divBdr>
        </w:div>
        <w:div w:id="1336613056">
          <w:marLeft w:val="640"/>
          <w:marRight w:val="0"/>
          <w:marTop w:val="0"/>
          <w:marBottom w:val="0"/>
          <w:divBdr>
            <w:top w:val="none" w:sz="0" w:space="0" w:color="auto"/>
            <w:left w:val="none" w:sz="0" w:space="0" w:color="auto"/>
            <w:bottom w:val="none" w:sz="0" w:space="0" w:color="auto"/>
            <w:right w:val="none" w:sz="0" w:space="0" w:color="auto"/>
          </w:divBdr>
        </w:div>
        <w:div w:id="1462991538">
          <w:marLeft w:val="640"/>
          <w:marRight w:val="0"/>
          <w:marTop w:val="0"/>
          <w:marBottom w:val="0"/>
          <w:divBdr>
            <w:top w:val="none" w:sz="0" w:space="0" w:color="auto"/>
            <w:left w:val="none" w:sz="0" w:space="0" w:color="auto"/>
            <w:bottom w:val="none" w:sz="0" w:space="0" w:color="auto"/>
            <w:right w:val="none" w:sz="0" w:space="0" w:color="auto"/>
          </w:divBdr>
        </w:div>
        <w:div w:id="424500791">
          <w:marLeft w:val="640"/>
          <w:marRight w:val="0"/>
          <w:marTop w:val="0"/>
          <w:marBottom w:val="0"/>
          <w:divBdr>
            <w:top w:val="none" w:sz="0" w:space="0" w:color="auto"/>
            <w:left w:val="none" w:sz="0" w:space="0" w:color="auto"/>
            <w:bottom w:val="none" w:sz="0" w:space="0" w:color="auto"/>
            <w:right w:val="none" w:sz="0" w:space="0" w:color="auto"/>
          </w:divBdr>
        </w:div>
        <w:div w:id="1781753699">
          <w:marLeft w:val="640"/>
          <w:marRight w:val="0"/>
          <w:marTop w:val="0"/>
          <w:marBottom w:val="0"/>
          <w:divBdr>
            <w:top w:val="none" w:sz="0" w:space="0" w:color="auto"/>
            <w:left w:val="none" w:sz="0" w:space="0" w:color="auto"/>
            <w:bottom w:val="none" w:sz="0" w:space="0" w:color="auto"/>
            <w:right w:val="none" w:sz="0" w:space="0" w:color="auto"/>
          </w:divBdr>
        </w:div>
        <w:div w:id="713622513">
          <w:marLeft w:val="640"/>
          <w:marRight w:val="0"/>
          <w:marTop w:val="0"/>
          <w:marBottom w:val="0"/>
          <w:divBdr>
            <w:top w:val="none" w:sz="0" w:space="0" w:color="auto"/>
            <w:left w:val="none" w:sz="0" w:space="0" w:color="auto"/>
            <w:bottom w:val="none" w:sz="0" w:space="0" w:color="auto"/>
            <w:right w:val="none" w:sz="0" w:space="0" w:color="auto"/>
          </w:divBdr>
        </w:div>
        <w:div w:id="345518570">
          <w:marLeft w:val="640"/>
          <w:marRight w:val="0"/>
          <w:marTop w:val="0"/>
          <w:marBottom w:val="0"/>
          <w:divBdr>
            <w:top w:val="none" w:sz="0" w:space="0" w:color="auto"/>
            <w:left w:val="none" w:sz="0" w:space="0" w:color="auto"/>
            <w:bottom w:val="none" w:sz="0" w:space="0" w:color="auto"/>
            <w:right w:val="none" w:sz="0" w:space="0" w:color="auto"/>
          </w:divBdr>
        </w:div>
        <w:div w:id="679695117">
          <w:marLeft w:val="640"/>
          <w:marRight w:val="0"/>
          <w:marTop w:val="0"/>
          <w:marBottom w:val="0"/>
          <w:divBdr>
            <w:top w:val="none" w:sz="0" w:space="0" w:color="auto"/>
            <w:left w:val="none" w:sz="0" w:space="0" w:color="auto"/>
            <w:bottom w:val="none" w:sz="0" w:space="0" w:color="auto"/>
            <w:right w:val="none" w:sz="0" w:space="0" w:color="auto"/>
          </w:divBdr>
        </w:div>
        <w:div w:id="19674634">
          <w:marLeft w:val="640"/>
          <w:marRight w:val="0"/>
          <w:marTop w:val="0"/>
          <w:marBottom w:val="0"/>
          <w:divBdr>
            <w:top w:val="none" w:sz="0" w:space="0" w:color="auto"/>
            <w:left w:val="none" w:sz="0" w:space="0" w:color="auto"/>
            <w:bottom w:val="none" w:sz="0" w:space="0" w:color="auto"/>
            <w:right w:val="none" w:sz="0" w:space="0" w:color="auto"/>
          </w:divBdr>
        </w:div>
        <w:div w:id="83915730">
          <w:marLeft w:val="640"/>
          <w:marRight w:val="0"/>
          <w:marTop w:val="0"/>
          <w:marBottom w:val="0"/>
          <w:divBdr>
            <w:top w:val="none" w:sz="0" w:space="0" w:color="auto"/>
            <w:left w:val="none" w:sz="0" w:space="0" w:color="auto"/>
            <w:bottom w:val="none" w:sz="0" w:space="0" w:color="auto"/>
            <w:right w:val="none" w:sz="0" w:space="0" w:color="auto"/>
          </w:divBdr>
        </w:div>
        <w:div w:id="1004941181">
          <w:marLeft w:val="640"/>
          <w:marRight w:val="0"/>
          <w:marTop w:val="0"/>
          <w:marBottom w:val="0"/>
          <w:divBdr>
            <w:top w:val="none" w:sz="0" w:space="0" w:color="auto"/>
            <w:left w:val="none" w:sz="0" w:space="0" w:color="auto"/>
            <w:bottom w:val="none" w:sz="0" w:space="0" w:color="auto"/>
            <w:right w:val="none" w:sz="0" w:space="0" w:color="auto"/>
          </w:divBdr>
        </w:div>
        <w:div w:id="2126922882">
          <w:marLeft w:val="640"/>
          <w:marRight w:val="0"/>
          <w:marTop w:val="0"/>
          <w:marBottom w:val="0"/>
          <w:divBdr>
            <w:top w:val="none" w:sz="0" w:space="0" w:color="auto"/>
            <w:left w:val="none" w:sz="0" w:space="0" w:color="auto"/>
            <w:bottom w:val="none" w:sz="0" w:space="0" w:color="auto"/>
            <w:right w:val="none" w:sz="0" w:space="0" w:color="auto"/>
          </w:divBdr>
        </w:div>
        <w:div w:id="1779131757">
          <w:marLeft w:val="640"/>
          <w:marRight w:val="0"/>
          <w:marTop w:val="0"/>
          <w:marBottom w:val="0"/>
          <w:divBdr>
            <w:top w:val="none" w:sz="0" w:space="0" w:color="auto"/>
            <w:left w:val="none" w:sz="0" w:space="0" w:color="auto"/>
            <w:bottom w:val="none" w:sz="0" w:space="0" w:color="auto"/>
            <w:right w:val="none" w:sz="0" w:space="0" w:color="auto"/>
          </w:divBdr>
        </w:div>
        <w:div w:id="1411583176">
          <w:marLeft w:val="640"/>
          <w:marRight w:val="0"/>
          <w:marTop w:val="0"/>
          <w:marBottom w:val="0"/>
          <w:divBdr>
            <w:top w:val="none" w:sz="0" w:space="0" w:color="auto"/>
            <w:left w:val="none" w:sz="0" w:space="0" w:color="auto"/>
            <w:bottom w:val="none" w:sz="0" w:space="0" w:color="auto"/>
            <w:right w:val="none" w:sz="0" w:space="0" w:color="auto"/>
          </w:divBdr>
        </w:div>
        <w:div w:id="1667051579">
          <w:marLeft w:val="640"/>
          <w:marRight w:val="0"/>
          <w:marTop w:val="0"/>
          <w:marBottom w:val="0"/>
          <w:divBdr>
            <w:top w:val="none" w:sz="0" w:space="0" w:color="auto"/>
            <w:left w:val="none" w:sz="0" w:space="0" w:color="auto"/>
            <w:bottom w:val="none" w:sz="0" w:space="0" w:color="auto"/>
            <w:right w:val="none" w:sz="0" w:space="0" w:color="auto"/>
          </w:divBdr>
        </w:div>
        <w:div w:id="1573543485">
          <w:marLeft w:val="640"/>
          <w:marRight w:val="0"/>
          <w:marTop w:val="0"/>
          <w:marBottom w:val="0"/>
          <w:divBdr>
            <w:top w:val="none" w:sz="0" w:space="0" w:color="auto"/>
            <w:left w:val="none" w:sz="0" w:space="0" w:color="auto"/>
            <w:bottom w:val="none" w:sz="0" w:space="0" w:color="auto"/>
            <w:right w:val="none" w:sz="0" w:space="0" w:color="auto"/>
          </w:divBdr>
        </w:div>
        <w:div w:id="23363377">
          <w:marLeft w:val="640"/>
          <w:marRight w:val="0"/>
          <w:marTop w:val="0"/>
          <w:marBottom w:val="0"/>
          <w:divBdr>
            <w:top w:val="none" w:sz="0" w:space="0" w:color="auto"/>
            <w:left w:val="none" w:sz="0" w:space="0" w:color="auto"/>
            <w:bottom w:val="none" w:sz="0" w:space="0" w:color="auto"/>
            <w:right w:val="none" w:sz="0" w:space="0" w:color="auto"/>
          </w:divBdr>
        </w:div>
        <w:div w:id="150297438">
          <w:marLeft w:val="640"/>
          <w:marRight w:val="0"/>
          <w:marTop w:val="0"/>
          <w:marBottom w:val="0"/>
          <w:divBdr>
            <w:top w:val="none" w:sz="0" w:space="0" w:color="auto"/>
            <w:left w:val="none" w:sz="0" w:space="0" w:color="auto"/>
            <w:bottom w:val="none" w:sz="0" w:space="0" w:color="auto"/>
            <w:right w:val="none" w:sz="0" w:space="0" w:color="auto"/>
          </w:divBdr>
        </w:div>
        <w:div w:id="933632614">
          <w:marLeft w:val="640"/>
          <w:marRight w:val="0"/>
          <w:marTop w:val="0"/>
          <w:marBottom w:val="0"/>
          <w:divBdr>
            <w:top w:val="none" w:sz="0" w:space="0" w:color="auto"/>
            <w:left w:val="none" w:sz="0" w:space="0" w:color="auto"/>
            <w:bottom w:val="none" w:sz="0" w:space="0" w:color="auto"/>
            <w:right w:val="none" w:sz="0" w:space="0" w:color="auto"/>
          </w:divBdr>
        </w:div>
        <w:div w:id="922951354">
          <w:marLeft w:val="640"/>
          <w:marRight w:val="0"/>
          <w:marTop w:val="0"/>
          <w:marBottom w:val="0"/>
          <w:divBdr>
            <w:top w:val="none" w:sz="0" w:space="0" w:color="auto"/>
            <w:left w:val="none" w:sz="0" w:space="0" w:color="auto"/>
            <w:bottom w:val="none" w:sz="0" w:space="0" w:color="auto"/>
            <w:right w:val="none" w:sz="0" w:space="0" w:color="auto"/>
          </w:divBdr>
        </w:div>
        <w:div w:id="1711035078">
          <w:marLeft w:val="640"/>
          <w:marRight w:val="0"/>
          <w:marTop w:val="0"/>
          <w:marBottom w:val="0"/>
          <w:divBdr>
            <w:top w:val="none" w:sz="0" w:space="0" w:color="auto"/>
            <w:left w:val="none" w:sz="0" w:space="0" w:color="auto"/>
            <w:bottom w:val="none" w:sz="0" w:space="0" w:color="auto"/>
            <w:right w:val="none" w:sz="0" w:space="0" w:color="auto"/>
          </w:divBdr>
        </w:div>
        <w:div w:id="1570726809">
          <w:marLeft w:val="640"/>
          <w:marRight w:val="0"/>
          <w:marTop w:val="0"/>
          <w:marBottom w:val="0"/>
          <w:divBdr>
            <w:top w:val="none" w:sz="0" w:space="0" w:color="auto"/>
            <w:left w:val="none" w:sz="0" w:space="0" w:color="auto"/>
            <w:bottom w:val="none" w:sz="0" w:space="0" w:color="auto"/>
            <w:right w:val="none" w:sz="0" w:space="0" w:color="auto"/>
          </w:divBdr>
        </w:div>
        <w:div w:id="1841433345">
          <w:marLeft w:val="640"/>
          <w:marRight w:val="0"/>
          <w:marTop w:val="0"/>
          <w:marBottom w:val="0"/>
          <w:divBdr>
            <w:top w:val="none" w:sz="0" w:space="0" w:color="auto"/>
            <w:left w:val="none" w:sz="0" w:space="0" w:color="auto"/>
            <w:bottom w:val="none" w:sz="0" w:space="0" w:color="auto"/>
            <w:right w:val="none" w:sz="0" w:space="0" w:color="auto"/>
          </w:divBdr>
        </w:div>
        <w:div w:id="424569026">
          <w:marLeft w:val="640"/>
          <w:marRight w:val="0"/>
          <w:marTop w:val="0"/>
          <w:marBottom w:val="0"/>
          <w:divBdr>
            <w:top w:val="none" w:sz="0" w:space="0" w:color="auto"/>
            <w:left w:val="none" w:sz="0" w:space="0" w:color="auto"/>
            <w:bottom w:val="none" w:sz="0" w:space="0" w:color="auto"/>
            <w:right w:val="none" w:sz="0" w:space="0" w:color="auto"/>
          </w:divBdr>
        </w:div>
        <w:div w:id="349726501">
          <w:marLeft w:val="640"/>
          <w:marRight w:val="0"/>
          <w:marTop w:val="0"/>
          <w:marBottom w:val="0"/>
          <w:divBdr>
            <w:top w:val="none" w:sz="0" w:space="0" w:color="auto"/>
            <w:left w:val="none" w:sz="0" w:space="0" w:color="auto"/>
            <w:bottom w:val="none" w:sz="0" w:space="0" w:color="auto"/>
            <w:right w:val="none" w:sz="0" w:space="0" w:color="auto"/>
          </w:divBdr>
        </w:div>
        <w:div w:id="181172418">
          <w:marLeft w:val="640"/>
          <w:marRight w:val="0"/>
          <w:marTop w:val="0"/>
          <w:marBottom w:val="0"/>
          <w:divBdr>
            <w:top w:val="none" w:sz="0" w:space="0" w:color="auto"/>
            <w:left w:val="none" w:sz="0" w:space="0" w:color="auto"/>
            <w:bottom w:val="none" w:sz="0" w:space="0" w:color="auto"/>
            <w:right w:val="none" w:sz="0" w:space="0" w:color="auto"/>
          </w:divBdr>
        </w:div>
        <w:div w:id="61216258">
          <w:marLeft w:val="640"/>
          <w:marRight w:val="0"/>
          <w:marTop w:val="0"/>
          <w:marBottom w:val="0"/>
          <w:divBdr>
            <w:top w:val="none" w:sz="0" w:space="0" w:color="auto"/>
            <w:left w:val="none" w:sz="0" w:space="0" w:color="auto"/>
            <w:bottom w:val="none" w:sz="0" w:space="0" w:color="auto"/>
            <w:right w:val="none" w:sz="0" w:space="0" w:color="auto"/>
          </w:divBdr>
        </w:div>
        <w:div w:id="76291713">
          <w:marLeft w:val="640"/>
          <w:marRight w:val="0"/>
          <w:marTop w:val="0"/>
          <w:marBottom w:val="0"/>
          <w:divBdr>
            <w:top w:val="none" w:sz="0" w:space="0" w:color="auto"/>
            <w:left w:val="none" w:sz="0" w:space="0" w:color="auto"/>
            <w:bottom w:val="none" w:sz="0" w:space="0" w:color="auto"/>
            <w:right w:val="none" w:sz="0" w:space="0" w:color="auto"/>
          </w:divBdr>
        </w:div>
        <w:div w:id="2003391524">
          <w:marLeft w:val="640"/>
          <w:marRight w:val="0"/>
          <w:marTop w:val="0"/>
          <w:marBottom w:val="0"/>
          <w:divBdr>
            <w:top w:val="none" w:sz="0" w:space="0" w:color="auto"/>
            <w:left w:val="none" w:sz="0" w:space="0" w:color="auto"/>
            <w:bottom w:val="none" w:sz="0" w:space="0" w:color="auto"/>
            <w:right w:val="none" w:sz="0" w:space="0" w:color="auto"/>
          </w:divBdr>
        </w:div>
        <w:div w:id="623266070">
          <w:marLeft w:val="640"/>
          <w:marRight w:val="0"/>
          <w:marTop w:val="0"/>
          <w:marBottom w:val="0"/>
          <w:divBdr>
            <w:top w:val="none" w:sz="0" w:space="0" w:color="auto"/>
            <w:left w:val="none" w:sz="0" w:space="0" w:color="auto"/>
            <w:bottom w:val="none" w:sz="0" w:space="0" w:color="auto"/>
            <w:right w:val="none" w:sz="0" w:space="0" w:color="auto"/>
          </w:divBdr>
        </w:div>
        <w:div w:id="800423048">
          <w:marLeft w:val="640"/>
          <w:marRight w:val="0"/>
          <w:marTop w:val="0"/>
          <w:marBottom w:val="0"/>
          <w:divBdr>
            <w:top w:val="none" w:sz="0" w:space="0" w:color="auto"/>
            <w:left w:val="none" w:sz="0" w:space="0" w:color="auto"/>
            <w:bottom w:val="none" w:sz="0" w:space="0" w:color="auto"/>
            <w:right w:val="none" w:sz="0" w:space="0" w:color="auto"/>
          </w:divBdr>
        </w:div>
        <w:div w:id="298808314">
          <w:marLeft w:val="640"/>
          <w:marRight w:val="0"/>
          <w:marTop w:val="0"/>
          <w:marBottom w:val="0"/>
          <w:divBdr>
            <w:top w:val="none" w:sz="0" w:space="0" w:color="auto"/>
            <w:left w:val="none" w:sz="0" w:space="0" w:color="auto"/>
            <w:bottom w:val="none" w:sz="0" w:space="0" w:color="auto"/>
            <w:right w:val="none" w:sz="0" w:space="0" w:color="auto"/>
          </w:divBdr>
        </w:div>
        <w:div w:id="196238976">
          <w:marLeft w:val="640"/>
          <w:marRight w:val="0"/>
          <w:marTop w:val="0"/>
          <w:marBottom w:val="0"/>
          <w:divBdr>
            <w:top w:val="none" w:sz="0" w:space="0" w:color="auto"/>
            <w:left w:val="none" w:sz="0" w:space="0" w:color="auto"/>
            <w:bottom w:val="none" w:sz="0" w:space="0" w:color="auto"/>
            <w:right w:val="none" w:sz="0" w:space="0" w:color="auto"/>
          </w:divBdr>
        </w:div>
        <w:div w:id="869076901">
          <w:marLeft w:val="640"/>
          <w:marRight w:val="0"/>
          <w:marTop w:val="0"/>
          <w:marBottom w:val="0"/>
          <w:divBdr>
            <w:top w:val="none" w:sz="0" w:space="0" w:color="auto"/>
            <w:left w:val="none" w:sz="0" w:space="0" w:color="auto"/>
            <w:bottom w:val="none" w:sz="0" w:space="0" w:color="auto"/>
            <w:right w:val="none" w:sz="0" w:space="0" w:color="auto"/>
          </w:divBdr>
        </w:div>
        <w:div w:id="559176905">
          <w:marLeft w:val="640"/>
          <w:marRight w:val="0"/>
          <w:marTop w:val="0"/>
          <w:marBottom w:val="0"/>
          <w:divBdr>
            <w:top w:val="none" w:sz="0" w:space="0" w:color="auto"/>
            <w:left w:val="none" w:sz="0" w:space="0" w:color="auto"/>
            <w:bottom w:val="none" w:sz="0" w:space="0" w:color="auto"/>
            <w:right w:val="none" w:sz="0" w:space="0" w:color="auto"/>
          </w:divBdr>
        </w:div>
        <w:div w:id="1545630636">
          <w:marLeft w:val="640"/>
          <w:marRight w:val="0"/>
          <w:marTop w:val="0"/>
          <w:marBottom w:val="0"/>
          <w:divBdr>
            <w:top w:val="none" w:sz="0" w:space="0" w:color="auto"/>
            <w:left w:val="none" w:sz="0" w:space="0" w:color="auto"/>
            <w:bottom w:val="none" w:sz="0" w:space="0" w:color="auto"/>
            <w:right w:val="none" w:sz="0" w:space="0" w:color="auto"/>
          </w:divBdr>
        </w:div>
        <w:div w:id="912350534">
          <w:marLeft w:val="640"/>
          <w:marRight w:val="0"/>
          <w:marTop w:val="0"/>
          <w:marBottom w:val="0"/>
          <w:divBdr>
            <w:top w:val="none" w:sz="0" w:space="0" w:color="auto"/>
            <w:left w:val="none" w:sz="0" w:space="0" w:color="auto"/>
            <w:bottom w:val="none" w:sz="0" w:space="0" w:color="auto"/>
            <w:right w:val="none" w:sz="0" w:space="0" w:color="auto"/>
          </w:divBdr>
        </w:div>
        <w:div w:id="447118107">
          <w:marLeft w:val="640"/>
          <w:marRight w:val="0"/>
          <w:marTop w:val="0"/>
          <w:marBottom w:val="0"/>
          <w:divBdr>
            <w:top w:val="none" w:sz="0" w:space="0" w:color="auto"/>
            <w:left w:val="none" w:sz="0" w:space="0" w:color="auto"/>
            <w:bottom w:val="none" w:sz="0" w:space="0" w:color="auto"/>
            <w:right w:val="none" w:sz="0" w:space="0" w:color="auto"/>
          </w:divBdr>
        </w:div>
        <w:div w:id="2031489283">
          <w:marLeft w:val="640"/>
          <w:marRight w:val="0"/>
          <w:marTop w:val="0"/>
          <w:marBottom w:val="0"/>
          <w:divBdr>
            <w:top w:val="none" w:sz="0" w:space="0" w:color="auto"/>
            <w:left w:val="none" w:sz="0" w:space="0" w:color="auto"/>
            <w:bottom w:val="none" w:sz="0" w:space="0" w:color="auto"/>
            <w:right w:val="none" w:sz="0" w:space="0" w:color="auto"/>
          </w:divBdr>
        </w:div>
        <w:div w:id="246233686">
          <w:marLeft w:val="640"/>
          <w:marRight w:val="0"/>
          <w:marTop w:val="0"/>
          <w:marBottom w:val="0"/>
          <w:divBdr>
            <w:top w:val="none" w:sz="0" w:space="0" w:color="auto"/>
            <w:left w:val="none" w:sz="0" w:space="0" w:color="auto"/>
            <w:bottom w:val="none" w:sz="0" w:space="0" w:color="auto"/>
            <w:right w:val="none" w:sz="0" w:space="0" w:color="auto"/>
          </w:divBdr>
        </w:div>
        <w:div w:id="1378747168">
          <w:marLeft w:val="640"/>
          <w:marRight w:val="0"/>
          <w:marTop w:val="0"/>
          <w:marBottom w:val="0"/>
          <w:divBdr>
            <w:top w:val="none" w:sz="0" w:space="0" w:color="auto"/>
            <w:left w:val="none" w:sz="0" w:space="0" w:color="auto"/>
            <w:bottom w:val="none" w:sz="0" w:space="0" w:color="auto"/>
            <w:right w:val="none" w:sz="0" w:space="0" w:color="auto"/>
          </w:divBdr>
        </w:div>
        <w:div w:id="1278219906">
          <w:marLeft w:val="640"/>
          <w:marRight w:val="0"/>
          <w:marTop w:val="0"/>
          <w:marBottom w:val="0"/>
          <w:divBdr>
            <w:top w:val="none" w:sz="0" w:space="0" w:color="auto"/>
            <w:left w:val="none" w:sz="0" w:space="0" w:color="auto"/>
            <w:bottom w:val="none" w:sz="0" w:space="0" w:color="auto"/>
            <w:right w:val="none" w:sz="0" w:space="0" w:color="auto"/>
          </w:divBdr>
        </w:div>
        <w:div w:id="129910408">
          <w:marLeft w:val="640"/>
          <w:marRight w:val="0"/>
          <w:marTop w:val="0"/>
          <w:marBottom w:val="0"/>
          <w:divBdr>
            <w:top w:val="none" w:sz="0" w:space="0" w:color="auto"/>
            <w:left w:val="none" w:sz="0" w:space="0" w:color="auto"/>
            <w:bottom w:val="none" w:sz="0" w:space="0" w:color="auto"/>
            <w:right w:val="none" w:sz="0" w:space="0" w:color="auto"/>
          </w:divBdr>
        </w:div>
        <w:div w:id="1968857169">
          <w:marLeft w:val="640"/>
          <w:marRight w:val="0"/>
          <w:marTop w:val="0"/>
          <w:marBottom w:val="0"/>
          <w:divBdr>
            <w:top w:val="none" w:sz="0" w:space="0" w:color="auto"/>
            <w:left w:val="none" w:sz="0" w:space="0" w:color="auto"/>
            <w:bottom w:val="none" w:sz="0" w:space="0" w:color="auto"/>
            <w:right w:val="none" w:sz="0" w:space="0" w:color="auto"/>
          </w:divBdr>
        </w:div>
        <w:div w:id="56708799">
          <w:marLeft w:val="640"/>
          <w:marRight w:val="0"/>
          <w:marTop w:val="0"/>
          <w:marBottom w:val="0"/>
          <w:divBdr>
            <w:top w:val="none" w:sz="0" w:space="0" w:color="auto"/>
            <w:left w:val="none" w:sz="0" w:space="0" w:color="auto"/>
            <w:bottom w:val="none" w:sz="0" w:space="0" w:color="auto"/>
            <w:right w:val="none" w:sz="0" w:space="0" w:color="auto"/>
          </w:divBdr>
        </w:div>
        <w:div w:id="841627171">
          <w:marLeft w:val="640"/>
          <w:marRight w:val="0"/>
          <w:marTop w:val="0"/>
          <w:marBottom w:val="0"/>
          <w:divBdr>
            <w:top w:val="none" w:sz="0" w:space="0" w:color="auto"/>
            <w:left w:val="none" w:sz="0" w:space="0" w:color="auto"/>
            <w:bottom w:val="none" w:sz="0" w:space="0" w:color="auto"/>
            <w:right w:val="none" w:sz="0" w:space="0" w:color="auto"/>
          </w:divBdr>
        </w:div>
        <w:div w:id="1427728610">
          <w:marLeft w:val="640"/>
          <w:marRight w:val="0"/>
          <w:marTop w:val="0"/>
          <w:marBottom w:val="0"/>
          <w:divBdr>
            <w:top w:val="none" w:sz="0" w:space="0" w:color="auto"/>
            <w:left w:val="none" w:sz="0" w:space="0" w:color="auto"/>
            <w:bottom w:val="none" w:sz="0" w:space="0" w:color="auto"/>
            <w:right w:val="none" w:sz="0" w:space="0" w:color="auto"/>
          </w:divBdr>
        </w:div>
        <w:div w:id="95177453">
          <w:marLeft w:val="640"/>
          <w:marRight w:val="0"/>
          <w:marTop w:val="0"/>
          <w:marBottom w:val="0"/>
          <w:divBdr>
            <w:top w:val="none" w:sz="0" w:space="0" w:color="auto"/>
            <w:left w:val="none" w:sz="0" w:space="0" w:color="auto"/>
            <w:bottom w:val="none" w:sz="0" w:space="0" w:color="auto"/>
            <w:right w:val="none" w:sz="0" w:space="0" w:color="auto"/>
          </w:divBdr>
        </w:div>
        <w:div w:id="928201902">
          <w:marLeft w:val="640"/>
          <w:marRight w:val="0"/>
          <w:marTop w:val="0"/>
          <w:marBottom w:val="0"/>
          <w:divBdr>
            <w:top w:val="none" w:sz="0" w:space="0" w:color="auto"/>
            <w:left w:val="none" w:sz="0" w:space="0" w:color="auto"/>
            <w:bottom w:val="none" w:sz="0" w:space="0" w:color="auto"/>
            <w:right w:val="none" w:sz="0" w:space="0" w:color="auto"/>
          </w:divBdr>
        </w:div>
        <w:div w:id="1138912698">
          <w:marLeft w:val="640"/>
          <w:marRight w:val="0"/>
          <w:marTop w:val="0"/>
          <w:marBottom w:val="0"/>
          <w:divBdr>
            <w:top w:val="none" w:sz="0" w:space="0" w:color="auto"/>
            <w:left w:val="none" w:sz="0" w:space="0" w:color="auto"/>
            <w:bottom w:val="none" w:sz="0" w:space="0" w:color="auto"/>
            <w:right w:val="none" w:sz="0" w:space="0" w:color="auto"/>
          </w:divBdr>
        </w:div>
        <w:div w:id="765266324">
          <w:marLeft w:val="640"/>
          <w:marRight w:val="0"/>
          <w:marTop w:val="0"/>
          <w:marBottom w:val="0"/>
          <w:divBdr>
            <w:top w:val="none" w:sz="0" w:space="0" w:color="auto"/>
            <w:left w:val="none" w:sz="0" w:space="0" w:color="auto"/>
            <w:bottom w:val="none" w:sz="0" w:space="0" w:color="auto"/>
            <w:right w:val="none" w:sz="0" w:space="0" w:color="auto"/>
          </w:divBdr>
        </w:div>
        <w:div w:id="485784891">
          <w:marLeft w:val="640"/>
          <w:marRight w:val="0"/>
          <w:marTop w:val="0"/>
          <w:marBottom w:val="0"/>
          <w:divBdr>
            <w:top w:val="none" w:sz="0" w:space="0" w:color="auto"/>
            <w:left w:val="none" w:sz="0" w:space="0" w:color="auto"/>
            <w:bottom w:val="none" w:sz="0" w:space="0" w:color="auto"/>
            <w:right w:val="none" w:sz="0" w:space="0" w:color="auto"/>
          </w:divBdr>
        </w:div>
        <w:div w:id="1155223013">
          <w:marLeft w:val="640"/>
          <w:marRight w:val="0"/>
          <w:marTop w:val="0"/>
          <w:marBottom w:val="0"/>
          <w:divBdr>
            <w:top w:val="none" w:sz="0" w:space="0" w:color="auto"/>
            <w:left w:val="none" w:sz="0" w:space="0" w:color="auto"/>
            <w:bottom w:val="none" w:sz="0" w:space="0" w:color="auto"/>
            <w:right w:val="none" w:sz="0" w:space="0" w:color="auto"/>
          </w:divBdr>
        </w:div>
        <w:div w:id="1311402401">
          <w:marLeft w:val="640"/>
          <w:marRight w:val="0"/>
          <w:marTop w:val="0"/>
          <w:marBottom w:val="0"/>
          <w:divBdr>
            <w:top w:val="none" w:sz="0" w:space="0" w:color="auto"/>
            <w:left w:val="none" w:sz="0" w:space="0" w:color="auto"/>
            <w:bottom w:val="none" w:sz="0" w:space="0" w:color="auto"/>
            <w:right w:val="none" w:sz="0" w:space="0" w:color="auto"/>
          </w:divBdr>
        </w:div>
        <w:div w:id="1657372227">
          <w:marLeft w:val="640"/>
          <w:marRight w:val="0"/>
          <w:marTop w:val="0"/>
          <w:marBottom w:val="0"/>
          <w:divBdr>
            <w:top w:val="none" w:sz="0" w:space="0" w:color="auto"/>
            <w:left w:val="none" w:sz="0" w:space="0" w:color="auto"/>
            <w:bottom w:val="none" w:sz="0" w:space="0" w:color="auto"/>
            <w:right w:val="none" w:sz="0" w:space="0" w:color="auto"/>
          </w:divBdr>
        </w:div>
        <w:div w:id="1483548738">
          <w:marLeft w:val="640"/>
          <w:marRight w:val="0"/>
          <w:marTop w:val="0"/>
          <w:marBottom w:val="0"/>
          <w:divBdr>
            <w:top w:val="none" w:sz="0" w:space="0" w:color="auto"/>
            <w:left w:val="none" w:sz="0" w:space="0" w:color="auto"/>
            <w:bottom w:val="none" w:sz="0" w:space="0" w:color="auto"/>
            <w:right w:val="none" w:sz="0" w:space="0" w:color="auto"/>
          </w:divBdr>
        </w:div>
        <w:div w:id="1335917946">
          <w:marLeft w:val="640"/>
          <w:marRight w:val="0"/>
          <w:marTop w:val="0"/>
          <w:marBottom w:val="0"/>
          <w:divBdr>
            <w:top w:val="none" w:sz="0" w:space="0" w:color="auto"/>
            <w:left w:val="none" w:sz="0" w:space="0" w:color="auto"/>
            <w:bottom w:val="none" w:sz="0" w:space="0" w:color="auto"/>
            <w:right w:val="none" w:sz="0" w:space="0" w:color="auto"/>
          </w:divBdr>
        </w:div>
        <w:div w:id="433676786">
          <w:marLeft w:val="640"/>
          <w:marRight w:val="0"/>
          <w:marTop w:val="0"/>
          <w:marBottom w:val="0"/>
          <w:divBdr>
            <w:top w:val="none" w:sz="0" w:space="0" w:color="auto"/>
            <w:left w:val="none" w:sz="0" w:space="0" w:color="auto"/>
            <w:bottom w:val="none" w:sz="0" w:space="0" w:color="auto"/>
            <w:right w:val="none" w:sz="0" w:space="0" w:color="auto"/>
          </w:divBdr>
        </w:div>
        <w:div w:id="612640306">
          <w:marLeft w:val="640"/>
          <w:marRight w:val="0"/>
          <w:marTop w:val="0"/>
          <w:marBottom w:val="0"/>
          <w:divBdr>
            <w:top w:val="none" w:sz="0" w:space="0" w:color="auto"/>
            <w:left w:val="none" w:sz="0" w:space="0" w:color="auto"/>
            <w:bottom w:val="none" w:sz="0" w:space="0" w:color="auto"/>
            <w:right w:val="none" w:sz="0" w:space="0" w:color="auto"/>
          </w:divBdr>
        </w:div>
        <w:div w:id="1643728406">
          <w:marLeft w:val="640"/>
          <w:marRight w:val="0"/>
          <w:marTop w:val="0"/>
          <w:marBottom w:val="0"/>
          <w:divBdr>
            <w:top w:val="none" w:sz="0" w:space="0" w:color="auto"/>
            <w:left w:val="none" w:sz="0" w:space="0" w:color="auto"/>
            <w:bottom w:val="none" w:sz="0" w:space="0" w:color="auto"/>
            <w:right w:val="none" w:sz="0" w:space="0" w:color="auto"/>
          </w:divBdr>
        </w:div>
        <w:div w:id="2017924004">
          <w:marLeft w:val="640"/>
          <w:marRight w:val="0"/>
          <w:marTop w:val="0"/>
          <w:marBottom w:val="0"/>
          <w:divBdr>
            <w:top w:val="none" w:sz="0" w:space="0" w:color="auto"/>
            <w:left w:val="none" w:sz="0" w:space="0" w:color="auto"/>
            <w:bottom w:val="none" w:sz="0" w:space="0" w:color="auto"/>
            <w:right w:val="none" w:sz="0" w:space="0" w:color="auto"/>
          </w:divBdr>
        </w:div>
        <w:div w:id="1181162217">
          <w:marLeft w:val="640"/>
          <w:marRight w:val="0"/>
          <w:marTop w:val="0"/>
          <w:marBottom w:val="0"/>
          <w:divBdr>
            <w:top w:val="none" w:sz="0" w:space="0" w:color="auto"/>
            <w:left w:val="none" w:sz="0" w:space="0" w:color="auto"/>
            <w:bottom w:val="none" w:sz="0" w:space="0" w:color="auto"/>
            <w:right w:val="none" w:sz="0" w:space="0" w:color="auto"/>
          </w:divBdr>
        </w:div>
        <w:div w:id="695738456">
          <w:marLeft w:val="640"/>
          <w:marRight w:val="0"/>
          <w:marTop w:val="0"/>
          <w:marBottom w:val="0"/>
          <w:divBdr>
            <w:top w:val="none" w:sz="0" w:space="0" w:color="auto"/>
            <w:left w:val="none" w:sz="0" w:space="0" w:color="auto"/>
            <w:bottom w:val="none" w:sz="0" w:space="0" w:color="auto"/>
            <w:right w:val="none" w:sz="0" w:space="0" w:color="auto"/>
          </w:divBdr>
        </w:div>
        <w:div w:id="805195447">
          <w:marLeft w:val="640"/>
          <w:marRight w:val="0"/>
          <w:marTop w:val="0"/>
          <w:marBottom w:val="0"/>
          <w:divBdr>
            <w:top w:val="none" w:sz="0" w:space="0" w:color="auto"/>
            <w:left w:val="none" w:sz="0" w:space="0" w:color="auto"/>
            <w:bottom w:val="none" w:sz="0" w:space="0" w:color="auto"/>
            <w:right w:val="none" w:sz="0" w:space="0" w:color="auto"/>
          </w:divBdr>
        </w:div>
        <w:div w:id="2060351316">
          <w:marLeft w:val="640"/>
          <w:marRight w:val="0"/>
          <w:marTop w:val="0"/>
          <w:marBottom w:val="0"/>
          <w:divBdr>
            <w:top w:val="none" w:sz="0" w:space="0" w:color="auto"/>
            <w:left w:val="none" w:sz="0" w:space="0" w:color="auto"/>
            <w:bottom w:val="none" w:sz="0" w:space="0" w:color="auto"/>
            <w:right w:val="none" w:sz="0" w:space="0" w:color="auto"/>
          </w:divBdr>
        </w:div>
        <w:div w:id="961422841">
          <w:marLeft w:val="640"/>
          <w:marRight w:val="0"/>
          <w:marTop w:val="0"/>
          <w:marBottom w:val="0"/>
          <w:divBdr>
            <w:top w:val="none" w:sz="0" w:space="0" w:color="auto"/>
            <w:left w:val="none" w:sz="0" w:space="0" w:color="auto"/>
            <w:bottom w:val="none" w:sz="0" w:space="0" w:color="auto"/>
            <w:right w:val="none" w:sz="0" w:space="0" w:color="auto"/>
          </w:divBdr>
        </w:div>
        <w:div w:id="1498227098">
          <w:marLeft w:val="640"/>
          <w:marRight w:val="0"/>
          <w:marTop w:val="0"/>
          <w:marBottom w:val="0"/>
          <w:divBdr>
            <w:top w:val="none" w:sz="0" w:space="0" w:color="auto"/>
            <w:left w:val="none" w:sz="0" w:space="0" w:color="auto"/>
            <w:bottom w:val="none" w:sz="0" w:space="0" w:color="auto"/>
            <w:right w:val="none" w:sz="0" w:space="0" w:color="auto"/>
          </w:divBdr>
        </w:div>
        <w:div w:id="2012247426">
          <w:marLeft w:val="640"/>
          <w:marRight w:val="0"/>
          <w:marTop w:val="0"/>
          <w:marBottom w:val="0"/>
          <w:divBdr>
            <w:top w:val="none" w:sz="0" w:space="0" w:color="auto"/>
            <w:left w:val="none" w:sz="0" w:space="0" w:color="auto"/>
            <w:bottom w:val="none" w:sz="0" w:space="0" w:color="auto"/>
            <w:right w:val="none" w:sz="0" w:space="0" w:color="auto"/>
          </w:divBdr>
        </w:div>
        <w:div w:id="1586263056">
          <w:marLeft w:val="640"/>
          <w:marRight w:val="0"/>
          <w:marTop w:val="0"/>
          <w:marBottom w:val="0"/>
          <w:divBdr>
            <w:top w:val="none" w:sz="0" w:space="0" w:color="auto"/>
            <w:left w:val="none" w:sz="0" w:space="0" w:color="auto"/>
            <w:bottom w:val="none" w:sz="0" w:space="0" w:color="auto"/>
            <w:right w:val="none" w:sz="0" w:space="0" w:color="auto"/>
          </w:divBdr>
        </w:div>
        <w:div w:id="500854940">
          <w:marLeft w:val="640"/>
          <w:marRight w:val="0"/>
          <w:marTop w:val="0"/>
          <w:marBottom w:val="0"/>
          <w:divBdr>
            <w:top w:val="none" w:sz="0" w:space="0" w:color="auto"/>
            <w:left w:val="none" w:sz="0" w:space="0" w:color="auto"/>
            <w:bottom w:val="none" w:sz="0" w:space="0" w:color="auto"/>
            <w:right w:val="none" w:sz="0" w:space="0" w:color="auto"/>
          </w:divBdr>
        </w:div>
        <w:div w:id="331034638">
          <w:marLeft w:val="640"/>
          <w:marRight w:val="0"/>
          <w:marTop w:val="0"/>
          <w:marBottom w:val="0"/>
          <w:divBdr>
            <w:top w:val="none" w:sz="0" w:space="0" w:color="auto"/>
            <w:left w:val="none" w:sz="0" w:space="0" w:color="auto"/>
            <w:bottom w:val="none" w:sz="0" w:space="0" w:color="auto"/>
            <w:right w:val="none" w:sz="0" w:space="0" w:color="auto"/>
          </w:divBdr>
        </w:div>
        <w:div w:id="2121100588">
          <w:marLeft w:val="640"/>
          <w:marRight w:val="0"/>
          <w:marTop w:val="0"/>
          <w:marBottom w:val="0"/>
          <w:divBdr>
            <w:top w:val="none" w:sz="0" w:space="0" w:color="auto"/>
            <w:left w:val="none" w:sz="0" w:space="0" w:color="auto"/>
            <w:bottom w:val="none" w:sz="0" w:space="0" w:color="auto"/>
            <w:right w:val="none" w:sz="0" w:space="0" w:color="auto"/>
          </w:divBdr>
        </w:div>
        <w:div w:id="528445643">
          <w:marLeft w:val="640"/>
          <w:marRight w:val="0"/>
          <w:marTop w:val="0"/>
          <w:marBottom w:val="0"/>
          <w:divBdr>
            <w:top w:val="none" w:sz="0" w:space="0" w:color="auto"/>
            <w:left w:val="none" w:sz="0" w:space="0" w:color="auto"/>
            <w:bottom w:val="none" w:sz="0" w:space="0" w:color="auto"/>
            <w:right w:val="none" w:sz="0" w:space="0" w:color="auto"/>
          </w:divBdr>
        </w:div>
      </w:divsChild>
    </w:div>
    <w:div w:id="1011224095">
      <w:marLeft w:val="640"/>
      <w:marRight w:val="0"/>
      <w:marTop w:val="0"/>
      <w:marBottom w:val="0"/>
      <w:divBdr>
        <w:top w:val="none" w:sz="0" w:space="0" w:color="auto"/>
        <w:left w:val="none" w:sz="0" w:space="0" w:color="auto"/>
        <w:bottom w:val="none" w:sz="0" w:space="0" w:color="auto"/>
        <w:right w:val="none" w:sz="0" w:space="0" w:color="auto"/>
      </w:divBdr>
    </w:div>
    <w:div w:id="1011836181">
      <w:marLeft w:val="640"/>
      <w:marRight w:val="0"/>
      <w:marTop w:val="0"/>
      <w:marBottom w:val="0"/>
      <w:divBdr>
        <w:top w:val="none" w:sz="0" w:space="0" w:color="auto"/>
        <w:left w:val="none" w:sz="0" w:space="0" w:color="auto"/>
        <w:bottom w:val="none" w:sz="0" w:space="0" w:color="auto"/>
        <w:right w:val="none" w:sz="0" w:space="0" w:color="auto"/>
      </w:divBdr>
    </w:div>
    <w:div w:id="1012562436">
      <w:marLeft w:val="640"/>
      <w:marRight w:val="0"/>
      <w:marTop w:val="0"/>
      <w:marBottom w:val="0"/>
      <w:divBdr>
        <w:top w:val="none" w:sz="0" w:space="0" w:color="auto"/>
        <w:left w:val="none" w:sz="0" w:space="0" w:color="auto"/>
        <w:bottom w:val="none" w:sz="0" w:space="0" w:color="auto"/>
        <w:right w:val="none" w:sz="0" w:space="0" w:color="auto"/>
      </w:divBdr>
    </w:div>
    <w:div w:id="1012804944">
      <w:marLeft w:val="640"/>
      <w:marRight w:val="0"/>
      <w:marTop w:val="0"/>
      <w:marBottom w:val="0"/>
      <w:divBdr>
        <w:top w:val="none" w:sz="0" w:space="0" w:color="auto"/>
        <w:left w:val="none" w:sz="0" w:space="0" w:color="auto"/>
        <w:bottom w:val="none" w:sz="0" w:space="0" w:color="auto"/>
        <w:right w:val="none" w:sz="0" w:space="0" w:color="auto"/>
      </w:divBdr>
    </w:div>
    <w:div w:id="1014649520">
      <w:marLeft w:val="640"/>
      <w:marRight w:val="0"/>
      <w:marTop w:val="0"/>
      <w:marBottom w:val="0"/>
      <w:divBdr>
        <w:top w:val="none" w:sz="0" w:space="0" w:color="auto"/>
        <w:left w:val="none" w:sz="0" w:space="0" w:color="auto"/>
        <w:bottom w:val="none" w:sz="0" w:space="0" w:color="auto"/>
        <w:right w:val="none" w:sz="0" w:space="0" w:color="auto"/>
      </w:divBdr>
    </w:div>
    <w:div w:id="1015031791">
      <w:marLeft w:val="640"/>
      <w:marRight w:val="0"/>
      <w:marTop w:val="0"/>
      <w:marBottom w:val="0"/>
      <w:divBdr>
        <w:top w:val="none" w:sz="0" w:space="0" w:color="auto"/>
        <w:left w:val="none" w:sz="0" w:space="0" w:color="auto"/>
        <w:bottom w:val="none" w:sz="0" w:space="0" w:color="auto"/>
        <w:right w:val="none" w:sz="0" w:space="0" w:color="auto"/>
      </w:divBdr>
    </w:div>
    <w:div w:id="1015769096">
      <w:marLeft w:val="640"/>
      <w:marRight w:val="0"/>
      <w:marTop w:val="0"/>
      <w:marBottom w:val="0"/>
      <w:divBdr>
        <w:top w:val="none" w:sz="0" w:space="0" w:color="auto"/>
        <w:left w:val="none" w:sz="0" w:space="0" w:color="auto"/>
        <w:bottom w:val="none" w:sz="0" w:space="0" w:color="auto"/>
        <w:right w:val="none" w:sz="0" w:space="0" w:color="auto"/>
      </w:divBdr>
    </w:div>
    <w:div w:id="1016538874">
      <w:marLeft w:val="640"/>
      <w:marRight w:val="0"/>
      <w:marTop w:val="0"/>
      <w:marBottom w:val="0"/>
      <w:divBdr>
        <w:top w:val="none" w:sz="0" w:space="0" w:color="auto"/>
        <w:left w:val="none" w:sz="0" w:space="0" w:color="auto"/>
        <w:bottom w:val="none" w:sz="0" w:space="0" w:color="auto"/>
        <w:right w:val="none" w:sz="0" w:space="0" w:color="auto"/>
      </w:divBdr>
    </w:div>
    <w:div w:id="1018701808">
      <w:marLeft w:val="640"/>
      <w:marRight w:val="0"/>
      <w:marTop w:val="0"/>
      <w:marBottom w:val="0"/>
      <w:divBdr>
        <w:top w:val="none" w:sz="0" w:space="0" w:color="auto"/>
        <w:left w:val="none" w:sz="0" w:space="0" w:color="auto"/>
        <w:bottom w:val="none" w:sz="0" w:space="0" w:color="auto"/>
        <w:right w:val="none" w:sz="0" w:space="0" w:color="auto"/>
      </w:divBdr>
    </w:div>
    <w:div w:id="1021279093">
      <w:marLeft w:val="640"/>
      <w:marRight w:val="0"/>
      <w:marTop w:val="0"/>
      <w:marBottom w:val="0"/>
      <w:divBdr>
        <w:top w:val="none" w:sz="0" w:space="0" w:color="auto"/>
        <w:left w:val="none" w:sz="0" w:space="0" w:color="auto"/>
        <w:bottom w:val="none" w:sz="0" w:space="0" w:color="auto"/>
        <w:right w:val="none" w:sz="0" w:space="0" w:color="auto"/>
      </w:divBdr>
    </w:div>
    <w:div w:id="1022630474">
      <w:marLeft w:val="640"/>
      <w:marRight w:val="0"/>
      <w:marTop w:val="0"/>
      <w:marBottom w:val="0"/>
      <w:divBdr>
        <w:top w:val="none" w:sz="0" w:space="0" w:color="auto"/>
        <w:left w:val="none" w:sz="0" w:space="0" w:color="auto"/>
        <w:bottom w:val="none" w:sz="0" w:space="0" w:color="auto"/>
        <w:right w:val="none" w:sz="0" w:space="0" w:color="auto"/>
      </w:divBdr>
    </w:div>
    <w:div w:id="1023550596">
      <w:bodyDiv w:val="1"/>
      <w:marLeft w:val="0"/>
      <w:marRight w:val="0"/>
      <w:marTop w:val="0"/>
      <w:marBottom w:val="0"/>
      <w:divBdr>
        <w:top w:val="none" w:sz="0" w:space="0" w:color="auto"/>
        <w:left w:val="none" w:sz="0" w:space="0" w:color="auto"/>
        <w:bottom w:val="none" w:sz="0" w:space="0" w:color="auto"/>
        <w:right w:val="none" w:sz="0" w:space="0" w:color="auto"/>
      </w:divBdr>
      <w:divsChild>
        <w:div w:id="1255675125">
          <w:marLeft w:val="640"/>
          <w:marRight w:val="0"/>
          <w:marTop w:val="0"/>
          <w:marBottom w:val="0"/>
          <w:divBdr>
            <w:top w:val="none" w:sz="0" w:space="0" w:color="auto"/>
            <w:left w:val="none" w:sz="0" w:space="0" w:color="auto"/>
            <w:bottom w:val="none" w:sz="0" w:space="0" w:color="auto"/>
            <w:right w:val="none" w:sz="0" w:space="0" w:color="auto"/>
          </w:divBdr>
        </w:div>
        <w:div w:id="1658917129">
          <w:marLeft w:val="640"/>
          <w:marRight w:val="0"/>
          <w:marTop w:val="0"/>
          <w:marBottom w:val="0"/>
          <w:divBdr>
            <w:top w:val="none" w:sz="0" w:space="0" w:color="auto"/>
            <w:left w:val="none" w:sz="0" w:space="0" w:color="auto"/>
            <w:bottom w:val="none" w:sz="0" w:space="0" w:color="auto"/>
            <w:right w:val="none" w:sz="0" w:space="0" w:color="auto"/>
          </w:divBdr>
        </w:div>
        <w:div w:id="110439359">
          <w:marLeft w:val="640"/>
          <w:marRight w:val="0"/>
          <w:marTop w:val="0"/>
          <w:marBottom w:val="0"/>
          <w:divBdr>
            <w:top w:val="none" w:sz="0" w:space="0" w:color="auto"/>
            <w:left w:val="none" w:sz="0" w:space="0" w:color="auto"/>
            <w:bottom w:val="none" w:sz="0" w:space="0" w:color="auto"/>
            <w:right w:val="none" w:sz="0" w:space="0" w:color="auto"/>
          </w:divBdr>
        </w:div>
        <w:div w:id="2045977645">
          <w:marLeft w:val="640"/>
          <w:marRight w:val="0"/>
          <w:marTop w:val="0"/>
          <w:marBottom w:val="0"/>
          <w:divBdr>
            <w:top w:val="none" w:sz="0" w:space="0" w:color="auto"/>
            <w:left w:val="none" w:sz="0" w:space="0" w:color="auto"/>
            <w:bottom w:val="none" w:sz="0" w:space="0" w:color="auto"/>
            <w:right w:val="none" w:sz="0" w:space="0" w:color="auto"/>
          </w:divBdr>
        </w:div>
        <w:div w:id="1866018159">
          <w:marLeft w:val="640"/>
          <w:marRight w:val="0"/>
          <w:marTop w:val="0"/>
          <w:marBottom w:val="0"/>
          <w:divBdr>
            <w:top w:val="none" w:sz="0" w:space="0" w:color="auto"/>
            <w:left w:val="none" w:sz="0" w:space="0" w:color="auto"/>
            <w:bottom w:val="none" w:sz="0" w:space="0" w:color="auto"/>
            <w:right w:val="none" w:sz="0" w:space="0" w:color="auto"/>
          </w:divBdr>
        </w:div>
        <w:div w:id="743377153">
          <w:marLeft w:val="640"/>
          <w:marRight w:val="0"/>
          <w:marTop w:val="0"/>
          <w:marBottom w:val="0"/>
          <w:divBdr>
            <w:top w:val="none" w:sz="0" w:space="0" w:color="auto"/>
            <w:left w:val="none" w:sz="0" w:space="0" w:color="auto"/>
            <w:bottom w:val="none" w:sz="0" w:space="0" w:color="auto"/>
            <w:right w:val="none" w:sz="0" w:space="0" w:color="auto"/>
          </w:divBdr>
        </w:div>
        <w:div w:id="627785176">
          <w:marLeft w:val="640"/>
          <w:marRight w:val="0"/>
          <w:marTop w:val="0"/>
          <w:marBottom w:val="0"/>
          <w:divBdr>
            <w:top w:val="none" w:sz="0" w:space="0" w:color="auto"/>
            <w:left w:val="none" w:sz="0" w:space="0" w:color="auto"/>
            <w:bottom w:val="none" w:sz="0" w:space="0" w:color="auto"/>
            <w:right w:val="none" w:sz="0" w:space="0" w:color="auto"/>
          </w:divBdr>
        </w:div>
        <w:div w:id="1227379593">
          <w:marLeft w:val="640"/>
          <w:marRight w:val="0"/>
          <w:marTop w:val="0"/>
          <w:marBottom w:val="0"/>
          <w:divBdr>
            <w:top w:val="none" w:sz="0" w:space="0" w:color="auto"/>
            <w:left w:val="none" w:sz="0" w:space="0" w:color="auto"/>
            <w:bottom w:val="none" w:sz="0" w:space="0" w:color="auto"/>
            <w:right w:val="none" w:sz="0" w:space="0" w:color="auto"/>
          </w:divBdr>
        </w:div>
        <w:div w:id="1949505830">
          <w:marLeft w:val="640"/>
          <w:marRight w:val="0"/>
          <w:marTop w:val="0"/>
          <w:marBottom w:val="0"/>
          <w:divBdr>
            <w:top w:val="none" w:sz="0" w:space="0" w:color="auto"/>
            <w:left w:val="none" w:sz="0" w:space="0" w:color="auto"/>
            <w:bottom w:val="none" w:sz="0" w:space="0" w:color="auto"/>
            <w:right w:val="none" w:sz="0" w:space="0" w:color="auto"/>
          </w:divBdr>
        </w:div>
        <w:div w:id="795761101">
          <w:marLeft w:val="640"/>
          <w:marRight w:val="0"/>
          <w:marTop w:val="0"/>
          <w:marBottom w:val="0"/>
          <w:divBdr>
            <w:top w:val="none" w:sz="0" w:space="0" w:color="auto"/>
            <w:left w:val="none" w:sz="0" w:space="0" w:color="auto"/>
            <w:bottom w:val="none" w:sz="0" w:space="0" w:color="auto"/>
            <w:right w:val="none" w:sz="0" w:space="0" w:color="auto"/>
          </w:divBdr>
        </w:div>
        <w:div w:id="116681481">
          <w:marLeft w:val="640"/>
          <w:marRight w:val="0"/>
          <w:marTop w:val="0"/>
          <w:marBottom w:val="0"/>
          <w:divBdr>
            <w:top w:val="none" w:sz="0" w:space="0" w:color="auto"/>
            <w:left w:val="none" w:sz="0" w:space="0" w:color="auto"/>
            <w:bottom w:val="none" w:sz="0" w:space="0" w:color="auto"/>
            <w:right w:val="none" w:sz="0" w:space="0" w:color="auto"/>
          </w:divBdr>
        </w:div>
        <w:div w:id="950167404">
          <w:marLeft w:val="640"/>
          <w:marRight w:val="0"/>
          <w:marTop w:val="0"/>
          <w:marBottom w:val="0"/>
          <w:divBdr>
            <w:top w:val="none" w:sz="0" w:space="0" w:color="auto"/>
            <w:left w:val="none" w:sz="0" w:space="0" w:color="auto"/>
            <w:bottom w:val="none" w:sz="0" w:space="0" w:color="auto"/>
            <w:right w:val="none" w:sz="0" w:space="0" w:color="auto"/>
          </w:divBdr>
        </w:div>
        <w:div w:id="742604435">
          <w:marLeft w:val="640"/>
          <w:marRight w:val="0"/>
          <w:marTop w:val="0"/>
          <w:marBottom w:val="0"/>
          <w:divBdr>
            <w:top w:val="none" w:sz="0" w:space="0" w:color="auto"/>
            <w:left w:val="none" w:sz="0" w:space="0" w:color="auto"/>
            <w:bottom w:val="none" w:sz="0" w:space="0" w:color="auto"/>
            <w:right w:val="none" w:sz="0" w:space="0" w:color="auto"/>
          </w:divBdr>
        </w:div>
        <w:div w:id="251667779">
          <w:marLeft w:val="640"/>
          <w:marRight w:val="0"/>
          <w:marTop w:val="0"/>
          <w:marBottom w:val="0"/>
          <w:divBdr>
            <w:top w:val="none" w:sz="0" w:space="0" w:color="auto"/>
            <w:left w:val="none" w:sz="0" w:space="0" w:color="auto"/>
            <w:bottom w:val="none" w:sz="0" w:space="0" w:color="auto"/>
            <w:right w:val="none" w:sz="0" w:space="0" w:color="auto"/>
          </w:divBdr>
        </w:div>
        <w:div w:id="2140148537">
          <w:marLeft w:val="640"/>
          <w:marRight w:val="0"/>
          <w:marTop w:val="0"/>
          <w:marBottom w:val="0"/>
          <w:divBdr>
            <w:top w:val="none" w:sz="0" w:space="0" w:color="auto"/>
            <w:left w:val="none" w:sz="0" w:space="0" w:color="auto"/>
            <w:bottom w:val="none" w:sz="0" w:space="0" w:color="auto"/>
            <w:right w:val="none" w:sz="0" w:space="0" w:color="auto"/>
          </w:divBdr>
        </w:div>
        <w:div w:id="1870558792">
          <w:marLeft w:val="640"/>
          <w:marRight w:val="0"/>
          <w:marTop w:val="0"/>
          <w:marBottom w:val="0"/>
          <w:divBdr>
            <w:top w:val="none" w:sz="0" w:space="0" w:color="auto"/>
            <w:left w:val="none" w:sz="0" w:space="0" w:color="auto"/>
            <w:bottom w:val="none" w:sz="0" w:space="0" w:color="auto"/>
            <w:right w:val="none" w:sz="0" w:space="0" w:color="auto"/>
          </w:divBdr>
        </w:div>
        <w:div w:id="223805787">
          <w:marLeft w:val="640"/>
          <w:marRight w:val="0"/>
          <w:marTop w:val="0"/>
          <w:marBottom w:val="0"/>
          <w:divBdr>
            <w:top w:val="none" w:sz="0" w:space="0" w:color="auto"/>
            <w:left w:val="none" w:sz="0" w:space="0" w:color="auto"/>
            <w:bottom w:val="none" w:sz="0" w:space="0" w:color="auto"/>
            <w:right w:val="none" w:sz="0" w:space="0" w:color="auto"/>
          </w:divBdr>
        </w:div>
        <w:div w:id="1818691889">
          <w:marLeft w:val="640"/>
          <w:marRight w:val="0"/>
          <w:marTop w:val="0"/>
          <w:marBottom w:val="0"/>
          <w:divBdr>
            <w:top w:val="none" w:sz="0" w:space="0" w:color="auto"/>
            <w:left w:val="none" w:sz="0" w:space="0" w:color="auto"/>
            <w:bottom w:val="none" w:sz="0" w:space="0" w:color="auto"/>
            <w:right w:val="none" w:sz="0" w:space="0" w:color="auto"/>
          </w:divBdr>
        </w:div>
        <w:div w:id="1919092348">
          <w:marLeft w:val="640"/>
          <w:marRight w:val="0"/>
          <w:marTop w:val="0"/>
          <w:marBottom w:val="0"/>
          <w:divBdr>
            <w:top w:val="none" w:sz="0" w:space="0" w:color="auto"/>
            <w:left w:val="none" w:sz="0" w:space="0" w:color="auto"/>
            <w:bottom w:val="none" w:sz="0" w:space="0" w:color="auto"/>
            <w:right w:val="none" w:sz="0" w:space="0" w:color="auto"/>
          </w:divBdr>
        </w:div>
        <w:div w:id="301932175">
          <w:marLeft w:val="640"/>
          <w:marRight w:val="0"/>
          <w:marTop w:val="0"/>
          <w:marBottom w:val="0"/>
          <w:divBdr>
            <w:top w:val="none" w:sz="0" w:space="0" w:color="auto"/>
            <w:left w:val="none" w:sz="0" w:space="0" w:color="auto"/>
            <w:bottom w:val="none" w:sz="0" w:space="0" w:color="auto"/>
            <w:right w:val="none" w:sz="0" w:space="0" w:color="auto"/>
          </w:divBdr>
        </w:div>
        <w:div w:id="1578317651">
          <w:marLeft w:val="640"/>
          <w:marRight w:val="0"/>
          <w:marTop w:val="0"/>
          <w:marBottom w:val="0"/>
          <w:divBdr>
            <w:top w:val="none" w:sz="0" w:space="0" w:color="auto"/>
            <w:left w:val="none" w:sz="0" w:space="0" w:color="auto"/>
            <w:bottom w:val="none" w:sz="0" w:space="0" w:color="auto"/>
            <w:right w:val="none" w:sz="0" w:space="0" w:color="auto"/>
          </w:divBdr>
        </w:div>
        <w:div w:id="1447000230">
          <w:marLeft w:val="640"/>
          <w:marRight w:val="0"/>
          <w:marTop w:val="0"/>
          <w:marBottom w:val="0"/>
          <w:divBdr>
            <w:top w:val="none" w:sz="0" w:space="0" w:color="auto"/>
            <w:left w:val="none" w:sz="0" w:space="0" w:color="auto"/>
            <w:bottom w:val="none" w:sz="0" w:space="0" w:color="auto"/>
            <w:right w:val="none" w:sz="0" w:space="0" w:color="auto"/>
          </w:divBdr>
        </w:div>
        <w:div w:id="1443525897">
          <w:marLeft w:val="640"/>
          <w:marRight w:val="0"/>
          <w:marTop w:val="0"/>
          <w:marBottom w:val="0"/>
          <w:divBdr>
            <w:top w:val="none" w:sz="0" w:space="0" w:color="auto"/>
            <w:left w:val="none" w:sz="0" w:space="0" w:color="auto"/>
            <w:bottom w:val="none" w:sz="0" w:space="0" w:color="auto"/>
            <w:right w:val="none" w:sz="0" w:space="0" w:color="auto"/>
          </w:divBdr>
        </w:div>
        <w:div w:id="1677002792">
          <w:marLeft w:val="640"/>
          <w:marRight w:val="0"/>
          <w:marTop w:val="0"/>
          <w:marBottom w:val="0"/>
          <w:divBdr>
            <w:top w:val="none" w:sz="0" w:space="0" w:color="auto"/>
            <w:left w:val="none" w:sz="0" w:space="0" w:color="auto"/>
            <w:bottom w:val="none" w:sz="0" w:space="0" w:color="auto"/>
            <w:right w:val="none" w:sz="0" w:space="0" w:color="auto"/>
          </w:divBdr>
        </w:div>
        <w:div w:id="2632916">
          <w:marLeft w:val="640"/>
          <w:marRight w:val="0"/>
          <w:marTop w:val="0"/>
          <w:marBottom w:val="0"/>
          <w:divBdr>
            <w:top w:val="none" w:sz="0" w:space="0" w:color="auto"/>
            <w:left w:val="none" w:sz="0" w:space="0" w:color="auto"/>
            <w:bottom w:val="none" w:sz="0" w:space="0" w:color="auto"/>
            <w:right w:val="none" w:sz="0" w:space="0" w:color="auto"/>
          </w:divBdr>
        </w:div>
        <w:div w:id="1839729758">
          <w:marLeft w:val="640"/>
          <w:marRight w:val="0"/>
          <w:marTop w:val="0"/>
          <w:marBottom w:val="0"/>
          <w:divBdr>
            <w:top w:val="none" w:sz="0" w:space="0" w:color="auto"/>
            <w:left w:val="none" w:sz="0" w:space="0" w:color="auto"/>
            <w:bottom w:val="none" w:sz="0" w:space="0" w:color="auto"/>
            <w:right w:val="none" w:sz="0" w:space="0" w:color="auto"/>
          </w:divBdr>
        </w:div>
        <w:div w:id="349987890">
          <w:marLeft w:val="640"/>
          <w:marRight w:val="0"/>
          <w:marTop w:val="0"/>
          <w:marBottom w:val="0"/>
          <w:divBdr>
            <w:top w:val="none" w:sz="0" w:space="0" w:color="auto"/>
            <w:left w:val="none" w:sz="0" w:space="0" w:color="auto"/>
            <w:bottom w:val="none" w:sz="0" w:space="0" w:color="auto"/>
            <w:right w:val="none" w:sz="0" w:space="0" w:color="auto"/>
          </w:divBdr>
        </w:div>
        <w:div w:id="464274173">
          <w:marLeft w:val="640"/>
          <w:marRight w:val="0"/>
          <w:marTop w:val="0"/>
          <w:marBottom w:val="0"/>
          <w:divBdr>
            <w:top w:val="none" w:sz="0" w:space="0" w:color="auto"/>
            <w:left w:val="none" w:sz="0" w:space="0" w:color="auto"/>
            <w:bottom w:val="none" w:sz="0" w:space="0" w:color="auto"/>
            <w:right w:val="none" w:sz="0" w:space="0" w:color="auto"/>
          </w:divBdr>
        </w:div>
        <w:div w:id="235168853">
          <w:marLeft w:val="640"/>
          <w:marRight w:val="0"/>
          <w:marTop w:val="0"/>
          <w:marBottom w:val="0"/>
          <w:divBdr>
            <w:top w:val="none" w:sz="0" w:space="0" w:color="auto"/>
            <w:left w:val="none" w:sz="0" w:space="0" w:color="auto"/>
            <w:bottom w:val="none" w:sz="0" w:space="0" w:color="auto"/>
            <w:right w:val="none" w:sz="0" w:space="0" w:color="auto"/>
          </w:divBdr>
        </w:div>
        <w:div w:id="989209607">
          <w:marLeft w:val="640"/>
          <w:marRight w:val="0"/>
          <w:marTop w:val="0"/>
          <w:marBottom w:val="0"/>
          <w:divBdr>
            <w:top w:val="none" w:sz="0" w:space="0" w:color="auto"/>
            <w:left w:val="none" w:sz="0" w:space="0" w:color="auto"/>
            <w:bottom w:val="none" w:sz="0" w:space="0" w:color="auto"/>
            <w:right w:val="none" w:sz="0" w:space="0" w:color="auto"/>
          </w:divBdr>
        </w:div>
        <w:div w:id="1724523912">
          <w:marLeft w:val="640"/>
          <w:marRight w:val="0"/>
          <w:marTop w:val="0"/>
          <w:marBottom w:val="0"/>
          <w:divBdr>
            <w:top w:val="none" w:sz="0" w:space="0" w:color="auto"/>
            <w:left w:val="none" w:sz="0" w:space="0" w:color="auto"/>
            <w:bottom w:val="none" w:sz="0" w:space="0" w:color="auto"/>
            <w:right w:val="none" w:sz="0" w:space="0" w:color="auto"/>
          </w:divBdr>
        </w:div>
        <w:div w:id="1092237919">
          <w:marLeft w:val="640"/>
          <w:marRight w:val="0"/>
          <w:marTop w:val="0"/>
          <w:marBottom w:val="0"/>
          <w:divBdr>
            <w:top w:val="none" w:sz="0" w:space="0" w:color="auto"/>
            <w:left w:val="none" w:sz="0" w:space="0" w:color="auto"/>
            <w:bottom w:val="none" w:sz="0" w:space="0" w:color="auto"/>
            <w:right w:val="none" w:sz="0" w:space="0" w:color="auto"/>
          </w:divBdr>
        </w:div>
        <w:div w:id="126046005">
          <w:marLeft w:val="640"/>
          <w:marRight w:val="0"/>
          <w:marTop w:val="0"/>
          <w:marBottom w:val="0"/>
          <w:divBdr>
            <w:top w:val="none" w:sz="0" w:space="0" w:color="auto"/>
            <w:left w:val="none" w:sz="0" w:space="0" w:color="auto"/>
            <w:bottom w:val="none" w:sz="0" w:space="0" w:color="auto"/>
            <w:right w:val="none" w:sz="0" w:space="0" w:color="auto"/>
          </w:divBdr>
        </w:div>
        <w:div w:id="2035886522">
          <w:marLeft w:val="640"/>
          <w:marRight w:val="0"/>
          <w:marTop w:val="0"/>
          <w:marBottom w:val="0"/>
          <w:divBdr>
            <w:top w:val="none" w:sz="0" w:space="0" w:color="auto"/>
            <w:left w:val="none" w:sz="0" w:space="0" w:color="auto"/>
            <w:bottom w:val="none" w:sz="0" w:space="0" w:color="auto"/>
            <w:right w:val="none" w:sz="0" w:space="0" w:color="auto"/>
          </w:divBdr>
        </w:div>
        <w:div w:id="1407873182">
          <w:marLeft w:val="640"/>
          <w:marRight w:val="0"/>
          <w:marTop w:val="0"/>
          <w:marBottom w:val="0"/>
          <w:divBdr>
            <w:top w:val="none" w:sz="0" w:space="0" w:color="auto"/>
            <w:left w:val="none" w:sz="0" w:space="0" w:color="auto"/>
            <w:bottom w:val="none" w:sz="0" w:space="0" w:color="auto"/>
            <w:right w:val="none" w:sz="0" w:space="0" w:color="auto"/>
          </w:divBdr>
        </w:div>
        <w:div w:id="22562533">
          <w:marLeft w:val="640"/>
          <w:marRight w:val="0"/>
          <w:marTop w:val="0"/>
          <w:marBottom w:val="0"/>
          <w:divBdr>
            <w:top w:val="none" w:sz="0" w:space="0" w:color="auto"/>
            <w:left w:val="none" w:sz="0" w:space="0" w:color="auto"/>
            <w:bottom w:val="none" w:sz="0" w:space="0" w:color="auto"/>
            <w:right w:val="none" w:sz="0" w:space="0" w:color="auto"/>
          </w:divBdr>
        </w:div>
        <w:div w:id="1773281083">
          <w:marLeft w:val="640"/>
          <w:marRight w:val="0"/>
          <w:marTop w:val="0"/>
          <w:marBottom w:val="0"/>
          <w:divBdr>
            <w:top w:val="none" w:sz="0" w:space="0" w:color="auto"/>
            <w:left w:val="none" w:sz="0" w:space="0" w:color="auto"/>
            <w:bottom w:val="none" w:sz="0" w:space="0" w:color="auto"/>
            <w:right w:val="none" w:sz="0" w:space="0" w:color="auto"/>
          </w:divBdr>
        </w:div>
        <w:div w:id="1934898016">
          <w:marLeft w:val="640"/>
          <w:marRight w:val="0"/>
          <w:marTop w:val="0"/>
          <w:marBottom w:val="0"/>
          <w:divBdr>
            <w:top w:val="none" w:sz="0" w:space="0" w:color="auto"/>
            <w:left w:val="none" w:sz="0" w:space="0" w:color="auto"/>
            <w:bottom w:val="none" w:sz="0" w:space="0" w:color="auto"/>
            <w:right w:val="none" w:sz="0" w:space="0" w:color="auto"/>
          </w:divBdr>
        </w:div>
        <w:div w:id="1669600181">
          <w:marLeft w:val="640"/>
          <w:marRight w:val="0"/>
          <w:marTop w:val="0"/>
          <w:marBottom w:val="0"/>
          <w:divBdr>
            <w:top w:val="none" w:sz="0" w:space="0" w:color="auto"/>
            <w:left w:val="none" w:sz="0" w:space="0" w:color="auto"/>
            <w:bottom w:val="none" w:sz="0" w:space="0" w:color="auto"/>
            <w:right w:val="none" w:sz="0" w:space="0" w:color="auto"/>
          </w:divBdr>
        </w:div>
        <w:div w:id="220753504">
          <w:marLeft w:val="640"/>
          <w:marRight w:val="0"/>
          <w:marTop w:val="0"/>
          <w:marBottom w:val="0"/>
          <w:divBdr>
            <w:top w:val="none" w:sz="0" w:space="0" w:color="auto"/>
            <w:left w:val="none" w:sz="0" w:space="0" w:color="auto"/>
            <w:bottom w:val="none" w:sz="0" w:space="0" w:color="auto"/>
            <w:right w:val="none" w:sz="0" w:space="0" w:color="auto"/>
          </w:divBdr>
        </w:div>
        <w:div w:id="359401848">
          <w:marLeft w:val="640"/>
          <w:marRight w:val="0"/>
          <w:marTop w:val="0"/>
          <w:marBottom w:val="0"/>
          <w:divBdr>
            <w:top w:val="none" w:sz="0" w:space="0" w:color="auto"/>
            <w:left w:val="none" w:sz="0" w:space="0" w:color="auto"/>
            <w:bottom w:val="none" w:sz="0" w:space="0" w:color="auto"/>
            <w:right w:val="none" w:sz="0" w:space="0" w:color="auto"/>
          </w:divBdr>
        </w:div>
        <w:div w:id="1879856320">
          <w:marLeft w:val="640"/>
          <w:marRight w:val="0"/>
          <w:marTop w:val="0"/>
          <w:marBottom w:val="0"/>
          <w:divBdr>
            <w:top w:val="none" w:sz="0" w:space="0" w:color="auto"/>
            <w:left w:val="none" w:sz="0" w:space="0" w:color="auto"/>
            <w:bottom w:val="none" w:sz="0" w:space="0" w:color="auto"/>
            <w:right w:val="none" w:sz="0" w:space="0" w:color="auto"/>
          </w:divBdr>
        </w:div>
        <w:div w:id="500389118">
          <w:marLeft w:val="640"/>
          <w:marRight w:val="0"/>
          <w:marTop w:val="0"/>
          <w:marBottom w:val="0"/>
          <w:divBdr>
            <w:top w:val="none" w:sz="0" w:space="0" w:color="auto"/>
            <w:left w:val="none" w:sz="0" w:space="0" w:color="auto"/>
            <w:bottom w:val="none" w:sz="0" w:space="0" w:color="auto"/>
            <w:right w:val="none" w:sz="0" w:space="0" w:color="auto"/>
          </w:divBdr>
        </w:div>
        <w:div w:id="933709359">
          <w:marLeft w:val="640"/>
          <w:marRight w:val="0"/>
          <w:marTop w:val="0"/>
          <w:marBottom w:val="0"/>
          <w:divBdr>
            <w:top w:val="none" w:sz="0" w:space="0" w:color="auto"/>
            <w:left w:val="none" w:sz="0" w:space="0" w:color="auto"/>
            <w:bottom w:val="none" w:sz="0" w:space="0" w:color="auto"/>
            <w:right w:val="none" w:sz="0" w:space="0" w:color="auto"/>
          </w:divBdr>
        </w:div>
        <w:div w:id="57367262">
          <w:marLeft w:val="640"/>
          <w:marRight w:val="0"/>
          <w:marTop w:val="0"/>
          <w:marBottom w:val="0"/>
          <w:divBdr>
            <w:top w:val="none" w:sz="0" w:space="0" w:color="auto"/>
            <w:left w:val="none" w:sz="0" w:space="0" w:color="auto"/>
            <w:bottom w:val="none" w:sz="0" w:space="0" w:color="auto"/>
            <w:right w:val="none" w:sz="0" w:space="0" w:color="auto"/>
          </w:divBdr>
        </w:div>
        <w:div w:id="563683385">
          <w:marLeft w:val="640"/>
          <w:marRight w:val="0"/>
          <w:marTop w:val="0"/>
          <w:marBottom w:val="0"/>
          <w:divBdr>
            <w:top w:val="none" w:sz="0" w:space="0" w:color="auto"/>
            <w:left w:val="none" w:sz="0" w:space="0" w:color="auto"/>
            <w:bottom w:val="none" w:sz="0" w:space="0" w:color="auto"/>
            <w:right w:val="none" w:sz="0" w:space="0" w:color="auto"/>
          </w:divBdr>
        </w:div>
        <w:div w:id="1175800869">
          <w:marLeft w:val="640"/>
          <w:marRight w:val="0"/>
          <w:marTop w:val="0"/>
          <w:marBottom w:val="0"/>
          <w:divBdr>
            <w:top w:val="none" w:sz="0" w:space="0" w:color="auto"/>
            <w:left w:val="none" w:sz="0" w:space="0" w:color="auto"/>
            <w:bottom w:val="none" w:sz="0" w:space="0" w:color="auto"/>
            <w:right w:val="none" w:sz="0" w:space="0" w:color="auto"/>
          </w:divBdr>
        </w:div>
        <w:div w:id="279117834">
          <w:marLeft w:val="640"/>
          <w:marRight w:val="0"/>
          <w:marTop w:val="0"/>
          <w:marBottom w:val="0"/>
          <w:divBdr>
            <w:top w:val="none" w:sz="0" w:space="0" w:color="auto"/>
            <w:left w:val="none" w:sz="0" w:space="0" w:color="auto"/>
            <w:bottom w:val="none" w:sz="0" w:space="0" w:color="auto"/>
            <w:right w:val="none" w:sz="0" w:space="0" w:color="auto"/>
          </w:divBdr>
        </w:div>
        <w:div w:id="299000175">
          <w:marLeft w:val="640"/>
          <w:marRight w:val="0"/>
          <w:marTop w:val="0"/>
          <w:marBottom w:val="0"/>
          <w:divBdr>
            <w:top w:val="none" w:sz="0" w:space="0" w:color="auto"/>
            <w:left w:val="none" w:sz="0" w:space="0" w:color="auto"/>
            <w:bottom w:val="none" w:sz="0" w:space="0" w:color="auto"/>
            <w:right w:val="none" w:sz="0" w:space="0" w:color="auto"/>
          </w:divBdr>
        </w:div>
        <w:div w:id="1462530096">
          <w:marLeft w:val="640"/>
          <w:marRight w:val="0"/>
          <w:marTop w:val="0"/>
          <w:marBottom w:val="0"/>
          <w:divBdr>
            <w:top w:val="none" w:sz="0" w:space="0" w:color="auto"/>
            <w:left w:val="none" w:sz="0" w:space="0" w:color="auto"/>
            <w:bottom w:val="none" w:sz="0" w:space="0" w:color="auto"/>
            <w:right w:val="none" w:sz="0" w:space="0" w:color="auto"/>
          </w:divBdr>
        </w:div>
        <w:div w:id="2080399653">
          <w:marLeft w:val="640"/>
          <w:marRight w:val="0"/>
          <w:marTop w:val="0"/>
          <w:marBottom w:val="0"/>
          <w:divBdr>
            <w:top w:val="none" w:sz="0" w:space="0" w:color="auto"/>
            <w:left w:val="none" w:sz="0" w:space="0" w:color="auto"/>
            <w:bottom w:val="none" w:sz="0" w:space="0" w:color="auto"/>
            <w:right w:val="none" w:sz="0" w:space="0" w:color="auto"/>
          </w:divBdr>
        </w:div>
        <w:div w:id="7105427">
          <w:marLeft w:val="640"/>
          <w:marRight w:val="0"/>
          <w:marTop w:val="0"/>
          <w:marBottom w:val="0"/>
          <w:divBdr>
            <w:top w:val="none" w:sz="0" w:space="0" w:color="auto"/>
            <w:left w:val="none" w:sz="0" w:space="0" w:color="auto"/>
            <w:bottom w:val="none" w:sz="0" w:space="0" w:color="auto"/>
            <w:right w:val="none" w:sz="0" w:space="0" w:color="auto"/>
          </w:divBdr>
        </w:div>
        <w:div w:id="1674457404">
          <w:marLeft w:val="640"/>
          <w:marRight w:val="0"/>
          <w:marTop w:val="0"/>
          <w:marBottom w:val="0"/>
          <w:divBdr>
            <w:top w:val="none" w:sz="0" w:space="0" w:color="auto"/>
            <w:left w:val="none" w:sz="0" w:space="0" w:color="auto"/>
            <w:bottom w:val="none" w:sz="0" w:space="0" w:color="auto"/>
            <w:right w:val="none" w:sz="0" w:space="0" w:color="auto"/>
          </w:divBdr>
        </w:div>
        <w:div w:id="208420590">
          <w:marLeft w:val="640"/>
          <w:marRight w:val="0"/>
          <w:marTop w:val="0"/>
          <w:marBottom w:val="0"/>
          <w:divBdr>
            <w:top w:val="none" w:sz="0" w:space="0" w:color="auto"/>
            <w:left w:val="none" w:sz="0" w:space="0" w:color="auto"/>
            <w:bottom w:val="none" w:sz="0" w:space="0" w:color="auto"/>
            <w:right w:val="none" w:sz="0" w:space="0" w:color="auto"/>
          </w:divBdr>
        </w:div>
        <w:div w:id="1845707012">
          <w:marLeft w:val="640"/>
          <w:marRight w:val="0"/>
          <w:marTop w:val="0"/>
          <w:marBottom w:val="0"/>
          <w:divBdr>
            <w:top w:val="none" w:sz="0" w:space="0" w:color="auto"/>
            <w:left w:val="none" w:sz="0" w:space="0" w:color="auto"/>
            <w:bottom w:val="none" w:sz="0" w:space="0" w:color="auto"/>
            <w:right w:val="none" w:sz="0" w:space="0" w:color="auto"/>
          </w:divBdr>
        </w:div>
        <w:div w:id="663703147">
          <w:marLeft w:val="640"/>
          <w:marRight w:val="0"/>
          <w:marTop w:val="0"/>
          <w:marBottom w:val="0"/>
          <w:divBdr>
            <w:top w:val="none" w:sz="0" w:space="0" w:color="auto"/>
            <w:left w:val="none" w:sz="0" w:space="0" w:color="auto"/>
            <w:bottom w:val="none" w:sz="0" w:space="0" w:color="auto"/>
            <w:right w:val="none" w:sz="0" w:space="0" w:color="auto"/>
          </w:divBdr>
        </w:div>
        <w:div w:id="1180434904">
          <w:marLeft w:val="640"/>
          <w:marRight w:val="0"/>
          <w:marTop w:val="0"/>
          <w:marBottom w:val="0"/>
          <w:divBdr>
            <w:top w:val="none" w:sz="0" w:space="0" w:color="auto"/>
            <w:left w:val="none" w:sz="0" w:space="0" w:color="auto"/>
            <w:bottom w:val="none" w:sz="0" w:space="0" w:color="auto"/>
            <w:right w:val="none" w:sz="0" w:space="0" w:color="auto"/>
          </w:divBdr>
        </w:div>
        <w:div w:id="324407232">
          <w:marLeft w:val="640"/>
          <w:marRight w:val="0"/>
          <w:marTop w:val="0"/>
          <w:marBottom w:val="0"/>
          <w:divBdr>
            <w:top w:val="none" w:sz="0" w:space="0" w:color="auto"/>
            <w:left w:val="none" w:sz="0" w:space="0" w:color="auto"/>
            <w:bottom w:val="none" w:sz="0" w:space="0" w:color="auto"/>
            <w:right w:val="none" w:sz="0" w:space="0" w:color="auto"/>
          </w:divBdr>
        </w:div>
        <w:div w:id="2111974646">
          <w:marLeft w:val="640"/>
          <w:marRight w:val="0"/>
          <w:marTop w:val="0"/>
          <w:marBottom w:val="0"/>
          <w:divBdr>
            <w:top w:val="none" w:sz="0" w:space="0" w:color="auto"/>
            <w:left w:val="none" w:sz="0" w:space="0" w:color="auto"/>
            <w:bottom w:val="none" w:sz="0" w:space="0" w:color="auto"/>
            <w:right w:val="none" w:sz="0" w:space="0" w:color="auto"/>
          </w:divBdr>
        </w:div>
        <w:div w:id="1475021040">
          <w:marLeft w:val="640"/>
          <w:marRight w:val="0"/>
          <w:marTop w:val="0"/>
          <w:marBottom w:val="0"/>
          <w:divBdr>
            <w:top w:val="none" w:sz="0" w:space="0" w:color="auto"/>
            <w:left w:val="none" w:sz="0" w:space="0" w:color="auto"/>
            <w:bottom w:val="none" w:sz="0" w:space="0" w:color="auto"/>
            <w:right w:val="none" w:sz="0" w:space="0" w:color="auto"/>
          </w:divBdr>
        </w:div>
        <w:div w:id="263541808">
          <w:marLeft w:val="640"/>
          <w:marRight w:val="0"/>
          <w:marTop w:val="0"/>
          <w:marBottom w:val="0"/>
          <w:divBdr>
            <w:top w:val="none" w:sz="0" w:space="0" w:color="auto"/>
            <w:left w:val="none" w:sz="0" w:space="0" w:color="auto"/>
            <w:bottom w:val="none" w:sz="0" w:space="0" w:color="auto"/>
            <w:right w:val="none" w:sz="0" w:space="0" w:color="auto"/>
          </w:divBdr>
        </w:div>
        <w:div w:id="314376257">
          <w:marLeft w:val="640"/>
          <w:marRight w:val="0"/>
          <w:marTop w:val="0"/>
          <w:marBottom w:val="0"/>
          <w:divBdr>
            <w:top w:val="none" w:sz="0" w:space="0" w:color="auto"/>
            <w:left w:val="none" w:sz="0" w:space="0" w:color="auto"/>
            <w:bottom w:val="none" w:sz="0" w:space="0" w:color="auto"/>
            <w:right w:val="none" w:sz="0" w:space="0" w:color="auto"/>
          </w:divBdr>
        </w:div>
        <w:div w:id="1082919590">
          <w:marLeft w:val="640"/>
          <w:marRight w:val="0"/>
          <w:marTop w:val="0"/>
          <w:marBottom w:val="0"/>
          <w:divBdr>
            <w:top w:val="none" w:sz="0" w:space="0" w:color="auto"/>
            <w:left w:val="none" w:sz="0" w:space="0" w:color="auto"/>
            <w:bottom w:val="none" w:sz="0" w:space="0" w:color="auto"/>
            <w:right w:val="none" w:sz="0" w:space="0" w:color="auto"/>
          </w:divBdr>
        </w:div>
        <w:div w:id="1838840725">
          <w:marLeft w:val="640"/>
          <w:marRight w:val="0"/>
          <w:marTop w:val="0"/>
          <w:marBottom w:val="0"/>
          <w:divBdr>
            <w:top w:val="none" w:sz="0" w:space="0" w:color="auto"/>
            <w:left w:val="none" w:sz="0" w:space="0" w:color="auto"/>
            <w:bottom w:val="none" w:sz="0" w:space="0" w:color="auto"/>
            <w:right w:val="none" w:sz="0" w:space="0" w:color="auto"/>
          </w:divBdr>
        </w:div>
        <w:div w:id="637417236">
          <w:marLeft w:val="640"/>
          <w:marRight w:val="0"/>
          <w:marTop w:val="0"/>
          <w:marBottom w:val="0"/>
          <w:divBdr>
            <w:top w:val="none" w:sz="0" w:space="0" w:color="auto"/>
            <w:left w:val="none" w:sz="0" w:space="0" w:color="auto"/>
            <w:bottom w:val="none" w:sz="0" w:space="0" w:color="auto"/>
            <w:right w:val="none" w:sz="0" w:space="0" w:color="auto"/>
          </w:divBdr>
        </w:div>
        <w:div w:id="1583681146">
          <w:marLeft w:val="640"/>
          <w:marRight w:val="0"/>
          <w:marTop w:val="0"/>
          <w:marBottom w:val="0"/>
          <w:divBdr>
            <w:top w:val="none" w:sz="0" w:space="0" w:color="auto"/>
            <w:left w:val="none" w:sz="0" w:space="0" w:color="auto"/>
            <w:bottom w:val="none" w:sz="0" w:space="0" w:color="auto"/>
            <w:right w:val="none" w:sz="0" w:space="0" w:color="auto"/>
          </w:divBdr>
        </w:div>
        <w:div w:id="1122067162">
          <w:marLeft w:val="640"/>
          <w:marRight w:val="0"/>
          <w:marTop w:val="0"/>
          <w:marBottom w:val="0"/>
          <w:divBdr>
            <w:top w:val="none" w:sz="0" w:space="0" w:color="auto"/>
            <w:left w:val="none" w:sz="0" w:space="0" w:color="auto"/>
            <w:bottom w:val="none" w:sz="0" w:space="0" w:color="auto"/>
            <w:right w:val="none" w:sz="0" w:space="0" w:color="auto"/>
          </w:divBdr>
        </w:div>
        <w:div w:id="1708333910">
          <w:marLeft w:val="640"/>
          <w:marRight w:val="0"/>
          <w:marTop w:val="0"/>
          <w:marBottom w:val="0"/>
          <w:divBdr>
            <w:top w:val="none" w:sz="0" w:space="0" w:color="auto"/>
            <w:left w:val="none" w:sz="0" w:space="0" w:color="auto"/>
            <w:bottom w:val="none" w:sz="0" w:space="0" w:color="auto"/>
            <w:right w:val="none" w:sz="0" w:space="0" w:color="auto"/>
          </w:divBdr>
        </w:div>
        <w:div w:id="2096706516">
          <w:marLeft w:val="640"/>
          <w:marRight w:val="0"/>
          <w:marTop w:val="0"/>
          <w:marBottom w:val="0"/>
          <w:divBdr>
            <w:top w:val="none" w:sz="0" w:space="0" w:color="auto"/>
            <w:left w:val="none" w:sz="0" w:space="0" w:color="auto"/>
            <w:bottom w:val="none" w:sz="0" w:space="0" w:color="auto"/>
            <w:right w:val="none" w:sz="0" w:space="0" w:color="auto"/>
          </w:divBdr>
        </w:div>
        <w:div w:id="602761483">
          <w:marLeft w:val="640"/>
          <w:marRight w:val="0"/>
          <w:marTop w:val="0"/>
          <w:marBottom w:val="0"/>
          <w:divBdr>
            <w:top w:val="none" w:sz="0" w:space="0" w:color="auto"/>
            <w:left w:val="none" w:sz="0" w:space="0" w:color="auto"/>
            <w:bottom w:val="none" w:sz="0" w:space="0" w:color="auto"/>
            <w:right w:val="none" w:sz="0" w:space="0" w:color="auto"/>
          </w:divBdr>
        </w:div>
        <w:div w:id="1939557922">
          <w:marLeft w:val="640"/>
          <w:marRight w:val="0"/>
          <w:marTop w:val="0"/>
          <w:marBottom w:val="0"/>
          <w:divBdr>
            <w:top w:val="none" w:sz="0" w:space="0" w:color="auto"/>
            <w:left w:val="none" w:sz="0" w:space="0" w:color="auto"/>
            <w:bottom w:val="none" w:sz="0" w:space="0" w:color="auto"/>
            <w:right w:val="none" w:sz="0" w:space="0" w:color="auto"/>
          </w:divBdr>
        </w:div>
        <w:div w:id="1306541867">
          <w:marLeft w:val="640"/>
          <w:marRight w:val="0"/>
          <w:marTop w:val="0"/>
          <w:marBottom w:val="0"/>
          <w:divBdr>
            <w:top w:val="none" w:sz="0" w:space="0" w:color="auto"/>
            <w:left w:val="none" w:sz="0" w:space="0" w:color="auto"/>
            <w:bottom w:val="none" w:sz="0" w:space="0" w:color="auto"/>
            <w:right w:val="none" w:sz="0" w:space="0" w:color="auto"/>
          </w:divBdr>
        </w:div>
        <w:div w:id="342322893">
          <w:marLeft w:val="640"/>
          <w:marRight w:val="0"/>
          <w:marTop w:val="0"/>
          <w:marBottom w:val="0"/>
          <w:divBdr>
            <w:top w:val="none" w:sz="0" w:space="0" w:color="auto"/>
            <w:left w:val="none" w:sz="0" w:space="0" w:color="auto"/>
            <w:bottom w:val="none" w:sz="0" w:space="0" w:color="auto"/>
            <w:right w:val="none" w:sz="0" w:space="0" w:color="auto"/>
          </w:divBdr>
        </w:div>
        <w:div w:id="171654236">
          <w:marLeft w:val="640"/>
          <w:marRight w:val="0"/>
          <w:marTop w:val="0"/>
          <w:marBottom w:val="0"/>
          <w:divBdr>
            <w:top w:val="none" w:sz="0" w:space="0" w:color="auto"/>
            <w:left w:val="none" w:sz="0" w:space="0" w:color="auto"/>
            <w:bottom w:val="none" w:sz="0" w:space="0" w:color="auto"/>
            <w:right w:val="none" w:sz="0" w:space="0" w:color="auto"/>
          </w:divBdr>
        </w:div>
        <w:div w:id="1023243494">
          <w:marLeft w:val="640"/>
          <w:marRight w:val="0"/>
          <w:marTop w:val="0"/>
          <w:marBottom w:val="0"/>
          <w:divBdr>
            <w:top w:val="none" w:sz="0" w:space="0" w:color="auto"/>
            <w:left w:val="none" w:sz="0" w:space="0" w:color="auto"/>
            <w:bottom w:val="none" w:sz="0" w:space="0" w:color="auto"/>
            <w:right w:val="none" w:sz="0" w:space="0" w:color="auto"/>
          </w:divBdr>
        </w:div>
        <w:div w:id="1783499219">
          <w:marLeft w:val="640"/>
          <w:marRight w:val="0"/>
          <w:marTop w:val="0"/>
          <w:marBottom w:val="0"/>
          <w:divBdr>
            <w:top w:val="none" w:sz="0" w:space="0" w:color="auto"/>
            <w:left w:val="none" w:sz="0" w:space="0" w:color="auto"/>
            <w:bottom w:val="none" w:sz="0" w:space="0" w:color="auto"/>
            <w:right w:val="none" w:sz="0" w:space="0" w:color="auto"/>
          </w:divBdr>
        </w:div>
      </w:divsChild>
    </w:div>
    <w:div w:id="1023674017">
      <w:marLeft w:val="640"/>
      <w:marRight w:val="0"/>
      <w:marTop w:val="0"/>
      <w:marBottom w:val="0"/>
      <w:divBdr>
        <w:top w:val="none" w:sz="0" w:space="0" w:color="auto"/>
        <w:left w:val="none" w:sz="0" w:space="0" w:color="auto"/>
        <w:bottom w:val="none" w:sz="0" w:space="0" w:color="auto"/>
        <w:right w:val="none" w:sz="0" w:space="0" w:color="auto"/>
      </w:divBdr>
    </w:div>
    <w:div w:id="1024205965">
      <w:marLeft w:val="640"/>
      <w:marRight w:val="0"/>
      <w:marTop w:val="0"/>
      <w:marBottom w:val="0"/>
      <w:divBdr>
        <w:top w:val="none" w:sz="0" w:space="0" w:color="auto"/>
        <w:left w:val="none" w:sz="0" w:space="0" w:color="auto"/>
        <w:bottom w:val="none" w:sz="0" w:space="0" w:color="auto"/>
        <w:right w:val="none" w:sz="0" w:space="0" w:color="auto"/>
      </w:divBdr>
    </w:div>
    <w:div w:id="1024288805">
      <w:marLeft w:val="640"/>
      <w:marRight w:val="0"/>
      <w:marTop w:val="0"/>
      <w:marBottom w:val="0"/>
      <w:divBdr>
        <w:top w:val="none" w:sz="0" w:space="0" w:color="auto"/>
        <w:left w:val="none" w:sz="0" w:space="0" w:color="auto"/>
        <w:bottom w:val="none" w:sz="0" w:space="0" w:color="auto"/>
        <w:right w:val="none" w:sz="0" w:space="0" w:color="auto"/>
      </w:divBdr>
    </w:div>
    <w:div w:id="1025056994">
      <w:marLeft w:val="640"/>
      <w:marRight w:val="0"/>
      <w:marTop w:val="0"/>
      <w:marBottom w:val="0"/>
      <w:divBdr>
        <w:top w:val="none" w:sz="0" w:space="0" w:color="auto"/>
        <w:left w:val="none" w:sz="0" w:space="0" w:color="auto"/>
        <w:bottom w:val="none" w:sz="0" w:space="0" w:color="auto"/>
        <w:right w:val="none" w:sz="0" w:space="0" w:color="auto"/>
      </w:divBdr>
    </w:div>
    <w:div w:id="1025251203">
      <w:marLeft w:val="640"/>
      <w:marRight w:val="0"/>
      <w:marTop w:val="0"/>
      <w:marBottom w:val="0"/>
      <w:divBdr>
        <w:top w:val="none" w:sz="0" w:space="0" w:color="auto"/>
        <w:left w:val="none" w:sz="0" w:space="0" w:color="auto"/>
        <w:bottom w:val="none" w:sz="0" w:space="0" w:color="auto"/>
        <w:right w:val="none" w:sz="0" w:space="0" w:color="auto"/>
      </w:divBdr>
    </w:div>
    <w:div w:id="1026365952">
      <w:marLeft w:val="640"/>
      <w:marRight w:val="0"/>
      <w:marTop w:val="0"/>
      <w:marBottom w:val="0"/>
      <w:divBdr>
        <w:top w:val="none" w:sz="0" w:space="0" w:color="auto"/>
        <w:left w:val="none" w:sz="0" w:space="0" w:color="auto"/>
        <w:bottom w:val="none" w:sz="0" w:space="0" w:color="auto"/>
        <w:right w:val="none" w:sz="0" w:space="0" w:color="auto"/>
      </w:divBdr>
    </w:div>
    <w:div w:id="1026447676">
      <w:bodyDiv w:val="1"/>
      <w:marLeft w:val="0"/>
      <w:marRight w:val="0"/>
      <w:marTop w:val="0"/>
      <w:marBottom w:val="0"/>
      <w:divBdr>
        <w:top w:val="none" w:sz="0" w:space="0" w:color="auto"/>
        <w:left w:val="none" w:sz="0" w:space="0" w:color="auto"/>
        <w:bottom w:val="none" w:sz="0" w:space="0" w:color="auto"/>
        <w:right w:val="none" w:sz="0" w:space="0" w:color="auto"/>
      </w:divBdr>
      <w:divsChild>
        <w:div w:id="1258052482">
          <w:marLeft w:val="640"/>
          <w:marRight w:val="0"/>
          <w:marTop w:val="0"/>
          <w:marBottom w:val="0"/>
          <w:divBdr>
            <w:top w:val="none" w:sz="0" w:space="0" w:color="auto"/>
            <w:left w:val="none" w:sz="0" w:space="0" w:color="auto"/>
            <w:bottom w:val="none" w:sz="0" w:space="0" w:color="auto"/>
            <w:right w:val="none" w:sz="0" w:space="0" w:color="auto"/>
          </w:divBdr>
        </w:div>
        <w:div w:id="981231434">
          <w:marLeft w:val="640"/>
          <w:marRight w:val="0"/>
          <w:marTop w:val="0"/>
          <w:marBottom w:val="0"/>
          <w:divBdr>
            <w:top w:val="none" w:sz="0" w:space="0" w:color="auto"/>
            <w:left w:val="none" w:sz="0" w:space="0" w:color="auto"/>
            <w:bottom w:val="none" w:sz="0" w:space="0" w:color="auto"/>
            <w:right w:val="none" w:sz="0" w:space="0" w:color="auto"/>
          </w:divBdr>
        </w:div>
        <w:div w:id="1242448762">
          <w:marLeft w:val="640"/>
          <w:marRight w:val="0"/>
          <w:marTop w:val="0"/>
          <w:marBottom w:val="0"/>
          <w:divBdr>
            <w:top w:val="none" w:sz="0" w:space="0" w:color="auto"/>
            <w:left w:val="none" w:sz="0" w:space="0" w:color="auto"/>
            <w:bottom w:val="none" w:sz="0" w:space="0" w:color="auto"/>
            <w:right w:val="none" w:sz="0" w:space="0" w:color="auto"/>
          </w:divBdr>
        </w:div>
        <w:div w:id="1352150276">
          <w:marLeft w:val="640"/>
          <w:marRight w:val="0"/>
          <w:marTop w:val="0"/>
          <w:marBottom w:val="0"/>
          <w:divBdr>
            <w:top w:val="none" w:sz="0" w:space="0" w:color="auto"/>
            <w:left w:val="none" w:sz="0" w:space="0" w:color="auto"/>
            <w:bottom w:val="none" w:sz="0" w:space="0" w:color="auto"/>
            <w:right w:val="none" w:sz="0" w:space="0" w:color="auto"/>
          </w:divBdr>
        </w:div>
        <w:div w:id="236787993">
          <w:marLeft w:val="640"/>
          <w:marRight w:val="0"/>
          <w:marTop w:val="0"/>
          <w:marBottom w:val="0"/>
          <w:divBdr>
            <w:top w:val="none" w:sz="0" w:space="0" w:color="auto"/>
            <w:left w:val="none" w:sz="0" w:space="0" w:color="auto"/>
            <w:bottom w:val="none" w:sz="0" w:space="0" w:color="auto"/>
            <w:right w:val="none" w:sz="0" w:space="0" w:color="auto"/>
          </w:divBdr>
        </w:div>
        <w:div w:id="2010479350">
          <w:marLeft w:val="640"/>
          <w:marRight w:val="0"/>
          <w:marTop w:val="0"/>
          <w:marBottom w:val="0"/>
          <w:divBdr>
            <w:top w:val="none" w:sz="0" w:space="0" w:color="auto"/>
            <w:left w:val="none" w:sz="0" w:space="0" w:color="auto"/>
            <w:bottom w:val="none" w:sz="0" w:space="0" w:color="auto"/>
            <w:right w:val="none" w:sz="0" w:space="0" w:color="auto"/>
          </w:divBdr>
        </w:div>
        <w:div w:id="1408382463">
          <w:marLeft w:val="640"/>
          <w:marRight w:val="0"/>
          <w:marTop w:val="0"/>
          <w:marBottom w:val="0"/>
          <w:divBdr>
            <w:top w:val="none" w:sz="0" w:space="0" w:color="auto"/>
            <w:left w:val="none" w:sz="0" w:space="0" w:color="auto"/>
            <w:bottom w:val="none" w:sz="0" w:space="0" w:color="auto"/>
            <w:right w:val="none" w:sz="0" w:space="0" w:color="auto"/>
          </w:divBdr>
        </w:div>
        <w:div w:id="562062025">
          <w:marLeft w:val="640"/>
          <w:marRight w:val="0"/>
          <w:marTop w:val="0"/>
          <w:marBottom w:val="0"/>
          <w:divBdr>
            <w:top w:val="none" w:sz="0" w:space="0" w:color="auto"/>
            <w:left w:val="none" w:sz="0" w:space="0" w:color="auto"/>
            <w:bottom w:val="none" w:sz="0" w:space="0" w:color="auto"/>
            <w:right w:val="none" w:sz="0" w:space="0" w:color="auto"/>
          </w:divBdr>
        </w:div>
        <w:div w:id="1109279862">
          <w:marLeft w:val="640"/>
          <w:marRight w:val="0"/>
          <w:marTop w:val="0"/>
          <w:marBottom w:val="0"/>
          <w:divBdr>
            <w:top w:val="none" w:sz="0" w:space="0" w:color="auto"/>
            <w:left w:val="none" w:sz="0" w:space="0" w:color="auto"/>
            <w:bottom w:val="none" w:sz="0" w:space="0" w:color="auto"/>
            <w:right w:val="none" w:sz="0" w:space="0" w:color="auto"/>
          </w:divBdr>
        </w:div>
        <w:div w:id="1904216227">
          <w:marLeft w:val="640"/>
          <w:marRight w:val="0"/>
          <w:marTop w:val="0"/>
          <w:marBottom w:val="0"/>
          <w:divBdr>
            <w:top w:val="none" w:sz="0" w:space="0" w:color="auto"/>
            <w:left w:val="none" w:sz="0" w:space="0" w:color="auto"/>
            <w:bottom w:val="none" w:sz="0" w:space="0" w:color="auto"/>
            <w:right w:val="none" w:sz="0" w:space="0" w:color="auto"/>
          </w:divBdr>
        </w:div>
        <w:div w:id="1338266079">
          <w:marLeft w:val="640"/>
          <w:marRight w:val="0"/>
          <w:marTop w:val="0"/>
          <w:marBottom w:val="0"/>
          <w:divBdr>
            <w:top w:val="none" w:sz="0" w:space="0" w:color="auto"/>
            <w:left w:val="none" w:sz="0" w:space="0" w:color="auto"/>
            <w:bottom w:val="none" w:sz="0" w:space="0" w:color="auto"/>
            <w:right w:val="none" w:sz="0" w:space="0" w:color="auto"/>
          </w:divBdr>
        </w:div>
        <w:div w:id="1775982489">
          <w:marLeft w:val="640"/>
          <w:marRight w:val="0"/>
          <w:marTop w:val="0"/>
          <w:marBottom w:val="0"/>
          <w:divBdr>
            <w:top w:val="none" w:sz="0" w:space="0" w:color="auto"/>
            <w:left w:val="none" w:sz="0" w:space="0" w:color="auto"/>
            <w:bottom w:val="none" w:sz="0" w:space="0" w:color="auto"/>
            <w:right w:val="none" w:sz="0" w:space="0" w:color="auto"/>
          </w:divBdr>
        </w:div>
        <w:div w:id="1444037468">
          <w:marLeft w:val="640"/>
          <w:marRight w:val="0"/>
          <w:marTop w:val="0"/>
          <w:marBottom w:val="0"/>
          <w:divBdr>
            <w:top w:val="none" w:sz="0" w:space="0" w:color="auto"/>
            <w:left w:val="none" w:sz="0" w:space="0" w:color="auto"/>
            <w:bottom w:val="none" w:sz="0" w:space="0" w:color="auto"/>
            <w:right w:val="none" w:sz="0" w:space="0" w:color="auto"/>
          </w:divBdr>
        </w:div>
        <w:div w:id="129709778">
          <w:marLeft w:val="640"/>
          <w:marRight w:val="0"/>
          <w:marTop w:val="0"/>
          <w:marBottom w:val="0"/>
          <w:divBdr>
            <w:top w:val="none" w:sz="0" w:space="0" w:color="auto"/>
            <w:left w:val="none" w:sz="0" w:space="0" w:color="auto"/>
            <w:bottom w:val="none" w:sz="0" w:space="0" w:color="auto"/>
            <w:right w:val="none" w:sz="0" w:space="0" w:color="auto"/>
          </w:divBdr>
        </w:div>
        <w:div w:id="1876693250">
          <w:marLeft w:val="640"/>
          <w:marRight w:val="0"/>
          <w:marTop w:val="0"/>
          <w:marBottom w:val="0"/>
          <w:divBdr>
            <w:top w:val="none" w:sz="0" w:space="0" w:color="auto"/>
            <w:left w:val="none" w:sz="0" w:space="0" w:color="auto"/>
            <w:bottom w:val="none" w:sz="0" w:space="0" w:color="auto"/>
            <w:right w:val="none" w:sz="0" w:space="0" w:color="auto"/>
          </w:divBdr>
        </w:div>
        <w:div w:id="1349333481">
          <w:marLeft w:val="640"/>
          <w:marRight w:val="0"/>
          <w:marTop w:val="0"/>
          <w:marBottom w:val="0"/>
          <w:divBdr>
            <w:top w:val="none" w:sz="0" w:space="0" w:color="auto"/>
            <w:left w:val="none" w:sz="0" w:space="0" w:color="auto"/>
            <w:bottom w:val="none" w:sz="0" w:space="0" w:color="auto"/>
            <w:right w:val="none" w:sz="0" w:space="0" w:color="auto"/>
          </w:divBdr>
        </w:div>
        <w:div w:id="1083138641">
          <w:marLeft w:val="640"/>
          <w:marRight w:val="0"/>
          <w:marTop w:val="0"/>
          <w:marBottom w:val="0"/>
          <w:divBdr>
            <w:top w:val="none" w:sz="0" w:space="0" w:color="auto"/>
            <w:left w:val="none" w:sz="0" w:space="0" w:color="auto"/>
            <w:bottom w:val="none" w:sz="0" w:space="0" w:color="auto"/>
            <w:right w:val="none" w:sz="0" w:space="0" w:color="auto"/>
          </w:divBdr>
        </w:div>
        <w:div w:id="1673725217">
          <w:marLeft w:val="640"/>
          <w:marRight w:val="0"/>
          <w:marTop w:val="0"/>
          <w:marBottom w:val="0"/>
          <w:divBdr>
            <w:top w:val="none" w:sz="0" w:space="0" w:color="auto"/>
            <w:left w:val="none" w:sz="0" w:space="0" w:color="auto"/>
            <w:bottom w:val="none" w:sz="0" w:space="0" w:color="auto"/>
            <w:right w:val="none" w:sz="0" w:space="0" w:color="auto"/>
          </w:divBdr>
        </w:div>
        <w:div w:id="420486538">
          <w:marLeft w:val="640"/>
          <w:marRight w:val="0"/>
          <w:marTop w:val="0"/>
          <w:marBottom w:val="0"/>
          <w:divBdr>
            <w:top w:val="none" w:sz="0" w:space="0" w:color="auto"/>
            <w:left w:val="none" w:sz="0" w:space="0" w:color="auto"/>
            <w:bottom w:val="none" w:sz="0" w:space="0" w:color="auto"/>
            <w:right w:val="none" w:sz="0" w:space="0" w:color="auto"/>
          </w:divBdr>
        </w:div>
        <w:div w:id="1850368464">
          <w:marLeft w:val="640"/>
          <w:marRight w:val="0"/>
          <w:marTop w:val="0"/>
          <w:marBottom w:val="0"/>
          <w:divBdr>
            <w:top w:val="none" w:sz="0" w:space="0" w:color="auto"/>
            <w:left w:val="none" w:sz="0" w:space="0" w:color="auto"/>
            <w:bottom w:val="none" w:sz="0" w:space="0" w:color="auto"/>
            <w:right w:val="none" w:sz="0" w:space="0" w:color="auto"/>
          </w:divBdr>
        </w:div>
        <w:div w:id="317610886">
          <w:marLeft w:val="640"/>
          <w:marRight w:val="0"/>
          <w:marTop w:val="0"/>
          <w:marBottom w:val="0"/>
          <w:divBdr>
            <w:top w:val="none" w:sz="0" w:space="0" w:color="auto"/>
            <w:left w:val="none" w:sz="0" w:space="0" w:color="auto"/>
            <w:bottom w:val="none" w:sz="0" w:space="0" w:color="auto"/>
            <w:right w:val="none" w:sz="0" w:space="0" w:color="auto"/>
          </w:divBdr>
        </w:div>
        <w:div w:id="477310172">
          <w:marLeft w:val="640"/>
          <w:marRight w:val="0"/>
          <w:marTop w:val="0"/>
          <w:marBottom w:val="0"/>
          <w:divBdr>
            <w:top w:val="none" w:sz="0" w:space="0" w:color="auto"/>
            <w:left w:val="none" w:sz="0" w:space="0" w:color="auto"/>
            <w:bottom w:val="none" w:sz="0" w:space="0" w:color="auto"/>
            <w:right w:val="none" w:sz="0" w:space="0" w:color="auto"/>
          </w:divBdr>
        </w:div>
        <w:div w:id="2070221398">
          <w:marLeft w:val="640"/>
          <w:marRight w:val="0"/>
          <w:marTop w:val="0"/>
          <w:marBottom w:val="0"/>
          <w:divBdr>
            <w:top w:val="none" w:sz="0" w:space="0" w:color="auto"/>
            <w:left w:val="none" w:sz="0" w:space="0" w:color="auto"/>
            <w:bottom w:val="none" w:sz="0" w:space="0" w:color="auto"/>
            <w:right w:val="none" w:sz="0" w:space="0" w:color="auto"/>
          </w:divBdr>
        </w:div>
        <w:div w:id="615408678">
          <w:marLeft w:val="640"/>
          <w:marRight w:val="0"/>
          <w:marTop w:val="0"/>
          <w:marBottom w:val="0"/>
          <w:divBdr>
            <w:top w:val="none" w:sz="0" w:space="0" w:color="auto"/>
            <w:left w:val="none" w:sz="0" w:space="0" w:color="auto"/>
            <w:bottom w:val="none" w:sz="0" w:space="0" w:color="auto"/>
            <w:right w:val="none" w:sz="0" w:space="0" w:color="auto"/>
          </w:divBdr>
        </w:div>
        <w:div w:id="597446134">
          <w:marLeft w:val="640"/>
          <w:marRight w:val="0"/>
          <w:marTop w:val="0"/>
          <w:marBottom w:val="0"/>
          <w:divBdr>
            <w:top w:val="none" w:sz="0" w:space="0" w:color="auto"/>
            <w:left w:val="none" w:sz="0" w:space="0" w:color="auto"/>
            <w:bottom w:val="none" w:sz="0" w:space="0" w:color="auto"/>
            <w:right w:val="none" w:sz="0" w:space="0" w:color="auto"/>
          </w:divBdr>
        </w:div>
        <w:div w:id="1931888049">
          <w:marLeft w:val="640"/>
          <w:marRight w:val="0"/>
          <w:marTop w:val="0"/>
          <w:marBottom w:val="0"/>
          <w:divBdr>
            <w:top w:val="none" w:sz="0" w:space="0" w:color="auto"/>
            <w:left w:val="none" w:sz="0" w:space="0" w:color="auto"/>
            <w:bottom w:val="none" w:sz="0" w:space="0" w:color="auto"/>
            <w:right w:val="none" w:sz="0" w:space="0" w:color="auto"/>
          </w:divBdr>
        </w:div>
        <w:div w:id="294799971">
          <w:marLeft w:val="640"/>
          <w:marRight w:val="0"/>
          <w:marTop w:val="0"/>
          <w:marBottom w:val="0"/>
          <w:divBdr>
            <w:top w:val="none" w:sz="0" w:space="0" w:color="auto"/>
            <w:left w:val="none" w:sz="0" w:space="0" w:color="auto"/>
            <w:bottom w:val="none" w:sz="0" w:space="0" w:color="auto"/>
            <w:right w:val="none" w:sz="0" w:space="0" w:color="auto"/>
          </w:divBdr>
        </w:div>
        <w:div w:id="789055428">
          <w:marLeft w:val="640"/>
          <w:marRight w:val="0"/>
          <w:marTop w:val="0"/>
          <w:marBottom w:val="0"/>
          <w:divBdr>
            <w:top w:val="none" w:sz="0" w:space="0" w:color="auto"/>
            <w:left w:val="none" w:sz="0" w:space="0" w:color="auto"/>
            <w:bottom w:val="none" w:sz="0" w:space="0" w:color="auto"/>
            <w:right w:val="none" w:sz="0" w:space="0" w:color="auto"/>
          </w:divBdr>
        </w:div>
        <w:div w:id="1169173281">
          <w:marLeft w:val="640"/>
          <w:marRight w:val="0"/>
          <w:marTop w:val="0"/>
          <w:marBottom w:val="0"/>
          <w:divBdr>
            <w:top w:val="none" w:sz="0" w:space="0" w:color="auto"/>
            <w:left w:val="none" w:sz="0" w:space="0" w:color="auto"/>
            <w:bottom w:val="none" w:sz="0" w:space="0" w:color="auto"/>
            <w:right w:val="none" w:sz="0" w:space="0" w:color="auto"/>
          </w:divBdr>
        </w:div>
        <w:div w:id="111023453">
          <w:marLeft w:val="640"/>
          <w:marRight w:val="0"/>
          <w:marTop w:val="0"/>
          <w:marBottom w:val="0"/>
          <w:divBdr>
            <w:top w:val="none" w:sz="0" w:space="0" w:color="auto"/>
            <w:left w:val="none" w:sz="0" w:space="0" w:color="auto"/>
            <w:bottom w:val="none" w:sz="0" w:space="0" w:color="auto"/>
            <w:right w:val="none" w:sz="0" w:space="0" w:color="auto"/>
          </w:divBdr>
        </w:div>
        <w:div w:id="2074615640">
          <w:marLeft w:val="640"/>
          <w:marRight w:val="0"/>
          <w:marTop w:val="0"/>
          <w:marBottom w:val="0"/>
          <w:divBdr>
            <w:top w:val="none" w:sz="0" w:space="0" w:color="auto"/>
            <w:left w:val="none" w:sz="0" w:space="0" w:color="auto"/>
            <w:bottom w:val="none" w:sz="0" w:space="0" w:color="auto"/>
            <w:right w:val="none" w:sz="0" w:space="0" w:color="auto"/>
          </w:divBdr>
        </w:div>
        <w:div w:id="1645544530">
          <w:marLeft w:val="640"/>
          <w:marRight w:val="0"/>
          <w:marTop w:val="0"/>
          <w:marBottom w:val="0"/>
          <w:divBdr>
            <w:top w:val="none" w:sz="0" w:space="0" w:color="auto"/>
            <w:left w:val="none" w:sz="0" w:space="0" w:color="auto"/>
            <w:bottom w:val="none" w:sz="0" w:space="0" w:color="auto"/>
            <w:right w:val="none" w:sz="0" w:space="0" w:color="auto"/>
          </w:divBdr>
        </w:div>
        <w:div w:id="872578480">
          <w:marLeft w:val="640"/>
          <w:marRight w:val="0"/>
          <w:marTop w:val="0"/>
          <w:marBottom w:val="0"/>
          <w:divBdr>
            <w:top w:val="none" w:sz="0" w:space="0" w:color="auto"/>
            <w:left w:val="none" w:sz="0" w:space="0" w:color="auto"/>
            <w:bottom w:val="none" w:sz="0" w:space="0" w:color="auto"/>
            <w:right w:val="none" w:sz="0" w:space="0" w:color="auto"/>
          </w:divBdr>
        </w:div>
        <w:div w:id="193928339">
          <w:marLeft w:val="640"/>
          <w:marRight w:val="0"/>
          <w:marTop w:val="0"/>
          <w:marBottom w:val="0"/>
          <w:divBdr>
            <w:top w:val="none" w:sz="0" w:space="0" w:color="auto"/>
            <w:left w:val="none" w:sz="0" w:space="0" w:color="auto"/>
            <w:bottom w:val="none" w:sz="0" w:space="0" w:color="auto"/>
            <w:right w:val="none" w:sz="0" w:space="0" w:color="auto"/>
          </w:divBdr>
        </w:div>
        <w:div w:id="1329870608">
          <w:marLeft w:val="640"/>
          <w:marRight w:val="0"/>
          <w:marTop w:val="0"/>
          <w:marBottom w:val="0"/>
          <w:divBdr>
            <w:top w:val="none" w:sz="0" w:space="0" w:color="auto"/>
            <w:left w:val="none" w:sz="0" w:space="0" w:color="auto"/>
            <w:bottom w:val="none" w:sz="0" w:space="0" w:color="auto"/>
            <w:right w:val="none" w:sz="0" w:space="0" w:color="auto"/>
          </w:divBdr>
        </w:div>
        <w:div w:id="1900745599">
          <w:marLeft w:val="640"/>
          <w:marRight w:val="0"/>
          <w:marTop w:val="0"/>
          <w:marBottom w:val="0"/>
          <w:divBdr>
            <w:top w:val="none" w:sz="0" w:space="0" w:color="auto"/>
            <w:left w:val="none" w:sz="0" w:space="0" w:color="auto"/>
            <w:bottom w:val="none" w:sz="0" w:space="0" w:color="auto"/>
            <w:right w:val="none" w:sz="0" w:space="0" w:color="auto"/>
          </w:divBdr>
        </w:div>
        <w:div w:id="1964535044">
          <w:marLeft w:val="640"/>
          <w:marRight w:val="0"/>
          <w:marTop w:val="0"/>
          <w:marBottom w:val="0"/>
          <w:divBdr>
            <w:top w:val="none" w:sz="0" w:space="0" w:color="auto"/>
            <w:left w:val="none" w:sz="0" w:space="0" w:color="auto"/>
            <w:bottom w:val="none" w:sz="0" w:space="0" w:color="auto"/>
            <w:right w:val="none" w:sz="0" w:space="0" w:color="auto"/>
          </w:divBdr>
        </w:div>
        <w:div w:id="1686978138">
          <w:marLeft w:val="640"/>
          <w:marRight w:val="0"/>
          <w:marTop w:val="0"/>
          <w:marBottom w:val="0"/>
          <w:divBdr>
            <w:top w:val="none" w:sz="0" w:space="0" w:color="auto"/>
            <w:left w:val="none" w:sz="0" w:space="0" w:color="auto"/>
            <w:bottom w:val="none" w:sz="0" w:space="0" w:color="auto"/>
            <w:right w:val="none" w:sz="0" w:space="0" w:color="auto"/>
          </w:divBdr>
        </w:div>
        <w:div w:id="97524649">
          <w:marLeft w:val="640"/>
          <w:marRight w:val="0"/>
          <w:marTop w:val="0"/>
          <w:marBottom w:val="0"/>
          <w:divBdr>
            <w:top w:val="none" w:sz="0" w:space="0" w:color="auto"/>
            <w:left w:val="none" w:sz="0" w:space="0" w:color="auto"/>
            <w:bottom w:val="none" w:sz="0" w:space="0" w:color="auto"/>
            <w:right w:val="none" w:sz="0" w:space="0" w:color="auto"/>
          </w:divBdr>
        </w:div>
        <w:div w:id="997154390">
          <w:marLeft w:val="640"/>
          <w:marRight w:val="0"/>
          <w:marTop w:val="0"/>
          <w:marBottom w:val="0"/>
          <w:divBdr>
            <w:top w:val="none" w:sz="0" w:space="0" w:color="auto"/>
            <w:left w:val="none" w:sz="0" w:space="0" w:color="auto"/>
            <w:bottom w:val="none" w:sz="0" w:space="0" w:color="auto"/>
            <w:right w:val="none" w:sz="0" w:space="0" w:color="auto"/>
          </w:divBdr>
        </w:div>
        <w:div w:id="1023242806">
          <w:marLeft w:val="640"/>
          <w:marRight w:val="0"/>
          <w:marTop w:val="0"/>
          <w:marBottom w:val="0"/>
          <w:divBdr>
            <w:top w:val="none" w:sz="0" w:space="0" w:color="auto"/>
            <w:left w:val="none" w:sz="0" w:space="0" w:color="auto"/>
            <w:bottom w:val="none" w:sz="0" w:space="0" w:color="auto"/>
            <w:right w:val="none" w:sz="0" w:space="0" w:color="auto"/>
          </w:divBdr>
        </w:div>
        <w:div w:id="846754975">
          <w:marLeft w:val="640"/>
          <w:marRight w:val="0"/>
          <w:marTop w:val="0"/>
          <w:marBottom w:val="0"/>
          <w:divBdr>
            <w:top w:val="none" w:sz="0" w:space="0" w:color="auto"/>
            <w:left w:val="none" w:sz="0" w:space="0" w:color="auto"/>
            <w:bottom w:val="none" w:sz="0" w:space="0" w:color="auto"/>
            <w:right w:val="none" w:sz="0" w:space="0" w:color="auto"/>
          </w:divBdr>
        </w:div>
        <w:div w:id="1506243525">
          <w:marLeft w:val="640"/>
          <w:marRight w:val="0"/>
          <w:marTop w:val="0"/>
          <w:marBottom w:val="0"/>
          <w:divBdr>
            <w:top w:val="none" w:sz="0" w:space="0" w:color="auto"/>
            <w:left w:val="none" w:sz="0" w:space="0" w:color="auto"/>
            <w:bottom w:val="none" w:sz="0" w:space="0" w:color="auto"/>
            <w:right w:val="none" w:sz="0" w:space="0" w:color="auto"/>
          </w:divBdr>
        </w:div>
        <w:div w:id="650406094">
          <w:marLeft w:val="640"/>
          <w:marRight w:val="0"/>
          <w:marTop w:val="0"/>
          <w:marBottom w:val="0"/>
          <w:divBdr>
            <w:top w:val="none" w:sz="0" w:space="0" w:color="auto"/>
            <w:left w:val="none" w:sz="0" w:space="0" w:color="auto"/>
            <w:bottom w:val="none" w:sz="0" w:space="0" w:color="auto"/>
            <w:right w:val="none" w:sz="0" w:space="0" w:color="auto"/>
          </w:divBdr>
        </w:div>
        <w:div w:id="1636175139">
          <w:marLeft w:val="640"/>
          <w:marRight w:val="0"/>
          <w:marTop w:val="0"/>
          <w:marBottom w:val="0"/>
          <w:divBdr>
            <w:top w:val="none" w:sz="0" w:space="0" w:color="auto"/>
            <w:left w:val="none" w:sz="0" w:space="0" w:color="auto"/>
            <w:bottom w:val="none" w:sz="0" w:space="0" w:color="auto"/>
            <w:right w:val="none" w:sz="0" w:space="0" w:color="auto"/>
          </w:divBdr>
        </w:div>
        <w:div w:id="10954878">
          <w:marLeft w:val="640"/>
          <w:marRight w:val="0"/>
          <w:marTop w:val="0"/>
          <w:marBottom w:val="0"/>
          <w:divBdr>
            <w:top w:val="none" w:sz="0" w:space="0" w:color="auto"/>
            <w:left w:val="none" w:sz="0" w:space="0" w:color="auto"/>
            <w:bottom w:val="none" w:sz="0" w:space="0" w:color="auto"/>
            <w:right w:val="none" w:sz="0" w:space="0" w:color="auto"/>
          </w:divBdr>
        </w:div>
        <w:div w:id="133567714">
          <w:marLeft w:val="640"/>
          <w:marRight w:val="0"/>
          <w:marTop w:val="0"/>
          <w:marBottom w:val="0"/>
          <w:divBdr>
            <w:top w:val="none" w:sz="0" w:space="0" w:color="auto"/>
            <w:left w:val="none" w:sz="0" w:space="0" w:color="auto"/>
            <w:bottom w:val="none" w:sz="0" w:space="0" w:color="auto"/>
            <w:right w:val="none" w:sz="0" w:space="0" w:color="auto"/>
          </w:divBdr>
        </w:div>
        <w:div w:id="301034931">
          <w:marLeft w:val="640"/>
          <w:marRight w:val="0"/>
          <w:marTop w:val="0"/>
          <w:marBottom w:val="0"/>
          <w:divBdr>
            <w:top w:val="none" w:sz="0" w:space="0" w:color="auto"/>
            <w:left w:val="none" w:sz="0" w:space="0" w:color="auto"/>
            <w:bottom w:val="none" w:sz="0" w:space="0" w:color="auto"/>
            <w:right w:val="none" w:sz="0" w:space="0" w:color="auto"/>
          </w:divBdr>
        </w:div>
        <w:div w:id="329530294">
          <w:marLeft w:val="640"/>
          <w:marRight w:val="0"/>
          <w:marTop w:val="0"/>
          <w:marBottom w:val="0"/>
          <w:divBdr>
            <w:top w:val="none" w:sz="0" w:space="0" w:color="auto"/>
            <w:left w:val="none" w:sz="0" w:space="0" w:color="auto"/>
            <w:bottom w:val="none" w:sz="0" w:space="0" w:color="auto"/>
            <w:right w:val="none" w:sz="0" w:space="0" w:color="auto"/>
          </w:divBdr>
        </w:div>
        <w:div w:id="1906643835">
          <w:marLeft w:val="640"/>
          <w:marRight w:val="0"/>
          <w:marTop w:val="0"/>
          <w:marBottom w:val="0"/>
          <w:divBdr>
            <w:top w:val="none" w:sz="0" w:space="0" w:color="auto"/>
            <w:left w:val="none" w:sz="0" w:space="0" w:color="auto"/>
            <w:bottom w:val="none" w:sz="0" w:space="0" w:color="auto"/>
            <w:right w:val="none" w:sz="0" w:space="0" w:color="auto"/>
          </w:divBdr>
        </w:div>
        <w:div w:id="1212887196">
          <w:marLeft w:val="640"/>
          <w:marRight w:val="0"/>
          <w:marTop w:val="0"/>
          <w:marBottom w:val="0"/>
          <w:divBdr>
            <w:top w:val="none" w:sz="0" w:space="0" w:color="auto"/>
            <w:left w:val="none" w:sz="0" w:space="0" w:color="auto"/>
            <w:bottom w:val="none" w:sz="0" w:space="0" w:color="auto"/>
            <w:right w:val="none" w:sz="0" w:space="0" w:color="auto"/>
          </w:divBdr>
        </w:div>
        <w:div w:id="341707693">
          <w:marLeft w:val="640"/>
          <w:marRight w:val="0"/>
          <w:marTop w:val="0"/>
          <w:marBottom w:val="0"/>
          <w:divBdr>
            <w:top w:val="none" w:sz="0" w:space="0" w:color="auto"/>
            <w:left w:val="none" w:sz="0" w:space="0" w:color="auto"/>
            <w:bottom w:val="none" w:sz="0" w:space="0" w:color="auto"/>
            <w:right w:val="none" w:sz="0" w:space="0" w:color="auto"/>
          </w:divBdr>
        </w:div>
        <w:div w:id="382601785">
          <w:marLeft w:val="640"/>
          <w:marRight w:val="0"/>
          <w:marTop w:val="0"/>
          <w:marBottom w:val="0"/>
          <w:divBdr>
            <w:top w:val="none" w:sz="0" w:space="0" w:color="auto"/>
            <w:left w:val="none" w:sz="0" w:space="0" w:color="auto"/>
            <w:bottom w:val="none" w:sz="0" w:space="0" w:color="auto"/>
            <w:right w:val="none" w:sz="0" w:space="0" w:color="auto"/>
          </w:divBdr>
        </w:div>
        <w:div w:id="1488285295">
          <w:marLeft w:val="640"/>
          <w:marRight w:val="0"/>
          <w:marTop w:val="0"/>
          <w:marBottom w:val="0"/>
          <w:divBdr>
            <w:top w:val="none" w:sz="0" w:space="0" w:color="auto"/>
            <w:left w:val="none" w:sz="0" w:space="0" w:color="auto"/>
            <w:bottom w:val="none" w:sz="0" w:space="0" w:color="auto"/>
            <w:right w:val="none" w:sz="0" w:space="0" w:color="auto"/>
          </w:divBdr>
        </w:div>
        <w:div w:id="1658459649">
          <w:marLeft w:val="640"/>
          <w:marRight w:val="0"/>
          <w:marTop w:val="0"/>
          <w:marBottom w:val="0"/>
          <w:divBdr>
            <w:top w:val="none" w:sz="0" w:space="0" w:color="auto"/>
            <w:left w:val="none" w:sz="0" w:space="0" w:color="auto"/>
            <w:bottom w:val="none" w:sz="0" w:space="0" w:color="auto"/>
            <w:right w:val="none" w:sz="0" w:space="0" w:color="auto"/>
          </w:divBdr>
        </w:div>
        <w:div w:id="109671957">
          <w:marLeft w:val="640"/>
          <w:marRight w:val="0"/>
          <w:marTop w:val="0"/>
          <w:marBottom w:val="0"/>
          <w:divBdr>
            <w:top w:val="none" w:sz="0" w:space="0" w:color="auto"/>
            <w:left w:val="none" w:sz="0" w:space="0" w:color="auto"/>
            <w:bottom w:val="none" w:sz="0" w:space="0" w:color="auto"/>
            <w:right w:val="none" w:sz="0" w:space="0" w:color="auto"/>
          </w:divBdr>
        </w:div>
        <w:div w:id="420682095">
          <w:marLeft w:val="640"/>
          <w:marRight w:val="0"/>
          <w:marTop w:val="0"/>
          <w:marBottom w:val="0"/>
          <w:divBdr>
            <w:top w:val="none" w:sz="0" w:space="0" w:color="auto"/>
            <w:left w:val="none" w:sz="0" w:space="0" w:color="auto"/>
            <w:bottom w:val="none" w:sz="0" w:space="0" w:color="auto"/>
            <w:right w:val="none" w:sz="0" w:space="0" w:color="auto"/>
          </w:divBdr>
        </w:div>
        <w:div w:id="895167772">
          <w:marLeft w:val="640"/>
          <w:marRight w:val="0"/>
          <w:marTop w:val="0"/>
          <w:marBottom w:val="0"/>
          <w:divBdr>
            <w:top w:val="none" w:sz="0" w:space="0" w:color="auto"/>
            <w:left w:val="none" w:sz="0" w:space="0" w:color="auto"/>
            <w:bottom w:val="none" w:sz="0" w:space="0" w:color="auto"/>
            <w:right w:val="none" w:sz="0" w:space="0" w:color="auto"/>
          </w:divBdr>
        </w:div>
        <w:div w:id="1074548518">
          <w:marLeft w:val="640"/>
          <w:marRight w:val="0"/>
          <w:marTop w:val="0"/>
          <w:marBottom w:val="0"/>
          <w:divBdr>
            <w:top w:val="none" w:sz="0" w:space="0" w:color="auto"/>
            <w:left w:val="none" w:sz="0" w:space="0" w:color="auto"/>
            <w:bottom w:val="none" w:sz="0" w:space="0" w:color="auto"/>
            <w:right w:val="none" w:sz="0" w:space="0" w:color="auto"/>
          </w:divBdr>
        </w:div>
        <w:div w:id="617182550">
          <w:marLeft w:val="640"/>
          <w:marRight w:val="0"/>
          <w:marTop w:val="0"/>
          <w:marBottom w:val="0"/>
          <w:divBdr>
            <w:top w:val="none" w:sz="0" w:space="0" w:color="auto"/>
            <w:left w:val="none" w:sz="0" w:space="0" w:color="auto"/>
            <w:bottom w:val="none" w:sz="0" w:space="0" w:color="auto"/>
            <w:right w:val="none" w:sz="0" w:space="0" w:color="auto"/>
          </w:divBdr>
        </w:div>
        <w:div w:id="1263566224">
          <w:marLeft w:val="640"/>
          <w:marRight w:val="0"/>
          <w:marTop w:val="0"/>
          <w:marBottom w:val="0"/>
          <w:divBdr>
            <w:top w:val="none" w:sz="0" w:space="0" w:color="auto"/>
            <w:left w:val="none" w:sz="0" w:space="0" w:color="auto"/>
            <w:bottom w:val="none" w:sz="0" w:space="0" w:color="auto"/>
            <w:right w:val="none" w:sz="0" w:space="0" w:color="auto"/>
          </w:divBdr>
        </w:div>
        <w:div w:id="178012667">
          <w:marLeft w:val="640"/>
          <w:marRight w:val="0"/>
          <w:marTop w:val="0"/>
          <w:marBottom w:val="0"/>
          <w:divBdr>
            <w:top w:val="none" w:sz="0" w:space="0" w:color="auto"/>
            <w:left w:val="none" w:sz="0" w:space="0" w:color="auto"/>
            <w:bottom w:val="none" w:sz="0" w:space="0" w:color="auto"/>
            <w:right w:val="none" w:sz="0" w:space="0" w:color="auto"/>
          </w:divBdr>
        </w:div>
        <w:div w:id="2121685461">
          <w:marLeft w:val="640"/>
          <w:marRight w:val="0"/>
          <w:marTop w:val="0"/>
          <w:marBottom w:val="0"/>
          <w:divBdr>
            <w:top w:val="none" w:sz="0" w:space="0" w:color="auto"/>
            <w:left w:val="none" w:sz="0" w:space="0" w:color="auto"/>
            <w:bottom w:val="none" w:sz="0" w:space="0" w:color="auto"/>
            <w:right w:val="none" w:sz="0" w:space="0" w:color="auto"/>
          </w:divBdr>
        </w:div>
        <w:div w:id="436678922">
          <w:marLeft w:val="640"/>
          <w:marRight w:val="0"/>
          <w:marTop w:val="0"/>
          <w:marBottom w:val="0"/>
          <w:divBdr>
            <w:top w:val="none" w:sz="0" w:space="0" w:color="auto"/>
            <w:left w:val="none" w:sz="0" w:space="0" w:color="auto"/>
            <w:bottom w:val="none" w:sz="0" w:space="0" w:color="auto"/>
            <w:right w:val="none" w:sz="0" w:space="0" w:color="auto"/>
          </w:divBdr>
        </w:div>
        <w:div w:id="967319637">
          <w:marLeft w:val="640"/>
          <w:marRight w:val="0"/>
          <w:marTop w:val="0"/>
          <w:marBottom w:val="0"/>
          <w:divBdr>
            <w:top w:val="none" w:sz="0" w:space="0" w:color="auto"/>
            <w:left w:val="none" w:sz="0" w:space="0" w:color="auto"/>
            <w:bottom w:val="none" w:sz="0" w:space="0" w:color="auto"/>
            <w:right w:val="none" w:sz="0" w:space="0" w:color="auto"/>
          </w:divBdr>
        </w:div>
        <w:div w:id="741679443">
          <w:marLeft w:val="640"/>
          <w:marRight w:val="0"/>
          <w:marTop w:val="0"/>
          <w:marBottom w:val="0"/>
          <w:divBdr>
            <w:top w:val="none" w:sz="0" w:space="0" w:color="auto"/>
            <w:left w:val="none" w:sz="0" w:space="0" w:color="auto"/>
            <w:bottom w:val="none" w:sz="0" w:space="0" w:color="auto"/>
            <w:right w:val="none" w:sz="0" w:space="0" w:color="auto"/>
          </w:divBdr>
        </w:div>
        <w:div w:id="2035422180">
          <w:marLeft w:val="640"/>
          <w:marRight w:val="0"/>
          <w:marTop w:val="0"/>
          <w:marBottom w:val="0"/>
          <w:divBdr>
            <w:top w:val="none" w:sz="0" w:space="0" w:color="auto"/>
            <w:left w:val="none" w:sz="0" w:space="0" w:color="auto"/>
            <w:bottom w:val="none" w:sz="0" w:space="0" w:color="auto"/>
            <w:right w:val="none" w:sz="0" w:space="0" w:color="auto"/>
          </w:divBdr>
        </w:div>
        <w:div w:id="447356309">
          <w:marLeft w:val="640"/>
          <w:marRight w:val="0"/>
          <w:marTop w:val="0"/>
          <w:marBottom w:val="0"/>
          <w:divBdr>
            <w:top w:val="none" w:sz="0" w:space="0" w:color="auto"/>
            <w:left w:val="none" w:sz="0" w:space="0" w:color="auto"/>
            <w:bottom w:val="none" w:sz="0" w:space="0" w:color="auto"/>
            <w:right w:val="none" w:sz="0" w:space="0" w:color="auto"/>
          </w:divBdr>
        </w:div>
        <w:div w:id="773283033">
          <w:marLeft w:val="640"/>
          <w:marRight w:val="0"/>
          <w:marTop w:val="0"/>
          <w:marBottom w:val="0"/>
          <w:divBdr>
            <w:top w:val="none" w:sz="0" w:space="0" w:color="auto"/>
            <w:left w:val="none" w:sz="0" w:space="0" w:color="auto"/>
            <w:bottom w:val="none" w:sz="0" w:space="0" w:color="auto"/>
            <w:right w:val="none" w:sz="0" w:space="0" w:color="auto"/>
          </w:divBdr>
        </w:div>
        <w:div w:id="302542812">
          <w:marLeft w:val="640"/>
          <w:marRight w:val="0"/>
          <w:marTop w:val="0"/>
          <w:marBottom w:val="0"/>
          <w:divBdr>
            <w:top w:val="none" w:sz="0" w:space="0" w:color="auto"/>
            <w:left w:val="none" w:sz="0" w:space="0" w:color="auto"/>
            <w:bottom w:val="none" w:sz="0" w:space="0" w:color="auto"/>
            <w:right w:val="none" w:sz="0" w:space="0" w:color="auto"/>
          </w:divBdr>
        </w:div>
        <w:div w:id="1744449601">
          <w:marLeft w:val="640"/>
          <w:marRight w:val="0"/>
          <w:marTop w:val="0"/>
          <w:marBottom w:val="0"/>
          <w:divBdr>
            <w:top w:val="none" w:sz="0" w:space="0" w:color="auto"/>
            <w:left w:val="none" w:sz="0" w:space="0" w:color="auto"/>
            <w:bottom w:val="none" w:sz="0" w:space="0" w:color="auto"/>
            <w:right w:val="none" w:sz="0" w:space="0" w:color="auto"/>
          </w:divBdr>
        </w:div>
        <w:div w:id="911045204">
          <w:marLeft w:val="640"/>
          <w:marRight w:val="0"/>
          <w:marTop w:val="0"/>
          <w:marBottom w:val="0"/>
          <w:divBdr>
            <w:top w:val="none" w:sz="0" w:space="0" w:color="auto"/>
            <w:left w:val="none" w:sz="0" w:space="0" w:color="auto"/>
            <w:bottom w:val="none" w:sz="0" w:space="0" w:color="auto"/>
            <w:right w:val="none" w:sz="0" w:space="0" w:color="auto"/>
          </w:divBdr>
        </w:div>
        <w:div w:id="660236697">
          <w:marLeft w:val="640"/>
          <w:marRight w:val="0"/>
          <w:marTop w:val="0"/>
          <w:marBottom w:val="0"/>
          <w:divBdr>
            <w:top w:val="none" w:sz="0" w:space="0" w:color="auto"/>
            <w:left w:val="none" w:sz="0" w:space="0" w:color="auto"/>
            <w:bottom w:val="none" w:sz="0" w:space="0" w:color="auto"/>
            <w:right w:val="none" w:sz="0" w:space="0" w:color="auto"/>
          </w:divBdr>
        </w:div>
        <w:div w:id="153376978">
          <w:marLeft w:val="640"/>
          <w:marRight w:val="0"/>
          <w:marTop w:val="0"/>
          <w:marBottom w:val="0"/>
          <w:divBdr>
            <w:top w:val="none" w:sz="0" w:space="0" w:color="auto"/>
            <w:left w:val="none" w:sz="0" w:space="0" w:color="auto"/>
            <w:bottom w:val="none" w:sz="0" w:space="0" w:color="auto"/>
            <w:right w:val="none" w:sz="0" w:space="0" w:color="auto"/>
          </w:divBdr>
        </w:div>
        <w:div w:id="428425377">
          <w:marLeft w:val="640"/>
          <w:marRight w:val="0"/>
          <w:marTop w:val="0"/>
          <w:marBottom w:val="0"/>
          <w:divBdr>
            <w:top w:val="none" w:sz="0" w:space="0" w:color="auto"/>
            <w:left w:val="none" w:sz="0" w:space="0" w:color="auto"/>
            <w:bottom w:val="none" w:sz="0" w:space="0" w:color="auto"/>
            <w:right w:val="none" w:sz="0" w:space="0" w:color="auto"/>
          </w:divBdr>
        </w:div>
        <w:div w:id="172383787">
          <w:marLeft w:val="640"/>
          <w:marRight w:val="0"/>
          <w:marTop w:val="0"/>
          <w:marBottom w:val="0"/>
          <w:divBdr>
            <w:top w:val="none" w:sz="0" w:space="0" w:color="auto"/>
            <w:left w:val="none" w:sz="0" w:space="0" w:color="auto"/>
            <w:bottom w:val="none" w:sz="0" w:space="0" w:color="auto"/>
            <w:right w:val="none" w:sz="0" w:space="0" w:color="auto"/>
          </w:divBdr>
        </w:div>
      </w:divsChild>
    </w:div>
    <w:div w:id="1026563152">
      <w:marLeft w:val="640"/>
      <w:marRight w:val="0"/>
      <w:marTop w:val="0"/>
      <w:marBottom w:val="0"/>
      <w:divBdr>
        <w:top w:val="none" w:sz="0" w:space="0" w:color="auto"/>
        <w:left w:val="none" w:sz="0" w:space="0" w:color="auto"/>
        <w:bottom w:val="none" w:sz="0" w:space="0" w:color="auto"/>
        <w:right w:val="none" w:sz="0" w:space="0" w:color="auto"/>
      </w:divBdr>
    </w:div>
    <w:div w:id="1027949219">
      <w:marLeft w:val="640"/>
      <w:marRight w:val="0"/>
      <w:marTop w:val="0"/>
      <w:marBottom w:val="0"/>
      <w:divBdr>
        <w:top w:val="none" w:sz="0" w:space="0" w:color="auto"/>
        <w:left w:val="none" w:sz="0" w:space="0" w:color="auto"/>
        <w:bottom w:val="none" w:sz="0" w:space="0" w:color="auto"/>
        <w:right w:val="none" w:sz="0" w:space="0" w:color="auto"/>
      </w:divBdr>
    </w:div>
    <w:div w:id="1028335837">
      <w:marLeft w:val="640"/>
      <w:marRight w:val="0"/>
      <w:marTop w:val="0"/>
      <w:marBottom w:val="0"/>
      <w:divBdr>
        <w:top w:val="none" w:sz="0" w:space="0" w:color="auto"/>
        <w:left w:val="none" w:sz="0" w:space="0" w:color="auto"/>
        <w:bottom w:val="none" w:sz="0" w:space="0" w:color="auto"/>
        <w:right w:val="none" w:sz="0" w:space="0" w:color="auto"/>
      </w:divBdr>
    </w:div>
    <w:div w:id="1028485197">
      <w:marLeft w:val="640"/>
      <w:marRight w:val="0"/>
      <w:marTop w:val="0"/>
      <w:marBottom w:val="0"/>
      <w:divBdr>
        <w:top w:val="none" w:sz="0" w:space="0" w:color="auto"/>
        <w:left w:val="none" w:sz="0" w:space="0" w:color="auto"/>
        <w:bottom w:val="none" w:sz="0" w:space="0" w:color="auto"/>
        <w:right w:val="none" w:sz="0" w:space="0" w:color="auto"/>
      </w:divBdr>
    </w:div>
    <w:div w:id="1028794323">
      <w:marLeft w:val="640"/>
      <w:marRight w:val="0"/>
      <w:marTop w:val="0"/>
      <w:marBottom w:val="0"/>
      <w:divBdr>
        <w:top w:val="none" w:sz="0" w:space="0" w:color="auto"/>
        <w:left w:val="none" w:sz="0" w:space="0" w:color="auto"/>
        <w:bottom w:val="none" w:sz="0" w:space="0" w:color="auto"/>
        <w:right w:val="none" w:sz="0" w:space="0" w:color="auto"/>
      </w:divBdr>
    </w:div>
    <w:div w:id="1028872008">
      <w:bodyDiv w:val="1"/>
      <w:marLeft w:val="0"/>
      <w:marRight w:val="0"/>
      <w:marTop w:val="0"/>
      <w:marBottom w:val="0"/>
      <w:divBdr>
        <w:top w:val="none" w:sz="0" w:space="0" w:color="auto"/>
        <w:left w:val="none" w:sz="0" w:space="0" w:color="auto"/>
        <w:bottom w:val="none" w:sz="0" w:space="0" w:color="auto"/>
        <w:right w:val="none" w:sz="0" w:space="0" w:color="auto"/>
      </w:divBdr>
      <w:divsChild>
        <w:div w:id="949508239">
          <w:marLeft w:val="640"/>
          <w:marRight w:val="0"/>
          <w:marTop w:val="0"/>
          <w:marBottom w:val="0"/>
          <w:divBdr>
            <w:top w:val="none" w:sz="0" w:space="0" w:color="auto"/>
            <w:left w:val="none" w:sz="0" w:space="0" w:color="auto"/>
            <w:bottom w:val="none" w:sz="0" w:space="0" w:color="auto"/>
            <w:right w:val="none" w:sz="0" w:space="0" w:color="auto"/>
          </w:divBdr>
        </w:div>
        <w:div w:id="540359946">
          <w:marLeft w:val="640"/>
          <w:marRight w:val="0"/>
          <w:marTop w:val="0"/>
          <w:marBottom w:val="0"/>
          <w:divBdr>
            <w:top w:val="none" w:sz="0" w:space="0" w:color="auto"/>
            <w:left w:val="none" w:sz="0" w:space="0" w:color="auto"/>
            <w:bottom w:val="none" w:sz="0" w:space="0" w:color="auto"/>
            <w:right w:val="none" w:sz="0" w:space="0" w:color="auto"/>
          </w:divBdr>
        </w:div>
        <w:div w:id="753091011">
          <w:marLeft w:val="640"/>
          <w:marRight w:val="0"/>
          <w:marTop w:val="0"/>
          <w:marBottom w:val="0"/>
          <w:divBdr>
            <w:top w:val="none" w:sz="0" w:space="0" w:color="auto"/>
            <w:left w:val="none" w:sz="0" w:space="0" w:color="auto"/>
            <w:bottom w:val="none" w:sz="0" w:space="0" w:color="auto"/>
            <w:right w:val="none" w:sz="0" w:space="0" w:color="auto"/>
          </w:divBdr>
        </w:div>
        <w:div w:id="1242135235">
          <w:marLeft w:val="640"/>
          <w:marRight w:val="0"/>
          <w:marTop w:val="0"/>
          <w:marBottom w:val="0"/>
          <w:divBdr>
            <w:top w:val="none" w:sz="0" w:space="0" w:color="auto"/>
            <w:left w:val="none" w:sz="0" w:space="0" w:color="auto"/>
            <w:bottom w:val="none" w:sz="0" w:space="0" w:color="auto"/>
            <w:right w:val="none" w:sz="0" w:space="0" w:color="auto"/>
          </w:divBdr>
        </w:div>
        <w:div w:id="1075280832">
          <w:marLeft w:val="640"/>
          <w:marRight w:val="0"/>
          <w:marTop w:val="0"/>
          <w:marBottom w:val="0"/>
          <w:divBdr>
            <w:top w:val="none" w:sz="0" w:space="0" w:color="auto"/>
            <w:left w:val="none" w:sz="0" w:space="0" w:color="auto"/>
            <w:bottom w:val="none" w:sz="0" w:space="0" w:color="auto"/>
            <w:right w:val="none" w:sz="0" w:space="0" w:color="auto"/>
          </w:divBdr>
        </w:div>
        <w:div w:id="1072040858">
          <w:marLeft w:val="640"/>
          <w:marRight w:val="0"/>
          <w:marTop w:val="0"/>
          <w:marBottom w:val="0"/>
          <w:divBdr>
            <w:top w:val="none" w:sz="0" w:space="0" w:color="auto"/>
            <w:left w:val="none" w:sz="0" w:space="0" w:color="auto"/>
            <w:bottom w:val="none" w:sz="0" w:space="0" w:color="auto"/>
            <w:right w:val="none" w:sz="0" w:space="0" w:color="auto"/>
          </w:divBdr>
        </w:div>
        <w:div w:id="1238827667">
          <w:marLeft w:val="640"/>
          <w:marRight w:val="0"/>
          <w:marTop w:val="0"/>
          <w:marBottom w:val="0"/>
          <w:divBdr>
            <w:top w:val="none" w:sz="0" w:space="0" w:color="auto"/>
            <w:left w:val="none" w:sz="0" w:space="0" w:color="auto"/>
            <w:bottom w:val="none" w:sz="0" w:space="0" w:color="auto"/>
            <w:right w:val="none" w:sz="0" w:space="0" w:color="auto"/>
          </w:divBdr>
        </w:div>
        <w:div w:id="1021128516">
          <w:marLeft w:val="640"/>
          <w:marRight w:val="0"/>
          <w:marTop w:val="0"/>
          <w:marBottom w:val="0"/>
          <w:divBdr>
            <w:top w:val="none" w:sz="0" w:space="0" w:color="auto"/>
            <w:left w:val="none" w:sz="0" w:space="0" w:color="auto"/>
            <w:bottom w:val="none" w:sz="0" w:space="0" w:color="auto"/>
            <w:right w:val="none" w:sz="0" w:space="0" w:color="auto"/>
          </w:divBdr>
        </w:div>
        <w:div w:id="251621733">
          <w:marLeft w:val="640"/>
          <w:marRight w:val="0"/>
          <w:marTop w:val="0"/>
          <w:marBottom w:val="0"/>
          <w:divBdr>
            <w:top w:val="none" w:sz="0" w:space="0" w:color="auto"/>
            <w:left w:val="none" w:sz="0" w:space="0" w:color="auto"/>
            <w:bottom w:val="none" w:sz="0" w:space="0" w:color="auto"/>
            <w:right w:val="none" w:sz="0" w:space="0" w:color="auto"/>
          </w:divBdr>
        </w:div>
        <w:div w:id="276064471">
          <w:marLeft w:val="640"/>
          <w:marRight w:val="0"/>
          <w:marTop w:val="0"/>
          <w:marBottom w:val="0"/>
          <w:divBdr>
            <w:top w:val="none" w:sz="0" w:space="0" w:color="auto"/>
            <w:left w:val="none" w:sz="0" w:space="0" w:color="auto"/>
            <w:bottom w:val="none" w:sz="0" w:space="0" w:color="auto"/>
            <w:right w:val="none" w:sz="0" w:space="0" w:color="auto"/>
          </w:divBdr>
        </w:div>
        <w:div w:id="2118519267">
          <w:marLeft w:val="640"/>
          <w:marRight w:val="0"/>
          <w:marTop w:val="0"/>
          <w:marBottom w:val="0"/>
          <w:divBdr>
            <w:top w:val="none" w:sz="0" w:space="0" w:color="auto"/>
            <w:left w:val="none" w:sz="0" w:space="0" w:color="auto"/>
            <w:bottom w:val="none" w:sz="0" w:space="0" w:color="auto"/>
            <w:right w:val="none" w:sz="0" w:space="0" w:color="auto"/>
          </w:divBdr>
        </w:div>
        <w:div w:id="1140685009">
          <w:marLeft w:val="640"/>
          <w:marRight w:val="0"/>
          <w:marTop w:val="0"/>
          <w:marBottom w:val="0"/>
          <w:divBdr>
            <w:top w:val="none" w:sz="0" w:space="0" w:color="auto"/>
            <w:left w:val="none" w:sz="0" w:space="0" w:color="auto"/>
            <w:bottom w:val="none" w:sz="0" w:space="0" w:color="auto"/>
            <w:right w:val="none" w:sz="0" w:space="0" w:color="auto"/>
          </w:divBdr>
        </w:div>
        <w:div w:id="696271199">
          <w:marLeft w:val="640"/>
          <w:marRight w:val="0"/>
          <w:marTop w:val="0"/>
          <w:marBottom w:val="0"/>
          <w:divBdr>
            <w:top w:val="none" w:sz="0" w:space="0" w:color="auto"/>
            <w:left w:val="none" w:sz="0" w:space="0" w:color="auto"/>
            <w:bottom w:val="none" w:sz="0" w:space="0" w:color="auto"/>
            <w:right w:val="none" w:sz="0" w:space="0" w:color="auto"/>
          </w:divBdr>
        </w:div>
        <w:div w:id="1679698581">
          <w:marLeft w:val="640"/>
          <w:marRight w:val="0"/>
          <w:marTop w:val="0"/>
          <w:marBottom w:val="0"/>
          <w:divBdr>
            <w:top w:val="none" w:sz="0" w:space="0" w:color="auto"/>
            <w:left w:val="none" w:sz="0" w:space="0" w:color="auto"/>
            <w:bottom w:val="none" w:sz="0" w:space="0" w:color="auto"/>
            <w:right w:val="none" w:sz="0" w:space="0" w:color="auto"/>
          </w:divBdr>
        </w:div>
        <w:div w:id="451559945">
          <w:marLeft w:val="640"/>
          <w:marRight w:val="0"/>
          <w:marTop w:val="0"/>
          <w:marBottom w:val="0"/>
          <w:divBdr>
            <w:top w:val="none" w:sz="0" w:space="0" w:color="auto"/>
            <w:left w:val="none" w:sz="0" w:space="0" w:color="auto"/>
            <w:bottom w:val="none" w:sz="0" w:space="0" w:color="auto"/>
            <w:right w:val="none" w:sz="0" w:space="0" w:color="auto"/>
          </w:divBdr>
        </w:div>
        <w:div w:id="1354768089">
          <w:marLeft w:val="640"/>
          <w:marRight w:val="0"/>
          <w:marTop w:val="0"/>
          <w:marBottom w:val="0"/>
          <w:divBdr>
            <w:top w:val="none" w:sz="0" w:space="0" w:color="auto"/>
            <w:left w:val="none" w:sz="0" w:space="0" w:color="auto"/>
            <w:bottom w:val="none" w:sz="0" w:space="0" w:color="auto"/>
            <w:right w:val="none" w:sz="0" w:space="0" w:color="auto"/>
          </w:divBdr>
        </w:div>
        <w:div w:id="49234763">
          <w:marLeft w:val="640"/>
          <w:marRight w:val="0"/>
          <w:marTop w:val="0"/>
          <w:marBottom w:val="0"/>
          <w:divBdr>
            <w:top w:val="none" w:sz="0" w:space="0" w:color="auto"/>
            <w:left w:val="none" w:sz="0" w:space="0" w:color="auto"/>
            <w:bottom w:val="none" w:sz="0" w:space="0" w:color="auto"/>
            <w:right w:val="none" w:sz="0" w:space="0" w:color="auto"/>
          </w:divBdr>
        </w:div>
        <w:div w:id="1375689139">
          <w:marLeft w:val="640"/>
          <w:marRight w:val="0"/>
          <w:marTop w:val="0"/>
          <w:marBottom w:val="0"/>
          <w:divBdr>
            <w:top w:val="none" w:sz="0" w:space="0" w:color="auto"/>
            <w:left w:val="none" w:sz="0" w:space="0" w:color="auto"/>
            <w:bottom w:val="none" w:sz="0" w:space="0" w:color="auto"/>
            <w:right w:val="none" w:sz="0" w:space="0" w:color="auto"/>
          </w:divBdr>
        </w:div>
        <w:div w:id="318924284">
          <w:marLeft w:val="640"/>
          <w:marRight w:val="0"/>
          <w:marTop w:val="0"/>
          <w:marBottom w:val="0"/>
          <w:divBdr>
            <w:top w:val="none" w:sz="0" w:space="0" w:color="auto"/>
            <w:left w:val="none" w:sz="0" w:space="0" w:color="auto"/>
            <w:bottom w:val="none" w:sz="0" w:space="0" w:color="auto"/>
            <w:right w:val="none" w:sz="0" w:space="0" w:color="auto"/>
          </w:divBdr>
        </w:div>
        <w:div w:id="633292283">
          <w:marLeft w:val="640"/>
          <w:marRight w:val="0"/>
          <w:marTop w:val="0"/>
          <w:marBottom w:val="0"/>
          <w:divBdr>
            <w:top w:val="none" w:sz="0" w:space="0" w:color="auto"/>
            <w:left w:val="none" w:sz="0" w:space="0" w:color="auto"/>
            <w:bottom w:val="none" w:sz="0" w:space="0" w:color="auto"/>
            <w:right w:val="none" w:sz="0" w:space="0" w:color="auto"/>
          </w:divBdr>
        </w:div>
        <w:div w:id="1040325806">
          <w:marLeft w:val="640"/>
          <w:marRight w:val="0"/>
          <w:marTop w:val="0"/>
          <w:marBottom w:val="0"/>
          <w:divBdr>
            <w:top w:val="none" w:sz="0" w:space="0" w:color="auto"/>
            <w:left w:val="none" w:sz="0" w:space="0" w:color="auto"/>
            <w:bottom w:val="none" w:sz="0" w:space="0" w:color="auto"/>
            <w:right w:val="none" w:sz="0" w:space="0" w:color="auto"/>
          </w:divBdr>
        </w:div>
        <w:div w:id="1385720663">
          <w:marLeft w:val="640"/>
          <w:marRight w:val="0"/>
          <w:marTop w:val="0"/>
          <w:marBottom w:val="0"/>
          <w:divBdr>
            <w:top w:val="none" w:sz="0" w:space="0" w:color="auto"/>
            <w:left w:val="none" w:sz="0" w:space="0" w:color="auto"/>
            <w:bottom w:val="none" w:sz="0" w:space="0" w:color="auto"/>
            <w:right w:val="none" w:sz="0" w:space="0" w:color="auto"/>
          </w:divBdr>
        </w:div>
        <w:div w:id="62608994">
          <w:marLeft w:val="640"/>
          <w:marRight w:val="0"/>
          <w:marTop w:val="0"/>
          <w:marBottom w:val="0"/>
          <w:divBdr>
            <w:top w:val="none" w:sz="0" w:space="0" w:color="auto"/>
            <w:left w:val="none" w:sz="0" w:space="0" w:color="auto"/>
            <w:bottom w:val="none" w:sz="0" w:space="0" w:color="auto"/>
            <w:right w:val="none" w:sz="0" w:space="0" w:color="auto"/>
          </w:divBdr>
        </w:div>
        <w:div w:id="739139838">
          <w:marLeft w:val="640"/>
          <w:marRight w:val="0"/>
          <w:marTop w:val="0"/>
          <w:marBottom w:val="0"/>
          <w:divBdr>
            <w:top w:val="none" w:sz="0" w:space="0" w:color="auto"/>
            <w:left w:val="none" w:sz="0" w:space="0" w:color="auto"/>
            <w:bottom w:val="none" w:sz="0" w:space="0" w:color="auto"/>
            <w:right w:val="none" w:sz="0" w:space="0" w:color="auto"/>
          </w:divBdr>
        </w:div>
        <w:div w:id="14774933">
          <w:marLeft w:val="640"/>
          <w:marRight w:val="0"/>
          <w:marTop w:val="0"/>
          <w:marBottom w:val="0"/>
          <w:divBdr>
            <w:top w:val="none" w:sz="0" w:space="0" w:color="auto"/>
            <w:left w:val="none" w:sz="0" w:space="0" w:color="auto"/>
            <w:bottom w:val="none" w:sz="0" w:space="0" w:color="auto"/>
            <w:right w:val="none" w:sz="0" w:space="0" w:color="auto"/>
          </w:divBdr>
        </w:div>
        <w:div w:id="909971281">
          <w:marLeft w:val="640"/>
          <w:marRight w:val="0"/>
          <w:marTop w:val="0"/>
          <w:marBottom w:val="0"/>
          <w:divBdr>
            <w:top w:val="none" w:sz="0" w:space="0" w:color="auto"/>
            <w:left w:val="none" w:sz="0" w:space="0" w:color="auto"/>
            <w:bottom w:val="none" w:sz="0" w:space="0" w:color="auto"/>
            <w:right w:val="none" w:sz="0" w:space="0" w:color="auto"/>
          </w:divBdr>
        </w:div>
        <w:div w:id="1655644082">
          <w:marLeft w:val="640"/>
          <w:marRight w:val="0"/>
          <w:marTop w:val="0"/>
          <w:marBottom w:val="0"/>
          <w:divBdr>
            <w:top w:val="none" w:sz="0" w:space="0" w:color="auto"/>
            <w:left w:val="none" w:sz="0" w:space="0" w:color="auto"/>
            <w:bottom w:val="none" w:sz="0" w:space="0" w:color="auto"/>
            <w:right w:val="none" w:sz="0" w:space="0" w:color="auto"/>
          </w:divBdr>
        </w:div>
        <w:div w:id="1595630275">
          <w:marLeft w:val="640"/>
          <w:marRight w:val="0"/>
          <w:marTop w:val="0"/>
          <w:marBottom w:val="0"/>
          <w:divBdr>
            <w:top w:val="none" w:sz="0" w:space="0" w:color="auto"/>
            <w:left w:val="none" w:sz="0" w:space="0" w:color="auto"/>
            <w:bottom w:val="none" w:sz="0" w:space="0" w:color="auto"/>
            <w:right w:val="none" w:sz="0" w:space="0" w:color="auto"/>
          </w:divBdr>
        </w:div>
        <w:div w:id="749156283">
          <w:marLeft w:val="640"/>
          <w:marRight w:val="0"/>
          <w:marTop w:val="0"/>
          <w:marBottom w:val="0"/>
          <w:divBdr>
            <w:top w:val="none" w:sz="0" w:space="0" w:color="auto"/>
            <w:left w:val="none" w:sz="0" w:space="0" w:color="auto"/>
            <w:bottom w:val="none" w:sz="0" w:space="0" w:color="auto"/>
            <w:right w:val="none" w:sz="0" w:space="0" w:color="auto"/>
          </w:divBdr>
        </w:div>
        <w:div w:id="905070990">
          <w:marLeft w:val="640"/>
          <w:marRight w:val="0"/>
          <w:marTop w:val="0"/>
          <w:marBottom w:val="0"/>
          <w:divBdr>
            <w:top w:val="none" w:sz="0" w:space="0" w:color="auto"/>
            <w:left w:val="none" w:sz="0" w:space="0" w:color="auto"/>
            <w:bottom w:val="none" w:sz="0" w:space="0" w:color="auto"/>
            <w:right w:val="none" w:sz="0" w:space="0" w:color="auto"/>
          </w:divBdr>
        </w:div>
        <w:div w:id="2137017386">
          <w:marLeft w:val="640"/>
          <w:marRight w:val="0"/>
          <w:marTop w:val="0"/>
          <w:marBottom w:val="0"/>
          <w:divBdr>
            <w:top w:val="none" w:sz="0" w:space="0" w:color="auto"/>
            <w:left w:val="none" w:sz="0" w:space="0" w:color="auto"/>
            <w:bottom w:val="none" w:sz="0" w:space="0" w:color="auto"/>
            <w:right w:val="none" w:sz="0" w:space="0" w:color="auto"/>
          </w:divBdr>
        </w:div>
        <w:div w:id="1352341106">
          <w:marLeft w:val="640"/>
          <w:marRight w:val="0"/>
          <w:marTop w:val="0"/>
          <w:marBottom w:val="0"/>
          <w:divBdr>
            <w:top w:val="none" w:sz="0" w:space="0" w:color="auto"/>
            <w:left w:val="none" w:sz="0" w:space="0" w:color="auto"/>
            <w:bottom w:val="none" w:sz="0" w:space="0" w:color="auto"/>
            <w:right w:val="none" w:sz="0" w:space="0" w:color="auto"/>
          </w:divBdr>
        </w:div>
        <w:div w:id="836925045">
          <w:marLeft w:val="640"/>
          <w:marRight w:val="0"/>
          <w:marTop w:val="0"/>
          <w:marBottom w:val="0"/>
          <w:divBdr>
            <w:top w:val="none" w:sz="0" w:space="0" w:color="auto"/>
            <w:left w:val="none" w:sz="0" w:space="0" w:color="auto"/>
            <w:bottom w:val="none" w:sz="0" w:space="0" w:color="auto"/>
            <w:right w:val="none" w:sz="0" w:space="0" w:color="auto"/>
          </w:divBdr>
        </w:div>
        <w:div w:id="1320888636">
          <w:marLeft w:val="640"/>
          <w:marRight w:val="0"/>
          <w:marTop w:val="0"/>
          <w:marBottom w:val="0"/>
          <w:divBdr>
            <w:top w:val="none" w:sz="0" w:space="0" w:color="auto"/>
            <w:left w:val="none" w:sz="0" w:space="0" w:color="auto"/>
            <w:bottom w:val="none" w:sz="0" w:space="0" w:color="auto"/>
            <w:right w:val="none" w:sz="0" w:space="0" w:color="auto"/>
          </w:divBdr>
        </w:div>
        <w:div w:id="1250238628">
          <w:marLeft w:val="640"/>
          <w:marRight w:val="0"/>
          <w:marTop w:val="0"/>
          <w:marBottom w:val="0"/>
          <w:divBdr>
            <w:top w:val="none" w:sz="0" w:space="0" w:color="auto"/>
            <w:left w:val="none" w:sz="0" w:space="0" w:color="auto"/>
            <w:bottom w:val="none" w:sz="0" w:space="0" w:color="auto"/>
            <w:right w:val="none" w:sz="0" w:space="0" w:color="auto"/>
          </w:divBdr>
        </w:div>
        <w:div w:id="1551385196">
          <w:marLeft w:val="640"/>
          <w:marRight w:val="0"/>
          <w:marTop w:val="0"/>
          <w:marBottom w:val="0"/>
          <w:divBdr>
            <w:top w:val="none" w:sz="0" w:space="0" w:color="auto"/>
            <w:left w:val="none" w:sz="0" w:space="0" w:color="auto"/>
            <w:bottom w:val="none" w:sz="0" w:space="0" w:color="auto"/>
            <w:right w:val="none" w:sz="0" w:space="0" w:color="auto"/>
          </w:divBdr>
        </w:div>
        <w:div w:id="214049601">
          <w:marLeft w:val="640"/>
          <w:marRight w:val="0"/>
          <w:marTop w:val="0"/>
          <w:marBottom w:val="0"/>
          <w:divBdr>
            <w:top w:val="none" w:sz="0" w:space="0" w:color="auto"/>
            <w:left w:val="none" w:sz="0" w:space="0" w:color="auto"/>
            <w:bottom w:val="none" w:sz="0" w:space="0" w:color="auto"/>
            <w:right w:val="none" w:sz="0" w:space="0" w:color="auto"/>
          </w:divBdr>
        </w:div>
        <w:div w:id="1664041571">
          <w:marLeft w:val="640"/>
          <w:marRight w:val="0"/>
          <w:marTop w:val="0"/>
          <w:marBottom w:val="0"/>
          <w:divBdr>
            <w:top w:val="none" w:sz="0" w:space="0" w:color="auto"/>
            <w:left w:val="none" w:sz="0" w:space="0" w:color="auto"/>
            <w:bottom w:val="none" w:sz="0" w:space="0" w:color="auto"/>
            <w:right w:val="none" w:sz="0" w:space="0" w:color="auto"/>
          </w:divBdr>
        </w:div>
        <w:div w:id="1883709112">
          <w:marLeft w:val="640"/>
          <w:marRight w:val="0"/>
          <w:marTop w:val="0"/>
          <w:marBottom w:val="0"/>
          <w:divBdr>
            <w:top w:val="none" w:sz="0" w:space="0" w:color="auto"/>
            <w:left w:val="none" w:sz="0" w:space="0" w:color="auto"/>
            <w:bottom w:val="none" w:sz="0" w:space="0" w:color="auto"/>
            <w:right w:val="none" w:sz="0" w:space="0" w:color="auto"/>
          </w:divBdr>
        </w:div>
        <w:div w:id="676539679">
          <w:marLeft w:val="640"/>
          <w:marRight w:val="0"/>
          <w:marTop w:val="0"/>
          <w:marBottom w:val="0"/>
          <w:divBdr>
            <w:top w:val="none" w:sz="0" w:space="0" w:color="auto"/>
            <w:left w:val="none" w:sz="0" w:space="0" w:color="auto"/>
            <w:bottom w:val="none" w:sz="0" w:space="0" w:color="auto"/>
            <w:right w:val="none" w:sz="0" w:space="0" w:color="auto"/>
          </w:divBdr>
        </w:div>
        <w:div w:id="1673144903">
          <w:marLeft w:val="640"/>
          <w:marRight w:val="0"/>
          <w:marTop w:val="0"/>
          <w:marBottom w:val="0"/>
          <w:divBdr>
            <w:top w:val="none" w:sz="0" w:space="0" w:color="auto"/>
            <w:left w:val="none" w:sz="0" w:space="0" w:color="auto"/>
            <w:bottom w:val="none" w:sz="0" w:space="0" w:color="auto"/>
            <w:right w:val="none" w:sz="0" w:space="0" w:color="auto"/>
          </w:divBdr>
        </w:div>
        <w:div w:id="1759673820">
          <w:marLeft w:val="640"/>
          <w:marRight w:val="0"/>
          <w:marTop w:val="0"/>
          <w:marBottom w:val="0"/>
          <w:divBdr>
            <w:top w:val="none" w:sz="0" w:space="0" w:color="auto"/>
            <w:left w:val="none" w:sz="0" w:space="0" w:color="auto"/>
            <w:bottom w:val="none" w:sz="0" w:space="0" w:color="auto"/>
            <w:right w:val="none" w:sz="0" w:space="0" w:color="auto"/>
          </w:divBdr>
        </w:div>
        <w:div w:id="62073949">
          <w:marLeft w:val="640"/>
          <w:marRight w:val="0"/>
          <w:marTop w:val="0"/>
          <w:marBottom w:val="0"/>
          <w:divBdr>
            <w:top w:val="none" w:sz="0" w:space="0" w:color="auto"/>
            <w:left w:val="none" w:sz="0" w:space="0" w:color="auto"/>
            <w:bottom w:val="none" w:sz="0" w:space="0" w:color="auto"/>
            <w:right w:val="none" w:sz="0" w:space="0" w:color="auto"/>
          </w:divBdr>
        </w:div>
        <w:div w:id="1385059312">
          <w:marLeft w:val="640"/>
          <w:marRight w:val="0"/>
          <w:marTop w:val="0"/>
          <w:marBottom w:val="0"/>
          <w:divBdr>
            <w:top w:val="none" w:sz="0" w:space="0" w:color="auto"/>
            <w:left w:val="none" w:sz="0" w:space="0" w:color="auto"/>
            <w:bottom w:val="none" w:sz="0" w:space="0" w:color="auto"/>
            <w:right w:val="none" w:sz="0" w:space="0" w:color="auto"/>
          </w:divBdr>
        </w:div>
        <w:div w:id="344523485">
          <w:marLeft w:val="640"/>
          <w:marRight w:val="0"/>
          <w:marTop w:val="0"/>
          <w:marBottom w:val="0"/>
          <w:divBdr>
            <w:top w:val="none" w:sz="0" w:space="0" w:color="auto"/>
            <w:left w:val="none" w:sz="0" w:space="0" w:color="auto"/>
            <w:bottom w:val="none" w:sz="0" w:space="0" w:color="auto"/>
            <w:right w:val="none" w:sz="0" w:space="0" w:color="auto"/>
          </w:divBdr>
        </w:div>
        <w:div w:id="1426463423">
          <w:marLeft w:val="640"/>
          <w:marRight w:val="0"/>
          <w:marTop w:val="0"/>
          <w:marBottom w:val="0"/>
          <w:divBdr>
            <w:top w:val="none" w:sz="0" w:space="0" w:color="auto"/>
            <w:left w:val="none" w:sz="0" w:space="0" w:color="auto"/>
            <w:bottom w:val="none" w:sz="0" w:space="0" w:color="auto"/>
            <w:right w:val="none" w:sz="0" w:space="0" w:color="auto"/>
          </w:divBdr>
        </w:div>
        <w:div w:id="108821856">
          <w:marLeft w:val="640"/>
          <w:marRight w:val="0"/>
          <w:marTop w:val="0"/>
          <w:marBottom w:val="0"/>
          <w:divBdr>
            <w:top w:val="none" w:sz="0" w:space="0" w:color="auto"/>
            <w:left w:val="none" w:sz="0" w:space="0" w:color="auto"/>
            <w:bottom w:val="none" w:sz="0" w:space="0" w:color="auto"/>
            <w:right w:val="none" w:sz="0" w:space="0" w:color="auto"/>
          </w:divBdr>
        </w:div>
        <w:div w:id="816842460">
          <w:marLeft w:val="640"/>
          <w:marRight w:val="0"/>
          <w:marTop w:val="0"/>
          <w:marBottom w:val="0"/>
          <w:divBdr>
            <w:top w:val="none" w:sz="0" w:space="0" w:color="auto"/>
            <w:left w:val="none" w:sz="0" w:space="0" w:color="auto"/>
            <w:bottom w:val="none" w:sz="0" w:space="0" w:color="auto"/>
            <w:right w:val="none" w:sz="0" w:space="0" w:color="auto"/>
          </w:divBdr>
        </w:div>
        <w:div w:id="1124270864">
          <w:marLeft w:val="640"/>
          <w:marRight w:val="0"/>
          <w:marTop w:val="0"/>
          <w:marBottom w:val="0"/>
          <w:divBdr>
            <w:top w:val="none" w:sz="0" w:space="0" w:color="auto"/>
            <w:left w:val="none" w:sz="0" w:space="0" w:color="auto"/>
            <w:bottom w:val="none" w:sz="0" w:space="0" w:color="auto"/>
            <w:right w:val="none" w:sz="0" w:space="0" w:color="auto"/>
          </w:divBdr>
        </w:div>
        <w:div w:id="1039554083">
          <w:marLeft w:val="640"/>
          <w:marRight w:val="0"/>
          <w:marTop w:val="0"/>
          <w:marBottom w:val="0"/>
          <w:divBdr>
            <w:top w:val="none" w:sz="0" w:space="0" w:color="auto"/>
            <w:left w:val="none" w:sz="0" w:space="0" w:color="auto"/>
            <w:bottom w:val="none" w:sz="0" w:space="0" w:color="auto"/>
            <w:right w:val="none" w:sz="0" w:space="0" w:color="auto"/>
          </w:divBdr>
        </w:div>
        <w:div w:id="820342917">
          <w:marLeft w:val="640"/>
          <w:marRight w:val="0"/>
          <w:marTop w:val="0"/>
          <w:marBottom w:val="0"/>
          <w:divBdr>
            <w:top w:val="none" w:sz="0" w:space="0" w:color="auto"/>
            <w:left w:val="none" w:sz="0" w:space="0" w:color="auto"/>
            <w:bottom w:val="none" w:sz="0" w:space="0" w:color="auto"/>
            <w:right w:val="none" w:sz="0" w:space="0" w:color="auto"/>
          </w:divBdr>
        </w:div>
        <w:div w:id="1255093508">
          <w:marLeft w:val="640"/>
          <w:marRight w:val="0"/>
          <w:marTop w:val="0"/>
          <w:marBottom w:val="0"/>
          <w:divBdr>
            <w:top w:val="none" w:sz="0" w:space="0" w:color="auto"/>
            <w:left w:val="none" w:sz="0" w:space="0" w:color="auto"/>
            <w:bottom w:val="none" w:sz="0" w:space="0" w:color="auto"/>
            <w:right w:val="none" w:sz="0" w:space="0" w:color="auto"/>
          </w:divBdr>
        </w:div>
        <w:div w:id="1416169655">
          <w:marLeft w:val="640"/>
          <w:marRight w:val="0"/>
          <w:marTop w:val="0"/>
          <w:marBottom w:val="0"/>
          <w:divBdr>
            <w:top w:val="none" w:sz="0" w:space="0" w:color="auto"/>
            <w:left w:val="none" w:sz="0" w:space="0" w:color="auto"/>
            <w:bottom w:val="none" w:sz="0" w:space="0" w:color="auto"/>
            <w:right w:val="none" w:sz="0" w:space="0" w:color="auto"/>
          </w:divBdr>
        </w:div>
        <w:div w:id="1529181506">
          <w:marLeft w:val="640"/>
          <w:marRight w:val="0"/>
          <w:marTop w:val="0"/>
          <w:marBottom w:val="0"/>
          <w:divBdr>
            <w:top w:val="none" w:sz="0" w:space="0" w:color="auto"/>
            <w:left w:val="none" w:sz="0" w:space="0" w:color="auto"/>
            <w:bottom w:val="none" w:sz="0" w:space="0" w:color="auto"/>
            <w:right w:val="none" w:sz="0" w:space="0" w:color="auto"/>
          </w:divBdr>
        </w:div>
        <w:div w:id="172384864">
          <w:marLeft w:val="640"/>
          <w:marRight w:val="0"/>
          <w:marTop w:val="0"/>
          <w:marBottom w:val="0"/>
          <w:divBdr>
            <w:top w:val="none" w:sz="0" w:space="0" w:color="auto"/>
            <w:left w:val="none" w:sz="0" w:space="0" w:color="auto"/>
            <w:bottom w:val="none" w:sz="0" w:space="0" w:color="auto"/>
            <w:right w:val="none" w:sz="0" w:space="0" w:color="auto"/>
          </w:divBdr>
        </w:div>
        <w:div w:id="829708713">
          <w:marLeft w:val="640"/>
          <w:marRight w:val="0"/>
          <w:marTop w:val="0"/>
          <w:marBottom w:val="0"/>
          <w:divBdr>
            <w:top w:val="none" w:sz="0" w:space="0" w:color="auto"/>
            <w:left w:val="none" w:sz="0" w:space="0" w:color="auto"/>
            <w:bottom w:val="none" w:sz="0" w:space="0" w:color="auto"/>
            <w:right w:val="none" w:sz="0" w:space="0" w:color="auto"/>
          </w:divBdr>
        </w:div>
        <w:div w:id="1256597875">
          <w:marLeft w:val="640"/>
          <w:marRight w:val="0"/>
          <w:marTop w:val="0"/>
          <w:marBottom w:val="0"/>
          <w:divBdr>
            <w:top w:val="none" w:sz="0" w:space="0" w:color="auto"/>
            <w:left w:val="none" w:sz="0" w:space="0" w:color="auto"/>
            <w:bottom w:val="none" w:sz="0" w:space="0" w:color="auto"/>
            <w:right w:val="none" w:sz="0" w:space="0" w:color="auto"/>
          </w:divBdr>
        </w:div>
        <w:div w:id="1648507491">
          <w:marLeft w:val="640"/>
          <w:marRight w:val="0"/>
          <w:marTop w:val="0"/>
          <w:marBottom w:val="0"/>
          <w:divBdr>
            <w:top w:val="none" w:sz="0" w:space="0" w:color="auto"/>
            <w:left w:val="none" w:sz="0" w:space="0" w:color="auto"/>
            <w:bottom w:val="none" w:sz="0" w:space="0" w:color="auto"/>
            <w:right w:val="none" w:sz="0" w:space="0" w:color="auto"/>
          </w:divBdr>
        </w:div>
        <w:div w:id="1952973115">
          <w:marLeft w:val="640"/>
          <w:marRight w:val="0"/>
          <w:marTop w:val="0"/>
          <w:marBottom w:val="0"/>
          <w:divBdr>
            <w:top w:val="none" w:sz="0" w:space="0" w:color="auto"/>
            <w:left w:val="none" w:sz="0" w:space="0" w:color="auto"/>
            <w:bottom w:val="none" w:sz="0" w:space="0" w:color="auto"/>
            <w:right w:val="none" w:sz="0" w:space="0" w:color="auto"/>
          </w:divBdr>
        </w:div>
        <w:div w:id="2050063884">
          <w:marLeft w:val="640"/>
          <w:marRight w:val="0"/>
          <w:marTop w:val="0"/>
          <w:marBottom w:val="0"/>
          <w:divBdr>
            <w:top w:val="none" w:sz="0" w:space="0" w:color="auto"/>
            <w:left w:val="none" w:sz="0" w:space="0" w:color="auto"/>
            <w:bottom w:val="none" w:sz="0" w:space="0" w:color="auto"/>
            <w:right w:val="none" w:sz="0" w:space="0" w:color="auto"/>
          </w:divBdr>
        </w:div>
      </w:divsChild>
    </w:div>
    <w:div w:id="1029187286">
      <w:marLeft w:val="640"/>
      <w:marRight w:val="0"/>
      <w:marTop w:val="0"/>
      <w:marBottom w:val="0"/>
      <w:divBdr>
        <w:top w:val="none" w:sz="0" w:space="0" w:color="auto"/>
        <w:left w:val="none" w:sz="0" w:space="0" w:color="auto"/>
        <w:bottom w:val="none" w:sz="0" w:space="0" w:color="auto"/>
        <w:right w:val="none" w:sz="0" w:space="0" w:color="auto"/>
      </w:divBdr>
    </w:div>
    <w:div w:id="1029724138">
      <w:bodyDiv w:val="1"/>
      <w:marLeft w:val="0"/>
      <w:marRight w:val="0"/>
      <w:marTop w:val="0"/>
      <w:marBottom w:val="0"/>
      <w:divBdr>
        <w:top w:val="none" w:sz="0" w:space="0" w:color="auto"/>
        <w:left w:val="none" w:sz="0" w:space="0" w:color="auto"/>
        <w:bottom w:val="none" w:sz="0" w:space="0" w:color="auto"/>
        <w:right w:val="none" w:sz="0" w:space="0" w:color="auto"/>
      </w:divBdr>
      <w:divsChild>
        <w:div w:id="937254229">
          <w:marLeft w:val="640"/>
          <w:marRight w:val="0"/>
          <w:marTop w:val="0"/>
          <w:marBottom w:val="0"/>
          <w:divBdr>
            <w:top w:val="none" w:sz="0" w:space="0" w:color="auto"/>
            <w:left w:val="none" w:sz="0" w:space="0" w:color="auto"/>
            <w:bottom w:val="none" w:sz="0" w:space="0" w:color="auto"/>
            <w:right w:val="none" w:sz="0" w:space="0" w:color="auto"/>
          </w:divBdr>
        </w:div>
        <w:div w:id="528836754">
          <w:marLeft w:val="640"/>
          <w:marRight w:val="0"/>
          <w:marTop w:val="0"/>
          <w:marBottom w:val="0"/>
          <w:divBdr>
            <w:top w:val="none" w:sz="0" w:space="0" w:color="auto"/>
            <w:left w:val="none" w:sz="0" w:space="0" w:color="auto"/>
            <w:bottom w:val="none" w:sz="0" w:space="0" w:color="auto"/>
            <w:right w:val="none" w:sz="0" w:space="0" w:color="auto"/>
          </w:divBdr>
        </w:div>
        <w:div w:id="1316832673">
          <w:marLeft w:val="640"/>
          <w:marRight w:val="0"/>
          <w:marTop w:val="0"/>
          <w:marBottom w:val="0"/>
          <w:divBdr>
            <w:top w:val="none" w:sz="0" w:space="0" w:color="auto"/>
            <w:left w:val="none" w:sz="0" w:space="0" w:color="auto"/>
            <w:bottom w:val="none" w:sz="0" w:space="0" w:color="auto"/>
            <w:right w:val="none" w:sz="0" w:space="0" w:color="auto"/>
          </w:divBdr>
        </w:div>
        <w:div w:id="1041906864">
          <w:marLeft w:val="640"/>
          <w:marRight w:val="0"/>
          <w:marTop w:val="0"/>
          <w:marBottom w:val="0"/>
          <w:divBdr>
            <w:top w:val="none" w:sz="0" w:space="0" w:color="auto"/>
            <w:left w:val="none" w:sz="0" w:space="0" w:color="auto"/>
            <w:bottom w:val="none" w:sz="0" w:space="0" w:color="auto"/>
            <w:right w:val="none" w:sz="0" w:space="0" w:color="auto"/>
          </w:divBdr>
        </w:div>
        <w:div w:id="1771390609">
          <w:marLeft w:val="640"/>
          <w:marRight w:val="0"/>
          <w:marTop w:val="0"/>
          <w:marBottom w:val="0"/>
          <w:divBdr>
            <w:top w:val="none" w:sz="0" w:space="0" w:color="auto"/>
            <w:left w:val="none" w:sz="0" w:space="0" w:color="auto"/>
            <w:bottom w:val="none" w:sz="0" w:space="0" w:color="auto"/>
            <w:right w:val="none" w:sz="0" w:space="0" w:color="auto"/>
          </w:divBdr>
        </w:div>
        <w:div w:id="1224561542">
          <w:marLeft w:val="640"/>
          <w:marRight w:val="0"/>
          <w:marTop w:val="0"/>
          <w:marBottom w:val="0"/>
          <w:divBdr>
            <w:top w:val="none" w:sz="0" w:space="0" w:color="auto"/>
            <w:left w:val="none" w:sz="0" w:space="0" w:color="auto"/>
            <w:bottom w:val="none" w:sz="0" w:space="0" w:color="auto"/>
            <w:right w:val="none" w:sz="0" w:space="0" w:color="auto"/>
          </w:divBdr>
        </w:div>
        <w:div w:id="441220065">
          <w:marLeft w:val="640"/>
          <w:marRight w:val="0"/>
          <w:marTop w:val="0"/>
          <w:marBottom w:val="0"/>
          <w:divBdr>
            <w:top w:val="none" w:sz="0" w:space="0" w:color="auto"/>
            <w:left w:val="none" w:sz="0" w:space="0" w:color="auto"/>
            <w:bottom w:val="none" w:sz="0" w:space="0" w:color="auto"/>
            <w:right w:val="none" w:sz="0" w:space="0" w:color="auto"/>
          </w:divBdr>
        </w:div>
        <w:div w:id="517741937">
          <w:marLeft w:val="640"/>
          <w:marRight w:val="0"/>
          <w:marTop w:val="0"/>
          <w:marBottom w:val="0"/>
          <w:divBdr>
            <w:top w:val="none" w:sz="0" w:space="0" w:color="auto"/>
            <w:left w:val="none" w:sz="0" w:space="0" w:color="auto"/>
            <w:bottom w:val="none" w:sz="0" w:space="0" w:color="auto"/>
            <w:right w:val="none" w:sz="0" w:space="0" w:color="auto"/>
          </w:divBdr>
        </w:div>
        <w:div w:id="1567764964">
          <w:marLeft w:val="640"/>
          <w:marRight w:val="0"/>
          <w:marTop w:val="0"/>
          <w:marBottom w:val="0"/>
          <w:divBdr>
            <w:top w:val="none" w:sz="0" w:space="0" w:color="auto"/>
            <w:left w:val="none" w:sz="0" w:space="0" w:color="auto"/>
            <w:bottom w:val="none" w:sz="0" w:space="0" w:color="auto"/>
            <w:right w:val="none" w:sz="0" w:space="0" w:color="auto"/>
          </w:divBdr>
        </w:div>
        <w:div w:id="733629522">
          <w:marLeft w:val="640"/>
          <w:marRight w:val="0"/>
          <w:marTop w:val="0"/>
          <w:marBottom w:val="0"/>
          <w:divBdr>
            <w:top w:val="none" w:sz="0" w:space="0" w:color="auto"/>
            <w:left w:val="none" w:sz="0" w:space="0" w:color="auto"/>
            <w:bottom w:val="none" w:sz="0" w:space="0" w:color="auto"/>
            <w:right w:val="none" w:sz="0" w:space="0" w:color="auto"/>
          </w:divBdr>
        </w:div>
        <w:div w:id="1312904486">
          <w:marLeft w:val="640"/>
          <w:marRight w:val="0"/>
          <w:marTop w:val="0"/>
          <w:marBottom w:val="0"/>
          <w:divBdr>
            <w:top w:val="none" w:sz="0" w:space="0" w:color="auto"/>
            <w:left w:val="none" w:sz="0" w:space="0" w:color="auto"/>
            <w:bottom w:val="none" w:sz="0" w:space="0" w:color="auto"/>
            <w:right w:val="none" w:sz="0" w:space="0" w:color="auto"/>
          </w:divBdr>
        </w:div>
        <w:div w:id="339697879">
          <w:marLeft w:val="640"/>
          <w:marRight w:val="0"/>
          <w:marTop w:val="0"/>
          <w:marBottom w:val="0"/>
          <w:divBdr>
            <w:top w:val="none" w:sz="0" w:space="0" w:color="auto"/>
            <w:left w:val="none" w:sz="0" w:space="0" w:color="auto"/>
            <w:bottom w:val="none" w:sz="0" w:space="0" w:color="auto"/>
            <w:right w:val="none" w:sz="0" w:space="0" w:color="auto"/>
          </w:divBdr>
        </w:div>
        <w:div w:id="379209774">
          <w:marLeft w:val="640"/>
          <w:marRight w:val="0"/>
          <w:marTop w:val="0"/>
          <w:marBottom w:val="0"/>
          <w:divBdr>
            <w:top w:val="none" w:sz="0" w:space="0" w:color="auto"/>
            <w:left w:val="none" w:sz="0" w:space="0" w:color="auto"/>
            <w:bottom w:val="none" w:sz="0" w:space="0" w:color="auto"/>
            <w:right w:val="none" w:sz="0" w:space="0" w:color="auto"/>
          </w:divBdr>
        </w:div>
        <w:div w:id="991105990">
          <w:marLeft w:val="640"/>
          <w:marRight w:val="0"/>
          <w:marTop w:val="0"/>
          <w:marBottom w:val="0"/>
          <w:divBdr>
            <w:top w:val="none" w:sz="0" w:space="0" w:color="auto"/>
            <w:left w:val="none" w:sz="0" w:space="0" w:color="auto"/>
            <w:bottom w:val="none" w:sz="0" w:space="0" w:color="auto"/>
            <w:right w:val="none" w:sz="0" w:space="0" w:color="auto"/>
          </w:divBdr>
        </w:div>
        <w:div w:id="110324606">
          <w:marLeft w:val="640"/>
          <w:marRight w:val="0"/>
          <w:marTop w:val="0"/>
          <w:marBottom w:val="0"/>
          <w:divBdr>
            <w:top w:val="none" w:sz="0" w:space="0" w:color="auto"/>
            <w:left w:val="none" w:sz="0" w:space="0" w:color="auto"/>
            <w:bottom w:val="none" w:sz="0" w:space="0" w:color="auto"/>
            <w:right w:val="none" w:sz="0" w:space="0" w:color="auto"/>
          </w:divBdr>
        </w:div>
        <w:div w:id="295337705">
          <w:marLeft w:val="640"/>
          <w:marRight w:val="0"/>
          <w:marTop w:val="0"/>
          <w:marBottom w:val="0"/>
          <w:divBdr>
            <w:top w:val="none" w:sz="0" w:space="0" w:color="auto"/>
            <w:left w:val="none" w:sz="0" w:space="0" w:color="auto"/>
            <w:bottom w:val="none" w:sz="0" w:space="0" w:color="auto"/>
            <w:right w:val="none" w:sz="0" w:space="0" w:color="auto"/>
          </w:divBdr>
        </w:div>
        <w:div w:id="727263926">
          <w:marLeft w:val="640"/>
          <w:marRight w:val="0"/>
          <w:marTop w:val="0"/>
          <w:marBottom w:val="0"/>
          <w:divBdr>
            <w:top w:val="none" w:sz="0" w:space="0" w:color="auto"/>
            <w:left w:val="none" w:sz="0" w:space="0" w:color="auto"/>
            <w:bottom w:val="none" w:sz="0" w:space="0" w:color="auto"/>
            <w:right w:val="none" w:sz="0" w:space="0" w:color="auto"/>
          </w:divBdr>
        </w:div>
        <w:div w:id="53286009">
          <w:marLeft w:val="640"/>
          <w:marRight w:val="0"/>
          <w:marTop w:val="0"/>
          <w:marBottom w:val="0"/>
          <w:divBdr>
            <w:top w:val="none" w:sz="0" w:space="0" w:color="auto"/>
            <w:left w:val="none" w:sz="0" w:space="0" w:color="auto"/>
            <w:bottom w:val="none" w:sz="0" w:space="0" w:color="auto"/>
            <w:right w:val="none" w:sz="0" w:space="0" w:color="auto"/>
          </w:divBdr>
        </w:div>
        <w:div w:id="1285110846">
          <w:marLeft w:val="640"/>
          <w:marRight w:val="0"/>
          <w:marTop w:val="0"/>
          <w:marBottom w:val="0"/>
          <w:divBdr>
            <w:top w:val="none" w:sz="0" w:space="0" w:color="auto"/>
            <w:left w:val="none" w:sz="0" w:space="0" w:color="auto"/>
            <w:bottom w:val="none" w:sz="0" w:space="0" w:color="auto"/>
            <w:right w:val="none" w:sz="0" w:space="0" w:color="auto"/>
          </w:divBdr>
        </w:div>
        <w:div w:id="138112293">
          <w:marLeft w:val="640"/>
          <w:marRight w:val="0"/>
          <w:marTop w:val="0"/>
          <w:marBottom w:val="0"/>
          <w:divBdr>
            <w:top w:val="none" w:sz="0" w:space="0" w:color="auto"/>
            <w:left w:val="none" w:sz="0" w:space="0" w:color="auto"/>
            <w:bottom w:val="none" w:sz="0" w:space="0" w:color="auto"/>
            <w:right w:val="none" w:sz="0" w:space="0" w:color="auto"/>
          </w:divBdr>
        </w:div>
        <w:div w:id="1234050671">
          <w:marLeft w:val="640"/>
          <w:marRight w:val="0"/>
          <w:marTop w:val="0"/>
          <w:marBottom w:val="0"/>
          <w:divBdr>
            <w:top w:val="none" w:sz="0" w:space="0" w:color="auto"/>
            <w:left w:val="none" w:sz="0" w:space="0" w:color="auto"/>
            <w:bottom w:val="none" w:sz="0" w:space="0" w:color="auto"/>
            <w:right w:val="none" w:sz="0" w:space="0" w:color="auto"/>
          </w:divBdr>
        </w:div>
        <w:div w:id="2124768443">
          <w:marLeft w:val="640"/>
          <w:marRight w:val="0"/>
          <w:marTop w:val="0"/>
          <w:marBottom w:val="0"/>
          <w:divBdr>
            <w:top w:val="none" w:sz="0" w:space="0" w:color="auto"/>
            <w:left w:val="none" w:sz="0" w:space="0" w:color="auto"/>
            <w:bottom w:val="none" w:sz="0" w:space="0" w:color="auto"/>
            <w:right w:val="none" w:sz="0" w:space="0" w:color="auto"/>
          </w:divBdr>
        </w:div>
        <w:div w:id="646856224">
          <w:marLeft w:val="640"/>
          <w:marRight w:val="0"/>
          <w:marTop w:val="0"/>
          <w:marBottom w:val="0"/>
          <w:divBdr>
            <w:top w:val="none" w:sz="0" w:space="0" w:color="auto"/>
            <w:left w:val="none" w:sz="0" w:space="0" w:color="auto"/>
            <w:bottom w:val="none" w:sz="0" w:space="0" w:color="auto"/>
            <w:right w:val="none" w:sz="0" w:space="0" w:color="auto"/>
          </w:divBdr>
        </w:div>
        <w:div w:id="2085298732">
          <w:marLeft w:val="640"/>
          <w:marRight w:val="0"/>
          <w:marTop w:val="0"/>
          <w:marBottom w:val="0"/>
          <w:divBdr>
            <w:top w:val="none" w:sz="0" w:space="0" w:color="auto"/>
            <w:left w:val="none" w:sz="0" w:space="0" w:color="auto"/>
            <w:bottom w:val="none" w:sz="0" w:space="0" w:color="auto"/>
            <w:right w:val="none" w:sz="0" w:space="0" w:color="auto"/>
          </w:divBdr>
        </w:div>
        <w:div w:id="583105698">
          <w:marLeft w:val="640"/>
          <w:marRight w:val="0"/>
          <w:marTop w:val="0"/>
          <w:marBottom w:val="0"/>
          <w:divBdr>
            <w:top w:val="none" w:sz="0" w:space="0" w:color="auto"/>
            <w:left w:val="none" w:sz="0" w:space="0" w:color="auto"/>
            <w:bottom w:val="none" w:sz="0" w:space="0" w:color="auto"/>
            <w:right w:val="none" w:sz="0" w:space="0" w:color="auto"/>
          </w:divBdr>
        </w:div>
        <w:div w:id="639454970">
          <w:marLeft w:val="640"/>
          <w:marRight w:val="0"/>
          <w:marTop w:val="0"/>
          <w:marBottom w:val="0"/>
          <w:divBdr>
            <w:top w:val="none" w:sz="0" w:space="0" w:color="auto"/>
            <w:left w:val="none" w:sz="0" w:space="0" w:color="auto"/>
            <w:bottom w:val="none" w:sz="0" w:space="0" w:color="auto"/>
            <w:right w:val="none" w:sz="0" w:space="0" w:color="auto"/>
          </w:divBdr>
        </w:div>
        <w:div w:id="1137146557">
          <w:marLeft w:val="640"/>
          <w:marRight w:val="0"/>
          <w:marTop w:val="0"/>
          <w:marBottom w:val="0"/>
          <w:divBdr>
            <w:top w:val="none" w:sz="0" w:space="0" w:color="auto"/>
            <w:left w:val="none" w:sz="0" w:space="0" w:color="auto"/>
            <w:bottom w:val="none" w:sz="0" w:space="0" w:color="auto"/>
            <w:right w:val="none" w:sz="0" w:space="0" w:color="auto"/>
          </w:divBdr>
        </w:div>
        <w:div w:id="681052191">
          <w:marLeft w:val="640"/>
          <w:marRight w:val="0"/>
          <w:marTop w:val="0"/>
          <w:marBottom w:val="0"/>
          <w:divBdr>
            <w:top w:val="none" w:sz="0" w:space="0" w:color="auto"/>
            <w:left w:val="none" w:sz="0" w:space="0" w:color="auto"/>
            <w:bottom w:val="none" w:sz="0" w:space="0" w:color="auto"/>
            <w:right w:val="none" w:sz="0" w:space="0" w:color="auto"/>
          </w:divBdr>
        </w:div>
        <w:div w:id="187721575">
          <w:marLeft w:val="640"/>
          <w:marRight w:val="0"/>
          <w:marTop w:val="0"/>
          <w:marBottom w:val="0"/>
          <w:divBdr>
            <w:top w:val="none" w:sz="0" w:space="0" w:color="auto"/>
            <w:left w:val="none" w:sz="0" w:space="0" w:color="auto"/>
            <w:bottom w:val="none" w:sz="0" w:space="0" w:color="auto"/>
            <w:right w:val="none" w:sz="0" w:space="0" w:color="auto"/>
          </w:divBdr>
        </w:div>
        <w:div w:id="1438865650">
          <w:marLeft w:val="640"/>
          <w:marRight w:val="0"/>
          <w:marTop w:val="0"/>
          <w:marBottom w:val="0"/>
          <w:divBdr>
            <w:top w:val="none" w:sz="0" w:space="0" w:color="auto"/>
            <w:left w:val="none" w:sz="0" w:space="0" w:color="auto"/>
            <w:bottom w:val="none" w:sz="0" w:space="0" w:color="auto"/>
            <w:right w:val="none" w:sz="0" w:space="0" w:color="auto"/>
          </w:divBdr>
        </w:div>
        <w:div w:id="1924335451">
          <w:marLeft w:val="640"/>
          <w:marRight w:val="0"/>
          <w:marTop w:val="0"/>
          <w:marBottom w:val="0"/>
          <w:divBdr>
            <w:top w:val="none" w:sz="0" w:space="0" w:color="auto"/>
            <w:left w:val="none" w:sz="0" w:space="0" w:color="auto"/>
            <w:bottom w:val="none" w:sz="0" w:space="0" w:color="auto"/>
            <w:right w:val="none" w:sz="0" w:space="0" w:color="auto"/>
          </w:divBdr>
        </w:div>
        <w:div w:id="345442617">
          <w:marLeft w:val="640"/>
          <w:marRight w:val="0"/>
          <w:marTop w:val="0"/>
          <w:marBottom w:val="0"/>
          <w:divBdr>
            <w:top w:val="none" w:sz="0" w:space="0" w:color="auto"/>
            <w:left w:val="none" w:sz="0" w:space="0" w:color="auto"/>
            <w:bottom w:val="none" w:sz="0" w:space="0" w:color="auto"/>
            <w:right w:val="none" w:sz="0" w:space="0" w:color="auto"/>
          </w:divBdr>
        </w:div>
        <w:div w:id="2106264195">
          <w:marLeft w:val="640"/>
          <w:marRight w:val="0"/>
          <w:marTop w:val="0"/>
          <w:marBottom w:val="0"/>
          <w:divBdr>
            <w:top w:val="none" w:sz="0" w:space="0" w:color="auto"/>
            <w:left w:val="none" w:sz="0" w:space="0" w:color="auto"/>
            <w:bottom w:val="none" w:sz="0" w:space="0" w:color="auto"/>
            <w:right w:val="none" w:sz="0" w:space="0" w:color="auto"/>
          </w:divBdr>
        </w:div>
        <w:div w:id="1514952979">
          <w:marLeft w:val="640"/>
          <w:marRight w:val="0"/>
          <w:marTop w:val="0"/>
          <w:marBottom w:val="0"/>
          <w:divBdr>
            <w:top w:val="none" w:sz="0" w:space="0" w:color="auto"/>
            <w:left w:val="none" w:sz="0" w:space="0" w:color="auto"/>
            <w:bottom w:val="none" w:sz="0" w:space="0" w:color="auto"/>
            <w:right w:val="none" w:sz="0" w:space="0" w:color="auto"/>
          </w:divBdr>
        </w:div>
        <w:div w:id="316232951">
          <w:marLeft w:val="640"/>
          <w:marRight w:val="0"/>
          <w:marTop w:val="0"/>
          <w:marBottom w:val="0"/>
          <w:divBdr>
            <w:top w:val="none" w:sz="0" w:space="0" w:color="auto"/>
            <w:left w:val="none" w:sz="0" w:space="0" w:color="auto"/>
            <w:bottom w:val="none" w:sz="0" w:space="0" w:color="auto"/>
            <w:right w:val="none" w:sz="0" w:space="0" w:color="auto"/>
          </w:divBdr>
        </w:div>
        <w:div w:id="1947419690">
          <w:marLeft w:val="640"/>
          <w:marRight w:val="0"/>
          <w:marTop w:val="0"/>
          <w:marBottom w:val="0"/>
          <w:divBdr>
            <w:top w:val="none" w:sz="0" w:space="0" w:color="auto"/>
            <w:left w:val="none" w:sz="0" w:space="0" w:color="auto"/>
            <w:bottom w:val="none" w:sz="0" w:space="0" w:color="auto"/>
            <w:right w:val="none" w:sz="0" w:space="0" w:color="auto"/>
          </w:divBdr>
        </w:div>
        <w:div w:id="1931808903">
          <w:marLeft w:val="640"/>
          <w:marRight w:val="0"/>
          <w:marTop w:val="0"/>
          <w:marBottom w:val="0"/>
          <w:divBdr>
            <w:top w:val="none" w:sz="0" w:space="0" w:color="auto"/>
            <w:left w:val="none" w:sz="0" w:space="0" w:color="auto"/>
            <w:bottom w:val="none" w:sz="0" w:space="0" w:color="auto"/>
            <w:right w:val="none" w:sz="0" w:space="0" w:color="auto"/>
          </w:divBdr>
        </w:div>
        <w:div w:id="1203398981">
          <w:marLeft w:val="640"/>
          <w:marRight w:val="0"/>
          <w:marTop w:val="0"/>
          <w:marBottom w:val="0"/>
          <w:divBdr>
            <w:top w:val="none" w:sz="0" w:space="0" w:color="auto"/>
            <w:left w:val="none" w:sz="0" w:space="0" w:color="auto"/>
            <w:bottom w:val="none" w:sz="0" w:space="0" w:color="auto"/>
            <w:right w:val="none" w:sz="0" w:space="0" w:color="auto"/>
          </w:divBdr>
        </w:div>
        <w:div w:id="518196982">
          <w:marLeft w:val="640"/>
          <w:marRight w:val="0"/>
          <w:marTop w:val="0"/>
          <w:marBottom w:val="0"/>
          <w:divBdr>
            <w:top w:val="none" w:sz="0" w:space="0" w:color="auto"/>
            <w:left w:val="none" w:sz="0" w:space="0" w:color="auto"/>
            <w:bottom w:val="none" w:sz="0" w:space="0" w:color="auto"/>
            <w:right w:val="none" w:sz="0" w:space="0" w:color="auto"/>
          </w:divBdr>
        </w:div>
        <w:div w:id="6836429">
          <w:marLeft w:val="640"/>
          <w:marRight w:val="0"/>
          <w:marTop w:val="0"/>
          <w:marBottom w:val="0"/>
          <w:divBdr>
            <w:top w:val="none" w:sz="0" w:space="0" w:color="auto"/>
            <w:left w:val="none" w:sz="0" w:space="0" w:color="auto"/>
            <w:bottom w:val="none" w:sz="0" w:space="0" w:color="auto"/>
            <w:right w:val="none" w:sz="0" w:space="0" w:color="auto"/>
          </w:divBdr>
        </w:div>
        <w:div w:id="1307392273">
          <w:marLeft w:val="640"/>
          <w:marRight w:val="0"/>
          <w:marTop w:val="0"/>
          <w:marBottom w:val="0"/>
          <w:divBdr>
            <w:top w:val="none" w:sz="0" w:space="0" w:color="auto"/>
            <w:left w:val="none" w:sz="0" w:space="0" w:color="auto"/>
            <w:bottom w:val="none" w:sz="0" w:space="0" w:color="auto"/>
            <w:right w:val="none" w:sz="0" w:space="0" w:color="auto"/>
          </w:divBdr>
        </w:div>
        <w:div w:id="767042475">
          <w:marLeft w:val="640"/>
          <w:marRight w:val="0"/>
          <w:marTop w:val="0"/>
          <w:marBottom w:val="0"/>
          <w:divBdr>
            <w:top w:val="none" w:sz="0" w:space="0" w:color="auto"/>
            <w:left w:val="none" w:sz="0" w:space="0" w:color="auto"/>
            <w:bottom w:val="none" w:sz="0" w:space="0" w:color="auto"/>
            <w:right w:val="none" w:sz="0" w:space="0" w:color="auto"/>
          </w:divBdr>
        </w:div>
        <w:div w:id="1792820413">
          <w:marLeft w:val="640"/>
          <w:marRight w:val="0"/>
          <w:marTop w:val="0"/>
          <w:marBottom w:val="0"/>
          <w:divBdr>
            <w:top w:val="none" w:sz="0" w:space="0" w:color="auto"/>
            <w:left w:val="none" w:sz="0" w:space="0" w:color="auto"/>
            <w:bottom w:val="none" w:sz="0" w:space="0" w:color="auto"/>
            <w:right w:val="none" w:sz="0" w:space="0" w:color="auto"/>
          </w:divBdr>
        </w:div>
        <w:div w:id="1795058293">
          <w:marLeft w:val="640"/>
          <w:marRight w:val="0"/>
          <w:marTop w:val="0"/>
          <w:marBottom w:val="0"/>
          <w:divBdr>
            <w:top w:val="none" w:sz="0" w:space="0" w:color="auto"/>
            <w:left w:val="none" w:sz="0" w:space="0" w:color="auto"/>
            <w:bottom w:val="none" w:sz="0" w:space="0" w:color="auto"/>
            <w:right w:val="none" w:sz="0" w:space="0" w:color="auto"/>
          </w:divBdr>
        </w:div>
        <w:div w:id="730620242">
          <w:marLeft w:val="640"/>
          <w:marRight w:val="0"/>
          <w:marTop w:val="0"/>
          <w:marBottom w:val="0"/>
          <w:divBdr>
            <w:top w:val="none" w:sz="0" w:space="0" w:color="auto"/>
            <w:left w:val="none" w:sz="0" w:space="0" w:color="auto"/>
            <w:bottom w:val="none" w:sz="0" w:space="0" w:color="auto"/>
            <w:right w:val="none" w:sz="0" w:space="0" w:color="auto"/>
          </w:divBdr>
        </w:div>
        <w:div w:id="704478270">
          <w:marLeft w:val="640"/>
          <w:marRight w:val="0"/>
          <w:marTop w:val="0"/>
          <w:marBottom w:val="0"/>
          <w:divBdr>
            <w:top w:val="none" w:sz="0" w:space="0" w:color="auto"/>
            <w:left w:val="none" w:sz="0" w:space="0" w:color="auto"/>
            <w:bottom w:val="none" w:sz="0" w:space="0" w:color="auto"/>
            <w:right w:val="none" w:sz="0" w:space="0" w:color="auto"/>
          </w:divBdr>
        </w:div>
        <w:div w:id="1931035737">
          <w:marLeft w:val="640"/>
          <w:marRight w:val="0"/>
          <w:marTop w:val="0"/>
          <w:marBottom w:val="0"/>
          <w:divBdr>
            <w:top w:val="none" w:sz="0" w:space="0" w:color="auto"/>
            <w:left w:val="none" w:sz="0" w:space="0" w:color="auto"/>
            <w:bottom w:val="none" w:sz="0" w:space="0" w:color="auto"/>
            <w:right w:val="none" w:sz="0" w:space="0" w:color="auto"/>
          </w:divBdr>
        </w:div>
        <w:div w:id="681981328">
          <w:marLeft w:val="640"/>
          <w:marRight w:val="0"/>
          <w:marTop w:val="0"/>
          <w:marBottom w:val="0"/>
          <w:divBdr>
            <w:top w:val="none" w:sz="0" w:space="0" w:color="auto"/>
            <w:left w:val="none" w:sz="0" w:space="0" w:color="auto"/>
            <w:bottom w:val="none" w:sz="0" w:space="0" w:color="auto"/>
            <w:right w:val="none" w:sz="0" w:space="0" w:color="auto"/>
          </w:divBdr>
        </w:div>
        <w:div w:id="338122210">
          <w:marLeft w:val="640"/>
          <w:marRight w:val="0"/>
          <w:marTop w:val="0"/>
          <w:marBottom w:val="0"/>
          <w:divBdr>
            <w:top w:val="none" w:sz="0" w:space="0" w:color="auto"/>
            <w:left w:val="none" w:sz="0" w:space="0" w:color="auto"/>
            <w:bottom w:val="none" w:sz="0" w:space="0" w:color="auto"/>
            <w:right w:val="none" w:sz="0" w:space="0" w:color="auto"/>
          </w:divBdr>
        </w:div>
        <w:div w:id="2022925966">
          <w:marLeft w:val="640"/>
          <w:marRight w:val="0"/>
          <w:marTop w:val="0"/>
          <w:marBottom w:val="0"/>
          <w:divBdr>
            <w:top w:val="none" w:sz="0" w:space="0" w:color="auto"/>
            <w:left w:val="none" w:sz="0" w:space="0" w:color="auto"/>
            <w:bottom w:val="none" w:sz="0" w:space="0" w:color="auto"/>
            <w:right w:val="none" w:sz="0" w:space="0" w:color="auto"/>
          </w:divBdr>
        </w:div>
        <w:div w:id="1649094096">
          <w:marLeft w:val="640"/>
          <w:marRight w:val="0"/>
          <w:marTop w:val="0"/>
          <w:marBottom w:val="0"/>
          <w:divBdr>
            <w:top w:val="none" w:sz="0" w:space="0" w:color="auto"/>
            <w:left w:val="none" w:sz="0" w:space="0" w:color="auto"/>
            <w:bottom w:val="none" w:sz="0" w:space="0" w:color="auto"/>
            <w:right w:val="none" w:sz="0" w:space="0" w:color="auto"/>
          </w:divBdr>
        </w:div>
        <w:div w:id="629438388">
          <w:marLeft w:val="640"/>
          <w:marRight w:val="0"/>
          <w:marTop w:val="0"/>
          <w:marBottom w:val="0"/>
          <w:divBdr>
            <w:top w:val="none" w:sz="0" w:space="0" w:color="auto"/>
            <w:left w:val="none" w:sz="0" w:space="0" w:color="auto"/>
            <w:bottom w:val="none" w:sz="0" w:space="0" w:color="auto"/>
            <w:right w:val="none" w:sz="0" w:space="0" w:color="auto"/>
          </w:divBdr>
        </w:div>
        <w:div w:id="1350794918">
          <w:marLeft w:val="640"/>
          <w:marRight w:val="0"/>
          <w:marTop w:val="0"/>
          <w:marBottom w:val="0"/>
          <w:divBdr>
            <w:top w:val="none" w:sz="0" w:space="0" w:color="auto"/>
            <w:left w:val="none" w:sz="0" w:space="0" w:color="auto"/>
            <w:bottom w:val="none" w:sz="0" w:space="0" w:color="auto"/>
            <w:right w:val="none" w:sz="0" w:space="0" w:color="auto"/>
          </w:divBdr>
        </w:div>
        <w:div w:id="195965377">
          <w:marLeft w:val="640"/>
          <w:marRight w:val="0"/>
          <w:marTop w:val="0"/>
          <w:marBottom w:val="0"/>
          <w:divBdr>
            <w:top w:val="none" w:sz="0" w:space="0" w:color="auto"/>
            <w:left w:val="none" w:sz="0" w:space="0" w:color="auto"/>
            <w:bottom w:val="none" w:sz="0" w:space="0" w:color="auto"/>
            <w:right w:val="none" w:sz="0" w:space="0" w:color="auto"/>
          </w:divBdr>
        </w:div>
        <w:div w:id="299917631">
          <w:marLeft w:val="640"/>
          <w:marRight w:val="0"/>
          <w:marTop w:val="0"/>
          <w:marBottom w:val="0"/>
          <w:divBdr>
            <w:top w:val="none" w:sz="0" w:space="0" w:color="auto"/>
            <w:left w:val="none" w:sz="0" w:space="0" w:color="auto"/>
            <w:bottom w:val="none" w:sz="0" w:space="0" w:color="auto"/>
            <w:right w:val="none" w:sz="0" w:space="0" w:color="auto"/>
          </w:divBdr>
        </w:div>
        <w:div w:id="1081870872">
          <w:marLeft w:val="640"/>
          <w:marRight w:val="0"/>
          <w:marTop w:val="0"/>
          <w:marBottom w:val="0"/>
          <w:divBdr>
            <w:top w:val="none" w:sz="0" w:space="0" w:color="auto"/>
            <w:left w:val="none" w:sz="0" w:space="0" w:color="auto"/>
            <w:bottom w:val="none" w:sz="0" w:space="0" w:color="auto"/>
            <w:right w:val="none" w:sz="0" w:space="0" w:color="auto"/>
          </w:divBdr>
        </w:div>
        <w:div w:id="1965699113">
          <w:marLeft w:val="640"/>
          <w:marRight w:val="0"/>
          <w:marTop w:val="0"/>
          <w:marBottom w:val="0"/>
          <w:divBdr>
            <w:top w:val="none" w:sz="0" w:space="0" w:color="auto"/>
            <w:left w:val="none" w:sz="0" w:space="0" w:color="auto"/>
            <w:bottom w:val="none" w:sz="0" w:space="0" w:color="auto"/>
            <w:right w:val="none" w:sz="0" w:space="0" w:color="auto"/>
          </w:divBdr>
        </w:div>
        <w:div w:id="1261912744">
          <w:marLeft w:val="640"/>
          <w:marRight w:val="0"/>
          <w:marTop w:val="0"/>
          <w:marBottom w:val="0"/>
          <w:divBdr>
            <w:top w:val="none" w:sz="0" w:space="0" w:color="auto"/>
            <w:left w:val="none" w:sz="0" w:space="0" w:color="auto"/>
            <w:bottom w:val="none" w:sz="0" w:space="0" w:color="auto"/>
            <w:right w:val="none" w:sz="0" w:space="0" w:color="auto"/>
          </w:divBdr>
        </w:div>
        <w:div w:id="2004894746">
          <w:marLeft w:val="640"/>
          <w:marRight w:val="0"/>
          <w:marTop w:val="0"/>
          <w:marBottom w:val="0"/>
          <w:divBdr>
            <w:top w:val="none" w:sz="0" w:space="0" w:color="auto"/>
            <w:left w:val="none" w:sz="0" w:space="0" w:color="auto"/>
            <w:bottom w:val="none" w:sz="0" w:space="0" w:color="auto"/>
            <w:right w:val="none" w:sz="0" w:space="0" w:color="auto"/>
          </w:divBdr>
        </w:div>
        <w:div w:id="735711116">
          <w:marLeft w:val="640"/>
          <w:marRight w:val="0"/>
          <w:marTop w:val="0"/>
          <w:marBottom w:val="0"/>
          <w:divBdr>
            <w:top w:val="none" w:sz="0" w:space="0" w:color="auto"/>
            <w:left w:val="none" w:sz="0" w:space="0" w:color="auto"/>
            <w:bottom w:val="none" w:sz="0" w:space="0" w:color="auto"/>
            <w:right w:val="none" w:sz="0" w:space="0" w:color="auto"/>
          </w:divBdr>
        </w:div>
        <w:div w:id="217593091">
          <w:marLeft w:val="640"/>
          <w:marRight w:val="0"/>
          <w:marTop w:val="0"/>
          <w:marBottom w:val="0"/>
          <w:divBdr>
            <w:top w:val="none" w:sz="0" w:space="0" w:color="auto"/>
            <w:left w:val="none" w:sz="0" w:space="0" w:color="auto"/>
            <w:bottom w:val="none" w:sz="0" w:space="0" w:color="auto"/>
            <w:right w:val="none" w:sz="0" w:space="0" w:color="auto"/>
          </w:divBdr>
        </w:div>
        <w:div w:id="2019191138">
          <w:marLeft w:val="640"/>
          <w:marRight w:val="0"/>
          <w:marTop w:val="0"/>
          <w:marBottom w:val="0"/>
          <w:divBdr>
            <w:top w:val="none" w:sz="0" w:space="0" w:color="auto"/>
            <w:left w:val="none" w:sz="0" w:space="0" w:color="auto"/>
            <w:bottom w:val="none" w:sz="0" w:space="0" w:color="auto"/>
            <w:right w:val="none" w:sz="0" w:space="0" w:color="auto"/>
          </w:divBdr>
        </w:div>
        <w:div w:id="1130703563">
          <w:marLeft w:val="640"/>
          <w:marRight w:val="0"/>
          <w:marTop w:val="0"/>
          <w:marBottom w:val="0"/>
          <w:divBdr>
            <w:top w:val="none" w:sz="0" w:space="0" w:color="auto"/>
            <w:left w:val="none" w:sz="0" w:space="0" w:color="auto"/>
            <w:bottom w:val="none" w:sz="0" w:space="0" w:color="auto"/>
            <w:right w:val="none" w:sz="0" w:space="0" w:color="auto"/>
          </w:divBdr>
        </w:div>
        <w:div w:id="331495702">
          <w:marLeft w:val="640"/>
          <w:marRight w:val="0"/>
          <w:marTop w:val="0"/>
          <w:marBottom w:val="0"/>
          <w:divBdr>
            <w:top w:val="none" w:sz="0" w:space="0" w:color="auto"/>
            <w:left w:val="none" w:sz="0" w:space="0" w:color="auto"/>
            <w:bottom w:val="none" w:sz="0" w:space="0" w:color="auto"/>
            <w:right w:val="none" w:sz="0" w:space="0" w:color="auto"/>
          </w:divBdr>
        </w:div>
        <w:div w:id="1480266418">
          <w:marLeft w:val="640"/>
          <w:marRight w:val="0"/>
          <w:marTop w:val="0"/>
          <w:marBottom w:val="0"/>
          <w:divBdr>
            <w:top w:val="none" w:sz="0" w:space="0" w:color="auto"/>
            <w:left w:val="none" w:sz="0" w:space="0" w:color="auto"/>
            <w:bottom w:val="none" w:sz="0" w:space="0" w:color="auto"/>
            <w:right w:val="none" w:sz="0" w:space="0" w:color="auto"/>
          </w:divBdr>
        </w:div>
        <w:div w:id="2047948609">
          <w:marLeft w:val="640"/>
          <w:marRight w:val="0"/>
          <w:marTop w:val="0"/>
          <w:marBottom w:val="0"/>
          <w:divBdr>
            <w:top w:val="none" w:sz="0" w:space="0" w:color="auto"/>
            <w:left w:val="none" w:sz="0" w:space="0" w:color="auto"/>
            <w:bottom w:val="none" w:sz="0" w:space="0" w:color="auto"/>
            <w:right w:val="none" w:sz="0" w:space="0" w:color="auto"/>
          </w:divBdr>
        </w:div>
        <w:div w:id="10225706">
          <w:marLeft w:val="640"/>
          <w:marRight w:val="0"/>
          <w:marTop w:val="0"/>
          <w:marBottom w:val="0"/>
          <w:divBdr>
            <w:top w:val="none" w:sz="0" w:space="0" w:color="auto"/>
            <w:left w:val="none" w:sz="0" w:space="0" w:color="auto"/>
            <w:bottom w:val="none" w:sz="0" w:space="0" w:color="auto"/>
            <w:right w:val="none" w:sz="0" w:space="0" w:color="auto"/>
          </w:divBdr>
        </w:div>
        <w:div w:id="532038015">
          <w:marLeft w:val="640"/>
          <w:marRight w:val="0"/>
          <w:marTop w:val="0"/>
          <w:marBottom w:val="0"/>
          <w:divBdr>
            <w:top w:val="none" w:sz="0" w:space="0" w:color="auto"/>
            <w:left w:val="none" w:sz="0" w:space="0" w:color="auto"/>
            <w:bottom w:val="none" w:sz="0" w:space="0" w:color="auto"/>
            <w:right w:val="none" w:sz="0" w:space="0" w:color="auto"/>
          </w:divBdr>
        </w:div>
        <w:div w:id="1686129585">
          <w:marLeft w:val="640"/>
          <w:marRight w:val="0"/>
          <w:marTop w:val="0"/>
          <w:marBottom w:val="0"/>
          <w:divBdr>
            <w:top w:val="none" w:sz="0" w:space="0" w:color="auto"/>
            <w:left w:val="none" w:sz="0" w:space="0" w:color="auto"/>
            <w:bottom w:val="none" w:sz="0" w:space="0" w:color="auto"/>
            <w:right w:val="none" w:sz="0" w:space="0" w:color="auto"/>
          </w:divBdr>
        </w:div>
        <w:div w:id="703289318">
          <w:marLeft w:val="640"/>
          <w:marRight w:val="0"/>
          <w:marTop w:val="0"/>
          <w:marBottom w:val="0"/>
          <w:divBdr>
            <w:top w:val="none" w:sz="0" w:space="0" w:color="auto"/>
            <w:left w:val="none" w:sz="0" w:space="0" w:color="auto"/>
            <w:bottom w:val="none" w:sz="0" w:space="0" w:color="auto"/>
            <w:right w:val="none" w:sz="0" w:space="0" w:color="auto"/>
          </w:divBdr>
        </w:div>
        <w:div w:id="1467120163">
          <w:marLeft w:val="640"/>
          <w:marRight w:val="0"/>
          <w:marTop w:val="0"/>
          <w:marBottom w:val="0"/>
          <w:divBdr>
            <w:top w:val="none" w:sz="0" w:space="0" w:color="auto"/>
            <w:left w:val="none" w:sz="0" w:space="0" w:color="auto"/>
            <w:bottom w:val="none" w:sz="0" w:space="0" w:color="auto"/>
            <w:right w:val="none" w:sz="0" w:space="0" w:color="auto"/>
          </w:divBdr>
        </w:div>
        <w:div w:id="1199645">
          <w:marLeft w:val="640"/>
          <w:marRight w:val="0"/>
          <w:marTop w:val="0"/>
          <w:marBottom w:val="0"/>
          <w:divBdr>
            <w:top w:val="none" w:sz="0" w:space="0" w:color="auto"/>
            <w:left w:val="none" w:sz="0" w:space="0" w:color="auto"/>
            <w:bottom w:val="none" w:sz="0" w:space="0" w:color="auto"/>
            <w:right w:val="none" w:sz="0" w:space="0" w:color="auto"/>
          </w:divBdr>
        </w:div>
        <w:div w:id="448553859">
          <w:marLeft w:val="640"/>
          <w:marRight w:val="0"/>
          <w:marTop w:val="0"/>
          <w:marBottom w:val="0"/>
          <w:divBdr>
            <w:top w:val="none" w:sz="0" w:space="0" w:color="auto"/>
            <w:left w:val="none" w:sz="0" w:space="0" w:color="auto"/>
            <w:bottom w:val="none" w:sz="0" w:space="0" w:color="auto"/>
            <w:right w:val="none" w:sz="0" w:space="0" w:color="auto"/>
          </w:divBdr>
        </w:div>
        <w:div w:id="1329168029">
          <w:marLeft w:val="640"/>
          <w:marRight w:val="0"/>
          <w:marTop w:val="0"/>
          <w:marBottom w:val="0"/>
          <w:divBdr>
            <w:top w:val="none" w:sz="0" w:space="0" w:color="auto"/>
            <w:left w:val="none" w:sz="0" w:space="0" w:color="auto"/>
            <w:bottom w:val="none" w:sz="0" w:space="0" w:color="auto"/>
            <w:right w:val="none" w:sz="0" w:space="0" w:color="auto"/>
          </w:divBdr>
        </w:div>
        <w:div w:id="1948123335">
          <w:marLeft w:val="640"/>
          <w:marRight w:val="0"/>
          <w:marTop w:val="0"/>
          <w:marBottom w:val="0"/>
          <w:divBdr>
            <w:top w:val="none" w:sz="0" w:space="0" w:color="auto"/>
            <w:left w:val="none" w:sz="0" w:space="0" w:color="auto"/>
            <w:bottom w:val="none" w:sz="0" w:space="0" w:color="auto"/>
            <w:right w:val="none" w:sz="0" w:space="0" w:color="auto"/>
          </w:divBdr>
        </w:div>
        <w:div w:id="1468015796">
          <w:marLeft w:val="640"/>
          <w:marRight w:val="0"/>
          <w:marTop w:val="0"/>
          <w:marBottom w:val="0"/>
          <w:divBdr>
            <w:top w:val="none" w:sz="0" w:space="0" w:color="auto"/>
            <w:left w:val="none" w:sz="0" w:space="0" w:color="auto"/>
            <w:bottom w:val="none" w:sz="0" w:space="0" w:color="auto"/>
            <w:right w:val="none" w:sz="0" w:space="0" w:color="auto"/>
          </w:divBdr>
        </w:div>
      </w:divsChild>
    </w:div>
    <w:div w:id="1032998689">
      <w:marLeft w:val="640"/>
      <w:marRight w:val="0"/>
      <w:marTop w:val="0"/>
      <w:marBottom w:val="0"/>
      <w:divBdr>
        <w:top w:val="none" w:sz="0" w:space="0" w:color="auto"/>
        <w:left w:val="none" w:sz="0" w:space="0" w:color="auto"/>
        <w:bottom w:val="none" w:sz="0" w:space="0" w:color="auto"/>
        <w:right w:val="none" w:sz="0" w:space="0" w:color="auto"/>
      </w:divBdr>
    </w:div>
    <w:div w:id="1033269850">
      <w:marLeft w:val="640"/>
      <w:marRight w:val="0"/>
      <w:marTop w:val="0"/>
      <w:marBottom w:val="0"/>
      <w:divBdr>
        <w:top w:val="none" w:sz="0" w:space="0" w:color="auto"/>
        <w:left w:val="none" w:sz="0" w:space="0" w:color="auto"/>
        <w:bottom w:val="none" w:sz="0" w:space="0" w:color="auto"/>
        <w:right w:val="none" w:sz="0" w:space="0" w:color="auto"/>
      </w:divBdr>
    </w:div>
    <w:div w:id="1034041989">
      <w:bodyDiv w:val="1"/>
      <w:marLeft w:val="0"/>
      <w:marRight w:val="0"/>
      <w:marTop w:val="0"/>
      <w:marBottom w:val="0"/>
      <w:divBdr>
        <w:top w:val="none" w:sz="0" w:space="0" w:color="auto"/>
        <w:left w:val="none" w:sz="0" w:space="0" w:color="auto"/>
        <w:bottom w:val="none" w:sz="0" w:space="0" w:color="auto"/>
        <w:right w:val="none" w:sz="0" w:space="0" w:color="auto"/>
      </w:divBdr>
      <w:divsChild>
        <w:div w:id="178734856">
          <w:marLeft w:val="640"/>
          <w:marRight w:val="0"/>
          <w:marTop w:val="0"/>
          <w:marBottom w:val="0"/>
          <w:divBdr>
            <w:top w:val="none" w:sz="0" w:space="0" w:color="auto"/>
            <w:left w:val="none" w:sz="0" w:space="0" w:color="auto"/>
            <w:bottom w:val="none" w:sz="0" w:space="0" w:color="auto"/>
            <w:right w:val="none" w:sz="0" w:space="0" w:color="auto"/>
          </w:divBdr>
        </w:div>
        <w:div w:id="2096316051">
          <w:marLeft w:val="640"/>
          <w:marRight w:val="0"/>
          <w:marTop w:val="0"/>
          <w:marBottom w:val="0"/>
          <w:divBdr>
            <w:top w:val="none" w:sz="0" w:space="0" w:color="auto"/>
            <w:left w:val="none" w:sz="0" w:space="0" w:color="auto"/>
            <w:bottom w:val="none" w:sz="0" w:space="0" w:color="auto"/>
            <w:right w:val="none" w:sz="0" w:space="0" w:color="auto"/>
          </w:divBdr>
        </w:div>
        <w:div w:id="1482385119">
          <w:marLeft w:val="640"/>
          <w:marRight w:val="0"/>
          <w:marTop w:val="0"/>
          <w:marBottom w:val="0"/>
          <w:divBdr>
            <w:top w:val="none" w:sz="0" w:space="0" w:color="auto"/>
            <w:left w:val="none" w:sz="0" w:space="0" w:color="auto"/>
            <w:bottom w:val="none" w:sz="0" w:space="0" w:color="auto"/>
            <w:right w:val="none" w:sz="0" w:space="0" w:color="auto"/>
          </w:divBdr>
        </w:div>
        <w:div w:id="945500266">
          <w:marLeft w:val="640"/>
          <w:marRight w:val="0"/>
          <w:marTop w:val="0"/>
          <w:marBottom w:val="0"/>
          <w:divBdr>
            <w:top w:val="none" w:sz="0" w:space="0" w:color="auto"/>
            <w:left w:val="none" w:sz="0" w:space="0" w:color="auto"/>
            <w:bottom w:val="none" w:sz="0" w:space="0" w:color="auto"/>
            <w:right w:val="none" w:sz="0" w:space="0" w:color="auto"/>
          </w:divBdr>
        </w:div>
        <w:div w:id="976421702">
          <w:marLeft w:val="640"/>
          <w:marRight w:val="0"/>
          <w:marTop w:val="0"/>
          <w:marBottom w:val="0"/>
          <w:divBdr>
            <w:top w:val="none" w:sz="0" w:space="0" w:color="auto"/>
            <w:left w:val="none" w:sz="0" w:space="0" w:color="auto"/>
            <w:bottom w:val="none" w:sz="0" w:space="0" w:color="auto"/>
            <w:right w:val="none" w:sz="0" w:space="0" w:color="auto"/>
          </w:divBdr>
        </w:div>
        <w:div w:id="1915968896">
          <w:marLeft w:val="640"/>
          <w:marRight w:val="0"/>
          <w:marTop w:val="0"/>
          <w:marBottom w:val="0"/>
          <w:divBdr>
            <w:top w:val="none" w:sz="0" w:space="0" w:color="auto"/>
            <w:left w:val="none" w:sz="0" w:space="0" w:color="auto"/>
            <w:bottom w:val="none" w:sz="0" w:space="0" w:color="auto"/>
            <w:right w:val="none" w:sz="0" w:space="0" w:color="auto"/>
          </w:divBdr>
        </w:div>
        <w:div w:id="1060446508">
          <w:marLeft w:val="640"/>
          <w:marRight w:val="0"/>
          <w:marTop w:val="0"/>
          <w:marBottom w:val="0"/>
          <w:divBdr>
            <w:top w:val="none" w:sz="0" w:space="0" w:color="auto"/>
            <w:left w:val="none" w:sz="0" w:space="0" w:color="auto"/>
            <w:bottom w:val="none" w:sz="0" w:space="0" w:color="auto"/>
            <w:right w:val="none" w:sz="0" w:space="0" w:color="auto"/>
          </w:divBdr>
        </w:div>
        <w:div w:id="1943758302">
          <w:marLeft w:val="640"/>
          <w:marRight w:val="0"/>
          <w:marTop w:val="0"/>
          <w:marBottom w:val="0"/>
          <w:divBdr>
            <w:top w:val="none" w:sz="0" w:space="0" w:color="auto"/>
            <w:left w:val="none" w:sz="0" w:space="0" w:color="auto"/>
            <w:bottom w:val="none" w:sz="0" w:space="0" w:color="auto"/>
            <w:right w:val="none" w:sz="0" w:space="0" w:color="auto"/>
          </w:divBdr>
        </w:div>
        <w:div w:id="1973822919">
          <w:marLeft w:val="640"/>
          <w:marRight w:val="0"/>
          <w:marTop w:val="0"/>
          <w:marBottom w:val="0"/>
          <w:divBdr>
            <w:top w:val="none" w:sz="0" w:space="0" w:color="auto"/>
            <w:left w:val="none" w:sz="0" w:space="0" w:color="auto"/>
            <w:bottom w:val="none" w:sz="0" w:space="0" w:color="auto"/>
            <w:right w:val="none" w:sz="0" w:space="0" w:color="auto"/>
          </w:divBdr>
        </w:div>
        <w:div w:id="917978875">
          <w:marLeft w:val="640"/>
          <w:marRight w:val="0"/>
          <w:marTop w:val="0"/>
          <w:marBottom w:val="0"/>
          <w:divBdr>
            <w:top w:val="none" w:sz="0" w:space="0" w:color="auto"/>
            <w:left w:val="none" w:sz="0" w:space="0" w:color="auto"/>
            <w:bottom w:val="none" w:sz="0" w:space="0" w:color="auto"/>
            <w:right w:val="none" w:sz="0" w:space="0" w:color="auto"/>
          </w:divBdr>
        </w:div>
        <w:div w:id="2013794814">
          <w:marLeft w:val="640"/>
          <w:marRight w:val="0"/>
          <w:marTop w:val="0"/>
          <w:marBottom w:val="0"/>
          <w:divBdr>
            <w:top w:val="none" w:sz="0" w:space="0" w:color="auto"/>
            <w:left w:val="none" w:sz="0" w:space="0" w:color="auto"/>
            <w:bottom w:val="none" w:sz="0" w:space="0" w:color="auto"/>
            <w:right w:val="none" w:sz="0" w:space="0" w:color="auto"/>
          </w:divBdr>
        </w:div>
        <w:div w:id="1672028828">
          <w:marLeft w:val="640"/>
          <w:marRight w:val="0"/>
          <w:marTop w:val="0"/>
          <w:marBottom w:val="0"/>
          <w:divBdr>
            <w:top w:val="none" w:sz="0" w:space="0" w:color="auto"/>
            <w:left w:val="none" w:sz="0" w:space="0" w:color="auto"/>
            <w:bottom w:val="none" w:sz="0" w:space="0" w:color="auto"/>
            <w:right w:val="none" w:sz="0" w:space="0" w:color="auto"/>
          </w:divBdr>
        </w:div>
        <w:div w:id="638342412">
          <w:marLeft w:val="640"/>
          <w:marRight w:val="0"/>
          <w:marTop w:val="0"/>
          <w:marBottom w:val="0"/>
          <w:divBdr>
            <w:top w:val="none" w:sz="0" w:space="0" w:color="auto"/>
            <w:left w:val="none" w:sz="0" w:space="0" w:color="auto"/>
            <w:bottom w:val="none" w:sz="0" w:space="0" w:color="auto"/>
            <w:right w:val="none" w:sz="0" w:space="0" w:color="auto"/>
          </w:divBdr>
        </w:div>
        <w:div w:id="566453899">
          <w:marLeft w:val="640"/>
          <w:marRight w:val="0"/>
          <w:marTop w:val="0"/>
          <w:marBottom w:val="0"/>
          <w:divBdr>
            <w:top w:val="none" w:sz="0" w:space="0" w:color="auto"/>
            <w:left w:val="none" w:sz="0" w:space="0" w:color="auto"/>
            <w:bottom w:val="none" w:sz="0" w:space="0" w:color="auto"/>
            <w:right w:val="none" w:sz="0" w:space="0" w:color="auto"/>
          </w:divBdr>
        </w:div>
        <w:div w:id="1079867925">
          <w:marLeft w:val="640"/>
          <w:marRight w:val="0"/>
          <w:marTop w:val="0"/>
          <w:marBottom w:val="0"/>
          <w:divBdr>
            <w:top w:val="none" w:sz="0" w:space="0" w:color="auto"/>
            <w:left w:val="none" w:sz="0" w:space="0" w:color="auto"/>
            <w:bottom w:val="none" w:sz="0" w:space="0" w:color="auto"/>
            <w:right w:val="none" w:sz="0" w:space="0" w:color="auto"/>
          </w:divBdr>
        </w:div>
        <w:div w:id="1023820321">
          <w:marLeft w:val="640"/>
          <w:marRight w:val="0"/>
          <w:marTop w:val="0"/>
          <w:marBottom w:val="0"/>
          <w:divBdr>
            <w:top w:val="none" w:sz="0" w:space="0" w:color="auto"/>
            <w:left w:val="none" w:sz="0" w:space="0" w:color="auto"/>
            <w:bottom w:val="none" w:sz="0" w:space="0" w:color="auto"/>
            <w:right w:val="none" w:sz="0" w:space="0" w:color="auto"/>
          </w:divBdr>
        </w:div>
        <w:div w:id="1495756161">
          <w:marLeft w:val="640"/>
          <w:marRight w:val="0"/>
          <w:marTop w:val="0"/>
          <w:marBottom w:val="0"/>
          <w:divBdr>
            <w:top w:val="none" w:sz="0" w:space="0" w:color="auto"/>
            <w:left w:val="none" w:sz="0" w:space="0" w:color="auto"/>
            <w:bottom w:val="none" w:sz="0" w:space="0" w:color="auto"/>
            <w:right w:val="none" w:sz="0" w:space="0" w:color="auto"/>
          </w:divBdr>
        </w:div>
        <w:div w:id="105010197">
          <w:marLeft w:val="640"/>
          <w:marRight w:val="0"/>
          <w:marTop w:val="0"/>
          <w:marBottom w:val="0"/>
          <w:divBdr>
            <w:top w:val="none" w:sz="0" w:space="0" w:color="auto"/>
            <w:left w:val="none" w:sz="0" w:space="0" w:color="auto"/>
            <w:bottom w:val="none" w:sz="0" w:space="0" w:color="auto"/>
            <w:right w:val="none" w:sz="0" w:space="0" w:color="auto"/>
          </w:divBdr>
        </w:div>
        <w:div w:id="158545077">
          <w:marLeft w:val="640"/>
          <w:marRight w:val="0"/>
          <w:marTop w:val="0"/>
          <w:marBottom w:val="0"/>
          <w:divBdr>
            <w:top w:val="none" w:sz="0" w:space="0" w:color="auto"/>
            <w:left w:val="none" w:sz="0" w:space="0" w:color="auto"/>
            <w:bottom w:val="none" w:sz="0" w:space="0" w:color="auto"/>
            <w:right w:val="none" w:sz="0" w:space="0" w:color="auto"/>
          </w:divBdr>
        </w:div>
        <w:div w:id="890118897">
          <w:marLeft w:val="640"/>
          <w:marRight w:val="0"/>
          <w:marTop w:val="0"/>
          <w:marBottom w:val="0"/>
          <w:divBdr>
            <w:top w:val="none" w:sz="0" w:space="0" w:color="auto"/>
            <w:left w:val="none" w:sz="0" w:space="0" w:color="auto"/>
            <w:bottom w:val="none" w:sz="0" w:space="0" w:color="auto"/>
            <w:right w:val="none" w:sz="0" w:space="0" w:color="auto"/>
          </w:divBdr>
        </w:div>
        <w:div w:id="1635024151">
          <w:marLeft w:val="640"/>
          <w:marRight w:val="0"/>
          <w:marTop w:val="0"/>
          <w:marBottom w:val="0"/>
          <w:divBdr>
            <w:top w:val="none" w:sz="0" w:space="0" w:color="auto"/>
            <w:left w:val="none" w:sz="0" w:space="0" w:color="auto"/>
            <w:bottom w:val="none" w:sz="0" w:space="0" w:color="auto"/>
            <w:right w:val="none" w:sz="0" w:space="0" w:color="auto"/>
          </w:divBdr>
        </w:div>
        <w:div w:id="1142886967">
          <w:marLeft w:val="640"/>
          <w:marRight w:val="0"/>
          <w:marTop w:val="0"/>
          <w:marBottom w:val="0"/>
          <w:divBdr>
            <w:top w:val="none" w:sz="0" w:space="0" w:color="auto"/>
            <w:left w:val="none" w:sz="0" w:space="0" w:color="auto"/>
            <w:bottom w:val="none" w:sz="0" w:space="0" w:color="auto"/>
            <w:right w:val="none" w:sz="0" w:space="0" w:color="auto"/>
          </w:divBdr>
        </w:div>
        <w:div w:id="719666021">
          <w:marLeft w:val="640"/>
          <w:marRight w:val="0"/>
          <w:marTop w:val="0"/>
          <w:marBottom w:val="0"/>
          <w:divBdr>
            <w:top w:val="none" w:sz="0" w:space="0" w:color="auto"/>
            <w:left w:val="none" w:sz="0" w:space="0" w:color="auto"/>
            <w:bottom w:val="none" w:sz="0" w:space="0" w:color="auto"/>
            <w:right w:val="none" w:sz="0" w:space="0" w:color="auto"/>
          </w:divBdr>
        </w:div>
        <w:div w:id="2104911570">
          <w:marLeft w:val="640"/>
          <w:marRight w:val="0"/>
          <w:marTop w:val="0"/>
          <w:marBottom w:val="0"/>
          <w:divBdr>
            <w:top w:val="none" w:sz="0" w:space="0" w:color="auto"/>
            <w:left w:val="none" w:sz="0" w:space="0" w:color="auto"/>
            <w:bottom w:val="none" w:sz="0" w:space="0" w:color="auto"/>
            <w:right w:val="none" w:sz="0" w:space="0" w:color="auto"/>
          </w:divBdr>
        </w:div>
        <w:div w:id="1538737879">
          <w:marLeft w:val="640"/>
          <w:marRight w:val="0"/>
          <w:marTop w:val="0"/>
          <w:marBottom w:val="0"/>
          <w:divBdr>
            <w:top w:val="none" w:sz="0" w:space="0" w:color="auto"/>
            <w:left w:val="none" w:sz="0" w:space="0" w:color="auto"/>
            <w:bottom w:val="none" w:sz="0" w:space="0" w:color="auto"/>
            <w:right w:val="none" w:sz="0" w:space="0" w:color="auto"/>
          </w:divBdr>
        </w:div>
        <w:div w:id="1098527831">
          <w:marLeft w:val="640"/>
          <w:marRight w:val="0"/>
          <w:marTop w:val="0"/>
          <w:marBottom w:val="0"/>
          <w:divBdr>
            <w:top w:val="none" w:sz="0" w:space="0" w:color="auto"/>
            <w:left w:val="none" w:sz="0" w:space="0" w:color="auto"/>
            <w:bottom w:val="none" w:sz="0" w:space="0" w:color="auto"/>
            <w:right w:val="none" w:sz="0" w:space="0" w:color="auto"/>
          </w:divBdr>
        </w:div>
        <w:div w:id="1816871693">
          <w:marLeft w:val="640"/>
          <w:marRight w:val="0"/>
          <w:marTop w:val="0"/>
          <w:marBottom w:val="0"/>
          <w:divBdr>
            <w:top w:val="none" w:sz="0" w:space="0" w:color="auto"/>
            <w:left w:val="none" w:sz="0" w:space="0" w:color="auto"/>
            <w:bottom w:val="none" w:sz="0" w:space="0" w:color="auto"/>
            <w:right w:val="none" w:sz="0" w:space="0" w:color="auto"/>
          </w:divBdr>
        </w:div>
        <w:div w:id="1196116934">
          <w:marLeft w:val="640"/>
          <w:marRight w:val="0"/>
          <w:marTop w:val="0"/>
          <w:marBottom w:val="0"/>
          <w:divBdr>
            <w:top w:val="none" w:sz="0" w:space="0" w:color="auto"/>
            <w:left w:val="none" w:sz="0" w:space="0" w:color="auto"/>
            <w:bottom w:val="none" w:sz="0" w:space="0" w:color="auto"/>
            <w:right w:val="none" w:sz="0" w:space="0" w:color="auto"/>
          </w:divBdr>
        </w:div>
        <w:div w:id="100687764">
          <w:marLeft w:val="640"/>
          <w:marRight w:val="0"/>
          <w:marTop w:val="0"/>
          <w:marBottom w:val="0"/>
          <w:divBdr>
            <w:top w:val="none" w:sz="0" w:space="0" w:color="auto"/>
            <w:left w:val="none" w:sz="0" w:space="0" w:color="auto"/>
            <w:bottom w:val="none" w:sz="0" w:space="0" w:color="auto"/>
            <w:right w:val="none" w:sz="0" w:space="0" w:color="auto"/>
          </w:divBdr>
        </w:div>
        <w:div w:id="1870213878">
          <w:marLeft w:val="640"/>
          <w:marRight w:val="0"/>
          <w:marTop w:val="0"/>
          <w:marBottom w:val="0"/>
          <w:divBdr>
            <w:top w:val="none" w:sz="0" w:space="0" w:color="auto"/>
            <w:left w:val="none" w:sz="0" w:space="0" w:color="auto"/>
            <w:bottom w:val="none" w:sz="0" w:space="0" w:color="auto"/>
            <w:right w:val="none" w:sz="0" w:space="0" w:color="auto"/>
          </w:divBdr>
        </w:div>
        <w:div w:id="46734029">
          <w:marLeft w:val="640"/>
          <w:marRight w:val="0"/>
          <w:marTop w:val="0"/>
          <w:marBottom w:val="0"/>
          <w:divBdr>
            <w:top w:val="none" w:sz="0" w:space="0" w:color="auto"/>
            <w:left w:val="none" w:sz="0" w:space="0" w:color="auto"/>
            <w:bottom w:val="none" w:sz="0" w:space="0" w:color="auto"/>
            <w:right w:val="none" w:sz="0" w:space="0" w:color="auto"/>
          </w:divBdr>
        </w:div>
        <w:div w:id="1205173935">
          <w:marLeft w:val="640"/>
          <w:marRight w:val="0"/>
          <w:marTop w:val="0"/>
          <w:marBottom w:val="0"/>
          <w:divBdr>
            <w:top w:val="none" w:sz="0" w:space="0" w:color="auto"/>
            <w:left w:val="none" w:sz="0" w:space="0" w:color="auto"/>
            <w:bottom w:val="none" w:sz="0" w:space="0" w:color="auto"/>
            <w:right w:val="none" w:sz="0" w:space="0" w:color="auto"/>
          </w:divBdr>
        </w:div>
        <w:div w:id="914511670">
          <w:marLeft w:val="640"/>
          <w:marRight w:val="0"/>
          <w:marTop w:val="0"/>
          <w:marBottom w:val="0"/>
          <w:divBdr>
            <w:top w:val="none" w:sz="0" w:space="0" w:color="auto"/>
            <w:left w:val="none" w:sz="0" w:space="0" w:color="auto"/>
            <w:bottom w:val="none" w:sz="0" w:space="0" w:color="auto"/>
            <w:right w:val="none" w:sz="0" w:space="0" w:color="auto"/>
          </w:divBdr>
        </w:div>
        <w:div w:id="1029257067">
          <w:marLeft w:val="640"/>
          <w:marRight w:val="0"/>
          <w:marTop w:val="0"/>
          <w:marBottom w:val="0"/>
          <w:divBdr>
            <w:top w:val="none" w:sz="0" w:space="0" w:color="auto"/>
            <w:left w:val="none" w:sz="0" w:space="0" w:color="auto"/>
            <w:bottom w:val="none" w:sz="0" w:space="0" w:color="auto"/>
            <w:right w:val="none" w:sz="0" w:space="0" w:color="auto"/>
          </w:divBdr>
        </w:div>
        <w:div w:id="144325435">
          <w:marLeft w:val="640"/>
          <w:marRight w:val="0"/>
          <w:marTop w:val="0"/>
          <w:marBottom w:val="0"/>
          <w:divBdr>
            <w:top w:val="none" w:sz="0" w:space="0" w:color="auto"/>
            <w:left w:val="none" w:sz="0" w:space="0" w:color="auto"/>
            <w:bottom w:val="none" w:sz="0" w:space="0" w:color="auto"/>
            <w:right w:val="none" w:sz="0" w:space="0" w:color="auto"/>
          </w:divBdr>
        </w:div>
        <w:div w:id="1594821941">
          <w:marLeft w:val="640"/>
          <w:marRight w:val="0"/>
          <w:marTop w:val="0"/>
          <w:marBottom w:val="0"/>
          <w:divBdr>
            <w:top w:val="none" w:sz="0" w:space="0" w:color="auto"/>
            <w:left w:val="none" w:sz="0" w:space="0" w:color="auto"/>
            <w:bottom w:val="none" w:sz="0" w:space="0" w:color="auto"/>
            <w:right w:val="none" w:sz="0" w:space="0" w:color="auto"/>
          </w:divBdr>
        </w:div>
        <w:div w:id="952054698">
          <w:marLeft w:val="640"/>
          <w:marRight w:val="0"/>
          <w:marTop w:val="0"/>
          <w:marBottom w:val="0"/>
          <w:divBdr>
            <w:top w:val="none" w:sz="0" w:space="0" w:color="auto"/>
            <w:left w:val="none" w:sz="0" w:space="0" w:color="auto"/>
            <w:bottom w:val="none" w:sz="0" w:space="0" w:color="auto"/>
            <w:right w:val="none" w:sz="0" w:space="0" w:color="auto"/>
          </w:divBdr>
        </w:div>
        <w:div w:id="1011106523">
          <w:marLeft w:val="640"/>
          <w:marRight w:val="0"/>
          <w:marTop w:val="0"/>
          <w:marBottom w:val="0"/>
          <w:divBdr>
            <w:top w:val="none" w:sz="0" w:space="0" w:color="auto"/>
            <w:left w:val="none" w:sz="0" w:space="0" w:color="auto"/>
            <w:bottom w:val="none" w:sz="0" w:space="0" w:color="auto"/>
            <w:right w:val="none" w:sz="0" w:space="0" w:color="auto"/>
          </w:divBdr>
        </w:div>
        <w:div w:id="2139715872">
          <w:marLeft w:val="640"/>
          <w:marRight w:val="0"/>
          <w:marTop w:val="0"/>
          <w:marBottom w:val="0"/>
          <w:divBdr>
            <w:top w:val="none" w:sz="0" w:space="0" w:color="auto"/>
            <w:left w:val="none" w:sz="0" w:space="0" w:color="auto"/>
            <w:bottom w:val="none" w:sz="0" w:space="0" w:color="auto"/>
            <w:right w:val="none" w:sz="0" w:space="0" w:color="auto"/>
          </w:divBdr>
        </w:div>
        <w:div w:id="739517438">
          <w:marLeft w:val="640"/>
          <w:marRight w:val="0"/>
          <w:marTop w:val="0"/>
          <w:marBottom w:val="0"/>
          <w:divBdr>
            <w:top w:val="none" w:sz="0" w:space="0" w:color="auto"/>
            <w:left w:val="none" w:sz="0" w:space="0" w:color="auto"/>
            <w:bottom w:val="none" w:sz="0" w:space="0" w:color="auto"/>
            <w:right w:val="none" w:sz="0" w:space="0" w:color="auto"/>
          </w:divBdr>
        </w:div>
        <w:div w:id="2070837264">
          <w:marLeft w:val="640"/>
          <w:marRight w:val="0"/>
          <w:marTop w:val="0"/>
          <w:marBottom w:val="0"/>
          <w:divBdr>
            <w:top w:val="none" w:sz="0" w:space="0" w:color="auto"/>
            <w:left w:val="none" w:sz="0" w:space="0" w:color="auto"/>
            <w:bottom w:val="none" w:sz="0" w:space="0" w:color="auto"/>
            <w:right w:val="none" w:sz="0" w:space="0" w:color="auto"/>
          </w:divBdr>
        </w:div>
        <w:div w:id="787554360">
          <w:marLeft w:val="640"/>
          <w:marRight w:val="0"/>
          <w:marTop w:val="0"/>
          <w:marBottom w:val="0"/>
          <w:divBdr>
            <w:top w:val="none" w:sz="0" w:space="0" w:color="auto"/>
            <w:left w:val="none" w:sz="0" w:space="0" w:color="auto"/>
            <w:bottom w:val="none" w:sz="0" w:space="0" w:color="auto"/>
            <w:right w:val="none" w:sz="0" w:space="0" w:color="auto"/>
          </w:divBdr>
        </w:div>
        <w:div w:id="1082877290">
          <w:marLeft w:val="640"/>
          <w:marRight w:val="0"/>
          <w:marTop w:val="0"/>
          <w:marBottom w:val="0"/>
          <w:divBdr>
            <w:top w:val="none" w:sz="0" w:space="0" w:color="auto"/>
            <w:left w:val="none" w:sz="0" w:space="0" w:color="auto"/>
            <w:bottom w:val="none" w:sz="0" w:space="0" w:color="auto"/>
            <w:right w:val="none" w:sz="0" w:space="0" w:color="auto"/>
          </w:divBdr>
        </w:div>
        <w:div w:id="81875980">
          <w:marLeft w:val="640"/>
          <w:marRight w:val="0"/>
          <w:marTop w:val="0"/>
          <w:marBottom w:val="0"/>
          <w:divBdr>
            <w:top w:val="none" w:sz="0" w:space="0" w:color="auto"/>
            <w:left w:val="none" w:sz="0" w:space="0" w:color="auto"/>
            <w:bottom w:val="none" w:sz="0" w:space="0" w:color="auto"/>
            <w:right w:val="none" w:sz="0" w:space="0" w:color="auto"/>
          </w:divBdr>
        </w:div>
        <w:div w:id="1552382625">
          <w:marLeft w:val="640"/>
          <w:marRight w:val="0"/>
          <w:marTop w:val="0"/>
          <w:marBottom w:val="0"/>
          <w:divBdr>
            <w:top w:val="none" w:sz="0" w:space="0" w:color="auto"/>
            <w:left w:val="none" w:sz="0" w:space="0" w:color="auto"/>
            <w:bottom w:val="none" w:sz="0" w:space="0" w:color="auto"/>
            <w:right w:val="none" w:sz="0" w:space="0" w:color="auto"/>
          </w:divBdr>
        </w:div>
        <w:div w:id="23992790">
          <w:marLeft w:val="640"/>
          <w:marRight w:val="0"/>
          <w:marTop w:val="0"/>
          <w:marBottom w:val="0"/>
          <w:divBdr>
            <w:top w:val="none" w:sz="0" w:space="0" w:color="auto"/>
            <w:left w:val="none" w:sz="0" w:space="0" w:color="auto"/>
            <w:bottom w:val="none" w:sz="0" w:space="0" w:color="auto"/>
            <w:right w:val="none" w:sz="0" w:space="0" w:color="auto"/>
          </w:divBdr>
        </w:div>
        <w:div w:id="1653830553">
          <w:marLeft w:val="640"/>
          <w:marRight w:val="0"/>
          <w:marTop w:val="0"/>
          <w:marBottom w:val="0"/>
          <w:divBdr>
            <w:top w:val="none" w:sz="0" w:space="0" w:color="auto"/>
            <w:left w:val="none" w:sz="0" w:space="0" w:color="auto"/>
            <w:bottom w:val="none" w:sz="0" w:space="0" w:color="auto"/>
            <w:right w:val="none" w:sz="0" w:space="0" w:color="auto"/>
          </w:divBdr>
        </w:div>
        <w:div w:id="907884482">
          <w:marLeft w:val="640"/>
          <w:marRight w:val="0"/>
          <w:marTop w:val="0"/>
          <w:marBottom w:val="0"/>
          <w:divBdr>
            <w:top w:val="none" w:sz="0" w:space="0" w:color="auto"/>
            <w:left w:val="none" w:sz="0" w:space="0" w:color="auto"/>
            <w:bottom w:val="none" w:sz="0" w:space="0" w:color="auto"/>
            <w:right w:val="none" w:sz="0" w:space="0" w:color="auto"/>
          </w:divBdr>
        </w:div>
        <w:div w:id="111630016">
          <w:marLeft w:val="640"/>
          <w:marRight w:val="0"/>
          <w:marTop w:val="0"/>
          <w:marBottom w:val="0"/>
          <w:divBdr>
            <w:top w:val="none" w:sz="0" w:space="0" w:color="auto"/>
            <w:left w:val="none" w:sz="0" w:space="0" w:color="auto"/>
            <w:bottom w:val="none" w:sz="0" w:space="0" w:color="auto"/>
            <w:right w:val="none" w:sz="0" w:space="0" w:color="auto"/>
          </w:divBdr>
        </w:div>
        <w:div w:id="1804494851">
          <w:marLeft w:val="640"/>
          <w:marRight w:val="0"/>
          <w:marTop w:val="0"/>
          <w:marBottom w:val="0"/>
          <w:divBdr>
            <w:top w:val="none" w:sz="0" w:space="0" w:color="auto"/>
            <w:left w:val="none" w:sz="0" w:space="0" w:color="auto"/>
            <w:bottom w:val="none" w:sz="0" w:space="0" w:color="auto"/>
            <w:right w:val="none" w:sz="0" w:space="0" w:color="auto"/>
          </w:divBdr>
        </w:div>
        <w:div w:id="1121876408">
          <w:marLeft w:val="640"/>
          <w:marRight w:val="0"/>
          <w:marTop w:val="0"/>
          <w:marBottom w:val="0"/>
          <w:divBdr>
            <w:top w:val="none" w:sz="0" w:space="0" w:color="auto"/>
            <w:left w:val="none" w:sz="0" w:space="0" w:color="auto"/>
            <w:bottom w:val="none" w:sz="0" w:space="0" w:color="auto"/>
            <w:right w:val="none" w:sz="0" w:space="0" w:color="auto"/>
          </w:divBdr>
        </w:div>
        <w:div w:id="245462641">
          <w:marLeft w:val="640"/>
          <w:marRight w:val="0"/>
          <w:marTop w:val="0"/>
          <w:marBottom w:val="0"/>
          <w:divBdr>
            <w:top w:val="none" w:sz="0" w:space="0" w:color="auto"/>
            <w:left w:val="none" w:sz="0" w:space="0" w:color="auto"/>
            <w:bottom w:val="none" w:sz="0" w:space="0" w:color="auto"/>
            <w:right w:val="none" w:sz="0" w:space="0" w:color="auto"/>
          </w:divBdr>
        </w:div>
        <w:div w:id="1432778446">
          <w:marLeft w:val="640"/>
          <w:marRight w:val="0"/>
          <w:marTop w:val="0"/>
          <w:marBottom w:val="0"/>
          <w:divBdr>
            <w:top w:val="none" w:sz="0" w:space="0" w:color="auto"/>
            <w:left w:val="none" w:sz="0" w:space="0" w:color="auto"/>
            <w:bottom w:val="none" w:sz="0" w:space="0" w:color="auto"/>
            <w:right w:val="none" w:sz="0" w:space="0" w:color="auto"/>
          </w:divBdr>
        </w:div>
        <w:div w:id="585187655">
          <w:marLeft w:val="640"/>
          <w:marRight w:val="0"/>
          <w:marTop w:val="0"/>
          <w:marBottom w:val="0"/>
          <w:divBdr>
            <w:top w:val="none" w:sz="0" w:space="0" w:color="auto"/>
            <w:left w:val="none" w:sz="0" w:space="0" w:color="auto"/>
            <w:bottom w:val="none" w:sz="0" w:space="0" w:color="auto"/>
            <w:right w:val="none" w:sz="0" w:space="0" w:color="auto"/>
          </w:divBdr>
        </w:div>
        <w:div w:id="774138102">
          <w:marLeft w:val="640"/>
          <w:marRight w:val="0"/>
          <w:marTop w:val="0"/>
          <w:marBottom w:val="0"/>
          <w:divBdr>
            <w:top w:val="none" w:sz="0" w:space="0" w:color="auto"/>
            <w:left w:val="none" w:sz="0" w:space="0" w:color="auto"/>
            <w:bottom w:val="none" w:sz="0" w:space="0" w:color="auto"/>
            <w:right w:val="none" w:sz="0" w:space="0" w:color="auto"/>
          </w:divBdr>
        </w:div>
        <w:div w:id="865361893">
          <w:marLeft w:val="640"/>
          <w:marRight w:val="0"/>
          <w:marTop w:val="0"/>
          <w:marBottom w:val="0"/>
          <w:divBdr>
            <w:top w:val="none" w:sz="0" w:space="0" w:color="auto"/>
            <w:left w:val="none" w:sz="0" w:space="0" w:color="auto"/>
            <w:bottom w:val="none" w:sz="0" w:space="0" w:color="auto"/>
            <w:right w:val="none" w:sz="0" w:space="0" w:color="auto"/>
          </w:divBdr>
        </w:div>
        <w:div w:id="1104574131">
          <w:marLeft w:val="640"/>
          <w:marRight w:val="0"/>
          <w:marTop w:val="0"/>
          <w:marBottom w:val="0"/>
          <w:divBdr>
            <w:top w:val="none" w:sz="0" w:space="0" w:color="auto"/>
            <w:left w:val="none" w:sz="0" w:space="0" w:color="auto"/>
            <w:bottom w:val="none" w:sz="0" w:space="0" w:color="auto"/>
            <w:right w:val="none" w:sz="0" w:space="0" w:color="auto"/>
          </w:divBdr>
        </w:div>
        <w:div w:id="95097163">
          <w:marLeft w:val="640"/>
          <w:marRight w:val="0"/>
          <w:marTop w:val="0"/>
          <w:marBottom w:val="0"/>
          <w:divBdr>
            <w:top w:val="none" w:sz="0" w:space="0" w:color="auto"/>
            <w:left w:val="none" w:sz="0" w:space="0" w:color="auto"/>
            <w:bottom w:val="none" w:sz="0" w:space="0" w:color="auto"/>
            <w:right w:val="none" w:sz="0" w:space="0" w:color="auto"/>
          </w:divBdr>
        </w:div>
        <w:div w:id="260720436">
          <w:marLeft w:val="640"/>
          <w:marRight w:val="0"/>
          <w:marTop w:val="0"/>
          <w:marBottom w:val="0"/>
          <w:divBdr>
            <w:top w:val="none" w:sz="0" w:space="0" w:color="auto"/>
            <w:left w:val="none" w:sz="0" w:space="0" w:color="auto"/>
            <w:bottom w:val="none" w:sz="0" w:space="0" w:color="auto"/>
            <w:right w:val="none" w:sz="0" w:space="0" w:color="auto"/>
          </w:divBdr>
        </w:div>
        <w:div w:id="1402018999">
          <w:marLeft w:val="640"/>
          <w:marRight w:val="0"/>
          <w:marTop w:val="0"/>
          <w:marBottom w:val="0"/>
          <w:divBdr>
            <w:top w:val="none" w:sz="0" w:space="0" w:color="auto"/>
            <w:left w:val="none" w:sz="0" w:space="0" w:color="auto"/>
            <w:bottom w:val="none" w:sz="0" w:space="0" w:color="auto"/>
            <w:right w:val="none" w:sz="0" w:space="0" w:color="auto"/>
          </w:divBdr>
        </w:div>
        <w:div w:id="516694102">
          <w:marLeft w:val="640"/>
          <w:marRight w:val="0"/>
          <w:marTop w:val="0"/>
          <w:marBottom w:val="0"/>
          <w:divBdr>
            <w:top w:val="none" w:sz="0" w:space="0" w:color="auto"/>
            <w:left w:val="none" w:sz="0" w:space="0" w:color="auto"/>
            <w:bottom w:val="none" w:sz="0" w:space="0" w:color="auto"/>
            <w:right w:val="none" w:sz="0" w:space="0" w:color="auto"/>
          </w:divBdr>
        </w:div>
        <w:div w:id="1355227928">
          <w:marLeft w:val="640"/>
          <w:marRight w:val="0"/>
          <w:marTop w:val="0"/>
          <w:marBottom w:val="0"/>
          <w:divBdr>
            <w:top w:val="none" w:sz="0" w:space="0" w:color="auto"/>
            <w:left w:val="none" w:sz="0" w:space="0" w:color="auto"/>
            <w:bottom w:val="none" w:sz="0" w:space="0" w:color="auto"/>
            <w:right w:val="none" w:sz="0" w:space="0" w:color="auto"/>
          </w:divBdr>
        </w:div>
        <w:div w:id="1504931547">
          <w:marLeft w:val="640"/>
          <w:marRight w:val="0"/>
          <w:marTop w:val="0"/>
          <w:marBottom w:val="0"/>
          <w:divBdr>
            <w:top w:val="none" w:sz="0" w:space="0" w:color="auto"/>
            <w:left w:val="none" w:sz="0" w:space="0" w:color="auto"/>
            <w:bottom w:val="none" w:sz="0" w:space="0" w:color="auto"/>
            <w:right w:val="none" w:sz="0" w:space="0" w:color="auto"/>
          </w:divBdr>
        </w:div>
        <w:div w:id="365909356">
          <w:marLeft w:val="640"/>
          <w:marRight w:val="0"/>
          <w:marTop w:val="0"/>
          <w:marBottom w:val="0"/>
          <w:divBdr>
            <w:top w:val="none" w:sz="0" w:space="0" w:color="auto"/>
            <w:left w:val="none" w:sz="0" w:space="0" w:color="auto"/>
            <w:bottom w:val="none" w:sz="0" w:space="0" w:color="auto"/>
            <w:right w:val="none" w:sz="0" w:space="0" w:color="auto"/>
          </w:divBdr>
        </w:div>
        <w:div w:id="280572567">
          <w:marLeft w:val="640"/>
          <w:marRight w:val="0"/>
          <w:marTop w:val="0"/>
          <w:marBottom w:val="0"/>
          <w:divBdr>
            <w:top w:val="none" w:sz="0" w:space="0" w:color="auto"/>
            <w:left w:val="none" w:sz="0" w:space="0" w:color="auto"/>
            <w:bottom w:val="none" w:sz="0" w:space="0" w:color="auto"/>
            <w:right w:val="none" w:sz="0" w:space="0" w:color="auto"/>
          </w:divBdr>
        </w:div>
        <w:div w:id="1544102147">
          <w:marLeft w:val="640"/>
          <w:marRight w:val="0"/>
          <w:marTop w:val="0"/>
          <w:marBottom w:val="0"/>
          <w:divBdr>
            <w:top w:val="none" w:sz="0" w:space="0" w:color="auto"/>
            <w:left w:val="none" w:sz="0" w:space="0" w:color="auto"/>
            <w:bottom w:val="none" w:sz="0" w:space="0" w:color="auto"/>
            <w:right w:val="none" w:sz="0" w:space="0" w:color="auto"/>
          </w:divBdr>
        </w:div>
        <w:div w:id="1141650481">
          <w:marLeft w:val="640"/>
          <w:marRight w:val="0"/>
          <w:marTop w:val="0"/>
          <w:marBottom w:val="0"/>
          <w:divBdr>
            <w:top w:val="none" w:sz="0" w:space="0" w:color="auto"/>
            <w:left w:val="none" w:sz="0" w:space="0" w:color="auto"/>
            <w:bottom w:val="none" w:sz="0" w:space="0" w:color="auto"/>
            <w:right w:val="none" w:sz="0" w:space="0" w:color="auto"/>
          </w:divBdr>
        </w:div>
        <w:div w:id="1242834908">
          <w:marLeft w:val="640"/>
          <w:marRight w:val="0"/>
          <w:marTop w:val="0"/>
          <w:marBottom w:val="0"/>
          <w:divBdr>
            <w:top w:val="none" w:sz="0" w:space="0" w:color="auto"/>
            <w:left w:val="none" w:sz="0" w:space="0" w:color="auto"/>
            <w:bottom w:val="none" w:sz="0" w:space="0" w:color="auto"/>
            <w:right w:val="none" w:sz="0" w:space="0" w:color="auto"/>
          </w:divBdr>
        </w:div>
        <w:div w:id="298338576">
          <w:marLeft w:val="640"/>
          <w:marRight w:val="0"/>
          <w:marTop w:val="0"/>
          <w:marBottom w:val="0"/>
          <w:divBdr>
            <w:top w:val="none" w:sz="0" w:space="0" w:color="auto"/>
            <w:left w:val="none" w:sz="0" w:space="0" w:color="auto"/>
            <w:bottom w:val="none" w:sz="0" w:space="0" w:color="auto"/>
            <w:right w:val="none" w:sz="0" w:space="0" w:color="auto"/>
          </w:divBdr>
        </w:div>
        <w:div w:id="861632888">
          <w:marLeft w:val="640"/>
          <w:marRight w:val="0"/>
          <w:marTop w:val="0"/>
          <w:marBottom w:val="0"/>
          <w:divBdr>
            <w:top w:val="none" w:sz="0" w:space="0" w:color="auto"/>
            <w:left w:val="none" w:sz="0" w:space="0" w:color="auto"/>
            <w:bottom w:val="none" w:sz="0" w:space="0" w:color="auto"/>
            <w:right w:val="none" w:sz="0" w:space="0" w:color="auto"/>
          </w:divBdr>
        </w:div>
        <w:div w:id="1353646334">
          <w:marLeft w:val="640"/>
          <w:marRight w:val="0"/>
          <w:marTop w:val="0"/>
          <w:marBottom w:val="0"/>
          <w:divBdr>
            <w:top w:val="none" w:sz="0" w:space="0" w:color="auto"/>
            <w:left w:val="none" w:sz="0" w:space="0" w:color="auto"/>
            <w:bottom w:val="none" w:sz="0" w:space="0" w:color="auto"/>
            <w:right w:val="none" w:sz="0" w:space="0" w:color="auto"/>
          </w:divBdr>
        </w:div>
        <w:div w:id="1737627551">
          <w:marLeft w:val="640"/>
          <w:marRight w:val="0"/>
          <w:marTop w:val="0"/>
          <w:marBottom w:val="0"/>
          <w:divBdr>
            <w:top w:val="none" w:sz="0" w:space="0" w:color="auto"/>
            <w:left w:val="none" w:sz="0" w:space="0" w:color="auto"/>
            <w:bottom w:val="none" w:sz="0" w:space="0" w:color="auto"/>
            <w:right w:val="none" w:sz="0" w:space="0" w:color="auto"/>
          </w:divBdr>
        </w:div>
        <w:div w:id="956913042">
          <w:marLeft w:val="640"/>
          <w:marRight w:val="0"/>
          <w:marTop w:val="0"/>
          <w:marBottom w:val="0"/>
          <w:divBdr>
            <w:top w:val="none" w:sz="0" w:space="0" w:color="auto"/>
            <w:left w:val="none" w:sz="0" w:space="0" w:color="auto"/>
            <w:bottom w:val="none" w:sz="0" w:space="0" w:color="auto"/>
            <w:right w:val="none" w:sz="0" w:space="0" w:color="auto"/>
          </w:divBdr>
        </w:div>
        <w:div w:id="664745224">
          <w:marLeft w:val="640"/>
          <w:marRight w:val="0"/>
          <w:marTop w:val="0"/>
          <w:marBottom w:val="0"/>
          <w:divBdr>
            <w:top w:val="none" w:sz="0" w:space="0" w:color="auto"/>
            <w:left w:val="none" w:sz="0" w:space="0" w:color="auto"/>
            <w:bottom w:val="none" w:sz="0" w:space="0" w:color="auto"/>
            <w:right w:val="none" w:sz="0" w:space="0" w:color="auto"/>
          </w:divBdr>
        </w:div>
        <w:div w:id="508759464">
          <w:marLeft w:val="640"/>
          <w:marRight w:val="0"/>
          <w:marTop w:val="0"/>
          <w:marBottom w:val="0"/>
          <w:divBdr>
            <w:top w:val="none" w:sz="0" w:space="0" w:color="auto"/>
            <w:left w:val="none" w:sz="0" w:space="0" w:color="auto"/>
            <w:bottom w:val="none" w:sz="0" w:space="0" w:color="auto"/>
            <w:right w:val="none" w:sz="0" w:space="0" w:color="auto"/>
          </w:divBdr>
        </w:div>
      </w:divsChild>
    </w:div>
    <w:div w:id="1034959753">
      <w:marLeft w:val="640"/>
      <w:marRight w:val="0"/>
      <w:marTop w:val="0"/>
      <w:marBottom w:val="0"/>
      <w:divBdr>
        <w:top w:val="none" w:sz="0" w:space="0" w:color="auto"/>
        <w:left w:val="none" w:sz="0" w:space="0" w:color="auto"/>
        <w:bottom w:val="none" w:sz="0" w:space="0" w:color="auto"/>
        <w:right w:val="none" w:sz="0" w:space="0" w:color="auto"/>
      </w:divBdr>
    </w:div>
    <w:div w:id="1034964980">
      <w:marLeft w:val="640"/>
      <w:marRight w:val="0"/>
      <w:marTop w:val="0"/>
      <w:marBottom w:val="0"/>
      <w:divBdr>
        <w:top w:val="none" w:sz="0" w:space="0" w:color="auto"/>
        <w:left w:val="none" w:sz="0" w:space="0" w:color="auto"/>
        <w:bottom w:val="none" w:sz="0" w:space="0" w:color="auto"/>
        <w:right w:val="none" w:sz="0" w:space="0" w:color="auto"/>
      </w:divBdr>
    </w:div>
    <w:div w:id="1035038711">
      <w:marLeft w:val="640"/>
      <w:marRight w:val="0"/>
      <w:marTop w:val="0"/>
      <w:marBottom w:val="0"/>
      <w:divBdr>
        <w:top w:val="none" w:sz="0" w:space="0" w:color="auto"/>
        <w:left w:val="none" w:sz="0" w:space="0" w:color="auto"/>
        <w:bottom w:val="none" w:sz="0" w:space="0" w:color="auto"/>
        <w:right w:val="none" w:sz="0" w:space="0" w:color="auto"/>
      </w:divBdr>
    </w:div>
    <w:div w:id="1035696500">
      <w:marLeft w:val="640"/>
      <w:marRight w:val="0"/>
      <w:marTop w:val="0"/>
      <w:marBottom w:val="0"/>
      <w:divBdr>
        <w:top w:val="none" w:sz="0" w:space="0" w:color="auto"/>
        <w:left w:val="none" w:sz="0" w:space="0" w:color="auto"/>
        <w:bottom w:val="none" w:sz="0" w:space="0" w:color="auto"/>
        <w:right w:val="none" w:sz="0" w:space="0" w:color="auto"/>
      </w:divBdr>
    </w:div>
    <w:div w:id="1035889281">
      <w:marLeft w:val="640"/>
      <w:marRight w:val="0"/>
      <w:marTop w:val="0"/>
      <w:marBottom w:val="0"/>
      <w:divBdr>
        <w:top w:val="none" w:sz="0" w:space="0" w:color="auto"/>
        <w:left w:val="none" w:sz="0" w:space="0" w:color="auto"/>
        <w:bottom w:val="none" w:sz="0" w:space="0" w:color="auto"/>
        <w:right w:val="none" w:sz="0" w:space="0" w:color="auto"/>
      </w:divBdr>
    </w:div>
    <w:div w:id="1036081130">
      <w:marLeft w:val="640"/>
      <w:marRight w:val="0"/>
      <w:marTop w:val="0"/>
      <w:marBottom w:val="0"/>
      <w:divBdr>
        <w:top w:val="none" w:sz="0" w:space="0" w:color="auto"/>
        <w:left w:val="none" w:sz="0" w:space="0" w:color="auto"/>
        <w:bottom w:val="none" w:sz="0" w:space="0" w:color="auto"/>
        <w:right w:val="none" w:sz="0" w:space="0" w:color="auto"/>
      </w:divBdr>
    </w:div>
    <w:div w:id="1037395153">
      <w:marLeft w:val="640"/>
      <w:marRight w:val="0"/>
      <w:marTop w:val="0"/>
      <w:marBottom w:val="0"/>
      <w:divBdr>
        <w:top w:val="none" w:sz="0" w:space="0" w:color="auto"/>
        <w:left w:val="none" w:sz="0" w:space="0" w:color="auto"/>
        <w:bottom w:val="none" w:sz="0" w:space="0" w:color="auto"/>
        <w:right w:val="none" w:sz="0" w:space="0" w:color="auto"/>
      </w:divBdr>
    </w:div>
    <w:div w:id="1037510196">
      <w:marLeft w:val="640"/>
      <w:marRight w:val="0"/>
      <w:marTop w:val="0"/>
      <w:marBottom w:val="0"/>
      <w:divBdr>
        <w:top w:val="none" w:sz="0" w:space="0" w:color="auto"/>
        <w:left w:val="none" w:sz="0" w:space="0" w:color="auto"/>
        <w:bottom w:val="none" w:sz="0" w:space="0" w:color="auto"/>
        <w:right w:val="none" w:sz="0" w:space="0" w:color="auto"/>
      </w:divBdr>
    </w:div>
    <w:div w:id="1038625949">
      <w:marLeft w:val="640"/>
      <w:marRight w:val="0"/>
      <w:marTop w:val="0"/>
      <w:marBottom w:val="0"/>
      <w:divBdr>
        <w:top w:val="none" w:sz="0" w:space="0" w:color="auto"/>
        <w:left w:val="none" w:sz="0" w:space="0" w:color="auto"/>
        <w:bottom w:val="none" w:sz="0" w:space="0" w:color="auto"/>
        <w:right w:val="none" w:sz="0" w:space="0" w:color="auto"/>
      </w:divBdr>
    </w:div>
    <w:div w:id="1039276810">
      <w:marLeft w:val="640"/>
      <w:marRight w:val="0"/>
      <w:marTop w:val="0"/>
      <w:marBottom w:val="0"/>
      <w:divBdr>
        <w:top w:val="none" w:sz="0" w:space="0" w:color="auto"/>
        <w:left w:val="none" w:sz="0" w:space="0" w:color="auto"/>
        <w:bottom w:val="none" w:sz="0" w:space="0" w:color="auto"/>
        <w:right w:val="none" w:sz="0" w:space="0" w:color="auto"/>
      </w:divBdr>
    </w:div>
    <w:div w:id="1039815289">
      <w:marLeft w:val="640"/>
      <w:marRight w:val="0"/>
      <w:marTop w:val="0"/>
      <w:marBottom w:val="0"/>
      <w:divBdr>
        <w:top w:val="none" w:sz="0" w:space="0" w:color="auto"/>
        <w:left w:val="none" w:sz="0" w:space="0" w:color="auto"/>
        <w:bottom w:val="none" w:sz="0" w:space="0" w:color="auto"/>
        <w:right w:val="none" w:sz="0" w:space="0" w:color="auto"/>
      </w:divBdr>
    </w:div>
    <w:div w:id="1039859872">
      <w:marLeft w:val="640"/>
      <w:marRight w:val="0"/>
      <w:marTop w:val="0"/>
      <w:marBottom w:val="0"/>
      <w:divBdr>
        <w:top w:val="none" w:sz="0" w:space="0" w:color="auto"/>
        <w:left w:val="none" w:sz="0" w:space="0" w:color="auto"/>
        <w:bottom w:val="none" w:sz="0" w:space="0" w:color="auto"/>
        <w:right w:val="none" w:sz="0" w:space="0" w:color="auto"/>
      </w:divBdr>
    </w:div>
    <w:div w:id="1041713363">
      <w:marLeft w:val="640"/>
      <w:marRight w:val="0"/>
      <w:marTop w:val="0"/>
      <w:marBottom w:val="0"/>
      <w:divBdr>
        <w:top w:val="none" w:sz="0" w:space="0" w:color="auto"/>
        <w:left w:val="none" w:sz="0" w:space="0" w:color="auto"/>
        <w:bottom w:val="none" w:sz="0" w:space="0" w:color="auto"/>
        <w:right w:val="none" w:sz="0" w:space="0" w:color="auto"/>
      </w:divBdr>
    </w:div>
    <w:div w:id="1041906490">
      <w:marLeft w:val="640"/>
      <w:marRight w:val="0"/>
      <w:marTop w:val="0"/>
      <w:marBottom w:val="0"/>
      <w:divBdr>
        <w:top w:val="none" w:sz="0" w:space="0" w:color="auto"/>
        <w:left w:val="none" w:sz="0" w:space="0" w:color="auto"/>
        <w:bottom w:val="none" w:sz="0" w:space="0" w:color="auto"/>
        <w:right w:val="none" w:sz="0" w:space="0" w:color="auto"/>
      </w:divBdr>
    </w:div>
    <w:div w:id="1044257364">
      <w:marLeft w:val="640"/>
      <w:marRight w:val="0"/>
      <w:marTop w:val="0"/>
      <w:marBottom w:val="0"/>
      <w:divBdr>
        <w:top w:val="none" w:sz="0" w:space="0" w:color="auto"/>
        <w:left w:val="none" w:sz="0" w:space="0" w:color="auto"/>
        <w:bottom w:val="none" w:sz="0" w:space="0" w:color="auto"/>
        <w:right w:val="none" w:sz="0" w:space="0" w:color="auto"/>
      </w:divBdr>
    </w:div>
    <w:div w:id="1045789536">
      <w:marLeft w:val="640"/>
      <w:marRight w:val="0"/>
      <w:marTop w:val="0"/>
      <w:marBottom w:val="0"/>
      <w:divBdr>
        <w:top w:val="none" w:sz="0" w:space="0" w:color="auto"/>
        <w:left w:val="none" w:sz="0" w:space="0" w:color="auto"/>
        <w:bottom w:val="none" w:sz="0" w:space="0" w:color="auto"/>
        <w:right w:val="none" w:sz="0" w:space="0" w:color="auto"/>
      </w:divBdr>
    </w:div>
    <w:div w:id="1045908524">
      <w:marLeft w:val="640"/>
      <w:marRight w:val="0"/>
      <w:marTop w:val="0"/>
      <w:marBottom w:val="0"/>
      <w:divBdr>
        <w:top w:val="none" w:sz="0" w:space="0" w:color="auto"/>
        <w:left w:val="none" w:sz="0" w:space="0" w:color="auto"/>
        <w:bottom w:val="none" w:sz="0" w:space="0" w:color="auto"/>
        <w:right w:val="none" w:sz="0" w:space="0" w:color="auto"/>
      </w:divBdr>
    </w:div>
    <w:div w:id="1046103224">
      <w:marLeft w:val="640"/>
      <w:marRight w:val="0"/>
      <w:marTop w:val="0"/>
      <w:marBottom w:val="0"/>
      <w:divBdr>
        <w:top w:val="none" w:sz="0" w:space="0" w:color="auto"/>
        <w:left w:val="none" w:sz="0" w:space="0" w:color="auto"/>
        <w:bottom w:val="none" w:sz="0" w:space="0" w:color="auto"/>
        <w:right w:val="none" w:sz="0" w:space="0" w:color="auto"/>
      </w:divBdr>
    </w:div>
    <w:div w:id="1046182990">
      <w:bodyDiv w:val="1"/>
      <w:marLeft w:val="0"/>
      <w:marRight w:val="0"/>
      <w:marTop w:val="0"/>
      <w:marBottom w:val="0"/>
      <w:divBdr>
        <w:top w:val="none" w:sz="0" w:space="0" w:color="auto"/>
        <w:left w:val="none" w:sz="0" w:space="0" w:color="auto"/>
        <w:bottom w:val="none" w:sz="0" w:space="0" w:color="auto"/>
        <w:right w:val="none" w:sz="0" w:space="0" w:color="auto"/>
      </w:divBdr>
      <w:divsChild>
        <w:div w:id="1772621917">
          <w:marLeft w:val="640"/>
          <w:marRight w:val="0"/>
          <w:marTop w:val="0"/>
          <w:marBottom w:val="0"/>
          <w:divBdr>
            <w:top w:val="none" w:sz="0" w:space="0" w:color="auto"/>
            <w:left w:val="none" w:sz="0" w:space="0" w:color="auto"/>
            <w:bottom w:val="none" w:sz="0" w:space="0" w:color="auto"/>
            <w:right w:val="none" w:sz="0" w:space="0" w:color="auto"/>
          </w:divBdr>
        </w:div>
        <w:div w:id="23601248">
          <w:marLeft w:val="640"/>
          <w:marRight w:val="0"/>
          <w:marTop w:val="0"/>
          <w:marBottom w:val="0"/>
          <w:divBdr>
            <w:top w:val="none" w:sz="0" w:space="0" w:color="auto"/>
            <w:left w:val="none" w:sz="0" w:space="0" w:color="auto"/>
            <w:bottom w:val="none" w:sz="0" w:space="0" w:color="auto"/>
            <w:right w:val="none" w:sz="0" w:space="0" w:color="auto"/>
          </w:divBdr>
        </w:div>
        <w:div w:id="2112314078">
          <w:marLeft w:val="640"/>
          <w:marRight w:val="0"/>
          <w:marTop w:val="0"/>
          <w:marBottom w:val="0"/>
          <w:divBdr>
            <w:top w:val="none" w:sz="0" w:space="0" w:color="auto"/>
            <w:left w:val="none" w:sz="0" w:space="0" w:color="auto"/>
            <w:bottom w:val="none" w:sz="0" w:space="0" w:color="auto"/>
            <w:right w:val="none" w:sz="0" w:space="0" w:color="auto"/>
          </w:divBdr>
        </w:div>
        <w:div w:id="1994597119">
          <w:marLeft w:val="640"/>
          <w:marRight w:val="0"/>
          <w:marTop w:val="0"/>
          <w:marBottom w:val="0"/>
          <w:divBdr>
            <w:top w:val="none" w:sz="0" w:space="0" w:color="auto"/>
            <w:left w:val="none" w:sz="0" w:space="0" w:color="auto"/>
            <w:bottom w:val="none" w:sz="0" w:space="0" w:color="auto"/>
            <w:right w:val="none" w:sz="0" w:space="0" w:color="auto"/>
          </w:divBdr>
        </w:div>
        <w:div w:id="1034771934">
          <w:marLeft w:val="640"/>
          <w:marRight w:val="0"/>
          <w:marTop w:val="0"/>
          <w:marBottom w:val="0"/>
          <w:divBdr>
            <w:top w:val="none" w:sz="0" w:space="0" w:color="auto"/>
            <w:left w:val="none" w:sz="0" w:space="0" w:color="auto"/>
            <w:bottom w:val="none" w:sz="0" w:space="0" w:color="auto"/>
            <w:right w:val="none" w:sz="0" w:space="0" w:color="auto"/>
          </w:divBdr>
        </w:div>
        <w:div w:id="681130352">
          <w:marLeft w:val="640"/>
          <w:marRight w:val="0"/>
          <w:marTop w:val="0"/>
          <w:marBottom w:val="0"/>
          <w:divBdr>
            <w:top w:val="none" w:sz="0" w:space="0" w:color="auto"/>
            <w:left w:val="none" w:sz="0" w:space="0" w:color="auto"/>
            <w:bottom w:val="none" w:sz="0" w:space="0" w:color="auto"/>
            <w:right w:val="none" w:sz="0" w:space="0" w:color="auto"/>
          </w:divBdr>
        </w:div>
        <w:div w:id="663170855">
          <w:marLeft w:val="640"/>
          <w:marRight w:val="0"/>
          <w:marTop w:val="0"/>
          <w:marBottom w:val="0"/>
          <w:divBdr>
            <w:top w:val="none" w:sz="0" w:space="0" w:color="auto"/>
            <w:left w:val="none" w:sz="0" w:space="0" w:color="auto"/>
            <w:bottom w:val="none" w:sz="0" w:space="0" w:color="auto"/>
            <w:right w:val="none" w:sz="0" w:space="0" w:color="auto"/>
          </w:divBdr>
        </w:div>
        <w:div w:id="2033533675">
          <w:marLeft w:val="640"/>
          <w:marRight w:val="0"/>
          <w:marTop w:val="0"/>
          <w:marBottom w:val="0"/>
          <w:divBdr>
            <w:top w:val="none" w:sz="0" w:space="0" w:color="auto"/>
            <w:left w:val="none" w:sz="0" w:space="0" w:color="auto"/>
            <w:bottom w:val="none" w:sz="0" w:space="0" w:color="auto"/>
            <w:right w:val="none" w:sz="0" w:space="0" w:color="auto"/>
          </w:divBdr>
        </w:div>
        <w:div w:id="108865034">
          <w:marLeft w:val="640"/>
          <w:marRight w:val="0"/>
          <w:marTop w:val="0"/>
          <w:marBottom w:val="0"/>
          <w:divBdr>
            <w:top w:val="none" w:sz="0" w:space="0" w:color="auto"/>
            <w:left w:val="none" w:sz="0" w:space="0" w:color="auto"/>
            <w:bottom w:val="none" w:sz="0" w:space="0" w:color="auto"/>
            <w:right w:val="none" w:sz="0" w:space="0" w:color="auto"/>
          </w:divBdr>
        </w:div>
        <w:div w:id="1740786295">
          <w:marLeft w:val="640"/>
          <w:marRight w:val="0"/>
          <w:marTop w:val="0"/>
          <w:marBottom w:val="0"/>
          <w:divBdr>
            <w:top w:val="none" w:sz="0" w:space="0" w:color="auto"/>
            <w:left w:val="none" w:sz="0" w:space="0" w:color="auto"/>
            <w:bottom w:val="none" w:sz="0" w:space="0" w:color="auto"/>
            <w:right w:val="none" w:sz="0" w:space="0" w:color="auto"/>
          </w:divBdr>
        </w:div>
        <w:div w:id="1957104914">
          <w:marLeft w:val="640"/>
          <w:marRight w:val="0"/>
          <w:marTop w:val="0"/>
          <w:marBottom w:val="0"/>
          <w:divBdr>
            <w:top w:val="none" w:sz="0" w:space="0" w:color="auto"/>
            <w:left w:val="none" w:sz="0" w:space="0" w:color="auto"/>
            <w:bottom w:val="none" w:sz="0" w:space="0" w:color="auto"/>
            <w:right w:val="none" w:sz="0" w:space="0" w:color="auto"/>
          </w:divBdr>
        </w:div>
        <w:div w:id="1166746515">
          <w:marLeft w:val="640"/>
          <w:marRight w:val="0"/>
          <w:marTop w:val="0"/>
          <w:marBottom w:val="0"/>
          <w:divBdr>
            <w:top w:val="none" w:sz="0" w:space="0" w:color="auto"/>
            <w:left w:val="none" w:sz="0" w:space="0" w:color="auto"/>
            <w:bottom w:val="none" w:sz="0" w:space="0" w:color="auto"/>
            <w:right w:val="none" w:sz="0" w:space="0" w:color="auto"/>
          </w:divBdr>
        </w:div>
        <w:div w:id="1530029296">
          <w:marLeft w:val="640"/>
          <w:marRight w:val="0"/>
          <w:marTop w:val="0"/>
          <w:marBottom w:val="0"/>
          <w:divBdr>
            <w:top w:val="none" w:sz="0" w:space="0" w:color="auto"/>
            <w:left w:val="none" w:sz="0" w:space="0" w:color="auto"/>
            <w:bottom w:val="none" w:sz="0" w:space="0" w:color="auto"/>
            <w:right w:val="none" w:sz="0" w:space="0" w:color="auto"/>
          </w:divBdr>
        </w:div>
        <w:div w:id="1928075551">
          <w:marLeft w:val="640"/>
          <w:marRight w:val="0"/>
          <w:marTop w:val="0"/>
          <w:marBottom w:val="0"/>
          <w:divBdr>
            <w:top w:val="none" w:sz="0" w:space="0" w:color="auto"/>
            <w:left w:val="none" w:sz="0" w:space="0" w:color="auto"/>
            <w:bottom w:val="none" w:sz="0" w:space="0" w:color="auto"/>
            <w:right w:val="none" w:sz="0" w:space="0" w:color="auto"/>
          </w:divBdr>
        </w:div>
        <w:div w:id="1848210898">
          <w:marLeft w:val="640"/>
          <w:marRight w:val="0"/>
          <w:marTop w:val="0"/>
          <w:marBottom w:val="0"/>
          <w:divBdr>
            <w:top w:val="none" w:sz="0" w:space="0" w:color="auto"/>
            <w:left w:val="none" w:sz="0" w:space="0" w:color="auto"/>
            <w:bottom w:val="none" w:sz="0" w:space="0" w:color="auto"/>
            <w:right w:val="none" w:sz="0" w:space="0" w:color="auto"/>
          </w:divBdr>
        </w:div>
        <w:div w:id="1532181022">
          <w:marLeft w:val="640"/>
          <w:marRight w:val="0"/>
          <w:marTop w:val="0"/>
          <w:marBottom w:val="0"/>
          <w:divBdr>
            <w:top w:val="none" w:sz="0" w:space="0" w:color="auto"/>
            <w:left w:val="none" w:sz="0" w:space="0" w:color="auto"/>
            <w:bottom w:val="none" w:sz="0" w:space="0" w:color="auto"/>
            <w:right w:val="none" w:sz="0" w:space="0" w:color="auto"/>
          </w:divBdr>
        </w:div>
        <w:div w:id="1386182457">
          <w:marLeft w:val="640"/>
          <w:marRight w:val="0"/>
          <w:marTop w:val="0"/>
          <w:marBottom w:val="0"/>
          <w:divBdr>
            <w:top w:val="none" w:sz="0" w:space="0" w:color="auto"/>
            <w:left w:val="none" w:sz="0" w:space="0" w:color="auto"/>
            <w:bottom w:val="none" w:sz="0" w:space="0" w:color="auto"/>
            <w:right w:val="none" w:sz="0" w:space="0" w:color="auto"/>
          </w:divBdr>
        </w:div>
        <w:div w:id="182399018">
          <w:marLeft w:val="640"/>
          <w:marRight w:val="0"/>
          <w:marTop w:val="0"/>
          <w:marBottom w:val="0"/>
          <w:divBdr>
            <w:top w:val="none" w:sz="0" w:space="0" w:color="auto"/>
            <w:left w:val="none" w:sz="0" w:space="0" w:color="auto"/>
            <w:bottom w:val="none" w:sz="0" w:space="0" w:color="auto"/>
            <w:right w:val="none" w:sz="0" w:space="0" w:color="auto"/>
          </w:divBdr>
        </w:div>
        <w:div w:id="2047245732">
          <w:marLeft w:val="640"/>
          <w:marRight w:val="0"/>
          <w:marTop w:val="0"/>
          <w:marBottom w:val="0"/>
          <w:divBdr>
            <w:top w:val="none" w:sz="0" w:space="0" w:color="auto"/>
            <w:left w:val="none" w:sz="0" w:space="0" w:color="auto"/>
            <w:bottom w:val="none" w:sz="0" w:space="0" w:color="auto"/>
            <w:right w:val="none" w:sz="0" w:space="0" w:color="auto"/>
          </w:divBdr>
        </w:div>
        <w:div w:id="1548908749">
          <w:marLeft w:val="640"/>
          <w:marRight w:val="0"/>
          <w:marTop w:val="0"/>
          <w:marBottom w:val="0"/>
          <w:divBdr>
            <w:top w:val="none" w:sz="0" w:space="0" w:color="auto"/>
            <w:left w:val="none" w:sz="0" w:space="0" w:color="auto"/>
            <w:bottom w:val="none" w:sz="0" w:space="0" w:color="auto"/>
            <w:right w:val="none" w:sz="0" w:space="0" w:color="auto"/>
          </w:divBdr>
        </w:div>
        <w:div w:id="709040404">
          <w:marLeft w:val="640"/>
          <w:marRight w:val="0"/>
          <w:marTop w:val="0"/>
          <w:marBottom w:val="0"/>
          <w:divBdr>
            <w:top w:val="none" w:sz="0" w:space="0" w:color="auto"/>
            <w:left w:val="none" w:sz="0" w:space="0" w:color="auto"/>
            <w:bottom w:val="none" w:sz="0" w:space="0" w:color="auto"/>
            <w:right w:val="none" w:sz="0" w:space="0" w:color="auto"/>
          </w:divBdr>
        </w:div>
        <w:div w:id="1237933456">
          <w:marLeft w:val="640"/>
          <w:marRight w:val="0"/>
          <w:marTop w:val="0"/>
          <w:marBottom w:val="0"/>
          <w:divBdr>
            <w:top w:val="none" w:sz="0" w:space="0" w:color="auto"/>
            <w:left w:val="none" w:sz="0" w:space="0" w:color="auto"/>
            <w:bottom w:val="none" w:sz="0" w:space="0" w:color="auto"/>
            <w:right w:val="none" w:sz="0" w:space="0" w:color="auto"/>
          </w:divBdr>
        </w:div>
        <w:div w:id="261115055">
          <w:marLeft w:val="640"/>
          <w:marRight w:val="0"/>
          <w:marTop w:val="0"/>
          <w:marBottom w:val="0"/>
          <w:divBdr>
            <w:top w:val="none" w:sz="0" w:space="0" w:color="auto"/>
            <w:left w:val="none" w:sz="0" w:space="0" w:color="auto"/>
            <w:bottom w:val="none" w:sz="0" w:space="0" w:color="auto"/>
            <w:right w:val="none" w:sz="0" w:space="0" w:color="auto"/>
          </w:divBdr>
        </w:div>
        <w:div w:id="30110856">
          <w:marLeft w:val="640"/>
          <w:marRight w:val="0"/>
          <w:marTop w:val="0"/>
          <w:marBottom w:val="0"/>
          <w:divBdr>
            <w:top w:val="none" w:sz="0" w:space="0" w:color="auto"/>
            <w:left w:val="none" w:sz="0" w:space="0" w:color="auto"/>
            <w:bottom w:val="none" w:sz="0" w:space="0" w:color="auto"/>
            <w:right w:val="none" w:sz="0" w:space="0" w:color="auto"/>
          </w:divBdr>
        </w:div>
        <w:div w:id="210239757">
          <w:marLeft w:val="640"/>
          <w:marRight w:val="0"/>
          <w:marTop w:val="0"/>
          <w:marBottom w:val="0"/>
          <w:divBdr>
            <w:top w:val="none" w:sz="0" w:space="0" w:color="auto"/>
            <w:left w:val="none" w:sz="0" w:space="0" w:color="auto"/>
            <w:bottom w:val="none" w:sz="0" w:space="0" w:color="auto"/>
            <w:right w:val="none" w:sz="0" w:space="0" w:color="auto"/>
          </w:divBdr>
        </w:div>
        <w:div w:id="1978296609">
          <w:marLeft w:val="640"/>
          <w:marRight w:val="0"/>
          <w:marTop w:val="0"/>
          <w:marBottom w:val="0"/>
          <w:divBdr>
            <w:top w:val="none" w:sz="0" w:space="0" w:color="auto"/>
            <w:left w:val="none" w:sz="0" w:space="0" w:color="auto"/>
            <w:bottom w:val="none" w:sz="0" w:space="0" w:color="auto"/>
            <w:right w:val="none" w:sz="0" w:space="0" w:color="auto"/>
          </w:divBdr>
        </w:div>
        <w:div w:id="769814329">
          <w:marLeft w:val="640"/>
          <w:marRight w:val="0"/>
          <w:marTop w:val="0"/>
          <w:marBottom w:val="0"/>
          <w:divBdr>
            <w:top w:val="none" w:sz="0" w:space="0" w:color="auto"/>
            <w:left w:val="none" w:sz="0" w:space="0" w:color="auto"/>
            <w:bottom w:val="none" w:sz="0" w:space="0" w:color="auto"/>
            <w:right w:val="none" w:sz="0" w:space="0" w:color="auto"/>
          </w:divBdr>
        </w:div>
        <w:div w:id="1348677877">
          <w:marLeft w:val="640"/>
          <w:marRight w:val="0"/>
          <w:marTop w:val="0"/>
          <w:marBottom w:val="0"/>
          <w:divBdr>
            <w:top w:val="none" w:sz="0" w:space="0" w:color="auto"/>
            <w:left w:val="none" w:sz="0" w:space="0" w:color="auto"/>
            <w:bottom w:val="none" w:sz="0" w:space="0" w:color="auto"/>
            <w:right w:val="none" w:sz="0" w:space="0" w:color="auto"/>
          </w:divBdr>
        </w:div>
        <w:div w:id="1120223259">
          <w:marLeft w:val="640"/>
          <w:marRight w:val="0"/>
          <w:marTop w:val="0"/>
          <w:marBottom w:val="0"/>
          <w:divBdr>
            <w:top w:val="none" w:sz="0" w:space="0" w:color="auto"/>
            <w:left w:val="none" w:sz="0" w:space="0" w:color="auto"/>
            <w:bottom w:val="none" w:sz="0" w:space="0" w:color="auto"/>
            <w:right w:val="none" w:sz="0" w:space="0" w:color="auto"/>
          </w:divBdr>
        </w:div>
        <w:div w:id="1163275800">
          <w:marLeft w:val="640"/>
          <w:marRight w:val="0"/>
          <w:marTop w:val="0"/>
          <w:marBottom w:val="0"/>
          <w:divBdr>
            <w:top w:val="none" w:sz="0" w:space="0" w:color="auto"/>
            <w:left w:val="none" w:sz="0" w:space="0" w:color="auto"/>
            <w:bottom w:val="none" w:sz="0" w:space="0" w:color="auto"/>
            <w:right w:val="none" w:sz="0" w:space="0" w:color="auto"/>
          </w:divBdr>
        </w:div>
        <w:div w:id="523858889">
          <w:marLeft w:val="640"/>
          <w:marRight w:val="0"/>
          <w:marTop w:val="0"/>
          <w:marBottom w:val="0"/>
          <w:divBdr>
            <w:top w:val="none" w:sz="0" w:space="0" w:color="auto"/>
            <w:left w:val="none" w:sz="0" w:space="0" w:color="auto"/>
            <w:bottom w:val="none" w:sz="0" w:space="0" w:color="auto"/>
            <w:right w:val="none" w:sz="0" w:space="0" w:color="auto"/>
          </w:divBdr>
        </w:div>
        <w:div w:id="1243837411">
          <w:marLeft w:val="640"/>
          <w:marRight w:val="0"/>
          <w:marTop w:val="0"/>
          <w:marBottom w:val="0"/>
          <w:divBdr>
            <w:top w:val="none" w:sz="0" w:space="0" w:color="auto"/>
            <w:left w:val="none" w:sz="0" w:space="0" w:color="auto"/>
            <w:bottom w:val="none" w:sz="0" w:space="0" w:color="auto"/>
            <w:right w:val="none" w:sz="0" w:space="0" w:color="auto"/>
          </w:divBdr>
        </w:div>
        <w:div w:id="1434781167">
          <w:marLeft w:val="640"/>
          <w:marRight w:val="0"/>
          <w:marTop w:val="0"/>
          <w:marBottom w:val="0"/>
          <w:divBdr>
            <w:top w:val="none" w:sz="0" w:space="0" w:color="auto"/>
            <w:left w:val="none" w:sz="0" w:space="0" w:color="auto"/>
            <w:bottom w:val="none" w:sz="0" w:space="0" w:color="auto"/>
            <w:right w:val="none" w:sz="0" w:space="0" w:color="auto"/>
          </w:divBdr>
        </w:div>
        <w:div w:id="1377468024">
          <w:marLeft w:val="640"/>
          <w:marRight w:val="0"/>
          <w:marTop w:val="0"/>
          <w:marBottom w:val="0"/>
          <w:divBdr>
            <w:top w:val="none" w:sz="0" w:space="0" w:color="auto"/>
            <w:left w:val="none" w:sz="0" w:space="0" w:color="auto"/>
            <w:bottom w:val="none" w:sz="0" w:space="0" w:color="auto"/>
            <w:right w:val="none" w:sz="0" w:space="0" w:color="auto"/>
          </w:divBdr>
        </w:div>
        <w:div w:id="575282974">
          <w:marLeft w:val="640"/>
          <w:marRight w:val="0"/>
          <w:marTop w:val="0"/>
          <w:marBottom w:val="0"/>
          <w:divBdr>
            <w:top w:val="none" w:sz="0" w:space="0" w:color="auto"/>
            <w:left w:val="none" w:sz="0" w:space="0" w:color="auto"/>
            <w:bottom w:val="none" w:sz="0" w:space="0" w:color="auto"/>
            <w:right w:val="none" w:sz="0" w:space="0" w:color="auto"/>
          </w:divBdr>
        </w:div>
        <w:div w:id="518735059">
          <w:marLeft w:val="640"/>
          <w:marRight w:val="0"/>
          <w:marTop w:val="0"/>
          <w:marBottom w:val="0"/>
          <w:divBdr>
            <w:top w:val="none" w:sz="0" w:space="0" w:color="auto"/>
            <w:left w:val="none" w:sz="0" w:space="0" w:color="auto"/>
            <w:bottom w:val="none" w:sz="0" w:space="0" w:color="auto"/>
            <w:right w:val="none" w:sz="0" w:space="0" w:color="auto"/>
          </w:divBdr>
        </w:div>
        <w:div w:id="413011460">
          <w:marLeft w:val="640"/>
          <w:marRight w:val="0"/>
          <w:marTop w:val="0"/>
          <w:marBottom w:val="0"/>
          <w:divBdr>
            <w:top w:val="none" w:sz="0" w:space="0" w:color="auto"/>
            <w:left w:val="none" w:sz="0" w:space="0" w:color="auto"/>
            <w:bottom w:val="none" w:sz="0" w:space="0" w:color="auto"/>
            <w:right w:val="none" w:sz="0" w:space="0" w:color="auto"/>
          </w:divBdr>
        </w:div>
        <w:div w:id="1056970017">
          <w:marLeft w:val="640"/>
          <w:marRight w:val="0"/>
          <w:marTop w:val="0"/>
          <w:marBottom w:val="0"/>
          <w:divBdr>
            <w:top w:val="none" w:sz="0" w:space="0" w:color="auto"/>
            <w:left w:val="none" w:sz="0" w:space="0" w:color="auto"/>
            <w:bottom w:val="none" w:sz="0" w:space="0" w:color="auto"/>
            <w:right w:val="none" w:sz="0" w:space="0" w:color="auto"/>
          </w:divBdr>
        </w:div>
        <w:div w:id="1090201714">
          <w:marLeft w:val="640"/>
          <w:marRight w:val="0"/>
          <w:marTop w:val="0"/>
          <w:marBottom w:val="0"/>
          <w:divBdr>
            <w:top w:val="none" w:sz="0" w:space="0" w:color="auto"/>
            <w:left w:val="none" w:sz="0" w:space="0" w:color="auto"/>
            <w:bottom w:val="none" w:sz="0" w:space="0" w:color="auto"/>
            <w:right w:val="none" w:sz="0" w:space="0" w:color="auto"/>
          </w:divBdr>
        </w:div>
        <w:div w:id="834763987">
          <w:marLeft w:val="640"/>
          <w:marRight w:val="0"/>
          <w:marTop w:val="0"/>
          <w:marBottom w:val="0"/>
          <w:divBdr>
            <w:top w:val="none" w:sz="0" w:space="0" w:color="auto"/>
            <w:left w:val="none" w:sz="0" w:space="0" w:color="auto"/>
            <w:bottom w:val="none" w:sz="0" w:space="0" w:color="auto"/>
            <w:right w:val="none" w:sz="0" w:space="0" w:color="auto"/>
          </w:divBdr>
        </w:div>
        <w:div w:id="1862351756">
          <w:marLeft w:val="640"/>
          <w:marRight w:val="0"/>
          <w:marTop w:val="0"/>
          <w:marBottom w:val="0"/>
          <w:divBdr>
            <w:top w:val="none" w:sz="0" w:space="0" w:color="auto"/>
            <w:left w:val="none" w:sz="0" w:space="0" w:color="auto"/>
            <w:bottom w:val="none" w:sz="0" w:space="0" w:color="auto"/>
            <w:right w:val="none" w:sz="0" w:space="0" w:color="auto"/>
          </w:divBdr>
        </w:div>
        <w:div w:id="1972126447">
          <w:marLeft w:val="640"/>
          <w:marRight w:val="0"/>
          <w:marTop w:val="0"/>
          <w:marBottom w:val="0"/>
          <w:divBdr>
            <w:top w:val="none" w:sz="0" w:space="0" w:color="auto"/>
            <w:left w:val="none" w:sz="0" w:space="0" w:color="auto"/>
            <w:bottom w:val="none" w:sz="0" w:space="0" w:color="auto"/>
            <w:right w:val="none" w:sz="0" w:space="0" w:color="auto"/>
          </w:divBdr>
        </w:div>
        <w:div w:id="977492240">
          <w:marLeft w:val="640"/>
          <w:marRight w:val="0"/>
          <w:marTop w:val="0"/>
          <w:marBottom w:val="0"/>
          <w:divBdr>
            <w:top w:val="none" w:sz="0" w:space="0" w:color="auto"/>
            <w:left w:val="none" w:sz="0" w:space="0" w:color="auto"/>
            <w:bottom w:val="none" w:sz="0" w:space="0" w:color="auto"/>
            <w:right w:val="none" w:sz="0" w:space="0" w:color="auto"/>
          </w:divBdr>
        </w:div>
        <w:div w:id="1541891393">
          <w:marLeft w:val="640"/>
          <w:marRight w:val="0"/>
          <w:marTop w:val="0"/>
          <w:marBottom w:val="0"/>
          <w:divBdr>
            <w:top w:val="none" w:sz="0" w:space="0" w:color="auto"/>
            <w:left w:val="none" w:sz="0" w:space="0" w:color="auto"/>
            <w:bottom w:val="none" w:sz="0" w:space="0" w:color="auto"/>
            <w:right w:val="none" w:sz="0" w:space="0" w:color="auto"/>
          </w:divBdr>
        </w:div>
        <w:div w:id="615605738">
          <w:marLeft w:val="640"/>
          <w:marRight w:val="0"/>
          <w:marTop w:val="0"/>
          <w:marBottom w:val="0"/>
          <w:divBdr>
            <w:top w:val="none" w:sz="0" w:space="0" w:color="auto"/>
            <w:left w:val="none" w:sz="0" w:space="0" w:color="auto"/>
            <w:bottom w:val="none" w:sz="0" w:space="0" w:color="auto"/>
            <w:right w:val="none" w:sz="0" w:space="0" w:color="auto"/>
          </w:divBdr>
        </w:div>
        <w:div w:id="986714217">
          <w:marLeft w:val="640"/>
          <w:marRight w:val="0"/>
          <w:marTop w:val="0"/>
          <w:marBottom w:val="0"/>
          <w:divBdr>
            <w:top w:val="none" w:sz="0" w:space="0" w:color="auto"/>
            <w:left w:val="none" w:sz="0" w:space="0" w:color="auto"/>
            <w:bottom w:val="none" w:sz="0" w:space="0" w:color="auto"/>
            <w:right w:val="none" w:sz="0" w:space="0" w:color="auto"/>
          </w:divBdr>
        </w:div>
        <w:div w:id="849637577">
          <w:marLeft w:val="640"/>
          <w:marRight w:val="0"/>
          <w:marTop w:val="0"/>
          <w:marBottom w:val="0"/>
          <w:divBdr>
            <w:top w:val="none" w:sz="0" w:space="0" w:color="auto"/>
            <w:left w:val="none" w:sz="0" w:space="0" w:color="auto"/>
            <w:bottom w:val="none" w:sz="0" w:space="0" w:color="auto"/>
            <w:right w:val="none" w:sz="0" w:space="0" w:color="auto"/>
          </w:divBdr>
        </w:div>
        <w:div w:id="1660887724">
          <w:marLeft w:val="640"/>
          <w:marRight w:val="0"/>
          <w:marTop w:val="0"/>
          <w:marBottom w:val="0"/>
          <w:divBdr>
            <w:top w:val="none" w:sz="0" w:space="0" w:color="auto"/>
            <w:left w:val="none" w:sz="0" w:space="0" w:color="auto"/>
            <w:bottom w:val="none" w:sz="0" w:space="0" w:color="auto"/>
            <w:right w:val="none" w:sz="0" w:space="0" w:color="auto"/>
          </w:divBdr>
        </w:div>
        <w:div w:id="1554385657">
          <w:marLeft w:val="640"/>
          <w:marRight w:val="0"/>
          <w:marTop w:val="0"/>
          <w:marBottom w:val="0"/>
          <w:divBdr>
            <w:top w:val="none" w:sz="0" w:space="0" w:color="auto"/>
            <w:left w:val="none" w:sz="0" w:space="0" w:color="auto"/>
            <w:bottom w:val="none" w:sz="0" w:space="0" w:color="auto"/>
            <w:right w:val="none" w:sz="0" w:space="0" w:color="auto"/>
          </w:divBdr>
        </w:div>
        <w:div w:id="1799370756">
          <w:marLeft w:val="640"/>
          <w:marRight w:val="0"/>
          <w:marTop w:val="0"/>
          <w:marBottom w:val="0"/>
          <w:divBdr>
            <w:top w:val="none" w:sz="0" w:space="0" w:color="auto"/>
            <w:left w:val="none" w:sz="0" w:space="0" w:color="auto"/>
            <w:bottom w:val="none" w:sz="0" w:space="0" w:color="auto"/>
            <w:right w:val="none" w:sz="0" w:space="0" w:color="auto"/>
          </w:divBdr>
        </w:div>
        <w:div w:id="1634672588">
          <w:marLeft w:val="640"/>
          <w:marRight w:val="0"/>
          <w:marTop w:val="0"/>
          <w:marBottom w:val="0"/>
          <w:divBdr>
            <w:top w:val="none" w:sz="0" w:space="0" w:color="auto"/>
            <w:left w:val="none" w:sz="0" w:space="0" w:color="auto"/>
            <w:bottom w:val="none" w:sz="0" w:space="0" w:color="auto"/>
            <w:right w:val="none" w:sz="0" w:space="0" w:color="auto"/>
          </w:divBdr>
        </w:div>
        <w:div w:id="672683772">
          <w:marLeft w:val="640"/>
          <w:marRight w:val="0"/>
          <w:marTop w:val="0"/>
          <w:marBottom w:val="0"/>
          <w:divBdr>
            <w:top w:val="none" w:sz="0" w:space="0" w:color="auto"/>
            <w:left w:val="none" w:sz="0" w:space="0" w:color="auto"/>
            <w:bottom w:val="none" w:sz="0" w:space="0" w:color="auto"/>
            <w:right w:val="none" w:sz="0" w:space="0" w:color="auto"/>
          </w:divBdr>
        </w:div>
        <w:div w:id="921063019">
          <w:marLeft w:val="640"/>
          <w:marRight w:val="0"/>
          <w:marTop w:val="0"/>
          <w:marBottom w:val="0"/>
          <w:divBdr>
            <w:top w:val="none" w:sz="0" w:space="0" w:color="auto"/>
            <w:left w:val="none" w:sz="0" w:space="0" w:color="auto"/>
            <w:bottom w:val="none" w:sz="0" w:space="0" w:color="auto"/>
            <w:right w:val="none" w:sz="0" w:space="0" w:color="auto"/>
          </w:divBdr>
        </w:div>
        <w:div w:id="1771320029">
          <w:marLeft w:val="640"/>
          <w:marRight w:val="0"/>
          <w:marTop w:val="0"/>
          <w:marBottom w:val="0"/>
          <w:divBdr>
            <w:top w:val="none" w:sz="0" w:space="0" w:color="auto"/>
            <w:left w:val="none" w:sz="0" w:space="0" w:color="auto"/>
            <w:bottom w:val="none" w:sz="0" w:space="0" w:color="auto"/>
            <w:right w:val="none" w:sz="0" w:space="0" w:color="auto"/>
          </w:divBdr>
        </w:div>
        <w:div w:id="1009258932">
          <w:marLeft w:val="640"/>
          <w:marRight w:val="0"/>
          <w:marTop w:val="0"/>
          <w:marBottom w:val="0"/>
          <w:divBdr>
            <w:top w:val="none" w:sz="0" w:space="0" w:color="auto"/>
            <w:left w:val="none" w:sz="0" w:space="0" w:color="auto"/>
            <w:bottom w:val="none" w:sz="0" w:space="0" w:color="auto"/>
            <w:right w:val="none" w:sz="0" w:space="0" w:color="auto"/>
          </w:divBdr>
        </w:div>
        <w:div w:id="1619334750">
          <w:marLeft w:val="640"/>
          <w:marRight w:val="0"/>
          <w:marTop w:val="0"/>
          <w:marBottom w:val="0"/>
          <w:divBdr>
            <w:top w:val="none" w:sz="0" w:space="0" w:color="auto"/>
            <w:left w:val="none" w:sz="0" w:space="0" w:color="auto"/>
            <w:bottom w:val="none" w:sz="0" w:space="0" w:color="auto"/>
            <w:right w:val="none" w:sz="0" w:space="0" w:color="auto"/>
          </w:divBdr>
        </w:div>
        <w:div w:id="1762792024">
          <w:marLeft w:val="640"/>
          <w:marRight w:val="0"/>
          <w:marTop w:val="0"/>
          <w:marBottom w:val="0"/>
          <w:divBdr>
            <w:top w:val="none" w:sz="0" w:space="0" w:color="auto"/>
            <w:left w:val="none" w:sz="0" w:space="0" w:color="auto"/>
            <w:bottom w:val="none" w:sz="0" w:space="0" w:color="auto"/>
            <w:right w:val="none" w:sz="0" w:space="0" w:color="auto"/>
          </w:divBdr>
        </w:div>
        <w:div w:id="1422144374">
          <w:marLeft w:val="640"/>
          <w:marRight w:val="0"/>
          <w:marTop w:val="0"/>
          <w:marBottom w:val="0"/>
          <w:divBdr>
            <w:top w:val="none" w:sz="0" w:space="0" w:color="auto"/>
            <w:left w:val="none" w:sz="0" w:space="0" w:color="auto"/>
            <w:bottom w:val="none" w:sz="0" w:space="0" w:color="auto"/>
            <w:right w:val="none" w:sz="0" w:space="0" w:color="auto"/>
          </w:divBdr>
        </w:div>
        <w:div w:id="1576814712">
          <w:marLeft w:val="640"/>
          <w:marRight w:val="0"/>
          <w:marTop w:val="0"/>
          <w:marBottom w:val="0"/>
          <w:divBdr>
            <w:top w:val="none" w:sz="0" w:space="0" w:color="auto"/>
            <w:left w:val="none" w:sz="0" w:space="0" w:color="auto"/>
            <w:bottom w:val="none" w:sz="0" w:space="0" w:color="auto"/>
            <w:right w:val="none" w:sz="0" w:space="0" w:color="auto"/>
          </w:divBdr>
        </w:div>
        <w:div w:id="1286812978">
          <w:marLeft w:val="640"/>
          <w:marRight w:val="0"/>
          <w:marTop w:val="0"/>
          <w:marBottom w:val="0"/>
          <w:divBdr>
            <w:top w:val="none" w:sz="0" w:space="0" w:color="auto"/>
            <w:left w:val="none" w:sz="0" w:space="0" w:color="auto"/>
            <w:bottom w:val="none" w:sz="0" w:space="0" w:color="auto"/>
            <w:right w:val="none" w:sz="0" w:space="0" w:color="auto"/>
          </w:divBdr>
        </w:div>
        <w:div w:id="1842312256">
          <w:marLeft w:val="640"/>
          <w:marRight w:val="0"/>
          <w:marTop w:val="0"/>
          <w:marBottom w:val="0"/>
          <w:divBdr>
            <w:top w:val="none" w:sz="0" w:space="0" w:color="auto"/>
            <w:left w:val="none" w:sz="0" w:space="0" w:color="auto"/>
            <w:bottom w:val="none" w:sz="0" w:space="0" w:color="auto"/>
            <w:right w:val="none" w:sz="0" w:space="0" w:color="auto"/>
          </w:divBdr>
        </w:div>
        <w:div w:id="1935164172">
          <w:marLeft w:val="640"/>
          <w:marRight w:val="0"/>
          <w:marTop w:val="0"/>
          <w:marBottom w:val="0"/>
          <w:divBdr>
            <w:top w:val="none" w:sz="0" w:space="0" w:color="auto"/>
            <w:left w:val="none" w:sz="0" w:space="0" w:color="auto"/>
            <w:bottom w:val="none" w:sz="0" w:space="0" w:color="auto"/>
            <w:right w:val="none" w:sz="0" w:space="0" w:color="auto"/>
          </w:divBdr>
        </w:div>
        <w:div w:id="1813718165">
          <w:marLeft w:val="640"/>
          <w:marRight w:val="0"/>
          <w:marTop w:val="0"/>
          <w:marBottom w:val="0"/>
          <w:divBdr>
            <w:top w:val="none" w:sz="0" w:space="0" w:color="auto"/>
            <w:left w:val="none" w:sz="0" w:space="0" w:color="auto"/>
            <w:bottom w:val="none" w:sz="0" w:space="0" w:color="auto"/>
            <w:right w:val="none" w:sz="0" w:space="0" w:color="auto"/>
          </w:divBdr>
        </w:div>
        <w:div w:id="363677589">
          <w:marLeft w:val="640"/>
          <w:marRight w:val="0"/>
          <w:marTop w:val="0"/>
          <w:marBottom w:val="0"/>
          <w:divBdr>
            <w:top w:val="none" w:sz="0" w:space="0" w:color="auto"/>
            <w:left w:val="none" w:sz="0" w:space="0" w:color="auto"/>
            <w:bottom w:val="none" w:sz="0" w:space="0" w:color="auto"/>
            <w:right w:val="none" w:sz="0" w:space="0" w:color="auto"/>
          </w:divBdr>
        </w:div>
        <w:div w:id="1621253904">
          <w:marLeft w:val="640"/>
          <w:marRight w:val="0"/>
          <w:marTop w:val="0"/>
          <w:marBottom w:val="0"/>
          <w:divBdr>
            <w:top w:val="none" w:sz="0" w:space="0" w:color="auto"/>
            <w:left w:val="none" w:sz="0" w:space="0" w:color="auto"/>
            <w:bottom w:val="none" w:sz="0" w:space="0" w:color="auto"/>
            <w:right w:val="none" w:sz="0" w:space="0" w:color="auto"/>
          </w:divBdr>
        </w:div>
        <w:div w:id="1903521855">
          <w:marLeft w:val="640"/>
          <w:marRight w:val="0"/>
          <w:marTop w:val="0"/>
          <w:marBottom w:val="0"/>
          <w:divBdr>
            <w:top w:val="none" w:sz="0" w:space="0" w:color="auto"/>
            <w:left w:val="none" w:sz="0" w:space="0" w:color="auto"/>
            <w:bottom w:val="none" w:sz="0" w:space="0" w:color="auto"/>
            <w:right w:val="none" w:sz="0" w:space="0" w:color="auto"/>
          </w:divBdr>
        </w:div>
        <w:div w:id="2143693634">
          <w:marLeft w:val="640"/>
          <w:marRight w:val="0"/>
          <w:marTop w:val="0"/>
          <w:marBottom w:val="0"/>
          <w:divBdr>
            <w:top w:val="none" w:sz="0" w:space="0" w:color="auto"/>
            <w:left w:val="none" w:sz="0" w:space="0" w:color="auto"/>
            <w:bottom w:val="none" w:sz="0" w:space="0" w:color="auto"/>
            <w:right w:val="none" w:sz="0" w:space="0" w:color="auto"/>
          </w:divBdr>
        </w:div>
        <w:div w:id="514348556">
          <w:marLeft w:val="640"/>
          <w:marRight w:val="0"/>
          <w:marTop w:val="0"/>
          <w:marBottom w:val="0"/>
          <w:divBdr>
            <w:top w:val="none" w:sz="0" w:space="0" w:color="auto"/>
            <w:left w:val="none" w:sz="0" w:space="0" w:color="auto"/>
            <w:bottom w:val="none" w:sz="0" w:space="0" w:color="auto"/>
            <w:right w:val="none" w:sz="0" w:space="0" w:color="auto"/>
          </w:divBdr>
        </w:div>
        <w:div w:id="754865903">
          <w:marLeft w:val="640"/>
          <w:marRight w:val="0"/>
          <w:marTop w:val="0"/>
          <w:marBottom w:val="0"/>
          <w:divBdr>
            <w:top w:val="none" w:sz="0" w:space="0" w:color="auto"/>
            <w:left w:val="none" w:sz="0" w:space="0" w:color="auto"/>
            <w:bottom w:val="none" w:sz="0" w:space="0" w:color="auto"/>
            <w:right w:val="none" w:sz="0" w:space="0" w:color="auto"/>
          </w:divBdr>
        </w:div>
        <w:div w:id="481626066">
          <w:marLeft w:val="640"/>
          <w:marRight w:val="0"/>
          <w:marTop w:val="0"/>
          <w:marBottom w:val="0"/>
          <w:divBdr>
            <w:top w:val="none" w:sz="0" w:space="0" w:color="auto"/>
            <w:left w:val="none" w:sz="0" w:space="0" w:color="auto"/>
            <w:bottom w:val="none" w:sz="0" w:space="0" w:color="auto"/>
            <w:right w:val="none" w:sz="0" w:space="0" w:color="auto"/>
          </w:divBdr>
        </w:div>
        <w:div w:id="1235357817">
          <w:marLeft w:val="640"/>
          <w:marRight w:val="0"/>
          <w:marTop w:val="0"/>
          <w:marBottom w:val="0"/>
          <w:divBdr>
            <w:top w:val="none" w:sz="0" w:space="0" w:color="auto"/>
            <w:left w:val="none" w:sz="0" w:space="0" w:color="auto"/>
            <w:bottom w:val="none" w:sz="0" w:space="0" w:color="auto"/>
            <w:right w:val="none" w:sz="0" w:space="0" w:color="auto"/>
          </w:divBdr>
        </w:div>
        <w:div w:id="1513765695">
          <w:marLeft w:val="640"/>
          <w:marRight w:val="0"/>
          <w:marTop w:val="0"/>
          <w:marBottom w:val="0"/>
          <w:divBdr>
            <w:top w:val="none" w:sz="0" w:space="0" w:color="auto"/>
            <w:left w:val="none" w:sz="0" w:space="0" w:color="auto"/>
            <w:bottom w:val="none" w:sz="0" w:space="0" w:color="auto"/>
            <w:right w:val="none" w:sz="0" w:space="0" w:color="auto"/>
          </w:divBdr>
        </w:div>
        <w:div w:id="2112509592">
          <w:marLeft w:val="640"/>
          <w:marRight w:val="0"/>
          <w:marTop w:val="0"/>
          <w:marBottom w:val="0"/>
          <w:divBdr>
            <w:top w:val="none" w:sz="0" w:space="0" w:color="auto"/>
            <w:left w:val="none" w:sz="0" w:space="0" w:color="auto"/>
            <w:bottom w:val="none" w:sz="0" w:space="0" w:color="auto"/>
            <w:right w:val="none" w:sz="0" w:space="0" w:color="auto"/>
          </w:divBdr>
        </w:div>
      </w:divsChild>
    </w:div>
    <w:div w:id="1046291552">
      <w:marLeft w:val="640"/>
      <w:marRight w:val="0"/>
      <w:marTop w:val="0"/>
      <w:marBottom w:val="0"/>
      <w:divBdr>
        <w:top w:val="none" w:sz="0" w:space="0" w:color="auto"/>
        <w:left w:val="none" w:sz="0" w:space="0" w:color="auto"/>
        <w:bottom w:val="none" w:sz="0" w:space="0" w:color="auto"/>
        <w:right w:val="none" w:sz="0" w:space="0" w:color="auto"/>
      </w:divBdr>
    </w:div>
    <w:div w:id="1046682704">
      <w:bodyDiv w:val="1"/>
      <w:marLeft w:val="0"/>
      <w:marRight w:val="0"/>
      <w:marTop w:val="0"/>
      <w:marBottom w:val="0"/>
      <w:divBdr>
        <w:top w:val="none" w:sz="0" w:space="0" w:color="auto"/>
        <w:left w:val="none" w:sz="0" w:space="0" w:color="auto"/>
        <w:bottom w:val="none" w:sz="0" w:space="0" w:color="auto"/>
        <w:right w:val="none" w:sz="0" w:space="0" w:color="auto"/>
      </w:divBdr>
      <w:divsChild>
        <w:div w:id="48960159">
          <w:marLeft w:val="640"/>
          <w:marRight w:val="0"/>
          <w:marTop w:val="0"/>
          <w:marBottom w:val="0"/>
          <w:divBdr>
            <w:top w:val="none" w:sz="0" w:space="0" w:color="auto"/>
            <w:left w:val="none" w:sz="0" w:space="0" w:color="auto"/>
            <w:bottom w:val="none" w:sz="0" w:space="0" w:color="auto"/>
            <w:right w:val="none" w:sz="0" w:space="0" w:color="auto"/>
          </w:divBdr>
        </w:div>
        <w:div w:id="1282305221">
          <w:marLeft w:val="640"/>
          <w:marRight w:val="0"/>
          <w:marTop w:val="0"/>
          <w:marBottom w:val="0"/>
          <w:divBdr>
            <w:top w:val="none" w:sz="0" w:space="0" w:color="auto"/>
            <w:left w:val="none" w:sz="0" w:space="0" w:color="auto"/>
            <w:bottom w:val="none" w:sz="0" w:space="0" w:color="auto"/>
            <w:right w:val="none" w:sz="0" w:space="0" w:color="auto"/>
          </w:divBdr>
        </w:div>
        <w:div w:id="1700816474">
          <w:marLeft w:val="640"/>
          <w:marRight w:val="0"/>
          <w:marTop w:val="0"/>
          <w:marBottom w:val="0"/>
          <w:divBdr>
            <w:top w:val="none" w:sz="0" w:space="0" w:color="auto"/>
            <w:left w:val="none" w:sz="0" w:space="0" w:color="auto"/>
            <w:bottom w:val="none" w:sz="0" w:space="0" w:color="auto"/>
            <w:right w:val="none" w:sz="0" w:space="0" w:color="auto"/>
          </w:divBdr>
        </w:div>
        <w:div w:id="990868788">
          <w:marLeft w:val="640"/>
          <w:marRight w:val="0"/>
          <w:marTop w:val="0"/>
          <w:marBottom w:val="0"/>
          <w:divBdr>
            <w:top w:val="none" w:sz="0" w:space="0" w:color="auto"/>
            <w:left w:val="none" w:sz="0" w:space="0" w:color="auto"/>
            <w:bottom w:val="none" w:sz="0" w:space="0" w:color="auto"/>
            <w:right w:val="none" w:sz="0" w:space="0" w:color="auto"/>
          </w:divBdr>
        </w:div>
        <w:div w:id="1459765875">
          <w:marLeft w:val="640"/>
          <w:marRight w:val="0"/>
          <w:marTop w:val="0"/>
          <w:marBottom w:val="0"/>
          <w:divBdr>
            <w:top w:val="none" w:sz="0" w:space="0" w:color="auto"/>
            <w:left w:val="none" w:sz="0" w:space="0" w:color="auto"/>
            <w:bottom w:val="none" w:sz="0" w:space="0" w:color="auto"/>
            <w:right w:val="none" w:sz="0" w:space="0" w:color="auto"/>
          </w:divBdr>
        </w:div>
        <w:div w:id="396167341">
          <w:marLeft w:val="640"/>
          <w:marRight w:val="0"/>
          <w:marTop w:val="0"/>
          <w:marBottom w:val="0"/>
          <w:divBdr>
            <w:top w:val="none" w:sz="0" w:space="0" w:color="auto"/>
            <w:left w:val="none" w:sz="0" w:space="0" w:color="auto"/>
            <w:bottom w:val="none" w:sz="0" w:space="0" w:color="auto"/>
            <w:right w:val="none" w:sz="0" w:space="0" w:color="auto"/>
          </w:divBdr>
        </w:div>
        <w:div w:id="170144997">
          <w:marLeft w:val="640"/>
          <w:marRight w:val="0"/>
          <w:marTop w:val="0"/>
          <w:marBottom w:val="0"/>
          <w:divBdr>
            <w:top w:val="none" w:sz="0" w:space="0" w:color="auto"/>
            <w:left w:val="none" w:sz="0" w:space="0" w:color="auto"/>
            <w:bottom w:val="none" w:sz="0" w:space="0" w:color="auto"/>
            <w:right w:val="none" w:sz="0" w:space="0" w:color="auto"/>
          </w:divBdr>
        </w:div>
        <w:div w:id="327515080">
          <w:marLeft w:val="640"/>
          <w:marRight w:val="0"/>
          <w:marTop w:val="0"/>
          <w:marBottom w:val="0"/>
          <w:divBdr>
            <w:top w:val="none" w:sz="0" w:space="0" w:color="auto"/>
            <w:left w:val="none" w:sz="0" w:space="0" w:color="auto"/>
            <w:bottom w:val="none" w:sz="0" w:space="0" w:color="auto"/>
            <w:right w:val="none" w:sz="0" w:space="0" w:color="auto"/>
          </w:divBdr>
        </w:div>
        <w:div w:id="802693108">
          <w:marLeft w:val="640"/>
          <w:marRight w:val="0"/>
          <w:marTop w:val="0"/>
          <w:marBottom w:val="0"/>
          <w:divBdr>
            <w:top w:val="none" w:sz="0" w:space="0" w:color="auto"/>
            <w:left w:val="none" w:sz="0" w:space="0" w:color="auto"/>
            <w:bottom w:val="none" w:sz="0" w:space="0" w:color="auto"/>
            <w:right w:val="none" w:sz="0" w:space="0" w:color="auto"/>
          </w:divBdr>
        </w:div>
        <w:div w:id="769279337">
          <w:marLeft w:val="640"/>
          <w:marRight w:val="0"/>
          <w:marTop w:val="0"/>
          <w:marBottom w:val="0"/>
          <w:divBdr>
            <w:top w:val="none" w:sz="0" w:space="0" w:color="auto"/>
            <w:left w:val="none" w:sz="0" w:space="0" w:color="auto"/>
            <w:bottom w:val="none" w:sz="0" w:space="0" w:color="auto"/>
            <w:right w:val="none" w:sz="0" w:space="0" w:color="auto"/>
          </w:divBdr>
        </w:div>
        <w:div w:id="511913686">
          <w:marLeft w:val="640"/>
          <w:marRight w:val="0"/>
          <w:marTop w:val="0"/>
          <w:marBottom w:val="0"/>
          <w:divBdr>
            <w:top w:val="none" w:sz="0" w:space="0" w:color="auto"/>
            <w:left w:val="none" w:sz="0" w:space="0" w:color="auto"/>
            <w:bottom w:val="none" w:sz="0" w:space="0" w:color="auto"/>
            <w:right w:val="none" w:sz="0" w:space="0" w:color="auto"/>
          </w:divBdr>
        </w:div>
        <w:div w:id="881285020">
          <w:marLeft w:val="640"/>
          <w:marRight w:val="0"/>
          <w:marTop w:val="0"/>
          <w:marBottom w:val="0"/>
          <w:divBdr>
            <w:top w:val="none" w:sz="0" w:space="0" w:color="auto"/>
            <w:left w:val="none" w:sz="0" w:space="0" w:color="auto"/>
            <w:bottom w:val="none" w:sz="0" w:space="0" w:color="auto"/>
            <w:right w:val="none" w:sz="0" w:space="0" w:color="auto"/>
          </w:divBdr>
        </w:div>
        <w:div w:id="558828109">
          <w:marLeft w:val="640"/>
          <w:marRight w:val="0"/>
          <w:marTop w:val="0"/>
          <w:marBottom w:val="0"/>
          <w:divBdr>
            <w:top w:val="none" w:sz="0" w:space="0" w:color="auto"/>
            <w:left w:val="none" w:sz="0" w:space="0" w:color="auto"/>
            <w:bottom w:val="none" w:sz="0" w:space="0" w:color="auto"/>
            <w:right w:val="none" w:sz="0" w:space="0" w:color="auto"/>
          </w:divBdr>
        </w:div>
        <w:div w:id="116414961">
          <w:marLeft w:val="640"/>
          <w:marRight w:val="0"/>
          <w:marTop w:val="0"/>
          <w:marBottom w:val="0"/>
          <w:divBdr>
            <w:top w:val="none" w:sz="0" w:space="0" w:color="auto"/>
            <w:left w:val="none" w:sz="0" w:space="0" w:color="auto"/>
            <w:bottom w:val="none" w:sz="0" w:space="0" w:color="auto"/>
            <w:right w:val="none" w:sz="0" w:space="0" w:color="auto"/>
          </w:divBdr>
        </w:div>
        <w:div w:id="203489858">
          <w:marLeft w:val="640"/>
          <w:marRight w:val="0"/>
          <w:marTop w:val="0"/>
          <w:marBottom w:val="0"/>
          <w:divBdr>
            <w:top w:val="none" w:sz="0" w:space="0" w:color="auto"/>
            <w:left w:val="none" w:sz="0" w:space="0" w:color="auto"/>
            <w:bottom w:val="none" w:sz="0" w:space="0" w:color="auto"/>
            <w:right w:val="none" w:sz="0" w:space="0" w:color="auto"/>
          </w:divBdr>
        </w:div>
        <w:div w:id="121315853">
          <w:marLeft w:val="640"/>
          <w:marRight w:val="0"/>
          <w:marTop w:val="0"/>
          <w:marBottom w:val="0"/>
          <w:divBdr>
            <w:top w:val="none" w:sz="0" w:space="0" w:color="auto"/>
            <w:left w:val="none" w:sz="0" w:space="0" w:color="auto"/>
            <w:bottom w:val="none" w:sz="0" w:space="0" w:color="auto"/>
            <w:right w:val="none" w:sz="0" w:space="0" w:color="auto"/>
          </w:divBdr>
        </w:div>
        <w:div w:id="486942310">
          <w:marLeft w:val="640"/>
          <w:marRight w:val="0"/>
          <w:marTop w:val="0"/>
          <w:marBottom w:val="0"/>
          <w:divBdr>
            <w:top w:val="none" w:sz="0" w:space="0" w:color="auto"/>
            <w:left w:val="none" w:sz="0" w:space="0" w:color="auto"/>
            <w:bottom w:val="none" w:sz="0" w:space="0" w:color="auto"/>
            <w:right w:val="none" w:sz="0" w:space="0" w:color="auto"/>
          </w:divBdr>
        </w:div>
        <w:div w:id="1299652625">
          <w:marLeft w:val="640"/>
          <w:marRight w:val="0"/>
          <w:marTop w:val="0"/>
          <w:marBottom w:val="0"/>
          <w:divBdr>
            <w:top w:val="none" w:sz="0" w:space="0" w:color="auto"/>
            <w:left w:val="none" w:sz="0" w:space="0" w:color="auto"/>
            <w:bottom w:val="none" w:sz="0" w:space="0" w:color="auto"/>
            <w:right w:val="none" w:sz="0" w:space="0" w:color="auto"/>
          </w:divBdr>
        </w:div>
        <w:div w:id="829368105">
          <w:marLeft w:val="640"/>
          <w:marRight w:val="0"/>
          <w:marTop w:val="0"/>
          <w:marBottom w:val="0"/>
          <w:divBdr>
            <w:top w:val="none" w:sz="0" w:space="0" w:color="auto"/>
            <w:left w:val="none" w:sz="0" w:space="0" w:color="auto"/>
            <w:bottom w:val="none" w:sz="0" w:space="0" w:color="auto"/>
            <w:right w:val="none" w:sz="0" w:space="0" w:color="auto"/>
          </w:divBdr>
        </w:div>
        <w:div w:id="2041582730">
          <w:marLeft w:val="640"/>
          <w:marRight w:val="0"/>
          <w:marTop w:val="0"/>
          <w:marBottom w:val="0"/>
          <w:divBdr>
            <w:top w:val="none" w:sz="0" w:space="0" w:color="auto"/>
            <w:left w:val="none" w:sz="0" w:space="0" w:color="auto"/>
            <w:bottom w:val="none" w:sz="0" w:space="0" w:color="auto"/>
            <w:right w:val="none" w:sz="0" w:space="0" w:color="auto"/>
          </w:divBdr>
        </w:div>
        <w:div w:id="1906527202">
          <w:marLeft w:val="640"/>
          <w:marRight w:val="0"/>
          <w:marTop w:val="0"/>
          <w:marBottom w:val="0"/>
          <w:divBdr>
            <w:top w:val="none" w:sz="0" w:space="0" w:color="auto"/>
            <w:left w:val="none" w:sz="0" w:space="0" w:color="auto"/>
            <w:bottom w:val="none" w:sz="0" w:space="0" w:color="auto"/>
            <w:right w:val="none" w:sz="0" w:space="0" w:color="auto"/>
          </w:divBdr>
        </w:div>
        <w:div w:id="1040476936">
          <w:marLeft w:val="640"/>
          <w:marRight w:val="0"/>
          <w:marTop w:val="0"/>
          <w:marBottom w:val="0"/>
          <w:divBdr>
            <w:top w:val="none" w:sz="0" w:space="0" w:color="auto"/>
            <w:left w:val="none" w:sz="0" w:space="0" w:color="auto"/>
            <w:bottom w:val="none" w:sz="0" w:space="0" w:color="auto"/>
            <w:right w:val="none" w:sz="0" w:space="0" w:color="auto"/>
          </w:divBdr>
        </w:div>
        <w:div w:id="1664774500">
          <w:marLeft w:val="640"/>
          <w:marRight w:val="0"/>
          <w:marTop w:val="0"/>
          <w:marBottom w:val="0"/>
          <w:divBdr>
            <w:top w:val="none" w:sz="0" w:space="0" w:color="auto"/>
            <w:left w:val="none" w:sz="0" w:space="0" w:color="auto"/>
            <w:bottom w:val="none" w:sz="0" w:space="0" w:color="auto"/>
            <w:right w:val="none" w:sz="0" w:space="0" w:color="auto"/>
          </w:divBdr>
        </w:div>
        <w:div w:id="344601851">
          <w:marLeft w:val="640"/>
          <w:marRight w:val="0"/>
          <w:marTop w:val="0"/>
          <w:marBottom w:val="0"/>
          <w:divBdr>
            <w:top w:val="none" w:sz="0" w:space="0" w:color="auto"/>
            <w:left w:val="none" w:sz="0" w:space="0" w:color="auto"/>
            <w:bottom w:val="none" w:sz="0" w:space="0" w:color="auto"/>
            <w:right w:val="none" w:sz="0" w:space="0" w:color="auto"/>
          </w:divBdr>
        </w:div>
        <w:div w:id="2028215403">
          <w:marLeft w:val="640"/>
          <w:marRight w:val="0"/>
          <w:marTop w:val="0"/>
          <w:marBottom w:val="0"/>
          <w:divBdr>
            <w:top w:val="none" w:sz="0" w:space="0" w:color="auto"/>
            <w:left w:val="none" w:sz="0" w:space="0" w:color="auto"/>
            <w:bottom w:val="none" w:sz="0" w:space="0" w:color="auto"/>
            <w:right w:val="none" w:sz="0" w:space="0" w:color="auto"/>
          </w:divBdr>
        </w:div>
        <w:div w:id="179778884">
          <w:marLeft w:val="640"/>
          <w:marRight w:val="0"/>
          <w:marTop w:val="0"/>
          <w:marBottom w:val="0"/>
          <w:divBdr>
            <w:top w:val="none" w:sz="0" w:space="0" w:color="auto"/>
            <w:left w:val="none" w:sz="0" w:space="0" w:color="auto"/>
            <w:bottom w:val="none" w:sz="0" w:space="0" w:color="auto"/>
            <w:right w:val="none" w:sz="0" w:space="0" w:color="auto"/>
          </w:divBdr>
        </w:div>
        <w:div w:id="28458675">
          <w:marLeft w:val="640"/>
          <w:marRight w:val="0"/>
          <w:marTop w:val="0"/>
          <w:marBottom w:val="0"/>
          <w:divBdr>
            <w:top w:val="none" w:sz="0" w:space="0" w:color="auto"/>
            <w:left w:val="none" w:sz="0" w:space="0" w:color="auto"/>
            <w:bottom w:val="none" w:sz="0" w:space="0" w:color="auto"/>
            <w:right w:val="none" w:sz="0" w:space="0" w:color="auto"/>
          </w:divBdr>
        </w:div>
        <w:div w:id="2016877028">
          <w:marLeft w:val="640"/>
          <w:marRight w:val="0"/>
          <w:marTop w:val="0"/>
          <w:marBottom w:val="0"/>
          <w:divBdr>
            <w:top w:val="none" w:sz="0" w:space="0" w:color="auto"/>
            <w:left w:val="none" w:sz="0" w:space="0" w:color="auto"/>
            <w:bottom w:val="none" w:sz="0" w:space="0" w:color="auto"/>
            <w:right w:val="none" w:sz="0" w:space="0" w:color="auto"/>
          </w:divBdr>
        </w:div>
        <w:div w:id="1105468493">
          <w:marLeft w:val="640"/>
          <w:marRight w:val="0"/>
          <w:marTop w:val="0"/>
          <w:marBottom w:val="0"/>
          <w:divBdr>
            <w:top w:val="none" w:sz="0" w:space="0" w:color="auto"/>
            <w:left w:val="none" w:sz="0" w:space="0" w:color="auto"/>
            <w:bottom w:val="none" w:sz="0" w:space="0" w:color="auto"/>
            <w:right w:val="none" w:sz="0" w:space="0" w:color="auto"/>
          </w:divBdr>
        </w:div>
        <w:div w:id="1071542053">
          <w:marLeft w:val="640"/>
          <w:marRight w:val="0"/>
          <w:marTop w:val="0"/>
          <w:marBottom w:val="0"/>
          <w:divBdr>
            <w:top w:val="none" w:sz="0" w:space="0" w:color="auto"/>
            <w:left w:val="none" w:sz="0" w:space="0" w:color="auto"/>
            <w:bottom w:val="none" w:sz="0" w:space="0" w:color="auto"/>
            <w:right w:val="none" w:sz="0" w:space="0" w:color="auto"/>
          </w:divBdr>
        </w:div>
        <w:div w:id="1724792709">
          <w:marLeft w:val="640"/>
          <w:marRight w:val="0"/>
          <w:marTop w:val="0"/>
          <w:marBottom w:val="0"/>
          <w:divBdr>
            <w:top w:val="none" w:sz="0" w:space="0" w:color="auto"/>
            <w:left w:val="none" w:sz="0" w:space="0" w:color="auto"/>
            <w:bottom w:val="none" w:sz="0" w:space="0" w:color="auto"/>
            <w:right w:val="none" w:sz="0" w:space="0" w:color="auto"/>
          </w:divBdr>
        </w:div>
        <w:div w:id="1879198387">
          <w:marLeft w:val="640"/>
          <w:marRight w:val="0"/>
          <w:marTop w:val="0"/>
          <w:marBottom w:val="0"/>
          <w:divBdr>
            <w:top w:val="none" w:sz="0" w:space="0" w:color="auto"/>
            <w:left w:val="none" w:sz="0" w:space="0" w:color="auto"/>
            <w:bottom w:val="none" w:sz="0" w:space="0" w:color="auto"/>
            <w:right w:val="none" w:sz="0" w:space="0" w:color="auto"/>
          </w:divBdr>
        </w:div>
        <w:div w:id="896084507">
          <w:marLeft w:val="640"/>
          <w:marRight w:val="0"/>
          <w:marTop w:val="0"/>
          <w:marBottom w:val="0"/>
          <w:divBdr>
            <w:top w:val="none" w:sz="0" w:space="0" w:color="auto"/>
            <w:left w:val="none" w:sz="0" w:space="0" w:color="auto"/>
            <w:bottom w:val="none" w:sz="0" w:space="0" w:color="auto"/>
            <w:right w:val="none" w:sz="0" w:space="0" w:color="auto"/>
          </w:divBdr>
        </w:div>
        <w:div w:id="1186287961">
          <w:marLeft w:val="640"/>
          <w:marRight w:val="0"/>
          <w:marTop w:val="0"/>
          <w:marBottom w:val="0"/>
          <w:divBdr>
            <w:top w:val="none" w:sz="0" w:space="0" w:color="auto"/>
            <w:left w:val="none" w:sz="0" w:space="0" w:color="auto"/>
            <w:bottom w:val="none" w:sz="0" w:space="0" w:color="auto"/>
            <w:right w:val="none" w:sz="0" w:space="0" w:color="auto"/>
          </w:divBdr>
        </w:div>
        <w:div w:id="57632043">
          <w:marLeft w:val="640"/>
          <w:marRight w:val="0"/>
          <w:marTop w:val="0"/>
          <w:marBottom w:val="0"/>
          <w:divBdr>
            <w:top w:val="none" w:sz="0" w:space="0" w:color="auto"/>
            <w:left w:val="none" w:sz="0" w:space="0" w:color="auto"/>
            <w:bottom w:val="none" w:sz="0" w:space="0" w:color="auto"/>
            <w:right w:val="none" w:sz="0" w:space="0" w:color="auto"/>
          </w:divBdr>
        </w:div>
        <w:div w:id="846138167">
          <w:marLeft w:val="640"/>
          <w:marRight w:val="0"/>
          <w:marTop w:val="0"/>
          <w:marBottom w:val="0"/>
          <w:divBdr>
            <w:top w:val="none" w:sz="0" w:space="0" w:color="auto"/>
            <w:left w:val="none" w:sz="0" w:space="0" w:color="auto"/>
            <w:bottom w:val="none" w:sz="0" w:space="0" w:color="auto"/>
            <w:right w:val="none" w:sz="0" w:space="0" w:color="auto"/>
          </w:divBdr>
        </w:div>
        <w:div w:id="1766879483">
          <w:marLeft w:val="640"/>
          <w:marRight w:val="0"/>
          <w:marTop w:val="0"/>
          <w:marBottom w:val="0"/>
          <w:divBdr>
            <w:top w:val="none" w:sz="0" w:space="0" w:color="auto"/>
            <w:left w:val="none" w:sz="0" w:space="0" w:color="auto"/>
            <w:bottom w:val="none" w:sz="0" w:space="0" w:color="auto"/>
            <w:right w:val="none" w:sz="0" w:space="0" w:color="auto"/>
          </w:divBdr>
        </w:div>
        <w:div w:id="621228628">
          <w:marLeft w:val="640"/>
          <w:marRight w:val="0"/>
          <w:marTop w:val="0"/>
          <w:marBottom w:val="0"/>
          <w:divBdr>
            <w:top w:val="none" w:sz="0" w:space="0" w:color="auto"/>
            <w:left w:val="none" w:sz="0" w:space="0" w:color="auto"/>
            <w:bottom w:val="none" w:sz="0" w:space="0" w:color="auto"/>
            <w:right w:val="none" w:sz="0" w:space="0" w:color="auto"/>
          </w:divBdr>
        </w:div>
        <w:div w:id="1610351452">
          <w:marLeft w:val="640"/>
          <w:marRight w:val="0"/>
          <w:marTop w:val="0"/>
          <w:marBottom w:val="0"/>
          <w:divBdr>
            <w:top w:val="none" w:sz="0" w:space="0" w:color="auto"/>
            <w:left w:val="none" w:sz="0" w:space="0" w:color="auto"/>
            <w:bottom w:val="none" w:sz="0" w:space="0" w:color="auto"/>
            <w:right w:val="none" w:sz="0" w:space="0" w:color="auto"/>
          </w:divBdr>
        </w:div>
        <w:div w:id="2009015031">
          <w:marLeft w:val="640"/>
          <w:marRight w:val="0"/>
          <w:marTop w:val="0"/>
          <w:marBottom w:val="0"/>
          <w:divBdr>
            <w:top w:val="none" w:sz="0" w:space="0" w:color="auto"/>
            <w:left w:val="none" w:sz="0" w:space="0" w:color="auto"/>
            <w:bottom w:val="none" w:sz="0" w:space="0" w:color="auto"/>
            <w:right w:val="none" w:sz="0" w:space="0" w:color="auto"/>
          </w:divBdr>
        </w:div>
        <w:div w:id="1177381922">
          <w:marLeft w:val="640"/>
          <w:marRight w:val="0"/>
          <w:marTop w:val="0"/>
          <w:marBottom w:val="0"/>
          <w:divBdr>
            <w:top w:val="none" w:sz="0" w:space="0" w:color="auto"/>
            <w:left w:val="none" w:sz="0" w:space="0" w:color="auto"/>
            <w:bottom w:val="none" w:sz="0" w:space="0" w:color="auto"/>
            <w:right w:val="none" w:sz="0" w:space="0" w:color="auto"/>
          </w:divBdr>
        </w:div>
        <w:div w:id="1539976318">
          <w:marLeft w:val="640"/>
          <w:marRight w:val="0"/>
          <w:marTop w:val="0"/>
          <w:marBottom w:val="0"/>
          <w:divBdr>
            <w:top w:val="none" w:sz="0" w:space="0" w:color="auto"/>
            <w:left w:val="none" w:sz="0" w:space="0" w:color="auto"/>
            <w:bottom w:val="none" w:sz="0" w:space="0" w:color="auto"/>
            <w:right w:val="none" w:sz="0" w:space="0" w:color="auto"/>
          </w:divBdr>
        </w:div>
        <w:div w:id="498663487">
          <w:marLeft w:val="640"/>
          <w:marRight w:val="0"/>
          <w:marTop w:val="0"/>
          <w:marBottom w:val="0"/>
          <w:divBdr>
            <w:top w:val="none" w:sz="0" w:space="0" w:color="auto"/>
            <w:left w:val="none" w:sz="0" w:space="0" w:color="auto"/>
            <w:bottom w:val="none" w:sz="0" w:space="0" w:color="auto"/>
            <w:right w:val="none" w:sz="0" w:space="0" w:color="auto"/>
          </w:divBdr>
        </w:div>
        <w:div w:id="1147823451">
          <w:marLeft w:val="640"/>
          <w:marRight w:val="0"/>
          <w:marTop w:val="0"/>
          <w:marBottom w:val="0"/>
          <w:divBdr>
            <w:top w:val="none" w:sz="0" w:space="0" w:color="auto"/>
            <w:left w:val="none" w:sz="0" w:space="0" w:color="auto"/>
            <w:bottom w:val="none" w:sz="0" w:space="0" w:color="auto"/>
            <w:right w:val="none" w:sz="0" w:space="0" w:color="auto"/>
          </w:divBdr>
        </w:div>
        <w:div w:id="1198085750">
          <w:marLeft w:val="640"/>
          <w:marRight w:val="0"/>
          <w:marTop w:val="0"/>
          <w:marBottom w:val="0"/>
          <w:divBdr>
            <w:top w:val="none" w:sz="0" w:space="0" w:color="auto"/>
            <w:left w:val="none" w:sz="0" w:space="0" w:color="auto"/>
            <w:bottom w:val="none" w:sz="0" w:space="0" w:color="auto"/>
            <w:right w:val="none" w:sz="0" w:space="0" w:color="auto"/>
          </w:divBdr>
        </w:div>
        <w:div w:id="651838346">
          <w:marLeft w:val="640"/>
          <w:marRight w:val="0"/>
          <w:marTop w:val="0"/>
          <w:marBottom w:val="0"/>
          <w:divBdr>
            <w:top w:val="none" w:sz="0" w:space="0" w:color="auto"/>
            <w:left w:val="none" w:sz="0" w:space="0" w:color="auto"/>
            <w:bottom w:val="none" w:sz="0" w:space="0" w:color="auto"/>
            <w:right w:val="none" w:sz="0" w:space="0" w:color="auto"/>
          </w:divBdr>
        </w:div>
        <w:div w:id="2088140484">
          <w:marLeft w:val="640"/>
          <w:marRight w:val="0"/>
          <w:marTop w:val="0"/>
          <w:marBottom w:val="0"/>
          <w:divBdr>
            <w:top w:val="none" w:sz="0" w:space="0" w:color="auto"/>
            <w:left w:val="none" w:sz="0" w:space="0" w:color="auto"/>
            <w:bottom w:val="none" w:sz="0" w:space="0" w:color="auto"/>
            <w:right w:val="none" w:sz="0" w:space="0" w:color="auto"/>
          </w:divBdr>
        </w:div>
        <w:div w:id="379329370">
          <w:marLeft w:val="640"/>
          <w:marRight w:val="0"/>
          <w:marTop w:val="0"/>
          <w:marBottom w:val="0"/>
          <w:divBdr>
            <w:top w:val="none" w:sz="0" w:space="0" w:color="auto"/>
            <w:left w:val="none" w:sz="0" w:space="0" w:color="auto"/>
            <w:bottom w:val="none" w:sz="0" w:space="0" w:color="auto"/>
            <w:right w:val="none" w:sz="0" w:space="0" w:color="auto"/>
          </w:divBdr>
        </w:div>
        <w:div w:id="291710486">
          <w:marLeft w:val="640"/>
          <w:marRight w:val="0"/>
          <w:marTop w:val="0"/>
          <w:marBottom w:val="0"/>
          <w:divBdr>
            <w:top w:val="none" w:sz="0" w:space="0" w:color="auto"/>
            <w:left w:val="none" w:sz="0" w:space="0" w:color="auto"/>
            <w:bottom w:val="none" w:sz="0" w:space="0" w:color="auto"/>
            <w:right w:val="none" w:sz="0" w:space="0" w:color="auto"/>
          </w:divBdr>
        </w:div>
        <w:div w:id="501353869">
          <w:marLeft w:val="640"/>
          <w:marRight w:val="0"/>
          <w:marTop w:val="0"/>
          <w:marBottom w:val="0"/>
          <w:divBdr>
            <w:top w:val="none" w:sz="0" w:space="0" w:color="auto"/>
            <w:left w:val="none" w:sz="0" w:space="0" w:color="auto"/>
            <w:bottom w:val="none" w:sz="0" w:space="0" w:color="auto"/>
            <w:right w:val="none" w:sz="0" w:space="0" w:color="auto"/>
          </w:divBdr>
        </w:div>
        <w:div w:id="1735274097">
          <w:marLeft w:val="640"/>
          <w:marRight w:val="0"/>
          <w:marTop w:val="0"/>
          <w:marBottom w:val="0"/>
          <w:divBdr>
            <w:top w:val="none" w:sz="0" w:space="0" w:color="auto"/>
            <w:left w:val="none" w:sz="0" w:space="0" w:color="auto"/>
            <w:bottom w:val="none" w:sz="0" w:space="0" w:color="auto"/>
            <w:right w:val="none" w:sz="0" w:space="0" w:color="auto"/>
          </w:divBdr>
        </w:div>
        <w:div w:id="705646426">
          <w:marLeft w:val="640"/>
          <w:marRight w:val="0"/>
          <w:marTop w:val="0"/>
          <w:marBottom w:val="0"/>
          <w:divBdr>
            <w:top w:val="none" w:sz="0" w:space="0" w:color="auto"/>
            <w:left w:val="none" w:sz="0" w:space="0" w:color="auto"/>
            <w:bottom w:val="none" w:sz="0" w:space="0" w:color="auto"/>
            <w:right w:val="none" w:sz="0" w:space="0" w:color="auto"/>
          </w:divBdr>
        </w:div>
        <w:div w:id="115636249">
          <w:marLeft w:val="640"/>
          <w:marRight w:val="0"/>
          <w:marTop w:val="0"/>
          <w:marBottom w:val="0"/>
          <w:divBdr>
            <w:top w:val="none" w:sz="0" w:space="0" w:color="auto"/>
            <w:left w:val="none" w:sz="0" w:space="0" w:color="auto"/>
            <w:bottom w:val="none" w:sz="0" w:space="0" w:color="auto"/>
            <w:right w:val="none" w:sz="0" w:space="0" w:color="auto"/>
          </w:divBdr>
        </w:div>
        <w:div w:id="691956227">
          <w:marLeft w:val="640"/>
          <w:marRight w:val="0"/>
          <w:marTop w:val="0"/>
          <w:marBottom w:val="0"/>
          <w:divBdr>
            <w:top w:val="none" w:sz="0" w:space="0" w:color="auto"/>
            <w:left w:val="none" w:sz="0" w:space="0" w:color="auto"/>
            <w:bottom w:val="none" w:sz="0" w:space="0" w:color="auto"/>
            <w:right w:val="none" w:sz="0" w:space="0" w:color="auto"/>
          </w:divBdr>
        </w:div>
        <w:div w:id="677655631">
          <w:marLeft w:val="640"/>
          <w:marRight w:val="0"/>
          <w:marTop w:val="0"/>
          <w:marBottom w:val="0"/>
          <w:divBdr>
            <w:top w:val="none" w:sz="0" w:space="0" w:color="auto"/>
            <w:left w:val="none" w:sz="0" w:space="0" w:color="auto"/>
            <w:bottom w:val="none" w:sz="0" w:space="0" w:color="auto"/>
            <w:right w:val="none" w:sz="0" w:space="0" w:color="auto"/>
          </w:divBdr>
        </w:div>
        <w:div w:id="1917740300">
          <w:marLeft w:val="640"/>
          <w:marRight w:val="0"/>
          <w:marTop w:val="0"/>
          <w:marBottom w:val="0"/>
          <w:divBdr>
            <w:top w:val="none" w:sz="0" w:space="0" w:color="auto"/>
            <w:left w:val="none" w:sz="0" w:space="0" w:color="auto"/>
            <w:bottom w:val="none" w:sz="0" w:space="0" w:color="auto"/>
            <w:right w:val="none" w:sz="0" w:space="0" w:color="auto"/>
          </w:divBdr>
        </w:div>
        <w:div w:id="505511498">
          <w:marLeft w:val="640"/>
          <w:marRight w:val="0"/>
          <w:marTop w:val="0"/>
          <w:marBottom w:val="0"/>
          <w:divBdr>
            <w:top w:val="none" w:sz="0" w:space="0" w:color="auto"/>
            <w:left w:val="none" w:sz="0" w:space="0" w:color="auto"/>
            <w:bottom w:val="none" w:sz="0" w:space="0" w:color="auto"/>
            <w:right w:val="none" w:sz="0" w:space="0" w:color="auto"/>
          </w:divBdr>
        </w:div>
        <w:div w:id="1191213922">
          <w:marLeft w:val="640"/>
          <w:marRight w:val="0"/>
          <w:marTop w:val="0"/>
          <w:marBottom w:val="0"/>
          <w:divBdr>
            <w:top w:val="none" w:sz="0" w:space="0" w:color="auto"/>
            <w:left w:val="none" w:sz="0" w:space="0" w:color="auto"/>
            <w:bottom w:val="none" w:sz="0" w:space="0" w:color="auto"/>
            <w:right w:val="none" w:sz="0" w:space="0" w:color="auto"/>
          </w:divBdr>
        </w:div>
        <w:div w:id="1269241731">
          <w:marLeft w:val="640"/>
          <w:marRight w:val="0"/>
          <w:marTop w:val="0"/>
          <w:marBottom w:val="0"/>
          <w:divBdr>
            <w:top w:val="none" w:sz="0" w:space="0" w:color="auto"/>
            <w:left w:val="none" w:sz="0" w:space="0" w:color="auto"/>
            <w:bottom w:val="none" w:sz="0" w:space="0" w:color="auto"/>
            <w:right w:val="none" w:sz="0" w:space="0" w:color="auto"/>
          </w:divBdr>
        </w:div>
        <w:div w:id="1643267164">
          <w:marLeft w:val="640"/>
          <w:marRight w:val="0"/>
          <w:marTop w:val="0"/>
          <w:marBottom w:val="0"/>
          <w:divBdr>
            <w:top w:val="none" w:sz="0" w:space="0" w:color="auto"/>
            <w:left w:val="none" w:sz="0" w:space="0" w:color="auto"/>
            <w:bottom w:val="none" w:sz="0" w:space="0" w:color="auto"/>
            <w:right w:val="none" w:sz="0" w:space="0" w:color="auto"/>
          </w:divBdr>
        </w:div>
        <w:div w:id="1719209343">
          <w:marLeft w:val="640"/>
          <w:marRight w:val="0"/>
          <w:marTop w:val="0"/>
          <w:marBottom w:val="0"/>
          <w:divBdr>
            <w:top w:val="none" w:sz="0" w:space="0" w:color="auto"/>
            <w:left w:val="none" w:sz="0" w:space="0" w:color="auto"/>
            <w:bottom w:val="none" w:sz="0" w:space="0" w:color="auto"/>
            <w:right w:val="none" w:sz="0" w:space="0" w:color="auto"/>
          </w:divBdr>
        </w:div>
        <w:div w:id="1472417">
          <w:marLeft w:val="640"/>
          <w:marRight w:val="0"/>
          <w:marTop w:val="0"/>
          <w:marBottom w:val="0"/>
          <w:divBdr>
            <w:top w:val="none" w:sz="0" w:space="0" w:color="auto"/>
            <w:left w:val="none" w:sz="0" w:space="0" w:color="auto"/>
            <w:bottom w:val="none" w:sz="0" w:space="0" w:color="auto"/>
            <w:right w:val="none" w:sz="0" w:space="0" w:color="auto"/>
          </w:divBdr>
        </w:div>
        <w:div w:id="358895511">
          <w:marLeft w:val="640"/>
          <w:marRight w:val="0"/>
          <w:marTop w:val="0"/>
          <w:marBottom w:val="0"/>
          <w:divBdr>
            <w:top w:val="none" w:sz="0" w:space="0" w:color="auto"/>
            <w:left w:val="none" w:sz="0" w:space="0" w:color="auto"/>
            <w:bottom w:val="none" w:sz="0" w:space="0" w:color="auto"/>
            <w:right w:val="none" w:sz="0" w:space="0" w:color="auto"/>
          </w:divBdr>
        </w:div>
        <w:div w:id="1182620065">
          <w:marLeft w:val="640"/>
          <w:marRight w:val="0"/>
          <w:marTop w:val="0"/>
          <w:marBottom w:val="0"/>
          <w:divBdr>
            <w:top w:val="none" w:sz="0" w:space="0" w:color="auto"/>
            <w:left w:val="none" w:sz="0" w:space="0" w:color="auto"/>
            <w:bottom w:val="none" w:sz="0" w:space="0" w:color="auto"/>
            <w:right w:val="none" w:sz="0" w:space="0" w:color="auto"/>
          </w:divBdr>
        </w:div>
        <w:div w:id="331228374">
          <w:marLeft w:val="640"/>
          <w:marRight w:val="0"/>
          <w:marTop w:val="0"/>
          <w:marBottom w:val="0"/>
          <w:divBdr>
            <w:top w:val="none" w:sz="0" w:space="0" w:color="auto"/>
            <w:left w:val="none" w:sz="0" w:space="0" w:color="auto"/>
            <w:bottom w:val="none" w:sz="0" w:space="0" w:color="auto"/>
            <w:right w:val="none" w:sz="0" w:space="0" w:color="auto"/>
          </w:divBdr>
        </w:div>
        <w:div w:id="1055204339">
          <w:marLeft w:val="640"/>
          <w:marRight w:val="0"/>
          <w:marTop w:val="0"/>
          <w:marBottom w:val="0"/>
          <w:divBdr>
            <w:top w:val="none" w:sz="0" w:space="0" w:color="auto"/>
            <w:left w:val="none" w:sz="0" w:space="0" w:color="auto"/>
            <w:bottom w:val="none" w:sz="0" w:space="0" w:color="auto"/>
            <w:right w:val="none" w:sz="0" w:space="0" w:color="auto"/>
          </w:divBdr>
        </w:div>
        <w:div w:id="958029208">
          <w:marLeft w:val="640"/>
          <w:marRight w:val="0"/>
          <w:marTop w:val="0"/>
          <w:marBottom w:val="0"/>
          <w:divBdr>
            <w:top w:val="none" w:sz="0" w:space="0" w:color="auto"/>
            <w:left w:val="none" w:sz="0" w:space="0" w:color="auto"/>
            <w:bottom w:val="none" w:sz="0" w:space="0" w:color="auto"/>
            <w:right w:val="none" w:sz="0" w:space="0" w:color="auto"/>
          </w:divBdr>
        </w:div>
        <w:div w:id="1983389117">
          <w:marLeft w:val="640"/>
          <w:marRight w:val="0"/>
          <w:marTop w:val="0"/>
          <w:marBottom w:val="0"/>
          <w:divBdr>
            <w:top w:val="none" w:sz="0" w:space="0" w:color="auto"/>
            <w:left w:val="none" w:sz="0" w:space="0" w:color="auto"/>
            <w:bottom w:val="none" w:sz="0" w:space="0" w:color="auto"/>
            <w:right w:val="none" w:sz="0" w:space="0" w:color="auto"/>
          </w:divBdr>
        </w:div>
        <w:div w:id="1221014346">
          <w:marLeft w:val="640"/>
          <w:marRight w:val="0"/>
          <w:marTop w:val="0"/>
          <w:marBottom w:val="0"/>
          <w:divBdr>
            <w:top w:val="none" w:sz="0" w:space="0" w:color="auto"/>
            <w:left w:val="none" w:sz="0" w:space="0" w:color="auto"/>
            <w:bottom w:val="none" w:sz="0" w:space="0" w:color="auto"/>
            <w:right w:val="none" w:sz="0" w:space="0" w:color="auto"/>
          </w:divBdr>
        </w:div>
        <w:div w:id="1226140931">
          <w:marLeft w:val="640"/>
          <w:marRight w:val="0"/>
          <w:marTop w:val="0"/>
          <w:marBottom w:val="0"/>
          <w:divBdr>
            <w:top w:val="none" w:sz="0" w:space="0" w:color="auto"/>
            <w:left w:val="none" w:sz="0" w:space="0" w:color="auto"/>
            <w:bottom w:val="none" w:sz="0" w:space="0" w:color="auto"/>
            <w:right w:val="none" w:sz="0" w:space="0" w:color="auto"/>
          </w:divBdr>
        </w:div>
        <w:div w:id="548343157">
          <w:marLeft w:val="640"/>
          <w:marRight w:val="0"/>
          <w:marTop w:val="0"/>
          <w:marBottom w:val="0"/>
          <w:divBdr>
            <w:top w:val="none" w:sz="0" w:space="0" w:color="auto"/>
            <w:left w:val="none" w:sz="0" w:space="0" w:color="auto"/>
            <w:bottom w:val="none" w:sz="0" w:space="0" w:color="auto"/>
            <w:right w:val="none" w:sz="0" w:space="0" w:color="auto"/>
          </w:divBdr>
        </w:div>
        <w:div w:id="872114661">
          <w:marLeft w:val="640"/>
          <w:marRight w:val="0"/>
          <w:marTop w:val="0"/>
          <w:marBottom w:val="0"/>
          <w:divBdr>
            <w:top w:val="none" w:sz="0" w:space="0" w:color="auto"/>
            <w:left w:val="none" w:sz="0" w:space="0" w:color="auto"/>
            <w:bottom w:val="none" w:sz="0" w:space="0" w:color="auto"/>
            <w:right w:val="none" w:sz="0" w:space="0" w:color="auto"/>
          </w:divBdr>
        </w:div>
        <w:div w:id="1189947748">
          <w:marLeft w:val="640"/>
          <w:marRight w:val="0"/>
          <w:marTop w:val="0"/>
          <w:marBottom w:val="0"/>
          <w:divBdr>
            <w:top w:val="none" w:sz="0" w:space="0" w:color="auto"/>
            <w:left w:val="none" w:sz="0" w:space="0" w:color="auto"/>
            <w:bottom w:val="none" w:sz="0" w:space="0" w:color="auto"/>
            <w:right w:val="none" w:sz="0" w:space="0" w:color="auto"/>
          </w:divBdr>
        </w:div>
        <w:div w:id="698165206">
          <w:marLeft w:val="640"/>
          <w:marRight w:val="0"/>
          <w:marTop w:val="0"/>
          <w:marBottom w:val="0"/>
          <w:divBdr>
            <w:top w:val="none" w:sz="0" w:space="0" w:color="auto"/>
            <w:left w:val="none" w:sz="0" w:space="0" w:color="auto"/>
            <w:bottom w:val="none" w:sz="0" w:space="0" w:color="auto"/>
            <w:right w:val="none" w:sz="0" w:space="0" w:color="auto"/>
          </w:divBdr>
        </w:div>
      </w:divsChild>
    </w:div>
    <w:div w:id="1046880146">
      <w:marLeft w:val="640"/>
      <w:marRight w:val="0"/>
      <w:marTop w:val="0"/>
      <w:marBottom w:val="0"/>
      <w:divBdr>
        <w:top w:val="none" w:sz="0" w:space="0" w:color="auto"/>
        <w:left w:val="none" w:sz="0" w:space="0" w:color="auto"/>
        <w:bottom w:val="none" w:sz="0" w:space="0" w:color="auto"/>
        <w:right w:val="none" w:sz="0" w:space="0" w:color="auto"/>
      </w:divBdr>
    </w:div>
    <w:div w:id="1047146427">
      <w:marLeft w:val="640"/>
      <w:marRight w:val="0"/>
      <w:marTop w:val="0"/>
      <w:marBottom w:val="0"/>
      <w:divBdr>
        <w:top w:val="none" w:sz="0" w:space="0" w:color="auto"/>
        <w:left w:val="none" w:sz="0" w:space="0" w:color="auto"/>
        <w:bottom w:val="none" w:sz="0" w:space="0" w:color="auto"/>
        <w:right w:val="none" w:sz="0" w:space="0" w:color="auto"/>
      </w:divBdr>
    </w:div>
    <w:div w:id="1047993012">
      <w:marLeft w:val="640"/>
      <w:marRight w:val="0"/>
      <w:marTop w:val="0"/>
      <w:marBottom w:val="0"/>
      <w:divBdr>
        <w:top w:val="none" w:sz="0" w:space="0" w:color="auto"/>
        <w:left w:val="none" w:sz="0" w:space="0" w:color="auto"/>
        <w:bottom w:val="none" w:sz="0" w:space="0" w:color="auto"/>
        <w:right w:val="none" w:sz="0" w:space="0" w:color="auto"/>
      </w:divBdr>
    </w:div>
    <w:div w:id="1048917281">
      <w:bodyDiv w:val="1"/>
      <w:marLeft w:val="0"/>
      <w:marRight w:val="0"/>
      <w:marTop w:val="0"/>
      <w:marBottom w:val="0"/>
      <w:divBdr>
        <w:top w:val="none" w:sz="0" w:space="0" w:color="auto"/>
        <w:left w:val="none" w:sz="0" w:space="0" w:color="auto"/>
        <w:bottom w:val="none" w:sz="0" w:space="0" w:color="auto"/>
        <w:right w:val="none" w:sz="0" w:space="0" w:color="auto"/>
      </w:divBdr>
    </w:div>
    <w:div w:id="1049769767">
      <w:marLeft w:val="640"/>
      <w:marRight w:val="0"/>
      <w:marTop w:val="0"/>
      <w:marBottom w:val="0"/>
      <w:divBdr>
        <w:top w:val="none" w:sz="0" w:space="0" w:color="auto"/>
        <w:left w:val="none" w:sz="0" w:space="0" w:color="auto"/>
        <w:bottom w:val="none" w:sz="0" w:space="0" w:color="auto"/>
        <w:right w:val="none" w:sz="0" w:space="0" w:color="auto"/>
      </w:divBdr>
    </w:div>
    <w:div w:id="1050150358">
      <w:marLeft w:val="640"/>
      <w:marRight w:val="0"/>
      <w:marTop w:val="0"/>
      <w:marBottom w:val="0"/>
      <w:divBdr>
        <w:top w:val="none" w:sz="0" w:space="0" w:color="auto"/>
        <w:left w:val="none" w:sz="0" w:space="0" w:color="auto"/>
        <w:bottom w:val="none" w:sz="0" w:space="0" w:color="auto"/>
        <w:right w:val="none" w:sz="0" w:space="0" w:color="auto"/>
      </w:divBdr>
    </w:div>
    <w:div w:id="1050959633">
      <w:bodyDiv w:val="1"/>
      <w:marLeft w:val="0"/>
      <w:marRight w:val="0"/>
      <w:marTop w:val="0"/>
      <w:marBottom w:val="0"/>
      <w:divBdr>
        <w:top w:val="none" w:sz="0" w:space="0" w:color="auto"/>
        <w:left w:val="none" w:sz="0" w:space="0" w:color="auto"/>
        <w:bottom w:val="none" w:sz="0" w:space="0" w:color="auto"/>
        <w:right w:val="none" w:sz="0" w:space="0" w:color="auto"/>
      </w:divBdr>
      <w:divsChild>
        <w:div w:id="1244605515">
          <w:marLeft w:val="640"/>
          <w:marRight w:val="0"/>
          <w:marTop w:val="0"/>
          <w:marBottom w:val="0"/>
          <w:divBdr>
            <w:top w:val="none" w:sz="0" w:space="0" w:color="auto"/>
            <w:left w:val="none" w:sz="0" w:space="0" w:color="auto"/>
            <w:bottom w:val="none" w:sz="0" w:space="0" w:color="auto"/>
            <w:right w:val="none" w:sz="0" w:space="0" w:color="auto"/>
          </w:divBdr>
        </w:div>
        <w:div w:id="2014260597">
          <w:marLeft w:val="640"/>
          <w:marRight w:val="0"/>
          <w:marTop w:val="0"/>
          <w:marBottom w:val="0"/>
          <w:divBdr>
            <w:top w:val="none" w:sz="0" w:space="0" w:color="auto"/>
            <w:left w:val="none" w:sz="0" w:space="0" w:color="auto"/>
            <w:bottom w:val="none" w:sz="0" w:space="0" w:color="auto"/>
            <w:right w:val="none" w:sz="0" w:space="0" w:color="auto"/>
          </w:divBdr>
        </w:div>
        <w:div w:id="1953857095">
          <w:marLeft w:val="640"/>
          <w:marRight w:val="0"/>
          <w:marTop w:val="0"/>
          <w:marBottom w:val="0"/>
          <w:divBdr>
            <w:top w:val="none" w:sz="0" w:space="0" w:color="auto"/>
            <w:left w:val="none" w:sz="0" w:space="0" w:color="auto"/>
            <w:bottom w:val="none" w:sz="0" w:space="0" w:color="auto"/>
            <w:right w:val="none" w:sz="0" w:space="0" w:color="auto"/>
          </w:divBdr>
        </w:div>
        <w:div w:id="23870169">
          <w:marLeft w:val="640"/>
          <w:marRight w:val="0"/>
          <w:marTop w:val="0"/>
          <w:marBottom w:val="0"/>
          <w:divBdr>
            <w:top w:val="none" w:sz="0" w:space="0" w:color="auto"/>
            <w:left w:val="none" w:sz="0" w:space="0" w:color="auto"/>
            <w:bottom w:val="none" w:sz="0" w:space="0" w:color="auto"/>
            <w:right w:val="none" w:sz="0" w:space="0" w:color="auto"/>
          </w:divBdr>
        </w:div>
        <w:div w:id="1690637439">
          <w:marLeft w:val="640"/>
          <w:marRight w:val="0"/>
          <w:marTop w:val="0"/>
          <w:marBottom w:val="0"/>
          <w:divBdr>
            <w:top w:val="none" w:sz="0" w:space="0" w:color="auto"/>
            <w:left w:val="none" w:sz="0" w:space="0" w:color="auto"/>
            <w:bottom w:val="none" w:sz="0" w:space="0" w:color="auto"/>
            <w:right w:val="none" w:sz="0" w:space="0" w:color="auto"/>
          </w:divBdr>
        </w:div>
        <w:div w:id="697897054">
          <w:marLeft w:val="640"/>
          <w:marRight w:val="0"/>
          <w:marTop w:val="0"/>
          <w:marBottom w:val="0"/>
          <w:divBdr>
            <w:top w:val="none" w:sz="0" w:space="0" w:color="auto"/>
            <w:left w:val="none" w:sz="0" w:space="0" w:color="auto"/>
            <w:bottom w:val="none" w:sz="0" w:space="0" w:color="auto"/>
            <w:right w:val="none" w:sz="0" w:space="0" w:color="auto"/>
          </w:divBdr>
        </w:div>
        <w:div w:id="1441991964">
          <w:marLeft w:val="640"/>
          <w:marRight w:val="0"/>
          <w:marTop w:val="0"/>
          <w:marBottom w:val="0"/>
          <w:divBdr>
            <w:top w:val="none" w:sz="0" w:space="0" w:color="auto"/>
            <w:left w:val="none" w:sz="0" w:space="0" w:color="auto"/>
            <w:bottom w:val="none" w:sz="0" w:space="0" w:color="auto"/>
            <w:right w:val="none" w:sz="0" w:space="0" w:color="auto"/>
          </w:divBdr>
        </w:div>
        <w:div w:id="1407141637">
          <w:marLeft w:val="640"/>
          <w:marRight w:val="0"/>
          <w:marTop w:val="0"/>
          <w:marBottom w:val="0"/>
          <w:divBdr>
            <w:top w:val="none" w:sz="0" w:space="0" w:color="auto"/>
            <w:left w:val="none" w:sz="0" w:space="0" w:color="auto"/>
            <w:bottom w:val="none" w:sz="0" w:space="0" w:color="auto"/>
            <w:right w:val="none" w:sz="0" w:space="0" w:color="auto"/>
          </w:divBdr>
        </w:div>
        <w:div w:id="1109736417">
          <w:marLeft w:val="640"/>
          <w:marRight w:val="0"/>
          <w:marTop w:val="0"/>
          <w:marBottom w:val="0"/>
          <w:divBdr>
            <w:top w:val="none" w:sz="0" w:space="0" w:color="auto"/>
            <w:left w:val="none" w:sz="0" w:space="0" w:color="auto"/>
            <w:bottom w:val="none" w:sz="0" w:space="0" w:color="auto"/>
            <w:right w:val="none" w:sz="0" w:space="0" w:color="auto"/>
          </w:divBdr>
        </w:div>
        <w:div w:id="198663116">
          <w:marLeft w:val="640"/>
          <w:marRight w:val="0"/>
          <w:marTop w:val="0"/>
          <w:marBottom w:val="0"/>
          <w:divBdr>
            <w:top w:val="none" w:sz="0" w:space="0" w:color="auto"/>
            <w:left w:val="none" w:sz="0" w:space="0" w:color="auto"/>
            <w:bottom w:val="none" w:sz="0" w:space="0" w:color="auto"/>
            <w:right w:val="none" w:sz="0" w:space="0" w:color="auto"/>
          </w:divBdr>
        </w:div>
        <w:div w:id="445664259">
          <w:marLeft w:val="640"/>
          <w:marRight w:val="0"/>
          <w:marTop w:val="0"/>
          <w:marBottom w:val="0"/>
          <w:divBdr>
            <w:top w:val="none" w:sz="0" w:space="0" w:color="auto"/>
            <w:left w:val="none" w:sz="0" w:space="0" w:color="auto"/>
            <w:bottom w:val="none" w:sz="0" w:space="0" w:color="auto"/>
            <w:right w:val="none" w:sz="0" w:space="0" w:color="auto"/>
          </w:divBdr>
        </w:div>
        <w:div w:id="1500776883">
          <w:marLeft w:val="640"/>
          <w:marRight w:val="0"/>
          <w:marTop w:val="0"/>
          <w:marBottom w:val="0"/>
          <w:divBdr>
            <w:top w:val="none" w:sz="0" w:space="0" w:color="auto"/>
            <w:left w:val="none" w:sz="0" w:space="0" w:color="auto"/>
            <w:bottom w:val="none" w:sz="0" w:space="0" w:color="auto"/>
            <w:right w:val="none" w:sz="0" w:space="0" w:color="auto"/>
          </w:divBdr>
        </w:div>
        <w:div w:id="1285038353">
          <w:marLeft w:val="640"/>
          <w:marRight w:val="0"/>
          <w:marTop w:val="0"/>
          <w:marBottom w:val="0"/>
          <w:divBdr>
            <w:top w:val="none" w:sz="0" w:space="0" w:color="auto"/>
            <w:left w:val="none" w:sz="0" w:space="0" w:color="auto"/>
            <w:bottom w:val="none" w:sz="0" w:space="0" w:color="auto"/>
            <w:right w:val="none" w:sz="0" w:space="0" w:color="auto"/>
          </w:divBdr>
        </w:div>
        <w:div w:id="562569378">
          <w:marLeft w:val="640"/>
          <w:marRight w:val="0"/>
          <w:marTop w:val="0"/>
          <w:marBottom w:val="0"/>
          <w:divBdr>
            <w:top w:val="none" w:sz="0" w:space="0" w:color="auto"/>
            <w:left w:val="none" w:sz="0" w:space="0" w:color="auto"/>
            <w:bottom w:val="none" w:sz="0" w:space="0" w:color="auto"/>
            <w:right w:val="none" w:sz="0" w:space="0" w:color="auto"/>
          </w:divBdr>
        </w:div>
        <w:div w:id="1784423093">
          <w:marLeft w:val="640"/>
          <w:marRight w:val="0"/>
          <w:marTop w:val="0"/>
          <w:marBottom w:val="0"/>
          <w:divBdr>
            <w:top w:val="none" w:sz="0" w:space="0" w:color="auto"/>
            <w:left w:val="none" w:sz="0" w:space="0" w:color="auto"/>
            <w:bottom w:val="none" w:sz="0" w:space="0" w:color="auto"/>
            <w:right w:val="none" w:sz="0" w:space="0" w:color="auto"/>
          </w:divBdr>
        </w:div>
        <w:div w:id="954874217">
          <w:marLeft w:val="640"/>
          <w:marRight w:val="0"/>
          <w:marTop w:val="0"/>
          <w:marBottom w:val="0"/>
          <w:divBdr>
            <w:top w:val="none" w:sz="0" w:space="0" w:color="auto"/>
            <w:left w:val="none" w:sz="0" w:space="0" w:color="auto"/>
            <w:bottom w:val="none" w:sz="0" w:space="0" w:color="auto"/>
            <w:right w:val="none" w:sz="0" w:space="0" w:color="auto"/>
          </w:divBdr>
        </w:div>
        <w:div w:id="1440249267">
          <w:marLeft w:val="640"/>
          <w:marRight w:val="0"/>
          <w:marTop w:val="0"/>
          <w:marBottom w:val="0"/>
          <w:divBdr>
            <w:top w:val="none" w:sz="0" w:space="0" w:color="auto"/>
            <w:left w:val="none" w:sz="0" w:space="0" w:color="auto"/>
            <w:bottom w:val="none" w:sz="0" w:space="0" w:color="auto"/>
            <w:right w:val="none" w:sz="0" w:space="0" w:color="auto"/>
          </w:divBdr>
        </w:div>
        <w:div w:id="1605336496">
          <w:marLeft w:val="640"/>
          <w:marRight w:val="0"/>
          <w:marTop w:val="0"/>
          <w:marBottom w:val="0"/>
          <w:divBdr>
            <w:top w:val="none" w:sz="0" w:space="0" w:color="auto"/>
            <w:left w:val="none" w:sz="0" w:space="0" w:color="auto"/>
            <w:bottom w:val="none" w:sz="0" w:space="0" w:color="auto"/>
            <w:right w:val="none" w:sz="0" w:space="0" w:color="auto"/>
          </w:divBdr>
        </w:div>
        <w:div w:id="626008452">
          <w:marLeft w:val="640"/>
          <w:marRight w:val="0"/>
          <w:marTop w:val="0"/>
          <w:marBottom w:val="0"/>
          <w:divBdr>
            <w:top w:val="none" w:sz="0" w:space="0" w:color="auto"/>
            <w:left w:val="none" w:sz="0" w:space="0" w:color="auto"/>
            <w:bottom w:val="none" w:sz="0" w:space="0" w:color="auto"/>
            <w:right w:val="none" w:sz="0" w:space="0" w:color="auto"/>
          </w:divBdr>
        </w:div>
        <w:div w:id="730233808">
          <w:marLeft w:val="640"/>
          <w:marRight w:val="0"/>
          <w:marTop w:val="0"/>
          <w:marBottom w:val="0"/>
          <w:divBdr>
            <w:top w:val="none" w:sz="0" w:space="0" w:color="auto"/>
            <w:left w:val="none" w:sz="0" w:space="0" w:color="auto"/>
            <w:bottom w:val="none" w:sz="0" w:space="0" w:color="auto"/>
            <w:right w:val="none" w:sz="0" w:space="0" w:color="auto"/>
          </w:divBdr>
        </w:div>
        <w:div w:id="1776364703">
          <w:marLeft w:val="640"/>
          <w:marRight w:val="0"/>
          <w:marTop w:val="0"/>
          <w:marBottom w:val="0"/>
          <w:divBdr>
            <w:top w:val="none" w:sz="0" w:space="0" w:color="auto"/>
            <w:left w:val="none" w:sz="0" w:space="0" w:color="auto"/>
            <w:bottom w:val="none" w:sz="0" w:space="0" w:color="auto"/>
            <w:right w:val="none" w:sz="0" w:space="0" w:color="auto"/>
          </w:divBdr>
        </w:div>
        <w:div w:id="793017413">
          <w:marLeft w:val="640"/>
          <w:marRight w:val="0"/>
          <w:marTop w:val="0"/>
          <w:marBottom w:val="0"/>
          <w:divBdr>
            <w:top w:val="none" w:sz="0" w:space="0" w:color="auto"/>
            <w:left w:val="none" w:sz="0" w:space="0" w:color="auto"/>
            <w:bottom w:val="none" w:sz="0" w:space="0" w:color="auto"/>
            <w:right w:val="none" w:sz="0" w:space="0" w:color="auto"/>
          </w:divBdr>
        </w:div>
        <w:div w:id="1426342358">
          <w:marLeft w:val="640"/>
          <w:marRight w:val="0"/>
          <w:marTop w:val="0"/>
          <w:marBottom w:val="0"/>
          <w:divBdr>
            <w:top w:val="none" w:sz="0" w:space="0" w:color="auto"/>
            <w:left w:val="none" w:sz="0" w:space="0" w:color="auto"/>
            <w:bottom w:val="none" w:sz="0" w:space="0" w:color="auto"/>
            <w:right w:val="none" w:sz="0" w:space="0" w:color="auto"/>
          </w:divBdr>
        </w:div>
        <w:div w:id="989677722">
          <w:marLeft w:val="640"/>
          <w:marRight w:val="0"/>
          <w:marTop w:val="0"/>
          <w:marBottom w:val="0"/>
          <w:divBdr>
            <w:top w:val="none" w:sz="0" w:space="0" w:color="auto"/>
            <w:left w:val="none" w:sz="0" w:space="0" w:color="auto"/>
            <w:bottom w:val="none" w:sz="0" w:space="0" w:color="auto"/>
            <w:right w:val="none" w:sz="0" w:space="0" w:color="auto"/>
          </w:divBdr>
        </w:div>
        <w:div w:id="952708115">
          <w:marLeft w:val="640"/>
          <w:marRight w:val="0"/>
          <w:marTop w:val="0"/>
          <w:marBottom w:val="0"/>
          <w:divBdr>
            <w:top w:val="none" w:sz="0" w:space="0" w:color="auto"/>
            <w:left w:val="none" w:sz="0" w:space="0" w:color="auto"/>
            <w:bottom w:val="none" w:sz="0" w:space="0" w:color="auto"/>
            <w:right w:val="none" w:sz="0" w:space="0" w:color="auto"/>
          </w:divBdr>
        </w:div>
        <w:div w:id="724377821">
          <w:marLeft w:val="640"/>
          <w:marRight w:val="0"/>
          <w:marTop w:val="0"/>
          <w:marBottom w:val="0"/>
          <w:divBdr>
            <w:top w:val="none" w:sz="0" w:space="0" w:color="auto"/>
            <w:left w:val="none" w:sz="0" w:space="0" w:color="auto"/>
            <w:bottom w:val="none" w:sz="0" w:space="0" w:color="auto"/>
            <w:right w:val="none" w:sz="0" w:space="0" w:color="auto"/>
          </w:divBdr>
        </w:div>
        <w:div w:id="678511751">
          <w:marLeft w:val="640"/>
          <w:marRight w:val="0"/>
          <w:marTop w:val="0"/>
          <w:marBottom w:val="0"/>
          <w:divBdr>
            <w:top w:val="none" w:sz="0" w:space="0" w:color="auto"/>
            <w:left w:val="none" w:sz="0" w:space="0" w:color="auto"/>
            <w:bottom w:val="none" w:sz="0" w:space="0" w:color="auto"/>
            <w:right w:val="none" w:sz="0" w:space="0" w:color="auto"/>
          </w:divBdr>
        </w:div>
        <w:div w:id="1731612946">
          <w:marLeft w:val="640"/>
          <w:marRight w:val="0"/>
          <w:marTop w:val="0"/>
          <w:marBottom w:val="0"/>
          <w:divBdr>
            <w:top w:val="none" w:sz="0" w:space="0" w:color="auto"/>
            <w:left w:val="none" w:sz="0" w:space="0" w:color="auto"/>
            <w:bottom w:val="none" w:sz="0" w:space="0" w:color="auto"/>
            <w:right w:val="none" w:sz="0" w:space="0" w:color="auto"/>
          </w:divBdr>
        </w:div>
        <w:div w:id="1490705328">
          <w:marLeft w:val="640"/>
          <w:marRight w:val="0"/>
          <w:marTop w:val="0"/>
          <w:marBottom w:val="0"/>
          <w:divBdr>
            <w:top w:val="none" w:sz="0" w:space="0" w:color="auto"/>
            <w:left w:val="none" w:sz="0" w:space="0" w:color="auto"/>
            <w:bottom w:val="none" w:sz="0" w:space="0" w:color="auto"/>
            <w:right w:val="none" w:sz="0" w:space="0" w:color="auto"/>
          </w:divBdr>
        </w:div>
        <w:div w:id="1134131838">
          <w:marLeft w:val="640"/>
          <w:marRight w:val="0"/>
          <w:marTop w:val="0"/>
          <w:marBottom w:val="0"/>
          <w:divBdr>
            <w:top w:val="none" w:sz="0" w:space="0" w:color="auto"/>
            <w:left w:val="none" w:sz="0" w:space="0" w:color="auto"/>
            <w:bottom w:val="none" w:sz="0" w:space="0" w:color="auto"/>
            <w:right w:val="none" w:sz="0" w:space="0" w:color="auto"/>
          </w:divBdr>
        </w:div>
        <w:div w:id="373385466">
          <w:marLeft w:val="640"/>
          <w:marRight w:val="0"/>
          <w:marTop w:val="0"/>
          <w:marBottom w:val="0"/>
          <w:divBdr>
            <w:top w:val="none" w:sz="0" w:space="0" w:color="auto"/>
            <w:left w:val="none" w:sz="0" w:space="0" w:color="auto"/>
            <w:bottom w:val="none" w:sz="0" w:space="0" w:color="auto"/>
            <w:right w:val="none" w:sz="0" w:space="0" w:color="auto"/>
          </w:divBdr>
        </w:div>
        <w:div w:id="536088456">
          <w:marLeft w:val="640"/>
          <w:marRight w:val="0"/>
          <w:marTop w:val="0"/>
          <w:marBottom w:val="0"/>
          <w:divBdr>
            <w:top w:val="none" w:sz="0" w:space="0" w:color="auto"/>
            <w:left w:val="none" w:sz="0" w:space="0" w:color="auto"/>
            <w:bottom w:val="none" w:sz="0" w:space="0" w:color="auto"/>
            <w:right w:val="none" w:sz="0" w:space="0" w:color="auto"/>
          </w:divBdr>
        </w:div>
        <w:div w:id="1774402560">
          <w:marLeft w:val="640"/>
          <w:marRight w:val="0"/>
          <w:marTop w:val="0"/>
          <w:marBottom w:val="0"/>
          <w:divBdr>
            <w:top w:val="none" w:sz="0" w:space="0" w:color="auto"/>
            <w:left w:val="none" w:sz="0" w:space="0" w:color="auto"/>
            <w:bottom w:val="none" w:sz="0" w:space="0" w:color="auto"/>
            <w:right w:val="none" w:sz="0" w:space="0" w:color="auto"/>
          </w:divBdr>
        </w:div>
        <w:div w:id="1694454624">
          <w:marLeft w:val="640"/>
          <w:marRight w:val="0"/>
          <w:marTop w:val="0"/>
          <w:marBottom w:val="0"/>
          <w:divBdr>
            <w:top w:val="none" w:sz="0" w:space="0" w:color="auto"/>
            <w:left w:val="none" w:sz="0" w:space="0" w:color="auto"/>
            <w:bottom w:val="none" w:sz="0" w:space="0" w:color="auto"/>
            <w:right w:val="none" w:sz="0" w:space="0" w:color="auto"/>
          </w:divBdr>
        </w:div>
        <w:div w:id="549147499">
          <w:marLeft w:val="640"/>
          <w:marRight w:val="0"/>
          <w:marTop w:val="0"/>
          <w:marBottom w:val="0"/>
          <w:divBdr>
            <w:top w:val="none" w:sz="0" w:space="0" w:color="auto"/>
            <w:left w:val="none" w:sz="0" w:space="0" w:color="auto"/>
            <w:bottom w:val="none" w:sz="0" w:space="0" w:color="auto"/>
            <w:right w:val="none" w:sz="0" w:space="0" w:color="auto"/>
          </w:divBdr>
        </w:div>
        <w:div w:id="1043141535">
          <w:marLeft w:val="640"/>
          <w:marRight w:val="0"/>
          <w:marTop w:val="0"/>
          <w:marBottom w:val="0"/>
          <w:divBdr>
            <w:top w:val="none" w:sz="0" w:space="0" w:color="auto"/>
            <w:left w:val="none" w:sz="0" w:space="0" w:color="auto"/>
            <w:bottom w:val="none" w:sz="0" w:space="0" w:color="auto"/>
            <w:right w:val="none" w:sz="0" w:space="0" w:color="auto"/>
          </w:divBdr>
        </w:div>
        <w:div w:id="1307662335">
          <w:marLeft w:val="640"/>
          <w:marRight w:val="0"/>
          <w:marTop w:val="0"/>
          <w:marBottom w:val="0"/>
          <w:divBdr>
            <w:top w:val="none" w:sz="0" w:space="0" w:color="auto"/>
            <w:left w:val="none" w:sz="0" w:space="0" w:color="auto"/>
            <w:bottom w:val="none" w:sz="0" w:space="0" w:color="auto"/>
            <w:right w:val="none" w:sz="0" w:space="0" w:color="auto"/>
          </w:divBdr>
        </w:div>
        <w:div w:id="1836453825">
          <w:marLeft w:val="640"/>
          <w:marRight w:val="0"/>
          <w:marTop w:val="0"/>
          <w:marBottom w:val="0"/>
          <w:divBdr>
            <w:top w:val="none" w:sz="0" w:space="0" w:color="auto"/>
            <w:left w:val="none" w:sz="0" w:space="0" w:color="auto"/>
            <w:bottom w:val="none" w:sz="0" w:space="0" w:color="auto"/>
            <w:right w:val="none" w:sz="0" w:space="0" w:color="auto"/>
          </w:divBdr>
        </w:div>
        <w:div w:id="726416956">
          <w:marLeft w:val="640"/>
          <w:marRight w:val="0"/>
          <w:marTop w:val="0"/>
          <w:marBottom w:val="0"/>
          <w:divBdr>
            <w:top w:val="none" w:sz="0" w:space="0" w:color="auto"/>
            <w:left w:val="none" w:sz="0" w:space="0" w:color="auto"/>
            <w:bottom w:val="none" w:sz="0" w:space="0" w:color="auto"/>
            <w:right w:val="none" w:sz="0" w:space="0" w:color="auto"/>
          </w:divBdr>
        </w:div>
        <w:div w:id="506292203">
          <w:marLeft w:val="640"/>
          <w:marRight w:val="0"/>
          <w:marTop w:val="0"/>
          <w:marBottom w:val="0"/>
          <w:divBdr>
            <w:top w:val="none" w:sz="0" w:space="0" w:color="auto"/>
            <w:left w:val="none" w:sz="0" w:space="0" w:color="auto"/>
            <w:bottom w:val="none" w:sz="0" w:space="0" w:color="auto"/>
            <w:right w:val="none" w:sz="0" w:space="0" w:color="auto"/>
          </w:divBdr>
        </w:div>
        <w:div w:id="1988581380">
          <w:marLeft w:val="640"/>
          <w:marRight w:val="0"/>
          <w:marTop w:val="0"/>
          <w:marBottom w:val="0"/>
          <w:divBdr>
            <w:top w:val="none" w:sz="0" w:space="0" w:color="auto"/>
            <w:left w:val="none" w:sz="0" w:space="0" w:color="auto"/>
            <w:bottom w:val="none" w:sz="0" w:space="0" w:color="auto"/>
            <w:right w:val="none" w:sz="0" w:space="0" w:color="auto"/>
          </w:divBdr>
        </w:div>
        <w:div w:id="1378117539">
          <w:marLeft w:val="640"/>
          <w:marRight w:val="0"/>
          <w:marTop w:val="0"/>
          <w:marBottom w:val="0"/>
          <w:divBdr>
            <w:top w:val="none" w:sz="0" w:space="0" w:color="auto"/>
            <w:left w:val="none" w:sz="0" w:space="0" w:color="auto"/>
            <w:bottom w:val="none" w:sz="0" w:space="0" w:color="auto"/>
            <w:right w:val="none" w:sz="0" w:space="0" w:color="auto"/>
          </w:divBdr>
        </w:div>
        <w:div w:id="1562935135">
          <w:marLeft w:val="640"/>
          <w:marRight w:val="0"/>
          <w:marTop w:val="0"/>
          <w:marBottom w:val="0"/>
          <w:divBdr>
            <w:top w:val="none" w:sz="0" w:space="0" w:color="auto"/>
            <w:left w:val="none" w:sz="0" w:space="0" w:color="auto"/>
            <w:bottom w:val="none" w:sz="0" w:space="0" w:color="auto"/>
            <w:right w:val="none" w:sz="0" w:space="0" w:color="auto"/>
          </w:divBdr>
        </w:div>
        <w:div w:id="825900485">
          <w:marLeft w:val="640"/>
          <w:marRight w:val="0"/>
          <w:marTop w:val="0"/>
          <w:marBottom w:val="0"/>
          <w:divBdr>
            <w:top w:val="none" w:sz="0" w:space="0" w:color="auto"/>
            <w:left w:val="none" w:sz="0" w:space="0" w:color="auto"/>
            <w:bottom w:val="none" w:sz="0" w:space="0" w:color="auto"/>
            <w:right w:val="none" w:sz="0" w:space="0" w:color="auto"/>
          </w:divBdr>
        </w:div>
        <w:div w:id="44262850">
          <w:marLeft w:val="640"/>
          <w:marRight w:val="0"/>
          <w:marTop w:val="0"/>
          <w:marBottom w:val="0"/>
          <w:divBdr>
            <w:top w:val="none" w:sz="0" w:space="0" w:color="auto"/>
            <w:left w:val="none" w:sz="0" w:space="0" w:color="auto"/>
            <w:bottom w:val="none" w:sz="0" w:space="0" w:color="auto"/>
            <w:right w:val="none" w:sz="0" w:space="0" w:color="auto"/>
          </w:divBdr>
        </w:div>
        <w:div w:id="368140752">
          <w:marLeft w:val="640"/>
          <w:marRight w:val="0"/>
          <w:marTop w:val="0"/>
          <w:marBottom w:val="0"/>
          <w:divBdr>
            <w:top w:val="none" w:sz="0" w:space="0" w:color="auto"/>
            <w:left w:val="none" w:sz="0" w:space="0" w:color="auto"/>
            <w:bottom w:val="none" w:sz="0" w:space="0" w:color="auto"/>
            <w:right w:val="none" w:sz="0" w:space="0" w:color="auto"/>
          </w:divBdr>
        </w:div>
        <w:div w:id="366486317">
          <w:marLeft w:val="640"/>
          <w:marRight w:val="0"/>
          <w:marTop w:val="0"/>
          <w:marBottom w:val="0"/>
          <w:divBdr>
            <w:top w:val="none" w:sz="0" w:space="0" w:color="auto"/>
            <w:left w:val="none" w:sz="0" w:space="0" w:color="auto"/>
            <w:bottom w:val="none" w:sz="0" w:space="0" w:color="auto"/>
            <w:right w:val="none" w:sz="0" w:space="0" w:color="auto"/>
          </w:divBdr>
        </w:div>
        <w:div w:id="485125216">
          <w:marLeft w:val="640"/>
          <w:marRight w:val="0"/>
          <w:marTop w:val="0"/>
          <w:marBottom w:val="0"/>
          <w:divBdr>
            <w:top w:val="none" w:sz="0" w:space="0" w:color="auto"/>
            <w:left w:val="none" w:sz="0" w:space="0" w:color="auto"/>
            <w:bottom w:val="none" w:sz="0" w:space="0" w:color="auto"/>
            <w:right w:val="none" w:sz="0" w:space="0" w:color="auto"/>
          </w:divBdr>
        </w:div>
        <w:div w:id="2085948945">
          <w:marLeft w:val="640"/>
          <w:marRight w:val="0"/>
          <w:marTop w:val="0"/>
          <w:marBottom w:val="0"/>
          <w:divBdr>
            <w:top w:val="none" w:sz="0" w:space="0" w:color="auto"/>
            <w:left w:val="none" w:sz="0" w:space="0" w:color="auto"/>
            <w:bottom w:val="none" w:sz="0" w:space="0" w:color="auto"/>
            <w:right w:val="none" w:sz="0" w:space="0" w:color="auto"/>
          </w:divBdr>
        </w:div>
        <w:div w:id="327639054">
          <w:marLeft w:val="640"/>
          <w:marRight w:val="0"/>
          <w:marTop w:val="0"/>
          <w:marBottom w:val="0"/>
          <w:divBdr>
            <w:top w:val="none" w:sz="0" w:space="0" w:color="auto"/>
            <w:left w:val="none" w:sz="0" w:space="0" w:color="auto"/>
            <w:bottom w:val="none" w:sz="0" w:space="0" w:color="auto"/>
            <w:right w:val="none" w:sz="0" w:space="0" w:color="auto"/>
          </w:divBdr>
        </w:div>
        <w:div w:id="818959293">
          <w:marLeft w:val="640"/>
          <w:marRight w:val="0"/>
          <w:marTop w:val="0"/>
          <w:marBottom w:val="0"/>
          <w:divBdr>
            <w:top w:val="none" w:sz="0" w:space="0" w:color="auto"/>
            <w:left w:val="none" w:sz="0" w:space="0" w:color="auto"/>
            <w:bottom w:val="none" w:sz="0" w:space="0" w:color="auto"/>
            <w:right w:val="none" w:sz="0" w:space="0" w:color="auto"/>
          </w:divBdr>
        </w:div>
        <w:div w:id="1978097782">
          <w:marLeft w:val="640"/>
          <w:marRight w:val="0"/>
          <w:marTop w:val="0"/>
          <w:marBottom w:val="0"/>
          <w:divBdr>
            <w:top w:val="none" w:sz="0" w:space="0" w:color="auto"/>
            <w:left w:val="none" w:sz="0" w:space="0" w:color="auto"/>
            <w:bottom w:val="none" w:sz="0" w:space="0" w:color="auto"/>
            <w:right w:val="none" w:sz="0" w:space="0" w:color="auto"/>
          </w:divBdr>
        </w:div>
        <w:div w:id="67769846">
          <w:marLeft w:val="640"/>
          <w:marRight w:val="0"/>
          <w:marTop w:val="0"/>
          <w:marBottom w:val="0"/>
          <w:divBdr>
            <w:top w:val="none" w:sz="0" w:space="0" w:color="auto"/>
            <w:left w:val="none" w:sz="0" w:space="0" w:color="auto"/>
            <w:bottom w:val="none" w:sz="0" w:space="0" w:color="auto"/>
            <w:right w:val="none" w:sz="0" w:space="0" w:color="auto"/>
          </w:divBdr>
        </w:div>
        <w:div w:id="892548497">
          <w:marLeft w:val="640"/>
          <w:marRight w:val="0"/>
          <w:marTop w:val="0"/>
          <w:marBottom w:val="0"/>
          <w:divBdr>
            <w:top w:val="none" w:sz="0" w:space="0" w:color="auto"/>
            <w:left w:val="none" w:sz="0" w:space="0" w:color="auto"/>
            <w:bottom w:val="none" w:sz="0" w:space="0" w:color="auto"/>
            <w:right w:val="none" w:sz="0" w:space="0" w:color="auto"/>
          </w:divBdr>
        </w:div>
        <w:div w:id="1903907207">
          <w:marLeft w:val="640"/>
          <w:marRight w:val="0"/>
          <w:marTop w:val="0"/>
          <w:marBottom w:val="0"/>
          <w:divBdr>
            <w:top w:val="none" w:sz="0" w:space="0" w:color="auto"/>
            <w:left w:val="none" w:sz="0" w:space="0" w:color="auto"/>
            <w:bottom w:val="none" w:sz="0" w:space="0" w:color="auto"/>
            <w:right w:val="none" w:sz="0" w:space="0" w:color="auto"/>
          </w:divBdr>
        </w:div>
        <w:div w:id="456219905">
          <w:marLeft w:val="640"/>
          <w:marRight w:val="0"/>
          <w:marTop w:val="0"/>
          <w:marBottom w:val="0"/>
          <w:divBdr>
            <w:top w:val="none" w:sz="0" w:space="0" w:color="auto"/>
            <w:left w:val="none" w:sz="0" w:space="0" w:color="auto"/>
            <w:bottom w:val="none" w:sz="0" w:space="0" w:color="auto"/>
            <w:right w:val="none" w:sz="0" w:space="0" w:color="auto"/>
          </w:divBdr>
        </w:div>
        <w:div w:id="749427023">
          <w:marLeft w:val="640"/>
          <w:marRight w:val="0"/>
          <w:marTop w:val="0"/>
          <w:marBottom w:val="0"/>
          <w:divBdr>
            <w:top w:val="none" w:sz="0" w:space="0" w:color="auto"/>
            <w:left w:val="none" w:sz="0" w:space="0" w:color="auto"/>
            <w:bottom w:val="none" w:sz="0" w:space="0" w:color="auto"/>
            <w:right w:val="none" w:sz="0" w:space="0" w:color="auto"/>
          </w:divBdr>
        </w:div>
        <w:div w:id="1919555767">
          <w:marLeft w:val="640"/>
          <w:marRight w:val="0"/>
          <w:marTop w:val="0"/>
          <w:marBottom w:val="0"/>
          <w:divBdr>
            <w:top w:val="none" w:sz="0" w:space="0" w:color="auto"/>
            <w:left w:val="none" w:sz="0" w:space="0" w:color="auto"/>
            <w:bottom w:val="none" w:sz="0" w:space="0" w:color="auto"/>
            <w:right w:val="none" w:sz="0" w:space="0" w:color="auto"/>
          </w:divBdr>
        </w:div>
        <w:div w:id="1894538419">
          <w:marLeft w:val="640"/>
          <w:marRight w:val="0"/>
          <w:marTop w:val="0"/>
          <w:marBottom w:val="0"/>
          <w:divBdr>
            <w:top w:val="none" w:sz="0" w:space="0" w:color="auto"/>
            <w:left w:val="none" w:sz="0" w:space="0" w:color="auto"/>
            <w:bottom w:val="none" w:sz="0" w:space="0" w:color="auto"/>
            <w:right w:val="none" w:sz="0" w:space="0" w:color="auto"/>
          </w:divBdr>
        </w:div>
      </w:divsChild>
    </w:div>
    <w:div w:id="1051266477">
      <w:marLeft w:val="640"/>
      <w:marRight w:val="0"/>
      <w:marTop w:val="0"/>
      <w:marBottom w:val="0"/>
      <w:divBdr>
        <w:top w:val="none" w:sz="0" w:space="0" w:color="auto"/>
        <w:left w:val="none" w:sz="0" w:space="0" w:color="auto"/>
        <w:bottom w:val="none" w:sz="0" w:space="0" w:color="auto"/>
        <w:right w:val="none" w:sz="0" w:space="0" w:color="auto"/>
      </w:divBdr>
    </w:div>
    <w:div w:id="1051423923">
      <w:marLeft w:val="640"/>
      <w:marRight w:val="0"/>
      <w:marTop w:val="0"/>
      <w:marBottom w:val="0"/>
      <w:divBdr>
        <w:top w:val="none" w:sz="0" w:space="0" w:color="auto"/>
        <w:left w:val="none" w:sz="0" w:space="0" w:color="auto"/>
        <w:bottom w:val="none" w:sz="0" w:space="0" w:color="auto"/>
        <w:right w:val="none" w:sz="0" w:space="0" w:color="auto"/>
      </w:divBdr>
    </w:div>
    <w:div w:id="1052314149">
      <w:marLeft w:val="640"/>
      <w:marRight w:val="0"/>
      <w:marTop w:val="0"/>
      <w:marBottom w:val="0"/>
      <w:divBdr>
        <w:top w:val="none" w:sz="0" w:space="0" w:color="auto"/>
        <w:left w:val="none" w:sz="0" w:space="0" w:color="auto"/>
        <w:bottom w:val="none" w:sz="0" w:space="0" w:color="auto"/>
        <w:right w:val="none" w:sz="0" w:space="0" w:color="auto"/>
      </w:divBdr>
    </w:div>
    <w:div w:id="1052920473">
      <w:marLeft w:val="640"/>
      <w:marRight w:val="0"/>
      <w:marTop w:val="0"/>
      <w:marBottom w:val="0"/>
      <w:divBdr>
        <w:top w:val="none" w:sz="0" w:space="0" w:color="auto"/>
        <w:left w:val="none" w:sz="0" w:space="0" w:color="auto"/>
        <w:bottom w:val="none" w:sz="0" w:space="0" w:color="auto"/>
        <w:right w:val="none" w:sz="0" w:space="0" w:color="auto"/>
      </w:divBdr>
    </w:div>
    <w:div w:id="1053037528">
      <w:marLeft w:val="640"/>
      <w:marRight w:val="0"/>
      <w:marTop w:val="0"/>
      <w:marBottom w:val="0"/>
      <w:divBdr>
        <w:top w:val="none" w:sz="0" w:space="0" w:color="auto"/>
        <w:left w:val="none" w:sz="0" w:space="0" w:color="auto"/>
        <w:bottom w:val="none" w:sz="0" w:space="0" w:color="auto"/>
        <w:right w:val="none" w:sz="0" w:space="0" w:color="auto"/>
      </w:divBdr>
    </w:div>
    <w:div w:id="1053770021">
      <w:bodyDiv w:val="1"/>
      <w:marLeft w:val="0"/>
      <w:marRight w:val="0"/>
      <w:marTop w:val="0"/>
      <w:marBottom w:val="0"/>
      <w:divBdr>
        <w:top w:val="none" w:sz="0" w:space="0" w:color="auto"/>
        <w:left w:val="none" w:sz="0" w:space="0" w:color="auto"/>
        <w:bottom w:val="none" w:sz="0" w:space="0" w:color="auto"/>
        <w:right w:val="none" w:sz="0" w:space="0" w:color="auto"/>
      </w:divBdr>
      <w:divsChild>
        <w:div w:id="58481380">
          <w:marLeft w:val="640"/>
          <w:marRight w:val="0"/>
          <w:marTop w:val="0"/>
          <w:marBottom w:val="0"/>
          <w:divBdr>
            <w:top w:val="none" w:sz="0" w:space="0" w:color="auto"/>
            <w:left w:val="none" w:sz="0" w:space="0" w:color="auto"/>
            <w:bottom w:val="none" w:sz="0" w:space="0" w:color="auto"/>
            <w:right w:val="none" w:sz="0" w:space="0" w:color="auto"/>
          </w:divBdr>
        </w:div>
        <w:div w:id="147479489">
          <w:marLeft w:val="640"/>
          <w:marRight w:val="0"/>
          <w:marTop w:val="0"/>
          <w:marBottom w:val="0"/>
          <w:divBdr>
            <w:top w:val="none" w:sz="0" w:space="0" w:color="auto"/>
            <w:left w:val="none" w:sz="0" w:space="0" w:color="auto"/>
            <w:bottom w:val="none" w:sz="0" w:space="0" w:color="auto"/>
            <w:right w:val="none" w:sz="0" w:space="0" w:color="auto"/>
          </w:divBdr>
        </w:div>
        <w:div w:id="277835494">
          <w:marLeft w:val="640"/>
          <w:marRight w:val="0"/>
          <w:marTop w:val="0"/>
          <w:marBottom w:val="0"/>
          <w:divBdr>
            <w:top w:val="none" w:sz="0" w:space="0" w:color="auto"/>
            <w:left w:val="none" w:sz="0" w:space="0" w:color="auto"/>
            <w:bottom w:val="none" w:sz="0" w:space="0" w:color="auto"/>
            <w:right w:val="none" w:sz="0" w:space="0" w:color="auto"/>
          </w:divBdr>
        </w:div>
        <w:div w:id="351037648">
          <w:marLeft w:val="640"/>
          <w:marRight w:val="0"/>
          <w:marTop w:val="0"/>
          <w:marBottom w:val="0"/>
          <w:divBdr>
            <w:top w:val="none" w:sz="0" w:space="0" w:color="auto"/>
            <w:left w:val="none" w:sz="0" w:space="0" w:color="auto"/>
            <w:bottom w:val="none" w:sz="0" w:space="0" w:color="auto"/>
            <w:right w:val="none" w:sz="0" w:space="0" w:color="auto"/>
          </w:divBdr>
        </w:div>
        <w:div w:id="458425350">
          <w:marLeft w:val="640"/>
          <w:marRight w:val="0"/>
          <w:marTop w:val="0"/>
          <w:marBottom w:val="0"/>
          <w:divBdr>
            <w:top w:val="none" w:sz="0" w:space="0" w:color="auto"/>
            <w:left w:val="none" w:sz="0" w:space="0" w:color="auto"/>
            <w:bottom w:val="none" w:sz="0" w:space="0" w:color="auto"/>
            <w:right w:val="none" w:sz="0" w:space="0" w:color="auto"/>
          </w:divBdr>
        </w:div>
        <w:div w:id="633173000">
          <w:marLeft w:val="640"/>
          <w:marRight w:val="0"/>
          <w:marTop w:val="0"/>
          <w:marBottom w:val="0"/>
          <w:divBdr>
            <w:top w:val="none" w:sz="0" w:space="0" w:color="auto"/>
            <w:left w:val="none" w:sz="0" w:space="0" w:color="auto"/>
            <w:bottom w:val="none" w:sz="0" w:space="0" w:color="auto"/>
            <w:right w:val="none" w:sz="0" w:space="0" w:color="auto"/>
          </w:divBdr>
        </w:div>
        <w:div w:id="699480117">
          <w:marLeft w:val="640"/>
          <w:marRight w:val="0"/>
          <w:marTop w:val="0"/>
          <w:marBottom w:val="0"/>
          <w:divBdr>
            <w:top w:val="none" w:sz="0" w:space="0" w:color="auto"/>
            <w:left w:val="none" w:sz="0" w:space="0" w:color="auto"/>
            <w:bottom w:val="none" w:sz="0" w:space="0" w:color="auto"/>
            <w:right w:val="none" w:sz="0" w:space="0" w:color="auto"/>
          </w:divBdr>
        </w:div>
        <w:div w:id="877279082">
          <w:marLeft w:val="640"/>
          <w:marRight w:val="0"/>
          <w:marTop w:val="0"/>
          <w:marBottom w:val="0"/>
          <w:divBdr>
            <w:top w:val="none" w:sz="0" w:space="0" w:color="auto"/>
            <w:left w:val="none" w:sz="0" w:space="0" w:color="auto"/>
            <w:bottom w:val="none" w:sz="0" w:space="0" w:color="auto"/>
            <w:right w:val="none" w:sz="0" w:space="0" w:color="auto"/>
          </w:divBdr>
        </w:div>
        <w:div w:id="977805052">
          <w:marLeft w:val="640"/>
          <w:marRight w:val="0"/>
          <w:marTop w:val="0"/>
          <w:marBottom w:val="0"/>
          <w:divBdr>
            <w:top w:val="none" w:sz="0" w:space="0" w:color="auto"/>
            <w:left w:val="none" w:sz="0" w:space="0" w:color="auto"/>
            <w:bottom w:val="none" w:sz="0" w:space="0" w:color="auto"/>
            <w:right w:val="none" w:sz="0" w:space="0" w:color="auto"/>
          </w:divBdr>
        </w:div>
        <w:div w:id="1064991334">
          <w:marLeft w:val="640"/>
          <w:marRight w:val="0"/>
          <w:marTop w:val="0"/>
          <w:marBottom w:val="0"/>
          <w:divBdr>
            <w:top w:val="none" w:sz="0" w:space="0" w:color="auto"/>
            <w:left w:val="none" w:sz="0" w:space="0" w:color="auto"/>
            <w:bottom w:val="none" w:sz="0" w:space="0" w:color="auto"/>
            <w:right w:val="none" w:sz="0" w:space="0" w:color="auto"/>
          </w:divBdr>
        </w:div>
        <w:div w:id="1201674337">
          <w:marLeft w:val="640"/>
          <w:marRight w:val="0"/>
          <w:marTop w:val="0"/>
          <w:marBottom w:val="0"/>
          <w:divBdr>
            <w:top w:val="none" w:sz="0" w:space="0" w:color="auto"/>
            <w:left w:val="none" w:sz="0" w:space="0" w:color="auto"/>
            <w:bottom w:val="none" w:sz="0" w:space="0" w:color="auto"/>
            <w:right w:val="none" w:sz="0" w:space="0" w:color="auto"/>
          </w:divBdr>
        </w:div>
        <w:div w:id="1212570992">
          <w:marLeft w:val="640"/>
          <w:marRight w:val="0"/>
          <w:marTop w:val="0"/>
          <w:marBottom w:val="0"/>
          <w:divBdr>
            <w:top w:val="none" w:sz="0" w:space="0" w:color="auto"/>
            <w:left w:val="none" w:sz="0" w:space="0" w:color="auto"/>
            <w:bottom w:val="none" w:sz="0" w:space="0" w:color="auto"/>
            <w:right w:val="none" w:sz="0" w:space="0" w:color="auto"/>
          </w:divBdr>
        </w:div>
        <w:div w:id="1243880246">
          <w:marLeft w:val="640"/>
          <w:marRight w:val="0"/>
          <w:marTop w:val="0"/>
          <w:marBottom w:val="0"/>
          <w:divBdr>
            <w:top w:val="none" w:sz="0" w:space="0" w:color="auto"/>
            <w:left w:val="none" w:sz="0" w:space="0" w:color="auto"/>
            <w:bottom w:val="none" w:sz="0" w:space="0" w:color="auto"/>
            <w:right w:val="none" w:sz="0" w:space="0" w:color="auto"/>
          </w:divBdr>
        </w:div>
        <w:div w:id="1280721258">
          <w:marLeft w:val="640"/>
          <w:marRight w:val="0"/>
          <w:marTop w:val="0"/>
          <w:marBottom w:val="0"/>
          <w:divBdr>
            <w:top w:val="none" w:sz="0" w:space="0" w:color="auto"/>
            <w:left w:val="none" w:sz="0" w:space="0" w:color="auto"/>
            <w:bottom w:val="none" w:sz="0" w:space="0" w:color="auto"/>
            <w:right w:val="none" w:sz="0" w:space="0" w:color="auto"/>
          </w:divBdr>
        </w:div>
        <w:div w:id="1290622442">
          <w:marLeft w:val="640"/>
          <w:marRight w:val="0"/>
          <w:marTop w:val="0"/>
          <w:marBottom w:val="0"/>
          <w:divBdr>
            <w:top w:val="none" w:sz="0" w:space="0" w:color="auto"/>
            <w:left w:val="none" w:sz="0" w:space="0" w:color="auto"/>
            <w:bottom w:val="none" w:sz="0" w:space="0" w:color="auto"/>
            <w:right w:val="none" w:sz="0" w:space="0" w:color="auto"/>
          </w:divBdr>
        </w:div>
        <w:div w:id="1309869445">
          <w:marLeft w:val="640"/>
          <w:marRight w:val="0"/>
          <w:marTop w:val="0"/>
          <w:marBottom w:val="0"/>
          <w:divBdr>
            <w:top w:val="none" w:sz="0" w:space="0" w:color="auto"/>
            <w:left w:val="none" w:sz="0" w:space="0" w:color="auto"/>
            <w:bottom w:val="none" w:sz="0" w:space="0" w:color="auto"/>
            <w:right w:val="none" w:sz="0" w:space="0" w:color="auto"/>
          </w:divBdr>
        </w:div>
        <w:div w:id="1325550044">
          <w:marLeft w:val="640"/>
          <w:marRight w:val="0"/>
          <w:marTop w:val="0"/>
          <w:marBottom w:val="0"/>
          <w:divBdr>
            <w:top w:val="none" w:sz="0" w:space="0" w:color="auto"/>
            <w:left w:val="none" w:sz="0" w:space="0" w:color="auto"/>
            <w:bottom w:val="none" w:sz="0" w:space="0" w:color="auto"/>
            <w:right w:val="none" w:sz="0" w:space="0" w:color="auto"/>
          </w:divBdr>
        </w:div>
        <w:div w:id="1384674805">
          <w:marLeft w:val="640"/>
          <w:marRight w:val="0"/>
          <w:marTop w:val="0"/>
          <w:marBottom w:val="0"/>
          <w:divBdr>
            <w:top w:val="none" w:sz="0" w:space="0" w:color="auto"/>
            <w:left w:val="none" w:sz="0" w:space="0" w:color="auto"/>
            <w:bottom w:val="none" w:sz="0" w:space="0" w:color="auto"/>
            <w:right w:val="none" w:sz="0" w:space="0" w:color="auto"/>
          </w:divBdr>
        </w:div>
        <w:div w:id="1388650992">
          <w:marLeft w:val="640"/>
          <w:marRight w:val="0"/>
          <w:marTop w:val="0"/>
          <w:marBottom w:val="0"/>
          <w:divBdr>
            <w:top w:val="none" w:sz="0" w:space="0" w:color="auto"/>
            <w:left w:val="none" w:sz="0" w:space="0" w:color="auto"/>
            <w:bottom w:val="none" w:sz="0" w:space="0" w:color="auto"/>
            <w:right w:val="none" w:sz="0" w:space="0" w:color="auto"/>
          </w:divBdr>
        </w:div>
        <w:div w:id="1614552486">
          <w:marLeft w:val="640"/>
          <w:marRight w:val="0"/>
          <w:marTop w:val="0"/>
          <w:marBottom w:val="0"/>
          <w:divBdr>
            <w:top w:val="none" w:sz="0" w:space="0" w:color="auto"/>
            <w:left w:val="none" w:sz="0" w:space="0" w:color="auto"/>
            <w:bottom w:val="none" w:sz="0" w:space="0" w:color="auto"/>
            <w:right w:val="none" w:sz="0" w:space="0" w:color="auto"/>
          </w:divBdr>
        </w:div>
        <w:div w:id="1648515191">
          <w:marLeft w:val="640"/>
          <w:marRight w:val="0"/>
          <w:marTop w:val="0"/>
          <w:marBottom w:val="0"/>
          <w:divBdr>
            <w:top w:val="none" w:sz="0" w:space="0" w:color="auto"/>
            <w:left w:val="none" w:sz="0" w:space="0" w:color="auto"/>
            <w:bottom w:val="none" w:sz="0" w:space="0" w:color="auto"/>
            <w:right w:val="none" w:sz="0" w:space="0" w:color="auto"/>
          </w:divBdr>
        </w:div>
        <w:div w:id="1931546968">
          <w:marLeft w:val="640"/>
          <w:marRight w:val="0"/>
          <w:marTop w:val="0"/>
          <w:marBottom w:val="0"/>
          <w:divBdr>
            <w:top w:val="none" w:sz="0" w:space="0" w:color="auto"/>
            <w:left w:val="none" w:sz="0" w:space="0" w:color="auto"/>
            <w:bottom w:val="none" w:sz="0" w:space="0" w:color="auto"/>
            <w:right w:val="none" w:sz="0" w:space="0" w:color="auto"/>
          </w:divBdr>
        </w:div>
        <w:div w:id="2057195575">
          <w:marLeft w:val="640"/>
          <w:marRight w:val="0"/>
          <w:marTop w:val="0"/>
          <w:marBottom w:val="0"/>
          <w:divBdr>
            <w:top w:val="none" w:sz="0" w:space="0" w:color="auto"/>
            <w:left w:val="none" w:sz="0" w:space="0" w:color="auto"/>
            <w:bottom w:val="none" w:sz="0" w:space="0" w:color="auto"/>
            <w:right w:val="none" w:sz="0" w:space="0" w:color="auto"/>
          </w:divBdr>
        </w:div>
      </w:divsChild>
    </w:div>
    <w:div w:id="1054697198">
      <w:marLeft w:val="640"/>
      <w:marRight w:val="0"/>
      <w:marTop w:val="0"/>
      <w:marBottom w:val="0"/>
      <w:divBdr>
        <w:top w:val="none" w:sz="0" w:space="0" w:color="auto"/>
        <w:left w:val="none" w:sz="0" w:space="0" w:color="auto"/>
        <w:bottom w:val="none" w:sz="0" w:space="0" w:color="auto"/>
        <w:right w:val="none" w:sz="0" w:space="0" w:color="auto"/>
      </w:divBdr>
    </w:div>
    <w:div w:id="1054816061">
      <w:bodyDiv w:val="1"/>
      <w:marLeft w:val="0"/>
      <w:marRight w:val="0"/>
      <w:marTop w:val="0"/>
      <w:marBottom w:val="0"/>
      <w:divBdr>
        <w:top w:val="none" w:sz="0" w:space="0" w:color="auto"/>
        <w:left w:val="none" w:sz="0" w:space="0" w:color="auto"/>
        <w:bottom w:val="none" w:sz="0" w:space="0" w:color="auto"/>
        <w:right w:val="none" w:sz="0" w:space="0" w:color="auto"/>
      </w:divBdr>
      <w:divsChild>
        <w:div w:id="82186436">
          <w:marLeft w:val="640"/>
          <w:marRight w:val="0"/>
          <w:marTop w:val="0"/>
          <w:marBottom w:val="0"/>
          <w:divBdr>
            <w:top w:val="none" w:sz="0" w:space="0" w:color="auto"/>
            <w:left w:val="none" w:sz="0" w:space="0" w:color="auto"/>
            <w:bottom w:val="none" w:sz="0" w:space="0" w:color="auto"/>
            <w:right w:val="none" w:sz="0" w:space="0" w:color="auto"/>
          </w:divBdr>
        </w:div>
        <w:div w:id="322319848">
          <w:marLeft w:val="640"/>
          <w:marRight w:val="0"/>
          <w:marTop w:val="0"/>
          <w:marBottom w:val="0"/>
          <w:divBdr>
            <w:top w:val="none" w:sz="0" w:space="0" w:color="auto"/>
            <w:left w:val="none" w:sz="0" w:space="0" w:color="auto"/>
            <w:bottom w:val="none" w:sz="0" w:space="0" w:color="auto"/>
            <w:right w:val="none" w:sz="0" w:space="0" w:color="auto"/>
          </w:divBdr>
        </w:div>
        <w:div w:id="331687888">
          <w:marLeft w:val="640"/>
          <w:marRight w:val="0"/>
          <w:marTop w:val="0"/>
          <w:marBottom w:val="0"/>
          <w:divBdr>
            <w:top w:val="none" w:sz="0" w:space="0" w:color="auto"/>
            <w:left w:val="none" w:sz="0" w:space="0" w:color="auto"/>
            <w:bottom w:val="none" w:sz="0" w:space="0" w:color="auto"/>
            <w:right w:val="none" w:sz="0" w:space="0" w:color="auto"/>
          </w:divBdr>
        </w:div>
        <w:div w:id="347220054">
          <w:marLeft w:val="640"/>
          <w:marRight w:val="0"/>
          <w:marTop w:val="0"/>
          <w:marBottom w:val="0"/>
          <w:divBdr>
            <w:top w:val="none" w:sz="0" w:space="0" w:color="auto"/>
            <w:left w:val="none" w:sz="0" w:space="0" w:color="auto"/>
            <w:bottom w:val="none" w:sz="0" w:space="0" w:color="auto"/>
            <w:right w:val="none" w:sz="0" w:space="0" w:color="auto"/>
          </w:divBdr>
        </w:div>
        <w:div w:id="493112189">
          <w:marLeft w:val="640"/>
          <w:marRight w:val="0"/>
          <w:marTop w:val="0"/>
          <w:marBottom w:val="0"/>
          <w:divBdr>
            <w:top w:val="none" w:sz="0" w:space="0" w:color="auto"/>
            <w:left w:val="none" w:sz="0" w:space="0" w:color="auto"/>
            <w:bottom w:val="none" w:sz="0" w:space="0" w:color="auto"/>
            <w:right w:val="none" w:sz="0" w:space="0" w:color="auto"/>
          </w:divBdr>
        </w:div>
        <w:div w:id="561140389">
          <w:marLeft w:val="640"/>
          <w:marRight w:val="0"/>
          <w:marTop w:val="0"/>
          <w:marBottom w:val="0"/>
          <w:divBdr>
            <w:top w:val="none" w:sz="0" w:space="0" w:color="auto"/>
            <w:left w:val="none" w:sz="0" w:space="0" w:color="auto"/>
            <w:bottom w:val="none" w:sz="0" w:space="0" w:color="auto"/>
            <w:right w:val="none" w:sz="0" w:space="0" w:color="auto"/>
          </w:divBdr>
        </w:div>
        <w:div w:id="703597524">
          <w:marLeft w:val="640"/>
          <w:marRight w:val="0"/>
          <w:marTop w:val="0"/>
          <w:marBottom w:val="0"/>
          <w:divBdr>
            <w:top w:val="none" w:sz="0" w:space="0" w:color="auto"/>
            <w:left w:val="none" w:sz="0" w:space="0" w:color="auto"/>
            <w:bottom w:val="none" w:sz="0" w:space="0" w:color="auto"/>
            <w:right w:val="none" w:sz="0" w:space="0" w:color="auto"/>
          </w:divBdr>
        </w:div>
        <w:div w:id="805010000">
          <w:marLeft w:val="640"/>
          <w:marRight w:val="0"/>
          <w:marTop w:val="0"/>
          <w:marBottom w:val="0"/>
          <w:divBdr>
            <w:top w:val="none" w:sz="0" w:space="0" w:color="auto"/>
            <w:left w:val="none" w:sz="0" w:space="0" w:color="auto"/>
            <w:bottom w:val="none" w:sz="0" w:space="0" w:color="auto"/>
            <w:right w:val="none" w:sz="0" w:space="0" w:color="auto"/>
          </w:divBdr>
        </w:div>
        <w:div w:id="1047147953">
          <w:marLeft w:val="640"/>
          <w:marRight w:val="0"/>
          <w:marTop w:val="0"/>
          <w:marBottom w:val="0"/>
          <w:divBdr>
            <w:top w:val="none" w:sz="0" w:space="0" w:color="auto"/>
            <w:left w:val="none" w:sz="0" w:space="0" w:color="auto"/>
            <w:bottom w:val="none" w:sz="0" w:space="0" w:color="auto"/>
            <w:right w:val="none" w:sz="0" w:space="0" w:color="auto"/>
          </w:divBdr>
        </w:div>
        <w:div w:id="1197037573">
          <w:marLeft w:val="640"/>
          <w:marRight w:val="0"/>
          <w:marTop w:val="0"/>
          <w:marBottom w:val="0"/>
          <w:divBdr>
            <w:top w:val="none" w:sz="0" w:space="0" w:color="auto"/>
            <w:left w:val="none" w:sz="0" w:space="0" w:color="auto"/>
            <w:bottom w:val="none" w:sz="0" w:space="0" w:color="auto"/>
            <w:right w:val="none" w:sz="0" w:space="0" w:color="auto"/>
          </w:divBdr>
        </w:div>
        <w:div w:id="1407607342">
          <w:marLeft w:val="640"/>
          <w:marRight w:val="0"/>
          <w:marTop w:val="0"/>
          <w:marBottom w:val="0"/>
          <w:divBdr>
            <w:top w:val="none" w:sz="0" w:space="0" w:color="auto"/>
            <w:left w:val="none" w:sz="0" w:space="0" w:color="auto"/>
            <w:bottom w:val="none" w:sz="0" w:space="0" w:color="auto"/>
            <w:right w:val="none" w:sz="0" w:space="0" w:color="auto"/>
          </w:divBdr>
        </w:div>
        <w:div w:id="1863321007">
          <w:marLeft w:val="640"/>
          <w:marRight w:val="0"/>
          <w:marTop w:val="0"/>
          <w:marBottom w:val="0"/>
          <w:divBdr>
            <w:top w:val="none" w:sz="0" w:space="0" w:color="auto"/>
            <w:left w:val="none" w:sz="0" w:space="0" w:color="auto"/>
            <w:bottom w:val="none" w:sz="0" w:space="0" w:color="auto"/>
            <w:right w:val="none" w:sz="0" w:space="0" w:color="auto"/>
          </w:divBdr>
        </w:div>
        <w:div w:id="1955089494">
          <w:marLeft w:val="640"/>
          <w:marRight w:val="0"/>
          <w:marTop w:val="0"/>
          <w:marBottom w:val="0"/>
          <w:divBdr>
            <w:top w:val="none" w:sz="0" w:space="0" w:color="auto"/>
            <w:left w:val="none" w:sz="0" w:space="0" w:color="auto"/>
            <w:bottom w:val="none" w:sz="0" w:space="0" w:color="auto"/>
            <w:right w:val="none" w:sz="0" w:space="0" w:color="auto"/>
          </w:divBdr>
        </w:div>
        <w:div w:id="1967009365">
          <w:marLeft w:val="640"/>
          <w:marRight w:val="0"/>
          <w:marTop w:val="0"/>
          <w:marBottom w:val="0"/>
          <w:divBdr>
            <w:top w:val="none" w:sz="0" w:space="0" w:color="auto"/>
            <w:left w:val="none" w:sz="0" w:space="0" w:color="auto"/>
            <w:bottom w:val="none" w:sz="0" w:space="0" w:color="auto"/>
            <w:right w:val="none" w:sz="0" w:space="0" w:color="auto"/>
          </w:divBdr>
        </w:div>
        <w:div w:id="1989356369">
          <w:marLeft w:val="640"/>
          <w:marRight w:val="0"/>
          <w:marTop w:val="0"/>
          <w:marBottom w:val="0"/>
          <w:divBdr>
            <w:top w:val="none" w:sz="0" w:space="0" w:color="auto"/>
            <w:left w:val="none" w:sz="0" w:space="0" w:color="auto"/>
            <w:bottom w:val="none" w:sz="0" w:space="0" w:color="auto"/>
            <w:right w:val="none" w:sz="0" w:space="0" w:color="auto"/>
          </w:divBdr>
        </w:div>
      </w:divsChild>
    </w:div>
    <w:div w:id="1054961541">
      <w:marLeft w:val="640"/>
      <w:marRight w:val="0"/>
      <w:marTop w:val="0"/>
      <w:marBottom w:val="0"/>
      <w:divBdr>
        <w:top w:val="none" w:sz="0" w:space="0" w:color="auto"/>
        <w:left w:val="none" w:sz="0" w:space="0" w:color="auto"/>
        <w:bottom w:val="none" w:sz="0" w:space="0" w:color="auto"/>
        <w:right w:val="none" w:sz="0" w:space="0" w:color="auto"/>
      </w:divBdr>
    </w:div>
    <w:div w:id="1055391897">
      <w:bodyDiv w:val="1"/>
      <w:marLeft w:val="0"/>
      <w:marRight w:val="0"/>
      <w:marTop w:val="0"/>
      <w:marBottom w:val="0"/>
      <w:divBdr>
        <w:top w:val="none" w:sz="0" w:space="0" w:color="auto"/>
        <w:left w:val="none" w:sz="0" w:space="0" w:color="auto"/>
        <w:bottom w:val="none" w:sz="0" w:space="0" w:color="auto"/>
        <w:right w:val="none" w:sz="0" w:space="0" w:color="auto"/>
      </w:divBdr>
      <w:divsChild>
        <w:div w:id="1767268019">
          <w:marLeft w:val="640"/>
          <w:marRight w:val="0"/>
          <w:marTop w:val="0"/>
          <w:marBottom w:val="0"/>
          <w:divBdr>
            <w:top w:val="none" w:sz="0" w:space="0" w:color="auto"/>
            <w:left w:val="none" w:sz="0" w:space="0" w:color="auto"/>
            <w:bottom w:val="none" w:sz="0" w:space="0" w:color="auto"/>
            <w:right w:val="none" w:sz="0" w:space="0" w:color="auto"/>
          </w:divBdr>
        </w:div>
        <w:div w:id="225337157">
          <w:marLeft w:val="640"/>
          <w:marRight w:val="0"/>
          <w:marTop w:val="0"/>
          <w:marBottom w:val="0"/>
          <w:divBdr>
            <w:top w:val="none" w:sz="0" w:space="0" w:color="auto"/>
            <w:left w:val="none" w:sz="0" w:space="0" w:color="auto"/>
            <w:bottom w:val="none" w:sz="0" w:space="0" w:color="auto"/>
            <w:right w:val="none" w:sz="0" w:space="0" w:color="auto"/>
          </w:divBdr>
        </w:div>
        <w:div w:id="1328752123">
          <w:marLeft w:val="640"/>
          <w:marRight w:val="0"/>
          <w:marTop w:val="0"/>
          <w:marBottom w:val="0"/>
          <w:divBdr>
            <w:top w:val="none" w:sz="0" w:space="0" w:color="auto"/>
            <w:left w:val="none" w:sz="0" w:space="0" w:color="auto"/>
            <w:bottom w:val="none" w:sz="0" w:space="0" w:color="auto"/>
            <w:right w:val="none" w:sz="0" w:space="0" w:color="auto"/>
          </w:divBdr>
        </w:div>
        <w:div w:id="80223263">
          <w:marLeft w:val="640"/>
          <w:marRight w:val="0"/>
          <w:marTop w:val="0"/>
          <w:marBottom w:val="0"/>
          <w:divBdr>
            <w:top w:val="none" w:sz="0" w:space="0" w:color="auto"/>
            <w:left w:val="none" w:sz="0" w:space="0" w:color="auto"/>
            <w:bottom w:val="none" w:sz="0" w:space="0" w:color="auto"/>
            <w:right w:val="none" w:sz="0" w:space="0" w:color="auto"/>
          </w:divBdr>
        </w:div>
        <w:div w:id="2051417237">
          <w:marLeft w:val="640"/>
          <w:marRight w:val="0"/>
          <w:marTop w:val="0"/>
          <w:marBottom w:val="0"/>
          <w:divBdr>
            <w:top w:val="none" w:sz="0" w:space="0" w:color="auto"/>
            <w:left w:val="none" w:sz="0" w:space="0" w:color="auto"/>
            <w:bottom w:val="none" w:sz="0" w:space="0" w:color="auto"/>
            <w:right w:val="none" w:sz="0" w:space="0" w:color="auto"/>
          </w:divBdr>
        </w:div>
        <w:div w:id="83503903">
          <w:marLeft w:val="640"/>
          <w:marRight w:val="0"/>
          <w:marTop w:val="0"/>
          <w:marBottom w:val="0"/>
          <w:divBdr>
            <w:top w:val="none" w:sz="0" w:space="0" w:color="auto"/>
            <w:left w:val="none" w:sz="0" w:space="0" w:color="auto"/>
            <w:bottom w:val="none" w:sz="0" w:space="0" w:color="auto"/>
            <w:right w:val="none" w:sz="0" w:space="0" w:color="auto"/>
          </w:divBdr>
        </w:div>
        <w:div w:id="1559635457">
          <w:marLeft w:val="640"/>
          <w:marRight w:val="0"/>
          <w:marTop w:val="0"/>
          <w:marBottom w:val="0"/>
          <w:divBdr>
            <w:top w:val="none" w:sz="0" w:space="0" w:color="auto"/>
            <w:left w:val="none" w:sz="0" w:space="0" w:color="auto"/>
            <w:bottom w:val="none" w:sz="0" w:space="0" w:color="auto"/>
            <w:right w:val="none" w:sz="0" w:space="0" w:color="auto"/>
          </w:divBdr>
        </w:div>
        <w:div w:id="2016686982">
          <w:marLeft w:val="640"/>
          <w:marRight w:val="0"/>
          <w:marTop w:val="0"/>
          <w:marBottom w:val="0"/>
          <w:divBdr>
            <w:top w:val="none" w:sz="0" w:space="0" w:color="auto"/>
            <w:left w:val="none" w:sz="0" w:space="0" w:color="auto"/>
            <w:bottom w:val="none" w:sz="0" w:space="0" w:color="auto"/>
            <w:right w:val="none" w:sz="0" w:space="0" w:color="auto"/>
          </w:divBdr>
        </w:div>
        <w:div w:id="191576839">
          <w:marLeft w:val="640"/>
          <w:marRight w:val="0"/>
          <w:marTop w:val="0"/>
          <w:marBottom w:val="0"/>
          <w:divBdr>
            <w:top w:val="none" w:sz="0" w:space="0" w:color="auto"/>
            <w:left w:val="none" w:sz="0" w:space="0" w:color="auto"/>
            <w:bottom w:val="none" w:sz="0" w:space="0" w:color="auto"/>
            <w:right w:val="none" w:sz="0" w:space="0" w:color="auto"/>
          </w:divBdr>
        </w:div>
        <w:div w:id="1220558595">
          <w:marLeft w:val="640"/>
          <w:marRight w:val="0"/>
          <w:marTop w:val="0"/>
          <w:marBottom w:val="0"/>
          <w:divBdr>
            <w:top w:val="none" w:sz="0" w:space="0" w:color="auto"/>
            <w:left w:val="none" w:sz="0" w:space="0" w:color="auto"/>
            <w:bottom w:val="none" w:sz="0" w:space="0" w:color="auto"/>
            <w:right w:val="none" w:sz="0" w:space="0" w:color="auto"/>
          </w:divBdr>
        </w:div>
        <w:div w:id="952787318">
          <w:marLeft w:val="640"/>
          <w:marRight w:val="0"/>
          <w:marTop w:val="0"/>
          <w:marBottom w:val="0"/>
          <w:divBdr>
            <w:top w:val="none" w:sz="0" w:space="0" w:color="auto"/>
            <w:left w:val="none" w:sz="0" w:space="0" w:color="auto"/>
            <w:bottom w:val="none" w:sz="0" w:space="0" w:color="auto"/>
            <w:right w:val="none" w:sz="0" w:space="0" w:color="auto"/>
          </w:divBdr>
        </w:div>
        <w:div w:id="219437777">
          <w:marLeft w:val="640"/>
          <w:marRight w:val="0"/>
          <w:marTop w:val="0"/>
          <w:marBottom w:val="0"/>
          <w:divBdr>
            <w:top w:val="none" w:sz="0" w:space="0" w:color="auto"/>
            <w:left w:val="none" w:sz="0" w:space="0" w:color="auto"/>
            <w:bottom w:val="none" w:sz="0" w:space="0" w:color="auto"/>
            <w:right w:val="none" w:sz="0" w:space="0" w:color="auto"/>
          </w:divBdr>
        </w:div>
        <w:div w:id="1849060932">
          <w:marLeft w:val="640"/>
          <w:marRight w:val="0"/>
          <w:marTop w:val="0"/>
          <w:marBottom w:val="0"/>
          <w:divBdr>
            <w:top w:val="none" w:sz="0" w:space="0" w:color="auto"/>
            <w:left w:val="none" w:sz="0" w:space="0" w:color="auto"/>
            <w:bottom w:val="none" w:sz="0" w:space="0" w:color="auto"/>
            <w:right w:val="none" w:sz="0" w:space="0" w:color="auto"/>
          </w:divBdr>
        </w:div>
        <w:div w:id="1773429867">
          <w:marLeft w:val="640"/>
          <w:marRight w:val="0"/>
          <w:marTop w:val="0"/>
          <w:marBottom w:val="0"/>
          <w:divBdr>
            <w:top w:val="none" w:sz="0" w:space="0" w:color="auto"/>
            <w:left w:val="none" w:sz="0" w:space="0" w:color="auto"/>
            <w:bottom w:val="none" w:sz="0" w:space="0" w:color="auto"/>
            <w:right w:val="none" w:sz="0" w:space="0" w:color="auto"/>
          </w:divBdr>
        </w:div>
        <w:div w:id="1526939667">
          <w:marLeft w:val="640"/>
          <w:marRight w:val="0"/>
          <w:marTop w:val="0"/>
          <w:marBottom w:val="0"/>
          <w:divBdr>
            <w:top w:val="none" w:sz="0" w:space="0" w:color="auto"/>
            <w:left w:val="none" w:sz="0" w:space="0" w:color="auto"/>
            <w:bottom w:val="none" w:sz="0" w:space="0" w:color="auto"/>
            <w:right w:val="none" w:sz="0" w:space="0" w:color="auto"/>
          </w:divBdr>
        </w:div>
        <w:div w:id="1161392468">
          <w:marLeft w:val="640"/>
          <w:marRight w:val="0"/>
          <w:marTop w:val="0"/>
          <w:marBottom w:val="0"/>
          <w:divBdr>
            <w:top w:val="none" w:sz="0" w:space="0" w:color="auto"/>
            <w:left w:val="none" w:sz="0" w:space="0" w:color="auto"/>
            <w:bottom w:val="none" w:sz="0" w:space="0" w:color="auto"/>
            <w:right w:val="none" w:sz="0" w:space="0" w:color="auto"/>
          </w:divBdr>
        </w:div>
        <w:div w:id="1413506739">
          <w:marLeft w:val="640"/>
          <w:marRight w:val="0"/>
          <w:marTop w:val="0"/>
          <w:marBottom w:val="0"/>
          <w:divBdr>
            <w:top w:val="none" w:sz="0" w:space="0" w:color="auto"/>
            <w:left w:val="none" w:sz="0" w:space="0" w:color="auto"/>
            <w:bottom w:val="none" w:sz="0" w:space="0" w:color="auto"/>
            <w:right w:val="none" w:sz="0" w:space="0" w:color="auto"/>
          </w:divBdr>
        </w:div>
        <w:div w:id="1787432925">
          <w:marLeft w:val="640"/>
          <w:marRight w:val="0"/>
          <w:marTop w:val="0"/>
          <w:marBottom w:val="0"/>
          <w:divBdr>
            <w:top w:val="none" w:sz="0" w:space="0" w:color="auto"/>
            <w:left w:val="none" w:sz="0" w:space="0" w:color="auto"/>
            <w:bottom w:val="none" w:sz="0" w:space="0" w:color="auto"/>
            <w:right w:val="none" w:sz="0" w:space="0" w:color="auto"/>
          </w:divBdr>
        </w:div>
        <w:div w:id="32466716">
          <w:marLeft w:val="640"/>
          <w:marRight w:val="0"/>
          <w:marTop w:val="0"/>
          <w:marBottom w:val="0"/>
          <w:divBdr>
            <w:top w:val="none" w:sz="0" w:space="0" w:color="auto"/>
            <w:left w:val="none" w:sz="0" w:space="0" w:color="auto"/>
            <w:bottom w:val="none" w:sz="0" w:space="0" w:color="auto"/>
            <w:right w:val="none" w:sz="0" w:space="0" w:color="auto"/>
          </w:divBdr>
        </w:div>
        <w:div w:id="51739710">
          <w:marLeft w:val="640"/>
          <w:marRight w:val="0"/>
          <w:marTop w:val="0"/>
          <w:marBottom w:val="0"/>
          <w:divBdr>
            <w:top w:val="none" w:sz="0" w:space="0" w:color="auto"/>
            <w:left w:val="none" w:sz="0" w:space="0" w:color="auto"/>
            <w:bottom w:val="none" w:sz="0" w:space="0" w:color="auto"/>
            <w:right w:val="none" w:sz="0" w:space="0" w:color="auto"/>
          </w:divBdr>
        </w:div>
        <w:div w:id="510879369">
          <w:marLeft w:val="640"/>
          <w:marRight w:val="0"/>
          <w:marTop w:val="0"/>
          <w:marBottom w:val="0"/>
          <w:divBdr>
            <w:top w:val="none" w:sz="0" w:space="0" w:color="auto"/>
            <w:left w:val="none" w:sz="0" w:space="0" w:color="auto"/>
            <w:bottom w:val="none" w:sz="0" w:space="0" w:color="auto"/>
            <w:right w:val="none" w:sz="0" w:space="0" w:color="auto"/>
          </w:divBdr>
        </w:div>
        <w:div w:id="230431294">
          <w:marLeft w:val="640"/>
          <w:marRight w:val="0"/>
          <w:marTop w:val="0"/>
          <w:marBottom w:val="0"/>
          <w:divBdr>
            <w:top w:val="none" w:sz="0" w:space="0" w:color="auto"/>
            <w:left w:val="none" w:sz="0" w:space="0" w:color="auto"/>
            <w:bottom w:val="none" w:sz="0" w:space="0" w:color="auto"/>
            <w:right w:val="none" w:sz="0" w:space="0" w:color="auto"/>
          </w:divBdr>
        </w:div>
        <w:div w:id="1507286158">
          <w:marLeft w:val="640"/>
          <w:marRight w:val="0"/>
          <w:marTop w:val="0"/>
          <w:marBottom w:val="0"/>
          <w:divBdr>
            <w:top w:val="none" w:sz="0" w:space="0" w:color="auto"/>
            <w:left w:val="none" w:sz="0" w:space="0" w:color="auto"/>
            <w:bottom w:val="none" w:sz="0" w:space="0" w:color="auto"/>
            <w:right w:val="none" w:sz="0" w:space="0" w:color="auto"/>
          </w:divBdr>
        </w:div>
        <w:div w:id="1825002228">
          <w:marLeft w:val="640"/>
          <w:marRight w:val="0"/>
          <w:marTop w:val="0"/>
          <w:marBottom w:val="0"/>
          <w:divBdr>
            <w:top w:val="none" w:sz="0" w:space="0" w:color="auto"/>
            <w:left w:val="none" w:sz="0" w:space="0" w:color="auto"/>
            <w:bottom w:val="none" w:sz="0" w:space="0" w:color="auto"/>
            <w:right w:val="none" w:sz="0" w:space="0" w:color="auto"/>
          </w:divBdr>
        </w:div>
        <w:div w:id="1289045551">
          <w:marLeft w:val="640"/>
          <w:marRight w:val="0"/>
          <w:marTop w:val="0"/>
          <w:marBottom w:val="0"/>
          <w:divBdr>
            <w:top w:val="none" w:sz="0" w:space="0" w:color="auto"/>
            <w:left w:val="none" w:sz="0" w:space="0" w:color="auto"/>
            <w:bottom w:val="none" w:sz="0" w:space="0" w:color="auto"/>
            <w:right w:val="none" w:sz="0" w:space="0" w:color="auto"/>
          </w:divBdr>
        </w:div>
        <w:div w:id="1564174690">
          <w:marLeft w:val="640"/>
          <w:marRight w:val="0"/>
          <w:marTop w:val="0"/>
          <w:marBottom w:val="0"/>
          <w:divBdr>
            <w:top w:val="none" w:sz="0" w:space="0" w:color="auto"/>
            <w:left w:val="none" w:sz="0" w:space="0" w:color="auto"/>
            <w:bottom w:val="none" w:sz="0" w:space="0" w:color="auto"/>
            <w:right w:val="none" w:sz="0" w:space="0" w:color="auto"/>
          </w:divBdr>
        </w:div>
        <w:div w:id="772939058">
          <w:marLeft w:val="640"/>
          <w:marRight w:val="0"/>
          <w:marTop w:val="0"/>
          <w:marBottom w:val="0"/>
          <w:divBdr>
            <w:top w:val="none" w:sz="0" w:space="0" w:color="auto"/>
            <w:left w:val="none" w:sz="0" w:space="0" w:color="auto"/>
            <w:bottom w:val="none" w:sz="0" w:space="0" w:color="auto"/>
            <w:right w:val="none" w:sz="0" w:space="0" w:color="auto"/>
          </w:divBdr>
        </w:div>
        <w:div w:id="2120829000">
          <w:marLeft w:val="640"/>
          <w:marRight w:val="0"/>
          <w:marTop w:val="0"/>
          <w:marBottom w:val="0"/>
          <w:divBdr>
            <w:top w:val="none" w:sz="0" w:space="0" w:color="auto"/>
            <w:left w:val="none" w:sz="0" w:space="0" w:color="auto"/>
            <w:bottom w:val="none" w:sz="0" w:space="0" w:color="auto"/>
            <w:right w:val="none" w:sz="0" w:space="0" w:color="auto"/>
          </w:divBdr>
        </w:div>
        <w:div w:id="1533568583">
          <w:marLeft w:val="640"/>
          <w:marRight w:val="0"/>
          <w:marTop w:val="0"/>
          <w:marBottom w:val="0"/>
          <w:divBdr>
            <w:top w:val="none" w:sz="0" w:space="0" w:color="auto"/>
            <w:left w:val="none" w:sz="0" w:space="0" w:color="auto"/>
            <w:bottom w:val="none" w:sz="0" w:space="0" w:color="auto"/>
            <w:right w:val="none" w:sz="0" w:space="0" w:color="auto"/>
          </w:divBdr>
        </w:div>
        <w:div w:id="477527818">
          <w:marLeft w:val="640"/>
          <w:marRight w:val="0"/>
          <w:marTop w:val="0"/>
          <w:marBottom w:val="0"/>
          <w:divBdr>
            <w:top w:val="none" w:sz="0" w:space="0" w:color="auto"/>
            <w:left w:val="none" w:sz="0" w:space="0" w:color="auto"/>
            <w:bottom w:val="none" w:sz="0" w:space="0" w:color="auto"/>
            <w:right w:val="none" w:sz="0" w:space="0" w:color="auto"/>
          </w:divBdr>
        </w:div>
        <w:div w:id="1343582253">
          <w:marLeft w:val="640"/>
          <w:marRight w:val="0"/>
          <w:marTop w:val="0"/>
          <w:marBottom w:val="0"/>
          <w:divBdr>
            <w:top w:val="none" w:sz="0" w:space="0" w:color="auto"/>
            <w:left w:val="none" w:sz="0" w:space="0" w:color="auto"/>
            <w:bottom w:val="none" w:sz="0" w:space="0" w:color="auto"/>
            <w:right w:val="none" w:sz="0" w:space="0" w:color="auto"/>
          </w:divBdr>
        </w:div>
        <w:div w:id="1725332511">
          <w:marLeft w:val="640"/>
          <w:marRight w:val="0"/>
          <w:marTop w:val="0"/>
          <w:marBottom w:val="0"/>
          <w:divBdr>
            <w:top w:val="none" w:sz="0" w:space="0" w:color="auto"/>
            <w:left w:val="none" w:sz="0" w:space="0" w:color="auto"/>
            <w:bottom w:val="none" w:sz="0" w:space="0" w:color="auto"/>
            <w:right w:val="none" w:sz="0" w:space="0" w:color="auto"/>
          </w:divBdr>
        </w:div>
        <w:div w:id="56588422">
          <w:marLeft w:val="640"/>
          <w:marRight w:val="0"/>
          <w:marTop w:val="0"/>
          <w:marBottom w:val="0"/>
          <w:divBdr>
            <w:top w:val="none" w:sz="0" w:space="0" w:color="auto"/>
            <w:left w:val="none" w:sz="0" w:space="0" w:color="auto"/>
            <w:bottom w:val="none" w:sz="0" w:space="0" w:color="auto"/>
            <w:right w:val="none" w:sz="0" w:space="0" w:color="auto"/>
          </w:divBdr>
        </w:div>
        <w:div w:id="2060087915">
          <w:marLeft w:val="640"/>
          <w:marRight w:val="0"/>
          <w:marTop w:val="0"/>
          <w:marBottom w:val="0"/>
          <w:divBdr>
            <w:top w:val="none" w:sz="0" w:space="0" w:color="auto"/>
            <w:left w:val="none" w:sz="0" w:space="0" w:color="auto"/>
            <w:bottom w:val="none" w:sz="0" w:space="0" w:color="auto"/>
            <w:right w:val="none" w:sz="0" w:space="0" w:color="auto"/>
          </w:divBdr>
        </w:div>
        <w:div w:id="224099633">
          <w:marLeft w:val="640"/>
          <w:marRight w:val="0"/>
          <w:marTop w:val="0"/>
          <w:marBottom w:val="0"/>
          <w:divBdr>
            <w:top w:val="none" w:sz="0" w:space="0" w:color="auto"/>
            <w:left w:val="none" w:sz="0" w:space="0" w:color="auto"/>
            <w:bottom w:val="none" w:sz="0" w:space="0" w:color="auto"/>
            <w:right w:val="none" w:sz="0" w:space="0" w:color="auto"/>
          </w:divBdr>
        </w:div>
        <w:div w:id="1543327174">
          <w:marLeft w:val="640"/>
          <w:marRight w:val="0"/>
          <w:marTop w:val="0"/>
          <w:marBottom w:val="0"/>
          <w:divBdr>
            <w:top w:val="none" w:sz="0" w:space="0" w:color="auto"/>
            <w:left w:val="none" w:sz="0" w:space="0" w:color="auto"/>
            <w:bottom w:val="none" w:sz="0" w:space="0" w:color="auto"/>
            <w:right w:val="none" w:sz="0" w:space="0" w:color="auto"/>
          </w:divBdr>
        </w:div>
        <w:div w:id="1964773801">
          <w:marLeft w:val="640"/>
          <w:marRight w:val="0"/>
          <w:marTop w:val="0"/>
          <w:marBottom w:val="0"/>
          <w:divBdr>
            <w:top w:val="none" w:sz="0" w:space="0" w:color="auto"/>
            <w:left w:val="none" w:sz="0" w:space="0" w:color="auto"/>
            <w:bottom w:val="none" w:sz="0" w:space="0" w:color="auto"/>
            <w:right w:val="none" w:sz="0" w:space="0" w:color="auto"/>
          </w:divBdr>
        </w:div>
        <w:div w:id="1304575614">
          <w:marLeft w:val="640"/>
          <w:marRight w:val="0"/>
          <w:marTop w:val="0"/>
          <w:marBottom w:val="0"/>
          <w:divBdr>
            <w:top w:val="none" w:sz="0" w:space="0" w:color="auto"/>
            <w:left w:val="none" w:sz="0" w:space="0" w:color="auto"/>
            <w:bottom w:val="none" w:sz="0" w:space="0" w:color="auto"/>
            <w:right w:val="none" w:sz="0" w:space="0" w:color="auto"/>
          </w:divBdr>
        </w:div>
        <w:div w:id="477840846">
          <w:marLeft w:val="640"/>
          <w:marRight w:val="0"/>
          <w:marTop w:val="0"/>
          <w:marBottom w:val="0"/>
          <w:divBdr>
            <w:top w:val="none" w:sz="0" w:space="0" w:color="auto"/>
            <w:left w:val="none" w:sz="0" w:space="0" w:color="auto"/>
            <w:bottom w:val="none" w:sz="0" w:space="0" w:color="auto"/>
            <w:right w:val="none" w:sz="0" w:space="0" w:color="auto"/>
          </w:divBdr>
        </w:div>
        <w:div w:id="650018406">
          <w:marLeft w:val="640"/>
          <w:marRight w:val="0"/>
          <w:marTop w:val="0"/>
          <w:marBottom w:val="0"/>
          <w:divBdr>
            <w:top w:val="none" w:sz="0" w:space="0" w:color="auto"/>
            <w:left w:val="none" w:sz="0" w:space="0" w:color="auto"/>
            <w:bottom w:val="none" w:sz="0" w:space="0" w:color="auto"/>
            <w:right w:val="none" w:sz="0" w:space="0" w:color="auto"/>
          </w:divBdr>
        </w:div>
        <w:div w:id="559752615">
          <w:marLeft w:val="640"/>
          <w:marRight w:val="0"/>
          <w:marTop w:val="0"/>
          <w:marBottom w:val="0"/>
          <w:divBdr>
            <w:top w:val="none" w:sz="0" w:space="0" w:color="auto"/>
            <w:left w:val="none" w:sz="0" w:space="0" w:color="auto"/>
            <w:bottom w:val="none" w:sz="0" w:space="0" w:color="auto"/>
            <w:right w:val="none" w:sz="0" w:space="0" w:color="auto"/>
          </w:divBdr>
        </w:div>
        <w:div w:id="1893497475">
          <w:marLeft w:val="640"/>
          <w:marRight w:val="0"/>
          <w:marTop w:val="0"/>
          <w:marBottom w:val="0"/>
          <w:divBdr>
            <w:top w:val="none" w:sz="0" w:space="0" w:color="auto"/>
            <w:left w:val="none" w:sz="0" w:space="0" w:color="auto"/>
            <w:bottom w:val="none" w:sz="0" w:space="0" w:color="auto"/>
            <w:right w:val="none" w:sz="0" w:space="0" w:color="auto"/>
          </w:divBdr>
        </w:div>
        <w:div w:id="1595698904">
          <w:marLeft w:val="640"/>
          <w:marRight w:val="0"/>
          <w:marTop w:val="0"/>
          <w:marBottom w:val="0"/>
          <w:divBdr>
            <w:top w:val="none" w:sz="0" w:space="0" w:color="auto"/>
            <w:left w:val="none" w:sz="0" w:space="0" w:color="auto"/>
            <w:bottom w:val="none" w:sz="0" w:space="0" w:color="auto"/>
            <w:right w:val="none" w:sz="0" w:space="0" w:color="auto"/>
          </w:divBdr>
        </w:div>
        <w:div w:id="517039021">
          <w:marLeft w:val="640"/>
          <w:marRight w:val="0"/>
          <w:marTop w:val="0"/>
          <w:marBottom w:val="0"/>
          <w:divBdr>
            <w:top w:val="none" w:sz="0" w:space="0" w:color="auto"/>
            <w:left w:val="none" w:sz="0" w:space="0" w:color="auto"/>
            <w:bottom w:val="none" w:sz="0" w:space="0" w:color="auto"/>
            <w:right w:val="none" w:sz="0" w:space="0" w:color="auto"/>
          </w:divBdr>
        </w:div>
        <w:div w:id="799110619">
          <w:marLeft w:val="640"/>
          <w:marRight w:val="0"/>
          <w:marTop w:val="0"/>
          <w:marBottom w:val="0"/>
          <w:divBdr>
            <w:top w:val="none" w:sz="0" w:space="0" w:color="auto"/>
            <w:left w:val="none" w:sz="0" w:space="0" w:color="auto"/>
            <w:bottom w:val="none" w:sz="0" w:space="0" w:color="auto"/>
            <w:right w:val="none" w:sz="0" w:space="0" w:color="auto"/>
          </w:divBdr>
        </w:div>
        <w:div w:id="1622344347">
          <w:marLeft w:val="640"/>
          <w:marRight w:val="0"/>
          <w:marTop w:val="0"/>
          <w:marBottom w:val="0"/>
          <w:divBdr>
            <w:top w:val="none" w:sz="0" w:space="0" w:color="auto"/>
            <w:left w:val="none" w:sz="0" w:space="0" w:color="auto"/>
            <w:bottom w:val="none" w:sz="0" w:space="0" w:color="auto"/>
            <w:right w:val="none" w:sz="0" w:space="0" w:color="auto"/>
          </w:divBdr>
        </w:div>
        <w:div w:id="2052996544">
          <w:marLeft w:val="640"/>
          <w:marRight w:val="0"/>
          <w:marTop w:val="0"/>
          <w:marBottom w:val="0"/>
          <w:divBdr>
            <w:top w:val="none" w:sz="0" w:space="0" w:color="auto"/>
            <w:left w:val="none" w:sz="0" w:space="0" w:color="auto"/>
            <w:bottom w:val="none" w:sz="0" w:space="0" w:color="auto"/>
            <w:right w:val="none" w:sz="0" w:space="0" w:color="auto"/>
          </w:divBdr>
        </w:div>
        <w:div w:id="923537564">
          <w:marLeft w:val="640"/>
          <w:marRight w:val="0"/>
          <w:marTop w:val="0"/>
          <w:marBottom w:val="0"/>
          <w:divBdr>
            <w:top w:val="none" w:sz="0" w:space="0" w:color="auto"/>
            <w:left w:val="none" w:sz="0" w:space="0" w:color="auto"/>
            <w:bottom w:val="none" w:sz="0" w:space="0" w:color="auto"/>
            <w:right w:val="none" w:sz="0" w:space="0" w:color="auto"/>
          </w:divBdr>
        </w:div>
        <w:div w:id="143204020">
          <w:marLeft w:val="640"/>
          <w:marRight w:val="0"/>
          <w:marTop w:val="0"/>
          <w:marBottom w:val="0"/>
          <w:divBdr>
            <w:top w:val="none" w:sz="0" w:space="0" w:color="auto"/>
            <w:left w:val="none" w:sz="0" w:space="0" w:color="auto"/>
            <w:bottom w:val="none" w:sz="0" w:space="0" w:color="auto"/>
            <w:right w:val="none" w:sz="0" w:space="0" w:color="auto"/>
          </w:divBdr>
        </w:div>
        <w:div w:id="812985317">
          <w:marLeft w:val="640"/>
          <w:marRight w:val="0"/>
          <w:marTop w:val="0"/>
          <w:marBottom w:val="0"/>
          <w:divBdr>
            <w:top w:val="none" w:sz="0" w:space="0" w:color="auto"/>
            <w:left w:val="none" w:sz="0" w:space="0" w:color="auto"/>
            <w:bottom w:val="none" w:sz="0" w:space="0" w:color="auto"/>
            <w:right w:val="none" w:sz="0" w:space="0" w:color="auto"/>
          </w:divBdr>
        </w:div>
        <w:div w:id="1304895761">
          <w:marLeft w:val="640"/>
          <w:marRight w:val="0"/>
          <w:marTop w:val="0"/>
          <w:marBottom w:val="0"/>
          <w:divBdr>
            <w:top w:val="none" w:sz="0" w:space="0" w:color="auto"/>
            <w:left w:val="none" w:sz="0" w:space="0" w:color="auto"/>
            <w:bottom w:val="none" w:sz="0" w:space="0" w:color="auto"/>
            <w:right w:val="none" w:sz="0" w:space="0" w:color="auto"/>
          </w:divBdr>
        </w:div>
        <w:div w:id="1721857081">
          <w:marLeft w:val="640"/>
          <w:marRight w:val="0"/>
          <w:marTop w:val="0"/>
          <w:marBottom w:val="0"/>
          <w:divBdr>
            <w:top w:val="none" w:sz="0" w:space="0" w:color="auto"/>
            <w:left w:val="none" w:sz="0" w:space="0" w:color="auto"/>
            <w:bottom w:val="none" w:sz="0" w:space="0" w:color="auto"/>
            <w:right w:val="none" w:sz="0" w:space="0" w:color="auto"/>
          </w:divBdr>
        </w:div>
        <w:div w:id="1815292380">
          <w:marLeft w:val="640"/>
          <w:marRight w:val="0"/>
          <w:marTop w:val="0"/>
          <w:marBottom w:val="0"/>
          <w:divBdr>
            <w:top w:val="none" w:sz="0" w:space="0" w:color="auto"/>
            <w:left w:val="none" w:sz="0" w:space="0" w:color="auto"/>
            <w:bottom w:val="none" w:sz="0" w:space="0" w:color="auto"/>
            <w:right w:val="none" w:sz="0" w:space="0" w:color="auto"/>
          </w:divBdr>
        </w:div>
        <w:div w:id="1945843145">
          <w:marLeft w:val="640"/>
          <w:marRight w:val="0"/>
          <w:marTop w:val="0"/>
          <w:marBottom w:val="0"/>
          <w:divBdr>
            <w:top w:val="none" w:sz="0" w:space="0" w:color="auto"/>
            <w:left w:val="none" w:sz="0" w:space="0" w:color="auto"/>
            <w:bottom w:val="none" w:sz="0" w:space="0" w:color="auto"/>
            <w:right w:val="none" w:sz="0" w:space="0" w:color="auto"/>
          </w:divBdr>
        </w:div>
        <w:div w:id="1404522701">
          <w:marLeft w:val="640"/>
          <w:marRight w:val="0"/>
          <w:marTop w:val="0"/>
          <w:marBottom w:val="0"/>
          <w:divBdr>
            <w:top w:val="none" w:sz="0" w:space="0" w:color="auto"/>
            <w:left w:val="none" w:sz="0" w:space="0" w:color="auto"/>
            <w:bottom w:val="none" w:sz="0" w:space="0" w:color="auto"/>
            <w:right w:val="none" w:sz="0" w:space="0" w:color="auto"/>
          </w:divBdr>
        </w:div>
        <w:div w:id="428816879">
          <w:marLeft w:val="640"/>
          <w:marRight w:val="0"/>
          <w:marTop w:val="0"/>
          <w:marBottom w:val="0"/>
          <w:divBdr>
            <w:top w:val="none" w:sz="0" w:space="0" w:color="auto"/>
            <w:left w:val="none" w:sz="0" w:space="0" w:color="auto"/>
            <w:bottom w:val="none" w:sz="0" w:space="0" w:color="auto"/>
            <w:right w:val="none" w:sz="0" w:space="0" w:color="auto"/>
          </w:divBdr>
        </w:div>
        <w:div w:id="727605646">
          <w:marLeft w:val="640"/>
          <w:marRight w:val="0"/>
          <w:marTop w:val="0"/>
          <w:marBottom w:val="0"/>
          <w:divBdr>
            <w:top w:val="none" w:sz="0" w:space="0" w:color="auto"/>
            <w:left w:val="none" w:sz="0" w:space="0" w:color="auto"/>
            <w:bottom w:val="none" w:sz="0" w:space="0" w:color="auto"/>
            <w:right w:val="none" w:sz="0" w:space="0" w:color="auto"/>
          </w:divBdr>
        </w:div>
        <w:div w:id="1141463556">
          <w:marLeft w:val="640"/>
          <w:marRight w:val="0"/>
          <w:marTop w:val="0"/>
          <w:marBottom w:val="0"/>
          <w:divBdr>
            <w:top w:val="none" w:sz="0" w:space="0" w:color="auto"/>
            <w:left w:val="none" w:sz="0" w:space="0" w:color="auto"/>
            <w:bottom w:val="none" w:sz="0" w:space="0" w:color="auto"/>
            <w:right w:val="none" w:sz="0" w:space="0" w:color="auto"/>
          </w:divBdr>
        </w:div>
        <w:div w:id="881402356">
          <w:marLeft w:val="640"/>
          <w:marRight w:val="0"/>
          <w:marTop w:val="0"/>
          <w:marBottom w:val="0"/>
          <w:divBdr>
            <w:top w:val="none" w:sz="0" w:space="0" w:color="auto"/>
            <w:left w:val="none" w:sz="0" w:space="0" w:color="auto"/>
            <w:bottom w:val="none" w:sz="0" w:space="0" w:color="auto"/>
            <w:right w:val="none" w:sz="0" w:space="0" w:color="auto"/>
          </w:divBdr>
        </w:div>
        <w:div w:id="1708220758">
          <w:marLeft w:val="640"/>
          <w:marRight w:val="0"/>
          <w:marTop w:val="0"/>
          <w:marBottom w:val="0"/>
          <w:divBdr>
            <w:top w:val="none" w:sz="0" w:space="0" w:color="auto"/>
            <w:left w:val="none" w:sz="0" w:space="0" w:color="auto"/>
            <w:bottom w:val="none" w:sz="0" w:space="0" w:color="auto"/>
            <w:right w:val="none" w:sz="0" w:space="0" w:color="auto"/>
          </w:divBdr>
        </w:div>
        <w:div w:id="1790391107">
          <w:marLeft w:val="640"/>
          <w:marRight w:val="0"/>
          <w:marTop w:val="0"/>
          <w:marBottom w:val="0"/>
          <w:divBdr>
            <w:top w:val="none" w:sz="0" w:space="0" w:color="auto"/>
            <w:left w:val="none" w:sz="0" w:space="0" w:color="auto"/>
            <w:bottom w:val="none" w:sz="0" w:space="0" w:color="auto"/>
            <w:right w:val="none" w:sz="0" w:space="0" w:color="auto"/>
          </w:divBdr>
        </w:div>
        <w:div w:id="1038580466">
          <w:marLeft w:val="640"/>
          <w:marRight w:val="0"/>
          <w:marTop w:val="0"/>
          <w:marBottom w:val="0"/>
          <w:divBdr>
            <w:top w:val="none" w:sz="0" w:space="0" w:color="auto"/>
            <w:left w:val="none" w:sz="0" w:space="0" w:color="auto"/>
            <w:bottom w:val="none" w:sz="0" w:space="0" w:color="auto"/>
            <w:right w:val="none" w:sz="0" w:space="0" w:color="auto"/>
          </w:divBdr>
        </w:div>
        <w:div w:id="815293767">
          <w:marLeft w:val="640"/>
          <w:marRight w:val="0"/>
          <w:marTop w:val="0"/>
          <w:marBottom w:val="0"/>
          <w:divBdr>
            <w:top w:val="none" w:sz="0" w:space="0" w:color="auto"/>
            <w:left w:val="none" w:sz="0" w:space="0" w:color="auto"/>
            <w:bottom w:val="none" w:sz="0" w:space="0" w:color="auto"/>
            <w:right w:val="none" w:sz="0" w:space="0" w:color="auto"/>
          </w:divBdr>
        </w:div>
        <w:div w:id="827988411">
          <w:marLeft w:val="640"/>
          <w:marRight w:val="0"/>
          <w:marTop w:val="0"/>
          <w:marBottom w:val="0"/>
          <w:divBdr>
            <w:top w:val="none" w:sz="0" w:space="0" w:color="auto"/>
            <w:left w:val="none" w:sz="0" w:space="0" w:color="auto"/>
            <w:bottom w:val="none" w:sz="0" w:space="0" w:color="auto"/>
            <w:right w:val="none" w:sz="0" w:space="0" w:color="auto"/>
          </w:divBdr>
        </w:div>
        <w:div w:id="402022309">
          <w:marLeft w:val="640"/>
          <w:marRight w:val="0"/>
          <w:marTop w:val="0"/>
          <w:marBottom w:val="0"/>
          <w:divBdr>
            <w:top w:val="none" w:sz="0" w:space="0" w:color="auto"/>
            <w:left w:val="none" w:sz="0" w:space="0" w:color="auto"/>
            <w:bottom w:val="none" w:sz="0" w:space="0" w:color="auto"/>
            <w:right w:val="none" w:sz="0" w:space="0" w:color="auto"/>
          </w:divBdr>
        </w:div>
        <w:div w:id="1852331254">
          <w:marLeft w:val="640"/>
          <w:marRight w:val="0"/>
          <w:marTop w:val="0"/>
          <w:marBottom w:val="0"/>
          <w:divBdr>
            <w:top w:val="none" w:sz="0" w:space="0" w:color="auto"/>
            <w:left w:val="none" w:sz="0" w:space="0" w:color="auto"/>
            <w:bottom w:val="none" w:sz="0" w:space="0" w:color="auto"/>
            <w:right w:val="none" w:sz="0" w:space="0" w:color="auto"/>
          </w:divBdr>
        </w:div>
        <w:div w:id="2127852016">
          <w:marLeft w:val="640"/>
          <w:marRight w:val="0"/>
          <w:marTop w:val="0"/>
          <w:marBottom w:val="0"/>
          <w:divBdr>
            <w:top w:val="none" w:sz="0" w:space="0" w:color="auto"/>
            <w:left w:val="none" w:sz="0" w:space="0" w:color="auto"/>
            <w:bottom w:val="none" w:sz="0" w:space="0" w:color="auto"/>
            <w:right w:val="none" w:sz="0" w:space="0" w:color="auto"/>
          </w:divBdr>
        </w:div>
        <w:div w:id="1855533753">
          <w:marLeft w:val="640"/>
          <w:marRight w:val="0"/>
          <w:marTop w:val="0"/>
          <w:marBottom w:val="0"/>
          <w:divBdr>
            <w:top w:val="none" w:sz="0" w:space="0" w:color="auto"/>
            <w:left w:val="none" w:sz="0" w:space="0" w:color="auto"/>
            <w:bottom w:val="none" w:sz="0" w:space="0" w:color="auto"/>
            <w:right w:val="none" w:sz="0" w:space="0" w:color="auto"/>
          </w:divBdr>
        </w:div>
        <w:div w:id="58865053">
          <w:marLeft w:val="640"/>
          <w:marRight w:val="0"/>
          <w:marTop w:val="0"/>
          <w:marBottom w:val="0"/>
          <w:divBdr>
            <w:top w:val="none" w:sz="0" w:space="0" w:color="auto"/>
            <w:left w:val="none" w:sz="0" w:space="0" w:color="auto"/>
            <w:bottom w:val="none" w:sz="0" w:space="0" w:color="auto"/>
            <w:right w:val="none" w:sz="0" w:space="0" w:color="auto"/>
          </w:divBdr>
        </w:div>
        <w:div w:id="1897543856">
          <w:marLeft w:val="640"/>
          <w:marRight w:val="0"/>
          <w:marTop w:val="0"/>
          <w:marBottom w:val="0"/>
          <w:divBdr>
            <w:top w:val="none" w:sz="0" w:space="0" w:color="auto"/>
            <w:left w:val="none" w:sz="0" w:space="0" w:color="auto"/>
            <w:bottom w:val="none" w:sz="0" w:space="0" w:color="auto"/>
            <w:right w:val="none" w:sz="0" w:space="0" w:color="auto"/>
          </w:divBdr>
        </w:div>
        <w:div w:id="274099776">
          <w:marLeft w:val="640"/>
          <w:marRight w:val="0"/>
          <w:marTop w:val="0"/>
          <w:marBottom w:val="0"/>
          <w:divBdr>
            <w:top w:val="none" w:sz="0" w:space="0" w:color="auto"/>
            <w:left w:val="none" w:sz="0" w:space="0" w:color="auto"/>
            <w:bottom w:val="none" w:sz="0" w:space="0" w:color="auto"/>
            <w:right w:val="none" w:sz="0" w:space="0" w:color="auto"/>
          </w:divBdr>
        </w:div>
        <w:div w:id="986471137">
          <w:marLeft w:val="640"/>
          <w:marRight w:val="0"/>
          <w:marTop w:val="0"/>
          <w:marBottom w:val="0"/>
          <w:divBdr>
            <w:top w:val="none" w:sz="0" w:space="0" w:color="auto"/>
            <w:left w:val="none" w:sz="0" w:space="0" w:color="auto"/>
            <w:bottom w:val="none" w:sz="0" w:space="0" w:color="auto"/>
            <w:right w:val="none" w:sz="0" w:space="0" w:color="auto"/>
          </w:divBdr>
        </w:div>
        <w:div w:id="1844130302">
          <w:marLeft w:val="640"/>
          <w:marRight w:val="0"/>
          <w:marTop w:val="0"/>
          <w:marBottom w:val="0"/>
          <w:divBdr>
            <w:top w:val="none" w:sz="0" w:space="0" w:color="auto"/>
            <w:left w:val="none" w:sz="0" w:space="0" w:color="auto"/>
            <w:bottom w:val="none" w:sz="0" w:space="0" w:color="auto"/>
            <w:right w:val="none" w:sz="0" w:space="0" w:color="auto"/>
          </w:divBdr>
        </w:div>
      </w:divsChild>
    </w:div>
    <w:div w:id="1055620734">
      <w:marLeft w:val="640"/>
      <w:marRight w:val="0"/>
      <w:marTop w:val="0"/>
      <w:marBottom w:val="0"/>
      <w:divBdr>
        <w:top w:val="none" w:sz="0" w:space="0" w:color="auto"/>
        <w:left w:val="none" w:sz="0" w:space="0" w:color="auto"/>
        <w:bottom w:val="none" w:sz="0" w:space="0" w:color="auto"/>
        <w:right w:val="none" w:sz="0" w:space="0" w:color="auto"/>
      </w:divBdr>
    </w:div>
    <w:div w:id="1055663572">
      <w:marLeft w:val="640"/>
      <w:marRight w:val="0"/>
      <w:marTop w:val="0"/>
      <w:marBottom w:val="0"/>
      <w:divBdr>
        <w:top w:val="none" w:sz="0" w:space="0" w:color="auto"/>
        <w:left w:val="none" w:sz="0" w:space="0" w:color="auto"/>
        <w:bottom w:val="none" w:sz="0" w:space="0" w:color="auto"/>
        <w:right w:val="none" w:sz="0" w:space="0" w:color="auto"/>
      </w:divBdr>
    </w:div>
    <w:div w:id="1056204265">
      <w:marLeft w:val="640"/>
      <w:marRight w:val="0"/>
      <w:marTop w:val="0"/>
      <w:marBottom w:val="0"/>
      <w:divBdr>
        <w:top w:val="none" w:sz="0" w:space="0" w:color="auto"/>
        <w:left w:val="none" w:sz="0" w:space="0" w:color="auto"/>
        <w:bottom w:val="none" w:sz="0" w:space="0" w:color="auto"/>
        <w:right w:val="none" w:sz="0" w:space="0" w:color="auto"/>
      </w:divBdr>
    </w:div>
    <w:div w:id="1056274477">
      <w:marLeft w:val="640"/>
      <w:marRight w:val="0"/>
      <w:marTop w:val="0"/>
      <w:marBottom w:val="0"/>
      <w:divBdr>
        <w:top w:val="none" w:sz="0" w:space="0" w:color="auto"/>
        <w:left w:val="none" w:sz="0" w:space="0" w:color="auto"/>
        <w:bottom w:val="none" w:sz="0" w:space="0" w:color="auto"/>
        <w:right w:val="none" w:sz="0" w:space="0" w:color="auto"/>
      </w:divBdr>
    </w:div>
    <w:div w:id="1057364199">
      <w:marLeft w:val="640"/>
      <w:marRight w:val="0"/>
      <w:marTop w:val="0"/>
      <w:marBottom w:val="0"/>
      <w:divBdr>
        <w:top w:val="none" w:sz="0" w:space="0" w:color="auto"/>
        <w:left w:val="none" w:sz="0" w:space="0" w:color="auto"/>
        <w:bottom w:val="none" w:sz="0" w:space="0" w:color="auto"/>
        <w:right w:val="none" w:sz="0" w:space="0" w:color="auto"/>
      </w:divBdr>
    </w:div>
    <w:div w:id="1058280339">
      <w:bodyDiv w:val="1"/>
      <w:marLeft w:val="0"/>
      <w:marRight w:val="0"/>
      <w:marTop w:val="0"/>
      <w:marBottom w:val="0"/>
      <w:divBdr>
        <w:top w:val="none" w:sz="0" w:space="0" w:color="auto"/>
        <w:left w:val="none" w:sz="0" w:space="0" w:color="auto"/>
        <w:bottom w:val="none" w:sz="0" w:space="0" w:color="auto"/>
        <w:right w:val="none" w:sz="0" w:space="0" w:color="auto"/>
      </w:divBdr>
      <w:divsChild>
        <w:div w:id="765619389">
          <w:marLeft w:val="640"/>
          <w:marRight w:val="0"/>
          <w:marTop w:val="0"/>
          <w:marBottom w:val="0"/>
          <w:divBdr>
            <w:top w:val="none" w:sz="0" w:space="0" w:color="auto"/>
            <w:left w:val="none" w:sz="0" w:space="0" w:color="auto"/>
            <w:bottom w:val="none" w:sz="0" w:space="0" w:color="auto"/>
            <w:right w:val="none" w:sz="0" w:space="0" w:color="auto"/>
          </w:divBdr>
        </w:div>
        <w:div w:id="561604923">
          <w:marLeft w:val="640"/>
          <w:marRight w:val="0"/>
          <w:marTop w:val="0"/>
          <w:marBottom w:val="0"/>
          <w:divBdr>
            <w:top w:val="none" w:sz="0" w:space="0" w:color="auto"/>
            <w:left w:val="none" w:sz="0" w:space="0" w:color="auto"/>
            <w:bottom w:val="none" w:sz="0" w:space="0" w:color="auto"/>
            <w:right w:val="none" w:sz="0" w:space="0" w:color="auto"/>
          </w:divBdr>
        </w:div>
        <w:div w:id="1989087898">
          <w:marLeft w:val="640"/>
          <w:marRight w:val="0"/>
          <w:marTop w:val="0"/>
          <w:marBottom w:val="0"/>
          <w:divBdr>
            <w:top w:val="none" w:sz="0" w:space="0" w:color="auto"/>
            <w:left w:val="none" w:sz="0" w:space="0" w:color="auto"/>
            <w:bottom w:val="none" w:sz="0" w:space="0" w:color="auto"/>
            <w:right w:val="none" w:sz="0" w:space="0" w:color="auto"/>
          </w:divBdr>
        </w:div>
        <w:div w:id="1288700924">
          <w:marLeft w:val="640"/>
          <w:marRight w:val="0"/>
          <w:marTop w:val="0"/>
          <w:marBottom w:val="0"/>
          <w:divBdr>
            <w:top w:val="none" w:sz="0" w:space="0" w:color="auto"/>
            <w:left w:val="none" w:sz="0" w:space="0" w:color="auto"/>
            <w:bottom w:val="none" w:sz="0" w:space="0" w:color="auto"/>
            <w:right w:val="none" w:sz="0" w:space="0" w:color="auto"/>
          </w:divBdr>
        </w:div>
        <w:div w:id="596864643">
          <w:marLeft w:val="640"/>
          <w:marRight w:val="0"/>
          <w:marTop w:val="0"/>
          <w:marBottom w:val="0"/>
          <w:divBdr>
            <w:top w:val="none" w:sz="0" w:space="0" w:color="auto"/>
            <w:left w:val="none" w:sz="0" w:space="0" w:color="auto"/>
            <w:bottom w:val="none" w:sz="0" w:space="0" w:color="auto"/>
            <w:right w:val="none" w:sz="0" w:space="0" w:color="auto"/>
          </w:divBdr>
        </w:div>
        <w:div w:id="112331023">
          <w:marLeft w:val="640"/>
          <w:marRight w:val="0"/>
          <w:marTop w:val="0"/>
          <w:marBottom w:val="0"/>
          <w:divBdr>
            <w:top w:val="none" w:sz="0" w:space="0" w:color="auto"/>
            <w:left w:val="none" w:sz="0" w:space="0" w:color="auto"/>
            <w:bottom w:val="none" w:sz="0" w:space="0" w:color="auto"/>
            <w:right w:val="none" w:sz="0" w:space="0" w:color="auto"/>
          </w:divBdr>
        </w:div>
        <w:div w:id="1352226489">
          <w:marLeft w:val="640"/>
          <w:marRight w:val="0"/>
          <w:marTop w:val="0"/>
          <w:marBottom w:val="0"/>
          <w:divBdr>
            <w:top w:val="none" w:sz="0" w:space="0" w:color="auto"/>
            <w:left w:val="none" w:sz="0" w:space="0" w:color="auto"/>
            <w:bottom w:val="none" w:sz="0" w:space="0" w:color="auto"/>
            <w:right w:val="none" w:sz="0" w:space="0" w:color="auto"/>
          </w:divBdr>
        </w:div>
        <w:div w:id="1504004574">
          <w:marLeft w:val="640"/>
          <w:marRight w:val="0"/>
          <w:marTop w:val="0"/>
          <w:marBottom w:val="0"/>
          <w:divBdr>
            <w:top w:val="none" w:sz="0" w:space="0" w:color="auto"/>
            <w:left w:val="none" w:sz="0" w:space="0" w:color="auto"/>
            <w:bottom w:val="none" w:sz="0" w:space="0" w:color="auto"/>
            <w:right w:val="none" w:sz="0" w:space="0" w:color="auto"/>
          </w:divBdr>
        </w:div>
        <w:div w:id="1645312676">
          <w:marLeft w:val="640"/>
          <w:marRight w:val="0"/>
          <w:marTop w:val="0"/>
          <w:marBottom w:val="0"/>
          <w:divBdr>
            <w:top w:val="none" w:sz="0" w:space="0" w:color="auto"/>
            <w:left w:val="none" w:sz="0" w:space="0" w:color="auto"/>
            <w:bottom w:val="none" w:sz="0" w:space="0" w:color="auto"/>
            <w:right w:val="none" w:sz="0" w:space="0" w:color="auto"/>
          </w:divBdr>
        </w:div>
        <w:div w:id="2141411516">
          <w:marLeft w:val="640"/>
          <w:marRight w:val="0"/>
          <w:marTop w:val="0"/>
          <w:marBottom w:val="0"/>
          <w:divBdr>
            <w:top w:val="none" w:sz="0" w:space="0" w:color="auto"/>
            <w:left w:val="none" w:sz="0" w:space="0" w:color="auto"/>
            <w:bottom w:val="none" w:sz="0" w:space="0" w:color="auto"/>
            <w:right w:val="none" w:sz="0" w:space="0" w:color="auto"/>
          </w:divBdr>
        </w:div>
        <w:div w:id="1565023577">
          <w:marLeft w:val="640"/>
          <w:marRight w:val="0"/>
          <w:marTop w:val="0"/>
          <w:marBottom w:val="0"/>
          <w:divBdr>
            <w:top w:val="none" w:sz="0" w:space="0" w:color="auto"/>
            <w:left w:val="none" w:sz="0" w:space="0" w:color="auto"/>
            <w:bottom w:val="none" w:sz="0" w:space="0" w:color="auto"/>
            <w:right w:val="none" w:sz="0" w:space="0" w:color="auto"/>
          </w:divBdr>
        </w:div>
        <w:div w:id="2116826756">
          <w:marLeft w:val="640"/>
          <w:marRight w:val="0"/>
          <w:marTop w:val="0"/>
          <w:marBottom w:val="0"/>
          <w:divBdr>
            <w:top w:val="none" w:sz="0" w:space="0" w:color="auto"/>
            <w:left w:val="none" w:sz="0" w:space="0" w:color="auto"/>
            <w:bottom w:val="none" w:sz="0" w:space="0" w:color="auto"/>
            <w:right w:val="none" w:sz="0" w:space="0" w:color="auto"/>
          </w:divBdr>
        </w:div>
        <w:div w:id="407579562">
          <w:marLeft w:val="640"/>
          <w:marRight w:val="0"/>
          <w:marTop w:val="0"/>
          <w:marBottom w:val="0"/>
          <w:divBdr>
            <w:top w:val="none" w:sz="0" w:space="0" w:color="auto"/>
            <w:left w:val="none" w:sz="0" w:space="0" w:color="auto"/>
            <w:bottom w:val="none" w:sz="0" w:space="0" w:color="auto"/>
            <w:right w:val="none" w:sz="0" w:space="0" w:color="auto"/>
          </w:divBdr>
        </w:div>
        <w:div w:id="1698506196">
          <w:marLeft w:val="640"/>
          <w:marRight w:val="0"/>
          <w:marTop w:val="0"/>
          <w:marBottom w:val="0"/>
          <w:divBdr>
            <w:top w:val="none" w:sz="0" w:space="0" w:color="auto"/>
            <w:left w:val="none" w:sz="0" w:space="0" w:color="auto"/>
            <w:bottom w:val="none" w:sz="0" w:space="0" w:color="auto"/>
            <w:right w:val="none" w:sz="0" w:space="0" w:color="auto"/>
          </w:divBdr>
        </w:div>
        <w:div w:id="1969239532">
          <w:marLeft w:val="640"/>
          <w:marRight w:val="0"/>
          <w:marTop w:val="0"/>
          <w:marBottom w:val="0"/>
          <w:divBdr>
            <w:top w:val="none" w:sz="0" w:space="0" w:color="auto"/>
            <w:left w:val="none" w:sz="0" w:space="0" w:color="auto"/>
            <w:bottom w:val="none" w:sz="0" w:space="0" w:color="auto"/>
            <w:right w:val="none" w:sz="0" w:space="0" w:color="auto"/>
          </w:divBdr>
        </w:div>
        <w:div w:id="870269273">
          <w:marLeft w:val="640"/>
          <w:marRight w:val="0"/>
          <w:marTop w:val="0"/>
          <w:marBottom w:val="0"/>
          <w:divBdr>
            <w:top w:val="none" w:sz="0" w:space="0" w:color="auto"/>
            <w:left w:val="none" w:sz="0" w:space="0" w:color="auto"/>
            <w:bottom w:val="none" w:sz="0" w:space="0" w:color="auto"/>
            <w:right w:val="none" w:sz="0" w:space="0" w:color="auto"/>
          </w:divBdr>
        </w:div>
        <w:div w:id="638146309">
          <w:marLeft w:val="640"/>
          <w:marRight w:val="0"/>
          <w:marTop w:val="0"/>
          <w:marBottom w:val="0"/>
          <w:divBdr>
            <w:top w:val="none" w:sz="0" w:space="0" w:color="auto"/>
            <w:left w:val="none" w:sz="0" w:space="0" w:color="auto"/>
            <w:bottom w:val="none" w:sz="0" w:space="0" w:color="auto"/>
            <w:right w:val="none" w:sz="0" w:space="0" w:color="auto"/>
          </w:divBdr>
        </w:div>
        <w:div w:id="23407024">
          <w:marLeft w:val="640"/>
          <w:marRight w:val="0"/>
          <w:marTop w:val="0"/>
          <w:marBottom w:val="0"/>
          <w:divBdr>
            <w:top w:val="none" w:sz="0" w:space="0" w:color="auto"/>
            <w:left w:val="none" w:sz="0" w:space="0" w:color="auto"/>
            <w:bottom w:val="none" w:sz="0" w:space="0" w:color="auto"/>
            <w:right w:val="none" w:sz="0" w:space="0" w:color="auto"/>
          </w:divBdr>
        </w:div>
        <w:div w:id="1355838312">
          <w:marLeft w:val="640"/>
          <w:marRight w:val="0"/>
          <w:marTop w:val="0"/>
          <w:marBottom w:val="0"/>
          <w:divBdr>
            <w:top w:val="none" w:sz="0" w:space="0" w:color="auto"/>
            <w:left w:val="none" w:sz="0" w:space="0" w:color="auto"/>
            <w:bottom w:val="none" w:sz="0" w:space="0" w:color="auto"/>
            <w:right w:val="none" w:sz="0" w:space="0" w:color="auto"/>
          </w:divBdr>
        </w:div>
        <w:div w:id="1353456274">
          <w:marLeft w:val="640"/>
          <w:marRight w:val="0"/>
          <w:marTop w:val="0"/>
          <w:marBottom w:val="0"/>
          <w:divBdr>
            <w:top w:val="none" w:sz="0" w:space="0" w:color="auto"/>
            <w:left w:val="none" w:sz="0" w:space="0" w:color="auto"/>
            <w:bottom w:val="none" w:sz="0" w:space="0" w:color="auto"/>
            <w:right w:val="none" w:sz="0" w:space="0" w:color="auto"/>
          </w:divBdr>
        </w:div>
        <w:div w:id="879174629">
          <w:marLeft w:val="640"/>
          <w:marRight w:val="0"/>
          <w:marTop w:val="0"/>
          <w:marBottom w:val="0"/>
          <w:divBdr>
            <w:top w:val="none" w:sz="0" w:space="0" w:color="auto"/>
            <w:left w:val="none" w:sz="0" w:space="0" w:color="auto"/>
            <w:bottom w:val="none" w:sz="0" w:space="0" w:color="auto"/>
            <w:right w:val="none" w:sz="0" w:space="0" w:color="auto"/>
          </w:divBdr>
        </w:div>
        <w:div w:id="1373726189">
          <w:marLeft w:val="640"/>
          <w:marRight w:val="0"/>
          <w:marTop w:val="0"/>
          <w:marBottom w:val="0"/>
          <w:divBdr>
            <w:top w:val="none" w:sz="0" w:space="0" w:color="auto"/>
            <w:left w:val="none" w:sz="0" w:space="0" w:color="auto"/>
            <w:bottom w:val="none" w:sz="0" w:space="0" w:color="auto"/>
            <w:right w:val="none" w:sz="0" w:space="0" w:color="auto"/>
          </w:divBdr>
        </w:div>
        <w:div w:id="1655795877">
          <w:marLeft w:val="640"/>
          <w:marRight w:val="0"/>
          <w:marTop w:val="0"/>
          <w:marBottom w:val="0"/>
          <w:divBdr>
            <w:top w:val="none" w:sz="0" w:space="0" w:color="auto"/>
            <w:left w:val="none" w:sz="0" w:space="0" w:color="auto"/>
            <w:bottom w:val="none" w:sz="0" w:space="0" w:color="auto"/>
            <w:right w:val="none" w:sz="0" w:space="0" w:color="auto"/>
          </w:divBdr>
        </w:div>
        <w:div w:id="1673750871">
          <w:marLeft w:val="640"/>
          <w:marRight w:val="0"/>
          <w:marTop w:val="0"/>
          <w:marBottom w:val="0"/>
          <w:divBdr>
            <w:top w:val="none" w:sz="0" w:space="0" w:color="auto"/>
            <w:left w:val="none" w:sz="0" w:space="0" w:color="auto"/>
            <w:bottom w:val="none" w:sz="0" w:space="0" w:color="auto"/>
            <w:right w:val="none" w:sz="0" w:space="0" w:color="auto"/>
          </w:divBdr>
        </w:div>
        <w:div w:id="959533123">
          <w:marLeft w:val="640"/>
          <w:marRight w:val="0"/>
          <w:marTop w:val="0"/>
          <w:marBottom w:val="0"/>
          <w:divBdr>
            <w:top w:val="none" w:sz="0" w:space="0" w:color="auto"/>
            <w:left w:val="none" w:sz="0" w:space="0" w:color="auto"/>
            <w:bottom w:val="none" w:sz="0" w:space="0" w:color="auto"/>
            <w:right w:val="none" w:sz="0" w:space="0" w:color="auto"/>
          </w:divBdr>
        </w:div>
        <w:div w:id="1999725831">
          <w:marLeft w:val="640"/>
          <w:marRight w:val="0"/>
          <w:marTop w:val="0"/>
          <w:marBottom w:val="0"/>
          <w:divBdr>
            <w:top w:val="none" w:sz="0" w:space="0" w:color="auto"/>
            <w:left w:val="none" w:sz="0" w:space="0" w:color="auto"/>
            <w:bottom w:val="none" w:sz="0" w:space="0" w:color="auto"/>
            <w:right w:val="none" w:sz="0" w:space="0" w:color="auto"/>
          </w:divBdr>
        </w:div>
        <w:div w:id="1057970014">
          <w:marLeft w:val="640"/>
          <w:marRight w:val="0"/>
          <w:marTop w:val="0"/>
          <w:marBottom w:val="0"/>
          <w:divBdr>
            <w:top w:val="none" w:sz="0" w:space="0" w:color="auto"/>
            <w:left w:val="none" w:sz="0" w:space="0" w:color="auto"/>
            <w:bottom w:val="none" w:sz="0" w:space="0" w:color="auto"/>
            <w:right w:val="none" w:sz="0" w:space="0" w:color="auto"/>
          </w:divBdr>
        </w:div>
        <w:div w:id="1177385195">
          <w:marLeft w:val="640"/>
          <w:marRight w:val="0"/>
          <w:marTop w:val="0"/>
          <w:marBottom w:val="0"/>
          <w:divBdr>
            <w:top w:val="none" w:sz="0" w:space="0" w:color="auto"/>
            <w:left w:val="none" w:sz="0" w:space="0" w:color="auto"/>
            <w:bottom w:val="none" w:sz="0" w:space="0" w:color="auto"/>
            <w:right w:val="none" w:sz="0" w:space="0" w:color="auto"/>
          </w:divBdr>
        </w:div>
        <w:div w:id="1681346824">
          <w:marLeft w:val="640"/>
          <w:marRight w:val="0"/>
          <w:marTop w:val="0"/>
          <w:marBottom w:val="0"/>
          <w:divBdr>
            <w:top w:val="none" w:sz="0" w:space="0" w:color="auto"/>
            <w:left w:val="none" w:sz="0" w:space="0" w:color="auto"/>
            <w:bottom w:val="none" w:sz="0" w:space="0" w:color="auto"/>
            <w:right w:val="none" w:sz="0" w:space="0" w:color="auto"/>
          </w:divBdr>
        </w:div>
        <w:div w:id="648365143">
          <w:marLeft w:val="640"/>
          <w:marRight w:val="0"/>
          <w:marTop w:val="0"/>
          <w:marBottom w:val="0"/>
          <w:divBdr>
            <w:top w:val="none" w:sz="0" w:space="0" w:color="auto"/>
            <w:left w:val="none" w:sz="0" w:space="0" w:color="auto"/>
            <w:bottom w:val="none" w:sz="0" w:space="0" w:color="auto"/>
            <w:right w:val="none" w:sz="0" w:space="0" w:color="auto"/>
          </w:divBdr>
        </w:div>
        <w:div w:id="2089770868">
          <w:marLeft w:val="640"/>
          <w:marRight w:val="0"/>
          <w:marTop w:val="0"/>
          <w:marBottom w:val="0"/>
          <w:divBdr>
            <w:top w:val="none" w:sz="0" w:space="0" w:color="auto"/>
            <w:left w:val="none" w:sz="0" w:space="0" w:color="auto"/>
            <w:bottom w:val="none" w:sz="0" w:space="0" w:color="auto"/>
            <w:right w:val="none" w:sz="0" w:space="0" w:color="auto"/>
          </w:divBdr>
        </w:div>
        <w:div w:id="1227571674">
          <w:marLeft w:val="640"/>
          <w:marRight w:val="0"/>
          <w:marTop w:val="0"/>
          <w:marBottom w:val="0"/>
          <w:divBdr>
            <w:top w:val="none" w:sz="0" w:space="0" w:color="auto"/>
            <w:left w:val="none" w:sz="0" w:space="0" w:color="auto"/>
            <w:bottom w:val="none" w:sz="0" w:space="0" w:color="auto"/>
            <w:right w:val="none" w:sz="0" w:space="0" w:color="auto"/>
          </w:divBdr>
        </w:div>
        <w:div w:id="1946422708">
          <w:marLeft w:val="640"/>
          <w:marRight w:val="0"/>
          <w:marTop w:val="0"/>
          <w:marBottom w:val="0"/>
          <w:divBdr>
            <w:top w:val="none" w:sz="0" w:space="0" w:color="auto"/>
            <w:left w:val="none" w:sz="0" w:space="0" w:color="auto"/>
            <w:bottom w:val="none" w:sz="0" w:space="0" w:color="auto"/>
            <w:right w:val="none" w:sz="0" w:space="0" w:color="auto"/>
          </w:divBdr>
        </w:div>
        <w:div w:id="2143888210">
          <w:marLeft w:val="640"/>
          <w:marRight w:val="0"/>
          <w:marTop w:val="0"/>
          <w:marBottom w:val="0"/>
          <w:divBdr>
            <w:top w:val="none" w:sz="0" w:space="0" w:color="auto"/>
            <w:left w:val="none" w:sz="0" w:space="0" w:color="auto"/>
            <w:bottom w:val="none" w:sz="0" w:space="0" w:color="auto"/>
            <w:right w:val="none" w:sz="0" w:space="0" w:color="auto"/>
          </w:divBdr>
        </w:div>
        <w:div w:id="74859080">
          <w:marLeft w:val="640"/>
          <w:marRight w:val="0"/>
          <w:marTop w:val="0"/>
          <w:marBottom w:val="0"/>
          <w:divBdr>
            <w:top w:val="none" w:sz="0" w:space="0" w:color="auto"/>
            <w:left w:val="none" w:sz="0" w:space="0" w:color="auto"/>
            <w:bottom w:val="none" w:sz="0" w:space="0" w:color="auto"/>
            <w:right w:val="none" w:sz="0" w:space="0" w:color="auto"/>
          </w:divBdr>
        </w:div>
        <w:div w:id="905846469">
          <w:marLeft w:val="640"/>
          <w:marRight w:val="0"/>
          <w:marTop w:val="0"/>
          <w:marBottom w:val="0"/>
          <w:divBdr>
            <w:top w:val="none" w:sz="0" w:space="0" w:color="auto"/>
            <w:left w:val="none" w:sz="0" w:space="0" w:color="auto"/>
            <w:bottom w:val="none" w:sz="0" w:space="0" w:color="auto"/>
            <w:right w:val="none" w:sz="0" w:space="0" w:color="auto"/>
          </w:divBdr>
        </w:div>
        <w:div w:id="1323125048">
          <w:marLeft w:val="640"/>
          <w:marRight w:val="0"/>
          <w:marTop w:val="0"/>
          <w:marBottom w:val="0"/>
          <w:divBdr>
            <w:top w:val="none" w:sz="0" w:space="0" w:color="auto"/>
            <w:left w:val="none" w:sz="0" w:space="0" w:color="auto"/>
            <w:bottom w:val="none" w:sz="0" w:space="0" w:color="auto"/>
            <w:right w:val="none" w:sz="0" w:space="0" w:color="auto"/>
          </w:divBdr>
        </w:div>
        <w:div w:id="1765760401">
          <w:marLeft w:val="640"/>
          <w:marRight w:val="0"/>
          <w:marTop w:val="0"/>
          <w:marBottom w:val="0"/>
          <w:divBdr>
            <w:top w:val="none" w:sz="0" w:space="0" w:color="auto"/>
            <w:left w:val="none" w:sz="0" w:space="0" w:color="auto"/>
            <w:bottom w:val="none" w:sz="0" w:space="0" w:color="auto"/>
            <w:right w:val="none" w:sz="0" w:space="0" w:color="auto"/>
          </w:divBdr>
        </w:div>
        <w:div w:id="473447924">
          <w:marLeft w:val="640"/>
          <w:marRight w:val="0"/>
          <w:marTop w:val="0"/>
          <w:marBottom w:val="0"/>
          <w:divBdr>
            <w:top w:val="none" w:sz="0" w:space="0" w:color="auto"/>
            <w:left w:val="none" w:sz="0" w:space="0" w:color="auto"/>
            <w:bottom w:val="none" w:sz="0" w:space="0" w:color="auto"/>
            <w:right w:val="none" w:sz="0" w:space="0" w:color="auto"/>
          </w:divBdr>
        </w:div>
        <w:div w:id="1509759262">
          <w:marLeft w:val="640"/>
          <w:marRight w:val="0"/>
          <w:marTop w:val="0"/>
          <w:marBottom w:val="0"/>
          <w:divBdr>
            <w:top w:val="none" w:sz="0" w:space="0" w:color="auto"/>
            <w:left w:val="none" w:sz="0" w:space="0" w:color="auto"/>
            <w:bottom w:val="none" w:sz="0" w:space="0" w:color="auto"/>
            <w:right w:val="none" w:sz="0" w:space="0" w:color="auto"/>
          </w:divBdr>
        </w:div>
        <w:div w:id="1495680853">
          <w:marLeft w:val="640"/>
          <w:marRight w:val="0"/>
          <w:marTop w:val="0"/>
          <w:marBottom w:val="0"/>
          <w:divBdr>
            <w:top w:val="none" w:sz="0" w:space="0" w:color="auto"/>
            <w:left w:val="none" w:sz="0" w:space="0" w:color="auto"/>
            <w:bottom w:val="none" w:sz="0" w:space="0" w:color="auto"/>
            <w:right w:val="none" w:sz="0" w:space="0" w:color="auto"/>
          </w:divBdr>
        </w:div>
        <w:div w:id="353502576">
          <w:marLeft w:val="640"/>
          <w:marRight w:val="0"/>
          <w:marTop w:val="0"/>
          <w:marBottom w:val="0"/>
          <w:divBdr>
            <w:top w:val="none" w:sz="0" w:space="0" w:color="auto"/>
            <w:left w:val="none" w:sz="0" w:space="0" w:color="auto"/>
            <w:bottom w:val="none" w:sz="0" w:space="0" w:color="auto"/>
            <w:right w:val="none" w:sz="0" w:space="0" w:color="auto"/>
          </w:divBdr>
        </w:div>
        <w:div w:id="1489784598">
          <w:marLeft w:val="640"/>
          <w:marRight w:val="0"/>
          <w:marTop w:val="0"/>
          <w:marBottom w:val="0"/>
          <w:divBdr>
            <w:top w:val="none" w:sz="0" w:space="0" w:color="auto"/>
            <w:left w:val="none" w:sz="0" w:space="0" w:color="auto"/>
            <w:bottom w:val="none" w:sz="0" w:space="0" w:color="auto"/>
            <w:right w:val="none" w:sz="0" w:space="0" w:color="auto"/>
          </w:divBdr>
        </w:div>
        <w:div w:id="1762529811">
          <w:marLeft w:val="640"/>
          <w:marRight w:val="0"/>
          <w:marTop w:val="0"/>
          <w:marBottom w:val="0"/>
          <w:divBdr>
            <w:top w:val="none" w:sz="0" w:space="0" w:color="auto"/>
            <w:left w:val="none" w:sz="0" w:space="0" w:color="auto"/>
            <w:bottom w:val="none" w:sz="0" w:space="0" w:color="auto"/>
            <w:right w:val="none" w:sz="0" w:space="0" w:color="auto"/>
          </w:divBdr>
        </w:div>
        <w:div w:id="85227638">
          <w:marLeft w:val="640"/>
          <w:marRight w:val="0"/>
          <w:marTop w:val="0"/>
          <w:marBottom w:val="0"/>
          <w:divBdr>
            <w:top w:val="none" w:sz="0" w:space="0" w:color="auto"/>
            <w:left w:val="none" w:sz="0" w:space="0" w:color="auto"/>
            <w:bottom w:val="none" w:sz="0" w:space="0" w:color="auto"/>
            <w:right w:val="none" w:sz="0" w:space="0" w:color="auto"/>
          </w:divBdr>
        </w:div>
        <w:div w:id="634991593">
          <w:marLeft w:val="640"/>
          <w:marRight w:val="0"/>
          <w:marTop w:val="0"/>
          <w:marBottom w:val="0"/>
          <w:divBdr>
            <w:top w:val="none" w:sz="0" w:space="0" w:color="auto"/>
            <w:left w:val="none" w:sz="0" w:space="0" w:color="auto"/>
            <w:bottom w:val="none" w:sz="0" w:space="0" w:color="auto"/>
            <w:right w:val="none" w:sz="0" w:space="0" w:color="auto"/>
          </w:divBdr>
        </w:div>
        <w:div w:id="522521125">
          <w:marLeft w:val="640"/>
          <w:marRight w:val="0"/>
          <w:marTop w:val="0"/>
          <w:marBottom w:val="0"/>
          <w:divBdr>
            <w:top w:val="none" w:sz="0" w:space="0" w:color="auto"/>
            <w:left w:val="none" w:sz="0" w:space="0" w:color="auto"/>
            <w:bottom w:val="none" w:sz="0" w:space="0" w:color="auto"/>
            <w:right w:val="none" w:sz="0" w:space="0" w:color="auto"/>
          </w:divBdr>
        </w:div>
        <w:div w:id="1716732968">
          <w:marLeft w:val="640"/>
          <w:marRight w:val="0"/>
          <w:marTop w:val="0"/>
          <w:marBottom w:val="0"/>
          <w:divBdr>
            <w:top w:val="none" w:sz="0" w:space="0" w:color="auto"/>
            <w:left w:val="none" w:sz="0" w:space="0" w:color="auto"/>
            <w:bottom w:val="none" w:sz="0" w:space="0" w:color="auto"/>
            <w:right w:val="none" w:sz="0" w:space="0" w:color="auto"/>
          </w:divBdr>
        </w:div>
        <w:div w:id="1398356171">
          <w:marLeft w:val="640"/>
          <w:marRight w:val="0"/>
          <w:marTop w:val="0"/>
          <w:marBottom w:val="0"/>
          <w:divBdr>
            <w:top w:val="none" w:sz="0" w:space="0" w:color="auto"/>
            <w:left w:val="none" w:sz="0" w:space="0" w:color="auto"/>
            <w:bottom w:val="none" w:sz="0" w:space="0" w:color="auto"/>
            <w:right w:val="none" w:sz="0" w:space="0" w:color="auto"/>
          </w:divBdr>
        </w:div>
        <w:div w:id="1088649286">
          <w:marLeft w:val="640"/>
          <w:marRight w:val="0"/>
          <w:marTop w:val="0"/>
          <w:marBottom w:val="0"/>
          <w:divBdr>
            <w:top w:val="none" w:sz="0" w:space="0" w:color="auto"/>
            <w:left w:val="none" w:sz="0" w:space="0" w:color="auto"/>
            <w:bottom w:val="none" w:sz="0" w:space="0" w:color="auto"/>
            <w:right w:val="none" w:sz="0" w:space="0" w:color="auto"/>
          </w:divBdr>
        </w:div>
        <w:div w:id="2010911225">
          <w:marLeft w:val="640"/>
          <w:marRight w:val="0"/>
          <w:marTop w:val="0"/>
          <w:marBottom w:val="0"/>
          <w:divBdr>
            <w:top w:val="none" w:sz="0" w:space="0" w:color="auto"/>
            <w:left w:val="none" w:sz="0" w:space="0" w:color="auto"/>
            <w:bottom w:val="none" w:sz="0" w:space="0" w:color="auto"/>
            <w:right w:val="none" w:sz="0" w:space="0" w:color="auto"/>
          </w:divBdr>
        </w:div>
        <w:div w:id="3557129">
          <w:marLeft w:val="640"/>
          <w:marRight w:val="0"/>
          <w:marTop w:val="0"/>
          <w:marBottom w:val="0"/>
          <w:divBdr>
            <w:top w:val="none" w:sz="0" w:space="0" w:color="auto"/>
            <w:left w:val="none" w:sz="0" w:space="0" w:color="auto"/>
            <w:bottom w:val="none" w:sz="0" w:space="0" w:color="auto"/>
            <w:right w:val="none" w:sz="0" w:space="0" w:color="auto"/>
          </w:divBdr>
        </w:div>
        <w:div w:id="1024209089">
          <w:marLeft w:val="640"/>
          <w:marRight w:val="0"/>
          <w:marTop w:val="0"/>
          <w:marBottom w:val="0"/>
          <w:divBdr>
            <w:top w:val="none" w:sz="0" w:space="0" w:color="auto"/>
            <w:left w:val="none" w:sz="0" w:space="0" w:color="auto"/>
            <w:bottom w:val="none" w:sz="0" w:space="0" w:color="auto"/>
            <w:right w:val="none" w:sz="0" w:space="0" w:color="auto"/>
          </w:divBdr>
        </w:div>
        <w:div w:id="1951545631">
          <w:marLeft w:val="640"/>
          <w:marRight w:val="0"/>
          <w:marTop w:val="0"/>
          <w:marBottom w:val="0"/>
          <w:divBdr>
            <w:top w:val="none" w:sz="0" w:space="0" w:color="auto"/>
            <w:left w:val="none" w:sz="0" w:space="0" w:color="auto"/>
            <w:bottom w:val="none" w:sz="0" w:space="0" w:color="auto"/>
            <w:right w:val="none" w:sz="0" w:space="0" w:color="auto"/>
          </w:divBdr>
        </w:div>
        <w:div w:id="2057853902">
          <w:marLeft w:val="640"/>
          <w:marRight w:val="0"/>
          <w:marTop w:val="0"/>
          <w:marBottom w:val="0"/>
          <w:divBdr>
            <w:top w:val="none" w:sz="0" w:space="0" w:color="auto"/>
            <w:left w:val="none" w:sz="0" w:space="0" w:color="auto"/>
            <w:bottom w:val="none" w:sz="0" w:space="0" w:color="auto"/>
            <w:right w:val="none" w:sz="0" w:space="0" w:color="auto"/>
          </w:divBdr>
        </w:div>
        <w:div w:id="992878552">
          <w:marLeft w:val="640"/>
          <w:marRight w:val="0"/>
          <w:marTop w:val="0"/>
          <w:marBottom w:val="0"/>
          <w:divBdr>
            <w:top w:val="none" w:sz="0" w:space="0" w:color="auto"/>
            <w:left w:val="none" w:sz="0" w:space="0" w:color="auto"/>
            <w:bottom w:val="none" w:sz="0" w:space="0" w:color="auto"/>
            <w:right w:val="none" w:sz="0" w:space="0" w:color="auto"/>
          </w:divBdr>
        </w:div>
        <w:div w:id="499393035">
          <w:marLeft w:val="640"/>
          <w:marRight w:val="0"/>
          <w:marTop w:val="0"/>
          <w:marBottom w:val="0"/>
          <w:divBdr>
            <w:top w:val="none" w:sz="0" w:space="0" w:color="auto"/>
            <w:left w:val="none" w:sz="0" w:space="0" w:color="auto"/>
            <w:bottom w:val="none" w:sz="0" w:space="0" w:color="auto"/>
            <w:right w:val="none" w:sz="0" w:space="0" w:color="auto"/>
          </w:divBdr>
        </w:div>
        <w:div w:id="1407612394">
          <w:marLeft w:val="640"/>
          <w:marRight w:val="0"/>
          <w:marTop w:val="0"/>
          <w:marBottom w:val="0"/>
          <w:divBdr>
            <w:top w:val="none" w:sz="0" w:space="0" w:color="auto"/>
            <w:left w:val="none" w:sz="0" w:space="0" w:color="auto"/>
            <w:bottom w:val="none" w:sz="0" w:space="0" w:color="auto"/>
            <w:right w:val="none" w:sz="0" w:space="0" w:color="auto"/>
          </w:divBdr>
        </w:div>
        <w:div w:id="1859007506">
          <w:marLeft w:val="640"/>
          <w:marRight w:val="0"/>
          <w:marTop w:val="0"/>
          <w:marBottom w:val="0"/>
          <w:divBdr>
            <w:top w:val="none" w:sz="0" w:space="0" w:color="auto"/>
            <w:left w:val="none" w:sz="0" w:space="0" w:color="auto"/>
            <w:bottom w:val="none" w:sz="0" w:space="0" w:color="auto"/>
            <w:right w:val="none" w:sz="0" w:space="0" w:color="auto"/>
          </w:divBdr>
        </w:div>
        <w:div w:id="713701845">
          <w:marLeft w:val="640"/>
          <w:marRight w:val="0"/>
          <w:marTop w:val="0"/>
          <w:marBottom w:val="0"/>
          <w:divBdr>
            <w:top w:val="none" w:sz="0" w:space="0" w:color="auto"/>
            <w:left w:val="none" w:sz="0" w:space="0" w:color="auto"/>
            <w:bottom w:val="none" w:sz="0" w:space="0" w:color="auto"/>
            <w:right w:val="none" w:sz="0" w:space="0" w:color="auto"/>
          </w:divBdr>
        </w:div>
        <w:div w:id="1080443629">
          <w:marLeft w:val="640"/>
          <w:marRight w:val="0"/>
          <w:marTop w:val="0"/>
          <w:marBottom w:val="0"/>
          <w:divBdr>
            <w:top w:val="none" w:sz="0" w:space="0" w:color="auto"/>
            <w:left w:val="none" w:sz="0" w:space="0" w:color="auto"/>
            <w:bottom w:val="none" w:sz="0" w:space="0" w:color="auto"/>
            <w:right w:val="none" w:sz="0" w:space="0" w:color="auto"/>
          </w:divBdr>
        </w:div>
        <w:div w:id="827750381">
          <w:marLeft w:val="640"/>
          <w:marRight w:val="0"/>
          <w:marTop w:val="0"/>
          <w:marBottom w:val="0"/>
          <w:divBdr>
            <w:top w:val="none" w:sz="0" w:space="0" w:color="auto"/>
            <w:left w:val="none" w:sz="0" w:space="0" w:color="auto"/>
            <w:bottom w:val="none" w:sz="0" w:space="0" w:color="auto"/>
            <w:right w:val="none" w:sz="0" w:space="0" w:color="auto"/>
          </w:divBdr>
        </w:div>
        <w:div w:id="963855019">
          <w:marLeft w:val="640"/>
          <w:marRight w:val="0"/>
          <w:marTop w:val="0"/>
          <w:marBottom w:val="0"/>
          <w:divBdr>
            <w:top w:val="none" w:sz="0" w:space="0" w:color="auto"/>
            <w:left w:val="none" w:sz="0" w:space="0" w:color="auto"/>
            <w:bottom w:val="none" w:sz="0" w:space="0" w:color="auto"/>
            <w:right w:val="none" w:sz="0" w:space="0" w:color="auto"/>
          </w:divBdr>
        </w:div>
        <w:div w:id="1413772362">
          <w:marLeft w:val="640"/>
          <w:marRight w:val="0"/>
          <w:marTop w:val="0"/>
          <w:marBottom w:val="0"/>
          <w:divBdr>
            <w:top w:val="none" w:sz="0" w:space="0" w:color="auto"/>
            <w:left w:val="none" w:sz="0" w:space="0" w:color="auto"/>
            <w:bottom w:val="none" w:sz="0" w:space="0" w:color="auto"/>
            <w:right w:val="none" w:sz="0" w:space="0" w:color="auto"/>
          </w:divBdr>
        </w:div>
        <w:div w:id="128208886">
          <w:marLeft w:val="640"/>
          <w:marRight w:val="0"/>
          <w:marTop w:val="0"/>
          <w:marBottom w:val="0"/>
          <w:divBdr>
            <w:top w:val="none" w:sz="0" w:space="0" w:color="auto"/>
            <w:left w:val="none" w:sz="0" w:space="0" w:color="auto"/>
            <w:bottom w:val="none" w:sz="0" w:space="0" w:color="auto"/>
            <w:right w:val="none" w:sz="0" w:space="0" w:color="auto"/>
          </w:divBdr>
        </w:div>
        <w:div w:id="879896692">
          <w:marLeft w:val="640"/>
          <w:marRight w:val="0"/>
          <w:marTop w:val="0"/>
          <w:marBottom w:val="0"/>
          <w:divBdr>
            <w:top w:val="none" w:sz="0" w:space="0" w:color="auto"/>
            <w:left w:val="none" w:sz="0" w:space="0" w:color="auto"/>
            <w:bottom w:val="none" w:sz="0" w:space="0" w:color="auto"/>
            <w:right w:val="none" w:sz="0" w:space="0" w:color="auto"/>
          </w:divBdr>
        </w:div>
        <w:div w:id="2111272902">
          <w:marLeft w:val="640"/>
          <w:marRight w:val="0"/>
          <w:marTop w:val="0"/>
          <w:marBottom w:val="0"/>
          <w:divBdr>
            <w:top w:val="none" w:sz="0" w:space="0" w:color="auto"/>
            <w:left w:val="none" w:sz="0" w:space="0" w:color="auto"/>
            <w:bottom w:val="none" w:sz="0" w:space="0" w:color="auto"/>
            <w:right w:val="none" w:sz="0" w:space="0" w:color="auto"/>
          </w:divBdr>
        </w:div>
        <w:div w:id="1006320055">
          <w:marLeft w:val="640"/>
          <w:marRight w:val="0"/>
          <w:marTop w:val="0"/>
          <w:marBottom w:val="0"/>
          <w:divBdr>
            <w:top w:val="none" w:sz="0" w:space="0" w:color="auto"/>
            <w:left w:val="none" w:sz="0" w:space="0" w:color="auto"/>
            <w:bottom w:val="none" w:sz="0" w:space="0" w:color="auto"/>
            <w:right w:val="none" w:sz="0" w:space="0" w:color="auto"/>
          </w:divBdr>
        </w:div>
        <w:div w:id="710033316">
          <w:marLeft w:val="640"/>
          <w:marRight w:val="0"/>
          <w:marTop w:val="0"/>
          <w:marBottom w:val="0"/>
          <w:divBdr>
            <w:top w:val="none" w:sz="0" w:space="0" w:color="auto"/>
            <w:left w:val="none" w:sz="0" w:space="0" w:color="auto"/>
            <w:bottom w:val="none" w:sz="0" w:space="0" w:color="auto"/>
            <w:right w:val="none" w:sz="0" w:space="0" w:color="auto"/>
          </w:divBdr>
        </w:div>
        <w:div w:id="1510677510">
          <w:marLeft w:val="640"/>
          <w:marRight w:val="0"/>
          <w:marTop w:val="0"/>
          <w:marBottom w:val="0"/>
          <w:divBdr>
            <w:top w:val="none" w:sz="0" w:space="0" w:color="auto"/>
            <w:left w:val="none" w:sz="0" w:space="0" w:color="auto"/>
            <w:bottom w:val="none" w:sz="0" w:space="0" w:color="auto"/>
            <w:right w:val="none" w:sz="0" w:space="0" w:color="auto"/>
          </w:divBdr>
        </w:div>
        <w:div w:id="1368598670">
          <w:marLeft w:val="640"/>
          <w:marRight w:val="0"/>
          <w:marTop w:val="0"/>
          <w:marBottom w:val="0"/>
          <w:divBdr>
            <w:top w:val="none" w:sz="0" w:space="0" w:color="auto"/>
            <w:left w:val="none" w:sz="0" w:space="0" w:color="auto"/>
            <w:bottom w:val="none" w:sz="0" w:space="0" w:color="auto"/>
            <w:right w:val="none" w:sz="0" w:space="0" w:color="auto"/>
          </w:divBdr>
        </w:div>
        <w:div w:id="2083482771">
          <w:marLeft w:val="640"/>
          <w:marRight w:val="0"/>
          <w:marTop w:val="0"/>
          <w:marBottom w:val="0"/>
          <w:divBdr>
            <w:top w:val="none" w:sz="0" w:space="0" w:color="auto"/>
            <w:left w:val="none" w:sz="0" w:space="0" w:color="auto"/>
            <w:bottom w:val="none" w:sz="0" w:space="0" w:color="auto"/>
            <w:right w:val="none" w:sz="0" w:space="0" w:color="auto"/>
          </w:divBdr>
        </w:div>
        <w:div w:id="445199356">
          <w:marLeft w:val="640"/>
          <w:marRight w:val="0"/>
          <w:marTop w:val="0"/>
          <w:marBottom w:val="0"/>
          <w:divBdr>
            <w:top w:val="none" w:sz="0" w:space="0" w:color="auto"/>
            <w:left w:val="none" w:sz="0" w:space="0" w:color="auto"/>
            <w:bottom w:val="none" w:sz="0" w:space="0" w:color="auto"/>
            <w:right w:val="none" w:sz="0" w:space="0" w:color="auto"/>
          </w:divBdr>
        </w:div>
        <w:div w:id="1876313989">
          <w:marLeft w:val="640"/>
          <w:marRight w:val="0"/>
          <w:marTop w:val="0"/>
          <w:marBottom w:val="0"/>
          <w:divBdr>
            <w:top w:val="none" w:sz="0" w:space="0" w:color="auto"/>
            <w:left w:val="none" w:sz="0" w:space="0" w:color="auto"/>
            <w:bottom w:val="none" w:sz="0" w:space="0" w:color="auto"/>
            <w:right w:val="none" w:sz="0" w:space="0" w:color="auto"/>
          </w:divBdr>
        </w:div>
        <w:div w:id="1588465894">
          <w:marLeft w:val="640"/>
          <w:marRight w:val="0"/>
          <w:marTop w:val="0"/>
          <w:marBottom w:val="0"/>
          <w:divBdr>
            <w:top w:val="none" w:sz="0" w:space="0" w:color="auto"/>
            <w:left w:val="none" w:sz="0" w:space="0" w:color="auto"/>
            <w:bottom w:val="none" w:sz="0" w:space="0" w:color="auto"/>
            <w:right w:val="none" w:sz="0" w:space="0" w:color="auto"/>
          </w:divBdr>
        </w:div>
      </w:divsChild>
    </w:div>
    <w:div w:id="1058357147">
      <w:marLeft w:val="640"/>
      <w:marRight w:val="0"/>
      <w:marTop w:val="0"/>
      <w:marBottom w:val="0"/>
      <w:divBdr>
        <w:top w:val="none" w:sz="0" w:space="0" w:color="auto"/>
        <w:left w:val="none" w:sz="0" w:space="0" w:color="auto"/>
        <w:bottom w:val="none" w:sz="0" w:space="0" w:color="auto"/>
        <w:right w:val="none" w:sz="0" w:space="0" w:color="auto"/>
      </w:divBdr>
    </w:div>
    <w:div w:id="1058937430">
      <w:marLeft w:val="640"/>
      <w:marRight w:val="0"/>
      <w:marTop w:val="0"/>
      <w:marBottom w:val="0"/>
      <w:divBdr>
        <w:top w:val="none" w:sz="0" w:space="0" w:color="auto"/>
        <w:left w:val="none" w:sz="0" w:space="0" w:color="auto"/>
        <w:bottom w:val="none" w:sz="0" w:space="0" w:color="auto"/>
        <w:right w:val="none" w:sz="0" w:space="0" w:color="auto"/>
      </w:divBdr>
    </w:div>
    <w:div w:id="1059088265">
      <w:bodyDiv w:val="1"/>
      <w:marLeft w:val="0"/>
      <w:marRight w:val="0"/>
      <w:marTop w:val="0"/>
      <w:marBottom w:val="0"/>
      <w:divBdr>
        <w:top w:val="none" w:sz="0" w:space="0" w:color="auto"/>
        <w:left w:val="none" w:sz="0" w:space="0" w:color="auto"/>
        <w:bottom w:val="none" w:sz="0" w:space="0" w:color="auto"/>
        <w:right w:val="none" w:sz="0" w:space="0" w:color="auto"/>
      </w:divBdr>
      <w:divsChild>
        <w:div w:id="127168730">
          <w:marLeft w:val="640"/>
          <w:marRight w:val="0"/>
          <w:marTop w:val="0"/>
          <w:marBottom w:val="0"/>
          <w:divBdr>
            <w:top w:val="none" w:sz="0" w:space="0" w:color="auto"/>
            <w:left w:val="none" w:sz="0" w:space="0" w:color="auto"/>
            <w:bottom w:val="none" w:sz="0" w:space="0" w:color="auto"/>
            <w:right w:val="none" w:sz="0" w:space="0" w:color="auto"/>
          </w:divBdr>
        </w:div>
        <w:div w:id="140928605">
          <w:marLeft w:val="640"/>
          <w:marRight w:val="0"/>
          <w:marTop w:val="0"/>
          <w:marBottom w:val="0"/>
          <w:divBdr>
            <w:top w:val="none" w:sz="0" w:space="0" w:color="auto"/>
            <w:left w:val="none" w:sz="0" w:space="0" w:color="auto"/>
            <w:bottom w:val="none" w:sz="0" w:space="0" w:color="auto"/>
            <w:right w:val="none" w:sz="0" w:space="0" w:color="auto"/>
          </w:divBdr>
        </w:div>
        <w:div w:id="154076882">
          <w:marLeft w:val="640"/>
          <w:marRight w:val="0"/>
          <w:marTop w:val="0"/>
          <w:marBottom w:val="0"/>
          <w:divBdr>
            <w:top w:val="none" w:sz="0" w:space="0" w:color="auto"/>
            <w:left w:val="none" w:sz="0" w:space="0" w:color="auto"/>
            <w:bottom w:val="none" w:sz="0" w:space="0" w:color="auto"/>
            <w:right w:val="none" w:sz="0" w:space="0" w:color="auto"/>
          </w:divBdr>
        </w:div>
        <w:div w:id="169611630">
          <w:marLeft w:val="640"/>
          <w:marRight w:val="0"/>
          <w:marTop w:val="0"/>
          <w:marBottom w:val="0"/>
          <w:divBdr>
            <w:top w:val="none" w:sz="0" w:space="0" w:color="auto"/>
            <w:left w:val="none" w:sz="0" w:space="0" w:color="auto"/>
            <w:bottom w:val="none" w:sz="0" w:space="0" w:color="auto"/>
            <w:right w:val="none" w:sz="0" w:space="0" w:color="auto"/>
          </w:divBdr>
        </w:div>
        <w:div w:id="190151894">
          <w:marLeft w:val="640"/>
          <w:marRight w:val="0"/>
          <w:marTop w:val="0"/>
          <w:marBottom w:val="0"/>
          <w:divBdr>
            <w:top w:val="none" w:sz="0" w:space="0" w:color="auto"/>
            <w:left w:val="none" w:sz="0" w:space="0" w:color="auto"/>
            <w:bottom w:val="none" w:sz="0" w:space="0" w:color="auto"/>
            <w:right w:val="none" w:sz="0" w:space="0" w:color="auto"/>
          </w:divBdr>
        </w:div>
        <w:div w:id="193426930">
          <w:marLeft w:val="640"/>
          <w:marRight w:val="0"/>
          <w:marTop w:val="0"/>
          <w:marBottom w:val="0"/>
          <w:divBdr>
            <w:top w:val="none" w:sz="0" w:space="0" w:color="auto"/>
            <w:left w:val="none" w:sz="0" w:space="0" w:color="auto"/>
            <w:bottom w:val="none" w:sz="0" w:space="0" w:color="auto"/>
            <w:right w:val="none" w:sz="0" w:space="0" w:color="auto"/>
          </w:divBdr>
        </w:div>
        <w:div w:id="202013511">
          <w:marLeft w:val="640"/>
          <w:marRight w:val="0"/>
          <w:marTop w:val="0"/>
          <w:marBottom w:val="0"/>
          <w:divBdr>
            <w:top w:val="none" w:sz="0" w:space="0" w:color="auto"/>
            <w:left w:val="none" w:sz="0" w:space="0" w:color="auto"/>
            <w:bottom w:val="none" w:sz="0" w:space="0" w:color="auto"/>
            <w:right w:val="none" w:sz="0" w:space="0" w:color="auto"/>
          </w:divBdr>
        </w:div>
        <w:div w:id="229003136">
          <w:marLeft w:val="640"/>
          <w:marRight w:val="0"/>
          <w:marTop w:val="0"/>
          <w:marBottom w:val="0"/>
          <w:divBdr>
            <w:top w:val="none" w:sz="0" w:space="0" w:color="auto"/>
            <w:left w:val="none" w:sz="0" w:space="0" w:color="auto"/>
            <w:bottom w:val="none" w:sz="0" w:space="0" w:color="auto"/>
            <w:right w:val="none" w:sz="0" w:space="0" w:color="auto"/>
          </w:divBdr>
        </w:div>
        <w:div w:id="260648185">
          <w:marLeft w:val="640"/>
          <w:marRight w:val="0"/>
          <w:marTop w:val="0"/>
          <w:marBottom w:val="0"/>
          <w:divBdr>
            <w:top w:val="none" w:sz="0" w:space="0" w:color="auto"/>
            <w:left w:val="none" w:sz="0" w:space="0" w:color="auto"/>
            <w:bottom w:val="none" w:sz="0" w:space="0" w:color="auto"/>
            <w:right w:val="none" w:sz="0" w:space="0" w:color="auto"/>
          </w:divBdr>
        </w:div>
        <w:div w:id="294339973">
          <w:marLeft w:val="640"/>
          <w:marRight w:val="0"/>
          <w:marTop w:val="0"/>
          <w:marBottom w:val="0"/>
          <w:divBdr>
            <w:top w:val="none" w:sz="0" w:space="0" w:color="auto"/>
            <w:left w:val="none" w:sz="0" w:space="0" w:color="auto"/>
            <w:bottom w:val="none" w:sz="0" w:space="0" w:color="auto"/>
            <w:right w:val="none" w:sz="0" w:space="0" w:color="auto"/>
          </w:divBdr>
        </w:div>
        <w:div w:id="300043882">
          <w:marLeft w:val="640"/>
          <w:marRight w:val="0"/>
          <w:marTop w:val="0"/>
          <w:marBottom w:val="0"/>
          <w:divBdr>
            <w:top w:val="none" w:sz="0" w:space="0" w:color="auto"/>
            <w:left w:val="none" w:sz="0" w:space="0" w:color="auto"/>
            <w:bottom w:val="none" w:sz="0" w:space="0" w:color="auto"/>
            <w:right w:val="none" w:sz="0" w:space="0" w:color="auto"/>
          </w:divBdr>
        </w:div>
        <w:div w:id="332343798">
          <w:marLeft w:val="640"/>
          <w:marRight w:val="0"/>
          <w:marTop w:val="0"/>
          <w:marBottom w:val="0"/>
          <w:divBdr>
            <w:top w:val="none" w:sz="0" w:space="0" w:color="auto"/>
            <w:left w:val="none" w:sz="0" w:space="0" w:color="auto"/>
            <w:bottom w:val="none" w:sz="0" w:space="0" w:color="auto"/>
            <w:right w:val="none" w:sz="0" w:space="0" w:color="auto"/>
          </w:divBdr>
        </w:div>
        <w:div w:id="416947306">
          <w:marLeft w:val="640"/>
          <w:marRight w:val="0"/>
          <w:marTop w:val="0"/>
          <w:marBottom w:val="0"/>
          <w:divBdr>
            <w:top w:val="none" w:sz="0" w:space="0" w:color="auto"/>
            <w:left w:val="none" w:sz="0" w:space="0" w:color="auto"/>
            <w:bottom w:val="none" w:sz="0" w:space="0" w:color="auto"/>
            <w:right w:val="none" w:sz="0" w:space="0" w:color="auto"/>
          </w:divBdr>
        </w:div>
        <w:div w:id="451023167">
          <w:marLeft w:val="640"/>
          <w:marRight w:val="0"/>
          <w:marTop w:val="0"/>
          <w:marBottom w:val="0"/>
          <w:divBdr>
            <w:top w:val="none" w:sz="0" w:space="0" w:color="auto"/>
            <w:left w:val="none" w:sz="0" w:space="0" w:color="auto"/>
            <w:bottom w:val="none" w:sz="0" w:space="0" w:color="auto"/>
            <w:right w:val="none" w:sz="0" w:space="0" w:color="auto"/>
          </w:divBdr>
        </w:div>
        <w:div w:id="709839159">
          <w:marLeft w:val="640"/>
          <w:marRight w:val="0"/>
          <w:marTop w:val="0"/>
          <w:marBottom w:val="0"/>
          <w:divBdr>
            <w:top w:val="none" w:sz="0" w:space="0" w:color="auto"/>
            <w:left w:val="none" w:sz="0" w:space="0" w:color="auto"/>
            <w:bottom w:val="none" w:sz="0" w:space="0" w:color="auto"/>
            <w:right w:val="none" w:sz="0" w:space="0" w:color="auto"/>
          </w:divBdr>
        </w:div>
        <w:div w:id="776560729">
          <w:marLeft w:val="640"/>
          <w:marRight w:val="0"/>
          <w:marTop w:val="0"/>
          <w:marBottom w:val="0"/>
          <w:divBdr>
            <w:top w:val="none" w:sz="0" w:space="0" w:color="auto"/>
            <w:left w:val="none" w:sz="0" w:space="0" w:color="auto"/>
            <w:bottom w:val="none" w:sz="0" w:space="0" w:color="auto"/>
            <w:right w:val="none" w:sz="0" w:space="0" w:color="auto"/>
          </w:divBdr>
        </w:div>
        <w:div w:id="851653408">
          <w:marLeft w:val="640"/>
          <w:marRight w:val="0"/>
          <w:marTop w:val="0"/>
          <w:marBottom w:val="0"/>
          <w:divBdr>
            <w:top w:val="none" w:sz="0" w:space="0" w:color="auto"/>
            <w:left w:val="none" w:sz="0" w:space="0" w:color="auto"/>
            <w:bottom w:val="none" w:sz="0" w:space="0" w:color="auto"/>
            <w:right w:val="none" w:sz="0" w:space="0" w:color="auto"/>
          </w:divBdr>
        </w:div>
        <w:div w:id="891506627">
          <w:marLeft w:val="640"/>
          <w:marRight w:val="0"/>
          <w:marTop w:val="0"/>
          <w:marBottom w:val="0"/>
          <w:divBdr>
            <w:top w:val="none" w:sz="0" w:space="0" w:color="auto"/>
            <w:left w:val="none" w:sz="0" w:space="0" w:color="auto"/>
            <w:bottom w:val="none" w:sz="0" w:space="0" w:color="auto"/>
            <w:right w:val="none" w:sz="0" w:space="0" w:color="auto"/>
          </w:divBdr>
        </w:div>
        <w:div w:id="913970443">
          <w:marLeft w:val="640"/>
          <w:marRight w:val="0"/>
          <w:marTop w:val="0"/>
          <w:marBottom w:val="0"/>
          <w:divBdr>
            <w:top w:val="none" w:sz="0" w:space="0" w:color="auto"/>
            <w:left w:val="none" w:sz="0" w:space="0" w:color="auto"/>
            <w:bottom w:val="none" w:sz="0" w:space="0" w:color="auto"/>
            <w:right w:val="none" w:sz="0" w:space="0" w:color="auto"/>
          </w:divBdr>
        </w:div>
        <w:div w:id="935791020">
          <w:marLeft w:val="640"/>
          <w:marRight w:val="0"/>
          <w:marTop w:val="0"/>
          <w:marBottom w:val="0"/>
          <w:divBdr>
            <w:top w:val="none" w:sz="0" w:space="0" w:color="auto"/>
            <w:left w:val="none" w:sz="0" w:space="0" w:color="auto"/>
            <w:bottom w:val="none" w:sz="0" w:space="0" w:color="auto"/>
            <w:right w:val="none" w:sz="0" w:space="0" w:color="auto"/>
          </w:divBdr>
        </w:div>
        <w:div w:id="981664338">
          <w:marLeft w:val="640"/>
          <w:marRight w:val="0"/>
          <w:marTop w:val="0"/>
          <w:marBottom w:val="0"/>
          <w:divBdr>
            <w:top w:val="none" w:sz="0" w:space="0" w:color="auto"/>
            <w:left w:val="none" w:sz="0" w:space="0" w:color="auto"/>
            <w:bottom w:val="none" w:sz="0" w:space="0" w:color="auto"/>
            <w:right w:val="none" w:sz="0" w:space="0" w:color="auto"/>
          </w:divBdr>
        </w:div>
        <w:div w:id="1259220504">
          <w:marLeft w:val="640"/>
          <w:marRight w:val="0"/>
          <w:marTop w:val="0"/>
          <w:marBottom w:val="0"/>
          <w:divBdr>
            <w:top w:val="none" w:sz="0" w:space="0" w:color="auto"/>
            <w:left w:val="none" w:sz="0" w:space="0" w:color="auto"/>
            <w:bottom w:val="none" w:sz="0" w:space="0" w:color="auto"/>
            <w:right w:val="none" w:sz="0" w:space="0" w:color="auto"/>
          </w:divBdr>
        </w:div>
        <w:div w:id="1315067639">
          <w:marLeft w:val="640"/>
          <w:marRight w:val="0"/>
          <w:marTop w:val="0"/>
          <w:marBottom w:val="0"/>
          <w:divBdr>
            <w:top w:val="none" w:sz="0" w:space="0" w:color="auto"/>
            <w:left w:val="none" w:sz="0" w:space="0" w:color="auto"/>
            <w:bottom w:val="none" w:sz="0" w:space="0" w:color="auto"/>
            <w:right w:val="none" w:sz="0" w:space="0" w:color="auto"/>
          </w:divBdr>
        </w:div>
        <w:div w:id="1357853702">
          <w:marLeft w:val="640"/>
          <w:marRight w:val="0"/>
          <w:marTop w:val="0"/>
          <w:marBottom w:val="0"/>
          <w:divBdr>
            <w:top w:val="none" w:sz="0" w:space="0" w:color="auto"/>
            <w:left w:val="none" w:sz="0" w:space="0" w:color="auto"/>
            <w:bottom w:val="none" w:sz="0" w:space="0" w:color="auto"/>
            <w:right w:val="none" w:sz="0" w:space="0" w:color="auto"/>
          </w:divBdr>
        </w:div>
        <w:div w:id="1429035759">
          <w:marLeft w:val="640"/>
          <w:marRight w:val="0"/>
          <w:marTop w:val="0"/>
          <w:marBottom w:val="0"/>
          <w:divBdr>
            <w:top w:val="none" w:sz="0" w:space="0" w:color="auto"/>
            <w:left w:val="none" w:sz="0" w:space="0" w:color="auto"/>
            <w:bottom w:val="none" w:sz="0" w:space="0" w:color="auto"/>
            <w:right w:val="none" w:sz="0" w:space="0" w:color="auto"/>
          </w:divBdr>
        </w:div>
        <w:div w:id="1469783709">
          <w:marLeft w:val="640"/>
          <w:marRight w:val="0"/>
          <w:marTop w:val="0"/>
          <w:marBottom w:val="0"/>
          <w:divBdr>
            <w:top w:val="none" w:sz="0" w:space="0" w:color="auto"/>
            <w:left w:val="none" w:sz="0" w:space="0" w:color="auto"/>
            <w:bottom w:val="none" w:sz="0" w:space="0" w:color="auto"/>
            <w:right w:val="none" w:sz="0" w:space="0" w:color="auto"/>
          </w:divBdr>
        </w:div>
        <w:div w:id="1559781578">
          <w:marLeft w:val="640"/>
          <w:marRight w:val="0"/>
          <w:marTop w:val="0"/>
          <w:marBottom w:val="0"/>
          <w:divBdr>
            <w:top w:val="none" w:sz="0" w:space="0" w:color="auto"/>
            <w:left w:val="none" w:sz="0" w:space="0" w:color="auto"/>
            <w:bottom w:val="none" w:sz="0" w:space="0" w:color="auto"/>
            <w:right w:val="none" w:sz="0" w:space="0" w:color="auto"/>
          </w:divBdr>
        </w:div>
        <w:div w:id="1565724249">
          <w:marLeft w:val="640"/>
          <w:marRight w:val="0"/>
          <w:marTop w:val="0"/>
          <w:marBottom w:val="0"/>
          <w:divBdr>
            <w:top w:val="none" w:sz="0" w:space="0" w:color="auto"/>
            <w:left w:val="none" w:sz="0" w:space="0" w:color="auto"/>
            <w:bottom w:val="none" w:sz="0" w:space="0" w:color="auto"/>
            <w:right w:val="none" w:sz="0" w:space="0" w:color="auto"/>
          </w:divBdr>
        </w:div>
        <w:div w:id="1602177137">
          <w:marLeft w:val="640"/>
          <w:marRight w:val="0"/>
          <w:marTop w:val="0"/>
          <w:marBottom w:val="0"/>
          <w:divBdr>
            <w:top w:val="none" w:sz="0" w:space="0" w:color="auto"/>
            <w:left w:val="none" w:sz="0" w:space="0" w:color="auto"/>
            <w:bottom w:val="none" w:sz="0" w:space="0" w:color="auto"/>
            <w:right w:val="none" w:sz="0" w:space="0" w:color="auto"/>
          </w:divBdr>
        </w:div>
        <w:div w:id="1659074773">
          <w:marLeft w:val="640"/>
          <w:marRight w:val="0"/>
          <w:marTop w:val="0"/>
          <w:marBottom w:val="0"/>
          <w:divBdr>
            <w:top w:val="none" w:sz="0" w:space="0" w:color="auto"/>
            <w:left w:val="none" w:sz="0" w:space="0" w:color="auto"/>
            <w:bottom w:val="none" w:sz="0" w:space="0" w:color="auto"/>
            <w:right w:val="none" w:sz="0" w:space="0" w:color="auto"/>
          </w:divBdr>
        </w:div>
        <w:div w:id="1664090246">
          <w:marLeft w:val="640"/>
          <w:marRight w:val="0"/>
          <w:marTop w:val="0"/>
          <w:marBottom w:val="0"/>
          <w:divBdr>
            <w:top w:val="none" w:sz="0" w:space="0" w:color="auto"/>
            <w:left w:val="none" w:sz="0" w:space="0" w:color="auto"/>
            <w:bottom w:val="none" w:sz="0" w:space="0" w:color="auto"/>
            <w:right w:val="none" w:sz="0" w:space="0" w:color="auto"/>
          </w:divBdr>
        </w:div>
        <w:div w:id="1753888868">
          <w:marLeft w:val="640"/>
          <w:marRight w:val="0"/>
          <w:marTop w:val="0"/>
          <w:marBottom w:val="0"/>
          <w:divBdr>
            <w:top w:val="none" w:sz="0" w:space="0" w:color="auto"/>
            <w:left w:val="none" w:sz="0" w:space="0" w:color="auto"/>
            <w:bottom w:val="none" w:sz="0" w:space="0" w:color="auto"/>
            <w:right w:val="none" w:sz="0" w:space="0" w:color="auto"/>
          </w:divBdr>
        </w:div>
        <w:div w:id="1851018071">
          <w:marLeft w:val="640"/>
          <w:marRight w:val="0"/>
          <w:marTop w:val="0"/>
          <w:marBottom w:val="0"/>
          <w:divBdr>
            <w:top w:val="none" w:sz="0" w:space="0" w:color="auto"/>
            <w:left w:val="none" w:sz="0" w:space="0" w:color="auto"/>
            <w:bottom w:val="none" w:sz="0" w:space="0" w:color="auto"/>
            <w:right w:val="none" w:sz="0" w:space="0" w:color="auto"/>
          </w:divBdr>
        </w:div>
        <w:div w:id="1918323632">
          <w:marLeft w:val="640"/>
          <w:marRight w:val="0"/>
          <w:marTop w:val="0"/>
          <w:marBottom w:val="0"/>
          <w:divBdr>
            <w:top w:val="none" w:sz="0" w:space="0" w:color="auto"/>
            <w:left w:val="none" w:sz="0" w:space="0" w:color="auto"/>
            <w:bottom w:val="none" w:sz="0" w:space="0" w:color="auto"/>
            <w:right w:val="none" w:sz="0" w:space="0" w:color="auto"/>
          </w:divBdr>
        </w:div>
        <w:div w:id="2040544548">
          <w:marLeft w:val="640"/>
          <w:marRight w:val="0"/>
          <w:marTop w:val="0"/>
          <w:marBottom w:val="0"/>
          <w:divBdr>
            <w:top w:val="none" w:sz="0" w:space="0" w:color="auto"/>
            <w:left w:val="none" w:sz="0" w:space="0" w:color="auto"/>
            <w:bottom w:val="none" w:sz="0" w:space="0" w:color="auto"/>
            <w:right w:val="none" w:sz="0" w:space="0" w:color="auto"/>
          </w:divBdr>
        </w:div>
        <w:div w:id="2112356874">
          <w:marLeft w:val="640"/>
          <w:marRight w:val="0"/>
          <w:marTop w:val="0"/>
          <w:marBottom w:val="0"/>
          <w:divBdr>
            <w:top w:val="none" w:sz="0" w:space="0" w:color="auto"/>
            <w:left w:val="none" w:sz="0" w:space="0" w:color="auto"/>
            <w:bottom w:val="none" w:sz="0" w:space="0" w:color="auto"/>
            <w:right w:val="none" w:sz="0" w:space="0" w:color="auto"/>
          </w:divBdr>
        </w:div>
      </w:divsChild>
    </w:div>
    <w:div w:id="1060009423">
      <w:bodyDiv w:val="1"/>
      <w:marLeft w:val="0"/>
      <w:marRight w:val="0"/>
      <w:marTop w:val="0"/>
      <w:marBottom w:val="0"/>
      <w:divBdr>
        <w:top w:val="none" w:sz="0" w:space="0" w:color="auto"/>
        <w:left w:val="none" w:sz="0" w:space="0" w:color="auto"/>
        <w:bottom w:val="none" w:sz="0" w:space="0" w:color="auto"/>
        <w:right w:val="none" w:sz="0" w:space="0" w:color="auto"/>
      </w:divBdr>
    </w:div>
    <w:div w:id="1060061226">
      <w:bodyDiv w:val="1"/>
      <w:marLeft w:val="0"/>
      <w:marRight w:val="0"/>
      <w:marTop w:val="0"/>
      <w:marBottom w:val="0"/>
      <w:divBdr>
        <w:top w:val="none" w:sz="0" w:space="0" w:color="auto"/>
        <w:left w:val="none" w:sz="0" w:space="0" w:color="auto"/>
        <w:bottom w:val="none" w:sz="0" w:space="0" w:color="auto"/>
        <w:right w:val="none" w:sz="0" w:space="0" w:color="auto"/>
      </w:divBdr>
      <w:divsChild>
        <w:div w:id="993607359">
          <w:marLeft w:val="640"/>
          <w:marRight w:val="0"/>
          <w:marTop w:val="0"/>
          <w:marBottom w:val="0"/>
          <w:divBdr>
            <w:top w:val="none" w:sz="0" w:space="0" w:color="auto"/>
            <w:left w:val="none" w:sz="0" w:space="0" w:color="auto"/>
            <w:bottom w:val="none" w:sz="0" w:space="0" w:color="auto"/>
            <w:right w:val="none" w:sz="0" w:space="0" w:color="auto"/>
          </w:divBdr>
        </w:div>
        <w:div w:id="1495367035">
          <w:marLeft w:val="640"/>
          <w:marRight w:val="0"/>
          <w:marTop w:val="0"/>
          <w:marBottom w:val="0"/>
          <w:divBdr>
            <w:top w:val="none" w:sz="0" w:space="0" w:color="auto"/>
            <w:left w:val="none" w:sz="0" w:space="0" w:color="auto"/>
            <w:bottom w:val="none" w:sz="0" w:space="0" w:color="auto"/>
            <w:right w:val="none" w:sz="0" w:space="0" w:color="auto"/>
          </w:divBdr>
        </w:div>
        <w:div w:id="1993093666">
          <w:marLeft w:val="640"/>
          <w:marRight w:val="0"/>
          <w:marTop w:val="0"/>
          <w:marBottom w:val="0"/>
          <w:divBdr>
            <w:top w:val="none" w:sz="0" w:space="0" w:color="auto"/>
            <w:left w:val="none" w:sz="0" w:space="0" w:color="auto"/>
            <w:bottom w:val="none" w:sz="0" w:space="0" w:color="auto"/>
            <w:right w:val="none" w:sz="0" w:space="0" w:color="auto"/>
          </w:divBdr>
        </w:div>
        <w:div w:id="1855880894">
          <w:marLeft w:val="640"/>
          <w:marRight w:val="0"/>
          <w:marTop w:val="0"/>
          <w:marBottom w:val="0"/>
          <w:divBdr>
            <w:top w:val="none" w:sz="0" w:space="0" w:color="auto"/>
            <w:left w:val="none" w:sz="0" w:space="0" w:color="auto"/>
            <w:bottom w:val="none" w:sz="0" w:space="0" w:color="auto"/>
            <w:right w:val="none" w:sz="0" w:space="0" w:color="auto"/>
          </w:divBdr>
        </w:div>
        <w:div w:id="1713606">
          <w:marLeft w:val="640"/>
          <w:marRight w:val="0"/>
          <w:marTop w:val="0"/>
          <w:marBottom w:val="0"/>
          <w:divBdr>
            <w:top w:val="none" w:sz="0" w:space="0" w:color="auto"/>
            <w:left w:val="none" w:sz="0" w:space="0" w:color="auto"/>
            <w:bottom w:val="none" w:sz="0" w:space="0" w:color="auto"/>
            <w:right w:val="none" w:sz="0" w:space="0" w:color="auto"/>
          </w:divBdr>
        </w:div>
        <w:div w:id="999425283">
          <w:marLeft w:val="640"/>
          <w:marRight w:val="0"/>
          <w:marTop w:val="0"/>
          <w:marBottom w:val="0"/>
          <w:divBdr>
            <w:top w:val="none" w:sz="0" w:space="0" w:color="auto"/>
            <w:left w:val="none" w:sz="0" w:space="0" w:color="auto"/>
            <w:bottom w:val="none" w:sz="0" w:space="0" w:color="auto"/>
            <w:right w:val="none" w:sz="0" w:space="0" w:color="auto"/>
          </w:divBdr>
        </w:div>
        <w:div w:id="1824588814">
          <w:marLeft w:val="640"/>
          <w:marRight w:val="0"/>
          <w:marTop w:val="0"/>
          <w:marBottom w:val="0"/>
          <w:divBdr>
            <w:top w:val="none" w:sz="0" w:space="0" w:color="auto"/>
            <w:left w:val="none" w:sz="0" w:space="0" w:color="auto"/>
            <w:bottom w:val="none" w:sz="0" w:space="0" w:color="auto"/>
            <w:right w:val="none" w:sz="0" w:space="0" w:color="auto"/>
          </w:divBdr>
        </w:div>
        <w:div w:id="1268267218">
          <w:marLeft w:val="640"/>
          <w:marRight w:val="0"/>
          <w:marTop w:val="0"/>
          <w:marBottom w:val="0"/>
          <w:divBdr>
            <w:top w:val="none" w:sz="0" w:space="0" w:color="auto"/>
            <w:left w:val="none" w:sz="0" w:space="0" w:color="auto"/>
            <w:bottom w:val="none" w:sz="0" w:space="0" w:color="auto"/>
            <w:right w:val="none" w:sz="0" w:space="0" w:color="auto"/>
          </w:divBdr>
        </w:div>
        <w:div w:id="1285307161">
          <w:marLeft w:val="640"/>
          <w:marRight w:val="0"/>
          <w:marTop w:val="0"/>
          <w:marBottom w:val="0"/>
          <w:divBdr>
            <w:top w:val="none" w:sz="0" w:space="0" w:color="auto"/>
            <w:left w:val="none" w:sz="0" w:space="0" w:color="auto"/>
            <w:bottom w:val="none" w:sz="0" w:space="0" w:color="auto"/>
            <w:right w:val="none" w:sz="0" w:space="0" w:color="auto"/>
          </w:divBdr>
        </w:div>
        <w:div w:id="638266266">
          <w:marLeft w:val="640"/>
          <w:marRight w:val="0"/>
          <w:marTop w:val="0"/>
          <w:marBottom w:val="0"/>
          <w:divBdr>
            <w:top w:val="none" w:sz="0" w:space="0" w:color="auto"/>
            <w:left w:val="none" w:sz="0" w:space="0" w:color="auto"/>
            <w:bottom w:val="none" w:sz="0" w:space="0" w:color="auto"/>
            <w:right w:val="none" w:sz="0" w:space="0" w:color="auto"/>
          </w:divBdr>
        </w:div>
        <w:div w:id="1169365668">
          <w:marLeft w:val="640"/>
          <w:marRight w:val="0"/>
          <w:marTop w:val="0"/>
          <w:marBottom w:val="0"/>
          <w:divBdr>
            <w:top w:val="none" w:sz="0" w:space="0" w:color="auto"/>
            <w:left w:val="none" w:sz="0" w:space="0" w:color="auto"/>
            <w:bottom w:val="none" w:sz="0" w:space="0" w:color="auto"/>
            <w:right w:val="none" w:sz="0" w:space="0" w:color="auto"/>
          </w:divBdr>
        </w:div>
        <w:div w:id="1084573196">
          <w:marLeft w:val="640"/>
          <w:marRight w:val="0"/>
          <w:marTop w:val="0"/>
          <w:marBottom w:val="0"/>
          <w:divBdr>
            <w:top w:val="none" w:sz="0" w:space="0" w:color="auto"/>
            <w:left w:val="none" w:sz="0" w:space="0" w:color="auto"/>
            <w:bottom w:val="none" w:sz="0" w:space="0" w:color="auto"/>
            <w:right w:val="none" w:sz="0" w:space="0" w:color="auto"/>
          </w:divBdr>
        </w:div>
        <w:div w:id="1407846219">
          <w:marLeft w:val="640"/>
          <w:marRight w:val="0"/>
          <w:marTop w:val="0"/>
          <w:marBottom w:val="0"/>
          <w:divBdr>
            <w:top w:val="none" w:sz="0" w:space="0" w:color="auto"/>
            <w:left w:val="none" w:sz="0" w:space="0" w:color="auto"/>
            <w:bottom w:val="none" w:sz="0" w:space="0" w:color="auto"/>
            <w:right w:val="none" w:sz="0" w:space="0" w:color="auto"/>
          </w:divBdr>
        </w:div>
        <w:div w:id="1020470634">
          <w:marLeft w:val="640"/>
          <w:marRight w:val="0"/>
          <w:marTop w:val="0"/>
          <w:marBottom w:val="0"/>
          <w:divBdr>
            <w:top w:val="none" w:sz="0" w:space="0" w:color="auto"/>
            <w:left w:val="none" w:sz="0" w:space="0" w:color="auto"/>
            <w:bottom w:val="none" w:sz="0" w:space="0" w:color="auto"/>
            <w:right w:val="none" w:sz="0" w:space="0" w:color="auto"/>
          </w:divBdr>
        </w:div>
        <w:div w:id="327248191">
          <w:marLeft w:val="640"/>
          <w:marRight w:val="0"/>
          <w:marTop w:val="0"/>
          <w:marBottom w:val="0"/>
          <w:divBdr>
            <w:top w:val="none" w:sz="0" w:space="0" w:color="auto"/>
            <w:left w:val="none" w:sz="0" w:space="0" w:color="auto"/>
            <w:bottom w:val="none" w:sz="0" w:space="0" w:color="auto"/>
            <w:right w:val="none" w:sz="0" w:space="0" w:color="auto"/>
          </w:divBdr>
        </w:div>
        <w:div w:id="1814370089">
          <w:marLeft w:val="640"/>
          <w:marRight w:val="0"/>
          <w:marTop w:val="0"/>
          <w:marBottom w:val="0"/>
          <w:divBdr>
            <w:top w:val="none" w:sz="0" w:space="0" w:color="auto"/>
            <w:left w:val="none" w:sz="0" w:space="0" w:color="auto"/>
            <w:bottom w:val="none" w:sz="0" w:space="0" w:color="auto"/>
            <w:right w:val="none" w:sz="0" w:space="0" w:color="auto"/>
          </w:divBdr>
        </w:div>
        <w:div w:id="1094977277">
          <w:marLeft w:val="640"/>
          <w:marRight w:val="0"/>
          <w:marTop w:val="0"/>
          <w:marBottom w:val="0"/>
          <w:divBdr>
            <w:top w:val="none" w:sz="0" w:space="0" w:color="auto"/>
            <w:left w:val="none" w:sz="0" w:space="0" w:color="auto"/>
            <w:bottom w:val="none" w:sz="0" w:space="0" w:color="auto"/>
            <w:right w:val="none" w:sz="0" w:space="0" w:color="auto"/>
          </w:divBdr>
        </w:div>
        <w:div w:id="640622832">
          <w:marLeft w:val="640"/>
          <w:marRight w:val="0"/>
          <w:marTop w:val="0"/>
          <w:marBottom w:val="0"/>
          <w:divBdr>
            <w:top w:val="none" w:sz="0" w:space="0" w:color="auto"/>
            <w:left w:val="none" w:sz="0" w:space="0" w:color="auto"/>
            <w:bottom w:val="none" w:sz="0" w:space="0" w:color="auto"/>
            <w:right w:val="none" w:sz="0" w:space="0" w:color="auto"/>
          </w:divBdr>
        </w:div>
        <w:div w:id="1496645707">
          <w:marLeft w:val="640"/>
          <w:marRight w:val="0"/>
          <w:marTop w:val="0"/>
          <w:marBottom w:val="0"/>
          <w:divBdr>
            <w:top w:val="none" w:sz="0" w:space="0" w:color="auto"/>
            <w:left w:val="none" w:sz="0" w:space="0" w:color="auto"/>
            <w:bottom w:val="none" w:sz="0" w:space="0" w:color="auto"/>
            <w:right w:val="none" w:sz="0" w:space="0" w:color="auto"/>
          </w:divBdr>
        </w:div>
        <w:div w:id="1636254243">
          <w:marLeft w:val="640"/>
          <w:marRight w:val="0"/>
          <w:marTop w:val="0"/>
          <w:marBottom w:val="0"/>
          <w:divBdr>
            <w:top w:val="none" w:sz="0" w:space="0" w:color="auto"/>
            <w:left w:val="none" w:sz="0" w:space="0" w:color="auto"/>
            <w:bottom w:val="none" w:sz="0" w:space="0" w:color="auto"/>
            <w:right w:val="none" w:sz="0" w:space="0" w:color="auto"/>
          </w:divBdr>
        </w:div>
        <w:div w:id="309477492">
          <w:marLeft w:val="640"/>
          <w:marRight w:val="0"/>
          <w:marTop w:val="0"/>
          <w:marBottom w:val="0"/>
          <w:divBdr>
            <w:top w:val="none" w:sz="0" w:space="0" w:color="auto"/>
            <w:left w:val="none" w:sz="0" w:space="0" w:color="auto"/>
            <w:bottom w:val="none" w:sz="0" w:space="0" w:color="auto"/>
            <w:right w:val="none" w:sz="0" w:space="0" w:color="auto"/>
          </w:divBdr>
        </w:div>
        <w:div w:id="537204264">
          <w:marLeft w:val="640"/>
          <w:marRight w:val="0"/>
          <w:marTop w:val="0"/>
          <w:marBottom w:val="0"/>
          <w:divBdr>
            <w:top w:val="none" w:sz="0" w:space="0" w:color="auto"/>
            <w:left w:val="none" w:sz="0" w:space="0" w:color="auto"/>
            <w:bottom w:val="none" w:sz="0" w:space="0" w:color="auto"/>
            <w:right w:val="none" w:sz="0" w:space="0" w:color="auto"/>
          </w:divBdr>
        </w:div>
        <w:div w:id="1654068105">
          <w:marLeft w:val="640"/>
          <w:marRight w:val="0"/>
          <w:marTop w:val="0"/>
          <w:marBottom w:val="0"/>
          <w:divBdr>
            <w:top w:val="none" w:sz="0" w:space="0" w:color="auto"/>
            <w:left w:val="none" w:sz="0" w:space="0" w:color="auto"/>
            <w:bottom w:val="none" w:sz="0" w:space="0" w:color="auto"/>
            <w:right w:val="none" w:sz="0" w:space="0" w:color="auto"/>
          </w:divBdr>
        </w:div>
        <w:div w:id="2122454690">
          <w:marLeft w:val="640"/>
          <w:marRight w:val="0"/>
          <w:marTop w:val="0"/>
          <w:marBottom w:val="0"/>
          <w:divBdr>
            <w:top w:val="none" w:sz="0" w:space="0" w:color="auto"/>
            <w:left w:val="none" w:sz="0" w:space="0" w:color="auto"/>
            <w:bottom w:val="none" w:sz="0" w:space="0" w:color="auto"/>
            <w:right w:val="none" w:sz="0" w:space="0" w:color="auto"/>
          </w:divBdr>
        </w:div>
        <w:div w:id="710112758">
          <w:marLeft w:val="640"/>
          <w:marRight w:val="0"/>
          <w:marTop w:val="0"/>
          <w:marBottom w:val="0"/>
          <w:divBdr>
            <w:top w:val="none" w:sz="0" w:space="0" w:color="auto"/>
            <w:left w:val="none" w:sz="0" w:space="0" w:color="auto"/>
            <w:bottom w:val="none" w:sz="0" w:space="0" w:color="auto"/>
            <w:right w:val="none" w:sz="0" w:space="0" w:color="auto"/>
          </w:divBdr>
        </w:div>
        <w:div w:id="1539660901">
          <w:marLeft w:val="640"/>
          <w:marRight w:val="0"/>
          <w:marTop w:val="0"/>
          <w:marBottom w:val="0"/>
          <w:divBdr>
            <w:top w:val="none" w:sz="0" w:space="0" w:color="auto"/>
            <w:left w:val="none" w:sz="0" w:space="0" w:color="auto"/>
            <w:bottom w:val="none" w:sz="0" w:space="0" w:color="auto"/>
            <w:right w:val="none" w:sz="0" w:space="0" w:color="auto"/>
          </w:divBdr>
        </w:div>
        <w:div w:id="1745713688">
          <w:marLeft w:val="640"/>
          <w:marRight w:val="0"/>
          <w:marTop w:val="0"/>
          <w:marBottom w:val="0"/>
          <w:divBdr>
            <w:top w:val="none" w:sz="0" w:space="0" w:color="auto"/>
            <w:left w:val="none" w:sz="0" w:space="0" w:color="auto"/>
            <w:bottom w:val="none" w:sz="0" w:space="0" w:color="auto"/>
            <w:right w:val="none" w:sz="0" w:space="0" w:color="auto"/>
          </w:divBdr>
        </w:div>
        <w:div w:id="1555779002">
          <w:marLeft w:val="640"/>
          <w:marRight w:val="0"/>
          <w:marTop w:val="0"/>
          <w:marBottom w:val="0"/>
          <w:divBdr>
            <w:top w:val="none" w:sz="0" w:space="0" w:color="auto"/>
            <w:left w:val="none" w:sz="0" w:space="0" w:color="auto"/>
            <w:bottom w:val="none" w:sz="0" w:space="0" w:color="auto"/>
            <w:right w:val="none" w:sz="0" w:space="0" w:color="auto"/>
          </w:divBdr>
        </w:div>
        <w:div w:id="2106147017">
          <w:marLeft w:val="640"/>
          <w:marRight w:val="0"/>
          <w:marTop w:val="0"/>
          <w:marBottom w:val="0"/>
          <w:divBdr>
            <w:top w:val="none" w:sz="0" w:space="0" w:color="auto"/>
            <w:left w:val="none" w:sz="0" w:space="0" w:color="auto"/>
            <w:bottom w:val="none" w:sz="0" w:space="0" w:color="auto"/>
            <w:right w:val="none" w:sz="0" w:space="0" w:color="auto"/>
          </w:divBdr>
        </w:div>
        <w:div w:id="1345936742">
          <w:marLeft w:val="640"/>
          <w:marRight w:val="0"/>
          <w:marTop w:val="0"/>
          <w:marBottom w:val="0"/>
          <w:divBdr>
            <w:top w:val="none" w:sz="0" w:space="0" w:color="auto"/>
            <w:left w:val="none" w:sz="0" w:space="0" w:color="auto"/>
            <w:bottom w:val="none" w:sz="0" w:space="0" w:color="auto"/>
            <w:right w:val="none" w:sz="0" w:space="0" w:color="auto"/>
          </w:divBdr>
        </w:div>
        <w:div w:id="963779556">
          <w:marLeft w:val="640"/>
          <w:marRight w:val="0"/>
          <w:marTop w:val="0"/>
          <w:marBottom w:val="0"/>
          <w:divBdr>
            <w:top w:val="none" w:sz="0" w:space="0" w:color="auto"/>
            <w:left w:val="none" w:sz="0" w:space="0" w:color="auto"/>
            <w:bottom w:val="none" w:sz="0" w:space="0" w:color="auto"/>
            <w:right w:val="none" w:sz="0" w:space="0" w:color="auto"/>
          </w:divBdr>
        </w:div>
        <w:div w:id="749890476">
          <w:marLeft w:val="640"/>
          <w:marRight w:val="0"/>
          <w:marTop w:val="0"/>
          <w:marBottom w:val="0"/>
          <w:divBdr>
            <w:top w:val="none" w:sz="0" w:space="0" w:color="auto"/>
            <w:left w:val="none" w:sz="0" w:space="0" w:color="auto"/>
            <w:bottom w:val="none" w:sz="0" w:space="0" w:color="auto"/>
            <w:right w:val="none" w:sz="0" w:space="0" w:color="auto"/>
          </w:divBdr>
        </w:div>
        <w:div w:id="169830054">
          <w:marLeft w:val="640"/>
          <w:marRight w:val="0"/>
          <w:marTop w:val="0"/>
          <w:marBottom w:val="0"/>
          <w:divBdr>
            <w:top w:val="none" w:sz="0" w:space="0" w:color="auto"/>
            <w:left w:val="none" w:sz="0" w:space="0" w:color="auto"/>
            <w:bottom w:val="none" w:sz="0" w:space="0" w:color="auto"/>
            <w:right w:val="none" w:sz="0" w:space="0" w:color="auto"/>
          </w:divBdr>
        </w:div>
        <w:div w:id="487601788">
          <w:marLeft w:val="640"/>
          <w:marRight w:val="0"/>
          <w:marTop w:val="0"/>
          <w:marBottom w:val="0"/>
          <w:divBdr>
            <w:top w:val="none" w:sz="0" w:space="0" w:color="auto"/>
            <w:left w:val="none" w:sz="0" w:space="0" w:color="auto"/>
            <w:bottom w:val="none" w:sz="0" w:space="0" w:color="auto"/>
            <w:right w:val="none" w:sz="0" w:space="0" w:color="auto"/>
          </w:divBdr>
        </w:div>
        <w:div w:id="1671055142">
          <w:marLeft w:val="640"/>
          <w:marRight w:val="0"/>
          <w:marTop w:val="0"/>
          <w:marBottom w:val="0"/>
          <w:divBdr>
            <w:top w:val="none" w:sz="0" w:space="0" w:color="auto"/>
            <w:left w:val="none" w:sz="0" w:space="0" w:color="auto"/>
            <w:bottom w:val="none" w:sz="0" w:space="0" w:color="auto"/>
            <w:right w:val="none" w:sz="0" w:space="0" w:color="auto"/>
          </w:divBdr>
        </w:div>
        <w:div w:id="180709299">
          <w:marLeft w:val="640"/>
          <w:marRight w:val="0"/>
          <w:marTop w:val="0"/>
          <w:marBottom w:val="0"/>
          <w:divBdr>
            <w:top w:val="none" w:sz="0" w:space="0" w:color="auto"/>
            <w:left w:val="none" w:sz="0" w:space="0" w:color="auto"/>
            <w:bottom w:val="none" w:sz="0" w:space="0" w:color="auto"/>
            <w:right w:val="none" w:sz="0" w:space="0" w:color="auto"/>
          </w:divBdr>
        </w:div>
        <w:div w:id="1658919824">
          <w:marLeft w:val="640"/>
          <w:marRight w:val="0"/>
          <w:marTop w:val="0"/>
          <w:marBottom w:val="0"/>
          <w:divBdr>
            <w:top w:val="none" w:sz="0" w:space="0" w:color="auto"/>
            <w:left w:val="none" w:sz="0" w:space="0" w:color="auto"/>
            <w:bottom w:val="none" w:sz="0" w:space="0" w:color="auto"/>
            <w:right w:val="none" w:sz="0" w:space="0" w:color="auto"/>
          </w:divBdr>
        </w:div>
        <w:div w:id="1614285984">
          <w:marLeft w:val="640"/>
          <w:marRight w:val="0"/>
          <w:marTop w:val="0"/>
          <w:marBottom w:val="0"/>
          <w:divBdr>
            <w:top w:val="none" w:sz="0" w:space="0" w:color="auto"/>
            <w:left w:val="none" w:sz="0" w:space="0" w:color="auto"/>
            <w:bottom w:val="none" w:sz="0" w:space="0" w:color="auto"/>
            <w:right w:val="none" w:sz="0" w:space="0" w:color="auto"/>
          </w:divBdr>
        </w:div>
        <w:div w:id="751240248">
          <w:marLeft w:val="640"/>
          <w:marRight w:val="0"/>
          <w:marTop w:val="0"/>
          <w:marBottom w:val="0"/>
          <w:divBdr>
            <w:top w:val="none" w:sz="0" w:space="0" w:color="auto"/>
            <w:left w:val="none" w:sz="0" w:space="0" w:color="auto"/>
            <w:bottom w:val="none" w:sz="0" w:space="0" w:color="auto"/>
            <w:right w:val="none" w:sz="0" w:space="0" w:color="auto"/>
          </w:divBdr>
        </w:div>
        <w:div w:id="1078137738">
          <w:marLeft w:val="640"/>
          <w:marRight w:val="0"/>
          <w:marTop w:val="0"/>
          <w:marBottom w:val="0"/>
          <w:divBdr>
            <w:top w:val="none" w:sz="0" w:space="0" w:color="auto"/>
            <w:left w:val="none" w:sz="0" w:space="0" w:color="auto"/>
            <w:bottom w:val="none" w:sz="0" w:space="0" w:color="auto"/>
            <w:right w:val="none" w:sz="0" w:space="0" w:color="auto"/>
          </w:divBdr>
        </w:div>
        <w:div w:id="914822488">
          <w:marLeft w:val="640"/>
          <w:marRight w:val="0"/>
          <w:marTop w:val="0"/>
          <w:marBottom w:val="0"/>
          <w:divBdr>
            <w:top w:val="none" w:sz="0" w:space="0" w:color="auto"/>
            <w:left w:val="none" w:sz="0" w:space="0" w:color="auto"/>
            <w:bottom w:val="none" w:sz="0" w:space="0" w:color="auto"/>
            <w:right w:val="none" w:sz="0" w:space="0" w:color="auto"/>
          </w:divBdr>
        </w:div>
        <w:div w:id="559943407">
          <w:marLeft w:val="640"/>
          <w:marRight w:val="0"/>
          <w:marTop w:val="0"/>
          <w:marBottom w:val="0"/>
          <w:divBdr>
            <w:top w:val="none" w:sz="0" w:space="0" w:color="auto"/>
            <w:left w:val="none" w:sz="0" w:space="0" w:color="auto"/>
            <w:bottom w:val="none" w:sz="0" w:space="0" w:color="auto"/>
            <w:right w:val="none" w:sz="0" w:space="0" w:color="auto"/>
          </w:divBdr>
        </w:div>
        <w:div w:id="789709459">
          <w:marLeft w:val="640"/>
          <w:marRight w:val="0"/>
          <w:marTop w:val="0"/>
          <w:marBottom w:val="0"/>
          <w:divBdr>
            <w:top w:val="none" w:sz="0" w:space="0" w:color="auto"/>
            <w:left w:val="none" w:sz="0" w:space="0" w:color="auto"/>
            <w:bottom w:val="none" w:sz="0" w:space="0" w:color="auto"/>
            <w:right w:val="none" w:sz="0" w:space="0" w:color="auto"/>
          </w:divBdr>
        </w:div>
        <w:div w:id="369497610">
          <w:marLeft w:val="640"/>
          <w:marRight w:val="0"/>
          <w:marTop w:val="0"/>
          <w:marBottom w:val="0"/>
          <w:divBdr>
            <w:top w:val="none" w:sz="0" w:space="0" w:color="auto"/>
            <w:left w:val="none" w:sz="0" w:space="0" w:color="auto"/>
            <w:bottom w:val="none" w:sz="0" w:space="0" w:color="auto"/>
            <w:right w:val="none" w:sz="0" w:space="0" w:color="auto"/>
          </w:divBdr>
        </w:div>
        <w:div w:id="1591888112">
          <w:marLeft w:val="640"/>
          <w:marRight w:val="0"/>
          <w:marTop w:val="0"/>
          <w:marBottom w:val="0"/>
          <w:divBdr>
            <w:top w:val="none" w:sz="0" w:space="0" w:color="auto"/>
            <w:left w:val="none" w:sz="0" w:space="0" w:color="auto"/>
            <w:bottom w:val="none" w:sz="0" w:space="0" w:color="auto"/>
            <w:right w:val="none" w:sz="0" w:space="0" w:color="auto"/>
          </w:divBdr>
        </w:div>
        <w:div w:id="416487990">
          <w:marLeft w:val="640"/>
          <w:marRight w:val="0"/>
          <w:marTop w:val="0"/>
          <w:marBottom w:val="0"/>
          <w:divBdr>
            <w:top w:val="none" w:sz="0" w:space="0" w:color="auto"/>
            <w:left w:val="none" w:sz="0" w:space="0" w:color="auto"/>
            <w:bottom w:val="none" w:sz="0" w:space="0" w:color="auto"/>
            <w:right w:val="none" w:sz="0" w:space="0" w:color="auto"/>
          </w:divBdr>
        </w:div>
        <w:div w:id="2000496718">
          <w:marLeft w:val="640"/>
          <w:marRight w:val="0"/>
          <w:marTop w:val="0"/>
          <w:marBottom w:val="0"/>
          <w:divBdr>
            <w:top w:val="none" w:sz="0" w:space="0" w:color="auto"/>
            <w:left w:val="none" w:sz="0" w:space="0" w:color="auto"/>
            <w:bottom w:val="none" w:sz="0" w:space="0" w:color="auto"/>
            <w:right w:val="none" w:sz="0" w:space="0" w:color="auto"/>
          </w:divBdr>
        </w:div>
        <w:div w:id="236090627">
          <w:marLeft w:val="640"/>
          <w:marRight w:val="0"/>
          <w:marTop w:val="0"/>
          <w:marBottom w:val="0"/>
          <w:divBdr>
            <w:top w:val="none" w:sz="0" w:space="0" w:color="auto"/>
            <w:left w:val="none" w:sz="0" w:space="0" w:color="auto"/>
            <w:bottom w:val="none" w:sz="0" w:space="0" w:color="auto"/>
            <w:right w:val="none" w:sz="0" w:space="0" w:color="auto"/>
          </w:divBdr>
        </w:div>
        <w:div w:id="1692950415">
          <w:marLeft w:val="640"/>
          <w:marRight w:val="0"/>
          <w:marTop w:val="0"/>
          <w:marBottom w:val="0"/>
          <w:divBdr>
            <w:top w:val="none" w:sz="0" w:space="0" w:color="auto"/>
            <w:left w:val="none" w:sz="0" w:space="0" w:color="auto"/>
            <w:bottom w:val="none" w:sz="0" w:space="0" w:color="auto"/>
            <w:right w:val="none" w:sz="0" w:space="0" w:color="auto"/>
          </w:divBdr>
        </w:div>
        <w:div w:id="1937706684">
          <w:marLeft w:val="640"/>
          <w:marRight w:val="0"/>
          <w:marTop w:val="0"/>
          <w:marBottom w:val="0"/>
          <w:divBdr>
            <w:top w:val="none" w:sz="0" w:space="0" w:color="auto"/>
            <w:left w:val="none" w:sz="0" w:space="0" w:color="auto"/>
            <w:bottom w:val="none" w:sz="0" w:space="0" w:color="auto"/>
            <w:right w:val="none" w:sz="0" w:space="0" w:color="auto"/>
          </w:divBdr>
        </w:div>
        <w:div w:id="1420520795">
          <w:marLeft w:val="640"/>
          <w:marRight w:val="0"/>
          <w:marTop w:val="0"/>
          <w:marBottom w:val="0"/>
          <w:divBdr>
            <w:top w:val="none" w:sz="0" w:space="0" w:color="auto"/>
            <w:left w:val="none" w:sz="0" w:space="0" w:color="auto"/>
            <w:bottom w:val="none" w:sz="0" w:space="0" w:color="auto"/>
            <w:right w:val="none" w:sz="0" w:space="0" w:color="auto"/>
          </w:divBdr>
        </w:div>
        <w:div w:id="980696229">
          <w:marLeft w:val="640"/>
          <w:marRight w:val="0"/>
          <w:marTop w:val="0"/>
          <w:marBottom w:val="0"/>
          <w:divBdr>
            <w:top w:val="none" w:sz="0" w:space="0" w:color="auto"/>
            <w:left w:val="none" w:sz="0" w:space="0" w:color="auto"/>
            <w:bottom w:val="none" w:sz="0" w:space="0" w:color="auto"/>
            <w:right w:val="none" w:sz="0" w:space="0" w:color="auto"/>
          </w:divBdr>
        </w:div>
        <w:div w:id="122627037">
          <w:marLeft w:val="640"/>
          <w:marRight w:val="0"/>
          <w:marTop w:val="0"/>
          <w:marBottom w:val="0"/>
          <w:divBdr>
            <w:top w:val="none" w:sz="0" w:space="0" w:color="auto"/>
            <w:left w:val="none" w:sz="0" w:space="0" w:color="auto"/>
            <w:bottom w:val="none" w:sz="0" w:space="0" w:color="auto"/>
            <w:right w:val="none" w:sz="0" w:space="0" w:color="auto"/>
          </w:divBdr>
        </w:div>
        <w:div w:id="1301107536">
          <w:marLeft w:val="640"/>
          <w:marRight w:val="0"/>
          <w:marTop w:val="0"/>
          <w:marBottom w:val="0"/>
          <w:divBdr>
            <w:top w:val="none" w:sz="0" w:space="0" w:color="auto"/>
            <w:left w:val="none" w:sz="0" w:space="0" w:color="auto"/>
            <w:bottom w:val="none" w:sz="0" w:space="0" w:color="auto"/>
            <w:right w:val="none" w:sz="0" w:space="0" w:color="auto"/>
          </w:divBdr>
        </w:div>
        <w:div w:id="594630634">
          <w:marLeft w:val="640"/>
          <w:marRight w:val="0"/>
          <w:marTop w:val="0"/>
          <w:marBottom w:val="0"/>
          <w:divBdr>
            <w:top w:val="none" w:sz="0" w:space="0" w:color="auto"/>
            <w:left w:val="none" w:sz="0" w:space="0" w:color="auto"/>
            <w:bottom w:val="none" w:sz="0" w:space="0" w:color="auto"/>
            <w:right w:val="none" w:sz="0" w:space="0" w:color="auto"/>
          </w:divBdr>
        </w:div>
        <w:div w:id="819036036">
          <w:marLeft w:val="640"/>
          <w:marRight w:val="0"/>
          <w:marTop w:val="0"/>
          <w:marBottom w:val="0"/>
          <w:divBdr>
            <w:top w:val="none" w:sz="0" w:space="0" w:color="auto"/>
            <w:left w:val="none" w:sz="0" w:space="0" w:color="auto"/>
            <w:bottom w:val="none" w:sz="0" w:space="0" w:color="auto"/>
            <w:right w:val="none" w:sz="0" w:space="0" w:color="auto"/>
          </w:divBdr>
        </w:div>
        <w:div w:id="218907159">
          <w:marLeft w:val="640"/>
          <w:marRight w:val="0"/>
          <w:marTop w:val="0"/>
          <w:marBottom w:val="0"/>
          <w:divBdr>
            <w:top w:val="none" w:sz="0" w:space="0" w:color="auto"/>
            <w:left w:val="none" w:sz="0" w:space="0" w:color="auto"/>
            <w:bottom w:val="none" w:sz="0" w:space="0" w:color="auto"/>
            <w:right w:val="none" w:sz="0" w:space="0" w:color="auto"/>
          </w:divBdr>
        </w:div>
        <w:div w:id="1269774508">
          <w:marLeft w:val="640"/>
          <w:marRight w:val="0"/>
          <w:marTop w:val="0"/>
          <w:marBottom w:val="0"/>
          <w:divBdr>
            <w:top w:val="none" w:sz="0" w:space="0" w:color="auto"/>
            <w:left w:val="none" w:sz="0" w:space="0" w:color="auto"/>
            <w:bottom w:val="none" w:sz="0" w:space="0" w:color="auto"/>
            <w:right w:val="none" w:sz="0" w:space="0" w:color="auto"/>
          </w:divBdr>
        </w:div>
        <w:div w:id="2061007799">
          <w:marLeft w:val="640"/>
          <w:marRight w:val="0"/>
          <w:marTop w:val="0"/>
          <w:marBottom w:val="0"/>
          <w:divBdr>
            <w:top w:val="none" w:sz="0" w:space="0" w:color="auto"/>
            <w:left w:val="none" w:sz="0" w:space="0" w:color="auto"/>
            <w:bottom w:val="none" w:sz="0" w:space="0" w:color="auto"/>
            <w:right w:val="none" w:sz="0" w:space="0" w:color="auto"/>
          </w:divBdr>
        </w:div>
        <w:div w:id="1040476496">
          <w:marLeft w:val="640"/>
          <w:marRight w:val="0"/>
          <w:marTop w:val="0"/>
          <w:marBottom w:val="0"/>
          <w:divBdr>
            <w:top w:val="none" w:sz="0" w:space="0" w:color="auto"/>
            <w:left w:val="none" w:sz="0" w:space="0" w:color="auto"/>
            <w:bottom w:val="none" w:sz="0" w:space="0" w:color="auto"/>
            <w:right w:val="none" w:sz="0" w:space="0" w:color="auto"/>
          </w:divBdr>
        </w:div>
        <w:div w:id="906652986">
          <w:marLeft w:val="640"/>
          <w:marRight w:val="0"/>
          <w:marTop w:val="0"/>
          <w:marBottom w:val="0"/>
          <w:divBdr>
            <w:top w:val="none" w:sz="0" w:space="0" w:color="auto"/>
            <w:left w:val="none" w:sz="0" w:space="0" w:color="auto"/>
            <w:bottom w:val="none" w:sz="0" w:space="0" w:color="auto"/>
            <w:right w:val="none" w:sz="0" w:space="0" w:color="auto"/>
          </w:divBdr>
        </w:div>
        <w:div w:id="1145315649">
          <w:marLeft w:val="640"/>
          <w:marRight w:val="0"/>
          <w:marTop w:val="0"/>
          <w:marBottom w:val="0"/>
          <w:divBdr>
            <w:top w:val="none" w:sz="0" w:space="0" w:color="auto"/>
            <w:left w:val="none" w:sz="0" w:space="0" w:color="auto"/>
            <w:bottom w:val="none" w:sz="0" w:space="0" w:color="auto"/>
            <w:right w:val="none" w:sz="0" w:space="0" w:color="auto"/>
          </w:divBdr>
        </w:div>
        <w:div w:id="190730046">
          <w:marLeft w:val="640"/>
          <w:marRight w:val="0"/>
          <w:marTop w:val="0"/>
          <w:marBottom w:val="0"/>
          <w:divBdr>
            <w:top w:val="none" w:sz="0" w:space="0" w:color="auto"/>
            <w:left w:val="none" w:sz="0" w:space="0" w:color="auto"/>
            <w:bottom w:val="none" w:sz="0" w:space="0" w:color="auto"/>
            <w:right w:val="none" w:sz="0" w:space="0" w:color="auto"/>
          </w:divBdr>
        </w:div>
        <w:div w:id="1625694908">
          <w:marLeft w:val="640"/>
          <w:marRight w:val="0"/>
          <w:marTop w:val="0"/>
          <w:marBottom w:val="0"/>
          <w:divBdr>
            <w:top w:val="none" w:sz="0" w:space="0" w:color="auto"/>
            <w:left w:val="none" w:sz="0" w:space="0" w:color="auto"/>
            <w:bottom w:val="none" w:sz="0" w:space="0" w:color="auto"/>
            <w:right w:val="none" w:sz="0" w:space="0" w:color="auto"/>
          </w:divBdr>
        </w:div>
        <w:div w:id="440685343">
          <w:marLeft w:val="640"/>
          <w:marRight w:val="0"/>
          <w:marTop w:val="0"/>
          <w:marBottom w:val="0"/>
          <w:divBdr>
            <w:top w:val="none" w:sz="0" w:space="0" w:color="auto"/>
            <w:left w:val="none" w:sz="0" w:space="0" w:color="auto"/>
            <w:bottom w:val="none" w:sz="0" w:space="0" w:color="auto"/>
            <w:right w:val="none" w:sz="0" w:space="0" w:color="auto"/>
          </w:divBdr>
        </w:div>
        <w:div w:id="138546784">
          <w:marLeft w:val="640"/>
          <w:marRight w:val="0"/>
          <w:marTop w:val="0"/>
          <w:marBottom w:val="0"/>
          <w:divBdr>
            <w:top w:val="none" w:sz="0" w:space="0" w:color="auto"/>
            <w:left w:val="none" w:sz="0" w:space="0" w:color="auto"/>
            <w:bottom w:val="none" w:sz="0" w:space="0" w:color="auto"/>
            <w:right w:val="none" w:sz="0" w:space="0" w:color="auto"/>
          </w:divBdr>
        </w:div>
        <w:div w:id="1217084679">
          <w:marLeft w:val="640"/>
          <w:marRight w:val="0"/>
          <w:marTop w:val="0"/>
          <w:marBottom w:val="0"/>
          <w:divBdr>
            <w:top w:val="none" w:sz="0" w:space="0" w:color="auto"/>
            <w:left w:val="none" w:sz="0" w:space="0" w:color="auto"/>
            <w:bottom w:val="none" w:sz="0" w:space="0" w:color="auto"/>
            <w:right w:val="none" w:sz="0" w:space="0" w:color="auto"/>
          </w:divBdr>
        </w:div>
        <w:div w:id="2103185151">
          <w:marLeft w:val="640"/>
          <w:marRight w:val="0"/>
          <w:marTop w:val="0"/>
          <w:marBottom w:val="0"/>
          <w:divBdr>
            <w:top w:val="none" w:sz="0" w:space="0" w:color="auto"/>
            <w:left w:val="none" w:sz="0" w:space="0" w:color="auto"/>
            <w:bottom w:val="none" w:sz="0" w:space="0" w:color="auto"/>
            <w:right w:val="none" w:sz="0" w:space="0" w:color="auto"/>
          </w:divBdr>
        </w:div>
        <w:div w:id="91974912">
          <w:marLeft w:val="640"/>
          <w:marRight w:val="0"/>
          <w:marTop w:val="0"/>
          <w:marBottom w:val="0"/>
          <w:divBdr>
            <w:top w:val="none" w:sz="0" w:space="0" w:color="auto"/>
            <w:left w:val="none" w:sz="0" w:space="0" w:color="auto"/>
            <w:bottom w:val="none" w:sz="0" w:space="0" w:color="auto"/>
            <w:right w:val="none" w:sz="0" w:space="0" w:color="auto"/>
          </w:divBdr>
        </w:div>
        <w:div w:id="1609964425">
          <w:marLeft w:val="640"/>
          <w:marRight w:val="0"/>
          <w:marTop w:val="0"/>
          <w:marBottom w:val="0"/>
          <w:divBdr>
            <w:top w:val="none" w:sz="0" w:space="0" w:color="auto"/>
            <w:left w:val="none" w:sz="0" w:space="0" w:color="auto"/>
            <w:bottom w:val="none" w:sz="0" w:space="0" w:color="auto"/>
            <w:right w:val="none" w:sz="0" w:space="0" w:color="auto"/>
          </w:divBdr>
        </w:div>
      </w:divsChild>
    </w:div>
    <w:div w:id="1064990699">
      <w:marLeft w:val="640"/>
      <w:marRight w:val="0"/>
      <w:marTop w:val="0"/>
      <w:marBottom w:val="0"/>
      <w:divBdr>
        <w:top w:val="none" w:sz="0" w:space="0" w:color="auto"/>
        <w:left w:val="none" w:sz="0" w:space="0" w:color="auto"/>
        <w:bottom w:val="none" w:sz="0" w:space="0" w:color="auto"/>
        <w:right w:val="none" w:sz="0" w:space="0" w:color="auto"/>
      </w:divBdr>
    </w:div>
    <w:div w:id="1065565721">
      <w:bodyDiv w:val="1"/>
      <w:marLeft w:val="0"/>
      <w:marRight w:val="0"/>
      <w:marTop w:val="0"/>
      <w:marBottom w:val="0"/>
      <w:divBdr>
        <w:top w:val="none" w:sz="0" w:space="0" w:color="auto"/>
        <w:left w:val="none" w:sz="0" w:space="0" w:color="auto"/>
        <w:bottom w:val="none" w:sz="0" w:space="0" w:color="auto"/>
        <w:right w:val="none" w:sz="0" w:space="0" w:color="auto"/>
      </w:divBdr>
      <w:divsChild>
        <w:div w:id="322708046">
          <w:marLeft w:val="640"/>
          <w:marRight w:val="0"/>
          <w:marTop w:val="0"/>
          <w:marBottom w:val="0"/>
          <w:divBdr>
            <w:top w:val="none" w:sz="0" w:space="0" w:color="auto"/>
            <w:left w:val="none" w:sz="0" w:space="0" w:color="auto"/>
            <w:bottom w:val="none" w:sz="0" w:space="0" w:color="auto"/>
            <w:right w:val="none" w:sz="0" w:space="0" w:color="auto"/>
          </w:divBdr>
        </w:div>
        <w:div w:id="868221358">
          <w:marLeft w:val="640"/>
          <w:marRight w:val="0"/>
          <w:marTop w:val="0"/>
          <w:marBottom w:val="0"/>
          <w:divBdr>
            <w:top w:val="none" w:sz="0" w:space="0" w:color="auto"/>
            <w:left w:val="none" w:sz="0" w:space="0" w:color="auto"/>
            <w:bottom w:val="none" w:sz="0" w:space="0" w:color="auto"/>
            <w:right w:val="none" w:sz="0" w:space="0" w:color="auto"/>
          </w:divBdr>
        </w:div>
        <w:div w:id="630478608">
          <w:marLeft w:val="640"/>
          <w:marRight w:val="0"/>
          <w:marTop w:val="0"/>
          <w:marBottom w:val="0"/>
          <w:divBdr>
            <w:top w:val="none" w:sz="0" w:space="0" w:color="auto"/>
            <w:left w:val="none" w:sz="0" w:space="0" w:color="auto"/>
            <w:bottom w:val="none" w:sz="0" w:space="0" w:color="auto"/>
            <w:right w:val="none" w:sz="0" w:space="0" w:color="auto"/>
          </w:divBdr>
        </w:div>
        <w:div w:id="1173690066">
          <w:marLeft w:val="640"/>
          <w:marRight w:val="0"/>
          <w:marTop w:val="0"/>
          <w:marBottom w:val="0"/>
          <w:divBdr>
            <w:top w:val="none" w:sz="0" w:space="0" w:color="auto"/>
            <w:left w:val="none" w:sz="0" w:space="0" w:color="auto"/>
            <w:bottom w:val="none" w:sz="0" w:space="0" w:color="auto"/>
            <w:right w:val="none" w:sz="0" w:space="0" w:color="auto"/>
          </w:divBdr>
        </w:div>
        <w:div w:id="2023700718">
          <w:marLeft w:val="640"/>
          <w:marRight w:val="0"/>
          <w:marTop w:val="0"/>
          <w:marBottom w:val="0"/>
          <w:divBdr>
            <w:top w:val="none" w:sz="0" w:space="0" w:color="auto"/>
            <w:left w:val="none" w:sz="0" w:space="0" w:color="auto"/>
            <w:bottom w:val="none" w:sz="0" w:space="0" w:color="auto"/>
            <w:right w:val="none" w:sz="0" w:space="0" w:color="auto"/>
          </w:divBdr>
        </w:div>
        <w:div w:id="305621129">
          <w:marLeft w:val="640"/>
          <w:marRight w:val="0"/>
          <w:marTop w:val="0"/>
          <w:marBottom w:val="0"/>
          <w:divBdr>
            <w:top w:val="none" w:sz="0" w:space="0" w:color="auto"/>
            <w:left w:val="none" w:sz="0" w:space="0" w:color="auto"/>
            <w:bottom w:val="none" w:sz="0" w:space="0" w:color="auto"/>
            <w:right w:val="none" w:sz="0" w:space="0" w:color="auto"/>
          </w:divBdr>
        </w:div>
        <w:div w:id="1843856910">
          <w:marLeft w:val="640"/>
          <w:marRight w:val="0"/>
          <w:marTop w:val="0"/>
          <w:marBottom w:val="0"/>
          <w:divBdr>
            <w:top w:val="none" w:sz="0" w:space="0" w:color="auto"/>
            <w:left w:val="none" w:sz="0" w:space="0" w:color="auto"/>
            <w:bottom w:val="none" w:sz="0" w:space="0" w:color="auto"/>
            <w:right w:val="none" w:sz="0" w:space="0" w:color="auto"/>
          </w:divBdr>
        </w:div>
        <w:div w:id="923614216">
          <w:marLeft w:val="640"/>
          <w:marRight w:val="0"/>
          <w:marTop w:val="0"/>
          <w:marBottom w:val="0"/>
          <w:divBdr>
            <w:top w:val="none" w:sz="0" w:space="0" w:color="auto"/>
            <w:left w:val="none" w:sz="0" w:space="0" w:color="auto"/>
            <w:bottom w:val="none" w:sz="0" w:space="0" w:color="auto"/>
            <w:right w:val="none" w:sz="0" w:space="0" w:color="auto"/>
          </w:divBdr>
        </w:div>
        <w:div w:id="1742871994">
          <w:marLeft w:val="640"/>
          <w:marRight w:val="0"/>
          <w:marTop w:val="0"/>
          <w:marBottom w:val="0"/>
          <w:divBdr>
            <w:top w:val="none" w:sz="0" w:space="0" w:color="auto"/>
            <w:left w:val="none" w:sz="0" w:space="0" w:color="auto"/>
            <w:bottom w:val="none" w:sz="0" w:space="0" w:color="auto"/>
            <w:right w:val="none" w:sz="0" w:space="0" w:color="auto"/>
          </w:divBdr>
        </w:div>
        <w:div w:id="1916233853">
          <w:marLeft w:val="640"/>
          <w:marRight w:val="0"/>
          <w:marTop w:val="0"/>
          <w:marBottom w:val="0"/>
          <w:divBdr>
            <w:top w:val="none" w:sz="0" w:space="0" w:color="auto"/>
            <w:left w:val="none" w:sz="0" w:space="0" w:color="auto"/>
            <w:bottom w:val="none" w:sz="0" w:space="0" w:color="auto"/>
            <w:right w:val="none" w:sz="0" w:space="0" w:color="auto"/>
          </w:divBdr>
        </w:div>
        <w:div w:id="2010667547">
          <w:marLeft w:val="640"/>
          <w:marRight w:val="0"/>
          <w:marTop w:val="0"/>
          <w:marBottom w:val="0"/>
          <w:divBdr>
            <w:top w:val="none" w:sz="0" w:space="0" w:color="auto"/>
            <w:left w:val="none" w:sz="0" w:space="0" w:color="auto"/>
            <w:bottom w:val="none" w:sz="0" w:space="0" w:color="auto"/>
            <w:right w:val="none" w:sz="0" w:space="0" w:color="auto"/>
          </w:divBdr>
        </w:div>
        <w:div w:id="902911065">
          <w:marLeft w:val="640"/>
          <w:marRight w:val="0"/>
          <w:marTop w:val="0"/>
          <w:marBottom w:val="0"/>
          <w:divBdr>
            <w:top w:val="none" w:sz="0" w:space="0" w:color="auto"/>
            <w:left w:val="none" w:sz="0" w:space="0" w:color="auto"/>
            <w:bottom w:val="none" w:sz="0" w:space="0" w:color="auto"/>
            <w:right w:val="none" w:sz="0" w:space="0" w:color="auto"/>
          </w:divBdr>
        </w:div>
        <w:div w:id="1308242271">
          <w:marLeft w:val="640"/>
          <w:marRight w:val="0"/>
          <w:marTop w:val="0"/>
          <w:marBottom w:val="0"/>
          <w:divBdr>
            <w:top w:val="none" w:sz="0" w:space="0" w:color="auto"/>
            <w:left w:val="none" w:sz="0" w:space="0" w:color="auto"/>
            <w:bottom w:val="none" w:sz="0" w:space="0" w:color="auto"/>
            <w:right w:val="none" w:sz="0" w:space="0" w:color="auto"/>
          </w:divBdr>
        </w:div>
        <w:div w:id="1150563281">
          <w:marLeft w:val="640"/>
          <w:marRight w:val="0"/>
          <w:marTop w:val="0"/>
          <w:marBottom w:val="0"/>
          <w:divBdr>
            <w:top w:val="none" w:sz="0" w:space="0" w:color="auto"/>
            <w:left w:val="none" w:sz="0" w:space="0" w:color="auto"/>
            <w:bottom w:val="none" w:sz="0" w:space="0" w:color="auto"/>
            <w:right w:val="none" w:sz="0" w:space="0" w:color="auto"/>
          </w:divBdr>
        </w:div>
        <w:div w:id="1367171164">
          <w:marLeft w:val="640"/>
          <w:marRight w:val="0"/>
          <w:marTop w:val="0"/>
          <w:marBottom w:val="0"/>
          <w:divBdr>
            <w:top w:val="none" w:sz="0" w:space="0" w:color="auto"/>
            <w:left w:val="none" w:sz="0" w:space="0" w:color="auto"/>
            <w:bottom w:val="none" w:sz="0" w:space="0" w:color="auto"/>
            <w:right w:val="none" w:sz="0" w:space="0" w:color="auto"/>
          </w:divBdr>
        </w:div>
        <w:div w:id="323122589">
          <w:marLeft w:val="640"/>
          <w:marRight w:val="0"/>
          <w:marTop w:val="0"/>
          <w:marBottom w:val="0"/>
          <w:divBdr>
            <w:top w:val="none" w:sz="0" w:space="0" w:color="auto"/>
            <w:left w:val="none" w:sz="0" w:space="0" w:color="auto"/>
            <w:bottom w:val="none" w:sz="0" w:space="0" w:color="auto"/>
            <w:right w:val="none" w:sz="0" w:space="0" w:color="auto"/>
          </w:divBdr>
        </w:div>
        <w:div w:id="25110087">
          <w:marLeft w:val="640"/>
          <w:marRight w:val="0"/>
          <w:marTop w:val="0"/>
          <w:marBottom w:val="0"/>
          <w:divBdr>
            <w:top w:val="none" w:sz="0" w:space="0" w:color="auto"/>
            <w:left w:val="none" w:sz="0" w:space="0" w:color="auto"/>
            <w:bottom w:val="none" w:sz="0" w:space="0" w:color="auto"/>
            <w:right w:val="none" w:sz="0" w:space="0" w:color="auto"/>
          </w:divBdr>
        </w:div>
        <w:div w:id="1228305012">
          <w:marLeft w:val="640"/>
          <w:marRight w:val="0"/>
          <w:marTop w:val="0"/>
          <w:marBottom w:val="0"/>
          <w:divBdr>
            <w:top w:val="none" w:sz="0" w:space="0" w:color="auto"/>
            <w:left w:val="none" w:sz="0" w:space="0" w:color="auto"/>
            <w:bottom w:val="none" w:sz="0" w:space="0" w:color="auto"/>
            <w:right w:val="none" w:sz="0" w:space="0" w:color="auto"/>
          </w:divBdr>
        </w:div>
        <w:div w:id="2032409990">
          <w:marLeft w:val="640"/>
          <w:marRight w:val="0"/>
          <w:marTop w:val="0"/>
          <w:marBottom w:val="0"/>
          <w:divBdr>
            <w:top w:val="none" w:sz="0" w:space="0" w:color="auto"/>
            <w:left w:val="none" w:sz="0" w:space="0" w:color="auto"/>
            <w:bottom w:val="none" w:sz="0" w:space="0" w:color="auto"/>
            <w:right w:val="none" w:sz="0" w:space="0" w:color="auto"/>
          </w:divBdr>
        </w:div>
        <w:div w:id="1974141145">
          <w:marLeft w:val="640"/>
          <w:marRight w:val="0"/>
          <w:marTop w:val="0"/>
          <w:marBottom w:val="0"/>
          <w:divBdr>
            <w:top w:val="none" w:sz="0" w:space="0" w:color="auto"/>
            <w:left w:val="none" w:sz="0" w:space="0" w:color="auto"/>
            <w:bottom w:val="none" w:sz="0" w:space="0" w:color="auto"/>
            <w:right w:val="none" w:sz="0" w:space="0" w:color="auto"/>
          </w:divBdr>
        </w:div>
        <w:div w:id="51079309">
          <w:marLeft w:val="640"/>
          <w:marRight w:val="0"/>
          <w:marTop w:val="0"/>
          <w:marBottom w:val="0"/>
          <w:divBdr>
            <w:top w:val="none" w:sz="0" w:space="0" w:color="auto"/>
            <w:left w:val="none" w:sz="0" w:space="0" w:color="auto"/>
            <w:bottom w:val="none" w:sz="0" w:space="0" w:color="auto"/>
            <w:right w:val="none" w:sz="0" w:space="0" w:color="auto"/>
          </w:divBdr>
        </w:div>
        <w:div w:id="1066998121">
          <w:marLeft w:val="640"/>
          <w:marRight w:val="0"/>
          <w:marTop w:val="0"/>
          <w:marBottom w:val="0"/>
          <w:divBdr>
            <w:top w:val="none" w:sz="0" w:space="0" w:color="auto"/>
            <w:left w:val="none" w:sz="0" w:space="0" w:color="auto"/>
            <w:bottom w:val="none" w:sz="0" w:space="0" w:color="auto"/>
            <w:right w:val="none" w:sz="0" w:space="0" w:color="auto"/>
          </w:divBdr>
        </w:div>
        <w:div w:id="1506436582">
          <w:marLeft w:val="640"/>
          <w:marRight w:val="0"/>
          <w:marTop w:val="0"/>
          <w:marBottom w:val="0"/>
          <w:divBdr>
            <w:top w:val="none" w:sz="0" w:space="0" w:color="auto"/>
            <w:left w:val="none" w:sz="0" w:space="0" w:color="auto"/>
            <w:bottom w:val="none" w:sz="0" w:space="0" w:color="auto"/>
            <w:right w:val="none" w:sz="0" w:space="0" w:color="auto"/>
          </w:divBdr>
        </w:div>
        <w:div w:id="643505534">
          <w:marLeft w:val="640"/>
          <w:marRight w:val="0"/>
          <w:marTop w:val="0"/>
          <w:marBottom w:val="0"/>
          <w:divBdr>
            <w:top w:val="none" w:sz="0" w:space="0" w:color="auto"/>
            <w:left w:val="none" w:sz="0" w:space="0" w:color="auto"/>
            <w:bottom w:val="none" w:sz="0" w:space="0" w:color="auto"/>
            <w:right w:val="none" w:sz="0" w:space="0" w:color="auto"/>
          </w:divBdr>
        </w:div>
        <w:div w:id="539125489">
          <w:marLeft w:val="640"/>
          <w:marRight w:val="0"/>
          <w:marTop w:val="0"/>
          <w:marBottom w:val="0"/>
          <w:divBdr>
            <w:top w:val="none" w:sz="0" w:space="0" w:color="auto"/>
            <w:left w:val="none" w:sz="0" w:space="0" w:color="auto"/>
            <w:bottom w:val="none" w:sz="0" w:space="0" w:color="auto"/>
            <w:right w:val="none" w:sz="0" w:space="0" w:color="auto"/>
          </w:divBdr>
        </w:div>
        <w:div w:id="749547130">
          <w:marLeft w:val="640"/>
          <w:marRight w:val="0"/>
          <w:marTop w:val="0"/>
          <w:marBottom w:val="0"/>
          <w:divBdr>
            <w:top w:val="none" w:sz="0" w:space="0" w:color="auto"/>
            <w:left w:val="none" w:sz="0" w:space="0" w:color="auto"/>
            <w:bottom w:val="none" w:sz="0" w:space="0" w:color="auto"/>
            <w:right w:val="none" w:sz="0" w:space="0" w:color="auto"/>
          </w:divBdr>
        </w:div>
        <w:div w:id="1300381764">
          <w:marLeft w:val="640"/>
          <w:marRight w:val="0"/>
          <w:marTop w:val="0"/>
          <w:marBottom w:val="0"/>
          <w:divBdr>
            <w:top w:val="none" w:sz="0" w:space="0" w:color="auto"/>
            <w:left w:val="none" w:sz="0" w:space="0" w:color="auto"/>
            <w:bottom w:val="none" w:sz="0" w:space="0" w:color="auto"/>
            <w:right w:val="none" w:sz="0" w:space="0" w:color="auto"/>
          </w:divBdr>
        </w:div>
        <w:div w:id="795564612">
          <w:marLeft w:val="640"/>
          <w:marRight w:val="0"/>
          <w:marTop w:val="0"/>
          <w:marBottom w:val="0"/>
          <w:divBdr>
            <w:top w:val="none" w:sz="0" w:space="0" w:color="auto"/>
            <w:left w:val="none" w:sz="0" w:space="0" w:color="auto"/>
            <w:bottom w:val="none" w:sz="0" w:space="0" w:color="auto"/>
            <w:right w:val="none" w:sz="0" w:space="0" w:color="auto"/>
          </w:divBdr>
        </w:div>
        <w:div w:id="979960079">
          <w:marLeft w:val="640"/>
          <w:marRight w:val="0"/>
          <w:marTop w:val="0"/>
          <w:marBottom w:val="0"/>
          <w:divBdr>
            <w:top w:val="none" w:sz="0" w:space="0" w:color="auto"/>
            <w:left w:val="none" w:sz="0" w:space="0" w:color="auto"/>
            <w:bottom w:val="none" w:sz="0" w:space="0" w:color="auto"/>
            <w:right w:val="none" w:sz="0" w:space="0" w:color="auto"/>
          </w:divBdr>
        </w:div>
        <w:div w:id="1620985796">
          <w:marLeft w:val="640"/>
          <w:marRight w:val="0"/>
          <w:marTop w:val="0"/>
          <w:marBottom w:val="0"/>
          <w:divBdr>
            <w:top w:val="none" w:sz="0" w:space="0" w:color="auto"/>
            <w:left w:val="none" w:sz="0" w:space="0" w:color="auto"/>
            <w:bottom w:val="none" w:sz="0" w:space="0" w:color="auto"/>
            <w:right w:val="none" w:sz="0" w:space="0" w:color="auto"/>
          </w:divBdr>
        </w:div>
        <w:div w:id="1531606110">
          <w:marLeft w:val="640"/>
          <w:marRight w:val="0"/>
          <w:marTop w:val="0"/>
          <w:marBottom w:val="0"/>
          <w:divBdr>
            <w:top w:val="none" w:sz="0" w:space="0" w:color="auto"/>
            <w:left w:val="none" w:sz="0" w:space="0" w:color="auto"/>
            <w:bottom w:val="none" w:sz="0" w:space="0" w:color="auto"/>
            <w:right w:val="none" w:sz="0" w:space="0" w:color="auto"/>
          </w:divBdr>
        </w:div>
        <w:div w:id="2000500467">
          <w:marLeft w:val="640"/>
          <w:marRight w:val="0"/>
          <w:marTop w:val="0"/>
          <w:marBottom w:val="0"/>
          <w:divBdr>
            <w:top w:val="none" w:sz="0" w:space="0" w:color="auto"/>
            <w:left w:val="none" w:sz="0" w:space="0" w:color="auto"/>
            <w:bottom w:val="none" w:sz="0" w:space="0" w:color="auto"/>
            <w:right w:val="none" w:sz="0" w:space="0" w:color="auto"/>
          </w:divBdr>
        </w:div>
        <w:div w:id="252403246">
          <w:marLeft w:val="640"/>
          <w:marRight w:val="0"/>
          <w:marTop w:val="0"/>
          <w:marBottom w:val="0"/>
          <w:divBdr>
            <w:top w:val="none" w:sz="0" w:space="0" w:color="auto"/>
            <w:left w:val="none" w:sz="0" w:space="0" w:color="auto"/>
            <w:bottom w:val="none" w:sz="0" w:space="0" w:color="auto"/>
            <w:right w:val="none" w:sz="0" w:space="0" w:color="auto"/>
          </w:divBdr>
        </w:div>
        <w:div w:id="988940508">
          <w:marLeft w:val="640"/>
          <w:marRight w:val="0"/>
          <w:marTop w:val="0"/>
          <w:marBottom w:val="0"/>
          <w:divBdr>
            <w:top w:val="none" w:sz="0" w:space="0" w:color="auto"/>
            <w:left w:val="none" w:sz="0" w:space="0" w:color="auto"/>
            <w:bottom w:val="none" w:sz="0" w:space="0" w:color="auto"/>
            <w:right w:val="none" w:sz="0" w:space="0" w:color="auto"/>
          </w:divBdr>
        </w:div>
        <w:div w:id="583028292">
          <w:marLeft w:val="640"/>
          <w:marRight w:val="0"/>
          <w:marTop w:val="0"/>
          <w:marBottom w:val="0"/>
          <w:divBdr>
            <w:top w:val="none" w:sz="0" w:space="0" w:color="auto"/>
            <w:left w:val="none" w:sz="0" w:space="0" w:color="auto"/>
            <w:bottom w:val="none" w:sz="0" w:space="0" w:color="auto"/>
            <w:right w:val="none" w:sz="0" w:space="0" w:color="auto"/>
          </w:divBdr>
        </w:div>
        <w:div w:id="47265255">
          <w:marLeft w:val="640"/>
          <w:marRight w:val="0"/>
          <w:marTop w:val="0"/>
          <w:marBottom w:val="0"/>
          <w:divBdr>
            <w:top w:val="none" w:sz="0" w:space="0" w:color="auto"/>
            <w:left w:val="none" w:sz="0" w:space="0" w:color="auto"/>
            <w:bottom w:val="none" w:sz="0" w:space="0" w:color="auto"/>
            <w:right w:val="none" w:sz="0" w:space="0" w:color="auto"/>
          </w:divBdr>
        </w:div>
        <w:div w:id="1136407211">
          <w:marLeft w:val="640"/>
          <w:marRight w:val="0"/>
          <w:marTop w:val="0"/>
          <w:marBottom w:val="0"/>
          <w:divBdr>
            <w:top w:val="none" w:sz="0" w:space="0" w:color="auto"/>
            <w:left w:val="none" w:sz="0" w:space="0" w:color="auto"/>
            <w:bottom w:val="none" w:sz="0" w:space="0" w:color="auto"/>
            <w:right w:val="none" w:sz="0" w:space="0" w:color="auto"/>
          </w:divBdr>
        </w:div>
        <w:div w:id="12534106">
          <w:marLeft w:val="640"/>
          <w:marRight w:val="0"/>
          <w:marTop w:val="0"/>
          <w:marBottom w:val="0"/>
          <w:divBdr>
            <w:top w:val="none" w:sz="0" w:space="0" w:color="auto"/>
            <w:left w:val="none" w:sz="0" w:space="0" w:color="auto"/>
            <w:bottom w:val="none" w:sz="0" w:space="0" w:color="auto"/>
            <w:right w:val="none" w:sz="0" w:space="0" w:color="auto"/>
          </w:divBdr>
        </w:div>
        <w:div w:id="489180992">
          <w:marLeft w:val="640"/>
          <w:marRight w:val="0"/>
          <w:marTop w:val="0"/>
          <w:marBottom w:val="0"/>
          <w:divBdr>
            <w:top w:val="none" w:sz="0" w:space="0" w:color="auto"/>
            <w:left w:val="none" w:sz="0" w:space="0" w:color="auto"/>
            <w:bottom w:val="none" w:sz="0" w:space="0" w:color="auto"/>
            <w:right w:val="none" w:sz="0" w:space="0" w:color="auto"/>
          </w:divBdr>
        </w:div>
        <w:div w:id="523057036">
          <w:marLeft w:val="640"/>
          <w:marRight w:val="0"/>
          <w:marTop w:val="0"/>
          <w:marBottom w:val="0"/>
          <w:divBdr>
            <w:top w:val="none" w:sz="0" w:space="0" w:color="auto"/>
            <w:left w:val="none" w:sz="0" w:space="0" w:color="auto"/>
            <w:bottom w:val="none" w:sz="0" w:space="0" w:color="auto"/>
            <w:right w:val="none" w:sz="0" w:space="0" w:color="auto"/>
          </w:divBdr>
        </w:div>
        <w:div w:id="1887718270">
          <w:marLeft w:val="640"/>
          <w:marRight w:val="0"/>
          <w:marTop w:val="0"/>
          <w:marBottom w:val="0"/>
          <w:divBdr>
            <w:top w:val="none" w:sz="0" w:space="0" w:color="auto"/>
            <w:left w:val="none" w:sz="0" w:space="0" w:color="auto"/>
            <w:bottom w:val="none" w:sz="0" w:space="0" w:color="auto"/>
            <w:right w:val="none" w:sz="0" w:space="0" w:color="auto"/>
          </w:divBdr>
        </w:div>
        <w:div w:id="1051614441">
          <w:marLeft w:val="640"/>
          <w:marRight w:val="0"/>
          <w:marTop w:val="0"/>
          <w:marBottom w:val="0"/>
          <w:divBdr>
            <w:top w:val="none" w:sz="0" w:space="0" w:color="auto"/>
            <w:left w:val="none" w:sz="0" w:space="0" w:color="auto"/>
            <w:bottom w:val="none" w:sz="0" w:space="0" w:color="auto"/>
            <w:right w:val="none" w:sz="0" w:space="0" w:color="auto"/>
          </w:divBdr>
        </w:div>
        <w:div w:id="1696614596">
          <w:marLeft w:val="640"/>
          <w:marRight w:val="0"/>
          <w:marTop w:val="0"/>
          <w:marBottom w:val="0"/>
          <w:divBdr>
            <w:top w:val="none" w:sz="0" w:space="0" w:color="auto"/>
            <w:left w:val="none" w:sz="0" w:space="0" w:color="auto"/>
            <w:bottom w:val="none" w:sz="0" w:space="0" w:color="auto"/>
            <w:right w:val="none" w:sz="0" w:space="0" w:color="auto"/>
          </w:divBdr>
        </w:div>
        <w:div w:id="789131994">
          <w:marLeft w:val="640"/>
          <w:marRight w:val="0"/>
          <w:marTop w:val="0"/>
          <w:marBottom w:val="0"/>
          <w:divBdr>
            <w:top w:val="none" w:sz="0" w:space="0" w:color="auto"/>
            <w:left w:val="none" w:sz="0" w:space="0" w:color="auto"/>
            <w:bottom w:val="none" w:sz="0" w:space="0" w:color="auto"/>
            <w:right w:val="none" w:sz="0" w:space="0" w:color="auto"/>
          </w:divBdr>
        </w:div>
        <w:div w:id="646782117">
          <w:marLeft w:val="640"/>
          <w:marRight w:val="0"/>
          <w:marTop w:val="0"/>
          <w:marBottom w:val="0"/>
          <w:divBdr>
            <w:top w:val="none" w:sz="0" w:space="0" w:color="auto"/>
            <w:left w:val="none" w:sz="0" w:space="0" w:color="auto"/>
            <w:bottom w:val="none" w:sz="0" w:space="0" w:color="auto"/>
            <w:right w:val="none" w:sz="0" w:space="0" w:color="auto"/>
          </w:divBdr>
        </w:div>
        <w:div w:id="1334916437">
          <w:marLeft w:val="640"/>
          <w:marRight w:val="0"/>
          <w:marTop w:val="0"/>
          <w:marBottom w:val="0"/>
          <w:divBdr>
            <w:top w:val="none" w:sz="0" w:space="0" w:color="auto"/>
            <w:left w:val="none" w:sz="0" w:space="0" w:color="auto"/>
            <w:bottom w:val="none" w:sz="0" w:space="0" w:color="auto"/>
            <w:right w:val="none" w:sz="0" w:space="0" w:color="auto"/>
          </w:divBdr>
        </w:div>
        <w:div w:id="1336110978">
          <w:marLeft w:val="640"/>
          <w:marRight w:val="0"/>
          <w:marTop w:val="0"/>
          <w:marBottom w:val="0"/>
          <w:divBdr>
            <w:top w:val="none" w:sz="0" w:space="0" w:color="auto"/>
            <w:left w:val="none" w:sz="0" w:space="0" w:color="auto"/>
            <w:bottom w:val="none" w:sz="0" w:space="0" w:color="auto"/>
            <w:right w:val="none" w:sz="0" w:space="0" w:color="auto"/>
          </w:divBdr>
        </w:div>
        <w:div w:id="367951179">
          <w:marLeft w:val="640"/>
          <w:marRight w:val="0"/>
          <w:marTop w:val="0"/>
          <w:marBottom w:val="0"/>
          <w:divBdr>
            <w:top w:val="none" w:sz="0" w:space="0" w:color="auto"/>
            <w:left w:val="none" w:sz="0" w:space="0" w:color="auto"/>
            <w:bottom w:val="none" w:sz="0" w:space="0" w:color="auto"/>
            <w:right w:val="none" w:sz="0" w:space="0" w:color="auto"/>
          </w:divBdr>
        </w:div>
        <w:div w:id="1707831190">
          <w:marLeft w:val="640"/>
          <w:marRight w:val="0"/>
          <w:marTop w:val="0"/>
          <w:marBottom w:val="0"/>
          <w:divBdr>
            <w:top w:val="none" w:sz="0" w:space="0" w:color="auto"/>
            <w:left w:val="none" w:sz="0" w:space="0" w:color="auto"/>
            <w:bottom w:val="none" w:sz="0" w:space="0" w:color="auto"/>
            <w:right w:val="none" w:sz="0" w:space="0" w:color="auto"/>
          </w:divBdr>
        </w:div>
        <w:div w:id="1579246466">
          <w:marLeft w:val="640"/>
          <w:marRight w:val="0"/>
          <w:marTop w:val="0"/>
          <w:marBottom w:val="0"/>
          <w:divBdr>
            <w:top w:val="none" w:sz="0" w:space="0" w:color="auto"/>
            <w:left w:val="none" w:sz="0" w:space="0" w:color="auto"/>
            <w:bottom w:val="none" w:sz="0" w:space="0" w:color="auto"/>
            <w:right w:val="none" w:sz="0" w:space="0" w:color="auto"/>
          </w:divBdr>
        </w:div>
        <w:div w:id="1927954216">
          <w:marLeft w:val="640"/>
          <w:marRight w:val="0"/>
          <w:marTop w:val="0"/>
          <w:marBottom w:val="0"/>
          <w:divBdr>
            <w:top w:val="none" w:sz="0" w:space="0" w:color="auto"/>
            <w:left w:val="none" w:sz="0" w:space="0" w:color="auto"/>
            <w:bottom w:val="none" w:sz="0" w:space="0" w:color="auto"/>
            <w:right w:val="none" w:sz="0" w:space="0" w:color="auto"/>
          </w:divBdr>
        </w:div>
        <w:div w:id="2099475369">
          <w:marLeft w:val="640"/>
          <w:marRight w:val="0"/>
          <w:marTop w:val="0"/>
          <w:marBottom w:val="0"/>
          <w:divBdr>
            <w:top w:val="none" w:sz="0" w:space="0" w:color="auto"/>
            <w:left w:val="none" w:sz="0" w:space="0" w:color="auto"/>
            <w:bottom w:val="none" w:sz="0" w:space="0" w:color="auto"/>
            <w:right w:val="none" w:sz="0" w:space="0" w:color="auto"/>
          </w:divBdr>
        </w:div>
        <w:div w:id="1666205926">
          <w:marLeft w:val="640"/>
          <w:marRight w:val="0"/>
          <w:marTop w:val="0"/>
          <w:marBottom w:val="0"/>
          <w:divBdr>
            <w:top w:val="none" w:sz="0" w:space="0" w:color="auto"/>
            <w:left w:val="none" w:sz="0" w:space="0" w:color="auto"/>
            <w:bottom w:val="none" w:sz="0" w:space="0" w:color="auto"/>
            <w:right w:val="none" w:sz="0" w:space="0" w:color="auto"/>
          </w:divBdr>
        </w:div>
        <w:div w:id="106049259">
          <w:marLeft w:val="640"/>
          <w:marRight w:val="0"/>
          <w:marTop w:val="0"/>
          <w:marBottom w:val="0"/>
          <w:divBdr>
            <w:top w:val="none" w:sz="0" w:space="0" w:color="auto"/>
            <w:left w:val="none" w:sz="0" w:space="0" w:color="auto"/>
            <w:bottom w:val="none" w:sz="0" w:space="0" w:color="auto"/>
            <w:right w:val="none" w:sz="0" w:space="0" w:color="auto"/>
          </w:divBdr>
        </w:div>
        <w:div w:id="103694015">
          <w:marLeft w:val="640"/>
          <w:marRight w:val="0"/>
          <w:marTop w:val="0"/>
          <w:marBottom w:val="0"/>
          <w:divBdr>
            <w:top w:val="none" w:sz="0" w:space="0" w:color="auto"/>
            <w:left w:val="none" w:sz="0" w:space="0" w:color="auto"/>
            <w:bottom w:val="none" w:sz="0" w:space="0" w:color="auto"/>
            <w:right w:val="none" w:sz="0" w:space="0" w:color="auto"/>
          </w:divBdr>
        </w:div>
        <w:div w:id="203256570">
          <w:marLeft w:val="640"/>
          <w:marRight w:val="0"/>
          <w:marTop w:val="0"/>
          <w:marBottom w:val="0"/>
          <w:divBdr>
            <w:top w:val="none" w:sz="0" w:space="0" w:color="auto"/>
            <w:left w:val="none" w:sz="0" w:space="0" w:color="auto"/>
            <w:bottom w:val="none" w:sz="0" w:space="0" w:color="auto"/>
            <w:right w:val="none" w:sz="0" w:space="0" w:color="auto"/>
          </w:divBdr>
        </w:div>
        <w:div w:id="2124957011">
          <w:marLeft w:val="640"/>
          <w:marRight w:val="0"/>
          <w:marTop w:val="0"/>
          <w:marBottom w:val="0"/>
          <w:divBdr>
            <w:top w:val="none" w:sz="0" w:space="0" w:color="auto"/>
            <w:left w:val="none" w:sz="0" w:space="0" w:color="auto"/>
            <w:bottom w:val="none" w:sz="0" w:space="0" w:color="auto"/>
            <w:right w:val="none" w:sz="0" w:space="0" w:color="auto"/>
          </w:divBdr>
        </w:div>
        <w:div w:id="1849445010">
          <w:marLeft w:val="640"/>
          <w:marRight w:val="0"/>
          <w:marTop w:val="0"/>
          <w:marBottom w:val="0"/>
          <w:divBdr>
            <w:top w:val="none" w:sz="0" w:space="0" w:color="auto"/>
            <w:left w:val="none" w:sz="0" w:space="0" w:color="auto"/>
            <w:bottom w:val="none" w:sz="0" w:space="0" w:color="auto"/>
            <w:right w:val="none" w:sz="0" w:space="0" w:color="auto"/>
          </w:divBdr>
        </w:div>
        <w:div w:id="126437786">
          <w:marLeft w:val="640"/>
          <w:marRight w:val="0"/>
          <w:marTop w:val="0"/>
          <w:marBottom w:val="0"/>
          <w:divBdr>
            <w:top w:val="none" w:sz="0" w:space="0" w:color="auto"/>
            <w:left w:val="none" w:sz="0" w:space="0" w:color="auto"/>
            <w:bottom w:val="none" w:sz="0" w:space="0" w:color="auto"/>
            <w:right w:val="none" w:sz="0" w:space="0" w:color="auto"/>
          </w:divBdr>
        </w:div>
        <w:div w:id="323624680">
          <w:marLeft w:val="640"/>
          <w:marRight w:val="0"/>
          <w:marTop w:val="0"/>
          <w:marBottom w:val="0"/>
          <w:divBdr>
            <w:top w:val="none" w:sz="0" w:space="0" w:color="auto"/>
            <w:left w:val="none" w:sz="0" w:space="0" w:color="auto"/>
            <w:bottom w:val="none" w:sz="0" w:space="0" w:color="auto"/>
            <w:right w:val="none" w:sz="0" w:space="0" w:color="auto"/>
          </w:divBdr>
        </w:div>
        <w:div w:id="676270603">
          <w:marLeft w:val="640"/>
          <w:marRight w:val="0"/>
          <w:marTop w:val="0"/>
          <w:marBottom w:val="0"/>
          <w:divBdr>
            <w:top w:val="none" w:sz="0" w:space="0" w:color="auto"/>
            <w:left w:val="none" w:sz="0" w:space="0" w:color="auto"/>
            <w:bottom w:val="none" w:sz="0" w:space="0" w:color="auto"/>
            <w:right w:val="none" w:sz="0" w:space="0" w:color="auto"/>
          </w:divBdr>
        </w:div>
        <w:div w:id="1662388793">
          <w:marLeft w:val="640"/>
          <w:marRight w:val="0"/>
          <w:marTop w:val="0"/>
          <w:marBottom w:val="0"/>
          <w:divBdr>
            <w:top w:val="none" w:sz="0" w:space="0" w:color="auto"/>
            <w:left w:val="none" w:sz="0" w:space="0" w:color="auto"/>
            <w:bottom w:val="none" w:sz="0" w:space="0" w:color="auto"/>
            <w:right w:val="none" w:sz="0" w:space="0" w:color="auto"/>
          </w:divBdr>
        </w:div>
        <w:div w:id="516504474">
          <w:marLeft w:val="640"/>
          <w:marRight w:val="0"/>
          <w:marTop w:val="0"/>
          <w:marBottom w:val="0"/>
          <w:divBdr>
            <w:top w:val="none" w:sz="0" w:space="0" w:color="auto"/>
            <w:left w:val="none" w:sz="0" w:space="0" w:color="auto"/>
            <w:bottom w:val="none" w:sz="0" w:space="0" w:color="auto"/>
            <w:right w:val="none" w:sz="0" w:space="0" w:color="auto"/>
          </w:divBdr>
        </w:div>
        <w:div w:id="1605991350">
          <w:marLeft w:val="640"/>
          <w:marRight w:val="0"/>
          <w:marTop w:val="0"/>
          <w:marBottom w:val="0"/>
          <w:divBdr>
            <w:top w:val="none" w:sz="0" w:space="0" w:color="auto"/>
            <w:left w:val="none" w:sz="0" w:space="0" w:color="auto"/>
            <w:bottom w:val="none" w:sz="0" w:space="0" w:color="auto"/>
            <w:right w:val="none" w:sz="0" w:space="0" w:color="auto"/>
          </w:divBdr>
        </w:div>
        <w:div w:id="835077017">
          <w:marLeft w:val="640"/>
          <w:marRight w:val="0"/>
          <w:marTop w:val="0"/>
          <w:marBottom w:val="0"/>
          <w:divBdr>
            <w:top w:val="none" w:sz="0" w:space="0" w:color="auto"/>
            <w:left w:val="none" w:sz="0" w:space="0" w:color="auto"/>
            <w:bottom w:val="none" w:sz="0" w:space="0" w:color="auto"/>
            <w:right w:val="none" w:sz="0" w:space="0" w:color="auto"/>
          </w:divBdr>
        </w:div>
        <w:div w:id="814758983">
          <w:marLeft w:val="640"/>
          <w:marRight w:val="0"/>
          <w:marTop w:val="0"/>
          <w:marBottom w:val="0"/>
          <w:divBdr>
            <w:top w:val="none" w:sz="0" w:space="0" w:color="auto"/>
            <w:left w:val="none" w:sz="0" w:space="0" w:color="auto"/>
            <w:bottom w:val="none" w:sz="0" w:space="0" w:color="auto"/>
            <w:right w:val="none" w:sz="0" w:space="0" w:color="auto"/>
          </w:divBdr>
        </w:div>
        <w:div w:id="217934043">
          <w:marLeft w:val="640"/>
          <w:marRight w:val="0"/>
          <w:marTop w:val="0"/>
          <w:marBottom w:val="0"/>
          <w:divBdr>
            <w:top w:val="none" w:sz="0" w:space="0" w:color="auto"/>
            <w:left w:val="none" w:sz="0" w:space="0" w:color="auto"/>
            <w:bottom w:val="none" w:sz="0" w:space="0" w:color="auto"/>
            <w:right w:val="none" w:sz="0" w:space="0" w:color="auto"/>
          </w:divBdr>
        </w:div>
        <w:div w:id="1489323012">
          <w:marLeft w:val="640"/>
          <w:marRight w:val="0"/>
          <w:marTop w:val="0"/>
          <w:marBottom w:val="0"/>
          <w:divBdr>
            <w:top w:val="none" w:sz="0" w:space="0" w:color="auto"/>
            <w:left w:val="none" w:sz="0" w:space="0" w:color="auto"/>
            <w:bottom w:val="none" w:sz="0" w:space="0" w:color="auto"/>
            <w:right w:val="none" w:sz="0" w:space="0" w:color="auto"/>
          </w:divBdr>
        </w:div>
        <w:div w:id="1222906698">
          <w:marLeft w:val="640"/>
          <w:marRight w:val="0"/>
          <w:marTop w:val="0"/>
          <w:marBottom w:val="0"/>
          <w:divBdr>
            <w:top w:val="none" w:sz="0" w:space="0" w:color="auto"/>
            <w:left w:val="none" w:sz="0" w:space="0" w:color="auto"/>
            <w:bottom w:val="none" w:sz="0" w:space="0" w:color="auto"/>
            <w:right w:val="none" w:sz="0" w:space="0" w:color="auto"/>
          </w:divBdr>
        </w:div>
        <w:div w:id="681395264">
          <w:marLeft w:val="640"/>
          <w:marRight w:val="0"/>
          <w:marTop w:val="0"/>
          <w:marBottom w:val="0"/>
          <w:divBdr>
            <w:top w:val="none" w:sz="0" w:space="0" w:color="auto"/>
            <w:left w:val="none" w:sz="0" w:space="0" w:color="auto"/>
            <w:bottom w:val="none" w:sz="0" w:space="0" w:color="auto"/>
            <w:right w:val="none" w:sz="0" w:space="0" w:color="auto"/>
          </w:divBdr>
        </w:div>
        <w:div w:id="1695762744">
          <w:marLeft w:val="640"/>
          <w:marRight w:val="0"/>
          <w:marTop w:val="0"/>
          <w:marBottom w:val="0"/>
          <w:divBdr>
            <w:top w:val="none" w:sz="0" w:space="0" w:color="auto"/>
            <w:left w:val="none" w:sz="0" w:space="0" w:color="auto"/>
            <w:bottom w:val="none" w:sz="0" w:space="0" w:color="auto"/>
            <w:right w:val="none" w:sz="0" w:space="0" w:color="auto"/>
          </w:divBdr>
        </w:div>
        <w:div w:id="521212742">
          <w:marLeft w:val="640"/>
          <w:marRight w:val="0"/>
          <w:marTop w:val="0"/>
          <w:marBottom w:val="0"/>
          <w:divBdr>
            <w:top w:val="none" w:sz="0" w:space="0" w:color="auto"/>
            <w:left w:val="none" w:sz="0" w:space="0" w:color="auto"/>
            <w:bottom w:val="none" w:sz="0" w:space="0" w:color="auto"/>
            <w:right w:val="none" w:sz="0" w:space="0" w:color="auto"/>
          </w:divBdr>
        </w:div>
        <w:div w:id="1097487407">
          <w:marLeft w:val="640"/>
          <w:marRight w:val="0"/>
          <w:marTop w:val="0"/>
          <w:marBottom w:val="0"/>
          <w:divBdr>
            <w:top w:val="none" w:sz="0" w:space="0" w:color="auto"/>
            <w:left w:val="none" w:sz="0" w:space="0" w:color="auto"/>
            <w:bottom w:val="none" w:sz="0" w:space="0" w:color="auto"/>
            <w:right w:val="none" w:sz="0" w:space="0" w:color="auto"/>
          </w:divBdr>
        </w:div>
        <w:div w:id="901713904">
          <w:marLeft w:val="640"/>
          <w:marRight w:val="0"/>
          <w:marTop w:val="0"/>
          <w:marBottom w:val="0"/>
          <w:divBdr>
            <w:top w:val="none" w:sz="0" w:space="0" w:color="auto"/>
            <w:left w:val="none" w:sz="0" w:space="0" w:color="auto"/>
            <w:bottom w:val="none" w:sz="0" w:space="0" w:color="auto"/>
            <w:right w:val="none" w:sz="0" w:space="0" w:color="auto"/>
          </w:divBdr>
        </w:div>
        <w:div w:id="1866089584">
          <w:marLeft w:val="640"/>
          <w:marRight w:val="0"/>
          <w:marTop w:val="0"/>
          <w:marBottom w:val="0"/>
          <w:divBdr>
            <w:top w:val="none" w:sz="0" w:space="0" w:color="auto"/>
            <w:left w:val="none" w:sz="0" w:space="0" w:color="auto"/>
            <w:bottom w:val="none" w:sz="0" w:space="0" w:color="auto"/>
            <w:right w:val="none" w:sz="0" w:space="0" w:color="auto"/>
          </w:divBdr>
        </w:div>
        <w:div w:id="897277826">
          <w:marLeft w:val="640"/>
          <w:marRight w:val="0"/>
          <w:marTop w:val="0"/>
          <w:marBottom w:val="0"/>
          <w:divBdr>
            <w:top w:val="none" w:sz="0" w:space="0" w:color="auto"/>
            <w:left w:val="none" w:sz="0" w:space="0" w:color="auto"/>
            <w:bottom w:val="none" w:sz="0" w:space="0" w:color="auto"/>
            <w:right w:val="none" w:sz="0" w:space="0" w:color="auto"/>
          </w:divBdr>
        </w:div>
      </w:divsChild>
    </w:div>
    <w:div w:id="1065642535">
      <w:bodyDiv w:val="1"/>
      <w:marLeft w:val="0"/>
      <w:marRight w:val="0"/>
      <w:marTop w:val="0"/>
      <w:marBottom w:val="0"/>
      <w:divBdr>
        <w:top w:val="none" w:sz="0" w:space="0" w:color="auto"/>
        <w:left w:val="none" w:sz="0" w:space="0" w:color="auto"/>
        <w:bottom w:val="none" w:sz="0" w:space="0" w:color="auto"/>
        <w:right w:val="none" w:sz="0" w:space="0" w:color="auto"/>
      </w:divBdr>
      <w:divsChild>
        <w:div w:id="885336627">
          <w:marLeft w:val="640"/>
          <w:marRight w:val="0"/>
          <w:marTop w:val="0"/>
          <w:marBottom w:val="0"/>
          <w:divBdr>
            <w:top w:val="none" w:sz="0" w:space="0" w:color="auto"/>
            <w:left w:val="none" w:sz="0" w:space="0" w:color="auto"/>
            <w:bottom w:val="none" w:sz="0" w:space="0" w:color="auto"/>
            <w:right w:val="none" w:sz="0" w:space="0" w:color="auto"/>
          </w:divBdr>
        </w:div>
        <w:div w:id="2063597992">
          <w:marLeft w:val="640"/>
          <w:marRight w:val="0"/>
          <w:marTop w:val="0"/>
          <w:marBottom w:val="0"/>
          <w:divBdr>
            <w:top w:val="none" w:sz="0" w:space="0" w:color="auto"/>
            <w:left w:val="none" w:sz="0" w:space="0" w:color="auto"/>
            <w:bottom w:val="none" w:sz="0" w:space="0" w:color="auto"/>
            <w:right w:val="none" w:sz="0" w:space="0" w:color="auto"/>
          </w:divBdr>
        </w:div>
        <w:div w:id="1869827484">
          <w:marLeft w:val="640"/>
          <w:marRight w:val="0"/>
          <w:marTop w:val="0"/>
          <w:marBottom w:val="0"/>
          <w:divBdr>
            <w:top w:val="none" w:sz="0" w:space="0" w:color="auto"/>
            <w:left w:val="none" w:sz="0" w:space="0" w:color="auto"/>
            <w:bottom w:val="none" w:sz="0" w:space="0" w:color="auto"/>
            <w:right w:val="none" w:sz="0" w:space="0" w:color="auto"/>
          </w:divBdr>
        </w:div>
        <w:div w:id="620107898">
          <w:marLeft w:val="640"/>
          <w:marRight w:val="0"/>
          <w:marTop w:val="0"/>
          <w:marBottom w:val="0"/>
          <w:divBdr>
            <w:top w:val="none" w:sz="0" w:space="0" w:color="auto"/>
            <w:left w:val="none" w:sz="0" w:space="0" w:color="auto"/>
            <w:bottom w:val="none" w:sz="0" w:space="0" w:color="auto"/>
            <w:right w:val="none" w:sz="0" w:space="0" w:color="auto"/>
          </w:divBdr>
        </w:div>
        <w:div w:id="1970626265">
          <w:marLeft w:val="640"/>
          <w:marRight w:val="0"/>
          <w:marTop w:val="0"/>
          <w:marBottom w:val="0"/>
          <w:divBdr>
            <w:top w:val="none" w:sz="0" w:space="0" w:color="auto"/>
            <w:left w:val="none" w:sz="0" w:space="0" w:color="auto"/>
            <w:bottom w:val="none" w:sz="0" w:space="0" w:color="auto"/>
            <w:right w:val="none" w:sz="0" w:space="0" w:color="auto"/>
          </w:divBdr>
        </w:div>
        <w:div w:id="1779718261">
          <w:marLeft w:val="640"/>
          <w:marRight w:val="0"/>
          <w:marTop w:val="0"/>
          <w:marBottom w:val="0"/>
          <w:divBdr>
            <w:top w:val="none" w:sz="0" w:space="0" w:color="auto"/>
            <w:left w:val="none" w:sz="0" w:space="0" w:color="auto"/>
            <w:bottom w:val="none" w:sz="0" w:space="0" w:color="auto"/>
            <w:right w:val="none" w:sz="0" w:space="0" w:color="auto"/>
          </w:divBdr>
        </w:div>
        <w:div w:id="1698769229">
          <w:marLeft w:val="640"/>
          <w:marRight w:val="0"/>
          <w:marTop w:val="0"/>
          <w:marBottom w:val="0"/>
          <w:divBdr>
            <w:top w:val="none" w:sz="0" w:space="0" w:color="auto"/>
            <w:left w:val="none" w:sz="0" w:space="0" w:color="auto"/>
            <w:bottom w:val="none" w:sz="0" w:space="0" w:color="auto"/>
            <w:right w:val="none" w:sz="0" w:space="0" w:color="auto"/>
          </w:divBdr>
        </w:div>
        <w:div w:id="854420871">
          <w:marLeft w:val="640"/>
          <w:marRight w:val="0"/>
          <w:marTop w:val="0"/>
          <w:marBottom w:val="0"/>
          <w:divBdr>
            <w:top w:val="none" w:sz="0" w:space="0" w:color="auto"/>
            <w:left w:val="none" w:sz="0" w:space="0" w:color="auto"/>
            <w:bottom w:val="none" w:sz="0" w:space="0" w:color="auto"/>
            <w:right w:val="none" w:sz="0" w:space="0" w:color="auto"/>
          </w:divBdr>
        </w:div>
        <w:div w:id="2064136363">
          <w:marLeft w:val="640"/>
          <w:marRight w:val="0"/>
          <w:marTop w:val="0"/>
          <w:marBottom w:val="0"/>
          <w:divBdr>
            <w:top w:val="none" w:sz="0" w:space="0" w:color="auto"/>
            <w:left w:val="none" w:sz="0" w:space="0" w:color="auto"/>
            <w:bottom w:val="none" w:sz="0" w:space="0" w:color="auto"/>
            <w:right w:val="none" w:sz="0" w:space="0" w:color="auto"/>
          </w:divBdr>
        </w:div>
        <w:div w:id="1322779930">
          <w:marLeft w:val="640"/>
          <w:marRight w:val="0"/>
          <w:marTop w:val="0"/>
          <w:marBottom w:val="0"/>
          <w:divBdr>
            <w:top w:val="none" w:sz="0" w:space="0" w:color="auto"/>
            <w:left w:val="none" w:sz="0" w:space="0" w:color="auto"/>
            <w:bottom w:val="none" w:sz="0" w:space="0" w:color="auto"/>
            <w:right w:val="none" w:sz="0" w:space="0" w:color="auto"/>
          </w:divBdr>
        </w:div>
        <w:div w:id="1129278716">
          <w:marLeft w:val="640"/>
          <w:marRight w:val="0"/>
          <w:marTop w:val="0"/>
          <w:marBottom w:val="0"/>
          <w:divBdr>
            <w:top w:val="none" w:sz="0" w:space="0" w:color="auto"/>
            <w:left w:val="none" w:sz="0" w:space="0" w:color="auto"/>
            <w:bottom w:val="none" w:sz="0" w:space="0" w:color="auto"/>
            <w:right w:val="none" w:sz="0" w:space="0" w:color="auto"/>
          </w:divBdr>
        </w:div>
        <w:div w:id="889074019">
          <w:marLeft w:val="640"/>
          <w:marRight w:val="0"/>
          <w:marTop w:val="0"/>
          <w:marBottom w:val="0"/>
          <w:divBdr>
            <w:top w:val="none" w:sz="0" w:space="0" w:color="auto"/>
            <w:left w:val="none" w:sz="0" w:space="0" w:color="auto"/>
            <w:bottom w:val="none" w:sz="0" w:space="0" w:color="auto"/>
            <w:right w:val="none" w:sz="0" w:space="0" w:color="auto"/>
          </w:divBdr>
        </w:div>
        <w:div w:id="96338849">
          <w:marLeft w:val="640"/>
          <w:marRight w:val="0"/>
          <w:marTop w:val="0"/>
          <w:marBottom w:val="0"/>
          <w:divBdr>
            <w:top w:val="none" w:sz="0" w:space="0" w:color="auto"/>
            <w:left w:val="none" w:sz="0" w:space="0" w:color="auto"/>
            <w:bottom w:val="none" w:sz="0" w:space="0" w:color="auto"/>
            <w:right w:val="none" w:sz="0" w:space="0" w:color="auto"/>
          </w:divBdr>
        </w:div>
        <w:div w:id="1127041523">
          <w:marLeft w:val="640"/>
          <w:marRight w:val="0"/>
          <w:marTop w:val="0"/>
          <w:marBottom w:val="0"/>
          <w:divBdr>
            <w:top w:val="none" w:sz="0" w:space="0" w:color="auto"/>
            <w:left w:val="none" w:sz="0" w:space="0" w:color="auto"/>
            <w:bottom w:val="none" w:sz="0" w:space="0" w:color="auto"/>
            <w:right w:val="none" w:sz="0" w:space="0" w:color="auto"/>
          </w:divBdr>
        </w:div>
        <w:div w:id="1808011372">
          <w:marLeft w:val="640"/>
          <w:marRight w:val="0"/>
          <w:marTop w:val="0"/>
          <w:marBottom w:val="0"/>
          <w:divBdr>
            <w:top w:val="none" w:sz="0" w:space="0" w:color="auto"/>
            <w:left w:val="none" w:sz="0" w:space="0" w:color="auto"/>
            <w:bottom w:val="none" w:sz="0" w:space="0" w:color="auto"/>
            <w:right w:val="none" w:sz="0" w:space="0" w:color="auto"/>
          </w:divBdr>
        </w:div>
        <w:div w:id="1787389644">
          <w:marLeft w:val="640"/>
          <w:marRight w:val="0"/>
          <w:marTop w:val="0"/>
          <w:marBottom w:val="0"/>
          <w:divBdr>
            <w:top w:val="none" w:sz="0" w:space="0" w:color="auto"/>
            <w:left w:val="none" w:sz="0" w:space="0" w:color="auto"/>
            <w:bottom w:val="none" w:sz="0" w:space="0" w:color="auto"/>
            <w:right w:val="none" w:sz="0" w:space="0" w:color="auto"/>
          </w:divBdr>
        </w:div>
        <w:div w:id="1372460347">
          <w:marLeft w:val="640"/>
          <w:marRight w:val="0"/>
          <w:marTop w:val="0"/>
          <w:marBottom w:val="0"/>
          <w:divBdr>
            <w:top w:val="none" w:sz="0" w:space="0" w:color="auto"/>
            <w:left w:val="none" w:sz="0" w:space="0" w:color="auto"/>
            <w:bottom w:val="none" w:sz="0" w:space="0" w:color="auto"/>
            <w:right w:val="none" w:sz="0" w:space="0" w:color="auto"/>
          </w:divBdr>
        </w:div>
        <w:div w:id="2030329394">
          <w:marLeft w:val="640"/>
          <w:marRight w:val="0"/>
          <w:marTop w:val="0"/>
          <w:marBottom w:val="0"/>
          <w:divBdr>
            <w:top w:val="none" w:sz="0" w:space="0" w:color="auto"/>
            <w:left w:val="none" w:sz="0" w:space="0" w:color="auto"/>
            <w:bottom w:val="none" w:sz="0" w:space="0" w:color="auto"/>
            <w:right w:val="none" w:sz="0" w:space="0" w:color="auto"/>
          </w:divBdr>
        </w:div>
        <w:div w:id="1102918206">
          <w:marLeft w:val="640"/>
          <w:marRight w:val="0"/>
          <w:marTop w:val="0"/>
          <w:marBottom w:val="0"/>
          <w:divBdr>
            <w:top w:val="none" w:sz="0" w:space="0" w:color="auto"/>
            <w:left w:val="none" w:sz="0" w:space="0" w:color="auto"/>
            <w:bottom w:val="none" w:sz="0" w:space="0" w:color="auto"/>
            <w:right w:val="none" w:sz="0" w:space="0" w:color="auto"/>
          </w:divBdr>
        </w:div>
        <w:div w:id="25832968">
          <w:marLeft w:val="640"/>
          <w:marRight w:val="0"/>
          <w:marTop w:val="0"/>
          <w:marBottom w:val="0"/>
          <w:divBdr>
            <w:top w:val="none" w:sz="0" w:space="0" w:color="auto"/>
            <w:left w:val="none" w:sz="0" w:space="0" w:color="auto"/>
            <w:bottom w:val="none" w:sz="0" w:space="0" w:color="auto"/>
            <w:right w:val="none" w:sz="0" w:space="0" w:color="auto"/>
          </w:divBdr>
        </w:div>
        <w:div w:id="1171793288">
          <w:marLeft w:val="640"/>
          <w:marRight w:val="0"/>
          <w:marTop w:val="0"/>
          <w:marBottom w:val="0"/>
          <w:divBdr>
            <w:top w:val="none" w:sz="0" w:space="0" w:color="auto"/>
            <w:left w:val="none" w:sz="0" w:space="0" w:color="auto"/>
            <w:bottom w:val="none" w:sz="0" w:space="0" w:color="auto"/>
            <w:right w:val="none" w:sz="0" w:space="0" w:color="auto"/>
          </w:divBdr>
        </w:div>
        <w:div w:id="1338311756">
          <w:marLeft w:val="640"/>
          <w:marRight w:val="0"/>
          <w:marTop w:val="0"/>
          <w:marBottom w:val="0"/>
          <w:divBdr>
            <w:top w:val="none" w:sz="0" w:space="0" w:color="auto"/>
            <w:left w:val="none" w:sz="0" w:space="0" w:color="auto"/>
            <w:bottom w:val="none" w:sz="0" w:space="0" w:color="auto"/>
            <w:right w:val="none" w:sz="0" w:space="0" w:color="auto"/>
          </w:divBdr>
        </w:div>
        <w:div w:id="804278117">
          <w:marLeft w:val="640"/>
          <w:marRight w:val="0"/>
          <w:marTop w:val="0"/>
          <w:marBottom w:val="0"/>
          <w:divBdr>
            <w:top w:val="none" w:sz="0" w:space="0" w:color="auto"/>
            <w:left w:val="none" w:sz="0" w:space="0" w:color="auto"/>
            <w:bottom w:val="none" w:sz="0" w:space="0" w:color="auto"/>
            <w:right w:val="none" w:sz="0" w:space="0" w:color="auto"/>
          </w:divBdr>
        </w:div>
        <w:div w:id="385103167">
          <w:marLeft w:val="640"/>
          <w:marRight w:val="0"/>
          <w:marTop w:val="0"/>
          <w:marBottom w:val="0"/>
          <w:divBdr>
            <w:top w:val="none" w:sz="0" w:space="0" w:color="auto"/>
            <w:left w:val="none" w:sz="0" w:space="0" w:color="auto"/>
            <w:bottom w:val="none" w:sz="0" w:space="0" w:color="auto"/>
            <w:right w:val="none" w:sz="0" w:space="0" w:color="auto"/>
          </w:divBdr>
        </w:div>
        <w:div w:id="1597782593">
          <w:marLeft w:val="640"/>
          <w:marRight w:val="0"/>
          <w:marTop w:val="0"/>
          <w:marBottom w:val="0"/>
          <w:divBdr>
            <w:top w:val="none" w:sz="0" w:space="0" w:color="auto"/>
            <w:left w:val="none" w:sz="0" w:space="0" w:color="auto"/>
            <w:bottom w:val="none" w:sz="0" w:space="0" w:color="auto"/>
            <w:right w:val="none" w:sz="0" w:space="0" w:color="auto"/>
          </w:divBdr>
        </w:div>
        <w:div w:id="611089417">
          <w:marLeft w:val="640"/>
          <w:marRight w:val="0"/>
          <w:marTop w:val="0"/>
          <w:marBottom w:val="0"/>
          <w:divBdr>
            <w:top w:val="none" w:sz="0" w:space="0" w:color="auto"/>
            <w:left w:val="none" w:sz="0" w:space="0" w:color="auto"/>
            <w:bottom w:val="none" w:sz="0" w:space="0" w:color="auto"/>
            <w:right w:val="none" w:sz="0" w:space="0" w:color="auto"/>
          </w:divBdr>
        </w:div>
        <w:div w:id="1368142044">
          <w:marLeft w:val="640"/>
          <w:marRight w:val="0"/>
          <w:marTop w:val="0"/>
          <w:marBottom w:val="0"/>
          <w:divBdr>
            <w:top w:val="none" w:sz="0" w:space="0" w:color="auto"/>
            <w:left w:val="none" w:sz="0" w:space="0" w:color="auto"/>
            <w:bottom w:val="none" w:sz="0" w:space="0" w:color="auto"/>
            <w:right w:val="none" w:sz="0" w:space="0" w:color="auto"/>
          </w:divBdr>
        </w:div>
        <w:div w:id="1406534354">
          <w:marLeft w:val="640"/>
          <w:marRight w:val="0"/>
          <w:marTop w:val="0"/>
          <w:marBottom w:val="0"/>
          <w:divBdr>
            <w:top w:val="none" w:sz="0" w:space="0" w:color="auto"/>
            <w:left w:val="none" w:sz="0" w:space="0" w:color="auto"/>
            <w:bottom w:val="none" w:sz="0" w:space="0" w:color="auto"/>
            <w:right w:val="none" w:sz="0" w:space="0" w:color="auto"/>
          </w:divBdr>
        </w:div>
        <w:div w:id="968557177">
          <w:marLeft w:val="640"/>
          <w:marRight w:val="0"/>
          <w:marTop w:val="0"/>
          <w:marBottom w:val="0"/>
          <w:divBdr>
            <w:top w:val="none" w:sz="0" w:space="0" w:color="auto"/>
            <w:left w:val="none" w:sz="0" w:space="0" w:color="auto"/>
            <w:bottom w:val="none" w:sz="0" w:space="0" w:color="auto"/>
            <w:right w:val="none" w:sz="0" w:space="0" w:color="auto"/>
          </w:divBdr>
        </w:div>
        <w:div w:id="1822503820">
          <w:marLeft w:val="640"/>
          <w:marRight w:val="0"/>
          <w:marTop w:val="0"/>
          <w:marBottom w:val="0"/>
          <w:divBdr>
            <w:top w:val="none" w:sz="0" w:space="0" w:color="auto"/>
            <w:left w:val="none" w:sz="0" w:space="0" w:color="auto"/>
            <w:bottom w:val="none" w:sz="0" w:space="0" w:color="auto"/>
            <w:right w:val="none" w:sz="0" w:space="0" w:color="auto"/>
          </w:divBdr>
        </w:div>
        <w:div w:id="1895583403">
          <w:marLeft w:val="640"/>
          <w:marRight w:val="0"/>
          <w:marTop w:val="0"/>
          <w:marBottom w:val="0"/>
          <w:divBdr>
            <w:top w:val="none" w:sz="0" w:space="0" w:color="auto"/>
            <w:left w:val="none" w:sz="0" w:space="0" w:color="auto"/>
            <w:bottom w:val="none" w:sz="0" w:space="0" w:color="auto"/>
            <w:right w:val="none" w:sz="0" w:space="0" w:color="auto"/>
          </w:divBdr>
        </w:div>
        <w:div w:id="967199303">
          <w:marLeft w:val="640"/>
          <w:marRight w:val="0"/>
          <w:marTop w:val="0"/>
          <w:marBottom w:val="0"/>
          <w:divBdr>
            <w:top w:val="none" w:sz="0" w:space="0" w:color="auto"/>
            <w:left w:val="none" w:sz="0" w:space="0" w:color="auto"/>
            <w:bottom w:val="none" w:sz="0" w:space="0" w:color="auto"/>
            <w:right w:val="none" w:sz="0" w:space="0" w:color="auto"/>
          </w:divBdr>
        </w:div>
        <w:div w:id="604193226">
          <w:marLeft w:val="640"/>
          <w:marRight w:val="0"/>
          <w:marTop w:val="0"/>
          <w:marBottom w:val="0"/>
          <w:divBdr>
            <w:top w:val="none" w:sz="0" w:space="0" w:color="auto"/>
            <w:left w:val="none" w:sz="0" w:space="0" w:color="auto"/>
            <w:bottom w:val="none" w:sz="0" w:space="0" w:color="auto"/>
            <w:right w:val="none" w:sz="0" w:space="0" w:color="auto"/>
          </w:divBdr>
        </w:div>
        <w:div w:id="1672683682">
          <w:marLeft w:val="640"/>
          <w:marRight w:val="0"/>
          <w:marTop w:val="0"/>
          <w:marBottom w:val="0"/>
          <w:divBdr>
            <w:top w:val="none" w:sz="0" w:space="0" w:color="auto"/>
            <w:left w:val="none" w:sz="0" w:space="0" w:color="auto"/>
            <w:bottom w:val="none" w:sz="0" w:space="0" w:color="auto"/>
            <w:right w:val="none" w:sz="0" w:space="0" w:color="auto"/>
          </w:divBdr>
        </w:div>
        <w:div w:id="884219428">
          <w:marLeft w:val="640"/>
          <w:marRight w:val="0"/>
          <w:marTop w:val="0"/>
          <w:marBottom w:val="0"/>
          <w:divBdr>
            <w:top w:val="none" w:sz="0" w:space="0" w:color="auto"/>
            <w:left w:val="none" w:sz="0" w:space="0" w:color="auto"/>
            <w:bottom w:val="none" w:sz="0" w:space="0" w:color="auto"/>
            <w:right w:val="none" w:sz="0" w:space="0" w:color="auto"/>
          </w:divBdr>
        </w:div>
        <w:div w:id="1712998852">
          <w:marLeft w:val="640"/>
          <w:marRight w:val="0"/>
          <w:marTop w:val="0"/>
          <w:marBottom w:val="0"/>
          <w:divBdr>
            <w:top w:val="none" w:sz="0" w:space="0" w:color="auto"/>
            <w:left w:val="none" w:sz="0" w:space="0" w:color="auto"/>
            <w:bottom w:val="none" w:sz="0" w:space="0" w:color="auto"/>
            <w:right w:val="none" w:sz="0" w:space="0" w:color="auto"/>
          </w:divBdr>
        </w:div>
        <w:div w:id="647710285">
          <w:marLeft w:val="640"/>
          <w:marRight w:val="0"/>
          <w:marTop w:val="0"/>
          <w:marBottom w:val="0"/>
          <w:divBdr>
            <w:top w:val="none" w:sz="0" w:space="0" w:color="auto"/>
            <w:left w:val="none" w:sz="0" w:space="0" w:color="auto"/>
            <w:bottom w:val="none" w:sz="0" w:space="0" w:color="auto"/>
            <w:right w:val="none" w:sz="0" w:space="0" w:color="auto"/>
          </w:divBdr>
        </w:div>
        <w:div w:id="1073773390">
          <w:marLeft w:val="640"/>
          <w:marRight w:val="0"/>
          <w:marTop w:val="0"/>
          <w:marBottom w:val="0"/>
          <w:divBdr>
            <w:top w:val="none" w:sz="0" w:space="0" w:color="auto"/>
            <w:left w:val="none" w:sz="0" w:space="0" w:color="auto"/>
            <w:bottom w:val="none" w:sz="0" w:space="0" w:color="auto"/>
            <w:right w:val="none" w:sz="0" w:space="0" w:color="auto"/>
          </w:divBdr>
        </w:div>
        <w:div w:id="1527062339">
          <w:marLeft w:val="640"/>
          <w:marRight w:val="0"/>
          <w:marTop w:val="0"/>
          <w:marBottom w:val="0"/>
          <w:divBdr>
            <w:top w:val="none" w:sz="0" w:space="0" w:color="auto"/>
            <w:left w:val="none" w:sz="0" w:space="0" w:color="auto"/>
            <w:bottom w:val="none" w:sz="0" w:space="0" w:color="auto"/>
            <w:right w:val="none" w:sz="0" w:space="0" w:color="auto"/>
          </w:divBdr>
        </w:div>
        <w:div w:id="1019546589">
          <w:marLeft w:val="640"/>
          <w:marRight w:val="0"/>
          <w:marTop w:val="0"/>
          <w:marBottom w:val="0"/>
          <w:divBdr>
            <w:top w:val="none" w:sz="0" w:space="0" w:color="auto"/>
            <w:left w:val="none" w:sz="0" w:space="0" w:color="auto"/>
            <w:bottom w:val="none" w:sz="0" w:space="0" w:color="auto"/>
            <w:right w:val="none" w:sz="0" w:space="0" w:color="auto"/>
          </w:divBdr>
        </w:div>
        <w:div w:id="1018506832">
          <w:marLeft w:val="640"/>
          <w:marRight w:val="0"/>
          <w:marTop w:val="0"/>
          <w:marBottom w:val="0"/>
          <w:divBdr>
            <w:top w:val="none" w:sz="0" w:space="0" w:color="auto"/>
            <w:left w:val="none" w:sz="0" w:space="0" w:color="auto"/>
            <w:bottom w:val="none" w:sz="0" w:space="0" w:color="auto"/>
            <w:right w:val="none" w:sz="0" w:space="0" w:color="auto"/>
          </w:divBdr>
        </w:div>
        <w:div w:id="2145661210">
          <w:marLeft w:val="640"/>
          <w:marRight w:val="0"/>
          <w:marTop w:val="0"/>
          <w:marBottom w:val="0"/>
          <w:divBdr>
            <w:top w:val="none" w:sz="0" w:space="0" w:color="auto"/>
            <w:left w:val="none" w:sz="0" w:space="0" w:color="auto"/>
            <w:bottom w:val="none" w:sz="0" w:space="0" w:color="auto"/>
            <w:right w:val="none" w:sz="0" w:space="0" w:color="auto"/>
          </w:divBdr>
        </w:div>
        <w:div w:id="1616012051">
          <w:marLeft w:val="640"/>
          <w:marRight w:val="0"/>
          <w:marTop w:val="0"/>
          <w:marBottom w:val="0"/>
          <w:divBdr>
            <w:top w:val="none" w:sz="0" w:space="0" w:color="auto"/>
            <w:left w:val="none" w:sz="0" w:space="0" w:color="auto"/>
            <w:bottom w:val="none" w:sz="0" w:space="0" w:color="auto"/>
            <w:right w:val="none" w:sz="0" w:space="0" w:color="auto"/>
          </w:divBdr>
        </w:div>
        <w:div w:id="642661341">
          <w:marLeft w:val="640"/>
          <w:marRight w:val="0"/>
          <w:marTop w:val="0"/>
          <w:marBottom w:val="0"/>
          <w:divBdr>
            <w:top w:val="none" w:sz="0" w:space="0" w:color="auto"/>
            <w:left w:val="none" w:sz="0" w:space="0" w:color="auto"/>
            <w:bottom w:val="none" w:sz="0" w:space="0" w:color="auto"/>
            <w:right w:val="none" w:sz="0" w:space="0" w:color="auto"/>
          </w:divBdr>
        </w:div>
        <w:div w:id="78522101">
          <w:marLeft w:val="640"/>
          <w:marRight w:val="0"/>
          <w:marTop w:val="0"/>
          <w:marBottom w:val="0"/>
          <w:divBdr>
            <w:top w:val="none" w:sz="0" w:space="0" w:color="auto"/>
            <w:left w:val="none" w:sz="0" w:space="0" w:color="auto"/>
            <w:bottom w:val="none" w:sz="0" w:space="0" w:color="auto"/>
            <w:right w:val="none" w:sz="0" w:space="0" w:color="auto"/>
          </w:divBdr>
        </w:div>
        <w:div w:id="422847365">
          <w:marLeft w:val="640"/>
          <w:marRight w:val="0"/>
          <w:marTop w:val="0"/>
          <w:marBottom w:val="0"/>
          <w:divBdr>
            <w:top w:val="none" w:sz="0" w:space="0" w:color="auto"/>
            <w:left w:val="none" w:sz="0" w:space="0" w:color="auto"/>
            <w:bottom w:val="none" w:sz="0" w:space="0" w:color="auto"/>
            <w:right w:val="none" w:sz="0" w:space="0" w:color="auto"/>
          </w:divBdr>
        </w:div>
        <w:div w:id="1014110131">
          <w:marLeft w:val="640"/>
          <w:marRight w:val="0"/>
          <w:marTop w:val="0"/>
          <w:marBottom w:val="0"/>
          <w:divBdr>
            <w:top w:val="none" w:sz="0" w:space="0" w:color="auto"/>
            <w:left w:val="none" w:sz="0" w:space="0" w:color="auto"/>
            <w:bottom w:val="none" w:sz="0" w:space="0" w:color="auto"/>
            <w:right w:val="none" w:sz="0" w:space="0" w:color="auto"/>
          </w:divBdr>
        </w:div>
        <w:div w:id="1229535587">
          <w:marLeft w:val="640"/>
          <w:marRight w:val="0"/>
          <w:marTop w:val="0"/>
          <w:marBottom w:val="0"/>
          <w:divBdr>
            <w:top w:val="none" w:sz="0" w:space="0" w:color="auto"/>
            <w:left w:val="none" w:sz="0" w:space="0" w:color="auto"/>
            <w:bottom w:val="none" w:sz="0" w:space="0" w:color="auto"/>
            <w:right w:val="none" w:sz="0" w:space="0" w:color="auto"/>
          </w:divBdr>
        </w:div>
        <w:div w:id="1005673269">
          <w:marLeft w:val="640"/>
          <w:marRight w:val="0"/>
          <w:marTop w:val="0"/>
          <w:marBottom w:val="0"/>
          <w:divBdr>
            <w:top w:val="none" w:sz="0" w:space="0" w:color="auto"/>
            <w:left w:val="none" w:sz="0" w:space="0" w:color="auto"/>
            <w:bottom w:val="none" w:sz="0" w:space="0" w:color="auto"/>
            <w:right w:val="none" w:sz="0" w:space="0" w:color="auto"/>
          </w:divBdr>
        </w:div>
        <w:div w:id="146212024">
          <w:marLeft w:val="640"/>
          <w:marRight w:val="0"/>
          <w:marTop w:val="0"/>
          <w:marBottom w:val="0"/>
          <w:divBdr>
            <w:top w:val="none" w:sz="0" w:space="0" w:color="auto"/>
            <w:left w:val="none" w:sz="0" w:space="0" w:color="auto"/>
            <w:bottom w:val="none" w:sz="0" w:space="0" w:color="auto"/>
            <w:right w:val="none" w:sz="0" w:space="0" w:color="auto"/>
          </w:divBdr>
        </w:div>
        <w:div w:id="927235195">
          <w:marLeft w:val="640"/>
          <w:marRight w:val="0"/>
          <w:marTop w:val="0"/>
          <w:marBottom w:val="0"/>
          <w:divBdr>
            <w:top w:val="none" w:sz="0" w:space="0" w:color="auto"/>
            <w:left w:val="none" w:sz="0" w:space="0" w:color="auto"/>
            <w:bottom w:val="none" w:sz="0" w:space="0" w:color="auto"/>
            <w:right w:val="none" w:sz="0" w:space="0" w:color="auto"/>
          </w:divBdr>
        </w:div>
        <w:div w:id="1824392022">
          <w:marLeft w:val="640"/>
          <w:marRight w:val="0"/>
          <w:marTop w:val="0"/>
          <w:marBottom w:val="0"/>
          <w:divBdr>
            <w:top w:val="none" w:sz="0" w:space="0" w:color="auto"/>
            <w:left w:val="none" w:sz="0" w:space="0" w:color="auto"/>
            <w:bottom w:val="none" w:sz="0" w:space="0" w:color="auto"/>
            <w:right w:val="none" w:sz="0" w:space="0" w:color="auto"/>
          </w:divBdr>
        </w:div>
        <w:div w:id="1656295529">
          <w:marLeft w:val="640"/>
          <w:marRight w:val="0"/>
          <w:marTop w:val="0"/>
          <w:marBottom w:val="0"/>
          <w:divBdr>
            <w:top w:val="none" w:sz="0" w:space="0" w:color="auto"/>
            <w:left w:val="none" w:sz="0" w:space="0" w:color="auto"/>
            <w:bottom w:val="none" w:sz="0" w:space="0" w:color="auto"/>
            <w:right w:val="none" w:sz="0" w:space="0" w:color="auto"/>
          </w:divBdr>
        </w:div>
        <w:div w:id="2102943407">
          <w:marLeft w:val="640"/>
          <w:marRight w:val="0"/>
          <w:marTop w:val="0"/>
          <w:marBottom w:val="0"/>
          <w:divBdr>
            <w:top w:val="none" w:sz="0" w:space="0" w:color="auto"/>
            <w:left w:val="none" w:sz="0" w:space="0" w:color="auto"/>
            <w:bottom w:val="none" w:sz="0" w:space="0" w:color="auto"/>
            <w:right w:val="none" w:sz="0" w:space="0" w:color="auto"/>
          </w:divBdr>
        </w:div>
        <w:div w:id="878013725">
          <w:marLeft w:val="640"/>
          <w:marRight w:val="0"/>
          <w:marTop w:val="0"/>
          <w:marBottom w:val="0"/>
          <w:divBdr>
            <w:top w:val="none" w:sz="0" w:space="0" w:color="auto"/>
            <w:left w:val="none" w:sz="0" w:space="0" w:color="auto"/>
            <w:bottom w:val="none" w:sz="0" w:space="0" w:color="auto"/>
            <w:right w:val="none" w:sz="0" w:space="0" w:color="auto"/>
          </w:divBdr>
        </w:div>
        <w:div w:id="1570995884">
          <w:marLeft w:val="640"/>
          <w:marRight w:val="0"/>
          <w:marTop w:val="0"/>
          <w:marBottom w:val="0"/>
          <w:divBdr>
            <w:top w:val="none" w:sz="0" w:space="0" w:color="auto"/>
            <w:left w:val="none" w:sz="0" w:space="0" w:color="auto"/>
            <w:bottom w:val="none" w:sz="0" w:space="0" w:color="auto"/>
            <w:right w:val="none" w:sz="0" w:space="0" w:color="auto"/>
          </w:divBdr>
        </w:div>
        <w:div w:id="899248902">
          <w:marLeft w:val="640"/>
          <w:marRight w:val="0"/>
          <w:marTop w:val="0"/>
          <w:marBottom w:val="0"/>
          <w:divBdr>
            <w:top w:val="none" w:sz="0" w:space="0" w:color="auto"/>
            <w:left w:val="none" w:sz="0" w:space="0" w:color="auto"/>
            <w:bottom w:val="none" w:sz="0" w:space="0" w:color="auto"/>
            <w:right w:val="none" w:sz="0" w:space="0" w:color="auto"/>
          </w:divBdr>
        </w:div>
        <w:div w:id="1467897642">
          <w:marLeft w:val="640"/>
          <w:marRight w:val="0"/>
          <w:marTop w:val="0"/>
          <w:marBottom w:val="0"/>
          <w:divBdr>
            <w:top w:val="none" w:sz="0" w:space="0" w:color="auto"/>
            <w:left w:val="none" w:sz="0" w:space="0" w:color="auto"/>
            <w:bottom w:val="none" w:sz="0" w:space="0" w:color="auto"/>
            <w:right w:val="none" w:sz="0" w:space="0" w:color="auto"/>
          </w:divBdr>
        </w:div>
        <w:div w:id="1600797764">
          <w:marLeft w:val="640"/>
          <w:marRight w:val="0"/>
          <w:marTop w:val="0"/>
          <w:marBottom w:val="0"/>
          <w:divBdr>
            <w:top w:val="none" w:sz="0" w:space="0" w:color="auto"/>
            <w:left w:val="none" w:sz="0" w:space="0" w:color="auto"/>
            <w:bottom w:val="none" w:sz="0" w:space="0" w:color="auto"/>
            <w:right w:val="none" w:sz="0" w:space="0" w:color="auto"/>
          </w:divBdr>
        </w:div>
        <w:div w:id="749160604">
          <w:marLeft w:val="640"/>
          <w:marRight w:val="0"/>
          <w:marTop w:val="0"/>
          <w:marBottom w:val="0"/>
          <w:divBdr>
            <w:top w:val="none" w:sz="0" w:space="0" w:color="auto"/>
            <w:left w:val="none" w:sz="0" w:space="0" w:color="auto"/>
            <w:bottom w:val="none" w:sz="0" w:space="0" w:color="auto"/>
            <w:right w:val="none" w:sz="0" w:space="0" w:color="auto"/>
          </w:divBdr>
        </w:div>
        <w:div w:id="1312951369">
          <w:marLeft w:val="640"/>
          <w:marRight w:val="0"/>
          <w:marTop w:val="0"/>
          <w:marBottom w:val="0"/>
          <w:divBdr>
            <w:top w:val="none" w:sz="0" w:space="0" w:color="auto"/>
            <w:left w:val="none" w:sz="0" w:space="0" w:color="auto"/>
            <w:bottom w:val="none" w:sz="0" w:space="0" w:color="auto"/>
            <w:right w:val="none" w:sz="0" w:space="0" w:color="auto"/>
          </w:divBdr>
        </w:div>
        <w:div w:id="939216089">
          <w:marLeft w:val="640"/>
          <w:marRight w:val="0"/>
          <w:marTop w:val="0"/>
          <w:marBottom w:val="0"/>
          <w:divBdr>
            <w:top w:val="none" w:sz="0" w:space="0" w:color="auto"/>
            <w:left w:val="none" w:sz="0" w:space="0" w:color="auto"/>
            <w:bottom w:val="none" w:sz="0" w:space="0" w:color="auto"/>
            <w:right w:val="none" w:sz="0" w:space="0" w:color="auto"/>
          </w:divBdr>
        </w:div>
        <w:div w:id="505098298">
          <w:marLeft w:val="640"/>
          <w:marRight w:val="0"/>
          <w:marTop w:val="0"/>
          <w:marBottom w:val="0"/>
          <w:divBdr>
            <w:top w:val="none" w:sz="0" w:space="0" w:color="auto"/>
            <w:left w:val="none" w:sz="0" w:space="0" w:color="auto"/>
            <w:bottom w:val="none" w:sz="0" w:space="0" w:color="auto"/>
            <w:right w:val="none" w:sz="0" w:space="0" w:color="auto"/>
          </w:divBdr>
        </w:div>
        <w:div w:id="1632520240">
          <w:marLeft w:val="640"/>
          <w:marRight w:val="0"/>
          <w:marTop w:val="0"/>
          <w:marBottom w:val="0"/>
          <w:divBdr>
            <w:top w:val="none" w:sz="0" w:space="0" w:color="auto"/>
            <w:left w:val="none" w:sz="0" w:space="0" w:color="auto"/>
            <w:bottom w:val="none" w:sz="0" w:space="0" w:color="auto"/>
            <w:right w:val="none" w:sz="0" w:space="0" w:color="auto"/>
          </w:divBdr>
        </w:div>
        <w:div w:id="1997222892">
          <w:marLeft w:val="640"/>
          <w:marRight w:val="0"/>
          <w:marTop w:val="0"/>
          <w:marBottom w:val="0"/>
          <w:divBdr>
            <w:top w:val="none" w:sz="0" w:space="0" w:color="auto"/>
            <w:left w:val="none" w:sz="0" w:space="0" w:color="auto"/>
            <w:bottom w:val="none" w:sz="0" w:space="0" w:color="auto"/>
            <w:right w:val="none" w:sz="0" w:space="0" w:color="auto"/>
          </w:divBdr>
        </w:div>
        <w:div w:id="87386067">
          <w:marLeft w:val="640"/>
          <w:marRight w:val="0"/>
          <w:marTop w:val="0"/>
          <w:marBottom w:val="0"/>
          <w:divBdr>
            <w:top w:val="none" w:sz="0" w:space="0" w:color="auto"/>
            <w:left w:val="none" w:sz="0" w:space="0" w:color="auto"/>
            <w:bottom w:val="none" w:sz="0" w:space="0" w:color="auto"/>
            <w:right w:val="none" w:sz="0" w:space="0" w:color="auto"/>
          </w:divBdr>
        </w:div>
        <w:div w:id="1912737120">
          <w:marLeft w:val="640"/>
          <w:marRight w:val="0"/>
          <w:marTop w:val="0"/>
          <w:marBottom w:val="0"/>
          <w:divBdr>
            <w:top w:val="none" w:sz="0" w:space="0" w:color="auto"/>
            <w:left w:val="none" w:sz="0" w:space="0" w:color="auto"/>
            <w:bottom w:val="none" w:sz="0" w:space="0" w:color="auto"/>
            <w:right w:val="none" w:sz="0" w:space="0" w:color="auto"/>
          </w:divBdr>
        </w:div>
        <w:div w:id="353924111">
          <w:marLeft w:val="640"/>
          <w:marRight w:val="0"/>
          <w:marTop w:val="0"/>
          <w:marBottom w:val="0"/>
          <w:divBdr>
            <w:top w:val="none" w:sz="0" w:space="0" w:color="auto"/>
            <w:left w:val="none" w:sz="0" w:space="0" w:color="auto"/>
            <w:bottom w:val="none" w:sz="0" w:space="0" w:color="auto"/>
            <w:right w:val="none" w:sz="0" w:space="0" w:color="auto"/>
          </w:divBdr>
        </w:div>
        <w:div w:id="1206604667">
          <w:marLeft w:val="640"/>
          <w:marRight w:val="0"/>
          <w:marTop w:val="0"/>
          <w:marBottom w:val="0"/>
          <w:divBdr>
            <w:top w:val="none" w:sz="0" w:space="0" w:color="auto"/>
            <w:left w:val="none" w:sz="0" w:space="0" w:color="auto"/>
            <w:bottom w:val="none" w:sz="0" w:space="0" w:color="auto"/>
            <w:right w:val="none" w:sz="0" w:space="0" w:color="auto"/>
          </w:divBdr>
        </w:div>
        <w:div w:id="518853711">
          <w:marLeft w:val="640"/>
          <w:marRight w:val="0"/>
          <w:marTop w:val="0"/>
          <w:marBottom w:val="0"/>
          <w:divBdr>
            <w:top w:val="none" w:sz="0" w:space="0" w:color="auto"/>
            <w:left w:val="none" w:sz="0" w:space="0" w:color="auto"/>
            <w:bottom w:val="none" w:sz="0" w:space="0" w:color="auto"/>
            <w:right w:val="none" w:sz="0" w:space="0" w:color="auto"/>
          </w:divBdr>
        </w:div>
      </w:divsChild>
    </w:div>
    <w:div w:id="1066294478">
      <w:marLeft w:val="640"/>
      <w:marRight w:val="0"/>
      <w:marTop w:val="0"/>
      <w:marBottom w:val="0"/>
      <w:divBdr>
        <w:top w:val="none" w:sz="0" w:space="0" w:color="auto"/>
        <w:left w:val="none" w:sz="0" w:space="0" w:color="auto"/>
        <w:bottom w:val="none" w:sz="0" w:space="0" w:color="auto"/>
        <w:right w:val="none" w:sz="0" w:space="0" w:color="auto"/>
      </w:divBdr>
    </w:div>
    <w:div w:id="1066294895">
      <w:marLeft w:val="640"/>
      <w:marRight w:val="0"/>
      <w:marTop w:val="0"/>
      <w:marBottom w:val="0"/>
      <w:divBdr>
        <w:top w:val="none" w:sz="0" w:space="0" w:color="auto"/>
        <w:left w:val="none" w:sz="0" w:space="0" w:color="auto"/>
        <w:bottom w:val="none" w:sz="0" w:space="0" w:color="auto"/>
        <w:right w:val="none" w:sz="0" w:space="0" w:color="auto"/>
      </w:divBdr>
    </w:div>
    <w:div w:id="1066300317">
      <w:marLeft w:val="640"/>
      <w:marRight w:val="0"/>
      <w:marTop w:val="0"/>
      <w:marBottom w:val="0"/>
      <w:divBdr>
        <w:top w:val="none" w:sz="0" w:space="0" w:color="auto"/>
        <w:left w:val="none" w:sz="0" w:space="0" w:color="auto"/>
        <w:bottom w:val="none" w:sz="0" w:space="0" w:color="auto"/>
        <w:right w:val="none" w:sz="0" w:space="0" w:color="auto"/>
      </w:divBdr>
    </w:div>
    <w:div w:id="1066414742">
      <w:marLeft w:val="640"/>
      <w:marRight w:val="0"/>
      <w:marTop w:val="0"/>
      <w:marBottom w:val="0"/>
      <w:divBdr>
        <w:top w:val="none" w:sz="0" w:space="0" w:color="auto"/>
        <w:left w:val="none" w:sz="0" w:space="0" w:color="auto"/>
        <w:bottom w:val="none" w:sz="0" w:space="0" w:color="auto"/>
        <w:right w:val="none" w:sz="0" w:space="0" w:color="auto"/>
      </w:divBdr>
    </w:div>
    <w:div w:id="1067806073">
      <w:bodyDiv w:val="1"/>
      <w:marLeft w:val="0"/>
      <w:marRight w:val="0"/>
      <w:marTop w:val="0"/>
      <w:marBottom w:val="0"/>
      <w:divBdr>
        <w:top w:val="none" w:sz="0" w:space="0" w:color="auto"/>
        <w:left w:val="none" w:sz="0" w:space="0" w:color="auto"/>
        <w:bottom w:val="none" w:sz="0" w:space="0" w:color="auto"/>
        <w:right w:val="none" w:sz="0" w:space="0" w:color="auto"/>
      </w:divBdr>
      <w:divsChild>
        <w:div w:id="2104107824">
          <w:marLeft w:val="640"/>
          <w:marRight w:val="0"/>
          <w:marTop w:val="0"/>
          <w:marBottom w:val="0"/>
          <w:divBdr>
            <w:top w:val="none" w:sz="0" w:space="0" w:color="auto"/>
            <w:left w:val="none" w:sz="0" w:space="0" w:color="auto"/>
            <w:bottom w:val="none" w:sz="0" w:space="0" w:color="auto"/>
            <w:right w:val="none" w:sz="0" w:space="0" w:color="auto"/>
          </w:divBdr>
        </w:div>
        <w:div w:id="200820683">
          <w:marLeft w:val="640"/>
          <w:marRight w:val="0"/>
          <w:marTop w:val="0"/>
          <w:marBottom w:val="0"/>
          <w:divBdr>
            <w:top w:val="none" w:sz="0" w:space="0" w:color="auto"/>
            <w:left w:val="none" w:sz="0" w:space="0" w:color="auto"/>
            <w:bottom w:val="none" w:sz="0" w:space="0" w:color="auto"/>
            <w:right w:val="none" w:sz="0" w:space="0" w:color="auto"/>
          </w:divBdr>
        </w:div>
        <w:div w:id="1106120412">
          <w:marLeft w:val="640"/>
          <w:marRight w:val="0"/>
          <w:marTop w:val="0"/>
          <w:marBottom w:val="0"/>
          <w:divBdr>
            <w:top w:val="none" w:sz="0" w:space="0" w:color="auto"/>
            <w:left w:val="none" w:sz="0" w:space="0" w:color="auto"/>
            <w:bottom w:val="none" w:sz="0" w:space="0" w:color="auto"/>
            <w:right w:val="none" w:sz="0" w:space="0" w:color="auto"/>
          </w:divBdr>
        </w:div>
        <w:div w:id="1966083017">
          <w:marLeft w:val="640"/>
          <w:marRight w:val="0"/>
          <w:marTop w:val="0"/>
          <w:marBottom w:val="0"/>
          <w:divBdr>
            <w:top w:val="none" w:sz="0" w:space="0" w:color="auto"/>
            <w:left w:val="none" w:sz="0" w:space="0" w:color="auto"/>
            <w:bottom w:val="none" w:sz="0" w:space="0" w:color="auto"/>
            <w:right w:val="none" w:sz="0" w:space="0" w:color="auto"/>
          </w:divBdr>
        </w:div>
        <w:div w:id="236330463">
          <w:marLeft w:val="640"/>
          <w:marRight w:val="0"/>
          <w:marTop w:val="0"/>
          <w:marBottom w:val="0"/>
          <w:divBdr>
            <w:top w:val="none" w:sz="0" w:space="0" w:color="auto"/>
            <w:left w:val="none" w:sz="0" w:space="0" w:color="auto"/>
            <w:bottom w:val="none" w:sz="0" w:space="0" w:color="auto"/>
            <w:right w:val="none" w:sz="0" w:space="0" w:color="auto"/>
          </w:divBdr>
        </w:div>
        <w:div w:id="730813767">
          <w:marLeft w:val="640"/>
          <w:marRight w:val="0"/>
          <w:marTop w:val="0"/>
          <w:marBottom w:val="0"/>
          <w:divBdr>
            <w:top w:val="none" w:sz="0" w:space="0" w:color="auto"/>
            <w:left w:val="none" w:sz="0" w:space="0" w:color="auto"/>
            <w:bottom w:val="none" w:sz="0" w:space="0" w:color="auto"/>
            <w:right w:val="none" w:sz="0" w:space="0" w:color="auto"/>
          </w:divBdr>
        </w:div>
        <w:div w:id="769860522">
          <w:marLeft w:val="640"/>
          <w:marRight w:val="0"/>
          <w:marTop w:val="0"/>
          <w:marBottom w:val="0"/>
          <w:divBdr>
            <w:top w:val="none" w:sz="0" w:space="0" w:color="auto"/>
            <w:left w:val="none" w:sz="0" w:space="0" w:color="auto"/>
            <w:bottom w:val="none" w:sz="0" w:space="0" w:color="auto"/>
            <w:right w:val="none" w:sz="0" w:space="0" w:color="auto"/>
          </w:divBdr>
        </w:div>
        <w:div w:id="689725790">
          <w:marLeft w:val="640"/>
          <w:marRight w:val="0"/>
          <w:marTop w:val="0"/>
          <w:marBottom w:val="0"/>
          <w:divBdr>
            <w:top w:val="none" w:sz="0" w:space="0" w:color="auto"/>
            <w:left w:val="none" w:sz="0" w:space="0" w:color="auto"/>
            <w:bottom w:val="none" w:sz="0" w:space="0" w:color="auto"/>
            <w:right w:val="none" w:sz="0" w:space="0" w:color="auto"/>
          </w:divBdr>
        </w:div>
        <w:div w:id="7298711">
          <w:marLeft w:val="640"/>
          <w:marRight w:val="0"/>
          <w:marTop w:val="0"/>
          <w:marBottom w:val="0"/>
          <w:divBdr>
            <w:top w:val="none" w:sz="0" w:space="0" w:color="auto"/>
            <w:left w:val="none" w:sz="0" w:space="0" w:color="auto"/>
            <w:bottom w:val="none" w:sz="0" w:space="0" w:color="auto"/>
            <w:right w:val="none" w:sz="0" w:space="0" w:color="auto"/>
          </w:divBdr>
        </w:div>
        <w:div w:id="2092697691">
          <w:marLeft w:val="640"/>
          <w:marRight w:val="0"/>
          <w:marTop w:val="0"/>
          <w:marBottom w:val="0"/>
          <w:divBdr>
            <w:top w:val="none" w:sz="0" w:space="0" w:color="auto"/>
            <w:left w:val="none" w:sz="0" w:space="0" w:color="auto"/>
            <w:bottom w:val="none" w:sz="0" w:space="0" w:color="auto"/>
            <w:right w:val="none" w:sz="0" w:space="0" w:color="auto"/>
          </w:divBdr>
        </w:div>
        <w:div w:id="932589679">
          <w:marLeft w:val="640"/>
          <w:marRight w:val="0"/>
          <w:marTop w:val="0"/>
          <w:marBottom w:val="0"/>
          <w:divBdr>
            <w:top w:val="none" w:sz="0" w:space="0" w:color="auto"/>
            <w:left w:val="none" w:sz="0" w:space="0" w:color="auto"/>
            <w:bottom w:val="none" w:sz="0" w:space="0" w:color="auto"/>
            <w:right w:val="none" w:sz="0" w:space="0" w:color="auto"/>
          </w:divBdr>
        </w:div>
        <w:div w:id="239288917">
          <w:marLeft w:val="640"/>
          <w:marRight w:val="0"/>
          <w:marTop w:val="0"/>
          <w:marBottom w:val="0"/>
          <w:divBdr>
            <w:top w:val="none" w:sz="0" w:space="0" w:color="auto"/>
            <w:left w:val="none" w:sz="0" w:space="0" w:color="auto"/>
            <w:bottom w:val="none" w:sz="0" w:space="0" w:color="auto"/>
            <w:right w:val="none" w:sz="0" w:space="0" w:color="auto"/>
          </w:divBdr>
        </w:div>
        <w:div w:id="1694568857">
          <w:marLeft w:val="640"/>
          <w:marRight w:val="0"/>
          <w:marTop w:val="0"/>
          <w:marBottom w:val="0"/>
          <w:divBdr>
            <w:top w:val="none" w:sz="0" w:space="0" w:color="auto"/>
            <w:left w:val="none" w:sz="0" w:space="0" w:color="auto"/>
            <w:bottom w:val="none" w:sz="0" w:space="0" w:color="auto"/>
            <w:right w:val="none" w:sz="0" w:space="0" w:color="auto"/>
          </w:divBdr>
        </w:div>
        <w:div w:id="1023826134">
          <w:marLeft w:val="640"/>
          <w:marRight w:val="0"/>
          <w:marTop w:val="0"/>
          <w:marBottom w:val="0"/>
          <w:divBdr>
            <w:top w:val="none" w:sz="0" w:space="0" w:color="auto"/>
            <w:left w:val="none" w:sz="0" w:space="0" w:color="auto"/>
            <w:bottom w:val="none" w:sz="0" w:space="0" w:color="auto"/>
            <w:right w:val="none" w:sz="0" w:space="0" w:color="auto"/>
          </w:divBdr>
        </w:div>
        <w:div w:id="1535073065">
          <w:marLeft w:val="640"/>
          <w:marRight w:val="0"/>
          <w:marTop w:val="0"/>
          <w:marBottom w:val="0"/>
          <w:divBdr>
            <w:top w:val="none" w:sz="0" w:space="0" w:color="auto"/>
            <w:left w:val="none" w:sz="0" w:space="0" w:color="auto"/>
            <w:bottom w:val="none" w:sz="0" w:space="0" w:color="auto"/>
            <w:right w:val="none" w:sz="0" w:space="0" w:color="auto"/>
          </w:divBdr>
        </w:div>
        <w:div w:id="1897812732">
          <w:marLeft w:val="640"/>
          <w:marRight w:val="0"/>
          <w:marTop w:val="0"/>
          <w:marBottom w:val="0"/>
          <w:divBdr>
            <w:top w:val="none" w:sz="0" w:space="0" w:color="auto"/>
            <w:left w:val="none" w:sz="0" w:space="0" w:color="auto"/>
            <w:bottom w:val="none" w:sz="0" w:space="0" w:color="auto"/>
            <w:right w:val="none" w:sz="0" w:space="0" w:color="auto"/>
          </w:divBdr>
        </w:div>
        <w:div w:id="1178883801">
          <w:marLeft w:val="640"/>
          <w:marRight w:val="0"/>
          <w:marTop w:val="0"/>
          <w:marBottom w:val="0"/>
          <w:divBdr>
            <w:top w:val="none" w:sz="0" w:space="0" w:color="auto"/>
            <w:left w:val="none" w:sz="0" w:space="0" w:color="auto"/>
            <w:bottom w:val="none" w:sz="0" w:space="0" w:color="auto"/>
            <w:right w:val="none" w:sz="0" w:space="0" w:color="auto"/>
          </w:divBdr>
        </w:div>
        <w:div w:id="1693530919">
          <w:marLeft w:val="640"/>
          <w:marRight w:val="0"/>
          <w:marTop w:val="0"/>
          <w:marBottom w:val="0"/>
          <w:divBdr>
            <w:top w:val="none" w:sz="0" w:space="0" w:color="auto"/>
            <w:left w:val="none" w:sz="0" w:space="0" w:color="auto"/>
            <w:bottom w:val="none" w:sz="0" w:space="0" w:color="auto"/>
            <w:right w:val="none" w:sz="0" w:space="0" w:color="auto"/>
          </w:divBdr>
        </w:div>
        <w:div w:id="690103799">
          <w:marLeft w:val="640"/>
          <w:marRight w:val="0"/>
          <w:marTop w:val="0"/>
          <w:marBottom w:val="0"/>
          <w:divBdr>
            <w:top w:val="none" w:sz="0" w:space="0" w:color="auto"/>
            <w:left w:val="none" w:sz="0" w:space="0" w:color="auto"/>
            <w:bottom w:val="none" w:sz="0" w:space="0" w:color="auto"/>
            <w:right w:val="none" w:sz="0" w:space="0" w:color="auto"/>
          </w:divBdr>
        </w:div>
        <w:div w:id="1546284623">
          <w:marLeft w:val="640"/>
          <w:marRight w:val="0"/>
          <w:marTop w:val="0"/>
          <w:marBottom w:val="0"/>
          <w:divBdr>
            <w:top w:val="none" w:sz="0" w:space="0" w:color="auto"/>
            <w:left w:val="none" w:sz="0" w:space="0" w:color="auto"/>
            <w:bottom w:val="none" w:sz="0" w:space="0" w:color="auto"/>
            <w:right w:val="none" w:sz="0" w:space="0" w:color="auto"/>
          </w:divBdr>
        </w:div>
        <w:div w:id="635647465">
          <w:marLeft w:val="640"/>
          <w:marRight w:val="0"/>
          <w:marTop w:val="0"/>
          <w:marBottom w:val="0"/>
          <w:divBdr>
            <w:top w:val="none" w:sz="0" w:space="0" w:color="auto"/>
            <w:left w:val="none" w:sz="0" w:space="0" w:color="auto"/>
            <w:bottom w:val="none" w:sz="0" w:space="0" w:color="auto"/>
            <w:right w:val="none" w:sz="0" w:space="0" w:color="auto"/>
          </w:divBdr>
        </w:div>
        <w:div w:id="1312294496">
          <w:marLeft w:val="640"/>
          <w:marRight w:val="0"/>
          <w:marTop w:val="0"/>
          <w:marBottom w:val="0"/>
          <w:divBdr>
            <w:top w:val="none" w:sz="0" w:space="0" w:color="auto"/>
            <w:left w:val="none" w:sz="0" w:space="0" w:color="auto"/>
            <w:bottom w:val="none" w:sz="0" w:space="0" w:color="auto"/>
            <w:right w:val="none" w:sz="0" w:space="0" w:color="auto"/>
          </w:divBdr>
        </w:div>
        <w:div w:id="1720208693">
          <w:marLeft w:val="640"/>
          <w:marRight w:val="0"/>
          <w:marTop w:val="0"/>
          <w:marBottom w:val="0"/>
          <w:divBdr>
            <w:top w:val="none" w:sz="0" w:space="0" w:color="auto"/>
            <w:left w:val="none" w:sz="0" w:space="0" w:color="auto"/>
            <w:bottom w:val="none" w:sz="0" w:space="0" w:color="auto"/>
            <w:right w:val="none" w:sz="0" w:space="0" w:color="auto"/>
          </w:divBdr>
        </w:div>
        <w:div w:id="2109353611">
          <w:marLeft w:val="640"/>
          <w:marRight w:val="0"/>
          <w:marTop w:val="0"/>
          <w:marBottom w:val="0"/>
          <w:divBdr>
            <w:top w:val="none" w:sz="0" w:space="0" w:color="auto"/>
            <w:left w:val="none" w:sz="0" w:space="0" w:color="auto"/>
            <w:bottom w:val="none" w:sz="0" w:space="0" w:color="auto"/>
            <w:right w:val="none" w:sz="0" w:space="0" w:color="auto"/>
          </w:divBdr>
        </w:div>
        <w:div w:id="922910673">
          <w:marLeft w:val="640"/>
          <w:marRight w:val="0"/>
          <w:marTop w:val="0"/>
          <w:marBottom w:val="0"/>
          <w:divBdr>
            <w:top w:val="none" w:sz="0" w:space="0" w:color="auto"/>
            <w:left w:val="none" w:sz="0" w:space="0" w:color="auto"/>
            <w:bottom w:val="none" w:sz="0" w:space="0" w:color="auto"/>
            <w:right w:val="none" w:sz="0" w:space="0" w:color="auto"/>
          </w:divBdr>
        </w:div>
        <w:div w:id="1916013072">
          <w:marLeft w:val="640"/>
          <w:marRight w:val="0"/>
          <w:marTop w:val="0"/>
          <w:marBottom w:val="0"/>
          <w:divBdr>
            <w:top w:val="none" w:sz="0" w:space="0" w:color="auto"/>
            <w:left w:val="none" w:sz="0" w:space="0" w:color="auto"/>
            <w:bottom w:val="none" w:sz="0" w:space="0" w:color="auto"/>
            <w:right w:val="none" w:sz="0" w:space="0" w:color="auto"/>
          </w:divBdr>
        </w:div>
        <w:div w:id="1199706440">
          <w:marLeft w:val="640"/>
          <w:marRight w:val="0"/>
          <w:marTop w:val="0"/>
          <w:marBottom w:val="0"/>
          <w:divBdr>
            <w:top w:val="none" w:sz="0" w:space="0" w:color="auto"/>
            <w:left w:val="none" w:sz="0" w:space="0" w:color="auto"/>
            <w:bottom w:val="none" w:sz="0" w:space="0" w:color="auto"/>
            <w:right w:val="none" w:sz="0" w:space="0" w:color="auto"/>
          </w:divBdr>
        </w:div>
        <w:div w:id="1577476229">
          <w:marLeft w:val="640"/>
          <w:marRight w:val="0"/>
          <w:marTop w:val="0"/>
          <w:marBottom w:val="0"/>
          <w:divBdr>
            <w:top w:val="none" w:sz="0" w:space="0" w:color="auto"/>
            <w:left w:val="none" w:sz="0" w:space="0" w:color="auto"/>
            <w:bottom w:val="none" w:sz="0" w:space="0" w:color="auto"/>
            <w:right w:val="none" w:sz="0" w:space="0" w:color="auto"/>
          </w:divBdr>
        </w:div>
        <w:div w:id="874579249">
          <w:marLeft w:val="640"/>
          <w:marRight w:val="0"/>
          <w:marTop w:val="0"/>
          <w:marBottom w:val="0"/>
          <w:divBdr>
            <w:top w:val="none" w:sz="0" w:space="0" w:color="auto"/>
            <w:left w:val="none" w:sz="0" w:space="0" w:color="auto"/>
            <w:bottom w:val="none" w:sz="0" w:space="0" w:color="auto"/>
            <w:right w:val="none" w:sz="0" w:space="0" w:color="auto"/>
          </w:divBdr>
        </w:div>
        <w:div w:id="813059036">
          <w:marLeft w:val="640"/>
          <w:marRight w:val="0"/>
          <w:marTop w:val="0"/>
          <w:marBottom w:val="0"/>
          <w:divBdr>
            <w:top w:val="none" w:sz="0" w:space="0" w:color="auto"/>
            <w:left w:val="none" w:sz="0" w:space="0" w:color="auto"/>
            <w:bottom w:val="none" w:sz="0" w:space="0" w:color="auto"/>
            <w:right w:val="none" w:sz="0" w:space="0" w:color="auto"/>
          </w:divBdr>
        </w:div>
        <w:div w:id="401873914">
          <w:marLeft w:val="640"/>
          <w:marRight w:val="0"/>
          <w:marTop w:val="0"/>
          <w:marBottom w:val="0"/>
          <w:divBdr>
            <w:top w:val="none" w:sz="0" w:space="0" w:color="auto"/>
            <w:left w:val="none" w:sz="0" w:space="0" w:color="auto"/>
            <w:bottom w:val="none" w:sz="0" w:space="0" w:color="auto"/>
            <w:right w:val="none" w:sz="0" w:space="0" w:color="auto"/>
          </w:divBdr>
        </w:div>
        <w:div w:id="2072118892">
          <w:marLeft w:val="640"/>
          <w:marRight w:val="0"/>
          <w:marTop w:val="0"/>
          <w:marBottom w:val="0"/>
          <w:divBdr>
            <w:top w:val="none" w:sz="0" w:space="0" w:color="auto"/>
            <w:left w:val="none" w:sz="0" w:space="0" w:color="auto"/>
            <w:bottom w:val="none" w:sz="0" w:space="0" w:color="auto"/>
            <w:right w:val="none" w:sz="0" w:space="0" w:color="auto"/>
          </w:divBdr>
        </w:div>
        <w:div w:id="300428808">
          <w:marLeft w:val="640"/>
          <w:marRight w:val="0"/>
          <w:marTop w:val="0"/>
          <w:marBottom w:val="0"/>
          <w:divBdr>
            <w:top w:val="none" w:sz="0" w:space="0" w:color="auto"/>
            <w:left w:val="none" w:sz="0" w:space="0" w:color="auto"/>
            <w:bottom w:val="none" w:sz="0" w:space="0" w:color="auto"/>
            <w:right w:val="none" w:sz="0" w:space="0" w:color="auto"/>
          </w:divBdr>
        </w:div>
        <w:div w:id="1263998654">
          <w:marLeft w:val="640"/>
          <w:marRight w:val="0"/>
          <w:marTop w:val="0"/>
          <w:marBottom w:val="0"/>
          <w:divBdr>
            <w:top w:val="none" w:sz="0" w:space="0" w:color="auto"/>
            <w:left w:val="none" w:sz="0" w:space="0" w:color="auto"/>
            <w:bottom w:val="none" w:sz="0" w:space="0" w:color="auto"/>
            <w:right w:val="none" w:sz="0" w:space="0" w:color="auto"/>
          </w:divBdr>
        </w:div>
        <w:div w:id="1389180597">
          <w:marLeft w:val="640"/>
          <w:marRight w:val="0"/>
          <w:marTop w:val="0"/>
          <w:marBottom w:val="0"/>
          <w:divBdr>
            <w:top w:val="none" w:sz="0" w:space="0" w:color="auto"/>
            <w:left w:val="none" w:sz="0" w:space="0" w:color="auto"/>
            <w:bottom w:val="none" w:sz="0" w:space="0" w:color="auto"/>
            <w:right w:val="none" w:sz="0" w:space="0" w:color="auto"/>
          </w:divBdr>
        </w:div>
        <w:div w:id="141119409">
          <w:marLeft w:val="640"/>
          <w:marRight w:val="0"/>
          <w:marTop w:val="0"/>
          <w:marBottom w:val="0"/>
          <w:divBdr>
            <w:top w:val="none" w:sz="0" w:space="0" w:color="auto"/>
            <w:left w:val="none" w:sz="0" w:space="0" w:color="auto"/>
            <w:bottom w:val="none" w:sz="0" w:space="0" w:color="auto"/>
            <w:right w:val="none" w:sz="0" w:space="0" w:color="auto"/>
          </w:divBdr>
        </w:div>
        <w:div w:id="1950352377">
          <w:marLeft w:val="640"/>
          <w:marRight w:val="0"/>
          <w:marTop w:val="0"/>
          <w:marBottom w:val="0"/>
          <w:divBdr>
            <w:top w:val="none" w:sz="0" w:space="0" w:color="auto"/>
            <w:left w:val="none" w:sz="0" w:space="0" w:color="auto"/>
            <w:bottom w:val="none" w:sz="0" w:space="0" w:color="auto"/>
            <w:right w:val="none" w:sz="0" w:space="0" w:color="auto"/>
          </w:divBdr>
        </w:div>
        <w:div w:id="1057163376">
          <w:marLeft w:val="640"/>
          <w:marRight w:val="0"/>
          <w:marTop w:val="0"/>
          <w:marBottom w:val="0"/>
          <w:divBdr>
            <w:top w:val="none" w:sz="0" w:space="0" w:color="auto"/>
            <w:left w:val="none" w:sz="0" w:space="0" w:color="auto"/>
            <w:bottom w:val="none" w:sz="0" w:space="0" w:color="auto"/>
            <w:right w:val="none" w:sz="0" w:space="0" w:color="auto"/>
          </w:divBdr>
        </w:div>
        <w:div w:id="2014380977">
          <w:marLeft w:val="640"/>
          <w:marRight w:val="0"/>
          <w:marTop w:val="0"/>
          <w:marBottom w:val="0"/>
          <w:divBdr>
            <w:top w:val="none" w:sz="0" w:space="0" w:color="auto"/>
            <w:left w:val="none" w:sz="0" w:space="0" w:color="auto"/>
            <w:bottom w:val="none" w:sz="0" w:space="0" w:color="auto"/>
            <w:right w:val="none" w:sz="0" w:space="0" w:color="auto"/>
          </w:divBdr>
        </w:div>
        <w:div w:id="1713112564">
          <w:marLeft w:val="640"/>
          <w:marRight w:val="0"/>
          <w:marTop w:val="0"/>
          <w:marBottom w:val="0"/>
          <w:divBdr>
            <w:top w:val="none" w:sz="0" w:space="0" w:color="auto"/>
            <w:left w:val="none" w:sz="0" w:space="0" w:color="auto"/>
            <w:bottom w:val="none" w:sz="0" w:space="0" w:color="auto"/>
            <w:right w:val="none" w:sz="0" w:space="0" w:color="auto"/>
          </w:divBdr>
        </w:div>
        <w:div w:id="1243678041">
          <w:marLeft w:val="640"/>
          <w:marRight w:val="0"/>
          <w:marTop w:val="0"/>
          <w:marBottom w:val="0"/>
          <w:divBdr>
            <w:top w:val="none" w:sz="0" w:space="0" w:color="auto"/>
            <w:left w:val="none" w:sz="0" w:space="0" w:color="auto"/>
            <w:bottom w:val="none" w:sz="0" w:space="0" w:color="auto"/>
            <w:right w:val="none" w:sz="0" w:space="0" w:color="auto"/>
          </w:divBdr>
        </w:div>
        <w:div w:id="1560821389">
          <w:marLeft w:val="640"/>
          <w:marRight w:val="0"/>
          <w:marTop w:val="0"/>
          <w:marBottom w:val="0"/>
          <w:divBdr>
            <w:top w:val="none" w:sz="0" w:space="0" w:color="auto"/>
            <w:left w:val="none" w:sz="0" w:space="0" w:color="auto"/>
            <w:bottom w:val="none" w:sz="0" w:space="0" w:color="auto"/>
            <w:right w:val="none" w:sz="0" w:space="0" w:color="auto"/>
          </w:divBdr>
        </w:div>
        <w:div w:id="2089498912">
          <w:marLeft w:val="640"/>
          <w:marRight w:val="0"/>
          <w:marTop w:val="0"/>
          <w:marBottom w:val="0"/>
          <w:divBdr>
            <w:top w:val="none" w:sz="0" w:space="0" w:color="auto"/>
            <w:left w:val="none" w:sz="0" w:space="0" w:color="auto"/>
            <w:bottom w:val="none" w:sz="0" w:space="0" w:color="auto"/>
            <w:right w:val="none" w:sz="0" w:space="0" w:color="auto"/>
          </w:divBdr>
        </w:div>
        <w:div w:id="549339720">
          <w:marLeft w:val="640"/>
          <w:marRight w:val="0"/>
          <w:marTop w:val="0"/>
          <w:marBottom w:val="0"/>
          <w:divBdr>
            <w:top w:val="none" w:sz="0" w:space="0" w:color="auto"/>
            <w:left w:val="none" w:sz="0" w:space="0" w:color="auto"/>
            <w:bottom w:val="none" w:sz="0" w:space="0" w:color="auto"/>
            <w:right w:val="none" w:sz="0" w:space="0" w:color="auto"/>
          </w:divBdr>
        </w:div>
        <w:div w:id="1045131561">
          <w:marLeft w:val="640"/>
          <w:marRight w:val="0"/>
          <w:marTop w:val="0"/>
          <w:marBottom w:val="0"/>
          <w:divBdr>
            <w:top w:val="none" w:sz="0" w:space="0" w:color="auto"/>
            <w:left w:val="none" w:sz="0" w:space="0" w:color="auto"/>
            <w:bottom w:val="none" w:sz="0" w:space="0" w:color="auto"/>
            <w:right w:val="none" w:sz="0" w:space="0" w:color="auto"/>
          </w:divBdr>
        </w:div>
        <w:div w:id="527988961">
          <w:marLeft w:val="640"/>
          <w:marRight w:val="0"/>
          <w:marTop w:val="0"/>
          <w:marBottom w:val="0"/>
          <w:divBdr>
            <w:top w:val="none" w:sz="0" w:space="0" w:color="auto"/>
            <w:left w:val="none" w:sz="0" w:space="0" w:color="auto"/>
            <w:bottom w:val="none" w:sz="0" w:space="0" w:color="auto"/>
            <w:right w:val="none" w:sz="0" w:space="0" w:color="auto"/>
          </w:divBdr>
        </w:div>
        <w:div w:id="961619600">
          <w:marLeft w:val="640"/>
          <w:marRight w:val="0"/>
          <w:marTop w:val="0"/>
          <w:marBottom w:val="0"/>
          <w:divBdr>
            <w:top w:val="none" w:sz="0" w:space="0" w:color="auto"/>
            <w:left w:val="none" w:sz="0" w:space="0" w:color="auto"/>
            <w:bottom w:val="none" w:sz="0" w:space="0" w:color="auto"/>
            <w:right w:val="none" w:sz="0" w:space="0" w:color="auto"/>
          </w:divBdr>
        </w:div>
        <w:div w:id="1798521742">
          <w:marLeft w:val="640"/>
          <w:marRight w:val="0"/>
          <w:marTop w:val="0"/>
          <w:marBottom w:val="0"/>
          <w:divBdr>
            <w:top w:val="none" w:sz="0" w:space="0" w:color="auto"/>
            <w:left w:val="none" w:sz="0" w:space="0" w:color="auto"/>
            <w:bottom w:val="none" w:sz="0" w:space="0" w:color="auto"/>
            <w:right w:val="none" w:sz="0" w:space="0" w:color="auto"/>
          </w:divBdr>
        </w:div>
        <w:div w:id="739212897">
          <w:marLeft w:val="640"/>
          <w:marRight w:val="0"/>
          <w:marTop w:val="0"/>
          <w:marBottom w:val="0"/>
          <w:divBdr>
            <w:top w:val="none" w:sz="0" w:space="0" w:color="auto"/>
            <w:left w:val="none" w:sz="0" w:space="0" w:color="auto"/>
            <w:bottom w:val="none" w:sz="0" w:space="0" w:color="auto"/>
            <w:right w:val="none" w:sz="0" w:space="0" w:color="auto"/>
          </w:divBdr>
        </w:div>
        <w:div w:id="644969127">
          <w:marLeft w:val="640"/>
          <w:marRight w:val="0"/>
          <w:marTop w:val="0"/>
          <w:marBottom w:val="0"/>
          <w:divBdr>
            <w:top w:val="none" w:sz="0" w:space="0" w:color="auto"/>
            <w:left w:val="none" w:sz="0" w:space="0" w:color="auto"/>
            <w:bottom w:val="none" w:sz="0" w:space="0" w:color="auto"/>
            <w:right w:val="none" w:sz="0" w:space="0" w:color="auto"/>
          </w:divBdr>
        </w:div>
        <w:div w:id="437533149">
          <w:marLeft w:val="640"/>
          <w:marRight w:val="0"/>
          <w:marTop w:val="0"/>
          <w:marBottom w:val="0"/>
          <w:divBdr>
            <w:top w:val="none" w:sz="0" w:space="0" w:color="auto"/>
            <w:left w:val="none" w:sz="0" w:space="0" w:color="auto"/>
            <w:bottom w:val="none" w:sz="0" w:space="0" w:color="auto"/>
            <w:right w:val="none" w:sz="0" w:space="0" w:color="auto"/>
          </w:divBdr>
        </w:div>
        <w:div w:id="317924979">
          <w:marLeft w:val="640"/>
          <w:marRight w:val="0"/>
          <w:marTop w:val="0"/>
          <w:marBottom w:val="0"/>
          <w:divBdr>
            <w:top w:val="none" w:sz="0" w:space="0" w:color="auto"/>
            <w:left w:val="none" w:sz="0" w:space="0" w:color="auto"/>
            <w:bottom w:val="none" w:sz="0" w:space="0" w:color="auto"/>
            <w:right w:val="none" w:sz="0" w:space="0" w:color="auto"/>
          </w:divBdr>
        </w:div>
        <w:div w:id="553783076">
          <w:marLeft w:val="640"/>
          <w:marRight w:val="0"/>
          <w:marTop w:val="0"/>
          <w:marBottom w:val="0"/>
          <w:divBdr>
            <w:top w:val="none" w:sz="0" w:space="0" w:color="auto"/>
            <w:left w:val="none" w:sz="0" w:space="0" w:color="auto"/>
            <w:bottom w:val="none" w:sz="0" w:space="0" w:color="auto"/>
            <w:right w:val="none" w:sz="0" w:space="0" w:color="auto"/>
          </w:divBdr>
        </w:div>
        <w:div w:id="72163808">
          <w:marLeft w:val="640"/>
          <w:marRight w:val="0"/>
          <w:marTop w:val="0"/>
          <w:marBottom w:val="0"/>
          <w:divBdr>
            <w:top w:val="none" w:sz="0" w:space="0" w:color="auto"/>
            <w:left w:val="none" w:sz="0" w:space="0" w:color="auto"/>
            <w:bottom w:val="none" w:sz="0" w:space="0" w:color="auto"/>
            <w:right w:val="none" w:sz="0" w:space="0" w:color="auto"/>
          </w:divBdr>
        </w:div>
        <w:div w:id="38895230">
          <w:marLeft w:val="640"/>
          <w:marRight w:val="0"/>
          <w:marTop w:val="0"/>
          <w:marBottom w:val="0"/>
          <w:divBdr>
            <w:top w:val="none" w:sz="0" w:space="0" w:color="auto"/>
            <w:left w:val="none" w:sz="0" w:space="0" w:color="auto"/>
            <w:bottom w:val="none" w:sz="0" w:space="0" w:color="auto"/>
            <w:right w:val="none" w:sz="0" w:space="0" w:color="auto"/>
          </w:divBdr>
        </w:div>
        <w:div w:id="1593319579">
          <w:marLeft w:val="640"/>
          <w:marRight w:val="0"/>
          <w:marTop w:val="0"/>
          <w:marBottom w:val="0"/>
          <w:divBdr>
            <w:top w:val="none" w:sz="0" w:space="0" w:color="auto"/>
            <w:left w:val="none" w:sz="0" w:space="0" w:color="auto"/>
            <w:bottom w:val="none" w:sz="0" w:space="0" w:color="auto"/>
            <w:right w:val="none" w:sz="0" w:space="0" w:color="auto"/>
          </w:divBdr>
        </w:div>
        <w:div w:id="202402975">
          <w:marLeft w:val="640"/>
          <w:marRight w:val="0"/>
          <w:marTop w:val="0"/>
          <w:marBottom w:val="0"/>
          <w:divBdr>
            <w:top w:val="none" w:sz="0" w:space="0" w:color="auto"/>
            <w:left w:val="none" w:sz="0" w:space="0" w:color="auto"/>
            <w:bottom w:val="none" w:sz="0" w:space="0" w:color="auto"/>
            <w:right w:val="none" w:sz="0" w:space="0" w:color="auto"/>
          </w:divBdr>
        </w:div>
        <w:div w:id="1820460093">
          <w:marLeft w:val="640"/>
          <w:marRight w:val="0"/>
          <w:marTop w:val="0"/>
          <w:marBottom w:val="0"/>
          <w:divBdr>
            <w:top w:val="none" w:sz="0" w:space="0" w:color="auto"/>
            <w:left w:val="none" w:sz="0" w:space="0" w:color="auto"/>
            <w:bottom w:val="none" w:sz="0" w:space="0" w:color="auto"/>
            <w:right w:val="none" w:sz="0" w:space="0" w:color="auto"/>
          </w:divBdr>
        </w:div>
        <w:div w:id="1597253369">
          <w:marLeft w:val="640"/>
          <w:marRight w:val="0"/>
          <w:marTop w:val="0"/>
          <w:marBottom w:val="0"/>
          <w:divBdr>
            <w:top w:val="none" w:sz="0" w:space="0" w:color="auto"/>
            <w:left w:val="none" w:sz="0" w:space="0" w:color="auto"/>
            <w:bottom w:val="none" w:sz="0" w:space="0" w:color="auto"/>
            <w:right w:val="none" w:sz="0" w:space="0" w:color="auto"/>
          </w:divBdr>
        </w:div>
        <w:div w:id="1621952906">
          <w:marLeft w:val="640"/>
          <w:marRight w:val="0"/>
          <w:marTop w:val="0"/>
          <w:marBottom w:val="0"/>
          <w:divBdr>
            <w:top w:val="none" w:sz="0" w:space="0" w:color="auto"/>
            <w:left w:val="none" w:sz="0" w:space="0" w:color="auto"/>
            <w:bottom w:val="none" w:sz="0" w:space="0" w:color="auto"/>
            <w:right w:val="none" w:sz="0" w:space="0" w:color="auto"/>
          </w:divBdr>
        </w:div>
        <w:div w:id="1598440356">
          <w:marLeft w:val="640"/>
          <w:marRight w:val="0"/>
          <w:marTop w:val="0"/>
          <w:marBottom w:val="0"/>
          <w:divBdr>
            <w:top w:val="none" w:sz="0" w:space="0" w:color="auto"/>
            <w:left w:val="none" w:sz="0" w:space="0" w:color="auto"/>
            <w:bottom w:val="none" w:sz="0" w:space="0" w:color="auto"/>
            <w:right w:val="none" w:sz="0" w:space="0" w:color="auto"/>
          </w:divBdr>
        </w:div>
        <w:div w:id="714163500">
          <w:marLeft w:val="640"/>
          <w:marRight w:val="0"/>
          <w:marTop w:val="0"/>
          <w:marBottom w:val="0"/>
          <w:divBdr>
            <w:top w:val="none" w:sz="0" w:space="0" w:color="auto"/>
            <w:left w:val="none" w:sz="0" w:space="0" w:color="auto"/>
            <w:bottom w:val="none" w:sz="0" w:space="0" w:color="auto"/>
            <w:right w:val="none" w:sz="0" w:space="0" w:color="auto"/>
          </w:divBdr>
        </w:div>
        <w:div w:id="1040863752">
          <w:marLeft w:val="640"/>
          <w:marRight w:val="0"/>
          <w:marTop w:val="0"/>
          <w:marBottom w:val="0"/>
          <w:divBdr>
            <w:top w:val="none" w:sz="0" w:space="0" w:color="auto"/>
            <w:left w:val="none" w:sz="0" w:space="0" w:color="auto"/>
            <w:bottom w:val="none" w:sz="0" w:space="0" w:color="auto"/>
            <w:right w:val="none" w:sz="0" w:space="0" w:color="auto"/>
          </w:divBdr>
        </w:div>
        <w:div w:id="1174490073">
          <w:marLeft w:val="640"/>
          <w:marRight w:val="0"/>
          <w:marTop w:val="0"/>
          <w:marBottom w:val="0"/>
          <w:divBdr>
            <w:top w:val="none" w:sz="0" w:space="0" w:color="auto"/>
            <w:left w:val="none" w:sz="0" w:space="0" w:color="auto"/>
            <w:bottom w:val="none" w:sz="0" w:space="0" w:color="auto"/>
            <w:right w:val="none" w:sz="0" w:space="0" w:color="auto"/>
          </w:divBdr>
        </w:div>
        <w:div w:id="219828669">
          <w:marLeft w:val="640"/>
          <w:marRight w:val="0"/>
          <w:marTop w:val="0"/>
          <w:marBottom w:val="0"/>
          <w:divBdr>
            <w:top w:val="none" w:sz="0" w:space="0" w:color="auto"/>
            <w:left w:val="none" w:sz="0" w:space="0" w:color="auto"/>
            <w:bottom w:val="none" w:sz="0" w:space="0" w:color="auto"/>
            <w:right w:val="none" w:sz="0" w:space="0" w:color="auto"/>
          </w:divBdr>
        </w:div>
        <w:div w:id="888491876">
          <w:marLeft w:val="640"/>
          <w:marRight w:val="0"/>
          <w:marTop w:val="0"/>
          <w:marBottom w:val="0"/>
          <w:divBdr>
            <w:top w:val="none" w:sz="0" w:space="0" w:color="auto"/>
            <w:left w:val="none" w:sz="0" w:space="0" w:color="auto"/>
            <w:bottom w:val="none" w:sz="0" w:space="0" w:color="auto"/>
            <w:right w:val="none" w:sz="0" w:space="0" w:color="auto"/>
          </w:divBdr>
        </w:div>
        <w:div w:id="1556118653">
          <w:marLeft w:val="640"/>
          <w:marRight w:val="0"/>
          <w:marTop w:val="0"/>
          <w:marBottom w:val="0"/>
          <w:divBdr>
            <w:top w:val="none" w:sz="0" w:space="0" w:color="auto"/>
            <w:left w:val="none" w:sz="0" w:space="0" w:color="auto"/>
            <w:bottom w:val="none" w:sz="0" w:space="0" w:color="auto"/>
            <w:right w:val="none" w:sz="0" w:space="0" w:color="auto"/>
          </w:divBdr>
        </w:div>
      </w:divsChild>
    </w:div>
    <w:div w:id="1067916980">
      <w:marLeft w:val="640"/>
      <w:marRight w:val="0"/>
      <w:marTop w:val="0"/>
      <w:marBottom w:val="0"/>
      <w:divBdr>
        <w:top w:val="none" w:sz="0" w:space="0" w:color="auto"/>
        <w:left w:val="none" w:sz="0" w:space="0" w:color="auto"/>
        <w:bottom w:val="none" w:sz="0" w:space="0" w:color="auto"/>
        <w:right w:val="none" w:sz="0" w:space="0" w:color="auto"/>
      </w:divBdr>
    </w:div>
    <w:div w:id="1067919071">
      <w:marLeft w:val="640"/>
      <w:marRight w:val="0"/>
      <w:marTop w:val="0"/>
      <w:marBottom w:val="0"/>
      <w:divBdr>
        <w:top w:val="none" w:sz="0" w:space="0" w:color="auto"/>
        <w:left w:val="none" w:sz="0" w:space="0" w:color="auto"/>
        <w:bottom w:val="none" w:sz="0" w:space="0" w:color="auto"/>
        <w:right w:val="none" w:sz="0" w:space="0" w:color="auto"/>
      </w:divBdr>
    </w:div>
    <w:div w:id="1068067094">
      <w:bodyDiv w:val="1"/>
      <w:marLeft w:val="0"/>
      <w:marRight w:val="0"/>
      <w:marTop w:val="0"/>
      <w:marBottom w:val="0"/>
      <w:divBdr>
        <w:top w:val="none" w:sz="0" w:space="0" w:color="auto"/>
        <w:left w:val="none" w:sz="0" w:space="0" w:color="auto"/>
        <w:bottom w:val="none" w:sz="0" w:space="0" w:color="auto"/>
        <w:right w:val="none" w:sz="0" w:space="0" w:color="auto"/>
      </w:divBdr>
    </w:div>
    <w:div w:id="1068461326">
      <w:marLeft w:val="640"/>
      <w:marRight w:val="0"/>
      <w:marTop w:val="0"/>
      <w:marBottom w:val="0"/>
      <w:divBdr>
        <w:top w:val="none" w:sz="0" w:space="0" w:color="auto"/>
        <w:left w:val="none" w:sz="0" w:space="0" w:color="auto"/>
        <w:bottom w:val="none" w:sz="0" w:space="0" w:color="auto"/>
        <w:right w:val="none" w:sz="0" w:space="0" w:color="auto"/>
      </w:divBdr>
    </w:div>
    <w:div w:id="1069502153">
      <w:bodyDiv w:val="1"/>
      <w:marLeft w:val="0"/>
      <w:marRight w:val="0"/>
      <w:marTop w:val="0"/>
      <w:marBottom w:val="0"/>
      <w:divBdr>
        <w:top w:val="none" w:sz="0" w:space="0" w:color="auto"/>
        <w:left w:val="none" w:sz="0" w:space="0" w:color="auto"/>
        <w:bottom w:val="none" w:sz="0" w:space="0" w:color="auto"/>
        <w:right w:val="none" w:sz="0" w:space="0" w:color="auto"/>
      </w:divBdr>
      <w:divsChild>
        <w:div w:id="44454090">
          <w:marLeft w:val="640"/>
          <w:marRight w:val="0"/>
          <w:marTop w:val="0"/>
          <w:marBottom w:val="0"/>
          <w:divBdr>
            <w:top w:val="none" w:sz="0" w:space="0" w:color="auto"/>
            <w:left w:val="none" w:sz="0" w:space="0" w:color="auto"/>
            <w:bottom w:val="none" w:sz="0" w:space="0" w:color="auto"/>
            <w:right w:val="none" w:sz="0" w:space="0" w:color="auto"/>
          </w:divBdr>
        </w:div>
        <w:div w:id="45179925">
          <w:marLeft w:val="640"/>
          <w:marRight w:val="0"/>
          <w:marTop w:val="0"/>
          <w:marBottom w:val="0"/>
          <w:divBdr>
            <w:top w:val="none" w:sz="0" w:space="0" w:color="auto"/>
            <w:left w:val="none" w:sz="0" w:space="0" w:color="auto"/>
            <w:bottom w:val="none" w:sz="0" w:space="0" w:color="auto"/>
            <w:right w:val="none" w:sz="0" w:space="0" w:color="auto"/>
          </w:divBdr>
        </w:div>
        <w:div w:id="123231376">
          <w:marLeft w:val="640"/>
          <w:marRight w:val="0"/>
          <w:marTop w:val="0"/>
          <w:marBottom w:val="0"/>
          <w:divBdr>
            <w:top w:val="none" w:sz="0" w:space="0" w:color="auto"/>
            <w:left w:val="none" w:sz="0" w:space="0" w:color="auto"/>
            <w:bottom w:val="none" w:sz="0" w:space="0" w:color="auto"/>
            <w:right w:val="none" w:sz="0" w:space="0" w:color="auto"/>
          </w:divBdr>
        </w:div>
        <w:div w:id="161942532">
          <w:marLeft w:val="640"/>
          <w:marRight w:val="0"/>
          <w:marTop w:val="0"/>
          <w:marBottom w:val="0"/>
          <w:divBdr>
            <w:top w:val="none" w:sz="0" w:space="0" w:color="auto"/>
            <w:left w:val="none" w:sz="0" w:space="0" w:color="auto"/>
            <w:bottom w:val="none" w:sz="0" w:space="0" w:color="auto"/>
            <w:right w:val="none" w:sz="0" w:space="0" w:color="auto"/>
          </w:divBdr>
        </w:div>
        <w:div w:id="214512638">
          <w:marLeft w:val="640"/>
          <w:marRight w:val="0"/>
          <w:marTop w:val="0"/>
          <w:marBottom w:val="0"/>
          <w:divBdr>
            <w:top w:val="none" w:sz="0" w:space="0" w:color="auto"/>
            <w:left w:val="none" w:sz="0" w:space="0" w:color="auto"/>
            <w:bottom w:val="none" w:sz="0" w:space="0" w:color="auto"/>
            <w:right w:val="none" w:sz="0" w:space="0" w:color="auto"/>
          </w:divBdr>
        </w:div>
        <w:div w:id="254287353">
          <w:marLeft w:val="640"/>
          <w:marRight w:val="0"/>
          <w:marTop w:val="0"/>
          <w:marBottom w:val="0"/>
          <w:divBdr>
            <w:top w:val="none" w:sz="0" w:space="0" w:color="auto"/>
            <w:left w:val="none" w:sz="0" w:space="0" w:color="auto"/>
            <w:bottom w:val="none" w:sz="0" w:space="0" w:color="auto"/>
            <w:right w:val="none" w:sz="0" w:space="0" w:color="auto"/>
          </w:divBdr>
        </w:div>
        <w:div w:id="287399223">
          <w:marLeft w:val="640"/>
          <w:marRight w:val="0"/>
          <w:marTop w:val="0"/>
          <w:marBottom w:val="0"/>
          <w:divBdr>
            <w:top w:val="none" w:sz="0" w:space="0" w:color="auto"/>
            <w:left w:val="none" w:sz="0" w:space="0" w:color="auto"/>
            <w:bottom w:val="none" w:sz="0" w:space="0" w:color="auto"/>
            <w:right w:val="none" w:sz="0" w:space="0" w:color="auto"/>
          </w:divBdr>
        </w:div>
        <w:div w:id="364912874">
          <w:marLeft w:val="640"/>
          <w:marRight w:val="0"/>
          <w:marTop w:val="0"/>
          <w:marBottom w:val="0"/>
          <w:divBdr>
            <w:top w:val="none" w:sz="0" w:space="0" w:color="auto"/>
            <w:left w:val="none" w:sz="0" w:space="0" w:color="auto"/>
            <w:bottom w:val="none" w:sz="0" w:space="0" w:color="auto"/>
            <w:right w:val="none" w:sz="0" w:space="0" w:color="auto"/>
          </w:divBdr>
        </w:div>
        <w:div w:id="435252463">
          <w:marLeft w:val="640"/>
          <w:marRight w:val="0"/>
          <w:marTop w:val="0"/>
          <w:marBottom w:val="0"/>
          <w:divBdr>
            <w:top w:val="none" w:sz="0" w:space="0" w:color="auto"/>
            <w:left w:val="none" w:sz="0" w:space="0" w:color="auto"/>
            <w:bottom w:val="none" w:sz="0" w:space="0" w:color="auto"/>
            <w:right w:val="none" w:sz="0" w:space="0" w:color="auto"/>
          </w:divBdr>
        </w:div>
        <w:div w:id="483162170">
          <w:marLeft w:val="640"/>
          <w:marRight w:val="0"/>
          <w:marTop w:val="0"/>
          <w:marBottom w:val="0"/>
          <w:divBdr>
            <w:top w:val="none" w:sz="0" w:space="0" w:color="auto"/>
            <w:left w:val="none" w:sz="0" w:space="0" w:color="auto"/>
            <w:bottom w:val="none" w:sz="0" w:space="0" w:color="auto"/>
            <w:right w:val="none" w:sz="0" w:space="0" w:color="auto"/>
          </w:divBdr>
        </w:div>
        <w:div w:id="490216391">
          <w:marLeft w:val="640"/>
          <w:marRight w:val="0"/>
          <w:marTop w:val="0"/>
          <w:marBottom w:val="0"/>
          <w:divBdr>
            <w:top w:val="none" w:sz="0" w:space="0" w:color="auto"/>
            <w:left w:val="none" w:sz="0" w:space="0" w:color="auto"/>
            <w:bottom w:val="none" w:sz="0" w:space="0" w:color="auto"/>
            <w:right w:val="none" w:sz="0" w:space="0" w:color="auto"/>
          </w:divBdr>
        </w:div>
        <w:div w:id="595985067">
          <w:marLeft w:val="640"/>
          <w:marRight w:val="0"/>
          <w:marTop w:val="0"/>
          <w:marBottom w:val="0"/>
          <w:divBdr>
            <w:top w:val="none" w:sz="0" w:space="0" w:color="auto"/>
            <w:left w:val="none" w:sz="0" w:space="0" w:color="auto"/>
            <w:bottom w:val="none" w:sz="0" w:space="0" w:color="auto"/>
            <w:right w:val="none" w:sz="0" w:space="0" w:color="auto"/>
          </w:divBdr>
        </w:div>
        <w:div w:id="647246053">
          <w:marLeft w:val="640"/>
          <w:marRight w:val="0"/>
          <w:marTop w:val="0"/>
          <w:marBottom w:val="0"/>
          <w:divBdr>
            <w:top w:val="none" w:sz="0" w:space="0" w:color="auto"/>
            <w:left w:val="none" w:sz="0" w:space="0" w:color="auto"/>
            <w:bottom w:val="none" w:sz="0" w:space="0" w:color="auto"/>
            <w:right w:val="none" w:sz="0" w:space="0" w:color="auto"/>
          </w:divBdr>
        </w:div>
        <w:div w:id="679433729">
          <w:marLeft w:val="640"/>
          <w:marRight w:val="0"/>
          <w:marTop w:val="0"/>
          <w:marBottom w:val="0"/>
          <w:divBdr>
            <w:top w:val="none" w:sz="0" w:space="0" w:color="auto"/>
            <w:left w:val="none" w:sz="0" w:space="0" w:color="auto"/>
            <w:bottom w:val="none" w:sz="0" w:space="0" w:color="auto"/>
            <w:right w:val="none" w:sz="0" w:space="0" w:color="auto"/>
          </w:divBdr>
        </w:div>
        <w:div w:id="725647322">
          <w:marLeft w:val="640"/>
          <w:marRight w:val="0"/>
          <w:marTop w:val="0"/>
          <w:marBottom w:val="0"/>
          <w:divBdr>
            <w:top w:val="none" w:sz="0" w:space="0" w:color="auto"/>
            <w:left w:val="none" w:sz="0" w:space="0" w:color="auto"/>
            <w:bottom w:val="none" w:sz="0" w:space="0" w:color="auto"/>
            <w:right w:val="none" w:sz="0" w:space="0" w:color="auto"/>
          </w:divBdr>
        </w:div>
        <w:div w:id="738016552">
          <w:marLeft w:val="640"/>
          <w:marRight w:val="0"/>
          <w:marTop w:val="0"/>
          <w:marBottom w:val="0"/>
          <w:divBdr>
            <w:top w:val="none" w:sz="0" w:space="0" w:color="auto"/>
            <w:left w:val="none" w:sz="0" w:space="0" w:color="auto"/>
            <w:bottom w:val="none" w:sz="0" w:space="0" w:color="auto"/>
            <w:right w:val="none" w:sz="0" w:space="0" w:color="auto"/>
          </w:divBdr>
        </w:div>
        <w:div w:id="764152816">
          <w:marLeft w:val="640"/>
          <w:marRight w:val="0"/>
          <w:marTop w:val="0"/>
          <w:marBottom w:val="0"/>
          <w:divBdr>
            <w:top w:val="none" w:sz="0" w:space="0" w:color="auto"/>
            <w:left w:val="none" w:sz="0" w:space="0" w:color="auto"/>
            <w:bottom w:val="none" w:sz="0" w:space="0" w:color="auto"/>
            <w:right w:val="none" w:sz="0" w:space="0" w:color="auto"/>
          </w:divBdr>
        </w:div>
        <w:div w:id="797376567">
          <w:marLeft w:val="640"/>
          <w:marRight w:val="0"/>
          <w:marTop w:val="0"/>
          <w:marBottom w:val="0"/>
          <w:divBdr>
            <w:top w:val="none" w:sz="0" w:space="0" w:color="auto"/>
            <w:left w:val="none" w:sz="0" w:space="0" w:color="auto"/>
            <w:bottom w:val="none" w:sz="0" w:space="0" w:color="auto"/>
            <w:right w:val="none" w:sz="0" w:space="0" w:color="auto"/>
          </w:divBdr>
        </w:div>
        <w:div w:id="819346263">
          <w:marLeft w:val="640"/>
          <w:marRight w:val="0"/>
          <w:marTop w:val="0"/>
          <w:marBottom w:val="0"/>
          <w:divBdr>
            <w:top w:val="none" w:sz="0" w:space="0" w:color="auto"/>
            <w:left w:val="none" w:sz="0" w:space="0" w:color="auto"/>
            <w:bottom w:val="none" w:sz="0" w:space="0" w:color="auto"/>
            <w:right w:val="none" w:sz="0" w:space="0" w:color="auto"/>
          </w:divBdr>
        </w:div>
        <w:div w:id="860899622">
          <w:marLeft w:val="640"/>
          <w:marRight w:val="0"/>
          <w:marTop w:val="0"/>
          <w:marBottom w:val="0"/>
          <w:divBdr>
            <w:top w:val="none" w:sz="0" w:space="0" w:color="auto"/>
            <w:left w:val="none" w:sz="0" w:space="0" w:color="auto"/>
            <w:bottom w:val="none" w:sz="0" w:space="0" w:color="auto"/>
            <w:right w:val="none" w:sz="0" w:space="0" w:color="auto"/>
          </w:divBdr>
        </w:div>
        <w:div w:id="945620950">
          <w:marLeft w:val="640"/>
          <w:marRight w:val="0"/>
          <w:marTop w:val="0"/>
          <w:marBottom w:val="0"/>
          <w:divBdr>
            <w:top w:val="none" w:sz="0" w:space="0" w:color="auto"/>
            <w:left w:val="none" w:sz="0" w:space="0" w:color="auto"/>
            <w:bottom w:val="none" w:sz="0" w:space="0" w:color="auto"/>
            <w:right w:val="none" w:sz="0" w:space="0" w:color="auto"/>
          </w:divBdr>
        </w:div>
        <w:div w:id="975524982">
          <w:marLeft w:val="640"/>
          <w:marRight w:val="0"/>
          <w:marTop w:val="0"/>
          <w:marBottom w:val="0"/>
          <w:divBdr>
            <w:top w:val="none" w:sz="0" w:space="0" w:color="auto"/>
            <w:left w:val="none" w:sz="0" w:space="0" w:color="auto"/>
            <w:bottom w:val="none" w:sz="0" w:space="0" w:color="auto"/>
            <w:right w:val="none" w:sz="0" w:space="0" w:color="auto"/>
          </w:divBdr>
        </w:div>
        <w:div w:id="978846627">
          <w:marLeft w:val="640"/>
          <w:marRight w:val="0"/>
          <w:marTop w:val="0"/>
          <w:marBottom w:val="0"/>
          <w:divBdr>
            <w:top w:val="none" w:sz="0" w:space="0" w:color="auto"/>
            <w:left w:val="none" w:sz="0" w:space="0" w:color="auto"/>
            <w:bottom w:val="none" w:sz="0" w:space="0" w:color="auto"/>
            <w:right w:val="none" w:sz="0" w:space="0" w:color="auto"/>
          </w:divBdr>
        </w:div>
        <w:div w:id="994143376">
          <w:marLeft w:val="640"/>
          <w:marRight w:val="0"/>
          <w:marTop w:val="0"/>
          <w:marBottom w:val="0"/>
          <w:divBdr>
            <w:top w:val="none" w:sz="0" w:space="0" w:color="auto"/>
            <w:left w:val="none" w:sz="0" w:space="0" w:color="auto"/>
            <w:bottom w:val="none" w:sz="0" w:space="0" w:color="auto"/>
            <w:right w:val="none" w:sz="0" w:space="0" w:color="auto"/>
          </w:divBdr>
        </w:div>
        <w:div w:id="1101612368">
          <w:marLeft w:val="640"/>
          <w:marRight w:val="0"/>
          <w:marTop w:val="0"/>
          <w:marBottom w:val="0"/>
          <w:divBdr>
            <w:top w:val="none" w:sz="0" w:space="0" w:color="auto"/>
            <w:left w:val="none" w:sz="0" w:space="0" w:color="auto"/>
            <w:bottom w:val="none" w:sz="0" w:space="0" w:color="auto"/>
            <w:right w:val="none" w:sz="0" w:space="0" w:color="auto"/>
          </w:divBdr>
        </w:div>
        <w:div w:id="1113866204">
          <w:marLeft w:val="640"/>
          <w:marRight w:val="0"/>
          <w:marTop w:val="0"/>
          <w:marBottom w:val="0"/>
          <w:divBdr>
            <w:top w:val="none" w:sz="0" w:space="0" w:color="auto"/>
            <w:left w:val="none" w:sz="0" w:space="0" w:color="auto"/>
            <w:bottom w:val="none" w:sz="0" w:space="0" w:color="auto"/>
            <w:right w:val="none" w:sz="0" w:space="0" w:color="auto"/>
          </w:divBdr>
        </w:div>
        <w:div w:id="1190144087">
          <w:marLeft w:val="640"/>
          <w:marRight w:val="0"/>
          <w:marTop w:val="0"/>
          <w:marBottom w:val="0"/>
          <w:divBdr>
            <w:top w:val="none" w:sz="0" w:space="0" w:color="auto"/>
            <w:left w:val="none" w:sz="0" w:space="0" w:color="auto"/>
            <w:bottom w:val="none" w:sz="0" w:space="0" w:color="auto"/>
            <w:right w:val="none" w:sz="0" w:space="0" w:color="auto"/>
          </w:divBdr>
        </w:div>
        <w:div w:id="1192648013">
          <w:marLeft w:val="640"/>
          <w:marRight w:val="0"/>
          <w:marTop w:val="0"/>
          <w:marBottom w:val="0"/>
          <w:divBdr>
            <w:top w:val="none" w:sz="0" w:space="0" w:color="auto"/>
            <w:left w:val="none" w:sz="0" w:space="0" w:color="auto"/>
            <w:bottom w:val="none" w:sz="0" w:space="0" w:color="auto"/>
            <w:right w:val="none" w:sz="0" w:space="0" w:color="auto"/>
          </w:divBdr>
        </w:div>
        <w:div w:id="1250189881">
          <w:marLeft w:val="640"/>
          <w:marRight w:val="0"/>
          <w:marTop w:val="0"/>
          <w:marBottom w:val="0"/>
          <w:divBdr>
            <w:top w:val="none" w:sz="0" w:space="0" w:color="auto"/>
            <w:left w:val="none" w:sz="0" w:space="0" w:color="auto"/>
            <w:bottom w:val="none" w:sz="0" w:space="0" w:color="auto"/>
            <w:right w:val="none" w:sz="0" w:space="0" w:color="auto"/>
          </w:divBdr>
        </w:div>
        <w:div w:id="1269386717">
          <w:marLeft w:val="640"/>
          <w:marRight w:val="0"/>
          <w:marTop w:val="0"/>
          <w:marBottom w:val="0"/>
          <w:divBdr>
            <w:top w:val="none" w:sz="0" w:space="0" w:color="auto"/>
            <w:left w:val="none" w:sz="0" w:space="0" w:color="auto"/>
            <w:bottom w:val="none" w:sz="0" w:space="0" w:color="auto"/>
            <w:right w:val="none" w:sz="0" w:space="0" w:color="auto"/>
          </w:divBdr>
        </w:div>
        <w:div w:id="1316370461">
          <w:marLeft w:val="640"/>
          <w:marRight w:val="0"/>
          <w:marTop w:val="0"/>
          <w:marBottom w:val="0"/>
          <w:divBdr>
            <w:top w:val="none" w:sz="0" w:space="0" w:color="auto"/>
            <w:left w:val="none" w:sz="0" w:space="0" w:color="auto"/>
            <w:bottom w:val="none" w:sz="0" w:space="0" w:color="auto"/>
            <w:right w:val="none" w:sz="0" w:space="0" w:color="auto"/>
          </w:divBdr>
        </w:div>
        <w:div w:id="1324164574">
          <w:marLeft w:val="640"/>
          <w:marRight w:val="0"/>
          <w:marTop w:val="0"/>
          <w:marBottom w:val="0"/>
          <w:divBdr>
            <w:top w:val="none" w:sz="0" w:space="0" w:color="auto"/>
            <w:left w:val="none" w:sz="0" w:space="0" w:color="auto"/>
            <w:bottom w:val="none" w:sz="0" w:space="0" w:color="auto"/>
            <w:right w:val="none" w:sz="0" w:space="0" w:color="auto"/>
          </w:divBdr>
        </w:div>
        <w:div w:id="1334726850">
          <w:marLeft w:val="640"/>
          <w:marRight w:val="0"/>
          <w:marTop w:val="0"/>
          <w:marBottom w:val="0"/>
          <w:divBdr>
            <w:top w:val="none" w:sz="0" w:space="0" w:color="auto"/>
            <w:left w:val="none" w:sz="0" w:space="0" w:color="auto"/>
            <w:bottom w:val="none" w:sz="0" w:space="0" w:color="auto"/>
            <w:right w:val="none" w:sz="0" w:space="0" w:color="auto"/>
          </w:divBdr>
        </w:div>
        <w:div w:id="1360859365">
          <w:marLeft w:val="640"/>
          <w:marRight w:val="0"/>
          <w:marTop w:val="0"/>
          <w:marBottom w:val="0"/>
          <w:divBdr>
            <w:top w:val="none" w:sz="0" w:space="0" w:color="auto"/>
            <w:left w:val="none" w:sz="0" w:space="0" w:color="auto"/>
            <w:bottom w:val="none" w:sz="0" w:space="0" w:color="auto"/>
            <w:right w:val="none" w:sz="0" w:space="0" w:color="auto"/>
          </w:divBdr>
        </w:div>
        <w:div w:id="1392843885">
          <w:marLeft w:val="640"/>
          <w:marRight w:val="0"/>
          <w:marTop w:val="0"/>
          <w:marBottom w:val="0"/>
          <w:divBdr>
            <w:top w:val="none" w:sz="0" w:space="0" w:color="auto"/>
            <w:left w:val="none" w:sz="0" w:space="0" w:color="auto"/>
            <w:bottom w:val="none" w:sz="0" w:space="0" w:color="auto"/>
            <w:right w:val="none" w:sz="0" w:space="0" w:color="auto"/>
          </w:divBdr>
        </w:div>
        <w:div w:id="1445616576">
          <w:marLeft w:val="640"/>
          <w:marRight w:val="0"/>
          <w:marTop w:val="0"/>
          <w:marBottom w:val="0"/>
          <w:divBdr>
            <w:top w:val="none" w:sz="0" w:space="0" w:color="auto"/>
            <w:left w:val="none" w:sz="0" w:space="0" w:color="auto"/>
            <w:bottom w:val="none" w:sz="0" w:space="0" w:color="auto"/>
            <w:right w:val="none" w:sz="0" w:space="0" w:color="auto"/>
          </w:divBdr>
        </w:div>
        <w:div w:id="1533688868">
          <w:marLeft w:val="640"/>
          <w:marRight w:val="0"/>
          <w:marTop w:val="0"/>
          <w:marBottom w:val="0"/>
          <w:divBdr>
            <w:top w:val="none" w:sz="0" w:space="0" w:color="auto"/>
            <w:left w:val="none" w:sz="0" w:space="0" w:color="auto"/>
            <w:bottom w:val="none" w:sz="0" w:space="0" w:color="auto"/>
            <w:right w:val="none" w:sz="0" w:space="0" w:color="auto"/>
          </w:divBdr>
        </w:div>
        <w:div w:id="1606109153">
          <w:marLeft w:val="640"/>
          <w:marRight w:val="0"/>
          <w:marTop w:val="0"/>
          <w:marBottom w:val="0"/>
          <w:divBdr>
            <w:top w:val="none" w:sz="0" w:space="0" w:color="auto"/>
            <w:left w:val="none" w:sz="0" w:space="0" w:color="auto"/>
            <w:bottom w:val="none" w:sz="0" w:space="0" w:color="auto"/>
            <w:right w:val="none" w:sz="0" w:space="0" w:color="auto"/>
          </w:divBdr>
        </w:div>
        <w:div w:id="1634169902">
          <w:marLeft w:val="640"/>
          <w:marRight w:val="0"/>
          <w:marTop w:val="0"/>
          <w:marBottom w:val="0"/>
          <w:divBdr>
            <w:top w:val="none" w:sz="0" w:space="0" w:color="auto"/>
            <w:left w:val="none" w:sz="0" w:space="0" w:color="auto"/>
            <w:bottom w:val="none" w:sz="0" w:space="0" w:color="auto"/>
            <w:right w:val="none" w:sz="0" w:space="0" w:color="auto"/>
          </w:divBdr>
        </w:div>
        <w:div w:id="1651710825">
          <w:marLeft w:val="640"/>
          <w:marRight w:val="0"/>
          <w:marTop w:val="0"/>
          <w:marBottom w:val="0"/>
          <w:divBdr>
            <w:top w:val="none" w:sz="0" w:space="0" w:color="auto"/>
            <w:left w:val="none" w:sz="0" w:space="0" w:color="auto"/>
            <w:bottom w:val="none" w:sz="0" w:space="0" w:color="auto"/>
            <w:right w:val="none" w:sz="0" w:space="0" w:color="auto"/>
          </w:divBdr>
        </w:div>
        <w:div w:id="1678074624">
          <w:marLeft w:val="640"/>
          <w:marRight w:val="0"/>
          <w:marTop w:val="0"/>
          <w:marBottom w:val="0"/>
          <w:divBdr>
            <w:top w:val="none" w:sz="0" w:space="0" w:color="auto"/>
            <w:left w:val="none" w:sz="0" w:space="0" w:color="auto"/>
            <w:bottom w:val="none" w:sz="0" w:space="0" w:color="auto"/>
            <w:right w:val="none" w:sz="0" w:space="0" w:color="auto"/>
          </w:divBdr>
        </w:div>
        <w:div w:id="1694072501">
          <w:marLeft w:val="640"/>
          <w:marRight w:val="0"/>
          <w:marTop w:val="0"/>
          <w:marBottom w:val="0"/>
          <w:divBdr>
            <w:top w:val="none" w:sz="0" w:space="0" w:color="auto"/>
            <w:left w:val="none" w:sz="0" w:space="0" w:color="auto"/>
            <w:bottom w:val="none" w:sz="0" w:space="0" w:color="auto"/>
            <w:right w:val="none" w:sz="0" w:space="0" w:color="auto"/>
          </w:divBdr>
        </w:div>
        <w:div w:id="1885099429">
          <w:marLeft w:val="640"/>
          <w:marRight w:val="0"/>
          <w:marTop w:val="0"/>
          <w:marBottom w:val="0"/>
          <w:divBdr>
            <w:top w:val="none" w:sz="0" w:space="0" w:color="auto"/>
            <w:left w:val="none" w:sz="0" w:space="0" w:color="auto"/>
            <w:bottom w:val="none" w:sz="0" w:space="0" w:color="auto"/>
            <w:right w:val="none" w:sz="0" w:space="0" w:color="auto"/>
          </w:divBdr>
        </w:div>
        <w:div w:id="1949696040">
          <w:marLeft w:val="640"/>
          <w:marRight w:val="0"/>
          <w:marTop w:val="0"/>
          <w:marBottom w:val="0"/>
          <w:divBdr>
            <w:top w:val="none" w:sz="0" w:space="0" w:color="auto"/>
            <w:left w:val="none" w:sz="0" w:space="0" w:color="auto"/>
            <w:bottom w:val="none" w:sz="0" w:space="0" w:color="auto"/>
            <w:right w:val="none" w:sz="0" w:space="0" w:color="auto"/>
          </w:divBdr>
        </w:div>
        <w:div w:id="1990404832">
          <w:marLeft w:val="640"/>
          <w:marRight w:val="0"/>
          <w:marTop w:val="0"/>
          <w:marBottom w:val="0"/>
          <w:divBdr>
            <w:top w:val="none" w:sz="0" w:space="0" w:color="auto"/>
            <w:left w:val="none" w:sz="0" w:space="0" w:color="auto"/>
            <w:bottom w:val="none" w:sz="0" w:space="0" w:color="auto"/>
            <w:right w:val="none" w:sz="0" w:space="0" w:color="auto"/>
          </w:divBdr>
        </w:div>
        <w:div w:id="2024671600">
          <w:marLeft w:val="640"/>
          <w:marRight w:val="0"/>
          <w:marTop w:val="0"/>
          <w:marBottom w:val="0"/>
          <w:divBdr>
            <w:top w:val="none" w:sz="0" w:space="0" w:color="auto"/>
            <w:left w:val="none" w:sz="0" w:space="0" w:color="auto"/>
            <w:bottom w:val="none" w:sz="0" w:space="0" w:color="auto"/>
            <w:right w:val="none" w:sz="0" w:space="0" w:color="auto"/>
          </w:divBdr>
        </w:div>
        <w:div w:id="2091734045">
          <w:marLeft w:val="640"/>
          <w:marRight w:val="0"/>
          <w:marTop w:val="0"/>
          <w:marBottom w:val="0"/>
          <w:divBdr>
            <w:top w:val="none" w:sz="0" w:space="0" w:color="auto"/>
            <w:left w:val="none" w:sz="0" w:space="0" w:color="auto"/>
            <w:bottom w:val="none" w:sz="0" w:space="0" w:color="auto"/>
            <w:right w:val="none" w:sz="0" w:space="0" w:color="auto"/>
          </w:divBdr>
        </w:div>
        <w:div w:id="2112043670">
          <w:marLeft w:val="640"/>
          <w:marRight w:val="0"/>
          <w:marTop w:val="0"/>
          <w:marBottom w:val="0"/>
          <w:divBdr>
            <w:top w:val="none" w:sz="0" w:space="0" w:color="auto"/>
            <w:left w:val="none" w:sz="0" w:space="0" w:color="auto"/>
            <w:bottom w:val="none" w:sz="0" w:space="0" w:color="auto"/>
            <w:right w:val="none" w:sz="0" w:space="0" w:color="auto"/>
          </w:divBdr>
        </w:div>
      </w:divsChild>
    </w:div>
    <w:div w:id="1069577677">
      <w:marLeft w:val="640"/>
      <w:marRight w:val="0"/>
      <w:marTop w:val="0"/>
      <w:marBottom w:val="0"/>
      <w:divBdr>
        <w:top w:val="none" w:sz="0" w:space="0" w:color="auto"/>
        <w:left w:val="none" w:sz="0" w:space="0" w:color="auto"/>
        <w:bottom w:val="none" w:sz="0" w:space="0" w:color="auto"/>
        <w:right w:val="none" w:sz="0" w:space="0" w:color="auto"/>
      </w:divBdr>
    </w:div>
    <w:div w:id="1070924728">
      <w:marLeft w:val="640"/>
      <w:marRight w:val="0"/>
      <w:marTop w:val="0"/>
      <w:marBottom w:val="0"/>
      <w:divBdr>
        <w:top w:val="none" w:sz="0" w:space="0" w:color="auto"/>
        <w:left w:val="none" w:sz="0" w:space="0" w:color="auto"/>
        <w:bottom w:val="none" w:sz="0" w:space="0" w:color="auto"/>
        <w:right w:val="none" w:sz="0" w:space="0" w:color="auto"/>
      </w:divBdr>
    </w:div>
    <w:div w:id="1072119349">
      <w:bodyDiv w:val="1"/>
      <w:marLeft w:val="0"/>
      <w:marRight w:val="0"/>
      <w:marTop w:val="0"/>
      <w:marBottom w:val="0"/>
      <w:divBdr>
        <w:top w:val="none" w:sz="0" w:space="0" w:color="auto"/>
        <w:left w:val="none" w:sz="0" w:space="0" w:color="auto"/>
        <w:bottom w:val="none" w:sz="0" w:space="0" w:color="auto"/>
        <w:right w:val="none" w:sz="0" w:space="0" w:color="auto"/>
      </w:divBdr>
      <w:divsChild>
        <w:div w:id="368997009">
          <w:marLeft w:val="640"/>
          <w:marRight w:val="0"/>
          <w:marTop w:val="0"/>
          <w:marBottom w:val="0"/>
          <w:divBdr>
            <w:top w:val="none" w:sz="0" w:space="0" w:color="auto"/>
            <w:left w:val="none" w:sz="0" w:space="0" w:color="auto"/>
            <w:bottom w:val="none" w:sz="0" w:space="0" w:color="auto"/>
            <w:right w:val="none" w:sz="0" w:space="0" w:color="auto"/>
          </w:divBdr>
        </w:div>
        <w:div w:id="1231425523">
          <w:marLeft w:val="640"/>
          <w:marRight w:val="0"/>
          <w:marTop w:val="0"/>
          <w:marBottom w:val="0"/>
          <w:divBdr>
            <w:top w:val="none" w:sz="0" w:space="0" w:color="auto"/>
            <w:left w:val="none" w:sz="0" w:space="0" w:color="auto"/>
            <w:bottom w:val="none" w:sz="0" w:space="0" w:color="auto"/>
            <w:right w:val="none" w:sz="0" w:space="0" w:color="auto"/>
          </w:divBdr>
        </w:div>
        <w:div w:id="1366716397">
          <w:marLeft w:val="640"/>
          <w:marRight w:val="0"/>
          <w:marTop w:val="0"/>
          <w:marBottom w:val="0"/>
          <w:divBdr>
            <w:top w:val="none" w:sz="0" w:space="0" w:color="auto"/>
            <w:left w:val="none" w:sz="0" w:space="0" w:color="auto"/>
            <w:bottom w:val="none" w:sz="0" w:space="0" w:color="auto"/>
            <w:right w:val="none" w:sz="0" w:space="0" w:color="auto"/>
          </w:divBdr>
        </w:div>
        <w:div w:id="613368291">
          <w:marLeft w:val="640"/>
          <w:marRight w:val="0"/>
          <w:marTop w:val="0"/>
          <w:marBottom w:val="0"/>
          <w:divBdr>
            <w:top w:val="none" w:sz="0" w:space="0" w:color="auto"/>
            <w:left w:val="none" w:sz="0" w:space="0" w:color="auto"/>
            <w:bottom w:val="none" w:sz="0" w:space="0" w:color="auto"/>
            <w:right w:val="none" w:sz="0" w:space="0" w:color="auto"/>
          </w:divBdr>
        </w:div>
        <w:div w:id="968627893">
          <w:marLeft w:val="640"/>
          <w:marRight w:val="0"/>
          <w:marTop w:val="0"/>
          <w:marBottom w:val="0"/>
          <w:divBdr>
            <w:top w:val="none" w:sz="0" w:space="0" w:color="auto"/>
            <w:left w:val="none" w:sz="0" w:space="0" w:color="auto"/>
            <w:bottom w:val="none" w:sz="0" w:space="0" w:color="auto"/>
            <w:right w:val="none" w:sz="0" w:space="0" w:color="auto"/>
          </w:divBdr>
        </w:div>
        <w:div w:id="864251387">
          <w:marLeft w:val="640"/>
          <w:marRight w:val="0"/>
          <w:marTop w:val="0"/>
          <w:marBottom w:val="0"/>
          <w:divBdr>
            <w:top w:val="none" w:sz="0" w:space="0" w:color="auto"/>
            <w:left w:val="none" w:sz="0" w:space="0" w:color="auto"/>
            <w:bottom w:val="none" w:sz="0" w:space="0" w:color="auto"/>
            <w:right w:val="none" w:sz="0" w:space="0" w:color="auto"/>
          </w:divBdr>
        </w:div>
        <w:div w:id="223952680">
          <w:marLeft w:val="640"/>
          <w:marRight w:val="0"/>
          <w:marTop w:val="0"/>
          <w:marBottom w:val="0"/>
          <w:divBdr>
            <w:top w:val="none" w:sz="0" w:space="0" w:color="auto"/>
            <w:left w:val="none" w:sz="0" w:space="0" w:color="auto"/>
            <w:bottom w:val="none" w:sz="0" w:space="0" w:color="auto"/>
            <w:right w:val="none" w:sz="0" w:space="0" w:color="auto"/>
          </w:divBdr>
        </w:div>
        <w:div w:id="1724449652">
          <w:marLeft w:val="640"/>
          <w:marRight w:val="0"/>
          <w:marTop w:val="0"/>
          <w:marBottom w:val="0"/>
          <w:divBdr>
            <w:top w:val="none" w:sz="0" w:space="0" w:color="auto"/>
            <w:left w:val="none" w:sz="0" w:space="0" w:color="auto"/>
            <w:bottom w:val="none" w:sz="0" w:space="0" w:color="auto"/>
            <w:right w:val="none" w:sz="0" w:space="0" w:color="auto"/>
          </w:divBdr>
        </w:div>
        <w:div w:id="859705035">
          <w:marLeft w:val="640"/>
          <w:marRight w:val="0"/>
          <w:marTop w:val="0"/>
          <w:marBottom w:val="0"/>
          <w:divBdr>
            <w:top w:val="none" w:sz="0" w:space="0" w:color="auto"/>
            <w:left w:val="none" w:sz="0" w:space="0" w:color="auto"/>
            <w:bottom w:val="none" w:sz="0" w:space="0" w:color="auto"/>
            <w:right w:val="none" w:sz="0" w:space="0" w:color="auto"/>
          </w:divBdr>
        </w:div>
        <w:div w:id="48237585">
          <w:marLeft w:val="640"/>
          <w:marRight w:val="0"/>
          <w:marTop w:val="0"/>
          <w:marBottom w:val="0"/>
          <w:divBdr>
            <w:top w:val="none" w:sz="0" w:space="0" w:color="auto"/>
            <w:left w:val="none" w:sz="0" w:space="0" w:color="auto"/>
            <w:bottom w:val="none" w:sz="0" w:space="0" w:color="auto"/>
            <w:right w:val="none" w:sz="0" w:space="0" w:color="auto"/>
          </w:divBdr>
        </w:div>
        <w:div w:id="1232691391">
          <w:marLeft w:val="640"/>
          <w:marRight w:val="0"/>
          <w:marTop w:val="0"/>
          <w:marBottom w:val="0"/>
          <w:divBdr>
            <w:top w:val="none" w:sz="0" w:space="0" w:color="auto"/>
            <w:left w:val="none" w:sz="0" w:space="0" w:color="auto"/>
            <w:bottom w:val="none" w:sz="0" w:space="0" w:color="auto"/>
            <w:right w:val="none" w:sz="0" w:space="0" w:color="auto"/>
          </w:divBdr>
        </w:div>
        <w:div w:id="1515807539">
          <w:marLeft w:val="640"/>
          <w:marRight w:val="0"/>
          <w:marTop w:val="0"/>
          <w:marBottom w:val="0"/>
          <w:divBdr>
            <w:top w:val="none" w:sz="0" w:space="0" w:color="auto"/>
            <w:left w:val="none" w:sz="0" w:space="0" w:color="auto"/>
            <w:bottom w:val="none" w:sz="0" w:space="0" w:color="auto"/>
            <w:right w:val="none" w:sz="0" w:space="0" w:color="auto"/>
          </w:divBdr>
        </w:div>
        <w:div w:id="701639479">
          <w:marLeft w:val="640"/>
          <w:marRight w:val="0"/>
          <w:marTop w:val="0"/>
          <w:marBottom w:val="0"/>
          <w:divBdr>
            <w:top w:val="none" w:sz="0" w:space="0" w:color="auto"/>
            <w:left w:val="none" w:sz="0" w:space="0" w:color="auto"/>
            <w:bottom w:val="none" w:sz="0" w:space="0" w:color="auto"/>
            <w:right w:val="none" w:sz="0" w:space="0" w:color="auto"/>
          </w:divBdr>
        </w:div>
        <w:div w:id="1364790913">
          <w:marLeft w:val="640"/>
          <w:marRight w:val="0"/>
          <w:marTop w:val="0"/>
          <w:marBottom w:val="0"/>
          <w:divBdr>
            <w:top w:val="none" w:sz="0" w:space="0" w:color="auto"/>
            <w:left w:val="none" w:sz="0" w:space="0" w:color="auto"/>
            <w:bottom w:val="none" w:sz="0" w:space="0" w:color="auto"/>
            <w:right w:val="none" w:sz="0" w:space="0" w:color="auto"/>
          </w:divBdr>
        </w:div>
        <w:div w:id="1515806423">
          <w:marLeft w:val="640"/>
          <w:marRight w:val="0"/>
          <w:marTop w:val="0"/>
          <w:marBottom w:val="0"/>
          <w:divBdr>
            <w:top w:val="none" w:sz="0" w:space="0" w:color="auto"/>
            <w:left w:val="none" w:sz="0" w:space="0" w:color="auto"/>
            <w:bottom w:val="none" w:sz="0" w:space="0" w:color="auto"/>
            <w:right w:val="none" w:sz="0" w:space="0" w:color="auto"/>
          </w:divBdr>
        </w:div>
        <w:div w:id="1465004616">
          <w:marLeft w:val="640"/>
          <w:marRight w:val="0"/>
          <w:marTop w:val="0"/>
          <w:marBottom w:val="0"/>
          <w:divBdr>
            <w:top w:val="none" w:sz="0" w:space="0" w:color="auto"/>
            <w:left w:val="none" w:sz="0" w:space="0" w:color="auto"/>
            <w:bottom w:val="none" w:sz="0" w:space="0" w:color="auto"/>
            <w:right w:val="none" w:sz="0" w:space="0" w:color="auto"/>
          </w:divBdr>
        </w:div>
        <w:div w:id="964894345">
          <w:marLeft w:val="640"/>
          <w:marRight w:val="0"/>
          <w:marTop w:val="0"/>
          <w:marBottom w:val="0"/>
          <w:divBdr>
            <w:top w:val="none" w:sz="0" w:space="0" w:color="auto"/>
            <w:left w:val="none" w:sz="0" w:space="0" w:color="auto"/>
            <w:bottom w:val="none" w:sz="0" w:space="0" w:color="auto"/>
            <w:right w:val="none" w:sz="0" w:space="0" w:color="auto"/>
          </w:divBdr>
        </w:div>
        <w:div w:id="274750449">
          <w:marLeft w:val="640"/>
          <w:marRight w:val="0"/>
          <w:marTop w:val="0"/>
          <w:marBottom w:val="0"/>
          <w:divBdr>
            <w:top w:val="none" w:sz="0" w:space="0" w:color="auto"/>
            <w:left w:val="none" w:sz="0" w:space="0" w:color="auto"/>
            <w:bottom w:val="none" w:sz="0" w:space="0" w:color="auto"/>
            <w:right w:val="none" w:sz="0" w:space="0" w:color="auto"/>
          </w:divBdr>
        </w:div>
        <w:div w:id="53161476">
          <w:marLeft w:val="640"/>
          <w:marRight w:val="0"/>
          <w:marTop w:val="0"/>
          <w:marBottom w:val="0"/>
          <w:divBdr>
            <w:top w:val="none" w:sz="0" w:space="0" w:color="auto"/>
            <w:left w:val="none" w:sz="0" w:space="0" w:color="auto"/>
            <w:bottom w:val="none" w:sz="0" w:space="0" w:color="auto"/>
            <w:right w:val="none" w:sz="0" w:space="0" w:color="auto"/>
          </w:divBdr>
        </w:div>
        <w:div w:id="445009721">
          <w:marLeft w:val="640"/>
          <w:marRight w:val="0"/>
          <w:marTop w:val="0"/>
          <w:marBottom w:val="0"/>
          <w:divBdr>
            <w:top w:val="none" w:sz="0" w:space="0" w:color="auto"/>
            <w:left w:val="none" w:sz="0" w:space="0" w:color="auto"/>
            <w:bottom w:val="none" w:sz="0" w:space="0" w:color="auto"/>
            <w:right w:val="none" w:sz="0" w:space="0" w:color="auto"/>
          </w:divBdr>
        </w:div>
        <w:div w:id="1370452841">
          <w:marLeft w:val="640"/>
          <w:marRight w:val="0"/>
          <w:marTop w:val="0"/>
          <w:marBottom w:val="0"/>
          <w:divBdr>
            <w:top w:val="none" w:sz="0" w:space="0" w:color="auto"/>
            <w:left w:val="none" w:sz="0" w:space="0" w:color="auto"/>
            <w:bottom w:val="none" w:sz="0" w:space="0" w:color="auto"/>
            <w:right w:val="none" w:sz="0" w:space="0" w:color="auto"/>
          </w:divBdr>
        </w:div>
        <w:div w:id="1827623657">
          <w:marLeft w:val="640"/>
          <w:marRight w:val="0"/>
          <w:marTop w:val="0"/>
          <w:marBottom w:val="0"/>
          <w:divBdr>
            <w:top w:val="none" w:sz="0" w:space="0" w:color="auto"/>
            <w:left w:val="none" w:sz="0" w:space="0" w:color="auto"/>
            <w:bottom w:val="none" w:sz="0" w:space="0" w:color="auto"/>
            <w:right w:val="none" w:sz="0" w:space="0" w:color="auto"/>
          </w:divBdr>
        </w:div>
        <w:div w:id="907377996">
          <w:marLeft w:val="640"/>
          <w:marRight w:val="0"/>
          <w:marTop w:val="0"/>
          <w:marBottom w:val="0"/>
          <w:divBdr>
            <w:top w:val="none" w:sz="0" w:space="0" w:color="auto"/>
            <w:left w:val="none" w:sz="0" w:space="0" w:color="auto"/>
            <w:bottom w:val="none" w:sz="0" w:space="0" w:color="auto"/>
            <w:right w:val="none" w:sz="0" w:space="0" w:color="auto"/>
          </w:divBdr>
        </w:div>
        <w:div w:id="788936171">
          <w:marLeft w:val="640"/>
          <w:marRight w:val="0"/>
          <w:marTop w:val="0"/>
          <w:marBottom w:val="0"/>
          <w:divBdr>
            <w:top w:val="none" w:sz="0" w:space="0" w:color="auto"/>
            <w:left w:val="none" w:sz="0" w:space="0" w:color="auto"/>
            <w:bottom w:val="none" w:sz="0" w:space="0" w:color="auto"/>
            <w:right w:val="none" w:sz="0" w:space="0" w:color="auto"/>
          </w:divBdr>
        </w:div>
        <w:div w:id="1470779563">
          <w:marLeft w:val="640"/>
          <w:marRight w:val="0"/>
          <w:marTop w:val="0"/>
          <w:marBottom w:val="0"/>
          <w:divBdr>
            <w:top w:val="none" w:sz="0" w:space="0" w:color="auto"/>
            <w:left w:val="none" w:sz="0" w:space="0" w:color="auto"/>
            <w:bottom w:val="none" w:sz="0" w:space="0" w:color="auto"/>
            <w:right w:val="none" w:sz="0" w:space="0" w:color="auto"/>
          </w:divBdr>
        </w:div>
        <w:div w:id="1795829210">
          <w:marLeft w:val="640"/>
          <w:marRight w:val="0"/>
          <w:marTop w:val="0"/>
          <w:marBottom w:val="0"/>
          <w:divBdr>
            <w:top w:val="none" w:sz="0" w:space="0" w:color="auto"/>
            <w:left w:val="none" w:sz="0" w:space="0" w:color="auto"/>
            <w:bottom w:val="none" w:sz="0" w:space="0" w:color="auto"/>
            <w:right w:val="none" w:sz="0" w:space="0" w:color="auto"/>
          </w:divBdr>
        </w:div>
        <w:div w:id="1449742646">
          <w:marLeft w:val="640"/>
          <w:marRight w:val="0"/>
          <w:marTop w:val="0"/>
          <w:marBottom w:val="0"/>
          <w:divBdr>
            <w:top w:val="none" w:sz="0" w:space="0" w:color="auto"/>
            <w:left w:val="none" w:sz="0" w:space="0" w:color="auto"/>
            <w:bottom w:val="none" w:sz="0" w:space="0" w:color="auto"/>
            <w:right w:val="none" w:sz="0" w:space="0" w:color="auto"/>
          </w:divBdr>
        </w:div>
        <w:div w:id="573666346">
          <w:marLeft w:val="640"/>
          <w:marRight w:val="0"/>
          <w:marTop w:val="0"/>
          <w:marBottom w:val="0"/>
          <w:divBdr>
            <w:top w:val="none" w:sz="0" w:space="0" w:color="auto"/>
            <w:left w:val="none" w:sz="0" w:space="0" w:color="auto"/>
            <w:bottom w:val="none" w:sz="0" w:space="0" w:color="auto"/>
            <w:right w:val="none" w:sz="0" w:space="0" w:color="auto"/>
          </w:divBdr>
        </w:div>
        <w:div w:id="1355963275">
          <w:marLeft w:val="640"/>
          <w:marRight w:val="0"/>
          <w:marTop w:val="0"/>
          <w:marBottom w:val="0"/>
          <w:divBdr>
            <w:top w:val="none" w:sz="0" w:space="0" w:color="auto"/>
            <w:left w:val="none" w:sz="0" w:space="0" w:color="auto"/>
            <w:bottom w:val="none" w:sz="0" w:space="0" w:color="auto"/>
            <w:right w:val="none" w:sz="0" w:space="0" w:color="auto"/>
          </w:divBdr>
        </w:div>
        <w:div w:id="323433677">
          <w:marLeft w:val="640"/>
          <w:marRight w:val="0"/>
          <w:marTop w:val="0"/>
          <w:marBottom w:val="0"/>
          <w:divBdr>
            <w:top w:val="none" w:sz="0" w:space="0" w:color="auto"/>
            <w:left w:val="none" w:sz="0" w:space="0" w:color="auto"/>
            <w:bottom w:val="none" w:sz="0" w:space="0" w:color="auto"/>
            <w:right w:val="none" w:sz="0" w:space="0" w:color="auto"/>
          </w:divBdr>
        </w:div>
        <w:div w:id="745423095">
          <w:marLeft w:val="640"/>
          <w:marRight w:val="0"/>
          <w:marTop w:val="0"/>
          <w:marBottom w:val="0"/>
          <w:divBdr>
            <w:top w:val="none" w:sz="0" w:space="0" w:color="auto"/>
            <w:left w:val="none" w:sz="0" w:space="0" w:color="auto"/>
            <w:bottom w:val="none" w:sz="0" w:space="0" w:color="auto"/>
            <w:right w:val="none" w:sz="0" w:space="0" w:color="auto"/>
          </w:divBdr>
        </w:div>
        <w:div w:id="2041395756">
          <w:marLeft w:val="640"/>
          <w:marRight w:val="0"/>
          <w:marTop w:val="0"/>
          <w:marBottom w:val="0"/>
          <w:divBdr>
            <w:top w:val="none" w:sz="0" w:space="0" w:color="auto"/>
            <w:left w:val="none" w:sz="0" w:space="0" w:color="auto"/>
            <w:bottom w:val="none" w:sz="0" w:space="0" w:color="auto"/>
            <w:right w:val="none" w:sz="0" w:space="0" w:color="auto"/>
          </w:divBdr>
        </w:div>
        <w:div w:id="90705333">
          <w:marLeft w:val="640"/>
          <w:marRight w:val="0"/>
          <w:marTop w:val="0"/>
          <w:marBottom w:val="0"/>
          <w:divBdr>
            <w:top w:val="none" w:sz="0" w:space="0" w:color="auto"/>
            <w:left w:val="none" w:sz="0" w:space="0" w:color="auto"/>
            <w:bottom w:val="none" w:sz="0" w:space="0" w:color="auto"/>
            <w:right w:val="none" w:sz="0" w:space="0" w:color="auto"/>
          </w:divBdr>
        </w:div>
        <w:div w:id="153572060">
          <w:marLeft w:val="640"/>
          <w:marRight w:val="0"/>
          <w:marTop w:val="0"/>
          <w:marBottom w:val="0"/>
          <w:divBdr>
            <w:top w:val="none" w:sz="0" w:space="0" w:color="auto"/>
            <w:left w:val="none" w:sz="0" w:space="0" w:color="auto"/>
            <w:bottom w:val="none" w:sz="0" w:space="0" w:color="auto"/>
            <w:right w:val="none" w:sz="0" w:space="0" w:color="auto"/>
          </w:divBdr>
        </w:div>
        <w:div w:id="1355376986">
          <w:marLeft w:val="640"/>
          <w:marRight w:val="0"/>
          <w:marTop w:val="0"/>
          <w:marBottom w:val="0"/>
          <w:divBdr>
            <w:top w:val="none" w:sz="0" w:space="0" w:color="auto"/>
            <w:left w:val="none" w:sz="0" w:space="0" w:color="auto"/>
            <w:bottom w:val="none" w:sz="0" w:space="0" w:color="auto"/>
            <w:right w:val="none" w:sz="0" w:space="0" w:color="auto"/>
          </w:divBdr>
        </w:div>
        <w:div w:id="1043990079">
          <w:marLeft w:val="640"/>
          <w:marRight w:val="0"/>
          <w:marTop w:val="0"/>
          <w:marBottom w:val="0"/>
          <w:divBdr>
            <w:top w:val="none" w:sz="0" w:space="0" w:color="auto"/>
            <w:left w:val="none" w:sz="0" w:space="0" w:color="auto"/>
            <w:bottom w:val="none" w:sz="0" w:space="0" w:color="auto"/>
            <w:right w:val="none" w:sz="0" w:space="0" w:color="auto"/>
          </w:divBdr>
        </w:div>
        <w:div w:id="1073889896">
          <w:marLeft w:val="640"/>
          <w:marRight w:val="0"/>
          <w:marTop w:val="0"/>
          <w:marBottom w:val="0"/>
          <w:divBdr>
            <w:top w:val="none" w:sz="0" w:space="0" w:color="auto"/>
            <w:left w:val="none" w:sz="0" w:space="0" w:color="auto"/>
            <w:bottom w:val="none" w:sz="0" w:space="0" w:color="auto"/>
            <w:right w:val="none" w:sz="0" w:space="0" w:color="auto"/>
          </w:divBdr>
        </w:div>
        <w:div w:id="487862413">
          <w:marLeft w:val="640"/>
          <w:marRight w:val="0"/>
          <w:marTop w:val="0"/>
          <w:marBottom w:val="0"/>
          <w:divBdr>
            <w:top w:val="none" w:sz="0" w:space="0" w:color="auto"/>
            <w:left w:val="none" w:sz="0" w:space="0" w:color="auto"/>
            <w:bottom w:val="none" w:sz="0" w:space="0" w:color="auto"/>
            <w:right w:val="none" w:sz="0" w:space="0" w:color="auto"/>
          </w:divBdr>
        </w:div>
        <w:div w:id="471603776">
          <w:marLeft w:val="640"/>
          <w:marRight w:val="0"/>
          <w:marTop w:val="0"/>
          <w:marBottom w:val="0"/>
          <w:divBdr>
            <w:top w:val="none" w:sz="0" w:space="0" w:color="auto"/>
            <w:left w:val="none" w:sz="0" w:space="0" w:color="auto"/>
            <w:bottom w:val="none" w:sz="0" w:space="0" w:color="auto"/>
            <w:right w:val="none" w:sz="0" w:space="0" w:color="auto"/>
          </w:divBdr>
        </w:div>
        <w:div w:id="1560168804">
          <w:marLeft w:val="640"/>
          <w:marRight w:val="0"/>
          <w:marTop w:val="0"/>
          <w:marBottom w:val="0"/>
          <w:divBdr>
            <w:top w:val="none" w:sz="0" w:space="0" w:color="auto"/>
            <w:left w:val="none" w:sz="0" w:space="0" w:color="auto"/>
            <w:bottom w:val="none" w:sz="0" w:space="0" w:color="auto"/>
            <w:right w:val="none" w:sz="0" w:space="0" w:color="auto"/>
          </w:divBdr>
        </w:div>
        <w:div w:id="1908571372">
          <w:marLeft w:val="640"/>
          <w:marRight w:val="0"/>
          <w:marTop w:val="0"/>
          <w:marBottom w:val="0"/>
          <w:divBdr>
            <w:top w:val="none" w:sz="0" w:space="0" w:color="auto"/>
            <w:left w:val="none" w:sz="0" w:space="0" w:color="auto"/>
            <w:bottom w:val="none" w:sz="0" w:space="0" w:color="auto"/>
            <w:right w:val="none" w:sz="0" w:space="0" w:color="auto"/>
          </w:divBdr>
        </w:div>
        <w:div w:id="1628008713">
          <w:marLeft w:val="640"/>
          <w:marRight w:val="0"/>
          <w:marTop w:val="0"/>
          <w:marBottom w:val="0"/>
          <w:divBdr>
            <w:top w:val="none" w:sz="0" w:space="0" w:color="auto"/>
            <w:left w:val="none" w:sz="0" w:space="0" w:color="auto"/>
            <w:bottom w:val="none" w:sz="0" w:space="0" w:color="auto"/>
            <w:right w:val="none" w:sz="0" w:space="0" w:color="auto"/>
          </w:divBdr>
        </w:div>
        <w:div w:id="1319070791">
          <w:marLeft w:val="640"/>
          <w:marRight w:val="0"/>
          <w:marTop w:val="0"/>
          <w:marBottom w:val="0"/>
          <w:divBdr>
            <w:top w:val="none" w:sz="0" w:space="0" w:color="auto"/>
            <w:left w:val="none" w:sz="0" w:space="0" w:color="auto"/>
            <w:bottom w:val="none" w:sz="0" w:space="0" w:color="auto"/>
            <w:right w:val="none" w:sz="0" w:space="0" w:color="auto"/>
          </w:divBdr>
        </w:div>
        <w:div w:id="17893623">
          <w:marLeft w:val="640"/>
          <w:marRight w:val="0"/>
          <w:marTop w:val="0"/>
          <w:marBottom w:val="0"/>
          <w:divBdr>
            <w:top w:val="none" w:sz="0" w:space="0" w:color="auto"/>
            <w:left w:val="none" w:sz="0" w:space="0" w:color="auto"/>
            <w:bottom w:val="none" w:sz="0" w:space="0" w:color="auto"/>
            <w:right w:val="none" w:sz="0" w:space="0" w:color="auto"/>
          </w:divBdr>
        </w:div>
        <w:div w:id="2033605151">
          <w:marLeft w:val="640"/>
          <w:marRight w:val="0"/>
          <w:marTop w:val="0"/>
          <w:marBottom w:val="0"/>
          <w:divBdr>
            <w:top w:val="none" w:sz="0" w:space="0" w:color="auto"/>
            <w:left w:val="none" w:sz="0" w:space="0" w:color="auto"/>
            <w:bottom w:val="none" w:sz="0" w:space="0" w:color="auto"/>
            <w:right w:val="none" w:sz="0" w:space="0" w:color="auto"/>
          </w:divBdr>
        </w:div>
        <w:div w:id="1969359364">
          <w:marLeft w:val="640"/>
          <w:marRight w:val="0"/>
          <w:marTop w:val="0"/>
          <w:marBottom w:val="0"/>
          <w:divBdr>
            <w:top w:val="none" w:sz="0" w:space="0" w:color="auto"/>
            <w:left w:val="none" w:sz="0" w:space="0" w:color="auto"/>
            <w:bottom w:val="none" w:sz="0" w:space="0" w:color="auto"/>
            <w:right w:val="none" w:sz="0" w:space="0" w:color="auto"/>
          </w:divBdr>
        </w:div>
        <w:div w:id="429856815">
          <w:marLeft w:val="640"/>
          <w:marRight w:val="0"/>
          <w:marTop w:val="0"/>
          <w:marBottom w:val="0"/>
          <w:divBdr>
            <w:top w:val="none" w:sz="0" w:space="0" w:color="auto"/>
            <w:left w:val="none" w:sz="0" w:space="0" w:color="auto"/>
            <w:bottom w:val="none" w:sz="0" w:space="0" w:color="auto"/>
            <w:right w:val="none" w:sz="0" w:space="0" w:color="auto"/>
          </w:divBdr>
        </w:div>
        <w:div w:id="493180754">
          <w:marLeft w:val="640"/>
          <w:marRight w:val="0"/>
          <w:marTop w:val="0"/>
          <w:marBottom w:val="0"/>
          <w:divBdr>
            <w:top w:val="none" w:sz="0" w:space="0" w:color="auto"/>
            <w:left w:val="none" w:sz="0" w:space="0" w:color="auto"/>
            <w:bottom w:val="none" w:sz="0" w:space="0" w:color="auto"/>
            <w:right w:val="none" w:sz="0" w:space="0" w:color="auto"/>
          </w:divBdr>
        </w:div>
        <w:div w:id="2031297849">
          <w:marLeft w:val="640"/>
          <w:marRight w:val="0"/>
          <w:marTop w:val="0"/>
          <w:marBottom w:val="0"/>
          <w:divBdr>
            <w:top w:val="none" w:sz="0" w:space="0" w:color="auto"/>
            <w:left w:val="none" w:sz="0" w:space="0" w:color="auto"/>
            <w:bottom w:val="none" w:sz="0" w:space="0" w:color="auto"/>
            <w:right w:val="none" w:sz="0" w:space="0" w:color="auto"/>
          </w:divBdr>
        </w:div>
        <w:div w:id="1095712583">
          <w:marLeft w:val="640"/>
          <w:marRight w:val="0"/>
          <w:marTop w:val="0"/>
          <w:marBottom w:val="0"/>
          <w:divBdr>
            <w:top w:val="none" w:sz="0" w:space="0" w:color="auto"/>
            <w:left w:val="none" w:sz="0" w:space="0" w:color="auto"/>
            <w:bottom w:val="none" w:sz="0" w:space="0" w:color="auto"/>
            <w:right w:val="none" w:sz="0" w:space="0" w:color="auto"/>
          </w:divBdr>
        </w:div>
        <w:div w:id="1356230784">
          <w:marLeft w:val="640"/>
          <w:marRight w:val="0"/>
          <w:marTop w:val="0"/>
          <w:marBottom w:val="0"/>
          <w:divBdr>
            <w:top w:val="none" w:sz="0" w:space="0" w:color="auto"/>
            <w:left w:val="none" w:sz="0" w:space="0" w:color="auto"/>
            <w:bottom w:val="none" w:sz="0" w:space="0" w:color="auto"/>
            <w:right w:val="none" w:sz="0" w:space="0" w:color="auto"/>
          </w:divBdr>
        </w:div>
        <w:div w:id="432870193">
          <w:marLeft w:val="640"/>
          <w:marRight w:val="0"/>
          <w:marTop w:val="0"/>
          <w:marBottom w:val="0"/>
          <w:divBdr>
            <w:top w:val="none" w:sz="0" w:space="0" w:color="auto"/>
            <w:left w:val="none" w:sz="0" w:space="0" w:color="auto"/>
            <w:bottom w:val="none" w:sz="0" w:space="0" w:color="auto"/>
            <w:right w:val="none" w:sz="0" w:space="0" w:color="auto"/>
          </w:divBdr>
        </w:div>
        <w:div w:id="1163473983">
          <w:marLeft w:val="640"/>
          <w:marRight w:val="0"/>
          <w:marTop w:val="0"/>
          <w:marBottom w:val="0"/>
          <w:divBdr>
            <w:top w:val="none" w:sz="0" w:space="0" w:color="auto"/>
            <w:left w:val="none" w:sz="0" w:space="0" w:color="auto"/>
            <w:bottom w:val="none" w:sz="0" w:space="0" w:color="auto"/>
            <w:right w:val="none" w:sz="0" w:space="0" w:color="auto"/>
          </w:divBdr>
        </w:div>
        <w:div w:id="70080535">
          <w:marLeft w:val="640"/>
          <w:marRight w:val="0"/>
          <w:marTop w:val="0"/>
          <w:marBottom w:val="0"/>
          <w:divBdr>
            <w:top w:val="none" w:sz="0" w:space="0" w:color="auto"/>
            <w:left w:val="none" w:sz="0" w:space="0" w:color="auto"/>
            <w:bottom w:val="none" w:sz="0" w:space="0" w:color="auto"/>
            <w:right w:val="none" w:sz="0" w:space="0" w:color="auto"/>
          </w:divBdr>
        </w:div>
        <w:div w:id="866068497">
          <w:marLeft w:val="640"/>
          <w:marRight w:val="0"/>
          <w:marTop w:val="0"/>
          <w:marBottom w:val="0"/>
          <w:divBdr>
            <w:top w:val="none" w:sz="0" w:space="0" w:color="auto"/>
            <w:left w:val="none" w:sz="0" w:space="0" w:color="auto"/>
            <w:bottom w:val="none" w:sz="0" w:space="0" w:color="auto"/>
            <w:right w:val="none" w:sz="0" w:space="0" w:color="auto"/>
          </w:divBdr>
        </w:div>
        <w:div w:id="412896073">
          <w:marLeft w:val="640"/>
          <w:marRight w:val="0"/>
          <w:marTop w:val="0"/>
          <w:marBottom w:val="0"/>
          <w:divBdr>
            <w:top w:val="none" w:sz="0" w:space="0" w:color="auto"/>
            <w:left w:val="none" w:sz="0" w:space="0" w:color="auto"/>
            <w:bottom w:val="none" w:sz="0" w:space="0" w:color="auto"/>
            <w:right w:val="none" w:sz="0" w:space="0" w:color="auto"/>
          </w:divBdr>
        </w:div>
        <w:div w:id="145319432">
          <w:marLeft w:val="640"/>
          <w:marRight w:val="0"/>
          <w:marTop w:val="0"/>
          <w:marBottom w:val="0"/>
          <w:divBdr>
            <w:top w:val="none" w:sz="0" w:space="0" w:color="auto"/>
            <w:left w:val="none" w:sz="0" w:space="0" w:color="auto"/>
            <w:bottom w:val="none" w:sz="0" w:space="0" w:color="auto"/>
            <w:right w:val="none" w:sz="0" w:space="0" w:color="auto"/>
          </w:divBdr>
        </w:div>
        <w:div w:id="1937054157">
          <w:marLeft w:val="640"/>
          <w:marRight w:val="0"/>
          <w:marTop w:val="0"/>
          <w:marBottom w:val="0"/>
          <w:divBdr>
            <w:top w:val="none" w:sz="0" w:space="0" w:color="auto"/>
            <w:left w:val="none" w:sz="0" w:space="0" w:color="auto"/>
            <w:bottom w:val="none" w:sz="0" w:space="0" w:color="auto"/>
            <w:right w:val="none" w:sz="0" w:space="0" w:color="auto"/>
          </w:divBdr>
        </w:div>
        <w:div w:id="640497784">
          <w:marLeft w:val="640"/>
          <w:marRight w:val="0"/>
          <w:marTop w:val="0"/>
          <w:marBottom w:val="0"/>
          <w:divBdr>
            <w:top w:val="none" w:sz="0" w:space="0" w:color="auto"/>
            <w:left w:val="none" w:sz="0" w:space="0" w:color="auto"/>
            <w:bottom w:val="none" w:sz="0" w:space="0" w:color="auto"/>
            <w:right w:val="none" w:sz="0" w:space="0" w:color="auto"/>
          </w:divBdr>
        </w:div>
        <w:div w:id="949632312">
          <w:marLeft w:val="640"/>
          <w:marRight w:val="0"/>
          <w:marTop w:val="0"/>
          <w:marBottom w:val="0"/>
          <w:divBdr>
            <w:top w:val="none" w:sz="0" w:space="0" w:color="auto"/>
            <w:left w:val="none" w:sz="0" w:space="0" w:color="auto"/>
            <w:bottom w:val="none" w:sz="0" w:space="0" w:color="auto"/>
            <w:right w:val="none" w:sz="0" w:space="0" w:color="auto"/>
          </w:divBdr>
        </w:div>
        <w:div w:id="1210066976">
          <w:marLeft w:val="640"/>
          <w:marRight w:val="0"/>
          <w:marTop w:val="0"/>
          <w:marBottom w:val="0"/>
          <w:divBdr>
            <w:top w:val="none" w:sz="0" w:space="0" w:color="auto"/>
            <w:left w:val="none" w:sz="0" w:space="0" w:color="auto"/>
            <w:bottom w:val="none" w:sz="0" w:space="0" w:color="auto"/>
            <w:right w:val="none" w:sz="0" w:space="0" w:color="auto"/>
          </w:divBdr>
        </w:div>
        <w:div w:id="1774860130">
          <w:marLeft w:val="640"/>
          <w:marRight w:val="0"/>
          <w:marTop w:val="0"/>
          <w:marBottom w:val="0"/>
          <w:divBdr>
            <w:top w:val="none" w:sz="0" w:space="0" w:color="auto"/>
            <w:left w:val="none" w:sz="0" w:space="0" w:color="auto"/>
            <w:bottom w:val="none" w:sz="0" w:space="0" w:color="auto"/>
            <w:right w:val="none" w:sz="0" w:space="0" w:color="auto"/>
          </w:divBdr>
        </w:div>
        <w:div w:id="65694273">
          <w:marLeft w:val="640"/>
          <w:marRight w:val="0"/>
          <w:marTop w:val="0"/>
          <w:marBottom w:val="0"/>
          <w:divBdr>
            <w:top w:val="none" w:sz="0" w:space="0" w:color="auto"/>
            <w:left w:val="none" w:sz="0" w:space="0" w:color="auto"/>
            <w:bottom w:val="none" w:sz="0" w:space="0" w:color="auto"/>
            <w:right w:val="none" w:sz="0" w:space="0" w:color="auto"/>
          </w:divBdr>
        </w:div>
        <w:div w:id="557597379">
          <w:marLeft w:val="640"/>
          <w:marRight w:val="0"/>
          <w:marTop w:val="0"/>
          <w:marBottom w:val="0"/>
          <w:divBdr>
            <w:top w:val="none" w:sz="0" w:space="0" w:color="auto"/>
            <w:left w:val="none" w:sz="0" w:space="0" w:color="auto"/>
            <w:bottom w:val="none" w:sz="0" w:space="0" w:color="auto"/>
            <w:right w:val="none" w:sz="0" w:space="0" w:color="auto"/>
          </w:divBdr>
        </w:div>
        <w:div w:id="374234546">
          <w:marLeft w:val="640"/>
          <w:marRight w:val="0"/>
          <w:marTop w:val="0"/>
          <w:marBottom w:val="0"/>
          <w:divBdr>
            <w:top w:val="none" w:sz="0" w:space="0" w:color="auto"/>
            <w:left w:val="none" w:sz="0" w:space="0" w:color="auto"/>
            <w:bottom w:val="none" w:sz="0" w:space="0" w:color="auto"/>
            <w:right w:val="none" w:sz="0" w:space="0" w:color="auto"/>
          </w:divBdr>
        </w:div>
        <w:div w:id="300118690">
          <w:marLeft w:val="640"/>
          <w:marRight w:val="0"/>
          <w:marTop w:val="0"/>
          <w:marBottom w:val="0"/>
          <w:divBdr>
            <w:top w:val="none" w:sz="0" w:space="0" w:color="auto"/>
            <w:left w:val="none" w:sz="0" w:space="0" w:color="auto"/>
            <w:bottom w:val="none" w:sz="0" w:space="0" w:color="auto"/>
            <w:right w:val="none" w:sz="0" w:space="0" w:color="auto"/>
          </w:divBdr>
        </w:div>
        <w:div w:id="568539216">
          <w:marLeft w:val="640"/>
          <w:marRight w:val="0"/>
          <w:marTop w:val="0"/>
          <w:marBottom w:val="0"/>
          <w:divBdr>
            <w:top w:val="none" w:sz="0" w:space="0" w:color="auto"/>
            <w:left w:val="none" w:sz="0" w:space="0" w:color="auto"/>
            <w:bottom w:val="none" w:sz="0" w:space="0" w:color="auto"/>
            <w:right w:val="none" w:sz="0" w:space="0" w:color="auto"/>
          </w:divBdr>
        </w:div>
        <w:div w:id="1241792361">
          <w:marLeft w:val="640"/>
          <w:marRight w:val="0"/>
          <w:marTop w:val="0"/>
          <w:marBottom w:val="0"/>
          <w:divBdr>
            <w:top w:val="none" w:sz="0" w:space="0" w:color="auto"/>
            <w:left w:val="none" w:sz="0" w:space="0" w:color="auto"/>
            <w:bottom w:val="none" w:sz="0" w:space="0" w:color="auto"/>
            <w:right w:val="none" w:sz="0" w:space="0" w:color="auto"/>
          </w:divBdr>
        </w:div>
        <w:div w:id="1659111628">
          <w:marLeft w:val="640"/>
          <w:marRight w:val="0"/>
          <w:marTop w:val="0"/>
          <w:marBottom w:val="0"/>
          <w:divBdr>
            <w:top w:val="none" w:sz="0" w:space="0" w:color="auto"/>
            <w:left w:val="none" w:sz="0" w:space="0" w:color="auto"/>
            <w:bottom w:val="none" w:sz="0" w:space="0" w:color="auto"/>
            <w:right w:val="none" w:sz="0" w:space="0" w:color="auto"/>
          </w:divBdr>
        </w:div>
        <w:div w:id="982927825">
          <w:marLeft w:val="640"/>
          <w:marRight w:val="0"/>
          <w:marTop w:val="0"/>
          <w:marBottom w:val="0"/>
          <w:divBdr>
            <w:top w:val="none" w:sz="0" w:space="0" w:color="auto"/>
            <w:left w:val="none" w:sz="0" w:space="0" w:color="auto"/>
            <w:bottom w:val="none" w:sz="0" w:space="0" w:color="auto"/>
            <w:right w:val="none" w:sz="0" w:space="0" w:color="auto"/>
          </w:divBdr>
        </w:div>
        <w:div w:id="1409578680">
          <w:marLeft w:val="640"/>
          <w:marRight w:val="0"/>
          <w:marTop w:val="0"/>
          <w:marBottom w:val="0"/>
          <w:divBdr>
            <w:top w:val="none" w:sz="0" w:space="0" w:color="auto"/>
            <w:left w:val="none" w:sz="0" w:space="0" w:color="auto"/>
            <w:bottom w:val="none" w:sz="0" w:space="0" w:color="auto"/>
            <w:right w:val="none" w:sz="0" w:space="0" w:color="auto"/>
          </w:divBdr>
        </w:div>
        <w:div w:id="863713599">
          <w:marLeft w:val="640"/>
          <w:marRight w:val="0"/>
          <w:marTop w:val="0"/>
          <w:marBottom w:val="0"/>
          <w:divBdr>
            <w:top w:val="none" w:sz="0" w:space="0" w:color="auto"/>
            <w:left w:val="none" w:sz="0" w:space="0" w:color="auto"/>
            <w:bottom w:val="none" w:sz="0" w:space="0" w:color="auto"/>
            <w:right w:val="none" w:sz="0" w:space="0" w:color="auto"/>
          </w:divBdr>
        </w:div>
        <w:div w:id="719666454">
          <w:marLeft w:val="640"/>
          <w:marRight w:val="0"/>
          <w:marTop w:val="0"/>
          <w:marBottom w:val="0"/>
          <w:divBdr>
            <w:top w:val="none" w:sz="0" w:space="0" w:color="auto"/>
            <w:left w:val="none" w:sz="0" w:space="0" w:color="auto"/>
            <w:bottom w:val="none" w:sz="0" w:space="0" w:color="auto"/>
            <w:right w:val="none" w:sz="0" w:space="0" w:color="auto"/>
          </w:divBdr>
        </w:div>
      </w:divsChild>
    </w:div>
    <w:div w:id="1072505337">
      <w:marLeft w:val="640"/>
      <w:marRight w:val="0"/>
      <w:marTop w:val="0"/>
      <w:marBottom w:val="0"/>
      <w:divBdr>
        <w:top w:val="none" w:sz="0" w:space="0" w:color="auto"/>
        <w:left w:val="none" w:sz="0" w:space="0" w:color="auto"/>
        <w:bottom w:val="none" w:sz="0" w:space="0" w:color="auto"/>
        <w:right w:val="none" w:sz="0" w:space="0" w:color="auto"/>
      </w:divBdr>
    </w:div>
    <w:div w:id="1074087171">
      <w:marLeft w:val="640"/>
      <w:marRight w:val="0"/>
      <w:marTop w:val="0"/>
      <w:marBottom w:val="0"/>
      <w:divBdr>
        <w:top w:val="none" w:sz="0" w:space="0" w:color="auto"/>
        <w:left w:val="none" w:sz="0" w:space="0" w:color="auto"/>
        <w:bottom w:val="none" w:sz="0" w:space="0" w:color="auto"/>
        <w:right w:val="none" w:sz="0" w:space="0" w:color="auto"/>
      </w:divBdr>
    </w:div>
    <w:div w:id="1074425765">
      <w:marLeft w:val="640"/>
      <w:marRight w:val="0"/>
      <w:marTop w:val="0"/>
      <w:marBottom w:val="0"/>
      <w:divBdr>
        <w:top w:val="none" w:sz="0" w:space="0" w:color="auto"/>
        <w:left w:val="none" w:sz="0" w:space="0" w:color="auto"/>
        <w:bottom w:val="none" w:sz="0" w:space="0" w:color="auto"/>
        <w:right w:val="none" w:sz="0" w:space="0" w:color="auto"/>
      </w:divBdr>
    </w:div>
    <w:div w:id="1074661477">
      <w:marLeft w:val="640"/>
      <w:marRight w:val="0"/>
      <w:marTop w:val="0"/>
      <w:marBottom w:val="0"/>
      <w:divBdr>
        <w:top w:val="none" w:sz="0" w:space="0" w:color="auto"/>
        <w:left w:val="none" w:sz="0" w:space="0" w:color="auto"/>
        <w:bottom w:val="none" w:sz="0" w:space="0" w:color="auto"/>
        <w:right w:val="none" w:sz="0" w:space="0" w:color="auto"/>
      </w:divBdr>
    </w:div>
    <w:div w:id="1076244591">
      <w:marLeft w:val="640"/>
      <w:marRight w:val="0"/>
      <w:marTop w:val="0"/>
      <w:marBottom w:val="0"/>
      <w:divBdr>
        <w:top w:val="none" w:sz="0" w:space="0" w:color="auto"/>
        <w:left w:val="none" w:sz="0" w:space="0" w:color="auto"/>
        <w:bottom w:val="none" w:sz="0" w:space="0" w:color="auto"/>
        <w:right w:val="none" w:sz="0" w:space="0" w:color="auto"/>
      </w:divBdr>
    </w:div>
    <w:div w:id="1078090441">
      <w:marLeft w:val="640"/>
      <w:marRight w:val="0"/>
      <w:marTop w:val="0"/>
      <w:marBottom w:val="0"/>
      <w:divBdr>
        <w:top w:val="none" w:sz="0" w:space="0" w:color="auto"/>
        <w:left w:val="none" w:sz="0" w:space="0" w:color="auto"/>
        <w:bottom w:val="none" w:sz="0" w:space="0" w:color="auto"/>
        <w:right w:val="none" w:sz="0" w:space="0" w:color="auto"/>
      </w:divBdr>
    </w:div>
    <w:div w:id="1078283943">
      <w:marLeft w:val="640"/>
      <w:marRight w:val="0"/>
      <w:marTop w:val="0"/>
      <w:marBottom w:val="0"/>
      <w:divBdr>
        <w:top w:val="none" w:sz="0" w:space="0" w:color="auto"/>
        <w:left w:val="none" w:sz="0" w:space="0" w:color="auto"/>
        <w:bottom w:val="none" w:sz="0" w:space="0" w:color="auto"/>
        <w:right w:val="none" w:sz="0" w:space="0" w:color="auto"/>
      </w:divBdr>
    </w:div>
    <w:div w:id="1079328990">
      <w:marLeft w:val="640"/>
      <w:marRight w:val="0"/>
      <w:marTop w:val="0"/>
      <w:marBottom w:val="0"/>
      <w:divBdr>
        <w:top w:val="none" w:sz="0" w:space="0" w:color="auto"/>
        <w:left w:val="none" w:sz="0" w:space="0" w:color="auto"/>
        <w:bottom w:val="none" w:sz="0" w:space="0" w:color="auto"/>
        <w:right w:val="none" w:sz="0" w:space="0" w:color="auto"/>
      </w:divBdr>
    </w:div>
    <w:div w:id="1081172748">
      <w:marLeft w:val="640"/>
      <w:marRight w:val="0"/>
      <w:marTop w:val="0"/>
      <w:marBottom w:val="0"/>
      <w:divBdr>
        <w:top w:val="none" w:sz="0" w:space="0" w:color="auto"/>
        <w:left w:val="none" w:sz="0" w:space="0" w:color="auto"/>
        <w:bottom w:val="none" w:sz="0" w:space="0" w:color="auto"/>
        <w:right w:val="none" w:sz="0" w:space="0" w:color="auto"/>
      </w:divBdr>
    </w:div>
    <w:div w:id="1081484403">
      <w:marLeft w:val="640"/>
      <w:marRight w:val="0"/>
      <w:marTop w:val="0"/>
      <w:marBottom w:val="0"/>
      <w:divBdr>
        <w:top w:val="none" w:sz="0" w:space="0" w:color="auto"/>
        <w:left w:val="none" w:sz="0" w:space="0" w:color="auto"/>
        <w:bottom w:val="none" w:sz="0" w:space="0" w:color="auto"/>
        <w:right w:val="none" w:sz="0" w:space="0" w:color="auto"/>
      </w:divBdr>
    </w:div>
    <w:div w:id="1081489773">
      <w:bodyDiv w:val="1"/>
      <w:marLeft w:val="0"/>
      <w:marRight w:val="0"/>
      <w:marTop w:val="0"/>
      <w:marBottom w:val="0"/>
      <w:divBdr>
        <w:top w:val="none" w:sz="0" w:space="0" w:color="auto"/>
        <w:left w:val="none" w:sz="0" w:space="0" w:color="auto"/>
        <w:bottom w:val="none" w:sz="0" w:space="0" w:color="auto"/>
        <w:right w:val="none" w:sz="0" w:space="0" w:color="auto"/>
      </w:divBdr>
      <w:divsChild>
        <w:div w:id="540557144">
          <w:marLeft w:val="640"/>
          <w:marRight w:val="0"/>
          <w:marTop w:val="0"/>
          <w:marBottom w:val="0"/>
          <w:divBdr>
            <w:top w:val="none" w:sz="0" w:space="0" w:color="auto"/>
            <w:left w:val="none" w:sz="0" w:space="0" w:color="auto"/>
            <w:bottom w:val="none" w:sz="0" w:space="0" w:color="auto"/>
            <w:right w:val="none" w:sz="0" w:space="0" w:color="auto"/>
          </w:divBdr>
        </w:div>
        <w:div w:id="380247459">
          <w:marLeft w:val="640"/>
          <w:marRight w:val="0"/>
          <w:marTop w:val="0"/>
          <w:marBottom w:val="0"/>
          <w:divBdr>
            <w:top w:val="none" w:sz="0" w:space="0" w:color="auto"/>
            <w:left w:val="none" w:sz="0" w:space="0" w:color="auto"/>
            <w:bottom w:val="none" w:sz="0" w:space="0" w:color="auto"/>
            <w:right w:val="none" w:sz="0" w:space="0" w:color="auto"/>
          </w:divBdr>
        </w:div>
        <w:div w:id="634600663">
          <w:marLeft w:val="640"/>
          <w:marRight w:val="0"/>
          <w:marTop w:val="0"/>
          <w:marBottom w:val="0"/>
          <w:divBdr>
            <w:top w:val="none" w:sz="0" w:space="0" w:color="auto"/>
            <w:left w:val="none" w:sz="0" w:space="0" w:color="auto"/>
            <w:bottom w:val="none" w:sz="0" w:space="0" w:color="auto"/>
            <w:right w:val="none" w:sz="0" w:space="0" w:color="auto"/>
          </w:divBdr>
        </w:div>
        <w:div w:id="1866867241">
          <w:marLeft w:val="640"/>
          <w:marRight w:val="0"/>
          <w:marTop w:val="0"/>
          <w:marBottom w:val="0"/>
          <w:divBdr>
            <w:top w:val="none" w:sz="0" w:space="0" w:color="auto"/>
            <w:left w:val="none" w:sz="0" w:space="0" w:color="auto"/>
            <w:bottom w:val="none" w:sz="0" w:space="0" w:color="auto"/>
            <w:right w:val="none" w:sz="0" w:space="0" w:color="auto"/>
          </w:divBdr>
        </w:div>
        <w:div w:id="950160589">
          <w:marLeft w:val="640"/>
          <w:marRight w:val="0"/>
          <w:marTop w:val="0"/>
          <w:marBottom w:val="0"/>
          <w:divBdr>
            <w:top w:val="none" w:sz="0" w:space="0" w:color="auto"/>
            <w:left w:val="none" w:sz="0" w:space="0" w:color="auto"/>
            <w:bottom w:val="none" w:sz="0" w:space="0" w:color="auto"/>
            <w:right w:val="none" w:sz="0" w:space="0" w:color="auto"/>
          </w:divBdr>
        </w:div>
        <w:div w:id="1023751560">
          <w:marLeft w:val="640"/>
          <w:marRight w:val="0"/>
          <w:marTop w:val="0"/>
          <w:marBottom w:val="0"/>
          <w:divBdr>
            <w:top w:val="none" w:sz="0" w:space="0" w:color="auto"/>
            <w:left w:val="none" w:sz="0" w:space="0" w:color="auto"/>
            <w:bottom w:val="none" w:sz="0" w:space="0" w:color="auto"/>
            <w:right w:val="none" w:sz="0" w:space="0" w:color="auto"/>
          </w:divBdr>
        </w:div>
        <w:div w:id="1795169925">
          <w:marLeft w:val="640"/>
          <w:marRight w:val="0"/>
          <w:marTop w:val="0"/>
          <w:marBottom w:val="0"/>
          <w:divBdr>
            <w:top w:val="none" w:sz="0" w:space="0" w:color="auto"/>
            <w:left w:val="none" w:sz="0" w:space="0" w:color="auto"/>
            <w:bottom w:val="none" w:sz="0" w:space="0" w:color="auto"/>
            <w:right w:val="none" w:sz="0" w:space="0" w:color="auto"/>
          </w:divBdr>
        </w:div>
        <w:div w:id="1145732026">
          <w:marLeft w:val="640"/>
          <w:marRight w:val="0"/>
          <w:marTop w:val="0"/>
          <w:marBottom w:val="0"/>
          <w:divBdr>
            <w:top w:val="none" w:sz="0" w:space="0" w:color="auto"/>
            <w:left w:val="none" w:sz="0" w:space="0" w:color="auto"/>
            <w:bottom w:val="none" w:sz="0" w:space="0" w:color="auto"/>
            <w:right w:val="none" w:sz="0" w:space="0" w:color="auto"/>
          </w:divBdr>
        </w:div>
        <w:div w:id="1374305977">
          <w:marLeft w:val="640"/>
          <w:marRight w:val="0"/>
          <w:marTop w:val="0"/>
          <w:marBottom w:val="0"/>
          <w:divBdr>
            <w:top w:val="none" w:sz="0" w:space="0" w:color="auto"/>
            <w:left w:val="none" w:sz="0" w:space="0" w:color="auto"/>
            <w:bottom w:val="none" w:sz="0" w:space="0" w:color="auto"/>
            <w:right w:val="none" w:sz="0" w:space="0" w:color="auto"/>
          </w:divBdr>
        </w:div>
        <w:div w:id="1728723078">
          <w:marLeft w:val="640"/>
          <w:marRight w:val="0"/>
          <w:marTop w:val="0"/>
          <w:marBottom w:val="0"/>
          <w:divBdr>
            <w:top w:val="none" w:sz="0" w:space="0" w:color="auto"/>
            <w:left w:val="none" w:sz="0" w:space="0" w:color="auto"/>
            <w:bottom w:val="none" w:sz="0" w:space="0" w:color="auto"/>
            <w:right w:val="none" w:sz="0" w:space="0" w:color="auto"/>
          </w:divBdr>
        </w:div>
        <w:div w:id="1906260222">
          <w:marLeft w:val="640"/>
          <w:marRight w:val="0"/>
          <w:marTop w:val="0"/>
          <w:marBottom w:val="0"/>
          <w:divBdr>
            <w:top w:val="none" w:sz="0" w:space="0" w:color="auto"/>
            <w:left w:val="none" w:sz="0" w:space="0" w:color="auto"/>
            <w:bottom w:val="none" w:sz="0" w:space="0" w:color="auto"/>
            <w:right w:val="none" w:sz="0" w:space="0" w:color="auto"/>
          </w:divBdr>
        </w:div>
        <w:div w:id="377051178">
          <w:marLeft w:val="640"/>
          <w:marRight w:val="0"/>
          <w:marTop w:val="0"/>
          <w:marBottom w:val="0"/>
          <w:divBdr>
            <w:top w:val="none" w:sz="0" w:space="0" w:color="auto"/>
            <w:left w:val="none" w:sz="0" w:space="0" w:color="auto"/>
            <w:bottom w:val="none" w:sz="0" w:space="0" w:color="auto"/>
            <w:right w:val="none" w:sz="0" w:space="0" w:color="auto"/>
          </w:divBdr>
        </w:div>
        <w:div w:id="2080859005">
          <w:marLeft w:val="640"/>
          <w:marRight w:val="0"/>
          <w:marTop w:val="0"/>
          <w:marBottom w:val="0"/>
          <w:divBdr>
            <w:top w:val="none" w:sz="0" w:space="0" w:color="auto"/>
            <w:left w:val="none" w:sz="0" w:space="0" w:color="auto"/>
            <w:bottom w:val="none" w:sz="0" w:space="0" w:color="auto"/>
            <w:right w:val="none" w:sz="0" w:space="0" w:color="auto"/>
          </w:divBdr>
        </w:div>
        <w:div w:id="158008854">
          <w:marLeft w:val="640"/>
          <w:marRight w:val="0"/>
          <w:marTop w:val="0"/>
          <w:marBottom w:val="0"/>
          <w:divBdr>
            <w:top w:val="none" w:sz="0" w:space="0" w:color="auto"/>
            <w:left w:val="none" w:sz="0" w:space="0" w:color="auto"/>
            <w:bottom w:val="none" w:sz="0" w:space="0" w:color="auto"/>
            <w:right w:val="none" w:sz="0" w:space="0" w:color="auto"/>
          </w:divBdr>
        </w:div>
        <w:div w:id="1447308101">
          <w:marLeft w:val="640"/>
          <w:marRight w:val="0"/>
          <w:marTop w:val="0"/>
          <w:marBottom w:val="0"/>
          <w:divBdr>
            <w:top w:val="none" w:sz="0" w:space="0" w:color="auto"/>
            <w:left w:val="none" w:sz="0" w:space="0" w:color="auto"/>
            <w:bottom w:val="none" w:sz="0" w:space="0" w:color="auto"/>
            <w:right w:val="none" w:sz="0" w:space="0" w:color="auto"/>
          </w:divBdr>
        </w:div>
        <w:div w:id="486482824">
          <w:marLeft w:val="640"/>
          <w:marRight w:val="0"/>
          <w:marTop w:val="0"/>
          <w:marBottom w:val="0"/>
          <w:divBdr>
            <w:top w:val="none" w:sz="0" w:space="0" w:color="auto"/>
            <w:left w:val="none" w:sz="0" w:space="0" w:color="auto"/>
            <w:bottom w:val="none" w:sz="0" w:space="0" w:color="auto"/>
            <w:right w:val="none" w:sz="0" w:space="0" w:color="auto"/>
          </w:divBdr>
        </w:div>
        <w:div w:id="393352985">
          <w:marLeft w:val="640"/>
          <w:marRight w:val="0"/>
          <w:marTop w:val="0"/>
          <w:marBottom w:val="0"/>
          <w:divBdr>
            <w:top w:val="none" w:sz="0" w:space="0" w:color="auto"/>
            <w:left w:val="none" w:sz="0" w:space="0" w:color="auto"/>
            <w:bottom w:val="none" w:sz="0" w:space="0" w:color="auto"/>
            <w:right w:val="none" w:sz="0" w:space="0" w:color="auto"/>
          </w:divBdr>
        </w:div>
        <w:div w:id="2079815299">
          <w:marLeft w:val="640"/>
          <w:marRight w:val="0"/>
          <w:marTop w:val="0"/>
          <w:marBottom w:val="0"/>
          <w:divBdr>
            <w:top w:val="none" w:sz="0" w:space="0" w:color="auto"/>
            <w:left w:val="none" w:sz="0" w:space="0" w:color="auto"/>
            <w:bottom w:val="none" w:sz="0" w:space="0" w:color="auto"/>
            <w:right w:val="none" w:sz="0" w:space="0" w:color="auto"/>
          </w:divBdr>
        </w:div>
        <w:div w:id="1675954543">
          <w:marLeft w:val="640"/>
          <w:marRight w:val="0"/>
          <w:marTop w:val="0"/>
          <w:marBottom w:val="0"/>
          <w:divBdr>
            <w:top w:val="none" w:sz="0" w:space="0" w:color="auto"/>
            <w:left w:val="none" w:sz="0" w:space="0" w:color="auto"/>
            <w:bottom w:val="none" w:sz="0" w:space="0" w:color="auto"/>
            <w:right w:val="none" w:sz="0" w:space="0" w:color="auto"/>
          </w:divBdr>
        </w:div>
        <w:div w:id="1487546601">
          <w:marLeft w:val="640"/>
          <w:marRight w:val="0"/>
          <w:marTop w:val="0"/>
          <w:marBottom w:val="0"/>
          <w:divBdr>
            <w:top w:val="none" w:sz="0" w:space="0" w:color="auto"/>
            <w:left w:val="none" w:sz="0" w:space="0" w:color="auto"/>
            <w:bottom w:val="none" w:sz="0" w:space="0" w:color="auto"/>
            <w:right w:val="none" w:sz="0" w:space="0" w:color="auto"/>
          </w:divBdr>
        </w:div>
        <w:div w:id="922185410">
          <w:marLeft w:val="640"/>
          <w:marRight w:val="0"/>
          <w:marTop w:val="0"/>
          <w:marBottom w:val="0"/>
          <w:divBdr>
            <w:top w:val="none" w:sz="0" w:space="0" w:color="auto"/>
            <w:left w:val="none" w:sz="0" w:space="0" w:color="auto"/>
            <w:bottom w:val="none" w:sz="0" w:space="0" w:color="auto"/>
            <w:right w:val="none" w:sz="0" w:space="0" w:color="auto"/>
          </w:divBdr>
        </w:div>
        <w:div w:id="408307563">
          <w:marLeft w:val="640"/>
          <w:marRight w:val="0"/>
          <w:marTop w:val="0"/>
          <w:marBottom w:val="0"/>
          <w:divBdr>
            <w:top w:val="none" w:sz="0" w:space="0" w:color="auto"/>
            <w:left w:val="none" w:sz="0" w:space="0" w:color="auto"/>
            <w:bottom w:val="none" w:sz="0" w:space="0" w:color="auto"/>
            <w:right w:val="none" w:sz="0" w:space="0" w:color="auto"/>
          </w:divBdr>
        </w:div>
        <w:div w:id="1975141213">
          <w:marLeft w:val="640"/>
          <w:marRight w:val="0"/>
          <w:marTop w:val="0"/>
          <w:marBottom w:val="0"/>
          <w:divBdr>
            <w:top w:val="none" w:sz="0" w:space="0" w:color="auto"/>
            <w:left w:val="none" w:sz="0" w:space="0" w:color="auto"/>
            <w:bottom w:val="none" w:sz="0" w:space="0" w:color="auto"/>
            <w:right w:val="none" w:sz="0" w:space="0" w:color="auto"/>
          </w:divBdr>
        </w:div>
        <w:div w:id="2004774917">
          <w:marLeft w:val="640"/>
          <w:marRight w:val="0"/>
          <w:marTop w:val="0"/>
          <w:marBottom w:val="0"/>
          <w:divBdr>
            <w:top w:val="none" w:sz="0" w:space="0" w:color="auto"/>
            <w:left w:val="none" w:sz="0" w:space="0" w:color="auto"/>
            <w:bottom w:val="none" w:sz="0" w:space="0" w:color="auto"/>
            <w:right w:val="none" w:sz="0" w:space="0" w:color="auto"/>
          </w:divBdr>
        </w:div>
        <w:div w:id="813447136">
          <w:marLeft w:val="640"/>
          <w:marRight w:val="0"/>
          <w:marTop w:val="0"/>
          <w:marBottom w:val="0"/>
          <w:divBdr>
            <w:top w:val="none" w:sz="0" w:space="0" w:color="auto"/>
            <w:left w:val="none" w:sz="0" w:space="0" w:color="auto"/>
            <w:bottom w:val="none" w:sz="0" w:space="0" w:color="auto"/>
            <w:right w:val="none" w:sz="0" w:space="0" w:color="auto"/>
          </w:divBdr>
        </w:div>
        <w:div w:id="152526716">
          <w:marLeft w:val="640"/>
          <w:marRight w:val="0"/>
          <w:marTop w:val="0"/>
          <w:marBottom w:val="0"/>
          <w:divBdr>
            <w:top w:val="none" w:sz="0" w:space="0" w:color="auto"/>
            <w:left w:val="none" w:sz="0" w:space="0" w:color="auto"/>
            <w:bottom w:val="none" w:sz="0" w:space="0" w:color="auto"/>
            <w:right w:val="none" w:sz="0" w:space="0" w:color="auto"/>
          </w:divBdr>
        </w:div>
        <w:div w:id="1554349167">
          <w:marLeft w:val="640"/>
          <w:marRight w:val="0"/>
          <w:marTop w:val="0"/>
          <w:marBottom w:val="0"/>
          <w:divBdr>
            <w:top w:val="none" w:sz="0" w:space="0" w:color="auto"/>
            <w:left w:val="none" w:sz="0" w:space="0" w:color="auto"/>
            <w:bottom w:val="none" w:sz="0" w:space="0" w:color="auto"/>
            <w:right w:val="none" w:sz="0" w:space="0" w:color="auto"/>
          </w:divBdr>
        </w:div>
        <w:div w:id="1331757994">
          <w:marLeft w:val="640"/>
          <w:marRight w:val="0"/>
          <w:marTop w:val="0"/>
          <w:marBottom w:val="0"/>
          <w:divBdr>
            <w:top w:val="none" w:sz="0" w:space="0" w:color="auto"/>
            <w:left w:val="none" w:sz="0" w:space="0" w:color="auto"/>
            <w:bottom w:val="none" w:sz="0" w:space="0" w:color="auto"/>
            <w:right w:val="none" w:sz="0" w:space="0" w:color="auto"/>
          </w:divBdr>
        </w:div>
        <w:div w:id="838616987">
          <w:marLeft w:val="640"/>
          <w:marRight w:val="0"/>
          <w:marTop w:val="0"/>
          <w:marBottom w:val="0"/>
          <w:divBdr>
            <w:top w:val="none" w:sz="0" w:space="0" w:color="auto"/>
            <w:left w:val="none" w:sz="0" w:space="0" w:color="auto"/>
            <w:bottom w:val="none" w:sz="0" w:space="0" w:color="auto"/>
            <w:right w:val="none" w:sz="0" w:space="0" w:color="auto"/>
          </w:divBdr>
        </w:div>
        <w:div w:id="623925901">
          <w:marLeft w:val="640"/>
          <w:marRight w:val="0"/>
          <w:marTop w:val="0"/>
          <w:marBottom w:val="0"/>
          <w:divBdr>
            <w:top w:val="none" w:sz="0" w:space="0" w:color="auto"/>
            <w:left w:val="none" w:sz="0" w:space="0" w:color="auto"/>
            <w:bottom w:val="none" w:sz="0" w:space="0" w:color="auto"/>
            <w:right w:val="none" w:sz="0" w:space="0" w:color="auto"/>
          </w:divBdr>
        </w:div>
        <w:div w:id="1256597641">
          <w:marLeft w:val="640"/>
          <w:marRight w:val="0"/>
          <w:marTop w:val="0"/>
          <w:marBottom w:val="0"/>
          <w:divBdr>
            <w:top w:val="none" w:sz="0" w:space="0" w:color="auto"/>
            <w:left w:val="none" w:sz="0" w:space="0" w:color="auto"/>
            <w:bottom w:val="none" w:sz="0" w:space="0" w:color="auto"/>
            <w:right w:val="none" w:sz="0" w:space="0" w:color="auto"/>
          </w:divBdr>
        </w:div>
        <w:div w:id="41444720">
          <w:marLeft w:val="640"/>
          <w:marRight w:val="0"/>
          <w:marTop w:val="0"/>
          <w:marBottom w:val="0"/>
          <w:divBdr>
            <w:top w:val="none" w:sz="0" w:space="0" w:color="auto"/>
            <w:left w:val="none" w:sz="0" w:space="0" w:color="auto"/>
            <w:bottom w:val="none" w:sz="0" w:space="0" w:color="auto"/>
            <w:right w:val="none" w:sz="0" w:space="0" w:color="auto"/>
          </w:divBdr>
        </w:div>
        <w:div w:id="106698188">
          <w:marLeft w:val="640"/>
          <w:marRight w:val="0"/>
          <w:marTop w:val="0"/>
          <w:marBottom w:val="0"/>
          <w:divBdr>
            <w:top w:val="none" w:sz="0" w:space="0" w:color="auto"/>
            <w:left w:val="none" w:sz="0" w:space="0" w:color="auto"/>
            <w:bottom w:val="none" w:sz="0" w:space="0" w:color="auto"/>
            <w:right w:val="none" w:sz="0" w:space="0" w:color="auto"/>
          </w:divBdr>
        </w:div>
        <w:div w:id="49548113">
          <w:marLeft w:val="640"/>
          <w:marRight w:val="0"/>
          <w:marTop w:val="0"/>
          <w:marBottom w:val="0"/>
          <w:divBdr>
            <w:top w:val="none" w:sz="0" w:space="0" w:color="auto"/>
            <w:left w:val="none" w:sz="0" w:space="0" w:color="auto"/>
            <w:bottom w:val="none" w:sz="0" w:space="0" w:color="auto"/>
            <w:right w:val="none" w:sz="0" w:space="0" w:color="auto"/>
          </w:divBdr>
        </w:div>
        <w:div w:id="1096822692">
          <w:marLeft w:val="640"/>
          <w:marRight w:val="0"/>
          <w:marTop w:val="0"/>
          <w:marBottom w:val="0"/>
          <w:divBdr>
            <w:top w:val="none" w:sz="0" w:space="0" w:color="auto"/>
            <w:left w:val="none" w:sz="0" w:space="0" w:color="auto"/>
            <w:bottom w:val="none" w:sz="0" w:space="0" w:color="auto"/>
            <w:right w:val="none" w:sz="0" w:space="0" w:color="auto"/>
          </w:divBdr>
        </w:div>
        <w:div w:id="2079281052">
          <w:marLeft w:val="640"/>
          <w:marRight w:val="0"/>
          <w:marTop w:val="0"/>
          <w:marBottom w:val="0"/>
          <w:divBdr>
            <w:top w:val="none" w:sz="0" w:space="0" w:color="auto"/>
            <w:left w:val="none" w:sz="0" w:space="0" w:color="auto"/>
            <w:bottom w:val="none" w:sz="0" w:space="0" w:color="auto"/>
            <w:right w:val="none" w:sz="0" w:space="0" w:color="auto"/>
          </w:divBdr>
        </w:div>
        <w:div w:id="67315411">
          <w:marLeft w:val="640"/>
          <w:marRight w:val="0"/>
          <w:marTop w:val="0"/>
          <w:marBottom w:val="0"/>
          <w:divBdr>
            <w:top w:val="none" w:sz="0" w:space="0" w:color="auto"/>
            <w:left w:val="none" w:sz="0" w:space="0" w:color="auto"/>
            <w:bottom w:val="none" w:sz="0" w:space="0" w:color="auto"/>
            <w:right w:val="none" w:sz="0" w:space="0" w:color="auto"/>
          </w:divBdr>
        </w:div>
        <w:div w:id="716203577">
          <w:marLeft w:val="640"/>
          <w:marRight w:val="0"/>
          <w:marTop w:val="0"/>
          <w:marBottom w:val="0"/>
          <w:divBdr>
            <w:top w:val="none" w:sz="0" w:space="0" w:color="auto"/>
            <w:left w:val="none" w:sz="0" w:space="0" w:color="auto"/>
            <w:bottom w:val="none" w:sz="0" w:space="0" w:color="auto"/>
            <w:right w:val="none" w:sz="0" w:space="0" w:color="auto"/>
          </w:divBdr>
        </w:div>
        <w:div w:id="1438793577">
          <w:marLeft w:val="640"/>
          <w:marRight w:val="0"/>
          <w:marTop w:val="0"/>
          <w:marBottom w:val="0"/>
          <w:divBdr>
            <w:top w:val="none" w:sz="0" w:space="0" w:color="auto"/>
            <w:left w:val="none" w:sz="0" w:space="0" w:color="auto"/>
            <w:bottom w:val="none" w:sz="0" w:space="0" w:color="auto"/>
            <w:right w:val="none" w:sz="0" w:space="0" w:color="auto"/>
          </w:divBdr>
        </w:div>
        <w:div w:id="1667131343">
          <w:marLeft w:val="640"/>
          <w:marRight w:val="0"/>
          <w:marTop w:val="0"/>
          <w:marBottom w:val="0"/>
          <w:divBdr>
            <w:top w:val="none" w:sz="0" w:space="0" w:color="auto"/>
            <w:left w:val="none" w:sz="0" w:space="0" w:color="auto"/>
            <w:bottom w:val="none" w:sz="0" w:space="0" w:color="auto"/>
            <w:right w:val="none" w:sz="0" w:space="0" w:color="auto"/>
          </w:divBdr>
        </w:div>
        <w:div w:id="1150560412">
          <w:marLeft w:val="640"/>
          <w:marRight w:val="0"/>
          <w:marTop w:val="0"/>
          <w:marBottom w:val="0"/>
          <w:divBdr>
            <w:top w:val="none" w:sz="0" w:space="0" w:color="auto"/>
            <w:left w:val="none" w:sz="0" w:space="0" w:color="auto"/>
            <w:bottom w:val="none" w:sz="0" w:space="0" w:color="auto"/>
            <w:right w:val="none" w:sz="0" w:space="0" w:color="auto"/>
          </w:divBdr>
        </w:div>
        <w:div w:id="1884292511">
          <w:marLeft w:val="640"/>
          <w:marRight w:val="0"/>
          <w:marTop w:val="0"/>
          <w:marBottom w:val="0"/>
          <w:divBdr>
            <w:top w:val="none" w:sz="0" w:space="0" w:color="auto"/>
            <w:left w:val="none" w:sz="0" w:space="0" w:color="auto"/>
            <w:bottom w:val="none" w:sz="0" w:space="0" w:color="auto"/>
            <w:right w:val="none" w:sz="0" w:space="0" w:color="auto"/>
          </w:divBdr>
        </w:div>
        <w:div w:id="905380462">
          <w:marLeft w:val="640"/>
          <w:marRight w:val="0"/>
          <w:marTop w:val="0"/>
          <w:marBottom w:val="0"/>
          <w:divBdr>
            <w:top w:val="none" w:sz="0" w:space="0" w:color="auto"/>
            <w:left w:val="none" w:sz="0" w:space="0" w:color="auto"/>
            <w:bottom w:val="none" w:sz="0" w:space="0" w:color="auto"/>
            <w:right w:val="none" w:sz="0" w:space="0" w:color="auto"/>
          </w:divBdr>
        </w:div>
        <w:div w:id="1189367684">
          <w:marLeft w:val="640"/>
          <w:marRight w:val="0"/>
          <w:marTop w:val="0"/>
          <w:marBottom w:val="0"/>
          <w:divBdr>
            <w:top w:val="none" w:sz="0" w:space="0" w:color="auto"/>
            <w:left w:val="none" w:sz="0" w:space="0" w:color="auto"/>
            <w:bottom w:val="none" w:sz="0" w:space="0" w:color="auto"/>
            <w:right w:val="none" w:sz="0" w:space="0" w:color="auto"/>
          </w:divBdr>
        </w:div>
        <w:div w:id="1857765045">
          <w:marLeft w:val="640"/>
          <w:marRight w:val="0"/>
          <w:marTop w:val="0"/>
          <w:marBottom w:val="0"/>
          <w:divBdr>
            <w:top w:val="none" w:sz="0" w:space="0" w:color="auto"/>
            <w:left w:val="none" w:sz="0" w:space="0" w:color="auto"/>
            <w:bottom w:val="none" w:sz="0" w:space="0" w:color="auto"/>
            <w:right w:val="none" w:sz="0" w:space="0" w:color="auto"/>
          </w:divBdr>
        </w:div>
        <w:div w:id="1185709554">
          <w:marLeft w:val="640"/>
          <w:marRight w:val="0"/>
          <w:marTop w:val="0"/>
          <w:marBottom w:val="0"/>
          <w:divBdr>
            <w:top w:val="none" w:sz="0" w:space="0" w:color="auto"/>
            <w:left w:val="none" w:sz="0" w:space="0" w:color="auto"/>
            <w:bottom w:val="none" w:sz="0" w:space="0" w:color="auto"/>
            <w:right w:val="none" w:sz="0" w:space="0" w:color="auto"/>
          </w:divBdr>
        </w:div>
        <w:div w:id="491024313">
          <w:marLeft w:val="640"/>
          <w:marRight w:val="0"/>
          <w:marTop w:val="0"/>
          <w:marBottom w:val="0"/>
          <w:divBdr>
            <w:top w:val="none" w:sz="0" w:space="0" w:color="auto"/>
            <w:left w:val="none" w:sz="0" w:space="0" w:color="auto"/>
            <w:bottom w:val="none" w:sz="0" w:space="0" w:color="auto"/>
            <w:right w:val="none" w:sz="0" w:space="0" w:color="auto"/>
          </w:divBdr>
        </w:div>
        <w:div w:id="2079941429">
          <w:marLeft w:val="640"/>
          <w:marRight w:val="0"/>
          <w:marTop w:val="0"/>
          <w:marBottom w:val="0"/>
          <w:divBdr>
            <w:top w:val="none" w:sz="0" w:space="0" w:color="auto"/>
            <w:left w:val="none" w:sz="0" w:space="0" w:color="auto"/>
            <w:bottom w:val="none" w:sz="0" w:space="0" w:color="auto"/>
            <w:right w:val="none" w:sz="0" w:space="0" w:color="auto"/>
          </w:divBdr>
        </w:div>
        <w:div w:id="1767577742">
          <w:marLeft w:val="640"/>
          <w:marRight w:val="0"/>
          <w:marTop w:val="0"/>
          <w:marBottom w:val="0"/>
          <w:divBdr>
            <w:top w:val="none" w:sz="0" w:space="0" w:color="auto"/>
            <w:left w:val="none" w:sz="0" w:space="0" w:color="auto"/>
            <w:bottom w:val="none" w:sz="0" w:space="0" w:color="auto"/>
            <w:right w:val="none" w:sz="0" w:space="0" w:color="auto"/>
          </w:divBdr>
        </w:div>
        <w:div w:id="33040921">
          <w:marLeft w:val="640"/>
          <w:marRight w:val="0"/>
          <w:marTop w:val="0"/>
          <w:marBottom w:val="0"/>
          <w:divBdr>
            <w:top w:val="none" w:sz="0" w:space="0" w:color="auto"/>
            <w:left w:val="none" w:sz="0" w:space="0" w:color="auto"/>
            <w:bottom w:val="none" w:sz="0" w:space="0" w:color="auto"/>
            <w:right w:val="none" w:sz="0" w:space="0" w:color="auto"/>
          </w:divBdr>
        </w:div>
        <w:div w:id="1969389000">
          <w:marLeft w:val="640"/>
          <w:marRight w:val="0"/>
          <w:marTop w:val="0"/>
          <w:marBottom w:val="0"/>
          <w:divBdr>
            <w:top w:val="none" w:sz="0" w:space="0" w:color="auto"/>
            <w:left w:val="none" w:sz="0" w:space="0" w:color="auto"/>
            <w:bottom w:val="none" w:sz="0" w:space="0" w:color="auto"/>
            <w:right w:val="none" w:sz="0" w:space="0" w:color="auto"/>
          </w:divBdr>
        </w:div>
        <w:div w:id="1541866148">
          <w:marLeft w:val="640"/>
          <w:marRight w:val="0"/>
          <w:marTop w:val="0"/>
          <w:marBottom w:val="0"/>
          <w:divBdr>
            <w:top w:val="none" w:sz="0" w:space="0" w:color="auto"/>
            <w:left w:val="none" w:sz="0" w:space="0" w:color="auto"/>
            <w:bottom w:val="none" w:sz="0" w:space="0" w:color="auto"/>
            <w:right w:val="none" w:sz="0" w:space="0" w:color="auto"/>
          </w:divBdr>
        </w:div>
        <w:div w:id="1169949221">
          <w:marLeft w:val="640"/>
          <w:marRight w:val="0"/>
          <w:marTop w:val="0"/>
          <w:marBottom w:val="0"/>
          <w:divBdr>
            <w:top w:val="none" w:sz="0" w:space="0" w:color="auto"/>
            <w:left w:val="none" w:sz="0" w:space="0" w:color="auto"/>
            <w:bottom w:val="none" w:sz="0" w:space="0" w:color="auto"/>
            <w:right w:val="none" w:sz="0" w:space="0" w:color="auto"/>
          </w:divBdr>
        </w:div>
        <w:div w:id="1497769018">
          <w:marLeft w:val="640"/>
          <w:marRight w:val="0"/>
          <w:marTop w:val="0"/>
          <w:marBottom w:val="0"/>
          <w:divBdr>
            <w:top w:val="none" w:sz="0" w:space="0" w:color="auto"/>
            <w:left w:val="none" w:sz="0" w:space="0" w:color="auto"/>
            <w:bottom w:val="none" w:sz="0" w:space="0" w:color="auto"/>
            <w:right w:val="none" w:sz="0" w:space="0" w:color="auto"/>
          </w:divBdr>
        </w:div>
        <w:div w:id="1079205926">
          <w:marLeft w:val="640"/>
          <w:marRight w:val="0"/>
          <w:marTop w:val="0"/>
          <w:marBottom w:val="0"/>
          <w:divBdr>
            <w:top w:val="none" w:sz="0" w:space="0" w:color="auto"/>
            <w:left w:val="none" w:sz="0" w:space="0" w:color="auto"/>
            <w:bottom w:val="none" w:sz="0" w:space="0" w:color="auto"/>
            <w:right w:val="none" w:sz="0" w:space="0" w:color="auto"/>
          </w:divBdr>
        </w:div>
        <w:div w:id="255672898">
          <w:marLeft w:val="640"/>
          <w:marRight w:val="0"/>
          <w:marTop w:val="0"/>
          <w:marBottom w:val="0"/>
          <w:divBdr>
            <w:top w:val="none" w:sz="0" w:space="0" w:color="auto"/>
            <w:left w:val="none" w:sz="0" w:space="0" w:color="auto"/>
            <w:bottom w:val="none" w:sz="0" w:space="0" w:color="auto"/>
            <w:right w:val="none" w:sz="0" w:space="0" w:color="auto"/>
          </w:divBdr>
        </w:div>
        <w:div w:id="1253514366">
          <w:marLeft w:val="640"/>
          <w:marRight w:val="0"/>
          <w:marTop w:val="0"/>
          <w:marBottom w:val="0"/>
          <w:divBdr>
            <w:top w:val="none" w:sz="0" w:space="0" w:color="auto"/>
            <w:left w:val="none" w:sz="0" w:space="0" w:color="auto"/>
            <w:bottom w:val="none" w:sz="0" w:space="0" w:color="auto"/>
            <w:right w:val="none" w:sz="0" w:space="0" w:color="auto"/>
          </w:divBdr>
        </w:div>
        <w:div w:id="653336472">
          <w:marLeft w:val="640"/>
          <w:marRight w:val="0"/>
          <w:marTop w:val="0"/>
          <w:marBottom w:val="0"/>
          <w:divBdr>
            <w:top w:val="none" w:sz="0" w:space="0" w:color="auto"/>
            <w:left w:val="none" w:sz="0" w:space="0" w:color="auto"/>
            <w:bottom w:val="none" w:sz="0" w:space="0" w:color="auto"/>
            <w:right w:val="none" w:sz="0" w:space="0" w:color="auto"/>
          </w:divBdr>
        </w:div>
        <w:div w:id="484321141">
          <w:marLeft w:val="640"/>
          <w:marRight w:val="0"/>
          <w:marTop w:val="0"/>
          <w:marBottom w:val="0"/>
          <w:divBdr>
            <w:top w:val="none" w:sz="0" w:space="0" w:color="auto"/>
            <w:left w:val="none" w:sz="0" w:space="0" w:color="auto"/>
            <w:bottom w:val="none" w:sz="0" w:space="0" w:color="auto"/>
            <w:right w:val="none" w:sz="0" w:space="0" w:color="auto"/>
          </w:divBdr>
        </w:div>
        <w:div w:id="117839166">
          <w:marLeft w:val="640"/>
          <w:marRight w:val="0"/>
          <w:marTop w:val="0"/>
          <w:marBottom w:val="0"/>
          <w:divBdr>
            <w:top w:val="none" w:sz="0" w:space="0" w:color="auto"/>
            <w:left w:val="none" w:sz="0" w:space="0" w:color="auto"/>
            <w:bottom w:val="none" w:sz="0" w:space="0" w:color="auto"/>
            <w:right w:val="none" w:sz="0" w:space="0" w:color="auto"/>
          </w:divBdr>
        </w:div>
        <w:div w:id="2001150491">
          <w:marLeft w:val="640"/>
          <w:marRight w:val="0"/>
          <w:marTop w:val="0"/>
          <w:marBottom w:val="0"/>
          <w:divBdr>
            <w:top w:val="none" w:sz="0" w:space="0" w:color="auto"/>
            <w:left w:val="none" w:sz="0" w:space="0" w:color="auto"/>
            <w:bottom w:val="none" w:sz="0" w:space="0" w:color="auto"/>
            <w:right w:val="none" w:sz="0" w:space="0" w:color="auto"/>
          </w:divBdr>
        </w:div>
        <w:div w:id="945232873">
          <w:marLeft w:val="640"/>
          <w:marRight w:val="0"/>
          <w:marTop w:val="0"/>
          <w:marBottom w:val="0"/>
          <w:divBdr>
            <w:top w:val="none" w:sz="0" w:space="0" w:color="auto"/>
            <w:left w:val="none" w:sz="0" w:space="0" w:color="auto"/>
            <w:bottom w:val="none" w:sz="0" w:space="0" w:color="auto"/>
            <w:right w:val="none" w:sz="0" w:space="0" w:color="auto"/>
          </w:divBdr>
        </w:div>
        <w:div w:id="321549576">
          <w:marLeft w:val="640"/>
          <w:marRight w:val="0"/>
          <w:marTop w:val="0"/>
          <w:marBottom w:val="0"/>
          <w:divBdr>
            <w:top w:val="none" w:sz="0" w:space="0" w:color="auto"/>
            <w:left w:val="none" w:sz="0" w:space="0" w:color="auto"/>
            <w:bottom w:val="none" w:sz="0" w:space="0" w:color="auto"/>
            <w:right w:val="none" w:sz="0" w:space="0" w:color="auto"/>
          </w:divBdr>
        </w:div>
        <w:div w:id="1811749546">
          <w:marLeft w:val="640"/>
          <w:marRight w:val="0"/>
          <w:marTop w:val="0"/>
          <w:marBottom w:val="0"/>
          <w:divBdr>
            <w:top w:val="none" w:sz="0" w:space="0" w:color="auto"/>
            <w:left w:val="none" w:sz="0" w:space="0" w:color="auto"/>
            <w:bottom w:val="none" w:sz="0" w:space="0" w:color="auto"/>
            <w:right w:val="none" w:sz="0" w:space="0" w:color="auto"/>
          </w:divBdr>
        </w:div>
        <w:div w:id="516849015">
          <w:marLeft w:val="640"/>
          <w:marRight w:val="0"/>
          <w:marTop w:val="0"/>
          <w:marBottom w:val="0"/>
          <w:divBdr>
            <w:top w:val="none" w:sz="0" w:space="0" w:color="auto"/>
            <w:left w:val="none" w:sz="0" w:space="0" w:color="auto"/>
            <w:bottom w:val="none" w:sz="0" w:space="0" w:color="auto"/>
            <w:right w:val="none" w:sz="0" w:space="0" w:color="auto"/>
          </w:divBdr>
        </w:div>
        <w:div w:id="62460277">
          <w:marLeft w:val="640"/>
          <w:marRight w:val="0"/>
          <w:marTop w:val="0"/>
          <w:marBottom w:val="0"/>
          <w:divBdr>
            <w:top w:val="none" w:sz="0" w:space="0" w:color="auto"/>
            <w:left w:val="none" w:sz="0" w:space="0" w:color="auto"/>
            <w:bottom w:val="none" w:sz="0" w:space="0" w:color="auto"/>
            <w:right w:val="none" w:sz="0" w:space="0" w:color="auto"/>
          </w:divBdr>
        </w:div>
        <w:div w:id="1733116595">
          <w:marLeft w:val="640"/>
          <w:marRight w:val="0"/>
          <w:marTop w:val="0"/>
          <w:marBottom w:val="0"/>
          <w:divBdr>
            <w:top w:val="none" w:sz="0" w:space="0" w:color="auto"/>
            <w:left w:val="none" w:sz="0" w:space="0" w:color="auto"/>
            <w:bottom w:val="none" w:sz="0" w:space="0" w:color="auto"/>
            <w:right w:val="none" w:sz="0" w:space="0" w:color="auto"/>
          </w:divBdr>
        </w:div>
        <w:div w:id="1249072641">
          <w:marLeft w:val="640"/>
          <w:marRight w:val="0"/>
          <w:marTop w:val="0"/>
          <w:marBottom w:val="0"/>
          <w:divBdr>
            <w:top w:val="none" w:sz="0" w:space="0" w:color="auto"/>
            <w:left w:val="none" w:sz="0" w:space="0" w:color="auto"/>
            <w:bottom w:val="none" w:sz="0" w:space="0" w:color="auto"/>
            <w:right w:val="none" w:sz="0" w:space="0" w:color="auto"/>
          </w:divBdr>
        </w:div>
        <w:div w:id="1872037389">
          <w:marLeft w:val="640"/>
          <w:marRight w:val="0"/>
          <w:marTop w:val="0"/>
          <w:marBottom w:val="0"/>
          <w:divBdr>
            <w:top w:val="none" w:sz="0" w:space="0" w:color="auto"/>
            <w:left w:val="none" w:sz="0" w:space="0" w:color="auto"/>
            <w:bottom w:val="none" w:sz="0" w:space="0" w:color="auto"/>
            <w:right w:val="none" w:sz="0" w:space="0" w:color="auto"/>
          </w:divBdr>
        </w:div>
        <w:div w:id="127406309">
          <w:marLeft w:val="640"/>
          <w:marRight w:val="0"/>
          <w:marTop w:val="0"/>
          <w:marBottom w:val="0"/>
          <w:divBdr>
            <w:top w:val="none" w:sz="0" w:space="0" w:color="auto"/>
            <w:left w:val="none" w:sz="0" w:space="0" w:color="auto"/>
            <w:bottom w:val="none" w:sz="0" w:space="0" w:color="auto"/>
            <w:right w:val="none" w:sz="0" w:space="0" w:color="auto"/>
          </w:divBdr>
        </w:div>
        <w:div w:id="1991908748">
          <w:marLeft w:val="640"/>
          <w:marRight w:val="0"/>
          <w:marTop w:val="0"/>
          <w:marBottom w:val="0"/>
          <w:divBdr>
            <w:top w:val="none" w:sz="0" w:space="0" w:color="auto"/>
            <w:left w:val="none" w:sz="0" w:space="0" w:color="auto"/>
            <w:bottom w:val="none" w:sz="0" w:space="0" w:color="auto"/>
            <w:right w:val="none" w:sz="0" w:space="0" w:color="auto"/>
          </w:divBdr>
        </w:div>
        <w:div w:id="1400252472">
          <w:marLeft w:val="640"/>
          <w:marRight w:val="0"/>
          <w:marTop w:val="0"/>
          <w:marBottom w:val="0"/>
          <w:divBdr>
            <w:top w:val="none" w:sz="0" w:space="0" w:color="auto"/>
            <w:left w:val="none" w:sz="0" w:space="0" w:color="auto"/>
            <w:bottom w:val="none" w:sz="0" w:space="0" w:color="auto"/>
            <w:right w:val="none" w:sz="0" w:space="0" w:color="auto"/>
          </w:divBdr>
        </w:div>
        <w:div w:id="779840438">
          <w:marLeft w:val="640"/>
          <w:marRight w:val="0"/>
          <w:marTop w:val="0"/>
          <w:marBottom w:val="0"/>
          <w:divBdr>
            <w:top w:val="none" w:sz="0" w:space="0" w:color="auto"/>
            <w:left w:val="none" w:sz="0" w:space="0" w:color="auto"/>
            <w:bottom w:val="none" w:sz="0" w:space="0" w:color="auto"/>
            <w:right w:val="none" w:sz="0" w:space="0" w:color="auto"/>
          </w:divBdr>
        </w:div>
        <w:div w:id="139032553">
          <w:marLeft w:val="640"/>
          <w:marRight w:val="0"/>
          <w:marTop w:val="0"/>
          <w:marBottom w:val="0"/>
          <w:divBdr>
            <w:top w:val="none" w:sz="0" w:space="0" w:color="auto"/>
            <w:left w:val="none" w:sz="0" w:space="0" w:color="auto"/>
            <w:bottom w:val="none" w:sz="0" w:space="0" w:color="auto"/>
            <w:right w:val="none" w:sz="0" w:space="0" w:color="auto"/>
          </w:divBdr>
        </w:div>
        <w:div w:id="1700005967">
          <w:marLeft w:val="640"/>
          <w:marRight w:val="0"/>
          <w:marTop w:val="0"/>
          <w:marBottom w:val="0"/>
          <w:divBdr>
            <w:top w:val="none" w:sz="0" w:space="0" w:color="auto"/>
            <w:left w:val="none" w:sz="0" w:space="0" w:color="auto"/>
            <w:bottom w:val="none" w:sz="0" w:space="0" w:color="auto"/>
            <w:right w:val="none" w:sz="0" w:space="0" w:color="auto"/>
          </w:divBdr>
        </w:div>
        <w:div w:id="1875070669">
          <w:marLeft w:val="640"/>
          <w:marRight w:val="0"/>
          <w:marTop w:val="0"/>
          <w:marBottom w:val="0"/>
          <w:divBdr>
            <w:top w:val="none" w:sz="0" w:space="0" w:color="auto"/>
            <w:left w:val="none" w:sz="0" w:space="0" w:color="auto"/>
            <w:bottom w:val="none" w:sz="0" w:space="0" w:color="auto"/>
            <w:right w:val="none" w:sz="0" w:space="0" w:color="auto"/>
          </w:divBdr>
        </w:div>
      </w:divsChild>
    </w:div>
    <w:div w:id="1081561353">
      <w:marLeft w:val="640"/>
      <w:marRight w:val="0"/>
      <w:marTop w:val="0"/>
      <w:marBottom w:val="0"/>
      <w:divBdr>
        <w:top w:val="none" w:sz="0" w:space="0" w:color="auto"/>
        <w:left w:val="none" w:sz="0" w:space="0" w:color="auto"/>
        <w:bottom w:val="none" w:sz="0" w:space="0" w:color="auto"/>
        <w:right w:val="none" w:sz="0" w:space="0" w:color="auto"/>
      </w:divBdr>
    </w:div>
    <w:div w:id="1081683440">
      <w:marLeft w:val="640"/>
      <w:marRight w:val="0"/>
      <w:marTop w:val="0"/>
      <w:marBottom w:val="0"/>
      <w:divBdr>
        <w:top w:val="none" w:sz="0" w:space="0" w:color="auto"/>
        <w:left w:val="none" w:sz="0" w:space="0" w:color="auto"/>
        <w:bottom w:val="none" w:sz="0" w:space="0" w:color="auto"/>
        <w:right w:val="none" w:sz="0" w:space="0" w:color="auto"/>
      </w:divBdr>
    </w:div>
    <w:div w:id="1082095344">
      <w:marLeft w:val="640"/>
      <w:marRight w:val="0"/>
      <w:marTop w:val="0"/>
      <w:marBottom w:val="0"/>
      <w:divBdr>
        <w:top w:val="none" w:sz="0" w:space="0" w:color="auto"/>
        <w:left w:val="none" w:sz="0" w:space="0" w:color="auto"/>
        <w:bottom w:val="none" w:sz="0" w:space="0" w:color="auto"/>
        <w:right w:val="none" w:sz="0" w:space="0" w:color="auto"/>
      </w:divBdr>
    </w:div>
    <w:div w:id="1084256692">
      <w:marLeft w:val="640"/>
      <w:marRight w:val="0"/>
      <w:marTop w:val="0"/>
      <w:marBottom w:val="0"/>
      <w:divBdr>
        <w:top w:val="none" w:sz="0" w:space="0" w:color="auto"/>
        <w:left w:val="none" w:sz="0" w:space="0" w:color="auto"/>
        <w:bottom w:val="none" w:sz="0" w:space="0" w:color="auto"/>
        <w:right w:val="none" w:sz="0" w:space="0" w:color="auto"/>
      </w:divBdr>
    </w:div>
    <w:div w:id="1085108866">
      <w:marLeft w:val="640"/>
      <w:marRight w:val="0"/>
      <w:marTop w:val="0"/>
      <w:marBottom w:val="0"/>
      <w:divBdr>
        <w:top w:val="none" w:sz="0" w:space="0" w:color="auto"/>
        <w:left w:val="none" w:sz="0" w:space="0" w:color="auto"/>
        <w:bottom w:val="none" w:sz="0" w:space="0" w:color="auto"/>
        <w:right w:val="none" w:sz="0" w:space="0" w:color="auto"/>
      </w:divBdr>
    </w:div>
    <w:div w:id="1085417759">
      <w:marLeft w:val="640"/>
      <w:marRight w:val="0"/>
      <w:marTop w:val="0"/>
      <w:marBottom w:val="0"/>
      <w:divBdr>
        <w:top w:val="none" w:sz="0" w:space="0" w:color="auto"/>
        <w:left w:val="none" w:sz="0" w:space="0" w:color="auto"/>
        <w:bottom w:val="none" w:sz="0" w:space="0" w:color="auto"/>
        <w:right w:val="none" w:sz="0" w:space="0" w:color="auto"/>
      </w:divBdr>
    </w:div>
    <w:div w:id="1085685188">
      <w:marLeft w:val="640"/>
      <w:marRight w:val="0"/>
      <w:marTop w:val="0"/>
      <w:marBottom w:val="0"/>
      <w:divBdr>
        <w:top w:val="none" w:sz="0" w:space="0" w:color="auto"/>
        <w:left w:val="none" w:sz="0" w:space="0" w:color="auto"/>
        <w:bottom w:val="none" w:sz="0" w:space="0" w:color="auto"/>
        <w:right w:val="none" w:sz="0" w:space="0" w:color="auto"/>
      </w:divBdr>
    </w:div>
    <w:div w:id="1086415806">
      <w:marLeft w:val="640"/>
      <w:marRight w:val="0"/>
      <w:marTop w:val="0"/>
      <w:marBottom w:val="0"/>
      <w:divBdr>
        <w:top w:val="none" w:sz="0" w:space="0" w:color="auto"/>
        <w:left w:val="none" w:sz="0" w:space="0" w:color="auto"/>
        <w:bottom w:val="none" w:sz="0" w:space="0" w:color="auto"/>
        <w:right w:val="none" w:sz="0" w:space="0" w:color="auto"/>
      </w:divBdr>
    </w:div>
    <w:div w:id="1086654202">
      <w:marLeft w:val="640"/>
      <w:marRight w:val="0"/>
      <w:marTop w:val="0"/>
      <w:marBottom w:val="0"/>
      <w:divBdr>
        <w:top w:val="none" w:sz="0" w:space="0" w:color="auto"/>
        <w:left w:val="none" w:sz="0" w:space="0" w:color="auto"/>
        <w:bottom w:val="none" w:sz="0" w:space="0" w:color="auto"/>
        <w:right w:val="none" w:sz="0" w:space="0" w:color="auto"/>
      </w:divBdr>
    </w:div>
    <w:div w:id="1086800531">
      <w:marLeft w:val="640"/>
      <w:marRight w:val="0"/>
      <w:marTop w:val="0"/>
      <w:marBottom w:val="0"/>
      <w:divBdr>
        <w:top w:val="none" w:sz="0" w:space="0" w:color="auto"/>
        <w:left w:val="none" w:sz="0" w:space="0" w:color="auto"/>
        <w:bottom w:val="none" w:sz="0" w:space="0" w:color="auto"/>
        <w:right w:val="none" w:sz="0" w:space="0" w:color="auto"/>
      </w:divBdr>
    </w:div>
    <w:div w:id="1087969519">
      <w:marLeft w:val="640"/>
      <w:marRight w:val="0"/>
      <w:marTop w:val="0"/>
      <w:marBottom w:val="0"/>
      <w:divBdr>
        <w:top w:val="none" w:sz="0" w:space="0" w:color="auto"/>
        <w:left w:val="none" w:sz="0" w:space="0" w:color="auto"/>
        <w:bottom w:val="none" w:sz="0" w:space="0" w:color="auto"/>
        <w:right w:val="none" w:sz="0" w:space="0" w:color="auto"/>
      </w:divBdr>
    </w:div>
    <w:div w:id="1089274267">
      <w:marLeft w:val="640"/>
      <w:marRight w:val="0"/>
      <w:marTop w:val="0"/>
      <w:marBottom w:val="0"/>
      <w:divBdr>
        <w:top w:val="none" w:sz="0" w:space="0" w:color="auto"/>
        <w:left w:val="none" w:sz="0" w:space="0" w:color="auto"/>
        <w:bottom w:val="none" w:sz="0" w:space="0" w:color="auto"/>
        <w:right w:val="none" w:sz="0" w:space="0" w:color="auto"/>
      </w:divBdr>
    </w:div>
    <w:div w:id="1090737773">
      <w:bodyDiv w:val="1"/>
      <w:marLeft w:val="0"/>
      <w:marRight w:val="0"/>
      <w:marTop w:val="0"/>
      <w:marBottom w:val="0"/>
      <w:divBdr>
        <w:top w:val="none" w:sz="0" w:space="0" w:color="auto"/>
        <w:left w:val="none" w:sz="0" w:space="0" w:color="auto"/>
        <w:bottom w:val="none" w:sz="0" w:space="0" w:color="auto"/>
        <w:right w:val="none" w:sz="0" w:space="0" w:color="auto"/>
      </w:divBdr>
      <w:divsChild>
        <w:div w:id="1941596783">
          <w:marLeft w:val="640"/>
          <w:marRight w:val="0"/>
          <w:marTop w:val="0"/>
          <w:marBottom w:val="0"/>
          <w:divBdr>
            <w:top w:val="none" w:sz="0" w:space="0" w:color="auto"/>
            <w:left w:val="none" w:sz="0" w:space="0" w:color="auto"/>
            <w:bottom w:val="none" w:sz="0" w:space="0" w:color="auto"/>
            <w:right w:val="none" w:sz="0" w:space="0" w:color="auto"/>
          </w:divBdr>
        </w:div>
        <w:div w:id="472604733">
          <w:marLeft w:val="640"/>
          <w:marRight w:val="0"/>
          <w:marTop w:val="0"/>
          <w:marBottom w:val="0"/>
          <w:divBdr>
            <w:top w:val="none" w:sz="0" w:space="0" w:color="auto"/>
            <w:left w:val="none" w:sz="0" w:space="0" w:color="auto"/>
            <w:bottom w:val="none" w:sz="0" w:space="0" w:color="auto"/>
            <w:right w:val="none" w:sz="0" w:space="0" w:color="auto"/>
          </w:divBdr>
        </w:div>
        <w:div w:id="820926587">
          <w:marLeft w:val="640"/>
          <w:marRight w:val="0"/>
          <w:marTop w:val="0"/>
          <w:marBottom w:val="0"/>
          <w:divBdr>
            <w:top w:val="none" w:sz="0" w:space="0" w:color="auto"/>
            <w:left w:val="none" w:sz="0" w:space="0" w:color="auto"/>
            <w:bottom w:val="none" w:sz="0" w:space="0" w:color="auto"/>
            <w:right w:val="none" w:sz="0" w:space="0" w:color="auto"/>
          </w:divBdr>
        </w:div>
        <w:div w:id="2094349958">
          <w:marLeft w:val="640"/>
          <w:marRight w:val="0"/>
          <w:marTop w:val="0"/>
          <w:marBottom w:val="0"/>
          <w:divBdr>
            <w:top w:val="none" w:sz="0" w:space="0" w:color="auto"/>
            <w:left w:val="none" w:sz="0" w:space="0" w:color="auto"/>
            <w:bottom w:val="none" w:sz="0" w:space="0" w:color="auto"/>
            <w:right w:val="none" w:sz="0" w:space="0" w:color="auto"/>
          </w:divBdr>
        </w:div>
        <w:div w:id="1335573139">
          <w:marLeft w:val="640"/>
          <w:marRight w:val="0"/>
          <w:marTop w:val="0"/>
          <w:marBottom w:val="0"/>
          <w:divBdr>
            <w:top w:val="none" w:sz="0" w:space="0" w:color="auto"/>
            <w:left w:val="none" w:sz="0" w:space="0" w:color="auto"/>
            <w:bottom w:val="none" w:sz="0" w:space="0" w:color="auto"/>
            <w:right w:val="none" w:sz="0" w:space="0" w:color="auto"/>
          </w:divBdr>
        </w:div>
        <w:div w:id="1744527141">
          <w:marLeft w:val="640"/>
          <w:marRight w:val="0"/>
          <w:marTop w:val="0"/>
          <w:marBottom w:val="0"/>
          <w:divBdr>
            <w:top w:val="none" w:sz="0" w:space="0" w:color="auto"/>
            <w:left w:val="none" w:sz="0" w:space="0" w:color="auto"/>
            <w:bottom w:val="none" w:sz="0" w:space="0" w:color="auto"/>
            <w:right w:val="none" w:sz="0" w:space="0" w:color="auto"/>
          </w:divBdr>
        </w:div>
        <w:div w:id="913852308">
          <w:marLeft w:val="640"/>
          <w:marRight w:val="0"/>
          <w:marTop w:val="0"/>
          <w:marBottom w:val="0"/>
          <w:divBdr>
            <w:top w:val="none" w:sz="0" w:space="0" w:color="auto"/>
            <w:left w:val="none" w:sz="0" w:space="0" w:color="auto"/>
            <w:bottom w:val="none" w:sz="0" w:space="0" w:color="auto"/>
            <w:right w:val="none" w:sz="0" w:space="0" w:color="auto"/>
          </w:divBdr>
        </w:div>
        <w:div w:id="1620718382">
          <w:marLeft w:val="640"/>
          <w:marRight w:val="0"/>
          <w:marTop w:val="0"/>
          <w:marBottom w:val="0"/>
          <w:divBdr>
            <w:top w:val="none" w:sz="0" w:space="0" w:color="auto"/>
            <w:left w:val="none" w:sz="0" w:space="0" w:color="auto"/>
            <w:bottom w:val="none" w:sz="0" w:space="0" w:color="auto"/>
            <w:right w:val="none" w:sz="0" w:space="0" w:color="auto"/>
          </w:divBdr>
        </w:div>
        <w:div w:id="435250956">
          <w:marLeft w:val="640"/>
          <w:marRight w:val="0"/>
          <w:marTop w:val="0"/>
          <w:marBottom w:val="0"/>
          <w:divBdr>
            <w:top w:val="none" w:sz="0" w:space="0" w:color="auto"/>
            <w:left w:val="none" w:sz="0" w:space="0" w:color="auto"/>
            <w:bottom w:val="none" w:sz="0" w:space="0" w:color="auto"/>
            <w:right w:val="none" w:sz="0" w:space="0" w:color="auto"/>
          </w:divBdr>
        </w:div>
        <w:div w:id="565579035">
          <w:marLeft w:val="640"/>
          <w:marRight w:val="0"/>
          <w:marTop w:val="0"/>
          <w:marBottom w:val="0"/>
          <w:divBdr>
            <w:top w:val="none" w:sz="0" w:space="0" w:color="auto"/>
            <w:left w:val="none" w:sz="0" w:space="0" w:color="auto"/>
            <w:bottom w:val="none" w:sz="0" w:space="0" w:color="auto"/>
            <w:right w:val="none" w:sz="0" w:space="0" w:color="auto"/>
          </w:divBdr>
        </w:div>
        <w:div w:id="1090127284">
          <w:marLeft w:val="640"/>
          <w:marRight w:val="0"/>
          <w:marTop w:val="0"/>
          <w:marBottom w:val="0"/>
          <w:divBdr>
            <w:top w:val="none" w:sz="0" w:space="0" w:color="auto"/>
            <w:left w:val="none" w:sz="0" w:space="0" w:color="auto"/>
            <w:bottom w:val="none" w:sz="0" w:space="0" w:color="auto"/>
            <w:right w:val="none" w:sz="0" w:space="0" w:color="auto"/>
          </w:divBdr>
        </w:div>
        <w:div w:id="2048993556">
          <w:marLeft w:val="640"/>
          <w:marRight w:val="0"/>
          <w:marTop w:val="0"/>
          <w:marBottom w:val="0"/>
          <w:divBdr>
            <w:top w:val="none" w:sz="0" w:space="0" w:color="auto"/>
            <w:left w:val="none" w:sz="0" w:space="0" w:color="auto"/>
            <w:bottom w:val="none" w:sz="0" w:space="0" w:color="auto"/>
            <w:right w:val="none" w:sz="0" w:space="0" w:color="auto"/>
          </w:divBdr>
        </w:div>
        <w:div w:id="1813675932">
          <w:marLeft w:val="640"/>
          <w:marRight w:val="0"/>
          <w:marTop w:val="0"/>
          <w:marBottom w:val="0"/>
          <w:divBdr>
            <w:top w:val="none" w:sz="0" w:space="0" w:color="auto"/>
            <w:left w:val="none" w:sz="0" w:space="0" w:color="auto"/>
            <w:bottom w:val="none" w:sz="0" w:space="0" w:color="auto"/>
            <w:right w:val="none" w:sz="0" w:space="0" w:color="auto"/>
          </w:divBdr>
        </w:div>
        <w:div w:id="314650077">
          <w:marLeft w:val="640"/>
          <w:marRight w:val="0"/>
          <w:marTop w:val="0"/>
          <w:marBottom w:val="0"/>
          <w:divBdr>
            <w:top w:val="none" w:sz="0" w:space="0" w:color="auto"/>
            <w:left w:val="none" w:sz="0" w:space="0" w:color="auto"/>
            <w:bottom w:val="none" w:sz="0" w:space="0" w:color="auto"/>
            <w:right w:val="none" w:sz="0" w:space="0" w:color="auto"/>
          </w:divBdr>
        </w:div>
        <w:div w:id="1599950599">
          <w:marLeft w:val="640"/>
          <w:marRight w:val="0"/>
          <w:marTop w:val="0"/>
          <w:marBottom w:val="0"/>
          <w:divBdr>
            <w:top w:val="none" w:sz="0" w:space="0" w:color="auto"/>
            <w:left w:val="none" w:sz="0" w:space="0" w:color="auto"/>
            <w:bottom w:val="none" w:sz="0" w:space="0" w:color="auto"/>
            <w:right w:val="none" w:sz="0" w:space="0" w:color="auto"/>
          </w:divBdr>
        </w:div>
        <w:div w:id="1141145423">
          <w:marLeft w:val="640"/>
          <w:marRight w:val="0"/>
          <w:marTop w:val="0"/>
          <w:marBottom w:val="0"/>
          <w:divBdr>
            <w:top w:val="none" w:sz="0" w:space="0" w:color="auto"/>
            <w:left w:val="none" w:sz="0" w:space="0" w:color="auto"/>
            <w:bottom w:val="none" w:sz="0" w:space="0" w:color="auto"/>
            <w:right w:val="none" w:sz="0" w:space="0" w:color="auto"/>
          </w:divBdr>
        </w:div>
        <w:div w:id="2137942529">
          <w:marLeft w:val="640"/>
          <w:marRight w:val="0"/>
          <w:marTop w:val="0"/>
          <w:marBottom w:val="0"/>
          <w:divBdr>
            <w:top w:val="none" w:sz="0" w:space="0" w:color="auto"/>
            <w:left w:val="none" w:sz="0" w:space="0" w:color="auto"/>
            <w:bottom w:val="none" w:sz="0" w:space="0" w:color="auto"/>
            <w:right w:val="none" w:sz="0" w:space="0" w:color="auto"/>
          </w:divBdr>
        </w:div>
        <w:div w:id="2044748472">
          <w:marLeft w:val="640"/>
          <w:marRight w:val="0"/>
          <w:marTop w:val="0"/>
          <w:marBottom w:val="0"/>
          <w:divBdr>
            <w:top w:val="none" w:sz="0" w:space="0" w:color="auto"/>
            <w:left w:val="none" w:sz="0" w:space="0" w:color="auto"/>
            <w:bottom w:val="none" w:sz="0" w:space="0" w:color="auto"/>
            <w:right w:val="none" w:sz="0" w:space="0" w:color="auto"/>
          </w:divBdr>
        </w:div>
        <w:div w:id="612906733">
          <w:marLeft w:val="640"/>
          <w:marRight w:val="0"/>
          <w:marTop w:val="0"/>
          <w:marBottom w:val="0"/>
          <w:divBdr>
            <w:top w:val="none" w:sz="0" w:space="0" w:color="auto"/>
            <w:left w:val="none" w:sz="0" w:space="0" w:color="auto"/>
            <w:bottom w:val="none" w:sz="0" w:space="0" w:color="auto"/>
            <w:right w:val="none" w:sz="0" w:space="0" w:color="auto"/>
          </w:divBdr>
        </w:div>
        <w:div w:id="853110008">
          <w:marLeft w:val="640"/>
          <w:marRight w:val="0"/>
          <w:marTop w:val="0"/>
          <w:marBottom w:val="0"/>
          <w:divBdr>
            <w:top w:val="none" w:sz="0" w:space="0" w:color="auto"/>
            <w:left w:val="none" w:sz="0" w:space="0" w:color="auto"/>
            <w:bottom w:val="none" w:sz="0" w:space="0" w:color="auto"/>
            <w:right w:val="none" w:sz="0" w:space="0" w:color="auto"/>
          </w:divBdr>
        </w:div>
        <w:div w:id="1421022721">
          <w:marLeft w:val="640"/>
          <w:marRight w:val="0"/>
          <w:marTop w:val="0"/>
          <w:marBottom w:val="0"/>
          <w:divBdr>
            <w:top w:val="none" w:sz="0" w:space="0" w:color="auto"/>
            <w:left w:val="none" w:sz="0" w:space="0" w:color="auto"/>
            <w:bottom w:val="none" w:sz="0" w:space="0" w:color="auto"/>
            <w:right w:val="none" w:sz="0" w:space="0" w:color="auto"/>
          </w:divBdr>
        </w:div>
        <w:div w:id="378750692">
          <w:marLeft w:val="640"/>
          <w:marRight w:val="0"/>
          <w:marTop w:val="0"/>
          <w:marBottom w:val="0"/>
          <w:divBdr>
            <w:top w:val="none" w:sz="0" w:space="0" w:color="auto"/>
            <w:left w:val="none" w:sz="0" w:space="0" w:color="auto"/>
            <w:bottom w:val="none" w:sz="0" w:space="0" w:color="auto"/>
            <w:right w:val="none" w:sz="0" w:space="0" w:color="auto"/>
          </w:divBdr>
        </w:div>
        <w:div w:id="2105106029">
          <w:marLeft w:val="640"/>
          <w:marRight w:val="0"/>
          <w:marTop w:val="0"/>
          <w:marBottom w:val="0"/>
          <w:divBdr>
            <w:top w:val="none" w:sz="0" w:space="0" w:color="auto"/>
            <w:left w:val="none" w:sz="0" w:space="0" w:color="auto"/>
            <w:bottom w:val="none" w:sz="0" w:space="0" w:color="auto"/>
            <w:right w:val="none" w:sz="0" w:space="0" w:color="auto"/>
          </w:divBdr>
        </w:div>
        <w:div w:id="768278633">
          <w:marLeft w:val="640"/>
          <w:marRight w:val="0"/>
          <w:marTop w:val="0"/>
          <w:marBottom w:val="0"/>
          <w:divBdr>
            <w:top w:val="none" w:sz="0" w:space="0" w:color="auto"/>
            <w:left w:val="none" w:sz="0" w:space="0" w:color="auto"/>
            <w:bottom w:val="none" w:sz="0" w:space="0" w:color="auto"/>
            <w:right w:val="none" w:sz="0" w:space="0" w:color="auto"/>
          </w:divBdr>
        </w:div>
        <w:div w:id="832453321">
          <w:marLeft w:val="640"/>
          <w:marRight w:val="0"/>
          <w:marTop w:val="0"/>
          <w:marBottom w:val="0"/>
          <w:divBdr>
            <w:top w:val="none" w:sz="0" w:space="0" w:color="auto"/>
            <w:left w:val="none" w:sz="0" w:space="0" w:color="auto"/>
            <w:bottom w:val="none" w:sz="0" w:space="0" w:color="auto"/>
            <w:right w:val="none" w:sz="0" w:space="0" w:color="auto"/>
          </w:divBdr>
        </w:div>
        <w:div w:id="836191956">
          <w:marLeft w:val="640"/>
          <w:marRight w:val="0"/>
          <w:marTop w:val="0"/>
          <w:marBottom w:val="0"/>
          <w:divBdr>
            <w:top w:val="none" w:sz="0" w:space="0" w:color="auto"/>
            <w:left w:val="none" w:sz="0" w:space="0" w:color="auto"/>
            <w:bottom w:val="none" w:sz="0" w:space="0" w:color="auto"/>
            <w:right w:val="none" w:sz="0" w:space="0" w:color="auto"/>
          </w:divBdr>
        </w:div>
        <w:div w:id="263731804">
          <w:marLeft w:val="640"/>
          <w:marRight w:val="0"/>
          <w:marTop w:val="0"/>
          <w:marBottom w:val="0"/>
          <w:divBdr>
            <w:top w:val="none" w:sz="0" w:space="0" w:color="auto"/>
            <w:left w:val="none" w:sz="0" w:space="0" w:color="auto"/>
            <w:bottom w:val="none" w:sz="0" w:space="0" w:color="auto"/>
            <w:right w:val="none" w:sz="0" w:space="0" w:color="auto"/>
          </w:divBdr>
        </w:div>
        <w:div w:id="1703745722">
          <w:marLeft w:val="640"/>
          <w:marRight w:val="0"/>
          <w:marTop w:val="0"/>
          <w:marBottom w:val="0"/>
          <w:divBdr>
            <w:top w:val="none" w:sz="0" w:space="0" w:color="auto"/>
            <w:left w:val="none" w:sz="0" w:space="0" w:color="auto"/>
            <w:bottom w:val="none" w:sz="0" w:space="0" w:color="auto"/>
            <w:right w:val="none" w:sz="0" w:space="0" w:color="auto"/>
          </w:divBdr>
        </w:div>
        <w:div w:id="164058657">
          <w:marLeft w:val="640"/>
          <w:marRight w:val="0"/>
          <w:marTop w:val="0"/>
          <w:marBottom w:val="0"/>
          <w:divBdr>
            <w:top w:val="none" w:sz="0" w:space="0" w:color="auto"/>
            <w:left w:val="none" w:sz="0" w:space="0" w:color="auto"/>
            <w:bottom w:val="none" w:sz="0" w:space="0" w:color="auto"/>
            <w:right w:val="none" w:sz="0" w:space="0" w:color="auto"/>
          </w:divBdr>
        </w:div>
        <w:div w:id="1825395872">
          <w:marLeft w:val="640"/>
          <w:marRight w:val="0"/>
          <w:marTop w:val="0"/>
          <w:marBottom w:val="0"/>
          <w:divBdr>
            <w:top w:val="none" w:sz="0" w:space="0" w:color="auto"/>
            <w:left w:val="none" w:sz="0" w:space="0" w:color="auto"/>
            <w:bottom w:val="none" w:sz="0" w:space="0" w:color="auto"/>
            <w:right w:val="none" w:sz="0" w:space="0" w:color="auto"/>
          </w:divBdr>
        </w:div>
        <w:div w:id="647365109">
          <w:marLeft w:val="640"/>
          <w:marRight w:val="0"/>
          <w:marTop w:val="0"/>
          <w:marBottom w:val="0"/>
          <w:divBdr>
            <w:top w:val="none" w:sz="0" w:space="0" w:color="auto"/>
            <w:left w:val="none" w:sz="0" w:space="0" w:color="auto"/>
            <w:bottom w:val="none" w:sz="0" w:space="0" w:color="auto"/>
            <w:right w:val="none" w:sz="0" w:space="0" w:color="auto"/>
          </w:divBdr>
        </w:div>
        <w:div w:id="447742056">
          <w:marLeft w:val="640"/>
          <w:marRight w:val="0"/>
          <w:marTop w:val="0"/>
          <w:marBottom w:val="0"/>
          <w:divBdr>
            <w:top w:val="none" w:sz="0" w:space="0" w:color="auto"/>
            <w:left w:val="none" w:sz="0" w:space="0" w:color="auto"/>
            <w:bottom w:val="none" w:sz="0" w:space="0" w:color="auto"/>
            <w:right w:val="none" w:sz="0" w:space="0" w:color="auto"/>
          </w:divBdr>
        </w:div>
        <w:div w:id="307250548">
          <w:marLeft w:val="640"/>
          <w:marRight w:val="0"/>
          <w:marTop w:val="0"/>
          <w:marBottom w:val="0"/>
          <w:divBdr>
            <w:top w:val="none" w:sz="0" w:space="0" w:color="auto"/>
            <w:left w:val="none" w:sz="0" w:space="0" w:color="auto"/>
            <w:bottom w:val="none" w:sz="0" w:space="0" w:color="auto"/>
            <w:right w:val="none" w:sz="0" w:space="0" w:color="auto"/>
          </w:divBdr>
        </w:div>
        <w:div w:id="494684153">
          <w:marLeft w:val="640"/>
          <w:marRight w:val="0"/>
          <w:marTop w:val="0"/>
          <w:marBottom w:val="0"/>
          <w:divBdr>
            <w:top w:val="none" w:sz="0" w:space="0" w:color="auto"/>
            <w:left w:val="none" w:sz="0" w:space="0" w:color="auto"/>
            <w:bottom w:val="none" w:sz="0" w:space="0" w:color="auto"/>
            <w:right w:val="none" w:sz="0" w:space="0" w:color="auto"/>
          </w:divBdr>
        </w:div>
        <w:div w:id="2115392660">
          <w:marLeft w:val="640"/>
          <w:marRight w:val="0"/>
          <w:marTop w:val="0"/>
          <w:marBottom w:val="0"/>
          <w:divBdr>
            <w:top w:val="none" w:sz="0" w:space="0" w:color="auto"/>
            <w:left w:val="none" w:sz="0" w:space="0" w:color="auto"/>
            <w:bottom w:val="none" w:sz="0" w:space="0" w:color="auto"/>
            <w:right w:val="none" w:sz="0" w:space="0" w:color="auto"/>
          </w:divBdr>
        </w:div>
        <w:div w:id="1522739664">
          <w:marLeft w:val="640"/>
          <w:marRight w:val="0"/>
          <w:marTop w:val="0"/>
          <w:marBottom w:val="0"/>
          <w:divBdr>
            <w:top w:val="none" w:sz="0" w:space="0" w:color="auto"/>
            <w:left w:val="none" w:sz="0" w:space="0" w:color="auto"/>
            <w:bottom w:val="none" w:sz="0" w:space="0" w:color="auto"/>
            <w:right w:val="none" w:sz="0" w:space="0" w:color="auto"/>
          </w:divBdr>
        </w:div>
        <w:div w:id="771171152">
          <w:marLeft w:val="640"/>
          <w:marRight w:val="0"/>
          <w:marTop w:val="0"/>
          <w:marBottom w:val="0"/>
          <w:divBdr>
            <w:top w:val="none" w:sz="0" w:space="0" w:color="auto"/>
            <w:left w:val="none" w:sz="0" w:space="0" w:color="auto"/>
            <w:bottom w:val="none" w:sz="0" w:space="0" w:color="auto"/>
            <w:right w:val="none" w:sz="0" w:space="0" w:color="auto"/>
          </w:divBdr>
        </w:div>
        <w:div w:id="2243396">
          <w:marLeft w:val="640"/>
          <w:marRight w:val="0"/>
          <w:marTop w:val="0"/>
          <w:marBottom w:val="0"/>
          <w:divBdr>
            <w:top w:val="none" w:sz="0" w:space="0" w:color="auto"/>
            <w:left w:val="none" w:sz="0" w:space="0" w:color="auto"/>
            <w:bottom w:val="none" w:sz="0" w:space="0" w:color="auto"/>
            <w:right w:val="none" w:sz="0" w:space="0" w:color="auto"/>
          </w:divBdr>
        </w:div>
        <w:div w:id="386806238">
          <w:marLeft w:val="640"/>
          <w:marRight w:val="0"/>
          <w:marTop w:val="0"/>
          <w:marBottom w:val="0"/>
          <w:divBdr>
            <w:top w:val="none" w:sz="0" w:space="0" w:color="auto"/>
            <w:left w:val="none" w:sz="0" w:space="0" w:color="auto"/>
            <w:bottom w:val="none" w:sz="0" w:space="0" w:color="auto"/>
            <w:right w:val="none" w:sz="0" w:space="0" w:color="auto"/>
          </w:divBdr>
        </w:div>
        <w:div w:id="1810828515">
          <w:marLeft w:val="640"/>
          <w:marRight w:val="0"/>
          <w:marTop w:val="0"/>
          <w:marBottom w:val="0"/>
          <w:divBdr>
            <w:top w:val="none" w:sz="0" w:space="0" w:color="auto"/>
            <w:left w:val="none" w:sz="0" w:space="0" w:color="auto"/>
            <w:bottom w:val="none" w:sz="0" w:space="0" w:color="auto"/>
            <w:right w:val="none" w:sz="0" w:space="0" w:color="auto"/>
          </w:divBdr>
        </w:div>
        <w:div w:id="1967160121">
          <w:marLeft w:val="640"/>
          <w:marRight w:val="0"/>
          <w:marTop w:val="0"/>
          <w:marBottom w:val="0"/>
          <w:divBdr>
            <w:top w:val="none" w:sz="0" w:space="0" w:color="auto"/>
            <w:left w:val="none" w:sz="0" w:space="0" w:color="auto"/>
            <w:bottom w:val="none" w:sz="0" w:space="0" w:color="auto"/>
            <w:right w:val="none" w:sz="0" w:space="0" w:color="auto"/>
          </w:divBdr>
        </w:div>
        <w:div w:id="596910023">
          <w:marLeft w:val="640"/>
          <w:marRight w:val="0"/>
          <w:marTop w:val="0"/>
          <w:marBottom w:val="0"/>
          <w:divBdr>
            <w:top w:val="none" w:sz="0" w:space="0" w:color="auto"/>
            <w:left w:val="none" w:sz="0" w:space="0" w:color="auto"/>
            <w:bottom w:val="none" w:sz="0" w:space="0" w:color="auto"/>
            <w:right w:val="none" w:sz="0" w:space="0" w:color="auto"/>
          </w:divBdr>
        </w:div>
        <w:div w:id="2072076783">
          <w:marLeft w:val="640"/>
          <w:marRight w:val="0"/>
          <w:marTop w:val="0"/>
          <w:marBottom w:val="0"/>
          <w:divBdr>
            <w:top w:val="none" w:sz="0" w:space="0" w:color="auto"/>
            <w:left w:val="none" w:sz="0" w:space="0" w:color="auto"/>
            <w:bottom w:val="none" w:sz="0" w:space="0" w:color="auto"/>
            <w:right w:val="none" w:sz="0" w:space="0" w:color="auto"/>
          </w:divBdr>
        </w:div>
        <w:div w:id="467363177">
          <w:marLeft w:val="640"/>
          <w:marRight w:val="0"/>
          <w:marTop w:val="0"/>
          <w:marBottom w:val="0"/>
          <w:divBdr>
            <w:top w:val="none" w:sz="0" w:space="0" w:color="auto"/>
            <w:left w:val="none" w:sz="0" w:space="0" w:color="auto"/>
            <w:bottom w:val="none" w:sz="0" w:space="0" w:color="auto"/>
            <w:right w:val="none" w:sz="0" w:space="0" w:color="auto"/>
          </w:divBdr>
        </w:div>
        <w:div w:id="285700087">
          <w:marLeft w:val="640"/>
          <w:marRight w:val="0"/>
          <w:marTop w:val="0"/>
          <w:marBottom w:val="0"/>
          <w:divBdr>
            <w:top w:val="none" w:sz="0" w:space="0" w:color="auto"/>
            <w:left w:val="none" w:sz="0" w:space="0" w:color="auto"/>
            <w:bottom w:val="none" w:sz="0" w:space="0" w:color="auto"/>
            <w:right w:val="none" w:sz="0" w:space="0" w:color="auto"/>
          </w:divBdr>
        </w:div>
        <w:div w:id="1807428087">
          <w:marLeft w:val="640"/>
          <w:marRight w:val="0"/>
          <w:marTop w:val="0"/>
          <w:marBottom w:val="0"/>
          <w:divBdr>
            <w:top w:val="none" w:sz="0" w:space="0" w:color="auto"/>
            <w:left w:val="none" w:sz="0" w:space="0" w:color="auto"/>
            <w:bottom w:val="none" w:sz="0" w:space="0" w:color="auto"/>
            <w:right w:val="none" w:sz="0" w:space="0" w:color="auto"/>
          </w:divBdr>
        </w:div>
        <w:div w:id="387264571">
          <w:marLeft w:val="640"/>
          <w:marRight w:val="0"/>
          <w:marTop w:val="0"/>
          <w:marBottom w:val="0"/>
          <w:divBdr>
            <w:top w:val="none" w:sz="0" w:space="0" w:color="auto"/>
            <w:left w:val="none" w:sz="0" w:space="0" w:color="auto"/>
            <w:bottom w:val="none" w:sz="0" w:space="0" w:color="auto"/>
            <w:right w:val="none" w:sz="0" w:space="0" w:color="auto"/>
          </w:divBdr>
        </w:div>
        <w:div w:id="207494898">
          <w:marLeft w:val="640"/>
          <w:marRight w:val="0"/>
          <w:marTop w:val="0"/>
          <w:marBottom w:val="0"/>
          <w:divBdr>
            <w:top w:val="none" w:sz="0" w:space="0" w:color="auto"/>
            <w:left w:val="none" w:sz="0" w:space="0" w:color="auto"/>
            <w:bottom w:val="none" w:sz="0" w:space="0" w:color="auto"/>
            <w:right w:val="none" w:sz="0" w:space="0" w:color="auto"/>
          </w:divBdr>
        </w:div>
        <w:div w:id="776877382">
          <w:marLeft w:val="640"/>
          <w:marRight w:val="0"/>
          <w:marTop w:val="0"/>
          <w:marBottom w:val="0"/>
          <w:divBdr>
            <w:top w:val="none" w:sz="0" w:space="0" w:color="auto"/>
            <w:left w:val="none" w:sz="0" w:space="0" w:color="auto"/>
            <w:bottom w:val="none" w:sz="0" w:space="0" w:color="auto"/>
            <w:right w:val="none" w:sz="0" w:space="0" w:color="auto"/>
          </w:divBdr>
        </w:div>
        <w:div w:id="1435173864">
          <w:marLeft w:val="640"/>
          <w:marRight w:val="0"/>
          <w:marTop w:val="0"/>
          <w:marBottom w:val="0"/>
          <w:divBdr>
            <w:top w:val="none" w:sz="0" w:space="0" w:color="auto"/>
            <w:left w:val="none" w:sz="0" w:space="0" w:color="auto"/>
            <w:bottom w:val="none" w:sz="0" w:space="0" w:color="auto"/>
            <w:right w:val="none" w:sz="0" w:space="0" w:color="auto"/>
          </w:divBdr>
        </w:div>
        <w:div w:id="415439880">
          <w:marLeft w:val="640"/>
          <w:marRight w:val="0"/>
          <w:marTop w:val="0"/>
          <w:marBottom w:val="0"/>
          <w:divBdr>
            <w:top w:val="none" w:sz="0" w:space="0" w:color="auto"/>
            <w:left w:val="none" w:sz="0" w:space="0" w:color="auto"/>
            <w:bottom w:val="none" w:sz="0" w:space="0" w:color="auto"/>
            <w:right w:val="none" w:sz="0" w:space="0" w:color="auto"/>
          </w:divBdr>
        </w:div>
        <w:div w:id="1686439273">
          <w:marLeft w:val="640"/>
          <w:marRight w:val="0"/>
          <w:marTop w:val="0"/>
          <w:marBottom w:val="0"/>
          <w:divBdr>
            <w:top w:val="none" w:sz="0" w:space="0" w:color="auto"/>
            <w:left w:val="none" w:sz="0" w:space="0" w:color="auto"/>
            <w:bottom w:val="none" w:sz="0" w:space="0" w:color="auto"/>
            <w:right w:val="none" w:sz="0" w:space="0" w:color="auto"/>
          </w:divBdr>
        </w:div>
        <w:div w:id="1709060830">
          <w:marLeft w:val="640"/>
          <w:marRight w:val="0"/>
          <w:marTop w:val="0"/>
          <w:marBottom w:val="0"/>
          <w:divBdr>
            <w:top w:val="none" w:sz="0" w:space="0" w:color="auto"/>
            <w:left w:val="none" w:sz="0" w:space="0" w:color="auto"/>
            <w:bottom w:val="none" w:sz="0" w:space="0" w:color="auto"/>
            <w:right w:val="none" w:sz="0" w:space="0" w:color="auto"/>
          </w:divBdr>
        </w:div>
        <w:div w:id="1896039247">
          <w:marLeft w:val="640"/>
          <w:marRight w:val="0"/>
          <w:marTop w:val="0"/>
          <w:marBottom w:val="0"/>
          <w:divBdr>
            <w:top w:val="none" w:sz="0" w:space="0" w:color="auto"/>
            <w:left w:val="none" w:sz="0" w:space="0" w:color="auto"/>
            <w:bottom w:val="none" w:sz="0" w:space="0" w:color="auto"/>
            <w:right w:val="none" w:sz="0" w:space="0" w:color="auto"/>
          </w:divBdr>
        </w:div>
        <w:div w:id="1475876203">
          <w:marLeft w:val="640"/>
          <w:marRight w:val="0"/>
          <w:marTop w:val="0"/>
          <w:marBottom w:val="0"/>
          <w:divBdr>
            <w:top w:val="none" w:sz="0" w:space="0" w:color="auto"/>
            <w:left w:val="none" w:sz="0" w:space="0" w:color="auto"/>
            <w:bottom w:val="none" w:sz="0" w:space="0" w:color="auto"/>
            <w:right w:val="none" w:sz="0" w:space="0" w:color="auto"/>
          </w:divBdr>
        </w:div>
        <w:div w:id="1960260209">
          <w:marLeft w:val="640"/>
          <w:marRight w:val="0"/>
          <w:marTop w:val="0"/>
          <w:marBottom w:val="0"/>
          <w:divBdr>
            <w:top w:val="none" w:sz="0" w:space="0" w:color="auto"/>
            <w:left w:val="none" w:sz="0" w:space="0" w:color="auto"/>
            <w:bottom w:val="none" w:sz="0" w:space="0" w:color="auto"/>
            <w:right w:val="none" w:sz="0" w:space="0" w:color="auto"/>
          </w:divBdr>
        </w:div>
        <w:div w:id="1841892539">
          <w:marLeft w:val="640"/>
          <w:marRight w:val="0"/>
          <w:marTop w:val="0"/>
          <w:marBottom w:val="0"/>
          <w:divBdr>
            <w:top w:val="none" w:sz="0" w:space="0" w:color="auto"/>
            <w:left w:val="none" w:sz="0" w:space="0" w:color="auto"/>
            <w:bottom w:val="none" w:sz="0" w:space="0" w:color="auto"/>
            <w:right w:val="none" w:sz="0" w:space="0" w:color="auto"/>
          </w:divBdr>
        </w:div>
        <w:div w:id="1012994597">
          <w:marLeft w:val="640"/>
          <w:marRight w:val="0"/>
          <w:marTop w:val="0"/>
          <w:marBottom w:val="0"/>
          <w:divBdr>
            <w:top w:val="none" w:sz="0" w:space="0" w:color="auto"/>
            <w:left w:val="none" w:sz="0" w:space="0" w:color="auto"/>
            <w:bottom w:val="none" w:sz="0" w:space="0" w:color="auto"/>
            <w:right w:val="none" w:sz="0" w:space="0" w:color="auto"/>
          </w:divBdr>
        </w:div>
        <w:div w:id="761335726">
          <w:marLeft w:val="640"/>
          <w:marRight w:val="0"/>
          <w:marTop w:val="0"/>
          <w:marBottom w:val="0"/>
          <w:divBdr>
            <w:top w:val="none" w:sz="0" w:space="0" w:color="auto"/>
            <w:left w:val="none" w:sz="0" w:space="0" w:color="auto"/>
            <w:bottom w:val="none" w:sz="0" w:space="0" w:color="auto"/>
            <w:right w:val="none" w:sz="0" w:space="0" w:color="auto"/>
          </w:divBdr>
        </w:div>
        <w:div w:id="1508789643">
          <w:marLeft w:val="640"/>
          <w:marRight w:val="0"/>
          <w:marTop w:val="0"/>
          <w:marBottom w:val="0"/>
          <w:divBdr>
            <w:top w:val="none" w:sz="0" w:space="0" w:color="auto"/>
            <w:left w:val="none" w:sz="0" w:space="0" w:color="auto"/>
            <w:bottom w:val="none" w:sz="0" w:space="0" w:color="auto"/>
            <w:right w:val="none" w:sz="0" w:space="0" w:color="auto"/>
          </w:divBdr>
        </w:div>
        <w:div w:id="177544608">
          <w:marLeft w:val="640"/>
          <w:marRight w:val="0"/>
          <w:marTop w:val="0"/>
          <w:marBottom w:val="0"/>
          <w:divBdr>
            <w:top w:val="none" w:sz="0" w:space="0" w:color="auto"/>
            <w:left w:val="none" w:sz="0" w:space="0" w:color="auto"/>
            <w:bottom w:val="none" w:sz="0" w:space="0" w:color="auto"/>
            <w:right w:val="none" w:sz="0" w:space="0" w:color="auto"/>
          </w:divBdr>
        </w:div>
        <w:div w:id="1949502764">
          <w:marLeft w:val="640"/>
          <w:marRight w:val="0"/>
          <w:marTop w:val="0"/>
          <w:marBottom w:val="0"/>
          <w:divBdr>
            <w:top w:val="none" w:sz="0" w:space="0" w:color="auto"/>
            <w:left w:val="none" w:sz="0" w:space="0" w:color="auto"/>
            <w:bottom w:val="none" w:sz="0" w:space="0" w:color="auto"/>
            <w:right w:val="none" w:sz="0" w:space="0" w:color="auto"/>
          </w:divBdr>
        </w:div>
        <w:div w:id="392192764">
          <w:marLeft w:val="640"/>
          <w:marRight w:val="0"/>
          <w:marTop w:val="0"/>
          <w:marBottom w:val="0"/>
          <w:divBdr>
            <w:top w:val="none" w:sz="0" w:space="0" w:color="auto"/>
            <w:left w:val="none" w:sz="0" w:space="0" w:color="auto"/>
            <w:bottom w:val="none" w:sz="0" w:space="0" w:color="auto"/>
            <w:right w:val="none" w:sz="0" w:space="0" w:color="auto"/>
          </w:divBdr>
        </w:div>
        <w:div w:id="865559801">
          <w:marLeft w:val="640"/>
          <w:marRight w:val="0"/>
          <w:marTop w:val="0"/>
          <w:marBottom w:val="0"/>
          <w:divBdr>
            <w:top w:val="none" w:sz="0" w:space="0" w:color="auto"/>
            <w:left w:val="none" w:sz="0" w:space="0" w:color="auto"/>
            <w:bottom w:val="none" w:sz="0" w:space="0" w:color="auto"/>
            <w:right w:val="none" w:sz="0" w:space="0" w:color="auto"/>
          </w:divBdr>
        </w:div>
        <w:div w:id="2079284513">
          <w:marLeft w:val="640"/>
          <w:marRight w:val="0"/>
          <w:marTop w:val="0"/>
          <w:marBottom w:val="0"/>
          <w:divBdr>
            <w:top w:val="none" w:sz="0" w:space="0" w:color="auto"/>
            <w:left w:val="none" w:sz="0" w:space="0" w:color="auto"/>
            <w:bottom w:val="none" w:sz="0" w:space="0" w:color="auto"/>
            <w:right w:val="none" w:sz="0" w:space="0" w:color="auto"/>
          </w:divBdr>
        </w:div>
        <w:div w:id="1437870815">
          <w:marLeft w:val="640"/>
          <w:marRight w:val="0"/>
          <w:marTop w:val="0"/>
          <w:marBottom w:val="0"/>
          <w:divBdr>
            <w:top w:val="none" w:sz="0" w:space="0" w:color="auto"/>
            <w:left w:val="none" w:sz="0" w:space="0" w:color="auto"/>
            <w:bottom w:val="none" w:sz="0" w:space="0" w:color="auto"/>
            <w:right w:val="none" w:sz="0" w:space="0" w:color="auto"/>
          </w:divBdr>
        </w:div>
        <w:div w:id="1062487097">
          <w:marLeft w:val="640"/>
          <w:marRight w:val="0"/>
          <w:marTop w:val="0"/>
          <w:marBottom w:val="0"/>
          <w:divBdr>
            <w:top w:val="none" w:sz="0" w:space="0" w:color="auto"/>
            <w:left w:val="none" w:sz="0" w:space="0" w:color="auto"/>
            <w:bottom w:val="none" w:sz="0" w:space="0" w:color="auto"/>
            <w:right w:val="none" w:sz="0" w:space="0" w:color="auto"/>
          </w:divBdr>
        </w:div>
        <w:div w:id="1649017068">
          <w:marLeft w:val="640"/>
          <w:marRight w:val="0"/>
          <w:marTop w:val="0"/>
          <w:marBottom w:val="0"/>
          <w:divBdr>
            <w:top w:val="none" w:sz="0" w:space="0" w:color="auto"/>
            <w:left w:val="none" w:sz="0" w:space="0" w:color="auto"/>
            <w:bottom w:val="none" w:sz="0" w:space="0" w:color="auto"/>
            <w:right w:val="none" w:sz="0" w:space="0" w:color="auto"/>
          </w:divBdr>
        </w:div>
        <w:div w:id="829057962">
          <w:marLeft w:val="640"/>
          <w:marRight w:val="0"/>
          <w:marTop w:val="0"/>
          <w:marBottom w:val="0"/>
          <w:divBdr>
            <w:top w:val="none" w:sz="0" w:space="0" w:color="auto"/>
            <w:left w:val="none" w:sz="0" w:space="0" w:color="auto"/>
            <w:bottom w:val="none" w:sz="0" w:space="0" w:color="auto"/>
            <w:right w:val="none" w:sz="0" w:space="0" w:color="auto"/>
          </w:divBdr>
        </w:div>
        <w:div w:id="342244032">
          <w:marLeft w:val="640"/>
          <w:marRight w:val="0"/>
          <w:marTop w:val="0"/>
          <w:marBottom w:val="0"/>
          <w:divBdr>
            <w:top w:val="none" w:sz="0" w:space="0" w:color="auto"/>
            <w:left w:val="none" w:sz="0" w:space="0" w:color="auto"/>
            <w:bottom w:val="none" w:sz="0" w:space="0" w:color="auto"/>
            <w:right w:val="none" w:sz="0" w:space="0" w:color="auto"/>
          </w:divBdr>
        </w:div>
      </w:divsChild>
    </w:div>
    <w:div w:id="1090740718">
      <w:bodyDiv w:val="1"/>
      <w:marLeft w:val="0"/>
      <w:marRight w:val="0"/>
      <w:marTop w:val="0"/>
      <w:marBottom w:val="0"/>
      <w:divBdr>
        <w:top w:val="none" w:sz="0" w:space="0" w:color="auto"/>
        <w:left w:val="none" w:sz="0" w:space="0" w:color="auto"/>
        <w:bottom w:val="none" w:sz="0" w:space="0" w:color="auto"/>
        <w:right w:val="none" w:sz="0" w:space="0" w:color="auto"/>
      </w:divBdr>
      <w:divsChild>
        <w:div w:id="134374767">
          <w:marLeft w:val="640"/>
          <w:marRight w:val="0"/>
          <w:marTop w:val="0"/>
          <w:marBottom w:val="0"/>
          <w:divBdr>
            <w:top w:val="none" w:sz="0" w:space="0" w:color="auto"/>
            <w:left w:val="none" w:sz="0" w:space="0" w:color="auto"/>
            <w:bottom w:val="none" w:sz="0" w:space="0" w:color="auto"/>
            <w:right w:val="none" w:sz="0" w:space="0" w:color="auto"/>
          </w:divBdr>
        </w:div>
        <w:div w:id="193811368">
          <w:marLeft w:val="640"/>
          <w:marRight w:val="0"/>
          <w:marTop w:val="0"/>
          <w:marBottom w:val="0"/>
          <w:divBdr>
            <w:top w:val="none" w:sz="0" w:space="0" w:color="auto"/>
            <w:left w:val="none" w:sz="0" w:space="0" w:color="auto"/>
            <w:bottom w:val="none" w:sz="0" w:space="0" w:color="auto"/>
            <w:right w:val="none" w:sz="0" w:space="0" w:color="auto"/>
          </w:divBdr>
        </w:div>
        <w:div w:id="201789328">
          <w:marLeft w:val="640"/>
          <w:marRight w:val="0"/>
          <w:marTop w:val="0"/>
          <w:marBottom w:val="0"/>
          <w:divBdr>
            <w:top w:val="none" w:sz="0" w:space="0" w:color="auto"/>
            <w:left w:val="none" w:sz="0" w:space="0" w:color="auto"/>
            <w:bottom w:val="none" w:sz="0" w:space="0" w:color="auto"/>
            <w:right w:val="none" w:sz="0" w:space="0" w:color="auto"/>
          </w:divBdr>
        </w:div>
        <w:div w:id="213859482">
          <w:marLeft w:val="640"/>
          <w:marRight w:val="0"/>
          <w:marTop w:val="0"/>
          <w:marBottom w:val="0"/>
          <w:divBdr>
            <w:top w:val="none" w:sz="0" w:space="0" w:color="auto"/>
            <w:left w:val="none" w:sz="0" w:space="0" w:color="auto"/>
            <w:bottom w:val="none" w:sz="0" w:space="0" w:color="auto"/>
            <w:right w:val="none" w:sz="0" w:space="0" w:color="auto"/>
          </w:divBdr>
        </w:div>
        <w:div w:id="304817601">
          <w:marLeft w:val="640"/>
          <w:marRight w:val="0"/>
          <w:marTop w:val="0"/>
          <w:marBottom w:val="0"/>
          <w:divBdr>
            <w:top w:val="none" w:sz="0" w:space="0" w:color="auto"/>
            <w:left w:val="none" w:sz="0" w:space="0" w:color="auto"/>
            <w:bottom w:val="none" w:sz="0" w:space="0" w:color="auto"/>
            <w:right w:val="none" w:sz="0" w:space="0" w:color="auto"/>
          </w:divBdr>
        </w:div>
        <w:div w:id="363016771">
          <w:marLeft w:val="640"/>
          <w:marRight w:val="0"/>
          <w:marTop w:val="0"/>
          <w:marBottom w:val="0"/>
          <w:divBdr>
            <w:top w:val="none" w:sz="0" w:space="0" w:color="auto"/>
            <w:left w:val="none" w:sz="0" w:space="0" w:color="auto"/>
            <w:bottom w:val="none" w:sz="0" w:space="0" w:color="auto"/>
            <w:right w:val="none" w:sz="0" w:space="0" w:color="auto"/>
          </w:divBdr>
        </w:div>
        <w:div w:id="413746372">
          <w:marLeft w:val="640"/>
          <w:marRight w:val="0"/>
          <w:marTop w:val="0"/>
          <w:marBottom w:val="0"/>
          <w:divBdr>
            <w:top w:val="none" w:sz="0" w:space="0" w:color="auto"/>
            <w:left w:val="none" w:sz="0" w:space="0" w:color="auto"/>
            <w:bottom w:val="none" w:sz="0" w:space="0" w:color="auto"/>
            <w:right w:val="none" w:sz="0" w:space="0" w:color="auto"/>
          </w:divBdr>
        </w:div>
        <w:div w:id="588730553">
          <w:marLeft w:val="640"/>
          <w:marRight w:val="0"/>
          <w:marTop w:val="0"/>
          <w:marBottom w:val="0"/>
          <w:divBdr>
            <w:top w:val="none" w:sz="0" w:space="0" w:color="auto"/>
            <w:left w:val="none" w:sz="0" w:space="0" w:color="auto"/>
            <w:bottom w:val="none" w:sz="0" w:space="0" w:color="auto"/>
            <w:right w:val="none" w:sz="0" w:space="0" w:color="auto"/>
          </w:divBdr>
        </w:div>
        <w:div w:id="591206680">
          <w:marLeft w:val="640"/>
          <w:marRight w:val="0"/>
          <w:marTop w:val="0"/>
          <w:marBottom w:val="0"/>
          <w:divBdr>
            <w:top w:val="none" w:sz="0" w:space="0" w:color="auto"/>
            <w:left w:val="none" w:sz="0" w:space="0" w:color="auto"/>
            <w:bottom w:val="none" w:sz="0" w:space="0" w:color="auto"/>
            <w:right w:val="none" w:sz="0" w:space="0" w:color="auto"/>
          </w:divBdr>
        </w:div>
        <w:div w:id="600726557">
          <w:marLeft w:val="640"/>
          <w:marRight w:val="0"/>
          <w:marTop w:val="0"/>
          <w:marBottom w:val="0"/>
          <w:divBdr>
            <w:top w:val="none" w:sz="0" w:space="0" w:color="auto"/>
            <w:left w:val="none" w:sz="0" w:space="0" w:color="auto"/>
            <w:bottom w:val="none" w:sz="0" w:space="0" w:color="auto"/>
            <w:right w:val="none" w:sz="0" w:space="0" w:color="auto"/>
          </w:divBdr>
        </w:div>
        <w:div w:id="620112113">
          <w:marLeft w:val="640"/>
          <w:marRight w:val="0"/>
          <w:marTop w:val="0"/>
          <w:marBottom w:val="0"/>
          <w:divBdr>
            <w:top w:val="none" w:sz="0" w:space="0" w:color="auto"/>
            <w:left w:val="none" w:sz="0" w:space="0" w:color="auto"/>
            <w:bottom w:val="none" w:sz="0" w:space="0" w:color="auto"/>
            <w:right w:val="none" w:sz="0" w:space="0" w:color="auto"/>
          </w:divBdr>
        </w:div>
        <w:div w:id="638069239">
          <w:marLeft w:val="640"/>
          <w:marRight w:val="0"/>
          <w:marTop w:val="0"/>
          <w:marBottom w:val="0"/>
          <w:divBdr>
            <w:top w:val="none" w:sz="0" w:space="0" w:color="auto"/>
            <w:left w:val="none" w:sz="0" w:space="0" w:color="auto"/>
            <w:bottom w:val="none" w:sz="0" w:space="0" w:color="auto"/>
            <w:right w:val="none" w:sz="0" w:space="0" w:color="auto"/>
          </w:divBdr>
        </w:div>
        <w:div w:id="765153114">
          <w:marLeft w:val="640"/>
          <w:marRight w:val="0"/>
          <w:marTop w:val="0"/>
          <w:marBottom w:val="0"/>
          <w:divBdr>
            <w:top w:val="none" w:sz="0" w:space="0" w:color="auto"/>
            <w:left w:val="none" w:sz="0" w:space="0" w:color="auto"/>
            <w:bottom w:val="none" w:sz="0" w:space="0" w:color="auto"/>
            <w:right w:val="none" w:sz="0" w:space="0" w:color="auto"/>
          </w:divBdr>
        </w:div>
        <w:div w:id="779111115">
          <w:marLeft w:val="640"/>
          <w:marRight w:val="0"/>
          <w:marTop w:val="0"/>
          <w:marBottom w:val="0"/>
          <w:divBdr>
            <w:top w:val="none" w:sz="0" w:space="0" w:color="auto"/>
            <w:left w:val="none" w:sz="0" w:space="0" w:color="auto"/>
            <w:bottom w:val="none" w:sz="0" w:space="0" w:color="auto"/>
            <w:right w:val="none" w:sz="0" w:space="0" w:color="auto"/>
          </w:divBdr>
        </w:div>
        <w:div w:id="827988215">
          <w:marLeft w:val="640"/>
          <w:marRight w:val="0"/>
          <w:marTop w:val="0"/>
          <w:marBottom w:val="0"/>
          <w:divBdr>
            <w:top w:val="none" w:sz="0" w:space="0" w:color="auto"/>
            <w:left w:val="none" w:sz="0" w:space="0" w:color="auto"/>
            <w:bottom w:val="none" w:sz="0" w:space="0" w:color="auto"/>
            <w:right w:val="none" w:sz="0" w:space="0" w:color="auto"/>
          </w:divBdr>
        </w:div>
        <w:div w:id="924873818">
          <w:marLeft w:val="640"/>
          <w:marRight w:val="0"/>
          <w:marTop w:val="0"/>
          <w:marBottom w:val="0"/>
          <w:divBdr>
            <w:top w:val="none" w:sz="0" w:space="0" w:color="auto"/>
            <w:left w:val="none" w:sz="0" w:space="0" w:color="auto"/>
            <w:bottom w:val="none" w:sz="0" w:space="0" w:color="auto"/>
            <w:right w:val="none" w:sz="0" w:space="0" w:color="auto"/>
          </w:divBdr>
        </w:div>
        <w:div w:id="977805434">
          <w:marLeft w:val="640"/>
          <w:marRight w:val="0"/>
          <w:marTop w:val="0"/>
          <w:marBottom w:val="0"/>
          <w:divBdr>
            <w:top w:val="none" w:sz="0" w:space="0" w:color="auto"/>
            <w:left w:val="none" w:sz="0" w:space="0" w:color="auto"/>
            <w:bottom w:val="none" w:sz="0" w:space="0" w:color="auto"/>
            <w:right w:val="none" w:sz="0" w:space="0" w:color="auto"/>
          </w:divBdr>
        </w:div>
        <w:div w:id="1014957123">
          <w:marLeft w:val="640"/>
          <w:marRight w:val="0"/>
          <w:marTop w:val="0"/>
          <w:marBottom w:val="0"/>
          <w:divBdr>
            <w:top w:val="none" w:sz="0" w:space="0" w:color="auto"/>
            <w:left w:val="none" w:sz="0" w:space="0" w:color="auto"/>
            <w:bottom w:val="none" w:sz="0" w:space="0" w:color="auto"/>
            <w:right w:val="none" w:sz="0" w:space="0" w:color="auto"/>
          </w:divBdr>
        </w:div>
        <w:div w:id="1117607187">
          <w:marLeft w:val="640"/>
          <w:marRight w:val="0"/>
          <w:marTop w:val="0"/>
          <w:marBottom w:val="0"/>
          <w:divBdr>
            <w:top w:val="none" w:sz="0" w:space="0" w:color="auto"/>
            <w:left w:val="none" w:sz="0" w:space="0" w:color="auto"/>
            <w:bottom w:val="none" w:sz="0" w:space="0" w:color="auto"/>
            <w:right w:val="none" w:sz="0" w:space="0" w:color="auto"/>
          </w:divBdr>
        </w:div>
        <w:div w:id="1149396681">
          <w:marLeft w:val="640"/>
          <w:marRight w:val="0"/>
          <w:marTop w:val="0"/>
          <w:marBottom w:val="0"/>
          <w:divBdr>
            <w:top w:val="none" w:sz="0" w:space="0" w:color="auto"/>
            <w:left w:val="none" w:sz="0" w:space="0" w:color="auto"/>
            <w:bottom w:val="none" w:sz="0" w:space="0" w:color="auto"/>
            <w:right w:val="none" w:sz="0" w:space="0" w:color="auto"/>
          </w:divBdr>
        </w:div>
        <w:div w:id="1158349440">
          <w:marLeft w:val="640"/>
          <w:marRight w:val="0"/>
          <w:marTop w:val="0"/>
          <w:marBottom w:val="0"/>
          <w:divBdr>
            <w:top w:val="none" w:sz="0" w:space="0" w:color="auto"/>
            <w:left w:val="none" w:sz="0" w:space="0" w:color="auto"/>
            <w:bottom w:val="none" w:sz="0" w:space="0" w:color="auto"/>
            <w:right w:val="none" w:sz="0" w:space="0" w:color="auto"/>
          </w:divBdr>
        </w:div>
        <w:div w:id="1221479137">
          <w:marLeft w:val="640"/>
          <w:marRight w:val="0"/>
          <w:marTop w:val="0"/>
          <w:marBottom w:val="0"/>
          <w:divBdr>
            <w:top w:val="none" w:sz="0" w:space="0" w:color="auto"/>
            <w:left w:val="none" w:sz="0" w:space="0" w:color="auto"/>
            <w:bottom w:val="none" w:sz="0" w:space="0" w:color="auto"/>
            <w:right w:val="none" w:sz="0" w:space="0" w:color="auto"/>
          </w:divBdr>
        </w:div>
        <w:div w:id="1224564825">
          <w:marLeft w:val="640"/>
          <w:marRight w:val="0"/>
          <w:marTop w:val="0"/>
          <w:marBottom w:val="0"/>
          <w:divBdr>
            <w:top w:val="none" w:sz="0" w:space="0" w:color="auto"/>
            <w:left w:val="none" w:sz="0" w:space="0" w:color="auto"/>
            <w:bottom w:val="none" w:sz="0" w:space="0" w:color="auto"/>
            <w:right w:val="none" w:sz="0" w:space="0" w:color="auto"/>
          </w:divBdr>
        </w:div>
        <w:div w:id="1246232842">
          <w:marLeft w:val="640"/>
          <w:marRight w:val="0"/>
          <w:marTop w:val="0"/>
          <w:marBottom w:val="0"/>
          <w:divBdr>
            <w:top w:val="none" w:sz="0" w:space="0" w:color="auto"/>
            <w:left w:val="none" w:sz="0" w:space="0" w:color="auto"/>
            <w:bottom w:val="none" w:sz="0" w:space="0" w:color="auto"/>
            <w:right w:val="none" w:sz="0" w:space="0" w:color="auto"/>
          </w:divBdr>
        </w:div>
        <w:div w:id="1279677053">
          <w:marLeft w:val="640"/>
          <w:marRight w:val="0"/>
          <w:marTop w:val="0"/>
          <w:marBottom w:val="0"/>
          <w:divBdr>
            <w:top w:val="none" w:sz="0" w:space="0" w:color="auto"/>
            <w:left w:val="none" w:sz="0" w:space="0" w:color="auto"/>
            <w:bottom w:val="none" w:sz="0" w:space="0" w:color="auto"/>
            <w:right w:val="none" w:sz="0" w:space="0" w:color="auto"/>
          </w:divBdr>
        </w:div>
        <w:div w:id="1377504747">
          <w:marLeft w:val="640"/>
          <w:marRight w:val="0"/>
          <w:marTop w:val="0"/>
          <w:marBottom w:val="0"/>
          <w:divBdr>
            <w:top w:val="none" w:sz="0" w:space="0" w:color="auto"/>
            <w:left w:val="none" w:sz="0" w:space="0" w:color="auto"/>
            <w:bottom w:val="none" w:sz="0" w:space="0" w:color="auto"/>
            <w:right w:val="none" w:sz="0" w:space="0" w:color="auto"/>
          </w:divBdr>
        </w:div>
        <w:div w:id="1398750076">
          <w:marLeft w:val="640"/>
          <w:marRight w:val="0"/>
          <w:marTop w:val="0"/>
          <w:marBottom w:val="0"/>
          <w:divBdr>
            <w:top w:val="none" w:sz="0" w:space="0" w:color="auto"/>
            <w:left w:val="none" w:sz="0" w:space="0" w:color="auto"/>
            <w:bottom w:val="none" w:sz="0" w:space="0" w:color="auto"/>
            <w:right w:val="none" w:sz="0" w:space="0" w:color="auto"/>
          </w:divBdr>
        </w:div>
        <w:div w:id="1418137718">
          <w:marLeft w:val="640"/>
          <w:marRight w:val="0"/>
          <w:marTop w:val="0"/>
          <w:marBottom w:val="0"/>
          <w:divBdr>
            <w:top w:val="none" w:sz="0" w:space="0" w:color="auto"/>
            <w:left w:val="none" w:sz="0" w:space="0" w:color="auto"/>
            <w:bottom w:val="none" w:sz="0" w:space="0" w:color="auto"/>
            <w:right w:val="none" w:sz="0" w:space="0" w:color="auto"/>
          </w:divBdr>
        </w:div>
        <w:div w:id="1481267020">
          <w:marLeft w:val="640"/>
          <w:marRight w:val="0"/>
          <w:marTop w:val="0"/>
          <w:marBottom w:val="0"/>
          <w:divBdr>
            <w:top w:val="none" w:sz="0" w:space="0" w:color="auto"/>
            <w:left w:val="none" w:sz="0" w:space="0" w:color="auto"/>
            <w:bottom w:val="none" w:sz="0" w:space="0" w:color="auto"/>
            <w:right w:val="none" w:sz="0" w:space="0" w:color="auto"/>
          </w:divBdr>
        </w:div>
        <w:div w:id="1494952747">
          <w:marLeft w:val="640"/>
          <w:marRight w:val="0"/>
          <w:marTop w:val="0"/>
          <w:marBottom w:val="0"/>
          <w:divBdr>
            <w:top w:val="none" w:sz="0" w:space="0" w:color="auto"/>
            <w:left w:val="none" w:sz="0" w:space="0" w:color="auto"/>
            <w:bottom w:val="none" w:sz="0" w:space="0" w:color="auto"/>
            <w:right w:val="none" w:sz="0" w:space="0" w:color="auto"/>
          </w:divBdr>
        </w:div>
        <w:div w:id="1495797523">
          <w:marLeft w:val="640"/>
          <w:marRight w:val="0"/>
          <w:marTop w:val="0"/>
          <w:marBottom w:val="0"/>
          <w:divBdr>
            <w:top w:val="none" w:sz="0" w:space="0" w:color="auto"/>
            <w:left w:val="none" w:sz="0" w:space="0" w:color="auto"/>
            <w:bottom w:val="none" w:sz="0" w:space="0" w:color="auto"/>
            <w:right w:val="none" w:sz="0" w:space="0" w:color="auto"/>
          </w:divBdr>
        </w:div>
        <w:div w:id="1527986776">
          <w:marLeft w:val="640"/>
          <w:marRight w:val="0"/>
          <w:marTop w:val="0"/>
          <w:marBottom w:val="0"/>
          <w:divBdr>
            <w:top w:val="none" w:sz="0" w:space="0" w:color="auto"/>
            <w:left w:val="none" w:sz="0" w:space="0" w:color="auto"/>
            <w:bottom w:val="none" w:sz="0" w:space="0" w:color="auto"/>
            <w:right w:val="none" w:sz="0" w:space="0" w:color="auto"/>
          </w:divBdr>
        </w:div>
        <w:div w:id="1587492398">
          <w:marLeft w:val="640"/>
          <w:marRight w:val="0"/>
          <w:marTop w:val="0"/>
          <w:marBottom w:val="0"/>
          <w:divBdr>
            <w:top w:val="none" w:sz="0" w:space="0" w:color="auto"/>
            <w:left w:val="none" w:sz="0" w:space="0" w:color="auto"/>
            <w:bottom w:val="none" w:sz="0" w:space="0" w:color="auto"/>
            <w:right w:val="none" w:sz="0" w:space="0" w:color="auto"/>
          </w:divBdr>
        </w:div>
        <w:div w:id="1605307703">
          <w:marLeft w:val="640"/>
          <w:marRight w:val="0"/>
          <w:marTop w:val="0"/>
          <w:marBottom w:val="0"/>
          <w:divBdr>
            <w:top w:val="none" w:sz="0" w:space="0" w:color="auto"/>
            <w:left w:val="none" w:sz="0" w:space="0" w:color="auto"/>
            <w:bottom w:val="none" w:sz="0" w:space="0" w:color="auto"/>
            <w:right w:val="none" w:sz="0" w:space="0" w:color="auto"/>
          </w:divBdr>
        </w:div>
        <w:div w:id="1608003444">
          <w:marLeft w:val="640"/>
          <w:marRight w:val="0"/>
          <w:marTop w:val="0"/>
          <w:marBottom w:val="0"/>
          <w:divBdr>
            <w:top w:val="none" w:sz="0" w:space="0" w:color="auto"/>
            <w:left w:val="none" w:sz="0" w:space="0" w:color="auto"/>
            <w:bottom w:val="none" w:sz="0" w:space="0" w:color="auto"/>
            <w:right w:val="none" w:sz="0" w:space="0" w:color="auto"/>
          </w:divBdr>
        </w:div>
        <w:div w:id="1641691772">
          <w:marLeft w:val="640"/>
          <w:marRight w:val="0"/>
          <w:marTop w:val="0"/>
          <w:marBottom w:val="0"/>
          <w:divBdr>
            <w:top w:val="none" w:sz="0" w:space="0" w:color="auto"/>
            <w:left w:val="none" w:sz="0" w:space="0" w:color="auto"/>
            <w:bottom w:val="none" w:sz="0" w:space="0" w:color="auto"/>
            <w:right w:val="none" w:sz="0" w:space="0" w:color="auto"/>
          </w:divBdr>
        </w:div>
        <w:div w:id="1675693459">
          <w:marLeft w:val="640"/>
          <w:marRight w:val="0"/>
          <w:marTop w:val="0"/>
          <w:marBottom w:val="0"/>
          <w:divBdr>
            <w:top w:val="none" w:sz="0" w:space="0" w:color="auto"/>
            <w:left w:val="none" w:sz="0" w:space="0" w:color="auto"/>
            <w:bottom w:val="none" w:sz="0" w:space="0" w:color="auto"/>
            <w:right w:val="none" w:sz="0" w:space="0" w:color="auto"/>
          </w:divBdr>
        </w:div>
        <w:div w:id="1695225440">
          <w:marLeft w:val="640"/>
          <w:marRight w:val="0"/>
          <w:marTop w:val="0"/>
          <w:marBottom w:val="0"/>
          <w:divBdr>
            <w:top w:val="none" w:sz="0" w:space="0" w:color="auto"/>
            <w:left w:val="none" w:sz="0" w:space="0" w:color="auto"/>
            <w:bottom w:val="none" w:sz="0" w:space="0" w:color="auto"/>
            <w:right w:val="none" w:sz="0" w:space="0" w:color="auto"/>
          </w:divBdr>
        </w:div>
        <w:div w:id="1722292297">
          <w:marLeft w:val="640"/>
          <w:marRight w:val="0"/>
          <w:marTop w:val="0"/>
          <w:marBottom w:val="0"/>
          <w:divBdr>
            <w:top w:val="none" w:sz="0" w:space="0" w:color="auto"/>
            <w:left w:val="none" w:sz="0" w:space="0" w:color="auto"/>
            <w:bottom w:val="none" w:sz="0" w:space="0" w:color="auto"/>
            <w:right w:val="none" w:sz="0" w:space="0" w:color="auto"/>
          </w:divBdr>
        </w:div>
        <w:div w:id="1740592044">
          <w:marLeft w:val="640"/>
          <w:marRight w:val="0"/>
          <w:marTop w:val="0"/>
          <w:marBottom w:val="0"/>
          <w:divBdr>
            <w:top w:val="none" w:sz="0" w:space="0" w:color="auto"/>
            <w:left w:val="none" w:sz="0" w:space="0" w:color="auto"/>
            <w:bottom w:val="none" w:sz="0" w:space="0" w:color="auto"/>
            <w:right w:val="none" w:sz="0" w:space="0" w:color="auto"/>
          </w:divBdr>
        </w:div>
        <w:div w:id="1743603927">
          <w:marLeft w:val="640"/>
          <w:marRight w:val="0"/>
          <w:marTop w:val="0"/>
          <w:marBottom w:val="0"/>
          <w:divBdr>
            <w:top w:val="none" w:sz="0" w:space="0" w:color="auto"/>
            <w:left w:val="none" w:sz="0" w:space="0" w:color="auto"/>
            <w:bottom w:val="none" w:sz="0" w:space="0" w:color="auto"/>
            <w:right w:val="none" w:sz="0" w:space="0" w:color="auto"/>
          </w:divBdr>
        </w:div>
        <w:div w:id="1786075477">
          <w:marLeft w:val="640"/>
          <w:marRight w:val="0"/>
          <w:marTop w:val="0"/>
          <w:marBottom w:val="0"/>
          <w:divBdr>
            <w:top w:val="none" w:sz="0" w:space="0" w:color="auto"/>
            <w:left w:val="none" w:sz="0" w:space="0" w:color="auto"/>
            <w:bottom w:val="none" w:sz="0" w:space="0" w:color="auto"/>
            <w:right w:val="none" w:sz="0" w:space="0" w:color="auto"/>
          </w:divBdr>
        </w:div>
        <w:div w:id="1873765304">
          <w:marLeft w:val="640"/>
          <w:marRight w:val="0"/>
          <w:marTop w:val="0"/>
          <w:marBottom w:val="0"/>
          <w:divBdr>
            <w:top w:val="none" w:sz="0" w:space="0" w:color="auto"/>
            <w:left w:val="none" w:sz="0" w:space="0" w:color="auto"/>
            <w:bottom w:val="none" w:sz="0" w:space="0" w:color="auto"/>
            <w:right w:val="none" w:sz="0" w:space="0" w:color="auto"/>
          </w:divBdr>
        </w:div>
        <w:div w:id="1967272525">
          <w:marLeft w:val="640"/>
          <w:marRight w:val="0"/>
          <w:marTop w:val="0"/>
          <w:marBottom w:val="0"/>
          <w:divBdr>
            <w:top w:val="none" w:sz="0" w:space="0" w:color="auto"/>
            <w:left w:val="none" w:sz="0" w:space="0" w:color="auto"/>
            <w:bottom w:val="none" w:sz="0" w:space="0" w:color="auto"/>
            <w:right w:val="none" w:sz="0" w:space="0" w:color="auto"/>
          </w:divBdr>
        </w:div>
        <w:div w:id="1971131039">
          <w:marLeft w:val="640"/>
          <w:marRight w:val="0"/>
          <w:marTop w:val="0"/>
          <w:marBottom w:val="0"/>
          <w:divBdr>
            <w:top w:val="none" w:sz="0" w:space="0" w:color="auto"/>
            <w:left w:val="none" w:sz="0" w:space="0" w:color="auto"/>
            <w:bottom w:val="none" w:sz="0" w:space="0" w:color="auto"/>
            <w:right w:val="none" w:sz="0" w:space="0" w:color="auto"/>
          </w:divBdr>
        </w:div>
        <w:div w:id="2011174409">
          <w:marLeft w:val="640"/>
          <w:marRight w:val="0"/>
          <w:marTop w:val="0"/>
          <w:marBottom w:val="0"/>
          <w:divBdr>
            <w:top w:val="none" w:sz="0" w:space="0" w:color="auto"/>
            <w:left w:val="none" w:sz="0" w:space="0" w:color="auto"/>
            <w:bottom w:val="none" w:sz="0" w:space="0" w:color="auto"/>
            <w:right w:val="none" w:sz="0" w:space="0" w:color="auto"/>
          </w:divBdr>
        </w:div>
        <w:div w:id="2038458319">
          <w:marLeft w:val="640"/>
          <w:marRight w:val="0"/>
          <w:marTop w:val="0"/>
          <w:marBottom w:val="0"/>
          <w:divBdr>
            <w:top w:val="none" w:sz="0" w:space="0" w:color="auto"/>
            <w:left w:val="none" w:sz="0" w:space="0" w:color="auto"/>
            <w:bottom w:val="none" w:sz="0" w:space="0" w:color="auto"/>
            <w:right w:val="none" w:sz="0" w:space="0" w:color="auto"/>
          </w:divBdr>
        </w:div>
        <w:div w:id="2060277773">
          <w:marLeft w:val="640"/>
          <w:marRight w:val="0"/>
          <w:marTop w:val="0"/>
          <w:marBottom w:val="0"/>
          <w:divBdr>
            <w:top w:val="none" w:sz="0" w:space="0" w:color="auto"/>
            <w:left w:val="none" w:sz="0" w:space="0" w:color="auto"/>
            <w:bottom w:val="none" w:sz="0" w:space="0" w:color="auto"/>
            <w:right w:val="none" w:sz="0" w:space="0" w:color="auto"/>
          </w:divBdr>
        </w:div>
        <w:div w:id="2069723896">
          <w:marLeft w:val="640"/>
          <w:marRight w:val="0"/>
          <w:marTop w:val="0"/>
          <w:marBottom w:val="0"/>
          <w:divBdr>
            <w:top w:val="none" w:sz="0" w:space="0" w:color="auto"/>
            <w:left w:val="none" w:sz="0" w:space="0" w:color="auto"/>
            <w:bottom w:val="none" w:sz="0" w:space="0" w:color="auto"/>
            <w:right w:val="none" w:sz="0" w:space="0" w:color="auto"/>
          </w:divBdr>
        </w:div>
        <w:div w:id="2086291947">
          <w:marLeft w:val="640"/>
          <w:marRight w:val="0"/>
          <w:marTop w:val="0"/>
          <w:marBottom w:val="0"/>
          <w:divBdr>
            <w:top w:val="none" w:sz="0" w:space="0" w:color="auto"/>
            <w:left w:val="none" w:sz="0" w:space="0" w:color="auto"/>
            <w:bottom w:val="none" w:sz="0" w:space="0" w:color="auto"/>
            <w:right w:val="none" w:sz="0" w:space="0" w:color="auto"/>
          </w:divBdr>
        </w:div>
        <w:div w:id="2124106985">
          <w:marLeft w:val="640"/>
          <w:marRight w:val="0"/>
          <w:marTop w:val="0"/>
          <w:marBottom w:val="0"/>
          <w:divBdr>
            <w:top w:val="none" w:sz="0" w:space="0" w:color="auto"/>
            <w:left w:val="none" w:sz="0" w:space="0" w:color="auto"/>
            <w:bottom w:val="none" w:sz="0" w:space="0" w:color="auto"/>
            <w:right w:val="none" w:sz="0" w:space="0" w:color="auto"/>
          </w:divBdr>
        </w:div>
      </w:divsChild>
    </w:div>
    <w:div w:id="1091851480">
      <w:marLeft w:val="640"/>
      <w:marRight w:val="0"/>
      <w:marTop w:val="0"/>
      <w:marBottom w:val="0"/>
      <w:divBdr>
        <w:top w:val="none" w:sz="0" w:space="0" w:color="auto"/>
        <w:left w:val="none" w:sz="0" w:space="0" w:color="auto"/>
        <w:bottom w:val="none" w:sz="0" w:space="0" w:color="auto"/>
        <w:right w:val="none" w:sz="0" w:space="0" w:color="auto"/>
      </w:divBdr>
    </w:div>
    <w:div w:id="1092433082">
      <w:marLeft w:val="640"/>
      <w:marRight w:val="0"/>
      <w:marTop w:val="0"/>
      <w:marBottom w:val="0"/>
      <w:divBdr>
        <w:top w:val="none" w:sz="0" w:space="0" w:color="auto"/>
        <w:left w:val="none" w:sz="0" w:space="0" w:color="auto"/>
        <w:bottom w:val="none" w:sz="0" w:space="0" w:color="auto"/>
        <w:right w:val="none" w:sz="0" w:space="0" w:color="auto"/>
      </w:divBdr>
    </w:div>
    <w:div w:id="1092580777">
      <w:marLeft w:val="640"/>
      <w:marRight w:val="0"/>
      <w:marTop w:val="0"/>
      <w:marBottom w:val="0"/>
      <w:divBdr>
        <w:top w:val="none" w:sz="0" w:space="0" w:color="auto"/>
        <w:left w:val="none" w:sz="0" w:space="0" w:color="auto"/>
        <w:bottom w:val="none" w:sz="0" w:space="0" w:color="auto"/>
        <w:right w:val="none" w:sz="0" w:space="0" w:color="auto"/>
      </w:divBdr>
    </w:div>
    <w:div w:id="1092776392">
      <w:bodyDiv w:val="1"/>
      <w:marLeft w:val="0"/>
      <w:marRight w:val="0"/>
      <w:marTop w:val="0"/>
      <w:marBottom w:val="0"/>
      <w:divBdr>
        <w:top w:val="none" w:sz="0" w:space="0" w:color="auto"/>
        <w:left w:val="none" w:sz="0" w:space="0" w:color="auto"/>
        <w:bottom w:val="none" w:sz="0" w:space="0" w:color="auto"/>
        <w:right w:val="none" w:sz="0" w:space="0" w:color="auto"/>
      </w:divBdr>
      <w:divsChild>
        <w:div w:id="1425226153">
          <w:marLeft w:val="640"/>
          <w:marRight w:val="0"/>
          <w:marTop w:val="0"/>
          <w:marBottom w:val="0"/>
          <w:divBdr>
            <w:top w:val="none" w:sz="0" w:space="0" w:color="auto"/>
            <w:left w:val="none" w:sz="0" w:space="0" w:color="auto"/>
            <w:bottom w:val="none" w:sz="0" w:space="0" w:color="auto"/>
            <w:right w:val="none" w:sz="0" w:space="0" w:color="auto"/>
          </w:divBdr>
        </w:div>
        <w:div w:id="1909530115">
          <w:marLeft w:val="640"/>
          <w:marRight w:val="0"/>
          <w:marTop w:val="0"/>
          <w:marBottom w:val="0"/>
          <w:divBdr>
            <w:top w:val="none" w:sz="0" w:space="0" w:color="auto"/>
            <w:left w:val="none" w:sz="0" w:space="0" w:color="auto"/>
            <w:bottom w:val="none" w:sz="0" w:space="0" w:color="auto"/>
            <w:right w:val="none" w:sz="0" w:space="0" w:color="auto"/>
          </w:divBdr>
        </w:div>
        <w:div w:id="1837569609">
          <w:marLeft w:val="640"/>
          <w:marRight w:val="0"/>
          <w:marTop w:val="0"/>
          <w:marBottom w:val="0"/>
          <w:divBdr>
            <w:top w:val="none" w:sz="0" w:space="0" w:color="auto"/>
            <w:left w:val="none" w:sz="0" w:space="0" w:color="auto"/>
            <w:bottom w:val="none" w:sz="0" w:space="0" w:color="auto"/>
            <w:right w:val="none" w:sz="0" w:space="0" w:color="auto"/>
          </w:divBdr>
        </w:div>
        <w:div w:id="729113487">
          <w:marLeft w:val="640"/>
          <w:marRight w:val="0"/>
          <w:marTop w:val="0"/>
          <w:marBottom w:val="0"/>
          <w:divBdr>
            <w:top w:val="none" w:sz="0" w:space="0" w:color="auto"/>
            <w:left w:val="none" w:sz="0" w:space="0" w:color="auto"/>
            <w:bottom w:val="none" w:sz="0" w:space="0" w:color="auto"/>
            <w:right w:val="none" w:sz="0" w:space="0" w:color="auto"/>
          </w:divBdr>
        </w:div>
        <w:div w:id="1119765657">
          <w:marLeft w:val="640"/>
          <w:marRight w:val="0"/>
          <w:marTop w:val="0"/>
          <w:marBottom w:val="0"/>
          <w:divBdr>
            <w:top w:val="none" w:sz="0" w:space="0" w:color="auto"/>
            <w:left w:val="none" w:sz="0" w:space="0" w:color="auto"/>
            <w:bottom w:val="none" w:sz="0" w:space="0" w:color="auto"/>
            <w:right w:val="none" w:sz="0" w:space="0" w:color="auto"/>
          </w:divBdr>
        </w:div>
        <w:div w:id="1292437355">
          <w:marLeft w:val="640"/>
          <w:marRight w:val="0"/>
          <w:marTop w:val="0"/>
          <w:marBottom w:val="0"/>
          <w:divBdr>
            <w:top w:val="none" w:sz="0" w:space="0" w:color="auto"/>
            <w:left w:val="none" w:sz="0" w:space="0" w:color="auto"/>
            <w:bottom w:val="none" w:sz="0" w:space="0" w:color="auto"/>
            <w:right w:val="none" w:sz="0" w:space="0" w:color="auto"/>
          </w:divBdr>
        </w:div>
        <w:div w:id="383875297">
          <w:marLeft w:val="640"/>
          <w:marRight w:val="0"/>
          <w:marTop w:val="0"/>
          <w:marBottom w:val="0"/>
          <w:divBdr>
            <w:top w:val="none" w:sz="0" w:space="0" w:color="auto"/>
            <w:left w:val="none" w:sz="0" w:space="0" w:color="auto"/>
            <w:bottom w:val="none" w:sz="0" w:space="0" w:color="auto"/>
            <w:right w:val="none" w:sz="0" w:space="0" w:color="auto"/>
          </w:divBdr>
        </w:div>
        <w:div w:id="1598169153">
          <w:marLeft w:val="640"/>
          <w:marRight w:val="0"/>
          <w:marTop w:val="0"/>
          <w:marBottom w:val="0"/>
          <w:divBdr>
            <w:top w:val="none" w:sz="0" w:space="0" w:color="auto"/>
            <w:left w:val="none" w:sz="0" w:space="0" w:color="auto"/>
            <w:bottom w:val="none" w:sz="0" w:space="0" w:color="auto"/>
            <w:right w:val="none" w:sz="0" w:space="0" w:color="auto"/>
          </w:divBdr>
        </w:div>
        <w:div w:id="1455249332">
          <w:marLeft w:val="640"/>
          <w:marRight w:val="0"/>
          <w:marTop w:val="0"/>
          <w:marBottom w:val="0"/>
          <w:divBdr>
            <w:top w:val="none" w:sz="0" w:space="0" w:color="auto"/>
            <w:left w:val="none" w:sz="0" w:space="0" w:color="auto"/>
            <w:bottom w:val="none" w:sz="0" w:space="0" w:color="auto"/>
            <w:right w:val="none" w:sz="0" w:space="0" w:color="auto"/>
          </w:divBdr>
        </w:div>
        <w:div w:id="2134324025">
          <w:marLeft w:val="640"/>
          <w:marRight w:val="0"/>
          <w:marTop w:val="0"/>
          <w:marBottom w:val="0"/>
          <w:divBdr>
            <w:top w:val="none" w:sz="0" w:space="0" w:color="auto"/>
            <w:left w:val="none" w:sz="0" w:space="0" w:color="auto"/>
            <w:bottom w:val="none" w:sz="0" w:space="0" w:color="auto"/>
            <w:right w:val="none" w:sz="0" w:space="0" w:color="auto"/>
          </w:divBdr>
        </w:div>
        <w:div w:id="28842634">
          <w:marLeft w:val="640"/>
          <w:marRight w:val="0"/>
          <w:marTop w:val="0"/>
          <w:marBottom w:val="0"/>
          <w:divBdr>
            <w:top w:val="none" w:sz="0" w:space="0" w:color="auto"/>
            <w:left w:val="none" w:sz="0" w:space="0" w:color="auto"/>
            <w:bottom w:val="none" w:sz="0" w:space="0" w:color="auto"/>
            <w:right w:val="none" w:sz="0" w:space="0" w:color="auto"/>
          </w:divBdr>
        </w:div>
        <w:div w:id="785973828">
          <w:marLeft w:val="640"/>
          <w:marRight w:val="0"/>
          <w:marTop w:val="0"/>
          <w:marBottom w:val="0"/>
          <w:divBdr>
            <w:top w:val="none" w:sz="0" w:space="0" w:color="auto"/>
            <w:left w:val="none" w:sz="0" w:space="0" w:color="auto"/>
            <w:bottom w:val="none" w:sz="0" w:space="0" w:color="auto"/>
            <w:right w:val="none" w:sz="0" w:space="0" w:color="auto"/>
          </w:divBdr>
        </w:div>
        <w:div w:id="2143843737">
          <w:marLeft w:val="640"/>
          <w:marRight w:val="0"/>
          <w:marTop w:val="0"/>
          <w:marBottom w:val="0"/>
          <w:divBdr>
            <w:top w:val="none" w:sz="0" w:space="0" w:color="auto"/>
            <w:left w:val="none" w:sz="0" w:space="0" w:color="auto"/>
            <w:bottom w:val="none" w:sz="0" w:space="0" w:color="auto"/>
            <w:right w:val="none" w:sz="0" w:space="0" w:color="auto"/>
          </w:divBdr>
        </w:div>
        <w:div w:id="1139299798">
          <w:marLeft w:val="640"/>
          <w:marRight w:val="0"/>
          <w:marTop w:val="0"/>
          <w:marBottom w:val="0"/>
          <w:divBdr>
            <w:top w:val="none" w:sz="0" w:space="0" w:color="auto"/>
            <w:left w:val="none" w:sz="0" w:space="0" w:color="auto"/>
            <w:bottom w:val="none" w:sz="0" w:space="0" w:color="auto"/>
            <w:right w:val="none" w:sz="0" w:space="0" w:color="auto"/>
          </w:divBdr>
        </w:div>
        <w:div w:id="36273832">
          <w:marLeft w:val="640"/>
          <w:marRight w:val="0"/>
          <w:marTop w:val="0"/>
          <w:marBottom w:val="0"/>
          <w:divBdr>
            <w:top w:val="none" w:sz="0" w:space="0" w:color="auto"/>
            <w:left w:val="none" w:sz="0" w:space="0" w:color="auto"/>
            <w:bottom w:val="none" w:sz="0" w:space="0" w:color="auto"/>
            <w:right w:val="none" w:sz="0" w:space="0" w:color="auto"/>
          </w:divBdr>
        </w:div>
        <w:div w:id="1891988477">
          <w:marLeft w:val="640"/>
          <w:marRight w:val="0"/>
          <w:marTop w:val="0"/>
          <w:marBottom w:val="0"/>
          <w:divBdr>
            <w:top w:val="none" w:sz="0" w:space="0" w:color="auto"/>
            <w:left w:val="none" w:sz="0" w:space="0" w:color="auto"/>
            <w:bottom w:val="none" w:sz="0" w:space="0" w:color="auto"/>
            <w:right w:val="none" w:sz="0" w:space="0" w:color="auto"/>
          </w:divBdr>
        </w:div>
        <w:div w:id="1329745835">
          <w:marLeft w:val="640"/>
          <w:marRight w:val="0"/>
          <w:marTop w:val="0"/>
          <w:marBottom w:val="0"/>
          <w:divBdr>
            <w:top w:val="none" w:sz="0" w:space="0" w:color="auto"/>
            <w:left w:val="none" w:sz="0" w:space="0" w:color="auto"/>
            <w:bottom w:val="none" w:sz="0" w:space="0" w:color="auto"/>
            <w:right w:val="none" w:sz="0" w:space="0" w:color="auto"/>
          </w:divBdr>
        </w:div>
        <w:div w:id="1514303978">
          <w:marLeft w:val="640"/>
          <w:marRight w:val="0"/>
          <w:marTop w:val="0"/>
          <w:marBottom w:val="0"/>
          <w:divBdr>
            <w:top w:val="none" w:sz="0" w:space="0" w:color="auto"/>
            <w:left w:val="none" w:sz="0" w:space="0" w:color="auto"/>
            <w:bottom w:val="none" w:sz="0" w:space="0" w:color="auto"/>
            <w:right w:val="none" w:sz="0" w:space="0" w:color="auto"/>
          </w:divBdr>
        </w:div>
        <w:div w:id="838737404">
          <w:marLeft w:val="640"/>
          <w:marRight w:val="0"/>
          <w:marTop w:val="0"/>
          <w:marBottom w:val="0"/>
          <w:divBdr>
            <w:top w:val="none" w:sz="0" w:space="0" w:color="auto"/>
            <w:left w:val="none" w:sz="0" w:space="0" w:color="auto"/>
            <w:bottom w:val="none" w:sz="0" w:space="0" w:color="auto"/>
            <w:right w:val="none" w:sz="0" w:space="0" w:color="auto"/>
          </w:divBdr>
        </w:div>
        <w:div w:id="1404600173">
          <w:marLeft w:val="640"/>
          <w:marRight w:val="0"/>
          <w:marTop w:val="0"/>
          <w:marBottom w:val="0"/>
          <w:divBdr>
            <w:top w:val="none" w:sz="0" w:space="0" w:color="auto"/>
            <w:left w:val="none" w:sz="0" w:space="0" w:color="auto"/>
            <w:bottom w:val="none" w:sz="0" w:space="0" w:color="auto"/>
            <w:right w:val="none" w:sz="0" w:space="0" w:color="auto"/>
          </w:divBdr>
        </w:div>
        <w:div w:id="1721131657">
          <w:marLeft w:val="640"/>
          <w:marRight w:val="0"/>
          <w:marTop w:val="0"/>
          <w:marBottom w:val="0"/>
          <w:divBdr>
            <w:top w:val="none" w:sz="0" w:space="0" w:color="auto"/>
            <w:left w:val="none" w:sz="0" w:space="0" w:color="auto"/>
            <w:bottom w:val="none" w:sz="0" w:space="0" w:color="auto"/>
            <w:right w:val="none" w:sz="0" w:space="0" w:color="auto"/>
          </w:divBdr>
        </w:div>
        <w:div w:id="645666916">
          <w:marLeft w:val="640"/>
          <w:marRight w:val="0"/>
          <w:marTop w:val="0"/>
          <w:marBottom w:val="0"/>
          <w:divBdr>
            <w:top w:val="none" w:sz="0" w:space="0" w:color="auto"/>
            <w:left w:val="none" w:sz="0" w:space="0" w:color="auto"/>
            <w:bottom w:val="none" w:sz="0" w:space="0" w:color="auto"/>
            <w:right w:val="none" w:sz="0" w:space="0" w:color="auto"/>
          </w:divBdr>
        </w:div>
        <w:div w:id="970405839">
          <w:marLeft w:val="640"/>
          <w:marRight w:val="0"/>
          <w:marTop w:val="0"/>
          <w:marBottom w:val="0"/>
          <w:divBdr>
            <w:top w:val="none" w:sz="0" w:space="0" w:color="auto"/>
            <w:left w:val="none" w:sz="0" w:space="0" w:color="auto"/>
            <w:bottom w:val="none" w:sz="0" w:space="0" w:color="auto"/>
            <w:right w:val="none" w:sz="0" w:space="0" w:color="auto"/>
          </w:divBdr>
        </w:div>
        <w:div w:id="1508401613">
          <w:marLeft w:val="640"/>
          <w:marRight w:val="0"/>
          <w:marTop w:val="0"/>
          <w:marBottom w:val="0"/>
          <w:divBdr>
            <w:top w:val="none" w:sz="0" w:space="0" w:color="auto"/>
            <w:left w:val="none" w:sz="0" w:space="0" w:color="auto"/>
            <w:bottom w:val="none" w:sz="0" w:space="0" w:color="auto"/>
            <w:right w:val="none" w:sz="0" w:space="0" w:color="auto"/>
          </w:divBdr>
        </w:div>
        <w:div w:id="2036032714">
          <w:marLeft w:val="640"/>
          <w:marRight w:val="0"/>
          <w:marTop w:val="0"/>
          <w:marBottom w:val="0"/>
          <w:divBdr>
            <w:top w:val="none" w:sz="0" w:space="0" w:color="auto"/>
            <w:left w:val="none" w:sz="0" w:space="0" w:color="auto"/>
            <w:bottom w:val="none" w:sz="0" w:space="0" w:color="auto"/>
            <w:right w:val="none" w:sz="0" w:space="0" w:color="auto"/>
          </w:divBdr>
        </w:div>
        <w:div w:id="28996564">
          <w:marLeft w:val="640"/>
          <w:marRight w:val="0"/>
          <w:marTop w:val="0"/>
          <w:marBottom w:val="0"/>
          <w:divBdr>
            <w:top w:val="none" w:sz="0" w:space="0" w:color="auto"/>
            <w:left w:val="none" w:sz="0" w:space="0" w:color="auto"/>
            <w:bottom w:val="none" w:sz="0" w:space="0" w:color="auto"/>
            <w:right w:val="none" w:sz="0" w:space="0" w:color="auto"/>
          </w:divBdr>
        </w:div>
        <w:div w:id="410591263">
          <w:marLeft w:val="640"/>
          <w:marRight w:val="0"/>
          <w:marTop w:val="0"/>
          <w:marBottom w:val="0"/>
          <w:divBdr>
            <w:top w:val="none" w:sz="0" w:space="0" w:color="auto"/>
            <w:left w:val="none" w:sz="0" w:space="0" w:color="auto"/>
            <w:bottom w:val="none" w:sz="0" w:space="0" w:color="auto"/>
            <w:right w:val="none" w:sz="0" w:space="0" w:color="auto"/>
          </w:divBdr>
        </w:div>
        <w:div w:id="1646010884">
          <w:marLeft w:val="640"/>
          <w:marRight w:val="0"/>
          <w:marTop w:val="0"/>
          <w:marBottom w:val="0"/>
          <w:divBdr>
            <w:top w:val="none" w:sz="0" w:space="0" w:color="auto"/>
            <w:left w:val="none" w:sz="0" w:space="0" w:color="auto"/>
            <w:bottom w:val="none" w:sz="0" w:space="0" w:color="auto"/>
            <w:right w:val="none" w:sz="0" w:space="0" w:color="auto"/>
          </w:divBdr>
        </w:div>
        <w:div w:id="245308755">
          <w:marLeft w:val="640"/>
          <w:marRight w:val="0"/>
          <w:marTop w:val="0"/>
          <w:marBottom w:val="0"/>
          <w:divBdr>
            <w:top w:val="none" w:sz="0" w:space="0" w:color="auto"/>
            <w:left w:val="none" w:sz="0" w:space="0" w:color="auto"/>
            <w:bottom w:val="none" w:sz="0" w:space="0" w:color="auto"/>
            <w:right w:val="none" w:sz="0" w:space="0" w:color="auto"/>
          </w:divBdr>
        </w:div>
        <w:div w:id="1286472668">
          <w:marLeft w:val="640"/>
          <w:marRight w:val="0"/>
          <w:marTop w:val="0"/>
          <w:marBottom w:val="0"/>
          <w:divBdr>
            <w:top w:val="none" w:sz="0" w:space="0" w:color="auto"/>
            <w:left w:val="none" w:sz="0" w:space="0" w:color="auto"/>
            <w:bottom w:val="none" w:sz="0" w:space="0" w:color="auto"/>
            <w:right w:val="none" w:sz="0" w:space="0" w:color="auto"/>
          </w:divBdr>
        </w:div>
        <w:div w:id="1517041383">
          <w:marLeft w:val="640"/>
          <w:marRight w:val="0"/>
          <w:marTop w:val="0"/>
          <w:marBottom w:val="0"/>
          <w:divBdr>
            <w:top w:val="none" w:sz="0" w:space="0" w:color="auto"/>
            <w:left w:val="none" w:sz="0" w:space="0" w:color="auto"/>
            <w:bottom w:val="none" w:sz="0" w:space="0" w:color="auto"/>
            <w:right w:val="none" w:sz="0" w:space="0" w:color="auto"/>
          </w:divBdr>
        </w:div>
        <w:div w:id="1209687847">
          <w:marLeft w:val="640"/>
          <w:marRight w:val="0"/>
          <w:marTop w:val="0"/>
          <w:marBottom w:val="0"/>
          <w:divBdr>
            <w:top w:val="none" w:sz="0" w:space="0" w:color="auto"/>
            <w:left w:val="none" w:sz="0" w:space="0" w:color="auto"/>
            <w:bottom w:val="none" w:sz="0" w:space="0" w:color="auto"/>
            <w:right w:val="none" w:sz="0" w:space="0" w:color="auto"/>
          </w:divBdr>
        </w:div>
        <w:div w:id="858201666">
          <w:marLeft w:val="640"/>
          <w:marRight w:val="0"/>
          <w:marTop w:val="0"/>
          <w:marBottom w:val="0"/>
          <w:divBdr>
            <w:top w:val="none" w:sz="0" w:space="0" w:color="auto"/>
            <w:left w:val="none" w:sz="0" w:space="0" w:color="auto"/>
            <w:bottom w:val="none" w:sz="0" w:space="0" w:color="auto"/>
            <w:right w:val="none" w:sz="0" w:space="0" w:color="auto"/>
          </w:divBdr>
        </w:div>
        <w:div w:id="248201500">
          <w:marLeft w:val="640"/>
          <w:marRight w:val="0"/>
          <w:marTop w:val="0"/>
          <w:marBottom w:val="0"/>
          <w:divBdr>
            <w:top w:val="none" w:sz="0" w:space="0" w:color="auto"/>
            <w:left w:val="none" w:sz="0" w:space="0" w:color="auto"/>
            <w:bottom w:val="none" w:sz="0" w:space="0" w:color="auto"/>
            <w:right w:val="none" w:sz="0" w:space="0" w:color="auto"/>
          </w:divBdr>
        </w:div>
        <w:div w:id="525220022">
          <w:marLeft w:val="640"/>
          <w:marRight w:val="0"/>
          <w:marTop w:val="0"/>
          <w:marBottom w:val="0"/>
          <w:divBdr>
            <w:top w:val="none" w:sz="0" w:space="0" w:color="auto"/>
            <w:left w:val="none" w:sz="0" w:space="0" w:color="auto"/>
            <w:bottom w:val="none" w:sz="0" w:space="0" w:color="auto"/>
            <w:right w:val="none" w:sz="0" w:space="0" w:color="auto"/>
          </w:divBdr>
        </w:div>
        <w:div w:id="401369992">
          <w:marLeft w:val="640"/>
          <w:marRight w:val="0"/>
          <w:marTop w:val="0"/>
          <w:marBottom w:val="0"/>
          <w:divBdr>
            <w:top w:val="none" w:sz="0" w:space="0" w:color="auto"/>
            <w:left w:val="none" w:sz="0" w:space="0" w:color="auto"/>
            <w:bottom w:val="none" w:sz="0" w:space="0" w:color="auto"/>
            <w:right w:val="none" w:sz="0" w:space="0" w:color="auto"/>
          </w:divBdr>
        </w:div>
        <w:div w:id="1302229055">
          <w:marLeft w:val="640"/>
          <w:marRight w:val="0"/>
          <w:marTop w:val="0"/>
          <w:marBottom w:val="0"/>
          <w:divBdr>
            <w:top w:val="none" w:sz="0" w:space="0" w:color="auto"/>
            <w:left w:val="none" w:sz="0" w:space="0" w:color="auto"/>
            <w:bottom w:val="none" w:sz="0" w:space="0" w:color="auto"/>
            <w:right w:val="none" w:sz="0" w:space="0" w:color="auto"/>
          </w:divBdr>
        </w:div>
        <w:div w:id="2090492728">
          <w:marLeft w:val="640"/>
          <w:marRight w:val="0"/>
          <w:marTop w:val="0"/>
          <w:marBottom w:val="0"/>
          <w:divBdr>
            <w:top w:val="none" w:sz="0" w:space="0" w:color="auto"/>
            <w:left w:val="none" w:sz="0" w:space="0" w:color="auto"/>
            <w:bottom w:val="none" w:sz="0" w:space="0" w:color="auto"/>
            <w:right w:val="none" w:sz="0" w:space="0" w:color="auto"/>
          </w:divBdr>
        </w:div>
        <w:div w:id="589434022">
          <w:marLeft w:val="640"/>
          <w:marRight w:val="0"/>
          <w:marTop w:val="0"/>
          <w:marBottom w:val="0"/>
          <w:divBdr>
            <w:top w:val="none" w:sz="0" w:space="0" w:color="auto"/>
            <w:left w:val="none" w:sz="0" w:space="0" w:color="auto"/>
            <w:bottom w:val="none" w:sz="0" w:space="0" w:color="auto"/>
            <w:right w:val="none" w:sz="0" w:space="0" w:color="auto"/>
          </w:divBdr>
        </w:div>
        <w:div w:id="1382049860">
          <w:marLeft w:val="640"/>
          <w:marRight w:val="0"/>
          <w:marTop w:val="0"/>
          <w:marBottom w:val="0"/>
          <w:divBdr>
            <w:top w:val="none" w:sz="0" w:space="0" w:color="auto"/>
            <w:left w:val="none" w:sz="0" w:space="0" w:color="auto"/>
            <w:bottom w:val="none" w:sz="0" w:space="0" w:color="auto"/>
            <w:right w:val="none" w:sz="0" w:space="0" w:color="auto"/>
          </w:divBdr>
        </w:div>
        <w:div w:id="1999386547">
          <w:marLeft w:val="640"/>
          <w:marRight w:val="0"/>
          <w:marTop w:val="0"/>
          <w:marBottom w:val="0"/>
          <w:divBdr>
            <w:top w:val="none" w:sz="0" w:space="0" w:color="auto"/>
            <w:left w:val="none" w:sz="0" w:space="0" w:color="auto"/>
            <w:bottom w:val="none" w:sz="0" w:space="0" w:color="auto"/>
            <w:right w:val="none" w:sz="0" w:space="0" w:color="auto"/>
          </w:divBdr>
        </w:div>
        <w:div w:id="865024565">
          <w:marLeft w:val="640"/>
          <w:marRight w:val="0"/>
          <w:marTop w:val="0"/>
          <w:marBottom w:val="0"/>
          <w:divBdr>
            <w:top w:val="none" w:sz="0" w:space="0" w:color="auto"/>
            <w:left w:val="none" w:sz="0" w:space="0" w:color="auto"/>
            <w:bottom w:val="none" w:sz="0" w:space="0" w:color="auto"/>
            <w:right w:val="none" w:sz="0" w:space="0" w:color="auto"/>
          </w:divBdr>
        </w:div>
        <w:div w:id="1330211542">
          <w:marLeft w:val="640"/>
          <w:marRight w:val="0"/>
          <w:marTop w:val="0"/>
          <w:marBottom w:val="0"/>
          <w:divBdr>
            <w:top w:val="none" w:sz="0" w:space="0" w:color="auto"/>
            <w:left w:val="none" w:sz="0" w:space="0" w:color="auto"/>
            <w:bottom w:val="none" w:sz="0" w:space="0" w:color="auto"/>
            <w:right w:val="none" w:sz="0" w:space="0" w:color="auto"/>
          </w:divBdr>
        </w:div>
        <w:div w:id="635793062">
          <w:marLeft w:val="640"/>
          <w:marRight w:val="0"/>
          <w:marTop w:val="0"/>
          <w:marBottom w:val="0"/>
          <w:divBdr>
            <w:top w:val="none" w:sz="0" w:space="0" w:color="auto"/>
            <w:left w:val="none" w:sz="0" w:space="0" w:color="auto"/>
            <w:bottom w:val="none" w:sz="0" w:space="0" w:color="auto"/>
            <w:right w:val="none" w:sz="0" w:space="0" w:color="auto"/>
          </w:divBdr>
        </w:div>
        <w:div w:id="1208371042">
          <w:marLeft w:val="640"/>
          <w:marRight w:val="0"/>
          <w:marTop w:val="0"/>
          <w:marBottom w:val="0"/>
          <w:divBdr>
            <w:top w:val="none" w:sz="0" w:space="0" w:color="auto"/>
            <w:left w:val="none" w:sz="0" w:space="0" w:color="auto"/>
            <w:bottom w:val="none" w:sz="0" w:space="0" w:color="auto"/>
            <w:right w:val="none" w:sz="0" w:space="0" w:color="auto"/>
          </w:divBdr>
        </w:div>
        <w:div w:id="1424642101">
          <w:marLeft w:val="640"/>
          <w:marRight w:val="0"/>
          <w:marTop w:val="0"/>
          <w:marBottom w:val="0"/>
          <w:divBdr>
            <w:top w:val="none" w:sz="0" w:space="0" w:color="auto"/>
            <w:left w:val="none" w:sz="0" w:space="0" w:color="auto"/>
            <w:bottom w:val="none" w:sz="0" w:space="0" w:color="auto"/>
            <w:right w:val="none" w:sz="0" w:space="0" w:color="auto"/>
          </w:divBdr>
        </w:div>
        <w:div w:id="1062480587">
          <w:marLeft w:val="640"/>
          <w:marRight w:val="0"/>
          <w:marTop w:val="0"/>
          <w:marBottom w:val="0"/>
          <w:divBdr>
            <w:top w:val="none" w:sz="0" w:space="0" w:color="auto"/>
            <w:left w:val="none" w:sz="0" w:space="0" w:color="auto"/>
            <w:bottom w:val="none" w:sz="0" w:space="0" w:color="auto"/>
            <w:right w:val="none" w:sz="0" w:space="0" w:color="auto"/>
          </w:divBdr>
        </w:div>
        <w:div w:id="290524390">
          <w:marLeft w:val="640"/>
          <w:marRight w:val="0"/>
          <w:marTop w:val="0"/>
          <w:marBottom w:val="0"/>
          <w:divBdr>
            <w:top w:val="none" w:sz="0" w:space="0" w:color="auto"/>
            <w:left w:val="none" w:sz="0" w:space="0" w:color="auto"/>
            <w:bottom w:val="none" w:sz="0" w:space="0" w:color="auto"/>
            <w:right w:val="none" w:sz="0" w:space="0" w:color="auto"/>
          </w:divBdr>
        </w:div>
        <w:div w:id="367410750">
          <w:marLeft w:val="640"/>
          <w:marRight w:val="0"/>
          <w:marTop w:val="0"/>
          <w:marBottom w:val="0"/>
          <w:divBdr>
            <w:top w:val="none" w:sz="0" w:space="0" w:color="auto"/>
            <w:left w:val="none" w:sz="0" w:space="0" w:color="auto"/>
            <w:bottom w:val="none" w:sz="0" w:space="0" w:color="auto"/>
            <w:right w:val="none" w:sz="0" w:space="0" w:color="auto"/>
          </w:divBdr>
        </w:div>
        <w:div w:id="1329945474">
          <w:marLeft w:val="640"/>
          <w:marRight w:val="0"/>
          <w:marTop w:val="0"/>
          <w:marBottom w:val="0"/>
          <w:divBdr>
            <w:top w:val="none" w:sz="0" w:space="0" w:color="auto"/>
            <w:left w:val="none" w:sz="0" w:space="0" w:color="auto"/>
            <w:bottom w:val="none" w:sz="0" w:space="0" w:color="auto"/>
            <w:right w:val="none" w:sz="0" w:space="0" w:color="auto"/>
          </w:divBdr>
        </w:div>
        <w:div w:id="1775394139">
          <w:marLeft w:val="640"/>
          <w:marRight w:val="0"/>
          <w:marTop w:val="0"/>
          <w:marBottom w:val="0"/>
          <w:divBdr>
            <w:top w:val="none" w:sz="0" w:space="0" w:color="auto"/>
            <w:left w:val="none" w:sz="0" w:space="0" w:color="auto"/>
            <w:bottom w:val="none" w:sz="0" w:space="0" w:color="auto"/>
            <w:right w:val="none" w:sz="0" w:space="0" w:color="auto"/>
          </w:divBdr>
        </w:div>
        <w:div w:id="421608642">
          <w:marLeft w:val="640"/>
          <w:marRight w:val="0"/>
          <w:marTop w:val="0"/>
          <w:marBottom w:val="0"/>
          <w:divBdr>
            <w:top w:val="none" w:sz="0" w:space="0" w:color="auto"/>
            <w:left w:val="none" w:sz="0" w:space="0" w:color="auto"/>
            <w:bottom w:val="none" w:sz="0" w:space="0" w:color="auto"/>
            <w:right w:val="none" w:sz="0" w:space="0" w:color="auto"/>
          </w:divBdr>
        </w:div>
        <w:div w:id="482695534">
          <w:marLeft w:val="640"/>
          <w:marRight w:val="0"/>
          <w:marTop w:val="0"/>
          <w:marBottom w:val="0"/>
          <w:divBdr>
            <w:top w:val="none" w:sz="0" w:space="0" w:color="auto"/>
            <w:left w:val="none" w:sz="0" w:space="0" w:color="auto"/>
            <w:bottom w:val="none" w:sz="0" w:space="0" w:color="auto"/>
            <w:right w:val="none" w:sz="0" w:space="0" w:color="auto"/>
          </w:divBdr>
        </w:div>
        <w:div w:id="735056962">
          <w:marLeft w:val="640"/>
          <w:marRight w:val="0"/>
          <w:marTop w:val="0"/>
          <w:marBottom w:val="0"/>
          <w:divBdr>
            <w:top w:val="none" w:sz="0" w:space="0" w:color="auto"/>
            <w:left w:val="none" w:sz="0" w:space="0" w:color="auto"/>
            <w:bottom w:val="none" w:sz="0" w:space="0" w:color="auto"/>
            <w:right w:val="none" w:sz="0" w:space="0" w:color="auto"/>
          </w:divBdr>
        </w:div>
        <w:div w:id="1242062528">
          <w:marLeft w:val="640"/>
          <w:marRight w:val="0"/>
          <w:marTop w:val="0"/>
          <w:marBottom w:val="0"/>
          <w:divBdr>
            <w:top w:val="none" w:sz="0" w:space="0" w:color="auto"/>
            <w:left w:val="none" w:sz="0" w:space="0" w:color="auto"/>
            <w:bottom w:val="none" w:sz="0" w:space="0" w:color="auto"/>
            <w:right w:val="none" w:sz="0" w:space="0" w:color="auto"/>
          </w:divBdr>
        </w:div>
        <w:div w:id="779959396">
          <w:marLeft w:val="640"/>
          <w:marRight w:val="0"/>
          <w:marTop w:val="0"/>
          <w:marBottom w:val="0"/>
          <w:divBdr>
            <w:top w:val="none" w:sz="0" w:space="0" w:color="auto"/>
            <w:left w:val="none" w:sz="0" w:space="0" w:color="auto"/>
            <w:bottom w:val="none" w:sz="0" w:space="0" w:color="auto"/>
            <w:right w:val="none" w:sz="0" w:space="0" w:color="auto"/>
          </w:divBdr>
        </w:div>
        <w:div w:id="981812112">
          <w:marLeft w:val="640"/>
          <w:marRight w:val="0"/>
          <w:marTop w:val="0"/>
          <w:marBottom w:val="0"/>
          <w:divBdr>
            <w:top w:val="none" w:sz="0" w:space="0" w:color="auto"/>
            <w:left w:val="none" w:sz="0" w:space="0" w:color="auto"/>
            <w:bottom w:val="none" w:sz="0" w:space="0" w:color="auto"/>
            <w:right w:val="none" w:sz="0" w:space="0" w:color="auto"/>
          </w:divBdr>
        </w:div>
        <w:div w:id="601307000">
          <w:marLeft w:val="640"/>
          <w:marRight w:val="0"/>
          <w:marTop w:val="0"/>
          <w:marBottom w:val="0"/>
          <w:divBdr>
            <w:top w:val="none" w:sz="0" w:space="0" w:color="auto"/>
            <w:left w:val="none" w:sz="0" w:space="0" w:color="auto"/>
            <w:bottom w:val="none" w:sz="0" w:space="0" w:color="auto"/>
            <w:right w:val="none" w:sz="0" w:space="0" w:color="auto"/>
          </w:divBdr>
        </w:div>
        <w:div w:id="2132354767">
          <w:marLeft w:val="640"/>
          <w:marRight w:val="0"/>
          <w:marTop w:val="0"/>
          <w:marBottom w:val="0"/>
          <w:divBdr>
            <w:top w:val="none" w:sz="0" w:space="0" w:color="auto"/>
            <w:left w:val="none" w:sz="0" w:space="0" w:color="auto"/>
            <w:bottom w:val="none" w:sz="0" w:space="0" w:color="auto"/>
            <w:right w:val="none" w:sz="0" w:space="0" w:color="auto"/>
          </w:divBdr>
        </w:div>
        <w:div w:id="643852560">
          <w:marLeft w:val="640"/>
          <w:marRight w:val="0"/>
          <w:marTop w:val="0"/>
          <w:marBottom w:val="0"/>
          <w:divBdr>
            <w:top w:val="none" w:sz="0" w:space="0" w:color="auto"/>
            <w:left w:val="none" w:sz="0" w:space="0" w:color="auto"/>
            <w:bottom w:val="none" w:sz="0" w:space="0" w:color="auto"/>
            <w:right w:val="none" w:sz="0" w:space="0" w:color="auto"/>
          </w:divBdr>
        </w:div>
        <w:div w:id="1046297394">
          <w:marLeft w:val="640"/>
          <w:marRight w:val="0"/>
          <w:marTop w:val="0"/>
          <w:marBottom w:val="0"/>
          <w:divBdr>
            <w:top w:val="none" w:sz="0" w:space="0" w:color="auto"/>
            <w:left w:val="none" w:sz="0" w:space="0" w:color="auto"/>
            <w:bottom w:val="none" w:sz="0" w:space="0" w:color="auto"/>
            <w:right w:val="none" w:sz="0" w:space="0" w:color="auto"/>
          </w:divBdr>
        </w:div>
      </w:divsChild>
    </w:div>
    <w:div w:id="1093206632">
      <w:marLeft w:val="640"/>
      <w:marRight w:val="0"/>
      <w:marTop w:val="0"/>
      <w:marBottom w:val="0"/>
      <w:divBdr>
        <w:top w:val="none" w:sz="0" w:space="0" w:color="auto"/>
        <w:left w:val="none" w:sz="0" w:space="0" w:color="auto"/>
        <w:bottom w:val="none" w:sz="0" w:space="0" w:color="auto"/>
        <w:right w:val="none" w:sz="0" w:space="0" w:color="auto"/>
      </w:divBdr>
    </w:div>
    <w:div w:id="1093359255">
      <w:marLeft w:val="640"/>
      <w:marRight w:val="0"/>
      <w:marTop w:val="0"/>
      <w:marBottom w:val="0"/>
      <w:divBdr>
        <w:top w:val="none" w:sz="0" w:space="0" w:color="auto"/>
        <w:left w:val="none" w:sz="0" w:space="0" w:color="auto"/>
        <w:bottom w:val="none" w:sz="0" w:space="0" w:color="auto"/>
        <w:right w:val="none" w:sz="0" w:space="0" w:color="auto"/>
      </w:divBdr>
    </w:div>
    <w:div w:id="1093942337">
      <w:marLeft w:val="640"/>
      <w:marRight w:val="0"/>
      <w:marTop w:val="0"/>
      <w:marBottom w:val="0"/>
      <w:divBdr>
        <w:top w:val="none" w:sz="0" w:space="0" w:color="auto"/>
        <w:left w:val="none" w:sz="0" w:space="0" w:color="auto"/>
        <w:bottom w:val="none" w:sz="0" w:space="0" w:color="auto"/>
        <w:right w:val="none" w:sz="0" w:space="0" w:color="auto"/>
      </w:divBdr>
    </w:div>
    <w:div w:id="1094397204">
      <w:marLeft w:val="640"/>
      <w:marRight w:val="0"/>
      <w:marTop w:val="0"/>
      <w:marBottom w:val="0"/>
      <w:divBdr>
        <w:top w:val="none" w:sz="0" w:space="0" w:color="auto"/>
        <w:left w:val="none" w:sz="0" w:space="0" w:color="auto"/>
        <w:bottom w:val="none" w:sz="0" w:space="0" w:color="auto"/>
        <w:right w:val="none" w:sz="0" w:space="0" w:color="auto"/>
      </w:divBdr>
    </w:div>
    <w:div w:id="1096097825">
      <w:marLeft w:val="640"/>
      <w:marRight w:val="0"/>
      <w:marTop w:val="0"/>
      <w:marBottom w:val="0"/>
      <w:divBdr>
        <w:top w:val="none" w:sz="0" w:space="0" w:color="auto"/>
        <w:left w:val="none" w:sz="0" w:space="0" w:color="auto"/>
        <w:bottom w:val="none" w:sz="0" w:space="0" w:color="auto"/>
        <w:right w:val="none" w:sz="0" w:space="0" w:color="auto"/>
      </w:divBdr>
    </w:div>
    <w:div w:id="1096556188">
      <w:bodyDiv w:val="1"/>
      <w:marLeft w:val="0"/>
      <w:marRight w:val="0"/>
      <w:marTop w:val="0"/>
      <w:marBottom w:val="0"/>
      <w:divBdr>
        <w:top w:val="none" w:sz="0" w:space="0" w:color="auto"/>
        <w:left w:val="none" w:sz="0" w:space="0" w:color="auto"/>
        <w:bottom w:val="none" w:sz="0" w:space="0" w:color="auto"/>
        <w:right w:val="none" w:sz="0" w:space="0" w:color="auto"/>
      </w:divBdr>
      <w:divsChild>
        <w:div w:id="8333662">
          <w:marLeft w:val="640"/>
          <w:marRight w:val="0"/>
          <w:marTop w:val="0"/>
          <w:marBottom w:val="0"/>
          <w:divBdr>
            <w:top w:val="none" w:sz="0" w:space="0" w:color="auto"/>
            <w:left w:val="none" w:sz="0" w:space="0" w:color="auto"/>
            <w:bottom w:val="none" w:sz="0" w:space="0" w:color="auto"/>
            <w:right w:val="none" w:sz="0" w:space="0" w:color="auto"/>
          </w:divBdr>
        </w:div>
        <w:div w:id="31611725">
          <w:marLeft w:val="640"/>
          <w:marRight w:val="0"/>
          <w:marTop w:val="0"/>
          <w:marBottom w:val="0"/>
          <w:divBdr>
            <w:top w:val="none" w:sz="0" w:space="0" w:color="auto"/>
            <w:left w:val="none" w:sz="0" w:space="0" w:color="auto"/>
            <w:bottom w:val="none" w:sz="0" w:space="0" w:color="auto"/>
            <w:right w:val="none" w:sz="0" w:space="0" w:color="auto"/>
          </w:divBdr>
        </w:div>
        <w:div w:id="74786389">
          <w:marLeft w:val="640"/>
          <w:marRight w:val="0"/>
          <w:marTop w:val="0"/>
          <w:marBottom w:val="0"/>
          <w:divBdr>
            <w:top w:val="none" w:sz="0" w:space="0" w:color="auto"/>
            <w:left w:val="none" w:sz="0" w:space="0" w:color="auto"/>
            <w:bottom w:val="none" w:sz="0" w:space="0" w:color="auto"/>
            <w:right w:val="none" w:sz="0" w:space="0" w:color="auto"/>
          </w:divBdr>
        </w:div>
        <w:div w:id="208077759">
          <w:marLeft w:val="640"/>
          <w:marRight w:val="0"/>
          <w:marTop w:val="0"/>
          <w:marBottom w:val="0"/>
          <w:divBdr>
            <w:top w:val="none" w:sz="0" w:space="0" w:color="auto"/>
            <w:left w:val="none" w:sz="0" w:space="0" w:color="auto"/>
            <w:bottom w:val="none" w:sz="0" w:space="0" w:color="auto"/>
            <w:right w:val="none" w:sz="0" w:space="0" w:color="auto"/>
          </w:divBdr>
        </w:div>
        <w:div w:id="208538594">
          <w:marLeft w:val="640"/>
          <w:marRight w:val="0"/>
          <w:marTop w:val="0"/>
          <w:marBottom w:val="0"/>
          <w:divBdr>
            <w:top w:val="none" w:sz="0" w:space="0" w:color="auto"/>
            <w:left w:val="none" w:sz="0" w:space="0" w:color="auto"/>
            <w:bottom w:val="none" w:sz="0" w:space="0" w:color="auto"/>
            <w:right w:val="none" w:sz="0" w:space="0" w:color="auto"/>
          </w:divBdr>
        </w:div>
        <w:div w:id="211697147">
          <w:marLeft w:val="640"/>
          <w:marRight w:val="0"/>
          <w:marTop w:val="0"/>
          <w:marBottom w:val="0"/>
          <w:divBdr>
            <w:top w:val="none" w:sz="0" w:space="0" w:color="auto"/>
            <w:left w:val="none" w:sz="0" w:space="0" w:color="auto"/>
            <w:bottom w:val="none" w:sz="0" w:space="0" w:color="auto"/>
            <w:right w:val="none" w:sz="0" w:space="0" w:color="auto"/>
          </w:divBdr>
        </w:div>
        <w:div w:id="321666137">
          <w:marLeft w:val="640"/>
          <w:marRight w:val="0"/>
          <w:marTop w:val="0"/>
          <w:marBottom w:val="0"/>
          <w:divBdr>
            <w:top w:val="none" w:sz="0" w:space="0" w:color="auto"/>
            <w:left w:val="none" w:sz="0" w:space="0" w:color="auto"/>
            <w:bottom w:val="none" w:sz="0" w:space="0" w:color="auto"/>
            <w:right w:val="none" w:sz="0" w:space="0" w:color="auto"/>
          </w:divBdr>
        </w:div>
        <w:div w:id="340133469">
          <w:marLeft w:val="640"/>
          <w:marRight w:val="0"/>
          <w:marTop w:val="0"/>
          <w:marBottom w:val="0"/>
          <w:divBdr>
            <w:top w:val="none" w:sz="0" w:space="0" w:color="auto"/>
            <w:left w:val="none" w:sz="0" w:space="0" w:color="auto"/>
            <w:bottom w:val="none" w:sz="0" w:space="0" w:color="auto"/>
            <w:right w:val="none" w:sz="0" w:space="0" w:color="auto"/>
          </w:divBdr>
        </w:div>
        <w:div w:id="367149221">
          <w:marLeft w:val="640"/>
          <w:marRight w:val="0"/>
          <w:marTop w:val="0"/>
          <w:marBottom w:val="0"/>
          <w:divBdr>
            <w:top w:val="none" w:sz="0" w:space="0" w:color="auto"/>
            <w:left w:val="none" w:sz="0" w:space="0" w:color="auto"/>
            <w:bottom w:val="none" w:sz="0" w:space="0" w:color="auto"/>
            <w:right w:val="none" w:sz="0" w:space="0" w:color="auto"/>
          </w:divBdr>
        </w:div>
        <w:div w:id="405347419">
          <w:marLeft w:val="640"/>
          <w:marRight w:val="0"/>
          <w:marTop w:val="0"/>
          <w:marBottom w:val="0"/>
          <w:divBdr>
            <w:top w:val="none" w:sz="0" w:space="0" w:color="auto"/>
            <w:left w:val="none" w:sz="0" w:space="0" w:color="auto"/>
            <w:bottom w:val="none" w:sz="0" w:space="0" w:color="auto"/>
            <w:right w:val="none" w:sz="0" w:space="0" w:color="auto"/>
          </w:divBdr>
        </w:div>
        <w:div w:id="515390967">
          <w:marLeft w:val="640"/>
          <w:marRight w:val="0"/>
          <w:marTop w:val="0"/>
          <w:marBottom w:val="0"/>
          <w:divBdr>
            <w:top w:val="none" w:sz="0" w:space="0" w:color="auto"/>
            <w:left w:val="none" w:sz="0" w:space="0" w:color="auto"/>
            <w:bottom w:val="none" w:sz="0" w:space="0" w:color="auto"/>
            <w:right w:val="none" w:sz="0" w:space="0" w:color="auto"/>
          </w:divBdr>
        </w:div>
        <w:div w:id="535850353">
          <w:marLeft w:val="640"/>
          <w:marRight w:val="0"/>
          <w:marTop w:val="0"/>
          <w:marBottom w:val="0"/>
          <w:divBdr>
            <w:top w:val="none" w:sz="0" w:space="0" w:color="auto"/>
            <w:left w:val="none" w:sz="0" w:space="0" w:color="auto"/>
            <w:bottom w:val="none" w:sz="0" w:space="0" w:color="auto"/>
            <w:right w:val="none" w:sz="0" w:space="0" w:color="auto"/>
          </w:divBdr>
        </w:div>
        <w:div w:id="536937739">
          <w:marLeft w:val="640"/>
          <w:marRight w:val="0"/>
          <w:marTop w:val="0"/>
          <w:marBottom w:val="0"/>
          <w:divBdr>
            <w:top w:val="none" w:sz="0" w:space="0" w:color="auto"/>
            <w:left w:val="none" w:sz="0" w:space="0" w:color="auto"/>
            <w:bottom w:val="none" w:sz="0" w:space="0" w:color="auto"/>
            <w:right w:val="none" w:sz="0" w:space="0" w:color="auto"/>
          </w:divBdr>
        </w:div>
        <w:div w:id="607928057">
          <w:marLeft w:val="640"/>
          <w:marRight w:val="0"/>
          <w:marTop w:val="0"/>
          <w:marBottom w:val="0"/>
          <w:divBdr>
            <w:top w:val="none" w:sz="0" w:space="0" w:color="auto"/>
            <w:left w:val="none" w:sz="0" w:space="0" w:color="auto"/>
            <w:bottom w:val="none" w:sz="0" w:space="0" w:color="auto"/>
            <w:right w:val="none" w:sz="0" w:space="0" w:color="auto"/>
          </w:divBdr>
        </w:div>
        <w:div w:id="677124566">
          <w:marLeft w:val="640"/>
          <w:marRight w:val="0"/>
          <w:marTop w:val="0"/>
          <w:marBottom w:val="0"/>
          <w:divBdr>
            <w:top w:val="none" w:sz="0" w:space="0" w:color="auto"/>
            <w:left w:val="none" w:sz="0" w:space="0" w:color="auto"/>
            <w:bottom w:val="none" w:sz="0" w:space="0" w:color="auto"/>
            <w:right w:val="none" w:sz="0" w:space="0" w:color="auto"/>
          </w:divBdr>
        </w:div>
        <w:div w:id="738943679">
          <w:marLeft w:val="640"/>
          <w:marRight w:val="0"/>
          <w:marTop w:val="0"/>
          <w:marBottom w:val="0"/>
          <w:divBdr>
            <w:top w:val="none" w:sz="0" w:space="0" w:color="auto"/>
            <w:left w:val="none" w:sz="0" w:space="0" w:color="auto"/>
            <w:bottom w:val="none" w:sz="0" w:space="0" w:color="auto"/>
            <w:right w:val="none" w:sz="0" w:space="0" w:color="auto"/>
          </w:divBdr>
        </w:div>
        <w:div w:id="758675555">
          <w:marLeft w:val="640"/>
          <w:marRight w:val="0"/>
          <w:marTop w:val="0"/>
          <w:marBottom w:val="0"/>
          <w:divBdr>
            <w:top w:val="none" w:sz="0" w:space="0" w:color="auto"/>
            <w:left w:val="none" w:sz="0" w:space="0" w:color="auto"/>
            <w:bottom w:val="none" w:sz="0" w:space="0" w:color="auto"/>
            <w:right w:val="none" w:sz="0" w:space="0" w:color="auto"/>
          </w:divBdr>
        </w:div>
        <w:div w:id="759765021">
          <w:marLeft w:val="640"/>
          <w:marRight w:val="0"/>
          <w:marTop w:val="0"/>
          <w:marBottom w:val="0"/>
          <w:divBdr>
            <w:top w:val="none" w:sz="0" w:space="0" w:color="auto"/>
            <w:left w:val="none" w:sz="0" w:space="0" w:color="auto"/>
            <w:bottom w:val="none" w:sz="0" w:space="0" w:color="auto"/>
            <w:right w:val="none" w:sz="0" w:space="0" w:color="auto"/>
          </w:divBdr>
        </w:div>
        <w:div w:id="806318018">
          <w:marLeft w:val="640"/>
          <w:marRight w:val="0"/>
          <w:marTop w:val="0"/>
          <w:marBottom w:val="0"/>
          <w:divBdr>
            <w:top w:val="none" w:sz="0" w:space="0" w:color="auto"/>
            <w:left w:val="none" w:sz="0" w:space="0" w:color="auto"/>
            <w:bottom w:val="none" w:sz="0" w:space="0" w:color="auto"/>
            <w:right w:val="none" w:sz="0" w:space="0" w:color="auto"/>
          </w:divBdr>
        </w:div>
        <w:div w:id="845168607">
          <w:marLeft w:val="640"/>
          <w:marRight w:val="0"/>
          <w:marTop w:val="0"/>
          <w:marBottom w:val="0"/>
          <w:divBdr>
            <w:top w:val="none" w:sz="0" w:space="0" w:color="auto"/>
            <w:left w:val="none" w:sz="0" w:space="0" w:color="auto"/>
            <w:bottom w:val="none" w:sz="0" w:space="0" w:color="auto"/>
            <w:right w:val="none" w:sz="0" w:space="0" w:color="auto"/>
          </w:divBdr>
        </w:div>
        <w:div w:id="898133159">
          <w:marLeft w:val="640"/>
          <w:marRight w:val="0"/>
          <w:marTop w:val="0"/>
          <w:marBottom w:val="0"/>
          <w:divBdr>
            <w:top w:val="none" w:sz="0" w:space="0" w:color="auto"/>
            <w:left w:val="none" w:sz="0" w:space="0" w:color="auto"/>
            <w:bottom w:val="none" w:sz="0" w:space="0" w:color="auto"/>
            <w:right w:val="none" w:sz="0" w:space="0" w:color="auto"/>
          </w:divBdr>
        </w:div>
        <w:div w:id="937519424">
          <w:marLeft w:val="640"/>
          <w:marRight w:val="0"/>
          <w:marTop w:val="0"/>
          <w:marBottom w:val="0"/>
          <w:divBdr>
            <w:top w:val="none" w:sz="0" w:space="0" w:color="auto"/>
            <w:left w:val="none" w:sz="0" w:space="0" w:color="auto"/>
            <w:bottom w:val="none" w:sz="0" w:space="0" w:color="auto"/>
            <w:right w:val="none" w:sz="0" w:space="0" w:color="auto"/>
          </w:divBdr>
        </w:div>
        <w:div w:id="968433917">
          <w:marLeft w:val="640"/>
          <w:marRight w:val="0"/>
          <w:marTop w:val="0"/>
          <w:marBottom w:val="0"/>
          <w:divBdr>
            <w:top w:val="none" w:sz="0" w:space="0" w:color="auto"/>
            <w:left w:val="none" w:sz="0" w:space="0" w:color="auto"/>
            <w:bottom w:val="none" w:sz="0" w:space="0" w:color="auto"/>
            <w:right w:val="none" w:sz="0" w:space="0" w:color="auto"/>
          </w:divBdr>
        </w:div>
        <w:div w:id="1011299000">
          <w:marLeft w:val="640"/>
          <w:marRight w:val="0"/>
          <w:marTop w:val="0"/>
          <w:marBottom w:val="0"/>
          <w:divBdr>
            <w:top w:val="none" w:sz="0" w:space="0" w:color="auto"/>
            <w:left w:val="none" w:sz="0" w:space="0" w:color="auto"/>
            <w:bottom w:val="none" w:sz="0" w:space="0" w:color="auto"/>
            <w:right w:val="none" w:sz="0" w:space="0" w:color="auto"/>
          </w:divBdr>
        </w:div>
        <w:div w:id="1028019634">
          <w:marLeft w:val="640"/>
          <w:marRight w:val="0"/>
          <w:marTop w:val="0"/>
          <w:marBottom w:val="0"/>
          <w:divBdr>
            <w:top w:val="none" w:sz="0" w:space="0" w:color="auto"/>
            <w:left w:val="none" w:sz="0" w:space="0" w:color="auto"/>
            <w:bottom w:val="none" w:sz="0" w:space="0" w:color="auto"/>
            <w:right w:val="none" w:sz="0" w:space="0" w:color="auto"/>
          </w:divBdr>
        </w:div>
        <w:div w:id="1083183641">
          <w:marLeft w:val="640"/>
          <w:marRight w:val="0"/>
          <w:marTop w:val="0"/>
          <w:marBottom w:val="0"/>
          <w:divBdr>
            <w:top w:val="none" w:sz="0" w:space="0" w:color="auto"/>
            <w:left w:val="none" w:sz="0" w:space="0" w:color="auto"/>
            <w:bottom w:val="none" w:sz="0" w:space="0" w:color="auto"/>
            <w:right w:val="none" w:sz="0" w:space="0" w:color="auto"/>
          </w:divBdr>
        </w:div>
        <w:div w:id="1171992229">
          <w:marLeft w:val="640"/>
          <w:marRight w:val="0"/>
          <w:marTop w:val="0"/>
          <w:marBottom w:val="0"/>
          <w:divBdr>
            <w:top w:val="none" w:sz="0" w:space="0" w:color="auto"/>
            <w:left w:val="none" w:sz="0" w:space="0" w:color="auto"/>
            <w:bottom w:val="none" w:sz="0" w:space="0" w:color="auto"/>
            <w:right w:val="none" w:sz="0" w:space="0" w:color="auto"/>
          </w:divBdr>
        </w:div>
        <w:div w:id="1173764822">
          <w:marLeft w:val="640"/>
          <w:marRight w:val="0"/>
          <w:marTop w:val="0"/>
          <w:marBottom w:val="0"/>
          <w:divBdr>
            <w:top w:val="none" w:sz="0" w:space="0" w:color="auto"/>
            <w:left w:val="none" w:sz="0" w:space="0" w:color="auto"/>
            <w:bottom w:val="none" w:sz="0" w:space="0" w:color="auto"/>
            <w:right w:val="none" w:sz="0" w:space="0" w:color="auto"/>
          </w:divBdr>
        </w:div>
        <w:div w:id="1192186978">
          <w:marLeft w:val="640"/>
          <w:marRight w:val="0"/>
          <w:marTop w:val="0"/>
          <w:marBottom w:val="0"/>
          <w:divBdr>
            <w:top w:val="none" w:sz="0" w:space="0" w:color="auto"/>
            <w:left w:val="none" w:sz="0" w:space="0" w:color="auto"/>
            <w:bottom w:val="none" w:sz="0" w:space="0" w:color="auto"/>
            <w:right w:val="none" w:sz="0" w:space="0" w:color="auto"/>
          </w:divBdr>
        </w:div>
        <w:div w:id="1323777185">
          <w:marLeft w:val="640"/>
          <w:marRight w:val="0"/>
          <w:marTop w:val="0"/>
          <w:marBottom w:val="0"/>
          <w:divBdr>
            <w:top w:val="none" w:sz="0" w:space="0" w:color="auto"/>
            <w:left w:val="none" w:sz="0" w:space="0" w:color="auto"/>
            <w:bottom w:val="none" w:sz="0" w:space="0" w:color="auto"/>
            <w:right w:val="none" w:sz="0" w:space="0" w:color="auto"/>
          </w:divBdr>
        </w:div>
        <w:div w:id="1338342734">
          <w:marLeft w:val="640"/>
          <w:marRight w:val="0"/>
          <w:marTop w:val="0"/>
          <w:marBottom w:val="0"/>
          <w:divBdr>
            <w:top w:val="none" w:sz="0" w:space="0" w:color="auto"/>
            <w:left w:val="none" w:sz="0" w:space="0" w:color="auto"/>
            <w:bottom w:val="none" w:sz="0" w:space="0" w:color="auto"/>
            <w:right w:val="none" w:sz="0" w:space="0" w:color="auto"/>
          </w:divBdr>
        </w:div>
        <w:div w:id="1354111190">
          <w:marLeft w:val="640"/>
          <w:marRight w:val="0"/>
          <w:marTop w:val="0"/>
          <w:marBottom w:val="0"/>
          <w:divBdr>
            <w:top w:val="none" w:sz="0" w:space="0" w:color="auto"/>
            <w:left w:val="none" w:sz="0" w:space="0" w:color="auto"/>
            <w:bottom w:val="none" w:sz="0" w:space="0" w:color="auto"/>
            <w:right w:val="none" w:sz="0" w:space="0" w:color="auto"/>
          </w:divBdr>
        </w:div>
        <w:div w:id="1367441188">
          <w:marLeft w:val="640"/>
          <w:marRight w:val="0"/>
          <w:marTop w:val="0"/>
          <w:marBottom w:val="0"/>
          <w:divBdr>
            <w:top w:val="none" w:sz="0" w:space="0" w:color="auto"/>
            <w:left w:val="none" w:sz="0" w:space="0" w:color="auto"/>
            <w:bottom w:val="none" w:sz="0" w:space="0" w:color="auto"/>
            <w:right w:val="none" w:sz="0" w:space="0" w:color="auto"/>
          </w:divBdr>
        </w:div>
        <w:div w:id="1392535506">
          <w:marLeft w:val="640"/>
          <w:marRight w:val="0"/>
          <w:marTop w:val="0"/>
          <w:marBottom w:val="0"/>
          <w:divBdr>
            <w:top w:val="none" w:sz="0" w:space="0" w:color="auto"/>
            <w:left w:val="none" w:sz="0" w:space="0" w:color="auto"/>
            <w:bottom w:val="none" w:sz="0" w:space="0" w:color="auto"/>
            <w:right w:val="none" w:sz="0" w:space="0" w:color="auto"/>
          </w:divBdr>
        </w:div>
        <w:div w:id="1546718183">
          <w:marLeft w:val="640"/>
          <w:marRight w:val="0"/>
          <w:marTop w:val="0"/>
          <w:marBottom w:val="0"/>
          <w:divBdr>
            <w:top w:val="none" w:sz="0" w:space="0" w:color="auto"/>
            <w:left w:val="none" w:sz="0" w:space="0" w:color="auto"/>
            <w:bottom w:val="none" w:sz="0" w:space="0" w:color="auto"/>
            <w:right w:val="none" w:sz="0" w:space="0" w:color="auto"/>
          </w:divBdr>
        </w:div>
        <w:div w:id="1561794083">
          <w:marLeft w:val="640"/>
          <w:marRight w:val="0"/>
          <w:marTop w:val="0"/>
          <w:marBottom w:val="0"/>
          <w:divBdr>
            <w:top w:val="none" w:sz="0" w:space="0" w:color="auto"/>
            <w:left w:val="none" w:sz="0" w:space="0" w:color="auto"/>
            <w:bottom w:val="none" w:sz="0" w:space="0" w:color="auto"/>
            <w:right w:val="none" w:sz="0" w:space="0" w:color="auto"/>
          </w:divBdr>
        </w:div>
        <w:div w:id="1568953380">
          <w:marLeft w:val="640"/>
          <w:marRight w:val="0"/>
          <w:marTop w:val="0"/>
          <w:marBottom w:val="0"/>
          <w:divBdr>
            <w:top w:val="none" w:sz="0" w:space="0" w:color="auto"/>
            <w:left w:val="none" w:sz="0" w:space="0" w:color="auto"/>
            <w:bottom w:val="none" w:sz="0" w:space="0" w:color="auto"/>
            <w:right w:val="none" w:sz="0" w:space="0" w:color="auto"/>
          </w:divBdr>
        </w:div>
        <w:div w:id="1599023310">
          <w:marLeft w:val="640"/>
          <w:marRight w:val="0"/>
          <w:marTop w:val="0"/>
          <w:marBottom w:val="0"/>
          <w:divBdr>
            <w:top w:val="none" w:sz="0" w:space="0" w:color="auto"/>
            <w:left w:val="none" w:sz="0" w:space="0" w:color="auto"/>
            <w:bottom w:val="none" w:sz="0" w:space="0" w:color="auto"/>
            <w:right w:val="none" w:sz="0" w:space="0" w:color="auto"/>
          </w:divBdr>
        </w:div>
        <w:div w:id="1626932119">
          <w:marLeft w:val="640"/>
          <w:marRight w:val="0"/>
          <w:marTop w:val="0"/>
          <w:marBottom w:val="0"/>
          <w:divBdr>
            <w:top w:val="none" w:sz="0" w:space="0" w:color="auto"/>
            <w:left w:val="none" w:sz="0" w:space="0" w:color="auto"/>
            <w:bottom w:val="none" w:sz="0" w:space="0" w:color="auto"/>
            <w:right w:val="none" w:sz="0" w:space="0" w:color="auto"/>
          </w:divBdr>
        </w:div>
        <w:div w:id="1660881444">
          <w:marLeft w:val="640"/>
          <w:marRight w:val="0"/>
          <w:marTop w:val="0"/>
          <w:marBottom w:val="0"/>
          <w:divBdr>
            <w:top w:val="none" w:sz="0" w:space="0" w:color="auto"/>
            <w:left w:val="none" w:sz="0" w:space="0" w:color="auto"/>
            <w:bottom w:val="none" w:sz="0" w:space="0" w:color="auto"/>
            <w:right w:val="none" w:sz="0" w:space="0" w:color="auto"/>
          </w:divBdr>
        </w:div>
        <w:div w:id="1713841347">
          <w:marLeft w:val="640"/>
          <w:marRight w:val="0"/>
          <w:marTop w:val="0"/>
          <w:marBottom w:val="0"/>
          <w:divBdr>
            <w:top w:val="none" w:sz="0" w:space="0" w:color="auto"/>
            <w:left w:val="none" w:sz="0" w:space="0" w:color="auto"/>
            <w:bottom w:val="none" w:sz="0" w:space="0" w:color="auto"/>
            <w:right w:val="none" w:sz="0" w:space="0" w:color="auto"/>
          </w:divBdr>
        </w:div>
        <w:div w:id="1869560415">
          <w:marLeft w:val="640"/>
          <w:marRight w:val="0"/>
          <w:marTop w:val="0"/>
          <w:marBottom w:val="0"/>
          <w:divBdr>
            <w:top w:val="none" w:sz="0" w:space="0" w:color="auto"/>
            <w:left w:val="none" w:sz="0" w:space="0" w:color="auto"/>
            <w:bottom w:val="none" w:sz="0" w:space="0" w:color="auto"/>
            <w:right w:val="none" w:sz="0" w:space="0" w:color="auto"/>
          </w:divBdr>
        </w:div>
        <w:div w:id="1927880921">
          <w:marLeft w:val="640"/>
          <w:marRight w:val="0"/>
          <w:marTop w:val="0"/>
          <w:marBottom w:val="0"/>
          <w:divBdr>
            <w:top w:val="none" w:sz="0" w:space="0" w:color="auto"/>
            <w:left w:val="none" w:sz="0" w:space="0" w:color="auto"/>
            <w:bottom w:val="none" w:sz="0" w:space="0" w:color="auto"/>
            <w:right w:val="none" w:sz="0" w:space="0" w:color="auto"/>
          </w:divBdr>
        </w:div>
        <w:div w:id="1978994374">
          <w:marLeft w:val="640"/>
          <w:marRight w:val="0"/>
          <w:marTop w:val="0"/>
          <w:marBottom w:val="0"/>
          <w:divBdr>
            <w:top w:val="none" w:sz="0" w:space="0" w:color="auto"/>
            <w:left w:val="none" w:sz="0" w:space="0" w:color="auto"/>
            <w:bottom w:val="none" w:sz="0" w:space="0" w:color="auto"/>
            <w:right w:val="none" w:sz="0" w:space="0" w:color="auto"/>
          </w:divBdr>
        </w:div>
        <w:div w:id="1980571461">
          <w:marLeft w:val="640"/>
          <w:marRight w:val="0"/>
          <w:marTop w:val="0"/>
          <w:marBottom w:val="0"/>
          <w:divBdr>
            <w:top w:val="none" w:sz="0" w:space="0" w:color="auto"/>
            <w:left w:val="none" w:sz="0" w:space="0" w:color="auto"/>
            <w:bottom w:val="none" w:sz="0" w:space="0" w:color="auto"/>
            <w:right w:val="none" w:sz="0" w:space="0" w:color="auto"/>
          </w:divBdr>
        </w:div>
        <w:div w:id="2117675159">
          <w:marLeft w:val="640"/>
          <w:marRight w:val="0"/>
          <w:marTop w:val="0"/>
          <w:marBottom w:val="0"/>
          <w:divBdr>
            <w:top w:val="none" w:sz="0" w:space="0" w:color="auto"/>
            <w:left w:val="none" w:sz="0" w:space="0" w:color="auto"/>
            <w:bottom w:val="none" w:sz="0" w:space="0" w:color="auto"/>
            <w:right w:val="none" w:sz="0" w:space="0" w:color="auto"/>
          </w:divBdr>
        </w:div>
      </w:divsChild>
    </w:div>
    <w:div w:id="1097555610">
      <w:marLeft w:val="640"/>
      <w:marRight w:val="0"/>
      <w:marTop w:val="0"/>
      <w:marBottom w:val="0"/>
      <w:divBdr>
        <w:top w:val="none" w:sz="0" w:space="0" w:color="auto"/>
        <w:left w:val="none" w:sz="0" w:space="0" w:color="auto"/>
        <w:bottom w:val="none" w:sz="0" w:space="0" w:color="auto"/>
        <w:right w:val="none" w:sz="0" w:space="0" w:color="auto"/>
      </w:divBdr>
    </w:div>
    <w:div w:id="1097603152">
      <w:bodyDiv w:val="1"/>
      <w:marLeft w:val="0"/>
      <w:marRight w:val="0"/>
      <w:marTop w:val="0"/>
      <w:marBottom w:val="0"/>
      <w:divBdr>
        <w:top w:val="none" w:sz="0" w:space="0" w:color="auto"/>
        <w:left w:val="none" w:sz="0" w:space="0" w:color="auto"/>
        <w:bottom w:val="none" w:sz="0" w:space="0" w:color="auto"/>
        <w:right w:val="none" w:sz="0" w:space="0" w:color="auto"/>
      </w:divBdr>
      <w:divsChild>
        <w:div w:id="1780756417">
          <w:marLeft w:val="640"/>
          <w:marRight w:val="0"/>
          <w:marTop w:val="0"/>
          <w:marBottom w:val="0"/>
          <w:divBdr>
            <w:top w:val="none" w:sz="0" w:space="0" w:color="auto"/>
            <w:left w:val="none" w:sz="0" w:space="0" w:color="auto"/>
            <w:bottom w:val="none" w:sz="0" w:space="0" w:color="auto"/>
            <w:right w:val="none" w:sz="0" w:space="0" w:color="auto"/>
          </w:divBdr>
        </w:div>
        <w:div w:id="1018122583">
          <w:marLeft w:val="640"/>
          <w:marRight w:val="0"/>
          <w:marTop w:val="0"/>
          <w:marBottom w:val="0"/>
          <w:divBdr>
            <w:top w:val="none" w:sz="0" w:space="0" w:color="auto"/>
            <w:left w:val="none" w:sz="0" w:space="0" w:color="auto"/>
            <w:bottom w:val="none" w:sz="0" w:space="0" w:color="auto"/>
            <w:right w:val="none" w:sz="0" w:space="0" w:color="auto"/>
          </w:divBdr>
        </w:div>
        <w:div w:id="1294557225">
          <w:marLeft w:val="640"/>
          <w:marRight w:val="0"/>
          <w:marTop w:val="0"/>
          <w:marBottom w:val="0"/>
          <w:divBdr>
            <w:top w:val="none" w:sz="0" w:space="0" w:color="auto"/>
            <w:left w:val="none" w:sz="0" w:space="0" w:color="auto"/>
            <w:bottom w:val="none" w:sz="0" w:space="0" w:color="auto"/>
            <w:right w:val="none" w:sz="0" w:space="0" w:color="auto"/>
          </w:divBdr>
        </w:div>
        <w:div w:id="2132286188">
          <w:marLeft w:val="640"/>
          <w:marRight w:val="0"/>
          <w:marTop w:val="0"/>
          <w:marBottom w:val="0"/>
          <w:divBdr>
            <w:top w:val="none" w:sz="0" w:space="0" w:color="auto"/>
            <w:left w:val="none" w:sz="0" w:space="0" w:color="auto"/>
            <w:bottom w:val="none" w:sz="0" w:space="0" w:color="auto"/>
            <w:right w:val="none" w:sz="0" w:space="0" w:color="auto"/>
          </w:divBdr>
        </w:div>
        <w:div w:id="802700130">
          <w:marLeft w:val="640"/>
          <w:marRight w:val="0"/>
          <w:marTop w:val="0"/>
          <w:marBottom w:val="0"/>
          <w:divBdr>
            <w:top w:val="none" w:sz="0" w:space="0" w:color="auto"/>
            <w:left w:val="none" w:sz="0" w:space="0" w:color="auto"/>
            <w:bottom w:val="none" w:sz="0" w:space="0" w:color="auto"/>
            <w:right w:val="none" w:sz="0" w:space="0" w:color="auto"/>
          </w:divBdr>
        </w:div>
        <w:div w:id="586573567">
          <w:marLeft w:val="640"/>
          <w:marRight w:val="0"/>
          <w:marTop w:val="0"/>
          <w:marBottom w:val="0"/>
          <w:divBdr>
            <w:top w:val="none" w:sz="0" w:space="0" w:color="auto"/>
            <w:left w:val="none" w:sz="0" w:space="0" w:color="auto"/>
            <w:bottom w:val="none" w:sz="0" w:space="0" w:color="auto"/>
            <w:right w:val="none" w:sz="0" w:space="0" w:color="auto"/>
          </w:divBdr>
        </w:div>
        <w:div w:id="1380591499">
          <w:marLeft w:val="640"/>
          <w:marRight w:val="0"/>
          <w:marTop w:val="0"/>
          <w:marBottom w:val="0"/>
          <w:divBdr>
            <w:top w:val="none" w:sz="0" w:space="0" w:color="auto"/>
            <w:left w:val="none" w:sz="0" w:space="0" w:color="auto"/>
            <w:bottom w:val="none" w:sz="0" w:space="0" w:color="auto"/>
            <w:right w:val="none" w:sz="0" w:space="0" w:color="auto"/>
          </w:divBdr>
        </w:div>
        <w:div w:id="1509054911">
          <w:marLeft w:val="640"/>
          <w:marRight w:val="0"/>
          <w:marTop w:val="0"/>
          <w:marBottom w:val="0"/>
          <w:divBdr>
            <w:top w:val="none" w:sz="0" w:space="0" w:color="auto"/>
            <w:left w:val="none" w:sz="0" w:space="0" w:color="auto"/>
            <w:bottom w:val="none" w:sz="0" w:space="0" w:color="auto"/>
            <w:right w:val="none" w:sz="0" w:space="0" w:color="auto"/>
          </w:divBdr>
        </w:div>
        <w:div w:id="1836605102">
          <w:marLeft w:val="640"/>
          <w:marRight w:val="0"/>
          <w:marTop w:val="0"/>
          <w:marBottom w:val="0"/>
          <w:divBdr>
            <w:top w:val="none" w:sz="0" w:space="0" w:color="auto"/>
            <w:left w:val="none" w:sz="0" w:space="0" w:color="auto"/>
            <w:bottom w:val="none" w:sz="0" w:space="0" w:color="auto"/>
            <w:right w:val="none" w:sz="0" w:space="0" w:color="auto"/>
          </w:divBdr>
        </w:div>
        <w:div w:id="783307367">
          <w:marLeft w:val="640"/>
          <w:marRight w:val="0"/>
          <w:marTop w:val="0"/>
          <w:marBottom w:val="0"/>
          <w:divBdr>
            <w:top w:val="none" w:sz="0" w:space="0" w:color="auto"/>
            <w:left w:val="none" w:sz="0" w:space="0" w:color="auto"/>
            <w:bottom w:val="none" w:sz="0" w:space="0" w:color="auto"/>
            <w:right w:val="none" w:sz="0" w:space="0" w:color="auto"/>
          </w:divBdr>
        </w:div>
        <w:div w:id="404692200">
          <w:marLeft w:val="640"/>
          <w:marRight w:val="0"/>
          <w:marTop w:val="0"/>
          <w:marBottom w:val="0"/>
          <w:divBdr>
            <w:top w:val="none" w:sz="0" w:space="0" w:color="auto"/>
            <w:left w:val="none" w:sz="0" w:space="0" w:color="auto"/>
            <w:bottom w:val="none" w:sz="0" w:space="0" w:color="auto"/>
            <w:right w:val="none" w:sz="0" w:space="0" w:color="auto"/>
          </w:divBdr>
        </w:div>
        <w:div w:id="1822848244">
          <w:marLeft w:val="640"/>
          <w:marRight w:val="0"/>
          <w:marTop w:val="0"/>
          <w:marBottom w:val="0"/>
          <w:divBdr>
            <w:top w:val="none" w:sz="0" w:space="0" w:color="auto"/>
            <w:left w:val="none" w:sz="0" w:space="0" w:color="auto"/>
            <w:bottom w:val="none" w:sz="0" w:space="0" w:color="auto"/>
            <w:right w:val="none" w:sz="0" w:space="0" w:color="auto"/>
          </w:divBdr>
        </w:div>
        <w:div w:id="886183747">
          <w:marLeft w:val="640"/>
          <w:marRight w:val="0"/>
          <w:marTop w:val="0"/>
          <w:marBottom w:val="0"/>
          <w:divBdr>
            <w:top w:val="none" w:sz="0" w:space="0" w:color="auto"/>
            <w:left w:val="none" w:sz="0" w:space="0" w:color="auto"/>
            <w:bottom w:val="none" w:sz="0" w:space="0" w:color="auto"/>
            <w:right w:val="none" w:sz="0" w:space="0" w:color="auto"/>
          </w:divBdr>
        </w:div>
        <w:div w:id="21515781">
          <w:marLeft w:val="640"/>
          <w:marRight w:val="0"/>
          <w:marTop w:val="0"/>
          <w:marBottom w:val="0"/>
          <w:divBdr>
            <w:top w:val="none" w:sz="0" w:space="0" w:color="auto"/>
            <w:left w:val="none" w:sz="0" w:space="0" w:color="auto"/>
            <w:bottom w:val="none" w:sz="0" w:space="0" w:color="auto"/>
            <w:right w:val="none" w:sz="0" w:space="0" w:color="auto"/>
          </w:divBdr>
        </w:div>
        <w:div w:id="1133255696">
          <w:marLeft w:val="640"/>
          <w:marRight w:val="0"/>
          <w:marTop w:val="0"/>
          <w:marBottom w:val="0"/>
          <w:divBdr>
            <w:top w:val="none" w:sz="0" w:space="0" w:color="auto"/>
            <w:left w:val="none" w:sz="0" w:space="0" w:color="auto"/>
            <w:bottom w:val="none" w:sz="0" w:space="0" w:color="auto"/>
            <w:right w:val="none" w:sz="0" w:space="0" w:color="auto"/>
          </w:divBdr>
        </w:div>
        <w:div w:id="556084805">
          <w:marLeft w:val="640"/>
          <w:marRight w:val="0"/>
          <w:marTop w:val="0"/>
          <w:marBottom w:val="0"/>
          <w:divBdr>
            <w:top w:val="none" w:sz="0" w:space="0" w:color="auto"/>
            <w:left w:val="none" w:sz="0" w:space="0" w:color="auto"/>
            <w:bottom w:val="none" w:sz="0" w:space="0" w:color="auto"/>
            <w:right w:val="none" w:sz="0" w:space="0" w:color="auto"/>
          </w:divBdr>
        </w:div>
        <w:div w:id="1368331875">
          <w:marLeft w:val="640"/>
          <w:marRight w:val="0"/>
          <w:marTop w:val="0"/>
          <w:marBottom w:val="0"/>
          <w:divBdr>
            <w:top w:val="none" w:sz="0" w:space="0" w:color="auto"/>
            <w:left w:val="none" w:sz="0" w:space="0" w:color="auto"/>
            <w:bottom w:val="none" w:sz="0" w:space="0" w:color="auto"/>
            <w:right w:val="none" w:sz="0" w:space="0" w:color="auto"/>
          </w:divBdr>
        </w:div>
        <w:div w:id="549347692">
          <w:marLeft w:val="640"/>
          <w:marRight w:val="0"/>
          <w:marTop w:val="0"/>
          <w:marBottom w:val="0"/>
          <w:divBdr>
            <w:top w:val="none" w:sz="0" w:space="0" w:color="auto"/>
            <w:left w:val="none" w:sz="0" w:space="0" w:color="auto"/>
            <w:bottom w:val="none" w:sz="0" w:space="0" w:color="auto"/>
            <w:right w:val="none" w:sz="0" w:space="0" w:color="auto"/>
          </w:divBdr>
        </w:div>
        <w:div w:id="2048723052">
          <w:marLeft w:val="640"/>
          <w:marRight w:val="0"/>
          <w:marTop w:val="0"/>
          <w:marBottom w:val="0"/>
          <w:divBdr>
            <w:top w:val="none" w:sz="0" w:space="0" w:color="auto"/>
            <w:left w:val="none" w:sz="0" w:space="0" w:color="auto"/>
            <w:bottom w:val="none" w:sz="0" w:space="0" w:color="auto"/>
            <w:right w:val="none" w:sz="0" w:space="0" w:color="auto"/>
          </w:divBdr>
        </w:div>
        <w:div w:id="218321337">
          <w:marLeft w:val="640"/>
          <w:marRight w:val="0"/>
          <w:marTop w:val="0"/>
          <w:marBottom w:val="0"/>
          <w:divBdr>
            <w:top w:val="none" w:sz="0" w:space="0" w:color="auto"/>
            <w:left w:val="none" w:sz="0" w:space="0" w:color="auto"/>
            <w:bottom w:val="none" w:sz="0" w:space="0" w:color="auto"/>
            <w:right w:val="none" w:sz="0" w:space="0" w:color="auto"/>
          </w:divBdr>
        </w:div>
        <w:div w:id="868176341">
          <w:marLeft w:val="640"/>
          <w:marRight w:val="0"/>
          <w:marTop w:val="0"/>
          <w:marBottom w:val="0"/>
          <w:divBdr>
            <w:top w:val="none" w:sz="0" w:space="0" w:color="auto"/>
            <w:left w:val="none" w:sz="0" w:space="0" w:color="auto"/>
            <w:bottom w:val="none" w:sz="0" w:space="0" w:color="auto"/>
            <w:right w:val="none" w:sz="0" w:space="0" w:color="auto"/>
          </w:divBdr>
        </w:div>
        <w:div w:id="221865796">
          <w:marLeft w:val="640"/>
          <w:marRight w:val="0"/>
          <w:marTop w:val="0"/>
          <w:marBottom w:val="0"/>
          <w:divBdr>
            <w:top w:val="none" w:sz="0" w:space="0" w:color="auto"/>
            <w:left w:val="none" w:sz="0" w:space="0" w:color="auto"/>
            <w:bottom w:val="none" w:sz="0" w:space="0" w:color="auto"/>
            <w:right w:val="none" w:sz="0" w:space="0" w:color="auto"/>
          </w:divBdr>
        </w:div>
        <w:div w:id="445346482">
          <w:marLeft w:val="640"/>
          <w:marRight w:val="0"/>
          <w:marTop w:val="0"/>
          <w:marBottom w:val="0"/>
          <w:divBdr>
            <w:top w:val="none" w:sz="0" w:space="0" w:color="auto"/>
            <w:left w:val="none" w:sz="0" w:space="0" w:color="auto"/>
            <w:bottom w:val="none" w:sz="0" w:space="0" w:color="auto"/>
            <w:right w:val="none" w:sz="0" w:space="0" w:color="auto"/>
          </w:divBdr>
        </w:div>
        <w:div w:id="1140417730">
          <w:marLeft w:val="640"/>
          <w:marRight w:val="0"/>
          <w:marTop w:val="0"/>
          <w:marBottom w:val="0"/>
          <w:divBdr>
            <w:top w:val="none" w:sz="0" w:space="0" w:color="auto"/>
            <w:left w:val="none" w:sz="0" w:space="0" w:color="auto"/>
            <w:bottom w:val="none" w:sz="0" w:space="0" w:color="auto"/>
            <w:right w:val="none" w:sz="0" w:space="0" w:color="auto"/>
          </w:divBdr>
        </w:div>
        <w:div w:id="173151392">
          <w:marLeft w:val="640"/>
          <w:marRight w:val="0"/>
          <w:marTop w:val="0"/>
          <w:marBottom w:val="0"/>
          <w:divBdr>
            <w:top w:val="none" w:sz="0" w:space="0" w:color="auto"/>
            <w:left w:val="none" w:sz="0" w:space="0" w:color="auto"/>
            <w:bottom w:val="none" w:sz="0" w:space="0" w:color="auto"/>
            <w:right w:val="none" w:sz="0" w:space="0" w:color="auto"/>
          </w:divBdr>
        </w:div>
        <w:div w:id="750858250">
          <w:marLeft w:val="640"/>
          <w:marRight w:val="0"/>
          <w:marTop w:val="0"/>
          <w:marBottom w:val="0"/>
          <w:divBdr>
            <w:top w:val="none" w:sz="0" w:space="0" w:color="auto"/>
            <w:left w:val="none" w:sz="0" w:space="0" w:color="auto"/>
            <w:bottom w:val="none" w:sz="0" w:space="0" w:color="auto"/>
            <w:right w:val="none" w:sz="0" w:space="0" w:color="auto"/>
          </w:divBdr>
        </w:div>
        <w:div w:id="879589724">
          <w:marLeft w:val="640"/>
          <w:marRight w:val="0"/>
          <w:marTop w:val="0"/>
          <w:marBottom w:val="0"/>
          <w:divBdr>
            <w:top w:val="none" w:sz="0" w:space="0" w:color="auto"/>
            <w:left w:val="none" w:sz="0" w:space="0" w:color="auto"/>
            <w:bottom w:val="none" w:sz="0" w:space="0" w:color="auto"/>
            <w:right w:val="none" w:sz="0" w:space="0" w:color="auto"/>
          </w:divBdr>
        </w:div>
        <w:div w:id="2102754670">
          <w:marLeft w:val="640"/>
          <w:marRight w:val="0"/>
          <w:marTop w:val="0"/>
          <w:marBottom w:val="0"/>
          <w:divBdr>
            <w:top w:val="none" w:sz="0" w:space="0" w:color="auto"/>
            <w:left w:val="none" w:sz="0" w:space="0" w:color="auto"/>
            <w:bottom w:val="none" w:sz="0" w:space="0" w:color="auto"/>
            <w:right w:val="none" w:sz="0" w:space="0" w:color="auto"/>
          </w:divBdr>
        </w:div>
        <w:div w:id="755905053">
          <w:marLeft w:val="640"/>
          <w:marRight w:val="0"/>
          <w:marTop w:val="0"/>
          <w:marBottom w:val="0"/>
          <w:divBdr>
            <w:top w:val="none" w:sz="0" w:space="0" w:color="auto"/>
            <w:left w:val="none" w:sz="0" w:space="0" w:color="auto"/>
            <w:bottom w:val="none" w:sz="0" w:space="0" w:color="auto"/>
            <w:right w:val="none" w:sz="0" w:space="0" w:color="auto"/>
          </w:divBdr>
        </w:div>
        <w:div w:id="342974093">
          <w:marLeft w:val="640"/>
          <w:marRight w:val="0"/>
          <w:marTop w:val="0"/>
          <w:marBottom w:val="0"/>
          <w:divBdr>
            <w:top w:val="none" w:sz="0" w:space="0" w:color="auto"/>
            <w:left w:val="none" w:sz="0" w:space="0" w:color="auto"/>
            <w:bottom w:val="none" w:sz="0" w:space="0" w:color="auto"/>
            <w:right w:val="none" w:sz="0" w:space="0" w:color="auto"/>
          </w:divBdr>
        </w:div>
        <w:div w:id="1126045194">
          <w:marLeft w:val="640"/>
          <w:marRight w:val="0"/>
          <w:marTop w:val="0"/>
          <w:marBottom w:val="0"/>
          <w:divBdr>
            <w:top w:val="none" w:sz="0" w:space="0" w:color="auto"/>
            <w:left w:val="none" w:sz="0" w:space="0" w:color="auto"/>
            <w:bottom w:val="none" w:sz="0" w:space="0" w:color="auto"/>
            <w:right w:val="none" w:sz="0" w:space="0" w:color="auto"/>
          </w:divBdr>
        </w:div>
        <w:div w:id="1400246658">
          <w:marLeft w:val="640"/>
          <w:marRight w:val="0"/>
          <w:marTop w:val="0"/>
          <w:marBottom w:val="0"/>
          <w:divBdr>
            <w:top w:val="none" w:sz="0" w:space="0" w:color="auto"/>
            <w:left w:val="none" w:sz="0" w:space="0" w:color="auto"/>
            <w:bottom w:val="none" w:sz="0" w:space="0" w:color="auto"/>
            <w:right w:val="none" w:sz="0" w:space="0" w:color="auto"/>
          </w:divBdr>
        </w:div>
        <w:div w:id="909268306">
          <w:marLeft w:val="640"/>
          <w:marRight w:val="0"/>
          <w:marTop w:val="0"/>
          <w:marBottom w:val="0"/>
          <w:divBdr>
            <w:top w:val="none" w:sz="0" w:space="0" w:color="auto"/>
            <w:left w:val="none" w:sz="0" w:space="0" w:color="auto"/>
            <w:bottom w:val="none" w:sz="0" w:space="0" w:color="auto"/>
            <w:right w:val="none" w:sz="0" w:space="0" w:color="auto"/>
          </w:divBdr>
        </w:div>
        <w:div w:id="1047683131">
          <w:marLeft w:val="640"/>
          <w:marRight w:val="0"/>
          <w:marTop w:val="0"/>
          <w:marBottom w:val="0"/>
          <w:divBdr>
            <w:top w:val="none" w:sz="0" w:space="0" w:color="auto"/>
            <w:left w:val="none" w:sz="0" w:space="0" w:color="auto"/>
            <w:bottom w:val="none" w:sz="0" w:space="0" w:color="auto"/>
            <w:right w:val="none" w:sz="0" w:space="0" w:color="auto"/>
          </w:divBdr>
        </w:div>
        <w:div w:id="932520207">
          <w:marLeft w:val="640"/>
          <w:marRight w:val="0"/>
          <w:marTop w:val="0"/>
          <w:marBottom w:val="0"/>
          <w:divBdr>
            <w:top w:val="none" w:sz="0" w:space="0" w:color="auto"/>
            <w:left w:val="none" w:sz="0" w:space="0" w:color="auto"/>
            <w:bottom w:val="none" w:sz="0" w:space="0" w:color="auto"/>
            <w:right w:val="none" w:sz="0" w:space="0" w:color="auto"/>
          </w:divBdr>
        </w:div>
        <w:div w:id="1464735626">
          <w:marLeft w:val="640"/>
          <w:marRight w:val="0"/>
          <w:marTop w:val="0"/>
          <w:marBottom w:val="0"/>
          <w:divBdr>
            <w:top w:val="none" w:sz="0" w:space="0" w:color="auto"/>
            <w:left w:val="none" w:sz="0" w:space="0" w:color="auto"/>
            <w:bottom w:val="none" w:sz="0" w:space="0" w:color="auto"/>
            <w:right w:val="none" w:sz="0" w:space="0" w:color="auto"/>
          </w:divBdr>
        </w:div>
        <w:div w:id="372658261">
          <w:marLeft w:val="640"/>
          <w:marRight w:val="0"/>
          <w:marTop w:val="0"/>
          <w:marBottom w:val="0"/>
          <w:divBdr>
            <w:top w:val="none" w:sz="0" w:space="0" w:color="auto"/>
            <w:left w:val="none" w:sz="0" w:space="0" w:color="auto"/>
            <w:bottom w:val="none" w:sz="0" w:space="0" w:color="auto"/>
            <w:right w:val="none" w:sz="0" w:space="0" w:color="auto"/>
          </w:divBdr>
        </w:div>
        <w:div w:id="1028028940">
          <w:marLeft w:val="640"/>
          <w:marRight w:val="0"/>
          <w:marTop w:val="0"/>
          <w:marBottom w:val="0"/>
          <w:divBdr>
            <w:top w:val="none" w:sz="0" w:space="0" w:color="auto"/>
            <w:left w:val="none" w:sz="0" w:space="0" w:color="auto"/>
            <w:bottom w:val="none" w:sz="0" w:space="0" w:color="auto"/>
            <w:right w:val="none" w:sz="0" w:space="0" w:color="auto"/>
          </w:divBdr>
        </w:div>
        <w:div w:id="400296654">
          <w:marLeft w:val="640"/>
          <w:marRight w:val="0"/>
          <w:marTop w:val="0"/>
          <w:marBottom w:val="0"/>
          <w:divBdr>
            <w:top w:val="none" w:sz="0" w:space="0" w:color="auto"/>
            <w:left w:val="none" w:sz="0" w:space="0" w:color="auto"/>
            <w:bottom w:val="none" w:sz="0" w:space="0" w:color="auto"/>
            <w:right w:val="none" w:sz="0" w:space="0" w:color="auto"/>
          </w:divBdr>
        </w:div>
        <w:div w:id="2030063938">
          <w:marLeft w:val="640"/>
          <w:marRight w:val="0"/>
          <w:marTop w:val="0"/>
          <w:marBottom w:val="0"/>
          <w:divBdr>
            <w:top w:val="none" w:sz="0" w:space="0" w:color="auto"/>
            <w:left w:val="none" w:sz="0" w:space="0" w:color="auto"/>
            <w:bottom w:val="none" w:sz="0" w:space="0" w:color="auto"/>
            <w:right w:val="none" w:sz="0" w:space="0" w:color="auto"/>
          </w:divBdr>
        </w:div>
        <w:div w:id="138691372">
          <w:marLeft w:val="640"/>
          <w:marRight w:val="0"/>
          <w:marTop w:val="0"/>
          <w:marBottom w:val="0"/>
          <w:divBdr>
            <w:top w:val="none" w:sz="0" w:space="0" w:color="auto"/>
            <w:left w:val="none" w:sz="0" w:space="0" w:color="auto"/>
            <w:bottom w:val="none" w:sz="0" w:space="0" w:color="auto"/>
            <w:right w:val="none" w:sz="0" w:space="0" w:color="auto"/>
          </w:divBdr>
        </w:div>
        <w:div w:id="1339117441">
          <w:marLeft w:val="640"/>
          <w:marRight w:val="0"/>
          <w:marTop w:val="0"/>
          <w:marBottom w:val="0"/>
          <w:divBdr>
            <w:top w:val="none" w:sz="0" w:space="0" w:color="auto"/>
            <w:left w:val="none" w:sz="0" w:space="0" w:color="auto"/>
            <w:bottom w:val="none" w:sz="0" w:space="0" w:color="auto"/>
            <w:right w:val="none" w:sz="0" w:space="0" w:color="auto"/>
          </w:divBdr>
        </w:div>
        <w:div w:id="926697450">
          <w:marLeft w:val="640"/>
          <w:marRight w:val="0"/>
          <w:marTop w:val="0"/>
          <w:marBottom w:val="0"/>
          <w:divBdr>
            <w:top w:val="none" w:sz="0" w:space="0" w:color="auto"/>
            <w:left w:val="none" w:sz="0" w:space="0" w:color="auto"/>
            <w:bottom w:val="none" w:sz="0" w:space="0" w:color="auto"/>
            <w:right w:val="none" w:sz="0" w:space="0" w:color="auto"/>
          </w:divBdr>
        </w:div>
        <w:div w:id="1166482599">
          <w:marLeft w:val="640"/>
          <w:marRight w:val="0"/>
          <w:marTop w:val="0"/>
          <w:marBottom w:val="0"/>
          <w:divBdr>
            <w:top w:val="none" w:sz="0" w:space="0" w:color="auto"/>
            <w:left w:val="none" w:sz="0" w:space="0" w:color="auto"/>
            <w:bottom w:val="none" w:sz="0" w:space="0" w:color="auto"/>
            <w:right w:val="none" w:sz="0" w:space="0" w:color="auto"/>
          </w:divBdr>
        </w:div>
        <w:div w:id="132527557">
          <w:marLeft w:val="640"/>
          <w:marRight w:val="0"/>
          <w:marTop w:val="0"/>
          <w:marBottom w:val="0"/>
          <w:divBdr>
            <w:top w:val="none" w:sz="0" w:space="0" w:color="auto"/>
            <w:left w:val="none" w:sz="0" w:space="0" w:color="auto"/>
            <w:bottom w:val="none" w:sz="0" w:space="0" w:color="auto"/>
            <w:right w:val="none" w:sz="0" w:space="0" w:color="auto"/>
          </w:divBdr>
        </w:div>
        <w:div w:id="1859808487">
          <w:marLeft w:val="640"/>
          <w:marRight w:val="0"/>
          <w:marTop w:val="0"/>
          <w:marBottom w:val="0"/>
          <w:divBdr>
            <w:top w:val="none" w:sz="0" w:space="0" w:color="auto"/>
            <w:left w:val="none" w:sz="0" w:space="0" w:color="auto"/>
            <w:bottom w:val="none" w:sz="0" w:space="0" w:color="auto"/>
            <w:right w:val="none" w:sz="0" w:space="0" w:color="auto"/>
          </w:divBdr>
        </w:div>
        <w:div w:id="482281236">
          <w:marLeft w:val="640"/>
          <w:marRight w:val="0"/>
          <w:marTop w:val="0"/>
          <w:marBottom w:val="0"/>
          <w:divBdr>
            <w:top w:val="none" w:sz="0" w:space="0" w:color="auto"/>
            <w:left w:val="none" w:sz="0" w:space="0" w:color="auto"/>
            <w:bottom w:val="none" w:sz="0" w:space="0" w:color="auto"/>
            <w:right w:val="none" w:sz="0" w:space="0" w:color="auto"/>
          </w:divBdr>
        </w:div>
        <w:div w:id="1646811845">
          <w:marLeft w:val="640"/>
          <w:marRight w:val="0"/>
          <w:marTop w:val="0"/>
          <w:marBottom w:val="0"/>
          <w:divBdr>
            <w:top w:val="none" w:sz="0" w:space="0" w:color="auto"/>
            <w:left w:val="none" w:sz="0" w:space="0" w:color="auto"/>
            <w:bottom w:val="none" w:sz="0" w:space="0" w:color="auto"/>
            <w:right w:val="none" w:sz="0" w:space="0" w:color="auto"/>
          </w:divBdr>
        </w:div>
        <w:div w:id="2083480866">
          <w:marLeft w:val="640"/>
          <w:marRight w:val="0"/>
          <w:marTop w:val="0"/>
          <w:marBottom w:val="0"/>
          <w:divBdr>
            <w:top w:val="none" w:sz="0" w:space="0" w:color="auto"/>
            <w:left w:val="none" w:sz="0" w:space="0" w:color="auto"/>
            <w:bottom w:val="none" w:sz="0" w:space="0" w:color="auto"/>
            <w:right w:val="none" w:sz="0" w:space="0" w:color="auto"/>
          </w:divBdr>
        </w:div>
        <w:div w:id="470295483">
          <w:marLeft w:val="640"/>
          <w:marRight w:val="0"/>
          <w:marTop w:val="0"/>
          <w:marBottom w:val="0"/>
          <w:divBdr>
            <w:top w:val="none" w:sz="0" w:space="0" w:color="auto"/>
            <w:left w:val="none" w:sz="0" w:space="0" w:color="auto"/>
            <w:bottom w:val="none" w:sz="0" w:space="0" w:color="auto"/>
            <w:right w:val="none" w:sz="0" w:space="0" w:color="auto"/>
          </w:divBdr>
        </w:div>
        <w:div w:id="2035230110">
          <w:marLeft w:val="640"/>
          <w:marRight w:val="0"/>
          <w:marTop w:val="0"/>
          <w:marBottom w:val="0"/>
          <w:divBdr>
            <w:top w:val="none" w:sz="0" w:space="0" w:color="auto"/>
            <w:left w:val="none" w:sz="0" w:space="0" w:color="auto"/>
            <w:bottom w:val="none" w:sz="0" w:space="0" w:color="auto"/>
            <w:right w:val="none" w:sz="0" w:space="0" w:color="auto"/>
          </w:divBdr>
        </w:div>
        <w:div w:id="1198156079">
          <w:marLeft w:val="640"/>
          <w:marRight w:val="0"/>
          <w:marTop w:val="0"/>
          <w:marBottom w:val="0"/>
          <w:divBdr>
            <w:top w:val="none" w:sz="0" w:space="0" w:color="auto"/>
            <w:left w:val="none" w:sz="0" w:space="0" w:color="auto"/>
            <w:bottom w:val="none" w:sz="0" w:space="0" w:color="auto"/>
            <w:right w:val="none" w:sz="0" w:space="0" w:color="auto"/>
          </w:divBdr>
        </w:div>
        <w:div w:id="1052313193">
          <w:marLeft w:val="640"/>
          <w:marRight w:val="0"/>
          <w:marTop w:val="0"/>
          <w:marBottom w:val="0"/>
          <w:divBdr>
            <w:top w:val="none" w:sz="0" w:space="0" w:color="auto"/>
            <w:left w:val="none" w:sz="0" w:space="0" w:color="auto"/>
            <w:bottom w:val="none" w:sz="0" w:space="0" w:color="auto"/>
            <w:right w:val="none" w:sz="0" w:space="0" w:color="auto"/>
          </w:divBdr>
        </w:div>
        <w:div w:id="1392273278">
          <w:marLeft w:val="640"/>
          <w:marRight w:val="0"/>
          <w:marTop w:val="0"/>
          <w:marBottom w:val="0"/>
          <w:divBdr>
            <w:top w:val="none" w:sz="0" w:space="0" w:color="auto"/>
            <w:left w:val="none" w:sz="0" w:space="0" w:color="auto"/>
            <w:bottom w:val="none" w:sz="0" w:space="0" w:color="auto"/>
            <w:right w:val="none" w:sz="0" w:space="0" w:color="auto"/>
          </w:divBdr>
        </w:div>
        <w:div w:id="2069374667">
          <w:marLeft w:val="640"/>
          <w:marRight w:val="0"/>
          <w:marTop w:val="0"/>
          <w:marBottom w:val="0"/>
          <w:divBdr>
            <w:top w:val="none" w:sz="0" w:space="0" w:color="auto"/>
            <w:left w:val="none" w:sz="0" w:space="0" w:color="auto"/>
            <w:bottom w:val="none" w:sz="0" w:space="0" w:color="auto"/>
            <w:right w:val="none" w:sz="0" w:space="0" w:color="auto"/>
          </w:divBdr>
        </w:div>
        <w:div w:id="1167786318">
          <w:marLeft w:val="640"/>
          <w:marRight w:val="0"/>
          <w:marTop w:val="0"/>
          <w:marBottom w:val="0"/>
          <w:divBdr>
            <w:top w:val="none" w:sz="0" w:space="0" w:color="auto"/>
            <w:left w:val="none" w:sz="0" w:space="0" w:color="auto"/>
            <w:bottom w:val="none" w:sz="0" w:space="0" w:color="auto"/>
            <w:right w:val="none" w:sz="0" w:space="0" w:color="auto"/>
          </w:divBdr>
        </w:div>
        <w:div w:id="156001479">
          <w:marLeft w:val="640"/>
          <w:marRight w:val="0"/>
          <w:marTop w:val="0"/>
          <w:marBottom w:val="0"/>
          <w:divBdr>
            <w:top w:val="none" w:sz="0" w:space="0" w:color="auto"/>
            <w:left w:val="none" w:sz="0" w:space="0" w:color="auto"/>
            <w:bottom w:val="none" w:sz="0" w:space="0" w:color="auto"/>
            <w:right w:val="none" w:sz="0" w:space="0" w:color="auto"/>
          </w:divBdr>
        </w:div>
        <w:div w:id="911428062">
          <w:marLeft w:val="640"/>
          <w:marRight w:val="0"/>
          <w:marTop w:val="0"/>
          <w:marBottom w:val="0"/>
          <w:divBdr>
            <w:top w:val="none" w:sz="0" w:space="0" w:color="auto"/>
            <w:left w:val="none" w:sz="0" w:space="0" w:color="auto"/>
            <w:bottom w:val="none" w:sz="0" w:space="0" w:color="auto"/>
            <w:right w:val="none" w:sz="0" w:space="0" w:color="auto"/>
          </w:divBdr>
        </w:div>
        <w:div w:id="851383547">
          <w:marLeft w:val="640"/>
          <w:marRight w:val="0"/>
          <w:marTop w:val="0"/>
          <w:marBottom w:val="0"/>
          <w:divBdr>
            <w:top w:val="none" w:sz="0" w:space="0" w:color="auto"/>
            <w:left w:val="none" w:sz="0" w:space="0" w:color="auto"/>
            <w:bottom w:val="none" w:sz="0" w:space="0" w:color="auto"/>
            <w:right w:val="none" w:sz="0" w:space="0" w:color="auto"/>
          </w:divBdr>
        </w:div>
        <w:div w:id="1280838933">
          <w:marLeft w:val="640"/>
          <w:marRight w:val="0"/>
          <w:marTop w:val="0"/>
          <w:marBottom w:val="0"/>
          <w:divBdr>
            <w:top w:val="none" w:sz="0" w:space="0" w:color="auto"/>
            <w:left w:val="none" w:sz="0" w:space="0" w:color="auto"/>
            <w:bottom w:val="none" w:sz="0" w:space="0" w:color="auto"/>
            <w:right w:val="none" w:sz="0" w:space="0" w:color="auto"/>
          </w:divBdr>
        </w:div>
        <w:div w:id="753823599">
          <w:marLeft w:val="640"/>
          <w:marRight w:val="0"/>
          <w:marTop w:val="0"/>
          <w:marBottom w:val="0"/>
          <w:divBdr>
            <w:top w:val="none" w:sz="0" w:space="0" w:color="auto"/>
            <w:left w:val="none" w:sz="0" w:space="0" w:color="auto"/>
            <w:bottom w:val="none" w:sz="0" w:space="0" w:color="auto"/>
            <w:right w:val="none" w:sz="0" w:space="0" w:color="auto"/>
          </w:divBdr>
        </w:div>
        <w:div w:id="838348678">
          <w:marLeft w:val="640"/>
          <w:marRight w:val="0"/>
          <w:marTop w:val="0"/>
          <w:marBottom w:val="0"/>
          <w:divBdr>
            <w:top w:val="none" w:sz="0" w:space="0" w:color="auto"/>
            <w:left w:val="none" w:sz="0" w:space="0" w:color="auto"/>
            <w:bottom w:val="none" w:sz="0" w:space="0" w:color="auto"/>
            <w:right w:val="none" w:sz="0" w:space="0" w:color="auto"/>
          </w:divBdr>
        </w:div>
        <w:div w:id="811405830">
          <w:marLeft w:val="640"/>
          <w:marRight w:val="0"/>
          <w:marTop w:val="0"/>
          <w:marBottom w:val="0"/>
          <w:divBdr>
            <w:top w:val="none" w:sz="0" w:space="0" w:color="auto"/>
            <w:left w:val="none" w:sz="0" w:space="0" w:color="auto"/>
            <w:bottom w:val="none" w:sz="0" w:space="0" w:color="auto"/>
            <w:right w:val="none" w:sz="0" w:space="0" w:color="auto"/>
          </w:divBdr>
        </w:div>
        <w:div w:id="78258870">
          <w:marLeft w:val="640"/>
          <w:marRight w:val="0"/>
          <w:marTop w:val="0"/>
          <w:marBottom w:val="0"/>
          <w:divBdr>
            <w:top w:val="none" w:sz="0" w:space="0" w:color="auto"/>
            <w:left w:val="none" w:sz="0" w:space="0" w:color="auto"/>
            <w:bottom w:val="none" w:sz="0" w:space="0" w:color="auto"/>
            <w:right w:val="none" w:sz="0" w:space="0" w:color="auto"/>
          </w:divBdr>
        </w:div>
        <w:div w:id="1763062078">
          <w:marLeft w:val="640"/>
          <w:marRight w:val="0"/>
          <w:marTop w:val="0"/>
          <w:marBottom w:val="0"/>
          <w:divBdr>
            <w:top w:val="none" w:sz="0" w:space="0" w:color="auto"/>
            <w:left w:val="none" w:sz="0" w:space="0" w:color="auto"/>
            <w:bottom w:val="none" w:sz="0" w:space="0" w:color="auto"/>
            <w:right w:val="none" w:sz="0" w:space="0" w:color="auto"/>
          </w:divBdr>
        </w:div>
        <w:div w:id="1527282433">
          <w:marLeft w:val="640"/>
          <w:marRight w:val="0"/>
          <w:marTop w:val="0"/>
          <w:marBottom w:val="0"/>
          <w:divBdr>
            <w:top w:val="none" w:sz="0" w:space="0" w:color="auto"/>
            <w:left w:val="none" w:sz="0" w:space="0" w:color="auto"/>
            <w:bottom w:val="none" w:sz="0" w:space="0" w:color="auto"/>
            <w:right w:val="none" w:sz="0" w:space="0" w:color="auto"/>
          </w:divBdr>
        </w:div>
        <w:div w:id="1372849050">
          <w:marLeft w:val="640"/>
          <w:marRight w:val="0"/>
          <w:marTop w:val="0"/>
          <w:marBottom w:val="0"/>
          <w:divBdr>
            <w:top w:val="none" w:sz="0" w:space="0" w:color="auto"/>
            <w:left w:val="none" w:sz="0" w:space="0" w:color="auto"/>
            <w:bottom w:val="none" w:sz="0" w:space="0" w:color="auto"/>
            <w:right w:val="none" w:sz="0" w:space="0" w:color="auto"/>
          </w:divBdr>
        </w:div>
        <w:div w:id="992954545">
          <w:marLeft w:val="640"/>
          <w:marRight w:val="0"/>
          <w:marTop w:val="0"/>
          <w:marBottom w:val="0"/>
          <w:divBdr>
            <w:top w:val="none" w:sz="0" w:space="0" w:color="auto"/>
            <w:left w:val="none" w:sz="0" w:space="0" w:color="auto"/>
            <w:bottom w:val="none" w:sz="0" w:space="0" w:color="auto"/>
            <w:right w:val="none" w:sz="0" w:space="0" w:color="auto"/>
          </w:divBdr>
        </w:div>
        <w:div w:id="844787223">
          <w:marLeft w:val="640"/>
          <w:marRight w:val="0"/>
          <w:marTop w:val="0"/>
          <w:marBottom w:val="0"/>
          <w:divBdr>
            <w:top w:val="none" w:sz="0" w:space="0" w:color="auto"/>
            <w:left w:val="none" w:sz="0" w:space="0" w:color="auto"/>
            <w:bottom w:val="none" w:sz="0" w:space="0" w:color="auto"/>
            <w:right w:val="none" w:sz="0" w:space="0" w:color="auto"/>
          </w:divBdr>
        </w:div>
        <w:div w:id="1222014458">
          <w:marLeft w:val="640"/>
          <w:marRight w:val="0"/>
          <w:marTop w:val="0"/>
          <w:marBottom w:val="0"/>
          <w:divBdr>
            <w:top w:val="none" w:sz="0" w:space="0" w:color="auto"/>
            <w:left w:val="none" w:sz="0" w:space="0" w:color="auto"/>
            <w:bottom w:val="none" w:sz="0" w:space="0" w:color="auto"/>
            <w:right w:val="none" w:sz="0" w:space="0" w:color="auto"/>
          </w:divBdr>
        </w:div>
        <w:div w:id="1159493164">
          <w:marLeft w:val="640"/>
          <w:marRight w:val="0"/>
          <w:marTop w:val="0"/>
          <w:marBottom w:val="0"/>
          <w:divBdr>
            <w:top w:val="none" w:sz="0" w:space="0" w:color="auto"/>
            <w:left w:val="none" w:sz="0" w:space="0" w:color="auto"/>
            <w:bottom w:val="none" w:sz="0" w:space="0" w:color="auto"/>
            <w:right w:val="none" w:sz="0" w:space="0" w:color="auto"/>
          </w:divBdr>
        </w:div>
        <w:div w:id="364671398">
          <w:marLeft w:val="640"/>
          <w:marRight w:val="0"/>
          <w:marTop w:val="0"/>
          <w:marBottom w:val="0"/>
          <w:divBdr>
            <w:top w:val="none" w:sz="0" w:space="0" w:color="auto"/>
            <w:left w:val="none" w:sz="0" w:space="0" w:color="auto"/>
            <w:bottom w:val="none" w:sz="0" w:space="0" w:color="auto"/>
            <w:right w:val="none" w:sz="0" w:space="0" w:color="auto"/>
          </w:divBdr>
        </w:div>
        <w:div w:id="502428220">
          <w:marLeft w:val="640"/>
          <w:marRight w:val="0"/>
          <w:marTop w:val="0"/>
          <w:marBottom w:val="0"/>
          <w:divBdr>
            <w:top w:val="none" w:sz="0" w:space="0" w:color="auto"/>
            <w:left w:val="none" w:sz="0" w:space="0" w:color="auto"/>
            <w:bottom w:val="none" w:sz="0" w:space="0" w:color="auto"/>
            <w:right w:val="none" w:sz="0" w:space="0" w:color="auto"/>
          </w:divBdr>
        </w:div>
        <w:div w:id="1479571945">
          <w:marLeft w:val="640"/>
          <w:marRight w:val="0"/>
          <w:marTop w:val="0"/>
          <w:marBottom w:val="0"/>
          <w:divBdr>
            <w:top w:val="none" w:sz="0" w:space="0" w:color="auto"/>
            <w:left w:val="none" w:sz="0" w:space="0" w:color="auto"/>
            <w:bottom w:val="none" w:sz="0" w:space="0" w:color="auto"/>
            <w:right w:val="none" w:sz="0" w:space="0" w:color="auto"/>
          </w:divBdr>
        </w:div>
      </w:divsChild>
    </w:div>
    <w:div w:id="1097671599">
      <w:bodyDiv w:val="1"/>
      <w:marLeft w:val="0"/>
      <w:marRight w:val="0"/>
      <w:marTop w:val="0"/>
      <w:marBottom w:val="0"/>
      <w:divBdr>
        <w:top w:val="none" w:sz="0" w:space="0" w:color="auto"/>
        <w:left w:val="none" w:sz="0" w:space="0" w:color="auto"/>
        <w:bottom w:val="none" w:sz="0" w:space="0" w:color="auto"/>
        <w:right w:val="none" w:sz="0" w:space="0" w:color="auto"/>
      </w:divBdr>
      <w:divsChild>
        <w:div w:id="101149520">
          <w:marLeft w:val="640"/>
          <w:marRight w:val="0"/>
          <w:marTop w:val="0"/>
          <w:marBottom w:val="0"/>
          <w:divBdr>
            <w:top w:val="none" w:sz="0" w:space="0" w:color="auto"/>
            <w:left w:val="none" w:sz="0" w:space="0" w:color="auto"/>
            <w:bottom w:val="none" w:sz="0" w:space="0" w:color="auto"/>
            <w:right w:val="none" w:sz="0" w:space="0" w:color="auto"/>
          </w:divBdr>
        </w:div>
        <w:div w:id="157427539">
          <w:marLeft w:val="640"/>
          <w:marRight w:val="0"/>
          <w:marTop w:val="0"/>
          <w:marBottom w:val="0"/>
          <w:divBdr>
            <w:top w:val="none" w:sz="0" w:space="0" w:color="auto"/>
            <w:left w:val="none" w:sz="0" w:space="0" w:color="auto"/>
            <w:bottom w:val="none" w:sz="0" w:space="0" w:color="auto"/>
            <w:right w:val="none" w:sz="0" w:space="0" w:color="auto"/>
          </w:divBdr>
        </w:div>
        <w:div w:id="407464297">
          <w:marLeft w:val="640"/>
          <w:marRight w:val="0"/>
          <w:marTop w:val="0"/>
          <w:marBottom w:val="0"/>
          <w:divBdr>
            <w:top w:val="none" w:sz="0" w:space="0" w:color="auto"/>
            <w:left w:val="none" w:sz="0" w:space="0" w:color="auto"/>
            <w:bottom w:val="none" w:sz="0" w:space="0" w:color="auto"/>
            <w:right w:val="none" w:sz="0" w:space="0" w:color="auto"/>
          </w:divBdr>
        </w:div>
        <w:div w:id="409737405">
          <w:marLeft w:val="640"/>
          <w:marRight w:val="0"/>
          <w:marTop w:val="0"/>
          <w:marBottom w:val="0"/>
          <w:divBdr>
            <w:top w:val="none" w:sz="0" w:space="0" w:color="auto"/>
            <w:left w:val="none" w:sz="0" w:space="0" w:color="auto"/>
            <w:bottom w:val="none" w:sz="0" w:space="0" w:color="auto"/>
            <w:right w:val="none" w:sz="0" w:space="0" w:color="auto"/>
          </w:divBdr>
        </w:div>
        <w:div w:id="444228142">
          <w:marLeft w:val="640"/>
          <w:marRight w:val="0"/>
          <w:marTop w:val="0"/>
          <w:marBottom w:val="0"/>
          <w:divBdr>
            <w:top w:val="none" w:sz="0" w:space="0" w:color="auto"/>
            <w:left w:val="none" w:sz="0" w:space="0" w:color="auto"/>
            <w:bottom w:val="none" w:sz="0" w:space="0" w:color="auto"/>
            <w:right w:val="none" w:sz="0" w:space="0" w:color="auto"/>
          </w:divBdr>
        </w:div>
        <w:div w:id="444269840">
          <w:marLeft w:val="640"/>
          <w:marRight w:val="0"/>
          <w:marTop w:val="0"/>
          <w:marBottom w:val="0"/>
          <w:divBdr>
            <w:top w:val="none" w:sz="0" w:space="0" w:color="auto"/>
            <w:left w:val="none" w:sz="0" w:space="0" w:color="auto"/>
            <w:bottom w:val="none" w:sz="0" w:space="0" w:color="auto"/>
            <w:right w:val="none" w:sz="0" w:space="0" w:color="auto"/>
          </w:divBdr>
        </w:div>
        <w:div w:id="736829916">
          <w:marLeft w:val="640"/>
          <w:marRight w:val="0"/>
          <w:marTop w:val="0"/>
          <w:marBottom w:val="0"/>
          <w:divBdr>
            <w:top w:val="none" w:sz="0" w:space="0" w:color="auto"/>
            <w:left w:val="none" w:sz="0" w:space="0" w:color="auto"/>
            <w:bottom w:val="none" w:sz="0" w:space="0" w:color="auto"/>
            <w:right w:val="none" w:sz="0" w:space="0" w:color="auto"/>
          </w:divBdr>
        </w:div>
        <w:div w:id="783889616">
          <w:marLeft w:val="640"/>
          <w:marRight w:val="0"/>
          <w:marTop w:val="0"/>
          <w:marBottom w:val="0"/>
          <w:divBdr>
            <w:top w:val="none" w:sz="0" w:space="0" w:color="auto"/>
            <w:left w:val="none" w:sz="0" w:space="0" w:color="auto"/>
            <w:bottom w:val="none" w:sz="0" w:space="0" w:color="auto"/>
            <w:right w:val="none" w:sz="0" w:space="0" w:color="auto"/>
          </w:divBdr>
        </w:div>
        <w:div w:id="832720829">
          <w:marLeft w:val="640"/>
          <w:marRight w:val="0"/>
          <w:marTop w:val="0"/>
          <w:marBottom w:val="0"/>
          <w:divBdr>
            <w:top w:val="none" w:sz="0" w:space="0" w:color="auto"/>
            <w:left w:val="none" w:sz="0" w:space="0" w:color="auto"/>
            <w:bottom w:val="none" w:sz="0" w:space="0" w:color="auto"/>
            <w:right w:val="none" w:sz="0" w:space="0" w:color="auto"/>
          </w:divBdr>
        </w:div>
        <w:div w:id="1177620290">
          <w:marLeft w:val="640"/>
          <w:marRight w:val="0"/>
          <w:marTop w:val="0"/>
          <w:marBottom w:val="0"/>
          <w:divBdr>
            <w:top w:val="none" w:sz="0" w:space="0" w:color="auto"/>
            <w:left w:val="none" w:sz="0" w:space="0" w:color="auto"/>
            <w:bottom w:val="none" w:sz="0" w:space="0" w:color="auto"/>
            <w:right w:val="none" w:sz="0" w:space="0" w:color="auto"/>
          </w:divBdr>
        </w:div>
        <w:div w:id="1272011058">
          <w:marLeft w:val="640"/>
          <w:marRight w:val="0"/>
          <w:marTop w:val="0"/>
          <w:marBottom w:val="0"/>
          <w:divBdr>
            <w:top w:val="none" w:sz="0" w:space="0" w:color="auto"/>
            <w:left w:val="none" w:sz="0" w:space="0" w:color="auto"/>
            <w:bottom w:val="none" w:sz="0" w:space="0" w:color="auto"/>
            <w:right w:val="none" w:sz="0" w:space="0" w:color="auto"/>
          </w:divBdr>
        </w:div>
        <w:div w:id="1547642851">
          <w:marLeft w:val="640"/>
          <w:marRight w:val="0"/>
          <w:marTop w:val="0"/>
          <w:marBottom w:val="0"/>
          <w:divBdr>
            <w:top w:val="none" w:sz="0" w:space="0" w:color="auto"/>
            <w:left w:val="none" w:sz="0" w:space="0" w:color="auto"/>
            <w:bottom w:val="none" w:sz="0" w:space="0" w:color="auto"/>
            <w:right w:val="none" w:sz="0" w:space="0" w:color="auto"/>
          </w:divBdr>
        </w:div>
        <w:div w:id="1889753757">
          <w:marLeft w:val="640"/>
          <w:marRight w:val="0"/>
          <w:marTop w:val="0"/>
          <w:marBottom w:val="0"/>
          <w:divBdr>
            <w:top w:val="none" w:sz="0" w:space="0" w:color="auto"/>
            <w:left w:val="none" w:sz="0" w:space="0" w:color="auto"/>
            <w:bottom w:val="none" w:sz="0" w:space="0" w:color="auto"/>
            <w:right w:val="none" w:sz="0" w:space="0" w:color="auto"/>
          </w:divBdr>
        </w:div>
        <w:div w:id="1921865939">
          <w:marLeft w:val="640"/>
          <w:marRight w:val="0"/>
          <w:marTop w:val="0"/>
          <w:marBottom w:val="0"/>
          <w:divBdr>
            <w:top w:val="none" w:sz="0" w:space="0" w:color="auto"/>
            <w:left w:val="none" w:sz="0" w:space="0" w:color="auto"/>
            <w:bottom w:val="none" w:sz="0" w:space="0" w:color="auto"/>
            <w:right w:val="none" w:sz="0" w:space="0" w:color="auto"/>
          </w:divBdr>
        </w:div>
      </w:divsChild>
    </w:div>
    <w:div w:id="1097675358">
      <w:marLeft w:val="640"/>
      <w:marRight w:val="0"/>
      <w:marTop w:val="0"/>
      <w:marBottom w:val="0"/>
      <w:divBdr>
        <w:top w:val="none" w:sz="0" w:space="0" w:color="auto"/>
        <w:left w:val="none" w:sz="0" w:space="0" w:color="auto"/>
        <w:bottom w:val="none" w:sz="0" w:space="0" w:color="auto"/>
        <w:right w:val="none" w:sz="0" w:space="0" w:color="auto"/>
      </w:divBdr>
    </w:div>
    <w:div w:id="1098059837">
      <w:marLeft w:val="640"/>
      <w:marRight w:val="0"/>
      <w:marTop w:val="0"/>
      <w:marBottom w:val="0"/>
      <w:divBdr>
        <w:top w:val="none" w:sz="0" w:space="0" w:color="auto"/>
        <w:left w:val="none" w:sz="0" w:space="0" w:color="auto"/>
        <w:bottom w:val="none" w:sz="0" w:space="0" w:color="auto"/>
        <w:right w:val="none" w:sz="0" w:space="0" w:color="auto"/>
      </w:divBdr>
    </w:div>
    <w:div w:id="1098672215">
      <w:marLeft w:val="640"/>
      <w:marRight w:val="0"/>
      <w:marTop w:val="0"/>
      <w:marBottom w:val="0"/>
      <w:divBdr>
        <w:top w:val="none" w:sz="0" w:space="0" w:color="auto"/>
        <w:left w:val="none" w:sz="0" w:space="0" w:color="auto"/>
        <w:bottom w:val="none" w:sz="0" w:space="0" w:color="auto"/>
        <w:right w:val="none" w:sz="0" w:space="0" w:color="auto"/>
      </w:divBdr>
    </w:div>
    <w:div w:id="1099063314">
      <w:marLeft w:val="640"/>
      <w:marRight w:val="0"/>
      <w:marTop w:val="0"/>
      <w:marBottom w:val="0"/>
      <w:divBdr>
        <w:top w:val="none" w:sz="0" w:space="0" w:color="auto"/>
        <w:left w:val="none" w:sz="0" w:space="0" w:color="auto"/>
        <w:bottom w:val="none" w:sz="0" w:space="0" w:color="auto"/>
        <w:right w:val="none" w:sz="0" w:space="0" w:color="auto"/>
      </w:divBdr>
    </w:div>
    <w:div w:id="1099521791">
      <w:marLeft w:val="640"/>
      <w:marRight w:val="0"/>
      <w:marTop w:val="0"/>
      <w:marBottom w:val="0"/>
      <w:divBdr>
        <w:top w:val="none" w:sz="0" w:space="0" w:color="auto"/>
        <w:left w:val="none" w:sz="0" w:space="0" w:color="auto"/>
        <w:bottom w:val="none" w:sz="0" w:space="0" w:color="auto"/>
        <w:right w:val="none" w:sz="0" w:space="0" w:color="auto"/>
      </w:divBdr>
    </w:div>
    <w:div w:id="1100298980">
      <w:marLeft w:val="640"/>
      <w:marRight w:val="0"/>
      <w:marTop w:val="0"/>
      <w:marBottom w:val="0"/>
      <w:divBdr>
        <w:top w:val="none" w:sz="0" w:space="0" w:color="auto"/>
        <w:left w:val="none" w:sz="0" w:space="0" w:color="auto"/>
        <w:bottom w:val="none" w:sz="0" w:space="0" w:color="auto"/>
        <w:right w:val="none" w:sz="0" w:space="0" w:color="auto"/>
      </w:divBdr>
    </w:div>
    <w:div w:id="1100562896">
      <w:marLeft w:val="640"/>
      <w:marRight w:val="0"/>
      <w:marTop w:val="0"/>
      <w:marBottom w:val="0"/>
      <w:divBdr>
        <w:top w:val="none" w:sz="0" w:space="0" w:color="auto"/>
        <w:left w:val="none" w:sz="0" w:space="0" w:color="auto"/>
        <w:bottom w:val="none" w:sz="0" w:space="0" w:color="auto"/>
        <w:right w:val="none" w:sz="0" w:space="0" w:color="auto"/>
      </w:divBdr>
    </w:div>
    <w:div w:id="1100570463">
      <w:marLeft w:val="640"/>
      <w:marRight w:val="0"/>
      <w:marTop w:val="0"/>
      <w:marBottom w:val="0"/>
      <w:divBdr>
        <w:top w:val="none" w:sz="0" w:space="0" w:color="auto"/>
        <w:left w:val="none" w:sz="0" w:space="0" w:color="auto"/>
        <w:bottom w:val="none" w:sz="0" w:space="0" w:color="auto"/>
        <w:right w:val="none" w:sz="0" w:space="0" w:color="auto"/>
      </w:divBdr>
    </w:div>
    <w:div w:id="1100637242">
      <w:bodyDiv w:val="1"/>
      <w:marLeft w:val="0"/>
      <w:marRight w:val="0"/>
      <w:marTop w:val="0"/>
      <w:marBottom w:val="0"/>
      <w:divBdr>
        <w:top w:val="none" w:sz="0" w:space="0" w:color="auto"/>
        <w:left w:val="none" w:sz="0" w:space="0" w:color="auto"/>
        <w:bottom w:val="none" w:sz="0" w:space="0" w:color="auto"/>
        <w:right w:val="none" w:sz="0" w:space="0" w:color="auto"/>
      </w:divBdr>
      <w:divsChild>
        <w:div w:id="632565179">
          <w:marLeft w:val="640"/>
          <w:marRight w:val="0"/>
          <w:marTop w:val="0"/>
          <w:marBottom w:val="0"/>
          <w:divBdr>
            <w:top w:val="none" w:sz="0" w:space="0" w:color="auto"/>
            <w:left w:val="none" w:sz="0" w:space="0" w:color="auto"/>
            <w:bottom w:val="none" w:sz="0" w:space="0" w:color="auto"/>
            <w:right w:val="none" w:sz="0" w:space="0" w:color="auto"/>
          </w:divBdr>
        </w:div>
        <w:div w:id="2114864014">
          <w:marLeft w:val="640"/>
          <w:marRight w:val="0"/>
          <w:marTop w:val="0"/>
          <w:marBottom w:val="0"/>
          <w:divBdr>
            <w:top w:val="none" w:sz="0" w:space="0" w:color="auto"/>
            <w:left w:val="none" w:sz="0" w:space="0" w:color="auto"/>
            <w:bottom w:val="none" w:sz="0" w:space="0" w:color="auto"/>
            <w:right w:val="none" w:sz="0" w:space="0" w:color="auto"/>
          </w:divBdr>
        </w:div>
        <w:div w:id="1647778841">
          <w:marLeft w:val="640"/>
          <w:marRight w:val="0"/>
          <w:marTop w:val="0"/>
          <w:marBottom w:val="0"/>
          <w:divBdr>
            <w:top w:val="none" w:sz="0" w:space="0" w:color="auto"/>
            <w:left w:val="none" w:sz="0" w:space="0" w:color="auto"/>
            <w:bottom w:val="none" w:sz="0" w:space="0" w:color="auto"/>
            <w:right w:val="none" w:sz="0" w:space="0" w:color="auto"/>
          </w:divBdr>
        </w:div>
        <w:div w:id="608708087">
          <w:marLeft w:val="640"/>
          <w:marRight w:val="0"/>
          <w:marTop w:val="0"/>
          <w:marBottom w:val="0"/>
          <w:divBdr>
            <w:top w:val="none" w:sz="0" w:space="0" w:color="auto"/>
            <w:left w:val="none" w:sz="0" w:space="0" w:color="auto"/>
            <w:bottom w:val="none" w:sz="0" w:space="0" w:color="auto"/>
            <w:right w:val="none" w:sz="0" w:space="0" w:color="auto"/>
          </w:divBdr>
        </w:div>
        <w:div w:id="2101758585">
          <w:marLeft w:val="640"/>
          <w:marRight w:val="0"/>
          <w:marTop w:val="0"/>
          <w:marBottom w:val="0"/>
          <w:divBdr>
            <w:top w:val="none" w:sz="0" w:space="0" w:color="auto"/>
            <w:left w:val="none" w:sz="0" w:space="0" w:color="auto"/>
            <w:bottom w:val="none" w:sz="0" w:space="0" w:color="auto"/>
            <w:right w:val="none" w:sz="0" w:space="0" w:color="auto"/>
          </w:divBdr>
        </w:div>
        <w:div w:id="415136032">
          <w:marLeft w:val="640"/>
          <w:marRight w:val="0"/>
          <w:marTop w:val="0"/>
          <w:marBottom w:val="0"/>
          <w:divBdr>
            <w:top w:val="none" w:sz="0" w:space="0" w:color="auto"/>
            <w:left w:val="none" w:sz="0" w:space="0" w:color="auto"/>
            <w:bottom w:val="none" w:sz="0" w:space="0" w:color="auto"/>
            <w:right w:val="none" w:sz="0" w:space="0" w:color="auto"/>
          </w:divBdr>
        </w:div>
        <w:div w:id="1496143309">
          <w:marLeft w:val="640"/>
          <w:marRight w:val="0"/>
          <w:marTop w:val="0"/>
          <w:marBottom w:val="0"/>
          <w:divBdr>
            <w:top w:val="none" w:sz="0" w:space="0" w:color="auto"/>
            <w:left w:val="none" w:sz="0" w:space="0" w:color="auto"/>
            <w:bottom w:val="none" w:sz="0" w:space="0" w:color="auto"/>
            <w:right w:val="none" w:sz="0" w:space="0" w:color="auto"/>
          </w:divBdr>
        </w:div>
        <w:div w:id="963192797">
          <w:marLeft w:val="640"/>
          <w:marRight w:val="0"/>
          <w:marTop w:val="0"/>
          <w:marBottom w:val="0"/>
          <w:divBdr>
            <w:top w:val="none" w:sz="0" w:space="0" w:color="auto"/>
            <w:left w:val="none" w:sz="0" w:space="0" w:color="auto"/>
            <w:bottom w:val="none" w:sz="0" w:space="0" w:color="auto"/>
            <w:right w:val="none" w:sz="0" w:space="0" w:color="auto"/>
          </w:divBdr>
        </w:div>
        <w:div w:id="1183280734">
          <w:marLeft w:val="640"/>
          <w:marRight w:val="0"/>
          <w:marTop w:val="0"/>
          <w:marBottom w:val="0"/>
          <w:divBdr>
            <w:top w:val="none" w:sz="0" w:space="0" w:color="auto"/>
            <w:left w:val="none" w:sz="0" w:space="0" w:color="auto"/>
            <w:bottom w:val="none" w:sz="0" w:space="0" w:color="auto"/>
            <w:right w:val="none" w:sz="0" w:space="0" w:color="auto"/>
          </w:divBdr>
        </w:div>
        <w:div w:id="1906144888">
          <w:marLeft w:val="640"/>
          <w:marRight w:val="0"/>
          <w:marTop w:val="0"/>
          <w:marBottom w:val="0"/>
          <w:divBdr>
            <w:top w:val="none" w:sz="0" w:space="0" w:color="auto"/>
            <w:left w:val="none" w:sz="0" w:space="0" w:color="auto"/>
            <w:bottom w:val="none" w:sz="0" w:space="0" w:color="auto"/>
            <w:right w:val="none" w:sz="0" w:space="0" w:color="auto"/>
          </w:divBdr>
        </w:div>
        <w:div w:id="1057975902">
          <w:marLeft w:val="640"/>
          <w:marRight w:val="0"/>
          <w:marTop w:val="0"/>
          <w:marBottom w:val="0"/>
          <w:divBdr>
            <w:top w:val="none" w:sz="0" w:space="0" w:color="auto"/>
            <w:left w:val="none" w:sz="0" w:space="0" w:color="auto"/>
            <w:bottom w:val="none" w:sz="0" w:space="0" w:color="auto"/>
            <w:right w:val="none" w:sz="0" w:space="0" w:color="auto"/>
          </w:divBdr>
        </w:div>
        <w:div w:id="2013797236">
          <w:marLeft w:val="640"/>
          <w:marRight w:val="0"/>
          <w:marTop w:val="0"/>
          <w:marBottom w:val="0"/>
          <w:divBdr>
            <w:top w:val="none" w:sz="0" w:space="0" w:color="auto"/>
            <w:left w:val="none" w:sz="0" w:space="0" w:color="auto"/>
            <w:bottom w:val="none" w:sz="0" w:space="0" w:color="auto"/>
            <w:right w:val="none" w:sz="0" w:space="0" w:color="auto"/>
          </w:divBdr>
        </w:div>
        <w:div w:id="1106466192">
          <w:marLeft w:val="640"/>
          <w:marRight w:val="0"/>
          <w:marTop w:val="0"/>
          <w:marBottom w:val="0"/>
          <w:divBdr>
            <w:top w:val="none" w:sz="0" w:space="0" w:color="auto"/>
            <w:left w:val="none" w:sz="0" w:space="0" w:color="auto"/>
            <w:bottom w:val="none" w:sz="0" w:space="0" w:color="auto"/>
            <w:right w:val="none" w:sz="0" w:space="0" w:color="auto"/>
          </w:divBdr>
        </w:div>
        <w:div w:id="1361280964">
          <w:marLeft w:val="640"/>
          <w:marRight w:val="0"/>
          <w:marTop w:val="0"/>
          <w:marBottom w:val="0"/>
          <w:divBdr>
            <w:top w:val="none" w:sz="0" w:space="0" w:color="auto"/>
            <w:left w:val="none" w:sz="0" w:space="0" w:color="auto"/>
            <w:bottom w:val="none" w:sz="0" w:space="0" w:color="auto"/>
            <w:right w:val="none" w:sz="0" w:space="0" w:color="auto"/>
          </w:divBdr>
        </w:div>
        <w:div w:id="1311014685">
          <w:marLeft w:val="640"/>
          <w:marRight w:val="0"/>
          <w:marTop w:val="0"/>
          <w:marBottom w:val="0"/>
          <w:divBdr>
            <w:top w:val="none" w:sz="0" w:space="0" w:color="auto"/>
            <w:left w:val="none" w:sz="0" w:space="0" w:color="auto"/>
            <w:bottom w:val="none" w:sz="0" w:space="0" w:color="auto"/>
            <w:right w:val="none" w:sz="0" w:space="0" w:color="auto"/>
          </w:divBdr>
        </w:div>
        <w:div w:id="64496102">
          <w:marLeft w:val="640"/>
          <w:marRight w:val="0"/>
          <w:marTop w:val="0"/>
          <w:marBottom w:val="0"/>
          <w:divBdr>
            <w:top w:val="none" w:sz="0" w:space="0" w:color="auto"/>
            <w:left w:val="none" w:sz="0" w:space="0" w:color="auto"/>
            <w:bottom w:val="none" w:sz="0" w:space="0" w:color="auto"/>
            <w:right w:val="none" w:sz="0" w:space="0" w:color="auto"/>
          </w:divBdr>
        </w:div>
        <w:div w:id="942225186">
          <w:marLeft w:val="640"/>
          <w:marRight w:val="0"/>
          <w:marTop w:val="0"/>
          <w:marBottom w:val="0"/>
          <w:divBdr>
            <w:top w:val="none" w:sz="0" w:space="0" w:color="auto"/>
            <w:left w:val="none" w:sz="0" w:space="0" w:color="auto"/>
            <w:bottom w:val="none" w:sz="0" w:space="0" w:color="auto"/>
            <w:right w:val="none" w:sz="0" w:space="0" w:color="auto"/>
          </w:divBdr>
        </w:div>
        <w:div w:id="75059885">
          <w:marLeft w:val="640"/>
          <w:marRight w:val="0"/>
          <w:marTop w:val="0"/>
          <w:marBottom w:val="0"/>
          <w:divBdr>
            <w:top w:val="none" w:sz="0" w:space="0" w:color="auto"/>
            <w:left w:val="none" w:sz="0" w:space="0" w:color="auto"/>
            <w:bottom w:val="none" w:sz="0" w:space="0" w:color="auto"/>
            <w:right w:val="none" w:sz="0" w:space="0" w:color="auto"/>
          </w:divBdr>
        </w:div>
        <w:div w:id="1303195965">
          <w:marLeft w:val="640"/>
          <w:marRight w:val="0"/>
          <w:marTop w:val="0"/>
          <w:marBottom w:val="0"/>
          <w:divBdr>
            <w:top w:val="none" w:sz="0" w:space="0" w:color="auto"/>
            <w:left w:val="none" w:sz="0" w:space="0" w:color="auto"/>
            <w:bottom w:val="none" w:sz="0" w:space="0" w:color="auto"/>
            <w:right w:val="none" w:sz="0" w:space="0" w:color="auto"/>
          </w:divBdr>
        </w:div>
        <w:div w:id="1675451317">
          <w:marLeft w:val="640"/>
          <w:marRight w:val="0"/>
          <w:marTop w:val="0"/>
          <w:marBottom w:val="0"/>
          <w:divBdr>
            <w:top w:val="none" w:sz="0" w:space="0" w:color="auto"/>
            <w:left w:val="none" w:sz="0" w:space="0" w:color="auto"/>
            <w:bottom w:val="none" w:sz="0" w:space="0" w:color="auto"/>
            <w:right w:val="none" w:sz="0" w:space="0" w:color="auto"/>
          </w:divBdr>
        </w:div>
        <w:div w:id="1945529200">
          <w:marLeft w:val="640"/>
          <w:marRight w:val="0"/>
          <w:marTop w:val="0"/>
          <w:marBottom w:val="0"/>
          <w:divBdr>
            <w:top w:val="none" w:sz="0" w:space="0" w:color="auto"/>
            <w:left w:val="none" w:sz="0" w:space="0" w:color="auto"/>
            <w:bottom w:val="none" w:sz="0" w:space="0" w:color="auto"/>
            <w:right w:val="none" w:sz="0" w:space="0" w:color="auto"/>
          </w:divBdr>
        </w:div>
        <w:div w:id="1972859532">
          <w:marLeft w:val="640"/>
          <w:marRight w:val="0"/>
          <w:marTop w:val="0"/>
          <w:marBottom w:val="0"/>
          <w:divBdr>
            <w:top w:val="none" w:sz="0" w:space="0" w:color="auto"/>
            <w:left w:val="none" w:sz="0" w:space="0" w:color="auto"/>
            <w:bottom w:val="none" w:sz="0" w:space="0" w:color="auto"/>
            <w:right w:val="none" w:sz="0" w:space="0" w:color="auto"/>
          </w:divBdr>
        </w:div>
        <w:div w:id="2059083454">
          <w:marLeft w:val="640"/>
          <w:marRight w:val="0"/>
          <w:marTop w:val="0"/>
          <w:marBottom w:val="0"/>
          <w:divBdr>
            <w:top w:val="none" w:sz="0" w:space="0" w:color="auto"/>
            <w:left w:val="none" w:sz="0" w:space="0" w:color="auto"/>
            <w:bottom w:val="none" w:sz="0" w:space="0" w:color="auto"/>
            <w:right w:val="none" w:sz="0" w:space="0" w:color="auto"/>
          </w:divBdr>
        </w:div>
        <w:div w:id="1914661796">
          <w:marLeft w:val="640"/>
          <w:marRight w:val="0"/>
          <w:marTop w:val="0"/>
          <w:marBottom w:val="0"/>
          <w:divBdr>
            <w:top w:val="none" w:sz="0" w:space="0" w:color="auto"/>
            <w:left w:val="none" w:sz="0" w:space="0" w:color="auto"/>
            <w:bottom w:val="none" w:sz="0" w:space="0" w:color="auto"/>
            <w:right w:val="none" w:sz="0" w:space="0" w:color="auto"/>
          </w:divBdr>
        </w:div>
        <w:div w:id="1526602430">
          <w:marLeft w:val="640"/>
          <w:marRight w:val="0"/>
          <w:marTop w:val="0"/>
          <w:marBottom w:val="0"/>
          <w:divBdr>
            <w:top w:val="none" w:sz="0" w:space="0" w:color="auto"/>
            <w:left w:val="none" w:sz="0" w:space="0" w:color="auto"/>
            <w:bottom w:val="none" w:sz="0" w:space="0" w:color="auto"/>
            <w:right w:val="none" w:sz="0" w:space="0" w:color="auto"/>
          </w:divBdr>
        </w:div>
        <w:div w:id="1420298335">
          <w:marLeft w:val="640"/>
          <w:marRight w:val="0"/>
          <w:marTop w:val="0"/>
          <w:marBottom w:val="0"/>
          <w:divBdr>
            <w:top w:val="none" w:sz="0" w:space="0" w:color="auto"/>
            <w:left w:val="none" w:sz="0" w:space="0" w:color="auto"/>
            <w:bottom w:val="none" w:sz="0" w:space="0" w:color="auto"/>
            <w:right w:val="none" w:sz="0" w:space="0" w:color="auto"/>
          </w:divBdr>
        </w:div>
        <w:div w:id="1802846650">
          <w:marLeft w:val="640"/>
          <w:marRight w:val="0"/>
          <w:marTop w:val="0"/>
          <w:marBottom w:val="0"/>
          <w:divBdr>
            <w:top w:val="none" w:sz="0" w:space="0" w:color="auto"/>
            <w:left w:val="none" w:sz="0" w:space="0" w:color="auto"/>
            <w:bottom w:val="none" w:sz="0" w:space="0" w:color="auto"/>
            <w:right w:val="none" w:sz="0" w:space="0" w:color="auto"/>
          </w:divBdr>
        </w:div>
        <w:div w:id="2088185397">
          <w:marLeft w:val="640"/>
          <w:marRight w:val="0"/>
          <w:marTop w:val="0"/>
          <w:marBottom w:val="0"/>
          <w:divBdr>
            <w:top w:val="none" w:sz="0" w:space="0" w:color="auto"/>
            <w:left w:val="none" w:sz="0" w:space="0" w:color="auto"/>
            <w:bottom w:val="none" w:sz="0" w:space="0" w:color="auto"/>
            <w:right w:val="none" w:sz="0" w:space="0" w:color="auto"/>
          </w:divBdr>
        </w:div>
        <w:div w:id="1786272100">
          <w:marLeft w:val="640"/>
          <w:marRight w:val="0"/>
          <w:marTop w:val="0"/>
          <w:marBottom w:val="0"/>
          <w:divBdr>
            <w:top w:val="none" w:sz="0" w:space="0" w:color="auto"/>
            <w:left w:val="none" w:sz="0" w:space="0" w:color="auto"/>
            <w:bottom w:val="none" w:sz="0" w:space="0" w:color="auto"/>
            <w:right w:val="none" w:sz="0" w:space="0" w:color="auto"/>
          </w:divBdr>
        </w:div>
        <w:div w:id="5375638">
          <w:marLeft w:val="640"/>
          <w:marRight w:val="0"/>
          <w:marTop w:val="0"/>
          <w:marBottom w:val="0"/>
          <w:divBdr>
            <w:top w:val="none" w:sz="0" w:space="0" w:color="auto"/>
            <w:left w:val="none" w:sz="0" w:space="0" w:color="auto"/>
            <w:bottom w:val="none" w:sz="0" w:space="0" w:color="auto"/>
            <w:right w:val="none" w:sz="0" w:space="0" w:color="auto"/>
          </w:divBdr>
        </w:div>
        <w:div w:id="56510868">
          <w:marLeft w:val="640"/>
          <w:marRight w:val="0"/>
          <w:marTop w:val="0"/>
          <w:marBottom w:val="0"/>
          <w:divBdr>
            <w:top w:val="none" w:sz="0" w:space="0" w:color="auto"/>
            <w:left w:val="none" w:sz="0" w:space="0" w:color="auto"/>
            <w:bottom w:val="none" w:sz="0" w:space="0" w:color="auto"/>
            <w:right w:val="none" w:sz="0" w:space="0" w:color="auto"/>
          </w:divBdr>
        </w:div>
        <w:div w:id="390083775">
          <w:marLeft w:val="640"/>
          <w:marRight w:val="0"/>
          <w:marTop w:val="0"/>
          <w:marBottom w:val="0"/>
          <w:divBdr>
            <w:top w:val="none" w:sz="0" w:space="0" w:color="auto"/>
            <w:left w:val="none" w:sz="0" w:space="0" w:color="auto"/>
            <w:bottom w:val="none" w:sz="0" w:space="0" w:color="auto"/>
            <w:right w:val="none" w:sz="0" w:space="0" w:color="auto"/>
          </w:divBdr>
        </w:div>
        <w:div w:id="2070495676">
          <w:marLeft w:val="640"/>
          <w:marRight w:val="0"/>
          <w:marTop w:val="0"/>
          <w:marBottom w:val="0"/>
          <w:divBdr>
            <w:top w:val="none" w:sz="0" w:space="0" w:color="auto"/>
            <w:left w:val="none" w:sz="0" w:space="0" w:color="auto"/>
            <w:bottom w:val="none" w:sz="0" w:space="0" w:color="auto"/>
            <w:right w:val="none" w:sz="0" w:space="0" w:color="auto"/>
          </w:divBdr>
        </w:div>
        <w:div w:id="2101873796">
          <w:marLeft w:val="640"/>
          <w:marRight w:val="0"/>
          <w:marTop w:val="0"/>
          <w:marBottom w:val="0"/>
          <w:divBdr>
            <w:top w:val="none" w:sz="0" w:space="0" w:color="auto"/>
            <w:left w:val="none" w:sz="0" w:space="0" w:color="auto"/>
            <w:bottom w:val="none" w:sz="0" w:space="0" w:color="auto"/>
            <w:right w:val="none" w:sz="0" w:space="0" w:color="auto"/>
          </w:divBdr>
        </w:div>
        <w:div w:id="888346624">
          <w:marLeft w:val="640"/>
          <w:marRight w:val="0"/>
          <w:marTop w:val="0"/>
          <w:marBottom w:val="0"/>
          <w:divBdr>
            <w:top w:val="none" w:sz="0" w:space="0" w:color="auto"/>
            <w:left w:val="none" w:sz="0" w:space="0" w:color="auto"/>
            <w:bottom w:val="none" w:sz="0" w:space="0" w:color="auto"/>
            <w:right w:val="none" w:sz="0" w:space="0" w:color="auto"/>
          </w:divBdr>
        </w:div>
        <w:div w:id="1695424465">
          <w:marLeft w:val="640"/>
          <w:marRight w:val="0"/>
          <w:marTop w:val="0"/>
          <w:marBottom w:val="0"/>
          <w:divBdr>
            <w:top w:val="none" w:sz="0" w:space="0" w:color="auto"/>
            <w:left w:val="none" w:sz="0" w:space="0" w:color="auto"/>
            <w:bottom w:val="none" w:sz="0" w:space="0" w:color="auto"/>
            <w:right w:val="none" w:sz="0" w:space="0" w:color="auto"/>
          </w:divBdr>
        </w:div>
        <w:div w:id="617837789">
          <w:marLeft w:val="640"/>
          <w:marRight w:val="0"/>
          <w:marTop w:val="0"/>
          <w:marBottom w:val="0"/>
          <w:divBdr>
            <w:top w:val="none" w:sz="0" w:space="0" w:color="auto"/>
            <w:left w:val="none" w:sz="0" w:space="0" w:color="auto"/>
            <w:bottom w:val="none" w:sz="0" w:space="0" w:color="auto"/>
            <w:right w:val="none" w:sz="0" w:space="0" w:color="auto"/>
          </w:divBdr>
        </w:div>
        <w:div w:id="1667200306">
          <w:marLeft w:val="640"/>
          <w:marRight w:val="0"/>
          <w:marTop w:val="0"/>
          <w:marBottom w:val="0"/>
          <w:divBdr>
            <w:top w:val="none" w:sz="0" w:space="0" w:color="auto"/>
            <w:left w:val="none" w:sz="0" w:space="0" w:color="auto"/>
            <w:bottom w:val="none" w:sz="0" w:space="0" w:color="auto"/>
            <w:right w:val="none" w:sz="0" w:space="0" w:color="auto"/>
          </w:divBdr>
        </w:div>
        <w:div w:id="1509754246">
          <w:marLeft w:val="640"/>
          <w:marRight w:val="0"/>
          <w:marTop w:val="0"/>
          <w:marBottom w:val="0"/>
          <w:divBdr>
            <w:top w:val="none" w:sz="0" w:space="0" w:color="auto"/>
            <w:left w:val="none" w:sz="0" w:space="0" w:color="auto"/>
            <w:bottom w:val="none" w:sz="0" w:space="0" w:color="auto"/>
            <w:right w:val="none" w:sz="0" w:space="0" w:color="auto"/>
          </w:divBdr>
        </w:div>
        <w:div w:id="1234698671">
          <w:marLeft w:val="640"/>
          <w:marRight w:val="0"/>
          <w:marTop w:val="0"/>
          <w:marBottom w:val="0"/>
          <w:divBdr>
            <w:top w:val="none" w:sz="0" w:space="0" w:color="auto"/>
            <w:left w:val="none" w:sz="0" w:space="0" w:color="auto"/>
            <w:bottom w:val="none" w:sz="0" w:space="0" w:color="auto"/>
            <w:right w:val="none" w:sz="0" w:space="0" w:color="auto"/>
          </w:divBdr>
        </w:div>
        <w:div w:id="687291787">
          <w:marLeft w:val="640"/>
          <w:marRight w:val="0"/>
          <w:marTop w:val="0"/>
          <w:marBottom w:val="0"/>
          <w:divBdr>
            <w:top w:val="none" w:sz="0" w:space="0" w:color="auto"/>
            <w:left w:val="none" w:sz="0" w:space="0" w:color="auto"/>
            <w:bottom w:val="none" w:sz="0" w:space="0" w:color="auto"/>
            <w:right w:val="none" w:sz="0" w:space="0" w:color="auto"/>
          </w:divBdr>
        </w:div>
        <w:div w:id="1763910358">
          <w:marLeft w:val="640"/>
          <w:marRight w:val="0"/>
          <w:marTop w:val="0"/>
          <w:marBottom w:val="0"/>
          <w:divBdr>
            <w:top w:val="none" w:sz="0" w:space="0" w:color="auto"/>
            <w:left w:val="none" w:sz="0" w:space="0" w:color="auto"/>
            <w:bottom w:val="none" w:sz="0" w:space="0" w:color="auto"/>
            <w:right w:val="none" w:sz="0" w:space="0" w:color="auto"/>
          </w:divBdr>
        </w:div>
        <w:div w:id="2052919962">
          <w:marLeft w:val="640"/>
          <w:marRight w:val="0"/>
          <w:marTop w:val="0"/>
          <w:marBottom w:val="0"/>
          <w:divBdr>
            <w:top w:val="none" w:sz="0" w:space="0" w:color="auto"/>
            <w:left w:val="none" w:sz="0" w:space="0" w:color="auto"/>
            <w:bottom w:val="none" w:sz="0" w:space="0" w:color="auto"/>
            <w:right w:val="none" w:sz="0" w:space="0" w:color="auto"/>
          </w:divBdr>
        </w:div>
        <w:div w:id="2093771286">
          <w:marLeft w:val="640"/>
          <w:marRight w:val="0"/>
          <w:marTop w:val="0"/>
          <w:marBottom w:val="0"/>
          <w:divBdr>
            <w:top w:val="none" w:sz="0" w:space="0" w:color="auto"/>
            <w:left w:val="none" w:sz="0" w:space="0" w:color="auto"/>
            <w:bottom w:val="none" w:sz="0" w:space="0" w:color="auto"/>
            <w:right w:val="none" w:sz="0" w:space="0" w:color="auto"/>
          </w:divBdr>
        </w:div>
        <w:div w:id="219949274">
          <w:marLeft w:val="640"/>
          <w:marRight w:val="0"/>
          <w:marTop w:val="0"/>
          <w:marBottom w:val="0"/>
          <w:divBdr>
            <w:top w:val="none" w:sz="0" w:space="0" w:color="auto"/>
            <w:left w:val="none" w:sz="0" w:space="0" w:color="auto"/>
            <w:bottom w:val="none" w:sz="0" w:space="0" w:color="auto"/>
            <w:right w:val="none" w:sz="0" w:space="0" w:color="auto"/>
          </w:divBdr>
        </w:div>
        <w:div w:id="1897350067">
          <w:marLeft w:val="640"/>
          <w:marRight w:val="0"/>
          <w:marTop w:val="0"/>
          <w:marBottom w:val="0"/>
          <w:divBdr>
            <w:top w:val="none" w:sz="0" w:space="0" w:color="auto"/>
            <w:left w:val="none" w:sz="0" w:space="0" w:color="auto"/>
            <w:bottom w:val="none" w:sz="0" w:space="0" w:color="auto"/>
            <w:right w:val="none" w:sz="0" w:space="0" w:color="auto"/>
          </w:divBdr>
        </w:div>
        <w:div w:id="790323034">
          <w:marLeft w:val="640"/>
          <w:marRight w:val="0"/>
          <w:marTop w:val="0"/>
          <w:marBottom w:val="0"/>
          <w:divBdr>
            <w:top w:val="none" w:sz="0" w:space="0" w:color="auto"/>
            <w:left w:val="none" w:sz="0" w:space="0" w:color="auto"/>
            <w:bottom w:val="none" w:sz="0" w:space="0" w:color="auto"/>
            <w:right w:val="none" w:sz="0" w:space="0" w:color="auto"/>
          </w:divBdr>
        </w:div>
        <w:div w:id="1166745533">
          <w:marLeft w:val="640"/>
          <w:marRight w:val="0"/>
          <w:marTop w:val="0"/>
          <w:marBottom w:val="0"/>
          <w:divBdr>
            <w:top w:val="none" w:sz="0" w:space="0" w:color="auto"/>
            <w:left w:val="none" w:sz="0" w:space="0" w:color="auto"/>
            <w:bottom w:val="none" w:sz="0" w:space="0" w:color="auto"/>
            <w:right w:val="none" w:sz="0" w:space="0" w:color="auto"/>
          </w:divBdr>
        </w:div>
        <w:div w:id="588734601">
          <w:marLeft w:val="640"/>
          <w:marRight w:val="0"/>
          <w:marTop w:val="0"/>
          <w:marBottom w:val="0"/>
          <w:divBdr>
            <w:top w:val="none" w:sz="0" w:space="0" w:color="auto"/>
            <w:left w:val="none" w:sz="0" w:space="0" w:color="auto"/>
            <w:bottom w:val="none" w:sz="0" w:space="0" w:color="auto"/>
            <w:right w:val="none" w:sz="0" w:space="0" w:color="auto"/>
          </w:divBdr>
        </w:div>
        <w:div w:id="1768186821">
          <w:marLeft w:val="640"/>
          <w:marRight w:val="0"/>
          <w:marTop w:val="0"/>
          <w:marBottom w:val="0"/>
          <w:divBdr>
            <w:top w:val="none" w:sz="0" w:space="0" w:color="auto"/>
            <w:left w:val="none" w:sz="0" w:space="0" w:color="auto"/>
            <w:bottom w:val="none" w:sz="0" w:space="0" w:color="auto"/>
            <w:right w:val="none" w:sz="0" w:space="0" w:color="auto"/>
          </w:divBdr>
        </w:div>
        <w:div w:id="89012377">
          <w:marLeft w:val="640"/>
          <w:marRight w:val="0"/>
          <w:marTop w:val="0"/>
          <w:marBottom w:val="0"/>
          <w:divBdr>
            <w:top w:val="none" w:sz="0" w:space="0" w:color="auto"/>
            <w:left w:val="none" w:sz="0" w:space="0" w:color="auto"/>
            <w:bottom w:val="none" w:sz="0" w:space="0" w:color="auto"/>
            <w:right w:val="none" w:sz="0" w:space="0" w:color="auto"/>
          </w:divBdr>
        </w:div>
        <w:div w:id="64030232">
          <w:marLeft w:val="640"/>
          <w:marRight w:val="0"/>
          <w:marTop w:val="0"/>
          <w:marBottom w:val="0"/>
          <w:divBdr>
            <w:top w:val="none" w:sz="0" w:space="0" w:color="auto"/>
            <w:left w:val="none" w:sz="0" w:space="0" w:color="auto"/>
            <w:bottom w:val="none" w:sz="0" w:space="0" w:color="auto"/>
            <w:right w:val="none" w:sz="0" w:space="0" w:color="auto"/>
          </w:divBdr>
        </w:div>
        <w:div w:id="1776050598">
          <w:marLeft w:val="640"/>
          <w:marRight w:val="0"/>
          <w:marTop w:val="0"/>
          <w:marBottom w:val="0"/>
          <w:divBdr>
            <w:top w:val="none" w:sz="0" w:space="0" w:color="auto"/>
            <w:left w:val="none" w:sz="0" w:space="0" w:color="auto"/>
            <w:bottom w:val="none" w:sz="0" w:space="0" w:color="auto"/>
            <w:right w:val="none" w:sz="0" w:space="0" w:color="auto"/>
          </w:divBdr>
        </w:div>
        <w:div w:id="1819033103">
          <w:marLeft w:val="640"/>
          <w:marRight w:val="0"/>
          <w:marTop w:val="0"/>
          <w:marBottom w:val="0"/>
          <w:divBdr>
            <w:top w:val="none" w:sz="0" w:space="0" w:color="auto"/>
            <w:left w:val="none" w:sz="0" w:space="0" w:color="auto"/>
            <w:bottom w:val="none" w:sz="0" w:space="0" w:color="auto"/>
            <w:right w:val="none" w:sz="0" w:space="0" w:color="auto"/>
          </w:divBdr>
        </w:div>
        <w:div w:id="860315712">
          <w:marLeft w:val="640"/>
          <w:marRight w:val="0"/>
          <w:marTop w:val="0"/>
          <w:marBottom w:val="0"/>
          <w:divBdr>
            <w:top w:val="none" w:sz="0" w:space="0" w:color="auto"/>
            <w:left w:val="none" w:sz="0" w:space="0" w:color="auto"/>
            <w:bottom w:val="none" w:sz="0" w:space="0" w:color="auto"/>
            <w:right w:val="none" w:sz="0" w:space="0" w:color="auto"/>
          </w:divBdr>
        </w:div>
        <w:div w:id="629896546">
          <w:marLeft w:val="640"/>
          <w:marRight w:val="0"/>
          <w:marTop w:val="0"/>
          <w:marBottom w:val="0"/>
          <w:divBdr>
            <w:top w:val="none" w:sz="0" w:space="0" w:color="auto"/>
            <w:left w:val="none" w:sz="0" w:space="0" w:color="auto"/>
            <w:bottom w:val="none" w:sz="0" w:space="0" w:color="auto"/>
            <w:right w:val="none" w:sz="0" w:space="0" w:color="auto"/>
          </w:divBdr>
        </w:div>
        <w:div w:id="1866559944">
          <w:marLeft w:val="640"/>
          <w:marRight w:val="0"/>
          <w:marTop w:val="0"/>
          <w:marBottom w:val="0"/>
          <w:divBdr>
            <w:top w:val="none" w:sz="0" w:space="0" w:color="auto"/>
            <w:left w:val="none" w:sz="0" w:space="0" w:color="auto"/>
            <w:bottom w:val="none" w:sz="0" w:space="0" w:color="auto"/>
            <w:right w:val="none" w:sz="0" w:space="0" w:color="auto"/>
          </w:divBdr>
        </w:div>
        <w:div w:id="458576498">
          <w:marLeft w:val="640"/>
          <w:marRight w:val="0"/>
          <w:marTop w:val="0"/>
          <w:marBottom w:val="0"/>
          <w:divBdr>
            <w:top w:val="none" w:sz="0" w:space="0" w:color="auto"/>
            <w:left w:val="none" w:sz="0" w:space="0" w:color="auto"/>
            <w:bottom w:val="none" w:sz="0" w:space="0" w:color="auto"/>
            <w:right w:val="none" w:sz="0" w:space="0" w:color="auto"/>
          </w:divBdr>
        </w:div>
        <w:div w:id="1186363713">
          <w:marLeft w:val="640"/>
          <w:marRight w:val="0"/>
          <w:marTop w:val="0"/>
          <w:marBottom w:val="0"/>
          <w:divBdr>
            <w:top w:val="none" w:sz="0" w:space="0" w:color="auto"/>
            <w:left w:val="none" w:sz="0" w:space="0" w:color="auto"/>
            <w:bottom w:val="none" w:sz="0" w:space="0" w:color="auto"/>
            <w:right w:val="none" w:sz="0" w:space="0" w:color="auto"/>
          </w:divBdr>
        </w:div>
        <w:div w:id="732119432">
          <w:marLeft w:val="640"/>
          <w:marRight w:val="0"/>
          <w:marTop w:val="0"/>
          <w:marBottom w:val="0"/>
          <w:divBdr>
            <w:top w:val="none" w:sz="0" w:space="0" w:color="auto"/>
            <w:left w:val="none" w:sz="0" w:space="0" w:color="auto"/>
            <w:bottom w:val="none" w:sz="0" w:space="0" w:color="auto"/>
            <w:right w:val="none" w:sz="0" w:space="0" w:color="auto"/>
          </w:divBdr>
        </w:div>
        <w:div w:id="646590629">
          <w:marLeft w:val="640"/>
          <w:marRight w:val="0"/>
          <w:marTop w:val="0"/>
          <w:marBottom w:val="0"/>
          <w:divBdr>
            <w:top w:val="none" w:sz="0" w:space="0" w:color="auto"/>
            <w:left w:val="none" w:sz="0" w:space="0" w:color="auto"/>
            <w:bottom w:val="none" w:sz="0" w:space="0" w:color="auto"/>
            <w:right w:val="none" w:sz="0" w:space="0" w:color="auto"/>
          </w:divBdr>
        </w:div>
        <w:div w:id="1238787919">
          <w:marLeft w:val="640"/>
          <w:marRight w:val="0"/>
          <w:marTop w:val="0"/>
          <w:marBottom w:val="0"/>
          <w:divBdr>
            <w:top w:val="none" w:sz="0" w:space="0" w:color="auto"/>
            <w:left w:val="none" w:sz="0" w:space="0" w:color="auto"/>
            <w:bottom w:val="none" w:sz="0" w:space="0" w:color="auto"/>
            <w:right w:val="none" w:sz="0" w:space="0" w:color="auto"/>
          </w:divBdr>
        </w:div>
        <w:div w:id="1594969023">
          <w:marLeft w:val="640"/>
          <w:marRight w:val="0"/>
          <w:marTop w:val="0"/>
          <w:marBottom w:val="0"/>
          <w:divBdr>
            <w:top w:val="none" w:sz="0" w:space="0" w:color="auto"/>
            <w:left w:val="none" w:sz="0" w:space="0" w:color="auto"/>
            <w:bottom w:val="none" w:sz="0" w:space="0" w:color="auto"/>
            <w:right w:val="none" w:sz="0" w:space="0" w:color="auto"/>
          </w:divBdr>
        </w:div>
        <w:div w:id="226768678">
          <w:marLeft w:val="640"/>
          <w:marRight w:val="0"/>
          <w:marTop w:val="0"/>
          <w:marBottom w:val="0"/>
          <w:divBdr>
            <w:top w:val="none" w:sz="0" w:space="0" w:color="auto"/>
            <w:left w:val="none" w:sz="0" w:space="0" w:color="auto"/>
            <w:bottom w:val="none" w:sz="0" w:space="0" w:color="auto"/>
            <w:right w:val="none" w:sz="0" w:space="0" w:color="auto"/>
          </w:divBdr>
        </w:div>
        <w:div w:id="986515435">
          <w:marLeft w:val="640"/>
          <w:marRight w:val="0"/>
          <w:marTop w:val="0"/>
          <w:marBottom w:val="0"/>
          <w:divBdr>
            <w:top w:val="none" w:sz="0" w:space="0" w:color="auto"/>
            <w:left w:val="none" w:sz="0" w:space="0" w:color="auto"/>
            <w:bottom w:val="none" w:sz="0" w:space="0" w:color="auto"/>
            <w:right w:val="none" w:sz="0" w:space="0" w:color="auto"/>
          </w:divBdr>
        </w:div>
        <w:div w:id="468061423">
          <w:marLeft w:val="640"/>
          <w:marRight w:val="0"/>
          <w:marTop w:val="0"/>
          <w:marBottom w:val="0"/>
          <w:divBdr>
            <w:top w:val="none" w:sz="0" w:space="0" w:color="auto"/>
            <w:left w:val="none" w:sz="0" w:space="0" w:color="auto"/>
            <w:bottom w:val="none" w:sz="0" w:space="0" w:color="auto"/>
            <w:right w:val="none" w:sz="0" w:space="0" w:color="auto"/>
          </w:divBdr>
        </w:div>
        <w:div w:id="891233318">
          <w:marLeft w:val="640"/>
          <w:marRight w:val="0"/>
          <w:marTop w:val="0"/>
          <w:marBottom w:val="0"/>
          <w:divBdr>
            <w:top w:val="none" w:sz="0" w:space="0" w:color="auto"/>
            <w:left w:val="none" w:sz="0" w:space="0" w:color="auto"/>
            <w:bottom w:val="none" w:sz="0" w:space="0" w:color="auto"/>
            <w:right w:val="none" w:sz="0" w:space="0" w:color="auto"/>
          </w:divBdr>
        </w:div>
        <w:div w:id="1584338793">
          <w:marLeft w:val="640"/>
          <w:marRight w:val="0"/>
          <w:marTop w:val="0"/>
          <w:marBottom w:val="0"/>
          <w:divBdr>
            <w:top w:val="none" w:sz="0" w:space="0" w:color="auto"/>
            <w:left w:val="none" w:sz="0" w:space="0" w:color="auto"/>
            <w:bottom w:val="none" w:sz="0" w:space="0" w:color="auto"/>
            <w:right w:val="none" w:sz="0" w:space="0" w:color="auto"/>
          </w:divBdr>
        </w:div>
        <w:div w:id="1773668205">
          <w:marLeft w:val="640"/>
          <w:marRight w:val="0"/>
          <w:marTop w:val="0"/>
          <w:marBottom w:val="0"/>
          <w:divBdr>
            <w:top w:val="none" w:sz="0" w:space="0" w:color="auto"/>
            <w:left w:val="none" w:sz="0" w:space="0" w:color="auto"/>
            <w:bottom w:val="none" w:sz="0" w:space="0" w:color="auto"/>
            <w:right w:val="none" w:sz="0" w:space="0" w:color="auto"/>
          </w:divBdr>
        </w:div>
        <w:div w:id="627662390">
          <w:marLeft w:val="640"/>
          <w:marRight w:val="0"/>
          <w:marTop w:val="0"/>
          <w:marBottom w:val="0"/>
          <w:divBdr>
            <w:top w:val="none" w:sz="0" w:space="0" w:color="auto"/>
            <w:left w:val="none" w:sz="0" w:space="0" w:color="auto"/>
            <w:bottom w:val="none" w:sz="0" w:space="0" w:color="auto"/>
            <w:right w:val="none" w:sz="0" w:space="0" w:color="auto"/>
          </w:divBdr>
        </w:div>
        <w:div w:id="545410186">
          <w:marLeft w:val="640"/>
          <w:marRight w:val="0"/>
          <w:marTop w:val="0"/>
          <w:marBottom w:val="0"/>
          <w:divBdr>
            <w:top w:val="none" w:sz="0" w:space="0" w:color="auto"/>
            <w:left w:val="none" w:sz="0" w:space="0" w:color="auto"/>
            <w:bottom w:val="none" w:sz="0" w:space="0" w:color="auto"/>
            <w:right w:val="none" w:sz="0" w:space="0" w:color="auto"/>
          </w:divBdr>
        </w:div>
        <w:div w:id="1177692185">
          <w:marLeft w:val="640"/>
          <w:marRight w:val="0"/>
          <w:marTop w:val="0"/>
          <w:marBottom w:val="0"/>
          <w:divBdr>
            <w:top w:val="none" w:sz="0" w:space="0" w:color="auto"/>
            <w:left w:val="none" w:sz="0" w:space="0" w:color="auto"/>
            <w:bottom w:val="none" w:sz="0" w:space="0" w:color="auto"/>
            <w:right w:val="none" w:sz="0" w:space="0" w:color="auto"/>
          </w:divBdr>
        </w:div>
        <w:div w:id="338891132">
          <w:marLeft w:val="640"/>
          <w:marRight w:val="0"/>
          <w:marTop w:val="0"/>
          <w:marBottom w:val="0"/>
          <w:divBdr>
            <w:top w:val="none" w:sz="0" w:space="0" w:color="auto"/>
            <w:left w:val="none" w:sz="0" w:space="0" w:color="auto"/>
            <w:bottom w:val="none" w:sz="0" w:space="0" w:color="auto"/>
            <w:right w:val="none" w:sz="0" w:space="0" w:color="auto"/>
          </w:divBdr>
        </w:div>
        <w:div w:id="1902717286">
          <w:marLeft w:val="640"/>
          <w:marRight w:val="0"/>
          <w:marTop w:val="0"/>
          <w:marBottom w:val="0"/>
          <w:divBdr>
            <w:top w:val="none" w:sz="0" w:space="0" w:color="auto"/>
            <w:left w:val="none" w:sz="0" w:space="0" w:color="auto"/>
            <w:bottom w:val="none" w:sz="0" w:space="0" w:color="auto"/>
            <w:right w:val="none" w:sz="0" w:space="0" w:color="auto"/>
          </w:divBdr>
        </w:div>
      </w:divsChild>
    </w:div>
    <w:div w:id="1100760958">
      <w:marLeft w:val="640"/>
      <w:marRight w:val="0"/>
      <w:marTop w:val="0"/>
      <w:marBottom w:val="0"/>
      <w:divBdr>
        <w:top w:val="none" w:sz="0" w:space="0" w:color="auto"/>
        <w:left w:val="none" w:sz="0" w:space="0" w:color="auto"/>
        <w:bottom w:val="none" w:sz="0" w:space="0" w:color="auto"/>
        <w:right w:val="none" w:sz="0" w:space="0" w:color="auto"/>
      </w:divBdr>
    </w:div>
    <w:div w:id="1100954030">
      <w:marLeft w:val="640"/>
      <w:marRight w:val="0"/>
      <w:marTop w:val="0"/>
      <w:marBottom w:val="0"/>
      <w:divBdr>
        <w:top w:val="none" w:sz="0" w:space="0" w:color="auto"/>
        <w:left w:val="none" w:sz="0" w:space="0" w:color="auto"/>
        <w:bottom w:val="none" w:sz="0" w:space="0" w:color="auto"/>
        <w:right w:val="none" w:sz="0" w:space="0" w:color="auto"/>
      </w:divBdr>
    </w:div>
    <w:div w:id="1101143610">
      <w:marLeft w:val="640"/>
      <w:marRight w:val="0"/>
      <w:marTop w:val="0"/>
      <w:marBottom w:val="0"/>
      <w:divBdr>
        <w:top w:val="none" w:sz="0" w:space="0" w:color="auto"/>
        <w:left w:val="none" w:sz="0" w:space="0" w:color="auto"/>
        <w:bottom w:val="none" w:sz="0" w:space="0" w:color="auto"/>
        <w:right w:val="none" w:sz="0" w:space="0" w:color="auto"/>
      </w:divBdr>
    </w:div>
    <w:div w:id="1102067232">
      <w:marLeft w:val="640"/>
      <w:marRight w:val="0"/>
      <w:marTop w:val="0"/>
      <w:marBottom w:val="0"/>
      <w:divBdr>
        <w:top w:val="none" w:sz="0" w:space="0" w:color="auto"/>
        <w:left w:val="none" w:sz="0" w:space="0" w:color="auto"/>
        <w:bottom w:val="none" w:sz="0" w:space="0" w:color="auto"/>
        <w:right w:val="none" w:sz="0" w:space="0" w:color="auto"/>
      </w:divBdr>
    </w:div>
    <w:div w:id="1102646833">
      <w:marLeft w:val="640"/>
      <w:marRight w:val="0"/>
      <w:marTop w:val="0"/>
      <w:marBottom w:val="0"/>
      <w:divBdr>
        <w:top w:val="none" w:sz="0" w:space="0" w:color="auto"/>
        <w:left w:val="none" w:sz="0" w:space="0" w:color="auto"/>
        <w:bottom w:val="none" w:sz="0" w:space="0" w:color="auto"/>
        <w:right w:val="none" w:sz="0" w:space="0" w:color="auto"/>
      </w:divBdr>
    </w:div>
    <w:div w:id="1103381976">
      <w:marLeft w:val="640"/>
      <w:marRight w:val="0"/>
      <w:marTop w:val="0"/>
      <w:marBottom w:val="0"/>
      <w:divBdr>
        <w:top w:val="none" w:sz="0" w:space="0" w:color="auto"/>
        <w:left w:val="none" w:sz="0" w:space="0" w:color="auto"/>
        <w:bottom w:val="none" w:sz="0" w:space="0" w:color="auto"/>
        <w:right w:val="none" w:sz="0" w:space="0" w:color="auto"/>
      </w:divBdr>
    </w:div>
    <w:div w:id="1104112784">
      <w:marLeft w:val="640"/>
      <w:marRight w:val="0"/>
      <w:marTop w:val="0"/>
      <w:marBottom w:val="0"/>
      <w:divBdr>
        <w:top w:val="none" w:sz="0" w:space="0" w:color="auto"/>
        <w:left w:val="none" w:sz="0" w:space="0" w:color="auto"/>
        <w:bottom w:val="none" w:sz="0" w:space="0" w:color="auto"/>
        <w:right w:val="none" w:sz="0" w:space="0" w:color="auto"/>
      </w:divBdr>
    </w:div>
    <w:div w:id="1104232850">
      <w:marLeft w:val="640"/>
      <w:marRight w:val="0"/>
      <w:marTop w:val="0"/>
      <w:marBottom w:val="0"/>
      <w:divBdr>
        <w:top w:val="none" w:sz="0" w:space="0" w:color="auto"/>
        <w:left w:val="none" w:sz="0" w:space="0" w:color="auto"/>
        <w:bottom w:val="none" w:sz="0" w:space="0" w:color="auto"/>
        <w:right w:val="none" w:sz="0" w:space="0" w:color="auto"/>
      </w:divBdr>
    </w:div>
    <w:div w:id="1105269940">
      <w:marLeft w:val="640"/>
      <w:marRight w:val="0"/>
      <w:marTop w:val="0"/>
      <w:marBottom w:val="0"/>
      <w:divBdr>
        <w:top w:val="none" w:sz="0" w:space="0" w:color="auto"/>
        <w:left w:val="none" w:sz="0" w:space="0" w:color="auto"/>
        <w:bottom w:val="none" w:sz="0" w:space="0" w:color="auto"/>
        <w:right w:val="none" w:sz="0" w:space="0" w:color="auto"/>
      </w:divBdr>
    </w:div>
    <w:div w:id="1105461849">
      <w:marLeft w:val="640"/>
      <w:marRight w:val="0"/>
      <w:marTop w:val="0"/>
      <w:marBottom w:val="0"/>
      <w:divBdr>
        <w:top w:val="none" w:sz="0" w:space="0" w:color="auto"/>
        <w:left w:val="none" w:sz="0" w:space="0" w:color="auto"/>
        <w:bottom w:val="none" w:sz="0" w:space="0" w:color="auto"/>
        <w:right w:val="none" w:sz="0" w:space="0" w:color="auto"/>
      </w:divBdr>
    </w:div>
    <w:div w:id="1109937182">
      <w:marLeft w:val="640"/>
      <w:marRight w:val="0"/>
      <w:marTop w:val="0"/>
      <w:marBottom w:val="0"/>
      <w:divBdr>
        <w:top w:val="none" w:sz="0" w:space="0" w:color="auto"/>
        <w:left w:val="none" w:sz="0" w:space="0" w:color="auto"/>
        <w:bottom w:val="none" w:sz="0" w:space="0" w:color="auto"/>
        <w:right w:val="none" w:sz="0" w:space="0" w:color="auto"/>
      </w:divBdr>
    </w:div>
    <w:div w:id="1110977756">
      <w:marLeft w:val="640"/>
      <w:marRight w:val="0"/>
      <w:marTop w:val="0"/>
      <w:marBottom w:val="0"/>
      <w:divBdr>
        <w:top w:val="none" w:sz="0" w:space="0" w:color="auto"/>
        <w:left w:val="none" w:sz="0" w:space="0" w:color="auto"/>
        <w:bottom w:val="none" w:sz="0" w:space="0" w:color="auto"/>
        <w:right w:val="none" w:sz="0" w:space="0" w:color="auto"/>
      </w:divBdr>
    </w:div>
    <w:div w:id="1111437539">
      <w:marLeft w:val="640"/>
      <w:marRight w:val="0"/>
      <w:marTop w:val="0"/>
      <w:marBottom w:val="0"/>
      <w:divBdr>
        <w:top w:val="none" w:sz="0" w:space="0" w:color="auto"/>
        <w:left w:val="none" w:sz="0" w:space="0" w:color="auto"/>
        <w:bottom w:val="none" w:sz="0" w:space="0" w:color="auto"/>
        <w:right w:val="none" w:sz="0" w:space="0" w:color="auto"/>
      </w:divBdr>
    </w:div>
    <w:div w:id="1113666781">
      <w:marLeft w:val="640"/>
      <w:marRight w:val="0"/>
      <w:marTop w:val="0"/>
      <w:marBottom w:val="0"/>
      <w:divBdr>
        <w:top w:val="none" w:sz="0" w:space="0" w:color="auto"/>
        <w:left w:val="none" w:sz="0" w:space="0" w:color="auto"/>
        <w:bottom w:val="none" w:sz="0" w:space="0" w:color="auto"/>
        <w:right w:val="none" w:sz="0" w:space="0" w:color="auto"/>
      </w:divBdr>
    </w:div>
    <w:div w:id="1114061537">
      <w:marLeft w:val="640"/>
      <w:marRight w:val="0"/>
      <w:marTop w:val="0"/>
      <w:marBottom w:val="0"/>
      <w:divBdr>
        <w:top w:val="none" w:sz="0" w:space="0" w:color="auto"/>
        <w:left w:val="none" w:sz="0" w:space="0" w:color="auto"/>
        <w:bottom w:val="none" w:sz="0" w:space="0" w:color="auto"/>
        <w:right w:val="none" w:sz="0" w:space="0" w:color="auto"/>
      </w:divBdr>
    </w:div>
    <w:div w:id="1115442748">
      <w:marLeft w:val="640"/>
      <w:marRight w:val="0"/>
      <w:marTop w:val="0"/>
      <w:marBottom w:val="0"/>
      <w:divBdr>
        <w:top w:val="none" w:sz="0" w:space="0" w:color="auto"/>
        <w:left w:val="none" w:sz="0" w:space="0" w:color="auto"/>
        <w:bottom w:val="none" w:sz="0" w:space="0" w:color="auto"/>
        <w:right w:val="none" w:sz="0" w:space="0" w:color="auto"/>
      </w:divBdr>
    </w:div>
    <w:div w:id="1115907389">
      <w:marLeft w:val="640"/>
      <w:marRight w:val="0"/>
      <w:marTop w:val="0"/>
      <w:marBottom w:val="0"/>
      <w:divBdr>
        <w:top w:val="none" w:sz="0" w:space="0" w:color="auto"/>
        <w:left w:val="none" w:sz="0" w:space="0" w:color="auto"/>
        <w:bottom w:val="none" w:sz="0" w:space="0" w:color="auto"/>
        <w:right w:val="none" w:sz="0" w:space="0" w:color="auto"/>
      </w:divBdr>
    </w:div>
    <w:div w:id="1115952843">
      <w:marLeft w:val="640"/>
      <w:marRight w:val="0"/>
      <w:marTop w:val="0"/>
      <w:marBottom w:val="0"/>
      <w:divBdr>
        <w:top w:val="none" w:sz="0" w:space="0" w:color="auto"/>
        <w:left w:val="none" w:sz="0" w:space="0" w:color="auto"/>
        <w:bottom w:val="none" w:sz="0" w:space="0" w:color="auto"/>
        <w:right w:val="none" w:sz="0" w:space="0" w:color="auto"/>
      </w:divBdr>
    </w:div>
    <w:div w:id="1116296454">
      <w:marLeft w:val="640"/>
      <w:marRight w:val="0"/>
      <w:marTop w:val="0"/>
      <w:marBottom w:val="0"/>
      <w:divBdr>
        <w:top w:val="none" w:sz="0" w:space="0" w:color="auto"/>
        <w:left w:val="none" w:sz="0" w:space="0" w:color="auto"/>
        <w:bottom w:val="none" w:sz="0" w:space="0" w:color="auto"/>
        <w:right w:val="none" w:sz="0" w:space="0" w:color="auto"/>
      </w:divBdr>
    </w:div>
    <w:div w:id="1116752789">
      <w:marLeft w:val="640"/>
      <w:marRight w:val="0"/>
      <w:marTop w:val="0"/>
      <w:marBottom w:val="0"/>
      <w:divBdr>
        <w:top w:val="none" w:sz="0" w:space="0" w:color="auto"/>
        <w:left w:val="none" w:sz="0" w:space="0" w:color="auto"/>
        <w:bottom w:val="none" w:sz="0" w:space="0" w:color="auto"/>
        <w:right w:val="none" w:sz="0" w:space="0" w:color="auto"/>
      </w:divBdr>
    </w:div>
    <w:div w:id="1116867506">
      <w:marLeft w:val="640"/>
      <w:marRight w:val="0"/>
      <w:marTop w:val="0"/>
      <w:marBottom w:val="0"/>
      <w:divBdr>
        <w:top w:val="none" w:sz="0" w:space="0" w:color="auto"/>
        <w:left w:val="none" w:sz="0" w:space="0" w:color="auto"/>
        <w:bottom w:val="none" w:sz="0" w:space="0" w:color="auto"/>
        <w:right w:val="none" w:sz="0" w:space="0" w:color="auto"/>
      </w:divBdr>
    </w:div>
    <w:div w:id="1118067563">
      <w:marLeft w:val="640"/>
      <w:marRight w:val="0"/>
      <w:marTop w:val="0"/>
      <w:marBottom w:val="0"/>
      <w:divBdr>
        <w:top w:val="none" w:sz="0" w:space="0" w:color="auto"/>
        <w:left w:val="none" w:sz="0" w:space="0" w:color="auto"/>
        <w:bottom w:val="none" w:sz="0" w:space="0" w:color="auto"/>
        <w:right w:val="none" w:sz="0" w:space="0" w:color="auto"/>
      </w:divBdr>
    </w:div>
    <w:div w:id="1120300047">
      <w:marLeft w:val="640"/>
      <w:marRight w:val="0"/>
      <w:marTop w:val="0"/>
      <w:marBottom w:val="0"/>
      <w:divBdr>
        <w:top w:val="none" w:sz="0" w:space="0" w:color="auto"/>
        <w:left w:val="none" w:sz="0" w:space="0" w:color="auto"/>
        <w:bottom w:val="none" w:sz="0" w:space="0" w:color="auto"/>
        <w:right w:val="none" w:sz="0" w:space="0" w:color="auto"/>
      </w:divBdr>
    </w:div>
    <w:div w:id="1120760396">
      <w:marLeft w:val="640"/>
      <w:marRight w:val="0"/>
      <w:marTop w:val="0"/>
      <w:marBottom w:val="0"/>
      <w:divBdr>
        <w:top w:val="none" w:sz="0" w:space="0" w:color="auto"/>
        <w:left w:val="none" w:sz="0" w:space="0" w:color="auto"/>
        <w:bottom w:val="none" w:sz="0" w:space="0" w:color="auto"/>
        <w:right w:val="none" w:sz="0" w:space="0" w:color="auto"/>
      </w:divBdr>
    </w:div>
    <w:div w:id="1120993311">
      <w:marLeft w:val="640"/>
      <w:marRight w:val="0"/>
      <w:marTop w:val="0"/>
      <w:marBottom w:val="0"/>
      <w:divBdr>
        <w:top w:val="none" w:sz="0" w:space="0" w:color="auto"/>
        <w:left w:val="none" w:sz="0" w:space="0" w:color="auto"/>
        <w:bottom w:val="none" w:sz="0" w:space="0" w:color="auto"/>
        <w:right w:val="none" w:sz="0" w:space="0" w:color="auto"/>
      </w:divBdr>
    </w:div>
    <w:div w:id="1120994556">
      <w:marLeft w:val="640"/>
      <w:marRight w:val="0"/>
      <w:marTop w:val="0"/>
      <w:marBottom w:val="0"/>
      <w:divBdr>
        <w:top w:val="none" w:sz="0" w:space="0" w:color="auto"/>
        <w:left w:val="none" w:sz="0" w:space="0" w:color="auto"/>
        <w:bottom w:val="none" w:sz="0" w:space="0" w:color="auto"/>
        <w:right w:val="none" w:sz="0" w:space="0" w:color="auto"/>
      </w:divBdr>
    </w:div>
    <w:div w:id="1121532901">
      <w:marLeft w:val="640"/>
      <w:marRight w:val="0"/>
      <w:marTop w:val="0"/>
      <w:marBottom w:val="0"/>
      <w:divBdr>
        <w:top w:val="none" w:sz="0" w:space="0" w:color="auto"/>
        <w:left w:val="none" w:sz="0" w:space="0" w:color="auto"/>
        <w:bottom w:val="none" w:sz="0" w:space="0" w:color="auto"/>
        <w:right w:val="none" w:sz="0" w:space="0" w:color="auto"/>
      </w:divBdr>
    </w:div>
    <w:div w:id="1121610951">
      <w:bodyDiv w:val="1"/>
      <w:marLeft w:val="0"/>
      <w:marRight w:val="0"/>
      <w:marTop w:val="0"/>
      <w:marBottom w:val="0"/>
      <w:divBdr>
        <w:top w:val="none" w:sz="0" w:space="0" w:color="auto"/>
        <w:left w:val="none" w:sz="0" w:space="0" w:color="auto"/>
        <w:bottom w:val="none" w:sz="0" w:space="0" w:color="auto"/>
        <w:right w:val="none" w:sz="0" w:space="0" w:color="auto"/>
      </w:divBdr>
      <w:divsChild>
        <w:div w:id="14235435">
          <w:marLeft w:val="640"/>
          <w:marRight w:val="0"/>
          <w:marTop w:val="0"/>
          <w:marBottom w:val="0"/>
          <w:divBdr>
            <w:top w:val="none" w:sz="0" w:space="0" w:color="auto"/>
            <w:left w:val="none" w:sz="0" w:space="0" w:color="auto"/>
            <w:bottom w:val="none" w:sz="0" w:space="0" w:color="auto"/>
            <w:right w:val="none" w:sz="0" w:space="0" w:color="auto"/>
          </w:divBdr>
        </w:div>
        <w:div w:id="34477038">
          <w:marLeft w:val="640"/>
          <w:marRight w:val="0"/>
          <w:marTop w:val="0"/>
          <w:marBottom w:val="0"/>
          <w:divBdr>
            <w:top w:val="none" w:sz="0" w:space="0" w:color="auto"/>
            <w:left w:val="none" w:sz="0" w:space="0" w:color="auto"/>
            <w:bottom w:val="none" w:sz="0" w:space="0" w:color="auto"/>
            <w:right w:val="none" w:sz="0" w:space="0" w:color="auto"/>
          </w:divBdr>
        </w:div>
        <w:div w:id="110168341">
          <w:marLeft w:val="640"/>
          <w:marRight w:val="0"/>
          <w:marTop w:val="0"/>
          <w:marBottom w:val="0"/>
          <w:divBdr>
            <w:top w:val="none" w:sz="0" w:space="0" w:color="auto"/>
            <w:left w:val="none" w:sz="0" w:space="0" w:color="auto"/>
            <w:bottom w:val="none" w:sz="0" w:space="0" w:color="auto"/>
            <w:right w:val="none" w:sz="0" w:space="0" w:color="auto"/>
          </w:divBdr>
        </w:div>
        <w:div w:id="182476761">
          <w:marLeft w:val="640"/>
          <w:marRight w:val="0"/>
          <w:marTop w:val="0"/>
          <w:marBottom w:val="0"/>
          <w:divBdr>
            <w:top w:val="none" w:sz="0" w:space="0" w:color="auto"/>
            <w:left w:val="none" w:sz="0" w:space="0" w:color="auto"/>
            <w:bottom w:val="none" w:sz="0" w:space="0" w:color="auto"/>
            <w:right w:val="none" w:sz="0" w:space="0" w:color="auto"/>
          </w:divBdr>
        </w:div>
        <w:div w:id="226960841">
          <w:marLeft w:val="640"/>
          <w:marRight w:val="0"/>
          <w:marTop w:val="0"/>
          <w:marBottom w:val="0"/>
          <w:divBdr>
            <w:top w:val="none" w:sz="0" w:space="0" w:color="auto"/>
            <w:left w:val="none" w:sz="0" w:space="0" w:color="auto"/>
            <w:bottom w:val="none" w:sz="0" w:space="0" w:color="auto"/>
            <w:right w:val="none" w:sz="0" w:space="0" w:color="auto"/>
          </w:divBdr>
        </w:div>
        <w:div w:id="230581327">
          <w:marLeft w:val="640"/>
          <w:marRight w:val="0"/>
          <w:marTop w:val="0"/>
          <w:marBottom w:val="0"/>
          <w:divBdr>
            <w:top w:val="none" w:sz="0" w:space="0" w:color="auto"/>
            <w:left w:val="none" w:sz="0" w:space="0" w:color="auto"/>
            <w:bottom w:val="none" w:sz="0" w:space="0" w:color="auto"/>
            <w:right w:val="none" w:sz="0" w:space="0" w:color="auto"/>
          </w:divBdr>
        </w:div>
        <w:div w:id="268854731">
          <w:marLeft w:val="640"/>
          <w:marRight w:val="0"/>
          <w:marTop w:val="0"/>
          <w:marBottom w:val="0"/>
          <w:divBdr>
            <w:top w:val="none" w:sz="0" w:space="0" w:color="auto"/>
            <w:left w:val="none" w:sz="0" w:space="0" w:color="auto"/>
            <w:bottom w:val="none" w:sz="0" w:space="0" w:color="auto"/>
            <w:right w:val="none" w:sz="0" w:space="0" w:color="auto"/>
          </w:divBdr>
        </w:div>
        <w:div w:id="283772451">
          <w:marLeft w:val="640"/>
          <w:marRight w:val="0"/>
          <w:marTop w:val="0"/>
          <w:marBottom w:val="0"/>
          <w:divBdr>
            <w:top w:val="none" w:sz="0" w:space="0" w:color="auto"/>
            <w:left w:val="none" w:sz="0" w:space="0" w:color="auto"/>
            <w:bottom w:val="none" w:sz="0" w:space="0" w:color="auto"/>
            <w:right w:val="none" w:sz="0" w:space="0" w:color="auto"/>
          </w:divBdr>
        </w:div>
        <w:div w:id="446504738">
          <w:marLeft w:val="640"/>
          <w:marRight w:val="0"/>
          <w:marTop w:val="0"/>
          <w:marBottom w:val="0"/>
          <w:divBdr>
            <w:top w:val="none" w:sz="0" w:space="0" w:color="auto"/>
            <w:left w:val="none" w:sz="0" w:space="0" w:color="auto"/>
            <w:bottom w:val="none" w:sz="0" w:space="0" w:color="auto"/>
            <w:right w:val="none" w:sz="0" w:space="0" w:color="auto"/>
          </w:divBdr>
        </w:div>
        <w:div w:id="502742551">
          <w:marLeft w:val="640"/>
          <w:marRight w:val="0"/>
          <w:marTop w:val="0"/>
          <w:marBottom w:val="0"/>
          <w:divBdr>
            <w:top w:val="none" w:sz="0" w:space="0" w:color="auto"/>
            <w:left w:val="none" w:sz="0" w:space="0" w:color="auto"/>
            <w:bottom w:val="none" w:sz="0" w:space="0" w:color="auto"/>
            <w:right w:val="none" w:sz="0" w:space="0" w:color="auto"/>
          </w:divBdr>
        </w:div>
        <w:div w:id="504134273">
          <w:marLeft w:val="640"/>
          <w:marRight w:val="0"/>
          <w:marTop w:val="0"/>
          <w:marBottom w:val="0"/>
          <w:divBdr>
            <w:top w:val="none" w:sz="0" w:space="0" w:color="auto"/>
            <w:left w:val="none" w:sz="0" w:space="0" w:color="auto"/>
            <w:bottom w:val="none" w:sz="0" w:space="0" w:color="auto"/>
            <w:right w:val="none" w:sz="0" w:space="0" w:color="auto"/>
          </w:divBdr>
        </w:div>
        <w:div w:id="546991254">
          <w:marLeft w:val="640"/>
          <w:marRight w:val="0"/>
          <w:marTop w:val="0"/>
          <w:marBottom w:val="0"/>
          <w:divBdr>
            <w:top w:val="none" w:sz="0" w:space="0" w:color="auto"/>
            <w:left w:val="none" w:sz="0" w:space="0" w:color="auto"/>
            <w:bottom w:val="none" w:sz="0" w:space="0" w:color="auto"/>
            <w:right w:val="none" w:sz="0" w:space="0" w:color="auto"/>
          </w:divBdr>
        </w:div>
        <w:div w:id="565144408">
          <w:marLeft w:val="640"/>
          <w:marRight w:val="0"/>
          <w:marTop w:val="0"/>
          <w:marBottom w:val="0"/>
          <w:divBdr>
            <w:top w:val="none" w:sz="0" w:space="0" w:color="auto"/>
            <w:left w:val="none" w:sz="0" w:space="0" w:color="auto"/>
            <w:bottom w:val="none" w:sz="0" w:space="0" w:color="auto"/>
            <w:right w:val="none" w:sz="0" w:space="0" w:color="auto"/>
          </w:divBdr>
        </w:div>
        <w:div w:id="619529493">
          <w:marLeft w:val="640"/>
          <w:marRight w:val="0"/>
          <w:marTop w:val="0"/>
          <w:marBottom w:val="0"/>
          <w:divBdr>
            <w:top w:val="none" w:sz="0" w:space="0" w:color="auto"/>
            <w:left w:val="none" w:sz="0" w:space="0" w:color="auto"/>
            <w:bottom w:val="none" w:sz="0" w:space="0" w:color="auto"/>
            <w:right w:val="none" w:sz="0" w:space="0" w:color="auto"/>
          </w:divBdr>
        </w:div>
        <w:div w:id="716588492">
          <w:marLeft w:val="640"/>
          <w:marRight w:val="0"/>
          <w:marTop w:val="0"/>
          <w:marBottom w:val="0"/>
          <w:divBdr>
            <w:top w:val="none" w:sz="0" w:space="0" w:color="auto"/>
            <w:left w:val="none" w:sz="0" w:space="0" w:color="auto"/>
            <w:bottom w:val="none" w:sz="0" w:space="0" w:color="auto"/>
            <w:right w:val="none" w:sz="0" w:space="0" w:color="auto"/>
          </w:divBdr>
        </w:div>
        <w:div w:id="739595393">
          <w:marLeft w:val="640"/>
          <w:marRight w:val="0"/>
          <w:marTop w:val="0"/>
          <w:marBottom w:val="0"/>
          <w:divBdr>
            <w:top w:val="none" w:sz="0" w:space="0" w:color="auto"/>
            <w:left w:val="none" w:sz="0" w:space="0" w:color="auto"/>
            <w:bottom w:val="none" w:sz="0" w:space="0" w:color="auto"/>
            <w:right w:val="none" w:sz="0" w:space="0" w:color="auto"/>
          </w:divBdr>
        </w:div>
        <w:div w:id="743066176">
          <w:marLeft w:val="640"/>
          <w:marRight w:val="0"/>
          <w:marTop w:val="0"/>
          <w:marBottom w:val="0"/>
          <w:divBdr>
            <w:top w:val="none" w:sz="0" w:space="0" w:color="auto"/>
            <w:left w:val="none" w:sz="0" w:space="0" w:color="auto"/>
            <w:bottom w:val="none" w:sz="0" w:space="0" w:color="auto"/>
            <w:right w:val="none" w:sz="0" w:space="0" w:color="auto"/>
          </w:divBdr>
        </w:div>
        <w:div w:id="825124194">
          <w:marLeft w:val="640"/>
          <w:marRight w:val="0"/>
          <w:marTop w:val="0"/>
          <w:marBottom w:val="0"/>
          <w:divBdr>
            <w:top w:val="none" w:sz="0" w:space="0" w:color="auto"/>
            <w:left w:val="none" w:sz="0" w:space="0" w:color="auto"/>
            <w:bottom w:val="none" w:sz="0" w:space="0" w:color="auto"/>
            <w:right w:val="none" w:sz="0" w:space="0" w:color="auto"/>
          </w:divBdr>
        </w:div>
        <w:div w:id="828249615">
          <w:marLeft w:val="640"/>
          <w:marRight w:val="0"/>
          <w:marTop w:val="0"/>
          <w:marBottom w:val="0"/>
          <w:divBdr>
            <w:top w:val="none" w:sz="0" w:space="0" w:color="auto"/>
            <w:left w:val="none" w:sz="0" w:space="0" w:color="auto"/>
            <w:bottom w:val="none" w:sz="0" w:space="0" w:color="auto"/>
            <w:right w:val="none" w:sz="0" w:space="0" w:color="auto"/>
          </w:divBdr>
        </w:div>
        <w:div w:id="853030133">
          <w:marLeft w:val="640"/>
          <w:marRight w:val="0"/>
          <w:marTop w:val="0"/>
          <w:marBottom w:val="0"/>
          <w:divBdr>
            <w:top w:val="none" w:sz="0" w:space="0" w:color="auto"/>
            <w:left w:val="none" w:sz="0" w:space="0" w:color="auto"/>
            <w:bottom w:val="none" w:sz="0" w:space="0" w:color="auto"/>
            <w:right w:val="none" w:sz="0" w:space="0" w:color="auto"/>
          </w:divBdr>
        </w:div>
        <w:div w:id="892347109">
          <w:marLeft w:val="640"/>
          <w:marRight w:val="0"/>
          <w:marTop w:val="0"/>
          <w:marBottom w:val="0"/>
          <w:divBdr>
            <w:top w:val="none" w:sz="0" w:space="0" w:color="auto"/>
            <w:left w:val="none" w:sz="0" w:space="0" w:color="auto"/>
            <w:bottom w:val="none" w:sz="0" w:space="0" w:color="auto"/>
            <w:right w:val="none" w:sz="0" w:space="0" w:color="auto"/>
          </w:divBdr>
        </w:div>
        <w:div w:id="914632841">
          <w:marLeft w:val="640"/>
          <w:marRight w:val="0"/>
          <w:marTop w:val="0"/>
          <w:marBottom w:val="0"/>
          <w:divBdr>
            <w:top w:val="none" w:sz="0" w:space="0" w:color="auto"/>
            <w:left w:val="none" w:sz="0" w:space="0" w:color="auto"/>
            <w:bottom w:val="none" w:sz="0" w:space="0" w:color="auto"/>
            <w:right w:val="none" w:sz="0" w:space="0" w:color="auto"/>
          </w:divBdr>
        </w:div>
        <w:div w:id="938021282">
          <w:marLeft w:val="640"/>
          <w:marRight w:val="0"/>
          <w:marTop w:val="0"/>
          <w:marBottom w:val="0"/>
          <w:divBdr>
            <w:top w:val="none" w:sz="0" w:space="0" w:color="auto"/>
            <w:left w:val="none" w:sz="0" w:space="0" w:color="auto"/>
            <w:bottom w:val="none" w:sz="0" w:space="0" w:color="auto"/>
            <w:right w:val="none" w:sz="0" w:space="0" w:color="auto"/>
          </w:divBdr>
        </w:div>
        <w:div w:id="950016377">
          <w:marLeft w:val="640"/>
          <w:marRight w:val="0"/>
          <w:marTop w:val="0"/>
          <w:marBottom w:val="0"/>
          <w:divBdr>
            <w:top w:val="none" w:sz="0" w:space="0" w:color="auto"/>
            <w:left w:val="none" w:sz="0" w:space="0" w:color="auto"/>
            <w:bottom w:val="none" w:sz="0" w:space="0" w:color="auto"/>
            <w:right w:val="none" w:sz="0" w:space="0" w:color="auto"/>
          </w:divBdr>
        </w:div>
        <w:div w:id="956301655">
          <w:marLeft w:val="640"/>
          <w:marRight w:val="0"/>
          <w:marTop w:val="0"/>
          <w:marBottom w:val="0"/>
          <w:divBdr>
            <w:top w:val="none" w:sz="0" w:space="0" w:color="auto"/>
            <w:left w:val="none" w:sz="0" w:space="0" w:color="auto"/>
            <w:bottom w:val="none" w:sz="0" w:space="0" w:color="auto"/>
            <w:right w:val="none" w:sz="0" w:space="0" w:color="auto"/>
          </w:divBdr>
        </w:div>
        <w:div w:id="973411997">
          <w:marLeft w:val="640"/>
          <w:marRight w:val="0"/>
          <w:marTop w:val="0"/>
          <w:marBottom w:val="0"/>
          <w:divBdr>
            <w:top w:val="none" w:sz="0" w:space="0" w:color="auto"/>
            <w:left w:val="none" w:sz="0" w:space="0" w:color="auto"/>
            <w:bottom w:val="none" w:sz="0" w:space="0" w:color="auto"/>
            <w:right w:val="none" w:sz="0" w:space="0" w:color="auto"/>
          </w:divBdr>
        </w:div>
        <w:div w:id="991759348">
          <w:marLeft w:val="640"/>
          <w:marRight w:val="0"/>
          <w:marTop w:val="0"/>
          <w:marBottom w:val="0"/>
          <w:divBdr>
            <w:top w:val="none" w:sz="0" w:space="0" w:color="auto"/>
            <w:left w:val="none" w:sz="0" w:space="0" w:color="auto"/>
            <w:bottom w:val="none" w:sz="0" w:space="0" w:color="auto"/>
            <w:right w:val="none" w:sz="0" w:space="0" w:color="auto"/>
          </w:divBdr>
        </w:div>
        <w:div w:id="1043944262">
          <w:marLeft w:val="640"/>
          <w:marRight w:val="0"/>
          <w:marTop w:val="0"/>
          <w:marBottom w:val="0"/>
          <w:divBdr>
            <w:top w:val="none" w:sz="0" w:space="0" w:color="auto"/>
            <w:left w:val="none" w:sz="0" w:space="0" w:color="auto"/>
            <w:bottom w:val="none" w:sz="0" w:space="0" w:color="auto"/>
            <w:right w:val="none" w:sz="0" w:space="0" w:color="auto"/>
          </w:divBdr>
        </w:div>
        <w:div w:id="1054044708">
          <w:marLeft w:val="640"/>
          <w:marRight w:val="0"/>
          <w:marTop w:val="0"/>
          <w:marBottom w:val="0"/>
          <w:divBdr>
            <w:top w:val="none" w:sz="0" w:space="0" w:color="auto"/>
            <w:left w:val="none" w:sz="0" w:space="0" w:color="auto"/>
            <w:bottom w:val="none" w:sz="0" w:space="0" w:color="auto"/>
            <w:right w:val="none" w:sz="0" w:space="0" w:color="auto"/>
          </w:divBdr>
        </w:div>
        <w:div w:id="1142111999">
          <w:marLeft w:val="640"/>
          <w:marRight w:val="0"/>
          <w:marTop w:val="0"/>
          <w:marBottom w:val="0"/>
          <w:divBdr>
            <w:top w:val="none" w:sz="0" w:space="0" w:color="auto"/>
            <w:left w:val="none" w:sz="0" w:space="0" w:color="auto"/>
            <w:bottom w:val="none" w:sz="0" w:space="0" w:color="auto"/>
            <w:right w:val="none" w:sz="0" w:space="0" w:color="auto"/>
          </w:divBdr>
        </w:div>
        <w:div w:id="1157527139">
          <w:marLeft w:val="640"/>
          <w:marRight w:val="0"/>
          <w:marTop w:val="0"/>
          <w:marBottom w:val="0"/>
          <w:divBdr>
            <w:top w:val="none" w:sz="0" w:space="0" w:color="auto"/>
            <w:left w:val="none" w:sz="0" w:space="0" w:color="auto"/>
            <w:bottom w:val="none" w:sz="0" w:space="0" w:color="auto"/>
            <w:right w:val="none" w:sz="0" w:space="0" w:color="auto"/>
          </w:divBdr>
        </w:div>
        <w:div w:id="1161316413">
          <w:marLeft w:val="640"/>
          <w:marRight w:val="0"/>
          <w:marTop w:val="0"/>
          <w:marBottom w:val="0"/>
          <w:divBdr>
            <w:top w:val="none" w:sz="0" w:space="0" w:color="auto"/>
            <w:left w:val="none" w:sz="0" w:space="0" w:color="auto"/>
            <w:bottom w:val="none" w:sz="0" w:space="0" w:color="auto"/>
            <w:right w:val="none" w:sz="0" w:space="0" w:color="auto"/>
          </w:divBdr>
        </w:div>
        <w:div w:id="1254582362">
          <w:marLeft w:val="640"/>
          <w:marRight w:val="0"/>
          <w:marTop w:val="0"/>
          <w:marBottom w:val="0"/>
          <w:divBdr>
            <w:top w:val="none" w:sz="0" w:space="0" w:color="auto"/>
            <w:left w:val="none" w:sz="0" w:space="0" w:color="auto"/>
            <w:bottom w:val="none" w:sz="0" w:space="0" w:color="auto"/>
            <w:right w:val="none" w:sz="0" w:space="0" w:color="auto"/>
          </w:divBdr>
        </w:div>
        <w:div w:id="1354846162">
          <w:marLeft w:val="640"/>
          <w:marRight w:val="0"/>
          <w:marTop w:val="0"/>
          <w:marBottom w:val="0"/>
          <w:divBdr>
            <w:top w:val="none" w:sz="0" w:space="0" w:color="auto"/>
            <w:left w:val="none" w:sz="0" w:space="0" w:color="auto"/>
            <w:bottom w:val="none" w:sz="0" w:space="0" w:color="auto"/>
            <w:right w:val="none" w:sz="0" w:space="0" w:color="auto"/>
          </w:divBdr>
        </w:div>
        <w:div w:id="1354962452">
          <w:marLeft w:val="640"/>
          <w:marRight w:val="0"/>
          <w:marTop w:val="0"/>
          <w:marBottom w:val="0"/>
          <w:divBdr>
            <w:top w:val="none" w:sz="0" w:space="0" w:color="auto"/>
            <w:left w:val="none" w:sz="0" w:space="0" w:color="auto"/>
            <w:bottom w:val="none" w:sz="0" w:space="0" w:color="auto"/>
            <w:right w:val="none" w:sz="0" w:space="0" w:color="auto"/>
          </w:divBdr>
        </w:div>
        <w:div w:id="1389262567">
          <w:marLeft w:val="640"/>
          <w:marRight w:val="0"/>
          <w:marTop w:val="0"/>
          <w:marBottom w:val="0"/>
          <w:divBdr>
            <w:top w:val="none" w:sz="0" w:space="0" w:color="auto"/>
            <w:left w:val="none" w:sz="0" w:space="0" w:color="auto"/>
            <w:bottom w:val="none" w:sz="0" w:space="0" w:color="auto"/>
            <w:right w:val="none" w:sz="0" w:space="0" w:color="auto"/>
          </w:divBdr>
        </w:div>
        <w:div w:id="1434863853">
          <w:marLeft w:val="640"/>
          <w:marRight w:val="0"/>
          <w:marTop w:val="0"/>
          <w:marBottom w:val="0"/>
          <w:divBdr>
            <w:top w:val="none" w:sz="0" w:space="0" w:color="auto"/>
            <w:left w:val="none" w:sz="0" w:space="0" w:color="auto"/>
            <w:bottom w:val="none" w:sz="0" w:space="0" w:color="auto"/>
            <w:right w:val="none" w:sz="0" w:space="0" w:color="auto"/>
          </w:divBdr>
        </w:div>
        <w:div w:id="1472871220">
          <w:marLeft w:val="640"/>
          <w:marRight w:val="0"/>
          <w:marTop w:val="0"/>
          <w:marBottom w:val="0"/>
          <w:divBdr>
            <w:top w:val="none" w:sz="0" w:space="0" w:color="auto"/>
            <w:left w:val="none" w:sz="0" w:space="0" w:color="auto"/>
            <w:bottom w:val="none" w:sz="0" w:space="0" w:color="auto"/>
            <w:right w:val="none" w:sz="0" w:space="0" w:color="auto"/>
          </w:divBdr>
        </w:div>
        <w:div w:id="1513378396">
          <w:marLeft w:val="640"/>
          <w:marRight w:val="0"/>
          <w:marTop w:val="0"/>
          <w:marBottom w:val="0"/>
          <w:divBdr>
            <w:top w:val="none" w:sz="0" w:space="0" w:color="auto"/>
            <w:left w:val="none" w:sz="0" w:space="0" w:color="auto"/>
            <w:bottom w:val="none" w:sz="0" w:space="0" w:color="auto"/>
            <w:right w:val="none" w:sz="0" w:space="0" w:color="auto"/>
          </w:divBdr>
        </w:div>
        <w:div w:id="1517691932">
          <w:marLeft w:val="640"/>
          <w:marRight w:val="0"/>
          <w:marTop w:val="0"/>
          <w:marBottom w:val="0"/>
          <w:divBdr>
            <w:top w:val="none" w:sz="0" w:space="0" w:color="auto"/>
            <w:left w:val="none" w:sz="0" w:space="0" w:color="auto"/>
            <w:bottom w:val="none" w:sz="0" w:space="0" w:color="auto"/>
            <w:right w:val="none" w:sz="0" w:space="0" w:color="auto"/>
          </w:divBdr>
        </w:div>
        <w:div w:id="1528061395">
          <w:marLeft w:val="640"/>
          <w:marRight w:val="0"/>
          <w:marTop w:val="0"/>
          <w:marBottom w:val="0"/>
          <w:divBdr>
            <w:top w:val="none" w:sz="0" w:space="0" w:color="auto"/>
            <w:left w:val="none" w:sz="0" w:space="0" w:color="auto"/>
            <w:bottom w:val="none" w:sz="0" w:space="0" w:color="auto"/>
            <w:right w:val="none" w:sz="0" w:space="0" w:color="auto"/>
          </w:divBdr>
        </w:div>
        <w:div w:id="1543789783">
          <w:marLeft w:val="640"/>
          <w:marRight w:val="0"/>
          <w:marTop w:val="0"/>
          <w:marBottom w:val="0"/>
          <w:divBdr>
            <w:top w:val="none" w:sz="0" w:space="0" w:color="auto"/>
            <w:left w:val="none" w:sz="0" w:space="0" w:color="auto"/>
            <w:bottom w:val="none" w:sz="0" w:space="0" w:color="auto"/>
            <w:right w:val="none" w:sz="0" w:space="0" w:color="auto"/>
          </w:divBdr>
        </w:div>
        <w:div w:id="1603226515">
          <w:marLeft w:val="640"/>
          <w:marRight w:val="0"/>
          <w:marTop w:val="0"/>
          <w:marBottom w:val="0"/>
          <w:divBdr>
            <w:top w:val="none" w:sz="0" w:space="0" w:color="auto"/>
            <w:left w:val="none" w:sz="0" w:space="0" w:color="auto"/>
            <w:bottom w:val="none" w:sz="0" w:space="0" w:color="auto"/>
            <w:right w:val="none" w:sz="0" w:space="0" w:color="auto"/>
          </w:divBdr>
        </w:div>
        <w:div w:id="1772819132">
          <w:marLeft w:val="640"/>
          <w:marRight w:val="0"/>
          <w:marTop w:val="0"/>
          <w:marBottom w:val="0"/>
          <w:divBdr>
            <w:top w:val="none" w:sz="0" w:space="0" w:color="auto"/>
            <w:left w:val="none" w:sz="0" w:space="0" w:color="auto"/>
            <w:bottom w:val="none" w:sz="0" w:space="0" w:color="auto"/>
            <w:right w:val="none" w:sz="0" w:space="0" w:color="auto"/>
          </w:divBdr>
        </w:div>
        <w:div w:id="1800494287">
          <w:marLeft w:val="640"/>
          <w:marRight w:val="0"/>
          <w:marTop w:val="0"/>
          <w:marBottom w:val="0"/>
          <w:divBdr>
            <w:top w:val="none" w:sz="0" w:space="0" w:color="auto"/>
            <w:left w:val="none" w:sz="0" w:space="0" w:color="auto"/>
            <w:bottom w:val="none" w:sz="0" w:space="0" w:color="auto"/>
            <w:right w:val="none" w:sz="0" w:space="0" w:color="auto"/>
          </w:divBdr>
        </w:div>
        <w:div w:id="1806580645">
          <w:marLeft w:val="640"/>
          <w:marRight w:val="0"/>
          <w:marTop w:val="0"/>
          <w:marBottom w:val="0"/>
          <w:divBdr>
            <w:top w:val="none" w:sz="0" w:space="0" w:color="auto"/>
            <w:left w:val="none" w:sz="0" w:space="0" w:color="auto"/>
            <w:bottom w:val="none" w:sz="0" w:space="0" w:color="auto"/>
            <w:right w:val="none" w:sz="0" w:space="0" w:color="auto"/>
          </w:divBdr>
        </w:div>
        <w:div w:id="1815297269">
          <w:marLeft w:val="640"/>
          <w:marRight w:val="0"/>
          <w:marTop w:val="0"/>
          <w:marBottom w:val="0"/>
          <w:divBdr>
            <w:top w:val="none" w:sz="0" w:space="0" w:color="auto"/>
            <w:left w:val="none" w:sz="0" w:space="0" w:color="auto"/>
            <w:bottom w:val="none" w:sz="0" w:space="0" w:color="auto"/>
            <w:right w:val="none" w:sz="0" w:space="0" w:color="auto"/>
          </w:divBdr>
        </w:div>
        <w:div w:id="1852066283">
          <w:marLeft w:val="640"/>
          <w:marRight w:val="0"/>
          <w:marTop w:val="0"/>
          <w:marBottom w:val="0"/>
          <w:divBdr>
            <w:top w:val="none" w:sz="0" w:space="0" w:color="auto"/>
            <w:left w:val="none" w:sz="0" w:space="0" w:color="auto"/>
            <w:bottom w:val="none" w:sz="0" w:space="0" w:color="auto"/>
            <w:right w:val="none" w:sz="0" w:space="0" w:color="auto"/>
          </w:divBdr>
        </w:div>
        <w:div w:id="1907645105">
          <w:marLeft w:val="640"/>
          <w:marRight w:val="0"/>
          <w:marTop w:val="0"/>
          <w:marBottom w:val="0"/>
          <w:divBdr>
            <w:top w:val="none" w:sz="0" w:space="0" w:color="auto"/>
            <w:left w:val="none" w:sz="0" w:space="0" w:color="auto"/>
            <w:bottom w:val="none" w:sz="0" w:space="0" w:color="auto"/>
            <w:right w:val="none" w:sz="0" w:space="0" w:color="auto"/>
          </w:divBdr>
        </w:div>
        <w:div w:id="1989047783">
          <w:marLeft w:val="640"/>
          <w:marRight w:val="0"/>
          <w:marTop w:val="0"/>
          <w:marBottom w:val="0"/>
          <w:divBdr>
            <w:top w:val="none" w:sz="0" w:space="0" w:color="auto"/>
            <w:left w:val="none" w:sz="0" w:space="0" w:color="auto"/>
            <w:bottom w:val="none" w:sz="0" w:space="0" w:color="auto"/>
            <w:right w:val="none" w:sz="0" w:space="0" w:color="auto"/>
          </w:divBdr>
        </w:div>
        <w:div w:id="2009361323">
          <w:marLeft w:val="640"/>
          <w:marRight w:val="0"/>
          <w:marTop w:val="0"/>
          <w:marBottom w:val="0"/>
          <w:divBdr>
            <w:top w:val="none" w:sz="0" w:space="0" w:color="auto"/>
            <w:left w:val="none" w:sz="0" w:space="0" w:color="auto"/>
            <w:bottom w:val="none" w:sz="0" w:space="0" w:color="auto"/>
            <w:right w:val="none" w:sz="0" w:space="0" w:color="auto"/>
          </w:divBdr>
        </w:div>
        <w:div w:id="2041932786">
          <w:marLeft w:val="640"/>
          <w:marRight w:val="0"/>
          <w:marTop w:val="0"/>
          <w:marBottom w:val="0"/>
          <w:divBdr>
            <w:top w:val="none" w:sz="0" w:space="0" w:color="auto"/>
            <w:left w:val="none" w:sz="0" w:space="0" w:color="auto"/>
            <w:bottom w:val="none" w:sz="0" w:space="0" w:color="auto"/>
            <w:right w:val="none" w:sz="0" w:space="0" w:color="auto"/>
          </w:divBdr>
        </w:div>
        <w:div w:id="2080130436">
          <w:marLeft w:val="640"/>
          <w:marRight w:val="0"/>
          <w:marTop w:val="0"/>
          <w:marBottom w:val="0"/>
          <w:divBdr>
            <w:top w:val="none" w:sz="0" w:space="0" w:color="auto"/>
            <w:left w:val="none" w:sz="0" w:space="0" w:color="auto"/>
            <w:bottom w:val="none" w:sz="0" w:space="0" w:color="auto"/>
            <w:right w:val="none" w:sz="0" w:space="0" w:color="auto"/>
          </w:divBdr>
        </w:div>
      </w:divsChild>
    </w:div>
    <w:div w:id="1122578448">
      <w:marLeft w:val="640"/>
      <w:marRight w:val="0"/>
      <w:marTop w:val="0"/>
      <w:marBottom w:val="0"/>
      <w:divBdr>
        <w:top w:val="none" w:sz="0" w:space="0" w:color="auto"/>
        <w:left w:val="none" w:sz="0" w:space="0" w:color="auto"/>
        <w:bottom w:val="none" w:sz="0" w:space="0" w:color="auto"/>
        <w:right w:val="none" w:sz="0" w:space="0" w:color="auto"/>
      </w:divBdr>
    </w:div>
    <w:div w:id="1122921436">
      <w:marLeft w:val="640"/>
      <w:marRight w:val="0"/>
      <w:marTop w:val="0"/>
      <w:marBottom w:val="0"/>
      <w:divBdr>
        <w:top w:val="none" w:sz="0" w:space="0" w:color="auto"/>
        <w:left w:val="none" w:sz="0" w:space="0" w:color="auto"/>
        <w:bottom w:val="none" w:sz="0" w:space="0" w:color="auto"/>
        <w:right w:val="none" w:sz="0" w:space="0" w:color="auto"/>
      </w:divBdr>
    </w:div>
    <w:div w:id="1124082911">
      <w:marLeft w:val="640"/>
      <w:marRight w:val="0"/>
      <w:marTop w:val="0"/>
      <w:marBottom w:val="0"/>
      <w:divBdr>
        <w:top w:val="none" w:sz="0" w:space="0" w:color="auto"/>
        <w:left w:val="none" w:sz="0" w:space="0" w:color="auto"/>
        <w:bottom w:val="none" w:sz="0" w:space="0" w:color="auto"/>
        <w:right w:val="none" w:sz="0" w:space="0" w:color="auto"/>
      </w:divBdr>
    </w:div>
    <w:div w:id="1127166105">
      <w:marLeft w:val="640"/>
      <w:marRight w:val="0"/>
      <w:marTop w:val="0"/>
      <w:marBottom w:val="0"/>
      <w:divBdr>
        <w:top w:val="none" w:sz="0" w:space="0" w:color="auto"/>
        <w:left w:val="none" w:sz="0" w:space="0" w:color="auto"/>
        <w:bottom w:val="none" w:sz="0" w:space="0" w:color="auto"/>
        <w:right w:val="none" w:sz="0" w:space="0" w:color="auto"/>
      </w:divBdr>
    </w:div>
    <w:div w:id="1128740940">
      <w:marLeft w:val="640"/>
      <w:marRight w:val="0"/>
      <w:marTop w:val="0"/>
      <w:marBottom w:val="0"/>
      <w:divBdr>
        <w:top w:val="none" w:sz="0" w:space="0" w:color="auto"/>
        <w:left w:val="none" w:sz="0" w:space="0" w:color="auto"/>
        <w:bottom w:val="none" w:sz="0" w:space="0" w:color="auto"/>
        <w:right w:val="none" w:sz="0" w:space="0" w:color="auto"/>
      </w:divBdr>
    </w:div>
    <w:div w:id="1128813542">
      <w:bodyDiv w:val="1"/>
      <w:marLeft w:val="0"/>
      <w:marRight w:val="0"/>
      <w:marTop w:val="0"/>
      <w:marBottom w:val="0"/>
      <w:divBdr>
        <w:top w:val="none" w:sz="0" w:space="0" w:color="auto"/>
        <w:left w:val="none" w:sz="0" w:space="0" w:color="auto"/>
        <w:bottom w:val="none" w:sz="0" w:space="0" w:color="auto"/>
        <w:right w:val="none" w:sz="0" w:space="0" w:color="auto"/>
      </w:divBdr>
      <w:divsChild>
        <w:div w:id="1881631188">
          <w:marLeft w:val="640"/>
          <w:marRight w:val="0"/>
          <w:marTop w:val="0"/>
          <w:marBottom w:val="0"/>
          <w:divBdr>
            <w:top w:val="none" w:sz="0" w:space="0" w:color="auto"/>
            <w:left w:val="none" w:sz="0" w:space="0" w:color="auto"/>
            <w:bottom w:val="none" w:sz="0" w:space="0" w:color="auto"/>
            <w:right w:val="none" w:sz="0" w:space="0" w:color="auto"/>
          </w:divBdr>
        </w:div>
        <w:div w:id="1815676192">
          <w:marLeft w:val="640"/>
          <w:marRight w:val="0"/>
          <w:marTop w:val="0"/>
          <w:marBottom w:val="0"/>
          <w:divBdr>
            <w:top w:val="none" w:sz="0" w:space="0" w:color="auto"/>
            <w:left w:val="none" w:sz="0" w:space="0" w:color="auto"/>
            <w:bottom w:val="none" w:sz="0" w:space="0" w:color="auto"/>
            <w:right w:val="none" w:sz="0" w:space="0" w:color="auto"/>
          </w:divBdr>
        </w:div>
        <w:div w:id="624773018">
          <w:marLeft w:val="640"/>
          <w:marRight w:val="0"/>
          <w:marTop w:val="0"/>
          <w:marBottom w:val="0"/>
          <w:divBdr>
            <w:top w:val="none" w:sz="0" w:space="0" w:color="auto"/>
            <w:left w:val="none" w:sz="0" w:space="0" w:color="auto"/>
            <w:bottom w:val="none" w:sz="0" w:space="0" w:color="auto"/>
            <w:right w:val="none" w:sz="0" w:space="0" w:color="auto"/>
          </w:divBdr>
        </w:div>
        <w:div w:id="319970346">
          <w:marLeft w:val="640"/>
          <w:marRight w:val="0"/>
          <w:marTop w:val="0"/>
          <w:marBottom w:val="0"/>
          <w:divBdr>
            <w:top w:val="none" w:sz="0" w:space="0" w:color="auto"/>
            <w:left w:val="none" w:sz="0" w:space="0" w:color="auto"/>
            <w:bottom w:val="none" w:sz="0" w:space="0" w:color="auto"/>
            <w:right w:val="none" w:sz="0" w:space="0" w:color="auto"/>
          </w:divBdr>
        </w:div>
        <w:div w:id="1571621705">
          <w:marLeft w:val="640"/>
          <w:marRight w:val="0"/>
          <w:marTop w:val="0"/>
          <w:marBottom w:val="0"/>
          <w:divBdr>
            <w:top w:val="none" w:sz="0" w:space="0" w:color="auto"/>
            <w:left w:val="none" w:sz="0" w:space="0" w:color="auto"/>
            <w:bottom w:val="none" w:sz="0" w:space="0" w:color="auto"/>
            <w:right w:val="none" w:sz="0" w:space="0" w:color="auto"/>
          </w:divBdr>
        </w:div>
        <w:div w:id="83459324">
          <w:marLeft w:val="640"/>
          <w:marRight w:val="0"/>
          <w:marTop w:val="0"/>
          <w:marBottom w:val="0"/>
          <w:divBdr>
            <w:top w:val="none" w:sz="0" w:space="0" w:color="auto"/>
            <w:left w:val="none" w:sz="0" w:space="0" w:color="auto"/>
            <w:bottom w:val="none" w:sz="0" w:space="0" w:color="auto"/>
            <w:right w:val="none" w:sz="0" w:space="0" w:color="auto"/>
          </w:divBdr>
        </w:div>
        <w:div w:id="720786779">
          <w:marLeft w:val="640"/>
          <w:marRight w:val="0"/>
          <w:marTop w:val="0"/>
          <w:marBottom w:val="0"/>
          <w:divBdr>
            <w:top w:val="none" w:sz="0" w:space="0" w:color="auto"/>
            <w:left w:val="none" w:sz="0" w:space="0" w:color="auto"/>
            <w:bottom w:val="none" w:sz="0" w:space="0" w:color="auto"/>
            <w:right w:val="none" w:sz="0" w:space="0" w:color="auto"/>
          </w:divBdr>
        </w:div>
        <w:div w:id="656766129">
          <w:marLeft w:val="640"/>
          <w:marRight w:val="0"/>
          <w:marTop w:val="0"/>
          <w:marBottom w:val="0"/>
          <w:divBdr>
            <w:top w:val="none" w:sz="0" w:space="0" w:color="auto"/>
            <w:left w:val="none" w:sz="0" w:space="0" w:color="auto"/>
            <w:bottom w:val="none" w:sz="0" w:space="0" w:color="auto"/>
            <w:right w:val="none" w:sz="0" w:space="0" w:color="auto"/>
          </w:divBdr>
        </w:div>
        <w:div w:id="1591233504">
          <w:marLeft w:val="640"/>
          <w:marRight w:val="0"/>
          <w:marTop w:val="0"/>
          <w:marBottom w:val="0"/>
          <w:divBdr>
            <w:top w:val="none" w:sz="0" w:space="0" w:color="auto"/>
            <w:left w:val="none" w:sz="0" w:space="0" w:color="auto"/>
            <w:bottom w:val="none" w:sz="0" w:space="0" w:color="auto"/>
            <w:right w:val="none" w:sz="0" w:space="0" w:color="auto"/>
          </w:divBdr>
        </w:div>
        <w:div w:id="256207559">
          <w:marLeft w:val="640"/>
          <w:marRight w:val="0"/>
          <w:marTop w:val="0"/>
          <w:marBottom w:val="0"/>
          <w:divBdr>
            <w:top w:val="none" w:sz="0" w:space="0" w:color="auto"/>
            <w:left w:val="none" w:sz="0" w:space="0" w:color="auto"/>
            <w:bottom w:val="none" w:sz="0" w:space="0" w:color="auto"/>
            <w:right w:val="none" w:sz="0" w:space="0" w:color="auto"/>
          </w:divBdr>
        </w:div>
        <w:div w:id="909653955">
          <w:marLeft w:val="640"/>
          <w:marRight w:val="0"/>
          <w:marTop w:val="0"/>
          <w:marBottom w:val="0"/>
          <w:divBdr>
            <w:top w:val="none" w:sz="0" w:space="0" w:color="auto"/>
            <w:left w:val="none" w:sz="0" w:space="0" w:color="auto"/>
            <w:bottom w:val="none" w:sz="0" w:space="0" w:color="auto"/>
            <w:right w:val="none" w:sz="0" w:space="0" w:color="auto"/>
          </w:divBdr>
        </w:div>
        <w:div w:id="2141025857">
          <w:marLeft w:val="640"/>
          <w:marRight w:val="0"/>
          <w:marTop w:val="0"/>
          <w:marBottom w:val="0"/>
          <w:divBdr>
            <w:top w:val="none" w:sz="0" w:space="0" w:color="auto"/>
            <w:left w:val="none" w:sz="0" w:space="0" w:color="auto"/>
            <w:bottom w:val="none" w:sz="0" w:space="0" w:color="auto"/>
            <w:right w:val="none" w:sz="0" w:space="0" w:color="auto"/>
          </w:divBdr>
        </w:div>
        <w:div w:id="596401577">
          <w:marLeft w:val="640"/>
          <w:marRight w:val="0"/>
          <w:marTop w:val="0"/>
          <w:marBottom w:val="0"/>
          <w:divBdr>
            <w:top w:val="none" w:sz="0" w:space="0" w:color="auto"/>
            <w:left w:val="none" w:sz="0" w:space="0" w:color="auto"/>
            <w:bottom w:val="none" w:sz="0" w:space="0" w:color="auto"/>
            <w:right w:val="none" w:sz="0" w:space="0" w:color="auto"/>
          </w:divBdr>
        </w:div>
        <w:div w:id="1180654781">
          <w:marLeft w:val="640"/>
          <w:marRight w:val="0"/>
          <w:marTop w:val="0"/>
          <w:marBottom w:val="0"/>
          <w:divBdr>
            <w:top w:val="none" w:sz="0" w:space="0" w:color="auto"/>
            <w:left w:val="none" w:sz="0" w:space="0" w:color="auto"/>
            <w:bottom w:val="none" w:sz="0" w:space="0" w:color="auto"/>
            <w:right w:val="none" w:sz="0" w:space="0" w:color="auto"/>
          </w:divBdr>
        </w:div>
        <w:div w:id="2111199931">
          <w:marLeft w:val="640"/>
          <w:marRight w:val="0"/>
          <w:marTop w:val="0"/>
          <w:marBottom w:val="0"/>
          <w:divBdr>
            <w:top w:val="none" w:sz="0" w:space="0" w:color="auto"/>
            <w:left w:val="none" w:sz="0" w:space="0" w:color="auto"/>
            <w:bottom w:val="none" w:sz="0" w:space="0" w:color="auto"/>
            <w:right w:val="none" w:sz="0" w:space="0" w:color="auto"/>
          </w:divBdr>
        </w:div>
        <w:div w:id="1873108253">
          <w:marLeft w:val="640"/>
          <w:marRight w:val="0"/>
          <w:marTop w:val="0"/>
          <w:marBottom w:val="0"/>
          <w:divBdr>
            <w:top w:val="none" w:sz="0" w:space="0" w:color="auto"/>
            <w:left w:val="none" w:sz="0" w:space="0" w:color="auto"/>
            <w:bottom w:val="none" w:sz="0" w:space="0" w:color="auto"/>
            <w:right w:val="none" w:sz="0" w:space="0" w:color="auto"/>
          </w:divBdr>
        </w:div>
        <w:div w:id="1282957557">
          <w:marLeft w:val="640"/>
          <w:marRight w:val="0"/>
          <w:marTop w:val="0"/>
          <w:marBottom w:val="0"/>
          <w:divBdr>
            <w:top w:val="none" w:sz="0" w:space="0" w:color="auto"/>
            <w:left w:val="none" w:sz="0" w:space="0" w:color="auto"/>
            <w:bottom w:val="none" w:sz="0" w:space="0" w:color="auto"/>
            <w:right w:val="none" w:sz="0" w:space="0" w:color="auto"/>
          </w:divBdr>
        </w:div>
        <w:div w:id="219093976">
          <w:marLeft w:val="640"/>
          <w:marRight w:val="0"/>
          <w:marTop w:val="0"/>
          <w:marBottom w:val="0"/>
          <w:divBdr>
            <w:top w:val="none" w:sz="0" w:space="0" w:color="auto"/>
            <w:left w:val="none" w:sz="0" w:space="0" w:color="auto"/>
            <w:bottom w:val="none" w:sz="0" w:space="0" w:color="auto"/>
            <w:right w:val="none" w:sz="0" w:space="0" w:color="auto"/>
          </w:divBdr>
        </w:div>
        <w:div w:id="275334222">
          <w:marLeft w:val="640"/>
          <w:marRight w:val="0"/>
          <w:marTop w:val="0"/>
          <w:marBottom w:val="0"/>
          <w:divBdr>
            <w:top w:val="none" w:sz="0" w:space="0" w:color="auto"/>
            <w:left w:val="none" w:sz="0" w:space="0" w:color="auto"/>
            <w:bottom w:val="none" w:sz="0" w:space="0" w:color="auto"/>
            <w:right w:val="none" w:sz="0" w:space="0" w:color="auto"/>
          </w:divBdr>
        </w:div>
        <w:div w:id="485439808">
          <w:marLeft w:val="640"/>
          <w:marRight w:val="0"/>
          <w:marTop w:val="0"/>
          <w:marBottom w:val="0"/>
          <w:divBdr>
            <w:top w:val="none" w:sz="0" w:space="0" w:color="auto"/>
            <w:left w:val="none" w:sz="0" w:space="0" w:color="auto"/>
            <w:bottom w:val="none" w:sz="0" w:space="0" w:color="auto"/>
            <w:right w:val="none" w:sz="0" w:space="0" w:color="auto"/>
          </w:divBdr>
        </w:div>
        <w:div w:id="792360365">
          <w:marLeft w:val="640"/>
          <w:marRight w:val="0"/>
          <w:marTop w:val="0"/>
          <w:marBottom w:val="0"/>
          <w:divBdr>
            <w:top w:val="none" w:sz="0" w:space="0" w:color="auto"/>
            <w:left w:val="none" w:sz="0" w:space="0" w:color="auto"/>
            <w:bottom w:val="none" w:sz="0" w:space="0" w:color="auto"/>
            <w:right w:val="none" w:sz="0" w:space="0" w:color="auto"/>
          </w:divBdr>
        </w:div>
        <w:div w:id="782766810">
          <w:marLeft w:val="640"/>
          <w:marRight w:val="0"/>
          <w:marTop w:val="0"/>
          <w:marBottom w:val="0"/>
          <w:divBdr>
            <w:top w:val="none" w:sz="0" w:space="0" w:color="auto"/>
            <w:left w:val="none" w:sz="0" w:space="0" w:color="auto"/>
            <w:bottom w:val="none" w:sz="0" w:space="0" w:color="auto"/>
            <w:right w:val="none" w:sz="0" w:space="0" w:color="auto"/>
          </w:divBdr>
        </w:div>
        <w:div w:id="13919888">
          <w:marLeft w:val="640"/>
          <w:marRight w:val="0"/>
          <w:marTop w:val="0"/>
          <w:marBottom w:val="0"/>
          <w:divBdr>
            <w:top w:val="none" w:sz="0" w:space="0" w:color="auto"/>
            <w:left w:val="none" w:sz="0" w:space="0" w:color="auto"/>
            <w:bottom w:val="none" w:sz="0" w:space="0" w:color="auto"/>
            <w:right w:val="none" w:sz="0" w:space="0" w:color="auto"/>
          </w:divBdr>
        </w:div>
        <w:div w:id="1833717731">
          <w:marLeft w:val="640"/>
          <w:marRight w:val="0"/>
          <w:marTop w:val="0"/>
          <w:marBottom w:val="0"/>
          <w:divBdr>
            <w:top w:val="none" w:sz="0" w:space="0" w:color="auto"/>
            <w:left w:val="none" w:sz="0" w:space="0" w:color="auto"/>
            <w:bottom w:val="none" w:sz="0" w:space="0" w:color="auto"/>
            <w:right w:val="none" w:sz="0" w:space="0" w:color="auto"/>
          </w:divBdr>
        </w:div>
        <w:div w:id="1792432571">
          <w:marLeft w:val="640"/>
          <w:marRight w:val="0"/>
          <w:marTop w:val="0"/>
          <w:marBottom w:val="0"/>
          <w:divBdr>
            <w:top w:val="none" w:sz="0" w:space="0" w:color="auto"/>
            <w:left w:val="none" w:sz="0" w:space="0" w:color="auto"/>
            <w:bottom w:val="none" w:sz="0" w:space="0" w:color="auto"/>
            <w:right w:val="none" w:sz="0" w:space="0" w:color="auto"/>
          </w:divBdr>
        </w:div>
        <w:div w:id="1340277715">
          <w:marLeft w:val="640"/>
          <w:marRight w:val="0"/>
          <w:marTop w:val="0"/>
          <w:marBottom w:val="0"/>
          <w:divBdr>
            <w:top w:val="none" w:sz="0" w:space="0" w:color="auto"/>
            <w:left w:val="none" w:sz="0" w:space="0" w:color="auto"/>
            <w:bottom w:val="none" w:sz="0" w:space="0" w:color="auto"/>
            <w:right w:val="none" w:sz="0" w:space="0" w:color="auto"/>
          </w:divBdr>
        </w:div>
        <w:div w:id="886376916">
          <w:marLeft w:val="640"/>
          <w:marRight w:val="0"/>
          <w:marTop w:val="0"/>
          <w:marBottom w:val="0"/>
          <w:divBdr>
            <w:top w:val="none" w:sz="0" w:space="0" w:color="auto"/>
            <w:left w:val="none" w:sz="0" w:space="0" w:color="auto"/>
            <w:bottom w:val="none" w:sz="0" w:space="0" w:color="auto"/>
            <w:right w:val="none" w:sz="0" w:space="0" w:color="auto"/>
          </w:divBdr>
        </w:div>
        <w:div w:id="1970747369">
          <w:marLeft w:val="640"/>
          <w:marRight w:val="0"/>
          <w:marTop w:val="0"/>
          <w:marBottom w:val="0"/>
          <w:divBdr>
            <w:top w:val="none" w:sz="0" w:space="0" w:color="auto"/>
            <w:left w:val="none" w:sz="0" w:space="0" w:color="auto"/>
            <w:bottom w:val="none" w:sz="0" w:space="0" w:color="auto"/>
            <w:right w:val="none" w:sz="0" w:space="0" w:color="auto"/>
          </w:divBdr>
        </w:div>
        <w:div w:id="322121219">
          <w:marLeft w:val="640"/>
          <w:marRight w:val="0"/>
          <w:marTop w:val="0"/>
          <w:marBottom w:val="0"/>
          <w:divBdr>
            <w:top w:val="none" w:sz="0" w:space="0" w:color="auto"/>
            <w:left w:val="none" w:sz="0" w:space="0" w:color="auto"/>
            <w:bottom w:val="none" w:sz="0" w:space="0" w:color="auto"/>
            <w:right w:val="none" w:sz="0" w:space="0" w:color="auto"/>
          </w:divBdr>
        </w:div>
        <w:div w:id="2068215125">
          <w:marLeft w:val="640"/>
          <w:marRight w:val="0"/>
          <w:marTop w:val="0"/>
          <w:marBottom w:val="0"/>
          <w:divBdr>
            <w:top w:val="none" w:sz="0" w:space="0" w:color="auto"/>
            <w:left w:val="none" w:sz="0" w:space="0" w:color="auto"/>
            <w:bottom w:val="none" w:sz="0" w:space="0" w:color="auto"/>
            <w:right w:val="none" w:sz="0" w:space="0" w:color="auto"/>
          </w:divBdr>
        </w:div>
        <w:div w:id="157422986">
          <w:marLeft w:val="640"/>
          <w:marRight w:val="0"/>
          <w:marTop w:val="0"/>
          <w:marBottom w:val="0"/>
          <w:divBdr>
            <w:top w:val="none" w:sz="0" w:space="0" w:color="auto"/>
            <w:left w:val="none" w:sz="0" w:space="0" w:color="auto"/>
            <w:bottom w:val="none" w:sz="0" w:space="0" w:color="auto"/>
            <w:right w:val="none" w:sz="0" w:space="0" w:color="auto"/>
          </w:divBdr>
        </w:div>
        <w:div w:id="2096392680">
          <w:marLeft w:val="640"/>
          <w:marRight w:val="0"/>
          <w:marTop w:val="0"/>
          <w:marBottom w:val="0"/>
          <w:divBdr>
            <w:top w:val="none" w:sz="0" w:space="0" w:color="auto"/>
            <w:left w:val="none" w:sz="0" w:space="0" w:color="auto"/>
            <w:bottom w:val="none" w:sz="0" w:space="0" w:color="auto"/>
            <w:right w:val="none" w:sz="0" w:space="0" w:color="auto"/>
          </w:divBdr>
        </w:div>
        <w:div w:id="2132505905">
          <w:marLeft w:val="640"/>
          <w:marRight w:val="0"/>
          <w:marTop w:val="0"/>
          <w:marBottom w:val="0"/>
          <w:divBdr>
            <w:top w:val="none" w:sz="0" w:space="0" w:color="auto"/>
            <w:left w:val="none" w:sz="0" w:space="0" w:color="auto"/>
            <w:bottom w:val="none" w:sz="0" w:space="0" w:color="auto"/>
            <w:right w:val="none" w:sz="0" w:space="0" w:color="auto"/>
          </w:divBdr>
        </w:div>
        <w:div w:id="1831168233">
          <w:marLeft w:val="640"/>
          <w:marRight w:val="0"/>
          <w:marTop w:val="0"/>
          <w:marBottom w:val="0"/>
          <w:divBdr>
            <w:top w:val="none" w:sz="0" w:space="0" w:color="auto"/>
            <w:left w:val="none" w:sz="0" w:space="0" w:color="auto"/>
            <w:bottom w:val="none" w:sz="0" w:space="0" w:color="auto"/>
            <w:right w:val="none" w:sz="0" w:space="0" w:color="auto"/>
          </w:divBdr>
        </w:div>
        <w:div w:id="1812360514">
          <w:marLeft w:val="640"/>
          <w:marRight w:val="0"/>
          <w:marTop w:val="0"/>
          <w:marBottom w:val="0"/>
          <w:divBdr>
            <w:top w:val="none" w:sz="0" w:space="0" w:color="auto"/>
            <w:left w:val="none" w:sz="0" w:space="0" w:color="auto"/>
            <w:bottom w:val="none" w:sz="0" w:space="0" w:color="auto"/>
            <w:right w:val="none" w:sz="0" w:space="0" w:color="auto"/>
          </w:divBdr>
        </w:div>
        <w:div w:id="400063906">
          <w:marLeft w:val="640"/>
          <w:marRight w:val="0"/>
          <w:marTop w:val="0"/>
          <w:marBottom w:val="0"/>
          <w:divBdr>
            <w:top w:val="none" w:sz="0" w:space="0" w:color="auto"/>
            <w:left w:val="none" w:sz="0" w:space="0" w:color="auto"/>
            <w:bottom w:val="none" w:sz="0" w:space="0" w:color="auto"/>
            <w:right w:val="none" w:sz="0" w:space="0" w:color="auto"/>
          </w:divBdr>
        </w:div>
        <w:div w:id="1866747154">
          <w:marLeft w:val="640"/>
          <w:marRight w:val="0"/>
          <w:marTop w:val="0"/>
          <w:marBottom w:val="0"/>
          <w:divBdr>
            <w:top w:val="none" w:sz="0" w:space="0" w:color="auto"/>
            <w:left w:val="none" w:sz="0" w:space="0" w:color="auto"/>
            <w:bottom w:val="none" w:sz="0" w:space="0" w:color="auto"/>
            <w:right w:val="none" w:sz="0" w:space="0" w:color="auto"/>
          </w:divBdr>
        </w:div>
        <w:div w:id="1131021319">
          <w:marLeft w:val="640"/>
          <w:marRight w:val="0"/>
          <w:marTop w:val="0"/>
          <w:marBottom w:val="0"/>
          <w:divBdr>
            <w:top w:val="none" w:sz="0" w:space="0" w:color="auto"/>
            <w:left w:val="none" w:sz="0" w:space="0" w:color="auto"/>
            <w:bottom w:val="none" w:sz="0" w:space="0" w:color="auto"/>
            <w:right w:val="none" w:sz="0" w:space="0" w:color="auto"/>
          </w:divBdr>
        </w:div>
        <w:div w:id="1015812584">
          <w:marLeft w:val="640"/>
          <w:marRight w:val="0"/>
          <w:marTop w:val="0"/>
          <w:marBottom w:val="0"/>
          <w:divBdr>
            <w:top w:val="none" w:sz="0" w:space="0" w:color="auto"/>
            <w:left w:val="none" w:sz="0" w:space="0" w:color="auto"/>
            <w:bottom w:val="none" w:sz="0" w:space="0" w:color="auto"/>
            <w:right w:val="none" w:sz="0" w:space="0" w:color="auto"/>
          </w:divBdr>
        </w:div>
        <w:div w:id="1564632881">
          <w:marLeft w:val="640"/>
          <w:marRight w:val="0"/>
          <w:marTop w:val="0"/>
          <w:marBottom w:val="0"/>
          <w:divBdr>
            <w:top w:val="none" w:sz="0" w:space="0" w:color="auto"/>
            <w:left w:val="none" w:sz="0" w:space="0" w:color="auto"/>
            <w:bottom w:val="none" w:sz="0" w:space="0" w:color="auto"/>
            <w:right w:val="none" w:sz="0" w:space="0" w:color="auto"/>
          </w:divBdr>
        </w:div>
        <w:div w:id="1553349345">
          <w:marLeft w:val="640"/>
          <w:marRight w:val="0"/>
          <w:marTop w:val="0"/>
          <w:marBottom w:val="0"/>
          <w:divBdr>
            <w:top w:val="none" w:sz="0" w:space="0" w:color="auto"/>
            <w:left w:val="none" w:sz="0" w:space="0" w:color="auto"/>
            <w:bottom w:val="none" w:sz="0" w:space="0" w:color="auto"/>
            <w:right w:val="none" w:sz="0" w:space="0" w:color="auto"/>
          </w:divBdr>
        </w:div>
        <w:div w:id="1401905206">
          <w:marLeft w:val="640"/>
          <w:marRight w:val="0"/>
          <w:marTop w:val="0"/>
          <w:marBottom w:val="0"/>
          <w:divBdr>
            <w:top w:val="none" w:sz="0" w:space="0" w:color="auto"/>
            <w:left w:val="none" w:sz="0" w:space="0" w:color="auto"/>
            <w:bottom w:val="none" w:sz="0" w:space="0" w:color="auto"/>
            <w:right w:val="none" w:sz="0" w:space="0" w:color="auto"/>
          </w:divBdr>
        </w:div>
        <w:div w:id="1963221439">
          <w:marLeft w:val="640"/>
          <w:marRight w:val="0"/>
          <w:marTop w:val="0"/>
          <w:marBottom w:val="0"/>
          <w:divBdr>
            <w:top w:val="none" w:sz="0" w:space="0" w:color="auto"/>
            <w:left w:val="none" w:sz="0" w:space="0" w:color="auto"/>
            <w:bottom w:val="none" w:sz="0" w:space="0" w:color="auto"/>
            <w:right w:val="none" w:sz="0" w:space="0" w:color="auto"/>
          </w:divBdr>
        </w:div>
        <w:div w:id="1487816644">
          <w:marLeft w:val="640"/>
          <w:marRight w:val="0"/>
          <w:marTop w:val="0"/>
          <w:marBottom w:val="0"/>
          <w:divBdr>
            <w:top w:val="none" w:sz="0" w:space="0" w:color="auto"/>
            <w:left w:val="none" w:sz="0" w:space="0" w:color="auto"/>
            <w:bottom w:val="none" w:sz="0" w:space="0" w:color="auto"/>
            <w:right w:val="none" w:sz="0" w:space="0" w:color="auto"/>
          </w:divBdr>
        </w:div>
        <w:div w:id="656958873">
          <w:marLeft w:val="640"/>
          <w:marRight w:val="0"/>
          <w:marTop w:val="0"/>
          <w:marBottom w:val="0"/>
          <w:divBdr>
            <w:top w:val="none" w:sz="0" w:space="0" w:color="auto"/>
            <w:left w:val="none" w:sz="0" w:space="0" w:color="auto"/>
            <w:bottom w:val="none" w:sz="0" w:space="0" w:color="auto"/>
            <w:right w:val="none" w:sz="0" w:space="0" w:color="auto"/>
          </w:divBdr>
        </w:div>
        <w:div w:id="2035769264">
          <w:marLeft w:val="640"/>
          <w:marRight w:val="0"/>
          <w:marTop w:val="0"/>
          <w:marBottom w:val="0"/>
          <w:divBdr>
            <w:top w:val="none" w:sz="0" w:space="0" w:color="auto"/>
            <w:left w:val="none" w:sz="0" w:space="0" w:color="auto"/>
            <w:bottom w:val="none" w:sz="0" w:space="0" w:color="auto"/>
            <w:right w:val="none" w:sz="0" w:space="0" w:color="auto"/>
          </w:divBdr>
        </w:div>
        <w:div w:id="2112627966">
          <w:marLeft w:val="640"/>
          <w:marRight w:val="0"/>
          <w:marTop w:val="0"/>
          <w:marBottom w:val="0"/>
          <w:divBdr>
            <w:top w:val="none" w:sz="0" w:space="0" w:color="auto"/>
            <w:left w:val="none" w:sz="0" w:space="0" w:color="auto"/>
            <w:bottom w:val="none" w:sz="0" w:space="0" w:color="auto"/>
            <w:right w:val="none" w:sz="0" w:space="0" w:color="auto"/>
          </w:divBdr>
        </w:div>
        <w:div w:id="1527983091">
          <w:marLeft w:val="640"/>
          <w:marRight w:val="0"/>
          <w:marTop w:val="0"/>
          <w:marBottom w:val="0"/>
          <w:divBdr>
            <w:top w:val="none" w:sz="0" w:space="0" w:color="auto"/>
            <w:left w:val="none" w:sz="0" w:space="0" w:color="auto"/>
            <w:bottom w:val="none" w:sz="0" w:space="0" w:color="auto"/>
            <w:right w:val="none" w:sz="0" w:space="0" w:color="auto"/>
          </w:divBdr>
        </w:div>
        <w:div w:id="476459359">
          <w:marLeft w:val="640"/>
          <w:marRight w:val="0"/>
          <w:marTop w:val="0"/>
          <w:marBottom w:val="0"/>
          <w:divBdr>
            <w:top w:val="none" w:sz="0" w:space="0" w:color="auto"/>
            <w:left w:val="none" w:sz="0" w:space="0" w:color="auto"/>
            <w:bottom w:val="none" w:sz="0" w:space="0" w:color="auto"/>
            <w:right w:val="none" w:sz="0" w:space="0" w:color="auto"/>
          </w:divBdr>
        </w:div>
        <w:div w:id="1422950250">
          <w:marLeft w:val="640"/>
          <w:marRight w:val="0"/>
          <w:marTop w:val="0"/>
          <w:marBottom w:val="0"/>
          <w:divBdr>
            <w:top w:val="none" w:sz="0" w:space="0" w:color="auto"/>
            <w:left w:val="none" w:sz="0" w:space="0" w:color="auto"/>
            <w:bottom w:val="none" w:sz="0" w:space="0" w:color="auto"/>
            <w:right w:val="none" w:sz="0" w:space="0" w:color="auto"/>
          </w:divBdr>
        </w:div>
        <w:div w:id="1888759176">
          <w:marLeft w:val="640"/>
          <w:marRight w:val="0"/>
          <w:marTop w:val="0"/>
          <w:marBottom w:val="0"/>
          <w:divBdr>
            <w:top w:val="none" w:sz="0" w:space="0" w:color="auto"/>
            <w:left w:val="none" w:sz="0" w:space="0" w:color="auto"/>
            <w:bottom w:val="none" w:sz="0" w:space="0" w:color="auto"/>
            <w:right w:val="none" w:sz="0" w:space="0" w:color="auto"/>
          </w:divBdr>
        </w:div>
        <w:div w:id="1651905247">
          <w:marLeft w:val="640"/>
          <w:marRight w:val="0"/>
          <w:marTop w:val="0"/>
          <w:marBottom w:val="0"/>
          <w:divBdr>
            <w:top w:val="none" w:sz="0" w:space="0" w:color="auto"/>
            <w:left w:val="none" w:sz="0" w:space="0" w:color="auto"/>
            <w:bottom w:val="none" w:sz="0" w:space="0" w:color="auto"/>
            <w:right w:val="none" w:sz="0" w:space="0" w:color="auto"/>
          </w:divBdr>
        </w:div>
        <w:div w:id="1096907191">
          <w:marLeft w:val="640"/>
          <w:marRight w:val="0"/>
          <w:marTop w:val="0"/>
          <w:marBottom w:val="0"/>
          <w:divBdr>
            <w:top w:val="none" w:sz="0" w:space="0" w:color="auto"/>
            <w:left w:val="none" w:sz="0" w:space="0" w:color="auto"/>
            <w:bottom w:val="none" w:sz="0" w:space="0" w:color="auto"/>
            <w:right w:val="none" w:sz="0" w:space="0" w:color="auto"/>
          </w:divBdr>
        </w:div>
        <w:div w:id="726222610">
          <w:marLeft w:val="640"/>
          <w:marRight w:val="0"/>
          <w:marTop w:val="0"/>
          <w:marBottom w:val="0"/>
          <w:divBdr>
            <w:top w:val="none" w:sz="0" w:space="0" w:color="auto"/>
            <w:left w:val="none" w:sz="0" w:space="0" w:color="auto"/>
            <w:bottom w:val="none" w:sz="0" w:space="0" w:color="auto"/>
            <w:right w:val="none" w:sz="0" w:space="0" w:color="auto"/>
          </w:divBdr>
        </w:div>
        <w:div w:id="137959192">
          <w:marLeft w:val="640"/>
          <w:marRight w:val="0"/>
          <w:marTop w:val="0"/>
          <w:marBottom w:val="0"/>
          <w:divBdr>
            <w:top w:val="none" w:sz="0" w:space="0" w:color="auto"/>
            <w:left w:val="none" w:sz="0" w:space="0" w:color="auto"/>
            <w:bottom w:val="none" w:sz="0" w:space="0" w:color="auto"/>
            <w:right w:val="none" w:sz="0" w:space="0" w:color="auto"/>
          </w:divBdr>
        </w:div>
        <w:div w:id="1692760075">
          <w:marLeft w:val="640"/>
          <w:marRight w:val="0"/>
          <w:marTop w:val="0"/>
          <w:marBottom w:val="0"/>
          <w:divBdr>
            <w:top w:val="none" w:sz="0" w:space="0" w:color="auto"/>
            <w:left w:val="none" w:sz="0" w:space="0" w:color="auto"/>
            <w:bottom w:val="none" w:sz="0" w:space="0" w:color="auto"/>
            <w:right w:val="none" w:sz="0" w:space="0" w:color="auto"/>
          </w:divBdr>
        </w:div>
        <w:div w:id="1037655078">
          <w:marLeft w:val="640"/>
          <w:marRight w:val="0"/>
          <w:marTop w:val="0"/>
          <w:marBottom w:val="0"/>
          <w:divBdr>
            <w:top w:val="none" w:sz="0" w:space="0" w:color="auto"/>
            <w:left w:val="none" w:sz="0" w:space="0" w:color="auto"/>
            <w:bottom w:val="none" w:sz="0" w:space="0" w:color="auto"/>
            <w:right w:val="none" w:sz="0" w:space="0" w:color="auto"/>
          </w:divBdr>
        </w:div>
        <w:div w:id="539362458">
          <w:marLeft w:val="640"/>
          <w:marRight w:val="0"/>
          <w:marTop w:val="0"/>
          <w:marBottom w:val="0"/>
          <w:divBdr>
            <w:top w:val="none" w:sz="0" w:space="0" w:color="auto"/>
            <w:left w:val="none" w:sz="0" w:space="0" w:color="auto"/>
            <w:bottom w:val="none" w:sz="0" w:space="0" w:color="auto"/>
            <w:right w:val="none" w:sz="0" w:space="0" w:color="auto"/>
          </w:divBdr>
        </w:div>
        <w:div w:id="251596266">
          <w:marLeft w:val="640"/>
          <w:marRight w:val="0"/>
          <w:marTop w:val="0"/>
          <w:marBottom w:val="0"/>
          <w:divBdr>
            <w:top w:val="none" w:sz="0" w:space="0" w:color="auto"/>
            <w:left w:val="none" w:sz="0" w:space="0" w:color="auto"/>
            <w:bottom w:val="none" w:sz="0" w:space="0" w:color="auto"/>
            <w:right w:val="none" w:sz="0" w:space="0" w:color="auto"/>
          </w:divBdr>
        </w:div>
        <w:div w:id="47728884">
          <w:marLeft w:val="640"/>
          <w:marRight w:val="0"/>
          <w:marTop w:val="0"/>
          <w:marBottom w:val="0"/>
          <w:divBdr>
            <w:top w:val="none" w:sz="0" w:space="0" w:color="auto"/>
            <w:left w:val="none" w:sz="0" w:space="0" w:color="auto"/>
            <w:bottom w:val="none" w:sz="0" w:space="0" w:color="auto"/>
            <w:right w:val="none" w:sz="0" w:space="0" w:color="auto"/>
          </w:divBdr>
        </w:div>
      </w:divsChild>
    </w:div>
    <w:div w:id="1129322073">
      <w:marLeft w:val="640"/>
      <w:marRight w:val="0"/>
      <w:marTop w:val="0"/>
      <w:marBottom w:val="0"/>
      <w:divBdr>
        <w:top w:val="none" w:sz="0" w:space="0" w:color="auto"/>
        <w:left w:val="none" w:sz="0" w:space="0" w:color="auto"/>
        <w:bottom w:val="none" w:sz="0" w:space="0" w:color="auto"/>
        <w:right w:val="none" w:sz="0" w:space="0" w:color="auto"/>
      </w:divBdr>
    </w:div>
    <w:div w:id="1129590914">
      <w:marLeft w:val="640"/>
      <w:marRight w:val="0"/>
      <w:marTop w:val="0"/>
      <w:marBottom w:val="0"/>
      <w:divBdr>
        <w:top w:val="none" w:sz="0" w:space="0" w:color="auto"/>
        <w:left w:val="none" w:sz="0" w:space="0" w:color="auto"/>
        <w:bottom w:val="none" w:sz="0" w:space="0" w:color="auto"/>
        <w:right w:val="none" w:sz="0" w:space="0" w:color="auto"/>
      </w:divBdr>
    </w:div>
    <w:div w:id="1131247388">
      <w:marLeft w:val="640"/>
      <w:marRight w:val="0"/>
      <w:marTop w:val="0"/>
      <w:marBottom w:val="0"/>
      <w:divBdr>
        <w:top w:val="none" w:sz="0" w:space="0" w:color="auto"/>
        <w:left w:val="none" w:sz="0" w:space="0" w:color="auto"/>
        <w:bottom w:val="none" w:sz="0" w:space="0" w:color="auto"/>
        <w:right w:val="none" w:sz="0" w:space="0" w:color="auto"/>
      </w:divBdr>
    </w:div>
    <w:div w:id="1134297549">
      <w:marLeft w:val="640"/>
      <w:marRight w:val="0"/>
      <w:marTop w:val="0"/>
      <w:marBottom w:val="0"/>
      <w:divBdr>
        <w:top w:val="none" w:sz="0" w:space="0" w:color="auto"/>
        <w:left w:val="none" w:sz="0" w:space="0" w:color="auto"/>
        <w:bottom w:val="none" w:sz="0" w:space="0" w:color="auto"/>
        <w:right w:val="none" w:sz="0" w:space="0" w:color="auto"/>
      </w:divBdr>
    </w:div>
    <w:div w:id="1136293849">
      <w:marLeft w:val="640"/>
      <w:marRight w:val="0"/>
      <w:marTop w:val="0"/>
      <w:marBottom w:val="0"/>
      <w:divBdr>
        <w:top w:val="none" w:sz="0" w:space="0" w:color="auto"/>
        <w:left w:val="none" w:sz="0" w:space="0" w:color="auto"/>
        <w:bottom w:val="none" w:sz="0" w:space="0" w:color="auto"/>
        <w:right w:val="none" w:sz="0" w:space="0" w:color="auto"/>
      </w:divBdr>
    </w:div>
    <w:div w:id="1137382571">
      <w:marLeft w:val="640"/>
      <w:marRight w:val="0"/>
      <w:marTop w:val="0"/>
      <w:marBottom w:val="0"/>
      <w:divBdr>
        <w:top w:val="none" w:sz="0" w:space="0" w:color="auto"/>
        <w:left w:val="none" w:sz="0" w:space="0" w:color="auto"/>
        <w:bottom w:val="none" w:sz="0" w:space="0" w:color="auto"/>
        <w:right w:val="none" w:sz="0" w:space="0" w:color="auto"/>
      </w:divBdr>
    </w:div>
    <w:div w:id="1137837879">
      <w:bodyDiv w:val="1"/>
      <w:marLeft w:val="0"/>
      <w:marRight w:val="0"/>
      <w:marTop w:val="0"/>
      <w:marBottom w:val="0"/>
      <w:divBdr>
        <w:top w:val="none" w:sz="0" w:space="0" w:color="auto"/>
        <w:left w:val="none" w:sz="0" w:space="0" w:color="auto"/>
        <w:bottom w:val="none" w:sz="0" w:space="0" w:color="auto"/>
        <w:right w:val="none" w:sz="0" w:space="0" w:color="auto"/>
      </w:divBdr>
    </w:div>
    <w:div w:id="1140265632">
      <w:marLeft w:val="640"/>
      <w:marRight w:val="0"/>
      <w:marTop w:val="0"/>
      <w:marBottom w:val="0"/>
      <w:divBdr>
        <w:top w:val="none" w:sz="0" w:space="0" w:color="auto"/>
        <w:left w:val="none" w:sz="0" w:space="0" w:color="auto"/>
        <w:bottom w:val="none" w:sz="0" w:space="0" w:color="auto"/>
        <w:right w:val="none" w:sz="0" w:space="0" w:color="auto"/>
      </w:divBdr>
    </w:div>
    <w:div w:id="1140876240">
      <w:marLeft w:val="640"/>
      <w:marRight w:val="0"/>
      <w:marTop w:val="0"/>
      <w:marBottom w:val="0"/>
      <w:divBdr>
        <w:top w:val="none" w:sz="0" w:space="0" w:color="auto"/>
        <w:left w:val="none" w:sz="0" w:space="0" w:color="auto"/>
        <w:bottom w:val="none" w:sz="0" w:space="0" w:color="auto"/>
        <w:right w:val="none" w:sz="0" w:space="0" w:color="auto"/>
      </w:divBdr>
    </w:div>
    <w:div w:id="1141268141">
      <w:marLeft w:val="640"/>
      <w:marRight w:val="0"/>
      <w:marTop w:val="0"/>
      <w:marBottom w:val="0"/>
      <w:divBdr>
        <w:top w:val="none" w:sz="0" w:space="0" w:color="auto"/>
        <w:left w:val="none" w:sz="0" w:space="0" w:color="auto"/>
        <w:bottom w:val="none" w:sz="0" w:space="0" w:color="auto"/>
        <w:right w:val="none" w:sz="0" w:space="0" w:color="auto"/>
      </w:divBdr>
    </w:div>
    <w:div w:id="1141381786">
      <w:marLeft w:val="640"/>
      <w:marRight w:val="0"/>
      <w:marTop w:val="0"/>
      <w:marBottom w:val="0"/>
      <w:divBdr>
        <w:top w:val="none" w:sz="0" w:space="0" w:color="auto"/>
        <w:left w:val="none" w:sz="0" w:space="0" w:color="auto"/>
        <w:bottom w:val="none" w:sz="0" w:space="0" w:color="auto"/>
        <w:right w:val="none" w:sz="0" w:space="0" w:color="auto"/>
      </w:divBdr>
    </w:div>
    <w:div w:id="1142575665">
      <w:bodyDiv w:val="1"/>
      <w:marLeft w:val="0"/>
      <w:marRight w:val="0"/>
      <w:marTop w:val="0"/>
      <w:marBottom w:val="0"/>
      <w:divBdr>
        <w:top w:val="none" w:sz="0" w:space="0" w:color="auto"/>
        <w:left w:val="none" w:sz="0" w:space="0" w:color="auto"/>
        <w:bottom w:val="none" w:sz="0" w:space="0" w:color="auto"/>
        <w:right w:val="none" w:sz="0" w:space="0" w:color="auto"/>
      </w:divBdr>
      <w:divsChild>
        <w:div w:id="517891427">
          <w:marLeft w:val="640"/>
          <w:marRight w:val="0"/>
          <w:marTop w:val="0"/>
          <w:marBottom w:val="0"/>
          <w:divBdr>
            <w:top w:val="none" w:sz="0" w:space="0" w:color="auto"/>
            <w:left w:val="none" w:sz="0" w:space="0" w:color="auto"/>
            <w:bottom w:val="none" w:sz="0" w:space="0" w:color="auto"/>
            <w:right w:val="none" w:sz="0" w:space="0" w:color="auto"/>
          </w:divBdr>
        </w:div>
        <w:div w:id="1924532072">
          <w:marLeft w:val="640"/>
          <w:marRight w:val="0"/>
          <w:marTop w:val="0"/>
          <w:marBottom w:val="0"/>
          <w:divBdr>
            <w:top w:val="none" w:sz="0" w:space="0" w:color="auto"/>
            <w:left w:val="none" w:sz="0" w:space="0" w:color="auto"/>
            <w:bottom w:val="none" w:sz="0" w:space="0" w:color="auto"/>
            <w:right w:val="none" w:sz="0" w:space="0" w:color="auto"/>
          </w:divBdr>
        </w:div>
        <w:div w:id="1851677198">
          <w:marLeft w:val="640"/>
          <w:marRight w:val="0"/>
          <w:marTop w:val="0"/>
          <w:marBottom w:val="0"/>
          <w:divBdr>
            <w:top w:val="none" w:sz="0" w:space="0" w:color="auto"/>
            <w:left w:val="none" w:sz="0" w:space="0" w:color="auto"/>
            <w:bottom w:val="none" w:sz="0" w:space="0" w:color="auto"/>
            <w:right w:val="none" w:sz="0" w:space="0" w:color="auto"/>
          </w:divBdr>
        </w:div>
        <w:div w:id="384566680">
          <w:marLeft w:val="640"/>
          <w:marRight w:val="0"/>
          <w:marTop w:val="0"/>
          <w:marBottom w:val="0"/>
          <w:divBdr>
            <w:top w:val="none" w:sz="0" w:space="0" w:color="auto"/>
            <w:left w:val="none" w:sz="0" w:space="0" w:color="auto"/>
            <w:bottom w:val="none" w:sz="0" w:space="0" w:color="auto"/>
            <w:right w:val="none" w:sz="0" w:space="0" w:color="auto"/>
          </w:divBdr>
        </w:div>
        <w:div w:id="2032223983">
          <w:marLeft w:val="640"/>
          <w:marRight w:val="0"/>
          <w:marTop w:val="0"/>
          <w:marBottom w:val="0"/>
          <w:divBdr>
            <w:top w:val="none" w:sz="0" w:space="0" w:color="auto"/>
            <w:left w:val="none" w:sz="0" w:space="0" w:color="auto"/>
            <w:bottom w:val="none" w:sz="0" w:space="0" w:color="auto"/>
            <w:right w:val="none" w:sz="0" w:space="0" w:color="auto"/>
          </w:divBdr>
        </w:div>
        <w:div w:id="1776709886">
          <w:marLeft w:val="640"/>
          <w:marRight w:val="0"/>
          <w:marTop w:val="0"/>
          <w:marBottom w:val="0"/>
          <w:divBdr>
            <w:top w:val="none" w:sz="0" w:space="0" w:color="auto"/>
            <w:left w:val="none" w:sz="0" w:space="0" w:color="auto"/>
            <w:bottom w:val="none" w:sz="0" w:space="0" w:color="auto"/>
            <w:right w:val="none" w:sz="0" w:space="0" w:color="auto"/>
          </w:divBdr>
        </w:div>
        <w:div w:id="2096365654">
          <w:marLeft w:val="640"/>
          <w:marRight w:val="0"/>
          <w:marTop w:val="0"/>
          <w:marBottom w:val="0"/>
          <w:divBdr>
            <w:top w:val="none" w:sz="0" w:space="0" w:color="auto"/>
            <w:left w:val="none" w:sz="0" w:space="0" w:color="auto"/>
            <w:bottom w:val="none" w:sz="0" w:space="0" w:color="auto"/>
            <w:right w:val="none" w:sz="0" w:space="0" w:color="auto"/>
          </w:divBdr>
        </w:div>
        <w:div w:id="1265574127">
          <w:marLeft w:val="640"/>
          <w:marRight w:val="0"/>
          <w:marTop w:val="0"/>
          <w:marBottom w:val="0"/>
          <w:divBdr>
            <w:top w:val="none" w:sz="0" w:space="0" w:color="auto"/>
            <w:left w:val="none" w:sz="0" w:space="0" w:color="auto"/>
            <w:bottom w:val="none" w:sz="0" w:space="0" w:color="auto"/>
            <w:right w:val="none" w:sz="0" w:space="0" w:color="auto"/>
          </w:divBdr>
        </w:div>
        <w:div w:id="152109593">
          <w:marLeft w:val="640"/>
          <w:marRight w:val="0"/>
          <w:marTop w:val="0"/>
          <w:marBottom w:val="0"/>
          <w:divBdr>
            <w:top w:val="none" w:sz="0" w:space="0" w:color="auto"/>
            <w:left w:val="none" w:sz="0" w:space="0" w:color="auto"/>
            <w:bottom w:val="none" w:sz="0" w:space="0" w:color="auto"/>
            <w:right w:val="none" w:sz="0" w:space="0" w:color="auto"/>
          </w:divBdr>
        </w:div>
        <w:div w:id="297298418">
          <w:marLeft w:val="640"/>
          <w:marRight w:val="0"/>
          <w:marTop w:val="0"/>
          <w:marBottom w:val="0"/>
          <w:divBdr>
            <w:top w:val="none" w:sz="0" w:space="0" w:color="auto"/>
            <w:left w:val="none" w:sz="0" w:space="0" w:color="auto"/>
            <w:bottom w:val="none" w:sz="0" w:space="0" w:color="auto"/>
            <w:right w:val="none" w:sz="0" w:space="0" w:color="auto"/>
          </w:divBdr>
        </w:div>
        <w:div w:id="65105712">
          <w:marLeft w:val="640"/>
          <w:marRight w:val="0"/>
          <w:marTop w:val="0"/>
          <w:marBottom w:val="0"/>
          <w:divBdr>
            <w:top w:val="none" w:sz="0" w:space="0" w:color="auto"/>
            <w:left w:val="none" w:sz="0" w:space="0" w:color="auto"/>
            <w:bottom w:val="none" w:sz="0" w:space="0" w:color="auto"/>
            <w:right w:val="none" w:sz="0" w:space="0" w:color="auto"/>
          </w:divBdr>
        </w:div>
        <w:div w:id="2096628489">
          <w:marLeft w:val="640"/>
          <w:marRight w:val="0"/>
          <w:marTop w:val="0"/>
          <w:marBottom w:val="0"/>
          <w:divBdr>
            <w:top w:val="none" w:sz="0" w:space="0" w:color="auto"/>
            <w:left w:val="none" w:sz="0" w:space="0" w:color="auto"/>
            <w:bottom w:val="none" w:sz="0" w:space="0" w:color="auto"/>
            <w:right w:val="none" w:sz="0" w:space="0" w:color="auto"/>
          </w:divBdr>
        </w:div>
        <w:div w:id="206989890">
          <w:marLeft w:val="640"/>
          <w:marRight w:val="0"/>
          <w:marTop w:val="0"/>
          <w:marBottom w:val="0"/>
          <w:divBdr>
            <w:top w:val="none" w:sz="0" w:space="0" w:color="auto"/>
            <w:left w:val="none" w:sz="0" w:space="0" w:color="auto"/>
            <w:bottom w:val="none" w:sz="0" w:space="0" w:color="auto"/>
            <w:right w:val="none" w:sz="0" w:space="0" w:color="auto"/>
          </w:divBdr>
        </w:div>
        <w:div w:id="1514801948">
          <w:marLeft w:val="640"/>
          <w:marRight w:val="0"/>
          <w:marTop w:val="0"/>
          <w:marBottom w:val="0"/>
          <w:divBdr>
            <w:top w:val="none" w:sz="0" w:space="0" w:color="auto"/>
            <w:left w:val="none" w:sz="0" w:space="0" w:color="auto"/>
            <w:bottom w:val="none" w:sz="0" w:space="0" w:color="auto"/>
            <w:right w:val="none" w:sz="0" w:space="0" w:color="auto"/>
          </w:divBdr>
        </w:div>
        <w:div w:id="61952023">
          <w:marLeft w:val="640"/>
          <w:marRight w:val="0"/>
          <w:marTop w:val="0"/>
          <w:marBottom w:val="0"/>
          <w:divBdr>
            <w:top w:val="none" w:sz="0" w:space="0" w:color="auto"/>
            <w:left w:val="none" w:sz="0" w:space="0" w:color="auto"/>
            <w:bottom w:val="none" w:sz="0" w:space="0" w:color="auto"/>
            <w:right w:val="none" w:sz="0" w:space="0" w:color="auto"/>
          </w:divBdr>
        </w:div>
        <w:div w:id="375784442">
          <w:marLeft w:val="640"/>
          <w:marRight w:val="0"/>
          <w:marTop w:val="0"/>
          <w:marBottom w:val="0"/>
          <w:divBdr>
            <w:top w:val="none" w:sz="0" w:space="0" w:color="auto"/>
            <w:left w:val="none" w:sz="0" w:space="0" w:color="auto"/>
            <w:bottom w:val="none" w:sz="0" w:space="0" w:color="auto"/>
            <w:right w:val="none" w:sz="0" w:space="0" w:color="auto"/>
          </w:divBdr>
        </w:div>
        <w:div w:id="1352026073">
          <w:marLeft w:val="640"/>
          <w:marRight w:val="0"/>
          <w:marTop w:val="0"/>
          <w:marBottom w:val="0"/>
          <w:divBdr>
            <w:top w:val="none" w:sz="0" w:space="0" w:color="auto"/>
            <w:left w:val="none" w:sz="0" w:space="0" w:color="auto"/>
            <w:bottom w:val="none" w:sz="0" w:space="0" w:color="auto"/>
            <w:right w:val="none" w:sz="0" w:space="0" w:color="auto"/>
          </w:divBdr>
        </w:div>
        <w:div w:id="2027753032">
          <w:marLeft w:val="640"/>
          <w:marRight w:val="0"/>
          <w:marTop w:val="0"/>
          <w:marBottom w:val="0"/>
          <w:divBdr>
            <w:top w:val="none" w:sz="0" w:space="0" w:color="auto"/>
            <w:left w:val="none" w:sz="0" w:space="0" w:color="auto"/>
            <w:bottom w:val="none" w:sz="0" w:space="0" w:color="auto"/>
            <w:right w:val="none" w:sz="0" w:space="0" w:color="auto"/>
          </w:divBdr>
        </w:div>
        <w:div w:id="377124512">
          <w:marLeft w:val="640"/>
          <w:marRight w:val="0"/>
          <w:marTop w:val="0"/>
          <w:marBottom w:val="0"/>
          <w:divBdr>
            <w:top w:val="none" w:sz="0" w:space="0" w:color="auto"/>
            <w:left w:val="none" w:sz="0" w:space="0" w:color="auto"/>
            <w:bottom w:val="none" w:sz="0" w:space="0" w:color="auto"/>
            <w:right w:val="none" w:sz="0" w:space="0" w:color="auto"/>
          </w:divBdr>
        </w:div>
        <w:div w:id="1868830127">
          <w:marLeft w:val="640"/>
          <w:marRight w:val="0"/>
          <w:marTop w:val="0"/>
          <w:marBottom w:val="0"/>
          <w:divBdr>
            <w:top w:val="none" w:sz="0" w:space="0" w:color="auto"/>
            <w:left w:val="none" w:sz="0" w:space="0" w:color="auto"/>
            <w:bottom w:val="none" w:sz="0" w:space="0" w:color="auto"/>
            <w:right w:val="none" w:sz="0" w:space="0" w:color="auto"/>
          </w:divBdr>
        </w:div>
        <w:div w:id="1095663422">
          <w:marLeft w:val="640"/>
          <w:marRight w:val="0"/>
          <w:marTop w:val="0"/>
          <w:marBottom w:val="0"/>
          <w:divBdr>
            <w:top w:val="none" w:sz="0" w:space="0" w:color="auto"/>
            <w:left w:val="none" w:sz="0" w:space="0" w:color="auto"/>
            <w:bottom w:val="none" w:sz="0" w:space="0" w:color="auto"/>
            <w:right w:val="none" w:sz="0" w:space="0" w:color="auto"/>
          </w:divBdr>
        </w:div>
        <w:div w:id="1773431284">
          <w:marLeft w:val="640"/>
          <w:marRight w:val="0"/>
          <w:marTop w:val="0"/>
          <w:marBottom w:val="0"/>
          <w:divBdr>
            <w:top w:val="none" w:sz="0" w:space="0" w:color="auto"/>
            <w:left w:val="none" w:sz="0" w:space="0" w:color="auto"/>
            <w:bottom w:val="none" w:sz="0" w:space="0" w:color="auto"/>
            <w:right w:val="none" w:sz="0" w:space="0" w:color="auto"/>
          </w:divBdr>
        </w:div>
        <w:div w:id="1456681339">
          <w:marLeft w:val="640"/>
          <w:marRight w:val="0"/>
          <w:marTop w:val="0"/>
          <w:marBottom w:val="0"/>
          <w:divBdr>
            <w:top w:val="none" w:sz="0" w:space="0" w:color="auto"/>
            <w:left w:val="none" w:sz="0" w:space="0" w:color="auto"/>
            <w:bottom w:val="none" w:sz="0" w:space="0" w:color="auto"/>
            <w:right w:val="none" w:sz="0" w:space="0" w:color="auto"/>
          </w:divBdr>
        </w:div>
        <w:div w:id="1313485604">
          <w:marLeft w:val="640"/>
          <w:marRight w:val="0"/>
          <w:marTop w:val="0"/>
          <w:marBottom w:val="0"/>
          <w:divBdr>
            <w:top w:val="none" w:sz="0" w:space="0" w:color="auto"/>
            <w:left w:val="none" w:sz="0" w:space="0" w:color="auto"/>
            <w:bottom w:val="none" w:sz="0" w:space="0" w:color="auto"/>
            <w:right w:val="none" w:sz="0" w:space="0" w:color="auto"/>
          </w:divBdr>
        </w:div>
        <w:div w:id="635110490">
          <w:marLeft w:val="640"/>
          <w:marRight w:val="0"/>
          <w:marTop w:val="0"/>
          <w:marBottom w:val="0"/>
          <w:divBdr>
            <w:top w:val="none" w:sz="0" w:space="0" w:color="auto"/>
            <w:left w:val="none" w:sz="0" w:space="0" w:color="auto"/>
            <w:bottom w:val="none" w:sz="0" w:space="0" w:color="auto"/>
            <w:right w:val="none" w:sz="0" w:space="0" w:color="auto"/>
          </w:divBdr>
        </w:div>
        <w:div w:id="1845851343">
          <w:marLeft w:val="640"/>
          <w:marRight w:val="0"/>
          <w:marTop w:val="0"/>
          <w:marBottom w:val="0"/>
          <w:divBdr>
            <w:top w:val="none" w:sz="0" w:space="0" w:color="auto"/>
            <w:left w:val="none" w:sz="0" w:space="0" w:color="auto"/>
            <w:bottom w:val="none" w:sz="0" w:space="0" w:color="auto"/>
            <w:right w:val="none" w:sz="0" w:space="0" w:color="auto"/>
          </w:divBdr>
        </w:div>
        <w:div w:id="1472943186">
          <w:marLeft w:val="640"/>
          <w:marRight w:val="0"/>
          <w:marTop w:val="0"/>
          <w:marBottom w:val="0"/>
          <w:divBdr>
            <w:top w:val="none" w:sz="0" w:space="0" w:color="auto"/>
            <w:left w:val="none" w:sz="0" w:space="0" w:color="auto"/>
            <w:bottom w:val="none" w:sz="0" w:space="0" w:color="auto"/>
            <w:right w:val="none" w:sz="0" w:space="0" w:color="auto"/>
          </w:divBdr>
        </w:div>
        <w:div w:id="1789161133">
          <w:marLeft w:val="640"/>
          <w:marRight w:val="0"/>
          <w:marTop w:val="0"/>
          <w:marBottom w:val="0"/>
          <w:divBdr>
            <w:top w:val="none" w:sz="0" w:space="0" w:color="auto"/>
            <w:left w:val="none" w:sz="0" w:space="0" w:color="auto"/>
            <w:bottom w:val="none" w:sz="0" w:space="0" w:color="auto"/>
            <w:right w:val="none" w:sz="0" w:space="0" w:color="auto"/>
          </w:divBdr>
        </w:div>
        <w:div w:id="563176099">
          <w:marLeft w:val="640"/>
          <w:marRight w:val="0"/>
          <w:marTop w:val="0"/>
          <w:marBottom w:val="0"/>
          <w:divBdr>
            <w:top w:val="none" w:sz="0" w:space="0" w:color="auto"/>
            <w:left w:val="none" w:sz="0" w:space="0" w:color="auto"/>
            <w:bottom w:val="none" w:sz="0" w:space="0" w:color="auto"/>
            <w:right w:val="none" w:sz="0" w:space="0" w:color="auto"/>
          </w:divBdr>
        </w:div>
        <w:div w:id="877929944">
          <w:marLeft w:val="640"/>
          <w:marRight w:val="0"/>
          <w:marTop w:val="0"/>
          <w:marBottom w:val="0"/>
          <w:divBdr>
            <w:top w:val="none" w:sz="0" w:space="0" w:color="auto"/>
            <w:left w:val="none" w:sz="0" w:space="0" w:color="auto"/>
            <w:bottom w:val="none" w:sz="0" w:space="0" w:color="auto"/>
            <w:right w:val="none" w:sz="0" w:space="0" w:color="auto"/>
          </w:divBdr>
        </w:div>
        <w:div w:id="1611232601">
          <w:marLeft w:val="640"/>
          <w:marRight w:val="0"/>
          <w:marTop w:val="0"/>
          <w:marBottom w:val="0"/>
          <w:divBdr>
            <w:top w:val="none" w:sz="0" w:space="0" w:color="auto"/>
            <w:left w:val="none" w:sz="0" w:space="0" w:color="auto"/>
            <w:bottom w:val="none" w:sz="0" w:space="0" w:color="auto"/>
            <w:right w:val="none" w:sz="0" w:space="0" w:color="auto"/>
          </w:divBdr>
        </w:div>
        <w:div w:id="264659873">
          <w:marLeft w:val="640"/>
          <w:marRight w:val="0"/>
          <w:marTop w:val="0"/>
          <w:marBottom w:val="0"/>
          <w:divBdr>
            <w:top w:val="none" w:sz="0" w:space="0" w:color="auto"/>
            <w:left w:val="none" w:sz="0" w:space="0" w:color="auto"/>
            <w:bottom w:val="none" w:sz="0" w:space="0" w:color="auto"/>
            <w:right w:val="none" w:sz="0" w:space="0" w:color="auto"/>
          </w:divBdr>
        </w:div>
        <w:div w:id="1949121144">
          <w:marLeft w:val="640"/>
          <w:marRight w:val="0"/>
          <w:marTop w:val="0"/>
          <w:marBottom w:val="0"/>
          <w:divBdr>
            <w:top w:val="none" w:sz="0" w:space="0" w:color="auto"/>
            <w:left w:val="none" w:sz="0" w:space="0" w:color="auto"/>
            <w:bottom w:val="none" w:sz="0" w:space="0" w:color="auto"/>
            <w:right w:val="none" w:sz="0" w:space="0" w:color="auto"/>
          </w:divBdr>
        </w:div>
        <w:div w:id="1140341633">
          <w:marLeft w:val="640"/>
          <w:marRight w:val="0"/>
          <w:marTop w:val="0"/>
          <w:marBottom w:val="0"/>
          <w:divBdr>
            <w:top w:val="none" w:sz="0" w:space="0" w:color="auto"/>
            <w:left w:val="none" w:sz="0" w:space="0" w:color="auto"/>
            <w:bottom w:val="none" w:sz="0" w:space="0" w:color="auto"/>
            <w:right w:val="none" w:sz="0" w:space="0" w:color="auto"/>
          </w:divBdr>
        </w:div>
        <w:div w:id="632633968">
          <w:marLeft w:val="640"/>
          <w:marRight w:val="0"/>
          <w:marTop w:val="0"/>
          <w:marBottom w:val="0"/>
          <w:divBdr>
            <w:top w:val="none" w:sz="0" w:space="0" w:color="auto"/>
            <w:left w:val="none" w:sz="0" w:space="0" w:color="auto"/>
            <w:bottom w:val="none" w:sz="0" w:space="0" w:color="auto"/>
            <w:right w:val="none" w:sz="0" w:space="0" w:color="auto"/>
          </w:divBdr>
        </w:div>
        <w:div w:id="957644069">
          <w:marLeft w:val="640"/>
          <w:marRight w:val="0"/>
          <w:marTop w:val="0"/>
          <w:marBottom w:val="0"/>
          <w:divBdr>
            <w:top w:val="none" w:sz="0" w:space="0" w:color="auto"/>
            <w:left w:val="none" w:sz="0" w:space="0" w:color="auto"/>
            <w:bottom w:val="none" w:sz="0" w:space="0" w:color="auto"/>
            <w:right w:val="none" w:sz="0" w:space="0" w:color="auto"/>
          </w:divBdr>
        </w:div>
        <w:div w:id="53700456">
          <w:marLeft w:val="640"/>
          <w:marRight w:val="0"/>
          <w:marTop w:val="0"/>
          <w:marBottom w:val="0"/>
          <w:divBdr>
            <w:top w:val="none" w:sz="0" w:space="0" w:color="auto"/>
            <w:left w:val="none" w:sz="0" w:space="0" w:color="auto"/>
            <w:bottom w:val="none" w:sz="0" w:space="0" w:color="auto"/>
            <w:right w:val="none" w:sz="0" w:space="0" w:color="auto"/>
          </w:divBdr>
        </w:div>
        <w:div w:id="264579894">
          <w:marLeft w:val="640"/>
          <w:marRight w:val="0"/>
          <w:marTop w:val="0"/>
          <w:marBottom w:val="0"/>
          <w:divBdr>
            <w:top w:val="none" w:sz="0" w:space="0" w:color="auto"/>
            <w:left w:val="none" w:sz="0" w:space="0" w:color="auto"/>
            <w:bottom w:val="none" w:sz="0" w:space="0" w:color="auto"/>
            <w:right w:val="none" w:sz="0" w:space="0" w:color="auto"/>
          </w:divBdr>
        </w:div>
        <w:div w:id="460998566">
          <w:marLeft w:val="640"/>
          <w:marRight w:val="0"/>
          <w:marTop w:val="0"/>
          <w:marBottom w:val="0"/>
          <w:divBdr>
            <w:top w:val="none" w:sz="0" w:space="0" w:color="auto"/>
            <w:left w:val="none" w:sz="0" w:space="0" w:color="auto"/>
            <w:bottom w:val="none" w:sz="0" w:space="0" w:color="auto"/>
            <w:right w:val="none" w:sz="0" w:space="0" w:color="auto"/>
          </w:divBdr>
        </w:div>
        <w:div w:id="1406999597">
          <w:marLeft w:val="640"/>
          <w:marRight w:val="0"/>
          <w:marTop w:val="0"/>
          <w:marBottom w:val="0"/>
          <w:divBdr>
            <w:top w:val="none" w:sz="0" w:space="0" w:color="auto"/>
            <w:left w:val="none" w:sz="0" w:space="0" w:color="auto"/>
            <w:bottom w:val="none" w:sz="0" w:space="0" w:color="auto"/>
            <w:right w:val="none" w:sz="0" w:space="0" w:color="auto"/>
          </w:divBdr>
        </w:div>
        <w:div w:id="160510771">
          <w:marLeft w:val="640"/>
          <w:marRight w:val="0"/>
          <w:marTop w:val="0"/>
          <w:marBottom w:val="0"/>
          <w:divBdr>
            <w:top w:val="none" w:sz="0" w:space="0" w:color="auto"/>
            <w:left w:val="none" w:sz="0" w:space="0" w:color="auto"/>
            <w:bottom w:val="none" w:sz="0" w:space="0" w:color="auto"/>
            <w:right w:val="none" w:sz="0" w:space="0" w:color="auto"/>
          </w:divBdr>
        </w:div>
        <w:div w:id="421266138">
          <w:marLeft w:val="640"/>
          <w:marRight w:val="0"/>
          <w:marTop w:val="0"/>
          <w:marBottom w:val="0"/>
          <w:divBdr>
            <w:top w:val="none" w:sz="0" w:space="0" w:color="auto"/>
            <w:left w:val="none" w:sz="0" w:space="0" w:color="auto"/>
            <w:bottom w:val="none" w:sz="0" w:space="0" w:color="auto"/>
            <w:right w:val="none" w:sz="0" w:space="0" w:color="auto"/>
          </w:divBdr>
        </w:div>
        <w:div w:id="1700397827">
          <w:marLeft w:val="640"/>
          <w:marRight w:val="0"/>
          <w:marTop w:val="0"/>
          <w:marBottom w:val="0"/>
          <w:divBdr>
            <w:top w:val="none" w:sz="0" w:space="0" w:color="auto"/>
            <w:left w:val="none" w:sz="0" w:space="0" w:color="auto"/>
            <w:bottom w:val="none" w:sz="0" w:space="0" w:color="auto"/>
            <w:right w:val="none" w:sz="0" w:space="0" w:color="auto"/>
          </w:divBdr>
        </w:div>
        <w:div w:id="1613004094">
          <w:marLeft w:val="640"/>
          <w:marRight w:val="0"/>
          <w:marTop w:val="0"/>
          <w:marBottom w:val="0"/>
          <w:divBdr>
            <w:top w:val="none" w:sz="0" w:space="0" w:color="auto"/>
            <w:left w:val="none" w:sz="0" w:space="0" w:color="auto"/>
            <w:bottom w:val="none" w:sz="0" w:space="0" w:color="auto"/>
            <w:right w:val="none" w:sz="0" w:space="0" w:color="auto"/>
          </w:divBdr>
        </w:div>
        <w:div w:id="687370144">
          <w:marLeft w:val="640"/>
          <w:marRight w:val="0"/>
          <w:marTop w:val="0"/>
          <w:marBottom w:val="0"/>
          <w:divBdr>
            <w:top w:val="none" w:sz="0" w:space="0" w:color="auto"/>
            <w:left w:val="none" w:sz="0" w:space="0" w:color="auto"/>
            <w:bottom w:val="none" w:sz="0" w:space="0" w:color="auto"/>
            <w:right w:val="none" w:sz="0" w:space="0" w:color="auto"/>
          </w:divBdr>
        </w:div>
        <w:div w:id="839849961">
          <w:marLeft w:val="640"/>
          <w:marRight w:val="0"/>
          <w:marTop w:val="0"/>
          <w:marBottom w:val="0"/>
          <w:divBdr>
            <w:top w:val="none" w:sz="0" w:space="0" w:color="auto"/>
            <w:left w:val="none" w:sz="0" w:space="0" w:color="auto"/>
            <w:bottom w:val="none" w:sz="0" w:space="0" w:color="auto"/>
            <w:right w:val="none" w:sz="0" w:space="0" w:color="auto"/>
          </w:divBdr>
        </w:div>
        <w:div w:id="961425583">
          <w:marLeft w:val="640"/>
          <w:marRight w:val="0"/>
          <w:marTop w:val="0"/>
          <w:marBottom w:val="0"/>
          <w:divBdr>
            <w:top w:val="none" w:sz="0" w:space="0" w:color="auto"/>
            <w:left w:val="none" w:sz="0" w:space="0" w:color="auto"/>
            <w:bottom w:val="none" w:sz="0" w:space="0" w:color="auto"/>
            <w:right w:val="none" w:sz="0" w:space="0" w:color="auto"/>
          </w:divBdr>
        </w:div>
        <w:div w:id="810099617">
          <w:marLeft w:val="640"/>
          <w:marRight w:val="0"/>
          <w:marTop w:val="0"/>
          <w:marBottom w:val="0"/>
          <w:divBdr>
            <w:top w:val="none" w:sz="0" w:space="0" w:color="auto"/>
            <w:left w:val="none" w:sz="0" w:space="0" w:color="auto"/>
            <w:bottom w:val="none" w:sz="0" w:space="0" w:color="auto"/>
            <w:right w:val="none" w:sz="0" w:space="0" w:color="auto"/>
          </w:divBdr>
        </w:div>
        <w:div w:id="918947992">
          <w:marLeft w:val="640"/>
          <w:marRight w:val="0"/>
          <w:marTop w:val="0"/>
          <w:marBottom w:val="0"/>
          <w:divBdr>
            <w:top w:val="none" w:sz="0" w:space="0" w:color="auto"/>
            <w:left w:val="none" w:sz="0" w:space="0" w:color="auto"/>
            <w:bottom w:val="none" w:sz="0" w:space="0" w:color="auto"/>
            <w:right w:val="none" w:sz="0" w:space="0" w:color="auto"/>
          </w:divBdr>
        </w:div>
        <w:div w:id="458956779">
          <w:marLeft w:val="640"/>
          <w:marRight w:val="0"/>
          <w:marTop w:val="0"/>
          <w:marBottom w:val="0"/>
          <w:divBdr>
            <w:top w:val="none" w:sz="0" w:space="0" w:color="auto"/>
            <w:left w:val="none" w:sz="0" w:space="0" w:color="auto"/>
            <w:bottom w:val="none" w:sz="0" w:space="0" w:color="auto"/>
            <w:right w:val="none" w:sz="0" w:space="0" w:color="auto"/>
          </w:divBdr>
        </w:div>
        <w:div w:id="1387754009">
          <w:marLeft w:val="640"/>
          <w:marRight w:val="0"/>
          <w:marTop w:val="0"/>
          <w:marBottom w:val="0"/>
          <w:divBdr>
            <w:top w:val="none" w:sz="0" w:space="0" w:color="auto"/>
            <w:left w:val="none" w:sz="0" w:space="0" w:color="auto"/>
            <w:bottom w:val="none" w:sz="0" w:space="0" w:color="auto"/>
            <w:right w:val="none" w:sz="0" w:space="0" w:color="auto"/>
          </w:divBdr>
        </w:div>
        <w:div w:id="766467509">
          <w:marLeft w:val="640"/>
          <w:marRight w:val="0"/>
          <w:marTop w:val="0"/>
          <w:marBottom w:val="0"/>
          <w:divBdr>
            <w:top w:val="none" w:sz="0" w:space="0" w:color="auto"/>
            <w:left w:val="none" w:sz="0" w:space="0" w:color="auto"/>
            <w:bottom w:val="none" w:sz="0" w:space="0" w:color="auto"/>
            <w:right w:val="none" w:sz="0" w:space="0" w:color="auto"/>
          </w:divBdr>
        </w:div>
        <w:div w:id="1665235598">
          <w:marLeft w:val="640"/>
          <w:marRight w:val="0"/>
          <w:marTop w:val="0"/>
          <w:marBottom w:val="0"/>
          <w:divBdr>
            <w:top w:val="none" w:sz="0" w:space="0" w:color="auto"/>
            <w:left w:val="none" w:sz="0" w:space="0" w:color="auto"/>
            <w:bottom w:val="none" w:sz="0" w:space="0" w:color="auto"/>
            <w:right w:val="none" w:sz="0" w:space="0" w:color="auto"/>
          </w:divBdr>
        </w:div>
        <w:div w:id="991182776">
          <w:marLeft w:val="640"/>
          <w:marRight w:val="0"/>
          <w:marTop w:val="0"/>
          <w:marBottom w:val="0"/>
          <w:divBdr>
            <w:top w:val="none" w:sz="0" w:space="0" w:color="auto"/>
            <w:left w:val="none" w:sz="0" w:space="0" w:color="auto"/>
            <w:bottom w:val="none" w:sz="0" w:space="0" w:color="auto"/>
            <w:right w:val="none" w:sz="0" w:space="0" w:color="auto"/>
          </w:divBdr>
        </w:div>
        <w:div w:id="294991839">
          <w:marLeft w:val="640"/>
          <w:marRight w:val="0"/>
          <w:marTop w:val="0"/>
          <w:marBottom w:val="0"/>
          <w:divBdr>
            <w:top w:val="none" w:sz="0" w:space="0" w:color="auto"/>
            <w:left w:val="none" w:sz="0" w:space="0" w:color="auto"/>
            <w:bottom w:val="none" w:sz="0" w:space="0" w:color="auto"/>
            <w:right w:val="none" w:sz="0" w:space="0" w:color="auto"/>
          </w:divBdr>
        </w:div>
        <w:div w:id="1073742034">
          <w:marLeft w:val="640"/>
          <w:marRight w:val="0"/>
          <w:marTop w:val="0"/>
          <w:marBottom w:val="0"/>
          <w:divBdr>
            <w:top w:val="none" w:sz="0" w:space="0" w:color="auto"/>
            <w:left w:val="none" w:sz="0" w:space="0" w:color="auto"/>
            <w:bottom w:val="none" w:sz="0" w:space="0" w:color="auto"/>
            <w:right w:val="none" w:sz="0" w:space="0" w:color="auto"/>
          </w:divBdr>
        </w:div>
        <w:div w:id="201134278">
          <w:marLeft w:val="640"/>
          <w:marRight w:val="0"/>
          <w:marTop w:val="0"/>
          <w:marBottom w:val="0"/>
          <w:divBdr>
            <w:top w:val="none" w:sz="0" w:space="0" w:color="auto"/>
            <w:left w:val="none" w:sz="0" w:space="0" w:color="auto"/>
            <w:bottom w:val="none" w:sz="0" w:space="0" w:color="auto"/>
            <w:right w:val="none" w:sz="0" w:space="0" w:color="auto"/>
          </w:divBdr>
        </w:div>
        <w:div w:id="386337583">
          <w:marLeft w:val="640"/>
          <w:marRight w:val="0"/>
          <w:marTop w:val="0"/>
          <w:marBottom w:val="0"/>
          <w:divBdr>
            <w:top w:val="none" w:sz="0" w:space="0" w:color="auto"/>
            <w:left w:val="none" w:sz="0" w:space="0" w:color="auto"/>
            <w:bottom w:val="none" w:sz="0" w:space="0" w:color="auto"/>
            <w:right w:val="none" w:sz="0" w:space="0" w:color="auto"/>
          </w:divBdr>
        </w:div>
        <w:div w:id="1745177802">
          <w:marLeft w:val="640"/>
          <w:marRight w:val="0"/>
          <w:marTop w:val="0"/>
          <w:marBottom w:val="0"/>
          <w:divBdr>
            <w:top w:val="none" w:sz="0" w:space="0" w:color="auto"/>
            <w:left w:val="none" w:sz="0" w:space="0" w:color="auto"/>
            <w:bottom w:val="none" w:sz="0" w:space="0" w:color="auto"/>
            <w:right w:val="none" w:sz="0" w:space="0" w:color="auto"/>
          </w:divBdr>
        </w:div>
        <w:div w:id="1154033838">
          <w:marLeft w:val="640"/>
          <w:marRight w:val="0"/>
          <w:marTop w:val="0"/>
          <w:marBottom w:val="0"/>
          <w:divBdr>
            <w:top w:val="none" w:sz="0" w:space="0" w:color="auto"/>
            <w:left w:val="none" w:sz="0" w:space="0" w:color="auto"/>
            <w:bottom w:val="none" w:sz="0" w:space="0" w:color="auto"/>
            <w:right w:val="none" w:sz="0" w:space="0" w:color="auto"/>
          </w:divBdr>
        </w:div>
        <w:div w:id="1901138623">
          <w:marLeft w:val="640"/>
          <w:marRight w:val="0"/>
          <w:marTop w:val="0"/>
          <w:marBottom w:val="0"/>
          <w:divBdr>
            <w:top w:val="none" w:sz="0" w:space="0" w:color="auto"/>
            <w:left w:val="none" w:sz="0" w:space="0" w:color="auto"/>
            <w:bottom w:val="none" w:sz="0" w:space="0" w:color="auto"/>
            <w:right w:val="none" w:sz="0" w:space="0" w:color="auto"/>
          </w:divBdr>
        </w:div>
        <w:div w:id="411858397">
          <w:marLeft w:val="640"/>
          <w:marRight w:val="0"/>
          <w:marTop w:val="0"/>
          <w:marBottom w:val="0"/>
          <w:divBdr>
            <w:top w:val="none" w:sz="0" w:space="0" w:color="auto"/>
            <w:left w:val="none" w:sz="0" w:space="0" w:color="auto"/>
            <w:bottom w:val="none" w:sz="0" w:space="0" w:color="auto"/>
            <w:right w:val="none" w:sz="0" w:space="0" w:color="auto"/>
          </w:divBdr>
        </w:div>
        <w:div w:id="1524399807">
          <w:marLeft w:val="640"/>
          <w:marRight w:val="0"/>
          <w:marTop w:val="0"/>
          <w:marBottom w:val="0"/>
          <w:divBdr>
            <w:top w:val="none" w:sz="0" w:space="0" w:color="auto"/>
            <w:left w:val="none" w:sz="0" w:space="0" w:color="auto"/>
            <w:bottom w:val="none" w:sz="0" w:space="0" w:color="auto"/>
            <w:right w:val="none" w:sz="0" w:space="0" w:color="auto"/>
          </w:divBdr>
        </w:div>
        <w:div w:id="40053721">
          <w:marLeft w:val="640"/>
          <w:marRight w:val="0"/>
          <w:marTop w:val="0"/>
          <w:marBottom w:val="0"/>
          <w:divBdr>
            <w:top w:val="none" w:sz="0" w:space="0" w:color="auto"/>
            <w:left w:val="none" w:sz="0" w:space="0" w:color="auto"/>
            <w:bottom w:val="none" w:sz="0" w:space="0" w:color="auto"/>
            <w:right w:val="none" w:sz="0" w:space="0" w:color="auto"/>
          </w:divBdr>
        </w:div>
        <w:div w:id="1665432931">
          <w:marLeft w:val="640"/>
          <w:marRight w:val="0"/>
          <w:marTop w:val="0"/>
          <w:marBottom w:val="0"/>
          <w:divBdr>
            <w:top w:val="none" w:sz="0" w:space="0" w:color="auto"/>
            <w:left w:val="none" w:sz="0" w:space="0" w:color="auto"/>
            <w:bottom w:val="none" w:sz="0" w:space="0" w:color="auto"/>
            <w:right w:val="none" w:sz="0" w:space="0" w:color="auto"/>
          </w:divBdr>
        </w:div>
        <w:div w:id="1935629048">
          <w:marLeft w:val="640"/>
          <w:marRight w:val="0"/>
          <w:marTop w:val="0"/>
          <w:marBottom w:val="0"/>
          <w:divBdr>
            <w:top w:val="none" w:sz="0" w:space="0" w:color="auto"/>
            <w:left w:val="none" w:sz="0" w:space="0" w:color="auto"/>
            <w:bottom w:val="none" w:sz="0" w:space="0" w:color="auto"/>
            <w:right w:val="none" w:sz="0" w:space="0" w:color="auto"/>
          </w:divBdr>
        </w:div>
        <w:div w:id="1160845536">
          <w:marLeft w:val="640"/>
          <w:marRight w:val="0"/>
          <w:marTop w:val="0"/>
          <w:marBottom w:val="0"/>
          <w:divBdr>
            <w:top w:val="none" w:sz="0" w:space="0" w:color="auto"/>
            <w:left w:val="none" w:sz="0" w:space="0" w:color="auto"/>
            <w:bottom w:val="none" w:sz="0" w:space="0" w:color="auto"/>
            <w:right w:val="none" w:sz="0" w:space="0" w:color="auto"/>
          </w:divBdr>
        </w:div>
        <w:div w:id="349382860">
          <w:marLeft w:val="640"/>
          <w:marRight w:val="0"/>
          <w:marTop w:val="0"/>
          <w:marBottom w:val="0"/>
          <w:divBdr>
            <w:top w:val="none" w:sz="0" w:space="0" w:color="auto"/>
            <w:left w:val="none" w:sz="0" w:space="0" w:color="auto"/>
            <w:bottom w:val="none" w:sz="0" w:space="0" w:color="auto"/>
            <w:right w:val="none" w:sz="0" w:space="0" w:color="auto"/>
          </w:divBdr>
        </w:div>
        <w:div w:id="526213161">
          <w:marLeft w:val="640"/>
          <w:marRight w:val="0"/>
          <w:marTop w:val="0"/>
          <w:marBottom w:val="0"/>
          <w:divBdr>
            <w:top w:val="none" w:sz="0" w:space="0" w:color="auto"/>
            <w:left w:val="none" w:sz="0" w:space="0" w:color="auto"/>
            <w:bottom w:val="none" w:sz="0" w:space="0" w:color="auto"/>
            <w:right w:val="none" w:sz="0" w:space="0" w:color="auto"/>
          </w:divBdr>
        </w:div>
        <w:div w:id="224680471">
          <w:marLeft w:val="640"/>
          <w:marRight w:val="0"/>
          <w:marTop w:val="0"/>
          <w:marBottom w:val="0"/>
          <w:divBdr>
            <w:top w:val="none" w:sz="0" w:space="0" w:color="auto"/>
            <w:left w:val="none" w:sz="0" w:space="0" w:color="auto"/>
            <w:bottom w:val="none" w:sz="0" w:space="0" w:color="auto"/>
            <w:right w:val="none" w:sz="0" w:space="0" w:color="auto"/>
          </w:divBdr>
        </w:div>
        <w:div w:id="1995723444">
          <w:marLeft w:val="640"/>
          <w:marRight w:val="0"/>
          <w:marTop w:val="0"/>
          <w:marBottom w:val="0"/>
          <w:divBdr>
            <w:top w:val="none" w:sz="0" w:space="0" w:color="auto"/>
            <w:left w:val="none" w:sz="0" w:space="0" w:color="auto"/>
            <w:bottom w:val="none" w:sz="0" w:space="0" w:color="auto"/>
            <w:right w:val="none" w:sz="0" w:space="0" w:color="auto"/>
          </w:divBdr>
        </w:div>
        <w:div w:id="1919367073">
          <w:marLeft w:val="640"/>
          <w:marRight w:val="0"/>
          <w:marTop w:val="0"/>
          <w:marBottom w:val="0"/>
          <w:divBdr>
            <w:top w:val="none" w:sz="0" w:space="0" w:color="auto"/>
            <w:left w:val="none" w:sz="0" w:space="0" w:color="auto"/>
            <w:bottom w:val="none" w:sz="0" w:space="0" w:color="auto"/>
            <w:right w:val="none" w:sz="0" w:space="0" w:color="auto"/>
          </w:divBdr>
        </w:div>
        <w:div w:id="1067997249">
          <w:marLeft w:val="640"/>
          <w:marRight w:val="0"/>
          <w:marTop w:val="0"/>
          <w:marBottom w:val="0"/>
          <w:divBdr>
            <w:top w:val="none" w:sz="0" w:space="0" w:color="auto"/>
            <w:left w:val="none" w:sz="0" w:space="0" w:color="auto"/>
            <w:bottom w:val="none" w:sz="0" w:space="0" w:color="auto"/>
            <w:right w:val="none" w:sz="0" w:space="0" w:color="auto"/>
          </w:divBdr>
        </w:div>
        <w:div w:id="551625122">
          <w:marLeft w:val="640"/>
          <w:marRight w:val="0"/>
          <w:marTop w:val="0"/>
          <w:marBottom w:val="0"/>
          <w:divBdr>
            <w:top w:val="none" w:sz="0" w:space="0" w:color="auto"/>
            <w:left w:val="none" w:sz="0" w:space="0" w:color="auto"/>
            <w:bottom w:val="none" w:sz="0" w:space="0" w:color="auto"/>
            <w:right w:val="none" w:sz="0" w:space="0" w:color="auto"/>
          </w:divBdr>
        </w:div>
        <w:div w:id="2002929830">
          <w:marLeft w:val="640"/>
          <w:marRight w:val="0"/>
          <w:marTop w:val="0"/>
          <w:marBottom w:val="0"/>
          <w:divBdr>
            <w:top w:val="none" w:sz="0" w:space="0" w:color="auto"/>
            <w:left w:val="none" w:sz="0" w:space="0" w:color="auto"/>
            <w:bottom w:val="none" w:sz="0" w:space="0" w:color="auto"/>
            <w:right w:val="none" w:sz="0" w:space="0" w:color="auto"/>
          </w:divBdr>
        </w:div>
        <w:div w:id="946695129">
          <w:marLeft w:val="640"/>
          <w:marRight w:val="0"/>
          <w:marTop w:val="0"/>
          <w:marBottom w:val="0"/>
          <w:divBdr>
            <w:top w:val="none" w:sz="0" w:space="0" w:color="auto"/>
            <w:left w:val="none" w:sz="0" w:space="0" w:color="auto"/>
            <w:bottom w:val="none" w:sz="0" w:space="0" w:color="auto"/>
            <w:right w:val="none" w:sz="0" w:space="0" w:color="auto"/>
          </w:divBdr>
        </w:div>
      </w:divsChild>
    </w:div>
    <w:div w:id="1142770623">
      <w:marLeft w:val="640"/>
      <w:marRight w:val="0"/>
      <w:marTop w:val="0"/>
      <w:marBottom w:val="0"/>
      <w:divBdr>
        <w:top w:val="none" w:sz="0" w:space="0" w:color="auto"/>
        <w:left w:val="none" w:sz="0" w:space="0" w:color="auto"/>
        <w:bottom w:val="none" w:sz="0" w:space="0" w:color="auto"/>
        <w:right w:val="none" w:sz="0" w:space="0" w:color="auto"/>
      </w:divBdr>
    </w:div>
    <w:div w:id="1145857337">
      <w:bodyDiv w:val="1"/>
      <w:marLeft w:val="0"/>
      <w:marRight w:val="0"/>
      <w:marTop w:val="0"/>
      <w:marBottom w:val="0"/>
      <w:divBdr>
        <w:top w:val="none" w:sz="0" w:space="0" w:color="auto"/>
        <w:left w:val="none" w:sz="0" w:space="0" w:color="auto"/>
        <w:bottom w:val="none" w:sz="0" w:space="0" w:color="auto"/>
        <w:right w:val="none" w:sz="0" w:space="0" w:color="auto"/>
      </w:divBdr>
      <w:divsChild>
        <w:div w:id="213516435">
          <w:marLeft w:val="640"/>
          <w:marRight w:val="0"/>
          <w:marTop w:val="0"/>
          <w:marBottom w:val="0"/>
          <w:divBdr>
            <w:top w:val="none" w:sz="0" w:space="0" w:color="auto"/>
            <w:left w:val="none" w:sz="0" w:space="0" w:color="auto"/>
            <w:bottom w:val="none" w:sz="0" w:space="0" w:color="auto"/>
            <w:right w:val="none" w:sz="0" w:space="0" w:color="auto"/>
          </w:divBdr>
        </w:div>
        <w:div w:id="289478158">
          <w:marLeft w:val="640"/>
          <w:marRight w:val="0"/>
          <w:marTop w:val="0"/>
          <w:marBottom w:val="0"/>
          <w:divBdr>
            <w:top w:val="none" w:sz="0" w:space="0" w:color="auto"/>
            <w:left w:val="none" w:sz="0" w:space="0" w:color="auto"/>
            <w:bottom w:val="none" w:sz="0" w:space="0" w:color="auto"/>
            <w:right w:val="none" w:sz="0" w:space="0" w:color="auto"/>
          </w:divBdr>
        </w:div>
        <w:div w:id="382296733">
          <w:marLeft w:val="640"/>
          <w:marRight w:val="0"/>
          <w:marTop w:val="0"/>
          <w:marBottom w:val="0"/>
          <w:divBdr>
            <w:top w:val="none" w:sz="0" w:space="0" w:color="auto"/>
            <w:left w:val="none" w:sz="0" w:space="0" w:color="auto"/>
            <w:bottom w:val="none" w:sz="0" w:space="0" w:color="auto"/>
            <w:right w:val="none" w:sz="0" w:space="0" w:color="auto"/>
          </w:divBdr>
        </w:div>
        <w:div w:id="403383911">
          <w:marLeft w:val="640"/>
          <w:marRight w:val="0"/>
          <w:marTop w:val="0"/>
          <w:marBottom w:val="0"/>
          <w:divBdr>
            <w:top w:val="none" w:sz="0" w:space="0" w:color="auto"/>
            <w:left w:val="none" w:sz="0" w:space="0" w:color="auto"/>
            <w:bottom w:val="none" w:sz="0" w:space="0" w:color="auto"/>
            <w:right w:val="none" w:sz="0" w:space="0" w:color="auto"/>
          </w:divBdr>
        </w:div>
        <w:div w:id="452989475">
          <w:marLeft w:val="640"/>
          <w:marRight w:val="0"/>
          <w:marTop w:val="0"/>
          <w:marBottom w:val="0"/>
          <w:divBdr>
            <w:top w:val="none" w:sz="0" w:space="0" w:color="auto"/>
            <w:left w:val="none" w:sz="0" w:space="0" w:color="auto"/>
            <w:bottom w:val="none" w:sz="0" w:space="0" w:color="auto"/>
            <w:right w:val="none" w:sz="0" w:space="0" w:color="auto"/>
          </w:divBdr>
        </w:div>
        <w:div w:id="457456327">
          <w:marLeft w:val="640"/>
          <w:marRight w:val="0"/>
          <w:marTop w:val="0"/>
          <w:marBottom w:val="0"/>
          <w:divBdr>
            <w:top w:val="none" w:sz="0" w:space="0" w:color="auto"/>
            <w:left w:val="none" w:sz="0" w:space="0" w:color="auto"/>
            <w:bottom w:val="none" w:sz="0" w:space="0" w:color="auto"/>
            <w:right w:val="none" w:sz="0" w:space="0" w:color="auto"/>
          </w:divBdr>
        </w:div>
        <w:div w:id="457844436">
          <w:marLeft w:val="640"/>
          <w:marRight w:val="0"/>
          <w:marTop w:val="0"/>
          <w:marBottom w:val="0"/>
          <w:divBdr>
            <w:top w:val="none" w:sz="0" w:space="0" w:color="auto"/>
            <w:left w:val="none" w:sz="0" w:space="0" w:color="auto"/>
            <w:bottom w:val="none" w:sz="0" w:space="0" w:color="auto"/>
            <w:right w:val="none" w:sz="0" w:space="0" w:color="auto"/>
          </w:divBdr>
        </w:div>
        <w:div w:id="483281813">
          <w:marLeft w:val="640"/>
          <w:marRight w:val="0"/>
          <w:marTop w:val="0"/>
          <w:marBottom w:val="0"/>
          <w:divBdr>
            <w:top w:val="none" w:sz="0" w:space="0" w:color="auto"/>
            <w:left w:val="none" w:sz="0" w:space="0" w:color="auto"/>
            <w:bottom w:val="none" w:sz="0" w:space="0" w:color="auto"/>
            <w:right w:val="none" w:sz="0" w:space="0" w:color="auto"/>
          </w:divBdr>
        </w:div>
        <w:div w:id="652028364">
          <w:marLeft w:val="640"/>
          <w:marRight w:val="0"/>
          <w:marTop w:val="0"/>
          <w:marBottom w:val="0"/>
          <w:divBdr>
            <w:top w:val="none" w:sz="0" w:space="0" w:color="auto"/>
            <w:left w:val="none" w:sz="0" w:space="0" w:color="auto"/>
            <w:bottom w:val="none" w:sz="0" w:space="0" w:color="auto"/>
            <w:right w:val="none" w:sz="0" w:space="0" w:color="auto"/>
          </w:divBdr>
        </w:div>
        <w:div w:id="658847759">
          <w:marLeft w:val="640"/>
          <w:marRight w:val="0"/>
          <w:marTop w:val="0"/>
          <w:marBottom w:val="0"/>
          <w:divBdr>
            <w:top w:val="none" w:sz="0" w:space="0" w:color="auto"/>
            <w:left w:val="none" w:sz="0" w:space="0" w:color="auto"/>
            <w:bottom w:val="none" w:sz="0" w:space="0" w:color="auto"/>
            <w:right w:val="none" w:sz="0" w:space="0" w:color="auto"/>
          </w:divBdr>
        </w:div>
        <w:div w:id="681199030">
          <w:marLeft w:val="640"/>
          <w:marRight w:val="0"/>
          <w:marTop w:val="0"/>
          <w:marBottom w:val="0"/>
          <w:divBdr>
            <w:top w:val="none" w:sz="0" w:space="0" w:color="auto"/>
            <w:left w:val="none" w:sz="0" w:space="0" w:color="auto"/>
            <w:bottom w:val="none" w:sz="0" w:space="0" w:color="auto"/>
            <w:right w:val="none" w:sz="0" w:space="0" w:color="auto"/>
          </w:divBdr>
        </w:div>
        <w:div w:id="681783343">
          <w:marLeft w:val="640"/>
          <w:marRight w:val="0"/>
          <w:marTop w:val="0"/>
          <w:marBottom w:val="0"/>
          <w:divBdr>
            <w:top w:val="none" w:sz="0" w:space="0" w:color="auto"/>
            <w:left w:val="none" w:sz="0" w:space="0" w:color="auto"/>
            <w:bottom w:val="none" w:sz="0" w:space="0" w:color="auto"/>
            <w:right w:val="none" w:sz="0" w:space="0" w:color="auto"/>
          </w:divBdr>
        </w:div>
        <w:div w:id="697894435">
          <w:marLeft w:val="640"/>
          <w:marRight w:val="0"/>
          <w:marTop w:val="0"/>
          <w:marBottom w:val="0"/>
          <w:divBdr>
            <w:top w:val="none" w:sz="0" w:space="0" w:color="auto"/>
            <w:left w:val="none" w:sz="0" w:space="0" w:color="auto"/>
            <w:bottom w:val="none" w:sz="0" w:space="0" w:color="auto"/>
            <w:right w:val="none" w:sz="0" w:space="0" w:color="auto"/>
          </w:divBdr>
        </w:div>
        <w:div w:id="817188490">
          <w:marLeft w:val="640"/>
          <w:marRight w:val="0"/>
          <w:marTop w:val="0"/>
          <w:marBottom w:val="0"/>
          <w:divBdr>
            <w:top w:val="none" w:sz="0" w:space="0" w:color="auto"/>
            <w:left w:val="none" w:sz="0" w:space="0" w:color="auto"/>
            <w:bottom w:val="none" w:sz="0" w:space="0" w:color="auto"/>
            <w:right w:val="none" w:sz="0" w:space="0" w:color="auto"/>
          </w:divBdr>
        </w:div>
        <w:div w:id="884027208">
          <w:marLeft w:val="640"/>
          <w:marRight w:val="0"/>
          <w:marTop w:val="0"/>
          <w:marBottom w:val="0"/>
          <w:divBdr>
            <w:top w:val="none" w:sz="0" w:space="0" w:color="auto"/>
            <w:left w:val="none" w:sz="0" w:space="0" w:color="auto"/>
            <w:bottom w:val="none" w:sz="0" w:space="0" w:color="auto"/>
            <w:right w:val="none" w:sz="0" w:space="0" w:color="auto"/>
          </w:divBdr>
        </w:div>
        <w:div w:id="1006327141">
          <w:marLeft w:val="640"/>
          <w:marRight w:val="0"/>
          <w:marTop w:val="0"/>
          <w:marBottom w:val="0"/>
          <w:divBdr>
            <w:top w:val="none" w:sz="0" w:space="0" w:color="auto"/>
            <w:left w:val="none" w:sz="0" w:space="0" w:color="auto"/>
            <w:bottom w:val="none" w:sz="0" w:space="0" w:color="auto"/>
            <w:right w:val="none" w:sz="0" w:space="0" w:color="auto"/>
          </w:divBdr>
        </w:div>
        <w:div w:id="1034691042">
          <w:marLeft w:val="640"/>
          <w:marRight w:val="0"/>
          <w:marTop w:val="0"/>
          <w:marBottom w:val="0"/>
          <w:divBdr>
            <w:top w:val="none" w:sz="0" w:space="0" w:color="auto"/>
            <w:left w:val="none" w:sz="0" w:space="0" w:color="auto"/>
            <w:bottom w:val="none" w:sz="0" w:space="0" w:color="auto"/>
            <w:right w:val="none" w:sz="0" w:space="0" w:color="auto"/>
          </w:divBdr>
        </w:div>
        <w:div w:id="1073117351">
          <w:marLeft w:val="640"/>
          <w:marRight w:val="0"/>
          <w:marTop w:val="0"/>
          <w:marBottom w:val="0"/>
          <w:divBdr>
            <w:top w:val="none" w:sz="0" w:space="0" w:color="auto"/>
            <w:left w:val="none" w:sz="0" w:space="0" w:color="auto"/>
            <w:bottom w:val="none" w:sz="0" w:space="0" w:color="auto"/>
            <w:right w:val="none" w:sz="0" w:space="0" w:color="auto"/>
          </w:divBdr>
        </w:div>
        <w:div w:id="1164587253">
          <w:marLeft w:val="640"/>
          <w:marRight w:val="0"/>
          <w:marTop w:val="0"/>
          <w:marBottom w:val="0"/>
          <w:divBdr>
            <w:top w:val="none" w:sz="0" w:space="0" w:color="auto"/>
            <w:left w:val="none" w:sz="0" w:space="0" w:color="auto"/>
            <w:bottom w:val="none" w:sz="0" w:space="0" w:color="auto"/>
            <w:right w:val="none" w:sz="0" w:space="0" w:color="auto"/>
          </w:divBdr>
        </w:div>
        <w:div w:id="1188566756">
          <w:marLeft w:val="640"/>
          <w:marRight w:val="0"/>
          <w:marTop w:val="0"/>
          <w:marBottom w:val="0"/>
          <w:divBdr>
            <w:top w:val="none" w:sz="0" w:space="0" w:color="auto"/>
            <w:left w:val="none" w:sz="0" w:space="0" w:color="auto"/>
            <w:bottom w:val="none" w:sz="0" w:space="0" w:color="auto"/>
            <w:right w:val="none" w:sz="0" w:space="0" w:color="auto"/>
          </w:divBdr>
        </w:div>
        <w:div w:id="1221671918">
          <w:marLeft w:val="640"/>
          <w:marRight w:val="0"/>
          <w:marTop w:val="0"/>
          <w:marBottom w:val="0"/>
          <w:divBdr>
            <w:top w:val="none" w:sz="0" w:space="0" w:color="auto"/>
            <w:left w:val="none" w:sz="0" w:space="0" w:color="auto"/>
            <w:bottom w:val="none" w:sz="0" w:space="0" w:color="auto"/>
            <w:right w:val="none" w:sz="0" w:space="0" w:color="auto"/>
          </w:divBdr>
        </w:div>
        <w:div w:id="1290673142">
          <w:marLeft w:val="640"/>
          <w:marRight w:val="0"/>
          <w:marTop w:val="0"/>
          <w:marBottom w:val="0"/>
          <w:divBdr>
            <w:top w:val="none" w:sz="0" w:space="0" w:color="auto"/>
            <w:left w:val="none" w:sz="0" w:space="0" w:color="auto"/>
            <w:bottom w:val="none" w:sz="0" w:space="0" w:color="auto"/>
            <w:right w:val="none" w:sz="0" w:space="0" w:color="auto"/>
          </w:divBdr>
        </w:div>
        <w:div w:id="1316758361">
          <w:marLeft w:val="640"/>
          <w:marRight w:val="0"/>
          <w:marTop w:val="0"/>
          <w:marBottom w:val="0"/>
          <w:divBdr>
            <w:top w:val="none" w:sz="0" w:space="0" w:color="auto"/>
            <w:left w:val="none" w:sz="0" w:space="0" w:color="auto"/>
            <w:bottom w:val="none" w:sz="0" w:space="0" w:color="auto"/>
            <w:right w:val="none" w:sz="0" w:space="0" w:color="auto"/>
          </w:divBdr>
        </w:div>
        <w:div w:id="1337073155">
          <w:marLeft w:val="640"/>
          <w:marRight w:val="0"/>
          <w:marTop w:val="0"/>
          <w:marBottom w:val="0"/>
          <w:divBdr>
            <w:top w:val="none" w:sz="0" w:space="0" w:color="auto"/>
            <w:left w:val="none" w:sz="0" w:space="0" w:color="auto"/>
            <w:bottom w:val="none" w:sz="0" w:space="0" w:color="auto"/>
            <w:right w:val="none" w:sz="0" w:space="0" w:color="auto"/>
          </w:divBdr>
        </w:div>
        <w:div w:id="1368137019">
          <w:marLeft w:val="640"/>
          <w:marRight w:val="0"/>
          <w:marTop w:val="0"/>
          <w:marBottom w:val="0"/>
          <w:divBdr>
            <w:top w:val="none" w:sz="0" w:space="0" w:color="auto"/>
            <w:left w:val="none" w:sz="0" w:space="0" w:color="auto"/>
            <w:bottom w:val="none" w:sz="0" w:space="0" w:color="auto"/>
            <w:right w:val="none" w:sz="0" w:space="0" w:color="auto"/>
          </w:divBdr>
        </w:div>
        <w:div w:id="1384402859">
          <w:marLeft w:val="640"/>
          <w:marRight w:val="0"/>
          <w:marTop w:val="0"/>
          <w:marBottom w:val="0"/>
          <w:divBdr>
            <w:top w:val="none" w:sz="0" w:space="0" w:color="auto"/>
            <w:left w:val="none" w:sz="0" w:space="0" w:color="auto"/>
            <w:bottom w:val="none" w:sz="0" w:space="0" w:color="auto"/>
            <w:right w:val="none" w:sz="0" w:space="0" w:color="auto"/>
          </w:divBdr>
        </w:div>
        <w:div w:id="1407417584">
          <w:marLeft w:val="640"/>
          <w:marRight w:val="0"/>
          <w:marTop w:val="0"/>
          <w:marBottom w:val="0"/>
          <w:divBdr>
            <w:top w:val="none" w:sz="0" w:space="0" w:color="auto"/>
            <w:left w:val="none" w:sz="0" w:space="0" w:color="auto"/>
            <w:bottom w:val="none" w:sz="0" w:space="0" w:color="auto"/>
            <w:right w:val="none" w:sz="0" w:space="0" w:color="auto"/>
          </w:divBdr>
        </w:div>
        <w:div w:id="1481116330">
          <w:marLeft w:val="640"/>
          <w:marRight w:val="0"/>
          <w:marTop w:val="0"/>
          <w:marBottom w:val="0"/>
          <w:divBdr>
            <w:top w:val="none" w:sz="0" w:space="0" w:color="auto"/>
            <w:left w:val="none" w:sz="0" w:space="0" w:color="auto"/>
            <w:bottom w:val="none" w:sz="0" w:space="0" w:color="auto"/>
            <w:right w:val="none" w:sz="0" w:space="0" w:color="auto"/>
          </w:divBdr>
        </w:div>
        <w:div w:id="1483958711">
          <w:marLeft w:val="640"/>
          <w:marRight w:val="0"/>
          <w:marTop w:val="0"/>
          <w:marBottom w:val="0"/>
          <w:divBdr>
            <w:top w:val="none" w:sz="0" w:space="0" w:color="auto"/>
            <w:left w:val="none" w:sz="0" w:space="0" w:color="auto"/>
            <w:bottom w:val="none" w:sz="0" w:space="0" w:color="auto"/>
            <w:right w:val="none" w:sz="0" w:space="0" w:color="auto"/>
          </w:divBdr>
        </w:div>
        <w:div w:id="1509296297">
          <w:marLeft w:val="640"/>
          <w:marRight w:val="0"/>
          <w:marTop w:val="0"/>
          <w:marBottom w:val="0"/>
          <w:divBdr>
            <w:top w:val="none" w:sz="0" w:space="0" w:color="auto"/>
            <w:left w:val="none" w:sz="0" w:space="0" w:color="auto"/>
            <w:bottom w:val="none" w:sz="0" w:space="0" w:color="auto"/>
            <w:right w:val="none" w:sz="0" w:space="0" w:color="auto"/>
          </w:divBdr>
        </w:div>
        <w:div w:id="1577009690">
          <w:marLeft w:val="640"/>
          <w:marRight w:val="0"/>
          <w:marTop w:val="0"/>
          <w:marBottom w:val="0"/>
          <w:divBdr>
            <w:top w:val="none" w:sz="0" w:space="0" w:color="auto"/>
            <w:left w:val="none" w:sz="0" w:space="0" w:color="auto"/>
            <w:bottom w:val="none" w:sz="0" w:space="0" w:color="auto"/>
            <w:right w:val="none" w:sz="0" w:space="0" w:color="auto"/>
          </w:divBdr>
        </w:div>
        <w:div w:id="1719469794">
          <w:marLeft w:val="640"/>
          <w:marRight w:val="0"/>
          <w:marTop w:val="0"/>
          <w:marBottom w:val="0"/>
          <w:divBdr>
            <w:top w:val="none" w:sz="0" w:space="0" w:color="auto"/>
            <w:left w:val="none" w:sz="0" w:space="0" w:color="auto"/>
            <w:bottom w:val="none" w:sz="0" w:space="0" w:color="auto"/>
            <w:right w:val="none" w:sz="0" w:space="0" w:color="auto"/>
          </w:divBdr>
        </w:div>
        <w:div w:id="1753041924">
          <w:marLeft w:val="640"/>
          <w:marRight w:val="0"/>
          <w:marTop w:val="0"/>
          <w:marBottom w:val="0"/>
          <w:divBdr>
            <w:top w:val="none" w:sz="0" w:space="0" w:color="auto"/>
            <w:left w:val="none" w:sz="0" w:space="0" w:color="auto"/>
            <w:bottom w:val="none" w:sz="0" w:space="0" w:color="auto"/>
            <w:right w:val="none" w:sz="0" w:space="0" w:color="auto"/>
          </w:divBdr>
        </w:div>
        <w:div w:id="1795951221">
          <w:marLeft w:val="640"/>
          <w:marRight w:val="0"/>
          <w:marTop w:val="0"/>
          <w:marBottom w:val="0"/>
          <w:divBdr>
            <w:top w:val="none" w:sz="0" w:space="0" w:color="auto"/>
            <w:left w:val="none" w:sz="0" w:space="0" w:color="auto"/>
            <w:bottom w:val="none" w:sz="0" w:space="0" w:color="auto"/>
            <w:right w:val="none" w:sz="0" w:space="0" w:color="auto"/>
          </w:divBdr>
        </w:div>
        <w:div w:id="1796753154">
          <w:marLeft w:val="640"/>
          <w:marRight w:val="0"/>
          <w:marTop w:val="0"/>
          <w:marBottom w:val="0"/>
          <w:divBdr>
            <w:top w:val="none" w:sz="0" w:space="0" w:color="auto"/>
            <w:left w:val="none" w:sz="0" w:space="0" w:color="auto"/>
            <w:bottom w:val="none" w:sz="0" w:space="0" w:color="auto"/>
            <w:right w:val="none" w:sz="0" w:space="0" w:color="auto"/>
          </w:divBdr>
        </w:div>
        <w:div w:id="1846700626">
          <w:marLeft w:val="640"/>
          <w:marRight w:val="0"/>
          <w:marTop w:val="0"/>
          <w:marBottom w:val="0"/>
          <w:divBdr>
            <w:top w:val="none" w:sz="0" w:space="0" w:color="auto"/>
            <w:left w:val="none" w:sz="0" w:space="0" w:color="auto"/>
            <w:bottom w:val="none" w:sz="0" w:space="0" w:color="auto"/>
            <w:right w:val="none" w:sz="0" w:space="0" w:color="auto"/>
          </w:divBdr>
        </w:div>
        <w:div w:id="1854369797">
          <w:marLeft w:val="640"/>
          <w:marRight w:val="0"/>
          <w:marTop w:val="0"/>
          <w:marBottom w:val="0"/>
          <w:divBdr>
            <w:top w:val="none" w:sz="0" w:space="0" w:color="auto"/>
            <w:left w:val="none" w:sz="0" w:space="0" w:color="auto"/>
            <w:bottom w:val="none" w:sz="0" w:space="0" w:color="auto"/>
            <w:right w:val="none" w:sz="0" w:space="0" w:color="auto"/>
          </w:divBdr>
        </w:div>
        <w:div w:id="1895266590">
          <w:marLeft w:val="640"/>
          <w:marRight w:val="0"/>
          <w:marTop w:val="0"/>
          <w:marBottom w:val="0"/>
          <w:divBdr>
            <w:top w:val="none" w:sz="0" w:space="0" w:color="auto"/>
            <w:left w:val="none" w:sz="0" w:space="0" w:color="auto"/>
            <w:bottom w:val="none" w:sz="0" w:space="0" w:color="auto"/>
            <w:right w:val="none" w:sz="0" w:space="0" w:color="auto"/>
          </w:divBdr>
        </w:div>
        <w:div w:id="1917127353">
          <w:marLeft w:val="640"/>
          <w:marRight w:val="0"/>
          <w:marTop w:val="0"/>
          <w:marBottom w:val="0"/>
          <w:divBdr>
            <w:top w:val="none" w:sz="0" w:space="0" w:color="auto"/>
            <w:left w:val="none" w:sz="0" w:space="0" w:color="auto"/>
            <w:bottom w:val="none" w:sz="0" w:space="0" w:color="auto"/>
            <w:right w:val="none" w:sz="0" w:space="0" w:color="auto"/>
          </w:divBdr>
        </w:div>
        <w:div w:id="1922375750">
          <w:marLeft w:val="640"/>
          <w:marRight w:val="0"/>
          <w:marTop w:val="0"/>
          <w:marBottom w:val="0"/>
          <w:divBdr>
            <w:top w:val="none" w:sz="0" w:space="0" w:color="auto"/>
            <w:left w:val="none" w:sz="0" w:space="0" w:color="auto"/>
            <w:bottom w:val="none" w:sz="0" w:space="0" w:color="auto"/>
            <w:right w:val="none" w:sz="0" w:space="0" w:color="auto"/>
          </w:divBdr>
        </w:div>
        <w:div w:id="1970040758">
          <w:marLeft w:val="640"/>
          <w:marRight w:val="0"/>
          <w:marTop w:val="0"/>
          <w:marBottom w:val="0"/>
          <w:divBdr>
            <w:top w:val="none" w:sz="0" w:space="0" w:color="auto"/>
            <w:left w:val="none" w:sz="0" w:space="0" w:color="auto"/>
            <w:bottom w:val="none" w:sz="0" w:space="0" w:color="auto"/>
            <w:right w:val="none" w:sz="0" w:space="0" w:color="auto"/>
          </w:divBdr>
        </w:div>
        <w:div w:id="1984041185">
          <w:marLeft w:val="640"/>
          <w:marRight w:val="0"/>
          <w:marTop w:val="0"/>
          <w:marBottom w:val="0"/>
          <w:divBdr>
            <w:top w:val="none" w:sz="0" w:space="0" w:color="auto"/>
            <w:left w:val="none" w:sz="0" w:space="0" w:color="auto"/>
            <w:bottom w:val="none" w:sz="0" w:space="0" w:color="auto"/>
            <w:right w:val="none" w:sz="0" w:space="0" w:color="auto"/>
          </w:divBdr>
        </w:div>
        <w:div w:id="2002155043">
          <w:marLeft w:val="640"/>
          <w:marRight w:val="0"/>
          <w:marTop w:val="0"/>
          <w:marBottom w:val="0"/>
          <w:divBdr>
            <w:top w:val="none" w:sz="0" w:space="0" w:color="auto"/>
            <w:left w:val="none" w:sz="0" w:space="0" w:color="auto"/>
            <w:bottom w:val="none" w:sz="0" w:space="0" w:color="auto"/>
            <w:right w:val="none" w:sz="0" w:space="0" w:color="auto"/>
          </w:divBdr>
        </w:div>
        <w:div w:id="2022588013">
          <w:marLeft w:val="640"/>
          <w:marRight w:val="0"/>
          <w:marTop w:val="0"/>
          <w:marBottom w:val="0"/>
          <w:divBdr>
            <w:top w:val="none" w:sz="0" w:space="0" w:color="auto"/>
            <w:left w:val="none" w:sz="0" w:space="0" w:color="auto"/>
            <w:bottom w:val="none" w:sz="0" w:space="0" w:color="auto"/>
            <w:right w:val="none" w:sz="0" w:space="0" w:color="auto"/>
          </w:divBdr>
        </w:div>
        <w:div w:id="2041785118">
          <w:marLeft w:val="640"/>
          <w:marRight w:val="0"/>
          <w:marTop w:val="0"/>
          <w:marBottom w:val="0"/>
          <w:divBdr>
            <w:top w:val="none" w:sz="0" w:space="0" w:color="auto"/>
            <w:left w:val="none" w:sz="0" w:space="0" w:color="auto"/>
            <w:bottom w:val="none" w:sz="0" w:space="0" w:color="auto"/>
            <w:right w:val="none" w:sz="0" w:space="0" w:color="auto"/>
          </w:divBdr>
        </w:div>
        <w:div w:id="2046782440">
          <w:marLeft w:val="640"/>
          <w:marRight w:val="0"/>
          <w:marTop w:val="0"/>
          <w:marBottom w:val="0"/>
          <w:divBdr>
            <w:top w:val="none" w:sz="0" w:space="0" w:color="auto"/>
            <w:left w:val="none" w:sz="0" w:space="0" w:color="auto"/>
            <w:bottom w:val="none" w:sz="0" w:space="0" w:color="auto"/>
            <w:right w:val="none" w:sz="0" w:space="0" w:color="auto"/>
          </w:divBdr>
        </w:div>
        <w:div w:id="2061174220">
          <w:marLeft w:val="640"/>
          <w:marRight w:val="0"/>
          <w:marTop w:val="0"/>
          <w:marBottom w:val="0"/>
          <w:divBdr>
            <w:top w:val="none" w:sz="0" w:space="0" w:color="auto"/>
            <w:left w:val="none" w:sz="0" w:space="0" w:color="auto"/>
            <w:bottom w:val="none" w:sz="0" w:space="0" w:color="auto"/>
            <w:right w:val="none" w:sz="0" w:space="0" w:color="auto"/>
          </w:divBdr>
        </w:div>
        <w:div w:id="2092462410">
          <w:marLeft w:val="640"/>
          <w:marRight w:val="0"/>
          <w:marTop w:val="0"/>
          <w:marBottom w:val="0"/>
          <w:divBdr>
            <w:top w:val="none" w:sz="0" w:space="0" w:color="auto"/>
            <w:left w:val="none" w:sz="0" w:space="0" w:color="auto"/>
            <w:bottom w:val="none" w:sz="0" w:space="0" w:color="auto"/>
            <w:right w:val="none" w:sz="0" w:space="0" w:color="auto"/>
          </w:divBdr>
        </w:div>
        <w:div w:id="2113158116">
          <w:marLeft w:val="640"/>
          <w:marRight w:val="0"/>
          <w:marTop w:val="0"/>
          <w:marBottom w:val="0"/>
          <w:divBdr>
            <w:top w:val="none" w:sz="0" w:space="0" w:color="auto"/>
            <w:left w:val="none" w:sz="0" w:space="0" w:color="auto"/>
            <w:bottom w:val="none" w:sz="0" w:space="0" w:color="auto"/>
            <w:right w:val="none" w:sz="0" w:space="0" w:color="auto"/>
          </w:divBdr>
        </w:div>
      </w:divsChild>
    </w:div>
    <w:div w:id="1146554303">
      <w:marLeft w:val="640"/>
      <w:marRight w:val="0"/>
      <w:marTop w:val="0"/>
      <w:marBottom w:val="0"/>
      <w:divBdr>
        <w:top w:val="none" w:sz="0" w:space="0" w:color="auto"/>
        <w:left w:val="none" w:sz="0" w:space="0" w:color="auto"/>
        <w:bottom w:val="none" w:sz="0" w:space="0" w:color="auto"/>
        <w:right w:val="none" w:sz="0" w:space="0" w:color="auto"/>
      </w:divBdr>
    </w:div>
    <w:div w:id="1147084856">
      <w:marLeft w:val="640"/>
      <w:marRight w:val="0"/>
      <w:marTop w:val="0"/>
      <w:marBottom w:val="0"/>
      <w:divBdr>
        <w:top w:val="none" w:sz="0" w:space="0" w:color="auto"/>
        <w:left w:val="none" w:sz="0" w:space="0" w:color="auto"/>
        <w:bottom w:val="none" w:sz="0" w:space="0" w:color="auto"/>
        <w:right w:val="none" w:sz="0" w:space="0" w:color="auto"/>
      </w:divBdr>
    </w:div>
    <w:div w:id="1147211982">
      <w:marLeft w:val="640"/>
      <w:marRight w:val="0"/>
      <w:marTop w:val="0"/>
      <w:marBottom w:val="0"/>
      <w:divBdr>
        <w:top w:val="none" w:sz="0" w:space="0" w:color="auto"/>
        <w:left w:val="none" w:sz="0" w:space="0" w:color="auto"/>
        <w:bottom w:val="none" w:sz="0" w:space="0" w:color="auto"/>
        <w:right w:val="none" w:sz="0" w:space="0" w:color="auto"/>
      </w:divBdr>
    </w:div>
    <w:div w:id="1149244660">
      <w:bodyDiv w:val="1"/>
      <w:marLeft w:val="0"/>
      <w:marRight w:val="0"/>
      <w:marTop w:val="0"/>
      <w:marBottom w:val="0"/>
      <w:divBdr>
        <w:top w:val="none" w:sz="0" w:space="0" w:color="auto"/>
        <w:left w:val="none" w:sz="0" w:space="0" w:color="auto"/>
        <w:bottom w:val="none" w:sz="0" w:space="0" w:color="auto"/>
        <w:right w:val="none" w:sz="0" w:space="0" w:color="auto"/>
      </w:divBdr>
      <w:divsChild>
        <w:div w:id="23794506">
          <w:marLeft w:val="640"/>
          <w:marRight w:val="0"/>
          <w:marTop w:val="0"/>
          <w:marBottom w:val="0"/>
          <w:divBdr>
            <w:top w:val="none" w:sz="0" w:space="0" w:color="auto"/>
            <w:left w:val="none" w:sz="0" w:space="0" w:color="auto"/>
            <w:bottom w:val="none" w:sz="0" w:space="0" w:color="auto"/>
            <w:right w:val="none" w:sz="0" w:space="0" w:color="auto"/>
          </w:divBdr>
        </w:div>
        <w:div w:id="2119712433">
          <w:marLeft w:val="640"/>
          <w:marRight w:val="0"/>
          <w:marTop w:val="0"/>
          <w:marBottom w:val="0"/>
          <w:divBdr>
            <w:top w:val="none" w:sz="0" w:space="0" w:color="auto"/>
            <w:left w:val="none" w:sz="0" w:space="0" w:color="auto"/>
            <w:bottom w:val="none" w:sz="0" w:space="0" w:color="auto"/>
            <w:right w:val="none" w:sz="0" w:space="0" w:color="auto"/>
          </w:divBdr>
        </w:div>
        <w:div w:id="1991323019">
          <w:marLeft w:val="640"/>
          <w:marRight w:val="0"/>
          <w:marTop w:val="0"/>
          <w:marBottom w:val="0"/>
          <w:divBdr>
            <w:top w:val="none" w:sz="0" w:space="0" w:color="auto"/>
            <w:left w:val="none" w:sz="0" w:space="0" w:color="auto"/>
            <w:bottom w:val="none" w:sz="0" w:space="0" w:color="auto"/>
            <w:right w:val="none" w:sz="0" w:space="0" w:color="auto"/>
          </w:divBdr>
        </w:div>
        <w:div w:id="853808281">
          <w:marLeft w:val="640"/>
          <w:marRight w:val="0"/>
          <w:marTop w:val="0"/>
          <w:marBottom w:val="0"/>
          <w:divBdr>
            <w:top w:val="none" w:sz="0" w:space="0" w:color="auto"/>
            <w:left w:val="none" w:sz="0" w:space="0" w:color="auto"/>
            <w:bottom w:val="none" w:sz="0" w:space="0" w:color="auto"/>
            <w:right w:val="none" w:sz="0" w:space="0" w:color="auto"/>
          </w:divBdr>
        </w:div>
        <w:div w:id="245000007">
          <w:marLeft w:val="640"/>
          <w:marRight w:val="0"/>
          <w:marTop w:val="0"/>
          <w:marBottom w:val="0"/>
          <w:divBdr>
            <w:top w:val="none" w:sz="0" w:space="0" w:color="auto"/>
            <w:left w:val="none" w:sz="0" w:space="0" w:color="auto"/>
            <w:bottom w:val="none" w:sz="0" w:space="0" w:color="auto"/>
            <w:right w:val="none" w:sz="0" w:space="0" w:color="auto"/>
          </w:divBdr>
        </w:div>
        <w:div w:id="1473326992">
          <w:marLeft w:val="640"/>
          <w:marRight w:val="0"/>
          <w:marTop w:val="0"/>
          <w:marBottom w:val="0"/>
          <w:divBdr>
            <w:top w:val="none" w:sz="0" w:space="0" w:color="auto"/>
            <w:left w:val="none" w:sz="0" w:space="0" w:color="auto"/>
            <w:bottom w:val="none" w:sz="0" w:space="0" w:color="auto"/>
            <w:right w:val="none" w:sz="0" w:space="0" w:color="auto"/>
          </w:divBdr>
        </w:div>
        <w:div w:id="1392120285">
          <w:marLeft w:val="640"/>
          <w:marRight w:val="0"/>
          <w:marTop w:val="0"/>
          <w:marBottom w:val="0"/>
          <w:divBdr>
            <w:top w:val="none" w:sz="0" w:space="0" w:color="auto"/>
            <w:left w:val="none" w:sz="0" w:space="0" w:color="auto"/>
            <w:bottom w:val="none" w:sz="0" w:space="0" w:color="auto"/>
            <w:right w:val="none" w:sz="0" w:space="0" w:color="auto"/>
          </w:divBdr>
        </w:div>
        <w:div w:id="375546621">
          <w:marLeft w:val="640"/>
          <w:marRight w:val="0"/>
          <w:marTop w:val="0"/>
          <w:marBottom w:val="0"/>
          <w:divBdr>
            <w:top w:val="none" w:sz="0" w:space="0" w:color="auto"/>
            <w:left w:val="none" w:sz="0" w:space="0" w:color="auto"/>
            <w:bottom w:val="none" w:sz="0" w:space="0" w:color="auto"/>
            <w:right w:val="none" w:sz="0" w:space="0" w:color="auto"/>
          </w:divBdr>
        </w:div>
        <w:div w:id="268048637">
          <w:marLeft w:val="640"/>
          <w:marRight w:val="0"/>
          <w:marTop w:val="0"/>
          <w:marBottom w:val="0"/>
          <w:divBdr>
            <w:top w:val="none" w:sz="0" w:space="0" w:color="auto"/>
            <w:left w:val="none" w:sz="0" w:space="0" w:color="auto"/>
            <w:bottom w:val="none" w:sz="0" w:space="0" w:color="auto"/>
            <w:right w:val="none" w:sz="0" w:space="0" w:color="auto"/>
          </w:divBdr>
        </w:div>
        <w:div w:id="48307340">
          <w:marLeft w:val="640"/>
          <w:marRight w:val="0"/>
          <w:marTop w:val="0"/>
          <w:marBottom w:val="0"/>
          <w:divBdr>
            <w:top w:val="none" w:sz="0" w:space="0" w:color="auto"/>
            <w:left w:val="none" w:sz="0" w:space="0" w:color="auto"/>
            <w:bottom w:val="none" w:sz="0" w:space="0" w:color="auto"/>
            <w:right w:val="none" w:sz="0" w:space="0" w:color="auto"/>
          </w:divBdr>
        </w:div>
        <w:div w:id="1563172800">
          <w:marLeft w:val="640"/>
          <w:marRight w:val="0"/>
          <w:marTop w:val="0"/>
          <w:marBottom w:val="0"/>
          <w:divBdr>
            <w:top w:val="none" w:sz="0" w:space="0" w:color="auto"/>
            <w:left w:val="none" w:sz="0" w:space="0" w:color="auto"/>
            <w:bottom w:val="none" w:sz="0" w:space="0" w:color="auto"/>
            <w:right w:val="none" w:sz="0" w:space="0" w:color="auto"/>
          </w:divBdr>
        </w:div>
        <w:div w:id="1418283406">
          <w:marLeft w:val="640"/>
          <w:marRight w:val="0"/>
          <w:marTop w:val="0"/>
          <w:marBottom w:val="0"/>
          <w:divBdr>
            <w:top w:val="none" w:sz="0" w:space="0" w:color="auto"/>
            <w:left w:val="none" w:sz="0" w:space="0" w:color="auto"/>
            <w:bottom w:val="none" w:sz="0" w:space="0" w:color="auto"/>
            <w:right w:val="none" w:sz="0" w:space="0" w:color="auto"/>
          </w:divBdr>
        </w:div>
        <w:div w:id="281546422">
          <w:marLeft w:val="640"/>
          <w:marRight w:val="0"/>
          <w:marTop w:val="0"/>
          <w:marBottom w:val="0"/>
          <w:divBdr>
            <w:top w:val="none" w:sz="0" w:space="0" w:color="auto"/>
            <w:left w:val="none" w:sz="0" w:space="0" w:color="auto"/>
            <w:bottom w:val="none" w:sz="0" w:space="0" w:color="auto"/>
            <w:right w:val="none" w:sz="0" w:space="0" w:color="auto"/>
          </w:divBdr>
        </w:div>
        <w:div w:id="1615214815">
          <w:marLeft w:val="640"/>
          <w:marRight w:val="0"/>
          <w:marTop w:val="0"/>
          <w:marBottom w:val="0"/>
          <w:divBdr>
            <w:top w:val="none" w:sz="0" w:space="0" w:color="auto"/>
            <w:left w:val="none" w:sz="0" w:space="0" w:color="auto"/>
            <w:bottom w:val="none" w:sz="0" w:space="0" w:color="auto"/>
            <w:right w:val="none" w:sz="0" w:space="0" w:color="auto"/>
          </w:divBdr>
        </w:div>
        <w:div w:id="202526257">
          <w:marLeft w:val="640"/>
          <w:marRight w:val="0"/>
          <w:marTop w:val="0"/>
          <w:marBottom w:val="0"/>
          <w:divBdr>
            <w:top w:val="none" w:sz="0" w:space="0" w:color="auto"/>
            <w:left w:val="none" w:sz="0" w:space="0" w:color="auto"/>
            <w:bottom w:val="none" w:sz="0" w:space="0" w:color="auto"/>
            <w:right w:val="none" w:sz="0" w:space="0" w:color="auto"/>
          </w:divBdr>
        </w:div>
        <w:div w:id="187377502">
          <w:marLeft w:val="640"/>
          <w:marRight w:val="0"/>
          <w:marTop w:val="0"/>
          <w:marBottom w:val="0"/>
          <w:divBdr>
            <w:top w:val="none" w:sz="0" w:space="0" w:color="auto"/>
            <w:left w:val="none" w:sz="0" w:space="0" w:color="auto"/>
            <w:bottom w:val="none" w:sz="0" w:space="0" w:color="auto"/>
            <w:right w:val="none" w:sz="0" w:space="0" w:color="auto"/>
          </w:divBdr>
        </w:div>
        <w:div w:id="680937927">
          <w:marLeft w:val="640"/>
          <w:marRight w:val="0"/>
          <w:marTop w:val="0"/>
          <w:marBottom w:val="0"/>
          <w:divBdr>
            <w:top w:val="none" w:sz="0" w:space="0" w:color="auto"/>
            <w:left w:val="none" w:sz="0" w:space="0" w:color="auto"/>
            <w:bottom w:val="none" w:sz="0" w:space="0" w:color="auto"/>
            <w:right w:val="none" w:sz="0" w:space="0" w:color="auto"/>
          </w:divBdr>
        </w:div>
        <w:div w:id="1334914768">
          <w:marLeft w:val="640"/>
          <w:marRight w:val="0"/>
          <w:marTop w:val="0"/>
          <w:marBottom w:val="0"/>
          <w:divBdr>
            <w:top w:val="none" w:sz="0" w:space="0" w:color="auto"/>
            <w:left w:val="none" w:sz="0" w:space="0" w:color="auto"/>
            <w:bottom w:val="none" w:sz="0" w:space="0" w:color="auto"/>
            <w:right w:val="none" w:sz="0" w:space="0" w:color="auto"/>
          </w:divBdr>
        </w:div>
        <w:div w:id="301156363">
          <w:marLeft w:val="640"/>
          <w:marRight w:val="0"/>
          <w:marTop w:val="0"/>
          <w:marBottom w:val="0"/>
          <w:divBdr>
            <w:top w:val="none" w:sz="0" w:space="0" w:color="auto"/>
            <w:left w:val="none" w:sz="0" w:space="0" w:color="auto"/>
            <w:bottom w:val="none" w:sz="0" w:space="0" w:color="auto"/>
            <w:right w:val="none" w:sz="0" w:space="0" w:color="auto"/>
          </w:divBdr>
        </w:div>
        <w:div w:id="2003124214">
          <w:marLeft w:val="640"/>
          <w:marRight w:val="0"/>
          <w:marTop w:val="0"/>
          <w:marBottom w:val="0"/>
          <w:divBdr>
            <w:top w:val="none" w:sz="0" w:space="0" w:color="auto"/>
            <w:left w:val="none" w:sz="0" w:space="0" w:color="auto"/>
            <w:bottom w:val="none" w:sz="0" w:space="0" w:color="auto"/>
            <w:right w:val="none" w:sz="0" w:space="0" w:color="auto"/>
          </w:divBdr>
        </w:div>
        <w:div w:id="1566067004">
          <w:marLeft w:val="640"/>
          <w:marRight w:val="0"/>
          <w:marTop w:val="0"/>
          <w:marBottom w:val="0"/>
          <w:divBdr>
            <w:top w:val="none" w:sz="0" w:space="0" w:color="auto"/>
            <w:left w:val="none" w:sz="0" w:space="0" w:color="auto"/>
            <w:bottom w:val="none" w:sz="0" w:space="0" w:color="auto"/>
            <w:right w:val="none" w:sz="0" w:space="0" w:color="auto"/>
          </w:divBdr>
        </w:div>
        <w:div w:id="353071035">
          <w:marLeft w:val="640"/>
          <w:marRight w:val="0"/>
          <w:marTop w:val="0"/>
          <w:marBottom w:val="0"/>
          <w:divBdr>
            <w:top w:val="none" w:sz="0" w:space="0" w:color="auto"/>
            <w:left w:val="none" w:sz="0" w:space="0" w:color="auto"/>
            <w:bottom w:val="none" w:sz="0" w:space="0" w:color="auto"/>
            <w:right w:val="none" w:sz="0" w:space="0" w:color="auto"/>
          </w:divBdr>
        </w:div>
        <w:div w:id="1835486247">
          <w:marLeft w:val="640"/>
          <w:marRight w:val="0"/>
          <w:marTop w:val="0"/>
          <w:marBottom w:val="0"/>
          <w:divBdr>
            <w:top w:val="none" w:sz="0" w:space="0" w:color="auto"/>
            <w:left w:val="none" w:sz="0" w:space="0" w:color="auto"/>
            <w:bottom w:val="none" w:sz="0" w:space="0" w:color="auto"/>
            <w:right w:val="none" w:sz="0" w:space="0" w:color="auto"/>
          </w:divBdr>
        </w:div>
        <w:div w:id="464659296">
          <w:marLeft w:val="640"/>
          <w:marRight w:val="0"/>
          <w:marTop w:val="0"/>
          <w:marBottom w:val="0"/>
          <w:divBdr>
            <w:top w:val="none" w:sz="0" w:space="0" w:color="auto"/>
            <w:left w:val="none" w:sz="0" w:space="0" w:color="auto"/>
            <w:bottom w:val="none" w:sz="0" w:space="0" w:color="auto"/>
            <w:right w:val="none" w:sz="0" w:space="0" w:color="auto"/>
          </w:divBdr>
        </w:div>
        <w:div w:id="1370377602">
          <w:marLeft w:val="640"/>
          <w:marRight w:val="0"/>
          <w:marTop w:val="0"/>
          <w:marBottom w:val="0"/>
          <w:divBdr>
            <w:top w:val="none" w:sz="0" w:space="0" w:color="auto"/>
            <w:left w:val="none" w:sz="0" w:space="0" w:color="auto"/>
            <w:bottom w:val="none" w:sz="0" w:space="0" w:color="auto"/>
            <w:right w:val="none" w:sz="0" w:space="0" w:color="auto"/>
          </w:divBdr>
        </w:div>
        <w:div w:id="290283269">
          <w:marLeft w:val="640"/>
          <w:marRight w:val="0"/>
          <w:marTop w:val="0"/>
          <w:marBottom w:val="0"/>
          <w:divBdr>
            <w:top w:val="none" w:sz="0" w:space="0" w:color="auto"/>
            <w:left w:val="none" w:sz="0" w:space="0" w:color="auto"/>
            <w:bottom w:val="none" w:sz="0" w:space="0" w:color="auto"/>
            <w:right w:val="none" w:sz="0" w:space="0" w:color="auto"/>
          </w:divBdr>
        </w:div>
        <w:div w:id="55248737">
          <w:marLeft w:val="640"/>
          <w:marRight w:val="0"/>
          <w:marTop w:val="0"/>
          <w:marBottom w:val="0"/>
          <w:divBdr>
            <w:top w:val="none" w:sz="0" w:space="0" w:color="auto"/>
            <w:left w:val="none" w:sz="0" w:space="0" w:color="auto"/>
            <w:bottom w:val="none" w:sz="0" w:space="0" w:color="auto"/>
            <w:right w:val="none" w:sz="0" w:space="0" w:color="auto"/>
          </w:divBdr>
        </w:div>
        <w:div w:id="1123770528">
          <w:marLeft w:val="640"/>
          <w:marRight w:val="0"/>
          <w:marTop w:val="0"/>
          <w:marBottom w:val="0"/>
          <w:divBdr>
            <w:top w:val="none" w:sz="0" w:space="0" w:color="auto"/>
            <w:left w:val="none" w:sz="0" w:space="0" w:color="auto"/>
            <w:bottom w:val="none" w:sz="0" w:space="0" w:color="auto"/>
            <w:right w:val="none" w:sz="0" w:space="0" w:color="auto"/>
          </w:divBdr>
        </w:div>
        <w:div w:id="1329989539">
          <w:marLeft w:val="640"/>
          <w:marRight w:val="0"/>
          <w:marTop w:val="0"/>
          <w:marBottom w:val="0"/>
          <w:divBdr>
            <w:top w:val="none" w:sz="0" w:space="0" w:color="auto"/>
            <w:left w:val="none" w:sz="0" w:space="0" w:color="auto"/>
            <w:bottom w:val="none" w:sz="0" w:space="0" w:color="auto"/>
            <w:right w:val="none" w:sz="0" w:space="0" w:color="auto"/>
          </w:divBdr>
        </w:div>
        <w:div w:id="103504938">
          <w:marLeft w:val="640"/>
          <w:marRight w:val="0"/>
          <w:marTop w:val="0"/>
          <w:marBottom w:val="0"/>
          <w:divBdr>
            <w:top w:val="none" w:sz="0" w:space="0" w:color="auto"/>
            <w:left w:val="none" w:sz="0" w:space="0" w:color="auto"/>
            <w:bottom w:val="none" w:sz="0" w:space="0" w:color="auto"/>
            <w:right w:val="none" w:sz="0" w:space="0" w:color="auto"/>
          </w:divBdr>
        </w:div>
        <w:div w:id="808742483">
          <w:marLeft w:val="640"/>
          <w:marRight w:val="0"/>
          <w:marTop w:val="0"/>
          <w:marBottom w:val="0"/>
          <w:divBdr>
            <w:top w:val="none" w:sz="0" w:space="0" w:color="auto"/>
            <w:left w:val="none" w:sz="0" w:space="0" w:color="auto"/>
            <w:bottom w:val="none" w:sz="0" w:space="0" w:color="auto"/>
            <w:right w:val="none" w:sz="0" w:space="0" w:color="auto"/>
          </w:divBdr>
        </w:div>
        <w:div w:id="434641943">
          <w:marLeft w:val="640"/>
          <w:marRight w:val="0"/>
          <w:marTop w:val="0"/>
          <w:marBottom w:val="0"/>
          <w:divBdr>
            <w:top w:val="none" w:sz="0" w:space="0" w:color="auto"/>
            <w:left w:val="none" w:sz="0" w:space="0" w:color="auto"/>
            <w:bottom w:val="none" w:sz="0" w:space="0" w:color="auto"/>
            <w:right w:val="none" w:sz="0" w:space="0" w:color="auto"/>
          </w:divBdr>
        </w:div>
        <w:div w:id="2032948257">
          <w:marLeft w:val="640"/>
          <w:marRight w:val="0"/>
          <w:marTop w:val="0"/>
          <w:marBottom w:val="0"/>
          <w:divBdr>
            <w:top w:val="none" w:sz="0" w:space="0" w:color="auto"/>
            <w:left w:val="none" w:sz="0" w:space="0" w:color="auto"/>
            <w:bottom w:val="none" w:sz="0" w:space="0" w:color="auto"/>
            <w:right w:val="none" w:sz="0" w:space="0" w:color="auto"/>
          </w:divBdr>
        </w:div>
        <w:div w:id="348025856">
          <w:marLeft w:val="640"/>
          <w:marRight w:val="0"/>
          <w:marTop w:val="0"/>
          <w:marBottom w:val="0"/>
          <w:divBdr>
            <w:top w:val="none" w:sz="0" w:space="0" w:color="auto"/>
            <w:left w:val="none" w:sz="0" w:space="0" w:color="auto"/>
            <w:bottom w:val="none" w:sz="0" w:space="0" w:color="auto"/>
            <w:right w:val="none" w:sz="0" w:space="0" w:color="auto"/>
          </w:divBdr>
        </w:div>
        <w:div w:id="1642299036">
          <w:marLeft w:val="640"/>
          <w:marRight w:val="0"/>
          <w:marTop w:val="0"/>
          <w:marBottom w:val="0"/>
          <w:divBdr>
            <w:top w:val="none" w:sz="0" w:space="0" w:color="auto"/>
            <w:left w:val="none" w:sz="0" w:space="0" w:color="auto"/>
            <w:bottom w:val="none" w:sz="0" w:space="0" w:color="auto"/>
            <w:right w:val="none" w:sz="0" w:space="0" w:color="auto"/>
          </w:divBdr>
        </w:div>
        <w:div w:id="359404262">
          <w:marLeft w:val="640"/>
          <w:marRight w:val="0"/>
          <w:marTop w:val="0"/>
          <w:marBottom w:val="0"/>
          <w:divBdr>
            <w:top w:val="none" w:sz="0" w:space="0" w:color="auto"/>
            <w:left w:val="none" w:sz="0" w:space="0" w:color="auto"/>
            <w:bottom w:val="none" w:sz="0" w:space="0" w:color="auto"/>
            <w:right w:val="none" w:sz="0" w:space="0" w:color="auto"/>
          </w:divBdr>
        </w:div>
        <w:div w:id="1216817128">
          <w:marLeft w:val="640"/>
          <w:marRight w:val="0"/>
          <w:marTop w:val="0"/>
          <w:marBottom w:val="0"/>
          <w:divBdr>
            <w:top w:val="none" w:sz="0" w:space="0" w:color="auto"/>
            <w:left w:val="none" w:sz="0" w:space="0" w:color="auto"/>
            <w:bottom w:val="none" w:sz="0" w:space="0" w:color="auto"/>
            <w:right w:val="none" w:sz="0" w:space="0" w:color="auto"/>
          </w:divBdr>
        </w:div>
        <w:div w:id="337587147">
          <w:marLeft w:val="640"/>
          <w:marRight w:val="0"/>
          <w:marTop w:val="0"/>
          <w:marBottom w:val="0"/>
          <w:divBdr>
            <w:top w:val="none" w:sz="0" w:space="0" w:color="auto"/>
            <w:left w:val="none" w:sz="0" w:space="0" w:color="auto"/>
            <w:bottom w:val="none" w:sz="0" w:space="0" w:color="auto"/>
            <w:right w:val="none" w:sz="0" w:space="0" w:color="auto"/>
          </w:divBdr>
        </w:div>
        <w:div w:id="573011412">
          <w:marLeft w:val="640"/>
          <w:marRight w:val="0"/>
          <w:marTop w:val="0"/>
          <w:marBottom w:val="0"/>
          <w:divBdr>
            <w:top w:val="none" w:sz="0" w:space="0" w:color="auto"/>
            <w:left w:val="none" w:sz="0" w:space="0" w:color="auto"/>
            <w:bottom w:val="none" w:sz="0" w:space="0" w:color="auto"/>
            <w:right w:val="none" w:sz="0" w:space="0" w:color="auto"/>
          </w:divBdr>
        </w:div>
        <w:div w:id="980186567">
          <w:marLeft w:val="640"/>
          <w:marRight w:val="0"/>
          <w:marTop w:val="0"/>
          <w:marBottom w:val="0"/>
          <w:divBdr>
            <w:top w:val="none" w:sz="0" w:space="0" w:color="auto"/>
            <w:left w:val="none" w:sz="0" w:space="0" w:color="auto"/>
            <w:bottom w:val="none" w:sz="0" w:space="0" w:color="auto"/>
            <w:right w:val="none" w:sz="0" w:space="0" w:color="auto"/>
          </w:divBdr>
        </w:div>
        <w:div w:id="1138962183">
          <w:marLeft w:val="640"/>
          <w:marRight w:val="0"/>
          <w:marTop w:val="0"/>
          <w:marBottom w:val="0"/>
          <w:divBdr>
            <w:top w:val="none" w:sz="0" w:space="0" w:color="auto"/>
            <w:left w:val="none" w:sz="0" w:space="0" w:color="auto"/>
            <w:bottom w:val="none" w:sz="0" w:space="0" w:color="auto"/>
            <w:right w:val="none" w:sz="0" w:space="0" w:color="auto"/>
          </w:divBdr>
        </w:div>
        <w:div w:id="969167604">
          <w:marLeft w:val="640"/>
          <w:marRight w:val="0"/>
          <w:marTop w:val="0"/>
          <w:marBottom w:val="0"/>
          <w:divBdr>
            <w:top w:val="none" w:sz="0" w:space="0" w:color="auto"/>
            <w:left w:val="none" w:sz="0" w:space="0" w:color="auto"/>
            <w:bottom w:val="none" w:sz="0" w:space="0" w:color="auto"/>
            <w:right w:val="none" w:sz="0" w:space="0" w:color="auto"/>
          </w:divBdr>
        </w:div>
        <w:div w:id="583032485">
          <w:marLeft w:val="640"/>
          <w:marRight w:val="0"/>
          <w:marTop w:val="0"/>
          <w:marBottom w:val="0"/>
          <w:divBdr>
            <w:top w:val="none" w:sz="0" w:space="0" w:color="auto"/>
            <w:left w:val="none" w:sz="0" w:space="0" w:color="auto"/>
            <w:bottom w:val="none" w:sz="0" w:space="0" w:color="auto"/>
            <w:right w:val="none" w:sz="0" w:space="0" w:color="auto"/>
          </w:divBdr>
        </w:div>
        <w:div w:id="1944992498">
          <w:marLeft w:val="640"/>
          <w:marRight w:val="0"/>
          <w:marTop w:val="0"/>
          <w:marBottom w:val="0"/>
          <w:divBdr>
            <w:top w:val="none" w:sz="0" w:space="0" w:color="auto"/>
            <w:left w:val="none" w:sz="0" w:space="0" w:color="auto"/>
            <w:bottom w:val="none" w:sz="0" w:space="0" w:color="auto"/>
            <w:right w:val="none" w:sz="0" w:space="0" w:color="auto"/>
          </w:divBdr>
        </w:div>
        <w:div w:id="1370109219">
          <w:marLeft w:val="640"/>
          <w:marRight w:val="0"/>
          <w:marTop w:val="0"/>
          <w:marBottom w:val="0"/>
          <w:divBdr>
            <w:top w:val="none" w:sz="0" w:space="0" w:color="auto"/>
            <w:left w:val="none" w:sz="0" w:space="0" w:color="auto"/>
            <w:bottom w:val="none" w:sz="0" w:space="0" w:color="auto"/>
            <w:right w:val="none" w:sz="0" w:space="0" w:color="auto"/>
          </w:divBdr>
        </w:div>
        <w:div w:id="1624001779">
          <w:marLeft w:val="640"/>
          <w:marRight w:val="0"/>
          <w:marTop w:val="0"/>
          <w:marBottom w:val="0"/>
          <w:divBdr>
            <w:top w:val="none" w:sz="0" w:space="0" w:color="auto"/>
            <w:left w:val="none" w:sz="0" w:space="0" w:color="auto"/>
            <w:bottom w:val="none" w:sz="0" w:space="0" w:color="auto"/>
            <w:right w:val="none" w:sz="0" w:space="0" w:color="auto"/>
          </w:divBdr>
        </w:div>
        <w:div w:id="68844411">
          <w:marLeft w:val="640"/>
          <w:marRight w:val="0"/>
          <w:marTop w:val="0"/>
          <w:marBottom w:val="0"/>
          <w:divBdr>
            <w:top w:val="none" w:sz="0" w:space="0" w:color="auto"/>
            <w:left w:val="none" w:sz="0" w:space="0" w:color="auto"/>
            <w:bottom w:val="none" w:sz="0" w:space="0" w:color="auto"/>
            <w:right w:val="none" w:sz="0" w:space="0" w:color="auto"/>
          </w:divBdr>
        </w:div>
        <w:div w:id="909458235">
          <w:marLeft w:val="640"/>
          <w:marRight w:val="0"/>
          <w:marTop w:val="0"/>
          <w:marBottom w:val="0"/>
          <w:divBdr>
            <w:top w:val="none" w:sz="0" w:space="0" w:color="auto"/>
            <w:left w:val="none" w:sz="0" w:space="0" w:color="auto"/>
            <w:bottom w:val="none" w:sz="0" w:space="0" w:color="auto"/>
            <w:right w:val="none" w:sz="0" w:space="0" w:color="auto"/>
          </w:divBdr>
        </w:div>
        <w:div w:id="1197112940">
          <w:marLeft w:val="640"/>
          <w:marRight w:val="0"/>
          <w:marTop w:val="0"/>
          <w:marBottom w:val="0"/>
          <w:divBdr>
            <w:top w:val="none" w:sz="0" w:space="0" w:color="auto"/>
            <w:left w:val="none" w:sz="0" w:space="0" w:color="auto"/>
            <w:bottom w:val="none" w:sz="0" w:space="0" w:color="auto"/>
            <w:right w:val="none" w:sz="0" w:space="0" w:color="auto"/>
          </w:divBdr>
        </w:div>
        <w:div w:id="246622429">
          <w:marLeft w:val="640"/>
          <w:marRight w:val="0"/>
          <w:marTop w:val="0"/>
          <w:marBottom w:val="0"/>
          <w:divBdr>
            <w:top w:val="none" w:sz="0" w:space="0" w:color="auto"/>
            <w:left w:val="none" w:sz="0" w:space="0" w:color="auto"/>
            <w:bottom w:val="none" w:sz="0" w:space="0" w:color="auto"/>
            <w:right w:val="none" w:sz="0" w:space="0" w:color="auto"/>
          </w:divBdr>
        </w:div>
        <w:div w:id="786393663">
          <w:marLeft w:val="640"/>
          <w:marRight w:val="0"/>
          <w:marTop w:val="0"/>
          <w:marBottom w:val="0"/>
          <w:divBdr>
            <w:top w:val="none" w:sz="0" w:space="0" w:color="auto"/>
            <w:left w:val="none" w:sz="0" w:space="0" w:color="auto"/>
            <w:bottom w:val="none" w:sz="0" w:space="0" w:color="auto"/>
            <w:right w:val="none" w:sz="0" w:space="0" w:color="auto"/>
          </w:divBdr>
        </w:div>
        <w:div w:id="2039893875">
          <w:marLeft w:val="640"/>
          <w:marRight w:val="0"/>
          <w:marTop w:val="0"/>
          <w:marBottom w:val="0"/>
          <w:divBdr>
            <w:top w:val="none" w:sz="0" w:space="0" w:color="auto"/>
            <w:left w:val="none" w:sz="0" w:space="0" w:color="auto"/>
            <w:bottom w:val="none" w:sz="0" w:space="0" w:color="auto"/>
            <w:right w:val="none" w:sz="0" w:space="0" w:color="auto"/>
          </w:divBdr>
        </w:div>
        <w:div w:id="756488234">
          <w:marLeft w:val="640"/>
          <w:marRight w:val="0"/>
          <w:marTop w:val="0"/>
          <w:marBottom w:val="0"/>
          <w:divBdr>
            <w:top w:val="none" w:sz="0" w:space="0" w:color="auto"/>
            <w:left w:val="none" w:sz="0" w:space="0" w:color="auto"/>
            <w:bottom w:val="none" w:sz="0" w:space="0" w:color="auto"/>
            <w:right w:val="none" w:sz="0" w:space="0" w:color="auto"/>
          </w:divBdr>
        </w:div>
        <w:div w:id="1126394416">
          <w:marLeft w:val="640"/>
          <w:marRight w:val="0"/>
          <w:marTop w:val="0"/>
          <w:marBottom w:val="0"/>
          <w:divBdr>
            <w:top w:val="none" w:sz="0" w:space="0" w:color="auto"/>
            <w:left w:val="none" w:sz="0" w:space="0" w:color="auto"/>
            <w:bottom w:val="none" w:sz="0" w:space="0" w:color="auto"/>
            <w:right w:val="none" w:sz="0" w:space="0" w:color="auto"/>
          </w:divBdr>
        </w:div>
        <w:div w:id="1085687941">
          <w:marLeft w:val="640"/>
          <w:marRight w:val="0"/>
          <w:marTop w:val="0"/>
          <w:marBottom w:val="0"/>
          <w:divBdr>
            <w:top w:val="none" w:sz="0" w:space="0" w:color="auto"/>
            <w:left w:val="none" w:sz="0" w:space="0" w:color="auto"/>
            <w:bottom w:val="none" w:sz="0" w:space="0" w:color="auto"/>
            <w:right w:val="none" w:sz="0" w:space="0" w:color="auto"/>
          </w:divBdr>
        </w:div>
        <w:div w:id="2109080556">
          <w:marLeft w:val="640"/>
          <w:marRight w:val="0"/>
          <w:marTop w:val="0"/>
          <w:marBottom w:val="0"/>
          <w:divBdr>
            <w:top w:val="none" w:sz="0" w:space="0" w:color="auto"/>
            <w:left w:val="none" w:sz="0" w:space="0" w:color="auto"/>
            <w:bottom w:val="none" w:sz="0" w:space="0" w:color="auto"/>
            <w:right w:val="none" w:sz="0" w:space="0" w:color="auto"/>
          </w:divBdr>
        </w:div>
        <w:div w:id="738747551">
          <w:marLeft w:val="640"/>
          <w:marRight w:val="0"/>
          <w:marTop w:val="0"/>
          <w:marBottom w:val="0"/>
          <w:divBdr>
            <w:top w:val="none" w:sz="0" w:space="0" w:color="auto"/>
            <w:left w:val="none" w:sz="0" w:space="0" w:color="auto"/>
            <w:bottom w:val="none" w:sz="0" w:space="0" w:color="auto"/>
            <w:right w:val="none" w:sz="0" w:space="0" w:color="auto"/>
          </w:divBdr>
        </w:div>
        <w:div w:id="1068570497">
          <w:marLeft w:val="640"/>
          <w:marRight w:val="0"/>
          <w:marTop w:val="0"/>
          <w:marBottom w:val="0"/>
          <w:divBdr>
            <w:top w:val="none" w:sz="0" w:space="0" w:color="auto"/>
            <w:left w:val="none" w:sz="0" w:space="0" w:color="auto"/>
            <w:bottom w:val="none" w:sz="0" w:space="0" w:color="auto"/>
            <w:right w:val="none" w:sz="0" w:space="0" w:color="auto"/>
          </w:divBdr>
        </w:div>
        <w:div w:id="1741292269">
          <w:marLeft w:val="640"/>
          <w:marRight w:val="0"/>
          <w:marTop w:val="0"/>
          <w:marBottom w:val="0"/>
          <w:divBdr>
            <w:top w:val="none" w:sz="0" w:space="0" w:color="auto"/>
            <w:left w:val="none" w:sz="0" w:space="0" w:color="auto"/>
            <w:bottom w:val="none" w:sz="0" w:space="0" w:color="auto"/>
            <w:right w:val="none" w:sz="0" w:space="0" w:color="auto"/>
          </w:divBdr>
        </w:div>
        <w:div w:id="401759855">
          <w:marLeft w:val="640"/>
          <w:marRight w:val="0"/>
          <w:marTop w:val="0"/>
          <w:marBottom w:val="0"/>
          <w:divBdr>
            <w:top w:val="none" w:sz="0" w:space="0" w:color="auto"/>
            <w:left w:val="none" w:sz="0" w:space="0" w:color="auto"/>
            <w:bottom w:val="none" w:sz="0" w:space="0" w:color="auto"/>
            <w:right w:val="none" w:sz="0" w:space="0" w:color="auto"/>
          </w:divBdr>
        </w:div>
        <w:div w:id="141822537">
          <w:marLeft w:val="640"/>
          <w:marRight w:val="0"/>
          <w:marTop w:val="0"/>
          <w:marBottom w:val="0"/>
          <w:divBdr>
            <w:top w:val="none" w:sz="0" w:space="0" w:color="auto"/>
            <w:left w:val="none" w:sz="0" w:space="0" w:color="auto"/>
            <w:bottom w:val="none" w:sz="0" w:space="0" w:color="auto"/>
            <w:right w:val="none" w:sz="0" w:space="0" w:color="auto"/>
          </w:divBdr>
        </w:div>
        <w:div w:id="1874921306">
          <w:marLeft w:val="640"/>
          <w:marRight w:val="0"/>
          <w:marTop w:val="0"/>
          <w:marBottom w:val="0"/>
          <w:divBdr>
            <w:top w:val="none" w:sz="0" w:space="0" w:color="auto"/>
            <w:left w:val="none" w:sz="0" w:space="0" w:color="auto"/>
            <w:bottom w:val="none" w:sz="0" w:space="0" w:color="auto"/>
            <w:right w:val="none" w:sz="0" w:space="0" w:color="auto"/>
          </w:divBdr>
        </w:div>
        <w:div w:id="160396499">
          <w:marLeft w:val="640"/>
          <w:marRight w:val="0"/>
          <w:marTop w:val="0"/>
          <w:marBottom w:val="0"/>
          <w:divBdr>
            <w:top w:val="none" w:sz="0" w:space="0" w:color="auto"/>
            <w:left w:val="none" w:sz="0" w:space="0" w:color="auto"/>
            <w:bottom w:val="none" w:sz="0" w:space="0" w:color="auto"/>
            <w:right w:val="none" w:sz="0" w:space="0" w:color="auto"/>
          </w:divBdr>
        </w:div>
        <w:div w:id="1761094912">
          <w:marLeft w:val="640"/>
          <w:marRight w:val="0"/>
          <w:marTop w:val="0"/>
          <w:marBottom w:val="0"/>
          <w:divBdr>
            <w:top w:val="none" w:sz="0" w:space="0" w:color="auto"/>
            <w:left w:val="none" w:sz="0" w:space="0" w:color="auto"/>
            <w:bottom w:val="none" w:sz="0" w:space="0" w:color="auto"/>
            <w:right w:val="none" w:sz="0" w:space="0" w:color="auto"/>
          </w:divBdr>
        </w:div>
        <w:div w:id="190998992">
          <w:marLeft w:val="640"/>
          <w:marRight w:val="0"/>
          <w:marTop w:val="0"/>
          <w:marBottom w:val="0"/>
          <w:divBdr>
            <w:top w:val="none" w:sz="0" w:space="0" w:color="auto"/>
            <w:left w:val="none" w:sz="0" w:space="0" w:color="auto"/>
            <w:bottom w:val="none" w:sz="0" w:space="0" w:color="auto"/>
            <w:right w:val="none" w:sz="0" w:space="0" w:color="auto"/>
          </w:divBdr>
        </w:div>
        <w:div w:id="785076502">
          <w:marLeft w:val="640"/>
          <w:marRight w:val="0"/>
          <w:marTop w:val="0"/>
          <w:marBottom w:val="0"/>
          <w:divBdr>
            <w:top w:val="none" w:sz="0" w:space="0" w:color="auto"/>
            <w:left w:val="none" w:sz="0" w:space="0" w:color="auto"/>
            <w:bottom w:val="none" w:sz="0" w:space="0" w:color="auto"/>
            <w:right w:val="none" w:sz="0" w:space="0" w:color="auto"/>
          </w:divBdr>
        </w:div>
        <w:div w:id="2138377703">
          <w:marLeft w:val="640"/>
          <w:marRight w:val="0"/>
          <w:marTop w:val="0"/>
          <w:marBottom w:val="0"/>
          <w:divBdr>
            <w:top w:val="none" w:sz="0" w:space="0" w:color="auto"/>
            <w:left w:val="none" w:sz="0" w:space="0" w:color="auto"/>
            <w:bottom w:val="none" w:sz="0" w:space="0" w:color="auto"/>
            <w:right w:val="none" w:sz="0" w:space="0" w:color="auto"/>
          </w:divBdr>
        </w:div>
        <w:div w:id="1395398165">
          <w:marLeft w:val="640"/>
          <w:marRight w:val="0"/>
          <w:marTop w:val="0"/>
          <w:marBottom w:val="0"/>
          <w:divBdr>
            <w:top w:val="none" w:sz="0" w:space="0" w:color="auto"/>
            <w:left w:val="none" w:sz="0" w:space="0" w:color="auto"/>
            <w:bottom w:val="none" w:sz="0" w:space="0" w:color="auto"/>
            <w:right w:val="none" w:sz="0" w:space="0" w:color="auto"/>
          </w:divBdr>
        </w:div>
        <w:div w:id="1492989272">
          <w:marLeft w:val="640"/>
          <w:marRight w:val="0"/>
          <w:marTop w:val="0"/>
          <w:marBottom w:val="0"/>
          <w:divBdr>
            <w:top w:val="none" w:sz="0" w:space="0" w:color="auto"/>
            <w:left w:val="none" w:sz="0" w:space="0" w:color="auto"/>
            <w:bottom w:val="none" w:sz="0" w:space="0" w:color="auto"/>
            <w:right w:val="none" w:sz="0" w:space="0" w:color="auto"/>
          </w:divBdr>
        </w:div>
        <w:div w:id="1760442702">
          <w:marLeft w:val="640"/>
          <w:marRight w:val="0"/>
          <w:marTop w:val="0"/>
          <w:marBottom w:val="0"/>
          <w:divBdr>
            <w:top w:val="none" w:sz="0" w:space="0" w:color="auto"/>
            <w:left w:val="none" w:sz="0" w:space="0" w:color="auto"/>
            <w:bottom w:val="none" w:sz="0" w:space="0" w:color="auto"/>
            <w:right w:val="none" w:sz="0" w:space="0" w:color="auto"/>
          </w:divBdr>
        </w:div>
      </w:divsChild>
    </w:div>
    <w:div w:id="1149519435">
      <w:marLeft w:val="640"/>
      <w:marRight w:val="0"/>
      <w:marTop w:val="0"/>
      <w:marBottom w:val="0"/>
      <w:divBdr>
        <w:top w:val="none" w:sz="0" w:space="0" w:color="auto"/>
        <w:left w:val="none" w:sz="0" w:space="0" w:color="auto"/>
        <w:bottom w:val="none" w:sz="0" w:space="0" w:color="auto"/>
        <w:right w:val="none" w:sz="0" w:space="0" w:color="auto"/>
      </w:divBdr>
    </w:div>
    <w:div w:id="1149715698">
      <w:marLeft w:val="640"/>
      <w:marRight w:val="0"/>
      <w:marTop w:val="0"/>
      <w:marBottom w:val="0"/>
      <w:divBdr>
        <w:top w:val="none" w:sz="0" w:space="0" w:color="auto"/>
        <w:left w:val="none" w:sz="0" w:space="0" w:color="auto"/>
        <w:bottom w:val="none" w:sz="0" w:space="0" w:color="auto"/>
        <w:right w:val="none" w:sz="0" w:space="0" w:color="auto"/>
      </w:divBdr>
    </w:div>
    <w:div w:id="1150098006">
      <w:marLeft w:val="640"/>
      <w:marRight w:val="0"/>
      <w:marTop w:val="0"/>
      <w:marBottom w:val="0"/>
      <w:divBdr>
        <w:top w:val="none" w:sz="0" w:space="0" w:color="auto"/>
        <w:left w:val="none" w:sz="0" w:space="0" w:color="auto"/>
        <w:bottom w:val="none" w:sz="0" w:space="0" w:color="auto"/>
        <w:right w:val="none" w:sz="0" w:space="0" w:color="auto"/>
      </w:divBdr>
    </w:div>
    <w:div w:id="1150367084">
      <w:marLeft w:val="640"/>
      <w:marRight w:val="0"/>
      <w:marTop w:val="0"/>
      <w:marBottom w:val="0"/>
      <w:divBdr>
        <w:top w:val="none" w:sz="0" w:space="0" w:color="auto"/>
        <w:left w:val="none" w:sz="0" w:space="0" w:color="auto"/>
        <w:bottom w:val="none" w:sz="0" w:space="0" w:color="auto"/>
        <w:right w:val="none" w:sz="0" w:space="0" w:color="auto"/>
      </w:divBdr>
    </w:div>
    <w:div w:id="1150516560">
      <w:marLeft w:val="640"/>
      <w:marRight w:val="0"/>
      <w:marTop w:val="0"/>
      <w:marBottom w:val="0"/>
      <w:divBdr>
        <w:top w:val="none" w:sz="0" w:space="0" w:color="auto"/>
        <w:left w:val="none" w:sz="0" w:space="0" w:color="auto"/>
        <w:bottom w:val="none" w:sz="0" w:space="0" w:color="auto"/>
        <w:right w:val="none" w:sz="0" w:space="0" w:color="auto"/>
      </w:divBdr>
    </w:div>
    <w:div w:id="1151168769">
      <w:marLeft w:val="640"/>
      <w:marRight w:val="0"/>
      <w:marTop w:val="0"/>
      <w:marBottom w:val="0"/>
      <w:divBdr>
        <w:top w:val="none" w:sz="0" w:space="0" w:color="auto"/>
        <w:left w:val="none" w:sz="0" w:space="0" w:color="auto"/>
        <w:bottom w:val="none" w:sz="0" w:space="0" w:color="auto"/>
        <w:right w:val="none" w:sz="0" w:space="0" w:color="auto"/>
      </w:divBdr>
    </w:div>
    <w:div w:id="1151365503">
      <w:marLeft w:val="640"/>
      <w:marRight w:val="0"/>
      <w:marTop w:val="0"/>
      <w:marBottom w:val="0"/>
      <w:divBdr>
        <w:top w:val="none" w:sz="0" w:space="0" w:color="auto"/>
        <w:left w:val="none" w:sz="0" w:space="0" w:color="auto"/>
        <w:bottom w:val="none" w:sz="0" w:space="0" w:color="auto"/>
        <w:right w:val="none" w:sz="0" w:space="0" w:color="auto"/>
      </w:divBdr>
    </w:div>
    <w:div w:id="1151411826">
      <w:marLeft w:val="640"/>
      <w:marRight w:val="0"/>
      <w:marTop w:val="0"/>
      <w:marBottom w:val="0"/>
      <w:divBdr>
        <w:top w:val="none" w:sz="0" w:space="0" w:color="auto"/>
        <w:left w:val="none" w:sz="0" w:space="0" w:color="auto"/>
        <w:bottom w:val="none" w:sz="0" w:space="0" w:color="auto"/>
        <w:right w:val="none" w:sz="0" w:space="0" w:color="auto"/>
      </w:divBdr>
    </w:div>
    <w:div w:id="1151555750">
      <w:marLeft w:val="640"/>
      <w:marRight w:val="0"/>
      <w:marTop w:val="0"/>
      <w:marBottom w:val="0"/>
      <w:divBdr>
        <w:top w:val="none" w:sz="0" w:space="0" w:color="auto"/>
        <w:left w:val="none" w:sz="0" w:space="0" w:color="auto"/>
        <w:bottom w:val="none" w:sz="0" w:space="0" w:color="auto"/>
        <w:right w:val="none" w:sz="0" w:space="0" w:color="auto"/>
      </w:divBdr>
    </w:div>
    <w:div w:id="1151672736">
      <w:marLeft w:val="640"/>
      <w:marRight w:val="0"/>
      <w:marTop w:val="0"/>
      <w:marBottom w:val="0"/>
      <w:divBdr>
        <w:top w:val="none" w:sz="0" w:space="0" w:color="auto"/>
        <w:left w:val="none" w:sz="0" w:space="0" w:color="auto"/>
        <w:bottom w:val="none" w:sz="0" w:space="0" w:color="auto"/>
        <w:right w:val="none" w:sz="0" w:space="0" w:color="auto"/>
      </w:divBdr>
    </w:div>
    <w:div w:id="1151948319">
      <w:marLeft w:val="640"/>
      <w:marRight w:val="0"/>
      <w:marTop w:val="0"/>
      <w:marBottom w:val="0"/>
      <w:divBdr>
        <w:top w:val="none" w:sz="0" w:space="0" w:color="auto"/>
        <w:left w:val="none" w:sz="0" w:space="0" w:color="auto"/>
        <w:bottom w:val="none" w:sz="0" w:space="0" w:color="auto"/>
        <w:right w:val="none" w:sz="0" w:space="0" w:color="auto"/>
      </w:divBdr>
    </w:div>
    <w:div w:id="1152334580">
      <w:marLeft w:val="640"/>
      <w:marRight w:val="0"/>
      <w:marTop w:val="0"/>
      <w:marBottom w:val="0"/>
      <w:divBdr>
        <w:top w:val="none" w:sz="0" w:space="0" w:color="auto"/>
        <w:left w:val="none" w:sz="0" w:space="0" w:color="auto"/>
        <w:bottom w:val="none" w:sz="0" w:space="0" w:color="auto"/>
        <w:right w:val="none" w:sz="0" w:space="0" w:color="auto"/>
      </w:divBdr>
    </w:div>
    <w:div w:id="1152402599">
      <w:marLeft w:val="640"/>
      <w:marRight w:val="0"/>
      <w:marTop w:val="0"/>
      <w:marBottom w:val="0"/>
      <w:divBdr>
        <w:top w:val="none" w:sz="0" w:space="0" w:color="auto"/>
        <w:left w:val="none" w:sz="0" w:space="0" w:color="auto"/>
        <w:bottom w:val="none" w:sz="0" w:space="0" w:color="auto"/>
        <w:right w:val="none" w:sz="0" w:space="0" w:color="auto"/>
      </w:divBdr>
    </w:div>
    <w:div w:id="1152939972">
      <w:marLeft w:val="640"/>
      <w:marRight w:val="0"/>
      <w:marTop w:val="0"/>
      <w:marBottom w:val="0"/>
      <w:divBdr>
        <w:top w:val="none" w:sz="0" w:space="0" w:color="auto"/>
        <w:left w:val="none" w:sz="0" w:space="0" w:color="auto"/>
        <w:bottom w:val="none" w:sz="0" w:space="0" w:color="auto"/>
        <w:right w:val="none" w:sz="0" w:space="0" w:color="auto"/>
      </w:divBdr>
    </w:div>
    <w:div w:id="1152940146">
      <w:bodyDiv w:val="1"/>
      <w:marLeft w:val="0"/>
      <w:marRight w:val="0"/>
      <w:marTop w:val="0"/>
      <w:marBottom w:val="0"/>
      <w:divBdr>
        <w:top w:val="none" w:sz="0" w:space="0" w:color="auto"/>
        <w:left w:val="none" w:sz="0" w:space="0" w:color="auto"/>
        <w:bottom w:val="none" w:sz="0" w:space="0" w:color="auto"/>
        <w:right w:val="none" w:sz="0" w:space="0" w:color="auto"/>
      </w:divBdr>
      <w:divsChild>
        <w:div w:id="4093985">
          <w:marLeft w:val="640"/>
          <w:marRight w:val="0"/>
          <w:marTop w:val="0"/>
          <w:marBottom w:val="0"/>
          <w:divBdr>
            <w:top w:val="none" w:sz="0" w:space="0" w:color="auto"/>
            <w:left w:val="none" w:sz="0" w:space="0" w:color="auto"/>
            <w:bottom w:val="none" w:sz="0" w:space="0" w:color="auto"/>
            <w:right w:val="none" w:sz="0" w:space="0" w:color="auto"/>
          </w:divBdr>
        </w:div>
        <w:div w:id="19280342">
          <w:marLeft w:val="640"/>
          <w:marRight w:val="0"/>
          <w:marTop w:val="0"/>
          <w:marBottom w:val="0"/>
          <w:divBdr>
            <w:top w:val="none" w:sz="0" w:space="0" w:color="auto"/>
            <w:left w:val="none" w:sz="0" w:space="0" w:color="auto"/>
            <w:bottom w:val="none" w:sz="0" w:space="0" w:color="auto"/>
            <w:right w:val="none" w:sz="0" w:space="0" w:color="auto"/>
          </w:divBdr>
        </w:div>
        <w:div w:id="57633324">
          <w:marLeft w:val="640"/>
          <w:marRight w:val="0"/>
          <w:marTop w:val="0"/>
          <w:marBottom w:val="0"/>
          <w:divBdr>
            <w:top w:val="none" w:sz="0" w:space="0" w:color="auto"/>
            <w:left w:val="none" w:sz="0" w:space="0" w:color="auto"/>
            <w:bottom w:val="none" w:sz="0" w:space="0" w:color="auto"/>
            <w:right w:val="none" w:sz="0" w:space="0" w:color="auto"/>
          </w:divBdr>
        </w:div>
        <w:div w:id="108549367">
          <w:marLeft w:val="640"/>
          <w:marRight w:val="0"/>
          <w:marTop w:val="0"/>
          <w:marBottom w:val="0"/>
          <w:divBdr>
            <w:top w:val="none" w:sz="0" w:space="0" w:color="auto"/>
            <w:left w:val="none" w:sz="0" w:space="0" w:color="auto"/>
            <w:bottom w:val="none" w:sz="0" w:space="0" w:color="auto"/>
            <w:right w:val="none" w:sz="0" w:space="0" w:color="auto"/>
          </w:divBdr>
        </w:div>
        <w:div w:id="286816461">
          <w:marLeft w:val="640"/>
          <w:marRight w:val="0"/>
          <w:marTop w:val="0"/>
          <w:marBottom w:val="0"/>
          <w:divBdr>
            <w:top w:val="none" w:sz="0" w:space="0" w:color="auto"/>
            <w:left w:val="none" w:sz="0" w:space="0" w:color="auto"/>
            <w:bottom w:val="none" w:sz="0" w:space="0" w:color="auto"/>
            <w:right w:val="none" w:sz="0" w:space="0" w:color="auto"/>
          </w:divBdr>
        </w:div>
        <w:div w:id="289747943">
          <w:marLeft w:val="640"/>
          <w:marRight w:val="0"/>
          <w:marTop w:val="0"/>
          <w:marBottom w:val="0"/>
          <w:divBdr>
            <w:top w:val="none" w:sz="0" w:space="0" w:color="auto"/>
            <w:left w:val="none" w:sz="0" w:space="0" w:color="auto"/>
            <w:bottom w:val="none" w:sz="0" w:space="0" w:color="auto"/>
            <w:right w:val="none" w:sz="0" w:space="0" w:color="auto"/>
          </w:divBdr>
        </w:div>
        <w:div w:id="410978165">
          <w:marLeft w:val="640"/>
          <w:marRight w:val="0"/>
          <w:marTop w:val="0"/>
          <w:marBottom w:val="0"/>
          <w:divBdr>
            <w:top w:val="none" w:sz="0" w:space="0" w:color="auto"/>
            <w:left w:val="none" w:sz="0" w:space="0" w:color="auto"/>
            <w:bottom w:val="none" w:sz="0" w:space="0" w:color="auto"/>
            <w:right w:val="none" w:sz="0" w:space="0" w:color="auto"/>
          </w:divBdr>
        </w:div>
        <w:div w:id="452556390">
          <w:marLeft w:val="640"/>
          <w:marRight w:val="0"/>
          <w:marTop w:val="0"/>
          <w:marBottom w:val="0"/>
          <w:divBdr>
            <w:top w:val="none" w:sz="0" w:space="0" w:color="auto"/>
            <w:left w:val="none" w:sz="0" w:space="0" w:color="auto"/>
            <w:bottom w:val="none" w:sz="0" w:space="0" w:color="auto"/>
            <w:right w:val="none" w:sz="0" w:space="0" w:color="auto"/>
          </w:divBdr>
        </w:div>
        <w:div w:id="527986920">
          <w:marLeft w:val="640"/>
          <w:marRight w:val="0"/>
          <w:marTop w:val="0"/>
          <w:marBottom w:val="0"/>
          <w:divBdr>
            <w:top w:val="none" w:sz="0" w:space="0" w:color="auto"/>
            <w:left w:val="none" w:sz="0" w:space="0" w:color="auto"/>
            <w:bottom w:val="none" w:sz="0" w:space="0" w:color="auto"/>
            <w:right w:val="none" w:sz="0" w:space="0" w:color="auto"/>
          </w:divBdr>
        </w:div>
        <w:div w:id="536626920">
          <w:marLeft w:val="640"/>
          <w:marRight w:val="0"/>
          <w:marTop w:val="0"/>
          <w:marBottom w:val="0"/>
          <w:divBdr>
            <w:top w:val="none" w:sz="0" w:space="0" w:color="auto"/>
            <w:left w:val="none" w:sz="0" w:space="0" w:color="auto"/>
            <w:bottom w:val="none" w:sz="0" w:space="0" w:color="auto"/>
            <w:right w:val="none" w:sz="0" w:space="0" w:color="auto"/>
          </w:divBdr>
        </w:div>
        <w:div w:id="613251494">
          <w:marLeft w:val="640"/>
          <w:marRight w:val="0"/>
          <w:marTop w:val="0"/>
          <w:marBottom w:val="0"/>
          <w:divBdr>
            <w:top w:val="none" w:sz="0" w:space="0" w:color="auto"/>
            <w:left w:val="none" w:sz="0" w:space="0" w:color="auto"/>
            <w:bottom w:val="none" w:sz="0" w:space="0" w:color="auto"/>
            <w:right w:val="none" w:sz="0" w:space="0" w:color="auto"/>
          </w:divBdr>
        </w:div>
        <w:div w:id="625087471">
          <w:marLeft w:val="640"/>
          <w:marRight w:val="0"/>
          <w:marTop w:val="0"/>
          <w:marBottom w:val="0"/>
          <w:divBdr>
            <w:top w:val="none" w:sz="0" w:space="0" w:color="auto"/>
            <w:left w:val="none" w:sz="0" w:space="0" w:color="auto"/>
            <w:bottom w:val="none" w:sz="0" w:space="0" w:color="auto"/>
            <w:right w:val="none" w:sz="0" w:space="0" w:color="auto"/>
          </w:divBdr>
        </w:div>
        <w:div w:id="658459566">
          <w:marLeft w:val="640"/>
          <w:marRight w:val="0"/>
          <w:marTop w:val="0"/>
          <w:marBottom w:val="0"/>
          <w:divBdr>
            <w:top w:val="none" w:sz="0" w:space="0" w:color="auto"/>
            <w:left w:val="none" w:sz="0" w:space="0" w:color="auto"/>
            <w:bottom w:val="none" w:sz="0" w:space="0" w:color="auto"/>
            <w:right w:val="none" w:sz="0" w:space="0" w:color="auto"/>
          </w:divBdr>
        </w:div>
        <w:div w:id="801071292">
          <w:marLeft w:val="640"/>
          <w:marRight w:val="0"/>
          <w:marTop w:val="0"/>
          <w:marBottom w:val="0"/>
          <w:divBdr>
            <w:top w:val="none" w:sz="0" w:space="0" w:color="auto"/>
            <w:left w:val="none" w:sz="0" w:space="0" w:color="auto"/>
            <w:bottom w:val="none" w:sz="0" w:space="0" w:color="auto"/>
            <w:right w:val="none" w:sz="0" w:space="0" w:color="auto"/>
          </w:divBdr>
        </w:div>
        <w:div w:id="808017993">
          <w:marLeft w:val="640"/>
          <w:marRight w:val="0"/>
          <w:marTop w:val="0"/>
          <w:marBottom w:val="0"/>
          <w:divBdr>
            <w:top w:val="none" w:sz="0" w:space="0" w:color="auto"/>
            <w:left w:val="none" w:sz="0" w:space="0" w:color="auto"/>
            <w:bottom w:val="none" w:sz="0" w:space="0" w:color="auto"/>
            <w:right w:val="none" w:sz="0" w:space="0" w:color="auto"/>
          </w:divBdr>
        </w:div>
        <w:div w:id="918714057">
          <w:marLeft w:val="640"/>
          <w:marRight w:val="0"/>
          <w:marTop w:val="0"/>
          <w:marBottom w:val="0"/>
          <w:divBdr>
            <w:top w:val="none" w:sz="0" w:space="0" w:color="auto"/>
            <w:left w:val="none" w:sz="0" w:space="0" w:color="auto"/>
            <w:bottom w:val="none" w:sz="0" w:space="0" w:color="auto"/>
            <w:right w:val="none" w:sz="0" w:space="0" w:color="auto"/>
          </w:divBdr>
        </w:div>
        <w:div w:id="946889178">
          <w:marLeft w:val="640"/>
          <w:marRight w:val="0"/>
          <w:marTop w:val="0"/>
          <w:marBottom w:val="0"/>
          <w:divBdr>
            <w:top w:val="none" w:sz="0" w:space="0" w:color="auto"/>
            <w:left w:val="none" w:sz="0" w:space="0" w:color="auto"/>
            <w:bottom w:val="none" w:sz="0" w:space="0" w:color="auto"/>
            <w:right w:val="none" w:sz="0" w:space="0" w:color="auto"/>
          </w:divBdr>
        </w:div>
        <w:div w:id="953246262">
          <w:marLeft w:val="640"/>
          <w:marRight w:val="0"/>
          <w:marTop w:val="0"/>
          <w:marBottom w:val="0"/>
          <w:divBdr>
            <w:top w:val="none" w:sz="0" w:space="0" w:color="auto"/>
            <w:left w:val="none" w:sz="0" w:space="0" w:color="auto"/>
            <w:bottom w:val="none" w:sz="0" w:space="0" w:color="auto"/>
            <w:right w:val="none" w:sz="0" w:space="0" w:color="auto"/>
          </w:divBdr>
        </w:div>
        <w:div w:id="1024330637">
          <w:marLeft w:val="640"/>
          <w:marRight w:val="0"/>
          <w:marTop w:val="0"/>
          <w:marBottom w:val="0"/>
          <w:divBdr>
            <w:top w:val="none" w:sz="0" w:space="0" w:color="auto"/>
            <w:left w:val="none" w:sz="0" w:space="0" w:color="auto"/>
            <w:bottom w:val="none" w:sz="0" w:space="0" w:color="auto"/>
            <w:right w:val="none" w:sz="0" w:space="0" w:color="auto"/>
          </w:divBdr>
        </w:div>
        <w:div w:id="1088162295">
          <w:marLeft w:val="640"/>
          <w:marRight w:val="0"/>
          <w:marTop w:val="0"/>
          <w:marBottom w:val="0"/>
          <w:divBdr>
            <w:top w:val="none" w:sz="0" w:space="0" w:color="auto"/>
            <w:left w:val="none" w:sz="0" w:space="0" w:color="auto"/>
            <w:bottom w:val="none" w:sz="0" w:space="0" w:color="auto"/>
            <w:right w:val="none" w:sz="0" w:space="0" w:color="auto"/>
          </w:divBdr>
        </w:div>
        <w:div w:id="1133058755">
          <w:marLeft w:val="640"/>
          <w:marRight w:val="0"/>
          <w:marTop w:val="0"/>
          <w:marBottom w:val="0"/>
          <w:divBdr>
            <w:top w:val="none" w:sz="0" w:space="0" w:color="auto"/>
            <w:left w:val="none" w:sz="0" w:space="0" w:color="auto"/>
            <w:bottom w:val="none" w:sz="0" w:space="0" w:color="auto"/>
            <w:right w:val="none" w:sz="0" w:space="0" w:color="auto"/>
          </w:divBdr>
        </w:div>
        <w:div w:id="1201013036">
          <w:marLeft w:val="640"/>
          <w:marRight w:val="0"/>
          <w:marTop w:val="0"/>
          <w:marBottom w:val="0"/>
          <w:divBdr>
            <w:top w:val="none" w:sz="0" w:space="0" w:color="auto"/>
            <w:left w:val="none" w:sz="0" w:space="0" w:color="auto"/>
            <w:bottom w:val="none" w:sz="0" w:space="0" w:color="auto"/>
            <w:right w:val="none" w:sz="0" w:space="0" w:color="auto"/>
          </w:divBdr>
        </w:div>
        <w:div w:id="1212764601">
          <w:marLeft w:val="640"/>
          <w:marRight w:val="0"/>
          <w:marTop w:val="0"/>
          <w:marBottom w:val="0"/>
          <w:divBdr>
            <w:top w:val="none" w:sz="0" w:space="0" w:color="auto"/>
            <w:left w:val="none" w:sz="0" w:space="0" w:color="auto"/>
            <w:bottom w:val="none" w:sz="0" w:space="0" w:color="auto"/>
            <w:right w:val="none" w:sz="0" w:space="0" w:color="auto"/>
          </w:divBdr>
        </w:div>
        <w:div w:id="1272082230">
          <w:marLeft w:val="640"/>
          <w:marRight w:val="0"/>
          <w:marTop w:val="0"/>
          <w:marBottom w:val="0"/>
          <w:divBdr>
            <w:top w:val="none" w:sz="0" w:space="0" w:color="auto"/>
            <w:left w:val="none" w:sz="0" w:space="0" w:color="auto"/>
            <w:bottom w:val="none" w:sz="0" w:space="0" w:color="auto"/>
            <w:right w:val="none" w:sz="0" w:space="0" w:color="auto"/>
          </w:divBdr>
        </w:div>
        <w:div w:id="1330211477">
          <w:marLeft w:val="640"/>
          <w:marRight w:val="0"/>
          <w:marTop w:val="0"/>
          <w:marBottom w:val="0"/>
          <w:divBdr>
            <w:top w:val="none" w:sz="0" w:space="0" w:color="auto"/>
            <w:left w:val="none" w:sz="0" w:space="0" w:color="auto"/>
            <w:bottom w:val="none" w:sz="0" w:space="0" w:color="auto"/>
            <w:right w:val="none" w:sz="0" w:space="0" w:color="auto"/>
          </w:divBdr>
        </w:div>
        <w:div w:id="1465581689">
          <w:marLeft w:val="640"/>
          <w:marRight w:val="0"/>
          <w:marTop w:val="0"/>
          <w:marBottom w:val="0"/>
          <w:divBdr>
            <w:top w:val="none" w:sz="0" w:space="0" w:color="auto"/>
            <w:left w:val="none" w:sz="0" w:space="0" w:color="auto"/>
            <w:bottom w:val="none" w:sz="0" w:space="0" w:color="auto"/>
            <w:right w:val="none" w:sz="0" w:space="0" w:color="auto"/>
          </w:divBdr>
        </w:div>
        <w:div w:id="1478108154">
          <w:marLeft w:val="640"/>
          <w:marRight w:val="0"/>
          <w:marTop w:val="0"/>
          <w:marBottom w:val="0"/>
          <w:divBdr>
            <w:top w:val="none" w:sz="0" w:space="0" w:color="auto"/>
            <w:left w:val="none" w:sz="0" w:space="0" w:color="auto"/>
            <w:bottom w:val="none" w:sz="0" w:space="0" w:color="auto"/>
            <w:right w:val="none" w:sz="0" w:space="0" w:color="auto"/>
          </w:divBdr>
        </w:div>
        <w:div w:id="1509952724">
          <w:marLeft w:val="640"/>
          <w:marRight w:val="0"/>
          <w:marTop w:val="0"/>
          <w:marBottom w:val="0"/>
          <w:divBdr>
            <w:top w:val="none" w:sz="0" w:space="0" w:color="auto"/>
            <w:left w:val="none" w:sz="0" w:space="0" w:color="auto"/>
            <w:bottom w:val="none" w:sz="0" w:space="0" w:color="auto"/>
            <w:right w:val="none" w:sz="0" w:space="0" w:color="auto"/>
          </w:divBdr>
        </w:div>
        <w:div w:id="1554390951">
          <w:marLeft w:val="640"/>
          <w:marRight w:val="0"/>
          <w:marTop w:val="0"/>
          <w:marBottom w:val="0"/>
          <w:divBdr>
            <w:top w:val="none" w:sz="0" w:space="0" w:color="auto"/>
            <w:left w:val="none" w:sz="0" w:space="0" w:color="auto"/>
            <w:bottom w:val="none" w:sz="0" w:space="0" w:color="auto"/>
            <w:right w:val="none" w:sz="0" w:space="0" w:color="auto"/>
          </w:divBdr>
        </w:div>
        <w:div w:id="1605109405">
          <w:marLeft w:val="640"/>
          <w:marRight w:val="0"/>
          <w:marTop w:val="0"/>
          <w:marBottom w:val="0"/>
          <w:divBdr>
            <w:top w:val="none" w:sz="0" w:space="0" w:color="auto"/>
            <w:left w:val="none" w:sz="0" w:space="0" w:color="auto"/>
            <w:bottom w:val="none" w:sz="0" w:space="0" w:color="auto"/>
            <w:right w:val="none" w:sz="0" w:space="0" w:color="auto"/>
          </w:divBdr>
        </w:div>
        <w:div w:id="1616908454">
          <w:marLeft w:val="640"/>
          <w:marRight w:val="0"/>
          <w:marTop w:val="0"/>
          <w:marBottom w:val="0"/>
          <w:divBdr>
            <w:top w:val="none" w:sz="0" w:space="0" w:color="auto"/>
            <w:left w:val="none" w:sz="0" w:space="0" w:color="auto"/>
            <w:bottom w:val="none" w:sz="0" w:space="0" w:color="auto"/>
            <w:right w:val="none" w:sz="0" w:space="0" w:color="auto"/>
          </w:divBdr>
        </w:div>
        <w:div w:id="1637250830">
          <w:marLeft w:val="640"/>
          <w:marRight w:val="0"/>
          <w:marTop w:val="0"/>
          <w:marBottom w:val="0"/>
          <w:divBdr>
            <w:top w:val="none" w:sz="0" w:space="0" w:color="auto"/>
            <w:left w:val="none" w:sz="0" w:space="0" w:color="auto"/>
            <w:bottom w:val="none" w:sz="0" w:space="0" w:color="auto"/>
            <w:right w:val="none" w:sz="0" w:space="0" w:color="auto"/>
          </w:divBdr>
        </w:div>
        <w:div w:id="1706783249">
          <w:marLeft w:val="640"/>
          <w:marRight w:val="0"/>
          <w:marTop w:val="0"/>
          <w:marBottom w:val="0"/>
          <w:divBdr>
            <w:top w:val="none" w:sz="0" w:space="0" w:color="auto"/>
            <w:left w:val="none" w:sz="0" w:space="0" w:color="auto"/>
            <w:bottom w:val="none" w:sz="0" w:space="0" w:color="auto"/>
            <w:right w:val="none" w:sz="0" w:space="0" w:color="auto"/>
          </w:divBdr>
        </w:div>
        <w:div w:id="1721199498">
          <w:marLeft w:val="640"/>
          <w:marRight w:val="0"/>
          <w:marTop w:val="0"/>
          <w:marBottom w:val="0"/>
          <w:divBdr>
            <w:top w:val="none" w:sz="0" w:space="0" w:color="auto"/>
            <w:left w:val="none" w:sz="0" w:space="0" w:color="auto"/>
            <w:bottom w:val="none" w:sz="0" w:space="0" w:color="auto"/>
            <w:right w:val="none" w:sz="0" w:space="0" w:color="auto"/>
          </w:divBdr>
        </w:div>
        <w:div w:id="1761415033">
          <w:marLeft w:val="640"/>
          <w:marRight w:val="0"/>
          <w:marTop w:val="0"/>
          <w:marBottom w:val="0"/>
          <w:divBdr>
            <w:top w:val="none" w:sz="0" w:space="0" w:color="auto"/>
            <w:left w:val="none" w:sz="0" w:space="0" w:color="auto"/>
            <w:bottom w:val="none" w:sz="0" w:space="0" w:color="auto"/>
            <w:right w:val="none" w:sz="0" w:space="0" w:color="auto"/>
          </w:divBdr>
        </w:div>
        <w:div w:id="1804272743">
          <w:marLeft w:val="640"/>
          <w:marRight w:val="0"/>
          <w:marTop w:val="0"/>
          <w:marBottom w:val="0"/>
          <w:divBdr>
            <w:top w:val="none" w:sz="0" w:space="0" w:color="auto"/>
            <w:left w:val="none" w:sz="0" w:space="0" w:color="auto"/>
            <w:bottom w:val="none" w:sz="0" w:space="0" w:color="auto"/>
            <w:right w:val="none" w:sz="0" w:space="0" w:color="auto"/>
          </w:divBdr>
        </w:div>
        <w:div w:id="1811705039">
          <w:marLeft w:val="640"/>
          <w:marRight w:val="0"/>
          <w:marTop w:val="0"/>
          <w:marBottom w:val="0"/>
          <w:divBdr>
            <w:top w:val="none" w:sz="0" w:space="0" w:color="auto"/>
            <w:left w:val="none" w:sz="0" w:space="0" w:color="auto"/>
            <w:bottom w:val="none" w:sz="0" w:space="0" w:color="auto"/>
            <w:right w:val="none" w:sz="0" w:space="0" w:color="auto"/>
          </w:divBdr>
        </w:div>
        <w:div w:id="1855872994">
          <w:marLeft w:val="640"/>
          <w:marRight w:val="0"/>
          <w:marTop w:val="0"/>
          <w:marBottom w:val="0"/>
          <w:divBdr>
            <w:top w:val="none" w:sz="0" w:space="0" w:color="auto"/>
            <w:left w:val="none" w:sz="0" w:space="0" w:color="auto"/>
            <w:bottom w:val="none" w:sz="0" w:space="0" w:color="auto"/>
            <w:right w:val="none" w:sz="0" w:space="0" w:color="auto"/>
          </w:divBdr>
        </w:div>
        <w:div w:id="1933127060">
          <w:marLeft w:val="640"/>
          <w:marRight w:val="0"/>
          <w:marTop w:val="0"/>
          <w:marBottom w:val="0"/>
          <w:divBdr>
            <w:top w:val="none" w:sz="0" w:space="0" w:color="auto"/>
            <w:left w:val="none" w:sz="0" w:space="0" w:color="auto"/>
            <w:bottom w:val="none" w:sz="0" w:space="0" w:color="auto"/>
            <w:right w:val="none" w:sz="0" w:space="0" w:color="auto"/>
          </w:divBdr>
        </w:div>
        <w:div w:id="1953976233">
          <w:marLeft w:val="640"/>
          <w:marRight w:val="0"/>
          <w:marTop w:val="0"/>
          <w:marBottom w:val="0"/>
          <w:divBdr>
            <w:top w:val="none" w:sz="0" w:space="0" w:color="auto"/>
            <w:left w:val="none" w:sz="0" w:space="0" w:color="auto"/>
            <w:bottom w:val="none" w:sz="0" w:space="0" w:color="auto"/>
            <w:right w:val="none" w:sz="0" w:space="0" w:color="auto"/>
          </w:divBdr>
        </w:div>
        <w:div w:id="1976637866">
          <w:marLeft w:val="640"/>
          <w:marRight w:val="0"/>
          <w:marTop w:val="0"/>
          <w:marBottom w:val="0"/>
          <w:divBdr>
            <w:top w:val="none" w:sz="0" w:space="0" w:color="auto"/>
            <w:left w:val="none" w:sz="0" w:space="0" w:color="auto"/>
            <w:bottom w:val="none" w:sz="0" w:space="0" w:color="auto"/>
            <w:right w:val="none" w:sz="0" w:space="0" w:color="auto"/>
          </w:divBdr>
        </w:div>
        <w:div w:id="1979143591">
          <w:marLeft w:val="640"/>
          <w:marRight w:val="0"/>
          <w:marTop w:val="0"/>
          <w:marBottom w:val="0"/>
          <w:divBdr>
            <w:top w:val="none" w:sz="0" w:space="0" w:color="auto"/>
            <w:left w:val="none" w:sz="0" w:space="0" w:color="auto"/>
            <w:bottom w:val="none" w:sz="0" w:space="0" w:color="auto"/>
            <w:right w:val="none" w:sz="0" w:space="0" w:color="auto"/>
          </w:divBdr>
        </w:div>
        <w:div w:id="1996757261">
          <w:marLeft w:val="640"/>
          <w:marRight w:val="0"/>
          <w:marTop w:val="0"/>
          <w:marBottom w:val="0"/>
          <w:divBdr>
            <w:top w:val="none" w:sz="0" w:space="0" w:color="auto"/>
            <w:left w:val="none" w:sz="0" w:space="0" w:color="auto"/>
            <w:bottom w:val="none" w:sz="0" w:space="0" w:color="auto"/>
            <w:right w:val="none" w:sz="0" w:space="0" w:color="auto"/>
          </w:divBdr>
        </w:div>
      </w:divsChild>
    </w:div>
    <w:div w:id="1155219555">
      <w:marLeft w:val="640"/>
      <w:marRight w:val="0"/>
      <w:marTop w:val="0"/>
      <w:marBottom w:val="0"/>
      <w:divBdr>
        <w:top w:val="none" w:sz="0" w:space="0" w:color="auto"/>
        <w:left w:val="none" w:sz="0" w:space="0" w:color="auto"/>
        <w:bottom w:val="none" w:sz="0" w:space="0" w:color="auto"/>
        <w:right w:val="none" w:sz="0" w:space="0" w:color="auto"/>
      </w:divBdr>
    </w:div>
    <w:div w:id="1155494328">
      <w:marLeft w:val="640"/>
      <w:marRight w:val="0"/>
      <w:marTop w:val="0"/>
      <w:marBottom w:val="0"/>
      <w:divBdr>
        <w:top w:val="none" w:sz="0" w:space="0" w:color="auto"/>
        <w:left w:val="none" w:sz="0" w:space="0" w:color="auto"/>
        <w:bottom w:val="none" w:sz="0" w:space="0" w:color="auto"/>
        <w:right w:val="none" w:sz="0" w:space="0" w:color="auto"/>
      </w:divBdr>
    </w:div>
    <w:div w:id="1156267260">
      <w:bodyDiv w:val="1"/>
      <w:marLeft w:val="0"/>
      <w:marRight w:val="0"/>
      <w:marTop w:val="0"/>
      <w:marBottom w:val="0"/>
      <w:divBdr>
        <w:top w:val="none" w:sz="0" w:space="0" w:color="auto"/>
        <w:left w:val="none" w:sz="0" w:space="0" w:color="auto"/>
        <w:bottom w:val="none" w:sz="0" w:space="0" w:color="auto"/>
        <w:right w:val="none" w:sz="0" w:space="0" w:color="auto"/>
      </w:divBdr>
      <w:divsChild>
        <w:div w:id="836504047">
          <w:marLeft w:val="640"/>
          <w:marRight w:val="0"/>
          <w:marTop w:val="0"/>
          <w:marBottom w:val="0"/>
          <w:divBdr>
            <w:top w:val="none" w:sz="0" w:space="0" w:color="auto"/>
            <w:left w:val="none" w:sz="0" w:space="0" w:color="auto"/>
            <w:bottom w:val="none" w:sz="0" w:space="0" w:color="auto"/>
            <w:right w:val="none" w:sz="0" w:space="0" w:color="auto"/>
          </w:divBdr>
        </w:div>
        <w:div w:id="2080054817">
          <w:marLeft w:val="640"/>
          <w:marRight w:val="0"/>
          <w:marTop w:val="0"/>
          <w:marBottom w:val="0"/>
          <w:divBdr>
            <w:top w:val="none" w:sz="0" w:space="0" w:color="auto"/>
            <w:left w:val="none" w:sz="0" w:space="0" w:color="auto"/>
            <w:bottom w:val="none" w:sz="0" w:space="0" w:color="auto"/>
            <w:right w:val="none" w:sz="0" w:space="0" w:color="auto"/>
          </w:divBdr>
        </w:div>
        <w:div w:id="1556233627">
          <w:marLeft w:val="640"/>
          <w:marRight w:val="0"/>
          <w:marTop w:val="0"/>
          <w:marBottom w:val="0"/>
          <w:divBdr>
            <w:top w:val="none" w:sz="0" w:space="0" w:color="auto"/>
            <w:left w:val="none" w:sz="0" w:space="0" w:color="auto"/>
            <w:bottom w:val="none" w:sz="0" w:space="0" w:color="auto"/>
            <w:right w:val="none" w:sz="0" w:space="0" w:color="auto"/>
          </w:divBdr>
        </w:div>
        <w:div w:id="1562326637">
          <w:marLeft w:val="640"/>
          <w:marRight w:val="0"/>
          <w:marTop w:val="0"/>
          <w:marBottom w:val="0"/>
          <w:divBdr>
            <w:top w:val="none" w:sz="0" w:space="0" w:color="auto"/>
            <w:left w:val="none" w:sz="0" w:space="0" w:color="auto"/>
            <w:bottom w:val="none" w:sz="0" w:space="0" w:color="auto"/>
            <w:right w:val="none" w:sz="0" w:space="0" w:color="auto"/>
          </w:divBdr>
        </w:div>
        <w:div w:id="164443988">
          <w:marLeft w:val="640"/>
          <w:marRight w:val="0"/>
          <w:marTop w:val="0"/>
          <w:marBottom w:val="0"/>
          <w:divBdr>
            <w:top w:val="none" w:sz="0" w:space="0" w:color="auto"/>
            <w:left w:val="none" w:sz="0" w:space="0" w:color="auto"/>
            <w:bottom w:val="none" w:sz="0" w:space="0" w:color="auto"/>
            <w:right w:val="none" w:sz="0" w:space="0" w:color="auto"/>
          </w:divBdr>
        </w:div>
        <w:div w:id="400107359">
          <w:marLeft w:val="640"/>
          <w:marRight w:val="0"/>
          <w:marTop w:val="0"/>
          <w:marBottom w:val="0"/>
          <w:divBdr>
            <w:top w:val="none" w:sz="0" w:space="0" w:color="auto"/>
            <w:left w:val="none" w:sz="0" w:space="0" w:color="auto"/>
            <w:bottom w:val="none" w:sz="0" w:space="0" w:color="auto"/>
            <w:right w:val="none" w:sz="0" w:space="0" w:color="auto"/>
          </w:divBdr>
        </w:div>
        <w:div w:id="203950699">
          <w:marLeft w:val="640"/>
          <w:marRight w:val="0"/>
          <w:marTop w:val="0"/>
          <w:marBottom w:val="0"/>
          <w:divBdr>
            <w:top w:val="none" w:sz="0" w:space="0" w:color="auto"/>
            <w:left w:val="none" w:sz="0" w:space="0" w:color="auto"/>
            <w:bottom w:val="none" w:sz="0" w:space="0" w:color="auto"/>
            <w:right w:val="none" w:sz="0" w:space="0" w:color="auto"/>
          </w:divBdr>
        </w:div>
        <w:div w:id="647247115">
          <w:marLeft w:val="640"/>
          <w:marRight w:val="0"/>
          <w:marTop w:val="0"/>
          <w:marBottom w:val="0"/>
          <w:divBdr>
            <w:top w:val="none" w:sz="0" w:space="0" w:color="auto"/>
            <w:left w:val="none" w:sz="0" w:space="0" w:color="auto"/>
            <w:bottom w:val="none" w:sz="0" w:space="0" w:color="auto"/>
            <w:right w:val="none" w:sz="0" w:space="0" w:color="auto"/>
          </w:divBdr>
        </w:div>
        <w:div w:id="1527862470">
          <w:marLeft w:val="640"/>
          <w:marRight w:val="0"/>
          <w:marTop w:val="0"/>
          <w:marBottom w:val="0"/>
          <w:divBdr>
            <w:top w:val="none" w:sz="0" w:space="0" w:color="auto"/>
            <w:left w:val="none" w:sz="0" w:space="0" w:color="auto"/>
            <w:bottom w:val="none" w:sz="0" w:space="0" w:color="auto"/>
            <w:right w:val="none" w:sz="0" w:space="0" w:color="auto"/>
          </w:divBdr>
        </w:div>
        <w:div w:id="1138693797">
          <w:marLeft w:val="640"/>
          <w:marRight w:val="0"/>
          <w:marTop w:val="0"/>
          <w:marBottom w:val="0"/>
          <w:divBdr>
            <w:top w:val="none" w:sz="0" w:space="0" w:color="auto"/>
            <w:left w:val="none" w:sz="0" w:space="0" w:color="auto"/>
            <w:bottom w:val="none" w:sz="0" w:space="0" w:color="auto"/>
            <w:right w:val="none" w:sz="0" w:space="0" w:color="auto"/>
          </w:divBdr>
        </w:div>
        <w:div w:id="360863463">
          <w:marLeft w:val="640"/>
          <w:marRight w:val="0"/>
          <w:marTop w:val="0"/>
          <w:marBottom w:val="0"/>
          <w:divBdr>
            <w:top w:val="none" w:sz="0" w:space="0" w:color="auto"/>
            <w:left w:val="none" w:sz="0" w:space="0" w:color="auto"/>
            <w:bottom w:val="none" w:sz="0" w:space="0" w:color="auto"/>
            <w:right w:val="none" w:sz="0" w:space="0" w:color="auto"/>
          </w:divBdr>
        </w:div>
        <w:div w:id="428310527">
          <w:marLeft w:val="640"/>
          <w:marRight w:val="0"/>
          <w:marTop w:val="0"/>
          <w:marBottom w:val="0"/>
          <w:divBdr>
            <w:top w:val="none" w:sz="0" w:space="0" w:color="auto"/>
            <w:left w:val="none" w:sz="0" w:space="0" w:color="auto"/>
            <w:bottom w:val="none" w:sz="0" w:space="0" w:color="auto"/>
            <w:right w:val="none" w:sz="0" w:space="0" w:color="auto"/>
          </w:divBdr>
        </w:div>
        <w:div w:id="139659380">
          <w:marLeft w:val="640"/>
          <w:marRight w:val="0"/>
          <w:marTop w:val="0"/>
          <w:marBottom w:val="0"/>
          <w:divBdr>
            <w:top w:val="none" w:sz="0" w:space="0" w:color="auto"/>
            <w:left w:val="none" w:sz="0" w:space="0" w:color="auto"/>
            <w:bottom w:val="none" w:sz="0" w:space="0" w:color="auto"/>
            <w:right w:val="none" w:sz="0" w:space="0" w:color="auto"/>
          </w:divBdr>
        </w:div>
        <w:div w:id="1842743986">
          <w:marLeft w:val="640"/>
          <w:marRight w:val="0"/>
          <w:marTop w:val="0"/>
          <w:marBottom w:val="0"/>
          <w:divBdr>
            <w:top w:val="none" w:sz="0" w:space="0" w:color="auto"/>
            <w:left w:val="none" w:sz="0" w:space="0" w:color="auto"/>
            <w:bottom w:val="none" w:sz="0" w:space="0" w:color="auto"/>
            <w:right w:val="none" w:sz="0" w:space="0" w:color="auto"/>
          </w:divBdr>
        </w:div>
        <w:div w:id="963270911">
          <w:marLeft w:val="640"/>
          <w:marRight w:val="0"/>
          <w:marTop w:val="0"/>
          <w:marBottom w:val="0"/>
          <w:divBdr>
            <w:top w:val="none" w:sz="0" w:space="0" w:color="auto"/>
            <w:left w:val="none" w:sz="0" w:space="0" w:color="auto"/>
            <w:bottom w:val="none" w:sz="0" w:space="0" w:color="auto"/>
            <w:right w:val="none" w:sz="0" w:space="0" w:color="auto"/>
          </w:divBdr>
        </w:div>
        <w:div w:id="1231698816">
          <w:marLeft w:val="640"/>
          <w:marRight w:val="0"/>
          <w:marTop w:val="0"/>
          <w:marBottom w:val="0"/>
          <w:divBdr>
            <w:top w:val="none" w:sz="0" w:space="0" w:color="auto"/>
            <w:left w:val="none" w:sz="0" w:space="0" w:color="auto"/>
            <w:bottom w:val="none" w:sz="0" w:space="0" w:color="auto"/>
            <w:right w:val="none" w:sz="0" w:space="0" w:color="auto"/>
          </w:divBdr>
        </w:div>
        <w:div w:id="887229024">
          <w:marLeft w:val="640"/>
          <w:marRight w:val="0"/>
          <w:marTop w:val="0"/>
          <w:marBottom w:val="0"/>
          <w:divBdr>
            <w:top w:val="none" w:sz="0" w:space="0" w:color="auto"/>
            <w:left w:val="none" w:sz="0" w:space="0" w:color="auto"/>
            <w:bottom w:val="none" w:sz="0" w:space="0" w:color="auto"/>
            <w:right w:val="none" w:sz="0" w:space="0" w:color="auto"/>
          </w:divBdr>
        </w:div>
        <w:div w:id="1123109670">
          <w:marLeft w:val="640"/>
          <w:marRight w:val="0"/>
          <w:marTop w:val="0"/>
          <w:marBottom w:val="0"/>
          <w:divBdr>
            <w:top w:val="none" w:sz="0" w:space="0" w:color="auto"/>
            <w:left w:val="none" w:sz="0" w:space="0" w:color="auto"/>
            <w:bottom w:val="none" w:sz="0" w:space="0" w:color="auto"/>
            <w:right w:val="none" w:sz="0" w:space="0" w:color="auto"/>
          </w:divBdr>
        </w:div>
        <w:div w:id="795441699">
          <w:marLeft w:val="640"/>
          <w:marRight w:val="0"/>
          <w:marTop w:val="0"/>
          <w:marBottom w:val="0"/>
          <w:divBdr>
            <w:top w:val="none" w:sz="0" w:space="0" w:color="auto"/>
            <w:left w:val="none" w:sz="0" w:space="0" w:color="auto"/>
            <w:bottom w:val="none" w:sz="0" w:space="0" w:color="auto"/>
            <w:right w:val="none" w:sz="0" w:space="0" w:color="auto"/>
          </w:divBdr>
        </w:div>
        <w:div w:id="549268331">
          <w:marLeft w:val="640"/>
          <w:marRight w:val="0"/>
          <w:marTop w:val="0"/>
          <w:marBottom w:val="0"/>
          <w:divBdr>
            <w:top w:val="none" w:sz="0" w:space="0" w:color="auto"/>
            <w:left w:val="none" w:sz="0" w:space="0" w:color="auto"/>
            <w:bottom w:val="none" w:sz="0" w:space="0" w:color="auto"/>
            <w:right w:val="none" w:sz="0" w:space="0" w:color="auto"/>
          </w:divBdr>
        </w:div>
        <w:div w:id="13120615">
          <w:marLeft w:val="640"/>
          <w:marRight w:val="0"/>
          <w:marTop w:val="0"/>
          <w:marBottom w:val="0"/>
          <w:divBdr>
            <w:top w:val="none" w:sz="0" w:space="0" w:color="auto"/>
            <w:left w:val="none" w:sz="0" w:space="0" w:color="auto"/>
            <w:bottom w:val="none" w:sz="0" w:space="0" w:color="auto"/>
            <w:right w:val="none" w:sz="0" w:space="0" w:color="auto"/>
          </w:divBdr>
        </w:div>
        <w:div w:id="1831749130">
          <w:marLeft w:val="640"/>
          <w:marRight w:val="0"/>
          <w:marTop w:val="0"/>
          <w:marBottom w:val="0"/>
          <w:divBdr>
            <w:top w:val="none" w:sz="0" w:space="0" w:color="auto"/>
            <w:left w:val="none" w:sz="0" w:space="0" w:color="auto"/>
            <w:bottom w:val="none" w:sz="0" w:space="0" w:color="auto"/>
            <w:right w:val="none" w:sz="0" w:space="0" w:color="auto"/>
          </w:divBdr>
        </w:div>
        <w:div w:id="256599048">
          <w:marLeft w:val="640"/>
          <w:marRight w:val="0"/>
          <w:marTop w:val="0"/>
          <w:marBottom w:val="0"/>
          <w:divBdr>
            <w:top w:val="none" w:sz="0" w:space="0" w:color="auto"/>
            <w:left w:val="none" w:sz="0" w:space="0" w:color="auto"/>
            <w:bottom w:val="none" w:sz="0" w:space="0" w:color="auto"/>
            <w:right w:val="none" w:sz="0" w:space="0" w:color="auto"/>
          </w:divBdr>
        </w:div>
        <w:div w:id="1951742750">
          <w:marLeft w:val="640"/>
          <w:marRight w:val="0"/>
          <w:marTop w:val="0"/>
          <w:marBottom w:val="0"/>
          <w:divBdr>
            <w:top w:val="none" w:sz="0" w:space="0" w:color="auto"/>
            <w:left w:val="none" w:sz="0" w:space="0" w:color="auto"/>
            <w:bottom w:val="none" w:sz="0" w:space="0" w:color="auto"/>
            <w:right w:val="none" w:sz="0" w:space="0" w:color="auto"/>
          </w:divBdr>
        </w:div>
        <w:div w:id="1908955575">
          <w:marLeft w:val="640"/>
          <w:marRight w:val="0"/>
          <w:marTop w:val="0"/>
          <w:marBottom w:val="0"/>
          <w:divBdr>
            <w:top w:val="none" w:sz="0" w:space="0" w:color="auto"/>
            <w:left w:val="none" w:sz="0" w:space="0" w:color="auto"/>
            <w:bottom w:val="none" w:sz="0" w:space="0" w:color="auto"/>
            <w:right w:val="none" w:sz="0" w:space="0" w:color="auto"/>
          </w:divBdr>
        </w:div>
        <w:div w:id="1588342578">
          <w:marLeft w:val="640"/>
          <w:marRight w:val="0"/>
          <w:marTop w:val="0"/>
          <w:marBottom w:val="0"/>
          <w:divBdr>
            <w:top w:val="none" w:sz="0" w:space="0" w:color="auto"/>
            <w:left w:val="none" w:sz="0" w:space="0" w:color="auto"/>
            <w:bottom w:val="none" w:sz="0" w:space="0" w:color="auto"/>
            <w:right w:val="none" w:sz="0" w:space="0" w:color="auto"/>
          </w:divBdr>
        </w:div>
        <w:div w:id="196504627">
          <w:marLeft w:val="640"/>
          <w:marRight w:val="0"/>
          <w:marTop w:val="0"/>
          <w:marBottom w:val="0"/>
          <w:divBdr>
            <w:top w:val="none" w:sz="0" w:space="0" w:color="auto"/>
            <w:left w:val="none" w:sz="0" w:space="0" w:color="auto"/>
            <w:bottom w:val="none" w:sz="0" w:space="0" w:color="auto"/>
            <w:right w:val="none" w:sz="0" w:space="0" w:color="auto"/>
          </w:divBdr>
        </w:div>
        <w:div w:id="72818590">
          <w:marLeft w:val="640"/>
          <w:marRight w:val="0"/>
          <w:marTop w:val="0"/>
          <w:marBottom w:val="0"/>
          <w:divBdr>
            <w:top w:val="none" w:sz="0" w:space="0" w:color="auto"/>
            <w:left w:val="none" w:sz="0" w:space="0" w:color="auto"/>
            <w:bottom w:val="none" w:sz="0" w:space="0" w:color="auto"/>
            <w:right w:val="none" w:sz="0" w:space="0" w:color="auto"/>
          </w:divBdr>
        </w:div>
        <w:div w:id="1643846455">
          <w:marLeft w:val="640"/>
          <w:marRight w:val="0"/>
          <w:marTop w:val="0"/>
          <w:marBottom w:val="0"/>
          <w:divBdr>
            <w:top w:val="none" w:sz="0" w:space="0" w:color="auto"/>
            <w:left w:val="none" w:sz="0" w:space="0" w:color="auto"/>
            <w:bottom w:val="none" w:sz="0" w:space="0" w:color="auto"/>
            <w:right w:val="none" w:sz="0" w:space="0" w:color="auto"/>
          </w:divBdr>
        </w:div>
        <w:div w:id="1406610393">
          <w:marLeft w:val="640"/>
          <w:marRight w:val="0"/>
          <w:marTop w:val="0"/>
          <w:marBottom w:val="0"/>
          <w:divBdr>
            <w:top w:val="none" w:sz="0" w:space="0" w:color="auto"/>
            <w:left w:val="none" w:sz="0" w:space="0" w:color="auto"/>
            <w:bottom w:val="none" w:sz="0" w:space="0" w:color="auto"/>
            <w:right w:val="none" w:sz="0" w:space="0" w:color="auto"/>
          </w:divBdr>
        </w:div>
        <w:div w:id="692344215">
          <w:marLeft w:val="640"/>
          <w:marRight w:val="0"/>
          <w:marTop w:val="0"/>
          <w:marBottom w:val="0"/>
          <w:divBdr>
            <w:top w:val="none" w:sz="0" w:space="0" w:color="auto"/>
            <w:left w:val="none" w:sz="0" w:space="0" w:color="auto"/>
            <w:bottom w:val="none" w:sz="0" w:space="0" w:color="auto"/>
            <w:right w:val="none" w:sz="0" w:space="0" w:color="auto"/>
          </w:divBdr>
        </w:div>
        <w:div w:id="477504225">
          <w:marLeft w:val="640"/>
          <w:marRight w:val="0"/>
          <w:marTop w:val="0"/>
          <w:marBottom w:val="0"/>
          <w:divBdr>
            <w:top w:val="none" w:sz="0" w:space="0" w:color="auto"/>
            <w:left w:val="none" w:sz="0" w:space="0" w:color="auto"/>
            <w:bottom w:val="none" w:sz="0" w:space="0" w:color="auto"/>
            <w:right w:val="none" w:sz="0" w:space="0" w:color="auto"/>
          </w:divBdr>
        </w:div>
        <w:div w:id="32275033">
          <w:marLeft w:val="640"/>
          <w:marRight w:val="0"/>
          <w:marTop w:val="0"/>
          <w:marBottom w:val="0"/>
          <w:divBdr>
            <w:top w:val="none" w:sz="0" w:space="0" w:color="auto"/>
            <w:left w:val="none" w:sz="0" w:space="0" w:color="auto"/>
            <w:bottom w:val="none" w:sz="0" w:space="0" w:color="auto"/>
            <w:right w:val="none" w:sz="0" w:space="0" w:color="auto"/>
          </w:divBdr>
        </w:div>
        <w:div w:id="741678396">
          <w:marLeft w:val="640"/>
          <w:marRight w:val="0"/>
          <w:marTop w:val="0"/>
          <w:marBottom w:val="0"/>
          <w:divBdr>
            <w:top w:val="none" w:sz="0" w:space="0" w:color="auto"/>
            <w:left w:val="none" w:sz="0" w:space="0" w:color="auto"/>
            <w:bottom w:val="none" w:sz="0" w:space="0" w:color="auto"/>
            <w:right w:val="none" w:sz="0" w:space="0" w:color="auto"/>
          </w:divBdr>
        </w:div>
        <w:div w:id="1196848321">
          <w:marLeft w:val="640"/>
          <w:marRight w:val="0"/>
          <w:marTop w:val="0"/>
          <w:marBottom w:val="0"/>
          <w:divBdr>
            <w:top w:val="none" w:sz="0" w:space="0" w:color="auto"/>
            <w:left w:val="none" w:sz="0" w:space="0" w:color="auto"/>
            <w:bottom w:val="none" w:sz="0" w:space="0" w:color="auto"/>
            <w:right w:val="none" w:sz="0" w:space="0" w:color="auto"/>
          </w:divBdr>
        </w:div>
        <w:div w:id="722873799">
          <w:marLeft w:val="640"/>
          <w:marRight w:val="0"/>
          <w:marTop w:val="0"/>
          <w:marBottom w:val="0"/>
          <w:divBdr>
            <w:top w:val="none" w:sz="0" w:space="0" w:color="auto"/>
            <w:left w:val="none" w:sz="0" w:space="0" w:color="auto"/>
            <w:bottom w:val="none" w:sz="0" w:space="0" w:color="auto"/>
            <w:right w:val="none" w:sz="0" w:space="0" w:color="auto"/>
          </w:divBdr>
        </w:div>
        <w:div w:id="594898782">
          <w:marLeft w:val="640"/>
          <w:marRight w:val="0"/>
          <w:marTop w:val="0"/>
          <w:marBottom w:val="0"/>
          <w:divBdr>
            <w:top w:val="none" w:sz="0" w:space="0" w:color="auto"/>
            <w:left w:val="none" w:sz="0" w:space="0" w:color="auto"/>
            <w:bottom w:val="none" w:sz="0" w:space="0" w:color="auto"/>
            <w:right w:val="none" w:sz="0" w:space="0" w:color="auto"/>
          </w:divBdr>
        </w:div>
        <w:div w:id="1238322988">
          <w:marLeft w:val="640"/>
          <w:marRight w:val="0"/>
          <w:marTop w:val="0"/>
          <w:marBottom w:val="0"/>
          <w:divBdr>
            <w:top w:val="none" w:sz="0" w:space="0" w:color="auto"/>
            <w:left w:val="none" w:sz="0" w:space="0" w:color="auto"/>
            <w:bottom w:val="none" w:sz="0" w:space="0" w:color="auto"/>
            <w:right w:val="none" w:sz="0" w:space="0" w:color="auto"/>
          </w:divBdr>
        </w:div>
        <w:div w:id="2117751249">
          <w:marLeft w:val="640"/>
          <w:marRight w:val="0"/>
          <w:marTop w:val="0"/>
          <w:marBottom w:val="0"/>
          <w:divBdr>
            <w:top w:val="none" w:sz="0" w:space="0" w:color="auto"/>
            <w:left w:val="none" w:sz="0" w:space="0" w:color="auto"/>
            <w:bottom w:val="none" w:sz="0" w:space="0" w:color="auto"/>
            <w:right w:val="none" w:sz="0" w:space="0" w:color="auto"/>
          </w:divBdr>
        </w:div>
        <w:div w:id="258567277">
          <w:marLeft w:val="640"/>
          <w:marRight w:val="0"/>
          <w:marTop w:val="0"/>
          <w:marBottom w:val="0"/>
          <w:divBdr>
            <w:top w:val="none" w:sz="0" w:space="0" w:color="auto"/>
            <w:left w:val="none" w:sz="0" w:space="0" w:color="auto"/>
            <w:bottom w:val="none" w:sz="0" w:space="0" w:color="auto"/>
            <w:right w:val="none" w:sz="0" w:space="0" w:color="auto"/>
          </w:divBdr>
        </w:div>
        <w:div w:id="889075815">
          <w:marLeft w:val="640"/>
          <w:marRight w:val="0"/>
          <w:marTop w:val="0"/>
          <w:marBottom w:val="0"/>
          <w:divBdr>
            <w:top w:val="none" w:sz="0" w:space="0" w:color="auto"/>
            <w:left w:val="none" w:sz="0" w:space="0" w:color="auto"/>
            <w:bottom w:val="none" w:sz="0" w:space="0" w:color="auto"/>
            <w:right w:val="none" w:sz="0" w:space="0" w:color="auto"/>
          </w:divBdr>
        </w:div>
        <w:div w:id="966396344">
          <w:marLeft w:val="640"/>
          <w:marRight w:val="0"/>
          <w:marTop w:val="0"/>
          <w:marBottom w:val="0"/>
          <w:divBdr>
            <w:top w:val="none" w:sz="0" w:space="0" w:color="auto"/>
            <w:left w:val="none" w:sz="0" w:space="0" w:color="auto"/>
            <w:bottom w:val="none" w:sz="0" w:space="0" w:color="auto"/>
            <w:right w:val="none" w:sz="0" w:space="0" w:color="auto"/>
          </w:divBdr>
        </w:div>
        <w:div w:id="95097799">
          <w:marLeft w:val="640"/>
          <w:marRight w:val="0"/>
          <w:marTop w:val="0"/>
          <w:marBottom w:val="0"/>
          <w:divBdr>
            <w:top w:val="none" w:sz="0" w:space="0" w:color="auto"/>
            <w:left w:val="none" w:sz="0" w:space="0" w:color="auto"/>
            <w:bottom w:val="none" w:sz="0" w:space="0" w:color="auto"/>
            <w:right w:val="none" w:sz="0" w:space="0" w:color="auto"/>
          </w:divBdr>
        </w:div>
        <w:div w:id="1688360424">
          <w:marLeft w:val="640"/>
          <w:marRight w:val="0"/>
          <w:marTop w:val="0"/>
          <w:marBottom w:val="0"/>
          <w:divBdr>
            <w:top w:val="none" w:sz="0" w:space="0" w:color="auto"/>
            <w:left w:val="none" w:sz="0" w:space="0" w:color="auto"/>
            <w:bottom w:val="none" w:sz="0" w:space="0" w:color="auto"/>
            <w:right w:val="none" w:sz="0" w:space="0" w:color="auto"/>
          </w:divBdr>
        </w:div>
        <w:div w:id="2057578255">
          <w:marLeft w:val="640"/>
          <w:marRight w:val="0"/>
          <w:marTop w:val="0"/>
          <w:marBottom w:val="0"/>
          <w:divBdr>
            <w:top w:val="none" w:sz="0" w:space="0" w:color="auto"/>
            <w:left w:val="none" w:sz="0" w:space="0" w:color="auto"/>
            <w:bottom w:val="none" w:sz="0" w:space="0" w:color="auto"/>
            <w:right w:val="none" w:sz="0" w:space="0" w:color="auto"/>
          </w:divBdr>
        </w:div>
        <w:div w:id="253588241">
          <w:marLeft w:val="640"/>
          <w:marRight w:val="0"/>
          <w:marTop w:val="0"/>
          <w:marBottom w:val="0"/>
          <w:divBdr>
            <w:top w:val="none" w:sz="0" w:space="0" w:color="auto"/>
            <w:left w:val="none" w:sz="0" w:space="0" w:color="auto"/>
            <w:bottom w:val="none" w:sz="0" w:space="0" w:color="auto"/>
            <w:right w:val="none" w:sz="0" w:space="0" w:color="auto"/>
          </w:divBdr>
        </w:div>
        <w:div w:id="856038757">
          <w:marLeft w:val="640"/>
          <w:marRight w:val="0"/>
          <w:marTop w:val="0"/>
          <w:marBottom w:val="0"/>
          <w:divBdr>
            <w:top w:val="none" w:sz="0" w:space="0" w:color="auto"/>
            <w:left w:val="none" w:sz="0" w:space="0" w:color="auto"/>
            <w:bottom w:val="none" w:sz="0" w:space="0" w:color="auto"/>
            <w:right w:val="none" w:sz="0" w:space="0" w:color="auto"/>
          </w:divBdr>
        </w:div>
        <w:div w:id="258412883">
          <w:marLeft w:val="640"/>
          <w:marRight w:val="0"/>
          <w:marTop w:val="0"/>
          <w:marBottom w:val="0"/>
          <w:divBdr>
            <w:top w:val="none" w:sz="0" w:space="0" w:color="auto"/>
            <w:left w:val="none" w:sz="0" w:space="0" w:color="auto"/>
            <w:bottom w:val="none" w:sz="0" w:space="0" w:color="auto"/>
            <w:right w:val="none" w:sz="0" w:space="0" w:color="auto"/>
          </w:divBdr>
        </w:div>
        <w:div w:id="1361321858">
          <w:marLeft w:val="640"/>
          <w:marRight w:val="0"/>
          <w:marTop w:val="0"/>
          <w:marBottom w:val="0"/>
          <w:divBdr>
            <w:top w:val="none" w:sz="0" w:space="0" w:color="auto"/>
            <w:left w:val="none" w:sz="0" w:space="0" w:color="auto"/>
            <w:bottom w:val="none" w:sz="0" w:space="0" w:color="auto"/>
            <w:right w:val="none" w:sz="0" w:space="0" w:color="auto"/>
          </w:divBdr>
        </w:div>
        <w:div w:id="132262167">
          <w:marLeft w:val="640"/>
          <w:marRight w:val="0"/>
          <w:marTop w:val="0"/>
          <w:marBottom w:val="0"/>
          <w:divBdr>
            <w:top w:val="none" w:sz="0" w:space="0" w:color="auto"/>
            <w:left w:val="none" w:sz="0" w:space="0" w:color="auto"/>
            <w:bottom w:val="none" w:sz="0" w:space="0" w:color="auto"/>
            <w:right w:val="none" w:sz="0" w:space="0" w:color="auto"/>
          </w:divBdr>
        </w:div>
        <w:div w:id="242299026">
          <w:marLeft w:val="640"/>
          <w:marRight w:val="0"/>
          <w:marTop w:val="0"/>
          <w:marBottom w:val="0"/>
          <w:divBdr>
            <w:top w:val="none" w:sz="0" w:space="0" w:color="auto"/>
            <w:left w:val="none" w:sz="0" w:space="0" w:color="auto"/>
            <w:bottom w:val="none" w:sz="0" w:space="0" w:color="auto"/>
            <w:right w:val="none" w:sz="0" w:space="0" w:color="auto"/>
          </w:divBdr>
        </w:div>
        <w:div w:id="1599673226">
          <w:marLeft w:val="640"/>
          <w:marRight w:val="0"/>
          <w:marTop w:val="0"/>
          <w:marBottom w:val="0"/>
          <w:divBdr>
            <w:top w:val="none" w:sz="0" w:space="0" w:color="auto"/>
            <w:left w:val="none" w:sz="0" w:space="0" w:color="auto"/>
            <w:bottom w:val="none" w:sz="0" w:space="0" w:color="auto"/>
            <w:right w:val="none" w:sz="0" w:space="0" w:color="auto"/>
          </w:divBdr>
        </w:div>
        <w:div w:id="1730107849">
          <w:marLeft w:val="640"/>
          <w:marRight w:val="0"/>
          <w:marTop w:val="0"/>
          <w:marBottom w:val="0"/>
          <w:divBdr>
            <w:top w:val="none" w:sz="0" w:space="0" w:color="auto"/>
            <w:left w:val="none" w:sz="0" w:space="0" w:color="auto"/>
            <w:bottom w:val="none" w:sz="0" w:space="0" w:color="auto"/>
            <w:right w:val="none" w:sz="0" w:space="0" w:color="auto"/>
          </w:divBdr>
        </w:div>
        <w:div w:id="1622109592">
          <w:marLeft w:val="640"/>
          <w:marRight w:val="0"/>
          <w:marTop w:val="0"/>
          <w:marBottom w:val="0"/>
          <w:divBdr>
            <w:top w:val="none" w:sz="0" w:space="0" w:color="auto"/>
            <w:left w:val="none" w:sz="0" w:space="0" w:color="auto"/>
            <w:bottom w:val="none" w:sz="0" w:space="0" w:color="auto"/>
            <w:right w:val="none" w:sz="0" w:space="0" w:color="auto"/>
          </w:divBdr>
        </w:div>
        <w:div w:id="1023555437">
          <w:marLeft w:val="640"/>
          <w:marRight w:val="0"/>
          <w:marTop w:val="0"/>
          <w:marBottom w:val="0"/>
          <w:divBdr>
            <w:top w:val="none" w:sz="0" w:space="0" w:color="auto"/>
            <w:left w:val="none" w:sz="0" w:space="0" w:color="auto"/>
            <w:bottom w:val="none" w:sz="0" w:space="0" w:color="auto"/>
            <w:right w:val="none" w:sz="0" w:space="0" w:color="auto"/>
          </w:divBdr>
        </w:div>
        <w:div w:id="1609660798">
          <w:marLeft w:val="640"/>
          <w:marRight w:val="0"/>
          <w:marTop w:val="0"/>
          <w:marBottom w:val="0"/>
          <w:divBdr>
            <w:top w:val="none" w:sz="0" w:space="0" w:color="auto"/>
            <w:left w:val="none" w:sz="0" w:space="0" w:color="auto"/>
            <w:bottom w:val="none" w:sz="0" w:space="0" w:color="auto"/>
            <w:right w:val="none" w:sz="0" w:space="0" w:color="auto"/>
          </w:divBdr>
        </w:div>
        <w:div w:id="653531964">
          <w:marLeft w:val="640"/>
          <w:marRight w:val="0"/>
          <w:marTop w:val="0"/>
          <w:marBottom w:val="0"/>
          <w:divBdr>
            <w:top w:val="none" w:sz="0" w:space="0" w:color="auto"/>
            <w:left w:val="none" w:sz="0" w:space="0" w:color="auto"/>
            <w:bottom w:val="none" w:sz="0" w:space="0" w:color="auto"/>
            <w:right w:val="none" w:sz="0" w:space="0" w:color="auto"/>
          </w:divBdr>
        </w:div>
        <w:div w:id="2013750278">
          <w:marLeft w:val="640"/>
          <w:marRight w:val="0"/>
          <w:marTop w:val="0"/>
          <w:marBottom w:val="0"/>
          <w:divBdr>
            <w:top w:val="none" w:sz="0" w:space="0" w:color="auto"/>
            <w:left w:val="none" w:sz="0" w:space="0" w:color="auto"/>
            <w:bottom w:val="none" w:sz="0" w:space="0" w:color="auto"/>
            <w:right w:val="none" w:sz="0" w:space="0" w:color="auto"/>
          </w:divBdr>
        </w:div>
        <w:div w:id="471487104">
          <w:marLeft w:val="640"/>
          <w:marRight w:val="0"/>
          <w:marTop w:val="0"/>
          <w:marBottom w:val="0"/>
          <w:divBdr>
            <w:top w:val="none" w:sz="0" w:space="0" w:color="auto"/>
            <w:left w:val="none" w:sz="0" w:space="0" w:color="auto"/>
            <w:bottom w:val="none" w:sz="0" w:space="0" w:color="auto"/>
            <w:right w:val="none" w:sz="0" w:space="0" w:color="auto"/>
          </w:divBdr>
        </w:div>
        <w:div w:id="865605943">
          <w:marLeft w:val="640"/>
          <w:marRight w:val="0"/>
          <w:marTop w:val="0"/>
          <w:marBottom w:val="0"/>
          <w:divBdr>
            <w:top w:val="none" w:sz="0" w:space="0" w:color="auto"/>
            <w:left w:val="none" w:sz="0" w:space="0" w:color="auto"/>
            <w:bottom w:val="none" w:sz="0" w:space="0" w:color="auto"/>
            <w:right w:val="none" w:sz="0" w:space="0" w:color="auto"/>
          </w:divBdr>
        </w:div>
        <w:div w:id="1118841646">
          <w:marLeft w:val="640"/>
          <w:marRight w:val="0"/>
          <w:marTop w:val="0"/>
          <w:marBottom w:val="0"/>
          <w:divBdr>
            <w:top w:val="none" w:sz="0" w:space="0" w:color="auto"/>
            <w:left w:val="none" w:sz="0" w:space="0" w:color="auto"/>
            <w:bottom w:val="none" w:sz="0" w:space="0" w:color="auto"/>
            <w:right w:val="none" w:sz="0" w:space="0" w:color="auto"/>
          </w:divBdr>
        </w:div>
        <w:div w:id="33620498">
          <w:marLeft w:val="640"/>
          <w:marRight w:val="0"/>
          <w:marTop w:val="0"/>
          <w:marBottom w:val="0"/>
          <w:divBdr>
            <w:top w:val="none" w:sz="0" w:space="0" w:color="auto"/>
            <w:left w:val="none" w:sz="0" w:space="0" w:color="auto"/>
            <w:bottom w:val="none" w:sz="0" w:space="0" w:color="auto"/>
            <w:right w:val="none" w:sz="0" w:space="0" w:color="auto"/>
          </w:divBdr>
        </w:div>
        <w:div w:id="970482792">
          <w:marLeft w:val="640"/>
          <w:marRight w:val="0"/>
          <w:marTop w:val="0"/>
          <w:marBottom w:val="0"/>
          <w:divBdr>
            <w:top w:val="none" w:sz="0" w:space="0" w:color="auto"/>
            <w:left w:val="none" w:sz="0" w:space="0" w:color="auto"/>
            <w:bottom w:val="none" w:sz="0" w:space="0" w:color="auto"/>
            <w:right w:val="none" w:sz="0" w:space="0" w:color="auto"/>
          </w:divBdr>
        </w:div>
        <w:div w:id="2131780463">
          <w:marLeft w:val="640"/>
          <w:marRight w:val="0"/>
          <w:marTop w:val="0"/>
          <w:marBottom w:val="0"/>
          <w:divBdr>
            <w:top w:val="none" w:sz="0" w:space="0" w:color="auto"/>
            <w:left w:val="none" w:sz="0" w:space="0" w:color="auto"/>
            <w:bottom w:val="none" w:sz="0" w:space="0" w:color="auto"/>
            <w:right w:val="none" w:sz="0" w:space="0" w:color="auto"/>
          </w:divBdr>
        </w:div>
        <w:div w:id="525868959">
          <w:marLeft w:val="640"/>
          <w:marRight w:val="0"/>
          <w:marTop w:val="0"/>
          <w:marBottom w:val="0"/>
          <w:divBdr>
            <w:top w:val="none" w:sz="0" w:space="0" w:color="auto"/>
            <w:left w:val="none" w:sz="0" w:space="0" w:color="auto"/>
            <w:bottom w:val="none" w:sz="0" w:space="0" w:color="auto"/>
            <w:right w:val="none" w:sz="0" w:space="0" w:color="auto"/>
          </w:divBdr>
        </w:div>
        <w:div w:id="504436974">
          <w:marLeft w:val="640"/>
          <w:marRight w:val="0"/>
          <w:marTop w:val="0"/>
          <w:marBottom w:val="0"/>
          <w:divBdr>
            <w:top w:val="none" w:sz="0" w:space="0" w:color="auto"/>
            <w:left w:val="none" w:sz="0" w:space="0" w:color="auto"/>
            <w:bottom w:val="none" w:sz="0" w:space="0" w:color="auto"/>
            <w:right w:val="none" w:sz="0" w:space="0" w:color="auto"/>
          </w:divBdr>
        </w:div>
        <w:div w:id="872377743">
          <w:marLeft w:val="640"/>
          <w:marRight w:val="0"/>
          <w:marTop w:val="0"/>
          <w:marBottom w:val="0"/>
          <w:divBdr>
            <w:top w:val="none" w:sz="0" w:space="0" w:color="auto"/>
            <w:left w:val="none" w:sz="0" w:space="0" w:color="auto"/>
            <w:bottom w:val="none" w:sz="0" w:space="0" w:color="auto"/>
            <w:right w:val="none" w:sz="0" w:space="0" w:color="auto"/>
          </w:divBdr>
        </w:div>
        <w:div w:id="1594431108">
          <w:marLeft w:val="640"/>
          <w:marRight w:val="0"/>
          <w:marTop w:val="0"/>
          <w:marBottom w:val="0"/>
          <w:divBdr>
            <w:top w:val="none" w:sz="0" w:space="0" w:color="auto"/>
            <w:left w:val="none" w:sz="0" w:space="0" w:color="auto"/>
            <w:bottom w:val="none" w:sz="0" w:space="0" w:color="auto"/>
            <w:right w:val="none" w:sz="0" w:space="0" w:color="auto"/>
          </w:divBdr>
        </w:div>
        <w:div w:id="1253516555">
          <w:marLeft w:val="640"/>
          <w:marRight w:val="0"/>
          <w:marTop w:val="0"/>
          <w:marBottom w:val="0"/>
          <w:divBdr>
            <w:top w:val="none" w:sz="0" w:space="0" w:color="auto"/>
            <w:left w:val="none" w:sz="0" w:space="0" w:color="auto"/>
            <w:bottom w:val="none" w:sz="0" w:space="0" w:color="auto"/>
            <w:right w:val="none" w:sz="0" w:space="0" w:color="auto"/>
          </w:divBdr>
        </w:div>
        <w:div w:id="1031221917">
          <w:marLeft w:val="640"/>
          <w:marRight w:val="0"/>
          <w:marTop w:val="0"/>
          <w:marBottom w:val="0"/>
          <w:divBdr>
            <w:top w:val="none" w:sz="0" w:space="0" w:color="auto"/>
            <w:left w:val="none" w:sz="0" w:space="0" w:color="auto"/>
            <w:bottom w:val="none" w:sz="0" w:space="0" w:color="auto"/>
            <w:right w:val="none" w:sz="0" w:space="0" w:color="auto"/>
          </w:divBdr>
        </w:div>
      </w:divsChild>
    </w:div>
    <w:div w:id="1156384104">
      <w:marLeft w:val="640"/>
      <w:marRight w:val="0"/>
      <w:marTop w:val="0"/>
      <w:marBottom w:val="0"/>
      <w:divBdr>
        <w:top w:val="none" w:sz="0" w:space="0" w:color="auto"/>
        <w:left w:val="none" w:sz="0" w:space="0" w:color="auto"/>
        <w:bottom w:val="none" w:sz="0" w:space="0" w:color="auto"/>
        <w:right w:val="none" w:sz="0" w:space="0" w:color="auto"/>
      </w:divBdr>
    </w:div>
    <w:div w:id="1156651036">
      <w:marLeft w:val="640"/>
      <w:marRight w:val="0"/>
      <w:marTop w:val="0"/>
      <w:marBottom w:val="0"/>
      <w:divBdr>
        <w:top w:val="none" w:sz="0" w:space="0" w:color="auto"/>
        <w:left w:val="none" w:sz="0" w:space="0" w:color="auto"/>
        <w:bottom w:val="none" w:sz="0" w:space="0" w:color="auto"/>
        <w:right w:val="none" w:sz="0" w:space="0" w:color="auto"/>
      </w:divBdr>
    </w:div>
    <w:div w:id="1158493632">
      <w:marLeft w:val="640"/>
      <w:marRight w:val="0"/>
      <w:marTop w:val="0"/>
      <w:marBottom w:val="0"/>
      <w:divBdr>
        <w:top w:val="none" w:sz="0" w:space="0" w:color="auto"/>
        <w:left w:val="none" w:sz="0" w:space="0" w:color="auto"/>
        <w:bottom w:val="none" w:sz="0" w:space="0" w:color="auto"/>
        <w:right w:val="none" w:sz="0" w:space="0" w:color="auto"/>
      </w:divBdr>
    </w:div>
    <w:div w:id="1158501004">
      <w:marLeft w:val="640"/>
      <w:marRight w:val="0"/>
      <w:marTop w:val="0"/>
      <w:marBottom w:val="0"/>
      <w:divBdr>
        <w:top w:val="none" w:sz="0" w:space="0" w:color="auto"/>
        <w:left w:val="none" w:sz="0" w:space="0" w:color="auto"/>
        <w:bottom w:val="none" w:sz="0" w:space="0" w:color="auto"/>
        <w:right w:val="none" w:sz="0" w:space="0" w:color="auto"/>
      </w:divBdr>
    </w:div>
    <w:div w:id="1159157499">
      <w:marLeft w:val="640"/>
      <w:marRight w:val="0"/>
      <w:marTop w:val="0"/>
      <w:marBottom w:val="0"/>
      <w:divBdr>
        <w:top w:val="none" w:sz="0" w:space="0" w:color="auto"/>
        <w:left w:val="none" w:sz="0" w:space="0" w:color="auto"/>
        <w:bottom w:val="none" w:sz="0" w:space="0" w:color="auto"/>
        <w:right w:val="none" w:sz="0" w:space="0" w:color="auto"/>
      </w:divBdr>
    </w:div>
    <w:div w:id="1160119927">
      <w:marLeft w:val="640"/>
      <w:marRight w:val="0"/>
      <w:marTop w:val="0"/>
      <w:marBottom w:val="0"/>
      <w:divBdr>
        <w:top w:val="none" w:sz="0" w:space="0" w:color="auto"/>
        <w:left w:val="none" w:sz="0" w:space="0" w:color="auto"/>
        <w:bottom w:val="none" w:sz="0" w:space="0" w:color="auto"/>
        <w:right w:val="none" w:sz="0" w:space="0" w:color="auto"/>
      </w:divBdr>
    </w:div>
    <w:div w:id="1160197121">
      <w:bodyDiv w:val="1"/>
      <w:marLeft w:val="0"/>
      <w:marRight w:val="0"/>
      <w:marTop w:val="0"/>
      <w:marBottom w:val="0"/>
      <w:divBdr>
        <w:top w:val="none" w:sz="0" w:space="0" w:color="auto"/>
        <w:left w:val="none" w:sz="0" w:space="0" w:color="auto"/>
        <w:bottom w:val="none" w:sz="0" w:space="0" w:color="auto"/>
        <w:right w:val="none" w:sz="0" w:space="0" w:color="auto"/>
      </w:divBdr>
      <w:divsChild>
        <w:div w:id="354354">
          <w:marLeft w:val="640"/>
          <w:marRight w:val="0"/>
          <w:marTop w:val="0"/>
          <w:marBottom w:val="0"/>
          <w:divBdr>
            <w:top w:val="none" w:sz="0" w:space="0" w:color="auto"/>
            <w:left w:val="none" w:sz="0" w:space="0" w:color="auto"/>
            <w:bottom w:val="none" w:sz="0" w:space="0" w:color="auto"/>
            <w:right w:val="none" w:sz="0" w:space="0" w:color="auto"/>
          </w:divBdr>
        </w:div>
        <w:div w:id="36592971">
          <w:marLeft w:val="640"/>
          <w:marRight w:val="0"/>
          <w:marTop w:val="0"/>
          <w:marBottom w:val="0"/>
          <w:divBdr>
            <w:top w:val="none" w:sz="0" w:space="0" w:color="auto"/>
            <w:left w:val="none" w:sz="0" w:space="0" w:color="auto"/>
            <w:bottom w:val="none" w:sz="0" w:space="0" w:color="auto"/>
            <w:right w:val="none" w:sz="0" w:space="0" w:color="auto"/>
          </w:divBdr>
        </w:div>
        <w:div w:id="146362453">
          <w:marLeft w:val="640"/>
          <w:marRight w:val="0"/>
          <w:marTop w:val="0"/>
          <w:marBottom w:val="0"/>
          <w:divBdr>
            <w:top w:val="none" w:sz="0" w:space="0" w:color="auto"/>
            <w:left w:val="none" w:sz="0" w:space="0" w:color="auto"/>
            <w:bottom w:val="none" w:sz="0" w:space="0" w:color="auto"/>
            <w:right w:val="none" w:sz="0" w:space="0" w:color="auto"/>
          </w:divBdr>
        </w:div>
        <w:div w:id="224532517">
          <w:marLeft w:val="640"/>
          <w:marRight w:val="0"/>
          <w:marTop w:val="0"/>
          <w:marBottom w:val="0"/>
          <w:divBdr>
            <w:top w:val="none" w:sz="0" w:space="0" w:color="auto"/>
            <w:left w:val="none" w:sz="0" w:space="0" w:color="auto"/>
            <w:bottom w:val="none" w:sz="0" w:space="0" w:color="auto"/>
            <w:right w:val="none" w:sz="0" w:space="0" w:color="auto"/>
          </w:divBdr>
        </w:div>
        <w:div w:id="252205484">
          <w:marLeft w:val="640"/>
          <w:marRight w:val="0"/>
          <w:marTop w:val="0"/>
          <w:marBottom w:val="0"/>
          <w:divBdr>
            <w:top w:val="none" w:sz="0" w:space="0" w:color="auto"/>
            <w:left w:val="none" w:sz="0" w:space="0" w:color="auto"/>
            <w:bottom w:val="none" w:sz="0" w:space="0" w:color="auto"/>
            <w:right w:val="none" w:sz="0" w:space="0" w:color="auto"/>
          </w:divBdr>
        </w:div>
        <w:div w:id="276522556">
          <w:marLeft w:val="640"/>
          <w:marRight w:val="0"/>
          <w:marTop w:val="0"/>
          <w:marBottom w:val="0"/>
          <w:divBdr>
            <w:top w:val="none" w:sz="0" w:space="0" w:color="auto"/>
            <w:left w:val="none" w:sz="0" w:space="0" w:color="auto"/>
            <w:bottom w:val="none" w:sz="0" w:space="0" w:color="auto"/>
            <w:right w:val="none" w:sz="0" w:space="0" w:color="auto"/>
          </w:divBdr>
        </w:div>
        <w:div w:id="285161733">
          <w:marLeft w:val="640"/>
          <w:marRight w:val="0"/>
          <w:marTop w:val="0"/>
          <w:marBottom w:val="0"/>
          <w:divBdr>
            <w:top w:val="none" w:sz="0" w:space="0" w:color="auto"/>
            <w:left w:val="none" w:sz="0" w:space="0" w:color="auto"/>
            <w:bottom w:val="none" w:sz="0" w:space="0" w:color="auto"/>
            <w:right w:val="none" w:sz="0" w:space="0" w:color="auto"/>
          </w:divBdr>
        </w:div>
        <w:div w:id="293871662">
          <w:marLeft w:val="640"/>
          <w:marRight w:val="0"/>
          <w:marTop w:val="0"/>
          <w:marBottom w:val="0"/>
          <w:divBdr>
            <w:top w:val="none" w:sz="0" w:space="0" w:color="auto"/>
            <w:left w:val="none" w:sz="0" w:space="0" w:color="auto"/>
            <w:bottom w:val="none" w:sz="0" w:space="0" w:color="auto"/>
            <w:right w:val="none" w:sz="0" w:space="0" w:color="auto"/>
          </w:divBdr>
        </w:div>
        <w:div w:id="363139626">
          <w:marLeft w:val="640"/>
          <w:marRight w:val="0"/>
          <w:marTop w:val="0"/>
          <w:marBottom w:val="0"/>
          <w:divBdr>
            <w:top w:val="none" w:sz="0" w:space="0" w:color="auto"/>
            <w:left w:val="none" w:sz="0" w:space="0" w:color="auto"/>
            <w:bottom w:val="none" w:sz="0" w:space="0" w:color="auto"/>
            <w:right w:val="none" w:sz="0" w:space="0" w:color="auto"/>
          </w:divBdr>
        </w:div>
        <w:div w:id="427888004">
          <w:marLeft w:val="640"/>
          <w:marRight w:val="0"/>
          <w:marTop w:val="0"/>
          <w:marBottom w:val="0"/>
          <w:divBdr>
            <w:top w:val="none" w:sz="0" w:space="0" w:color="auto"/>
            <w:left w:val="none" w:sz="0" w:space="0" w:color="auto"/>
            <w:bottom w:val="none" w:sz="0" w:space="0" w:color="auto"/>
            <w:right w:val="none" w:sz="0" w:space="0" w:color="auto"/>
          </w:divBdr>
        </w:div>
        <w:div w:id="473792290">
          <w:marLeft w:val="640"/>
          <w:marRight w:val="0"/>
          <w:marTop w:val="0"/>
          <w:marBottom w:val="0"/>
          <w:divBdr>
            <w:top w:val="none" w:sz="0" w:space="0" w:color="auto"/>
            <w:left w:val="none" w:sz="0" w:space="0" w:color="auto"/>
            <w:bottom w:val="none" w:sz="0" w:space="0" w:color="auto"/>
            <w:right w:val="none" w:sz="0" w:space="0" w:color="auto"/>
          </w:divBdr>
        </w:div>
        <w:div w:id="572277972">
          <w:marLeft w:val="640"/>
          <w:marRight w:val="0"/>
          <w:marTop w:val="0"/>
          <w:marBottom w:val="0"/>
          <w:divBdr>
            <w:top w:val="none" w:sz="0" w:space="0" w:color="auto"/>
            <w:left w:val="none" w:sz="0" w:space="0" w:color="auto"/>
            <w:bottom w:val="none" w:sz="0" w:space="0" w:color="auto"/>
            <w:right w:val="none" w:sz="0" w:space="0" w:color="auto"/>
          </w:divBdr>
        </w:div>
        <w:div w:id="580795579">
          <w:marLeft w:val="640"/>
          <w:marRight w:val="0"/>
          <w:marTop w:val="0"/>
          <w:marBottom w:val="0"/>
          <w:divBdr>
            <w:top w:val="none" w:sz="0" w:space="0" w:color="auto"/>
            <w:left w:val="none" w:sz="0" w:space="0" w:color="auto"/>
            <w:bottom w:val="none" w:sz="0" w:space="0" w:color="auto"/>
            <w:right w:val="none" w:sz="0" w:space="0" w:color="auto"/>
          </w:divBdr>
        </w:div>
        <w:div w:id="590552751">
          <w:marLeft w:val="640"/>
          <w:marRight w:val="0"/>
          <w:marTop w:val="0"/>
          <w:marBottom w:val="0"/>
          <w:divBdr>
            <w:top w:val="none" w:sz="0" w:space="0" w:color="auto"/>
            <w:left w:val="none" w:sz="0" w:space="0" w:color="auto"/>
            <w:bottom w:val="none" w:sz="0" w:space="0" w:color="auto"/>
            <w:right w:val="none" w:sz="0" w:space="0" w:color="auto"/>
          </w:divBdr>
        </w:div>
        <w:div w:id="618798801">
          <w:marLeft w:val="640"/>
          <w:marRight w:val="0"/>
          <w:marTop w:val="0"/>
          <w:marBottom w:val="0"/>
          <w:divBdr>
            <w:top w:val="none" w:sz="0" w:space="0" w:color="auto"/>
            <w:left w:val="none" w:sz="0" w:space="0" w:color="auto"/>
            <w:bottom w:val="none" w:sz="0" w:space="0" w:color="auto"/>
            <w:right w:val="none" w:sz="0" w:space="0" w:color="auto"/>
          </w:divBdr>
        </w:div>
        <w:div w:id="624509215">
          <w:marLeft w:val="640"/>
          <w:marRight w:val="0"/>
          <w:marTop w:val="0"/>
          <w:marBottom w:val="0"/>
          <w:divBdr>
            <w:top w:val="none" w:sz="0" w:space="0" w:color="auto"/>
            <w:left w:val="none" w:sz="0" w:space="0" w:color="auto"/>
            <w:bottom w:val="none" w:sz="0" w:space="0" w:color="auto"/>
            <w:right w:val="none" w:sz="0" w:space="0" w:color="auto"/>
          </w:divBdr>
        </w:div>
        <w:div w:id="632371912">
          <w:marLeft w:val="640"/>
          <w:marRight w:val="0"/>
          <w:marTop w:val="0"/>
          <w:marBottom w:val="0"/>
          <w:divBdr>
            <w:top w:val="none" w:sz="0" w:space="0" w:color="auto"/>
            <w:left w:val="none" w:sz="0" w:space="0" w:color="auto"/>
            <w:bottom w:val="none" w:sz="0" w:space="0" w:color="auto"/>
            <w:right w:val="none" w:sz="0" w:space="0" w:color="auto"/>
          </w:divBdr>
        </w:div>
        <w:div w:id="640111001">
          <w:marLeft w:val="640"/>
          <w:marRight w:val="0"/>
          <w:marTop w:val="0"/>
          <w:marBottom w:val="0"/>
          <w:divBdr>
            <w:top w:val="none" w:sz="0" w:space="0" w:color="auto"/>
            <w:left w:val="none" w:sz="0" w:space="0" w:color="auto"/>
            <w:bottom w:val="none" w:sz="0" w:space="0" w:color="auto"/>
            <w:right w:val="none" w:sz="0" w:space="0" w:color="auto"/>
          </w:divBdr>
        </w:div>
        <w:div w:id="651980563">
          <w:marLeft w:val="640"/>
          <w:marRight w:val="0"/>
          <w:marTop w:val="0"/>
          <w:marBottom w:val="0"/>
          <w:divBdr>
            <w:top w:val="none" w:sz="0" w:space="0" w:color="auto"/>
            <w:left w:val="none" w:sz="0" w:space="0" w:color="auto"/>
            <w:bottom w:val="none" w:sz="0" w:space="0" w:color="auto"/>
            <w:right w:val="none" w:sz="0" w:space="0" w:color="auto"/>
          </w:divBdr>
        </w:div>
        <w:div w:id="700282872">
          <w:marLeft w:val="640"/>
          <w:marRight w:val="0"/>
          <w:marTop w:val="0"/>
          <w:marBottom w:val="0"/>
          <w:divBdr>
            <w:top w:val="none" w:sz="0" w:space="0" w:color="auto"/>
            <w:left w:val="none" w:sz="0" w:space="0" w:color="auto"/>
            <w:bottom w:val="none" w:sz="0" w:space="0" w:color="auto"/>
            <w:right w:val="none" w:sz="0" w:space="0" w:color="auto"/>
          </w:divBdr>
        </w:div>
        <w:div w:id="716003120">
          <w:marLeft w:val="640"/>
          <w:marRight w:val="0"/>
          <w:marTop w:val="0"/>
          <w:marBottom w:val="0"/>
          <w:divBdr>
            <w:top w:val="none" w:sz="0" w:space="0" w:color="auto"/>
            <w:left w:val="none" w:sz="0" w:space="0" w:color="auto"/>
            <w:bottom w:val="none" w:sz="0" w:space="0" w:color="auto"/>
            <w:right w:val="none" w:sz="0" w:space="0" w:color="auto"/>
          </w:divBdr>
        </w:div>
        <w:div w:id="821433445">
          <w:marLeft w:val="640"/>
          <w:marRight w:val="0"/>
          <w:marTop w:val="0"/>
          <w:marBottom w:val="0"/>
          <w:divBdr>
            <w:top w:val="none" w:sz="0" w:space="0" w:color="auto"/>
            <w:left w:val="none" w:sz="0" w:space="0" w:color="auto"/>
            <w:bottom w:val="none" w:sz="0" w:space="0" w:color="auto"/>
            <w:right w:val="none" w:sz="0" w:space="0" w:color="auto"/>
          </w:divBdr>
        </w:div>
        <w:div w:id="862329051">
          <w:marLeft w:val="640"/>
          <w:marRight w:val="0"/>
          <w:marTop w:val="0"/>
          <w:marBottom w:val="0"/>
          <w:divBdr>
            <w:top w:val="none" w:sz="0" w:space="0" w:color="auto"/>
            <w:left w:val="none" w:sz="0" w:space="0" w:color="auto"/>
            <w:bottom w:val="none" w:sz="0" w:space="0" w:color="auto"/>
            <w:right w:val="none" w:sz="0" w:space="0" w:color="auto"/>
          </w:divBdr>
        </w:div>
        <w:div w:id="900287900">
          <w:marLeft w:val="640"/>
          <w:marRight w:val="0"/>
          <w:marTop w:val="0"/>
          <w:marBottom w:val="0"/>
          <w:divBdr>
            <w:top w:val="none" w:sz="0" w:space="0" w:color="auto"/>
            <w:left w:val="none" w:sz="0" w:space="0" w:color="auto"/>
            <w:bottom w:val="none" w:sz="0" w:space="0" w:color="auto"/>
            <w:right w:val="none" w:sz="0" w:space="0" w:color="auto"/>
          </w:divBdr>
        </w:div>
        <w:div w:id="932206097">
          <w:marLeft w:val="640"/>
          <w:marRight w:val="0"/>
          <w:marTop w:val="0"/>
          <w:marBottom w:val="0"/>
          <w:divBdr>
            <w:top w:val="none" w:sz="0" w:space="0" w:color="auto"/>
            <w:left w:val="none" w:sz="0" w:space="0" w:color="auto"/>
            <w:bottom w:val="none" w:sz="0" w:space="0" w:color="auto"/>
            <w:right w:val="none" w:sz="0" w:space="0" w:color="auto"/>
          </w:divBdr>
        </w:div>
        <w:div w:id="975991563">
          <w:marLeft w:val="640"/>
          <w:marRight w:val="0"/>
          <w:marTop w:val="0"/>
          <w:marBottom w:val="0"/>
          <w:divBdr>
            <w:top w:val="none" w:sz="0" w:space="0" w:color="auto"/>
            <w:left w:val="none" w:sz="0" w:space="0" w:color="auto"/>
            <w:bottom w:val="none" w:sz="0" w:space="0" w:color="auto"/>
            <w:right w:val="none" w:sz="0" w:space="0" w:color="auto"/>
          </w:divBdr>
        </w:div>
        <w:div w:id="982154687">
          <w:marLeft w:val="640"/>
          <w:marRight w:val="0"/>
          <w:marTop w:val="0"/>
          <w:marBottom w:val="0"/>
          <w:divBdr>
            <w:top w:val="none" w:sz="0" w:space="0" w:color="auto"/>
            <w:left w:val="none" w:sz="0" w:space="0" w:color="auto"/>
            <w:bottom w:val="none" w:sz="0" w:space="0" w:color="auto"/>
            <w:right w:val="none" w:sz="0" w:space="0" w:color="auto"/>
          </w:divBdr>
        </w:div>
        <w:div w:id="1029187475">
          <w:marLeft w:val="640"/>
          <w:marRight w:val="0"/>
          <w:marTop w:val="0"/>
          <w:marBottom w:val="0"/>
          <w:divBdr>
            <w:top w:val="none" w:sz="0" w:space="0" w:color="auto"/>
            <w:left w:val="none" w:sz="0" w:space="0" w:color="auto"/>
            <w:bottom w:val="none" w:sz="0" w:space="0" w:color="auto"/>
            <w:right w:val="none" w:sz="0" w:space="0" w:color="auto"/>
          </w:divBdr>
        </w:div>
        <w:div w:id="1057776892">
          <w:marLeft w:val="640"/>
          <w:marRight w:val="0"/>
          <w:marTop w:val="0"/>
          <w:marBottom w:val="0"/>
          <w:divBdr>
            <w:top w:val="none" w:sz="0" w:space="0" w:color="auto"/>
            <w:left w:val="none" w:sz="0" w:space="0" w:color="auto"/>
            <w:bottom w:val="none" w:sz="0" w:space="0" w:color="auto"/>
            <w:right w:val="none" w:sz="0" w:space="0" w:color="auto"/>
          </w:divBdr>
        </w:div>
        <w:div w:id="1059979439">
          <w:marLeft w:val="640"/>
          <w:marRight w:val="0"/>
          <w:marTop w:val="0"/>
          <w:marBottom w:val="0"/>
          <w:divBdr>
            <w:top w:val="none" w:sz="0" w:space="0" w:color="auto"/>
            <w:left w:val="none" w:sz="0" w:space="0" w:color="auto"/>
            <w:bottom w:val="none" w:sz="0" w:space="0" w:color="auto"/>
            <w:right w:val="none" w:sz="0" w:space="0" w:color="auto"/>
          </w:divBdr>
        </w:div>
        <w:div w:id="1078481602">
          <w:marLeft w:val="640"/>
          <w:marRight w:val="0"/>
          <w:marTop w:val="0"/>
          <w:marBottom w:val="0"/>
          <w:divBdr>
            <w:top w:val="none" w:sz="0" w:space="0" w:color="auto"/>
            <w:left w:val="none" w:sz="0" w:space="0" w:color="auto"/>
            <w:bottom w:val="none" w:sz="0" w:space="0" w:color="auto"/>
            <w:right w:val="none" w:sz="0" w:space="0" w:color="auto"/>
          </w:divBdr>
        </w:div>
        <w:div w:id="1127894081">
          <w:marLeft w:val="640"/>
          <w:marRight w:val="0"/>
          <w:marTop w:val="0"/>
          <w:marBottom w:val="0"/>
          <w:divBdr>
            <w:top w:val="none" w:sz="0" w:space="0" w:color="auto"/>
            <w:left w:val="none" w:sz="0" w:space="0" w:color="auto"/>
            <w:bottom w:val="none" w:sz="0" w:space="0" w:color="auto"/>
            <w:right w:val="none" w:sz="0" w:space="0" w:color="auto"/>
          </w:divBdr>
        </w:div>
        <w:div w:id="1188450756">
          <w:marLeft w:val="640"/>
          <w:marRight w:val="0"/>
          <w:marTop w:val="0"/>
          <w:marBottom w:val="0"/>
          <w:divBdr>
            <w:top w:val="none" w:sz="0" w:space="0" w:color="auto"/>
            <w:left w:val="none" w:sz="0" w:space="0" w:color="auto"/>
            <w:bottom w:val="none" w:sz="0" w:space="0" w:color="auto"/>
            <w:right w:val="none" w:sz="0" w:space="0" w:color="auto"/>
          </w:divBdr>
        </w:div>
        <w:div w:id="1250852457">
          <w:marLeft w:val="640"/>
          <w:marRight w:val="0"/>
          <w:marTop w:val="0"/>
          <w:marBottom w:val="0"/>
          <w:divBdr>
            <w:top w:val="none" w:sz="0" w:space="0" w:color="auto"/>
            <w:left w:val="none" w:sz="0" w:space="0" w:color="auto"/>
            <w:bottom w:val="none" w:sz="0" w:space="0" w:color="auto"/>
            <w:right w:val="none" w:sz="0" w:space="0" w:color="auto"/>
          </w:divBdr>
        </w:div>
        <w:div w:id="1261528440">
          <w:marLeft w:val="640"/>
          <w:marRight w:val="0"/>
          <w:marTop w:val="0"/>
          <w:marBottom w:val="0"/>
          <w:divBdr>
            <w:top w:val="none" w:sz="0" w:space="0" w:color="auto"/>
            <w:left w:val="none" w:sz="0" w:space="0" w:color="auto"/>
            <w:bottom w:val="none" w:sz="0" w:space="0" w:color="auto"/>
            <w:right w:val="none" w:sz="0" w:space="0" w:color="auto"/>
          </w:divBdr>
        </w:div>
        <w:div w:id="1265726892">
          <w:marLeft w:val="640"/>
          <w:marRight w:val="0"/>
          <w:marTop w:val="0"/>
          <w:marBottom w:val="0"/>
          <w:divBdr>
            <w:top w:val="none" w:sz="0" w:space="0" w:color="auto"/>
            <w:left w:val="none" w:sz="0" w:space="0" w:color="auto"/>
            <w:bottom w:val="none" w:sz="0" w:space="0" w:color="auto"/>
            <w:right w:val="none" w:sz="0" w:space="0" w:color="auto"/>
          </w:divBdr>
        </w:div>
        <w:div w:id="1343244914">
          <w:marLeft w:val="640"/>
          <w:marRight w:val="0"/>
          <w:marTop w:val="0"/>
          <w:marBottom w:val="0"/>
          <w:divBdr>
            <w:top w:val="none" w:sz="0" w:space="0" w:color="auto"/>
            <w:left w:val="none" w:sz="0" w:space="0" w:color="auto"/>
            <w:bottom w:val="none" w:sz="0" w:space="0" w:color="auto"/>
            <w:right w:val="none" w:sz="0" w:space="0" w:color="auto"/>
          </w:divBdr>
        </w:div>
        <w:div w:id="1389182418">
          <w:marLeft w:val="640"/>
          <w:marRight w:val="0"/>
          <w:marTop w:val="0"/>
          <w:marBottom w:val="0"/>
          <w:divBdr>
            <w:top w:val="none" w:sz="0" w:space="0" w:color="auto"/>
            <w:left w:val="none" w:sz="0" w:space="0" w:color="auto"/>
            <w:bottom w:val="none" w:sz="0" w:space="0" w:color="auto"/>
            <w:right w:val="none" w:sz="0" w:space="0" w:color="auto"/>
          </w:divBdr>
        </w:div>
        <w:div w:id="1469514295">
          <w:marLeft w:val="640"/>
          <w:marRight w:val="0"/>
          <w:marTop w:val="0"/>
          <w:marBottom w:val="0"/>
          <w:divBdr>
            <w:top w:val="none" w:sz="0" w:space="0" w:color="auto"/>
            <w:left w:val="none" w:sz="0" w:space="0" w:color="auto"/>
            <w:bottom w:val="none" w:sz="0" w:space="0" w:color="auto"/>
            <w:right w:val="none" w:sz="0" w:space="0" w:color="auto"/>
          </w:divBdr>
        </w:div>
        <w:div w:id="1469778734">
          <w:marLeft w:val="640"/>
          <w:marRight w:val="0"/>
          <w:marTop w:val="0"/>
          <w:marBottom w:val="0"/>
          <w:divBdr>
            <w:top w:val="none" w:sz="0" w:space="0" w:color="auto"/>
            <w:left w:val="none" w:sz="0" w:space="0" w:color="auto"/>
            <w:bottom w:val="none" w:sz="0" w:space="0" w:color="auto"/>
            <w:right w:val="none" w:sz="0" w:space="0" w:color="auto"/>
          </w:divBdr>
        </w:div>
        <w:div w:id="1487161117">
          <w:marLeft w:val="640"/>
          <w:marRight w:val="0"/>
          <w:marTop w:val="0"/>
          <w:marBottom w:val="0"/>
          <w:divBdr>
            <w:top w:val="none" w:sz="0" w:space="0" w:color="auto"/>
            <w:left w:val="none" w:sz="0" w:space="0" w:color="auto"/>
            <w:bottom w:val="none" w:sz="0" w:space="0" w:color="auto"/>
            <w:right w:val="none" w:sz="0" w:space="0" w:color="auto"/>
          </w:divBdr>
        </w:div>
        <w:div w:id="1540968931">
          <w:marLeft w:val="640"/>
          <w:marRight w:val="0"/>
          <w:marTop w:val="0"/>
          <w:marBottom w:val="0"/>
          <w:divBdr>
            <w:top w:val="none" w:sz="0" w:space="0" w:color="auto"/>
            <w:left w:val="none" w:sz="0" w:space="0" w:color="auto"/>
            <w:bottom w:val="none" w:sz="0" w:space="0" w:color="auto"/>
            <w:right w:val="none" w:sz="0" w:space="0" w:color="auto"/>
          </w:divBdr>
        </w:div>
        <w:div w:id="1619220646">
          <w:marLeft w:val="640"/>
          <w:marRight w:val="0"/>
          <w:marTop w:val="0"/>
          <w:marBottom w:val="0"/>
          <w:divBdr>
            <w:top w:val="none" w:sz="0" w:space="0" w:color="auto"/>
            <w:left w:val="none" w:sz="0" w:space="0" w:color="auto"/>
            <w:bottom w:val="none" w:sz="0" w:space="0" w:color="auto"/>
            <w:right w:val="none" w:sz="0" w:space="0" w:color="auto"/>
          </w:divBdr>
        </w:div>
        <w:div w:id="1670795305">
          <w:marLeft w:val="640"/>
          <w:marRight w:val="0"/>
          <w:marTop w:val="0"/>
          <w:marBottom w:val="0"/>
          <w:divBdr>
            <w:top w:val="none" w:sz="0" w:space="0" w:color="auto"/>
            <w:left w:val="none" w:sz="0" w:space="0" w:color="auto"/>
            <w:bottom w:val="none" w:sz="0" w:space="0" w:color="auto"/>
            <w:right w:val="none" w:sz="0" w:space="0" w:color="auto"/>
          </w:divBdr>
        </w:div>
        <w:div w:id="1775126635">
          <w:marLeft w:val="640"/>
          <w:marRight w:val="0"/>
          <w:marTop w:val="0"/>
          <w:marBottom w:val="0"/>
          <w:divBdr>
            <w:top w:val="none" w:sz="0" w:space="0" w:color="auto"/>
            <w:left w:val="none" w:sz="0" w:space="0" w:color="auto"/>
            <w:bottom w:val="none" w:sz="0" w:space="0" w:color="auto"/>
            <w:right w:val="none" w:sz="0" w:space="0" w:color="auto"/>
          </w:divBdr>
        </w:div>
        <w:div w:id="1822774045">
          <w:marLeft w:val="640"/>
          <w:marRight w:val="0"/>
          <w:marTop w:val="0"/>
          <w:marBottom w:val="0"/>
          <w:divBdr>
            <w:top w:val="none" w:sz="0" w:space="0" w:color="auto"/>
            <w:left w:val="none" w:sz="0" w:space="0" w:color="auto"/>
            <w:bottom w:val="none" w:sz="0" w:space="0" w:color="auto"/>
            <w:right w:val="none" w:sz="0" w:space="0" w:color="auto"/>
          </w:divBdr>
        </w:div>
        <w:div w:id="1865513100">
          <w:marLeft w:val="640"/>
          <w:marRight w:val="0"/>
          <w:marTop w:val="0"/>
          <w:marBottom w:val="0"/>
          <w:divBdr>
            <w:top w:val="none" w:sz="0" w:space="0" w:color="auto"/>
            <w:left w:val="none" w:sz="0" w:space="0" w:color="auto"/>
            <w:bottom w:val="none" w:sz="0" w:space="0" w:color="auto"/>
            <w:right w:val="none" w:sz="0" w:space="0" w:color="auto"/>
          </w:divBdr>
        </w:div>
        <w:div w:id="1893542295">
          <w:marLeft w:val="640"/>
          <w:marRight w:val="0"/>
          <w:marTop w:val="0"/>
          <w:marBottom w:val="0"/>
          <w:divBdr>
            <w:top w:val="none" w:sz="0" w:space="0" w:color="auto"/>
            <w:left w:val="none" w:sz="0" w:space="0" w:color="auto"/>
            <w:bottom w:val="none" w:sz="0" w:space="0" w:color="auto"/>
            <w:right w:val="none" w:sz="0" w:space="0" w:color="auto"/>
          </w:divBdr>
        </w:div>
        <w:div w:id="1920216337">
          <w:marLeft w:val="640"/>
          <w:marRight w:val="0"/>
          <w:marTop w:val="0"/>
          <w:marBottom w:val="0"/>
          <w:divBdr>
            <w:top w:val="none" w:sz="0" w:space="0" w:color="auto"/>
            <w:left w:val="none" w:sz="0" w:space="0" w:color="auto"/>
            <w:bottom w:val="none" w:sz="0" w:space="0" w:color="auto"/>
            <w:right w:val="none" w:sz="0" w:space="0" w:color="auto"/>
          </w:divBdr>
        </w:div>
        <w:div w:id="1979021784">
          <w:marLeft w:val="640"/>
          <w:marRight w:val="0"/>
          <w:marTop w:val="0"/>
          <w:marBottom w:val="0"/>
          <w:divBdr>
            <w:top w:val="none" w:sz="0" w:space="0" w:color="auto"/>
            <w:left w:val="none" w:sz="0" w:space="0" w:color="auto"/>
            <w:bottom w:val="none" w:sz="0" w:space="0" w:color="auto"/>
            <w:right w:val="none" w:sz="0" w:space="0" w:color="auto"/>
          </w:divBdr>
        </w:div>
        <w:div w:id="2007007170">
          <w:marLeft w:val="640"/>
          <w:marRight w:val="0"/>
          <w:marTop w:val="0"/>
          <w:marBottom w:val="0"/>
          <w:divBdr>
            <w:top w:val="none" w:sz="0" w:space="0" w:color="auto"/>
            <w:left w:val="none" w:sz="0" w:space="0" w:color="auto"/>
            <w:bottom w:val="none" w:sz="0" w:space="0" w:color="auto"/>
            <w:right w:val="none" w:sz="0" w:space="0" w:color="auto"/>
          </w:divBdr>
        </w:div>
        <w:div w:id="2073035822">
          <w:marLeft w:val="640"/>
          <w:marRight w:val="0"/>
          <w:marTop w:val="0"/>
          <w:marBottom w:val="0"/>
          <w:divBdr>
            <w:top w:val="none" w:sz="0" w:space="0" w:color="auto"/>
            <w:left w:val="none" w:sz="0" w:space="0" w:color="auto"/>
            <w:bottom w:val="none" w:sz="0" w:space="0" w:color="auto"/>
            <w:right w:val="none" w:sz="0" w:space="0" w:color="auto"/>
          </w:divBdr>
        </w:div>
        <w:div w:id="2088915371">
          <w:marLeft w:val="640"/>
          <w:marRight w:val="0"/>
          <w:marTop w:val="0"/>
          <w:marBottom w:val="0"/>
          <w:divBdr>
            <w:top w:val="none" w:sz="0" w:space="0" w:color="auto"/>
            <w:left w:val="none" w:sz="0" w:space="0" w:color="auto"/>
            <w:bottom w:val="none" w:sz="0" w:space="0" w:color="auto"/>
            <w:right w:val="none" w:sz="0" w:space="0" w:color="auto"/>
          </w:divBdr>
        </w:div>
      </w:divsChild>
    </w:div>
    <w:div w:id="1161920438">
      <w:marLeft w:val="640"/>
      <w:marRight w:val="0"/>
      <w:marTop w:val="0"/>
      <w:marBottom w:val="0"/>
      <w:divBdr>
        <w:top w:val="none" w:sz="0" w:space="0" w:color="auto"/>
        <w:left w:val="none" w:sz="0" w:space="0" w:color="auto"/>
        <w:bottom w:val="none" w:sz="0" w:space="0" w:color="auto"/>
        <w:right w:val="none" w:sz="0" w:space="0" w:color="auto"/>
      </w:divBdr>
    </w:div>
    <w:div w:id="1162040876">
      <w:marLeft w:val="640"/>
      <w:marRight w:val="0"/>
      <w:marTop w:val="0"/>
      <w:marBottom w:val="0"/>
      <w:divBdr>
        <w:top w:val="none" w:sz="0" w:space="0" w:color="auto"/>
        <w:left w:val="none" w:sz="0" w:space="0" w:color="auto"/>
        <w:bottom w:val="none" w:sz="0" w:space="0" w:color="auto"/>
        <w:right w:val="none" w:sz="0" w:space="0" w:color="auto"/>
      </w:divBdr>
    </w:div>
    <w:div w:id="1163204961">
      <w:bodyDiv w:val="1"/>
      <w:marLeft w:val="0"/>
      <w:marRight w:val="0"/>
      <w:marTop w:val="0"/>
      <w:marBottom w:val="0"/>
      <w:divBdr>
        <w:top w:val="none" w:sz="0" w:space="0" w:color="auto"/>
        <w:left w:val="none" w:sz="0" w:space="0" w:color="auto"/>
        <w:bottom w:val="none" w:sz="0" w:space="0" w:color="auto"/>
        <w:right w:val="none" w:sz="0" w:space="0" w:color="auto"/>
      </w:divBdr>
      <w:divsChild>
        <w:div w:id="192428697">
          <w:marLeft w:val="640"/>
          <w:marRight w:val="0"/>
          <w:marTop w:val="0"/>
          <w:marBottom w:val="0"/>
          <w:divBdr>
            <w:top w:val="none" w:sz="0" w:space="0" w:color="auto"/>
            <w:left w:val="none" w:sz="0" w:space="0" w:color="auto"/>
            <w:bottom w:val="none" w:sz="0" w:space="0" w:color="auto"/>
            <w:right w:val="none" w:sz="0" w:space="0" w:color="auto"/>
          </w:divBdr>
        </w:div>
        <w:div w:id="356739221">
          <w:marLeft w:val="640"/>
          <w:marRight w:val="0"/>
          <w:marTop w:val="0"/>
          <w:marBottom w:val="0"/>
          <w:divBdr>
            <w:top w:val="none" w:sz="0" w:space="0" w:color="auto"/>
            <w:left w:val="none" w:sz="0" w:space="0" w:color="auto"/>
            <w:bottom w:val="none" w:sz="0" w:space="0" w:color="auto"/>
            <w:right w:val="none" w:sz="0" w:space="0" w:color="auto"/>
          </w:divBdr>
        </w:div>
        <w:div w:id="677732801">
          <w:marLeft w:val="640"/>
          <w:marRight w:val="0"/>
          <w:marTop w:val="0"/>
          <w:marBottom w:val="0"/>
          <w:divBdr>
            <w:top w:val="none" w:sz="0" w:space="0" w:color="auto"/>
            <w:left w:val="none" w:sz="0" w:space="0" w:color="auto"/>
            <w:bottom w:val="none" w:sz="0" w:space="0" w:color="auto"/>
            <w:right w:val="none" w:sz="0" w:space="0" w:color="auto"/>
          </w:divBdr>
        </w:div>
        <w:div w:id="1919245138">
          <w:marLeft w:val="640"/>
          <w:marRight w:val="0"/>
          <w:marTop w:val="0"/>
          <w:marBottom w:val="0"/>
          <w:divBdr>
            <w:top w:val="none" w:sz="0" w:space="0" w:color="auto"/>
            <w:left w:val="none" w:sz="0" w:space="0" w:color="auto"/>
            <w:bottom w:val="none" w:sz="0" w:space="0" w:color="auto"/>
            <w:right w:val="none" w:sz="0" w:space="0" w:color="auto"/>
          </w:divBdr>
        </w:div>
        <w:div w:id="417554532">
          <w:marLeft w:val="640"/>
          <w:marRight w:val="0"/>
          <w:marTop w:val="0"/>
          <w:marBottom w:val="0"/>
          <w:divBdr>
            <w:top w:val="none" w:sz="0" w:space="0" w:color="auto"/>
            <w:left w:val="none" w:sz="0" w:space="0" w:color="auto"/>
            <w:bottom w:val="none" w:sz="0" w:space="0" w:color="auto"/>
            <w:right w:val="none" w:sz="0" w:space="0" w:color="auto"/>
          </w:divBdr>
        </w:div>
        <w:div w:id="86122887">
          <w:marLeft w:val="640"/>
          <w:marRight w:val="0"/>
          <w:marTop w:val="0"/>
          <w:marBottom w:val="0"/>
          <w:divBdr>
            <w:top w:val="none" w:sz="0" w:space="0" w:color="auto"/>
            <w:left w:val="none" w:sz="0" w:space="0" w:color="auto"/>
            <w:bottom w:val="none" w:sz="0" w:space="0" w:color="auto"/>
            <w:right w:val="none" w:sz="0" w:space="0" w:color="auto"/>
          </w:divBdr>
        </w:div>
        <w:div w:id="676350050">
          <w:marLeft w:val="640"/>
          <w:marRight w:val="0"/>
          <w:marTop w:val="0"/>
          <w:marBottom w:val="0"/>
          <w:divBdr>
            <w:top w:val="none" w:sz="0" w:space="0" w:color="auto"/>
            <w:left w:val="none" w:sz="0" w:space="0" w:color="auto"/>
            <w:bottom w:val="none" w:sz="0" w:space="0" w:color="auto"/>
            <w:right w:val="none" w:sz="0" w:space="0" w:color="auto"/>
          </w:divBdr>
        </w:div>
        <w:div w:id="1085299717">
          <w:marLeft w:val="640"/>
          <w:marRight w:val="0"/>
          <w:marTop w:val="0"/>
          <w:marBottom w:val="0"/>
          <w:divBdr>
            <w:top w:val="none" w:sz="0" w:space="0" w:color="auto"/>
            <w:left w:val="none" w:sz="0" w:space="0" w:color="auto"/>
            <w:bottom w:val="none" w:sz="0" w:space="0" w:color="auto"/>
            <w:right w:val="none" w:sz="0" w:space="0" w:color="auto"/>
          </w:divBdr>
        </w:div>
        <w:div w:id="1933125893">
          <w:marLeft w:val="640"/>
          <w:marRight w:val="0"/>
          <w:marTop w:val="0"/>
          <w:marBottom w:val="0"/>
          <w:divBdr>
            <w:top w:val="none" w:sz="0" w:space="0" w:color="auto"/>
            <w:left w:val="none" w:sz="0" w:space="0" w:color="auto"/>
            <w:bottom w:val="none" w:sz="0" w:space="0" w:color="auto"/>
            <w:right w:val="none" w:sz="0" w:space="0" w:color="auto"/>
          </w:divBdr>
        </w:div>
        <w:div w:id="4603574">
          <w:marLeft w:val="640"/>
          <w:marRight w:val="0"/>
          <w:marTop w:val="0"/>
          <w:marBottom w:val="0"/>
          <w:divBdr>
            <w:top w:val="none" w:sz="0" w:space="0" w:color="auto"/>
            <w:left w:val="none" w:sz="0" w:space="0" w:color="auto"/>
            <w:bottom w:val="none" w:sz="0" w:space="0" w:color="auto"/>
            <w:right w:val="none" w:sz="0" w:space="0" w:color="auto"/>
          </w:divBdr>
        </w:div>
        <w:div w:id="1680042607">
          <w:marLeft w:val="640"/>
          <w:marRight w:val="0"/>
          <w:marTop w:val="0"/>
          <w:marBottom w:val="0"/>
          <w:divBdr>
            <w:top w:val="none" w:sz="0" w:space="0" w:color="auto"/>
            <w:left w:val="none" w:sz="0" w:space="0" w:color="auto"/>
            <w:bottom w:val="none" w:sz="0" w:space="0" w:color="auto"/>
            <w:right w:val="none" w:sz="0" w:space="0" w:color="auto"/>
          </w:divBdr>
        </w:div>
        <w:div w:id="1740471111">
          <w:marLeft w:val="640"/>
          <w:marRight w:val="0"/>
          <w:marTop w:val="0"/>
          <w:marBottom w:val="0"/>
          <w:divBdr>
            <w:top w:val="none" w:sz="0" w:space="0" w:color="auto"/>
            <w:left w:val="none" w:sz="0" w:space="0" w:color="auto"/>
            <w:bottom w:val="none" w:sz="0" w:space="0" w:color="auto"/>
            <w:right w:val="none" w:sz="0" w:space="0" w:color="auto"/>
          </w:divBdr>
        </w:div>
        <w:div w:id="1037509789">
          <w:marLeft w:val="640"/>
          <w:marRight w:val="0"/>
          <w:marTop w:val="0"/>
          <w:marBottom w:val="0"/>
          <w:divBdr>
            <w:top w:val="none" w:sz="0" w:space="0" w:color="auto"/>
            <w:left w:val="none" w:sz="0" w:space="0" w:color="auto"/>
            <w:bottom w:val="none" w:sz="0" w:space="0" w:color="auto"/>
            <w:right w:val="none" w:sz="0" w:space="0" w:color="auto"/>
          </w:divBdr>
        </w:div>
        <w:div w:id="595483364">
          <w:marLeft w:val="640"/>
          <w:marRight w:val="0"/>
          <w:marTop w:val="0"/>
          <w:marBottom w:val="0"/>
          <w:divBdr>
            <w:top w:val="none" w:sz="0" w:space="0" w:color="auto"/>
            <w:left w:val="none" w:sz="0" w:space="0" w:color="auto"/>
            <w:bottom w:val="none" w:sz="0" w:space="0" w:color="auto"/>
            <w:right w:val="none" w:sz="0" w:space="0" w:color="auto"/>
          </w:divBdr>
        </w:div>
        <w:div w:id="1155145785">
          <w:marLeft w:val="640"/>
          <w:marRight w:val="0"/>
          <w:marTop w:val="0"/>
          <w:marBottom w:val="0"/>
          <w:divBdr>
            <w:top w:val="none" w:sz="0" w:space="0" w:color="auto"/>
            <w:left w:val="none" w:sz="0" w:space="0" w:color="auto"/>
            <w:bottom w:val="none" w:sz="0" w:space="0" w:color="auto"/>
            <w:right w:val="none" w:sz="0" w:space="0" w:color="auto"/>
          </w:divBdr>
        </w:div>
        <w:div w:id="1750341991">
          <w:marLeft w:val="640"/>
          <w:marRight w:val="0"/>
          <w:marTop w:val="0"/>
          <w:marBottom w:val="0"/>
          <w:divBdr>
            <w:top w:val="none" w:sz="0" w:space="0" w:color="auto"/>
            <w:left w:val="none" w:sz="0" w:space="0" w:color="auto"/>
            <w:bottom w:val="none" w:sz="0" w:space="0" w:color="auto"/>
            <w:right w:val="none" w:sz="0" w:space="0" w:color="auto"/>
          </w:divBdr>
        </w:div>
        <w:div w:id="386031838">
          <w:marLeft w:val="640"/>
          <w:marRight w:val="0"/>
          <w:marTop w:val="0"/>
          <w:marBottom w:val="0"/>
          <w:divBdr>
            <w:top w:val="none" w:sz="0" w:space="0" w:color="auto"/>
            <w:left w:val="none" w:sz="0" w:space="0" w:color="auto"/>
            <w:bottom w:val="none" w:sz="0" w:space="0" w:color="auto"/>
            <w:right w:val="none" w:sz="0" w:space="0" w:color="auto"/>
          </w:divBdr>
        </w:div>
        <w:div w:id="759642877">
          <w:marLeft w:val="640"/>
          <w:marRight w:val="0"/>
          <w:marTop w:val="0"/>
          <w:marBottom w:val="0"/>
          <w:divBdr>
            <w:top w:val="none" w:sz="0" w:space="0" w:color="auto"/>
            <w:left w:val="none" w:sz="0" w:space="0" w:color="auto"/>
            <w:bottom w:val="none" w:sz="0" w:space="0" w:color="auto"/>
            <w:right w:val="none" w:sz="0" w:space="0" w:color="auto"/>
          </w:divBdr>
        </w:div>
        <w:div w:id="1168713898">
          <w:marLeft w:val="640"/>
          <w:marRight w:val="0"/>
          <w:marTop w:val="0"/>
          <w:marBottom w:val="0"/>
          <w:divBdr>
            <w:top w:val="none" w:sz="0" w:space="0" w:color="auto"/>
            <w:left w:val="none" w:sz="0" w:space="0" w:color="auto"/>
            <w:bottom w:val="none" w:sz="0" w:space="0" w:color="auto"/>
            <w:right w:val="none" w:sz="0" w:space="0" w:color="auto"/>
          </w:divBdr>
        </w:div>
        <w:div w:id="1359620889">
          <w:marLeft w:val="640"/>
          <w:marRight w:val="0"/>
          <w:marTop w:val="0"/>
          <w:marBottom w:val="0"/>
          <w:divBdr>
            <w:top w:val="none" w:sz="0" w:space="0" w:color="auto"/>
            <w:left w:val="none" w:sz="0" w:space="0" w:color="auto"/>
            <w:bottom w:val="none" w:sz="0" w:space="0" w:color="auto"/>
            <w:right w:val="none" w:sz="0" w:space="0" w:color="auto"/>
          </w:divBdr>
        </w:div>
        <w:div w:id="779952608">
          <w:marLeft w:val="640"/>
          <w:marRight w:val="0"/>
          <w:marTop w:val="0"/>
          <w:marBottom w:val="0"/>
          <w:divBdr>
            <w:top w:val="none" w:sz="0" w:space="0" w:color="auto"/>
            <w:left w:val="none" w:sz="0" w:space="0" w:color="auto"/>
            <w:bottom w:val="none" w:sz="0" w:space="0" w:color="auto"/>
            <w:right w:val="none" w:sz="0" w:space="0" w:color="auto"/>
          </w:divBdr>
        </w:div>
        <w:div w:id="2079159995">
          <w:marLeft w:val="640"/>
          <w:marRight w:val="0"/>
          <w:marTop w:val="0"/>
          <w:marBottom w:val="0"/>
          <w:divBdr>
            <w:top w:val="none" w:sz="0" w:space="0" w:color="auto"/>
            <w:left w:val="none" w:sz="0" w:space="0" w:color="auto"/>
            <w:bottom w:val="none" w:sz="0" w:space="0" w:color="auto"/>
            <w:right w:val="none" w:sz="0" w:space="0" w:color="auto"/>
          </w:divBdr>
        </w:div>
        <w:div w:id="1804957563">
          <w:marLeft w:val="640"/>
          <w:marRight w:val="0"/>
          <w:marTop w:val="0"/>
          <w:marBottom w:val="0"/>
          <w:divBdr>
            <w:top w:val="none" w:sz="0" w:space="0" w:color="auto"/>
            <w:left w:val="none" w:sz="0" w:space="0" w:color="auto"/>
            <w:bottom w:val="none" w:sz="0" w:space="0" w:color="auto"/>
            <w:right w:val="none" w:sz="0" w:space="0" w:color="auto"/>
          </w:divBdr>
        </w:div>
        <w:div w:id="32535495">
          <w:marLeft w:val="640"/>
          <w:marRight w:val="0"/>
          <w:marTop w:val="0"/>
          <w:marBottom w:val="0"/>
          <w:divBdr>
            <w:top w:val="none" w:sz="0" w:space="0" w:color="auto"/>
            <w:left w:val="none" w:sz="0" w:space="0" w:color="auto"/>
            <w:bottom w:val="none" w:sz="0" w:space="0" w:color="auto"/>
            <w:right w:val="none" w:sz="0" w:space="0" w:color="auto"/>
          </w:divBdr>
        </w:div>
        <w:div w:id="667290641">
          <w:marLeft w:val="640"/>
          <w:marRight w:val="0"/>
          <w:marTop w:val="0"/>
          <w:marBottom w:val="0"/>
          <w:divBdr>
            <w:top w:val="none" w:sz="0" w:space="0" w:color="auto"/>
            <w:left w:val="none" w:sz="0" w:space="0" w:color="auto"/>
            <w:bottom w:val="none" w:sz="0" w:space="0" w:color="auto"/>
            <w:right w:val="none" w:sz="0" w:space="0" w:color="auto"/>
          </w:divBdr>
        </w:div>
        <w:div w:id="52239085">
          <w:marLeft w:val="640"/>
          <w:marRight w:val="0"/>
          <w:marTop w:val="0"/>
          <w:marBottom w:val="0"/>
          <w:divBdr>
            <w:top w:val="none" w:sz="0" w:space="0" w:color="auto"/>
            <w:left w:val="none" w:sz="0" w:space="0" w:color="auto"/>
            <w:bottom w:val="none" w:sz="0" w:space="0" w:color="auto"/>
            <w:right w:val="none" w:sz="0" w:space="0" w:color="auto"/>
          </w:divBdr>
        </w:div>
        <w:div w:id="1238323757">
          <w:marLeft w:val="640"/>
          <w:marRight w:val="0"/>
          <w:marTop w:val="0"/>
          <w:marBottom w:val="0"/>
          <w:divBdr>
            <w:top w:val="none" w:sz="0" w:space="0" w:color="auto"/>
            <w:left w:val="none" w:sz="0" w:space="0" w:color="auto"/>
            <w:bottom w:val="none" w:sz="0" w:space="0" w:color="auto"/>
            <w:right w:val="none" w:sz="0" w:space="0" w:color="auto"/>
          </w:divBdr>
        </w:div>
        <w:div w:id="41902702">
          <w:marLeft w:val="640"/>
          <w:marRight w:val="0"/>
          <w:marTop w:val="0"/>
          <w:marBottom w:val="0"/>
          <w:divBdr>
            <w:top w:val="none" w:sz="0" w:space="0" w:color="auto"/>
            <w:left w:val="none" w:sz="0" w:space="0" w:color="auto"/>
            <w:bottom w:val="none" w:sz="0" w:space="0" w:color="auto"/>
            <w:right w:val="none" w:sz="0" w:space="0" w:color="auto"/>
          </w:divBdr>
        </w:div>
        <w:div w:id="1790662837">
          <w:marLeft w:val="640"/>
          <w:marRight w:val="0"/>
          <w:marTop w:val="0"/>
          <w:marBottom w:val="0"/>
          <w:divBdr>
            <w:top w:val="none" w:sz="0" w:space="0" w:color="auto"/>
            <w:left w:val="none" w:sz="0" w:space="0" w:color="auto"/>
            <w:bottom w:val="none" w:sz="0" w:space="0" w:color="auto"/>
            <w:right w:val="none" w:sz="0" w:space="0" w:color="auto"/>
          </w:divBdr>
        </w:div>
        <w:div w:id="402994760">
          <w:marLeft w:val="640"/>
          <w:marRight w:val="0"/>
          <w:marTop w:val="0"/>
          <w:marBottom w:val="0"/>
          <w:divBdr>
            <w:top w:val="none" w:sz="0" w:space="0" w:color="auto"/>
            <w:left w:val="none" w:sz="0" w:space="0" w:color="auto"/>
            <w:bottom w:val="none" w:sz="0" w:space="0" w:color="auto"/>
            <w:right w:val="none" w:sz="0" w:space="0" w:color="auto"/>
          </w:divBdr>
        </w:div>
        <w:div w:id="1970940606">
          <w:marLeft w:val="640"/>
          <w:marRight w:val="0"/>
          <w:marTop w:val="0"/>
          <w:marBottom w:val="0"/>
          <w:divBdr>
            <w:top w:val="none" w:sz="0" w:space="0" w:color="auto"/>
            <w:left w:val="none" w:sz="0" w:space="0" w:color="auto"/>
            <w:bottom w:val="none" w:sz="0" w:space="0" w:color="auto"/>
            <w:right w:val="none" w:sz="0" w:space="0" w:color="auto"/>
          </w:divBdr>
        </w:div>
        <w:div w:id="2134247939">
          <w:marLeft w:val="640"/>
          <w:marRight w:val="0"/>
          <w:marTop w:val="0"/>
          <w:marBottom w:val="0"/>
          <w:divBdr>
            <w:top w:val="none" w:sz="0" w:space="0" w:color="auto"/>
            <w:left w:val="none" w:sz="0" w:space="0" w:color="auto"/>
            <w:bottom w:val="none" w:sz="0" w:space="0" w:color="auto"/>
            <w:right w:val="none" w:sz="0" w:space="0" w:color="auto"/>
          </w:divBdr>
        </w:div>
        <w:div w:id="2001081796">
          <w:marLeft w:val="640"/>
          <w:marRight w:val="0"/>
          <w:marTop w:val="0"/>
          <w:marBottom w:val="0"/>
          <w:divBdr>
            <w:top w:val="none" w:sz="0" w:space="0" w:color="auto"/>
            <w:left w:val="none" w:sz="0" w:space="0" w:color="auto"/>
            <w:bottom w:val="none" w:sz="0" w:space="0" w:color="auto"/>
            <w:right w:val="none" w:sz="0" w:space="0" w:color="auto"/>
          </w:divBdr>
        </w:div>
        <w:div w:id="347096639">
          <w:marLeft w:val="640"/>
          <w:marRight w:val="0"/>
          <w:marTop w:val="0"/>
          <w:marBottom w:val="0"/>
          <w:divBdr>
            <w:top w:val="none" w:sz="0" w:space="0" w:color="auto"/>
            <w:left w:val="none" w:sz="0" w:space="0" w:color="auto"/>
            <w:bottom w:val="none" w:sz="0" w:space="0" w:color="auto"/>
            <w:right w:val="none" w:sz="0" w:space="0" w:color="auto"/>
          </w:divBdr>
        </w:div>
        <w:div w:id="961611204">
          <w:marLeft w:val="640"/>
          <w:marRight w:val="0"/>
          <w:marTop w:val="0"/>
          <w:marBottom w:val="0"/>
          <w:divBdr>
            <w:top w:val="none" w:sz="0" w:space="0" w:color="auto"/>
            <w:left w:val="none" w:sz="0" w:space="0" w:color="auto"/>
            <w:bottom w:val="none" w:sz="0" w:space="0" w:color="auto"/>
            <w:right w:val="none" w:sz="0" w:space="0" w:color="auto"/>
          </w:divBdr>
        </w:div>
        <w:div w:id="602883164">
          <w:marLeft w:val="640"/>
          <w:marRight w:val="0"/>
          <w:marTop w:val="0"/>
          <w:marBottom w:val="0"/>
          <w:divBdr>
            <w:top w:val="none" w:sz="0" w:space="0" w:color="auto"/>
            <w:left w:val="none" w:sz="0" w:space="0" w:color="auto"/>
            <w:bottom w:val="none" w:sz="0" w:space="0" w:color="auto"/>
            <w:right w:val="none" w:sz="0" w:space="0" w:color="auto"/>
          </w:divBdr>
        </w:div>
        <w:div w:id="1088428750">
          <w:marLeft w:val="640"/>
          <w:marRight w:val="0"/>
          <w:marTop w:val="0"/>
          <w:marBottom w:val="0"/>
          <w:divBdr>
            <w:top w:val="none" w:sz="0" w:space="0" w:color="auto"/>
            <w:left w:val="none" w:sz="0" w:space="0" w:color="auto"/>
            <w:bottom w:val="none" w:sz="0" w:space="0" w:color="auto"/>
            <w:right w:val="none" w:sz="0" w:space="0" w:color="auto"/>
          </w:divBdr>
        </w:div>
        <w:div w:id="338701713">
          <w:marLeft w:val="640"/>
          <w:marRight w:val="0"/>
          <w:marTop w:val="0"/>
          <w:marBottom w:val="0"/>
          <w:divBdr>
            <w:top w:val="none" w:sz="0" w:space="0" w:color="auto"/>
            <w:left w:val="none" w:sz="0" w:space="0" w:color="auto"/>
            <w:bottom w:val="none" w:sz="0" w:space="0" w:color="auto"/>
            <w:right w:val="none" w:sz="0" w:space="0" w:color="auto"/>
          </w:divBdr>
        </w:div>
        <w:div w:id="215700472">
          <w:marLeft w:val="640"/>
          <w:marRight w:val="0"/>
          <w:marTop w:val="0"/>
          <w:marBottom w:val="0"/>
          <w:divBdr>
            <w:top w:val="none" w:sz="0" w:space="0" w:color="auto"/>
            <w:left w:val="none" w:sz="0" w:space="0" w:color="auto"/>
            <w:bottom w:val="none" w:sz="0" w:space="0" w:color="auto"/>
            <w:right w:val="none" w:sz="0" w:space="0" w:color="auto"/>
          </w:divBdr>
        </w:div>
        <w:div w:id="1874730607">
          <w:marLeft w:val="640"/>
          <w:marRight w:val="0"/>
          <w:marTop w:val="0"/>
          <w:marBottom w:val="0"/>
          <w:divBdr>
            <w:top w:val="none" w:sz="0" w:space="0" w:color="auto"/>
            <w:left w:val="none" w:sz="0" w:space="0" w:color="auto"/>
            <w:bottom w:val="none" w:sz="0" w:space="0" w:color="auto"/>
            <w:right w:val="none" w:sz="0" w:space="0" w:color="auto"/>
          </w:divBdr>
        </w:div>
        <w:div w:id="2054845599">
          <w:marLeft w:val="640"/>
          <w:marRight w:val="0"/>
          <w:marTop w:val="0"/>
          <w:marBottom w:val="0"/>
          <w:divBdr>
            <w:top w:val="none" w:sz="0" w:space="0" w:color="auto"/>
            <w:left w:val="none" w:sz="0" w:space="0" w:color="auto"/>
            <w:bottom w:val="none" w:sz="0" w:space="0" w:color="auto"/>
            <w:right w:val="none" w:sz="0" w:space="0" w:color="auto"/>
          </w:divBdr>
        </w:div>
        <w:div w:id="321936245">
          <w:marLeft w:val="640"/>
          <w:marRight w:val="0"/>
          <w:marTop w:val="0"/>
          <w:marBottom w:val="0"/>
          <w:divBdr>
            <w:top w:val="none" w:sz="0" w:space="0" w:color="auto"/>
            <w:left w:val="none" w:sz="0" w:space="0" w:color="auto"/>
            <w:bottom w:val="none" w:sz="0" w:space="0" w:color="auto"/>
            <w:right w:val="none" w:sz="0" w:space="0" w:color="auto"/>
          </w:divBdr>
        </w:div>
        <w:div w:id="1757359642">
          <w:marLeft w:val="640"/>
          <w:marRight w:val="0"/>
          <w:marTop w:val="0"/>
          <w:marBottom w:val="0"/>
          <w:divBdr>
            <w:top w:val="none" w:sz="0" w:space="0" w:color="auto"/>
            <w:left w:val="none" w:sz="0" w:space="0" w:color="auto"/>
            <w:bottom w:val="none" w:sz="0" w:space="0" w:color="auto"/>
            <w:right w:val="none" w:sz="0" w:space="0" w:color="auto"/>
          </w:divBdr>
        </w:div>
        <w:div w:id="1084186020">
          <w:marLeft w:val="640"/>
          <w:marRight w:val="0"/>
          <w:marTop w:val="0"/>
          <w:marBottom w:val="0"/>
          <w:divBdr>
            <w:top w:val="none" w:sz="0" w:space="0" w:color="auto"/>
            <w:left w:val="none" w:sz="0" w:space="0" w:color="auto"/>
            <w:bottom w:val="none" w:sz="0" w:space="0" w:color="auto"/>
            <w:right w:val="none" w:sz="0" w:space="0" w:color="auto"/>
          </w:divBdr>
        </w:div>
        <w:div w:id="2033846951">
          <w:marLeft w:val="640"/>
          <w:marRight w:val="0"/>
          <w:marTop w:val="0"/>
          <w:marBottom w:val="0"/>
          <w:divBdr>
            <w:top w:val="none" w:sz="0" w:space="0" w:color="auto"/>
            <w:left w:val="none" w:sz="0" w:space="0" w:color="auto"/>
            <w:bottom w:val="none" w:sz="0" w:space="0" w:color="auto"/>
            <w:right w:val="none" w:sz="0" w:space="0" w:color="auto"/>
          </w:divBdr>
        </w:div>
        <w:div w:id="336737699">
          <w:marLeft w:val="640"/>
          <w:marRight w:val="0"/>
          <w:marTop w:val="0"/>
          <w:marBottom w:val="0"/>
          <w:divBdr>
            <w:top w:val="none" w:sz="0" w:space="0" w:color="auto"/>
            <w:left w:val="none" w:sz="0" w:space="0" w:color="auto"/>
            <w:bottom w:val="none" w:sz="0" w:space="0" w:color="auto"/>
            <w:right w:val="none" w:sz="0" w:space="0" w:color="auto"/>
          </w:divBdr>
        </w:div>
        <w:div w:id="1295017992">
          <w:marLeft w:val="640"/>
          <w:marRight w:val="0"/>
          <w:marTop w:val="0"/>
          <w:marBottom w:val="0"/>
          <w:divBdr>
            <w:top w:val="none" w:sz="0" w:space="0" w:color="auto"/>
            <w:left w:val="none" w:sz="0" w:space="0" w:color="auto"/>
            <w:bottom w:val="none" w:sz="0" w:space="0" w:color="auto"/>
            <w:right w:val="none" w:sz="0" w:space="0" w:color="auto"/>
          </w:divBdr>
        </w:div>
        <w:div w:id="223807188">
          <w:marLeft w:val="640"/>
          <w:marRight w:val="0"/>
          <w:marTop w:val="0"/>
          <w:marBottom w:val="0"/>
          <w:divBdr>
            <w:top w:val="none" w:sz="0" w:space="0" w:color="auto"/>
            <w:left w:val="none" w:sz="0" w:space="0" w:color="auto"/>
            <w:bottom w:val="none" w:sz="0" w:space="0" w:color="auto"/>
            <w:right w:val="none" w:sz="0" w:space="0" w:color="auto"/>
          </w:divBdr>
        </w:div>
        <w:div w:id="880747327">
          <w:marLeft w:val="640"/>
          <w:marRight w:val="0"/>
          <w:marTop w:val="0"/>
          <w:marBottom w:val="0"/>
          <w:divBdr>
            <w:top w:val="none" w:sz="0" w:space="0" w:color="auto"/>
            <w:left w:val="none" w:sz="0" w:space="0" w:color="auto"/>
            <w:bottom w:val="none" w:sz="0" w:space="0" w:color="auto"/>
            <w:right w:val="none" w:sz="0" w:space="0" w:color="auto"/>
          </w:divBdr>
        </w:div>
        <w:div w:id="487474803">
          <w:marLeft w:val="640"/>
          <w:marRight w:val="0"/>
          <w:marTop w:val="0"/>
          <w:marBottom w:val="0"/>
          <w:divBdr>
            <w:top w:val="none" w:sz="0" w:space="0" w:color="auto"/>
            <w:left w:val="none" w:sz="0" w:space="0" w:color="auto"/>
            <w:bottom w:val="none" w:sz="0" w:space="0" w:color="auto"/>
            <w:right w:val="none" w:sz="0" w:space="0" w:color="auto"/>
          </w:divBdr>
        </w:div>
        <w:div w:id="866287131">
          <w:marLeft w:val="640"/>
          <w:marRight w:val="0"/>
          <w:marTop w:val="0"/>
          <w:marBottom w:val="0"/>
          <w:divBdr>
            <w:top w:val="none" w:sz="0" w:space="0" w:color="auto"/>
            <w:left w:val="none" w:sz="0" w:space="0" w:color="auto"/>
            <w:bottom w:val="none" w:sz="0" w:space="0" w:color="auto"/>
            <w:right w:val="none" w:sz="0" w:space="0" w:color="auto"/>
          </w:divBdr>
        </w:div>
        <w:div w:id="1188374816">
          <w:marLeft w:val="640"/>
          <w:marRight w:val="0"/>
          <w:marTop w:val="0"/>
          <w:marBottom w:val="0"/>
          <w:divBdr>
            <w:top w:val="none" w:sz="0" w:space="0" w:color="auto"/>
            <w:left w:val="none" w:sz="0" w:space="0" w:color="auto"/>
            <w:bottom w:val="none" w:sz="0" w:space="0" w:color="auto"/>
            <w:right w:val="none" w:sz="0" w:space="0" w:color="auto"/>
          </w:divBdr>
        </w:div>
        <w:div w:id="333144130">
          <w:marLeft w:val="640"/>
          <w:marRight w:val="0"/>
          <w:marTop w:val="0"/>
          <w:marBottom w:val="0"/>
          <w:divBdr>
            <w:top w:val="none" w:sz="0" w:space="0" w:color="auto"/>
            <w:left w:val="none" w:sz="0" w:space="0" w:color="auto"/>
            <w:bottom w:val="none" w:sz="0" w:space="0" w:color="auto"/>
            <w:right w:val="none" w:sz="0" w:space="0" w:color="auto"/>
          </w:divBdr>
        </w:div>
        <w:div w:id="30619248">
          <w:marLeft w:val="640"/>
          <w:marRight w:val="0"/>
          <w:marTop w:val="0"/>
          <w:marBottom w:val="0"/>
          <w:divBdr>
            <w:top w:val="none" w:sz="0" w:space="0" w:color="auto"/>
            <w:left w:val="none" w:sz="0" w:space="0" w:color="auto"/>
            <w:bottom w:val="none" w:sz="0" w:space="0" w:color="auto"/>
            <w:right w:val="none" w:sz="0" w:space="0" w:color="auto"/>
          </w:divBdr>
        </w:div>
        <w:div w:id="60759312">
          <w:marLeft w:val="640"/>
          <w:marRight w:val="0"/>
          <w:marTop w:val="0"/>
          <w:marBottom w:val="0"/>
          <w:divBdr>
            <w:top w:val="none" w:sz="0" w:space="0" w:color="auto"/>
            <w:left w:val="none" w:sz="0" w:space="0" w:color="auto"/>
            <w:bottom w:val="none" w:sz="0" w:space="0" w:color="auto"/>
            <w:right w:val="none" w:sz="0" w:space="0" w:color="auto"/>
          </w:divBdr>
        </w:div>
        <w:div w:id="1656756495">
          <w:marLeft w:val="640"/>
          <w:marRight w:val="0"/>
          <w:marTop w:val="0"/>
          <w:marBottom w:val="0"/>
          <w:divBdr>
            <w:top w:val="none" w:sz="0" w:space="0" w:color="auto"/>
            <w:left w:val="none" w:sz="0" w:space="0" w:color="auto"/>
            <w:bottom w:val="none" w:sz="0" w:space="0" w:color="auto"/>
            <w:right w:val="none" w:sz="0" w:space="0" w:color="auto"/>
          </w:divBdr>
        </w:div>
        <w:div w:id="874275492">
          <w:marLeft w:val="640"/>
          <w:marRight w:val="0"/>
          <w:marTop w:val="0"/>
          <w:marBottom w:val="0"/>
          <w:divBdr>
            <w:top w:val="none" w:sz="0" w:space="0" w:color="auto"/>
            <w:left w:val="none" w:sz="0" w:space="0" w:color="auto"/>
            <w:bottom w:val="none" w:sz="0" w:space="0" w:color="auto"/>
            <w:right w:val="none" w:sz="0" w:space="0" w:color="auto"/>
          </w:divBdr>
        </w:div>
        <w:div w:id="252320888">
          <w:marLeft w:val="640"/>
          <w:marRight w:val="0"/>
          <w:marTop w:val="0"/>
          <w:marBottom w:val="0"/>
          <w:divBdr>
            <w:top w:val="none" w:sz="0" w:space="0" w:color="auto"/>
            <w:left w:val="none" w:sz="0" w:space="0" w:color="auto"/>
            <w:bottom w:val="none" w:sz="0" w:space="0" w:color="auto"/>
            <w:right w:val="none" w:sz="0" w:space="0" w:color="auto"/>
          </w:divBdr>
        </w:div>
        <w:div w:id="292640640">
          <w:marLeft w:val="640"/>
          <w:marRight w:val="0"/>
          <w:marTop w:val="0"/>
          <w:marBottom w:val="0"/>
          <w:divBdr>
            <w:top w:val="none" w:sz="0" w:space="0" w:color="auto"/>
            <w:left w:val="none" w:sz="0" w:space="0" w:color="auto"/>
            <w:bottom w:val="none" w:sz="0" w:space="0" w:color="auto"/>
            <w:right w:val="none" w:sz="0" w:space="0" w:color="auto"/>
          </w:divBdr>
        </w:div>
        <w:div w:id="1153835629">
          <w:marLeft w:val="640"/>
          <w:marRight w:val="0"/>
          <w:marTop w:val="0"/>
          <w:marBottom w:val="0"/>
          <w:divBdr>
            <w:top w:val="none" w:sz="0" w:space="0" w:color="auto"/>
            <w:left w:val="none" w:sz="0" w:space="0" w:color="auto"/>
            <w:bottom w:val="none" w:sz="0" w:space="0" w:color="auto"/>
            <w:right w:val="none" w:sz="0" w:space="0" w:color="auto"/>
          </w:divBdr>
        </w:div>
        <w:div w:id="1194659157">
          <w:marLeft w:val="640"/>
          <w:marRight w:val="0"/>
          <w:marTop w:val="0"/>
          <w:marBottom w:val="0"/>
          <w:divBdr>
            <w:top w:val="none" w:sz="0" w:space="0" w:color="auto"/>
            <w:left w:val="none" w:sz="0" w:space="0" w:color="auto"/>
            <w:bottom w:val="none" w:sz="0" w:space="0" w:color="auto"/>
            <w:right w:val="none" w:sz="0" w:space="0" w:color="auto"/>
          </w:divBdr>
        </w:div>
        <w:div w:id="125970566">
          <w:marLeft w:val="640"/>
          <w:marRight w:val="0"/>
          <w:marTop w:val="0"/>
          <w:marBottom w:val="0"/>
          <w:divBdr>
            <w:top w:val="none" w:sz="0" w:space="0" w:color="auto"/>
            <w:left w:val="none" w:sz="0" w:space="0" w:color="auto"/>
            <w:bottom w:val="none" w:sz="0" w:space="0" w:color="auto"/>
            <w:right w:val="none" w:sz="0" w:space="0" w:color="auto"/>
          </w:divBdr>
        </w:div>
        <w:div w:id="274869035">
          <w:marLeft w:val="640"/>
          <w:marRight w:val="0"/>
          <w:marTop w:val="0"/>
          <w:marBottom w:val="0"/>
          <w:divBdr>
            <w:top w:val="none" w:sz="0" w:space="0" w:color="auto"/>
            <w:left w:val="none" w:sz="0" w:space="0" w:color="auto"/>
            <w:bottom w:val="none" w:sz="0" w:space="0" w:color="auto"/>
            <w:right w:val="none" w:sz="0" w:space="0" w:color="auto"/>
          </w:divBdr>
        </w:div>
        <w:div w:id="2049379338">
          <w:marLeft w:val="640"/>
          <w:marRight w:val="0"/>
          <w:marTop w:val="0"/>
          <w:marBottom w:val="0"/>
          <w:divBdr>
            <w:top w:val="none" w:sz="0" w:space="0" w:color="auto"/>
            <w:left w:val="none" w:sz="0" w:space="0" w:color="auto"/>
            <w:bottom w:val="none" w:sz="0" w:space="0" w:color="auto"/>
            <w:right w:val="none" w:sz="0" w:space="0" w:color="auto"/>
          </w:divBdr>
        </w:div>
        <w:div w:id="1907295260">
          <w:marLeft w:val="640"/>
          <w:marRight w:val="0"/>
          <w:marTop w:val="0"/>
          <w:marBottom w:val="0"/>
          <w:divBdr>
            <w:top w:val="none" w:sz="0" w:space="0" w:color="auto"/>
            <w:left w:val="none" w:sz="0" w:space="0" w:color="auto"/>
            <w:bottom w:val="none" w:sz="0" w:space="0" w:color="auto"/>
            <w:right w:val="none" w:sz="0" w:space="0" w:color="auto"/>
          </w:divBdr>
        </w:div>
        <w:div w:id="200828401">
          <w:marLeft w:val="640"/>
          <w:marRight w:val="0"/>
          <w:marTop w:val="0"/>
          <w:marBottom w:val="0"/>
          <w:divBdr>
            <w:top w:val="none" w:sz="0" w:space="0" w:color="auto"/>
            <w:left w:val="none" w:sz="0" w:space="0" w:color="auto"/>
            <w:bottom w:val="none" w:sz="0" w:space="0" w:color="auto"/>
            <w:right w:val="none" w:sz="0" w:space="0" w:color="auto"/>
          </w:divBdr>
        </w:div>
        <w:div w:id="2014991496">
          <w:marLeft w:val="640"/>
          <w:marRight w:val="0"/>
          <w:marTop w:val="0"/>
          <w:marBottom w:val="0"/>
          <w:divBdr>
            <w:top w:val="none" w:sz="0" w:space="0" w:color="auto"/>
            <w:left w:val="none" w:sz="0" w:space="0" w:color="auto"/>
            <w:bottom w:val="none" w:sz="0" w:space="0" w:color="auto"/>
            <w:right w:val="none" w:sz="0" w:space="0" w:color="auto"/>
          </w:divBdr>
        </w:div>
        <w:div w:id="1659383870">
          <w:marLeft w:val="640"/>
          <w:marRight w:val="0"/>
          <w:marTop w:val="0"/>
          <w:marBottom w:val="0"/>
          <w:divBdr>
            <w:top w:val="none" w:sz="0" w:space="0" w:color="auto"/>
            <w:left w:val="none" w:sz="0" w:space="0" w:color="auto"/>
            <w:bottom w:val="none" w:sz="0" w:space="0" w:color="auto"/>
            <w:right w:val="none" w:sz="0" w:space="0" w:color="auto"/>
          </w:divBdr>
        </w:div>
        <w:div w:id="8989610">
          <w:marLeft w:val="640"/>
          <w:marRight w:val="0"/>
          <w:marTop w:val="0"/>
          <w:marBottom w:val="0"/>
          <w:divBdr>
            <w:top w:val="none" w:sz="0" w:space="0" w:color="auto"/>
            <w:left w:val="none" w:sz="0" w:space="0" w:color="auto"/>
            <w:bottom w:val="none" w:sz="0" w:space="0" w:color="auto"/>
            <w:right w:val="none" w:sz="0" w:space="0" w:color="auto"/>
          </w:divBdr>
        </w:div>
        <w:div w:id="1004087656">
          <w:marLeft w:val="640"/>
          <w:marRight w:val="0"/>
          <w:marTop w:val="0"/>
          <w:marBottom w:val="0"/>
          <w:divBdr>
            <w:top w:val="none" w:sz="0" w:space="0" w:color="auto"/>
            <w:left w:val="none" w:sz="0" w:space="0" w:color="auto"/>
            <w:bottom w:val="none" w:sz="0" w:space="0" w:color="auto"/>
            <w:right w:val="none" w:sz="0" w:space="0" w:color="auto"/>
          </w:divBdr>
        </w:div>
        <w:div w:id="470052581">
          <w:marLeft w:val="640"/>
          <w:marRight w:val="0"/>
          <w:marTop w:val="0"/>
          <w:marBottom w:val="0"/>
          <w:divBdr>
            <w:top w:val="none" w:sz="0" w:space="0" w:color="auto"/>
            <w:left w:val="none" w:sz="0" w:space="0" w:color="auto"/>
            <w:bottom w:val="none" w:sz="0" w:space="0" w:color="auto"/>
            <w:right w:val="none" w:sz="0" w:space="0" w:color="auto"/>
          </w:divBdr>
        </w:div>
        <w:div w:id="814369578">
          <w:marLeft w:val="640"/>
          <w:marRight w:val="0"/>
          <w:marTop w:val="0"/>
          <w:marBottom w:val="0"/>
          <w:divBdr>
            <w:top w:val="none" w:sz="0" w:space="0" w:color="auto"/>
            <w:left w:val="none" w:sz="0" w:space="0" w:color="auto"/>
            <w:bottom w:val="none" w:sz="0" w:space="0" w:color="auto"/>
            <w:right w:val="none" w:sz="0" w:space="0" w:color="auto"/>
          </w:divBdr>
        </w:div>
        <w:div w:id="1551455105">
          <w:marLeft w:val="640"/>
          <w:marRight w:val="0"/>
          <w:marTop w:val="0"/>
          <w:marBottom w:val="0"/>
          <w:divBdr>
            <w:top w:val="none" w:sz="0" w:space="0" w:color="auto"/>
            <w:left w:val="none" w:sz="0" w:space="0" w:color="auto"/>
            <w:bottom w:val="none" w:sz="0" w:space="0" w:color="auto"/>
            <w:right w:val="none" w:sz="0" w:space="0" w:color="auto"/>
          </w:divBdr>
        </w:div>
        <w:div w:id="1927884568">
          <w:marLeft w:val="640"/>
          <w:marRight w:val="0"/>
          <w:marTop w:val="0"/>
          <w:marBottom w:val="0"/>
          <w:divBdr>
            <w:top w:val="none" w:sz="0" w:space="0" w:color="auto"/>
            <w:left w:val="none" w:sz="0" w:space="0" w:color="auto"/>
            <w:bottom w:val="none" w:sz="0" w:space="0" w:color="auto"/>
            <w:right w:val="none" w:sz="0" w:space="0" w:color="auto"/>
          </w:divBdr>
        </w:div>
        <w:div w:id="779109134">
          <w:marLeft w:val="640"/>
          <w:marRight w:val="0"/>
          <w:marTop w:val="0"/>
          <w:marBottom w:val="0"/>
          <w:divBdr>
            <w:top w:val="none" w:sz="0" w:space="0" w:color="auto"/>
            <w:left w:val="none" w:sz="0" w:space="0" w:color="auto"/>
            <w:bottom w:val="none" w:sz="0" w:space="0" w:color="auto"/>
            <w:right w:val="none" w:sz="0" w:space="0" w:color="auto"/>
          </w:divBdr>
        </w:div>
        <w:div w:id="784229980">
          <w:marLeft w:val="640"/>
          <w:marRight w:val="0"/>
          <w:marTop w:val="0"/>
          <w:marBottom w:val="0"/>
          <w:divBdr>
            <w:top w:val="none" w:sz="0" w:space="0" w:color="auto"/>
            <w:left w:val="none" w:sz="0" w:space="0" w:color="auto"/>
            <w:bottom w:val="none" w:sz="0" w:space="0" w:color="auto"/>
            <w:right w:val="none" w:sz="0" w:space="0" w:color="auto"/>
          </w:divBdr>
        </w:div>
      </w:divsChild>
    </w:div>
    <w:div w:id="1163352530">
      <w:marLeft w:val="640"/>
      <w:marRight w:val="0"/>
      <w:marTop w:val="0"/>
      <w:marBottom w:val="0"/>
      <w:divBdr>
        <w:top w:val="none" w:sz="0" w:space="0" w:color="auto"/>
        <w:left w:val="none" w:sz="0" w:space="0" w:color="auto"/>
        <w:bottom w:val="none" w:sz="0" w:space="0" w:color="auto"/>
        <w:right w:val="none" w:sz="0" w:space="0" w:color="auto"/>
      </w:divBdr>
    </w:div>
    <w:div w:id="1164129645">
      <w:marLeft w:val="640"/>
      <w:marRight w:val="0"/>
      <w:marTop w:val="0"/>
      <w:marBottom w:val="0"/>
      <w:divBdr>
        <w:top w:val="none" w:sz="0" w:space="0" w:color="auto"/>
        <w:left w:val="none" w:sz="0" w:space="0" w:color="auto"/>
        <w:bottom w:val="none" w:sz="0" w:space="0" w:color="auto"/>
        <w:right w:val="none" w:sz="0" w:space="0" w:color="auto"/>
      </w:divBdr>
    </w:div>
    <w:div w:id="1164248946">
      <w:marLeft w:val="640"/>
      <w:marRight w:val="0"/>
      <w:marTop w:val="0"/>
      <w:marBottom w:val="0"/>
      <w:divBdr>
        <w:top w:val="none" w:sz="0" w:space="0" w:color="auto"/>
        <w:left w:val="none" w:sz="0" w:space="0" w:color="auto"/>
        <w:bottom w:val="none" w:sz="0" w:space="0" w:color="auto"/>
        <w:right w:val="none" w:sz="0" w:space="0" w:color="auto"/>
      </w:divBdr>
    </w:div>
    <w:div w:id="1164516158">
      <w:bodyDiv w:val="1"/>
      <w:marLeft w:val="0"/>
      <w:marRight w:val="0"/>
      <w:marTop w:val="0"/>
      <w:marBottom w:val="0"/>
      <w:divBdr>
        <w:top w:val="none" w:sz="0" w:space="0" w:color="auto"/>
        <w:left w:val="none" w:sz="0" w:space="0" w:color="auto"/>
        <w:bottom w:val="none" w:sz="0" w:space="0" w:color="auto"/>
        <w:right w:val="none" w:sz="0" w:space="0" w:color="auto"/>
      </w:divBdr>
    </w:div>
    <w:div w:id="1165973145">
      <w:marLeft w:val="640"/>
      <w:marRight w:val="0"/>
      <w:marTop w:val="0"/>
      <w:marBottom w:val="0"/>
      <w:divBdr>
        <w:top w:val="none" w:sz="0" w:space="0" w:color="auto"/>
        <w:left w:val="none" w:sz="0" w:space="0" w:color="auto"/>
        <w:bottom w:val="none" w:sz="0" w:space="0" w:color="auto"/>
        <w:right w:val="none" w:sz="0" w:space="0" w:color="auto"/>
      </w:divBdr>
    </w:div>
    <w:div w:id="1166171584">
      <w:marLeft w:val="640"/>
      <w:marRight w:val="0"/>
      <w:marTop w:val="0"/>
      <w:marBottom w:val="0"/>
      <w:divBdr>
        <w:top w:val="none" w:sz="0" w:space="0" w:color="auto"/>
        <w:left w:val="none" w:sz="0" w:space="0" w:color="auto"/>
        <w:bottom w:val="none" w:sz="0" w:space="0" w:color="auto"/>
        <w:right w:val="none" w:sz="0" w:space="0" w:color="auto"/>
      </w:divBdr>
    </w:div>
    <w:div w:id="1168015157">
      <w:bodyDiv w:val="1"/>
      <w:marLeft w:val="0"/>
      <w:marRight w:val="0"/>
      <w:marTop w:val="0"/>
      <w:marBottom w:val="0"/>
      <w:divBdr>
        <w:top w:val="none" w:sz="0" w:space="0" w:color="auto"/>
        <w:left w:val="none" w:sz="0" w:space="0" w:color="auto"/>
        <w:bottom w:val="none" w:sz="0" w:space="0" w:color="auto"/>
        <w:right w:val="none" w:sz="0" w:space="0" w:color="auto"/>
      </w:divBdr>
    </w:div>
    <w:div w:id="1168061863">
      <w:marLeft w:val="640"/>
      <w:marRight w:val="0"/>
      <w:marTop w:val="0"/>
      <w:marBottom w:val="0"/>
      <w:divBdr>
        <w:top w:val="none" w:sz="0" w:space="0" w:color="auto"/>
        <w:left w:val="none" w:sz="0" w:space="0" w:color="auto"/>
        <w:bottom w:val="none" w:sz="0" w:space="0" w:color="auto"/>
        <w:right w:val="none" w:sz="0" w:space="0" w:color="auto"/>
      </w:divBdr>
    </w:div>
    <w:div w:id="1168596635">
      <w:marLeft w:val="640"/>
      <w:marRight w:val="0"/>
      <w:marTop w:val="0"/>
      <w:marBottom w:val="0"/>
      <w:divBdr>
        <w:top w:val="none" w:sz="0" w:space="0" w:color="auto"/>
        <w:left w:val="none" w:sz="0" w:space="0" w:color="auto"/>
        <w:bottom w:val="none" w:sz="0" w:space="0" w:color="auto"/>
        <w:right w:val="none" w:sz="0" w:space="0" w:color="auto"/>
      </w:divBdr>
    </w:div>
    <w:div w:id="1169172479">
      <w:marLeft w:val="640"/>
      <w:marRight w:val="0"/>
      <w:marTop w:val="0"/>
      <w:marBottom w:val="0"/>
      <w:divBdr>
        <w:top w:val="none" w:sz="0" w:space="0" w:color="auto"/>
        <w:left w:val="none" w:sz="0" w:space="0" w:color="auto"/>
        <w:bottom w:val="none" w:sz="0" w:space="0" w:color="auto"/>
        <w:right w:val="none" w:sz="0" w:space="0" w:color="auto"/>
      </w:divBdr>
    </w:div>
    <w:div w:id="1169294047">
      <w:marLeft w:val="640"/>
      <w:marRight w:val="0"/>
      <w:marTop w:val="0"/>
      <w:marBottom w:val="0"/>
      <w:divBdr>
        <w:top w:val="none" w:sz="0" w:space="0" w:color="auto"/>
        <w:left w:val="none" w:sz="0" w:space="0" w:color="auto"/>
        <w:bottom w:val="none" w:sz="0" w:space="0" w:color="auto"/>
        <w:right w:val="none" w:sz="0" w:space="0" w:color="auto"/>
      </w:divBdr>
    </w:div>
    <w:div w:id="1170675709">
      <w:marLeft w:val="640"/>
      <w:marRight w:val="0"/>
      <w:marTop w:val="0"/>
      <w:marBottom w:val="0"/>
      <w:divBdr>
        <w:top w:val="none" w:sz="0" w:space="0" w:color="auto"/>
        <w:left w:val="none" w:sz="0" w:space="0" w:color="auto"/>
        <w:bottom w:val="none" w:sz="0" w:space="0" w:color="auto"/>
        <w:right w:val="none" w:sz="0" w:space="0" w:color="auto"/>
      </w:divBdr>
    </w:div>
    <w:div w:id="1170676829">
      <w:marLeft w:val="640"/>
      <w:marRight w:val="0"/>
      <w:marTop w:val="0"/>
      <w:marBottom w:val="0"/>
      <w:divBdr>
        <w:top w:val="none" w:sz="0" w:space="0" w:color="auto"/>
        <w:left w:val="none" w:sz="0" w:space="0" w:color="auto"/>
        <w:bottom w:val="none" w:sz="0" w:space="0" w:color="auto"/>
        <w:right w:val="none" w:sz="0" w:space="0" w:color="auto"/>
      </w:divBdr>
    </w:div>
    <w:div w:id="1172337313">
      <w:marLeft w:val="640"/>
      <w:marRight w:val="0"/>
      <w:marTop w:val="0"/>
      <w:marBottom w:val="0"/>
      <w:divBdr>
        <w:top w:val="none" w:sz="0" w:space="0" w:color="auto"/>
        <w:left w:val="none" w:sz="0" w:space="0" w:color="auto"/>
        <w:bottom w:val="none" w:sz="0" w:space="0" w:color="auto"/>
        <w:right w:val="none" w:sz="0" w:space="0" w:color="auto"/>
      </w:divBdr>
    </w:div>
    <w:div w:id="1172452436">
      <w:marLeft w:val="640"/>
      <w:marRight w:val="0"/>
      <w:marTop w:val="0"/>
      <w:marBottom w:val="0"/>
      <w:divBdr>
        <w:top w:val="none" w:sz="0" w:space="0" w:color="auto"/>
        <w:left w:val="none" w:sz="0" w:space="0" w:color="auto"/>
        <w:bottom w:val="none" w:sz="0" w:space="0" w:color="auto"/>
        <w:right w:val="none" w:sz="0" w:space="0" w:color="auto"/>
      </w:divBdr>
    </w:div>
    <w:div w:id="1172528567">
      <w:marLeft w:val="640"/>
      <w:marRight w:val="0"/>
      <w:marTop w:val="0"/>
      <w:marBottom w:val="0"/>
      <w:divBdr>
        <w:top w:val="none" w:sz="0" w:space="0" w:color="auto"/>
        <w:left w:val="none" w:sz="0" w:space="0" w:color="auto"/>
        <w:bottom w:val="none" w:sz="0" w:space="0" w:color="auto"/>
        <w:right w:val="none" w:sz="0" w:space="0" w:color="auto"/>
      </w:divBdr>
    </w:div>
    <w:div w:id="1173647738">
      <w:marLeft w:val="640"/>
      <w:marRight w:val="0"/>
      <w:marTop w:val="0"/>
      <w:marBottom w:val="0"/>
      <w:divBdr>
        <w:top w:val="none" w:sz="0" w:space="0" w:color="auto"/>
        <w:left w:val="none" w:sz="0" w:space="0" w:color="auto"/>
        <w:bottom w:val="none" w:sz="0" w:space="0" w:color="auto"/>
        <w:right w:val="none" w:sz="0" w:space="0" w:color="auto"/>
      </w:divBdr>
    </w:div>
    <w:div w:id="1174299755">
      <w:marLeft w:val="640"/>
      <w:marRight w:val="0"/>
      <w:marTop w:val="0"/>
      <w:marBottom w:val="0"/>
      <w:divBdr>
        <w:top w:val="none" w:sz="0" w:space="0" w:color="auto"/>
        <w:left w:val="none" w:sz="0" w:space="0" w:color="auto"/>
        <w:bottom w:val="none" w:sz="0" w:space="0" w:color="auto"/>
        <w:right w:val="none" w:sz="0" w:space="0" w:color="auto"/>
      </w:divBdr>
    </w:div>
    <w:div w:id="1174564182">
      <w:marLeft w:val="640"/>
      <w:marRight w:val="0"/>
      <w:marTop w:val="0"/>
      <w:marBottom w:val="0"/>
      <w:divBdr>
        <w:top w:val="none" w:sz="0" w:space="0" w:color="auto"/>
        <w:left w:val="none" w:sz="0" w:space="0" w:color="auto"/>
        <w:bottom w:val="none" w:sz="0" w:space="0" w:color="auto"/>
        <w:right w:val="none" w:sz="0" w:space="0" w:color="auto"/>
      </w:divBdr>
    </w:div>
    <w:div w:id="1174877935">
      <w:marLeft w:val="640"/>
      <w:marRight w:val="0"/>
      <w:marTop w:val="0"/>
      <w:marBottom w:val="0"/>
      <w:divBdr>
        <w:top w:val="none" w:sz="0" w:space="0" w:color="auto"/>
        <w:left w:val="none" w:sz="0" w:space="0" w:color="auto"/>
        <w:bottom w:val="none" w:sz="0" w:space="0" w:color="auto"/>
        <w:right w:val="none" w:sz="0" w:space="0" w:color="auto"/>
      </w:divBdr>
    </w:div>
    <w:div w:id="1175143753">
      <w:marLeft w:val="640"/>
      <w:marRight w:val="0"/>
      <w:marTop w:val="0"/>
      <w:marBottom w:val="0"/>
      <w:divBdr>
        <w:top w:val="none" w:sz="0" w:space="0" w:color="auto"/>
        <w:left w:val="none" w:sz="0" w:space="0" w:color="auto"/>
        <w:bottom w:val="none" w:sz="0" w:space="0" w:color="auto"/>
        <w:right w:val="none" w:sz="0" w:space="0" w:color="auto"/>
      </w:divBdr>
    </w:div>
    <w:div w:id="1175536291">
      <w:bodyDiv w:val="1"/>
      <w:marLeft w:val="0"/>
      <w:marRight w:val="0"/>
      <w:marTop w:val="0"/>
      <w:marBottom w:val="0"/>
      <w:divBdr>
        <w:top w:val="none" w:sz="0" w:space="0" w:color="auto"/>
        <w:left w:val="none" w:sz="0" w:space="0" w:color="auto"/>
        <w:bottom w:val="none" w:sz="0" w:space="0" w:color="auto"/>
        <w:right w:val="none" w:sz="0" w:space="0" w:color="auto"/>
      </w:divBdr>
    </w:div>
    <w:div w:id="1175610266">
      <w:marLeft w:val="640"/>
      <w:marRight w:val="0"/>
      <w:marTop w:val="0"/>
      <w:marBottom w:val="0"/>
      <w:divBdr>
        <w:top w:val="none" w:sz="0" w:space="0" w:color="auto"/>
        <w:left w:val="none" w:sz="0" w:space="0" w:color="auto"/>
        <w:bottom w:val="none" w:sz="0" w:space="0" w:color="auto"/>
        <w:right w:val="none" w:sz="0" w:space="0" w:color="auto"/>
      </w:divBdr>
    </w:div>
    <w:div w:id="1176731136">
      <w:marLeft w:val="640"/>
      <w:marRight w:val="0"/>
      <w:marTop w:val="0"/>
      <w:marBottom w:val="0"/>
      <w:divBdr>
        <w:top w:val="none" w:sz="0" w:space="0" w:color="auto"/>
        <w:left w:val="none" w:sz="0" w:space="0" w:color="auto"/>
        <w:bottom w:val="none" w:sz="0" w:space="0" w:color="auto"/>
        <w:right w:val="none" w:sz="0" w:space="0" w:color="auto"/>
      </w:divBdr>
    </w:div>
    <w:div w:id="1177040249">
      <w:marLeft w:val="640"/>
      <w:marRight w:val="0"/>
      <w:marTop w:val="0"/>
      <w:marBottom w:val="0"/>
      <w:divBdr>
        <w:top w:val="none" w:sz="0" w:space="0" w:color="auto"/>
        <w:left w:val="none" w:sz="0" w:space="0" w:color="auto"/>
        <w:bottom w:val="none" w:sz="0" w:space="0" w:color="auto"/>
        <w:right w:val="none" w:sz="0" w:space="0" w:color="auto"/>
      </w:divBdr>
    </w:div>
    <w:div w:id="1177234792">
      <w:marLeft w:val="640"/>
      <w:marRight w:val="0"/>
      <w:marTop w:val="0"/>
      <w:marBottom w:val="0"/>
      <w:divBdr>
        <w:top w:val="none" w:sz="0" w:space="0" w:color="auto"/>
        <w:left w:val="none" w:sz="0" w:space="0" w:color="auto"/>
        <w:bottom w:val="none" w:sz="0" w:space="0" w:color="auto"/>
        <w:right w:val="none" w:sz="0" w:space="0" w:color="auto"/>
      </w:divBdr>
    </w:div>
    <w:div w:id="1179001005">
      <w:marLeft w:val="640"/>
      <w:marRight w:val="0"/>
      <w:marTop w:val="0"/>
      <w:marBottom w:val="0"/>
      <w:divBdr>
        <w:top w:val="none" w:sz="0" w:space="0" w:color="auto"/>
        <w:left w:val="none" w:sz="0" w:space="0" w:color="auto"/>
        <w:bottom w:val="none" w:sz="0" w:space="0" w:color="auto"/>
        <w:right w:val="none" w:sz="0" w:space="0" w:color="auto"/>
      </w:divBdr>
    </w:div>
    <w:div w:id="1179392396">
      <w:bodyDiv w:val="1"/>
      <w:marLeft w:val="0"/>
      <w:marRight w:val="0"/>
      <w:marTop w:val="0"/>
      <w:marBottom w:val="0"/>
      <w:divBdr>
        <w:top w:val="none" w:sz="0" w:space="0" w:color="auto"/>
        <w:left w:val="none" w:sz="0" w:space="0" w:color="auto"/>
        <w:bottom w:val="none" w:sz="0" w:space="0" w:color="auto"/>
        <w:right w:val="none" w:sz="0" w:space="0" w:color="auto"/>
      </w:divBdr>
      <w:divsChild>
        <w:div w:id="39061125">
          <w:marLeft w:val="640"/>
          <w:marRight w:val="0"/>
          <w:marTop w:val="0"/>
          <w:marBottom w:val="0"/>
          <w:divBdr>
            <w:top w:val="none" w:sz="0" w:space="0" w:color="auto"/>
            <w:left w:val="none" w:sz="0" w:space="0" w:color="auto"/>
            <w:bottom w:val="none" w:sz="0" w:space="0" w:color="auto"/>
            <w:right w:val="none" w:sz="0" w:space="0" w:color="auto"/>
          </w:divBdr>
        </w:div>
        <w:div w:id="43452091">
          <w:marLeft w:val="640"/>
          <w:marRight w:val="0"/>
          <w:marTop w:val="0"/>
          <w:marBottom w:val="0"/>
          <w:divBdr>
            <w:top w:val="none" w:sz="0" w:space="0" w:color="auto"/>
            <w:left w:val="none" w:sz="0" w:space="0" w:color="auto"/>
            <w:bottom w:val="none" w:sz="0" w:space="0" w:color="auto"/>
            <w:right w:val="none" w:sz="0" w:space="0" w:color="auto"/>
          </w:divBdr>
        </w:div>
        <w:div w:id="72627305">
          <w:marLeft w:val="640"/>
          <w:marRight w:val="0"/>
          <w:marTop w:val="0"/>
          <w:marBottom w:val="0"/>
          <w:divBdr>
            <w:top w:val="none" w:sz="0" w:space="0" w:color="auto"/>
            <w:left w:val="none" w:sz="0" w:space="0" w:color="auto"/>
            <w:bottom w:val="none" w:sz="0" w:space="0" w:color="auto"/>
            <w:right w:val="none" w:sz="0" w:space="0" w:color="auto"/>
          </w:divBdr>
        </w:div>
        <w:div w:id="212084074">
          <w:marLeft w:val="640"/>
          <w:marRight w:val="0"/>
          <w:marTop w:val="0"/>
          <w:marBottom w:val="0"/>
          <w:divBdr>
            <w:top w:val="none" w:sz="0" w:space="0" w:color="auto"/>
            <w:left w:val="none" w:sz="0" w:space="0" w:color="auto"/>
            <w:bottom w:val="none" w:sz="0" w:space="0" w:color="auto"/>
            <w:right w:val="none" w:sz="0" w:space="0" w:color="auto"/>
          </w:divBdr>
        </w:div>
        <w:div w:id="255020502">
          <w:marLeft w:val="640"/>
          <w:marRight w:val="0"/>
          <w:marTop w:val="0"/>
          <w:marBottom w:val="0"/>
          <w:divBdr>
            <w:top w:val="none" w:sz="0" w:space="0" w:color="auto"/>
            <w:left w:val="none" w:sz="0" w:space="0" w:color="auto"/>
            <w:bottom w:val="none" w:sz="0" w:space="0" w:color="auto"/>
            <w:right w:val="none" w:sz="0" w:space="0" w:color="auto"/>
          </w:divBdr>
        </w:div>
        <w:div w:id="264309000">
          <w:marLeft w:val="640"/>
          <w:marRight w:val="0"/>
          <w:marTop w:val="0"/>
          <w:marBottom w:val="0"/>
          <w:divBdr>
            <w:top w:val="none" w:sz="0" w:space="0" w:color="auto"/>
            <w:left w:val="none" w:sz="0" w:space="0" w:color="auto"/>
            <w:bottom w:val="none" w:sz="0" w:space="0" w:color="auto"/>
            <w:right w:val="none" w:sz="0" w:space="0" w:color="auto"/>
          </w:divBdr>
        </w:div>
        <w:div w:id="304626487">
          <w:marLeft w:val="640"/>
          <w:marRight w:val="0"/>
          <w:marTop w:val="0"/>
          <w:marBottom w:val="0"/>
          <w:divBdr>
            <w:top w:val="none" w:sz="0" w:space="0" w:color="auto"/>
            <w:left w:val="none" w:sz="0" w:space="0" w:color="auto"/>
            <w:bottom w:val="none" w:sz="0" w:space="0" w:color="auto"/>
            <w:right w:val="none" w:sz="0" w:space="0" w:color="auto"/>
          </w:divBdr>
        </w:div>
        <w:div w:id="309942714">
          <w:marLeft w:val="640"/>
          <w:marRight w:val="0"/>
          <w:marTop w:val="0"/>
          <w:marBottom w:val="0"/>
          <w:divBdr>
            <w:top w:val="none" w:sz="0" w:space="0" w:color="auto"/>
            <w:left w:val="none" w:sz="0" w:space="0" w:color="auto"/>
            <w:bottom w:val="none" w:sz="0" w:space="0" w:color="auto"/>
            <w:right w:val="none" w:sz="0" w:space="0" w:color="auto"/>
          </w:divBdr>
        </w:div>
        <w:div w:id="361244559">
          <w:marLeft w:val="640"/>
          <w:marRight w:val="0"/>
          <w:marTop w:val="0"/>
          <w:marBottom w:val="0"/>
          <w:divBdr>
            <w:top w:val="none" w:sz="0" w:space="0" w:color="auto"/>
            <w:left w:val="none" w:sz="0" w:space="0" w:color="auto"/>
            <w:bottom w:val="none" w:sz="0" w:space="0" w:color="auto"/>
            <w:right w:val="none" w:sz="0" w:space="0" w:color="auto"/>
          </w:divBdr>
        </w:div>
        <w:div w:id="381950397">
          <w:marLeft w:val="640"/>
          <w:marRight w:val="0"/>
          <w:marTop w:val="0"/>
          <w:marBottom w:val="0"/>
          <w:divBdr>
            <w:top w:val="none" w:sz="0" w:space="0" w:color="auto"/>
            <w:left w:val="none" w:sz="0" w:space="0" w:color="auto"/>
            <w:bottom w:val="none" w:sz="0" w:space="0" w:color="auto"/>
            <w:right w:val="none" w:sz="0" w:space="0" w:color="auto"/>
          </w:divBdr>
        </w:div>
        <w:div w:id="418644687">
          <w:marLeft w:val="640"/>
          <w:marRight w:val="0"/>
          <w:marTop w:val="0"/>
          <w:marBottom w:val="0"/>
          <w:divBdr>
            <w:top w:val="none" w:sz="0" w:space="0" w:color="auto"/>
            <w:left w:val="none" w:sz="0" w:space="0" w:color="auto"/>
            <w:bottom w:val="none" w:sz="0" w:space="0" w:color="auto"/>
            <w:right w:val="none" w:sz="0" w:space="0" w:color="auto"/>
          </w:divBdr>
        </w:div>
        <w:div w:id="531038983">
          <w:marLeft w:val="640"/>
          <w:marRight w:val="0"/>
          <w:marTop w:val="0"/>
          <w:marBottom w:val="0"/>
          <w:divBdr>
            <w:top w:val="none" w:sz="0" w:space="0" w:color="auto"/>
            <w:left w:val="none" w:sz="0" w:space="0" w:color="auto"/>
            <w:bottom w:val="none" w:sz="0" w:space="0" w:color="auto"/>
            <w:right w:val="none" w:sz="0" w:space="0" w:color="auto"/>
          </w:divBdr>
        </w:div>
        <w:div w:id="623536497">
          <w:marLeft w:val="640"/>
          <w:marRight w:val="0"/>
          <w:marTop w:val="0"/>
          <w:marBottom w:val="0"/>
          <w:divBdr>
            <w:top w:val="none" w:sz="0" w:space="0" w:color="auto"/>
            <w:left w:val="none" w:sz="0" w:space="0" w:color="auto"/>
            <w:bottom w:val="none" w:sz="0" w:space="0" w:color="auto"/>
            <w:right w:val="none" w:sz="0" w:space="0" w:color="auto"/>
          </w:divBdr>
        </w:div>
        <w:div w:id="624966006">
          <w:marLeft w:val="640"/>
          <w:marRight w:val="0"/>
          <w:marTop w:val="0"/>
          <w:marBottom w:val="0"/>
          <w:divBdr>
            <w:top w:val="none" w:sz="0" w:space="0" w:color="auto"/>
            <w:left w:val="none" w:sz="0" w:space="0" w:color="auto"/>
            <w:bottom w:val="none" w:sz="0" w:space="0" w:color="auto"/>
            <w:right w:val="none" w:sz="0" w:space="0" w:color="auto"/>
          </w:divBdr>
        </w:div>
        <w:div w:id="677149016">
          <w:marLeft w:val="640"/>
          <w:marRight w:val="0"/>
          <w:marTop w:val="0"/>
          <w:marBottom w:val="0"/>
          <w:divBdr>
            <w:top w:val="none" w:sz="0" w:space="0" w:color="auto"/>
            <w:left w:val="none" w:sz="0" w:space="0" w:color="auto"/>
            <w:bottom w:val="none" w:sz="0" w:space="0" w:color="auto"/>
            <w:right w:val="none" w:sz="0" w:space="0" w:color="auto"/>
          </w:divBdr>
        </w:div>
        <w:div w:id="807825552">
          <w:marLeft w:val="640"/>
          <w:marRight w:val="0"/>
          <w:marTop w:val="0"/>
          <w:marBottom w:val="0"/>
          <w:divBdr>
            <w:top w:val="none" w:sz="0" w:space="0" w:color="auto"/>
            <w:left w:val="none" w:sz="0" w:space="0" w:color="auto"/>
            <w:bottom w:val="none" w:sz="0" w:space="0" w:color="auto"/>
            <w:right w:val="none" w:sz="0" w:space="0" w:color="auto"/>
          </w:divBdr>
        </w:div>
        <w:div w:id="902301552">
          <w:marLeft w:val="640"/>
          <w:marRight w:val="0"/>
          <w:marTop w:val="0"/>
          <w:marBottom w:val="0"/>
          <w:divBdr>
            <w:top w:val="none" w:sz="0" w:space="0" w:color="auto"/>
            <w:left w:val="none" w:sz="0" w:space="0" w:color="auto"/>
            <w:bottom w:val="none" w:sz="0" w:space="0" w:color="auto"/>
            <w:right w:val="none" w:sz="0" w:space="0" w:color="auto"/>
          </w:divBdr>
        </w:div>
        <w:div w:id="967125282">
          <w:marLeft w:val="640"/>
          <w:marRight w:val="0"/>
          <w:marTop w:val="0"/>
          <w:marBottom w:val="0"/>
          <w:divBdr>
            <w:top w:val="none" w:sz="0" w:space="0" w:color="auto"/>
            <w:left w:val="none" w:sz="0" w:space="0" w:color="auto"/>
            <w:bottom w:val="none" w:sz="0" w:space="0" w:color="auto"/>
            <w:right w:val="none" w:sz="0" w:space="0" w:color="auto"/>
          </w:divBdr>
        </w:div>
        <w:div w:id="981235557">
          <w:marLeft w:val="640"/>
          <w:marRight w:val="0"/>
          <w:marTop w:val="0"/>
          <w:marBottom w:val="0"/>
          <w:divBdr>
            <w:top w:val="none" w:sz="0" w:space="0" w:color="auto"/>
            <w:left w:val="none" w:sz="0" w:space="0" w:color="auto"/>
            <w:bottom w:val="none" w:sz="0" w:space="0" w:color="auto"/>
            <w:right w:val="none" w:sz="0" w:space="0" w:color="auto"/>
          </w:divBdr>
        </w:div>
        <w:div w:id="1361707561">
          <w:marLeft w:val="640"/>
          <w:marRight w:val="0"/>
          <w:marTop w:val="0"/>
          <w:marBottom w:val="0"/>
          <w:divBdr>
            <w:top w:val="none" w:sz="0" w:space="0" w:color="auto"/>
            <w:left w:val="none" w:sz="0" w:space="0" w:color="auto"/>
            <w:bottom w:val="none" w:sz="0" w:space="0" w:color="auto"/>
            <w:right w:val="none" w:sz="0" w:space="0" w:color="auto"/>
          </w:divBdr>
        </w:div>
        <w:div w:id="1363359042">
          <w:marLeft w:val="640"/>
          <w:marRight w:val="0"/>
          <w:marTop w:val="0"/>
          <w:marBottom w:val="0"/>
          <w:divBdr>
            <w:top w:val="none" w:sz="0" w:space="0" w:color="auto"/>
            <w:left w:val="none" w:sz="0" w:space="0" w:color="auto"/>
            <w:bottom w:val="none" w:sz="0" w:space="0" w:color="auto"/>
            <w:right w:val="none" w:sz="0" w:space="0" w:color="auto"/>
          </w:divBdr>
        </w:div>
        <w:div w:id="1423605525">
          <w:marLeft w:val="640"/>
          <w:marRight w:val="0"/>
          <w:marTop w:val="0"/>
          <w:marBottom w:val="0"/>
          <w:divBdr>
            <w:top w:val="none" w:sz="0" w:space="0" w:color="auto"/>
            <w:left w:val="none" w:sz="0" w:space="0" w:color="auto"/>
            <w:bottom w:val="none" w:sz="0" w:space="0" w:color="auto"/>
            <w:right w:val="none" w:sz="0" w:space="0" w:color="auto"/>
          </w:divBdr>
        </w:div>
        <w:div w:id="1457067571">
          <w:marLeft w:val="640"/>
          <w:marRight w:val="0"/>
          <w:marTop w:val="0"/>
          <w:marBottom w:val="0"/>
          <w:divBdr>
            <w:top w:val="none" w:sz="0" w:space="0" w:color="auto"/>
            <w:left w:val="none" w:sz="0" w:space="0" w:color="auto"/>
            <w:bottom w:val="none" w:sz="0" w:space="0" w:color="auto"/>
            <w:right w:val="none" w:sz="0" w:space="0" w:color="auto"/>
          </w:divBdr>
        </w:div>
        <w:div w:id="1503160193">
          <w:marLeft w:val="640"/>
          <w:marRight w:val="0"/>
          <w:marTop w:val="0"/>
          <w:marBottom w:val="0"/>
          <w:divBdr>
            <w:top w:val="none" w:sz="0" w:space="0" w:color="auto"/>
            <w:left w:val="none" w:sz="0" w:space="0" w:color="auto"/>
            <w:bottom w:val="none" w:sz="0" w:space="0" w:color="auto"/>
            <w:right w:val="none" w:sz="0" w:space="0" w:color="auto"/>
          </w:divBdr>
        </w:div>
        <w:div w:id="1556119141">
          <w:marLeft w:val="640"/>
          <w:marRight w:val="0"/>
          <w:marTop w:val="0"/>
          <w:marBottom w:val="0"/>
          <w:divBdr>
            <w:top w:val="none" w:sz="0" w:space="0" w:color="auto"/>
            <w:left w:val="none" w:sz="0" w:space="0" w:color="auto"/>
            <w:bottom w:val="none" w:sz="0" w:space="0" w:color="auto"/>
            <w:right w:val="none" w:sz="0" w:space="0" w:color="auto"/>
          </w:divBdr>
        </w:div>
        <w:div w:id="1556816326">
          <w:marLeft w:val="640"/>
          <w:marRight w:val="0"/>
          <w:marTop w:val="0"/>
          <w:marBottom w:val="0"/>
          <w:divBdr>
            <w:top w:val="none" w:sz="0" w:space="0" w:color="auto"/>
            <w:left w:val="none" w:sz="0" w:space="0" w:color="auto"/>
            <w:bottom w:val="none" w:sz="0" w:space="0" w:color="auto"/>
            <w:right w:val="none" w:sz="0" w:space="0" w:color="auto"/>
          </w:divBdr>
        </w:div>
        <w:div w:id="1711032929">
          <w:marLeft w:val="640"/>
          <w:marRight w:val="0"/>
          <w:marTop w:val="0"/>
          <w:marBottom w:val="0"/>
          <w:divBdr>
            <w:top w:val="none" w:sz="0" w:space="0" w:color="auto"/>
            <w:left w:val="none" w:sz="0" w:space="0" w:color="auto"/>
            <w:bottom w:val="none" w:sz="0" w:space="0" w:color="auto"/>
            <w:right w:val="none" w:sz="0" w:space="0" w:color="auto"/>
          </w:divBdr>
        </w:div>
        <w:div w:id="1744641963">
          <w:marLeft w:val="640"/>
          <w:marRight w:val="0"/>
          <w:marTop w:val="0"/>
          <w:marBottom w:val="0"/>
          <w:divBdr>
            <w:top w:val="none" w:sz="0" w:space="0" w:color="auto"/>
            <w:left w:val="none" w:sz="0" w:space="0" w:color="auto"/>
            <w:bottom w:val="none" w:sz="0" w:space="0" w:color="auto"/>
            <w:right w:val="none" w:sz="0" w:space="0" w:color="auto"/>
          </w:divBdr>
        </w:div>
        <w:div w:id="1758214819">
          <w:marLeft w:val="640"/>
          <w:marRight w:val="0"/>
          <w:marTop w:val="0"/>
          <w:marBottom w:val="0"/>
          <w:divBdr>
            <w:top w:val="none" w:sz="0" w:space="0" w:color="auto"/>
            <w:left w:val="none" w:sz="0" w:space="0" w:color="auto"/>
            <w:bottom w:val="none" w:sz="0" w:space="0" w:color="auto"/>
            <w:right w:val="none" w:sz="0" w:space="0" w:color="auto"/>
          </w:divBdr>
        </w:div>
        <w:div w:id="1777168120">
          <w:marLeft w:val="640"/>
          <w:marRight w:val="0"/>
          <w:marTop w:val="0"/>
          <w:marBottom w:val="0"/>
          <w:divBdr>
            <w:top w:val="none" w:sz="0" w:space="0" w:color="auto"/>
            <w:left w:val="none" w:sz="0" w:space="0" w:color="auto"/>
            <w:bottom w:val="none" w:sz="0" w:space="0" w:color="auto"/>
            <w:right w:val="none" w:sz="0" w:space="0" w:color="auto"/>
          </w:divBdr>
        </w:div>
        <w:div w:id="1797944724">
          <w:marLeft w:val="640"/>
          <w:marRight w:val="0"/>
          <w:marTop w:val="0"/>
          <w:marBottom w:val="0"/>
          <w:divBdr>
            <w:top w:val="none" w:sz="0" w:space="0" w:color="auto"/>
            <w:left w:val="none" w:sz="0" w:space="0" w:color="auto"/>
            <w:bottom w:val="none" w:sz="0" w:space="0" w:color="auto"/>
            <w:right w:val="none" w:sz="0" w:space="0" w:color="auto"/>
          </w:divBdr>
        </w:div>
        <w:div w:id="1802963887">
          <w:marLeft w:val="640"/>
          <w:marRight w:val="0"/>
          <w:marTop w:val="0"/>
          <w:marBottom w:val="0"/>
          <w:divBdr>
            <w:top w:val="none" w:sz="0" w:space="0" w:color="auto"/>
            <w:left w:val="none" w:sz="0" w:space="0" w:color="auto"/>
            <w:bottom w:val="none" w:sz="0" w:space="0" w:color="auto"/>
            <w:right w:val="none" w:sz="0" w:space="0" w:color="auto"/>
          </w:divBdr>
        </w:div>
        <w:div w:id="1861775642">
          <w:marLeft w:val="640"/>
          <w:marRight w:val="0"/>
          <w:marTop w:val="0"/>
          <w:marBottom w:val="0"/>
          <w:divBdr>
            <w:top w:val="none" w:sz="0" w:space="0" w:color="auto"/>
            <w:left w:val="none" w:sz="0" w:space="0" w:color="auto"/>
            <w:bottom w:val="none" w:sz="0" w:space="0" w:color="auto"/>
            <w:right w:val="none" w:sz="0" w:space="0" w:color="auto"/>
          </w:divBdr>
        </w:div>
        <w:div w:id="1871525058">
          <w:marLeft w:val="640"/>
          <w:marRight w:val="0"/>
          <w:marTop w:val="0"/>
          <w:marBottom w:val="0"/>
          <w:divBdr>
            <w:top w:val="none" w:sz="0" w:space="0" w:color="auto"/>
            <w:left w:val="none" w:sz="0" w:space="0" w:color="auto"/>
            <w:bottom w:val="none" w:sz="0" w:space="0" w:color="auto"/>
            <w:right w:val="none" w:sz="0" w:space="0" w:color="auto"/>
          </w:divBdr>
        </w:div>
        <w:div w:id="1905605755">
          <w:marLeft w:val="640"/>
          <w:marRight w:val="0"/>
          <w:marTop w:val="0"/>
          <w:marBottom w:val="0"/>
          <w:divBdr>
            <w:top w:val="none" w:sz="0" w:space="0" w:color="auto"/>
            <w:left w:val="none" w:sz="0" w:space="0" w:color="auto"/>
            <w:bottom w:val="none" w:sz="0" w:space="0" w:color="auto"/>
            <w:right w:val="none" w:sz="0" w:space="0" w:color="auto"/>
          </w:divBdr>
        </w:div>
        <w:div w:id="1916276730">
          <w:marLeft w:val="640"/>
          <w:marRight w:val="0"/>
          <w:marTop w:val="0"/>
          <w:marBottom w:val="0"/>
          <w:divBdr>
            <w:top w:val="none" w:sz="0" w:space="0" w:color="auto"/>
            <w:left w:val="none" w:sz="0" w:space="0" w:color="auto"/>
            <w:bottom w:val="none" w:sz="0" w:space="0" w:color="auto"/>
            <w:right w:val="none" w:sz="0" w:space="0" w:color="auto"/>
          </w:divBdr>
        </w:div>
        <w:div w:id="1917519861">
          <w:marLeft w:val="640"/>
          <w:marRight w:val="0"/>
          <w:marTop w:val="0"/>
          <w:marBottom w:val="0"/>
          <w:divBdr>
            <w:top w:val="none" w:sz="0" w:space="0" w:color="auto"/>
            <w:left w:val="none" w:sz="0" w:space="0" w:color="auto"/>
            <w:bottom w:val="none" w:sz="0" w:space="0" w:color="auto"/>
            <w:right w:val="none" w:sz="0" w:space="0" w:color="auto"/>
          </w:divBdr>
        </w:div>
        <w:div w:id="1925216495">
          <w:marLeft w:val="640"/>
          <w:marRight w:val="0"/>
          <w:marTop w:val="0"/>
          <w:marBottom w:val="0"/>
          <w:divBdr>
            <w:top w:val="none" w:sz="0" w:space="0" w:color="auto"/>
            <w:left w:val="none" w:sz="0" w:space="0" w:color="auto"/>
            <w:bottom w:val="none" w:sz="0" w:space="0" w:color="auto"/>
            <w:right w:val="none" w:sz="0" w:space="0" w:color="auto"/>
          </w:divBdr>
        </w:div>
        <w:div w:id="1970547414">
          <w:marLeft w:val="640"/>
          <w:marRight w:val="0"/>
          <w:marTop w:val="0"/>
          <w:marBottom w:val="0"/>
          <w:divBdr>
            <w:top w:val="none" w:sz="0" w:space="0" w:color="auto"/>
            <w:left w:val="none" w:sz="0" w:space="0" w:color="auto"/>
            <w:bottom w:val="none" w:sz="0" w:space="0" w:color="auto"/>
            <w:right w:val="none" w:sz="0" w:space="0" w:color="auto"/>
          </w:divBdr>
        </w:div>
        <w:div w:id="2019889880">
          <w:marLeft w:val="640"/>
          <w:marRight w:val="0"/>
          <w:marTop w:val="0"/>
          <w:marBottom w:val="0"/>
          <w:divBdr>
            <w:top w:val="none" w:sz="0" w:space="0" w:color="auto"/>
            <w:left w:val="none" w:sz="0" w:space="0" w:color="auto"/>
            <w:bottom w:val="none" w:sz="0" w:space="0" w:color="auto"/>
            <w:right w:val="none" w:sz="0" w:space="0" w:color="auto"/>
          </w:divBdr>
        </w:div>
        <w:div w:id="2075160139">
          <w:marLeft w:val="640"/>
          <w:marRight w:val="0"/>
          <w:marTop w:val="0"/>
          <w:marBottom w:val="0"/>
          <w:divBdr>
            <w:top w:val="none" w:sz="0" w:space="0" w:color="auto"/>
            <w:left w:val="none" w:sz="0" w:space="0" w:color="auto"/>
            <w:bottom w:val="none" w:sz="0" w:space="0" w:color="auto"/>
            <w:right w:val="none" w:sz="0" w:space="0" w:color="auto"/>
          </w:divBdr>
        </w:div>
        <w:div w:id="2075622664">
          <w:marLeft w:val="640"/>
          <w:marRight w:val="0"/>
          <w:marTop w:val="0"/>
          <w:marBottom w:val="0"/>
          <w:divBdr>
            <w:top w:val="none" w:sz="0" w:space="0" w:color="auto"/>
            <w:left w:val="none" w:sz="0" w:space="0" w:color="auto"/>
            <w:bottom w:val="none" w:sz="0" w:space="0" w:color="auto"/>
            <w:right w:val="none" w:sz="0" w:space="0" w:color="auto"/>
          </w:divBdr>
        </w:div>
        <w:div w:id="2121217060">
          <w:marLeft w:val="640"/>
          <w:marRight w:val="0"/>
          <w:marTop w:val="0"/>
          <w:marBottom w:val="0"/>
          <w:divBdr>
            <w:top w:val="none" w:sz="0" w:space="0" w:color="auto"/>
            <w:left w:val="none" w:sz="0" w:space="0" w:color="auto"/>
            <w:bottom w:val="none" w:sz="0" w:space="0" w:color="auto"/>
            <w:right w:val="none" w:sz="0" w:space="0" w:color="auto"/>
          </w:divBdr>
        </w:div>
      </w:divsChild>
    </w:div>
    <w:div w:id="1180899477">
      <w:marLeft w:val="640"/>
      <w:marRight w:val="0"/>
      <w:marTop w:val="0"/>
      <w:marBottom w:val="0"/>
      <w:divBdr>
        <w:top w:val="none" w:sz="0" w:space="0" w:color="auto"/>
        <w:left w:val="none" w:sz="0" w:space="0" w:color="auto"/>
        <w:bottom w:val="none" w:sz="0" w:space="0" w:color="auto"/>
        <w:right w:val="none" w:sz="0" w:space="0" w:color="auto"/>
      </w:divBdr>
    </w:div>
    <w:div w:id="1183667885">
      <w:marLeft w:val="640"/>
      <w:marRight w:val="0"/>
      <w:marTop w:val="0"/>
      <w:marBottom w:val="0"/>
      <w:divBdr>
        <w:top w:val="none" w:sz="0" w:space="0" w:color="auto"/>
        <w:left w:val="none" w:sz="0" w:space="0" w:color="auto"/>
        <w:bottom w:val="none" w:sz="0" w:space="0" w:color="auto"/>
        <w:right w:val="none" w:sz="0" w:space="0" w:color="auto"/>
      </w:divBdr>
    </w:div>
    <w:div w:id="1183787482">
      <w:bodyDiv w:val="1"/>
      <w:marLeft w:val="0"/>
      <w:marRight w:val="0"/>
      <w:marTop w:val="0"/>
      <w:marBottom w:val="0"/>
      <w:divBdr>
        <w:top w:val="none" w:sz="0" w:space="0" w:color="auto"/>
        <w:left w:val="none" w:sz="0" w:space="0" w:color="auto"/>
        <w:bottom w:val="none" w:sz="0" w:space="0" w:color="auto"/>
        <w:right w:val="none" w:sz="0" w:space="0" w:color="auto"/>
      </w:divBdr>
      <w:divsChild>
        <w:div w:id="636449739">
          <w:marLeft w:val="640"/>
          <w:marRight w:val="0"/>
          <w:marTop w:val="0"/>
          <w:marBottom w:val="0"/>
          <w:divBdr>
            <w:top w:val="none" w:sz="0" w:space="0" w:color="auto"/>
            <w:left w:val="none" w:sz="0" w:space="0" w:color="auto"/>
            <w:bottom w:val="none" w:sz="0" w:space="0" w:color="auto"/>
            <w:right w:val="none" w:sz="0" w:space="0" w:color="auto"/>
          </w:divBdr>
        </w:div>
        <w:div w:id="792603291">
          <w:marLeft w:val="640"/>
          <w:marRight w:val="0"/>
          <w:marTop w:val="0"/>
          <w:marBottom w:val="0"/>
          <w:divBdr>
            <w:top w:val="none" w:sz="0" w:space="0" w:color="auto"/>
            <w:left w:val="none" w:sz="0" w:space="0" w:color="auto"/>
            <w:bottom w:val="none" w:sz="0" w:space="0" w:color="auto"/>
            <w:right w:val="none" w:sz="0" w:space="0" w:color="auto"/>
          </w:divBdr>
        </w:div>
        <w:div w:id="1134130609">
          <w:marLeft w:val="640"/>
          <w:marRight w:val="0"/>
          <w:marTop w:val="0"/>
          <w:marBottom w:val="0"/>
          <w:divBdr>
            <w:top w:val="none" w:sz="0" w:space="0" w:color="auto"/>
            <w:left w:val="none" w:sz="0" w:space="0" w:color="auto"/>
            <w:bottom w:val="none" w:sz="0" w:space="0" w:color="auto"/>
            <w:right w:val="none" w:sz="0" w:space="0" w:color="auto"/>
          </w:divBdr>
        </w:div>
        <w:div w:id="203176657">
          <w:marLeft w:val="640"/>
          <w:marRight w:val="0"/>
          <w:marTop w:val="0"/>
          <w:marBottom w:val="0"/>
          <w:divBdr>
            <w:top w:val="none" w:sz="0" w:space="0" w:color="auto"/>
            <w:left w:val="none" w:sz="0" w:space="0" w:color="auto"/>
            <w:bottom w:val="none" w:sz="0" w:space="0" w:color="auto"/>
            <w:right w:val="none" w:sz="0" w:space="0" w:color="auto"/>
          </w:divBdr>
        </w:div>
        <w:div w:id="700253520">
          <w:marLeft w:val="640"/>
          <w:marRight w:val="0"/>
          <w:marTop w:val="0"/>
          <w:marBottom w:val="0"/>
          <w:divBdr>
            <w:top w:val="none" w:sz="0" w:space="0" w:color="auto"/>
            <w:left w:val="none" w:sz="0" w:space="0" w:color="auto"/>
            <w:bottom w:val="none" w:sz="0" w:space="0" w:color="auto"/>
            <w:right w:val="none" w:sz="0" w:space="0" w:color="auto"/>
          </w:divBdr>
        </w:div>
        <w:div w:id="851456498">
          <w:marLeft w:val="640"/>
          <w:marRight w:val="0"/>
          <w:marTop w:val="0"/>
          <w:marBottom w:val="0"/>
          <w:divBdr>
            <w:top w:val="none" w:sz="0" w:space="0" w:color="auto"/>
            <w:left w:val="none" w:sz="0" w:space="0" w:color="auto"/>
            <w:bottom w:val="none" w:sz="0" w:space="0" w:color="auto"/>
            <w:right w:val="none" w:sz="0" w:space="0" w:color="auto"/>
          </w:divBdr>
        </w:div>
        <w:div w:id="737939417">
          <w:marLeft w:val="640"/>
          <w:marRight w:val="0"/>
          <w:marTop w:val="0"/>
          <w:marBottom w:val="0"/>
          <w:divBdr>
            <w:top w:val="none" w:sz="0" w:space="0" w:color="auto"/>
            <w:left w:val="none" w:sz="0" w:space="0" w:color="auto"/>
            <w:bottom w:val="none" w:sz="0" w:space="0" w:color="auto"/>
            <w:right w:val="none" w:sz="0" w:space="0" w:color="auto"/>
          </w:divBdr>
        </w:div>
        <w:div w:id="638801923">
          <w:marLeft w:val="640"/>
          <w:marRight w:val="0"/>
          <w:marTop w:val="0"/>
          <w:marBottom w:val="0"/>
          <w:divBdr>
            <w:top w:val="none" w:sz="0" w:space="0" w:color="auto"/>
            <w:left w:val="none" w:sz="0" w:space="0" w:color="auto"/>
            <w:bottom w:val="none" w:sz="0" w:space="0" w:color="auto"/>
            <w:right w:val="none" w:sz="0" w:space="0" w:color="auto"/>
          </w:divBdr>
        </w:div>
        <w:div w:id="1372193407">
          <w:marLeft w:val="640"/>
          <w:marRight w:val="0"/>
          <w:marTop w:val="0"/>
          <w:marBottom w:val="0"/>
          <w:divBdr>
            <w:top w:val="none" w:sz="0" w:space="0" w:color="auto"/>
            <w:left w:val="none" w:sz="0" w:space="0" w:color="auto"/>
            <w:bottom w:val="none" w:sz="0" w:space="0" w:color="auto"/>
            <w:right w:val="none" w:sz="0" w:space="0" w:color="auto"/>
          </w:divBdr>
        </w:div>
        <w:div w:id="171994488">
          <w:marLeft w:val="640"/>
          <w:marRight w:val="0"/>
          <w:marTop w:val="0"/>
          <w:marBottom w:val="0"/>
          <w:divBdr>
            <w:top w:val="none" w:sz="0" w:space="0" w:color="auto"/>
            <w:left w:val="none" w:sz="0" w:space="0" w:color="auto"/>
            <w:bottom w:val="none" w:sz="0" w:space="0" w:color="auto"/>
            <w:right w:val="none" w:sz="0" w:space="0" w:color="auto"/>
          </w:divBdr>
        </w:div>
        <w:div w:id="1758332816">
          <w:marLeft w:val="640"/>
          <w:marRight w:val="0"/>
          <w:marTop w:val="0"/>
          <w:marBottom w:val="0"/>
          <w:divBdr>
            <w:top w:val="none" w:sz="0" w:space="0" w:color="auto"/>
            <w:left w:val="none" w:sz="0" w:space="0" w:color="auto"/>
            <w:bottom w:val="none" w:sz="0" w:space="0" w:color="auto"/>
            <w:right w:val="none" w:sz="0" w:space="0" w:color="auto"/>
          </w:divBdr>
        </w:div>
        <w:div w:id="18436434">
          <w:marLeft w:val="640"/>
          <w:marRight w:val="0"/>
          <w:marTop w:val="0"/>
          <w:marBottom w:val="0"/>
          <w:divBdr>
            <w:top w:val="none" w:sz="0" w:space="0" w:color="auto"/>
            <w:left w:val="none" w:sz="0" w:space="0" w:color="auto"/>
            <w:bottom w:val="none" w:sz="0" w:space="0" w:color="auto"/>
            <w:right w:val="none" w:sz="0" w:space="0" w:color="auto"/>
          </w:divBdr>
        </w:div>
        <w:div w:id="1939558847">
          <w:marLeft w:val="640"/>
          <w:marRight w:val="0"/>
          <w:marTop w:val="0"/>
          <w:marBottom w:val="0"/>
          <w:divBdr>
            <w:top w:val="none" w:sz="0" w:space="0" w:color="auto"/>
            <w:left w:val="none" w:sz="0" w:space="0" w:color="auto"/>
            <w:bottom w:val="none" w:sz="0" w:space="0" w:color="auto"/>
            <w:right w:val="none" w:sz="0" w:space="0" w:color="auto"/>
          </w:divBdr>
        </w:div>
        <w:div w:id="1787045215">
          <w:marLeft w:val="640"/>
          <w:marRight w:val="0"/>
          <w:marTop w:val="0"/>
          <w:marBottom w:val="0"/>
          <w:divBdr>
            <w:top w:val="none" w:sz="0" w:space="0" w:color="auto"/>
            <w:left w:val="none" w:sz="0" w:space="0" w:color="auto"/>
            <w:bottom w:val="none" w:sz="0" w:space="0" w:color="auto"/>
            <w:right w:val="none" w:sz="0" w:space="0" w:color="auto"/>
          </w:divBdr>
        </w:div>
        <w:div w:id="1597782637">
          <w:marLeft w:val="640"/>
          <w:marRight w:val="0"/>
          <w:marTop w:val="0"/>
          <w:marBottom w:val="0"/>
          <w:divBdr>
            <w:top w:val="none" w:sz="0" w:space="0" w:color="auto"/>
            <w:left w:val="none" w:sz="0" w:space="0" w:color="auto"/>
            <w:bottom w:val="none" w:sz="0" w:space="0" w:color="auto"/>
            <w:right w:val="none" w:sz="0" w:space="0" w:color="auto"/>
          </w:divBdr>
        </w:div>
        <w:div w:id="27222720">
          <w:marLeft w:val="640"/>
          <w:marRight w:val="0"/>
          <w:marTop w:val="0"/>
          <w:marBottom w:val="0"/>
          <w:divBdr>
            <w:top w:val="none" w:sz="0" w:space="0" w:color="auto"/>
            <w:left w:val="none" w:sz="0" w:space="0" w:color="auto"/>
            <w:bottom w:val="none" w:sz="0" w:space="0" w:color="auto"/>
            <w:right w:val="none" w:sz="0" w:space="0" w:color="auto"/>
          </w:divBdr>
        </w:div>
        <w:div w:id="1459058818">
          <w:marLeft w:val="640"/>
          <w:marRight w:val="0"/>
          <w:marTop w:val="0"/>
          <w:marBottom w:val="0"/>
          <w:divBdr>
            <w:top w:val="none" w:sz="0" w:space="0" w:color="auto"/>
            <w:left w:val="none" w:sz="0" w:space="0" w:color="auto"/>
            <w:bottom w:val="none" w:sz="0" w:space="0" w:color="auto"/>
            <w:right w:val="none" w:sz="0" w:space="0" w:color="auto"/>
          </w:divBdr>
        </w:div>
        <w:div w:id="1775704560">
          <w:marLeft w:val="640"/>
          <w:marRight w:val="0"/>
          <w:marTop w:val="0"/>
          <w:marBottom w:val="0"/>
          <w:divBdr>
            <w:top w:val="none" w:sz="0" w:space="0" w:color="auto"/>
            <w:left w:val="none" w:sz="0" w:space="0" w:color="auto"/>
            <w:bottom w:val="none" w:sz="0" w:space="0" w:color="auto"/>
            <w:right w:val="none" w:sz="0" w:space="0" w:color="auto"/>
          </w:divBdr>
        </w:div>
        <w:div w:id="1487744892">
          <w:marLeft w:val="640"/>
          <w:marRight w:val="0"/>
          <w:marTop w:val="0"/>
          <w:marBottom w:val="0"/>
          <w:divBdr>
            <w:top w:val="none" w:sz="0" w:space="0" w:color="auto"/>
            <w:left w:val="none" w:sz="0" w:space="0" w:color="auto"/>
            <w:bottom w:val="none" w:sz="0" w:space="0" w:color="auto"/>
            <w:right w:val="none" w:sz="0" w:space="0" w:color="auto"/>
          </w:divBdr>
        </w:div>
        <w:div w:id="1173375999">
          <w:marLeft w:val="640"/>
          <w:marRight w:val="0"/>
          <w:marTop w:val="0"/>
          <w:marBottom w:val="0"/>
          <w:divBdr>
            <w:top w:val="none" w:sz="0" w:space="0" w:color="auto"/>
            <w:left w:val="none" w:sz="0" w:space="0" w:color="auto"/>
            <w:bottom w:val="none" w:sz="0" w:space="0" w:color="auto"/>
            <w:right w:val="none" w:sz="0" w:space="0" w:color="auto"/>
          </w:divBdr>
        </w:div>
        <w:div w:id="151531423">
          <w:marLeft w:val="640"/>
          <w:marRight w:val="0"/>
          <w:marTop w:val="0"/>
          <w:marBottom w:val="0"/>
          <w:divBdr>
            <w:top w:val="none" w:sz="0" w:space="0" w:color="auto"/>
            <w:left w:val="none" w:sz="0" w:space="0" w:color="auto"/>
            <w:bottom w:val="none" w:sz="0" w:space="0" w:color="auto"/>
            <w:right w:val="none" w:sz="0" w:space="0" w:color="auto"/>
          </w:divBdr>
        </w:div>
        <w:div w:id="779910523">
          <w:marLeft w:val="640"/>
          <w:marRight w:val="0"/>
          <w:marTop w:val="0"/>
          <w:marBottom w:val="0"/>
          <w:divBdr>
            <w:top w:val="none" w:sz="0" w:space="0" w:color="auto"/>
            <w:left w:val="none" w:sz="0" w:space="0" w:color="auto"/>
            <w:bottom w:val="none" w:sz="0" w:space="0" w:color="auto"/>
            <w:right w:val="none" w:sz="0" w:space="0" w:color="auto"/>
          </w:divBdr>
        </w:div>
        <w:div w:id="1512917430">
          <w:marLeft w:val="640"/>
          <w:marRight w:val="0"/>
          <w:marTop w:val="0"/>
          <w:marBottom w:val="0"/>
          <w:divBdr>
            <w:top w:val="none" w:sz="0" w:space="0" w:color="auto"/>
            <w:left w:val="none" w:sz="0" w:space="0" w:color="auto"/>
            <w:bottom w:val="none" w:sz="0" w:space="0" w:color="auto"/>
            <w:right w:val="none" w:sz="0" w:space="0" w:color="auto"/>
          </w:divBdr>
        </w:div>
        <w:div w:id="572935575">
          <w:marLeft w:val="640"/>
          <w:marRight w:val="0"/>
          <w:marTop w:val="0"/>
          <w:marBottom w:val="0"/>
          <w:divBdr>
            <w:top w:val="none" w:sz="0" w:space="0" w:color="auto"/>
            <w:left w:val="none" w:sz="0" w:space="0" w:color="auto"/>
            <w:bottom w:val="none" w:sz="0" w:space="0" w:color="auto"/>
            <w:right w:val="none" w:sz="0" w:space="0" w:color="auto"/>
          </w:divBdr>
        </w:div>
        <w:div w:id="917520913">
          <w:marLeft w:val="640"/>
          <w:marRight w:val="0"/>
          <w:marTop w:val="0"/>
          <w:marBottom w:val="0"/>
          <w:divBdr>
            <w:top w:val="none" w:sz="0" w:space="0" w:color="auto"/>
            <w:left w:val="none" w:sz="0" w:space="0" w:color="auto"/>
            <w:bottom w:val="none" w:sz="0" w:space="0" w:color="auto"/>
            <w:right w:val="none" w:sz="0" w:space="0" w:color="auto"/>
          </w:divBdr>
        </w:div>
        <w:div w:id="2053143577">
          <w:marLeft w:val="640"/>
          <w:marRight w:val="0"/>
          <w:marTop w:val="0"/>
          <w:marBottom w:val="0"/>
          <w:divBdr>
            <w:top w:val="none" w:sz="0" w:space="0" w:color="auto"/>
            <w:left w:val="none" w:sz="0" w:space="0" w:color="auto"/>
            <w:bottom w:val="none" w:sz="0" w:space="0" w:color="auto"/>
            <w:right w:val="none" w:sz="0" w:space="0" w:color="auto"/>
          </w:divBdr>
        </w:div>
        <w:div w:id="1639842731">
          <w:marLeft w:val="640"/>
          <w:marRight w:val="0"/>
          <w:marTop w:val="0"/>
          <w:marBottom w:val="0"/>
          <w:divBdr>
            <w:top w:val="none" w:sz="0" w:space="0" w:color="auto"/>
            <w:left w:val="none" w:sz="0" w:space="0" w:color="auto"/>
            <w:bottom w:val="none" w:sz="0" w:space="0" w:color="auto"/>
            <w:right w:val="none" w:sz="0" w:space="0" w:color="auto"/>
          </w:divBdr>
        </w:div>
        <w:div w:id="56131469">
          <w:marLeft w:val="640"/>
          <w:marRight w:val="0"/>
          <w:marTop w:val="0"/>
          <w:marBottom w:val="0"/>
          <w:divBdr>
            <w:top w:val="none" w:sz="0" w:space="0" w:color="auto"/>
            <w:left w:val="none" w:sz="0" w:space="0" w:color="auto"/>
            <w:bottom w:val="none" w:sz="0" w:space="0" w:color="auto"/>
            <w:right w:val="none" w:sz="0" w:space="0" w:color="auto"/>
          </w:divBdr>
        </w:div>
        <w:div w:id="787042955">
          <w:marLeft w:val="640"/>
          <w:marRight w:val="0"/>
          <w:marTop w:val="0"/>
          <w:marBottom w:val="0"/>
          <w:divBdr>
            <w:top w:val="none" w:sz="0" w:space="0" w:color="auto"/>
            <w:left w:val="none" w:sz="0" w:space="0" w:color="auto"/>
            <w:bottom w:val="none" w:sz="0" w:space="0" w:color="auto"/>
            <w:right w:val="none" w:sz="0" w:space="0" w:color="auto"/>
          </w:divBdr>
        </w:div>
        <w:div w:id="1086994797">
          <w:marLeft w:val="640"/>
          <w:marRight w:val="0"/>
          <w:marTop w:val="0"/>
          <w:marBottom w:val="0"/>
          <w:divBdr>
            <w:top w:val="none" w:sz="0" w:space="0" w:color="auto"/>
            <w:left w:val="none" w:sz="0" w:space="0" w:color="auto"/>
            <w:bottom w:val="none" w:sz="0" w:space="0" w:color="auto"/>
            <w:right w:val="none" w:sz="0" w:space="0" w:color="auto"/>
          </w:divBdr>
        </w:div>
        <w:div w:id="1398238893">
          <w:marLeft w:val="640"/>
          <w:marRight w:val="0"/>
          <w:marTop w:val="0"/>
          <w:marBottom w:val="0"/>
          <w:divBdr>
            <w:top w:val="none" w:sz="0" w:space="0" w:color="auto"/>
            <w:left w:val="none" w:sz="0" w:space="0" w:color="auto"/>
            <w:bottom w:val="none" w:sz="0" w:space="0" w:color="auto"/>
            <w:right w:val="none" w:sz="0" w:space="0" w:color="auto"/>
          </w:divBdr>
        </w:div>
        <w:div w:id="739255678">
          <w:marLeft w:val="640"/>
          <w:marRight w:val="0"/>
          <w:marTop w:val="0"/>
          <w:marBottom w:val="0"/>
          <w:divBdr>
            <w:top w:val="none" w:sz="0" w:space="0" w:color="auto"/>
            <w:left w:val="none" w:sz="0" w:space="0" w:color="auto"/>
            <w:bottom w:val="none" w:sz="0" w:space="0" w:color="auto"/>
            <w:right w:val="none" w:sz="0" w:space="0" w:color="auto"/>
          </w:divBdr>
        </w:div>
        <w:div w:id="37510122">
          <w:marLeft w:val="640"/>
          <w:marRight w:val="0"/>
          <w:marTop w:val="0"/>
          <w:marBottom w:val="0"/>
          <w:divBdr>
            <w:top w:val="none" w:sz="0" w:space="0" w:color="auto"/>
            <w:left w:val="none" w:sz="0" w:space="0" w:color="auto"/>
            <w:bottom w:val="none" w:sz="0" w:space="0" w:color="auto"/>
            <w:right w:val="none" w:sz="0" w:space="0" w:color="auto"/>
          </w:divBdr>
        </w:div>
        <w:div w:id="1733890621">
          <w:marLeft w:val="640"/>
          <w:marRight w:val="0"/>
          <w:marTop w:val="0"/>
          <w:marBottom w:val="0"/>
          <w:divBdr>
            <w:top w:val="none" w:sz="0" w:space="0" w:color="auto"/>
            <w:left w:val="none" w:sz="0" w:space="0" w:color="auto"/>
            <w:bottom w:val="none" w:sz="0" w:space="0" w:color="auto"/>
            <w:right w:val="none" w:sz="0" w:space="0" w:color="auto"/>
          </w:divBdr>
        </w:div>
        <w:div w:id="604000819">
          <w:marLeft w:val="640"/>
          <w:marRight w:val="0"/>
          <w:marTop w:val="0"/>
          <w:marBottom w:val="0"/>
          <w:divBdr>
            <w:top w:val="none" w:sz="0" w:space="0" w:color="auto"/>
            <w:left w:val="none" w:sz="0" w:space="0" w:color="auto"/>
            <w:bottom w:val="none" w:sz="0" w:space="0" w:color="auto"/>
            <w:right w:val="none" w:sz="0" w:space="0" w:color="auto"/>
          </w:divBdr>
        </w:div>
        <w:div w:id="117459856">
          <w:marLeft w:val="640"/>
          <w:marRight w:val="0"/>
          <w:marTop w:val="0"/>
          <w:marBottom w:val="0"/>
          <w:divBdr>
            <w:top w:val="none" w:sz="0" w:space="0" w:color="auto"/>
            <w:left w:val="none" w:sz="0" w:space="0" w:color="auto"/>
            <w:bottom w:val="none" w:sz="0" w:space="0" w:color="auto"/>
            <w:right w:val="none" w:sz="0" w:space="0" w:color="auto"/>
          </w:divBdr>
        </w:div>
        <w:div w:id="2127965733">
          <w:marLeft w:val="640"/>
          <w:marRight w:val="0"/>
          <w:marTop w:val="0"/>
          <w:marBottom w:val="0"/>
          <w:divBdr>
            <w:top w:val="none" w:sz="0" w:space="0" w:color="auto"/>
            <w:left w:val="none" w:sz="0" w:space="0" w:color="auto"/>
            <w:bottom w:val="none" w:sz="0" w:space="0" w:color="auto"/>
            <w:right w:val="none" w:sz="0" w:space="0" w:color="auto"/>
          </w:divBdr>
        </w:div>
        <w:div w:id="1434518465">
          <w:marLeft w:val="640"/>
          <w:marRight w:val="0"/>
          <w:marTop w:val="0"/>
          <w:marBottom w:val="0"/>
          <w:divBdr>
            <w:top w:val="none" w:sz="0" w:space="0" w:color="auto"/>
            <w:left w:val="none" w:sz="0" w:space="0" w:color="auto"/>
            <w:bottom w:val="none" w:sz="0" w:space="0" w:color="auto"/>
            <w:right w:val="none" w:sz="0" w:space="0" w:color="auto"/>
          </w:divBdr>
        </w:div>
        <w:div w:id="1799448799">
          <w:marLeft w:val="640"/>
          <w:marRight w:val="0"/>
          <w:marTop w:val="0"/>
          <w:marBottom w:val="0"/>
          <w:divBdr>
            <w:top w:val="none" w:sz="0" w:space="0" w:color="auto"/>
            <w:left w:val="none" w:sz="0" w:space="0" w:color="auto"/>
            <w:bottom w:val="none" w:sz="0" w:space="0" w:color="auto"/>
            <w:right w:val="none" w:sz="0" w:space="0" w:color="auto"/>
          </w:divBdr>
        </w:div>
        <w:div w:id="121924125">
          <w:marLeft w:val="640"/>
          <w:marRight w:val="0"/>
          <w:marTop w:val="0"/>
          <w:marBottom w:val="0"/>
          <w:divBdr>
            <w:top w:val="none" w:sz="0" w:space="0" w:color="auto"/>
            <w:left w:val="none" w:sz="0" w:space="0" w:color="auto"/>
            <w:bottom w:val="none" w:sz="0" w:space="0" w:color="auto"/>
            <w:right w:val="none" w:sz="0" w:space="0" w:color="auto"/>
          </w:divBdr>
        </w:div>
        <w:div w:id="2071074580">
          <w:marLeft w:val="640"/>
          <w:marRight w:val="0"/>
          <w:marTop w:val="0"/>
          <w:marBottom w:val="0"/>
          <w:divBdr>
            <w:top w:val="none" w:sz="0" w:space="0" w:color="auto"/>
            <w:left w:val="none" w:sz="0" w:space="0" w:color="auto"/>
            <w:bottom w:val="none" w:sz="0" w:space="0" w:color="auto"/>
            <w:right w:val="none" w:sz="0" w:space="0" w:color="auto"/>
          </w:divBdr>
        </w:div>
        <w:div w:id="861240854">
          <w:marLeft w:val="640"/>
          <w:marRight w:val="0"/>
          <w:marTop w:val="0"/>
          <w:marBottom w:val="0"/>
          <w:divBdr>
            <w:top w:val="none" w:sz="0" w:space="0" w:color="auto"/>
            <w:left w:val="none" w:sz="0" w:space="0" w:color="auto"/>
            <w:bottom w:val="none" w:sz="0" w:space="0" w:color="auto"/>
            <w:right w:val="none" w:sz="0" w:space="0" w:color="auto"/>
          </w:divBdr>
        </w:div>
        <w:div w:id="1887259688">
          <w:marLeft w:val="640"/>
          <w:marRight w:val="0"/>
          <w:marTop w:val="0"/>
          <w:marBottom w:val="0"/>
          <w:divBdr>
            <w:top w:val="none" w:sz="0" w:space="0" w:color="auto"/>
            <w:left w:val="none" w:sz="0" w:space="0" w:color="auto"/>
            <w:bottom w:val="none" w:sz="0" w:space="0" w:color="auto"/>
            <w:right w:val="none" w:sz="0" w:space="0" w:color="auto"/>
          </w:divBdr>
        </w:div>
        <w:div w:id="1780102284">
          <w:marLeft w:val="640"/>
          <w:marRight w:val="0"/>
          <w:marTop w:val="0"/>
          <w:marBottom w:val="0"/>
          <w:divBdr>
            <w:top w:val="none" w:sz="0" w:space="0" w:color="auto"/>
            <w:left w:val="none" w:sz="0" w:space="0" w:color="auto"/>
            <w:bottom w:val="none" w:sz="0" w:space="0" w:color="auto"/>
            <w:right w:val="none" w:sz="0" w:space="0" w:color="auto"/>
          </w:divBdr>
        </w:div>
        <w:div w:id="18166196">
          <w:marLeft w:val="640"/>
          <w:marRight w:val="0"/>
          <w:marTop w:val="0"/>
          <w:marBottom w:val="0"/>
          <w:divBdr>
            <w:top w:val="none" w:sz="0" w:space="0" w:color="auto"/>
            <w:left w:val="none" w:sz="0" w:space="0" w:color="auto"/>
            <w:bottom w:val="none" w:sz="0" w:space="0" w:color="auto"/>
            <w:right w:val="none" w:sz="0" w:space="0" w:color="auto"/>
          </w:divBdr>
        </w:div>
        <w:div w:id="192036159">
          <w:marLeft w:val="640"/>
          <w:marRight w:val="0"/>
          <w:marTop w:val="0"/>
          <w:marBottom w:val="0"/>
          <w:divBdr>
            <w:top w:val="none" w:sz="0" w:space="0" w:color="auto"/>
            <w:left w:val="none" w:sz="0" w:space="0" w:color="auto"/>
            <w:bottom w:val="none" w:sz="0" w:space="0" w:color="auto"/>
            <w:right w:val="none" w:sz="0" w:space="0" w:color="auto"/>
          </w:divBdr>
        </w:div>
        <w:div w:id="1978603663">
          <w:marLeft w:val="640"/>
          <w:marRight w:val="0"/>
          <w:marTop w:val="0"/>
          <w:marBottom w:val="0"/>
          <w:divBdr>
            <w:top w:val="none" w:sz="0" w:space="0" w:color="auto"/>
            <w:left w:val="none" w:sz="0" w:space="0" w:color="auto"/>
            <w:bottom w:val="none" w:sz="0" w:space="0" w:color="auto"/>
            <w:right w:val="none" w:sz="0" w:space="0" w:color="auto"/>
          </w:divBdr>
        </w:div>
        <w:div w:id="898709004">
          <w:marLeft w:val="640"/>
          <w:marRight w:val="0"/>
          <w:marTop w:val="0"/>
          <w:marBottom w:val="0"/>
          <w:divBdr>
            <w:top w:val="none" w:sz="0" w:space="0" w:color="auto"/>
            <w:left w:val="none" w:sz="0" w:space="0" w:color="auto"/>
            <w:bottom w:val="none" w:sz="0" w:space="0" w:color="auto"/>
            <w:right w:val="none" w:sz="0" w:space="0" w:color="auto"/>
          </w:divBdr>
        </w:div>
        <w:div w:id="1674188310">
          <w:marLeft w:val="640"/>
          <w:marRight w:val="0"/>
          <w:marTop w:val="0"/>
          <w:marBottom w:val="0"/>
          <w:divBdr>
            <w:top w:val="none" w:sz="0" w:space="0" w:color="auto"/>
            <w:left w:val="none" w:sz="0" w:space="0" w:color="auto"/>
            <w:bottom w:val="none" w:sz="0" w:space="0" w:color="auto"/>
            <w:right w:val="none" w:sz="0" w:space="0" w:color="auto"/>
          </w:divBdr>
        </w:div>
        <w:div w:id="1404064056">
          <w:marLeft w:val="640"/>
          <w:marRight w:val="0"/>
          <w:marTop w:val="0"/>
          <w:marBottom w:val="0"/>
          <w:divBdr>
            <w:top w:val="none" w:sz="0" w:space="0" w:color="auto"/>
            <w:left w:val="none" w:sz="0" w:space="0" w:color="auto"/>
            <w:bottom w:val="none" w:sz="0" w:space="0" w:color="auto"/>
            <w:right w:val="none" w:sz="0" w:space="0" w:color="auto"/>
          </w:divBdr>
        </w:div>
        <w:div w:id="399525036">
          <w:marLeft w:val="640"/>
          <w:marRight w:val="0"/>
          <w:marTop w:val="0"/>
          <w:marBottom w:val="0"/>
          <w:divBdr>
            <w:top w:val="none" w:sz="0" w:space="0" w:color="auto"/>
            <w:left w:val="none" w:sz="0" w:space="0" w:color="auto"/>
            <w:bottom w:val="none" w:sz="0" w:space="0" w:color="auto"/>
            <w:right w:val="none" w:sz="0" w:space="0" w:color="auto"/>
          </w:divBdr>
        </w:div>
        <w:div w:id="124473855">
          <w:marLeft w:val="640"/>
          <w:marRight w:val="0"/>
          <w:marTop w:val="0"/>
          <w:marBottom w:val="0"/>
          <w:divBdr>
            <w:top w:val="none" w:sz="0" w:space="0" w:color="auto"/>
            <w:left w:val="none" w:sz="0" w:space="0" w:color="auto"/>
            <w:bottom w:val="none" w:sz="0" w:space="0" w:color="auto"/>
            <w:right w:val="none" w:sz="0" w:space="0" w:color="auto"/>
          </w:divBdr>
        </w:div>
        <w:div w:id="1897738175">
          <w:marLeft w:val="640"/>
          <w:marRight w:val="0"/>
          <w:marTop w:val="0"/>
          <w:marBottom w:val="0"/>
          <w:divBdr>
            <w:top w:val="none" w:sz="0" w:space="0" w:color="auto"/>
            <w:left w:val="none" w:sz="0" w:space="0" w:color="auto"/>
            <w:bottom w:val="none" w:sz="0" w:space="0" w:color="auto"/>
            <w:right w:val="none" w:sz="0" w:space="0" w:color="auto"/>
          </w:divBdr>
        </w:div>
        <w:div w:id="1666931757">
          <w:marLeft w:val="640"/>
          <w:marRight w:val="0"/>
          <w:marTop w:val="0"/>
          <w:marBottom w:val="0"/>
          <w:divBdr>
            <w:top w:val="none" w:sz="0" w:space="0" w:color="auto"/>
            <w:left w:val="none" w:sz="0" w:space="0" w:color="auto"/>
            <w:bottom w:val="none" w:sz="0" w:space="0" w:color="auto"/>
            <w:right w:val="none" w:sz="0" w:space="0" w:color="auto"/>
          </w:divBdr>
        </w:div>
        <w:div w:id="1317077520">
          <w:marLeft w:val="640"/>
          <w:marRight w:val="0"/>
          <w:marTop w:val="0"/>
          <w:marBottom w:val="0"/>
          <w:divBdr>
            <w:top w:val="none" w:sz="0" w:space="0" w:color="auto"/>
            <w:left w:val="none" w:sz="0" w:space="0" w:color="auto"/>
            <w:bottom w:val="none" w:sz="0" w:space="0" w:color="auto"/>
            <w:right w:val="none" w:sz="0" w:space="0" w:color="auto"/>
          </w:divBdr>
        </w:div>
        <w:div w:id="760418361">
          <w:marLeft w:val="640"/>
          <w:marRight w:val="0"/>
          <w:marTop w:val="0"/>
          <w:marBottom w:val="0"/>
          <w:divBdr>
            <w:top w:val="none" w:sz="0" w:space="0" w:color="auto"/>
            <w:left w:val="none" w:sz="0" w:space="0" w:color="auto"/>
            <w:bottom w:val="none" w:sz="0" w:space="0" w:color="auto"/>
            <w:right w:val="none" w:sz="0" w:space="0" w:color="auto"/>
          </w:divBdr>
        </w:div>
        <w:div w:id="1993945828">
          <w:marLeft w:val="640"/>
          <w:marRight w:val="0"/>
          <w:marTop w:val="0"/>
          <w:marBottom w:val="0"/>
          <w:divBdr>
            <w:top w:val="none" w:sz="0" w:space="0" w:color="auto"/>
            <w:left w:val="none" w:sz="0" w:space="0" w:color="auto"/>
            <w:bottom w:val="none" w:sz="0" w:space="0" w:color="auto"/>
            <w:right w:val="none" w:sz="0" w:space="0" w:color="auto"/>
          </w:divBdr>
        </w:div>
        <w:div w:id="1072968352">
          <w:marLeft w:val="640"/>
          <w:marRight w:val="0"/>
          <w:marTop w:val="0"/>
          <w:marBottom w:val="0"/>
          <w:divBdr>
            <w:top w:val="none" w:sz="0" w:space="0" w:color="auto"/>
            <w:left w:val="none" w:sz="0" w:space="0" w:color="auto"/>
            <w:bottom w:val="none" w:sz="0" w:space="0" w:color="auto"/>
            <w:right w:val="none" w:sz="0" w:space="0" w:color="auto"/>
          </w:divBdr>
        </w:div>
        <w:div w:id="1738093928">
          <w:marLeft w:val="640"/>
          <w:marRight w:val="0"/>
          <w:marTop w:val="0"/>
          <w:marBottom w:val="0"/>
          <w:divBdr>
            <w:top w:val="none" w:sz="0" w:space="0" w:color="auto"/>
            <w:left w:val="none" w:sz="0" w:space="0" w:color="auto"/>
            <w:bottom w:val="none" w:sz="0" w:space="0" w:color="auto"/>
            <w:right w:val="none" w:sz="0" w:space="0" w:color="auto"/>
          </w:divBdr>
        </w:div>
        <w:div w:id="733814717">
          <w:marLeft w:val="640"/>
          <w:marRight w:val="0"/>
          <w:marTop w:val="0"/>
          <w:marBottom w:val="0"/>
          <w:divBdr>
            <w:top w:val="none" w:sz="0" w:space="0" w:color="auto"/>
            <w:left w:val="none" w:sz="0" w:space="0" w:color="auto"/>
            <w:bottom w:val="none" w:sz="0" w:space="0" w:color="auto"/>
            <w:right w:val="none" w:sz="0" w:space="0" w:color="auto"/>
          </w:divBdr>
        </w:div>
        <w:div w:id="1493254413">
          <w:marLeft w:val="640"/>
          <w:marRight w:val="0"/>
          <w:marTop w:val="0"/>
          <w:marBottom w:val="0"/>
          <w:divBdr>
            <w:top w:val="none" w:sz="0" w:space="0" w:color="auto"/>
            <w:left w:val="none" w:sz="0" w:space="0" w:color="auto"/>
            <w:bottom w:val="none" w:sz="0" w:space="0" w:color="auto"/>
            <w:right w:val="none" w:sz="0" w:space="0" w:color="auto"/>
          </w:divBdr>
        </w:div>
        <w:div w:id="1446734156">
          <w:marLeft w:val="640"/>
          <w:marRight w:val="0"/>
          <w:marTop w:val="0"/>
          <w:marBottom w:val="0"/>
          <w:divBdr>
            <w:top w:val="none" w:sz="0" w:space="0" w:color="auto"/>
            <w:left w:val="none" w:sz="0" w:space="0" w:color="auto"/>
            <w:bottom w:val="none" w:sz="0" w:space="0" w:color="auto"/>
            <w:right w:val="none" w:sz="0" w:space="0" w:color="auto"/>
          </w:divBdr>
        </w:div>
        <w:div w:id="1304774139">
          <w:marLeft w:val="640"/>
          <w:marRight w:val="0"/>
          <w:marTop w:val="0"/>
          <w:marBottom w:val="0"/>
          <w:divBdr>
            <w:top w:val="none" w:sz="0" w:space="0" w:color="auto"/>
            <w:left w:val="none" w:sz="0" w:space="0" w:color="auto"/>
            <w:bottom w:val="none" w:sz="0" w:space="0" w:color="auto"/>
            <w:right w:val="none" w:sz="0" w:space="0" w:color="auto"/>
          </w:divBdr>
        </w:div>
        <w:div w:id="1633747663">
          <w:marLeft w:val="640"/>
          <w:marRight w:val="0"/>
          <w:marTop w:val="0"/>
          <w:marBottom w:val="0"/>
          <w:divBdr>
            <w:top w:val="none" w:sz="0" w:space="0" w:color="auto"/>
            <w:left w:val="none" w:sz="0" w:space="0" w:color="auto"/>
            <w:bottom w:val="none" w:sz="0" w:space="0" w:color="auto"/>
            <w:right w:val="none" w:sz="0" w:space="0" w:color="auto"/>
          </w:divBdr>
        </w:div>
        <w:div w:id="1993942947">
          <w:marLeft w:val="640"/>
          <w:marRight w:val="0"/>
          <w:marTop w:val="0"/>
          <w:marBottom w:val="0"/>
          <w:divBdr>
            <w:top w:val="none" w:sz="0" w:space="0" w:color="auto"/>
            <w:left w:val="none" w:sz="0" w:space="0" w:color="auto"/>
            <w:bottom w:val="none" w:sz="0" w:space="0" w:color="auto"/>
            <w:right w:val="none" w:sz="0" w:space="0" w:color="auto"/>
          </w:divBdr>
        </w:div>
        <w:div w:id="151414499">
          <w:marLeft w:val="640"/>
          <w:marRight w:val="0"/>
          <w:marTop w:val="0"/>
          <w:marBottom w:val="0"/>
          <w:divBdr>
            <w:top w:val="none" w:sz="0" w:space="0" w:color="auto"/>
            <w:left w:val="none" w:sz="0" w:space="0" w:color="auto"/>
            <w:bottom w:val="none" w:sz="0" w:space="0" w:color="auto"/>
            <w:right w:val="none" w:sz="0" w:space="0" w:color="auto"/>
          </w:divBdr>
        </w:div>
        <w:div w:id="1129906698">
          <w:marLeft w:val="640"/>
          <w:marRight w:val="0"/>
          <w:marTop w:val="0"/>
          <w:marBottom w:val="0"/>
          <w:divBdr>
            <w:top w:val="none" w:sz="0" w:space="0" w:color="auto"/>
            <w:left w:val="none" w:sz="0" w:space="0" w:color="auto"/>
            <w:bottom w:val="none" w:sz="0" w:space="0" w:color="auto"/>
            <w:right w:val="none" w:sz="0" w:space="0" w:color="auto"/>
          </w:divBdr>
        </w:div>
        <w:div w:id="721296285">
          <w:marLeft w:val="640"/>
          <w:marRight w:val="0"/>
          <w:marTop w:val="0"/>
          <w:marBottom w:val="0"/>
          <w:divBdr>
            <w:top w:val="none" w:sz="0" w:space="0" w:color="auto"/>
            <w:left w:val="none" w:sz="0" w:space="0" w:color="auto"/>
            <w:bottom w:val="none" w:sz="0" w:space="0" w:color="auto"/>
            <w:right w:val="none" w:sz="0" w:space="0" w:color="auto"/>
          </w:divBdr>
        </w:div>
      </w:divsChild>
    </w:div>
    <w:div w:id="1184126371">
      <w:marLeft w:val="640"/>
      <w:marRight w:val="0"/>
      <w:marTop w:val="0"/>
      <w:marBottom w:val="0"/>
      <w:divBdr>
        <w:top w:val="none" w:sz="0" w:space="0" w:color="auto"/>
        <w:left w:val="none" w:sz="0" w:space="0" w:color="auto"/>
        <w:bottom w:val="none" w:sz="0" w:space="0" w:color="auto"/>
        <w:right w:val="none" w:sz="0" w:space="0" w:color="auto"/>
      </w:divBdr>
    </w:div>
    <w:div w:id="1184170960">
      <w:marLeft w:val="640"/>
      <w:marRight w:val="0"/>
      <w:marTop w:val="0"/>
      <w:marBottom w:val="0"/>
      <w:divBdr>
        <w:top w:val="none" w:sz="0" w:space="0" w:color="auto"/>
        <w:left w:val="none" w:sz="0" w:space="0" w:color="auto"/>
        <w:bottom w:val="none" w:sz="0" w:space="0" w:color="auto"/>
        <w:right w:val="none" w:sz="0" w:space="0" w:color="auto"/>
      </w:divBdr>
    </w:div>
    <w:div w:id="1186403829">
      <w:bodyDiv w:val="1"/>
      <w:marLeft w:val="0"/>
      <w:marRight w:val="0"/>
      <w:marTop w:val="0"/>
      <w:marBottom w:val="0"/>
      <w:divBdr>
        <w:top w:val="none" w:sz="0" w:space="0" w:color="auto"/>
        <w:left w:val="none" w:sz="0" w:space="0" w:color="auto"/>
        <w:bottom w:val="none" w:sz="0" w:space="0" w:color="auto"/>
        <w:right w:val="none" w:sz="0" w:space="0" w:color="auto"/>
      </w:divBdr>
      <w:divsChild>
        <w:div w:id="1351376172">
          <w:marLeft w:val="640"/>
          <w:marRight w:val="0"/>
          <w:marTop w:val="0"/>
          <w:marBottom w:val="0"/>
          <w:divBdr>
            <w:top w:val="none" w:sz="0" w:space="0" w:color="auto"/>
            <w:left w:val="none" w:sz="0" w:space="0" w:color="auto"/>
            <w:bottom w:val="none" w:sz="0" w:space="0" w:color="auto"/>
            <w:right w:val="none" w:sz="0" w:space="0" w:color="auto"/>
          </w:divBdr>
        </w:div>
        <w:div w:id="1161770333">
          <w:marLeft w:val="640"/>
          <w:marRight w:val="0"/>
          <w:marTop w:val="0"/>
          <w:marBottom w:val="0"/>
          <w:divBdr>
            <w:top w:val="none" w:sz="0" w:space="0" w:color="auto"/>
            <w:left w:val="none" w:sz="0" w:space="0" w:color="auto"/>
            <w:bottom w:val="none" w:sz="0" w:space="0" w:color="auto"/>
            <w:right w:val="none" w:sz="0" w:space="0" w:color="auto"/>
          </w:divBdr>
        </w:div>
        <w:div w:id="287903712">
          <w:marLeft w:val="640"/>
          <w:marRight w:val="0"/>
          <w:marTop w:val="0"/>
          <w:marBottom w:val="0"/>
          <w:divBdr>
            <w:top w:val="none" w:sz="0" w:space="0" w:color="auto"/>
            <w:left w:val="none" w:sz="0" w:space="0" w:color="auto"/>
            <w:bottom w:val="none" w:sz="0" w:space="0" w:color="auto"/>
            <w:right w:val="none" w:sz="0" w:space="0" w:color="auto"/>
          </w:divBdr>
        </w:div>
        <w:div w:id="1525434804">
          <w:marLeft w:val="640"/>
          <w:marRight w:val="0"/>
          <w:marTop w:val="0"/>
          <w:marBottom w:val="0"/>
          <w:divBdr>
            <w:top w:val="none" w:sz="0" w:space="0" w:color="auto"/>
            <w:left w:val="none" w:sz="0" w:space="0" w:color="auto"/>
            <w:bottom w:val="none" w:sz="0" w:space="0" w:color="auto"/>
            <w:right w:val="none" w:sz="0" w:space="0" w:color="auto"/>
          </w:divBdr>
        </w:div>
        <w:div w:id="1716081082">
          <w:marLeft w:val="640"/>
          <w:marRight w:val="0"/>
          <w:marTop w:val="0"/>
          <w:marBottom w:val="0"/>
          <w:divBdr>
            <w:top w:val="none" w:sz="0" w:space="0" w:color="auto"/>
            <w:left w:val="none" w:sz="0" w:space="0" w:color="auto"/>
            <w:bottom w:val="none" w:sz="0" w:space="0" w:color="auto"/>
            <w:right w:val="none" w:sz="0" w:space="0" w:color="auto"/>
          </w:divBdr>
        </w:div>
        <w:div w:id="487091999">
          <w:marLeft w:val="640"/>
          <w:marRight w:val="0"/>
          <w:marTop w:val="0"/>
          <w:marBottom w:val="0"/>
          <w:divBdr>
            <w:top w:val="none" w:sz="0" w:space="0" w:color="auto"/>
            <w:left w:val="none" w:sz="0" w:space="0" w:color="auto"/>
            <w:bottom w:val="none" w:sz="0" w:space="0" w:color="auto"/>
            <w:right w:val="none" w:sz="0" w:space="0" w:color="auto"/>
          </w:divBdr>
        </w:div>
        <w:div w:id="271089199">
          <w:marLeft w:val="640"/>
          <w:marRight w:val="0"/>
          <w:marTop w:val="0"/>
          <w:marBottom w:val="0"/>
          <w:divBdr>
            <w:top w:val="none" w:sz="0" w:space="0" w:color="auto"/>
            <w:left w:val="none" w:sz="0" w:space="0" w:color="auto"/>
            <w:bottom w:val="none" w:sz="0" w:space="0" w:color="auto"/>
            <w:right w:val="none" w:sz="0" w:space="0" w:color="auto"/>
          </w:divBdr>
        </w:div>
        <w:div w:id="1718436277">
          <w:marLeft w:val="640"/>
          <w:marRight w:val="0"/>
          <w:marTop w:val="0"/>
          <w:marBottom w:val="0"/>
          <w:divBdr>
            <w:top w:val="none" w:sz="0" w:space="0" w:color="auto"/>
            <w:left w:val="none" w:sz="0" w:space="0" w:color="auto"/>
            <w:bottom w:val="none" w:sz="0" w:space="0" w:color="auto"/>
            <w:right w:val="none" w:sz="0" w:space="0" w:color="auto"/>
          </w:divBdr>
        </w:div>
        <w:div w:id="1090348234">
          <w:marLeft w:val="640"/>
          <w:marRight w:val="0"/>
          <w:marTop w:val="0"/>
          <w:marBottom w:val="0"/>
          <w:divBdr>
            <w:top w:val="none" w:sz="0" w:space="0" w:color="auto"/>
            <w:left w:val="none" w:sz="0" w:space="0" w:color="auto"/>
            <w:bottom w:val="none" w:sz="0" w:space="0" w:color="auto"/>
            <w:right w:val="none" w:sz="0" w:space="0" w:color="auto"/>
          </w:divBdr>
        </w:div>
        <w:div w:id="370109683">
          <w:marLeft w:val="640"/>
          <w:marRight w:val="0"/>
          <w:marTop w:val="0"/>
          <w:marBottom w:val="0"/>
          <w:divBdr>
            <w:top w:val="none" w:sz="0" w:space="0" w:color="auto"/>
            <w:left w:val="none" w:sz="0" w:space="0" w:color="auto"/>
            <w:bottom w:val="none" w:sz="0" w:space="0" w:color="auto"/>
            <w:right w:val="none" w:sz="0" w:space="0" w:color="auto"/>
          </w:divBdr>
        </w:div>
        <w:div w:id="1863931199">
          <w:marLeft w:val="640"/>
          <w:marRight w:val="0"/>
          <w:marTop w:val="0"/>
          <w:marBottom w:val="0"/>
          <w:divBdr>
            <w:top w:val="none" w:sz="0" w:space="0" w:color="auto"/>
            <w:left w:val="none" w:sz="0" w:space="0" w:color="auto"/>
            <w:bottom w:val="none" w:sz="0" w:space="0" w:color="auto"/>
            <w:right w:val="none" w:sz="0" w:space="0" w:color="auto"/>
          </w:divBdr>
        </w:div>
        <w:div w:id="1799295036">
          <w:marLeft w:val="640"/>
          <w:marRight w:val="0"/>
          <w:marTop w:val="0"/>
          <w:marBottom w:val="0"/>
          <w:divBdr>
            <w:top w:val="none" w:sz="0" w:space="0" w:color="auto"/>
            <w:left w:val="none" w:sz="0" w:space="0" w:color="auto"/>
            <w:bottom w:val="none" w:sz="0" w:space="0" w:color="auto"/>
            <w:right w:val="none" w:sz="0" w:space="0" w:color="auto"/>
          </w:divBdr>
        </w:div>
        <w:div w:id="1022978553">
          <w:marLeft w:val="640"/>
          <w:marRight w:val="0"/>
          <w:marTop w:val="0"/>
          <w:marBottom w:val="0"/>
          <w:divBdr>
            <w:top w:val="none" w:sz="0" w:space="0" w:color="auto"/>
            <w:left w:val="none" w:sz="0" w:space="0" w:color="auto"/>
            <w:bottom w:val="none" w:sz="0" w:space="0" w:color="auto"/>
            <w:right w:val="none" w:sz="0" w:space="0" w:color="auto"/>
          </w:divBdr>
        </w:div>
        <w:div w:id="450903471">
          <w:marLeft w:val="640"/>
          <w:marRight w:val="0"/>
          <w:marTop w:val="0"/>
          <w:marBottom w:val="0"/>
          <w:divBdr>
            <w:top w:val="none" w:sz="0" w:space="0" w:color="auto"/>
            <w:left w:val="none" w:sz="0" w:space="0" w:color="auto"/>
            <w:bottom w:val="none" w:sz="0" w:space="0" w:color="auto"/>
            <w:right w:val="none" w:sz="0" w:space="0" w:color="auto"/>
          </w:divBdr>
        </w:div>
        <w:div w:id="1291089652">
          <w:marLeft w:val="640"/>
          <w:marRight w:val="0"/>
          <w:marTop w:val="0"/>
          <w:marBottom w:val="0"/>
          <w:divBdr>
            <w:top w:val="none" w:sz="0" w:space="0" w:color="auto"/>
            <w:left w:val="none" w:sz="0" w:space="0" w:color="auto"/>
            <w:bottom w:val="none" w:sz="0" w:space="0" w:color="auto"/>
            <w:right w:val="none" w:sz="0" w:space="0" w:color="auto"/>
          </w:divBdr>
        </w:div>
        <w:div w:id="1965383886">
          <w:marLeft w:val="640"/>
          <w:marRight w:val="0"/>
          <w:marTop w:val="0"/>
          <w:marBottom w:val="0"/>
          <w:divBdr>
            <w:top w:val="none" w:sz="0" w:space="0" w:color="auto"/>
            <w:left w:val="none" w:sz="0" w:space="0" w:color="auto"/>
            <w:bottom w:val="none" w:sz="0" w:space="0" w:color="auto"/>
            <w:right w:val="none" w:sz="0" w:space="0" w:color="auto"/>
          </w:divBdr>
        </w:div>
        <w:div w:id="5911937">
          <w:marLeft w:val="640"/>
          <w:marRight w:val="0"/>
          <w:marTop w:val="0"/>
          <w:marBottom w:val="0"/>
          <w:divBdr>
            <w:top w:val="none" w:sz="0" w:space="0" w:color="auto"/>
            <w:left w:val="none" w:sz="0" w:space="0" w:color="auto"/>
            <w:bottom w:val="none" w:sz="0" w:space="0" w:color="auto"/>
            <w:right w:val="none" w:sz="0" w:space="0" w:color="auto"/>
          </w:divBdr>
        </w:div>
        <w:div w:id="563443964">
          <w:marLeft w:val="640"/>
          <w:marRight w:val="0"/>
          <w:marTop w:val="0"/>
          <w:marBottom w:val="0"/>
          <w:divBdr>
            <w:top w:val="none" w:sz="0" w:space="0" w:color="auto"/>
            <w:left w:val="none" w:sz="0" w:space="0" w:color="auto"/>
            <w:bottom w:val="none" w:sz="0" w:space="0" w:color="auto"/>
            <w:right w:val="none" w:sz="0" w:space="0" w:color="auto"/>
          </w:divBdr>
        </w:div>
        <w:div w:id="437794469">
          <w:marLeft w:val="640"/>
          <w:marRight w:val="0"/>
          <w:marTop w:val="0"/>
          <w:marBottom w:val="0"/>
          <w:divBdr>
            <w:top w:val="none" w:sz="0" w:space="0" w:color="auto"/>
            <w:left w:val="none" w:sz="0" w:space="0" w:color="auto"/>
            <w:bottom w:val="none" w:sz="0" w:space="0" w:color="auto"/>
            <w:right w:val="none" w:sz="0" w:space="0" w:color="auto"/>
          </w:divBdr>
        </w:div>
        <w:div w:id="1938177338">
          <w:marLeft w:val="640"/>
          <w:marRight w:val="0"/>
          <w:marTop w:val="0"/>
          <w:marBottom w:val="0"/>
          <w:divBdr>
            <w:top w:val="none" w:sz="0" w:space="0" w:color="auto"/>
            <w:left w:val="none" w:sz="0" w:space="0" w:color="auto"/>
            <w:bottom w:val="none" w:sz="0" w:space="0" w:color="auto"/>
            <w:right w:val="none" w:sz="0" w:space="0" w:color="auto"/>
          </w:divBdr>
        </w:div>
        <w:div w:id="2114934441">
          <w:marLeft w:val="640"/>
          <w:marRight w:val="0"/>
          <w:marTop w:val="0"/>
          <w:marBottom w:val="0"/>
          <w:divBdr>
            <w:top w:val="none" w:sz="0" w:space="0" w:color="auto"/>
            <w:left w:val="none" w:sz="0" w:space="0" w:color="auto"/>
            <w:bottom w:val="none" w:sz="0" w:space="0" w:color="auto"/>
            <w:right w:val="none" w:sz="0" w:space="0" w:color="auto"/>
          </w:divBdr>
        </w:div>
        <w:div w:id="1107503152">
          <w:marLeft w:val="640"/>
          <w:marRight w:val="0"/>
          <w:marTop w:val="0"/>
          <w:marBottom w:val="0"/>
          <w:divBdr>
            <w:top w:val="none" w:sz="0" w:space="0" w:color="auto"/>
            <w:left w:val="none" w:sz="0" w:space="0" w:color="auto"/>
            <w:bottom w:val="none" w:sz="0" w:space="0" w:color="auto"/>
            <w:right w:val="none" w:sz="0" w:space="0" w:color="auto"/>
          </w:divBdr>
        </w:div>
        <w:div w:id="704209209">
          <w:marLeft w:val="640"/>
          <w:marRight w:val="0"/>
          <w:marTop w:val="0"/>
          <w:marBottom w:val="0"/>
          <w:divBdr>
            <w:top w:val="none" w:sz="0" w:space="0" w:color="auto"/>
            <w:left w:val="none" w:sz="0" w:space="0" w:color="auto"/>
            <w:bottom w:val="none" w:sz="0" w:space="0" w:color="auto"/>
            <w:right w:val="none" w:sz="0" w:space="0" w:color="auto"/>
          </w:divBdr>
        </w:div>
        <w:div w:id="1581064416">
          <w:marLeft w:val="640"/>
          <w:marRight w:val="0"/>
          <w:marTop w:val="0"/>
          <w:marBottom w:val="0"/>
          <w:divBdr>
            <w:top w:val="none" w:sz="0" w:space="0" w:color="auto"/>
            <w:left w:val="none" w:sz="0" w:space="0" w:color="auto"/>
            <w:bottom w:val="none" w:sz="0" w:space="0" w:color="auto"/>
            <w:right w:val="none" w:sz="0" w:space="0" w:color="auto"/>
          </w:divBdr>
        </w:div>
        <w:div w:id="1997755574">
          <w:marLeft w:val="640"/>
          <w:marRight w:val="0"/>
          <w:marTop w:val="0"/>
          <w:marBottom w:val="0"/>
          <w:divBdr>
            <w:top w:val="none" w:sz="0" w:space="0" w:color="auto"/>
            <w:left w:val="none" w:sz="0" w:space="0" w:color="auto"/>
            <w:bottom w:val="none" w:sz="0" w:space="0" w:color="auto"/>
            <w:right w:val="none" w:sz="0" w:space="0" w:color="auto"/>
          </w:divBdr>
        </w:div>
        <w:div w:id="1248462292">
          <w:marLeft w:val="640"/>
          <w:marRight w:val="0"/>
          <w:marTop w:val="0"/>
          <w:marBottom w:val="0"/>
          <w:divBdr>
            <w:top w:val="none" w:sz="0" w:space="0" w:color="auto"/>
            <w:left w:val="none" w:sz="0" w:space="0" w:color="auto"/>
            <w:bottom w:val="none" w:sz="0" w:space="0" w:color="auto"/>
            <w:right w:val="none" w:sz="0" w:space="0" w:color="auto"/>
          </w:divBdr>
        </w:div>
        <w:div w:id="392511364">
          <w:marLeft w:val="640"/>
          <w:marRight w:val="0"/>
          <w:marTop w:val="0"/>
          <w:marBottom w:val="0"/>
          <w:divBdr>
            <w:top w:val="none" w:sz="0" w:space="0" w:color="auto"/>
            <w:left w:val="none" w:sz="0" w:space="0" w:color="auto"/>
            <w:bottom w:val="none" w:sz="0" w:space="0" w:color="auto"/>
            <w:right w:val="none" w:sz="0" w:space="0" w:color="auto"/>
          </w:divBdr>
        </w:div>
        <w:div w:id="10881648">
          <w:marLeft w:val="640"/>
          <w:marRight w:val="0"/>
          <w:marTop w:val="0"/>
          <w:marBottom w:val="0"/>
          <w:divBdr>
            <w:top w:val="none" w:sz="0" w:space="0" w:color="auto"/>
            <w:left w:val="none" w:sz="0" w:space="0" w:color="auto"/>
            <w:bottom w:val="none" w:sz="0" w:space="0" w:color="auto"/>
            <w:right w:val="none" w:sz="0" w:space="0" w:color="auto"/>
          </w:divBdr>
        </w:div>
        <w:div w:id="471949345">
          <w:marLeft w:val="640"/>
          <w:marRight w:val="0"/>
          <w:marTop w:val="0"/>
          <w:marBottom w:val="0"/>
          <w:divBdr>
            <w:top w:val="none" w:sz="0" w:space="0" w:color="auto"/>
            <w:left w:val="none" w:sz="0" w:space="0" w:color="auto"/>
            <w:bottom w:val="none" w:sz="0" w:space="0" w:color="auto"/>
            <w:right w:val="none" w:sz="0" w:space="0" w:color="auto"/>
          </w:divBdr>
        </w:div>
        <w:div w:id="152334744">
          <w:marLeft w:val="640"/>
          <w:marRight w:val="0"/>
          <w:marTop w:val="0"/>
          <w:marBottom w:val="0"/>
          <w:divBdr>
            <w:top w:val="none" w:sz="0" w:space="0" w:color="auto"/>
            <w:left w:val="none" w:sz="0" w:space="0" w:color="auto"/>
            <w:bottom w:val="none" w:sz="0" w:space="0" w:color="auto"/>
            <w:right w:val="none" w:sz="0" w:space="0" w:color="auto"/>
          </w:divBdr>
        </w:div>
        <w:div w:id="1653565130">
          <w:marLeft w:val="640"/>
          <w:marRight w:val="0"/>
          <w:marTop w:val="0"/>
          <w:marBottom w:val="0"/>
          <w:divBdr>
            <w:top w:val="none" w:sz="0" w:space="0" w:color="auto"/>
            <w:left w:val="none" w:sz="0" w:space="0" w:color="auto"/>
            <w:bottom w:val="none" w:sz="0" w:space="0" w:color="auto"/>
            <w:right w:val="none" w:sz="0" w:space="0" w:color="auto"/>
          </w:divBdr>
        </w:div>
        <w:div w:id="901254154">
          <w:marLeft w:val="640"/>
          <w:marRight w:val="0"/>
          <w:marTop w:val="0"/>
          <w:marBottom w:val="0"/>
          <w:divBdr>
            <w:top w:val="none" w:sz="0" w:space="0" w:color="auto"/>
            <w:left w:val="none" w:sz="0" w:space="0" w:color="auto"/>
            <w:bottom w:val="none" w:sz="0" w:space="0" w:color="auto"/>
            <w:right w:val="none" w:sz="0" w:space="0" w:color="auto"/>
          </w:divBdr>
        </w:div>
        <w:div w:id="707804418">
          <w:marLeft w:val="640"/>
          <w:marRight w:val="0"/>
          <w:marTop w:val="0"/>
          <w:marBottom w:val="0"/>
          <w:divBdr>
            <w:top w:val="none" w:sz="0" w:space="0" w:color="auto"/>
            <w:left w:val="none" w:sz="0" w:space="0" w:color="auto"/>
            <w:bottom w:val="none" w:sz="0" w:space="0" w:color="auto"/>
            <w:right w:val="none" w:sz="0" w:space="0" w:color="auto"/>
          </w:divBdr>
        </w:div>
        <w:div w:id="794055683">
          <w:marLeft w:val="640"/>
          <w:marRight w:val="0"/>
          <w:marTop w:val="0"/>
          <w:marBottom w:val="0"/>
          <w:divBdr>
            <w:top w:val="none" w:sz="0" w:space="0" w:color="auto"/>
            <w:left w:val="none" w:sz="0" w:space="0" w:color="auto"/>
            <w:bottom w:val="none" w:sz="0" w:space="0" w:color="auto"/>
            <w:right w:val="none" w:sz="0" w:space="0" w:color="auto"/>
          </w:divBdr>
        </w:div>
        <w:div w:id="981228169">
          <w:marLeft w:val="640"/>
          <w:marRight w:val="0"/>
          <w:marTop w:val="0"/>
          <w:marBottom w:val="0"/>
          <w:divBdr>
            <w:top w:val="none" w:sz="0" w:space="0" w:color="auto"/>
            <w:left w:val="none" w:sz="0" w:space="0" w:color="auto"/>
            <w:bottom w:val="none" w:sz="0" w:space="0" w:color="auto"/>
            <w:right w:val="none" w:sz="0" w:space="0" w:color="auto"/>
          </w:divBdr>
        </w:div>
        <w:div w:id="45685381">
          <w:marLeft w:val="640"/>
          <w:marRight w:val="0"/>
          <w:marTop w:val="0"/>
          <w:marBottom w:val="0"/>
          <w:divBdr>
            <w:top w:val="none" w:sz="0" w:space="0" w:color="auto"/>
            <w:left w:val="none" w:sz="0" w:space="0" w:color="auto"/>
            <w:bottom w:val="none" w:sz="0" w:space="0" w:color="auto"/>
            <w:right w:val="none" w:sz="0" w:space="0" w:color="auto"/>
          </w:divBdr>
        </w:div>
        <w:div w:id="1380594812">
          <w:marLeft w:val="640"/>
          <w:marRight w:val="0"/>
          <w:marTop w:val="0"/>
          <w:marBottom w:val="0"/>
          <w:divBdr>
            <w:top w:val="none" w:sz="0" w:space="0" w:color="auto"/>
            <w:left w:val="none" w:sz="0" w:space="0" w:color="auto"/>
            <w:bottom w:val="none" w:sz="0" w:space="0" w:color="auto"/>
            <w:right w:val="none" w:sz="0" w:space="0" w:color="auto"/>
          </w:divBdr>
        </w:div>
        <w:div w:id="1557277707">
          <w:marLeft w:val="640"/>
          <w:marRight w:val="0"/>
          <w:marTop w:val="0"/>
          <w:marBottom w:val="0"/>
          <w:divBdr>
            <w:top w:val="none" w:sz="0" w:space="0" w:color="auto"/>
            <w:left w:val="none" w:sz="0" w:space="0" w:color="auto"/>
            <w:bottom w:val="none" w:sz="0" w:space="0" w:color="auto"/>
            <w:right w:val="none" w:sz="0" w:space="0" w:color="auto"/>
          </w:divBdr>
        </w:div>
        <w:div w:id="2008054255">
          <w:marLeft w:val="640"/>
          <w:marRight w:val="0"/>
          <w:marTop w:val="0"/>
          <w:marBottom w:val="0"/>
          <w:divBdr>
            <w:top w:val="none" w:sz="0" w:space="0" w:color="auto"/>
            <w:left w:val="none" w:sz="0" w:space="0" w:color="auto"/>
            <w:bottom w:val="none" w:sz="0" w:space="0" w:color="auto"/>
            <w:right w:val="none" w:sz="0" w:space="0" w:color="auto"/>
          </w:divBdr>
        </w:div>
        <w:div w:id="1577855992">
          <w:marLeft w:val="640"/>
          <w:marRight w:val="0"/>
          <w:marTop w:val="0"/>
          <w:marBottom w:val="0"/>
          <w:divBdr>
            <w:top w:val="none" w:sz="0" w:space="0" w:color="auto"/>
            <w:left w:val="none" w:sz="0" w:space="0" w:color="auto"/>
            <w:bottom w:val="none" w:sz="0" w:space="0" w:color="auto"/>
            <w:right w:val="none" w:sz="0" w:space="0" w:color="auto"/>
          </w:divBdr>
        </w:div>
        <w:div w:id="1179125355">
          <w:marLeft w:val="640"/>
          <w:marRight w:val="0"/>
          <w:marTop w:val="0"/>
          <w:marBottom w:val="0"/>
          <w:divBdr>
            <w:top w:val="none" w:sz="0" w:space="0" w:color="auto"/>
            <w:left w:val="none" w:sz="0" w:space="0" w:color="auto"/>
            <w:bottom w:val="none" w:sz="0" w:space="0" w:color="auto"/>
            <w:right w:val="none" w:sz="0" w:space="0" w:color="auto"/>
          </w:divBdr>
        </w:div>
        <w:div w:id="1901165559">
          <w:marLeft w:val="640"/>
          <w:marRight w:val="0"/>
          <w:marTop w:val="0"/>
          <w:marBottom w:val="0"/>
          <w:divBdr>
            <w:top w:val="none" w:sz="0" w:space="0" w:color="auto"/>
            <w:left w:val="none" w:sz="0" w:space="0" w:color="auto"/>
            <w:bottom w:val="none" w:sz="0" w:space="0" w:color="auto"/>
            <w:right w:val="none" w:sz="0" w:space="0" w:color="auto"/>
          </w:divBdr>
        </w:div>
        <w:div w:id="1816213844">
          <w:marLeft w:val="640"/>
          <w:marRight w:val="0"/>
          <w:marTop w:val="0"/>
          <w:marBottom w:val="0"/>
          <w:divBdr>
            <w:top w:val="none" w:sz="0" w:space="0" w:color="auto"/>
            <w:left w:val="none" w:sz="0" w:space="0" w:color="auto"/>
            <w:bottom w:val="none" w:sz="0" w:space="0" w:color="auto"/>
            <w:right w:val="none" w:sz="0" w:space="0" w:color="auto"/>
          </w:divBdr>
        </w:div>
        <w:div w:id="10497268">
          <w:marLeft w:val="640"/>
          <w:marRight w:val="0"/>
          <w:marTop w:val="0"/>
          <w:marBottom w:val="0"/>
          <w:divBdr>
            <w:top w:val="none" w:sz="0" w:space="0" w:color="auto"/>
            <w:left w:val="none" w:sz="0" w:space="0" w:color="auto"/>
            <w:bottom w:val="none" w:sz="0" w:space="0" w:color="auto"/>
            <w:right w:val="none" w:sz="0" w:space="0" w:color="auto"/>
          </w:divBdr>
        </w:div>
        <w:div w:id="1752047186">
          <w:marLeft w:val="640"/>
          <w:marRight w:val="0"/>
          <w:marTop w:val="0"/>
          <w:marBottom w:val="0"/>
          <w:divBdr>
            <w:top w:val="none" w:sz="0" w:space="0" w:color="auto"/>
            <w:left w:val="none" w:sz="0" w:space="0" w:color="auto"/>
            <w:bottom w:val="none" w:sz="0" w:space="0" w:color="auto"/>
            <w:right w:val="none" w:sz="0" w:space="0" w:color="auto"/>
          </w:divBdr>
        </w:div>
        <w:div w:id="1468085809">
          <w:marLeft w:val="640"/>
          <w:marRight w:val="0"/>
          <w:marTop w:val="0"/>
          <w:marBottom w:val="0"/>
          <w:divBdr>
            <w:top w:val="none" w:sz="0" w:space="0" w:color="auto"/>
            <w:left w:val="none" w:sz="0" w:space="0" w:color="auto"/>
            <w:bottom w:val="none" w:sz="0" w:space="0" w:color="auto"/>
            <w:right w:val="none" w:sz="0" w:space="0" w:color="auto"/>
          </w:divBdr>
        </w:div>
        <w:div w:id="1366562975">
          <w:marLeft w:val="640"/>
          <w:marRight w:val="0"/>
          <w:marTop w:val="0"/>
          <w:marBottom w:val="0"/>
          <w:divBdr>
            <w:top w:val="none" w:sz="0" w:space="0" w:color="auto"/>
            <w:left w:val="none" w:sz="0" w:space="0" w:color="auto"/>
            <w:bottom w:val="none" w:sz="0" w:space="0" w:color="auto"/>
            <w:right w:val="none" w:sz="0" w:space="0" w:color="auto"/>
          </w:divBdr>
        </w:div>
        <w:div w:id="340357228">
          <w:marLeft w:val="640"/>
          <w:marRight w:val="0"/>
          <w:marTop w:val="0"/>
          <w:marBottom w:val="0"/>
          <w:divBdr>
            <w:top w:val="none" w:sz="0" w:space="0" w:color="auto"/>
            <w:left w:val="none" w:sz="0" w:space="0" w:color="auto"/>
            <w:bottom w:val="none" w:sz="0" w:space="0" w:color="auto"/>
            <w:right w:val="none" w:sz="0" w:space="0" w:color="auto"/>
          </w:divBdr>
        </w:div>
        <w:div w:id="1097365952">
          <w:marLeft w:val="640"/>
          <w:marRight w:val="0"/>
          <w:marTop w:val="0"/>
          <w:marBottom w:val="0"/>
          <w:divBdr>
            <w:top w:val="none" w:sz="0" w:space="0" w:color="auto"/>
            <w:left w:val="none" w:sz="0" w:space="0" w:color="auto"/>
            <w:bottom w:val="none" w:sz="0" w:space="0" w:color="auto"/>
            <w:right w:val="none" w:sz="0" w:space="0" w:color="auto"/>
          </w:divBdr>
        </w:div>
        <w:div w:id="2084598575">
          <w:marLeft w:val="640"/>
          <w:marRight w:val="0"/>
          <w:marTop w:val="0"/>
          <w:marBottom w:val="0"/>
          <w:divBdr>
            <w:top w:val="none" w:sz="0" w:space="0" w:color="auto"/>
            <w:left w:val="none" w:sz="0" w:space="0" w:color="auto"/>
            <w:bottom w:val="none" w:sz="0" w:space="0" w:color="auto"/>
            <w:right w:val="none" w:sz="0" w:space="0" w:color="auto"/>
          </w:divBdr>
        </w:div>
        <w:div w:id="1581020211">
          <w:marLeft w:val="640"/>
          <w:marRight w:val="0"/>
          <w:marTop w:val="0"/>
          <w:marBottom w:val="0"/>
          <w:divBdr>
            <w:top w:val="none" w:sz="0" w:space="0" w:color="auto"/>
            <w:left w:val="none" w:sz="0" w:space="0" w:color="auto"/>
            <w:bottom w:val="none" w:sz="0" w:space="0" w:color="auto"/>
            <w:right w:val="none" w:sz="0" w:space="0" w:color="auto"/>
          </w:divBdr>
        </w:div>
        <w:div w:id="982271972">
          <w:marLeft w:val="640"/>
          <w:marRight w:val="0"/>
          <w:marTop w:val="0"/>
          <w:marBottom w:val="0"/>
          <w:divBdr>
            <w:top w:val="none" w:sz="0" w:space="0" w:color="auto"/>
            <w:left w:val="none" w:sz="0" w:space="0" w:color="auto"/>
            <w:bottom w:val="none" w:sz="0" w:space="0" w:color="auto"/>
            <w:right w:val="none" w:sz="0" w:space="0" w:color="auto"/>
          </w:divBdr>
        </w:div>
        <w:div w:id="852455374">
          <w:marLeft w:val="640"/>
          <w:marRight w:val="0"/>
          <w:marTop w:val="0"/>
          <w:marBottom w:val="0"/>
          <w:divBdr>
            <w:top w:val="none" w:sz="0" w:space="0" w:color="auto"/>
            <w:left w:val="none" w:sz="0" w:space="0" w:color="auto"/>
            <w:bottom w:val="none" w:sz="0" w:space="0" w:color="auto"/>
            <w:right w:val="none" w:sz="0" w:space="0" w:color="auto"/>
          </w:divBdr>
        </w:div>
        <w:div w:id="1150556478">
          <w:marLeft w:val="640"/>
          <w:marRight w:val="0"/>
          <w:marTop w:val="0"/>
          <w:marBottom w:val="0"/>
          <w:divBdr>
            <w:top w:val="none" w:sz="0" w:space="0" w:color="auto"/>
            <w:left w:val="none" w:sz="0" w:space="0" w:color="auto"/>
            <w:bottom w:val="none" w:sz="0" w:space="0" w:color="auto"/>
            <w:right w:val="none" w:sz="0" w:space="0" w:color="auto"/>
          </w:divBdr>
        </w:div>
        <w:div w:id="880244589">
          <w:marLeft w:val="640"/>
          <w:marRight w:val="0"/>
          <w:marTop w:val="0"/>
          <w:marBottom w:val="0"/>
          <w:divBdr>
            <w:top w:val="none" w:sz="0" w:space="0" w:color="auto"/>
            <w:left w:val="none" w:sz="0" w:space="0" w:color="auto"/>
            <w:bottom w:val="none" w:sz="0" w:space="0" w:color="auto"/>
            <w:right w:val="none" w:sz="0" w:space="0" w:color="auto"/>
          </w:divBdr>
        </w:div>
        <w:div w:id="1985885889">
          <w:marLeft w:val="640"/>
          <w:marRight w:val="0"/>
          <w:marTop w:val="0"/>
          <w:marBottom w:val="0"/>
          <w:divBdr>
            <w:top w:val="none" w:sz="0" w:space="0" w:color="auto"/>
            <w:left w:val="none" w:sz="0" w:space="0" w:color="auto"/>
            <w:bottom w:val="none" w:sz="0" w:space="0" w:color="auto"/>
            <w:right w:val="none" w:sz="0" w:space="0" w:color="auto"/>
          </w:divBdr>
        </w:div>
        <w:div w:id="1034228130">
          <w:marLeft w:val="640"/>
          <w:marRight w:val="0"/>
          <w:marTop w:val="0"/>
          <w:marBottom w:val="0"/>
          <w:divBdr>
            <w:top w:val="none" w:sz="0" w:space="0" w:color="auto"/>
            <w:left w:val="none" w:sz="0" w:space="0" w:color="auto"/>
            <w:bottom w:val="none" w:sz="0" w:space="0" w:color="auto"/>
            <w:right w:val="none" w:sz="0" w:space="0" w:color="auto"/>
          </w:divBdr>
        </w:div>
        <w:div w:id="663972100">
          <w:marLeft w:val="640"/>
          <w:marRight w:val="0"/>
          <w:marTop w:val="0"/>
          <w:marBottom w:val="0"/>
          <w:divBdr>
            <w:top w:val="none" w:sz="0" w:space="0" w:color="auto"/>
            <w:left w:val="none" w:sz="0" w:space="0" w:color="auto"/>
            <w:bottom w:val="none" w:sz="0" w:space="0" w:color="auto"/>
            <w:right w:val="none" w:sz="0" w:space="0" w:color="auto"/>
          </w:divBdr>
        </w:div>
        <w:div w:id="861282455">
          <w:marLeft w:val="640"/>
          <w:marRight w:val="0"/>
          <w:marTop w:val="0"/>
          <w:marBottom w:val="0"/>
          <w:divBdr>
            <w:top w:val="none" w:sz="0" w:space="0" w:color="auto"/>
            <w:left w:val="none" w:sz="0" w:space="0" w:color="auto"/>
            <w:bottom w:val="none" w:sz="0" w:space="0" w:color="auto"/>
            <w:right w:val="none" w:sz="0" w:space="0" w:color="auto"/>
          </w:divBdr>
        </w:div>
        <w:div w:id="1902598803">
          <w:marLeft w:val="640"/>
          <w:marRight w:val="0"/>
          <w:marTop w:val="0"/>
          <w:marBottom w:val="0"/>
          <w:divBdr>
            <w:top w:val="none" w:sz="0" w:space="0" w:color="auto"/>
            <w:left w:val="none" w:sz="0" w:space="0" w:color="auto"/>
            <w:bottom w:val="none" w:sz="0" w:space="0" w:color="auto"/>
            <w:right w:val="none" w:sz="0" w:space="0" w:color="auto"/>
          </w:divBdr>
        </w:div>
        <w:div w:id="1705665838">
          <w:marLeft w:val="640"/>
          <w:marRight w:val="0"/>
          <w:marTop w:val="0"/>
          <w:marBottom w:val="0"/>
          <w:divBdr>
            <w:top w:val="none" w:sz="0" w:space="0" w:color="auto"/>
            <w:left w:val="none" w:sz="0" w:space="0" w:color="auto"/>
            <w:bottom w:val="none" w:sz="0" w:space="0" w:color="auto"/>
            <w:right w:val="none" w:sz="0" w:space="0" w:color="auto"/>
          </w:divBdr>
        </w:div>
        <w:div w:id="869103357">
          <w:marLeft w:val="640"/>
          <w:marRight w:val="0"/>
          <w:marTop w:val="0"/>
          <w:marBottom w:val="0"/>
          <w:divBdr>
            <w:top w:val="none" w:sz="0" w:space="0" w:color="auto"/>
            <w:left w:val="none" w:sz="0" w:space="0" w:color="auto"/>
            <w:bottom w:val="none" w:sz="0" w:space="0" w:color="auto"/>
            <w:right w:val="none" w:sz="0" w:space="0" w:color="auto"/>
          </w:divBdr>
        </w:div>
        <w:div w:id="1519812198">
          <w:marLeft w:val="640"/>
          <w:marRight w:val="0"/>
          <w:marTop w:val="0"/>
          <w:marBottom w:val="0"/>
          <w:divBdr>
            <w:top w:val="none" w:sz="0" w:space="0" w:color="auto"/>
            <w:left w:val="none" w:sz="0" w:space="0" w:color="auto"/>
            <w:bottom w:val="none" w:sz="0" w:space="0" w:color="auto"/>
            <w:right w:val="none" w:sz="0" w:space="0" w:color="auto"/>
          </w:divBdr>
        </w:div>
        <w:div w:id="583876308">
          <w:marLeft w:val="640"/>
          <w:marRight w:val="0"/>
          <w:marTop w:val="0"/>
          <w:marBottom w:val="0"/>
          <w:divBdr>
            <w:top w:val="none" w:sz="0" w:space="0" w:color="auto"/>
            <w:left w:val="none" w:sz="0" w:space="0" w:color="auto"/>
            <w:bottom w:val="none" w:sz="0" w:space="0" w:color="auto"/>
            <w:right w:val="none" w:sz="0" w:space="0" w:color="auto"/>
          </w:divBdr>
        </w:div>
        <w:div w:id="1366098874">
          <w:marLeft w:val="640"/>
          <w:marRight w:val="0"/>
          <w:marTop w:val="0"/>
          <w:marBottom w:val="0"/>
          <w:divBdr>
            <w:top w:val="none" w:sz="0" w:space="0" w:color="auto"/>
            <w:left w:val="none" w:sz="0" w:space="0" w:color="auto"/>
            <w:bottom w:val="none" w:sz="0" w:space="0" w:color="auto"/>
            <w:right w:val="none" w:sz="0" w:space="0" w:color="auto"/>
          </w:divBdr>
        </w:div>
        <w:div w:id="300160437">
          <w:marLeft w:val="640"/>
          <w:marRight w:val="0"/>
          <w:marTop w:val="0"/>
          <w:marBottom w:val="0"/>
          <w:divBdr>
            <w:top w:val="none" w:sz="0" w:space="0" w:color="auto"/>
            <w:left w:val="none" w:sz="0" w:space="0" w:color="auto"/>
            <w:bottom w:val="none" w:sz="0" w:space="0" w:color="auto"/>
            <w:right w:val="none" w:sz="0" w:space="0" w:color="auto"/>
          </w:divBdr>
        </w:div>
        <w:div w:id="632029305">
          <w:marLeft w:val="640"/>
          <w:marRight w:val="0"/>
          <w:marTop w:val="0"/>
          <w:marBottom w:val="0"/>
          <w:divBdr>
            <w:top w:val="none" w:sz="0" w:space="0" w:color="auto"/>
            <w:left w:val="none" w:sz="0" w:space="0" w:color="auto"/>
            <w:bottom w:val="none" w:sz="0" w:space="0" w:color="auto"/>
            <w:right w:val="none" w:sz="0" w:space="0" w:color="auto"/>
          </w:divBdr>
        </w:div>
        <w:div w:id="335425384">
          <w:marLeft w:val="640"/>
          <w:marRight w:val="0"/>
          <w:marTop w:val="0"/>
          <w:marBottom w:val="0"/>
          <w:divBdr>
            <w:top w:val="none" w:sz="0" w:space="0" w:color="auto"/>
            <w:left w:val="none" w:sz="0" w:space="0" w:color="auto"/>
            <w:bottom w:val="none" w:sz="0" w:space="0" w:color="auto"/>
            <w:right w:val="none" w:sz="0" w:space="0" w:color="auto"/>
          </w:divBdr>
        </w:div>
        <w:div w:id="1646930214">
          <w:marLeft w:val="640"/>
          <w:marRight w:val="0"/>
          <w:marTop w:val="0"/>
          <w:marBottom w:val="0"/>
          <w:divBdr>
            <w:top w:val="none" w:sz="0" w:space="0" w:color="auto"/>
            <w:left w:val="none" w:sz="0" w:space="0" w:color="auto"/>
            <w:bottom w:val="none" w:sz="0" w:space="0" w:color="auto"/>
            <w:right w:val="none" w:sz="0" w:space="0" w:color="auto"/>
          </w:divBdr>
        </w:div>
        <w:div w:id="790788176">
          <w:marLeft w:val="640"/>
          <w:marRight w:val="0"/>
          <w:marTop w:val="0"/>
          <w:marBottom w:val="0"/>
          <w:divBdr>
            <w:top w:val="none" w:sz="0" w:space="0" w:color="auto"/>
            <w:left w:val="none" w:sz="0" w:space="0" w:color="auto"/>
            <w:bottom w:val="none" w:sz="0" w:space="0" w:color="auto"/>
            <w:right w:val="none" w:sz="0" w:space="0" w:color="auto"/>
          </w:divBdr>
        </w:div>
      </w:divsChild>
    </w:div>
    <w:div w:id="1186598969">
      <w:marLeft w:val="640"/>
      <w:marRight w:val="0"/>
      <w:marTop w:val="0"/>
      <w:marBottom w:val="0"/>
      <w:divBdr>
        <w:top w:val="none" w:sz="0" w:space="0" w:color="auto"/>
        <w:left w:val="none" w:sz="0" w:space="0" w:color="auto"/>
        <w:bottom w:val="none" w:sz="0" w:space="0" w:color="auto"/>
        <w:right w:val="none" w:sz="0" w:space="0" w:color="auto"/>
      </w:divBdr>
    </w:div>
    <w:div w:id="1187253960">
      <w:marLeft w:val="640"/>
      <w:marRight w:val="0"/>
      <w:marTop w:val="0"/>
      <w:marBottom w:val="0"/>
      <w:divBdr>
        <w:top w:val="none" w:sz="0" w:space="0" w:color="auto"/>
        <w:left w:val="none" w:sz="0" w:space="0" w:color="auto"/>
        <w:bottom w:val="none" w:sz="0" w:space="0" w:color="auto"/>
        <w:right w:val="none" w:sz="0" w:space="0" w:color="auto"/>
      </w:divBdr>
    </w:div>
    <w:div w:id="1187330188">
      <w:marLeft w:val="640"/>
      <w:marRight w:val="0"/>
      <w:marTop w:val="0"/>
      <w:marBottom w:val="0"/>
      <w:divBdr>
        <w:top w:val="none" w:sz="0" w:space="0" w:color="auto"/>
        <w:left w:val="none" w:sz="0" w:space="0" w:color="auto"/>
        <w:bottom w:val="none" w:sz="0" w:space="0" w:color="auto"/>
        <w:right w:val="none" w:sz="0" w:space="0" w:color="auto"/>
      </w:divBdr>
    </w:div>
    <w:div w:id="1187864121">
      <w:bodyDiv w:val="1"/>
      <w:marLeft w:val="0"/>
      <w:marRight w:val="0"/>
      <w:marTop w:val="0"/>
      <w:marBottom w:val="0"/>
      <w:divBdr>
        <w:top w:val="none" w:sz="0" w:space="0" w:color="auto"/>
        <w:left w:val="none" w:sz="0" w:space="0" w:color="auto"/>
        <w:bottom w:val="none" w:sz="0" w:space="0" w:color="auto"/>
        <w:right w:val="none" w:sz="0" w:space="0" w:color="auto"/>
      </w:divBdr>
      <w:divsChild>
        <w:div w:id="1397125576">
          <w:marLeft w:val="640"/>
          <w:marRight w:val="0"/>
          <w:marTop w:val="0"/>
          <w:marBottom w:val="0"/>
          <w:divBdr>
            <w:top w:val="none" w:sz="0" w:space="0" w:color="auto"/>
            <w:left w:val="none" w:sz="0" w:space="0" w:color="auto"/>
            <w:bottom w:val="none" w:sz="0" w:space="0" w:color="auto"/>
            <w:right w:val="none" w:sz="0" w:space="0" w:color="auto"/>
          </w:divBdr>
        </w:div>
        <w:div w:id="1634097658">
          <w:marLeft w:val="640"/>
          <w:marRight w:val="0"/>
          <w:marTop w:val="0"/>
          <w:marBottom w:val="0"/>
          <w:divBdr>
            <w:top w:val="none" w:sz="0" w:space="0" w:color="auto"/>
            <w:left w:val="none" w:sz="0" w:space="0" w:color="auto"/>
            <w:bottom w:val="none" w:sz="0" w:space="0" w:color="auto"/>
            <w:right w:val="none" w:sz="0" w:space="0" w:color="auto"/>
          </w:divBdr>
        </w:div>
        <w:div w:id="1908027686">
          <w:marLeft w:val="640"/>
          <w:marRight w:val="0"/>
          <w:marTop w:val="0"/>
          <w:marBottom w:val="0"/>
          <w:divBdr>
            <w:top w:val="none" w:sz="0" w:space="0" w:color="auto"/>
            <w:left w:val="none" w:sz="0" w:space="0" w:color="auto"/>
            <w:bottom w:val="none" w:sz="0" w:space="0" w:color="auto"/>
            <w:right w:val="none" w:sz="0" w:space="0" w:color="auto"/>
          </w:divBdr>
        </w:div>
        <w:div w:id="1684938974">
          <w:marLeft w:val="640"/>
          <w:marRight w:val="0"/>
          <w:marTop w:val="0"/>
          <w:marBottom w:val="0"/>
          <w:divBdr>
            <w:top w:val="none" w:sz="0" w:space="0" w:color="auto"/>
            <w:left w:val="none" w:sz="0" w:space="0" w:color="auto"/>
            <w:bottom w:val="none" w:sz="0" w:space="0" w:color="auto"/>
            <w:right w:val="none" w:sz="0" w:space="0" w:color="auto"/>
          </w:divBdr>
        </w:div>
        <w:div w:id="741026058">
          <w:marLeft w:val="640"/>
          <w:marRight w:val="0"/>
          <w:marTop w:val="0"/>
          <w:marBottom w:val="0"/>
          <w:divBdr>
            <w:top w:val="none" w:sz="0" w:space="0" w:color="auto"/>
            <w:left w:val="none" w:sz="0" w:space="0" w:color="auto"/>
            <w:bottom w:val="none" w:sz="0" w:space="0" w:color="auto"/>
            <w:right w:val="none" w:sz="0" w:space="0" w:color="auto"/>
          </w:divBdr>
        </w:div>
        <w:div w:id="1090544686">
          <w:marLeft w:val="640"/>
          <w:marRight w:val="0"/>
          <w:marTop w:val="0"/>
          <w:marBottom w:val="0"/>
          <w:divBdr>
            <w:top w:val="none" w:sz="0" w:space="0" w:color="auto"/>
            <w:left w:val="none" w:sz="0" w:space="0" w:color="auto"/>
            <w:bottom w:val="none" w:sz="0" w:space="0" w:color="auto"/>
            <w:right w:val="none" w:sz="0" w:space="0" w:color="auto"/>
          </w:divBdr>
        </w:div>
        <w:div w:id="530995667">
          <w:marLeft w:val="640"/>
          <w:marRight w:val="0"/>
          <w:marTop w:val="0"/>
          <w:marBottom w:val="0"/>
          <w:divBdr>
            <w:top w:val="none" w:sz="0" w:space="0" w:color="auto"/>
            <w:left w:val="none" w:sz="0" w:space="0" w:color="auto"/>
            <w:bottom w:val="none" w:sz="0" w:space="0" w:color="auto"/>
            <w:right w:val="none" w:sz="0" w:space="0" w:color="auto"/>
          </w:divBdr>
        </w:div>
        <w:div w:id="1613391783">
          <w:marLeft w:val="640"/>
          <w:marRight w:val="0"/>
          <w:marTop w:val="0"/>
          <w:marBottom w:val="0"/>
          <w:divBdr>
            <w:top w:val="none" w:sz="0" w:space="0" w:color="auto"/>
            <w:left w:val="none" w:sz="0" w:space="0" w:color="auto"/>
            <w:bottom w:val="none" w:sz="0" w:space="0" w:color="auto"/>
            <w:right w:val="none" w:sz="0" w:space="0" w:color="auto"/>
          </w:divBdr>
        </w:div>
        <w:div w:id="740519297">
          <w:marLeft w:val="640"/>
          <w:marRight w:val="0"/>
          <w:marTop w:val="0"/>
          <w:marBottom w:val="0"/>
          <w:divBdr>
            <w:top w:val="none" w:sz="0" w:space="0" w:color="auto"/>
            <w:left w:val="none" w:sz="0" w:space="0" w:color="auto"/>
            <w:bottom w:val="none" w:sz="0" w:space="0" w:color="auto"/>
            <w:right w:val="none" w:sz="0" w:space="0" w:color="auto"/>
          </w:divBdr>
        </w:div>
        <w:div w:id="1033071742">
          <w:marLeft w:val="640"/>
          <w:marRight w:val="0"/>
          <w:marTop w:val="0"/>
          <w:marBottom w:val="0"/>
          <w:divBdr>
            <w:top w:val="none" w:sz="0" w:space="0" w:color="auto"/>
            <w:left w:val="none" w:sz="0" w:space="0" w:color="auto"/>
            <w:bottom w:val="none" w:sz="0" w:space="0" w:color="auto"/>
            <w:right w:val="none" w:sz="0" w:space="0" w:color="auto"/>
          </w:divBdr>
        </w:div>
        <w:div w:id="305400553">
          <w:marLeft w:val="640"/>
          <w:marRight w:val="0"/>
          <w:marTop w:val="0"/>
          <w:marBottom w:val="0"/>
          <w:divBdr>
            <w:top w:val="none" w:sz="0" w:space="0" w:color="auto"/>
            <w:left w:val="none" w:sz="0" w:space="0" w:color="auto"/>
            <w:bottom w:val="none" w:sz="0" w:space="0" w:color="auto"/>
            <w:right w:val="none" w:sz="0" w:space="0" w:color="auto"/>
          </w:divBdr>
        </w:div>
        <w:div w:id="1450663285">
          <w:marLeft w:val="640"/>
          <w:marRight w:val="0"/>
          <w:marTop w:val="0"/>
          <w:marBottom w:val="0"/>
          <w:divBdr>
            <w:top w:val="none" w:sz="0" w:space="0" w:color="auto"/>
            <w:left w:val="none" w:sz="0" w:space="0" w:color="auto"/>
            <w:bottom w:val="none" w:sz="0" w:space="0" w:color="auto"/>
            <w:right w:val="none" w:sz="0" w:space="0" w:color="auto"/>
          </w:divBdr>
        </w:div>
        <w:div w:id="1883057631">
          <w:marLeft w:val="640"/>
          <w:marRight w:val="0"/>
          <w:marTop w:val="0"/>
          <w:marBottom w:val="0"/>
          <w:divBdr>
            <w:top w:val="none" w:sz="0" w:space="0" w:color="auto"/>
            <w:left w:val="none" w:sz="0" w:space="0" w:color="auto"/>
            <w:bottom w:val="none" w:sz="0" w:space="0" w:color="auto"/>
            <w:right w:val="none" w:sz="0" w:space="0" w:color="auto"/>
          </w:divBdr>
        </w:div>
        <w:div w:id="310595171">
          <w:marLeft w:val="640"/>
          <w:marRight w:val="0"/>
          <w:marTop w:val="0"/>
          <w:marBottom w:val="0"/>
          <w:divBdr>
            <w:top w:val="none" w:sz="0" w:space="0" w:color="auto"/>
            <w:left w:val="none" w:sz="0" w:space="0" w:color="auto"/>
            <w:bottom w:val="none" w:sz="0" w:space="0" w:color="auto"/>
            <w:right w:val="none" w:sz="0" w:space="0" w:color="auto"/>
          </w:divBdr>
        </w:div>
        <w:div w:id="342435702">
          <w:marLeft w:val="640"/>
          <w:marRight w:val="0"/>
          <w:marTop w:val="0"/>
          <w:marBottom w:val="0"/>
          <w:divBdr>
            <w:top w:val="none" w:sz="0" w:space="0" w:color="auto"/>
            <w:left w:val="none" w:sz="0" w:space="0" w:color="auto"/>
            <w:bottom w:val="none" w:sz="0" w:space="0" w:color="auto"/>
            <w:right w:val="none" w:sz="0" w:space="0" w:color="auto"/>
          </w:divBdr>
        </w:div>
        <w:div w:id="1334991390">
          <w:marLeft w:val="640"/>
          <w:marRight w:val="0"/>
          <w:marTop w:val="0"/>
          <w:marBottom w:val="0"/>
          <w:divBdr>
            <w:top w:val="none" w:sz="0" w:space="0" w:color="auto"/>
            <w:left w:val="none" w:sz="0" w:space="0" w:color="auto"/>
            <w:bottom w:val="none" w:sz="0" w:space="0" w:color="auto"/>
            <w:right w:val="none" w:sz="0" w:space="0" w:color="auto"/>
          </w:divBdr>
        </w:div>
        <w:div w:id="2043166231">
          <w:marLeft w:val="640"/>
          <w:marRight w:val="0"/>
          <w:marTop w:val="0"/>
          <w:marBottom w:val="0"/>
          <w:divBdr>
            <w:top w:val="none" w:sz="0" w:space="0" w:color="auto"/>
            <w:left w:val="none" w:sz="0" w:space="0" w:color="auto"/>
            <w:bottom w:val="none" w:sz="0" w:space="0" w:color="auto"/>
            <w:right w:val="none" w:sz="0" w:space="0" w:color="auto"/>
          </w:divBdr>
        </w:div>
        <w:div w:id="1979144868">
          <w:marLeft w:val="640"/>
          <w:marRight w:val="0"/>
          <w:marTop w:val="0"/>
          <w:marBottom w:val="0"/>
          <w:divBdr>
            <w:top w:val="none" w:sz="0" w:space="0" w:color="auto"/>
            <w:left w:val="none" w:sz="0" w:space="0" w:color="auto"/>
            <w:bottom w:val="none" w:sz="0" w:space="0" w:color="auto"/>
            <w:right w:val="none" w:sz="0" w:space="0" w:color="auto"/>
          </w:divBdr>
        </w:div>
        <w:div w:id="1770856215">
          <w:marLeft w:val="640"/>
          <w:marRight w:val="0"/>
          <w:marTop w:val="0"/>
          <w:marBottom w:val="0"/>
          <w:divBdr>
            <w:top w:val="none" w:sz="0" w:space="0" w:color="auto"/>
            <w:left w:val="none" w:sz="0" w:space="0" w:color="auto"/>
            <w:bottom w:val="none" w:sz="0" w:space="0" w:color="auto"/>
            <w:right w:val="none" w:sz="0" w:space="0" w:color="auto"/>
          </w:divBdr>
        </w:div>
        <w:div w:id="920453340">
          <w:marLeft w:val="640"/>
          <w:marRight w:val="0"/>
          <w:marTop w:val="0"/>
          <w:marBottom w:val="0"/>
          <w:divBdr>
            <w:top w:val="none" w:sz="0" w:space="0" w:color="auto"/>
            <w:left w:val="none" w:sz="0" w:space="0" w:color="auto"/>
            <w:bottom w:val="none" w:sz="0" w:space="0" w:color="auto"/>
            <w:right w:val="none" w:sz="0" w:space="0" w:color="auto"/>
          </w:divBdr>
        </w:div>
        <w:div w:id="344983995">
          <w:marLeft w:val="640"/>
          <w:marRight w:val="0"/>
          <w:marTop w:val="0"/>
          <w:marBottom w:val="0"/>
          <w:divBdr>
            <w:top w:val="none" w:sz="0" w:space="0" w:color="auto"/>
            <w:left w:val="none" w:sz="0" w:space="0" w:color="auto"/>
            <w:bottom w:val="none" w:sz="0" w:space="0" w:color="auto"/>
            <w:right w:val="none" w:sz="0" w:space="0" w:color="auto"/>
          </w:divBdr>
        </w:div>
        <w:div w:id="934943786">
          <w:marLeft w:val="640"/>
          <w:marRight w:val="0"/>
          <w:marTop w:val="0"/>
          <w:marBottom w:val="0"/>
          <w:divBdr>
            <w:top w:val="none" w:sz="0" w:space="0" w:color="auto"/>
            <w:left w:val="none" w:sz="0" w:space="0" w:color="auto"/>
            <w:bottom w:val="none" w:sz="0" w:space="0" w:color="auto"/>
            <w:right w:val="none" w:sz="0" w:space="0" w:color="auto"/>
          </w:divBdr>
        </w:div>
        <w:div w:id="934481615">
          <w:marLeft w:val="640"/>
          <w:marRight w:val="0"/>
          <w:marTop w:val="0"/>
          <w:marBottom w:val="0"/>
          <w:divBdr>
            <w:top w:val="none" w:sz="0" w:space="0" w:color="auto"/>
            <w:left w:val="none" w:sz="0" w:space="0" w:color="auto"/>
            <w:bottom w:val="none" w:sz="0" w:space="0" w:color="auto"/>
            <w:right w:val="none" w:sz="0" w:space="0" w:color="auto"/>
          </w:divBdr>
        </w:div>
        <w:div w:id="1038895203">
          <w:marLeft w:val="640"/>
          <w:marRight w:val="0"/>
          <w:marTop w:val="0"/>
          <w:marBottom w:val="0"/>
          <w:divBdr>
            <w:top w:val="none" w:sz="0" w:space="0" w:color="auto"/>
            <w:left w:val="none" w:sz="0" w:space="0" w:color="auto"/>
            <w:bottom w:val="none" w:sz="0" w:space="0" w:color="auto"/>
            <w:right w:val="none" w:sz="0" w:space="0" w:color="auto"/>
          </w:divBdr>
        </w:div>
        <w:div w:id="1551309223">
          <w:marLeft w:val="640"/>
          <w:marRight w:val="0"/>
          <w:marTop w:val="0"/>
          <w:marBottom w:val="0"/>
          <w:divBdr>
            <w:top w:val="none" w:sz="0" w:space="0" w:color="auto"/>
            <w:left w:val="none" w:sz="0" w:space="0" w:color="auto"/>
            <w:bottom w:val="none" w:sz="0" w:space="0" w:color="auto"/>
            <w:right w:val="none" w:sz="0" w:space="0" w:color="auto"/>
          </w:divBdr>
        </w:div>
        <w:div w:id="437917390">
          <w:marLeft w:val="640"/>
          <w:marRight w:val="0"/>
          <w:marTop w:val="0"/>
          <w:marBottom w:val="0"/>
          <w:divBdr>
            <w:top w:val="none" w:sz="0" w:space="0" w:color="auto"/>
            <w:left w:val="none" w:sz="0" w:space="0" w:color="auto"/>
            <w:bottom w:val="none" w:sz="0" w:space="0" w:color="auto"/>
            <w:right w:val="none" w:sz="0" w:space="0" w:color="auto"/>
          </w:divBdr>
        </w:div>
        <w:div w:id="316766067">
          <w:marLeft w:val="640"/>
          <w:marRight w:val="0"/>
          <w:marTop w:val="0"/>
          <w:marBottom w:val="0"/>
          <w:divBdr>
            <w:top w:val="none" w:sz="0" w:space="0" w:color="auto"/>
            <w:left w:val="none" w:sz="0" w:space="0" w:color="auto"/>
            <w:bottom w:val="none" w:sz="0" w:space="0" w:color="auto"/>
            <w:right w:val="none" w:sz="0" w:space="0" w:color="auto"/>
          </w:divBdr>
        </w:div>
        <w:div w:id="500237207">
          <w:marLeft w:val="640"/>
          <w:marRight w:val="0"/>
          <w:marTop w:val="0"/>
          <w:marBottom w:val="0"/>
          <w:divBdr>
            <w:top w:val="none" w:sz="0" w:space="0" w:color="auto"/>
            <w:left w:val="none" w:sz="0" w:space="0" w:color="auto"/>
            <w:bottom w:val="none" w:sz="0" w:space="0" w:color="auto"/>
            <w:right w:val="none" w:sz="0" w:space="0" w:color="auto"/>
          </w:divBdr>
        </w:div>
        <w:div w:id="1537353953">
          <w:marLeft w:val="640"/>
          <w:marRight w:val="0"/>
          <w:marTop w:val="0"/>
          <w:marBottom w:val="0"/>
          <w:divBdr>
            <w:top w:val="none" w:sz="0" w:space="0" w:color="auto"/>
            <w:left w:val="none" w:sz="0" w:space="0" w:color="auto"/>
            <w:bottom w:val="none" w:sz="0" w:space="0" w:color="auto"/>
            <w:right w:val="none" w:sz="0" w:space="0" w:color="auto"/>
          </w:divBdr>
        </w:div>
        <w:div w:id="819082454">
          <w:marLeft w:val="640"/>
          <w:marRight w:val="0"/>
          <w:marTop w:val="0"/>
          <w:marBottom w:val="0"/>
          <w:divBdr>
            <w:top w:val="none" w:sz="0" w:space="0" w:color="auto"/>
            <w:left w:val="none" w:sz="0" w:space="0" w:color="auto"/>
            <w:bottom w:val="none" w:sz="0" w:space="0" w:color="auto"/>
            <w:right w:val="none" w:sz="0" w:space="0" w:color="auto"/>
          </w:divBdr>
        </w:div>
        <w:div w:id="166411250">
          <w:marLeft w:val="640"/>
          <w:marRight w:val="0"/>
          <w:marTop w:val="0"/>
          <w:marBottom w:val="0"/>
          <w:divBdr>
            <w:top w:val="none" w:sz="0" w:space="0" w:color="auto"/>
            <w:left w:val="none" w:sz="0" w:space="0" w:color="auto"/>
            <w:bottom w:val="none" w:sz="0" w:space="0" w:color="auto"/>
            <w:right w:val="none" w:sz="0" w:space="0" w:color="auto"/>
          </w:divBdr>
        </w:div>
        <w:div w:id="596670819">
          <w:marLeft w:val="640"/>
          <w:marRight w:val="0"/>
          <w:marTop w:val="0"/>
          <w:marBottom w:val="0"/>
          <w:divBdr>
            <w:top w:val="none" w:sz="0" w:space="0" w:color="auto"/>
            <w:left w:val="none" w:sz="0" w:space="0" w:color="auto"/>
            <w:bottom w:val="none" w:sz="0" w:space="0" w:color="auto"/>
            <w:right w:val="none" w:sz="0" w:space="0" w:color="auto"/>
          </w:divBdr>
        </w:div>
        <w:div w:id="986779822">
          <w:marLeft w:val="640"/>
          <w:marRight w:val="0"/>
          <w:marTop w:val="0"/>
          <w:marBottom w:val="0"/>
          <w:divBdr>
            <w:top w:val="none" w:sz="0" w:space="0" w:color="auto"/>
            <w:left w:val="none" w:sz="0" w:space="0" w:color="auto"/>
            <w:bottom w:val="none" w:sz="0" w:space="0" w:color="auto"/>
            <w:right w:val="none" w:sz="0" w:space="0" w:color="auto"/>
          </w:divBdr>
        </w:div>
        <w:div w:id="793400150">
          <w:marLeft w:val="640"/>
          <w:marRight w:val="0"/>
          <w:marTop w:val="0"/>
          <w:marBottom w:val="0"/>
          <w:divBdr>
            <w:top w:val="none" w:sz="0" w:space="0" w:color="auto"/>
            <w:left w:val="none" w:sz="0" w:space="0" w:color="auto"/>
            <w:bottom w:val="none" w:sz="0" w:space="0" w:color="auto"/>
            <w:right w:val="none" w:sz="0" w:space="0" w:color="auto"/>
          </w:divBdr>
        </w:div>
        <w:div w:id="320275687">
          <w:marLeft w:val="640"/>
          <w:marRight w:val="0"/>
          <w:marTop w:val="0"/>
          <w:marBottom w:val="0"/>
          <w:divBdr>
            <w:top w:val="none" w:sz="0" w:space="0" w:color="auto"/>
            <w:left w:val="none" w:sz="0" w:space="0" w:color="auto"/>
            <w:bottom w:val="none" w:sz="0" w:space="0" w:color="auto"/>
            <w:right w:val="none" w:sz="0" w:space="0" w:color="auto"/>
          </w:divBdr>
        </w:div>
        <w:div w:id="1876190649">
          <w:marLeft w:val="640"/>
          <w:marRight w:val="0"/>
          <w:marTop w:val="0"/>
          <w:marBottom w:val="0"/>
          <w:divBdr>
            <w:top w:val="none" w:sz="0" w:space="0" w:color="auto"/>
            <w:left w:val="none" w:sz="0" w:space="0" w:color="auto"/>
            <w:bottom w:val="none" w:sz="0" w:space="0" w:color="auto"/>
            <w:right w:val="none" w:sz="0" w:space="0" w:color="auto"/>
          </w:divBdr>
        </w:div>
        <w:div w:id="873271658">
          <w:marLeft w:val="640"/>
          <w:marRight w:val="0"/>
          <w:marTop w:val="0"/>
          <w:marBottom w:val="0"/>
          <w:divBdr>
            <w:top w:val="none" w:sz="0" w:space="0" w:color="auto"/>
            <w:left w:val="none" w:sz="0" w:space="0" w:color="auto"/>
            <w:bottom w:val="none" w:sz="0" w:space="0" w:color="auto"/>
            <w:right w:val="none" w:sz="0" w:space="0" w:color="auto"/>
          </w:divBdr>
        </w:div>
        <w:div w:id="1268659597">
          <w:marLeft w:val="640"/>
          <w:marRight w:val="0"/>
          <w:marTop w:val="0"/>
          <w:marBottom w:val="0"/>
          <w:divBdr>
            <w:top w:val="none" w:sz="0" w:space="0" w:color="auto"/>
            <w:left w:val="none" w:sz="0" w:space="0" w:color="auto"/>
            <w:bottom w:val="none" w:sz="0" w:space="0" w:color="auto"/>
            <w:right w:val="none" w:sz="0" w:space="0" w:color="auto"/>
          </w:divBdr>
        </w:div>
        <w:div w:id="218903697">
          <w:marLeft w:val="640"/>
          <w:marRight w:val="0"/>
          <w:marTop w:val="0"/>
          <w:marBottom w:val="0"/>
          <w:divBdr>
            <w:top w:val="none" w:sz="0" w:space="0" w:color="auto"/>
            <w:left w:val="none" w:sz="0" w:space="0" w:color="auto"/>
            <w:bottom w:val="none" w:sz="0" w:space="0" w:color="auto"/>
            <w:right w:val="none" w:sz="0" w:space="0" w:color="auto"/>
          </w:divBdr>
        </w:div>
        <w:div w:id="409541915">
          <w:marLeft w:val="640"/>
          <w:marRight w:val="0"/>
          <w:marTop w:val="0"/>
          <w:marBottom w:val="0"/>
          <w:divBdr>
            <w:top w:val="none" w:sz="0" w:space="0" w:color="auto"/>
            <w:left w:val="none" w:sz="0" w:space="0" w:color="auto"/>
            <w:bottom w:val="none" w:sz="0" w:space="0" w:color="auto"/>
            <w:right w:val="none" w:sz="0" w:space="0" w:color="auto"/>
          </w:divBdr>
        </w:div>
        <w:div w:id="1228615031">
          <w:marLeft w:val="640"/>
          <w:marRight w:val="0"/>
          <w:marTop w:val="0"/>
          <w:marBottom w:val="0"/>
          <w:divBdr>
            <w:top w:val="none" w:sz="0" w:space="0" w:color="auto"/>
            <w:left w:val="none" w:sz="0" w:space="0" w:color="auto"/>
            <w:bottom w:val="none" w:sz="0" w:space="0" w:color="auto"/>
            <w:right w:val="none" w:sz="0" w:space="0" w:color="auto"/>
          </w:divBdr>
        </w:div>
        <w:div w:id="702679176">
          <w:marLeft w:val="640"/>
          <w:marRight w:val="0"/>
          <w:marTop w:val="0"/>
          <w:marBottom w:val="0"/>
          <w:divBdr>
            <w:top w:val="none" w:sz="0" w:space="0" w:color="auto"/>
            <w:left w:val="none" w:sz="0" w:space="0" w:color="auto"/>
            <w:bottom w:val="none" w:sz="0" w:space="0" w:color="auto"/>
            <w:right w:val="none" w:sz="0" w:space="0" w:color="auto"/>
          </w:divBdr>
        </w:div>
        <w:div w:id="2090079140">
          <w:marLeft w:val="640"/>
          <w:marRight w:val="0"/>
          <w:marTop w:val="0"/>
          <w:marBottom w:val="0"/>
          <w:divBdr>
            <w:top w:val="none" w:sz="0" w:space="0" w:color="auto"/>
            <w:left w:val="none" w:sz="0" w:space="0" w:color="auto"/>
            <w:bottom w:val="none" w:sz="0" w:space="0" w:color="auto"/>
            <w:right w:val="none" w:sz="0" w:space="0" w:color="auto"/>
          </w:divBdr>
        </w:div>
        <w:div w:id="1268466483">
          <w:marLeft w:val="640"/>
          <w:marRight w:val="0"/>
          <w:marTop w:val="0"/>
          <w:marBottom w:val="0"/>
          <w:divBdr>
            <w:top w:val="none" w:sz="0" w:space="0" w:color="auto"/>
            <w:left w:val="none" w:sz="0" w:space="0" w:color="auto"/>
            <w:bottom w:val="none" w:sz="0" w:space="0" w:color="auto"/>
            <w:right w:val="none" w:sz="0" w:space="0" w:color="auto"/>
          </w:divBdr>
        </w:div>
        <w:div w:id="197089717">
          <w:marLeft w:val="640"/>
          <w:marRight w:val="0"/>
          <w:marTop w:val="0"/>
          <w:marBottom w:val="0"/>
          <w:divBdr>
            <w:top w:val="none" w:sz="0" w:space="0" w:color="auto"/>
            <w:left w:val="none" w:sz="0" w:space="0" w:color="auto"/>
            <w:bottom w:val="none" w:sz="0" w:space="0" w:color="auto"/>
            <w:right w:val="none" w:sz="0" w:space="0" w:color="auto"/>
          </w:divBdr>
        </w:div>
        <w:div w:id="397745955">
          <w:marLeft w:val="640"/>
          <w:marRight w:val="0"/>
          <w:marTop w:val="0"/>
          <w:marBottom w:val="0"/>
          <w:divBdr>
            <w:top w:val="none" w:sz="0" w:space="0" w:color="auto"/>
            <w:left w:val="none" w:sz="0" w:space="0" w:color="auto"/>
            <w:bottom w:val="none" w:sz="0" w:space="0" w:color="auto"/>
            <w:right w:val="none" w:sz="0" w:space="0" w:color="auto"/>
          </w:divBdr>
        </w:div>
        <w:div w:id="2037388033">
          <w:marLeft w:val="640"/>
          <w:marRight w:val="0"/>
          <w:marTop w:val="0"/>
          <w:marBottom w:val="0"/>
          <w:divBdr>
            <w:top w:val="none" w:sz="0" w:space="0" w:color="auto"/>
            <w:left w:val="none" w:sz="0" w:space="0" w:color="auto"/>
            <w:bottom w:val="none" w:sz="0" w:space="0" w:color="auto"/>
            <w:right w:val="none" w:sz="0" w:space="0" w:color="auto"/>
          </w:divBdr>
        </w:div>
        <w:div w:id="2094737237">
          <w:marLeft w:val="640"/>
          <w:marRight w:val="0"/>
          <w:marTop w:val="0"/>
          <w:marBottom w:val="0"/>
          <w:divBdr>
            <w:top w:val="none" w:sz="0" w:space="0" w:color="auto"/>
            <w:left w:val="none" w:sz="0" w:space="0" w:color="auto"/>
            <w:bottom w:val="none" w:sz="0" w:space="0" w:color="auto"/>
            <w:right w:val="none" w:sz="0" w:space="0" w:color="auto"/>
          </w:divBdr>
        </w:div>
        <w:div w:id="111827477">
          <w:marLeft w:val="640"/>
          <w:marRight w:val="0"/>
          <w:marTop w:val="0"/>
          <w:marBottom w:val="0"/>
          <w:divBdr>
            <w:top w:val="none" w:sz="0" w:space="0" w:color="auto"/>
            <w:left w:val="none" w:sz="0" w:space="0" w:color="auto"/>
            <w:bottom w:val="none" w:sz="0" w:space="0" w:color="auto"/>
            <w:right w:val="none" w:sz="0" w:space="0" w:color="auto"/>
          </w:divBdr>
        </w:div>
        <w:div w:id="750590794">
          <w:marLeft w:val="640"/>
          <w:marRight w:val="0"/>
          <w:marTop w:val="0"/>
          <w:marBottom w:val="0"/>
          <w:divBdr>
            <w:top w:val="none" w:sz="0" w:space="0" w:color="auto"/>
            <w:left w:val="none" w:sz="0" w:space="0" w:color="auto"/>
            <w:bottom w:val="none" w:sz="0" w:space="0" w:color="auto"/>
            <w:right w:val="none" w:sz="0" w:space="0" w:color="auto"/>
          </w:divBdr>
        </w:div>
        <w:div w:id="411002526">
          <w:marLeft w:val="640"/>
          <w:marRight w:val="0"/>
          <w:marTop w:val="0"/>
          <w:marBottom w:val="0"/>
          <w:divBdr>
            <w:top w:val="none" w:sz="0" w:space="0" w:color="auto"/>
            <w:left w:val="none" w:sz="0" w:space="0" w:color="auto"/>
            <w:bottom w:val="none" w:sz="0" w:space="0" w:color="auto"/>
            <w:right w:val="none" w:sz="0" w:space="0" w:color="auto"/>
          </w:divBdr>
        </w:div>
        <w:div w:id="2134128614">
          <w:marLeft w:val="640"/>
          <w:marRight w:val="0"/>
          <w:marTop w:val="0"/>
          <w:marBottom w:val="0"/>
          <w:divBdr>
            <w:top w:val="none" w:sz="0" w:space="0" w:color="auto"/>
            <w:left w:val="none" w:sz="0" w:space="0" w:color="auto"/>
            <w:bottom w:val="none" w:sz="0" w:space="0" w:color="auto"/>
            <w:right w:val="none" w:sz="0" w:space="0" w:color="auto"/>
          </w:divBdr>
        </w:div>
        <w:div w:id="442262366">
          <w:marLeft w:val="640"/>
          <w:marRight w:val="0"/>
          <w:marTop w:val="0"/>
          <w:marBottom w:val="0"/>
          <w:divBdr>
            <w:top w:val="none" w:sz="0" w:space="0" w:color="auto"/>
            <w:left w:val="none" w:sz="0" w:space="0" w:color="auto"/>
            <w:bottom w:val="none" w:sz="0" w:space="0" w:color="auto"/>
            <w:right w:val="none" w:sz="0" w:space="0" w:color="auto"/>
          </w:divBdr>
        </w:div>
        <w:div w:id="433552662">
          <w:marLeft w:val="640"/>
          <w:marRight w:val="0"/>
          <w:marTop w:val="0"/>
          <w:marBottom w:val="0"/>
          <w:divBdr>
            <w:top w:val="none" w:sz="0" w:space="0" w:color="auto"/>
            <w:left w:val="none" w:sz="0" w:space="0" w:color="auto"/>
            <w:bottom w:val="none" w:sz="0" w:space="0" w:color="auto"/>
            <w:right w:val="none" w:sz="0" w:space="0" w:color="auto"/>
          </w:divBdr>
        </w:div>
        <w:div w:id="1547791493">
          <w:marLeft w:val="640"/>
          <w:marRight w:val="0"/>
          <w:marTop w:val="0"/>
          <w:marBottom w:val="0"/>
          <w:divBdr>
            <w:top w:val="none" w:sz="0" w:space="0" w:color="auto"/>
            <w:left w:val="none" w:sz="0" w:space="0" w:color="auto"/>
            <w:bottom w:val="none" w:sz="0" w:space="0" w:color="auto"/>
            <w:right w:val="none" w:sz="0" w:space="0" w:color="auto"/>
          </w:divBdr>
        </w:div>
        <w:div w:id="1481923296">
          <w:marLeft w:val="640"/>
          <w:marRight w:val="0"/>
          <w:marTop w:val="0"/>
          <w:marBottom w:val="0"/>
          <w:divBdr>
            <w:top w:val="none" w:sz="0" w:space="0" w:color="auto"/>
            <w:left w:val="none" w:sz="0" w:space="0" w:color="auto"/>
            <w:bottom w:val="none" w:sz="0" w:space="0" w:color="auto"/>
            <w:right w:val="none" w:sz="0" w:space="0" w:color="auto"/>
          </w:divBdr>
        </w:div>
        <w:div w:id="1991060757">
          <w:marLeft w:val="640"/>
          <w:marRight w:val="0"/>
          <w:marTop w:val="0"/>
          <w:marBottom w:val="0"/>
          <w:divBdr>
            <w:top w:val="none" w:sz="0" w:space="0" w:color="auto"/>
            <w:left w:val="none" w:sz="0" w:space="0" w:color="auto"/>
            <w:bottom w:val="none" w:sz="0" w:space="0" w:color="auto"/>
            <w:right w:val="none" w:sz="0" w:space="0" w:color="auto"/>
          </w:divBdr>
        </w:div>
        <w:div w:id="72050443">
          <w:marLeft w:val="640"/>
          <w:marRight w:val="0"/>
          <w:marTop w:val="0"/>
          <w:marBottom w:val="0"/>
          <w:divBdr>
            <w:top w:val="none" w:sz="0" w:space="0" w:color="auto"/>
            <w:left w:val="none" w:sz="0" w:space="0" w:color="auto"/>
            <w:bottom w:val="none" w:sz="0" w:space="0" w:color="auto"/>
            <w:right w:val="none" w:sz="0" w:space="0" w:color="auto"/>
          </w:divBdr>
        </w:div>
        <w:div w:id="1402411218">
          <w:marLeft w:val="640"/>
          <w:marRight w:val="0"/>
          <w:marTop w:val="0"/>
          <w:marBottom w:val="0"/>
          <w:divBdr>
            <w:top w:val="none" w:sz="0" w:space="0" w:color="auto"/>
            <w:left w:val="none" w:sz="0" w:space="0" w:color="auto"/>
            <w:bottom w:val="none" w:sz="0" w:space="0" w:color="auto"/>
            <w:right w:val="none" w:sz="0" w:space="0" w:color="auto"/>
          </w:divBdr>
        </w:div>
        <w:div w:id="1525555592">
          <w:marLeft w:val="640"/>
          <w:marRight w:val="0"/>
          <w:marTop w:val="0"/>
          <w:marBottom w:val="0"/>
          <w:divBdr>
            <w:top w:val="none" w:sz="0" w:space="0" w:color="auto"/>
            <w:left w:val="none" w:sz="0" w:space="0" w:color="auto"/>
            <w:bottom w:val="none" w:sz="0" w:space="0" w:color="auto"/>
            <w:right w:val="none" w:sz="0" w:space="0" w:color="auto"/>
          </w:divBdr>
        </w:div>
        <w:div w:id="518743088">
          <w:marLeft w:val="640"/>
          <w:marRight w:val="0"/>
          <w:marTop w:val="0"/>
          <w:marBottom w:val="0"/>
          <w:divBdr>
            <w:top w:val="none" w:sz="0" w:space="0" w:color="auto"/>
            <w:left w:val="none" w:sz="0" w:space="0" w:color="auto"/>
            <w:bottom w:val="none" w:sz="0" w:space="0" w:color="auto"/>
            <w:right w:val="none" w:sz="0" w:space="0" w:color="auto"/>
          </w:divBdr>
        </w:div>
        <w:div w:id="840391785">
          <w:marLeft w:val="640"/>
          <w:marRight w:val="0"/>
          <w:marTop w:val="0"/>
          <w:marBottom w:val="0"/>
          <w:divBdr>
            <w:top w:val="none" w:sz="0" w:space="0" w:color="auto"/>
            <w:left w:val="none" w:sz="0" w:space="0" w:color="auto"/>
            <w:bottom w:val="none" w:sz="0" w:space="0" w:color="auto"/>
            <w:right w:val="none" w:sz="0" w:space="0" w:color="auto"/>
          </w:divBdr>
        </w:div>
        <w:div w:id="1853716562">
          <w:marLeft w:val="640"/>
          <w:marRight w:val="0"/>
          <w:marTop w:val="0"/>
          <w:marBottom w:val="0"/>
          <w:divBdr>
            <w:top w:val="none" w:sz="0" w:space="0" w:color="auto"/>
            <w:left w:val="none" w:sz="0" w:space="0" w:color="auto"/>
            <w:bottom w:val="none" w:sz="0" w:space="0" w:color="auto"/>
            <w:right w:val="none" w:sz="0" w:space="0" w:color="auto"/>
          </w:divBdr>
        </w:div>
        <w:div w:id="985427496">
          <w:marLeft w:val="640"/>
          <w:marRight w:val="0"/>
          <w:marTop w:val="0"/>
          <w:marBottom w:val="0"/>
          <w:divBdr>
            <w:top w:val="none" w:sz="0" w:space="0" w:color="auto"/>
            <w:left w:val="none" w:sz="0" w:space="0" w:color="auto"/>
            <w:bottom w:val="none" w:sz="0" w:space="0" w:color="auto"/>
            <w:right w:val="none" w:sz="0" w:space="0" w:color="auto"/>
          </w:divBdr>
        </w:div>
        <w:div w:id="511068442">
          <w:marLeft w:val="640"/>
          <w:marRight w:val="0"/>
          <w:marTop w:val="0"/>
          <w:marBottom w:val="0"/>
          <w:divBdr>
            <w:top w:val="none" w:sz="0" w:space="0" w:color="auto"/>
            <w:left w:val="none" w:sz="0" w:space="0" w:color="auto"/>
            <w:bottom w:val="none" w:sz="0" w:space="0" w:color="auto"/>
            <w:right w:val="none" w:sz="0" w:space="0" w:color="auto"/>
          </w:divBdr>
        </w:div>
        <w:div w:id="646201560">
          <w:marLeft w:val="640"/>
          <w:marRight w:val="0"/>
          <w:marTop w:val="0"/>
          <w:marBottom w:val="0"/>
          <w:divBdr>
            <w:top w:val="none" w:sz="0" w:space="0" w:color="auto"/>
            <w:left w:val="none" w:sz="0" w:space="0" w:color="auto"/>
            <w:bottom w:val="none" w:sz="0" w:space="0" w:color="auto"/>
            <w:right w:val="none" w:sz="0" w:space="0" w:color="auto"/>
          </w:divBdr>
        </w:div>
        <w:div w:id="1100837388">
          <w:marLeft w:val="640"/>
          <w:marRight w:val="0"/>
          <w:marTop w:val="0"/>
          <w:marBottom w:val="0"/>
          <w:divBdr>
            <w:top w:val="none" w:sz="0" w:space="0" w:color="auto"/>
            <w:left w:val="none" w:sz="0" w:space="0" w:color="auto"/>
            <w:bottom w:val="none" w:sz="0" w:space="0" w:color="auto"/>
            <w:right w:val="none" w:sz="0" w:space="0" w:color="auto"/>
          </w:divBdr>
        </w:div>
        <w:div w:id="1524779969">
          <w:marLeft w:val="640"/>
          <w:marRight w:val="0"/>
          <w:marTop w:val="0"/>
          <w:marBottom w:val="0"/>
          <w:divBdr>
            <w:top w:val="none" w:sz="0" w:space="0" w:color="auto"/>
            <w:left w:val="none" w:sz="0" w:space="0" w:color="auto"/>
            <w:bottom w:val="none" w:sz="0" w:space="0" w:color="auto"/>
            <w:right w:val="none" w:sz="0" w:space="0" w:color="auto"/>
          </w:divBdr>
        </w:div>
        <w:div w:id="409238097">
          <w:marLeft w:val="640"/>
          <w:marRight w:val="0"/>
          <w:marTop w:val="0"/>
          <w:marBottom w:val="0"/>
          <w:divBdr>
            <w:top w:val="none" w:sz="0" w:space="0" w:color="auto"/>
            <w:left w:val="none" w:sz="0" w:space="0" w:color="auto"/>
            <w:bottom w:val="none" w:sz="0" w:space="0" w:color="auto"/>
            <w:right w:val="none" w:sz="0" w:space="0" w:color="auto"/>
          </w:divBdr>
        </w:div>
        <w:div w:id="1913003097">
          <w:marLeft w:val="640"/>
          <w:marRight w:val="0"/>
          <w:marTop w:val="0"/>
          <w:marBottom w:val="0"/>
          <w:divBdr>
            <w:top w:val="none" w:sz="0" w:space="0" w:color="auto"/>
            <w:left w:val="none" w:sz="0" w:space="0" w:color="auto"/>
            <w:bottom w:val="none" w:sz="0" w:space="0" w:color="auto"/>
            <w:right w:val="none" w:sz="0" w:space="0" w:color="auto"/>
          </w:divBdr>
        </w:div>
      </w:divsChild>
    </w:div>
    <w:div w:id="1189297153">
      <w:marLeft w:val="640"/>
      <w:marRight w:val="0"/>
      <w:marTop w:val="0"/>
      <w:marBottom w:val="0"/>
      <w:divBdr>
        <w:top w:val="none" w:sz="0" w:space="0" w:color="auto"/>
        <w:left w:val="none" w:sz="0" w:space="0" w:color="auto"/>
        <w:bottom w:val="none" w:sz="0" w:space="0" w:color="auto"/>
        <w:right w:val="none" w:sz="0" w:space="0" w:color="auto"/>
      </w:divBdr>
    </w:div>
    <w:div w:id="1189443860">
      <w:marLeft w:val="640"/>
      <w:marRight w:val="0"/>
      <w:marTop w:val="0"/>
      <w:marBottom w:val="0"/>
      <w:divBdr>
        <w:top w:val="none" w:sz="0" w:space="0" w:color="auto"/>
        <w:left w:val="none" w:sz="0" w:space="0" w:color="auto"/>
        <w:bottom w:val="none" w:sz="0" w:space="0" w:color="auto"/>
        <w:right w:val="none" w:sz="0" w:space="0" w:color="auto"/>
      </w:divBdr>
    </w:div>
    <w:div w:id="1189487030">
      <w:marLeft w:val="640"/>
      <w:marRight w:val="0"/>
      <w:marTop w:val="0"/>
      <w:marBottom w:val="0"/>
      <w:divBdr>
        <w:top w:val="none" w:sz="0" w:space="0" w:color="auto"/>
        <w:left w:val="none" w:sz="0" w:space="0" w:color="auto"/>
        <w:bottom w:val="none" w:sz="0" w:space="0" w:color="auto"/>
        <w:right w:val="none" w:sz="0" w:space="0" w:color="auto"/>
      </w:divBdr>
    </w:div>
    <w:div w:id="1189638644">
      <w:marLeft w:val="640"/>
      <w:marRight w:val="0"/>
      <w:marTop w:val="0"/>
      <w:marBottom w:val="0"/>
      <w:divBdr>
        <w:top w:val="none" w:sz="0" w:space="0" w:color="auto"/>
        <w:left w:val="none" w:sz="0" w:space="0" w:color="auto"/>
        <w:bottom w:val="none" w:sz="0" w:space="0" w:color="auto"/>
        <w:right w:val="none" w:sz="0" w:space="0" w:color="auto"/>
      </w:divBdr>
    </w:div>
    <w:div w:id="1190488541">
      <w:marLeft w:val="640"/>
      <w:marRight w:val="0"/>
      <w:marTop w:val="0"/>
      <w:marBottom w:val="0"/>
      <w:divBdr>
        <w:top w:val="none" w:sz="0" w:space="0" w:color="auto"/>
        <w:left w:val="none" w:sz="0" w:space="0" w:color="auto"/>
        <w:bottom w:val="none" w:sz="0" w:space="0" w:color="auto"/>
        <w:right w:val="none" w:sz="0" w:space="0" w:color="auto"/>
      </w:divBdr>
    </w:div>
    <w:div w:id="1191189159">
      <w:marLeft w:val="640"/>
      <w:marRight w:val="0"/>
      <w:marTop w:val="0"/>
      <w:marBottom w:val="0"/>
      <w:divBdr>
        <w:top w:val="none" w:sz="0" w:space="0" w:color="auto"/>
        <w:left w:val="none" w:sz="0" w:space="0" w:color="auto"/>
        <w:bottom w:val="none" w:sz="0" w:space="0" w:color="auto"/>
        <w:right w:val="none" w:sz="0" w:space="0" w:color="auto"/>
      </w:divBdr>
    </w:div>
    <w:div w:id="1191532322">
      <w:marLeft w:val="640"/>
      <w:marRight w:val="0"/>
      <w:marTop w:val="0"/>
      <w:marBottom w:val="0"/>
      <w:divBdr>
        <w:top w:val="none" w:sz="0" w:space="0" w:color="auto"/>
        <w:left w:val="none" w:sz="0" w:space="0" w:color="auto"/>
        <w:bottom w:val="none" w:sz="0" w:space="0" w:color="auto"/>
        <w:right w:val="none" w:sz="0" w:space="0" w:color="auto"/>
      </w:divBdr>
    </w:div>
    <w:div w:id="1193835411">
      <w:bodyDiv w:val="1"/>
      <w:marLeft w:val="0"/>
      <w:marRight w:val="0"/>
      <w:marTop w:val="0"/>
      <w:marBottom w:val="0"/>
      <w:divBdr>
        <w:top w:val="none" w:sz="0" w:space="0" w:color="auto"/>
        <w:left w:val="none" w:sz="0" w:space="0" w:color="auto"/>
        <w:bottom w:val="none" w:sz="0" w:space="0" w:color="auto"/>
        <w:right w:val="none" w:sz="0" w:space="0" w:color="auto"/>
      </w:divBdr>
      <w:divsChild>
        <w:div w:id="111218629">
          <w:marLeft w:val="640"/>
          <w:marRight w:val="0"/>
          <w:marTop w:val="0"/>
          <w:marBottom w:val="0"/>
          <w:divBdr>
            <w:top w:val="none" w:sz="0" w:space="0" w:color="auto"/>
            <w:left w:val="none" w:sz="0" w:space="0" w:color="auto"/>
            <w:bottom w:val="none" w:sz="0" w:space="0" w:color="auto"/>
            <w:right w:val="none" w:sz="0" w:space="0" w:color="auto"/>
          </w:divBdr>
        </w:div>
        <w:div w:id="120657635">
          <w:marLeft w:val="640"/>
          <w:marRight w:val="0"/>
          <w:marTop w:val="0"/>
          <w:marBottom w:val="0"/>
          <w:divBdr>
            <w:top w:val="none" w:sz="0" w:space="0" w:color="auto"/>
            <w:left w:val="none" w:sz="0" w:space="0" w:color="auto"/>
            <w:bottom w:val="none" w:sz="0" w:space="0" w:color="auto"/>
            <w:right w:val="none" w:sz="0" w:space="0" w:color="auto"/>
          </w:divBdr>
        </w:div>
        <w:div w:id="132869184">
          <w:marLeft w:val="640"/>
          <w:marRight w:val="0"/>
          <w:marTop w:val="0"/>
          <w:marBottom w:val="0"/>
          <w:divBdr>
            <w:top w:val="none" w:sz="0" w:space="0" w:color="auto"/>
            <w:left w:val="none" w:sz="0" w:space="0" w:color="auto"/>
            <w:bottom w:val="none" w:sz="0" w:space="0" w:color="auto"/>
            <w:right w:val="none" w:sz="0" w:space="0" w:color="auto"/>
          </w:divBdr>
        </w:div>
        <w:div w:id="158497054">
          <w:marLeft w:val="640"/>
          <w:marRight w:val="0"/>
          <w:marTop w:val="0"/>
          <w:marBottom w:val="0"/>
          <w:divBdr>
            <w:top w:val="none" w:sz="0" w:space="0" w:color="auto"/>
            <w:left w:val="none" w:sz="0" w:space="0" w:color="auto"/>
            <w:bottom w:val="none" w:sz="0" w:space="0" w:color="auto"/>
            <w:right w:val="none" w:sz="0" w:space="0" w:color="auto"/>
          </w:divBdr>
        </w:div>
        <w:div w:id="168107089">
          <w:marLeft w:val="640"/>
          <w:marRight w:val="0"/>
          <w:marTop w:val="0"/>
          <w:marBottom w:val="0"/>
          <w:divBdr>
            <w:top w:val="none" w:sz="0" w:space="0" w:color="auto"/>
            <w:left w:val="none" w:sz="0" w:space="0" w:color="auto"/>
            <w:bottom w:val="none" w:sz="0" w:space="0" w:color="auto"/>
            <w:right w:val="none" w:sz="0" w:space="0" w:color="auto"/>
          </w:divBdr>
        </w:div>
        <w:div w:id="195236777">
          <w:marLeft w:val="640"/>
          <w:marRight w:val="0"/>
          <w:marTop w:val="0"/>
          <w:marBottom w:val="0"/>
          <w:divBdr>
            <w:top w:val="none" w:sz="0" w:space="0" w:color="auto"/>
            <w:left w:val="none" w:sz="0" w:space="0" w:color="auto"/>
            <w:bottom w:val="none" w:sz="0" w:space="0" w:color="auto"/>
            <w:right w:val="none" w:sz="0" w:space="0" w:color="auto"/>
          </w:divBdr>
        </w:div>
        <w:div w:id="237715588">
          <w:marLeft w:val="640"/>
          <w:marRight w:val="0"/>
          <w:marTop w:val="0"/>
          <w:marBottom w:val="0"/>
          <w:divBdr>
            <w:top w:val="none" w:sz="0" w:space="0" w:color="auto"/>
            <w:left w:val="none" w:sz="0" w:space="0" w:color="auto"/>
            <w:bottom w:val="none" w:sz="0" w:space="0" w:color="auto"/>
            <w:right w:val="none" w:sz="0" w:space="0" w:color="auto"/>
          </w:divBdr>
        </w:div>
        <w:div w:id="241453800">
          <w:marLeft w:val="640"/>
          <w:marRight w:val="0"/>
          <w:marTop w:val="0"/>
          <w:marBottom w:val="0"/>
          <w:divBdr>
            <w:top w:val="none" w:sz="0" w:space="0" w:color="auto"/>
            <w:left w:val="none" w:sz="0" w:space="0" w:color="auto"/>
            <w:bottom w:val="none" w:sz="0" w:space="0" w:color="auto"/>
            <w:right w:val="none" w:sz="0" w:space="0" w:color="auto"/>
          </w:divBdr>
        </w:div>
        <w:div w:id="296494110">
          <w:marLeft w:val="640"/>
          <w:marRight w:val="0"/>
          <w:marTop w:val="0"/>
          <w:marBottom w:val="0"/>
          <w:divBdr>
            <w:top w:val="none" w:sz="0" w:space="0" w:color="auto"/>
            <w:left w:val="none" w:sz="0" w:space="0" w:color="auto"/>
            <w:bottom w:val="none" w:sz="0" w:space="0" w:color="auto"/>
            <w:right w:val="none" w:sz="0" w:space="0" w:color="auto"/>
          </w:divBdr>
        </w:div>
        <w:div w:id="434986773">
          <w:marLeft w:val="640"/>
          <w:marRight w:val="0"/>
          <w:marTop w:val="0"/>
          <w:marBottom w:val="0"/>
          <w:divBdr>
            <w:top w:val="none" w:sz="0" w:space="0" w:color="auto"/>
            <w:left w:val="none" w:sz="0" w:space="0" w:color="auto"/>
            <w:bottom w:val="none" w:sz="0" w:space="0" w:color="auto"/>
            <w:right w:val="none" w:sz="0" w:space="0" w:color="auto"/>
          </w:divBdr>
        </w:div>
        <w:div w:id="449782762">
          <w:marLeft w:val="640"/>
          <w:marRight w:val="0"/>
          <w:marTop w:val="0"/>
          <w:marBottom w:val="0"/>
          <w:divBdr>
            <w:top w:val="none" w:sz="0" w:space="0" w:color="auto"/>
            <w:left w:val="none" w:sz="0" w:space="0" w:color="auto"/>
            <w:bottom w:val="none" w:sz="0" w:space="0" w:color="auto"/>
            <w:right w:val="none" w:sz="0" w:space="0" w:color="auto"/>
          </w:divBdr>
        </w:div>
        <w:div w:id="528029878">
          <w:marLeft w:val="640"/>
          <w:marRight w:val="0"/>
          <w:marTop w:val="0"/>
          <w:marBottom w:val="0"/>
          <w:divBdr>
            <w:top w:val="none" w:sz="0" w:space="0" w:color="auto"/>
            <w:left w:val="none" w:sz="0" w:space="0" w:color="auto"/>
            <w:bottom w:val="none" w:sz="0" w:space="0" w:color="auto"/>
            <w:right w:val="none" w:sz="0" w:space="0" w:color="auto"/>
          </w:divBdr>
        </w:div>
        <w:div w:id="558709484">
          <w:marLeft w:val="640"/>
          <w:marRight w:val="0"/>
          <w:marTop w:val="0"/>
          <w:marBottom w:val="0"/>
          <w:divBdr>
            <w:top w:val="none" w:sz="0" w:space="0" w:color="auto"/>
            <w:left w:val="none" w:sz="0" w:space="0" w:color="auto"/>
            <w:bottom w:val="none" w:sz="0" w:space="0" w:color="auto"/>
            <w:right w:val="none" w:sz="0" w:space="0" w:color="auto"/>
          </w:divBdr>
        </w:div>
        <w:div w:id="697858260">
          <w:marLeft w:val="640"/>
          <w:marRight w:val="0"/>
          <w:marTop w:val="0"/>
          <w:marBottom w:val="0"/>
          <w:divBdr>
            <w:top w:val="none" w:sz="0" w:space="0" w:color="auto"/>
            <w:left w:val="none" w:sz="0" w:space="0" w:color="auto"/>
            <w:bottom w:val="none" w:sz="0" w:space="0" w:color="auto"/>
            <w:right w:val="none" w:sz="0" w:space="0" w:color="auto"/>
          </w:divBdr>
        </w:div>
        <w:div w:id="727581421">
          <w:marLeft w:val="640"/>
          <w:marRight w:val="0"/>
          <w:marTop w:val="0"/>
          <w:marBottom w:val="0"/>
          <w:divBdr>
            <w:top w:val="none" w:sz="0" w:space="0" w:color="auto"/>
            <w:left w:val="none" w:sz="0" w:space="0" w:color="auto"/>
            <w:bottom w:val="none" w:sz="0" w:space="0" w:color="auto"/>
            <w:right w:val="none" w:sz="0" w:space="0" w:color="auto"/>
          </w:divBdr>
        </w:div>
        <w:div w:id="760026098">
          <w:marLeft w:val="640"/>
          <w:marRight w:val="0"/>
          <w:marTop w:val="0"/>
          <w:marBottom w:val="0"/>
          <w:divBdr>
            <w:top w:val="none" w:sz="0" w:space="0" w:color="auto"/>
            <w:left w:val="none" w:sz="0" w:space="0" w:color="auto"/>
            <w:bottom w:val="none" w:sz="0" w:space="0" w:color="auto"/>
            <w:right w:val="none" w:sz="0" w:space="0" w:color="auto"/>
          </w:divBdr>
        </w:div>
        <w:div w:id="807087243">
          <w:marLeft w:val="640"/>
          <w:marRight w:val="0"/>
          <w:marTop w:val="0"/>
          <w:marBottom w:val="0"/>
          <w:divBdr>
            <w:top w:val="none" w:sz="0" w:space="0" w:color="auto"/>
            <w:left w:val="none" w:sz="0" w:space="0" w:color="auto"/>
            <w:bottom w:val="none" w:sz="0" w:space="0" w:color="auto"/>
            <w:right w:val="none" w:sz="0" w:space="0" w:color="auto"/>
          </w:divBdr>
        </w:div>
        <w:div w:id="1155147985">
          <w:marLeft w:val="640"/>
          <w:marRight w:val="0"/>
          <w:marTop w:val="0"/>
          <w:marBottom w:val="0"/>
          <w:divBdr>
            <w:top w:val="none" w:sz="0" w:space="0" w:color="auto"/>
            <w:left w:val="none" w:sz="0" w:space="0" w:color="auto"/>
            <w:bottom w:val="none" w:sz="0" w:space="0" w:color="auto"/>
            <w:right w:val="none" w:sz="0" w:space="0" w:color="auto"/>
          </w:divBdr>
        </w:div>
        <w:div w:id="1296569704">
          <w:marLeft w:val="640"/>
          <w:marRight w:val="0"/>
          <w:marTop w:val="0"/>
          <w:marBottom w:val="0"/>
          <w:divBdr>
            <w:top w:val="none" w:sz="0" w:space="0" w:color="auto"/>
            <w:left w:val="none" w:sz="0" w:space="0" w:color="auto"/>
            <w:bottom w:val="none" w:sz="0" w:space="0" w:color="auto"/>
            <w:right w:val="none" w:sz="0" w:space="0" w:color="auto"/>
          </w:divBdr>
        </w:div>
        <w:div w:id="1377973024">
          <w:marLeft w:val="640"/>
          <w:marRight w:val="0"/>
          <w:marTop w:val="0"/>
          <w:marBottom w:val="0"/>
          <w:divBdr>
            <w:top w:val="none" w:sz="0" w:space="0" w:color="auto"/>
            <w:left w:val="none" w:sz="0" w:space="0" w:color="auto"/>
            <w:bottom w:val="none" w:sz="0" w:space="0" w:color="auto"/>
            <w:right w:val="none" w:sz="0" w:space="0" w:color="auto"/>
          </w:divBdr>
        </w:div>
        <w:div w:id="1429154794">
          <w:marLeft w:val="640"/>
          <w:marRight w:val="0"/>
          <w:marTop w:val="0"/>
          <w:marBottom w:val="0"/>
          <w:divBdr>
            <w:top w:val="none" w:sz="0" w:space="0" w:color="auto"/>
            <w:left w:val="none" w:sz="0" w:space="0" w:color="auto"/>
            <w:bottom w:val="none" w:sz="0" w:space="0" w:color="auto"/>
            <w:right w:val="none" w:sz="0" w:space="0" w:color="auto"/>
          </w:divBdr>
        </w:div>
        <w:div w:id="1430152531">
          <w:marLeft w:val="640"/>
          <w:marRight w:val="0"/>
          <w:marTop w:val="0"/>
          <w:marBottom w:val="0"/>
          <w:divBdr>
            <w:top w:val="none" w:sz="0" w:space="0" w:color="auto"/>
            <w:left w:val="none" w:sz="0" w:space="0" w:color="auto"/>
            <w:bottom w:val="none" w:sz="0" w:space="0" w:color="auto"/>
            <w:right w:val="none" w:sz="0" w:space="0" w:color="auto"/>
          </w:divBdr>
        </w:div>
        <w:div w:id="1431124020">
          <w:marLeft w:val="640"/>
          <w:marRight w:val="0"/>
          <w:marTop w:val="0"/>
          <w:marBottom w:val="0"/>
          <w:divBdr>
            <w:top w:val="none" w:sz="0" w:space="0" w:color="auto"/>
            <w:left w:val="none" w:sz="0" w:space="0" w:color="auto"/>
            <w:bottom w:val="none" w:sz="0" w:space="0" w:color="auto"/>
            <w:right w:val="none" w:sz="0" w:space="0" w:color="auto"/>
          </w:divBdr>
        </w:div>
        <w:div w:id="1449275643">
          <w:marLeft w:val="640"/>
          <w:marRight w:val="0"/>
          <w:marTop w:val="0"/>
          <w:marBottom w:val="0"/>
          <w:divBdr>
            <w:top w:val="none" w:sz="0" w:space="0" w:color="auto"/>
            <w:left w:val="none" w:sz="0" w:space="0" w:color="auto"/>
            <w:bottom w:val="none" w:sz="0" w:space="0" w:color="auto"/>
            <w:right w:val="none" w:sz="0" w:space="0" w:color="auto"/>
          </w:divBdr>
        </w:div>
        <w:div w:id="1486238175">
          <w:marLeft w:val="640"/>
          <w:marRight w:val="0"/>
          <w:marTop w:val="0"/>
          <w:marBottom w:val="0"/>
          <w:divBdr>
            <w:top w:val="none" w:sz="0" w:space="0" w:color="auto"/>
            <w:left w:val="none" w:sz="0" w:space="0" w:color="auto"/>
            <w:bottom w:val="none" w:sz="0" w:space="0" w:color="auto"/>
            <w:right w:val="none" w:sz="0" w:space="0" w:color="auto"/>
          </w:divBdr>
        </w:div>
        <w:div w:id="1486244975">
          <w:marLeft w:val="640"/>
          <w:marRight w:val="0"/>
          <w:marTop w:val="0"/>
          <w:marBottom w:val="0"/>
          <w:divBdr>
            <w:top w:val="none" w:sz="0" w:space="0" w:color="auto"/>
            <w:left w:val="none" w:sz="0" w:space="0" w:color="auto"/>
            <w:bottom w:val="none" w:sz="0" w:space="0" w:color="auto"/>
            <w:right w:val="none" w:sz="0" w:space="0" w:color="auto"/>
          </w:divBdr>
        </w:div>
        <w:div w:id="1566257305">
          <w:marLeft w:val="640"/>
          <w:marRight w:val="0"/>
          <w:marTop w:val="0"/>
          <w:marBottom w:val="0"/>
          <w:divBdr>
            <w:top w:val="none" w:sz="0" w:space="0" w:color="auto"/>
            <w:left w:val="none" w:sz="0" w:space="0" w:color="auto"/>
            <w:bottom w:val="none" w:sz="0" w:space="0" w:color="auto"/>
            <w:right w:val="none" w:sz="0" w:space="0" w:color="auto"/>
          </w:divBdr>
        </w:div>
        <w:div w:id="1636138746">
          <w:marLeft w:val="640"/>
          <w:marRight w:val="0"/>
          <w:marTop w:val="0"/>
          <w:marBottom w:val="0"/>
          <w:divBdr>
            <w:top w:val="none" w:sz="0" w:space="0" w:color="auto"/>
            <w:left w:val="none" w:sz="0" w:space="0" w:color="auto"/>
            <w:bottom w:val="none" w:sz="0" w:space="0" w:color="auto"/>
            <w:right w:val="none" w:sz="0" w:space="0" w:color="auto"/>
          </w:divBdr>
        </w:div>
        <w:div w:id="1684896551">
          <w:marLeft w:val="640"/>
          <w:marRight w:val="0"/>
          <w:marTop w:val="0"/>
          <w:marBottom w:val="0"/>
          <w:divBdr>
            <w:top w:val="none" w:sz="0" w:space="0" w:color="auto"/>
            <w:left w:val="none" w:sz="0" w:space="0" w:color="auto"/>
            <w:bottom w:val="none" w:sz="0" w:space="0" w:color="auto"/>
            <w:right w:val="none" w:sz="0" w:space="0" w:color="auto"/>
          </w:divBdr>
        </w:div>
        <w:div w:id="1717777675">
          <w:marLeft w:val="640"/>
          <w:marRight w:val="0"/>
          <w:marTop w:val="0"/>
          <w:marBottom w:val="0"/>
          <w:divBdr>
            <w:top w:val="none" w:sz="0" w:space="0" w:color="auto"/>
            <w:left w:val="none" w:sz="0" w:space="0" w:color="auto"/>
            <w:bottom w:val="none" w:sz="0" w:space="0" w:color="auto"/>
            <w:right w:val="none" w:sz="0" w:space="0" w:color="auto"/>
          </w:divBdr>
        </w:div>
        <w:div w:id="1768768426">
          <w:marLeft w:val="640"/>
          <w:marRight w:val="0"/>
          <w:marTop w:val="0"/>
          <w:marBottom w:val="0"/>
          <w:divBdr>
            <w:top w:val="none" w:sz="0" w:space="0" w:color="auto"/>
            <w:left w:val="none" w:sz="0" w:space="0" w:color="auto"/>
            <w:bottom w:val="none" w:sz="0" w:space="0" w:color="auto"/>
            <w:right w:val="none" w:sz="0" w:space="0" w:color="auto"/>
          </w:divBdr>
        </w:div>
        <w:div w:id="1996374659">
          <w:marLeft w:val="640"/>
          <w:marRight w:val="0"/>
          <w:marTop w:val="0"/>
          <w:marBottom w:val="0"/>
          <w:divBdr>
            <w:top w:val="none" w:sz="0" w:space="0" w:color="auto"/>
            <w:left w:val="none" w:sz="0" w:space="0" w:color="auto"/>
            <w:bottom w:val="none" w:sz="0" w:space="0" w:color="auto"/>
            <w:right w:val="none" w:sz="0" w:space="0" w:color="auto"/>
          </w:divBdr>
        </w:div>
        <w:div w:id="2048722220">
          <w:marLeft w:val="640"/>
          <w:marRight w:val="0"/>
          <w:marTop w:val="0"/>
          <w:marBottom w:val="0"/>
          <w:divBdr>
            <w:top w:val="none" w:sz="0" w:space="0" w:color="auto"/>
            <w:left w:val="none" w:sz="0" w:space="0" w:color="auto"/>
            <w:bottom w:val="none" w:sz="0" w:space="0" w:color="auto"/>
            <w:right w:val="none" w:sz="0" w:space="0" w:color="auto"/>
          </w:divBdr>
        </w:div>
        <w:div w:id="2056738692">
          <w:marLeft w:val="640"/>
          <w:marRight w:val="0"/>
          <w:marTop w:val="0"/>
          <w:marBottom w:val="0"/>
          <w:divBdr>
            <w:top w:val="none" w:sz="0" w:space="0" w:color="auto"/>
            <w:left w:val="none" w:sz="0" w:space="0" w:color="auto"/>
            <w:bottom w:val="none" w:sz="0" w:space="0" w:color="auto"/>
            <w:right w:val="none" w:sz="0" w:space="0" w:color="auto"/>
          </w:divBdr>
        </w:div>
        <w:div w:id="2087997810">
          <w:marLeft w:val="640"/>
          <w:marRight w:val="0"/>
          <w:marTop w:val="0"/>
          <w:marBottom w:val="0"/>
          <w:divBdr>
            <w:top w:val="none" w:sz="0" w:space="0" w:color="auto"/>
            <w:left w:val="none" w:sz="0" w:space="0" w:color="auto"/>
            <w:bottom w:val="none" w:sz="0" w:space="0" w:color="auto"/>
            <w:right w:val="none" w:sz="0" w:space="0" w:color="auto"/>
          </w:divBdr>
        </w:div>
        <w:div w:id="2101217198">
          <w:marLeft w:val="640"/>
          <w:marRight w:val="0"/>
          <w:marTop w:val="0"/>
          <w:marBottom w:val="0"/>
          <w:divBdr>
            <w:top w:val="none" w:sz="0" w:space="0" w:color="auto"/>
            <w:left w:val="none" w:sz="0" w:space="0" w:color="auto"/>
            <w:bottom w:val="none" w:sz="0" w:space="0" w:color="auto"/>
            <w:right w:val="none" w:sz="0" w:space="0" w:color="auto"/>
          </w:divBdr>
        </w:div>
        <w:div w:id="2103796994">
          <w:marLeft w:val="640"/>
          <w:marRight w:val="0"/>
          <w:marTop w:val="0"/>
          <w:marBottom w:val="0"/>
          <w:divBdr>
            <w:top w:val="none" w:sz="0" w:space="0" w:color="auto"/>
            <w:left w:val="none" w:sz="0" w:space="0" w:color="auto"/>
            <w:bottom w:val="none" w:sz="0" w:space="0" w:color="auto"/>
            <w:right w:val="none" w:sz="0" w:space="0" w:color="auto"/>
          </w:divBdr>
        </w:div>
        <w:div w:id="2124962344">
          <w:marLeft w:val="640"/>
          <w:marRight w:val="0"/>
          <w:marTop w:val="0"/>
          <w:marBottom w:val="0"/>
          <w:divBdr>
            <w:top w:val="none" w:sz="0" w:space="0" w:color="auto"/>
            <w:left w:val="none" w:sz="0" w:space="0" w:color="auto"/>
            <w:bottom w:val="none" w:sz="0" w:space="0" w:color="auto"/>
            <w:right w:val="none" w:sz="0" w:space="0" w:color="auto"/>
          </w:divBdr>
        </w:div>
      </w:divsChild>
    </w:div>
    <w:div w:id="1196575537">
      <w:marLeft w:val="640"/>
      <w:marRight w:val="0"/>
      <w:marTop w:val="0"/>
      <w:marBottom w:val="0"/>
      <w:divBdr>
        <w:top w:val="none" w:sz="0" w:space="0" w:color="auto"/>
        <w:left w:val="none" w:sz="0" w:space="0" w:color="auto"/>
        <w:bottom w:val="none" w:sz="0" w:space="0" w:color="auto"/>
        <w:right w:val="none" w:sz="0" w:space="0" w:color="auto"/>
      </w:divBdr>
    </w:div>
    <w:div w:id="1197084332">
      <w:bodyDiv w:val="1"/>
      <w:marLeft w:val="0"/>
      <w:marRight w:val="0"/>
      <w:marTop w:val="0"/>
      <w:marBottom w:val="0"/>
      <w:divBdr>
        <w:top w:val="none" w:sz="0" w:space="0" w:color="auto"/>
        <w:left w:val="none" w:sz="0" w:space="0" w:color="auto"/>
        <w:bottom w:val="none" w:sz="0" w:space="0" w:color="auto"/>
        <w:right w:val="none" w:sz="0" w:space="0" w:color="auto"/>
      </w:divBdr>
      <w:divsChild>
        <w:div w:id="1468469342">
          <w:marLeft w:val="640"/>
          <w:marRight w:val="0"/>
          <w:marTop w:val="0"/>
          <w:marBottom w:val="0"/>
          <w:divBdr>
            <w:top w:val="none" w:sz="0" w:space="0" w:color="auto"/>
            <w:left w:val="none" w:sz="0" w:space="0" w:color="auto"/>
            <w:bottom w:val="none" w:sz="0" w:space="0" w:color="auto"/>
            <w:right w:val="none" w:sz="0" w:space="0" w:color="auto"/>
          </w:divBdr>
        </w:div>
        <w:div w:id="88626979">
          <w:marLeft w:val="640"/>
          <w:marRight w:val="0"/>
          <w:marTop w:val="0"/>
          <w:marBottom w:val="0"/>
          <w:divBdr>
            <w:top w:val="none" w:sz="0" w:space="0" w:color="auto"/>
            <w:left w:val="none" w:sz="0" w:space="0" w:color="auto"/>
            <w:bottom w:val="none" w:sz="0" w:space="0" w:color="auto"/>
            <w:right w:val="none" w:sz="0" w:space="0" w:color="auto"/>
          </w:divBdr>
        </w:div>
        <w:div w:id="738097695">
          <w:marLeft w:val="640"/>
          <w:marRight w:val="0"/>
          <w:marTop w:val="0"/>
          <w:marBottom w:val="0"/>
          <w:divBdr>
            <w:top w:val="none" w:sz="0" w:space="0" w:color="auto"/>
            <w:left w:val="none" w:sz="0" w:space="0" w:color="auto"/>
            <w:bottom w:val="none" w:sz="0" w:space="0" w:color="auto"/>
            <w:right w:val="none" w:sz="0" w:space="0" w:color="auto"/>
          </w:divBdr>
        </w:div>
        <w:div w:id="255214298">
          <w:marLeft w:val="640"/>
          <w:marRight w:val="0"/>
          <w:marTop w:val="0"/>
          <w:marBottom w:val="0"/>
          <w:divBdr>
            <w:top w:val="none" w:sz="0" w:space="0" w:color="auto"/>
            <w:left w:val="none" w:sz="0" w:space="0" w:color="auto"/>
            <w:bottom w:val="none" w:sz="0" w:space="0" w:color="auto"/>
            <w:right w:val="none" w:sz="0" w:space="0" w:color="auto"/>
          </w:divBdr>
        </w:div>
        <w:div w:id="1996953561">
          <w:marLeft w:val="640"/>
          <w:marRight w:val="0"/>
          <w:marTop w:val="0"/>
          <w:marBottom w:val="0"/>
          <w:divBdr>
            <w:top w:val="none" w:sz="0" w:space="0" w:color="auto"/>
            <w:left w:val="none" w:sz="0" w:space="0" w:color="auto"/>
            <w:bottom w:val="none" w:sz="0" w:space="0" w:color="auto"/>
            <w:right w:val="none" w:sz="0" w:space="0" w:color="auto"/>
          </w:divBdr>
        </w:div>
        <w:div w:id="858272022">
          <w:marLeft w:val="640"/>
          <w:marRight w:val="0"/>
          <w:marTop w:val="0"/>
          <w:marBottom w:val="0"/>
          <w:divBdr>
            <w:top w:val="none" w:sz="0" w:space="0" w:color="auto"/>
            <w:left w:val="none" w:sz="0" w:space="0" w:color="auto"/>
            <w:bottom w:val="none" w:sz="0" w:space="0" w:color="auto"/>
            <w:right w:val="none" w:sz="0" w:space="0" w:color="auto"/>
          </w:divBdr>
        </w:div>
        <w:div w:id="205028400">
          <w:marLeft w:val="640"/>
          <w:marRight w:val="0"/>
          <w:marTop w:val="0"/>
          <w:marBottom w:val="0"/>
          <w:divBdr>
            <w:top w:val="none" w:sz="0" w:space="0" w:color="auto"/>
            <w:left w:val="none" w:sz="0" w:space="0" w:color="auto"/>
            <w:bottom w:val="none" w:sz="0" w:space="0" w:color="auto"/>
            <w:right w:val="none" w:sz="0" w:space="0" w:color="auto"/>
          </w:divBdr>
        </w:div>
        <w:div w:id="1085145679">
          <w:marLeft w:val="640"/>
          <w:marRight w:val="0"/>
          <w:marTop w:val="0"/>
          <w:marBottom w:val="0"/>
          <w:divBdr>
            <w:top w:val="none" w:sz="0" w:space="0" w:color="auto"/>
            <w:left w:val="none" w:sz="0" w:space="0" w:color="auto"/>
            <w:bottom w:val="none" w:sz="0" w:space="0" w:color="auto"/>
            <w:right w:val="none" w:sz="0" w:space="0" w:color="auto"/>
          </w:divBdr>
        </w:div>
        <w:div w:id="1552956863">
          <w:marLeft w:val="640"/>
          <w:marRight w:val="0"/>
          <w:marTop w:val="0"/>
          <w:marBottom w:val="0"/>
          <w:divBdr>
            <w:top w:val="none" w:sz="0" w:space="0" w:color="auto"/>
            <w:left w:val="none" w:sz="0" w:space="0" w:color="auto"/>
            <w:bottom w:val="none" w:sz="0" w:space="0" w:color="auto"/>
            <w:right w:val="none" w:sz="0" w:space="0" w:color="auto"/>
          </w:divBdr>
        </w:div>
        <w:div w:id="1284653782">
          <w:marLeft w:val="640"/>
          <w:marRight w:val="0"/>
          <w:marTop w:val="0"/>
          <w:marBottom w:val="0"/>
          <w:divBdr>
            <w:top w:val="none" w:sz="0" w:space="0" w:color="auto"/>
            <w:left w:val="none" w:sz="0" w:space="0" w:color="auto"/>
            <w:bottom w:val="none" w:sz="0" w:space="0" w:color="auto"/>
            <w:right w:val="none" w:sz="0" w:space="0" w:color="auto"/>
          </w:divBdr>
        </w:div>
        <w:div w:id="702488025">
          <w:marLeft w:val="640"/>
          <w:marRight w:val="0"/>
          <w:marTop w:val="0"/>
          <w:marBottom w:val="0"/>
          <w:divBdr>
            <w:top w:val="none" w:sz="0" w:space="0" w:color="auto"/>
            <w:left w:val="none" w:sz="0" w:space="0" w:color="auto"/>
            <w:bottom w:val="none" w:sz="0" w:space="0" w:color="auto"/>
            <w:right w:val="none" w:sz="0" w:space="0" w:color="auto"/>
          </w:divBdr>
        </w:div>
        <w:div w:id="344091984">
          <w:marLeft w:val="640"/>
          <w:marRight w:val="0"/>
          <w:marTop w:val="0"/>
          <w:marBottom w:val="0"/>
          <w:divBdr>
            <w:top w:val="none" w:sz="0" w:space="0" w:color="auto"/>
            <w:left w:val="none" w:sz="0" w:space="0" w:color="auto"/>
            <w:bottom w:val="none" w:sz="0" w:space="0" w:color="auto"/>
            <w:right w:val="none" w:sz="0" w:space="0" w:color="auto"/>
          </w:divBdr>
        </w:div>
        <w:div w:id="1622422320">
          <w:marLeft w:val="640"/>
          <w:marRight w:val="0"/>
          <w:marTop w:val="0"/>
          <w:marBottom w:val="0"/>
          <w:divBdr>
            <w:top w:val="none" w:sz="0" w:space="0" w:color="auto"/>
            <w:left w:val="none" w:sz="0" w:space="0" w:color="auto"/>
            <w:bottom w:val="none" w:sz="0" w:space="0" w:color="auto"/>
            <w:right w:val="none" w:sz="0" w:space="0" w:color="auto"/>
          </w:divBdr>
        </w:div>
        <w:div w:id="1620457609">
          <w:marLeft w:val="640"/>
          <w:marRight w:val="0"/>
          <w:marTop w:val="0"/>
          <w:marBottom w:val="0"/>
          <w:divBdr>
            <w:top w:val="none" w:sz="0" w:space="0" w:color="auto"/>
            <w:left w:val="none" w:sz="0" w:space="0" w:color="auto"/>
            <w:bottom w:val="none" w:sz="0" w:space="0" w:color="auto"/>
            <w:right w:val="none" w:sz="0" w:space="0" w:color="auto"/>
          </w:divBdr>
        </w:div>
        <w:div w:id="1393038349">
          <w:marLeft w:val="640"/>
          <w:marRight w:val="0"/>
          <w:marTop w:val="0"/>
          <w:marBottom w:val="0"/>
          <w:divBdr>
            <w:top w:val="none" w:sz="0" w:space="0" w:color="auto"/>
            <w:left w:val="none" w:sz="0" w:space="0" w:color="auto"/>
            <w:bottom w:val="none" w:sz="0" w:space="0" w:color="auto"/>
            <w:right w:val="none" w:sz="0" w:space="0" w:color="auto"/>
          </w:divBdr>
        </w:div>
        <w:div w:id="1769035678">
          <w:marLeft w:val="640"/>
          <w:marRight w:val="0"/>
          <w:marTop w:val="0"/>
          <w:marBottom w:val="0"/>
          <w:divBdr>
            <w:top w:val="none" w:sz="0" w:space="0" w:color="auto"/>
            <w:left w:val="none" w:sz="0" w:space="0" w:color="auto"/>
            <w:bottom w:val="none" w:sz="0" w:space="0" w:color="auto"/>
            <w:right w:val="none" w:sz="0" w:space="0" w:color="auto"/>
          </w:divBdr>
        </w:div>
        <w:div w:id="330181709">
          <w:marLeft w:val="640"/>
          <w:marRight w:val="0"/>
          <w:marTop w:val="0"/>
          <w:marBottom w:val="0"/>
          <w:divBdr>
            <w:top w:val="none" w:sz="0" w:space="0" w:color="auto"/>
            <w:left w:val="none" w:sz="0" w:space="0" w:color="auto"/>
            <w:bottom w:val="none" w:sz="0" w:space="0" w:color="auto"/>
            <w:right w:val="none" w:sz="0" w:space="0" w:color="auto"/>
          </w:divBdr>
        </w:div>
        <w:div w:id="707294384">
          <w:marLeft w:val="640"/>
          <w:marRight w:val="0"/>
          <w:marTop w:val="0"/>
          <w:marBottom w:val="0"/>
          <w:divBdr>
            <w:top w:val="none" w:sz="0" w:space="0" w:color="auto"/>
            <w:left w:val="none" w:sz="0" w:space="0" w:color="auto"/>
            <w:bottom w:val="none" w:sz="0" w:space="0" w:color="auto"/>
            <w:right w:val="none" w:sz="0" w:space="0" w:color="auto"/>
          </w:divBdr>
        </w:div>
        <w:div w:id="700937762">
          <w:marLeft w:val="640"/>
          <w:marRight w:val="0"/>
          <w:marTop w:val="0"/>
          <w:marBottom w:val="0"/>
          <w:divBdr>
            <w:top w:val="none" w:sz="0" w:space="0" w:color="auto"/>
            <w:left w:val="none" w:sz="0" w:space="0" w:color="auto"/>
            <w:bottom w:val="none" w:sz="0" w:space="0" w:color="auto"/>
            <w:right w:val="none" w:sz="0" w:space="0" w:color="auto"/>
          </w:divBdr>
        </w:div>
        <w:div w:id="1280651129">
          <w:marLeft w:val="640"/>
          <w:marRight w:val="0"/>
          <w:marTop w:val="0"/>
          <w:marBottom w:val="0"/>
          <w:divBdr>
            <w:top w:val="none" w:sz="0" w:space="0" w:color="auto"/>
            <w:left w:val="none" w:sz="0" w:space="0" w:color="auto"/>
            <w:bottom w:val="none" w:sz="0" w:space="0" w:color="auto"/>
            <w:right w:val="none" w:sz="0" w:space="0" w:color="auto"/>
          </w:divBdr>
        </w:div>
        <w:div w:id="2052067410">
          <w:marLeft w:val="640"/>
          <w:marRight w:val="0"/>
          <w:marTop w:val="0"/>
          <w:marBottom w:val="0"/>
          <w:divBdr>
            <w:top w:val="none" w:sz="0" w:space="0" w:color="auto"/>
            <w:left w:val="none" w:sz="0" w:space="0" w:color="auto"/>
            <w:bottom w:val="none" w:sz="0" w:space="0" w:color="auto"/>
            <w:right w:val="none" w:sz="0" w:space="0" w:color="auto"/>
          </w:divBdr>
        </w:div>
        <w:div w:id="638147865">
          <w:marLeft w:val="640"/>
          <w:marRight w:val="0"/>
          <w:marTop w:val="0"/>
          <w:marBottom w:val="0"/>
          <w:divBdr>
            <w:top w:val="none" w:sz="0" w:space="0" w:color="auto"/>
            <w:left w:val="none" w:sz="0" w:space="0" w:color="auto"/>
            <w:bottom w:val="none" w:sz="0" w:space="0" w:color="auto"/>
            <w:right w:val="none" w:sz="0" w:space="0" w:color="auto"/>
          </w:divBdr>
        </w:div>
        <w:div w:id="1930850024">
          <w:marLeft w:val="640"/>
          <w:marRight w:val="0"/>
          <w:marTop w:val="0"/>
          <w:marBottom w:val="0"/>
          <w:divBdr>
            <w:top w:val="none" w:sz="0" w:space="0" w:color="auto"/>
            <w:left w:val="none" w:sz="0" w:space="0" w:color="auto"/>
            <w:bottom w:val="none" w:sz="0" w:space="0" w:color="auto"/>
            <w:right w:val="none" w:sz="0" w:space="0" w:color="auto"/>
          </w:divBdr>
        </w:div>
        <w:div w:id="363679560">
          <w:marLeft w:val="640"/>
          <w:marRight w:val="0"/>
          <w:marTop w:val="0"/>
          <w:marBottom w:val="0"/>
          <w:divBdr>
            <w:top w:val="none" w:sz="0" w:space="0" w:color="auto"/>
            <w:left w:val="none" w:sz="0" w:space="0" w:color="auto"/>
            <w:bottom w:val="none" w:sz="0" w:space="0" w:color="auto"/>
            <w:right w:val="none" w:sz="0" w:space="0" w:color="auto"/>
          </w:divBdr>
        </w:div>
        <w:div w:id="1281255739">
          <w:marLeft w:val="640"/>
          <w:marRight w:val="0"/>
          <w:marTop w:val="0"/>
          <w:marBottom w:val="0"/>
          <w:divBdr>
            <w:top w:val="none" w:sz="0" w:space="0" w:color="auto"/>
            <w:left w:val="none" w:sz="0" w:space="0" w:color="auto"/>
            <w:bottom w:val="none" w:sz="0" w:space="0" w:color="auto"/>
            <w:right w:val="none" w:sz="0" w:space="0" w:color="auto"/>
          </w:divBdr>
        </w:div>
        <w:div w:id="300118455">
          <w:marLeft w:val="640"/>
          <w:marRight w:val="0"/>
          <w:marTop w:val="0"/>
          <w:marBottom w:val="0"/>
          <w:divBdr>
            <w:top w:val="none" w:sz="0" w:space="0" w:color="auto"/>
            <w:left w:val="none" w:sz="0" w:space="0" w:color="auto"/>
            <w:bottom w:val="none" w:sz="0" w:space="0" w:color="auto"/>
            <w:right w:val="none" w:sz="0" w:space="0" w:color="auto"/>
          </w:divBdr>
        </w:div>
        <w:div w:id="1157111500">
          <w:marLeft w:val="640"/>
          <w:marRight w:val="0"/>
          <w:marTop w:val="0"/>
          <w:marBottom w:val="0"/>
          <w:divBdr>
            <w:top w:val="none" w:sz="0" w:space="0" w:color="auto"/>
            <w:left w:val="none" w:sz="0" w:space="0" w:color="auto"/>
            <w:bottom w:val="none" w:sz="0" w:space="0" w:color="auto"/>
            <w:right w:val="none" w:sz="0" w:space="0" w:color="auto"/>
          </w:divBdr>
        </w:div>
        <w:div w:id="1459101525">
          <w:marLeft w:val="640"/>
          <w:marRight w:val="0"/>
          <w:marTop w:val="0"/>
          <w:marBottom w:val="0"/>
          <w:divBdr>
            <w:top w:val="none" w:sz="0" w:space="0" w:color="auto"/>
            <w:left w:val="none" w:sz="0" w:space="0" w:color="auto"/>
            <w:bottom w:val="none" w:sz="0" w:space="0" w:color="auto"/>
            <w:right w:val="none" w:sz="0" w:space="0" w:color="auto"/>
          </w:divBdr>
        </w:div>
        <w:div w:id="1853060436">
          <w:marLeft w:val="640"/>
          <w:marRight w:val="0"/>
          <w:marTop w:val="0"/>
          <w:marBottom w:val="0"/>
          <w:divBdr>
            <w:top w:val="none" w:sz="0" w:space="0" w:color="auto"/>
            <w:left w:val="none" w:sz="0" w:space="0" w:color="auto"/>
            <w:bottom w:val="none" w:sz="0" w:space="0" w:color="auto"/>
            <w:right w:val="none" w:sz="0" w:space="0" w:color="auto"/>
          </w:divBdr>
        </w:div>
        <w:div w:id="1787846839">
          <w:marLeft w:val="640"/>
          <w:marRight w:val="0"/>
          <w:marTop w:val="0"/>
          <w:marBottom w:val="0"/>
          <w:divBdr>
            <w:top w:val="none" w:sz="0" w:space="0" w:color="auto"/>
            <w:left w:val="none" w:sz="0" w:space="0" w:color="auto"/>
            <w:bottom w:val="none" w:sz="0" w:space="0" w:color="auto"/>
            <w:right w:val="none" w:sz="0" w:space="0" w:color="auto"/>
          </w:divBdr>
        </w:div>
        <w:div w:id="877666268">
          <w:marLeft w:val="640"/>
          <w:marRight w:val="0"/>
          <w:marTop w:val="0"/>
          <w:marBottom w:val="0"/>
          <w:divBdr>
            <w:top w:val="none" w:sz="0" w:space="0" w:color="auto"/>
            <w:left w:val="none" w:sz="0" w:space="0" w:color="auto"/>
            <w:bottom w:val="none" w:sz="0" w:space="0" w:color="auto"/>
            <w:right w:val="none" w:sz="0" w:space="0" w:color="auto"/>
          </w:divBdr>
        </w:div>
        <w:div w:id="598220022">
          <w:marLeft w:val="640"/>
          <w:marRight w:val="0"/>
          <w:marTop w:val="0"/>
          <w:marBottom w:val="0"/>
          <w:divBdr>
            <w:top w:val="none" w:sz="0" w:space="0" w:color="auto"/>
            <w:left w:val="none" w:sz="0" w:space="0" w:color="auto"/>
            <w:bottom w:val="none" w:sz="0" w:space="0" w:color="auto"/>
            <w:right w:val="none" w:sz="0" w:space="0" w:color="auto"/>
          </w:divBdr>
        </w:div>
        <w:div w:id="1180391043">
          <w:marLeft w:val="640"/>
          <w:marRight w:val="0"/>
          <w:marTop w:val="0"/>
          <w:marBottom w:val="0"/>
          <w:divBdr>
            <w:top w:val="none" w:sz="0" w:space="0" w:color="auto"/>
            <w:left w:val="none" w:sz="0" w:space="0" w:color="auto"/>
            <w:bottom w:val="none" w:sz="0" w:space="0" w:color="auto"/>
            <w:right w:val="none" w:sz="0" w:space="0" w:color="auto"/>
          </w:divBdr>
        </w:div>
        <w:div w:id="1271544979">
          <w:marLeft w:val="640"/>
          <w:marRight w:val="0"/>
          <w:marTop w:val="0"/>
          <w:marBottom w:val="0"/>
          <w:divBdr>
            <w:top w:val="none" w:sz="0" w:space="0" w:color="auto"/>
            <w:left w:val="none" w:sz="0" w:space="0" w:color="auto"/>
            <w:bottom w:val="none" w:sz="0" w:space="0" w:color="auto"/>
            <w:right w:val="none" w:sz="0" w:space="0" w:color="auto"/>
          </w:divBdr>
        </w:div>
        <w:div w:id="2111926437">
          <w:marLeft w:val="640"/>
          <w:marRight w:val="0"/>
          <w:marTop w:val="0"/>
          <w:marBottom w:val="0"/>
          <w:divBdr>
            <w:top w:val="none" w:sz="0" w:space="0" w:color="auto"/>
            <w:left w:val="none" w:sz="0" w:space="0" w:color="auto"/>
            <w:bottom w:val="none" w:sz="0" w:space="0" w:color="auto"/>
            <w:right w:val="none" w:sz="0" w:space="0" w:color="auto"/>
          </w:divBdr>
        </w:div>
        <w:div w:id="1515606540">
          <w:marLeft w:val="640"/>
          <w:marRight w:val="0"/>
          <w:marTop w:val="0"/>
          <w:marBottom w:val="0"/>
          <w:divBdr>
            <w:top w:val="none" w:sz="0" w:space="0" w:color="auto"/>
            <w:left w:val="none" w:sz="0" w:space="0" w:color="auto"/>
            <w:bottom w:val="none" w:sz="0" w:space="0" w:color="auto"/>
            <w:right w:val="none" w:sz="0" w:space="0" w:color="auto"/>
          </w:divBdr>
        </w:div>
        <w:div w:id="509876945">
          <w:marLeft w:val="640"/>
          <w:marRight w:val="0"/>
          <w:marTop w:val="0"/>
          <w:marBottom w:val="0"/>
          <w:divBdr>
            <w:top w:val="none" w:sz="0" w:space="0" w:color="auto"/>
            <w:left w:val="none" w:sz="0" w:space="0" w:color="auto"/>
            <w:bottom w:val="none" w:sz="0" w:space="0" w:color="auto"/>
            <w:right w:val="none" w:sz="0" w:space="0" w:color="auto"/>
          </w:divBdr>
        </w:div>
        <w:div w:id="543367042">
          <w:marLeft w:val="640"/>
          <w:marRight w:val="0"/>
          <w:marTop w:val="0"/>
          <w:marBottom w:val="0"/>
          <w:divBdr>
            <w:top w:val="none" w:sz="0" w:space="0" w:color="auto"/>
            <w:left w:val="none" w:sz="0" w:space="0" w:color="auto"/>
            <w:bottom w:val="none" w:sz="0" w:space="0" w:color="auto"/>
            <w:right w:val="none" w:sz="0" w:space="0" w:color="auto"/>
          </w:divBdr>
        </w:div>
        <w:div w:id="1168181018">
          <w:marLeft w:val="640"/>
          <w:marRight w:val="0"/>
          <w:marTop w:val="0"/>
          <w:marBottom w:val="0"/>
          <w:divBdr>
            <w:top w:val="none" w:sz="0" w:space="0" w:color="auto"/>
            <w:left w:val="none" w:sz="0" w:space="0" w:color="auto"/>
            <w:bottom w:val="none" w:sz="0" w:space="0" w:color="auto"/>
            <w:right w:val="none" w:sz="0" w:space="0" w:color="auto"/>
          </w:divBdr>
        </w:div>
        <w:div w:id="1822695306">
          <w:marLeft w:val="640"/>
          <w:marRight w:val="0"/>
          <w:marTop w:val="0"/>
          <w:marBottom w:val="0"/>
          <w:divBdr>
            <w:top w:val="none" w:sz="0" w:space="0" w:color="auto"/>
            <w:left w:val="none" w:sz="0" w:space="0" w:color="auto"/>
            <w:bottom w:val="none" w:sz="0" w:space="0" w:color="auto"/>
            <w:right w:val="none" w:sz="0" w:space="0" w:color="auto"/>
          </w:divBdr>
        </w:div>
        <w:div w:id="696202601">
          <w:marLeft w:val="640"/>
          <w:marRight w:val="0"/>
          <w:marTop w:val="0"/>
          <w:marBottom w:val="0"/>
          <w:divBdr>
            <w:top w:val="none" w:sz="0" w:space="0" w:color="auto"/>
            <w:left w:val="none" w:sz="0" w:space="0" w:color="auto"/>
            <w:bottom w:val="none" w:sz="0" w:space="0" w:color="auto"/>
            <w:right w:val="none" w:sz="0" w:space="0" w:color="auto"/>
          </w:divBdr>
        </w:div>
        <w:div w:id="574901009">
          <w:marLeft w:val="640"/>
          <w:marRight w:val="0"/>
          <w:marTop w:val="0"/>
          <w:marBottom w:val="0"/>
          <w:divBdr>
            <w:top w:val="none" w:sz="0" w:space="0" w:color="auto"/>
            <w:left w:val="none" w:sz="0" w:space="0" w:color="auto"/>
            <w:bottom w:val="none" w:sz="0" w:space="0" w:color="auto"/>
            <w:right w:val="none" w:sz="0" w:space="0" w:color="auto"/>
          </w:divBdr>
        </w:div>
        <w:div w:id="1814325036">
          <w:marLeft w:val="640"/>
          <w:marRight w:val="0"/>
          <w:marTop w:val="0"/>
          <w:marBottom w:val="0"/>
          <w:divBdr>
            <w:top w:val="none" w:sz="0" w:space="0" w:color="auto"/>
            <w:left w:val="none" w:sz="0" w:space="0" w:color="auto"/>
            <w:bottom w:val="none" w:sz="0" w:space="0" w:color="auto"/>
            <w:right w:val="none" w:sz="0" w:space="0" w:color="auto"/>
          </w:divBdr>
        </w:div>
        <w:div w:id="1336416893">
          <w:marLeft w:val="640"/>
          <w:marRight w:val="0"/>
          <w:marTop w:val="0"/>
          <w:marBottom w:val="0"/>
          <w:divBdr>
            <w:top w:val="none" w:sz="0" w:space="0" w:color="auto"/>
            <w:left w:val="none" w:sz="0" w:space="0" w:color="auto"/>
            <w:bottom w:val="none" w:sz="0" w:space="0" w:color="auto"/>
            <w:right w:val="none" w:sz="0" w:space="0" w:color="auto"/>
          </w:divBdr>
        </w:div>
        <w:div w:id="445193804">
          <w:marLeft w:val="640"/>
          <w:marRight w:val="0"/>
          <w:marTop w:val="0"/>
          <w:marBottom w:val="0"/>
          <w:divBdr>
            <w:top w:val="none" w:sz="0" w:space="0" w:color="auto"/>
            <w:left w:val="none" w:sz="0" w:space="0" w:color="auto"/>
            <w:bottom w:val="none" w:sz="0" w:space="0" w:color="auto"/>
            <w:right w:val="none" w:sz="0" w:space="0" w:color="auto"/>
          </w:divBdr>
        </w:div>
        <w:div w:id="1257521966">
          <w:marLeft w:val="640"/>
          <w:marRight w:val="0"/>
          <w:marTop w:val="0"/>
          <w:marBottom w:val="0"/>
          <w:divBdr>
            <w:top w:val="none" w:sz="0" w:space="0" w:color="auto"/>
            <w:left w:val="none" w:sz="0" w:space="0" w:color="auto"/>
            <w:bottom w:val="none" w:sz="0" w:space="0" w:color="auto"/>
            <w:right w:val="none" w:sz="0" w:space="0" w:color="auto"/>
          </w:divBdr>
        </w:div>
        <w:div w:id="165370303">
          <w:marLeft w:val="640"/>
          <w:marRight w:val="0"/>
          <w:marTop w:val="0"/>
          <w:marBottom w:val="0"/>
          <w:divBdr>
            <w:top w:val="none" w:sz="0" w:space="0" w:color="auto"/>
            <w:left w:val="none" w:sz="0" w:space="0" w:color="auto"/>
            <w:bottom w:val="none" w:sz="0" w:space="0" w:color="auto"/>
            <w:right w:val="none" w:sz="0" w:space="0" w:color="auto"/>
          </w:divBdr>
        </w:div>
        <w:div w:id="62992767">
          <w:marLeft w:val="640"/>
          <w:marRight w:val="0"/>
          <w:marTop w:val="0"/>
          <w:marBottom w:val="0"/>
          <w:divBdr>
            <w:top w:val="none" w:sz="0" w:space="0" w:color="auto"/>
            <w:left w:val="none" w:sz="0" w:space="0" w:color="auto"/>
            <w:bottom w:val="none" w:sz="0" w:space="0" w:color="auto"/>
            <w:right w:val="none" w:sz="0" w:space="0" w:color="auto"/>
          </w:divBdr>
        </w:div>
        <w:div w:id="1694304697">
          <w:marLeft w:val="640"/>
          <w:marRight w:val="0"/>
          <w:marTop w:val="0"/>
          <w:marBottom w:val="0"/>
          <w:divBdr>
            <w:top w:val="none" w:sz="0" w:space="0" w:color="auto"/>
            <w:left w:val="none" w:sz="0" w:space="0" w:color="auto"/>
            <w:bottom w:val="none" w:sz="0" w:space="0" w:color="auto"/>
            <w:right w:val="none" w:sz="0" w:space="0" w:color="auto"/>
          </w:divBdr>
        </w:div>
        <w:div w:id="1387485024">
          <w:marLeft w:val="640"/>
          <w:marRight w:val="0"/>
          <w:marTop w:val="0"/>
          <w:marBottom w:val="0"/>
          <w:divBdr>
            <w:top w:val="none" w:sz="0" w:space="0" w:color="auto"/>
            <w:left w:val="none" w:sz="0" w:space="0" w:color="auto"/>
            <w:bottom w:val="none" w:sz="0" w:space="0" w:color="auto"/>
            <w:right w:val="none" w:sz="0" w:space="0" w:color="auto"/>
          </w:divBdr>
        </w:div>
        <w:div w:id="1478766021">
          <w:marLeft w:val="640"/>
          <w:marRight w:val="0"/>
          <w:marTop w:val="0"/>
          <w:marBottom w:val="0"/>
          <w:divBdr>
            <w:top w:val="none" w:sz="0" w:space="0" w:color="auto"/>
            <w:left w:val="none" w:sz="0" w:space="0" w:color="auto"/>
            <w:bottom w:val="none" w:sz="0" w:space="0" w:color="auto"/>
            <w:right w:val="none" w:sz="0" w:space="0" w:color="auto"/>
          </w:divBdr>
        </w:div>
        <w:div w:id="413672588">
          <w:marLeft w:val="640"/>
          <w:marRight w:val="0"/>
          <w:marTop w:val="0"/>
          <w:marBottom w:val="0"/>
          <w:divBdr>
            <w:top w:val="none" w:sz="0" w:space="0" w:color="auto"/>
            <w:left w:val="none" w:sz="0" w:space="0" w:color="auto"/>
            <w:bottom w:val="none" w:sz="0" w:space="0" w:color="auto"/>
            <w:right w:val="none" w:sz="0" w:space="0" w:color="auto"/>
          </w:divBdr>
        </w:div>
        <w:div w:id="152795592">
          <w:marLeft w:val="640"/>
          <w:marRight w:val="0"/>
          <w:marTop w:val="0"/>
          <w:marBottom w:val="0"/>
          <w:divBdr>
            <w:top w:val="none" w:sz="0" w:space="0" w:color="auto"/>
            <w:left w:val="none" w:sz="0" w:space="0" w:color="auto"/>
            <w:bottom w:val="none" w:sz="0" w:space="0" w:color="auto"/>
            <w:right w:val="none" w:sz="0" w:space="0" w:color="auto"/>
          </w:divBdr>
        </w:div>
        <w:div w:id="765464438">
          <w:marLeft w:val="640"/>
          <w:marRight w:val="0"/>
          <w:marTop w:val="0"/>
          <w:marBottom w:val="0"/>
          <w:divBdr>
            <w:top w:val="none" w:sz="0" w:space="0" w:color="auto"/>
            <w:left w:val="none" w:sz="0" w:space="0" w:color="auto"/>
            <w:bottom w:val="none" w:sz="0" w:space="0" w:color="auto"/>
            <w:right w:val="none" w:sz="0" w:space="0" w:color="auto"/>
          </w:divBdr>
        </w:div>
        <w:div w:id="1011494819">
          <w:marLeft w:val="640"/>
          <w:marRight w:val="0"/>
          <w:marTop w:val="0"/>
          <w:marBottom w:val="0"/>
          <w:divBdr>
            <w:top w:val="none" w:sz="0" w:space="0" w:color="auto"/>
            <w:left w:val="none" w:sz="0" w:space="0" w:color="auto"/>
            <w:bottom w:val="none" w:sz="0" w:space="0" w:color="auto"/>
            <w:right w:val="none" w:sz="0" w:space="0" w:color="auto"/>
          </w:divBdr>
        </w:div>
        <w:div w:id="66919834">
          <w:marLeft w:val="640"/>
          <w:marRight w:val="0"/>
          <w:marTop w:val="0"/>
          <w:marBottom w:val="0"/>
          <w:divBdr>
            <w:top w:val="none" w:sz="0" w:space="0" w:color="auto"/>
            <w:left w:val="none" w:sz="0" w:space="0" w:color="auto"/>
            <w:bottom w:val="none" w:sz="0" w:space="0" w:color="auto"/>
            <w:right w:val="none" w:sz="0" w:space="0" w:color="auto"/>
          </w:divBdr>
        </w:div>
        <w:div w:id="1754937647">
          <w:marLeft w:val="640"/>
          <w:marRight w:val="0"/>
          <w:marTop w:val="0"/>
          <w:marBottom w:val="0"/>
          <w:divBdr>
            <w:top w:val="none" w:sz="0" w:space="0" w:color="auto"/>
            <w:left w:val="none" w:sz="0" w:space="0" w:color="auto"/>
            <w:bottom w:val="none" w:sz="0" w:space="0" w:color="auto"/>
            <w:right w:val="none" w:sz="0" w:space="0" w:color="auto"/>
          </w:divBdr>
        </w:div>
        <w:div w:id="467479528">
          <w:marLeft w:val="640"/>
          <w:marRight w:val="0"/>
          <w:marTop w:val="0"/>
          <w:marBottom w:val="0"/>
          <w:divBdr>
            <w:top w:val="none" w:sz="0" w:space="0" w:color="auto"/>
            <w:left w:val="none" w:sz="0" w:space="0" w:color="auto"/>
            <w:bottom w:val="none" w:sz="0" w:space="0" w:color="auto"/>
            <w:right w:val="none" w:sz="0" w:space="0" w:color="auto"/>
          </w:divBdr>
        </w:div>
        <w:div w:id="1186168286">
          <w:marLeft w:val="640"/>
          <w:marRight w:val="0"/>
          <w:marTop w:val="0"/>
          <w:marBottom w:val="0"/>
          <w:divBdr>
            <w:top w:val="none" w:sz="0" w:space="0" w:color="auto"/>
            <w:left w:val="none" w:sz="0" w:space="0" w:color="auto"/>
            <w:bottom w:val="none" w:sz="0" w:space="0" w:color="auto"/>
            <w:right w:val="none" w:sz="0" w:space="0" w:color="auto"/>
          </w:divBdr>
        </w:div>
        <w:div w:id="2099717210">
          <w:marLeft w:val="640"/>
          <w:marRight w:val="0"/>
          <w:marTop w:val="0"/>
          <w:marBottom w:val="0"/>
          <w:divBdr>
            <w:top w:val="none" w:sz="0" w:space="0" w:color="auto"/>
            <w:left w:val="none" w:sz="0" w:space="0" w:color="auto"/>
            <w:bottom w:val="none" w:sz="0" w:space="0" w:color="auto"/>
            <w:right w:val="none" w:sz="0" w:space="0" w:color="auto"/>
          </w:divBdr>
        </w:div>
        <w:div w:id="721289683">
          <w:marLeft w:val="640"/>
          <w:marRight w:val="0"/>
          <w:marTop w:val="0"/>
          <w:marBottom w:val="0"/>
          <w:divBdr>
            <w:top w:val="none" w:sz="0" w:space="0" w:color="auto"/>
            <w:left w:val="none" w:sz="0" w:space="0" w:color="auto"/>
            <w:bottom w:val="none" w:sz="0" w:space="0" w:color="auto"/>
            <w:right w:val="none" w:sz="0" w:space="0" w:color="auto"/>
          </w:divBdr>
        </w:div>
        <w:div w:id="1848670291">
          <w:marLeft w:val="640"/>
          <w:marRight w:val="0"/>
          <w:marTop w:val="0"/>
          <w:marBottom w:val="0"/>
          <w:divBdr>
            <w:top w:val="none" w:sz="0" w:space="0" w:color="auto"/>
            <w:left w:val="none" w:sz="0" w:space="0" w:color="auto"/>
            <w:bottom w:val="none" w:sz="0" w:space="0" w:color="auto"/>
            <w:right w:val="none" w:sz="0" w:space="0" w:color="auto"/>
          </w:divBdr>
        </w:div>
        <w:div w:id="1759981081">
          <w:marLeft w:val="640"/>
          <w:marRight w:val="0"/>
          <w:marTop w:val="0"/>
          <w:marBottom w:val="0"/>
          <w:divBdr>
            <w:top w:val="none" w:sz="0" w:space="0" w:color="auto"/>
            <w:left w:val="none" w:sz="0" w:space="0" w:color="auto"/>
            <w:bottom w:val="none" w:sz="0" w:space="0" w:color="auto"/>
            <w:right w:val="none" w:sz="0" w:space="0" w:color="auto"/>
          </w:divBdr>
        </w:div>
        <w:div w:id="700517539">
          <w:marLeft w:val="640"/>
          <w:marRight w:val="0"/>
          <w:marTop w:val="0"/>
          <w:marBottom w:val="0"/>
          <w:divBdr>
            <w:top w:val="none" w:sz="0" w:space="0" w:color="auto"/>
            <w:left w:val="none" w:sz="0" w:space="0" w:color="auto"/>
            <w:bottom w:val="none" w:sz="0" w:space="0" w:color="auto"/>
            <w:right w:val="none" w:sz="0" w:space="0" w:color="auto"/>
          </w:divBdr>
        </w:div>
        <w:div w:id="107242190">
          <w:marLeft w:val="640"/>
          <w:marRight w:val="0"/>
          <w:marTop w:val="0"/>
          <w:marBottom w:val="0"/>
          <w:divBdr>
            <w:top w:val="none" w:sz="0" w:space="0" w:color="auto"/>
            <w:left w:val="none" w:sz="0" w:space="0" w:color="auto"/>
            <w:bottom w:val="none" w:sz="0" w:space="0" w:color="auto"/>
            <w:right w:val="none" w:sz="0" w:space="0" w:color="auto"/>
          </w:divBdr>
        </w:div>
        <w:div w:id="1652169666">
          <w:marLeft w:val="640"/>
          <w:marRight w:val="0"/>
          <w:marTop w:val="0"/>
          <w:marBottom w:val="0"/>
          <w:divBdr>
            <w:top w:val="none" w:sz="0" w:space="0" w:color="auto"/>
            <w:left w:val="none" w:sz="0" w:space="0" w:color="auto"/>
            <w:bottom w:val="none" w:sz="0" w:space="0" w:color="auto"/>
            <w:right w:val="none" w:sz="0" w:space="0" w:color="auto"/>
          </w:divBdr>
        </w:div>
        <w:div w:id="1685208720">
          <w:marLeft w:val="640"/>
          <w:marRight w:val="0"/>
          <w:marTop w:val="0"/>
          <w:marBottom w:val="0"/>
          <w:divBdr>
            <w:top w:val="none" w:sz="0" w:space="0" w:color="auto"/>
            <w:left w:val="none" w:sz="0" w:space="0" w:color="auto"/>
            <w:bottom w:val="none" w:sz="0" w:space="0" w:color="auto"/>
            <w:right w:val="none" w:sz="0" w:space="0" w:color="auto"/>
          </w:divBdr>
        </w:div>
        <w:div w:id="1848128106">
          <w:marLeft w:val="640"/>
          <w:marRight w:val="0"/>
          <w:marTop w:val="0"/>
          <w:marBottom w:val="0"/>
          <w:divBdr>
            <w:top w:val="none" w:sz="0" w:space="0" w:color="auto"/>
            <w:left w:val="none" w:sz="0" w:space="0" w:color="auto"/>
            <w:bottom w:val="none" w:sz="0" w:space="0" w:color="auto"/>
            <w:right w:val="none" w:sz="0" w:space="0" w:color="auto"/>
          </w:divBdr>
        </w:div>
        <w:div w:id="35008903">
          <w:marLeft w:val="640"/>
          <w:marRight w:val="0"/>
          <w:marTop w:val="0"/>
          <w:marBottom w:val="0"/>
          <w:divBdr>
            <w:top w:val="none" w:sz="0" w:space="0" w:color="auto"/>
            <w:left w:val="none" w:sz="0" w:space="0" w:color="auto"/>
            <w:bottom w:val="none" w:sz="0" w:space="0" w:color="auto"/>
            <w:right w:val="none" w:sz="0" w:space="0" w:color="auto"/>
          </w:divBdr>
        </w:div>
        <w:div w:id="2077774056">
          <w:marLeft w:val="640"/>
          <w:marRight w:val="0"/>
          <w:marTop w:val="0"/>
          <w:marBottom w:val="0"/>
          <w:divBdr>
            <w:top w:val="none" w:sz="0" w:space="0" w:color="auto"/>
            <w:left w:val="none" w:sz="0" w:space="0" w:color="auto"/>
            <w:bottom w:val="none" w:sz="0" w:space="0" w:color="auto"/>
            <w:right w:val="none" w:sz="0" w:space="0" w:color="auto"/>
          </w:divBdr>
        </w:div>
        <w:div w:id="630673364">
          <w:marLeft w:val="640"/>
          <w:marRight w:val="0"/>
          <w:marTop w:val="0"/>
          <w:marBottom w:val="0"/>
          <w:divBdr>
            <w:top w:val="none" w:sz="0" w:space="0" w:color="auto"/>
            <w:left w:val="none" w:sz="0" w:space="0" w:color="auto"/>
            <w:bottom w:val="none" w:sz="0" w:space="0" w:color="auto"/>
            <w:right w:val="none" w:sz="0" w:space="0" w:color="auto"/>
          </w:divBdr>
        </w:div>
        <w:div w:id="1265648368">
          <w:marLeft w:val="640"/>
          <w:marRight w:val="0"/>
          <w:marTop w:val="0"/>
          <w:marBottom w:val="0"/>
          <w:divBdr>
            <w:top w:val="none" w:sz="0" w:space="0" w:color="auto"/>
            <w:left w:val="none" w:sz="0" w:space="0" w:color="auto"/>
            <w:bottom w:val="none" w:sz="0" w:space="0" w:color="auto"/>
            <w:right w:val="none" w:sz="0" w:space="0" w:color="auto"/>
          </w:divBdr>
        </w:div>
        <w:div w:id="203754717">
          <w:marLeft w:val="640"/>
          <w:marRight w:val="0"/>
          <w:marTop w:val="0"/>
          <w:marBottom w:val="0"/>
          <w:divBdr>
            <w:top w:val="none" w:sz="0" w:space="0" w:color="auto"/>
            <w:left w:val="none" w:sz="0" w:space="0" w:color="auto"/>
            <w:bottom w:val="none" w:sz="0" w:space="0" w:color="auto"/>
            <w:right w:val="none" w:sz="0" w:space="0" w:color="auto"/>
          </w:divBdr>
        </w:div>
        <w:div w:id="1315601665">
          <w:marLeft w:val="640"/>
          <w:marRight w:val="0"/>
          <w:marTop w:val="0"/>
          <w:marBottom w:val="0"/>
          <w:divBdr>
            <w:top w:val="none" w:sz="0" w:space="0" w:color="auto"/>
            <w:left w:val="none" w:sz="0" w:space="0" w:color="auto"/>
            <w:bottom w:val="none" w:sz="0" w:space="0" w:color="auto"/>
            <w:right w:val="none" w:sz="0" w:space="0" w:color="auto"/>
          </w:divBdr>
        </w:div>
        <w:div w:id="258609069">
          <w:marLeft w:val="640"/>
          <w:marRight w:val="0"/>
          <w:marTop w:val="0"/>
          <w:marBottom w:val="0"/>
          <w:divBdr>
            <w:top w:val="none" w:sz="0" w:space="0" w:color="auto"/>
            <w:left w:val="none" w:sz="0" w:space="0" w:color="auto"/>
            <w:bottom w:val="none" w:sz="0" w:space="0" w:color="auto"/>
            <w:right w:val="none" w:sz="0" w:space="0" w:color="auto"/>
          </w:divBdr>
        </w:div>
        <w:div w:id="24605041">
          <w:marLeft w:val="640"/>
          <w:marRight w:val="0"/>
          <w:marTop w:val="0"/>
          <w:marBottom w:val="0"/>
          <w:divBdr>
            <w:top w:val="none" w:sz="0" w:space="0" w:color="auto"/>
            <w:left w:val="none" w:sz="0" w:space="0" w:color="auto"/>
            <w:bottom w:val="none" w:sz="0" w:space="0" w:color="auto"/>
            <w:right w:val="none" w:sz="0" w:space="0" w:color="auto"/>
          </w:divBdr>
        </w:div>
      </w:divsChild>
    </w:div>
    <w:div w:id="1197542913">
      <w:bodyDiv w:val="1"/>
      <w:marLeft w:val="0"/>
      <w:marRight w:val="0"/>
      <w:marTop w:val="0"/>
      <w:marBottom w:val="0"/>
      <w:divBdr>
        <w:top w:val="none" w:sz="0" w:space="0" w:color="auto"/>
        <w:left w:val="none" w:sz="0" w:space="0" w:color="auto"/>
        <w:bottom w:val="none" w:sz="0" w:space="0" w:color="auto"/>
        <w:right w:val="none" w:sz="0" w:space="0" w:color="auto"/>
      </w:divBdr>
      <w:divsChild>
        <w:div w:id="599987822">
          <w:marLeft w:val="640"/>
          <w:marRight w:val="0"/>
          <w:marTop w:val="0"/>
          <w:marBottom w:val="0"/>
          <w:divBdr>
            <w:top w:val="none" w:sz="0" w:space="0" w:color="auto"/>
            <w:left w:val="none" w:sz="0" w:space="0" w:color="auto"/>
            <w:bottom w:val="none" w:sz="0" w:space="0" w:color="auto"/>
            <w:right w:val="none" w:sz="0" w:space="0" w:color="auto"/>
          </w:divBdr>
        </w:div>
        <w:div w:id="2042703328">
          <w:marLeft w:val="640"/>
          <w:marRight w:val="0"/>
          <w:marTop w:val="0"/>
          <w:marBottom w:val="0"/>
          <w:divBdr>
            <w:top w:val="none" w:sz="0" w:space="0" w:color="auto"/>
            <w:left w:val="none" w:sz="0" w:space="0" w:color="auto"/>
            <w:bottom w:val="none" w:sz="0" w:space="0" w:color="auto"/>
            <w:right w:val="none" w:sz="0" w:space="0" w:color="auto"/>
          </w:divBdr>
        </w:div>
        <w:div w:id="1501853945">
          <w:marLeft w:val="640"/>
          <w:marRight w:val="0"/>
          <w:marTop w:val="0"/>
          <w:marBottom w:val="0"/>
          <w:divBdr>
            <w:top w:val="none" w:sz="0" w:space="0" w:color="auto"/>
            <w:left w:val="none" w:sz="0" w:space="0" w:color="auto"/>
            <w:bottom w:val="none" w:sz="0" w:space="0" w:color="auto"/>
            <w:right w:val="none" w:sz="0" w:space="0" w:color="auto"/>
          </w:divBdr>
        </w:div>
        <w:div w:id="1965579499">
          <w:marLeft w:val="640"/>
          <w:marRight w:val="0"/>
          <w:marTop w:val="0"/>
          <w:marBottom w:val="0"/>
          <w:divBdr>
            <w:top w:val="none" w:sz="0" w:space="0" w:color="auto"/>
            <w:left w:val="none" w:sz="0" w:space="0" w:color="auto"/>
            <w:bottom w:val="none" w:sz="0" w:space="0" w:color="auto"/>
            <w:right w:val="none" w:sz="0" w:space="0" w:color="auto"/>
          </w:divBdr>
        </w:div>
        <w:div w:id="1088502145">
          <w:marLeft w:val="640"/>
          <w:marRight w:val="0"/>
          <w:marTop w:val="0"/>
          <w:marBottom w:val="0"/>
          <w:divBdr>
            <w:top w:val="none" w:sz="0" w:space="0" w:color="auto"/>
            <w:left w:val="none" w:sz="0" w:space="0" w:color="auto"/>
            <w:bottom w:val="none" w:sz="0" w:space="0" w:color="auto"/>
            <w:right w:val="none" w:sz="0" w:space="0" w:color="auto"/>
          </w:divBdr>
        </w:div>
        <w:div w:id="135881983">
          <w:marLeft w:val="640"/>
          <w:marRight w:val="0"/>
          <w:marTop w:val="0"/>
          <w:marBottom w:val="0"/>
          <w:divBdr>
            <w:top w:val="none" w:sz="0" w:space="0" w:color="auto"/>
            <w:left w:val="none" w:sz="0" w:space="0" w:color="auto"/>
            <w:bottom w:val="none" w:sz="0" w:space="0" w:color="auto"/>
            <w:right w:val="none" w:sz="0" w:space="0" w:color="auto"/>
          </w:divBdr>
        </w:div>
        <w:div w:id="1563713753">
          <w:marLeft w:val="640"/>
          <w:marRight w:val="0"/>
          <w:marTop w:val="0"/>
          <w:marBottom w:val="0"/>
          <w:divBdr>
            <w:top w:val="none" w:sz="0" w:space="0" w:color="auto"/>
            <w:left w:val="none" w:sz="0" w:space="0" w:color="auto"/>
            <w:bottom w:val="none" w:sz="0" w:space="0" w:color="auto"/>
            <w:right w:val="none" w:sz="0" w:space="0" w:color="auto"/>
          </w:divBdr>
        </w:div>
        <w:div w:id="511453602">
          <w:marLeft w:val="640"/>
          <w:marRight w:val="0"/>
          <w:marTop w:val="0"/>
          <w:marBottom w:val="0"/>
          <w:divBdr>
            <w:top w:val="none" w:sz="0" w:space="0" w:color="auto"/>
            <w:left w:val="none" w:sz="0" w:space="0" w:color="auto"/>
            <w:bottom w:val="none" w:sz="0" w:space="0" w:color="auto"/>
            <w:right w:val="none" w:sz="0" w:space="0" w:color="auto"/>
          </w:divBdr>
        </w:div>
        <w:div w:id="264195205">
          <w:marLeft w:val="640"/>
          <w:marRight w:val="0"/>
          <w:marTop w:val="0"/>
          <w:marBottom w:val="0"/>
          <w:divBdr>
            <w:top w:val="none" w:sz="0" w:space="0" w:color="auto"/>
            <w:left w:val="none" w:sz="0" w:space="0" w:color="auto"/>
            <w:bottom w:val="none" w:sz="0" w:space="0" w:color="auto"/>
            <w:right w:val="none" w:sz="0" w:space="0" w:color="auto"/>
          </w:divBdr>
        </w:div>
        <w:div w:id="46489131">
          <w:marLeft w:val="640"/>
          <w:marRight w:val="0"/>
          <w:marTop w:val="0"/>
          <w:marBottom w:val="0"/>
          <w:divBdr>
            <w:top w:val="none" w:sz="0" w:space="0" w:color="auto"/>
            <w:left w:val="none" w:sz="0" w:space="0" w:color="auto"/>
            <w:bottom w:val="none" w:sz="0" w:space="0" w:color="auto"/>
            <w:right w:val="none" w:sz="0" w:space="0" w:color="auto"/>
          </w:divBdr>
        </w:div>
        <w:div w:id="1674257847">
          <w:marLeft w:val="640"/>
          <w:marRight w:val="0"/>
          <w:marTop w:val="0"/>
          <w:marBottom w:val="0"/>
          <w:divBdr>
            <w:top w:val="none" w:sz="0" w:space="0" w:color="auto"/>
            <w:left w:val="none" w:sz="0" w:space="0" w:color="auto"/>
            <w:bottom w:val="none" w:sz="0" w:space="0" w:color="auto"/>
            <w:right w:val="none" w:sz="0" w:space="0" w:color="auto"/>
          </w:divBdr>
        </w:div>
        <w:div w:id="1258831771">
          <w:marLeft w:val="640"/>
          <w:marRight w:val="0"/>
          <w:marTop w:val="0"/>
          <w:marBottom w:val="0"/>
          <w:divBdr>
            <w:top w:val="none" w:sz="0" w:space="0" w:color="auto"/>
            <w:left w:val="none" w:sz="0" w:space="0" w:color="auto"/>
            <w:bottom w:val="none" w:sz="0" w:space="0" w:color="auto"/>
            <w:right w:val="none" w:sz="0" w:space="0" w:color="auto"/>
          </w:divBdr>
        </w:div>
        <w:div w:id="559294323">
          <w:marLeft w:val="640"/>
          <w:marRight w:val="0"/>
          <w:marTop w:val="0"/>
          <w:marBottom w:val="0"/>
          <w:divBdr>
            <w:top w:val="none" w:sz="0" w:space="0" w:color="auto"/>
            <w:left w:val="none" w:sz="0" w:space="0" w:color="auto"/>
            <w:bottom w:val="none" w:sz="0" w:space="0" w:color="auto"/>
            <w:right w:val="none" w:sz="0" w:space="0" w:color="auto"/>
          </w:divBdr>
        </w:div>
        <w:div w:id="83763468">
          <w:marLeft w:val="640"/>
          <w:marRight w:val="0"/>
          <w:marTop w:val="0"/>
          <w:marBottom w:val="0"/>
          <w:divBdr>
            <w:top w:val="none" w:sz="0" w:space="0" w:color="auto"/>
            <w:left w:val="none" w:sz="0" w:space="0" w:color="auto"/>
            <w:bottom w:val="none" w:sz="0" w:space="0" w:color="auto"/>
            <w:right w:val="none" w:sz="0" w:space="0" w:color="auto"/>
          </w:divBdr>
        </w:div>
        <w:div w:id="1545944017">
          <w:marLeft w:val="640"/>
          <w:marRight w:val="0"/>
          <w:marTop w:val="0"/>
          <w:marBottom w:val="0"/>
          <w:divBdr>
            <w:top w:val="none" w:sz="0" w:space="0" w:color="auto"/>
            <w:left w:val="none" w:sz="0" w:space="0" w:color="auto"/>
            <w:bottom w:val="none" w:sz="0" w:space="0" w:color="auto"/>
            <w:right w:val="none" w:sz="0" w:space="0" w:color="auto"/>
          </w:divBdr>
        </w:div>
        <w:div w:id="1812597156">
          <w:marLeft w:val="640"/>
          <w:marRight w:val="0"/>
          <w:marTop w:val="0"/>
          <w:marBottom w:val="0"/>
          <w:divBdr>
            <w:top w:val="none" w:sz="0" w:space="0" w:color="auto"/>
            <w:left w:val="none" w:sz="0" w:space="0" w:color="auto"/>
            <w:bottom w:val="none" w:sz="0" w:space="0" w:color="auto"/>
            <w:right w:val="none" w:sz="0" w:space="0" w:color="auto"/>
          </w:divBdr>
        </w:div>
        <w:div w:id="932317645">
          <w:marLeft w:val="640"/>
          <w:marRight w:val="0"/>
          <w:marTop w:val="0"/>
          <w:marBottom w:val="0"/>
          <w:divBdr>
            <w:top w:val="none" w:sz="0" w:space="0" w:color="auto"/>
            <w:left w:val="none" w:sz="0" w:space="0" w:color="auto"/>
            <w:bottom w:val="none" w:sz="0" w:space="0" w:color="auto"/>
            <w:right w:val="none" w:sz="0" w:space="0" w:color="auto"/>
          </w:divBdr>
        </w:div>
        <w:div w:id="2121484817">
          <w:marLeft w:val="640"/>
          <w:marRight w:val="0"/>
          <w:marTop w:val="0"/>
          <w:marBottom w:val="0"/>
          <w:divBdr>
            <w:top w:val="none" w:sz="0" w:space="0" w:color="auto"/>
            <w:left w:val="none" w:sz="0" w:space="0" w:color="auto"/>
            <w:bottom w:val="none" w:sz="0" w:space="0" w:color="auto"/>
            <w:right w:val="none" w:sz="0" w:space="0" w:color="auto"/>
          </w:divBdr>
        </w:div>
        <w:div w:id="1400786297">
          <w:marLeft w:val="640"/>
          <w:marRight w:val="0"/>
          <w:marTop w:val="0"/>
          <w:marBottom w:val="0"/>
          <w:divBdr>
            <w:top w:val="none" w:sz="0" w:space="0" w:color="auto"/>
            <w:left w:val="none" w:sz="0" w:space="0" w:color="auto"/>
            <w:bottom w:val="none" w:sz="0" w:space="0" w:color="auto"/>
            <w:right w:val="none" w:sz="0" w:space="0" w:color="auto"/>
          </w:divBdr>
        </w:div>
        <w:div w:id="690767334">
          <w:marLeft w:val="640"/>
          <w:marRight w:val="0"/>
          <w:marTop w:val="0"/>
          <w:marBottom w:val="0"/>
          <w:divBdr>
            <w:top w:val="none" w:sz="0" w:space="0" w:color="auto"/>
            <w:left w:val="none" w:sz="0" w:space="0" w:color="auto"/>
            <w:bottom w:val="none" w:sz="0" w:space="0" w:color="auto"/>
            <w:right w:val="none" w:sz="0" w:space="0" w:color="auto"/>
          </w:divBdr>
        </w:div>
        <w:div w:id="1580823532">
          <w:marLeft w:val="640"/>
          <w:marRight w:val="0"/>
          <w:marTop w:val="0"/>
          <w:marBottom w:val="0"/>
          <w:divBdr>
            <w:top w:val="none" w:sz="0" w:space="0" w:color="auto"/>
            <w:left w:val="none" w:sz="0" w:space="0" w:color="auto"/>
            <w:bottom w:val="none" w:sz="0" w:space="0" w:color="auto"/>
            <w:right w:val="none" w:sz="0" w:space="0" w:color="auto"/>
          </w:divBdr>
        </w:div>
        <w:div w:id="1504738971">
          <w:marLeft w:val="640"/>
          <w:marRight w:val="0"/>
          <w:marTop w:val="0"/>
          <w:marBottom w:val="0"/>
          <w:divBdr>
            <w:top w:val="none" w:sz="0" w:space="0" w:color="auto"/>
            <w:left w:val="none" w:sz="0" w:space="0" w:color="auto"/>
            <w:bottom w:val="none" w:sz="0" w:space="0" w:color="auto"/>
            <w:right w:val="none" w:sz="0" w:space="0" w:color="auto"/>
          </w:divBdr>
        </w:div>
        <w:div w:id="561255018">
          <w:marLeft w:val="640"/>
          <w:marRight w:val="0"/>
          <w:marTop w:val="0"/>
          <w:marBottom w:val="0"/>
          <w:divBdr>
            <w:top w:val="none" w:sz="0" w:space="0" w:color="auto"/>
            <w:left w:val="none" w:sz="0" w:space="0" w:color="auto"/>
            <w:bottom w:val="none" w:sz="0" w:space="0" w:color="auto"/>
            <w:right w:val="none" w:sz="0" w:space="0" w:color="auto"/>
          </w:divBdr>
        </w:div>
        <w:div w:id="1644653062">
          <w:marLeft w:val="640"/>
          <w:marRight w:val="0"/>
          <w:marTop w:val="0"/>
          <w:marBottom w:val="0"/>
          <w:divBdr>
            <w:top w:val="none" w:sz="0" w:space="0" w:color="auto"/>
            <w:left w:val="none" w:sz="0" w:space="0" w:color="auto"/>
            <w:bottom w:val="none" w:sz="0" w:space="0" w:color="auto"/>
            <w:right w:val="none" w:sz="0" w:space="0" w:color="auto"/>
          </w:divBdr>
        </w:div>
        <w:div w:id="124397947">
          <w:marLeft w:val="640"/>
          <w:marRight w:val="0"/>
          <w:marTop w:val="0"/>
          <w:marBottom w:val="0"/>
          <w:divBdr>
            <w:top w:val="none" w:sz="0" w:space="0" w:color="auto"/>
            <w:left w:val="none" w:sz="0" w:space="0" w:color="auto"/>
            <w:bottom w:val="none" w:sz="0" w:space="0" w:color="auto"/>
            <w:right w:val="none" w:sz="0" w:space="0" w:color="auto"/>
          </w:divBdr>
        </w:div>
        <w:div w:id="93132172">
          <w:marLeft w:val="640"/>
          <w:marRight w:val="0"/>
          <w:marTop w:val="0"/>
          <w:marBottom w:val="0"/>
          <w:divBdr>
            <w:top w:val="none" w:sz="0" w:space="0" w:color="auto"/>
            <w:left w:val="none" w:sz="0" w:space="0" w:color="auto"/>
            <w:bottom w:val="none" w:sz="0" w:space="0" w:color="auto"/>
            <w:right w:val="none" w:sz="0" w:space="0" w:color="auto"/>
          </w:divBdr>
        </w:div>
        <w:div w:id="1396972955">
          <w:marLeft w:val="640"/>
          <w:marRight w:val="0"/>
          <w:marTop w:val="0"/>
          <w:marBottom w:val="0"/>
          <w:divBdr>
            <w:top w:val="none" w:sz="0" w:space="0" w:color="auto"/>
            <w:left w:val="none" w:sz="0" w:space="0" w:color="auto"/>
            <w:bottom w:val="none" w:sz="0" w:space="0" w:color="auto"/>
            <w:right w:val="none" w:sz="0" w:space="0" w:color="auto"/>
          </w:divBdr>
        </w:div>
        <w:div w:id="47731184">
          <w:marLeft w:val="640"/>
          <w:marRight w:val="0"/>
          <w:marTop w:val="0"/>
          <w:marBottom w:val="0"/>
          <w:divBdr>
            <w:top w:val="none" w:sz="0" w:space="0" w:color="auto"/>
            <w:left w:val="none" w:sz="0" w:space="0" w:color="auto"/>
            <w:bottom w:val="none" w:sz="0" w:space="0" w:color="auto"/>
            <w:right w:val="none" w:sz="0" w:space="0" w:color="auto"/>
          </w:divBdr>
        </w:div>
        <w:div w:id="636647211">
          <w:marLeft w:val="640"/>
          <w:marRight w:val="0"/>
          <w:marTop w:val="0"/>
          <w:marBottom w:val="0"/>
          <w:divBdr>
            <w:top w:val="none" w:sz="0" w:space="0" w:color="auto"/>
            <w:left w:val="none" w:sz="0" w:space="0" w:color="auto"/>
            <w:bottom w:val="none" w:sz="0" w:space="0" w:color="auto"/>
            <w:right w:val="none" w:sz="0" w:space="0" w:color="auto"/>
          </w:divBdr>
        </w:div>
        <w:div w:id="447286897">
          <w:marLeft w:val="640"/>
          <w:marRight w:val="0"/>
          <w:marTop w:val="0"/>
          <w:marBottom w:val="0"/>
          <w:divBdr>
            <w:top w:val="none" w:sz="0" w:space="0" w:color="auto"/>
            <w:left w:val="none" w:sz="0" w:space="0" w:color="auto"/>
            <w:bottom w:val="none" w:sz="0" w:space="0" w:color="auto"/>
            <w:right w:val="none" w:sz="0" w:space="0" w:color="auto"/>
          </w:divBdr>
        </w:div>
        <w:div w:id="1435134489">
          <w:marLeft w:val="640"/>
          <w:marRight w:val="0"/>
          <w:marTop w:val="0"/>
          <w:marBottom w:val="0"/>
          <w:divBdr>
            <w:top w:val="none" w:sz="0" w:space="0" w:color="auto"/>
            <w:left w:val="none" w:sz="0" w:space="0" w:color="auto"/>
            <w:bottom w:val="none" w:sz="0" w:space="0" w:color="auto"/>
            <w:right w:val="none" w:sz="0" w:space="0" w:color="auto"/>
          </w:divBdr>
        </w:div>
        <w:div w:id="1220898017">
          <w:marLeft w:val="640"/>
          <w:marRight w:val="0"/>
          <w:marTop w:val="0"/>
          <w:marBottom w:val="0"/>
          <w:divBdr>
            <w:top w:val="none" w:sz="0" w:space="0" w:color="auto"/>
            <w:left w:val="none" w:sz="0" w:space="0" w:color="auto"/>
            <w:bottom w:val="none" w:sz="0" w:space="0" w:color="auto"/>
            <w:right w:val="none" w:sz="0" w:space="0" w:color="auto"/>
          </w:divBdr>
        </w:div>
        <w:div w:id="1581910349">
          <w:marLeft w:val="640"/>
          <w:marRight w:val="0"/>
          <w:marTop w:val="0"/>
          <w:marBottom w:val="0"/>
          <w:divBdr>
            <w:top w:val="none" w:sz="0" w:space="0" w:color="auto"/>
            <w:left w:val="none" w:sz="0" w:space="0" w:color="auto"/>
            <w:bottom w:val="none" w:sz="0" w:space="0" w:color="auto"/>
            <w:right w:val="none" w:sz="0" w:space="0" w:color="auto"/>
          </w:divBdr>
        </w:div>
        <w:div w:id="1917740199">
          <w:marLeft w:val="640"/>
          <w:marRight w:val="0"/>
          <w:marTop w:val="0"/>
          <w:marBottom w:val="0"/>
          <w:divBdr>
            <w:top w:val="none" w:sz="0" w:space="0" w:color="auto"/>
            <w:left w:val="none" w:sz="0" w:space="0" w:color="auto"/>
            <w:bottom w:val="none" w:sz="0" w:space="0" w:color="auto"/>
            <w:right w:val="none" w:sz="0" w:space="0" w:color="auto"/>
          </w:divBdr>
        </w:div>
        <w:div w:id="1041831500">
          <w:marLeft w:val="640"/>
          <w:marRight w:val="0"/>
          <w:marTop w:val="0"/>
          <w:marBottom w:val="0"/>
          <w:divBdr>
            <w:top w:val="none" w:sz="0" w:space="0" w:color="auto"/>
            <w:left w:val="none" w:sz="0" w:space="0" w:color="auto"/>
            <w:bottom w:val="none" w:sz="0" w:space="0" w:color="auto"/>
            <w:right w:val="none" w:sz="0" w:space="0" w:color="auto"/>
          </w:divBdr>
        </w:div>
        <w:div w:id="226376503">
          <w:marLeft w:val="640"/>
          <w:marRight w:val="0"/>
          <w:marTop w:val="0"/>
          <w:marBottom w:val="0"/>
          <w:divBdr>
            <w:top w:val="none" w:sz="0" w:space="0" w:color="auto"/>
            <w:left w:val="none" w:sz="0" w:space="0" w:color="auto"/>
            <w:bottom w:val="none" w:sz="0" w:space="0" w:color="auto"/>
            <w:right w:val="none" w:sz="0" w:space="0" w:color="auto"/>
          </w:divBdr>
        </w:div>
        <w:div w:id="555820379">
          <w:marLeft w:val="640"/>
          <w:marRight w:val="0"/>
          <w:marTop w:val="0"/>
          <w:marBottom w:val="0"/>
          <w:divBdr>
            <w:top w:val="none" w:sz="0" w:space="0" w:color="auto"/>
            <w:left w:val="none" w:sz="0" w:space="0" w:color="auto"/>
            <w:bottom w:val="none" w:sz="0" w:space="0" w:color="auto"/>
            <w:right w:val="none" w:sz="0" w:space="0" w:color="auto"/>
          </w:divBdr>
        </w:div>
        <w:div w:id="1985425894">
          <w:marLeft w:val="640"/>
          <w:marRight w:val="0"/>
          <w:marTop w:val="0"/>
          <w:marBottom w:val="0"/>
          <w:divBdr>
            <w:top w:val="none" w:sz="0" w:space="0" w:color="auto"/>
            <w:left w:val="none" w:sz="0" w:space="0" w:color="auto"/>
            <w:bottom w:val="none" w:sz="0" w:space="0" w:color="auto"/>
            <w:right w:val="none" w:sz="0" w:space="0" w:color="auto"/>
          </w:divBdr>
        </w:div>
        <w:div w:id="1427531639">
          <w:marLeft w:val="640"/>
          <w:marRight w:val="0"/>
          <w:marTop w:val="0"/>
          <w:marBottom w:val="0"/>
          <w:divBdr>
            <w:top w:val="none" w:sz="0" w:space="0" w:color="auto"/>
            <w:left w:val="none" w:sz="0" w:space="0" w:color="auto"/>
            <w:bottom w:val="none" w:sz="0" w:space="0" w:color="auto"/>
            <w:right w:val="none" w:sz="0" w:space="0" w:color="auto"/>
          </w:divBdr>
        </w:div>
        <w:div w:id="1713922313">
          <w:marLeft w:val="640"/>
          <w:marRight w:val="0"/>
          <w:marTop w:val="0"/>
          <w:marBottom w:val="0"/>
          <w:divBdr>
            <w:top w:val="none" w:sz="0" w:space="0" w:color="auto"/>
            <w:left w:val="none" w:sz="0" w:space="0" w:color="auto"/>
            <w:bottom w:val="none" w:sz="0" w:space="0" w:color="auto"/>
            <w:right w:val="none" w:sz="0" w:space="0" w:color="auto"/>
          </w:divBdr>
        </w:div>
        <w:div w:id="1866092262">
          <w:marLeft w:val="640"/>
          <w:marRight w:val="0"/>
          <w:marTop w:val="0"/>
          <w:marBottom w:val="0"/>
          <w:divBdr>
            <w:top w:val="none" w:sz="0" w:space="0" w:color="auto"/>
            <w:left w:val="none" w:sz="0" w:space="0" w:color="auto"/>
            <w:bottom w:val="none" w:sz="0" w:space="0" w:color="auto"/>
            <w:right w:val="none" w:sz="0" w:space="0" w:color="auto"/>
          </w:divBdr>
        </w:div>
        <w:div w:id="1793354265">
          <w:marLeft w:val="640"/>
          <w:marRight w:val="0"/>
          <w:marTop w:val="0"/>
          <w:marBottom w:val="0"/>
          <w:divBdr>
            <w:top w:val="none" w:sz="0" w:space="0" w:color="auto"/>
            <w:left w:val="none" w:sz="0" w:space="0" w:color="auto"/>
            <w:bottom w:val="none" w:sz="0" w:space="0" w:color="auto"/>
            <w:right w:val="none" w:sz="0" w:space="0" w:color="auto"/>
          </w:divBdr>
        </w:div>
        <w:div w:id="251276562">
          <w:marLeft w:val="640"/>
          <w:marRight w:val="0"/>
          <w:marTop w:val="0"/>
          <w:marBottom w:val="0"/>
          <w:divBdr>
            <w:top w:val="none" w:sz="0" w:space="0" w:color="auto"/>
            <w:left w:val="none" w:sz="0" w:space="0" w:color="auto"/>
            <w:bottom w:val="none" w:sz="0" w:space="0" w:color="auto"/>
            <w:right w:val="none" w:sz="0" w:space="0" w:color="auto"/>
          </w:divBdr>
        </w:div>
        <w:div w:id="576283372">
          <w:marLeft w:val="640"/>
          <w:marRight w:val="0"/>
          <w:marTop w:val="0"/>
          <w:marBottom w:val="0"/>
          <w:divBdr>
            <w:top w:val="none" w:sz="0" w:space="0" w:color="auto"/>
            <w:left w:val="none" w:sz="0" w:space="0" w:color="auto"/>
            <w:bottom w:val="none" w:sz="0" w:space="0" w:color="auto"/>
            <w:right w:val="none" w:sz="0" w:space="0" w:color="auto"/>
          </w:divBdr>
        </w:div>
        <w:div w:id="66078395">
          <w:marLeft w:val="640"/>
          <w:marRight w:val="0"/>
          <w:marTop w:val="0"/>
          <w:marBottom w:val="0"/>
          <w:divBdr>
            <w:top w:val="none" w:sz="0" w:space="0" w:color="auto"/>
            <w:left w:val="none" w:sz="0" w:space="0" w:color="auto"/>
            <w:bottom w:val="none" w:sz="0" w:space="0" w:color="auto"/>
            <w:right w:val="none" w:sz="0" w:space="0" w:color="auto"/>
          </w:divBdr>
        </w:div>
        <w:div w:id="38938753">
          <w:marLeft w:val="640"/>
          <w:marRight w:val="0"/>
          <w:marTop w:val="0"/>
          <w:marBottom w:val="0"/>
          <w:divBdr>
            <w:top w:val="none" w:sz="0" w:space="0" w:color="auto"/>
            <w:left w:val="none" w:sz="0" w:space="0" w:color="auto"/>
            <w:bottom w:val="none" w:sz="0" w:space="0" w:color="auto"/>
            <w:right w:val="none" w:sz="0" w:space="0" w:color="auto"/>
          </w:divBdr>
        </w:div>
        <w:div w:id="776757060">
          <w:marLeft w:val="640"/>
          <w:marRight w:val="0"/>
          <w:marTop w:val="0"/>
          <w:marBottom w:val="0"/>
          <w:divBdr>
            <w:top w:val="none" w:sz="0" w:space="0" w:color="auto"/>
            <w:left w:val="none" w:sz="0" w:space="0" w:color="auto"/>
            <w:bottom w:val="none" w:sz="0" w:space="0" w:color="auto"/>
            <w:right w:val="none" w:sz="0" w:space="0" w:color="auto"/>
          </w:divBdr>
        </w:div>
        <w:div w:id="1153793094">
          <w:marLeft w:val="640"/>
          <w:marRight w:val="0"/>
          <w:marTop w:val="0"/>
          <w:marBottom w:val="0"/>
          <w:divBdr>
            <w:top w:val="none" w:sz="0" w:space="0" w:color="auto"/>
            <w:left w:val="none" w:sz="0" w:space="0" w:color="auto"/>
            <w:bottom w:val="none" w:sz="0" w:space="0" w:color="auto"/>
            <w:right w:val="none" w:sz="0" w:space="0" w:color="auto"/>
          </w:divBdr>
        </w:div>
        <w:div w:id="1892183317">
          <w:marLeft w:val="640"/>
          <w:marRight w:val="0"/>
          <w:marTop w:val="0"/>
          <w:marBottom w:val="0"/>
          <w:divBdr>
            <w:top w:val="none" w:sz="0" w:space="0" w:color="auto"/>
            <w:left w:val="none" w:sz="0" w:space="0" w:color="auto"/>
            <w:bottom w:val="none" w:sz="0" w:space="0" w:color="auto"/>
            <w:right w:val="none" w:sz="0" w:space="0" w:color="auto"/>
          </w:divBdr>
        </w:div>
        <w:div w:id="1577589963">
          <w:marLeft w:val="640"/>
          <w:marRight w:val="0"/>
          <w:marTop w:val="0"/>
          <w:marBottom w:val="0"/>
          <w:divBdr>
            <w:top w:val="none" w:sz="0" w:space="0" w:color="auto"/>
            <w:left w:val="none" w:sz="0" w:space="0" w:color="auto"/>
            <w:bottom w:val="none" w:sz="0" w:space="0" w:color="auto"/>
            <w:right w:val="none" w:sz="0" w:space="0" w:color="auto"/>
          </w:divBdr>
        </w:div>
        <w:div w:id="1043748920">
          <w:marLeft w:val="640"/>
          <w:marRight w:val="0"/>
          <w:marTop w:val="0"/>
          <w:marBottom w:val="0"/>
          <w:divBdr>
            <w:top w:val="none" w:sz="0" w:space="0" w:color="auto"/>
            <w:left w:val="none" w:sz="0" w:space="0" w:color="auto"/>
            <w:bottom w:val="none" w:sz="0" w:space="0" w:color="auto"/>
            <w:right w:val="none" w:sz="0" w:space="0" w:color="auto"/>
          </w:divBdr>
        </w:div>
        <w:div w:id="711462653">
          <w:marLeft w:val="640"/>
          <w:marRight w:val="0"/>
          <w:marTop w:val="0"/>
          <w:marBottom w:val="0"/>
          <w:divBdr>
            <w:top w:val="none" w:sz="0" w:space="0" w:color="auto"/>
            <w:left w:val="none" w:sz="0" w:space="0" w:color="auto"/>
            <w:bottom w:val="none" w:sz="0" w:space="0" w:color="auto"/>
            <w:right w:val="none" w:sz="0" w:space="0" w:color="auto"/>
          </w:divBdr>
        </w:div>
        <w:div w:id="176240498">
          <w:marLeft w:val="640"/>
          <w:marRight w:val="0"/>
          <w:marTop w:val="0"/>
          <w:marBottom w:val="0"/>
          <w:divBdr>
            <w:top w:val="none" w:sz="0" w:space="0" w:color="auto"/>
            <w:left w:val="none" w:sz="0" w:space="0" w:color="auto"/>
            <w:bottom w:val="none" w:sz="0" w:space="0" w:color="auto"/>
            <w:right w:val="none" w:sz="0" w:space="0" w:color="auto"/>
          </w:divBdr>
        </w:div>
        <w:div w:id="432483055">
          <w:marLeft w:val="640"/>
          <w:marRight w:val="0"/>
          <w:marTop w:val="0"/>
          <w:marBottom w:val="0"/>
          <w:divBdr>
            <w:top w:val="none" w:sz="0" w:space="0" w:color="auto"/>
            <w:left w:val="none" w:sz="0" w:space="0" w:color="auto"/>
            <w:bottom w:val="none" w:sz="0" w:space="0" w:color="auto"/>
            <w:right w:val="none" w:sz="0" w:space="0" w:color="auto"/>
          </w:divBdr>
        </w:div>
        <w:div w:id="257568474">
          <w:marLeft w:val="640"/>
          <w:marRight w:val="0"/>
          <w:marTop w:val="0"/>
          <w:marBottom w:val="0"/>
          <w:divBdr>
            <w:top w:val="none" w:sz="0" w:space="0" w:color="auto"/>
            <w:left w:val="none" w:sz="0" w:space="0" w:color="auto"/>
            <w:bottom w:val="none" w:sz="0" w:space="0" w:color="auto"/>
            <w:right w:val="none" w:sz="0" w:space="0" w:color="auto"/>
          </w:divBdr>
        </w:div>
        <w:div w:id="1447777574">
          <w:marLeft w:val="640"/>
          <w:marRight w:val="0"/>
          <w:marTop w:val="0"/>
          <w:marBottom w:val="0"/>
          <w:divBdr>
            <w:top w:val="none" w:sz="0" w:space="0" w:color="auto"/>
            <w:left w:val="none" w:sz="0" w:space="0" w:color="auto"/>
            <w:bottom w:val="none" w:sz="0" w:space="0" w:color="auto"/>
            <w:right w:val="none" w:sz="0" w:space="0" w:color="auto"/>
          </w:divBdr>
        </w:div>
        <w:div w:id="254676947">
          <w:marLeft w:val="640"/>
          <w:marRight w:val="0"/>
          <w:marTop w:val="0"/>
          <w:marBottom w:val="0"/>
          <w:divBdr>
            <w:top w:val="none" w:sz="0" w:space="0" w:color="auto"/>
            <w:left w:val="none" w:sz="0" w:space="0" w:color="auto"/>
            <w:bottom w:val="none" w:sz="0" w:space="0" w:color="auto"/>
            <w:right w:val="none" w:sz="0" w:space="0" w:color="auto"/>
          </w:divBdr>
        </w:div>
        <w:div w:id="1819568297">
          <w:marLeft w:val="640"/>
          <w:marRight w:val="0"/>
          <w:marTop w:val="0"/>
          <w:marBottom w:val="0"/>
          <w:divBdr>
            <w:top w:val="none" w:sz="0" w:space="0" w:color="auto"/>
            <w:left w:val="none" w:sz="0" w:space="0" w:color="auto"/>
            <w:bottom w:val="none" w:sz="0" w:space="0" w:color="auto"/>
            <w:right w:val="none" w:sz="0" w:space="0" w:color="auto"/>
          </w:divBdr>
        </w:div>
        <w:div w:id="473179041">
          <w:marLeft w:val="640"/>
          <w:marRight w:val="0"/>
          <w:marTop w:val="0"/>
          <w:marBottom w:val="0"/>
          <w:divBdr>
            <w:top w:val="none" w:sz="0" w:space="0" w:color="auto"/>
            <w:left w:val="none" w:sz="0" w:space="0" w:color="auto"/>
            <w:bottom w:val="none" w:sz="0" w:space="0" w:color="auto"/>
            <w:right w:val="none" w:sz="0" w:space="0" w:color="auto"/>
          </w:divBdr>
        </w:div>
        <w:div w:id="528294665">
          <w:marLeft w:val="640"/>
          <w:marRight w:val="0"/>
          <w:marTop w:val="0"/>
          <w:marBottom w:val="0"/>
          <w:divBdr>
            <w:top w:val="none" w:sz="0" w:space="0" w:color="auto"/>
            <w:left w:val="none" w:sz="0" w:space="0" w:color="auto"/>
            <w:bottom w:val="none" w:sz="0" w:space="0" w:color="auto"/>
            <w:right w:val="none" w:sz="0" w:space="0" w:color="auto"/>
          </w:divBdr>
        </w:div>
        <w:div w:id="1129472428">
          <w:marLeft w:val="640"/>
          <w:marRight w:val="0"/>
          <w:marTop w:val="0"/>
          <w:marBottom w:val="0"/>
          <w:divBdr>
            <w:top w:val="none" w:sz="0" w:space="0" w:color="auto"/>
            <w:left w:val="none" w:sz="0" w:space="0" w:color="auto"/>
            <w:bottom w:val="none" w:sz="0" w:space="0" w:color="auto"/>
            <w:right w:val="none" w:sz="0" w:space="0" w:color="auto"/>
          </w:divBdr>
        </w:div>
        <w:div w:id="202449252">
          <w:marLeft w:val="640"/>
          <w:marRight w:val="0"/>
          <w:marTop w:val="0"/>
          <w:marBottom w:val="0"/>
          <w:divBdr>
            <w:top w:val="none" w:sz="0" w:space="0" w:color="auto"/>
            <w:left w:val="none" w:sz="0" w:space="0" w:color="auto"/>
            <w:bottom w:val="none" w:sz="0" w:space="0" w:color="auto"/>
            <w:right w:val="none" w:sz="0" w:space="0" w:color="auto"/>
          </w:divBdr>
        </w:div>
        <w:div w:id="2005430707">
          <w:marLeft w:val="640"/>
          <w:marRight w:val="0"/>
          <w:marTop w:val="0"/>
          <w:marBottom w:val="0"/>
          <w:divBdr>
            <w:top w:val="none" w:sz="0" w:space="0" w:color="auto"/>
            <w:left w:val="none" w:sz="0" w:space="0" w:color="auto"/>
            <w:bottom w:val="none" w:sz="0" w:space="0" w:color="auto"/>
            <w:right w:val="none" w:sz="0" w:space="0" w:color="auto"/>
          </w:divBdr>
        </w:div>
        <w:div w:id="234555103">
          <w:marLeft w:val="640"/>
          <w:marRight w:val="0"/>
          <w:marTop w:val="0"/>
          <w:marBottom w:val="0"/>
          <w:divBdr>
            <w:top w:val="none" w:sz="0" w:space="0" w:color="auto"/>
            <w:left w:val="none" w:sz="0" w:space="0" w:color="auto"/>
            <w:bottom w:val="none" w:sz="0" w:space="0" w:color="auto"/>
            <w:right w:val="none" w:sz="0" w:space="0" w:color="auto"/>
          </w:divBdr>
        </w:div>
        <w:div w:id="1347750721">
          <w:marLeft w:val="640"/>
          <w:marRight w:val="0"/>
          <w:marTop w:val="0"/>
          <w:marBottom w:val="0"/>
          <w:divBdr>
            <w:top w:val="none" w:sz="0" w:space="0" w:color="auto"/>
            <w:left w:val="none" w:sz="0" w:space="0" w:color="auto"/>
            <w:bottom w:val="none" w:sz="0" w:space="0" w:color="auto"/>
            <w:right w:val="none" w:sz="0" w:space="0" w:color="auto"/>
          </w:divBdr>
        </w:div>
        <w:div w:id="804617407">
          <w:marLeft w:val="640"/>
          <w:marRight w:val="0"/>
          <w:marTop w:val="0"/>
          <w:marBottom w:val="0"/>
          <w:divBdr>
            <w:top w:val="none" w:sz="0" w:space="0" w:color="auto"/>
            <w:left w:val="none" w:sz="0" w:space="0" w:color="auto"/>
            <w:bottom w:val="none" w:sz="0" w:space="0" w:color="auto"/>
            <w:right w:val="none" w:sz="0" w:space="0" w:color="auto"/>
          </w:divBdr>
        </w:div>
        <w:div w:id="331570676">
          <w:marLeft w:val="640"/>
          <w:marRight w:val="0"/>
          <w:marTop w:val="0"/>
          <w:marBottom w:val="0"/>
          <w:divBdr>
            <w:top w:val="none" w:sz="0" w:space="0" w:color="auto"/>
            <w:left w:val="none" w:sz="0" w:space="0" w:color="auto"/>
            <w:bottom w:val="none" w:sz="0" w:space="0" w:color="auto"/>
            <w:right w:val="none" w:sz="0" w:space="0" w:color="auto"/>
          </w:divBdr>
        </w:div>
        <w:div w:id="620770256">
          <w:marLeft w:val="640"/>
          <w:marRight w:val="0"/>
          <w:marTop w:val="0"/>
          <w:marBottom w:val="0"/>
          <w:divBdr>
            <w:top w:val="none" w:sz="0" w:space="0" w:color="auto"/>
            <w:left w:val="none" w:sz="0" w:space="0" w:color="auto"/>
            <w:bottom w:val="none" w:sz="0" w:space="0" w:color="auto"/>
            <w:right w:val="none" w:sz="0" w:space="0" w:color="auto"/>
          </w:divBdr>
        </w:div>
        <w:div w:id="387192001">
          <w:marLeft w:val="640"/>
          <w:marRight w:val="0"/>
          <w:marTop w:val="0"/>
          <w:marBottom w:val="0"/>
          <w:divBdr>
            <w:top w:val="none" w:sz="0" w:space="0" w:color="auto"/>
            <w:left w:val="none" w:sz="0" w:space="0" w:color="auto"/>
            <w:bottom w:val="none" w:sz="0" w:space="0" w:color="auto"/>
            <w:right w:val="none" w:sz="0" w:space="0" w:color="auto"/>
          </w:divBdr>
        </w:div>
        <w:div w:id="58595003">
          <w:marLeft w:val="640"/>
          <w:marRight w:val="0"/>
          <w:marTop w:val="0"/>
          <w:marBottom w:val="0"/>
          <w:divBdr>
            <w:top w:val="none" w:sz="0" w:space="0" w:color="auto"/>
            <w:left w:val="none" w:sz="0" w:space="0" w:color="auto"/>
            <w:bottom w:val="none" w:sz="0" w:space="0" w:color="auto"/>
            <w:right w:val="none" w:sz="0" w:space="0" w:color="auto"/>
          </w:divBdr>
        </w:div>
      </w:divsChild>
    </w:div>
    <w:div w:id="1197816622">
      <w:bodyDiv w:val="1"/>
      <w:marLeft w:val="0"/>
      <w:marRight w:val="0"/>
      <w:marTop w:val="0"/>
      <w:marBottom w:val="0"/>
      <w:divBdr>
        <w:top w:val="none" w:sz="0" w:space="0" w:color="auto"/>
        <w:left w:val="none" w:sz="0" w:space="0" w:color="auto"/>
        <w:bottom w:val="none" w:sz="0" w:space="0" w:color="auto"/>
        <w:right w:val="none" w:sz="0" w:space="0" w:color="auto"/>
      </w:divBdr>
      <w:divsChild>
        <w:div w:id="254367885">
          <w:marLeft w:val="640"/>
          <w:marRight w:val="0"/>
          <w:marTop w:val="0"/>
          <w:marBottom w:val="0"/>
          <w:divBdr>
            <w:top w:val="none" w:sz="0" w:space="0" w:color="auto"/>
            <w:left w:val="none" w:sz="0" w:space="0" w:color="auto"/>
            <w:bottom w:val="none" w:sz="0" w:space="0" w:color="auto"/>
            <w:right w:val="none" w:sz="0" w:space="0" w:color="auto"/>
          </w:divBdr>
        </w:div>
        <w:div w:id="304316124">
          <w:marLeft w:val="640"/>
          <w:marRight w:val="0"/>
          <w:marTop w:val="0"/>
          <w:marBottom w:val="0"/>
          <w:divBdr>
            <w:top w:val="none" w:sz="0" w:space="0" w:color="auto"/>
            <w:left w:val="none" w:sz="0" w:space="0" w:color="auto"/>
            <w:bottom w:val="none" w:sz="0" w:space="0" w:color="auto"/>
            <w:right w:val="none" w:sz="0" w:space="0" w:color="auto"/>
          </w:divBdr>
        </w:div>
        <w:div w:id="391543683">
          <w:marLeft w:val="640"/>
          <w:marRight w:val="0"/>
          <w:marTop w:val="0"/>
          <w:marBottom w:val="0"/>
          <w:divBdr>
            <w:top w:val="none" w:sz="0" w:space="0" w:color="auto"/>
            <w:left w:val="none" w:sz="0" w:space="0" w:color="auto"/>
            <w:bottom w:val="none" w:sz="0" w:space="0" w:color="auto"/>
            <w:right w:val="none" w:sz="0" w:space="0" w:color="auto"/>
          </w:divBdr>
        </w:div>
        <w:div w:id="428814955">
          <w:marLeft w:val="640"/>
          <w:marRight w:val="0"/>
          <w:marTop w:val="0"/>
          <w:marBottom w:val="0"/>
          <w:divBdr>
            <w:top w:val="none" w:sz="0" w:space="0" w:color="auto"/>
            <w:left w:val="none" w:sz="0" w:space="0" w:color="auto"/>
            <w:bottom w:val="none" w:sz="0" w:space="0" w:color="auto"/>
            <w:right w:val="none" w:sz="0" w:space="0" w:color="auto"/>
          </w:divBdr>
        </w:div>
        <w:div w:id="438069390">
          <w:marLeft w:val="640"/>
          <w:marRight w:val="0"/>
          <w:marTop w:val="0"/>
          <w:marBottom w:val="0"/>
          <w:divBdr>
            <w:top w:val="none" w:sz="0" w:space="0" w:color="auto"/>
            <w:left w:val="none" w:sz="0" w:space="0" w:color="auto"/>
            <w:bottom w:val="none" w:sz="0" w:space="0" w:color="auto"/>
            <w:right w:val="none" w:sz="0" w:space="0" w:color="auto"/>
          </w:divBdr>
        </w:div>
        <w:div w:id="495194587">
          <w:marLeft w:val="640"/>
          <w:marRight w:val="0"/>
          <w:marTop w:val="0"/>
          <w:marBottom w:val="0"/>
          <w:divBdr>
            <w:top w:val="none" w:sz="0" w:space="0" w:color="auto"/>
            <w:left w:val="none" w:sz="0" w:space="0" w:color="auto"/>
            <w:bottom w:val="none" w:sz="0" w:space="0" w:color="auto"/>
            <w:right w:val="none" w:sz="0" w:space="0" w:color="auto"/>
          </w:divBdr>
        </w:div>
        <w:div w:id="561212501">
          <w:marLeft w:val="640"/>
          <w:marRight w:val="0"/>
          <w:marTop w:val="0"/>
          <w:marBottom w:val="0"/>
          <w:divBdr>
            <w:top w:val="none" w:sz="0" w:space="0" w:color="auto"/>
            <w:left w:val="none" w:sz="0" w:space="0" w:color="auto"/>
            <w:bottom w:val="none" w:sz="0" w:space="0" w:color="auto"/>
            <w:right w:val="none" w:sz="0" w:space="0" w:color="auto"/>
          </w:divBdr>
        </w:div>
        <w:div w:id="594558784">
          <w:marLeft w:val="640"/>
          <w:marRight w:val="0"/>
          <w:marTop w:val="0"/>
          <w:marBottom w:val="0"/>
          <w:divBdr>
            <w:top w:val="none" w:sz="0" w:space="0" w:color="auto"/>
            <w:left w:val="none" w:sz="0" w:space="0" w:color="auto"/>
            <w:bottom w:val="none" w:sz="0" w:space="0" w:color="auto"/>
            <w:right w:val="none" w:sz="0" w:space="0" w:color="auto"/>
          </w:divBdr>
        </w:div>
        <w:div w:id="807168234">
          <w:marLeft w:val="640"/>
          <w:marRight w:val="0"/>
          <w:marTop w:val="0"/>
          <w:marBottom w:val="0"/>
          <w:divBdr>
            <w:top w:val="none" w:sz="0" w:space="0" w:color="auto"/>
            <w:left w:val="none" w:sz="0" w:space="0" w:color="auto"/>
            <w:bottom w:val="none" w:sz="0" w:space="0" w:color="auto"/>
            <w:right w:val="none" w:sz="0" w:space="0" w:color="auto"/>
          </w:divBdr>
        </w:div>
        <w:div w:id="836456644">
          <w:marLeft w:val="640"/>
          <w:marRight w:val="0"/>
          <w:marTop w:val="0"/>
          <w:marBottom w:val="0"/>
          <w:divBdr>
            <w:top w:val="none" w:sz="0" w:space="0" w:color="auto"/>
            <w:left w:val="none" w:sz="0" w:space="0" w:color="auto"/>
            <w:bottom w:val="none" w:sz="0" w:space="0" w:color="auto"/>
            <w:right w:val="none" w:sz="0" w:space="0" w:color="auto"/>
          </w:divBdr>
        </w:div>
        <w:div w:id="941380489">
          <w:marLeft w:val="640"/>
          <w:marRight w:val="0"/>
          <w:marTop w:val="0"/>
          <w:marBottom w:val="0"/>
          <w:divBdr>
            <w:top w:val="none" w:sz="0" w:space="0" w:color="auto"/>
            <w:left w:val="none" w:sz="0" w:space="0" w:color="auto"/>
            <w:bottom w:val="none" w:sz="0" w:space="0" w:color="auto"/>
            <w:right w:val="none" w:sz="0" w:space="0" w:color="auto"/>
          </w:divBdr>
        </w:div>
        <w:div w:id="1133985733">
          <w:marLeft w:val="640"/>
          <w:marRight w:val="0"/>
          <w:marTop w:val="0"/>
          <w:marBottom w:val="0"/>
          <w:divBdr>
            <w:top w:val="none" w:sz="0" w:space="0" w:color="auto"/>
            <w:left w:val="none" w:sz="0" w:space="0" w:color="auto"/>
            <w:bottom w:val="none" w:sz="0" w:space="0" w:color="auto"/>
            <w:right w:val="none" w:sz="0" w:space="0" w:color="auto"/>
          </w:divBdr>
        </w:div>
        <w:div w:id="1151752428">
          <w:marLeft w:val="640"/>
          <w:marRight w:val="0"/>
          <w:marTop w:val="0"/>
          <w:marBottom w:val="0"/>
          <w:divBdr>
            <w:top w:val="none" w:sz="0" w:space="0" w:color="auto"/>
            <w:left w:val="none" w:sz="0" w:space="0" w:color="auto"/>
            <w:bottom w:val="none" w:sz="0" w:space="0" w:color="auto"/>
            <w:right w:val="none" w:sz="0" w:space="0" w:color="auto"/>
          </w:divBdr>
        </w:div>
        <w:div w:id="1180049466">
          <w:marLeft w:val="640"/>
          <w:marRight w:val="0"/>
          <w:marTop w:val="0"/>
          <w:marBottom w:val="0"/>
          <w:divBdr>
            <w:top w:val="none" w:sz="0" w:space="0" w:color="auto"/>
            <w:left w:val="none" w:sz="0" w:space="0" w:color="auto"/>
            <w:bottom w:val="none" w:sz="0" w:space="0" w:color="auto"/>
            <w:right w:val="none" w:sz="0" w:space="0" w:color="auto"/>
          </w:divBdr>
        </w:div>
        <w:div w:id="1207139563">
          <w:marLeft w:val="640"/>
          <w:marRight w:val="0"/>
          <w:marTop w:val="0"/>
          <w:marBottom w:val="0"/>
          <w:divBdr>
            <w:top w:val="none" w:sz="0" w:space="0" w:color="auto"/>
            <w:left w:val="none" w:sz="0" w:space="0" w:color="auto"/>
            <w:bottom w:val="none" w:sz="0" w:space="0" w:color="auto"/>
            <w:right w:val="none" w:sz="0" w:space="0" w:color="auto"/>
          </w:divBdr>
        </w:div>
        <w:div w:id="1243031673">
          <w:marLeft w:val="640"/>
          <w:marRight w:val="0"/>
          <w:marTop w:val="0"/>
          <w:marBottom w:val="0"/>
          <w:divBdr>
            <w:top w:val="none" w:sz="0" w:space="0" w:color="auto"/>
            <w:left w:val="none" w:sz="0" w:space="0" w:color="auto"/>
            <w:bottom w:val="none" w:sz="0" w:space="0" w:color="auto"/>
            <w:right w:val="none" w:sz="0" w:space="0" w:color="auto"/>
          </w:divBdr>
        </w:div>
        <w:div w:id="1311253488">
          <w:marLeft w:val="640"/>
          <w:marRight w:val="0"/>
          <w:marTop w:val="0"/>
          <w:marBottom w:val="0"/>
          <w:divBdr>
            <w:top w:val="none" w:sz="0" w:space="0" w:color="auto"/>
            <w:left w:val="none" w:sz="0" w:space="0" w:color="auto"/>
            <w:bottom w:val="none" w:sz="0" w:space="0" w:color="auto"/>
            <w:right w:val="none" w:sz="0" w:space="0" w:color="auto"/>
          </w:divBdr>
        </w:div>
        <w:div w:id="1464075241">
          <w:marLeft w:val="640"/>
          <w:marRight w:val="0"/>
          <w:marTop w:val="0"/>
          <w:marBottom w:val="0"/>
          <w:divBdr>
            <w:top w:val="none" w:sz="0" w:space="0" w:color="auto"/>
            <w:left w:val="none" w:sz="0" w:space="0" w:color="auto"/>
            <w:bottom w:val="none" w:sz="0" w:space="0" w:color="auto"/>
            <w:right w:val="none" w:sz="0" w:space="0" w:color="auto"/>
          </w:divBdr>
        </w:div>
        <w:div w:id="1470585349">
          <w:marLeft w:val="640"/>
          <w:marRight w:val="0"/>
          <w:marTop w:val="0"/>
          <w:marBottom w:val="0"/>
          <w:divBdr>
            <w:top w:val="none" w:sz="0" w:space="0" w:color="auto"/>
            <w:left w:val="none" w:sz="0" w:space="0" w:color="auto"/>
            <w:bottom w:val="none" w:sz="0" w:space="0" w:color="auto"/>
            <w:right w:val="none" w:sz="0" w:space="0" w:color="auto"/>
          </w:divBdr>
        </w:div>
        <w:div w:id="1480922797">
          <w:marLeft w:val="640"/>
          <w:marRight w:val="0"/>
          <w:marTop w:val="0"/>
          <w:marBottom w:val="0"/>
          <w:divBdr>
            <w:top w:val="none" w:sz="0" w:space="0" w:color="auto"/>
            <w:left w:val="none" w:sz="0" w:space="0" w:color="auto"/>
            <w:bottom w:val="none" w:sz="0" w:space="0" w:color="auto"/>
            <w:right w:val="none" w:sz="0" w:space="0" w:color="auto"/>
          </w:divBdr>
        </w:div>
        <w:div w:id="1518890991">
          <w:marLeft w:val="640"/>
          <w:marRight w:val="0"/>
          <w:marTop w:val="0"/>
          <w:marBottom w:val="0"/>
          <w:divBdr>
            <w:top w:val="none" w:sz="0" w:space="0" w:color="auto"/>
            <w:left w:val="none" w:sz="0" w:space="0" w:color="auto"/>
            <w:bottom w:val="none" w:sz="0" w:space="0" w:color="auto"/>
            <w:right w:val="none" w:sz="0" w:space="0" w:color="auto"/>
          </w:divBdr>
        </w:div>
        <w:div w:id="1682584854">
          <w:marLeft w:val="640"/>
          <w:marRight w:val="0"/>
          <w:marTop w:val="0"/>
          <w:marBottom w:val="0"/>
          <w:divBdr>
            <w:top w:val="none" w:sz="0" w:space="0" w:color="auto"/>
            <w:left w:val="none" w:sz="0" w:space="0" w:color="auto"/>
            <w:bottom w:val="none" w:sz="0" w:space="0" w:color="auto"/>
            <w:right w:val="none" w:sz="0" w:space="0" w:color="auto"/>
          </w:divBdr>
        </w:div>
        <w:div w:id="1697736117">
          <w:marLeft w:val="640"/>
          <w:marRight w:val="0"/>
          <w:marTop w:val="0"/>
          <w:marBottom w:val="0"/>
          <w:divBdr>
            <w:top w:val="none" w:sz="0" w:space="0" w:color="auto"/>
            <w:left w:val="none" w:sz="0" w:space="0" w:color="auto"/>
            <w:bottom w:val="none" w:sz="0" w:space="0" w:color="auto"/>
            <w:right w:val="none" w:sz="0" w:space="0" w:color="auto"/>
          </w:divBdr>
        </w:div>
        <w:div w:id="1739668463">
          <w:marLeft w:val="640"/>
          <w:marRight w:val="0"/>
          <w:marTop w:val="0"/>
          <w:marBottom w:val="0"/>
          <w:divBdr>
            <w:top w:val="none" w:sz="0" w:space="0" w:color="auto"/>
            <w:left w:val="none" w:sz="0" w:space="0" w:color="auto"/>
            <w:bottom w:val="none" w:sz="0" w:space="0" w:color="auto"/>
            <w:right w:val="none" w:sz="0" w:space="0" w:color="auto"/>
          </w:divBdr>
        </w:div>
        <w:div w:id="1835487121">
          <w:marLeft w:val="640"/>
          <w:marRight w:val="0"/>
          <w:marTop w:val="0"/>
          <w:marBottom w:val="0"/>
          <w:divBdr>
            <w:top w:val="none" w:sz="0" w:space="0" w:color="auto"/>
            <w:left w:val="none" w:sz="0" w:space="0" w:color="auto"/>
            <w:bottom w:val="none" w:sz="0" w:space="0" w:color="auto"/>
            <w:right w:val="none" w:sz="0" w:space="0" w:color="auto"/>
          </w:divBdr>
        </w:div>
        <w:div w:id="1838954835">
          <w:marLeft w:val="640"/>
          <w:marRight w:val="0"/>
          <w:marTop w:val="0"/>
          <w:marBottom w:val="0"/>
          <w:divBdr>
            <w:top w:val="none" w:sz="0" w:space="0" w:color="auto"/>
            <w:left w:val="none" w:sz="0" w:space="0" w:color="auto"/>
            <w:bottom w:val="none" w:sz="0" w:space="0" w:color="auto"/>
            <w:right w:val="none" w:sz="0" w:space="0" w:color="auto"/>
          </w:divBdr>
        </w:div>
        <w:div w:id="1914897782">
          <w:marLeft w:val="640"/>
          <w:marRight w:val="0"/>
          <w:marTop w:val="0"/>
          <w:marBottom w:val="0"/>
          <w:divBdr>
            <w:top w:val="none" w:sz="0" w:space="0" w:color="auto"/>
            <w:left w:val="none" w:sz="0" w:space="0" w:color="auto"/>
            <w:bottom w:val="none" w:sz="0" w:space="0" w:color="auto"/>
            <w:right w:val="none" w:sz="0" w:space="0" w:color="auto"/>
          </w:divBdr>
        </w:div>
        <w:div w:id="1925991176">
          <w:marLeft w:val="640"/>
          <w:marRight w:val="0"/>
          <w:marTop w:val="0"/>
          <w:marBottom w:val="0"/>
          <w:divBdr>
            <w:top w:val="none" w:sz="0" w:space="0" w:color="auto"/>
            <w:left w:val="none" w:sz="0" w:space="0" w:color="auto"/>
            <w:bottom w:val="none" w:sz="0" w:space="0" w:color="auto"/>
            <w:right w:val="none" w:sz="0" w:space="0" w:color="auto"/>
          </w:divBdr>
        </w:div>
        <w:div w:id="1949579841">
          <w:marLeft w:val="640"/>
          <w:marRight w:val="0"/>
          <w:marTop w:val="0"/>
          <w:marBottom w:val="0"/>
          <w:divBdr>
            <w:top w:val="none" w:sz="0" w:space="0" w:color="auto"/>
            <w:left w:val="none" w:sz="0" w:space="0" w:color="auto"/>
            <w:bottom w:val="none" w:sz="0" w:space="0" w:color="auto"/>
            <w:right w:val="none" w:sz="0" w:space="0" w:color="auto"/>
          </w:divBdr>
        </w:div>
        <w:div w:id="2078479061">
          <w:marLeft w:val="640"/>
          <w:marRight w:val="0"/>
          <w:marTop w:val="0"/>
          <w:marBottom w:val="0"/>
          <w:divBdr>
            <w:top w:val="none" w:sz="0" w:space="0" w:color="auto"/>
            <w:left w:val="none" w:sz="0" w:space="0" w:color="auto"/>
            <w:bottom w:val="none" w:sz="0" w:space="0" w:color="auto"/>
            <w:right w:val="none" w:sz="0" w:space="0" w:color="auto"/>
          </w:divBdr>
        </w:div>
      </w:divsChild>
    </w:div>
    <w:div w:id="1198469589">
      <w:marLeft w:val="640"/>
      <w:marRight w:val="0"/>
      <w:marTop w:val="0"/>
      <w:marBottom w:val="0"/>
      <w:divBdr>
        <w:top w:val="none" w:sz="0" w:space="0" w:color="auto"/>
        <w:left w:val="none" w:sz="0" w:space="0" w:color="auto"/>
        <w:bottom w:val="none" w:sz="0" w:space="0" w:color="auto"/>
        <w:right w:val="none" w:sz="0" w:space="0" w:color="auto"/>
      </w:divBdr>
    </w:div>
    <w:div w:id="1198814640">
      <w:marLeft w:val="640"/>
      <w:marRight w:val="0"/>
      <w:marTop w:val="0"/>
      <w:marBottom w:val="0"/>
      <w:divBdr>
        <w:top w:val="none" w:sz="0" w:space="0" w:color="auto"/>
        <w:left w:val="none" w:sz="0" w:space="0" w:color="auto"/>
        <w:bottom w:val="none" w:sz="0" w:space="0" w:color="auto"/>
        <w:right w:val="none" w:sz="0" w:space="0" w:color="auto"/>
      </w:divBdr>
    </w:div>
    <w:div w:id="1200243929">
      <w:marLeft w:val="640"/>
      <w:marRight w:val="0"/>
      <w:marTop w:val="0"/>
      <w:marBottom w:val="0"/>
      <w:divBdr>
        <w:top w:val="none" w:sz="0" w:space="0" w:color="auto"/>
        <w:left w:val="none" w:sz="0" w:space="0" w:color="auto"/>
        <w:bottom w:val="none" w:sz="0" w:space="0" w:color="auto"/>
        <w:right w:val="none" w:sz="0" w:space="0" w:color="auto"/>
      </w:divBdr>
    </w:div>
    <w:div w:id="1200435359">
      <w:marLeft w:val="640"/>
      <w:marRight w:val="0"/>
      <w:marTop w:val="0"/>
      <w:marBottom w:val="0"/>
      <w:divBdr>
        <w:top w:val="none" w:sz="0" w:space="0" w:color="auto"/>
        <w:left w:val="none" w:sz="0" w:space="0" w:color="auto"/>
        <w:bottom w:val="none" w:sz="0" w:space="0" w:color="auto"/>
        <w:right w:val="none" w:sz="0" w:space="0" w:color="auto"/>
      </w:divBdr>
    </w:div>
    <w:div w:id="1202788415">
      <w:marLeft w:val="640"/>
      <w:marRight w:val="0"/>
      <w:marTop w:val="0"/>
      <w:marBottom w:val="0"/>
      <w:divBdr>
        <w:top w:val="none" w:sz="0" w:space="0" w:color="auto"/>
        <w:left w:val="none" w:sz="0" w:space="0" w:color="auto"/>
        <w:bottom w:val="none" w:sz="0" w:space="0" w:color="auto"/>
        <w:right w:val="none" w:sz="0" w:space="0" w:color="auto"/>
      </w:divBdr>
    </w:div>
    <w:div w:id="1202790869">
      <w:marLeft w:val="640"/>
      <w:marRight w:val="0"/>
      <w:marTop w:val="0"/>
      <w:marBottom w:val="0"/>
      <w:divBdr>
        <w:top w:val="none" w:sz="0" w:space="0" w:color="auto"/>
        <w:left w:val="none" w:sz="0" w:space="0" w:color="auto"/>
        <w:bottom w:val="none" w:sz="0" w:space="0" w:color="auto"/>
        <w:right w:val="none" w:sz="0" w:space="0" w:color="auto"/>
      </w:divBdr>
    </w:div>
    <w:div w:id="1202941414">
      <w:marLeft w:val="640"/>
      <w:marRight w:val="0"/>
      <w:marTop w:val="0"/>
      <w:marBottom w:val="0"/>
      <w:divBdr>
        <w:top w:val="none" w:sz="0" w:space="0" w:color="auto"/>
        <w:left w:val="none" w:sz="0" w:space="0" w:color="auto"/>
        <w:bottom w:val="none" w:sz="0" w:space="0" w:color="auto"/>
        <w:right w:val="none" w:sz="0" w:space="0" w:color="auto"/>
      </w:divBdr>
    </w:div>
    <w:div w:id="1203127255">
      <w:marLeft w:val="640"/>
      <w:marRight w:val="0"/>
      <w:marTop w:val="0"/>
      <w:marBottom w:val="0"/>
      <w:divBdr>
        <w:top w:val="none" w:sz="0" w:space="0" w:color="auto"/>
        <w:left w:val="none" w:sz="0" w:space="0" w:color="auto"/>
        <w:bottom w:val="none" w:sz="0" w:space="0" w:color="auto"/>
        <w:right w:val="none" w:sz="0" w:space="0" w:color="auto"/>
      </w:divBdr>
    </w:div>
    <w:div w:id="1203716038">
      <w:marLeft w:val="640"/>
      <w:marRight w:val="0"/>
      <w:marTop w:val="0"/>
      <w:marBottom w:val="0"/>
      <w:divBdr>
        <w:top w:val="none" w:sz="0" w:space="0" w:color="auto"/>
        <w:left w:val="none" w:sz="0" w:space="0" w:color="auto"/>
        <w:bottom w:val="none" w:sz="0" w:space="0" w:color="auto"/>
        <w:right w:val="none" w:sz="0" w:space="0" w:color="auto"/>
      </w:divBdr>
    </w:div>
    <w:div w:id="1204365070">
      <w:marLeft w:val="640"/>
      <w:marRight w:val="0"/>
      <w:marTop w:val="0"/>
      <w:marBottom w:val="0"/>
      <w:divBdr>
        <w:top w:val="none" w:sz="0" w:space="0" w:color="auto"/>
        <w:left w:val="none" w:sz="0" w:space="0" w:color="auto"/>
        <w:bottom w:val="none" w:sz="0" w:space="0" w:color="auto"/>
        <w:right w:val="none" w:sz="0" w:space="0" w:color="auto"/>
      </w:divBdr>
    </w:div>
    <w:div w:id="1204368768">
      <w:marLeft w:val="640"/>
      <w:marRight w:val="0"/>
      <w:marTop w:val="0"/>
      <w:marBottom w:val="0"/>
      <w:divBdr>
        <w:top w:val="none" w:sz="0" w:space="0" w:color="auto"/>
        <w:left w:val="none" w:sz="0" w:space="0" w:color="auto"/>
        <w:bottom w:val="none" w:sz="0" w:space="0" w:color="auto"/>
        <w:right w:val="none" w:sz="0" w:space="0" w:color="auto"/>
      </w:divBdr>
    </w:div>
    <w:div w:id="1205562067">
      <w:marLeft w:val="640"/>
      <w:marRight w:val="0"/>
      <w:marTop w:val="0"/>
      <w:marBottom w:val="0"/>
      <w:divBdr>
        <w:top w:val="none" w:sz="0" w:space="0" w:color="auto"/>
        <w:left w:val="none" w:sz="0" w:space="0" w:color="auto"/>
        <w:bottom w:val="none" w:sz="0" w:space="0" w:color="auto"/>
        <w:right w:val="none" w:sz="0" w:space="0" w:color="auto"/>
      </w:divBdr>
    </w:div>
    <w:div w:id="1205824146">
      <w:marLeft w:val="640"/>
      <w:marRight w:val="0"/>
      <w:marTop w:val="0"/>
      <w:marBottom w:val="0"/>
      <w:divBdr>
        <w:top w:val="none" w:sz="0" w:space="0" w:color="auto"/>
        <w:left w:val="none" w:sz="0" w:space="0" w:color="auto"/>
        <w:bottom w:val="none" w:sz="0" w:space="0" w:color="auto"/>
        <w:right w:val="none" w:sz="0" w:space="0" w:color="auto"/>
      </w:divBdr>
    </w:div>
    <w:div w:id="1206677236">
      <w:marLeft w:val="640"/>
      <w:marRight w:val="0"/>
      <w:marTop w:val="0"/>
      <w:marBottom w:val="0"/>
      <w:divBdr>
        <w:top w:val="none" w:sz="0" w:space="0" w:color="auto"/>
        <w:left w:val="none" w:sz="0" w:space="0" w:color="auto"/>
        <w:bottom w:val="none" w:sz="0" w:space="0" w:color="auto"/>
        <w:right w:val="none" w:sz="0" w:space="0" w:color="auto"/>
      </w:divBdr>
    </w:div>
    <w:div w:id="1207183500">
      <w:marLeft w:val="640"/>
      <w:marRight w:val="0"/>
      <w:marTop w:val="0"/>
      <w:marBottom w:val="0"/>
      <w:divBdr>
        <w:top w:val="none" w:sz="0" w:space="0" w:color="auto"/>
        <w:left w:val="none" w:sz="0" w:space="0" w:color="auto"/>
        <w:bottom w:val="none" w:sz="0" w:space="0" w:color="auto"/>
        <w:right w:val="none" w:sz="0" w:space="0" w:color="auto"/>
      </w:divBdr>
    </w:div>
    <w:div w:id="1208224424">
      <w:marLeft w:val="640"/>
      <w:marRight w:val="0"/>
      <w:marTop w:val="0"/>
      <w:marBottom w:val="0"/>
      <w:divBdr>
        <w:top w:val="none" w:sz="0" w:space="0" w:color="auto"/>
        <w:left w:val="none" w:sz="0" w:space="0" w:color="auto"/>
        <w:bottom w:val="none" w:sz="0" w:space="0" w:color="auto"/>
        <w:right w:val="none" w:sz="0" w:space="0" w:color="auto"/>
      </w:divBdr>
    </w:div>
    <w:div w:id="1209536795">
      <w:bodyDiv w:val="1"/>
      <w:marLeft w:val="0"/>
      <w:marRight w:val="0"/>
      <w:marTop w:val="0"/>
      <w:marBottom w:val="0"/>
      <w:divBdr>
        <w:top w:val="none" w:sz="0" w:space="0" w:color="auto"/>
        <w:left w:val="none" w:sz="0" w:space="0" w:color="auto"/>
        <w:bottom w:val="none" w:sz="0" w:space="0" w:color="auto"/>
        <w:right w:val="none" w:sz="0" w:space="0" w:color="auto"/>
      </w:divBdr>
      <w:divsChild>
        <w:div w:id="33847697">
          <w:marLeft w:val="640"/>
          <w:marRight w:val="0"/>
          <w:marTop w:val="0"/>
          <w:marBottom w:val="0"/>
          <w:divBdr>
            <w:top w:val="none" w:sz="0" w:space="0" w:color="auto"/>
            <w:left w:val="none" w:sz="0" w:space="0" w:color="auto"/>
            <w:bottom w:val="none" w:sz="0" w:space="0" w:color="auto"/>
            <w:right w:val="none" w:sz="0" w:space="0" w:color="auto"/>
          </w:divBdr>
        </w:div>
        <w:div w:id="615068062">
          <w:marLeft w:val="640"/>
          <w:marRight w:val="0"/>
          <w:marTop w:val="0"/>
          <w:marBottom w:val="0"/>
          <w:divBdr>
            <w:top w:val="none" w:sz="0" w:space="0" w:color="auto"/>
            <w:left w:val="none" w:sz="0" w:space="0" w:color="auto"/>
            <w:bottom w:val="none" w:sz="0" w:space="0" w:color="auto"/>
            <w:right w:val="none" w:sz="0" w:space="0" w:color="auto"/>
          </w:divBdr>
        </w:div>
        <w:div w:id="468934619">
          <w:marLeft w:val="640"/>
          <w:marRight w:val="0"/>
          <w:marTop w:val="0"/>
          <w:marBottom w:val="0"/>
          <w:divBdr>
            <w:top w:val="none" w:sz="0" w:space="0" w:color="auto"/>
            <w:left w:val="none" w:sz="0" w:space="0" w:color="auto"/>
            <w:bottom w:val="none" w:sz="0" w:space="0" w:color="auto"/>
            <w:right w:val="none" w:sz="0" w:space="0" w:color="auto"/>
          </w:divBdr>
        </w:div>
        <w:div w:id="2141026272">
          <w:marLeft w:val="640"/>
          <w:marRight w:val="0"/>
          <w:marTop w:val="0"/>
          <w:marBottom w:val="0"/>
          <w:divBdr>
            <w:top w:val="none" w:sz="0" w:space="0" w:color="auto"/>
            <w:left w:val="none" w:sz="0" w:space="0" w:color="auto"/>
            <w:bottom w:val="none" w:sz="0" w:space="0" w:color="auto"/>
            <w:right w:val="none" w:sz="0" w:space="0" w:color="auto"/>
          </w:divBdr>
        </w:div>
        <w:div w:id="302002945">
          <w:marLeft w:val="640"/>
          <w:marRight w:val="0"/>
          <w:marTop w:val="0"/>
          <w:marBottom w:val="0"/>
          <w:divBdr>
            <w:top w:val="none" w:sz="0" w:space="0" w:color="auto"/>
            <w:left w:val="none" w:sz="0" w:space="0" w:color="auto"/>
            <w:bottom w:val="none" w:sz="0" w:space="0" w:color="auto"/>
            <w:right w:val="none" w:sz="0" w:space="0" w:color="auto"/>
          </w:divBdr>
        </w:div>
        <w:div w:id="1409116062">
          <w:marLeft w:val="640"/>
          <w:marRight w:val="0"/>
          <w:marTop w:val="0"/>
          <w:marBottom w:val="0"/>
          <w:divBdr>
            <w:top w:val="none" w:sz="0" w:space="0" w:color="auto"/>
            <w:left w:val="none" w:sz="0" w:space="0" w:color="auto"/>
            <w:bottom w:val="none" w:sz="0" w:space="0" w:color="auto"/>
            <w:right w:val="none" w:sz="0" w:space="0" w:color="auto"/>
          </w:divBdr>
        </w:div>
        <w:div w:id="942151463">
          <w:marLeft w:val="640"/>
          <w:marRight w:val="0"/>
          <w:marTop w:val="0"/>
          <w:marBottom w:val="0"/>
          <w:divBdr>
            <w:top w:val="none" w:sz="0" w:space="0" w:color="auto"/>
            <w:left w:val="none" w:sz="0" w:space="0" w:color="auto"/>
            <w:bottom w:val="none" w:sz="0" w:space="0" w:color="auto"/>
            <w:right w:val="none" w:sz="0" w:space="0" w:color="auto"/>
          </w:divBdr>
        </w:div>
        <w:div w:id="246810772">
          <w:marLeft w:val="640"/>
          <w:marRight w:val="0"/>
          <w:marTop w:val="0"/>
          <w:marBottom w:val="0"/>
          <w:divBdr>
            <w:top w:val="none" w:sz="0" w:space="0" w:color="auto"/>
            <w:left w:val="none" w:sz="0" w:space="0" w:color="auto"/>
            <w:bottom w:val="none" w:sz="0" w:space="0" w:color="auto"/>
            <w:right w:val="none" w:sz="0" w:space="0" w:color="auto"/>
          </w:divBdr>
        </w:div>
        <w:div w:id="1829320013">
          <w:marLeft w:val="640"/>
          <w:marRight w:val="0"/>
          <w:marTop w:val="0"/>
          <w:marBottom w:val="0"/>
          <w:divBdr>
            <w:top w:val="none" w:sz="0" w:space="0" w:color="auto"/>
            <w:left w:val="none" w:sz="0" w:space="0" w:color="auto"/>
            <w:bottom w:val="none" w:sz="0" w:space="0" w:color="auto"/>
            <w:right w:val="none" w:sz="0" w:space="0" w:color="auto"/>
          </w:divBdr>
        </w:div>
        <w:div w:id="1025443632">
          <w:marLeft w:val="640"/>
          <w:marRight w:val="0"/>
          <w:marTop w:val="0"/>
          <w:marBottom w:val="0"/>
          <w:divBdr>
            <w:top w:val="none" w:sz="0" w:space="0" w:color="auto"/>
            <w:left w:val="none" w:sz="0" w:space="0" w:color="auto"/>
            <w:bottom w:val="none" w:sz="0" w:space="0" w:color="auto"/>
            <w:right w:val="none" w:sz="0" w:space="0" w:color="auto"/>
          </w:divBdr>
        </w:div>
        <w:div w:id="1967929480">
          <w:marLeft w:val="640"/>
          <w:marRight w:val="0"/>
          <w:marTop w:val="0"/>
          <w:marBottom w:val="0"/>
          <w:divBdr>
            <w:top w:val="none" w:sz="0" w:space="0" w:color="auto"/>
            <w:left w:val="none" w:sz="0" w:space="0" w:color="auto"/>
            <w:bottom w:val="none" w:sz="0" w:space="0" w:color="auto"/>
            <w:right w:val="none" w:sz="0" w:space="0" w:color="auto"/>
          </w:divBdr>
        </w:div>
        <w:div w:id="226500842">
          <w:marLeft w:val="640"/>
          <w:marRight w:val="0"/>
          <w:marTop w:val="0"/>
          <w:marBottom w:val="0"/>
          <w:divBdr>
            <w:top w:val="none" w:sz="0" w:space="0" w:color="auto"/>
            <w:left w:val="none" w:sz="0" w:space="0" w:color="auto"/>
            <w:bottom w:val="none" w:sz="0" w:space="0" w:color="auto"/>
            <w:right w:val="none" w:sz="0" w:space="0" w:color="auto"/>
          </w:divBdr>
        </w:div>
        <w:div w:id="1118572848">
          <w:marLeft w:val="640"/>
          <w:marRight w:val="0"/>
          <w:marTop w:val="0"/>
          <w:marBottom w:val="0"/>
          <w:divBdr>
            <w:top w:val="none" w:sz="0" w:space="0" w:color="auto"/>
            <w:left w:val="none" w:sz="0" w:space="0" w:color="auto"/>
            <w:bottom w:val="none" w:sz="0" w:space="0" w:color="auto"/>
            <w:right w:val="none" w:sz="0" w:space="0" w:color="auto"/>
          </w:divBdr>
        </w:div>
        <w:div w:id="1092117833">
          <w:marLeft w:val="640"/>
          <w:marRight w:val="0"/>
          <w:marTop w:val="0"/>
          <w:marBottom w:val="0"/>
          <w:divBdr>
            <w:top w:val="none" w:sz="0" w:space="0" w:color="auto"/>
            <w:left w:val="none" w:sz="0" w:space="0" w:color="auto"/>
            <w:bottom w:val="none" w:sz="0" w:space="0" w:color="auto"/>
            <w:right w:val="none" w:sz="0" w:space="0" w:color="auto"/>
          </w:divBdr>
        </w:div>
        <w:div w:id="1607347649">
          <w:marLeft w:val="640"/>
          <w:marRight w:val="0"/>
          <w:marTop w:val="0"/>
          <w:marBottom w:val="0"/>
          <w:divBdr>
            <w:top w:val="none" w:sz="0" w:space="0" w:color="auto"/>
            <w:left w:val="none" w:sz="0" w:space="0" w:color="auto"/>
            <w:bottom w:val="none" w:sz="0" w:space="0" w:color="auto"/>
            <w:right w:val="none" w:sz="0" w:space="0" w:color="auto"/>
          </w:divBdr>
        </w:div>
        <w:div w:id="204945971">
          <w:marLeft w:val="640"/>
          <w:marRight w:val="0"/>
          <w:marTop w:val="0"/>
          <w:marBottom w:val="0"/>
          <w:divBdr>
            <w:top w:val="none" w:sz="0" w:space="0" w:color="auto"/>
            <w:left w:val="none" w:sz="0" w:space="0" w:color="auto"/>
            <w:bottom w:val="none" w:sz="0" w:space="0" w:color="auto"/>
            <w:right w:val="none" w:sz="0" w:space="0" w:color="auto"/>
          </w:divBdr>
        </w:div>
        <w:div w:id="702363863">
          <w:marLeft w:val="640"/>
          <w:marRight w:val="0"/>
          <w:marTop w:val="0"/>
          <w:marBottom w:val="0"/>
          <w:divBdr>
            <w:top w:val="none" w:sz="0" w:space="0" w:color="auto"/>
            <w:left w:val="none" w:sz="0" w:space="0" w:color="auto"/>
            <w:bottom w:val="none" w:sz="0" w:space="0" w:color="auto"/>
            <w:right w:val="none" w:sz="0" w:space="0" w:color="auto"/>
          </w:divBdr>
        </w:div>
        <w:div w:id="570772475">
          <w:marLeft w:val="640"/>
          <w:marRight w:val="0"/>
          <w:marTop w:val="0"/>
          <w:marBottom w:val="0"/>
          <w:divBdr>
            <w:top w:val="none" w:sz="0" w:space="0" w:color="auto"/>
            <w:left w:val="none" w:sz="0" w:space="0" w:color="auto"/>
            <w:bottom w:val="none" w:sz="0" w:space="0" w:color="auto"/>
            <w:right w:val="none" w:sz="0" w:space="0" w:color="auto"/>
          </w:divBdr>
        </w:div>
        <w:div w:id="1790129195">
          <w:marLeft w:val="640"/>
          <w:marRight w:val="0"/>
          <w:marTop w:val="0"/>
          <w:marBottom w:val="0"/>
          <w:divBdr>
            <w:top w:val="none" w:sz="0" w:space="0" w:color="auto"/>
            <w:left w:val="none" w:sz="0" w:space="0" w:color="auto"/>
            <w:bottom w:val="none" w:sz="0" w:space="0" w:color="auto"/>
            <w:right w:val="none" w:sz="0" w:space="0" w:color="auto"/>
          </w:divBdr>
        </w:div>
        <w:div w:id="752354062">
          <w:marLeft w:val="640"/>
          <w:marRight w:val="0"/>
          <w:marTop w:val="0"/>
          <w:marBottom w:val="0"/>
          <w:divBdr>
            <w:top w:val="none" w:sz="0" w:space="0" w:color="auto"/>
            <w:left w:val="none" w:sz="0" w:space="0" w:color="auto"/>
            <w:bottom w:val="none" w:sz="0" w:space="0" w:color="auto"/>
            <w:right w:val="none" w:sz="0" w:space="0" w:color="auto"/>
          </w:divBdr>
        </w:div>
        <w:div w:id="97022311">
          <w:marLeft w:val="640"/>
          <w:marRight w:val="0"/>
          <w:marTop w:val="0"/>
          <w:marBottom w:val="0"/>
          <w:divBdr>
            <w:top w:val="none" w:sz="0" w:space="0" w:color="auto"/>
            <w:left w:val="none" w:sz="0" w:space="0" w:color="auto"/>
            <w:bottom w:val="none" w:sz="0" w:space="0" w:color="auto"/>
            <w:right w:val="none" w:sz="0" w:space="0" w:color="auto"/>
          </w:divBdr>
        </w:div>
        <w:div w:id="1859543350">
          <w:marLeft w:val="640"/>
          <w:marRight w:val="0"/>
          <w:marTop w:val="0"/>
          <w:marBottom w:val="0"/>
          <w:divBdr>
            <w:top w:val="none" w:sz="0" w:space="0" w:color="auto"/>
            <w:left w:val="none" w:sz="0" w:space="0" w:color="auto"/>
            <w:bottom w:val="none" w:sz="0" w:space="0" w:color="auto"/>
            <w:right w:val="none" w:sz="0" w:space="0" w:color="auto"/>
          </w:divBdr>
        </w:div>
        <w:div w:id="1009257763">
          <w:marLeft w:val="640"/>
          <w:marRight w:val="0"/>
          <w:marTop w:val="0"/>
          <w:marBottom w:val="0"/>
          <w:divBdr>
            <w:top w:val="none" w:sz="0" w:space="0" w:color="auto"/>
            <w:left w:val="none" w:sz="0" w:space="0" w:color="auto"/>
            <w:bottom w:val="none" w:sz="0" w:space="0" w:color="auto"/>
            <w:right w:val="none" w:sz="0" w:space="0" w:color="auto"/>
          </w:divBdr>
        </w:div>
        <w:div w:id="695349139">
          <w:marLeft w:val="640"/>
          <w:marRight w:val="0"/>
          <w:marTop w:val="0"/>
          <w:marBottom w:val="0"/>
          <w:divBdr>
            <w:top w:val="none" w:sz="0" w:space="0" w:color="auto"/>
            <w:left w:val="none" w:sz="0" w:space="0" w:color="auto"/>
            <w:bottom w:val="none" w:sz="0" w:space="0" w:color="auto"/>
            <w:right w:val="none" w:sz="0" w:space="0" w:color="auto"/>
          </w:divBdr>
        </w:div>
        <w:div w:id="1185250115">
          <w:marLeft w:val="640"/>
          <w:marRight w:val="0"/>
          <w:marTop w:val="0"/>
          <w:marBottom w:val="0"/>
          <w:divBdr>
            <w:top w:val="none" w:sz="0" w:space="0" w:color="auto"/>
            <w:left w:val="none" w:sz="0" w:space="0" w:color="auto"/>
            <w:bottom w:val="none" w:sz="0" w:space="0" w:color="auto"/>
            <w:right w:val="none" w:sz="0" w:space="0" w:color="auto"/>
          </w:divBdr>
        </w:div>
        <w:div w:id="1510440696">
          <w:marLeft w:val="640"/>
          <w:marRight w:val="0"/>
          <w:marTop w:val="0"/>
          <w:marBottom w:val="0"/>
          <w:divBdr>
            <w:top w:val="none" w:sz="0" w:space="0" w:color="auto"/>
            <w:left w:val="none" w:sz="0" w:space="0" w:color="auto"/>
            <w:bottom w:val="none" w:sz="0" w:space="0" w:color="auto"/>
            <w:right w:val="none" w:sz="0" w:space="0" w:color="auto"/>
          </w:divBdr>
        </w:div>
        <w:div w:id="1782215680">
          <w:marLeft w:val="640"/>
          <w:marRight w:val="0"/>
          <w:marTop w:val="0"/>
          <w:marBottom w:val="0"/>
          <w:divBdr>
            <w:top w:val="none" w:sz="0" w:space="0" w:color="auto"/>
            <w:left w:val="none" w:sz="0" w:space="0" w:color="auto"/>
            <w:bottom w:val="none" w:sz="0" w:space="0" w:color="auto"/>
            <w:right w:val="none" w:sz="0" w:space="0" w:color="auto"/>
          </w:divBdr>
        </w:div>
        <w:div w:id="357123722">
          <w:marLeft w:val="640"/>
          <w:marRight w:val="0"/>
          <w:marTop w:val="0"/>
          <w:marBottom w:val="0"/>
          <w:divBdr>
            <w:top w:val="none" w:sz="0" w:space="0" w:color="auto"/>
            <w:left w:val="none" w:sz="0" w:space="0" w:color="auto"/>
            <w:bottom w:val="none" w:sz="0" w:space="0" w:color="auto"/>
            <w:right w:val="none" w:sz="0" w:space="0" w:color="auto"/>
          </w:divBdr>
        </w:div>
        <w:div w:id="574053198">
          <w:marLeft w:val="640"/>
          <w:marRight w:val="0"/>
          <w:marTop w:val="0"/>
          <w:marBottom w:val="0"/>
          <w:divBdr>
            <w:top w:val="none" w:sz="0" w:space="0" w:color="auto"/>
            <w:left w:val="none" w:sz="0" w:space="0" w:color="auto"/>
            <w:bottom w:val="none" w:sz="0" w:space="0" w:color="auto"/>
            <w:right w:val="none" w:sz="0" w:space="0" w:color="auto"/>
          </w:divBdr>
        </w:div>
        <w:div w:id="76177599">
          <w:marLeft w:val="640"/>
          <w:marRight w:val="0"/>
          <w:marTop w:val="0"/>
          <w:marBottom w:val="0"/>
          <w:divBdr>
            <w:top w:val="none" w:sz="0" w:space="0" w:color="auto"/>
            <w:left w:val="none" w:sz="0" w:space="0" w:color="auto"/>
            <w:bottom w:val="none" w:sz="0" w:space="0" w:color="auto"/>
            <w:right w:val="none" w:sz="0" w:space="0" w:color="auto"/>
          </w:divBdr>
        </w:div>
        <w:div w:id="1383209810">
          <w:marLeft w:val="640"/>
          <w:marRight w:val="0"/>
          <w:marTop w:val="0"/>
          <w:marBottom w:val="0"/>
          <w:divBdr>
            <w:top w:val="none" w:sz="0" w:space="0" w:color="auto"/>
            <w:left w:val="none" w:sz="0" w:space="0" w:color="auto"/>
            <w:bottom w:val="none" w:sz="0" w:space="0" w:color="auto"/>
            <w:right w:val="none" w:sz="0" w:space="0" w:color="auto"/>
          </w:divBdr>
        </w:div>
        <w:div w:id="382758603">
          <w:marLeft w:val="640"/>
          <w:marRight w:val="0"/>
          <w:marTop w:val="0"/>
          <w:marBottom w:val="0"/>
          <w:divBdr>
            <w:top w:val="none" w:sz="0" w:space="0" w:color="auto"/>
            <w:left w:val="none" w:sz="0" w:space="0" w:color="auto"/>
            <w:bottom w:val="none" w:sz="0" w:space="0" w:color="auto"/>
            <w:right w:val="none" w:sz="0" w:space="0" w:color="auto"/>
          </w:divBdr>
        </w:div>
        <w:div w:id="1888563832">
          <w:marLeft w:val="640"/>
          <w:marRight w:val="0"/>
          <w:marTop w:val="0"/>
          <w:marBottom w:val="0"/>
          <w:divBdr>
            <w:top w:val="none" w:sz="0" w:space="0" w:color="auto"/>
            <w:left w:val="none" w:sz="0" w:space="0" w:color="auto"/>
            <w:bottom w:val="none" w:sz="0" w:space="0" w:color="auto"/>
            <w:right w:val="none" w:sz="0" w:space="0" w:color="auto"/>
          </w:divBdr>
        </w:div>
        <w:div w:id="958533326">
          <w:marLeft w:val="640"/>
          <w:marRight w:val="0"/>
          <w:marTop w:val="0"/>
          <w:marBottom w:val="0"/>
          <w:divBdr>
            <w:top w:val="none" w:sz="0" w:space="0" w:color="auto"/>
            <w:left w:val="none" w:sz="0" w:space="0" w:color="auto"/>
            <w:bottom w:val="none" w:sz="0" w:space="0" w:color="auto"/>
            <w:right w:val="none" w:sz="0" w:space="0" w:color="auto"/>
          </w:divBdr>
        </w:div>
        <w:div w:id="1975986200">
          <w:marLeft w:val="640"/>
          <w:marRight w:val="0"/>
          <w:marTop w:val="0"/>
          <w:marBottom w:val="0"/>
          <w:divBdr>
            <w:top w:val="none" w:sz="0" w:space="0" w:color="auto"/>
            <w:left w:val="none" w:sz="0" w:space="0" w:color="auto"/>
            <w:bottom w:val="none" w:sz="0" w:space="0" w:color="auto"/>
            <w:right w:val="none" w:sz="0" w:space="0" w:color="auto"/>
          </w:divBdr>
        </w:div>
        <w:div w:id="919146194">
          <w:marLeft w:val="640"/>
          <w:marRight w:val="0"/>
          <w:marTop w:val="0"/>
          <w:marBottom w:val="0"/>
          <w:divBdr>
            <w:top w:val="none" w:sz="0" w:space="0" w:color="auto"/>
            <w:left w:val="none" w:sz="0" w:space="0" w:color="auto"/>
            <w:bottom w:val="none" w:sz="0" w:space="0" w:color="auto"/>
            <w:right w:val="none" w:sz="0" w:space="0" w:color="auto"/>
          </w:divBdr>
        </w:div>
        <w:div w:id="1746804313">
          <w:marLeft w:val="640"/>
          <w:marRight w:val="0"/>
          <w:marTop w:val="0"/>
          <w:marBottom w:val="0"/>
          <w:divBdr>
            <w:top w:val="none" w:sz="0" w:space="0" w:color="auto"/>
            <w:left w:val="none" w:sz="0" w:space="0" w:color="auto"/>
            <w:bottom w:val="none" w:sz="0" w:space="0" w:color="auto"/>
            <w:right w:val="none" w:sz="0" w:space="0" w:color="auto"/>
          </w:divBdr>
        </w:div>
        <w:div w:id="210043130">
          <w:marLeft w:val="640"/>
          <w:marRight w:val="0"/>
          <w:marTop w:val="0"/>
          <w:marBottom w:val="0"/>
          <w:divBdr>
            <w:top w:val="none" w:sz="0" w:space="0" w:color="auto"/>
            <w:left w:val="none" w:sz="0" w:space="0" w:color="auto"/>
            <w:bottom w:val="none" w:sz="0" w:space="0" w:color="auto"/>
            <w:right w:val="none" w:sz="0" w:space="0" w:color="auto"/>
          </w:divBdr>
        </w:div>
        <w:div w:id="2114937435">
          <w:marLeft w:val="640"/>
          <w:marRight w:val="0"/>
          <w:marTop w:val="0"/>
          <w:marBottom w:val="0"/>
          <w:divBdr>
            <w:top w:val="none" w:sz="0" w:space="0" w:color="auto"/>
            <w:left w:val="none" w:sz="0" w:space="0" w:color="auto"/>
            <w:bottom w:val="none" w:sz="0" w:space="0" w:color="auto"/>
            <w:right w:val="none" w:sz="0" w:space="0" w:color="auto"/>
          </w:divBdr>
        </w:div>
        <w:div w:id="547031297">
          <w:marLeft w:val="640"/>
          <w:marRight w:val="0"/>
          <w:marTop w:val="0"/>
          <w:marBottom w:val="0"/>
          <w:divBdr>
            <w:top w:val="none" w:sz="0" w:space="0" w:color="auto"/>
            <w:left w:val="none" w:sz="0" w:space="0" w:color="auto"/>
            <w:bottom w:val="none" w:sz="0" w:space="0" w:color="auto"/>
            <w:right w:val="none" w:sz="0" w:space="0" w:color="auto"/>
          </w:divBdr>
        </w:div>
        <w:div w:id="806700184">
          <w:marLeft w:val="640"/>
          <w:marRight w:val="0"/>
          <w:marTop w:val="0"/>
          <w:marBottom w:val="0"/>
          <w:divBdr>
            <w:top w:val="none" w:sz="0" w:space="0" w:color="auto"/>
            <w:left w:val="none" w:sz="0" w:space="0" w:color="auto"/>
            <w:bottom w:val="none" w:sz="0" w:space="0" w:color="auto"/>
            <w:right w:val="none" w:sz="0" w:space="0" w:color="auto"/>
          </w:divBdr>
        </w:div>
        <w:div w:id="258802049">
          <w:marLeft w:val="640"/>
          <w:marRight w:val="0"/>
          <w:marTop w:val="0"/>
          <w:marBottom w:val="0"/>
          <w:divBdr>
            <w:top w:val="none" w:sz="0" w:space="0" w:color="auto"/>
            <w:left w:val="none" w:sz="0" w:space="0" w:color="auto"/>
            <w:bottom w:val="none" w:sz="0" w:space="0" w:color="auto"/>
            <w:right w:val="none" w:sz="0" w:space="0" w:color="auto"/>
          </w:divBdr>
        </w:div>
        <w:div w:id="854882093">
          <w:marLeft w:val="640"/>
          <w:marRight w:val="0"/>
          <w:marTop w:val="0"/>
          <w:marBottom w:val="0"/>
          <w:divBdr>
            <w:top w:val="none" w:sz="0" w:space="0" w:color="auto"/>
            <w:left w:val="none" w:sz="0" w:space="0" w:color="auto"/>
            <w:bottom w:val="none" w:sz="0" w:space="0" w:color="auto"/>
            <w:right w:val="none" w:sz="0" w:space="0" w:color="auto"/>
          </w:divBdr>
        </w:div>
        <w:div w:id="1776167465">
          <w:marLeft w:val="640"/>
          <w:marRight w:val="0"/>
          <w:marTop w:val="0"/>
          <w:marBottom w:val="0"/>
          <w:divBdr>
            <w:top w:val="none" w:sz="0" w:space="0" w:color="auto"/>
            <w:left w:val="none" w:sz="0" w:space="0" w:color="auto"/>
            <w:bottom w:val="none" w:sz="0" w:space="0" w:color="auto"/>
            <w:right w:val="none" w:sz="0" w:space="0" w:color="auto"/>
          </w:divBdr>
        </w:div>
        <w:div w:id="1676686700">
          <w:marLeft w:val="640"/>
          <w:marRight w:val="0"/>
          <w:marTop w:val="0"/>
          <w:marBottom w:val="0"/>
          <w:divBdr>
            <w:top w:val="none" w:sz="0" w:space="0" w:color="auto"/>
            <w:left w:val="none" w:sz="0" w:space="0" w:color="auto"/>
            <w:bottom w:val="none" w:sz="0" w:space="0" w:color="auto"/>
            <w:right w:val="none" w:sz="0" w:space="0" w:color="auto"/>
          </w:divBdr>
        </w:div>
        <w:div w:id="465513939">
          <w:marLeft w:val="640"/>
          <w:marRight w:val="0"/>
          <w:marTop w:val="0"/>
          <w:marBottom w:val="0"/>
          <w:divBdr>
            <w:top w:val="none" w:sz="0" w:space="0" w:color="auto"/>
            <w:left w:val="none" w:sz="0" w:space="0" w:color="auto"/>
            <w:bottom w:val="none" w:sz="0" w:space="0" w:color="auto"/>
            <w:right w:val="none" w:sz="0" w:space="0" w:color="auto"/>
          </w:divBdr>
        </w:div>
        <w:div w:id="1558466749">
          <w:marLeft w:val="640"/>
          <w:marRight w:val="0"/>
          <w:marTop w:val="0"/>
          <w:marBottom w:val="0"/>
          <w:divBdr>
            <w:top w:val="none" w:sz="0" w:space="0" w:color="auto"/>
            <w:left w:val="none" w:sz="0" w:space="0" w:color="auto"/>
            <w:bottom w:val="none" w:sz="0" w:space="0" w:color="auto"/>
            <w:right w:val="none" w:sz="0" w:space="0" w:color="auto"/>
          </w:divBdr>
        </w:div>
        <w:div w:id="474875668">
          <w:marLeft w:val="640"/>
          <w:marRight w:val="0"/>
          <w:marTop w:val="0"/>
          <w:marBottom w:val="0"/>
          <w:divBdr>
            <w:top w:val="none" w:sz="0" w:space="0" w:color="auto"/>
            <w:left w:val="none" w:sz="0" w:space="0" w:color="auto"/>
            <w:bottom w:val="none" w:sz="0" w:space="0" w:color="auto"/>
            <w:right w:val="none" w:sz="0" w:space="0" w:color="auto"/>
          </w:divBdr>
        </w:div>
        <w:div w:id="33695733">
          <w:marLeft w:val="640"/>
          <w:marRight w:val="0"/>
          <w:marTop w:val="0"/>
          <w:marBottom w:val="0"/>
          <w:divBdr>
            <w:top w:val="none" w:sz="0" w:space="0" w:color="auto"/>
            <w:left w:val="none" w:sz="0" w:space="0" w:color="auto"/>
            <w:bottom w:val="none" w:sz="0" w:space="0" w:color="auto"/>
            <w:right w:val="none" w:sz="0" w:space="0" w:color="auto"/>
          </w:divBdr>
        </w:div>
        <w:div w:id="317005441">
          <w:marLeft w:val="640"/>
          <w:marRight w:val="0"/>
          <w:marTop w:val="0"/>
          <w:marBottom w:val="0"/>
          <w:divBdr>
            <w:top w:val="none" w:sz="0" w:space="0" w:color="auto"/>
            <w:left w:val="none" w:sz="0" w:space="0" w:color="auto"/>
            <w:bottom w:val="none" w:sz="0" w:space="0" w:color="auto"/>
            <w:right w:val="none" w:sz="0" w:space="0" w:color="auto"/>
          </w:divBdr>
        </w:div>
        <w:div w:id="1376277274">
          <w:marLeft w:val="640"/>
          <w:marRight w:val="0"/>
          <w:marTop w:val="0"/>
          <w:marBottom w:val="0"/>
          <w:divBdr>
            <w:top w:val="none" w:sz="0" w:space="0" w:color="auto"/>
            <w:left w:val="none" w:sz="0" w:space="0" w:color="auto"/>
            <w:bottom w:val="none" w:sz="0" w:space="0" w:color="auto"/>
            <w:right w:val="none" w:sz="0" w:space="0" w:color="auto"/>
          </w:divBdr>
        </w:div>
        <w:div w:id="552622456">
          <w:marLeft w:val="640"/>
          <w:marRight w:val="0"/>
          <w:marTop w:val="0"/>
          <w:marBottom w:val="0"/>
          <w:divBdr>
            <w:top w:val="none" w:sz="0" w:space="0" w:color="auto"/>
            <w:left w:val="none" w:sz="0" w:space="0" w:color="auto"/>
            <w:bottom w:val="none" w:sz="0" w:space="0" w:color="auto"/>
            <w:right w:val="none" w:sz="0" w:space="0" w:color="auto"/>
          </w:divBdr>
        </w:div>
        <w:div w:id="2079864615">
          <w:marLeft w:val="640"/>
          <w:marRight w:val="0"/>
          <w:marTop w:val="0"/>
          <w:marBottom w:val="0"/>
          <w:divBdr>
            <w:top w:val="none" w:sz="0" w:space="0" w:color="auto"/>
            <w:left w:val="none" w:sz="0" w:space="0" w:color="auto"/>
            <w:bottom w:val="none" w:sz="0" w:space="0" w:color="auto"/>
            <w:right w:val="none" w:sz="0" w:space="0" w:color="auto"/>
          </w:divBdr>
        </w:div>
        <w:div w:id="1844709519">
          <w:marLeft w:val="640"/>
          <w:marRight w:val="0"/>
          <w:marTop w:val="0"/>
          <w:marBottom w:val="0"/>
          <w:divBdr>
            <w:top w:val="none" w:sz="0" w:space="0" w:color="auto"/>
            <w:left w:val="none" w:sz="0" w:space="0" w:color="auto"/>
            <w:bottom w:val="none" w:sz="0" w:space="0" w:color="auto"/>
            <w:right w:val="none" w:sz="0" w:space="0" w:color="auto"/>
          </w:divBdr>
        </w:div>
        <w:div w:id="1853177728">
          <w:marLeft w:val="640"/>
          <w:marRight w:val="0"/>
          <w:marTop w:val="0"/>
          <w:marBottom w:val="0"/>
          <w:divBdr>
            <w:top w:val="none" w:sz="0" w:space="0" w:color="auto"/>
            <w:left w:val="none" w:sz="0" w:space="0" w:color="auto"/>
            <w:bottom w:val="none" w:sz="0" w:space="0" w:color="auto"/>
            <w:right w:val="none" w:sz="0" w:space="0" w:color="auto"/>
          </w:divBdr>
        </w:div>
        <w:div w:id="42406851">
          <w:marLeft w:val="640"/>
          <w:marRight w:val="0"/>
          <w:marTop w:val="0"/>
          <w:marBottom w:val="0"/>
          <w:divBdr>
            <w:top w:val="none" w:sz="0" w:space="0" w:color="auto"/>
            <w:left w:val="none" w:sz="0" w:space="0" w:color="auto"/>
            <w:bottom w:val="none" w:sz="0" w:space="0" w:color="auto"/>
            <w:right w:val="none" w:sz="0" w:space="0" w:color="auto"/>
          </w:divBdr>
        </w:div>
        <w:div w:id="401178206">
          <w:marLeft w:val="640"/>
          <w:marRight w:val="0"/>
          <w:marTop w:val="0"/>
          <w:marBottom w:val="0"/>
          <w:divBdr>
            <w:top w:val="none" w:sz="0" w:space="0" w:color="auto"/>
            <w:left w:val="none" w:sz="0" w:space="0" w:color="auto"/>
            <w:bottom w:val="none" w:sz="0" w:space="0" w:color="auto"/>
            <w:right w:val="none" w:sz="0" w:space="0" w:color="auto"/>
          </w:divBdr>
        </w:div>
        <w:div w:id="1784114314">
          <w:marLeft w:val="640"/>
          <w:marRight w:val="0"/>
          <w:marTop w:val="0"/>
          <w:marBottom w:val="0"/>
          <w:divBdr>
            <w:top w:val="none" w:sz="0" w:space="0" w:color="auto"/>
            <w:left w:val="none" w:sz="0" w:space="0" w:color="auto"/>
            <w:bottom w:val="none" w:sz="0" w:space="0" w:color="auto"/>
            <w:right w:val="none" w:sz="0" w:space="0" w:color="auto"/>
          </w:divBdr>
        </w:div>
        <w:div w:id="794762621">
          <w:marLeft w:val="640"/>
          <w:marRight w:val="0"/>
          <w:marTop w:val="0"/>
          <w:marBottom w:val="0"/>
          <w:divBdr>
            <w:top w:val="none" w:sz="0" w:space="0" w:color="auto"/>
            <w:left w:val="none" w:sz="0" w:space="0" w:color="auto"/>
            <w:bottom w:val="none" w:sz="0" w:space="0" w:color="auto"/>
            <w:right w:val="none" w:sz="0" w:space="0" w:color="auto"/>
          </w:divBdr>
        </w:div>
        <w:div w:id="1159148929">
          <w:marLeft w:val="640"/>
          <w:marRight w:val="0"/>
          <w:marTop w:val="0"/>
          <w:marBottom w:val="0"/>
          <w:divBdr>
            <w:top w:val="none" w:sz="0" w:space="0" w:color="auto"/>
            <w:left w:val="none" w:sz="0" w:space="0" w:color="auto"/>
            <w:bottom w:val="none" w:sz="0" w:space="0" w:color="auto"/>
            <w:right w:val="none" w:sz="0" w:space="0" w:color="auto"/>
          </w:divBdr>
        </w:div>
        <w:div w:id="1686786529">
          <w:marLeft w:val="640"/>
          <w:marRight w:val="0"/>
          <w:marTop w:val="0"/>
          <w:marBottom w:val="0"/>
          <w:divBdr>
            <w:top w:val="none" w:sz="0" w:space="0" w:color="auto"/>
            <w:left w:val="none" w:sz="0" w:space="0" w:color="auto"/>
            <w:bottom w:val="none" w:sz="0" w:space="0" w:color="auto"/>
            <w:right w:val="none" w:sz="0" w:space="0" w:color="auto"/>
          </w:divBdr>
        </w:div>
        <w:div w:id="761604054">
          <w:marLeft w:val="640"/>
          <w:marRight w:val="0"/>
          <w:marTop w:val="0"/>
          <w:marBottom w:val="0"/>
          <w:divBdr>
            <w:top w:val="none" w:sz="0" w:space="0" w:color="auto"/>
            <w:left w:val="none" w:sz="0" w:space="0" w:color="auto"/>
            <w:bottom w:val="none" w:sz="0" w:space="0" w:color="auto"/>
            <w:right w:val="none" w:sz="0" w:space="0" w:color="auto"/>
          </w:divBdr>
        </w:div>
        <w:div w:id="29109051">
          <w:marLeft w:val="640"/>
          <w:marRight w:val="0"/>
          <w:marTop w:val="0"/>
          <w:marBottom w:val="0"/>
          <w:divBdr>
            <w:top w:val="none" w:sz="0" w:space="0" w:color="auto"/>
            <w:left w:val="none" w:sz="0" w:space="0" w:color="auto"/>
            <w:bottom w:val="none" w:sz="0" w:space="0" w:color="auto"/>
            <w:right w:val="none" w:sz="0" w:space="0" w:color="auto"/>
          </w:divBdr>
        </w:div>
        <w:div w:id="1928221719">
          <w:marLeft w:val="640"/>
          <w:marRight w:val="0"/>
          <w:marTop w:val="0"/>
          <w:marBottom w:val="0"/>
          <w:divBdr>
            <w:top w:val="none" w:sz="0" w:space="0" w:color="auto"/>
            <w:left w:val="none" w:sz="0" w:space="0" w:color="auto"/>
            <w:bottom w:val="none" w:sz="0" w:space="0" w:color="auto"/>
            <w:right w:val="none" w:sz="0" w:space="0" w:color="auto"/>
          </w:divBdr>
        </w:div>
        <w:div w:id="672685995">
          <w:marLeft w:val="640"/>
          <w:marRight w:val="0"/>
          <w:marTop w:val="0"/>
          <w:marBottom w:val="0"/>
          <w:divBdr>
            <w:top w:val="none" w:sz="0" w:space="0" w:color="auto"/>
            <w:left w:val="none" w:sz="0" w:space="0" w:color="auto"/>
            <w:bottom w:val="none" w:sz="0" w:space="0" w:color="auto"/>
            <w:right w:val="none" w:sz="0" w:space="0" w:color="auto"/>
          </w:divBdr>
        </w:div>
        <w:div w:id="1097168328">
          <w:marLeft w:val="640"/>
          <w:marRight w:val="0"/>
          <w:marTop w:val="0"/>
          <w:marBottom w:val="0"/>
          <w:divBdr>
            <w:top w:val="none" w:sz="0" w:space="0" w:color="auto"/>
            <w:left w:val="none" w:sz="0" w:space="0" w:color="auto"/>
            <w:bottom w:val="none" w:sz="0" w:space="0" w:color="auto"/>
            <w:right w:val="none" w:sz="0" w:space="0" w:color="auto"/>
          </w:divBdr>
        </w:div>
        <w:div w:id="1440177465">
          <w:marLeft w:val="640"/>
          <w:marRight w:val="0"/>
          <w:marTop w:val="0"/>
          <w:marBottom w:val="0"/>
          <w:divBdr>
            <w:top w:val="none" w:sz="0" w:space="0" w:color="auto"/>
            <w:left w:val="none" w:sz="0" w:space="0" w:color="auto"/>
            <w:bottom w:val="none" w:sz="0" w:space="0" w:color="auto"/>
            <w:right w:val="none" w:sz="0" w:space="0" w:color="auto"/>
          </w:divBdr>
        </w:div>
        <w:div w:id="666518679">
          <w:marLeft w:val="640"/>
          <w:marRight w:val="0"/>
          <w:marTop w:val="0"/>
          <w:marBottom w:val="0"/>
          <w:divBdr>
            <w:top w:val="none" w:sz="0" w:space="0" w:color="auto"/>
            <w:left w:val="none" w:sz="0" w:space="0" w:color="auto"/>
            <w:bottom w:val="none" w:sz="0" w:space="0" w:color="auto"/>
            <w:right w:val="none" w:sz="0" w:space="0" w:color="auto"/>
          </w:divBdr>
        </w:div>
        <w:div w:id="1824005266">
          <w:marLeft w:val="640"/>
          <w:marRight w:val="0"/>
          <w:marTop w:val="0"/>
          <w:marBottom w:val="0"/>
          <w:divBdr>
            <w:top w:val="none" w:sz="0" w:space="0" w:color="auto"/>
            <w:left w:val="none" w:sz="0" w:space="0" w:color="auto"/>
            <w:bottom w:val="none" w:sz="0" w:space="0" w:color="auto"/>
            <w:right w:val="none" w:sz="0" w:space="0" w:color="auto"/>
          </w:divBdr>
        </w:div>
        <w:div w:id="1407537327">
          <w:marLeft w:val="640"/>
          <w:marRight w:val="0"/>
          <w:marTop w:val="0"/>
          <w:marBottom w:val="0"/>
          <w:divBdr>
            <w:top w:val="none" w:sz="0" w:space="0" w:color="auto"/>
            <w:left w:val="none" w:sz="0" w:space="0" w:color="auto"/>
            <w:bottom w:val="none" w:sz="0" w:space="0" w:color="auto"/>
            <w:right w:val="none" w:sz="0" w:space="0" w:color="auto"/>
          </w:divBdr>
        </w:div>
      </w:divsChild>
    </w:div>
    <w:div w:id="1209806407">
      <w:marLeft w:val="640"/>
      <w:marRight w:val="0"/>
      <w:marTop w:val="0"/>
      <w:marBottom w:val="0"/>
      <w:divBdr>
        <w:top w:val="none" w:sz="0" w:space="0" w:color="auto"/>
        <w:left w:val="none" w:sz="0" w:space="0" w:color="auto"/>
        <w:bottom w:val="none" w:sz="0" w:space="0" w:color="auto"/>
        <w:right w:val="none" w:sz="0" w:space="0" w:color="auto"/>
      </w:divBdr>
    </w:div>
    <w:div w:id="1210220159">
      <w:marLeft w:val="640"/>
      <w:marRight w:val="0"/>
      <w:marTop w:val="0"/>
      <w:marBottom w:val="0"/>
      <w:divBdr>
        <w:top w:val="none" w:sz="0" w:space="0" w:color="auto"/>
        <w:left w:val="none" w:sz="0" w:space="0" w:color="auto"/>
        <w:bottom w:val="none" w:sz="0" w:space="0" w:color="auto"/>
        <w:right w:val="none" w:sz="0" w:space="0" w:color="auto"/>
      </w:divBdr>
    </w:div>
    <w:div w:id="1211501748">
      <w:marLeft w:val="640"/>
      <w:marRight w:val="0"/>
      <w:marTop w:val="0"/>
      <w:marBottom w:val="0"/>
      <w:divBdr>
        <w:top w:val="none" w:sz="0" w:space="0" w:color="auto"/>
        <w:left w:val="none" w:sz="0" w:space="0" w:color="auto"/>
        <w:bottom w:val="none" w:sz="0" w:space="0" w:color="auto"/>
        <w:right w:val="none" w:sz="0" w:space="0" w:color="auto"/>
      </w:divBdr>
    </w:div>
    <w:div w:id="1211964142">
      <w:marLeft w:val="640"/>
      <w:marRight w:val="0"/>
      <w:marTop w:val="0"/>
      <w:marBottom w:val="0"/>
      <w:divBdr>
        <w:top w:val="none" w:sz="0" w:space="0" w:color="auto"/>
        <w:left w:val="none" w:sz="0" w:space="0" w:color="auto"/>
        <w:bottom w:val="none" w:sz="0" w:space="0" w:color="auto"/>
        <w:right w:val="none" w:sz="0" w:space="0" w:color="auto"/>
      </w:divBdr>
    </w:div>
    <w:div w:id="1212036919">
      <w:marLeft w:val="640"/>
      <w:marRight w:val="0"/>
      <w:marTop w:val="0"/>
      <w:marBottom w:val="0"/>
      <w:divBdr>
        <w:top w:val="none" w:sz="0" w:space="0" w:color="auto"/>
        <w:left w:val="none" w:sz="0" w:space="0" w:color="auto"/>
        <w:bottom w:val="none" w:sz="0" w:space="0" w:color="auto"/>
        <w:right w:val="none" w:sz="0" w:space="0" w:color="auto"/>
      </w:divBdr>
    </w:div>
    <w:div w:id="1212572512">
      <w:bodyDiv w:val="1"/>
      <w:marLeft w:val="0"/>
      <w:marRight w:val="0"/>
      <w:marTop w:val="0"/>
      <w:marBottom w:val="0"/>
      <w:divBdr>
        <w:top w:val="none" w:sz="0" w:space="0" w:color="auto"/>
        <w:left w:val="none" w:sz="0" w:space="0" w:color="auto"/>
        <w:bottom w:val="none" w:sz="0" w:space="0" w:color="auto"/>
        <w:right w:val="none" w:sz="0" w:space="0" w:color="auto"/>
      </w:divBdr>
      <w:divsChild>
        <w:div w:id="9918841">
          <w:marLeft w:val="640"/>
          <w:marRight w:val="0"/>
          <w:marTop w:val="0"/>
          <w:marBottom w:val="0"/>
          <w:divBdr>
            <w:top w:val="none" w:sz="0" w:space="0" w:color="auto"/>
            <w:left w:val="none" w:sz="0" w:space="0" w:color="auto"/>
            <w:bottom w:val="none" w:sz="0" w:space="0" w:color="auto"/>
            <w:right w:val="none" w:sz="0" w:space="0" w:color="auto"/>
          </w:divBdr>
        </w:div>
        <w:div w:id="20982311">
          <w:marLeft w:val="640"/>
          <w:marRight w:val="0"/>
          <w:marTop w:val="0"/>
          <w:marBottom w:val="0"/>
          <w:divBdr>
            <w:top w:val="none" w:sz="0" w:space="0" w:color="auto"/>
            <w:left w:val="none" w:sz="0" w:space="0" w:color="auto"/>
            <w:bottom w:val="none" w:sz="0" w:space="0" w:color="auto"/>
            <w:right w:val="none" w:sz="0" w:space="0" w:color="auto"/>
          </w:divBdr>
        </w:div>
        <w:div w:id="61104703">
          <w:marLeft w:val="640"/>
          <w:marRight w:val="0"/>
          <w:marTop w:val="0"/>
          <w:marBottom w:val="0"/>
          <w:divBdr>
            <w:top w:val="none" w:sz="0" w:space="0" w:color="auto"/>
            <w:left w:val="none" w:sz="0" w:space="0" w:color="auto"/>
            <w:bottom w:val="none" w:sz="0" w:space="0" w:color="auto"/>
            <w:right w:val="none" w:sz="0" w:space="0" w:color="auto"/>
          </w:divBdr>
        </w:div>
        <w:div w:id="88546722">
          <w:marLeft w:val="640"/>
          <w:marRight w:val="0"/>
          <w:marTop w:val="0"/>
          <w:marBottom w:val="0"/>
          <w:divBdr>
            <w:top w:val="none" w:sz="0" w:space="0" w:color="auto"/>
            <w:left w:val="none" w:sz="0" w:space="0" w:color="auto"/>
            <w:bottom w:val="none" w:sz="0" w:space="0" w:color="auto"/>
            <w:right w:val="none" w:sz="0" w:space="0" w:color="auto"/>
          </w:divBdr>
        </w:div>
        <w:div w:id="117916120">
          <w:marLeft w:val="640"/>
          <w:marRight w:val="0"/>
          <w:marTop w:val="0"/>
          <w:marBottom w:val="0"/>
          <w:divBdr>
            <w:top w:val="none" w:sz="0" w:space="0" w:color="auto"/>
            <w:left w:val="none" w:sz="0" w:space="0" w:color="auto"/>
            <w:bottom w:val="none" w:sz="0" w:space="0" w:color="auto"/>
            <w:right w:val="none" w:sz="0" w:space="0" w:color="auto"/>
          </w:divBdr>
        </w:div>
        <w:div w:id="122165143">
          <w:marLeft w:val="640"/>
          <w:marRight w:val="0"/>
          <w:marTop w:val="0"/>
          <w:marBottom w:val="0"/>
          <w:divBdr>
            <w:top w:val="none" w:sz="0" w:space="0" w:color="auto"/>
            <w:left w:val="none" w:sz="0" w:space="0" w:color="auto"/>
            <w:bottom w:val="none" w:sz="0" w:space="0" w:color="auto"/>
            <w:right w:val="none" w:sz="0" w:space="0" w:color="auto"/>
          </w:divBdr>
        </w:div>
        <w:div w:id="143738539">
          <w:marLeft w:val="640"/>
          <w:marRight w:val="0"/>
          <w:marTop w:val="0"/>
          <w:marBottom w:val="0"/>
          <w:divBdr>
            <w:top w:val="none" w:sz="0" w:space="0" w:color="auto"/>
            <w:left w:val="none" w:sz="0" w:space="0" w:color="auto"/>
            <w:bottom w:val="none" w:sz="0" w:space="0" w:color="auto"/>
            <w:right w:val="none" w:sz="0" w:space="0" w:color="auto"/>
          </w:divBdr>
        </w:div>
        <w:div w:id="146553612">
          <w:marLeft w:val="640"/>
          <w:marRight w:val="0"/>
          <w:marTop w:val="0"/>
          <w:marBottom w:val="0"/>
          <w:divBdr>
            <w:top w:val="none" w:sz="0" w:space="0" w:color="auto"/>
            <w:left w:val="none" w:sz="0" w:space="0" w:color="auto"/>
            <w:bottom w:val="none" w:sz="0" w:space="0" w:color="auto"/>
            <w:right w:val="none" w:sz="0" w:space="0" w:color="auto"/>
          </w:divBdr>
        </w:div>
        <w:div w:id="224493484">
          <w:marLeft w:val="640"/>
          <w:marRight w:val="0"/>
          <w:marTop w:val="0"/>
          <w:marBottom w:val="0"/>
          <w:divBdr>
            <w:top w:val="none" w:sz="0" w:space="0" w:color="auto"/>
            <w:left w:val="none" w:sz="0" w:space="0" w:color="auto"/>
            <w:bottom w:val="none" w:sz="0" w:space="0" w:color="auto"/>
            <w:right w:val="none" w:sz="0" w:space="0" w:color="auto"/>
          </w:divBdr>
        </w:div>
        <w:div w:id="233660090">
          <w:marLeft w:val="640"/>
          <w:marRight w:val="0"/>
          <w:marTop w:val="0"/>
          <w:marBottom w:val="0"/>
          <w:divBdr>
            <w:top w:val="none" w:sz="0" w:space="0" w:color="auto"/>
            <w:left w:val="none" w:sz="0" w:space="0" w:color="auto"/>
            <w:bottom w:val="none" w:sz="0" w:space="0" w:color="auto"/>
            <w:right w:val="none" w:sz="0" w:space="0" w:color="auto"/>
          </w:divBdr>
        </w:div>
        <w:div w:id="250507132">
          <w:marLeft w:val="640"/>
          <w:marRight w:val="0"/>
          <w:marTop w:val="0"/>
          <w:marBottom w:val="0"/>
          <w:divBdr>
            <w:top w:val="none" w:sz="0" w:space="0" w:color="auto"/>
            <w:left w:val="none" w:sz="0" w:space="0" w:color="auto"/>
            <w:bottom w:val="none" w:sz="0" w:space="0" w:color="auto"/>
            <w:right w:val="none" w:sz="0" w:space="0" w:color="auto"/>
          </w:divBdr>
        </w:div>
        <w:div w:id="355885822">
          <w:marLeft w:val="640"/>
          <w:marRight w:val="0"/>
          <w:marTop w:val="0"/>
          <w:marBottom w:val="0"/>
          <w:divBdr>
            <w:top w:val="none" w:sz="0" w:space="0" w:color="auto"/>
            <w:left w:val="none" w:sz="0" w:space="0" w:color="auto"/>
            <w:bottom w:val="none" w:sz="0" w:space="0" w:color="auto"/>
            <w:right w:val="none" w:sz="0" w:space="0" w:color="auto"/>
          </w:divBdr>
        </w:div>
        <w:div w:id="366102703">
          <w:marLeft w:val="640"/>
          <w:marRight w:val="0"/>
          <w:marTop w:val="0"/>
          <w:marBottom w:val="0"/>
          <w:divBdr>
            <w:top w:val="none" w:sz="0" w:space="0" w:color="auto"/>
            <w:left w:val="none" w:sz="0" w:space="0" w:color="auto"/>
            <w:bottom w:val="none" w:sz="0" w:space="0" w:color="auto"/>
            <w:right w:val="none" w:sz="0" w:space="0" w:color="auto"/>
          </w:divBdr>
        </w:div>
        <w:div w:id="414936659">
          <w:marLeft w:val="640"/>
          <w:marRight w:val="0"/>
          <w:marTop w:val="0"/>
          <w:marBottom w:val="0"/>
          <w:divBdr>
            <w:top w:val="none" w:sz="0" w:space="0" w:color="auto"/>
            <w:left w:val="none" w:sz="0" w:space="0" w:color="auto"/>
            <w:bottom w:val="none" w:sz="0" w:space="0" w:color="auto"/>
            <w:right w:val="none" w:sz="0" w:space="0" w:color="auto"/>
          </w:divBdr>
        </w:div>
        <w:div w:id="451754108">
          <w:marLeft w:val="640"/>
          <w:marRight w:val="0"/>
          <w:marTop w:val="0"/>
          <w:marBottom w:val="0"/>
          <w:divBdr>
            <w:top w:val="none" w:sz="0" w:space="0" w:color="auto"/>
            <w:left w:val="none" w:sz="0" w:space="0" w:color="auto"/>
            <w:bottom w:val="none" w:sz="0" w:space="0" w:color="auto"/>
            <w:right w:val="none" w:sz="0" w:space="0" w:color="auto"/>
          </w:divBdr>
        </w:div>
        <w:div w:id="471674165">
          <w:marLeft w:val="640"/>
          <w:marRight w:val="0"/>
          <w:marTop w:val="0"/>
          <w:marBottom w:val="0"/>
          <w:divBdr>
            <w:top w:val="none" w:sz="0" w:space="0" w:color="auto"/>
            <w:left w:val="none" w:sz="0" w:space="0" w:color="auto"/>
            <w:bottom w:val="none" w:sz="0" w:space="0" w:color="auto"/>
            <w:right w:val="none" w:sz="0" w:space="0" w:color="auto"/>
          </w:divBdr>
        </w:div>
        <w:div w:id="472985713">
          <w:marLeft w:val="640"/>
          <w:marRight w:val="0"/>
          <w:marTop w:val="0"/>
          <w:marBottom w:val="0"/>
          <w:divBdr>
            <w:top w:val="none" w:sz="0" w:space="0" w:color="auto"/>
            <w:left w:val="none" w:sz="0" w:space="0" w:color="auto"/>
            <w:bottom w:val="none" w:sz="0" w:space="0" w:color="auto"/>
            <w:right w:val="none" w:sz="0" w:space="0" w:color="auto"/>
          </w:divBdr>
        </w:div>
        <w:div w:id="603457702">
          <w:marLeft w:val="640"/>
          <w:marRight w:val="0"/>
          <w:marTop w:val="0"/>
          <w:marBottom w:val="0"/>
          <w:divBdr>
            <w:top w:val="none" w:sz="0" w:space="0" w:color="auto"/>
            <w:left w:val="none" w:sz="0" w:space="0" w:color="auto"/>
            <w:bottom w:val="none" w:sz="0" w:space="0" w:color="auto"/>
            <w:right w:val="none" w:sz="0" w:space="0" w:color="auto"/>
          </w:divBdr>
        </w:div>
        <w:div w:id="611909808">
          <w:marLeft w:val="640"/>
          <w:marRight w:val="0"/>
          <w:marTop w:val="0"/>
          <w:marBottom w:val="0"/>
          <w:divBdr>
            <w:top w:val="none" w:sz="0" w:space="0" w:color="auto"/>
            <w:left w:val="none" w:sz="0" w:space="0" w:color="auto"/>
            <w:bottom w:val="none" w:sz="0" w:space="0" w:color="auto"/>
            <w:right w:val="none" w:sz="0" w:space="0" w:color="auto"/>
          </w:divBdr>
        </w:div>
        <w:div w:id="711802852">
          <w:marLeft w:val="640"/>
          <w:marRight w:val="0"/>
          <w:marTop w:val="0"/>
          <w:marBottom w:val="0"/>
          <w:divBdr>
            <w:top w:val="none" w:sz="0" w:space="0" w:color="auto"/>
            <w:left w:val="none" w:sz="0" w:space="0" w:color="auto"/>
            <w:bottom w:val="none" w:sz="0" w:space="0" w:color="auto"/>
            <w:right w:val="none" w:sz="0" w:space="0" w:color="auto"/>
          </w:divBdr>
        </w:div>
        <w:div w:id="713240308">
          <w:marLeft w:val="640"/>
          <w:marRight w:val="0"/>
          <w:marTop w:val="0"/>
          <w:marBottom w:val="0"/>
          <w:divBdr>
            <w:top w:val="none" w:sz="0" w:space="0" w:color="auto"/>
            <w:left w:val="none" w:sz="0" w:space="0" w:color="auto"/>
            <w:bottom w:val="none" w:sz="0" w:space="0" w:color="auto"/>
            <w:right w:val="none" w:sz="0" w:space="0" w:color="auto"/>
          </w:divBdr>
        </w:div>
        <w:div w:id="722216329">
          <w:marLeft w:val="640"/>
          <w:marRight w:val="0"/>
          <w:marTop w:val="0"/>
          <w:marBottom w:val="0"/>
          <w:divBdr>
            <w:top w:val="none" w:sz="0" w:space="0" w:color="auto"/>
            <w:left w:val="none" w:sz="0" w:space="0" w:color="auto"/>
            <w:bottom w:val="none" w:sz="0" w:space="0" w:color="auto"/>
            <w:right w:val="none" w:sz="0" w:space="0" w:color="auto"/>
          </w:divBdr>
        </w:div>
        <w:div w:id="801385364">
          <w:marLeft w:val="640"/>
          <w:marRight w:val="0"/>
          <w:marTop w:val="0"/>
          <w:marBottom w:val="0"/>
          <w:divBdr>
            <w:top w:val="none" w:sz="0" w:space="0" w:color="auto"/>
            <w:left w:val="none" w:sz="0" w:space="0" w:color="auto"/>
            <w:bottom w:val="none" w:sz="0" w:space="0" w:color="auto"/>
            <w:right w:val="none" w:sz="0" w:space="0" w:color="auto"/>
          </w:divBdr>
        </w:div>
        <w:div w:id="842547800">
          <w:marLeft w:val="640"/>
          <w:marRight w:val="0"/>
          <w:marTop w:val="0"/>
          <w:marBottom w:val="0"/>
          <w:divBdr>
            <w:top w:val="none" w:sz="0" w:space="0" w:color="auto"/>
            <w:left w:val="none" w:sz="0" w:space="0" w:color="auto"/>
            <w:bottom w:val="none" w:sz="0" w:space="0" w:color="auto"/>
            <w:right w:val="none" w:sz="0" w:space="0" w:color="auto"/>
          </w:divBdr>
        </w:div>
        <w:div w:id="846753291">
          <w:marLeft w:val="640"/>
          <w:marRight w:val="0"/>
          <w:marTop w:val="0"/>
          <w:marBottom w:val="0"/>
          <w:divBdr>
            <w:top w:val="none" w:sz="0" w:space="0" w:color="auto"/>
            <w:left w:val="none" w:sz="0" w:space="0" w:color="auto"/>
            <w:bottom w:val="none" w:sz="0" w:space="0" w:color="auto"/>
            <w:right w:val="none" w:sz="0" w:space="0" w:color="auto"/>
          </w:divBdr>
        </w:div>
        <w:div w:id="896354341">
          <w:marLeft w:val="640"/>
          <w:marRight w:val="0"/>
          <w:marTop w:val="0"/>
          <w:marBottom w:val="0"/>
          <w:divBdr>
            <w:top w:val="none" w:sz="0" w:space="0" w:color="auto"/>
            <w:left w:val="none" w:sz="0" w:space="0" w:color="auto"/>
            <w:bottom w:val="none" w:sz="0" w:space="0" w:color="auto"/>
            <w:right w:val="none" w:sz="0" w:space="0" w:color="auto"/>
          </w:divBdr>
        </w:div>
        <w:div w:id="904603825">
          <w:marLeft w:val="640"/>
          <w:marRight w:val="0"/>
          <w:marTop w:val="0"/>
          <w:marBottom w:val="0"/>
          <w:divBdr>
            <w:top w:val="none" w:sz="0" w:space="0" w:color="auto"/>
            <w:left w:val="none" w:sz="0" w:space="0" w:color="auto"/>
            <w:bottom w:val="none" w:sz="0" w:space="0" w:color="auto"/>
            <w:right w:val="none" w:sz="0" w:space="0" w:color="auto"/>
          </w:divBdr>
        </w:div>
        <w:div w:id="907568601">
          <w:marLeft w:val="640"/>
          <w:marRight w:val="0"/>
          <w:marTop w:val="0"/>
          <w:marBottom w:val="0"/>
          <w:divBdr>
            <w:top w:val="none" w:sz="0" w:space="0" w:color="auto"/>
            <w:left w:val="none" w:sz="0" w:space="0" w:color="auto"/>
            <w:bottom w:val="none" w:sz="0" w:space="0" w:color="auto"/>
            <w:right w:val="none" w:sz="0" w:space="0" w:color="auto"/>
          </w:divBdr>
        </w:div>
        <w:div w:id="909967709">
          <w:marLeft w:val="640"/>
          <w:marRight w:val="0"/>
          <w:marTop w:val="0"/>
          <w:marBottom w:val="0"/>
          <w:divBdr>
            <w:top w:val="none" w:sz="0" w:space="0" w:color="auto"/>
            <w:left w:val="none" w:sz="0" w:space="0" w:color="auto"/>
            <w:bottom w:val="none" w:sz="0" w:space="0" w:color="auto"/>
            <w:right w:val="none" w:sz="0" w:space="0" w:color="auto"/>
          </w:divBdr>
        </w:div>
        <w:div w:id="917979021">
          <w:marLeft w:val="640"/>
          <w:marRight w:val="0"/>
          <w:marTop w:val="0"/>
          <w:marBottom w:val="0"/>
          <w:divBdr>
            <w:top w:val="none" w:sz="0" w:space="0" w:color="auto"/>
            <w:left w:val="none" w:sz="0" w:space="0" w:color="auto"/>
            <w:bottom w:val="none" w:sz="0" w:space="0" w:color="auto"/>
            <w:right w:val="none" w:sz="0" w:space="0" w:color="auto"/>
          </w:divBdr>
        </w:div>
        <w:div w:id="922303873">
          <w:marLeft w:val="640"/>
          <w:marRight w:val="0"/>
          <w:marTop w:val="0"/>
          <w:marBottom w:val="0"/>
          <w:divBdr>
            <w:top w:val="none" w:sz="0" w:space="0" w:color="auto"/>
            <w:left w:val="none" w:sz="0" w:space="0" w:color="auto"/>
            <w:bottom w:val="none" w:sz="0" w:space="0" w:color="auto"/>
            <w:right w:val="none" w:sz="0" w:space="0" w:color="auto"/>
          </w:divBdr>
        </w:div>
        <w:div w:id="967317253">
          <w:marLeft w:val="640"/>
          <w:marRight w:val="0"/>
          <w:marTop w:val="0"/>
          <w:marBottom w:val="0"/>
          <w:divBdr>
            <w:top w:val="none" w:sz="0" w:space="0" w:color="auto"/>
            <w:left w:val="none" w:sz="0" w:space="0" w:color="auto"/>
            <w:bottom w:val="none" w:sz="0" w:space="0" w:color="auto"/>
            <w:right w:val="none" w:sz="0" w:space="0" w:color="auto"/>
          </w:divBdr>
        </w:div>
        <w:div w:id="968979264">
          <w:marLeft w:val="640"/>
          <w:marRight w:val="0"/>
          <w:marTop w:val="0"/>
          <w:marBottom w:val="0"/>
          <w:divBdr>
            <w:top w:val="none" w:sz="0" w:space="0" w:color="auto"/>
            <w:left w:val="none" w:sz="0" w:space="0" w:color="auto"/>
            <w:bottom w:val="none" w:sz="0" w:space="0" w:color="auto"/>
            <w:right w:val="none" w:sz="0" w:space="0" w:color="auto"/>
          </w:divBdr>
        </w:div>
        <w:div w:id="1066489392">
          <w:marLeft w:val="640"/>
          <w:marRight w:val="0"/>
          <w:marTop w:val="0"/>
          <w:marBottom w:val="0"/>
          <w:divBdr>
            <w:top w:val="none" w:sz="0" w:space="0" w:color="auto"/>
            <w:left w:val="none" w:sz="0" w:space="0" w:color="auto"/>
            <w:bottom w:val="none" w:sz="0" w:space="0" w:color="auto"/>
            <w:right w:val="none" w:sz="0" w:space="0" w:color="auto"/>
          </w:divBdr>
        </w:div>
        <w:div w:id="1098867522">
          <w:marLeft w:val="640"/>
          <w:marRight w:val="0"/>
          <w:marTop w:val="0"/>
          <w:marBottom w:val="0"/>
          <w:divBdr>
            <w:top w:val="none" w:sz="0" w:space="0" w:color="auto"/>
            <w:left w:val="none" w:sz="0" w:space="0" w:color="auto"/>
            <w:bottom w:val="none" w:sz="0" w:space="0" w:color="auto"/>
            <w:right w:val="none" w:sz="0" w:space="0" w:color="auto"/>
          </w:divBdr>
        </w:div>
        <w:div w:id="1112747135">
          <w:marLeft w:val="640"/>
          <w:marRight w:val="0"/>
          <w:marTop w:val="0"/>
          <w:marBottom w:val="0"/>
          <w:divBdr>
            <w:top w:val="none" w:sz="0" w:space="0" w:color="auto"/>
            <w:left w:val="none" w:sz="0" w:space="0" w:color="auto"/>
            <w:bottom w:val="none" w:sz="0" w:space="0" w:color="auto"/>
            <w:right w:val="none" w:sz="0" w:space="0" w:color="auto"/>
          </w:divBdr>
        </w:div>
        <w:div w:id="1190530678">
          <w:marLeft w:val="640"/>
          <w:marRight w:val="0"/>
          <w:marTop w:val="0"/>
          <w:marBottom w:val="0"/>
          <w:divBdr>
            <w:top w:val="none" w:sz="0" w:space="0" w:color="auto"/>
            <w:left w:val="none" w:sz="0" w:space="0" w:color="auto"/>
            <w:bottom w:val="none" w:sz="0" w:space="0" w:color="auto"/>
            <w:right w:val="none" w:sz="0" w:space="0" w:color="auto"/>
          </w:divBdr>
        </w:div>
        <w:div w:id="1253510027">
          <w:marLeft w:val="640"/>
          <w:marRight w:val="0"/>
          <w:marTop w:val="0"/>
          <w:marBottom w:val="0"/>
          <w:divBdr>
            <w:top w:val="none" w:sz="0" w:space="0" w:color="auto"/>
            <w:left w:val="none" w:sz="0" w:space="0" w:color="auto"/>
            <w:bottom w:val="none" w:sz="0" w:space="0" w:color="auto"/>
            <w:right w:val="none" w:sz="0" w:space="0" w:color="auto"/>
          </w:divBdr>
        </w:div>
        <w:div w:id="1254628066">
          <w:marLeft w:val="640"/>
          <w:marRight w:val="0"/>
          <w:marTop w:val="0"/>
          <w:marBottom w:val="0"/>
          <w:divBdr>
            <w:top w:val="none" w:sz="0" w:space="0" w:color="auto"/>
            <w:left w:val="none" w:sz="0" w:space="0" w:color="auto"/>
            <w:bottom w:val="none" w:sz="0" w:space="0" w:color="auto"/>
            <w:right w:val="none" w:sz="0" w:space="0" w:color="auto"/>
          </w:divBdr>
        </w:div>
        <w:div w:id="1469281249">
          <w:marLeft w:val="640"/>
          <w:marRight w:val="0"/>
          <w:marTop w:val="0"/>
          <w:marBottom w:val="0"/>
          <w:divBdr>
            <w:top w:val="none" w:sz="0" w:space="0" w:color="auto"/>
            <w:left w:val="none" w:sz="0" w:space="0" w:color="auto"/>
            <w:bottom w:val="none" w:sz="0" w:space="0" w:color="auto"/>
            <w:right w:val="none" w:sz="0" w:space="0" w:color="auto"/>
          </w:divBdr>
        </w:div>
        <w:div w:id="1599679089">
          <w:marLeft w:val="640"/>
          <w:marRight w:val="0"/>
          <w:marTop w:val="0"/>
          <w:marBottom w:val="0"/>
          <w:divBdr>
            <w:top w:val="none" w:sz="0" w:space="0" w:color="auto"/>
            <w:left w:val="none" w:sz="0" w:space="0" w:color="auto"/>
            <w:bottom w:val="none" w:sz="0" w:space="0" w:color="auto"/>
            <w:right w:val="none" w:sz="0" w:space="0" w:color="auto"/>
          </w:divBdr>
        </w:div>
        <w:div w:id="1629236690">
          <w:marLeft w:val="640"/>
          <w:marRight w:val="0"/>
          <w:marTop w:val="0"/>
          <w:marBottom w:val="0"/>
          <w:divBdr>
            <w:top w:val="none" w:sz="0" w:space="0" w:color="auto"/>
            <w:left w:val="none" w:sz="0" w:space="0" w:color="auto"/>
            <w:bottom w:val="none" w:sz="0" w:space="0" w:color="auto"/>
            <w:right w:val="none" w:sz="0" w:space="0" w:color="auto"/>
          </w:divBdr>
        </w:div>
        <w:div w:id="1652561892">
          <w:marLeft w:val="640"/>
          <w:marRight w:val="0"/>
          <w:marTop w:val="0"/>
          <w:marBottom w:val="0"/>
          <w:divBdr>
            <w:top w:val="none" w:sz="0" w:space="0" w:color="auto"/>
            <w:left w:val="none" w:sz="0" w:space="0" w:color="auto"/>
            <w:bottom w:val="none" w:sz="0" w:space="0" w:color="auto"/>
            <w:right w:val="none" w:sz="0" w:space="0" w:color="auto"/>
          </w:divBdr>
        </w:div>
        <w:div w:id="1787040878">
          <w:marLeft w:val="640"/>
          <w:marRight w:val="0"/>
          <w:marTop w:val="0"/>
          <w:marBottom w:val="0"/>
          <w:divBdr>
            <w:top w:val="none" w:sz="0" w:space="0" w:color="auto"/>
            <w:left w:val="none" w:sz="0" w:space="0" w:color="auto"/>
            <w:bottom w:val="none" w:sz="0" w:space="0" w:color="auto"/>
            <w:right w:val="none" w:sz="0" w:space="0" w:color="auto"/>
          </w:divBdr>
        </w:div>
        <w:div w:id="1787431428">
          <w:marLeft w:val="640"/>
          <w:marRight w:val="0"/>
          <w:marTop w:val="0"/>
          <w:marBottom w:val="0"/>
          <w:divBdr>
            <w:top w:val="none" w:sz="0" w:space="0" w:color="auto"/>
            <w:left w:val="none" w:sz="0" w:space="0" w:color="auto"/>
            <w:bottom w:val="none" w:sz="0" w:space="0" w:color="auto"/>
            <w:right w:val="none" w:sz="0" w:space="0" w:color="auto"/>
          </w:divBdr>
        </w:div>
        <w:div w:id="1841508145">
          <w:marLeft w:val="640"/>
          <w:marRight w:val="0"/>
          <w:marTop w:val="0"/>
          <w:marBottom w:val="0"/>
          <w:divBdr>
            <w:top w:val="none" w:sz="0" w:space="0" w:color="auto"/>
            <w:left w:val="none" w:sz="0" w:space="0" w:color="auto"/>
            <w:bottom w:val="none" w:sz="0" w:space="0" w:color="auto"/>
            <w:right w:val="none" w:sz="0" w:space="0" w:color="auto"/>
          </w:divBdr>
        </w:div>
        <w:div w:id="1892228622">
          <w:marLeft w:val="640"/>
          <w:marRight w:val="0"/>
          <w:marTop w:val="0"/>
          <w:marBottom w:val="0"/>
          <w:divBdr>
            <w:top w:val="none" w:sz="0" w:space="0" w:color="auto"/>
            <w:left w:val="none" w:sz="0" w:space="0" w:color="auto"/>
            <w:bottom w:val="none" w:sz="0" w:space="0" w:color="auto"/>
            <w:right w:val="none" w:sz="0" w:space="0" w:color="auto"/>
          </w:divBdr>
        </w:div>
        <w:div w:id="1956863945">
          <w:marLeft w:val="640"/>
          <w:marRight w:val="0"/>
          <w:marTop w:val="0"/>
          <w:marBottom w:val="0"/>
          <w:divBdr>
            <w:top w:val="none" w:sz="0" w:space="0" w:color="auto"/>
            <w:left w:val="none" w:sz="0" w:space="0" w:color="auto"/>
            <w:bottom w:val="none" w:sz="0" w:space="0" w:color="auto"/>
            <w:right w:val="none" w:sz="0" w:space="0" w:color="auto"/>
          </w:divBdr>
        </w:div>
        <w:div w:id="1988510319">
          <w:marLeft w:val="640"/>
          <w:marRight w:val="0"/>
          <w:marTop w:val="0"/>
          <w:marBottom w:val="0"/>
          <w:divBdr>
            <w:top w:val="none" w:sz="0" w:space="0" w:color="auto"/>
            <w:left w:val="none" w:sz="0" w:space="0" w:color="auto"/>
            <w:bottom w:val="none" w:sz="0" w:space="0" w:color="auto"/>
            <w:right w:val="none" w:sz="0" w:space="0" w:color="auto"/>
          </w:divBdr>
        </w:div>
        <w:div w:id="1988971388">
          <w:marLeft w:val="640"/>
          <w:marRight w:val="0"/>
          <w:marTop w:val="0"/>
          <w:marBottom w:val="0"/>
          <w:divBdr>
            <w:top w:val="none" w:sz="0" w:space="0" w:color="auto"/>
            <w:left w:val="none" w:sz="0" w:space="0" w:color="auto"/>
            <w:bottom w:val="none" w:sz="0" w:space="0" w:color="auto"/>
            <w:right w:val="none" w:sz="0" w:space="0" w:color="auto"/>
          </w:divBdr>
        </w:div>
        <w:div w:id="2021617175">
          <w:marLeft w:val="640"/>
          <w:marRight w:val="0"/>
          <w:marTop w:val="0"/>
          <w:marBottom w:val="0"/>
          <w:divBdr>
            <w:top w:val="none" w:sz="0" w:space="0" w:color="auto"/>
            <w:left w:val="none" w:sz="0" w:space="0" w:color="auto"/>
            <w:bottom w:val="none" w:sz="0" w:space="0" w:color="auto"/>
            <w:right w:val="none" w:sz="0" w:space="0" w:color="auto"/>
          </w:divBdr>
        </w:div>
        <w:div w:id="2050372752">
          <w:marLeft w:val="640"/>
          <w:marRight w:val="0"/>
          <w:marTop w:val="0"/>
          <w:marBottom w:val="0"/>
          <w:divBdr>
            <w:top w:val="none" w:sz="0" w:space="0" w:color="auto"/>
            <w:left w:val="none" w:sz="0" w:space="0" w:color="auto"/>
            <w:bottom w:val="none" w:sz="0" w:space="0" w:color="auto"/>
            <w:right w:val="none" w:sz="0" w:space="0" w:color="auto"/>
          </w:divBdr>
        </w:div>
        <w:div w:id="2113351940">
          <w:marLeft w:val="640"/>
          <w:marRight w:val="0"/>
          <w:marTop w:val="0"/>
          <w:marBottom w:val="0"/>
          <w:divBdr>
            <w:top w:val="none" w:sz="0" w:space="0" w:color="auto"/>
            <w:left w:val="none" w:sz="0" w:space="0" w:color="auto"/>
            <w:bottom w:val="none" w:sz="0" w:space="0" w:color="auto"/>
            <w:right w:val="none" w:sz="0" w:space="0" w:color="auto"/>
          </w:divBdr>
        </w:div>
      </w:divsChild>
    </w:div>
    <w:div w:id="1213076941">
      <w:marLeft w:val="640"/>
      <w:marRight w:val="0"/>
      <w:marTop w:val="0"/>
      <w:marBottom w:val="0"/>
      <w:divBdr>
        <w:top w:val="none" w:sz="0" w:space="0" w:color="auto"/>
        <w:left w:val="none" w:sz="0" w:space="0" w:color="auto"/>
        <w:bottom w:val="none" w:sz="0" w:space="0" w:color="auto"/>
        <w:right w:val="none" w:sz="0" w:space="0" w:color="auto"/>
      </w:divBdr>
    </w:div>
    <w:div w:id="1214269952">
      <w:marLeft w:val="640"/>
      <w:marRight w:val="0"/>
      <w:marTop w:val="0"/>
      <w:marBottom w:val="0"/>
      <w:divBdr>
        <w:top w:val="none" w:sz="0" w:space="0" w:color="auto"/>
        <w:left w:val="none" w:sz="0" w:space="0" w:color="auto"/>
        <w:bottom w:val="none" w:sz="0" w:space="0" w:color="auto"/>
        <w:right w:val="none" w:sz="0" w:space="0" w:color="auto"/>
      </w:divBdr>
    </w:div>
    <w:div w:id="1216284188">
      <w:marLeft w:val="640"/>
      <w:marRight w:val="0"/>
      <w:marTop w:val="0"/>
      <w:marBottom w:val="0"/>
      <w:divBdr>
        <w:top w:val="none" w:sz="0" w:space="0" w:color="auto"/>
        <w:left w:val="none" w:sz="0" w:space="0" w:color="auto"/>
        <w:bottom w:val="none" w:sz="0" w:space="0" w:color="auto"/>
        <w:right w:val="none" w:sz="0" w:space="0" w:color="auto"/>
      </w:divBdr>
    </w:div>
    <w:div w:id="1216817473">
      <w:marLeft w:val="640"/>
      <w:marRight w:val="0"/>
      <w:marTop w:val="0"/>
      <w:marBottom w:val="0"/>
      <w:divBdr>
        <w:top w:val="none" w:sz="0" w:space="0" w:color="auto"/>
        <w:left w:val="none" w:sz="0" w:space="0" w:color="auto"/>
        <w:bottom w:val="none" w:sz="0" w:space="0" w:color="auto"/>
        <w:right w:val="none" w:sz="0" w:space="0" w:color="auto"/>
      </w:divBdr>
    </w:div>
    <w:div w:id="1217358751">
      <w:marLeft w:val="640"/>
      <w:marRight w:val="0"/>
      <w:marTop w:val="0"/>
      <w:marBottom w:val="0"/>
      <w:divBdr>
        <w:top w:val="none" w:sz="0" w:space="0" w:color="auto"/>
        <w:left w:val="none" w:sz="0" w:space="0" w:color="auto"/>
        <w:bottom w:val="none" w:sz="0" w:space="0" w:color="auto"/>
        <w:right w:val="none" w:sz="0" w:space="0" w:color="auto"/>
      </w:divBdr>
    </w:div>
    <w:div w:id="1217398700">
      <w:bodyDiv w:val="1"/>
      <w:marLeft w:val="0"/>
      <w:marRight w:val="0"/>
      <w:marTop w:val="0"/>
      <w:marBottom w:val="0"/>
      <w:divBdr>
        <w:top w:val="none" w:sz="0" w:space="0" w:color="auto"/>
        <w:left w:val="none" w:sz="0" w:space="0" w:color="auto"/>
        <w:bottom w:val="none" w:sz="0" w:space="0" w:color="auto"/>
        <w:right w:val="none" w:sz="0" w:space="0" w:color="auto"/>
      </w:divBdr>
      <w:divsChild>
        <w:div w:id="1292785131">
          <w:marLeft w:val="640"/>
          <w:marRight w:val="0"/>
          <w:marTop w:val="0"/>
          <w:marBottom w:val="0"/>
          <w:divBdr>
            <w:top w:val="none" w:sz="0" w:space="0" w:color="auto"/>
            <w:left w:val="none" w:sz="0" w:space="0" w:color="auto"/>
            <w:bottom w:val="none" w:sz="0" w:space="0" w:color="auto"/>
            <w:right w:val="none" w:sz="0" w:space="0" w:color="auto"/>
          </w:divBdr>
        </w:div>
        <w:div w:id="689378863">
          <w:marLeft w:val="640"/>
          <w:marRight w:val="0"/>
          <w:marTop w:val="0"/>
          <w:marBottom w:val="0"/>
          <w:divBdr>
            <w:top w:val="none" w:sz="0" w:space="0" w:color="auto"/>
            <w:left w:val="none" w:sz="0" w:space="0" w:color="auto"/>
            <w:bottom w:val="none" w:sz="0" w:space="0" w:color="auto"/>
            <w:right w:val="none" w:sz="0" w:space="0" w:color="auto"/>
          </w:divBdr>
        </w:div>
        <w:div w:id="691343492">
          <w:marLeft w:val="640"/>
          <w:marRight w:val="0"/>
          <w:marTop w:val="0"/>
          <w:marBottom w:val="0"/>
          <w:divBdr>
            <w:top w:val="none" w:sz="0" w:space="0" w:color="auto"/>
            <w:left w:val="none" w:sz="0" w:space="0" w:color="auto"/>
            <w:bottom w:val="none" w:sz="0" w:space="0" w:color="auto"/>
            <w:right w:val="none" w:sz="0" w:space="0" w:color="auto"/>
          </w:divBdr>
        </w:div>
        <w:div w:id="1849710225">
          <w:marLeft w:val="640"/>
          <w:marRight w:val="0"/>
          <w:marTop w:val="0"/>
          <w:marBottom w:val="0"/>
          <w:divBdr>
            <w:top w:val="none" w:sz="0" w:space="0" w:color="auto"/>
            <w:left w:val="none" w:sz="0" w:space="0" w:color="auto"/>
            <w:bottom w:val="none" w:sz="0" w:space="0" w:color="auto"/>
            <w:right w:val="none" w:sz="0" w:space="0" w:color="auto"/>
          </w:divBdr>
        </w:div>
        <w:div w:id="1915048340">
          <w:marLeft w:val="640"/>
          <w:marRight w:val="0"/>
          <w:marTop w:val="0"/>
          <w:marBottom w:val="0"/>
          <w:divBdr>
            <w:top w:val="none" w:sz="0" w:space="0" w:color="auto"/>
            <w:left w:val="none" w:sz="0" w:space="0" w:color="auto"/>
            <w:bottom w:val="none" w:sz="0" w:space="0" w:color="auto"/>
            <w:right w:val="none" w:sz="0" w:space="0" w:color="auto"/>
          </w:divBdr>
        </w:div>
        <w:div w:id="808787679">
          <w:marLeft w:val="640"/>
          <w:marRight w:val="0"/>
          <w:marTop w:val="0"/>
          <w:marBottom w:val="0"/>
          <w:divBdr>
            <w:top w:val="none" w:sz="0" w:space="0" w:color="auto"/>
            <w:left w:val="none" w:sz="0" w:space="0" w:color="auto"/>
            <w:bottom w:val="none" w:sz="0" w:space="0" w:color="auto"/>
            <w:right w:val="none" w:sz="0" w:space="0" w:color="auto"/>
          </w:divBdr>
        </w:div>
        <w:div w:id="1782529202">
          <w:marLeft w:val="640"/>
          <w:marRight w:val="0"/>
          <w:marTop w:val="0"/>
          <w:marBottom w:val="0"/>
          <w:divBdr>
            <w:top w:val="none" w:sz="0" w:space="0" w:color="auto"/>
            <w:left w:val="none" w:sz="0" w:space="0" w:color="auto"/>
            <w:bottom w:val="none" w:sz="0" w:space="0" w:color="auto"/>
            <w:right w:val="none" w:sz="0" w:space="0" w:color="auto"/>
          </w:divBdr>
        </w:div>
        <w:div w:id="922687146">
          <w:marLeft w:val="640"/>
          <w:marRight w:val="0"/>
          <w:marTop w:val="0"/>
          <w:marBottom w:val="0"/>
          <w:divBdr>
            <w:top w:val="none" w:sz="0" w:space="0" w:color="auto"/>
            <w:left w:val="none" w:sz="0" w:space="0" w:color="auto"/>
            <w:bottom w:val="none" w:sz="0" w:space="0" w:color="auto"/>
            <w:right w:val="none" w:sz="0" w:space="0" w:color="auto"/>
          </w:divBdr>
        </w:div>
        <w:div w:id="2081440657">
          <w:marLeft w:val="640"/>
          <w:marRight w:val="0"/>
          <w:marTop w:val="0"/>
          <w:marBottom w:val="0"/>
          <w:divBdr>
            <w:top w:val="none" w:sz="0" w:space="0" w:color="auto"/>
            <w:left w:val="none" w:sz="0" w:space="0" w:color="auto"/>
            <w:bottom w:val="none" w:sz="0" w:space="0" w:color="auto"/>
            <w:right w:val="none" w:sz="0" w:space="0" w:color="auto"/>
          </w:divBdr>
        </w:div>
        <w:div w:id="1371997847">
          <w:marLeft w:val="640"/>
          <w:marRight w:val="0"/>
          <w:marTop w:val="0"/>
          <w:marBottom w:val="0"/>
          <w:divBdr>
            <w:top w:val="none" w:sz="0" w:space="0" w:color="auto"/>
            <w:left w:val="none" w:sz="0" w:space="0" w:color="auto"/>
            <w:bottom w:val="none" w:sz="0" w:space="0" w:color="auto"/>
            <w:right w:val="none" w:sz="0" w:space="0" w:color="auto"/>
          </w:divBdr>
        </w:div>
        <w:div w:id="202906985">
          <w:marLeft w:val="640"/>
          <w:marRight w:val="0"/>
          <w:marTop w:val="0"/>
          <w:marBottom w:val="0"/>
          <w:divBdr>
            <w:top w:val="none" w:sz="0" w:space="0" w:color="auto"/>
            <w:left w:val="none" w:sz="0" w:space="0" w:color="auto"/>
            <w:bottom w:val="none" w:sz="0" w:space="0" w:color="auto"/>
            <w:right w:val="none" w:sz="0" w:space="0" w:color="auto"/>
          </w:divBdr>
        </w:div>
        <w:div w:id="583342708">
          <w:marLeft w:val="640"/>
          <w:marRight w:val="0"/>
          <w:marTop w:val="0"/>
          <w:marBottom w:val="0"/>
          <w:divBdr>
            <w:top w:val="none" w:sz="0" w:space="0" w:color="auto"/>
            <w:left w:val="none" w:sz="0" w:space="0" w:color="auto"/>
            <w:bottom w:val="none" w:sz="0" w:space="0" w:color="auto"/>
            <w:right w:val="none" w:sz="0" w:space="0" w:color="auto"/>
          </w:divBdr>
        </w:div>
        <w:div w:id="519321440">
          <w:marLeft w:val="640"/>
          <w:marRight w:val="0"/>
          <w:marTop w:val="0"/>
          <w:marBottom w:val="0"/>
          <w:divBdr>
            <w:top w:val="none" w:sz="0" w:space="0" w:color="auto"/>
            <w:left w:val="none" w:sz="0" w:space="0" w:color="auto"/>
            <w:bottom w:val="none" w:sz="0" w:space="0" w:color="auto"/>
            <w:right w:val="none" w:sz="0" w:space="0" w:color="auto"/>
          </w:divBdr>
        </w:div>
        <w:div w:id="1179807403">
          <w:marLeft w:val="640"/>
          <w:marRight w:val="0"/>
          <w:marTop w:val="0"/>
          <w:marBottom w:val="0"/>
          <w:divBdr>
            <w:top w:val="none" w:sz="0" w:space="0" w:color="auto"/>
            <w:left w:val="none" w:sz="0" w:space="0" w:color="auto"/>
            <w:bottom w:val="none" w:sz="0" w:space="0" w:color="auto"/>
            <w:right w:val="none" w:sz="0" w:space="0" w:color="auto"/>
          </w:divBdr>
        </w:div>
        <w:div w:id="1863276396">
          <w:marLeft w:val="640"/>
          <w:marRight w:val="0"/>
          <w:marTop w:val="0"/>
          <w:marBottom w:val="0"/>
          <w:divBdr>
            <w:top w:val="none" w:sz="0" w:space="0" w:color="auto"/>
            <w:left w:val="none" w:sz="0" w:space="0" w:color="auto"/>
            <w:bottom w:val="none" w:sz="0" w:space="0" w:color="auto"/>
            <w:right w:val="none" w:sz="0" w:space="0" w:color="auto"/>
          </w:divBdr>
        </w:div>
        <w:div w:id="1186862995">
          <w:marLeft w:val="640"/>
          <w:marRight w:val="0"/>
          <w:marTop w:val="0"/>
          <w:marBottom w:val="0"/>
          <w:divBdr>
            <w:top w:val="none" w:sz="0" w:space="0" w:color="auto"/>
            <w:left w:val="none" w:sz="0" w:space="0" w:color="auto"/>
            <w:bottom w:val="none" w:sz="0" w:space="0" w:color="auto"/>
            <w:right w:val="none" w:sz="0" w:space="0" w:color="auto"/>
          </w:divBdr>
        </w:div>
        <w:div w:id="123544898">
          <w:marLeft w:val="640"/>
          <w:marRight w:val="0"/>
          <w:marTop w:val="0"/>
          <w:marBottom w:val="0"/>
          <w:divBdr>
            <w:top w:val="none" w:sz="0" w:space="0" w:color="auto"/>
            <w:left w:val="none" w:sz="0" w:space="0" w:color="auto"/>
            <w:bottom w:val="none" w:sz="0" w:space="0" w:color="auto"/>
            <w:right w:val="none" w:sz="0" w:space="0" w:color="auto"/>
          </w:divBdr>
        </w:div>
        <w:div w:id="274218342">
          <w:marLeft w:val="640"/>
          <w:marRight w:val="0"/>
          <w:marTop w:val="0"/>
          <w:marBottom w:val="0"/>
          <w:divBdr>
            <w:top w:val="none" w:sz="0" w:space="0" w:color="auto"/>
            <w:left w:val="none" w:sz="0" w:space="0" w:color="auto"/>
            <w:bottom w:val="none" w:sz="0" w:space="0" w:color="auto"/>
            <w:right w:val="none" w:sz="0" w:space="0" w:color="auto"/>
          </w:divBdr>
        </w:div>
        <w:div w:id="342054901">
          <w:marLeft w:val="640"/>
          <w:marRight w:val="0"/>
          <w:marTop w:val="0"/>
          <w:marBottom w:val="0"/>
          <w:divBdr>
            <w:top w:val="none" w:sz="0" w:space="0" w:color="auto"/>
            <w:left w:val="none" w:sz="0" w:space="0" w:color="auto"/>
            <w:bottom w:val="none" w:sz="0" w:space="0" w:color="auto"/>
            <w:right w:val="none" w:sz="0" w:space="0" w:color="auto"/>
          </w:divBdr>
        </w:div>
        <w:div w:id="461191877">
          <w:marLeft w:val="640"/>
          <w:marRight w:val="0"/>
          <w:marTop w:val="0"/>
          <w:marBottom w:val="0"/>
          <w:divBdr>
            <w:top w:val="none" w:sz="0" w:space="0" w:color="auto"/>
            <w:left w:val="none" w:sz="0" w:space="0" w:color="auto"/>
            <w:bottom w:val="none" w:sz="0" w:space="0" w:color="auto"/>
            <w:right w:val="none" w:sz="0" w:space="0" w:color="auto"/>
          </w:divBdr>
        </w:div>
        <w:div w:id="1987320737">
          <w:marLeft w:val="640"/>
          <w:marRight w:val="0"/>
          <w:marTop w:val="0"/>
          <w:marBottom w:val="0"/>
          <w:divBdr>
            <w:top w:val="none" w:sz="0" w:space="0" w:color="auto"/>
            <w:left w:val="none" w:sz="0" w:space="0" w:color="auto"/>
            <w:bottom w:val="none" w:sz="0" w:space="0" w:color="auto"/>
            <w:right w:val="none" w:sz="0" w:space="0" w:color="auto"/>
          </w:divBdr>
        </w:div>
        <w:div w:id="681858059">
          <w:marLeft w:val="640"/>
          <w:marRight w:val="0"/>
          <w:marTop w:val="0"/>
          <w:marBottom w:val="0"/>
          <w:divBdr>
            <w:top w:val="none" w:sz="0" w:space="0" w:color="auto"/>
            <w:left w:val="none" w:sz="0" w:space="0" w:color="auto"/>
            <w:bottom w:val="none" w:sz="0" w:space="0" w:color="auto"/>
            <w:right w:val="none" w:sz="0" w:space="0" w:color="auto"/>
          </w:divBdr>
        </w:div>
        <w:div w:id="235211241">
          <w:marLeft w:val="640"/>
          <w:marRight w:val="0"/>
          <w:marTop w:val="0"/>
          <w:marBottom w:val="0"/>
          <w:divBdr>
            <w:top w:val="none" w:sz="0" w:space="0" w:color="auto"/>
            <w:left w:val="none" w:sz="0" w:space="0" w:color="auto"/>
            <w:bottom w:val="none" w:sz="0" w:space="0" w:color="auto"/>
            <w:right w:val="none" w:sz="0" w:space="0" w:color="auto"/>
          </w:divBdr>
        </w:div>
        <w:div w:id="1362822360">
          <w:marLeft w:val="640"/>
          <w:marRight w:val="0"/>
          <w:marTop w:val="0"/>
          <w:marBottom w:val="0"/>
          <w:divBdr>
            <w:top w:val="none" w:sz="0" w:space="0" w:color="auto"/>
            <w:left w:val="none" w:sz="0" w:space="0" w:color="auto"/>
            <w:bottom w:val="none" w:sz="0" w:space="0" w:color="auto"/>
            <w:right w:val="none" w:sz="0" w:space="0" w:color="auto"/>
          </w:divBdr>
        </w:div>
        <w:div w:id="587613742">
          <w:marLeft w:val="640"/>
          <w:marRight w:val="0"/>
          <w:marTop w:val="0"/>
          <w:marBottom w:val="0"/>
          <w:divBdr>
            <w:top w:val="none" w:sz="0" w:space="0" w:color="auto"/>
            <w:left w:val="none" w:sz="0" w:space="0" w:color="auto"/>
            <w:bottom w:val="none" w:sz="0" w:space="0" w:color="auto"/>
            <w:right w:val="none" w:sz="0" w:space="0" w:color="auto"/>
          </w:divBdr>
        </w:div>
        <w:div w:id="1687053923">
          <w:marLeft w:val="640"/>
          <w:marRight w:val="0"/>
          <w:marTop w:val="0"/>
          <w:marBottom w:val="0"/>
          <w:divBdr>
            <w:top w:val="none" w:sz="0" w:space="0" w:color="auto"/>
            <w:left w:val="none" w:sz="0" w:space="0" w:color="auto"/>
            <w:bottom w:val="none" w:sz="0" w:space="0" w:color="auto"/>
            <w:right w:val="none" w:sz="0" w:space="0" w:color="auto"/>
          </w:divBdr>
        </w:div>
        <w:div w:id="809517830">
          <w:marLeft w:val="640"/>
          <w:marRight w:val="0"/>
          <w:marTop w:val="0"/>
          <w:marBottom w:val="0"/>
          <w:divBdr>
            <w:top w:val="none" w:sz="0" w:space="0" w:color="auto"/>
            <w:left w:val="none" w:sz="0" w:space="0" w:color="auto"/>
            <w:bottom w:val="none" w:sz="0" w:space="0" w:color="auto"/>
            <w:right w:val="none" w:sz="0" w:space="0" w:color="auto"/>
          </w:divBdr>
        </w:div>
        <w:div w:id="179125554">
          <w:marLeft w:val="640"/>
          <w:marRight w:val="0"/>
          <w:marTop w:val="0"/>
          <w:marBottom w:val="0"/>
          <w:divBdr>
            <w:top w:val="none" w:sz="0" w:space="0" w:color="auto"/>
            <w:left w:val="none" w:sz="0" w:space="0" w:color="auto"/>
            <w:bottom w:val="none" w:sz="0" w:space="0" w:color="auto"/>
            <w:right w:val="none" w:sz="0" w:space="0" w:color="auto"/>
          </w:divBdr>
        </w:div>
        <w:div w:id="1441338940">
          <w:marLeft w:val="640"/>
          <w:marRight w:val="0"/>
          <w:marTop w:val="0"/>
          <w:marBottom w:val="0"/>
          <w:divBdr>
            <w:top w:val="none" w:sz="0" w:space="0" w:color="auto"/>
            <w:left w:val="none" w:sz="0" w:space="0" w:color="auto"/>
            <w:bottom w:val="none" w:sz="0" w:space="0" w:color="auto"/>
            <w:right w:val="none" w:sz="0" w:space="0" w:color="auto"/>
          </w:divBdr>
        </w:div>
        <w:div w:id="364259759">
          <w:marLeft w:val="640"/>
          <w:marRight w:val="0"/>
          <w:marTop w:val="0"/>
          <w:marBottom w:val="0"/>
          <w:divBdr>
            <w:top w:val="none" w:sz="0" w:space="0" w:color="auto"/>
            <w:left w:val="none" w:sz="0" w:space="0" w:color="auto"/>
            <w:bottom w:val="none" w:sz="0" w:space="0" w:color="auto"/>
            <w:right w:val="none" w:sz="0" w:space="0" w:color="auto"/>
          </w:divBdr>
        </w:div>
        <w:div w:id="897934749">
          <w:marLeft w:val="640"/>
          <w:marRight w:val="0"/>
          <w:marTop w:val="0"/>
          <w:marBottom w:val="0"/>
          <w:divBdr>
            <w:top w:val="none" w:sz="0" w:space="0" w:color="auto"/>
            <w:left w:val="none" w:sz="0" w:space="0" w:color="auto"/>
            <w:bottom w:val="none" w:sz="0" w:space="0" w:color="auto"/>
            <w:right w:val="none" w:sz="0" w:space="0" w:color="auto"/>
          </w:divBdr>
        </w:div>
        <w:div w:id="260646604">
          <w:marLeft w:val="640"/>
          <w:marRight w:val="0"/>
          <w:marTop w:val="0"/>
          <w:marBottom w:val="0"/>
          <w:divBdr>
            <w:top w:val="none" w:sz="0" w:space="0" w:color="auto"/>
            <w:left w:val="none" w:sz="0" w:space="0" w:color="auto"/>
            <w:bottom w:val="none" w:sz="0" w:space="0" w:color="auto"/>
            <w:right w:val="none" w:sz="0" w:space="0" w:color="auto"/>
          </w:divBdr>
        </w:div>
        <w:div w:id="407775756">
          <w:marLeft w:val="640"/>
          <w:marRight w:val="0"/>
          <w:marTop w:val="0"/>
          <w:marBottom w:val="0"/>
          <w:divBdr>
            <w:top w:val="none" w:sz="0" w:space="0" w:color="auto"/>
            <w:left w:val="none" w:sz="0" w:space="0" w:color="auto"/>
            <w:bottom w:val="none" w:sz="0" w:space="0" w:color="auto"/>
            <w:right w:val="none" w:sz="0" w:space="0" w:color="auto"/>
          </w:divBdr>
        </w:div>
        <w:div w:id="413476262">
          <w:marLeft w:val="640"/>
          <w:marRight w:val="0"/>
          <w:marTop w:val="0"/>
          <w:marBottom w:val="0"/>
          <w:divBdr>
            <w:top w:val="none" w:sz="0" w:space="0" w:color="auto"/>
            <w:left w:val="none" w:sz="0" w:space="0" w:color="auto"/>
            <w:bottom w:val="none" w:sz="0" w:space="0" w:color="auto"/>
            <w:right w:val="none" w:sz="0" w:space="0" w:color="auto"/>
          </w:divBdr>
        </w:div>
        <w:div w:id="58333956">
          <w:marLeft w:val="640"/>
          <w:marRight w:val="0"/>
          <w:marTop w:val="0"/>
          <w:marBottom w:val="0"/>
          <w:divBdr>
            <w:top w:val="none" w:sz="0" w:space="0" w:color="auto"/>
            <w:left w:val="none" w:sz="0" w:space="0" w:color="auto"/>
            <w:bottom w:val="none" w:sz="0" w:space="0" w:color="auto"/>
            <w:right w:val="none" w:sz="0" w:space="0" w:color="auto"/>
          </w:divBdr>
        </w:div>
        <w:div w:id="1211964702">
          <w:marLeft w:val="640"/>
          <w:marRight w:val="0"/>
          <w:marTop w:val="0"/>
          <w:marBottom w:val="0"/>
          <w:divBdr>
            <w:top w:val="none" w:sz="0" w:space="0" w:color="auto"/>
            <w:left w:val="none" w:sz="0" w:space="0" w:color="auto"/>
            <w:bottom w:val="none" w:sz="0" w:space="0" w:color="auto"/>
            <w:right w:val="none" w:sz="0" w:space="0" w:color="auto"/>
          </w:divBdr>
        </w:div>
        <w:div w:id="175925553">
          <w:marLeft w:val="640"/>
          <w:marRight w:val="0"/>
          <w:marTop w:val="0"/>
          <w:marBottom w:val="0"/>
          <w:divBdr>
            <w:top w:val="none" w:sz="0" w:space="0" w:color="auto"/>
            <w:left w:val="none" w:sz="0" w:space="0" w:color="auto"/>
            <w:bottom w:val="none" w:sz="0" w:space="0" w:color="auto"/>
            <w:right w:val="none" w:sz="0" w:space="0" w:color="auto"/>
          </w:divBdr>
        </w:div>
        <w:div w:id="796798746">
          <w:marLeft w:val="640"/>
          <w:marRight w:val="0"/>
          <w:marTop w:val="0"/>
          <w:marBottom w:val="0"/>
          <w:divBdr>
            <w:top w:val="none" w:sz="0" w:space="0" w:color="auto"/>
            <w:left w:val="none" w:sz="0" w:space="0" w:color="auto"/>
            <w:bottom w:val="none" w:sz="0" w:space="0" w:color="auto"/>
            <w:right w:val="none" w:sz="0" w:space="0" w:color="auto"/>
          </w:divBdr>
        </w:div>
        <w:div w:id="606893968">
          <w:marLeft w:val="640"/>
          <w:marRight w:val="0"/>
          <w:marTop w:val="0"/>
          <w:marBottom w:val="0"/>
          <w:divBdr>
            <w:top w:val="none" w:sz="0" w:space="0" w:color="auto"/>
            <w:left w:val="none" w:sz="0" w:space="0" w:color="auto"/>
            <w:bottom w:val="none" w:sz="0" w:space="0" w:color="auto"/>
            <w:right w:val="none" w:sz="0" w:space="0" w:color="auto"/>
          </w:divBdr>
        </w:div>
        <w:div w:id="721253103">
          <w:marLeft w:val="640"/>
          <w:marRight w:val="0"/>
          <w:marTop w:val="0"/>
          <w:marBottom w:val="0"/>
          <w:divBdr>
            <w:top w:val="none" w:sz="0" w:space="0" w:color="auto"/>
            <w:left w:val="none" w:sz="0" w:space="0" w:color="auto"/>
            <w:bottom w:val="none" w:sz="0" w:space="0" w:color="auto"/>
            <w:right w:val="none" w:sz="0" w:space="0" w:color="auto"/>
          </w:divBdr>
        </w:div>
        <w:div w:id="480659414">
          <w:marLeft w:val="640"/>
          <w:marRight w:val="0"/>
          <w:marTop w:val="0"/>
          <w:marBottom w:val="0"/>
          <w:divBdr>
            <w:top w:val="none" w:sz="0" w:space="0" w:color="auto"/>
            <w:left w:val="none" w:sz="0" w:space="0" w:color="auto"/>
            <w:bottom w:val="none" w:sz="0" w:space="0" w:color="auto"/>
            <w:right w:val="none" w:sz="0" w:space="0" w:color="auto"/>
          </w:divBdr>
        </w:div>
        <w:div w:id="1633901918">
          <w:marLeft w:val="640"/>
          <w:marRight w:val="0"/>
          <w:marTop w:val="0"/>
          <w:marBottom w:val="0"/>
          <w:divBdr>
            <w:top w:val="none" w:sz="0" w:space="0" w:color="auto"/>
            <w:left w:val="none" w:sz="0" w:space="0" w:color="auto"/>
            <w:bottom w:val="none" w:sz="0" w:space="0" w:color="auto"/>
            <w:right w:val="none" w:sz="0" w:space="0" w:color="auto"/>
          </w:divBdr>
        </w:div>
        <w:div w:id="1278873038">
          <w:marLeft w:val="640"/>
          <w:marRight w:val="0"/>
          <w:marTop w:val="0"/>
          <w:marBottom w:val="0"/>
          <w:divBdr>
            <w:top w:val="none" w:sz="0" w:space="0" w:color="auto"/>
            <w:left w:val="none" w:sz="0" w:space="0" w:color="auto"/>
            <w:bottom w:val="none" w:sz="0" w:space="0" w:color="auto"/>
            <w:right w:val="none" w:sz="0" w:space="0" w:color="auto"/>
          </w:divBdr>
        </w:div>
        <w:div w:id="1650398461">
          <w:marLeft w:val="640"/>
          <w:marRight w:val="0"/>
          <w:marTop w:val="0"/>
          <w:marBottom w:val="0"/>
          <w:divBdr>
            <w:top w:val="none" w:sz="0" w:space="0" w:color="auto"/>
            <w:left w:val="none" w:sz="0" w:space="0" w:color="auto"/>
            <w:bottom w:val="none" w:sz="0" w:space="0" w:color="auto"/>
            <w:right w:val="none" w:sz="0" w:space="0" w:color="auto"/>
          </w:divBdr>
        </w:div>
        <w:div w:id="43217447">
          <w:marLeft w:val="640"/>
          <w:marRight w:val="0"/>
          <w:marTop w:val="0"/>
          <w:marBottom w:val="0"/>
          <w:divBdr>
            <w:top w:val="none" w:sz="0" w:space="0" w:color="auto"/>
            <w:left w:val="none" w:sz="0" w:space="0" w:color="auto"/>
            <w:bottom w:val="none" w:sz="0" w:space="0" w:color="auto"/>
            <w:right w:val="none" w:sz="0" w:space="0" w:color="auto"/>
          </w:divBdr>
        </w:div>
        <w:div w:id="730733510">
          <w:marLeft w:val="640"/>
          <w:marRight w:val="0"/>
          <w:marTop w:val="0"/>
          <w:marBottom w:val="0"/>
          <w:divBdr>
            <w:top w:val="none" w:sz="0" w:space="0" w:color="auto"/>
            <w:left w:val="none" w:sz="0" w:space="0" w:color="auto"/>
            <w:bottom w:val="none" w:sz="0" w:space="0" w:color="auto"/>
            <w:right w:val="none" w:sz="0" w:space="0" w:color="auto"/>
          </w:divBdr>
        </w:div>
        <w:div w:id="1045714555">
          <w:marLeft w:val="640"/>
          <w:marRight w:val="0"/>
          <w:marTop w:val="0"/>
          <w:marBottom w:val="0"/>
          <w:divBdr>
            <w:top w:val="none" w:sz="0" w:space="0" w:color="auto"/>
            <w:left w:val="none" w:sz="0" w:space="0" w:color="auto"/>
            <w:bottom w:val="none" w:sz="0" w:space="0" w:color="auto"/>
            <w:right w:val="none" w:sz="0" w:space="0" w:color="auto"/>
          </w:divBdr>
        </w:div>
        <w:div w:id="162402281">
          <w:marLeft w:val="640"/>
          <w:marRight w:val="0"/>
          <w:marTop w:val="0"/>
          <w:marBottom w:val="0"/>
          <w:divBdr>
            <w:top w:val="none" w:sz="0" w:space="0" w:color="auto"/>
            <w:left w:val="none" w:sz="0" w:space="0" w:color="auto"/>
            <w:bottom w:val="none" w:sz="0" w:space="0" w:color="auto"/>
            <w:right w:val="none" w:sz="0" w:space="0" w:color="auto"/>
          </w:divBdr>
        </w:div>
        <w:div w:id="682821827">
          <w:marLeft w:val="640"/>
          <w:marRight w:val="0"/>
          <w:marTop w:val="0"/>
          <w:marBottom w:val="0"/>
          <w:divBdr>
            <w:top w:val="none" w:sz="0" w:space="0" w:color="auto"/>
            <w:left w:val="none" w:sz="0" w:space="0" w:color="auto"/>
            <w:bottom w:val="none" w:sz="0" w:space="0" w:color="auto"/>
            <w:right w:val="none" w:sz="0" w:space="0" w:color="auto"/>
          </w:divBdr>
        </w:div>
        <w:div w:id="1050612592">
          <w:marLeft w:val="640"/>
          <w:marRight w:val="0"/>
          <w:marTop w:val="0"/>
          <w:marBottom w:val="0"/>
          <w:divBdr>
            <w:top w:val="none" w:sz="0" w:space="0" w:color="auto"/>
            <w:left w:val="none" w:sz="0" w:space="0" w:color="auto"/>
            <w:bottom w:val="none" w:sz="0" w:space="0" w:color="auto"/>
            <w:right w:val="none" w:sz="0" w:space="0" w:color="auto"/>
          </w:divBdr>
        </w:div>
        <w:div w:id="724183904">
          <w:marLeft w:val="640"/>
          <w:marRight w:val="0"/>
          <w:marTop w:val="0"/>
          <w:marBottom w:val="0"/>
          <w:divBdr>
            <w:top w:val="none" w:sz="0" w:space="0" w:color="auto"/>
            <w:left w:val="none" w:sz="0" w:space="0" w:color="auto"/>
            <w:bottom w:val="none" w:sz="0" w:space="0" w:color="auto"/>
            <w:right w:val="none" w:sz="0" w:space="0" w:color="auto"/>
          </w:divBdr>
        </w:div>
        <w:div w:id="1351907839">
          <w:marLeft w:val="640"/>
          <w:marRight w:val="0"/>
          <w:marTop w:val="0"/>
          <w:marBottom w:val="0"/>
          <w:divBdr>
            <w:top w:val="none" w:sz="0" w:space="0" w:color="auto"/>
            <w:left w:val="none" w:sz="0" w:space="0" w:color="auto"/>
            <w:bottom w:val="none" w:sz="0" w:space="0" w:color="auto"/>
            <w:right w:val="none" w:sz="0" w:space="0" w:color="auto"/>
          </w:divBdr>
        </w:div>
        <w:div w:id="281884416">
          <w:marLeft w:val="640"/>
          <w:marRight w:val="0"/>
          <w:marTop w:val="0"/>
          <w:marBottom w:val="0"/>
          <w:divBdr>
            <w:top w:val="none" w:sz="0" w:space="0" w:color="auto"/>
            <w:left w:val="none" w:sz="0" w:space="0" w:color="auto"/>
            <w:bottom w:val="none" w:sz="0" w:space="0" w:color="auto"/>
            <w:right w:val="none" w:sz="0" w:space="0" w:color="auto"/>
          </w:divBdr>
        </w:div>
        <w:div w:id="419259588">
          <w:marLeft w:val="640"/>
          <w:marRight w:val="0"/>
          <w:marTop w:val="0"/>
          <w:marBottom w:val="0"/>
          <w:divBdr>
            <w:top w:val="none" w:sz="0" w:space="0" w:color="auto"/>
            <w:left w:val="none" w:sz="0" w:space="0" w:color="auto"/>
            <w:bottom w:val="none" w:sz="0" w:space="0" w:color="auto"/>
            <w:right w:val="none" w:sz="0" w:space="0" w:color="auto"/>
          </w:divBdr>
        </w:div>
        <w:div w:id="1187207560">
          <w:marLeft w:val="640"/>
          <w:marRight w:val="0"/>
          <w:marTop w:val="0"/>
          <w:marBottom w:val="0"/>
          <w:divBdr>
            <w:top w:val="none" w:sz="0" w:space="0" w:color="auto"/>
            <w:left w:val="none" w:sz="0" w:space="0" w:color="auto"/>
            <w:bottom w:val="none" w:sz="0" w:space="0" w:color="auto"/>
            <w:right w:val="none" w:sz="0" w:space="0" w:color="auto"/>
          </w:divBdr>
        </w:div>
        <w:div w:id="1235168679">
          <w:marLeft w:val="640"/>
          <w:marRight w:val="0"/>
          <w:marTop w:val="0"/>
          <w:marBottom w:val="0"/>
          <w:divBdr>
            <w:top w:val="none" w:sz="0" w:space="0" w:color="auto"/>
            <w:left w:val="none" w:sz="0" w:space="0" w:color="auto"/>
            <w:bottom w:val="none" w:sz="0" w:space="0" w:color="auto"/>
            <w:right w:val="none" w:sz="0" w:space="0" w:color="auto"/>
          </w:divBdr>
        </w:div>
        <w:div w:id="1673532002">
          <w:marLeft w:val="640"/>
          <w:marRight w:val="0"/>
          <w:marTop w:val="0"/>
          <w:marBottom w:val="0"/>
          <w:divBdr>
            <w:top w:val="none" w:sz="0" w:space="0" w:color="auto"/>
            <w:left w:val="none" w:sz="0" w:space="0" w:color="auto"/>
            <w:bottom w:val="none" w:sz="0" w:space="0" w:color="auto"/>
            <w:right w:val="none" w:sz="0" w:space="0" w:color="auto"/>
          </w:divBdr>
        </w:div>
        <w:div w:id="1099905681">
          <w:marLeft w:val="640"/>
          <w:marRight w:val="0"/>
          <w:marTop w:val="0"/>
          <w:marBottom w:val="0"/>
          <w:divBdr>
            <w:top w:val="none" w:sz="0" w:space="0" w:color="auto"/>
            <w:left w:val="none" w:sz="0" w:space="0" w:color="auto"/>
            <w:bottom w:val="none" w:sz="0" w:space="0" w:color="auto"/>
            <w:right w:val="none" w:sz="0" w:space="0" w:color="auto"/>
          </w:divBdr>
        </w:div>
        <w:div w:id="767193933">
          <w:marLeft w:val="640"/>
          <w:marRight w:val="0"/>
          <w:marTop w:val="0"/>
          <w:marBottom w:val="0"/>
          <w:divBdr>
            <w:top w:val="none" w:sz="0" w:space="0" w:color="auto"/>
            <w:left w:val="none" w:sz="0" w:space="0" w:color="auto"/>
            <w:bottom w:val="none" w:sz="0" w:space="0" w:color="auto"/>
            <w:right w:val="none" w:sz="0" w:space="0" w:color="auto"/>
          </w:divBdr>
        </w:div>
        <w:div w:id="300041185">
          <w:marLeft w:val="640"/>
          <w:marRight w:val="0"/>
          <w:marTop w:val="0"/>
          <w:marBottom w:val="0"/>
          <w:divBdr>
            <w:top w:val="none" w:sz="0" w:space="0" w:color="auto"/>
            <w:left w:val="none" w:sz="0" w:space="0" w:color="auto"/>
            <w:bottom w:val="none" w:sz="0" w:space="0" w:color="auto"/>
            <w:right w:val="none" w:sz="0" w:space="0" w:color="auto"/>
          </w:divBdr>
        </w:div>
        <w:div w:id="1495023268">
          <w:marLeft w:val="640"/>
          <w:marRight w:val="0"/>
          <w:marTop w:val="0"/>
          <w:marBottom w:val="0"/>
          <w:divBdr>
            <w:top w:val="none" w:sz="0" w:space="0" w:color="auto"/>
            <w:left w:val="none" w:sz="0" w:space="0" w:color="auto"/>
            <w:bottom w:val="none" w:sz="0" w:space="0" w:color="auto"/>
            <w:right w:val="none" w:sz="0" w:space="0" w:color="auto"/>
          </w:divBdr>
        </w:div>
        <w:div w:id="1604603689">
          <w:marLeft w:val="640"/>
          <w:marRight w:val="0"/>
          <w:marTop w:val="0"/>
          <w:marBottom w:val="0"/>
          <w:divBdr>
            <w:top w:val="none" w:sz="0" w:space="0" w:color="auto"/>
            <w:left w:val="none" w:sz="0" w:space="0" w:color="auto"/>
            <w:bottom w:val="none" w:sz="0" w:space="0" w:color="auto"/>
            <w:right w:val="none" w:sz="0" w:space="0" w:color="auto"/>
          </w:divBdr>
        </w:div>
        <w:div w:id="67584398">
          <w:marLeft w:val="640"/>
          <w:marRight w:val="0"/>
          <w:marTop w:val="0"/>
          <w:marBottom w:val="0"/>
          <w:divBdr>
            <w:top w:val="none" w:sz="0" w:space="0" w:color="auto"/>
            <w:left w:val="none" w:sz="0" w:space="0" w:color="auto"/>
            <w:bottom w:val="none" w:sz="0" w:space="0" w:color="auto"/>
            <w:right w:val="none" w:sz="0" w:space="0" w:color="auto"/>
          </w:divBdr>
        </w:div>
        <w:div w:id="389500545">
          <w:marLeft w:val="640"/>
          <w:marRight w:val="0"/>
          <w:marTop w:val="0"/>
          <w:marBottom w:val="0"/>
          <w:divBdr>
            <w:top w:val="none" w:sz="0" w:space="0" w:color="auto"/>
            <w:left w:val="none" w:sz="0" w:space="0" w:color="auto"/>
            <w:bottom w:val="none" w:sz="0" w:space="0" w:color="auto"/>
            <w:right w:val="none" w:sz="0" w:space="0" w:color="auto"/>
          </w:divBdr>
        </w:div>
        <w:div w:id="308829921">
          <w:marLeft w:val="640"/>
          <w:marRight w:val="0"/>
          <w:marTop w:val="0"/>
          <w:marBottom w:val="0"/>
          <w:divBdr>
            <w:top w:val="none" w:sz="0" w:space="0" w:color="auto"/>
            <w:left w:val="none" w:sz="0" w:space="0" w:color="auto"/>
            <w:bottom w:val="none" w:sz="0" w:space="0" w:color="auto"/>
            <w:right w:val="none" w:sz="0" w:space="0" w:color="auto"/>
          </w:divBdr>
        </w:div>
        <w:div w:id="1886021195">
          <w:marLeft w:val="640"/>
          <w:marRight w:val="0"/>
          <w:marTop w:val="0"/>
          <w:marBottom w:val="0"/>
          <w:divBdr>
            <w:top w:val="none" w:sz="0" w:space="0" w:color="auto"/>
            <w:left w:val="none" w:sz="0" w:space="0" w:color="auto"/>
            <w:bottom w:val="none" w:sz="0" w:space="0" w:color="auto"/>
            <w:right w:val="none" w:sz="0" w:space="0" w:color="auto"/>
          </w:divBdr>
        </w:div>
        <w:div w:id="1816604689">
          <w:marLeft w:val="640"/>
          <w:marRight w:val="0"/>
          <w:marTop w:val="0"/>
          <w:marBottom w:val="0"/>
          <w:divBdr>
            <w:top w:val="none" w:sz="0" w:space="0" w:color="auto"/>
            <w:left w:val="none" w:sz="0" w:space="0" w:color="auto"/>
            <w:bottom w:val="none" w:sz="0" w:space="0" w:color="auto"/>
            <w:right w:val="none" w:sz="0" w:space="0" w:color="auto"/>
          </w:divBdr>
        </w:div>
        <w:div w:id="840042227">
          <w:marLeft w:val="640"/>
          <w:marRight w:val="0"/>
          <w:marTop w:val="0"/>
          <w:marBottom w:val="0"/>
          <w:divBdr>
            <w:top w:val="none" w:sz="0" w:space="0" w:color="auto"/>
            <w:left w:val="none" w:sz="0" w:space="0" w:color="auto"/>
            <w:bottom w:val="none" w:sz="0" w:space="0" w:color="auto"/>
            <w:right w:val="none" w:sz="0" w:space="0" w:color="auto"/>
          </w:divBdr>
        </w:div>
        <w:div w:id="2033338029">
          <w:marLeft w:val="640"/>
          <w:marRight w:val="0"/>
          <w:marTop w:val="0"/>
          <w:marBottom w:val="0"/>
          <w:divBdr>
            <w:top w:val="none" w:sz="0" w:space="0" w:color="auto"/>
            <w:left w:val="none" w:sz="0" w:space="0" w:color="auto"/>
            <w:bottom w:val="none" w:sz="0" w:space="0" w:color="auto"/>
            <w:right w:val="none" w:sz="0" w:space="0" w:color="auto"/>
          </w:divBdr>
        </w:div>
        <w:div w:id="537089541">
          <w:marLeft w:val="640"/>
          <w:marRight w:val="0"/>
          <w:marTop w:val="0"/>
          <w:marBottom w:val="0"/>
          <w:divBdr>
            <w:top w:val="none" w:sz="0" w:space="0" w:color="auto"/>
            <w:left w:val="none" w:sz="0" w:space="0" w:color="auto"/>
            <w:bottom w:val="none" w:sz="0" w:space="0" w:color="auto"/>
            <w:right w:val="none" w:sz="0" w:space="0" w:color="auto"/>
          </w:divBdr>
        </w:div>
        <w:div w:id="485900123">
          <w:marLeft w:val="640"/>
          <w:marRight w:val="0"/>
          <w:marTop w:val="0"/>
          <w:marBottom w:val="0"/>
          <w:divBdr>
            <w:top w:val="none" w:sz="0" w:space="0" w:color="auto"/>
            <w:left w:val="none" w:sz="0" w:space="0" w:color="auto"/>
            <w:bottom w:val="none" w:sz="0" w:space="0" w:color="auto"/>
            <w:right w:val="none" w:sz="0" w:space="0" w:color="auto"/>
          </w:divBdr>
        </w:div>
        <w:div w:id="15011387">
          <w:marLeft w:val="640"/>
          <w:marRight w:val="0"/>
          <w:marTop w:val="0"/>
          <w:marBottom w:val="0"/>
          <w:divBdr>
            <w:top w:val="none" w:sz="0" w:space="0" w:color="auto"/>
            <w:left w:val="none" w:sz="0" w:space="0" w:color="auto"/>
            <w:bottom w:val="none" w:sz="0" w:space="0" w:color="auto"/>
            <w:right w:val="none" w:sz="0" w:space="0" w:color="auto"/>
          </w:divBdr>
        </w:div>
        <w:div w:id="227738707">
          <w:marLeft w:val="640"/>
          <w:marRight w:val="0"/>
          <w:marTop w:val="0"/>
          <w:marBottom w:val="0"/>
          <w:divBdr>
            <w:top w:val="none" w:sz="0" w:space="0" w:color="auto"/>
            <w:left w:val="none" w:sz="0" w:space="0" w:color="auto"/>
            <w:bottom w:val="none" w:sz="0" w:space="0" w:color="auto"/>
            <w:right w:val="none" w:sz="0" w:space="0" w:color="auto"/>
          </w:divBdr>
        </w:div>
        <w:div w:id="259263931">
          <w:marLeft w:val="640"/>
          <w:marRight w:val="0"/>
          <w:marTop w:val="0"/>
          <w:marBottom w:val="0"/>
          <w:divBdr>
            <w:top w:val="none" w:sz="0" w:space="0" w:color="auto"/>
            <w:left w:val="none" w:sz="0" w:space="0" w:color="auto"/>
            <w:bottom w:val="none" w:sz="0" w:space="0" w:color="auto"/>
            <w:right w:val="none" w:sz="0" w:space="0" w:color="auto"/>
          </w:divBdr>
        </w:div>
        <w:div w:id="1445230271">
          <w:marLeft w:val="640"/>
          <w:marRight w:val="0"/>
          <w:marTop w:val="0"/>
          <w:marBottom w:val="0"/>
          <w:divBdr>
            <w:top w:val="none" w:sz="0" w:space="0" w:color="auto"/>
            <w:left w:val="none" w:sz="0" w:space="0" w:color="auto"/>
            <w:bottom w:val="none" w:sz="0" w:space="0" w:color="auto"/>
            <w:right w:val="none" w:sz="0" w:space="0" w:color="auto"/>
          </w:divBdr>
        </w:div>
        <w:div w:id="898830073">
          <w:marLeft w:val="640"/>
          <w:marRight w:val="0"/>
          <w:marTop w:val="0"/>
          <w:marBottom w:val="0"/>
          <w:divBdr>
            <w:top w:val="none" w:sz="0" w:space="0" w:color="auto"/>
            <w:left w:val="none" w:sz="0" w:space="0" w:color="auto"/>
            <w:bottom w:val="none" w:sz="0" w:space="0" w:color="auto"/>
            <w:right w:val="none" w:sz="0" w:space="0" w:color="auto"/>
          </w:divBdr>
        </w:div>
      </w:divsChild>
    </w:div>
    <w:div w:id="1217549803">
      <w:marLeft w:val="640"/>
      <w:marRight w:val="0"/>
      <w:marTop w:val="0"/>
      <w:marBottom w:val="0"/>
      <w:divBdr>
        <w:top w:val="none" w:sz="0" w:space="0" w:color="auto"/>
        <w:left w:val="none" w:sz="0" w:space="0" w:color="auto"/>
        <w:bottom w:val="none" w:sz="0" w:space="0" w:color="auto"/>
        <w:right w:val="none" w:sz="0" w:space="0" w:color="auto"/>
      </w:divBdr>
    </w:div>
    <w:div w:id="1219315833">
      <w:marLeft w:val="640"/>
      <w:marRight w:val="0"/>
      <w:marTop w:val="0"/>
      <w:marBottom w:val="0"/>
      <w:divBdr>
        <w:top w:val="none" w:sz="0" w:space="0" w:color="auto"/>
        <w:left w:val="none" w:sz="0" w:space="0" w:color="auto"/>
        <w:bottom w:val="none" w:sz="0" w:space="0" w:color="auto"/>
        <w:right w:val="none" w:sz="0" w:space="0" w:color="auto"/>
      </w:divBdr>
    </w:div>
    <w:div w:id="1220705159">
      <w:marLeft w:val="640"/>
      <w:marRight w:val="0"/>
      <w:marTop w:val="0"/>
      <w:marBottom w:val="0"/>
      <w:divBdr>
        <w:top w:val="none" w:sz="0" w:space="0" w:color="auto"/>
        <w:left w:val="none" w:sz="0" w:space="0" w:color="auto"/>
        <w:bottom w:val="none" w:sz="0" w:space="0" w:color="auto"/>
        <w:right w:val="none" w:sz="0" w:space="0" w:color="auto"/>
      </w:divBdr>
    </w:div>
    <w:div w:id="1221599545">
      <w:marLeft w:val="640"/>
      <w:marRight w:val="0"/>
      <w:marTop w:val="0"/>
      <w:marBottom w:val="0"/>
      <w:divBdr>
        <w:top w:val="none" w:sz="0" w:space="0" w:color="auto"/>
        <w:left w:val="none" w:sz="0" w:space="0" w:color="auto"/>
        <w:bottom w:val="none" w:sz="0" w:space="0" w:color="auto"/>
        <w:right w:val="none" w:sz="0" w:space="0" w:color="auto"/>
      </w:divBdr>
    </w:div>
    <w:div w:id="1221869333">
      <w:marLeft w:val="640"/>
      <w:marRight w:val="0"/>
      <w:marTop w:val="0"/>
      <w:marBottom w:val="0"/>
      <w:divBdr>
        <w:top w:val="none" w:sz="0" w:space="0" w:color="auto"/>
        <w:left w:val="none" w:sz="0" w:space="0" w:color="auto"/>
        <w:bottom w:val="none" w:sz="0" w:space="0" w:color="auto"/>
        <w:right w:val="none" w:sz="0" w:space="0" w:color="auto"/>
      </w:divBdr>
    </w:div>
    <w:div w:id="1222525895">
      <w:bodyDiv w:val="1"/>
      <w:marLeft w:val="0"/>
      <w:marRight w:val="0"/>
      <w:marTop w:val="0"/>
      <w:marBottom w:val="0"/>
      <w:divBdr>
        <w:top w:val="none" w:sz="0" w:space="0" w:color="auto"/>
        <w:left w:val="none" w:sz="0" w:space="0" w:color="auto"/>
        <w:bottom w:val="none" w:sz="0" w:space="0" w:color="auto"/>
        <w:right w:val="none" w:sz="0" w:space="0" w:color="auto"/>
      </w:divBdr>
      <w:divsChild>
        <w:div w:id="1398094073">
          <w:marLeft w:val="640"/>
          <w:marRight w:val="0"/>
          <w:marTop w:val="0"/>
          <w:marBottom w:val="0"/>
          <w:divBdr>
            <w:top w:val="none" w:sz="0" w:space="0" w:color="auto"/>
            <w:left w:val="none" w:sz="0" w:space="0" w:color="auto"/>
            <w:bottom w:val="none" w:sz="0" w:space="0" w:color="auto"/>
            <w:right w:val="none" w:sz="0" w:space="0" w:color="auto"/>
          </w:divBdr>
        </w:div>
        <w:div w:id="1200361255">
          <w:marLeft w:val="640"/>
          <w:marRight w:val="0"/>
          <w:marTop w:val="0"/>
          <w:marBottom w:val="0"/>
          <w:divBdr>
            <w:top w:val="none" w:sz="0" w:space="0" w:color="auto"/>
            <w:left w:val="none" w:sz="0" w:space="0" w:color="auto"/>
            <w:bottom w:val="none" w:sz="0" w:space="0" w:color="auto"/>
            <w:right w:val="none" w:sz="0" w:space="0" w:color="auto"/>
          </w:divBdr>
        </w:div>
        <w:div w:id="974795217">
          <w:marLeft w:val="640"/>
          <w:marRight w:val="0"/>
          <w:marTop w:val="0"/>
          <w:marBottom w:val="0"/>
          <w:divBdr>
            <w:top w:val="none" w:sz="0" w:space="0" w:color="auto"/>
            <w:left w:val="none" w:sz="0" w:space="0" w:color="auto"/>
            <w:bottom w:val="none" w:sz="0" w:space="0" w:color="auto"/>
            <w:right w:val="none" w:sz="0" w:space="0" w:color="auto"/>
          </w:divBdr>
        </w:div>
        <w:div w:id="1426269875">
          <w:marLeft w:val="640"/>
          <w:marRight w:val="0"/>
          <w:marTop w:val="0"/>
          <w:marBottom w:val="0"/>
          <w:divBdr>
            <w:top w:val="none" w:sz="0" w:space="0" w:color="auto"/>
            <w:left w:val="none" w:sz="0" w:space="0" w:color="auto"/>
            <w:bottom w:val="none" w:sz="0" w:space="0" w:color="auto"/>
            <w:right w:val="none" w:sz="0" w:space="0" w:color="auto"/>
          </w:divBdr>
        </w:div>
        <w:div w:id="332488405">
          <w:marLeft w:val="640"/>
          <w:marRight w:val="0"/>
          <w:marTop w:val="0"/>
          <w:marBottom w:val="0"/>
          <w:divBdr>
            <w:top w:val="none" w:sz="0" w:space="0" w:color="auto"/>
            <w:left w:val="none" w:sz="0" w:space="0" w:color="auto"/>
            <w:bottom w:val="none" w:sz="0" w:space="0" w:color="auto"/>
            <w:right w:val="none" w:sz="0" w:space="0" w:color="auto"/>
          </w:divBdr>
        </w:div>
        <w:div w:id="855114278">
          <w:marLeft w:val="640"/>
          <w:marRight w:val="0"/>
          <w:marTop w:val="0"/>
          <w:marBottom w:val="0"/>
          <w:divBdr>
            <w:top w:val="none" w:sz="0" w:space="0" w:color="auto"/>
            <w:left w:val="none" w:sz="0" w:space="0" w:color="auto"/>
            <w:bottom w:val="none" w:sz="0" w:space="0" w:color="auto"/>
            <w:right w:val="none" w:sz="0" w:space="0" w:color="auto"/>
          </w:divBdr>
        </w:div>
        <w:div w:id="936406432">
          <w:marLeft w:val="640"/>
          <w:marRight w:val="0"/>
          <w:marTop w:val="0"/>
          <w:marBottom w:val="0"/>
          <w:divBdr>
            <w:top w:val="none" w:sz="0" w:space="0" w:color="auto"/>
            <w:left w:val="none" w:sz="0" w:space="0" w:color="auto"/>
            <w:bottom w:val="none" w:sz="0" w:space="0" w:color="auto"/>
            <w:right w:val="none" w:sz="0" w:space="0" w:color="auto"/>
          </w:divBdr>
        </w:div>
        <w:div w:id="1290356287">
          <w:marLeft w:val="640"/>
          <w:marRight w:val="0"/>
          <w:marTop w:val="0"/>
          <w:marBottom w:val="0"/>
          <w:divBdr>
            <w:top w:val="none" w:sz="0" w:space="0" w:color="auto"/>
            <w:left w:val="none" w:sz="0" w:space="0" w:color="auto"/>
            <w:bottom w:val="none" w:sz="0" w:space="0" w:color="auto"/>
            <w:right w:val="none" w:sz="0" w:space="0" w:color="auto"/>
          </w:divBdr>
        </w:div>
        <w:div w:id="2127771872">
          <w:marLeft w:val="640"/>
          <w:marRight w:val="0"/>
          <w:marTop w:val="0"/>
          <w:marBottom w:val="0"/>
          <w:divBdr>
            <w:top w:val="none" w:sz="0" w:space="0" w:color="auto"/>
            <w:left w:val="none" w:sz="0" w:space="0" w:color="auto"/>
            <w:bottom w:val="none" w:sz="0" w:space="0" w:color="auto"/>
            <w:right w:val="none" w:sz="0" w:space="0" w:color="auto"/>
          </w:divBdr>
        </w:div>
        <w:div w:id="643243653">
          <w:marLeft w:val="640"/>
          <w:marRight w:val="0"/>
          <w:marTop w:val="0"/>
          <w:marBottom w:val="0"/>
          <w:divBdr>
            <w:top w:val="none" w:sz="0" w:space="0" w:color="auto"/>
            <w:left w:val="none" w:sz="0" w:space="0" w:color="auto"/>
            <w:bottom w:val="none" w:sz="0" w:space="0" w:color="auto"/>
            <w:right w:val="none" w:sz="0" w:space="0" w:color="auto"/>
          </w:divBdr>
        </w:div>
        <w:div w:id="1705519600">
          <w:marLeft w:val="640"/>
          <w:marRight w:val="0"/>
          <w:marTop w:val="0"/>
          <w:marBottom w:val="0"/>
          <w:divBdr>
            <w:top w:val="none" w:sz="0" w:space="0" w:color="auto"/>
            <w:left w:val="none" w:sz="0" w:space="0" w:color="auto"/>
            <w:bottom w:val="none" w:sz="0" w:space="0" w:color="auto"/>
            <w:right w:val="none" w:sz="0" w:space="0" w:color="auto"/>
          </w:divBdr>
        </w:div>
        <w:div w:id="1856339516">
          <w:marLeft w:val="640"/>
          <w:marRight w:val="0"/>
          <w:marTop w:val="0"/>
          <w:marBottom w:val="0"/>
          <w:divBdr>
            <w:top w:val="none" w:sz="0" w:space="0" w:color="auto"/>
            <w:left w:val="none" w:sz="0" w:space="0" w:color="auto"/>
            <w:bottom w:val="none" w:sz="0" w:space="0" w:color="auto"/>
            <w:right w:val="none" w:sz="0" w:space="0" w:color="auto"/>
          </w:divBdr>
        </w:div>
        <w:div w:id="121045033">
          <w:marLeft w:val="640"/>
          <w:marRight w:val="0"/>
          <w:marTop w:val="0"/>
          <w:marBottom w:val="0"/>
          <w:divBdr>
            <w:top w:val="none" w:sz="0" w:space="0" w:color="auto"/>
            <w:left w:val="none" w:sz="0" w:space="0" w:color="auto"/>
            <w:bottom w:val="none" w:sz="0" w:space="0" w:color="auto"/>
            <w:right w:val="none" w:sz="0" w:space="0" w:color="auto"/>
          </w:divBdr>
        </w:div>
        <w:div w:id="1636597574">
          <w:marLeft w:val="640"/>
          <w:marRight w:val="0"/>
          <w:marTop w:val="0"/>
          <w:marBottom w:val="0"/>
          <w:divBdr>
            <w:top w:val="none" w:sz="0" w:space="0" w:color="auto"/>
            <w:left w:val="none" w:sz="0" w:space="0" w:color="auto"/>
            <w:bottom w:val="none" w:sz="0" w:space="0" w:color="auto"/>
            <w:right w:val="none" w:sz="0" w:space="0" w:color="auto"/>
          </w:divBdr>
        </w:div>
        <w:div w:id="1369179598">
          <w:marLeft w:val="640"/>
          <w:marRight w:val="0"/>
          <w:marTop w:val="0"/>
          <w:marBottom w:val="0"/>
          <w:divBdr>
            <w:top w:val="none" w:sz="0" w:space="0" w:color="auto"/>
            <w:left w:val="none" w:sz="0" w:space="0" w:color="auto"/>
            <w:bottom w:val="none" w:sz="0" w:space="0" w:color="auto"/>
            <w:right w:val="none" w:sz="0" w:space="0" w:color="auto"/>
          </w:divBdr>
        </w:div>
        <w:div w:id="1560093023">
          <w:marLeft w:val="640"/>
          <w:marRight w:val="0"/>
          <w:marTop w:val="0"/>
          <w:marBottom w:val="0"/>
          <w:divBdr>
            <w:top w:val="none" w:sz="0" w:space="0" w:color="auto"/>
            <w:left w:val="none" w:sz="0" w:space="0" w:color="auto"/>
            <w:bottom w:val="none" w:sz="0" w:space="0" w:color="auto"/>
            <w:right w:val="none" w:sz="0" w:space="0" w:color="auto"/>
          </w:divBdr>
        </w:div>
        <w:div w:id="671105987">
          <w:marLeft w:val="640"/>
          <w:marRight w:val="0"/>
          <w:marTop w:val="0"/>
          <w:marBottom w:val="0"/>
          <w:divBdr>
            <w:top w:val="none" w:sz="0" w:space="0" w:color="auto"/>
            <w:left w:val="none" w:sz="0" w:space="0" w:color="auto"/>
            <w:bottom w:val="none" w:sz="0" w:space="0" w:color="auto"/>
            <w:right w:val="none" w:sz="0" w:space="0" w:color="auto"/>
          </w:divBdr>
        </w:div>
        <w:div w:id="1415471977">
          <w:marLeft w:val="640"/>
          <w:marRight w:val="0"/>
          <w:marTop w:val="0"/>
          <w:marBottom w:val="0"/>
          <w:divBdr>
            <w:top w:val="none" w:sz="0" w:space="0" w:color="auto"/>
            <w:left w:val="none" w:sz="0" w:space="0" w:color="auto"/>
            <w:bottom w:val="none" w:sz="0" w:space="0" w:color="auto"/>
            <w:right w:val="none" w:sz="0" w:space="0" w:color="auto"/>
          </w:divBdr>
        </w:div>
        <w:div w:id="684475960">
          <w:marLeft w:val="640"/>
          <w:marRight w:val="0"/>
          <w:marTop w:val="0"/>
          <w:marBottom w:val="0"/>
          <w:divBdr>
            <w:top w:val="none" w:sz="0" w:space="0" w:color="auto"/>
            <w:left w:val="none" w:sz="0" w:space="0" w:color="auto"/>
            <w:bottom w:val="none" w:sz="0" w:space="0" w:color="auto"/>
            <w:right w:val="none" w:sz="0" w:space="0" w:color="auto"/>
          </w:divBdr>
        </w:div>
        <w:div w:id="1743210761">
          <w:marLeft w:val="640"/>
          <w:marRight w:val="0"/>
          <w:marTop w:val="0"/>
          <w:marBottom w:val="0"/>
          <w:divBdr>
            <w:top w:val="none" w:sz="0" w:space="0" w:color="auto"/>
            <w:left w:val="none" w:sz="0" w:space="0" w:color="auto"/>
            <w:bottom w:val="none" w:sz="0" w:space="0" w:color="auto"/>
            <w:right w:val="none" w:sz="0" w:space="0" w:color="auto"/>
          </w:divBdr>
        </w:div>
        <w:div w:id="1446385124">
          <w:marLeft w:val="640"/>
          <w:marRight w:val="0"/>
          <w:marTop w:val="0"/>
          <w:marBottom w:val="0"/>
          <w:divBdr>
            <w:top w:val="none" w:sz="0" w:space="0" w:color="auto"/>
            <w:left w:val="none" w:sz="0" w:space="0" w:color="auto"/>
            <w:bottom w:val="none" w:sz="0" w:space="0" w:color="auto"/>
            <w:right w:val="none" w:sz="0" w:space="0" w:color="auto"/>
          </w:divBdr>
        </w:div>
        <w:div w:id="1670710681">
          <w:marLeft w:val="640"/>
          <w:marRight w:val="0"/>
          <w:marTop w:val="0"/>
          <w:marBottom w:val="0"/>
          <w:divBdr>
            <w:top w:val="none" w:sz="0" w:space="0" w:color="auto"/>
            <w:left w:val="none" w:sz="0" w:space="0" w:color="auto"/>
            <w:bottom w:val="none" w:sz="0" w:space="0" w:color="auto"/>
            <w:right w:val="none" w:sz="0" w:space="0" w:color="auto"/>
          </w:divBdr>
        </w:div>
        <w:div w:id="1594705143">
          <w:marLeft w:val="640"/>
          <w:marRight w:val="0"/>
          <w:marTop w:val="0"/>
          <w:marBottom w:val="0"/>
          <w:divBdr>
            <w:top w:val="none" w:sz="0" w:space="0" w:color="auto"/>
            <w:left w:val="none" w:sz="0" w:space="0" w:color="auto"/>
            <w:bottom w:val="none" w:sz="0" w:space="0" w:color="auto"/>
            <w:right w:val="none" w:sz="0" w:space="0" w:color="auto"/>
          </w:divBdr>
        </w:div>
        <w:div w:id="1105688738">
          <w:marLeft w:val="640"/>
          <w:marRight w:val="0"/>
          <w:marTop w:val="0"/>
          <w:marBottom w:val="0"/>
          <w:divBdr>
            <w:top w:val="none" w:sz="0" w:space="0" w:color="auto"/>
            <w:left w:val="none" w:sz="0" w:space="0" w:color="auto"/>
            <w:bottom w:val="none" w:sz="0" w:space="0" w:color="auto"/>
            <w:right w:val="none" w:sz="0" w:space="0" w:color="auto"/>
          </w:divBdr>
        </w:div>
        <w:div w:id="2033451745">
          <w:marLeft w:val="640"/>
          <w:marRight w:val="0"/>
          <w:marTop w:val="0"/>
          <w:marBottom w:val="0"/>
          <w:divBdr>
            <w:top w:val="none" w:sz="0" w:space="0" w:color="auto"/>
            <w:left w:val="none" w:sz="0" w:space="0" w:color="auto"/>
            <w:bottom w:val="none" w:sz="0" w:space="0" w:color="auto"/>
            <w:right w:val="none" w:sz="0" w:space="0" w:color="auto"/>
          </w:divBdr>
        </w:div>
        <w:div w:id="1127091735">
          <w:marLeft w:val="640"/>
          <w:marRight w:val="0"/>
          <w:marTop w:val="0"/>
          <w:marBottom w:val="0"/>
          <w:divBdr>
            <w:top w:val="none" w:sz="0" w:space="0" w:color="auto"/>
            <w:left w:val="none" w:sz="0" w:space="0" w:color="auto"/>
            <w:bottom w:val="none" w:sz="0" w:space="0" w:color="auto"/>
            <w:right w:val="none" w:sz="0" w:space="0" w:color="auto"/>
          </w:divBdr>
        </w:div>
        <w:div w:id="501358161">
          <w:marLeft w:val="640"/>
          <w:marRight w:val="0"/>
          <w:marTop w:val="0"/>
          <w:marBottom w:val="0"/>
          <w:divBdr>
            <w:top w:val="none" w:sz="0" w:space="0" w:color="auto"/>
            <w:left w:val="none" w:sz="0" w:space="0" w:color="auto"/>
            <w:bottom w:val="none" w:sz="0" w:space="0" w:color="auto"/>
            <w:right w:val="none" w:sz="0" w:space="0" w:color="auto"/>
          </w:divBdr>
        </w:div>
        <w:div w:id="236744871">
          <w:marLeft w:val="640"/>
          <w:marRight w:val="0"/>
          <w:marTop w:val="0"/>
          <w:marBottom w:val="0"/>
          <w:divBdr>
            <w:top w:val="none" w:sz="0" w:space="0" w:color="auto"/>
            <w:left w:val="none" w:sz="0" w:space="0" w:color="auto"/>
            <w:bottom w:val="none" w:sz="0" w:space="0" w:color="auto"/>
            <w:right w:val="none" w:sz="0" w:space="0" w:color="auto"/>
          </w:divBdr>
        </w:div>
        <w:div w:id="78406484">
          <w:marLeft w:val="640"/>
          <w:marRight w:val="0"/>
          <w:marTop w:val="0"/>
          <w:marBottom w:val="0"/>
          <w:divBdr>
            <w:top w:val="none" w:sz="0" w:space="0" w:color="auto"/>
            <w:left w:val="none" w:sz="0" w:space="0" w:color="auto"/>
            <w:bottom w:val="none" w:sz="0" w:space="0" w:color="auto"/>
            <w:right w:val="none" w:sz="0" w:space="0" w:color="auto"/>
          </w:divBdr>
        </w:div>
        <w:div w:id="1100759090">
          <w:marLeft w:val="640"/>
          <w:marRight w:val="0"/>
          <w:marTop w:val="0"/>
          <w:marBottom w:val="0"/>
          <w:divBdr>
            <w:top w:val="none" w:sz="0" w:space="0" w:color="auto"/>
            <w:left w:val="none" w:sz="0" w:space="0" w:color="auto"/>
            <w:bottom w:val="none" w:sz="0" w:space="0" w:color="auto"/>
            <w:right w:val="none" w:sz="0" w:space="0" w:color="auto"/>
          </w:divBdr>
        </w:div>
        <w:div w:id="1520781058">
          <w:marLeft w:val="640"/>
          <w:marRight w:val="0"/>
          <w:marTop w:val="0"/>
          <w:marBottom w:val="0"/>
          <w:divBdr>
            <w:top w:val="none" w:sz="0" w:space="0" w:color="auto"/>
            <w:left w:val="none" w:sz="0" w:space="0" w:color="auto"/>
            <w:bottom w:val="none" w:sz="0" w:space="0" w:color="auto"/>
            <w:right w:val="none" w:sz="0" w:space="0" w:color="auto"/>
          </w:divBdr>
        </w:div>
        <w:div w:id="906231843">
          <w:marLeft w:val="640"/>
          <w:marRight w:val="0"/>
          <w:marTop w:val="0"/>
          <w:marBottom w:val="0"/>
          <w:divBdr>
            <w:top w:val="none" w:sz="0" w:space="0" w:color="auto"/>
            <w:left w:val="none" w:sz="0" w:space="0" w:color="auto"/>
            <w:bottom w:val="none" w:sz="0" w:space="0" w:color="auto"/>
            <w:right w:val="none" w:sz="0" w:space="0" w:color="auto"/>
          </w:divBdr>
        </w:div>
        <w:div w:id="1902134330">
          <w:marLeft w:val="640"/>
          <w:marRight w:val="0"/>
          <w:marTop w:val="0"/>
          <w:marBottom w:val="0"/>
          <w:divBdr>
            <w:top w:val="none" w:sz="0" w:space="0" w:color="auto"/>
            <w:left w:val="none" w:sz="0" w:space="0" w:color="auto"/>
            <w:bottom w:val="none" w:sz="0" w:space="0" w:color="auto"/>
            <w:right w:val="none" w:sz="0" w:space="0" w:color="auto"/>
          </w:divBdr>
        </w:div>
        <w:div w:id="103115841">
          <w:marLeft w:val="640"/>
          <w:marRight w:val="0"/>
          <w:marTop w:val="0"/>
          <w:marBottom w:val="0"/>
          <w:divBdr>
            <w:top w:val="none" w:sz="0" w:space="0" w:color="auto"/>
            <w:left w:val="none" w:sz="0" w:space="0" w:color="auto"/>
            <w:bottom w:val="none" w:sz="0" w:space="0" w:color="auto"/>
            <w:right w:val="none" w:sz="0" w:space="0" w:color="auto"/>
          </w:divBdr>
        </w:div>
        <w:div w:id="1365208432">
          <w:marLeft w:val="640"/>
          <w:marRight w:val="0"/>
          <w:marTop w:val="0"/>
          <w:marBottom w:val="0"/>
          <w:divBdr>
            <w:top w:val="none" w:sz="0" w:space="0" w:color="auto"/>
            <w:left w:val="none" w:sz="0" w:space="0" w:color="auto"/>
            <w:bottom w:val="none" w:sz="0" w:space="0" w:color="auto"/>
            <w:right w:val="none" w:sz="0" w:space="0" w:color="auto"/>
          </w:divBdr>
        </w:div>
        <w:div w:id="69474501">
          <w:marLeft w:val="640"/>
          <w:marRight w:val="0"/>
          <w:marTop w:val="0"/>
          <w:marBottom w:val="0"/>
          <w:divBdr>
            <w:top w:val="none" w:sz="0" w:space="0" w:color="auto"/>
            <w:left w:val="none" w:sz="0" w:space="0" w:color="auto"/>
            <w:bottom w:val="none" w:sz="0" w:space="0" w:color="auto"/>
            <w:right w:val="none" w:sz="0" w:space="0" w:color="auto"/>
          </w:divBdr>
        </w:div>
        <w:div w:id="1155754620">
          <w:marLeft w:val="640"/>
          <w:marRight w:val="0"/>
          <w:marTop w:val="0"/>
          <w:marBottom w:val="0"/>
          <w:divBdr>
            <w:top w:val="none" w:sz="0" w:space="0" w:color="auto"/>
            <w:left w:val="none" w:sz="0" w:space="0" w:color="auto"/>
            <w:bottom w:val="none" w:sz="0" w:space="0" w:color="auto"/>
            <w:right w:val="none" w:sz="0" w:space="0" w:color="auto"/>
          </w:divBdr>
        </w:div>
        <w:div w:id="1317608294">
          <w:marLeft w:val="640"/>
          <w:marRight w:val="0"/>
          <w:marTop w:val="0"/>
          <w:marBottom w:val="0"/>
          <w:divBdr>
            <w:top w:val="none" w:sz="0" w:space="0" w:color="auto"/>
            <w:left w:val="none" w:sz="0" w:space="0" w:color="auto"/>
            <w:bottom w:val="none" w:sz="0" w:space="0" w:color="auto"/>
            <w:right w:val="none" w:sz="0" w:space="0" w:color="auto"/>
          </w:divBdr>
        </w:div>
        <w:div w:id="86923304">
          <w:marLeft w:val="640"/>
          <w:marRight w:val="0"/>
          <w:marTop w:val="0"/>
          <w:marBottom w:val="0"/>
          <w:divBdr>
            <w:top w:val="none" w:sz="0" w:space="0" w:color="auto"/>
            <w:left w:val="none" w:sz="0" w:space="0" w:color="auto"/>
            <w:bottom w:val="none" w:sz="0" w:space="0" w:color="auto"/>
            <w:right w:val="none" w:sz="0" w:space="0" w:color="auto"/>
          </w:divBdr>
        </w:div>
        <w:div w:id="1654404409">
          <w:marLeft w:val="640"/>
          <w:marRight w:val="0"/>
          <w:marTop w:val="0"/>
          <w:marBottom w:val="0"/>
          <w:divBdr>
            <w:top w:val="none" w:sz="0" w:space="0" w:color="auto"/>
            <w:left w:val="none" w:sz="0" w:space="0" w:color="auto"/>
            <w:bottom w:val="none" w:sz="0" w:space="0" w:color="auto"/>
            <w:right w:val="none" w:sz="0" w:space="0" w:color="auto"/>
          </w:divBdr>
        </w:div>
        <w:div w:id="1796829929">
          <w:marLeft w:val="640"/>
          <w:marRight w:val="0"/>
          <w:marTop w:val="0"/>
          <w:marBottom w:val="0"/>
          <w:divBdr>
            <w:top w:val="none" w:sz="0" w:space="0" w:color="auto"/>
            <w:left w:val="none" w:sz="0" w:space="0" w:color="auto"/>
            <w:bottom w:val="none" w:sz="0" w:space="0" w:color="auto"/>
            <w:right w:val="none" w:sz="0" w:space="0" w:color="auto"/>
          </w:divBdr>
        </w:div>
        <w:div w:id="122043804">
          <w:marLeft w:val="640"/>
          <w:marRight w:val="0"/>
          <w:marTop w:val="0"/>
          <w:marBottom w:val="0"/>
          <w:divBdr>
            <w:top w:val="none" w:sz="0" w:space="0" w:color="auto"/>
            <w:left w:val="none" w:sz="0" w:space="0" w:color="auto"/>
            <w:bottom w:val="none" w:sz="0" w:space="0" w:color="auto"/>
            <w:right w:val="none" w:sz="0" w:space="0" w:color="auto"/>
          </w:divBdr>
        </w:div>
        <w:div w:id="788284650">
          <w:marLeft w:val="640"/>
          <w:marRight w:val="0"/>
          <w:marTop w:val="0"/>
          <w:marBottom w:val="0"/>
          <w:divBdr>
            <w:top w:val="none" w:sz="0" w:space="0" w:color="auto"/>
            <w:left w:val="none" w:sz="0" w:space="0" w:color="auto"/>
            <w:bottom w:val="none" w:sz="0" w:space="0" w:color="auto"/>
            <w:right w:val="none" w:sz="0" w:space="0" w:color="auto"/>
          </w:divBdr>
        </w:div>
        <w:div w:id="838352861">
          <w:marLeft w:val="640"/>
          <w:marRight w:val="0"/>
          <w:marTop w:val="0"/>
          <w:marBottom w:val="0"/>
          <w:divBdr>
            <w:top w:val="none" w:sz="0" w:space="0" w:color="auto"/>
            <w:left w:val="none" w:sz="0" w:space="0" w:color="auto"/>
            <w:bottom w:val="none" w:sz="0" w:space="0" w:color="auto"/>
            <w:right w:val="none" w:sz="0" w:space="0" w:color="auto"/>
          </w:divBdr>
        </w:div>
        <w:div w:id="1020165370">
          <w:marLeft w:val="640"/>
          <w:marRight w:val="0"/>
          <w:marTop w:val="0"/>
          <w:marBottom w:val="0"/>
          <w:divBdr>
            <w:top w:val="none" w:sz="0" w:space="0" w:color="auto"/>
            <w:left w:val="none" w:sz="0" w:space="0" w:color="auto"/>
            <w:bottom w:val="none" w:sz="0" w:space="0" w:color="auto"/>
            <w:right w:val="none" w:sz="0" w:space="0" w:color="auto"/>
          </w:divBdr>
        </w:div>
        <w:div w:id="1232230211">
          <w:marLeft w:val="640"/>
          <w:marRight w:val="0"/>
          <w:marTop w:val="0"/>
          <w:marBottom w:val="0"/>
          <w:divBdr>
            <w:top w:val="none" w:sz="0" w:space="0" w:color="auto"/>
            <w:left w:val="none" w:sz="0" w:space="0" w:color="auto"/>
            <w:bottom w:val="none" w:sz="0" w:space="0" w:color="auto"/>
            <w:right w:val="none" w:sz="0" w:space="0" w:color="auto"/>
          </w:divBdr>
        </w:div>
        <w:div w:id="1883127620">
          <w:marLeft w:val="640"/>
          <w:marRight w:val="0"/>
          <w:marTop w:val="0"/>
          <w:marBottom w:val="0"/>
          <w:divBdr>
            <w:top w:val="none" w:sz="0" w:space="0" w:color="auto"/>
            <w:left w:val="none" w:sz="0" w:space="0" w:color="auto"/>
            <w:bottom w:val="none" w:sz="0" w:space="0" w:color="auto"/>
            <w:right w:val="none" w:sz="0" w:space="0" w:color="auto"/>
          </w:divBdr>
        </w:div>
        <w:div w:id="1478499506">
          <w:marLeft w:val="640"/>
          <w:marRight w:val="0"/>
          <w:marTop w:val="0"/>
          <w:marBottom w:val="0"/>
          <w:divBdr>
            <w:top w:val="none" w:sz="0" w:space="0" w:color="auto"/>
            <w:left w:val="none" w:sz="0" w:space="0" w:color="auto"/>
            <w:bottom w:val="none" w:sz="0" w:space="0" w:color="auto"/>
            <w:right w:val="none" w:sz="0" w:space="0" w:color="auto"/>
          </w:divBdr>
        </w:div>
        <w:div w:id="901713341">
          <w:marLeft w:val="640"/>
          <w:marRight w:val="0"/>
          <w:marTop w:val="0"/>
          <w:marBottom w:val="0"/>
          <w:divBdr>
            <w:top w:val="none" w:sz="0" w:space="0" w:color="auto"/>
            <w:left w:val="none" w:sz="0" w:space="0" w:color="auto"/>
            <w:bottom w:val="none" w:sz="0" w:space="0" w:color="auto"/>
            <w:right w:val="none" w:sz="0" w:space="0" w:color="auto"/>
          </w:divBdr>
        </w:div>
        <w:div w:id="1158612852">
          <w:marLeft w:val="640"/>
          <w:marRight w:val="0"/>
          <w:marTop w:val="0"/>
          <w:marBottom w:val="0"/>
          <w:divBdr>
            <w:top w:val="none" w:sz="0" w:space="0" w:color="auto"/>
            <w:left w:val="none" w:sz="0" w:space="0" w:color="auto"/>
            <w:bottom w:val="none" w:sz="0" w:space="0" w:color="auto"/>
            <w:right w:val="none" w:sz="0" w:space="0" w:color="auto"/>
          </w:divBdr>
        </w:div>
        <w:div w:id="332222352">
          <w:marLeft w:val="640"/>
          <w:marRight w:val="0"/>
          <w:marTop w:val="0"/>
          <w:marBottom w:val="0"/>
          <w:divBdr>
            <w:top w:val="none" w:sz="0" w:space="0" w:color="auto"/>
            <w:left w:val="none" w:sz="0" w:space="0" w:color="auto"/>
            <w:bottom w:val="none" w:sz="0" w:space="0" w:color="auto"/>
            <w:right w:val="none" w:sz="0" w:space="0" w:color="auto"/>
          </w:divBdr>
        </w:div>
        <w:div w:id="1614481266">
          <w:marLeft w:val="640"/>
          <w:marRight w:val="0"/>
          <w:marTop w:val="0"/>
          <w:marBottom w:val="0"/>
          <w:divBdr>
            <w:top w:val="none" w:sz="0" w:space="0" w:color="auto"/>
            <w:left w:val="none" w:sz="0" w:space="0" w:color="auto"/>
            <w:bottom w:val="none" w:sz="0" w:space="0" w:color="auto"/>
            <w:right w:val="none" w:sz="0" w:space="0" w:color="auto"/>
          </w:divBdr>
        </w:div>
        <w:div w:id="388961647">
          <w:marLeft w:val="640"/>
          <w:marRight w:val="0"/>
          <w:marTop w:val="0"/>
          <w:marBottom w:val="0"/>
          <w:divBdr>
            <w:top w:val="none" w:sz="0" w:space="0" w:color="auto"/>
            <w:left w:val="none" w:sz="0" w:space="0" w:color="auto"/>
            <w:bottom w:val="none" w:sz="0" w:space="0" w:color="auto"/>
            <w:right w:val="none" w:sz="0" w:space="0" w:color="auto"/>
          </w:divBdr>
        </w:div>
        <w:div w:id="1966038260">
          <w:marLeft w:val="640"/>
          <w:marRight w:val="0"/>
          <w:marTop w:val="0"/>
          <w:marBottom w:val="0"/>
          <w:divBdr>
            <w:top w:val="none" w:sz="0" w:space="0" w:color="auto"/>
            <w:left w:val="none" w:sz="0" w:space="0" w:color="auto"/>
            <w:bottom w:val="none" w:sz="0" w:space="0" w:color="auto"/>
            <w:right w:val="none" w:sz="0" w:space="0" w:color="auto"/>
          </w:divBdr>
        </w:div>
        <w:div w:id="521167125">
          <w:marLeft w:val="640"/>
          <w:marRight w:val="0"/>
          <w:marTop w:val="0"/>
          <w:marBottom w:val="0"/>
          <w:divBdr>
            <w:top w:val="none" w:sz="0" w:space="0" w:color="auto"/>
            <w:left w:val="none" w:sz="0" w:space="0" w:color="auto"/>
            <w:bottom w:val="none" w:sz="0" w:space="0" w:color="auto"/>
            <w:right w:val="none" w:sz="0" w:space="0" w:color="auto"/>
          </w:divBdr>
        </w:div>
        <w:div w:id="922489911">
          <w:marLeft w:val="640"/>
          <w:marRight w:val="0"/>
          <w:marTop w:val="0"/>
          <w:marBottom w:val="0"/>
          <w:divBdr>
            <w:top w:val="none" w:sz="0" w:space="0" w:color="auto"/>
            <w:left w:val="none" w:sz="0" w:space="0" w:color="auto"/>
            <w:bottom w:val="none" w:sz="0" w:space="0" w:color="auto"/>
            <w:right w:val="none" w:sz="0" w:space="0" w:color="auto"/>
          </w:divBdr>
        </w:div>
        <w:div w:id="1959407572">
          <w:marLeft w:val="640"/>
          <w:marRight w:val="0"/>
          <w:marTop w:val="0"/>
          <w:marBottom w:val="0"/>
          <w:divBdr>
            <w:top w:val="none" w:sz="0" w:space="0" w:color="auto"/>
            <w:left w:val="none" w:sz="0" w:space="0" w:color="auto"/>
            <w:bottom w:val="none" w:sz="0" w:space="0" w:color="auto"/>
            <w:right w:val="none" w:sz="0" w:space="0" w:color="auto"/>
          </w:divBdr>
        </w:div>
        <w:div w:id="182404774">
          <w:marLeft w:val="640"/>
          <w:marRight w:val="0"/>
          <w:marTop w:val="0"/>
          <w:marBottom w:val="0"/>
          <w:divBdr>
            <w:top w:val="none" w:sz="0" w:space="0" w:color="auto"/>
            <w:left w:val="none" w:sz="0" w:space="0" w:color="auto"/>
            <w:bottom w:val="none" w:sz="0" w:space="0" w:color="auto"/>
            <w:right w:val="none" w:sz="0" w:space="0" w:color="auto"/>
          </w:divBdr>
        </w:div>
        <w:div w:id="1790931632">
          <w:marLeft w:val="640"/>
          <w:marRight w:val="0"/>
          <w:marTop w:val="0"/>
          <w:marBottom w:val="0"/>
          <w:divBdr>
            <w:top w:val="none" w:sz="0" w:space="0" w:color="auto"/>
            <w:left w:val="none" w:sz="0" w:space="0" w:color="auto"/>
            <w:bottom w:val="none" w:sz="0" w:space="0" w:color="auto"/>
            <w:right w:val="none" w:sz="0" w:space="0" w:color="auto"/>
          </w:divBdr>
        </w:div>
        <w:div w:id="1993367769">
          <w:marLeft w:val="640"/>
          <w:marRight w:val="0"/>
          <w:marTop w:val="0"/>
          <w:marBottom w:val="0"/>
          <w:divBdr>
            <w:top w:val="none" w:sz="0" w:space="0" w:color="auto"/>
            <w:left w:val="none" w:sz="0" w:space="0" w:color="auto"/>
            <w:bottom w:val="none" w:sz="0" w:space="0" w:color="auto"/>
            <w:right w:val="none" w:sz="0" w:space="0" w:color="auto"/>
          </w:divBdr>
        </w:div>
        <w:div w:id="1195265891">
          <w:marLeft w:val="640"/>
          <w:marRight w:val="0"/>
          <w:marTop w:val="0"/>
          <w:marBottom w:val="0"/>
          <w:divBdr>
            <w:top w:val="none" w:sz="0" w:space="0" w:color="auto"/>
            <w:left w:val="none" w:sz="0" w:space="0" w:color="auto"/>
            <w:bottom w:val="none" w:sz="0" w:space="0" w:color="auto"/>
            <w:right w:val="none" w:sz="0" w:space="0" w:color="auto"/>
          </w:divBdr>
        </w:div>
        <w:div w:id="599797400">
          <w:marLeft w:val="640"/>
          <w:marRight w:val="0"/>
          <w:marTop w:val="0"/>
          <w:marBottom w:val="0"/>
          <w:divBdr>
            <w:top w:val="none" w:sz="0" w:space="0" w:color="auto"/>
            <w:left w:val="none" w:sz="0" w:space="0" w:color="auto"/>
            <w:bottom w:val="none" w:sz="0" w:space="0" w:color="auto"/>
            <w:right w:val="none" w:sz="0" w:space="0" w:color="auto"/>
          </w:divBdr>
        </w:div>
        <w:div w:id="1097334904">
          <w:marLeft w:val="640"/>
          <w:marRight w:val="0"/>
          <w:marTop w:val="0"/>
          <w:marBottom w:val="0"/>
          <w:divBdr>
            <w:top w:val="none" w:sz="0" w:space="0" w:color="auto"/>
            <w:left w:val="none" w:sz="0" w:space="0" w:color="auto"/>
            <w:bottom w:val="none" w:sz="0" w:space="0" w:color="auto"/>
            <w:right w:val="none" w:sz="0" w:space="0" w:color="auto"/>
          </w:divBdr>
        </w:div>
        <w:div w:id="276066138">
          <w:marLeft w:val="640"/>
          <w:marRight w:val="0"/>
          <w:marTop w:val="0"/>
          <w:marBottom w:val="0"/>
          <w:divBdr>
            <w:top w:val="none" w:sz="0" w:space="0" w:color="auto"/>
            <w:left w:val="none" w:sz="0" w:space="0" w:color="auto"/>
            <w:bottom w:val="none" w:sz="0" w:space="0" w:color="auto"/>
            <w:right w:val="none" w:sz="0" w:space="0" w:color="auto"/>
          </w:divBdr>
        </w:div>
        <w:div w:id="1957982278">
          <w:marLeft w:val="640"/>
          <w:marRight w:val="0"/>
          <w:marTop w:val="0"/>
          <w:marBottom w:val="0"/>
          <w:divBdr>
            <w:top w:val="none" w:sz="0" w:space="0" w:color="auto"/>
            <w:left w:val="none" w:sz="0" w:space="0" w:color="auto"/>
            <w:bottom w:val="none" w:sz="0" w:space="0" w:color="auto"/>
            <w:right w:val="none" w:sz="0" w:space="0" w:color="auto"/>
          </w:divBdr>
        </w:div>
        <w:div w:id="1414660899">
          <w:marLeft w:val="640"/>
          <w:marRight w:val="0"/>
          <w:marTop w:val="0"/>
          <w:marBottom w:val="0"/>
          <w:divBdr>
            <w:top w:val="none" w:sz="0" w:space="0" w:color="auto"/>
            <w:left w:val="none" w:sz="0" w:space="0" w:color="auto"/>
            <w:bottom w:val="none" w:sz="0" w:space="0" w:color="auto"/>
            <w:right w:val="none" w:sz="0" w:space="0" w:color="auto"/>
          </w:divBdr>
        </w:div>
        <w:div w:id="458114836">
          <w:marLeft w:val="640"/>
          <w:marRight w:val="0"/>
          <w:marTop w:val="0"/>
          <w:marBottom w:val="0"/>
          <w:divBdr>
            <w:top w:val="none" w:sz="0" w:space="0" w:color="auto"/>
            <w:left w:val="none" w:sz="0" w:space="0" w:color="auto"/>
            <w:bottom w:val="none" w:sz="0" w:space="0" w:color="auto"/>
            <w:right w:val="none" w:sz="0" w:space="0" w:color="auto"/>
          </w:divBdr>
        </w:div>
        <w:div w:id="1702825328">
          <w:marLeft w:val="640"/>
          <w:marRight w:val="0"/>
          <w:marTop w:val="0"/>
          <w:marBottom w:val="0"/>
          <w:divBdr>
            <w:top w:val="none" w:sz="0" w:space="0" w:color="auto"/>
            <w:left w:val="none" w:sz="0" w:space="0" w:color="auto"/>
            <w:bottom w:val="none" w:sz="0" w:space="0" w:color="auto"/>
            <w:right w:val="none" w:sz="0" w:space="0" w:color="auto"/>
          </w:divBdr>
        </w:div>
        <w:div w:id="910193044">
          <w:marLeft w:val="640"/>
          <w:marRight w:val="0"/>
          <w:marTop w:val="0"/>
          <w:marBottom w:val="0"/>
          <w:divBdr>
            <w:top w:val="none" w:sz="0" w:space="0" w:color="auto"/>
            <w:left w:val="none" w:sz="0" w:space="0" w:color="auto"/>
            <w:bottom w:val="none" w:sz="0" w:space="0" w:color="auto"/>
            <w:right w:val="none" w:sz="0" w:space="0" w:color="auto"/>
          </w:divBdr>
        </w:div>
        <w:div w:id="313679939">
          <w:marLeft w:val="640"/>
          <w:marRight w:val="0"/>
          <w:marTop w:val="0"/>
          <w:marBottom w:val="0"/>
          <w:divBdr>
            <w:top w:val="none" w:sz="0" w:space="0" w:color="auto"/>
            <w:left w:val="none" w:sz="0" w:space="0" w:color="auto"/>
            <w:bottom w:val="none" w:sz="0" w:space="0" w:color="auto"/>
            <w:right w:val="none" w:sz="0" w:space="0" w:color="auto"/>
          </w:divBdr>
        </w:div>
        <w:div w:id="702365845">
          <w:marLeft w:val="640"/>
          <w:marRight w:val="0"/>
          <w:marTop w:val="0"/>
          <w:marBottom w:val="0"/>
          <w:divBdr>
            <w:top w:val="none" w:sz="0" w:space="0" w:color="auto"/>
            <w:left w:val="none" w:sz="0" w:space="0" w:color="auto"/>
            <w:bottom w:val="none" w:sz="0" w:space="0" w:color="auto"/>
            <w:right w:val="none" w:sz="0" w:space="0" w:color="auto"/>
          </w:divBdr>
        </w:div>
        <w:div w:id="1065566010">
          <w:marLeft w:val="640"/>
          <w:marRight w:val="0"/>
          <w:marTop w:val="0"/>
          <w:marBottom w:val="0"/>
          <w:divBdr>
            <w:top w:val="none" w:sz="0" w:space="0" w:color="auto"/>
            <w:left w:val="none" w:sz="0" w:space="0" w:color="auto"/>
            <w:bottom w:val="none" w:sz="0" w:space="0" w:color="auto"/>
            <w:right w:val="none" w:sz="0" w:space="0" w:color="auto"/>
          </w:divBdr>
        </w:div>
        <w:div w:id="1633755557">
          <w:marLeft w:val="640"/>
          <w:marRight w:val="0"/>
          <w:marTop w:val="0"/>
          <w:marBottom w:val="0"/>
          <w:divBdr>
            <w:top w:val="none" w:sz="0" w:space="0" w:color="auto"/>
            <w:left w:val="none" w:sz="0" w:space="0" w:color="auto"/>
            <w:bottom w:val="none" w:sz="0" w:space="0" w:color="auto"/>
            <w:right w:val="none" w:sz="0" w:space="0" w:color="auto"/>
          </w:divBdr>
        </w:div>
        <w:div w:id="641543085">
          <w:marLeft w:val="640"/>
          <w:marRight w:val="0"/>
          <w:marTop w:val="0"/>
          <w:marBottom w:val="0"/>
          <w:divBdr>
            <w:top w:val="none" w:sz="0" w:space="0" w:color="auto"/>
            <w:left w:val="none" w:sz="0" w:space="0" w:color="auto"/>
            <w:bottom w:val="none" w:sz="0" w:space="0" w:color="auto"/>
            <w:right w:val="none" w:sz="0" w:space="0" w:color="auto"/>
          </w:divBdr>
        </w:div>
        <w:div w:id="1486819191">
          <w:marLeft w:val="640"/>
          <w:marRight w:val="0"/>
          <w:marTop w:val="0"/>
          <w:marBottom w:val="0"/>
          <w:divBdr>
            <w:top w:val="none" w:sz="0" w:space="0" w:color="auto"/>
            <w:left w:val="none" w:sz="0" w:space="0" w:color="auto"/>
            <w:bottom w:val="none" w:sz="0" w:space="0" w:color="auto"/>
            <w:right w:val="none" w:sz="0" w:space="0" w:color="auto"/>
          </w:divBdr>
        </w:div>
        <w:div w:id="515849122">
          <w:marLeft w:val="640"/>
          <w:marRight w:val="0"/>
          <w:marTop w:val="0"/>
          <w:marBottom w:val="0"/>
          <w:divBdr>
            <w:top w:val="none" w:sz="0" w:space="0" w:color="auto"/>
            <w:left w:val="none" w:sz="0" w:space="0" w:color="auto"/>
            <w:bottom w:val="none" w:sz="0" w:space="0" w:color="auto"/>
            <w:right w:val="none" w:sz="0" w:space="0" w:color="auto"/>
          </w:divBdr>
        </w:div>
      </w:divsChild>
    </w:div>
    <w:div w:id="1222712042">
      <w:marLeft w:val="640"/>
      <w:marRight w:val="0"/>
      <w:marTop w:val="0"/>
      <w:marBottom w:val="0"/>
      <w:divBdr>
        <w:top w:val="none" w:sz="0" w:space="0" w:color="auto"/>
        <w:left w:val="none" w:sz="0" w:space="0" w:color="auto"/>
        <w:bottom w:val="none" w:sz="0" w:space="0" w:color="auto"/>
        <w:right w:val="none" w:sz="0" w:space="0" w:color="auto"/>
      </w:divBdr>
    </w:div>
    <w:div w:id="1223061648">
      <w:marLeft w:val="640"/>
      <w:marRight w:val="0"/>
      <w:marTop w:val="0"/>
      <w:marBottom w:val="0"/>
      <w:divBdr>
        <w:top w:val="none" w:sz="0" w:space="0" w:color="auto"/>
        <w:left w:val="none" w:sz="0" w:space="0" w:color="auto"/>
        <w:bottom w:val="none" w:sz="0" w:space="0" w:color="auto"/>
        <w:right w:val="none" w:sz="0" w:space="0" w:color="auto"/>
      </w:divBdr>
    </w:div>
    <w:div w:id="1223099331">
      <w:bodyDiv w:val="1"/>
      <w:marLeft w:val="0"/>
      <w:marRight w:val="0"/>
      <w:marTop w:val="0"/>
      <w:marBottom w:val="0"/>
      <w:divBdr>
        <w:top w:val="none" w:sz="0" w:space="0" w:color="auto"/>
        <w:left w:val="none" w:sz="0" w:space="0" w:color="auto"/>
        <w:bottom w:val="none" w:sz="0" w:space="0" w:color="auto"/>
        <w:right w:val="none" w:sz="0" w:space="0" w:color="auto"/>
      </w:divBdr>
      <w:divsChild>
        <w:div w:id="282999114">
          <w:marLeft w:val="640"/>
          <w:marRight w:val="0"/>
          <w:marTop w:val="0"/>
          <w:marBottom w:val="0"/>
          <w:divBdr>
            <w:top w:val="none" w:sz="0" w:space="0" w:color="auto"/>
            <w:left w:val="none" w:sz="0" w:space="0" w:color="auto"/>
            <w:bottom w:val="none" w:sz="0" w:space="0" w:color="auto"/>
            <w:right w:val="none" w:sz="0" w:space="0" w:color="auto"/>
          </w:divBdr>
        </w:div>
        <w:div w:id="1785690926">
          <w:marLeft w:val="640"/>
          <w:marRight w:val="0"/>
          <w:marTop w:val="0"/>
          <w:marBottom w:val="0"/>
          <w:divBdr>
            <w:top w:val="none" w:sz="0" w:space="0" w:color="auto"/>
            <w:left w:val="none" w:sz="0" w:space="0" w:color="auto"/>
            <w:bottom w:val="none" w:sz="0" w:space="0" w:color="auto"/>
            <w:right w:val="none" w:sz="0" w:space="0" w:color="auto"/>
          </w:divBdr>
        </w:div>
        <w:div w:id="204608941">
          <w:marLeft w:val="640"/>
          <w:marRight w:val="0"/>
          <w:marTop w:val="0"/>
          <w:marBottom w:val="0"/>
          <w:divBdr>
            <w:top w:val="none" w:sz="0" w:space="0" w:color="auto"/>
            <w:left w:val="none" w:sz="0" w:space="0" w:color="auto"/>
            <w:bottom w:val="none" w:sz="0" w:space="0" w:color="auto"/>
            <w:right w:val="none" w:sz="0" w:space="0" w:color="auto"/>
          </w:divBdr>
        </w:div>
        <w:div w:id="1487017191">
          <w:marLeft w:val="640"/>
          <w:marRight w:val="0"/>
          <w:marTop w:val="0"/>
          <w:marBottom w:val="0"/>
          <w:divBdr>
            <w:top w:val="none" w:sz="0" w:space="0" w:color="auto"/>
            <w:left w:val="none" w:sz="0" w:space="0" w:color="auto"/>
            <w:bottom w:val="none" w:sz="0" w:space="0" w:color="auto"/>
            <w:right w:val="none" w:sz="0" w:space="0" w:color="auto"/>
          </w:divBdr>
        </w:div>
        <w:div w:id="521633025">
          <w:marLeft w:val="640"/>
          <w:marRight w:val="0"/>
          <w:marTop w:val="0"/>
          <w:marBottom w:val="0"/>
          <w:divBdr>
            <w:top w:val="none" w:sz="0" w:space="0" w:color="auto"/>
            <w:left w:val="none" w:sz="0" w:space="0" w:color="auto"/>
            <w:bottom w:val="none" w:sz="0" w:space="0" w:color="auto"/>
            <w:right w:val="none" w:sz="0" w:space="0" w:color="auto"/>
          </w:divBdr>
        </w:div>
        <w:div w:id="820192678">
          <w:marLeft w:val="640"/>
          <w:marRight w:val="0"/>
          <w:marTop w:val="0"/>
          <w:marBottom w:val="0"/>
          <w:divBdr>
            <w:top w:val="none" w:sz="0" w:space="0" w:color="auto"/>
            <w:left w:val="none" w:sz="0" w:space="0" w:color="auto"/>
            <w:bottom w:val="none" w:sz="0" w:space="0" w:color="auto"/>
            <w:right w:val="none" w:sz="0" w:space="0" w:color="auto"/>
          </w:divBdr>
        </w:div>
        <w:div w:id="899824196">
          <w:marLeft w:val="640"/>
          <w:marRight w:val="0"/>
          <w:marTop w:val="0"/>
          <w:marBottom w:val="0"/>
          <w:divBdr>
            <w:top w:val="none" w:sz="0" w:space="0" w:color="auto"/>
            <w:left w:val="none" w:sz="0" w:space="0" w:color="auto"/>
            <w:bottom w:val="none" w:sz="0" w:space="0" w:color="auto"/>
            <w:right w:val="none" w:sz="0" w:space="0" w:color="auto"/>
          </w:divBdr>
        </w:div>
        <w:div w:id="1299456639">
          <w:marLeft w:val="640"/>
          <w:marRight w:val="0"/>
          <w:marTop w:val="0"/>
          <w:marBottom w:val="0"/>
          <w:divBdr>
            <w:top w:val="none" w:sz="0" w:space="0" w:color="auto"/>
            <w:left w:val="none" w:sz="0" w:space="0" w:color="auto"/>
            <w:bottom w:val="none" w:sz="0" w:space="0" w:color="auto"/>
            <w:right w:val="none" w:sz="0" w:space="0" w:color="auto"/>
          </w:divBdr>
        </w:div>
        <w:div w:id="648437247">
          <w:marLeft w:val="640"/>
          <w:marRight w:val="0"/>
          <w:marTop w:val="0"/>
          <w:marBottom w:val="0"/>
          <w:divBdr>
            <w:top w:val="none" w:sz="0" w:space="0" w:color="auto"/>
            <w:left w:val="none" w:sz="0" w:space="0" w:color="auto"/>
            <w:bottom w:val="none" w:sz="0" w:space="0" w:color="auto"/>
            <w:right w:val="none" w:sz="0" w:space="0" w:color="auto"/>
          </w:divBdr>
        </w:div>
        <w:div w:id="743186393">
          <w:marLeft w:val="640"/>
          <w:marRight w:val="0"/>
          <w:marTop w:val="0"/>
          <w:marBottom w:val="0"/>
          <w:divBdr>
            <w:top w:val="none" w:sz="0" w:space="0" w:color="auto"/>
            <w:left w:val="none" w:sz="0" w:space="0" w:color="auto"/>
            <w:bottom w:val="none" w:sz="0" w:space="0" w:color="auto"/>
            <w:right w:val="none" w:sz="0" w:space="0" w:color="auto"/>
          </w:divBdr>
        </w:div>
        <w:div w:id="1882982770">
          <w:marLeft w:val="640"/>
          <w:marRight w:val="0"/>
          <w:marTop w:val="0"/>
          <w:marBottom w:val="0"/>
          <w:divBdr>
            <w:top w:val="none" w:sz="0" w:space="0" w:color="auto"/>
            <w:left w:val="none" w:sz="0" w:space="0" w:color="auto"/>
            <w:bottom w:val="none" w:sz="0" w:space="0" w:color="auto"/>
            <w:right w:val="none" w:sz="0" w:space="0" w:color="auto"/>
          </w:divBdr>
        </w:div>
        <w:div w:id="8605772">
          <w:marLeft w:val="640"/>
          <w:marRight w:val="0"/>
          <w:marTop w:val="0"/>
          <w:marBottom w:val="0"/>
          <w:divBdr>
            <w:top w:val="none" w:sz="0" w:space="0" w:color="auto"/>
            <w:left w:val="none" w:sz="0" w:space="0" w:color="auto"/>
            <w:bottom w:val="none" w:sz="0" w:space="0" w:color="auto"/>
            <w:right w:val="none" w:sz="0" w:space="0" w:color="auto"/>
          </w:divBdr>
        </w:div>
        <w:div w:id="770664476">
          <w:marLeft w:val="640"/>
          <w:marRight w:val="0"/>
          <w:marTop w:val="0"/>
          <w:marBottom w:val="0"/>
          <w:divBdr>
            <w:top w:val="none" w:sz="0" w:space="0" w:color="auto"/>
            <w:left w:val="none" w:sz="0" w:space="0" w:color="auto"/>
            <w:bottom w:val="none" w:sz="0" w:space="0" w:color="auto"/>
            <w:right w:val="none" w:sz="0" w:space="0" w:color="auto"/>
          </w:divBdr>
        </w:div>
        <w:div w:id="1577058485">
          <w:marLeft w:val="640"/>
          <w:marRight w:val="0"/>
          <w:marTop w:val="0"/>
          <w:marBottom w:val="0"/>
          <w:divBdr>
            <w:top w:val="none" w:sz="0" w:space="0" w:color="auto"/>
            <w:left w:val="none" w:sz="0" w:space="0" w:color="auto"/>
            <w:bottom w:val="none" w:sz="0" w:space="0" w:color="auto"/>
            <w:right w:val="none" w:sz="0" w:space="0" w:color="auto"/>
          </w:divBdr>
        </w:div>
        <w:div w:id="327634787">
          <w:marLeft w:val="640"/>
          <w:marRight w:val="0"/>
          <w:marTop w:val="0"/>
          <w:marBottom w:val="0"/>
          <w:divBdr>
            <w:top w:val="none" w:sz="0" w:space="0" w:color="auto"/>
            <w:left w:val="none" w:sz="0" w:space="0" w:color="auto"/>
            <w:bottom w:val="none" w:sz="0" w:space="0" w:color="auto"/>
            <w:right w:val="none" w:sz="0" w:space="0" w:color="auto"/>
          </w:divBdr>
        </w:div>
        <w:div w:id="1633749889">
          <w:marLeft w:val="640"/>
          <w:marRight w:val="0"/>
          <w:marTop w:val="0"/>
          <w:marBottom w:val="0"/>
          <w:divBdr>
            <w:top w:val="none" w:sz="0" w:space="0" w:color="auto"/>
            <w:left w:val="none" w:sz="0" w:space="0" w:color="auto"/>
            <w:bottom w:val="none" w:sz="0" w:space="0" w:color="auto"/>
            <w:right w:val="none" w:sz="0" w:space="0" w:color="auto"/>
          </w:divBdr>
        </w:div>
        <w:div w:id="576673421">
          <w:marLeft w:val="640"/>
          <w:marRight w:val="0"/>
          <w:marTop w:val="0"/>
          <w:marBottom w:val="0"/>
          <w:divBdr>
            <w:top w:val="none" w:sz="0" w:space="0" w:color="auto"/>
            <w:left w:val="none" w:sz="0" w:space="0" w:color="auto"/>
            <w:bottom w:val="none" w:sz="0" w:space="0" w:color="auto"/>
            <w:right w:val="none" w:sz="0" w:space="0" w:color="auto"/>
          </w:divBdr>
        </w:div>
        <w:div w:id="962266261">
          <w:marLeft w:val="640"/>
          <w:marRight w:val="0"/>
          <w:marTop w:val="0"/>
          <w:marBottom w:val="0"/>
          <w:divBdr>
            <w:top w:val="none" w:sz="0" w:space="0" w:color="auto"/>
            <w:left w:val="none" w:sz="0" w:space="0" w:color="auto"/>
            <w:bottom w:val="none" w:sz="0" w:space="0" w:color="auto"/>
            <w:right w:val="none" w:sz="0" w:space="0" w:color="auto"/>
          </w:divBdr>
        </w:div>
        <w:div w:id="643001713">
          <w:marLeft w:val="640"/>
          <w:marRight w:val="0"/>
          <w:marTop w:val="0"/>
          <w:marBottom w:val="0"/>
          <w:divBdr>
            <w:top w:val="none" w:sz="0" w:space="0" w:color="auto"/>
            <w:left w:val="none" w:sz="0" w:space="0" w:color="auto"/>
            <w:bottom w:val="none" w:sz="0" w:space="0" w:color="auto"/>
            <w:right w:val="none" w:sz="0" w:space="0" w:color="auto"/>
          </w:divBdr>
        </w:div>
        <w:div w:id="513151831">
          <w:marLeft w:val="640"/>
          <w:marRight w:val="0"/>
          <w:marTop w:val="0"/>
          <w:marBottom w:val="0"/>
          <w:divBdr>
            <w:top w:val="none" w:sz="0" w:space="0" w:color="auto"/>
            <w:left w:val="none" w:sz="0" w:space="0" w:color="auto"/>
            <w:bottom w:val="none" w:sz="0" w:space="0" w:color="auto"/>
            <w:right w:val="none" w:sz="0" w:space="0" w:color="auto"/>
          </w:divBdr>
        </w:div>
        <w:div w:id="1571233543">
          <w:marLeft w:val="640"/>
          <w:marRight w:val="0"/>
          <w:marTop w:val="0"/>
          <w:marBottom w:val="0"/>
          <w:divBdr>
            <w:top w:val="none" w:sz="0" w:space="0" w:color="auto"/>
            <w:left w:val="none" w:sz="0" w:space="0" w:color="auto"/>
            <w:bottom w:val="none" w:sz="0" w:space="0" w:color="auto"/>
            <w:right w:val="none" w:sz="0" w:space="0" w:color="auto"/>
          </w:divBdr>
        </w:div>
        <w:div w:id="824322488">
          <w:marLeft w:val="640"/>
          <w:marRight w:val="0"/>
          <w:marTop w:val="0"/>
          <w:marBottom w:val="0"/>
          <w:divBdr>
            <w:top w:val="none" w:sz="0" w:space="0" w:color="auto"/>
            <w:left w:val="none" w:sz="0" w:space="0" w:color="auto"/>
            <w:bottom w:val="none" w:sz="0" w:space="0" w:color="auto"/>
            <w:right w:val="none" w:sz="0" w:space="0" w:color="auto"/>
          </w:divBdr>
        </w:div>
        <w:div w:id="513229937">
          <w:marLeft w:val="640"/>
          <w:marRight w:val="0"/>
          <w:marTop w:val="0"/>
          <w:marBottom w:val="0"/>
          <w:divBdr>
            <w:top w:val="none" w:sz="0" w:space="0" w:color="auto"/>
            <w:left w:val="none" w:sz="0" w:space="0" w:color="auto"/>
            <w:bottom w:val="none" w:sz="0" w:space="0" w:color="auto"/>
            <w:right w:val="none" w:sz="0" w:space="0" w:color="auto"/>
          </w:divBdr>
        </w:div>
        <w:div w:id="800534532">
          <w:marLeft w:val="640"/>
          <w:marRight w:val="0"/>
          <w:marTop w:val="0"/>
          <w:marBottom w:val="0"/>
          <w:divBdr>
            <w:top w:val="none" w:sz="0" w:space="0" w:color="auto"/>
            <w:left w:val="none" w:sz="0" w:space="0" w:color="auto"/>
            <w:bottom w:val="none" w:sz="0" w:space="0" w:color="auto"/>
            <w:right w:val="none" w:sz="0" w:space="0" w:color="auto"/>
          </w:divBdr>
        </w:div>
        <w:div w:id="1070346279">
          <w:marLeft w:val="640"/>
          <w:marRight w:val="0"/>
          <w:marTop w:val="0"/>
          <w:marBottom w:val="0"/>
          <w:divBdr>
            <w:top w:val="none" w:sz="0" w:space="0" w:color="auto"/>
            <w:left w:val="none" w:sz="0" w:space="0" w:color="auto"/>
            <w:bottom w:val="none" w:sz="0" w:space="0" w:color="auto"/>
            <w:right w:val="none" w:sz="0" w:space="0" w:color="auto"/>
          </w:divBdr>
        </w:div>
        <w:div w:id="1231886582">
          <w:marLeft w:val="640"/>
          <w:marRight w:val="0"/>
          <w:marTop w:val="0"/>
          <w:marBottom w:val="0"/>
          <w:divBdr>
            <w:top w:val="none" w:sz="0" w:space="0" w:color="auto"/>
            <w:left w:val="none" w:sz="0" w:space="0" w:color="auto"/>
            <w:bottom w:val="none" w:sz="0" w:space="0" w:color="auto"/>
            <w:right w:val="none" w:sz="0" w:space="0" w:color="auto"/>
          </w:divBdr>
        </w:div>
        <w:div w:id="481435206">
          <w:marLeft w:val="640"/>
          <w:marRight w:val="0"/>
          <w:marTop w:val="0"/>
          <w:marBottom w:val="0"/>
          <w:divBdr>
            <w:top w:val="none" w:sz="0" w:space="0" w:color="auto"/>
            <w:left w:val="none" w:sz="0" w:space="0" w:color="auto"/>
            <w:bottom w:val="none" w:sz="0" w:space="0" w:color="auto"/>
            <w:right w:val="none" w:sz="0" w:space="0" w:color="auto"/>
          </w:divBdr>
        </w:div>
        <w:div w:id="539245524">
          <w:marLeft w:val="640"/>
          <w:marRight w:val="0"/>
          <w:marTop w:val="0"/>
          <w:marBottom w:val="0"/>
          <w:divBdr>
            <w:top w:val="none" w:sz="0" w:space="0" w:color="auto"/>
            <w:left w:val="none" w:sz="0" w:space="0" w:color="auto"/>
            <w:bottom w:val="none" w:sz="0" w:space="0" w:color="auto"/>
            <w:right w:val="none" w:sz="0" w:space="0" w:color="auto"/>
          </w:divBdr>
        </w:div>
        <w:div w:id="1912155573">
          <w:marLeft w:val="640"/>
          <w:marRight w:val="0"/>
          <w:marTop w:val="0"/>
          <w:marBottom w:val="0"/>
          <w:divBdr>
            <w:top w:val="none" w:sz="0" w:space="0" w:color="auto"/>
            <w:left w:val="none" w:sz="0" w:space="0" w:color="auto"/>
            <w:bottom w:val="none" w:sz="0" w:space="0" w:color="auto"/>
            <w:right w:val="none" w:sz="0" w:space="0" w:color="auto"/>
          </w:divBdr>
        </w:div>
        <w:div w:id="1177496078">
          <w:marLeft w:val="640"/>
          <w:marRight w:val="0"/>
          <w:marTop w:val="0"/>
          <w:marBottom w:val="0"/>
          <w:divBdr>
            <w:top w:val="none" w:sz="0" w:space="0" w:color="auto"/>
            <w:left w:val="none" w:sz="0" w:space="0" w:color="auto"/>
            <w:bottom w:val="none" w:sz="0" w:space="0" w:color="auto"/>
            <w:right w:val="none" w:sz="0" w:space="0" w:color="auto"/>
          </w:divBdr>
        </w:div>
        <w:div w:id="1199507127">
          <w:marLeft w:val="640"/>
          <w:marRight w:val="0"/>
          <w:marTop w:val="0"/>
          <w:marBottom w:val="0"/>
          <w:divBdr>
            <w:top w:val="none" w:sz="0" w:space="0" w:color="auto"/>
            <w:left w:val="none" w:sz="0" w:space="0" w:color="auto"/>
            <w:bottom w:val="none" w:sz="0" w:space="0" w:color="auto"/>
            <w:right w:val="none" w:sz="0" w:space="0" w:color="auto"/>
          </w:divBdr>
        </w:div>
        <w:div w:id="1284457795">
          <w:marLeft w:val="640"/>
          <w:marRight w:val="0"/>
          <w:marTop w:val="0"/>
          <w:marBottom w:val="0"/>
          <w:divBdr>
            <w:top w:val="none" w:sz="0" w:space="0" w:color="auto"/>
            <w:left w:val="none" w:sz="0" w:space="0" w:color="auto"/>
            <w:bottom w:val="none" w:sz="0" w:space="0" w:color="auto"/>
            <w:right w:val="none" w:sz="0" w:space="0" w:color="auto"/>
          </w:divBdr>
        </w:div>
        <w:div w:id="357699333">
          <w:marLeft w:val="640"/>
          <w:marRight w:val="0"/>
          <w:marTop w:val="0"/>
          <w:marBottom w:val="0"/>
          <w:divBdr>
            <w:top w:val="none" w:sz="0" w:space="0" w:color="auto"/>
            <w:left w:val="none" w:sz="0" w:space="0" w:color="auto"/>
            <w:bottom w:val="none" w:sz="0" w:space="0" w:color="auto"/>
            <w:right w:val="none" w:sz="0" w:space="0" w:color="auto"/>
          </w:divBdr>
        </w:div>
        <w:div w:id="1751074862">
          <w:marLeft w:val="640"/>
          <w:marRight w:val="0"/>
          <w:marTop w:val="0"/>
          <w:marBottom w:val="0"/>
          <w:divBdr>
            <w:top w:val="none" w:sz="0" w:space="0" w:color="auto"/>
            <w:left w:val="none" w:sz="0" w:space="0" w:color="auto"/>
            <w:bottom w:val="none" w:sz="0" w:space="0" w:color="auto"/>
            <w:right w:val="none" w:sz="0" w:space="0" w:color="auto"/>
          </w:divBdr>
        </w:div>
        <w:div w:id="1360549376">
          <w:marLeft w:val="640"/>
          <w:marRight w:val="0"/>
          <w:marTop w:val="0"/>
          <w:marBottom w:val="0"/>
          <w:divBdr>
            <w:top w:val="none" w:sz="0" w:space="0" w:color="auto"/>
            <w:left w:val="none" w:sz="0" w:space="0" w:color="auto"/>
            <w:bottom w:val="none" w:sz="0" w:space="0" w:color="auto"/>
            <w:right w:val="none" w:sz="0" w:space="0" w:color="auto"/>
          </w:divBdr>
        </w:div>
        <w:div w:id="1917590256">
          <w:marLeft w:val="640"/>
          <w:marRight w:val="0"/>
          <w:marTop w:val="0"/>
          <w:marBottom w:val="0"/>
          <w:divBdr>
            <w:top w:val="none" w:sz="0" w:space="0" w:color="auto"/>
            <w:left w:val="none" w:sz="0" w:space="0" w:color="auto"/>
            <w:bottom w:val="none" w:sz="0" w:space="0" w:color="auto"/>
            <w:right w:val="none" w:sz="0" w:space="0" w:color="auto"/>
          </w:divBdr>
        </w:div>
        <w:div w:id="1667004992">
          <w:marLeft w:val="640"/>
          <w:marRight w:val="0"/>
          <w:marTop w:val="0"/>
          <w:marBottom w:val="0"/>
          <w:divBdr>
            <w:top w:val="none" w:sz="0" w:space="0" w:color="auto"/>
            <w:left w:val="none" w:sz="0" w:space="0" w:color="auto"/>
            <w:bottom w:val="none" w:sz="0" w:space="0" w:color="auto"/>
            <w:right w:val="none" w:sz="0" w:space="0" w:color="auto"/>
          </w:divBdr>
        </w:div>
        <w:div w:id="1168861371">
          <w:marLeft w:val="640"/>
          <w:marRight w:val="0"/>
          <w:marTop w:val="0"/>
          <w:marBottom w:val="0"/>
          <w:divBdr>
            <w:top w:val="none" w:sz="0" w:space="0" w:color="auto"/>
            <w:left w:val="none" w:sz="0" w:space="0" w:color="auto"/>
            <w:bottom w:val="none" w:sz="0" w:space="0" w:color="auto"/>
            <w:right w:val="none" w:sz="0" w:space="0" w:color="auto"/>
          </w:divBdr>
        </w:div>
        <w:div w:id="695010297">
          <w:marLeft w:val="640"/>
          <w:marRight w:val="0"/>
          <w:marTop w:val="0"/>
          <w:marBottom w:val="0"/>
          <w:divBdr>
            <w:top w:val="none" w:sz="0" w:space="0" w:color="auto"/>
            <w:left w:val="none" w:sz="0" w:space="0" w:color="auto"/>
            <w:bottom w:val="none" w:sz="0" w:space="0" w:color="auto"/>
            <w:right w:val="none" w:sz="0" w:space="0" w:color="auto"/>
          </w:divBdr>
        </w:div>
        <w:div w:id="970786621">
          <w:marLeft w:val="640"/>
          <w:marRight w:val="0"/>
          <w:marTop w:val="0"/>
          <w:marBottom w:val="0"/>
          <w:divBdr>
            <w:top w:val="none" w:sz="0" w:space="0" w:color="auto"/>
            <w:left w:val="none" w:sz="0" w:space="0" w:color="auto"/>
            <w:bottom w:val="none" w:sz="0" w:space="0" w:color="auto"/>
            <w:right w:val="none" w:sz="0" w:space="0" w:color="auto"/>
          </w:divBdr>
        </w:div>
        <w:div w:id="677077346">
          <w:marLeft w:val="640"/>
          <w:marRight w:val="0"/>
          <w:marTop w:val="0"/>
          <w:marBottom w:val="0"/>
          <w:divBdr>
            <w:top w:val="none" w:sz="0" w:space="0" w:color="auto"/>
            <w:left w:val="none" w:sz="0" w:space="0" w:color="auto"/>
            <w:bottom w:val="none" w:sz="0" w:space="0" w:color="auto"/>
            <w:right w:val="none" w:sz="0" w:space="0" w:color="auto"/>
          </w:divBdr>
        </w:div>
        <w:div w:id="672146355">
          <w:marLeft w:val="640"/>
          <w:marRight w:val="0"/>
          <w:marTop w:val="0"/>
          <w:marBottom w:val="0"/>
          <w:divBdr>
            <w:top w:val="none" w:sz="0" w:space="0" w:color="auto"/>
            <w:left w:val="none" w:sz="0" w:space="0" w:color="auto"/>
            <w:bottom w:val="none" w:sz="0" w:space="0" w:color="auto"/>
            <w:right w:val="none" w:sz="0" w:space="0" w:color="auto"/>
          </w:divBdr>
        </w:div>
        <w:div w:id="1893030307">
          <w:marLeft w:val="640"/>
          <w:marRight w:val="0"/>
          <w:marTop w:val="0"/>
          <w:marBottom w:val="0"/>
          <w:divBdr>
            <w:top w:val="none" w:sz="0" w:space="0" w:color="auto"/>
            <w:left w:val="none" w:sz="0" w:space="0" w:color="auto"/>
            <w:bottom w:val="none" w:sz="0" w:space="0" w:color="auto"/>
            <w:right w:val="none" w:sz="0" w:space="0" w:color="auto"/>
          </w:divBdr>
        </w:div>
        <w:div w:id="35087257">
          <w:marLeft w:val="640"/>
          <w:marRight w:val="0"/>
          <w:marTop w:val="0"/>
          <w:marBottom w:val="0"/>
          <w:divBdr>
            <w:top w:val="none" w:sz="0" w:space="0" w:color="auto"/>
            <w:left w:val="none" w:sz="0" w:space="0" w:color="auto"/>
            <w:bottom w:val="none" w:sz="0" w:space="0" w:color="auto"/>
            <w:right w:val="none" w:sz="0" w:space="0" w:color="auto"/>
          </w:divBdr>
        </w:div>
        <w:div w:id="1909075633">
          <w:marLeft w:val="640"/>
          <w:marRight w:val="0"/>
          <w:marTop w:val="0"/>
          <w:marBottom w:val="0"/>
          <w:divBdr>
            <w:top w:val="none" w:sz="0" w:space="0" w:color="auto"/>
            <w:left w:val="none" w:sz="0" w:space="0" w:color="auto"/>
            <w:bottom w:val="none" w:sz="0" w:space="0" w:color="auto"/>
            <w:right w:val="none" w:sz="0" w:space="0" w:color="auto"/>
          </w:divBdr>
        </w:div>
        <w:div w:id="67581129">
          <w:marLeft w:val="640"/>
          <w:marRight w:val="0"/>
          <w:marTop w:val="0"/>
          <w:marBottom w:val="0"/>
          <w:divBdr>
            <w:top w:val="none" w:sz="0" w:space="0" w:color="auto"/>
            <w:left w:val="none" w:sz="0" w:space="0" w:color="auto"/>
            <w:bottom w:val="none" w:sz="0" w:space="0" w:color="auto"/>
            <w:right w:val="none" w:sz="0" w:space="0" w:color="auto"/>
          </w:divBdr>
        </w:div>
        <w:div w:id="996038388">
          <w:marLeft w:val="640"/>
          <w:marRight w:val="0"/>
          <w:marTop w:val="0"/>
          <w:marBottom w:val="0"/>
          <w:divBdr>
            <w:top w:val="none" w:sz="0" w:space="0" w:color="auto"/>
            <w:left w:val="none" w:sz="0" w:space="0" w:color="auto"/>
            <w:bottom w:val="none" w:sz="0" w:space="0" w:color="auto"/>
            <w:right w:val="none" w:sz="0" w:space="0" w:color="auto"/>
          </w:divBdr>
        </w:div>
        <w:div w:id="614141168">
          <w:marLeft w:val="640"/>
          <w:marRight w:val="0"/>
          <w:marTop w:val="0"/>
          <w:marBottom w:val="0"/>
          <w:divBdr>
            <w:top w:val="none" w:sz="0" w:space="0" w:color="auto"/>
            <w:left w:val="none" w:sz="0" w:space="0" w:color="auto"/>
            <w:bottom w:val="none" w:sz="0" w:space="0" w:color="auto"/>
            <w:right w:val="none" w:sz="0" w:space="0" w:color="auto"/>
          </w:divBdr>
        </w:div>
        <w:div w:id="1870293740">
          <w:marLeft w:val="640"/>
          <w:marRight w:val="0"/>
          <w:marTop w:val="0"/>
          <w:marBottom w:val="0"/>
          <w:divBdr>
            <w:top w:val="none" w:sz="0" w:space="0" w:color="auto"/>
            <w:left w:val="none" w:sz="0" w:space="0" w:color="auto"/>
            <w:bottom w:val="none" w:sz="0" w:space="0" w:color="auto"/>
            <w:right w:val="none" w:sz="0" w:space="0" w:color="auto"/>
          </w:divBdr>
        </w:div>
        <w:div w:id="211162829">
          <w:marLeft w:val="640"/>
          <w:marRight w:val="0"/>
          <w:marTop w:val="0"/>
          <w:marBottom w:val="0"/>
          <w:divBdr>
            <w:top w:val="none" w:sz="0" w:space="0" w:color="auto"/>
            <w:left w:val="none" w:sz="0" w:space="0" w:color="auto"/>
            <w:bottom w:val="none" w:sz="0" w:space="0" w:color="auto"/>
            <w:right w:val="none" w:sz="0" w:space="0" w:color="auto"/>
          </w:divBdr>
        </w:div>
        <w:div w:id="2028868642">
          <w:marLeft w:val="640"/>
          <w:marRight w:val="0"/>
          <w:marTop w:val="0"/>
          <w:marBottom w:val="0"/>
          <w:divBdr>
            <w:top w:val="none" w:sz="0" w:space="0" w:color="auto"/>
            <w:left w:val="none" w:sz="0" w:space="0" w:color="auto"/>
            <w:bottom w:val="none" w:sz="0" w:space="0" w:color="auto"/>
            <w:right w:val="none" w:sz="0" w:space="0" w:color="auto"/>
          </w:divBdr>
        </w:div>
        <w:div w:id="341593042">
          <w:marLeft w:val="640"/>
          <w:marRight w:val="0"/>
          <w:marTop w:val="0"/>
          <w:marBottom w:val="0"/>
          <w:divBdr>
            <w:top w:val="none" w:sz="0" w:space="0" w:color="auto"/>
            <w:left w:val="none" w:sz="0" w:space="0" w:color="auto"/>
            <w:bottom w:val="none" w:sz="0" w:space="0" w:color="auto"/>
            <w:right w:val="none" w:sz="0" w:space="0" w:color="auto"/>
          </w:divBdr>
        </w:div>
        <w:div w:id="1957515204">
          <w:marLeft w:val="640"/>
          <w:marRight w:val="0"/>
          <w:marTop w:val="0"/>
          <w:marBottom w:val="0"/>
          <w:divBdr>
            <w:top w:val="none" w:sz="0" w:space="0" w:color="auto"/>
            <w:left w:val="none" w:sz="0" w:space="0" w:color="auto"/>
            <w:bottom w:val="none" w:sz="0" w:space="0" w:color="auto"/>
            <w:right w:val="none" w:sz="0" w:space="0" w:color="auto"/>
          </w:divBdr>
        </w:div>
        <w:div w:id="1646352945">
          <w:marLeft w:val="640"/>
          <w:marRight w:val="0"/>
          <w:marTop w:val="0"/>
          <w:marBottom w:val="0"/>
          <w:divBdr>
            <w:top w:val="none" w:sz="0" w:space="0" w:color="auto"/>
            <w:left w:val="none" w:sz="0" w:space="0" w:color="auto"/>
            <w:bottom w:val="none" w:sz="0" w:space="0" w:color="auto"/>
            <w:right w:val="none" w:sz="0" w:space="0" w:color="auto"/>
          </w:divBdr>
        </w:div>
        <w:div w:id="519927240">
          <w:marLeft w:val="640"/>
          <w:marRight w:val="0"/>
          <w:marTop w:val="0"/>
          <w:marBottom w:val="0"/>
          <w:divBdr>
            <w:top w:val="none" w:sz="0" w:space="0" w:color="auto"/>
            <w:left w:val="none" w:sz="0" w:space="0" w:color="auto"/>
            <w:bottom w:val="none" w:sz="0" w:space="0" w:color="auto"/>
            <w:right w:val="none" w:sz="0" w:space="0" w:color="auto"/>
          </w:divBdr>
        </w:div>
        <w:div w:id="359090953">
          <w:marLeft w:val="640"/>
          <w:marRight w:val="0"/>
          <w:marTop w:val="0"/>
          <w:marBottom w:val="0"/>
          <w:divBdr>
            <w:top w:val="none" w:sz="0" w:space="0" w:color="auto"/>
            <w:left w:val="none" w:sz="0" w:space="0" w:color="auto"/>
            <w:bottom w:val="none" w:sz="0" w:space="0" w:color="auto"/>
            <w:right w:val="none" w:sz="0" w:space="0" w:color="auto"/>
          </w:divBdr>
        </w:div>
        <w:div w:id="1019545723">
          <w:marLeft w:val="640"/>
          <w:marRight w:val="0"/>
          <w:marTop w:val="0"/>
          <w:marBottom w:val="0"/>
          <w:divBdr>
            <w:top w:val="none" w:sz="0" w:space="0" w:color="auto"/>
            <w:left w:val="none" w:sz="0" w:space="0" w:color="auto"/>
            <w:bottom w:val="none" w:sz="0" w:space="0" w:color="auto"/>
            <w:right w:val="none" w:sz="0" w:space="0" w:color="auto"/>
          </w:divBdr>
        </w:div>
        <w:div w:id="810748588">
          <w:marLeft w:val="640"/>
          <w:marRight w:val="0"/>
          <w:marTop w:val="0"/>
          <w:marBottom w:val="0"/>
          <w:divBdr>
            <w:top w:val="none" w:sz="0" w:space="0" w:color="auto"/>
            <w:left w:val="none" w:sz="0" w:space="0" w:color="auto"/>
            <w:bottom w:val="none" w:sz="0" w:space="0" w:color="auto"/>
            <w:right w:val="none" w:sz="0" w:space="0" w:color="auto"/>
          </w:divBdr>
        </w:div>
        <w:div w:id="2002586402">
          <w:marLeft w:val="640"/>
          <w:marRight w:val="0"/>
          <w:marTop w:val="0"/>
          <w:marBottom w:val="0"/>
          <w:divBdr>
            <w:top w:val="none" w:sz="0" w:space="0" w:color="auto"/>
            <w:left w:val="none" w:sz="0" w:space="0" w:color="auto"/>
            <w:bottom w:val="none" w:sz="0" w:space="0" w:color="auto"/>
            <w:right w:val="none" w:sz="0" w:space="0" w:color="auto"/>
          </w:divBdr>
        </w:div>
        <w:div w:id="231428183">
          <w:marLeft w:val="640"/>
          <w:marRight w:val="0"/>
          <w:marTop w:val="0"/>
          <w:marBottom w:val="0"/>
          <w:divBdr>
            <w:top w:val="none" w:sz="0" w:space="0" w:color="auto"/>
            <w:left w:val="none" w:sz="0" w:space="0" w:color="auto"/>
            <w:bottom w:val="none" w:sz="0" w:space="0" w:color="auto"/>
            <w:right w:val="none" w:sz="0" w:space="0" w:color="auto"/>
          </w:divBdr>
        </w:div>
        <w:div w:id="1567952636">
          <w:marLeft w:val="640"/>
          <w:marRight w:val="0"/>
          <w:marTop w:val="0"/>
          <w:marBottom w:val="0"/>
          <w:divBdr>
            <w:top w:val="none" w:sz="0" w:space="0" w:color="auto"/>
            <w:left w:val="none" w:sz="0" w:space="0" w:color="auto"/>
            <w:bottom w:val="none" w:sz="0" w:space="0" w:color="auto"/>
            <w:right w:val="none" w:sz="0" w:space="0" w:color="auto"/>
          </w:divBdr>
        </w:div>
        <w:div w:id="1451050108">
          <w:marLeft w:val="640"/>
          <w:marRight w:val="0"/>
          <w:marTop w:val="0"/>
          <w:marBottom w:val="0"/>
          <w:divBdr>
            <w:top w:val="none" w:sz="0" w:space="0" w:color="auto"/>
            <w:left w:val="none" w:sz="0" w:space="0" w:color="auto"/>
            <w:bottom w:val="none" w:sz="0" w:space="0" w:color="auto"/>
            <w:right w:val="none" w:sz="0" w:space="0" w:color="auto"/>
          </w:divBdr>
        </w:div>
        <w:div w:id="332221484">
          <w:marLeft w:val="640"/>
          <w:marRight w:val="0"/>
          <w:marTop w:val="0"/>
          <w:marBottom w:val="0"/>
          <w:divBdr>
            <w:top w:val="none" w:sz="0" w:space="0" w:color="auto"/>
            <w:left w:val="none" w:sz="0" w:space="0" w:color="auto"/>
            <w:bottom w:val="none" w:sz="0" w:space="0" w:color="auto"/>
            <w:right w:val="none" w:sz="0" w:space="0" w:color="auto"/>
          </w:divBdr>
        </w:div>
        <w:div w:id="730495500">
          <w:marLeft w:val="640"/>
          <w:marRight w:val="0"/>
          <w:marTop w:val="0"/>
          <w:marBottom w:val="0"/>
          <w:divBdr>
            <w:top w:val="none" w:sz="0" w:space="0" w:color="auto"/>
            <w:left w:val="none" w:sz="0" w:space="0" w:color="auto"/>
            <w:bottom w:val="none" w:sz="0" w:space="0" w:color="auto"/>
            <w:right w:val="none" w:sz="0" w:space="0" w:color="auto"/>
          </w:divBdr>
        </w:div>
        <w:div w:id="1527256794">
          <w:marLeft w:val="640"/>
          <w:marRight w:val="0"/>
          <w:marTop w:val="0"/>
          <w:marBottom w:val="0"/>
          <w:divBdr>
            <w:top w:val="none" w:sz="0" w:space="0" w:color="auto"/>
            <w:left w:val="none" w:sz="0" w:space="0" w:color="auto"/>
            <w:bottom w:val="none" w:sz="0" w:space="0" w:color="auto"/>
            <w:right w:val="none" w:sz="0" w:space="0" w:color="auto"/>
          </w:divBdr>
        </w:div>
      </w:divsChild>
    </w:div>
    <w:div w:id="1223716181">
      <w:marLeft w:val="640"/>
      <w:marRight w:val="0"/>
      <w:marTop w:val="0"/>
      <w:marBottom w:val="0"/>
      <w:divBdr>
        <w:top w:val="none" w:sz="0" w:space="0" w:color="auto"/>
        <w:left w:val="none" w:sz="0" w:space="0" w:color="auto"/>
        <w:bottom w:val="none" w:sz="0" w:space="0" w:color="auto"/>
        <w:right w:val="none" w:sz="0" w:space="0" w:color="auto"/>
      </w:divBdr>
    </w:div>
    <w:div w:id="1223907204">
      <w:marLeft w:val="640"/>
      <w:marRight w:val="0"/>
      <w:marTop w:val="0"/>
      <w:marBottom w:val="0"/>
      <w:divBdr>
        <w:top w:val="none" w:sz="0" w:space="0" w:color="auto"/>
        <w:left w:val="none" w:sz="0" w:space="0" w:color="auto"/>
        <w:bottom w:val="none" w:sz="0" w:space="0" w:color="auto"/>
        <w:right w:val="none" w:sz="0" w:space="0" w:color="auto"/>
      </w:divBdr>
    </w:div>
    <w:div w:id="1224026810">
      <w:marLeft w:val="640"/>
      <w:marRight w:val="0"/>
      <w:marTop w:val="0"/>
      <w:marBottom w:val="0"/>
      <w:divBdr>
        <w:top w:val="none" w:sz="0" w:space="0" w:color="auto"/>
        <w:left w:val="none" w:sz="0" w:space="0" w:color="auto"/>
        <w:bottom w:val="none" w:sz="0" w:space="0" w:color="auto"/>
        <w:right w:val="none" w:sz="0" w:space="0" w:color="auto"/>
      </w:divBdr>
    </w:div>
    <w:div w:id="1225028289">
      <w:marLeft w:val="640"/>
      <w:marRight w:val="0"/>
      <w:marTop w:val="0"/>
      <w:marBottom w:val="0"/>
      <w:divBdr>
        <w:top w:val="none" w:sz="0" w:space="0" w:color="auto"/>
        <w:left w:val="none" w:sz="0" w:space="0" w:color="auto"/>
        <w:bottom w:val="none" w:sz="0" w:space="0" w:color="auto"/>
        <w:right w:val="none" w:sz="0" w:space="0" w:color="auto"/>
      </w:divBdr>
    </w:div>
    <w:div w:id="1225095135">
      <w:marLeft w:val="640"/>
      <w:marRight w:val="0"/>
      <w:marTop w:val="0"/>
      <w:marBottom w:val="0"/>
      <w:divBdr>
        <w:top w:val="none" w:sz="0" w:space="0" w:color="auto"/>
        <w:left w:val="none" w:sz="0" w:space="0" w:color="auto"/>
        <w:bottom w:val="none" w:sz="0" w:space="0" w:color="auto"/>
        <w:right w:val="none" w:sz="0" w:space="0" w:color="auto"/>
      </w:divBdr>
    </w:div>
    <w:div w:id="1225484740">
      <w:marLeft w:val="640"/>
      <w:marRight w:val="0"/>
      <w:marTop w:val="0"/>
      <w:marBottom w:val="0"/>
      <w:divBdr>
        <w:top w:val="none" w:sz="0" w:space="0" w:color="auto"/>
        <w:left w:val="none" w:sz="0" w:space="0" w:color="auto"/>
        <w:bottom w:val="none" w:sz="0" w:space="0" w:color="auto"/>
        <w:right w:val="none" w:sz="0" w:space="0" w:color="auto"/>
      </w:divBdr>
    </w:div>
    <w:div w:id="1225750156">
      <w:marLeft w:val="640"/>
      <w:marRight w:val="0"/>
      <w:marTop w:val="0"/>
      <w:marBottom w:val="0"/>
      <w:divBdr>
        <w:top w:val="none" w:sz="0" w:space="0" w:color="auto"/>
        <w:left w:val="none" w:sz="0" w:space="0" w:color="auto"/>
        <w:bottom w:val="none" w:sz="0" w:space="0" w:color="auto"/>
        <w:right w:val="none" w:sz="0" w:space="0" w:color="auto"/>
      </w:divBdr>
    </w:div>
    <w:div w:id="1225802181">
      <w:marLeft w:val="640"/>
      <w:marRight w:val="0"/>
      <w:marTop w:val="0"/>
      <w:marBottom w:val="0"/>
      <w:divBdr>
        <w:top w:val="none" w:sz="0" w:space="0" w:color="auto"/>
        <w:left w:val="none" w:sz="0" w:space="0" w:color="auto"/>
        <w:bottom w:val="none" w:sz="0" w:space="0" w:color="auto"/>
        <w:right w:val="none" w:sz="0" w:space="0" w:color="auto"/>
      </w:divBdr>
    </w:div>
    <w:div w:id="1226598795">
      <w:marLeft w:val="640"/>
      <w:marRight w:val="0"/>
      <w:marTop w:val="0"/>
      <w:marBottom w:val="0"/>
      <w:divBdr>
        <w:top w:val="none" w:sz="0" w:space="0" w:color="auto"/>
        <w:left w:val="none" w:sz="0" w:space="0" w:color="auto"/>
        <w:bottom w:val="none" w:sz="0" w:space="0" w:color="auto"/>
        <w:right w:val="none" w:sz="0" w:space="0" w:color="auto"/>
      </w:divBdr>
    </w:div>
    <w:div w:id="1227491932">
      <w:marLeft w:val="640"/>
      <w:marRight w:val="0"/>
      <w:marTop w:val="0"/>
      <w:marBottom w:val="0"/>
      <w:divBdr>
        <w:top w:val="none" w:sz="0" w:space="0" w:color="auto"/>
        <w:left w:val="none" w:sz="0" w:space="0" w:color="auto"/>
        <w:bottom w:val="none" w:sz="0" w:space="0" w:color="auto"/>
        <w:right w:val="none" w:sz="0" w:space="0" w:color="auto"/>
      </w:divBdr>
    </w:div>
    <w:div w:id="1228569124">
      <w:marLeft w:val="640"/>
      <w:marRight w:val="0"/>
      <w:marTop w:val="0"/>
      <w:marBottom w:val="0"/>
      <w:divBdr>
        <w:top w:val="none" w:sz="0" w:space="0" w:color="auto"/>
        <w:left w:val="none" w:sz="0" w:space="0" w:color="auto"/>
        <w:bottom w:val="none" w:sz="0" w:space="0" w:color="auto"/>
        <w:right w:val="none" w:sz="0" w:space="0" w:color="auto"/>
      </w:divBdr>
    </w:div>
    <w:div w:id="1228762209">
      <w:marLeft w:val="640"/>
      <w:marRight w:val="0"/>
      <w:marTop w:val="0"/>
      <w:marBottom w:val="0"/>
      <w:divBdr>
        <w:top w:val="none" w:sz="0" w:space="0" w:color="auto"/>
        <w:left w:val="none" w:sz="0" w:space="0" w:color="auto"/>
        <w:bottom w:val="none" w:sz="0" w:space="0" w:color="auto"/>
        <w:right w:val="none" w:sz="0" w:space="0" w:color="auto"/>
      </w:divBdr>
    </w:div>
    <w:div w:id="1229342220">
      <w:bodyDiv w:val="1"/>
      <w:marLeft w:val="0"/>
      <w:marRight w:val="0"/>
      <w:marTop w:val="0"/>
      <w:marBottom w:val="0"/>
      <w:divBdr>
        <w:top w:val="none" w:sz="0" w:space="0" w:color="auto"/>
        <w:left w:val="none" w:sz="0" w:space="0" w:color="auto"/>
        <w:bottom w:val="none" w:sz="0" w:space="0" w:color="auto"/>
        <w:right w:val="none" w:sz="0" w:space="0" w:color="auto"/>
      </w:divBdr>
    </w:div>
    <w:div w:id="1229413777">
      <w:marLeft w:val="640"/>
      <w:marRight w:val="0"/>
      <w:marTop w:val="0"/>
      <w:marBottom w:val="0"/>
      <w:divBdr>
        <w:top w:val="none" w:sz="0" w:space="0" w:color="auto"/>
        <w:left w:val="none" w:sz="0" w:space="0" w:color="auto"/>
        <w:bottom w:val="none" w:sz="0" w:space="0" w:color="auto"/>
        <w:right w:val="none" w:sz="0" w:space="0" w:color="auto"/>
      </w:divBdr>
    </w:div>
    <w:div w:id="1229615579">
      <w:bodyDiv w:val="1"/>
      <w:marLeft w:val="0"/>
      <w:marRight w:val="0"/>
      <w:marTop w:val="0"/>
      <w:marBottom w:val="0"/>
      <w:divBdr>
        <w:top w:val="none" w:sz="0" w:space="0" w:color="auto"/>
        <w:left w:val="none" w:sz="0" w:space="0" w:color="auto"/>
        <w:bottom w:val="none" w:sz="0" w:space="0" w:color="auto"/>
        <w:right w:val="none" w:sz="0" w:space="0" w:color="auto"/>
      </w:divBdr>
      <w:divsChild>
        <w:div w:id="2143230536">
          <w:marLeft w:val="640"/>
          <w:marRight w:val="0"/>
          <w:marTop w:val="0"/>
          <w:marBottom w:val="0"/>
          <w:divBdr>
            <w:top w:val="none" w:sz="0" w:space="0" w:color="auto"/>
            <w:left w:val="none" w:sz="0" w:space="0" w:color="auto"/>
            <w:bottom w:val="none" w:sz="0" w:space="0" w:color="auto"/>
            <w:right w:val="none" w:sz="0" w:space="0" w:color="auto"/>
          </w:divBdr>
        </w:div>
        <w:div w:id="799106339">
          <w:marLeft w:val="640"/>
          <w:marRight w:val="0"/>
          <w:marTop w:val="0"/>
          <w:marBottom w:val="0"/>
          <w:divBdr>
            <w:top w:val="none" w:sz="0" w:space="0" w:color="auto"/>
            <w:left w:val="none" w:sz="0" w:space="0" w:color="auto"/>
            <w:bottom w:val="none" w:sz="0" w:space="0" w:color="auto"/>
            <w:right w:val="none" w:sz="0" w:space="0" w:color="auto"/>
          </w:divBdr>
        </w:div>
        <w:div w:id="1893498593">
          <w:marLeft w:val="640"/>
          <w:marRight w:val="0"/>
          <w:marTop w:val="0"/>
          <w:marBottom w:val="0"/>
          <w:divBdr>
            <w:top w:val="none" w:sz="0" w:space="0" w:color="auto"/>
            <w:left w:val="none" w:sz="0" w:space="0" w:color="auto"/>
            <w:bottom w:val="none" w:sz="0" w:space="0" w:color="auto"/>
            <w:right w:val="none" w:sz="0" w:space="0" w:color="auto"/>
          </w:divBdr>
        </w:div>
        <w:div w:id="2027318124">
          <w:marLeft w:val="640"/>
          <w:marRight w:val="0"/>
          <w:marTop w:val="0"/>
          <w:marBottom w:val="0"/>
          <w:divBdr>
            <w:top w:val="none" w:sz="0" w:space="0" w:color="auto"/>
            <w:left w:val="none" w:sz="0" w:space="0" w:color="auto"/>
            <w:bottom w:val="none" w:sz="0" w:space="0" w:color="auto"/>
            <w:right w:val="none" w:sz="0" w:space="0" w:color="auto"/>
          </w:divBdr>
        </w:div>
        <w:div w:id="1899705325">
          <w:marLeft w:val="640"/>
          <w:marRight w:val="0"/>
          <w:marTop w:val="0"/>
          <w:marBottom w:val="0"/>
          <w:divBdr>
            <w:top w:val="none" w:sz="0" w:space="0" w:color="auto"/>
            <w:left w:val="none" w:sz="0" w:space="0" w:color="auto"/>
            <w:bottom w:val="none" w:sz="0" w:space="0" w:color="auto"/>
            <w:right w:val="none" w:sz="0" w:space="0" w:color="auto"/>
          </w:divBdr>
        </w:div>
        <w:div w:id="1563909389">
          <w:marLeft w:val="640"/>
          <w:marRight w:val="0"/>
          <w:marTop w:val="0"/>
          <w:marBottom w:val="0"/>
          <w:divBdr>
            <w:top w:val="none" w:sz="0" w:space="0" w:color="auto"/>
            <w:left w:val="none" w:sz="0" w:space="0" w:color="auto"/>
            <w:bottom w:val="none" w:sz="0" w:space="0" w:color="auto"/>
            <w:right w:val="none" w:sz="0" w:space="0" w:color="auto"/>
          </w:divBdr>
        </w:div>
        <w:div w:id="1811482276">
          <w:marLeft w:val="640"/>
          <w:marRight w:val="0"/>
          <w:marTop w:val="0"/>
          <w:marBottom w:val="0"/>
          <w:divBdr>
            <w:top w:val="none" w:sz="0" w:space="0" w:color="auto"/>
            <w:left w:val="none" w:sz="0" w:space="0" w:color="auto"/>
            <w:bottom w:val="none" w:sz="0" w:space="0" w:color="auto"/>
            <w:right w:val="none" w:sz="0" w:space="0" w:color="auto"/>
          </w:divBdr>
        </w:div>
        <w:div w:id="2059893772">
          <w:marLeft w:val="640"/>
          <w:marRight w:val="0"/>
          <w:marTop w:val="0"/>
          <w:marBottom w:val="0"/>
          <w:divBdr>
            <w:top w:val="none" w:sz="0" w:space="0" w:color="auto"/>
            <w:left w:val="none" w:sz="0" w:space="0" w:color="auto"/>
            <w:bottom w:val="none" w:sz="0" w:space="0" w:color="auto"/>
            <w:right w:val="none" w:sz="0" w:space="0" w:color="auto"/>
          </w:divBdr>
        </w:div>
        <w:div w:id="1680690625">
          <w:marLeft w:val="640"/>
          <w:marRight w:val="0"/>
          <w:marTop w:val="0"/>
          <w:marBottom w:val="0"/>
          <w:divBdr>
            <w:top w:val="none" w:sz="0" w:space="0" w:color="auto"/>
            <w:left w:val="none" w:sz="0" w:space="0" w:color="auto"/>
            <w:bottom w:val="none" w:sz="0" w:space="0" w:color="auto"/>
            <w:right w:val="none" w:sz="0" w:space="0" w:color="auto"/>
          </w:divBdr>
        </w:div>
        <w:div w:id="81531242">
          <w:marLeft w:val="640"/>
          <w:marRight w:val="0"/>
          <w:marTop w:val="0"/>
          <w:marBottom w:val="0"/>
          <w:divBdr>
            <w:top w:val="none" w:sz="0" w:space="0" w:color="auto"/>
            <w:left w:val="none" w:sz="0" w:space="0" w:color="auto"/>
            <w:bottom w:val="none" w:sz="0" w:space="0" w:color="auto"/>
            <w:right w:val="none" w:sz="0" w:space="0" w:color="auto"/>
          </w:divBdr>
        </w:div>
        <w:div w:id="969701178">
          <w:marLeft w:val="640"/>
          <w:marRight w:val="0"/>
          <w:marTop w:val="0"/>
          <w:marBottom w:val="0"/>
          <w:divBdr>
            <w:top w:val="none" w:sz="0" w:space="0" w:color="auto"/>
            <w:left w:val="none" w:sz="0" w:space="0" w:color="auto"/>
            <w:bottom w:val="none" w:sz="0" w:space="0" w:color="auto"/>
            <w:right w:val="none" w:sz="0" w:space="0" w:color="auto"/>
          </w:divBdr>
        </w:div>
        <w:div w:id="1565680239">
          <w:marLeft w:val="640"/>
          <w:marRight w:val="0"/>
          <w:marTop w:val="0"/>
          <w:marBottom w:val="0"/>
          <w:divBdr>
            <w:top w:val="none" w:sz="0" w:space="0" w:color="auto"/>
            <w:left w:val="none" w:sz="0" w:space="0" w:color="auto"/>
            <w:bottom w:val="none" w:sz="0" w:space="0" w:color="auto"/>
            <w:right w:val="none" w:sz="0" w:space="0" w:color="auto"/>
          </w:divBdr>
        </w:div>
        <w:div w:id="1558861249">
          <w:marLeft w:val="640"/>
          <w:marRight w:val="0"/>
          <w:marTop w:val="0"/>
          <w:marBottom w:val="0"/>
          <w:divBdr>
            <w:top w:val="none" w:sz="0" w:space="0" w:color="auto"/>
            <w:left w:val="none" w:sz="0" w:space="0" w:color="auto"/>
            <w:bottom w:val="none" w:sz="0" w:space="0" w:color="auto"/>
            <w:right w:val="none" w:sz="0" w:space="0" w:color="auto"/>
          </w:divBdr>
        </w:div>
        <w:div w:id="311326050">
          <w:marLeft w:val="640"/>
          <w:marRight w:val="0"/>
          <w:marTop w:val="0"/>
          <w:marBottom w:val="0"/>
          <w:divBdr>
            <w:top w:val="none" w:sz="0" w:space="0" w:color="auto"/>
            <w:left w:val="none" w:sz="0" w:space="0" w:color="auto"/>
            <w:bottom w:val="none" w:sz="0" w:space="0" w:color="auto"/>
            <w:right w:val="none" w:sz="0" w:space="0" w:color="auto"/>
          </w:divBdr>
        </w:div>
        <w:div w:id="128595429">
          <w:marLeft w:val="640"/>
          <w:marRight w:val="0"/>
          <w:marTop w:val="0"/>
          <w:marBottom w:val="0"/>
          <w:divBdr>
            <w:top w:val="none" w:sz="0" w:space="0" w:color="auto"/>
            <w:left w:val="none" w:sz="0" w:space="0" w:color="auto"/>
            <w:bottom w:val="none" w:sz="0" w:space="0" w:color="auto"/>
            <w:right w:val="none" w:sz="0" w:space="0" w:color="auto"/>
          </w:divBdr>
        </w:div>
        <w:div w:id="1724212941">
          <w:marLeft w:val="640"/>
          <w:marRight w:val="0"/>
          <w:marTop w:val="0"/>
          <w:marBottom w:val="0"/>
          <w:divBdr>
            <w:top w:val="none" w:sz="0" w:space="0" w:color="auto"/>
            <w:left w:val="none" w:sz="0" w:space="0" w:color="auto"/>
            <w:bottom w:val="none" w:sz="0" w:space="0" w:color="auto"/>
            <w:right w:val="none" w:sz="0" w:space="0" w:color="auto"/>
          </w:divBdr>
        </w:div>
        <w:div w:id="48385788">
          <w:marLeft w:val="640"/>
          <w:marRight w:val="0"/>
          <w:marTop w:val="0"/>
          <w:marBottom w:val="0"/>
          <w:divBdr>
            <w:top w:val="none" w:sz="0" w:space="0" w:color="auto"/>
            <w:left w:val="none" w:sz="0" w:space="0" w:color="auto"/>
            <w:bottom w:val="none" w:sz="0" w:space="0" w:color="auto"/>
            <w:right w:val="none" w:sz="0" w:space="0" w:color="auto"/>
          </w:divBdr>
        </w:div>
        <w:div w:id="1124956854">
          <w:marLeft w:val="640"/>
          <w:marRight w:val="0"/>
          <w:marTop w:val="0"/>
          <w:marBottom w:val="0"/>
          <w:divBdr>
            <w:top w:val="none" w:sz="0" w:space="0" w:color="auto"/>
            <w:left w:val="none" w:sz="0" w:space="0" w:color="auto"/>
            <w:bottom w:val="none" w:sz="0" w:space="0" w:color="auto"/>
            <w:right w:val="none" w:sz="0" w:space="0" w:color="auto"/>
          </w:divBdr>
        </w:div>
        <w:div w:id="1619792684">
          <w:marLeft w:val="640"/>
          <w:marRight w:val="0"/>
          <w:marTop w:val="0"/>
          <w:marBottom w:val="0"/>
          <w:divBdr>
            <w:top w:val="none" w:sz="0" w:space="0" w:color="auto"/>
            <w:left w:val="none" w:sz="0" w:space="0" w:color="auto"/>
            <w:bottom w:val="none" w:sz="0" w:space="0" w:color="auto"/>
            <w:right w:val="none" w:sz="0" w:space="0" w:color="auto"/>
          </w:divBdr>
        </w:div>
        <w:div w:id="1801144221">
          <w:marLeft w:val="640"/>
          <w:marRight w:val="0"/>
          <w:marTop w:val="0"/>
          <w:marBottom w:val="0"/>
          <w:divBdr>
            <w:top w:val="none" w:sz="0" w:space="0" w:color="auto"/>
            <w:left w:val="none" w:sz="0" w:space="0" w:color="auto"/>
            <w:bottom w:val="none" w:sz="0" w:space="0" w:color="auto"/>
            <w:right w:val="none" w:sz="0" w:space="0" w:color="auto"/>
          </w:divBdr>
        </w:div>
        <w:div w:id="1119488207">
          <w:marLeft w:val="640"/>
          <w:marRight w:val="0"/>
          <w:marTop w:val="0"/>
          <w:marBottom w:val="0"/>
          <w:divBdr>
            <w:top w:val="none" w:sz="0" w:space="0" w:color="auto"/>
            <w:left w:val="none" w:sz="0" w:space="0" w:color="auto"/>
            <w:bottom w:val="none" w:sz="0" w:space="0" w:color="auto"/>
            <w:right w:val="none" w:sz="0" w:space="0" w:color="auto"/>
          </w:divBdr>
        </w:div>
        <w:div w:id="1679579203">
          <w:marLeft w:val="640"/>
          <w:marRight w:val="0"/>
          <w:marTop w:val="0"/>
          <w:marBottom w:val="0"/>
          <w:divBdr>
            <w:top w:val="none" w:sz="0" w:space="0" w:color="auto"/>
            <w:left w:val="none" w:sz="0" w:space="0" w:color="auto"/>
            <w:bottom w:val="none" w:sz="0" w:space="0" w:color="auto"/>
            <w:right w:val="none" w:sz="0" w:space="0" w:color="auto"/>
          </w:divBdr>
        </w:div>
        <w:div w:id="188570560">
          <w:marLeft w:val="640"/>
          <w:marRight w:val="0"/>
          <w:marTop w:val="0"/>
          <w:marBottom w:val="0"/>
          <w:divBdr>
            <w:top w:val="none" w:sz="0" w:space="0" w:color="auto"/>
            <w:left w:val="none" w:sz="0" w:space="0" w:color="auto"/>
            <w:bottom w:val="none" w:sz="0" w:space="0" w:color="auto"/>
            <w:right w:val="none" w:sz="0" w:space="0" w:color="auto"/>
          </w:divBdr>
        </w:div>
        <w:div w:id="678434545">
          <w:marLeft w:val="640"/>
          <w:marRight w:val="0"/>
          <w:marTop w:val="0"/>
          <w:marBottom w:val="0"/>
          <w:divBdr>
            <w:top w:val="none" w:sz="0" w:space="0" w:color="auto"/>
            <w:left w:val="none" w:sz="0" w:space="0" w:color="auto"/>
            <w:bottom w:val="none" w:sz="0" w:space="0" w:color="auto"/>
            <w:right w:val="none" w:sz="0" w:space="0" w:color="auto"/>
          </w:divBdr>
        </w:div>
        <w:div w:id="395319075">
          <w:marLeft w:val="640"/>
          <w:marRight w:val="0"/>
          <w:marTop w:val="0"/>
          <w:marBottom w:val="0"/>
          <w:divBdr>
            <w:top w:val="none" w:sz="0" w:space="0" w:color="auto"/>
            <w:left w:val="none" w:sz="0" w:space="0" w:color="auto"/>
            <w:bottom w:val="none" w:sz="0" w:space="0" w:color="auto"/>
            <w:right w:val="none" w:sz="0" w:space="0" w:color="auto"/>
          </w:divBdr>
        </w:div>
        <w:div w:id="1317346214">
          <w:marLeft w:val="640"/>
          <w:marRight w:val="0"/>
          <w:marTop w:val="0"/>
          <w:marBottom w:val="0"/>
          <w:divBdr>
            <w:top w:val="none" w:sz="0" w:space="0" w:color="auto"/>
            <w:left w:val="none" w:sz="0" w:space="0" w:color="auto"/>
            <w:bottom w:val="none" w:sz="0" w:space="0" w:color="auto"/>
            <w:right w:val="none" w:sz="0" w:space="0" w:color="auto"/>
          </w:divBdr>
        </w:div>
        <w:div w:id="1329749491">
          <w:marLeft w:val="640"/>
          <w:marRight w:val="0"/>
          <w:marTop w:val="0"/>
          <w:marBottom w:val="0"/>
          <w:divBdr>
            <w:top w:val="none" w:sz="0" w:space="0" w:color="auto"/>
            <w:left w:val="none" w:sz="0" w:space="0" w:color="auto"/>
            <w:bottom w:val="none" w:sz="0" w:space="0" w:color="auto"/>
            <w:right w:val="none" w:sz="0" w:space="0" w:color="auto"/>
          </w:divBdr>
        </w:div>
        <w:div w:id="1436755168">
          <w:marLeft w:val="640"/>
          <w:marRight w:val="0"/>
          <w:marTop w:val="0"/>
          <w:marBottom w:val="0"/>
          <w:divBdr>
            <w:top w:val="none" w:sz="0" w:space="0" w:color="auto"/>
            <w:left w:val="none" w:sz="0" w:space="0" w:color="auto"/>
            <w:bottom w:val="none" w:sz="0" w:space="0" w:color="auto"/>
            <w:right w:val="none" w:sz="0" w:space="0" w:color="auto"/>
          </w:divBdr>
        </w:div>
        <w:div w:id="1336222920">
          <w:marLeft w:val="640"/>
          <w:marRight w:val="0"/>
          <w:marTop w:val="0"/>
          <w:marBottom w:val="0"/>
          <w:divBdr>
            <w:top w:val="none" w:sz="0" w:space="0" w:color="auto"/>
            <w:left w:val="none" w:sz="0" w:space="0" w:color="auto"/>
            <w:bottom w:val="none" w:sz="0" w:space="0" w:color="auto"/>
            <w:right w:val="none" w:sz="0" w:space="0" w:color="auto"/>
          </w:divBdr>
        </w:div>
        <w:div w:id="915436308">
          <w:marLeft w:val="640"/>
          <w:marRight w:val="0"/>
          <w:marTop w:val="0"/>
          <w:marBottom w:val="0"/>
          <w:divBdr>
            <w:top w:val="none" w:sz="0" w:space="0" w:color="auto"/>
            <w:left w:val="none" w:sz="0" w:space="0" w:color="auto"/>
            <w:bottom w:val="none" w:sz="0" w:space="0" w:color="auto"/>
            <w:right w:val="none" w:sz="0" w:space="0" w:color="auto"/>
          </w:divBdr>
        </w:div>
        <w:div w:id="2134668857">
          <w:marLeft w:val="640"/>
          <w:marRight w:val="0"/>
          <w:marTop w:val="0"/>
          <w:marBottom w:val="0"/>
          <w:divBdr>
            <w:top w:val="none" w:sz="0" w:space="0" w:color="auto"/>
            <w:left w:val="none" w:sz="0" w:space="0" w:color="auto"/>
            <w:bottom w:val="none" w:sz="0" w:space="0" w:color="auto"/>
            <w:right w:val="none" w:sz="0" w:space="0" w:color="auto"/>
          </w:divBdr>
        </w:div>
        <w:div w:id="953170415">
          <w:marLeft w:val="640"/>
          <w:marRight w:val="0"/>
          <w:marTop w:val="0"/>
          <w:marBottom w:val="0"/>
          <w:divBdr>
            <w:top w:val="none" w:sz="0" w:space="0" w:color="auto"/>
            <w:left w:val="none" w:sz="0" w:space="0" w:color="auto"/>
            <w:bottom w:val="none" w:sz="0" w:space="0" w:color="auto"/>
            <w:right w:val="none" w:sz="0" w:space="0" w:color="auto"/>
          </w:divBdr>
        </w:div>
        <w:div w:id="501091352">
          <w:marLeft w:val="640"/>
          <w:marRight w:val="0"/>
          <w:marTop w:val="0"/>
          <w:marBottom w:val="0"/>
          <w:divBdr>
            <w:top w:val="none" w:sz="0" w:space="0" w:color="auto"/>
            <w:left w:val="none" w:sz="0" w:space="0" w:color="auto"/>
            <w:bottom w:val="none" w:sz="0" w:space="0" w:color="auto"/>
            <w:right w:val="none" w:sz="0" w:space="0" w:color="auto"/>
          </w:divBdr>
        </w:div>
        <w:div w:id="1516771239">
          <w:marLeft w:val="640"/>
          <w:marRight w:val="0"/>
          <w:marTop w:val="0"/>
          <w:marBottom w:val="0"/>
          <w:divBdr>
            <w:top w:val="none" w:sz="0" w:space="0" w:color="auto"/>
            <w:left w:val="none" w:sz="0" w:space="0" w:color="auto"/>
            <w:bottom w:val="none" w:sz="0" w:space="0" w:color="auto"/>
            <w:right w:val="none" w:sz="0" w:space="0" w:color="auto"/>
          </w:divBdr>
        </w:div>
        <w:div w:id="865871543">
          <w:marLeft w:val="640"/>
          <w:marRight w:val="0"/>
          <w:marTop w:val="0"/>
          <w:marBottom w:val="0"/>
          <w:divBdr>
            <w:top w:val="none" w:sz="0" w:space="0" w:color="auto"/>
            <w:left w:val="none" w:sz="0" w:space="0" w:color="auto"/>
            <w:bottom w:val="none" w:sz="0" w:space="0" w:color="auto"/>
            <w:right w:val="none" w:sz="0" w:space="0" w:color="auto"/>
          </w:divBdr>
        </w:div>
        <w:div w:id="542912305">
          <w:marLeft w:val="640"/>
          <w:marRight w:val="0"/>
          <w:marTop w:val="0"/>
          <w:marBottom w:val="0"/>
          <w:divBdr>
            <w:top w:val="none" w:sz="0" w:space="0" w:color="auto"/>
            <w:left w:val="none" w:sz="0" w:space="0" w:color="auto"/>
            <w:bottom w:val="none" w:sz="0" w:space="0" w:color="auto"/>
            <w:right w:val="none" w:sz="0" w:space="0" w:color="auto"/>
          </w:divBdr>
        </w:div>
        <w:div w:id="1715614580">
          <w:marLeft w:val="640"/>
          <w:marRight w:val="0"/>
          <w:marTop w:val="0"/>
          <w:marBottom w:val="0"/>
          <w:divBdr>
            <w:top w:val="none" w:sz="0" w:space="0" w:color="auto"/>
            <w:left w:val="none" w:sz="0" w:space="0" w:color="auto"/>
            <w:bottom w:val="none" w:sz="0" w:space="0" w:color="auto"/>
            <w:right w:val="none" w:sz="0" w:space="0" w:color="auto"/>
          </w:divBdr>
        </w:div>
        <w:div w:id="1783914738">
          <w:marLeft w:val="640"/>
          <w:marRight w:val="0"/>
          <w:marTop w:val="0"/>
          <w:marBottom w:val="0"/>
          <w:divBdr>
            <w:top w:val="none" w:sz="0" w:space="0" w:color="auto"/>
            <w:left w:val="none" w:sz="0" w:space="0" w:color="auto"/>
            <w:bottom w:val="none" w:sz="0" w:space="0" w:color="auto"/>
            <w:right w:val="none" w:sz="0" w:space="0" w:color="auto"/>
          </w:divBdr>
        </w:div>
        <w:div w:id="966282084">
          <w:marLeft w:val="640"/>
          <w:marRight w:val="0"/>
          <w:marTop w:val="0"/>
          <w:marBottom w:val="0"/>
          <w:divBdr>
            <w:top w:val="none" w:sz="0" w:space="0" w:color="auto"/>
            <w:left w:val="none" w:sz="0" w:space="0" w:color="auto"/>
            <w:bottom w:val="none" w:sz="0" w:space="0" w:color="auto"/>
            <w:right w:val="none" w:sz="0" w:space="0" w:color="auto"/>
          </w:divBdr>
        </w:div>
        <w:div w:id="908148112">
          <w:marLeft w:val="640"/>
          <w:marRight w:val="0"/>
          <w:marTop w:val="0"/>
          <w:marBottom w:val="0"/>
          <w:divBdr>
            <w:top w:val="none" w:sz="0" w:space="0" w:color="auto"/>
            <w:left w:val="none" w:sz="0" w:space="0" w:color="auto"/>
            <w:bottom w:val="none" w:sz="0" w:space="0" w:color="auto"/>
            <w:right w:val="none" w:sz="0" w:space="0" w:color="auto"/>
          </w:divBdr>
        </w:div>
        <w:div w:id="1515340627">
          <w:marLeft w:val="640"/>
          <w:marRight w:val="0"/>
          <w:marTop w:val="0"/>
          <w:marBottom w:val="0"/>
          <w:divBdr>
            <w:top w:val="none" w:sz="0" w:space="0" w:color="auto"/>
            <w:left w:val="none" w:sz="0" w:space="0" w:color="auto"/>
            <w:bottom w:val="none" w:sz="0" w:space="0" w:color="auto"/>
            <w:right w:val="none" w:sz="0" w:space="0" w:color="auto"/>
          </w:divBdr>
        </w:div>
        <w:div w:id="1189903747">
          <w:marLeft w:val="640"/>
          <w:marRight w:val="0"/>
          <w:marTop w:val="0"/>
          <w:marBottom w:val="0"/>
          <w:divBdr>
            <w:top w:val="none" w:sz="0" w:space="0" w:color="auto"/>
            <w:left w:val="none" w:sz="0" w:space="0" w:color="auto"/>
            <w:bottom w:val="none" w:sz="0" w:space="0" w:color="auto"/>
            <w:right w:val="none" w:sz="0" w:space="0" w:color="auto"/>
          </w:divBdr>
        </w:div>
        <w:div w:id="171069785">
          <w:marLeft w:val="640"/>
          <w:marRight w:val="0"/>
          <w:marTop w:val="0"/>
          <w:marBottom w:val="0"/>
          <w:divBdr>
            <w:top w:val="none" w:sz="0" w:space="0" w:color="auto"/>
            <w:left w:val="none" w:sz="0" w:space="0" w:color="auto"/>
            <w:bottom w:val="none" w:sz="0" w:space="0" w:color="auto"/>
            <w:right w:val="none" w:sz="0" w:space="0" w:color="auto"/>
          </w:divBdr>
        </w:div>
        <w:div w:id="535893413">
          <w:marLeft w:val="640"/>
          <w:marRight w:val="0"/>
          <w:marTop w:val="0"/>
          <w:marBottom w:val="0"/>
          <w:divBdr>
            <w:top w:val="none" w:sz="0" w:space="0" w:color="auto"/>
            <w:left w:val="none" w:sz="0" w:space="0" w:color="auto"/>
            <w:bottom w:val="none" w:sz="0" w:space="0" w:color="auto"/>
            <w:right w:val="none" w:sz="0" w:space="0" w:color="auto"/>
          </w:divBdr>
        </w:div>
        <w:div w:id="583415686">
          <w:marLeft w:val="640"/>
          <w:marRight w:val="0"/>
          <w:marTop w:val="0"/>
          <w:marBottom w:val="0"/>
          <w:divBdr>
            <w:top w:val="none" w:sz="0" w:space="0" w:color="auto"/>
            <w:left w:val="none" w:sz="0" w:space="0" w:color="auto"/>
            <w:bottom w:val="none" w:sz="0" w:space="0" w:color="auto"/>
            <w:right w:val="none" w:sz="0" w:space="0" w:color="auto"/>
          </w:divBdr>
        </w:div>
        <w:div w:id="474224800">
          <w:marLeft w:val="640"/>
          <w:marRight w:val="0"/>
          <w:marTop w:val="0"/>
          <w:marBottom w:val="0"/>
          <w:divBdr>
            <w:top w:val="none" w:sz="0" w:space="0" w:color="auto"/>
            <w:left w:val="none" w:sz="0" w:space="0" w:color="auto"/>
            <w:bottom w:val="none" w:sz="0" w:space="0" w:color="auto"/>
            <w:right w:val="none" w:sz="0" w:space="0" w:color="auto"/>
          </w:divBdr>
        </w:div>
        <w:div w:id="1805461165">
          <w:marLeft w:val="640"/>
          <w:marRight w:val="0"/>
          <w:marTop w:val="0"/>
          <w:marBottom w:val="0"/>
          <w:divBdr>
            <w:top w:val="none" w:sz="0" w:space="0" w:color="auto"/>
            <w:left w:val="none" w:sz="0" w:space="0" w:color="auto"/>
            <w:bottom w:val="none" w:sz="0" w:space="0" w:color="auto"/>
            <w:right w:val="none" w:sz="0" w:space="0" w:color="auto"/>
          </w:divBdr>
        </w:div>
        <w:div w:id="301496989">
          <w:marLeft w:val="640"/>
          <w:marRight w:val="0"/>
          <w:marTop w:val="0"/>
          <w:marBottom w:val="0"/>
          <w:divBdr>
            <w:top w:val="none" w:sz="0" w:space="0" w:color="auto"/>
            <w:left w:val="none" w:sz="0" w:space="0" w:color="auto"/>
            <w:bottom w:val="none" w:sz="0" w:space="0" w:color="auto"/>
            <w:right w:val="none" w:sz="0" w:space="0" w:color="auto"/>
          </w:divBdr>
        </w:div>
        <w:div w:id="45952556">
          <w:marLeft w:val="640"/>
          <w:marRight w:val="0"/>
          <w:marTop w:val="0"/>
          <w:marBottom w:val="0"/>
          <w:divBdr>
            <w:top w:val="none" w:sz="0" w:space="0" w:color="auto"/>
            <w:left w:val="none" w:sz="0" w:space="0" w:color="auto"/>
            <w:bottom w:val="none" w:sz="0" w:space="0" w:color="auto"/>
            <w:right w:val="none" w:sz="0" w:space="0" w:color="auto"/>
          </w:divBdr>
        </w:div>
        <w:div w:id="1821654669">
          <w:marLeft w:val="640"/>
          <w:marRight w:val="0"/>
          <w:marTop w:val="0"/>
          <w:marBottom w:val="0"/>
          <w:divBdr>
            <w:top w:val="none" w:sz="0" w:space="0" w:color="auto"/>
            <w:left w:val="none" w:sz="0" w:space="0" w:color="auto"/>
            <w:bottom w:val="none" w:sz="0" w:space="0" w:color="auto"/>
            <w:right w:val="none" w:sz="0" w:space="0" w:color="auto"/>
          </w:divBdr>
        </w:div>
        <w:div w:id="542595205">
          <w:marLeft w:val="640"/>
          <w:marRight w:val="0"/>
          <w:marTop w:val="0"/>
          <w:marBottom w:val="0"/>
          <w:divBdr>
            <w:top w:val="none" w:sz="0" w:space="0" w:color="auto"/>
            <w:left w:val="none" w:sz="0" w:space="0" w:color="auto"/>
            <w:bottom w:val="none" w:sz="0" w:space="0" w:color="auto"/>
            <w:right w:val="none" w:sz="0" w:space="0" w:color="auto"/>
          </w:divBdr>
        </w:div>
        <w:div w:id="312487342">
          <w:marLeft w:val="640"/>
          <w:marRight w:val="0"/>
          <w:marTop w:val="0"/>
          <w:marBottom w:val="0"/>
          <w:divBdr>
            <w:top w:val="none" w:sz="0" w:space="0" w:color="auto"/>
            <w:left w:val="none" w:sz="0" w:space="0" w:color="auto"/>
            <w:bottom w:val="none" w:sz="0" w:space="0" w:color="auto"/>
            <w:right w:val="none" w:sz="0" w:space="0" w:color="auto"/>
          </w:divBdr>
        </w:div>
        <w:div w:id="283929972">
          <w:marLeft w:val="640"/>
          <w:marRight w:val="0"/>
          <w:marTop w:val="0"/>
          <w:marBottom w:val="0"/>
          <w:divBdr>
            <w:top w:val="none" w:sz="0" w:space="0" w:color="auto"/>
            <w:left w:val="none" w:sz="0" w:space="0" w:color="auto"/>
            <w:bottom w:val="none" w:sz="0" w:space="0" w:color="auto"/>
            <w:right w:val="none" w:sz="0" w:space="0" w:color="auto"/>
          </w:divBdr>
        </w:div>
        <w:div w:id="1118060694">
          <w:marLeft w:val="640"/>
          <w:marRight w:val="0"/>
          <w:marTop w:val="0"/>
          <w:marBottom w:val="0"/>
          <w:divBdr>
            <w:top w:val="none" w:sz="0" w:space="0" w:color="auto"/>
            <w:left w:val="none" w:sz="0" w:space="0" w:color="auto"/>
            <w:bottom w:val="none" w:sz="0" w:space="0" w:color="auto"/>
            <w:right w:val="none" w:sz="0" w:space="0" w:color="auto"/>
          </w:divBdr>
        </w:div>
        <w:div w:id="900673728">
          <w:marLeft w:val="640"/>
          <w:marRight w:val="0"/>
          <w:marTop w:val="0"/>
          <w:marBottom w:val="0"/>
          <w:divBdr>
            <w:top w:val="none" w:sz="0" w:space="0" w:color="auto"/>
            <w:left w:val="none" w:sz="0" w:space="0" w:color="auto"/>
            <w:bottom w:val="none" w:sz="0" w:space="0" w:color="auto"/>
            <w:right w:val="none" w:sz="0" w:space="0" w:color="auto"/>
          </w:divBdr>
        </w:div>
        <w:div w:id="361899279">
          <w:marLeft w:val="640"/>
          <w:marRight w:val="0"/>
          <w:marTop w:val="0"/>
          <w:marBottom w:val="0"/>
          <w:divBdr>
            <w:top w:val="none" w:sz="0" w:space="0" w:color="auto"/>
            <w:left w:val="none" w:sz="0" w:space="0" w:color="auto"/>
            <w:bottom w:val="none" w:sz="0" w:space="0" w:color="auto"/>
            <w:right w:val="none" w:sz="0" w:space="0" w:color="auto"/>
          </w:divBdr>
        </w:div>
        <w:div w:id="944270112">
          <w:marLeft w:val="640"/>
          <w:marRight w:val="0"/>
          <w:marTop w:val="0"/>
          <w:marBottom w:val="0"/>
          <w:divBdr>
            <w:top w:val="none" w:sz="0" w:space="0" w:color="auto"/>
            <w:left w:val="none" w:sz="0" w:space="0" w:color="auto"/>
            <w:bottom w:val="none" w:sz="0" w:space="0" w:color="auto"/>
            <w:right w:val="none" w:sz="0" w:space="0" w:color="auto"/>
          </w:divBdr>
        </w:div>
        <w:div w:id="1804927736">
          <w:marLeft w:val="640"/>
          <w:marRight w:val="0"/>
          <w:marTop w:val="0"/>
          <w:marBottom w:val="0"/>
          <w:divBdr>
            <w:top w:val="none" w:sz="0" w:space="0" w:color="auto"/>
            <w:left w:val="none" w:sz="0" w:space="0" w:color="auto"/>
            <w:bottom w:val="none" w:sz="0" w:space="0" w:color="auto"/>
            <w:right w:val="none" w:sz="0" w:space="0" w:color="auto"/>
          </w:divBdr>
        </w:div>
        <w:div w:id="2062631923">
          <w:marLeft w:val="640"/>
          <w:marRight w:val="0"/>
          <w:marTop w:val="0"/>
          <w:marBottom w:val="0"/>
          <w:divBdr>
            <w:top w:val="none" w:sz="0" w:space="0" w:color="auto"/>
            <w:left w:val="none" w:sz="0" w:space="0" w:color="auto"/>
            <w:bottom w:val="none" w:sz="0" w:space="0" w:color="auto"/>
            <w:right w:val="none" w:sz="0" w:space="0" w:color="auto"/>
          </w:divBdr>
        </w:div>
        <w:div w:id="1572155675">
          <w:marLeft w:val="640"/>
          <w:marRight w:val="0"/>
          <w:marTop w:val="0"/>
          <w:marBottom w:val="0"/>
          <w:divBdr>
            <w:top w:val="none" w:sz="0" w:space="0" w:color="auto"/>
            <w:left w:val="none" w:sz="0" w:space="0" w:color="auto"/>
            <w:bottom w:val="none" w:sz="0" w:space="0" w:color="auto"/>
            <w:right w:val="none" w:sz="0" w:space="0" w:color="auto"/>
          </w:divBdr>
        </w:div>
        <w:div w:id="1020398551">
          <w:marLeft w:val="640"/>
          <w:marRight w:val="0"/>
          <w:marTop w:val="0"/>
          <w:marBottom w:val="0"/>
          <w:divBdr>
            <w:top w:val="none" w:sz="0" w:space="0" w:color="auto"/>
            <w:left w:val="none" w:sz="0" w:space="0" w:color="auto"/>
            <w:bottom w:val="none" w:sz="0" w:space="0" w:color="auto"/>
            <w:right w:val="none" w:sz="0" w:space="0" w:color="auto"/>
          </w:divBdr>
        </w:div>
        <w:div w:id="643853486">
          <w:marLeft w:val="640"/>
          <w:marRight w:val="0"/>
          <w:marTop w:val="0"/>
          <w:marBottom w:val="0"/>
          <w:divBdr>
            <w:top w:val="none" w:sz="0" w:space="0" w:color="auto"/>
            <w:left w:val="none" w:sz="0" w:space="0" w:color="auto"/>
            <w:bottom w:val="none" w:sz="0" w:space="0" w:color="auto"/>
            <w:right w:val="none" w:sz="0" w:space="0" w:color="auto"/>
          </w:divBdr>
        </w:div>
        <w:div w:id="350843786">
          <w:marLeft w:val="640"/>
          <w:marRight w:val="0"/>
          <w:marTop w:val="0"/>
          <w:marBottom w:val="0"/>
          <w:divBdr>
            <w:top w:val="none" w:sz="0" w:space="0" w:color="auto"/>
            <w:left w:val="none" w:sz="0" w:space="0" w:color="auto"/>
            <w:bottom w:val="none" w:sz="0" w:space="0" w:color="auto"/>
            <w:right w:val="none" w:sz="0" w:space="0" w:color="auto"/>
          </w:divBdr>
        </w:div>
        <w:div w:id="801969478">
          <w:marLeft w:val="640"/>
          <w:marRight w:val="0"/>
          <w:marTop w:val="0"/>
          <w:marBottom w:val="0"/>
          <w:divBdr>
            <w:top w:val="none" w:sz="0" w:space="0" w:color="auto"/>
            <w:left w:val="none" w:sz="0" w:space="0" w:color="auto"/>
            <w:bottom w:val="none" w:sz="0" w:space="0" w:color="auto"/>
            <w:right w:val="none" w:sz="0" w:space="0" w:color="auto"/>
          </w:divBdr>
        </w:div>
        <w:div w:id="1019426907">
          <w:marLeft w:val="640"/>
          <w:marRight w:val="0"/>
          <w:marTop w:val="0"/>
          <w:marBottom w:val="0"/>
          <w:divBdr>
            <w:top w:val="none" w:sz="0" w:space="0" w:color="auto"/>
            <w:left w:val="none" w:sz="0" w:space="0" w:color="auto"/>
            <w:bottom w:val="none" w:sz="0" w:space="0" w:color="auto"/>
            <w:right w:val="none" w:sz="0" w:space="0" w:color="auto"/>
          </w:divBdr>
        </w:div>
        <w:div w:id="1224483801">
          <w:marLeft w:val="640"/>
          <w:marRight w:val="0"/>
          <w:marTop w:val="0"/>
          <w:marBottom w:val="0"/>
          <w:divBdr>
            <w:top w:val="none" w:sz="0" w:space="0" w:color="auto"/>
            <w:left w:val="none" w:sz="0" w:space="0" w:color="auto"/>
            <w:bottom w:val="none" w:sz="0" w:space="0" w:color="auto"/>
            <w:right w:val="none" w:sz="0" w:space="0" w:color="auto"/>
          </w:divBdr>
        </w:div>
        <w:div w:id="865757843">
          <w:marLeft w:val="640"/>
          <w:marRight w:val="0"/>
          <w:marTop w:val="0"/>
          <w:marBottom w:val="0"/>
          <w:divBdr>
            <w:top w:val="none" w:sz="0" w:space="0" w:color="auto"/>
            <w:left w:val="none" w:sz="0" w:space="0" w:color="auto"/>
            <w:bottom w:val="none" w:sz="0" w:space="0" w:color="auto"/>
            <w:right w:val="none" w:sz="0" w:space="0" w:color="auto"/>
          </w:divBdr>
        </w:div>
        <w:div w:id="2082210490">
          <w:marLeft w:val="640"/>
          <w:marRight w:val="0"/>
          <w:marTop w:val="0"/>
          <w:marBottom w:val="0"/>
          <w:divBdr>
            <w:top w:val="none" w:sz="0" w:space="0" w:color="auto"/>
            <w:left w:val="none" w:sz="0" w:space="0" w:color="auto"/>
            <w:bottom w:val="none" w:sz="0" w:space="0" w:color="auto"/>
            <w:right w:val="none" w:sz="0" w:space="0" w:color="auto"/>
          </w:divBdr>
        </w:div>
        <w:div w:id="1241984922">
          <w:marLeft w:val="640"/>
          <w:marRight w:val="0"/>
          <w:marTop w:val="0"/>
          <w:marBottom w:val="0"/>
          <w:divBdr>
            <w:top w:val="none" w:sz="0" w:space="0" w:color="auto"/>
            <w:left w:val="none" w:sz="0" w:space="0" w:color="auto"/>
            <w:bottom w:val="none" w:sz="0" w:space="0" w:color="auto"/>
            <w:right w:val="none" w:sz="0" w:space="0" w:color="auto"/>
          </w:divBdr>
        </w:div>
      </w:divsChild>
    </w:div>
    <w:div w:id="1229919598">
      <w:marLeft w:val="640"/>
      <w:marRight w:val="0"/>
      <w:marTop w:val="0"/>
      <w:marBottom w:val="0"/>
      <w:divBdr>
        <w:top w:val="none" w:sz="0" w:space="0" w:color="auto"/>
        <w:left w:val="none" w:sz="0" w:space="0" w:color="auto"/>
        <w:bottom w:val="none" w:sz="0" w:space="0" w:color="auto"/>
        <w:right w:val="none" w:sz="0" w:space="0" w:color="auto"/>
      </w:divBdr>
    </w:div>
    <w:div w:id="1231189072">
      <w:bodyDiv w:val="1"/>
      <w:marLeft w:val="0"/>
      <w:marRight w:val="0"/>
      <w:marTop w:val="0"/>
      <w:marBottom w:val="0"/>
      <w:divBdr>
        <w:top w:val="none" w:sz="0" w:space="0" w:color="auto"/>
        <w:left w:val="none" w:sz="0" w:space="0" w:color="auto"/>
        <w:bottom w:val="none" w:sz="0" w:space="0" w:color="auto"/>
        <w:right w:val="none" w:sz="0" w:space="0" w:color="auto"/>
      </w:divBdr>
      <w:divsChild>
        <w:div w:id="20791400">
          <w:marLeft w:val="640"/>
          <w:marRight w:val="0"/>
          <w:marTop w:val="0"/>
          <w:marBottom w:val="0"/>
          <w:divBdr>
            <w:top w:val="none" w:sz="0" w:space="0" w:color="auto"/>
            <w:left w:val="none" w:sz="0" w:space="0" w:color="auto"/>
            <w:bottom w:val="none" w:sz="0" w:space="0" w:color="auto"/>
            <w:right w:val="none" w:sz="0" w:space="0" w:color="auto"/>
          </w:divBdr>
        </w:div>
        <w:div w:id="46034142">
          <w:marLeft w:val="640"/>
          <w:marRight w:val="0"/>
          <w:marTop w:val="0"/>
          <w:marBottom w:val="0"/>
          <w:divBdr>
            <w:top w:val="none" w:sz="0" w:space="0" w:color="auto"/>
            <w:left w:val="none" w:sz="0" w:space="0" w:color="auto"/>
            <w:bottom w:val="none" w:sz="0" w:space="0" w:color="auto"/>
            <w:right w:val="none" w:sz="0" w:space="0" w:color="auto"/>
          </w:divBdr>
        </w:div>
        <w:div w:id="82652860">
          <w:marLeft w:val="640"/>
          <w:marRight w:val="0"/>
          <w:marTop w:val="0"/>
          <w:marBottom w:val="0"/>
          <w:divBdr>
            <w:top w:val="none" w:sz="0" w:space="0" w:color="auto"/>
            <w:left w:val="none" w:sz="0" w:space="0" w:color="auto"/>
            <w:bottom w:val="none" w:sz="0" w:space="0" w:color="auto"/>
            <w:right w:val="none" w:sz="0" w:space="0" w:color="auto"/>
          </w:divBdr>
        </w:div>
        <w:div w:id="96219435">
          <w:marLeft w:val="640"/>
          <w:marRight w:val="0"/>
          <w:marTop w:val="0"/>
          <w:marBottom w:val="0"/>
          <w:divBdr>
            <w:top w:val="none" w:sz="0" w:space="0" w:color="auto"/>
            <w:left w:val="none" w:sz="0" w:space="0" w:color="auto"/>
            <w:bottom w:val="none" w:sz="0" w:space="0" w:color="auto"/>
            <w:right w:val="none" w:sz="0" w:space="0" w:color="auto"/>
          </w:divBdr>
        </w:div>
        <w:div w:id="162286624">
          <w:marLeft w:val="640"/>
          <w:marRight w:val="0"/>
          <w:marTop w:val="0"/>
          <w:marBottom w:val="0"/>
          <w:divBdr>
            <w:top w:val="none" w:sz="0" w:space="0" w:color="auto"/>
            <w:left w:val="none" w:sz="0" w:space="0" w:color="auto"/>
            <w:bottom w:val="none" w:sz="0" w:space="0" w:color="auto"/>
            <w:right w:val="none" w:sz="0" w:space="0" w:color="auto"/>
          </w:divBdr>
        </w:div>
        <w:div w:id="211045653">
          <w:marLeft w:val="640"/>
          <w:marRight w:val="0"/>
          <w:marTop w:val="0"/>
          <w:marBottom w:val="0"/>
          <w:divBdr>
            <w:top w:val="none" w:sz="0" w:space="0" w:color="auto"/>
            <w:left w:val="none" w:sz="0" w:space="0" w:color="auto"/>
            <w:bottom w:val="none" w:sz="0" w:space="0" w:color="auto"/>
            <w:right w:val="none" w:sz="0" w:space="0" w:color="auto"/>
          </w:divBdr>
        </w:div>
        <w:div w:id="212739800">
          <w:marLeft w:val="640"/>
          <w:marRight w:val="0"/>
          <w:marTop w:val="0"/>
          <w:marBottom w:val="0"/>
          <w:divBdr>
            <w:top w:val="none" w:sz="0" w:space="0" w:color="auto"/>
            <w:left w:val="none" w:sz="0" w:space="0" w:color="auto"/>
            <w:bottom w:val="none" w:sz="0" w:space="0" w:color="auto"/>
            <w:right w:val="none" w:sz="0" w:space="0" w:color="auto"/>
          </w:divBdr>
        </w:div>
        <w:div w:id="219874091">
          <w:marLeft w:val="640"/>
          <w:marRight w:val="0"/>
          <w:marTop w:val="0"/>
          <w:marBottom w:val="0"/>
          <w:divBdr>
            <w:top w:val="none" w:sz="0" w:space="0" w:color="auto"/>
            <w:left w:val="none" w:sz="0" w:space="0" w:color="auto"/>
            <w:bottom w:val="none" w:sz="0" w:space="0" w:color="auto"/>
            <w:right w:val="none" w:sz="0" w:space="0" w:color="auto"/>
          </w:divBdr>
        </w:div>
        <w:div w:id="226039179">
          <w:marLeft w:val="640"/>
          <w:marRight w:val="0"/>
          <w:marTop w:val="0"/>
          <w:marBottom w:val="0"/>
          <w:divBdr>
            <w:top w:val="none" w:sz="0" w:space="0" w:color="auto"/>
            <w:left w:val="none" w:sz="0" w:space="0" w:color="auto"/>
            <w:bottom w:val="none" w:sz="0" w:space="0" w:color="auto"/>
            <w:right w:val="none" w:sz="0" w:space="0" w:color="auto"/>
          </w:divBdr>
        </w:div>
        <w:div w:id="244992546">
          <w:marLeft w:val="640"/>
          <w:marRight w:val="0"/>
          <w:marTop w:val="0"/>
          <w:marBottom w:val="0"/>
          <w:divBdr>
            <w:top w:val="none" w:sz="0" w:space="0" w:color="auto"/>
            <w:left w:val="none" w:sz="0" w:space="0" w:color="auto"/>
            <w:bottom w:val="none" w:sz="0" w:space="0" w:color="auto"/>
            <w:right w:val="none" w:sz="0" w:space="0" w:color="auto"/>
          </w:divBdr>
        </w:div>
        <w:div w:id="293020934">
          <w:marLeft w:val="640"/>
          <w:marRight w:val="0"/>
          <w:marTop w:val="0"/>
          <w:marBottom w:val="0"/>
          <w:divBdr>
            <w:top w:val="none" w:sz="0" w:space="0" w:color="auto"/>
            <w:left w:val="none" w:sz="0" w:space="0" w:color="auto"/>
            <w:bottom w:val="none" w:sz="0" w:space="0" w:color="auto"/>
            <w:right w:val="none" w:sz="0" w:space="0" w:color="auto"/>
          </w:divBdr>
        </w:div>
        <w:div w:id="298993194">
          <w:marLeft w:val="640"/>
          <w:marRight w:val="0"/>
          <w:marTop w:val="0"/>
          <w:marBottom w:val="0"/>
          <w:divBdr>
            <w:top w:val="none" w:sz="0" w:space="0" w:color="auto"/>
            <w:left w:val="none" w:sz="0" w:space="0" w:color="auto"/>
            <w:bottom w:val="none" w:sz="0" w:space="0" w:color="auto"/>
            <w:right w:val="none" w:sz="0" w:space="0" w:color="auto"/>
          </w:divBdr>
        </w:div>
        <w:div w:id="329531128">
          <w:marLeft w:val="640"/>
          <w:marRight w:val="0"/>
          <w:marTop w:val="0"/>
          <w:marBottom w:val="0"/>
          <w:divBdr>
            <w:top w:val="none" w:sz="0" w:space="0" w:color="auto"/>
            <w:left w:val="none" w:sz="0" w:space="0" w:color="auto"/>
            <w:bottom w:val="none" w:sz="0" w:space="0" w:color="auto"/>
            <w:right w:val="none" w:sz="0" w:space="0" w:color="auto"/>
          </w:divBdr>
        </w:div>
        <w:div w:id="388967989">
          <w:marLeft w:val="640"/>
          <w:marRight w:val="0"/>
          <w:marTop w:val="0"/>
          <w:marBottom w:val="0"/>
          <w:divBdr>
            <w:top w:val="none" w:sz="0" w:space="0" w:color="auto"/>
            <w:left w:val="none" w:sz="0" w:space="0" w:color="auto"/>
            <w:bottom w:val="none" w:sz="0" w:space="0" w:color="auto"/>
            <w:right w:val="none" w:sz="0" w:space="0" w:color="auto"/>
          </w:divBdr>
        </w:div>
        <w:div w:id="443696564">
          <w:marLeft w:val="640"/>
          <w:marRight w:val="0"/>
          <w:marTop w:val="0"/>
          <w:marBottom w:val="0"/>
          <w:divBdr>
            <w:top w:val="none" w:sz="0" w:space="0" w:color="auto"/>
            <w:left w:val="none" w:sz="0" w:space="0" w:color="auto"/>
            <w:bottom w:val="none" w:sz="0" w:space="0" w:color="auto"/>
            <w:right w:val="none" w:sz="0" w:space="0" w:color="auto"/>
          </w:divBdr>
        </w:div>
        <w:div w:id="453060702">
          <w:marLeft w:val="640"/>
          <w:marRight w:val="0"/>
          <w:marTop w:val="0"/>
          <w:marBottom w:val="0"/>
          <w:divBdr>
            <w:top w:val="none" w:sz="0" w:space="0" w:color="auto"/>
            <w:left w:val="none" w:sz="0" w:space="0" w:color="auto"/>
            <w:bottom w:val="none" w:sz="0" w:space="0" w:color="auto"/>
            <w:right w:val="none" w:sz="0" w:space="0" w:color="auto"/>
          </w:divBdr>
        </w:div>
        <w:div w:id="532692339">
          <w:marLeft w:val="640"/>
          <w:marRight w:val="0"/>
          <w:marTop w:val="0"/>
          <w:marBottom w:val="0"/>
          <w:divBdr>
            <w:top w:val="none" w:sz="0" w:space="0" w:color="auto"/>
            <w:left w:val="none" w:sz="0" w:space="0" w:color="auto"/>
            <w:bottom w:val="none" w:sz="0" w:space="0" w:color="auto"/>
            <w:right w:val="none" w:sz="0" w:space="0" w:color="auto"/>
          </w:divBdr>
        </w:div>
        <w:div w:id="533007634">
          <w:marLeft w:val="640"/>
          <w:marRight w:val="0"/>
          <w:marTop w:val="0"/>
          <w:marBottom w:val="0"/>
          <w:divBdr>
            <w:top w:val="none" w:sz="0" w:space="0" w:color="auto"/>
            <w:left w:val="none" w:sz="0" w:space="0" w:color="auto"/>
            <w:bottom w:val="none" w:sz="0" w:space="0" w:color="auto"/>
            <w:right w:val="none" w:sz="0" w:space="0" w:color="auto"/>
          </w:divBdr>
        </w:div>
        <w:div w:id="562915521">
          <w:marLeft w:val="640"/>
          <w:marRight w:val="0"/>
          <w:marTop w:val="0"/>
          <w:marBottom w:val="0"/>
          <w:divBdr>
            <w:top w:val="none" w:sz="0" w:space="0" w:color="auto"/>
            <w:left w:val="none" w:sz="0" w:space="0" w:color="auto"/>
            <w:bottom w:val="none" w:sz="0" w:space="0" w:color="auto"/>
            <w:right w:val="none" w:sz="0" w:space="0" w:color="auto"/>
          </w:divBdr>
        </w:div>
        <w:div w:id="613444332">
          <w:marLeft w:val="640"/>
          <w:marRight w:val="0"/>
          <w:marTop w:val="0"/>
          <w:marBottom w:val="0"/>
          <w:divBdr>
            <w:top w:val="none" w:sz="0" w:space="0" w:color="auto"/>
            <w:left w:val="none" w:sz="0" w:space="0" w:color="auto"/>
            <w:bottom w:val="none" w:sz="0" w:space="0" w:color="auto"/>
            <w:right w:val="none" w:sz="0" w:space="0" w:color="auto"/>
          </w:divBdr>
        </w:div>
        <w:div w:id="642196823">
          <w:marLeft w:val="640"/>
          <w:marRight w:val="0"/>
          <w:marTop w:val="0"/>
          <w:marBottom w:val="0"/>
          <w:divBdr>
            <w:top w:val="none" w:sz="0" w:space="0" w:color="auto"/>
            <w:left w:val="none" w:sz="0" w:space="0" w:color="auto"/>
            <w:bottom w:val="none" w:sz="0" w:space="0" w:color="auto"/>
            <w:right w:val="none" w:sz="0" w:space="0" w:color="auto"/>
          </w:divBdr>
        </w:div>
        <w:div w:id="844785316">
          <w:marLeft w:val="640"/>
          <w:marRight w:val="0"/>
          <w:marTop w:val="0"/>
          <w:marBottom w:val="0"/>
          <w:divBdr>
            <w:top w:val="none" w:sz="0" w:space="0" w:color="auto"/>
            <w:left w:val="none" w:sz="0" w:space="0" w:color="auto"/>
            <w:bottom w:val="none" w:sz="0" w:space="0" w:color="auto"/>
            <w:right w:val="none" w:sz="0" w:space="0" w:color="auto"/>
          </w:divBdr>
        </w:div>
        <w:div w:id="906887305">
          <w:marLeft w:val="640"/>
          <w:marRight w:val="0"/>
          <w:marTop w:val="0"/>
          <w:marBottom w:val="0"/>
          <w:divBdr>
            <w:top w:val="none" w:sz="0" w:space="0" w:color="auto"/>
            <w:left w:val="none" w:sz="0" w:space="0" w:color="auto"/>
            <w:bottom w:val="none" w:sz="0" w:space="0" w:color="auto"/>
            <w:right w:val="none" w:sz="0" w:space="0" w:color="auto"/>
          </w:divBdr>
        </w:div>
        <w:div w:id="950211130">
          <w:marLeft w:val="640"/>
          <w:marRight w:val="0"/>
          <w:marTop w:val="0"/>
          <w:marBottom w:val="0"/>
          <w:divBdr>
            <w:top w:val="none" w:sz="0" w:space="0" w:color="auto"/>
            <w:left w:val="none" w:sz="0" w:space="0" w:color="auto"/>
            <w:bottom w:val="none" w:sz="0" w:space="0" w:color="auto"/>
            <w:right w:val="none" w:sz="0" w:space="0" w:color="auto"/>
          </w:divBdr>
        </w:div>
        <w:div w:id="982125974">
          <w:marLeft w:val="640"/>
          <w:marRight w:val="0"/>
          <w:marTop w:val="0"/>
          <w:marBottom w:val="0"/>
          <w:divBdr>
            <w:top w:val="none" w:sz="0" w:space="0" w:color="auto"/>
            <w:left w:val="none" w:sz="0" w:space="0" w:color="auto"/>
            <w:bottom w:val="none" w:sz="0" w:space="0" w:color="auto"/>
            <w:right w:val="none" w:sz="0" w:space="0" w:color="auto"/>
          </w:divBdr>
        </w:div>
        <w:div w:id="993139877">
          <w:marLeft w:val="640"/>
          <w:marRight w:val="0"/>
          <w:marTop w:val="0"/>
          <w:marBottom w:val="0"/>
          <w:divBdr>
            <w:top w:val="none" w:sz="0" w:space="0" w:color="auto"/>
            <w:left w:val="none" w:sz="0" w:space="0" w:color="auto"/>
            <w:bottom w:val="none" w:sz="0" w:space="0" w:color="auto"/>
            <w:right w:val="none" w:sz="0" w:space="0" w:color="auto"/>
          </w:divBdr>
        </w:div>
        <w:div w:id="1031109153">
          <w:marLeft w:val="640"/>
          <w:marRight w:val="0"/>
          <w:marTop w:val="0"/>
          <w:marBottom w:val="0"/>
          <w:divBdr>
            <w:top w:val="none" w:sz="0" w:space="0" w:color="auto"/>
            <w:left w:val="none" w:sz="0" w:space="0" w:color="auto"/>
            <w:bottom w:val="none" w:sz="0" w:space="0" w:color="auto"/>
            <w:right w:val="none" w:sz="0" w:space="0" w:color="auto"/>
          </w:divBdr>
        </w:div>
        <w:div w:id="1094134892">
          <w:marLeft w:val="640"/>
          <w:marRight w:val="0"/>
          <w:marTop w:val="0"/>
          <w:marBottom w:val="0"/>
          <w:divBdr>
            <w:top w:val="none" w:sz="0" w:space="0" w:color="auto"/>
            <w:left w:val="none" w:sz="0" w:space="0" w:color="auto"/>
            <w:bottom w:val="none" w:sz="0" w:space="0" w:color="auto"/>
            <w:right w:val="none" w:sz="0" w:space="0" w:color="auto"/>
          </w:divBdr>
        </w:div>
        <w:div w:id="1099327159">
          <w:marLeft w:val="640"/>
          <w:marRight w:val="0"/>
          <w:marTop w:val="0"/>
          <w:marBottom w:val="0"/>
          <w:divBdr>
            <w:top w:val="none" w:sz="0" w:space="0" w:color="auto"/>
            <w:left w:val="none" w:sz="0" w:space="0" w:color="auto"/>
            <w:bottom w:val="none" w:sz="0" w:space="0" w:color="auto"/>
            <w:right w:val="none" w:sz="0" w:space="0" w:color="auto"/>
          </w:divBdr>
        </w:div>
        <w:div w:id="1138112638">
          <w:marLeft w:val="640"/>
          <w:marRight w:val="0"/>
          <w:marTop w:val="0"/>
          <w:marBottom w:val="0"/>
          <w:divBdr>
            <w:top w:val="none" w:sz="0" w:space="0" w:color="auto"/>
            <w:left w:val="none" w:sz="0" w:space="0" w:color="auto"/>
            <w:bottom w:val="none" w:sz="0" w:space="0" w:color="auto"/>
            <w:right w:val="none" w:sz="0" w:space="0" w:color="auto"/>
          </w:divBdr>
        </w:div>
        <w:div w:id="1171682592">
          <w:marLeft w:val="640"/>
          <w:marRight w:val="0"/>
          <w:marTop w:val="0"/>
          <w:marBottom w:val="0"/>
          <w:divBdr>
            <w:top w:val="none" w:sz="0" w:space="0" w:color="auto"/>
            <w:left w:val="none" w:sz="0" w:space="0" w:color="auto"/>
            <w:bottom w:val="none" w:sz="0" w:space="0" w:color="auto"/>
            <w:right w:val="none" w:sz="0" w:space="0" w:color="auto"/>
          </w:divBdr>
        </w:div>
        <w:div w:id="1180582790">
          <w:marLeft w:val="640"/>
          <w:marRight w:val="0"/>
          <w:marTop w:val="0"/>
          <w:marBottom w:val="0"/>
          <w:divBdr>
            <w:top w:val="none" w:sz="0" w:space="0" w:color="auto"/>
            <w:left w:val="none" w:sz="0" w:space="0" w:color="auto"/>
            <w:bottom w:val="none" w:sz="0" w:space="0" w:color="auto"/>
            <w:right w:val="none" w:sz="0" w:space="0" w:color="auto"/>
          </w:divBdr>
        </w:div>
        <w:div w:id="1269315076">
          <w:marLeft w:val="640"/>
          <w:marRight w:val="0"/>
          <w:marTop w:val="0"/>
          <w:marBottom w:val="0"/>
          <w:divBdr>
            <w:top w:val="none" w:sz="0" w:space="0" w:color="auto"/>
            <w:left w:val="none" w:sz="0" w:space="0" w:color="auto"/>
            <w:bottom w:val="none" w:sz="0" w:space="0" w:color="auto"/>
            <w:right w:val="none" w:sz="0" w:space="0" w:color="auto"/>
          </w:divBdr>
        </w:div>
        <w:div w:id="1283611047">
          <w:marLeft w:val="640"/>
          <w:marRight w:val="0"/>
          <w:marTop w:val="0"/>
          <w:marBottom w:val="0"/>
          <w:divBdr>
            <w:top w:val="none" w:sz="0" w:space="0" w:color="auto"/>
            <w:left w:val="none" w:sz="0" w:space="0" w:color="auto"/>
            <w:bottom w:val="none" w:sz="0" w:space="0" w:color="auto"/>
            <w:right w:val="none" w:sz="0" w:space="0" w:color="auto"/>
          </w:divBdr>
        </w:div>
        <w:div w:id="1294405051">
          <w:marLeft w:val="640"/>
          <w:marRight w:val="0"/>
          <w:marTop w:val="0"/>
          <w:marBottom w:val="0"/>
          <w:divBdr>
            <w:top w:val="none" w:sz="0" w:space="0" w:color="auto"/>
            <w:left w:val="none" w:sz="0" w:space="0" w:color="auto"/>
            <w:bottom w:val="none" w:sz="0" w:space="0" w:color="auto"/>
            <w:right w:val="none" w:sz="0" w:space="0" w:color="auto"/>
          </w:divBdr>
        </w:div>
        <w:div w:id="1385526148">
          <w:marLeft w:val="640"/>
          <w:marRight w:val="0"/>
          <w:marTop w:val="0"/>
          <w:marBottom w:val="0"/>
          <w:divBdr>
            <w:top w:val="none" w:sz="0" w:space="0" w:color="auto"/>
            <w:left w:val="none" w:sz="0" w:space="0" w:color="auto"/>
            <w:bottom w:val="none" w:sz="0" w:space="0" w:color="auto"/>
            <w:right w:val="none" w:sz="0" w:space="0" w:color="auto"/>
          </w:divBdr>
        </w:div>
        <w:div w:id="1502282320">
          <w:marLeft w:val="640"/>
          <w:marRight w:val="0"/>
          <w:marTop w:val="0"/>
          <w:marBottom w:val="0"/>
          <w:divBdr>
            <w:top w:val="none" w:sz="0" w:space="0" w:color="auto"/>
            <w:left w:val="none" w:sz="0" w:space="0" w:color="auto"/>
            <w:bottom w:val="none" w:sz="0" w:space="0" w:color="auto"/>
            <w:right w:val="none" w:sz="0" w:space="0" w:color="auto"/>
          </w:divBdr>
        </w:div>
        <w:div w:id="1538397201">
          <w:marLeft w:val="640"/>
          <w:marRight w:val="0"/>
          <w:marTop w:val="0"/>
          <w:marBottom w:val="0"/>
          <w:divBdr>
            <w:top w:val="none" w:sz="0" w:space="0" w:color="auto"/>
            <w:left w:val="none" w:sz="0" w:space="0" w:color="auto"/>
            <w:bottom w:val="none" w:sz="0" w:space="0" w:color="auto"/>
            <w:right w:val="none" w:sz="0" w:space="0" w:color="auto"/>
          </w:divBdr>
        </w:div>
        <w:div w:id="1552232818">
          <w:marLeft w:val="640"/>
          <w:marRight w:val="0"/>
          <w:marTop w:val="0"/>
          <w:marBottom w:val="0"/>
          <w:divBdr>
            <w:top w:val="none" w:sz="0" w:space="0" w:color="auto"/>
            <w:left w:val="none" w:sz="0" w:space="0" w:color="auto"/>
            <w:bottom w:val="none" w:sz="0" w:space="0" w:color="auto"/>
            <w:right w:val="none" w:sz="0" w:space="0" w:color="auto"/>
          </w:divBdr>
        </w:div>
        <w:div w:id="1562642445">
          <w:marLeft w:val="640"/>
          <w:marRight w:val="0"/>
          <w:marTop w:val="0"/>
          <w:marBottom w:val="0"/>
          <w:divBdr>
            <w:top w:val="none" w:sz="0" w:space="0" w:color="auto"/>
            <w:left w:val="none" w:sz="0" w:space="0" w:color="auto"/>
            <w:bottom w:val="none" w:sz="0" w:space="0" w:color="auto"/>
            <w:right w:val="none" w:sz="0" w:space="0" w:color="auto"/>
          </w:divBdr>
        </w:div>
        <w:div w:id="1573782660">
          <w:marLeft w:val="640"/>
          <w:marRight w:val="0"/>
          <w:marTop w:val="0"/>
          <w:marBottom w:val="0"/>
          <w:divBdr>
            <w:top w:val="none" w:sz="0" w:space="0" w:color="auto"/>
            <w:left w:val="none" w:sz="0" w:space="0" w:color="auto"/>
            <w:bottom w:val="none" w:sz="0" w:space="0" w:color="auto"/>
            <w:right w:val="none" w:sz="0" w:space="0" w:color="auto"/>
          </w:divBdr>
        </w:div>
        <w:div w:id="1580215015">
          <w:marLeft w:val="640"/>
          <w:marRight w:val="0"/>
          <w:marTop w:val="0"/>
          <w:marBottom w:val="0"/>
          <w:divBdr>
            <w:top w:val="none" w:sz="0" w:space="0" w:color="auto"/>
            <w:left w:val="none" w:sz="0" w:space="0" w:color="auto"/>
            <w:bottom w:val="none" w:sz="0" w:space="0" w:color="auto"/>
            <w:right w:val="none" w:sz="0" w:space="0" w:color="auto"/>
          </w:divBdr>
        </w:div>
        <w:div w:id="1584143535">
          <w:marLeft w:val="640"/>
          <w:marRight w:val="0"/>
          <w:marTop w:val="0"/>
          <w:marBottom w:val="0"/>
          <w:divBdr>
            <w:top w:val="none" w:sz="0" w:space="0" w:color="auto"/>
            <w:left w:val="none" w:sz="0" w:space="0" w:color="auto"/>
            <w:bottom w:val="none" w:sz="0" w:space="0" w:color="auto"/>
            <w:right w:val="none" w:sz="0" w:space="0" w:color="auto"/>
          </w:divBdr>
        </w:div>
        <w:div w:id="1665157511">
          <w:marLeft w:val="640"/>
          <w:marRight w:val="0"/>
          <w:marTop w:val="0"/>
          <w:marBottom w:val="0"/>
          <w:divBdr>
            <w:top w:val="none" w:sz="0" w:space="0" w:color="auto"/>
            <w:left w:val="none" w:sz="0" w:space="0" w:color="auto"/>
            <w:bottom w:val="none" w:sz="0" w:space="0" w:color="auto"/>
            <w:right w:val="none" w:sz="0" w:space="0" w:color="auto"/>
          </w:divBdr>
        </w:div>
        <w:div w:id="1694308921">
          <w:marLeft w:val="640"/>
          <w:marRight w:val="0"/>
          <w:marTop w:val="0"/>
          <w:marBottom w:val="0"/>
          <w:divBdr>
            <w:top w:val="none" w:sz="0" w:space="0" w:color="auto"/>
            <w:left w:val="none" w:sz="0" w:space="0" w:color="auto"/>
            <w:bottom w:val="none" w:sz="0" w:space="0" w:color="auto"/>
            <w:right w:val="none" w:sz="0" w:space="0" w:color="auto"/>
          </w:divBdr>
        </w:div>
        <w:div w:id="1704746231">
          <w:marLeft w:val="640"/>
          <w:marRight w:val="0"/>
          <w:marTop w:val="0"/>
          <w:marBottom w:val="0"/>
          <w:divBdr>
            <w:top w:val="none" w:sz="0" w:space="0" w:color="auto"/>
            <w:left w:val="none" w:sz="0" w:space="0" w:color="auto"/>
            <w:bottom w:val="none" w:sz="0" w:space="0" w:color="auto"/>
            <w:right w:val="none" w:sz="0" w:space="0" w:color="auto"/>
          </w:divBdr>
        </w:div>
        <w:div w:id="1724868145">
          <w:marLeft w:val="640"/>
          <w:marRight w:val="0"/>
          <w:marTop w:val="0"/>
          <w:marBottom w:val="0"/>
          <w:divBdr>
            <w:top w:val="none" w:sz="0" w:space="0" w:color="auto"/>
            <w:left w:val="none" w:sz="0" w:space="0" w:color="auto"/>
            <w:bottom w:val="none" w:sz="0" w:space="0" w:color="auto"/>
            <w:right w:val="none" w:sz="0" w:space="0" w:color="auto"/>
          </w:divBdr>
        </w:div>
        <w:div w:id="1863593255">
          <w:marLeft w:val="640"/>
          <w:marRight w:val="0"/>
          <w:marTop w:val="0"/>
          <w:marBottom w:val="0"/>
          <w:divBdr>
            <w:top w:val="none" w:sz="0" w:space="0" w:color="auto"/>
            <w:left w:val="none" w:sz="0" w:space="0" w:color="auto"/>
            <w:bottom w:val="none" w:sz="0" w:space="0" w:color="auto"/>
            <w:right w:val="none" w:sz="0" w:space="0" w:color="auto"/>
          </w:divBdr>
        </w:div>
        <w:div w:id="1874224230">
          <w:marLeft w:val="640"/>
          <w:marRight w:val="0"/>
          <w:marTop w:val="0"/>
          <w:marBottom w:val="0"/>
          <w:divBdr>
            <w:top w:val="none" w:sz="0" w:space="0" w:color="auto"/>
            <w:left w:val="none" w:sz="0" w:space="0" w:color="auto"/>
            <w:bottom w:val="none" w:sz="0" w:space="0" w:color="auto"/>
            <w:right w:val="none" w:sz="0" w:space="0" w:color="auto"/>
          </w:divBdr>
        </w:div>
        <w:div w:id="1917083518">
          <w:marLeft w:val="640"/>
          <w:marRight w:val="0"/>
          <w:marTop w:val="0"/>
          <w:marBottom w:val="0"/>
          <w:divBdr>
            <w:top w:val="none" w:sz="0" w:space="0" w:color="auto"/>
            <w:left w:val="none" w:sz="0" w:space="0" w:color="auto"/>
            <w:bottom w:val="none" w:sz="0" w:space="0" w:color="auto"/>
            <w:right w:val="none" w:sz="0" w:space="0" w:color="auto"/>
          </w:divBdr>
        </w:div>
        <w:div w:id="1960336842">
          <w:marLeft w:val="640"/>
          <w:marRight w:val="0"/>
          <w:marTop w:val="0"/>
          <w:marBottom w:val="0"/>
          <w:divBdr>
            <w:top w:val="none" w:sz="0" w:space="0" w:color="auto"/>
            <w:left w:val="none" w:sz="0" w:space="0" w:color="auto"/>
            <w:bottom w:val="none" w:sz="0" w:space="0" w:color="auto"/>
            <w:right w:val="none" w:sz="0" w:space="0" w:color="auto"/>
          </w:divBdr>
        </w:div>
        <w:div w:id="1969310157">
          <w:marLeft w:val="640"/>
          <w:marRight w:val="0"/>
          <w:marTop w:val="0"/>
          <w:marBottom w:val="0"/>
          <w:divBdr>
            <w:top w:val="none" w:sz="0" w:space="0" w:color="auto"/>
            <w:left w:val="none" w:sz="0" w:space="0" w:color="auto"/>
            <w:bottom w:val="none" w:sz="0" w:space="0" w:color="auto"/>
            <w:right w:val="none" w:sz="0" w:space="0" w:color="auto"/>
          </w:divBdr>
        </w:div>
        <w:div w:id="2013532782">
          <w:marLeft w:val="640"/>
          <w:marRight w:val="0"/>
          <w:marTop w:val="0"/>
          <w:marBottom w:val="0"/>
          <w:divBdr>
            <w:top w:val="none" w:sz="0" w:space="0" w:color="auto"/>
            <w:left w:val="none" w:sz="0" w:space="0" w:color="auto"/>
            <w:bottom w:val="none" w:sz="0" w:space="0" w:color="auto"/>
            <w:right w:val="none" w:sz="0" w:space="0" w:color="auto"/>
          </w:divBdr>
        </w:div>
        <w:div w:id="2059624822">
          <w:marLeft w:val="640"/>
          <w:marRight w:val="0"/>
          <w:marTop w:val="0"/>
          <w:marBottom w:val="0"/>
          <w:divBdr>
            <w:top w:val="none" w:sz="0" w:space="0" w:color="auto"/>
            <w:left w:val="none" w:sz="0" w:space="0" w:color="auto"/>
            <w:bottom w:val="none" w:sz="0" w:space="0" w:color="auto"/>
            <w:right w:val="none" w:sz="0" w:space="0" w:color="auto"/>
          </w:divBdr>
        </w:div>
        <w:div w:id="2072381950">
          <w:marLeft w:val="640"/>
          <w:marRight w:val="0"/>
          <w:marTop w:val="0"/>
          <w:marBottom w:val="0"/>
          <w:divBdr>
            <w:top w:val="none" w:sz="0" w:space="0" w:color="auto"/>
            <w:left w:val="none" w:sz="0" w:space="0" w:color="auto"/>
            <w:bottom w:val="none" w:sz="0" w:space="0" w:color="auto"/>
            <w:right w:val="none" w:sz="0" w:space="0" w:color="auto"/>
          </w:divBdr>
        </w:div>
        <w:div w:id="2082478223">
          <w:marLeft w:val="640"/>
          <w:marRight w:val="0"/>
          <w:marTop w:val="0"/>
          <w:marBottom w:val="0"/>
          <w:divBdr>
            <w:top w:val="none" w:sz="0" w:space="0" w:color="auto"/>
            <w:left w:val="none" w:sz="0" w:space="0" w:color="auto"/>
            <w:bottom w:val="none" w:sz="0" w:space="0" w:color="auto"/>
            <w:right w:val="none" w:sz="0" w:space="0" w:color="auto"/>
          </w:divBdr>
        </w:div>
        <w:div w:id="2092464535">
          <w:marLeft w:val="640"/>
          <w:marRight w:val="0"/>
          <w:marTop w:val="0"/>
          <w:marBottom w:val="0"/>
          <w:divBdr>
            <w:top w:val="none" w:sz="0" w:space="0" w:color="auto"/>
            <w:left w:val="none" w:sz="0" w:space="0" w:color="auto"/>
            <w:bottom w:val="none" w:sz="0" w:space="0" w:color="auto"/>
            <w:right w:val="none" w:sz="0" w:space="0" w:color="auto"/>
          </w:divBdr>
        </w:div>
      </w:divsChild>
    </w:div>
    <w:div w:id="1231306821">
      <w:marLeft w:val="640"/>
      <w:marRight w:val="0"/>
      <w:marTop w:val="0"/>
      <w:marBottom w:val="0"/>
      <w:divBdr>
        <w:top w:val="none" w:sz="0" w:space="0" w:color="auto"/>
        <w:left w:val="none" w:sz="0" w:space="0" w:color="auto"/>
        <w:bottom w:val="none" w:sz="0" w:space="0" w:color="auto"/>
        <w:right w:val="none" w:sz="0" w:space="0" w:color="auto"/>
      </w:divBdr>
    </w:div>
    <w:div w:id="1231383160">
      <w:marLeft w:val="640"/>
      <w:marRight w:val="0"/>
      <w:marTop w:val="0"/>
      <w:marBottom w:val="0"/>
      <w:divBdr>
        <w:top w:val="none" w:sz="0" w:space="0" w:color="auto"/>
        <w:left w:val="none" w:sz="0" w:space="0" w:color="auto"/>
        <w:bottom w:val="none" w:sz="0" w:space="0" w:color="auto"/>
        <w:right w:val="none" w:sz="0" w:space="0" w:color="auto"/>
      </w:divBdr>
    </w:div>
    <w:div w:id="1233661186">
      <w:marLeft w:val="640"/>
      <w:marRight w:val="0"/>
      <w:marTop w:val="0"/>
      <w:marBottom w:val="0"/>
      <w:divBdr>
        <w:top w:val="none" w:sz="0" w:space="0" w:color="auto"/>
        <w:left w:val="none" w:sz="0" w:space="0" w:color="auto"/>
        <w:bottom w:val="none" w:sz="0" w:space="0" w:color="auto"/>
        <w:right w:val="none" w:sz="0" w:space="0" w:color="auto"/>
      </w:divBdr>
    </w:div>
    <w:div w:id="1234000764">
      <w:marLeft w:val="640"/>
      <w:marRight w:val="0"/>
      <w:marTop w:val="0"/>
      <w:marBottom w:val="0"/>
      <w:divBdr>
        <w:top w:val="none" w:sz="0" w:space="0" w:color="auto"/>
        <w:left w:val="none" w:sz="0" w:space="0" w:color="auto"/>
        <w:bottom w:val="none" w:sz="0" w:space="0" w:color="auto"/>
        <w:right w:val="none" w:sz="0" w:space="0" w:color="auto"/>
      </w:divBdr>
    </w:div>
    <w:div w:id="1234241803">
      <w:marLeft w:val="640"/>
      <w:marRight w:val="0"/>
      <w:marTop w:val="0"/>
      <w:marBottom w:val="0"/>
      <w:divBdr>
        <w:top w:val="none" w:sz="0" w:space="0" w:color="auto"/>
        <w:left w:val="none" w:sz="0" w:space="0" w:color="auto"/>
        <w:bottom w:val="none" w:sz="0" w:space="0" w:color="auto"/>
        <w:right w:val="none" w:sz="0" w:space="0" w:color="auto"/>
      </w:divBdr>
    </w:div>
    <w:div w:id="1235118491">
      <w:marLeft w:val="640"/>
      <w:marRight w:val="0"/>
      <w:marTop w:val="0"/>
      <w:marBottom w:val="0"/>
      <w:divBdr>
        <w:top w:val="none" w:sz="0" w:space="0" w:color="auto"/>
        <w:left w:val="none" w:sz="0" w:space="0" w:color="auto"/>
        <w:bottom w:val="none" w:sz="0" w:space="0" w:color="auto"/>
        <w:right w:val="none" w:sz="0" w:space="0" w:color="auto"/>
      </w:divBdr>
    </w:div>
    <w:div w:id="1235821500">
      <w:bodyDiv w:val="1"/>
      <w:marLeft w:val="0"/>
      <w:marRight w:val="0"/>
      <w:marTop w:val="0"/>
      <w:marBottom w:val="0"/>
      <w:divBdr>
        <w:top w:val="none" w:sz="0" w:space="0" w:color="auto"/>
        <w:left w:val="none" w:sz="0" w:space="0" w:color="auto"/>
        <w:bottom w:val="none" w:sz="0" w:space="0" w:color="auto"/>
        <w:right w:val="none" w:sz="0" w:space="0" w:color="auto"/>
      </w:divBdr>
      <w:divsChild>
        <w:div w:id="190069421">
          <w:marLeft w:val="640"/>
          <w:marRight w:val="0"/>
          <w:marTop w:val="0"/>
          <w:marBottom w:val="0"/>
          <w:divBdr>
            <w:top w:val="none" w:sz="0" w:space="0" w:color="auto"/>
            <w:left w:val="none" w:sz="0" w:space="0" w:color="auto"/>
            <w:bottom w:val="none" w:sz="0" w:space="0" w:color="auto"/>
            <w:right w:val="none" w:sz="0" w:space="0" w:color="auto"/>
          </w:divBdr>
        </w:div>
        <w:div w:id="151141293">
          <w:marLeft w:val="640"/>
          <w:marRight w:val="0"/>
          <w:marTop w:val="0"/>
          <w:marBottom w:val="0"/>
          <w:divBdr>
            <w:top w:val="none" w:sz="0" w:space="0" w:color="auto"/>
            <w:left w:val="none" w:sz="0" w:space="0" w:color="auto"/>
            <w:bottom w:val="none" w:sz="0" w:space="0" w:color="auto"/>
            <w:right w:val="none" w:sz="0" w:space="0" w:color="auto"/>
          </w:divBdr>
        </w:div>
        <w:div w:id="563834408">
          <w:marLeft w:val="640"/>
          <w:marRight w:val="0"/>
          <w:marTop w:val="0"/>
          <w:marBottom w:val="0"/>
          <w:divBdr>
            <w:top w:val="none" w:sz="0" w:space="0" w:color="auto"/>
            <w:left w:val="none" w:sz="0" w:space="0" w:color="auto"/>
            <w:bottom w:val="none" w:sz="0" w:space="0" w:color="auto"/>
            <w:right w:val="none" w:sz="0" w:space="0" w:color="auto"/>
          </w:divBdr>
        </w:div>
        <w:div w:id="832643024">
          <w:marLeft w:val="640"/>
          <w:marRight w:val="0"/>
          <w:marTop w:val="0"/>
          <w:marBottom w:val="0"/>
          <w:divBdr>
            <w:top w:val="none" w:sz="0" w:space="0" w:color="auto"/>
            <w:left w:val="none" w:sz="0" w:space="0" w:color="auto"/>
            <w:bottom w:val="none" w:sz="0" w:space="0" w:color="auto"/>
            <w:right w:val="none" w:sz="0" w:space="0" w:color="auto"/>
          </w:divBdr>
        </w:div>
        <w:div w:id="1283922444">
          <w:marLeft w:val="640"/>
          <w:marRight w:val="0"/>
          <w:marTop w:val="0"/>
          <w:marBottom w:val="0"/>
          <w:divBdr>
            <w:top w:val="none" w:sz="0" w:space="0" w:color="auto"/>
            <w:left w:val="none" w:sz="0" w:space="0" w:color="auto"/>
            <w:bottom w:val="none" w:sz="0" w:space="0" w:color="auto"/>
            <w:right w:val="none" w:sz="0" w:space="0" w:color="auto"/>
          </w:divBdr>
        </w:div>
        <w:div w:id="1354459156">
          <w:marLeft w:val="640"/>
          <w:marRight w:val="0"/>
          <w:marTop w:val="0"/>
          <w:marBottom w:val="0"/>
          <w:divBdr>
            <w:top w:val="none" w:sz="0" w:space="0" w:color="auto"/>
            <w:left w:val="none" w:sz="0" w:space="0" w:color="auto"/>
            <w:bottom w:val="none" w:sz="0" w:space="0" w:color="auto"/>
            <w:right w:val="none" w:sz="0" w:space="0" w:color="auto"/>
          </w:divBdr>
        </w:div>
        <w:div w:id="1486891112">
          <w:marLeft w:val="640"/>
          <w:marRight w:val="0"/>
          <w:marTop w:val="0"/>
          <w:marBottom w:val="0"/>
          <w:divBdr>
            <w:top w:val="none" w:sz="0" w:space="0" w:color="auto"/>
            <w:left w:val="none" w:sz="0" w:space="0" w:color="auto"/>
            <w:bottom w:val="none" w:sz="0" w:space="0" w:color="auto"/>
            <w:right w:val="none" w:sz="0" w:space="0" w:color="auto"/>
          </w:divBdr>
        </w:div>
        <w:div w:id="533738661">
          <w:marLeft w:val="640"/>
          <w:marRight w:val="0"/>
          <w:marTop w:val="0"/>
          <w:marBottom w:val="0"/>
          <w:divBdr>
            <w:top w:val="none" w:sz="0" w:space="0" w:color="auto"/>
            <w:left w:val="none" w:sz="0" w:space="0" w:color="auto"/>
            <w:bottom w:val="none" w:sz="0" w:space="0" w:color="auto"/>
            <w:right w:val="none" w:sz="0" w:space="0" w:color="auto"/>
          </w:divBdr>
        </w:div>
        <w:div w:id="1693870964">
          <w:marLeft w:val="640"/>
          <w:marRight w:val="0"/>
          <w:marTop w:val="0"/>
          <w:marBottom w:val="0"/>
          <w:divBdr>
            <w:top w:val="none" w:sz="0" w:space="0" w:color="auto"/>
            <w:left w:val="none" w:sz="0" w:space="0" w:color="auto"/>
            <w:bottom w:val="none" w:sz="0" w:space="0" w:color="auto"/>
            <w:right w:val="none" w:sz="0" w:space="0" w:color="auto"/>
          </w:divBdr>
        </w:div>
        <w:div w:id="705376597">
          <w:marLeft w:val="640"/>
          <w:marRight w:val="0"/>
          <w:marTop w:val="0"/>
          <w:marBottom w:val="0"/>
          <w:divBdr>
            <w:top w:val="none" w:sz="0" w:space="0" w:color="auto"/>
            <w:left w:val="none" w:sz="0" w:space="0" w:color="auto"/>
            <w:bottom w:val="none" w:sz="0" w:space="0" w:color="auto"/>
            <w:right w:val="none" w:sz="0" w:space="0" w:color="auto"/>
          </w:divBdr>
        </w:div>
        <w:div w:id="65687101">
          <w:marLeft w:val="640"/>
          <w:marRight w:val="0"/>
          <w:marTop w:val="0"/>
          <w:marBottom w:val="0"/>
          <w:divBdr>
            <w:top w:val="none" w:sz="0" w:space="0" w:color="auto"/>
            <w:left w:val="none" w:sz="0" w:space="0" w:color="auto"/>
            <w:bottom w:val="none" w:sz="0" w:space="0" w:color="auto"/>
            <w:right w:val="none" w:sz="0" w:space="0" w:color="auto"/>
          </w:divBdr>
        </w:div>
        <w:div w:id="324892822">
          <w:marLeft w:val="640"/>
          <w:marRight w:val="0"/>
          <w:marTop w:val="0"/>
          <w:marBottom w:val="0"/>
          <w:divBdr>
            <w:top w:val="none" w:sz="0" w:space="0" w:color="auto"/>
            <w:left w:val="none" w:sz="0" w:space="0" w:color="auto"/>
            <w:bottom w:val="none" w:sz="0" w:space="0" w:color="auto"/>
            <w:right w:val="none" w:sz="0" w:space="0" w:color="auto"/>
          </w:divBdr>
        </w:div>
        <w:div w:id="1242104958">
          <w:marLeft w:val="640"/>
          <w:marRight w:val="0"/>
          <w:marTop w:val="0"/>
          <w:marBottom w:val="0"/>
          <w:divBdr>
            <w:top w:val="none" w:sz="0" w:space="0" w:color="auto"/>
            <w:left w:val="none" w:sz="0" w:space="0" w:color="auto"/>
            <w:bottom w:val="none" w:sz="0" w:space="0" w:color="auto"/>
            <w:right w:val="none" w:sz="0" w:space="0" w:color="auto"/>
          </w:divBdr>
        </w:div>
        <w:div w:id="2134706799">
          <w:marLeft w:val="640"/>
          <w:marRight w:val="0"/>
          <w:marTop w:val="0"/>
          <w:marBottom w:val="0"/>
          <w:divBdr>
            <w:top w:val="none" w:sz="0" w:space="0" w:color="auto"/>
            <w:left w:val="none" w:sz="0" w:space="0" w:color="auto"/>
            <w:bottom w:val="none" w:sz="0" w:space="0" w:color="auto"/>
            <w:right w:val="none" w:sz="0" w:space="0" w:color="auto"/>
          </w:divBdr>
        </w:div>
        <w:div w:id="1558542516">
          <w:marLeft w:val="640"/>
          <w:marRight w:val="0"/>
          <w:marTop w:val="0"/>
          <w:marBottom w:val="0"/>
          <w:divBdr>
            <w:top w:val="none" w:sz="0" w:space="0" w:color="auto"/>
            <w:left w:val="none" w:sz="0" w:space="0" w:color="auto"/>
            <w:bottom w:val="none" w:sz="0" w:space="0" w:color="auto"/>
            <w:right w:val="none" w:sz="0" w:space="0" w:color="auto"/>
          </w:divBdr>
        </w:div>
        <w:div w:id="1070272088">
          <w:marLeft w:val="640"/>
          <w:marRight w:val="0"/>
          <w:marTop w:val="0"/>
          <w:marBottom w:val="0"/>
          <w:divBdr>
            <w:top w:val="none" w:sz="0" w:space="0" w:color="auto"/>
            <w:left w:val="none" w:sz="0" w:space="0" w:color="auto"/>
            <w:bottom w:val="none" w:sz="0" w:space="0" w:color="auto"/>
            <w:right w:val="none" w:sz="0" w:space="0" w:color="auto"/>
          </w:divBdr>
        </w:div>
        <w:div w:id="129786521">
          <w:marLeft w:val="640"/>
          <w:marRight w:val="0"/>
          <w:marTop w:val="0"/>
          <w:marBottom w:val="0"/>
          <w:divBdr>
            <w:top w:val="none" w:sz="0" w:space="0" w:color="auto"/>
            <w:left w:val="none" w:sz="0" w:space="0" w:color="auto"/>
            <w:bottom w:val="none" w:sz="0" w:space="0" w:color="auto"/>
            <w:right w:val="none" w:sz="0" w:space="0" w:color="auto"/>
          </w:divBdr>
        </w:div>
        <w:div w:id="997343803">
          <w:marLeft w:val="640"/>
          <w:marRight w:val="0"/>
          <w:marTop w:val="0"/>
          <w:marBottom w:val="0"/>
          <w:divBdr>
            <w:top w:val="none" w:sz="0" w:space="0" w:color="auto"/>
            <w:left w:val="none" w:sz="0" w:space="0" w:color="auto"/>
            <w:bottom w:val="none" w:sz="0" w:space="0" w:color="auto"/>
            <w:right w:val="none" w:sz="0" w:space="0" w:color="auto"/>
          </w:divBdr>
        </w:div>
        <w:div w:id="303585370">
          <w:marLeft w:val="640"/>
          <w:marRight w:val="0"/>
          <w:marTop w:val="0"/>
          <w:marBottom w:val="0"/>
          <w:divBdr>
            <w:top w:val="none" w:sz="0" w:space="0" w:color="auto"/>
            <w:left w:val="none" w:sz="0" w:space="0" w:color="auto"/>
            <w:bottom w:val="none" w:sz="0" w:space="0" w:color="auto"/>
            <w:right w:val="none" w:sz="0" w:space="0" w:color="auto"/>
          </w:divBdr>
        </w:div>
        <w:div w:id="64039536">
          <w:marLeft w:val="640"/>
          <w:marRight w:val="0"/>
          <w:marTop w:val="0"/>
          <w:marBottom w:val="0"/>
          <w:divBdr>
            <w:top w:val="none" w:sz="0" w:space="0" w:color="auto"/>
            <w:left w:val="none" w:sz="0" w:space="0" w:color="auto"/>
            <w:bottom w:val="none" w:sz="0" w:space="0" w:color="auto"/>
            <w:right w:val="none" w:sz="0" w:space="0" w:color="auto"/>
          </w:divBdr>
        </w:div>
        <w:div w:id="873542040">
          <w:marLeft w:val="640"/>
          <w:marRight w:val="0"/>
          <w:marTop w:val="0"/>
          <w:marBottom w:val="0"/>
          <w:divBdr>
            <w:top w:val="none" w:sz="0" w:space="0" w:color="auto"/>
            <w:left w:val="none" w:sz="0" w:space="0" w:color="auto"/>
            <w:bottom w:val="none" w:sz="0" w:space="0" w:color="auto"/>
            <w:right w:val="none" w:sz="0" w:space="0" w:color="auto"/>
          </w:divBdr>
        </w:div>
        <w:div w:id="695348343">
          <w:marLeft w:val="640"/>
          <w:marRight w:val="0"/>
          <w:marTop w:val="0"/>
          <w:marBottom w:val="0"/>
          <w:divBdr>
            <w:top w:val="none" w:sz="0" w:space="0" w:color="auto"/>
            <w:left w:val="none" w:sz="0" w:space="0" w:color="auto"/>
            <w:bottom w:val="none" w:sz="0" w:space="0" w:color="auto"/>
            <w:right w:val="none" w:sz="0" w:space="0" w:color="auto"/>
          </w:divBdr>
        </w:div>
        <w:div w:id="1228565668">
          <w:marLeft w:val="640"/>
          <w:marRight w:val="0"/>
          <w:marTop w:val="0"/>
          <w:marBottom w:val="0"/>
          <w:divBdr>
            <w:top w:val="none" w:sz="0" w:space="0" w:color="auto"/>
            <w:left w:val="none" w:sz="0" w:space="0" w:color="auto"/>
            <w:bottom w:val="none" w:sz="0" w:space="0" w:color="auto"/>
            <w:right w:val="none" w:sz="0" w:space="0" w:color="auto"/>
          </w:divBdr>
        </w:div>
        <w:div w:id="437064166">
          <w:marLeft w:val="640"/>
          <w:marRight w:val="0"/>
          <w:marTop w:val="0"/>
          <w:marBottom w:val="0"/>
          <w:divBdr>
            <w:top w:val="none" w:sz="0" w:space="0" w:color="auto"/>
            <w:left w:val="none" w:sz="0" w:space="0" w:color="auto"/>
            <w:bottom w:val="none" w:sz="0" w:space="0" w:color="auto"/>
            <w:right w:val="none" w:sz="0" w:space="0" w:color="auto"/>
          </w:divBdr>
        </w:div>
        <w:div w:id="438330728">
          <w:marLeft w:val="640"/>
          <w:marRight w:val="0"/>
          <w:marTop w:val="0"/>
          <w:marBottom w:val="0"/>
          <w:divBdr>
            <w:top w:val="none" w:sz="0" w:space="0" w:color="auto"/>
            <w:left w:val="none" w:sz="0" w:space="0" w:color="auto"/>
            <w:bottom w:val="none" w:sz="0" w:space="0" w:color="auto"/>
            <w:right w:val="none" w:sz="0" w:space="0" w:color="auto"/>
          </w:divBdr>
        </w:div>
        <w:div w:id="548420782">
          <w:marLeft w:val="640"/>
          <w:marRight w:val="0"/>
          <w:marTop w:val="0"/>
          <w:marBottom w:val="0"/>
          <w:divBdr>
            <w:top w:val="none" w:sz="0" w:space="0" w:color="auto"/>
            <w:left w:val="none" w:sz="0" w:space="0" w:color="auto"/>
            <w:bottom w:val="none" w:sz="0" w:space="0" w:color="auto"/>
            <w:right w:val="none" w:sz="0" w:space="0" w:color="auto"/>
          </w:divBdr>
        </w:div>
        <w:div w:id="209001833">
          <w:marLeft w:val="640"/>
          <w:marRight w:val="0"/>
          <w:marTop w:val="0"/>
          <w:marBottom w:val="0"/>
          <w:divBdr>
            <w:top w:val="none" w:sz="0" w:space="0" w:color="auto"/>
            <w:left w:val="none" w:sz="0" w:space="0" w:color="auto"/>
            <w:bottom w:val="none" w:sz="0" w:space="0" w:color="auto"/>
            <w:right w:val="none" w:sz="0" w:space="0" w:color="auto"/>
          </w:divBdr>
        </w:div>
        <w:div w:id="1465199499">
          <w:marLeft w:val="640"/>
          <w:marRight w:val="0"/>
          <w:marTop w:val="0"/>
          <w:marBottom w:val="0"/>
          <w:divBdr>
            <w:top w:val="none" w:sz="0" w:space="0" w:color="auto"/>
            <w:left w:val="none" w:sz="0" w:space="0" w:color="auto"/>
            <w:bottom w:val="none" w:sz="0" w:space="0" w:color="auto"/>
            <w:right w:val="none" w:sz="0" w:space="0" w:color="auto"/>
          </w:divBdr>
        </w:div>
        <w:div w:id="1703674311">
          <w:marLeft w:val="640"/>
          <w:marRight w:val="0"/>
          <w:marTop w:val="0"/>
          <w:marBottom w:val="0"/>
          <w:divBdr>
            <w:top w:val="none" w:sz="0" w:space="0" w:color="auto"/>
            <w:left w:val="none" w:sz="0" w:space="0" w:color="auto"/>
            <w:bottom w:val="none" w:sz="0" w:space="0" w:color="auto"/>
            <w:right w:val="none" w:sz="0" w:space="0" w:color="auto"/>
          </w:divBdr>
        </w:div>
        <w:div w:id="2038919586">
          <w:marLeft w:val="640"/>
          <w:marRight w:val="0"/>
          <w:marTop w:val="0"/>
          <w:marBottom w:val="0"/>
          <w:divBdr>
            <w:top w:val="none" w:sz="0" w:space="0" w:color="auto"/>
            <w:left w:val="none" w:sz="0" w:space="0" w:color="auto"/>
            <w:bottom w:val="none" w:sz="0" w:space="0" w:color="auto"/>
            <w:right w:val="none" w:sz="0" w:space="0" w:color="auto"/>
          </w:divBdr>
        </w:div>
        <w:div w:id="272324949">
          <w:marLeft w:val="640"/>
          <w:marRight w:val="0"/>
          <w:marTop w:val="0"/>
          <w:marBottom w:val="0"/>
          <w:divBdr>
            <w:top w:val="none" w:sz="0" w:space="0" w:color="auto"/>
            <w:left w:val="none" w:sz="0" w:space="0" w:color="auto"/>
            <w:bottom w:val="none" w:sz="0" w:space="0" w:color="auto"/>
            <w:right w:val="none" w:sz="0" w:space="0" w:color="auto"/>
          </w:divBdr>
        </w:div>
        <w:div w:id="2083719058">
          <w:marLeft w:val="640"/>
          <w:marRight w:val="0"/>
          <w:marTop w:val="0"/>
          <w:marBottom w:val="0"/>
          <w:divBdr>
            <w:top w:val="none" w:sz="0" w:space="0" w:color="auto"/>
            <w:left w:val="none" w:sz="0" w:space="0" w:color="auto"/>
            <w:bottom w:val="none" w:sz="0" w:space="0" w:color="auto"/>
            <w:right w:val="none" w:sz="0" w:space="0" w:color="auto"/>
          </w:divBdr>
        </w:div>
        <w:div w:id="101926872">
          <w:marLeft w:val="640"/>
          <w:marRight w:val="0"/>
          <w:marTop w:val="0"/>
          <w:marBottom w:val="0"/>
          <w:divBdr>
            <w:top w:val="none" w:sz="0" w:space="0" w:color="auto"/>
            <w:left w:val="none" w:sz="0" w:space="0" w:color="auto"/>
            <w:bottom w:val="none" w:sz="0" w:space="0" w:color="auto"/>
            <w:right w:val="none" w:sz="0" w:space="0" w:color="auto"/>
          </w:divBdr>
        </w:div>
        <w:div w:id="622542270">
          <w:marLeft w:val="640"/>
          <w:marRight w:val="0"/>
          <w:marTop w:val="0"/>
          <w:marBottom w:val="0"/>
          <w:divBdr>
            <w:top w:val="none" w:sz="0" w:space="0" w:color="auto"/>
            <w:left w:val="none" w:sz="0" w:space="0" w:color="auto"/>
            <w:bottom w:val="none" w:sz="0" w:space="0" w:color="auto"/>
            <w:right w:val="none" w:sz="0" w:space="0" w:color="auto"/>
          </w:divBdr>
        </w:div>
        <w:div w:id="1102266359">
          <w:marLeft w:val="640"/>
          <w:marRight w:val="0"/>
          <w:marTop w:val="0"/>
          <w:marBottom w:val="0"/>
          <w:divBdr>
            <w:top w:val="none" w:sz="0" w:space="0" w:color="auto"/>
            <w:left w:val="none" w:sz="0" w:space="0" w:color="auto"/>
            <w:bottom w:val="none" w:sz="0" w:space="0" w:color="auto"/>
            <w:right w:val="none" w:sz="0" w:space="0" w:color="auto"/>
          </w:divBdr>
        </w:div>
        <w:div w:id="1988390109">
          <w:marLeft w:val="640"/>
          <w:marRight w:val="0"/>
          <w:marTop w:val="0"/>
          <w:marBottom w:val="0"/>
          <w:divBdr>
            <w:top w:val="none" w:sz="0" w:space="0" w:color="auto"/>
            <w:left w:val="none" w:sz="0" w:space="0" w:color="auto"/>
            <w:bottom w:val="none" w:sz="0" w:space="0" w:color="auto"/>
            <w:right w:val="none" w:sz="0" w:space="0" w:color="auto"/>
          </w:divBdr>
        </w:div>
        <w:div w:id="685836740">
          <w:marLeft w:val="640"/>
          <w:marRight w:val="0"/>
          <w:marTop w:val="0"/>
          <w:marBottom w:val="0"/>
          <w:divBdr>
            <w:top w:val="none" w:sz="0" w:space="0" w:color="auto"/>
            <w:left w:val="none" w:sz="0" w:space="0" w:color="auto"/>
            <w:bottom w:val="none" w:sz="0" w:space="0" w:color="auto"/>
            <w:right w:val="none" w:sz="0" w:space="0" w:color="auto"/>
          </w:divBdr>
        </w:div>
        <w:div w:id="535627291">
          <w:marLeft w:val="640"/>
          <w:marRight w:val="0"/>
          <w:marTop w:val="0"/>
          <w:marBottom w:val="0"/>
          <w:divBdr>
            <w:top w:val="none" w:sz="0" w:space="0" w:color="auto"/>
            <w:left w:val="none" w:sz="0" w:space="0" w:color="auto"/>
            <w:bottom w:val="none" w:sz="0" w:space="0" w:color="auto"/>
            <w:right w:val="none" w:sz="0" w:space="0" w:color="auto"/>
          </w:divBdr>
        </w:div>
        <w:div w:id="69934118">
          <w:marLeft w:val="640"/>
          <w:marRight w:val="0"/>
          <w:marTop w:val="0"/>
          <w:marBottom w:val="0"/>
          <w:divBdr>
            <w:top w:val="none" w:sz="0" w:space="0" w:color="auto"/>
            <w:left w:val="none" w:sz="0" w:space="0" w:color="auto"/>
            <w:bottom w:val="none" w:sz="0" w:space="0" w:color="auto"/>
            <w:right w:val="none" w:sz="0" w:space="0" w:color="auto"/>
          </w:divBdr>
        </w:div>
        <w:div w:id="1387945822">
          <w:marLeft w:val="640"/>
          <w:marRight w:val="0"/>
          <w:marTop w:val="0"/>
          <w:marBottom w:val="0"/>
          <w:divBdr>
            <w:top w:val="none" w:sz="0" w:space="0" w:color="auto"/>
            <w:left w:val="none" w:sz="0" w:space="0" w:color="auto"/>
            <w:bottom w:val="none" w:sz="0" w:space="0" w:color="auto"/>
            <w:right w:val="none" w:sz="0" w:space="0" w:color="auto"/>
          </w:divBdr>
        </w:div>
        <w:div w:id="2036808236">
          <w:marLeft w:val="640"/>
          <w:marRight w:val="0"/>
          <w:marTop w:val="0"/>
          <w:marBottom w:val="0"/>
          <w:divBdr>
            <w:top w:val="none" w:sz="0" w:space="0" w:color="auto"/>
            <w:left w:val="none" w:sz="0" w:space="0" w:color="auto"/>
            <w:bottom w:val="none" w:sz="0" w:space="0" w:color="auto"/>
            <w:right w:val="none" w:sz="0" w:space="0" w:color="auto"/>
          </w:divBdr>
        </w:div>
        <w:div w:id="882524593">
          <w:marLeft w:val="640"/>
          <w:marRight w:val="0"/>
          <w:marTop w:val="0"/>
          <w:marBottom w:val="0"/>
          <w:divBdr>
            <w:top w:val="none" w:sz="0" w:space="0" w:color="auto"/>
            <w:left w:val="none" w:sz="0" w:space="0" w:color="auto"/>
            <w:bottom w:val="none" w:sz="0" w:space="0" w:color="auto"/>
            <w:right w:val="none" w:sz="0" w:space="0" w:color="auto"/>
          </w:divBdr>
        </w:div>
        <w:div w:id="1897202094">
          <w:marLeft w:val="640"/>
          <w:marRight w:val="0"/>
          <w:marTop w:val="0"/>
          <w:marBottom w:val="0"/>
          <w:divBdr>
            <w:top w:val="none" w:sz="0" w:space="0" w:color="auto"/>
            <w:left w:val="none" w:sz="0" w:space="0" w:color="auto"/>
            <w:bottom w:val="none" w:sz="0" w:space="0" w:color="auto"/>
            <w:right w:val="none" w:sz="0" w:space="0" w:color="auto"/>
          </w:divBdr>
        </w:div>
        <w:div w:id="2061635791">
          <w:marLeft w:val="640"/>
          <w:marRight w:val="0"/>
          <w:marTop w:val="0"/>
          <w:marBottom w:val="0"/>
          <w:divBdr>
            <w:top w:val="none" w:sz="0" w:space="0" w:color="auto"/>
            <w:left w:val="none" w:sz="0" w:space="0" w:color="auto"/>
            <w:bottom w:val="none" w:sz="0" w:space="0" w:color="auto"/>
            <w:right w:val="none" w:sz="0" w:space="0" w:color="auto"/>
          </w:divBdr>
        </w:div>
        <w:div w:id="2010449212">
          <w:marLeft w:val="640"/>
          <w:marRight w:val="0"/>
          <w:marTop w:val="0"/>
          <w:marBottom w:val="0"/>
          <w:divBdr>
            <w:top w:val="none" w:sz="0" w:space="0" w:color="auto"/>
            <w:left w:val="none" w:sz="0" w:space="0" w:color="auto"/>
            <w:bottom w:val="none" w:sz="0" w:space="0" w:color="auto"/>
            <w:right w:val="none" w:sz="0" w:space="0" w:color="auto"/>
          </w:divBdr>
        </w:div>
        <w:div w:id="293021324">
          <w:marLeft w:val="640"/>
          <w:marRight w:val="0"/>
          <w:marTop w:val="0"/>
          <w:marBottom w:val="0"/>
          <w:divBdr>
            <w:top w:val="none" w:sz="0" w:space="0" w:color="auto"/>
            <w:left w:val="none" w:sz="0" w:space="0" w:color="auto"/>
            <w:bottom w:val="none" w:sz="0" w:space="0" w:color="auto"/>
            <w:right w:val="none" w:sz="0" w:space="0" w:color="auto"/>
          </w:divBdr>
        </w:div>
        <w:div w:id="1744445617">
          <w:marLeft w:val="640"/>
          <w:marRight w:val="0"/>
          <w:marTop w:val="0"/>
          <w:marBottom w:val="0"/>
          <w:divBdr>
            <w:top w:val="none" w:sz="0" w:space="0" w:color="auto"/>
            <w:left w:val="none" w:sz="0" w:space="0" w:color="auto"/>
            <w:bottom w:val="none" w:sz="0" w:space="0" w:color="auto"/>
            <w:right w:val="none" w:sz="0" w:space="0" w:color="auto"/>
          </w:divBdr>
        </w:div>
        <w:div w:id="587814835">
          <w:marLeft w:val="640"/>
          <w:marRight w:val="0"/>
          <w:marTop w:val="0"/>
          <w:marBottom w:val="0"/>
          <w:divBdr>
            <w:top w:val="none" w:sz="0" w:space="0" w:color="auto"/>
            <w:left w:val="none" w:sz="0" w:space="0" w:color="auto"/>
            <w:bottom w:val="none" w:sz="0" w:space="0" w:color="auto"/>
            <w:right w:val="none" w:sz="0" w:space="0" w:color="auto"/>
          </w:divBdr>
        </w:div>
        <w:div w:id="517233953">
          <w:marLeft w:val="640"/>
          <w:marRight w:val="0"/>
          <w:marTop w:val="0"/>
          <w:marBottom w:val="0"/>
          <w:divBdr>
            <w:top w:val="none" w:sz="0" w:space="0" w:color="auto"/>
            <w:left w:val="none" w:sz="0" w:space="0" w:color="auto"/>
            <w:bottom w:val="none" w:sz="0" w:space="0" w:color="auto"/>
            <w:right w:val="none" w:sz="0" w:space="0" w:color="auto"/>
          </w:divBdr>
        </w:div>
        <w:div w:id="620187283">
          <w:marLeft w:val="640"/>
          <w:marRight w:val="0"/>
          <w:marTop w:val="0"/>
          <w:marBottom w:val="0"/>
          <w:divBdr>
            <w:top w:val="none" w:sz="0" w:space="0" w:color="auto"/>
            <w:left w:val="none" w:sz="0" w:space="0" w:color="auto"/>
            <w:bottom w:val="none" w:sz="0" w:space="0" w:color="auto"/>
            <w:right w:val="none" w:sz="0" w:space="0" w:color="auto"/>
          </w:divBdr>
        </w:div>
        <w:div w:id="1628270851">
          <w:marLeft w:val="640"/>
          <w:marRight w:val="0"/>
          <w:marTop w:val="0"/>
          <w:marBottom w:val="0"/>
          <w:divBdr>
            <w:top w:val="none" w:sz="0" w:space="0" w:color="auto"/>
            <w:left w:val="none" w:sz="0" w:space="0" w:color="auto"/>
            <w:bottom w:val="none" w:sz="0" w:space="0" w:color="auto"/>
            <w:right w:val="none" w:sz="0" w:space="0" w:color="auto"/>
          </w:divBdr>
        </w:div>
        <w:div w:id="1437405758">
          <w:marLeft w:val="640"/>
          <w:marRight w:val="0"/>
          <w:marTop w:val="0"/>
          <w:marBottom w:val="0"/>
          <w:divBdr>
            <w:top w:val="none" w:sz="0" w:space="0" w:color="auto"/>
            <w:left w:val="none" w:sz="0" w:space="0" w:color="auto"/>
            <w:bottom w:val="none" w:sz="0" w:space="0" w:color="auto"/>
            <w:right w:val="none" w:sz="0" w:space="0" w:color="auto"/>
          </w:divBdr>
        </w:div>
        <w:div w:id="594872754">
          <w:marLeft w:val="640"/>
          <w:marRight w:val="0"/>
          <w:marTop w:val="0"/>
          <w:marBottom w:val="0"/>
          <w:divBdr>
            <w:top w:val="none" w:sz="0" w:space="0" w:color="auto"/>
            <w:left w:val="none" w:sz="0" w:space="0" w:color="auto"/>
            <w:bottom w:val="none" w:sz="0" w:space="0" w:color="auto"/>
            <w:right w:val="none" w:sz="0" w:space="0" w:color="auto"/>
          </w:divBdr>
        </w:div>
        <w:div w:id="1115904570">
          <w:marLeft w:val="640"/>
          <w:marRight w:val="0"/>
          <w:marTop w:val="0"/>
          <w:marBottom w:val="0"/>
          <w:divBdr>
            <w:top w:val="none" w:sz="0" w:space="0" w:color="auto"/>
            <w:left w:val="none" w:sz="0" w:space="0" w:color="auto"/>
            <w:bottom w:val="none" w:sz="0" w:space="0" w:color="auto"/>
            <w:right w:val="none" w:sz="0" w:space="0" w:color="auto"/>
          </w:divBdr>
        </w:div>
        <w:div w:id="360784922">
          <w:marLeft w:val="640"/>
          <w:marRight w:val="0"/>
          <w:marTop w:val="0"/>
          <w:marBottom w:val="0"/>
          <w:divBdr>
            <w:top w:val="none" w:sz="0" w:space="0" w:color="auto"/>
            <w:left w:val="none" w:sz="0" w:space="0" w:color="auto"/>
            <w:bottom w:val="none" w:sz="0" w:space="0" w:color="auto"/>
            <w:right w:val="none" w:sz="0" w:space="0" w:color="auto"/>
          </w:divBdr>
        </w:div>
        <w:div w:id="1121068400">
          <w:marLeft w:val="640"/>
          <w:marRight w:val="0"/>
          <w:marTop w:val="0"/>
          <w:marBottom w:val="0"/>
          <w:divBdr>
            <w:top w:val="none" w:sz="0" w:space="0" w:color="auto"/>
            <w:left w:val="none" w:sz="0" w:space="0" w:color="auto"/>
            <w:bottom w:val="none" w:sz="0" w:space="0" w:color="auto"/>
            <w:right w:val="none" w:sz="0" w:space="0" w:color="auto"/>
          </w:divBdr>
        </w:div>
        <w:div w:id="768500941">
          <w:marLeft w:val="640"/>
          <w:marRight w:val="0"/>
          <w:marTop w:val="0"/>
          <w:marBottom w:val="0"/>
          <w:divBdr>
            <w:top w:val="none" w:sz="0" w:space="0" w:color="auto"/>
            <w:left w:val="none" w:sz="0" w:space="0" w:color="auto"/>
            <w:bottom w:val="none" w:sz="0" w:space="0" w:color="auto"/>
            <w:right w:val="none" w:sz="0" w:space="0" w:color="auto"/>
          </w:divBdr>
        </w:div>
        <w:div w:id="235286718">
          <w:marLeft w:val="640"/>
          <w:marRight w:val="0"/>
          <w:marTop w:val="0"/>
          <w:marBottom w:val="0"/>
          <w:divBdr>
            <w:top w:val="none" w:sz="0" w:space="0" w:color="auto"/>
            <w:left w:val="none" w:sz="0" w:space="0" w:color="auto"/>
            <w:bottom w:val="none" w:sz="0" w:space="0" w:color="auto"/>
            <w:right w:val="none" w:sz="0" w:space="0" w:color="auto"/>
          </w:divBdr>
        </w:div>
        <w:div w:id="823860449">
          <w:marLeft w:val="640"/>
          <w:marRight w:val="0"/>
          <w:marTop w:val="0"/>
          <w:marBottom w:val="0"/>
          <w:divBdr>
            <w:top w:val="none" w:sz="0" w:space="0" w:color="auto"/>
            <w:left w:val="none" w:sz="0" w:space="0" w:color="auto"/>
            <w:bottom w:val="none" w:sz="0" w:space="0" w:color="auto"/>
            <w:right w:val="none" w:sz="0" w:space="0" w:color="auto"/>
          </w:divBdr>
        </w:div>
        <w:div w:id="114715690">
          <w:marLeft w:val="640"/>
          <w:marRight w:val="0"/>
          <w:marTop w:val="0"/>
          <w:marBottom w:val="0"/>
          <w:divBdr>
            <w:top w:val="none" w:sz="0" w:space="0" w:color="auto"/>
            <w:left w:val="none" w:sz="0" w:space="0" w:color="auto"/>
            <w:bottom w:val="none" w:sz="0" w:space="0" w:color="auto"/>
            <w:right w:val="none" w:sz="0" w:space="0" w:color="auto"/>
          </w:divBdr>
        </w:div>
        <w:div w:id="179702429">
          <w:marLeft w:val="640"/>
          <w:marRight w:val="0"/>
          <w:marTop w:val="0"/>
          <w:marBottom w:val="0"/>
          <w:divBdr>
            <w:top w:val="none" w:sz="0" w:space="0" w:color="auto"/>
            <w:left w:val="none" w:sz="0" w:space="0" w:color="auto"/>
            <w:bottom w:val="none" w:sz="0" w:space="0" w:color="auto"/>
            <w:right w:val="none" w:sz="0" w:space="0" w:color="auto"/>
          </w:divBdr>
        </w:div>
        <w:div w:id="6371017">
          <w:marLeft w:val="640"/>
          <w:marRight w:val="0"/>
          <w:marTop w:val="0"/>
          <w:marBottom w:val="0"/>
          <w:divBdr>
            <w:top w:val="none" w:sz="0" w:space="0" w:color="auto"/>
            <w:left w:val="none" w:sz="0" w:space="0" w:color="auto"/>
            <w:bottom w:val="none" w:sz="0" w:space="0" w:color="auto"/>
            <w:right w:val="none" w:sz="0" w:space="0" w:color="auto"/>
          </w:divBdr>
        </w:div>
        <w:div w:id="454175945">
          <w:marLeft w:val="640"/>
          <w:marRight w:val="0"/>
          <w:marTop w:val="0"/>
          <w:marBottom w:val="0"/>
          <w:divBdr>
            <w:top w:val="none" w:sz="0" w:space="0" w:color="auto"/>
            <w:left w:val="none" w:sz="0" w:space="0" w:color="auto"/>
            <w:bottom w:val="none" w:sz="0" w:space="0" w:color="auto"/>
            <w:right w:val="none" w:sz="0" w:space="0" w:color="auto"/>
          </w:divBdr>
        </w:div>
        <w:div w:id="1524514122">
          <w:marLeft w:val="640"/>
          <w:marRight w:val="0"/>
          <w:marTop w:val="0"/>
          <w:marBottom w:val="0"/>
          <w:divBdr>
            <w:top w:val="none" w:sz="0" w:space="0" w:color="auto"/>
            <w:left w:val="none" w:sz="0" w:space="0" w:color="auto"/>
            <w:bottom w:val="none" w:sz="0" w:space="0" w:color="auto"/>
            <w:right w:val="none" w:sz="0" w:space="0" w:color="auto"/>
          </w:divBdr>
        </w:div>
        <w:div w:id="1826505476">
          <w:marLeft w:val="640"/>
          <w:marRight w:val="0"/>
          <w:marTop w:val="0"/>
          <w:marBottom w:val="0"/>
          <w:divBdr>
            <w:top w:val="none" w:sz="0" w:space="0" w:color="auto"/>
            <w:left w:val="none" w:sz="0" w:space="0" w:color="auto"/>
            <w:bottom w:val="none" w:sz="0" w:space="0" w:color="auto"/>
            <w:right w:val="none" w:sz="0" w:space="0" w:color="auto"/>
          </w:divBdr>
        </w:div>
        <w:div w:id="1830749779">
          <w:marLeft w:val="640"/>
          <w:marRight w:val="0"/>
          <w:marTop w:val="0"/>
          <w:marBottom w:val="0"/>
          <w:divBdr>
            <w:top w:val="none" w:sz="0" w:space="0" w:color="auto"/>
            <w:left w:val="none" w:sz="0" w:space="0" w:color="auto"/>
            <w:bottom w:val="none" w:sz="0" w:space="0" w:color="auto"/>
            <w:right w:val="none" w:sz="0" w:space="0" w:color="auto"/>
          </w:divBdr>
        </w:div>
        <w:div w:id="1340623528">
          <w:marLeft w:val="640"/>
          <w:marRight w:val="0"/>
          <w:marTop w:val="0"/>
          <w:marBottom w:val="0"/>
          <w:divBdr>
            <w:top w:val="none" w:sz="0" w:space="0" w:color="auto"/>
            <w:left w:val="none" w:sz="0" w:space="0" w:color="auto"/>
            <w:bottom w:val="none" w:sz="0" w:space="0" w:color="auto"/>
            <w:right w:val="none" w:sz="0" w:space="0" w:color="auto"/>
          </w:divBdr>
        </w:div>
        <w:div w:id="1508129656">
          <w:marLeft w:val="640"/>
          <w:marRight w:val="0"/>
          <w:marTop w:val="0"/>
          <w:marBottom w:val="0"/>
          <w:divBdr>
            <w:top w:val="none" w:sz="0" w:space="0" w:color="auto"/>
            <w:left w:val="none" w:sz="0" w:space="0" w:color="auto"/>
            <w:bottom w:val="none" w:sz="0" w:space="0" w:color="auto"/>
            <w:right w:val="none" w:sz="0" w:space="0" w:color="auto"/>
          </w:divBdr>
        </w:div>
        <w:div w:id="420107558">
          <w:marLeft w:val="640"/>
          <w:marRight w:val="0"/>
          <w:marTop w:val="0"/>
          <w:marBottom w:val="0"/>
          <w:divBdr>
            <w:top w:val="none" w:sz="0" w:space="0" w:color="auto"/>
            <w:left w:val="none" w:sz="0" w:space="0" w:color="auto"/>
            <w:bottom w:val="none" w:sz="0" w:space="0" w:color="auto"/>
            <w:right w:val="none" w:sz="0" w:space="0" w:color="auto"/>
          </w:divBdr>
        </w:div>
        <w:div w:id="506528488">
          <w:marLeft w:val="640"/>
          <w:marRight w:val="0"/>
          <w:marTop w:val="0"/>
          <w:marBottom w:val="0"/>
          <w:divBdr>
            <w:top w:val="none" w:sz="0" w:space="0" w:color="auto"/>
            <w:left w:val="none" w:sz="0" w:space="0" w:color="auto"/>
            <w:bottom w:val="none" w:sz="0" w:space="0" w:color="auto"/>
            <w:right w:val="none" w:sz="0" w:space="0" w:color="auto"/>
          </w:divBdr>
        </w:div>
        <w:div w:id="529075176">
          <w:marLeft w:val="640"/>
          <w:marRight w:val="0"/>
          <w:marTop w:val="0"/>
          <w:marBottom w:val="0"/>
          <w:divBdr>
            <w:top w:val="none" w:sz="0" w:space="0" w:color="auto"/>
            <w:left w:val="none" w:sz="0" w:space="0" w:color="auto"/>
            <w:bottom w:val="none" w:sz="0" w:space="0" w:color="auto"/>
            <w:right w:val="none" w:sz="0" w:space="0" w:color="auto"/>
          </w:divBdr>
        </w:div>
        <w:div w:id="2076581022">
          <w:marLeft w:val="640"/>
          <w:marRight w:val="0"/>
          <w:marTop w:val="0"/>
          <w:marBottom w:val="0"/>
          <w:divBdr>
            <w:top w:val="none" w:sz="0" w:space="0" w:color="auto"/>
            <w:left w:val="none" w:sz="0" w:space="0" w:color="auto"/>
            <w:bottom w:val="none" w:sz="0" w:space="0" w:color="auto"/>
            <w:right w:val="none" w:sz="0" w:space="0" w:color="auto"/>
          </w:divBdr>
        </w:div>
      </w:divsChild>
    </w:div>
    <w:div w:id="1236205768">
      <w:bodyDiv w:val="1"/>
      <w:marLeft w:val="0"/>
      <w:marRight w:val="0"/>
      <w:marTop w:val="0"/>
      <w:marBottom w:val="0"/>
      <w:divBdr>
        <w:top w:val="none" w:sz="0" w:space="0" w:color="auto"/>
        <w:left w:val="none" w:sz="0" w:space="0" w:color="auto"/>
        <w:bottom w:val="none" w:sz="0" w:space="0" w:color="auto"/>
        <w:right w:val="none" w:sz="0" w:space="0" w:color="auto"/>
      </w:divBdr>
      <w:divsChild>
        <w:div w:id="233319233">
          <w:marLeft w:val="640"/>
          <w:marRight w:val="0"/>
          <w:marTop w:val="0"/>
          <w:marBottom w:val="0"/>
          <w:divBdr>
            <w:top w:val="none" w:sz="0" w:space="0" w:color="auto"/>
            <w:left w:val="none" w:sz="0" w:space="0" w:color="auto"/>
            <w:bottom w:val="none" w:sz="0" w:space="0" w:color="auto"/>
            <w:right w:val="none" w:sz="0" w:space="0" w:color="auto"/>
          </w:divBdr>
        </w:div>
        <w:div w:id="1906404145">
          <w:marLeft w:val="640"/>
          <w:marRight w:val="0"/>
          <w:marTop w:val="0"/>
          <w:marBottom w:val="0"/>
          <w:divBdr>
            <w:top w:val="none" w:sz="0" w:space="0" w:color="auto"/>
            <w:left w:val="none" w:sz="0" w:space="0" w:color="auto"/>
            <w:bottom w:val="none" w:sz="0" w:space="0" w:color="auto"/>
            <w:right w:val="none" w:sz="0" w:space="0" w:color="auto"/>
          </w:divBdr>
        </w:div>
        <w:div w:id="161743315">
          <w:marLeft w:val="640"/>
          <w:marRight w:val="0"/>
          <w:marTop w:val="0"/>
          <w:marBottom w:val="0"/>
          <w:divBdr>
            <w:top w:val="none" w:sz="0" w:space="0" w:color="auto"/>
            <w:left w:val="none" w:sz="0" w:space="0" w:color="auto"/>
            <w:bottom w:val="none" w:sz="0" w:space="0" w:color="auto"/>
            <w:right w:val="none" w:sz="0" w:space="0" w:color="auto"/>
          </w:divBdr>
        </w:div>
        <w:div w:id="1912545768">
          <w:marLeft w:val="640"/>
          <w:marRight w:val="0"/>
          <w:marTop w:val="0"/>
          <w:marBottom w:val="0"/>
          <w:divBdr>
            <w:top w:val="none" w:sz="0" w:space="0" w:color="auto"/>
            <w:left w:val="none" w:sz="0" w:space="0" w:color="auto"/>
            <w:bottom w:val="none" w:sz="0" w:space="0" w:color="auto"/>
            <w:right w:val="none" w:sz="0" w:space="0" w:color="auto"/>
          </w:divBdr>
        </w:div>
        <w:div w:id="390731196">
          <w:marLeft w:val="640"/>
          <w:marRight w:val="0"/>
          <w:marTop w:val="0"/>
          <w:marBottom w:val="0"/>
          <w:divBdr>
            <w:top w:val="none" w:sz="0" w:space="0" w:color="auto"/>
            <w:left w:val="none" w:sz="0" w:space="0" w:color="auto"/>
            <w:bottom w:val="none" w:sz="0" w:space="0" w:color="auto"/>
            <w:right w:val="none" w:sz="0" w:space="0" w:color="auto"/>
          </w:divBdr>
        </w:div>
        <w:div w:id="518468169">
          <w:marLeft w:val="640"/>
          <w:marRight w:val="0"/>
          <w:marTop w:val="0"/>
          <w:marBottom w:val="0"/>
          <w:divBdr>
            <w:top w:val="none" w:sz="0" w:space="0" w:color="auto"/>
            <w:left w:val="none" w:sz="0" w:space="0" w:color="auto"/>
            <w:bottom w:val="none" w:sz="0" w:space="0" w:color="auto"/>
            <w:right w:val="none" w:sz="0" w:space="0" w:color="auto"/>
          </w:divBdr>
        </w:div>
        <w:div w:id="31158388">
          <w:marLeft w:val="640"/>
          <w:marRight w:val="0"/>
          <w:marTop w:val="0"/>
          <w:marBottom w:val="0"/>
          <w:divBdr>
            <w:top w:val="none" w:sz="0" w:space="0" w:color="auto"/>
            <w:left w:val="none" w:sz="0" w:space="0" w:color="auto"/>
            <w:bottom w:val="none" w:sz="0" w:space="0" w:color="auto"/>
            <w:right w:val="none" w:sz="0" w:space="0" w:color="auto"/>
          </w:divBdr>
        </w:div>
        <w:div w:id="1351105841">
          <w:marLeft w:val="640"/>
          <w:marRight w:val="0"/>
          <w:marTop w:val="0"/>
          <w:marBottom w:val="0"/>
          <w:divBdr>
            <w:top w:val="none" w:sz="0" w:space="0" w:color="auto"/>
            <w:left w:val="none" w:sz="0" w:space="0" w:color="auto"/>
            <w:bottom w:val="none" w:sz="0" w:space="0" w:color="auto"/>
            <w:right w:val="none" w:sz="0" w:space="0" w:color="auto"/>
          </w:divBdr>
        </w:div>
        <w:div w:id="141433885">
          <w:marLeft w:val="640"/>
          <w:marRight w:val="0"/>
          <w:marTop w:val="0"/>
          <w:marBottom w:val="0"/>
          <w:divBdr>
            <w:top w:val="none" w:sz="0" w:space="0" w:color="auto"/>
            <w:left w:val="none" w:sz="0" w:space="0" w:color="auto"/>
            <w:bottom w:val="none" w:sz="0" w:space="0" w:color="auto"/>
            <w:right w:val="none" w:sz="0" w:space="0" w:color="auto"/>
          </w:divBdr>
        </w:div>
        <w:div w:id="1391416223">
          <w:marLeft w:val="640"/>
          <w:marRight w:val="0"/>
          <w:marTop w:val="0"/>
          <w:marBottom w:val="0"/>
          <w:divBdr>
            <w:top w:val="none" w:sz="0" w:space="0" w:color="auto"/>
            <w:left w:val="none" w:sz="0" w:space="0" w:color="auto"/>
            <w:bottom w:val="none" w:sz="0" w:space="0" w:color="auto"/>
            <w:right w:val="none" w:sz="0" w:space="0" w:color="auto"/>
          </w:divBdr>
        </w:div>
        <w:div w:id="456487831">
          <w:marLeft w:val="640"/>
          <w:marRight w:val="0"/>
          <w:marTop w:val="0"/>
          <w:marBottom w:val="0"/>
          <w:divBdr>
            <w:top w:val="none" w:sz="0" w:space="0" w:color="auto"/>
            <w:left w:val="none" w:sz="0" w:space="0" w:color="auto"/>
            <w:bottom w:val="none" w:sz="0" w:space="0" w:color="auto"/>
            <w:right w:val="none" w:sz="0" w:space="0" w:color="auto"/>
          </w:divBdr>
        </w:div>
        <w:div w:id="1680692386">
          <w:marLeft w:val="640"/>
          <w:marRight w:val="0"/>
          <w:marTop w:val="0"/>
          <w:marBottom w:val="0"/>
          <w:divBdr>
            <w:top w:val="none" w:sz="0" w:space="0" w:color="auto"/>
            <w:left w:val="none" w:sz="0" w:space="0" w:color="auto"/>
            <w:bottom w:val="none" w:sz="0" w:space="0" w:color="auto"/>
            <w:right w:val="none" w:sz="0" w:space="0" w:color="auto"/>
          </w:divBdr>
        </w:div>
        <w:div w:id="1716851798">
          <w:marLeft w:val="640"/>
          <w:marRight w:val="0"/>
          <w:marTop w:val="0"/>
          <w:marBottom w:val="0"/>
          <w:divBdr>
            <w:top w:val="none" w:sz="0" w:space="0" w:color="auto"/>
            <w:left w:val="none" w:sz="0" w:space="0" w:color="auto"/>
            <w:bottom w:val="none" w:sz="0" w:space="0" w:color="auto"/>
            <w:right w:val="none" w:sz="0" w:space="0" w:color="auto"/>
          </w:divBdr>
        </w:div>
        <w:div w:id="1946040543">
          <w:marLeft w:val="640"/>
          <w:marRight w:val="0"/>
          <w:marTop w:val="0"/>
          <w:marBottom w:val="0"/>
          <w:divBdr>
            <w:top w:val="none" w:sz="0" w:space="0" w:color="auto"/>
            <w:left w:val="none" w:sz="0" w:space="0" w:color="auto"/>
            <w:bottom w:val="none" w:sz="0" w:space="0" w:color="auto"/>
            <w:right w:val="none" w:sz="0" w:space="0" w:color="auto"/>
          </w:divBdr>
        </w:div>
        <w:div w:id="574321966">
          <w:marLeft w:val="640"/>
          <w:marRight w:val="0"/>
          <w:marTop w:val="0"/>
          <w:marBottom w:val="0"/>
          <w:divBdr>
            <w:top w:val="none" w:sz="0" w:space="0" w:color="auto"/>
            <w:left w:val="none" w:sz="0" w:space="0" w:color="auto"/>
            <w:bottom w:val="none" w:sz="0" w:space="0" w:color="auto"/>
            <w:right w:val="none" w:sz="0" w:space="0" w:color="auto"/>
          </w:divBdr>
        </w:div>
        <w:div w:id="198519682">
          <w:marLeft w:val="640"/>
          <w:marRight w:val="0"/>
          <w:marTop w:val="0"/>
          <w:marBottom w:val="0"/>
          <w:divBdr>
            <w:top w:val="none" w:sz="0" w:space="0" w:color="auto"/>
            <w:left w:val="none" w:sz="0" w:space="0" w:color="auto"/>
            <w:bottom w:val="none" w:sz="0" w:space="0" w:color="auto"/>
            <w:right w:val="none" w:sz="0" w:space="0" w:color="auto"/>
          </w:divBdr>
        </w:div>
        <w:div w:id="1520042386">
          <w:marLeft w:val="640"/>
          <w:marRight w:val="0"/>
          <w:marTop w:val="0"/>
          <w:marBottom w:val="0"/>
          <w:divBdr>
            <w:top w:val="none" w:sz="0" w:space="0" w:color="auto"/>
            <w:left w:val="none" w:sz="0" w:space="0" w:color="auto"/>
            <w:bottom w:val="none" w:sz="0" w:space="0" w:color="auto"/>
            <w:right w:val="none" w:sz="0" w:space="0" w:color="auto"/>
          </w:divBdr>
        </w:div>
        <w:div w:id="2039043602">
          <w:marLeft w:val="640"/>
          <w:marRight w:val="0"/>
          <w:marTop w:val="0"/>
          <w:marBottom w:val="0"/>
          <w:divBdr>
            <w:top w:val="none" w:sz="0" w:space="0" w:color="auto"/>
            <w:left w:val="none" w:sz="0" w:space="0" w:color="auto"/>
            <w:bottom w:val="none" w:sz="0" w:space="0" w:color="auto"/>
            <w:right w:val="none" w:sz="0" w:space="0" w:color="auto"/>
          </w:divBdr>
        </w:div>
        <w:div w:id="547651228">
          <w:marLeft w:val="640"/>
          <w:marRight w:val="0"/>
          <w:marTop w:val="0"/>
          <w:marBottom w:val="0"/>
          <w:divBdr>
            <w:top w:val="none" w:sz="0" w:space="0" w:color="auto"/>
            <w:left w:val="none" w:sz="0" w:space="0" w:color="auto"/>
            <w:bottom w:val="none" w:sz="0" w:space="0" w:color="auto"/>
            <w:right w:val="none" w:sz="0" w:space="0" w:color="auto"/>
          </w:divBdr>
        </w:div>
        <w:div w:id="280722232">
          <w:marLeft w:val="640"/>
          <w:marRight w:val="0"/>
          <w:marTop w:val="0"/>
          <w:marBottom w:val="0"/>
          <w:divBdr>
            <w:top w:val="none" w:sz="0" w:space="0" w:color="auto"/>
            <w:left w:val="none" w:sz="0" w:space="0" w:color="auto"/>
            <w:bottom w:val="none" w:sz="0" w:space="0" w:color="auto"/>
            <w:right w:val="none" w:sz="0" w:space="0" w:color="auto"/>
          </w:divBdr>
        </w:div>
        <w:div w:id="891574140">
          <w:marLeft w:val="640"/>
          <w:marRight w:val="0"/>
          <w:marTop w:val="0"/>
          <w:marBottom w:val="0"/>
          <w:divBdr>
            <w:top w:val="none" w:sz="0" w:space="0" w:color="auto"/>
            <w:left w:val="none" w:sz="0" w:space="0" w:color="auto"/>
            <w:bottom w:val="none" w:sz="0" w:space="0" w:color="auto"/>
            <w:right w:val="none" w:sz="0" w:space="0" w:color="auto"/>
          </w:divBdr>
        </w:div>
        <w:div w:id="1525629643">
          <w:marLeft w:val="640"/>
          <w:marRight w:val="0"/>
          <w:marTop w:val="0"/>
          <w:marBottom w:val="0"/>
          <w:divBdr>
            <w:top w:val="none" w:sz="0" w:space="0" w:color="auto"/>
            <w:left w:val="none" w:sz="0" w:space="0" w:color="auto"/>
            <w:bottom w:val="none" w:sz="0" w:space="0" w:color="auto"/>
            <w:right w:val="none" w:sz="0" w:space="0" w:color="auto"/>
          </w:divBdr>
        </w:div>
        <w:div w:id="749815042">
          <w:marLeft w:val="640"/>
          <w:marRight w:val="0"/>
          <w:marTop w:val="0"/>
          <w:marBottom w:val="0"/>
          <w:divBdr>
            <w:top w:val="none" w:sz="0" w:space="0" w:color="auto"/>
            <w:left w:val="none" w:sz="0" w:space="0" w:color="auto"/>
            <w:bottom w:val="none" w:sz="0" w:space="0" w:color="auto"/>
            <w:right w:val="none" w:sz="0" w:space="0" w:color="auto"/>
          </w:divBdr>
        </w:div>
        <w:div w:id="1755661783">
          <w:marLeft w:val="640"/>
          <w:marRight w:val="0"/>
          <w:marTop w:val="0"/>
          <w:marBottom w:val="0"/>
          <w:divBdr>
            <w:top w:val="none" w:sz="0" w:space="0" w:color="auto"/>
            <w:left w:val="none" w:sz="0" w:space="0" w:color="auto"/>
            <w:bottom w:val="none" w:sz="0" w:space="0" w:color="auto"/>
            <w:right w:val="none" w:sz="0" w:space="0" w:color="auto"/>
          </w:divBdr>
        </w:div>
        <w:div w:id="152721996">
          <w:marLeft w:val="640"/>
          <w:marRight w:val="0"/>
          <w:marTop w:val="0"/>
          <w:marBottom w:val="0"/>
          <w:divBdr>
            <w:top w:val="none" w:sz="0" w:space="0" w:color="auto"/>
            <w:left w:val="none" w:sz="0" w:space="0" w:color="auto"/>
            <w:bottom w:val="none" w:sz="0" w:space="0" w:color="auto"/>
            <w:right w:val="none" w:sz="0" w:space="0" w:color="auto"/>
          </w:divBdr>
        </w:div>
        <w:div w:id="1721703539">
          <w:marLeft w:val="640"/>
          <w:marRight w:val="0"/>
          <w:marTop w:val="0"/>
          <w:marBottom w:val="0"/>
          <w:divBdr>
            <w:top w:val="none" w:sz="0" w:space="0" w:color="auto"/>
            <w:left w:val="none" w:sz="0" w:space="0" w:color="auto"/>
            <w:bottom w:val="none" w:sz="0" w:space="0" w:color="auto"/>
            <w:right w:val="none" w:sz="0" w:space="0" w:color="auto"/>
          </w:divBdr>
        </w:div>
        <w:div w:id="588732091">
          <w:marLeft w:val="640"/>
          <w:marRight w:val="0"/>
          <w:marTop w:val="0"/>
          <w:marBottom w:val="0"/>
          <w:divBdr>
            <w:top w:val="none" w:sz="0" w:space="0" w:color="auto"/>
            <w:left w:val="none" w:sz="0" w:space="0" w:color="auto"/>
            <w:bottom w:val="none" w:sz="0" w:space="0" w:color="auto"/>
            <w:right w:val="none" w:sz="0" w:space="0" w:color="auto"/>
          </w:divBdr>
        </w:div>
        <w:div w:id="1009598173">
          <w:marLeft w:val="640"/>
          <w:marRight w:val="0"/>
          <w:marTop w:val="0"/>
          <w:marBottom w:val="0"/>
          <w:divBdr>
            <w:top w:val="none" w:sz="0" w:space="0" w:color="auto"/>
            <w:left w:val="none" w:sz="0" w:space="0" w:color="auto"/>
            <w:bottom w:val="none" w:sz="0" w:space="0" w:color="auto"/>
            <w:right w:val="none" w:sz="0" w:space="0" w:color="auto"/>
          </w:divBdr>
        </w:div>
        <w:div w:id="540940413">
          <w:marLeft w:val="640"/>
          <w:marRight w:val="0"/>
          <w:marTop w:val="0"/>
          <w:marBottom w:val="0"/>
          <w:divBdr>
            <w:top w:val="none" w:sz="0" w:space="0" w:color="auto"/>
            <w:left w:val="none" w:sz="0" w:space="0" w:color="auto"/>
            <w:bottom w:val="none" w:sz="0" w:space="0" w:color="auto"/>
            <w:right w:val="none" w:sz="0" w:space="0" w:color="auto"/>
          </w:divBdr>
        </w:div>
        <w:div w:id="1892112056">
          <w:marLeft w:val="640"/>
          <w:marRight w:val="0"/>
          <w:marTop w:val="0"/>
          <w:marBottom w:val="0"/>
          <w:divBdr>
            <w:top w:val="none" w:sz="0" w:space="0" w:color="auto"/>
            <w:left w:val="none" w:sz="0" w:space="0" w:color="auto"/>
            <w:bottom w:val="none" w:sz="0" w:space="0" w:color="auto"/>
            <w:right w:val="none" w:sz="0" w:space="0" w:color="auto"/>
          </w:divBdr>
        </w:div>
        <w:div w:id="1891115140">
          <w:marLeft w:val="640"/>
          <w:marRight w:val="0"/>
          <w:marTop w:val="0"/>
          <w:marBottom w:val="0"/>
          <w:divBdr>
            <w:top w:val="none" w:sz="0" w:space="0" w:color="auto"/>
            <w:left w:val="none" w:sz="0" w:space="0" w:color="auto"/>
            <w:bottom w:val="none" w:sz="0" w:space="0" w:color="auto"/>
            <w:right w:val="none" w:sz="0" w:space="0" w:color="auto"/>
          </w:divBdr>
        </w:div>
        <w:div w:id="224606401">
          <w:marLeft w:val="640"/>
          <w:marRight w:val="0"/>
          <w:marTop w:val="0"/>
          <w:marBottom w:val="0"/>
          <w:divBdr>
            <w:top w:val="none" w:sz="0" w:space="0" w:color="auto"/>
            <w:left w:val="none" w:sz="0" w:space="0" w:color="auto"/>
            <w:bottom w:val="none" w:sz="0" w:space="0" w:color="auto"/>
            <w:right w:val="none" w:sz="0" w:space="0" w:color="auto"/>
          </w:divBdr>
        </w:div>
        <w:div w:id="1963027391">
          <w:marLeft w:val="640"/>
          <w:marRight w:val="0"/>
          <w:marTop w:val="0"/>
          <w:marBottom w:val="0"/>
          <w:divBdr>
            <w:top w:val="none" w:sz="0" w:space="0" w:color="auto"/>
            <w:left w:val="none" w:sz="0" w:space="0" w:color="auto"/>
            <w:bottom w:val="none" w:sz="0" w:space="0" w:color="auto"/>
            <w:right w:val="none" w:sz="0" w:space="0" w:color="auto"/>
          </w:divBdr>
        </w:div>
        <w:div w:id="991521523">
          <w:marLeft w:val="640"/>
          <w:marRight w:val="0"/>
          <w:marTop w:val="0"/>
          <w:marBottom w:val="0"/>
          <w:divBdr>
            <w:top w:val="none" w:sz="0" w:space="0" w:color="auto"/>
            <w:left w:val="none" w:sz="0" w:space="0" w:color="auto"/>
            <w:bottom w:val="none" w:sz="0" w:space="0" w:color="auto"/>
            <w:right w:val="none" w:sz="0" w:space="0" w:color="auto"/>
          </w:divBdr>
        </w:div>
        <w:div w:id="161163151">
          <w:marLeft w:val="640"/>
          <w:marRight w:val="0"/>
          <w:marTop w:val="0"/>
          <w:marBottom w:val="0"/>
          <w:divBdr>
            <w:top w:val="none" w:sz="0" w:space="0" w:color="auto"/>
            <w:left w:val="none" w:sz="0" w:space="0" w:color="auto"/>
            <w:bottom w:val="none" w:sz="0" w:space="0" w:color="auto"/>
            <w:right w:val="none" w:sz="0" w:space="0" w:color="auto"/>
          </w:divBdr>
        </w:div>
        <w:div w:id="785659873">
          <w:marLeft w:val="640"/>
          <w:marRight w:val="0"/>
          <w:marTop w:val="0"/>
          <w:marBottom w:val="0"/>
          <w:divBdr>
            <w:top w:val="none" w:sz="0" w:space="0" w:color="auto"/>
            <w:left w:val="none" w:sz="0" w:space="0" w:color="auto"/>
            <w:bottom w:val="none" w:sz="0" w:space="0" w:color="auto"/>
            <w:right w:val="none" w:sz="0" w:space="0" w:color="auto"/>
          </w:divBdr>
        </w:div>
        <w:div w:id="1165439609">
          <w:marLeft w:val="640"/>
          <w:marRight w:val="0"/>
          <w:marTop w:val="0"/>
          <w:marBottom w:val="0"/>
          <w:divBdr>
            <w:top w:val="none" w:sz="0" w:space="0" w:color="auto"/>
            <w:left w:val="none" w:sz="0" w:space="0" w:color="auto"/>
            <w:bottom w:val="none" w:sz="0" w:space="0" w:color="auto"/>
            <w:right w:val="none" w:sz="0" w:space="0" w:color="auto"/>
          </w:divBdr>
        </w:div>
        <w:div w:id="30346163">
          <w:marLeft w:val="640"/>
          <w:marRight w:val="0"/>
          <w:marTop w:val="0"/>
          <w:marBottom w:val="0"/>
          <w:divBdr>
            <w:top w:val="none" w:sz="0" w:space="0" w:color="auto"/>
            <w:left w:val="none" w:sz="0" w:space="0" w:color="auto"/>
            <w:bottom w:val="none" w:sz="0" w:space="0" w:color="auto"/>
            <w:right w:val="none" w:sz="0" w:space="0" w:color="auto"/>
          </w:divBdr>
        </w:div>
        <w:div w:id="384526482">
          <w:marLeft w:val="640"/>
          <w:marRight w:val="0"/>
          <w:marTop w:val="0"/>
          <w:marBottom w:val="0"/>
          <w:divBdr>
            <w:top w:val="none" w:sz="0" w:space="0" w:color="auto"/>
            <w:left w:val="none" w:sz="0" w:space="0" w:color="auto"/>
            <w:bottom w:val="none" w:sz="0" w:space="0" w:color="auto"/>
            <w:right w:val="none" w:sz="0" w:space="0" w:color="auto"/>
          </w:divBdr>
        </w:div>
        <w:div w:id="576478124">
          <w:marLeft w:val="640"/>
          <w:marRight w:val="0"/>
          <w:marTop w:val="0"/>
          <w:marBottom w:val="0"/>
          <w:divBdr>
            <w:top w:val="none" w:sz="0" w:space="0" w:color="auto"/>
            <w:left w:val="none" w:sz="0" w:space="0" w:color="auto"/>
            <w:bottom w:val="none" w:sz="0" w:space="0" w:color="auto"/>
            <w:right w:val="none" w:sz="0" w:space="0" w:color="auto"/>
          </w:divBdr>
        </w:div>
        <w:div w:id="139999331">
          <w:marLeft w:val="640"/>
          <w:marRight w:val="0"/>
          <w:marTop w:val="0"/>
          <w:marBottom w:val="0"/>
          <w:divBdr>
            <w:top w:val="none" w:sz="0" w:space="0" w:color="auto"/>
            <w:left w:val="none" w:sz="0" w:space="0" w:color="auto"/>
            <w:bottom w:val="none" w:sz="0" w:space="0" w:color="auto"/>
            <w:right w:val="none" w:sz="0" w:space="0" w:color="auto"/>
          </w:divBdr>
        </w:div>
        <w:div w:id="1346129492">
          <w:marLeft w:val="640"/>
          <w:marRight w:val="0"/>
          <w:marTop w:val="0"/>
          <w:marBottom w:val="0"/>
          <w:divBdr>
            <w:top w:val="none" w:sz="0" w:space="0" w:color="auto"/>
            <w:left w:val="none" w:sz="0" w:space="0" w:color="auto"/>
            <w:bottom w:val="none" w:sz="0" w:space="0" w:color="auto"/>
            <w:right w:val="none" w:sz="0" w:space="0" w:color="auto"/>
          </w:divBdr>
        </w:div>
        <w:div w:id="560019178">
          <w:marLeft w:val="640"/>
          <w:marRight w:val="0"/>
          <w:marTop w:val="0"/>
          <w:marBottom w:val="0"/>
          <w:divBdr>
            <w:top w:val="none" w:sz="0" w:space="0" w:color="auto"/>
            <w:left w:val="none" w:sz="0" w:space="0" w:color="auto"/>
            <w:bottom w:val="none" w:sz="0" w:space="0" w:color="auto"/>
            <w:right w:val="none" w:sz="0" w:space="0" w:color="auto"/>
          </w:divBdr>
        </w:div>
        <w:div w:id="101581668">
          <w:marLeft w:val="640"/>
          <w:marRight w:val="0"/>
          <w:marTop w:val="0"/>
          <w:marBottom w:val="0"/>
          <w:divBdr>
            <w:top w:val="none" w:sz="0" w:space="0" w:color="auto"/>
            <w:left w:val="none" w:sz="0" w:space="0" w:color="auto"/>
            <w:bottom w:val="none" w:sz="0" w:space="0" w:color="auto"/>
            <w:right w:val="none" w:sz="0" w:space="0" w:color="auto"/>
          </w:divBdr>
        </w:div>
        <w:div w:id="1654069637">
          <w:marLeft w:val="640"/>
          <w:marRight w:val="0"/>
          <w:marTop w:val="0"/>
          <w:marBottom w:val="0"/>
          <w:divBdr>
            <w:top w:val="none" w:sz="0" w:space="0" w:color="auto"/>
            <w:left w:val="none" w:sz="0" w:space="0" w:color="auto"/>
            <w:bottom w:val="none" w:sz="0" w:space="0" w:color="auto"/>
            <w:right w:val="none" w:sz="0" w:space="0" w:color="auto"/>
          </w:divBdr>
        </w:div>
        <w:div w:id="2127388623">
          <w:marLeft w:val="640"/>
          <w:marRight w:val="0"/>
          <w:marTop w:val="0"/>
          <w:marBottom w:val="0"/>
          <w:divBdr>
            <w:top w:val="none" w:sz="0" w:space="0" w:color="auto"/>
            <w:left w:val="none" w:sz="0" w:space="0" w:color="auto"/>
            <w:bottom w:val="none" w:sz="0" w:space="0" w:color="auto"/>
            <w:right w:val="none" w:sz="0" w:space="0" w:color="auto"/>
          </w:divBdr>
        </w:div>
        <w:div w:id="1290739881">
          <w:marLeft w:val="640"/>
          <w:marRight w:val="0"/>
          <w:marTop w:val="0"/>
          <w:marBottom w:val="0"/>
          <w:divBdr>
            <w:top w:val="none" w:sz="0" w:space="0" w:color="auto"/>
            <w:left w:val="none" w:sz="0" w:space="0" w:color="auto"/>
            <w:bottom w:val="none" w:sz="0" w:space="0" w:color="auto"/>
            <w:right w:val="none" w:sz="0" w:space="0" w:color="auto"/>
          </w:divBdr>
        </w:div>
        <w:div w:id="957181647">
          <w:marLeft w:val="640"/>
          <w:marRight w:val="0"/>
          <w:marTop w:val="0"/>
          <w:marBottom w:val="0"/>
          <w:divBdr>
            <w:top w:val="none" w:sz="0" w:space="0" w:color="auto"/>
            <w:left w:val="none" w:sz="0" w:space="0" w:color="auto"/>
            <w:bottom w:val="none" w:sz="0" w:space="0" w:color="auto"/>
            <w:right w:val="none" w:sz="0" w:space="0" w:color="auto"/>
          </w:divBdr>
        </w:div>
        <w:div w:id="1960532026">
          <w:marLeft w:val="640"/>
          <w:marRight w:val="0"/>
          <w:marTop w:val="0"/>
          <w:marBottom w:val="0"/>
          <w:divBdr>
            <w:top w:val="none" w:sz="0" w:space="0" w:color="auto"/>
            <w:left w:val="none" w:sz="0" w:space="0" w:color="auto"/>
            <w:bottom w:val="none" w:sz="0" w:space="0" w:color="auto"/>
            <w:right w:val="none" w:sz="0" w:space="0" w:color="auto"/>
          </w:divBdr>
        </w:div>
        <w:div w:id="1704549772">
          <w:marLeft w:val="640"/>
          <w:marRight w:val="0"/>
          <w:marTop w:val="0"/>
          <w:marBottom w:val="0"/>
          <w:divBdr>
            <w:top w:val="none" w:sz="0" w:space="0" w:color="auto"/>
            <w:left w:val="none" w:sz="0" w:space="0" w:color="auto"/>
            <w:bottom w:val="none" w:sz="0" w:space="0" w:color="auto"/>
            <w:right w:val="none" w:sz="0" w:space="0" w:color="auto"/>
          </w:divBdr>
        </w:div>
        <w:div w:id="2045016873">
          <w:marLeft w:val="640"/>
          <w:marRight w:val="0"/>
          <w:marTop w:val="0"/>
          <w:marBottom w:val="0"/>
          <w:divBdr>
            <w:top w:val="none" w:sz="0" w:space="0" w:color="auto"/>
            <w:left w:val="none" w:sz="0" w:space="0" w:color="auto"/>
            <w:bottom w:val="none" w:sz="0" w:space="0" w:color="auto"/>
            <w:right w:val="none" w:sz="0" w:space="0" w:color="auto"/>
          </w:divBdr>
        </w:div>
        <w:div w:id="1463888501">
          <w:marLeft w:val="640"/>
          <w:marRight w:val="0"/>
          <w:marTop w:val="0"/>
          <w:marBottom w:val="0"/>
          <w:divBdr>
            <w:top w:val="none" w:sz="0" w:space="0" w:color="auto"/>
            <w:left w:val="none" w:sz="0" w:space="0" w:color="auto"/>
            <w:bottom w:val="none" w:sz="0" w:space="0" w:color="auto"/>
            <w:right w:val="none" w:sz="0" w:space="0" w:color="auto"/>
          </w:divBdr>
        </w:div>
        <w:div w:id="404107280">
          <w:marLeft w:val="640"/>
          <w:marRight w:val="0"/>
          <w:marTop w:val="0"/>
          <w:marBottom w:val="0"/>
          <w:divBdr>
            <w:top w:val="none" w:sz="0" w:space="0" w:color="auto"/>
            <w:left w:val="none" w:sz="0" w:space="0" w:color="auto"/>
            <w:bottom w:val="none" w:sz="0" w:space="0" w:color="auto"/>
            <w:right w:val="none" w:sz="0" w:space="0" w:color="auto"/>
          </w:divBdr>
        </w:div>
        <w:div w:id="913199809">
          <w:marLeft w:val="640"/>
          <w:marRight w:val="0"/>
          <w:marTop w:val="0"/>
          <w:marBottom w:val="0"/>
          <w:divBdr>
            <w:top w:val="none" w:sz="0" w:space="0" w:color="auto"/>
            <w:left w:val="none" w:sz="0" w:space="0" w:color="auto"/>
            <w:bottom w:val="none" w:sz="0" w:space="0" w:color="auto"/>
            <w:right w:val="none" w:sz="0" w:space="0" w:color="auto"/>
          </w:divBdr>
        </w:div>
        <w:div w:id="907499713">
          <w:marLeft w:val="640"/>
          <w:marRight w:val="0"/>
          <w:marTop w:val="0"/>
          <w:marBottom w:val="0"/>
          <w:divBdr>
            <w:top w:val="none" w:sz="0" w:space="0" w:color="auto"/>
            <w:left w:val="none" w:sz="0" w:space="0" w:color="auto"/>
            <w:bottom w:val="none" w:sz="0" w:space="0" w:color="auto"/>
            <w:right w:val="none" w:sz="0" w:space="0" w:color="auto"/>
          </w:divBdr>
        </w:div>
        <w:div w:id="1415399129">
          <w:marLeft w:val="640"/>
          <w:marRight w:val="0"/>
          <w:marTop w:val="0"/>
          <w:marBottom w:val="0"/>
          <w:divBdr>
            <w:top w:val="none" w:sz="0" w:space="0" w:color="auto"/>
            <w:left w:val="none" w:sz="0" w:space="0" w:color="auto"/>
            <w:bottom w:val="none" w:sz="0" w:space="0" w:color="auto"/>
            <w:right w:val="none" w:sz="0" w:space="0" w:color="auto"/>
          </w:divBdr>
        </w:div>
        <w:div w:id="863059099">
          <w:marLeft w:val="640"/>
          <w:marRight w:val="0"/>
          <w:marTop w:val="0"/>
          <w:marBottom w:val="0"/>
          <w:divBdr>
            <w:top w:val="none" w:sz="0" w:space="0" w:color="auto"/>
            <w:left w:val="none" w:sz="0" w:space="0" w:color="auto"/>
            <w:bottom w:val="none" w:sz="0" w:space="0" w:color="auto"/>
            <w:right w:val="none" w:sz="0" w:space="0" w:color="auto"/>
          </w:divBdr>
        </w:div>
        <w:div w:id="343481473">
          <w:marLeft w:val="640"/>
          <w:marRight w:val="0"/>
          <w:marTop w:val="0"/>
          <w:marBottom w:val="0"/>
          <w:divBdr>
            <w:top w:val="none" w:sz="0" w:space="0" w:color="auto"/>
            <w:left w:val="none" w:sz="0" w:space="0" w:color="auto"/>
            <w:bottom w:val="none" w:sz="0" w:space="0" w:color="auto"/>
            <w:right w:val="none" w:sz="0" w:space="0" w:color="auto"/>
          </w:divBdr>
        </w:div>
        <w:div w:id="290987294">
          <w:marLeft w:val="640"/>
          <w:marRight w:val="0"/>
          <w:marTop w:val="0"/>
          <w:marBottom w:val="0"/>
          <w:divBdr>
            <w:top w:val="none" w:sz="0" w:space="0" w:color="auto"/>
            <w:left w:val="none" w:sz="0" w:space="0" w:color="auto"/>
            <w:bottom w:val="none" w:sz="0" w:space="0" w:color="auto"/>
            <w:right w:val="none" w:sz="0" w:space="0" w:color="auto"/>
          </w:divBdr>
        </w:div>
        <w:div w:id="1389836703">
          <w:marLeft w:val="640"/>
          <w:marRight w:val="0"/>
          <w:marTop w:val="0"/>
          <w:marBottom w:val="0"/>
          <w:divBdr>
            <w:top w:val="none" w:sz="0" w:space="0" w:color="auto"/>
            <w:left w:val="none" w:sz="0" w:space="0" w:color="auto"/>
            <w:bottom w:val="none" w:sz="0" w:space="0" w:color="auto"/>
            <w:right w:val="none" w:sz="0" w:space="0" w:color="auto"/>
          </w:divBdr>
        </w:div>
        <w:div w:id="1134982422">
          <w:marLeft w:val="640"/>
          <w:marRight w:val="0"/>
          <w:marTop w:val="0"/>
          <w:marBottom w:val="0"/>
          <w:divBdr>
            <w:top w:val="none" w:sz="0" w:space="0" w:color="auto"/>
            <w:left w:val="none" w:sz="0" w:space="0" w:color="auto"/>
            <w:bottom w:val="none" w:sz="0" w:space="0" w:color="auto"/>
            <w:right w:val="none" w:sz="0" w:space="0" w:color="auto"/>
          </w:divBdr>
        </w:div>
        <w:div w:id="1413576583">
          <w:marLeft w:val="640"/>
          <w:marRight w:val="0"/>
          <w:marTop w:val="0"/>
          <w:marBottom w:val="0"/>
          <w:divBdr>
            <w:top w:val="none" w:sz="0" w:space="0" w:color="auto"/>
            <w:left w:val="none" w:sz="0" w:space="0" w:color="auto"/>
            <w:bottom w:val="none" w:sz="0" w:space="0" w:color="auto"/>
            <w:right w:val="none" w:sz="0" w:space="0" w:color="auto"/>
          </w:divBdr>
        </w:div>
        <w:div w:id="216863436">
          <w:marLeft w:val="640"/>
          <w:marRight w:val="0"/>
          <w:marTop w:val="0"/>
          <w:marBottom w:val="0"/>
          <w:divBdr>
            <w:top w:val="none" w:sz="0" w:space="0" w:color="auto"/>
            <w:left w:val="none" w:sz="0" w:space="0" w:color="auto"/>
            <w:bottom w:val="none" w:sz="0" w:space="0" w:color="auto"/>
            <w:right w:val="none" w:sz="0" w:space="0" w:color="auto"/>
          </w:divBdr>
        </w:div>
        <w:div w:id="494152008">
          <w:marLeft w:val="640"/>
          <w:marRight w:val="0"/>
          <w:marTop w:val="0"/>
          <w:marBottom w:val="0"/>
          <w:divBdr>
            <w:top w:val="none" w:sz="0" w:space="0" w:color="auto"/>
            <w:left w:val="none" w:sz="0" w:space="0" w:color="auto"/>
            <w:bottom w:val="none" w:sz="0" w:space="0" w:color="auto"/>
            <w:right w:val="none" w:sz="0" w:space="0" w:color="auto"/>
          </w:divBdr>
        </w:div>
        <w:div w:id="16322355">
          <w:marLeft w:val="640"/>
          <w:marRight w:val="0"/>
          <w:marTop w:val="0"/>
          <w:marBottom w:val="0"/>
          <w:divBdr>
            <w:top w:val="none" w:sz="0" w:space="0" w:color="auto"/>
            <w:left w:val="none" w:sz="0" w:space="0" w:color="auto"/>
            <w:bottom w:val="none" w:sz="0" w:space="0" w:color="auto"/>
            <w:right w:val="none" w:sz="0" w:space="0" w:color="auto"/>
          </w:divBdr>
        </w:div>
        <w:div w:id="459424354">
          <w:marLeft w:val="640"/>
          <w:marRight w:val="0"/>
          <w:marTop w:val="0"/>
          <w:marBottom w:val="0"/>
          <w:divBdr>
            <w:top w:val="none" w:sz="0" w:space="0" w:color="auto"/>
            <w:left w:val="none" w:sz="0" w:space="0" w:color="auto"/>
            <w:bottom w:val="none" w:sz="0" w:space="0" w:color="auto"/>
            <w:right w:val="none" w:sz="0" w:space="0" w:color="auto"/>
          </w:divBdr>
        </w:div>
        <w:div w:id="1655642760">
          <w:marLeft w:val="640"/>
          <w:marRight w:val="0"/>
          <w:marTop w:val="0"/>
          <w:marBottom w:val="0"/>
          <w:divBdr>
            <w:top w:val="none" w:sz="0" w:space="0" w:color="auto"/>
            <w:left w:val="none" w:sz="0" w:space="0" w:color="auto"/>
            <w:bottom w:val="none" w:sz="0" w:space="0" w:color="auto"/>
            <w:right w:val="none" w:sz="0" w:space="0" w:color="auto"/>
          </w:divBdr>
        </w:div>
        <w:div w:id="741178195">
          <w:marLeft w:val="640"/>
          <w:marRight w:val="0"/>
          <w:marTop w:val="0"/>
          <w:marBottom w:val="0"/>
          <w:divBdr>
            <w:top w:val="none" w:sz="0" w:space="0" w:color="auto"/>
            <w:left w:val="none" w:sz="0" w:space="0" w:color="auto"/>
            <w:bottom w:val="none" w:sz="0" w:space="0" w:color="auto"/>
            <w:right w:val="none" w:sz="0" w:space="0" w:color="auto"/>
          </w:divBdr>
        </w:div>
        <w:div w:id="1987586797">
          <w:marLeft w:val="640"/>
          <w:marRight w:val="0"/>
          <w:marTop w:val="0"/>
          <w:marBottom w:val="0"/>
          <w:divBdr>
            <w:top w:val="none" w:sz="0" w:space="0" w:color="auto"/>
            <w:left w:val="none" w:sz="0" w:space="0" w:color="auto"/>
            <w:bottom w:val="none" w:sz="0" w:space="0" w:color="auto"/>
            <w:right w:val="none" w:sz="0" w:space="0" w:color="auto"/>
          </w:divBdr>
        </w:div>
        <w:div w:id="1003581104">
          <w:marLeft w:val="640"/>
          <w:marRight w:val="0"/>
          <w:marTop w:val="0"/>
          <w:marBottom w:val="0"/>
          <w:divBdr>
            <w:top w:val="none" w:sz="0" w:space="0" w:color="auto"/>
            <w:left w:val="none" w:sz="0" w:space="0" w:color="auto"/>
            <w:bottom w:val="none" w:sz="0" w:space="0" w:color="auto"/>
            <w:right w:val="none" w:sz="0" w:space="0" w:color="auto"/>
          </w:divBdr>
        </w:div>
        <w:div w:id="605818622">
          <w:marLeft w:val="640"/>
          <w:marRight w:val="0"/>
          <w:marTop w:val="0"/>
          <w:marBottom w:val="0"/>
          <w:divBdr>
            <w:top w:val="none" w:sz="0" w:space="0" w:color="auto"/>
            <w:left w:val="none" w:sz="0" w:space="0" w:color="auto"/>
            <w:bottom w:val="none" w:sz="0" w:space="0" w:color="auto"/>
            <w:right w:val="none" w:sz="0" w:space="0" w:color="auto"/>
          </w:divBdr>
        </w:div>
        <w:div w:id="1006322014">
          <w:marLeft w:val="640"/>
          <w:marRight w:val="0"/>
          <w:marTop w:val="0"/>
          <w:marBottom w:val="0"/>
          <w:divBdr>
            <w:top w:val="none" w:sz="0" w:space="0" w:color="auto"/>
            <w:left w:val="none" w:sz="0" w:space="0" w:color="auto"/>
            <w:bottom w:val="none" w:sz="0" w:space="0" w:color="auto"/>
            <w:right w:val="none" w:sz="0" w:space="0" w:color="auto"/>
          </w:divBdr>
        </w:div>
        <w:div w:id="919102864">
          <w:marLeft w:val="640"/>
          <w:marRight w:val="0"/>
          <w:marTop w:val="0"/>
          <w:marBottom w:val="0"/>
          <w:divBdr>
            <w:top w:val="none" w:sz="0" w:space="0" w:color="auto"/>
            <w:left w:val="none" w:sz="0" w:space="0" w:color="auto"/>
            <w:bottom w:val="none" w:sz="0" w:space="0" w:color="auto"/>
            <w:right w:val="none" w:sz="0" w:space="0" w:color="auto"/>
          </w:divBdr>
        </w:div>
        <w:div w:id="1194659396">
          <w:marLeft w:val="640"/>
          <w:marRight w:val="0"/>
          <w:marTop w:val="0"/>
          <w:marBottom w:val="0"/>
          <w:divBdr>
            <w:top w:val="none" w:sz="0" w:space="0" w:color="auto"/>
            <w:left w:val="none" w:sz="0" w:space="0" w:color="auto"/>
            <w:bottom w:val="none" w:sz="0" w:space="0" w:color="auto"/>
            <w:right w:val="none" w:sz="0" w:space="0" w:color="auto"/>
          </w:divBdr>
        </w:div>
        <w:div w:id="409278353">
          <w:marLeft w:val="640"/>
          <w:marRight w:val="0"/>
          <w:marTop w:val="0"/>
          <w:marBottom w:val="0"/>
          <w:divBdr>
            <w:top w:val="none" w:sz="0" w:space="0" w:color="auto"/>
            <w:left w:val="none" w:sz="0" w:space="0" w:color="auto"/>
            <w:bottom w:val="none" w:sz="0" w:space="0" w:color="auto"/>
            <w:right w:val="none" w:sz="0" w:space="0" w:color="auto"/>
          </w:divBdr>
        </w:div>
        <w:div w:id="246769956">
          <w:marLeft w:val="640"/>
          <w:marRight w:val="0"/>
          <w:marTop w:val="0"/>
          <w:marBottom w:val="0"/>
          <w:divBdr>
            <w:top w:val="none" w:sz="0" w:space="0" w:color="auto"/>
            <w:left w:val="none" w:sz="0" w:space="0" w:color="auto"/>
            <w:bottom w:val="none" w:sz="0" w:space="0" w:color="auto"/>
            <w:right w:val="none" w:sz="0" w:space="0" w:color="auto"/>
          </w:divBdr>
        </w:div>
      </w:divsChild>
    </w:div>
    <w:div w:id="1236741745">
      <w:marLeft w:val="640"/>
      <w:marRight w:val="0"/>
      <w:marTop w:val="0"/>
      <w:marBottom w:val="0"/>
      <w:divBdr>
        <w:top w:val="none" w:sz="0" w:space="0" w:color="auto"/>
        <w:left w:val="none" w:sz="0" w:space="0" w:color="auto"/>
        <w:bottom w:val="none" w:sz="0" w:space="0" w:color="auto"/>
        <w:right w:val="none" w:sz="0" w:space="0" w:color="auto"/>
      </w:divBdr>
    </w:div>
    <w:div w:id="1237084866">
      <w:marLeft w:val="640"/>
      <w:marRight w:val="0"/>
      <w:marTop w:val="0"/>
      <w:marBottom w:val="0"/>
      <w:divBdr>
        <w:top w:val="none" w:sz="0" w:space="0" w:color="auto"/>
        <w:left w:val="none" w:sz="0" w:space="0" w:color="auto"/>
        <w:bottom w:val="none" w:sz="0" w:space="0" w:color="auto"/>
        <w:right w:val="none" w:sz="0" w:space="0" w:color="auto"/>
      </w:divBdr>
    </w:div>
    <w:div w:id="1237401723">
      <w:marLeft w:val="640"/>
      <w:marRight w:val="0"/>
      <w:marTop w:val="0"/>
      <w:marBottom w:val="0"/>
      <w:divBdr>
        <w:top w:val="none" w:sz="0" w:space="0" w:color="auto"/>
        <w:left w:val="none" w:sz="0" w:space="0" w:color="auto"/>
        <w:bottom w:val="none" w:sz="0" w:space="0" w:color="auto"/>
        <w:right w:val="none" w:sz="0" w:space="0" w:color="auto"/>
      </w:divBdr>
    </w:div>
    <w:div w:id="1237663105">
      <w:marLeft w:val="640"/>
      <w:marRight w:val="0"/>
      <w:marTop w:val="0"/>
      <w:marBottom w:val="0"/>
      <w:divBdr>
        <w:top w:val="none" w:sz="0" w:space="0" w:color="auto"/>
        <w:left w:val="none" w:sz="0" w:space="0" w:color="auto"/>
        <w:bottom w:val="none" w:sz="0" w:space="0" w:color="auto"/>
        <w:right w:val="none" w:sz="0" w:space="0" w:color="auto"/>
      </w:divBdr>
    </w:div>
    <w:div w:id="1238055614">
      <w:marLeft w:val="640"/>
      <w:marRight w:val="0"/>
      <w:marTop w:val="0"/>
      <w:marBottom w:val="0"/>
      <w:divBdr>
        <w:top w:val="none" w:sz="0" w:space="0" w:color="auto"/>
        <w:left w:val="none" w:sz="0" w:space="0" w:color="auto"/>
        <w:bottom w:val="none" w:sz="0" w:space="0" w:color="auto"/>
        <w:right w:val="none" w:sz="0" w:space="0" w:color="auto"/>
      </w:divBdr>
    </w:div>
    <w:div w:id="1240872674">
      <w:bodyDiv w:val="1"/>
      <w:marLeft w:val="0"/>
      <w:marRight w:val="0"/>
      <w:marTop w:val="0"/>
      <w:marBottom w:val="0"/>
      <w:divBdr>
        <w:top w:val="none" w:sz="0" w:space="0" w:color="auto"/>
        <w:left w:val="none" w:sz="0" w:space="0" w:color="auto"/>
        <w:bottom w:val="none" w:sz="0" w:space="0" w:color="auto"/>
        <w:right w:val="none" w:sz="0" w:space="0" w:color="auto"/>
      </w:divBdr>
      <w:divsChild>
        <w:div w:id="1302728847">
          <w:marLeft w:val="640"/>
          <w:marRight w:val="0"/>
          <w:marTop w:val="0"/>
          <w:marBottom w:val="0"/>
          <w:divBdr>
            <w:top w:val="none" w:sz="0" w:space="0" w:color="auto"/>
            <w:left w:val="none" w:sz="0" w:space="0" w:color="auto"/>
            <w:bottom w:val="none" w:sz="0" w:space="0" w:color="auto"/>
            <w:right w:val="none" w:sz="0" w:space="0" w:color="auto"/>
          </w:divBdr>
        </w:div>
        <w:div w:id="1635258755">
          <w:marLeft w:val="640"/>
          <w:marRight w:val="0"/>
          <w:marTop w:val="0"/>
          <w:marBottom w:val="0"/>
          <w:divBdr>
            <w:top w:val="none" w:sz="0" w:space="0" w:color="auto"/>
            <w:left w:val="none" w:sz="0" w:space="0" w:color="auto"/>
            <w:bottom w:val="none" w:sz="0" w:space="0" w:color="auto"/>
            <w:right w:val="none" w:sz="0" w:space="0" w:color="auto"/>
          </w:divBdr>
        </w:div>
        <w:div w:id="1652440141">
          <w:marLeft w:val="640"/>
          <w:marRight w:val="0"/>
          <w:marTop w:val="0"/>
          <w:marBottom w:val="0"/>
          <w:divBdr>
            <w:top w:val="none" w:sz="0" w:space="0" w:color="auto"/>
            <w:left w:val="none" w:sz="0" w:space="0" w:color="auto"/>
            <w:bottom w:val="none" w:sz="0" w:space="0" w:color="auto"/>
            <w:right w:val="none" w:sz="0" w:space="0" w:color="auto"/>
          </w:divBdr>
        </w:div>
        <w:div w:id="772017900">
          <w:marLeft w:val="640"/>
          <w:marRight w:val="0"/>
          <w:marTop w:val="0"/>
          <w:marBottom w:val="0"/>
          <w:divBdr>
            <w:top w:val="none" w:sz="0" w:space="0" w:color="auto"/>
            <w:left w:val="none" w:sz="0" w:space="0" w:color="auto"/>
            <w:bottom w:val="none" w:sz="0" w:space="0" w:color="auto"/>
            <w:right w:val="none" w:sz="0" w:space="0" w:color="auto"/>
          </w:divBdr>
        </w:div>
        <w:div w:id="585071532">
          <w:marLeft w:val="640"/>
          <w:marRight w:val="0"/>
          <w:marTop w:val="0"/>
          <w:marBottom w:val="0"/>
          <w:divBdr>
            <w:top w:val="none" w:sz="0" w:space="0" w:color="auto"/>
            <w:left w:val="none" w:sz="0" w:space="0" w:color="auto"/>
            <w:bottom w:val="none" w:sz="0" w:space="0" w:color="auto"/>
            <w:right w:val="none" w:sz="0" w:space="0" w:color="auto"/>
          </w:divBdr>
        </w:div>
        <w:div w:id="1278638589">
          <w:marLeft w:val="640"/>
          <w:marRight w:val="0"/>
          <w:marTop w:val="0"/>
          <w:marBottom w:val="0"/>
          <w:divBdr>
            <w:top w:val="none" w:sz="0" w:space="0" w:color="auto"/>
            <w:left w:val="none" w:sz="0" w:space="0" w:color="auto"/>
            <w:bottom w:val="none" w:sz="0" w:space="0" w:color="auto"/>
            <w:right w:val="none" w:sz="0" w:space="0" w:color="auto"/>
          </w:divBdr>
        </w:div>
        <w:div w:id="1470435630">
          <w:marLeft w:val="640"/>
          <w:marRight w:val="0"/>
          <w:marTop w:val="0"/>
          <w:marBottom w:val="0"/>
          <w:divBdr>
            <w:top w:val="none" w:sz="0" w:space="0" w:color="auto"/>
            <w:left w:val="none" w:sz="0" w:space="0" w:color="auto"/>
            <w:bottom w:val="none" w:sz="0" w:space="0" w:color="auto"/>
            <w:right w:val="none" w:sz="0" w:space="0" w:color="auto"/>
          </w:divBdr>
        </w:div>
        <w:div w:id="887575249">
          <w:marLeft w:val="640"/>
          <w:marRight w:val="0"/>
          <w:marTop w:val="0"/>
          <w:marBottom w:val="0"/>
          <w:divBdr>
            <w:top w:val="none" w:sz="0" w:space="0" w:color="auto"/>
            <w:left w:val="none" w:sz="0" w:space="0" w:color="auto"/>
            <w:bottom w:val="none" w:sz="0" w:space="0" w:color="auto"/>
            <w:right w:val="none" w:sz="0" w:space="0" w:color="auto"/>
          </w:divBdr>
        </w:div>
        <w:div w:id="197014701">
          <w:marLeft w:val="640"/>
          <w:marRight w:val="0"/>
          <w:marTop w:val="0"/>
          <w:marBottom w:val="0"/>
          <w:divBdr>
            <w:top w:val="none" w:sz="0" w:space="0" w:color="auto"/>
            <w:left w:val="none" w:sz="0" w:space="0" w:color="auto"/>
            <w:bottom w:val="none" w:sz="0" w:space="0" w:color="auto"/>
            <w:right w:val="none" w:sz="0" w:space="0" w:color="auto"/>
          </w:divBdr>
        </w:div>
        <w:div w:id="224419605">
          <w:marLeft w:val="640"/>
          <w:marRight w:val="0"/>
          <w:marTop w:val="0"/>
          <w:marBottom w:val="0"/>
          <w:divBdr>
            <w:top w:val="none" w:sz="0" w:space="0" w:color="auto"/>
            <w:left w:val="none" w:sz="0" w:space="0" w:color="auto"/>
            <w:bottom w:val="none" w:sz="0" w:space="0" w:color="auto"/>
            <w:right w:val="none" w:sz="0" w:space="0" w:color="auto"/>
          </w:divBdr>
        </w:div>
        <w:div w:id="1194460748">
          <w:marLeft w:val="640"/>
          <w:marRight w:val="0"/>
          <w:marTop w:val="0"/>
          <w:marBottom w:val="0"/>
          <w:divBdr>
            <w:top w:val="none" w:sz="0" w:space="0" w:color="auto"/>
            <w:left w:val="none" w:sz="0" w:space="0" w:color="auto"/>
            <w:bottom w:val="none" w:sz="0" w:space="0" w:color="auto"/>
            <w:right w:val="none" w:sz="0" w:space="0" w:color="auto"/>
          </w:divBdr>
        </w:div>
        <w:div w:id="1584140231">
          <w:marLeft w:val="640"/>
          <w:marRight w:val="0"/>
          <w:marTop w:val="0"/>
          <w:marBottom w:val="0"/>
          <w:divBdr>
            <w:top w:val="none" w:sz="0" w:space="0" w:color="auto"/>
            <w:left w:val="none" w:sz="0" w:space="0" w:color="auto"/>
            <w:bottom w:val="none" w:sz="0" w:space="0" w:color="auto"/>
            <w:right w:val="none" w:sz="0" w:space="0" w:color="auto"/>
          </w:divBdr>
        </w:div>
        <w:div w:id="838079001">
          <w:marLeft w:val="640"/>
          <w:marRight w:val="0"/>
          <w:marTop w:val="0"/>
          <w:marBottom w:val="0"/>
          <w:divBdr>
            <w:top w:val="none" w:sz="0" w:space="0" w:color="auto"/>
            <w:left w:val="none" w:sz="0" w:space="0" w:color="auto"/>
            <w:bottom w:val="none" w:sz="0" w:space="0" w:color="auto"/>
            <w:right w:val="none" w:sz="0" w:space="0" w:color="auto"/>
          </w:divBdr>
        </w:div>
        <w:div w:id="433281693">
          <w:marLeft w:val="640"/>
          <w:marRight w:val="0"/>
          <w:marTop w:val="0"/>
          <w:marBottom w:val="0"/>
          <w:divBdr>
            <w:top w:val="none" w:sz="0" w:space="0" w:color="auto"/>
            <w:left w:val="none" w:sz="0" w:space="0" w:color="auto"/>
            <w:bottom w:val="none" w:sz="0" w:space="0" w:color="auto"/>
            <w:right w:val="none" w:sz="0" w:space="0" w:color="auto"/>
          </w:divBdr>
        </w:div>
        <w:div w:id="837228673">
          <w:marLeft w:val="640"/>
          <w:marRight w:val="0"/>
          <w:marTop w:val="0"/>
          <w:marBottom w:val="0"/>
          <w:divBdr>
            <w:top w:val="none" w:sz="0" w:space="0" w:color="auto"/>
            <w:left w:val="none" w:sz="0" w:space="0" w:color="auto"/>
            <w:bottom w:val="none" w:sz="0" w:space="0" w:color="auto"/>
            <w:right w:val="none" w:sz="0" w:space="0" w:color="auto"/>
          </w:divBdr>
        </w:div>
        <w:div w:id="327905491">
          <w:marLeft w:val="640"/>
          <w:marRight w:val="0"/>
          <w:marTop w:val="0"/>
          <w:marBottom w:val="0"/>
          <w:divBdr>
            <w:top w:val="none" w:sz="0" w:space="0" w:color="auto"/>
            <w:left w:val="none" w:sz="0" w:space="0" w:color="auto"/>
            <w:bottom w:val="none" w:sz="0" w:space="0" w:color="auto"/>
            <w:right w:val="none" w:sz="0" w:space="0" w:color="auto"/>
          </w:divBdr>
        </w:div>
        <w:div w:id="1093013486">
          <w:marLeft w:val="640"/>
          <w:marRight w:val="0"/>
          <w:marTop w:val="0"/>
          <w:marBottom w:val="0"/>
          <w:divBdr>
            <w:top w:val="none" w:sz="0" w:space="0" w:color="auto"/>
            <w:left w:val="none" w:sz="0" w:space="0" w:color="auto"/>
            <w:bottom w:val="none" w:sz="0" w:space="0" w:color="auto"/>
            <w:right w:val="none" w:sz="0" w:space="0" w:color="auto"/>
          </w:divBdr>
        </w:div>
        <w:div w:id="670840033">
          <w:marLeft w:val="640"/>
          <w:marRight w:val="0"/>
          <w:marTop w:val="0"/>
          <w:marBottom w:val="0"/>
          <w:divBdr>
            <w:top w:val="none" w:sz="0" w:space="0" w:color="auto"/>
            <w:left w:val="none" w:sz="0" w:space="0" w:color="auto"/>
            <w:bottom w:val="none" w:sz="0" w:space="0" w:color="auto"/>
            <w:right w:val="none" w:sz="0" w:space="0" w:color="auto"/>
          </w:divBdr>
        </w:div>
        <w:div w:id="1668635532">
          <w:marLeft w:val="640"/>
          <w:marRight w:val="0"/>
          <w:marTop w:val="0"/>
          <w:marBottom w:val="0"/>
          <w:divBdr>
            <w:top w:val="none" w:sz="0" w:space="0" w:color="auto"/>
            <w:left w:val="none" w:sz="0" w:space="0" w:color="auto"/>
            <w:bottom w:val="none" w:sz="0" w:space="0" w:color="auto"/>
            <w:right w:val="none" w:sz="0" w:space="0" w:color="auto"/>
          </w:divBdr>
        </w:div>
        <w:div w:id="865101568">
          <w:marLeft w:val="640"/>
          <w:marRight w:val="0"/>
          <w:marTop w:val="0"/>
          <w:marBottom w:val="0"/>
          <w:divBdr>
            <w:top w:val="none" w:sz="0" w:space="0" w:color="auto"/>
            <w:left w:val="none" w:sz="0" w:space="0" w:color="auto"/>
            <w:bottom w:val="none" w:sz="0" w:space="0" w:color="auto"/>
            <w:right w:val="none" w:sz="0" w:space="0" w:color="auto"/>
          </w:divBdr>
        </w:div>
        <w:div w:id="1598827163">
          <w:marLeft w:val="640"/>
          <w:marRight w:val="0"/>
          <w:marTop w:val="0"/>
          <w:marBottom w:val="0"/>
          <w:divBdr>
            <w:top w:val="none" w:sz="0" w:space="0" w:color="auto"/>
            <w:left w:val="none" w:sz="0" w:space="0" w:color="auto"/>
            <w:bottom w:val="none" w:sz="0" w:space="0" w:color="auto"/>
            <w:right w:val="none" w:sz="0" w:space="0" w:color="auto"/>
          </w:divBdr>
        </w:div>
        <w:div w:id="2516545">
          <w:marLeft w:val="640"/>
          <w:marRight w:val="0"/>
          <w:marTop w:val="0"/>
          <w:marBottom w:val="0"/>
          <w:divBdr>
            <w:top w:val="none" w:sz="0" w:space="0" w:color="auto"/>
            <w:left w:val="none" w:sz="0" w:space="0" w:color="auto"/>
            <w:bottom w:val="none" w:sz="0" w:space="0" w:color="auto"/>
            <w:right w:val="none" w:sz="0" w:space="0" w:color="auto"/>
          </w:divBdr>
        </w:div>
        <w:div w:id="1465201285">
          <w:marLeft w:val="640"/>
          <w:marRight w:val="0"/>
          <w:marTop w:val="0"/>
          <w:marBottom w:val="0"/>
          <w:divBdr>
            <w:top w:val="none" w:sz="0" w:space="0" w:color="auto"/>
            <w:left w:val="none" w:sz="0" w:space="0" w:color="auto"/>
            <w:bottom w:val="none" w:sz="0" w:space="0" w:color="auto"/>
            <w:right w:val="none" w:sz="0" w:space="0" w:color="auto"/>
          </w:divBdr>
        </w:div>
        <w:div w:id="501509530">
          <w:marLeft w:val="640"/>
          <w:marRight w:val="0"/>
          <w:marTop w:val="0"/>
          <w:marBottom w:val="0"/>
          <w:divBdr>
            <w:top w:val="none" w:sz="0" w:space="0" w:color="auto"/>
            <w:left w:val="none" w:sz="0" w:space="0" w:color="auto"/>
            <w:bottom w:val="none" w:sz="0" w:space="0" w:color="auto"/>
            <w:right w:val="none" w:sz="0" w:space="0" w:color="auto"/>
          </w:divBdr>
        </w:div>
        <w:div w:id="194005202">
          <w:marLeft w:val="640"/>
          <w:marRight w:val="0"/>
          <w:marTop w:val="0"/>
          <w:marBottom w:val="0"/>
          <w:divBdr>
            <w:top w:val="none" w:sz="0" w:space="0" w:color="auto"/>
            <w:left w:val="none" w:sz="0" w:space="0" w:color="auto"/>
            <w:bottom w:val="none" w:sz="0" w:space="0" w:color="auto"/>
            <w:right w:val="none" w:sz="0" w:space="0" w:color="auto"/>
          </w:divBdr>
        </w:div>
        <w:div w:id="745035665">
          <w:marLeft w:val="640"/>
          <w:marRight w:val="0"/>
          <w:marTop w:val="0"/>
          <w:marBottom w:val="0"/>
          <w:divBdr>
            <w:top w:val="none" w:sz="0" w:space="0" w:color="auto"/>
            <w:left w:val="none" w:sz="0" w:space="0" w:color="auto"/>
            <w:bottom w:val="none" w:sz="0" w:space="0" w:color="auto"/>
            <w:right w:val="none" w:sz="0" w:space="0" w:color="auto"/>
          </w:divBdr>
        </w:div>
        <w:div w:id="227035098">
          <w:marLeft w:val="640"/>
          <w:marRight w:val="0"/>
          <w:marTop w:val="0"/>
          <w:marBottom w:val="0"/>
          <w:divBdr>
            <w:top w:val="none" w:sz="0" w:space="0" w:color="auto"/>
            <w:left w:val="none" w:sz="0" w:space="0" w:color="auto"/>
            <w:bottom w:val="none" w:sz="0" w:space="0" w:color="auto"/>
            <w:right w:val="none" w:sz="0" w:space="0" w:color="auto"/>
          </w:divBdr>
        </w:div>
        <w:div w:id="794955243">
          <w:marLeft w:val="640"/>
          <w:marRight w:val="0"/>
          <w:marTop w:val="0"/>
          <w:marBottom w:val="0"/>
          <w:divBdr>
            <w:top w:val="none" w:sz="0" w:space="0" w:color="auto"/>
            <w:left w:val="none" w:sz="0" w:space="0" w:color="auto"/>
            <w:bottom w:val="none" w:sz="0" w:space="0" w:color="auto"/>
            <w:right w:val="none" w:sz="0" w:space="0" w:color="auto"/>
          </w:divBdr>
        </w:div>
        <w:div w:id="95101906">
          <w:marLeft w:val="640"/>
          <w:marRight w:val="0"/>
          <w:marTop w:val="0"/>
          <w:marBottom w:val="0"/>
          <w:divBdr>
            <w:top w:val="none" w:sz="0" w:space="0" w:color="auto"/>
            <w:left w:val="none" w:sz="0" w:space="0" w:color="auto"/>
            <w:bottom w:val="none" w:sz="0" w:space="0" w:color="auto"/>
            <w:right w:val="none" w:sz="0" w:space="0" w:color="auto"/>
          </w:divBdr>
        </w:div>
        <w:div w:id="95829917">
          <w:marLeft w:val="640"/>
          <w:marRight w:val="0"/>
          <w:marTop w:val="0"/>
          <w:marBottom w:val="0"/>
          <w:divBdr>
            <w:top w:val="none" w:sz="0" w:space="0" w:color="auto"/>
            <w:left w:val="none" w:sz="0" w:space="0" w:color="auto"/>
            <w:bottom w:val="none" w:sz="0" w:space="0" w:color="auto"/>
            <w:right w:val="none" w:sz="0" w:space="0" w:color="auto"/>
          </w:divBdr>
        </w:div>
        <w:div w:id="851801706">
          <w:marLeft w:val="640"/>
          <w:marRight w:val="0"/>
          <w:marTop w:val="0"/>
          <w:marBottom w:val="0"/>
          <w:divBdr>
            <w:top w:val="none" w:sz="0" w:space="0" w:color="auto"/>
            <w:left w:val="none" w:sz="0" w:space="0" w:color="auto"/>
            <w:bottom w:val="none" w:sz="0" w:space="0" w:color="auto"/>
            <w:right w:val="none" w:sz="0" w:space="0" w:color="auto"/>
          </w:divBdr>
        </w:div>
        <w:div w:id="633562233">
          <w:marLeft w:val="640"/>
          <w:marRight w:val="0"/>
          <w:marTop w:val="0"/>
          <w:marBottom w:val="0"/>
          <w:divBdr>
            <w:top w:val="none" w:sz="0" w:space="0" w:color="auto"/>
            <w:left w:val="none" w:sz="0" w:space="0" w:color="auto"/>
            <w:bottom w:val="none" w:sz="0" w:space="0" w:color="auto"/>
            <w:right w:val="none" w:sz="0" w:space="0" w:color="auto"/>
          </w:divBdr>
        </w:div>
        <w:div w:id="1907834767">
          <w:marLeft w:val="640"/>
          <w:marRight w:val="0"/>
          <w:marTop w:val="0"/>
          <w:marBottom w:val="0"/>
          <w:divBdr>
            <w:top w:val="none" w:sz="0" w:space="0" w:color="auto"/>
            <w:left w:val="none" w:sz="0" w:space="0" w:color="auto"/>
            <w:bottom w:val="none" w:sz="0" w:space="0" w:color="auto"/>
            <w:right w:val="none" w:sz="0" w:space="0" w:color="auto"/>
          </w:divBdr>
        </w:div>
        <w:div w:id="218563668">
          <w:marLeft w:val="640"/>
          <w:marRight w:val="0"/>
          <w:marTop w:val="0"/>
          <w:marBottom w:val="0"/>
          <w:divBdr>
            <w:top w:val="none" w:sz="0" w:space="0" w:color="auto"/>
            <w:left w:val="none" w:sz="0" w:space="0" w:color="auto"/>
            <w:bottom w:val="none" w:sz="0" w:space="0" w:color="auto"/>
            <w:right w:val="none" w:sz="0" w:space="0" w:color="auto"/>
          </w:divBdr>
        </w:div>
        <w:div w:id="321010425">
          <w:marLeft w:val="640"/>
          <w:marRight w:val="0"/>
          <w:marTop w:val="0"/>
          <w:marBottom w:val="0"/>
          <w:divBdr>
            <w:top w:val="none" w:sz="0" w:space="0" w:color="auto"/>
            <w:left w:val="none" w:sz="0" w:space="0" w:color="auto"/>
            <w:bottom w:val="none" w:sz="0" w:space="0" w:color="auto"/>
            <w:right w:val="none" w:sz="0" w:space="0" w:color="auto"/>
          </w:divBdr>
        </w:div>
        <w:div w:id="787161893">
          <w:marLeft w:val="640"/>
          <w:marRight w:val="0"/>
          <w:marTop w:val="0"/>
          <w:marBottom w:val="0"/>
          <w:divBdr>
            <w:top w:val="none" w:sz="0" w:space="0" w:color="auto"/>
            <w:left w:val="none" w:sz="0" w:space="0" w:color="auto"/>
            <w:bottom w:val="none" w:sz="0" w:space="0" w:color="auto"/>
            <w:right w:val="none" w:sz="0" w:space="0" w:color="auto"/>
          </w:divBdr>
        </w:div>
        <w:div w:id="2130775345">
          <w:marLeft w:val="640"/>
          <w:marRight w:val="0"/>
          <w:marTop w:val="0"/>
          <w:marBottom w:val="0"/>
          <w:divBdr>
            <w:top w:val="none" w:sz="0" w:space="0" w:color="auto"/>
            <w:left w:val="none" w:sz="0" w:space="0" w:color="auto"/>
            <w:bottom w:val="none" w:sz="0" w:space="0" w:color="auto"/>
            <w:right w:val="none" w:sz="0" w:space="0" w:color="auto"/>
          </w:divBdr>
        </w:div>
        <w:div w:id="1836995432">
          <w:marLeft w:val="640"/>
          <w:marRight w:val="0"/>
          <w:marTop w:val="0"/>
          <w:marBottom w:val="0"/>
          <w:divBdr>
            <w:top w:val="none" w:sz="0" w:space="0" w:color="auto"/>
            <w:left w:val="none" w:sz="0" w:space="0" w:color="auto"/>
            <w:bottom w:val="none" w:sz="0" w:space="0" w:color="auto"/>
            <w:right w:val="none" w:sz="0" w:space="0" w:color="auto"/>
          </w:divBdr>
        </w:div>
        <w:div w:id="204677894">
          <w:marLeft w:val="640"/>
          <w:marRight w:val="0"/>
          <w:marTop w:val="0"/>
          <w:marBottom w:val="0"/>
          <w:divBdr>
            <w:top w:val="none" w:sz="0" w:space="0" w:color="auto"/>
            <w:left w:val="none" w:sz="0" w:space="0" w:color="auto"/>
            <w:bottom w:val="none" w:sz="0" w:space="0" w:color="auto"/>
            <w:right w:val="none" w:sz="0" w:space="0" w:color="auto"/>
          </w:divBdr>
        </w:div>
        <w:div w:id="295330373">
          <w:marLeft w:val="640"/>
          <w:marRight w:val="0"/>
          <w:marTop w:val="0"/>
          <w:marBottom w:val="0"/>
          <w:divBdr>
            <w:top w:val="none" w:sz="0" w:space="0" w:color="auto"/>
            <w:left w:val="none" w:sz="0" w:space="0" w:color="auto"/>
            <w:bottom w:val="none" w:sz="0" w:space="0" w:color="auto"/>
            <w:right w:val="none" w:sz="0" w:space="0" w:color="auto"/>
          </w:divBdr>
        </w:div>
        <w:div w:id="926037693">
          <w:marLeft w:val="640"/>
          <w:marRight w:val="0"/>
          <w:marTop w:val="0"/>
          <w:marBottom w:val="0"/>
          <w:divBdr>
            <w:top w:val="none" w:sz="0" w:space="0" w:color="auto"/>
            <w:left w:val="none" w:sz="0" w:space="0" w:color="auto"/>
            <w:bottom w:val="none" w:sz="0" w:space="0" w:color="auto"/>
            <w:right w:val="none" w:sz="0" w:space="0" w:color="auto"/>
          </w:divBdr>
        </w:div>
        <w:div w:id="473834642">
          <w:marLeft w:val="640"/>
          <w:marRight w:val="0"/>
          <w:marTop w:val="0"/>
          <w:marBottom w:val="0"/>
          <w:divBdr>
            <w:top w:val="none" w:sz="0" w:space="0" w:color="auto"/>
            <w:left w:val="none" w:sz="0" w:space="0" w:color="auto"/>
            <w:bottom w:val="none" w:sz="0" w:space="0" w:color="auto"/>
            <w:right w:val="none" w:sz="0" w:space="0" w:color="auto"/>
          </w:divBdr>
        </w:div>
        <w:div w:id="416025472">
          <w:marLeft w:val="640"/>
          <w:marRight w:val="0"/>
          <w:marTop w:val="0"/>
          <w:marBottom w:val="0"/>
          <w:divBdr>
            <w:top w:val="none" w:sz="0" w:space="0" w:color="auto"/>
            <w:left w:val="none" w:sz="0" w:space="0" w:color="auto"/>
            <w:bottom w:val="none" w:sz="0" w:space="0" w:color="auto"/>
            <w:right w:val="none" w:sz="0" w:space="0" w:color="auto"/>
          </w:divBdr>
        </w:div>
        <w:div w:id="1483231890">
          <w:marLeft w:val="640"/>
          <w:marRight w:val="0"/>
          <w:marTop w:val="0"/>
          <w:marBottom w:val="0"/>
          <w:divBdr>
            <w:top w:val="none" w:sz="0" w:space="0" w:color="auto"/>
            <w:left w:val="none" w:sz="0" w:space="0" w:color="auto"/>
            <w:bottom w:val="none" w:sz="0" w:space="0" w:color="auto"/>
            <w:right w:val="none" w:sz="0" w:space="0" w:color="auto"/>
          </w:divBdr>
        </w:div>
        <w:div w:id="1293633946">
          <w:marLeft w:val="640"/>
          <w:marRight w:val="0"/>
          <w:marTop w:val="0"/>
          <w:marBottom w:val="0"/>
          <w:divBdr>
            <w:top w:val="none" w:sz="0" w:space="0" w:color="auto"/>
            <w:left w:val="none" w:sz="0" w:space="0" w:color="auto"/>
            <w:bottom w:val="none" w:sz="0" w:space="0" w:color="auto"/>
            <w:right w:val="none" w:sz="0" w:space="0" w:color="auto"/>
          </w:divBdr>
        </w:div>
        <w:div w:id="1435902955">
          <w:marLeft w:val="640"/>
          <w:marRight w:val="0"/>
          <w:marTop w:val="0"/>
          <w:marBottom w:val="0"/>
          <w:divBdr>
            <w:top w:val="none" w:sz="0" w:space="0" w:color="auto"/>
            <w:left w:val="none" w:sz="0" w:space="0" w:color="auto"/>
            <w:bottom w:val="none" w:sz="0" w:space="0" w:color="auto"/>
            <w:right w:val="none" w:sz="0" w:space="0" w:color="auto"/>
          </w:divBdr>
        </w:div>
        <w:div w:id="2024624627">
          <w:marLeft w:val="640"/>
          <w:marRight w:val="0"/>
          <w:marTop w:val="0"/>
          <w:marBottom w:val="0"/>
          <w:divBdr>
            <w:top w:val="none" w:sz="0" w:space="0" w:color="auto"/>
            <w:left w:val="none" w:sz="0" w:space="0" w:color="auto"/>
            <w:bottom w:val="none" w:sz="0" w:space="0" w:color="auto"/>
            <w:right w:val="none" w:sz="0" w:space="0" w:color="auto"/>
          </w:divBdr>
        </w:div>
        <w:div w:id="225382476">
          <w:marLeft w:val="640"/>
          <w:marRight w:val="0"/>
          <w:marTop w:val="0"/>
          <w:marBottom w:val="0"/>
          <w:divBdr>
            <w:top w:val="none" w:sz="0" w:space="0" w:color="auto"/>
            <w:left w:val="none" w:sz="0" w:space="0" w:color="auto"/>
            <w:bottom w:val="none" w:sz="0" w:space="0" w:color="auto"/>
            <w:right w:val="none" w:sz="0" w:space="0" w:color="auto"/>
          </w:divBdr>
        </w:div>
        <w:div w:id="1449857819">
          <w:marLeft w:val="640"/>
          <w:marRight w:val="0"/>
          <w:marTop w:val="0"/>
          <w:marBottom w:val="0"/>
          <w:divBdr>
            <w:top w:val="none" w:sz="0" w:space="0" w:color="auto"/>
            <w:left w:val="none" w:sz="0" w:space="0" w:color="auto"/>
            <w:bottom w:val="none" w:sz="0" w:space="0" w:color="auto"/>
            <w:right w:val="none" w:sz="0" w:space="0" w:color="auto"/>
          </w:divBdr>
        </w:div>
        <w:div w:id="1285622282">
          <w:marLeft w:val="640"/>
          <w:marRight w:val="0"/>
          <w:marTop w:val="0"/>
          <w:marBottom w:val="0"/>
          <w:divBdr>
            <w:top w:val="none" w:sz="0" w:space="0" w:color="auto"/>
            <w:left w:val="none" w:sz="0" w:space="0" w:color="auto"/>
            <w:bottom w:val="none" w:sz="0" w:space="0" w:color="auto"/>
            <w:right w:val="none" w:sz="0" w:space="0" w:color="auto"/>
          </w:divBdr>
        </w:div>
        <w:div w:id="2112701873">
          <w:marLeft w:val="640"/>
          <w:marRight w:val="0"/>
          <w:marTop w:val="0"/>
          <w:marBottom w:val="0"/>
          <w:divBdr>
            <w:top w:val="none" w:sz="0" w:space="0" w:color="auto"/>
            <w:left w:val="none" w:sz="0" w:space="0" w:color="auto"/>
            <w:bottom w:val="none" w:sz="0" w:space="0" w:color="auto"/>
            <w:right w:val="none" w:sz="0" w:space="0" w:color="auto"/>
          </w:divBdr>
        </w:div>
        <w:div w:id="701907309">
          <w:marLeft w:val="640"/>
          <w:marRight w:val="0"/>
          <w:marTop w:val="0"/>
          <w:marBottom w:val="0"/>
          <w:divBdr>
            <w:top w:val="none" w:sz="0" w:space="0" w:color="auto"/>
            <w:left w:val="none" w:sz="0" w:space="0" w:color="auto"/>
            <w:bottom w:val="none" w:sz="0" w:space="0" w:color="auto"/>
            <w:right w:val="none" w:sz="0" w:space="0" w:color="auto"/>
          </w:divBdr>
        </w:div>
        <w:div w:id="1074820209">
          <w:marLeft w:val="640"/>
          <w:marRight w:val="0"/>
          <w:marTop w:val="0"/>
          <w:marBottom w:val="0"/>
          <w:divBdr>
            <w:top w:val="none" w:sz="0" w:space="0" w:color="auto"/>
            <w:left w:val="none" w:sz="0" w:space="0" w:color="auto"/>
            <w:bottom w:val="none" w:sz="0" w:space="0" w:color="auto"/>
            <w:right w:val="none" w:sz="0" w:space="0" w:color="auto"/>
          </w:divBdr>
        </w:div>
        <w:div w:id="1019741061">
          <w:marLeft w:val="640"/>
          <w:marRight w:val="0"/>
          <w:marTop w:val="0"/>
          <w:marBottom w:val="0"/>
          <w:divBdr>
            <w:top w:val="none" w:sz="0" w:space="0" w:color="auto"/>
            <w:left w:val="none" w:sz="0" w:space="0" w:color="auto"/>
            <w:bottom w:val="none" w:sz="0" w:space="0" w:color="auto"/>
            <w:right w:val="none" w:sz="0" w:space="0" w:color="auto"/>
          </w:divBdr>
        </w:div>
        <w:div w:id="723529288">
          <w:marLeft w:val="640"/>
          <w:marRight w:val="0"/>
          <w:marTop w:val="0"/>
          <w:marBottom w:val="0"/>
          <w:divBdr>
            <w:top w:val="none" w:sz="0" w:space="0" w:color="auto"/>
            <w:left w:val="none" w:sz="0" w:space="0" w:color="auto"/>
            <w:bottom w:val="none" w:sz="0" w:space="0" w:color="auto"/>
            <w:right w:val="none" w:sz="0" w:space="0" w:color="auto"/>
          </w:divBdr>
        </w:div>
        <w:div w:id="1410082398">
          <w:marLeft w:val="640"/>
          <w:marRight w:val="0"/>
          <w:marTop w:val="0"/>
          <w:marBottom w:val="0"/>
          <w:divBdr>
            <w:top w:val="none" w:sz="0" w:space="0" w:color="auto"/>
            <w:left w:val="none" w:sz="0" w:space="0" w:color="auto"/>
            <w:bottom w:val="none" w:sz="0" w:space="0" w:color="auto"/>
            <w:right w:val="none" w:sz="0" w:space="0" w:color="auto"/>
          </w:divBdr>
        </w:div>
        <w:div w:id="1061099399">
          <w:marLeft w:val="640"/>
          <w:marRight w:val="0"/>
          <w:marTop w:val="0"/>
          <w:marBottom w:val="0"/>
          <w:divBdr>
            <w:top w:val="none" w:sz="0" w:space="0" w:color="auto"/>
            <w:left w:val="none" w:sz="0" w:space="0" w:color="auto"/>
            <w:bottom w:val="none" w:sz="0" w:space="0" w:color="auto"/>
            <w:right w:val="none" w:sz="0" w:space="0" w:color="auto"/>
          </w:divBdr>
        </w:div>
        <w:div w:id="1460415012">
          <w:marLeft w:val="640"/>
          <w:marRight w:val="0"/>
          <w:marTop w:val="0"/>
          <w:marBottom w:val="0"/>
          <w:divBdr>
            <w:top w:val="none" w:sz="0" w:space="0" w:color="auto"/>
            <w:left w:val="none" w:sz="0" w:space="0" w:color="auto"/>
            <w:bottom w:val="none" w:sz="0" w:space="0" w:color="auto"/>
            <w:right w:val="none" w:sz="0" w:space="0" w:color="auto"/>
          </w:divBdr>
        </w:div>
        <w:div w:id="757211182">
          <w:marLeft w:val="640"/>
          <w:marRight w:val="0"/>
          <w:marTop w:val="0"/>
          <w:marBottom w:val="0"/>
          <w:divBdr>
            <w:top w:val="none" w:sz="0" w:space="0" w:color="auto"/>
            <w:left w:val="none" w:sz="0" w:space="0" w:color="auto"/>
            <w:bottom w:val="none" w:sz="0" w:space="0" w:color="auto"/>
            <w:right w:val="none" w:sz="0" w:space="0" w:color="auto"/>
          </w:divBdr>
        </w:div>
        <w:div w:id="1993288323">
          <w:marLeft w:val="640"/>
          <w:marRight w:val="0"/>
          <w:marTop w:val="0"/>
          <w:marBottom w:val="0"/>
          <w:divBdr>
            <w:top w:val="none" w:sz="0" w:space="0" w:color="auto"/>
            <w:left w:val="none" w:sz="0" w:space="0" w:color="auto"/>
            <w:bottom w:val="none" w:sz="0" w:space="0" w:color="auto"/>
            <w:right w:val="none" w:sz="0" w:space="0" w:color="auto"/>
          </w:divBdr>
        </w:div>
        <w:div w:id="1127697579">
          <w:marLeft w:val="640"/>
          <w:marRight w:val="0"/>
          <w:marTop w:val="0"/>
          <w:marBottom w:val="0"/>
          <w:divBdr>
            <w:top w:val="none" w:sz="0" w:space="0" w:color="auto"/>
            <w:left w:val="none" w:sz="0" w:space="0" w:color="auto"/>
            <w:bottom w:val="none" w:sz="0" w:space="0" w:color="auto"/>
            <w:right w:val="none" w:sz="0" w:space="0" w:color="auto"/>
          </w:divBdr>
        </w:div>
        <w:div w:id="816802276">
          <w:marLeft w:val="640"/>
          <w:marRight w:val="0"/>
          <w:marTop w:val="0"/>
          <w:marBottom w:val="0"/>
          <w:divBdr>
            <w:top w:val="none" w:sz="0" w:space="0" w:color="auto"/>
            <w:left w:val="none" w:sz="0" w:space="0" w:color="auto"/>
            <w:bottom w:val="none" w:sz="0" w:space="0" w:color="auto"/>
            <w:right w:val="none" w:sz="0" w:space="0" w:color="auto"/>
          </w:divBdr>
        </w:div>
        <w:div w:id="1467776087">
          <w:marLeft w:val="640"/>
          <w:marRight w:val="0"/>
          <w:marTop w:val="0"/>
          <w:marBottom w:val="0"/>
          <w:divBdr>
            <w:top w:val="none" w:sz="0" w:space="0" w:color="auto"/>
            <w:left w:val="none" w:sz="0" w:space="0" w:color="auto"/>
            <w:bottom w:val="none" w:sz="0" w:space="0" w:color="auto"/>
            <w:right w:val="none" w:sz="0" w:space="0" w:color="auto"/>
          </w:divBdr>
        </w:div>
        <w:div w:id="49231100">
          <w:marLeft w:val="640"/>
          <w:marRight w:val="0"/>
          <w:marTop w:val="0"/>
          <w:marBottom w:val="0"/>
          <w:divBdr>
            <w:top w:val="none" w:sz="0" w:space="0" w:color="auto"/>
            <w:left w:val="none" w:sz="0" w:space="0" w:color="auto"/>
            <w:bottom w:val="none" w:sz="0" w:space="0" w:color="auto"/>
            <w:right w:val="none" w:sz="0" w:space="0" w:color="auto"/>
          </w:divBdr>
        </w:div>
        <w:div w:id="445126746">
          <w:marLeft w:val="640"/>
          <w:marRight w:val="0"/>
          <w:marTop w:val="0"/>
          <w:marBottom w:val="0"/>
          <w:divBdr>
            <w:top w:val="none" w:sz="0" w:space="0" w:color="auto"/>
            <w:left w:val="none" w:sz="0" w:space="0" w:color="auto"/>
            <w:bottom w:val="none" w:sz="0" w:space="0" w:color="auto"/>
            <w:right w:val="none" w:sz="0" w:space="0" w:color="auto"/>
          </w:divBdr>
        </w:div>
        <w:div w:id="493883355">
          <w:marLeft w:val="640"/>
          <w:marRight w:val="0"/>
          <w:marTop w:val="0"/>
          <w:marBottom w:val="0"/>
          <w:divBdr>
            <w:top w:val="none" w:sz="0" w:space="0" w:color="auto"/>
            <w:left w:val="none" w:sz="0" w:space="0" w:color="auto"/>
            <w:bottom w:val="none" w:sz="0" w:space="0" w:color="auto"/>
            <w:right w:val="none" w:sz="0" w:space="0" w:color="auto"/>
          </w:divBdr>
        </w:div>
        <w:div w:id="1970932893">
          <w:marLeft w:val="640"/>
          <w:marRight w:val="0"/>
          <w:marTop w:val="0"/>
          <w:marBottom w:val="0"/>
          <w:divBdr>
            <w:top w:val="none" w:sz="0" w:space="0" w:color="auto"/>
            <w:left w:val="none" w:sz="0" w:space="0" w:color="auto"/>
            <w:bottom w:val="none" w:sz="0" w:space="0" w:color="auto"/>
            <w:right w:val="none" w:sz="0" w:space="0" w:color="auto"/>
          </w:divBdr>
        </w:div>
        <w:div w:id="2044280223">
          <w:marLeft w:val="640"/>
          <w:marRight w:val="0"/>
          <w:marTop w:val="0"/>
          <w:marBottom w:val="0"/>
          <w:divBdr>
            <w:top w:val="none" w:sz="0" w:space="0" w:color="auto"/>
            <w:left w:val="none" w:sz="0" w:space="0" w:color="auto"/>
            <w:bottom w:val="none" w:sz="0" w:space="0" w:color="auto"/>
            <w:right w:val="none" w:sz="0" w:space="0" w:color="auto"/>
          </w:divBdr>
        </w:div>
        <w:div w:id="86316685">
          <w:marLeft w:val="640"/>
          <w:marRight w:val="0"/>
          <w:marTop w:val="0"/>
          <w:marBottom w:val="0"/>
          <w:divBdr>
            <w:top w:val="none" w:sz="0" w:space="0" w:color="auto"/>
            <w:left w:val="none" w:sz="0" w:space="0" w:color="auto"/>
            <w:bottom w:val="none" w:sz="0" w:space="0" w:color="auto"/>
            <w:right w:val="none" w:sz="0" w:space="0" w:color="auto"/>
          </w:divBdr>
        </w:div>
        <w:div w:id="1739932913">
          <w:marLeft w:val="640"/>
          <w:marRight w:val="0"/>
          <w:marTop w:val="0"/>
          <w:marBottom w:val="0"/>
          <w:divBdr>
            <w:top w:val="none" w:sz="0" w:space="0" w:color="auto"/>
            <w:left w:val="none" w:sz="0" w:space="0" w:color="auto"/>
            <w:bottom w:val="none" w:sz="0" w:space="0" w:color="auto"/>
            <w:right w:val="none" w:sz="0" w:space="0" w:color="auto"/>
          </w:divBdr>
        </w:div>
        <w:div w:id="493107361">
          <w:marLeft w:val="640"/>
          <w:marRight w:val="0"/>
          <w:marTop w:val="0"/>
          <w:marBottom w:val="0"/>
          <w:divBdr>
            <w:top w:val="none" w:sz="0" w:space="0" w:color="auto"/>
            <w:left w:val="none" w:sz="0" w:space="0" w:color="auto"/>
            <w:bottom w:val="none" w:sz="0" w:space="0" w:color="auto"/>
            <w:right w:val="none" w:sz="0" w:space="0" w:color="auto"/>
          </w:divBdr>
        </w:div>
        <w:div w:id="1360396547">
          <w:marLeft w:val="640"/>
          <w:marRight w:val="0"/>
          <w:marTop w:val="0"/>
          <w:marBottom w:val="0"/>
          <w:divBdr>
            <w:top w:val="none" w:sz="0" w:space="0" w:color="auto"/>
            <w:left w:val="none" w:sz="0" w:space="0" w:color="auto"/>
            <w:bottom w:val="none" w:sz="0" w:space="0" w:color="auto"/>
            <w:right w:val="none" w:sz="0" w:space="0" w:color="auto"/>
          </w:divBdr>
        </w:div>
        <w:div w:id="677385369">
          <w:marLeft w:val="640"/>
          <w:marRight w:val="0"/>
          <w:marTop w:val="0"/>
          <w:marBottom w:val="0"/>
          <w:divBdr>
            <w:top w:val="none" w:sz="0" w:space="0" w:color="auto"/>
            <w:left w:val="none" w:sz="0" w:space="0" w:color="auto"/>
            <w:bottom w:val="none" w:sz="0" w:space="0" w:color="auto"/>
            <w:right w:val="none" w:sz="0" w:space="0" w:color="auto"/>
          </w:divBdr>
        </w:div>
        <w:div w:id="1419666961">
          <w:marLeft w:val="640"/>
          <w:marRight w:val="0"/>
          <w:marTop w:val="0"/>
          <w:marBottom w:val="0"/>
          <w:divBdr>
            <w:top w:val="none" w:sz="0" w:space="0" w:color="auto"/>
            <w:left w:val="none" w:sz="0" w:space="0" w:color="auto"/>
            <w:bottom w:val="none" w:sz="0" w:space="0" w:color="auto"/>
            <w:right w:val="none" w:sz="0" w:space="0" w:color="auto"/>
          </w:divBdr>
        </w:div>
        <w:div w:id="412092773">
          <w:marLeft w:val="640"/>
          <w:marRight w:val="0"/>
          <w:marTop w:val="0"/>
          <w:marBottom w:val="0"/>
          <w:divBdr>
            <w:top w:val="none" w:sz="0" w:space="0" w:color="auto"/>
            <w:left w:val="none" w:sz="0" w:space="0" w:color="auto"/>
            <w:bottom w:val="none" w:sz="0" w:space="0" w:color="auto"/>
            <w:right w:val="none" w:sz="0" w:space="0" w:color="auto"/>
          </w:divBdr>
        </w:div>
      </w:divsChild>
    </w:div>
    <w:div w:id="1241478683">
      <w:marLeft w:val="640"/>
      <w:marRight w:val="0"/>
      <w:marTop w:val="0"/>
      <w:marBottom w:val="0"/>
      <w:divBdr>
        <w:top w:val="none" w:sz="0" w:space="0" w:color="auto"/>
        <w:left w:val="none" w:sz="0" w:space="0" w:color="auto"/>
        <w:bottom w:val="none" w:sz="0" w:space="0" w:color="auto"/>
        <w:right w:val="none" w:sz="0" w:space="0" w:color="auto"/>
      </w:divBdr>
    </w:div>
    <w:div w:id="1242446270">
      <w:marLeft w:val="640"/>
      <w:marRight w:val="0"/>
      <w:marTop w:val="0"/>
      <w:marBottom w:val="0"/>
      <w:divBdr>
        <w:top w:val="none" w:sz="0" w:space="0" w:color="auto"/>
        <w:left w:val="none" w:sz="0" w:space="0" w:color="auto"/>
        <w:bottom w:val="none" w:sz="0" w:space="0" w:color="auto"/>
        <w:right w:val="none" w:sz="0" w:space="0" w:color="auto"/>
      </w:divBdr>
    </w:div>
    <w:div w:id="1242450429">
      <w:marLeft w:val="640"/>
      <w:marRight w:val="0"/>
      <w:marTop w:val="0"/>
      <w:marBottom w:val="0"/>
      <w:divBdr>
        <w:top w:val="none" w:sz="0" w:space="0" w:color="auto"/>
        <w:left w:val="none" w:sz="0" w:space="0" w:color="auto"/>
        <w:bottom w:val="none" w:sz="0" w:space="0" w:color="auto"/>
        <w:right w:val="none" w:sz="0" w:space="0" w:color="auto"/>
      </w:divBdr>
    </w:div>
    <w:div w:id="1243369665">
      <w:bodyDiv w:val="1"/>
      <w:marLeft w:val="0"/>
      <w:marRight w:val="0"/>
      <w:marTop w:val="0"/>
      <w:marBottom w:val="0"/>
      <w:divBdr>
        <w:top w:val="none" w:sz="0" w:space="0" w:color="auto"/>
        <w:left w:val="none" w:sz="0" w:space="0" w:color="auto"/>
        <w:bottom w:val="none" w:sz="0" w:space="0" w:color="auto"/>
        <w:right w:val="none" w:sz="0" w:space="0" w:color="auto"/>
      </w:divBdr>
      <w:divsChild>
        <w:div w:id="2033993542">
          <w:marLeft w:val="640"/>
          <w:marRight w:val="0"/>
          <w:marTop w:val="0"/>
          <w:marBottom w:val="0"/>
          <w:divBdr>
            <w:top w:val="none" w:sz="0" w:space="0" w:color="auto"/>
            <w:left w:val="none" w:sz="0" w:space="0" w:color="auto"/>
            <w:bottom w:val="none" w:sz="0" w:space="0" w:color="auto"/>
            <w:right w:val="none" w:sz="0" w:space="0" w:color="auto"/>
          </w:divBdr>
        </w:div>
        <w:div w:id="678583313">
          <w:marLeft w:val="640"/>
          <w:marRight w:val="0"/>
          <w:marTop w:val="0"/>
          <w:marBottom w:val="0"/>
          <w:divBdr>
            <w:top w:val="none" w:sz="0" w:space="0" w:color="auto"/>
            <w:left w:val="none" w:sz="0" w:space="0" w:color="auto"/>
            <w:bottom w:val="none" w:sz="0" w:space="0" w:color="auto"/>
            <w:right w:val="none" w:sz="0" w:space="0" w:color="auto"/>
          </w:divBdr>
        </w:div>
        <w:div w:id="1714109491">
          <w:marLeft w:val="640"/>
          <w:marRight w:val="0"/>
          <w:marTop w:val="0"/>
          <w:marBottom w:val="0"/>
          <w:divBdr>
            <w:top w:val="none" w:sz="0" w:space="0" w:color="auto"/>
            <w:left w:val="none" w:sz="0" w:space="0" w:color="auto"/>
            <w:bottom w:val="none" w:sz="0" w:space="0" w:color="auto"/>
            <w:right w:val="none" w:sz="0" w:space="0" w:color="auto"/>
          </w:divBdr>
        </w:div>
        <w:div w:id="1591230714">
          <w:marLeft w:val="640"/>
          <w:marRight w:val="0"/>
          <w:marTop w:val="0"/>
          <w:marBottom w:val="0"/>
          <w:divBdr>
            <w:top w:val="none" w:sz="0" w:space="0" w:color="auto"/>
            <w:left w:val="none" w:sz="0" w:space="0" w:color="auto"/>
            <w:bottom w:val="none" w:sz="0" w:space="0" w:color="auto"/>
            <w:right w:val="none" w:sz="0" w:space="0" w:color="auto"/>
          </w:divBdr>
        </w:div>
        <w:div w:id="1911425413">
          <w:marLeft w:val="640"/>
          <w:marRight w:val="0"/>
          <w:marTop w:val="0"/>
          <w:marBottom w:val="0"/>
          <w:divBdr>
            <w:top w:val="none" w:sz="0" w:space="0" w:color="auto"/>
            <w:left w:val="none" w:sz="0" w:space="0" w:color="auto"/>
            <w:bottom w:val="none" w:sz="0" w:space="0" w:color="auto"/>
            <w:right w:val="none" w:sz="0" w:space="0" w:color="auto"/>
          </w:divBdr>
        </w:div>
        <w:div w:id="1656185550">
          <w:marLeft w:val="640"/>
          <w:marRight w:val="0"/>
          <w:marTop w:val="0"/>
          <w:marBottom w:val="0"/>
          <w:divBdr>
            <w:top w:val="none" w:sz="0" w:space="0" w:color="auto"/>
            <w:left w:val="none" w:sz="0" w:space="0" w:color="auto"/>
            <w:bottom w:val="none" w:sz="0" w:space="0" w:color="auto"/>
            <w:right w:val="none" w:sz="0" w:space="0" w:color="auto"/>
          </w:divBdr>
        </w:div>
        <w:div w:id="2013296277">
          <w:marLeft w:val="640"/>
          <w:marRight w:val="0"/>
          <w:marTop w:val="0"/>
          <w:marBottom w:val="0"/>
          <w:divBdr>
            <w:top w:val="none" w:sz="0" w:space="0" w:color="auto"/>
            <w:left w:val="none" w:sz="0" w:space="0" w:color="auto"/>
            <w:bottom w:val="none" w:sz="0" w:space="0" w:color="auto"/>
            <w:right w:val="none" w:sz="0" w:space="0" w:color="auto"/>
          </w:divBdr>
        </w:div>
        <w:div w:id="2131627027">
          <w:marLeft w:val="640"/>
          <w:marRight w:val="0"/>
          <w:marTop w:val="0"/>
          <w:marBottom w:val="0"/>
          <w:divBdr>
            <w:top w:val="none" w:sz="0" w:space="0" w:color="auto"/>
            <w:left w:val="none" w:sz="0" w:space="0" w:color="auto"/>
            <w:bottom w:val="none" w:sz="0" w:space="0" w:color="auto"/>
            <w:right w:val="none" w:sz="0" w:space="0" w:color="auto"/>
          </w:divBdr>
        </w:div>
        <w:div w:id="2042854897">
          <w:marLeft w:val="640"/>
          <w:marRight w:val="0"/>
          <w:marTop w:val="0"/>
          <w:marBottom w:val="0"/>
          <w:divBdr>
            <w:top w:val="none" w:sz="0" w:space="0" w:color="auto"/>
            <w:left w:val="none" w:sz="0" w:space="0" w:color="auto"/>
            <w:bottom w:val="none" w:sz="0" w:space="0" w:color="auto"/>
            <w:right w:val="none" w:sz="0" w:space="0" w:color="auto"/>
          </w:divBdr>
        </w:div>
        <w:div w:id="1624389132">
          <w:marLeft w:val="640"/>
          <w:marRight w:val="0"/>
          <w:marTop w:val="0"/>
          <w:marBottom w:val="0"/>
          <w:divBdr>
            <w:top w:val="none" w:sz="0" w:space="0" w:color="auto"/>
            <w:left w:val="none" w:sz="0" w:space="0" w:color="auto"/>
            <w:bottom w:val="none" w:sz="0" w:space="0" w:color="auto"/>
            <w:right w:val="none" w:sz="0" w:space="0" w:color="auto"/>
          </w:divBdr>
        </w:div>
        <w:div w:id="1466508201">
          <w:marLeft w:val="640"/>
          <w:marRight w:val="0"/>
          <w:marTop w:val="0"/>
          <w:marBottom w:val="0"/>
          <w:divBdr>
            <w:top w:val="none" w:sz="0" w:space="0" w:color="auto"/>
            <w:left w:val="none" w:sz="0" w:space="0" w:color="auto"/>
            <w:bottom w:val="none" w:sz="0" w:space="0" w:color="auto"/>
            <w:right w:val="none" w:sz="0" w:space="0" w:color="auto"/>
          </w:divBdr>
        </w:div>
        <w:div w:id="418451892">
          <w:marLeft w:val="640"/>
          <w:marRight w:val="0"/>
          <w:marTop w:val="0"/>
          <w:marBottom w:val="0"/>
          <w:divBdr>
            <w:top w:val="none" w:sz="0" w:space="0" w:color="auto"/>
            <w:left w:val="none" w:sz="0" w:space="0" w:color="auto"/>
            <w:bottom w:val="none" w:sz="0" w:space="0" w:color="auto"/>
            <w:right w:val="none" w:sz="0" w:space="0" w:color="auto"/>
          </w:divBdr>
        </w:div>
        <w:div w:id="426971145">
          <w:marLeft w:val="640"/>
          <w:marRight w:val="0"/>
          <w:marTop w:val="0"/>
          <w:marBottom w:val="0"/>
          <w:divBdr>
            <w:top w:val="none" w:sz="0" w:space="0" w:color="auto"/>
            <w:left w:val="none" w:sz="0" w:space="0" w:color="auto"/>
            <w:bottom w:val="none" w:sz="0" w:space="0" w:color="auto"/>
            <w:right w:val="none" w:sz="0" w:space="0" w:color="auto"/>
          </w:divBdr>
        </w:div>
        <w:div w:id="613246110">
          <w:marLeft w:val="640"/>
          <w:marRight w:val="0"/>
          <w:marTop w:val="0"/>
          <w:marBottom w:val="0"/>
          <w:divBdr>
            <w:top w:val="none" w:sz="0" w:space="0" w:color="auto"/>
            <w:left w:val="none" w:sz="0" w:space="0" w:color="auto"/>
            <w:bottom w:val="none" w:sz="0" w:space="0" w:color="auto"/>
            <w:right w:val="none" w:sz="0" w:space="0" w:color="auto"/>
          </w:divBdr>
        </w:div>
        <w:div w:id="1692148984">
          <w:marLeft w:val="640"/>
          <w:marRight w:val="0"/>
          <w:marTop w:val="0"/>
          <w:marBottom w:val="0"/>
          <w:divBdr>
            <w:top w:val="none" w:sz="0" w:space="0" w:color="auto"/>
            <w:left w:val="none" w:sz="0" w:space="0" w:color="auto"/>
            <w:bottom w:val="none" w:sz="0" w:space="0" w:color="auto"/>
            <w:right w:val="none" w:sz="0" w:space="0" w:color="auto"/>
          </w:divBdr>
        </w:div>
        <w:div w:id="908267130">
          <w:marLeft w:val="640"/>
          <w:marRight w:val="0"/>
          <w:marTop w:val="0"/>
          <w:marBottom w:val="0"/>
          <w:divBdr>
            <w:top w:val="none" w:sz="0" w:space="0" w:color="auto"/>
            <w:left w:val="none" w:sz="0" w:space="0" w:color="auto"/>
            <w:bottom w:val="none" w:sz="0" w:space="0" w:color="auto"/>
            <w:right w:val="none" w:sz="0" w:space="0" w:color="auto"/>
          </w:divBdr>
        </w:div>
        <w:div w:id="204342707">
          <w:marLeft w:val="640"/>
          <w:marRight w:val="0"/>
          <w:marTop w:val="0"/>
          <w:marBottom w:val="0"/>
          <w:divBdr>
            <w:top w:val="none" w:sz="0" w:space="0" w:color="auto"/>
            <w:left w:val="none" w:sz="0" w:space="0" w:color="auto"/>
            <w:bottom w:val="none" w:sz="0" w:space="0" w:color="auto"/>
            <w:right w:val="none" w:sz="0" w:space="0" w:color="auto"/>
          </w:divBdr>
        </w:div>
        <w:div w:id="1147937355">
          <w:marLeft w:val="640"/>
          <w:marRight w:val="0"/>
          <w:marTop w:val="0"/>
          <w:marBottom w:val="0"/>
          <w:divBdr>
            <w:top w:val="none" w:sz="0" w:space="0" w:color="auto"/>
            <w:left w:val="none" w:sz="0" w:space="0" w:color="auto"/>
            <w:bottom w:val="none" w:sz="0" w:space="0" w:color="auto"/>
            <w:right w:val="none" w:sz="0" w:space="0" w:color="auto"/>
          </w:divBdr>
        </w:div>
        <w:div w:id="153493468">
          <w:marLeft w:val="640"/>
          <w:marRight w:val="0"/>
          <w:marTop w:val="0"/>
          <w:marBottom w:val="0"/>
          <w:divBdr>
            <w:top w:val="none" w:sz="0" w:space="0" w:color="auto"/>
            <w:left w:val="none" w:sz="0" w:space="0" w:color="auto"/>
            <w:bottom w:val="none" w:sz="0" w:space="0" w:color="auto"/>
            <w:right w:val="none" w:sz="0" w:space="0" w:color="auto"/>
          </w:divBdr>
        </w:div>
        <w:div w:id="796069318">
          <w:marLeft w:val="640"/>
          <w:marRight w:val="0"/>
          <w:marTop w:val="0"/>
          <w:marBottom w:val="0"/>
          <w:divBdr>
            <w:top w:val="none" w:sz="0" w:space="0" w:color="auto"/>
            <w:left w:val="none" w:sz="0" w:space="0" w:color="auto"/>
            <w:bottom w:val="none" w:sz="0" w:space="0" w:color="auto"/>
            <w:right w:val="none" w:sz="0" w:space="0" w:color="auto"/>
          </w:divBdr>
        </w:div>
        <w:div w:id="845289615">
          <w:marLeft w:val="640"/>
          <w:marRight w:val="0"/>
          <w:marTop w:val="0"/>
          <w:marBottom w:val="0"/>
          <w:divBdr>
            <w:top w:val="none" w:sz="0" w:space="0" w:color="auto"/>
            <w:left w:val="none" w:sz="0" w:space="0" w:color="auto"/>
            <w:bottom w:val="none" w:sz="0" w:space="0" w:color="auto"/>
            <w:right w:val="none" w:sz="0" w:space="0" w:color="auto"/>
          </w:divBdr>
        </w:div>
        <w:div w:id="1559701419">
          <w:marLeft w:val="640"/>
          <w:marRight w:val="0"/>
          <w:marTop w:val="0"/>
          <w:marBottom w:val="0"/>
          <w:divBdr>
            <w:top w:val="none" w:sz="0" w:space="0" w:color="auto"/>
            <w:left w:val="none" w:sz="0" w:space="0" w:color="auto"/>
            <w:bottom w:val="none" w:sz="0" w:space="0" w:color="auto"/>
            <w:right w:val="none" w:sz="0" w:space="0" w:color="auto"/>
          </w:divBdr>
        </w:div>
        <w:div w:id="1853446530">
          <w:marLeft w:val="640"/>
          <w:marRight w:val="0"/>
          <w:marTop w:val="0"/>
          <w:marBottom w:val="0"/>
          <w:divBdr>
            <w:top w:val="none" w:sz="0" w:space="0" w:color="auto"/>
            <w:left w:val="none" w:sz="0" w:space="0" w:color="auto"/>
            <w:bottom w:val="none" w:sz="0" w:space="0" w:color="auto"/>
            <w:right w:val="none" w:sz="0" w:space="0" w:color="auto"/>
          </w:divBdr>
        </w:div>
        <w:div w:id="992099216">
          <w:marLeft w:val="640"/>
          <w:marRight w:val="0"/>
          <w:marTop w:val="0"/>
          <w:marBottom w:val="0"/>
          <w:divBdr>
            <w:top w:val="none" w:sz="0" w:space="0" w:color="auto"/>
            <w:left w:val="none" w:sz="0" w:space="0" w:color="auto"/>
            <w:bottom w:val="none" w:sz="0" w:space="0" w:color="auto"/>
            <w:right w:val="none" w:sz="0" w:space="0" w:color="auto"/>
          </w:divBdr>
        </w:div>
        <w:div w:id="898134995">
          <w:marLeft w:val="640"/>
          <w:marRight w:val="0"/>
          <w:marTop w:val="0"/>
          <w:marBottom w:val="0"/>
          <w:divBdr>
            <w:top w:val="none" w:sz="0" w:space="0" w:color="auto"/>
            <w:left w:val="none" w:sz="0" w:space="0" w:color="auto"/>
            <w:bottom w:val="none" w:sz="0" w:space="0" w:color="auto"/>
            <w:right w:val="none" w:sz="0" w:space="0" w:color="auto"/>
          </w:divBdr>
        </w:div>
        <w:div w:id="694354113">
          <w:marLeft w:val="640"/>
          <w:marRight w:val="0"/>
          <w:marTop w:val="0"/>
          <w:marBottom w:val="0"/>
          <w:divBdr>
            <w:top w:val="none" w:sz="0" w:space="0" w:color="auto"/>
            <w:left w:val="none" w:sz="0" w:space="0" w:color="auto"/>
            <w:bottom w:val="none" w:sz="0" w:space="0" w:color="auto"/>
            <w:right w:val="none" w:sz="0" w:space="0" w:color="auto"/>
          </w:divBdr>
        </w:div>
        <w:div w:id="1492745891">
          <w:marLeft w:val="640"/>
          <w:marRight w:val="0"/>
          <w:marTop w:val="0"/>
          <w:marBottom w:val="0"/>
          <w:divBdr>
            <w:top w:val="none" w:sz="0" w:space="0" w:color="auto"/>
            <w:left w:val="none" w:sz="0" w:space="0" w:color="auto"/>
            <w:bottom w:val="none" w:sz="0" w:space="0" w:color="auto"/>
            <w:right w:val="none" w:sz="0" w:space="0" w:color="auto"/>
          </w:divBdr>
        </w:div>
        <w:div w:id="749084684">
          <w:marLeft w:val="640"/>
          <w:marRight w:val="0"/>
          <w:marTop w:val="0"/>
          <w:marBottom w:val="0"/>
          <w:divBdr>
            <w:top w:val="none" w:sz="0" w:space="0" w:color="auto"/>
            <w:left w:val="none" w:sz="0" w:space="0" w:color="auto"/>
            <w:bottom w:val="none" w:sz="0" w:space="0" w:color="auto"/>
            <w:right w:val="none" w:sz="0" w:space="0" w:color="auto"/>
          </w:divBdr>
        </w:div>
        <w:div w:id="192693805">
          <w:marLeft w:val="640"/>
          <w:marRight w:val="0"/>
          <w:marTop w:val="0"/>
          <w:marBottom w:val="0"/>
          <w:divBdr>
            <w:top w:val="none" w:sz="0" w:space="0" w:color="auto"/>
            <w:left w:val="none" w:sz="0" w:space="0" w:color="auto"/>
            <w:bottom w:val="none" w:sz="0" w:space="0" w:color="auto"/>
            <w:right w:val="none" w:sz="0" w:space="0" w:color="auto"/>
          </w:divBdr>
        </w:div>
        <w:div w:id="1063522385">
          <w:marLeft w:val="640"/>
          <w:marRight w:val="0"/>
          <w:marTop w:val="0"/>
          <w:marBottom w:val="0"/>
          <w:divBdr>
            <w:top w:val="none" w:sz="0" w:space="0" w:color="auto"/>
            <w:left w:val="none" w:sz="0" w:space="0" w:color="auto"/>
            <w:bottom w:val="none" w:sz="0" w:space="0" w:color="auto"/>
            <w:right w:val="none" w:sz="0" w:space="0" w:color="auto"/>
          </w:divBdr>
        </w:div>
        <w:div w:id="1797606093">
          <w:marLeft w:val="640"/>
          <w:marRight w:val="0"/>
          <w:marTop w:val="0"/>
          <w:marBottom w:val="0"/>
          <w:divBdr>
            <w:top w:val="none" w:sz="0" w:space="0" w:color="auto"/>
            <w:left w:val="none" w:sz="0" w:space="0" w:color="auto"/>
            <w:bottom w:val="none" w:sz="0" w:space="0" w:color="auto"/>
            <w:right w:val="none" w:sz="0" w:space="0" w:color="auto"/>
          </w:divBdr>
        </w:div>
        <w:div w:id="29260431">
          <w:marLeft w:val="640"/>
          <w:marRight w:val="0"/>
          <w:marTop w:val="0"/>
          <w:marBottom w:val="0"/>
          <w:divBdr>
            <w:top w:val="none" w:sz="0" w:space="0" w:color="auto"/>
            <w:left w:val="none" w:sz="0" w:space="0" w:color="auto"/>
            <w:bottom w:val="none" w:sz="0" w:space="0" w:color="auto"/>
            <w:right w:val="none" w:sz="0" w:space="0" w:color="auto"/>
          </w:divBdr>
        </w:div>
        <w:div w:id="1843662621">
          <w:marLeft w:val="640"/>
          <w:marRight w:val="0"/>
          <w:marTop w:val="0"/>
          <w:marBottom w:val="0"/>
          <w:divBdr>
            <w:top w:val="none" w:sz="0" w:space="0" w:color="auto"/>
            <w:left w:val="none" w:sz="0" w:space="0" w:color="auto"/>
            <w:bottom w:val="none" w:sz="0" w:space="0" w:color="auto"/>
            <w:right w:val="none" w:sz="0" w:space="0" w:color="auto"/>
          </w:divBdr>
        </w:div>
        <w:div w:id="1634368937">
          <w:marLeft w:val="640"/>
          <w:marRight w:val="0"/>
          <w:marTop w:val="0"/>
          <w:marBottom w:val="0"/>
          <w:divBdr>
            <w:top w:val="none" w:sz="0" w:space="0" w:color="auto"/>
            <w:left w:val="none" w:sz="0" w:space="0" w:color="auto"/>
            <w:bottom w:val="none" w:sz="0" w:space="0" w:color="auto"/>
            <w:right w:val="none" w:sz="0" w:space="0" w:color="auto"/>
          </w:divBdr>
        </w:div>
        <w:div w:id="1410735809">
          <w:marLeft w:val="640"/>
          <w:marRight w:val="0"/>
          <w:marTop w:val="0"/>
          <w:marBottom w:val="0"/>
          <w:divBdr>
            <w:top w:val="none" w:sz="0" w:space="0" w:color="auto"/>
            <w:left w:val="none" w:sz="0" w:space="0" w:color="auto"/>
            <w:bottom w:val="none" w:sz="0" w:space="0" w:color="auto"/>
            <w:right w:val="none" w:sz="0" w:space="0" w:color="auto"/>
          </w:divBdr>
        </w:div>
        <w:div w:id="153840585">
          <w:marLeft w:val="640"/>
          <w:marRight w:val="0"/>
          <w:marTop w:val="0"/>
          <w:marBottom w:val="0"/>
          <w:divBdr>
            <w:top w:val="none" w:sz="0" w:space="0" w:color="auto"/>
            <w:left w:val="none" w:sz="0" w:space="0" w:color="auto"/>
            <w:bottom w:val="none" w:sz="0" w:space="0" w:color="auto"/>
            <w:right w:val="none" w:sz="0" w:space="0" w:color="auto"/>
          </w:divBdr>
        </w:div>
        <w:div w:id="1424837233">
          <w:marLeft w:val="640"/>
          <w:marRight w:val="0"/>
          <w:marTop w:val="0"/>
          <w:marBottom w:val="0"/>
          <w:divBdr>
            <w:top w:val="none" w:sz="0" w:space="0" w:color="auto"/>
            <w:left w:val="none" w:sz="0" w:space="0" w:color="auto"/>
            <w:bottom w:val="none" w:sz="0" w:space="0" w:color="auto"/>
            <w:right w:val="none" w:sz="0" w:space="0" w:color="auto"/>
          </w:divBdr>
        </w:div>
        <w:div w:id="1756785432">
          <w:marLeft w:val="640"/>
          <w:marRight w:val="0"/>
          <w:marTop w:val="0"/>
          <w:marBottom w:val="0"/>
          <w:divBdr>
            <w:top w:val="none" w:sz="0" w:space="0" w:color="auto"/>
            <w:left w:val="none" w:sz="0" w:space="0" w:color="auto"/>
            <w:bottom w:val="none" w:sz="0" w:space="0" w:color="auto"/>
            <w:right w:val="none" w:sz="0" w:space="0" w:color="auto"/>
          </w:divBdr>
        </w:div>
        <w:div w:id="1726560975">
          <w:marLeft w:val="640"/>
          <w:marRight w:val="0"/>
          <w:marTop w:val="0"/>
          <w:marBottom w:val="0"/>
          <w:divBdr>
            <w:top w:val="none" w:sz="0" w:space="0" w:color="auto"/>
            <w:left w:val="none" w:sz="0" w:space="0" w:color="auto"/>
            <w:bottom w:val="none" w:sz="0" w:space="0" w:color="auto"/>
            <w:right w:val="none" w:sz="0" w:space="0" w:color="auto"/>
          </w:divBdr>
        </w:div>
        <w:div w:id="30888959">
          <w:marLeft w:val="640"/>
          <w:marRight w:val="0"/>
          <w:marTop w:val="0"/>
          <w:marBottom w:val="0"/>
          <w:divBdr>
            <w:top w:val="none" w:sz="0" w:space="0" w:color="auto"/>
            <w:left w:val="none" w:sz="0" w:space="0" w:color="auto"/>
            <w:bottom w:val="none" w:sz="0" w:space="0" w:color="auto"/>
            <w:right w:val="none" w:sz="0" w:space="0" w:color="auto"/>
          </w:divBdr>
        </w:div>
        <w:div w:id="957874923">
          <w:marLeft w:val="640"/>
          <w:marRight w:val="0"/>
          <w:marTop w:val="0"/>
          <w:marBottom w:val="0"/>
          <w:divBdr>
            <w:top w:val="none" w:sz="0" w:space="0" w:color="auto"/>
            <w:left w:val="none" w:sz="0" w:space="0" w:color="auto"/>
            <w:bottom w:val="none" w:sz="0" w:space="0" w:color="auto"/>
            <w:right w:val="none" w:sz="0" w:space="0" w:color="auto"/>
          </w:divBdr>
        </w:div>
        <w:div w:id="23285744">
          <w:marLeft w:val="640"/>
          <w:marRight w:val="0"/>
          <w:marTop w:val="0"/>
          <w:marBottom w:val="0"/>
          <w:divBdr>
            <w:top w:val="none" w:sz="0" w:space="0" w:color="auto"/>
            <w:left w:val="none" w:sz="0" w:space="0" w:color="auto"/>
            <w:bottom w:val="none" w:sz="0" w:space="0" w:color="auto"/>
            <w:right w:val="none" w:sz="0" w:space="0" w:color="auto"/>
          </w:divBdr>
        </w:div>
        <w:div w:id="570116211">
          <w:marLeft w:val="640"/>
          <w:marRight w:val="0"/>
          <w:marTop w:val="0"/>
          <w:marBottom w:val="0"/>
          <w:divBdr>
            <w:top w:val="none" w:sz="0" w:space="0" w:color="auto"/>
            <w:left w:val="none" w:sz="0" w:space="0" w:color="auto"/>
            <w:bottom w:val="none" w:sz="0" w:space="0" w:color="auto"/>
            <w:right w:val="none" w:sz="0" w:space="0" w:color="auto"/>
          </w:divBdr>
        </w:div>
        <w:div w:id="1901550820">
          <w:marLeft w:val="640"/>
          <w:marRight w:val="0"/>
          <w:marTop w:val="0"/>
          <w:marBottom w:val="0"/>
          <w:divBdr>
            <w:top w:val="none" w:sz="0" w:space="0" w:color="auto"/>
            <w:left w:val="none" w:sz="0" w:space="0" w:color="auto"/>
            <w:bottom w:val="none" w:sz="0" w:space="0" w:color="auto"/>
            <w:right w:val="none" w:sz="0" w:space="0" w:color="auto"/>
          </w:divBdr>
        </w:div>
        <w:div w:id="789282403">
          <w:marLeft w:val="640"/>
          <w:marRight w:val="0"/>
          <w:marTop w:val="0"/>
          <w:marBottom w:val="0"/>
          <w:divBdr>
            <w:top w:val="none" w:sz="0" w:space="0" w:color="auto"/>
            <w:left w:val="none" w:sz="0" w:space="0" w:color="auto"/>
            <w:bottom w:val="none" w:sz="0" w:space="0" w:color="auto"/>
            <w:right w:val="none" w:sz="0" w:space="0" w:color="auto"/>
          </w:divBdr>
        </w:div>
        <w:div w:id="991056274">
          <w:marLeft w:val="640"/>
          <w:marRight w:val="0"/>
          <w:marTop w:val="0"/>
          <w:marBottom w:val="0"/>
          <w:divBdr>
            <w:top w:val="none" w:sz="0" w:space="0" w:color="auto"/>
            <w:left w:val="none" w:sz="0" w:space="0" w:color="auto"/>
            <w:bottom w:val="none" w:sz="0" w:space="0" w:color="auto"/>
            <w:right w:val="none" w:sz="0" w:space="0" w:color="auto"/>
          </w:divBdr>
        </w:div>
        <w:div w:id="1968703425">
          <w:marLeft w:val="640"/>
          <w:marRight w:val="0"/>
          <w:marTop w:val="0"/>
          <w:marBottom w:val="0"/>
          <w:divBdr>
            <w:top w:val="none" w:sz="0" w:space="0" w:color="auto"/>
            <w:left w:val="none" w:sz="0" w:space="0" w:color="auto"/>
            <w:bottom w:val="none" w:sz="0" w:space="0" w:color="auto"/>
            <w:right w:val="none" w:sz="0" w:space="0" w:color="auto"/>
          </w:divBdr>
        </w:div>
        <w:div w:id="182865466">
          <w:marLeft w:val="640"/>
          <w:marRight w:val="0"/>
          <w:marTop w:val="0"/>
          <w:marBottom w:val="0"/>
          <w:divBdr>
            <w:top w:val="none" w:sz="0" w:space="0" w:color="auto"/>
            <w:left w:val="none" w:sz="0" w:space="0" w:color="auto"/>
            <w:bottom w:val="none" w:sz="0" w:space="0" w:color="auto"/>
            <w:right w:val="none" w:sz="0" w:space="0" w:color="auto"/>
          </w:divBdr>
        </w:div>
        <w:div w:id="1727029046">
          <w:marLeft w:val="640"/>
          <w:marRight w:val="0"/>
          <w:marTop w:val="0"/>
          <w:marBottom w:val="0"/>
          <w:divBdr>
            <w:top w:val="none" w:sz="0" w:space="0" w:color="auto"/>
            <w:left w:val="none" w:sz="0" w:space="0" w:color="auto"/>
            <w:bottom w:val="none" w:sz="0" w:space="0" w:color="auto"/>
            <w:right w:val="none" w:sz="0" w:space="0" w:color="auto"/>
          </w:divBdr>
        </w:div>
        <w:div w:id="1142386823">
          <w:marLeft w:val="640"/>
          <w:marRight w:val="0"/>
          <w:marTop w:val="0"/>
          <w:marBottom w:val="0"/>
          <w:divBdr>
            <w:top w:val="none" w:sz="0" w:space="0" w:color="auto"/>
            <w:left w:val="none" w:sz="0" w:space="0" w:color="auto"/>
            <w:bottom w:val="none" w:sz="0" w:space="0" w:color="auto"/>
            <w:right w:val="none" w:sz="0" w:space="0" w:color="auto"/>
          </w:divBdr>
        </w:div>
        <w:div w:id="781412249">
          <w:marLeft w:val="640"/>
          <w:marRight w:val="0"/>
          <w:marTop w:val="0"/>
          <w:marBottom w:val="0"/>
          <w:divBdr>
            <w:top w:val="none" w:sz="0" w:space="0" w:color="auto"/>
            <w:left w:val="none" w:sz="0" w:space="0" w:color="auto"/>
            <w:bottom w:val="none" w:sz="0" w:space="0" w:color="auto"/>
            <w:right w:val="none" w:sz="0" w:space="0" w:color="auto"/>
          </w:divBdr>
        </w:div>
        <w:div w:id="335767137">
          <w:marLeft w:val="640"/>
          <w:marRight w:val="0"/>
          <w:marTop w:val="0"/>
          <w:marBottom w:val="0"/>
          <w:divBdr>
            <w:top w:val="none" w:sz="0" w:space="0" w:color="auto"/>
            <w:left w:val="none" w:sz="0" w:space="0" w:color="auto"/>
            <w:bottom w:val="none" w:sz="0" w:space="0" w:color="auto"/>
            <w:right w:val="none" w:sz="0" w:space="0" w:color="auto"/>
          </w:divBdr>
        </w:div>
        <w:div w:id="303659574">
          <w:marLeft w:val="640"/>
          <w:marRight w:val="0"/>
          <w:marTop w:val="0"/>
          <w:marBottom w:val="0"/>
          <w:divBdr>
            <w:top w:val="none" w:sz="0" w:space="0" w:color="auto"/>
            <w:left w:val="none" w:sz="0" w:space="0" w:color="auto"/>
            <w:bottom w:val="none" w:sz="0" w:space="0" w:color="auto"/>
            <w:right w:val="none" w:sz="0" w:space="0" w:color="auto"/>
          </w:divBdr>
        </w:div>
        <w:div w:id="1973367332">
          <w:marLeft w:val="640"/>
          <w:marRight w:val="0"/>
          <w:marTop w:val="0"/>
          <w:marBottom w:val="0"/>
          <w:divBdr>
            <w:top w:val="none" w:sz="0" w:space="0" w:color="auto"/>
            <w:left w:val="none" w:sz="0" w:space="0" w:color="auto"/>
            <w:bottom w:val="none" w:sz="0" w:space="0" w:color="auto"/>
            <w:right w:val="none" w:sz="0" w:space="0" w:color="auto"/>
          </w:divBdr>
        </w:div>
        <w:div w:id="768430602">
          <w:marLeft w:val="640"/>
          <w:marRight w:val="0"/>
          <w:marTop w:val="0"/>
          <w:marBottom w:val="0"/>
          <w:divBdr>
            <w:top w:val="none" w:sz="0" w:space="0" w:color="auto"/>
            <w:left w:val="none" w:sz="0" w:space="0" w:color="auto"/>
            <w:bottom w:val="none" w:sz="0" w:space="0" w:color="auto"/>
            <w:right w:val="none" w:sz="0" w:space="0" w:color="auto"/>
          </w:divBdr>
        </w:div>
        <w:div w:id="1153833874">
          <w:marLeft w:val="640"/>
          <w:marRight w:val="0"/>
          <w:marTop w:val="0"/>
          <w:marBottom w:val="0"/>
          <w:divBdr>
            <w:top w:val="none" w:sz="0" w:space="0" w:color="auto"/>
            <w:left w:val="none" w:sz="0" w:space="0" w:color="auto"/>
            <w:bottom w:val="none" w:sz="0" w:space="0" w:color="auto"/>
            <w:right w:val="none" w:sz="0" w:space="0" w:color="auto"/>
          </w:divBdr>
        </w:div>
        <w:div w:id="1131365991">
          <w:marLeft w:val="640"/>
          <w:marRight w:val="0"/>
          <w:marTop w:val="0"/>
          <w:marBottom w:val="0"/>
          <w:divBdr>
            <w:top w:val="none" w:sz="0" w:space="0" w:color="auto"/>
            <w:left w:val="none" w:sz="0" w:space="0" w:color="auto"/>
            <w:bottom w:val="none" w:sz="0" w:space="0" w:color="auto"/>
            <w:right w:val="none" w:sz="0" w:space="0" w:color="auto"/>
          </w:divBdr>
        </w:div>
        <w:div w:id="963386968">
          <w:marLeft w:val="640"/>
          <w:marRight w:val="0"/>
          <w:marTop w:val="0"/>
          <w:marBottom w:val="0"/>
          <w:divBdr>
            <w:top w:val="none" w:sz="0" w:space="0" w:color="auto"/>
            <w:left w:val="none" w:sz="0" w:space="0" w:color="auto"/>
            <w:bottom w:val="none" w:sz="0" w:space="0" w:color="auto"/>
            <w:right w:val="none" w:sz="0" w:space="0" w:color="auto"/>
          </w:divBdr>
        </w:div>
        <w:div w:id="1852989938">
          <w:marLeft w:val="640"/>
          <w:marRight w:val="0"/>
          <w:marTop w:val="0"/>
          <w:marBottom w:val="0"/>
          <w:divBdr>
            <w:top w:val="none" w:sz="0" w:space="0" w:color="auto"/>
            <w:left w:val="none" w:sz="0" w:space="0" w:color="auto"/>
            <w:bottom w:val="none" w:sz="0" w:space="0" w:color="auto"/>
            <w:right w:val="none" w:sz="0" w:space="0" w:color="auto"/>
          </w:divBdr>
        </w:div>
        <w:div w:id="910432702">
          <w:marLeft w:val="640"/>
          <w:marRight w:val="0"/>
          <w:marTop w:val="0"/>
          <w:marBottom w:val="0"/>
          <w:divBdr>
            <w:top w:val="none" w:sz="0" w:space="0" w:color="auto"/>
            <w:left w:val="none" w:sz="0" w:space="0" w:color="auto"/>
            <w:bottom w:val="none" w:sz="0" w:space="0" w:color="auto"/>
            <w:right w:val="none" w:sz="0" w:space="0" w:color="auto"/>
          </w:divBdr>
        </w:div>
        <w:div w:id="630408098">
          <w:marLeft w:val="640"/>
          <w:marRight w:val="0"/>
          <w:marTop w:val="0"/>
          <w:marBottom w:val="0"/>
          <w:divBdr>
            <w:top w:val="none" w:sz="0" w:space="0" w:color="auto"/>
            <w:left w:val="none" w:sz="0" w:space="0" w:color="auto"/>
            <w:bottom w:val="none" w:sz="0" w:space="0" w:color="auto"/>
            <w:right w:val="none" w:sz="0" w:space="0" w:color="auto"/>
          </w:divBdr>
        </w:div>
        <w:div w:id="1898393646">
          <w:marLeft w:val="640"/>
          <w:marRight w:val="0"/>
          <w:marTop w:val="0"/>
          <w:marBottom w:val="0"/>
          <w:divBdr>
            <w:top w:val="none" w:sz="0" w:space="0" w:color="auto"/>
            <w:left w:val="none" w:sz="0" w:space="0" w:color="auto"/>
            <w:bottom w:val="none" w:sz="0" w:space="0" w:color="auto"/>
            <w:right w:val="none" w:sz="0" w:space="0" w:color="auto"/>
          </w:divBdr>
        </w:div>
        <w:div w:id="388698741">
          <w:marLeft w:val="640"/>
          <w:marRight w:val="0"/>
          <w:marTop w:val="0"/>
          <w:marBottom w:val="0"/>
          <w:divBdr>
            <w:top w:val="none" w:sz="0" w:space="0" w:color="auto"/>
            <w:left w:val="none" w:sz="0" w:space="0" w:color="auto"/>
            <w:bottom w:val="none" w:sz="0" w:space="0" w:color="auto"/>
            <w:right w:val="none" w:sz="0" w:space="0" w:color="auto"/>
          </w:divBdr>
        </w:div>
        <w:div w:id="623266925">
          <w:marLeft w:val="640"/>
          <w:marRight w:val="0"/>
          <w:marTop w:val="0"/>
          <w:marBottom w:val="0"/>
          <w:divBdr>
            <w:top w:val="none" w:sz="0" w:space="0" w:color="auto"/>
            <w:left w:val="none" w:sz="0" w:space="0" w:color="auto"/>
            <w:bottom w:val="none" w:sz="0" w:space="0" w:color="auto"/>
            <w:right w:val="none" w:sz="0" w:space="0" w:color="auto"/>
          </w:divBdr>
        </w:div>
        <w:div w:id="1691838897">
          <w:marLeft w:val="640"/>
          <w:marRight w:val="0"/>
          <w:marTop w:val="0"/>
          <w:marBottom w:val="0"/>
          <w:divBdr>
            <w:top w:val="none" w:sz="0" w:space="0" w:color="auto"/>
            <w:left w:val="none" w:sz="0" w:space="0" w:color="auto"/>
            <w:bottom w:val="none" w:sz="0" w:space="0" w:color="auto"/>
            <w:right w:val="none" w:sz="0" w:space="0" w:color="auto"/>
          </w:divBdr>
        </w:div>
        <w:div w:id="1600331323">
          <w:marLeft w:val="640"/>
          <w:marRight w:val="0"/>
          <w:marTop w:val="0"/>
          <w:marBottom w:val="0"/>
          <w:divBdr>
            <w:top w:val="none" w:sz="0" w:space="0" w:color="auto"/>
            <w:left w:val="none" w:sz="0" w:space="0" w:color="auto"/>
            <w:bottom w:val="none" w:sz="0" w:space="0" w:color="auto"/>
            <w:right w:val="none" w:sz="0" w:space="0" w:color="auto"/>
          </w:divBdr>
        </w:div>
        <w:div w:id="1207571716">
          <w:marLeft w:val="640"/>
          <w:marRight w:val="0"/>
          <w:marTop w:val="0"/>
          <w:marBottom w:val="0"/>
          <w:divBdr>
            <w:top w:val="none" w:sz="0" w:space="0" w:color="auto"/>
            <w:left w:val="none" w:sz="0" w:space="0" w:color="auto"/>
            <w:bottom w:val="none" w:sz="0" w:space="0" w:color="auto"/>
            <w:right w:val="none" w:sz="0" w:space="0" w:color="auto"/>
          </w:divBdr>
        </w:div>
        <w:div w:id="1012033052">
          <w:marLeft w:val="640"/>
          <w:marRight w:val="0"/>
          <w:marTop w:val="0"/>
          <w:marBottom w:val="0"/>
          <w:divBdr>
            <w:top w:val="none" w:sz="0" w:space="0" w:color="auto"/>
            <w:left w:val="none" w:sz="0" w:space="0" w:color="auto"/>
            <w:bottom w:val="none" w:sz="0" w:space="0" w:color="auto"/>
            <w:right w:val="none" w:sz="0" w:space="0" w:color="auto"/>
          </w:divBdr>
        </w:div>
        <w:div w:id="59376618">
          <w:marLeft w:val="640"/>
          <w:marRight w:val="0"/>
          <w:marTop w:val="0"/>
          <w:marBottom w:val="0"/>
          <w:divBdr>
            <w:top w:val="none" w:sz="0" w:space="0" w:color="auto"/>
            <w:left w:val="none" w:sz="0" w:space="0" w:color="auto"/>
            <w:bottom w:val="none" w:sz="0" w:space="0" w:color="auto"/>
            <w:right w:val="none" w:sz="0" w:space="0" w:color="auto"/>
          </w:divBdr>
        </w:div>
        <w:div w:id="788478527">
          <w:marLeft w:val="640"/>
          <w:marRight w:val="0"/>
          <w:marTop w:val="0"/>
          <w:marBottom w:val="0"/>
          <w:divBdr>
            <w:top w:val="none" w:sz="0" w:space="0" w:color="auto"/>
            <w:left w:val="none" w:sz="0" w:space="0" w:color="auto"/>
            <w:bottom w:val="none" w:sz="0" w:space="0" w:color="auto"/>
            <w:right w:val="none" w:sz="0" w:space="0" w:color="auto"/>
          </w:divBdr>
        </w:div>
        <w:div w:id="535195806">
          <w:marLeft w:val="640"/>
          <w:marRight w:val="0"/>
          <w:marTop w:val="0"/>
          <w:marBottom w:val="0"/>
          <w:divBdr>
            <w:top w:val="none" w:sz="0" w:space="0" w:color="auto"/>
            <w:left w:val="none" w:sz="0" w:space="0" w:color="auto"/>
            <w:bottom w:val="none" w:sz="0" w:space="0" w:color="auto"/>
            <w:right w:val="none" w:sz="0" w:space="0" w:color="auto"/>
          </w:divBdr>
        </w:div>
        <w:div w:id="1646158256">
          <w:marLeft w:val="640"/>
          <w:marRight w:val="0"/>
          <w:marTop w:val="0"/>
          <w:marBottom w:val="0"/>
          <w:divBdr>
            <w:top w:val="none" w:sz="0" w:space="0" w:color="auto"/>
            <w:left w:val="none" w:sz="0" w:space="0" w:color="auto"/>
            <w:bottom w:val="none" w:sz="0" w:space="0" w:color="auto"/>
            <w:right w:val="none" w:sz="0" w:space="0" w:color="auto"/>
          </w:divBdr>
        </w:div>
        <w:div w:id="1701277513">
          <w:marLeft w:val="640"/>
          <w:marRight w:val="0"/>
          <w:marTop w:val="0"/>
          <w:marBottom w:val="0"/>
          <w:divBdr>
            <w:top w:val="none" w:sz="0" w:space="0" w:color="auto"/>
            <w:left w:val="none" w:sz="0" w:space="0" w:color="auto"/>
            <w:bottom w:val="none" w:sz="0" w:space="0" w:color="auto"/>
            <w:right w:val="none" w:sz="0" w:space="0" w:color="auto"/>
          </w:divBdr>
        </w:div>
        <w:div w:id="856886181">
          <w:marLeft w:val="640"/>
          <w:marRight w:val="0"/>
          <w:marTop w:val="0"/>
          <w:marBottom w:val="0"/>
          <w:divBdr>
            <w:top w:val="none" w:sz="0" w:space="0" w:color="auto"/>
            <w:left w:val="none" w:sz="0" w:space="0" w:color="auto"/>
            <w:bottom w:val="none" w:sz="0" w:space="0" w:color="auto"/>
            <w:right w:val="none" w:sz="0" w:space="0" w:color="auto"/>
          </w:divBdr>
        </w:div>
        <w:div w:id="422995923">
          <w:marLeft w:val="640"/>
          <w:marRight w:val="0"/>
          <w:marTop w:val="0"/>
          <w:marBottom w:val="0"/>
          <w:divBdr>
            <w:top w:val="none" w:sz="0" w:space="0" w:color="auto"/>
            <w:left w:val="none" w:sz="0" w:space="0" w:color="auto"/>
            <w:bottom w:val="none" w:sz="0" w:space="0" w:color="auto"/>
            <w:right w:val="none" w:sz="0" w:space="0" w:color="auto"/>
          </w:divBdr>
        </w:div>
        <w:div w:id="800076355">
          <w:marLeft w:val="640"/>
          <w:marRight w:val="0"/>
          <w:marTop w:val="0"/>
          <w:marBottom w:val="0"/>
          <w:divBdr>
            <w:top w:val="none" w:sz="0" w:space="0" w:color="auto"/>
            <w:left w:val="none" w:sz="0" w:space="0" w:color="auto"/>
            <w:bottom w:val="none" w:sz="0" w:space="0" w:color="auto"/>
            <w:right w:val="none" w:sz="0" w:space="0" w:color="auto"/>
          </w:divBdr>
        </w:div>
      </w:divsChild>
    </w:div>
    <w:div w:id="1243756997">
      <w:bodyDiv w:val="1"/>
      <w:marLeft w:val="0"/>
      <w:marRight w:val="0"/>
      <w:marTop w:val="0"/>
      <w:marBottom w:val="0"/>
      <w:divBdr>
        <w:top w:val="none" w:sz="0" w:space="0" w:color="auto"/>
        <w:left w:val="none" w:sz="0" w:space="0" w:color="auto"/>
        <w:bottom w:val="none" w:sz="0" w:space="0" w:color="auto"/>
        <w:right w:val="none" w:sz="0" w:space="0" w:color="auto"/>
      </w:divBdr>
      <w:divsChild>
        <w:div w:id="215892020">
          <w:marLeft w:val="640"/>
          <w:marRight w:val="0"/>
          <w:marTop w:val="0"/>
          <w:marBottom w:val="0"/>
          <w:divBdr>
            <w:top w:val="none" w:sz="0" w:space="0" w:color="auto"/>
            <w:left w:val="none" w:sz="0" w:space="0" w:color="auto"/>
            <w:bottom w:val="none" w:sz="0" w:space="0" w:color="auto"/>
            <w:right w:val="none" w:sz="0" w:space="0" w:color="auto"/>
          </w:divBdr>
        </w:div>
        <w:div w:id="1569073695">
          <w:marLeft w:val="640"/>
          <w:marRight w:val="0"/>
          <w:marTop w:val="0"/>
          <w:marBottom w:val="0"/>
          <w:divBdr>
            <w:top w:val="none" w:sz="0" w:space="0" w:color="auto"/>
            <w:left w:val="none" w:sz="0" w:space="0" w:color="auto"/>
            <w:bottom w:val="none" w:sz="0" w:space="0" w:color="auto"/>
            <w:right w:val="none" w:sz="0" w:space="0" w:color="auto"/>
          </w:divBdr>
        </w:div>
        <w:div w:id="205024595">
          <w:marLeft w:val="640"/>
          <w:marRight w:val="0"/>
          <w:marTop w:val="0"/>
          <w:marBottom w:val="0"/>
          <w:divBdr>
            <w:top w:val="none" w:sz="0" w:space="0" w:color="auto"/>
            <w:left w:val="none" w:sz="0" w:space="0" w:color="auto"/>
            <w:bottom w:val="none" w:sz="0" w:space="0" w:color="auto"/>
            <w:right w:val="none" w:sz="0" w:space="0" w:color="auto"/>
          </w:divBdr>
        </w:div>
        <w:div w:id="663775162">
          <w:marLeft w:val="640"/>
          <w:marRight w:val="0"/>
          <w:marTop w:val="0"/>
          <w:marBottom w:val="0"/>
          <w:divBdr>
            <w:top w:val="none" w:sz="0" w:space="0" w:color="auto"/>
            <w:left w:val="none" w:sz="0" w:space="0" w:color="auto"/>
            <w:bottom w:val="none" w:sz="0" w:space="0" w:color="auto"/>
            <w:right w:val="none" w:sz="0" w:space="0" w:color="auto"/>
          </w:divBdr>
        </w:div>
        <w:div w:id="1502625040">
          <w:marLeft w:val="640"/>
          <w:marRight w:val="0"/>
          <w:marTop w:val="0"/>
          <w:marBottom w:val="0"/>
          <w:divBdr>
            <w:top w:val="none" w:sz="0" w:space="0" w:color="auto"/>
            <w:left w:val="none" w:sz="0" w:space="0" w:color="auto"/>
            <w:bottom w:val="none" w:sz="0" w:space="0" w:color="auto"/>
            <w:right w:val="none" w:sz="0" w:space="0" w:color="auto"/>
          </w:divBdr>
        </w:div>
        <w:div w:id="451243597">
          <w:marLeft w:val="640"/>
          <w:marRight w:val="0"/>
          <w:marTop w:val="0"/>
          <w:marBottom w:val="0"/>
          <w:divBdr>
            <w:top w:val="none" w:sz="0" w:space="0" w:color="auto"/>
            <w:left w:val="none" w:sz="0" w:space="0" w:color="auto"/>
            <w:bottom w:val="none" w:sz="0" w:space="0" w:color="auto"/>
            <w:right w:val="none" w:sz="0" w:space="0" w:color="auto"/>
          </w:divBdr>
        </w:div>
        <w:div w:id="225192371">
          <w:marLeft w:val="640"/>
          <w:marRight w:val="0"/>
          <w:marTop w:val="0"/>
          <w:marBottom w:val="0"/>
          <w:divBdr>
            <w:top w:val="none" w:sz="0" w:space="0" w:color="auto"/>
            <w:left w:val="none" w:sz="0" w:space="0" w:color="auto"/>
            <w:bottom w:val="none" w:sz="0" w:space="0" w:color="auto"/>
            <w:right w:val="none" w:sz="0" w:space="0" w:color="auto"/>
          </w:divBdr>
        </w:div>
        <w:div w:id="1997221907">
          <w:marLeft w:val="640"/>
          <w:marRight w:val="0"/>
          <w:marTop w:val="0"/>
          <w:marBottom w:val="0"/>
          <w:divBdr>
            <w:top w:val="none" w:sz="0" w:space="0" w:color="auto"/>
            <w:left w:val="none" w:sz="0" w:space="0" w:color="auto"/>
            <w:bottom w:val="none" w:sz="0" w:space="0" w:color="auto"/>
            <w:right w:val="none" w:sz="0" w:space="0" w:color="auto"/>
          </w:divBdr>
        </w:div>
        <w:div w:id="2114740295">
          <w:marLeft w:val="640"/>
          <w:marRight w:val="0"/>
          <w:marTop w:val="0"/>
          <w:marBottom w:val="0"/>
          <w:divBdr>
            <w:top w:val="none" w:sz="0" w:space="0" w:color="auto"/>
            <w:left w:val="none" w:sz="0" w:space="0" w:color="auto"/>
            <w:bottom w:val="none" w:sz="0" w:space="0" w:color="auto"/>
            <w:right w:val="none" w:sz="0" w:space="0" w:color="auto"/>
          </w:divBdr>
        </w:div>
        <w:div w:id="1971399181">
          <w:marLeft w:val="640"/>
          <w:marRight w:val="0"/>
          <w:marTop w:val="0"/>
          <w:marBottom w:val="0"/>
          <w:divBdr>
            <w:top w:val="none" w:sz="0" w:space="0" w:color="auto"/>
            <w:left w:val="none" w:sz="0" w:space="0" w:color="auto"/>
            <w:bottom w:val="none" w:sz="0" w:space="0" w:color="auto"/>
            <w:right w:val="none" w:sz="0" w:space="0" w:color="auto"/>
          </w:divBdr>
        </w:div>
        <w:div w:id="1996910056">
          <w:marLeft w:val="640"/>
          <w:marRight w:val="0"/>
          <w:marTop w:val="0"/>
          <w:marBottom w:val="0"/>
          <w:divBdr>
            <w:top w:val="none" w:sz="0" w:space="0" w:color="auto"/>
            <w:left w:val="none" w:sz="0" w:space="0" w:color="auto"/>
            <w:bottom w:val="none" w:sz="0" w:space="0" w:color="auto"/>
            <w:right w:val="none" w:sz="0" w:space="0" w:color="auto"/>
          </w:divBdr>
        </w:div>
        <w:div w:id="795024064">
          <w:marLeft w:val="640"/>
          <w:marRight w:val="0"/>
          <w:marTop w:val="0"/>
          <w:marBottom w:val="0"/>
          <w:divBdr>
            <w:top w:val="none" w:sz="0" w:space="0" w:color="auto"/>
            <w:left w:val="none" w:sz="0" w:space="0" w:color="auto"/>
            <w:bottom w:val="none" w:sz="0" w:space="0" w:color="auto"/>
            <w:right w:val="none" w:sz="0" w:space="0" w:color="auto"/>
          </w:divBdr>
        </w:div>
        <w:div w:id="1200700788">
          <w:marLeft w:val="640"/>
          <w:marRight w:val="0"/>
          <w:marTop w:val="0"/>
          <w:marBottom w:val="0"/>
          <w:divBdr>
            <w:top w:val="none" w:sz="0" w:space="0" w:color="auto"/>
            <w:left w:val="none" w:sz="0" w:space="0" w:color="auto"/>
            <w:bottom w:val="none" w:sz="0" w:space="0" w:color="auto"/>
            <w:right w:val="none" w:sz="0" w:space="0" w:color="auto"/>
          </w:divBdr>
        </w:div>
        <w:div w:id="545920403">
          <w:marLeft w:val="640"/>
          <w:marRight w:val="0"/>
          <w:marTop w:val="0"/>
          <w:marBottom w:val="0"/>
          <w:divBdr>
            <w:top w:val="none" w:sz="0" w:space="0" w:color="auto"/>
            <w:left w:val="none" w:sz="0" w:space="0" w:color="auto"/>
            <w:bottom w:val="none" w:sz="0" w:space="0" w:color="auto"/>
            <w:right w:val="none" w:sz="0" w:space="0" w:color="auto"/>
          </w:divBdr>
        </w:div>
        <w:div w:id="1591230389">
          <w:marLeft w:val="640"/>
          <w:marRight w:val="0"/>
          <w:marTop w:val="0"/>
          <w:marBottom w:val="0"/>
          <w:divBdr>
            <w:top w:val="none" w:sz="0" w:space="0" w:color="auto"/>
            <w:left w:val="none" w:sz="0" w:space="0" w:color="auto"/>
            <w:bottom w:val="none" w:sz="0" w:space="0" w:color="auto"/>
            <w:right w:val="none" w:sz="0" w:space="0" w:color="auto"/>
          </w:divBdr>
        </w:div>
        <w:div w:id="669875134">
          <w:marLeft w:val="640"/>
          <w:marRight w:val="0"/>
          <w:marTop w:val="0"/>
          <w:marBottom w:val="0"/>
          <w:divBdr>
            <w:top w:val="none" w:sz="0" w:space="0" w:color="auto"/>
            <w:left w:val="none" w:sz="0" w:space="0" w:color="auto"/>
            <w:bottom w:val="none" w:sz="0" w:space="0" w:color="auto"/>
            <w:right w:val="none" w:sz="0" w:space="0" w:color="auto"/>
          </w:divBdr>
        </w:div>
        <w:div w:id="967516034">
          <w:marLeft w:val="640"/>
          <w:marRight w:val="0"/>
          <w:marTop w:val="0"/>
          <w:marBottom w:val="0"/>
          <w:divBdr>
            <w:top w:val="none" w:sz="0" w:space="0" w:color="auto"/>
            <w:left w:val="none" w:sz="0" w:space="0" w:color="auto"/>
            <w:bottom w:val="none" w:sz="0" w:space="0" w:color="auto"/>
            <w:right w:val="none" w:sz="0" w:space="0" w:color="auto"/>
          </w:divBdr>
        </w:div>
        <w:div w:id="638728219">
          <w:marLeft w:val="640"/>
          <w:marRight w:val="0"/>
          <w:marTop w:val="0"/>
          <w:marBottom w:val="0"/>
          <w:divBdr>
            <w:top w:val="none" w:sz="0" w:space="0" w:color="auto"/>
            <w:left w:val="none" w:sz="0" w:space="0" w:color="auto"/>
            <w:bottom w:val="none" w:sz="0" w:space="0" w:color="auto"/>
            <w:right w:val="none" w:sz="0" w:space="0" w:color="auto"/>
          </w:divBdr>
        </w:div>
        <w:div w:id="324407316">
          <w:marLeft w:val="640"/>
          <w:marRight w:val="0"/>
          <w:marTop w:val="0"/>
          <w:marBottom w:val="0"/>
          <w:divBdr>
            <w:top w:val="none" w:sz="0" w:space="0" w:color="auto"/>
            <w:left w:val="none" w:sz="0" w:space="0" w:color="auto"/>
            <w:bottom w:val="none" w:sz="0" w:space="0" w:color="auto"/>
            <w:right w:val="none" w:sz="0" w:space="0" w:color="auto"/>
          </w:divBdr>
        </w:div>
        <w:div w:id="1594169707">
          <w:marLeft w:val="640"/>
          <w:marRight w:val="0"/>
          <w:marTop w:val="0"/>
          <w:marBottom w:val="0"/>
          <w:divBdr>
            <w:top w:val="none" w:sz="0" w:space="0" w:color="auto"/>
            <w:left w:val="none" w:sz="0" w:space="0" w:color="auto"/>
            <w:bottom w:val="none" w:sz="0" w:space="0" w:color="auto"/>
            <w:right w:val="none" w:sz="0" w:space="0" w:color="auto"/>
          </w:divBdr>
        </w:div>
        <w:div w:id="1384520264">
          <w:marLeft w:val="640"/>
          <w:marRight w:val="0"/>
          <w:marTop w:val="0"/>
          <w:marBottom w:val="0"/>
          <w:divBdr>
            <w:top w:val="none" w:sz="0" w:space="0" w:color="auto"/>
            <w:left w:val="none" w:sz="0" w:space="0" w:color="auto"/>
            <w:bottom w:val="none" w:sz="0" w:space="0" w:color="auto"/>
            <w:right w:val="none" w:sz="0" w:space="0" w:color="auto"/>
          </w:divBdr>
        </w:div>
        <w:div w:id="477308900">
          <w:marLeft w:val="640"/>
          <w:marRight w:val="0"/>
          <w:marTop w:val="0"/>
          <w:marBottom w:val="0"/>
          <w:divBdr>
            <w:top w:val="none" w:sz="0" w:space="0" w:color="auto"/>
            <w:left w:val="none" w:sz="0" w:space="0" w:color="auto"/>
            <w:bottom w:val="none" w:sz="0" w:space="0" w:color="auto"/>
            <w:right w:val="none" w:sz="0" w:space="0" w:color="auto"/>
          </w:divBdr>
        </w:div>
        <w:div w:id="1211847976">
          <w:marLeft w:val="640"/>
          <w:marRight w:val="0"/>
          <w:marTop w:val="0"/>
          <w:marBottom w:val="0"/>
          <w:divBdr>
            <w:top w:val="none" w:sz="0" w:space="0" w:color="auto"/>
            <w:left w:val="none" w:sz="0" w:space="0" w:color="auto"/>
            <w:bottom w:val="none" w:sz="0" w:space="0" w:color="auto"/>
            <w:right w:val="none" w:sz="0" w:space="0" w:color="auto"/>
          </w:divBdr>
        </w:div>
        <w:div w:id="841045332">
          <w:marLeft w:val="640"/>
          <w:marRight w:val="0"/>
          <w:marTop w:val="0"/>
          <w:marBottom w:val="0"/>
          <w:divBdr>
            <w:top w:val="none" w:sz="0" w:space="0" w:color="auto"/>
            <w:left w:val="none" w:sz="0" w:space="0" w:color="auto"/>
            <w:bottom w:val="none" w:sz="0" w:space="0" w:color="auto"/>
            <w:right w:val="none" w:sz="0" w:space="0" w:color="auto"/>
          </w:divBdr>
        </w:div>
        <w:div w:id="6834485">
          <w:marLeft w:val="640"/>
          <w:marRight w:val="0"/>
          <w:marTop w:val="0"/>
          <w:marBottom w:val="0"/>
          <w:divBdr>
            <w:top w:val="none" w:sz="0" w:space="0" w:color="auto"/>
            <w:left w:val="none" w:sz="0" w:space="0" w:color="auto"/>
            <w:bottom w:val="none" w:sz="0" w:space="0" w:color="auto"/>
            <w:right w:val="none" w:sz="0" w:space="0" w:color="auto"/>
          </w:divBdr>
        </w:div>
        <w:div w:id="1008681679">
          <w:marLeft w:val="640"/>
          <w:marRight w:val="0"/>
          <w:marTop w:val="0"/>
          <w:marBottom w:val="0"/>
          <w:divBdr>
            <w:top w:val="none" w:sz="0" w:space="0" w:color="auto"/>
            <w:left w:val="none" w:sz="0" w:space="0" w:color="auto"/>
            <w:bottom w:val="none" w:sz="0" w:space="0" w:color="auto"/>
            <w:right w:val="none" w:sz="0" w:space="0" w:color="auto"/>
          </w:divBdr>
        </w:div>
        <w:div w:id="666880">
          <w:marLeft w:val="640"/>
          <w:marRight w:val="0"/>
          <w:marTop w:val="0"/>
          <w:marBottom w:val="0"/>
          <w:divBdr>
            <w:top w:val="none" w:sz="0" w:space="0" w:color="auto"/>
            <w:left w:val="none" w:sz="0" w:space="0" w:color="auto"/>
            <w:bottom w:val="none" w:sz="0" w:space="0" w:color="auto"/>
            <w:right w:val="none" w:sz="0" w:space="0" w:color="auto"/>
          </w:divBdr>
        </w:div>
        <w:div w:id="437218335">
          <w:marLeft w:val="640"/>
          <w:marRight w:val="0"/>
          <w:marTop w:val="0"/>
          <w:marBottom w:val="0"/>
          <w:divBdr>
            <w:top w:val="none" w:sz="0" w:space="0" w:color="auto"/>
            <w:left w:val="none" w:sz="0" w:space="0" w:color="auto"/>
            <w:bottom w:val="none" w:sz="0" w:space="0" w:color="auto"/>
            <w:right w:val="none" w:sz="0" w:space="0" w:color="auto"/>
          </w:divBdr>
        </w:div>
        <w:div w:id="1886872065">
          <w:marLeft w:val="640"/>
          <w:marRight w:val="0"/>
          <w:marTop w:val="0"/>
          <w:marBottom w:val="0"/>
          <w:divBdr>
            <w:top w:val="none" w:sz="0" w:space="0" w:color="auto"/>
            <w:left w:val="none" w:sz="0" w:space="0" w:color="auto"/>
            <w:bottom w:val="none" w:sz="0" w:space="0" w:color="auto"/>
            <w:right w:val="none" w:sz="0" w:space="0" w:color="auto"/>
          </w:divBdr>
        </w:div>
        <w:div w:id="1268002571">
          <w:marLeft w:val="640"/>
          <w:marRight w:val="0"/>
          <w:marTop w:val="0"/>
          <w:marBottom w:val="0"/>
          <w:divBdr>
            <w:top w:val="none" w:sz="0" w:space="0" w:color="auto"/>
            <w:left w:val="none" w:sz="0" w:space="0" w:color="auto"/>
            <w:bottom w:val="none" w:sz="0" w:space="0" w:color="auto"/>
            <w:right w:val="none" w:sz="0" w:space="0" w:color="auto"/>
          </w:divBdr>
        </w:div>
        <w:div w:id="569580255">
          <w:marLeft w:val="640"/>
          <w:marRight w:val="0"/>
          <w:marTop w:val="0"/>
          <w:marBottom w:val="0"/>
          <w:divBdr>
            <w:top w:val="none" w:sz="0" w:space="0" w:color="auto"/>
            <w:left w:val="none" w:sz="0" w:space="0" w:color="auto"/>
            <w:bottom w:val="none" w:sz="0" w:space="0" w:color="auto"/>
            <w:right w:val="none" w:sz="0" w:space="0" w:color="auto"/>
          </w:divBdr>
        </w:div>
        <w:div w:id="290786832">
          <w:marLeft w:val="640"/>
          <w:marRight w:val="0"/>
          <w:marTop w:val="0"/>
          <w:marBottom w:val="0"/>
          <w:divBdr>
            <w:top w:val="none" w:sz="0" w:space="0" w:color="auto"/>
            <w:left w:val="none" w:sz="0" w:space="0" w:color="auto"/>
            <w:bottom w:val="none" w:sz="0" w:space="0" w:color="auto"/>
            <w:right w:val="none" w:sz="0" w:space="0" w:color="auto"/>
          </w:divBdr>
        </w:div>
        <w:div w:id="1999993908">
          <w:marLeft w:val="640"/>
          <w:marRight w:val="0"/>
          <w:marTop w:val="0"/>
          <w:marBottom w:val="0"/>
          <w:divBdr>
            <w:top w:val="none" w:sz="0" w:space="0" w:color="auto"/>
            <w:left w:val="none" w:sz="0" w:space="0" w:color="auto"/>
            <w:bottom w:val="none" w:sz="0" w:space="0" w:color="auto"/>
            <w:right w:val="none" w:sz="0" w:space="0" w:color="auto"/>
          </w:divBdr>
        </w:div>
        <w:div w:id="241529123">
          <w:marLeft w:val="640"/>
          <w:marRight w:val="0"/>
          <w:marTop w:val="0"/>
          <w:marBottom w:val="0"/>
          <w:divBdr>
            <w:top w:val="none" w:sz="0" w:space="0" w:color="auto"/>
            <w:left w:val="none" w:sz="0" w:space="0" w:color="auto"/>
            <w:bottom w:val="none" w:sz="0" w:space="0" w:color="auto"/>
            <w:right w:val="none" w:sz="0" w:space="0" w:color="auto"/>
          </w:divBdr>
        </w:div>
        <w:div w:id="311716422">
          <w:marLeft w:val="640"/>
          <w:marRight w:val="0"/>
          <w:marTop w:val="0"/>
          <w:marBottom w:val="0"/>
          <w:divBdr>
            <w:top w:val="none" w:sz="0" w:space="0" w:color="auto"/>
            <w:left w:val="none" w:sz="0" w:space="0" w:color="auto"/>
            <w:bottom w:val="none" w:sz="0" w:space="0" w:color="auto"/>
            <w:right w:val="none" w:sz="0" w:space="0" w:color="auto"/>
          </w:divBdr>
        </w:div>
        <w:div w:id="117771362">
          <w:marLeft w:val="640"/>
          <w:marRight w:val="0"/>
          <w:marTop w:val="0"/>
          <w:marBottom w:val="0"/>
          <w:divBdr>
            <w:top w:val="none" w:sz="0" w:space="0" w:color="auto"/>
            <w:left w:val="none" w:sz="0" w:space="0" w:color="auto"/>
            <w:bottom w:val="none" w:sz="0" w:space="0" w:color="auto"/>
            <w:right w:val="none" w:sz="0" w:space="0" w:color="auto"/>
          </w:divBdr>
        </w:div>
        <w:div w:id="601301652">
          <w:marLeft w:val="640"/>
          <w:marRight w:val="0"/>
          <w:marTop w:val="0"/>
          <w:marBottom w:val="0"/>
          <w:divBdr>
            <w:top w:val="none" w:sz="0" w:space="0" w:color="auto"/>
            <w:left w:val="none" w:sz="0" w:space="0" w:color="auto"/>
            <w:bottom w:val="none" w:sz="0" w:space="0" w:color="auto"/>
            <w:right w:val="none" w:sz="0" w:space="0" w:color="auto"/>
          </w:divBdr>
        </w:div>
        <w:div w:id="1611549166">
          <w:marLeft w:val="640"/>
          <w:marRight w:val="0"/>
          <w:marTop w:val="0"/>
          <w:marBottom w:val="0"/>
          <w:divBdr>
            <w:top w:val="none" w:sz="0" w:space="0" w:color="auto"/>
            <w:left w:val="none" w:sz="0" w:space="0" w:color="auto"/>
            <w:bottom w:val="none" w:sz="0" w:space="0" w:color="auto"/>
            <w:right w:val="none" w:sz="0" w:space="0" w:color="auto"/>
          </w:divBdr>
        </w:div>
        <w:div w:id="114523962">
          <w:marLeft w:val="640"/>
          <w:marRight w:val="0"/>
          <w:marTop w:val="0"/>
          <w:marBottom w:val="0"/>
          <w:divBdr>
            <w:top w:val="none" w:sz="0" w:space="0" w:color="auto"/>
            <w:left w:val="none" w:sz="0" w:space="0" w:color="auto"/>
            <w:bottom w:val="none" w:sz="0" w:space="0" w:color="auto"/>
            <w:right w:val="none" w:sz="0" w:space="0" w:color="auto"/>
          </w:divBdr>
        </w:div>
        <w:div w:id="1597321878">
          <w:marLeft w:val="640"/>
          <w:marRight w:val="0"/>
          <w:marTop w:val="0"/>
          <w:marBottom w:val="0"/>
          <w:divBdr>
            <w:top w:val="none" w:sz="0" w:space="0" w:color="auto"/>
            <w:left w:val="none" w:sz="0" w:space="0" w:color="auto"/>
            <w:bottom w:val="none" w:sz="0" w:space="0" w:color="auto"/>
            <w:right w:val="none" w:sz="0" w:space="0" w:color="auto"/>
          </w:divBdr>
        </w:div>
        <w:div w:id="253590149">
          <w:marLeft w:val="640"/>
          <w:marRight w:val="0"/>
          <w:marTop w:val="0"/>
          <w:marBottom w:val="0"/>
          <w:divBdr>
            <w:top w:val="none" w:sz="0" w:space="0" w:color="auto"/>
            <w:left w:val="none" w:sz="0" w:space="0" w:color="auto"/>
            <w:bottom w:val="none" w:sz="0" w:space="0" w:color="auto"/>
            <w:right w:val="none" w:sz="0" w:space="0" w:color="auto"/>
          </w:divBdr>
        </w:div>
        <w:div w:id="2033339254">
          <w:marLeft w:val="640"/>
          <w:marRight w:val="0"/>
          <w:marTop w:val="0"/>
          <w:marBottom w:val="0"/>
          <w:divBdr>
            <w:top w:val="none" w:sz="0" w:space="0" w:color="auto"/>
            <w:left w:val="none" w:sz="0" w:space="0" w:color="auto"/>
            <w:bottom w:val="none" w:sz="0" w:space="0" w:color="auto"/>
            <w:right w:val="none" w:sz="0" w:space="0" w:color="auto"/>
          </w:divBdr>
        </w:div>
        <w:div w:id="1036659137">
          <w:marLeft w:val="640"/>
          <w:marRight w:val="0"/>
          <w:marTop w:val="0"/>
          <w:marBottom w:val="0"/>
          <w:divBdr>
            <w:top w:val="none" w:sz="0" w:space="0" w:color="auto"/>
            <w:left w:val="none" w:sz="0" w:space="0" w:color="auto"/>
            <w:bottom w:val="none" w:sz="0" w:space="0" w:color="auto"/>
            <w:right w:val="none" w:sz="0" w:space="0" w:color="auto"/>
          </w:divBdr>
        </w:div>
        <w:div w:id="974332446">
          <w:marLeft w:val="640"/>
          <w:marRight w:val="0"/>
          <w:marTop w:val="0"/>
          <w:marBottom w:val="0"/>
          <w:divBdr>
            <w:top w:val="none" w:sz="0" w:space="0" w:color="auto"/>
            <w:left w:val="none" w:sz="0" w:space="0" w:color="auto"/>
            <w:bottom w:val="none" w:sz="0" w:space="0" w:color="auto"/>
            <w:right w:val="none" w:sz="0" w:space="0" w:color="auto"/>
          </w:divBdr>
        </w:div>
        <w:div w:id="317609669">
          <w:marLeft w:val="640"/>
          <w:marRight w:val="0"/>
          <w:marTop w:val="0"/>
          <w:marBottom w:val="0"/>
          <w:divBdr>
            <w:top w:val="none" w:sz="0" w:space="0" w:color="auto"/>
            <w:left w:val="none" w:sz="0" w:space="0" w:color="auto"/>
            <w:bottom w:val="none" w:sz="0" w:space="0" w:color="auto"/>
            <w:right w:val="none" w:sz="0" w:space="0" w:color="auto"/>
          </w:divBdr>
        </w:div>
        <w:div w:id="1159881031">
          <w:marLeft w:val="640"/>
          <w:marRight w:val="0"/>
          <w:marTop w:val="0"/>
          <w:marBottom w:val="0"/>
          <w:divBdr>
            <w:top w:val="none" w:sz="0" w:space="0" w:color="auto"/>
            <w:left w:val="none" w:sz="0" w:space="0" w:color="auto"/>
            <w:bottom w:val="none" w:sz="0" w:space="0" w:color="auto"/>
            <w:right w:val="none" w:sz="0" w:space="0" w:color="auto"/>
          </w:divBdr>
        </w:div>
        <w:div w:id="1866362298">
          <w:marLeft w:val="640"/>
          <w:marRight w:val="0"/>
          <w:marTop w:val="0"/>
          <w:marBottom w:val="0"/>
          <w:divBdr>
            <w:top w:val="none" w:sz="0" w:space="0" w:color="auto"/>
            <w:left w:val="none" w:sz="0" w:space="0" w:color="auto"/>
            <w:bottom w:val="none" w:sz="0" w:space="0" w:color="auto"/>
            <w:right w:val="none" w:sz="0" w:space="0" w:color="auto"/>
          </w:divBdr>
        </w:div>
        <w:div w:id="1983074519">
          <w:marLeft w:val="640"/>
          <w:marRight w:val="0"/>
          <w:marTop w:val="0"/>
          <w:marBottom w:val="0"/>
          <w:divBdr>
            <w:top w:val="none" w:sz="0" w:space="0" w:color="auto"/>
            <w:left w:val="none" w:sz="0" w:space="0" w:color="auto"/>
            <w:bottom w:val="none" w:sz="0" w:space="0" w:color="auto"/>
            <w:right w:val="none" w:sz="0" w:space="0" w:color="auto"/>
          </w:divBdr>
        </w:div>
        <w:div w:id="270169220">
          <w:marLeft w:val="640"/>
          <w:marRight w:val="0"/>
          <w:marTop w:val="0"/>
          <w:marBottom w:val="0"/>
          <w:divBdr>
            <w:top w:val="none" w:sz="0" w:space="0" w:color="auto"/>
            <w:left w:val="none" w:sz="0" w:space="0" w:color="auto"/>
            <w:bottom w:val="none" w:sz="0" w:space="0" w:color="auto"/>
            <w:right w:val="none" w:sz="0" w:space="0" w:color="auto"/>
          </w:divBdr>
        </w:div>
        <w:div w:id="1391225875">
          <w:marLeft w:val="640"/>
          <w:marRight w:val="0"/>
          <w:marTop w:val="0"/>
          <w:marBottom w:val="0"/>
          <w:divBdr>
            <w:top w:val="none" w:sz="0" w:space="0" w:color="auto"/>
            <w:left w:val="none" w:sz="0" w:space="0" w:color="auto"/>
            <w:bottom w:val="none" w:sz="0" w:space="0" w:color="auto"/>
            <w:right w:val="none" w:sz="0" w:space="0" w:color="auto"/>
          </w:divBdr>
        </w:div>
        <w:div w:id="1961185607">
          <w:marLeft w:val="640"/>
          <w:marRight w:val="0"/>
          <w:marTop w:val="0"/>
          <w:marBottom w:val="0"/>
          <w:divBdr>
            <w:top w:val="none" w:sz="0" w:space="0" w:color="auto"/>
            <w:left w:val="none" w:sz="0" w:space="0" w:color="auto"/>
            <w:bottom w:val="none" w:sz="0" w:space="0" w:color="auto"/>
            <w:right w:val="none" w:sz="0" w:space="0" w:color="auto"/>
          </w:divBdr>
        </w:div>
        <w:div w:id="968314409">
          <w:marLeft w:val="640"/>
          <w:marRight w:val="0"/>
          <w:marTop w:val="0"/>
          <w:marBottom w:val="0"/>
          <w:divBdr>
            <w:top w:val="none" w:sz="0" w:space="0" w:color="auto"/>
            <w:left w:val="none" w:sz="0" w:space="0" w:color="auto"/>
            <w:bottom w:val="none" w:sz="0" w:space="0" w:color="auto"/>
            <w:right w:val="none" w:sz="0" w:space="0" w:color="auto"/>
          </w:divBdr>
        </w:div>
        <w:div w:id="1102994386">
          <w:marLeft w:val="640"/>
          <w:marRight w:val="0"/>
          <w:marTop w:val="0"/>
          <w:marBottom w:val="0"/>
          <w:divBdr>
            <w:top w:val="none" w:sz="0" w:space="0" w:color="auto"/>
            <w:left w:val="none" w:sz="0" w:space="0" w:color="auto"/>
            <w:bottom w:val="none" w:sz="0" w:space="0" w:color="auto"/>
            <w:right w:val="none" w:sz="0" w:space="0" w:color="auto"/>
          </w:divBdr>
        </w:div>
        <w:div w:id="1064989954">
          <w:marLeft w:val="640"/>
          <w:marRight w:val="0"/>
          <w:marTop w:val="0"/>
          <w:marBottom w:val="0"/>
          <w:divBdr>
            <w:top w:val="none" w:sz="0" w:space="0" w:color="auto"/>
            <w:left w:val="none" w:sz="0" w:space="0" w:color="auto"/>
            <w:bottom w:val="none" w:sz="0" w:space="0" w:color="auto"/>
            <w:right w:val="none" w:sz="0" w:space="0" w:color="auto"/>
          </w:divBdr>
        </w:div>
        <w:div w:id="597833356">
          <w:marLeft w:val="640"/>
          <w:marRight w:val="0"/>
          <w:marTop w:val="0"/>
          <w:marBottom w:val="0"/>
          <w:divBdr>
            <w:top w:val="none" w:sz="0" w:space="0" w:color="auto"/>
            <w:left w:val="none" w:sz="0" w:space="0" w:color="auto"/>
            <w:bottom w:val="none" w:sz="0" w:space="0" w:color="auto"/>
            <w:right w:val="none" w:sz="0" w:space="0" w:color="auto"/>
          </w:divBdr>
        </w:div>
        <w:div w:id="1161584140">
          <w:marLeft w:val="640"/>
          <w:marRight w:val="0"/>
          <w:marTop w:val="0"/>
          <w:marBottom w:val="0"/>
          <w:divBdr>
            <w:top w:val="none" w:sz="0" w:space="0" w:color="auto"/>
            <w:left w:val="none" w:sz="0" w:space="0" w:color="auto"/>
            <w:bottom w:val="none" w:sz="0" w:space="0" w:color="auto"/>
            <w:right w:val="none" w:sz="0" w:space="0" w:color="auto"/>
          </w:divBdr>
        </w:div>
        <w:div w:id="368145330">
          <w:marLeft w:val="640"/>
          <w:marRight w:val="0"/>
          <w:marTop w:val="0"/>
          <w:marBottom w:val="0"/>
          <w:divBdr>
            <w:top w:val="none" w:sz="0" w:space="0" w:color="auto"/>
            <w:left w:val="none" w:sz="0" w:space="0" w:color="auto"/>
            <w:bottom w:val="none" w:sz="0" w:space="0" w:color="auto"/>
            <w:right w:val="none" w:sz="0" w:space="0" w:color="auto"/>
          </w:divBdr>
        </w:div>
        <w:div w:id="289559809">
          <w:marLeft w:val="640"/>
          <w:marRight w:val="0"/>
          <w:marTop w:val="0"/>
          <w:marBottom w:val="0"/>
          <w:divBdr>
            <w:top w:val="none" w:sz="0" w:space="0" w:color="auto"/>
            <w:left w:val="none" w:sz="0" w:space="0" w:color="auto"/>
            <w:bottom w:val="none" w:sz="0" w:space="0" w:color="auto"/>
            <w:right w:val="none" w:sz="0" w:space="0" w:color="auto"/>
          </w:divBdr>
        </w:div>
        <w:div w:id="103312967">
          <w:marLeft w:val="640"/>
          <w:marRight w:val="0"/>
          <w:marTop w:val="0"/>
          <w:marBottom w:val="0"/>
          <w:divBdr>
            <w:top w:val="none" w:sz="0" w:space="0" w:color="auto"/>
            <w:left w:val="none" w:sz="0" w:space="0" w:color="auto"/>
            <w:bottom w:val="none" w:sz="0" w:space="0" w:color="auto"/>
            <w:right w:val="none" w:sz="0" w:space="0" w:color="auto"/>
          </w:divBdr>
        </w:div>
        <w:div w:id="1688214159">
          <w:marLeft w:val="640"/>
          <w:marRight w:val="0"/>
          <w:marTop w:val="0"/>
          <w:marBottom w:val="0"/>
          <w:divBdr>
            <w:top w:val="none" w:sz="0" w:space="0" w:color="auto"/>
            <w:left w:val="none" w:sz="0" w:space="0" w:color="auto"/>
            <w:bottom w:val="none" w:sz="0" w:space="0" w:color="auto"/>
            <w:right w:val="none" w:sz="0" w:space="0" w:color="auto"/>
          </w:divBdr>
        </w:div>
        <w:div w:id="1849325619">
          <w:marLeft w:val="640"/>
          <w:marRight w:val="0"/>
          <w:marTop w:val="0"/>
          <w:marBottom w:val="0"/>
          <w:divBdr>
            <w:top w:val="none" w:sz="0" w:space="0" w:color="auto"/>
            <w:left w:val="none" w:sz="0" w:space="0" w:color="auto"/>
            <w:bottom w:val="none" w:sz="0" w:space="0" w:color="auto"/>
            <w:right w:val="none" w:sz="0" w:space="0" w:color="auto"/>
          </w:divBdr>
        </w:div>
        <w:div w:id="1082145570">
          <w:marLeft w:val="640"/>
          <w:marRight w:val="0"/>
          <w:marTop w:val="0"/>
          <w:marBottom w:val="0"/>
          <w:divBdr>
            <w:top w:val="none" w:sz="0" w:space="0" w:color="auto"/>
            <w:left w:val="none" w:sz="0" w:space="0" w:color="auto"/>
            <w:bottom w:val="none" w:sz="0" w:space="0" w:color="auto"/>
            <w:right w:val="none" w:sz="0" w:space="0" w:color="auto"/>
          </w:divBdr>
        </w:div>
        <w:div w:id="1010764734">
          <w:marLeft w:val="640"/>
          <w:marRight w:val="0"/>
          <w:marTop w:val="0"/>
          <w:marBottom w:val="0"/>
          <w:divBdr>
            <w:top w:val="none" w:sz="0" w:space="0" w:color="auto"/>
            <w:left w:val="none" w:sz="0" w:space="0" w:color="auto"/>
            <w:bottom w:val="none" w:sz="0" w:space="0" w:color="auto"/>
            <w:right w:val="none" w:sz="0" w:space="0" w:color="auto"/>
          </w:divBdr>
        </w:div>
        <w:div w:id="1361201166">
          <w:marLeft w:val="640"/>
          <w:marRight w:val="0"/>
          <w:marTop w:val="0"/>
          <w:marBottom w:val="0"/>
          <w:divBdr>
            <w:top w:val="none" w:sz="0" w:space="0" w:color="auto"/>
            <w:left w:val="none" w:sz="0" w:space="0" w:color="auto"/>
            <w:bottom w:val="none" w:sz="0" w:space="0" w:color="auto"/>
            <w:right w:val="none" w:sz="0" w:space="0" w:color="auto"/>
          </w:divBdr>
        </w:div>
        <w:div w:id="441385820">
          <w:marLeft w:val="640"/>
          <w:marRight w:val="0"/>
          <w:marTop w:val="0"/>
          <w:marBottom w:val="0"/>
          <w:divBdr>
            <w:top w:val="none" w:sz="0" w:space="0" w:color="auto"/>
            <w:left w:val="none" w:sz="0" w:space="0" w:color="auto"/>
            <w:bottom w:val="none" w:sz="0" w:space="0" w:color="auto"/>
            <w:right w:val="none" w:sz="0" w:space="0" w:color="auto"/>
          </w:divBdr>
        </w:div>
      </w:divsChild>
    </w:div>
    <w:div w:id="1246458737">
      <w:marLeft w:val="640"/>
      <w:marRight w:val="0"/>
      <w:marTop w:val="0"/>
      <w:marBottom w:val="0"/>
      <w:divBdr>
        <w:top w:val="none" w:sz="0" w:space="0" w:color="auto"/>
        <w:left w:val="none" w:sz="0" w:space="0" w:color="auto"/>
        <w:bottom w:val="none" w:sz="0" w:space="0" w:color="auto"/>
        <w:right w:val="none" w:sz="0" w:space="0" w:color="auto"/>
      </w:divBdr>
    </w:div>
    <w:div w:id="1249080694">
      <w:bodyDiv w:val="1"/>
      <w:marLeft w:val="0"/>
      <w:marRight w:val="0"/>
      <w:marTop w:val="0"/>
      <w:marBottom w:val="0"/>
      <w:divBdr>
        <w:top w:val="none" w:sz="0" w:space="0" w:color="auto"/>
        <w:left w:val="none" w:sz="0" w:space="0" w:color="auto"/>
        <w:bottom w:val="none" w:sz="0" w:space="0" w:color="auto"/>
        <w:right w:val="none" w:sz="0" w:space="0" w:color="auto"/>
      </w:divBdr>
      <w:divsChild>
        <w:div w:id="184099620">
          <w:marLeft w:val="640"/>
          <w:marRight w:val="0"/>
          <w:marTop w:val="0"/>
          <w:marBottom w:val="0"/>
          <w:divBdr>
            <w:top w:val="none" w:sz="0" w:space="0" w:color="auto"/>
            <w:left w:val="none" w:sz="0" w:space="0" w:color="auto"/>
            <w:bottom w:val="none" w:sz="0" w:space="0" w:color="auto"/>
            <w:right w:val="none" w:sz="0" w:space="0" w:color="auto"/>
          </w:divBdr>
        </w:div>
        <w:div w:id="252511614">
          <w:marLeft w:val="640"/>
          <w:marRight w:val="0"/>
          <w:marTop w:val="0"/>
          <w:marBottom w:val="0"/>
          <w:divBdr>
            <w:top w:val="none" w:sz="0" w:space="0" w:color="auto"/>
            <w:left w:val="none" w:sz="0" w:space="0" w:color="auto"/>
            <w:bottom w:val="none" w:sz="0" w:space="0" w:color="auto"/>
            <w:right w:val="none" w:sz="0" w:space="0" w:color="auto"/>
          </w:divBdr>
        </w:div>
        <w:div w:id="311639842">
          <w:marLeft w:val="640"/>
          <w:marRight w:val="0"/>
          <w:marTop w:val="0"/>
          <w:marBottom w:val="0"/>
          <w:divBdr>
            <w:top w:val="none" w:sz="0" w:space="0" w:color="auto"/>
            <w:left w:val="none" w:sz="0" w:space="0" w:color="auto"/>
            <w:bottom w:val="none" w:sz="0" w:space="0" w:color="auto"/>
            <w:right w:val="none" w:sz="0" w:space="0" w:color="auto"/>
          </w:divBdr>
        </w:div>
        <w:div w:id="313028446">
          <w:marLeft w:val="640"/>
          <w:marRight w:val="0"/>
          <w:marTop w:val="0"/>
          <w:marBottom w:val="0"/>
          <w:divBdr>
            <w:top w:val="none" w:sz="0" w:space="0" w:color="auto"/>
            <w:left w:val="none" w:sz="0" w:space="0" w:color="auto"/>
            <w:bottom w:val="none" w:sz="0" w:space="0" w:color="auto"/>
            <w:right w:val="none" w:sz="0" w:space="0" w:color="auto"/>
          </w:divBdr>
        </w:div>
        <w:div w:id="341249399">
          <w:marLeft w:val="640"/>
          <w:marRight w:val="0"/>
          <w:marTop w:val="0"/>
          <w:marBottom w:val="0"/>
          <w:divBdr>
            <w:top w:val="none" w:sz="0" w:space="0" w:color="auto"/>
            <w:left w:val="none" w:sz="0" w:space="0" w:color="auto"/>
            <w:bottom w:val="none" w:sz="0" w:space="0" w:color="auto"/>
            <w:right w:val="none" w:sz="0" w:space="0" w:color="auto"/>
          </w:divBdr>
        </w:div>
        <w:div w:id="559635126">
          <w:marLeft w:val="640"/>
          <w:marRight w:val="0"/>
          <w:marTop w:val="0"/>
          <w:marBottom w:val="0"/>
          <w:divBdr>
            <w:top w:val="none" w:sz="0" w:space="0" w:color="auto"/>
            <w:left w:val="none" w:sz="0" w:space="0" w:color="auto"/>
            <w:bottom w:val="none" w:sz="0" w:space="0" w:color="auto"/>
            <w:right w:val="none" w:sz="0" w:space="0" w:color="auto"/>
          </w:divBdr>
        </w:div>
        <w:div w:id="596407092">
          <w:marLeft w:val="640"/>
          <w:marRight w:val="0"/>
          <w:marTop w:val="0"/>
          <w:marBottom w:val="0"/>
          <w:divBdr>
            <w:top w:val="none" w:sz="0" w:space="0" w:color="auto"/>
            <w:left w:val="none" w:sz="0" w:space="0" w:color="auto"/>
            <w:bottom w:val="none" w:sz="0" w:space="0" w:color="auto"/>
            <w:right w:val="none" w:sz="0" w:space="0" w:color="auto"/>
          </w:divBdr>
        </w:div>
        <w:div w:id="690688965">
          <w:marLeft w:val="640"/>
          <w:marRight w:val="0"/>
          <w:marTop w:val="0"/>
          <w:marBottom w:val="0"/>
          <w:divBdr>
            <w:top w:val="none" w:sz="0" w:space="0" w:color="auto"/>
            <w:left w:val="none" w:sz="0" w:space="0" w:color="auto"/>
            <w:bottom w:val="none" w:sz="0" w:space="0" w:color="auto"/>
            <w:right w:val="none" w:sz="0" w:space="0" w:color="auto"/>
          </w:divBdr>
        </w:div>
        <w:div w:id="712655358">
          <w:marLeft w:val="640"/>
          <w:marRight w:val="0"/>
          <w:marTop w:val="0"/>
          <w:marBottom w:val="0"/>
          <w:divBdr>
            <w:top w:val="none" w:sz="0" w:space="0" w:color="auto"/>
            <w:left w:val="none" w:sz="0" w:space="0" w:color="auto"/>
            <w:bottom w:val="none" w:sz="0" w:space="0" w:color="auto"/>
            <w:right w:val="none" w:sz="0" w:space="0" w:color="auto"/>
          </w:divBdr>
        </w:div>
        <w:div w:id="742335888">
          <w:marLeft w:val="640"/>
          <w:marRight w:val="0"/>
          <w:marTop w:val="0"/>
          <w:marBottom w:val="0"/>
          <w:divBdr>
            <w:top w:val="none" w:sz="0" w:space="0" w:color="auto"/>
            <w:left w:val="none" w:sz="0" w:space="0" w:color="auto"/>
            <w:bottom w:val="none" w:sz="0" w:space="0" w:color="auto"/>
            <w:right w:val="none" w:sz="0" w:space="0" w:color="auto"/>
          </w:divBdr>
        </w:div>
        <w:div w:id="804203422">
          <w:marLeft w:val="640"/>
          <w:marRight w:val="0"/>
          <w:marTop w:val="0"/>
          <w:marBottom w:val="0"/>
          <w:divBdr>
            <w:top w:val="none" w:sz="0" w:space="0" w:color="auto"/>
            <w:left w:val="none" w:sz="0" w:space="0" w:color="auto"/>
            <w:bottom w:val="none" w:sz="0" w:space="0" w:color="auto"/>
            <w:right w:val="none" w:sz="0" w:space="0" w:color="auto"/>
          </w:divBdr>
        </w:div>
        <w:div w:id="854029210">
          <w:marLeft w:val="640"/>
          <w:marRight w:val="0"/>
          <w:marTop w:val="0"/>
          <w:marBottom w:val="0"/>
          <w:divBdr>
            <w:top w:val="none" w:sz="0" w:space="0" w:color="auto"/>
            <w:left w:val="none" w:sz="0" w:space="0" w:color="auto"/>
            <w:bottom w:val="none" w:sz="0" w:space="0" w:color="auto"/>
            <w:right w:val="none" w:sz="0" w:space="0" w:color="auto"/>
          </w:divBdr>
        </w:div>
        <w:div w:id="857767180">
          <w:marLeft w:val="640"/>
          <w:marRight w:val="0"/>
          <w:marTop w:val="0"/>
          <w:marBottom w:val="0"/>
          <w:divBdr>
            <w:top w:val="none" w:sz="0" w:space="0" w:color="auto"/>
            <w:left w:val="none" w:sz="0" w:space="0" w:color="auto"/>
            <w:bottom w:val="none" w:sz="0" w:space="0" w:color="auto"/>
            <w:right w:val="none" w:sz="0" w:space="0" w:color="auto"/>
          </w:divBdr>
        </w:div>
        <w:div w:id="875967045">
          <w:marLeft w:val="640"/>
          <w:marRight w:val="0"/>
          <w:marTop w:val="0"/>
          <w:marBottom w:val="0"/>
          <w:divBdr>
            <w:top w:val="none" w:sz="0" w:space="0" w:color="auto"/>
            <w:left w:val="none" w:sz="0" w:space="0" w:color="auto"/>
            <w:bottom w:val="none" w:sz="0" w:space="0" w:color="auto"/>
            <w:right w:val="none" w:sz="0" w:space="0" w:color="auto"/>
          </w:divBdr>
        </w:div>
        <w:div w:id="922032965">
          <w:marLeft w:val="640"/>
          <w:marRight w:val="0"/>
          <w:marTop w:val="0"/>
          <w:marBottom w:val="0"/>
          <w:divBdr>
            <w:top w:val="none" w:sz="0" w:space="0" w:color="auto"/>
            <w:left w:val="none" w:sz="0" w:space="0" w:color="auto"/>
            <w:bottom w:val="none" w:sz="0" w:space="0" w:color="auto"/>
            <w:right w:val="none" w:sz="0" w:space="0" w:color="auto"/>
          </w:divBdr>
        </w:div>
        <w:div w:id="1023558851">
          <w:marLeft w:val="640"/>
          <w:marRight w:val="0"/>
          <w:marTop w:val="0"/>
          <w:marBottom w:val="0"/>
          <w:divBdr>
            <w:top w:val="none" w:sz="0" w:space="0" w:color="auto"/>
            <w:left w:val="none" w:sz="0" w:space="0" w:color="auto"/>
            <w:bottom w:val="none" w:sz="0" w:space="0" w:color="auto"/>
            <w:right w:val="none" w:sz="0" w:space="0" w:color="auto"/>
          </w:divBdr>
        </w:div>
        <w:div w:id="1135831134">
          <w:marLeft w:val="640"/>
          <w:marRight w:val="0"/>
          <w:marTop w:val="0"/>
          <w:marBottom w:val="0"/>
          <w:divBdr>
            <w:top w:val="none" w:sz="0" w:space="0" w:color="auto"/>
            <w:left w:val="none" w:sz="0" w:space="0" w:color="auto"/>
            <w:bottom w:val="none" w:sz="0" w:space="0" w:color="auto"/>
            <w:right w:val="none" w:sz="0" w:space="0" w:color="auto"/>
          </w:divBdr>
        </w:div>
        <w:div w:id="1154833775">
          <w:marLeft w:val="640"/>
          <w:marRight w:val="0"/>
          <w:marTop w:val="0"/>
          <w:marBottom w:val="0"/>
          <w:divBdr>
            <w:top w:val="none" w:sz="0" w:space="0" w:color="auto"/>
            <w:left w:val="none" w:sz="0" w:space="0" w:color="auto"/>
            <w:bottom w:val="none" w:sz="0" w:space="0" w:color="auto"/>
            <w:right w:val="none" w:sz="0" w:space="0" w:color="auto"/>
          </w:divBdr>
        </w:div>
        <w:div w:id="1229921722">
          <w:marLeft w:val="640"/>
          <w:marRight w:val="0"/>
          <w:marTop w:val="0"/>
          <w:marBottom w:val="0"/>
          <w:divBdr>
            <w:top w:val="none" w:sz="0" w:space="0" w:color="auto"/>
            <w:left w:val="none" w:sz="0" w:space="0" w:color="auto"/>
            <w:bottom w:val="none" w:sz="0" w:space="0" w:color="auto"/>
            <w:right w:val="none" w:sz="0" w:space="0" w:color="auto"/>
          </w:divBdr>
        </w:div>
        <w:div w:id="1278293947">
          <w:marLeft w:val="640"/>
          <w:marRight w:val="0"/>
          <w:marTop w:val="0"/>
          <w:marBottom w:val="0"/>
          <w:divBdr>
            <w:top w:val="none" w:sz="0" w:space="0" w:color="auto"/>
            <w:left w:val="none" w:sz="0" w:space="0" w:color="auto"/>
            <w:bottom w:val="none" w:sz="0" w:space="0" w:color="auto"/>
            <w:right w:val="none" w:sz="0" w:space="0" w:color="auto"/>
          </w:divBdr>
        </w:div>
        <w:div w:id="1358236465">
          <w:marLeft w:val="640"/>
          <w:marRight w:val="0"/>
          <w:marTop w:val="0"/>
          <w:marBottom w:val="0"/>
          <w:divBdr>
            <w:top w:val="none" w:sz="0" w:space="0" w:color="auto"/>
            <w:left w:val="none" w:sz="0" w:space="0" w:color="auto"/>
            <w:bottom w:val="none" w:sz="0" w:space="0" w:color="auto"/>
            <w:right w:val="none" w:sz="0" w:space="0" w:color="auto"/>
          </w:divBdr>
        </w:div>
        <w:div w:id="1372268180">
          <w:marLeft w:val="640"/>
          <w:marRight w:val="0"/>
          <w:marTop w:val="0"/>
          <w:marBottom w:val="0"/>
          <w:divBdr>
            <w:top w:val="none" w:sz="0" w:space="0" w:color="auto"/>
            <w:left w:val="none" w:sz="0" w:space="0" w:color="auto"/>
            <w:bottom w:val="none" w:sz="0" w:space="0" w:color="auto"/>
            <w:right w:val="none" w:sz="0" w:space="0" w:color="auto"/>
          </w:divBdr>
        </w:div>
        <w:div w:id="1424647872">
          <w:marLeft w:val="640"/>
          <w:marRight w:val="0"/>
          <w:marTop w:val="0"/>
          <w:marBottom w:val="0"/>
          <w:divBdr>
            <w:top w:val="none" w:sz="0" w:space="0" w:color="auto"/>
            <w:left w:val="none" w:sz="0" w:space="0" w:color="auto"/>
            <w:bottom w:val="none" w:sz="0" w:space="0" w:color="auto"/>
            <w:right w:val="none" w:sz="0" w:space="0" w:color="auto"/>
          </w:divBdr>
        </w:div>
        <w:div w:id="1506629871">
          <w:marLeft w:val="640"/>
          <w:marRight w:val="0"/>
          <w:marTop w:val="0"/>
          <w:marBottom w:val="0"/>
          <w:divBdr>
            <w:top w:val="none" w:sz="0" w:space="0" w:color="auto"/>
            <w:left w:val="none" w:sz="0" w:space="0" w:color="auto"/>
            <w:bottom w:val="none" w:sz="0" w:space="0" w:color="auto"/>
            <w:right w:val="none" w:sz="0" w:space="0" w:color="auto"/>
          </w:divBdr>
        </w:div>
        <w:div w:id="1538810285">
          <w:marLeft w:val="640"/>
          <w:marRight w:val="0"/>
          <w:marTop w:val="0"/>
          <w:marBottom w:val="0"/>
          <w:divBdr>
            <w:top w:val="none" w:sz="0" w:space="0" w:color="auto"/>
            <w:left w:val="none" w:sz="0" w:space="0" w:color="auto"/>
            <w:bottom w:val="none" w:sz="0" w:space="0" w:color="auto"/>
            <w:right w:val="none" w:sz="0" w:space="0" w:color="auto"/>
          </w:divBdr>
        </w:div>
        <w:div w:id="1548645204">
          <w:marLeft w:val="640"/>
          <w:marRight w:val="0"/>
          <w:marTop w:val="0"/>
          <w:marBottom w:val="0"/>
          <w:divBdr>
            <w:top w:val="none" w:sz="0" w:space="0" w:color="auto"/>
            <w:left w:val="none" w:sz="0" w:space="0" w:color="auto"/>
            <w:bottom w:val="none" w:sz="0" w:space="0" w:color="auto"/>
            <w:right w:val="none" w:sz="0" w:space="0" w:color="auto"/>
          </w:divBdr>
        </w:div>
        <w:div w:id="1561819972">
          <w:marLeft w:val="640"/>
          <w:marRight w:val="0"/>
          <w:marTop w:val="0"/>
          <w:marBottom w:val="0"/>
          <w:divBdr>
            <w:top w:val="none" w:sz="0" w:space="0" w:color="auto"/>
            <w:left w:val="none" w:sz="0" w:space="0" w:color="auto"/>
            <w:bottom w:val="none" w:sz="0" w:space="0" w:color="auto"/>
            <w:right w:val="none" w:sz="0" w:space="0" w:color="auto"/>
          </w:divBdr>
        </w:div>
        <w:div w:id="1637569063">
          <w:marLeft w:val="640"/>
          <w:marRight w:val="0"/>
          <w:marTop w:val="0"/>
          <w:marBottom w:val="0"/>
          <w:divBdr>
            <w:top w:val="none" w:sz="0" w:space="0" w:color="auto"/>
            <w:left w:val="none" w:sz="0" w:space="0" w:color="auto"/>
            <w:bottom w:val="none" w:sz="0" w:space="0" w:color="auto"/>
            <w:right w:val="none" w:sz="0" w:space="0" w:color="auto"/>
          </w:divBdr>
        </w:div>
        <w:div w:id="1642425024">
          <w:marLeft w:val="640"/>
          <w:marRight w:val="0"/>
          <w:marTop w:val="0"/>
          <w:marBottom w:val="0"/>
          <w:divBdr>
            <w:top w:val="none" w:sz="0" w:space="0" w:color="auto"/>
            <w:left w:val="none" w:sz="0" w:space="0" w:color="auto"/>
            <w:bottom w:val="none" w:sz="0" w:space="0" w:color="auto"/>
            <w:right w:val="none" w:sz="0" w:space="0" w:color="auto"/>
          </w:divBdr>
        </w:div>
        <w:div w:id="1650935703">
          <w:marLeft w:val="640"/>
          <w:marRight w:val="0"/>
          <w:marTop w:val="0"/>
          <w:marBottom w:val="0"/>
          <w:divBdr>
            <w:top w:val="none" w:sz="0" w:space="0" w:color="auto"/>
            <w:left w:val="none" w:sz="0" w:space="0" w:color="auto"/>
            <w:bottom w:val="none" w:sz="0" w:space="0" w:color="auto"/>
            <w:right w:val="none" w:sz="0" w:space="0" w:color="auto"/>
          </w:divBdr>
        </w:div>
        <w:div w:id="1681929075">
          <w:marLeft w:val="640"/>
          <w:marRight w:val="0"/>
          <w:marTop w:val="0"/>
          <w:marBottom w:val="0"/>
          <w:divBdr>
            <w:top w:val="none" w:sz="0" w:space="0" w:color="auto"/>
            <w:left w:val="none" w:sz="0" w:space="0" w:color="auto"/>
            <w:bottom w:val="none" w:sz="0" w:space="0" w:color="auto"/>
            <w:right w:val="none" w:sz="0" w:space="0" w:color="auto"/>
          </w:divBdr>
        </w:div>
        <w:div w:id="1695224848">
          <w:marLeft w:val="640"/>
          <w:marRight w:val="0"/>
          <w:marTop w:val="0"/>
          <w:marBottom w:val="0"/>
          <w:divBdr>
            <w:top w:val="none" w:sz="0" w:space="0" w:color="auto"/>
            <w:left w:val="none" w:sz="0" w:space="0" w:color="auto"/>
            <w:bottom w:val="none" w:sz="0" w:space="0" w:color="auto"/>
            <w:right w:val="none" w:sz="0" w:space="0" w:color="auto"/>
          </w:divBdr>
        </w:div>
        <w:div w:id="1705055801">
          <w:marLeft w:val="640"/>
          <w:marRight w:val="0"/>
          <w:marTop w:val="0"/>
          <w:marBottom w:val="0"/>
          <w:divBdr>
            <w:top w:val="none" w:sz="0" w:space="0" w:color="auto"/>
            <w:left w:val="none" w:sz="0" w:space="0" w:color="auto"/>
            <w:bottom w:val="none" w:sz="0" w:space="0" w:color="auto"/>
            <w:right w:val="none" w:sz="0" w:space="0" w:color="auto"/>
          </w:divBdr>
        </w:div>
        <w:div w:id="1713649789">
          <w:marLeft w:val="640"/>
          <w:marRight w:val="0"/>
          <w:marTop w:val="0"/>
          <w:marBottom w:val="0"/>
          <w:divBdr>
            <w:top w:val="none" w:sz="0" w:space="0" w:color="auto"/>
            <w:left w:val="none" w:sz="0" w:space="0" w:color="auto"/>
            <w:bottom w:val="none" w:sz="0" w:space="0" w:color="auto"/>
            <w:right w:val="none" w:sz="0" w:space="0" w:color="auto"/>
          </w:divBdr>
        </w:div>
        <w:div w:id="1722629000">
          <w:marLeft w:val="640"/>
          <w:marRight w:val="0"/>
          <w:marTop w:val="0"/>
          <w:marBottom w:val="0"/>
          <w:divBdr>
            <w:top w:val="none" w:sz="0" w:space="0" w:color="auto"/>
            <w:left w:val="none" w:sz="0" w:space="0" w:color="auto"/>
            <w:bottom w:val="none" w:sz="0" w:space="0" w:color="auto"/>
            <w:right w:val="none" w:sz="0" w:space="0" w:color="auto"/>
          </w:divBdr>
        </w:div>
        <w:div w:id="1724328061">
          <w:marLeft w:val="640"/>
          <w:marRight w:val="0"/>
          <w:marTop w:val="0"/>
          <w:marBottom w:val="0"/>
          <w:divBdr>
            <w:top w:val="none" w:sz="0" w:space="0" w:color="auto"/>
            <w:left w:val="none" w:sz="0" w:space="0" w:color="auto"/>
            <w:bottom w:val="none" w:sz="0" w:space="0" w:color="auto"/>
            <w:right w:val="none" w:sz="0" w:space="0" w:color="auto"/>
          </w:divBdr>
        </w:div>
        <w:div w:id="1781221223">
          <w:marLeft w:val="640"/>
          <w:marRight w:val="0"/>
          <w:marTop w:val="0"/>
          <w:marBottom w:val="0"/>
          <w:divBdr>
            <w:top w:val="none" w:sz="0" w:space="0" w:color="auto"/>
            <w:left w:val="none" w:sz="0" w:space="0" w:color="auto"/>
            <w:bottom w:val="none" w:sz="0" w:space="0" w:color="auto"/>
            <w:right w:val="none" w:sz="0" w:space="0" w:color="auto"/>
          </w:divBdr>
        </w:div>
        <w:div w:id="1795563807">
          <w:marLeft w:val="640"/>
          <w:marRight w:val="0"/>
          <w:marTop w:val="0"/>
          <w:marBottom w:val="0"/>
          <w:divBdr>
            <w:top w:val="none" w:sz="0" w:space="0" w:color="auto"/>
            <w:left w:val="none" w:sz="0" w:space="0" w:color="auto"/>
            <w:bottom w:val="none" w:sz="0" w:space="0" w:color="auto"/>
            <w:right w:val="none" w:sz="0" w:space="0" w:color="auto"/>
          </w:divBdr>
        </w:div>
        <w:div w:id="1827437375">
          <w:marLeft w:val="640"/>
          <w:marRight w:val="0"/>
          <w:marTop w:val="0"/>
          <w:marBottom w:val="0"/>
          <w:divBdr>
            <w:top w:val="none" w:sz="0" w:space="0" w:color="auto"/>
            <w:left w:val="none" w:sz="0" w:space="0" w:color="auto"/>
            <w:bottom w:val="none" w:sz="0" w:space="0" w:color="auto"/>
            <w:right w:val="none" w:sz="0" w:space="0" w:color="auto"/>
          </w:divBdr>
        </w:div>
        <w:div w:id="1883322682">
          <w:marLeft w:val="640"/>
          <w:marRight w:val="0"/>
          <w:marTop w:val="0"/>
          <w:marBottom w:val="0"/>
          <w:divBdr>
            <w:top w:val="none" w:sz="0" w:space="0" w:color="auto"/>
            <w:left w:val="none" w:sz="0" w:space="0" w:color="auto"/>
            <w:bottom w:val="none" w:sz="0" w:space="0" w:color="auto"/>
            <w:right w:val="none" w:sz="0" w:space="0" w:color="auto"/>
          </w:divBdr>
        </w:div>
        <w:div w:id="1972664594">
          <w:marLeft w:val="640"/>
          <w:marRight w:val="0"/>
          <w:marTop w:val="0"/>
          <w:marBottom w:val="0"/>
          <w:divBdr>
            <w:top w:val="none" w:sz="0" w:space="0" w:color="auto"/>
            <w:left w:val="none" w:sz="0" w:space="0" w:color="auto"/>
            <w:bottom w:val="none" w:sz="0" w:space="0" w:color="auto"/>
            <w:right w:val="none" w:sz="0" w:space="0" w:color="auto"/>
          </w:divBdr>
        </w:div>
        <w:div w:id="1991325062">
          <w:marLeft w:val="640"/>
          <w:marRight w:val="0"/>
          <w:marTop w:val="0"/>
          <w:marBottom w:val="0"/>
          <w:divBdr>
            <w:top w:val="none" w:sz="0" w:space="0" w:color="auto"/>
            <w:left w:val="none" w:sz="0" w:space="0" w:color="auto"/>
            <w:bottom w:val="none" w:sz="0" w:space="0" w:color="auto"/>
            <w:right w:val="none" w:sz="0" w:space="0" w:color="auto"/>
          </w:divBdr>
        </w:div>
        <w:div w:id="2019042338">
          <w:marLeft w:val="640"/>
          <w:marRight w:val="0"/>
          <w:marTop w:val="0"/>
          <w:marBottom w:val="0"/>
          <w:divBdr>
            <w:top w:val="none" w:sz="0" w:space="0" w:color="auto"/>
            <w:left w:val="none" w:sz="0" w:space="0" w:color="auto"/>
            <w:bottom w:val="none" w:sz="0" w:space="0" w:color="auto"/>
            <w:right w:val="none" w:sz="0" w:space="0" w:color="auto"/>
          </w:divBdr>
        </w:div>
        <w:div w:id="2115979446">
          <w:marLeft w:val="640"/>
          <w:marRight w:val="0"/>
          <w:marTop w:val="0"/>
          <w:marBottom w:val="0"/>
          <w:divBdr>
            <w:top w:val="none" w:sz="0" w:space="0" w:color="auto"/>
            <w:left w:val="none" w:sz="0" w:space="0" w:color="auto"/>
            <w:bottom w:val="none" w:sz="0" w:space="0" w:color="auto"/>
            <w:right w:val="none" w:sz="0" w:space="0" w:color="auto"/>
          </w:divBdr>
        </w:div>
      </w:divsChild>
    </w:div>
    <w:div w:id="1249657612">
      <w:bodyDiv w:val="1"/>
      <w:marLeft w:val="0"/>
      <w:marRight w:val="0"/>
      <w:marTop w:val="0"/>
      <w:marBottom w:val="0"/>
      <w:divBdr>
        <w:top w:val="none" w:sz="0" w:space="0" w:color="auto"/>
        <w:left w:val="none" w:sz="0" w:space="0" w:color="auto"/>
        <w:bottom w:val="none" w:sz="0" w:space="0" w:color="auto"/>
        <w:right w:val="none" w:sz="0" w:space="0" w:color="auto"/>
      </w:divBdr>
      <w:divsChild>
        <w:div w:id="171799995">
          <w:marLeft w:val="640"/>
          <w:marRight w:val="0"/>
          <w:marTop w:val="0"/>
          <w:marBottom w:val="0"/>
          <w:divBdr>
            <w:top w:val="none" w:sz="0" w:space="0" w:color="auto"/>
            <w:left w:val="none" w:sz="0" w:space="0" w:color="auto"/>
            <w:bottom w:val="none" w:sz="0" w:space="0" w:color="auto"/>
            <w:right w:val="none" w:sz="0" w:space="0" w:color="auto"/>
          </w:divBdr>
        </w:div>
        <w:div w:id="174537000">
          <w:marLeft w:val="640"/>
          <w:marRight w:val="0"/>
          <w:marTop w:val="0"/>
          <w:marBottom w:val="0"/>
          <w:divBdr>
            <w:top w:val="none" w:sz="0" w:space="0" w:color="auto"/>
            <w:left w:val="none" w:sz="0" w:space="0" w:color="auto"/>
            <w:bottom w:val="none" w:sz="0" w:space="0" w:color="auto"/>
            <w:right w:val="none" w:sz="0" w:space="0" w:color="auto"/>
          </w:divBdr>
        </w:div>
        <w:div w:id="207962878">
          <w:marLeft w:val="640"/>
          <w:marRight w:val="0"/>
          <w:marTop w:val="0"/>
          <w:marBottom w:val="0"/>
          <w:divBdr>
            <w:top w:val="none" w:sz="0" w:space="0" w:color="auto"/>
            <w:left w:val="none" w:sz="0" w:space="0" w:color="auto"/>
            <w:bottom w:val="none" w:sz="0" w:space="0" w:color="auto"/>
            <w:right w:val="none" w:sz="0" w:space="0" w:color="auto"/>
          </w:divBdr>
        </w:div>
        <w:div w:id="235483002">
          <w:marLeft w:val="640"/>
          <w:marRight w:val="0"/>
          <w:marTop w:val="0"/>
          <w:marBottom w:val="0"/>
          <w:divBdr>
            <w:top w:val="none" w:sz="0" w:space="0" w:color="auto"/>
            <w:left w:val="none" w:sz="0" w:space="0" w:color="auto"/>
            <w:bottom w:val="none" w:sz="0" w:space="0" w:color="auto"/>
            <w:right w:val="none" w:sz="0" w:space="0" w:color="auto"/>
          </w:divBdr>
        </w:div>
        <w:div w:id="358744391">
          <w:marLeft w:val="640"/>
          <w:marRight w:val="0"/>
          <w:marTop w:val="0"/>
          <w:marBottom w:val="0"/>
          <w:divBdr>
            <w:top w:val="none" w:sz="0" w:space="0" w:color="auto"/>
            <w:left w:val="none" w:sz="0" w:space="0" w:color="auto"/>
            <w:bottom w:val="none" w:sz="0" w:space="0" w:color="auto"/>
            <w:right w:val="none" w:sz="0" w:space="0" w:color="auto"/>
          </w:divBdr>
        </w:div>
        <w:div w:id="386035282">
          <w:marLeft w:val="640"/>
          <w:marRight w:val="0"/>
          <w:marTop w:val="0"/>
          <w:marBottom w:val="0"/>
          <w:divBdr>
            <w:top w:val="none" w:sz="0" w:space="0" w:color="auto"/>
            <w:left w:val="none" w:sz="0" w:space="0" w:color="auto"/>
            <w:bottom w:val="none" w:sz="0" w:space="0" w:color="auto"/>
            <w:right w:val="none" w:sz="0" w:space="0" w:color="auto"/>
          </w:divBdr>
        </w:div>
        <w:div w:id="394550325">
          <w:marLeft w:val="640"/>
          <w:marRight w:val="0"/>
          <w:marTop w:val="0"/>
          <w:marBottom w:val="0"/>
          <w:divBdr>
            <w:top w:val="none" w:sz="0" w:space="0" w:color="auto"/>
            <w:left w:val="none" w:sz="0" w:space="0" w:color="auto"/>
            <w:bottom w:val="none" w:sz="0" w:space="0" w:color="auto"/>
            <w:right w:val="none" w:sz="0" w:space="0" w:color="auto"/>
          </w:divBdr>
        </w:div>
        <w:div w:id="414085730">
          <w:marLeft w:val="640"/>
          <w:marRight w:val="0"/>
          <w:marTop w:val="0"/>
          <w:marBottom w:val="0"/>
          <w:divBdr>
            <w:top w:val="none" w:sz="0" w:space="0" w:color="auto"/>
            <w:left w:val="none" w:sz="0" w:space="0" w:color="auto"/>
            <w:bottom w:val="none" w:sz="0" w:space="0" w:color="auto"/>
            <w:right w:val="none" w:sz="0" w:space="0" w:color="auto"/>
          </w:divBdr>
        </w:div>
        <w:div w:id="451484585">
          <w:marLeft w:val="640"/>
          <w:marRight w:val="0"/>
          <w:marTop w:val="0"/>
          <w:marBottom w:val="0"/>
          <w:divBdr>
            <w:top w:val="none" w:sz="0" w:space="0" w:color="auto"/>
            <w:left w:val="none" w:sz="0" w:space="0" w:color="auto"/>
            <w:bottom w:val="none" w:sz="0" w:space="0" w:color="auto"/>
            <w:right w:val="none" w:sz="0" w:space="0" w:color="auto"/>
          </w:divBdr>
        </w:div>
        <w:div w:id="452283660">
          <w:marLeft w:val="640"/>
          <w:marRight w:val="0"/>
          <w:marTop w:val="0"/>
          <w:marBottom w:val="0"/>
          <w:divBdr>
            <w:top w:val="none" w:sz="0" w:space="0" w:color="auto"/>
            <w:left w:val="none" w:sz="0" w:space="0" w:color="auto"/>
            <w:bottom w:val="none" w:sz="0" w:space="0" w:color="auto"/>
            <w:right w:val="none" w:sz="0" w:space="0" w:color="auto"/>
          </w:divBdr>
        </w:div>
        <w:div w:id="494422261">
          <w:marLeft w:val="640"/>
          <w:marRight w:val="0"/>
          <w:marTop w:val="0"/>
          <w:marBottom w:val="0"/>
          <w:divBdr>
            <w:top w:val="none" w:sz="0" w:space="0" w:color="auto"/>
            <w:left w:val="none" w:sz="0" w:space="0" w:color="auto"/>
            <w:bottom w:val="none" w:sz="0" w:space="0" w:color="auto"/>
            <w:right w:val="none" w:sz="0" w:space="0" w:color="auto"/>
          </w:divBdr>
        </w:div>
        <w:div w:id="519470565">
          <w:marLeft w:val="640"/>
          <w:marRight w:val="0"/>
          <w:marTop w:val="0"/>
          <w:marBottom w:val="0"/>
          <w:divBdr>
            <w:top w:val="none" w:sz="0" w:space="0" w:color="auto"/>
            <w:left w:val="none" w:sz="0" w:space="0" w:color="auto"/>
            <w:bottom w:val="none" w:sz="0" w:space="0" w:color="auto"/>
            <w:right w:val="none" w:sz="0" w:space="0" w:color="auto"/>
          </w:divBdr>
        </w:div>
        <w:div w:id="577634935">
          <w:marLeft w:val="640"/>
          <w:marRight w:val="0"/>
          <w:marTop w:val="0"/>
          <w:marBottom w:val="0"/>
          <w:divBdr>
            <w:top w:val="none" w:sz="0" w:space="0" w:color="auto"/>
            <w:left w:val="none" w:sz="0" w:space="0" w:color="auto"/>
            <w:bottom w:val="none" w:sz="0" w:space="0" w:color="auto"/>
            <w:right w:val="none" w:sz="0" w:space="0" w:color="auto"/>
          </w:divBdr>
        </w:div>
        <w:div w:id="612250418">
          <w:marLeft w:val="640"/>
          <w:marRight w:val="0"/>
          <w:marTop w:val="0"/>
          <w:marBottom w:val="0"/>
          <w:divBdr>
            <w:top w:val="none" w:sz="0" w:space="0" w:color="auto"/>
            <w:left w:val="none" w:sz="0" w:space="0" w:color="auto"/>
            <w:bottom w:val="none" w:sz="0" w:space="0" w:color="auto"/>
            <w:right w:val="none" w:sz="0" w:space="0" w:color="auto"/>
          </w:divBdr>
        </w:div>
        <w:div w:id="622804531">
          <w:marLeft w:val="640"/>
          <w:marRight w:val="0"/>
          <w:marTop w:val="0"/>
          <w:marBottom w:val="0"/>
          <w:divBdr>
            <w:top w:val="none" w:sz="0" w:space="0" w:color="auto"/>
            <w:left w:val="none" w:sz="0" w:space="0" w:color="auto"/>
            <w:bottom w:val="none" w:sz="0" w:space="0" w:color="auto"/>
            <w:right w:val="none" w:sz="0" w:space="0" w:color="auto"/>
          </w:divBdr>
        </w:div>
        <w:div w:id="707334797">
          <w:marLeft w:val="640"/>
          <w:marRight w:val="0"/>
          <w:marTop w:val="0"/>
          <w:marBottom w:val="0"/>
          <w:divBdr>
            <w:top w:val="none" w:sz="0" w:space="0" w:color="auto"/>
            <w:left w:val="none" w:sz="0" w:space="0" w:color="auto"/>
            <w:bottom w:val="none" w:sz="0" w:space="0" w:color="auto"/>
            <w:right w:val="none" w:sz="0" w:space="0" w:color="auto"/>
          </w:divBdr>
        </w:div>
        <w:div w:id="719549120">
          <w:marLeft w:val="640"/>
          <w:marRight w:val="0"/>
          <w:marTop w:val="0"/>
          <w:marBottom w:val="0"/>
          <w:divBdr>
            <w:top w:val="none" w:sz="0" w:space="0" w:color="auto"/>
            <w:left w:val="none" w:sz="0" w:space="0" w:color="auto"/>
            <w:bottom w:val="none" w:sz="0" w:space="0" w:color="auto"/>
            <w:right w:val="none" w:sz="0" w:space="0" w:color="auto"/>
          </w:divBdr>
        </w:div>
        <w:div w:id="736250536">
          <w:marLeft w:val="640"/>
          <w:marRight w:val="0"/>
          <w:marTop w:val="0"/>
          <w:marBottom w:val="0"/>
          <w:divBdr>
            <w:top w:val="none" w:sz="0" w:space="0" w:color="auto"/>
            <w:left w:val="none" w:sz="0" w:space="0" w:color="auto"/>
            <w:bottom w:val="none" w:sz="0" w:space="0" w:color="auto"/>
            <w:right w:val="none" w:sz="0" w:space="0" w:color="auto"/>
          </w:divBdr>
        </w:div>
        <w:div w:id="760294628">
          <w:marLeft w:val="640"/>
          <w:marRight w:val="0"/>
          <w:marTop w:val="0"/>
          <w:marBottom w:val="0"/>
          <w:divBdr>
            <w:top w:val="none" w:sz="0" w:space="0" w:color="auto"/>
            <w:left w:val="none" w:sz="0" w:space="0" w:color="auto"/>
            <w:bottom w:val="none" w:sz="0" w:space="0" w:color="auto"/>
            <w:right w:val="none" w:sz="0" w:space="0" w:color="auto"/>
          </w:divBdr>
        </w:div>
        <w:div w:id="786236946">
          <w:marLeft w:val="640"/>
          <w:marRight w:val="0"/>
          <w:marTop w:val="0"/>
          <w:marBottom w:val="0"/>
          <w:divBdr>
            <w:top w:val="none" w:sz="0" w:space="0" w:color="auto"/>
            <w:left w:val="none" w:sz="0" w:space="0" w:color="auto"/>
            <w:bottom w:val="none" w:sz="0" w:space="0" w:color="auto"/>
            <w:right w:val="none" w:sz="0" w:space="0" w:color="auto"/>
          </w:divBdr>
        </w:div>
        <w:div w:id="862936967">
          <w:marLeft w:val="640"/>
          <w:marRight w:val="0"/>
          <w:marTop w:val="0"/>
          <w:marBottom w:val="0"/>
          <w:divBdr>
            <w:top w:val="none" w:sz="0" w:space="0" w:color="auto"/>
            <w:left w:val="none" w:sz="0" w:space="0" w:color="auto"/>
            <w:bottom w:val="none" w:sz="0" w:space="0" w:color="auto"/>
            <w:right w:val="none" w:sz="0" w:space="0" w:color="auto"/>
          </w:divBdr>
        </w:div>
        <w:div w:id="913396435">
          <w:marLeft w:val="640"/>
          <w:marRight w:val="0"/>
          <w:marTop w:val="0"/>
          <w:marBottom w:val="0"/>
          <w:divBdr>
            <w:top w:val="none" w:sz="0" w:space="0" w:color="auto"/>
            <w:left w:val="none" w:sz="0" w:space="0" w:color="auto"/>
            <w:bottom w:val="none" w:sz="0" w:space="0" w:color="auto"/>
            <w:right w:val="none" w:sz="0" w:space="0" w:color="auto"/>
          </w:divBdr>
        </w:div>
        <w:div w:id="957368236">
          <w:marLeft w:val="640"/>
          <w:marRight w:val="0"/>
          <w:marTop w:val="0"/>
          <w:marBottom w:val="0"/>
          <w:divBdr>
            <w:top w:val="none" w:sz="0" w:space="0" w:color="auto"/>
            <w:left w:val="none" w:sz="0" w:space="0" w:color="auto"/>
            <w:bottom w:val="none" w:sz="0" w:space="0" w:color="auto"/>
            <w:right w:val="none" w:sz="0" w:space="0" w:color="auto"/>
          </w:divBdr>
        </w:div>
        <w:div w:id="965698382">
          <w:marLeft w:val="640"/>
          <w:marRight w:val="0"/>
          <w:marTop w:val="0"/>
          <w:marBottom w:val="0"/>
          <w:divBdr>
            <w:top w:val="none" w:sz="0" w:space="0" w:color="auto"/>
            <w:left w:val="none" w:sz="0" w:space="0" w:color="auto"/>
            <w:bottom w:val="none" w:sz="0" w:space="0" w:color="auto"/>
            <w:right w:val="none" w:sz="0" w:space="0" w:color="auto"/>
          </w:divBdr>
        </w:div>
        <w:div w:id="1062948930">
          <w:marLeft w:val="640"/>
          <w:marRight w:val="0"/>
          <w:marTop w:val="0"/>
          <w:marBottom w:val="0"/>
          <w:divBdr>
            <w:top w:val="none" w:sz="0" w:space="0" w:color="auto"/>
            <w:left w:val="none" w:sz="0" w:space="0" w:color="auto"/>
            <w:bottom w:val="none" w:sz="0" w:space="0" w:color="auto"/>
            <w:right w:val="none" w:sz="0" w:space="0" w:color="auto"/>
          </w:divBdr>
        </w:div>
        <w:div w:id="1076122533">
          <w:marLeft w:val="640"/>
          <w:marRight w:val="0"/>
          <w:marTop w:val="0"/>
          <w:marBottom w:val="0"/>
          <w:divBdr>
            <w:top w:val="none" w:sz="0" w:space="0" w:color="auto"/>
            <w:left w:val="none" w:sz="0" w:space="0" w:color="auto"/>
            <w:bottom w:val="none" w:sz="0" w:space="0" w:color="auto"/>
            <w:right w:val="none" w:sz="0" w:space="0" w:color="auto"/>
          </w:divBdr>
        </w:div>
        <w:div w:id="1098402381">
          <w:marLeft w:val="640"/>
          <w:marRight w:val="0"/>
          <w:marTop w:val="0"/>
          <w:marBottom w:val="0"/>
          <w:divBdr>
            <w:top w:val="none" w:sz="0" w:space="0" w:color="auto"/>
            <w:left w:val="none" w:sz="0" w:space="0" w:color="auto"/>
            <w:bottom w:val="none" w:sz="0" w:space="0" w:color="auto"/>
            <w:right w:val="none" w:sz="0" w:space="0" w:color="auto"/>
          </w:divBdr>
        </w:div>
        <w:div w:id="1112168316">
          <w:marLeft w:val="640"/>
          <w:marRight w:val="0"/>
          <w:marTop w:val="0"/>
          <w:marBottom w:val="0"/>
          <w:divBdr>
            <w:top w:val="none" w:sz="0" w:space="0" w:color="auto"/>
            <w:left w:val="none" w:sz="0" w:space="0" w:color="auto"/>
            <w:bottom w:val="none" w:sz="0" w:space="0" w:color="auto"/>
            <w:right w:val="none" w:sz="0" w:space="0" w:color="auto"/>
          </w:divBdr>
        </w:div>
        <w:div w:id="1115757244">
          <w:marLeft w:val="640"/>
          <w:marRight w:val="0"/>
          <w:marTop w:val="0"/>
          <w:marBottom w:val="0"/>
          <w:divBdr>
            <w:top w:val="none" w:sz="0" w:space="0" w:color="auto"/>
            <w:left w:val="none" w:sz="0" w:space="0" w:color="auto"/>
            <w:bottom w:val="none" w:sz="0" w:space="0" w:color="auto"/>
            <w:right w:val="none" w:sz="0" w:space="0" w:color="auto"/>
          </w:divBdr>
        </w:div>
        <w:div w:id="1130518735">
          <w:marLeft w:val="640"/>
          <w:marRight w:val="0"/>
          <w:marTop w:val="0"/>
          <w:marBottom w:val="0"/>
          <w:divBdr>
            <w:top w:val="none" w:sz="0" w:space="0" w:color="auto"/>
            <w:left w:val="none" w:sz="0" w:space="0" w:color="auto"/>
            <w:bottom w:val="none" w:sz="0" w:space="0" w:color="auto"/>
            <w:right w:val="none" w:sz="0" w:space="0" w:color="auto"/>
          </w:divBdr>
        </w:div>
        <w:div w:id="1132406511">
          <w:marLeft w:val="640"/>
          <w:marRight w:val="0"/>
          <w:marTop w:val="0"/>
          <w:marBottom w:val="0"/>
          <w:divBdr>
            <w:top w:val="none" w:sz="0" w:space="0" w:color="auto"/>
            <w:left w:val="none" w:sz="0" w:space="0" w:color="auto"/>
            <w:bottom w:val="none" w:sz="0" w:space="0" w:color="auto"/>
            <w:right w:val="none" w:sz="0" w:space="0" w:color="auto"/>
          </w:divBdr>
        </w:div>
        <w:div w:id="1136145218">
          <w:marLeft w:val="640"/>
          <w:marRight w:val="0"/>
          <w:marTop w:val="0"/>
          <w:marBottom w:val="0"/>
          <w:divBdr>
            <w:top w:val="none" w:sz="0" w:space="0" w:color="auto"/>
            <w:left w:val="none" w:sz="0" w:space="0" w:color="auto"/>
            <w:bottom w:val="none" w:sz="0" w:space="0" w:color="auto"/>
            <w:right w:val="none" w:sz="0" w:space="0" w:color="auto"/>
          </w:divBdr>
        </w:div>
        <w:div w:id="1257055273">
          <w:marLeft w:val="640"/>
          <w:marRight w:val="0"/>
          <w:marTop w:val="0"/>
          <w:marBottom w:val="0"/>
          <w:divBdr>
            <w:top w:val="none" w:sz="0" w:space="0" w:color="auto"/>
            <w:left w:val="none" w:sz="0" w:space="0" w:color="auto"/>
            <w:bottom w:val="none" w:sz="0" w:space="0" w:color="auto"/>
            <w:right w:val="none" w:sz="0" w:space="0" w:color="auto"/>
          </w:divBdr>
        </w:div>
        <w:div w:id="1259362819">
          <w:marLeft w:val="640"/>
          <w:marRight w:val="0"/>
          <w:marTop w:val="0"/>
          <w:marBottom w:val="0"/>
          <w:divBdr>
            <w:top w:val="none" w:sz="0" w:space="0" w:color="auto"/>
            <w:left w:val="none" w:sz="0" w:space="0" w:color="auto"/>
            <w:bottom w:val="none" w:sz="0" w:space="0" w:color="auto"/>
            <w:right w:val="none" w:sz="0" w:space="0" w:color="auto"/>
          </w:divBdr>
        </w:div>
        <w:div w:id="1297300518">
          <w:marLeft w:val="640"/>
          <w:marRight w:val="0"/>
          <w:marTop w:val="0"/>
          <w:marBottom w:val="0"/>
          <w:divBdr>
            <w:top w:val="none" w:sz="0" w:space="0" w:color="auto"/>
            <w:left w:val="none" w:sz="0" w:space="0" w:color="auto"/>
            <w:bottom w:val="none" w:sz="0" w:space="0" w:color="auto"/>
            <w:right w:val="none" w:sz="0" w:space="0" w:color="auto"/>
          </w:divBdr>
        </w:div>
        <w:div w:id="1325930908">
          <w:marLeft w:val="640"/>
          <w:marRight w:val="0"/>
          <w:marTop w:val="0"/>
          <w:marBottom w:val="0"/>
          <w:divBdr>
            <w:top w:val="none" w:sz="0" w:space="0" w:color="auto"/>
            <w:left w:val="none" w:sz="0" w:space="0" w:color="auto"/>
            <w:bottom w:val="none" w:sz="0" w:space="0" w:color="auto"/>
            <w:right w:val="none" w:sz="0" w:space="0" w:color="auto"/>
          </w:divBdr>
        </w:div>
        <w:div w:id="1417554101">
          <w:marLeft w:val="640"/>
          <w:marRight w:val="0"/>
          <w:marTop w:val="0"/>
          <w:marBottom w:val="0"/>
          <w:divBdr>
            <w:top w:val="none" w:sz="0" w:space="0" w:color="auto"/>
            <w:left w:val="none" w:sz="0" w:space="0" w:color="auto"/>
            <w:bottom w:val="none" w:sz="0" w:space="0" w:color="auto"/>
            <w:right w:val="none" w:sz="0" w:space="0" w:color="auto"/>
          </w:divBdr>
        </w:div>
        <w:div w:id="1427847314">
          <w:marLeft w:val="640"/>
          <w:marRight w:val="0"/>
          <w:marTop w:val="0"/>
          <w:marBottom w:val="0"/>
          <w:divBdr>
            <w:top w:val="none" w:sz="0" w:space="0" w:color="auto"/>
            <w:left w:val="none" w:sz="0" w:space="0" w:color="auto"/>
            <w:bottom w:val="none" w:sz="0" w:space="0" w:color="auto"/>
            <w:right w:val="none" w:sz="0" w:space="0" w:color="auto"/>
          </w:divBdr>
        </w:div>
        <w:div w:id="1531335681">
          <w:marLeft w:val="640"/>
          <w:marRight w:val="0"/>
          <w:marTop w:val="0"/>
          <w:marBottom w:val="0"/>
          <w:divBdr>
            <w:top w:val="none" w:sz="0" w:space="0" w:color="auto"/>
            <w:left w:val="none" w:sz="0" w:space="0" w:color="auto"/>
            <w:bottom w:val="none" w:sz="0" w:space="0" w:color="auto"/>
            <w:right w:val="none" w:sz="0" w:space="0" w:color="auto"/>
          </w:divBdr>
        </w:div>
        <w:div w:id="1554467500">
          <w:marLeft w:val="640"/>
          <w:marRight w:val="0"/>
          <w:marTop w:val="0"/>
          <w:marBottom w:val="0"/>
          <w:divBdr>
            <w:top w:val="none" w:sz="0" w:space="0" w:color="auto"/>
            <w:left w:val="none" w:sz="0" w:space="0" w:color="auto"/>
            <w:bottom w:val="none" w:sz="0" w:space="0" w:color="auto"/>
            <w:right w:val="none" w:sz="0" w:space="0" w:color="auto"/>
          </w:divBdr>
        </w:div>
        <w:div w:id="1557667185">
          <w:marLeft w:val="640"/>
          <w:marRight w:val="0"/>
          <w:marTop w:val="0"/>
          <w:marBottom w:val="0"/>
          <w:divBdr>
            <w:top w:val="none" w:sz="0" w:space="0" w:color="auto"/>
            <w:left w:val="none" w:sz="0" w:space="0" w:color="auto"/>
            <w:bottom w:val="none" w:sz="0" w:space="0" w:color="auto"/>
            <w:right w:val="none" w:sz="0" w:space="0" w:color="auto"/>
          </w:divBdr>
        </w:div>
        <w:div w:id="1677265966">
          <w:marLeft w:val="640"/>
          <w:marRight w:val="0"/>
          <w:marTop w:val="0"/>
          <w:marBottom w:val="0"/>
          <w:divBdr>
            <w:top w:val="none" w:sz="0" w:space="0" w:color="auto"/>
            <w:left w:val="none" w:sz="0" w:space="0" w:color="auto"/>
            <w:bottom w:val="none" w:sz="0" w:space="0" w:color="auto"/>
            <w:right w:val="none" w:sz="0" w:space="0" w:color="auto"/>
          </w:divBdr>
        </w:div>
        <w:div w:id="1706977659">
          <w:marLeft w:val="640"/>
          <w:marRight w:val="0"/>
          <w:marTop w:val="0"/>
          <w:marBottom w:val="0"/>
          <w:divBdr>
            <w:top w:val="none" w:sz="0" w:space="0" w:color="auto"/>
            <w:left w:val="none" w:sz="0" w:space="0" w:color="auto"/>
            <w:bottom w:val="none" w:sz="0" w:space="0" w:color="auto"/>
            <w:right w:val="none" w:sz="0" w:space="0" w:color="auto"/>
          </w:divBdr>
        </w:div>
        <w:div w:id="1821732408">
          <w:marLeft w:val="640"/>
          <w:marRight w:val="0"/>
          <w:marTop w:val="0"/>
          <w:marBottom w:val="0"/>
          <w:divBdr>
            <w:top w:val="none" w:sz="0" w:space="0" w:color="auto"/>
            <w:left w:val="none" w:sz="0" w:space="0" w:color="auto"/>
            <w:bottom w:val="none" w:sz="0" w:space="0" w:color="auto"/>
            <w:right w:val="none" w:sz="0" w:space="0" w:color="auto"/>
          </w:divBdr>
        </w:div>
        <w:div w:id="1851868236">
          <w:marLeft w:val="640"/>
          <w:marRight w:val="0"/>
          <w:marTop w:val="0"/>
          <w:marBottom w:val="0"/>
          <w:divBdr>
            <w:top w:val="none" w:sz="0" w:space="0" w:color="auto"/>
            <w:left w:val="none" w:sz="0" w:space="0" w:color="auto"/>
            <w:bottom w:val="none" w:sz="0" w:space="0" w:color="auto"/>
            <w:right w:val="none" w:sz="0" w:space="0" w:color="auto"/>
          </w:divBdr>
        </w:div>
        <w:div w:id="1858814183">
          <w:marLeft w:val="640"/>
          <w:marRight w:val="0"/>
          <w:marTop w:val="0"/>
          <w:marBottom w:val="0"/>
          <w:divBdr>
            <w:top w:val="none" w:sz="0" w:space="0" w:color="auto"/>
            <w:left w:val="none" w:sz="0" w:space="0" w:color="auto"/>
            <w:bottom w:val="none" w:sz="0" w:space="0" w:color="auto"/>
            <w:right w:val="none" w:sz="0" w:space="0" w:color="auto"/>
          </w:divBdr>
        </w:div>
        <w:div w:id="1893157267">
          <w:marLeft w:val="640"/>
          <w:marRight w:val="0"/>
          <w:marTop w:val="0"/>
          <w:marBottom w:val="0"/>
          <w:divBdr>
            <w:top w:val="none" w:sz="0" w:space="0" w:color="auto"/>
            <w:left w:val="none" w:sz="0" w:space="0" w:color="auto"/>
            <w:bottom w:val="none" w:sz="0" w:space="0" w:color="auto"/>
            <w:right w:val="none" w:sz="0" w:space="0" w:color="auto"/>
          </w:divBdr>
        </w:div>
        <w:div w:id="1951278964">
          <w:marLeft w:val="640"/>
          <w:marRight w:val="0"/>
          <w:marTop w:val="0"/>
          <w:marBottom w:val="0"/>
          <w:divBdr>
            <w:top w:val="none" w:sz="0" w:space="0" w:color="auto"/>
            <w:left w:val="none" w:sz="0" w:space="0" w:color="auto"/>
            <w:bottom w:val="none" w:sz="0" w:space="0" w:color="auto"/>
            <w:right w:val="none" w:sz="0" w:space="0" w:color="auto"/>
          </w:divBdr>
        </w:div>
        <w:div w:id="1969163842">
          <w:marLeft w:val="640"/>
          <w:marRight w:val="0"/>
          <w:marTop w:val="0"/>
          <w:marBottom w:val="0"/>
          <w:divBdr>
            <w:top w:val="none" w:sz="0" w:space="0" w:color="auto"/>
            <w:left w:val="none" w:sz="0" w:space="0" w:color="auto"/>
            <w:bottom w:val="none" w:sz="0" w:space="0" w:color="auto"/>
            <w:right w:val="none" w:sz="0" w:space="0" w:color="auto"/>
          </w:divBdr>
        </w:div>
        <w:div w:id="1978877365">
          <w:marLeft w:val="640"/>
          <w:marRight w:val="0"/>
          <w:marTop w:val="0"/>
          <w:marBottom w:val="0"/>
          <w:divBdr>
            <w:top w:val="none" w:sz="0" w:space="0" w:color="auto"/>
            <w:left w:val="none" w:sz="0" w:space="0" w:color="auto"/>
            <w:bottom w:val="none" w:sz="0" w:space="0" w:color="auto"/>
            <w:right w:val="none" w:sz="0" w:space="0" w:color="auto"/>
          </w:divBdr>
        </w:div>
        <w:div w:id="1997224233">
          <w:marLeft w:val="640"/>
          <w:marRight w:val="0"/>
          <w:marTop w:val="0"/>
          <w:marBottom w:val="0"/>
          <w:divBdr>
            <w:top w:val="none" w:sz="0" w:space="0" w:color="auto"/>
            <w:left w:val="none" w:sz="0" w:space="0" w:color="auto"/>
            <w:bottom w:val="none" w:sz="0" w:space="0" w:color="auto"/>
            <w:right w:val="none" w:sz="0" w:space="0" w:color="auto"/>
          </w:divBdr>
        </w:div>
        <w:div w:id="2038849525">
          <w:marLeft w:val="640"/>
          <w:marRight w:val="0"/>
          <w:marTop w:val="0"/>
          <w:marBottom w:val="0"/>
          <w:divBdr>
            <w:top w:val="none" w:sz="0" w:space="0" w:color="auto"/>
            <w:left w:val="none" w:sz="0" w:space="0" w:color="auto"/>
            <w:bottom w:val="none" w:sz="0" w:space="0" w:color="auto"/>
            <w:right w:val="none" w:sz="0" w:space="0" w:color="auto"/>
          </w:divBdr>
        </w:div>
        <w:div w:id="2078091963">
          <w:marLeft w:val="640"/>
          <w:marRight w:val="0"/>
          <w:marTop w:val="0"/>
          <w:marBottom w:val="0"/>
          <w:divBdr>
            <w:top w:val="none" w:sz="0" w:space="0" w:color="auto"/>
            <w:left w:val="none" w:sz="0" w:space="0" w:color="auto"/>
            <w:bottom w:val="none" w:sz="0" w:space="0" w:color="auto"/>
            <w:right w:val="none" w:sz="0" w:space="0" w:color="auto"/>
          </w:divBdr>
        </w:div>
        <w:div w:id="2089232109">
          <w:marLeft w:val="640"/>
          <w:marRight w:val="0"/>
          <w:marTop w:val="0"/>
          <w:marBottom w:val="0"/>
          <w:divBdr>
            <w:top w:val="none" w:sz="0" w:space="0" w:color="auto"/>
            <w:left w:val="none" w:sz="0" w:space="0" w:color="auto"/>
            <w:bottom w:val="none" w:sz="0" w:space="0" w:color="auto"/>
            <w:right w:val="none" w:sz="0" w:space="0" w:color="auto"/>
          </w:divBdr>
        </w:div>
      </w:divsChild>
    </w:div>
    <w:div w:id="1249968775">
      <w:marLeft w:val="640"/>
      <w:marRight w:val="0"/>
      <w:marTop w:val="0"/>
      <w:marBottom w:val="0"/>
      <w:divBdr>
        <w:top w:val="none" w:sz="0" w:space="0" w:color="auto"/>
        <w:left w:val="none" w:sz="0" w:space="0" w:color="auto"/>
        <w:bottom w:val="none" w:sz="0" w:space="0" w:color="auto"/>
        <w:right w:val="none" w:sz="0" w:space="0" w:color="auto"/>
      </w:divBdr>
    </w:div>
    <w:div w:id="1251501844">
      <w:marLeft w:val="640"/>
      <w:marRight w:val="0"/>
      <w:marTop w:val="0"/>
      <w:marBottom w:val="0"/>
      <w:divBdr>
        <w:top w:val="none" w:sz="0" w:space="0" w:color="auto"/>
        <w:left w:val="none" w:sz="0" w:space="0" w:color="auto"/>
        <w:bottom w:val="none" w:sz="0" w:space="0" w:color="auto"/>
        <w:right w:val="none" w:sz="0" w:space="0" w:color="auto"/>
      </w:divBdr>
    </w:div>
    <w:div w:id="1251548281">
      <w:marLeft w:val="640"/>
      <w:marRight w:val="0"/>
      <w:marTop w:val="0"/>
      <w:marBottom w:val="0"/>
      <w:divBdr>
        <w:top w:val="none" w:sz="0" w:space="0" w:color="auto"/>
        <w:left w:val="none" w:sz="0" w:space="0" w:color="auto"/>
        <w:bottom w:val="none" w:sz="0" w:space="0" w:color="auto"/>
        <w:right w:val="none" w:sz="0" w:space="0" w:color="auto"/>
      </w:divBdr>
    </w:div>
    <w:div w:id="1252199643">
      <w:marLeft w:val="640"/>
      <w:marRight w:val="0"/>
      <w:marTop w:val="0"/>
      <w:marBottom w:val="0"/>
      <w:divBdr>
        <w:top w:val="none" w:sz="0" w:space="0" w:color="auto"/>
        <w:left w:val="none" w:sz="0" w:space="0" w:color="auto"/>
        <w:bottom w:val="none" w:sz="0" w:space="0" w:color="auto"/>
        <w:right w:val="none" w:sz="0" w:space="0" w:color="auto"/>
      </w:divBdr>
    </w:div>
    <w:div w:id="1253856171">
      <w:marLeft w:val="640"/>
      <w:marRight w:val="0"/>
      <w:marTop w:val="0"/>
      <w:marBottom w:val="0"/>
      <w:divBdr>
        <w:top w:val="none" w:sz="0" w:space="0" w:color="auto"/>
        <w:left w:val="none" w:sz="0" w:space="0" w:color="auto"/>
        <w:bottom w:val="none" w:sz="0" w:space="0" w:color="auto"/>
        <w:right w:val="none" w:sz="0" w:space="0" w:color="auto"/>
      </w:divBdr>
    </w:div>
    <w:div w:id="1255285910">
      <w:bodyDiv w:val="1"/>
      <w:marLeft w:val="0"/>
      <w:marRight w:val="0"/>
      <w:marTop w:val="0"/>
      <w:marBottom w:val="0"/>
      <w:divBdr>
        <w:top w:val="none" w:sz="0" w:space="0" w:color="auto"/>
        <w:left w:val="none" w:sz="0" w:space="0" w:color="auto"/>
        <w:bottom w:val="none" w:sz="0" w:space="0" w:color="auto"/>
        <w:right w:val="none" w:sz="0" w:space="0" w:color="auto"/>
      </w:divBdr>
      <w:divsChild>
        <w:div w:id="395326690">
          <w:marLeft w:val="640"/>
          <w:marRight w:val="0"/>
          <w:marTop w:val="0"/>
          <w:marBottom w:val="0"/>
          <w:divBdr>
            <w:top w:val="none" w:sz="0" w:space="0" w:color="auto"/>
            <w:left w:val="none" w:sz="0" w:space="0" w:color="auto"/>
            <w:bottom w:val="none" w:sz="0" w:space="0" w:color="auto"/>
            <w:right w:val="none" w:sz="0" w:space="0" w:color="auto"/>
          </w:divBdr>
        </w:div>
        <w:div w:id="342898459">
          <w:marLeft w:val="640"/>
          <w:marRight w:val="0"/>
          <w:marTop w:val="0"/>
          <w:marBottom w:val="0"/>
          <w:divBdr>
            <w:top w:val="none" w:sz="0" w:space="0" w:color="auto"/>
            <w:left w:val="none" w:sz="0" w:space="0" w:color="auto"/>
            <w:bottom w:val="none" w:sz="0" w:space="0" w:color="auto"/>
            <w:right w:val="none" w:sz="0" w:space="0" w:color="auto"/>
          </w:divBdr>
        </w:div>
        <w:div w:id="1486162916">
          <w:marLeft w:val="640"/>
          <w:marRight w:val="0"/>
          <w:marTop w:val="0"/>
          <w:marBottom w:val="0"/>
          <w:divBdr>
            <w:top w:val="none" w:sz="0" w:space="0" w:color="auto"/>
            <w:left w:val="none" w:sz="0" w:space="0" w:color="auto"/>
            <w:bottom w:val="none" w:sz="0" w:space="0" w:color="auto"/>
            <w:right w:val="none" w:sz="0" w:space="0" w:color="auto"/>
          </w:divBdr>
        </w:div>
        <w:div w:id="1030030447">
          <w:marLeft w:val="640"/>
          <w:marRight w:val="0"/>
          <w:marTop w:val="0"/>
          <w:marBottom w:val="0"/>
          <w:divBdr>
            <w:top w:val="none" w:sz="0" w:space="0" w:color="auto"/>
            <w:left w:val="none" w:sz="0" w:space="0" w:color="auto"/>
            <w:bottom w:val="none" w:sz="0" w:space="0" w:color="auto"/>
            <w:right w:val="none" w:sz="0" w:space="0" w:color="auto"/>
          </w:divBdr>
        </w:div>
        <w:div w:id="1356810773">
          <w:marLeft w:val="640"/>
          <w:marRight w:val="0"/>
          <w:marTop w:val="0"/>
          <w:marBottom w:val="0"/>
          <w:divBdr>
            <w:top w:val="none" w:sz="0" w:space="0" w:color="auto"/>
            <w:left w:val="none" w:sz="0" w:space="0" w:color="auto"/>
            <w:bottom w:val="none" w:sz="0" w:space="0" w:color="auto"/>
            <w:right w:val="none" w:sz="0" w:space="0" w:color="auto"/>
          </w:divBdr>
        </w:div>
        <w:div w:id="980033851">
          <w:marLeft w:val="640"/>
          <w:marRight w:val="0"/>
          <w:marTop w:val="0"/>
          <w:marBottom w:val="0"/>
          <w:divBdr>
            <w:top w:val="none" w:sz="0" w:space="0" w:color="auto"/>
            <w:left w:val="none" w:sz="0" w:space="0" w:color="auto"/>
            <w:bottom w:val="none" w:sz="0" w:space="0" w:color="auto"/>
            <w:right w:val="none" w:sz="0" w:space="0" w:color="auto"/>
          </w:divBdr>
        </w:div>
        <w:div w:id="1753503908">
          <w:marLeft w:val="640"/>
          <w:marRight w:val="0"/>
          <w:marTop w:val="0"/>
          <w:marBottom w:val="0"/>
          <w:divBdr>
            <w:top w:val="none" w:sz="0" w:space="0" w:color="auto"/>
            <w:left w:val="none" w:sz="0" w:space="0" w:color="auto"/>
            <w:bottom w:val="none" w:sz="0" w:space="0" w:color="auto"/>
            <w:right w:val="none" w:sz="0" w:space="0" w:color="auto"/>
          </w:divBdr>
        </w:div>
        <w:div w:id="1629362714">
          <w:marLeft w:val="640"/>
          <w:marRight w:val="0"/>
          <w:marTop w:val="0"/>
          <w:marBottom w:val="0"/>
          <w:divBdr>
            <w:top w:val="none" w:sz="0" w:space="0" w:color="auto"/>
            <w:left w:val="none" w:sz="0" w:space="0" w:color="auto"/>
            <w:bottom w:val="none" w:sz="0" w:space="0" w:color="auto"/>
            <w:right w:val="none" w:sz="0" w:space="0" w:color="auto"/>
          </w:divBdr>
        </w:div>
        <w:div w:id="415175071">
          <w:marLeft w:val="640"/>
          <w:marRight w:val="0"/>
          <w:marTop w:val="0"/>
          <w:marBottom w:val="0"/>
          <w:divBdr>
            <w:top w:val="none" w:sz="0" w:space="0" w:color="auto"/>
            <w:left w:val="none" w:sz="0" w:space="0" w:color="auto"/>
            <w:bottom w:val="none" w:sz="0" w:space="0" w:color="auto"/>
            <w:right w:val="none" w:sz="0" w:space="0" w:color="auto"/>
          </w:divBdr>
        </w:div>
        <w:div w:id="2124496313">
          <w:marLeft w:val="640"/>
          <w:marRight w:val="0"/>
          <w:marTop w:val="0"/>
          <w:marBottom w:val="0"/>
          <w:divBdr>
            <w:top w:val="none" w:sz="0" w:space="0" w:color="auto"/>
            <w:left w:val="none" w:sz="0" w:space="0" w:color="auto"/>
            <w:bottom w:val="none" w:sz="0" w:space="0" w:color="auto"/>
            <w:right w:val="none" w:sz="0" w:space="0" w:color="auto"/>
          </w:divBdr>
        </w:div>
        <w:div w:id="1103575750">
          <w:marLeft w:val="640"/>
          <w:marRight w:val="0"/>
          <w:marTop w:val="0"/>
          <w:marBottom w:val="0"/>
          <w:divBdr>
            <w:top w:val="none" w:sz="0" w:space="0" w:color="auto"/>
            <w:left w:val="none" w:sz="0" w:space="0" w:color="auto"/>
            <w:bottom w:val="none" w:sz="0" w:space="0" w:color="auto"/>
            <w:right w:val="none" w:sz="0" w:space="0" w:color="auto"/>
          </w:divBdr>
        </w:div>
        <w:div w:id="701594771">
          <w:marLeft w:val="640"/>
          <w:marRight w:val="0"/>
          <w:marTop w:val="0"/>
          <w:marBottom w:val="0"/>
          <w:divBdr>
            <w:top w:val="none" w:sz="0" w:space="0" w:color="auto"/>
            <w:left w:val="none" w:sz="0" w:space="0" w:color="auto"/>
            <w:bottom w:val="none" w:sz="0" w:space="0" w:color="auto"/>
            <w:right w:val="none" w:sz="0" w:space="0" w:color="auto"/>
          </w:divBdr>
        </w:div>
        <w:div w:id="1062096491">
          <w:marLeft w:val="640"/>
          <w:marRight w:val="0"/>
          <w:marTop w:val="0"/>
          <w:marBottom w:val="0"/>
          <w:divBdr>
            <w:top w:val="none" w:sz="0" w:space="0" w:color="auto"/>
            <w:left w:val="none" w:sz="0" w:space="0" w:color="auto"/>
            <w:bottom w:val="none" w:sz="0" w:space="0" w:color="auto"/>
            <w:right w:val="none" w:sz="0" w:space="0" w:color="auto"/>
          </w:divBdr>
        </w:div>
        <w:div w:id="1657876843">
          <w:marLeft w:val="640"/>
          <w:marRight w:val="0"/>
          <w:marTop w:val="0"/>
          <w:marBottom w:val="0"/>
          <w:divBdr>
            <w:top w:val="none" w:sz="0" w:space="0" w:color="auto"/>
            <w:left w:val="none" w:sz="0" w:space="0" w:color="auto"/>
            <w:bottom w:val="none" w:sz="0" w:space="0" w:color="auto"/>
            <w:right w:val="none" w:sz="0" w:space="0" w:color="auto"/>
          </w:divBdr>
        </w:div>
        <w:div w:id="823666937">
          <w:marLeft w:val="640"/>
          <w:marRight w:val="0"/>
          <w:marTop w:val="0"/>
          <w:marBottom w:val="0"/>
          <w:divBdr>
            <w:top w:val="none" w:sz="0" w:space="0" w:color="auto"/>
            <w:left w:val="none" w:sz="0" w:space="0" w:color="auto"/>
            <w:bottom w:val="none" w:sz="0" w:space="0" w:color="auto"/>
            <w:right w:val="none" w:sz="0" w:space="0" w:color="auto"/>
          </w:divBdr>
        </w:div>
        <w:div w:id="1986663946">
          <w:marLeft w:val="640"/>
          <w:marRight w:val="0"/>
          <w:marTop w:val="0"/>
          <w:marBottom w:val="0"/>
          <w:divBdr>
            <w:top w:val="none" w:sz="0" w:space="0" w:color="auto"/>
            <w:left w:val="none" w:sz="0" w:space="0" w:color="auto"/>
            <w:bottom w:val="none" w:sz="0" w:space="0" w:color="auto"/>
            <w:right w:val="none" w:sz="0" w:space="0" w:color="auto"/>
          </w:divBdr>
        </w:div>
        <w:div w:id="814297676">
          <w:marLeft w:val="640"/>
          <w:marRight w:val="0"/>
          <w:marTop w:val="0"/>
          <w:marBottom w:val="0"/>
          <w:divBdr>
            <w:top w:val="none" w:sz="0" w:space="0" w:color="auto"/>
            <w:left w:val="none" w:sz="0" w:space="0" w:color="auto"/>
            <w:bottom w:val="none" w:sz="0" w:space="0" w:color="auto"/>
            <w:right w:val="none" w:sz="0" w:space="0" w:color="auto"/>
          </w:divBdr>
        </w:div>
        <w:div w:id="874541233">
          <w:marLeft w:val="640"/>
          <w:marRight w:val="0"/>
          <w:marTop w:val="0"/>
          <w:marBottom w:val="0"/>
          <w:divBdr>
            <w:top w:val="none" w:sz="0" w:space="0" w:color="auto"/>
            <w:left w:val="none" w:sz="0" w:space="0" w:color="auto"/>
            <w:bottom w:val="none" w:sz="0" w:space="0" w:color="auto"/>
            <w:right w:val="none" w:sz="0" w:space="0" w:color="auto"/>
          </w:divBdr>
        </w:div>
        <w:div w:id="1645697687">
          <w:marLeft w:val="640"/>
          <w:marRight w:val="0"/>
          <w:marTop w:val="0"/>
          <w:marBottom w:val="0"/>
          <w:divBdr>
            <w:top w:val="none" w:sz="0" w:space="0" w:color="auto"/>
            <w:left w:val="none" w:sz="0" w:space="0" w:color="auto"/>
            <w:bottom w:val="none" w:sz="0" w:space="0" w:color="auto"/>
            <w:right w:val="none" w:sz="0" w:space="0" w:color="auto"/>
          </w:divBdr>
        </w:div>
        <w:div w:id="640841193">
          <w:marLeft w:val="640"/>
          <w:marRight w:val="0"/>
          <w:marTop w:val="0"/>
          <w:marBottom w:val="0"/>
          <w:divBdr>
            <w:top w:val="none" w:sz="0" w:space="0" w:color="auto"/>
            <w:left w:val="none" w:sz="0" w:space="0" w:color="auto"/>
            <w:bottom w:val="none" w:sz="0" w:space="0" w:color="auto"/>
            <w:right w:val="none" w:sz="0" w:space="0" w:color="auto"/>
          </w:divBdr>
        </w:div>
        <w:div w:id="1784570336">
          <w:marLeft w:val="640"/>
          <w:marRight w:val="0"/>
          <w:marTop w:val="0"/>
          <w:marBottom w:val="0"/>
          <w:divBdr>
            <w:top w:val="none" w:sz="0" w:space="0" w:color="auto"/>
            <w:left w:val="none" w:sz="0" w:space="0" w:color="auto"/>
            <w:bottom w:val="none" w:sz="0" w:space="0" w:color="auto"/>
            <w:right w:val="none" w:sz="0" w:space="0" w:color="auto"/>
          </w:divBdr>
        </w:div>
        <w:div w:id="333920450">
          <w:marLeft w:val="640"/>
          <w:marRight w:val="0"/>
          <w:marTop w:val="0"/>
          <w:marBottom w:val="0"/>
          <w:divBdr>
            <w:top w:val="none" w:sz="0" w:space="0" w:color="auto"/>
            <w:left w:val="none" w:sz="0" w:space="0" w:color="auto"/>
            <w:bottom w:val="none" w:sz="0" w:space="0" w:color="auto"/>
            <w:right w:val="none" w:sz="0" w:space="0" w:color="auto"/>
          </w:divBdr>
        </w:div>
        <w:div w:id="772021811">
          <w:marLeft w:val="640"/>
          <w:marRight w:val="0"/>
          <w:marTop w:val="0"/>
          <w:marBottom w:val="0"/>
          <w:divBdr>
            <w:top w:val="none" w:sz="0" w:space="0" w:color="auto"/>
            <w:left w:val="none" w:sz="0" w:space="0" w:color="auto"/>
            <w:bottom w:val="none" w:sz="0" w:space="0" w:color="auto"/>
            <w:right w:val="none" w:sz="0" w:space="0" w:color="auto"/>
          </w:divBdr>
        </w:div>
        <w:div w:id="1379282533">
          <w:marLeft w:val="640"/>
          <w:marRight w:val="0"/>
          <w:marTop w:val="0"/>
          <w:marBottom w:val="0"/>
          <w:divBdr>
            <w:top w:val="none" w:sz="0" w:space="0" w:color="auto"/>
            <w:left w:val="none" w:sz="0" w:space="0" w:color="auto"/>
            <w:bottom w:val="none" w:sz="0" w:space="0" w:color="auto"/>
            <w:right w:val="none" w:sz="0" w:space="0" w:color="auto"/>
          </w:divBdr>
        </w:div>
        <w:div w:id="797144605">
          <w:marLeft w:val="640"/>
          <w:marRight w:val="0"/>
          <w:marTop w:val="0"/>
          <w:marBottom w:val="0"/>
          <w:divBdr>
            <w:top w:val="none" w:sz="0" w:space="0" w:color="auto"/>
            <w:left w:val="none" w:sz="0" w:space="0" w:color="auto"/>
            <w:bottom w:val="none" w:sz="0" w:space="0" w:color="auto"/>
            <w:right w:val="none" w:sz="0" w:space="0" w:color="auto"/>
          </w:divBdr>
        </w:div>
        <w:div w:id="1174145870">
          <w:marLeft w:val="640"/>
          <w:marRight w:val="0"/>
          <w:marTop w:val="0"/>
          <w:marBottom w:val="0"/>
          <w:divBdr>
            <w:top w:val="none" w:sz="0" w:space="0" w:color="auto"/>
            <w:left w:val="none" w:sz="0" w:space="0" w:color="auto"/>
            <w:bottom w:val="none" w:sz="0" w:space="0" w:color="auto"/>
            <w:right w:val="none" w:sz="0" w:space="0" w:color="auto"/>
          </w:divBdr>
        </w:div>
        <w:div w:id="1367414592">
          <w:marLeft w:val="640"/>
          <w:marRight w:val="0"/>
          <w:marTop w:val="0"/>
          <w:marBottom w:val="0"/>
          <w:divBdr>
            <w:top w:val="none" w:sz="0" w:space="0" w:color="auto"/>
            <w:left w:val="none" w:sz="0" w:space="0" w:color="auto"/>
            <w:bottom w:val="none" w:sz="0" w:space="0" w:color="auto"/>
            <w:right w:val="none" w:sz="0" w:space="0" w:color="auto"/>
          </w:divBdr>
        </w:div>
        <w:div w:id="1658457880">
          <w:marLeft w:val="640"/>
          <w:marRight w:val="0"/>
          <w:marTop w:val="0"/>
          <w:marBottom w:val="0"/>
          <w:divBdr>
            <w:top w:val="none" w:sz="0" w:space="0" w:color="auto"/>
            <w:left w:val="none" w:sz="0" w:space="0" w:color="auto"/>
            <w:bottom w:val="none" w:sz="0" w:space="0" w:color="auto"/>
            <w:right w:val="none" w:sz="0" w:space="0" w:color="auto"/>
          </w:divBdr>
        </w:div>
        <w:div w:id="859128042">
          <w:marLeft w:val="640"/>
          <w:marRight w:val="0"/>
          <w:marTop w:val="0"/>
          <w:marBottom w:val="0"/>
          <w:divBdr>
            <w:top w:val="none" w:sz="0" w:space="0" w:color="auto"/>
            <w:left w:val="none" w:sz="0" w:space="0" w:color="auto"/>
            <w:bottom w:val="none" w:sz="0" w:space="0" w:color="auto"/>
            <w:right w:val="none" w:sz="0" w:space="0" w:color="auto"/>
          </w:divBdr>
        </w:div>
        <w:div w:id="1827623072">
          <w:marLeft w:val="640"/>
          <w:marRight w:val="0"/>
          <w:marTop w:val="0"/>
          <w:marBottom w:val="0"/>
          <w:divBdr>
            <w:top w:val="none" w:sz="0" w:space="0" w:color="auto"/>
            <w:left w:val="none" w:sz="0" w:space="0" w:color="auto"/>
            <w:bottom w:val="none" w:sz="0" w:space="0" w:color="auto"/>
            <w:right w:val="none" w:sz="0" w:space="0" w:color="auto"/>
          </w:divBdr>
        </w:div>
        <w:div w:id="1323852437">
          <w:marLeft w:val="640"/>
          <w:marRight w:val="0"/>
          <w:marTop w:val="0"/>
          <w:marBottom w:val="0"/>
          <w:divBdr>
            <w:top w:val="none" w:sz="0" w:space="0" w:color="auto"/>
            <w:left w:val="none" w:sz="0" w:space="0" w:color="auto"/>
            <w:bottom w:val="none" w:sz="0" w:space="0" w:color="auto"/>
            <w:right w:val="none" w:sz="0" w:space="0" w:color="auto"/>
          </w:divBdr>
        </w:div>
        <w:div w:id="1026561414">
          <w:marLeft w:val="640"/>
          <w:marRight w:val="0"/>
          <w:marTop w:val="0"/>
          <w:marBottom w:val="0"/>
          <w:divBdr>
            <w:top w:val="none" w:sz="0" w:space="0" w:color="auto"/>
            <w:left w:val="none" w:sz="0" w:space="0" w:color="auto"/>
            <w:bottom w:val="none" w:sz="0" w:space="0" w:color="auto"/>
            <w:right w:val="none" w:sz="0" w:space="0" w:color="auto"/>
          </w:divBdr>
        </w:div>
        <w:div w:id="1213882336">
          <w:marLeft w:val="640"/>
          <w:marRight w:val="0"/>
          <w:marTop w:val="0"/>
          <w:marBottom w:val="0"/>
          <w:divBdr>
            <w:top w:val="none" w:sz="0" w:space="0" w:color="auto"/>
            <w:left w:val="none" w:sz="0" w:space="0" w:color="auto"/>
            <w:bottom w:val="none" w:sz="0" w:space="0" w:color="auto"/>
            <w:right w:val="none" w:sz="0" w:space="0" w:color="auto"/>
          </w:divBdr>
        </w:div>
        <w:div w:id="908735486">
          <w:marLeft w:val="640"/>
          <w:marRight w:val="0"/>
          <w:marTop w:val="0"/>
          <w:marBottom w:val="0"/>
          <w:divBdr>
            <w:top w:val="none" w:sz="0" w:space="0" w:color="auto"/>
            <w:left w:val="none" w:sz="0" w:space="0" w:color="auto"/>
            <w:bottom w:val="none" w:sz="0" w:space="0" w:color="auto"/>
            <w:right w:val="none" w:sz="0" w:space="0" w:color="auto"/>
          </w:divBdr>
        </w:div>
        <w:div w:id="95757435">
          <w:marLeft w:val="640"/>
          <w:marRight w:val="0"/>
          <w:marTop w:val="0"/>
          <w:marBottom w:val="0"/>
          <w:divBdr>
            <w:top w:val="none" w:sz="0" w:space="0" w:color="auto"/>
            <w:left w:val="none" w:sz="0" w:space="0" w:color="auto"/>
            <w:bottom w:val="none" w:sz="0" w:space="0" w:color="auto"/>
            <w:right w:val="none" w:sz="0" w:space="0" w:color="auto"/>
          </w:divBdr>
        </w:div>
        <w:div w:id="1236818901">
          <w:marLeft w:val="640"/>
          <w:marRight w:val="0"/>
          <w:marTop w:val="0"/>
          <w:marBottom w:val="0"/>
          <w:divBdr>
            <w:top w:val="none" w:sz="0" w:space="0" w:color="auto"/>
            <w:left w:val="none" w:sz="0" w:space="0" w:color="auto"/>
            <w:bottom w:val="none" w:sz="0" w:space="0" w:color="auto"/>
            <w:right w:val="none" w:sz="0" w:space="0" w:color="auto"/>
          </w:divBdr>
        </w:div>
        <w:div w:id="1782921212">
          <w:marLeft w:val="640"/>
          <w:marRight w:val="0"/>
          <w:marTop w:val="0"/>
          <w:marBottom w:val="0"/>
          <w:divBdr>
            <w:top w:val="none" w:sz="0" w:space="0" w:color="auto"/>
            <w:left w:val="none" w:sz="0" w:space="0" w:color="auto"/>
            <w:bottom w:val="none" w:sz="0" w:space="0" w:color="auto"/>
            <w:right w:val="none" w:sz="0" w:space="0" w:color="auto"/>
          </w:divBdr>
        </w:div>
        <w:div w:id="1420560867">
          <w:marLeft w:val="640"/>
          <w:marRight w:val="0"/>
          <w:marTop w:val="0"/>
          <w:marBottom w:val="0"/>
          <w:divBdr>
            <w:top w:val="none" w:sz="0" w:space="0" w:color="auto"/>
            <w:left w:val="none" w:sz="0" w:space="0" w:color="auto"/>
            <w:bottom w:val="none" w:sz="0" w:space="0" w:color="auto"/>
            <w:right w:val="none" w:sz="0" w:space="0" w:color="auto"/>
          </w:divBdr>
        </w:div>
        <w:div w:id="449053065">
          <w:marLeft w:val="640"/>
          <w:marRight w:val="0"/>
          <w:marTop w:val="0"/>
          <w:marBottom w:val="0"/>
          <w:divBdr>
            <w:top w:val="none" w:sz="0" w:space="0" w:color="auto"/>
            <w:left w:val="none" w:sz="0" w:space="0" w:color="auto"/>
            <w:bottom w:val="none" w:sz="0" w:space="0" w:color="auto"/>
            <w:right w:val="none" w:sz="0" w:space="0" w:color="auto"/>
          </w:divBdr>
        </w:div>
        <w:div w:id="1131705740">
          <w:marLeft w:val="640"/>
          <w:marRight w:val="0"/>
          <w:marTop w:val="0"/>
          <w:marBottom w:val="0"/>
          <w:divBdr>
            <w:top w:val="none" w:sz="0" w:space="0" w:color="auto"/>
            <w:left w:val="none" w:sz="0" w:space="0" w:color="auto"/>
            <w:bottom w:val="none" w:sz="0" w:space="0" w:color="auto"/>
            <w:right w:val="none" w:sz="0" w:space="0" w:color="auto"/>
          </w:divBdr>
        </w:div>
        <w:div w:id="1341006413">
          <w:marLeft w:val="640"/>
          <w:marRight w:val="0"/>
          <w:marTop w:val="0"/>
          <w:marBottom w:val="0"/>
          <w:divBdr>
            <w:top w:val="none" w:sz="0" w:space="0" w:color="auto"/>
            <w:left w:val="none" w:sz="0" w:space="0" w:color="auto"/>
            <w:bottom w:val="none" w:sz="0" w:space="0" w:color="auto"/>
            <w:right w:val="none" w:sz="0" w:space="0" w:color="auto"/>
          </w:divBdr>
        </w:div>
        <w:div w:id="51272252">
          <w:marLeft w:val="640"/>
          <w:marRight w:val="0"/>
          <w:marTop w:val="0"/>
          <w:marBottom w:val="0"/>
          <w:divBdr>
            <w:top w:val="none" w:sz="0" w:space="0" w:color="auto"/>
            <w:left w:val="none" w:sz="0" w:space="0" w:color="auto"/>
            <w:bottom w:val="none" w:sz="0" w:space="0" w:color="auto"/>
            <w:right w:val="none" w:sz="0" w:space="0" w:color="auto"/>
          </w:divBdr>
        </w:div>
        <w:div w:id="2056612350">
          <w:marLeft w:val="640"/>
          <w:marRight w:val="0"/>
          <w:marTop w:val="0"/>
          <w:marBottom w:val="0"/>
          <w:divBdr>
            <w:top w:val="none" w:sz="0" w:space="0" w:color="auto"/>
            <w:left w:val="none" w:sz="0" w:space="0" w:color="auto"/>
            <w:bottom w:val="none" w:sz="0" w:space="0" w:color="auto"/>
            <w:right w:val="none" w:sz="0" w:space="0" w:color="auto"/>
          </w:divBdr>
        </w:div>
        <w:div w:id="248781332">
          <w:marLeft w:val="640"/>
          <w:marRight w:val="0"/>
          <w:marTop w:val="0"/>
          <w:marBottom w:val="0"/>
          <w:divBdr>
            <w:top w:val="none" w:sz="0" w:space="0" w:color="auto"/>
            <w:left w:val="none" w:sz="0" w:space="0" w:color="auto"/>
            <w:bottom w:val="none" w:sz="0" w:space="0" w:color="auto"/>
            <w:right w:val="none" w:sz="0" w:space="0" w:color="auto"/>
          </w:divBdr>
        </w:div>
        <w:div w:id="1265961232">
          <w:marLeft w:val="640"/>
          <w:marRight w:val="0"/>
          <w:marTop w:val="0"/>
          <w:marBottom w:val="0"/>
          <w:divBdr>
            <w:top w:val="none" w:sz="0" w:space="0" w:color="auto"/>
            <w:left w:val="none" w:sz="0" w:space="0" w:color="auto"/>
            <w:bottom w:val="none" w:sz="0" w:space="0" w:color="auto"/>
            <w:right w:val="none" w:sz="0" w:space="0" w:color="auto"/>
          </w:divBdr>
        </w:div>
        <w:div w:id="10960244">
          <w:marLeft w:val="640"/>
          <w:marRight w:val="0"/>
          <w:marTop w:val="0"/>
          <w:marBottom w:val="0"/>
          <w:divBdr>
            <w:top w:val="none" w:sz="0" w:space="0" w:color="auto"/>
            <w:left w:val="none" w:sz="0" w:space="0" w:color="auto"/>
            <w:bottom w:val="none" w:sz="0" w:space="0" w:color="auto"/>
            <w:right w:val="none" w:sz="0" w:space="0" w:color="auto"/>
          </w:divBdr>
        </w:div>
        <w:div w:id="763766990">
          <w:marLeft w:val="640"/>
          <w:marRight w:val="0"/>
          <w:marTop w:val="0"/>
          <w:marBottom w:val="0"/>
          <w:divBdr>
            <w:top w:val="none" w:sz="0" w:space="0" w:color="auto"/>
            <w:left w:val="none" w:sz="0" w:space="0" w:color="auto"/>
            <w:bottom w:val="none" w:sz="0" w:space="0" w:color="auto"/>
            <w:right w:val="none" w:sz="0" w:space="0" w:color="auto"/>
          </w:divBdr>
        </w:div>
        <w:div w:id="213545105">
          <w:marLeft w:val="640"/>
          <w:marRight w:val="0"/>
          <w:marTop w:val="0"/>
          <w:marBottom w:val="0"/>
          <w:divBdr>
            <w:top w:val="none" w:sz="0" w:space="0" w:color="auto"/>
            <w:left w:val="none" w:sz="0" w:space="0" w:color="auto"/>
            <w:bottom w:val="none" w:sz="0" w:space="0" w:color="auto"/>
            <w:right w:val="none" w:sz="0" w:space="0" w:color="auto"/>
          </w:divBdr>
        </w:div>
        <w:div w:id="1084914909">
          <w:marLeft w:val="640"/>
          <w:marRight w:val="0"/>
          <w:marTop w:val="0"/>
          <w:marBottom w:val="0"/>
          <w:divBdr>
            <w:top w:val="none" w:sz="0" w:space="0" w:color="auto"/>
            <w:left w:val="none" w:sz="0" w:space="0" w:color="auto"/>
            <w:bottom w:val="none" w:sz="0" w:space="0" w:color="auto"/>
            <w:right w:val="none" w:sz="0" w:space="0" w:color="auto"/>
          </w:divBdr>
        </w:div>
        <w:div w:id="1806316470">
          <w:marLeft w:val="640"/>
          <w:marRight w:val="0"/>
          <w:marTop w:val="0"/>
          <w:marBottom w:val="0"/>
          <w:divBdr>
            <w:top w:val="none" w:sz="0" w:space="0" w:color="auto"/>
            <w:left w:val="none" w:sz="0" w:space="0" w:color="auto"/>
            <w:bottom w:val="none" w:sz="0" w:space="0" w:color="auto"/>
            <w:right w:val="none" w:sz="0" w:space="0" w:color="auto"/>
          </w:divBdr>
        </w:div>
        <w:div w:id="1877697342">
          <w:marLeft w:val="640"/>
          <w:marRight w:val="0"/>
          <w:marTop w:val="0"/>
          <w:marBottom w:val="0"/>
          <w:divBdr>
            <w:top w:val="none" w:sz="0" w:space="0" w:color="auto"/>
            <w:left w:val="none" w:sz="0" w:space="0" w:color="auto"/>
            <w:bottom w:val="none" w:sz="0" w:space="0" w:color="auto"/>
            <w:right w:val="none" w:sz="0" w:space="0" w:color="auto"/>
          </w:divBdr>
        </w:div>
        <w:div w:id="1362590092">
          <w:marLeft w:val="640"/>
          <w:marRight w:val="0"/>
          <w:marTop w:val="0"/>
          <w:marBottom w:val="0"/>
          <w:divBdr>
            <w:top w:val="none" w:sz="0" w:space="0" w:color="auto"/>
            <w:left w:val="none" w:sz="0" w:space="0" w:color="auto"/>
            <w:bottom w:val="none" w:sz="0" w:space="0" w:color="auto"/>
            <w:right w:val="none" w:sz="0" w:space="0" w:color="auto"/>
          </w:divBdr>
        </w:div>
        <w:div w:id="1954894249">
          <w:marLeft w:val="640"/>
          <w:marRight w:val="0"/>
          <w:marTop w:val="0"/>
          <w:marBottom w:val="0"/>
          <w:divBdr>
            <w:top w:val="none" w:sz="0" w:space="0" w:color="auto"/>
            <w:left w:val="none" w:sz="0" w:space="0" w:color="auto"/>
            <w:bottom w:val="none" w:sz="0" w:space="0" w:color="auto"/>
            <w:right w:val="none" w:sz="0" w:space="0" w:color="auto"/>
          </w:divBdr>
        </w:div>
        <w:div w:id="259220141">
          <w:marLeft w:val="640"/>
          <w:marRight w:val="0"/>
          <w:marTop w:val="0"/>
          <w:marBottom w:val="0"/>
          <w:divBdr>
            <w:top w:val="none" w:sz="0" w:space="0" w:color="auto"/>
            <w:left w:val="none" w:sz="0" w:space="0" w:color="auto"/>
            <w:bottom w:val="none" w:sz="0" w:space="0" w:color="auto"/>
            <w:right w:val="none" w:sz="0" w:space="0" w:color="auto"/>
          </w:divBdr>
        </w:div>
        <w:div w:id="96145985">
          <w:marLeft w:val="640"/>
          <w:marRight w:val="0"/>
          <w:marTop w:val="0"/>
          <w:marBottom w:val="0"/>
          <w:divBdr>
            <w:top w:val="none" w:sz="0" w:space="0" w:color="auto"/>
            <w:left w:val="none" w:sz="0" w:space="0" w:color="auto"/>
            <w:bottom w:val="none" w:sz="0" w:space="0" w:color="auto"/>
            <w:right w:val="none" w:sz="0" w:space="0" w:color="auto"/>
          </w:divBdr>
        </w:div>
        <w:div w:id="1443694085">
          <w:marLeft w:val="640"/>
          <w:marRight w:val="0"/>
          <w:marTop w:val="0"/>
          <w:marBottom w:val="0"/>
          <w:divBdr>
            <w:top w:val="none" w:sz="0" w:space="0" w:color="auto"/>
            <w:left w:val="none" w:sz="0" w:space="0" w:color="auto"/>
            <w:bottom w:val="none" w:sz="0" w:space="0" w:color="auto"/>
            <w:right w:val="none" w:sz="0" w:space="0" w:color="auto"/>
          </w:divBdr>
        </w:div>
        <w:div w:id="1452430577">
          <w:marLeft w:val="640"/>
          <w:marRight w:val="0"/>
          <w:marTop w:val="0"/>
          <w:marBottom w:val="0"/>
          <w:divBdr>
            <w:top w:val="none" w:sz="0" w:space="0" w:color="auto"/>
            <w:left w:val="none" w:sz="0" w:space="0" w:color="auto"/>
            <w:bottom w:val="none" w:sz="0" w:space="0" w:color="auto"/>
            <w:right w:val="none" w:sz="0" w:space="0" w:color="auto"/>
          </w:divBdr>
        </w:div>
        <w:div w:id="1245141205">
          <w:marLeft w:val="640"/>
          <w:marRight w:val="0"/>
          <w:marTop w:val="0"/>
          <w:marBottom w:val="0"/>
          <w:divBdr>
            <w:top w:val="none" w:sz="0" w:space="0" w:color="auto"/>
            <w:left w:val="none" w:sz="0" w:space="0" w:color="auto"/>
            <w:bottom w:val="none" w:sz="0" w:space="0" w:color="auto"/>
            <w:right w:val="none" w:sz="0" w:space="0" w:color="auto"/>
          </w:divBdr>
        </w:div>
        <w:div w:id="43720894">
          <w:marLeft w:val="640"/>
          <w:marRight w:val="0"/>
          <w:marTop w:val="0"/>
          <w:marBottom w:val="0"/>
          <w:divBdr>
            <w:top w:val="none" w:sz="0" w:space="0" w:color="auto"/>
            <w:left w:val="none" w:sz="0" w:space="0" w:color="auto"/>
            <w:bottom w:val="none" w:sz="0" w:space="0" w:color="auto"/>
            <w:right w:val="none" w:sz="0" w:space="0" w:color="auto"/>
          </w:divBdr>
        </w:div>
        <w:div w:id="1072387087">
          <w:marLeft w:val="640"/>
          <w:marRight w:val="0"/>
          <w:marTop w:val="0"/>
          <w:marBottom w:val="0"/>
          <w:divBdr>
            <w:top w:val="none" w:sz="0" w:space="0" w:color="auto"/>
            <w:left w:val="none" w:sz="0" w:space="0" w:color="auto"/>
            <w:bottom w:val="none" w:sz="0" w:space="0" w:color="auto"/>
            <w:right w:val="none" w:sz="0" w:space="0" w:color="auto"/>
          </w:divBdr>
        </w:div>
        <w:div w:id="436288890">
          <w:marLeft w:val="640"/>
          <w:marRight w:val="0"/>
          <w:marTop w:val="0"/>
          <w:marBottom w:val="0"/>
          <w:divBdr>
            <w:top w:val="none" w:sz="0" w:space="0" w:color="auto"/>
            <w:left w:val="none" w:sz="0" w:space="0" w:color="auto"/>
            <w:bottom w:val="none" w:sz="0" w:space="0" w:color="auto"/>
            <w:right w:val="none" w:sz="0" w:space="0" w:color="auto"/>
          </w:divBdr>
        </w:div>
        <w:div w:id="855970738">
          <w:marLeft w:val="640"/>
          <w:marRight w:val="0"/>
          <w:marTop w:val="0"/>
          <w:marBottom w:val="0"/>
          <w:divBdr>
            <w:top w:val="none" w:sz="0" w:space="0" w:color="auto"/>
            <w:left w:val="none" w:sz="0" w:space="0" w:color="auto"/>
            <w:bottom w:val="none" w:sz="0" w:space="0" w:color="auto"/>
            <w:right w:val="none" w:sz="0" w:space="0" w:color="auto"/>
          </w:divBdr>
        </w:div>
      </w:divsChild>
    </w:div>
    <w:div w:id="1256671681">
      <w:marLeft w:val="640"/>
      <w:marRight w:val="0"/>
      <w:marTop w:val="0"/>
      <w:marBottom w:val="0"/>
      <w:divBdr>
        <w:top w:val="none" w:sz="0" w:space="0" w:color="auto"/>
        <w:left w:val="none" w:sz="0" w:space="0" w:color="auto"/>
        <w:bottom w:val="none" w:sz="0" w:space="0" w:color="auto"/>
        <w:right w:val="none" w:sz="0" w:space="0" w:color="auto"/>
      </w:divBdr>
    </w:div>
    <w:div w:id="1258950948">
      <w:marLeft w:val="640"/>
      <w:marRight w:val="0"/>
      <w:marTop w:val="0"/>
      <w:marBottom w:val="0"/>
      <w:divBdr>
        <w:top w:val="none" w:sz="0" w:space="0" w:color="auto"/>
        <w:left w:val="none" w:sz="0" w:space="0" w:color="auto"/>
        <w:bottom w:val="none" w:sz="0" w:space="0" w:color="auto"/>
        <w:right w:val="none" w:sz="0" w:space="0" w:color="auto"/>
      </w:divBdr>
    </w:div>
    <w:div w:id="1259290951">
      <w:marLeft w:val="640"/>
      <w:marRight w:val="0"/>
      <w:marTop w:val="0"/>
      <w:marBottom w:val="0"/>
      <w:divBdr>
        <w:top w:val="none" w:sz="0" w:space="0" w:color="auto"/>
        <w:left w:val="none" w:sz="0" w:space="0" w:color="auto"/>
        <w:bottom w:val="none" w:sz="0" w:space="0" w:color="auto"/>
        <w:right w:val="none" w:sz="0" w:space="0" w:color="auto"/>
      </w:divBdr>
    </w:div>
    <w:div w:id="1259413539">
      <w:marLeft w:val="640"/>
      <w:marRight w:val="0"/>
      <w:marTop w:val="0"/>
      <w:marBottom w:val="0"/>
      <w:divBdr>
        <w:top w:val="none" w:sz="0" w:space="0" w:color="auto"/>
        <w:left w:val="none" w:sz="0" w:space="0" w:color="auto"/>
        <w:bottom w:val="none" w:sz="0" w:space="0" w:color="auto"/>
        <w:right w:val="none" w:sz="0" w:space="0" w:color="auto"/>
      </w:divBdr>
    </w:div>
    <w:div w:id="1259756808">
      <w:marLeft w:val="640"/>
      <w:marRight w:val="0"/>
      <w:marTop w:val="0"/>
      <w:marBottom w:val="0"/>
      <w:divBdr>
        <w:top w:val="none" w:sz="0" w:space="0" w:color="auto"/>
        <w:left w:val="none" w:sz="0" w:space="0" w:color="auto"/>
        <w:bottom w:val="none" w:sz="0" w:space="0" w:color="auto"/>
        <w:right w:val="none" w:sz="0" w:space="0" w:color="auto"/>
      </w:divBdr>
    </w:div>
    <w:div w:id="1260144417">
      <w:marLeft w:val="640"/>
      <w:marRight w:val="0"/>
      <w:marTop w:val="0"/>
      <w:marBottom w:val="0"/>
      <w:divBdr>
        <w:top w:val="none" w:sz="0" w:space="0" w:color="auto"/>
        <w:left w:val="none" w:sz="0" w:space="0" w:color="auto"/>
        <w:bottom w:val="none" w:sz="0" w:space="0" w:color="auto"/>
        <w:right w:val="none" w:sz="0" w:space="0" w:color="auto"/>
      </w:divBdr>
    </w:div>
    <w:div w:id="1262227829">
      <w:marLeft w:val="640"/>
      <w:marRight w:val="0"/>
      <w:marTop w:val="0"/>
      <w:marBottom w:val="0"/>
      <w:divBdr>
        <w:top w:val="none" w:sz="0" w:space="0" w:color="auto"/>
        <w:left w:val="none" w:sz="0" w:space="0" w:color="auto"/>
        <w:bottom w:val="none" w:sz="0" w:space="0" w:color="auto"/>
        <w:right w:val="none" w:sz="0" w:space="0" w:color="auto"/>
      </w:divBdr>
    </w:div>
    <w:div w:id="1262756917">
      <w:marLeft w:val="640"/>
      <w:marRight w:val="0"/>
      <w:marTop w:val="0"/>
      <w:marBottom w:val="0"/>
      <w:divBdr>
        <w:top w:val="none" w:sz="0" w:space="0" w:color="auto"/>
        <w:left w:val="none" w:sz="0" w:space="0" w:color="auto"/>
        <w:bottom w:val="none" w:sz="0" w:space="0" w:color="auto"/>
        <w:right w:val="none" w:sz="0" w:space="0" w:color="auto"/>
      </w:divBdr>
    </w:div>
    <w:div w:id="1262957603">
      <w:bodyDiv w:val="1"/>
      <w:marLeft w:val="0"/>
      <w:marRight w:val="0"/>
      <w:marTop w:val="0"/>
      <w:marBottom w:val="0"/>
      <w:divBdr>
        <w:top w:val="none" w:sz="0" w:space="0" w:color="auto"/>
        <w:left w:val="none" w:sz="0" w:space="0" w:color="auto"/>
        <w:bottom w:val="none" w:sz="0" w:space="0" w:color="auto"/>
        <w:right w:val="none" w:sz="0" w:space="0" w:color="auto"/>
      </w:divBdr>
      <w:divsChild>
        <w:div w:id="1445222873">
          <w:marLeft w:val="640"/>
          <w:marRight w:val="0"/>
          <w:marTop w:val="0"/>
          <w:marBottom w:val="0"/>
          <w:divBdr>
            <w:top w:val="none" w:sz="0" w:space="0" w:color="auto"/>
            <w:left w:val="none" w:sz="0" w:space="0" w:color="auto"/>
            <w:bottom w:val="none" w:sz="0" w:space="0" w:color="auto"/>
            <w:right w:val="none" w:sz="0" w:space="0" w:color="auto"/>
          </w:divBdr>
        </w:div>
        <w:div w:id="1351181004">
          <w:marLeft w:val="640"/>
          <w:marRight w:val="0"/>
          <w:marTop w:val="0"/>
          <w:marBottom w:val="0"/>
          <w:divBdr>
            <w:top w:val="none" w:sz="0" w:space="0" w:color="auto"/>
            <w:left w:val="none" w:sz="0" w:space="0" w:color="auto"/>
            <w:bottom w:val="none" w:sz="0" w:space="0" w:color="auto"/>
            <w:right w:val="none" w:sz="0" w:space="0" w:color="auto"/>
          </w:divBdr>
        </w:div>
        <w:div w:id="1336765712">
          <w:marLeft w:val="640"/>
          <w:marRight w:val="0"/>
          <w:marTop w:val="0"/>
          <w:marBottom w:val="0"/>
          <w:divBdr>
            <w:top w:val="none" w:sz="0" w:space="0" w:color="auto"/>
            <w:left w:val="none" w:sz="0" w:space="0" w:color="auto"/>
            <w:bottom w:val="none" w:sz="0" w:space="0" w:color="auto"/>
            <w:right w:val="none" w:sz="0" w:space="0" w:color="auto"/>
          </w:divBdr>
        </w:div>
        <w:div w:id="2079284198">
          <w:marLeft w:val="640"/>
          <w:marRight w:val="0"/>
          <w:marTop w:val="0"/>
          <w:marBottom w:val="0"/>
          <w:divBdr>
            <w:top w:val="none" w:sz="0" w:space="0" w:color="auto"/>
            <w:left w:val="none" w:sz="0" w:space="0" w:color="auto"/>
            <w:bottom w:val="none" w:sz="0" w:space="0" w:color="auto"/>
            <w:right w:val="none" w:sz="0" w:space="0" w:color="auto"/>
          </w:divBdr>
        </w:div>
        <w:div w:id="1024939455">
          <w:marLeft w:val="640"/>
          <w:marRight w:val="0"/>
          <w:marTop w:val="0"/>
          <w:marBottom w:val="0"/>
          <w:divBdr>
            <w:top w:val="none" w:sz="0" w:space="0" w:color="auto"/>
            <w:left w:val="none" w:sz="0" w:space="0" w:color="auto"/>
            <w:bottom w:val="none" w:sz="0" w:space="0" w:color="auto"/>
            <w:right w:val="none" w:sz="0" w:space="0" w:color="auto"/>
          </w:divBdr>
        </w:div>
        <w:div w:id="1658878940">
          <w:marLeft w:val="640"/>
          <w:marRight w:val="0"/>
          <w:marTop w:val="0"/>
          <w:marBottom w:val="0"/>
          <w:divBdr>
            <w:top w:val="none" w:sz="0" w:space="0" w:color="auto"/>
            <w:left w:val="none" w:sz="0" w:space="0" w:color="auto"/>
            <w:bottom w:val="none" w:sz="0" w:space="0" w:color="auto"/>
            <w:right w:val="none" w:sz="0" w:space="0" w:color="auto"/>
          </w:divBdr>
        </w:div>
        <w:div w:id="185144622">
          <w:marLeft w:val="640"/>
          <w:marRight w:val="0"/>
          <w:marTop w:val="0"/>
          <w:marBottom w:val="0"/>
          <w:divBdr>
            <w:top w:val="none" w:sz="0" w:space="0" w:color="auto"/>
            <w:left w:val="none" w:sz="0" w:space="0" w:color="auto"/>
            <w:bottom w:val="none" w:sz="0" w:space="0" w:color="auto"/>
            <w:right w:val="none" w:sz="0" w:space="0" w:color="auto"/>
          </w:divBdr>
        </w:div>
        <w:div w:id="1367488856">
          <w:marLeft w:val="640"/>
          <w:marRight w:val="0"/>
          <w:marTop w:val="0"/>
          <w:marBottom w:val="0"/>
          <w:divBdr>
            <w:top w:val="none" w:sz="0" w:space="0" w:color="auto"/>
            <w:left w:val="none" w:sz="0" w:space="0" w:color="auto"/>
            <w:bottom w:val="none" w:sz="0" w:space="0" w:color="auto"/>
            <w:right w:val="none" w:sz="0" w:space="0" w:color="auto"/>
          </w:divBdr>
        </w:div>
        <w:div w:id="323244036">
          <w:marLeft w:val="640"/>
          <w:marRight w:val="0"/>
          <w:marTop w:val="0"/>
          <w:marBottom w:val="0"/>
          <w:divBdr>
            <w:top w:val="none" w:sz="0" w:space="0" w:color="auto"/>
            <w:left w:val="none" w:sz="0" w:space="0" w:color="auto"/>
            <w:bottom w:val="none" w:sz="0" w:space="0" w:color="auto"/>
            <w:right w:val="none" w:sz="0" w:space="0" w:color="auto"/>
          </w:divBdr>
        </w:div>
        <w:div w:id="1145125707">
          <w:marLeft w:val="640"/>
          <w:marRight w:val="0"/>
          <w:marTop w:val="0"/>
          <w:marBottom w:val="0"/>
          <w:divBdr>
            <w:top w:val="none" w:sz="0" w:space="0" w:color="auto"/>
            <w:left w:val="none" w:sz="0" w:space="0" w:color="auto"/>
            <w:bottom w:val="none" w:sz="0" w:space="0" w:color="auto"/>
            <w:right w:val="none" w:sz="0" w:space="0" w:color="auto"/>
          </w:divBdr>
        </w:div>
        <w:div w:id="1081148193">
          <w:marLeft w:val="640"/>
          <w:marRight w:val="0"/>
          <w:marTop w:val="0"/>
          <w:marBottom w:val="0"/>
          <w:divBdr>
            <w:top w:val="none" w:sz="0" w:space="0" w:color="auto"/>
            <w:left w:val="none" w:sz="0" w:space="0" w:color="auto"/>
            <w:bottom w:val="none" w:sz="0" w:space="0" w:color="auto"/>
            <w:right w:val="none" w:sz="0" w:space="0" w:color="auto"/>
          </w:divBdr>
        </w:div>
        <w:div w:id="1785884759">
          <w:marLeft w:val="640"/>
          <w:marRight w:val="0"/>
          <w:marTop w:val="0"/>
          <w:marBottom w:val="0"/>
          <w:divBdr>
            <w:top w:val="none" w:sz="0" w:space="0" w:color="auto"/>
            <w:left w:val="none" w:sz="0" w:space="0" w:color="auto"/>
            <w:bottom w:val="none" w:sz="0" w:space="0" w:color="auto"/>
            <w:right w:val="none" w:sz="0" w:space="0" w:color="auto"/>
          </w:divBdr>
        </w:div>
        <w:div w:id="755514151">
          <w:marLeft w:val="640"/>
          <w:marRight w:val="0"/>
          <w:marTop w:val="0"/>
          <w:marBottom w:val="0"/>
          <w:divBdr>
            <w:top w:val="none" w:sz="0" w:space="0" w:color="auto"/>
            <w:left w:val="none" w:sz="0" w:space="0" w:color="auto"/>
            <w:bottom w:val="none" w:sz="0" w:space="0" w:color="auto"/>
            <w:right w:val="none" w:sz="0" w:space="0" w:color="auto"/>
          </w:divBdr>
        </w:div>
        <w:div w:id="209806641">
          <w:marLeft w:val="640"/>
          <w:marRight w:val="0"/>
          <w:marTop w:val="0"/>
          <w:marBottom w:val="0"/>
          <w:divBdr>
            <w:top w:val="none" w:sz="0" w:space="0" w:color="auto"/>
            <w:left w:val="none" w:sz="0" w:space="0" w:color="auto"/>
            <w:bottom w:val="none" w:sz="0" w:space="0" w:color="auto"/>
            <w:right w:val="none" w:sz="0" w:space="0" w:color="auto"/>
          </w:divBdr>
        </w:div>
        <w:div w:id="67775848">
          <w:marLeft w:val="640"/>
          <w:marRight w:val="0"/>
          <w:marTop w:val="0"/>
          <w:marBottom w:val="0"/>
          <w:divBdr>
            <w:top w:val="none" w:sz="0" w:space="0" w:color="auto"/>
            <w:left w:val="none" w:sz="0" w:space="0" w:color="auto"/>
            <w:bottom w:val="none" w:sz="0" w:space="0" w:color="auto"/>
            <w:right w:val="none" w:sz="0" w:space="0" w:color="auto"/>
          </w:divBdr>
        </w:div>
        <w:div w:id="747381608">
          <w:marLeft w:val="640"/>
          <w:marRight w:val="0"/>
          <w:marTop w:val="0"/>
          <w:marBottom w:val="0"/>
          <w:divBdr>
            <w:top w:val="none" w:sz="0" w:space="0" w:color="auto"/>
            <w:left w:val="none" w:sz="0" w:space="0" w:color="auto"/>
            <w:bottom w:val="none" w:sz="0" w:space="0" w:color="auto"/>
            <w:right w:val="none" w:sz="0" w:space="0" w:color="auto"/>
          </w:divBdr>
        </w:div>
        <w:div w:id="299767077">
          <w:marLeft w:val="640"/>
          <w:marRight w:val="0"/>
          <w:marTop w:val="0"/>
          <w:marBottom w:val="0"/>
          <w:divBdr>
            <w:top w:val="none" w:sz="0" w:space="0" w:color="auto"/>
            <w:left w:val="none" w:sz="0" w:space="0" w:color="auto"/>
            <w:bottom w:val="none" w:sz="0" w:space="0" w:color="auto"/>
            <w:right w:val="none" w:sz="0" w:space="0" w:color="auto"/>
          </w:divBdr>
        </w:div>
        <w:div w:id="1586694134">
          <w:marLeft w:val="640"/>
          <w:marRight w:val="0"/>
          <w:marTop w:val="0"/>
          <w:marBottom w:val="0"/>
          <w:divBdr>
            <w:top w:val="none" w:sz="0" w:space="0" w:color="auto"/>
            <w:left w:val="none" w:sz="0" w:space="0" w:color="auto"/>
            <w:bottom w:val="none" w:sz="0" w:space="0" w:color="auto"/>
            <w:right w:val="none" w:sz="0" w:space="0" w:color="auto"/>
          </w:divBdr>
        </w:div>
        <w:div w:id="800265742">
          <w:marLeft w:val="640"/>
          <w:marRight w:val="0"/>
          <w:marTop w:val="0"/>
          <w:marBottom w:val="0"/>
          <w:divBdr>
            <w:top w:val="none" w:sz="0" w:space="0" w:color="auto"/>
            <w:left w:val="none" w:sz="0" w:space="0" w:color="auto"/>
            <w:bottom w:val="none" w:sz="0" w:space="0" w:color="auto"/>
            <w:right w:val="none" w:sz="0" w:space="0" w:color="auto"/>
          </w:divBdr>
        </w:div>
        <w:div w:id="83111259">
          <w:marLeft w:val="640"/>
          <w:marRight w:val="0"/>
          <w:marTop w:val="0"/>
          <w:marBottom w:val="0"/>
          <w:divBdr>
            <w:top w:val="none" w:sz="0" w:space="0" w:color="auto"/>
            <w:left w:val="none" w:sz="0" w:space="0" w:color="auto"/>
            <w:bottom w:val="none" w:sz="0" w:space="0" w:color="auto"/>
            <w:right w:val="none" w:sz="0" w:space="0" w:color="auto"/>
          </w:divBdr>
        </w:div>
        <w:div w:id="1609312918">
          <w:marLeft w:val="640"/>
          <w:marRight w:val="0"/>
          <w:marTop w:val="0"/>
          <w:marBottom w:val="0"/>
          <w:divBdr>
            <w:top w:val="none" w:sz="0" w:space="0" w:color="auto"/>
            <w:left w:val="none" w:sz="0" w:space="0" w:color="auto"/>
            <w:bottom w:val="none" w:sz="0" w:space="0" w:color="auto"/>
            <w:right w:val="none" w:sz="0" w:space="0" w:color="auto"/>
          </w:divBdr>
        </w:div>
        <w:div w:id="1404796675">
          <w:marLeft w:val="640"/>
          <w:marRight w:val="0"/>
          <w:marTop w:val="0"/>
          <w:marBottom w:val="0"/>
          <w:divBdr>
            <w:top w:val="none" w:sz="0" w:space="0" w:color="auto"/>
            <w:left w:val="none" w:sz="0" w:space="0" w:color="auto"/>
            <w:bottom w:val="none" w:sz="0" w:space="0" w:color="auto"/>
            <w:right w:val="none" w:sz="0" w:space="0" w:color="auto"/>
          </w:divBdr>
        </w:div>
        <w:div w:id="1854301194">
          <w:marLeft w:val="640"/>
          <w:marRight w:val="0"/>
          <w:marTop w:val="0"/>
          <w:marBottom w:val="0"/>
          <w:divBdr>
            <w:top w:val="none" w:sz="0" w:space="0" w:color="auto"/>
            <w:left w:val="none" w:sz="0" w:space="0" w:color="auto"/>
            <w:bottom w:val="none" w:sz="0" w:space="0" w:color="auto"/>
            <w:right w:val="none" w:sz="0" w:space="0" w:color="auto"/>
          </w:divBdr>
        </w:div>
        <w:div w:id="1433932932">
          <w:marLeft w:val="640"/>
          <w:marRight w:val="0"/>
          <w:marTop w:val="0"/>
          <w:marBottom w:val="0"/>
          <w:divBdr>
            <w:top w:val="none" w:sz="0" w:space="0" w:color="auto"/>
            <w:left w:val="none" w:sz="0" w:space="0" w:color="auto"/>
            <w:bottom w:val="none" w:sz="0" w:space="0" w:color="auto"/>
            <w:right w:val="none" w:sz="0" w:space="0" w:color="auto"/>
          </w:divBdr>
        </w:div>
        <w:div w:id="390883050">
          <w:marLeft w:val="640"/>
          <w:marRight w:val="0"/>
          <w:marTop w:val="0"/>
          <w:marBottom w:val="0"/>
          <w:divBdr>
            <w:top w:val="none" w:sz="0" w:space="0" w:color="auto"/>
            <w:left w:val="none" w:sz="0" w:space="0" w:color="auto"/>
            <w:bottom w:val="none" w:sz="0" w:space="0" w:color="auto"/>
            <w:right w:val="none" w:sz="0" w:space="0" w:color="auto"/>
          </w:divBdr>
        </w:div>
        <w:div w:id="1336149288">
          <w:marLeft w:val="640"/>
          <w:marRight w:val="0"/>
          <w:marTop w:val="0"/>
          <w:marBottom w:val="0"/>
          <w:divBdr>
            <w:top w:val="none" w:sz="0" w:space="0" w:color="auto"/>
            <w:left w:val="none" w:sz="0" w:space="0" w:color="auto"/>
            <w:bottom w:val="none" w:sz="0" w:space="0" w:color="auto"/>
            <w:right w:val="none" w:sz="0" w:space="0" w:color="auto"/>
          </w:divBdr>
        </w:div>
        <w:div w:id="487207407">
          <w:marLeft w:val="640"/>
          <w:marRight w:val="0"/>
          <w:marTop w:val="0"/>
          <w:marBottom w:val="0"/>
          <w:divBdr>
            <w:top w:val="none" w:sz="0" w:space="0" w:color="auto"/>
            <w:left w:val="none" w:sz="0" w:space="0" w:color="auto"/>
            <w:bottom w:val="none" w:sz="0" w:space="0" w:color="auto"/>
            <w:right w:val="none" w:sz="0" w:space="0" w:color="auto"/>
          </w:divBdr>
        </w:div>
        <w:div w:id="1784303472">
          <w:marLeft w:val="640"/>
          <w:marRight w:val="0"/>
          <w:marTop w:val="0"/>
          <w:marBottom w:val="0"/>
          <w:divBdr>
            <w:top w:val="none" w:sz="0" w:space="0" w:color="auto"/>
            <w:left w:val="none" w:sz="0" w:space="0" w:color="auto"/>
            <w:bottom w:val="none" w:sz="0" w:space="0" w:color="auto"/>
            <w:right w:val="none" w:sz="0" w:space="0" w:color="auto"/>
          </w:divBdr>
        </w:div>
        <w:div w:id="546796052">
          <w:marLeft w:val="640"/>
          <w:marRight w:val="0"/>
          <w:marTop w:val="0"/>
          <w:marBottom w:val="0"/>
          <w:divBdr>
            <w:top w:val="none" w:sz="0" w:space="0" w:color="auto"/>
            <w:left w:val="none" w:sz="0" w:space="0" w:color="auto"/>
            <w:bottom w:val="none" w:sz="0" w:space="0" w:color="auto"/>
            <w:right w:val="none" w:sz="0" w:space="0" w:color="auto"/>
          </w:divBdr>
        </w:div>
        <w:div w:id="1135029102">
          <w:marLeft w:val="640"/>
          <w:marRight w:val="0"/>
          <w:marTop w:val="0"/>
          <w:marBottom w:val="0"/>
          <w:divBdr>
            <w:top w:val="none" w:sz="0" w:space="0" w:color="auto"/>
            <w:left w:val="none" w:sz="0" w:space="0" w:color="auto"/>
            <w:bottom w:val="none" w:sz="0" w:space="0" w:color="auto"/>
            <w:right w:val="none" w:sz="0" w:space="0" w:color="auto"/>
          </w:divBdr>
        </w:div>
        <w:div w:id="403643306">
          <w:marLeft w:val="640"/>
          <w:marRight w:val="0"/>
          <w:marTop w:val="0"/>
          <w:marBottom w:val="0"/>
          <w:divBdr>
            <w:top w:val="none" w:sz="0" w:space="0" w:color="auto"/>
            <w:left w:val="none" w:sz="0" w:space="0" w:color="auto"/>
            <w:bottom w:val="none" w:sz="0" w:space="0" w:color="auto"/>
            <w:right w:val="none" w:sz="0" w:space="0" w:color="auto"/>
          </w:divBdr>
        </w:div>
        <w:div w:id="619537011">
          <w:marLeft w:val="640"/>
          <w:marRight w:val="0"/>
          <w:marTop w:val="0"/>
          <w:marBottom w:val="0"/>
          <w:divBdr>
            <w:top w:val="none" w:sz="0" w:space="0" w:color="auto"/>
            <w:left w:val="none" w:sz="0" w:space="0" w:color="auto"/>
            <w:bottom w:val="none" w:sz="0" w:space="0" w:color="auto"/>
            <w:right w:val="none" w:sz="0" w:space="0" w:color="auto"/>
          </w:divBdr>
        </w:div>
        <w:div w:id="743449093">
          <w:marLeft w:val="640"/>
          <w:marRight w:val="0"/>
          <w:marTop w:val="0"/>
          <w:marBottom w:val="0"/>
          <w:divBdr>
            <w:top w:val="none" w:sz="0" w:space="0" w:color="auto"/>
            <w:left w:val="none" w:sz="0" w:space="0" w:color="auto"/>
            <w:bottom w:val="none" w:sz="0" w:space="0" w:color="auto"/>
            <w:right w:val="none" w:sz="0" w:space="0" w:color="auto"/>
          </w:divBdr>
        </w:div>
        <w:div w:id="975256045">
          <w:marLeft w:val="640"/>
          <w:marRight w:val="0"/>
          <w:marTop w:val="0"/>
          <w:marBottom w:val="0"/>
          <w:divBdr>
            <w:top w:val="none" w:sz="0" w:space="0" w:color="auto"/>
            <w:left w:val="none" w:sz="0" w:space="0" w:color="auto"/>
            <w:bottom w:val="none" w:sz="0" w:space="0" w:color="auto"/>
            <w:right w:val="none" w:sz="0" w:space="0" w:color="auto"/>
          </w:divBdr>
        </w:div>
        <w:div w:id="1171992104">
          <w:marLeft w:val="640"/>
          <w:marRight w:val="0"/>
          <w:marTop w:val="0"/>
          <w:marBottom w:val="0"/>
          <w:divBdr>
            <w:top w:val="none" w:sz="0" w:space="0" w:color="auto"/>
            <w:left w:val="none" w:sz="0" w:space="0" w:color="auto"/>
            <w:bottom w:val="none" w:sz="0" w:space="0" w:color="auto"/>
            <w:right w:val="none" w:sz="0" w:space="0" w:color="auto"/>
          </w:divBdr>
        </w:div>
        <w:div w:id="1517766973">
          <w:marLeft w:val="640"/>
          <w:marRight w:val="0"/>
          <w:marTop w:val="0"/>
          <w:marBottom w:val="0"/>
          <w:divBdr>
            <w:top w:val="none" w:sz="0" w:space="0" w:color="auto"/>
            <w:left w:val="none" w:sz="0" w:space="0" w:color="auto"/>
            <w:bottom w:val="none" w:sz="0" w:space="0" w:color="auto"/>
            <w:right w:val="none" w:sz="0" w:space="0" w:color="auto"/>
          </w:divBdr>
        </w:div>
        <w:div w:id="1808276468">
          <w:marLeft w:val="640"/>
          <w:marRight w:val="0"/>
          <w:marTop w:val="0"/>
          <w:marBottom w:val="0"/>
          <w:divBdr>
            <w:top w:val="none" w:sz="0" w:space="0" w:color="auto"/>
            <w:left w:val="none" w:sz="0" w:space="0" w:color="auto"/>
            <w:bottom w:val="none" w:sz="0" w:space="0" w:color="auto"/>
            <w:right w:val="none" w:sz="0" w:space="0" w:color="auto"/>
          </w:divBdr>
        </w:div>
        <w:div w:id="306010825">
          <w:marLeft w:val="640"/>
          <w:marRight w:val="0"/>
          <w:marTop w:val="0"/>
          <w:marBottom w:val="0"/>
          <w:divBdr>
            <w:top w:val="none" w:sz="0" w:space="0" w:color="auto"/>
            <w:left w:val="none" w:sz="0" w:space="0" w:color="auto"/>
            <w:bottom w:val="none" w:sz="0" w:space="0" w:color="auto"/>
            <w:right w:val="none" w:sz="0" w:space="0" w:color="auto"/>
          </w:divBdr>
        </w:div>
        <w:div w:id="662512555">
          <w:marLeft w:val="640"/>
          <w:marRight w:val="0"/>
          <w:marTop w:val="0"/>
          <w:marBottom w:val="0"/>
          <w:divBdr>
            <w:top w:val="none" w:sz="0" w:space="0" w:color="auto"/>
            <w:left w:val="none" w:sz="0" w:space="0" w:color="auto"/>
            <w:bottom w:val="none" w:sz="0" w:space="0" w:color="auto"/>
            <w:right w:val="none" w:sz="0" w:space="0" w:color="auto"/>
          </w:divBdr>
        </w:div>
        <w:div w:id="600724107">
          <w:marLeft w:val="640"/>
          <w:marRight w:val="0"/>
          <w:marTop w:val="0"/>
          <w:marBottom w:val="0"/>
          <w:divBdr>
            <w:top w:val="none" w:sz="0" w:space="0" w:color="auto"/>
            <w:left w:val="none" w:sz="0" w:space="0" w:color="auto"/>
            <w:bottom w:val="none" w:sz="0" w:space="0" w:color="auto"/>
            <w:right w:val="none" w:sz="0" w:space="0" w:color="auto"/>
          </w:divBdr>
        </w:div>
        <w:div w:id="253898617">
          <w:marLeft w:val="640"/>
          <w:marRight w:val="0"/>
          <w:marTop w:val="0"/>
          <w:marBottom w:val="0"/>
          <w:divBdr>
            <w:top w:val="none" w:sz="0" w:space="0" w:color="auto"/>
            <w:left w:val="none" w:sz="0" w:space="0" w:color="auto"/>
            <w:bottom w:val="none" w:sz="0" w:space="0" w:color="auto"/>
            <w:right w:val="none" w:sz="0" w:space="0" w:color="auto"/>
          </w:divBdr>
        </w:div>
        <w:div w:id="83116291">
          <w:marLeft w:val="640"/>
          <w:marRight w:val="0"/>
          <w:marTop w:val="0"/>
          <w:marBottom w:val="0"/>
          <w:divBdr>
            <w:top w:val="none" w:sz="0" w:space="0" w:color="auto"/>
            <w:left w:val="none" w:sz="0" w:space="0" w:color="auto"/>
            <w:bottom w:val="none" w:sz="0" w:space="0" w:color="auto"/>
            <w:right w:val="none" w:sz="0" w:space="0" w:color="auto"/>
          </w:divBdr>
        </w:div>
        <w:div w:id="1682315453">
          <w:marLeft w:val="640"/>
          <w:marRight w:val="0"/>
          <w:marTop w:val="0"/>
          <w:marBottom w:val="0"/>
          <w:divBdr>
            <w:top w:val="none" w:sz="0" w:space="0" w:color="auto"/>
            <w:left w:val="none" w:sz="0" w:space="0" w:color="auto"/>
            <w:bottom w:val="none" w:sz="0" w:space="0" w:color="auto"/>
            <w:right w:val="none" w:sz="0" w:space="0" w:color="auto"/>
          </w:divBdr>
        </w:div>
        <w:div w:id="1977909205">
          <w:marLeft w:val="640"/>
          <w:marRight w:val="0"/>
          <w:marTop w:val="0"/>
          <w:marBottom w:val="0"/>
          <w:divBdr>
            <w:top w:val="none" w:sz="0" w:space="0" w:color="auto"/>
            <w:left w:val="none" w:sz="0" w:space="0" w:color="auto"/>
            <w:bottom w:val="none" w:sz="0" w:space="0" w:color="auto"/>
            <w:right w:val="none" w:sz="0" w:space="0" w:color="auto"/>
          </w:divBdr>
        </w:div>
        <w:div w:id="2078358821">
          <w:marLeft w:val="640"/>
          <w:marRight w:val="0"/>
          <w:marTop w:val="0"/>
          <w:marBottom w:val="0"/>
          <w:divBdr>
            <w:top w:val="none" w:sz="0" w:space="0" w:color="auto"/>
            <w:left w:val="none" w:sz="0" w:space="0" w:color="auto"/>
            <w:bottom w:val="none" w:sz="0" w:space="0" w:color="auto"/>
            <w:right w:val="none" w:sz="0" w:space="0" w:color="auto"/>
          </w:divBdr>
        </w:div>
        <w:div w:id="834076677">
          <w:marLeft w:val="640"/>
          <w:marRight w:val="0"/>
          <w:marTop w:val="0"/>
          <w:marBottom w:val="0"/>
          <w:divBdr>
            <w:top w:val="none" w:sz="0" w:space="0" w:color="auto"/>
            <w:left w:val="none" w:sz="0" w:space="0" w:color="auto"/>
            <w:bottom w:val="none" w:sz="0" w:space="0" w:color="auto"/>
            <w:right w:val="none" w:sz="0" w:space="0" w:color="auto"/>
          </w:divBdr>
        </w:div>
        <w:div w:id="1243298511">
          <w:marLeft w:val="640"/>
          <w:marRight w:val="0"/>
          <w:marTop w:val="0"/>
          <w:marBottom w:val="0"/>
          <w:divBdr>
            <w:top w:val="none" w:sz="0" w:space="0" w:color="auto"/>
            <w:left w:val="none" w:sz="0" w:space="0" w:color="auto"/>
            <w:bottom w:val="none" w:sz="0" w:space="0" w:color="auto"/>
            <w:right w:val="none" w:sz="0" w:space="0" w:color="auto"/>
          </w:divBdr>
        </w:div>
        <w:div w:id="493911664">
          <w:marLeft w:val="640"/>
          <w:marRight w:val="0"/>
          <w:marTop w:val="0"/>
          <w:marBottom w:val="0"/>
          <w:divBdr>
            <w:top w:val="none" w:sz="0" w:space="0" w:color="auto"/>
            <w:left w:val="none" w:sz="0" w:space="0" w:color="auto"/>
            <w:bottom w:val="none" w:sz="0" w:space="0" w:color="auto"/>
            <w:right w:val="none" w:sz="0" w:space="0" w:color="auto"/>
          </w:divBdr>
        </w:div>
        <w:div w:id="1036154444">
          <w:marLeft w:val="640"/>
          <w:marRight w:val="0"/>
          <w:marTop w:val="0"/>
          <w:marBottom w:val="0"/>
          <w:divBdr>
            <w:top w:val="none" w:sz="0" w:space="0" w:color="auto"/>
            <w:left w:val="none" w:sz="0" w:space="0" w:color="auto"/>
            <w:bottom w:val="none" w:sz="0" w:space="0" w:color="auto"/>
            <w:right w:val="none" w:sz="0" w:space="0" w:color="auto"/>
          </w:divBdr>
        </w:div>
        <w:div w:id="1185941751">
          <w:marLeft w:val="640"/>
          <w:marRight w:val="0"/>
          <w:marTop w:val="0"/>
          <w:marBottom w:val="0"/>
          <w:divBdr>
            <w:top w:val="none" w:sz="0" w:space="0" w:color="auto"/>
            <w:left w:val="none" w:sz="0" w:space="0" w:color="auto"/>
            <w:bottom w:val="none" w:sz="0" w:space="0" w:color="auto"/>
            <w:right w:val="none" w:sz="0" w:space="0" w:color="auto"/>
          </w:divBdr>
        </w:div>
        <w:div w:id="394624566">
          <w:marLeft w:val="640"/>
          <w:marRight w:val="0"/>
          <w:marTop w:val="0"/>
          <w:marBottom w:val="0"/>
          <w:divBdr>
            <w:top w:val="none" w:sz="0" w:space="0" w:color="auto"/>
            <w:left w:val="none" w:sz="0" w:space="0" w:color="auto"/>
            <w:bottom w:val="none" w:sz="0" w:space="0" w:color="auto"/>
            <w:right w:val="none" w:sz="0" w:space="0" w:color="auto"/>
          </w:divBdr>
        </w:div>
        <w:div w:id="1819489740">
          <w:marLeft w:val="640"/>
          <w:marRight w:val="0"/>
          <w:marTop w:val="0"/>
          <w:marBottom w:val="0"/>
          <w:divBdr>
            <w:top w:val="none" w:sz="0" w:space="0" w:color="auto"/>
            <w:left w:val="none" w:sz="0" w:space="0" w:color="auto"/>
            <w:bottom w:val="none" w:sz="0" w:space="0" w:color="auto"/>
            <w:right w:val="none" w:sz="0" w:space="0" w:color="auto"/>
          </w:divBdr>
        </w:div>
        <w:div w:id="1142847943">
          <w:marLeft w:val="640"/>
          <w:marRight w:val="0"/>
          <w:marTop w:val="0"/>
          <w:marBottom w:val="0"/>
          <w:divBdr>
            <w:top w:val="none" w:sz="0" w:space="0" w:color="auto"/>
            <w:left w:val="none" w:sz="0" w:space="0" w:color="auto"/>
            <w:bottom w:val="none" w:sz="0" w:space="0" w:color="auto"/>
            <w:right w:val="none" w:sz="0" w:space="0" w:color="auto"/>
          </w:divBdr>
        </w:div>
        <w:div w:id="1295987779">
          <w:marLeft w:val="640"/>
          <w:marRight w:val="0"/>
          <w:marTop w:val="0"/>
          <w:marBottom w:val="0"/>
          <w:divBdr>
            <w:top w:val="none" w:sz="0" w:space="0" w:color="auto"/>
            <w:left w:val="none" w:sz="0" w:space="0" w:color="auto"/>
            <w:bottom w:val="none" w:sz="0" w:space="0" w:color="auto"/>
            <w:right w:val="none" w:sz="0" w:space="0" w:color="auto"/>
          </w:divBdr>
        </w:div>
        <w:div w:id="1019426939">
          <w:marLeft w:val="640"/>
          <w:marRight w:val="0"/>
          <w:marTop w:val="0"/>
          <w:marBottom w:val="0"/>
          <w:divBdr>
            <w:top w:val="none" w:sz="0" w:space="0" w:color="auto"/>
            <w:left w:val="none" w:sz="0" w:space="0" w:color="auto"/>
            <w:bottom w:val="none" w:sz="0" w:space="0" w:color="auto"/>
            <w:right w:val="none" w:sz="0" w:space="0" w:color="auto"/>
          </w:divBdr>
        </w:div>
        <w:div w:id="1235697230">
          <w:marLeft w:val="640"/>
          <w:marRight w:val="0"/>
          <w:marTop w:val="0"/>
          <w:marBottom w:val="0"/>
          <w:divBdr>
            <w:top w:val="none" w:sz="0" w:space="0" w:color="auto"/>
            <w:left w:val="none" w:sz="0" w:space="0" w:color="auto"/>
            <w:bottom w:val="none" w:sz="0" w:space="0" w:color="auto"/>
            <w:right w:val="none" w:sz="0" w:space="0" w:color="auto"/>
          </w:divBdr>
        </w:div>
        <w:div w:id="1528327369">
          <w:marLeft w:val="640"/>
          <w:marRight w:val="0"/>
          <w:marTop w:val="0"/>
          <w:marBottom w:val="0"/>
          <w:divBdr>
            <w:top w:val="none" w:sz="0" w:space="0" w:color="auto"/>
            <w:left w:val="none" w:sz="0" w:space="0" w:color="auto"/>
            <w:bottom w:val="none" w:sz="0" w:space="0" w:color="auto"/>
            <w:right w:val="none" w:sz="0" w:space="0" w:color="auto"/>
          </w:divBdr>
        </w:div>
        <w:div w:id="2135755693">
          <w:marLeft w:val="640"/>
          <w:marRight w:val="0"/>
          <w:marTop w:val="0"/>
          <w:marBottom w:val="0"/>
          <w:divBdr>
            <w:top w:val="none" w:sz="0" w:space="0" w:color="auto"/>
            <w:left w:val="none" w:sz="0" w:space="0" w:color="auto"/>
            <w:bottom w:val="none" w:sz="0" w:space="0" w:color="auto"/>
            <w:right w:val="none" w:sz="0" w:space="0" w:color="auto"/>
          </w:divBdr>
        </w:div>
        <w:div w:id="1290555681">
          <w:marLeft w:val="640"/>
          <w:marRight w:val="0"/>
          <w:marTop w:val="0"/>
          <w:marBottom w:val="0"/>
          <w:divBdr>
            <w:top w:val="none" w:sz="0" w:space="0" w:color="auto"/>
            <w:left w:val="none" w:sz="0" w:space="0" w:color="auto"/>
            <w:bottom w:val="none" w:sz="0" w:space="0" w:color="auto"/>
            <w:right w:val="none" w:sz="0" w:space="0" w:color="auto"/>
          </w:divBdr>
        </w:div>
        <w:div w:id="345833494">
          <w:marLeft w:val="640"/>
          <w:marRight w:val="0"/>
          <w:marTop w:val="0"/>
          <w:marBottom w:val="0"/>
          <w:divBdr>
            <w:top w:val="none" w:sz="0" w:space="0" w:color="auto"/>
            <w:left w:val="none" w:sz="0" w:space="0" w:color="auto"/>
            <w:bottom w:val="none" w:sz="0" w:space="0" w:color="auto"/>
            <w:right w:val="none" w:sz="0" w:space="0" w:color="auto"/>
          </w:divBdr>
        </w:div>
        <w:div w:id="139619068">
          <w:marLeft w:val="640"/>
          <w:marRight w:val="0"/>
          <w:marTop w:val="0"/>
          <w:marBottom w:val="0"/>
          <w:divBdr>
            <w:top w:val="none" w:sz="0" w:space="0" w:color="auto"/>
            <w:left w:val="none" w:sz="0" w:space="0" w:color="auto"/>
            <w:bottom w:val="none" w:sz="0" w:space="0" w:color="auto"/>
            <w:right w:val="none" w:sz="0" w:space="0" w:color="auto"/>
          </w:divBdr>
        </w:div>
        <w:div w:id="681051428">
          <w:marLeft w:val="640"/>
          <w:marRight w:val="0"/>
          <w:marTop w:val="0"/>
          <w:marBottom w:val="0"/>
          <w:divBdr>
            <w:top w:val="none" w:sz="0" w:space="0" w:color="auto"/>
            <w:left w:val="none" w:sz="0" w:space="0" w:color="auto"/>
            <w:bottom w:val="none" w:sz="0" w:space="0" w:color="auto"/>
            <w:right w:val="none" w:sz="0" w:space="0" w:color="auto"/>
          </w:divBdr>
        </w:div>
        <w:div w:id="889342821">
          <w:marLeft w:val="640"/>
          <w:marRight w:val="0"/>
          <w:marTop w:val="0"/>
          <w:marBottom w:val="0"/>
          <w:divBdr>
            <w:top w:val="none" w:sz="0" w:space="0" w:color="auto"/>
            <w:left w:val="none" w:sz="0" w:space="0" w:color="auto"/>
            <w:bottom w:val="none" w:sz="0" w:space="0" w:color="auto"/>
            <w:right w:val="none" w:sz="0" w:space="0" w:color="auto"/>
          </w:divBdr>
        </w:div>
        <w:div w:id="395785628">
          <w:marLeft w:val="640"/>
          <w:marRight w:val="0"/>
          <w:marTop w:val="0"/>
          <w:marBottom w:val="0"/>
          <w:divBdr>
            <w:top w:val="none" w:sz="0" w:space="0" w:color="auto"/>
            <w:left w:val="none" w:sz="0" w:space="0" w:color="auto"/>
            <w:bottom w:val="none" w:sz="0" w:space="0" w:color="auto"/>
            <w:right w:val="none" w:sz="0" w:space="0" w:color="auto"/>
          </w:divBdr>
        </w:div>
        <w:div w:id="1163351757">
          <w:marLeft w:val="640"/>
          <w:marRight w:val="0"/>
          <w:marTop w:val="0"/>
          <w:marBottom w:val="0"/>
          <w:divBdr>
            <w:top w:val="none" w:sz="0" w:space="0" w:color="auto"/>
            <w:left w:val="none" w:sz="0" w:space="0" w:color="auto"/>
            <w:bottom w:val="none" w:sz="0" w:space="0" w:color="auto"/>
            <w:right w:val="none" w:sz="0" w:space="0" w:color="auto"/>
          </w:divBdr>
        </w:div>
        <w:div w:id="239290970">
          <w:marLeft w:val="640"/>
          <w:marRight w:val="0"/>
          <w:marTop w:val="0"/>
          <w:marBottom w:val="0"/>
          <w:divBdr>
            <w:top w:val="none" w:sz="0" w:space="0" w:color="auto"/>
            <w:left w:val="none" w:sz="0" w:space="0" w:color="auto"/>
            <w:bottom w:val="none" w:sz="0" w:space="0" w:color="auto"/>
            <w:right w:val="none" w:sz="0" w:space="0" w:color="auto"/>
          </w:divBdr>
        </w:div>
        <w:div w:id="1933464846">
          <w:marLeft w:val="640"/>
          <w:marRight w:val="0"/>
          <w:marTop w:val="0"/>
          <w:marBottom w:val="0"/>
          <w:divBdr>
            <w:top w:val="none" w:sz="0" w:space="0" w:color="auto"/>
            <w:left w:val="none" w:sz="0" w:space="0" w:color="auto"/>
            <w:bottom w:val="none" w:sz="0" w:space="0" w:color="auto"/>
            <w:right w:val="none" w:sz="0" w:space="0" w:color="auto"/>
          </w:divBdr>
        </w:div>
        <w:div w:id="1100570420">
          <w:marLeft w:val="640"/>
          <w:marRight w:val="0"/>
          <w:marTop w:val="0"/>
          <w:marBottom w:val="0"/>
          <w:divBdr>
            <w:top w:val="none" w:sz="0" w:space="0" w:color="auto"/>
            <w:left w:val="none" w:sz="0" w:space="0" w:color="auto"/>
            <w:bottom w:val="none" w:sz="0" w:space="0" w:color="auto"/>
            <w:right w:val="none" w:sz="0" w:space="0" w:color="auto"/>
          </w:divBdr>
        </w:div>
        <w:div w:id="829446973">
          <w:marLeft w:val="640"/>
          <w:marRight w:val="0"/>
          <w:marTop w:val="0"/>
          <w:marBottom w:val="0"/>
          <w:divBdr>
            <w:top w:val="none" w:sz="0" w:space="0" w:color="auto"/>
            <w:left w:val="none" w:sz="0" w:space="0" w:color="auto"/>
            <w:bottom w:val="none" w:sz="0" w:space="0" w:color="auto"/>
            <w:right w:val="none" w:sz="0" w:space="0" w:color="auto"/>
          </w:divBdr>
        </w:div>
        <w:div w:id="2111506240">
          <w:marLeft w:val="640"/>
          <w:marRight w:val="0"/>
          <w:marTop w:val="0"/>
          <w:marBottom w:val="0"/>
          <w:divBdr>
            <w:top w:val="none" w:sz="0" w:space="0" w:color="auto"/>
            <w:left w:val="none" w:sz="0" w:space="0" w:color="auto"/>
            <w:bottom w:val="none" w:sz="0" w:space="0" w:color="auto"/>
            <w:right w:val="none" w:sz="0" w:space="0" w:color="auto"/>
          </w:divBdr>
        </w:div>
        <w:div w:id="155346529">
          <w:marLeft w:val="640"/>
          <w:marRight w:val="0"/>
          <w:marTop w:val="0"/>
          <w:marBottom w:val="0"/>
          <w:divBdr>
            <w:top w:val="none" w:sz="0" w:space="0" w:color="auto"/>
            <w:left w:val="none" w:sz="0" w:space="0" w:color="auto"/>
            <w:bottom w:val="none" w:sz="0" w:space="0" w:color="auto"/>
            <w:right w:val="none" w:sz="0" w:space="0" w:color="auto"/>
          </w:divBdr>
        </w:div>
        <w:div w:id="1743409920">
          <w:marLeft w:val="640"/>
          <w:marRight w:val="0"/>
          <w:marTop w:val="0"/>
          <w:marBottom w:val="0"/>
          <w:divBdr>
            <w:top w:val="none" w:sz="0" w:space="0" w:color="auto"/>
            <w:left w:val="none" w:sz="0" w:space="0" w:color="auto"/>
            <w:bottom w:val="none" w:sz="0" w:space="0" w:color="auto"/>
            <w:right w:val="none" w:sz="0" w:space="0" w:color="auto"/>
          </w:divBdr>
        </w:div>
        <w:div w:id="634868578">
          <w:marLeft w:val="640"/>
          <w:marRight w:val="0"/>
          <w:marTop w:val="0"/>
          <w:marBottom w:val="0"/>
          <w:divBdr>
            <w:top w:val="none" w:sz="0" w:space="0" w:color="auto"/>
            <w:left w:val="none" w:sz="0" w:space="0" w:color="auto"/>
            <w:bottom w:val="none" w:sz="0" w:space="0" w:color="auto"/>
            <w:right w:val="none" w:sz="0" w:space="0" w:color="auto"/>
          </w:divBdr>
        </w:div>
        <w:div w:id="1049111933">
          <w:marLeft w:val="640"/>
          <w:marRight w:val="0"/>
          <w:marTop w:val="0"/>
          <w:marBottom w:val="0"/>
          <w:divBdr>
            <w:top w:val="none" w:sz="0" w:space="0" w:color="auto"/>
            <w:left w:val="none" w:sz="0" w:space="0" w:color="auto"/>
            <w:bottom w:val="none" w:sz="0" w:space="0" w:color="auto"/>
            <w:right w:val="none" w:sz="0" w:space="0" w:color="auto"/>
          </w:divBdr>
        </w:div>
      </w:divsChild>
    </w:div>
    <w:div w:id="1264386155">
      <w:marLeft w:val="640"/>
      <w:marRight w:val="0"/>
      <w:marTop w:val="0"/>
      <w:marBottom w:val="0"/>
      <w:divBdr>
        <w:top w:val="none" w:sz="0" w:space="0" w:color="auto"/>
        <w:left w:val="none" w:sz="0" w:space="0" w:color="auto"/>
        <w:bottom w:val="none" w:sz="0" w:space="0" w:color="auto"/>
        <w:right w:val="none" w:sz="0" w:space="0" w:color="auto"/>
      </w:divBdr>
    </w:div>
    <w:div w:id="1264454585">
      <w:marLeft w:val="640"/>
      <w:marRight w:val="0"/>
      <w:marTop w:val="0"/>
      <w:marBottom w:val="0"/>
      <w:divBdr>
        <w:top w:val="none" w:sz="0" w:space="0" w:color="auto"/>
        <w:left w:val="none" w:sz="0" w:space="0" w:color="auto"/>
        <w:bottom w:val="none" w:sz="0" w:space="0" w:color="auto"/>
        <w:right w:val="none" w:sz="0" w:space="0" w:color="auto"/>
      </w:divBdr>
    </w:div>
    <w:div w:id="1264611732">
      <w:bodyDiv w:val="1"/>
      <w:marLeft w:val="0"/>
      <w:marRight w:val="0"/>
      <w:marTop w:val="0"/>
      <w:marBottom w:val="0"/>
      <w:divBdr>
        <w:top w:val="none" w:sz="0" w:space="0" w:color="auto"/>
        <w:left w:val="none" w:sz="0" w:space="0" w:color="auto"/>
        <w:bottom w:val="none" w:sz="0" w:space="0" w:color="auto"/>
        <w:right w:val="none" w:sz="0" w:space="0" w:color="auto"/>
      </w:divBdr>
    </w:div>
    <w:div w:id="1267617538">
      <w:marLeft w:val="640"/>
      <w:marRight w:val="0"/>
      <w:marTop w:val="0"/>
      <w:marBottom w:val="0"/>
      <w:divBdr>
        <w:top w:val="none" w:sz="0" w:space="0" w:color="auto"/>
        <w:left w:val="none" w:sz="0" w:space="0" w:color="auto"/>
        <w:bottom w:val="none" w:sz="0" w:space="0" w:color="auto"/>
        <w:right w:val="none" w:sz="0" w:space="0" w:color="auto"/>
      </w:divBdr>
    </w:div>
    <w:div w:id="1267884993">
      <w:bodyDiv w:val="1"/>
      <w:marLeft w:val="0"/>
      <w:marRight w:val="0"/>
      <w:marTop w:val="0"/>
      <w:marBottom w:val="0"/>
      <w:divBdr>
        <w:top w:val="none" w:sz="0" w:space="0" w:color="auto"/>
        <w:left w:val="none" w:sz="0" w:space="0" w:color="auto"/>
        <w:bottom w:val="none" w:sz="0" w:space="0" w:color="auto"/>
        <w:right w:val="none" w:sz="0" w:space="0" w:color="auto"/>
      </w:divBdr>
    </w:div>
    <w:div w:id="1270578619">
      <w:marLeft w:val="640"/>
      <w:marRight w:val="0"/>
      <w:marTop w:val="0"/>
      <w:marBottom w:val="0"/>
      <w:divBdr>
        <w:top w:val="none" w:sz="0" w:space="0" w:color="auto"/>
        <w:left w:val="none" w:sz="0" w:space="0" w:color="auto"/>
        <w:bottom w:val="none" w:sz="0" w:space="0" w:color="auto"/>
        <w:right w:val="none" w:sz="0" w:space="0" w:color="auto"/>
      </w:divBdr>
    </w:div>
    <w:div w:id="1271281399">
      <w:marLeft w:val="640"/>
      <w:marRight w:val="0"/>
      <w:marTop w:val="0"/>
      <w:marBottom w:val="0"/>
      <w:divBdr>
        <w:top w:val="none" w:sz="0" w:space="0" w:color="auto"/>
        <w:left w:val="none" w:sz="0" w:space="0" w:color="auto"/>
        <w:bottom w:val="none" w:sz="0" w:space="0" w:color="auto"/>
        <w:right w:val="none" w:sz="0" w:space="0" w:color="auto"/>
      </w:divBdr>
    </w:div>
    <w:div w:id="1271620653">
      <w:bodyDiv w:val="1"/>
      <w:marLeft w:val="0"/>
      <w:marRight w:val="0"/>
      <w:marTop w:val="0"/>
      <w:marBottom w:val="0"/>
      <w:divBdr>
        <w:top w:val="none" w:sz="0" w:space="0" w:color="auto"/>
        <w:left w:val="none" w:sz="0" w:space="0" w:color="auto"/>
        <w:bottom w:val="none" w:sz="0" w:space="0" w:color="auto"/>
        <w:right w:val="none" w:sz="0" w:space="0" w:color="auto"/>
      </w:divBdr>
      <w:divsChild>
        <w:div w:id="273680976">
          <w:marLeft w:val="640"/>
          <w:marRight w:val="0"/>
          <w:marTop w:val="0"/>
          <w:marBottom w:val="0"/>
          <w:divBdr>
            <w:top w:val="none" w:sz="0" w:space="0" w:color="auto"/>
            <w:left w:val="none" w:sz="0" w:space="0" w:color="auto"/>
            <w:bottom w:val="none" w:sz="0" w:space="0" w:color="auto"/>
            <w:right w:val="none" w:sz="0" w:space="0" w:color="auto"/>
          </w:divBdr>
        </w:div>
        <w:div w:id="251210420">
          <w:marLeft w:val="640"/>
          <w:marRight w:val="0"/>
          <w:marTop w:val="0"/>
          <w:marBottom w:val="0"/>
          <w:divBdr>
            <w:top w:val="none" w:sz="0" w:space="0" w:color="auto"/>
            <w:left w:val="none" w:sz="0" w:space="0" w:color="auto"/>
            <w:bottom w:val="none" w:sz="0" w:space="0" w:color="auto"/>
            <w:right w:val="none" w:sz="0" w:space="0" w:color="auto"/>
          </w:divBdr>
        </w:div>
        <w:div w:id="352147190">
          <w:marLeft w:val="640"/>
          <w:marRight w:val="0"/>
          <w:marTop w:val="0"/>
          <w:marBottom w:val="0"/>
          <w:divBdr>
            <w:top w:val="none" w:sz="0" w:space="0" w:color="auto"/>
            <w:left w:val="none" w:sz="0" w:space="0" w:color="auto"/>
            <w:bottom w:val="none" w:sz="0" w:space="0" w:color="auto"/>
            <w:right w:val="none" w:sz="0" w:space="0" w:color="auto"/>
          </w:divBdr>
        </w:div>
        <w:div w:id="762143155">
          <w:marLeft w:val="640"/>
          <w:marRight w:val="0"/>
          <w:marTop w:val="0"/>
          <w:marBottom w:val="0"/>
          <w:divBdr>
            <w:top w:val="none" w:sz="0" w:space="0" w:color="auto"/>
            <w:left w:val="none" w:sz="0" w:space="0" w:color="auto"/>
            <w:bottom w:val="none" w:sz="0" w:space="0" w:color="auto"/>
            <w:right w:val="none" w:sz="0" w:space="0" w:color="auto"/>
          </w:divBdr>
        </w:div>
        <w:div w:id="625891248">
          <w:marLeft w:val="640"/>
          <w:marRight w:val="0"/>
          <w:marTop w:val="0"/>
          <w:marBottom w:val="0"/>
          <w:divBdr>
            <w:top w:val="none" w:sz="0" w:space="0" w:color="auto"/>
            <w:left w:val="none" w:sz="0" w:space="0" w:color="auto"/>
            <w:bottom w:val="none" w:sz="0" w:space="0" w:color="auto"/>
            <w:right w:val="none" w:sz="0" w:space="0" w:color="auto"/>
          </w:divBdr>
        </w:div>
        <w:div w:id="1601525194">
          <w:marLeft w:val="640"/>
          <w:marRight w:val="0"/>
          <w:marTop w:val="0"/>
          <w:marBottom w:val="0"/>
          <w:divBdr>
            <w:top w:val="none" w:sz="0" w:space="0" w:color="auto"/>
            <w:left w:val="none" w:sz="0" w:space="0" w:color="auto"/>
            <w:bottom w:val="none" w:sz="0" w:space="0" w:color="auto"/>
            <w:right w:val="none" w:sz="0" w:space="0" w:color="auto"/>
          </w:divBdr>
        </w:div>
        <w:div w:id="321350215">
          <w:marLeft w:val="640"/>
          <w:marRight w:val="0"/>
          <w:marTop w:val="0"/>
          <w:marBottom w:val="0"/>
          <w:divBdr>
            <w:top w:val="none" w:sz="0" w:space="0" w:color="auto"/>
            <w:left w:val="none" w:sz="0" w:space="0" w:color="auto"/>
            <w:bottom w:val="none" w:sz="0" w:space="0" w:color="auto"/>
            <w:right w:val="none" w:sz="0" w:space="0" w:color="auto"/>
          </w:divBdr>
        </w:div>
        <w:div w:id="271590839">
          <w:marLeft w:val="640"/>
          <w:marRight w:val="0"/>
          <w:marTop w:val="0"/>
          <w:marBottom w:val="0"/>
          <w:divBdr>
            <w:top w:val="none" w:sz="0" w:space="0" w:color="auto"/>
            <w:left w:val="none" w:sz="0" w:space="0" w:color="auto"/>
            <w:bottom w:val="none" w:sz="0" w:space="0" w:color="auto"/>
            <w:right w:val="none" w:sz="0" w:space="0" w:color="auto"/>
          </w:divBdr>
        </w:div>
        <w:div w:id="1009911484">
          <w:marLeft w:val="640"/>
          <w:marRight w:val="0"/>
          <w:marTop w:val="0"/>
          <w:marBottom w:val="0"/>
          <w:divBdr>
            <w:top w:val="none" w:sz="0" w:space="0" w:color="auto"/>
            <w:left w:val="none" w:sz="0" w:space="0" w:color="auto"/>
            <w:bottom w:val="none" w:sz="0" w:space="0" w:color="auto"/>
            <w:right w:val="none" w:sz="0" w:space="0" w:color="auto"/>
          </w:divBdr>
        </w:div>
        <w:div w:id="1228420830">
          <w:marLeft w:val="640"/>
          <w:marRight w:val="0"/>
          <w:marTop w:val="0"/>
          <w:marBottom w:val="0"/>
          <w:divBdr>
            <w:top w:val="none" w:sz="0" w:space="0" w:color="auto"/>
            <w:left w:val="none" w:sz="0" w:space="0" w:color="auto"/>
            <w:bottom w:val="none" w:sz="0" w:space="0" w:color="auto"/>
            <w:right w:val="none" w:sz="0" w:space="0" w:color="auto"/>
          </w:divBdr>
        </w:div>
        <w:div w:id="576090228">
          <w:marLeft w:val="640"/>
          <w:marRight w:val="0"/>
          <w:marTop w:val="0"/>
          <w:marBottom w:val="0"/>
          <w:divBdr>
            <w:top w:val="none" w:sz="0" w:space="0" w:color="auto"/>
            <w:left w:val="none" w:sz="0" w:space="0" w:color="auto"/>
            <w:bottom w:val="none" w:sz="0" w:space="0" w:color="auto"/>
            <w:right w:val="none" w:sz="0" w:space="0" w:color="auto"/>
          </w:divBdr>
        </w:div>
        <w:div w:id="780034625">
          <w:marLeft w:val="640"/>
          <w:marRight w:val="0"/>
          <w:marTop w:val="0"/>
          <w:marBottom w:val="0"/>
          <w:divBdr>
            <w:top w:val="none" w:sz="0" w:space="0" w:color="auto"/>
            <w:left w:val="none" w:sz="0" w:space="0" w:color="auto"/>
            <w:bottom w:val="none" w:sz="0" w:space="0" w:color="auto"/>
            <w:right w:val="none" w:sz="0" w:space="0" w:color="auto"/>
          </w:divBdr>
        </w:div>
        <w:div w:id="1548838640">
          <w:marLeft w:val="640"/>
          <w:marRight w:val="0"/>
          <w:marTop w:val="0"/>
          <w:marBottom w:val="0"/>
          <w:divBdr>
            <w:top w:val="none" w:sz="0" w:space="0" w:color="auto"/>
            <w:left w:val="none" w:sz="0" w:space="0" w:color="auto"/>
            <w:bottom w:val="none" w:sz="0" w:space="0" w:color="auto"/>
            <w:right w:val="none" w:sz="0" w:space="0" w:color="auto"/>
          </w:divBdr>
        </w:div>
        <w:div w:id="1326129303">
          <w:marLeft w:val="640"/>
          <w:marRight w:val="0"/>
          <w:marTop w:val="0"/>
          <w:marBottom w:val="0"/>
          <w:divBdr>
            <w:top w:val="none" w:sz="0" w:space="0" w:color="auto"/>
            <w:left w:val="none" w:sz="0" w:space="0" w:color="auto"/>
            <w:bottom w:val="none" w:sz="0" w:space="0" w:color="auto"/>
            <w:right w:val="none" w:sz="0" w:space="0" w:color="auto"/>
          </w:divBdr>
        </w:div>
        <w:div w:id="219094786">
          <w:marLeft w:val="640"/>
          <w:marRight w:val="0"/>
          <w:marTop w:val="0"/>
          <w:marBottom w:val="0"/>
          <w:divBdr>
            <w:top w:val="none" w:sz="0" w:space="0" w:color="auto"/>
            <w:left w:val="none" w:sz="0" w:space="0" w:color="auto"/>
            <w:bottom w:val="none" w:sz="0" w:space="0" w:color="auto"/>
            <w:right w:val="none" w:sz="0" w:space="0" w:color="auto"/>
          </w:divBdr>
        </w:div>
        <w:div w:id="1184173941">
          <w:marLeft w:val="640"/>
          <w:marRight w:val="0"/>
          <w:marTop w:val="0"/>
          <w:marBottom w:val="0"/>
          <w:divBdr>
            <w:top w:val="none" w:sz="0" w:space="0" w:color="auto"/>
            <w:left w:val="none" w:sz="0" w:space="0" w:color="auto"/>
            <w:bottom w:val="none" w:sz="0" w:space="0" w:color="auto"/>
            <w:right w:val="none" w:sz="0" w:space="0" w:color="auto"/>
          </w:divBdr>
        </w:div>
        <w:div w:id="212619460">
          <w:marLeft w:val="640"/>
          <w:marRight w:val="0"/>
          <w:marTop w:val="0"/>
          <w:marBottom w:val="0"/>
          <w:divBdr>
            <w:top w:val="none" w:sz="0" w:space="0" w:color="auto"/>
            <w:left w:val="none" w:sz="0" w:space="0" w:color="auto"/>
            <w:bottom w:val="none" w:sz="0" w:space="0" w:color="auto"/>
            <w:right w:val="none" w:sz="0" w:space="0" w:color="auto"/>
          </w:divBdr>
        </w:div>
        <w:div w:id="1971667975">
          <w:marLeft w:val="640"/>
          <w:marRight w:val="0"/>
          <w:marTop w:val="0"/>
          <w:marBottom w:val="0"/>
          <w:divBdr>
            <w:top w:val="none" w:sz="0" w:space="0" w:color="auto"/>
            <w:left w:val="none" w:sz="0" w:space="0" w:color="auto"/>
            <w:bottom w:val="none" w:sz="0" w:space="0" w:color="auto"/>
            <w:right w:val="none" w:sz="0" w:space="0" w:color="auto"/>
          </w:divBdr>
        </w:div>
        <w:div w:id="832647284">
          <w:marLeft w:val="640"/>
          <w:marRight w:val="0"/>
          <w:marTop w:val="0"/>
          <w:marBottom w:val="0"/>
          <w:divBdr>
            <w:top w:val="none" w:sz="0" w:space="0" w:color="auto"/>
            <w:left w:val="none" w:sz="0" w:space="0" w:color="auto"/>
            <w:bottom w:val="none" w:sz="0" w:space="0" w:color="auto"/>
            <w:right w:val="none" w:sz="0" w:space="0" w:color="auto"/>
          </w:divBdr>
        </w:div>
        <w:div w:id="1729450539">
          <w:marLeft w:val="640"/>
          <w:marRight w:val="0"/>
          <w:marTop w:val="0"/>
          <w:marBottom w:val="0"/>
          <w:divBdr>
            <w:top w:val="none" w:sz="0" w:space="0" w:color="auto"/>
            <w:left w:val="none" w:sz="0" w:space="0" w:color="auto"/>
            <w:bottom w:val="none" w:sz="0" w:space="0" w:color="auto"/>
            <w:right w:val="none" w:sz="0" w:space="0" w:color="auto"/>
          </w:divBdr>
        </w:div>
        <w:div w:id="2105415983">
          <w:marLeft w:val="640"/>
          <w:marRight w:val="0"/>
          <w:marTop w:val="0"/>
          <w:marBottom w:val="0"/>
          <w:divBdr>
            <w:top w:val="none" w:sz="0" w:space="0" w:color="auto"/>
            <w:left w:val="none" w:sz="0" w:space="0" w:color="auto"/>
            <w:bottom w:val="none" w:sz="0" w:space="0" w:color="auto"/>
            <w:right w:val="none" w:sz="0" w:space="0" w:color="auto"/>
          </w:divBdr>
        </w:div>
        <w:div w:id="108596228">
          <w:marLeft w:val="640"/>
          <w:marRight w:val="0"/>
          <w:marTop w:val="0"/>
          <w:marBottom w:val="0"/>
          <w:divBdr>
            <w:top w:val="none" w:sz="0" w:space="0" w:color="auto"/>
            <w:left w:val="none" w:sz="0" w:space="0" w:color="auto"/>
            <w:bottom w:val="none" w:sz="0" w:space="0" w:color="auto"/>
            <w:right w:val="none" w:sz="0" w:space="0" w:color="auto"/>
          </w:divBdr>
        </w:div>
        <w:div w:id="1823815705">
          <w:marLeft w:val="640"/>
          <w:marRight w:val="0"/>
          <w:marTop w:val="0"/>
          <w:marBottom w:val="0"/>
          <w:divBdr>
            <w:top w:val="none" w:sz="0" w:space="0" w:color="auto"/>
            <w:left w:val="none" w:sz="0" w:space="0" w:color="auto"/>
            <w:bottom w:val="none" w:sz="0" w:space="0" w:color="auto"/>
            <w:right w:val="none" w:sz="0" w:space="0" w:color="auto"/>
          </w:divBdr>
        </w:div>
        <w:div w:id="1536044373">
          <w:marLeft w:val="640"/>
          <w:marRight w:val="0"/>
          <w:marTop w:val="0"/>
          <w:marBottom w:val="0"/>
          <w:divBdr>
            <w:top w:val="none" w:sz="0" w:space="0" w:color="auto"/>
            <w:left w:val="none" w:sz="0" w:space="0" w:color="auto"/>
            <w:bottom w:val="none" w:sz="0" w:space="0" w:color="auto"/>
            <w:right w:val="none" w:sz="0" w:space="0" w:color="auto"/>
          </w:divBdr>
        </w:div>
        <w:div w:id="1820417984">
          <w:marLeft w:val="640"/>
          <w:marRight w:val="0"/>
          <w:marTop w:val="0"/>
          <w:marBottom w:val="0"/>
          <w:divBdr>
            <w:top w:val="none" w:sz="0" w:space="0" w:color="auto"/>
            <w:left w:val="none" w:sz="0" w:space="0" w:color="auto"/>
            <w:bottom w:val="none" w:sz="0" w:space="0" w:color="auto"/>
            <w:right w:val="none" w:sz="0" w:space="0" w:color="auto"/>
          </w:divBdr>
        </w:div>
        <w:div w:id="454831933">
          <w:marLeft w:val="640"/>
          <w:marRight w:val="0"/>
          <w:marTop w:val="0"/>
          <w:marBottom w:val="0"/>
          <w:divBdr>
            <w:top w:val="none" w:sz="0" w:space="0" w:color="auto"/>
            <w:left w:val="none" w:sz="0" w:space="0" w:color="auto"/>
            <w:bottom w:val="none" w:sz="0" w:space="0" w:color="auto"/>
            <w:right w:val="none" w:sz="0" w:space="0" w:color="auto"/>
          </w:divBdr>
        </w:div>
        <w:div w:id="765032590">
          <w:marLeft w:val="640"/>
          <w:marRight w:val="0"/>
          <w:marTop w:val="0"/>
          <w:marBottom w:val="0"/>
          <w:divBdr>
            <w:top w:val="none" w:sz="0" w:space="0" w:color="auto"/>
            <w:left w:val="none" w:sz="0" w:space="0" w:color="auto"/>
            <w:bottom w:val="none" w:sz="0" w:space="0" w:color="auto"/>
            <w:right w:val="none" w:sz="0" w:space="0" w:color="auto"/>
          </w:divBdr>
        </w:div>
        <w:div w:id="126700090">
          <w:marLeft w:val="640"/>
          <w:marRight w:val="0"/>
          <w:marTop w:val="0"/>
          <w:marBottom w:val="0"/>
          <w:divBdr>
            <w:top w:val="none" w:sz="0" w:space="0" w:color="auto"/>
            <w:left w:val="none" w:sz="0" w:space="0" w:color="auto"/>
            <w:bottom w:val="none" w:sz="0" w:space="0" w:color="auto"/>
            <w:right w:val="none" w:sz="0" w:space="0" w:color="auto"/>
          </w:divBdr>
        </w:div>
        <w:div w:id="1547597327">
          <w:marLeft w:val="640"/>
          <w:marRight w:val="0"/>
          <w:marTop w:val="0"/>
          <w:marBottom w:val="0"/>
          <w:divBdr>
            <w:top w:val="none" w:sz="0" w:space="0" w:color="auto"/>
            <w:left w:val="none" w:sz="0" w:space="0" w:color="auto"/>
            <w:bottom w:val="none" w:sz="0" w:space="0" w:color="auto"/>
            <w:right w:val="none" w:sz="0" w:space="0" w:color="auto"/>
          </w:divBdr>
        </w:div>
        <w:div w:id="2144079846">
          <w:marLeft w:val="640"/>
          <w:marRight w:val="0"/>
          <w:marTop w:val="0"/>
          <w:marBottom w:val="0"/>
          <w:divBdr>
            <w:top w:val="none" w:sz="0" w:space="0" w:color="auto"/>
            <w:left w:val="none" w:sz="0" w:space="0" w:color="auto"/>
            <w:bottom w:val="none" w:sz="0" w:space="0" w:color="auto"/>
            <w:right w:val="none" w:sz="0" w:space="0" w:color="auto"/>
          </w:divBdr>
        </w:div>
        <w:div w:id="1188787434">
          <w:marLeft w:val="640"/>
          <w:marRight w:val="0"/>
          <w:marTop w:val="0"/>
          <w:marBottom w:val="0"/>
          <w:divBdr>
            <w:top w:val="none" w:sz="0" w:space="0" w:color="auto"/>
            <w:left w:val="none" w:sz="0" w:space="0" w:color="auto"/>
            <w:bottom w:val="none" w:sz="0" w:space="0" w:color="auto"/>
            <w:right w:val="none" w:sz="0" w:space="0" w:color="auto"/>
          </w:divBdr>
        </w:div>
        <w:div w:id="376124031">
          <w:marLeft w:val="640"/>
          <w:marRight w:val="0"/>
          <w:marTop w:val="0"/>
          <w:marBottom w:val="0"/>
          <w:divBdr>
            <w:top w:val="none" w:sz="0" w:space="0" w:color="auto"/>
            <w:left w:val="none" w:sz="0" w:space="0" w:color="auto"/>
            <w:bottom w:val="none" w:sz="0" w:space="0" w:color="auto"/>
            <w:right w:val="none" w:sz="0" w:space="0" w:color="auto"/>
          </w:divBdr>
        </w:div>
        <w:div w:id="303584695">
          <w:marLeft w:val="640"/>
          <w:marRight w:val="0"/>
          <w:marTop w:val="0"/>
          <w:marBottom w:val="0"/>
          <w:divBdr>
            <w:top w:val="none" w:sz="0" w:space="0" w:color="auto"/>
            <w:left w:val="none" w:sz="0" w:space="0" w:color="auto"/>
            <w:bottom w:val="none" w:sz="0" w:space="0" w:color="auto"/>
            <w:right w:val="none" w:sz="0" w:space="0" w:color="auto"/>
          </w:divBdr>
        </w:div>
        <w:div w:id="959148657">
          <w:marLeft w:val="640"/>
          <w:marRight w:val="0"/>
          <w:marTop w:val="0"/>
          <w:marBottom w:val="0"/>
          <w:divBdr>
            <w:top w:val="none" w:sz="0" w:space="0" w:color="auto"/>
            <w:left w:val="none" w:sz="0" w:space="0" w:color="auto"/>
            <w:bottom w:val="none" w:sz="0" w:space="0" w:color="auto"/>
            <w:right w:val="none" w:sz="0" w:space="0" w:color="auto"/>
          </w:divBdr>
        </w:div>
        <w:div w:id="1889025013">
          <w:marLeft w:val="640"/>
          <w:marRight w:val="0"/>
          <w:marTop w:val="0"/>
          <w:marBottom w:val="0"/>
          <w:divBdr>
            <w:top w:val="none" w:sz="0" w:space="0" w:color="auto"/>
            <w:left w:val="none" w:sz="0" w:space="0" w:color="auto"/>
            <w:bottom w:val="none" w:sz="0" w:space="0" w:color="auto"/>
            <w:right w:val="none" w:sz="0" w:space="0" w:color="auto"/>
          </w:divBdr>
        </w:div>
        <w:div w:id="456946922">
          <w:marLeft w:val="640"/>
          <w:marRight w:val="0"/>
          <w:marTop w:val="0"/>
          <w:marBottom w:val="0"/>
          <w:divBdr>
            <w:top w:val="none" w:sz="0" w:space="0" w:color="auto"/>
            <w:left w:val="none" w:sz="0" w:space="0" w:color="auto"/>
            <w:bottom w:val="none" w:sz="0" w:space="0" w:color="auto"/>
            <w:right w:val="none" w:sz="0" w:space="0" w:color="auto"/>
          </w:divBdr>
        </w:div>
        <w:div w:id="741877501">
          <w:marLeft w:val="640"/>
          <w:marRight w:val="0"/>
          <w:marTop w:val="0"/>
          <w:marBottom w:val="0"/>
          <w:divBdr>
            <w:top w:val="none" w:sz="0" w:space="0" w:color="auto"/>
            <w:left w:val="none" w:sz="0" w:space="0" w:color="auto"/>
            <w:bottom w:val="none" w:sz="0" w:space="0" w:color="auto"/>
            <w:right w:val="none" w:sz="0" w:space="0" w:color="auto"/>
          </w:divBdr>
        </w:div>
        <w:div w:id="1126043037">
          <w:marLeft w:val="640"/>
          <w:marRight w:val="0"/>
          <w:marTop w:val="0"/>
          <w:marBottom w:val="0"/>
          <w:divBdr>
            <w:top w:val="none" w:sz="0" w:space="0" w:color="auto"/>
            <w:left w:val="none" w:sz="0" w:space="0" w:color="auto"/>
            <w:bottom w:val="none" w:sz="0" w:space="0" w:color="auto"/>
            <w:right w:val="none" w:sz="0" w:space="0" w:color="auto"/>
          </w:divBdr>
        </w:div>
        <w:div w:id="869343123">
          <w:marLeft w:val="640"/>
          <w:marRight w:val="0"/>
          <w:marTop w:val="0"/>
          <w:marBottom w:val="0"/>
          <w:divBdr>
            <w:top w:val="none" w:sz="0" w:space="0" w:color="auto"/>
            <w:left w:val="none" w:sz="0" w:space="0" w:color="auto"/>
            <w:bottom w:val="none" w:sz="0" w:space="0" w:color="auto"/>
            <w:right w:val="none" w:sz="0" w:space="0" w:color="auto"/>
          </w:divBdr>
        </w:div>
        <w:div w:id="1515025956">
          <w:marLeft w:val="640"/>
          <w:marRight w:val="0"/>
          <w:marTop w:val="0"/>
          <w:marBottom w:val="0"/>
          <w:divBdr>
            <w:top w:val="none" w:sz="0" w:space="0" w:color="auto"/>
            <w:left w:val="none" w:sz="0" w:space="0" w:color="auto"/>
            <w:bottom w:val="none" w:sz="0" w:space="0" w:color="auto"/>
            <w:right w:val="none" w:sz="0" w:space="0" w:color="auto"/>
          </w:divBdr>
        </w:div>
        <w:div w:id="1863593377">
          <w:marLeft w:val="640"/>
          <w:marRight w:val="0"/>
          <w:marTop w:val="0"/>
          <w:marBottom w:val="0"/>
          <w:divBdr>
            <w:top w:val="none" w:sz="0" w:space="0" w:color="auto"/>
            <w:left w:val="none" w:sz="0" w:space="0" w:color="auto"/>
            <w:bottom w:val="none" w:sz="0" w:space="0" w:color="auto"/>
            <w:right w:val="none" w:sz="0" w:space="0" w:color="auto"/>
          </w:divBdr>
        </w:div>
        <w:div w:id="1052733925">
          <w:marLeft w:val="640"/>
          <w:marRight w:val="0"/>
          <w:marTop w:val="0"/>
          <w:marBottom w:val="0"/>
          <w:divBdr>
            <w:top w:val="none" w:sz="0" w:space="0" w:color="auto"/>
            <w:left w:val="none" w:sz="0" w:space="0" w:color="auto"/>
            <w:bottom w:val="none" w:sz="0" w:space="0" w:color="auto"/>
            <w:right w:val="none" w:sz="0" w:space="0" w:color="auto"/>
          </w:divBdr>
        </w:div>
        <w:div w:id="2071465154">
          <w:marLeft w:val="640"/>
          <w:marRight w:val="0"/>
          <w:marTop w:val="0"/>
          <w:marBottom w:val="0"/>
          <w:divBdr>
            <w:top w:val="none" w:sz="0" w:space="0" w:color="auto"/>
            <w:left w:val="none" w:sz="0" w:space="0" w:color="auto"/>
            <w:bottom w:val="none" w:sz="0" w:space="0" w:color="auto"/>
            <w:right w:val="none" w:sz="0" w:space="0" w:color="auto"/>
          </w:divBdr>
        </w:div>
        <w:div w:id="718549009">
          <w:marLeft w:val="640"/>
          <w:marRight w:val="0"/>
          <w:marTop w:val="0"/>
          <w:marBottom w:val="0"/>
          <w:divBdr>
            <w:top w:val="none" w:sz="0" w:space="0" w:color="auto"/>
            <w:left w:val="none" w:sz="0" w:space="0" w:color="auto"/>
            <w:bottom w:val="none" w:sz="0" w:space="0" w:color="auto"/>
            <w:right w:val="none" w:sz="0" w:space="0" w:color="auto"/>
          </w:divBdr>
        </w:div>
        <w:div w:id="354234740">
          <w:marLeft w:val="640"/>
          <w:marRight w:val="0"/>
          <w:marTop w:val="0"/>
          <w:marBottom w:val="0"/>
          <w:divBdr>
            <w:top w:val="none" w:sz="0" w:space="0" w:color="auto"/>
            <w:left w:val="none" w:sz="0" w:space="0" w:color="auto"/>
            <w:bottom w:val="none" w:sz="0" w:space="0" w:color="auto"/>
            <w:right w:val="none" w:sz="0" w:space="0" w:color="auto"/>
          </w:divBdr>
        </w:div>
        <w:div w:id="98574097">
          <w:marLeft w:val="640"/>
          <w:marRight w:val="0"/>
          <w:marTop w:val="0"/>
          <w:marBottom w:val="0"/>
          <w:divBdr>
            <w:top w:val="none" w:sz="0" w:space="0" w:color="auto"/>
            <w:left w:val="none" w:sz="0" w:space="0" w:color="auto"/>
            <w:bottom w:val="none" w:sz="0" w:space="0" w:color="auto"/>
            <w:right w:val="none" w:sz="0" w:space="0" w:color="auto"/>
          </w:divBdr>
        </w:div>
        <w:div w:id="879246316">
          <w:marLeft w:val="640"/>
          <w:marRight w:val="0"/>
          <w:marTop w:val="0"/>
          <w:marBottom w:val="0"/>
          <w:divBdr>
            <w:top w:val="none" w:sz="0" w:space="0" w:color="auto"/>
            <w:left w:val="none" w:sz="0" w:space="0" w:color="auto"/>
            <w:bottom w:val="none" w:sz="0" w:space="0" w:color="auto"/>
            <w:right w:val="none" w:sz="0" w:space="0" w:color="auto"/>
          </w:divBdr>
        </w:div>
        <w:div w:id="1385062996">
          <w:marLeft w:val="640"/>
          <w:marRight w:val="0"/>
          <w:marTop w:val="0"/>
          <w:marBottom w:val="0"/>
          <w:divBdr>
            <w:top w:val="none" w:sz="0" w:space="0" w:color="auto"/>
            <w:left w:val="none" w:sz="0" w:space="0" w:color="auto"/>
            <w:bottom w:val="none" w:sz="0" w:space="0" w:color="auto"/>
            <w:right w:val="none" w:sz="0" w:space="0" w:color="auto"/>
          </w:divBdr>
        </w:div>
        <w:div w:id="1810201991">
          <w:marLeft w:val="640"/>
          <w:marRight w:val="0"/>
          <w:marTop w:val="0"/>
          <w:marBottom w:val="0"/>
          <w:divBdr>
            <w:top w:val="none" w:sz="0" w:space="0" w:color="auto"/>
            <w:left w:val="none" w:sz="0" w:space="0" w:color="auto"/>
            <w:bottom w:val="none" w:sz="0" w:space="0" w:color="auto"/>
            <w:right w:val="none" w:sz="0" w:space="0" w:color="auto"/>
          </w:divBdr>
        </w:div>
        <w:div w:id="1502156041">
          <w:marLeft w:val="640"/>
          <w:marRight w:val="0"/>
          <w:marTop w:val="0"/>
          <w:marBottom w:val="0"/>
          <w:divBdr>
            <w:top w:val="none" w:sz="0" w:space="0" w:color="auto"/>
            <w:left w:val="none" w:sz="0" w:space="0" w:color="auto"/>
            <w:bottom w:val="none" w:sz="0" w:space="0" w:color="auto"/>
            <w:right w:val="none" w:sz="0" w:space="0" w:color="auto"/>
          </w:divBdr>
        </w:div>
        <w:div w:id="1484347661">
          <w:marLeft w:val="640"/>
          <w:marRight w:val="0"/>
          <w:marTop w:val="0"/>
          <w:marBottom w:val="0"/>
          <w:divBdr>
            <w:top w:val="none" w:sz="0" w:space="0" w:color="auto"/>
            <w:left w:val="none" w:sz="0" w:space="0" w:color="auto"/>
            <w:bottom w:val="none" w:sz="0" w:space="0" w:color="auto"/>
            <w:right w:val="none" w:sz="0" w:space="0" w:color="auto"/>
          </w:divBdr>
        </w:div>
        <w:div w:id="886140896">
          <w:marLeft w:val="640"/>
          <w:marRight w:val="0"/>
          <w:marTop w:val="0"/>
          <w:marBottom w:val="0"/>
          <w:divBdr>
            <w:top w:val="none" w:sz="0" w:space="0" w:color="auto"/>
            <w:left w:val="none" w:sz="0" w:space="0" w:color="auto"/>
            <w:bottom w:val="none" w:sz="0" w:space="0" w:color="auto"/>
            <w:right w:val="none" w:sz="0" w:space="0" w:color="auto"/>
          </w:divBdr>
        </w:div>
        <w:div w:id="926037211">
          <w:marLeft w:val="640"/>
          <w:marRight w:val="0"/>
          <w:marTop w:val="0"/>
          <w:marBottom w:val="0"/>
          <w:divBdr>
            <w:top w:val="none" w:sz="0" w:space="0" w:color="auto"/>
            <w:left w:val="none" w:sz="0" w:space="0" w:color="auto"/>
            <w:bottom w:val="none" w:sz="0" w:space="0" w:color="auto"/>
            <w:right w:val="none" w:sz="0" w:space="0" w:color="auto"/>
          </w:divBdr>
        </w:div>
        <w:div w:id="922299436">
          <w:marLeft w:val="640"/>
          <w:marRight w:val="0"/>
          <w:marTop w:val="0"/>
          <w:marBottom w:val="0"/>
          <w:divBdr>
            <w:top w:val="none" w:sz="0" w:space="0" w:color="auto"/>
            <w:left w:val="none" w:sz="0" w:space="0" w:color="auto"/>
            <w:bottom w:val="none" w:sz="0" w:space="0" w:color="auto"/>
            <w:right w:val="none" w:sz="0" w:space="0" w:color="auto"/>
          </w:divBdr>
        </w:div>
        <w:div w:id="2063358803">
          <w:marLeft w:val="640"/>
          <w:marRight w:val="0"/>
          <w:marTop w:val="0"/>
          <w:marBottom w:val="0"/>
          <w:divBdr>
            <w:top w:val="none" w:sz="0" w:space="0" w:color="auto"/>
            <w:left w:val="none" w:sz="0" w:space="0" w:color="auto"/>
            <w:bottom w:val="none" w:sz="0" w:space="0" w:color="auto"/>
            <w:right w:val="none" w:sz="0" w:space="0" w:color="auto"/>
          </w:divBdr>
        </w:div>
        <w:div w:id="1187909144">
          <w:marLeft w:val="640"/>
          <w:marRight w:val="0"/>
          <w:marTop w:val="0"/>
          <w:marBottom w:val="0"/>
          <w:divBdr>
            <w:top w:val="none" w:sz="0" w:space="0" w:color="auto"/>
            <w:left w:val="none" w:sz="0" w:space="0" w:color="auto"/>
            <w:bottom w:val="none" w:sz="0" w:space="0" w:color="auto"/>
            <w:right w:val="none" w:sz="0" w:space="0" w:color="auto"/>
          </w:divBdr>
        </w:div>
        <w:div w:id="428963395">
          <w:marLeft w:val="640"/>
          <w:marRight w:val="0"/>
          <w:marTop w:val="0"/>
          <w:marBottom w:val="0"/>
          <w:divBdr>
            <w:top w:val="none" w:sz="0" w:space="0" w:color="auto"/>
            <w:left w:val="none" w:sz="0" w:space="0" w:color="auto"/>
            <w:bottom w:val="none" w:sz="0" w:space="0" w:color="auto"/>
            <w:right w:val="none" w:sz="0" w:space="0" w:color="auto"/>
          </w:divBdr>
        </w:div>
        <w:div w:id="1136489704">
          <w:marLeft w:val="640"/>
          <w:marRight w:val="0"/>
          <w:marTop w:val="0"/>
          <w:marBottom w:val="0"/>
          <w:divBdr>
            <w:top w:val="none" w:sz="0" w:space="0" w:color="auto"/>
            <w:left w:val="none" w:sz="0" w:space="0" w:color="auto"/>
            <w:bottom w:val="none" w:sz="0" w:space="0" w:color="auto"/>
            <w:right w:val="none" w:sz="0" w:space="0" w:color="auto"/>
          </w:divBdr>
        </w:div>
        <w:div w:id="1138258062">
          <w:marLeft w:val="640"/>
          <w:marRight w:val="0"/>
          <w:marTop w:val="0"/>
          <w:marBottom w:val="0"/>
          <w:divBdr>
            <w:top w:val="none" w:sz="0" w:space="0" w:color="auto"/>
            <w:left w:val="none" w:sz="0" w:space="0" w:color="auto"/>
            <w:bottom w:val="none" w:sz="0" w:space="0" w:color="auto"/>
            <w:right w:val="none" w:sz="0" w:space="0" w:color="auto"/>
          </w:divBdr>
        </w:div>
        <w:div w:id="762071573">
          <w:marLeft w:val="640"/>
          <w:marRight w:val="0"/>
          <w:marTop w:val="0"/>
          <w:marBottom w:val="0"/>
          <w:divBdr>
            <w:top w:val="none" w:sz="0" w:space="0" w:color="auto"/>
            <w:left w:val="none" w:sz="0" w:space="0" w:color="auto"/>
            <w:bottom w:val="none" w:sz="0" w:space="0" w:color="auto"/>
            <w:right w:val="none" w:sz="0" w:space="0" w:color="auto"/>
          </w:divBdr>
        </w:div>
        <w:div w:id="541285550">
          <w:marLeft w:val="640"/>
          <w:marRight w:val="0"/>
          <w:marTop w:val="0"/>
          <w:marBottom w:val="0"/>
          <w:divBdr>
            <w:top w:val="none" w:sz="0" w:space="0" w:color="auto"/>
            <w:left w:val="none" w:sz="0" w:space="0" w:color="auto"/>
            <w:bottom w:val="none" w:sz="0" w:space="0" w:color="auto"/>
            <w:right w:val="none" w:sz="0" w:space="0" w:color="auto"/>
          </w:divBdr>
        </w:div>
        <w:div w:id="1890680185">
          <w:marLeft w:val="640"/>
          <w:marRight w:val="0"/>
          <w:marTop w:val="0"/>
          <w:marBottom w:val="0"/>
          <w:divBdr>
            <w:top w:val="none" w:sz="0" w:space="0" w:color="auto"/>
            <w:left w:val="none" w:sz="0" w:space="0" w:color="auto"/>
            <w:bottom w:val="none" w:sz="0" w:space="0" w:color="auto"/>
            <w:right w:val="none" w:sz="0" w:space="0" w:color="auto"/>
          </w:divBdr>
        </w:div>
        <w:div w:id="893387877">
          <w:marLeft w:val="640"/>
          <w:marRight w:val="0"/>
          <w:marTop w:val="0"/>
          <w:marBottom w:val="0"/>
          <w:divBdr>
            <w:top w:val="none" w:sz="0" w:space="0" w:color="auto"/>
            <w:left w:val="none" w:sz="0" w:space="0" w:color="auto"/>
            <w:bottom w:val="none" w:sz="0" w:space="0" w:color="auto"/>
            <w:right w:val="none" w:sz="0" w:space="0" w:color="auto"/>
          </w:divBdr>
        </w:div>
        <w:div w:id="724453724">
          <w:marLeft w:val="640"/>
          <w:marRight w:val="0"/>
          <w:marTop w:val="0"/>
          <w:marBottom w:val="0"/>
          <w:divBdr>
            <w:top w:val="none" w:sz="0" w:space="0" w:color="auto"/>
            <w:left w:val="none" w:sz="0" w:space="0" w:color="auto"/>
            <w:bottom w:val="none" w:sz="0" w:space="0" w:color="auto"/>
            <w:right w:val="none" w:sz="0" w:space="0" w:color="auto"/>
          </w:divBdr>
        </w:div>
        <w:div w:id="425737922">
          <w:marLeft w:val="640"/>
          <w:marRight w:val="0"/>
          <w:marTop w:val="0"/>
          <w:marBottom w:val="0"/>
          <w:divBdr>
            <w:top w:val="none" w:sz="0" w:space="0" w:color="auto"/>
            <w:left w:val="none" w:sz="0" w:space="0" w:color="auto"/>
            <w:bottom w:val="none" w:sz="0" w:space="0" w:color="auto"/>
            <w:right w:val="none" w:sz="0" w:space="0" w:color="auto"/>
          </w:divBdr>
        </w:div>
        <w:div w:id="1518813473">
          <w:marLeft w:val="640"/>
          <w:marRight w:val="0"/>
          <w:marTop w:val="0"/>
          <w:marBottom w:val="0"/>
          <w:divBdr>
            <w:top w:val="none" w:sz="0" w:space="0" w:color="auto"/>
            <w:left w:val="none" w:sz="0" w:space="0" w:color="auto"/>
            <w:bottom w:val="none" w:sz="0" w:space="0" w:color="auto"/>
            <w:right w:val="none" w:sz="0" w:space="0" w:color="auto"/>
          </w:divBdr>
        </w:div>
        <w:div w:id="761146886">
          <w:marLeft w:val="640"/>
          <w:marRight w:val="0"/>
          <w:marTop w:val="0"/>
          <w:marBottom w:val="0"/>
          <w:divBdr>
            <w:top w:val="none" w:sz="0" w:space="0" w:color="auto"/>
            <w:left w:val="none" w:sz="0" w:space="0" w:color="auto"/>
            <w:bottom w:val="none" w:sz="0" w:space="0" w:color="auto"/>
            <w:right w:val="none" w:sz="0" w:space="0" w:color="auto"/>
          </w:divBdr>
        </w:div>
        <w:div w:id="1911693374">
          <w:marLeft w:val="640"/>
          <w:marRight w:val="0"/>
          <w:marTop w:val="0"/>
          <w:marBottom w:val="0"/>
          <w:divBdr>
            <w:top w:val="none" w:sz="0" w:space="0" w:color="auto"/>
            <w:left w:val="none" w:sz="0" w:space="0" w:color="auto"/>
            <w:bottom w:val="none" w:sz="0" w:space="0" w:color="auto"/>
            <w:right w:val="none" w:sz="0" w:space="0" w:color="auto"/>
          </w:divBdr>
        </w:div>
        <w:div w:id="1453942854">
          <w:marLeft w:val="640"/>
          <w:marRight w:val="0"/>
          <w:marTop w:val="0"/>
          <w:marBottom w:val="0"/>
          <w:divBdr>
            <w:top w:val="none" w:sz="0" w:space="0" w:color="auto"/>
            <w:left w:val="none" w:sz="0" w:space="0" w:color="auto"/>
            <w:bottom w:val="none" w:sz="0" w:space="0" w:color="auto"/>
            <w:right w:val="none" w:sz="0" w:space="0" w:color="auto"/>
          </w:divBdr>
        </w:div>
        <w:div w:id="189077501">
          <w:marLeft w:val="640"/>
          <w:marRight w:val="0"/>
          <w:marTop w:val="0"/>
          <w:marBottom w:val="0"/>
          <w:divBdr>
            <w:top w:val="none" w:sz="0" w:space="0" w:color="auto"/>
            <w:left w:val="none" w:sz="0" w:space="0" w:color="auto"/>
            <w:bottom w:val="none" w:sz="0" w:space="0" w:color="auto"/>
            <w:right w:val="none" w:sz="0" w:space="0" w:color="auto"/>
          </w:divBdr>
        </w:div>
        <w:div w:id="1664235282">
          <w:marLeft w:val="640"/>
          <w:marRight w:val="0"/>
          <w:marTop w:val="0"/>
          <w:marBottom w:val="0"/>
          <w:divBdr>
            <w:top w:val="none" w:sz="0" w:space="0" w:color="auto"/>
            <w:left w:val="none" w:sz="0" w:space="0" w:color="auto"/>
            <w:bottom w:val="none" w:sz="0" w:space="0" w:color="auto"/>
            <w:right w:val="none" w:sz="0" w:space="0" w:color="auto"/>
          </w:divBdr>
        </w:div>
        <w:div w:id="2110394472">
          <w:marLeft w:val="640"/>
          <w:marRight w:val="0"/>
          <w:marTop w:val="0"/>
          <w:marBottom w:val="0"/>
          <w:divBdr>
            <w:top w:val="none" w:sz="0" w:space="0" w:color="auto"/>
            <w:left w:val="none" w:sz="0" w:space="0" w:color="auto"/>
            <w:bottom w:val="none" w:sz="0" w:space="0" w:color="auto"/>
            <w:right w:val="none" w:sz="0" w:space="0" w:color="auto"/>
          </w:divBdr>
        </w:div>
        <w:div w:id="1342969061">
          <w:marLeft w:val="640"/>
          <w:marRight w:val="0"/>
          <w:marTop w:val="0"/>
          <w:marBottom w:val="0"/>
          <w:divBdr>
            <w:top w:val="none" w:sz="0" w:space="0" w:color="auto"/>
            <w:left w:val="none" w:sz="0" w:space="0" w:color="auto"/>
            <w:bottom w:val="none" w:sz="0" w:space="0" w:color="auto"/>
            <w:right w:val="none" w:sz="0" w:space="0" w:color="auto"/>
          </w:divBdr>
        </w:div>
        <w:div w:id="2043742154">
          <w:marLeft w:val="640"/>
          <w:marRight w:val="0"/>
          <w:marTop w:val="0"/>
          <w:marBottom w:val="0"/>
          <w:divBdr>
            <w:top w:val="none" w:sz="0" w:space="0" w:color="auto"/>
            <w:left w:val="none" w:sz="0" w:space="0" w:color="auto"/>
            <w:bottom w:val="none" w:sz="0" w:space="0" w:color="auto"/>
            <w:right w:val="none" w:sz="0" w:space="0" w:color="auto"/>
          </w:divBdr>
        </w:div>
        <w:div w:id="1781147124">
          <w:marLeft w:val="640"/>
          <w:marRight w:val="0"/>
          <w:marTop w:val="0"/>
          <w:marBottom w:val="0"/>
          <w:divBdr>
            <w:top w:val="none" w:sz="0" w:space="0" w:color="auto"/>
            <w:left w:val="none" w:sz="0" w:space="0" w:color="auto"/>
            <w:bottom w:val="none" w:sz="0" w:space="0" w:color="auto"/>
            <w:right w:val="none" w:sz="0" w:space="0" w:color="auto"/>
          </w:divBdr>
        </w:div>
        <w:div w:id="403724224">
          <w:marLeft w:val="640"/>
          <w:marRight w:val="0"/>
          <w:marTop w:val="0"/>
          <w:marBottom w:val="0"/>
          <w:divBdr>
            <w:top w:val="none" w:sz="0" w:space="0" w:color="auto"/>
            <w:left w:val="none" w:sz="0" w:space="0" w:color="auto"/>
            <w:bottom w:val="none" w:sz="0" w:space="0" w:color="auto"/>
            <w:right w:val="none" w:sz="0" w:space="0" w:color="auto"/>
          </w:divBdr>
        </w:div>
      </w:divsChild>
    </w:div>
    <w:div w:id="1272590968">
      <w:marLeft w:val="640"/>
      <w:marRight w:val="0"/>
      <w:marTop w:val="0"/>
      <w:marBottom w:val="0"/>
      <w:divBdr>
        <w:top w:val="none" w:sz="0" w:space="0" w:color="auto"/>
        <w:left w:val="none" w:sz="0" w:space="0" w:color="auto"/>
        <w:bottom w:val="none" w:sz="0" w:space="0" w:color="auto"/>
        <w:right w:val="none" w:sz="0" w:space="0" w:color="auto"/>
      </w:divBdr>
    </w:div>
    <w:div w:id="1273829221">
      <w:marLeft w:val="640"/>
      <w:marRight w:val="0"/>
      <w:marTop w:val="0"/>
      <w:marBottom w:val="0"/>
      <w:divBdr>
        <w:top w:val="none" w:sz="0" w:space="0" w:color="auto"/>
        <w:left w:val="none" w:sz="0" w:space="0" w:color="auto"/>
        <w:bottom w:val="none" w:sz="0" w:space="0" w:color="auto"/>
        <w:right w:val="none" w:sz="0" w:space="0" w:color="auto"/>
      </w:divBdr>
    </w:div>
    <w:div w:id="1273980857">
      <w:bodyDiv w:val="1"/>
      <w:marLeft w:val="0"/>
      <w:marRight w:val="0"/>
      <w:marTop w:val="0"/>
      <w:marBottom w:val="0"/>
      <w:divBdr>
        <w:top w:val="none" w:sz="0" w:space="0" w:color="auto"/>
        <w:left w:val="none" w:sz="0" w:space="0" w:color="auto"/>
        <w:bottom w:val="none" w:sz="0" w:space="0" w:color="auto"/>
        <w:right w:val="none" w:sz="0" w:space="0" w:color="auto"/>
      </w:divBdr>
      <w:divsChild>
        <w:div w:id="5445450">
          <w:marLeft w:val="640"/>
          <w:marRight w:val="0"/>
          <w:marTop w:val="0"/>
          <w:marBottom w:val="0"/>
          <w:divBdr>
            <w:top w:val="none" w:sz="0" w:space="0" w:color="auto"/>
            <w:left w:val="none" w:sz="0" w:space="0" w:color="auto"/>
            <w:bottom w:val="none" w:sz="0" w:space="0" w:color="auto"/>
            <w:right w:val="none" w:sz="0" w:space="0" w:color="auto"/>
          </w:divBdr>
        </w:div>
        <w:div w:id="54282713">
          <w:marLeft w:val="640"/>
          <w:marRight w:val="0"/>
          <w:marTop w:val="0"/>
          <w:marBottom w:val="0"/>
          <w:divBdr>
            <w:top w:val="none" w:sz="0" w:space="0" w:color="auto"/>
            <w:left w:val="none" w:sz="0" w:space="0" w:color="auto"/>
            <w:bottom w:val="none" w:sz="0" w:space="0" w:color="auto"/>
            <w:right w:val="none" w:sz="0" w:space="0" w:color="auto"/>
          </w:divBdr>
        </w:div>
        <w:div w:id="61872422">
          <w:marLeft w:val="640"/>
          <w:marRight w:val="0"/>
          <w:marTop w:val="0"/>
          <w:marBottom w:val="0"/>
          <w:divBdr>
            <w:top w:val="none" w:sz="0" w:space="0" w:color="auto"/>
            <w:left w:val="none" w:sz="0" w:space="0" w:color="auto"/>
            <w:bottom w:val="none" w:sz="0" w:space="0" w:color="auto"/>
            <w:right w:val="none" w:sz="0" w:space="0" w:color="auto"/>
          </w:divBdr>
        </w:div>
        <w:div w:id="152912630">
          <w:marLeft w:val="640"/>
          <w:marRight w:val="0"/>
          <w:marTop w:val="0"/>
          <w:marBottom w:val="0"/>
          <w:divBdr>
            <w:top w:val="none" w:sz="0" w:space="0" w:color="auto"/>
            <w:left w:val="none" w:sz="0" w:space="0" w:color="auto"/>
            <w:bottom w:val="none" w:sz="0" w:space="0" w:color="auto"/>
            <w:right w:val="none" w:sz="0" w:space="0" w:color="auto"/>
          </w:divBdr>
        </w:div>
        <w:div w:id="286742105">
          <w:marLeft w:val="640"/>
          <w:marRight w:val="0"/>
          <w:marTop w:val="0"/>
          <w:marBottom w:val="0"/>
          <w:divBdr>
            <w:top w:val="none" w:sz="0" w:space="0" w:color="auto"/>
            <w:left w:val="none" w:sz="0" w:space="0" w:color="auto"/>
            <w:bottom w:val="none" w:sz="0" w:space="0" w:color="auto"/>
            <w:right w:val="none" w:sz="0" w:space="0" w:color="auto"/>
          </w:divBdr>
        </w:div>
        <w:div w:id="354815170">
          <w:marLeft w:val="640"/>
          <w:marRight w:val="0"/>
          <w:marTop w:val="0"/>
          <w:marBottom w:val="0"/>
          <w:divBdr>
            <w:top w:val="none" w:sz="0" w:space="0" w:color="auto"/>
            <w:left w:val="none" w:sz="0" w:space="0" w:color="auto"/>
            <w:bottom w:val="none" w:sz="0" w:space="0" w:color="auto"/>
            <w:right w:val="none" w:sz="0" w:space="0" w:color="auto"/>
          </w:divBdr>
        </w:div>
        <w:div w:id="387075504">
          <w:marLeft w:val="640"/>
          <w:marRight w:val="0"/>
          <w:marTop w:val="0"/>
          <w:marBottom w:val="0"/>
          <w:divBdr>
            <w:top w:val="none" w:sz="0" w:space="0" w:color="auto"/>
            <w:left w:val="none" w:sz="0" w:space="0" w:color="auto"/>
            <w:bottom w:val="none" w:sz="0" w:space="0" w:color="auto"/>
            <w:right w:val="none" w:sz="0" w:space="0" w:color="auto"/>
          </w:divBdr>
        </w:div>
        <w:div w:id="401100938">
          <w:marLeft w:val="640"/>
          <w:marRight w:val="0"/>
          <w:marTop w:val="0"/>
          <w:marBottom w:val="0"/>
          <w:divBdr>
            <w:top w:val="none" w:sz="0" w:space="0" w:color="auto"/>
            <w:left w:val="none" w:sz="0" w:space="0" w:color="auto"/>
            <w:bottom w:val="none" w:sz="0" w:space="0" w:color="auto"/>
            <w:right w:val="none" w:sz="0" w:space="0" w:color="auto"/>
          </w:divBdr>
        </w:div>
        <w:div w:id="449595968">
          <w:marLeft w:val="640"/>
          <w:marRight w:val="0"/>
          <w:marTop w:val="0"/>
          <w:marBottom w:val="0"/>
          <w:divBdr>
            <w:top w:val="none" w:sz="0" w:space="0" w:color="auto"/>
            <w:left w:val="none" w:sz="0" w:space="0" w:color="auto"/>
            <w:bottom w:val="none" w:sz="0" w:space="0" w:color="auto"/>
            <w:right w:val="none" w:sz="0" w:space="0" w:color="auto"/>
          </w:divBdr>
        </w:div>
        <w:div w:id="462384706">
          <w:marLeft w:val="640"/>
          <w:marRight w:val="0"/>
          <w:marTop w:val="0"/>
          <w:marBottom w:val="0"/>
          <w:divBdr>
            <w:top w:val="none" w:sz="0" w:space="0" w:color="auto"/>
            <w:left w:val="none" w:sz="0" w:space="0" w:color="auto"/>
            <w:bottom w:val="none" w:sz="0" w:space="0" w:color="auto"/>
            <w:right w:val="none" w:sz="0" w:space="0" w:color="auto"/>
          </w:divBdr>
        </w:div>
        <w:div w:id="504244124">
          <w:marLeft w:val="640"/>
          <w:marRight w:val="0"/>
          <w:marTop w:val="0"/>
          <w:marBottom w:val="0"/>
          <w:divBdr>
            <w:top w:val="none" w:sz="0" w:space="0" w:color="auto"/>
            <w:left w:val="none" w:sz="0" w:space="0" w:color="auto"/>
            <w:bottom w:val="none" w:sz="0" w:space="0" w:color="auto"/>
            <w:right w:val="none" w:sz="0" w:space="0" w:color="auto"/>
          </w:divBdr>
        </w:div>
        <w:div w:id="564797153">
          <w:marLeft w:val="640"/>
          <w:marRight w:val="0"/>
          <w:marTop w:val="0"/>
          <w:marBottom w:val="0"/>
          <w:divBdr>
            <w:top w:val="none" w:sz="0" w:space="0" w:color="auto"/>
            <w:left w:val="none" w:sz="0" w:space="0" w:color="auto"/>
            <w:bottom w:val="none" w:sz="0" w:space="0" w:color="auto"/>
            <w:right w:val="none" w:sz="0" w:space="0" w:color="auto"/>
          </w:divBdr>
        </w:div>
        <w:div w:id="689526186">
          <w:marLeft w:val="640"/>
          <w:marRight w:val="0"/>
          <w:marTop w:val="0"/>
          <w:marBottom w:val="0"/>
          <w:divBdr>
            <w:top w:val="none" w:sz="0" w:space="0" w:color="auto"/>
            <w:left w:val="none" w:sz="0" w:space="0" w:color="auto"/>
            <w:bottom w:val="none" w:sz="0" w:space="0" w:color="auto"/>
            <w:right w:val="none" w:sz="0" w:space="0" w:color="auto"/>
          </w:divBdr>
        </w:div>
        <w:div w:id="713113380">
          <w:marLeft w:val="640"/>
          <w:marRight w:val="0"/>
          <w:marTop w:val="0"/>
          <w:marBottom w:val="0"/>
          <w:divBdr>
            <w:top w:val="none" w:sz="0" w:space="0" w:color="auto"/>
            <w:left w:val="none" w:sz="0" w:space="0" w:color="auto"/>
            <w:bottom w:val="none" w:sz="0" w:space="0" w:color="auto"/>
            <w:right w:val="none" w:sz="0" w:space="0" w:color="auto"/>
          </w:divBdr>
        </w:div>
        <w:div w:id="724374772">
          <w:marLeft w:val="640"/>
          <w:marRight w:val="0"/>
          <w:marTop w:val="0"/>
          <w:marBottom w:val="0"/>
          <w:divBdr>
            <w:top w:val="none" w:sz="0" w:space="0" w:color="auto"/>
            <w:left w:val="none" w:sz="0" w:space="0" w:color="auto"/>
            <w:bottom w:val="none" w:sz="0" w:space="0" w:color="auto"/>
            <w:right w:val="none" w:sz="0" w:space="0" w:color="auto"/>
          </w:divBdr>
        </w:div>
        <w:div w:id="746532567">
          <w:marLeft w:val="640"/>
          <w:marRight w:val="0"/>
          <w:marTop w:val="0"/>
          <w:marBottom w:val="0"/>
          <w:divBdr>
            <w:top w:val="none" w:sz="0" w:space="0" w:color="auto"/>
            <w:left w:val="none" w:sz="0" w:space="0" w:color="auto"/>
            <w:bottom w:val="none" w:sz="0" w:space="0" w:color="auto"/>
            <w:right w:val="none" w:sz="0" w:space="0" w:color="auto"/>
          </w:divBdr>
        </w:div>
        <w:div w:id="806506430">
          <w:marLeft w:val="640"/>
          <w:marRight w:val="0"/>
          <w:marTop w:val="0"/>
          <w:marBottom w:val="0"/>
          <w:divBdr>
            <w:top w:val="none" w:sz="0" w:space="0" w:color="auto"/>
            <w:left w:val="none" w:sz="0" w:space="0" w:color="auto"/>
            <w:bottom w:val="none" w:sz="0" w:space="0" w:color="auto"/>
            <w:right w:val="none" w:sz="0" w:space="0" w:color="auto"/>
          </w:divBdr>
        </w:div>
        <w:div w:id="878127968">
          <w:marLeft w:val="640"/>
          <w:marRight w:val="0"/>
          <w:marTop w:val="0"/>
          <w:marBottom w:val="0"/>
          <w:divBdr>
            <w:top w:val="none" w:sz="0" w:space="0" w:color="auto"/>
            <w:left w:val="none" w:sz="0" w:space="0" w:color="auto"/>
            <w:bottom w:val="none" w:sz="0" w:space="0" w:color="auto"/>
            <w:right w:val="none" w:sz="0" w:space="0" w:color="auto"/>
          </w:divBdr>
        </w:div>
        <w:div w:id="947083530">
          <w:marLeft w:val="640"/>
          <w:marRight w:val="0"/>
          <w:marTop w:val="0"/>
          <w:marBottom w:val="0"/>
          <w:divBdr>
            <w:top w:val="none" w:sz="0" w:space="0" w:color="auto"/>
            <w:left w:val="none" w:sz="0" w:space="0" w:color="auto"/>
            <w:bottom w:val="none" w:sz="0" w:space="0" w:color="auto"/>
            <w:right w:val="none" w:sz="0" w:space="0" w:color="auto"/>
          </w:divBdr>
        </w:div>
        <w:div w:id="1000935021">
          <w:marLeft w:val="640"/>
          <w:marRight w:val="0"/>
          <w:marTop w:val="0"/>
          <w:marBottom w:val="0"/>
          <w:divBdr>
            <w:top w:val="none" w:sz="0" w:space="0" w:color="auto"/>
            <w:left w:val="none" w:sz="0" w:space="0" w:color="auto"/>
            <w:bottom w:val="none" w:sz="0" w:space="0" w:color="auto"/>
            <w:right w:val="none" w:sz="0" w:space="0" w:color="auto"/>
          </w:divBdr>
        </w:div>
        <w:div w:id="1125462205">
          <w:marLeft w:val="640"/>
          <w:marRight w:val="0"/>
          <w:marTop w:val="0"/>
          <w:marBottom w:val="0"/>
          <w:divBdr>
            <w:top w:val="none" w:sz="0" w:space="0" w:color="auto"/>
            <w:left w:val="none" w:sz="0" w:space="0" w:color="auto"/>
            <w:bottom w:val="none" w:sz="0" w:space="0" w:color="auto"/>
            <w:right w:val="none" w:sz="0" w:space="0" w:color="auto"/>
          </w:divBdr>
        </w:div>
        <w:div w:id="1173759472">
          <w:marLeft w:val="640"/>
          <w:marRight w:val="0"/>
          <w:marTop w:val="0"/>
          <w:marBottom w:val="0"/>
          <w:divBdr>
            <w:top w:val="none" w:sz="0" w:space="0" w:color="auto"/>
            <w:left w:val="none" w:sz="0" w:space="0" w:color="auto"/>
            <w:bottom w:val="none" w:sz="0" w:space="0" w:color="auto"/>
            <w:right w:val="none" w:sz="0" w:space="0" w:color="auto"/>
          </w:divBdr>
        </w:div>
        <w:div w:id="1177966626">
          <w:marLeft w:val="640"/>
          <w:marRight w:val="0"/>
          <w:marTop w:val="0"/>
          <w:marBottom w:val="0"/>
          <w:divBdr>
            <w:top w:val="none" w:sz="0" w:space="0" w:color="auto"/>
            <w:left w:val="none" w:sz="0" w:space="0" w:color="auto"/>
            <w:bottom w:val="none" w:sz="0" w:space="0" w:color="auto"/>
            <w:right w:val="none" w:sz="0" w:space="0" w:color="auto"/>
          </w:divBdr>
        </w:div>
        <w:div w:id="1235773037">
          <w:marLeft w:val="640"/>
          <w:marRight w:val="0"/>
          <w:marTop w:val="0"/>
          <w:marBottom w:val="0"/>
          <w:divBdr>
            <w:top w:val="none" w:sz="0" w:space="0" w:color="auto"/>
            <w:left w:val="none" w:sz="0" w:space="0" w:color="auto"/>
            <w:bottom w:val="none" w:sz="0" w:space="0" w:color="auto"/>
            <w:right w:val="none" w:sz="0" w:space="0" w:color="auto"/>
          </w:divBdr>
        </w:div>
        <w:div w:id="1247038090">
          <w:marLeft w:val="640"/>
          <w:marRight w:val="0"/>
          <w:marTop w:val="0"/>
          <w:marBottom w:val="0"/>
          <w:divBdr>
            <w:top w:val="none" w:sz="0" w:space="0" w:color="auto"/>
            <w:left w:val="none" w:sz="0" w:space="0" w:color="auto"/>
            <w:bottom w:val="none" w:sz="0" w:space="0" w:color="auto"/>
            <w:right w:val="none" w:sz="0" w:space="0" w:color="auto"/>
          </w:divBdr>
        </w:div>
        <w:div w:id="1312447786">
          <w:marLeft w:val="640"/>
          <w:marRight w:val="0"/>
          <w:marTop w:val="0"/>
          <w:marBottom w:val="0"/>
          <w:divBdr>
            <w:top w:val="none" w:sz="0" w:space="0" w:color="auto"/>
            <w:left w:val="none" w:sz="0" w:space="0" w:color="auto"/>
            <w:bottom w:val="none" w:sz="0" w:space="0" w:color="auto"/>
            <w:right w:val="none" w:sz="0" w:space="0" w:color="auto"/>
          </w:divBdr>
        </w:div>
        <w:div w:id="1388411452">
          <w:marLeft w:val="640"/>
          <w:marRight w:val="0"/>
          <w:marTop w:val="0"/>
          <w:marBottom w:val="0"/>
          <w:divBdr>
            <w:top w:val="none" w:sz="0" w:space="0" w:color="auto"/>
            <w:left w:val="none" w:sz="0" w:space="0" w:color="auto"/>
            <w:bottom w:val="none" w:sz="0" w:space="0" w:color="auto"/>
            <w:right w:val="none" w:sz="0" w:space="0" w:color="auto"/>
          </w:divBdr>
        </w:div>
        <w:div w:id="1388721212">
          <w:marLeft w:val="640"/>
          <w:marRight w:val="0"/>
          <w:marTop w:val="0"/>
          <w:marBottom w:val="0"/>
          <w:divBdr>
            <w:top w:val="none" w:sz="0" w:space="0" w:color="auto"/>
            <w:left w:val="none" w:sz="0" w:space="0" w:color="auto"/>
            <w:bottom w:val="none" w:sz="0" w:space="0" w:color="auto"/>
            <w:right w:val="none" w:sz="0" w:space="0" w:color="auto"/>
          </w:divBdr>
        </w:div>
        <w:div w:id="1423799745">
          <w:marLeft w:val="640"/>
          <w:marRight w:val="0"/>
          <w:marTop w:val="0"/>
          <w:marBottom w:val="0"/>
          <w:divBdr>
            <w:top w:val="none" w:sz="0" w:space="0" w:color="auto"/>
            <w:left w:val="none" w:sz="0" w:space="0" w:color="auto"/>
            <w:bottom w:val="none" w:sz="0" w:space="0" w:color="auto"/>
            <w:right w:val="none" w:sz="0" w:space="0" w:color="auto"/>
          </w:divBdr>
        </w:div>
        <w:div w:id="1434394778">
          <w:marLeft w:val="640"/>
          <w:marRight w:val="0"/>
          <w:marTop w:val="0"/>
          <w:marBottom w:val="0"/>
          <w:divBdr>
            <w:top w:val="none" w:sz="0" w:space="0" w:color="auto"/>
            <w:left w:val="none" w:sz="0" w:space="0" w:color="auto"/>
            <w:bottom w:val="none" w:sz="0" w:space="0" w:color="auto"/>
            <w:right w:val="none" w:sz="0" w:space="0" w:color="auto"/>
          </w:divBdr>
        </w:div>
        <w:div w:id="1487818552">
          <w:marLeft w:val="640"/>
          <w:marRight w:val="0"/>
          <w:marTop w:val="0"/>
          <w:marBottom w:val="0"/>
          <w:divBdr>
            <w:top w:val="none" w:sz="0" w:space="0" w:color="auto"/>
            <w:left w:val="none" w:sz="0" w:space="0" w:color="auto"/>
            <w:bottom w:val="none" w:sz="0" w:space="0" w:color="auto"/>
            <w:right w:val="none" w:sz="0" w:space="0" w:color="auto"/>
          </w:divBdr>
        </w:div>
        <w:div w:id="1502162210">
          <w:marLeft w:val="640"/>
          <w:marRight w:val="0"/>
          <w:marTop w:val="0"/>
          <w:marBottom w:val="0"/>
          <w:divBdr>
            <w:top w:val="none" w:sz="0" w:space="0" w:color="auto"/>
            <w:left w:val="none" w:sz="0" w:space="0" w:color="auto"/>
            <w:bottom w:val="none" w:sz="0" w:space="0" w:color="auto"/>
            <w:right w:val="none" w:sz="0" w:space="0" w:color="auto"/>
          </w:divBdr>
        </w:div>
        <w:div w:id="1520658317">
          <w:marLeft w:val="640"/>
          <w:marRight w:val="0"/>
          <w:marTop w:val="0"/>
          <w:marBottom w:val="0"/>
          <w:divBdr>
            <w:top w:val="none" w:sz="0" w:space="0" w:color="auto"/>
            <w:left w:val="none" w:sz="0" w:space="0" w:color="auto"/>
            <w:bottom w:val="none" w:sz="0" w:space="0" w:color="auto"/>
            <w:right w:val="none" w:sz="0" w:space="0" w:color="auto"/>
          </w:divBdr>
        </w:div>
        <w:div w:id="1537549451">
          <w:marLeft w:val="640"/>
          <w:marRight w:val="0"/>
          <w:marTop w:val="0"/>
          <w:marBottom w:val="0"/>
          <w:divBdr>
            <w:top w:val="none" w:sz="0" w:space="0" w:color="auto"/>
            <w:left w:val="none" w:sz="0" w:space="0" w:color="auto"/>
            <w:bottom w:val="none" w:sz="0" w:space="0" w:color="auto"/>
            <w:right w:val="none" w:sz="0" w:space="0" w:color="auto"/>
          </w:divBdr>
        </w:div>
        <w:div w:id="1544295522">
          <w:marLeft w:val="640"/>
          <w:marRight w:val="0"/>
          <w:marTop w:val="0"/>
          <w:marBottom w:val="0"/>
          <w:divBdr>
            <w:top w:val="none" w:sz="0" w:space="0" w:color="auto"/>
            <w:left w:val="none" w:sz="0" w:space="0" w:color="auto"/>
            <w:bottom w:val="none" w:sz="0" w:space="0" w:color="auto"/>
            <w:right w:val="none" w:sz="0" w:space="0" w:color="auto"/>
          </w:divBdr>
        </w:div>
        <w:div w:id="1583417416">
          <w:marLeft w:val="640"/>
          <w:marRight w:val="0"/>
          <w:marTop w:val="0"/>
          <w:marBottom w:val="0"/>
          <w:divBdr>
            <w:top w:val="none" w:sz="0" w:space="0" w:color="auto"/>
            <w:left w:val="none" w:sz="0" w:space="0" w:color="auto"/>
            <w:bottom w:val="none" w:sz="0" w:space="0" w:color="auto"/>
            <w:right w:val="none" w:sz="0" w:space="0" w:color="auto"/>
          </w:divBdr>
        </w:div>
        <w:div w:id="1593852350">
          <w:marLeft w:val="640"/>
          <w:marRight w:val="0"/>
          <w:marTop w:val="0"/>
          <w:marBottom w:val="0"/>
          <w:divBdr>
            <w:top w:val="none" w:sz="0" w:space="0" w:color="auto"/>
            <w:left w:val="none" w:sz="0" w:space="0" w:color="auto"/>
            <w:bottom w:val="none" w:sz="0" w:space="0" w:color="auto"/>
            <w:right w:val="none" w:sz="0" w:space="0" w:color="auto"/>
          </w:divBdr>
        </w:div>
        <w:div w:id="1608466542">
          <w:marLeft w:val="640"/>
          <w:marRight w:val="0"/>
          <w:marTop w:val="0"/>
          <w:marBottom w:val="0"/>
          <w:divBdr>
            <w:top w:val="none" w:sz="0" w:space="0" w:color="auto"/>
            <w:left w:val="none" w:sz="0" w:space="0" w:color="auto"/>
            <w:bottom w:val="none" w:sz="0" w:space="0" w:color="auto"/>
            <w:right w:val="none" w:sz="0" w:space="0" w:color="auto"/>
          </w:divBdr>
        </w:div>
        <w:div w:id="1698896380">
          <w:marLeft w:val="640"/>
          <w:marRight w:val="0"/>
          <w:marTop w:val="0"/>
          <w:marBottom w:val="0"/>
          <w:divBdr>
            <w:top w:val="none" w:sz="0" w:space="0" w:color="auto"/>
            <w:left w:val="none" w:sz="0" w:space="0" w:color="auto"/>
            <w:bottom w:val="none" w:sz="0" w:space="0" w:color="auto"/>
            <w:right w:val="none" w:sz="0" w:space="0" w:color="auto"/>
          </w:divBdr>
        </w:div>
        <w:div w:id="1752773641">
          <w:marLeft w:val="640"/>
          <w:marRight w:val="0"/>
          <w:marTop w:val="0"/>
          <w:marBottom w:val="0"/>
          <w:divBdr>
            <w:top w:val="none" w:sz="0" w:space="0" w:color="auto"/>
            <w:left w:val="none" w:sz="0" w:space="0" w:color="auto"/>
            <w:bottom w:val="none" w:sz="0" w:space="0" w:color="auto"/>
            <w:right w:val="none" w:sz="0" w:space="0" w:color="auto"/>
          </w:divBdr>
        </w:div>
        <w:div w:id="1797068055">
          <w:marLeft w:val="640"/>
          <w:marRight w:val="0"/>
          <w:marTop w:val="0"/>
          <w:marBottom w:val="0"/>
          <w:divBdr>
            <w:top w:val="none" w:sz="0" w:space="0" w:color="auto"/>
            <w:left w:val="none" w:sz="0" w:space="0" w:color="auto"/>
            <w:bottom w:val="none" w:sz="0" w:space="0" w:color="auto"/>
            <w:right w:val="none" w:sz="0" w:space="0" w:color="auto"/>
          </w:divBdr>
        </w:div>
        <w:div w:id="1800761149">
          <w:marLeft w:val="640"/>
          <w:marRight w:val="0"/>
          <w:marTop w:val="0"/>
          <w:marBottom w:val="0"/>
          <w:divBdr>
            <w:top w:val="none" w:sz="0" w:space="0" w:color="auto"/>
            <w:left w:val="none" w:sz="0" w:space="0" w:color="auto"/>
            <w:bottom w:val="none" w:sz="0" w:space="0" w:color="auto"/>
            <w:right w:val="none" w:sz="0" w:space="0" w:color="auto"/>
          </w:divBdr>
        </w:div>
        <w:div w:id="1801265785">
          <w:marLeft w:val="640"/>
          <w:marRight w:val="0"/>
          <w:marTop w:val="0"/>
          <w:marBottom w:val="0"/>
          <w:divBdr>
            <w:top w:val="none" w:sz="0" w:space="0" w:color="auto"/>
            <w:left w:val="none" w:sz="0" w:space="0" w:color="auto"/>
            <w:bottom w:val="none" w:sz="0" w:space="0" w:color="auto"/>
            <w:right w:val="none" w:sz="0" w:space="0" w:color="auto"/>
          </w:divBdr>
        </w:div>
        <w:div w:id="1853451991">
          <w:marLeft w:val="640"/>
          <w:marRight w:val="0"/>
          <w:marTop w:val="0"/>
          <w:marBottom w:val="0"/>
          <w:divBdr>
            <w:top w:val="none" w:sz="0" w:space="0" w:color="auto"/>
            <w:left w:val="none" w:sz="0" w:space="0" w:color="auto"/>
            <w:bottom w:val="none" w:sz="0" w:space="0" w:color="auto"/>
            <w:right w:val="none" w:sz="0" w:space="0" w:color="auto"/>
          </w:divBdr>
        </w:div>
        <w:div w:id="1924947680">
          <w:marLeft w:val="640"/>
          <w:marRight w:val="0"/>
          <w:marTop w:val="0"/>
          <w:marBottom w:val="0"/>
          <w:divBdr>
            <w:top w:val="none" w:sz="0" w:space="0" w:color="auto"/>
            <w:left w:val="none" w:sz="0" w:space="0" w:color="auto"/>
            <w:bottom w:val="none" w:sz="0" w:space="0" w:color="auto"/>
            <w:right w:val="none" w:sz="0" w:space="0" w:color="auto"/>
          </w:divBdr>
        </w:div>
        <w:div w:id="1928809562">
          <w:marLeft w:val="640"/>
          <w:marRight w:val="0"/>
          <w:marTop w:val="0"/>
          <w:marBottom w:val="0"/>
          <w:divBdr>
            <w:top w:val="none" w:sz="0" w:space="0" w:color="auto"/>
            <w:left w:val="none" w:sz="0" w:space="0" w:color="auto"/>
            <w:bottom w:val="none" w:sz="0" w:space="0" w:color="auto"/>
            <w:right w:val="none" w:sz="0" w:space="0" w:color="auto"/>
          </w:divBdr>
        </w:div>
        <w:div w:id="1941915919">
          <w:marLeft w:val="640"/>
          <w:marRight w:val="0"/>
          <w:marTop w:val="0"/>
          <w:marBottom w:val="0"/>
          <w:divBdr>
            <w:top w:val="none" w:sz="0" w:space="0" w:color="auto"/>
            <w:left w:val="none" w:sz="0" w:space="0" w:color="auto"/>
            <w:bottom w:val="none" w:sz="0" w:space="0" w:color="auto"/>
            <w:right w:val="none" w:sz="0" w:space="0" w:color="auto"/>
          </w:divBdr>
        </w:div>
        <w:div w:id="2047026309">
          <w:marLeft w:val="640"/>
          <w:marRight w:val="0"/>
          <w:marTop w:val="0"/>
          <w:marBottom w:val="0"/>
          <w:divBdr>
            <w:top w:val="none" w:sz="0" w:space="0" w:color="auto"/>
            <w:left w:val="none" w:sz="0" w:space="0" w:color="auto"/>
            <w:bottom w:val="none" w:sz="0" w:space="0" w:color="auto"/>
            <w:right w:val="none" w:sz="0" w:space="0" w:color="auto"/>
          </w:divBdr>
        </w:div>
        <w:div w:id="2074960710">
          <w:marLeft w:val="640"/>
          <w:marRight w:val="0"/>
          <w:marTop w:val="0"/>
          <w:marBottom w:val="0"/>
          <w:divBdr>
            <w:top w:val="none" w:sz="0" w:space="0" w:color="auto"/>
            <w:left w:val="none" w:sz="0" w:space="0" w:color="auto"/>
            <w:bottom w:val="none" w:sz="0" w:space="0" w:color="auto"/>
            <w:right w:val="none" w:sz="0" w:space="0" w:color="auto"/>
          </w:divBdr>
        </w:div>
      </w:divsChild>
    </w:div>
    <w:div w:id="1274173557">
      <w:marLeft w:val="640"/>
      <w:marRight w:val="0"/>
      <w:marTop w:val="0"/>
      <w:marBottom w:val="0"/>
      <w:divBdr>
        <w:top w:val="none" w:sz="0" w:space="0" w:color="auto"/>
        <w:left w:val="none" w:sz="0" w:space="0" w:color="auto"/>
        <w:bottom w:val="none" w:sz="0" w:space="0" w:color="auto"/>
        <w:right w:val="none" w:sz="0" w:space="0" w:color="auto"/>
      </w:divBdr>
    </w:div>
    <w:div w:id="1275405494">
      <w:marLeft w:val="640"/>
      <w:marRight w:val="0"/>
      <w:marTop w:val="0"/>
      <w:marBottom w:val="0"/>
      <w:divBdr>
        <w:top w:val="none" w:sz="0" w:space="0" w:color="auto"/>
        <w:left w:val="none" w:sz="0" w:space="0" w:color="auto"/>
        <w:bottom w:val="none" w:sz="0" w:space="0" w:color="auto"/>
        <w:right w:val="none" w:sz="0" w:space="0" w:color="auto"/>
      </w:divBdr>
    </w:div>
    <w:div w:id="1275476351">
      <w:marLeft w:val="640"/>
      <w:marRight w:val="0"/>
      <w:marTop w:val="0"/>
      <w:marBottom w:val="0"/>
      <w:divBdr>
        <w:top w:val="none" w:sz="0" w:space="0" w:color="auto"/>
        <w:left w:val="none" w:sz="0" w:space="0" w:color="auto"/>
        <w:bottom w:val="none" w:sz="0" w:space="0" w:color="auto"/>
        <w:right w:val="none" w:sz="0" w:space="0" w:color="auto"/>
      </w:divBdr>
    </w:div>
    <w:div w:id="1277521558">
      <w:marLeft w:val="640"/>
      <w:marRight w:val="0"/>
      <w:marTop w:val="0"/>
      <w:marBottom w:val="0"/>
      <w:divBdr>
        <w:top w:val="none" w:sz="0" w:space="0" w:color="auto"/>
        <w:left w:val="none" w:sz="0" w:space="0" w:color="auto"/>
        <w:bottom w:val="none" w:sz="0" w:space="0" w:color="auto"/>
        <w:right w:val="none" w:sz="0" w:space="0" w:color="auto"/>
      </w:divBdr>
    </w:div>
    <w:div w:id="1280186349">
      <w:marLeft w:val="640"/>
      <w:marRight w:val="0"/>
      <w:marTop w:val="0"/>
      <w:marBottom w:val="0"/>
      <w:divBdr>
        <w:top w:val="none" w:sz="0" w:space="0" w:color="auto"/>
        <w:left w:val="none" w:sz="0" w:space="0" w:color="auto"/>
        <w:bottom w:val="none" w:sz="0" w:space="0" w:color="auto"/>
        <w:right w:val="none" w:sz="0" w:space="0" w:color="auto"/>
      </w:divBdr>
    </w:div>
    <w:div w:id="1280801541">
      <w:marLeft w:val="640"/>
      <w:marRight w:val="0"/>
      <w:marTop w:val="0"/>
      <w:marBottom w:val="0"/>
      <w:divBdr>
        <w:top w:val="none" w:sz="0" w:space="0" w:color="auto"/>
        <w:left w:val="none" w:sz="0" w:space="0" w:color="auto"/>
        <w:bottom w:val="none" w:sz="0" w:space="0" w:color="auto"/>
        <w:right w:val="none" w:sz="0" w:space="0" w:color="auto"/>
      </w:divBdr>
    </w:div>
    <w:div w:id="1282876488">
      <w:marLeft w:val="640"/>
      <w:marRight w:val="0"/>
      <w:marTop w:val="0"/>
      <w:marBottom w:val="0"/>
      <w:divBdr>
        <w:top w:val="none" w:sz="0" w:space="0" w:color="auto"/>
        <w:left w:val="none" w:sz="0" w:space="0" w:color="auto"/>
        <w:bottom w:val="none" w:sz="0" w:space="0" w:color="auto"/>
        <w:right w:val="none" w:sz="0" w:space="0" w:color="auto"/>
      </w:divBdr>
    </w:div>
    <w:div w:id="1282958351">
      <w:marLeft w:val="640"/>
      <w:marRight w:val="0"/>
      <w:marTop w:val="0"/>
      <w:marBottom w:val="0"/>
      <w:divBdr>
        <w:top w:val="none" w:sz="0" w:space="0" w:color="auto"/>
        <w:left w:val="none" w:sz="0" w:space="0" w:color="auto"/>
        <w:bottom w:val="none" w:sz="0" w:space="0" w:color="auto"/>
        <w:right w:val="none" w:sz="0" w:space="0" w:color="auto"/>
      </w:divBdr>
    </w:div>
    <w:div w:id="1283415233">
      <w:bodyDiv w:val="1"/>
      <w:marLeft w:val="0"/>
      <w:marRight w:val="0"/>
      <w:marTop w:val="0"/>
      <w:marBottom w:val="0"/>
      <w:divBdr>
        <w:top w:val="none" w:sz="0" w:space="0" w:color="auto"/>
        <w:left w:val="none" w:sz="0" w:space="0" w:color="auto"/>
        <w:bottom w:val="none" w:sz="0" w:space="0" w:color="auto"/>
        <w:right w:val="none" w:sz="0" w:space="0" w:color="auto"/>
      </w:divBdr>
    </w:div>
    <w:div w:id="1283536891">
      <w:marLeft w:val="640"/>
      <w:marRight w:val="0"/>
      <w:marTop w:val="0"/>
      <w:marBottom w:val="0"/>
      <w:divBdr>
        <w:top w:val="none" w:sz="0" w:space="0" w:color="auto"/>
        <w:left w:val="none" w:sz="0" w:space="0" w:color="auto"/>
        <w:bottom w:val="none" w:sz="0" w:space="0" w:color="auto"/>
        <w:right w:val="none" w:sz="0" w:space="0" w:color="auto"/>
      </w:divBdr>
    </w:div>
    <w:div w:id="1283919743">
      <w:marLeft w:val="640"/>
      <w:marRight w:val="0"/>
      <w:marTop w:val="0"/>
      <w:marBottom w:val="0"/>
      <w:divBdr>
        <w:top w:val="none" w:sz="0" w:space="0" w:color="auto"/>
        <w:left w:val="none" w:sz="0" w:space="0" w:color="auto"/>
        <w:bottom w:val="none" w:sz="0" w:space="0" w:color="auto"/>
        <w:right w:val="none" w:sz="0" w:space="0" w:color="auto"/>
      </w:divBdr>
    </w:div>
    <w:div w:id="1284000797">
      <w:bodyDiv w:val="1"/>
      <w:marLeft w:val="0"/>
      <w:marRight w:val="0"/>
      <w:marTop w:val="0"/>
      <w:marBottom w:val="0"/>
      <w:divBdr>
        <w:top w:val="none" w:sz="0" w:space="0" w:color="auto"/>
        <w:left w:val="none" w:sz="0" w:space="0" w:color="auto"/>
        <w:bottom w:val="none" w:sz="0" w:space="0" w:color="auto"/>
        <w:right w:val="none" w:sz="0" w:space="0" w:color="auto"/>
      </w:divBdr>
    </w:div>
    <w:div w:id="1284266686">
      <w:bodyDiv w:val="1"/>
      <w:marLeft w:val="0"/>
      <w:marRight w:val="0"/>
      <w:marTop w:val="0"/>
      <w:marBottom w:val="0"/>
      <w:divBdr>
        <w:top w:val="none" w:sz="0" w:space="0" w:color="auto"/>
        <w:left w:val="none" w:sz="0" w:space="0" w:color="auto"/>
        <w:bottom w:val="none" w:sz="0" w:space="0" w:color="auto"/>
        <w:right w:val="none" w:sz="0" w:space="0" w:color="auto"/>
      </w:divBdr>
      <w:divsChild>
        <w:div w:id="32702529">
          <w:marLeft w:val="640"/>
          <w:marRight w:val="0"/>
          <w:marTop w:val="0"/>
          <w:marBottom w:val="0"/>
          <w:divBdr>
            <w:top w:val="none" w:sz="0" w:space="0" w:color="auto"/>
            <w:left w:val="none" w:sz="0" w:space="0" w:color="auto"/>
            <w:bottom w:val="none" w:sz="0" w:space="0" w:color="auto"/>
            <w:right w:val="none" w:sz="0" w:space="0" w:color="auto"/>
          </w:divBdr>
        </w:div>
        <w:div w:id="75708821">
          <w:marLeft w:val="640"/>
          <w:marRight w:val="0"/>
          <w:marTop w:val="0"/>
          <w:marBottom w:val="0"/>
          <w:divBdr>
            <w:top w:val="none" w:sz="0" w:space="0" w:color="auto"/>
            <w:left w:val="none" w:sz="0" w:space="0" w:color="auto"/>
            <w:bottom w:val="none" w:sz="0" w:space="0" w:color="auto"/>
            <w:right w:val="none" w:sz="0" w:space="0" w:color="auto"/>
          </w:divBdr>
        </w:div>
        <w:div w:id="121315278">
          <w:marLeft w:val="640"/>
          <w:marRight w:val="0"/>
          <w:marTop w:val="0"/>
          <w:marBottom w:val="0"/>
          <w:divBdr>
            <w:top w:val="none" w:sz="0" w:space="0" w:color="auto"/>
            <w:left w:val="none" w:sz="0" w:space="0" w:color="auto"/>
            <w:bottom w:val="none" w:sz="0" w:space="0" w:color="auto"/>
            <w:right w:val="none" w:sz="0" w:space="0" w:color="auto"/>
          </w:divBdr>
        </w:div>
        <w:div w:id="220793975">
          <w:marLeft w:val="640"/>
          <w:marRight w:val="0"/>
          <w:marTop w:val="0"/>
          <w:marBottom w:val="0"/>
          <w:divBdr>
            <w:top w:val="none" w:sz="0" w:space="0" w:color="auto"/>
            <w:left w:val="none" w:sz="0" w:space="0" w:color="auto"/>
            <w:bottom w:val="none" w:sz="0" w:space="0" w:color="auto"/>
            <w:right w:val="none" w:sz="0" w:space="0" w:color="auto"/>
          </w:divBdr>
        </w:div>
        <w:div w:id="296302935">
          <w:marLeft w:val="640"/>
          <w:marRight w:val="0"/>
          <w:marTop w:val="0"/>
          <w:marBottom w:val="0"/>
          <w:divBdr>
            <w:top w:val="none" w:sz="0" w:space="0" w:color="auto"/>
            <w:left w:val="none" w:sz="0" w:space="0" w:color="auto"/>
            <w:bottom w:val="none" w:sz="0" w:space="0" w:color="auto"/>
            <w:right w:val="none" w:sz="0" w:space="0" w:color="auto"/>
          </w:divBdr>
        </w:div>
        <w:div w:id="305621728">
          <w:marLeft w:val="640"/>
          <w:marRight w:val="0"/>
          <w:marTop w:val="0"/>
          <w:marBottom w:val="0"/>
          <w:divBdr>
            <w:top w:val="none" w:sz="0" w:space="0" w:color="auto"/>
            <w:left w:val="none" w:sz="0" w:space="0" w:color="auto"/>
            <w:bottom w:val="none" w:sz="0" w:space="0" w:color="auto"/>
            <w:right w:val="none" w:sz="0" w:space="0" w:color="auto"/>
          </w:divBdr>
        </w:div>
        <w:div w:id="321085849">
          <w:marLeft w:val="640"/>
          <w:marRight w:val="0"/>
          <w:marTop w:val="0"/>
          <w:marBottom w:val="0"/>
          <w:divBdr>
            <w:top w:val="none" w:sz="0" w:space="0" w:color="auto"/>
            <w:left w:val="none" w:sz="0" w:space="0" w:color="auto"/>
            <w:bottom w:val="none" w:sz="0" w:space="0" w:color="auto"/>
            <w:right w:val="none" w:sz="0" w:space="0" w:color="auto"/>
          </w:divBdr>
        </w:div>
        <w:div w:id="465857613">
          <w:marLeft w:val="640"/>
          <w:marRight w:val="0"/>
          <w:marTop w:val="0"/>
          <w:marBottom w:val="0"/>
          <w:divBdr>
            <w:top w:val="none" w:sz="0" w:space="0" w:color="auto"/>
            <w:left w:val="none" w:sz="0" w:space="0" w:color="auto"/>
            <w:bottom w:val="none" w:sz="0" w:space="0" w:color="auto"/>
            <w:right w:val="none" w:sz="0" w:space="0" w:color="auto"/>
          </w:divBdr>
        </w:div>
        <w:div w:id="490222137">
          <w:marLeft w:val="640"/>
          <w:marRight w:val="0"/>
          <w:marTop w:val="0"/>
          <w:marBottom w:val="0"/>
          <w:divBdr>
            <w:top w:val="none" w:sz="0" w:space="0" w:color="auto"/>
            <w:left w:val="none" w:sz="0" w:space="0" w:color="auto"/>
            <w:bottom w:val="none" w:sz="0" w:space="0" w:color="auto"/>
            <w:right w:val="none" w:sz="0" w:space="0" w:color="auto"/>
          </w:divBdr>
        </w:div>
        <w:div w:id="513150646">
          <w:marLeft w:val="640"/>
          <w:marRight w:val="0"/>
          <w:marTop w:val="0"/>
          <w:marBottom w:val="0"/>
          <w:divBdr>
            <w:top w:val="none" w:sz="0" w:space="0" w:color="auto"/>
            <w:left w:val="none" w:sz="0" w:space="0" w:color="auto"/>
            <w:bottom w:val="none" w:sz="0" w:space="0" w:color="auto"/>
            <w:right w:val="none" w:sz="0" w:space="0" w:color="auto"/>
          </w:divBdr>
        </w:div>
        <w:div w:id="533424651">
          <w:marLeft w:val="640"/>
          <w:marRight w:val="0"/>
          <w:marTop w:val="0"/>
          <w:marBottom w:val="0"/>
          <w:divBdr>
            <w:top w:val="none" w:sz="0" w:space="0" w:color="auto"/>
            <w:left w:val="none" w:sz="0" w:space="0" w:color="auto"/>
            <w:bottom w:val="none" w:sz="0" w:space="0" w:color="auto"/>
            <w:right w:val="none" w:sz="0" w:space="0" w:color="auto"/>
          </w:divBdr>
        </w:div>
        <w:div w:id="540362535">
          <w:marLeft w:val="640"/>
          <w:marRight w:val="0"/>
          <w:marTop w:val="0"/>
          <w:marBottom w:val="0"/>
          <w:divBdr>
            <w:top w:val="none" w:sz="0" w:space="0" w:color="auto"/>
            <w:left w:val="none" w:sz="0" w:space="0" w:color="auto"/>
            <w:bottom w:val="none" w:sz="0" w:space="0" w:color="auto"/>
            <w:right w:val="none" w:sz="0" w:space="0" w:color="auto"/>
          </w:divBdr>
        </w:div>
        <w:div w:id="575819304">
          <w:marLeft w:val="640"/>
          <w:marRight w:val="0"/>
          <w:marTop w:val="0"/>
          <w:marBottom w:val="0"/>
          <w:divBdr>
            <w:top w:val="none" w:sz="0" w:space="0" w:color="auto"/>
            <w:left w:val="none" w:sz="0" w:space="0" w:color="auto"/>
            <w:bottom w:val="none" w:sz="0" w:space="0" w:color="auto"/>
            <w:right w:val="none" w:sz="0" w:space="0" w:color="auto"/>
          </w:divBdr>
        </w:div>
        <w:div w:id="646319490">
          <w:marLeft w:val="640"/>
          <w:marRight w:val="0"/>
          <w:marTop w:val="0"/>
          <w:marBottom w:val="0"/>
          <w:divBdr>
            <w:top w:val="none" w:sz="0" w:space="0" w:color="auto"/>
            <w:left w:val="none" w:sz="0" w:space="0" w:color="auto"/>
            <w:bottom w:val="none" w:sz="0" w:space="0" w:color="auto"/>
            <w:right w:val="none" w:sz="0" w:space="0" w:color="auto"/>
          </w:divBdr>
        </w:div>
        <w:div w:id="697312857">
          <w:marLeft w:val="640"/>
          <w:marRight w:val="0"/>
          <w:marTop w:val="0"/>
          <w:marBottom w:val="0"/>
          <w:divBdr>
            <w:top w:val="none" w:sz="0" w:space="0" w:color="auto"/>
            <w:left w:val="none" w:sz="0" w:space="0" w:color="auto"/>
            <w:bottom w:val="none" w:sz="0" w:space="0" w:color="auto"/>
            <w:right w:val="none" w:sz="0" w:space="0" w:color="auto"/>
          </w:divBdr>
        </w:div>
        <w:div w:id="748580005">
          <w:marLeft w:val="640"/>
          <w:marRight w:val="0"/>
          <w:marTop w:val="0"/>
          <w:marBottom w:val="0"/>
          <w:divBdr>
            <w:top w:val="none" w:sz="0" w:space="0" w:color="auto"/>
            <w:left w:val="none" w:sz="0" w:space="0" w:color="auto"/>
            <w:bottom w:val="none" w:sz="0" w:space="0" w:color="auto"/>
            <w:right w:val="none" w:sz="0" w:space="0" w:color="auto"/>
          </w:divBdr>
        </w:div>
        <w:div w:id="782308169">
          <w:marLeft w:val="640"/>
          <w:marRight w:val="0"/>
          <w:marTop w:val="0"/>
          <w:marBottom w:val="0"/>
          <w:divBdr>
            <w:top w:val="none" w:sz="0" w:space="0" w:color="auto"/>
            <w:left w:val="none" w:sz="0" w:space="0" w:color="auto"/>
            <w:bottom w:val="none" w:sz="0" w:space="0" w:color="auto"/>
            <w:right w:val="none" w:sz="0" w:space="0" w:color="auto"/>
          </w:divBdr>
        </w:div>
        <w:div w:id="811362316">
          <w:marLeft w:val="640"/>
          <w:marRight w:val="0"/>
          <w:marTop w:val="0"/>
          <w:marBottom w:val="0"/>
          <w:divBdr>
            <w:top w:val="none" w:sz="0" w:space="0" w:color="auto"/>
            <w:left w:val="none" w:sz="0" w:space="0" w:color="auto"/>
            <w:bottom w:val="none" w:sz="0" w:space="0" w:color="auto"/>
            <w:right w:val="none" w:sz="0" w:space="0" w:color="auto"/>
          </w:divBdr>
        </w:div>
        <w:div w:id="821314773">
          <w:marLeft w:val="640"/>
          <w:marRight w:val="0"/>
          <w:marTop w:val="0"/>
          <w:marBottom w:val="0"/>
          <w:divBdr>
            <w:top w:val="none" w:sz="0" w:space="0" w:color="auto"/>
            <w:left w:val="none" w:sz="0" w:space="0" w:color="auto"/>
            <w:bottom w:val="none" w:sz="0" w:space="0" w:color="auto"/>
            <w:right w:val="none" w:sz="0" w:space="0" w:color="auto"/>
          </w:divBdr>
        </w:div>
        <w:div w:id="1090004295">
          <w:marLeft w:val="640"/>
          <w:marRight w:val="0"/>
          <w:marTop w:val="0"/>
          <w:marBottom w:val="0"/>
          <w:divBdr>
            <w:top w:val="none" w:sz="0" w:space="0" w:color="auto"/>
            <w:left w:val="none" w:sz="0" w:space="0" w:color="auto"/>
            <w:bottom w:val="none" w:sz="0" w:space="0" w:color="auto"/>
            <w:right w:val="none" w:sz="0" w:space="0" w:color="auto"/>
          </w:divBdr>
        </w:div>
        <w:div w:id="1108042151">
          <w:marLeft w:val="640"/>
          <w:marRight w:val="0"/>
          <w:marTop w:val="0"/>
          <w:marBottom w:val="0"/>
          <w:divBdr>
            <w:top w:val="none" w:sz="0" w:space="0" w:color="auto"/>
            <w:left w:val="none" w:sz="0" w:space="0" w:color="auto"/>
            <w:bottom w:val="none" w:sz="0" w:space="0" w:color="auto"/>
            <w:right w:val="none" w:sz="0" w:space="0" w:color="auto"/>
          </w:divBdr>
        </w:div>
        <w:div w:id="1191070467">
          <w:marLeft w:val="640"/>
          <w:marRight w:val="0"/>
          <w:marTop w:val="0"/>
          <w:marBottom w:val="0"/>
          <w:divBdr>
            <w:top w:val="none" w:sz="0" w:space="0" w:color="auto"/>
            <w:left w:val="none" w:sz="0" w:space="0" w:color="auto"/>
            <w:bottom w:val="none" w:sz="0" w:space="0" w:color="auto"/>
            <w:right w:val="none" w:sz="0" w:space="0" w:color="auto"/>
          </w:divBdr>
        </w:div>
        <w:div w:id="1204439866">
          <w:marLeft w:val="640"/>
          <w:marRight w:val="0"/>
          <w:marTop w:val="0"/>
          <w:marBottom w:val="0"/>
          <w:divBdr>
            <w:top w:val="none" w:sz="0" w:space="0" w:color="auto"/>
            <w:left w:val="none" w:sz="0" w:space="0" w:color="auto"/>
            <w:bottom w:val="none" w:sz="0" w:space="0" w:color="auto"/>
            <w:right w:val="none" w:sz="0" w:space="0" w:color="auto"/>
          </w:divBdr>
        </w:div>
        <w:div w:id="1205212778">
          <w:marLeft w:val="640"/>
          <w:marRight w:val="0"/>
          <w:marTop w:val="0"/>
          <w:marBottom w:val="0"/>
          <w:divBdr>
            <w:top w:val="none" w:sz="0" w:space="0" w:color="auto"/>
            <w:left w:val="none" w:sz="0" w:space="0" w:color="auto"/>
            <w:bottom w:val="none" w:sz="0" w:space="0" w:color="auto"/>
            <w:right w:val="none" w:sz="0" w:space="0" w:color="auto"/>
          </w:divBdr>
        </w:div>
        <w:div w:id="1239292991">
          <w:marLeft w:val="640"/>
          <w:marRight w:val="0"/>
          <w:marTop w:val="0"/>
          <w:marBottom w:val="0"/>
          <w:divBdr>
            <w:top w:val="none" w:sz="0" w:space="0" w:color="auto"/>
            <w:left w:val="none" w:sz="0" w:space="0" w:color="auto"/>
            <w:bottom w:val="none" w:sz="0" w:space="0" w:color="auto"/>
            <w:right w:val="none" w:sz="0" w:space="0" w:color="auto"/>
          </w:divBdr>
        </w:div>
        <w:div w:id="1413316068">
          <w:marLeft w:val="640"/>
          <w:marRight w:val="0"/>
          <w:marTop w:val="0"/>
          <w:marBottom w:val="0"/>
          <w:divBdr>
            <w:top w:val="none" w:sz="0" w:space="0" w:color="auto"/>
            <w:left w:val="none" w:sz="0" w:space="0" w:color="auto"/>
            <w:bottom w:val="none" w:sz="0" w:space="0" w:color="auto"/>
            <w:right w:val="none" w:sz="0" w:space="0" w:color="auto"/>
          </w:divBdr>
        </w:div>
        <w:div w:id="1440368985">
          <w:marLeft w:val="640"/>
          <w:marRight w:val="0"/>
          <w:marTop w:val="0"/>
          <w:marBottom w:val="0"/>
          <w:divBdr>
            <w:top w:val="none" w:sz="0" w:space="0" w:color="auto"/>
            <w:left w:val="none" w:sz="0" w:space="0" w:color="auto"/>
            <w:bottom w:val="none" w:sz="0" w:space="0" w:color="auto"/>
            <w:right w:val="none" w:sz="0" w:space="0" w:color="auto"/>
          </w:divBdr>
        </w:div>
        <w:div w:id="1449348717">
          <w:marLeft w:val="640"/>
          <w:marRight w:val="0"/>
          <w:marTop w:val="0"/>
          <w:marBottom w:val="0"/>
          <w:divBdr>
            <w:top w:val="none" w:sz="0" w:space="0" w:color="auto"/>
            <w:left w:val="none" w:sz="0" w:space="0" w:color="auto"/>
            <w:bottom w:val="none" w:sz="0" w:space="0" w:color="auto"/>
            <w:right w:val="none" w:sz="0" w:space="0" w:color="auto"/>
          </w:divBdr>
        </w:div>
        <w:div w:id="1481773586">
          <w:marLeft w:val="640"/>
          <w:marRight w:val="0"/>
          <w:marTop w:val="0"/>
          <w:marBottom w:val="0"/>
          <w:divBdr>
            <w:top w:val="none" w:sz="0" w:space="0" w:color="auto"/>
            <w:left w:val="none" w:sz="0" w:space="0" w:color="auto"/>
            <w:bottom w:val="none" w:sz="0" w:space="0" w:color="auto"/>
            <w:right w:val="none" w:sz="0" w:space="0" w:color="auto"/>
          </w:divBdr>
        </w:div>
        <w:div w:id="1491291124">
          <w:marLeft w:val="640"/>
          <w:marRight w:val="0"/>
          <w:marTop w:val="0"/>
          <w:marBottom w:val="0"/>
          <w:divBdr>
            <w:top w:val="none" w:sz="0" w:space="0" w:color="auto"/>
            <w:left w:val="none" w:sz="0" w:space="0" w:color="auto"/>
            <w:bottom w:val="none" w:sz="0" w:space="0" w:color="auto"/>
            <w:right w:val="none" w:sz="0" w:space="0" w:color="auto"/>
          </w:divBdr>
        </w:div>
        <w:div w:id="1648434615">
          <w:marLeft w:val="640"/>
          <w:marRight w:val="0"/>
          <w:marTop w:val="0"/>
          <w:marBottom w:val="0"/>
          <w:divBdr>
            <w:top w:val="none" w:sz="0" w:space="0" w:color="auto"/>
            <w:left w:val="none" w:sz="0" w:space="0" w:color="auto"/>
            <w:bottom w:val="none" w:sz="0" w:space="0" w:color="auto"/>
            <w:right w:val="none" w:sz="0" w:space="0" w:color="auto"/>
          </w:divBdr>
        </w:div>
        <w:div w:id="1656492805">
          <w:marLeft w:val="640"/>
          <w:marRight w:val="0"/>
          <w:marTop w:val="0"/>
          <w:marBottom w:val="0"/>
          <w:divBdr>
            <w:top w:val="none" w:sz="0" w:space="0" w:color="auto"/>
            <w:left w:val="none" w:sz="0" w:space="0" w:color="auto"/>
            <w:bottom w:val="none" w:sz="0" w:space="0" w:color="auto"/>
            <w:right w:val="none" w:sz="0" w:space="0" w:color="auto"/>
          </w:divBdr>
        </w:div>
        <w:div w:id="1708602146">
          <w:marLeft w:val="640"/>
          <w:marRight w:val="0"/>
          <w:marTop w:val="0"/>
          <w:marBottom w:val="0"/>
          <w:divBdr>
            <w:top w:val="none" w:sz="0" w:space="0" w:color="auto"/>
            <w:left w:val="none" w:sz="0" w:space="0" w:color="auto"/>
            <w:bottom w:val="none" w:sz="0" w:space="0" w:color="auto"/>
            <w:right w:val="none" w:sz="0" w:space="0" w:color="auto"/>
          </w:divBdr>
        </w:div>
        <w:div w:id="1735590996">
          <w:marLeft w:val="640"/>
          <w:marRight w:val="0"/>
          <w:marTop w:val="0"/>
          <w:marBottom w:val="0"/>
          <w:divBdr>
            <w:top w:val="none" w:sz="0" w:space="0" w:color="auto"/>
            <w:left w:val="none" w:sz="0" w:space="0" w:color="auto"/>
            <w:bottom w:val="none" w:sz="0" w:space="0" w:color="auto"/>
            <w:right w:val="none" w:sz="0" w:space="0" w:color="auto"/>
          </w:divBdr>
        </w:div>
        <w:div w:id="1744527148">
          <w:marLeft w:val="640"/>
          <w:marRight w:val="0"/>
          <w:marTop w:val="0"/>
          <w:marBottom w:val="0"/>
          <w:divBdr>
            <w:top w:val="none" w:sz="0" w:space="0" w:color="auto"/>
            <w:left w:val="none" w:sz="0" w:space="0" w:color="auto"/>
            <w:bottom w:val="none" w:sz="0" w:space="0" w:color="auto"/>
            <w:right w:val="none" w:sz="0" w:space="0" w:color="auto"/>
          </w:divBdr>
        </w:div>
        <w:div w:id="1745294744">
          <w:marLeft w:val="640"/>
          <w:marRight w:val="0"/>
          <w:marTop w:val="0"/>
          <w:marBottom w:val="0"/>
          <w:divBdr>
            <w:top w:val="none" w:sz="0" w:space="0" w:color="auto"/>
            <w:left w:val="none" w:sz="0" w:space="0" w:color="auto"/>
            <w:bottom w:val="none" w:sz="0" w:space="0" w:color="auto"/>
            <w:right w:val="none" w:sz="0" w:space="0" w:color="auto"/>
          </w:divBdr>
        </w:div>
        <w:div w:id="1816528657">
          <w:marLeft w:val="640"/>
          <w:marRight w:val="0"/>
          <w:marTop w:val="0"/>
          <w:marBottom w:val="0"/>
          <w:divBdr>
            <w:top w:val="none" w:sz="0" w:space="0" w:color="auto"/>
            <w:left w:val="none" w:sz="0" w:space="0" w:color="auto"/>
            <w:bottom w:val="none" w:sz="0" w:space="0" w:color="auto"/>
            <w:right w:val="none" w:sz="0" w:space="0" w:color="auto"/>
          </w:divBdr>
        </w:div>
        <w:div w:id="1949383427">
          <w:marLeft w:val="640"/>
          <w:marRight w:val="0"/>
          <w:marTop w:val="0"/>
          <w:marBottom w:val="0"/>
          <w:divBdr>
            <w:top w:val="none" w:sz="0" w:space="0" w:color="auto"/>
            <w:left w:val="none" w:sz="0" w:space="0" w:color="auto"/>
            <w:bottom w:val="none" w:sz="0" w:space="0" w:color="auto"/>
            <w:right w:val="none" w:sz="0" w:space="0" w:color="auto"/>
          </w:divBdr>
        </w:div>
        <w:div w:id="2011835393">
          <w:marLeft w:val="640"/>
          <w:marRight w:val="0"/>
          <w:marTop w:val="0"/>
          <w:marBottom w:val="0"/>
          <w:divBdr>
            <w:top w:val="none" w:sz="0" w:space="0" w:color="auto"/>
            <w:left w:val="none" w:sz="0" w:space="0" w:color="auto"/>
            <w:bottom w:val="none" w:sz="0" w:space="0" w:color="auto"/>
            <w:right w:val="none" w:sz="0" w:space="0" w:color="auto"/>
          </w:divBdr>
        </w:div>
        <w:div w:id="2085833908">
          <w:marLeft w:val="640"/>
          <w:marRight w:val="0"/>
          <w:marTop w:val="0"/>
          <w:marBottom w:val="0"/>
          <w:divBdr>
            <w:top w:val="none" w:sz="0" w:space="0" w:color="auto"/>
            <w:left w:val="none" w:sz="0" w:space="0" w:color="auto"/>
            <w:bottom w:val="none" w:sz="0" w:space="0" w:color="auto"/>
            <w:right w:val="none" w:sz="0" w:space="0" w:color="auto"/>
          </w:divBdr>
        </w:div>
        <w:div w:id="2146467413">
          <w:marLeft w:val="640"/>
          <w:marRight w:val="0"/>
          <w:marTop w:val="0"/>
          <w:marBottom w:val="0"/>
          <w:divBdr>
            <w:top w:val="none" w:sz="0" w:space="0" w:color="auto"/>
            <w:left w:val="none" w:sz="0" w:space="0" w:color="auto"/>
            <w:bottom w:val="none" w:sz="0" w:space="0" w:color="auto"/>
            <w:right w:val="none" w:sz="0" w:space="0" w:color="auto"/>
          </w:divBdr>
        </w:div>
      </w:divsChild>
    </w:div>
    <w:div w:id="1284459694">
      <w:marLeft w:val="640"/>
      <w:marRight w:val="0"/>
      <w:marTop w:val="0"/>
      <w:marBottom w:val="0"/>
      <w:divBdr>
        <w:top w:val="none" w:sz="0" w:space="0" w:color="auto"/>
        <w:left w:val="none" w:sz="0" w:space="0" w:color="auto"/>
        <w:bottom w:val="none" w:sz="0" w:space="0" w:color="auto"/>
        <w:right w:val="none" w:sz="0" w:space="0" w:color="auto"/>
      </w:divBdr>
    </w:div>
    <w:div w:id="1284462259">
      <w:marLeft w:val="640"/>
      <w:marRight w:val="0"/>
      <w:marTop w:val="0"/>
      <w:marBottom w:val="0"/>
      <w:divBdr>
        <w:top w:val="none" w:sz="0" w:space="0" w:color="auto"/>
        <w:left w:val="none" w:sz="0" w:space="0" w:color="auto"/>
        <w:bottom w:val="none" w:sz="0" w:space="0" w:color="auto"/>
        <w:right w:val="none" w:sz="0" w:space="0" w:color="auto"/>
      </w:divBdr>
    </w:div>
    <w:div w:id="1284920700">
      <w:marLeft w:val="640"/>
      <w:marRight w:val="0"/>
      <w:marTop w:val="0"/>
      <w:marBottom w:val="0"/>
      <w:divBdr>
        <w:top w:val="none" w:sz="0" w:space="0" w:color="auto"/>
        <w:left w:val="none" w:sz="0" w:space="0" w:color="auto"/>
        <w:bottom w:val="none" w:sz="0" w:space="0" w:color="auto"/>
        <w:right w:val="none" w:sz="0" w:space="0" w:color="auto"/>
      </w:divBdr>
    </w:div>
    <w:div w:id="1285652184">
      <w:marLeft w:val="640"/>
      <w:marRight w:val="0"/>
      <w:marTop w:val="0"/>
      <w:marBottom w:val="0"/>
      <w:divBdr>
        <w:top w:val="none" w:sz="0" w:space="0" w:color="auto"/>
        <w:left w:val="none" w:sz="0" w:space="0" w:color="auto"/>
        <w:bottom w:val="none" w:sz="0" w:space="0" w:color="auto"/>
        <w:right w:val="none" w:sz="0" w:space="0" w:color="auto"/>
      </w:divBdr>
    </w:div>
    <w:div w:id="1285771386">
      <w:marLeft w:val="640"/>
      <w:marRight w:val="0"/>
      <w:marTop w:val="0"/>
      <w:marBottom w:val="0"/>
      <w:divBdr>
        <w:top w:val="none" w:sz="0" w:space="0" w:color="auto"/>
        <w:left w:val="none" w:sz="0" w:space="0" w:color="auto"/>
        <w:bottom w:val="none" w:sz="0" w:space="0" w:color="auto"/>
        <w:right w:val="none" w:sz="0" w:space="0" w:color="auto"/>
      </w:divBdr>
    </w:div>
    <w:div w:id="1286306021">
      <w:marLeft w:val="640"/>
      <w:marRight w:val="0"/>
      <w:marTop w:val="0"/>
      <w:marBottom w:val="0"/>
      <w:divBdr>
        <w:top w:val="none" w:sz="0" w:space="0" w:color="auto"/>
        <w:left w:val="none" w:sz="0" w:space="0" w:color="auto"/>
        <w:bottom w:val="none" w:sz="0" w:space="0" w:color="auto"/>
        <w:right w:val="none" w:sz="0" w:space="0" w:color="auto"/>
      </w:divBdr>
    </w:div>
    <w:div w:id="1287351420">
      <w:marLeft w:val="640"/>
      <w:marRight w:val="0"/>
      <w:marTop w:val="0"/>
      <w:marBottom w:val="0"/>
      <w:divBdr>
        <w:top w:val="none" w:sz="0" w:space="0" w:color="auto"/>
        <w:left w:val="none" w:sz="0" w:space="0" w:color="auto"/>
        <w:bottom w:val="none" w:sz="0" w:space="0" w:color="auto"/>
        <w:right w:val="none" w:sz="0" w:space="0" w:color="auto"/>
      </w:divBdr>
    </w:div>
    <w:div w:id="1287468468">
      <w:marLeft w:val="640"/>
      <w:marRight w:val="0"/>
      <w:marTop w:val="0"/>
      <w:marBottom w:val="0"/>
      <w:divBdr>
        <w:top w:val="none" w:sz="0" w:space="0" w:color="auto"/>
        <w:left w:val="none" w:sz="0" w:space="0" w:color="auto"/>
        <w:bottom w:val="none" w:sz="0" w:space="0" w:color="auto"/>
        <w:right w:val="none" w:sz="0" w:space="0" w:color="auto"/>
      </w:divBdr>
    </w:div>
    <w:div w:id="1287545424">
      <w:bodyDiv w:val="1"/>
      <w:marLeft w:val="0"/>
      <w:marRight w:val="0"/>
      <w:marTop w:val="0"/>
      <w:marBottom w:val="0"/>
      <w:divBdr>
        <w:top w:val="none" w:sz="0" w:space="0" w:color="auto"/>
        <w:left w:val="none" w:sz="0" w:space="0" w:color="auto"/>
        <w:bottom w:val="none" w:sz="0" w:space="0" w:color="auto"/>
        <w:right w:val="none" w:sz="0" w:space="0" w:color="auto"/>
      </w:divBdr>
      <w:divsChild>
        <w:div w:id="609439254">
          <w:marLeft w:val="640"/>
          <w:marRight w:val="0"/>
          <w:marTop w:val="0"/>
          <w:marBottom w:val="0"/>
          <w:divBdr>
            <w:top w:val="none" w:sz="0" w:space="0" w:color="auto"/>
            <w:left w:val="none" w:sz="0" w:space="0" w:color="auto"/>
            <w:bottom w:val="none" w:sz="0" w:space="0" w:color="auto"/>
            <w:right w:val="none" w:sz="0" w:space="0" w:color="auto"/>
          </w:divBdr>
        </w:div>
        <w:div w:id="2060203857">
          <w:marLeft w:val="640"/>
          <w:marRight w:val="0"/>
          <w:marTop w:val="0"/>
          <w:marBottom w:val="0"/>
          <w:divBdr>
            <w:top w:val="none" w:sz="0" w:space="0" w:color="auto"/>
            <w:left w:val="none" w:sz="0" w:space="0" w:color="auto"/>
            <w:bottom w:val="none" w:sz="0" w:space="0" w:color="auto"/>
            <w:right w:val="none" w:sz="0" w:space="0" w:color="auto"/>
          </w:divBdr>
        </w:div>
        <w:div w:id="367148204">
          <w:marLeft w:val="640"/>
          <w:marRight w:val="0"/>
          <w:marTop w:val="0"/>
          <w:marBottom w:val="0"/>
          <w:divBdr>
            <w:top w:val="none" w:sz="0" w:space="0" w:color="auto"/>
            <w:left w:val="none" w:sz="0" w:space="0" w:color="auto"/>
            <w:bottom w:val="none" w:sz="0" w:space="0" w:color="auto"/>
            <w:right w:val="none" w:sz="0" w:space="0" w:color="auto"/>
          </w:divBdr>
        </w:div>
        <w:div w:id="6444826">
          <w:marLeft w:val="640"/>
          <w:marRight w:val="0"/>
          <w:marTop w:val="0"/>
          <w:marBottom w:val="0"/>
          <w:divBdr>
            <w:top w:val="none" w:sz="0" w:space="0" w:color="auto"/>
            <w:left w:val="none" w:sz="0" w:space="0" w:color="auto"/>
            <w:bottom w:val="none" w:sz="0" w:space="0" w:color="auto"/>
            <w:right w:val="none" w:sz="0" w:space="0" w:color="auto"/>
          </w:divBdr>
        </w:div>
        <w:div w:id="1707871576">
          <w:marLeft w:val="640"/>
          <w:marRight w:val="0"/>
          <w:marTop w:val="0"/>
          <w:marBottom w:val="0"/>
          <w:divBdr>
            <w:top w:val="none" w:sz="0" w:space="0" w:color="auto"/>
            <w:left w:val="none" w:sz="0" w:space="0" w:color="auto"/>
            <w:bottom w:val="none" w:sz="0" w:space="0" w:color="auto"/>
            <w:right w:val="none" w:sz="0" w:space="0" w:color="auto"/>
          </w:divBdr>
        </w:div>
        <w:div w:id="1998917085">
          <w:marLeft w:val="640"/>
          <w:marRight w:val="0"/>
          <w:marTop w:val="0"/>
          <w:marBottom w:val="0"/>
          <w:divBdr>
            <w:top w:val="none" w:sz="0" w:space="0" w:color="auto"/>
            <w:left w:val="none" w:sz="0" w:space="0" w:color="auto"/>
            <w:bottom w:val="none" w:sz="0" w:space="0" w:color="auto"/>
            <w:right w:val="none" w:sz="0" w:space="0" w:color="auto"/>
          </w:divBdr>
        </w:div>
        <w:div w:id="1598832712">
          <w:marLeft w:val="640"/>
          <w:marRight w:val="0"/>
          <w:marTop w:val="0"/>
          <w:marBottom w:val="0"/>
          <w:divBdr>
            <w:top w:val="none" w:sz="0" w:space="0" w:color="auto"/>
            <w:left w:val="none" w:sz="0" w:space="0" w:color="auto"/>
            <w:bottom w:val="none" w:sz="0" w:space="0" w:color="auto"/>
            <w:right w:val="none" w:sz="0" w:space="0" w:color="auto"/>
          </w:divBdr>
        </w:div>
        <w:div w:id="818426417">
          <w:marLeft w:val="640"/>
          <w:marRight w:val="0"/>
          <w:marTop w:val="0"/>
          <w:marBottom w:val="0"/>
          <w:divBdr>
            <w:top w:val="none" w:sz="0" w:space="0" w:color="auto"/>
            <w:left w:val="none" w:sz="0" w:space="0" w:color="auto"/>
            <w:bottom w:val="none" w:sz="0" w:space="0" w:color="auto"/>
            <w:right w:val="none" w:sz="0" w:space="0" w:color="auto"/>
          </w:divBdr>
        </w:div>
        <w:div w:id="1235120562">
          <w:marLeft w:val="640"/>
          <w:marRight w:val="0"/>
          <w:marTop w:val="0"/>
          <w:marBottom w:val="0"/>
          <w:divBdr>
            <w:top w:val="none" w:sz="0" w:space="0" w:color="auto"/>
            <w:left w:val="none" w:sz="0" w:space="0" w:color="auto"/>
            <w:bottom w:val="none" w:sz="0" w:space="0" w:color="auto"/>
            <w:right w:val="none" w:sz="0" w:space="0" w:color="auto"/>
          </w:divBdr>
        </w:div>
        <w:div w:id="566644876">
          <w:marLeft w:val="640"/>
          <w:marRight w:val="0"/>
          <w:marTop w:val="0"/>
          <w:marBottom w:val="0"/>
          <w:divBdr>
            <w:top w:val="none" w:sz="0" w:space="0" w:color="auto"/>
            <w:left w:val="none" w:sz="0" w:space="0" w:color="auto"/>
            <w:bottom w:val="none" w:sz="0" w:space="0" w:color="auto"/>
            <w:right w:val="none" w:sz="0" w:space="0" w:color="auto"/>
          </w:divBdr>
        </w:div>
        <w:div w:id="1155876724">
          <w:marLeft w:val="640"/>
          <w:marRight w:val="0"/>
          <w:marTop w:val="0"/>
          <w:marBottom w:val="0"/>
          <w:divBdr>
            <w:top w:val="none" w:sz="0" w:space="0" w:color="auto"/>
            <w:left w:val="none" w:sz="0" w:space="0" w:color="auto"/>
            <w:bottom w:val="none" w:sz="0" w:space="0" w:color="auto"/>
            <w:right w:val="none" w:sz="0" w:space="0" w:color="auto"/>
          </w:divBdr>
        </w:div>
        <w:div w:id="43724756">
          <w:marLeft w:val="640"/>
          <w:marRight w:val="0"/>
          <w:marTop w:val="0"/>
          <w:marBottom w:val="0"/>
          <w:divBdr>
            <w:top w:val="none" w:sz="0" w:space="0" w:color="auto"/>
            <w:left w:val="none" w:sz="0" w:space="0" w:color="auto"/>
            <w:bottom w:val="none" w:sz="0" w:space="0" w:color="auto"/>
            <w:right w:val="none" w:sz="0" w:space="0" w:color="auto"/>
          </w:divBdr>
        </w:div>
        <w:div w:id="933706602">
          <w:marLeft w:val="640"/>
          <w:marRight w:val="0"/>
          <w:marTop w:val="0"/>
          <w:marBottom w:val="0"/>
          <w:divBdr>
            <w:top w:val="none" w:sz="0" w:space="0" w:color="auto"/>
            <w:left w:val="none" w:sz="0" w:space="0" w:color="auto"/>
            <w:bottom w:val="none" w:sz="0" w:space="0" w:color="auto"/>
            <w:right w:val="none" w:sz="0" w:space="0" w:color="auto"/>
          </w:divBdr>
        </w:div>
        <w:div w:id="345715392">
          <w:marLeft w:val="640"/>
          <w:marRight w:val="0"/>
          <w:marTop w:val="0"/>
          <w:marBottom w:val="0"/>
          <w:divBdr>
            <w:top w:val="none" w:sz="0" w:space="0" w:color="auto"/>
            <w:left w:val="none" w:sz="0" w:space="0" w:color="auto"/>
            <w:bottom w:val="none" w:sz="0" w:space="0" w:color="auto"/>
            <w:right w:val="none" w:sz="0" w:space="0" w:color="auto"/>
          </w:divBdr>
        </w:div>
        <w:div w:id="122385788">
          <w:marLeft w:val="640"/>
          <w:marRight w:val="0"/>
          <w:marTop w:val="0"/>
          <w:marBottom w:val="0"/>
          <w:divBdr>
            <w:top w:val="none" w:sz="0" w:space="0" w:color="auto"/>
            <w:left w:val="none" w:sz="0" w:space="0" w:color="auto"/>
            <w:bottom w:val="none" w:sz="0" w:space="0" w:color="auto"/>
            <w:right w:val="none" w:sz="0" w:space="0" w:color="auto"/>
          </w:divBdr>
        </w:div>
        <w:div w:id="1665547127">
          <w:marLeft w:val="640"/>
          <w:marRight w:val="0"/>
          <w:marTop w:val="0"/>
          <w:marBottom w:val="0"/>
          <w:divBdr>
            <w:top w:val="none" w:sz="0" w:space="0" w:color="auto"/>
            <w:left w:val="none" w:sz="0" w:space="0" w:color="auto"/>
            <w:bottom w:val="none" w:sz="0" w:space="0" w:color="auto"/>
            <w:right w:val="none" w:sz="0" w:space="0" w:color="auto"/>
          </w:divBdr>
        </w:div>
        <w:div w:id="2045249950">
          <w:marLeft w:val="640"/>
          <w:marRight w:val="0"/>
          <w:marTop w:val="0"/>
          <w:marBottom w:val="0"/>
          <w:divBdr>
            <w:top w:val="none" w:sz="0" w:space="0" w:color="auto"/>
            <w:left w:val="none" w:sz="0" w:space="0" w:color="auto"/>
            <w:bottom w:val="none" w:sz="0" w:space="0" w:color="auto"/>
            <w:right w:val="none" w:sz="0" w:space="0" w:color="auto"/>
          </w:divBdr>
        </w:div>
        <w:div w:id="691611929">
          <w:marLeft w:val="640"/>
          <w:marRight w:val="0"/>
          <w:marTop w:val="0"/>
          <w:marBottom w:val="0"/>
          <w:divBdr>
            <w:top w:val="none" w:sz="0" w:space="0" w:color="auto"/>
            <w:left w:val="none" w:sz="0" w:space="0" w:color="auto"/>
            <w:bottom w:val="none" w:sz="0" w:space="0" w:color="auto"/>
            <w:right w:val="none" w:sz="0" w:space="0" w:color="auto"/>
          </w:divBdr>
        </w:div>
        <w:div w:id="1987783925">
          <w:marLeft w:val="640"/>
          <w:marRight w:val="0"/>
          <w:marTop w:val="0"/>
          <w:marBottom w:val="0"/>
          <w:divBdr>
            <w:top w:val="none" w:sz="0" w:space="0" w:color="auto"/>
            <w:left w:val="none" w:sz="0" w:space="0" w:color="auto"/>
            <w:bottom w:val="none" w:sz="0" w:space="0" w:color="auto"/>
            <w:right w:val="none" w:sz="0" w:space="0" w:color="auto"/>
          </w:divBdr>
        </w:div>
        <w:div w:id="80876314">
          <w:marLeft w:val="640"/>
          <w:marRight w:val="0"/>
          <w:marTop w:val="0"/>
          <w:marBottom w:val="0"/>
          <w:divBdr>
            <w:top w:val="none" w:sz="0" w:space="0" w:color="auto"/>
            <w:left w:val="none" w:sz="0" w:space="0" w:color="auto"/>
            <w:bottom w:val="none" w:sz="0" w:space="0" w:color="auto"/>
            <w:right w:val="none" w:sz="0" w:space="0" w:color="auto"/>
          </w:divBdr>
        </w:div>
        <w:div w:id="238905845">
          <w:marLeft w:val="640"/>
          <w:marRight w:val="0"/>
          <w:marTop w:val="0"/>
          <w:marBottom w:val="0"/>
          <w:divBdr>
            <w:top w:val="none" w:sz="0" w:space="0" w:color="auto"/>
            <w:left w:val="none" w:sz="0" w:space="0" w:color="auto"/>
            <w:bottom w:val="none" w:sz="0" w:space="0" w:color="auto"/>
            <w:right w:val="none" w:sz="0" w:space="0" w:color="auto"/>
          </w:divBdr>
        </w:div>
        <w:div w:id="1828010168">
          <w:marLeft w:val="640"/>
          <w:marRight w:val="0"/>
          <w:marTop w:val="0"/>
          <w:marBottom w:val="0"/>
          <w:divBdr>
            <w:top w:val="none" w:sz="0" w:space="0" w:color="auto"/>
            <w:left w:val="none" w:sz="0" w:space="0" w:color="auto"/>
            <w:bottom w:val="none" w:sz="0" w:space="0" w:color="auto"/>
            <w:right w:val="none" w:sz="0" w:space="0" w:color="auto"/>
          </w:divBdr>
        </w:div>
        <w:div w:id="1848906685">
          <w:marLeft w:val="640"/>
          <w:marRight w:val="0"/>
          <w:marTop w:val="0"/>
          <w:marBottom w:val="0"/>
          <w:divBdr>
            <w:top w:val="none" w:sz="0" w:space="0" w:color="auto"/>
            <w:left w:val="none" w:sz="0" w:space="0" w:color="auto"/>
            <w:bottom w:val="none" w:sz="0" w:space="0" w:color="auto"/>
            <w:right w:val="none" w:sz="0" w:space="0" w:color="auto"/>
          </w:divBdr>
        </w:div>
        <w:div w:id="266816486">
          <w:marLeft w:val="640"/>
          <w:marRight w:val="0"/>
          <w:marTop w:val="0"/>
          <w:marBottom w:val="0"/>
          <w:divBdr>
            <w:top w:val="none" w:sz="0" w:space="0" w:color="auto"/>
            <w:left w:val="none" w:sz="0" w:space="0" w:color="auto"/>
            <w:bottom w:val="none" w:sz="0" w:space="0" w:color="auto"/>
            <w:right w:val="none" w:sz="0" w:space="0" w:color="auto"/>
          </w:divBdr>
        </w:div>
        <w:div w:id="1454403667">
          <w:marLeft w:val="640"/>
          <w:marRight w:val="0"/>
          <w:marTop w:val="0"/>
          <w:marBottom w:val="0"/>
          <w:divBdr>
            <w:top w:val="none" w:sz="0" w:space="0" w:color="auto"/>
            <w:left w:val="none" w:sz="0" w:space="0" w:color="auto"/>
            <w:bottom w:val="none" w:sz="0" w:space="0" w:color="auto"/>
            <w:right w:val="none" w:sz="0" w:space="0" w:color="auto"/>
          </w:divBdr>
        </w:div>
        <w:div w:id="2045403237">
          <w:marLeft w:val="640"/>
          <w:marRight w:val="0"/>
          <w:marTop w:val="0"/>
          <w:marBottom w:val="0"/>
          <w:divBdr>
            <w:top w:val="none" w:sz="0" w:space="0" w:color="auto"/>
            <w:left w:val="none" w:sz="0" w:space="0" w:color="auto"/>
            <w:bottom w:val="none" w:sz="0" w:space="0" w:color="auto"/>
            <w:right w:val="none" w:sz="0" w:space="0" w:color="auto"/>
          </w:divBdr>
        </w:div>
        <w:div w:id="1007288730">
          <w:marLeft w:val="640"/>
          <w:marRight w:val="0"/>
          <w:marTop w:val="0"/>
          <w:marBottom w:val="0"/>
          <w:divBdr>
            <w:top w:val="none" w:sz="0" w:space="0" w:color="auto"/>
            <w:left w:val="none" w:sz="0" w:space="0" w:color="auto"/>
            <w:bottom w:val="none" w:sz="0" w:space="0" w:color="auto"/>
            <w:right w:val="none" w:sz="0" w:space="0" w:color="auto"/>
          </w:divBdr>
        </w:div>
        <w:div w:id="1847477825">
          <w:marLeft w:val="640"/>
          <w:marRight w:val="0"/>
          <w:marTop w:val="0"/>
          <w:marBottom w:val="0"/>
          <w:divBdr>
            <w:top w:val="none" w:sz="0" w:space="0" w:color="auto"/>
            <w:left w:val="none" w:sz="0" w:space="0" w:color="auto"/>
            <w:bottom w:val="none" w:sz="0" w:space="0" w:color="auto"/>
            <w:right w:val="none" w:sz="0" w:space="0" w:color="auto"/>
          </w:divBdr>
        </w:div>
        <w:div w:id="2105682474">
          <w:marLeft w:val="640"/>
          <w:marRight w:val="0"/>
          <w:marTop w:val="0"/>
          <w:marBottom w:val="0"/>
          <w:divBdr>
            <w:top w:val="none" w:sz="0" w:space="0" w:color="auto"/>
            <w:left w:val="none" w:sz="0" w:space="0" w:color="auto"/>
            <w:bottom w:val="none" w:sz="0" w:space="0" w:color="auto"/>
            <w:right w:val="none" w:sz="0" w:space="0" w:color="auto"/>
          </w:divBdr>
        </w:div>
        <w:div w:id="623269742">
          <w:marLeft w:val="640"/>
          <w:marRight w:val="0"/>
          <w:marTop w:val="0"/>
          <w:marBottom w:val="0"/>
          <w:divBdr>
            <w:top w:val="none" w:sz="0" w:space="0" w:color="auto"/>
            <w:left w:val="none" w:sz="0" w:space="0" w:color="auto"/>
            <w:bottom w:val="none" w:sz="0" w:space="0" w:color="auto"/>
            <w:right w:val="none" w:sz="0" w:space="0" w:color="auto"/>
          </w:divBdr>
        </w:div>
        <w:div w:id="519860080">
          <w:marLeft w:val="640"/>
          <w:marRight w:val="0"/>
          <w:marTop w:val="0"/>
          <w:marBottom w:val="0"/>
          <w:divBdr>
            <w:top w:val="none" w:sz="0" w:space="0" w:color="auto"/>
            <w:left w:val="none" w:sz="0" w:space="0" w:color="auto"/>
            <w:bottom w:val="none" w:sz="0" w:space="0" w:color="auto"/>
            <w:right w:val="none" w:sz="0" w:space="0" w:color="auto"/>
          </w:divBdr>
        </w:div>
        <w:div w:id="630937901">
          <w:marLeft w:val="640"/>
          <w:marRight w:val="0"/>
          <w:marTop w:val="0"/>
          <w:marBottom w:val="0"/>
          <w:divBdr>
            <w:top w:val="none" w:sz="0" w:space="0" w:color="auto"/>
            <w:left w:val="none" w:sz="0" w:space="0" w:color="auto"/>
            <w:bottom w:val="none" w:sz="0" w:space="0" w:color="auto"/>
            <w:right w:val="none" w:sz="0" w:space="0" w:color="auto"/>
          </w:divBdr>
        </w:div>
        <w:div w:id="1285623510">
          <w:marLeft w:val="640"/>
          <w:marRight w:val="0"/>
          <w:marTop w:val="0"/>
          <w:marBottom w:val="0"/>
          <w:divBdr>
            <w:top w:val="none" w:sz="0" w:space="0" w:color="auto"/>
            <w:left w:val="none" w:sz="0" w:space="0" w:color="auto"/>
            <w:bottom w:val="none" w:sz="0" w:space="0" w:color="auto"/>
            <w:right w:val="none" w:sz="0" w:space="0" w:color="auto"/>
          </w:divBdr>
        </w:div>
        <w:div w:id="1004550212">
          <w:marLeft w:val="640"/>
          <w:marRight w:val="0"/>
          <w:marTop w:val="0"/>
          <w:marBottom w:val="0"/>
          <w:divBdr>
            <w:top w:val="none" w:sz="0" w:space="0" w:color="auto"/>
            <w:left w:val="none" w:sz="0" w:space="0" w:color="auto"/>
            <w:bottom w:val="none" w:sz="0" w:space="0" w:color="auto"/>
            <w:right w:val="none" w:sz="0" w:space="0" w:color="auto"/>
          </w:divBdr>
        </w:div>
        <w:div w:id="1547717976">
          <w:marLeft w:val="640"/>
          <w:marRight w:val="0"/>
          <w:marTop w:val="0"/>
          <w:marBottom w:val="0"/>
          <w:divBdr>
            <w:top w:val="none" w:sz="0" w:space="0" w:color="auto"/>
            <w:left w:val="none" w:sz="0" w:space="0" w:color="auto"/>
            <w:bottom w:val="none" w:sz="0" w:space="0" w:color="auto"/>
            <w:right w:val="none" w:sz="0" w:space="0" w:color="auto"/>
          </w:divBdr>
        </w:div>
        <w:div w:id="1283150102">
          <w:marLeft w:val="640"/>
          <w:marRight w:val="0"/>
          <w:marTop w:val="0"/>
          <w:marBottom w:val="0"/>
          <w:divBdr>
            <w:top w:val="none" w:sz="0" w:space="0" w:color="auto"/>
            <w:left w:val="none" w:sz="0" w:space="0" w:color="auto"/>
            <w:bottom w:val="none" w:sz="0" w:space="0" w:color="auto"/>
            <w:right w:val="none" w:sz="0" w:space="0" w:color="auto"/>
          </w:divBdr>
        </w:div>
        <w:div w:id="503513299">
          <w:marLeft w:val="640"/>
          <w:marRight w:val="0"/>
          <w:marTop w:val="0"/>
          <w:marBottom w:val="0"/>
          <w:divBdr>
            <w:top w:val="none" w:sz="0" w:space="0" w:color="auto"/>
            <w:left w:val="none" w:sz="0" w:space="0" w:color="auto"/>
            <w:bottom w:val="none" w:sz="0" w:space="0" w:color="auto"/>
            <w:right w:val="none" w:sz="0" w:space="0" w:color="auto"/>
          </w:divBdr>
        </w:div>
        <w:div w:id="1118180057">
          <w:marLeft w:val="640"/>
          <w:marRight w:val="0"/>
          <w:marTop w:val="0"/>
          <w:marBottom w:val="0"/>
          <w:divBdr>
            <w:top w:val="none" w:sz="0" w:space="0" w:color="auto"/>
            <w:left w:val="none" w:sz="0" w:space="0" w:color="auto"/>
            <w:bottom w:val="none" w:sz="0" w:space="0" w:color="auto"/>
            <w:right w:val="none" w:sz="0" w:space="0" w:color="auto"/>
          </w:divBdr>
        </w:div>
        <w:div w:id="1347057778">
          <w:marLeft w:val="640"/>
          <w:marRight w:val="0"/>
          <w:marTop w:val="0"/>
          <w:marBottom w:val="0"/>
          <w:divBdr>
            <w:top w:val="none" w:sz="0" w:space="0" w:color="auto"/>
            <w:left w:val="none" w:sz="0" w:space="0" w:color="auto"/>
            <w:bottom w:val="none" w:sz="0" w:space="0" w:color="auto"/>
            <w:right w:val="none" w:sz="0" w:space="0" w:color="auto"/>
          </w:divBdr>
        </w:div>
        <w:div w:id="1496914021">
          <w:marLeft w:val="640"/>
          <w:marRight w:val="0"/>
          <w:marTop w:val="0"/>
          <w:marBottom w:val="0"/>
          <w:divBdr>
            <w:top w:val="none" w:sz="0" w:space="0" w:color="auto"/>
            <w:left w:val="none" w:sz="0" w:space="0" w:color="auto"/>
            <w:bottom w:val="none" w:sz="0" w:space="0" w:color="auto"/>
            <w:right w:val="none" w:sz="0" w:space="0" w:color="auto"/>
          </w:divBdr>
        </w:div>
        <w:div w:id="934745229">
          <w:marLeft w:val="640"/>
          <w:marRight w:val="0"/>
          <w:marTop w:val="0"/>
          <w:marBottom w:val="0"/>
          <w:divBdr>
            <w:top w:val="none" w:sz="0" w:space="0" w:color="auto"/>
            <w:left w:val="none" w:sz="0" w:space="0" w:color="auto"/>
            <w:bottom w:val="none" w:sz="0" w:space="0" w:color="auto"/>
            <w:right w:val="none" w:sz="0" w:space="0" w:color="auto"/>
          </w:divBdr>
        </w:div>
        <w:div w:id="1323779683">
          <w:marLeft w:val="640"/>
          <w:marRight w:val="0"/>
          <w:marTop w:val="0"/>
          <w:marBottom w:val="0"/>
          <w:divBdr>
            <w:top w:val="none" w:sz="0" w:space="0" w:color="auto"/>
            <w:left w:val="none" w:sz="0" w:space="0" w:color="auto"/>
            <w:bottom w:val="none" w:sz="0" w:space="0" w:color="auto"/>
            <w:right w:val="none" w:sz="0" w:space="0" w:color="auto"/>
          </w:divBdr>
        </w:div>
        <w:div w:id="577600048">
          <w:marLeft w:val="640"/>
          <w:marRight w:val="0"/>
          <w:marTop w:val="0"/>
          <w:marBottom w:val="0"/>
          <w:divBdr>
            <w:top w:val="none" w:sz="0" w:space="0" w:color="auto"/>
            <w:left w:val="none" w:sz="0" w:space="0" w:color="auto"/>
            <w:bottom w:val="none" w:sz="0" w:space="0" w:color="auto"/>
            <w:right w:val="none" w:sz="0" w:space="0" w:color="auto"/>
          </w:divBdr>
        </w:div>
        <w:div w:id="1014571909">
          <w:marLeft w:val="640"/>
          <w:marRight w:val="0"/>
          <w:marTop w:val="0"/>
          <w:marBottom w:val="0"/>
          <w:divBdr>
            <w:top w:val="none" w:sz="0" w:space="0" w:color="auto"/>
            <w:left w:val="none" w:sz="0" w:space="0" w:color="auto"/>
            <w:bottom w:val="none" w:sz="0" w:space="0" w:color="auto"/>
            <w:right w:val="none" w:sz="0" w:space="0" w:color="auto"/>
          </w:divBdr>
        </w:div>
        <w:div w:id="1070692421">
          <w:marLeft w:val="640"/>
          <w:marRight w:val="0"/>
          <w:marTop w:val="0"/>
          <w:marBottom w:val="0"/>
          <w:divBdr>
            <w:top w:val="none" w:sz="0" w:space="0" w:color="auto"/>
            <w:left w:val="none" w:sz="0" w:space="0" w:color="auto"/>
            <w:bottom w:val="none" w:sz="0" w:space="0" w:color="auto"/>
            <w:right w:val="none" w:sz="0" w:space="0" w:color="auto"/>
          </w:divBdr>
        </w:div>
        <w:div w:id="1475676707">
          <w:marLeft w:val="640"/>
          <w:marRight w:val="0"/>
          <w:marTop w:val="0"/>
          <w:marBottom w:val="0"/>
          <w:divBdr>
            <w:top w:val="none" w:sz="0" w:space="0" w:color="auto"/>
            <w:left w:val="none" w:sz="0" w:space="0" w:color="auto"/>
            <w:bottom w:val="none" w:sz="0" w:space="0" w:color="auto"/>
            <w:right w:val="none" w:sz="0" w:space="0" w:color="auto"/>
          </w:divBdr>
        </w:div>
        <w:div w:id="442304198">
          <w:marLeft w:val="640"/>
          <w:marRight w:val="0"/>
          <w:marTop w:val="0"/>
          <w:marBottom w:val="0"/>
          <w:divBdr>
            <w:top w:val="none" w:sz="0" w:space="0" w:color="auto"/>
            <w:left w:val="none" w:sz="0" w:space="0" w:color="auto"/>
            <w:bottom w:val="none" w:sz="0" w:space="0" w:color="auto"/>
            <w:right w:val="none" w:sz="0" w:space="0" w:color="auto"/>
          </w:divBdr>
        </w:div>
        <w:div w:id="1495796255">
          <w:marLeft w:val="640"/>
          <w:marRight w:val="0"/>
          <w:marTop w:val="0"/>
          <w:marBottom w:val="0"/>
          <w:divBdr>
            <w:top w:val="none" w:sz="0" w:space="0" w:color="auto"/>
            <w:left w:val="none" w:sz="0" w:space="0" w:color="auto"/>
            <w:bottom w:val="none" w:sz="0" w:space="0" w:color="auto"/>
            <w:right w:val="none" w:sz="0" w:space="0" w:color="auto"/>
          </w:divBdr>
        </w:div>
        <w:div w:id="770245407">
          <w:marLeft w:val="640"/>
          <w:marRight w:val="0"/>
          <w:marTop w:val="0"/>
          <w:marBottom w:val="0"/>
          <w:divBdr>
            <w:top w:val="none" w:sz="0" w:space="0" w:color="auto"/>
            <w:left w:val="none" w:sz="0" w:space="0" w:color="auto"/>
            <w:bottom w:val="none" w:sz="0" w:space="0" w:color="auto"/>
            <w:right w:val="none" w:sz="0" w:space="0" w:color="auto"/>
          </w:divBdr>
        </w:div>
        <w:div w:id="1511917681">
          <w:marLeft w:val="640"/>
          <w:marRight w:val="0"/>
          <w:marTop w:val="0"/>
          <w:marBottom w:val="0"/>
          <w:divBdr>
            <w:top w:val="none" w:sz="0" w:space="0" w:color="auto"/>
            <w:left w:val="none" w:sz="0" w:space="0" w:color="auto"/>
            <w:bottom w:val="none" w:sz="0" w:space="0" w:color="auto"/>
            <w:right w:val="none" w:sz="0" w:space="0" w:color="auto"/>
          </w:divBdr>
        </w:div>
        <w:div w:id="980186527">
          <w:marLeft w:val="640"/>
          <w:marRight w:val="0"/>
          <w:marTop w:val="0"/>
          <w:marBottom w:val="0"/>
          <w:divBdr>
            <w:top w:val="none" w:sz="0" w:space="0" w:color="auto"/>
            <w:left w:val="none" w:sz="0" w:space="0" w:color="auto"/>
            <w:bottom w:val="none" w:sz="0" w:space="0" w:color="auto"/>
            <w:right w:val="none" w:sz="0" w:space="0" w:color="auto"/>
          </w:divBdr>
        </w:div>
        <w:div w:id="1066950157">
          <w:marLeft w:val="640"/>
          <w:marRight w:val="0"/>
          <w:marTop w:val="0"/>
          <w:marBottom w:val="0"/>
          <w:divBdr>
            <w:top w:val="none" w:sz="0" w:space="0" w:color="auto"/>
            <w:left w:val="none" w:sz="0" w:space="0" w:color="auto"/>
            <w:bottom w:val="none" w:sz="0" w:space="0" w:color="auto"/>
            <w:right w:val="none" w:sz="0" w:space="0" w:color="auto"/>
          </w:divBdr>
        </w:div>
        <w:div w:id="740641732">
          <w:marLeft w:val="640"/>
          <w:marRight w:val="0"/>
          <w:marTop w:val="0"/>
          <w:marBottom w:val="0"/>
          <w:divBdr>
            <w:top w:val="none" w:sz="0" w:space="0" w:color="auto"/>
            <w:left w:val="none" w:sz="0" w:space="0" w:color="auto"/>
            <w:bottom w:val="none" w:sz="0" w:space="0" w:color="auto"/>
            <w:right w:val="none" w:sz="0" w:space="0" w:color="auto"/>
          </w:divBdr>
        </w:div>
        <w:div w:id="1266380788">
          <w:marLeft w:val="640"/>
          <w:marRight w:val="0"/>
          <w:marTop w:val="0"/>
          <w:marBottom w:val="0"/>
          <w:divBdr>
            <w:top w:val="none" w:sz="0" w:space="0" w:color="auto"/>
            <w:left w:val="none" w:sz="0" w:space="0" w:color="auto"/>
            <w:bottom w:val="none" w:sz="0" w:space="0" w:color="auto"/>
            <w:right w:val="none" w:sz="0" w:space="0" w:color="auto"/>
          </w:divBdr>
        </w:div>
        <w:div w:id="231698748">
          <w:marLeft w:val="640"/>
          <w:marRight w:val="0"/>
          <w:marTop w:val="0"/>
          <w:marBottom w:val="0"/>
          <w:divBdr>
            <w:top w:val="none" w:sz="0" w:space="0" w:color="auto"/>
            <w:left w:val="none" w:sz="0" w:space="0" w:color="auto"/>
            <w:bottom w:val="none" w:sz="0" w:space="0" w:color="auto"/>
            <w:right w:val="none" w:sz="0" w:space="0" w:color="auto"/>
          </w:divBdr>
        </w:div>
        <w:div w:id="2121026713">
          <w:marLeft w:val="640"/>
          <w:marRight w:val="0"/>
          <w:marTop w:val="0"/>
          <w:marBottom w:val="0"/>
          <w:divBdr>
            <w:top w:val="none" w:sz="0" w:space="0" w:color="auto"/>
            <w:left w:val="none" w:sz="0" w:space="0" w:color="auto"/>
            <w:bottom w:val="none" w:sz="0" w:space="0" w:color="auto"/>
            <w:right w:val="none" w:sz="0" w:space="0" w:color="auto"/>
          </w:divBdr>
        </w:div>
        <w:div w:id="1046177694">
          <w:marLeft w:val="640"/>
          <w:marRight w:val="0"/>
          <w:marTop w:val="0"/>
          <w:marBottom w:val="0"/>
          <w:divBdr>
            <w:top w:val="none" w:sz="0" w:space="0" w:color="auto"/>
            <w:left w:val="none" w:sz="0" w:space="0" w:color="auto"/>
            <w:bottom w:val="none" w:sz="0" w:space="0" w:color="auto"/>
            <w:right w:val="none" w:sz="0" w:space="0" w:color="auto"/>
          </w:divBdr>
        </w:div>
        <w:div w:id="1861044568">
          <w:marLeft w:val="640"/>
          <w:marRight w:val="0"/>
          <w:marTop w:val="0"/>
          <w:marBottom w:val="0"/>
          <w:divBdr>
            <w:top w:val="none" w:sz="0" w:space="0" w:color="auto"/>
            <w:left w:val="none" w:sz="0" w:space="0" w:color="auto"/>
            <w:bottom w:val="none" w:sz="0" w:space="0" w:color="auto"/>
            <w:right w:val="none" w:sz="0" w:space="0" w:color="auto"/>
          </w:divBdr>
        </w:div>
        <w:div w:id="1862477856">
          <w:marLeft w:val="640"/>
          <w:marRight w:val="0"/>
          <w:marTop w:val="0"/>
          <w:marBottom w:val="0"/>
          <w:divBdr>
            <w:top w:val="none" w:sz="0" w:space="0" w:color="auto"/>
            <w:left w:val="none" w:sz="0" w:space="0" w:color="auto"/>
            <w:bottom w:val="none" w:sz="0" w:space="0" w:color="auto"/>
            <w:right w:val="none" w:sz="0" w:space="0" w:color="auto"/>
          </w:divBdr>
        </w:div>
        <w:div w:id="76945114">
          <w:marLeft w:val="640"/>
          <w:marRight w:val="0"/>
          <w:marTop w:val="0"/>
          <w:marBottom w:val="0"/>
          <w:divBdr>
            <w:top w:val="none" w:sz="0" w:space="0" w:color="auto"/>
            <w:left w:val="none" w:sz="0" w:space="0" w:color="auto"/>
            <w:bottom w:val="none" w:sz="0" w:space="0" w:color="auto"/>
            <w:right w:val="none" w:sz="0" w:space="0" w:color="auto"/>
          </w:divBdr>
        </w:div>
        <w:div w:id="815608298">
          <w:marLeft w:val="640"/>
          <w:marRight w:val="0"/>
          <w:marTop w:val="0"/>
          <w:marBottom w:val="0"/>
          <w:divBdr>
            <w:top w:val="none" w:sz="0" w:space="0" w:color="auto"/>
            <w:left w:val="none" w:sz="0" w:space="0" w:color="auto"/>
            <w:bottom w:val="none" w:sz="0" w:space="0" w:color="auto"/>
            <w:right w:val="none" w:sz="0" w:space="0" w:color="auto"/>
          </w:divBdr>
        </w:div>
        <w:div w:id="99187955">
          <w:marLeft w:val="640"/>
          <w:marRight w:val="0"/>
          <w:marTop w:val="0"/>
          <w:marBottom w:val="0"/>
          <w:divBdr>
            <w:top w:val="none" w:sz="0" w:space="0" w:color="auto"/>
            <w:left w:val="none" w:sz="0" w:space="0" w:color="auto"/>
            <w:bottom w:val="none" w:sz="0" w:space="0" w:color="auto"/>
            <w:right w:val="none" w:sz="0" w:space="0" w:color="auto"/>
          </w:divBdr>
        </w:div>
        <w:div w:id="1592739351">
          <w:marLeft w:val="640"/>
          <w:marRight w:val="0"/>
          <w:marTop w:val="0"/>
          <w:marBottom w:val="0"/>
          <w:divBdr>
            <w:top w:val="none" w:sz="0" w:space="0" w:color="auto"/>
            <w:left w:val="none" w:sz="0" w:space="0" w:color="auto"/>
            <w:bottom w:val="none" w:sz="0" w:space="0" w:color="auto"/>
            <w:right w:val="none" w:sz="0" w:space="0" w:color="auto"/>
          </w:divBdr>
        </w:div>
        <w:div w:id="1062410499">
          <w:marLeft w:val="640"/>
          <w:marRight w:val="0"/>
          <w:marTop w:val="0"/>
          <w:marBottom w:val="0"/>
          <w:divBdr>
            <w:top w:val="none" w:sz="0" w:space="0" w:color="auto"/>
            <w:left w:val="none" w:sz="0" w:space="0" w:color="auto"/>
            <w:bottom w:val="none" w:sz="0" w:space="0" w:color="auto"/>
            <w:right w:val="none" w:sz="0" w:space="0" w:color="auto"/>
          </w:divBdr>
        </w:div>
        <w:div w:id="1218473220">
          <w:marLeft w:val="640"/>
          <w:marRight w:val="0"/>
          <w:marTop w:val="0"/>
          <w:marBottom w:val="0"/>
          <w:divBdr>
            <w:top w:val="none" w:sz="0" w:space="0" w:color="auto"/>
            <w:left w:val="none" w:sz="0" w:space="0" w:color="auto"/>
            <w:bottom w:val="none" w:sz="0" w:space="0" w:color="auto"/>
            <w:right w:val="none" w:sz="0" w:space="0" w:color="auto"/>
          </w:divBdr>
        </w:div>
        <w:div w:id="1485390357">
          <w:marLeft w:val="640"/>
          <w:marRight w:val="0"/>
          <w:marTop w:val="0"/>
          <w:marBottom w:val="0"/>
          <w:divBdr>
            <w:top w:val="none" w:sz="0" w:space="0" w:color="auto"/>
            <w:left w:val="none" w:sz="0" w:space="0" w:color="auto"/>
            <w:bottom w:val="none" w:sz="0" w:space="0" w:color="auto"/>
            <w:right w:val="none" w:sz="0" w:space="0" w:color="auto"/>
          </w:divBdr>
        </w:div>
        <w:div w:id="1688555732">
          <w:marLeft w:val="640"/>
          <w:marRight w:val="0"/>
          <w:marTop w:val="0"/>
          <w:marBottom w:val="0"/>
          <w:divBdr>
            <w:top w:val="none" w:sz="0" w:space="0" w:color="auto"/>
            <w:left w:val="none" w:sz="0" w:space="0" w:color="auto"/>
            <w:bottom w:val="none" w:sz="0" w:space="0" w:color="auto"/>
            <w:right w:val="none" w:sz="0" w:space="0" w:color="auto"/>
          </w:divBdr>
        </w:div>
        <w:div w:id="795294777">
          <w:marLeft w:val="640"/>
          <w:marRight w:val="0"/>
          <w:marTop w:val="0"/>
          <w:marBottom w:val="0"/>
          <w:divBdr>
            <w:top w:val="none" w:sz="0" w:space="0" w:color="auto"/>
            <w:left w:val="none" w:sz="0" w:space="0" w:color="auto"/>
            <w:bottom w:val="none" w:sz="0" w:space="0" w:color="auto"/>
            <w:right w:val="none" w:sz="0" w:space="0" w:color="auto"/>
          </w:divBdr>
        </w:div>
        <w:div w:id="315845469">
          <w:marLeft w:val="640"/>
          <w:marRight w:val="0"/>
          <w:marTop w:val="0"/>
          <w:marBottom w:val="0"/>
          <w:divBdr>
            <w:top w:val="none" w:sz="0" w:space="0" w:color="auto"/>
            <w:left w:val="none" w:sz="0" w:space="0" w:color="auto"/>
            <w:bottom w:val="none" w:sz="0" w:space="0" w:color="auto"/>
            <w:right w:val="none" w:sz="0" w:space="0" w:color="auto"/>
          </w:divBdr>
        </w:div>
        <w:div w:id="1496190945">
          <w:marLeft w:val="640"/>
          <w:marRight w:val="0"/>
          <w:marTop w:val="0"/>
          <w:marBottom w:val="0"/>
          <w:divBdr>
            <w:top w:val="none" w:sz="0" w:space="0" w:color="auto"/>
            <w:left w:val="none" w:sz="0" w:space="0" w:color="auto"/>
            <w:bottom w:val="none" w:sz="0" w:space="0" w:color="auto"/>
            <w:right w:val="none" w:sz="0" w:space="0" w:color="auto"/>
          </w:divBdr>
        </w:div>
        <w:div w:id="1527065460">
          <w:marLeft w:val="640"/>
          <w:marRight w:val="0"/>
          <w:marTop w:val="0"/>
          <w:marBottom w:val="0"/>
          <w:divBdr>
            <w:top w:val="none" w:sz="0" w:space="0" w:color="auto"/>
            <w:left w:val="none" w:sz="0" w:space="0" w:color="auto"/>
            <w:bottom w:val="none" w:sz="0" w:space="0" w:color="auto"/>
            <w:right w:val="none" w:sz="0" w:space="0" w:color="auto"/>
          </w:divBdr>
        </w:div>
        <w:div w:id="607540656">
          <w:marLeft w:val="640"/>
          <w:marRight w:val="0"/>
          <w:marTop w:val="0"/>
          <w:marBottom w:val="0"/>
          <w:divBdr>
            <w:top w:val="none" w:sz="0" w:space="0" w:color="auto"/>
            <w:left w:val="none" w:sz="0" w:space="0" w:color="auto"/>
            <w:bottom w:val="none" w:sz="0" w:space="0" w:color="auto"/>
            <w:right w:val="none" w:sz="0" w:space="0" w:color="auto"/>
          </w:divBdr>
        </w:div>
        <w:div w:id="1450973498">
          <w:marLeft w:val="640"/>
          <w:marRight w:val="0"/>
          <w:marTop w:val="0"/>
          <w:marBottom w:val="0"/>
          <w:divBdr>
            <w:top w:val="none" w:sz="0" w:space="0" w:color="auto"/>
            <w:left w:val="none" w:sz="0" w:space="0" w:color="auto"/>
            <w:bottom w:val="none" w:sz="0" w:space="0" w:color="auto"/>
            <w:right w:val="none" w:sz="0" w:space="0" w:color="auto"/>
          </w:divBdr>
        </w:div>
        <w:div w:id="1932856045">
          <w:marLeft w:val="640"/>
          <w:marRight w:val="0"/>
          <w:marTop w:val="0"/>
          <w:marBottom w:val="0"/>
          <w:divBdr>
            <w:top w:val="none" w:sz="0" w:space="0" w:color="auto"/>
            <w:left w:val="none" w:sz="0" w:space="0" w:color="auto"/>
            <w:bottom w:val="none" w:sz="0" w:space="0" w:color="auto"/>
            <w:right w:val="none" w:sz="0" w:space="0" w:color="auto"/>
          </w:divBdr>
        </w:div>
        <w:div w:id="513617232">
          <w:marLeft w:val="640"/>
          <w:marRight w:val="0"/>
          <w:marTop w:val="0"/>
          <w:marBottom w:val="0"/>
          <w:divBdr>
            <w:top w:val="none" w:sz="0" w:space="0" w:color="auto"/>
            <w:left w:val="none" w:sz="0" w:space="0" w:color="auto"/>
            <w:bottom w:val="none" w:sz="0" w:space="0" w:color="auto"/>
            <w:right w:val="none" w:sz="0" w:space="0" w:color="auto"/>
          </w:divBdr>
        </w:div>
        <w:div w:id="53940954">
          <w:marLeft w:val="640"/>
          <w:marRight w:val="0"/>
          <w:marTop w:val="0"/>
          <w:marBottom w:val="0"/>
          <w:divBdr>
            <w:top w:val="none" w:sz="0" w:space="0" w:color="auto"/>
            <w:left w:val="none" w:sz="0" w:space="0" w:color="auto"/>
            <w:bottom w:val="none" w:sz="0" w:space="0" w:color="auto"/>
            <w:right w:val="none" w:sz="0" w:space="0" w:color="auto"/>
          </w:divBdr>
        </w:div>
      </w:divsChild>
    </w:div>
    <w:div w:id="1287737537">
      <w:marLeft w:val="640"/>
      <w:marRight w:val="0"/>
      <w:marTop w:val="0"/>
      <w:marBottom w:val="0"/>
      <w:divBdr>
        <w:top w:val="none" w:sz="0" w:space="0" w:color="auto"/>
        <w:left w:val="none" w:sz="0" w:space="0" w:color="auto"/>
        <w:bottom w:val="none" w:sz="0" w:space="0" w:color="auto"/>
        <w:right w:val="none" w:sz="0" w:space="0" w:color="auto"/>
      </w:divBdr>
    </w:div>
    <w:div w:id="1291472292">
      <w:marLeft w:val="640"/>
      <w:marRight w:val="0"/>
      <w:marTop w:val="0"/>
      <w:marBottom w:val="0"/>
      <w:divBdr>
        <w:top w:val="none" w:sz="0" w:space="0" w:color="auto"/>
        <w:left w:val="none" w:sz="0" w:space="0" w:color="auto"/>
        <w:bottom w:val="none" w:sz="0" w:space="0" w:color="auto"/>
        <w:right w:val="none" w:sz="0" w:space="0" w:color="auto"/>
      </w:divBdr>
    </w:div>
    <w:div w:id="1291933611">
      <w:marLeft w:val="640"/>
      <w:marRight w:val="0"/>
      <w:marTop w:val="0"/>
      <w:marBottom w:val="0"/>
      <w:divBdr>
        <w:top w:val="none" w:sz="0" w:space="0" w:color="auto"/>
        <w:left w:val="none" w:sz="0" w:space="0" w:color="auto"/>
        <w:bottom w:val="none" w:sz="0" w:space="0" w:color="auto"/>
        <w:right w:val="none" w:sz="0" w:space="0" w:color="auto"/>
      </w:divBdr>
    </w:div>
    <w:div w:id="1291940896">
      <w:marLeft w:val="640"/>
      <w:marRight w:val="0"/>
      <w:marTop w:val="0"/>
      <w:marBottom w:val="0"/>
      <w:divBdr>
        <w:top w:val="none" w:sz="0" w:space="0" w:color="auto"/>
        <w:left w:val="none" w:sz="0" w:space="0" w:color="auto"/>
        <w:bottom w:val="none" w:sz="0" w:space="0" w:color="auto"/>
        <w:right w:val="none" w:sz="0" w:space="0" w:color="auto"/>
      </w:divBdr>
    </w:div>
    <w:div w:id="1295406767">
      <w:marLeft w:val="640"/>
      <w:marRight w:val="0"/>
      <w:marTop w:val="0"/>
      <w:marBottom w:val="0"/>
      <w:divBdr>
        <w:top w:val="none" w:sz="0" w:space="0" w:color="auto"/>
        <w:left w:val="none" w:sz="0" w:space="0" w:color="auto"/>
        <w:bottom w:val="none" w:sz="0" w:space="0" w:color="auto"/>
        <w:right w:val="none" w:sz="0" w:space="0" w:color="auto"/>
      </w:divBdr>
    </w:div>
    <w:div w:id="1296062951">
      <w:marLeft w:val="640"/>
      <w:marRight w:val="0"/>
      <w:marTop w:val="0"/>
      <w:marBottom w:val="0"/>
      <w:divBdr>
        <w:top w:val="none" w:sz="0" w:space="0" w:color="auto"/>
        <w:left w:val="none" w:sz="0" w:space="0" w:color="auto"/>
        <w:bottom w:val="none" w:sz="0" w:space="0" w:color="auto"/>
        <w:right w:val="none" w:sz="0" w:space="0" w:color="auto"/>
      </w:divBdr>
    </w:div>
    <w:div w:id="1296333308">
      <w:marLeft w:val="640"/>
      <w:marRight w:val="0"/>
      <w:marTop w:val="0"/>
      <w:marBottom w:val="0"/>
      <w:divBdr>
        <w:top w:val="none" w:sz="0" w:space="0" w:color="auto"/>
        <w:left w:val="none" w:sz="0" w:space="0" w:color="auto"/>
        <w:bottom w:val="none" w:sz="0" w:space="0" w:color="auto"/>
        <w:right w:val="none" w:sz="0" w:space="0" w:color="auto"/>
      </w:divBdr>
    </w:div>
    <w:div w:id="1297182828">
      <w:marLeft w:val="640"/>
      <w:marRight w:val="0"/>
      <w:marTop w:val="0"/>
      <w:marBottom w:val="0"/>
      <w:divBdr>
        <w:top w:val="none" w:sz="0" w:space="0" w:color="auto"/>
        <w:left w:val="none" w:sz="0" w:space="0" w:color="auto"/>
        <w:bottom w:val="none" w:sz="0" w:space="0" w:color="auto"/>
        <w:right w:val="none" w:sz="0" w:space="0" w:color="auto"/>
      </w:divBdr>
    </w:div>
    <w:div w:id="1297643881">
      <w:marLeft w:val="640"/>
      <w:marRight w:val="0"/>
      <w:marTop w:val="0"/>
      <w:marBottom w:val="0"/>
      <w:divBdr>
        <w:top w:val="none" w:sz="0" w:space="0" w:color="auto"/>
        <w:left w:val="none" w:sz="0" w:space="0" w:color="auto"/>
        <w:bottom w:val="none" w:sz="0" w:space="0" w:color="auto"/>
        <w:right w:val="none" w:sz="0" w:space="0" w:color="auto"/>
      </w:divBdr>
    </w:div>
    <w:div w:id="1299457618">
      <w:marLeft w:val="640"/>
      <w:marRight w:val="0"/>
      <w:marTop w:val="0"/>
      <w:marBottom w:val="0"/>
      <w:divBdr>
        <w:top w:val="none" w:sz="0" w:space="0" w:color="auto"/>
        <w:left w:val="none" w:sz="0" w:space="0" w:color="auto"/>
        <w:bottom w:val="none" w:sz="0" w:space="0" w:color="auto"/>
        <w:right w:val="none" w:sz="0" w:space="0" w:color="auto"/>
      </w:divBdr>
    </w:div>
    <w:div w:id="1299648910">
      <w:marLeft w:val="640"/>
      <w:marRight w:val="0"/>
      <w:marTop w:val="0"/>
      <w:marBottom w:val="0"/>
      <w:divBdr>
        <w:top w:val="none" w:sz="0" w:space="0" w:color="auto"/>
        <w:left w:val="none" w:sz="0" w:space="0" w:color="auto"/>
        <w:bottom w:val="none" w:sz="0" w:space="0" w:color="auto"/>
        <w:right w:val="none" w:sz="0" w:space="0" w:color="auto"/>
      </w:divBdr>
    </w:div>
    <w:div w:id="1299722464">
      <w:marLeft w:val="640"/>
      <w:marRight w:val="0"/>
      <w:marTop w:val="0"/>
      <w:marBottom w:val="0"/>
      <w:divBdr>
        <w:top w:val="none" w:sz="0" w:space="0" w:color="auto"/>
        <w:left w:val="none" w:sz="0" w:space="0" w:color="auto"/>
        <w:bottom w:val="none" w:sz="0" w:space="0" w:color="auto"/>
        <w:right w:val="none" w:sz="0" w:space="0" w:color="auto"/>
      </w:divBdr>
    </w:div>
    <w:div w:id="1300064979">
      <w:marLeft w:val="640"/>
      <w:marRight w:val="0"/>
      <w:marTop w:val="0"/>
      <w:marBottom w:val="0"/>
      <w:divBdr>
        <w:top w:val="none" w:sz="0" w:space="0" w:color="auto"/>
        <w:left w:val="none" w:sz="0" w:space="0" w:color="auto"/>
        <w:bottom w:val="none" w:sz="0" w:space="0" w:color="auto"/>
        <w:right w:val="none" w:sz="0" w:space="0" w:color="auto"/>
      </w:divBdr>
    </w:div>
    <w:div w:id="1300568605">
      <w:marLeft w:val="640"/>
      <w:marRight w:val="0"/>
      <w:marTop w:val="0"/>
      <w:marBottom w:val="0"/>
      <w:divBdr>
        <w:top w:val="none" w:sz="0" w:space="0" w:color="auto"/>
        <w:left w:val="none" w:sz="0" w:space="0" w:color="auto"/>
        <w:bottom w:val="none" w:sz="0" w:space="0" w:color="auto"/>
        <w:right w:val="none" w:sz="0" w:space="0" w:color="auto"/>
      </w:divBdr>
    </w:div>
    <w:div w:id="1300650236">
      <w:marLeft w:val="640"/>
      <w:marRight w:val="0"/>
      <w:marTop w:val="0"/>
      <w:marBottom w:val="0"/>
      <w:divBdr>
        <w:top w:val="none" w:sz="0" w:space="0" w:color="auto"/>
        <w:left w:val="none" w:sz="0" w:space="0" w:color="auto"/>
        <w:bottom w:val="none" w:sz="0" w:space="0" w:color="auto"/>
        <w:right w:val="none" w:sz="0" w:space="0" w:color="auto"/>
      </w:divBdr>
    </w:div>
    <w:div w:id="1300919785">
      <w:marLeft w:val="640"/>
      <w:marRight w:val="0"/>
      <w:marTop w:val="0"/>
      <w:marBottom w:val="0"/>
      <w:divBdr>
        <w:top w:val="none" w:sz="0" w:space="0" w:color="auto"/>
        <w:left w:val="none" w:sz="0" w:space="0" w:color="auto"/>
        <w:bottom w:val="none" w:sz="0" w:space="0" w:color="auto"/>
        <w:right w:val="none" w:sz="0" w:space="0" w:color="auto"/>
      </w:divBdr>
    </w:div>
    <w:div w:id="1300921843">
      <w:marLeft w:val="640"/>
      <w:marRight w:val="0"/>
      <w:marTop w:val="0"/>
      <w:marBottom w:val="0"/>
      <w:divBdr>
        <w:top w:val="none" w:sz="0" w:space="0" w:color="auto"/>
        <w:left w:val="none" w:sz="0" w:space="0" w:color="auto"/>
        <w:bottom w:val="none" w:sz="0" w:space="0" w:color="auto"/>
        <w:right w:val="none" w:sz="0" w:space="0" w:color="auto"/>
      </w:divBdr>
    </w:div>
    <w:div w:id="1301619751">
      <w:marLeft w:val="640"/>
      <w:marRight w:val="0"/>
      <w:marTop w:val="0"/>
      <w:marBottom w:val="0"/>
      <w:divBdr>
        <w:top w:val="none" w:sz="0" w:space="0" w:color="auto"/>
        <w:left w:val="none" w:sz="0" w:space="0" w:color="auto"/>
        <w:bottom w:val="none" w:sz="0" w:space="0" w:color="auto"/>
        <w:right w:val="none" w:sz="0" w:space="0" w:color="auto"/>
      </w:divBdr>
    </w:div>
    <w:div w:id="1301882920">
      <w:marLeft w:val="640"/>
      <w:marRight w:val="0"/>
      <w:marTop w:val="0"/>
      <w:marBottom w:val="0"/>
      <w:divBdr>
        <w:top w:val="none" w:sz="0" w:space="0" w:color="auto"/>
        <w:left w:val="none" w:sz="0" w:space="0" w:color="auto"/>
        <w:bottom w:val="none" w:sz="0" w:space="0" w:color="auto"/>
        <w:right w:val="none" w:sz="0" w:space="0" w:color="auto"/>
      </w:divBdr>
    </w:div>
    <w:div w:id="1303150096">
      <w:marLeft w:val="640"/>
      <w:marRight w:val="0"/>
      <w:marTop w:val="0"/>
      <w:marBottom w:val="0"/>
      <w:divBdr>
        <w:top w:val="none" w:sz="0" w:space="0" w:color="auto"/>
        <w:left w:val="none" w:sz="0" w:space="0" w:color="auto"/>
        <w:bottom w:val="none" w:sz="0" w:space="0" w:color="auto"/>
        <w:right w:val="none" w:sz="0" w:space="0" w:color="auto"/>
      </w:divBdr>
    </w:div>
    <w:div w:id="1304696815">
      <w:marLeft w:val="640"/>
      <w:marRight w:val="0"/>
      <w:marTop w:val="0"/>
      <w:marBottom w:val="0"/>
      <w:divBdr>
        <w:top w:val="none" w:sz="0" w:space="0" w:color="auto"/>
        <w:left w:val="none" w:sz="0" w:space="0" w:color="auto"/>
        <w:bottom w:val="none" w:sz="0" w:space="0" w:color="auto"/>
        <w:right w:val="none" w:sz="0" w:space="0" w:color="auto"/>
      </w:divBdr>
    </w:div>
    <w:div w:id="1305963091">
      <w:marLeft w:val="640"/>
      <w:marRight w:val="0"/>
      <w:marTop w:val="0"/>
      <w:marBottom w:val="0"/>
      <w:divBdr>
        <w:top w:val="none" w:sz="0" w:space="0" w:color="auto"/>
        <w:left w:val="none" w:sz="0" w:space="0" w:color="auto"/>
        <w:bottom w:val="none" w:sz="0" w:space="0" w:color="auto"/>
        <w:right w:val="none" w:sz="0" w:space="0" w:color="auto"/>
      </w:divBdr>
    </w:div>
    <w:div w:id="1306666660">
      <w:bodyDiv w:val="1"/>
      <w:marLeft w:val="0"/>
      <w:marRight w:val="0"/>
      <w:marTop w:val="0"/>
      <w:marBottom w:val="0"/>
      <w:divBdr>
        <w:top w:val="none" w:sz="0" w:space="0" w:color="auto"/>
        <w:left w:val="none" w:sz="0" w:space="0" w:color="auto"/>
        <w:bottom w:val="none" w:sz="0" w:space="0" w:color="auto"/>
        <w:right w:val="none" w:sz="0" w:space="0" w:color="auto"/>
      </w:divBdr>
      <w:divsChild>
        <w:div w:id="1497302357">
          <w:marLeft w:val="640"/>
          <w:marRight w:val="0"/>
          <w:marTop w:val="0"/>
          <w:marBottom w:val="0"/>
          <w:divBdr>
            <w:top w:val="none" w:sz="0" w:space="0" w:color="auto"/>
            <w:left w:val="none" w:sz="0" w:space="0" w:color="auto"/>
            <w:bottom w:val="none" w:sz="0" w:space="0" w:color="auto"/>
            <w:right w:val="none" w:sz="0" w:space="0" w:color="auto"/>
          </w:divBdr>
        </w:div>
        <w:div w:id="893547982">
          <w:marLeft w:val="640"/>
          <w:marRight w:val="0"/>
          <w:marTop w:val="0"/>
          <w:marBottom w:val="0"/>
          <w:divBdr>
            <w:top w:val="none" w:sz="0" w:space="0" w:color="auto"/>
            <w:left w:val="none" w:sz="0" w:space="0" w:color="auto"/>
            <w:bottom w:val="none" w:sz="0" w:space="0" w:color="auto"/>
            <w:right w:val="none" w:sz="0" w:space="0" w:color="auto"/>
          </w:divBdr>
        </w:div>
        <w:div w:id="1487935389">
          <w:marLeft w:val="640"/>
          <w:marRight w:val="0"/>
          <w:marTop w:val="0"/>
          <w:marBottom w:val="0"/>
          <w:divBdr>
            <w:top w:val="none" w:sz="0" w:space="0" w:color="auto"/>
            <w:left w:val="none" w:sz="0" w:space="0" w:color="auto"/>
            <w:bottom w:val="none" w:sz="0" w:space="0" w:color="auto"/>
            <w:right w:val="none" w:sz="0" w:space="0" w:color="auto"/>
          </w:divBdr>
        </w:div>
        <w:div w:id="313753197">
          <w:marLeft w:val="640"/>
          <w:marRight w:val="0"/>
          <w:marTop w:val="0"/>
          <w:marBottom w:val="0"/>
          <w:divBdr>
            <w:top w:val="none" w:sz="0" w:space="0" w:color="auto"/>
            <w:left w:val="none" w:sz="0" w:space="0" w:color="auto"/>
            <w:bottom w:val="none" w:sz="0" w:space="0" w:color="auto"/>
            <w:right w:val="none" w:sz="0" w:space="0" w:color="auto"/>
          </w:divBdr>
        </w:div>
        <w:div w:id="1576235304">
          <w:marLeft w:val="640"/>
          <w:marRight w:val="0"/>
          <w:marTop w:val="0"/>
          <w:marBottom w:val="0"/>
          <w:divBdr>
            <w:top w:val="none" w:sz="0" w:space="0" w:color="auto"/>
            <w:left w:val="none" w:sz="0" w:space="0" w:color="auto"/>
            <w:bottom w:val="none" w:sz="0" w:space="0" w:color="auto"/>
            <w:right w:val="none" w:sz="0" w:space="0" w:color="auto"/>
          </w:divBdr>
        </w:div>
        <w:div w:id="1366056773">
          <w:marLeft w:val="640"/>
          <w:marRight w:val="0"/>
          <w:marTop w:val="0"/>
          <w:marBottom w:val="0"/>
          <w:divBdr>
            <w:top w:val="none" w:sz="0" w:space="0" w:color="auto"/>
            <w:left w:val="none" w:sz="0" w:space="0" w:color="auto"/>
            <w:bottom w:val="none" w:sz="0" w:space="0" w:color="auto"/>
            <w:right w:val="none" w:sz="0" w:space="0" w:color="auto"/>
          </w:divBdr>
        </w:div>
        <w:div w:id="999623881">
          <w:marLeft w:val="640"/>
          <w:marRight w:val="0"/>
          <w:marTop w:val="0"/>
          <w:marBottom w:val="0"/>
          <w:divBdr>
            <w:top w:val="none" w:sz="0" w:space="0" w:color="auto"/>
            <w:left w:val="none" w:sz="0" w:space="0" w:color="auto"/>
            <w:bottom w:val="none" w:sz="0" w:space="0" w:color="auto"/>
            <w:right w:val="none" w:sz="0" w:space="0" w:color="auto"/>
          </w:divBdr>
        </w:div>
        <w:div w:id="750350025">
          <w:marLeft w:val="640"/>
          <w:marRight w:val="0"/>
          <w:marTop w:val="0"/>
          <w:marBottom w:val="0"/>
          <w:divBdr>
            <w:top w:val="none" w:sz="0" w:space="0" w:color="auto"/>
            <w:left w:val="none" w:sz="0" w:space="0" w:color="auto"/>
            <w:bottom w:val="none" w:sz="0" w:space="0" w:color="auto"/>
            <w:right w:val="none" w:sz="0" w:space="0" w:color="auto"/>
          </w:divBdr>
        </w:div>
        <w:div w:id="1480343707">
          <w:marLeft w:val="640"/>
          <w:marRight w:val="0"/>
          <w:marTop w:val="0"/>
          <w:marBottom w:val="0"/>
          <w:divBdr>
            <w:top w:val="none" w:sz="0" w:space="0" w:color="auto"/>
            <w:left w:val="none" w:sz="0" w:space="0" w:color="auto"/>
            <w:bottom w:val="none" w:sz="0" w:space="0" w:color="auto"/>
            <w:right w:val="none" w:sz="0" w:space="0" w:color="auto"/>
          </w:divBdr>
        </w:div>
        <w:div w:id="765425786">
          <w:marLeft w:val="640"/>
          <w:marRight w:val="0"/>
          <w:marTop w:val="0"/>
          <w:marBottom w:val="0"/>
          <w:divBdr>
            <w:top w:val="none" w:sz="0" w:space="0" w:color="auto"/>
            <w:left w:val="none" w:sz="0" w:space="0" w:color="auto"/>
            <w:bottom w:val="none" w:sz="0" w:space="0" w:color="auto"/>
            <w:right w:val="none" w:sz="0" w:space="0" w:color="auto"/>
          </w:divBdr>
        </w:div>
        <w:div w:id="29884747">
          <w:marLeft w:val="640"/>
          <w:marRight w:val="0"/>
          <w:marTop w:val="0"/>
          <w:marBottom w:val="0"/>
          <w:divBdr>
            <w:top w:val="none" w:sz="0" w:space="0" w:color="auto"/>
            <w:left w:val="none" w:sz="0" w:space="0" w:color="auto"/>
            <w:bottom w:val="none" w:sz="0" w:space="0" w:color="auto"/>
            <w:right w:val="none" w:sz="0" w:space="0" w:color="auto"/>
          </w:divBdr>
        </w:div>
        <w:div w:id="941186474">
          <w:marLeft w:val="640"/>
          <w:marRight w:val="0"/>
          <w:marTop w:val="0"/>
          <w:marBottom w:val="0"/>
          <w:divBdr>
            <w:top w:val="none" w:sz="0" w:space="0" w:color="auto"/>
            <w:left w:val="none" w:sz="0" w:space="0" w:color="auto"/>
            <w:bottom w:val="none" w:sz="0" w:space="0" w:color="auto"/>
            <w:right w:val="none" w:sz="0" w:space="0" w:color="auto"/>
          </w:divBdr>
        </w:div>
        <w:div w:id="1194074223">
          <w:marLeft w:val="640"/>
          <w:marRight w:val="0"/>
          <w:marTop w:val="0"/>
          <w:marBottom w:val="0"/>
          <w:divBdr>
            <w:top w:val="none" w:sz="0" w:space="0" w:color="auto"/>
            <w:left w:val="none" w:sz="0" w:space="0" w:color="auto"/>
            <w:bottom w:val="none" w:sz="0" w:space="0" w:color="auto"/>
            <w:right w:val="none" w:sz="0" w:space="0" w:color="auto"/>
          </w:divBdr>
        </w:div>
        <w:div w:id="1434208017">
          <w:marLeft w:val="640"/>
          <w:marRight w:val="0"/>
          <w:marTop w:val="0"/>
          <w:marBottom w:val="0"/>
          <w:divBdr>
            <w:top w:val="none" w:sz="0" w:space="0" w:color="auto"/>
            <w:left w:val="none" w:sz="0" w:space="0" w:color="auto"/>
            <w:bottom w:val="none" w:sz="0" w:space="0" w:color="auto"/>
            <w:right w:val="none" w:sz="0" w:space="0" w:color="auto"/>
          </w:divBdr>
        </w:div>
        <w:div w:id="1097210395">
          <w:marLeft w:val="640"/>
          <w:marRight w:val="0"/>
          <w:marTop w:val="0"/>
          <w:marBottom w:val="0"/>
          <w:divBdr>
            <w:top w:val="none" w:sz="0" w:space="0" w:color="auto"/>
            <w:left w:val="none" w:sz="0" w:space="0" w:color="auto"/>
            <w:bottom w:val="none" w:sz="0" w:space="0" w:color="auto"/>
            <w:right w:val="none" w:sz="0" w:space="0" w:color="auto"/>
          </w:divBdr>
        </w:div>
        <w:div w:id="1667246252">
          <w:marLeft w:val="640"/>
          <w:marRight w:val="0"/>
          <w:marTop w:val="0"/>
          <w:marBottom w:val="0"/>
          <w:divBdr>
            <w:top w:val="none" w:sz="0" w:space="0" w:color="auto"/>
            <w:left w:val="none" w:sz="0" w:space="0" w:color="auto"/>
            <w:bottom w:val="none" w:sz="0" w:space="0" w:color="auto"/>
            <w:right w:val="none" w:sz="0" w:space="0" w:color="auto"/>
          </w:divBdr>
        </w:div>
        <w:div w:id="1781993448">
          <w:marLeft w:val="640"/>
          <w:marRight w:val="0"/>
          <w:marTop w:val="0"/>
          <w:marBottom w:val="0"/>
          <w:divBdr>
            <w:top w:val="none" w:sz="0" w:space="0" w:color="auto"/>
            <w:left w:val="none" w:sz="0" w:space="0" w:color="auto"/>
            <w:bottom w:val="none" w:sz="0" w:space="0" w:color="auto"/>
            <w:right w:val="none" w:sz="0" w:space="0" w:color="auto"/>
          </w:divBdr>
        </w:div>
        <w:div w:id="529419975">
          <w:marLeft w:val="640"/>
          <w:marRight w:val="0"/>
          <w:marTop w:val="0"/>
          <w:marBottom w:val="0"/>
          <w:divBdr>
            <w:top w:val="none" w:sz="0" w:space="0" w:color="auto"/>
            <w:left w:val="none" w:sz="0" w:space="0" w:color="auto"/>
            <w:bottom w:val="none" w:sz="0" w:space="0" w:color="auto"/>
            <w:right w:val="none" w:sz="0" w:space="0" w:color="auto"/>
          </w:divBdr>
        </w:div>
        <w:div w:id="1064794698">
          <w:marLeft w:val="640"/>
          <w:marRight w:val="0"/>
          <w:marTop w:val="0"/>
          <w:marBottom w:val="0"/>
          <w:divBdr>
            <w:top w:val="none" w:sz="0" w:space="0" w:color="auto"/>
            <w:left w:val="none" w:sz="0" w:space="0" w:color="auto"/>
            <w:bottom w:val="none" w:sz="0" w:space="0" w:color="auto"/>
            <w:right w:val="none" w:sz="0" w:space="0" w:color="auto"/>
          </w:divBdr>
        </w:div>
        <w:div w:id="2038653118">
          <w:marLeft w:val="640"/>
          <w:marRight w:val="0"/>
          <w:marTop w:val="0"/>
          <w:marBottom w:val="0"/>
          <w:divBdr>
            <w:top w:val="none" w:sz="0" w:space="0" w:color="auto"/>
            <w:left w:val="none" w:sz="0" w:space="0" w:color="auto"/>
            <w:bottom w:val="none" w:sz="0" w:space="0" w:color="auto"/>
            <w:right w:val="none" w:sz="0" w:space="0" w:color="auto"/>
          </w:divBdr>
        </w:div>
        <w:div w:id="55861905">
          <w:marLeft w:val="640"/>
          <w:marRight w:val="0"/>
          <w:marTop w:val="0"/>
          <w:marBottom w:val="0"/>
          <w:divBdr>
            <w:top w:val="none" w:sz="0" w:space="0" w:color="auto"/>
            <w:left w:val="none" w:sz="0" w:space="0" w:color="auto"/>
            <w:bottom w:val="none" w:sz="0" w:space="0" w:color="auto"/>
            <w:right w:val="none" w:sz="0" w:space="0" w:color="auto"/>
          </w:divBdr>
        </w:div>
        <w:div w:id="1769766477">
          <w:marLeft w:val="640"/>
          <w:marRight w:val="0"/>
          <w:marTop w:val="0"/>
          <w:marBottom w:val="0"/>
          <w:divBdr>
            <w:top w:val="none" w:sz="0" w:space="0" w:color="auto"/>
            <w:left w:val="none" w:sz="0" w:space="0" w:color="auto"/>
            <w:bottom w:val="none" w:sz="0" w:space="0" w:color="auto"/>
            <w:right w:val="none" w:sz="0" w:space="0" w:color="auto"/>
          </w:divBdr>
        </w:div>
        <w:div w:id="53702334">
          <w:marLeft w:val="640"/>
          <w:marRight w:val="0"/>
          <w:marTop w:val="0"/>
          <w:marBottom w:val="0"/>
          <w:divBdr>
            <w:top w:val="none" w:sz="0" w:space="0" w:color="auto"/>
            <w:left w:val="none" w:sz="0" w:space="0" w:color="auto"/>
            <w:bottom w:val="none" w:sz="0" w:space="0" w:color="auto"/>
            <w:right w:val="none" w:sz="0" w:space="0" w:color="auto"/>
          </w:divBdr>
        </w:div>
        <w:div w:id="1216359036">
          <w:marLeft w:val="640"/>
          <w:marRight w:val="0"/>
          <w:marTop w:val="0"/>
          <w:marBottom w:val="0"/>
          <w:divBdr>
            <w:top w:val="none" w:sz="0" w:space="0" w:color="auto"/>
            <w:left w:val="none" w:sz="0" w:space="0" w:color="auto"/>
            <w:bottom w:val="none" w:sz="0" w:space="0" w:color="auto"/>
            <w:right w:val="none" w:sz="0" w:space="0" w:color="auto"/>
          </w:divBdr>
        </w:div>
        <w:div w:id="1122573531">
          <w:marLeft w:val="640"/>
          <w:marRight w:val="0"/>
          <w:marTop w:val="0"/>
          <w:marBottom w:val="0"/>
          <w:divBdr>
            <w:top w:val="none" w:sz="0" w:space="0" w:color="auto"/>
            <w:left w:val="none" w:sz="0" w:space="0" w:color="auto"/>
            <w:bottom w:val="none" w:sz="0" w:space="0" w:color="auto"/>
            <w:right w:val="none" w:sz="0" w:space="0" w:color="auto"/>
          </w:divBdr>
        </w:div>
        <w:div w:id="795607121">
          <w:marLeft w:val="640"/>
          <w:marRight w:val="0"/>
          <w:marTop w:val="0"/>
          <w:marBottom w:val="0"/>
          <w:divBdr>
            <w:top w:val="none" w:sz="0" w:space="0" w:color="auto"/>
            <w:left w:val="none" w:sz="0" w:space="0" w:color="auto"/>
            <w:bottom w:val="none" w:sz="0" w:space="0" w:color="auto"/>
            <w:right w:val="none" w:sz="0" w:space="0" w:color="auto"/>
          </w:divBdr>
        </w:div>
        <w:div w:id="1779136212">
          <w:marLeft w:val="640"/>
          <w:marRight w:val="0"/>
          <w:marTop w:val="0"/>
          <w:marBottom w:val="0"/>
          <w:divBdr>
            <w:top w:val="none" w:sz="0" w:space="0" w:color="auto"/>
            <w:left w:val="none" w:sz="0" w:space="0" w:color="auto"/>
            <w:bottom w:val="none" w:sz="0" w:space="0" w:color="auto"/>
            <w:right w:val="none" w:sz="0" w:space="0" w:color="auto"/>
          </w:divBdr>
        </w:div>
        <w:div w:id="42869402">
          <w:marLeft w:val="640"/>
          <w:marRight w:val="0"/>
          <w:marTop w:val="0"/>
          <w:marBottom w:val="0"/>
          <w:divBdr>
            <w:top w:val="none" w:sz="0" w:space="0" w:color="auto"/>
            <w:left w:val="none" w:sz="0" w:space="0" w:color="auto"/>
            <w:bottom w:val="none" w:sz="0" w:space="0" w:color="auto"/>
            <w:right w:val="none" w:sz="0" w:space="0" w:color="auto"/>
          </w:divBdr>
        </w:div>
        <w:div w:id="111025611">
          <w:marLeft w:val="640"/>
          <w:marRight w:val="0"/>
          <w:marTop w:val="0"/>
          <w:marBottom w:val="0"/>
          <w:divBdr>
            <w:top w:val="none" w:sz="0" w:space="0" w:color="auto"/>
            <w:left w:val="none" w:sz="0" w:space="0" w:color="auto"/>
            <w:bottom w:val="none" w:sz="0" w:space="0" w:color="auto"/>
            <w:right w:val="none" w:sz="0" w:space="0" w:color="auto"/>
          </w:divBdr>
        </w:div>
        <w:div w:id="1416635242">
          <w:marLeft w:val="640"/>
          <w:marRight w:val="0"/>
          <w:marTop w:val="0"/>
          <w:marBottom w:val="0"/>
          <w:divBdr>
            <w:top w:val="none" w:sz="0" w:space="0" w:color="auto"/>
            <w:left w:val="none" w:sz="0" w:space="0" w:color="auto"/>
            <w:bottom w:val="none" w:sz="0" w:space="0" w:color="auto"/>
            <w:right w:val="none" w:sz="0" w:space="0" w:color="auto"/>
          </w:divBdr>
        </w:div>
        <w:div w:id="1957132866">
          <w:marLeft w:val="640"/>
          <w:marRight w:val="0"/>
          <w:marTop w:val="0"/>
          <w:marBottom w:val="0"/>
          <w:divBdr>
            <w:top w:val="none" w:sz="0" w:space="0" w:color="auto"/>
            <w:left w:val="none" w:sz="0" w:space="0" w:color="auto"/>
            <w:bottom w:val="none" w:sz="0" w:space="0" w:color="auto"/>
            <w:right w:val="none" w:sz="0" w:space="0" w:color="auto"/>
          </w:divBdr>
        </w:div>
        <w:div w:id="1786801133">
          <w:marLeft w:val="640"/>
          <w:marRight w:val="0"/>
          <w:marTop w:val="0"/>
          <w:marBottom w:val="0"/>
          <w:divBdr>
            <w:top w:val="none" w:sz="0" w:space="0" w:color="auto"/>
            <w:left w:val="none" w:sz="0" w:space="0" w:color="auto"/>
            <w:bottom w:val="none" w:sz="0" w:space="0" w:color="auto"/>
            <w:right w:val="none" w:sz="0" w:space="0" w:color="auto"/>
          </w:divBdr>
        </w:div>
        <w:div w:id="273248743">
          <w:marLeft w:val="640"/>
          <w:marRight w:val="0"/>
          <w:marTop w:val="0"/>
          <w:marBottom w:val="0"/>
          <w:divBdr>
            <w:top w:val="none" w:sz="0" w:space="0" w:color="auto"/>
            <w:left w:val="none" w:sz="0" w:space="0" w:color="auto"/>
            <w:bottom w:val="none" w:sz="0" w:space="0" w:color="auto"/>
            <w:right w:val="none" w:sz="0" w:space="0" w:color="auto"/>
          </w:divBdr>
        </w:div>
        <w:div w:id="1190487067">
          <w:marLeft w:val="640"/>
          <w:marRight w:val="0"/>
          <w:marTop w:val="0"/>
          <w:marBottom w:val="0"/>
          <w:divBdr>
            <w:top w:val="none" w:sz="0" w:space="0" w:color="auto"/>
            <w:left w:val="none" w:sz="0" w:space="0" w:color="auto"/>
            <w:bottom w:val="none" w:sz="0" w:space="0" w:color="auto"/>
            <w:right w:val="none" w:sz="0" w:space="0" w:color="auto"/>
          </w:divBdr>
        </w:div>
        <w:div w:id="896093587">
          <w:marLeft w:val="640"/>
          <w:marRight w:val="0"/>
          <w:marTop w:val="0"/>
          <w:marBottom w:val="0"/>
          <w:divBdr>
            <w:top w:val="none" w:sz="0" w:space="0" w:color="auto"/>
            <w:left w:val="none" w:sz="0" w:space="0" w:color="auto"/>
            <w:bottom w:val="none" w:sz="0" w:space="0" w:color="auto"/>
            <w:right w:val="none" w:sz="0" w:space="0" w:color="auto"/>
          </w:divBdr>
        </w:div>
        <w:div w:id="406534373">
          <w:marLeft w:val="640"/>
          <w:marRight w:val="0"/>
          <w:marTop w:val="0"/>
          <w:marBottom w:val="0"/>
          <w:divBdr>
            <w:top w:val="none" w:sz="0" w:space="0" w:color="auto"/>
            <w:left w:val="none" w:sz="0" w:space="0" w:color="auto"/>
            <w:bottom w:val="none" w:sz="0" w:space="0" w:color="auto"/>
            <w:right w:val="none" w:sz="0" w:space="0" w:color="auto"/>
          </w:divBdr>
        </w:div>
        <w:div w:id="704983445">
          <w:marLeft w:val="640"/>
          <w:marRight w:val="0"/>
          <w:marTop w:val="0"/>
          <w:marBottom w:val="0"/>
          <w:divBdr>
            <w:top w:val="none" w:sz="0" w:space="0" w:color="auto"/>
            <w:left w:val="none" w:sz="0" w:space="0" w:color="auto"/>
            <w:bottom w:val="none" w:sz="0" w:space="0" w:color="auto"/>
            <w:right w:val="none" w:sz="0" w:space="0" w:color="auto"/>
          </w:divBdr>
        </w:div>
        <w:div w:id="317002430">
          <w:marLeft w:val="640"/>
          <w:marRight w:val="0"/>
          <w:marTop w:val="0"/>
          <w:marBottom w:val="0"/>
          <w:divBdr>
            <w:top w:val="none" w:sz="0" w:space="0" w:color="auto"/>
            <w:left w:val="none" w:sz="0" w:space="0" w:color="auto"/>
            <w:bottom w:val="none" w:sz="0" w:space="0" w:color="auto"/>
            <w:right w:val="none" w:sz="0" w:space="0" w:color="auto"/>
          </w:divBdr>
        </w:div>
        <w:div w:id="230504446">
          <w:marLeft w:val="640"/>
          <w:marRight w:val="0"/>
          <w:marTop w:val="0"/>
          <w:marBottom w:val="0"/>
          <w:divBdr>
            <w:top w:val="none" w:sz="0" w:space="0" w:color="auto"/>
            <w:left w:val="none" w:sz="0" w:space="0" w:color="auto"/>
            <w:bottom w:val="none" w:sz="0" w:space="0" w:color="auto"/>
            <w:right w:val="none" w:sz="0" w:space="0" w:color="auto"/>
          </w:divBdr>
        </w:div>
        <w:div w:id="1672642217">
          <w:marLeft w:val="640"/>
          <w:marRight w:val="0"/>
          <w:marTop w:val="0"/>
          <w:marBottom w:val="0"/>
          <w:divBdr>
            <w:top w:val="none" w:sz="0" w:space="0" w:color="auto"/>
            <w:left w:val="none" w:sz="0" w:space="0" w:color="auto"/>
            <w:bottom w:val="none" w:sz="0" w:space="0" w:color="auto"/>
            <w:right w:val="none" w:sz="0" w:space="0" w:color="auto"/>
          </w:divBdr>
        </w:div>
        <w:div w:id="1289239000">
          <w:marLeft w:val="640"/>
          <w:marRight w:val="0"/>
          <w:marTop w:val="0"/>
          <w:marBottom w:val="0"/>
          <w:divBdr>
            <w:top w:val="none" w:sz="0" w:space="0" w:color="auto"/>
            <w:left w:val="none" w:sz="0" w:space="0" w:color="auto"/>
            <w:bottom w:val="none" w:sz="0" w:space="0" w:color="auto"/>
            <w:right w:val="none" w:sz="0" w:space="0" w:color="auto"/>
          </w:divBdr>
        </w:div>
        <w:div w:id="1704207852">
          <w:marLeft w:val="640"/>
          <w:marRight w:val="0"/>
          <w:marTop w:val="0"/>
          <w:marBottom w:val="0"/>
          <w:divBdr>
            <w:top w:val="none" w:sz="0" w:space="0" w:color="auto"/>
            <w:left w:val="none" w:sz="0" w:space="0" w:color="auto"/>
            <w:bottom w:val="none" w:sz="0" w:space="0" w:color="auto"/>
            <w:right w:val="none" w:sz="0" w:space="0" w:color="auto"/>
          </w:divBdr>
        </w:div>
        <w:div w:id="531303049">
          <w:marLeft w:val="640"/>
          <w:marRight w:val="0"/>
          <w:marTop w:val="0"/>
          <w:marBottom w:val="0"/>
          <w:divBdr>
            <w:top w:val="none" w:sz="0" w:space="0" w:color="auto"/>
            <w:left w:val="none" w:sz="0" w:space="0" w:color="auto"/>
            <w:bottom w:val="none" w:sz="0" w:space="0" w:color="auto"/>
            <w:right w:val="none" w:sz="0" w:space="0" w:color="auto"/>
          </w:divBdr>
        </w:div>
        <w:div w:id="2074036557">
          <w:marLeft w:val="640"/>
          <w:marRight w:val="0"/>
          <w:marTop w:val="0"/>
          <w:marBottom w:val="0"/>
          <w:divBdr>
            <w:top w:val="none" w:sz="0" w:space="0" w:color="auto"/>
            <w:left w:val="none" w:sz="0" w:space="0" w:color="auto"/>
            <w:bottom w:val="none" w:sz="0" w:space="0" w:color="auto"/>
            <w:right w:val="none" w:sz="0" w:space="0" w:color="auto"/>
          </w:divBdr>
        </w:div>
        <w:div w:id="1627618872">
          <w:marLeft w:val="640"/>
          <w:marRight w:val="0"/>
          <w:marTop w:val="0"/>
          <w:marBottom w:val="0"/>
          <w:divBdr>
            <w:top w:val="none" w:sz="0" w:space="0" w:color="auto"/>
            <w:left w:val="none" w:sz="0" w:space="0" w:color="auto"/>
            <w:bottom w:val="none" w:sz="0" w:space="0" w:color="auto"/>
            <w:right w:val="none" w:sz="0" w:space="0" w:color="auto"/>
          </w:divBdr>
        </w:div>
        <w:div w:id="214583512">
          <w:marLeft w:val="640"/>
          <w:marRight w:val="0"/>
          <w:marTop w:val="0"/>
          <w:marBottom w:val="0"/>
          <w:divBdr>
            <w:top w:val="none" w:sz="0" w:space="0" w:color="auto"/>
            <w:left w:val="none" w:sz="0" w:space="0" w:color="auto"/>
            <w:bottom w:val="none" w:sz="0" w:space="0" w:color="auto"/>
            <w:right w:val="none" w:sz="0" w:space="0" w:color="auto"/>
          </w:divBdr>
        </w:div>
        <w:div w:id="1284380591">
          <w:marLeft w:val="640"/>
          <w:marRight w:val="0"/>
          <w:marTop w:val="0"/>
          <w:marBottom w:val="0"/>
          <w:divBdr>
            <w:top w:val="none" w:sz="0" w:space="0" w:color="auto"/>
            <w:left w:val="none" w:sz="0" w:space="0" w:color="auto"/>
            <w:bottom w:val="none" w:sz="0" w:space="0" w:color="auto"/>
            <w:right w:val="none" w:sz="0" w:space="0" w:color="auto"/>
          </w:divBdr>
        </w:div>
        <w:div w:id="1866749345">
          <w:marLeft w:val="640"/>
          <w:marRight w:val="0"/>
          <w:marTop w:val="0"/>
          <w:marBottom w:val="0"/>
          <w:divBdr>
            <w:top w:val="none" w:sz="0" w:space="0" w:color="auto"/>
            <w:left w:val="none" w:sz="0" w:space="0" w:color="auto"/>
            <w:bottom w:val="none" w:sz="0" w:space="0" w:color="auto"/>
            <w:right w:val="none" w:sz="0" w:space="0" w:color="auto"/>
          </w:divBdr>
        </w:div>
        <w:div w:id="895702463">
          <w:marLeft w:val="640"/>
          <w:marRight w:val="0"/>
          <w:marTop w:val="0"/>
          <w:marBottom w:val="0"/>
          <w:divBdr>
            <w:top w:val="none" w:sz="0" w:space="0" w:color="auto"/>
            <w:left w:val="none" w:sz="0" w:space="0" w:color="auto"/>
            <w:bottom w:val="none" w:sz="0" w:space="0" w:color="auto"/>
            <w:right w:val="none" w:sz="0" w:space="0" w:color="auto"/>
          </w:divBdr>
        </w:div>
        <w:div w:id="1988781067">
          <w:marLeft w:val="640"/>
          <w:marRight w:val="0"/>
          <w:marTop w:val="0"/>
          <w:marBottom w:val="0"/>
          <w:divBdr>
            <w:top w:val="none" w:sz="0" w:space="0" w:color="auto"/>
            <w:left w:val="none" w:sz="0" w:space="0" w:color="auto"/>
            <w:bottom w:val="none" w:sz="0" w:space="0" w:color="auto"/>
            <w:right w:val="none" w:sz="0" w:space="0" w:color="auto"/>
          </w:divBdr>
        </w:div>
        <w:div w:id="1790314024">
          <w:marLeft w:val="640"/>
          <w:marRight w:val="0"/>
          <w:marTop w:val="0"/>
          <w:marBottom w:val="0"/>
          <w:divBdr>
            <w:top w:val="none" w:sz="0" w:space="0" w:color="auto"/>
            <w:left w:val="none" w:sz="0" w:space="0" w:color="auto"/>
            <w:bottom w:val="none" w:sz="0" w:space="0" w:color="auto"/>
            <w:right w:val="none" w:sz="0" w:space="0" w:color="auto"/>
          </w:divBdr>
        </w:div>
        <w:div w:id="1354573166">
          <w:marLeft w:val="640"/>
          <w:marRight w:val="0"/>
          <w:marTop w:val="0"/>
          <w:marBottom w:val="0"/>
          <w:divBdr>
            <w:top w:val="none" w:sz="0" w:space="0" w:color="auto"/>
            <w:left w:val="none" w:sz="0" w:space="0" w:color="auto"/>
            <w:bottom w:val="none" w:sz="0" w:space="0" w:color="auto"/>
            <w:right w:val="none" w:sz="0" w:space="0" w:color="auto"/>
          </w:divBdr>
        </w:div>
        <w:div w:id="657927652">
          <w:marLeft w:val="640"/>
          <w:marRight w:val="0"/>
          <w:marTop w:val="0"/>
          <w:marBottom w:val="0"/>
          <w:divBdr>
            <w:top w:val="none" w:sz="0" w:space="0" w:color="auto"/>
            <w:left w:val="none" w:sz="0" w:space="0" w:color="auto"/>
            <w:bottom w:val="none" w:sz="0" w:space="0" w:color="auto"/>
            <w:right w:val="none" w:sz="0" w:space="0" w:color="auto"/>
          </w:divBdr>
        </w:div>
        <w:div w:id="938415720">
          <w:marLeft w:val="640"/>
          <w:marRight w:val="0"/>
          <w:marTop w:val="0"/>
          <w:marBottom w:val="0"/>
          <w:divBdr>
            <w:top w:val="none" w:sz="0" w:space="0" w:color="auto"/>
            <w:left w:val="none" w:sz="0" w:space="0" w:color="auto"/>
            <w:bottom w:val="none" w:sz="0" w:space="0" w:color="auto"/>
            <w:right w:val="none" w:sz="0" w:space="0" w:color="auto"/>
          </w:divBdr>
        </w:div>
        <w:div w:id="1394231561">
          <w:marLeft w:val="640"/>
          <w:marRight w:val="0"/>
          <w:marTop w:val="0"/>
          <w:marBottom w:val="0"/>
          <w:divBdr>
            <w:top w:val="none" w:sz="0" w:space="0" w:color="auto"/>
            <w:left w:val="none" w:sz="0" w:space="0" w:color="auto"/>
            <w:bottom w:val="none" w:sz="0" w:space="0" w:color="auto"/>
            <w:right w:val="none" w:sz="0" w:space="0" w:color="auto"/>
          </w:divBdr>
        </w:div>
        <w:div w:id="972783419">
          <w:marLeft w:val="640"/>
          <w:marRight w:val="0"/>
          <w:marTop w:val="0"/>
          <w:marBottom w:val="0"/>
          <w:divBdr>
            <w:top w:val="none" w:sz="0" w:space="0" w:color="auto"/>
            <w:left w:val="none" w:sz="0" w:space="0" w:color="auto"/>
            <w:bottom w:val="none" w:sz="0" w:space="0" w:color="auto"/>
            <w:right w:val="none" w:sz="0" w:space="0" w:color="auto"/>
          </w:divBdr>
        </w:div>
        <w:div w:id="1864787401">
          <w:marLeft w:val="640"/>
          <w:marRight w:val="0"/>
          <w:marTop w:val="0"/>
          <w:marBottom w:val="0"/>
          <w:divBdr>
            <w:top w:val="none" w:sz="0" w:space="0" w:color="auto"/>
            <w:left w:val="none" w:sz="0" w:space="0" w:color="auto"/>
            <w:bottom w:val="none" w:sz="0" w:space="0" w:color="auto"/>
            <w:right w:val="none" w:sz="0" w:space="0" w:color="auto"/>
          </w:divBdr>
        </w:div>
        <w:div w:id="1065496059">
          <w:marLeft w:val="640"/>
          <w:marRight w:val="0"/>
          <w:marTop w:val="0"/>
          <w:marBottom w:val="0"/>
          <w:divBdr>
            <w:top w:val="none" w:sz="0" w:space="0" w:color="auto"/>
            <w:left w:val="none" w:sz="0" w:space="0" w:color="auto"/>
            <w:bottom w:val="none" w:sz="0" w:space="0" w:color="auto"/>
            <w:right w:val="none" w:sz="0" w:space="0" w:color="auto"/>
          </w:divBdr>
        </w:div>
        <w:div w:id="205142554">
          <w:marLeft w:val="640"/>
          <w:marRight w:val="0"/>
          <w:marTop w:val="0"/>
          <w:marBottom w:val="0"/>
          <w:divBdr>
            <w:top w:val="none" w:sz="0" w:space="0" w:color="auto"/>
            <w:left w:val="none" w:sz="0" w:space="0" w:color="auto"/>
            <w:bottom w:val="none" w:sz="0" w:space="0" w:color="auto"/>
            <w:right w:val="none" w:sz="0" w:space="0" w:color="auto"/>
          </w:divBdr>
        </w:div>
        <w:div w:id="1107967587">
          <w:marLeft w:val="640"/>
          <w:marRight w:val="0"/>
          <w:marTop w:val="0"/>
          <w:marBottom w:val="0"/>
          <w:divBdr>
            <w:top w:val="none" w:sz="0" w:space="0" w:color="auto"/>
            <w:left w:val="none" w:sz="0" w:space="0" w:color="auto"/>
            <w:bottom w:val="none" w:sz="0" w:space="0" w:color="auto"/>
            <w:right w:val="none" w:sz="0" w:space="0" w:color="auto"/>
          </w:divBdr>
        </w:div>
        <w:div w:id="352266977">
          <w:marLeft w:val="640"/>
          <w:marRight w:val="0"/>
          <w:marTop w:val="0"/>
          <w:marBottom w:val="0"/>
          <w:divBdr>
            <w:top w:val="none" w:sz="0" w:space="0" w:color="auto"/>
            <w:left w:val="none" w:sz="0" w:space="0" w:color="auto"/>
            <w:bottom w:val="none" w:sz="0" w:space="0" w:color="auto"/>
            <w:right w:val="none" w:sz="0" w:space="0" w:color="auto"/>
          </w:divBdr>
        </w:div>
        <w:div w:id="2075545875">
          <w:marLeft w:val="640"/>
          <w:marRight w:val="0"/>
          <w:marTop w:val="0"/>
          <w:marBottom w:val="0"/>
          <w:divBdr>
            <w:top w:val="none" w:sz="0" w:space="0" w:color="auto"/>
            <w:left w:val="none" w:sz="0" w:space="0" w:color="auto"/>
            <w:bottom w:val="none" w:sz="0" w:space="0" w:color="auto"/>
            <w:right w:val="none" w:sz="0" w:space="0" w:color="auto"/>
          </w:divBdr>
        </w:div>
        <w:div w:id="2091195481">
          <w:marLeft w:val="640"/>
          <w:marRight w:val="0"/>
          <w:marTop w:val="0"/>
          <w:marBottom w:val="0"/>
          <w:divBdr>
            <w:top w:val="none" w:sz="0" w:space="0" w:color="auto"/>
            <w:left w:val="none" w:sz="0" w:space="0" w:color="auto"/>
            <w:bottom w:val="none" w:sz="0" w:space="0" w:color="auto"/>
            <w:right w:val="none" w:sz="0" w:space="0" w:color="auto"/>
          </w:divBdr>
        </w:div>
        <w:div w:id="876772714">
          <w:marLeft w:val="640"/>
          <w:marRight w:val="0"/>
          <w:marTop w:val="0"/>
          <w:marBottom w:val="0"/>
          <w:divBdr>
            <w:top w:val="none" w:sz="0" w:space="0" w:color="auto"/>
            <w:left w:val="none" w:sz="0" w:space="0" w:color="auto"/>
            <w:bottom w:val="none" w:sz="0" w:space="0" w:color="auto"/>
            <w:right w:val="none" w:sz="0" w:space="0" w:color="auto"/>
          </w:divBdr>
        </w:div>
        <w:div w:id="1448818156">
          <w:marLeft w:val="640"/>
          <w:marRight w:val="0"/>
          <w:marTop w:val="0"/>
          <w:marBottom w:val="0"/>
          <w:divBdr>
            <w:top w:val="none" w:sz="0" w:space="0" w:color="auto"/>
            <w:left w:val="none" w:sz="0" w:space="0" w:color="auto"/>
            <w:bottom w:val="none" w:sz="0" w:space="0" w:color="auto"/>
            <w:right w:val="none" w:sz="0" w:space="0" w:color="auto"/>
          </w:divBdr>
        </w:div>
      </w:divsChild>
    </w:div>
    <w:div w:id="1306860298">
      <w:marLeft w:val="640"/>
      <w:marRight w:val="0"/>
      <w:marTop w:val="0"/>
      <w:marBottom w:val="0"/>
      <w:divBdr>
        <w:top w:val="none" w:sz="0" w:space="0" w:color="auto"/>
        <w:left w:val="none" w:sz="0" w:space="0" w:color="auto"/>
        <w:bottom w:val="none" w:sz="0" w:space="0" w:color="auto"/>
        <w:right w:val="none" w:sz="0" w:space="0" w:color="auto"/>
      </w:divBdr>
    </w:div>
    <w:div w:id="1307784802">
      <w:marLeft w:val="640"/>
      <w:marRight w:val="0"/>
      <w:marTop w:val="0"/>
      <w:marBottom w:val="0"/>
      <w:divBdr>
        <w:top w:val="none" w:sz="0" w:space="0" w:color="auto"/>
        <w:left w:val="none" w:sz="0" w:space="0" w:color="auto"/>
        <w:bottom w:val="none" w:sz="0" w:space="0" w:color="auto"/>
        <w:right w:val="none" w:sz="0" w:space="0" w:color="auto"/>
      </w:divBdr>
    </w:div>
    <w:div w:id="1308974636">
      <w:marLeft w:val="640"/>
      <w:marRight w:val="0"/>
      <w:marTop w:val="0"/>
      <w:marBottom w:val="0"/>
      <w:divBdr>
        <w:top w:val="none" w:sz="0" w:space="0" w:color="auto"/>
        <w:left w:val="none" w:sz="0" w:space="0" w:color="auto"/>
        <w:bottom w:val="none" w:sz="0" w:space="0" w:color="auto"/>
        <w:right w:val="none" w:sz="0" w:space="0" w:color="auto"/>
      </w:divBdr>
    </w:div>
    <w:div w:id="1309751080">
      <w:marLeft w:val="640"/>
      <w:marRight w:val="0"/>
      <w:marTop w:val="0"/>
      <w:marBottom w:val="0"/>
      <w:divBdr>
        <w:top w:val="none" w:sz="0" w:space="0" w:color="auto"/>
        <w:left w:val="none" w:sz="0" w:space="0" w:color="auto"/>
        <w:bottom w:val="none" w:sz="0" w:space="0" w:color="auto"/>
        <w:right w:val="none" w:sz="0" w:space="0" w:color="auto"/>
      </w:divBdr>
    </w:div>
    <w:div w:id="1309894193">
      <w:marLeft w:val="640"/>
      <w:marRight w:val="0"/>
      <w:marTop w:val="0"/>
      <w:marBottom w:val="0"/>
      <w:divBdr>
        <w:top w:val="none" w:sz="0" w:space="0" w:color="auto"/>
        <w:left w:val="none" w:sz="0" w:space="0" w:color="auto"/>
        <w:bottom w:val="none" w:sz="0" w:space="0" w:color="auto"/>
        <w:right w:val="none" w:sz="0" w:space="0" w:color="auto"/>
      </w:divBdr>
    </w:div>
    <w:div w:id="1310016234">
      <w:marLeft w:val="640"/>
      <w:marRight w:val="0"/>
      <w:marTop w:val="0"/>
      <w:marBottom w:val="0"/>
      <w:divBdr>
        <w:top w:val="none" w:sz="0" w:space="0" w:color="auto"/>
        <w:left w:val="none" w:sz="0" w:space="0" w:color="auto"/>
        <w:bottom w:val="none" w:sz="0" w:space="0" w:color="auto"/>
        <w:right w:val="none" w:sz="0" w:space="0" w:color="auto"/>
      </w:divBdr>
    </w:div>
    <w:div w:id="1310749823">
      <w:marLeft w:val="640"/>
      <w:marRight w:val="0"/>
      <w:marTop w:val="0"/>
      <w:marBottom w:val="0"/>
      <w:divBdr>
        <w:top w:val="none" w:sz="0" w:space="0" w:color="auto"/>
        <w:left w:val="none" w:sz="0" w:space="0" w:color="auto"/>
        <w:bottom w:val="none" w:sz="0" w:space="0" w:color="auto"/>
        <w:right w:val="none" w:sz="0" w:space="0" w:color="auto"/>
      </w:divBdr>
    </w:div>
    <w:div w:id="1311906349">
      <w:marLeft w:val="640"/>
      <w:marRight w:val="0"/>
      <w:marTop w:val="0"/>
      <w:marBottom w:val="0"/>
      <w:divBdr>
        <w:top w:val="none" w:sz="0" w:space="0" w:color="auto"/>
        <w:left w:val="none" w:sz="0" w:space="0" w:color="auto"/>
        <w:bottom w:val="none" w:sz="0" w:space="0" w:color="auto"/>
        <w:right w:val="none" w:sz="0" w:space="0" w:color="auto"/>
      </w:divBdr>
    </w:div>
    <w:div w:id="1312752447">
      <w:marLeft w:val="640"/>
      <w:marRight w:val="0"/>
      <w:marTop w:val="0"/>
      <w:marBottom w:val="0"/>
      <w:divBdr>
        <w:top w:val="none" w:sz="0" w:space="0" w:color="auto"/>
        <w:left w:val="none" w:sz="0" w:space="0" w:color="auto"/>
        <w:bottom w:val="none" w:sz="0" w:space="0" w:color="auto"/>
        <w:right w:val="none" w:sz="0" w:space="0" w:color="auto"/>
      </w:divBdr>
    </w:div>
    <w:div w:id="1312755412">
      <w:marLeft w:val="640"/>
      <w:marRight w:val="0"/>
      <w:marTop w:val="0"/>
      <w:marBottom w:val="0"/>
      <w:divBdr>
        <w:top w:val="none" w:sz="0" w:space="0" w:color="auto"/>
        <w:left w:val="none" w:sz="0" w:space="0" w:color="auto"/>
        <w:bottom w:val="none" w:sz="0" w:space="0" w:color="auto"/>
        <w:right w:val="none" w:sz="0" w:space="0" w:color="auto"/>
      </w:divBdr>
    </w:div>
    <w:div w:id="1313219655">
      <w:bodyDiv w:val="1"/>
      <w:marLeft w:val="0"/>
      <w:marRight w:val="0"/>
      <w:marTop w:val="0"/>
      <w:marBottom w:val="0"/>
      <w:divBdr>
        <w:top w:val="none" w:sz="0" w:space="0" w:color="auto"/>
        <w:left w:val="none" w:sz="0" w:space="0" w:color="auto"/>
        <w:bottom w:val="none" w:sz="0" w:space="0" w:color="auto"/>
        <w:right w:val="none" w:sz="0" w:space="0" w:color="auto"/>
      </w:divBdr>
      <w:divsChild>
        <w:div w:id="654842809">
          <w:marLeft w:val="640"/>
          <w:marRight w:val="0"/>
          <w:marTop w:val="0"/>
          <w:marBottom w:val="0"/>
          <w:divBdr>
            <w:top w:val="none" w:sz="0" w:space="0" w:color="auto"/>
            <w:left w:val="none" w:sz="0" w:space="0" w:color="auto"/>
            <w:bottom w:val="none" w:sz="0" w:space="0" w:color="auto"/>
            <w:right w:val="none" w:sz="0" w:space="0" w:color="auto"/>
          </w:divBdr>
        </w:div>
        <w:div w:id="1324623762">
          <w:marLeft w:val="640"/>
          <w:marRight w:val="0"/>
          <w:marTop w:val="0"/>
          <w:marBottom w:val="0"/>
          <w:divBdr>
            <w:top w:val="none" w:sz="0" w:space="0" w:color="auto"/>
            <w:left w:val="none" w:sz="0" w:space="0" w:color="auto"/>
            <w:bottom w:val="none" w:sz="0" w:space="0" w:color="auto"/>
            <w:right w:val="none" w:sz="0" w:space="0" w:color="auto"/>
          </w:divBdr>
        </w:div>
        <w:div w:id="1629895882">
          <w:marLeft w:val="640"/>
          <w:marRight w:val="0"/>
          <w:marTop w:val="0"/>
          <w:marBottom w:val="0"/>
          <w:divBdr>
            <w:top w:val="none" w:sz="0" w:space="0" w:color="auto"/>
            <w:left w:val="none" w:sz="0" w:space="0" w:color="auto"/>
            <w:bottom w:val="none" w:sz="0" w:space="0" w:color="auto"/>
            <w:right w:val="none" w:sz="0" w:space="0" w:color="auto"/>
          </w:divBdr>
        </w:div>
        <w:div w:id="1837527723">
          <w:marLeft w:val="640"/>
          <w:marRight w:val="0"/>
          <w:marTop w:val="0"/>
          <w:marBottom w:val="0"/>
          <w:divBdr>
            <w:top w:val="none" w:sz="0" w:space="0" w:color="auto"/>
            <w:left w:val="none" w:sz="0" w:space="0" w:color="auto"/>
            <w:bottom w:val="none" w:sz="0" w:space="0" w:color="auto"/>
            <w:right w:val="none" w:sz="0" w:space="0" w:color="auto"/>
          </w:divBdr>
        </w:div>
        <w:div w:id="613024555">
          <w:marLeft w:val="640"/>
          <w:marRight w:val="0"/>
          <w:marTop w:val="0"/>
          <w:marBottom w:val="0"/>
          <w:divBdr>
            <w:top w:val="none" w:sz="0" w:space="0" w:color="auto"/>
            <w:left w:val="none" w:sz="0" w:space="0" w:color="auto"/>
            <w:bottom w:val="none" w:sz="0" w:space="0" w:color="auto"/>
            <w:right w:val="none" w:sz="0" w:space="0" w:color="auto"/>
          </w:divBdr>
        </w:div>
        <w:div w:id="428234504">
          <w:marLeft w:val="640"/>
          <w:marRight w:val="0"/>
          <w:marTop w:val="0"/>
          <w:marBottom w:val="0"/>
          <w:divBdr>
            <w:top w:val="none" w:sz="0" w:space="0" w:color="auto"/>
            <w:left w:val="none" w:sz="0" w:space="0" w:color="auto"/>
            <w:bottom w:val="none" w:sz="0" w:space="0" w:color="auto"/>
            <w:right w:val="none" w:sz="0" w:space="0" w:color="auto"/>
          </w:divBdr>
        </w:div>
        <w:div w:id="16202884">
          <w:marLeft w:val="640"/>
          <w:marRight w:val="0"/>
          <w:marTop w:val="0"/>
          <w:marBottom w:val="0"/>
          <w:divBdr>
            <w:top w:val="none" w:sz="0" w:space="0" w:color="auto"/>
            <w:left w:val="none" w:sz="0" w:space="0" w:color="auto"/>
            <w:bottom w:val="none" w:sz="0" w:space="0" w:color="auto"/>
            <w:right w:val="none" w:sz="0" w:space="0" w:color="auto"/>
          </w:divBdr>
        </w:div>
        <w:div w:id="1206061587">
          <w:marLeft w:val="640"/>
          <w:marRight w:val="0"/>
          <w:marTop w:val="0"/>
          <w:marBottom w:val="0"/>
          <w:divBdr>
            <w:top w:val="none" w:sz="0" w:space="0" w:color="auto"/>
            <w:left w:val="none" w:sz="0" w:space="0" w:color="auto"/>
            <w:bottom w:val="none" w:sz="0" w:space="0" w:color="auto"/>
            <w:right w:val="none" w:sz="0" w:space="0" w:color="auto"/>
          </w:divBdr>
        </w:div>
        <w:div w:id="483207211">
          <w:marLeft w:val="640"/>
          <w:marRight w:val="0"/>
          <w:marTop w:val="0"/>
          <w:marBottom w:val="0"/>
          <w:divBdr>
            <w:top w:val="none" w:sz="0" w:space="0" w:color="auto"/>
            <w:left w:val="none" w:sz="0" w:space="0" w:color="auto"/>
            <w:bottom w:val="none" w:sz="0" w:space="0" w:color="auto"/>
            <w:right w:val="none" w:sz="0" w:space="0" w:color="auto"/>
          </w:divBdr>
        </w:div>
        <w:div w:id="623850018">
          <w:marLeft w:val="640"/>
          <w:marRight w:val="0"/>
          <w:marTop w:val="0"/>
          <w:marBottom w:val="0"/>
          <w:divBdr>
            <w:top w:val="none" w:sz="0" w:space="0" w:color="auto"/>
            <w:left w:val="none" w:sz="0" w:space="0" w:color="auto"/>
            <w:bottom w:val="none" w:sz="0" w:space="0" w:color="auto"/>
            <w:right w:val="none" w:sz="0" w:space="0" w:color="auto"/>
          </w:divBdr>
        </w:div>
        <w:div w:id="1827476108">
          <w:marLeft w:val="640"/>
          <w:marRight w:val="0"/>
          <w:marTop w:val="0"/>
          <w:marBottom w:val="0"/>
          <w:divBdr>
            <w:top w:val="none" w:sz="0" w:space="0" w:color="auto"/>
            <w:left w:val="none" w:sz="0" w:space="0" w:color="auto"/>
            <w:bottom w:val="none" w:sz="0" w:space="0" w:color="auto"/>
            <w:right w:val="none" w:sz="0" w:space="0" w:color="auto"/>
          </w:divBdr>
        </w:div>
        <w:div w:id="825897517">
          <w:marLeft w:val="640"/>
          <w:marRight w:val="0"/>
          <w:marTop w:val="0"/>
          <w:marBottom w:val="0"/>
          <w:divBdr>
            <w:top w:val="none" w:sz="0" w:space="0" w:color="auto"/>
            <w:left w:val="none" w:sz="0" w:space="0" w:color="auto"/>
            <w:bottom w:val="none" w:sz="0" w:space="0" w:color="auto"/>
            <w:right w:val="none" w:sz="0" w:space="0" w:color="auto"/>
          </w:divBdr>
        </w:div>
        <w:div w:id="818621379">
          <w:marLeft w:val="640"/>
          <w:marRight w:val="0"/>
          <w:marTop w:val="0"/>
          <w:marBottom w:val="0"/>
          <w:divBdr>
            <w:top w:val="none" w:sz="0" w:space="0" w:color="auto"/>
            <w:left w:val="none" w:sz="0" w:space="0" w:color="auto"/>
            <w:bottom w:val="none" w:sz="0" w:space="0" w:color="auto"/>
            <w:right w:val="none" w:sz="0" w:space="0" w:color="auto"/>
          </w:divBdr>
        </w:div>
        <w:div w:id="2018313913">
          <w:marLeft w:val="640"/>
          <w:marRight w:val="0"/>
          <w:marTop w:val="0"/>
          <w:marBottom w:val="0"/>
          <w:divBdr>
            <w:top w:val="none" w:sz="0" w:space="0" w:color="auto"/>
            <w:left w:val="none" w:sz="0" w:space="0" w:color="auto"/>
            <w:bottom w:val="none" w:sz="0" w:space="0" w:color="auto"/>
            <w:right w:val="none" w:sz="0" w:space="0" w:color="auto"/>
          </w:divBdr>
        </w:div>
        <w:div w:id="832333214">
          <w:marLeft w:val="640"/>
          <w:marRight w:val="0"/>
          <w:marTop w:val="0"/>
          <w:marBottom w:val="0"/>
          <w:divBdr>
            <w:top w:val="none" w:sz="0" w:space="0" w:color="auto"/>
            <w:left w:val="none" w:sz="0" w:space="0" w:color="auto"/>
            <w:bottom w:val="none" w:sz="0" w:space="0" w:color="auto"/>
            <w:right w:val="none" w:sz="0" w:space="0" w:color="auto"/>
          </w:divBdr>
        </w:div>
        <w:div w:id="1372921104">
          <w:marLeft w:val="640"/>
          <w:marRight w:val="0"/>
          <w:marTop w:val="0"/>
          <w:marBottom w:val="0"/>
          <w:divBdr>
            <w:top w:val="none" w:sz="0" w:space="0" w:color="auto"/>
            <w:left w:val="none" w:sz="0" w:space="0" w:color="auto"/>
            <w:bottom w:val="none" w:sz="0" w:space="0" w:color="auto"/>
            <w:right w:val="none" w:sz="0" w:space="0" w:color="auto"/>
          </w:divBdr>
        </w:div>
        <w:div w:id="1518888678">
          <w:marLeft w:val="640"/>
          <w:marRight w:val="0"/>
          <w:marTop w:val="0"/>
          <w:marBottom w:val="0"/>
          <w:divBdr>
            <w:top w:val="none" w:sz="0" w:space="0" w:color="auto"/>
            <w:left w:val="none" w:sz="0" w:space="0" w:color="auto"/>
            <w:bottom w:val="none" w:sz="0" w:space="0" w:color="auto"/>
            <w:right w:val="none" w:sz="0" w:space="0" w:color="auto"/>
          </w:divBdr>
        </w:div>
        <w:div w:id="48382716">
          <w:marLeft w:val="640"/>
          <w:marRight w:val="0"/>
          <w:marTop w:val="0"/>
          <w:marBottom w:val="0"/>
          <w:divBdr>
            <w:top w:val="none" w:sz="0" w:space="0" w:color="auto"/>
            <w:left w:val="none" w:sz="0" w:space="0" w:color="auto"/>
            <w:bottom w:val="none" w:sz="0" w:space="0" w:color="auto"/>
            <w:right w:val="none" w:sz="0" w:space="0" w:color="auto"/>
          </w:divBdr>
        </w:div>
        <w:div w:id="1732196578">
          <w:marLeft w:val="640"/>
          <w:marRight w:val="0"/>
          <w:marTop w:val="0"/>
          <w:marBottom w:val="0"/>
          <w:divBdr>
            <w:top w:val="none" w:sz="0" w:space="0" w:color="auto"/>
            <w:left w:val="none" w:sz="0" w:space="0" w:color="auto"/>
            <w:bottom w:val="none" w:sz="0" w:space="0" w:color="auto"/>
            <w:right w:val="none" w:sz="0" w:space="0" w:color="auto"/>
          </w:divBdr>
        </w:div>
        <w:div w:id="1059205644">
          <w:marLeft w:val="640"/>
          <w:marRight w:val="0"/>
          <w:marTop w:val="0"/>
          <w:marBottom w:val="0"/>
          <w:divBdr>
            <w:top w:val="none" w:sz="0" w:space="0" w:color="auto"/>
            <w:left w:val="none" w:sz="0" w:space="0" w:color="auto"/>
            <w:bottom w:val="none" w:sz="0" w:space="0" w:color="auto"/>
            <w:right w:val="none" w:sz="0" w:space="0" w:color="auto"/>
          </w:divBdr>
        </w:div>
        <w:div w:id="1763405982">
          <w:marLeft w:val="640"/>
          <w:marRight w:val="0"/>
          <w:marTop w:val="0"/>
          <w:marBottom w:val="0"/>
          <w:divBdr>
            <w:top w:val="none" w:sz="0" w:space="0" w:color="auto"/>
            <w:left w:val="none" w:sz="0" w:space="0" w:color="auto"/>
            <w:bottom w:val="none" w:sz="0" w:space="0" w:color="auto"/>
            <w:right w:val="none" w:sz="0" w:space="0" w:color="auto"/>
          </w:divBdr>
        </w:div>
        <w:div w:id="1899123532">
          <w:marLeft w:val="640"/>
          <w:marRight w:val="0"/>
          <w:marTop w:val="0"/>
          <w:marBottom w:val="0"/>
          <w:divBdr>
            <w:top w:val="none" w:sz="0" w:space="0" w:color="auto"/>
            <w:left w:val="none" w:sz="0" w:space="0" w:color="auto"/>
            <w:bottom w:val="none" w:sz="0" w:space="0" w:color="auto"/>
            <w:right w:val="none" w:sz="0" w:space="0" w:color="auto"/>
          </w:divBdr>
        </w:div>
        <w:div w:id="238904441">
          <w:marLeft w:val="640"/>
          <w:marRight w:val="0"/>
          <w:marTop w:val="0"/>
          <w:marBottom w:val="0"/>
          <w:divBdr>
            <w:top w:val="none" w:sz="0" w:space="0" w:color="auto"/>
            <w:left w:val="none" w:sz="0" w:space="0" w:color="auto"/>
            <w:bottom w:val="none" w:sz="0" w:space="0" w:color="auto"/>
            <w:right w:val="none" w:sz="0" w:space="0" w:color="auto"/>
          </w:divBdr>
        </w:div>
        <w:div w:id="1177382754">
          <w:marLeft w:val="640"/>
          <w:marRight w:val="0"/>
          <w:marTop w:val="0"/>
          <w:marBottom w:val="0"/>
          <w:divBdr>
            <w:top w:val="none" w:sz="0" w:space="0" w:color="auto"/>
            <w:left w:val="none" w:sz="0" w:space="0" w:color="auto"/>
            <w:bottom w:val="none" w:sz="0" w:space="0" w:color="auto"/>
            <w:right w:val="none" w:sz="0" w:space="0" w:color="auto"/>
          </w:divBdr>
        </w:div>
        <w:div w:id="1172069455">
          <w:marLeft w:val="640"/>
          <w:marRight w:val="0"/>
          <w:marTop w:val="0"/>
          <w:marBottom w:val="0"/>
          <w:divBdr>
            <w:top w:val="none" w:sz="0" w:space="0" w:color="auto"/>
            <w:left w:val="none" w:sz="0" w:space="0" w:color="auto"/>
            <w:bottom w:val="none" w:sz="0" w:space="0" w:color="auto"/>
            <w:right w:val="none" w:sz="0" w:space="0" w:color="auto"/>
          </w:divBdr>
        </w:div>
        <w:div w:id="1801803884">
          <w:marLeft w:val="640"/>
          <w:marRight w:val="0"/>
          <w:marTop w:val="0"/>
          <w:marBottom w:val="0"/>
          <w:divBdr>
            <w:top w:val="none" w:sz="0" w:space="0" w:color="auto"/>
            <w:left w:val="none" w:sz="0" w:space="0" w:color="auto"/>
            <w:bottom w:val="none" w:sz="0" w:space="0" w:color="auto"/>
            <w:right w:val="none" w:sz="0" w:space="0" w:color="auto"/>
          </w:divBdr>
        </w:div>
        <w:div w:id="1240140480">
          <w:marLeft w:val="640"/>
          <w:marRight w:val="0"/>
          <w:marTop w:val="0"/>
          <w:marBottom w:val="0"/>
          <w:divBdr>
            <w:top w:val="none" w:sz="0" w:space="0" w:color="auto"/>
            <w:left w:val="none" w:sz="0" w:space="0" w:color="auto"/>
            <w:bottom w:val="none" w:sz="0" w:space="0" w:color="auto"/>
            <w:right w:val="none" w:sz="0" w:space="0" w:color="auto"/>
          </w:divBdr>
        </w:div>
        <w:div w:id="1338464592">
          <w:marLeft w:val="640"/>
          <w:marRight w:val="0"/>
          <w:marTop w:val="0"/>
          <w:marBottom w:val="0"/>
          <w:divBdr>
            <w:top w:val="none" w:sz="0" w:space="0" w:color="auto"/>
            <w:left w:val="none" w:sz="0" w:space="0" w:color="auto"/>
            <w:bottom w:val="none" w:sz="0" w:space="0" w:color="auto"/>
            <w:right w:val="none" w:sz="0" w:space="0" w:color="auto"/>
          </w:divBdr>
        </w:div>
        <w:div w:id="1253244962">
          <w:marLeft w:val="640"/>
          <w:marRight w:val="0"/>
          <w:marTop w:val="0"/>
          <w:marBottom w:val="0"/>
          <w:divBdr>
            <w:top w:val="none" w:sz="0" w:space="0" w:color="auto"/>
            <w:left w:val="none" w:sz="0" w:space="0" w:color="auto"/>
            <w:bottom w:val="none" w:sz="0" w:space="0" w:color="auto"/>
            <w:right w:val="none" w:sz="0" w:space="0" w:color="auto"/>
          </w:divBdr>
        </w:div>
        <w:div w:id="13465062">
          <w:marLeft w:val="640"/>
          <w:marRight w:val="0"/>
          <w:marTop w:val="0"/>
          <w:marBottom w:val="0"/>
          <w:divBdr>
            <w:top w:val="none" w:sz="0" w:space="0" w:color="auto"/>
            <w:left w:val="none" w:sz="0" w:space="0" w:color="auto"/>
            <w:bottom w:val="none" w:sz="0" w:space="0" w:color="auto"/>
            <w:right w:val="none" w:sz="0" w:space="0" w:color="auto"/>
          </w:divBdr>
        </w:div>
        <w:div w:id="1791897181">
          <w:marLeft w:val="640"/>
          <w:marRight w:val="0"/>
          <w:marTop w:val="0"/>
          <w:marBottom w:val="0"/>
          <w:divBdr>
            <w:top w:val="none" w:sz="0" w:space="0" w:color="auto"/>
            <w:left w:val="none" w:sz="0" w:space="0" w:color="auto"/>
            <w:bottom w:val="none" w:sz="0" w:space="0" w:color="auto"/>
            <w:right w:val="none" w:sz="0" w:space="0" w:color="auto"/>
          </w:divBdr>
        </w:div>
        <w:div w:id="1766340012">
          <w:marLeft w:val="640"/>
          <w:marRight w:val="0"/>
          <w:marTop w:val="0"/>
          <w:marBottom w:val="0"/>
          <w:divBdr>
            <w:top w:val="none" w:sz="0" w:space="0" w:color="auto"/>
            <w:left w:val="none" w:sz="0" w:space="0" w:color="auto"/>
            <w:bottom w:val="none" w:sz="0" w:space="0" w:color="auto"/>
            <w:right w:val="none" w:sz="0" w:space="0" w:color="auto"/>
          </w:divBdr>
        </w:div>
        <w:div w:id="1490826041">
          <w:marLeft w:val="640"/>
          <w:marRight w:val="0"/>
          <w:marTop w:val="0"/>
          <w:marBottom w:val="0"/>
          <w:divBdr>
            <w:top w:val="none" w:sz="0" w:space="0" w:color="auto"/>
            <w:left w:val="none" w:sz="0" w:space="0" w:color="auto"/>
            <w:bottom w:val="none" w:sz="0" w:space="0" w:color="auto"/>
            <w:right w:val="none" w:sz="0" w:space="0" w:color="auto"/>
          </w:divBdr>
        </w:div>
        <w:div w:id="2091584724">
          <w:marLeft w:val="640"/>
          <w:marRight w:val="0"/>
          <w:marTop w:val="0"/>
          <w:marBottom w:val="0"/>
          <w:divBdr>
            <w:top w:val="none" w:sz="0" w:space="0" w:color="auto"/>
            <w:left w:val="none" w:sz="0" w:space="0" w:color="auto"/>
            <w:bottom w:val="none" w:sz="0" w:space="0" w:color="auto"/>
            <w:right w:val="none" w:sz="0" w:space="0" w:color="auto"/>
          </w:divBdr>
        </w:div>
        <w:div w:id="773861792">
          <w:marLeft w:val="640"/>
          <w:marRight w:val="0"/>
          <w:marTop w:val="0"/>
          <w:marBottom w:val="0"/>
          <w:divBdr>
            <w:top w:val="none" w:sz="0" w:space="0" w:color="auto"/>
            <w:left w:val="none" w:sz="0" w:space="0" w:color="auto"/>
            <w:bottom w:val="none" w:sz="0" w:space="0" w:color="auto"/>
            <w:right w:val="none" w:sz="0" w:space="0" w:color="auto"/>
          </w:divBdr>
        </w:div>
        <w:div w:id="2085760357">
          <w:marLeft w:val="640"/>
          <w:marRight w:val="0"/>
          <w:marTop w:val="0"/>
          <w:marBottom w:val="0"/>
          <w:divBdr>
            <w:top w:val="none" w:sz="0" w:space="0" w:color="auto"/>
            <w:left w:val="none" w:sz="0" w:space="0" w:color="auto"/>
            <w:bottom w:val="none" w:sz="0" w:space="0" w:color="auto"/>
            <w:right w:val="none" w:sz="0" w:space="0" w:color="auto"/>
          </w:divBdr>
        </w:div>
        <w:div w:id="1484464966">
          <w:marLeft w:val="640"/>
          <w:marRight w:val="0"/>
          <w:marTop w:val="0"/>
          <w:marBottom w:val="0"/>
          <w:divBdr>
            <w:top w:val="none" w:sz="0" w:space="0" w:color="auto"/>
            <w:left w:val="none" w:sz="0" w:space="0" w:color="auto"/>
            <w:bottom w:val="none" w:sz="0" w:space="0" w:color="auto"/>
            <w:right w:val="none" w:sz="0" w:space="0" w:color="auto"/>
          </w:divBdr>
        </w:div>
        <w:div w:id="369185578">
          <w:marLeft w:val="640"/>
          <w:marRight w:val="0"/>
          <w:marTop w:val="0"/>
          <w:marBottom w:val="0"/>
          <w:divBdr>
            <w:top w:val="none" w:sz="0" w:space="0" w:color="auto"/>
            <w:left w:val="none" w:sz="0" w:space="0" w:color="auto"/>
            <w:bottom w:val="none" w:sz="0" w:space="0" w:color="auto"/>
            <w:right w:val="none" w:sz="0" w:space="0" w:color="auto"/>
          </w:divBdr>
        </w:div>
        <w:div w:id="270087354">
          <w:marLeft w:val="640"/>
          <w:marRight w:val="0"/>
          <w:marTop w:val="0"/>
          <w:marBottom w:val="0"/>
          <w:divBdr>
            <w:top w:val="none" w:sz="0" w:space="0" w:color="auto"/>
            <w:left w:val="none" w:sz="0" w:space="0" w:color="auto"/>
            <w:bottom w:val="none" w:sz="0" w:space="0" w:color="auto"/>
            <w:right w:val="none" w:sz="0" w:space="0" w:color="auto"/>
          </w:divBdr>
        </w:div>
        <w:div w:id="480999812">
          <w:marLeft w:val="640"/>
          <w:marRight w:val="0"/>
          <w:marTop w:val="0"/>
          <w:marBottom w:val="0"/>
          <w:divBdr>
            <w:top w:val="none" w:sz="0" w:space="0" w:color="auto"/>
            <w:left w:val="none" w:sz="0" w:space="0" w:color="auto"/>
            <w:bottom w:val="none" w:sz="0" w:space="0" w:color="auto"/>
            <w:right w:val="none" w:sz="0" w:space="0" w:color="auto"/>
          </w:divBdr>
        </w:div>
        <w:div w:id="1049375763">
          <w:marLeft w:val="640"/>
          <w:marRight w:val="0"/>
          <w:marTop w:val="0"/>
          <w:marBottom w:val="0"/>
          <w:divBdr>
            <w:top w:val="none" w:sz="0" w:space="0" w:color="auto"/>
            <w:left w:val="none" w:sz="0" w:space="0" w:color="auto"/>
            <w:bottom w:val="none" w:sz="0" w:space="0" w:color="auto"/>
            <w:right w:val="none" w:sz="0" w:space="0" w:color="auto"/>
          </w:divBdr>
        </w:div>
        <w:div w:id="1730423395">
          <w:marLeft w:val="640"/>
          <w:marRight w:val="0"/>
          <w:marTop w:val="0"/>
          <w:marBottom w:val="0"/>
          <w:divBdr>
            <w:top w:val="none" w:sz="0" w:space="0" w:color="auto"/>
            <w:left w:val="none" w:sz="0" w:space="0" w:color="auto"/>
            <w:bottom w:val="none" w:sz="0" w:space="0" w:color="auto"/>
            <w:right w:val="none" w:sz="0" w:space="0" w:color="auto"/>
          </w:divBdr>
        </w:div>
        <w:div w:id="109587907">
          <w:marLeft w:val="640"/>
          <w:marRight w:val="0"/>
          <w:marTop w:val="0"/>
          <w:marBottom w:val="0"/>
          <w:divBdr>
            <w:top w:val="none" w:sz="0" w:space="0" w:color="auto"/>
            <w:left w:val="none" w:sz="0" w:space="0" w:color="auto"/>
            <w:bottom w:val="none" w:sz="0" w:space="0" w:color="auto"/>
            <w:right w:val="none" w:sz="0" w:space="0" w:color="auto"/>
          </w:divBdr>
        </w:div>
        <w:div w:id="1481342890">
          <w:marLeft w:val="640"/>
          <w:marRight w:val="0"/>
          <w:marTop w:val="0"/>
          <w:marBottom w:val="0"/>
          <w:divBdr>
            <w:top w:val="none" w:sz="0" w:space="0" w:color="auto"/>
            <w:left w:val="none" w:sz="0" w:space="0" w:color="auto"/>
            <w:bottom w:val="none" w:sz="0" w:space="0" w:color="auto"/>
            <w:right w:val="none" w:sz="0" w:space="0" w:color="auto"/>
          </w:divBdr>
        </w:div>
        <w:div w:id="1560435120">
          <w:marLeft w:val="640"/>
          <w:marRight w:val="0"/>
          <w:marTop w:val="0"/>
          <w:marBottom w:val="0"/>
          <w:divBdr>
            <w:top w:val="none" w:sz="0" w:space="0" w:color="auto"/>
            <w:left w:val="none" w:sz="0" w:space="0" w:color="auto"/>
            <w:bottom w:val="none" w:sz="0" w:space="0" w:color="auto"/>
            <w:right w:val="none" w:sz="0" w:space="0" w:color="auto"/>
          </w:divBdr>
        </w:div>
        <w:div w:id="1870218384">
          <w:marLeft w:val="640"/>
          <w:marRight w:val="0"/>
          <w:marTop w:val="0"/>
          <w:marBottom w:val="0"/>
          <w:divBdr>
            <w:top w:val="none" w:sz="0" w:space="0" w:color="auto"/>
            <w:left w:val="none" w:sz="0" w:space="0" w:color="auto"/>
            <w:bottom w:val="none" w:sz="0" w:space="0" w:color="auto"/>
            <w:right w:val="none" w:sz="0" w:space="0" w:color="auto"/>
          </w:divBdr>
        </w:div>
        <w:div w:id="1245802846">
          <w:marLeft w:val="640"/>
          <w:marRight w:val="0"/>
          <w:marTop w:val="0"/>
          <w:marBottom w:val="0"/>
          <w:divBdr>
            <w:top w:val="none" w:sz="0" w:space="0" w:color="auto"/>
            <w:left w:val="none" w:sz="0" w:space="0" w:color="auto"/>
            <w:bottom w:val="none" w:sz="0" w:space="0" w:color="auto"/>
            <w:right w:val="none" w:sz="0" w:space="0" w:color="auto"/>
          </w:divBdr>
        </w:div>
        <w:div w:id="2169643">
          <w:marLeft w:val="640"/>
          <w:marRight w:val="0"/>
          <w:marTop w:val="0"/>
          <w:marBottom w:val="0"/>
          <w:divBdr>
            <w:top w:val="none" w:sz="0" w:space="0" w:color="auto"/>
            <w:left w:val="none" w:sz="0" w:space="0" w:color="auto"/>
            <w:bottom w:val="none" w:sz="0" w:space="0" w:color="auto"/>
            <w:right w:val="none" w:sz="0" w:space="0" w:color="auto"/>
          </w:divBdr>
        </w:div>
        <w:div w:id="378938679">
          <w:marLeft w:val="640"/>
          <w:marRight w:val="0"/>
          <w:marTop w:val="0"/>
          <w:marBottom w:val="0"/>
          <w:divBdr>
            <w:top w:val="none" w:sz="0" w:space="0" w:color="auto"/>
            <w:left w:val="none" w:sz="0" w:space="0" w:color="auto"/>
            <w:bottom w:val="none" w:sz="0" w:space="0" w:color="auto"/>
            <w:right w:val="none" w:sz="0" w:space="0" w:color="auto"/>
          </w:divBdr>
        </w:div>
        <w:div w:id="1847360330">
          <w:marLeft w:val="640"/>
          <w:marRight w:val="0"/>
          <w:marTop w:val="0"/>
          <w:marBottom w:val="0"/>
          <w:divBdr>
            <w:top w:val="none" w:sz="0" w:space="0" w:color="auto"/>
            <w:left w:val="none" w:sz="0" w:space="0" w:color="auto"/>
            <w:bottom w:val="none" w:sz="0" w:space="0" w:color="auto"/>
            <w:right w:val="none" w:sz="0" w:space="0" w:color="auto"/>
          </w:divBdr>
        </w:div>
        <w:div w:id="297297580">
          <w:marLeft w:val="640"/>
          <w:marRight w:val="0"/>
          <w:marTop w:val="0"/>
          <w:marBottom w:val="0"/>
          <w:divBdr>
            <w:top w:val="none" w:sz="0" w:space="0" w:color="auto"/>
            <w:left w:val="none" w:sz="0" w:space="0" w:color="auto"/>
            <w:bottom w:val="none" w:sz="0" w:space="0" w:color="auto"/>
            <w:right w:val="none" w:sz="0" w:space="0" w:color="auto"/>
          </w:divBdr>
        </w:div>
        <w:div w:id="502430605">
          <w:marLeft w:val="640"/>
          <w:marRight w:val="0"/>
          <w:marTop w:val="0"/>
          <w:marBottom w:val="0"/>
          <w:divBdr>
            <w:top w:val="none" w:sz="0" w:space="0" w:color="auto"/>
            <w:left w:val="none" w:sz="0" w:space="0" w:color="auto"/>
            <w:bottom w:val="none" w:sz="0" w:space="0" w:color="auto"/>
            <w:right w:val="none" w:sz="0" w:space="0" w:color="auto"/>
          </w:divBdr>
        </w:div>
        <w:div w:id="860781029">
          <w:marLeft w:val="640"/>
          <w:marRight w:val="0"/>
          <w:marTop w:val="0"/>
          <w:marBottom w:val="0"/>
          <w:divBdr>
            <w:top w:val="none" w:sz="0" w:space="0" w:color="auto"/>
            <w:left w:val="none" w:sz="0" w:space="0" w:color="auto"/>
            <w:bottom w:val="none" w:sz="0" w:space="0" w:color="auto"/>
            <w:right w:val="none" w:sz="0" w:space="0" w:color="auto"/>
          </w:divBdr>
        </w:div>
        <w:div w:id="298614536">
          <w:marLeft w:val="640"/>
          <w:marRight w:val="0"/>
          <w:marTop w:val="0"/>
          <w:marBottom w:val="0"/>
          <w:divBdr>
            <w:top w:val="none" w:sz="0" w:space="0" w:color="auto"/>
            <w:left w:val="none" w:sz="0" w:space="0" w:color="auto"/>
            <w:bottom w:val="none" w:sz="0" w:space="0" w:color="auto"/>
            <w:right w:val="none" w:sz="0" w:space="0" w:color="auto"/>
          </w:divBdr>
        </w:div>
        <w:div w:id="1483886836">
          <w:marLeft w:val="640"/>
          <w:marRight w:val="0"/>
          <w:marTop w:val="0"/>
          <w:marBottom w:val="0"/>
          <w:divBdr>
            <w:top w:val="none" w:sz="0" w:space="0" w:color="auto"/>
            <w:left w:val="none" w:sz="0" w:space="0" w:color="auto"/>
            <w:bottom w:val="none" w:sz="0" w:space="0" w:color="auto"/>
            <w:right w:val="none" w:sz="0" w:space="0" w:color="auto"/>
          </w:divBdr>
        </w:div>
        <w:div w:id="1063917953">
          <w:marLeft w:val="640"/>
          <w:marRight w:val="0"/>
          <w:marTop w:val="0"/>
          <w:marBottom w:val="0"/>
          <w:divBdr>
            <w:top w:val="none" w:sz="0" w:space="0" w:color="auto"/>
            <w:left w:val="none" w:sz="0" w:space="0" w:color="auto"/>
            <w:bottom w:val="none" w:sz="0" w:space="0" w:color="auto"/>
            <w:right w:val="none" w:sz="0" w:space="0" w:color="auto"/>
          </w:divBdr>
        </w:div>
        <w:div w:id="539636795">
          <w:marLeft w:val="640"/>
          <w:marRight w:val="0"/>
          <w:marTop w:val="0"/>
          <w:marBottom w:val="0"/>
          <w:divBdr>
            <w:top w:val="none" w:sz="0" w:space="0" w:color="auto"/>
            <w:left w:val="none" w:sz="0" w:space="0" w:color="auto"/>
            <w:bottom w:val="none" w:sz="0" w:space="0" w:color="auto"/>
            <w:right w:val="none" w:sz="0" w:space="0" w:color="auto"/>
          </w:divBdr>
        </w:div>
        <w:div w:id="1775712887">
          <w:marLeft w:val="640"/>
          <w:marRight w:val="0"/>
          <w:marTop w:val="0"/>
          <w:marBottom w:val="0"/>
          <w:divBdr>
            <w:top w:val="none" w:sz="0" w:space="0" w:color="auto"/>
            <w:left w:val="none" w:sz="0" w:space="0" w:color="auto"/>
            <w:bottom w:val="none" w:sz="0" w:space="0" w:color="auto"/>
            <w:right w:val="none" w:sz="0" w:space="0" w:color="auto"/>
          </w:divBdr>
        </w:div>
        <w:div w:id="1621260170">
          <w:marLeft w:val="640"/>
          <w:marRight w:val="0"/>
          <w:marTop w:val="0"/>
          <w:marBottom w:val="0"/>
          <w:divBdr>
            <w:top w:val="none" w:sz="0" w:space="0" w:color="auto"/>
            <w:left w:val="none" w:sz="0" w:space="0" w:color="auto"/>
            <w:bottom w:val="none" w:sz="0" w:space="0" w:color="auto"/>
            <w:right w:val="none" w:sz="0" w:space="0" w:color="auto"/>
          </w:divBdr>
        </w:div>
        <w:div w:id="2094354539">
          <w:marLeft w:val="640"/>
          <w:marRight w:val="0"/>
          <w:marTop w:val="0"/>
          <w:marBottom w:val="0"/>
          <w:divBdr>
            <w:top w:val="none" w:sz="0" w:space="0" w:color="auto"/>
            <w:left w:val="none" w:sz="0" w:space="0" w:color="auto"/>
            <w:bottom w:val="none" w:sz="0" w:space="0" w:color="auto"/>
            <w:right w:val="none" w:sz="0" w:space="0" w:color="auto"/>
          </w:divBdr>
        </w:div>
        <w:div w:id="1901210973">
          <w:marLeft w:val="640"/>
          <w:marRight w:val="0"/>
          <w:marTop w:val="0"/>
          <w:marBottom w:val="0"/>
          <w:divBdr>
            <w:top w:val="none" w:sz="0" w:space="0" w:color="auto"/>
            <w:left w:val="none" w:sz="0" w:space="0" w:color="auto"/>
            <w:bottom w:val="none" w:sz="0" w:space="0" w:color="auto"/>
            <w:right w:val="none" w:sz="0" w:space="0" w:color="auto"/>
          </w:divBdr>
        </w:div>
        <w:div w:id="1917746352">
          <w:marLeft w:val="640"/>
          <w:marRight w:val="0"/>
          <w:marTop w:val="0"/>
          <w:marBottom w:val="0"/>
          <w:divBdr>
            <w:top w:val="none" w:sz="0" w:space="0" w:color="auto"/>
            <w:left w:val="none" w:sz="0" w:space="0" w:color="auto"/>
            <w:bottom w:val="none" w:sz="0" w:space="0" w:color="auto"/>
            <w:right w:val="none" w:sz="0" w:space="0" w:color="auto"/>
          </w:divBdr>
        </w:div>
        <w:div w:id="1012296930">
          <w:marLeft w:val="640"/>
          <w:marRight w:val="0"/>
          <w:marTop w:val="0"/>
          <w:marBottom w:val="0"/>
          <w:divBdr>
            <w:top w:val="none" w:sz="0" w:space="0" w:color="auto"/>
            <w:left w:val="none" w:sz="0" w:space="0" w:color="auto"/>
            <w:bottom w:val="none" w:sz="0" w:space="0" w:color="auto"/>
            <w:right w:val="none" w:sz="0" w:space="0" w:color="auto"/>
          </w:divBdr>
        </w:div>
        <w:div w:id="1630087894">
          <w:marLeft w:val="640"/>
          <w:marRight w:val="0"/>
          <w:marTop w:val="0"/>
          <w:marBottom w:val="0"/>
          <w:divBdr>
            <w:top w:val="none" w:sz="0" w:space="0" w:color="auto"/>
            <w:left w:val="none" w:sz="0" w:space="0" w:color="auto"/>
            <w:bottom w:val="none" w:sz="0" w:space="0" w:color="auto"/>
            <w:right w:val="none" w:sz="0" w:space="0" w:color="auto"/>
          </w:divBdr>
        </w:div>
        <w:div w:id="1100567634">
          <w:marLeft w:val="640"/>
          <w:marRight w:val="0"/>
          <w:marTop w:val="0"/>
          <w:marBottom w:val="0"/>
          <w:divBdr>
            <w:top w:val="none" w:sz="0" w:space="0" w:color="auto"/>
            <w:left w:val="none" w:sz="0" w:space="0" w:color="auto"/>
            <w:bottom w:val="none" w:sz="0" w:space="0" w:color="auto"/>
            <w:right w:val="none" w:sz="0" w:space="0" w:color="auto"/>
          </w:divBdr>
        </w:div>
      </w:divsChild>
    </w:div>
    <w:div w:id="1313370420">
      <w:marLeft w:val="640"/>
      <w:marRight w:val="0"/>
      <w:marTop w:val="0"/>
      <w:marBottom w:val="0"/>
      <w:divBdr>
        <w:top w:val="none" w:sz="0" w:space="0" w:color="auto"/>
        <w:left w:val="none" w:sz="0" w:space="0" w:color="auto"/>
        <w:bottom w:val="none" w:sz="0" w:space="0" w:color="auto"/>
        <w:right w:val="none" w:sz="0" w:space="0" w:color="auto"/>
      </w:divBdr>
    </w:div>
    <w:div w:id="1313631774">
      <w:bodyDiv w:val="1"/>
      <w:marLeft w:val="0"/>
      <w:marRight w:val="0"/>
      <w:marTop w:val="0"/>
      <w:marBottom w:val="0"/>
      <w:divBdr>
        <w:top w:val="none" w:sz="0" w:space="0" w:color="auto"/>
        <w:left w:val="none" w:sz="0" w:space="0" w:color="auto"/>
        <w:bottom w:val="none" w:sz="0" w:space="0" w:color="auto"/>
        <w:right w:val="none" w:sz="0" w:space="0" w:color="auto"/>
      </w:divBdr>
      <w:divsChild>
        <w:div w:id="18238367">
          <w:marLeft w:val="640"/>
          <w:marRight w:val="0"/>
          <w:marTop w:val="0"/>
          <w:marBottom w:val="0"/>
          <w:divBdr>
            <w:top w:val="none" w:sz="0" w:space="0" w:color="auto"/>
            <w:left w:val="none" w:sz="0" w:space="0" w:color="auto"/>
            <w:bottom w:val="none" w:sz="0" w:space="0" w:color="auto"/>
            <w:right w:val="none" w:sz="0" w:space="0" w:color="auto"/>
          </w:divBdr>
        </w:div>
        <w:div w:id="243498196">
          <w:marLeft w:val="640"/>
          <w:marRight w:val="0"/>
          <w:marTop w:val="0"/>
          <w:marBottom w:val="0"/>
          <w:divBdr>
            <w:top w:val="none" w:sz="0" w:space="0" w:color="auto"/>
            <w:left w:val="none" w:sz="0" w:space="0" w:color="auto"/>
            <w:bottom w:val="none" w:sz="0" w:space="0" w:color="auto"/>
            <w:right w:val="none" w:sz="0" w:space="0" w:color="auto"/>
          </w:divBdr>
        </w:div>
        <w:div w:id="313796436">
          <w:marLeft w:val="640"/>
          <w:marRight w:val="0"/>
          <w:marTop w:val="0"/>
          <w:marBottom w:val="0"/>
          <w:divBdr>
            <w:top w:val="none" w:sz="0" w:space="0" w:color="auto"/>
            <w:left w:val="none" w:sz="0" w:space="0" w:color="auto"/>
            <w:bottom w:val="none" w:sz="0" w:space="0" w:color="auto"/>
            <w:right w:val="none" w:sz="0" w:space="0" w:color="auto"/>
          </w:divBdr>
        </w:div>
        <w:div w:id="339240219">
          <w:marLeft w:val="640"/>
          <w:marRight w:val="0"/>
          <w:marTop w:val="0"/>
          <w:marBottom w:val="0"/>
          <w:divBdr>
            <w:top w:val="none" w:sz="0" w:space="0" w:color="auto"/>
            <w:left w:val="none" w:sz="0" w:space="0" w:color="auto"/>
            <w:bottom w:val="none" w:sz="0" w:space="0" w:color="auto"/>
            <w:right w:val="none" w:sz="0" w:space="0" w:color="auto"/>
          </w:divBdr>
        </w:div>
        <w:div w:id="399402465">
          <w:marLeft w:val="640"/>
          <w:marRight w:val="0"/>
          <w:marTop w:val="0"/>
          <w:marBottom w:val="0"/>
          <w:divBdr>
            <w:top w:val="none" w:sz="0" w:space="0" w:color="auto"/>
            <w:left w:val="none" w:sz="0" w:space="0" w:color="auto"/>
            <w:bottom w:val="none" w:sz="0" w:space="0" w:color="auto"/>
            <w:right w:val="none" w:sz="0" w:space="0" w:color="auto"/>
          </w:divBdr>
        </w:div>
        <w:div w:id="404883060">
          <w:marLeft w:val="640"/>
          <w:marRight w:val="0"/>
          <w:marTop w:val="0"/>
          <w:marBottom w:val="0"/>
          <w:divBdr>
            <w:top w:val="none" w:sz="0" w:space="0" w:color="auto"/>
            <w:left w:val="none" w:sz="0" w:space="0" w:color="auto"/>
            <w:bottom w:val="none" w:sz="0" w:space="0" w:color="auto"/>
            <w:right w:val="none" w:sz="0" w:space="0" w:color="auto"/>
          </w:divBdr>
        </w:div>
        <w:div w:id="430318575">
          <w:marLeft w:val="640"/>
          <w:marRight w:val="0"/>
          <w:marTop w:val="0"/>
          <w:marBottom w:val="0"/>
          <w:divBdr>
            <w:top w:val="none" w:sz="0" w:space="0" w:color="auto"/>
            <w:left w:val="none" w:sz="0" w:space="0" w:color="auto"/>
            <w:bottom w:val="none" w:sz="0" w:space="0" w:color="auto"/>
            <w:right w:val="none" w:sz="0" w:space="0" w:color="auto"/>
          </w:divBdr>
        </w:div>
        <w:div w:id="445853301">
          <w:marLeft w:val="640"/>
          <w:marRight w:val="0"/>
          <w:marTop w:val="0"/>
          <w:marBottom w:val="0"/>
          <w:divBdr>
            <w:top w:val="none" w:sz="0" w:space="0" w:color="auto"/>
            <w:left w:val="none" w:sz="0" w:space="0" w:color="auto"/>
            <w:bottom w:val="none" w:sz="0" w:space="0" w:color="auto"/>
            <w:right w:val="none" w:sz="0" w:space="0" w:color="auto"/>
          </w:divBdr>
        </w:div>
        <w:div w:id="473717317">
          <w:marLeft w:val="640"/>
          <w:marRight w:val="0"/>
          <w:marTop w:val="0"/>
          <w:marBottom w:val="0"/>
          <w:divBdr>
            <w:top w:val="none" w:sz="0" w:space="0" w:color="auto"/>
            <w:left w:val="none" w:sz="0" w:space="0" w:color="auto"/>
            <w:bottom w:val="none" w:sz="0" w:space="0" w:color="auto"/>
            <w:right w:val="none" w:sz="0" w:space="0" w:color="auto"/>
          </w:divBdr>
        </w:div>
        <w:div w:id="495614866">
          <w:marLeft w:val="640"/>
          <w:marRight w:val="0"/>
          <w:marTop w:val="0"/>
          <w:marBottom w:val="0"/>
          <w:divBdr>
            <w:top w:val="none" w:sz="0" w:space="0" w:color="auto"/>
            <w:left w:val="none" w:sz="0" w:space="0" w:color="auto"/>
            <w:bottom w:val="none" w:sz="0" w:space="0" w:color="auto"/>
            <w:right w:val="none" w:sz="0" w:space="0" w:color="auto"/>
          </w:divBdr>
        </w:div>
        <w:div w:id="589895852">
          <w:marLeft w:val="640"/>
          <w:marRight w:val="0"/>
          <w:marTop w:val="0"/>
          <w:marBottom w:val="0"/>
          <w:divBdr>
            <w:top w:val="none" w:sz="0" w:space="0" w:color="auto"/>
            <w:left w:val="none" w:sz="0" w:space="0" w:color="auto"/>
            <w:bottom w:val="none" w:sz="0" w:space="0" w:color="auto"/>
            <w:right w:val="none" w:sz="0" w:space="0" w:color="auto"/>
          </w:divBdr>
        </w:div>
        <w:div w:id="596864089">
          <w:marLeft w:val="640"/>
          <w:marRight w:val="0"/>
          <w:marTop w:val="0"/>
          <w:marBottom w:val="0"/>
          <w:divBdr>
            <w:top w:val="none" w:sz="0" w:space="0" w:color="auto"/>
            <w:left w:val="none" w:sz="0" w:space="0" w:color="auto"/>
            <w:bottom w:val="none" w:sz="0" w:space="0" w:color="auto"/>
            <w:right w:val="none" w:sz="0" w:space="0" w:color="auto"/>
          </w:divBdr>
        </w:div>
        <w:div w:id="607352536">
          <w:marLeft w:val="640"/>
          <w:marRight w:val="0"/>
          <w:marTop w:val="0"/>
          <w:marBottom w:val="0"/>
          <w:divBdr>
            <w:top w:val="none" w:sz="0" w:space="0" w:color="auto"/>
            <w:left w:val="none" w:sz="0" w:space="0" w:color="auto"/>
            <w:bottom w:val="none" w:sz="0" w:space="0" w:color="auto"/>
            <w:right w:val="none" w:sz="0" w:space="0" w:color="auto"/>
          </w:divBdr>
        </w:div>
        <w:div w:id="616525835">
          <w:marLeft w:val="640"/>
          <w:marRight w:val="0"/>
          <w:marTop w:val="0"/>
          <w:marBottom w:val="0"/>
          <w:divBdr>
            <w:top w:val="none" w:sz="0" w:space="0" w:color="auto"/>
            <w:left w:val="none" w:sz="0" w:space="0" w:color="auto"/>
            <w:bottom w:val="none" w:sz="0" w:space="0" w:color="auto"/>
            <w:right w:val="none" w:sz="0" w:space="0" w:color="auto"/>
          </w:divBdr>
        </w:div>
        <w:div w:id="643006316">
          <w:marLeft w:val="640"/>
          <w:marRight w:val="0"/>
          <w:marTop w:val="0"/>
          <w:marBottom w:val="0"/>
          <w:divBdr>
            <w:top w:val="none" w:sz="0" w:space="0" w:color="auto"/>
            <w:left w:val="none" w:sz="0" w:space="0" w:color="auto"/>
            <w:bottom w:val="none" w:sz="0" w:space="0" w:color="auto"/>
            <w:right w:val="none" w:sz="0" w:space="0" w:color="auto"/>
          </w:divBdr>
        </w:div>
        <w:div w:id="687486054">
          <w:marLeft w:val="640"/>
          <w:marRight w:val="0"/>
          <w:marTop w:val="0"/>
          <w:marBottom w:val="0"/>
          <w:divBdr>
            <w:top w:val="none" w:sz="0" w:space="0" w:color="auto"/>
            <w:left w:val="none" w:sz="0" w:space="0" w:color="auto"/>
            <w:bottom w:val="none" w:sz="0" w:space="0" w:color="auto"/>
            <w:right w:val="none" w:sz="0" w:space="0" w:color="auto"/>
          </w:divBdr>
        </w:div>
        <w:div w:id="825783788">
          <w:marLeft w:val="640"/>
          <w:marRight w:val="0"/>
          <w:marTop w:val="0"/>
          <w:marBottom w:val="0"/>
          <w:divBdr>
            <w:top w:val="none" w:sz="0" w:space="0" w:color="auto"/>
            <w:left w:val="none" w:sz="0" w:space="0" w:color="auto"/>
            <w:bottom w:val="none" w:sz="0" w:space="0" w:color="auto"/>
            <w:right w:val="none" w:sz="0" w:space="0" w:color="auto"/>
          </w:divBdr>
        </w:div>
        <w:div w:id="859008343">
          <w:marLeft w:val="640"/>
          <w:marRight w:val="0"/>
          <w:marTop w:val="0"/>
          <w:marBottom w:val="0"/>
          <w:divBdr>
            <w:top w:val="none" w:sz="0" w:space="0" w:color="auto"/>
            <w:left w:val="none" w:sz="0" w:space="0" w:color="auto"/>
            <w:bottom w:val="none" w:sz="0" w:space="0" w:color="auto"/>
            <w:right w:val="none" w:sz="0" w:space="0" w:color="auto"/>
          </w:divBdr>
        </w:div>
        <w:div w:id="991786648">
          <w:marLeft w:val="640"/>
          <w:marRight w:val="0"/>
          <w:marTop w:val="0"/>
          <w:marBottom w:val="0"/>
          <w:divBdr>
            <w:top w:val="none" w:sz="0" w:space="0" w:color="auto"/>
            <w:left w:val="none" w:sz="0" w:space="0" w:color="auto"/>
            <w:bottom w:val="none" w:sz="0" w:space="0" w:color="auto"/>
            <w:right w:val="none" w:sz="0" w:space="0" w:color="auto"/>
          </w:divBdr>
        </w:div>
        <w:div w:id="999505798">
          <w:marLeft w:val="640"/>
          <w:marRight w:val="0"/>
          <w:marTop w:val="0"/>
          <w:marBottom w:val="0"/>
          <w:divBdr>
            <w:top w:val="none" w:sz="0" w:space="0" w:color="auto"/>
            <w:left w:val="none" w:sz="0" w:space="0" w:color="auto"/>
            <w:bottom w:val="none" w:sz="0" w:space="0" w:color="auto"/>
            <w:right w:val="none" w:sz="0" w:space="0" w:color="auto"/>
          </w:divBdr>
        </w:div>
        <w:div w:id="1030455207">
          <w:marLeft w:val="640"/>
          <w:marRight w:val="0"/>
          <w:marTop w:val="0"/>
          <w:marBottom w:val="0"/>
          <w:divBdr>
            <w:top w:val="none" w:sz="0" w:space="0" w:color="auto"/>
            <w:left w:val="none" w:sz="0" w:space="0" w:color="auto"/>
            <w:bottom w:val="none" w:sz="0" w:space="0" w:color="auto"/>
            <w:right w:val="none" w:sz="0" w:space="0" w:color="auto"/>
          </w:divBdr>
        </w:div>
        <w:div w:id="1202396950">
          <w:marLeft w:val="640"/>
          <w:marRight w:val="0"/>
          <w:marTop w:val="0"/>
          <w:marBottom w:val="0"/>
          <w:divBdr>
            <w:top w:val="none" w:sz="0" w:space="0" w:color="auto"/>
            <w:left w:val="none" w:sz="0" w:space="0" w:color="auto"/>
            <w:bottom w:val="none" w:sz="0" w:space="0" w:color="auto"/>
            <w:right w:val="none" w:sz="0" w:space="0" w:color="auto"/>
          </w:divBdr>
        </w:div>
        <w:div w:id="1216695720">
          <w:marLeft w:val="640"/>
          <w:marRight w:val="0"/>
          <w:marTop w:val="0"/>
          <w:marBottom w:val="0"/>
          <w:divBdr>
            <w:top w:val="none" w:sz="0" w:space="0" w:color="auto"/>
            <w:left w:val="none" w:sz="0" w:space="0" w:color="auto"/>
            <w:bottom w:val="none" w:sz="0" w:space="0" w:color="auto"/>
            <w:right w:val="none" w:sz="0" w:space="0" w:color="auto"/>
          </w:divBdr>
        </w:div>
        <w:div w:id="1309935702">
          <w:marLeft w:val="640"/>
          <w:marRight w:val="0"/>
          <w:marTop w:val="0"/>
          <w:marBottom w:val="0"/>
          <w:divBdr>
            <w:top w:val="none" w:sz="0" w:space="0" w:color="auto"/>
            <w:left w:val="none" w:sz="0" w:space="0" w:color="auto"/>
            <w:bottom w:val="none" w:sz="0" w:space="0" w:color="auto"/>
            <w:right w:val="none" w:sz="0" w:space="0" w:color="auto"/>
          </w:divBdr>
        </w:div>
        <w:div w:id="1320577012">
          <w:marLeft w:val="640"/>
          <w:marRight w:val="0"/>
          <w:marTop w:val="0"/>
          <w:marBottom w:val="0"/>
          <w:divBdr>
            <w:top w:val="none" w:sz="0" w:space="0" w:color="auto"/>
            <w:left w:val="none" w:sz="0" w:space="0" w:color="auto"/>
            <w:bottom w:val="none" w:sz="0" w:space="0" w:color="auto"/>
            <w:right w:val="none" w:sz="0" w:space="0" w:color="auto"/>
          </w:divBdr>
        </w:div>
        <w:div w:id="1359895883">
          <w:marLeft w:val="640"/>
          <w:marRight w:val="0"/>
          <w:marTop w:val="0"/>
          <w:marBottom w:val="0"/>
          <w:divBdr>
            <w:top w:val="none" w:sz="0" w:space="0" w:color="auto"/>
            <w:left w:val="none" w:sz="0" w:space="0" w:color="auto"/>
            <w:bottom w:val="none" w:sz="0" w:space="0" w:color="auto"/>
            <w:right w:val="none" w:sz="0" w:space="0" w:color="auto"/>
          </w:divBdr>
        </w:div>
        <w:div w:id="1376009539">
          <w:marLeft w:val="640"/>
          <w:marRight w:val="0"/>
          <w:marTop w:val="0"/>
          <w:marBottom w:val="0"/>
          <w:divBdr>
            <w:top w:val="none" w:sz="0" w:space="0" w:color="auto"/>
            <w:left w:val="none" w:sz="0" w:space="0" w:color="auto"/>
            <w:bottom w:val="none" w:sz="0" w:space="0" w:color="auto"/>
            <w:right w:val="none" w:sz="0" w:space="0" w:color="auto"/>
          </w:divBdr>
        </w:div>
        <w:div w:id="1395275574">
          <w:marLeft w:val="640"/>
          <w:marRight w:val="0"/>
          <w:marTop w:val="0"/>
          <w:marBottom w:val="0"/>
          <w:divBdr>
            <w:top w:val="none" w:sz="0" w:space="0" w:color="auto"/>
            <w:left w:val="none" w:sz="0" w:space="0" w:color="auto"/>
            <w:bottom w:val="none" w:sz="0" w:space="0" w:color="auto"/>
            <w:right w:val="none" w:sz="0" w:space="0" w:color="auto"/>
          </w:divBdr>
        </w:div>
        <w:div w:id="1426925437">
          <w:marLeft w:val="640"/>
          <w:marRight w:val="0"/>
          <w:marTop w:val="0"/>
          <w:marBottom w:val="0"/>
          <w:divBdr>
            <w:top w:val="none" w:sz="0" w:space="0" w:color="auto"/>
            <w:left w:val="none" w:sz="0" w:space="0" w:color="auto"/>
            <w:bottom w:val="none" w:sz="0" w:space="0" w:color="auto"/>
            <w:right w:val="none" w:sz="0" w:space="0" w:color="auto"/>
          </w:divBdr>
        </w:div>
        <w:div w:id="1471092412">
          <w:marLeft w:val="640"/>
          <w:marRight w:val="0"/>
          <w:marTop w:val="0"/>
          <w:marBottom w:val="0"/>
          <w:divBdr>
            <w:top w:val="none" w:sz="0" w:space="0" w:color="auto"/>
            <w:left w:val="none" w:sz="0" w:space="0" w:color="auto"/>
            <w:bottom w:val="none" w:sz="0" w:space="0" w:color="auto"/>
            <w:right w:val="none" w:sz="0" w:space="0" w:color="auto"/>
          </w:divBdr>
        </w:div>
        <w:div w:id="1506555513">
          <w:marLeft w:val="640"/>
          <w:marRight w:val="0"/>
          <w:marTop w:val="0"/>
          <w:marBottom w:val="0"/>
          <w:divBdr>
            <w:top w:val="none" w:sz="0" w:space="0" w:color="auto"/>
            <w:left w:val="none" w:sz="0" w:space="0" w:color="auto"/>
            <w:bottom w:val="none" w:sz="0" w:space="0" w:color="auto"/>
            <w:right w:val="none" w:sz="0" w:space="0" w:color="auto"/>
          </w:divBdr>
        </w:div>
        <w:div w:id="1591812169">
          <w:marLeft w:val="640"/>
          <w:marRight w:val="0"/>
          <w:marTop w:val="0"/>
          <w:marBottom w:val="0"/>
          <w:divBdr>
            <w:top w:val="none" w:sz="0" w:space="0" w:color="auto"/>
            <w:left w:val="none" w:sz="0" w:space="0" w:color="auto"/>
            <w:bottom w:val="none" w:sz="0" w:space="0" w:color="auto"/>
            <w:right w:val="none" w:sz="0" w:space="0" w:color="auto"/>
          </w:divBdr>
        </w:div>
        <w:div w:id="1682391377">
          <w:marLeft w:val="640"/>
          <w:marRight w:val="0"/>
          <w:marTop w:val="0"/>
          <w:marBottom w:val="0"/>
          <w:divBdr>
            <w:top w:val="none" w:sz="0" w:space="0" w:color="auto"/>
            <w:left w:val="none" w:sz="0" w:space="0" w:color="auto"/>
            <w:bottom w:val="none" w:sz="0" w:space="0" w:color="auto"/>
            <w:right w:val="none" w:sz="0" w:space="0" w:color="auto"/>
          </w:divBdr>
        </w:div>
        <w:div w:id="1701517220">
          <w:marLeft w:val="640"/>
          <w:marRight w:val="0"/>
          <w:marTop w:val="0"/>
          <w:marBottom w:val="0"/>
          <w:divBdr>
            <w:top w:val="none" w:sz="0" w:space="0" w:color="auto"/>
            <w:left w:val="none" w:sz="0" w:space="0" w:color="auto"/>
            <w:bottom w:val="none" w:sz="0" w:space="0" w:color="auto"/>
            <w:right w:val="none" w:sz="0" w:space="0" w:color="auto"/>
          </w:divBdr>
        </w:div>
        <w:div w:id="1712226262">
          <w:marLeft w:val="640"/>
          <w:marRight w:val="0"/>
          <w:marTop w:val="0"/>
          <w:marBottom w:val="0"/>
          <w:divBdr>
            <w:top w:val="none" w:sz="0" w:space="0" w:color="auto"/>
            <w:left w:val="none" w:sz="0" w:space="0" w:color="auto"/>
            <w:bottom w:val="none" w:sz="0" w:space="0" w:color="auto"/>
            <w:right w:val="none" w:sz="0" w:space="0" w:color="auto"/>
          </w:divBdr>
        </w:div>
        <w:div w:id="1768191993">
          <w:marLeft w:val="640"/>
          <w:marRight w:val="0"/>
          <w:marTop w:val="0"/>
          <w:marBottom w:val="0"/>
          <w:divBdr>
            <w:top w:val="none" w:sz="0" w:space="0" w:color="auto"/>
            <w:left w:val="none" w:sz="0" w:space="0" w:color="auto"/>
            <w:bottom w:val="none" w:sz="0" w:space="0" w:color="auto"/>
            <w:right w:val="none" w:sz="0" w:space="0" w:color="auto"/>
          </w:divBdr>
        </w:div>
        <w:div w:id="1848446929">
          <w:marLeft w:val="640"/>
          <w:marRight w:val="0"/>
          <w:marTop w:val="0"/>
          <w:marBottom w:val="0"/>
          <w:divBdr>
            <w:top w:val="none" w:sz="0" w:space="0" w:color="auto"/>
            <w:left w:val="none" w:sz="0" w:space="0" w:color="auto"/>
            <w:bottom w:val="none" w:sz="0" w:space="0" w:color="auto"/>
            <w:right w:val="none" w:sz="0" w:space="0" w:color="auto"/>
          </w:divBdr>
        </w:div>
        <w:div w:id="1920485530">
          <w:marLeft w:val="640"/>
          <w:marRight w:val="0"/>
          <w:marTop w:val="0"/>
          <w:marBottom w:val="0"/>
          <w:divBdr>
            <w:top w:val="none" w:sz="0" w:space="0" w:color="auto"/>
            <w:left w:val="none" w:sz="0" w:space="0" w:color="auto"/>
            <w:bottom w:val="none" w:sz="0" w:space="0" w:color="auto"/>
            <w:right w:val="none" w:sz="0" w:space="0" w:color="auto"/>
          </w:divBdr>
        </w:div>
        <w:div w:id="1962295666">
          <w:marLeft w:val="640"/>
          <w:marRight w:val="0"/>
          <w:marTop w:val="0"/>
          <w:marBottom w:val="0"/>
          <w:divBdr>
            <w:top w:val="none" w:sz="0" w:space="0" w:color="auto"/>
            <w:left w:val="none" w:sz="0" w:space="0" w:color="auto"/>
            <w:bottom w:val="none" w:sz="0" w:space="0" w:color="auto"/>
            <w:right w:val="none" w:sz="0" w:space="0" w:color="auto"/>
          </w:divBdr>
        </w:div>
        <w:div w:id="2025545823">
          <w:marLeft w:val="640"/>
          <w:marRight w:val="0"/>
          <w:marTop w:val="0"/>
          <w:marBottom w:val="0"/>
          <w:divBdr>
            <w:top w:val="none" w:sz="0" w:space="0" w:color="auto"/>
            <w:left w:val="none" w:sz="0" w:space="0" w:color="auto"/>
            <w:bottom w:val="none" w:sz="0" w:space="0" w:color="auto"/>
            <w:right w:val="none" w:sz="0" w:space="0" w:color="auto"/>
          </w:divBdr>
        </w:div>
        <w:div w:id="2057777970">
          <w:marLeft w:val="640"/>
          <w:marRight w:val="0"/>
          <w:marTop w:val="0"/>
          <w:marBottom w:val="0"/>
          <w:divBdr>
            <w:top w:val="none" w:sz="0" w:space="0" w:color="auto"/>
            <w:left w:val="none" w:sz="0" w:space="0" w:color="auto"/>
            <w:bottom w:val="none" w:sz="0" w:space="0" w:color="auto"/>
            <w:right w:val="none" w:sz="0" w:space="0" w:color="auto"/>
          </w:divBdr>
        </w:div>
        <w:div w:id="2062246183">
          <w:marLeft w:val="640"/>
          <w:marRight w:val="0"/>
          <w:marTop w:val="0"/>
          <w:marBottom w:val="0"/>
          <w:divBdr>
            <w:top w:val="none" w:sz="0" w:space="0" w:color="auto"/>
            <w:left w:val="none" w:sz="0" w:space="0" w:color="auto"/>
            <w:bottom w:val="none" w:sz="0" w:space="0" w:color="auto"/>
            <w:right w:val="none" w:sz="0" w:space="0" w:color="auto"/>
          </w:divBdr>
        </w:div>
        <w:div w:id="2107799043">
          <w:marLeft w:val="640"/>
          <w:marRight w:val="0"/>
          <w:marTop w:val="0"/>
          <w:marBottom w:val="0"/>
          <w:divBdr>
            <w:top w:val="none" w:sz="0" w:space="0" w:color="auto"/>
            <w:left w:val="none" w:sz="0" w:space="0" w:color="auto"/>
            <w:bottom w:val="none" w:sz="0" w:space="0" w:color="auto"/>
            <w:right w:val="none" w:sz="0" w:space="0" w:color="auto"/>
          </w:divBdr>
        </w:div>
      </w:divsChild>
    </w:div>
    <w:div w:id="1314749755">
      <w:bodyDiv w:val="1"/>
      <w:marLeft w:val="0"/>
      <w:marRight w:val="0"/>
      <w:marTop w:val="0"/>
      <w:marBottom w:val="0"/>
      <w:divBdr>
        <w:top w:val="none" w:sz="0" w:space="0" w:color="auto"/>
        <w:left w:val="none" w:sz="0" w:space="0" w:color="auto"/>
        <w:bottom w:val="none" w:sz="0" w:space="0" w:color="auto"/>
        <w:right w:val="none" w:sz="0" w:space="0" w:color="auto"/>
      </w:divBdr>
    </w:div>
    <w:div w:id="1314797291">
      <w:marLeft w:val="640"/>
      <w:marRight w:val="0"/>
      <w:marTop w:val="0"/>
      <w:marBottom w:val="0"/>
      <w:divBdr>
        <w:top w:val="none" w:sz="0" w:space="0" w:color="auto"/>
        <w:left w:val="none" w:sz="0" w:space="0" w:color="auto"/>
        <w:bottom w:val="none" w:sz="0" w:space="0" w:color="auto"/>
        <w:right w:val="none" w:sz="0" w:space="0" w:color="auto"/>
      </w:divBdr>
    </w:div>
    <w:div w:id="1315377065">
      <w:marLeft w:val="640"/>
      <w:marRight w:val="0"/>
      <w:marTop w:val="0"/>
      <w:marBottom w:val="0"/>
      <w:divBdr>
        <w:top w:val="none" w:sz="0" w:space="0" w:color="auto"/>
        <w:left w:val="none" w:sz="0" w:space="0" w:color="auto"/>
        <w:bottom w:val="none" w:sz="0" w:space="0" w:color="auto"/>
        <w:right w:val="none" w:sz="0" w:space="0" w:color="auto"/>
      </w:divBdr>
    </w:div>
    <w:div w:id="1315640576">
      <w:marLeft w:val="640"/>
      <w:marRight w:val="0"/>
      <w:marTop w:val="0"/>
      <w:marBottom w:val="0"/>
      <w:divBdr>
        <w:top w:val="none" w:sz="0" w:space="0" w:color="auto"/>
        <w:left w:val="none" w:sz="0" w:space="0" w:color="auto"/>
        <w:bottom w:val="none" w:sz="0" w:space="0" w:color="auto"/>
        <w:right w:val="none" w:sz="0" w:space="0" w:color="auto"/>
      </w:divBdr>
    </w:div>
    <w:div w:id="1317488015">
      <w:marLeft w:val="640"/>
      <w:marRight w:val="0"/>
      <w:marTop w:val="0"/>
      <w:marBottom w:val="0"/>
      <w:divBdr>
        <w:top w:val="none" w:sz="0" w:space="0" w:color="auto"/>
        <w:left w:val="none" w:sz="0" w:space="0" w:color="auto"/>
        <w:bottom w:val="none" w:sz="0" w:space="0" w:color="auto"/>
        <w:right w:val="none" w:sz="0" w:space="0" w:color="auto"/>
      </w:divBdr>
    </w:div>
    <w:div w:id="1317563084">
      <w:marLeft w:val="640"/>
      <w:marRight w:val="0"/>
      <w:marTop w:val="0"/>
      <w:marBottom w:val="0"/>
      <w:divBdr>
        <w:top w:val="none" w:sz="0" w:space="0" w:color="auto"/>
        <w:left w:val="none" w:sz="0" w:space="0" w:color="auto"/>
        <w:bottom w:val="none" w:sz="0" w:space="0" w:color="auto"/>
        <w:right w:val="none" w:sz="0" w:space="0" w:color="auto"/>
      </w:divBdr>
    </w:div>
    <w:div w:id="1317883183">
      <w:marLeft w:val="640"/>
      <w:marRight w:val="0"/>
      <w:marTop w:val="0"/>
      <w:marBottom w:val="0"/>
      <w:divBdr>
        <w:top w:val="none" w:sz="0" w:space="0" w:color="auto"/>
        <w:left w:val="none" w:sz="0" w:space="0" w:color="auto"/>
        <w:bottom w:val="none" w:sz="0" w:space="0" w:color="auto"/>
        <w:right w:val="none" w:sz="0" w:space="0" w:color="auto"/>
      </w:divBdr>
    </w:div>
    <w:div w:id="1318218409">
      <w:marLeft w:val="640"/>
      <w:marRight w:val="0"/>
      <w:marTop w:val="0"/>
      <w:marBottom w:val="0"/>
      <w:divBdr>
        <w:top w:val="none" w:sz="0" w:space="0" w:color="auto"/>
        <w:left w:val="none" w:sz="0" w:space="0" w:color="auto"/>
        <w:bottom w:val="none" w:sz="0" w:space="0" w:color="auto"/>
        <w:right w:val="none" w:sz="0" w:space="0" w:color="auto"/>
      </w:divBdr>
    </w:div>
    <w:div w:id="1318340116">
      <w:marLeft w:val="640"/>
      <w:marRight w:val="0"/>
      <w:marTop w:val="0"/>
      <w:marBottom w:val="0"/>
      <w:divBdr>
        <w:top w:val="none" w:sz="0" w:space="0" w:color="auto"/>
        <w:left w:val="none" w:sz="0" w:space="0" w:color="auto"/>
        <w:bottom w:val="none" w:sz="0" w:space="0" w:color="auto"/>
        <w:right w:val="none" w:sz="0" w:space="0" w:color="auto"/>
      </w:divBdr>
    </w:div>
    <w:div w:id="1318459444">
      <w:marLeft w:val="640"/>
      <w:marRight w:val="0"/>
      <w:marTop w:val="0"/>
      <w:marBottom w:val="0"/>
      <w:divBdr>
        <w:top w:val="none" w:sz="0" w:space="0" w:color="auto"/>
        <w:left w:val="none" w:sz="0" w:space="0" w:color="auto"/>
        <w:bottom w:val="none" w:sz="0" w:space="0" w:color="auto"/>
        <w:right w:val="none" w:sz="0" w:space="0" w:color="auto"/>
      </w:divBdr>
    </w:div>
    <w:div w:id="1318923816">
      <w:marLeft w:val="640"/>
      <w:marRight w:val="0"/>
      <w:marTop w:val="0"/>
      <w:marBottom w:val="0"/>
      <w:divBdr>
        <w:top w:val="none" w:sz="0" w:space="0" w:color="auto"/>
        <w:left w:val="none" w:sz="0" w:space="0" w:color="auto"/>
        <w:bottom w:val="none" w:sz="0" w:space="0" w:color="auto"/>
        <w:right w:val="none" w:sz="0" w:space="0" w:color="auto"/>
      </w:divBdr>
    </w:div>
    <w:div w:id="1318995984">
      <w:marLeft w:val="640"/>
      <w:marRight w:val="0"/>
      <w:marTop w:val="0"/>
      <w:marBottom w:val="0"/>
      <w:divBdr>
        <w:top w:val="none" w:sz="0" w:space="0" w:color="auto"/>
        <w:left w:val="none" w:sz="0" w:space="0" w:color="auto"/>
        <w:bottom w:val="none" w:sz="0" w:space="0" w:color="auto"/>
        <w:right w:val="none" w:sz="0" w:space="0" w:color="auto"/>
      </w:divBdr>
    </w:div>
    <w:div w:id="1319263022">
      <w:bodyDiv w:val="1"/>
      <w:marLeft w:val="0"/>
      <w:marRight w:val="0"/>
      <w:marTop w:val="0"/>
      <w:marBottom w:val="0"/>
      <w:divBdr>
        <w:top w:val="none" w:sz="0" w:space="0" w:color="auto"/>
        <w:left w:val="none" w:sz="0" w:space="0" w:color="auto"/>
        <w:bottom w:val="none" w:sz="0" w:space="0" w:color="auto"/>
        <w:right w:val="none" w:sz="0" w:space="0" w:color="auto"/>
      </w:divBdr>
      <w:divsChild>
        <w:div w:id="2076197660">
          <w:marLeft w:val="640"/>
          <w:marRight w:val="0"/>
          <w:marTop w:val="0"/>
          <w:marBottom w:val="0"/>
          <w:divBdr>
            <w:top w:val="none" w:sz="0" w:space="0" w:color="auto"/>
            <w:left w:val="none" w:sz="0" w:space="0" w:color="auto"/>
            <w:bottom w:val="none" w:sz="0" w:space="0" w:color="auto"/>
            <w:right w:val="none" w:sz="0" w:space="0" w:color="auto"/>
          </w:divBdr>
        </w:div>
        <w:div w:id="2068458450">
          <w:marLeft w:val="640"/>
          <w:marRight w:val="0"/>
          <w:marTop w:val="0"/>
          <w:marBottom w:val="0"/>
          <w:divBdr>
            <w:top w:val="none" w:sz="0" w:space="0" w:color="auto"/>
            <w:left w:val="none" w:sz="0" w:space="0" w:color="auto"/>
            <w:bottom w:val="none" w:sz="0" w:space="0" w:color="auto"/>
            <w:right w:val="none" w:sz="0" w:space="0" w:color="auto"/>
          </w:divBdr>
        </w:div>
        <w:div w:id="613950768">
          <w:marLeft w:val="640"/>
          <w:marRight w:val="0"/>
          <w:marTop w:val="0"/>
          <w:marBottom w:val="0"/>
          <w:divBdr>
            <w:top w:val="none" w:sz="0" w:space="0" w:color="auto"/>
            <w:left w:val="none" w:sz="0" w:space="0" w:color="auto"/>
            <w:bottom w:val="none" w:sz="0" w:space="0" w:color="auto"/>
            <w:right w:val="none" w:sz="0" w:space="0" w:color="auto"/>
          </w:divBdr>
        </w:div>
        <w:div w:id="309405643">
          <w:marLeft w:val="640"/>
          <w:marRight w:val="0"/>
          <w:marTop w:val="0"/>
          <w:marBottom w:val="0"/>
          <w:divBdr>
            <w:top w:val="none" w:sz="0" w:space="0" w:color="auto"/>
            <w:left w:val="none" w:sz="0" w:space="0" w:color="auto"/>
            <w:bottom w:val="none" w:sz="0" w:space="0" w:color="auto"/>
            <w:right w:val="none" w:sz="0" w:space="0" w:color="auto"/>
          </w:divBdr>
        </w:div>
        <w:div w:id="403526468">
          <w:marLeft w:val="640"/>
          <w:marRight w:val="0"/>
          <w:marTop w:val="0"/>
          <w:marBottom w:val="0"/>
          <w:divBdr>
            <w:top w:val="none" w:sz="0" w:space="0" w:color="auto"/>
            <w:left w:val="none" w:sz="0" w:space="0" w:color="auto"/>
            <w:bottom w:val="none" w:sz="0" w:space="0" w:color="auto"/>
            <w:right w:val="none" w:sz="0" w:space="0" w:color="auto"/>
          </w:divBdr>
        </w:div>
        <w:div w:id="804351334">
          <w:marLeft w:val="640"/>
          <w:marRight w:val="0"/>
          <w:marTop w:val="0"/>
          <w:marBottom w:val="0"/>
          <w:divBdr>
            <w:top w:val="none" w:sz="0" w:space="0" w:color="auto"/>
            <w:left w:val="none" w:sz="0" w:space="0" w:color="auto"/>
            <w:bottom w:val="none" w:sz="0" w:space="0" w:color="auto"/>
            <w:right w:val="none" w:sz="0" w:space="0" w:color="auto"/>
          </w:divBdr>
        </w:div>
        <w:div w:id="1250844069">
          <w:marLeft w:val="640"/>
          <w:marRight w:val="0"/>
          <w:marTop w:val="0"/>
          <w:marBottom w:val="0"/>
          <w:divBdr>
            <w:top w:val="none" w:sz="0" w:space="0" w:color="auto"/>
            <w:left w:val="none" w:sz="0" w:space="0" w:color="auto"/>
            <w:bottom w:val="none" w:sz="0" w:space="0" w:color="auto"/>
            <w:right w:val="none" w:sz="0" w:space="0" w:color="auto"/>
          </w:divBdr>
        </w:div>
        <w:div w:id="24213501">
          <w:marLeft w:val="640"/>
          <w:marRight w:val="0"/>
          <w:marTop w:val="0"/>
          <w:marBottom w:val="0"/>
          <w:divBdr>
            <w:top w:val="none" w:sz="0" w:space="0" w:color="auto"/>
            <w:left w:val="none" w:sz="0" w:space="0" w:color="auto"/>
            <w:bottom w:val="none" w:sz="0" w:space="0" w:color="auto"/>
            <w:right w:val="none" w:sz="0" w:space="0" w:color="auto"/>
          </w:divBdr>
        </w:div>
        <w:div w:id="980961608">
          <w:marLeft w:val="640"/>
          <w:marRight w:val="0"/>
          <w:marTop w:val="0"/>
          <w:marBottom w:val="0"/>
          <w:divBdr>
            <w:top w:val="none" w:sz="0" w:space="0" w:color="auto"/>
            <w:left w:val="none" w:sz="0" w:space="0" w:color="auto"/>
            <w:bottom w:val="none" w:sz="0" w:space="0" w:color="auto"/>
            <w:right w:val="none" w:sz="0" w:space="0" w:color="auto"/>
          </w:divBdr>
        </w:div>
        <w:div w:id="1819495633">
          <w:marLeft w:val="640"/>
          <w:marRight w:val="0"/>
          <w:marTop w:val="0"/>
          <w:marBottom w:val="0"/>
          <w:divBdr>
            <w:top w:val="none" w:sz="0" w:space="0" w:color="auto"/>
            <w:left w:val="none" w:sz="0" w:space="0" w:color="auto"/>
            <w:bottom w:val="none" w:sz="0" w:space="0" w:color="auto"/>
            <w:right w:val="none" w:sz="0" w:space="0" w:color="auto"/>
          </w:divBdr>
        </w:div>
        <w:div w:id="1083332154">
          <w:marLeft w:val="640"/>
          <w:marRight w:val="0"/>
          <w:marTop w:val="0"/>
          <w:marBottom w:val="0"/>
          <w:divBdr>
            <w:top w:val="none" w:sz="0" w:space="0" w:color="auto"/>
            <w:left w:val="none" w:sz="0" w:space="0" w:color="auto"/>
            <w:bottom w:val="none" w:sz="0" w:space="0" w:color="auto"/>
            <w:right w:val="none" w:sz="0" w:space="0" w:color="auto"/>
          </w:divBdr>
        </w:div>
        <w:div w:id="349646258">
          <w:marLeft w:val="640"/>
          <w:marRight w:val="0"/>
          <w:marTop w:val="0"/>
          <w:marBottom w:val="0"/>
          <w:divBdr>
            <w:top w:val="none" w:sz="0" w:space="0" w:color="auto"/>
            <w:left w:val="none" w:sz="0" w:space="0" w:color="auto"/>
            <w:bottom w:val="none" w:sz="0" w:space="0" w:color="auto"/>
            <w:right w:val="none" w:sz="0" w:space="0" w:color="auto"/>
          </w:divBdr>
        </w:div>
        <w:div w:id="1041592212">
          <w:marLeft w:val="640"/>
          <w:marRight w:val="0"/>
          <w:marTop w:val="0"/>
          <w:marBottom w:val="0"/>
          <w:divBdr>
            <w:top w:val="none" w:sz="0" w:space="0" w:color="auto"/>
            <w:left w:val="none" w:sz="0" w:space="0" w:color="auto"/>
            <w:bottom w:val="none" w:sz="0" w:space="0" w:color="auto"/>
            <w:right w:val="none" w:sz="0" w:space="0" w:color="auto"/>
          </w:divBdr>
        </w:div>
        <w:div w:id="1553346390">
          <w:marLeft w:val="640"/>
          <w:marRight w:val="0"/>
          <w:marTop w:val="0"/>
          <w:marBottom w:val="0"/>
          <w:divBdr>
            <w:top w:val="none" w:sz="0" w:space="0" w:color="auto"/>
            <w:left w:val="none" w:sz="0" w:space="0" w:color="auto"/>
            <w:bottom w:val="none" w:sz="0" w:space="0" w:color="auto"/>
            <w:right w:val="none" w:sz="0" w:space="0" w:color="auto"/>
          </w:divBdr>
        </w:div>
        <w:div w:id="490413525">
          <w:marLeft w:val="640"/>
          <w:marRight w:val="0"/>
          <w:marTop w:val="0"/>
          <w:marBottom w:val="0"/>
          <w:divBdr>
            <w:top w:val="none" w:sz="0" w:space="0" w:color="auto"/>
            <w:left w:val="none" w:sz="0" w:space="0" w:color="auto"/>
            <w:bottom w:val="none" w:sz="0" w:space="0" w:color="auto"/>
            <w:right w:val="none" w:sz="0" w:space="0" w:color="auto"/>
          </w:divBdr>
        </w:div>
        <w:div w:id="268775464">
          <w:marLeft w:val="640"/>
          <w:marRight w:val="0"/>
          <w:marTop w:val="0"/>
          <w:marBottom w:val="0"/>
          <w:divBdr>
            <w:top w:val="none" w:sz="0" w:space="0" w:color="auto"/>
            <w:left w:val="none" w:sz="0" w:space="0" w:color="auto"/>
            <w:bottom w:val="none" w:sz="0" w:space="0" w:color="auto"/>
            <w:right w:val="none" w:sz="0" w:space="0" w:color="auto"/>
          </w:divBdr>
        </w:div>
        <w:div w:id="597251015">
          <w:marLeft w:val="640"/>
          <w:marRight w:val="0"/>
          <w:marTop w:val="0"/>
          <w:marBottom w:val="0"/>
          <w:divBdr>
            <w:top w:val="none" w:sz="0" w:space="0" w:color="auto"/>
            <w:left w:val="none" w:sz="0" w:space="0" w:color="auto"/>
            <w:bottom w:val="none" w:sz="0" w:space="0" w:color="auto"/>
            <w:right w:val="none" w:sz="0" w:space="0" w:color="auto"/>
          </w:divBdr>
        </w:div>
        <w:div w:id="1154220894">
          <w:marLeft w:val="640"/>
          <w:marRight w:val="0"/>
          <w:marTop w:val="0"/>
          <w:marBottom w:val="0"/>
          <w:divBdr>
            <w:top w:val="none" w:sz="0" w:space="0" w:color="auto"/>
            <w:left w:val="none" w:sz="0" w:space="0" w:color="auto"/>
            <w:bottom w:val="none" w:sz="0" w:space="0" w:color="auto"/>
            <w:right w:val="none" w:sz="0" w:space="0" w:color="auto"/>
          </w:divBdr>
        </w:div>
        <w:div w:id="541863772">
          <w:marLeft w:val="640"/>
          <w:marRight w:val="0"/>
          <w:marTop w:val="0"/>
          <w:marBottom w:val="0"/>
          <w:divBdr>
            <w:top w:val="none" w:sz="0" w:space="0" w:color="auto"/>
            <w:left w:val="none" w:sz="0" w:space="0" w:color="auto"/>
            <w:bottom w:val="none" w:sz="0" w:space="0" w:color="auto"/>
            <w:right w:val="none" w:sz="0" w:space="0" w:color="auto"/>
          </w:divBdr>
        </w:div>
        <w:div w:id="609124046">
          <w:marLeft w:val="640"/>
          <w:marRight w:val="0"/>
          <w:marTop w:val="0"/>
          <w:marBottom w:val="0"/>
          <w:divBdr>
            <w:top w:val="none" w:sz="0" w:space="0" w:color="auto"/>
            <w:left w:val="none" w:sz="0" w:space="0" w:color="auto"/>
            <w:bottom w:val="none" w:sz="0" w:space="0" w:color="auto"/>
            <w:right w:val="none" w:sz="0" w:space="0" w:color="auto"/>
          </w:divBdr>
        </w:div>
        <w:div w:id="1914781510">
          <w:marLeft w:val="640"/>
          <w:marRight w:val="0"/>
          <w:marTop w:val="0"/>
          <w:marBottom w:val="0"/>
          <w:divBdr>
            <w:top w:val="none" w:sz="0" w:space="0" w:color="auto"/>
            <w:left w:val="none" w:sz="0" w:space="0" w:color="auto"/>
            <w:bottom w:val="none" w:sz="0" w:space="0" w:color="auto"/>
            <w:right w:val="none" w:sz="0" w:space="0" w:color="auto"/>
          </w:divBdr>
        </w:div>
        <w:div w:id="981883527">
          <w:marLeft w:val="640"/>
          <w:marRight w:val="0"/>
          <w:marTop w:val="0"/>
          <w:marBottom w:val="0"/>
          <w:divBdr>
            <w:top w:val="none" w:sz="0" w:space="0" w:color="auto"/>
            <w:left w:val="none" w:sz="0" w:space="0" w:color="auto"/>
            <w:bottom w:val="none" w:sz="0" w:space="0" w:color="auto"/>
            <w:right w:val="none" w:sz="0" w:space="0" w:color="auto"/>
          </w:divBdr>
        </w:div>
        <w:div w:id="1792745349">
          <w:marLeft w:val="640"/>
          <w:marRight w:val="0"/>
          <w:marTop w:val="0"/>
          <w:marBottom w:val="0"/>
          <w:divBdr>
            <w:top w:val="none" w:sz="0" w:space="0" w:color="auto"/>
            <w:left w:val="none" w:sz="0" w:space="0" w:color="auto"/>
            <w:bottom w:val="none" w:sz="0" w:space="0" w:color="auto"/>
            <w:right w:val="none" w:sz="0" w:space="0" w:color="auto"/>
          </w:divBdr>
        </w:div>
        <w:div w:id="372585759">
          <w:marLeft w:val="640"/>
          <w:marRight w:val="0"/>
          <w:marTop w:val="0"/>
          <w:marBottom w:val="0"/>
          <w:divBdr>
            <w:top w:val="none" w:sz="0" w:space="0" w:color="auto"/>
            <w:left w:val="none" w:sz="0" w:space="0" w:color="auto"/>
            <w:bottom w:val="none" w:sz="0" w:space="0" w:color="auto"/>
            <w:right w:val="none" w:sz="0" w:space="0" w:color="auto"/>
          </w:divBdr>
        </w:div>
        <w:div w:id="123891165">
          <w:marLeft w:val="640"/>
          <w:marRight w:val="0"/>
          <w:marTop w:val="0"/>
          <w:marBottom w:val="0"/>
          <w:divBdr>
            <w:top w:val="none" w:sz="0" w:space="0" w:color="auto"/>
            <w:left w:val="none" w:sz="0" w:space="0" w:color="auto"/>
            <w:bottom w:val="none" w:sz="0" w:space="0" w:color="auto"/>
            <w:right w:val="none" w:sz="0" w:space="0" w:color="auto"/>
          </w:divBdr>
        </w:div>
        <w:div w:id="377778435">
          <w:marLeft w:val="640"/>
          <w:marRight w:val="0"/>
          <w:marTop w:val="0"/>
          <w:marBottom w:val="0"/>
          <w:divBdr>
            <w:top w:val="none" w:sz="0" w:space="0" w:color="auto"/>
            <w:left w:val="none" w:sz="0" w:space="0" w:color="auto"/>
            <w:bottom w:val="none" w:sz="0" w:space="0" w:color="auto"/>
            <w:right w:val="none" w:sz="0" w:space="0" w:color="auto"/>
          </w:divBdr>
        </w:div>
        <w:div w:id="1805728666">
          <w:marLeft w:val="640"/>
          <w:marRight w:val="0"/>
          <w:marTop w:val="0"/>
          <w:marBottom w:val="0"/>
          <w:divBdr>
            <w:top w:val="none" w:sz="0" w:space="0" w:color="auto"/>
            <w:left w:val="none" w:sz="0" w:space="0" w:color="auto"/>
            <w:bottom w:val="none" w:sz="0" w:space="0" w:color="auto"/>
            <w:right w:val="none" w:sz="0" w:space="0" w:color="auto"/>
          </w:divBdr>
        </w:div>
        <w:div w:id="1590196120">
          <w:marLeft w:val="640"/>
          <w:marRight w:val="0"/>
          <w:marTop w:val="0"/>
          <w:marBottom w:val="0"/>
          <w:divBdr>
            <w:top w:val="none" w:sz="0" w:space="0" w:color="auto"/>
            <w:left w:val="none" w:sz="0" w:space="0" w:color="auto"/>
            <w:bottom w:val="none" w:sz="0" w:space="0" w:color="auto"/>
            <w:right w:val="none" w:sz="0" w:space="0" w:color="auto"/>
          </w:divBdr>
        </w:div>
        <w:div w:id="948775566">
          <w:marLeft w:val="640"/>
          <w:marRight w:val="0"/>
          <w:marTop w:val="0"/>
          <w:marBottom w:val="0"/>
          <w:divBdr>
            <w:top w:val="none" w:sz="0" w:space="0" w:color="auto"/>
            <w:left w:val="none" w:sz="0" w:space="0" w:color="auto"/>
            <w:bottom w:val="none" w:sz="0" w:space="0" w:color="auto"/>
            <w:right w:val="none" w:sz="0" w:space="0" w:color="auto"/>
          </w:divBdr>
        </w:div>
        <w:div w:id="1856193357">
          <w:marLeft w:val="640"/>
          <w:marRight w:val="0"/>
          <w:marTop w:val="0"/>
          <w:marBottom w:val="0"/>
          <w:divBdr>
            <w:top w:val="none" w:sz="0" w:space="0" w:color="auto"/>
            <w:left w:val="none" w:sz="0" w:space="0" w:color="auto"/>
            <w:bottom w:val="none" w:sz="0" w:space="0" w:color="auto"/>
            <w:right w:val="none" w:sz="0" w:space="0" w:color="auto"/>
          </w:divBdr>
        </w:div>
        <w:div w:id="912081560">
          <w:marLeft w:val="640"/>
          <w:marRight w:val="0"/>
          <w:marTop w:val="0"/>
          <w:marBottom w:val="0"/>
          <w:divBdr>
            <w:top w:val="none" w:sz="0" w:space="0" w:color="auto"/>
            <w:left w:val="none" w:sz="0" w:space="0" w:color="auto"/>
            <w:bottom w:val="none" w:sz="0" w:space="0" w:color="auto"/>
            <w:right w:val="none" w:sz="0" w:space="0" w:color="auto"/>
          </w:divBdr>
        </w:div>
        <w:div w:id="1968316618">
          <w:marLeft w:val="640"/>
          <w:marRight w:val="0"/>
          <w:marTop w:val="0"/>
          <w:marBottom w:val="0"/>
          <w:divBdr>
            <w:top w:val="none" w:sz="0" w:space="0" w:color="auto"/>
            <w:left w:val="none" w:sz="0" w:space="0" w:color="auto"/>
            <w:bottom w:val="none" w:sz="0" w:space="0" w:color="auto"/>
            <w:right w:val="none" w:sz="0" w:space="0" w:color="auto"/>
          </w:divBdr>
        </w:div>
        <w:div w:id="1865514130">
          <w:marLeft w:val="640"/>
          <w:marRight w:val="0"/>
          <w:marTop w:val="0"/>
          <w:marBottom w:val="0"/>
          <w:divBdr>
            <w:top w:val="none" w:sz="0" w:space="0" w:color="auto"/>
            <w:left w:val="none" w:sz="0" w:space="0" w:color="auto"/>
            <w:bottom w:val="none" w:sz="0" w:space="0" w:color="auto"/>
            <w:right w:val="none" w:sz="0" w:space="0" w:color="auto"/>
          </w:divBdr>
        </w:div>
        <w:div w:id="2121952948">
          <w:marLeft w:val="640"/>
          <w:marRight w:val="0"/>
          <w:marTop w:val="0"/>
          <w:marBottom w:val="0"/>
          <w:divBdr>
            <w:top w:val="none" w:sz="0" w:space="0" w:color="auto"/>
            <w:left w:val="none" w:sz="0" w:space="0" w:color="auto"/>
            <w:bottom w:val="none" w:sz="0" w:space="0" w:color="auto"/>
            <w:right w:val="none" w:sz="0" w:space="0" w:color="auto"/>
          </w:divBdr>
        </w:div>
        <w:div w:id="2037996071">
          <w:marLeft w:val="640"/>
          <w:marRight w:val="0"/>
          <w:marTop w:val="0"/>
          <w:marBottom w:val="0"/>
          <w:divBdr>
            <w:top w:val="none" w:sz="0" w:space="0" w:color="auto"/>
            <w:left w:val="none" w:sz="0" w:space="0" w:color="auto"/>
            <w:bottom w:val="none" w:sz="0" w:space="0" w:color="auto"/>
            <w:right w:val="none" w:sz="0" w:space="0" w:color="auto"/>
          </w:divBdr>
        </w:div>
        <w:div w:id="1307860417">
          <w:marLeft w:val="640"/>
          <w:marRight w:val="0"/>
          <w:marTop w:val="0"/>
          <w:marBottom w:val="0"/>
          <w:divBdr>
            <w:top w:val="none" w:sz="0" w:space="0" w:color="auto"/>
            <w:left w:val="none" w:sz="0" w:space="0" w:color="auto"/>
            <w:bottom w:val="none" w:sz="0" w:space="0" w:color="auto"/>
            <w:right w:val="none" w:sz="0" w:space="0" w:color="auto"/>
          </w:divBdr>
        </w:div>
        <w:div w:id="477841031">
          <w:marLeft w:val="640"/>
          <w:marRight w:val="0"/>
          <w:marTop w:val="0"/>
          <w:marBottom w:val="0"/>
          <w:divBdr>
            <w:top w:val="none" w:sz="0" w:space="0" w:color="auto"/>
            <w:left w:val="none" w:sz="0" w:space="0" w:color="auto"/>
            <w:bottom w:val="none" w:sz="0" w:space="0" w:color="auto"/>
            <w:right w:val="none" w:sz="0" w:space="0" w:color="auto"/>
          </w:divBdr>
        </w:div>
        <w:div w:id="173692658">
          <w:marLeft w:val="640"/>
          <w:marRight w:val="0"/>
          <w:marTop w:val="0"/>
          <w:marBottom w:val="0"/>
          <w:divBdr>
            <w:top w:val="none" w:sz="0" w:space="0" w:color="auto"/>
            <w:left w:val="none" w:sz="0" w:space="0" w:color="auto"/>
            <w:bottom w:val="none" w:sz="0" w:space="0" w:color="auto"/>
            <w:right w:val="none" w:sz="0" w:space="0" w:color="auto"/>
          </w:divBdr>
        </w:div>
        <w:div w:id="724183474">
          <w:marLeft w:val="640"/>
          <w:marRight w:val="0"/>
          <w:marTop w:val="0"/>
          <w:marBottom w:val="0"/>
          <w:divBdr>
            <w:top w:val="none" w:sz="0" w:space="0" w:color="auto"/>
            <w:left w:val="none" w:sz="0" w:space="0" w:color="auto"/>
            <w:bottom w:val="none" w:sz="0" w:space="0" w:color="auto"/>
            <w:right w:val="none" w:sz="0" w:space="0" w:color="auto"/>
          </w:divBdr>
        </w:div>
        <w:div w:id="897975943">
          <w:marLeft w:val="640"/>
          <w:marRight w:val="0"/>
          <w:marTop w:val="0"/>
          <w:marBottom w:val="0"/>
          <w:divBdr>
            <w:top w:val="none" w:sz="0" w:space="0" w:color="auto"/>
            <w:left w:val="none" w:sz="0" w:space="0" w:color="auto"/>
            <w:bottom w:val="none" w:sz="0" w:space="0" w:color="auto"/>
            <w:right w:val="none" w:sz="0" w:space="0" w:color="auto"/>
          </w:divBdr>
        </w:div>
        <w:div w:id="2083326642">
          <w:marLeft w:val="640"/>
          <w:marRight w:val="0"/>
          <w:marTop w:val="0"/>
          <w:marBottom w:val="0"/>
          <w:divBdr>
            <w:top w:val="none" w:sz="0" w:space="0" w:color="auto"/>
            <w:left w:val="none" w:sz="0" w:space="0" w:color="auto"/>
            <w:bottom w:val="none" w:sz="0" w:space="0" w:color="auto"/>
            <w:right w:val="none" w:sz="0" w:space="0" w:color="auto"/>
          </w:divBdr>
        </w:div>
        <w:div w:id="337394060">
          <w:marLeft w:val="640"/>
          <w:marRight w:val="0"/>
          <w:marTop w:val="0"/>
          <w:marBottom w:val="0"/>
          <w:divBdr>
            <w:top w:val="none" w:sz="0" w:space="0" w:color="auto"/>
            <w:left w:val="none" w:sz="0" w:space="0" w:color="auto"/>
            <w:bottom w:val="none" w:sz="0" w:space="0" w:color="auto"/>
            <w:right w:val="none" w:sz="0" w:space="0" w:color="auto"/>
          </w:divBdr>
        </w:div>
        <w:div w:id="825634765">
          <w:marLeft w:val="640"/>
          <w:marRight w:val="0"/>
          <w:marTop w:val="0"/>
          <w:marBottom w:val="0"/>
          <w:divBdr>
            <w:top w:val="none" w:sz="0" w:space="0" w:color="auto"/>
            <w:left w:val="none" w:sz="0" w:space="0" w:color="auto"/>
            <w:bottom w:val="none" w:sz="0" w:space="0" w:color="auto"/>
            <w:right w:val="none" w:sz="0" w:space="0" w:color="auto"/>
          </w:divBdr>
        </w:div>
        <w:div w:id="467210826">
          <w:marLeft w:val="640"/>
          <w:marRight w:val="0"/>
          <w:marTop w:val="0"/>
          <w:marBottom w:val="0"/>
          <w:divBdr>
            <w:top w:val="none" w:sz="0" w:space="0" w:color="auto"/>
            <w:left w:val="none" w:sz="0" w:space="0" w:color="auto"/>
            <w:bottom w:val="none" w:sz="0" w:space="0" w:color="auto"/>
            <w:right w:val="none" w:sz="0" w:space="0" w:color="auto"/>
          </w:divBdr>
        </w:div>
        <w:div w:id="1606304756">
          <w:marLeft w:val="640"/>
          <w:marRight w:val="0"/>
          <w:marTop w:val="0"/>
          <w:marBottom w:val="0"/>
          <w:divBdr>
            <w:top w:val="none" w:sz="0" w:space="0" w:color="auto"/>
            <w:left w:val="none" w:sz="0" w:space="0" w:color="auto"/>
            <w:bottom w:val="none" w:sz="0" w:space="0" w:color="auto"/>
            <w:right w:val="none" w:sz="0" w:space="0" w:color="auto"/>
          </w:divBdr>
        </w:div>
        <w:div w:id="932787773">
          <w:marLeft w:val="640"/>
          <w:marRight w:val="0"/>
          <w:marTop w:val="0"/>
          <w:marBottom w:val="0"/>
          <w:divBdr>
            <w:top w:val="none" w:sz="0" w:space="0" w:color="auto"/>
            <w:left w:val="none" w:sz="0" w:space="0" w:color="auto"/>
            <w:bottom w:val="none" w:sz="0" w:space="0" w:color="auto"/>
            <w:right w:val="none" w:sz="0" w:space="0" w:color="auto"/>
          </w:divBdr>
        </w:div>
        <w:div w:id="328563860">
          <w:marLeft w:val="640"/>
          <w:marRight w:val="0"/>
          <w:marTop w:val="0"/>
          <w:marBottom w:val="0"/>
          <w:divBdr>
            <w:top w:val="none" w:sz="0" w:space="0" w:color="auto"/>
            <w:left w:val="none" w:sz="0" w:space="0" w:color="auto"/>
            <w:bottom w:val="none" w:sz="0" w:space="0" w:color="auto"/>
            <w:right w:val="none" w:sz="0" w:space="0" w:color="auto"/>
          </w:divBdr>
        </w:div>
        <w:div w:id="491406684">
          <w:marLeft w:val="640"/>
          <w:marRight w:val="0"/>
          <w:marTop w:val="0"/>
          <w:marBottom w:val="0"/>
          <w:divBdr>
            <w:top w:val="none" w:sz="0" w:space="0" w:color="auto"/>
            <w:left w:val="none" w:sz="0" w:space="0" w:color="auto"/>
            <w:bottom w:val="none" w:sz="0" w:space="0" w:color="auto"/>
            <w:right w:val="none" w:sz="0" w:space="0" w:color="auto"/>
          </w:divBdr>
        </w:div>
        <w:div w:id="201407729">
          <w:marLeft w:val="640"/>
          <w:marRight w:val="0"/>
          <w:marTop w:val="0"/>
          <w:marBottom w:val="0"/>
          <w:divBdr>
            <w:top w:val="none" w:sz="0" w:space="0" w:color="auto"/>
            <w:left w:val="none" w:sz="0" w:space="0" w:color="auto"/>
            <w:bottom w:val="none" w:sz="0" w:space="0" w:color="auto"/>
            <w:right w:val="none" w:sz="0" w:space="0" w:color="auto"/>
          </w:divBdr>
        </w:div>
        <w:div w:id="1386686914">
          <w:marLeft w:val="640"/>
          <w:marRight w:val="0"/>
          <w:marTop w:val="0"/>
          <w:marBottom w:val="0"/>
          <w:divBdr>
            <w:top w:val="none" w:sz="0" w:space="0" w:color="auto"/>
            <w:left w:val="none" w:sz="0" w:space="0" w:color="auto"/>
            <w:bottom w:val="none" w:sz="0" w:space="0" w:color="auto"/>
            <w:right w:val="none" w:sz="0" w:space="0" w:color="auto"/>
          </w:divBdr>
        </w:div>
        <w:div w:id="1697923480">
          <w:marLeft w:val="640"/>
          <w:marRight w:val="0"/>
          <w:marTop w:val="0"/>
          <w:marBottom w:val="0"/>
          <w:divBdr>
            <w:top w:val="none" w:sz="0" w:space="0" w:color="auto"/>
            <w:left w:val="none" w:sz="0" w:space="0" w:color="auto"/>
            <w:bottom w:val="none" w:sz="0" w:space="0" w:color="auto"/>
            <w:right w:val="none" w:sz="0" w:space="0" w:color="auto"/>
          </w:divBdr>
        </w:div>
        <w:div w:id="647632482">
          <w:marLeft w:val="640"/>
          <w:marRight w:val="0"/>
          <w:marTop w:val="0"/>
          <w:marBottom w:val="0"/>
          <w:divBdr>
            <w:top w:val="none" w:sz="0" w:space="0" w:color="auto"/>
            <w:left w:val="none" w:sz="0" w:space="0" w:color="auto"/>
            <w:bottom w:val="none" w:sz="0" w:space="0" w:color="auto"/>
            <w:right w:val="none" w:sz="0" w:space="0" w:color="auto"/>
          </w:divBdr>
        </w:div>
        <w:div w:id="1486701176">
          <w:marLeft w:val="640"/>
          <w:marRight w:val="0"/>
          <w:marTop w:val="0"/>
          <w:marBottom w:val="0"/>
          <w:divBdr>
            <w:top w:val="none" w:sz="0" w:space="0" w:color="auto"/>
            <w:left w:val="none" w:sz="0" w:space="0" w:color="auto"/>
            <w:bottom w:val="none" w:sz="0" w:space="0" w:color="auto"/>
            <w:right w:val="none" w:sz="0" w:space="0" w:color="auto"/>
          </w:divBdr>
        </w:div>
        <w:div w:id="536703286">
          <w:marLeft w:val="640"/>
          <w:marRight w:val="0"/>
          <w:marTop w:val="0"/>
          <w:marBottom w:val="0"/>
          <w:divBdr>
            <w:top w:val="none" w:sz="0" w:space="0" w:color="auto"/>
            <w:left w:val="none" w:sz="0" w:space="0" w:color="auto"/>
            <w:bottom w:val="none" w:sz="0" w:space="0" w:color="auto"/>
            <w:right w:val="none" w:sz="0" w:space="0" w:color="auto"/>
          </w:divBdr>
        </w:div>
        <w:div w:id="1936093428">
          <w:marLeft w:val="640"/>
          <w:marRight w:val="0"/>
          <w:marTop w:val="0"/>
          <w:marBottom w:val="0"/>
          <w:divBdr>
            <w:top w:val="none" w:sz="0" w:space="0" w:color="auto"/>
            <w:left w:val="none" w:sz="0" w:space="0" w:color="auto"/>
            <w:bottom w:val="none" w:sz="0" w:space="0" w:color="auto"/>
            <w:right w:val="none" w:sz="0" w:space="0" w:color="auto"/>
          </w:divBdr>
        </w:div>
        <w:div w:id="1019158890">
          <w:marLeft w:val="640"/>
          <w:marRight w:val="0"/>
          <w:marTop w:val="0"/>
          <w:marBottom w:val="0"/>
          <w:divBdr>
            <w:top w:val="none" w:sz="0" w:space="0" w:color="auto"/>
            <w:left w:val="none" w:sz="0" w:space="0" w:color="auto"/>
            <w:bottom w:val="none" w:sz="0" w:space="0" w:color="auto"/>
            <w:right w:val="none" w:sz="0" w:space="0" w:color="auto"/>
          </w:divBdr>
        </w:div>
        <w:div w:id="1283538797">
          <w:marLeft w:val="640"/>
          <w:marRight w:val="0"/>
          <w:marTop w:val="0"/>
          <w:marBottom w:val="0"/>
          <w:divBdr>
            <w:top w:val="none" w:sz="0" w:space="0" w:color="auto"/>
            <w:left w:val="none" w:sz="0" w:space="0" w:color="auto"/>
            <w:bottom w:val="none" w:sz="0" w:space="0" w:color="auto"/>
            <w:right w:val="none" w:sz="0" w:space="0" w:color="auto"/>
          </w:divBdr>
        </w:div>
        <w:div w:id="2022466710">
          <w:marLeft w:val="640"/>
          <w:marRight w:val="0"/>
          <w:marTop w:val="0"/>
          <w:marBottom w:val="0"/>
          <w:divBdr>
            <w:top w:val="none" w:sz="0" w:space="0" w:color="auto"/>
            <w:left w:val="none" w:sz="0" w:space="0" w:color="auto"/>
            <w:bottom w:val="none" w:sz="0" w:space="0" w:color="auto"/>
            <w:right w:val="none" w:sz="0" w:space="0" w:color="auto"/>
          </w:divBdr>
        </w:div>
        <w:div w:id="864293385">
          <w:marLeft w:val="640"/>
          <w:marRight w:val="0"/>
          <w:marTop w:val="0"/>
          <w:marBottom w:val="0"/>
          <w:divBdr>
            <w:top w:val="none" w:sz="0" w:space="0" w:color="auto"/>
            <w:left w:val="none" w:sz="0" w:space="0" w:color="auto"/>
            <w:bottom w:val="none" w:sz="0" w:space="0" w:color="auto"/>
            <w:right w:val="none" w:sz="0" w:space="0" w:color="auto"/>
          </w:divBdr>
        </w:div>
        <w:div w:id="1032220705">
          <w:marLeft w:val="640"/>
          <w:marRight w:val="0"/>
          <w:marTop w:val="0"/>
          <w:marBottom w:val="0"/>
          <w:divBdr>
            <w:top w:val="none" w:sz="0" w:space="0" w:color="auto"/>
            <w:left w:val="none" w:sz="0" w:space="0" w:color="auto"/>
            <w:bottom w:val="none" w:sz="0" w:space="0" w:color="auto"/>
            <w:right w:val="none" w:sz="0" w:space="0" w:color="auto"/>
          </w:divBdr>
        </w:div>
        <w:div w:id="1474249885">
          <w:marLeft w:val="640"/>
          <w:marRight w:val="0"/>
          <w:marTop w:val="0"/>
          <w:marBottom w:val="0"/>
          <w:divBdr>
            <w:top w:val="none" w:sz="0" w:space="0" w:color="auto"/>
            <w:left w:val="none" w:sz="0" w:space="0" w:color="auto"/>
            <w:bottom w:val="none" w:sz="0" w:space="0" w:color="auto"/>
            <w:right w:val="none" w:sz="0" w:space="0" w:color="auto"/>
          </w:divBdr>
        </w:div>
        <w:div w:id="1927953476">
          <w:marLeft w:val="640"/>
          <w:marRight w:val="0"/>
          <w:marTop w:val="0"/>
          <w:marBottom w:val="0"/>
          <w:divBdr>
            <w:top w:val="none" w:sz="0" w:space="0" w:color="auto"/>
            <w:left w:val="none" w:sz="0" w:space="0" w:color="auto"/>
            <w:bottom w:val="none" w:sz="0" w:space="0" w:color="auto"/>
            <w:right w:val="none" w:sz="0" w:space="0" w:color="auto"/>
          </w:divBdr>
        </w:div>
        <w:div w:id="1574779570">
          <w:marLeft w:val="640"/>
          <w:marRight w:val="0"/>
          <w:marTop w:val="0"/>
          <w:marBottom w:val="0"/>
          <w:divBdr>
            <w:top w:val="none" w:sz="0" w:space="0" w:color="auto"/>
            <w:left w:val="none" w:sz="0" w:space="0" w:color="auto"/>
            <w:bottom w:val="none" w:sz="0" w:space="0" w:color="auto"/>
            <w:right w:val="none" w:sz="0" w:space="0" w:color="auto"/>
          </w:divBdr>
        </w:div>
        <w:div w:id="1317757402">
          <w:marLeft w:val="640"/>
          <w:marRight w:val="0"/>
          <w:marTop w:val="0"/>
          <w:marBottom w:val="0"/>
          <w:divBdr>
            <w:top w:val="none" w:sz="0" w:space="0" w:color="auto"/>
            <w:left w:val="none" w:sz="0" w:space="0" w:color="auto"/>
            <w:bottom w:val="none" w:sz="0" w:space="0" w:color="auto"/>
            <w:right w:val="none" w:sz="0" w:space="0" w:color="auto"/>
          </w:divBdr>
        </w:div>
        <w:div w:id="2018993978">
          <w:marLeft w:val="640"/>
          <w:marRight w:val="0"/>
          <w:marTop w:val="0"/>
          <w:marBottom w:val="0"/>
          <w:divBdr>
            <w:top w:val="none" w:sz="0" w:space="0" w:color="auto"/>
            <w:left w:val="none" w:sz="0" w:space="0" w:color="auto"/>
            <w:bottom w:val="none" w:sz="0" w:space="0" w:color="auto"/>
            <w:right w:val="none" w:sz="0" w:space="0" w:color="auto"/>
          </w:divBdr>
        </w:div>
        <w:div w:id="1526014983">
          <w:marLeft w:val="640"/>
          <w:marRight w:val="0"/>
          <w:marTop w:val="0"/>
          <w:marBottom w:val="0"/>
          <w:divBdr>
            <w:top w:val="none" w:sz="0" w:space="0" w:color="auto"/>
            <w:left w:val="none" w:sz="0" w:space="0" w:color="auto"/>
            <w:bottom w:val="none" w:sz="0" w:space="0" w:color="auto"/>
            <w:right w:val="none" w:sz="0" w:space="0" w:color="auto"/>
          </w:divBdr>
        </w:div>
        <w:div w:id="467286706">
          <w:marLeft w:val="640"/>
          <w:marRight w:val="0"/>
          <w:marTop w:val="0"/>
          <w:marBottom w:val="0"/>
          <w:divBdr>
            <w:top w:val="none" w:sz="0" w:space="0" w:color="auto"/>
            <w:left w:val="none" w:sz="0" w:space="0" w:color="auto"/>
            <w:bottom w:val="none" w:sz="0" w:space="0" w:color="auto"/>
            <w:right w:val="none" w:sz="0" w:space="0" w:color="auto"/>
          </w:divBdr>
        </w:div>
        <w:div w:id="1822431212">
          <w:marLeft w:val="640"/>
          <w:marRight w:val="0"/>
          <w:marTop w:val="0"/>
          <w:marBottom w:val="0"/>
          <w:divBdr>
            <w:top w:val="none" w:sz="0" w:space="0" w:color="auto"/>
            <w:left w:val="none" w:sz="0" w:space="0" w:color="auto"/>
            <w:bottom w:val="none" w:sz="0" w:space="0" w:color="auto"/>
            <w:right w:val="none" w:sz="0" w:space="0" w:color="auto"/>
          </w:divBdr>
        </w:div>
      </w:divsChild>
    </w:div>
    <w:div w:id="1319379033">
      <w:marLeft w:val="640"/>
      <w:marRight w:val="0"/>
      <w:marTop w:val="0"/>
      <w:marBottom w:val="0"/>
      <w:divBdr>
        <w:top w:val="none" w:sz="0" w:space="0" w:color="auto"/>
        <w:left w:val="none" w:sz="0" w:space="0" w:color="auto"/>
        <w:bottom w:val="none" w:sz="0" w:space="0" w:color="auto"/>
        <w:right w:val="none" w:sz="0" w:space="0" w:color="auto"/>
      </w:divBdr>
    </w:div>
    <w:div w:id="1320114581">
      <w:marLeft w:val="640"/>
      <w:marRight w:val="0"/>
      <w:marTop w:val="0"/>
      <w:marBottom w:val="0"/>
      <w:divBdr>
        <w:top w:val="none" w:sz="0" w:space="0" w:color="auto"/>
        <w:left w:val="none" w:sz="0" w:space="0" w:color="auto"/>
        <w:bottom w:val="none" w:sz="0" w:space="0" w:color="auto"/>
        <w:right w:val="none" w:sz="0" w:space="0" w:color="auto"/>
      </w:divBdr>
    </w:div>
    <w:div w:id="1320116142">
      <w:bodyDiv w:val="1"/>
      <w:marLeft w:val="0"/>
      <w:marRight w:val="0"/>
      <w:marTop w:val="0"/>
      <w:marBottom w:val="0"/>
      <w:divBdr>
        <w:top w:val="none" w:sz="0" w:space="0" w:color="auto"/>
        <w:left w:val="none" w:sz="0" w:space="0" w:color="auto"/>
        <w:bottom w:val="none" w:sz="0" w:space="0" w:color="auto"/>
        <w:right w:val="none" w:sz="0" w:space="0" w:color="auto"/>
      </w:divBdr>
    </w:div>
    <w:div w:id="1320648030">
      <w:marLeft w:val="640"/>
      <w:marRight w:val="0"/>
      <w:marTop w:val="0"/>
      <w:marBottom w:val="0"/>
      <w:divBdr>
        <w:top w:val="none" w:sz="0" w:space="0" w:color="auto"/>
        <w:left w:val="none" w:sz="0" w:space="0" w:color="auto"/>
        <w:bottom w:val="none" w:sz="0" w:space="0" w:color="auto"/>
        <w:right w:val="none" w:sz="0" w:space="0" w:color="auto"/>
      </w:divBdr>
    </w:div>
    <w:div w:id="1321926677">
      <w:marLeft w:val="640"/>
      <w:marRight w:val="0"/>
      <w:marTop w:val="0"/>
      <w:marBottom w:val="0"/>
      <w:divBdr>
        <w:top w:val="none" w:sz="0" w:space="0" w:color="auto"/>
        <w:left w:val="none" w:sz="0" w:space="0" w:color="auto"/>
        <w:bottom w:val="none" w:sz="0" w:space="0" w:color="auto"/>
        <w:right w:val="none" w:sz="0" w:space="0" w:color="auto"/>
      </w:divBdr>
    </w:div>
    <w:div w:id="1322124880">
      <w:bodyDiv w:val="1"/>
      <w:marLeft w:val="0"/>
      <w:marRight w:val="0"/>
      <w:marTop w:val="0"/>
      <w:marBottom w:val="0"/>
      <w:divBdr>
        <w:top w:val="none" w:sz="0" w:space="0" w:color="auto"/>
        <w:left w:val="none" w:sz="0" w:space="0" w:color="auto"/>
        <w:bottom w:val="none" w:sz="0" w:space="0" w:color="auto"/>
        <w:right w:val="none" w:sz="0" w:space="0" w:color="auto"/>
      </w:divBdr>
      <w:divsChild>
        <w:div w:id="1282959053">
          <w:marLeft w:val="640"/>
          <w:marRight w:val="0"/>
          <w:marTop w:val="0"/>
          <w:marBottom w:val="0"/>
          <w:divBdr>
            <w:top w:val="none" w:sz="0" w:space="0" w:color="auto"/>
            <w:left w:val="none" w:sz="0" w:space="0" w:color="auto"/>
            <w:bottom w:val="none" w:sz="0" w:space="0" w:color="auto"/>
            <w:right w:val="none" w:sz="0" w:space="0" w:color="auto"/>
          </w:divBdr>
        </w:div>
        <w:div w:id="68041060">
          <w:marLeft w:val="640"/>
          <w:marRight w:val="0"/>
          <w:marTop w:val="0"/>
          <w:marBottom w:val="0"/>
          <w:divBdr>
            <w:top w:val="none" w:sz="0" w:space="0" w:color="auto"/>
            <w:left w:val="none" w:sz="0" w:space="0" w:color="auto"/>
            <w:bottom w:val="none" w:sz="0" w:space="0" w:color="auto"/>
            <w:right w:val="none" w:sz="0" w:space="0" w:color="auto"/>
          </w:divBdr>
        </w:div>
        <w:div w:id="2106801302">
          <w:marLeft w:val="640"/>
          <w:marRight w:val="0"/>
          <w:marTop w:val="0"/>
          <w:marBottom w:val="0"/>
          <w:divBdr>
            <w:top w:val="none" w:sz="0" w:space="0" w:color="auto"/>
            <w:left w:val="none" w:sz="0" w:space="0" w:color="auto"/>
            <w:bottom w:val="none" w:sz="0" w:space="0" w:color="auto"/>
            <w:right w:val="none" w:sz="0" w:space="0" w:color="auto"/>
          </w:divBdr>
        </w:div>
        <w:div w:id="1286430189">
          <w:marLeft w:val="640"/>
          <w:marRight w:val="0"/>
          <w:marTop w:val="0"/>
          <w:marBottom w:val="0"/>
          <w:divBdr>
            <w:top w:val="none" w:sz="0" w:space="0" w:color="auto"/>
            <w:left w:val="none" w:sz="0" w:space="0" w:color="auto"/>
            <w:bottom w:val="none" w:sz="0" w:space="0" w:color="auto"/>
            <w:right w:val="none" w:sz="0" w:space="0" w:color="auto"/>
          </w:divBdr>
        </w:div>
        <w:div w:id="520317506">
          <w:marLeft w:val="640"/>
          <w:marRight w:val="0"/>
          <w:marTop w:val="0"/>
          <w:marBottom w:val="0"/>
          <w:divBdr>
            <w:top w:val="none" w:sz="0" w:space="0" w:color="auto"/>
            <w:left w:val="none" w:sz="0" w:space="0" w:color="auto"/>
            <w:bottom w:val="none" w:sz="0" w:space="0" w:color="auto"/>
            <w:right w:val="none" w:sz="0" w:space="0" w:color="auto"/>
          </w:divBdr>
        </w:div>
        <w:div w:id="2071995801">
          <w:marLeft w:val="640"/>
          <w:marRight w:val="0"/>
          <w:marTop w:val="0"/>
          <w:marBottom w:val="0"/>
          <w:divBdr>
            <w:top w:val="none" w:sz="0" w:space="0" w:color="auto"/>
            <w:left w:val="none" w:sz="0" w:space="0" w:color="auto"/>
            <w:bottom w:val="none" w:sz="0" w:space="0" w:color="auto"/>
            <w:right w:val="none" w:sz="0" w:space="0" w:color="auto"/>
          </w:divBdr>
        </w:div>
        <w:div w:id="350227753">
          <w:marLeft w:val="640"/>
          <w:marRight w:val="0"/>
          <w:marTop w:val="0"/>
          <w:marBottom w:val="0"/>
          <w:divBdr>
            <w:top w:val="none" w:sz="0" w:space="0" w:color="auto"/>
            <w:left w:val="none" w:sz="0" w:space="0" w:color="auto"/>
            <w:bottom w:val="none" w:sz="0" w:space="0" w:color="auto"/>
            <w:right w:val="none" w:sz="0" w:space="0" w:color="auto"/>
          </w:divBdr>
        </w:div>
        <w:div w:id="1113675892">
          <w:marLeft w:val="640"/>
          <w:marRight w:val="0"/>
          <w:marTop w:val="0"/>
          <w:marBottom w:val="0"/>
          <w:divBdr>
            <w:top w:val="none" w:sz="0" w:space="0" w:color="auto"/>
            <w:left w:val="none" w:sz="0" w:space="0" w:color="auto"/>
            <w:bottom w:val="none" w:sz="0" w:space="0" w:color="auto"/>
            <w:right w:val="none" w:sz="0" w:space="0" w:color="auto"/>
          </w:divBdr>
        </w:div>
        <w:div w:id="327636464">
          <w:marLeft w:val="640"/>
          <w:marRight w:val="0"/>
          <w:marTop w:val="0"/>
          <w:marBottom w:val="0"/>
          <w:divBdr>
            <w:top w:val="none" w:sz="0" w:space="0" w:color="auto"/>
            <w:left w:val="none" w:sz="0" w:space="0" w:color="auto"/>
            <w:bottom w:val="none" w:sz="0" w:space="0" w:color="auto"/>
            <w:right w:val="none" w:sz="0" w:space="0" w:color="auto"/>
          </w:divBdr>
        </w:div>
        <w:div w:id="1358508857">
          <w:marLeft w:val="640"/>
          <w:marRight w:val="0"/>
          <w:marTop w:val="0"/>
          <w:marBottom w:val="0"/>
          <w:divBdr>
            <w:top w:val="none" w:sz="0" w:space="0" w:color="auto"/>
            <w:left w:val="none" w:sz="0" w:space="0" w:color="auto"/>
            <w:bottom w:val="none" w:sz="0" w:space="0" w:color="auto"/>
            <w:right w:val="none" w:sz="0" w:space="0" w:color="auto"/>
          </w:divBdr>
        </w:div>
        <w:div w:id="930354270">
          <w:marLeft w:val="640"/>
          <w:marRight w:val="0"/>
          <w:marTop w:val="0"/>
          <w:marBottom w:val="0"/>
          <w:divBdr>
            <w:top w:val="none" w:sz="0" w:space="0" w:color="auto"/>
            <w:left w:val="none" w:sz="0" w:space="0" w:color="auto"/>
            <w:bottom w:val="none" w:sz="0" w:space="0" w:color="auto"/>
            <w:right w:val="none" w:sz="0" w:space="0" w:color="auto"/>
          </w:divBdr>
        </w:div>
        <w:div w:id="1681465749">
          <w:marLeft w:val="640"/>
          <w:marRight w:val="0"/>
          <w:marTop w:val="0"/>
          <w:marBottom w:val="0"/>
          <w:divBdr>
            <w:top w:val="none" w:sz="0" w:space="0" w:color="auto"/>
            <w:left w:val="none" w:sz="0" w:space="0" w:color="auto"/>
            <w:bottom w:val="none" w:sz="0" w:space="0" w:color="auto"/>
            <w:right w:val="none" w:sz="0" w:space="0" w:color="auto"/>
          </w:divBdr>
        </w:div>
        <w:div w:id="948001063">
          <w:marLeft w:val="640"/>
          <w:marRight w:val="0"/>
          <w:marTop w:val="0"/>
          <w:marBottom w:val="0"/>
          <w:divBdr>
            <w:top w:val="none" w:sz="0" w:space="0" w:color="auto"/>
            <w:left w:val="none" w:sz="0" w:space="0" w:color="auto"/>
            <w:bottom w:val="none" w:sz="0" w:space="0" w:color="auto"/>
            <w:right w:val="none" w:sz="0" w:space="0" w:color="auto"/>
          </w:divBdr>
        </w:div>
        <w:div w:id="2063670903">
          <w:marLeft w:val="640"/>
          <w:marRight w:val="0"/>
          <w:marTop w:val="0"/>
          <w:marBottom w:val="0"/>
          <w:divBdr>
            <w:top w:val="none" w:sz="0" w:space="0" w:color="auto"/>
            <w:left w:val="none" w:sz="0" w:space="0" w:color="auto"/>
            <w:bottom w:val="none" w:sz="0" w:space="0" w:color="auto"/>
            <w:right w:val="none" w:sz="0" w:space="0" w:color="auto"/>
          </w:divBdr>
        </w:div>
        <w:div w:id="251856492">
          <w:marLeft w:val="640"/>
          <w:marRight w:val="0"/>
          <w:marTop w:val="0"/>
          <w:marBottom w:val="0"/>
          <w:divBdr>
            <w:top w:val="none" w:sz="0" w:space="0" w:color="auto"/>
            <w:left w:val="none" w:sz="0" w:space="0" w:color="auto"/>
            <w:bottom w:val="none" w:sz="0" w:space="0" w:color="auto"/>
            <w:right w:val="none" w:sz="0" w:space="0" w:color="auto"/>
          </w:divBdr>
        </w:div>
        <w:div w:id="614404696">
          <w:marLeft w:val="640"/>
          <w:marRight w:val="0"/>
          <w:marTop w:val="0"/>
          <w:marBottom w:val="0"/>
          <w:divBdr>
            <w:top w:val="none" w:sz="0" w:space="0" w:color="auto"/>
            <w:left w:val="none" w:sz="0" w:space="0" w:color="auto"/>
            <w:bottom w:val="none" w:sz="0" w:space="0" w:color="auto"/>
            <w:right w:val="none" w:sz="0" w:space="0" w:color="auto"/>
          </w:divBdr>
        </w:div>
        <w:div w:id="785008543">
          <w:marLeft w:val="640"/>
          <w:marRight w:val="0"/>
          <w:marTop w:val="0"/>
          <w:marBottom w:val="0"/>
          <w:divBdr>
            <w:top w:val="none" w:sz="0" w:space="0" w:color="auto"/>
            <w:left w:val="none" w:sz="0" w:space="0" w:color="auto"/>
            <w:bottom w:val="none" w:sz="0" w:space="0" w:color="auto"/>
            <w:right w:val="none" w:sz="0" w:space="0" w:color="auto"/>
          </w:divBdr>
        </w:div>
        <w:div w:id="1681934478">
          <w:marLeft w:val="640"/>
          <w:marRight w:val="0"/>
          <w:marTop w:val="0"/>
          <w:marBottom w:val="0"/>
          <w:divBdr>
            <w:top w:val="none" w:sz="0" w:space="0" w:color="auto"/>
            <w:left w:val="none" w:sz="0" w:space="0" w:color="auto"/>
            <w:bottom w:val="none" w:sz="0" w:space="0" w:color="auto"/>
            <w:right w:val="none" w:sz="0" w:space="0" w:color="auto"/>
          </w:divBdr>
        </w:div>
        <w:div w:id="579949139">
          <w:marLeft w:val="640"/>
          <w:marRight w:val="0"/>
          <w:marTop w:val="0"/>
          <w:marBottom w:val="0"/>
          <w:divBdr>
            <w:top w:val="none" w:sz="0" w:space="0" w:color="auto"/>
            <w:left w:val="none" w:sz="0" w:space="0" w:color="auto"/>
            <w:bottom w:val="none" w:sz="0" w:space="0" w:color="auto"/>
            <w:right w:val="none" w:sz="0" w:space="0" w:color="auto"/>
          </w:divBdr>
        </w:div>
        <w:div w:id="2107381898">
          <w:marLeft w:val="640"/>
          <w:marRight w:val="0"/>
          <w:marTop w:val="0"/>
          <w:marBottom w:val="0"/>
          <w:divBdr>
            <w:top w:val="none" w:sz="0" w:space="0" w:color="auto"/>
            <w:left w:val="none" w:sz="0" w:space="0" w:color="auto"/>
            <w:bottom w:val="none" w:sz="0" w:space="0" w:color="auto"/>
            <w:right w:val="none" w:sz="0" w:space="0" w:color="auto"/>
          </w:divBdr>
        </w:div>
        <w:div w:id="1972784754">
          <w:marLeft w:val="640"/>
          <w:marRight w:val="0"/>
          <w:marTop w:val="0"/>
          <w:marBottom w:val="0"/>
          <w:divBdr>
            <w:top w:val="none" w:sz="0" w:space="0" w:color="auto"/>
            <w:left w:val="none" w:sz="0" w:space="0" w:color="auto"/>
            <w:bottom w:val="none" w:sz="0" w:space="0" w:color="auto"/>
            <w:right w:val="none" w:sz="0" w:space="0" w:color="auto"/>
          </w:divBdr>
        </w:div>
        <w:div w:id="1669944557">
          <w:marLeft w:val="640"/>
          <w:marRight w:val="0"/>
          <w:marTop w:val="0"/>
          <w:marBottom w:val="0"/>
          <w:divBdr>
            <w:top w:val="none" w:sz="0" w:space="0" w:color="auto"/>
            <w:left w:val="none" w:sz="0" w:space="0" w:color="auto"/>
            <w:bottom w:val="none" w:sz="0" w:space="0" w:color="auto"/>
            <w:right w:val="none" w:sz="0" w:space="0" w:color="auto"/>
          </w:divBdr>
        </w:div>
        <w:div w:id="452944317">
          <w:marLeft w:val="640"/>
          <w:marRight w:val="0"/>
          <w:marTop w:val="0"/>
          <w:marBottom w:val="0"/>
          <w:divBdr>
            <w:top w:val="none" w:sz="0" w:space="0" w:color="auto"/>
            <w:left w:val="none" w:sz="0" w:space="0" w:color="auto"/>
            <w:bottom w:val="none" w:sz="0" w:space="0" w:color="auto"/>
            <w:right w:val="none" w:sz="0" w:space="0" w:color="auto"/>
          </w:divBdr>
        </w:div>
        <w:div w:id="1054430705">
          <w:marLeft w:val="640"/>
          <w:marRight w:val="0"/>
          <w:marTop w:val="0"/>
          <w:marBottom w:val="0"/>
          <w:divBdr>
            <w:top w:val="none" w:sz="0" w:space="0" w:color="auto"/>
            <w:left w:val="none" w:sz="0" w:space="0" w:color="auto"/>
            <w:bottom w:val="none" w:sz="0" w:space="0" w:color="auto"/>
            <w:right w:val="none" w:sz="0" w:space="0" w:color="auto"/>
          </w:divBdr>
        </w:div>
        <w:div w:id="1066148155">
          <w:marLeft w:val="640"/>
          <w:marRight w:val="0"/>
          <w:marTop w:val="0"/>
          <w:marBottom w:val="0"/>
          <w:divBdr>
            <w:top w:val="none" w:sz="0" w:space="0" w:color="auto"/>
            <w:left w:val="none" w:sz="0" w:space="0" w:color="auto"/>
            <w:bottom w:val="none" w:sz="0" w:space="0" w:color="auto"/>
            <w:right w:val="none" w:sz="0" w:space="0" w:color="auto"/>
          </w:divBdr>
        </w:div>
        <w:div w:id="1646544264">
          <w:marLeft w:val="640"/>
          <w:marRight w:val="0"/>
          <w:marTop w:val="0"/>
          <w:marBottom w:val="0"/>
          <w:divBdr>
            <w:top w:val="none" w:sz="0" w:space="0" w:color="auto"/>
            <w:left w:val="none" w:sz="0" w:space="0" w:color="auto"/>
            <w:bottom w:val="none" w:sz="0" w:space="0" w:color="auto"/>
            <w:right w:val="none" w:sz="0" w:space="0" w:color="auto"/>
          </w:divBdr>
        </w:div>
        <w:div w:id="431635541">
          <w:marLeft w:val="640"/>
          <w:marRight w:val="0"/>
          <w:marTop w:val="0"/>
          <w:marBottom w:val="0"/>
          <w:divBdr>
            <w:top w:val="none" w:sz="0" w:space="0" w:color="auto"/>
            <w:left w:val="none" w:sz="0" w:space="0" w:color="auto"/>
            <w:bottom w:val="none" w:sz="0" w:space="0" w:color="auto"/>
            <w:right w:val="none" w:sz="0" w:space="0" w:color="auto"/>
          </w:divBdr>
        </w:div>
        <w:div w:id="316809707">
          <w:marLeft w:val="640"/>
          <w:marRight w:val="0"/>
          <w:marTop w:val="0"/>
          <w:marBottom w:val="0"/>
          <w:divBdr>
            <w:top w:val="none" w:sz="0" w:space="0" w:color="auto"/>
            <w:left w:val="none" w:sz="0" w:space="0" w:color="auto"/>
            <w:bottom w:val="none" w:sz="0" w:space="0" w:color="auto"/>
            <w:right w:val="none" w:sz="0" w:space="0" w:color="auto"/>
          </w:divBdr>
        </w:div>
        <w:div w:id="879586202">
          <w:marLeft w:val="640"/>
          <w:marRight w:val="0"/>
          <w:marTop w:val="0"/>
          <w:marBottom w:val="0"/>
          <w:divBdr>
            <w:top w:val="none" w:sz="0" w:space="0" w:color="auto"/>
            <w:left w:val="none" w:sz="0" w:space="0" w:color="auto"/>
            <w:bottom w:val="none" w:sz="0" w:space="0" w:color="auto"/>
            <w:right w:val="none" w:sz="0" w:space="0" w:color="auto"/>
          </w:divBdr>
        </w:div>
        <w:div w:id="1514299260">
          <w:marLeft w:val="640"/>
          <w:marRight w:val="0"/>
          <w:marTop w:val="0"/>
          <w:marBottom w:val="0"/>
          <w:divBdr>
            <w:top w:val="none" w:sz="0" w:space="0" w:color="auto"/>
            <w:left w:val="none" w:sz="0" w:space="0" w:color="auto"/>
            <w:bottom w:val="none" w:sz="0" w:space="0" w:color="auto"/>
            <w:right w:val="none" w:sz="0" w:space="0" w:color="auto"/>
          </w:divBdr>
        </w:div>
        <w:div w:id="1069377289">
          <w:marLeft w:val="640"/>
          <w:marRight w:val="0"/>
          <w:marTop w:val="0"/>
          <w:marBottom w:val="0"/>
          <w:divBdr>
            <w:top w:val="none" w:sz="0" w:space="0" w:color="auto"/>
            <w:left w:val="none" w:sz="0" w:space="0" w:color="auto"/>
            <w:bottom w:val="none" w:sz="0" w:space="0" w:color="auto"/>
            <w:right w:val="none" w:sz="0" w:space="0" w:color="auto"/>
          </w:divBdr>
        </w:div>
        <w:div w:id="380861715">
          <w:marLeft w:val="640"/>
          <w:marRight w:val="0"/>
          <w:marTop w:val="0"/>
          <w:marBottom w:val="0"/>
          <w:divBdr>
            <w:top w:val="none" w:sz="0" w:space="0" w:color="auto"/>
            <w:left w:val="none" w:sz="0" w:space="0" w:color="auto"/>
            <w:bottom w:val="none" w:sz="0" w:space="0" w:color="auto"/>
            <w:right w:val="none" w:sz="0" w:space="0" w:color="auto"/>
          </w:divBdr>
        </w:div>
        <w:div w:id="1224364132">
          <w:marLeft w:val="640"/>
          <w:marRight w:val="0"/>
          <w:marTop w:val="0"/>
          <w:marBottom w:val="0"/>
          <w:divBdr>
            <w:top w:val="none" w:sz="0" w:space="0" w:color="auto"/>
            <w:left w:val="none" w:sz="0" w:space="0" w:color="auto"/>
            <w:bottom w:val="none" w:sz="0" w:space="0" w:color="auto"/>
            <w:right w:val="none" w:sz="0" w:space="0" w:color="auto"/>
          </w:divBdr>
        </w:div>
        <w:div w:id="1835680740">
          <w:marLeft w:val="640"/>
          <w:marRight w:val="0"/>
          <w:marTop w:val="0"/>
          <w:marBottom w:val="0"/>
          <w:divBdr>
            <w:top w:val="none" w:sz="0" w:space="0" w:color="auto"/>
            <w:left w:val="none" w:sz="0" w:space="0" w:color="auto"/>
            <w:bottom w:val="none" w:sz="0" w:space="0" w:color="auto"/>
            <w:right w:val="none" w:sz="0" w:space="0" w:color="auto"/>
          </w:divBdr>
        </w:div>
        <w:div w:id="2117821341">
          <w:marLeft w:val="640"/>
          <w:marRight w:val="0"/>
          <w:marTop w:val="0"/>
          <w:marBottom w:val="0"/>
          <w:divBdr>
            <w:top w:val="none" w:sz="0" w:space="0" w:color="auto"/>
            <w:left w:val="none" w:sz="0" w:space="0" w:color="auto"/>
            <w:bottom w:val="none" w:sz="0" w:space="0" w:color="auto"/>
            <w:right w:val="none" w:sz="0" w:space="0" w:color="auto"/>
          </w:divBdr>
        </w:div>
        <w:div w:id="1727029020">
          <w:marLeft w:val="640"/>
          <w:marRight w:val="0"/>
          <w:marTop w:val="0"/>
          <w:marBottom w:val="0"/>
          <w:divBdr>
            <w:top w:val="none" w:sz="0" w:space="0" w:color="auto"/>
            <w:left w:val="none" w:sz="0" w:space="0" w:color="auto"/>
            <w:bottom w:val="none" w:sz="0" w:space="0" w:color="auto"/>
            <w:right w:val="none" w:sz="0" w:space="0" w:color="auto"/>
          </w:divBdr>
        </w:div>
        <w:div w:id="487405221">
          <w:marLeft w:val="640"/>
          <w:marRight w:val="0"/>
          <w:marTop w:val="0"/>
          <w:marBottom w:val="0"/>
          <w:divBdr>
            <w:top w:val="none" w:sz="0" w:space="0" w:color="auto"/>
            <w:left w:val="none" w:sz="0" w:space="0" w:color="auto"/>
            <w:bottom w:val="none" w:sz="0" w:space="0" w:color="auto"/>
            <w:right w:val="none" w:sz="0" w:space="0" w:color="auto"/>
          </w:divBdr>
        </w:div>
        <w:div w:id="243035666">
          <w:marLeft w:val="640"/>
          <w:marRight w:val="0"/>
          <w:marTop w:val="0"/>
          <w:marBottom w:val="0"/>
          <w:divBdr>
            <w:top w:val="none" w:sz="0" w:space="0" w:color="auto"/>
            <w:left w:val="none" w:sz="0" w:space="0" w:color="auto"/>
            <w:bottom w:val="none" w:sz="0" w:space="0" w:color="auto"/>
            <w:right w:val="none" w:sz="0" w:space="0" w:color="auto"/>
          </w:divBdr>
        </w:div>
        <w:div w:id="878469440">
          <w:marLeft w:val="640"/>
          <w:marRight w:val="0"/>
          <w:marTop w:val="0"/>
          <w:marBottom w:val="0"/>
          <w:divBdr>
            <w:top w:val="none" w:sz="0" w:space="0" w:color="auto"/>
            <w:left w:val="none" w:sz="0" w:space="0" w:color="auto"/>
            <w:bottom w:val="none" w:sz="0" w:space="0" w:color="auto"/>
            <w:right w:val="none" w:sz="0" w:space="0" w:color="auto"/>
          </w:divBdr>
        </w:div>
        <w:div w:id="691228169">
          <w:marLeft w:val="640"/>
          <w:marRight w:val="0"/>
          <w:marTop w:val="0"/>
          <w:marBottom w:val="0"/>
          <w:divBdr>
            <w:top w:val="none" w:sz="0" w:space="0" w:color="auto"/>
            <w:left w:val="none" w:sz="0" w:space="0" w:color="auto"/>
            <w:bottom w:val="none" w:sz="0" w:space="0" w:color="auto"/>
            <w:right w:val="none" w:sz="0" w:space="0" w:color="auto"/>
          </w:divBdr>
        </w:div>
        <w:div w:id="1630866163">
          <w:marLeft w:val="640"/>
          <w:marRight w:val="0"/>
          <w:marTop w:val="0"/>
          <w:marBottom w:val="0"/>
          <w:divBdr>
            <w:top w:val="none" w:sz="0" w:space="0" w:color="auto"/>
            <w:left w:val="none" w:sz="0" w:space="0" w:color="auto"/>
            <w:bottom w:val="none" w:sz="0" w:space="0" w:color="auto"/>
            <w:right w:val="none" w:sz="0" w:space="0" w:color="auto"/>
          </w:divBdr>
        </w:div>
        <w:div w:id="176627865">
          <w:marLeft w:val="640"/>
          <w:marRight w:val="0"/>
          <w:marTop w:val="0"/>
          <w:marBottom w:val="0"/>
          <w:divBdr>
            <w:top w:val="none" w:sz="0" w:space="0" w:color="auto"/>
            <w:left w:val="none" w:sz="0" w:space="0" w:color="auto"/>
            <w:bottom w:val="none" w:sz="0" w:space="0" w:color="auto"/>
            <w:right w:val="none" w:sz="0" w:space="0" w:color="auto"/>
          </w:divBdr>
        </w:div>
        <w:div w:id="963730504">
          <w:marLeft w:val="640"/>
          <w:marRight w:val="0"/>
          <w:marTop w:val="0"/>
          <w:marBottom w:val="0"/>
          <w:divBdr>
            <w:top w:val="none" w:sz="0" w:space="0" w:color="auto"/>
            <w:left w:val="none" w:sz="0" w:space="0" w:color="auto"/>
            <w:bottom w:val="none" w:sz="0" w:space="0" w:color="auto"/>
            <w:right w:val="none" w:sz="0" w:space="0" w:color="auto"/>
          </w:divBdr>
        </w:div>
        <w:div w:id="1919746729">
          <w:marLeft w:val="640"/>
          <w:marRight w:val="0"/>
          <w:marTop w:val="0"/>
          <w:marBottom w:val="0"/>
          <w:divBdr>
            <w:top w:val="none" w:sz="0" w:space="0" w:color="auto"/>
            <w:left w:val="none" w:sz="0" w:space="0" w:color="auto"/>
            <w:bottom w:val="none" w:sz="0" w:space="0" w:color="auto"/>
            <w:right w:val="none" w:sz="0" w:space="0" w:color="auto"/>
          </w:divBdr>
        </w:div>
        <w:div w:id="1066533481">
          <w:marLeft w:val="640"/>
          <w:marRight w:val="0"/>
          <w:marTop w:val="0"/>
          <w:marBottom w:val="0"/>
          <w:divBdr>
            <w:top w:val="none" w:sz="0" w:space="0" w:color="auto"/>
            <w:left w:val="none" w:sz="0" w:space="0" w:color="auto"/>
            <w:bottom w:val="none" w:sz="0" w:space="0" w:color="auto"/>
            <w:right w:val="none" w:sz="0" w:space="0" w:color="auto"/>
          </w:divBdr>
        </w:div>
        <w:div w:id="107163168">
          <w:marLeft w:val="640"/>
          <w:marRight w:val="0"/>
          <w:marTop w:val="0"/>
          <w:marBottom w:val="0"/>
          <w:divBdr>
            <w:top w:val="none" w:sz="0" w:space="0" w:color="auto"/>
            <w:left w:val="none" w:sz="0" w:space="0" w:color="auto"/>
            <w:bottom w:val="none" w:sz="0" w:space="0" w:color="auto"/>
            <w:right w:val="none" w:sz="0" w:space="0" w:color="auto"/>
          </w:divBdr>
        </w:div>
        <w:div w:id="429813151">
          <w:marLeft w:val="640"/>
          <w:marRight w:val="0"/>
          <w:marTop w:val="0"/>
          <w:marBottom w:val="0"/>
          <w:divBdr>
            <w:top w:val="none" w:sz="0" w:space="0" w:color="auto"/>
            <w:left w:val="none" w:sz="0" w:space="0" w:color="auto"/>
            <w:bottom w:val="none" w:sz="0" w:space="0" w:color="auto"/>
            <w:right w:val="none" w:sz="0" w:space="0" w:color="auto"/>
          </w:divBdr>
        </w:div>
        <w:div w:id="1827433518">
          <w:marLeft w:val="640"/>
          <w:marRight w:val="0"/>
          <w:marTop w:val="0"/>
          <w:marBottom w:val="0"/>
          <w:divBdr>
            <w:top w:val="none" w:sz="0" w:space="0" w:color="auto"/>
            <w:left w:val="none" w:sz="0" w:space="0" w:color="auto"/>
            <w:bottom w:val="none" w:sz="0" w:space="0" w:color="auto"/>
            <w:right w:val="none" w:sz="0" w:space="0" w:color="auto"/>
          </w:divBdr>
        </w:div>
        <w:div w:id="1096635975">
          <w:marLeft w:val="640"/>
          <w:marRight w:val="0"/>
          <w:marTop w:val="0"/>
          <w:marBottom w:val="0"/>
          <w:divBdr>
            <w:top w:val="none" w:sz="0" w:space="0" w:color="auto"/>
            <w:left w:val="none" w:sz="0" w:space="0" w:color="auto"/>
            <w:bottom w:val="none" w:sz="0" w:space="0" w:color="auto"/>
            <w:right w:val="none" w:sz="0" w:space="0" w:color="auto"/>
          </w:divBdr>
        </w:div>
        <w:div w:id="1402673427">
          <w:marLeft w:val="640"/>
          <w:marRight w:val="0"/>
          <w:marTop w:val="0"/>
          <w:marBottom w:val="0"/>
          <w:divBdr>
            <w:top w:val="none" w:sz="0" w:space="0" w:color="auto"/>
            <w:left w:val="none" w:sz="0" w:space="0" w:color="auto"/>
            <w:bottom w:val="none" w:sz="0" w:space="0" w:color="auto"/>
            <w:right w:val="none" w:sz="0" w:space="0" w:color="auto"/>
          </w:divBdr>
        </w:div>
        <w:div w:id="1293554803">
          <w:marLeft w:val="640"/>
          <w:marRight w:val="0"/>
          <w:marTop w:val="0"/>
          <w:marBottom w:val="0"/>
          <w:divBdr>
            <w:top w:val="none" w:sz="0" w:space="0" w:color="auto"/>
            <w:left w:val="none" w:sz="0" w:space="0" w:color="auto"/>
            <w:bottom w:val="none" w:sz="0" w:space="0" w:color="auto"/>
            <w:right w:val="none" w:sz="0" w:space="0" w:color="auto"/>
          </w:divBdr>
        </w:div>
        <w:div w:id="318535392">
          <w:marLeft w:val="640"/>
          <w:marRight w:val="0"/>
          <w:marTop w:val="0"/>
          <w:marBottom w:val="0"/>
          <w:divBdr>
            <w:top w:val="none" w:sz="0" w:space="0" w:color="auto"/>
            <w:left w:val="none" w:sz="0" w:space="0" w:color="auto"/>
            <w:bottom w:val="none" w:sz="0" w:space="0" w:color="auto"/>
            <w:right w:val="none" w:sz="0" w:space="0" w:color="auto"/>
          </w:divBdr>
        </w:div>
        <w:div w:id="1442724597">
          <w:marLeft w:val="640"/>
          <w:marRight w:val="0"/>
          <w:marTop w:val="0"/>
          <w:marBottom w:val="0"/>
          <w:divBdr>
            <w:top w:val="none" w:sz="0" w:space="0" w:color="auto"/>
            <w:left w:val="none" w:sz="0" w:space="0" w:color="auto"/>
            <w:bottom w:val="none" w:sz="0" w:space="0" w:color="auto"/>
            <w:right w:val="none" w:sz="0" w:space="0" w:color="auto"/>
          </w:divBdr>
        </w:div>
        <w:div w:id="1991253432">
          <w:marLeft w:val="640"/>
          <w:marRight w:val="0"/>
          <w:marTop w:val="0"/>
          <w:marBottom w:val="0"/>
          <w:divBdr>
            <w:top w:val="none" w:sz="0" w:space="0" w:color="auto"/>
            <w:left w:val="none" w:sz="0" w:space="0" w:color="auto"/>
            <w:bottom w:val="none" w:sz="0" w:space="0" w:color="auto"/>
            <w:right w:val="none" w:sz="0" w:space="0" w:color="auto"/>
          </w:divBdr>
        </w:div>
        <w:div w:id="1688556684">
          <w:marLeft w:val="640"/>
          <w:marRight w:val="0"/>
          <w:marTop w:val="0"/>
          <w:marBottom w:val="0"/>
          <w:divBdr>
            <w:top w:val="none" w:sz="0" w:space="0" w:color="auto"/>
            <w:left w:val="none" w:sz="0" w:space="0" w:color="auto"/>
            <w:bottom w:val="none" w:sz="0" w:space="0" w:color="auto"/>
            <w:right w:val="none" w:sz="0" w:space="0" w:color="auto"/>
          </w:divBdr>
        </w:div>
        <w:div w:id="1890678107">
          <w:marLeft w:val="640"/>
          <w:marRight w:val="0"/>
          <w:marTop w:val="0"/>
          <w:marBottom w:val="0"/>
          <w:divBdr>
            <w:top w:val="none" w:sz="0" w:space="0" w:color="auto"/>
            <w:left w:val="none" w:sz="0" w:space="0" w:color="auto"/>
            <w:bottom w:val="none" w:sz="0" w:space="0" w:color="auto"/>
            <w:right w:val="none" w:sz="0" w:space="0" w:color="auto"/>
          </w:divBdr>
        </w:div>
        <w:div w:id="1124427016">
          <w:marLeft w:val="640"/>
          <w:marRight w:val="0"/>
          <w:marTop w:val="0"/>
          <w:marBottom w:val="0"/>
          <w:divBdr>
            <w:top w:val="none" w:sz="0" w:space="0" w:color="auto"/>
            <w:left w:val="none" w:sz="0" w:space="0" w:color="auto"/>
            <w:bottom w:val="none" w:sz="0" w:space="0" w:color="auto"/>
            <w:right w:val="none" w:sz="0" w:space="0" w:color="auto"/>
          </w:divBdr>
        </w:div>
        <w:div w:id="1750346389">
          <w:marLeft w:val="640"/>
          <w:marRight w:val="0"/>
          <w:marTop w:val="0"/>
          <w:marBottom w:val="0"/>
          <w:divBdr>
            <w:top w:val="none" w:sz="0" w:space="0" w:color="auto"/>
            <w:left w:val="none" w:sz="0" w:space="0" w:color="auto"/>
            <w:bottom w:val="none" w:sz="0" w:space="0" w:color="auto"/>
            <w:right w:val="none" w:sz="0" w:space="0" w:color="auto"/>
          </w:divBdr>
        </w:div>
        <w:div w:id="1617522107">
          <w:marLeft w:val="640"/>
          <w:marRight w:val="0"/>
          <w:marTop w:val="0"/>
          <w:marBottom w:val="0"/>
          <w:divBdr>
            <w:top w:val="none" w:sz="0" w:space="0" w:color="auto"/>
            <w:left w:val="none" w:sz="0" w:space="0" w:color="auto"/>
            <w:bottom w:val="none" w:sz="0" w:space="0" w:color="auto"/>
            <w:right w:val="none" w:sz="0" w:space="0" w:color="auto"/>
          </w:divBdr>
        </w:div>
        <w:div w:id="1203444090">
          <w:marLeft w:val="640"/>
          <w:marRight w:val="0"/>
          <w:marTop w:val="0"/>
          <w:marBottom w:val="0"/>
          <w:divBdr>
            <w:top w:val="none" w:sz="0" w:space="0" w:color="auto"/>
            <w:left w:val="none" w:sz="0" w:space="0" w:color="auto"/>
            <w:bottom w:val="none" w:sz="0" w:space="0" w:color="auto"/>
            <w:right w:val="none" w:sz="0" w:space="0" w:color="auto"/>
          </w:divBdr>
        </w:div>
        <w:div w:id="541483617">
          <w:marLeft w:val="640"/>
          <w:marRight w:val="0"/>
          <w:marTop w:val="0"/>
          <w:marBottom w:val="0"/>
          <w:divBdr>
            <w:top w:val="none" w:sz="0" w:space="0" w:color="auto"/>
            <w:left w:val="none" w:sz="0" w:space="0" w:color="auto"/>
            <w:bottom w:val="none" w:sz="0" w:space="0" w:color="auto"/>
            <w:right w:val="none" w:sz="0" w:space="0" w:color="auto"/>
          </w:divBdr>
        </w:div>
        <w:div w:id="1443769379">
          <w:marLeft w:val="640"/>
          <w:marRight w:val="0"/>
          <w:marTop w:val="0"/>
          <w:marBottom w:val="0"/>
          <w:divBdr>
            <w:top w:val="none" w:sz="0" w:space="0" w:color="auto"/>
            <w:left w:val="none" w:sz="0" w:space="0" w:color="auto"/>
            <w:bottom w:val="none" w:sz="0" w:space="0" w:color="auto"/>
            <w:right w:val="none" w:sz="0" w:space="0" w:color="auto"/>
          </w:divBdr>
        </w:div>
        <w:div w:id="1506166688">
          <w:marLeft w:val="640"/>
          <w:marRight w:val="0"/>
          <w:marTop w:val="0"/>
          <w:marBottom w:val="0"/>
          <w:divBdr>
            <w:top w:val="none" w:sz="0" w:space="0" w:color="auto"/>
            <w:left w:val="none" w:sz="0" w:space="0" w:color="auto"/>
            <w:bottom w:val="none" w:sz="0" w:space="0" w:color="auto"/>
            <w:right w:val="none" w:sz="0" w:space="0" w:color="auto"/>
          </w:divBdr>
        </w:div>
        <w:div w:id="2024087194">
          <w:marLeft w:val="640"/>
          <w:marRight w:val="0"/>
          <w:marTop w:val="0"/>
          <w:marBottom w:val="0"/>
          <w:divBdr>
            <w:top w:val="none" w:sz="0" w:space="0" w:color="auto"/>
            <w:left w:val="none" w:sz="0" w:space="0" w:color="auto"/>
            <w:bottom w:val="none" w:sz="0" w:space="0" w:color="auto"/>
            <w:right w:val="none" w:sz="0" w:space="0" w:color="auto"/>
          </w:divBdr>
        </w:div>
        <w:div w:id="1158157248">
          <w:marLeft w:val="640"/>
          <w:marRight w:val="0"/>
          <w:marTop w:val="0"/>
          <w:marBottom w:val="0"/>
          <w:divBdr>
            <w:top w:val="none" w:sz="0" w:space="0" w:color="auto"/>
            <w:left w:val="none" w:sz="0" w:space="0" w:color="auto"/>
            <w:bottom w:val="none" w:sz="0" w:space="0" w:color="auto"/>
            <w:right w:val="none" w:sz="0" w:space="0" w:color="auto"/>
          </w:divBdr>
        </w:div>
        <w:div w:id="2245065">
          <w:marLeft w:val="640"/>
          <w:marRight w:val="0"/>
          <w:marTop w:val="0"/>
          <w:marBottom w:val="0"/>
          <w:divBdr>
            <w:top w:val="none" w:sz="0" w:space="0" w:color="auto"/>
            <w:left w:val="none" w:sz="0" w:space="0" w:color="auto"/>
            <w:bottom w:val="none" w:sz="0" w:space="0" w:color="auto"/>
            <w:right w:val="none" w:sz="0" w:space="0" w:color="auto"/>
          </w:divBdr>
        </w:div>
        <w:div w:id="1775057969">
          <w:marLeft w:val="640"/>
          <w:marRight w:val="0"/>
          <w:marTop w:val="0"/>
          <w:marBottom w:val="0"/>
          <w:divBdr>
            <w:top w:val="none" w:sz="0" w:space="0" w:color="auto"/>
            <w:left w:val="none" w:sz="0" w:space="0" w:color="auto"/>
            <w:bottom w:val="none" w:sz="0" w:space="0" w:color="auto"/>
            <w:right w:val="none" w:sz="0" w:space="0" w:color="auto"/>
          </w:divBdr>
        </w:div>
        <w:div w:id="675110347">
          <w:marLeft w:val="640"/>
          <w:marRight w:val="0"/>
          <w:marTop w:val="0"/>
          <w:marBottom w:val="0"/>
          <w:divBdr>
            <w:top w:val="none" w:sz="0" w:space="0" w:color="auto"/>
            <w:left w:val="none" w:sz="0" w:space="0" w:color="auto"/>
            <w:bottom w:val="none" w:sz="0" w:space="0" w:color="auto"/>
            <w:right w:val="none" w:sz="0" w:space="0" w:color="auto"/>
          </w:divBdr>
        </w:div>
        <w:div w:id="1714497375">
          <w:marLeft w:val="640"/>
          <w:marRight w:val="0"/>
          <w:marTop w:val="0"/>
          <w:marBottom w:val="0"/>
          <w:divBdr>
            <w:top w:val="none" w:sz="0" w:space="0" w:color="auto"/>
            <w:left w:val="none" w:sz="0" w:space="0" w:color="auto"/>
            <w:bottom w:val="none" w:sz="0" w:space="0" w:color="auto"/>
            <w:right w:val="none" w:sz="0" w:space="0" w:color="auto"/>
          </w:divBdr>
        </w:div>
        <w:div w:id="665398646">
          <w:marLeft w:val="640"/>
          <w:marRight w:val="0"/>
          <w:marTop w:val="0"/>
          <w:marBottom w:val="0"/>
          <w:divBdr>
            <w:top w:val="none" w:sz="0" w:space="0" w:color="auto"/>
            <w:left w:val="none" w:sz="0" w:space="0" w:color="auto"/>
            <w:bottom w:val="none" w:sz="0" w:space="0" w:color="auto"/>
            <w:right w:val="none" w:sz="0" w:space="0" w:color="auto"/>
          </w:divBdr>
        </w:div>
        <w:div w:id="1376194579">
          <w:marLeft w:val="640"/>
          <w:marRight w:val="0"/>
          <w:marTop w:val="0"/>
          <w:marBottom w:val="0"/>
          <w:divBdr>
            <w:top w:val="none" w:sz="0" w:space="0" w:color="auto"/>
            <w:left w:val="none" w:sz="0" w:space="0" w:color="auto"/>
            <w:bottom w:val="none" w:sz="0" w:space="0" w:color="auto"/>
            <w:right w:val="none" w:sz="0" w:space="0" w:color="auto"/>
          </w:divBdr>
        </w:div>
        <w:div w:id="2084717795">
          <w:marLeft w:val="640"/>
          <w:marRight w:val="0"/>
          <w:marTop w:val="0"/>
          <w:marBottom w:val="0"/>
          <w:divBdr>
            <w:top w:val="none" w:sz="0" w:space="0" w:color="auto"/>
            <w:left w:val="none" w:sz="0" w:space="0" w:color="auto"/>
            <w:bottom w:val="none" w:sz="0" w:space="0" w:color="auto"/>
            <w:right w:val="none" w:sz="0" w:space="0" w:color="auto"/>
          </w:divBdr>
        </w:div>
        <w:div w:id="2032030603">
          <w:marLeft w:val="640"/>
          <w:marRight w:val="0"/>
          <w:marTop w:val="0"/>
          <w:marBottom w:val="0"/>
          <w:divBdr>
            <w:top w:val="none" w:sz="0" w:space="0" w:color="auto"/>
            <w:left w:val="none" w:sz="0" w:space="0" w:color="auto"/>
            <w:bottom w:val="none" w:sz="0" w:space="0" w:color="auto"/>
            <w:right w:val="none" w:sz="0" w:space="0" w:color="auto"/>
          </w:divBdr>
        </w:div>
        <w:div w:id="1569801798">
          <w:marLeft w:val="640"/>
          <w:marRight w:val="0"/>
          <w:marTop w:val="0"/>
          <w:marBottom w:val="0"/>
          <w:divBdr>
            <w:top w:val="none" w:sz="0" w:space="0" w:color="auto"/>
            <w:left w:val="none" w:sz="0" w:space="0" w:color="auto"/>
            <w:bottom w:val="none" w:sz="0" w:space="0" w:color="auto"/>
            <w:right w:val="none" w:sz="0" w:space="0" w:color="auto"/>
          </w:divBdr>
        </w:div>
        <w:div w:id="1517889366">
          <w:marLeft w:val="640"/>
          <w:marRight w:val="0"/>
          <w:marTop w:val="0"/>
          <w:marBottom w:val="0"/>
          <w:divBdr>
            <w:top w:val="none" w:sz="0" w:space="0" w:color="auto"/>
            <w:left w:val="none" w:sz="0" w:space="0" w:color="auto"/>
            <w:bottom w:val="none" w:sz="0" w:space="0" w:color="auto"/>
            <w:right w:val="none" w:sz="0" w:space="0" w:color="auto"/>
          </w:divBdr>
        </w:div>
        <w:div w:id="691348098">
          <w:marLeft w:val="640"/>
          <w:marRight w:val="0"/>
          <w:marTop w:val="0"/>
          <w:marBottom w:val="0"/>
          <w:divBdr>
            <w:top w:val="none" w:sz="0" w:space="0" w:color="auto"/>
            <w:left w:val="none" w:sz="0" w:space="0" w:color="auto"/>
            <w:bottom w:val="none" w:sz="0" w:space="0" w:color="auto"/>
            <w:right w:val="none" w:sz="0" w:space="0" w:color="auto"/>
          </w:divBdr>
        </w:div>
      </w:divsChild>
    </w:div>
    <w:div w:id="1323194514">
      <w:marLeft w:val="640"/>
      <w:marRight w:val="0"/>
      <w:marTop w:val="0"/>
      <w:marBottom w:val="0"/>
      <w:divBdr>
        <w:top w:val="none" w:sz="0" w:space="0" w:color="auto"/>
        <w:left w:val="none" w:sz="0" w:space="0" w:color="auto"/>
        <w:bottom w:val="none" w:sz="0" w:space="0" w:color="auto"/>
        <w:right w:val="none" w:sz="0" w:space="0" w:color="auto"/>
      </w:divBdr>
    </w:div>
    <w:div w:id="1323511066">
      <w:marLeft w:val="640"/>
      <w:marRight w:val="0"/>
      <w:marTop w:val="0"/>
      <w:marBottom w:val="0"/>
      <w:divBdr>
        <w:top w:val="none" w:sz="0" w:space="0" w:color="auto"/>
        <w:left w:val="none" w:sz="0" w:space="0" w:color="auto"/>
        <w:bottom w:val="none" w:sz="0" w:space="0" w:color="auto"/>
        <w:right w:val="none" w:sz="0" w:space="0" w:color="auto"/>
      </w:divBdr>
    </w:div>
    <w:div w:id="1323512329">
      <w:marLeft w:val="640"/>
      <w:marRight w:val="0"/>
      <w:marTop w:val="0"/>
      <w:marBottom w:val="0"/>
      <w:divBdr>
        <w:top w:val="none" w:sz="0" w:space="0" w:color="auto"/>
        <w:left w:val="none" w:sz="0" w:space="0" w:color="auto"/>
        <w:bottom w:val="none" w:sz="0" w:space="0" w:color="auto"/>
        <w:right w:val="none" w:sz="0" w:space="0" w:color="auto"/>
      </w:divBdr>
    </w:div>
    <w:div w:id="1327053366">
      <w:marLeft w:val="640"/>
      <w:marRight w:val="0"/>
      <w:marTop w:val="0"/>
      <w:marBottom w:val="0"/>
      <w:divBdr>
        <w:top w:val="none" w:sz="0" w:space="0" w:color="auto"/>
        <w:left w:val="none" w:sz="0" w:space="0" w:color="auto"/>
        <w:bottom w:val="none" w:sz="0" w:space="0" w:color="auto"/>
        <w:right w:val="none" w:sz="0" w:space="0" w:color="auto"/>
      </w:divBdr>
    </w:div>
    <w:div w:id="1327057524">
      <w:marLeft w:val="640"/>
      <w:marRight w:val="0"/>
      <w:marTop w:val="0"/>
      <w:marBottom w:val="0"/>
      <w:divBdr>
        <w:top w:val="none" w:sz="0" w:space="0" w:color="auto"/>
        <w:left w:val="none" w:sz="0" w:space="0" w:color="auto"/>
        <w:bottom w:val="none" w:sz="0" w:space="0" w:color="auto"/>
        <w:right w:val="none" w:sz="0" w:space="0" w:color="auto"/>
      </w:divBdr>
    </w:div>
    <w:div w:id="1327323002">
      <w:marLeft w:val="640"/>
      <w:marRight w:val="0"/>
      <w:marTop w:val="0"/>
      <w:marBottom w:val="0"/>
      <w:divBdr>
        <w:top w:val="none" w:sz="0" w:space="0" w:color="auto"/>
        <w:left w:val="none" w:sz="0" w:space="0" w:color="auto"/>
        <w:bottom w:val="none" w:sz="0" w:space="0" w:color="auto"/>
        <w:right w:val="none" w:sz="0" w:space="0" w:color="auto"/>
      </w:divBdr>
    </w:div>
    <w:div w:id="1327437548">
      <w:marLeft w:val="640"/>
      <w:marRight w:val="0"/>
      <w:marTop w:val="0"/>
      <w:marBottom w:val="0"/>
      <w:divBdr>
        <w:top w:val="none" w:sz="0" w:space="0" w:color="auto"/>
        <w:left w:val="none" w:sz="0" w:space="0" w:color="auto"/>
        <w:bottom w:val="none" w:sz="0" w:space="0" w:color="auto"/>
        <w:right w:val="none" w:sz="0" w:space="0" w:color="auto"/>
      </w:divBdr>
    </w:div>
    <w:div w:id="1328286391">
      <w:marLeft w:val="640"/>
      <w:marRight w:val="0"/>
      <w:marTop w:val="0"/>
      <w:marBottom w:val="0"/>
      <w:divBdr>
        <w:top w:val="none" w:sz="0" w:space="0" w:color="auto"/>
        <w:left w:val="none" w:sz="0" w:space="0" w:color="auto"/>
        <w:bottom w:val="none" w:sz="0" w:space="0" w:color="auto"/>
        <w:right w:val="none" w:sz="0" w:space="0" w:color="auto"/>
      </w:divBdr>
    </w:div>
    <w:div w:id="1328362621">
      <w:marLeft w:val="640"/>
      <w:marRight w:val="0"/>
      <w:marTop w:val="0"/>
      <w:marBottom w:val="0"/>
      <w:divBdr>
        <w:top w:val="none" w:sz="0" w:space="0" w:color="auto"/>
        <w:left w:val="none" w:sz="0" w:space="0" w:color="auto"/>
        <w:bottom w:val="none" w:sz="0" w:space="0" w:color="auto"/>
        <w:right w:val="none" w:sz="0" w:space="0" w:color="auto"/>
      </w:divBdr>
    </w:div>
    <w:div w:id="1328509498">
      <w:bodyDiv w:val="1"/>
      <w:marLeft w:val="0"/>
      <w:marRight w:val="0"/>
      <w:marTop w:val="0"/>
      <w:marBottom w:val="0"/>
      <w:divBdr>
        <w:top w:val="none" w:sz="0" w:space="0" w:color="auto"/>
        <w:left w:val="none" w:sz="0" w:space="0" w:color="auto"/>
        <w:bottom w:val="none" w:sz="0" w:space="0" w:color="auto"/>
        <w:right w:val="none" w:sz="0" w:space="0" w:color="auto"/>
      </w:divBdr>
      <w:divsChild>
        <w:div w:id="2127967423">
          <w:marLeft w:val="640"/>
          <w:marRight w:val="0"/>
          <w:marTop w:val="0"/>
          <w:marBottom w:val="0"/>
          <w:divBdr>
            <w:top w:val="none" w:sz="0" w:space="0" w:color="auto"/>
            <w:left w:val="none" w:sz="0" w:space="0" w:color="auto"/>
            <w:bottom w:val="none" w:sz="0" w:space="0" w:color="auto"/>
            <w:right w:val="none" w:sz="0" w:space="0" w:color="auto"/>
          </w:divBdr>
        </w:div>
        <w:div w:id="1873767185">
          <w:marLeft w:val="640"/>
          <w:marRight w:val="0"/>
          <w:marTop w:val="0"/>
          <w:marBottom w:val="0"/>
          <w:divBdr>
            <w:top w:val="none" w:sz="0" w:space="0" w:color="auto"/>
            <w:left w:val="none" w:sz="0" w:space="0" w:color="auto"/>
            <w:bottom w:val="none" w:sz="0" w:space="0" w:color="auto"/>
            <w:right w:val="none" w:sz="0" w:space="0" w:color="auto"/>
          </w:divBdr>
        </w:div>
        <w:div w:id="555822109">
          <w:marLeft w:val="640"/>
          <w:marRight w:val="0"/>
          <w:marTop w:val="0"/>
          <w:marBottom w:val="0"/>
          <w:divBdr>
            <w:top w:val="none" w:sz="0" w:space="0" w:color="auto"/>
            <w:left w:val="none" w:sz="0" w:space="0" w:color="auto"/>
            <w:bottom w:val="none" w:sz="0" w:space="0" w:color="auto"/>
            <w:right w:val="none" w:sz="0" w:space="0" w:color="auto"/>
          </w:divBdr>
        </w:div>
        <w:div w:id="143745548">
          <w:marLeft w:val="640"/>
          <w:marRight w:val="0"/>
          <w:marTop w:val="0"/>
          <w:marBottom w:val="0"/>
          <w:divBdr>
            <w:top w:val="none" w:sz="0" w:space="0" w:color="auto"/>
            <w:left w:val="none" w:sz="0" w:space="0" w:color="auto"/>
            <w:bottom w:val="none" w:sz="0" w:space="0" w:color="auto"/>
            <w:right w:val="none" w:sz="0" w:space="0" w:color="auto"/>
          </w:divBdr>
        </w:div>
        <w:div w:id="1900247338">
          <w:marLeft w:val="640"/>
          <w:marRight w:val="0"/>
          <w:marTop w:val="0"/>
          <w:marBottom w:val="0"/>
          <w:divBdr>
            <w:top w:val="none" w:sz="0" w:space="0" w:color="auto"/>
            <w:left w:val="none" w:sz="0" w:space="0" w:color="auto"/>
            <w:bottom w:val="none" w:sz="0" w:space="0" w:color="auto"/>
            <w:right w:val="none" w:sz="0" w:space="0" w:color="auto"/>
          </w:divBdr>
        </w:div>
        <w:div w:id="1871995595">
          <w:marLeft w:val="640"/>
          <w:marRight w:val="0"/>
          <w:marTop w:val="0"/>
          <w:marBottom w:val="0"/>
          <w:divBdr>
            <w:top w:val="none" w:sz="0" w:space="0" w:color="auto"/>
            <w:left w:val="none" w:sz="0" w:space="0" w:color="auto"/>
            <w:bottom w:val="none" w:sz="0" w:space="0" w:color="auto"/>
            <w:right w:val="none" w:sz="0" w:space="0" w:color="auto"/>
          </w:divBdr>
        </w:div>
        <w:div w:id="1898054910">
          <w:marLeft w:val="640"/>
          <w:marRight w:val="0"/>
          <w:marTop w:val="0"/>
          <w:marBottom w:val="0"/>
          <w:divBdr>
            <w:top w:val="none" w:sz="0" w:space="0" w:color="auto"/>
            <w:left w:val="none" w:sz="0" w:space="0" w:color="auto"/>
            <w:bottom w:val="none" w:sz="0" w:space="0" w:color="auto"/>
            <w:right w:val="none" w:sz="0" w:space="0" w:color="auto"/>
          </w:divBdr>
        </w:div>
        <w:div w:id="1058556540">
          <w:marLeft w:val="640"/>
          <w:marRight w:val="0"/>
          <w:marTop w:val="0"/>
          <w:marBottom w:val="0"/>
          <w:divBdr>
            <w:top w:val="none" w:sz="0" w:space="0" w:color="auto"/>
            <w:left w:val="none" w:sz="0" w:space="0" w:color="auto"/>
            <w:bottom w:val="none" w:sz="0" w:space="0" w:color="auto"/>
            <w:right w:val="none" w:sz="0" w:space="0" w:color="auto"/>
          </w:divBdr>
        </w:div>
        <w:div w:id="792559075">
          <w:marLeft w:val="640"/>
          <w:marRight w:val="0"/>
          <w:marTop w:val="0"/>
          <w:marBottom w:val="0"/>
          <w:divBdr>
            <w:top w:val="none" w:sz="0" w:space="0" w:color="auto"/>
            <w:left w:val="none" w:sz="0" w:space="0" w:color="auto"/>
            <w:bottom w:val="none" w:sz="0" w:space="0" w:color="auto"/>
            <w:right w:val="none" w:sz="0" w:space="0" w:color="auto"/>
          </w:divBdr>
        </w:div>
        <w:div w:id="306861625">
          <w:marLeft w:val="640"/>
          <w:marRight w:val="0"/>
          <w:marTop w:val="0"/>
          <w:marBottom w:val="0"/>
          <w:divBdr>
            <w:top w:val="none" w:sz="0" w:space="0" w:color="auto"/>
            <w:left w:val="none" w:sz="0" w:space="0" w:color="auto"/>
            <w:bottom w:val="none" w:sz="0" w:space="0" w:color="auto"/>
            <w:right w:val="none" w:sz="0" w:space="0" w:color="auto"/>
          </w:divBdr>
        </w:div>
        <w:div w:id="1453283444">
          <w:marLeft w:val="640"/>
          <w:marRight w:val="0"/>
          <w:marTop w:val="0"/>
          <w:marBottom w:val="0"/>
          <w:divBdr>
            <w:top w:val="none" w:sz="0" w:space="0" w:color="auto"/>
            <w:left w:val="none" w:sz="0" w:space="0" w:color="auto"/>
            <w:bottom w:val="none" w:sz="0" w:space="0" w:color="auto"/>
            <w:right w:val="none" w:sz="0" w:space="0" w:color="auto"/>
          </w:divBdr>
        </w:div>
        <w:div w:id="1180896032">
          <w:marLeft w:val="640"/>
          <w:marRight w:val="0"/>
          <w:marTop w:val="0"/>
          <w:marBottom w:val="0"/>
          <w:divBdr>
            <w:top w:val="none" w:sz="0" w:space="0" w:color="auto"/>
            <w:left w:val="none" w:sz="0" w:space="0" w:color="auto"/>
            <w:bottom w:val="none" w:sz="0" w:space="0" w:color="auto"/>
            <w:right w:val="none" w:sz="0" w:space="0" w:color="auto"/>
          </w:divBdr>
        </w:div>
        <w:div w:id="295451220">
          <w:marLeft w:val="640"/>
          <w:marRight w:val="0"/>
          <w:marTop w:val="0"/>
          <w:marBottom w:val="0"/>
          <w:divBdr>
            <w:top w:val="none" w:sz="0" w:space="0" w:color="auto"/>
            <w:left w:val="none" w:sz="0" w:space="0" w:color="auto"/>
            <w:bottom w:val="none" w:sz="0" w:space="0" w:color="auto"/>
            <w:right w:val="none" w:sz="0" w:space="0" w:color="auto"/>
          </w:divBdr>
        </w:div>
        <w:div w:id="646740207">
          <w:marLeft w:val="640"/>
          <w:marRight w:val="0"/>
          <w:marTop w:val="0"/>
          <w:marBottom w:val="0"/>
          <w:divBdr>
            <w:top w:val="none" w:sz="0" w:space="0" w:color="auto"/>
            <w:left w:val="none" w:sz="0" w:space="0" w:color="auto"/>
            <w:bottom w:val="none" w:sz="0" w:space="0" w:color="auto"/>
            <w:right w:val="none" w:sz="0" w:space="0" w:color="auto"/>
          </w:divBdr>
        </w:div>
        <w:div w:id="494877240">
          <w:marLeft w:val="640"/>
          <w:marRight w:val="0"/>
          <w:marTop w:val="0"/>
          <w:marBottom w:val="0"/>
          <w:divBdr>
            <w:top w:val="none" w:sz="0" w:space="0" w:color="auto"/>
            <w:left w:val="none" w:sz="0" w:space="0" w:color="auto"/>
            <w:bottom w:val="none" w:sz="0" w:space="0" w:color="auto"/>
            <w:right w:val="none" w:sz="0" w:space="0" w:color="auto"/>
          </w:divBdr>
        </w:div>
        <w:div w:id="2086603645">
          <w:marLeft w:val="640"/>
          <w:marRight w:val="0"/>
          <w:marTop w:val="0"/>
          <w:marBottom w:val="0"/>
          <w:divBdr>
            <w:top w:val="none" w:sz="0" w:space="0" w:color="auto"/>
            <w:left w:val="none" w:sz="0" w:space="0" w:color="auto"/>
            <w:bottom w:val="none" w:sz="0" w:space="0" w:color="auto"/>
            <w:right w:val="none" w:sz="0" w:space="0" w:color="auto"/>
          </w:divBdr>
        </w:div>
        <w:div w:id="1823227660">
          <w:marLeft w:val="640"/>
          <w:marRight w:val="0"/>
          <w:marTop w:val="0"/>
          <w:marBottom w:val="0"/>
          <w:divBdr>
            <w:top w:val="none" w:sz="0" w:space="0" w:color="auto"/>
            <w:left w:val="none" w:sz="0" w:space="0" w:color="auto"/>
            <w:bottom w:val="none" w:sz="0" w:space="0" w:color="auto"/>
            <w:right w:val="none" w:sz="0" w:space="0" w:color="auto"/>
          </w:divBdr>
        </w:div>
        <w:div w:id="1718969478">
          <w:marLeft w:val="640"/>
          <w:marRight w:val="0"/>
          <w:marTop w:val="0"/>
          <w:marBottom w:val="0"/>
          <w:divBdr>
            <w:top w:val="none" w:sz="0" w:space="0" w:color="auto"/>
            <w:left w:val="none" w:sz="0" w:space="0" w:color="auto"/>
            <w:bottom w:val="none" w:sz="0" w:space="0" w:color="auto"/>
            <w:right w:val="none" w:sz="0" w:space="0" w:color="auto"/>
          </w:divBdr>
        </w:div>
        <w:div w:id="358238398">
          <w:marLeft w:val="640"/>
          <w:marRight w:val="0"/>
          <w:marTop w:val="0"/>
          <w:marBottom w:val="0"/>
          <w:divBdr>
            <w:top w:val="none" w:sz="0" w:space="0" w:color="auto"/>
            <w:left w:val="none" w:sz="0" w:space="0" w:color="auto"/>
            <w:bottom w:val="none" w:sz="0" w:space="0" w:color="auto"/>
            <w:right w:val="none" w:sz="0" w:space="0" w:color="auto"/>
          </w:divBdr>
        </w:div>
        <w:div w:id="1521316075">
          <w:marLeft w:val="640"/>
          <w:marRight w:val="0"/>
          <w:marTop w:val="0"/>
          <w:marBottom w:val="0"/>
          <w:divBdr>
            <w:top w:val="none" w:sz="0" w:space="0" w:color="auto"/>
            <w:left w:val="none" w:sz="0" w:space="0" w:color="auto"/>
            <w:bottom w:val="none" w:sz="0" w:space="0" w:color="auto"/>
            <w:right w:val="none" w:sz="0" w:space="0" w:color="auto"/>
          </w:divBdr>
        </w:div>
        <w:div w:id="1814251099">
          <w:marLeft w:val="640"/>
          <w:marRight w:val="0"/>
          <w:marTop w:val="0"/>
          <w:marBottom w:val="0"/>
          <w:divBdr>
            <w:top w:val="none" w:sz="0" w:space="0" w:color="auto"/>
            <w:left w:val="none" w:sz="0" w:space="0" w:color="auto"/>
            <w:bottom w:val="none" w:sz="0" w:space="0" w:color="auto"/>
            <w:right w:val="none" w:sz="0" w:space="0" w:color="auto"/>
          </w:divBdr>
        </w:div>
        <w:div w:id="310450091">
          <w:marLeft w:val="640"/>
          <w:marRight w:val="0"/>
          <w:marTop w:val="0"/>
          <w:marBottom w:val="0"/>
          <w:divBdr>
            <w:top w:val="none" w:sz="0" w:space="0" w:color="auto"/>
            <w:left w:val="none" w:sz="0" w:space="0" w:color="auto"/>
            <w:bottom w:val="none" w:sz="0" w:space="0" w:color="auto"/>
            <w:right w:val="none" w:sz="0" w:space="0" w:color="auto"/>
          </w:divBdr>
        </w:div>
        <w:div w:id="809711290">
          <w:marLeft w:val="640"/>
          <w:marRight w:val="0"/>
          <w:marTop w:val="0"/>
          <w:marBottom w:val="0"/>
          <w:divBdr>
            <w:top w:val="none" w:sz="0" w:space="0" w:color="auto"/>
            <w:left w:val="none" w:sz="0" w:space="0" w:color="auto"/>
            <w:bottom w:val="none" w:sz="0" w:space="0" w:color="auto"/>
            <w:right w:val="none" w:sz="0" w:space="0" w:color="auto"/>
          </w:divBdr>
        </w:div>
        <w:div w:id="1836215857">
          <w:marLeft w:val="640"/>
          <w:marRight w:val="0"/>
          <w:marTop w:val="0"/>
          <w:marBottom w:val="0"/>
          <w:divBdr>
            <w:top w:val="none" w:sz="0" w:space="0" w:color="auto"/>
            <w:left w:val="none" w:sz="0" w:space="0" w:color="auto"/>
            <w:bottom w:val="none" w:sz="0" w:space="0" w:color="auto"/>
            <w:right w:val="none" w:sz="0" w:space="0" w:color="auto"/>
          </w:divBdr>
        </w:div>
        <w:div w:id="335428812">
          <w:marLeft w:val="640"/>
          <w:marRight w:val="0"/>
          <w:marTop w:val="0"/>
          <w:marBottom w:val="0"/>
          <w:divBdr>
            <w:top w:val="none" w:sz="0" w:space="0" w:color="auto"/>
            <w:left w:val="none" w:sz="0" w:space="0" w:color="auto"/>
            <w:bottom w:val="none" w:sz="0" w:space="0" w:color="auto"/>
            <w:right w:val="none" w:sz="0" w:space="0" w:color="auto"/>
          </w:divBdr>
        </w:div>
        <w:div w:id="127281745">
          <w:marLeft w:val="640"/>
          <w:marRight w:val="0"/>
          <w:marTop w:val="0"/>
          <w:marBottom w:val="0"/>
          <w:divBdr>
            <w:top w:val="none" w:sz="0" w:space="0" w:color="auto"/>
            <w:left w:val="none" w:sz="0" w:space="0" w:color="auto"/>
            <w:bottom w:val="none" w:sz="0" w:space="0" w:color="auto"/>
            <w:right w:val="none" w:sz="0" w:space="0" w:color="auto"/>
          </w:divBdr>
        </w:div>
        <w:div w:id="825587432">
          <w:marLeft w:val="640"/>
          <w:marRight w:val="0"/>
          <w:marTop w:val="0"/>
          <w:marBottom w:val="0"/>
          <w:divBdr>
            <w:top w:val="none" w:sz="0" w:space="0" w:color="auto"/>
            <w:left w:val="none" w:sz="0" w:space="0" w:color="auto"/>
            <w:bottom w:val="none" w:sz="0" w:space="0" w:color="auto"/>
            <w:right w:val="none" w:sz="0" w:space="0" w:color="auto"/>
          </w:divBdr>
        </w:div>
        <w:div w:id="293222926">
          <w:marLeft w:val="640"/>
          <w:marRight w:val="0"/>
          <w:marTop w:val="0"/>
          <w:marBottom w:val="0"/>
          <w:divBdr>
            <w:top w:val="none" w:sz="0" w:space="0" w:color="auto"/>
            <w:left w:val="none" w:sz="0" w:space="0" w:color="auto"/>
            <w:bottom w:val="none" w:sz="0" w:space="0" w:color="auto"/>
            <w:right w:val="none" w:sz="0" w:space="0" w:color="auto"/>
          </w:divBdr>
        </w:div>
        <w:div w:id="1597445409">
          <w:marLeft w:val="640"/>
          <w:marRight w:val="0"/>
          <w:marTop w:val="0"/>
          <w:marBottom w:val="0"/>
          <w:divBdr>
            <w:top w:val="none" w:sz="0" w:space="0" w:color="auto"/>
            <w:left w:val="none" w:sz="0" w:space="0" w:color="auto"/>
            <w:bottom w:val="none" w:sz="0" w:space="0" w:color="auto"/>
            <w:right w:val="none" w:sz="0" w:space="0" w:color="auto"/>
          </w:divBdr>
        </w:div>
        <w:div w:id="2045208454">
          <w:marLeft w:val="640"/>
          <w:marRight w:val="0"/>
          <w:marTop w:val="0"/>
          <w:marBottom w:val="0"/>
          <w:divBdr>
            <w:top w:val="none" w:sz="0" w:space="0" w:color="auto"/>
            <w:left w:val="none" w:sz="0" w:space="0" w:color="auto"/>
            <w:bottom w:val="none" w:sz="0" w:space="0" w:color="auto"/>
            <w:right w:val="none" w:sz="0" w:space="0" w:color="auto"/>
          </w:divBdr>
        </w:div>
        <w:div w:id="1831946621">
          <w:marLeft w:val="640"/>
          <w:marRight w:val="0"/>
          <w:marTop w:val="0"/>
          <w:marBottom w:val="0"/>
          <w:divBdr>
            <w:top w:val="none" w:sz="0" w:space="0" w:color="auto"/>
            <w:left w:val="none" w:sz="0" w:space="0" w:color="auto"/>
            <w:bottom w:val="none" w:sz="0" w:space="0" w:color="auto"/>
            <w:right w:val="none" w:sz="0" w:space="0" w:color="auto"/>
          </w:divBdr>
        </w:div>
        <w:div w:id="910575810">
          <w:marLeft w:val="640"/>
          <w:marRight w:val="0"/>
          <w:marTop w:val="0"/>
          <w:marBottom w:val="0"/>
          <w:divBdr>
            <w:top w:val="none" w:sz="0" w:space="0" w:color="auto"/>
            <w:left w:val="none" w:sz="0" w:space="0" w:color="auto"/>
            <w:bottom w:val="none" w:sz="0" w:space="0" w:color="auto"/>
            <w:right w:val="none" w:sz="0" w:space="0" w:color="auto"/>
          </w:divBdr>
        </w:div>
        <w:div w:id="845364966">
          <w:marLeft w:val="640"/>
          <w:marRight w:val="0"/>
          <w:marTop w:val="0"/>
          <w:marBottom w:val="0"/>
          <w:divBdr>
            <w:top w:val="none" w:sz="0" w:space="0" w:color="auto"/>
            <w:left w:val="none" w:sz="0" w:space="0" w:color="auto"/>
            <w:bottom w:val="none" w:sz="0" w:space="0" w:color="auto"/>
            <w:right w:val="none" w:sz="0" w:space="0" w:color="auto"/>
          </w:divBdr>
        </w:div>
        <w:div w:id="1318341989">
          <w:marLeft w:val="640"/>
          <w:marRight w:val="0"/>
          <w:marTop w:val="0"/>
          <w:marBottom w:val="0"/>
          <w:divBdr>
            <w:top w:val="none" w:sz="0" w:space="0" w:color="auto"/>
            <w:left w:val="none" w:sz="0" w:space="0" w:color="auto"/>
            <w:bottom w:val="none" w:sz="0" w:space="0" w:color="auto"/>
            <w:right w:val="none" w:sz="0" w:space="0" w:color="auto"/>
          </w:divBdr>
        </w:div>
        <w:div w:id="735008584">
          <w:marLeft w:val="640"/>
          <w:marRight w:val="0"/>
          <w:marTop w:val="0"/>
          <w:marBottom w:val="0"/>
          <w:divBdr>
            <w:top w:val="none" w:sz="0" w:space="0" w:color="auto"/>
            <w:left w:val="none" w:sz="0" w:space="0" w:color="auto"/>
            <w:bottom w:val="none" w:sz="0" w:space="0" w:color="auto"/>
            <w:right w:val="none" w:sz="0" w:space="0" w:color="auto"/>
          </w:divBdr>
        </w:div>
        <w:div w:id="1453401046">
          <w:marLeft w:val="640"/>
          <w:marRight w:val="0"/>
          <w:marTop w:val="0"/>
          <w:marBottom w:val="0"/>
          <w:divBdr>
            <w:top w:val="none" w:sz="0" w:space="0" w:color="auto"/>
            <w:left w:val="none" w:sz="0" w:space="0" w:color="auto"/>
            <w:bottom w:val="none" w:sz="0" w:space="0" w:color="auto"/>
            <w:right w:val="none" w:sz="0" w:space="0" w:color="auto"/>
          </w:divBdr>
        </w:div>
        <w:div w:id="785269636">
          <w:marLeft w:val="640"/>
          <w:marRight w:val="0"/>
          <w:marTop w:val="0"/>
          <w:marBottom w:val="0"/>
          <w:divBdr>
            <w:top w:val="none" w:sz="0" w:space="0" w:color="auto"/>
            <w:left w:val="none" w:sz="0" w:space="0" w:color="auto"/>
            <w:bottom w:val="none" w:sz="0" w:space="0" w:color="auto"/>
            <w:right w:val="none" w:sz="0" w:space="0" w:color="auto"/>
          </w:divBdr>
        </w:div>
        <w:div w:id="92476735">
          <w:marLeft w:val="640"/>
          <w:marRight w:val="0"/>
          <w:marTop w:val="0"/>
          <w:marBottom w:val="0"/>
          <w:divBdr>
            <w:top w:val="none" w:sz="0" w:space="0" w:color="auto"/>
            <w:left w:val="none" w:sz="0" w:space="0" w:color="auto"/>
            <w:bottom w:val="none" w:sz="0" w:space="0" w:color="auto"/>
            <w:right w:val="none" w:sz="0" w:space="0" w:color="auto"/>
          </w:divBdr>
        </w:div>
        <w:div w:id="648676611">
          <w:marLeft w:val="640"/>
          <w:marRight w:val="0"/>
          <w:marTop w:val="0"/>
          <w:marBottom w:val="0"/>
          <w:divBdr>
            <w:top w:val="none" w:sz="0" w:space="0" w:color="auto"/>
            <w:left w:val="none" w:sz="0" w:space="0" w:color="auto"/>
            <w:bottom w:val="none" w:sz="0" w:space="0" w:color="auto"/>
            <w:right w:val="none" w:sz="0" w:space="0" w:color="auto"/>
          </w:divBdr>
        </w:div>
        <w:div w:id="1361973894">
          <w:marLeft w:val="640"/>
          <w:marRight w:val="0"/>
          <w:marTop w:val="0"/>
          <w:marBottom w:val="0"/>
          <w:divBdr>
            <w:top w:val="none" w:sz="0" w:space="0" w:color="auto"/>
            <w:left w:val="none" w:sz="0" w:space="0" w:color="auto"/>
            <w:bottom w:val="none" w:sz="0" w:space="0" w:color="auto"/>
            <w:right w:val="none" w:sz="0" w:space="0" w:color="auto"/>
          </w:divBdr>
        </w:div>
        <w:div w:id="1288392614">
          <w:marLeft w:val="640"/>
          <w:marRight w:val="0"/>
          <w:marTop w:val="0"/>
          <w:marBottom w:val="0"/>
          <w:divBdr>
            <w:top w:val="none" w:sz="0" w:space="0" w:color="auto"/>
            <w:left w:val="none" w:sz="0" w:space="0" w:color="auto"/>
            <w:bottom w:val="none" w:sz="0" w:space="0" w:color="auto"/>
            <w:right w:val="none" w:sz="0" w:space="0" w:color="auto"/>
          </w:divBdr>
        </w:div>
        <w:div w:id="1613706438">
          <w:marLeft w:val="640"/>
          <w:marRight w:val="0"/>
          <w:marTop w:val="0"/>
          <w:marBottom w:val="0"/>
          <w:divBdr>
            <w:top w:val="none" w:sz="0" w:space="0" w:color="auto"/>
            <w:left w:val="none" w:sz="0" w:space="0" w:color="auto"/>
            <w:bottom w:val="none" w:sz="0" w:space="0" w:color="auto"/>
            <w:right w:val="none" w:sz="0" w:space="0" w:color="auto"/>
          </w:divBdr>
        </w:div>
        <w:div w:id="292710517">
          <w:marLeft w:val="640"/>
          <w:marRight w:val="0"/>
          <w:marTop w:val="0"/>
          <w:marBottom w:val="0"/>
          <w:divBdr>
            <w:top w:val="none" w:sz="0" w:space="0" w:color="auto"/>
            <w:left w:val="none" w:sz="0" w:space="0" w:color="auto"/>
            <w:bottom w:val="none" w:sz="0" w:space="0" w:color="auto"/>
            <w:right w:val="none" w:sz="0" w:space="0" w:color="auto"/>
          </w:divBdr>
        </w:div>
        <w:div w:id="1287350755">
          <w:marLeft w:val="640"/>
          <w:marRight w:val="0"/>
          <w:marTop w:val="0"/>
          <w:marBottom w:val="0"/>
          <w:divBdr>
            <w:top w:val="none" w:sz="0" w:space="0" w:color="auto"/>
            <w:left w:val="none" w:sz="0" w:space="0" w:color="auto"/>
            <w:bottom w:val="none" w:sz="0" w:space="0" w:color="auto"/>
            <w:right w:val="none" w:sz="0" w:space="0" w:color="auto"/>
          </w:divBdr>
        </w:div>
        <w:div w:id="496725135">
          <w:marLeft w:val="640"/>
          <w:marRight w:val="0"/>
          <w:marTop w:val="0"/>
          <w:marBottom w:val="0"/>
          <w:divBdr>
            <w:top w:val="none" w:sz="0" w:space="0" w:color="auto"/>
            <w:left w:val="none" w:sz="0" w:space="0" w:color="auto"/>
            <w:bottom w:val="none" w:sz="0" w:space="0" w:color="auto"/>
            <w:right w:val="none" w:sz="0" w:space="0" w:color="auto"/>
          </w:divBdr>
        </w:div>
        <w:div w:id="1912807349">
          <w:marLeft w:val="640"/>
          <w:marRight w:val="0"/>
          <w:marTop w:val="0"/>
          <w:marBottom w:val="0"/>
          <w:divBdr>
            <w:top w:val="none" w:sz="0" w:space="0" w:color="auto"/>
            <w:left w:val="none" w:sz="0" w:space="0" w:color="auto"/>
            <w:bottom w:val="none" w:sz="0" w:space="0" w:color="auto"/>
            <w:right w:val="none" w:sz="0" w:space="0" w:color="auto"/>
          </w:divBdr>
        </w:div>
        <w:div w:id="1426270060">
          <w:marLeft w:val="640"/>
          <w:marRight w:val="0"/>
          <w:marTop w:val="0"/>
          <w:marBottom w:val="0"/>
          <w:divBdr>
            <w:top w:val="none" w:sz="0" w:space="0" w:color="auto"/>
            <w:left w:val="none" w:sz="0" w:space="0" w:color="auto"/>
            <w:bottom w:val="none" w:sz="0" w:space="0" w:color="auto"/>
            <w:right w:val="none" w:sz="0" w:space="0" w:color="auto"/>
          </w:divBdr>
        </w:div>
        <w:div w:id="23867379">
          <w:marLeft w:val="640"/>
          <w:marRight w:val="0"/>
          <w:marTop w:val="0"/>
          <w:marBottom w:val="0"/>
          <w:divBdr>
            <w:top w:val="none" w:sz="0" w:space="0" w:color="auto"/>
            <w:left w:val="none" w:sz="0" w:space="0" w:color="auto"/>
            <w:bottom w:val="none" w:sz="0" w:space="0" w:color="auto"/>
            <w:right w:val="none" w:sz="0" w:space="0" w:color="auto"/>
          </w:divBdr>
        </w:div>
        <w:div w:id="1407605930">
          <w:marLeft w:val="640"/>
          <w:marRight w:val="0"/>
          <w:marTop w:val="0"/>
          <w:marBottom w:val="0"/>
          <w:divBdr>
            <w:top w:val="none" w:sz="0" w:space="0" w:color="auto"/>
            <w:left w:val="none" w:sz="0" w:space="0" w:color="auto"/>
            <w:bottom w:val="none" w:sz="0" w:space="0" w:color="auto"/>
            <w:right w:val="none" w:sz="0" w:space="0" w:color="auto"/>
          </w:divBdr>
        </w:div>
        <w:div w:id="1769234381">
          <w:marLeft w:val="640"/>
          <w:marRight w:val="0"/>
          <w:marTop w:val="0"/>
          <w:marBottom w:val="0"/>
          <w:divBdr>
            <w:top w:val="none" w:sz="0" w:space="0" w:color="auto"/>
            <w:left w:val="none" w:sz="0" w:space="0" w:color="auto"/>
            <w:bottom w:val="none" w:sz="0" w:space="0" w:color="auto"/>
            <w:right w:val="none" w:sz="0" w:space="0" w:color="auto"/>
          </w:divBdr>
        </w:div>
        <w:div w:id="1233542857">
          <w:marLeft w:val="640"/>
          <w:marRight w:val="0"/>
          <w:marTop w:val="0"/>
          <w:marBottom w:val="0"/>
          <w:divBdr>
            <w:top w:val="none" w:sz="0" w:space="0" w:color="auto"/>
            <w:left w:val="none" w:sz="0" w:space="0" w:color="auto"/>
            <w:bottom w:val="none" w:sz="0" w:space="0" w:color="auto"/>
            <w:right w:val="none" w:sz="0" w:space="0" w:color="auto"/>
          </w:divBdr>
        </w:div>
        <w:div w:id="238447353">
          <w:marLeft w:val="640"/>
          <w:marRight w:val="0"/>
          <w:marTop w:val="0"/>
          <w:marBottom w:val="0"/>
          <w:divBdr>
            <w:top w:val="none" w:sz="0" w:space="0" w:color="auto"/>
            <w:left w:val="none" w:sz="0" w:space="0" w:color="auto"/>
            <w:bottom w:val="none" w:sz="0" w:space="0" w:color="auto"/>
            <w:right w:val="none" w:sz="0" w:space="0" w:color="auto"/>
          </w:divBdr>
        </w:div>
        <w:div w:id="1865240804">
          <w:marLeft w:val="640"/>
          <w:marRight w:val="0"/>
          <w:marTop w:val="0"/>
          <w:marBottom w:val="0"/>
          <w:divBdr>
            <w:top w:val="none" w:sz="0" w:space="0" w:color="auto"/>
            <w:left w:val="none" w:sz="0" w:space="0" w:color="auto"/>
            <w:bottom w:val="none" w:sz="0" w:space="0" w:color="auto"/>
            <w:right w:val="none" w:sz="0" w:space="0" w:color="auto"/>
          </w:divBdr>
        </w:div>
        <w:div w:id="1777753519">
          <w:marLeft w:val="640"/>
          <w:marRight w:val="0"/>
          <w:marTop w:val="0"/>
          <w:marBottom w:val="0"/>
          <w:divBdr>
            <w:top w:val="none" w:sz="0" w:space="0" w:color="auto"/>
            <w:left w:val="none" w:sz="0" w:space="0" w:color="auto"/>
            <w:bottom w:val="none" w:sz="0" w:space="0" w:color="auto"/>
            <w:right w:val="none" w:sz="0" w:space="0" w:color="auto"/>
          </w:divBdr>
        </w:div>
        <w:div w:id="491524546">
          <w:marLeft w:val="640"/>
          <w:marRight w:val="0"/>
          <w:marTop w:val="0"/>
          <w:marBottom w:val="0"/>
          <w:divBdr>
            <w:top w:val="none" w:sz="0" w:space="0" w:color="auto"/>
            <w:left w:val="none" w:sz="0" w:space="0" w:color="auto"/>
            <w:bottom w:val="none" w:sz="0" w:space="0" w:color="auto"/>
            <w:right w:val="none" w:sz="0" w:space="0" w:color="auto"/>
          </w:divBdr>
        </w:div>
        <w:div w:id="1553344642">
          <w:marLeft w:val="640"/>
          <w:marRight w:val="0"/>
          <w:marTop w:val="0"/>
          <w:marBottom w:val="0"/>
          <w:divBdr>
            <w:top w:val="none" w:sz="0" w:space="0" w:color="auto"/>
            <w:left w:val="none" w:sz="0" w:space="0" w:color="auto"/>
            <w:bottom w:val="none" w:sz="0" w:space="0" w:color="auto"/>
            <w:right w:val="none" w:sz="0" w:space="0" w:color="auto"/>
          </w:divBdr>
        </w:div>
        <w:div w:id="2055620036">
          <w:marLeft w:val="640"/>
          <w:marRight w:val="0"/>
          <w:marTop w:val="0"/>
          <w:marBottom w:val="0"/>
          <w:divBdr>
            <w:top w:val="none" w:sz="0" w:space="0" w:color="auto"/>
            <w:left w:val="none" w:sz="0" w:space="0" w:color="auto"/>
            <w:bottom w:val="none" w:sz="0" w:space="0" w:color="auto"/>
            <w:right w:val="none" w:sz="0" w:space="0" w:color="auto"/>
          </w:divBdr>
        </w:div>
        <w:div w:id="1961180255">
          <w:marLeft w:val="640"/>
          <w:marRight w:val="0"/>
          <w:marTop w:val="0"/>
          <w:marBottom w:val="0"/>
          <w:divBdr>
            <w:top w:val="none" w:sz="0" w:space="0" w:color="auto"/>
            <w:left w:val="none" w:sz="0" w:space="0" w:color="auto"/>
            <w:bottom w:val="none" w:sz="0" w:space="0" w:color="auto"/>
            <w:right w:val="none" w:sz="0" w:space="0" w:color="auto"/>
          </w:divBdr>
        </w:div>
        <w:div w:id="1062869812">
          <w:marLeft w:val="640"/>
          <w:marRight w:val="0"/>
          <w:marTop w:val="0"/>
          <w:marBottom w:val="0"/>
          <w:divBdr>
            <w:top w:val="none" w:sz="0" w:space="0" w:color="auto"/>
            <w:left w:val="none" w:sz="0" w:space="0" w:color="auto"/>
            <w:bottom w:val="none" w:sz="0" w:space="0" w:color="auto"/>
            <w:right w:val="none" w:sz="0" w:space="0" w:color="auto"/>
          </w:divBdr>
        </w:div>
        <w:div w:id="506868299">
          <w:marLeft w:val="640"/>
          <w:marRight w:val="0"/>
          <w:marTop w:val="0"/>
          <w:marBottom w:val="0"/>
          <w:divBdr>
            <w:top w:val="none" w:sz="0" w:space="0" w:color="auto"/>
            <w:left w:val="none" w:sz="0" w:space="0" w:color="auto"/>
            <w:bottom w:val="none" w:sz="0" w:space="0" w:color="auto"/>
            <w:right w:val="none" w:sz="0" w:space="0" w:color="auto"/>
          </w:divBdr>
        </w:div>
        <w:div w:id="1587037863">
          <w:marLeft w:val="640"/>
          <w:marRight w:val="0"/>
          <w:marTop w:val="0"/>
          <w:marBottom w:val="0"/>
          <w:divBdr>
            <w:top w:val="none" w:sz="0" w:space="0" w:color="auto"/>
            <w:left w:val="none" w:sz="0" w:space="0" w:color="auto"/>
            <w:bottom w:val="none" w:sz="0" w:space="0" w:color="auto"/>
            <w:right w:val="none" w:sz="0" w:space="0" w:color="auto"/>
          </w:divBdr>
        </w:div>
        <w:div w:id="2024932433">
          <w:marLeft w:val="640"/>
          <w:marRight w:val="0"/>
          <w:marTop w:val="0"/>
          <w:marBottom w:val="0"/>
          <w:divBdr>
            <w:top w:val="none" w:sz="0" w:space="0" w:color="auto"/>
            <w:left w:val="none" w:sz="0" w:space="0" w:color="auto"/>
            <w:bottom w:val="none" w:sz="0" w:space="0" w:color="auto"/>
            <w:right w:val="none" w:sz="0" w:space="0" w:color="auto"/>
          </w:divBdr>
        </w:div>
        <w:div w:id="1514615176">
          <w:marLeft w:val="640"/>
          <w:marRight w:val="0"/>
          <w:marTop w:val="0"/>
          <w:marBottom w:val="0"/>
          <w:divBdr>
            <w:top w:val="none" w:sz="0" w:space="0" w:color="auto"/>
            <w:left w:val="none" w:sz="0" w:space="0" w:color="auto"/>
            <w:bottom w:val="none" w:sz="0" w:space="0" w:color="auto"/>
            <w:right w:val="none" w:sz="0" w:space="0" w:color="auto"/>
          </w:divBdr>
        </w:div>
        <w:div w:id="1437825333">
          <w:marLeft w:val="640"/>
          <w:marRight w:val="0"/>
          <w:marTop w:val="0"/>
          <w:marBottom w:val="0"/>
          <w:divBdr>
            <w:top w:val="none" w:sz="0" w:space="0" w:color="auto"/>
            <w:left w:val="none" w:sz="0" w:space="0" w:color="auto"/>
            <w:bottom w:val="none" w:sz="0" w:space="0" w:color="auto"/>
            <w:right w:val="none" w:sz="0" w:space="0" w:color="auto"/>
          </w:divBdr>
        </w:div>
        <w:div w:id="1627152931">
          <w:marLeft w:val="640"/>
          <w:marRight w:val="0"/>
          <w:marTop w:val="0"/>
          <w:marBottom w:val="0"/>
          <w:divBdr>
            <w:top w:val="none" w:sz="0" w:space="0" w:color="auto"/>
            <w:left w:val="none" w:sz="0" w:space="0" w:color="auto"/>
            <w:bottom w:val="none" w:sz="0" w:space="0" w:color="auto"/>
            <w:right w:val="none" w:sz="0" w:space="0" w:color="auto"/>
          </w:divBdr>
        </w:div>
        <w:div w:id="1359819272">
          <w:marLeft w:val="640"/>
          <w:marRight w:val="0"/>
          <w:marTop w:val="0"/>
          <w:marBottom w:val="0"/>
          <w:divBdr>
            <w:top w:val="none" w:sz="0" w:space="0" w:color="auto"/>
            <w:left w:val="none" w:sz="0" w:space="0" w:color="auto"/>
            <w:bottom w:val="none" w:sz="0" w:space="0" w:color="auto"/>
            <w:right w:val="none" w:sz="0" w:space="0" w:color="auto"/>
          </w:divBdr>
        </w:div>
        <w:div w:id="1531722630">
          <w:marLeft w:val="640"/>
          <w:marRight w:val="0"/>
          <w:marTop w:val="0"/>
          <w:marBottom w:val="0"/>
          <w:divBdr>
            <w:top w:val="none" w:sz="0" w:space="0" w:color="auto"/>
            <w:left w:val="none" w:sz="0" w:space="0" w:color="auto"/>
            <w:bottom w:val="none" w:sz="0" w:space="0" w:color="auto"/>
            <w:right w:val="none" w:sz="0" w:space="0" w:color="auto"/>
          </w:divBdr>
        </w:div>
        <w:div w:id="687411345">
          <w:marLeft w:val="640"/>
          <w:marRight w:val="0"/>
          <w:marTop w:val="0"/>
          <w:marBottom w:val="0"/>
          <w:divBdr>
            <w:top w:val="none" w:sz="0" w:space="0" w:color="auto"/>
            <w:left w:val="none" w:sz="0" w:space="0" w:color="auto"/>
            <w:bottom w:val="none" w:sz="0" w:space="0" w:color="auto"/>
            <w:right w:val="none" w:sz="0" w:space="0" w:color="auto"/>
          </w:divBdr>
        </w:div>
        <w:div w:id="1202326388">
          <w:marLeft w:val="640"/>
          <w:marRight w:val="0"/>
          <w:marTop w:val="0"/>
          <w:marBottom w:val="0"/>
          <w:divBdr>
            <w:top w:val="none" w:sz="0" w:space="0" w:color="auto"/>
            <w:left w:val="none" w:sz="0" w:space="0" w:color="auto"/>
            <w:bottom w:val="none" w:sz="0" w:space="0" w:color="auto"/>
            <w:right w:val="none" w:sz="0" w:space="0" w:color="auto"/>
          </w:divBdr>
        </w:div>
        <w:div w:id="1014570485">
          <w:marLeft w:val="640"/>
          <w:marRight w:val="0"/>
          <w:marTop w:val="0"/>
          <w:marBottom w:val="0"/>
          <w:divBdr>
            <w:top w:val="none" w:sz="0" w:space="0" w:color="auto"/>
            <w:left w:val="none" w:sz="0" w:space="0" w:color="auto"/>
            <w:bottom w:val="none" w:sz="0" w:space="0" w:color="auto"/>
            <w:right w:val="none" w:sz="0" w:space="0" w:color="auto"/>
          </w:divBdr>
        </w:div>
        <w:div w:id="545990207">
          <w:marLeft w:val="640"/>
          <w:marRight w:val="0"/>
          <w:marTop w:val="0"/>
          <w:marBottom w:val="0"/>
          <w:divBdr>
            <w:top w:val="none" w:sz="0" w:space="0" w:color="auto"/>
            <w:left w:val="none" w:sz="0" w:space="0" w:color="auto"/>
            <w:bottom w:val="none" w:sz="0" w:space="0" w:color="auto"/>
            <w:right w:val="none" w:sz="0" w:space="0" w:color="auto"/>
          </w:divBdr>
        </w:div>
        <w:div w:id="1890337201">
          <w:marLeft w:val="640"/>
          <w:marRight w:val="0"/>
          <w:marTop w:val="0"/>
          <w:marBottom w:val="0"/>
          <w:divBdr>
            <w:top w:val="none" w:sz="0" w:space="0" w:color="auto"/>
            <w:left w:val="none" w:sz="0" w:space="0" w:color="auto"/>
            <w:bottom w:val="none" w:sz="0" w:space="0" w:color="auto"/>
            <w:right w:val="none" w:sz="0" w:space="0" w:color="auto"/>
          </w:divBdr>
        </w:div>
        <w:div w:id="315841269">
          <w:marLeft w:val="640"/>
          <w:marRight w:val="0"/>
          <w:marTop w:val="0"/>
          <w:marBottom w:val="0"/>
          <w:divBdr>
            <w:top w:val="none" w:sz="0" w:space="0" w:color="auto"/>
            <w:left w:val="none" w:sz="0" w:space="0" w:color="auto"/>
            <w:bottom w:val="none" w:sz="0" w:space="0" w:color="auto"/>
            <w:right w:val="none" w:sz="0" w:space="0" w:color="auto"/>
          </w:divBdr>
        </w:div>
        <w:div w:id="1652128152">
          <w:marLeft w:val="640"/>
          <w:marRight w:val="0"/>
          <w:marTop w:val="0"/>
          <w:marBottom w:val="0"/>
          <w:divBdr>
            <w:top w:val="none" w:sz="0" w:space="0" w:color="auto"/>
            <w:left w:val="none" w:sz="0" w:space="0" w:color="auto"/>
            <w:bottom w:val="none" w:sz="0" w:space="0" w:color="auto"/>
            <w:right w:val="none" w:sz="0" w:space="0" w:color="auto"/>
          </w:divBdr>
        </w:div>
        <w:div w:id="888566246">
          <w:marLeft w:val="640"/>
          <w:marRight w:val="0"/>
          <w:marTop w:val="0"/>
          <w:marBottom w:val="0"/>
          <w:divBdr>
            <w:top w:val="none" w:sz="0" w:space="0" w:color="auto"/>
            <w:left w:val="none" w:sz="0" w:space="0" w:color="auto"/>
            <w:bottom w:val="none" w:sz="0" w:space="0" w:color="auto"/>
            <w:right w:val="none" w:sz="0" w:space="0" w:color="auto"/>
          </w:divBdr>
        </w:div>
        <w:div w:id="1998996554">
          <w:marLeft w:val="640"/>
          <w:marRight w:val="0"/>
          <w:marTop w:val="0"/>
          <w:marBottom w:val="0"/>
          <w:divBdr>
            <w:top w:val="none" w:sz="0" w:space="0" w:color="auto"/>
            <w:left w:val="none" w:sz="0" w:space="0" w:color="auto"/>
            <w:bottom w:val="none" w:sz="0" w:space="0" w:color="auto"/>
            <w:right w:val="none" w:sz="0" w:space="0" w:color="auto"/>
          </w:divBdr>
        </w:div>
      </w:divsChild>
    </w:div>
    <w:div w:id="1328560319">
      <w:bodyDiv w:val="1"/>
      <w:marLeft w:val="0"/>
      <w:marRight w:val="0"/>
      <w:marTop w:val="0"/>
      <w:marBottom w:val="0"/>
      <w:divBdr>
        <w:top w:val="none" w:sz="0" w:space="0" w:color="auto"/>
        <w:left w:val="none" w:sz="0" w:space="0" w:color="auto"/>
        <w:bottom w:val="none" w:sz="0" w:space="0" w:color="auto"/>
        <w:right w:val="none" w:sz="0" w:space="0" w:color="auto"/>
      </w:divBdr>
      <w:divsChild>
        <w:div w:id="7489709">
          <w:marLeft w:val="640"/>
          <w:marRight w:val="0"/>
          <w:marTop w:val="0"/>
          <w:marBottom w:val="0"/>
          <w:divBdr>
            <w:top w:val="none" w:sz="0" w:space="0" w:color="auto"/>
            <w:left w:val="none" w:sz="0" w:space="0" w:color="auto"/>
            <w:bottom w:val="none" w:sz="0" w:space="0" w:color="auto"/>
            <w:right w:val="none" w:sz="0" w:space="0" w:color="auto"/>
          </w:divBdr>
        </w:div>
        <w:div w:id="93595052">
          <w:marLeft w:val="640"/>
          <w:marRight w:val="0"/>
          <w:marTop w:val="0"/>
          <w:marBottom w:val="0"/>
          <w:divBdr>
            <w:top w:val="none" w:sz="0" w:space="0" w:color="auto"/>
            <w:left w:val="none" w:sz="0" w:space="0" w:color="auto"/>
            <w:bottom w:val="none" w:sz="0" w:space="0" w:color="auto"/>
            <w:right w:val="none" w:sz="0" w:space="0" w:color="auto"/>
          </w:divBdr>
        </w:div>
        <w:div w:id="99223389">
          <w:marLeft w:val="640"/>
          <w:marRight w:val="0"/>
          <w:marTop w:val="0"/>
          <w:marBottom w:val="0"/>
          <w:divBdr>
            <w:top w:val="none" w:sz="0" w:space="0" w:color="auto"/>
            <w:left w:val="none" w:sz="0" w:space="0" w:color="auto"/>
            <w:bottom w:val="none" w:sz="0" w:space="0" w:color="auto"/>
            <w:right w:val="none" w:sz="0" w:space="0" w:color="auto"/>
          </w:divBdr>
        </w:div>
        <w:div w:id="123157046">
          <w:marLeft w:val="640"/>
          <w:marRight w:val="0"/>
          <w:marTop w:val="0"/>
          <w:marBottom w:val="0"/>
          <w:divBdr>
            <w:top w:val="none" w:sz="0" w:space="0" w:color="auto"/>
            <w:left w:val="none" w:sz="0" w:space="0" w:color="auto"/>
            <w:bottom w:val="none" w:sz="0" w:space="0" w:color="auto"/>
            <w:right w:val="none" w:sz="0" w:space="0" w:color="auto"/>
          </w:divBdr>
        </w:div>
        <w:div w:id="192810324">
          <w:marLeft w:val="640"/>
          <w:marRight w:val="0"/>
          <w:marTop w:val="0"/>
          <w:marBottom w:val="0"/>
          <w:divBdr>
            <w:top w:val="none" w:sz="0" w:space="0" w:color="auto"/>
            <w:left w:val="none" w:sz="0" w:space="0" w:color="auto"/>
            <w:bottom w:val="none" w:sz="0" w:space="0" w:color="auto"/>
            <w:right w:val="none" w:sz="0" w:space="0" w:color="auto"/>
          </w:divBdr>
        </w:div>
        <w:div w:id="228611655">
          <w:marLeft w:val="640"/>
          <w:marRight w:val="0"/>
          <w:marTop w:val="0"/>
          <w:marBottom w:val="0"/>
          <w:divBdr>
            <w:top w:val="none" w:sz="0" w:space="0" w:color="auto"/>
            <w:left w:val="none" w:sz="0" w:space="0" w:color="auto"/>
            <w:bottom w:val="none" w:sz="0" w:space="0" w:color="auto"/>
            <w:right w:val="none" w:sz="0" w:space="0" w:color="auto"/>
          </w:divBdr>
        </w:div>
        <w:div w:id="347027670">
          <w:marLeft w:val="640"/>
          <w:marRight w:val="0"/>
          <w:marTop w:val="0"/>
          <w:marBottom w:val="0"/>
          <w:divBdr>
            <w:top w:val="none" w:sz="0" w:space="0" w:color="auto"/>
            <w:left w:val="none" w:sz="0" w:space="0" w:color="auto"/>
            <w:bottom w:val="none" w:sz="0" w:space="0" w:color="auto"/>
            <w:right w:val="none" w:sz="0" w:space="0" w:color="auto"/>
          </w:divBdr>
        </w:div>
        <w:div w:id="352852607">
          <w:marLeft w:val="640"/>
          <w:marRight w:val="0"/>
          <w:marTop w:val="0"/>
          <w:marBottom w:val="0"/>
          <w:divBdr>
            <w:top w:val="none" w:sz="0" w:space="0" w:color="auto"/>
            <w:left w:val="none" w:sz="0" w:space="0" w:color="auto"/>
            <w:bottom w:val="none" w:sz="0" w:space="0" w:color="auto"/>
            <w:right w:val="none" w:sz="0" w:space="0" w:color="auto"/>
          </w:divBdr>
        </w:div>
        <w:div w:id="392049027">
          <w:marLeft w:val="640"/>
          <w:marRight w:val="0"/>
          <w:marTop w:val="0"/>
          <w:marBottom w:val="0"/>
          <w:divBdr>
            <w:top w:val="none" w:sz="0" w:space="0" w:color="auto"/>
            <w:left w:val="none" w:sz="0" w:space="0" w:color="auto"/>
            <w:bottom w:val="none" w:sz="0" w:space="0" w:color="auto"/>
            <w:right w:val="none" w:sz="0" w:space="0" w:color="auto"/>
          </w:divBdr>
        </w:div>
        <w:div w:id="432936619">
          <w:marLeft w:val="640"/>
          <w:marRight w:val="0"/>
          <w:marTop w:val="0"/>
          <w:marBottom w:val="0"/>
          <w:divBdr>
            <w:top w:val="none" w:sz="0" w:space="0" w:color="auto"/>
            <w:left w:val="none" w:sz="0" w:space="0" w:color="auto"/>
            <w:bottom w:val="none" w:sz="0" w:space="0" w:color="auto"/>
            <w:right w:val="none" w:sz="0" w:space="0" w:color="auto"/>
          </w:divBdr>
        </w:div>
        <w:div w:id="561209448">
          <w:marLeft w:val="640"/>
          <w:marRight w:val="0"/>
          <w:marTop w:val="0"/>
          <w:marBottom w:val="0"/>
          <w:divBdr>
            <w:top w:val="none" w:sz="0" w:space="0" w:color="auto"/>
            <w:left w:val="none" w:sz="0" w:space="0" w:color="auto"/>
            <w:bottom w:val="none" w:sz="0" w:space="0" w:color="auto"/>
            <w:right w:val="none" w:sz="0" w:space="0" w:color="auto"/>
          </w:divBdr>
        </w:div>
        <w:div w:id="693774294">
          <w:marLeft w:val="640"/>
          <w:marRight w:val="0"/>
          <w:marTop w:val="0"/>
          <w:marBottom w:val="0"/>
          <w:divBdr>
            <w:top w:val="none" w:sz="0" w:space="0" w:color="auto"/>
            <w:left w:val="none" w:sz="0" w:space="0" w:color="auto"/>
            <w:bottom w:val="none" w:sz="0" w:space="0" w:color="auto"/>
            <w:right w:val="none" w:sz="0" w:space="0" w:color="auto"/>
          </w:divBdr>
        </w:div>
        <w:div w:id="727067675">
          <w:marLeft w:val="640"/>
          <w:marRight w:val="0"/>
          <w:marTop w:val="0"/>
          <w:marBottom w:val="0"/>
          <w:divBdr>
            <w:top w:val="none" w:sz="0" w:space="0" w:color="auto"/>
            <w:left w:val="none" w:sz="0" w:space="0" w:color="auto"/>
            <w:bottom w:val="none" w:sz="0" w:space="0" w:color="auto"/>
            <w:right w:val="none" w:sz="0" w:space="0" w:color="auto"/>
          </w:divBdr>
        </w:div>
        <w:div w:id="748385688">
          <w:marLeft w:val="640"/>
          <w:marRight w:val="0"/>
          <w:marTop w:val="0"/>
          <w:marBottom w:val="0"/>
          <w:divBdr>
            <w:top w:val="none" w:sz="0" w:space="0" w:color="auto"/>
            <w:left w:val="none" w:sz="0" w:space="0" w:color="auto"/>
            <w:bottom w:val="none" w:sz="0" w:space="0" w:color="auto"/>
            <w:right w:val="none" w:sz="0" w:space="0" w:color="auto"/>
          </w:divBdr>
        </w:div>
        <w:div w:id="775712431">
          <w:marLeft w:val="640"/>
          <w:marRight w:val="0"/>
          <w:marTop w:val="0"/>
          <w:marBottom w:val="0"/>
          <w:divBdr>
            <w:top w:val="none" w:sz="0" w:space="0" w:color="auto"/>
            <w:left w:val="none" w:sz="0" w:space="0" w:color="auto"/>
            <w:bottom w:val="none" w:sz="0" w:space="0" w:color="auto"/>
            <w:right w:val="none" w:sz="0" w:space="0" w:color="auto"/>
          </w:divBdr>
        </w:div>
        <w:div w:id="870066566">
          <w:marLeft w:val="640"/>
          <w:marRight w:val="0"/>
          <w:marTop w:val="0"/>
          <w:marBottom w:val="0"/>
          <w:divBdr>
            <w:top w:val="none" w:sz="0" w:space="0" w:color="auto"/>
            <w:left w:val="none" w:sz="0" w:space="0" w:color="auto"/>
            <w:bottom w:val="none" w:sz="0" w:space="0" w:color="auto"/>
            <w:right w:val="none" w:sz="0" w:space="0" w:color="auto"/>
          </w:divBdr>
        </w:div>
        <w:div w:id="898594045">
          <w:marLeft w:val="640"/>
          <w:marRight w:val="0"/>
          <w:marTop w:val="0"/>
          <w:marBottom w:val="0"/>
          <w:divBdr>
            <w:top w:val="none" w:sz="0" w:space="0" w:color="auto"/>
            <w:left w:val="none" w:sz="0" w:space="0" w:color="auto"/>
            <w:bottom w:val="none" w:sz="0" w:space="0" w:color="auto"/>
            <w:right w:val="none" w:sz="0" w:space="0" w:color="auto"/>
          </w:divBdr>
        </w:div>
        <w:div w:id="993263887">
          <w:marLeft w:val="640"/>
          <w:marRight w:val="0"/>
          <w:marTop w:val="0"/>
          <w:marBottom w:val="0"/>
          <w:divBdr>
            <w:top w:val="none" w:sz="0" w:space="0" w:color="auto"/>
            <w:left w:val="none" w:sz="0" w:space="0" w:color="auto"/>
            <w:bottom w:val="none" w:sz="0" w:space="0" w:color="auto"/>
            <w:right w:val="none" w:sz="0" w:space="0" w:color="auto"/>
          </w:divBdr>
        </w:div>
        <w:div w:id="1000474598">
          <w:marLeft w:val="640"/>
          <w:marRight w:val="0"/>
          <w:marTop w:val="0"/>
          <w:marBottom w:val="0"/>
          <w:divBdr>
            <w:top w:val="none" w:sz="0" w:space="0" w:color="auto"/>
            <w:left w:val="none" w:sz="0" w:space="0" w:color="auto"/>
            <w:bottom w:val="none" w:sz="0" w:space="0" w:color="auto"/>
            <w:right w:val="none" w:sz="0" w:space="0" w:color="auto"/>
          </w:divBdr>
        </w:div>
        <w:div w:id="1012806286">
          <w:marLeft w:val="640"/>
          <w:marRight w:val="0"/>
          <w:marTop w:val="0"/>
          <w:marBottom w:val="0"/>
          <w:divBdr>
            <w:top w:val="none" w:sz="0" w:space="0" w:color="auto"/>
            <w:left w:val="none" w:sz="0" w:space="0" w:color="auto"/>
            <w:bottom w:val="none" w:sz="0" w:space="0" w:color="auto"/>
            <w:right w:val="none" w:sz="0" w:space="0" w:color="auto"/>
          </w:divBdr>
        </w:div>
        <w:div w:id="1056926637">
          <w:marLeft w:val="640"/>
          <w:marRight w:val="0"/>
          <w:marTop w:val="0"/>
          <w:marBottom w:val="0"/>
          <w:divBdr>
            <w:top w:val="none" w:sz="0" w:space="0" w:color="auto"/>
            <w:left w:val="none" w:sz="0" w:space="0" w:color="auto"/>
            <w:bottom w:val="none" w:sz="0" w:space="0" w:color="auto"/>
            <w:right w:val="none" w:sz="0" w:space="0" w:color="auto"/>
          </w:divBdr>
        </w:div>
        <w:div w:id="1063941467">
          <w:marLeft w:val="640"/>
          <w:marRight w:val="0"/>
          <w:marTop w:val="0"/>
          <w:marBottom w:val="0"/>
          <w:divBdr>
            <w:top w:val="none" w:sz="0" w:space="0" w:color="auto"/>
            <w:left w:val="none" w:sz="0" w:space="0" w:color="auto"/>
            <w:bottom w:val="none" w:sz="0" w:space="0" w:color="auto"/>
            <w:right w:val="none" w:sz="0" w:space="0" w:color="auto"/>
          </w:divBdr>
        </w:div>
        <w:div w:id="1068990042">
          <w:marLeft w:val="640"/>
          <w:marRight w:val="0"/>
          <w:marTop w:val="0"/>
          <w:marBottom w:val="0"/>
          <w:divBdr>
            <w:top w:val="none" w:sz="0" w:space="0" w:color="auto"/>
            <w:left w:val="none" w:sz="0" w:space="0" w:color="auto"/>
            <w:bottom w:val="none" w:sz="0" w:space="0" w:color="auto"/>
            <w:right w:val="none" w:sz="0" w:space="0" w:color="auto"/>
          </w:divBdr>
        </w:div>
        <w:div w:id="1086881410">
          <w:marLeft w:val="640"/>
          <w:marRight w:val="0"/>
          <w:marTop w:val="0"/>
          <w:marBottom w:val="0"/>
          <w:divBdr>
            <w:top w:val="none" w:sz="0" w:space="0" w:color="auto"/>
            <w:left w:val="none" w:sz="0" w:space="0" w:color="auto"/>
            <w:bottom w:val="none" w:sz="0" w:space="0" w:color="auto"/>
            <w:right w:val="none" w:sz="0" w:space="0" w:color="auto"/>
          </w:divBdr>
        </w:div>
        <w:div w:id="1096633569">
          <w:marLeft w:val="640"/>
          <w:marRight w:val="0"/>
          <w:marTop w:val="0"/>
          <w:marBottom w:val="0"/>
          <w:divBdr>
            <w:top w:val="none" w:sz="0" w:space="0" w:color="auto"/>
            <w:left w:val="none" w:sz="0" w:space="0" w:color="auto"/>
            <w:bottom w:val="none" w:sz="0" w:space="0" w:color="auto"/>
            <w:right w:val="none" w:sz="0" w:space="0" w:color="auto"/>
          </w:divBdr>
        </w:div>
        <w:div w:id="1105075887">
          <w:marLeft w:val="640"/>
          <w:marRight w:val="0"/>
          <w:marTop w:val="0"/>
          <w:marBottom w:val="0"/>
          <w:divBdr>
            <w:top w:val="none" w:sz="0" w:space="0" w:color="auto"/>
            <w:left w:val="none" w:sz="0" w:space="0" w:color="auto"/>
            <w:bottom w:val="none" w:sz="0" w:space="0" w:color="auto"/>
            <w:right w:val="none" w:sz="0" w:space="0" w:color="auto"/>
          </w:divBdr>
        </w:div>
        <w:div w:id="1154032855">
          <w:marLeft w:val="640"/>
          <w:marRight w:val="0"/>
          <w:marTop w:val="0"/>
          <w:marBottom w:val="0"/>
          <w:divBdr>
            <w:top w:val="none" w:sz="0" w:space="0" w:color="auto"/>
            <w:left w:val="none" w:sz="0" w:space="0" w:color="auto"/>
            <w:bottom w:val="none" w:sz="0" w:space="0" w:color="auto"/>
            <w:right w:val="none" w:sz="0" w:space="0" w:color="auto"/>
          </w:divBdr>
        </w:div>
        <w:div w:id="1198084519">
          <w:marLeft w:val="640"/>
          <w:marRight w:val="0"/>
          <w:marTop w:val="0"/>
          <w:marBottom w:val="0"/>
          <w:divBdr>
            <w:top w:val="none" w:sz="0" w:space="0" w:color="auto"/>
            <w:left w:val="none" w:sz="0" w:space="0" w:color="auto"/>
            <w:bottom w:val="none" w:sz="0" w:space="0" w:color="auto"/>
            <w:right w:val="none" w:sz="0" w:space="0" w:color="auto"/>
          </w:divBdr>
        </w:div>
        <w:div w:id="1210847871">
          <w:marLeft w:val="640"/>
          <w:marRight w:val="0"/>
          <w:marTop w:val="0"/>
          <w:marBottom w:val="0"/>
          <w:divBdr>
            <w:top w:val="none" w:sz="0" w:space="0" w:color="auto"/>
            <w:left w:val="none" w:sz="0" w:space="0" w:color="auto"/>
            <w:bottom w:val="none" w:sz="0" w:space="0" w:color="auto"/>
            <w:right w:val="none" w:sz="0" w:space="0" w:color="auto"/>
          </w:divBdr>
        </w:div>
        <w:div w:id="1308557546">
          <w:marLeft w:val="640"/>
          <w:marRight w:val="0"/>
          <w:marTop w:val="0"/>
          <w:marBottom w:val="0"/>
          <w:divBdr>
            <w:top w:val="none" w:sz="0" w:space="0" w:color="auto"/>
            <w:left w:val="none" w:sz="0" w:space="0" w:color="auto"/>
            <w:bottom w:val="none" w:sz="0" w:space="0" w:color="auto"/>
            <w:right w:val="none" w:sz="0" w:space="0" w:color="auto"/>
          </w:divBdr>
        </w:div>
        <w:div w:id="1401292910">
          <w:marLeft w:val="640"/>
          <w:marRight w:val="0"/>
          <w:marTop w:val="0"/>
          <w:marBottom w:val="0"/>
          <w:divBdr>
            <w:top w:val="none" w:sz="0" w:space="0" w:color="auto"/>
            <w:left w:val="none" w:sz="0" w:space="0" w:color="auto"/>
            <w:bottom w:val="none" w:sz="0" w:space="0" w:color="auto"/>
            <w:right w:val="none" w:sz="0" w:space="0" w:color="auto"/>
          </w:divBdr>
        </w:div>
        <w:div w:id="1404373350">
          <w:marLeft w:val="640"/>
          <w:marRight w:val="0"/>
          <w:marTop w:val="0"/>
          <w:marBottom w:val="0"/>
          <w:divBdr>
            <w:top w:val="none" w:sz="0" w:space="0" w:color="auto"/>
            <w:left w:val="none" w:sz="0" w:space="0" w:color="auto"/>
            <w:bottom w:val="none" w:sz="0" w:space="0" w:color="auto"/>
            <w:right w:val="none" w:sz="0" w:space="0" w:color="auto"/>
          </w:divBdr>
        </w:div>
        <w:div w:id="1406874286">
          <w:marLeft w:val="640"/>
          <w:marRight w:val="0"/>
          <w:marTop w:val="0"/>
          <w:marBottom w:val="0"/>
          <w:divBdr>
            <w:top w:val="none" w:sz="0" w:space="0" w:color="auto"/>
            <w:left w:val="none" w:sz="0" w:space="0" w:color="auto"/>
            <w:bottom w:val="none" w:sz="0" w:space="0" w:color="auto"/>
            <w:right w:val="none" w:sz="0" w:space="0" w:color="auto"/>
          </w:divBdr>
        </w:div>
        <w:div w:id="1411384727">
          <w:marLeft w:val="640"/>
          <w:marRight w:val="0"/>
          <w:marTop w:val="0"/>
          <w:marBottom w:val="0"/>
          <w:divBdr>
            <w:top w:val="none" w:sz="0" w:space="0" w:color="auto"/>
            <w:left w:val="none" w:sz="0" w:space="0" w:color="auto"/>
            <w:bottom w:val="none" w:sz="0" w:space="0" w:color="auto"/>
            <w:right w:val="none" w:sz="0" w:space="0" w:color="auto"/>
          </w:divBdr>
        </w:div>
        <w:div w:id="1425612004">
          <w:marLeft w:val="640"/>
          <w:marRight w:val="0"/>
          <w:marTop w:val="0"/>
          <w:marBottom w:val="0"/>
          <w:divBdr>
            <w:top w:val="none" w:sz="0" w:space="0" w:color="auto"/>
            <w:left w:val="none" w:sz="0" w:space="0" w:color="auto"/>
            <w:bottom w:val="none" w:sz="0" w:space="0" w:color="auto"/>
            <w:right w:val="none" w:sz="0" w:space="0" w:color="auto"/>
          </w:divBdr>
        </w:div>
        <w:div w:id="1446658605">
          <w:marLeft w:val="640"/>
          <w:marRight w:val="0"/>
          <w:marTop w:val="0"/>
          <w:marBottom w:val="0"/>
          <w:divBdr>
            <w:top w:val="none" w:sz="0" w:space="0" w:color="auto"/>
            <w:left w:val="none" w:sz="0" w:space="0" w:color="auto"/>
            <w:bottom w:val="none" w:sz="0" w:space="0" w:color="auto"/>
            <w:right w:val="none" w:sz="0" w:space="0" w:color="auto"/>
          </w:divBdr>
        </w:div>
        <w:div w:id="1461268301">
          <w:marLeft w:val="640"/>
          <w:marRight w:val="0"/>
          <w:marTop w:val="0"/>
          <w:marBottom w:val="0"/>
          <w:divBdr>
            <w:top w:val="none" w:sz="0" w:space="0" w:color="auto"/>
            <w:left w:val="none" w:sz="0" w:space="0" w:color="auto"/>
            <w:bottom w:val="none" w:sz="0" w:space="0" w:color="auto"/>
            <w:right w:val="none" w:sz="0" w:space="0" w:color="auto"/>
          </w:divBdr>
        </w:div>
        <w:div w:id="1483349853">
          <w:marLeft w:val="640"/>
          <w:marRight w:val="0"/>
          <w:marTop w:val="0"/>
          <w:marBottom w:val="0"/>
          <w:divBdr>
            <w:top w:val="none" w:sz="0" w:space="0" w:color="auto"/>
            <w:left w:val="none" w:sz="0" w:space="0" w:color="auto"/>
            <w:bottom w:val="none" w:sz="0" w:space="0" w:color="auto"/>
            <w:right w:val="none" w:sz="0" w:space="0" w:color="auto"/>
          </w:divBdr>
        </w:div>
        <w:div w:id="1579055685">
          <w:marLeft w:val="640"/>
          <w:marRight w:val="0"/>
          <w:marTop w:val="0"/>
          <w:marBottom w:val="0"/>
          <w:divBdr>
            <w:top w:val="none" w:sz="0" w:space="0" w:color="auto"/>
            <w:left w:val="none" w:sz="0" w:space="0" w:color="auto"/>
            <w:bottom w:val="none" w:sz="0" w:space="0" w:color="auto"/>
            <w:right w:val="none" w:sz="0" w:space="0" w:color="auto"/>
          </w:divBdr>
        </w:div>
        <w:div w:id="1615750474">
          <w:marLeft w:val="640"/>
          <w:marRight w:val="0"/>
          <w:marTop w:val="0"/>
          <w:marBottom w:val="0"/>
          <w:divBdr>
            <w:top w:val="none" w:sz="0" w:space="0" w:color="auto"/>
            <w:left w:val="none" w:sz="0" w:space="0" w:color="auto"/>
            <w:bottom w:val="none" w:sz="0" w:space="0" w:color="auto"/>
            <w:right w:val="none" w:sz="0" w:space="0" w:color="auto"/>
          </w:divBdr>
        </w:div>
        <w:div w:id="1703941952">
          <w:marLeft w:val="640"/>
          <w:marRight w:val="0"/>
          <w:marTop w:val="0"/>
          <w:marBottom w:val="0"/>
          <w:divBdr>
            <w:top w:val="none" w:sz="0" w:space="0" w:color="auto"/>
            <w:left w:val="none" w:sz="0" w:space="0" w:color="auto"/>
            <w:bottom w:val="none" w:sz="0" w:space="0" w:color="auto"/>
            <w:right w:val="none" w:sz="0" w:space="0" w:color="auto"/>
          </w:divBdr>
        </w:div>
        <w:div w:id="1710691176">
          <w:marLeft w:val="640"/>
          <w:marRight w:val="0"/>
          <w:marTop w:val="0"/>
          <w:marBottom w:val="0"/>
          <w:divBdr>
            <w:top w:val="none" w:sz="0" w:space="0" w:color="auto"/>
            <w:left w:val="none" w:sz="0" w:space="0" w:color="auto"/>
            <w:bottom w:val="none" w:sz="0" w:space="0" w:color="auto"/>
            <w:right w:val="none" w:sz="0" w:space="0" w:color="auto"/>
          </w:divBdr>
        </w:div>
        <w:div w:id="1711568196">
          <w:marLeft w:val="640"/>
          <w:marRight w:val="0"/>
          <w:marTop w:val="0"/>
          <w:marBottom w:val="0"/>
          <w:divBdr>
            <w:top w:val="none" w:sz="0" w:space="0" w:color="auto"/>
            <w:left w:val="none" w:sz="0" w:space="0" w:color="auto"/>
            <w:bottom w:val="none" w:sz="0" w:space="0" w:color="auto"/>
            <w:right w:val="none" w:sz="0" w:space="0" w:color="auto"/>
          </w:divBdr>
        </w:div>
        <w:div w:id="1727874985">
          <w:marLeft w:val="640"/>
          <w:marRight w:val="0"/>
          <w:marTop w:val="0"/>
          <w:marBottom w:val="0"/>
          <w:divBdr>
            <w:top w:val="none" w:sz="0" w:space="0" w:color="auto"/>
            <w:left w:val="none" w:sz="0" w:space="0" w:color="auto"/>
            <w:bottom w:val="none" w:sz="0" w:space="0" w:color="auto"/>
            <w:right w:val="none" w:sz="0" w:space="0" w:color="auto"/>
          </w:divBdr>
        </w:div>
        <w:div w:id="1796831819">
          <w:marLeft w:val="640"/>
          <w:marRight w:val="0"/>
          <w:marTop w:val="0"/>
          <w:marBottom w:val="0"/>
          <w:divBdr>
            <w:top w:val="none" w:sz="0" w:space="0" w:color="auto"/>
            <w:left w:val="none" w:sz="0" w:space="0" w:color="auto"/>
            <w:bottom w:val="none" w:sz="0" w:space="0" w:color="auto"/>
            <w:right w:val="none" w:sz="0" w:space="0" w:color="auto"/>
          </w:divBdr>
        </w:div>
        <w:div w:id="1819835132">
          <w:marLeft w:val="640"/>
          <w:marRight w:val="0"/>
          <w:marTop w:val="0"/>
          <w:marBottom w:val="0"/>
          <w:divBdr>
            <w:top w:val="none" w:sz="0" w:space="0" w:color="auto"/>
            <w:left w:val="none" w:sz="0" w:space="0" w:color="auto"/>
            <w:bottom w:val="none" w:sz="0" w:space="0" w:color="auto"/>
            <w:right w:val="none" w:sz="0" w:space="0" w:color="auto"/>
          </w:divBdr>
        </w:div>
        <w:div w:id="1853033439">
          <w:marLeft w:val="640"/>
          <w:marRight w:val="0"/>
          <w:marTop w:val="0"/>
          <w:marBottom w:val="0"/>
          <w:divBdr>
            <w:top w:val="none" w:sz="0" w:space="0" w:color="auto"/>
            <w:left w:val="none" w:sz="0" w:space="0" w:color="auto"/>
            <w:bottom w:val="none" w:sz="0" w:space="0" w:color="auto"/>
            <w:right w:val="none" w:sz="0" w:space="0" w:color="auto"/>
          </w:divBdr>
        </w:div>
        <w:div w:id="1945188077">
          <w:marLeft w:val="640"/>
          <w:marRight w:val="0"/>
          <w:marTop w:val="0"/>
          <w:marBottom w:val="0"/>
          <w:divBdr>
            <w:top w:val="none" w:sz="0" w:space="0" w:color="auto"/>
            <w:left w:val="none" w:sz="0" w:space="0" w:color="auto"/>
            <w:bottom w:val="none" w:sz="0" w:space="0" w:color="auto"/>
            <w:right w:val="none" w:sz="0" w:space="0" w:color="auto"/>
          </w:divBdr>
        </w:div>
        <w:div w:id="1981883861">
          <w:marLeft w:val="640"/>
          <w:marRight w:val="0"/>
          <w:marTop w:val="0"/>
          <w:marBottom w:val="0"/>
          <w:divBdr>
            <w:top w:val="none" w:sz="0" w:space="0" w:color="auto"/>
            <w:left w:val="none" w:sz="0" w:space="0" w:color="auto"/>
            <w:bottom w:val="none" w:sz="0" w:space="0" w:color="auto"/>
            <w:right w:val="none" w:sz="0" w:space="0" w:color="auto"/>
          </w:divBdr>
        </w:div>
        <w:div w:id="2036886744">
          <w:marLeft w:val="640"/>
          <w:marRight w:val="0"/>
          <w:marTop w:val="0"/>
          <w:marBottom w:val="0"/>
          <w:divBdr>
            <w:top w:val="none" w:sz="0" w:space="0" w:color="auto"/>
            <w:left w:val="none" w:sz="0" w:space="0" w:color="auto"/>
            <w:bottom w:val="none" w:sz="0" w:space="0" w:color="auto"/>
            <w:right w:val="none" w:sz="0" w:space="0" w:color="auto"/>
          </w:divBdr>
        </w:div>
        <w:div w:id="2040473540">
          <w:marLeft w:val="640"/>
          <w:marRight w:val="0"/>
          <w:marTop w:val="0"/>
          <w:marBottom w:val="0"/>
          <w:divBdr>
            <w:top w:val="none" w:sz="0" w:space="0" w:color="auto"/>
            <w:left w:val="none" w:sz="0" w:space="0" w:color="auto"/>
            <w:bottom w:val="none" w:sz="0" w:space="0" w:color="auto"/>
            <w:right w:val="none" w:sz="0" w:space="0" w:color="auto"/>
          </w:divBdr>
        </w:div>
        <w:div w:id="2083139222">
          <w:marLeft w:val="640"/>
          <w:marRight w:val="0"/>
          <w:marTop w:val="0"/>
          <w:marBottom w:val="0"/>
          <w:divBdr>
            <w:top w:val="none" w:sz="0" w:space="0" w:color="auto"/>
            <w:left w:val="none" w:sz="0" w:space="0" w:color="auto"/>
            <w:bottom w:val="none" w:sz="0" w:space="0" w:color="auto"/>
            <w:right w:val="none" w:sz="0" w:space="0" w:color="auto"/>
          </w:divBdr>
        </w:div>
        <w:div w:id="2094742653">
          <w:marLeft w:val="640"/>
          <w:marRight w:val="0"/>
          <w:marTop w:val="0"/>
          <w:marBottom w:val="0"/>
          <w:divBdr>
            <w:top w:val="none" w:sz="0" w:space="0" w:color="auto"/>
            <w:left w:val="none" w:sz="0" w:space="0" w:color="auto"/>
            <w:bottom w:val="none" w:sz="0" w:space="0" w:color="auto"/>
            <w:right w:val="none" w:sz="0" w:space="0" w:color="auto"/>
          </w:divBdr>
        </w:div>
        <w:div w:id="2102556068">
          <w:marLeft w:val="640"/>
          <w:marRight w:val="0"/>
          <w:marTop w:val="0"/>
          <w:marBottom w:val="0"/>
          <w:divBdr>
            <w:top w:val="none" w:sz="0" w:space="0" w:color="auto"/>
            <w:left w:val="none" w:sz="0" w:space="0" w:color="auto"/>
            <w:bottom w:val="none" w:sz="0" w:space="0" w:color="auto"/>
            <w:right w:val="none" w:sz="0" w:space="0" w:color="auto"/>
          </w:divBdr>
        </w:div>
      </w:divsChild>
    </w:div>
    <w:div w:id="1331298319">
      <w:marLeft w:val="640"/>
      <w:marRight w:val="0"/>
      <w:marTop w:val="0"/>
      <w:marBottom w:val="0"/>
      <w:divBdr>
        <w:top w:val="none" w:sz="0" w:space="0" w:color="auto"/>
        <w:left w:val="none" w:sz="0" w:space="0" w:color="auto"/>
        <w:bottom w:val="none" w:sz="0" w:space="0" w:color="auto"/>
        <w:right w:val="none" w:sz="0" w:space="0" w:color="auto"/>
      </w:divBdr>
    </w:div>
    <w:div w:id="1333295069">
      <w:marLeft w:val="640"/>
      <w:marRight w:val="0"/>
      <w:marTop w:val="0"/>
      <w:marBottom w:val="0"/>
      <w:divBdr>
        <w:top w:val="none" w:sz="0" w:space="0" w:color="auto"/>
        <w:left w:val="none" w:sz="0" w:space="0" w:color="auto"/>
        <w:bottom w:val="none" w:sz="0" w:space="0" w:color="auto"/>
        <w:right w:val="none" w:sz="0" w:space="0" w:color="auto"/>
      </w:divBdr>
    </w:div>
    <w:div w:id="1334333402">
      <w:marLeft w:val="640"/>
      <w:marRight w:val="0"/>
      <w:marTop w:val="0"/>
      <w:marBottom w:val="0"/>
      <w:divBdr>
        <w:top w:val="none" w:sz="0" w:space="0" w:color="auto"/>
        <w:left w:val="none" w:sz="0" w:space="0" w:color="auto"/>
        <w:bottom w:val="none" w:sz="0" w:space="0" w:color="auto"/>
        <w:right w:val="none" w:sz="0" w:space="0" w:color="auto"/>
      </w:divBdr>
    </w:div>
    <w:div w:id="1334601903">
      <w:marLeft w:val="640"/>
      <w:marRight w:val="0"/>
      <w:marTop w:val="0"/>
      <w:marBottom w:val="0"/>
      <w:divBdr>
        <w:top w:val="none" w:sz="0" w:space="0" w:color="auto"/>
        <w:left w:val="none" w:sz="0" w:space="0" w:color="auto"/>
        <w:bottom w:val="none" w:sz="0" w:space="0" w:color="auto"/>
        <w:right w:val="none" w:sz="0" w:space="0" w:color="auto"/>
      </w:divBdr>
    </w:div>
    <w:div w:id="1336224344">
      <w:bodyDiv w:val="1"/>
      <w:marLeft w:val="0"/>
      <w:marRight w:val="0"/>
      <w:marTop w:val="0"/>
      <w:marBottom w:val="0"/>
      <w:divBdr>
        <w:top w:val="none" w:sz="0" w:space="0" w:color="auto"/>
        <w:left w:val="none" w:sz="0" w:space="0" w:color="auto"/>
        <w:bottom w:val="none" w:sz="0" w:space="0" w:color="auto"/>
        <w:right w:val="none" w:sz="0" w:space="0" w:color="auto"/>
      </w:divBdr>
      <w:divsChild>
        <w:div w:id="103624416">
          <w:marLeft w:val="640"/>
          <w:marRight w:val="0"/>
          <w:marTop w:val="0"/>
          <w:marBottom w:val="0"/>
          <w:divBdr>
            <w:top w:val="none" w:sz="0" w:space="0" w:color="auto"/>
            <w:left w:val="none" w:sz="0" w:space="0" w:color="auto"/>
            <w:bottom w:val="none" w:sz="0" w:space="0" w:color="auto"/>
            <w:right w:val="none" w:sz="0" w:space="0" w:color="auto"/>
          </w:divBdr>
        </w:div>
        <w:div w:id="181553438">
          <w:marLeft w:val="640"/>
          <w:marRight w:val="0"/>
          <w:marTop w:val="0"/>
          <w:marBottom w:val="0"/>
          <w:divBdr>
            <w:top w:val="none" w:sz="0" w:space="0" w:color="auto"/>
            <w:left w:val="none" w:sz="0" w:space="0" w:color="auto"/>
            <w:bottom w:val="none" w:sz="0" w:space="0" w:color="auto"/>
            <w:right w:val="none" w:sz="0" w:space="0" w:color="auto"/>
          </w:divBdr>
        </w:div>
        <w:div w:id="374161275">
          <w:marLeft w:val="640"/>
          <w:marRight w:val="0"/>
          <w:marTop w:val="0"/>
          <w:marBottom w:val="0"/>
          <w:divBdr>
            <w:top w:val="none" w:sz="0" w:space="0" w:color="auto"/>
            <w:left w:val="none" w:sz="0" w:space="0" w:color="auto"/>
            <w:bottom w:val="none" w:sz="0" w:space="0" w:color="auto"/>
            <w:right w:val="none" w:sz="0" w:space="0" w:color="auto"/>
          </w:divBdr>
        </w:div>
        <w:div w:id="477115779">
          <w:marLeft w:val="640"/>
          <w:marRight w:val="0"/>
          <w:marTop w:val="0"/>
          <w:marBottom w:val="0"/>
          <w:divBdr>
            <w:top w:val="none" w:sz="0" w:space="0" w:color="auto"/>
            <w:left w:val="none" w:sz="0" w:space="0" w:color="auto"/>
            <w:bottom w:val="none" w:sz="0" w:space="0" w:color="auto"/>
            <w:right w:val="none" w:sz="0" w:space="0" w:color="auto"/>
          </w:divBdr>
        </w:div>
        <w:div w:id="558900915">
          <w:marLeft w:val="640"/>
          <w:marRight w:val="0"/>
          <w:marTop w:val="0"/>
          <w:marBottom w:val="0"/>
          <w:divBdr>
            <w:top w:val="none" w:sz="0" w:space="0" w:color="auto"/>
            <w:left w:val="none" w:sz="0" w:space="0" w:color="auto"/>
            <w:bottom w:val="none" w:sz="0" w:space="0" w:color="auto"/>
            <w:right w:val="none" w:sz="0" w:space="0" w:color="auto"/>
          </w:divBdr>
        </w:div>
        <w:div w:id="800197301">
          <w:marLeft w:val="640"/>
          <w:marRight w:val="0"/>
          <w:marTop w:val="0"/>
          <w:marBottom w:val="0"/>
          <w:divBdr>
            <w:top w:val="none" w:sz="0" w:space="0" w:color="auto"/>
            <w:left w:val="none" w:sz="0" w:space="0" w:color="auto"/>
            <w:bottom w:val="none" w:sz="0" w:space="0" w:color="auto"/>
            <w:right w:val="none" w:sz="0" w:space="0" w:color="auto"/>
          </w:divBdr>
        </w:div>
        <w:div w:id="943149283">
          <w:marLeft w:val="640"/>
          <w:marRight w:val="0"/>
          <w:marTop w:val="0"/>
          <w:marBottom w:val="0"/>
          <w:divBdr>
            <w:top w:val="none" w:sz="0" w:space="0" w:color="auto"/>
            <w:left w:val="none" w:sz="0" w:space="0" w:color="auto"/>
            <w:bottom w:val="none" w:sz="0" w:space="0" w:color="auto"/>
            <w:right w:val="none" w:sz="0" w:space="0" w:color="auto"/>
          </w:divBdr>
        </w:div>
        <w:div w:id="1200052863">
          <w:marLeft w:val="640"/>
          <w:marRight w:val="0"/>
          <w:marTop w:val="0"/>
          <w:marBottom w:val="0"/>
          <w:divBdr>
            <w:top w:val="none" w:sz="0" w:space="0" w:color="auto"/>
            <w:left w:val="none" w:sz="0" w:space="0" w:color="auto"/>
            <w:bottom w:val="none" w:sz="0" w:space="0" w:color="auto"/>
            <w:right w:val="none" w:sz="0" w:space="0" w:color="auto"/>
          </w:divBdr>
        </w:div>
        <w:div w:id="1270703318">
          <w:marLeft w:val="640"/>
          <w:marRight w:val="0"/>
          <w:marTop w:val="0"/>
          <w:marBottom w:val="0"/>
          <w:divBdr>
            <w:top w:val="none" w:sz="0" w:space="0" w:color="auto"/>
            <w:left w:val="none" w:sz="0" w:space="0" w:color="auto"/>
            <w:bottom w:val="none" w:sz="0" w:space="0" w:color="auto"/>
            <w:right w:val="none" w:sz="0" w:space="0" w:color="auto"/>
          </w:divBdr>
        </w:div>
        <w:div w:id="1320307505">
          <w:marLeft w:val="640"/>
          <w:marRight w:val="0"/>
          <w:marTop w:val="0"/>
          <w:marBottom w:val="0"/>
          <w:divBdr>
            <w:top w:val="none" w:sz="0" w:space="0" w:color="auto"/>
            <w:left w:val="none" w:sz="0" w:space="0" w:color="auto"/>
            <w:bottom w:val="none" w:sz="0" w:space="0" w:color="auto"/>
            <w:right w:val="none" w:sz="0" w:space="0" w:color="auto"/>
          </w:divBdr>
        </w:div>
        <w:div w:id="1431899973">
          <w:marLeft w:val="640"/>
          <w:marRight w:val="0"/>
          <w:marTop w:val="0"/>
          <w:marBottom w:val="0"/>
          <w:divBdr>
            <w:top w:val="none" w:sz="0" w:space="0" w:color="auto"/>
            <w:left w:val="none" w:sz="0" w:space="0" w:color="auto"/>
            <w:bottom w:val="none" w:sz="0" w:space="0" w:color="auto"/>
            <w:right w:val="none" w:sz="0" w:space="0" w:color="auto"/>
          </w:divBdr>
        </w:div>
        <w:div w:id="1534342634">
          <w:marLeft w:val="640"/>
          <w:marRight w:val="0"/>
          <w:marTop w:val="0"/>
          <w:marBottom w:val="0"/>
          <w:divBdr>
            <w:top w:val="none" w:sz="0" w:space="0" w:color="auto"/>
            <w:left w:val="none" w:sz="0" w:space="0" w:color="auto"/>
            <w:bottom w:val="none" w:sz="0" w:space="0" w:color="auto"/>
            <w:right w:val="none" w:sz="0" w:space="0" w:color="auto"/>
          </w:divBdr>
        </w:div>
        <w:div w:id="2126381458">
          <w:marLeft w:val="640"/>
          <w:marRight w:val="0"/>
          <w:marTop w:val="0"/>
          <w:marBottom w:val="0"/>
          <w:divBdr>
            <w:top w:val="none" w:sz="0" w:space="0" w:color="auto"/>
            <w:left w:val="none" w:sz="0" w:space="0" w:color="auto"/>
            <w:bottom w:val="none" w:sz="0" w:space="0" w:color="auto"/>
            <w:right w:val="none" w:sz="0" w:space="0" w:color="auto"/>
          </w:divBdr>
        </w:div>
      </w:divsChild>
    </w:div>
    <w:div w:id="1337925496">
      <w:marLeft w:val="640"/>
      <w:marRight w:val="0"/>
      <w:marTop w:val="0"/>
      <w:marBottom w:val="0"/>
      <w:divBdr>
        <w:top w:val="none" w:sz="0" w:space="0" w:color="auto"/>
        <w:left w:val="none" w:sz="0" w:space="0" w:color="auto"/>
        <w:bottom w:val="none" w:sz="0" w:space="0" w:color="auto"/>
        <w:right w:val="none" w:sz="0" w:space="0" w:color="auto"/>
      </w:divBdr>
    </w:div>
    <w:div w:id="1338532721">
      <w:marLeft w:val="640"/>
      <w:marRight w:val="0"/>
      <w:marTop w:val="0"/>
      <w:marBottom w:val="0"/>
      <w:divBdr>
        <w:top w:val="none" w:sz="0" w:space="0" w:color="auto"/>
        <w:left w:val="none" w:sz="0" w:space="0" w:color="auto"/>
        <w:bottom w:val="none" w:sz="0" w:space="0" w:color="auto"/>
        <w:right w:val="none" w:sz="0" w:space="0" w:color="auto"/>
      </w:divBdr>
    </w:div>
    <w:div w:id="1339429603">
      <w:bodyDiv w:val="1"/>
      <w:marLeft w:val="0"/>
      <w:marRight w:val="0"/>
      <w:marTop w:val="0"/>
      <w:marBottom w:val="0"/>
      <w:divBdr>
        <w:top w:val="none" w:sz="0" w:space="0" w:color="auto"/>
        <w:left w:val="none" w:sz="0" w:space="0" w:color="auto"/>
        <w:bottom w:val="none" w:sz="0" w:space="0" w:color="auto"/>
        <w:right w:val="none" w:sz="0" w:space="0" w:color="auto"/>
      </w:divBdr>
      <w:divsChild>
        <w:div w:id="83504432">
          <w:marLeft w:val="640"/>
          <w:marRight w:val="0"/>
          <w:marTop w:val="0"/>
          <w:marBottom w:val="0"/>
          <w:divBdr>
            <w:top w:val="none" w:sz="0" w:space="0" w:color="auto"/>
            <w:left w:val="none" w:sz="0" w:space="0" w:color="auto"/>
            <w:bottom w:val="none" w:sz="0" w:space="0" w:color="auto"/>
            <w:right w:val="none" w:sz="0" w:space="0" w:color="auto"/>
          </w:divBdr>
        </w:div>
        <w:div w:id="158691236">
          <w:marLeft w:val="640"/>
          <w:marRight w:val="0"/>
          <w:marTop w:val="0"/>
          <w:marBottom w:val="0"/>
          <w:divBdr>
            <w:top w:val="none" w:sz="0" w:space="0" w:color="auto"/>
            <w:left w:val="none" w:sz="0" w:space="0" w:color="auto"/>
            <w:bottom w:val="none" w:sz="0" w:space="0" w:color="auto"/>
            <w:right w:val="none" w:sz="0" w:space="0" w:color="auto"/>
          </w:divBdr>
        </w:div>
        <w:div w:id="204871186">
          <w:marLeft w:val="640"/>
          <w:marRight w:val="0"/>
          <w:marTop w:val="0"/>
          <w:marBottom w:val="0"/>
          <w:divBdr>
            <w:top w:val="none" w:sz="0" w:space="0" w:color="auto"/>
            <w:left w:val="none" w:sz="0" w:space="0" w:color="auto"/>
            <w:bottom w:val="none" w:sz="0" w:space="0" w:color="auto"/>
            <w:right w:val="none" w:sz="0" w:space="0" w:color="auto"/>
          </w:divBdr>
        </w:div>
        <w:div w:id="245382855">
          <w:marLeft w:val="640"/>
          <w:marRight w:val="0"/>
          <w:marTop w:val="0"/>
          <w:marBottom w:val="0"/>
          <w:divBdr>
            <w:top w:val="none" w:sz="0" w:space="0" w:color="auto"/>
            <w:left w:val="none" w:sz="0" w:space="0" w:color="auto"/>
            <w:bottom w:val="none" w:sz="0" w:space="0" w:color="auto"/>
            <w:right w:val="none" w:sz="0" w:space="0" w:color="auto"/>
          </w:divBdr>
        </w:div>
        <w:div w:id="254635871">
          <w:marLeft w:val="640"/>
          <w:marRight w:val="0"/>
          <w:marTop w:val="0"/>
          <w:marBottom w:val="0"/>
          <w:divBdr>
            <w:top w:val="none" w:sz="0" w:space="0" w:color="auto"/>
            <w:left w:val="none" w:sz="0" w:space="0" w:color="auto"/>
            <w:bottom w:val="none" w:sz="0" w:space="0" w:color="auto"/>
            <w:right w:val="none" w:sz="0" w:space="0" w:color="auto"/>
          </w:divBdr>
        </w:div>
        <w:div w:id="273757673">
          <w:marLeft w:val="640"/>
          <w:marRight w:val="0"/>
          <w:marTop w:val="0"/>
          <w:marBottom w:val="0"/>
          <w:divBdr>
            <w:top w:val="none" w:sz="0" w:space="0" w:color="auto"/>
            <w:left w:val="none" w:sz="0" w:space="0" w:color="auto"/>
            <w:bottom w:val="none" w:sz="0" w:space="0" w:color="auto"/>
            <w:right w:val="none" w:sz="0" w:space="0" w:color="auto"/>
          </w:divBdr>
        </w:div>
        <w:div w:id="320501274">
          <w:marLeft w:val="640"/>
          <w:marRight w:val="0"/>
          <w:marTop w:val="0"/>
          <w:marBottom w:val="0"/>
          <w:divBdr>
            <w:top w:val="none" w:sz="0" w:space="0" w:color="auto"/>
            <w:left w:val="none" w:sz="0" w:space="0" w:color="auto"/>
            <w:bottom w:val="none" w:sz="0" w:space="0" w:color="auto"/>
            <w:right w:val="none" w:sz="0" w:space="0" w:color="auto"/>
          </w:divBdr>
        </w:div>
        <w:div w:id="345059302">
          <w:marLeft w:val="640"/>
          <w:marRight w:val="0"/>
          <w:marTop w:val="0"/>
          <w:marBottom w:val="0"/>
          <w:divBdr>
            <w:top w:val="none" w:sz="0" w:space="0" w:color="auto"/>
            <w:left w:val="none" w:sz="0" w:space="0" w:color="auto"/>
            <w:bottom w:val="none" w:sz="0" w:space="0" w:color="auto"/>
            <w:right w:val="none" w:sz="0" w:space="0" w:color="auto"/>
          </w:divBdr>
        </w:div>
        <w:div w:id="347562004">
          <w:marLeft w:val="640"/>
          <w:marRight w:val="0"/>
          <w:marTop w:val="0"/>
          <w:marBottom w:val="0"/>
          <w:divBdr>
            <w:top w:val="none" w:sz="0" w:space="0" w:color="auto"/>
            <w:left w:val="none" w:sz="0" w:space="0" w:color="auto"/>
            <w:bottom w:val="none" w:sz="0" w:space="0" w:color="auto"/>
            <w:right w:val="none" w:sz="0" w:space="0" w:color="auto"/>
          </w:divBdr>
        </w:div>
        <w:div w:id="359161623">
          <w:marLeft w:val="640"/>
          <w:marRight w:val="0"/>
          <w:marTop w:val="0"/>
          <w:marBottom w:val="0"/>
          <w:divBdr>
            <w:top w:val="none" w:sz="0" w:space="0" w:color="auto"/>
            <w:left w:val="none" w:sz="0" w:space="0" w:color="auto"/>
            <w:bottom w:val="none" w:sz="0" w:space="0" w:color="auto"/>
            <w:right w:val="none" w:sz="0" w:space="0" w:color="auto"/>
          </w:divBdr>
        </w:div>
        <w:div w:id="471795159">
          <w:marLeft w:val="640"/>
          <w:marRight w:val="0"/>
          <w:marTop w:val="0"/>
          <w:marBottom w:val="0"/>
          <w:divBdr>
            <w:top w:val="none" w:sz="0" w:space="0" w:color="auto"/>
            <w:left w:val="none" w:sz="0" w:space="0" w:color="auto"/>
            <w:bottom w:val="none" w:sz="0" w:space="0" w:color="auto"/>
            <w:right w:val="none" w:sz="0" w:space="0" w:color="auto"/>
          </w:divBdr>
        </w:div>
        <w:div w:id="495417534">
          <w:marLeft w:val="640"/>
          <w:marRight w:val="0"/>
          <w:marTop w:val="0"/>
          <w:marBottom w:val="0"/>
          <w:divBdr>
            <w:top w:val="none" w:sz="0" w:space="0" w:color="auto"/>
            <w:left w:val="none" w:sz="0" w:space="0" w:color="auto"/>
            <w:bottom w:val="none" w:sz="0" w:space="0" w:color="auto"/>
            <w:right w:val="none" w:sz="0" w:space="0" w:color="auto"/>
          </w:divBdr>
        </w:div>
        <w:div w:id="656110144">
          <w:marLeft w:val="640"/>
          <w:marRight w:val="0"/>
          <w:marTop w:val="0"/>
          <w:marBottom w:val="0"/>
          <w:divBdr>
            <w:top w:val="none" w:sz="0" w:space="0" w:color="auto"/>
            <w:left w:val="none" w:sz="0" w:space="0" w:color="auto"/>
            <w:bottom w:val="none" w:sz="0" w:space="0" w:color="auto"/>
            <w:right w:val="none" w:sz="0" w:space="0" w:color="auto"/>
          </w:divBdr>
        </w:div>
        <w:div w:id="658265561">
          <w:marLeft w:val="640"/>
          <w:marRight w:val="0"/>
          <w:marTop w:val="0"/>
          <w:marBottom w:val="0"/>
          <w:divBdr>
            <w:top w:val="none" w:sz="0" w:space="0" w:color="auto"/>
            <w:left w:val="none" w:sz="0" w:space="0" w:color="auto"/>
            <w:bottom w:val="none" w:sz="0" w:space="0" w:color="auto"/>
            <w:right w:val="none" w:sz="0" w:space="0" w:color="auto"/>
          </w:divBdr>
        </w:div>
        <w:div w:id="678234414">
          <w:marLeft w:val="640"/>
          <w:marRight w:val="0"/>
          <w:marTop w:val="0"/>
          <w:marBottom w:val="0"/>
          <w:divBdr>
            <w:top w:val="none" w:sz="0" w:space="0" w:color="auto"/>
            <w:left w:val="none" w:sz="0" w:space="0" w:color="auto"/>
            <w:bottom w:val="none" w:sz="0" w:space="0" w:color="auto"/>
            <w:right w:val="none" w:sz="0" w:space="0" w:color="auto"/>
          </w:divBdr>
        </w:div>
        <w:div w:id="794102551">
          <w:marLeft w:val="640"/>
          <w:marRight w:val="0"/>
          <w:marTop w:val="0"/>
          <w:marBottom w:val="0"/>
          <w:divBdr>
            <w:top w:val="none" w:sz="0" w:space="0" w:color="auto"/>
            <w:left w:val="none" w:sz="0" w:space="0" w:color="auto"/>
            <w:bottom w:val="none" w:sz="0" w:space="0" w:color="auto"/>
            <w:right w:val="none" w:sz="0" w:space="0" w:color="auto"/>
          </w:divBdr>
        </w:div>
        <w:div w:id="807628170">
          <w:marLeft w:val="640"/>
          <w:marRight w:val="0"/>
          <w:marTop w:val="0"/>
          <w:marBottom w:val="0"/>
          <w:divBdr>
            <w:top w:val="none" w:sz="0" w:space="0" w:color="auto"/>
            <w:left w:val="none" w:sz="0" w:space="0" w:color="auto"/>
            <w:bottom w:val="none" w:sz="0" w:space="0" w:color="auto"/>
            <w:right w:val="none" w:sz="0" w:space="0" w:color="auto"/>
          </w:divBdr>
        </w:div>
        <w:div w:id="866140282">
          <w:marLeft w:val="640"/>
          <w:marRight w:val="0"/>
          <w:marTop w:val="0"/>
          <w:marBottom w:val="0"/>
          <w:divBdr>
            <w:top w:val="none" w:sz="0" w:space="0" w:color="auto"/>
            <w:left w:val="none" w:sz="0" w:space="0" w:color="auto"/>
            <w:bottom w:val="none" w:sz="0" w:space="0" w:color="auto"/>
            <w:right w:val="none" w:sz="0" w:space="0" w:color="auto"/>
          </w:divBdr>
        </w:div>
        <w:div w:id="908687826">
          <w:marLeft w:val="640"/>
          <w:marRight w:val="0"/>
          <w:marTop w:val="0"/>
          <w:marBottom w:val="0"/>
          <w:divBdr>
            <w:top w:val="none" w:sz="0" w:space="0" w:color="auto"/>
            <w:left w:val="none" w:sz="0" w:space="0" w:color="auto"/>
            <w:bottom w:val="none" w:sz="0" w:space="0" w:color="auto"/>
            <w:right w:val="none" w:sz="0" w:space="0" w:color="auto"/>
          </w:divBdr>
        </w:div>
        <w:div w:id="1007753070">
          <w:marLeft w:val="640"/>
          <w:marRight w:val="0"/>
          <w:marTop w:val="0"/>
          <w:marBottom w:val="0"/>
          <w:divBdr>
            <w:top w:val="none" w:sz="0" w:space="0" w:color="auto"/>
            <w:left w:val="none" w:sz="0" w:space="0" w:color="auto"/>
            <w:bottom w:val="none" w:sz="0" w:space="0" w:color="auto"/>
            <w:right w:val="none" w:sz="0" w:space="0" w:color="auto"/>
          </w:divBdr>
        </w:div>
        <w:div w:id="1023477202">
          <w:marLeft w:val="640"/>
          <w:marRight w:val="0"/>
          <w:marTop w:val="0"/>
          <w:marBottom w:val="0"/>
          <w:divBdr>
            <w:top w:val="none" w:sz="0" w:space="0" w:color="auto"/>
            <w:left w:val="none" w:sz="0" w:space="0" w:color="auto"/>
            <w:bottom w:val="none" w:sz="0" w:space="0" w:color="auto"/>
            <w:right w:val="none" w:sz="0" w:space="0" w:color="auto"/>
          </w:divBdr>
        </w:div>
        <w:div w:id="1041974101">
          <w:marLeft w:val="640"/>
          <w:marRight w:val="0"/>
          <w:marTop w:val="0"/>
          <w:marBottom w:val="0"/>
          <w:divBdr>
            <w:top w:val="none" w:sz="0" w:space="0" w:color="auto"/>
            <w:left w:val="none" w:sz="0" w:space="0" w:color="auto"/>
            <w:bottom w:val="none" w:sz="0" w:space="0" w:color="auto"/>
            <w:right w:val="none" w:sz="0" w:space="0" w:color="auto"/>
          </w:divBdr>
        </w:div>
        <w:div w:id="1049382864">
          <w:marLeft w:val="640"/>
          <w:marRight w:val="0"/>
          <w:marTop w:val="0"/>
          <w:marBottom w:val="0"/>
          <w:divBdr>
            <w:top w:val="none" w:sz="0" w:space="0" w:color="auto"/>
            <w:left w:val="none" w:sz="0" w:space="0" w:color="auto"/>
            <w:bottom w:val="none" w:sz="0" w:space="0" w:color="auto"/>
            <w:right w:val="none" w:sz="0" w:space="0" w:color="auto"/>
          </w:divBdr>
        </w:div>
        <w:div w:id="1091509613">
          <w:marLeft w:val="640"/>
          <w:marRight w:val="0"/>
          <w:marTop w:val="0"/>
          <w:marBottom w:val="0"/>
          <w:divBdr>
            <w:top w:val="none" w:sz="0" w:space="0" w:color="auto"/>
            <w:left w:val="none" w:sz="0" w:space="0" w:color="auto"/>
            <w:bottom w:val="none" w:sz="0" w:space="0" w:color="auto"/>
            <w:right w:val="none" w:sz="0" w:space="0" w:color="auto"/>
          </w:divBdr>
        </w:div>
        <w:div w:id="1103693689">
          <w:marLeft w:val="640"/>
          <w:marRight w:val="0"/>
          <w:marTop w:val="0"/>
          <w:marBottom w:val="0"/>
          <w:divBdr>
            <w:top w:val="none" w:sz="0" w:space="0" w:color="auto"/>
            <w:left w:val="none" w:sz="0" w:space="0" w:color="auto"/>
            <w:bottom w:val="none" w:sz="0" w:space="0" w:color="auto"/>
            <w:right w:val="none" w:sz="0" w:space="0" w:color="auto"/>
          </w:divBdr>
        </w:div>
        <w:div w:id="1130053999">
          <w:marLeft w:val="640"/>
          <w:marRight w:val="0"/>
          <w:marTop w:val="0"/>
          <w:marBottom w:val="0"/>
          <w:divBdr>
            <w:top w:val="none" w:sz="0" w:space="0" w:color="auto"/>
            <w:left w:val="none" w:sz="0" w:space="0" w:color="auto"/>
            <w:bottom w:val="none" w:sz="0" w:space="0" w:color="auto"/>
            <w:right w:val="none" w:sz="0" w:space="0" w:color="auto"/>
          </w:divBdr>
        </w:div>
        <w:div w:id="1194806306">
          <w:marLeft w:val="640"/>
          <w:marRight w:val="0"/>
          <w:marTop w:val="0"/>
          <w:marBottom w:val="0"/>
          <w:divBdr>
            <w:top w:val="none" w:sz="0" w:space="0" w:color="auto"/>
            <w:left w:val="none" w:sz="0" w:space="0" w:color="auto"/>
            <w:bottom w:val="none" w:sz="0" w:space="0" w:color="auto"/>
            <w:right w:val="none" w:sz="0" w:space="0" w:color="auto"/>
          </w:divBdr>
        </w:div>
        <w:div w:id="1206409704">
          <w:marLeft w:val="640"/>
          <w:marRight w:val="0"/>
          <w:marTop w:val="0"/>
          <w:marBottom w:val="0"/>
          <w:divBdr>
            <w:top w:val="none" w:sz="0" w:space="0" w:color="auto"/>
            <w:left w:val="none" w:sz="0" w:space="0" w:color="auto"/>
            <w:bottom w:val="none" w:sz="0" w:space="0" w:color="auto"/>
            <w:right w:val="none" w:sz="0" w:space="0" w:color="auto"/>
          </w:divBdr>
        </w:div>
        <w:div w:id="1250038425">
          <w:marLeft w:val="640"/>
          <w:marRight w:val="0"/>
          <w:marTop w:val="0"/>
          <w:marBottom w:val="0"/>
          <w:divBdr>
            <w:top w:val="none" w:sz="0" w:space="0" w:color="auto"/>
            <w:left w:val="none" w:sz="0" w:space="0" w:color="auto"/>
            <w:bottom w:val="none" w:sz="0" w:space="0" w:color="auto"/>
            <w:right w:val="none" w:sz="0" w:space="0" w:color="auto"/>
          </w:divBdr>
        </w:div>
        <w:div w:id="1261448163">
          <w:marLeft w:val="640"/>
          <w:marRight w:val="0"/>
          <w:marTop w:val="0"/>
          <w:marBottom w:val="0"/>
          <w:divBdr>
            <w:top w:val="none" w:sz="0" w:space="0" w:color="auto"/>
            <w:left w:val="none" w:sz="0" w:space="0" w:color="auto"/>
            <w:bottom w:val="none" w:sz="0" w:space="0" w:color="auto"/>
            <w:right w:val="none" w:sz="0" w:space="0" w:color="auto"/>
          </w:divBdr>
        </w:div>
        <w:div w:id="1271668175">
          <w:marLeft w:val="640"/>
          <w:marRight w:val="0"/>
          <w:marTop w:val="0"/>
          <w:marBottom w:val="0"/>
          <w:divBdr>
            <w:top w:val="none" w:sz="0" w:space="0" w:color="auto"/>
            <w:left w:val="none" w:sz="0" w:space="0" w:color="auto"/>
            <w:bottom w:val="none" w:sz="0" w:space="0" w:color="auto"/>
            <w:right w:val="none" w:sz="0" w:space="0" w:color="auto"/>
          </w:divBdr>
        </w:div>
        <w:div w:id="1321615621">
          <w:marLeft w:val="640"/>
          <w:marRight w:val="0"/>
          <w:marTop w:val="0"/>
          <w:marBottom w:val="0"/>
          <w:divBdr>
            <w:top w:val="none" w:sz="0" w:space="0" w:color="auto"/>
            <w:left w:val="none" w:sz="0" w:space="0" w:color="auto"/>
            <w:bottom w:val="none" w:sz="0" w:space="0" w:color="auto"/>
            <w:right w:val="none" w:sz="0" w:space="0" w:color="auto"/>
          </w:divBdr>
        </w:div>
        <w:div w:id="1381661380">
          <w:marLeft w:val="640"/>
          <w:marRight w:val="0"/>
          <w:marTop w:val="0"/>
          <w:marBottom w:val="0"/>
          <w:divBdr>
            <w:top w:val="none" w:sz="0" w:space="0" w:color="auto"/>
            <w:left w:val="none" w:sz="0" w:space="0" w:color="auto"/>
            <w:bottom w:val="none" w:sz="0" w:space="0" w:color="auto"/>
            <w:right w:val="none" w:sz="0" w:space="0" w:color="auto"/>
          </w:divBdr>
        </w:div>
        <w:div w:id="1398285149">
          <w:marLeft w:val="640"/>
          <w:marRight w:val="0"/>
          <w:marTop w:val="0"/>
          <w:marBottom w:val="0"/>
          <w:divBdr>
            <w:top w:val="none" w:sz="0" w:space="0" w:color="auto"/>
            <w:left w:val="none" w:sz="0" w:space="0" w:color="auto"/>
            <w:bottom w:val="none" w:sz="0" w:space="0" w:color="auto"/>
            <w:right w:val="none" w:sz="0" w:space="0" w:color="auto"/>
          </w:divBdr>
        </w:div>
        <w:div w:id="1426995267">
          <w:marLeft w:val="640"/>
          <w:marRight w:val="0"/>
          <w:marTop w:val="0"/>
          <w:marBottom w:val="0"/>
          <w:divBdr>
            <w:top w:val="none" w:sz="0" w:space="0" w:color="auto"/>
            <w:left w:val="none" w:sz="0" w:space="0" w:color="auto"/>
            <w:bottom w:val="none" w:sz="0" w:space="0" w:color="auto"/>
            <w:right w:val="none" w:sz="0" w:space="0" w:color="auto"/>
          </w:divBdr>
        </w:div>
        <w:div w:id="1432626649">
          <w:marLeft w:val="640"/>
          <w:marRight w:val="0"/>
          <w:marTop w:val="0"/>
          <w:marBottom w:val="0"/>
          <w:divBdr>
            <w:top w:val="none" w:sz="0" w:space="0" w:color="auto"/>
            <w:left w:val="none" w:sz="0" w:space="0" w:color="auto"/>
            <w:bottom w:val="none" w:sz="0" w:space="0" w:color="auto"/>
            <w:right w:val="none" w:sz="0" w:space="0" w:color="auto"/>
          </w:divBdr>
        </w:div>
        <w:div w:id="1472790576">
          <w:marLeft w:val="640"/>
          <w:marRight w:val="0"/>
          <w:marTop w:val="0"/>
          <w:marBottom w:val="0"/>
          <w:divBdr>
            <w:top w:val="none" w:sz="0" w:space="0" w:color="auto"/>
            <w:left w:val="none" w:sz="0" w:space="0" w:color="auto"/>
            <w:bottom w:val="none" w:sz="0" w:space="0" w:color="auto"/>
            <w:right w:val="none" w:sz="0" w:space="0" w:color="auto"/>
          </w:divBdr>
        </w:div>
        <w:div w:id="1477801343">
          <w:marLeft w:val="640"/>
          <w:marRight w:val="0"/>
          <w:marTop w:val="0"/>
          <w:marBottom w:val="0"/>
          <w:divBdr>
            <w:top w:val="none" w:sz="0" w:space="0" w:color="auto"/>
            <w:left w:val="none" w:sz="0" w:space="0" w:color="auto"/>
            <w:bottom w:val="none" w:sz="0" w:space="0" w:color="auto"/>
            <w:right w:val="none" w:sz="0" w:space="0" w:color="auto"/>
          </w:divBdr>
        </w:div>
        <w:div w:id="1497915162">
          <w:marLeft w:val="640"/>
          <w:marRight w:val="0"/>
          <w:marTop w:val="0"/>
          <w:marBottom w:val="0"/>
          <w:divBdr>
            <w:top w:val="none" w:sz="0" w:space="0" w:color="auto"/>
            <w:left w:val="none" w:sz="0" w:space="0" w:color="auto"/>
            <w:bottom w:val="none" w:sz="0" w:space="0" w:color="auto"/>
            <w:right w:val="none" w:sz="0" w:space="0" w:color="auto"/>
          </w:divBdr>
        </w:div>
        <w:div w:id="1546216825">
          <w:marLeft w:val="640"/>
          <w:marRight w:val="0"/>
          <w:marTop w:val="0"/>
          <w:marBottom w:val="0"/>
          <w:divBdr>
            <w:top w:val="none" w:sz="0" w:space="0" w:color="auto"/>
            <w:left w:val="none" w:sz="0" w:space="0" w:color="auto"/>
            <w:bottom w:val="none" w:sz="0" w:space="0" w:color="auto"/>
            <w:right w:val="none" w:sz="0" w:space="0" w:color="auto"/>
          </w:divBdr>
        </w:div>
        <w:div w:id="1557466801">
          <w:marLeft w:val="640"/>
          <w:marRight w:val="0"/>
          <w:marTop w:val="0"/>
          <w:marBottom w:val="0"/>
          <w:divBdr>
            <w:top w:val="none" w:sz="0" w:space="0" w:color="auto"/>
            <w:left w:val="none" w:sz="0" w:space="0" w:color="auto"/>
            <w:bottom w:val="none" w:sz="0" w:space="0" w:color="auto"/>
            <w:right w:val="none" w:sz="0" w:space="0" w:color="auto"/>
          </w:divBdr>
        </w:div>
        <w:div w:id="1702516436">
          <w:marLeft w:val="640"/>
          <w:marRight w:val="0"/>
          <w:marTop w:val="0"/>
          <w:marBottom w:val="0"/>
          <w:divBdr>
            <w:top w:val="none" w:sz="0" w:space="0" w:color="auto"/>
            <w:left w:val="none" w:sz="0" w:space="0" w:color="auto"/>
            <w:bottom w:val="none" w:sz="0" w:space="0" w:color="auto"/>
            <w:right w:val="none" w:sz="0" w:space="0" w:color="auto"/>
          </w:divBdr>
        </w:div>
        <w:div w:id="1708948468">
          <w:marLeft w:val="640"/>
          <w:marRight w:val="0"/>
          <w:marTop w:val="0"/>
          <w:marBottom w:val="0"/>
          <w:divBdr>
            <w:top w:val="none" w:sz="0" w:space="0" w:color="auto"/>
            <w:left w:val="none" w:sz="0" w:space="0" w:color="auto"/>
            <w:bottom w:val="none" w:sz="0" w:space="0" w:color="auto"/>
            <w:right w:val="none" w:sz="0" w:space="0" w:color="auto"/>
          </w:divBdr>
        </w:div>
        <w:div w:id="1765109859">
          <w:marLeft w:val="640"/>
          <w:marRight w:val="0"/>
          <w:marTop w:val="0"/>
          <w:marBottom w:val="0"/>
          <w:divBdr>
            <w:top w:val="none" w:sz="0" w:space="0" w:color="auto"/>
            <w:left w:val="none" w:sz="0" w:space="0" w:color="auto"/>
            <w:bottom w:val="none" w:sz="0" w:space="0" w:color="auto"/>
            <w:right w:val="none" w:sz="0" w:space="0" w:color="auto"/>
          </w:divBdr>
        </w:div>
        <w:div w:id="1783764135">
          <w:marLeft w:val="640"/>
          <w:marRight w:val="0"/>
          <w:marTop w:val="0"/>
          <w:marBottom w:val="0"/>
          <w:divBdr>
            <w:top w:val="none" w:sz="0" w:space="0" w:color="auto"/>
            <w:left w:val="none" w:sz="0" w:space="0" w:color="auto"/>
            <w:bottom w:val="none" w:sz="0" w:space="0" w:color="auto"/>
            <w:right w:val="none" w:sz="0" w:space="0" w:color="auto"/>
          </w:divBdr>
        </w:div>
        <w:div w:id="1929805678">
          <w:marLeft w:val="640"/>
          <w:marRight w:val="0"/>
          <w:marTop w:val="0"/>
          <w:marBottom w:val="0"/>
          <w:divBdr>
            <w:top w:val="none" w:sz="0" w:space="0" w:color="auto"/>
            <w:left w:val="none" w:sz="0" w:space="0" w:color="auto"/>
            <w:bottom w:val="none" w:sz="0" w:space="0" w:color="auto"/>
            <w:right w:val="none" w:sz="0" w:space="0" w:color="auto"/>
          </w:divBdr>
        </w:div>
        <w:div w:id="1936983027">
          <w:marLeft w:val="640"/>
          <w:marRight w:val="0"/>
          <w:marTop w:val="0"/>
          <w:marBottom w:val="0"/>
          <w:divBdr>
            <w:top w:val="none" w:sz="0" w:space="0" w:color="auto"/>
            <w:left w:val="none" w:sz="0" w:space="0" w:color="auto"/>
            <w:bottom w:val="none" w:sz="0" w:space="0" w:color="auto"/>
            <w:right w:val="none" w:sz="0" w:space="0" w:color="auto"/>
          </w:divBdr>
        </w:div>
        <w:div w:id="1944608977">
          <w:marLeft w:val="640"/>
          <w:marRight w:val="0"/>
          <w:marTop w:val="0"/>
          <w:marBottom w:val="0"/>
          <w:divBdr>
            <w:top w:val="none" w:sz="0" w:space="0" w:color="auto"/>
            <w:left w:val="none" w:sz="0" w:space="0" w:color="auto"/>
            <w:bottom w:val="none" w:sz="0" w:space="0" w:color="auto"/>
            <w:right w:val="none" w:sz="0" w:space="0" w:color="auto"/>
          </w:divBdr>
        </w:div>
        <w:div w:id="1954823455">
          <w:marLeft w:val="640"/>
          <w:marRight w:val="0"/>
          <w:marTop w:val="0"/>
          <w:marBottom w:val="0"/>
          <w:divBdr>
            <w:top w:val="none" w:sz="0" w:space="0" w:color="auto"/>
            <w:left w:val="none" w:sz="0" w:space="0" w:color="auto"/>
            <w:bottom w:val="none" w:sz="0" w:space="0" w:color="auto"/>
            <w:right w:val="none" w:sz="0" w:space="0" w:color="auto"/>
          </w:divBdr>
        </w:div>
        <w:div w:id="1980987857">
          <w:marLeft w:val="640"/>
          <w:marRight w:val="0"/>
          <w:marTop w:val="0"/>
          <w:marBottom w:val="0"/>
          <w:divBdr>
            <w:top w:val="none" w:sz="0" w:space="0" w:color="auto"/>
            <w:left w:val="none" w:sz="0" w:space="0" w:color="auto"/>
            <w:bottom w:val="none" w:sz="0" w:space="0" w:color="auto"/>
            <w:right w:val="none" w:sz="0" w:space="0" w:color="auto"/>
          </w:divBdr>
        </w:div>
        <w:div w:id="1988318496">
          <w:marLeft w:val="640"/>
          <w:marRight w:val="0"/>
          <w:marTop w:val="0"/>
          <w:marBottom w:val="0"/>
          <w:divBdr>
            <w:top w:val="none" w:sz="0" w:space="0" w:color="auto"/>
            <w:left w:val="none" w:sz="0" w:space="0" w:color="auto"/>
            <w:bottom w:val="none" w:sz="0" w:space="0" w:color="auto"/>
            <w:right w:val="none" w:sz="0" w:space="0" w:color="auto"/>
          </w:divBdr>
        </w:div>
        <w:div w:id="2047951539">
          <w:marLeft w:val="640"/>
          <w:marRight w:val="0"/>
          <w:marTop w:val="0"/>
          <w:marBottom w:val="0"/>
          <w:divBdr>
            <w:top w:val="none" w:sz="0" w:space="0" w:color="auto"/>
            <w:left w:val="none" w:sz="0" w:space="0" w:color="auto"/>
            <w:bottom w:val="none" w:sz="0" w:space="0" w:color="auto"/>
            <w:right w:val="none" w:sz="0" w:space="0" w:color="auto"/>
          </w:divBdr>
        </w:div>
        <w:div w:id="2051491179">
          <w:marLeft w:val="640"/>
          <w:marRight w:val="0"/>
          <w:marTop w:val="0"/>
          <w:marBottom w:val="0"/>
          <w:divBdr>
            <w:top w:val="none" w:sz="0" w:space="0" w:color="auto"/>
            <w:left w:val="none" w:sz="0" w:space="0" w:color="auto"/>
            <w:bottom w:val="none" w:sz="0" w:space="0" w:color="auto"/>
            <w:right w:val="none" w:sz="0" w:space="0" w:color="auto"/>
          </w:divBdr>
        </w:div>
        <w:div w:id="2055157714">
          <w:marLeft w:val="640"/>
          <w:marRight w:val="0"/>
          <w:marTop w:val="0"/>
          <w:marBottom w:val="0"/>
          <w:divBdr>
            <w:top w:val="none" w:sz="0" w:space="0" w:color="auto"/>
            <w:left w:val="none" w:sz="0" w:space="0" w:color="auto"/>
            <w:bottom w:val="none" w:sz="0" w:space="0" w:color="auto"/>
            <w:right w:val="none" w:sz="0" w:space="0" w:color="auto"/>
          </w:divBdr>
        </w:div>
        <w:div w:id="2072726247">
          <w:marLeft w:val="640"/>
          <w:marRight w:val="0"/>
          <w:marTop w:val="0"/>
          <w:marBottom w:val="0"/>
          <w:divBdr>
            <w:top w:val="none" w:sz="0" w:space="0" w:color="auto"/>
            <w:left w:val="none" w:sz="0" w:space="0" w:color="auto"/>
            <w:bottom w:val="none" w:sz="0" w:space="0" w:color="auto"/>
            <w:right w:val="none" w:sz="0" w:space="0" w:color="auto"/>
          </w:divBdr>
        </w:div>
        <w:div w:id="2106068545">
          <w:marLeft w:val="640"/>
          <w:marRight w:val="0"/>
          <w:marTop w:val="0"/>
          <w:marBottom w:val="0"/>
          <w:divBdr>
            <w:top w:val="none" w:sz="0" w:space="0" w:color="auto"/>
            <w:left w:val="none" w:sz="0" w:space="0" w:color="auto"/>
            <w:bottom w:val="none" w:sz="0" w:space="0" w:color="auto"/>
            <w:right w:val="none" w:sz="0" w:space="0" w:color="auto"/>
          </w:divBdr>
        </w:div>
        <w:div w:id="2114089620">
          <w:marLeft w:val="640"/>
          <w:marRight w:val="0"/>
          <w:marTop w:val="0"/>
          <w:marBottom w:val="0"/>
          <w:divBdr>
            <w:top w:val="none" w:sz="0" w:space="0" w:color="auto"/>
            <w:left w:val="none" w:sz="0" w:space="0" w:color="auto"/>
            <w:bottom w:val="none" w:sz="0" w:space="0" w:color="auto"/>
            <w:right w:val="none" w:sz="0" w:space="0" w:color="auto"/>
          </w:divBdr>
        </w:div>
        <w:div w:id="2137065789">
          <w:marLeft w:val="640"/>
          <w:marRight w:val="0"/>
          <w:marTop w:val="0"/>
          <w:marBottom w:val="0"/>
          <w:divBdr>
            <w:top w:val="none" w:sz="0" w:space="0" w:color="auto"/>
            <w:left w:val="none" w:sz="0" w:space="0" w:color="auto"/>
            <w:bottom w:val="none" w:sz="0" w:space="0" w:color="auto"/>
            <w:right w:val="none" w:sz="0" w:space="0" w:color="auto"/>
          </w:divBdr>
        </w:div>
      </w:divsChild>
    </w:div>
    <w:div w:id="1340305116">
      <w:marLeft w:val="640"/>
      <w:marRight w:val="0"/>
      <w:marTop w:val="0"/>
      <w:marBottom w:val="0"/>
      <w:divBdr>
        <w:top w:val="none" w:sz="0" w:space="0" w:color="auto"/>
        <w:left w:val="none" w:sz="0" w:space="0" w:color="auto"/>
        <w:bottom w:val="none" w:sz="0" w:space="0" w:color="auto"/>
        <w:right w:val="none" w:sz="0" w:space="0" w:color="auto"/>
      </w:divBdr>
    </w:div>
    <w:div w:id="1340353201">
      <w:marLeft w:val="640"/>
      <w:marRight w:val="0"/>
      <w:marTop w:val="0"/>
      <w:marBottom w:val="0"/>
      <w:divBdr>
        <w:top w:val="none" w:sz="0" w:space="0" w:color="auto"/>
        <w:left w:val="none" w:sz="0" w:space="0" w:color="auto"/>
        <w:bottom w:val="none" w:sz="0" w:space="0" w:color="auto"/>
        <w:right w:val="none" w:sz="0" w:space="0" w:color="auto"/>
      </w:divBdr>
    </w:div>
    <w:div w:id="1340423432">
      <w:marLeft w:val="640"/>
      <w:marRight w:val="0"/>
      <w:marTop w:val="0"/>
      <w:marBottom w:val="0"/>
      <w:divBdr>
        <w:top w:val="none" w:sz="0" w:space="0" w:color="auto"/>
        <w:left w:val="none" w:sz="0" w:space="0" w:color="auto"/>
        <w:bottom w:val="none" w:sz="0" w:space="0" w:color="auto"/>
        <w:right w:val="none" w:sz="0" w:space="0" w:color="auto"/>
      </w:divBdr>
    </w:div>
    <w:div w:id="1341155645">
      <w:marLeft w:val="640"/>
      <w:marRight w:val="0"/>
      <w:marTop w:val="0"/>
      <w:marBottom w:val="0"/>
      <w:divBdr>
        <w:top w:val="none" w:sz="0" w:space="0" w:color="auto"/>
        <w:left w:val="none" w:sz="0" w:space="0" w:color="auto"/>
        <w:bottom w:val="none" w:sz="0" w:space="0" w:color="auto"/>
        <w:right w:val="none" w:sz="0" w:space="0" w:color="auto"/>
      </w:divBdr>
    </w:div>
    <w:div w:id="1341546966">
      <w:marLeft w:val="640"/>
      <w:marRight w:val="0"/>
      <w:marTop w:val="0"/>
      <w:marBottom w:val="0"/>
      <w:divBdr>
        <w:top w:val="none" w:sz="0" w:space="0" w:color="auto"/>
        <w:left w:val="none" w:sz="0" w:space="0" w:color="auto"/>
        <w:bottom w:val="none" w:sz="0" w:space="0" w:color="auto"/>
        <w:right w:val="none" w:sz="0" w:space="0" w:color="auto"/>
      </w:divBdr>
    </w:div>
    <w:div w:id="1342126905">
      <w:bodyDiv w:val="1"/>
      <w:marLeft w:val="0"/>
      <w:marRight w:val="0"/>
      <w:marTop w:val="0"/>
      <w:marBottom w:val="0"/>
      <w:divBdr>
        <w:top w:val="none" w:sz="0" w:space="0" w:color="auto"/>
        <w:left w:val="none" w:sz="0" w:space="0" w:color="auto"/>
        <w:bottom w:val="none" w:sz="0" w:space="0" w:color="auto"/>
        <w:right w:val="none" w:sz="0" w:space="0" w:color="auto"/>
      </w:divBdr>
      <w:divsChild>
        <w:div w:id="2087799215">
          <w:marLeft w:val="640"/>
          <w:marRight w:val="0"/>
          <w:marTop w:val="0"/>
          <w:marBottom w:val="0"/>
          <w:divBdr>
            <w:top w:val="none" w:sz="0" w:space="0" w:color="auto"/>
            <w:left w:val="none" w:sz="0" w:space="0" w:color="auto"/>
            <w:bottom w:val="none" w:sz="0" w:space="0" w:color="auto"/>
            <w:right w:val="none" w:sz="0" w:space="0" w:color="auto"/>
          </w:divBdr>
        </w:div>
        <w:div w:id="1716808010">
          <w:marLeft w:val="640"/>
          <w:marRight w:val="0"/>
          <w:marTop w:val="0"/>
          <w:marBottom w:val="0"/>
          <w:divBdr>
            <w:top w:val="none" w:sz="0" w:space="0" w:color="auto"/>
            <w:left w:val="none" w:sz="0" w:space="0" w:color="auto"/>
            <w:bottom w:val="none" w:sz="0" w:space="0" w:color="auto"/>
            <w:right w:val="none" w:sz="0" w:space="0" w:color="auto"/>
          </w:divBdr>
        </w:div>
        <w:div w:id="51659627">
          <w:marLeft w:val="640"/>
          <w:marRight w:val="0"/>
          <w:marTop w:val="0"/>
          <w:marBottom w:val="0"/>
          <w:divBdr>
            <w:top w:val="none" w:sz="0" w:space="0" w:color="auto"/>
            <w:left w:val="none" w:sz="0" w:space="0" w:color="auto"/>
            <w:bottom w:val="none" w:sz="0" w:space="0" w:color="auto"/>
            <w:right w:val="none" w:sz="0" w:space="0" w:color="auto"/>
          </w:divBdr>
        </w:div>
        <w:div w:id="1599176365">
          <w:marLeft w:val="640"/>
          <w:marRight w:val="0"/>
          <w:marTop w:val="0"/>
          <w:marBottom w:val="0"/>
          <w:divBdr>
            <w:top w:val="none" w:sz="0" w:space="0" w:color="auto"/>
            <w:left w:val="none" w:sz="0" w:space="0" w:color="auto"/>
            <w:bottom w:val="none" w:sz="0" w:space="0" w:color="auto"/>
            <w:right w:val="none" w:sz="0" w:space="0" w:color="auto"/>
          </w:divBdr>
        </w:div>
        <w:div w:id="199174955">
          <w:marLeft w:val="640"/>
          <w:marRight w:val="0"/>
          <w:marTop w:val="0"/>
          <w:marBottom w:val="0"/>
          <w:divBdr>
            <w:top w:val="none" w:sz="0" w:space="0" w:color="auto"/>
            <w:left w:val="none" w:sz="0" w:space="0" w:color="auto"/>
            <w:bottom w:val="none" w:sz="0" w:space="0" w:color="auto"/>
            <w:right w:val="none" w:sz="0" w:space="0" w:color="auto"/>
          </w:divBdr>
        </w:div>
        <w:div w:id="450519853">
          <w:marLeft w:val="640"/>
          <w:marRight w:val="0"/>
          <w:marTop w:val="0"/>
          <w:marBottom w:val="0"/>
          <w:divBdr>
            <w:top w:val="none" w:sz="0" w:space="0" w:color="auto"/>
            <w:left w:val="none" w:sz="0" w:space="0" w:color="auto"/>
            <w:bottom w:val="none" w:sz="0" w:space="0" w:color="auto"/>
            <w:right w:val="none" w:sz="0" w:space="0" w:color="auto"/>
          </w:divBdr>
        </w:div>
        <w:div w:id="1598630779">
          <w:marLeft w:val="640"/>
          <w:marRight w:val="0"/>
          <w:marTop w:val="0"/>
          <w:marBottom w:val="0"/>
          <w:divBdr>
            <w:top w:val="none" w:sz="0" w:space="0" w:color="auto"/>
            <w:left w:val="none" w:sz="0" w:space="0" w:color="auto"/>
            <w:bottom w:val="none" w:sz="0" w:space="0" w:color="auto"/>
            <w:right w:val="none" w:sz="0" w:space="0" w:color="auto"/>
          </w:divBdr>
        </w:div>
        <w:div w:id="948397216">
          <w:marLeft w:val="640"/>
          <w:marRight w:val="0"/>
          <w:marTop w:val="0"/>
          <w:marBottom w:val="0"/>
          <w:divBdr>
            <w:top w:val="none" w:sz="0" w:space="0" w:color="auto"/>
            <w:left w:val="none" w:sz="0" w:space="0" w:color="auto"/>
            <w:bottom w:val="none" w:sz="0" w:space="0" w:color="auto"/>
            <w:right w:val="none" w:sz="0" w:space="0" w:color="auto"/>
          </w:divBdr>
        </w:div>
        <w:div w:id="1168784904">
          <w:marLeft w:val="640"/>
          <w:marRight w:val="0"/>
          <w:marTop w:val="0"/>
          <w:marBottom w:val="0"/>
          <w:divBdr>
            <w:top w:val="none" w:sz="0" w:space="0" w:color="auto"/>
            <w:left w:val="none" w:sz="0" w:space="0" w:color="auto"/>
            <w:bottom w:val="none" w:sz="0" w:space="0" w:color="auto"/>
            <w:right w:val="none" w:sz="0" w:space="0" w:color="auto"/>
          </w:divBdr>
        </w:div>
        <w:div w:id="1132360106">
          <w:marLeft w:val="640"/>
          <w:marRight w:val="0"/>
          <w:marTop w:val="0"/>
          <w:marBottom w:val="0"/>
          <w:divBdr>
            <w:top w:val="none" w:sz="0" w:space="0" w:color="auto"/>
            <w:left w:val="none" w:sz="0" w:space="0" w:color="auto"/>
            <w:bottom w:val="none" w:sz="0" w:space="0" w:color="auto"/>
            <w:right w:val="none" w:sz="0" w:space="0" w:color="auto"/>
          </w:divBdr>
        </w:div>
        <w:div w:id="674958186">
          <w:marLeft w:val="640"/>
          <w:marRight w:val="0"/>
          <w:marTop w:val="0"/>
          <w:marBottom w:val="0"/>
          <w:divBdr>
            <w:top w:val="none" w:sz="0" w:space="0" w:color="auto"/>
            <w:left w:val="none" w:sz="0" w:space="0" w:color="auto"/>
            <w:bottom w:val="none" w:sz="0" w:space="0" w:color="auto"/>
            <w:right w:val="none" w:sz="0" w:space="0" w:color="auto"/>
          </w:divBdr>
        </w:div>
        <w:div w:id="674503071">
          <w:marLeft w:val="640"/>
          <w:marRight w:val="0"/>
          <w:marTop w:val="0"/>
          <w:marBottom w:val="0"/>
          <w:divBdr>
            <w:top w:val="none" w:sz="0" w:space="0" w:color="auto"/>
            <w:left w:val="none" w:sz="0" w:space="0" w:color="auto"/>
            <w:bottom w:val="none" w:sz="0" w:space="0" w:color="auto"/>
            <w:right w:val="none" w:sz="0" w:space="0" w:color="auto"/>
          </w:divBdr>
        </w:div>
        <w:div w:id="1916352425">
          <w:marLeft w:val="640"/>
          <w:marRight w:val="0"/>
          <w:marTop w:val="0"/>
          <w:marBottom w:val="0"/>
          <w:divBdr>
            <w:top w:val="none" w:sz="0" w:space="0" w:color="auto"/>
            <w:left w:val="none" w:sz="0" w:space="0" w:color="auto"/>
            <w:bottom w:val="none" w:sz="0" w:space="0" w:color="auto"/>
            <w:right w:val="none" w:sz="0" w:space="0" w:color="auto"/>
          </w:divBdr>
        </w:div>
        <w:div w:id="915359829">
          <w:marLeft w:val="640"/>
          <w:marRight w:val="0"/>
          <w:marTop w:val="0"/>
          <w:marBottom w:val="0"/>
          <w:divBdr>
            <w:top w:val="none" w:sz="0" w:space="0" w:color="auto"/>
            <w:left w:val="none" w:sz="0" w:space="0" w:color="auto"/>
            <w:bottom w:val="none" w:sz="0" w:space="0" w:color="auto"/>
            <w:right w:val="none" w:sz="0" w:space="0" w:color="auto"/>
          </w:divBdr>
        </w:div>
        <w:div w:id="1199390114">
          <w:marLeft w:val="640"/>
          <w:marRight w:val="0"/>
          <w:marTop w:val="0"/>
          <w:marBottom w:val="0"/>
          <w:divBdr>
            <w:top w:val="none" w:sz="0" w:space="0" w:color="auto"/>
            <w:left w:val="none" w:sz="0" w:space="0" w:color="auto"/>
            <w:bottom w:val="none" w:sz="0" w:space="0" w:color="auto"/>
            <w:right w:val="none" w:sz="0" w:space="0" w:color="auto"/>
          </w:divBdr>
        </w:div>
        <w:div w:id="1043678369">
          <w:marLeft w:val="640"/>
          <w:marRight w:val="0"/>
          <w:marTop w:val="0"/>
          <w:marBottom w:val="0"/>
          <w:divBdr>
            <w:top w:val="none" w:sz="0" w:space="0" w:color="auto"/>
            <w:left w:val="none" w:sz="0" w:space="0" w:color="auto"/>
            <w:bottom w:val="none" w:sz="0" w:space="0" w:color="auto"/>
            <w:right w:val="none" w:sz="0" w:space="0" w:color="auto"/>
          </w:divBdr>
        </w:div>
        <w:div w:id="285623566">
          <w:marLeft w:val="640"/>
          <w:marRight w:val="0"/>
          <w:marTop w:val="0"/>
          <w:marBottom w:val="0"/>
          <w:divBdr>
            <w:top w:val="none" w:sz="0" w:space="0" w:color="auto"/>
            <w:left w:val="none" w:sz="0" w:space="0" w:color="auto"/>
            <w:bottom w:val="none" w:sz="0" w:space="0" w:color="auto"/>
            <w:right w:val="none" w:sz="0" w:space="0" w:color="auto"/>
          </w:divBdr>
        </w:div>
        <w:div w:id="1186672886">
          <w:marLeft w:val="640"/>
          <w:marRight w:val="0"/>
          <w:marTop w:val="0"/>
          <w:marBottom w:val="0"/>
          <w:divBdr>
            <w:top w:val="none" w:sz="0" w:space="0" w:color="auto"/>
            <w:left w:val="none" w:sz="0" w:space="0" w:color="auto"/>
            <w:bottom w:val="none" w:sz="0" w:space="0" w:color="auto"/>
            <w:right w:val="none" w:sz="0" w:space="0" w:color="auto"/>
          </w:divBdr>
        </w:div>
        <w:div w:id="1359165405">
          <w:marLeft w:val="640"/>
          <w:marRight w:val="0"/>
          <w:marTop w:val="0"/>
          <w:marBottom w:val="0"/>
          <w:divBdr>
            <w:top w:val="none" w:sz="0" w:space="0" w:color="auto"/>
            <w:left w:val="none" w:sz="0" w:space="0" w:color="auto"/>
            <w:bottom w:val="none" w:sz="0" w:space="0" w:color="auto"/>
            <w:right w:val="none" w:sz="0" w:space="0" w:color="auto"/>
          </w:divBdr>
        </w:div>
        <w:div w:id="1881239503">
          <w:marLeft w:val="640"/>
          <w:marRight w:val="0"/>
          <w:marTop w:val="0"/>
          <w:marBottom w:val="0"/>
          <w:divBdr>
            <w:top w:val="none" w:sz="0" w:space="0" w:color="auto"/>
            <w:left w:val="none" w:sz="0" w:space="0" w:color="auto"/>
            <w:bottom w:val="none" w:sz="0" w:space="0" w:color="auto"/>
            <w:right w:val="none" w:sz="0" w:space="0" w:color="auto"/>
          </w:divBdr>
        </w:div>
        <w:div w:id="2013296115">
          <w:marLeft w:val="640"/>
          <w:marRight w:val="0"/>
          <w:marTop w:val="0"/>
          <w:marBottom w:val="0"/>
          <w:divBdr>
            <w:top w:val="none" w:sz="0" w:space="0" w:color="auto"/>
            <w:left w:val="none" w:sz="0" w:space="0" w:color="auto"/>
            <w:bottom w:val="none" w:sz="0" w:space="0" w:color="auto"/>
            <w:right w:val="none" w:sz="0" w:space="0" w:color="auto"/>
          </w:divBdr>
        </w:div>
        <w:div w:id="1782069524">
          <w:marLeft w:val="640"/>
          <w:marRight w:val="0"/>
          <w:marTop w:val="0"/>
          <w:marBottom w:val="0"/>
          <w:divBdr>
            <w:top w:val="none" w:sz="0" w:space="0" w:color="auto"/>
            <w:left w:val="none" w:sz="0" w:space="0" w:color="auto"/>
            <w:bottom w:val="none" w:sz="0" w:space="0" w:color="auto"/>
            <w:right w:val="none" w:sz="0" w:space="0" w:color="auto"/>
          </w:divBdr>
        </w:div>
        <w:div w:id="614797983">
          <w:marLeft w:val="640"/>
          <w:marRight w:val="0"/>
          <w:marTop w:val="0"/>
          <w:marBottom w:val="0"/>
          <w:divBdr>
            <w:top w:val="none" w:sz="0" w:space="0" w:color="auto"/>
            <w:left w:val="none" w:sz="0" w:space="0" w:color="auto"/>
            <w:bottom w:val="none" w:sz="0" w:space="0" w:color="auto"/>
            <w:right w:val="none" w:sz="0" w:space="0" w:color="auto"/>
          </w:divBdr>
        </w:div>
        <w:div w:id="889658705">
          <w:marLeft w:val="640"/>
          <w:marRight w:val="0"/>
          <w:marTop w:val="0"/>
          <w:marBottom w:val="0"/>
          <w:divBdr>
            <w:top w:val="none" w:sz="0" w:space="0" w:color="auto"/>
            <w:left w:val="none" w:sz="0" w:space="0" w:color="auto"/>
            <w:bottom w:val="none" w:sz="0" w:space="0" w:color="auto"/>
            <w:right w:val="none" w:sz="0" w:space="0" w:color="auto"/>
          </w:divBdr>
        </w:div>
        <w:div w:id="743180748">
          <w:marLeft w:val="640"/>
          <w:marRight w:val="0"/>
          <w:marTop w:val="0"/>
          <w:marBottom w:val="0"/>
          <w:divBdr>
            <w:top w:val="none" w:sz="0" w:space="0" w:color="auto"/>
            <w:left w:val="none" w:sz="0" w:space="0" w:color="auto"/>
            <w:bottom w:val="none" w:sz="0" w:space="0" w:color="auto"/>
            <w:right w:val="none" w:sz="0" w:space="0" w:color="auto"/>
          </w:divBdr>
        </w:div>
        <w:div w:id="1174951299">
          <w:marLeft w:val="640"/>
          <w:marRight w:val="0"/>
          <w:marTop w:val="0"/>
          <w:marBottom w:val="0"/>
          <w:divBdr>
            <w:top w:val="none" w:sz="0" w:space="0" w:color="auto"/>
            <w:left w:val="none" w:sz="0" w:space="0" w:color="auto"/>
            <w:bottom w:val="none" w:sz="0" w:space="0" w:color="auto"/>
            <w:right w:val="none" w:sz="0" w:space="0" w:color="auto"/>
          </w:divBdr>
        </w:div>
        <w:div w:id="1513489543">
          <w:marLeft w:val="640"/>
          <w:marRight w:val="0"/>
          <w:marTop w:val="0"/>
          <w:marBottom w:val="0"/>
          <w:divBdr>
            <w:top w:val="none" w:sz="0" w:space="0" w:color="auto"/>
            <w:left w:val="none" w:sz="0" w:space="0" w:color="auto"/>
            <w:bottom w:val="none" w:sz="0" w:space="0" w:color="auto"/>
            <w:right w:val="none" w:sz="0" w:space="0" w:color="auto"/>
          </w:divBdr>
        </w:div>
        <w:div w:id="986276996">
          <w:marLeft w:val="640"/>
          <w:marRight w:val="0"/>
          <w:marTop w:val="0"/>
          <w:marBottom w:val="0"/>
          <w:divBdr>
            <w:top w:val="none" w:sz="0" w:space="0" w:color="auto"/>
            <w:left w:val="none" w:sz="0" w:space="0" w:color="auto"/>
            <w:bottom w:val="none" w:sz="0" w:space="0" w:color="auto"/>
            <w:right w:val="none" w:sz="0" w:space="0" w:color="auto"/>
          </w:divBdr>
        </w:div>
        <w:div w:id="1742438102">
          <w:marLeft w:val="640"/>
          <w:marRight w:val="0"/>
          <w:marTop w:val="0"/>
          <w:marBottom w:val="0"/>
          <w:divBdr>
            <w:top w:val="none" w:sz="0" w:space="0" w:color="auto"/>
            <w:left w:val="none" w:sz="0" w:space="0" w:color="auto"/>
            <w:bottom w:val="none" w:sz="0" w:space="0" w:color="auto"/>
            <w:right w:val="none" w:sz="0" w:space="0" w:color="auto"/>
          </w:divBdr>
        </w:div>
        <w:div w:id="1857770087">
          <w:marLeft w:val="640"/>
          <w:marRight w:val="0"/>
          <w:marTop w:val="0"/>
          <w:marBottom w:val="0"/>
          <w:divBdr>
            <w:top w:val="none" w:sz="0" w:space="0" w:color="auto"/>
            <w:left w:val="none" w:sz="0" w:space="0" w:color="auto"/>
            <w:bottom w:val="none" w:sz="0" w:space="0" w:color="auto"/>
            <w:right w:val="none" w:sz="0" w:space="0" w:color="auto"/>
          </w:divBdr>
        </w:div>
        <w:div w:id="1298225481">
          <w:marLeft w:val="640"/>
          <w:marRight w:val="0"/>
          <w:marTop w:val="0"/>
          <w:marBottom w:val="0"/>
          <w:divBdr>
            <w:top w:val="none" w:sz="0" w:space="0" w:color="auto"/>
            <w:left w:val="none" w:sz="0" w:space="0" w:color="auto"/>
            <w:bottom w:val="none" w:sz="0" w:space="0" w:color="auto"/>
            <w:right w:val="none" w:sz="0" w:space="0" w:color="auto"/>
          </w:divBdr>
        </w:div>
        <w:div w:id="409153983">
          <w:marLeft w:val="640"/>
          <w:marRight w:val="0"/>
          <w:marTop w:val="0"/>
          <w:marBottom w:val="0"/>
          <w:divBdr>
            <w:top w:val="none" w:sz="0" w:space="0" w:color="auto"/>
            <w:left w:val="none" w:sz="0" w:space="0" w:color="auto"/>
            <w:bottom w:val="none" w:sz="0" w:space="0" w:color="auto"/>
            <w:right w:val="none" w:sz="0" w:space="0" w:color="auto"/>
          </w:divBdr>
        </w:div>
        <w:div w:id="774323302">
          <w:marLeft w:val="640"/>
          <w:marRight w:val="0"/>
          <w:marTop w:val="0"/>
          <w:marBottom w:val="0"/>
          <w:divBdr>
            <w:top w:val="none" w:sz="0" w:space="0" w:color="auto"/>
            <w:left w:val="none" w:sz="0" w:space="0" w:color="auto"/>
            <w:bottom w:val="none" w:sz="0" w:space="0" w:color="auto"/>
            <w:right w:val="none" w:sz="0" w:space="0" w:color="auto"/>
          </w:divBdr>
        </w:div>
        <w:div w:id="1544949267">
          <w:marLeft w:val="640"/>
          <w:marRight w:val="0"/>
          <w:marTop w:val="0"/>
          <w:marBottom w:val="0"/>
          <w:divBdr>
            <w:top w:val="none" w:sz="0" w:space="0" w:color="auto"/>
            <w:left w:val="none" w:sz="0" w:space="0" w:color="auto"/>
            <w:bottom w:val="none" w:sz="0" w:space="0" w:color="auto"/>
            <w:right w:val="none" w:sz="0" w:space="0" w:color="auto"/>
          </w:divBdr>
        </w:div>
        <w:div w:id="36662210">
          <w:marLeft w:val="640"/>
          <w:marRight w:val="0"/>
          <w:marTop w:val="0"/>
          <w:marBottom w:val="0"/>
          <w:divBdr>
            <w:top w:val="none" w:sz="0" w:space="0" w:color="auto"/>
            <w:left w:val="none" w:sz="0" w:space="0" w:color="auto"/>
            <w:bottom w:val="none" w:sz="0" w:space="0" w:color="auto"/>
            <w:right w:val="none" w:sz="0" w:space="0" w:color="auto"/>
          </w:divBdr>
        </w:div>
        <w:div w:id="470945875">
          <w:marLeft w:val="640"/>
          <w:marRight w:val="0"/>
          <w:marTop w:val="0"/>
          <w:marBottom w:val="0"/>
          <w:divBdr>
            <w:top w:val="none" w:sz="0" w:space="0" w:color="auto"/>
            <w:left w:val="none" w:sz="0" w:space="0" w:color="auto"/>
            <w:bottom w:val="none" w:sz="0" w:space="0" w:color="auto"/>
            <w:right w:val="none" w:sz="0" w:space="0" w:color="auto"/>
          </w:divBdr>
        </w:div>
        <w:div w:id="1378621302">
          <w:marLeft w:val="640"/>
          <w:marRight w:val="0"/>
          <w:marTop w:val="0"/>
          <w:marBottom w:val="0"/>
          <w:divBdr>
            <w:top w:val="none" w:sz="0" w:space="0" w:color="auto"/>
            <w:left w:val="none" w:sz="0" w:space="0" w:color="auto"/>
            <w:bottom w:val="none" w:sz="0" w:space="0" w:color="auto"/>
            <w:right w:val="none" w:sz="0" w:space="0" w:color="auto"/>
          </w:divBdr>
        </w:div>
        <w:div w:id="1917089063">
          <w:marLeft w:val="640"/>
          <w:marRight w:val="0"/>
          <w:marTop w:val="0"/>
          <w:marBottom w:val="0"/>
          <w:divBdr>
            <w:top w:val="none" w:sz="0" w:space="0" w:color="auto"/>
            <w:left w:val="none" w:sz="0" w:space="0" w:color="auto"/>
            <w:bottom w:val="none" w:sz="0" w:space="0" w:color="auto"/>
            <w:right w:val="none" w:sz="0" w:space="0" w:color="auto"/>
          </w:divBdr>
        </w:div>
        <w:div w:id="654840263">
          <w:marLeft w:val="640"/>
          <w:marRight w:val="0"/>
          <w:marTop w:val="0"/>
          <w:marBottom w:val="0"/>
          <w:divBdr>
            <w:top w:val="none" w:sz="0" w:space="0" w:color="auto"/>
            <w:left w:val="none" w:sz="0" w:space="0" w:color="auto"/>
            <w:bottom w:val="none" w:sz="0" w:space="0" w:color="auto"/>
            <w:right w:val="none" w:sz="0" w:space="0" w:color="auto"/>
          </w:divBdr>
        </w:div>
        <w:div w:id="1006637117">
          <w:marLeft w:val="640"/>
          <w:marRight w:val="0"/>
          <w:marTop w:val="0"/>
          <w:marBottom w:val="0"/>
          <w:divBdr>
            <w:top w:val="none" w:sz="0" w:space="0" w:color="auto"/>
            <w:left w:val="none" w:sz="0" w:space="0" w:color="auto"/>
            <w:bottom w:val="none" w:sz="0" w:space="0" w:color="auto"/>
            <w:right w:val="none" w:sz="0" w:space="0" w:color="auto"/>
          </w:divBdr>
        </w:div>
        <w:div w:id="689186861">
          <w:marLeft w:val="640"/>
          <w:marRight w:val="0"/>
          <w:marTop w:val="0"/>
          <w:marBottom w:val="0"/>
          <w:divBdr>
            <w:top w:val="none" w:sz="0" w:space="0" w:color="auto"/>
            <w:left w:val="none" w:sz="0" w:space="0" w:color="auto"/>
            <w:bottom w:val="none" w:sz="0" w:space="0" w:color="auto"/>
            <w:right w:val="none" w:sz="0" w:space="0" w:color="auto"/>
          </w:divBdr>
        </w:div>
        <w:div w:id="152988680">
          <w:marLeft w:val="640"/>
          <w:marRight w:val="0"/>
          <w:marTop w:val="0"/>
          <w:marBottom w:val="0"/>
          <w:divBdr>
            <w:top w:val="none" w:sz="0" w:space="0" w:color="auto"/>
            <w:left w:val="none" w:sz="0" w:space="0" w:color="auto"/>
            <w:bottom w:val="none" w:sz="0" w:space="0" w:color="auto"/>
            <w:right w:val="none" w:sz="0" w:space="0" w:color="auto"/>
          </w:divBdr>
        </w:div>
        <w:div w:id="1033725915">
          <w:marLeft w:val="640"/>
          <w:marRight w:val="0"/>
          <w:marTop w:val="0"/>
          <w:marBottom w:val="0"/>
          <w:divBdr>
            <w:top w:val="none" w:sz="0" w:space="0" w:color="auto"/>
            <w:left w:val="none" w:sz="0" w:space="0" w:color="auto"/>
            <w:bottom w:val="none" w:sz="0" w:space="0" w:color="auto"/>
            <w:right w:val="none" w:sz="0" w:space="0" w:color="auto"/>
          </w:divBdr>
        </w:div>
        <w:div w:id="1380787424">
          <w:marLeft w:val="640"/>
          <w:marRight w:val="0"/>
          <w:marTop w:val="0"/>
          <w:marBottom w:val="0"/>
          <w:divBdr>
            <w:top w:val="none" w:sz="0" w:space="0" w:color="auto"/>
            <w:left w:val="none" w:sz="0" w:space="0" w:color="auto"/>
            <w:bottom w:val="none" w:sz="0" w:space="0" w:color="auto"/>
            <w:right w:val="none" w:sz="0" w:space="0" w:color="auto"/>
          </w:divBdr>
        </w:div>
        <w:div w:id="1210262559">
          <w:marLeft w:val="640"/>
          <w:marRight w:val="0"/>
          <w:marTop w:val="0"/>
          <w:marBottom w:val="0"/>
          <w:divBdr>
            <w:top w:val="none" w:sz="0" w:space="0" w:color="auto"/>
            <w:left w:val="none" w:sz="0" w:space="0" w:color="auto"/>
            <w:bottom w:val="none" w:sz="0" w:space="0" w:color="auto"/>
            <w:right w:val="none" w:sz="0" w:space="0" w:color="auto"/>
          </w:divBdr>
        </w:div>
        <w:div w:id="1986540470">
          <w:marLeft w:val="640"/>
          <w:marRight w:val="0"/>
          <w:marTop w:val="0"/>
          <w:marBottom w:val="0"/>
          <w:divBdr>
            <w:top w:val="none" w:sz="0" w:space="0" w:color="auto"/>
            <w:left w:val="none" w:sz="0" w:space="0" w:color="auto"/>
            <w:bottom w:val="none" w:sz="0" w:space="0" w:color="auto"/>
            <w:right w:val="none" w:sz="0" w:space="0" w:color="auto"/>
          </w:divBdr>
        </w:div>
        <w:div w:id="505291518">
          <w:marLeft w:val="640"/>
          <w:marRight w:val="0"/>
          <w:marTop w:val="0"/>
          <w:marBottom w:val="0"/>
          <w:divBdr>
            <w:top w:val="none" w:sz="0" w:space="0" w:color="auto"/>
            <w:left w:val="none" w:sz="0" w:space="0" w:color="auto"/>
            <w:bottom w:val="none" w:sz="0" w:space="0" w:color="auto"/>
            <w:right w:val="none" w:sz="0" w:space="0" w:color="auto"/>
          </w:divBdr>
        </w:div>
        <w:div w:id="1594242012">
          <w:marLeft w:val="640"/>
          <w:marRight w:val="0"/>
          <w:marTop w:val="0"/>
          <w:marBottom w:val="0"/>
          <w:divBdr>
            <w:top w:val="none" w:sz="0" w:space="0" w:color="auto"/>
            <w:left w:val="none" w:sz="0" w:space="0" w:color="auto"/>
            <w:bottom w:val="none" w:sz="0" w:space="0" w:color="auto"/>
            <w:right w:val="none" w:sz="0" w:space="0" w:color="auto"/>
          </w:divBdr>
        </w:div>
        <w:div w:id="15616789">
          <w:marLeft w:val="640"/>
          <w:marRight w:val="0"/>
          <w:marTop w:val="0"/>
          <w:marBottom w:val="0"/>
          <w:divBdr>
            <w:top w:val="none" w:sz="0" w:space="0" w:color="auto"/>
            <w:left w:val="none" w:sz="0" w:space="0" w:color="auto"/>
            <w:bottom w:val="none" w:sz="0" w:space="0" w:color="auto"/>
            <w:right w:val="none" w:sz="0" w:space="0" w:color="auto"/>
          </w:divBdr>
        </w:div>
        <w:div w:id="1424841645">
          <w:marLeft w:val="640"/>
          <w:marRight w:val="0"/>
          <w:marTop w:val="0"/>
          <w:marBottom w:val="0"/>
          <w:divBdr>
            <w:top w:val="none" w:sz="0" w:space="0" w:color="auto"/>
            <w:left w:val="none" w:sz="0" w:space="0" w:color="auto"/>
            <w:bottom w:val="none" w:sz="0" w:space="0" w:color="auto"/>
            <w:right w:val="none" w:sz="0" w:space="0" w:color="auto"/>
          </w:divBdr>
        </w:div>
        <w:div w:id="1223253227">
          <w:marLeft w:val="640"/>
          <w:marRight w:val="0"/>
          <w:marTop w:val="0"/>
          <w:marBottom w:val="0"/>
          <w:divBdr>
            <w:top w:val="none" w:sz="0" w:space="0" w:color="auto"/>
            <w:left w:val="none" w:sz="0" w:space="0" w:color="auto"/>
            <w:bottom w:val="none" w:sz="0" w:space="0" w:color="auto"/>
            <w:right w:val="none" w:sz="0" w:space="0" w:color="auto"/>
          </w:divBdr>
        </w:div>
        <w:div w:id="2123912986">
          <w:marLeft w:val="640"/>
          <w:marRight w:val="0"/>
          <w:marTop w:val="0"/>
          <w:marBottom w:val="0"/>
          <w:divBdr>
            <w:top w:val="none" w:sz="0" w:space="0" w:color="auto"/>
            <w:left w:val="none" w:sz="0" w:space="0" w:color="auto"/>
            <w:bottom w:val="none" w:sz="0" w:space="0" w:color="auto"/>
            <w:right w:val="none" w:sz="0" w:space="0" w:color="auto"/>
          </w:divBdr>
        </w:div>
        <w:div w:id="1184200012">
          <w:marLeft w:val="640"/>
          <w:marRight w:val="0"/>
          <w:marTop w:val="0"/>
          <w:marBottom w:val="0"/>
          <w:divBdr>
            <w:top w:val="none" w:sz="0" w:space="0" w:color="auto"/>
            <w:left w:val="none" w:sz="0" w:space="0" w:color="auto"/>
            <w:bottom w:val="none" w:sz="0" w:space="0" w:color="auto"/>
            <w:right w:val="none" w:sz="0" w:space="0" w:color="auto"/>
          </w:divBdr>
        </w:div>
        <w:div w:id="2047220989">
          <w:marLeft w:val="640"/>
          <w:marRight w:val="0"/>
          <w:marTop w:val="0"/>
          <w:marBottom w:val="0"/>
          <w:divBdr>
            <w:top w:val="none" w:sz="0" w:space="0" w:color="auto"/>
            <w:left w:val="none" w:sz="0" w:space="0" w:color="auto"/>
            <w:bottom w:val="none" w:sz="0" w:space="0" w:color="auto"/>
            <w:right w:val="none" w:sz="0" w:space="0" w:color="auto"/>
          </w:divBdr>
        </w:div>
        <w:div w:id="240451994">
          <w:marLeft w:val="640"/>
          <w:marRight w:val="0"/>
          <w:marTop w:val="0"/>
          <w:marBottom w:val="0"/>
          <w:divBdr>
            <w:top w:val="none" w:sz="0" w:space="0" w:color="auto"/>
            <w:left w:val="none" w:sz="0" w:space="0" w:color="auto"/>
            <w:bottom w:val="none" w:sz="0" w:space="0" w:color="auto"/>
            <w:right w:val="none" w:sz="0" w:space="0" w:color="auto"/>
          </w:divBdr>
        </w:div>
        <w:div w:id="699938949">
          <w:marLeft w:val="640"/>
          <w:marRight w:val="0"/>
          <w:marTop w:val="0"/>
          <w:marBottom w:val="0"/>
          <w:divBdr>
            <w:top w:val="none" w:sz="0" w:space="0" w:color="auto"/>
            <w:left w:val="none" w:sz="0" w:space="0" w:color="auto"/>
            <w:bottom w:val="none" w:sz="0" w:space="0" w:color="auto"/>
            <w:right w:val="none" w:sz="0" w:space="0" w:color="auto"/>
          </w:divBdr>
        </w:div>
        <w:div w:id="449007355">
          <w:marLeft w:val="640"/>
          <w:marRight w:val="0"/>
          <w:marTop w:val="0"/>
          <w:marBottom w:val="0"/>
          <w:divBdr>
            <w:top w:val="none" w:sz="0" w:space="0" w:color="auto"/>
            <w:left w:val="none" w:sz="0" w:space="0" w:color="auto"/>
            <w:bottom w:val="none" w:sz="0" w:space="0" w:color="auto"/>
            <w:right w:val="none" w:sz="0" w:space="0" w:color="auto"/>
          </w:divBdr>
        </w:div>
        <w:div w:id="385835588">
          <w:marLeft w:val="640"/>
          <w:marRight w:val="0"/>
          <w:marTop w:val="0"/>
          <w:marBottom w:val="0"/>
          <w:divBdr>
            <w:top w:val="none" w:sz="0" w:space="0" w:color="auto"/>
            <w:left w:val="none" w:sz="0" w:space="0" w:color="auto"/>
            <w:bottom w:val="none" w:sz="0" w:space="0" w:color="auto"/>
            <w:right w:val="none" w:sz="0" w:space="0" w:color="auto"/>
          </w:divBdr>
        </w:div>
        <w:div w:id="385682896">
          <w:marLeft w:val="640"/>
          <w:marRight w:val="0"/>
          <w:marTop w:val="0"/>
          <w:marBottom w:val="0"/>
          <w:divBdr>
            <w:top w:val="none" w:sz="0" w:space="0" w:color="auto"/>
            <w:left w:val="none" w:sz="0" w:space="0" w:color="auto"/>
            <w:bottom w:val="none" w:sz="0" w:space="0" w:color="auto"/>
            <w:right w:val="none" w:sz="0" w:space="0" w:color="auto"/>
          </w:divBdr>
        </w:div>
        <w:div w:id="1394163330">
          <w:marLeft w:val="640"/>
          <w:marRight w:val="0"/>
          <w:marTop w:val="0"/>
          <w:marBottom w:val="0"/>
          <w:divBdr>
            <w:top w:val="none" w:sz="0" w:space="0" w:color="auto"/>
            <w:left w:val="none" w:sz="0" w:space="0" w:color="auto"/>
            <w:bottom w:val="none" w:sz="0" w:space="0" w:color="auto"/>
            <w:right w:val="none" w:sz="0" w:space="0" w:color="auto"/>
          </w:divBdr>
        </w:div>
        <w:div w:id="1835140975">
          <w:marLeft w:val="640"/>
          <w:marRight w:val="0"/>
          <w:marTop w:val="0"/>
          <w:marBottom w:val="0"/>
          <w:divBdr>
            <w:top w:val="none" w:sz="0" w:space="0" w:color="auto"/>
            <w:left w:val="none" w:sz="0" w:space="0" w:color="auto"/>
            <w:bottom w:val="none" w:sz="0" w:space="0" w:color="auto"/>
            <w:right w:val="none" w:sz="0" w:space="0" w:color="auto"/>
          </w:divBdr>
        </w:div>
        <w:div w:id="438643389">
          <w:marLeft w:val="640"/>
          <w:marRight w:val="0"/>
          <w:marTop w:val="0"/>
          <w:marBottom w:val="0"/>
          <w:divBdr>
            <w:top w:val="none" w:sz="0" w:space="0" w:color="auto"/>
            <w:left w:val="none" w:sz="0" w:space="0" w:color="auto"/>
            <w:bottom w:val="none" w:sz="0" w:space="0" w:color="auto"/>
            <w:right w:val="none" w:sz="0" w:space="0" w:color="auto"/>
          </w:divBdr>
        </w:div>
        <w:div w:id="268855301">
          <w:marLeft w:val="640"/>
          <w:marRight w:val="0"/>
          <w:marTop w:val="0"/>
          <w:marBottom w:val="0"/>
          <w:divBdr>
            <w:top w:val="none" w:sz="0" w:space="0" w:color="auto"/>
            <w:left w:val="none" w:sz="0" w:space="0" w:color="auto"/>
            <w:bottom w:val="none" w:sz="0" w:space="0" w:color="auto"/>
            <w:right w:val="none" w:sz="0" w:space="0" w:color="auto"/>
          </w:divBdr>
        </w:div>
        <w:div w:id="597099385">
          <w:marLeft w:val="640"/>
          <w:marRight w:val="0"/>
          <w:marTop w:val="0"/>
          <w:marBottom w:val="0"/>
          <w:divBdr>
            <w:top w:val="none" w:sz="0" w:space="0" w:color="auto"/>
            <w:left w:val="none" w:sz="0" w:space="0" w:color="auto"/>
            <w:bottom w:val="none" w:sz="0" w:space="0" w:color="auto"/>
            <w:right w:val="none" w:sz="0" w:space="0" w:color="auto"/>
          </w:divBdr>
        </w:div>
        <w:div w:id="700741956">
          <w:marLeft w:val="640"/>
          <w:marRight w:val="0"/>
          <w:marTop w:val="0"/>
          <w:marBottom w:val="0"/>
          <w:divBdr>
            <w:top w:val="none" w:sz="0" w:space="0" w:color="auto"/>
            <w:left w:val="none" w:sz="0" w:space="0" w:color="auto"/>
            <w:bottom w:val="none" w:sz="0" w:space="0" w:color="auto"/>
            <w:right w:val="none" w:sz="0" w:space="0" w:color="auto"/>
          </w:divBdr>
        </w:div>
        <w:div w:id="1947150651">
          <w:marLeft w:val="640"/>
          <w:marRight w:val="0"/>
          <w:marTop w:val="0"/>
          <w:marBottom w:val="0"/>
          <w:divBdr>
            <w:top w:val="none" w:sz="0" w:space="0" w:color="auto"/>
            <w:left w:val="none" w:sz="0" w:space="0" w:color="auto"/>
            <w:bottom w:val="none" w:sz="0" w:space="0" w:color="auto"/>
            <w:right w:val="none" w:sz="0" w:space="0" w:color="auto"/>
          </w:divBdr>
        </w:div>
        <w:div w:id="1678271111">
          <w:marLeft w:val="640"/>
          <w:marRight w:val="0"/>
          <w:marTop w:val="0"/>
          <w:marBottom w:val="0"/>
          <w:divBdr>
            <w:top w:val="none" w:sz="0" w:space="0" w:color="auto"/>
            <w:left w:val="none" w:sz="0" w:space="0" w:color="auto"/>
            <w:bottom w:val="none" w:sz="0" w:space="0" w:color="auto"/>
            <w:right w:val="none" w:sz="0" w:space="0" w:color="auto"/>
          </w:divBdr>
        </w:div>
        <w:div w:id="367678670">
          <w:marLeft w:val="640"/>
          <w:marRight w:val="0"/>
          <w:marTop w:val="0"/>
          <w:marBottom w:val="0"/>
          <w:divBdr>
            <w:top w:val="none" w:sz="0" w:space="0" w:color="auto"/>
            <w:left w:val="none" w:sz="0" w:space="0" w:color="auto"/>
            <w:bottom w:val="none" w:sz="0" w:space="0" w:color="auto"/>
            <w:right w:val="none" w:sz="0" w:space="0" w:color="auto"/>
          </w:divBdr>
        </w:div>
        <w:div w:id="757605897">
          <w:marLeft w:val="640"/>
          <w:marRight w:val="0"/>
          <w:marTop w:val="0"/>
          <w:marBottom w:val="0"/>
          <w:divBdr>
            <w:top w:val="none" w:sz="0" w:space="0" w:color="auto"/>
            <w:left w:val="none" w:sz="0" w:space="0" w:color="auto"/>
            <w:bottom w:val="none" w:sz="0" w:space="0" w:color="auto"/>
            <w:right w:val="none" w:sz="0" w:space="0" w:color="auto"/>
          </w:divBdr>
        </w:div>
        <w:div w:id="1117604703">
          <w:marLeft w:val="640"/>
          <w:marRight w:val="0"/>
          <w:marTop w:val="0"/>
          <w:marBottom w:val="0"/>
          <w:divBdr>
            <w:top w:val="none" w:sz="0" w:space="0" w:color="auto"/>
            <w:left w:val="none" w:sz="0" w:space="0" w:color="auto"/>
            <w:bottom w:val="none" w:sz="0" w:space="0" w:color="auto"/>
            <w:right w:val="none" w:sz="0" w:space="0" w:color="auto"/>
          </w:divBdr>
        </w:div>
        <w:div w:id="499664155">
          <w:marLeft w:val="640"/>
          <w:marRight w:val="0"/>
          <w:marTop w:val="0"/>
          <w:marBottom w:val="0"/>
          <w:divBdr>
            <w:top w:val="none" w:sz="0" w:space="0" w:color="auto"/>
            <w:left w:val="none" w:sz="0" w:space="0" w:color="auto"/>
            <w:bottom w:val="none" w:sz="0" w:space="0" w:color="auto"/>
            <w:right w:val="none" w:sz="0" w:space="0" w:color="auto"/>
          </w:divBdr>
        </w:div>
        <w:div w:id="1891767883">
          <w:marLeft w:val="640"/>
          <w:marRight w:val="0"/>
          <w:marTop w:val="0"/>
          <w:marBottom w:val="0"/>
          <w:divBdr>
            <w:top w:val="none" w:sz="0" w:space="0" w:color="auto"/>
            <w:left w:val="none" w:sz="0" w:space="0" w:color="auto"/>
            <w:bottom w:val="none" w:sz="0" w:space="0" w:color="auto"/>
            <w:right w:val="none" w:sz="0" w:space="0" w:color="auto"/>
          </w:divBdr>
        </w:div>
        <w:div w:id="927618080">
          <w:marLeft w:val="640"/>
          <w:marRight w:val="0"/>
          <w:marTop w:val="0"/>
          <w:marBottom w:val="0"/>
          <w:divBdr>
            <w:top w:val="none" w:sz="0" w:space="0" w:color="auto"/>
            <w:left w:val="none" w:sz="0" w:space="0" w:color="auto"/>
            <w:bottom w:val="none" w:sz="0" w:space="0" w:color="auto"/>
            <w:right w:val="none" w:sz="0" w:space="0" w:color="auto"/>
          </w:divBdr>
        </w:div>
        <w:div w:id="1041399198">
          <w:marLeft w:val="640"/>
          <w:marRight w:val="0"/>
          <w:marTop w:val="0"/>
          <w:marBottom w:val="0"/>
          <w:divBdr>
            <w:top w:val="none" w:sz="0" w:space="0" w:color="auto"/>
            <w:left w:val="none" w:sz="0" w:space="0" w:color="auto"/>
            <w:bottom w:val="none" w:sz="0" w:space="0" w:color="auto"/>
            <w:right w:val="none" w:sz="0" w:space="0" w:color="auto"/>
          </w:divBdr>
        </w:div>
        <w:div w:id="492258053">
          <w:marLeft w:val="640"/>
          <w:marRight w:val="0"/>
          <w:marTop w:val="0"/>
          <w:marBottom w:val="0"/>
          <w:divBdr>
            <w:top w:val="none" w:sz="0" w:space="0" w:color="auto"/>
            <w:left w:val="none" w:sz="0" w:space="0" w:color="auto"/>
            <w:bottom w:val="none" w:sz="0" w:space="0" w:color="auto"/>
            <w:right w:val="none" w:sz="0" w:space="0" w:color="auto"/>
          </w:divBdr>
        </w:div>
        <w:div w:id="109665371">
          <w:marLeft w:val="640"/>
          <w:marRight w:val="0"/>
          <w:marTop w:val="0"/>
          <w:marBottom w:val="0"/>
          <w:divBdr>
            <w:top w:val="none" w:sz="0" w:space="0" w:color="auto"/>
            <w:left w:val="none" w:sz="0" w:space="0" w:color="auto"/>
            <w:bottom w:val="none" w:sz="0" w:space="0" w:color="auto"/>
            <w:right w:val="none" w:sz="0" w:space="0" w:color="auto"/>
          </w:divBdr>
        </w:div>
      </w:divsChild>
    </w:div>
    <w:div w:id="1342973727">
      <w:marLeft w:val="640"/>
      <w:marRight w:val="0"/>
      <w:marTop w:val="0"/>
      <w:marBottom w:val="0"/>
      <w:divBdr>
        <w:top w:val="none" w:sz="0" w:space="0" w:color="auto"/>
        <w:left w:val="none" w:sz="0" w:space="0" w:color="auto"/>
        <w:bottom w:val="none" w:sz="0" w:space="0" w:color="auto"/>
        <w:right w:val="none" w:sz="0" w:space="0" w:color="auto"/>
      </w:divBdr>
    </w:div>
    <w:div w:id="1343244100">
      <w:marLeft w:val="640"/>
      <w:marRight w:val="0"/>
      <w:marTop w:val="0"/>
      <w:marBottom w:val="0"/>
      <w:divBdr>
        <w:top w:val="none" w:sz="0" w:space="0" w:color="auto"/>
        <w:left w:val="none" w:sz="0" w:space="0" w:color="auto"/>
        <w:bottom w:val="none" w:sz="0" w:space="0" w:color="auto"/>
        <w:right w:val="none" w:sz="0" w:space="0" w:color="auto"/>
      </w:divBdr>
    </w:div>
    <w:div w:id="1344361103">
      <w:marLeft w:val="640"/>
      <w:marRight w:val="0"/>
      <w:marTop w:val="0"/>
      <w:marBottom w:val="0"/>
      <w:divBdr>
        <w:top w:val="none" w:sz="0" w:space="0" w:color="auto"/>
        <w:left w:val="none" w:sz="0" w:space="0" w:color="auto"/>
        <w:bottom w:val="none" w:sz="0" w:space="0" w:color="auto"/>
        <w:right w:val="none" w:sz="0" w:space="0" w:color="auto"/>
      </w:divBdr>
    </w:div>
    <w:div w:id="1344362266">
      <w:marLeft w:val="640"/>
      <w:marRight w:val="0"/>
      <w:marTop w:val="0"/>
      <w:marBottom w:val="0"/>
      <w:divBdr>
        <w:top w:val="none" w:sz="0" w:space="0" w:color="auto"/>
        <w:left w:val="none" w:sz="0" w:space="0" w:color="auto"/>
        <w:bottom w:val="none" w:sz="0" w:space="0" w:color="auto"/>
        <w:right w:val="none" w:sz="0" w:space="0" w:color="auto"/>
      </w:divBdr>
    </w:div>
    <w:div w:id="1344475827">
      <w:marLeft w:val="640"/>
      <w:marRight w:val="0"/>
      <w:marTop w:val="0"/>
      <w:marBottom w:val="0"/>
      <w:divBdr>
        <w:top w:val="none" w:sz="0" w:space="0" w:color="auto"/>
        <w:left w:val="none" w:sz="0" w:space="0" w:color="auto"/>
        <w:bottom w:val="none" w:sz="0" w:space="0" w:color="auto"/>
        <w:right w:val="none" w:sz="0" w:space="0" w:color="auto"/>
      </w:divBdr>
    </w:div>
    <w:div w:id="1344699011">
      <w:marLeft w:val="640"/>
      <w:marRight w:val="0"/>
      <w:marTop w:val="0"/>
      <w:marBottom w:val="0"/>
      <w:divBdr>
        <w:top w:val="none" w:sz="0" w:space="0" w:color="auto"/>
        <w:left w:val="none" w:sz="0" w:space="0" w:color="auto"/>
        <w:bottom w:val="none" w:sz="0" w:space="0" w:color="auto"/>
        <w:right w:val="none" w:sz="0" w:space="0" w:color="auto"/>
      </w:divBdr>
    </w:div>
    <w:div w:id="1345328559">
      <w:marLeft w:val="640"/>
      <w:marRight w:val="0"/>
      <w:marTop w:val="0"/>
      <w:marBottom w:val="0"/>
      <w:divBdr>
        <w:top w:val="none" w:sz="0" w:space="0" w:color="auto"/>
        <w:left w:val="none" w:sz="0" w:space="0" w:color="auto"/>
        <w:bottom w:val="none" w:sz="0" w:space="0" w:color="auto"/>
        <w:right w:val="none" w:sz="0" w:space="0" w:color="auto"/>
      </w:divBdr>
    </w:div>
    <w:div w:id="1346010614">
      <w:marLeft w:val="640"/>
      <w:marRight w:val="0"/>
      <w:marTop w:val="0"/>
      <w:marBottom w:val="0"/>
      <w:divBdr>
        <w:top w:val="none" w:sz="0" w:space="0" w:color="auto"/>
        <w:left w:val="none" w:sz="0" w:space="0" w:color="auto"/>
        <w:bottom w:val="none" w:sz="0" w:space="0" w:color="auto"/>
        <w:right w:val="none" w:sz="0" w:space="0" w:color="auto"/>
      </w:divBdr>
    </w:div>
    <w:div w:id="1347554837">
      <w:marLeft w:val="640"/>
      <w:marRight w:val="0"/>
      <w:marTop w:val="0"/>
      <w:marBottom w:val="0"/>
      <w:divBdr>
        <w:top w:val="none" w:sz="0" w:space="0" w:color="auto"/>
        <w:left w:val="none" w:sz="0" w:space="0" w:color="auto"/>
        <w:bottom w:val="none" w:sz="0" w:space="0" w:color="auto"/>
        <w:right w:val="none" w:sz="0" w:space="0" w:color="auto"/>
      </w:divBdr>
    </w:div>
    <w:div w:id="1348142048">
      <w:marLeft w:val="640"/>
      <w:marRight w:val="0"/>
      <w:marTop w:val="0"/>
      <w:marBottom w:val="0"/>
      <w:divBdr>
        <w:top w:val="none" w:sz="0" w:space="0" w:color="auto"/>
        <w:left w:val="none" w:sz="0" w:space="0" w:color="auto"/>
        <w:bottom w:val="none" w:sz="0" w:space="0" w:color="auto"/>
        <w:right w:val="none" w:sz="0" w:space="0" w:color="auto"/>
      </w:divBdr>
    </w:div>
    <w:div w:id="1348170018">
      <w:marLeft w:val="640"/>
      <w:marRight w:val="0"/>
      <w:marTop w:val="0"/>
      <w:marBottom w:val="0"/>
      <w:divBdr>
        <w:top w:val="none" w:sz="0" w:space="0" w:color="auto"/>
        <w:left w:val="none" w:sz="0" w:space="0" w:color="auto"/>
        <w:bottom w:val="none" w:sz="0" w:space="0" w:color="auto"/>
        <w:right w:val="none" w:sz="0" w:space="0" w:color="auto"/>
      </w:divBdr>
    </w:div>
    <w:div w:id="1351028880">
      <w:marLeft w:val="640"/>
      <w:marRight w:val="0"/>
      <w:marTop w:val="0"/>
      <w:marBottom w:val="0"/>
      <w:divBdr>
        <w:top w:val="none" w:sz="0" w:space="0" w:color="auto"/>
        <w:left w:val="none" w:sz="0" w:space="0" w:color="auto"/>
        <w:bottom w:val="none" w:sz="0" w:space="0" w:color="auto"/>
        <w:right w:val="none" w:sz="0" w:space="0" w:color="auto"/>
      </w:divBdr>
    </w:div>
    <w:div w:id="1351639238">
      <w:marLeft w:val="640"/>
      <w:marRight w:val="0"/>
      <w:marTop w:val="0"/>
      <w:marBottom w:val="0"/>
      <w:divBdr>
        <w:top w:val="none" w:sz="0" w:space="0" w:color="auto"/>
        <w:left w:val="none" w:sz="0" w:space="0" w:color="auto"/>
        <w:bottom w:val="none" w:sz="0" w:space="0" w:color="auto"/>
        <w:right w:val="none" w:sz="0" w:space="0" w:color="auto"/>
      </w:divBdr>
    </w:div>
    <w:div w:id="1352411411">
      <w:marLeft w:val="640"/>
      <w:marRight w:val="0"/>
      <w:marTop w:val="0"/>
      <w:marBottom w:val="0"/>
      <w:divBdr>
        <w:top w:val="none" w:sz="0" w:space="0" w:color="auto"/>
        <w:left w:val="none" w:sz="0" w:space="0" w:color="auto"/>
        <w:bottom w:val="none" w:sz="0" w:space="0" w:color="auto"/>
        <w:right w:val="none" w:sz="0" w:space="0" w:color="auto"/>
      </w:divBdr>
    </w:div>
    <w:div w:id="1352494080">
      <w:marLeft w:val="640"/>
      <w:marRight w:val="0"/>
      <w:marTop w:val="0"/>
      <w:marBottom w:val="0"/>
      <w:divBdr>
        <w:top w:val="none" w:sz="0" w:space="0" w:color="auto"/>
        <w:left w:val="none" w:sz="0" w:space="0" w:color="auto"/>
        <w:bottom w:val="none" w:sz="0" w:space="0" w:color="auto"/>
        <w:right w:val="none" w:sz="0" w:space="0" w:color="auto"/>
      </w:divBdr>
    </w:div>
    <w:div w:id="1352759748">
      <w:bodyDiv w:val="1"/>
      <w:marLeft w:val="0"/>
      <w:marRight w:val="0"/>
      <w:marTop w:val="0"/>
      <w:marBottom w:val="0"/>
      <w:divBdr>
        <w:top w:val="none" w:sz="0" w:space="0" w:color="auto"/>
        <w:left w:val="none" w:sz="0" w:space="0" w:color="auto"/>
        <w:bottom w:val="none" w:sz="0" w:space="0" w:color="auto"/>
        <w:right w:val="none" w:sz="0" w:space="0" w:color="auto"/>
      </w:divBdr>
      <w:divsChild>
        <w:div w:id="814836879">
          <w:marLeft w:val="640"/>
          <w:marRight w:val="0"/>
          <w:marTop w:val="0"/>
          <w:marBottom w:val="0"/>
          <w:divBdr>
            <w:top w:val="none" w:sz="0" w:space="0" w:color="auto"/>
            <w:left w:val="none" w:sz="0" w:space="0" w:color="auto"/>
            <w:bottom w:val="none" w:sz="0" w:space="0" w:color="auto"/>
            <w:right w:val="none" w:sz="0" w:space="0" w:color="auto"/>
          </w:divBdr>
        </w:div>
        <w:div w:id="278071392">
          <w:marLeft w:val="640"/>
          <w:marRight w:val="0"/>
          <w:marTop w:val="0"/>
          <w:marBottom w:val="0"/>
          <w:divBdr>
            <w:top w:val="none" w:sz="0" w:space="0" w:color="auto"/>
            <w:left w:val="none" w:sz="0" w:space="0" w:color="auto"/>
            <w:bottom w:val="none" w:sz="0" w:space="0" w:color="auto"/>
            <w:right w:val="none" w:sz="0" w:space="0" w:color="auto"/>
          </w:divBdr>
        </w:div>
        <w:div w:id="1865901105">
          <w:marLeft w:val="640"/>
          <w:marRight w:val="0"/>
          <w:marTop w:val="0"/>
          <w:marBottom w:val="0"/>
          <w:divBdr>
            <w:top w:val="none" w:sz="0" w:space="0" w:color="auto"/>
            <w:left w:val="none" w:sz="0" w:space="0" w:color="auto"/>
            <w:bottom w:val="none" w:sz="0" w:space="0" w:color="auto"/>
            <w:right w:val="none" w:sz="0" w:space="0" w:color="auto"/>
          </w:divBdr>
        </w:div>
        <w:div w:id="694304462">
          <w:marLeft w:val="640"/>
          <w:marRight w:val="0"/>
          <w:marTop w:val="0"/>
          <w:marBottom w:val="0"/>
          <w:divBdr>
            <w:top w:val="none" w:sz="0" w:space="0" w:color="auto"/>
            <w:left w:val="none" w:sz="0" w:space="0" w:color="auto"/>
            <w:bottom w:val="none" w:sz="0" w:space="0" w:color="auto"/>
            <w:right w:val="none" w:sz="0" w:space="0" w:color="auto"/>
          </w:divBdr>
        </w:div>
        <w:div w:id="753823239">
          <w:marLeft w:val="640"/>
          <w:marRight w:val="0"/>
          <w:marTop w:val="0"/>
          <w:marBottom w:val="0"/>
          <w:divBdr>
            <w:top w:val="none" w:sz="0" w:space="0" w:color="auto"/>
            <w:left w:val="none" w:sz="0" w:space="0" w:color="auto"/>
            <w:bottom w:val="none" w:sz="0" w:space="0" w:color="auto"/>
            <w:right w:val="none" w:sz="0" w:space="0" w:color="auto"/>
          </w:divBdr>
        </w:div>
        <w:div w:id="1620917513">
          <w:marLeft w:val="640"/>
          <w:marRight w:val="0"/>
          <w:marTop w:val="0"/>
          <w:marBottom w:val="0"/>
          <w:divBdr>
            <w:top w:val="none" w:sz="0" w:space="0" w:color="auto"/>
            <w:left w:val="none" w:sz="0" w:space="0" w:color="auto"/>
            <w:bottom w:val="none" w:sz="0" w:space="0" w:color="auto"/>
            <w:right w:val="none" w:sz="0" w:space="0" w:color="auto"/>
          </w:divBdr>
        </w:div>
        <w:div w:id="455413584">
          <w:marLeft w:val="640"/>
          <w:marRight w:val="0"/>
          <w:marTop w:val="0"/>
          <w:marBottom w:val="0"/>
          <w:divBdr>
            <w:top w:val="none" w:sz="0" w:space="0" w:color="auto"/>
            <w:left w:val="none" w:sz="0" w:space="0" w:color="auto"/>
            <w:bottom w:val="none" w:sz="0" w:space="0" w:color="auto"/>
            <w:right w:val="none" w:sz="0" w:space="0" w:color="auto"/>
          </w:divBdr>
        </w:div>
        <w:div w:id="1175459091">
          <w:marLeft w:val="640"/>
          <w:marRight w:val="0"/>
          <w:marTop w:val="0"/>
          <w:marBottom w:val="0"/>
          <w:divBdr>
            <w:top w:val="none" w:sz="0" w:space="0" w:color="auto"/>
            <w:left w:val="none" w:sz="0" w:space="0" w:color="auto"/>
            <w:bottom w:val="none" w:sz="0" w:space="0" w:color="auto"/>
            <w:right w:val="none" w:sz="0" w:space="0" w:color="auto"/>
          </w:divBdr>
        </w:div>
        <w:div w:id="1247809467">
          <w:marLeft w:val="640"/>
          <w:marRight w:val="0"/>
          <w:marTop w:val="0"/>
          <w:marBottom w:val="0"/>
          <w:divBdr>
            <w:top w:val="none" w:sz="0" w:space="0" w:color="auto"/>
            <w:left w:val="none" w:sz="0" w:space="0" w:color="auto"/>
            <w:bottom w:val="none" w:sz="0" w:space="0" w:color="auto"/>
            <w:right w:val="none" w:sz="0" w:space="0" w:color="auto"/>
          </w:divBdr>
        </w:div>
        <w:div w:id="1660500581">
          <w:marLeft w:val="640"/>
          <w:marRight w:val="0"/>
          <w:marTop w:val="0"/>
          <w:marBottom w:val="0"/>
          <w:divBdr>
            <w:top w:val="none" w:sz="0" w:space="0" w:color="auto"/>
            <w:left w:val="none" w:sz="0" w:space="0" w:color="auto"/>
            <w:bottom w:val="none" w:sz="0" w:space="0" w:color="auto"/>
            <w:right w:val="none" w:sz="0" w:space="0" w:color="auto"/>
          </w:divBdr>
        </w:div>
        <w:div w:id="1940749016">
          <w:marLeft w:val="640"/>
          <w:marRight w:val="0"/>
          <w:marTop w:val="0"/>
          <w:marBottom w:val="0"/>
          <w:divBdr>
            <w:top w:val="none" w:sz="0" w:space="0" w:color="auto"/>
            <w:left w:val="none" w:sz="0" w:space="0" w:color="auto"/>
            <w:bottom w:val="none" w:sz="0" w:space="0" w:color="auto"/>
            <w:right w:val="none" w:sz="0" w:space="0" w:color="auto"/>
          </w:divBdr>
        </w:div>
        <w:div w:id="612399213">
          <w:marLeft w:val="640"/>
          <w:marRight w:val="0"/>
          <w:marTop w:val="0"/>
          <w:marBottom w:val="0"/>
          <w:divBdr>
            <w:top w:val="none" w:sz="0" w:space="0" w:color="auto"/>
            <w:left w:val="none" w:sz="0" w:space="0" w:color="auto"/>
            <w:bottom w:val="none" w:sz="0" w:space="0" w:color="auto"/>
            <w:right w:val="none" w:sz="0" w:space="0" w:color="auto"/>
          </w:divBdr>
        </w:div>
        <w:div w:id="1308244969">
          <w:marLeft w:val="640"/>
          <w:marRight w:val="0"/>
          <w:marTop w:val="0"/>
          <w:marBottom w:val="0"/>
          <w:divBdr>
            <w:top w:val="none" w:sz="0" w:space="0" w:color="auto"/>
            <w:left w:val="none" w:sz="0" w:space="0" w:color="auto"/>
            <w:bottom w:val="none" w:sz="0" w:space="0" w:color="auto"/>
            <w:right w:val="none" w:sz="0" w:space="0" w:color="auto"/>
          </w:divBdr>
        </w:div>
        <w:div w:id="467282617">
          <w:marLeft w:val="640"/>
          <w:marRight w:val="0"/>
          <w:marTop w:val="0"/>
          <w:marBottom w:val="0"/>
          <w:divBdr>
            <w:top w:val="none" w:sz="0" w:space="0" w:color="auto"/>
            <w:left w:val="none" w:sz="0" w:space="0" w:color="auto"/>
            <w:bottom w:val="none" w:sz="0" w:space="0" w:color="auto"/>
            <w:right w:val="none" w:sz="0" w:space="0" w:color="auto"/>
          </w:divBdr>
        </w:div>
        <w:div w:id="521285844">
          <w:marLeft w:val="640"/>
          <w:marRight w:val="0"/>
          <w:marTop w:val="0"/>
          <w:marBottom w:val="0"/>
          <w:divBdr>
            <w:top w:val="none" w:sz="0" w:space="0" w:color="auto"/>
            <w:left w:val="none" w:sz="0" w:space="0" w:color="auto"/>
            <w:bottom w:val="none" w:sz="0" w:space="0" w:color="auto"/>
            <w:right w:val="none" w:sz="0" w:space="0" w:color="auto"/>
          </w:divBdr>
        </w:div>
        <w:div w:id="1898204645">
          <w:marLeft w:val="640"/>
          <w:marRight w:val="0"/>
          <w:marTop w:val="0"/>
          <w:marBottom w:val="0"/>
          <w:divBdr>
            <w:top w:val="none" w:sz="0" w:space="0" w:color="auto"/>
            <w:left w:val="none" w:sz="0" w:space="0" w:color="auto"/>
            <w:bottom w:val="none" w:sz="0" w:space="0" w:color="auto"/>
            <w:right w:val="none" w:sz="0" w:space="0" w:color="auto"/>
          </w:divBdr>
        </w:div>
        <w:div w:id="688409859">
          <w:marLeft w:val="640"/>
          <w:marRight w:val="0"/>
          <w:marTop w:val="0"/>
          <w:marBottom w:val="0"/>
          <w:divBdr>
            <w:top w:val="none" w:sz="0" w:space="0" w:color="auto"/>
            <w:left w:val="none" w:sz="0" w:space="0" w:color="auto"/>
            <w:bottom w:val="none" w:sz="0" w:space="0" w:color="auto"/>
            <w:right w:val="none" w:sz="0" w:space="0" w:color="auto"/>
          </w:divBdr>
        </w:div>
        <w:div w:id="1981765929">
          <w:marLeft w:val="640"/>
          <w:marRight w:val="0"/>
          <w:marTop w:val="0"/>
          <w:marBottom w:val="0"/>
          <w:divBdr>
            <w:top w:val="none" w:sz="0" w:space="0" w:color="auto"/>
            <w:left w:val="none" w:sz="0" w:space="0" w:color="auto"/>
            <w:bottom w:val="none" w:sz="0" w:space="0" w:color="auto"/>
            <w:right w:val="none" w:sz="0" w:space="0" w:color="auto"/>
          </w:divBdr>
        </w:div>
        <w:div w:id="2035954814">
          <w:marLeft w:val="640"/>
          <w:marRight w:val="0"/>
          <w:marTop w:val="0"/>
          <w:marBottom w:val="0"/>
          <w:divBdr>
            <w:top w:val="none" w:sz="0" w:space="0" w:color="auto"/>
            <w:left w:val="none" w:sz="0" w:space="0" w:color="auto"/>
            <w:bottom w:val="none" w:sz="0" w:space="0" w:color="auto"/>
            <w:right w:val="none" w:sz="0" w:space="0" w:color="auto"/>
          </w:divBdr>
        </w:div>
        <w:div w:id="1542009074">
          <w:marLeft w:val="640"/>
          <w:marRight w:val="0"/>
          <w:marTop w:val="0"/>
          <w:marBottom w:val="0"/>
          <w:divBdr>
            <w:top w:val="none" w:sz="0" w:space="0" w:color="auto"/>
            <w:left w:val="none" w:sz="0" w:space="0" w:color="auto"/>
            <w:bottom w:val="none" w:sz="0" w:space="0" w:color="auto"/>
            <w:right w:val="none" w:sz="0" w:space="0" w:color="auto"/>
          </w:divBdr>
        </w:div>
        <w:div w:id="167596111">
          <w:marLeft w:val="640"/>
          <w:marRight w:val="0"/>
          <w:marTop w:val="0"/>
          <w:marBottom w:val="0"/>
          <w:divBdr>
            <w:top w:val="none" w:sz="0" w:space="0" w:color="auto"/>
            <w:left w:val="none" w:sz="0" w:space="0" w:color="auto"/>
            <w:bottom w:val="none" w:sz="0" w:space="0" w:color="auto"/>
            <w:right w:val="none" w:sz="0" w:space="0" w:color="auto"/>
          </w:divBdr>
        </w:div>
        <w:div w:id="949436909">
          <w:marLeft w:val="640"/>
          <w:marRight w:val="0"/>
          <w:marTop w:val="0"/>
          <w:marBottom w:val="0"/>
          <w:divBdr>
            <w:top w:val="none" w:sz="0" w:space="0" w:color="auto"/>
            <w:left w:val="none" w:sz="0" w:space="0" w:color="auto"/>
            <w:bottom w:val="none" w:sz="0" w:space="0" w:color="auto"/>
            <w:right w:val="none" w:sz="0" w:space="0" w:color="auto"/>
          </w:divBdr>
        </w:div>
        <w:div w:id="1562787777">
          <w:marLeft w:val="640"/>
          <w:marRight w:val="0"/>
          <w:marTop w:val="0"/>
          <w:marBottom w:val="0"/>
          <w:divBdr>
            <w:top w:val="none" w:sz="0" w:space="0" w:color="auto"/>
            <w:left w:val="none" w:sz="0" w:space="0" w:color="auto"/>
            <w:bottom w:val="none" w:sz="0" w:space="0" w:color="auto"/>
            <w:right w:val="none" w:sz="0" w:space="0" w:color="auto"/>
          </w:divBdr>
        </w:div>
        <w:div w:id="223685404">
          <w:marLeft w:val="640"/>
          <w:marRight w:val="0"/>
          <w:marTop w:val="0"/>
          <w:marBottom w:val="0"/>
          <w:divBdr>
            <w:top w:val="none" w:sz="0" w:space="0" w:color="auto"/>
            <w:left w:val="none" w:sz="0" w:space="0" w:color="auto"/>
            <w:bottom w:val="none" w:sz="0" w:space="0" w:color="auto"/>
            <w:right w:val="none" w:sz="0" w:space="0" w:color="auto"/>
          </w:divBdr>
        </w:div>
        <w:div w:id="1495754687">
          <w:marLeft w:val="640"/>
          <w:marRight w:val="0"/>
          <w:marTop w:val="0"/>
          <w:marBottom w:val="0"/>
          <w:divBdr>
            <w:top w:val="none" w:sz="0" w:space="0" w:color="auto"/>
            <w:left w:val="none" w:sz="0" w:space="0" w:color="auto"/>
            <w:bottom w:val="none" w:sz="0" w:space="0" w:color="auto"/>
            <w:right w:val="none" w:sz="0" w:space="0" w:color="auto"/>
          </w:divBdr>
        </w:div>
        <w:div w:id="1620183288">
          <w:marLeft w:val="640"/>
          <w:marRight w:val="0"/>
          <w:marTop w:val="0"/>
          <w:marBottom w:val="0"/>
          <w:divBdr>
            <w:top w:val="none" w:sz="0" w:space="0" w:color="auto"/>
            <w:left w:val="none" w:sz="0" w:space="0" w:color="auto"/>
            <w:bottom w:val="none" w:sz="0" w:space="0" w:color="auto"/>
            <w:right w:val="none" w:sz="0" w:space="0" w:color="auto"/>
          </w:divBdr>
        </w:div>
        <w:div w:id="575088489">
          <w:marLeft w:val="640"/>
          <w:marRight w:val="0"/>
          <w:marTop w:val="0"/>
          <w:marBottom w:val="0"/>
          <w:divBdr>
            <w:top w:val="none" w:sz="0" w:space="0" w:color="auto"/>
            <w:left w:val="none" w:sz="0" w:space="0" w:color="auto"/>
            <w:bottom w:val="none" w:sz="0" w:space="0" w:color="auto"/>
            <w:right w:val="none" w:sz="0" w:space="0" w:color="auto"/>
          </w:divBdr>
        </w:div>
        <w:div w:id="737555748">
          <w:marLeft w:val="640"/>
          <w:marRight w:val="0"/>
          <w:marTop w:val="0"/>
          <w:marBottom w:val="0"/>
          <w:divBdr>
            <w:top w:val="none" w:sz="0" w:space="0" w:color="auto"/>
            <w:left w:val="none" w:sz="0" w:space="0" w:color="auto"/>
            <w:bottom w:val="none" w:sz="0" w:space="0" w:color="auto"/>
            <w:right w:val="none" w:sz="0" w:space="0" w:color="auto"/>
          </w:divBdr>
        </w:div>
        <w:div w:id="1694578341">
          <w:marLeft w:val="640"/>
          <w:marRight w:val="0"/>
          <w:marTop w:val="0"/>
          <w:marBottom w:val="0"/>
          <w:divBdr>
            <w:top w:val="none" w:sz="0" w:space="0" w:color="auto"/>
            <w:left w:val="none" w:sz="0" w:space="0" w:color="auto"/>
            <w:bottom w:val="none" w:sz="0" w:space="0" w:color="auto"/>
            <w:right w:val="none" w:sz="0" w:space="0" w:color="auto"/>
          </w:divBdr>
        </w:div>
        <w:div w:id="113447485">
          <w:marLeft w:val="640"/>
          <w:marRight w:val="0"/>
          <w:marTop w:val="0"/>
          <w:marBottom w:val="0"/>
          <w:divBdr>
            <w:top w:val="none" w:sz="0" w:space="0" w:color="auto"/>
            <w:left w:val="none" w:sz="0" w:space="0" w:color="auto"/>
            <w:bottom w:val="none" w:sz="0" w:space="0" w:color="auto"/>
            <w:right w:val="none" w:sz="0" w:space="0" w:color="auto"/>
          </w:divBdr>
        </w:div>
        <w:div w:id="2122916937">
          <w:marLeft w:val="640"/>
          <w:marRight w:val="0"/>
          <w:marTop w:val="0"/>
          <w:marBottom w:val="0"/>
          <w:divBdr>
            <w:top w:val="none" w:sz="0" w:space="0" w:color="auto"/>
            <w:left w:val="none" w:sz="0" w:space="0" w:color="auto"/>
            <w:bottom w:val="none" w:sz="0" w:space="0" w:color="auto"/>
            <w:right w:val="none" w:sz="0" w:space="0" w:color="auto"/>
          </w:divBdr>
        </w:div>
        <w:div w:id="99953493">
          <w:marLeft w:val="640"/>
          <w:marRight w:val="0"/>
          <w:marTop w:val="0"/>
          <w:marBottom w:val="0"/>
          <w:divBdr>
            <w:top w:val="none" w:sz="0" w:space="0" w:color="auto"/>
            <w:left w:val="none" w:sz="0" w:space="0" w:color="auto"/>
            <w:bottom w:val="none" w:sz="0" w:space="0" w:color="auto"/>
            <w:right w:val="none" w:sz="0" w:space="0" w:color="auto"/>
          </w:divBdr>
        </w:div>
        <w:div w:id="328603721">
          <w:marLeft w:val="640"/>
          <w:marRight w:val="0"/>
          <w:marTop w:val="0"/>
          <w:marBottom w:val="0"/>
          <w:divBdr>
            <w:top w:val="none" w:sz="0" w:space="0" w:color="auto"/>
            <w:left w:val="none" w:sz="0" w:space="0" w:color="auto"/>
            <w:bottom w:val="none" w:sz="0" w:space="0" w:color="auto"/>
            <w:right w:val="none" w:sz="0" w:space="0" w:color="auto"/>
          </w:divBdr>
        </w:div>
        <w:div w:id="1302885218">
          <w:marLeft w:val="640"/>
          <w:marRight w:val="0"/>
          <w:marTop w:val="0"/>
          <w:marBottom w:val="0"/>
          <w:divBdr>
            <w:top w:val="none" w:sz="0" w:space="0" w:color="auto"/>
            <w:left w:val="none" w:sz="0" w:space="0" w:color="auto"/>
            <w:bottom w:val="none" w:sz="0" w:space="0" w:color="auto"/>
            <w:right w:val="none" w:sz="0" w:space="0" w:color="auto"/>
          </w:divBdr>
        </w:div>
        <w:div w:id="123042107">
          <w:marLeft w:val="640"/>
          <w:marRight w:val="0"/>
          <w:marTop w:val="0"/>
          <w:marBottom w:val="0"/>
          <w:divBdr>
            <w:top w:val="none" w:sz="0" w:space="0" w:color="auto"/>
            <w:left w:val="none" w:sz="0" w:space="0" w:color="auto"/>
            <w:bottom w:val="none" w:sz="0" w:space="0" w:color="auto"/>
            <w:right w:val="none" w:sz="0" w:space="0" w:color="auto"/>
          </w:divBdr>
        </w:div>
        <w:div w:id="331614548">
          <w:marLeft w:val="640"/>
          <w:marRight w:val="0"/>
          <w:marTop w:val="0"/>
          <w:marBottom w:val="0"/>
          <w:divBdr>
            <w:top w:val="none" w:sz="0" w:space="0" w:color="auto"/>
            <w:left w:val="none" w:sz="0" w:space="0" w:color="auto"/>
            <w:bottom w:val="none" w:sz="0" w:space="0" w:color="auto"/>
            <w:right w:val="none" w:sz="0" w:space="0" w:color="auto"/>
          </w:divBdr>
        </w:div>
        <w:div w:id="1852062582">
          <w:marLeft w:val="640"/>
          <w:marRight w:val="0"/>
          <w:marTop w:val="0"/>
          <w:marBottom w:val="0"/>
          <w:divBdr>
            <w:top w:val="none" w:sz="0" w:space="0" w:color="auto"/>
            <w:left w:val="none" w:sz="0" w:space="0" w:color="auto"/>
            <w:bottom w:val="none" w:sz="0" w:space="0" w:color="auto"/>
            <w:right w:val="none" w:sz="0" w:space="0" w:color="auto"/>
          </w:divBdr>
        </w:div>
        <w:div w:id="1469670085">
          <w:marLeft w:val="640"/>
          <w:marRight w:val="0"/>
          <w:marTop w:val="0"/>
          <w:marBottom w:val="0"/>
          <w:divBdr>
            <w:top w:val="none" w:sz="0" w:space="0" w:color="auto"/>
            <w:left w:val="none" w:sz="0" w:space="0" w:color="auto"/>
            <w:bottom w:val="none" w:sz="0" w:space="0" w:color="auto"/>
            <w:right w:val="none" w:sz="0" w:space="0" w:color="auto"/>
          </w:divBdr>
        </w:div>
        <w:div w:id="1541746997">
          <w:marLeft w:val="640"/>
          <w:marRight w:val="0"/>
          <w:marTop w:val="0"/>
          <w:marBottom w:val="0"/>
          <w:divBdr>
            <w:top w:val="none" w:sz="0" w:space="0" w:color="auto"/>
            <w:left w:val="none" w:sz="0" w:space="0" w:color="auto"/>
            <w:bottom w:val="none" w:sz="0" w:space="0" w:color="auto"/>
            <w:right w:val="none" w:sz="0" w:space="0" w:color="auto"/>
          </w:divBdr>
        </w:div>
        <w:div w:id="811866868">
          <w:marLeft w:val="640"/>
          <w:marRight w:val="0"/>
          <w:marTop w:val="0"/>
          <w:marBottom w:val="0"/>
          <w:divBdr>
            <w:top w:val="none" w:sz="0" w:space="0" w:color="auto"/>
            <w:left w:val="none" w:sz="0" w:space="0" w:color="auto"/>
            <w:bottom w:val="none" w:sz="0" w:space="0" w:color="auto"/>
            <w:right w:val="none" w:sz="0" w:space="0" w:color="auto"/>
          </w:divBdr>
        </w:div>
        <w:div w:id="1843272519">
          <w:marLeft w:val="640"/>
          <w:marRight w:val="0"/>
          <w:marTop w:val="0"/>
          <w:marBottom w:val="0"/>
          <w:divBdr>
            <w:top w:val="none" w:sz="0" w:space="0" w:color="auto"/>
            <w:left w:val="none" w:sz="0" w:space="0" w:color="auto"/>
            <w:bottom w:val="none" w:sz="0" w:space="0" w:color="auto"/>
            <w:right w:val="none" w:sz="0" w:space="0" w:color="auto"/>
          </w:divBdr>
        </w:div>
        <w:div w:id="60177474">
          <w:marLeft w:val="640"/>
          <w:marRight w:val="0"/>
          <w:marTop w:val="0"/>
          <w:marBottom w:val="0"/>
          <w:divBdr>
            <w:top w:val="none" w:sz="0" w:space="0" w:color="auto"/>
            <w:left w:val="none" w:sz="0" w:space="0" w:color="auto"/>
            <w:bottom w:val="none" w:sz="0" w:space="0" w:color="auto"/>
            <w:right w:val="none" w:sz="0" w:space="0" w:color="auto"/>
          </w:divBdr>
        </w:div>
        <w:div w:id="993921658">
          <w:marLeft w:val="640"/>
          <w:marRight w:val="0"/>
          <w:marTop w:val="0"/>
          <w:marBottom w:val="0"/>
          <w:divBdr>
            <w:top w:val="none" w:sz="0" w:space="0" w:color="auto"/>
            <w:left w:val="none" w:sz="0" w:space="0" w:color="auto"/>
            <w:bottom w:val="none" w:sz="0" w:space="0" w:color="auto"/>
            <w:right w:val="none" w:sz="0" w:space="0" w:color="auto"/>
          </w:divBdr>
        </w:div>
        <w:div w:id="967321952">
          <w:marLeft w:val="640"/>
          <w:marRight w:val="0"/>
          <w:marTop w:val="0"/>
          <w:marBottom w:val="0"/>
          <w:divBdr>
            <w:top w:val="none" w:sz="0" w:space="0" w:color="auto"/>
            <w:left w:val="none" w:sz="0" w:space="0" w:color="auto"/>
            <w:bottom w:val="none" w:sz="0" w:space="0" w:color="auto"/>
            <w:right w:val="none" w:sz="0" w:space="0" w:color="auto"/>
          </w:divBdr>
        </w:div>
        <w:div w:id="1810593430">
          <w:marLeft w:val="640"/>
          <w:marRight w:val="0"/>
          <w:marTop w:val="0"/>
          <w:marBottom w:val="0"/>
          <w:divBdr>
            <w:top w:val="none" w:sz="0" w:space="0" w:color="auto"/>
            <w:left w:val="none" w:sz="0" w:space="0" w:color="auto"/>
            <w:bottom w:val="none" w:sz="0" w:space="0" w:color="auto"/>
            <w:right w:val="none" w:sz="0" w:space="0" w:color="auto"/>
          </w:divBdr>
        </w:div>
        <w:div w:id="280189967">
          <w:marLeft w:val="640"/>
          <w:marRight w:val="0"/>
          <w:marTop w:val="0"/>
          <w:marBottom w:val="0"/>
          <w:divBdr>
            <w:top w:val="none" w:sz="0" w:space="0" w:color="auto"/>
            <w:left w:val="none" w:sz="0" w:space="0" w:color="auto"/>
            <w:bottom w:val="none" w:sz="0" w:space="0" w:color="auto"/>
            <w:right w:val="none" w:sz="0" w:space="0" w:color="auto"/>
          </w:divBdr>
        </w:div>
        <w:div w:id="643394556">
          <w:marLeft w:val="640"/>
          <w:marRight w:val="0"/>
          <w:marTop w:val="0"/>
          <w:marBottom w:val="0"/>
          <w:divBdr>
            <w:top w:val="none" w:sz="0" w:space="0" w:color="auto"/>
            <w:left w:val="none" w:sz="0" w:space="0" w:color="auto"/>
            <w:bottom w:val="none" w:sz="0" w:space="0" w:color="auto"/>
            <w:right w:val="none" w:sz="0" w:space="0" w:color="auto"/>
          </w:divBdr>
        </w:div>
        <w:div w:id="455607464">
          <w:marLeft w:val="640"/>
          <w:marRight w:val="0"/>
          <w:marTop w:val="0"/>
          <w:marBottom w:val="0"/>
          <w:divBdr>
            <w:top w:val="none" w:sz="0" w:space="0" w:color="auto"/>
            <w:left w:val="none" w:sz="0" w:space="0" w:color="auto"/>
            <w:bottom w:val="none" w:sz="0" w:space="0" w:color="auto"/>
            <w:right w:val="none" w:sz="0" w:space="0" w:color="auto"/>
          </w:divBdr>
        </w:div>
        <w:div w:id="564607577">
          <w:marLeft w:val="640"/>
          <w:marRight w:val="0"/>
          <w:marTop w:val="0"/>
          <w:marBottom w:val="0"/>
          <w:divBdr>
            <w:top w:val="none" w:sz="0" w:space="0" w:color="auto"/>
            <w:left w:val="none" w:sz="0" w:space="0" w:color="auto"/>
            <w:bottom w:val="none" w:sz="0" w:space="0" w:color="auto"/>
            <w:right w:val="none" w:sz="0" w:space="0" w:color="auto"/>
          </w:divBdr>
        </w:div>
        <w:div w:id="212742842">
          <w:marLeft w:val="640"/>
          <w:marRight w:val="0"/>
          <w:marTop w:val="0"/>
          <w:marBottom w:val="0"/>
          <w:divBdr>
            <w:top w:val="none" w:sz="0" w:space="0" w:color="auto"/>
            <w:left w:val="none" w:sz="0" w:space="0" w:color="auto"/>
            <w:bottom w:val="none" w:sz="0" w:space="0" w:color="auto"/>
            <w:right w:val="none" w:sz="0" w:space="0" w:color="auto"/>
          </w:divBdr>
        </w:div>
        <w:div w:id="732700839">
          <w:marLeft w:val="640"/>
          <w:marRight w:val="0"/>
          <w:marTop w:val="0"/>
          <w:marBottom w:val="0"/>
          <w:divBdr>
            <w:top w:val="none" w:sz="0" w:space="0" w:color="auto"/>
            <w:left w:val="none" w:sz="0" w:space="0" w:color="auto"/>
            <w:bottom w:val="none" w:sz="0" w:space="0" w:color="auto"/>
            <w:right w:val="none" w:sz="0" w:space="0" w:color="auto"/>
          </w:divBdr>
        </w:div>
        <w:div w:id="84038034">
          <w:marLeft w:val="640"/>
          <w:marRight w:val="0"/>
          <w:marTop w:val="0"/>
          <w:marBottom w:val="0"/>
          <w:divBdr>
            <w:top w:val="none" w:sz="0" w:space="0" w:color="auto"/>
            <w:left w:val="none" w:sz="0" w:space="0" w:color="auto"/>
            <w:bottom w:val="none" w:sz="0" w:space="0" w:color="auto"/>
            <w:right w:val="none" w:sz="0" w:space="0" w:color="auto"/>
          </w:divBdr>
        </w:div>
        <w:div w:id="550772716">
          <w:marLeft w:val="640"/>
          <w:marRight w:val="0"/>
          <w:marTop w:val="0"/>
          <w:marBottom w:val="0"/>
          <w:divBdr>
            <w:top w:val="none" w:sz="0" w:space="0" w:color="auto"/>
            <w:left w:val="none" w:sz="0" w:space="0" w:color="auto"/>
            <w:bottom w:val="none" w:sz="0" w:space="0" w:color="auto"/>
            <w:right w:val="none" w:sz="0" w:space="0" w:color="auto"/>
          </w:divBdr>
        </w:div>
        <w:div w:id="1301308482">
          <w:marLeft w:val="640"/>
          <w:marRight w:val="0"/>
          <w:marTop w:val="0"/>
          <w:marBottom w:val="0"/>
          <w:divBdr>
            <w:top w:val="none" w:sz="0" w:space="0" w:color="auto"/>
            <w:left w:val="none" w:sz="0" w:space="0" w:color="auto"/>
            <w:bottom w:val="none" w:sz="0" w:space="0" w:color="auto"/>
            <w:right w:val="none" w:sz="0" w:space="0" w:color="auto"/>
          </w:divBdr>
        </w:div>
        <w:div w:id="1997149053">
          <w:marLeft w:val="640"/>
          <w:marRight w:val="0"/>
          <w:marTop w:val="0"/>
          <w:marBottom w:val="0"/>
          <w:divBdr>
            <w:top w:val="none" w:sz="0" w:space="0" w:color="auto"/>
            <w:left w:val="none" w:sz="0" w:space="0" w:color="auto"/>
            <w:bottom w:val="none" w:sz="0" w:space="0" w:color="auto"/>
            <w:right w:val="none" w:sz="0" w:space="0" w:color="auto"/>
          </w:divBdr>
        </w:div>
        <w:div w:id="134418865">
          <w:marLeft w:val="640"/>
          <w:marRight w:val="0"/>
          <w:marTop w:val="0"/>
          <w:marBottom w:val="0"/>
          <w:divBdr>
            <w:top w:val="none" w:sz="0" w:space="0" w:color="auto"/>
            <w:left w:val="none" w:sz="0" w:space="0" w:color="auto"/>
            <w:bottom w:val="none" w:sz="0" w:space="0" w:color="auto"/>
            <w:right w:val="none" w:sz="0" w:space="0" w:color="auto"/>
          </w:divBdr>
        </w:div>
        <w:div w:id="766198422">
          <w:marLeft w:val="640"/>
          <w:marRight w:val="0"/>
          <w:marTop w:val="0"/>
          <w:marBottom w:val="0"/>
          <w:divBdr>
            <w:top w:val="none" w:sz="0" w:space="0" w:color="auto"/>
            <w:left w:val="none" w:sz="0" w:space="0" w:color="auto"/>
            <w:bottom w:val="none" w:sz="0" w:space="0" w:color="auto"/>
            <w:right w:val="none" w:sz="0" w:space="0" w:color="auto"/>
          </w:divBdr>
        </w:div>
        <w:div w:id="650787469">
          <w:marLeft w:val="640"/>
          <w:marRight w:val="0"/>
          <w:marTop w:val="0"/>
          <w:marBottom w:val="0"/>
          <w:divBdr>
            <w:top w:val="none" w:sz="0" w:space="0" w:color="auto"/>
            <w:left w:val="none" w:sz="0" w:space="0" w:color="auto"/>
            <w:bottom w:val="none" w:sz="0" w:space="0" w:color="auto"/>
            <w:right w:val="none" w:sz="0" w:space="0" w:color="auto"/>
          </w:divBdr>
        </w:div>
        <w:div w:id="1554386005">
          <w:marLeft w:val="640"/>
          <w:marRight w:val="0"/>
          <w:marTop w:val="0"/>
          <w:marBottom w:val="0"/>
          <w:divBdr>
            <w:top w:val="none" w:sz="0" w:space="0" w:color="auto"/>
            <w:left w:val="none" w:sz="0" w:space="0" w:color="auto"/>
            <w:bottom w:val="none" w:sz="0" w:space="0" w:color="auto"/>
            <w:right w:val="none" w:sz="0" w:space="0" w:color="auto"/>
          </w:divBdr>
        </w:div>
        <w:div w:id="1738286402">
          <w:marLeft w:val="640"/>
          <w:marRight w:val="0"/>
          <w:marTop w:val="0"/>
          <w:marBottom w:val="0"/>
          <w:divBdr>
            <w:top w:val="none" w:sz="0" w:space="0" w:color="auto"/>
            <w:left w:val="none" w:sz="0" w:space="0" w:color="auto"/>
            <w:bottom w:val="none" w:sz="0" w:space="0" w:color="auto"/>
            <w:right w:val="none" w:sz="0" w:space="0" w:color="auto"/>
          </w:divBdr>
        </w:div>
        <w:div w:id="1620913427">
          <w:marLeft w:val="640"/>
          <w:marRight w:val="0"/>
          <w:marTop w:val="0"/>
          <w:marBottom w:val="0"/>
          <w:divBdr>
            <w:top w:val="none" w:sz="0" w:space="0" w:color="auto"/>
            <w:left w:val="none" w:sz="0" w:space="0" w:color="auto"/>
            <w:bottom w:val="none" w:sz="0" w:space="0" w:color="auto"/>
            <w:right w:val="none" w:sz="0" w:space="0" w:color="auto"/>
          </w:divBdr>
        </w:div>
        <w:div w:id="1682388578">
          <w:marLeft w:val="640"/>
          <w:marRight w:val="0"/>
          <w:marTop w:val="0"/>
          <w:marBottom w:val="0"/>
          <w:divBdr>
            <w:top w:val="none" w:sz="0" w:space="0" w:color="auto"/>
            <w:left w:val="none" w:sz="0" w:space="0" w:color="auto"/>
            <w:bottom w:val="none" w:sz="0" w:space="0" w:color="auto"/>
            <w:right w:val="none" w:sz="0" w:space="0" w:color="auto"/>
          </w:divBdr>
        </w:div>
        <w:div w:id="1319915919">
          <w:marLeft w:val="640"/>
          <w:marRight w:val="0"/>
          <w:marTop w:val="0"/>
          <w:marBottom w:val="0"/>
          <w:divBdr>
            <w:top w:val="none" w:sz="0" w:space="0" w:color="auto"/>
            <w:left w:val="none" w:sz="0" w:space="0" w:color="auto"/>
            <w:bottom w:val="none" w:sz="0" w:space="0" w:color="auto"/>
            <w:right w:val="none" w:sz="0" w:space="0" w:color="auto"/>
          </w:divBdr>
        </w:div>
        <w:div w:id="258487096">
          <w:marLeft w:val="640"/>
          <w:marRight w:val="0"/>
          <w:marTop w:val="0"/>
          <w:marBottom w:val="0"/>
          <w:divBdr>
            <w:top w:val="none" w:sz="0" w:space="0" w:color="auto"/>
            <w:left w:val="none" w:sz="0" w:space="0" w:color="auto"/>
            <w:bottom w:val="none" w:sz="0" w:space="0" w:color="auto"/>
            <w:right w:val="none" w:sz="0" w:space="0" w:color="auto"/>
          </w:divBdr>
        </w:div>
        <w:div w:id="1410544513">
          <w:marLeft w:val="640"/>
          <w:marRight w:val="0"/>
          <w:marTop w:val="0"/>
          <w:marBottom w:val="0"/>
          <w:divBdr>
            <w:top w:val="none" w:sz="0" w:space="0" w:color="auto"/>
            <w:left w:val="none" w:sz="0" w:space="0" w:color="auto"/>
            <w:bottom w:val="none" w:sz="0" w:space="0" w:color="auto"/>
            <w:right w:val="none" w:sz="0" w:space="0" w:color="auto"/>
          </w:divBdr>
        </w:div>
        <w:div w:id="1102073645">
          <w:marLeft w:val="640"/>
          <w:marRight w:val="0"/>
          <w:marTop w:val="0"/>
          <w:marBottom w:val="0"/>
          <w:divBdr>
            <w:top w:val="none" w:sz="0" w:space="0" w:color="auto"/>
            <w:left w:val="none" w:sz="0" w:space="0" w:color="auto"/>
            <w:bottom w:val="none" w:sz="0" w:space="0" w:color="auto"/>
            <w:right w:val="none" w:sz="0" w:space="0" w:color="auto"/>
          </w:divBdr>
        </w:div>
        <w:div w:id="2005695945">
          <w:marLeft w:val="640"/>
          <w:marRight w:val="0"/>
          <w:marTop w:val="0"/>
          <w:marBottom w:val="0"/>
          <w:divBdr>
            <w:top w:val="none" w:sz="0" w:space="0" w:color="auto"/>
            <w:left w:val="none" w:sz="0" w:space="0" w:color="auto"/>
            <w:bottom w:val="none" w:sz="0" w:space="0" w:color="auto"/>
            <w:right w:val="none" w:sz="0" w:space="0" w:color="auto"/>
          </w:divBdr>
        </w:div>
        <w:div w:id="1156530321">
          <w:marLeft w:val="640"/>
          <w:marRight w:val="0"/>
          <w:marTop w:val="0"/>
          <w:marBottom w:val="0"/>
          <w:divBdr>
            <w:top w:val="none" w:sz="0" w:space="0" w:color="auto"/>
            <w:left w:val="none" w:sz="0" w:space="0" w:color="auto"/>
            <w:bottom w:val="none" w:sz="0" w:space="0" w:color="auto"/>
            <w:right w:val="none" w:sz="0" w:space="0" w:color="auto"/>
          </w:divBdr>
        </w:div>
        <w:div w:id="249895784">
          <w:marLeft w:val="640"/>
          <w:marRight w:val="0"/>
          <w:marTop w:val="0"/>
          <w:marBottom w:val="0"/>
          <w:divBdr>
            <w:top w:val="none" w:sz="0" w:space="0" w:color="auto"/>
            <w:left w:val="none" w:sz="0" w:space="0" w:color="auto"/>
            <w:bottom w:val="none" w:sz="0" w:space="0" w:color="auto"/>
            <w:right w:val="none" w:sz="0" w:space="0" w:color="auto"/>
          </w:divBdr>
        </w:div>
        <w:div w:id="407768506">
          <w:marLeft w:val="640"/>
          <w:marRight w:val="0"/>
          <w:marTop w:val="0"/>
          <w:marBottom w:val="0"/>
          <w:divBdr>
            <w:top w:val="none" w:sz="0" w:space="0" w:color="auto"/>
            <w:left w:val="none" w:sz="0" w:space="0" w:color="auto"/>
            <w:bottom w:val="none" w:sz="0" w:space="0" w:color="auto"/>
            <w:right w:val="none" w:sz="0" w:space="0" w:color="auto"/>
          </w:divBdr>
        </w:div>
        <w:div w:id="318702055">
          <w:marLeft w:val="640"/>
          <w:marRight w:val="0"/>
          <w:marTop w:val="0"/>
          <w:marBottom w:val="0"/>
          <w:divBdr>
            <w:top w:val="none" w:sz="0" w:space="0" w:color="auto"/>
            <w:left w:val="none" w:sz="0" w:space="0" w:color="auto"/>
            <w:bottom w:val="none" w:sz="0" w:space="0" w:color="auto"/>
            <w:right w:val="none" w:sz="0" w:space="0" w:color="auto"/>
          </w:divBdr>
        </w:div>
        <w:div w:id="1945337509">
          <w:marLeft w:val="640"/>
          <w:marRight w:val="0"/>
          <w:marTop w:val="0"/>
          <w:marBottom w:val="0"/>
          <w:divBdr>
            <w:top w:val="none" w:sz="0" w:space="0" w:color="auto"/>
            <w:left w:val="none" w:sz="0" w:space="0" w:color="auto"/>
            <w:bottom w:val="none" w:sz="0" w:space="0" w:color="auto"/>
            <w:right w:val="none" w:sz="0" w:space="0" w:color="auto"/>
          </w:divBdr>
        </w:div>
        <w:div w:id="529027564">
          <w:marLeft w:val="640"/>
          <w:marRight w:val="0"/>
          <w:marTop w:val="0"/>
          <w:marBottom w:val="0"/>
          <w:divBdr>
            <w:top w:val="none" w:sz="0" w:space="0" w:color="auto"/>
            <w:left w:val="none" w:sz="0" w:space="0" w:color="auto"/>
            <w:bottom w:val="none" w:sz="0" w:space="0" w:color="auto"/>
            <w:right w:val="none" w:sz="0" w:space="0" w:color="auto"/>
          </w:divBdr>
        </w:div>
        <w:div w:id="1672177441">
          <w:marLeft w:val="640"/>
          <w:marRight w:val="0"/>
          <w:marTop w:val="0"/>
          <w:marBottom w:val="0"/>
          <w:divBdr>
            <w:top w:val="none" w:sz="0" w:space="0" w:color="auto"/>
            <w:left w:val="none" w:sz="0" w:space="0" w:color="auto"/>
            <w:bottom w:val="none" w:sz="0" w:space="0" w:color="auto"/>
            <w:right w:val="none" w:sz="0" w:space="0" w:color="auto"/>
          </w:divBdr>
        </w:div>
        <w:div w:id="911618788">
          <w:marLeft w:val="640"/>
          <w:marRight w:val="0"/>
          <w:marTop w:val="0"/>
          <w:marBottom w:val="0"/>
          <w:divBdr>
            <w:top w:val="none" w:sz="0" w:space="0" w:color="auto"/>
            <w:left w:val="none" w:sz="0" w:space="0" w:color="auto"/>
            <w:bottom w:val="none" w:sz="0" w:space="0" w:color="auto"/>
            <w:right w:val="none" w:sz="0" w:space="0" w:color="auto"/>
          </w:divBdr>
        </w:div>
        <w:div w:id="1840581727">
          <w:marLeft w:val="640"/>
          <w:marRight w:val="0"/>
          <w:marTop w:val="0"/>
          <w:marBottom w:val="0"/>
          <w:divBdr>
            <w:top w:val="none" w:sz="0" w:space="0" w:color="auto"/>
            <w:left w:val="none" w:sz="0" w:space="0" w:color="auto"/>
            <w:bottom w:val="none" w:sz="0" w:space="0" w:color="auto"/>
            <w:right w:val="none" w:sz="0" w:space="0" w:color="auto"/>
          </w:divBdr>
        </w:div>
      </w:divsChild>
    </w:div>
    <w:div w:id="1354188491">
      <w:marLeft w:val="640"/>
      <w:marRight w:val="0"/>
      <w:marTop w:val="0"/>
      <w:marBottom w:val="0"/>
      <w:divBdr>
        <w:top w:val="none" w:sz="0" w:space="0" w:color="auto"/>
        <w:left w:val="none" w:sz="0" w:space="0" w:color="auto"/>
        <w:bottom w:val="none" w:sz="0" w:space="0" w:color="auto"/>
        <w:right w:val="none" w:sz="0" w:space="0" w:color="auto"/>
      </w:divBdr>
    </w:div>
    <w:div w:id="1355687673">
      <w:marLeft w:val="640"/>
      <w:marRight w:val="0"/>
      <w:marTop w:val="0"/>
      <w:marBottom w:val="0"/>
      <w:divBdr>
        <w:top w:val="none" w:sz="0" w:space="0" w:color="auto"/>
        <w:left w:val="none" w:sz="0" w:space="0" w:color="auto"/>
        <w:bottom w:val="none" w:sz="0" w:space="0" w:color="auto"/>
        <w:right w:val="none" w:sz="0" w:space="0" w:color="auto"/>
      </w:divBdr>
    </w:div>
    <w:div w:id="1356271338">
      <w:marLeft w:val="640"/>
      <w:marRight w:val="0"/>
      <w:marTop w:val="0"/>
      <w:marBottom w:val="0"/>
      <w:divBdr>
        <w:top w:val="none" w:sz="0" w:space="0" w:color="auto"/>
        <w:left w:val="none" w:sz="0" w:space="0" w:color="auto"/>
        <w:bottom w:val="none" w:sz="0" w:space="0" w:color="auto"/>
        <w:right w:val="none" w:sz="0" w:space="0" w:color="auto"/>
      </w:divBdr>
    </w:div>
    <w:div w:id="1356924953">
      <w:marLeft w:val="640"/>
      <w:marRight w:val="0"/>
      <w:marTop w:val="0"/>
      <w:marBottom w:val="0"/>
      <w:divBdr>
        <w:top w:val="none" w:sz="0" w:space="0" w:color="auto"/>
        <w:left w:val="none" w:sz="0" w:space="0" w:color="auto"/>
        <w:bottom w:val="none" w:sz="0" w:space="0" w:color="auto"/>
        <w:right w:val="none" w:sz="0" w:space="0" w:color="auto"/>
      </w:divBdr>
    </w:div>
    <w:div w:id="1357609718">
      <w:marLeft w:val="640"/>
      <w:marRight w:val="0"/>
      <w:marTop w:val="0"/>
      <w:marBottom w:val="0"/>
      <w:divBdr>
        <w:top w:val="none" w:sz="0" w:space="0" w:color="auto"/>
        <w:left w:val="none" w:sz="0" w:space="0" w:color="auto"/>
        <w:bottom w:val="none" w:sz="0" w:space="0" w:color="auto"/>
        <w:right w:val="none" w:sz="0" w:space="0" w:color="auto"/>
      </w:divBdr>
    </w:div>
    <w:div w:id="1358238117">
      <w:bodyDiv w:val="1"/>
      <w:marLeft w:val="0"/>
      <w:marRight w:val="0"/>
      <w:marTop w:val="0"/>
      <w:marBottom w:val="0"/>
      <w:divBdr>
        <w:top w:val="none" w:sz="0" w:space="0" w:color="auto"/>
        <w:left w:val="none" w:sz="0" w:space="0" w:color="auto"/>
        <w:bottom w:val="none" w:sz="0" w:space="0" w:color="auto"/>
        <w:right w:val="none" w:sz="0" w:space="0" w:color="auto"/>
      </w:divBdr>
      <w:divsChild>
        <w:div w:id="1535574688">
          <w:marLeft w:val="640"/>
          <w:marRight w:val="0"/>
          <w:marTop w:val="0"/>
          <w:marBottom w:val="0"/>
          <w:divBdr>
            <w:top w:val="none" w:sz="0" w:space="0" w:color="auto"/>
            <w:left w:val="none" w:sz="0" w:space="0" w:color="auto"/>
            <w:bottom w:val="none" w:sz="0" w:space="0" w:color="auto"/>
            <w:right w:val="none" w:sz="0" w:space="0" w:color="auto"/>
          </w:divBdr>
        </w:div>
        <w:div w:id="1784228543">
          <w:marLeft w:val="640"/>
          <w:marRight w:val="0"/>
          <w:marTop w:val="0"/>
          <w:marBottom w:val="0"/>
          <w:divBdr>
            <w:top w:val="none" w:sz="0" w:space="0" w:color="auto"/>
            <w:left w:val="none" w:sz="0" w:space="0" w:color="auto"/>
            <w:bottom w:val="none" w:sz="0" w:space="0" w:color="auto"/>
            <w:right w:val="none" w:sz="0" w:space="0" w:color="auto"/>
          </w:divBdr>
        </w:div>
        <w:div w:id="954361611">
          <w:marLeft w:val="640"/>
          <w:marRight w:val="0"/>
          <w:marTop w:val="0"/>
          <w:marBottom w:val="0"/>
          <w:divBdr>
            <w:top w:val="none" w:sz="0" w:space="0" w:color="auto"/>
            <w:left w:val="none" w:sz="0" w:space="0" w:color="auto"/>
            <w:bottom w:val="none" w:sz="0" w:space="0" w:color="auto"/>
            <w:right w:val="none" w:sz="0" w:space="0" w:color="auto"/>
          </w:divBdr>
        </w:div>
        <w:div w:id="1661956982">
          <w:marLeft w:val="640"/>
          <w:marRight w:val="0"/>
          <w:marTop w:val="0"/>
          <w:marBottom w:val="0"/>
          <w:divBdr>
            <w:top w:val="none" w:sz="0" w:space="0" w:color="auto"/>
            <w:left w:val="none" w:sz="0" w:space="0" w:color="auto"/>
            <w:bottom w:val="none" w:sz="0" w:space="0" w:color="auto"/>
            <w:right w:val="none" w:sz="0" w:space="0" w:color="auto"/>
          </w:divBdr>
        </w:div>
        <w:div w:id="420875944">
          <w:marLeft w:val="640"/>
          <w:marRight w:val="0"/>
          <w:marTop w:val="0"/>
          <w:marBottom w:val="0"/>
          <w:divBdr>
            <w:top w:val="none" w:sz="0" w:space="0" w:color="auto"/>
            <w:left w:val="none" w:sz="0" w:space="0" w:color="auto"/>
            <w:bottom w:val="none" w:sz="0" w:space="0" w:color="auto"/>
            <w:right w:val="none" w:sz="0" w:space="0" w:color="auto"/>
          </w:divBdr>
        </w:div>
        <w:div w:id="1930698250">
          <w:marLeft w:val="640"/>
          <w:marRight w:val="0"/>
          <w:marTop w:val="0"/>
          <w:marBottom w:val="0"/>
          <w:divBdr>
            <w:top w:val="none" w:sz="0" w:space="0" w:color="auto"/>
            <w:left w:val="none" w:sz="0" w:space="0" w:color="auto"/>
            <w:bottom w:val="none" w:sz="0" w:space="0" w:color="auto"/>
            <w:right w:val="none" w:sz="0" w:space="0" w:color="auto"/>
          </w:divBdr>
        </w:div>
        <w:div w:id="2009284906">
          <w:marLeft w:val="640"/>
          <w:marRight w:val="0"/>
          <w:marTop w:val="0"/>
          <w:marBottom w:val="0"/>
          <w:divBdr>
            <w:top w:val="none" w:sz="0" w:space="0" w:color="auto"/>
            <w:left w:val="none" w:sz="0" w:space="0" w:color="auto"/>
            <w:bottom w:val="none" w:sz="0" w:space="0" w:color="auto"/>
            <w:right w:val="none" w:sz="0" w:space="0" w:color="auto"/>
          </w:divBdr>
        </w:div>
        <w:div w:id="1059863854">
          <w:marLeft w:val="640"/>
          <w:marRight w:val="0"/>
          <w:marTop w:val="0"/>
          <w:marBottom w:val="0"/>
          <w:divBdr>
            <w:top w:val="none" w:sz="0" w:space="0" w:color="auto"/>
            <w:left w:val="none" w:sz="0" w:space="0" w:color="auto"/>
            <w:bottom w:val="none" w:sz="0" w:space="0" w:color="auto"/>
            <w:right w:val="none" w:sz="0" w:space="0" w:color="auto"/>
          </w:divBdr>
        </w:div>
        <w:div w:id="1955866282">
          <w:marLeft w:val="640"/>
          <w:marRight w:val="0"/>
          <w:marTop w:val="0"/>
          <w:marBottom w:val="0"/>
          <w:divBdr>
            <w:top w:val="none" w:sz="0" w:space="0" w:color="auto"/>
            <w:left w:val="none" w:sz="0" w:space="0" w:color="auto"/>
            <w:bottom w:val="none" w:sz="0" w:space="0" w:color="auto"/>
            <w:right w:val="none" w:sz="0" w:space="0" w:color="auto"/>
          </w:divBdr>
        </w:div>
        <w:div w:id="1646620549">
          <w:marLeft w:val="640"/>
          <w:marRight w:val="0"/>
          <w:marTop w:val="0"/>
          <w:marBottom w:val="0"/>
          <w:divBdr>
            <w:top w:val="none" w:sz="0" w:space="0" w:color="auto"/>
            <w:left w:val="none" w:sz="0" w:space="0" w:color="auto"/>
            <w:bottom w:val="none" w:sz="0" w:space="0" w:color="auto"/>
            <w:right w:val="none" w:sz="0" w:space="0" w:color="auto"/>
          </w:divBdr>
        </w:div>
        <w:div w:id="1197692184">
          <w:marLeft w:val="640"/>
          <w:marRight w:val="0"/>
          <w:marTop w:val="0"/>
          <w:marBottom w:val="0"/>
          <w:divBdr>
            <w:top w:val="none" w:sz="0" w:space="0" w:color="auto"/>
            <w:left w:val="none" w:sz="0" w:space="0" w:color="auto"/>
            <w:bottom w:val="none" w:sz="0" w:space="0" w:color="auto"/>
            <w:right w:val="none" w:sz="0" w:space="0" w:color="auto"/>
          </w:divBdr>
        </w:div>
        <w:div w:id="1931618607">
          <w:marLeft w:val="640"/>
          <w:marRight w:val="0"/>
          <w:marTop w:val="0"/>
          <w:marBottom w:val="0"/>
          <w:divBdr>
            <w:top w:val="none" w:sz="0" w:space="0" w:color="auto"/>
            <w:left w:val="none" w:sz="0" w:space="0" w:color="auto"/>
            <w:bottom w:val="none" w:sz="0" w:space="0" w:color="auto"/>
            <w:right w:val="none" w:sz="0" w:space="0" w:color="auto"/>
          </w:divBdr>
        </w:div>
        <w:div w:id="249974420">
          <w:marLeft w:val="640"/>
          <w:marRight w:val="0"/>
          <w:marTop w:val="0"/>
          <w:marBottom w:val="0"/>
          <w:divBdr>
            <w:top w:val="none" w:sz="0" w:space="0" w:color="auto"/>
            <w:left w:val="none" w:sz="0" w:space="0" w:color="auto"/>
            <w:bottom w:val="none" w:sz="0" w:space="0" w:color="auto"/>
            <w:right w:val="none" w:sz="0" w:space="0" w:color="auto"/>
          </w:divBdr>
        </w:div>
        <w:div w:id="744228192">
          <w:marLeft w:val="640"/>
          <w:marRight w:val="0"/>
          <w:marTop w:val="0"/>
          <w:marBottom w:val="0"/>
          <w:divBdr>
            <w:top w:val="none" w:sz="0" w:space="0" w:color="auto"/>
            <w:left w:val="none" w:sz="0" w:space="0" w:color="auto"/>
            <w:bottom w:val="none" w:sz="0" w:space="0" w:color="auto"/>
            <w:right w:val="none" w:sz="0" w:space="0" w:color="auto"/>
          </w:divBdr>
        </w:div>
        <w:div w:id="1109349371">
          <w:marLeft w:val="640"/>
          <w:marRight w:val="0"/>
          <w:marTop w:val="0"/>
          <w:marBottom w:val="0"/>
          <w:divBdr>
            <w:top w:val="none" w:sz="0" w:space="0" w:color="auto"/>
            <w:left w:val="none" w:sz="0" w:space="0" w:color="auto"/>
            <w:bottom w:val="none" w:sz="0" w:space="0" w:color="auto"/>
            <w:right w:val="none" w:sz="0" w:space="0" w:color="auto"/>
          </w:divBdr>
        </w:div>
        <w:div w:id="339159361">
          <w:marLeft w:val="640"/>
          <w:marRight w:val="0"/>
          <w:marTop w:val="0"/>
          <w:marBottom w:val="0"/>
          <w:divBdr>
            <w:top w:val="none" w:sz="0" w:space="0" w:color="auto"/>
            <w:left w:val="none" w:sz="0" w:space="0" w:color="auto"/>
            <w:bottom w:val="none" w:sz="0" w:space="0" w:color="auto"/>
            <w:right w:val="none" w:sz="0" w:space="0" w:color="auto"/>
          </w:divBdr>
        </w:div>
        <w:div w:id="800416022">
          <w:marLeft w:val="640"/>
          <w:marRight w:val="0"/>
          <w:marTop w:val="0"/>
          <w:marBottom w:val="0"/>
          <w:divBdr>
            <w:top w:val="none" w:sz="0" w:space="0" w:color="auto"/>
            <w:left w:val="none" w:sz="0" w:space="0" w:color="auto"/>
            <w:bottom w:val="none" w:sz="0" w:space="0" w:color="auto"/>
            <w:right w:val="none" w:sz="0" w:space="0" w:color="auto"/>
          </w:divBdr>
        </w:div>
        <w:div w:id="845024623">
          <w:marLeft w:val="640"/>
          <w:marRight w:val="0"/>
          <w:marTop w:val="0"/>
          <w:marBottom w:val="0"/>
          <w:divBdr>
            <w:top w:val="none" w:sz="0" w:space="0" w:color="auto"/>
            <w:left w:val="none" w:sz="0" w:space="0" w:color="auto"/>
            <w:bottom w:val="none" w:sz="0" w:space="0" w:color="auto"/>
            <w:right w:val="none" w:sz="0" w:space="0" w:color="auto"/>
          </w:divBdr>
        </w:div>
        <w:div w:id="1184249066">
          <w:marLeft w:val="640"/>
          <w:marRight w:val="0"/>
          <w:marTop w:val="0"/>
          <w:marBottom w:val="0"/>
          <w:divBdr>
            <w:top w:val="none" w:sz="0" w:space="0" w:color="auto"/>
            <w:left w:val="none" w:sz="0" w:space="0" w:color="auto"/>
            <w:bottom w:val="none" w:sz="0" w:space="0" w:color="auto"/>
            <w:right w:val="none" w:sz="0" w:space="0" w:color="auto"/>
          </w:divBdr>
        </w:div>
        <w:div w:id="110053255">
          <w:marLeft w:val="640"/>
          <w:marRight w:val="0"/>
          <w:marTop w:val="0"/>
          <w:marBottom w:val="0"/>
          <w:divBdr>
            <w:top w:val="none" w:sz="0" w:space="0" w:color="auto"/>
            <w:left w:val="none" w:sz="0" w:space="0" w:color="auto"/>
            <w:bottom w:val="none" w:sz="0" w:space="0" w:color="auto"/>
            <w:right w:val="none" w:sz="0" w:space="0" w:color="auto"/>
          </w:divBdr>
        </w:div>
        <w:div w:id="1560895782">
          <w:marLeft w:val="640"/>
          <w:marRight w:val="0"/>
          <w:marTop w:val="0"/>
          <w:marBottom w:val="0"/>
          <w:divBdr>
            <w:top w:val="none" w:sz="0" w:space="0" w:color="auto"/>
            <w:left w:val="none" w:sz="0" w:space="0" w:color="auto"/>
            <w:bottom w:val="none" w:sz="0" w:space="0" w:color="auto"/>
            <w:right w:val="none" w:sz="0" w:space="0" w:color="auto"/>
          </w:divBdr>
        </w:div>
        <w:div w:id="836071712">
          <w:marLeft w:val="640"/>
          <w:marRight w:val="0"/>
          <w:marTop w:val="0"/>
          <w:marBottom w:val="0"/>
          <w:divBdr>
            <w:top w:val="none" w:sz="0" w:space="0" w:color="auto"/>
            <w:left w:val="none" w:sz="0" w:space="0" w:color="auto"/>
            <w:bottom w:val="none" w:sz="0" w:space="0" w:color="auto"/>
            <w:right w:val="none" w:sz="0" w:space="0" w:color="auto"/>
          </w:divBdr>
        </w:div>
        <w:div w:id="1348483114">
          <w:marLeft w:val="640"/>
          <w:marRight w:val="0"/>
          <w:marTop w:val="0"/>
          <w:marBottom w:val="0"/>
          <w:divBdr>
            <w:top w:val="none" w:sz="0" w:space="0" w:color="auto"/>
            <w:left w:val="none" w:sz="0" w:space="0" w:color="auto"/>
            <w:bottom w:val="none" w:sz="0" w:space="0" w:color="auto"/>
            <w:right w:val="none" w:sz="0" w:space="0" w:color="auto"/>
          </w:divBdr>
        </w:div>
        <w:div w:id="1201548889">
          <w:marLeft w:val="640"/>
          <w:marRight w:val="0"/>
          <w:marTop w:val="0"/>
          <w:marBottom w:val="0"/>
          <w:divBdr>
            <w:top w:val="none" w:sz="0" w:space="0" w:color="auto"/>
            <w:left w:val="none" w:sz="0" w:space="0" w:color="auto"/>
            <w:bottom w:val="none" w:sz="0" w:space="0" w:color="auto"/>
            <w:right w:val="none" w:sz="0" w:space="0" w:color="auto"/>
          </w:divBdr>
        </w:div>
        <w:div w:id="439372198">
          <w:marLeft w:val="640"/>
          <w:marRight w:val="0"/>
          <w:marTop w:val="0"/>
          <w:marBottom w:val="0"/>
          <w:divBdr>
            <w:top w:val="none" w:sz="0" w:space="0" w:color="auto"/>
            <w:left w:val="none" w:sz="0" w:space="0" w:color="auto"/>
            <w:bottom w:val="none" w:sz="0" w:space="0" w:color="auto"/>
            <w:right w:val="none" w:sz="0" w:space="0" w:color="auto"/>
          </w:divBdr>
        </w:div>
        <w:div w:id="141314945">
          <w:marLeft w:val="640"/>
          <w:marRight w:val="0"/>
          <w:marTop w:val="0"/>
          <w:marBottom w:val="0"/>
          <w:divBdr>
            <w:top w:val="none" w:sz="0" w:space="0" w:color="auto"/>
            <w:left w:val="none" w:sz="0" w:space="0" w:color="auto"/>
            <w:bottom w:val="none" w:sz="0" w:space="0" w:color="auto"/>
            <w:right w:val="none" w:sz="0" w:space="0" w:color="auto"/>
          </w:divBdr>
        </w:div>
        <w:div w:id="300187568">
          <w:marLeft w:val="640"/>
          <w:marRight w:val="0"/>
          <w:marTop w:val="0"/>
          <w:marBottom w:val="0"/>
          <w:divBdr>
            <w:top w:val="none" w:sz="0" w:space="0" w:color="auto"/>
            <w:left w:val="none" w:sz="0" w:space="0" w:color="auto"/>
            <w:bottom w:val="none" w:sz="0" w:space="0" w:color="auto"/>
            <w:right w:val="none" w:sz="0" w:space="0" w:color="auto"/>
          </w:divBdr>
        </w:div>
        <w:div w:id="1705593034">
          <w:marLeft w:val="640"/>
          <w:marRight w:val="0"/>
          <w:marTop w:val="0"/>
          <w:marBottom w:val="0"/>
          <w:divBdr>
            <w:top w:val="none" w:sz="0" w:space="0" w:color="auto"/>
            <w:left w:val="none" w:sz="0" w:space="0" w:color="auto"/>
            <w:bottom w:val="none" w:sz="0" w:space="0" w:color="auto"/>
            <w:right w:val="none" w:sz="0" w:space="0" w:color="auto"/>
          </w:divBdr>
        </w:div>
        <w:div w:id="525678316">
          <w:marLeft w:val="640"/>
          <w:marRight w:val="0"/>
          <w:marTop w:val="0"/>
          <w:marBottom w:val="0"/>
          <w:divBdr>
            <w:top w:val="none" w:sz="0" w:space="0" w:color="auto"/>
            <w:left w:val="none" w:sz="0" w:space="0" w:color="auto"/>
            <w:bottom w:val="none" w:sz="0" w:space="0" w:color="auto"/>
            <w:right w:val="none" w:sz="0" w:space="0" w:color="auto"/>
          </w:divBdr>
        </w:div>
        <w:div w:id="10835829">
          <w:marLeft w:val="640"/>
          <w:marRight w:val="0"/>
          <w:marTop w:val="0"/>
          <w:marBottom w:val="0"/>
          <w:divBdr>
            <w:top w:val="none" w:sz="0" w:space="0" w:color="auto"/>
            <w:left w:val="none" w:sz="0" w:space="0" w:color="auto"/>
            <w:bottom w:val="none" w:sz="0" w:space="0" w:color="auto"/>
            <w:right w:val="none" w:sz="0" w:space="0" w:color="auto"/>
          </w:divBdr>
        </w:div>
        <w:div w:id="1854688254">
          <w:marLeft w:val="640"/>
          <w:marRight w:val="0"/>
          <w:marTop w:val="0"/>
          <w:marBottom w:val="0"/>
          <w:divBdr>
            <w:top w:val="none" w:sz="0" w:space="0" w:color="auto"/>
            <w:left w:val="none" w:sz="0" w:space="0" w:color="auto"/>
            <w:bottom w:val="none" w:sz="0" w:space="0" w:color="auto"/>
            <w:right w:val="none" w:sz="0" w:space="0" w:color="auto"/>
          </w:divBdr>
        </w:div>
        <w:div w:id="1478760864">
          <w:marLeft w:val="640"/>
          <w:marRight w:val="0"/>
          <w:marTop w:val="0"/>
          <w:marBottom w:val="0"/>
          <w:divBdr>
            <w:top w:val="none" w:sz="0" w:space="0" w:color="auto"/>
            <w:left w:val="none" w:sz="0" w:space="0" w:color="auto"/>
            <w:bottom w:val="none" w:sz="0" w:space="0" w:color="auto"/>
            <w:right w:val="none" w:sz="0" w:space="0" w:color="auto"/>
          </w:divBdr>
        </w:div>
        <w:div w:id="322196546">
          <w:marLeft w:val="640"/>
          <w:marRight w:val="0"/>
          <w:marTop w:val="0"/>
          <w:marBottom w:val="0"/>
          <w:divBdr>
            <w:top w:val="none" w:sz="0" w:space="0" w:color="auto"/>
            <w:left w:val="none" w:sz="0" w:space="0" w:color="auto"/>
            <w:bottom w:val="none" w:sz="0" w:space="0" w:color="auto"/>
            <w:right w:val="none" w:sz="0" w:space="0" w:color="auto"/>
          </w:divBdr>
        </w:div>
        <w:div w:id="1531454367">
          <w:marLeft w:val="640"/>
          <w:marRight w:val="0"/>
          <w:marTop w:val="0"/>
          <w:marBottom w:val="0"/>
          <w:divBdr>
            <w:top w:val="none" w:sz="0" w:space="0" w:color="auto"/>
            <w:left w:val="none" w:sz="0" w:space="0" w:color="auto"/>
            <w:bottom w:val="none" w:sz="0" w:space="0" w:color="auto"/>
            <w:right w:val="none" w:sz="0" w:space="0" w:color="auto"/>
          </w:divBdr>
        </w:div>
        <w:div w:id="1831211371">
          <w:marLeft w:val="640"/>
          <w:marRight w:val="0"/>
          <w:marTop w:val="0"/>
          <w:marBottom w:val="0"/>
          <w:divBdr>
            <w:top w:val="none" w:sz="0" w:space="0" w:color="auto"/>
            <w:left w:val="none" w:sz="0" w:space="0" w:color="auto"/>
            <w:bottom w:val="none" w:sz="0" w:space="0" w:color="auto"/>
            <w:right w:val="none" w:sz="0" w:space="0" w:color="auto"/>
          </w:divBdr>
        </w:div>
        <w:div w:id="471680363">
          <w:marLeft w:val="640"/>
          <w:marRight w:val="0"/>
          <w:marTop w:val="0"/>
          <w:marBottom w:val="0"/>
          <w:divBdr>
            <w:top w:val="none" w:sz="0" w:space="0" w:color="auto"/>
            <w:left w:val="none" w:sz="0" w:space="0" w:color="auto"/>
            <w:bottom w:val="none" w:sz="0" w:space="0" w:color="auto"/>
            <w:right w:val="none" w:sz="0" w:space="0" w:color="auto"/>
          </w:divBdr>
        </w:div>
        <w:div w:id="1554121163">
          <w:marLeft w:val="640"/>
          <w:marRight w:val="0"/>
          <w:marTop w:val="0"/>
          <w:marBottom w:val="0"/>
          <w:divBdr>
            <w:top w:val="none" w:sz="0" w:space="0" w:color="auto"/>
            <w:left w:val="none" w:sz="0" w:space="0" w:color="auto"/>
            <w:bottom w:val="none" w:sz="0" w:space="0" w:color="auto"/>
            <w:right w:val="none" w:sz="0" w:space="0" w:color="auto"/>
          </w:divBdr>
        </w:div>
        <w:div w:id="991712692">
          <w:marLeft w:val="640"/>
          <w:marRight w:val="0"/>
          <w:marTop w:val="0"/>
          <w:marBottom w:val="0"/>
          <w:divBdr>
            <w:top w:val="none" w:sz="0" w:space="0" w:color="auto"/>
            <w:left w:val="none" w:sz="0" w:space="0" w:color="auto"/>
            <w:bottom w:val="none" w:sz="0" w:space="0" w:color="auto"/>
            <w:right w:val="none" w:sz="0" w:space="0" w:color="auto"/>
          </w:divBdr>
        </w:div>
        <w:div w:id="1194000410">
          <w:marLeft w:val="640"/>
          <w:marRight w:val="0"/>
          <w:marTop w:val="0"/>
          <w:marBottom w:val="0"/>
          <w:divBdr>
            <w:top w:val="none" w:sz="0" w:space="0" w:color="auto"/>
            <w:left w:val="none" w:sz="0" w:space="0" w:color="auto"/>
            <w:bottom w:val="none" w:sz="0" w:space="0" w:color="auto"/>
            <w:right w:val="none" w:sz="0" w:space="0" w:color="auto"/>
          </w:divBdr>
        </w:div>
        <w:div w:id="1286736525">
          <w:marLeft w:val="640"/>
          <w:marRight w:val="0"/>
          <w:marTop w:val="0"/>
          <w:marBottom w:val="0"/>
          <w:divBdr>
            <w:top w:val="none" w:sz="0" w:space="0" w:color="auto"/>
            <w:left w:val="none" w:sz="0" w:space="0" w:color="auto"/>
            <w:bottom w:val="none" w:sz="0" w:space="0" w:color="auto"/>
            <w:right w:val="none" w:sz="0" w:space="0" w:color="auto"/>
          </w:divBdr>
        </w:div>
        <w:div w:id="874274942">
          <w:marLeft w:val="640"/>
          <w:marRight w:val="0"/>
          <w:marTop w:val="0"/>
          <w:marBottom w:val="0"/>
          <w:divBdr>
            <w:top w:val="none" w:sz="0" w:space="0" w:color="auto"/>
            <w:left w:val="none" w:sz="0" w:space="0" w:color="auto"/>
            <w:bottom w:val="none" w:sz="0" w:space="0" w:color="auto"/>
            <w:right w:val="none" w:sz="0" w:space="0" w:color="auto"/>
          </w:divBdr>
        </w:div>
        <w:div w:id="1739013707">
          <w:marLeft w:val="640"/>
          <w:marRight w:val="0"/>
          <w:marTop w:val="0"/>
          <w:marBottom w:val="0"/>
          <w:divBdr>
            <w:top w:val="none" w:sz="0" w:space="0" w:color="auto"/>
            <w:left w:val="none" w:sz="0" w:space="0" w:color="auto"/>
            <w:bottom w:val="none" w:sz="0" w:space="0" w:color="auto"/>
            <w:right w:val="none" w:sz="0" w:space="0" w:color="auto"/>
          </w:divBdr>
        </w:div>
        <w:div w:id="732384882">
          <w:marLeft w:val="640"/>
          <w:marRight w:val="0"/>
          <w:marTop w:val="0"/>
          <w:marBottom w:val="0"/>
          <w:divBdr>
            <w:top w:val="none" w:sz="0" w:space="0" w:color="auto"/>
            <w:left w:val="none" w:sz="0" w:space="0" w:color="auto"/>
            <w:bottom w:val="none" w:sz="0" w:space="0" w:color="auto"/>
            <w:right w:val="none" w:sz="0" w:space="0" w:color="auto"/>
          </w:divBdr>
        </w:div>
        <w:div w:id="565799432">
          <w:marLeft w:val="640"/>
          <w:marRight w:val="0"/>
          <w:marTop w:val="0"/>
          <w:marBottom w:val="0"/>
          <w:divBdr>
            <w:top w:val="none" w:sz="0" w:space="0" w:color="auto"/>
            <w:left w:val="none" w:sz="0" w:space="0" w:color="auto"/>
            <w:bottom w:val="none" w:sz="0" w:space="0" w:color="auto"/>
            <w:right w:val="none" w:sz="0" w:space="0" w:color="auto"/>
          </w:divBdr>
        </w:div>
        <w:div w:id="917976911">
          <w:marLeft w:val="640"/>
          <w:marRight w:val="0"/>
          <w:marTop w:val="0"/>
          <w:marBottom w:val="0"/>
          <w:divBdr>
            <w:top w:val="none" w:sz="0" w:space="0" w:color="auto"/>
            <w:left w:val="none" w:sz="0" w:space="0" w:color="auto"/>
            <w:bottom w:val="none" w:sz="0" w:space="0" w:color="auto"/>
            <w:right w:val="none" w:sz="0" w:space="0" w:color="auto"/>
          </w:divBdr>
        </w:div>
        <w:div w:id="997465274">
          <w:marLeft w:val="640"/>
          <w:marRight w:val="0"/>
          <w:marTop w:val="0"/>
          <w:marBottom w:val="0"/>
          <w:divBdr>
            <w:top w:val="none" w:sz="0" w:space="0" w:color="auto"/>
            <w:left w:val="none" w:sz="0" w:space="0" w:color="auto"/>
            <w:bottom w:val="none" w:sz="0" w:space="0" w:color="auto"/>
            <w:right w:val="none" w:sz="0" w:space="0" w:color="auto"/>
          </w:divBdr>
        </w:div>
        <w:div w:id="1450903554">
          <w:marLeft w:val="640"/>
          <w:marRight w:val="0"/>
          <w:marTop w:val="0"/>
          <w:marBottom w:val="0"/>
          <w:divBdr>
            <w:top w:val="none" w:sz="0" w:space="0" w:color="auto"/>
            <w:left w:val="none" w:sz="0" w:space="0" w:color="auto"/>
            <w:bottom w:val="none" w:sz="0" w:space="0" w:color="auto"/>
            <w:right w:val="none" w:sz="0" w:space="0" w:color="auto"/>
          </w:divBdr>
        </w:div>
        <w:div w:id="1739011040">
          <w:marLeft w:val="640"/>
          <w:marRight w:val="0"/>
          <w:marTop w:val="0"/>
          <w:marBottom w:val="0"/>
          <w:divBdr>
            <w:top w:val="none" w:sz="0" w:space="0" w:color="auto"/>
            <w:left w:val="none" w:sz="0" w:space="0" w:color="auto"/>
            <w:bottom w:val="none" w:sz="0" w:space="0" w:color="auto"/>
            <w:right w:val="none" w:sz="0" w:space="0" w:color="auto"/>
          </w:divBdr>
        </w:div>
        <w:div w:id="1822771893">
          <w:marLeft w:val="640"/>
          <w:marRight w:val="0"/>
          <w:marTop w:val="0"/>
          <w:marBottom w:val="0"/>
          <w:divBdr>
            <w:top w:val="none" w:sz="0" w:space="0" w:color="auto"/>
            <w:left w:val="none" w:sz="0" w:space="0" w:color="auto"/>
            <w:bottom w:val="none" w:sz="0" w:space="0" w:color="auto"/>
            <w:right w:val="none" w:sz="0" w:space="0" w:color="auto"/>
          </w:divBdr>
        </w:div>
        <w:div w:id="1144083299">
          <w:marLeft w:val="640"/>
          <w:marRight w:val="0"/>
          <w:marTop w:val="0"/>
          <w:marBottom w:val="0"/>
          <w:divBdr>
            <w:top w:val="none" w:sz="0" w:space="0" w:color="auto"/>
            <w:left w:val="none" w:sz="0" w:space="0" w:color="auto"/>
            <w:bottom w:val="none" w:sz="0" w:space="0" w:color="auto"/>
            <w:right w:val="none" w:sz="0" w:space="0" w:color="auto"/>
          </w:divBdr>
        </w:div>
        <w:div w:id="907229550">
          <w:marLeft w:val="640"/>
          <w:marRight w:val="0"/>
          <w:marTop w:val="0"/>
          <w:marBottom w:val="0"/>
          <w:divBdr>
            <w:top w:val="none" w:sz="0" w:space="0" w:color="auto"/>
            <w:left w:val="none" w:sz="0" w:space="0" w:color="auto"/>
            <w:bottom w:val="none" w:sz="0" w:space="0" w:color="auto"/>
            <w:right w:val="none" w:sz="0" w:space="0" w:color="auto"/>
          </w:divBdr>
        </w:div>
        <w:div w:id="1778984118">
          <w:marLeft w:val="640"/>
          <w:marRight w:val="0"/>
          <w:marTop w:val="0"/>
          <w:marBottom w:val="0"/>
          <w:divBdr>
            <w:top w:val="none" w:sz="0" w:space="0" w:color="auto"/>
            <w:left w:val="none" w:sz="0" w:space="0" w:color="auto"/>
            <w:bottom w:val="none" w:sz="0" w:space="0" w:color="auto"/>
            <w:right w:val="none" w:sz="0" w:space="0" w:color="auto"/>
          </w:divBdr>
        </w:div>
        <w:div w:id="1061633298">
          <w:marLeft w:val="640"/>
          <w:marRight w:val="0"/>
          <w:marTop w:val="0"/>
          <w:marBottom w:val="0"/>
          <w:divBdr>
            <w:top w:val="none" w:sz="0" w:space="0" w:color="auto"/>
            <w:left w:val="none" w:sz="0" w:space="0" w:color="auto"/>
            <w:bottom w:val="none" w:sz="0" w:space="0" w:color="auto"/>
            <w:right w:val="none" w:sz="0" w:space="0" w:color="auto"/>
          </w:divBdr>
        </w:div>
        <w:div w:id="1628856750">
          <w:marLeft w:val="640"/>
          <w:marRight w:val="0"/>
          <w:marTop w:val="0"/>
          <w:marBottom w:val="0"/>
          <w:divBdr>
            <w:top w:val="none" w:sz="0" w:space="0" w:color="auto"/>
            <w:left w:val="none" w:sz="0" w:space="0" w:color="auto"/>
            <w:bottom w:val="none" w:sz="0" w:space="0" w:color="auto"/>
            <w:right w:val="none" w:sz="0" w:space="0" w:color="auto"/>
          </w:divBdr>
        </w:div>
        <w:div w:id="169225584">
          <w:marLeft w:val="640"/>
          <w:marRight w:val="0"/>
          <w:marTop w:val="0"/>
          <w:marBottom w:val="0"/>
          <w:divBdr>
            <w:top w:val="none" w:sz="0" w:space="0" w:color="auto"/>
            <w:left w:val="none" w:sz="0" w:space="0" w:color="auto"/>
            <w:bottom w:val="none" w:sz="0" w:space="0" w:color="auto"/>
            <w:right w:val="none" w:sz="0" w:space="0" w:color="auto"/>
          </w:divBdr>
        </w:div>
        <w:div w:id="381055484">
          <w:marLeft w:val="640"/>
          <w:marRight w:val="0"/>
          <w:marTop w:val="0"/>
          <w:marBottom w:val="0"/>
          <w:divBdr>
            <w:top w:val="none" w:sz="0" w:space="0" w:color="auto"/>
            <w:left w:val="none" w:sz="0" w:space="0" w:color="auto"/>
            <w:bottom w:val="none" w:sz="0" w:space="0" w:color="auto"/>
            <w:right w:val="none" w:sz="0" w:space="0" w:color="auto"/>
          </w:divBdr>
        </w:div>
        <w:div w:id="123542840">
          <w:marLeft w:val="640"/>
          <w:marRight w:val="0"/>
          <w:marTop w:val="0"/>
          <w:marBottom w:val="0"/>
          <w:divBdr>
            <w:top w:val="none" w:sz="0" w:space="0" w:color="auto"/>
            <w:left w:val="none" w:sz="0" w:space="0" w:color="auto"/>
            <w:bottom w:val="none" w:sz="0" w:space="0" w:color="auto"/>
            <w:right w:val="none" w:sz="0" w:space="0" w:color="auto"/>
          </w:divBdr>
        </w:div>
        <w:div w:id="740175535">
          <w:marLeft w:val="640"/>
          <w:marRight w:val="0"/>
          <w:marTop w:val="0"/>
          <w:marBottom w:val="0"/>
          <w:divBdr>
            <w:top w:val="none" w:sz="0" w:space="0" w:color="auto"/>
            <w:left w:val="none" w:sz="0" w:space="0" w:color="auto"/>
            <w:bottom w:val="none" w:sz="0" w:space="0" w:color="auto"/>
            <w:right w:val="none" w:sz="0" w:space="0" w:color="auto"/>
          </w:divBdr>
        </w:div>
        <w:div w:id="586380122">
          <w:marLeft w:val="640"/>
          <w:marRight w:val="0"/>
          <w:marTop w:val="0"/>
          <w:marBottom w:val="0"/>
          <w:divBdr>
            <w:top w:val="none" w:sz="0" w:space="0" w:color="auto"/>
            <w:left w:val="none" w:sz="0" w:space="0" w:color="auto"/>
            <w:bottom w:val="none" w:sz="0" w:space="0" w:color="auto"/>
            <w:right w:val="none" w:sz="0" w:space="0" w:color="auto"/>
          </w:divBdr>
        </w:div>
        <w:div w:id="830831111">
          <w:marLeft w:val="640"/>
          <w:marRight w:val="0"/>
          <w:marTop w:val="0"/>
          <w:marBottom w:val="0"/>
          <w:divBdr>
            <w:top w:val="none" w:sz="0" w:space="0" w:color="auto"/>
            <w:left w:val="none" w:sz="0" w:space="0" w:color="auto"/>
            <w:bottom w:val="none" w:sz="0" w:space="0" w:color="auto"/>
            <w:right w:val="none" w:sz="0" w:space="0" w:color="auto"/>
          </w:divBdr>
        </w:div>
        <w:div w:id="965622752">
          <w:marLeft w:val="640"/>
          <w:marRight w:val="0"/>
          <w:marTop w:val="0"/>
          <w:marBottom w:val="0"/>
          <w:divBdr>
            <w:top w:val="none" w:sz="0" w:space="0" w:color="auto"/>
            <w:left w:val="none" w:sz="0" w:space="0" w:color="auto"/>
            <w:bottom w:val="none" w:sz="0" w:space="0" w:color="auto"/>
            <w:right w:val="none" w:sz="0" w:space="0" w:color="auto"/>
          </w:divBdr>
        </w:div>
        <w:div w:id="426000772">
          <w:marLeft w:val="640"/>
          <w:marRight w:val="0"/>
          <w:marTop w:val="0"/>
          <w:marBottom w:val="0"/>
          <w:divBdr>
            <w:top w:val="none" w:sz="0" w:space="0" w:color="auto"/>
            <w:left w:val="none" w:sz="0" w:space="0" w:color="auto"/>
            <w:bottom w:val="none" w:sz="0" w:space="0" w:color="auto"/>
            <w:right w:val="none" w:sz="0" w:space="0" w:color="auto"/>
          </w:divBdr>
        </w:div>
        <w:div w:id="558976947">
          <w:marLeft w:val="640"/>
          <w:marRight w:val="0"/>
          <w:marTop w:val="0"/>
          <w:marBottom w:val="0"/>
          <w:divBdr>
            <w:top w:val="none" w:sz="0" w:space="0" w:color="auto"/>
            <w:left w:val="none" w:sz="0" w:space="0" w:color="auto"/>
            <w:bottom w:val="none" w:sz="0" w:space="0" w:color="auto"/>
            <w:right w:val="none" w:sz="0" w:space="0" w:color="auto"/>
          </w:divBdr>
        </w:div>
        <w:div w:id="439491735">
          <w:marLeft w:val="640"/>
          <w:marRight w:val="0"/>
          <w:marTop w:val="0"/>
          <w:marBottom w:val="0"/>
          <w:divBdr>
            <w:top w:val="none" w:sz="0" w:space="0" w:color="auto"/>
            <w:left w:val="none" w:sz="0" w:space="0" w:color="auto"/>
            <w:bottom w:val="none" w:sz="0" w:space="0" w:color="auto"/>
            <w:right w:val="none" w:sz="0" w:space="0" w:color="auto"/>
          </w:divBdr>
        </w:div>
        <w:div w:id="1484812497">
          <w:marLeft w:val="640"/>
          <w:marRight w:val="0"/>
          <w:marTop w:val="0"/>
          <w:marBottom w:val="0"/>
          <w:divBdr>
            <w:top w:val="none" w:sz="0" w:space="0" w:color="auto"/>
            <w:left w:val="none" w:sz="0" w:space="0" w:color="auto"/>
            <w:bottom w:val="none" w:sz="0" w:space="0" w:color="auto"/>
            <w:right w:val="none" w:sz="0" w:space="0" w:color="auto"/>
          </w:divBdr>
        </w:div>
        <w:div w:id="98647969">
          <w:marLeft w:val="640"/>
          <w:marRight w:val="0"/>
          <w:marTop w:val="0"/>
          <w:marBottom w:val="0"/>
          <w:divBdr>
            <w:top w:val="none" w:sz="0" w:space="0" w:color="auto"/>
            <w:left w:val="none" w:sz="0" w:space="0" w:color="auto"/>
            <w:bottom w:val="none" w:sz="0" w:space="0" w:color="auto"/>
            <w:right w:val="none" w:sz="0" w:space="0" w:color="auto"/>
          </w:divBdr>
        </w:div>
      </w:divsChild>
    </w:div>
    <w:div w:id="1359163994">
      <w:marLeft w:val="640"/>
      <w:marRight w:val="0"/>
      <w:marTop w:val="0"/>
      <w:marBottom w:val="0"/>
      <w:divBdr>
        <w:top w:val="none" w:sz="0" w:space="0" w:color="auto"/>
        <w:left w:val="none" w:sz="0" w:space="0" w:color="auto"/>
        <w:bottom w:val="none" w:sz="0" w:space="0" w:color="auto"/>
        <w:right w:val="none" w:sz="0" w:space="0" w:color="auto"/>
      </w:divBdr>
    </w:div>
    <w:div w:id="1361470894">
      <w:marLeft w:val="640"/>
      <w:marRight w:val="0"/>
      <w:marTop w:val="0"/>
      <w:marBottom w:val="0"/>
      <w:divBdr>
        <w:top w:val="none" w:sz="0" w:space="0" w:color="auto"/>
        <w:left w:val="none" w:sz="0" w:space="0" w:color="auto"/>
        <w:bottom w:val="none" w:sz="0" w:space="0" w:color="auto"/>
        <w:right w:val="none" w:sz="0" w:space="0" w:color="auto"/>
      </w:divBdr>
    </w:div>
    <w:div w:id="1361709484">
      <w:marLeft w:val="640"/>
      <w:marRight w:val="0"/>
      <w:marTop w:val="0"/>
      <w:marBottom w:val="0"/>
      <w:divBdr>
        <w:top w:val="none" w:sz="0" w:space="0" w:color="auto"/>
        <w:left w:val="none" w:sz="0" w:space="0" w:color="auto"/>
        <w:bottom w:val="none" w:sz="0" w:space="0" w:color="auto"/>
        <w:right w:val="none" w:sz="0" w:space="0" w:color="auto"/>
      </w:divBdr>
    </w:div>
    <w:div w:id="1364550026">
      <w:bodyDiv w:val="1"/>
      <w:marLeft w:val="0"/>
      <w:marRight w:val="0"/>
      <w:marTop w:val="0"/>
      <w:marBottom w:val="0"/>
      <w:divBdr>
        <w:top w:val="none" w:sz="0" w:space="0" w:color="auto"/>
        <w:left w:val="none" w:sz="0" w:space="0" w:color="auto"/>
        <w:bottom w:val="none" w:sz="0" w:space="0" w:color="auto"/>
        <w:right w:val="none" w:sz="0" w:space="0" w:color="auto"/>
      </w:divBdr>
      <w:divsChild>
        <w:div w:id="283315698">
          <w:marLeft w:val="640"/>
          <w:marRight w:val="0"/>
          <w:marTop w:val="0"/>
          <w:marBottom w:val="0"/>
          <w:divBdr>
            <w:top w:val="none" w:sz="0" w:space="0" w:color="auto"/>
            <w:left w:val="none" w:sz="0" w:space="0" w:color="auto"/>
            <w:bottom w:val="none" w:sz="0" w:space="0" w:color="auto"/>
            <w:right w:val="none" w:sz="0" w:space="0" w:color="auto"/>
          </w:divBdr>
        </w:div>
        <w:div w:id="681050239">
          <w:marLeft w:val="640"/>
          <w:marRight w:val="0"/>
          <w:marTop w:val="0"/>
          <w:marBottom w:val="0"/>
          <w:divBdr>
            <w:top w:val="none" w:sz="0" w:space="0" w:color="auto"/>
            <w:left w:val="none" w:sz="0" w:space="0" w:color="auto"/>
            <w:bottom w:val="none" w:sz="0" w:space="0" w:color="auto"/>
            <w:right w:val="none" w:sz="0" w:space="0" w:color="auto"/>
          </w:divBdr>
        </w:div>
        <w:div w:id="926964551">
          <w:marLeft w:val="640"/>
          <w:marRight w:val="0"/>
          <w:marTop w:val="0"/>
          <w:marBottom w:val="0"/>
          <w:divBdr>
            <w:top w:val="none" w:sz="0" w:space="0" w:color="auto"/>
            <w:left w:val="none" w:sz="0" w:space="0" w:color="auto"/>
            <w:bottom w:val="none" w:sz="0" w:space="0" w:color="auto"/>
            <w:right w:val="none" w:sz="0" w:space="0" w:color="auto"/>
          </w:divBdr>
        </w:div>
        <w:div w:id="289672365">
          <w:marLeft w:val="640"/>
          <w:marRight w:val="0"/>
          <w:marTop w:val="0"/>
          <w:marBottom w:val="0"/>
          <w:divBdr>
            <w:top w:val="none" w:sz="0" w:space="0" w:color="auto"/>
            <w:left w:val="none" w:sz="0" w:space="0" w:color="auto"/>
            <w:bottom w:val="none" w:sz="0" w:space="0" w:color="auto"/>
            <w:right w:val="none" w:sz="0" w:space="0" w:color="auto"/>
          </w:divBdr>
        </w:div>
        <w:div w:id="731463909">
          <w:marLeft w:val="640"/>
          <w:marRight w:val="0"/>
          <w:marTop w:val="0"/>
          <w:marBottom w:val="0"/>
          <w:divBdr>
            <w:top w:val="none" w:sz="0" w:space="0" w:color="auto"/>
            <w:left w:val="none" w:sz="0" w:space="0" w:color="auto"/>
            <w:bottom w:val="none" w:sz="0" w:space="0" w:color="auto"/>
            <w:right w:val="none" w:sz="0" w:space="0" w:color="auto"/>
          </w:divBdr>
        </w:div>
        <w:div w:id="1325085936">
          <w:marLeft w:val="640"/>
          <w:marRight w:val="0"/>
          <w:marTop w:val="0"/>
          <w:marBottom w:val="0"/>
          <w:divBdr>
            <w:top w:val="none" w:sz="0" w:space="0" w:color="auto"/>
            <w:left w:val="none" w:sz="0" w:space="0" w:color="auto"/>
            <w:bottom w:val="none" w:sz="0" w:space="0" w:color="auto"/>
            <w:right w:val="none" w:sz="0" w:space="0" w:color="auto"/>
          </w:divBdr>
        </w:div>
        <w:div w:id="2003467421">
          <w:marLeft w:val="640"/>
          <w:marRight w:val="0"/>
          <w:marTop w:val="0"/>
          <w:marBottom w:val="0"/>
          <w:divBdr>
            <w:top w:val="none" w:sz="0" w:space="0" w:color="auto"/>
            <w:left w:val="none" w:sz="0" w:space="0" w:color="auto"/>
            <w:bottom w:val="none" w:sz="0" w:space="0" w:color="auto"/>
            <w:right w:val="none" w:sz="0" w:space="0" w:color="auto"/>
          </w:divBdr>
        </w:div>
        <w:div w:id="530151578">
          <w:marLeft w:val="640"/>
          <w:marRight w:val="0"/>
          <w:marTop w:val="0"/>
          <w:marBottom w:val="0"/>
          <w:divBdr>
            <w:top w:val="none" w:sz="0" w:space="0" w:color="auto"/>
            <w:left w:val="none" w:sz="0" w:space="0" w:color="auto"/>
            <w:bottom w:val="none" w:sz="0" w:space="0" w:color="auto"/>
            <w:right w:val="none" w:sz="0" w:space="0" w:color="auto"/>
          </w:divBdr>
        </w:div>
        <w:div w:id="514804964">
          <w:marLeft w:val="640"/>
          <w:marRight w:val="0"/>
          <w:marTop w:val="0"/>
          <w:marBottom w:val="0"/>
          <w:divBdr>
            <w:top w:val="none" w:sz="0" w:space="0" w:color="auto"/>
            <w:left w:val="none" w:sz="0" w:space="0" w:color="auto"/>
            <w:bottom w:val="none" w:sz="0" w:space="0" w:color="auto"/>
            <w:right w:val="none" w:sz="0" w:space="0" w:color="auto"/>
          </w:divBdr>
        </w:div>
        <w:div w:id="735082527">
          <w:marLeft w:val="640"/>
          <w:marRight w:val="0"/>
          <w:marTop w:val="0"/>
          <w:marBottom w:val="0"/>
          <w:divBdr>
            <w:top w:val="none" w:sz="0" w:space="0" w:color="auto"/>
            <w:left w:val="none" w:sz="0" w:space="0" w:color="auto"/>
            <w:bottom w:val="none" w:sz="0" w:space="0" w:color="auto"/>
            <w:right w:val="none" w:sz="0" w:space="0" w:color="auto"/>
          </w:divBdr>
        </w:div>
        <w:div w:id="1592397967">
          <w:marLeft w:val="640"/>
          <w:marRight w:val="0"/>
          <w:marTop w:val="0"/>
          <w:marBottom w:val="0"/>
          <w:divBdr>
            <w:top w:val="none" w:sz="0" w:space="0" w:color="auto"/>
            <w:left w:val="none" w:sz="0" w:space="0" w:color="auto"/>
            <w:bottom w:val="none" w:sz="0" w:space="0" w:color="auto"/>
            <w:right w:val="none" w:sz="0" w:space="0" w:color="auto"/>
          </w:divBdr>
        </w:div>
        <w:div w:id="1339650303">
          <w:marLeft w:val="640"/>
          <w:marRight w:val="0"/>
          <w:marTop w:val="0"/>
          <w:marBottom w:val="0"/>
          <w:divBdr>
            <w:top w:val="none" w:sz="0" w:space="0" w:color="auto"/>
            <w:left w:val="none" w:sz="0" w:space="0" w:color="auto"/>
            <w:bottom w:val="none" w:sz="0" w:space="0" w:color="auto"/>
            <w:right w:val="none" w:sz="0" w:space="0" w:color="auto"/>
          </w:divBdr>
        </w:div>
        <w:div w:id="209925606">
          <w:marLeft w:val="640"/>
          <w:marRight w:val="0"/>
          <w:marTop w:val="0"/>
          <w:marBottom w:val="0"/>
          <w:divBdr>
            <w:top w:val="none" w:sz="0" w:space="0" w:color="auto"/>
            <w:left w:val="none" w:sz="0" w:space="0" w:color="auto"/>
            <w:bottom w:val="none" w:sz="0" w:space="0" w:color="auto"/>
            <w:right w:val="none" w:sz="0" w:space="0" w:color="auto"/>
          </w:divBdr>
        </w:div>
        <w:div w:id="2114813039">
          <w:marLeft w:val="640"/>
          <w:marRight w:val="0"/>
          <w:marTop w:val="0"/>
          <w:marBottom w:val="0"/>
          <w:divBdr>
            <w:top w:val="none" w:sz="0" w:space="0" w:color="auto"/>
            <w:left w:val="none" w:sz="0" w:space="0" w:color="auto"/>
            <w:bottom w:val="none" w:sz="0" w:space="0" w:color="auto"/>
            <w:right w:val="none" w:sz="0" w:space="0" w:color="auto"/>
          </w:divBdr>
        </w:div>
        <w:div w:id="2078933576">
          <w:marLeft w:val="640"/>
          <w:marRight w:val="0"/>
          <w:marTop w:val="0"/>
          <w:marBottom w:val="0"/>
          <w:divBdr>
            <w:top w:val="none" w:sz="0" w:space="0" w:color="auto"/>
            <w:left w:val="none" w:sz="0" w:space="0" w:color="auto"/>
            <w:bottom w:val="none" w:sz="0" w:space="0" w:color="auto"/>
            <w:right w:val="none" w:sz="0" w:space="0" w:color="auto"/>
          </w:divBdr>
        </w:div>
        <w:div w:id="70469003">
          <w:marLeft w:val="640"/>
          <w:marRight w:val="0"/>
          <w:marTop w:val="0"/>
          <w:marBottom w:val="0"/>
          <w:divBdr>
            <w:top w:val="none" w:sz="0" w:space="0" w:color="auto"/>
            <w:left w:val="none" w:sz="0" w:space="0" w:color="auto"/>
            <w:bottom w:val="none" w:sz="0" w:space="0" w:color="auto"/>
            <w:right w:val="none" w:sz="0" w:space="0" w:color="auto"/>
          </w:divBdr>
        </w:div>
        <w:div w:id="219094738">
          <w:marLeft w:val="640"/>
          <w:marRight w:val="0"/>
          <w:marTop w:val="0"/>
          <w:marBottom w:val="0"/>
          <w:divBdr>
            <w:top w:val="none" w:sz="0" w:space="0" w:color="auto"/>
            <w:left w:val="none" w:sz="0" w:space="0" w:color="auto"/>
            <w:bottom w:val="none" w:sz="0" w:space="0" w:color="auto"/>
            <w:right w:val="none" w:sz="0" w:space="0" w:color="auto"/>
          </w:divBdr>
        </w:div>
        <w:div w:id="2043020559">
          <w:marLeft w:val="640"/>
          <w:marRight w:val="0"/>
          <w:marTop w:val="0"/>
          <w:marBottom w:val="0"/>
          <w:divBdr>
            <w:top w:val="none" w:sz="0" w:space="0" w:color="auto"/>
            <w:left w:val="none" w:sz="0" w:space="0" w:color="auto"/>
            <w:bottom w:val="none" w:sz="0" w:space="0" w:color="auto"/>
            <w:right w:val="none" w:sz="0" w:space="0" w:color="auto"/>
          </w:divBdr>
        </w:div>
        <w:div w:id="1597900397">
          <w:marLeft w:val="640"/>
          <w:marRight w:val="0"/>
          <w:marTop w:val="0"/>
          <w:marBottom w:val="0"/>
          <w:divBdr>
            <w:top w:val="none" w:sz="0" w:space="0" w:color="auto"/>
            <w:left w:val="none" w:sz="0" w:space="0" w:color="auto"/>
            <w:bottom w:val="none" w:sz="0" w:space="0" w:color="auto"/>
            <w:right w:val="none" w:sz="0" w:space="0" w:color="auto"/>
          </w:divBdr>
        </w:div>
        <w:div w:id="1465191924">
          <w:marLeft w:val="640"/>
          <w:marRight w:val="0"/>
          <w:marTop w:val="0"/>
          <w:marBottom w:val="0"/>
          <w:divBdr>
            <w:top w:val="none" w:sz="0" w:space="0" w:color="auto"/>
            <w:left w:val="none" w:sz="0" w:space="0" w:color="auto"/>
            <w:bottom w:val="none" w:sz="0" w:space="0" w:color="auto"/>
            <w:right w:val="none" w:sz="0" w:space="0" w:color="auto"/>
          </w:divBdr>
        </w:div>
        <w:div w:id="738213167">
          <w:marLeft w:val="640"/>
          <w:marRight w:val="0"/>
          <w:marTop w:val="0"/>
          <w:marBottom w:val="0"/>
          <w:divBdr>
            <w:top w:val="none" w:sz="0" w:space="0" w:color="auto"/>
            <w:left w:val="none" w:sz="0" w:space="0" w:color="auto"/>
            <w:bottom w:val="none" w:sz="0" w:space="0" w:color="auto"/>
            <w:right w:val="none" w:sz="0" w:space="0" w:color="auto"/>
          </w:divBdr>
        </w:div>
        <w:div w:id="1493838600">
          <w:marLeft w:val="640"/>
          <w:marRight w:val="0"/>
          <w:marTop w:val="0"/>
          <w:marBottom w:val="0"/>
          <w:divBdr>
            <w:top w:val="none" w:sz="0" w:space="0" w:color="auto"/>
            <w:left w:val="none" w:sz="0" w:space="0" w:color="auto"/>
            <w:bottom w:val="none" w:sz="0" w:space="0" w:color="auto"/>
            <w:right w:val="none" w:sz="0" w:space="0" w:color="auto"/>
          </w:divBdr>
        </w:div>
        <w:div w:id="1077438201">
          <w:marLeft w:val="640"/>
          <w:marRight w:val="0"/>
          <w:marTop w:val="0"/>
          <w:marBottom w:val="0"/>
          <w:divBdr>
            <w:top w:val="none" w:sz="0" w:space="0" w:color="auto"/>
            <w:left w:val="none" w:sz="0" w:space="0" w:color="auto"/>
            <w:bottom w:val="none" w:sz="0" w:space="0" w:color="auto"/>
            <w:right w:val="none" w:sz="0" w:space="0" w:color="auto"/>
          </w:divBdr>
        </w:div>
        <w:div w:id="105849592">
          <w:marLeft w:val="640"/>
          <w:marRight w:val="0"/>
          <w:marTop w:val="0"/>
          <w:marBottom w:val="0"/>
          <w:divBdr>
            <w:top w:val="none" w:sz="0" w:space="0" w:color="auto"/>
            <w:left w:val="none" w:sz="0" w:space="0" w:color="auto"/>
            <w:bottom w:val="none" w:sz="0" w:space="0" w:color="auto"/>
            <w:right w:val="none" w:sz="0" w:space="0" w:color="auto"/>
          </w:divBdr>
        </w:div>
        <w:div w:id="1329212584">
          <w:marLeft w:val="640"/>
          <w:marRight w:val="0"/>
          <w:marTop w:val="0"/>
          <w:marBottom w:val="0"/>
          <w:divBdr>
            <w:top w:val="none" w:sz="0" w:space="0" w:color="auto"/>
            <w:left w:val="none" w:sz="0" w:space="0" w:color="auto"/>
            <w:bottom w:val="none" w:sz="0" w:space="0" w:color="auto"/>
            <w:right w:val="none" w:sz="0" w:space="0" w:color="auto"/>
          </w:divBdr>
        </w:div>
        <w:div w:id="1738552749">
          <w:marLeft w:val="640"/>
          <w:marRight w:val="0"/>
          <w:marTop w:val="0"/>
          <w:marBottom w:val="0"/>
          <w:divBdr>
            <w:top w:val="none" w:sz="0" w:space="0" w:color="auto"/>
            <w:left w:val="none" w:sz="0" w:space="0" w:color="auto"/>
            <w:bottom w:val="none" w:sz="0" w:space="0" w:color="auto"/>
            <w:right w:val="none" w:sz="0" w:space="0" w:color="auto"/>
          </w:divBdr>
        </w:div>
        <w:div w:id="141698989">
          <w:marLeft w:val="640"/>
          <w:marRight w:val="0"/>
          <w:marTop w:val="0"/>
          <w:marBottom w:val="0"/>
          <w:divBdr>
            <w:top w:val="none" w:sz="0" w:space="0" w:color="auto"/>
            <w:left w:val="none" w:sz="0" w:space="0" w:color="auto"/>
            <w:bottom w:val="none" w:sz="0" w:space="0" w:color="auto"/>
            <w:right w:val="none" w:sz="0" w:space="0" w:color="auto"/>
          </w:divBdr>
        </w:div>
        <w:div w:id="1433938218">
          <w:marLeft w:val="640"/>
          <w:marRight w:val="0"/>
          <w:marTop w:val="0"/>
          <w:marBottom w:val="0"/>
          <w:divBdr>
            <w:top w:val="none" w:sz="0" w:space="0" w:color="auto"/>
            <w:left w:val="none" w:sz="0" w:space="0" w:color="auto"/>
            <w:bottom w:val="none" w:sz="0" w:space="0" w:color="auto"/>
            <w:right w:val="none" w:sz="0" w:space="0" w:color="auto"/>
          </w:divBdr>
        </w:div>
        <w:div w:id="115026329">
          <w:marLeft w:val="640"/>
          <w:marRight w:val="0"/>
          <w:marTop w:val="0"/>
          <w:marBottom w:val="0"/>
          <w:divBdr>
            <w:top w:val="none" w:sz="0" w:space="0" w:color="auto"/>
            <w:left w:val="none" w:sz="0" w:space="0" w:color="auto"/>
            <w:bottom w:val="none" w:sz="0" w:space="0" w:color="auto"/>
            <w:right w:val="none" w:sz="0" w:space="0" w:color="auto"/>
          </w:divBdr>
        </w:div>
        <w:div w:id="855919627">
          <w:marLeft w:val="640"/>
          <w:marRight w:val="0"/>
          <w:marTop w:val="0"/>
          <w:marBottom w:val="0"/>
          <w:divBdr>
            <w:top w:val="none" w:sz="0" w:space="0" w:color="auto"/>
            <w:left w:val="none" w:sz="0" w:space="0" w:color="auto"/>
            <w:bottom w:val="none" w:sz="0" w:space="0" w:color="auto"/>
            <w:right w:val="none" w:sz="0" w:space="0" w:color="auto"/>
          </w:divBdr>
        </w:div>
        <w:div w:id="1965231993">
          <w:marLeft w:val="640"/>
          <w:marRight w:val="0"/>
          <w:marTop w:val="0"/>
          <w:marBottom w:val="0"/>
          <w:divBdr>
            <w:top w:val="none" w:sz="0" w:space="0" w:color="auto"/>
            <w:left w:val="none" w:sz="0" w:space="0" w:color="auto"/>
            <w:bottom w:val="none" w:sz="0" w:space="0" w:color="auto"/>
            <w:right w:val="none" w:sz="0" w:space="0" w:color="auto"/>
          </w:divBdr>
        </w:div>
        <w:div w:id="889877634">
          <w:marLeft w:val="640"/>
          <w:marRight w:val="0"/>
          <w:marTop w:val="0"/>
          <w:marBottom w:val="0"/>
          <w:divBdr>
            <w:top w:val="none" w:sz="0" w:space="0" w:color="auto"/>
            <w:left w:val="none" w:sz="0" w:space="0" w:color="auto"/>
            <w:bottom w:val="none" w:sz="0" w:space="0" w:color="auto"/>
            <w:right w:val="none" w:sz="0" w:space="0" w:color="auto"/>
          </w:divBdr>
        </w:div>
        <w:div w:id="913123224">
          <w:marLeft w:val="640"/>
          <w:marRight w:val="0"/>
          <w:marTop w:val="0"/>
          <w:marBottom w:val="0"/>
          <w:divBdr>
            <w:top w:val="none" w:sz="0" w:space="0" w:color="auto"/>
            <w:left w:val="none" w:sz="0" w:space="0" w:color="auto"/>
            <w:bottom w:val="none" w:sz="0" w:space="0" w:color="auto"/>
            <w:right w:val="none" w:sz="0" w:space="0" w:color="auto"/>
          </w:divBdr>
        </w:div>
        <w:div w:id="1553885128">
          <w:marLeft w:val="640"/>
          <w:marRight w:val="0"/>
          <w:marTop w:val="0"/>
          <w:marBottom w:val="0"/>
          <w:divBdr>
            <w:top w:val="none" w:sz="0" w:space="0" w:color="auto"/>
            <w:left w:val="none" w:sz="0" w:space="0" w:color="auto"/>
            <w:bottom w:val="none" w:sz="0" w:space="0" w:color="auto"/>
            <w:right w:val="none" w:sz="0" w:space="0" w:color="auto"/>
          </w:divBdr>
        </w:div>
        <w:div w:id="599679217">
          <w:marLeft w:val="640"/>
          <w:marRight w:val="0"/>
          <w:marTop w:val="0"/>
          <w:marBottom w:val="0"/>
          <w:divBdr>
            <w:top w:val="none" w:sz="0" w:space="0" w:color="auto"/>
            <w:left w:val="none" w:sz="0" w:space="0" w:color="auto"/>
            <w:bottom w:val="none" w:sz="0" w:space="0" w:color="auto"/>
            <w:right w:val="none" w:sz="0" w:space="0" w:color="auto"/>
          </w:divBdr>
        </w:div>
        <w:div w:id="772166849">
          <w:marLeft w:val="640"/>
          <w:marRight w:val="0"/>
          <w:marTop w:val="0"/>
          <w:marBottom w:val="0"/>
          <w:divBdr>
            <w:top w:val="none" w:sz="0" w:space="0" w:color="auto"/>
            <w:left w:val="none" w:sz="0" w:space="0" w:color="auto"/>
            <w:bottom w:val="none" w:sz="0" w:space="0" w:color="auto"/>
            <w:right w:val="none" w:sz="0" w:space="0" w:color="auto"/>
          </w:divBdr>
        </w:div>
        <w:div w:id="2116166121">
          <w:marLeft w:val="640"/>
          <w:marRight w:val="0"/>
          <w:marTop w:val="0"/>
          <w:marBottom w:val="0"/>
          <w:divBdr>
            <w:top w:val="none" w:sz="0" w:space="0" w:color="auto"/>
            <w:left w:val="none" w:sz="0" w:space="0" w:color="auto"/>
            <w:bottom w:val="none" w:sz="0" w:space="0" w:color="auto"/>
            <w:right w:val="none" w:sz="0" w:space="0" w:color="auto"/>
          </w:divBdr>
        </w:div>
        <w:div w:id="574361250">
          <w:marLeft w:val="640"/>
          <w:marRight w:val="0"/>
          <w:marTop w:val="0"/>
          <w:marBottom w:val="0"/>
          <w:divBdr>
            <w:top w:val="none" w:sz="0" w:space="0" w:color="auto"/>
            <w:left w:val="none" w:sz="0" w:space="0" w:color="auto"/>
            <w:bottom w:val="none" w:sz="0" w:space="0" w:color="auto"/>
            <w:right w:val="none" w:sz="0" w:space="0" w:color="auto"/>
          </w:divBdr>
        </w:div>
        <w:div w:id="744692615">
          <w:marLeft w:val="640"/>
          <w:marRight w:val="0"/>
          <w:marTop w:val="0"/>
          <w:marBottom w:val="0"/>
          <w:divBdr>
            <w:top w:val="none" w:sz="0" w:space="0" w:color="auto"/>
            <w:left w:val="none" w:sz="0" w:space="0" w:color="auto"/>
            <w:bottom w:val="none" w:sz="0" w:space="0" w:color="auto"/>
            <w:right w:val="none" w:sz="0" w:space="0" w:color="auto"/>
          </w:divBdr>
        </w:div>
        <w:div w:id="436800906">
          <w:marLeft w:val="640"/>
          <w:marRight w:val="0"/>
          <w:marTop w:val="0"/>
          <w:marBottom w:val="0"/>
          <w:divBdr>
            <w:top w:val="none" w:sz="0" w:space="0" w:color="auto"/>
            <w:left w:val="none" w:sz="0" w:space="0" w:color="auto"/>
            <w:bottom w:val="none" w:sz="0" w:space="0" w:color="auto"/>
            <w:right w:val="none" w:sz="0" w:space="0" w:color="auto"/>
          </w:divBdr>
        </w:div>
        <w:div w:id="1656184363">
          <w:marLeft w:val="640"/>
          <w:marRight w:val="0"/>
          <w:marTop w:val="0"/>
          <w:marBottom w:val="0"/>
          <w:divBdr>
            <w:top w:val="none" w:sz="0" w:space="0" w:color="auto"/>
            <w:left w:val="none" w:sz="0" w:space="0" w:color="auto"/>
            <w:bottom w:val="none" w:sz="0" w:space="0" w:color="auto"/>
            <w:right w:val="none" w:sz="0" w:space="0" w:color="auto"/>
          </w:divBdr>
        </w:div>
        <w:div w:id="1735228872">
          <w:marLeft w:val="640"/>
          <w:marRight w:val="0"/>
          <w:marTop w:val="0"/>
          <w:marBottom w:val="0"/>
          <w:divBdr>
            <w:top w:val="none" w:sz="0" w:space="0" w:color="auto"/>
            <w:left w:val="none" w:sz="0" w:space="0" w:color="auto"/>
            <w:bottom w:val="none" w:sz="0" w:space="0" w:color="auto"/>
            <w:right w:val="none" w:sz="0" w:space="0" w:color="auto"/>
          </w:divBdr>
        </w:div>
        <w:div w:id="11106221">
          <w:marLeft w:val="640"/>
          <w:marRight w:val="0"/>
          <w:marTop w:val="0"/>
          <w:marBottom w:val="0"/>
          <w:divBdr>
            <w:top w:val="none" w:sz="0" w:space="0" w:color="auto"/>
            <w:left w:val="none" w:sz="0" w:space="0" w:color="auto"/>
            <w:bottom w:val="none" w:sz="0" w:space="0" w:color="auto"/>
            <w:right w:val="none" w:sz="0" w:space="0" w:color="auto"/>
          </w:divBdr>
        </w:div>
        <w:div w:id="695468197">
          <w:marLeft w:val="640"/>
          <w:marRight w:val="0"/>
          <w:marTop w:val="0"/>
          <w:marBottom w:val="0"/>
          <w:divBdr>
            <w:top w:val="none" w:sz="0" w:space="0" w:color="auto"/>
            <w:left w:val="none" w:sz="0" w:space="0" w:color="auto"/>
            <w:bottom w:val="none" w:sz="0" w:space="0" w:color="auto"/>
            <w:right w:val="none" w:sz="0" w:space="0" w:color="auto"/>
          </w:divBdr>
        </w:div>
        <w:div w:id="2065328017">
          <w:marLeft w:val="640"/>
          <w:marRight w:val="0"/>
          <w:marTop w:val="0"/>
          <w:marBottom w:val="0"/>
          <w:divBdr>
            <w:top w:val="none" w:sz="0" w:space="0" w:color="auto"/>
            <w:left w:val="none" w:sz="0" w:space="0" w:color="auto"/>
            <w:bottom w:val="none" w:sz="0" w:space="0" w:color="auto"/>
            <w:right w:val="none" w:sz="0" w:space="0" w:color="auto"/>
          </w:divBdr>
        </w:div>
        <w:div w:id="1879467304">
          <w:marLeft w:val="640"/>
          <w:marRight w:val="0"/>
          <w:marTop w:val="0"/>
          <w:marBottom w:val="0"/>
          <w:divBdr>
            <w:top w:val="none" w:sz="0" w:space="0" w:color="auto"/>
            <w:left w:val="none" w:sz="0" w:space="0" w:color="auto"/>
            <w:bottom w:val="none" w:sz="0" w:space="0" w:color="auto"/>
            <w:right w:val="none" w:sz="0" w:space="0" w:color="auto"/>
          </w:divBdr>
        </w:div>
        <w:div w:id="1642298102">
          <w:marLeft w:val="640"/>
          <w:marRight w:val="0"/>
          <w:marTop w:val="0"/>
          <w:marBottom w:val="0"/>
          <w:divBdr>
            <w:top w:val="none" w:sz="0" w:space="0" w:color="auto"/>
            <w:left w:val="none" w:sz="0" w:space="0" w:color="auto"/>
            <w:bottom w:val="none" w:sz="0" w:space="0" w:color="auto"/>
            <w:right w:val="none" w:sz="0" w:space="0" w:color="auto"/>
          </w:divBdr>
        </w:div>
        <w:div w:id="578252642">
          <w:marLeft w:val="640"/>
          <w:marRight w:val="0"/>
          <w:marTop w:val="0"/>
          <w:marBottom w:val="0"/>
          <w:divBdr>
            <w:top w:val="none" w:sz="0" w:space="0" w:color="auto"/>
            <w:left w:val="none" w:sz="0" w:space="0" w:color="auto"/>
            <w:bottom w:val="none" w:sz="0" w:space="0" w:color="auto"/>
            <w:right w:val="none" w:sz="0" w:space="0" w:color="auto"/>
          </w:divBdr>
        </w:div>
        <w:div w:id="1572043020">
          <w:marLeft w:val="640"/>
          <w:marRight w:val="0"/>
          <w:marTop w:val="0"/>
          <w:marBottom w:val="0"/>
          <w:divBdr>
            <w:top w:val="none" w:sz="0" w:space="0" w:color="auto"/>
            <w:left w:val="none" w:sz="0" w:space="0" w:color="auto"/>
            <w:bottom w:val="none" w:sz="0" w:space="0" w:color="auto"/>
            <w:right w:val="none" w:sz="0" w:space="0" w:color="auto"/>
          </w:divBdr>
        </w:div>
        <w:div w:id="1442798711">
          <w:marLeft w:val="640"/>
          <w:marRight w:val="0"/>
          <w:marTop w:val="0"/>
          <w:marBottom w:val="0"/>
          <w:divBdr>
            <w:top w:val="none" w:sz="0" w:space="0" w:color="auto"/>
            <w:left w:val="none" w:sz="0" w:space="0" w:color="auto"/>
            <w:bottom w:val="none" w:sz="0" w:space="0" w:color="auto"/>
            <w:right w:val="none" w:sz="0" w:space="0" w:color="auto"/>
          </w:divBdr>
        </w:div>
        <w:div w:id="1675764880">
          <w:marLeft w:val="640"/>
          <w:marRight w:val="0"/>
          <w:marTop w:val="0"/>
          <w:marBottom w:val="0"/>
          <w:divBdr>
            <w:top w:val="none" w:sz="0" w:space="0" w:color="auto"/>
            <w:left w:val="none" w:sz="0" w:space="0" w:color="auto"/>
            <w:bottom w:val="none" w:sz="0" w:space="0" w:color="auto"/>
            <w:right w:val="none" w:sz="0" w:space="0" w:color="auto"/>
          </w:divBdr>
        </w:div>
        <w:div w:id="1141262766">
          <w:marLeft w:val="640"/>
          <w:marRight w:val="0"/>
          <w:marTop w:val="0"/>
          <w:marBottom w:val="0"/>
          <w:divBdr>
            <w:top w:val="none" w:sz="0" w:space="0" w:color="auto"/>
            <w:left w:val="none" w:sz="0" w:space="0" w:color="auto"/>
            <w:bottom w:val="none" w:sz="0" w:space="0" w:color="auto"/>
            <w:right w:val="none" w:sz="0" w:space="0" w:color="auto"/>
          </w:divBdr>
        </w:div>
        <w:div w:id="2070180273">
          <w:marLeft w:val="640"/>
          <w:marRight w:val="0"/>
          <w:marTop w:val="0"/>
          <w:marBottom w:val="0"/>
          <w:divBdr>
            <w:top w:val="none" w:sz="0" w:space="0" w:color="auto"/>
            <w:left w:val="none" w:sz="0" w:space="0" w:color="auto"/>
            <w:bottom w:val="none" w:sz="0" w:space="0" w:color="auto"/>
            <w:right w:val="none" w:sz="0" w:space="0" w:color="auto"/>
          </w:divBdr>
        </w:div>
        <w:div w:id="442306490">
          <w:marLeft w:val="640"/>
          <w:marRight w:val="0"/>
          <w:marTop w:val="0"/>
          <w:marBottom w:val="0"/>
          <w:divBdr>
            <w:top w:val="none" w:sz="0" w:space="0" w:color="auto"/>
            <w:left w:val="none" w:sz="0" w:space="0" w:color="auto"/>
            <w:bottom w:val="none" w:sz="0" w:space="0" w:color="auto"/>
            <w:right w:val="none" w:sz="0" w:space="0" w:color="auto"/>
          </w:divBdr>
        </w:div>
        <w:div w:id="1469979589">
          <w:marLeft w:val="640"/>
          <w:marRight w:val="0"/>
          <w:marTop w:val="0"/>
          <w:marBottom w:val="0"/>
          <w:divBdr>
            <w:top w:val="none" w:sz="0" w:space="0" w:color="auto"/>
            <w:left w:val="none" w:sz="0" w:space="0" w:color="auto"/>
            <w:bottom w:val="none" w:sz="0" w:space="0" w:color="auto"/>
            <w:right w:val="none" w:sz="0" w:space="0" w:color="auto"/>
          </w:divBdr>
        </w:div>
        <w:div w:id="88818395">
          <w:marLeft w:val="640"/>
          <w:marRight w:val="0"/>
          <w:marTop w:val="0"/>
          <w:marBottom w:val="0"/>
          <w:divBdr>
            <w:top w:val="none" w:sz="0" w:space="0" w:color="auto"/>
            <w:left w:val="none" w:sz="0" w:space="0" w:color="auto"/>
            <w:bottom w:val="none" w:sz="0" w:space="0" w:color="auto"/>
            <w:right w:val="none" w:sz="0" w:space="0" w:color="auto"/>
          </w:divBdr>
        </w:div>
        <w:div w:id="1729954986">
          <w:marLeft w:val="640"/>
          <w:marRight w:val="0"/>
          <w:marTop w:val="0"/>
          <w:marBottom w:val="0"/>
          <w:divBdr>
            <w:top w:val="none" w:sz="0" w:space="0" w:color="auto"/>
            <w:left w:val="none" w:sz="0" w:space="0" w:color="auto"/>
            <w:bottom w:val="none" w:sz="0" w:space="0" w:color="auto"/>
            <w:right w:val="none" w:sz="0" w:space="0" w:color="auto"/>
          </w:divBdr>
        </w:div>
        <w:div w:id="1008094049">
          <w:marLeft w:val="640"/>
          <w:marRight w:val="0"/>
          <w:marTop w:val="0"/>
          <w:marBottom w:val="0"/>
          <w:divBdr>
            <w:top w:val="none" w:sz="0" w:space="0" w:color="auto"/>
            <w:left w:val="none" w:sz="0" w:space="0" w:color="auto"/>
            <w:bottom w:val="none" w:sz="0" w:space="0" w:color="auto"/>
            <w:right w:val="none" w:sz="0" w:space="0" w:color="auto"/>
          </w:divBdr>
        </w:div>
        <w:div w:id="1749962016">
          <w:marLeft w:val="640"/>
          <w:marRight w:val="0"/>
          <w:marTop w:val="0"/>
          <w:marBottom w:val="0"/>
          <w:divBdr>
            <w:top w:val="none" w:sz="0" w:space="0" w:color="auto"/>
            <w:left w:val="none" w:sz="0" w:space="0" w:color="auto"/>
            <w:bottom w:val="none" w:sz="0" w:space="0" w:color="auto"/>
            <w:right w:val="none" w:sz="0" w:space="0" w:color="auto"/>
          </w:divBdr>
        </w:div>
        <w:div w:id="445975061">
          <w:marLeft w:val="640"/>
          <w:marRight w:val="0"/>
          <w:marTop w:val="0"/>
          <w:marBottom w:val="0"/>
          <w:divBdr>
            <w:top w:val="none" w:sz="0" w:space="0" w:color="auto"/>
            <w:left w:val="none" w:sz="0" w:space="0" w:color="auto"/>
            <w:bottom w:val="none" w:sz="0" w:space="0" w:color="auto"/>
            <w:right w:val="none" w:sz="0" w:space="0" w:color="auto"/>
          </w:divBdr>
        </w:div>
        <w:div w:id="1206454101">
          <w:marLeft w:val="640"/>
          <w:marRight w:val="0"/>
          <w:marTop w:val="0"/>
          <w:marBottom w:val="0"/>
          <w:divBdr>
            <w:top w:val="none" w:sz="0" w:space="0" w:color="auto"/>
            <w:left w:val="none" w:sz="0" w:space="0" w:color="auto"/>
            <w:bottom w:val="none" w:sz="0" w:space="0" w:color="auto"/>
            <w:right w:val="none" w:sz="0" w:space="0" w:color="auto"/>
          </w:divBdr>
        </w:div>
        <w:div w:id="121654726">
          <w:marLeft w:val="640"/>
          <w:marRight w:val="0"/>
          <w:marTop w:val="0"/>
          <w:marBottom w:val="0"/>
          <w:divBdr>
            <w:top w:val="none" w:sz="0" w:space="0" w:color="auto"/>
            <w:left w:val="none" w:sz="0" w:space="0" w:color="auto"/>
            <w:bottom w:val="none" w:sz="0" w:space="0" w:color="auto"/>
            <w:right w:val="none" w:sz="0" w:space="0" w:color="auto"/>
          </w:divBdr>
        </w:div>
        <w:div w:id="684012924">
          <w:marLeft w:val="640"/>
          <w:marRight w:val="0"/>
          <w:marTop w:val="0"/>
          <w:marBottom w:val="0"/>
          <w:divBdr>
            <w:top w:val="none" w:sz="0" w:space="0" w:color="auto"/>
            <w:left w:val="none" w:sz="0" w:space="0" w:color="auto"/>
            <w:bottom w:val="none" w:sz="0" w:space="0" w:color="auto"/>
            <w:right w:val="none" w:sz="0" w:space="0" w:color="auto"/>
          </w:divBdr>
        </w:div>
        <w:div w:id="853491890">
          <w:marLeft w:val="640"/>
          <w:marRight w:val="0"/>
          <w:marTop w:val="0"/>
          <w:marBottom w:val="0"/>
          <w:divBdr>
            <w:top w:val="none" w:sz="0" w:space="0" w:color="auto"/>
            <w:left w:val="none" w:sz="0" w:space="0" w:color="auto"/>
            <w:bottom w:val="none" w:sz="0" w:space="0" w:color="auto"/>
            <w:right w:val="none" w:sz="0" w:space="0" w:color="auto"/>
          </w:divBdr>
        </w:div>
        <w:div w:id="1288320181">
          <w:marLeft w:val="640"/>
          <w:marRight w:val="0"/>
          <w:marTop w:val="0"/>
          <w:marBottom w:val="0"/>
          <w:divBdr>
            <w:top w:val="none" w:sz="0" w:space="0" w:color="auto"/>
            <w:left w:val="none" w:sz="0" w:space="0" w:color="auto"/>
            <w:bottom w:val="none" w:sz="0" w:space="0" w:color="auto"/>
            <w:right w:val="none" w:sz="0" w:space="0" w:color="auto"/>
          </w:divBdr>
        </w:div>
        <w:div w:id="1996564903">
          <w:marLeft w:val="640"/>
          <w:marRight w:val="0"/>
          <w:marTop w:val="0"/>
          <w:marBottom w:val="0"/>
          <w:divBdr>
            <w:top w:val="none" w:sz="0" w:space="0" w:color="auto"/>
            <w:left w:val="none" w:sz="0" w:space="0" w:color="auto"/>
            <w:bottom w:val="none" w:sz="0" w:space="0" w:color="auto"/>
            <w:right w:val="none" w:sz="0" w:space="0" w:color="auto"/>
          </w:divBdr>
        </w:div>
        <w:div w:id="1489397051">
          <w:marLeft w:val="640"/>
          <w:marRight w:val="0"/>
          <w:marTop w:val="0"/>
          <w:marBottom w:val="0"/>
          <w:divBdr>
            <w:top w:val="none" w:sz="0" w:space="0" w:color="auto"/>
            <w:left w:val="none" w:sz="0" w:space="0" w:color="auto"/>
            <w:bottom w:val="none" w:sz="0" w:space="0" w:color="auto"/>
            <w:right w:val="none" w:sz="0" w:space="0" w:color="auto"/>
          </w:divBdr>
        </w:div>
        <w:div w:id="1096171922">
          <w:marLeft w:val="640"/>
          <w:marRight w:val="0"/>
          <w:marTop w:val="0"/>
          <w:marBottom w:val="0"/>
          <w:divBdr>
            <w:top w:val="none" w:sz="0" w:space="0" w:color="auto"/>
            <w:left w:val="none" w:sz="0" w:space="0" w:color="auto"/>
            <w:bottom w:val="none" w:sz="0" w:space="0" w:color="auto"/>
            <w:right w:val="none" w:sz="0" w:space="0" w:color="auto"/>
          </w:divBdr>
        </w:div>
        <w:div w:id="669480172">
          <w:marLeft w:val="640"/>
          <w:marRight w:val="0"/>
          <w:marTop w:val="0"/>
          <w:marBottom w:val="0"/>
          <w:divBdr>
            <w:top w:val="none" w:sz="0" w:space="0" w:color="auto"/>
            <w:left w:val="none" w:sz="0" w:space="0" w:color="auto"/>
            <w:bottom w:val="none" w:sz="0" w:space="0" w:color="auto"/>
            <w:right w:val="none" w:sz="0" w:space="0" w:color="auto"/>
          </w:divBdr>
        </w:div>
        <w:div w:id="1129200412">
          <w:marLeft w:val="640"/>
          <w:marRight w:val="0"/>
          <w:marTop w:val="0"/>
          <w:marBottom w:val="0"/>
          <w:divBdr>
            <w:top w:val="none" w:sz="0" w:space="0" w:color="auto"/>
            <w:left w:val="none" w:sz="0" w:space="0" w:color="auto"/>
            <w:bottom w:val="none" w:sz="0" w:space="0" w:color="auto"/>
            <w:right w:val="none" w:sz="0" w:space="0" w:color="auto"/>
          </w:divBdr>
        </w:div>
        <w:div w:id="1384672606">
          <w:marLeft w:val="640"/>
          <w:marRight w:val="0"/>
          <w:marTop w:val="0"/>
          <w:marBottom w:val="0"/>
          <w:divBdr>
            <w:top w:val="none" w:sz="0" w:space="0" w:color="auto"/>
            <w:left w:val="none" w:sz="0" w:space="0" w:color="auto"/>
            <w:bottom w:val="none" w:sz="0" w:space="0" w:color="auto"/>
            <w:right w:val="none" w:sz="0" w:space="0" w:color="auto"/>
          </w:divBdr>
        </w:div>
        <w:div w:id="1971589620">
          <w:marLeft w:val="640"/>
          <w:marRight w:val="0"/>
          <w:marTop w:val="0"/>
          <w:marBottom w:val="0"/>
          <w:divBdr>
            <w:top w:val="none" w:sz="0" w:space="0" w:color="auto"/>
            <w:left w:val="none" w:sz="0" w:space="0" w:color="auto"/>
            <w:bottom w:val="none" w:sz="0" w:space="0" w:color="auto"/>
            <w:right w:val="none" w:sz="0" w:space="0" w:color="auto"/>
          </w:divBdr>
        </w:div>
        <w:div w:id="787043359">
          <w:marLeft w:val="640"/>
          <w:marRight w:val="0"/>
          <w:marTop w:val="0"/>
          <w:marBottom w:val="0"/>
          <w:divBdr>
            <w:top w:val="none" w:sz="0" w:space="0" w:color="auto"/>
            <w:left w:val="none" w:sz="0" w:space="0" w:color="auto"/>
            <w:bottom w:val="none" w:sz="0" w:space="0" w:color="auto"/>
            <w:right w:val="none" w:sz="0" w:space="0" w:color="auto"/>
          </w:divBdr>
        </w:div>
        <w:div w:id="1855876837">
          <w:marLeft w:val="640"/>
          <w:marRight w:val="0"/>
          <w:marTop w:val="0"/>
          <w:marBottom w:val="0"/>
          <w:divBdr>
            <w:top w:val="none" w:sz="0" w:space="0" w:color="auto"/>
            <w:left w:val="none" w:sz="0" w:space="0" w:color="auto"/>
            <w:bottom w:val="none" w:sz="0" w:space="0" w:color="auto"/>
            <w:right w:val="none" w:sz="0" w:space="0" w:color="auto"/>
          </w:divBdr>
        </w:div>
      </w:divsChild>
    </w:div>
    <w:div w:id="1364941031">
      <w:bodyDiv w:val="1"/>
      <w:marLeft w:val="0"/>
      <w:marRight w:val="0"/>
      <w:marTop w:val="0"/>
      <w:marBottom w:val="0"/>
      <w:divBdr>
        <w:top w:val="none" w:sz="0" w:space="0" w:color="auto"/>
        <w:left w:val="none" w:sz="0" w:space="0" w:color="auto"/>
        <w:bottom w:val="none" w:sz="0" w:space="0" w:color="auto"/>
        <w:right w:val="none" w:sz="0" w:space="0" w:color="auto"/>
      </w:divBdr>
      <w:divsChild>
        <w:div w:id="458378065">
          <w:marLeft w:val="640"/>
          <w:marRight w:val="0"/>
          <w:marTop w:val="0"/>
          <w:marBottom w:val="0"/>
          <w:divBdr>
            <w:top w:val="none" w:sz="0" w:space="0" w:color="auto"/>
            <w:left w:val="none" w:sz="0" w:space="0" w:color="auto"/>
            <w:bottom w:val="none" w:sz="0" w:space="0" w:color="auto"/>
            <w:right w:val="none" w:sz="0" w:space="0" w:color="auto"/>
          </w:divBdr>
        </w:div>
        <w:div w:id="644046730">
          <w:marLeft w:val="640"/>
          <w:marRight w:val="0"/>
          <w:marTop w:val="0"/>
          <w:marBottom w:val="0"/>
          <w:divBdr>
            <w:top w:val="none" w:sz="0" w:space="0" w:color="auto"/>
            <w:left w:val="none" w:sz="0" w:space="0" w:color="auto"/>
            <w:bottom w:val="none" w:sz="0" w:space="0" w:color="auto"/>
            <w:right w:val="none" w:sz="0" w:space="0" w:color="auto"/>
          </w:divBdr>
        </w:div>
        <w:div w:id="348723986">
          <w:marLeft w:val="640"/>
          <w:marRight w:val="0"/>
          <w:marTop w:val="0"/>
          <w:marBottom w:val="0"/>
          <w:divBdr>
            <w:top w:val="none" w:sz="0" w:space="0" w:color="auto"/>
            <w:left w:val="none" w:sz="0" w:space="0" w:color="auto"/>
            <w:bottom w:val="none" w:sz="0" w:space="0" w:color="auto"/>
            <w:right w:val="none" w:sz="0" w:space="0" w:color="auto"/>
          </w:divBdr>
        </w:div>
        <w:div w:id="1429889637">
          <w:marLeft w:val="640"/>
          <w:marRight w:val="0"/>
          <w:marTop w:val="0"/>
          <w:marBottom w:val="0"/>
          <w:divBdr>
            <w:top w:val="none" w:sz="0" w:space="0" w:color="auto"/>
            <w:left w:val="none" w:sz="0" w:space="0" w:color="auto"/>
            <w:bottom w:val="none" w:sz="0" w:space="0" w:color="auto"/>
            <w:right w:val="none" w:sz="0" w:space="0" w:color="auto"/>
          </w:divBdr>
        </w:div>
        <w:div w:id="338124405">
          <w:marLeft w:val="640"/>
          <w:marRight w:val="0"/>
          <w:marTop w:val="0"/>
          <w:marBottom w:val="0"/>
          <w:divBdr>
            <w:top w:val="none" w:sz="0" w:space="0" w:color="auto"/>
            <w:left w:val="none" w:sz="0" w:space="0" w:color="auto"/>
            <w:bottom w:val="none" w:sz="0" w:space="0" w:color="auto"/>
            <w:right w:val="none" w:sz="0" w:space="0" w:color="auto"/>
          </w:divBdr>
        </w:div>
        <w:div w:id="1673950869">
          <w:marLeft w:val="640"/>
          <w:marRight w:val="0"/>
          <w:marTop w:val="0"/>
          <w:marBottom w:val="0"/>
          <w:divBdr>
            <w:top w:val="none" w:sz="0" w:space="0" w:color="auto"/>
            <w:left w:val="none" w:sz="0" w:space="0" w:color="auto"/>
            <w:bottom w:val="none" w:sz="0" w:space="0" w:color="auto"/>
            <w:right w:val="none" w:sz="0" w:space="0" w:color="auto"/>
          </w:divBdr>
        </w:div>
        <w:div w:id="1506094146">
          <w:marLeft w:val="640"/>
          <w:marRight w:val="0"/>
          <w:marTop w:val="0"/>
          <w:marBottom w:val="0"/>
          <w:divBdr>
            <w:top w:val="none" w:sz="0" w:space="0" w:color="auto"/>
            <w:left w:val="none" w:sz="0" w:space="0" w:color="auto"/>
            <w:bottom w:val="none" w:sz="0" w:space="0" w:color="auto"/>
            <w:right w:val="none" w:sz="0" w:space="0" w:color="auto"/>
          </w:divBdr>
        </w:div>
        <w:div w:id="1284460657">
          <w:marLeft w:val="640"/>
          <w:marRight w:val="0"/>
          <w:marTop w:val="0"/>
          <w:marBottom w:val="0"/>
          <w:divBdr>
            <w:top w:val="none" w:sz="0" w:space="0" w:color="auto"/>
            <w:left w:val="none" w:sz="0" w:space="0" w:color="auto"/>
            <w:bottom w:val="none" w:sz="0" w:space="0" w:color="auto"/>
            <w:right w:val="none" w:sz="0" w:space="0" w:color="auto"/>
          </w:divBdr>
        </w:div>
        <w:div w:id="2033649355">
          <w:marLeft w:val="640"/>
          <w:marRight w:val="0"/>
          <w:marTop w:val="0"/>
          <w:marBottom w:val="0"/>
          <w:divBdr>
            <w:top w:val="none" w:sz="0" w:space="0" w:color="auto"/>
            <w:left w:val="none" w:sz="0" w:space="0" w:color="auto"/>
            <w:bottom w:val="none" w:sz="0" w:space="0" w:color="auto"/>
            <w:right w:val="none" w:sz="0" w:space="0" w:color="auto"/>
          </w:divBdr>
        </w:div>
        <w:div w:id="1414736344">
          <w:marLeft w:val="640"/>
          <w:marRight w:val="0"/>
          <w:marTop w:val="0"/>
          <w:marBottom w:val="0"/>
          <w:divBdr>
            <w:top w:val="none" w:sz="0" w:space="0" w:color="auto"/>
            <w:left w:val="none" w:sz="0" w:space="0" w:color="auto"/>
            <w:bottom w:val="none" w:sz="0" w:space="0" w:color="auto"/>
            <w:right w:val="none" w:sz="0" w:space="0" w:color="auto"/>
          </w:divBdr>
        </w:div>
        <w:div w:id="2081438681">
          <w:marLeft w:val="640"/>
          <w:marRight w:val="0"/>
          <w:marTop w:val="0"/>
          <w:marBottom w:val="0"/>
          <w:divBdr>
            <w:top w:val="none" w:sz="0" w:space="0" w:color="auto"/>
            <w:left w:val="none" w:sz="0" w:space="0" w:color="auto"/>
            <w:bottom w:val="none" w:sz="0" w:space="0" w:color="auto"/>
            <w:right w:val="none" w:sz="0" w:space="0" w:color="auto"/>
          </w:divBdr>
        </w:div>
        <w:div w:id="928345927">
          <w:marLeft w:val="640"/>
          <w:marRight w:val="0"/>
          <w:marTop w:val="0"/>
          <w:marBottom w:val="0"/>
          <w:divBdr>
            <w:top w:val="none" w:sz="0" w:space="0" w:color="auto"/>
            <w:left w:val="none" w:sz="0" w:space="0" w:color="auto"/>
            <w:bottom w:val="none" w:sz="0" w:space="0" w:color="auto"/>
            <w:right w:val="none" w:sz="0" w:space="0" w:color="auto"/>
          </w:divBdr>
        </w:div>
        <w:div w:id="155925899">
          <w:marLeft w:val="640"/>
          <w:marRight w:val="0"/>
          <w:marTop w:val="0"/>
          <w:marBottom w:val="0"/>
          <w:divBdr>
            <w:top w:val="none" w:sz="0" w:space="0" w:color="auto"/>
            <w:left w:val="none" w:sz="0" w:space="0" w:color="auto"/>
            <w:bottom w:val="none" w:sz="0" w:space="0" w:color="auto"/>
            <w:right w:val="none" w:sz="0" w:space="0" w:color="auto"/>
          </w:divBdr>
        </w:div>
        <w:div w:id="947587626">
          <w:marLeft w:val="640"/>
          <w:marRight w:val="0"/>
          <w:marTop w:val="0"/>
          <w:marBottom w:val="0"/>
          <w:divBdr>
            <w:top w:val="none" w:sz="0" w:space="0" w:color="auto"/>
            <w:left w:val="none" w:sz="0" w:space="0" w:color="auto"/>
            <w:bottom w:val="none" w:sz="0" w:space="0" w:color="auto"/>
            <w:right w:val="none" w:sz="0" w:space="0" w:color="auto"/>
          </w:divBdr>
        </w:div>
        <w:div w:id="1301350707">
          <w:marLeft w:val="640"/>
          <w:marRight w:val="0"/>
          <w:marTop w:val="0"/>
          <w:marBottom w:val="0"/>
          <w:divBdr>
            <w:top w:val="none" w:sz="0" w:space="0" w:color="auto"/>
            <w:left w:val="none" w:sz="0" w:space="0" w:color="auto"/>
            <w:bottom w:val="none" w:sz="0" w:space="0" w:color="auto"/>
            <w:right w:val="none" w:sz="0" w:space="0" w:color="auto"/>
          </w:divBdr>
        </w:div>
        <w:div w:id="785006893">
          <w:marLeft w:val="640"/>
          <w:marRight w:val="0"/>
          <w:marTop w:val="0"/>
          <w:marBottom w:val="0"/>
          <w:divBdr>
            <w:top w:val="none" w:sz="0" w:space="0" w:color="auto"/>
            <w:left w:val="none" w:sz="0" w:space="0" w:color="auto"/>
            <w:bottom w:val="none" w:sz="0" w:space="0" w:color="auto"/>
            <w:right w:val="none" w:sz="0" w:space="0" w:color="auto"/>
          </w:divBdr>
        </w:div>
        <w:div w:id="990642467">
          <w:marLeft w:val="640"/>
          <w:marRight w:val="0"/>
          <w:marTop w:val="0"/>
          <w:marBottom w:val="0"/>
          <w:divBdr>
            <w:top w:val="none" w:sz="0" w:space="0" w:color="auto"/>
            <w:left w:val="none" w:sz="0" w:space="0" w:color="auto"/>
            <w:bottom w:val="none" w:sz="0" w:space="0" w:color="auto"/>
            <w:right w:val="none" w:sz="0" w:space="0" w:color="auto"/>
          </w:divBdr>
        </w:div>
        <w:div w:id="951127714">
          <w:marLeft w:val="640"/>
          <w:marRight w:val="0"/>
          <w:marTop w:val="0"/>
          <w:marBottom w:val="0"/>
          <w:divBdr>
            <w:top w:val="none" w:sz="0" w:space="0" w:color="auto"/>
            <w:left w:val="none" w:sz="0" w:space="0" w:color="auto"/>
            <w:bottom w:val="none" w:sz="0" w:space="0" w:color="auto"/>
            <w:right w:val="none" w:sz="0" w:space="0" w:color="auto"/>
          </w:divBdr>
        </w:div>
        <w:div w:id="1868369913">
          <w:marLeft w:val="640"/>
          <w:marRight w:val="0"/>
          <w:marTop w:val="0"/>
          <w:marBottom w:val="0"/>
          <w:divBdr>
            <w:top w:val="none" w:sz="0" w:space="0" w:color="auto"/>
            <w:left w:val="none" w:sz="0" w:space="0" w:color="auto"/>
            <w:bottom w:val="none" w:sz="0" w:space="0" w:color="auto"/>
            <w:right w:val="none" w:sz="0" w:space="0" w:color="auto"/>
          </w:divBdr>
        </w:div>
        <w:div w:id="1823353513">
          <w:marLeft w:val="640"/>
          <w:marRight w:val="0"/>
          <w:marTop w:val="0"/>
          <w:marBottom w:val="0"/>
          <w:divBdr>
            <w:top w:val="none" w:sz="0" w:space="0" w:color="auto"/>
            <w:left w:val="none" w:sz="0" w:space="0" w:color="auto"/>
            <w:bottom w:val="none" w:sz="0" w:space="0" w:color="auto"/>
            <w:right w:val="none" w:sz="0" w:space="0" w:color="auto"/>
          </w:divBdr>
        </w:div>
        <w:div w:id="219024438">
          <w:marLeft w:val="640"/>
          <w:marRight w:val="0"/>
          <w:marTop w:val="0"/>
          <w:marBottom w:val="0"/>
          <w:divBdr>
            <w:top w:val="none" w:sz="0" w:space="0" w:color="auto"/>
            <w:left w:val="none" w:sz="0" w:space="0" w:color="auto"/>
            <w:bottom w:val="none" w:sz="0" w:space="0" w:color="auto"/>
            <w:right w:val="none" w:sz="0" w:space="0" w:color="auto"/>
          </w:divBdr>
        </w:div>
        <w:div w:id="2143961849">
          <w:marLeft w:val="640"/>
          <w:marRight w:val="0"/>
          <w:marTop w:val="0"/>
          <w:marBottom w:val="0"/>
          <w:divBdr>
            <w:top w:val="none" w:sz="0" w:space="0" w:color="auto"/>
            <w:left w:val="none" w:sz="0" w:space="0" w:color="auto"/>
            <w:bottom w:val="none" w:sz="0" w:space="0" w:color="auto"/>
            <w:right w:val="none" w:sz="0" w:space="0" w:color="auto"/>
          </w:divBdr>
        </w:div>
        <w:div w:id="410352585">
          <w:marLeft w:val="640"/>
          <w:marRight w:val="0"/>
          <w:marTop w:val="0"/>
          <w:marBottom w:val="0"/>
          <w:divBdr>
            <w:top w:val="none" w:sz="0" w:space="0" w:color="auto"/>
            <w:left w:val="none" w:sz="0" w:space="0" w:color="auto"/>
            <w:bottom w:val="none" w:sz="0" w:space="0" w:color="auto"/>
            <w:right w:val="none" w:sz="0" w:space="0" w:color="auto"/>
          </w:divBdr>
        </w:div>
        <w:div w:id="999775956">
          <w:marLeft w:val="640"/>
          <w:marRight w:val="0"/>
          <w:marTop w:val="0"/>
          <w:marBottom w:val="0"/>
          <w:divBdr>
            <w:top w:val="none" w:sz="0" w:space="0" w:color="auto"/>
            <w:left w:val="none" w:sz="0" w:space="0" w:color="auto"/>
            <w:bottom w:val="none" w:sz="0" w:space="0" w:color="auto"/>
            <w:right w:val="none" w:sz="0" w:space="0" w:color="auto"/>
          </w:divBdr>
        </w:div>
        <w:div w:id="121193651">
          <w:marLeft w:val="640"/>
          <w:marRight w:val="0"/>
          <w:marTop w:val="0"/>
          <w:marBottom w:val="0"/>
          <w:divBdr>
            <w:top w:val="none" w:sz="0" w:space="0" w:color="auto"/>
            <w:left w:val="none" w:sz="0" w:space="0" w:color="auto"/>
            <w:bottom w:val="none" w:sz="0" w:space="0" w:color="auto"/>
            <w:right w:val="none" w:sz="0" w:space="0" w:color="auto"/>
          </w:divBdr>
        </w:div>
        <w:div w:id="1110397493">
          <w:marLeft w:val="640"/>
          <w:marRight w:val="0"/>
          <w:marTop w:val="0"/>
          <w:marBottom w:val="0"/>
          <w:divBdr>
            <w:top w:val="none" w:sz="0" w:space="0" w:color="auto"/>
            <w:left w:val="none" w:sz="0" w:space="0" w:color="auto"/>
            <w:bottom w:val="none" w:sz="0" w:space="0" w:color="auto"/>
            <w:right w:val="none" w:sz="0" w:space="0" w:color="auto"/>
          </w:divBdr>
        </w:div>
        <w:div w:id="735929769">
          <w:marLeft w:val="640"/>
          <w:marRight w:val="0"/>
          <w:marTop w:val="0"/>
          <w:marBottom w:val="0"/>
          <w:divBdr>
            <w:top w:val="none" w:sz="0" w:space="0" w:color="auto"/>
            <w:left w:val="none" w:sz="0" w:space="0" w:color="auto"/>
            <w:bottom w:val="none" w:sz="0" w:space="0" w:color="auto"/>
            <w:right w:val="none" w:sz="0" w:space="0" w:color="auto"/>
          </w:divBdr>
        </w:div>
        <w:div w:id="1610241563">
          <w:marLeft w:val="640"/>
          <w:marRight w:val="0"/>
          <w:marTop w:val="0"/>
          <w:marBottom w:val="0"/>
          <w:divBdr>
            <w:top w:val="none" w:sz="0" w:space="0" w:color="auto"/>
            <w:left w:val="none" w:sz="0" w:space="0" w:color="auto"/>
            <w:bottom w:val="none" w:sz="0" w:space="0" w:color="auto"/>
            <w:right w:val="none" w:sz="0" w:space="0" w:color="auto"/>
          </w:divBdr>
        </w:div>
        <w:div w:id="1180849627">
          <w:marLeft w:val="640"/>
          <w:marRight w:val="0"/>
          <w:marTop w:val="0"/>
          <w:marBottom w:val="0"/>
          <w:divBdr>
            <w:top w:val="none" w:sz="0" w:space="0" w:color="auto"/>
            <w:left w:val="none" w:sz="0" w:space="0" w:color="auto"/>
            <w:bottom w:val="none" w:sz="0" w:space="0" w:color="auto"/>
            <w:right w:val="none" w:sz="0" w:space="0" w:color="auto"/>
          </w:divBdr>
        </w:div>
        <w:div w:id="2137025739">
          <w:marLeft w:val="640"/>
          <w:marRight w:val="0"/>
          <w:marTop w:val="0"/>
          <w:marBottom w:val="0"/>
          <w:divBdr>
            <w:top w:val="none" w:sz="0" w:space="0" w:color="auto"/>
            <w:left w:val="none" w:sz="0" w:space="0" w:color="auto"/>
            <w:bottom w:val="none" w:sz="0" w:space="0" w:color="auto"/>
            <w:right w:val="none" w:sz="0" w:space="0" w:color="auto"/>
          </w:divBdr>
        </w:div>
        <w:div w:id="748884499">
          <w:marLeft w:val="640"/>
          <w:marRight w:val="0"/>
          <w:marTop w:val="0"/>
          <w:marBottom w:val="0"/>
          <w:divBdr>
            <w:top w:val="none" w:sz="0" w:space="0" w:color="auto"/>
            <w:left w:val="none" w:sz="0" w:space="0" w:color="auto"/>
            <w:bottom w:val="none" w:sz="0" w:space="0" w:color="auto"/>
            <w:right w:val="none" w:sz="0" w:space="0" w:color="auto"/>
          </w:divBdr>
        </w:div>
        <w:div w:id="1410346729">
          <w:marLeft w:val="640"/>
          <w:marRight w:val="0"/>
          <w:marTop w:val="0"/>
          <w:marBottom w:val="0"/>
          <w:divBdr>
            <w:top w:val="none" w:sz="0" w:space="0" w:color="auto"/>
            <w:left w:val="none" w:sz="0" w:space="0" w:color="auto"/>
            <w:bottom w:val="none" w:sz="0" w:space="0" w:color="auto"/>
            <w:right w:val="none" w:sz="0" w:space="0" w:color="auto"/>
          </w:divBdr>
        </w:div>
        <w:div w:id="197016297">
          <w:marLeft w:val="640"/>
          <w:marRight w:val="0"/>
          <w:marTop w:val="0"/>
          <w:marBottom w:val="0"/>
          <w:divBdr>
            <w:top w:val="none" w:sz="0" w:space="0" w:color="auto"/>
            <w:left w:val="none" w:sz="0" w:space="0" w:color="auto"/>
            <w:bottom w:val="none" w:sz="0" w:space="0" w:color="auto"/>
            <w:right w:val="none" w:sz="0" w:space="0" w:color="auto"/>
          </w:divBdr>
        </w:div>
        <w:div w:id="1348679328">
          <w:marLeft w:val="640"/>
          <w:marRight w:val="0"/>
          <w:marTop w:val="0"/>
          <w:marBottom w:val="0"/>
          <w:divBdr>
            <w:top w:val="none" w:sz="0" w:space="0" w:color="auto"/>
            <w:left w:val="none" w:sz="0" w:space="0" w:color="auto"/>
            <w:bottom w:val="none" w:sz="0" w:space="0" w:color="auto"/>
            <w:right w:val="none" w:sz="0" w:space="0" w:color="auto"/>
          </w:divBdr>
        </w:div>
        <w:div w:id="424770822">
          <w:marLeft w:val="640"/>
          <w:marRight w:val="0"/>
          <w:marTop w:val="0"/>
          <w:marBottom w:val="0"/>
          <w:divBdr>
            <w:top w:val="none" w:sz="0" w:space="0" w:color="auto"/>
            <w:left w:val="none" w:sz="0" w:space="0" w:color="auto"/>
            <w:bottom w:val="none" w:sz="0" w:space="0" w:color="auto"/>
            <w:right w:val="none" w:sz="0" w:space="0" w:color="auto"/>
          </w:divBdr>
        </w:div>
        <w:div w:id="905803967">
          <w:marLeft w:val="640"/>
          <w:marRight w:val="0"/>
          <w:marTop w:val="0"/>
          <w:marBottom w:val="0"/>
          <w:divBdr>
            <w:top w:val="none" w:sz="0" w:space="0" w:color="auto"/>
            <w:left w:val="none" w:sz="0" w:space="0" w:color="auto"/>
            <w:bottom w:val="none" w:sz="0" w:space="0" w:color="auto"/>
            <w:right w:val="none" w:sz="0" w:space="0" w:color="auto"/>
          </w:divBdr>
        </w:div>
        <w:div w:id="264316143">
          <w:marLeft w:val="640"/>
          <w:marRight w:val="0"/>
          <w:marTop w:val="0"/>
          <w:marBottom w:val="0"/>
          <w:divBdr>
            <w:top w:val="none" w:sz="0" w:space="0" w:color="auto"/>
            <w:left w:val="none" w:sz="0" w:space="0" w:color="auto"/>
            <w:bottom w:val="none" w:sz="0" w:space="0" w:color="auto"/>
            <w:right w:val="none" w:sz="0" w:space="0" w:color="auto"/>
          </w:divBdr>
        </w:div>
        <w:div w:id="2043552788">
          <w:marLeft w:val="640"/>
          <w:marRight w:val="0"/>
          <w:marTop w:val="0"/>
          <w:marBottom w:val="0"/>
          <w:divBdr>
            <w:top w:val="none" w:sz="0" w:space="0" w:color="auto"/>
            <w:left w:val="none" w:sz="0" w:space="0" w:color="auto"/>
            <w:bottom w:val="none" w:sz="0" w:space="0" w:color="auto"/>
            <w:right w:val="none" w:sz="0" w:space="0" w:color="auto"/>
          </w:divBdr>
        </w:div>
        <w:div w:id="1573084250">
          <w:marLeft w:val="640"/>
          <w:marRight w:val="0"/>
          <w:marTop w:val="0"/>
          <w:marBottom w:val="0"/>
          <w:divBdr>
            <w:top w:val="none" w:sz="0" w:space="0" w:color="auto"/>
            <w:left w:val="none" w:sz="0" w:space="0" w:color="auto"/>
            <w:bottom w:val="none" w:sz="0" w:space="0" w:color="auto"/>
            <w:right w:val="none" w:sz="0" w:space="0" w:color="auto"/>
          </w:divBdr>
        </w:div>
        <w:div w:id="1702322668">
          <w:marLeft w:val="640"/>
          <w:marRight w:val="0"/>
          <w:marTop w:val="0"/>
          <w:marBottom w:val="0"/>
          <w:divBdr>
            <w:top w:val="none" w:sz="0" w:space="0" w:color="auto"/>
            <w:left w:val="none" w:sz="0" w:space="0" w:color="auto"/>
            <w:bottom w:val="none" w:sz="0" w:space="0" w:color="auto"/>
            <w:right w:val="none" w:sz="0" w:space="0" w:color="auto"/>
          </w:divBdr>
        </w:div>
        <w:div w:id="1336111098">
          <w:marLeft w:val="640"/>
          <w:marRight w:val="0"/>
          <w:marTop w:val="0"/>
          <w:marBottom w:val="0"/>
          <w:divBdr>
            <w:top w:val="none" w:sz="0" w:space="0" w:color="auto"/>
            <w:left w:val="none" w:sz="0" w:space="0" w:color="auto"/>
            <w:bottom w:val="none" w:sz="0" w:space="0" w:color="auto"/>
            <w:right w:val="none" w:sz="0" w:space="0" w:color="auto"/>
          </w:divBdr>
        </w:div>
        <w:div w:id="1067344188">
          <w:marLeft w:val="640"/>
          <w:marRight w:val="0"/>
          <w:marTop w:val="0"/>
          <w:marBottom w:val="0"/>
          <w:divBdr>
            <w:top w:val="none" w:sz="0" w:space="0" w:color="auto"/>
            <w:left w:val="none" w:sz="0" w:space="0" w:color="auto"/>
            <w:bottom w:val="none" w:sz="0" w:space="0" w:color="auto"/>
            <w:right w:val="none" w:sz="0" w:space="0" w:color="auto"/>
          </w:divBdr>
        </w:div>
        <w:div w:id="812793838">
          <w:marLeft w:val="640"/>
          <w:marRight w:val="0"/>
          <w:marTop w:val="0"/>
          <w:marBottom w:val="0"/>
          <w:divBdr>
            <w:top w:val="none" w:sz="0" w:space="0" w:color="auto"/>
            <w:left w:val="none" w:sz="0" w:space="0" w:color="auto"/>
            <w:bottom w:val="none" w:sz="0" w:space="0" w:color="auto"/>
            <w:right w:val="none" w:sz="0" w:space="0" w:color="auto"/>
          </w:divBdr>
        </w:div>
        <w:div w:id="120618285">
          <w:marLeft w:val="640"/>
          <w:marRight w:val="0"/>
          <w:marTop w:val="0"/>
          <w:marBottom w:val="0"/>
          <w:divBdr>
            <w:top w:val="none" w:sz="0" w:space="0" w:color="auto"/>
            <w:left w:val="none" w:sz="0" w:space="0" w:color="auto"/>
            <w:bottom w:val="none" w:sz="0" w:space="0" w:color="auto"/>
            <w:right w:val="none" w:sz="0" w:space="0" w:color="auto"/>
          </w:divBdr>
        </w:div>
        <w:div w:id="1675301237">
          <w:marLeft w:val="640"/>
          <w:marRight w:val="0"/>
          <w:marTop w:val="0"/>
          <w:marBottom w:val="0"/>
          <w:divBdr>
            <w:top w:val="none" w:sz="0" w:space="0" w:color="auto"/>
            <w:left w:val="none" w:sz="0" w:space="0" w:color="auto"/>
            <w:bottom w:val="none" w:sz="0" w:space="0" w:color="auto"/>
            <w:right w:val="none" w:sz="0" w:space="0" w:color="auto"/>
          </w:divBdr>
        </w:div>
        <w:div w:id="1344165294">
          <w:marLeft w:val="640"/>
          <w:marRight w:val="0"/>
          <w:marTop w:val="0"/>
          <w:marBottom w:val="0"/>
          <w:divBdr>
            <w:top w:val="none" w:sz="0" w:space="0" w:color="auto"/>
            <w:left w:val="none" w:sz="0" w:space="0" w:color="auto"/>
            <w:bottom w:val="none" w:sz="0" w:space="0" w:color="auto"/>
            <w:right w:val="none" w:sz="0" w:space="0" w:color="auto"/>
          </w:divBdr>
        </w:div>
        <w:div w:id="1523862301">
          <w:marLeft w:val="640"/>
          <w:marRight w:val="0"/>
          <w:marTop w:val="0"/>
          <w:marBottom w:val="0"/>
          <w:divBdr>
            <w:top w:val="none" w:sz="0" w:space="0" w:color="auto"/>
            <w:left w:val="none" w:sz="0" w:space="0" w:color="auto"/>
            <w:bottom w:val="none" w:sz="0" w:space="0" w:color="auto"/>
            <w:right w:val="none" w:sz="0" w:space="0" w:color="auto"/>
          </w:divBdr>
        </w:div>
        <w:div w:id="20519026">
          <w:marLeft w:val="640"/>
          <w:marRight w:val="0"/>
          <w:marTop w:val="0"/>
          <w:marBottom w:val="0"/>
          <w:divBdr>
            <w:top w:val="none" w:sz="0" w:space="0" w:color="auto"/>
            <w:left w:val="none" w:sz="0" w:space="0" w:color="auto"/>
            <w:bottom w:val="none" w:sz="0" w:space="0" w:color="auto"/>
            <w:right w:val="none" w:sz="0" w:space="0" w:color="auto"/>
          </w:divBdr>
        </w:div>
        <w:div w:id="628822444">
          <w:marLeft w:val="640"/>
          <w:marRight w:val="0"/>
          <w:marTop w:val="0"/>
          <w:marBottom w:val="0"/>
          <w:divBdr>
            <w:top w:val="none" w:sz="0" w:space="0" w:color="auto"/>
            <w:left w:val="none" w:sz="0" w:space="0" w:color="auto"/>
            <w:bottom w:val="none" w:sz="0" w:space="0" w:color="auto"/>
            <w:right w:val="none" w:sz="0" w:space="0" w:color="auto"/>
          </w:divBdr>
        </w:div>
        <w:div w:id="577906941">
          <w:marLeft w:val="640"/>
          <w:marRight w:val="0"/>
          <w:marTop w:val="0"/>
          <w:marBottom w:val="0"/>
          <w:divBdr>
            <w:top w:val="none" w:sz="0" w:space="0" w:color="auto"/>
            <w:left w:val="none" w:sz="0" w:space="0" w:color="auto"/>
            <w:bottom w:val="none" w:sz="0" w:space="0" w:color="auto"/>
            <w:right w:val="none" w:sz="0" w:space="0" w:color="auto"/>
          </w:divBdr>
        </w:div>
        <w:div w:id="674497830">
          <w:marLeft w:val="640"/>
          <w:marRight w:val="0"/>
          <w:marTop w:val="0"/>
          <w:marBottom w:val="0"/>
          <w:divBdr>
            <w:top w:val="none" w:sz="0" w:space="0" w:color="auto"/>
            <w:left w:val="none" w:sz="0" w:space="0" w:color="auto"/>
            <w:bottom w:val="none" w:sz="0" w:space="0" w:color="auto"/>
            <w:right w:val="none" w:sz="0" w:space="0" w:color="auto"/>
          </w:divBdr>
        </w:div>
        <w:div w:id="1127627935">
          <w:marLeft w:val="640"/>
          <w:marRight w:val="0"/>
          <w:marTop w:val="0"/>
          <w:marBottom w:val="0"/>
          <w:divBdr>
            <w:top w:val="none" w:sz="0" w:space="0" w:color="auto"/>
            <w:left w:val="none" w:sz="0" w:space="0" w:color="auto"/>
            <w:bottom w:val="none" w:sz="0" w:space="0" w:color="auto"/>
            <w:right w:val="none" w:sz="0" w:space="0" w:color="auto"/>
          </w:divBdr>
        </w:div>
        <w:div w:id="1527593491">
          <w:marLeft w:val="640"/>
          <w:marRight w:val="0"/>
          <w:marTop w:val="0"/>
          <w:marBottom w:val="0"/>
          <w:divBdr>
            <w:top w:val="none" w:sz="0" w:space="0" w:color="auto"/>
            <w:left w:val="none" w:sz="0" w:space="0" w:color="auto"/>
            <w:bottom w:val="none" w:sz="0" w:space="0" w:color="auto"/>
            <w:right w:val="none" w:sz="0" w:space="0" w:color="auto"/>
          </w:divBdr>
        </w:div>
        <w:div w:id="1718160310">
          <w:marLeft w:val="640"/>
          <w:marRight w:val="0"/>
          <w:marTop w:val="0"/>
          <w:marBottom w:val="0"/>
          <w:divBdr>
            <w:top w:val="none" w:sz="0" w:space="0" w:color="auto"/>
            <w:left w:val="none" w:sz="0" w:space="0" w:color="auto"/>
            <w:bottom w:val="none" w:sz="0" w:space="0" w:color="auto"/>
            <w:right w:val="none" w:sz="0" w:space="0" w:color="auto"/>
          </w:divBdr>
        </w:div>
        <w:div w:id="1617520743">
          <w:marLeft w:val="640"/>
          <w:marRight w:val="0"/>
          <w:marTop w:val="0"/>
          <w:marBottom w:val="0"/>
          <w:divBdr>
            <w:top w:val="none" w:sz="0" w:space="0" w:color="auto"/>
            <w:left w:val="none" w:sz="0" w:space="0" w:color="auto"/>
            <w:bottom w:val="none" w:sz="0" w:space="0" w:color="auto"/>
            <w:right w:val="none" w:sz="0" w:space="0" w:color="auto"/>
          </w:divBdr>
        </w:div>
        <w:div w:id="354620270">
          <w:marLeft w:val="640"/>
          <w:marRight w:val="0"/>
          <w:marTop w:val="0"/>
          <w:marBottom w:val="0"/>
          <w:divBdr>
            <w:top w:val="none" w:sz="0" w:space="0" w:color="auto"/>
            <w:left w:val="none" w:sz="0" w:space="0" w:color="auto"/>
            <w:bottom w:val="none" w:sz="0" w:space="0" w:color="auto"/>
            <w:right w:val="none" w:sz="0" w:space="0" w:color="auto"/>
          </w:divBdr>
        </w:div>
        <w:div w:id="779567917">
          <w:marLeft w:val="640"/>
          <w:marRight w:val="0"/>
          <w:marTop w:val="0"/>
          <w:marBottom w:val="0"/>
          <w:divBdr>
            <w:top w:val="none" w:sz="0" w:space="0" w:color="auto"/>
            <w:left w:val="none" w:sz="0" w:space="0" w:color="auto"/>
            <w:bottom w:val="none" w:sz="0" w:space="0" w:color="auto"/>
            <w:right w:val="none" w:sz="0" w:space="0" w:color="auto"/>
          </w:divBdr>
        </w:div>
        <w:div w:id="762183904">
          <w:marLeft w:val="640"/>
          <w:marRight w:val="0"/>
          <w:marTop w:val="0"/>
          <w:marBottom w:val="0"/>
          <w:divBdr>
            <w:top w:val="none" w:sz="0" w:space="0" w:color="auto"/>
            <w:left w:val="none" w:sz="0" w:space="0" w:color="auto"/>
            <w:bottom w:val="none" w:sz="0" w:space="0" w:color="auto"/>
            <w:right w:val="none" w:sz="0" w:space="0" w:color="auto"/>
          </w:divBdr>
        </w:div>
        <w:div w:id="1075396116">
          <w:marLeft w:val="640"/>
          <w:marRight w:val="0"/>
          <w:marTop w:val="0"/>
          <w:marBottom w:val="0"/>
          <w:divBdr>
            <w:top w:val="none" w:sz="0" w:space="0" w:color="auto"/>
            <w:left w:val="none" w:sz="0" w:space="0" w:color="auto"/>
            <w:bottom w:val="none" w:sz="0" w:space="0" w:color="auto"/>
            <w:right w:val="none" w:sz="0" w:space="0" w:color="auto"/>
          </w:divBdr>
        </w:div>
        <w:div w:id="21829466">
          <w:marLeft w:val="640"/>
          <w:marRight w:val="0"/>
          <w:marTop w:val="0"/>
          <w:marBottom w:val="0"/>
          <w:divBdr>
            <w:top w:val="none" w:sz="0" w:space="0" w:color="auto"/>
            <w:left w:val="none" w:sz="0" w:space="0" w:color="auto"/>
            <w:bottom w:val="none" w:sz="0" w:space="0" w:color="auto"/>
            <w:right w:val="none" w:sz="0" w:space="0" w:color="auto"/>
          </w:divBdr>
        </w:div>
        <w:div w:id="618682918">
          <w:marLeft w:val="640"/>
          <w:marRight w:val="0"/>
          <w:marTop w:val="0"/>
          <w:marBottom w:val="0"/>
          <w:divBdr>
            <w:top w:val="none" w:sz="0" w:space="0" w:color="auto"/>
            <w:left w:val="none" w:sz="0" w:space="0" w:color="auto"/>
            <w:bottom w:val="none" w:sz="0" w:space="0" w:color="auto"/>
            <w:right w:val="none" w:sz="0" w:space="0" w:color="auto"/>
          </w:divBdr>
        </w:div>
        <w:div w:id="213271895">
          <w:marLeft w:val="640"/>
          <w:marRight w:val="0"/>
          <w:marTop w:val="0"/>
          <w:marBottom w:val="0"/>
          <w:divBdr>
            <w:top w:val="none" w:sz="0" w:space="0" w:color="auto"/>
            <w:left w:val="none" w:sz="0" w:space="0" w:color="auto"/>
            <w:bottom w:val="none" w:sz="0" w:space="0" w:color="auto"/>
            <w:right w:val="none" w:sz="0" w:space="0" w:color="auto"/>
          </w:divBdr>
        </w:div>
        <w:div w:id="878660620">
          <w:marLeft w:val="640"/>
          <w:marRight w:val="0"/>
          <w:marTop w:val="0"/>
          <w:marBottom w:val="0"/>
          <w:divBdr>
            <w:top w:val="none" w:sz="0" w:space="0" w:color="auto"/>
            <w:left w:val="none" w:sz="0" w:space="0" w:color="auto"/>
            <w:bottom w:val="none" w:sz="0" w:space="0" w:color="auto"/>
            <w:right w:val="none" w:sz="0" w:space="0" w:color="auto"/>
          </w:divBdr>
        </w:div>
        <w:div w:id="1093237912">
          <w:marLeft w:val="640"/>
          <w:marRight w:val="0"/>
          <w:marTop w:val="0"/>
          <w:marBottom w:val="0"/>
          <w:divBdr>
            <w:top w:val="none" w:sz="0" w:space="0" w:color="auto"/>
            <w:left w:val="none" w:sz="0" w:space="0" w:color="auto"/>
            <w:bottom w:val="none" w:sz="0" w:space="0" w:color="auto"/>
            <w:right w:val="none" w:sz="0" w:space="0" w:color="auto"/>
          </w:divBdr>
        </w:div>
        <w:div w:id="857889326">
          <w:marLeft w:val="640"/>
          <w:marRight w:val="0"/>
          <w:marTop w:val="0"/>
          <w:marBottom w:val="0"/>
          <w:divBdr>
            <w:top w:val="none" w:sz="0" w:space="0" w:color="auto"/>
            <w:left w:val="none" w:sz="0" w:space="0" w:color="auto"/>
            <w:bottom w:val="none" w:sz="0" w:space="0" w:color="auto"/>
            <w:right w:val="none" w:sz="0" w:space="0" w:color="auto"/>
          </w:divBdr>
        </w:div>
        <w:div w:id="224460887">
          <w:marLeft w:val="640"/>
          <w:marRight w:val="0"/>
          <w:marTop w:val="0"/>
          <w:marBottom w:val="0"/>
          <w:divBdr>
            <w:top w:val="none" w:sz="0" w:space="0" w:color="auto"/>
            <w:left w:val="none" w:sz="0" w:space="0" w:color="auto"/>
            <w:bottom w:val="none" w:sz="0" w:space="0" w:color="auto"/>
            <w:right w:val="none" w:sz="0" w:space="0" w:color="auto"/>
          </w:divBdr>
        </w:div>
        <w:div w:id="1387681017">
          <w:marLeft w:val="640"/>
          <w:marRight w:val="0"/>
          <w:marTop w:val="0"/>
          <w:marBottom w:val="0"/>
          <w:divBdr>
            <w:top w:val="none" w:sz="0" w:space="0" w:color="auto"/>
            <w:left w:val="none" w:sz="0" w:space="0" w:color="auto"/>
            <w:bottom w:val="none" w:sz="0" w:space="0" w:color="auto"/>
            <w:right w:val="none" w:sz="0" w:space="0" w:color="auto"/>
          </w:divBdr>
        </w:div>
        <w:div w:id="2089692368">
          <w:marLeft w:val="640"/>
          <w:marRight w:val="0"/>
          <w:marTop w:val="0"/>
          <w:marBottom w:val="0"/>
          <w:divBdr>
            <w:top w:val="none" w:sz="0" w:space="0" w:color="auto"/>
            <w:left w:val="none" w:sz="0" w:space="0" w:color="auto"/>
            <w:bottom w:val="none" w:sz="0" w:space="0" w:color="auto"/>
            <w:right w:val="none" w:sz="0" w:space="0" w:color="auto"/>
          </w:divBdr>
        </w:div>
        <w:div w:id="893395354">
          <w:marLeft w:val="640"/>
          <w:marRight w:val="0"/>
          <w:marTop w:val="0"/>
          <w:marBottom w:val="0"/>
          <w:divBdr>
            <w:top w:val="none" w:sz="0" w:space="0" w:color="auto"/>
            <w:left w:val="none" w:sz="0" w:space="0" w:color="auto"/>
            <w:bottom w:val="none" w:sz="0" w:space="0" w:color="auto"/>
            <w:right w:val="none" w:sz="0" w:space="0" w:color="auto"/>
          </w:divBdr>
        </w:div>
        <w:div w:id="1501115711">
          <w:marLeft w:val="640"/>
          <w:marRight w:val="0"/>
          <w:marTop w:val="0"/>
          <w:marBottom w:val="0"/>
          <w:divBdr>
            <w:top w:val="none" w:sz="0" w:space="0" w:color="auto"/>
            <w:left w:val="none" w:sz="0" w:space="0" w:color="auto"/>
            <w:bottom w:val="none" w:sz="0" w:space="0" w:color="auto"/>
            <w:right w:val="none" w:sz="0" w:space="0" w:color="auto"/>
          </w:divBdr>
        </w:div>
        <w:div w:id="1988390925">
          <w:marLeft w:val="640"/>
          <w:marRight w:val="0"/>
          <w:marTop w:val="0"/>
          <w:marBottom w:val="0"/>
          <w:divBdr>
            <w:top w:val="none" w:sz="0" w:space="0" w:color="auto"/>
            <w:left w:val="none" w:sz="0" w:space="0" w:color="auto"/>
            <w:bottom w:val="none" w:sz="0" w:space="0" w:color="auto"/>
            <w:right w:val="none" w:sz="0" w:space="0" w:color="auto"/>
          </w:divBdr>
        </w:div>
      </w:divsChild>
    </w:div>
    <w:div w:id="1365523674">
      <w:marLeft w:val="640"/>
      <w:marRight w:val="0"/>
      <w:marTop w:val="0"/>
      <w:marBottom w:val="0"/>
      <w:divBdr>
        <w:top w:val="none" w:sz="0" w:space="0" w:color="auto"/>
        <w:left w:val="none" w:sz="0" w:space="0" w:color="auto"/>
        <w:bottom w:val="none" w:sz="0" w:space="0" w:color="auto"/>
        <w:right w:val="none" w:sz="0" w:space="0" w:color="auto"/>
      </w:divBdr>
    </w:div>
    <w:div w:id="1366564594">
      <w:marLeft w:val="640"/>
      <w:marRight w:val="0"/>
      <w:marTop w:val="0"/>
      <w:marBottom w:val="0"/>
      <w:divBdr>
        <w:top w:val="none" w:sz="0" w:space="0" w:color="auto"/>
        <w:left w:val="none" w:sz="0" w:space="0" w:color="auto"/>
        <w:bottom w:val="none" w:sz="0" w:space="0" w:color="auto"/>
        <w:right w:val="none" w:sz="0" w:space="0" w:color="auto"/>
      </w:divBdr>
    </w:div>
    <w:div w:id="1366906202">
      <w:marLeft w:val="640"/>
      <w:marRight w:val="0"/>
      <w:marTop w:val="0"/>
      <w:marBottom w:val="0"/>
      <w:divBdr>
        <w:top w:val="none" w:sz="0" w:space="0" w:color="auto"/>
        <w:left w:val="none" w:sz="0" w:space="0" w:color="auto"/>
        <w:bottom w:val="none" w:sz="0" w:space="0" w:color="auto"/>
        <w:right w:val="none" w:sz="0" w:space="0" w:color="auto"/>
      </w:divBdr>
    </w:div>
    <w:div w:id="1367871763">
      <w:marLeft w:val="640"/>
      <w:marRight w:val="0"/>
      <w:marTop w:val="0"/>
      <w:marBottom w:val="0"/>
      <w:divBdr>
        <w:top w:val="none" w:sz="0" w:space="0" w:color="auto"/>
        <w:left w:val="none" w:sz="0" w:space="0" w:color="auto"/>
        <w:bottom w:val="none" w:sz="0" w:space="0" w:color="auto"/>
        <w:right w:val="none" w:sz="0" w:space="0" w:color="auto"/>
      </w:divBdr>
    </w:div>
    <w:div w:id="1370489434">
      <w:marLeft w:val="640"/>
      <w:marRight w:val="0"/>
      <w:marTop w:val="0"/>
      <w:marBottom w:val="0"/>
      <w:divBdr>
        <w:top w:val="none" w:sz="0" w:space="0" w:color="auto"/>
        <w:left w:val="none" w:sz="0" w:space="0" w:color="auto"/>
        <w:bottom w:val="none" w:sz="0" w:space="0" w:color="auto"/>
        <w:right w:val="none" w:sz="0" w:space="0" w:color="auto"/>
      </w:divBdr>
    </w:div>
    <w:div w:id="1370758662">
      <w:marLeft w:val="640"/>
      <w:marRight w:val="0"/>
      <w:marTop w:val="0"/>
      <w:marBottom w:val="0"/>
      <w:divBdr>
        <w:top w:val="none" w:sz="0" w:space="0" w:color="auto"/>
        <w:left w:val="none" w:sz="0" w:space="0" w:color="auto"/>
        <w:bottom w:val="none" w:sz="0" w:space="0" w:color="auto"/>
        <w:right w:val="none" w:sz="0" w:space="0" w:color="auto"/>
      </w:divBdr>
    </w:div>
    <w:div w:id="1371760925">
      <w:marLeft w:val="640"/>
      <w:marRight w:val="0"/>
      <w:marTop w:val="0"/>
      <w:marBottom w:val="0"/>
      <w:divBdr>
        <w:top w:val="none" w:sz="0" w:space="0" w:color="auto"/>
        <w:left w:val="none" w:sz="0" w:space="0" w:color="auto"/>
        <w:bottom w:val="none" w:sz="0" w:space="0" w:color="auto"/>
        <w:right w:val="none" w:sz="0" w:space="0" w:color="auto"/>
      </w:divBdr>
    </w:div>
    <w:div w:id="1373307478">
      <w:bodyDiv w:val="1"/>
      <w:marLeft w:val="0"/>
      <w:marRight w:val="0"/>
      <w:marTop w:val="0"/>
      <w:marBottom w:val="0"/>
      <w:divBdr>
        <w:top w:val="none" w:sz="0" w:space="0" w:color="auto"/>
        <w:left w:val="none" w:sz="0" w:space="0" w:color="auto"/>
        <w:bottom w:val="none" w:sz="0" w:space="0" w:color="auto"/>
        <w:right w:val="none" w:sz="0" w:space="0" w:color="auto"/>
      </w:divBdr>
      <w:divsChild>
        <w:div w:id="1512243">
          <w:marLeft w:val="640"/>
          <w:marRight w:val="0"/>
          <w:marTop w:val="0"/>
          <w:marBottom w:val="0"/>
          <w:divBdr>
            <w:top w:val="none" w:sz="0" w:space="0" w:color="auto"/>
            <w:left w:val="none" w:sz="0" w:space="0" w:color="auto"/>
            <w:bottom w:val="none" w:sz="0" w:space="0" w:color="auto"/>
            <w:right w:val="none" w:sz="0" w:space="0" w:color="auto"/>
          </w:divBdr>
        </w:div>
        <w:div w:id="88546759">
          <w:marLeft w:val="640"/>
          <w:marRight w:val="0"/>
          <w:marTop w:val="0"/>
          <w:marBottom w:val="0"/>
          <w:divBdr>
            <w:top w:val="none" w:sz="0" w:space="0" w:color="auto"/>
            <w:left w:val="none" w:sz="0" w:space="0" w:color="auto"/>
            <w:bottom w:val="none" w:sz="0" w:space="0" w:color="auto"/>
            <w:right w:val="none" w:sz="0" w:space="0" w:color="auto"/>
          </w:divBdr>
        </w:div>
        <w:div w:id="92285346">
          <w:marLeft w:val="640"/>
          <w:marRight w:val="0"/>
          <w:marTop w:val="0"/>
          <w:marBottom w:val="0"/>
          <w:divBdr>
            <w:top w:val="none" w:sz="0" w:space="0" w:color="auto"/>
            <w:left w:val="none" w:sz="0" w:space="0" w:color="auto"/>
            <w:bottom w:val="none" w:sz="0" w:space="0" w:color="auto"/>
            <w:right w:val="none" w:sz="0" w:space="0" w:color="auto"/>
          </w:divBdr>
        </w:div>
        <w:div w:id="145125045">
          <w:marLeft w:val="640"/>
          <w:marRight w:val="0"/>
          <w:marTop w:val="0"/>
          <w:marBottom w:val="0"/>
          <w:divBdr>
            <w:top w:val="none" w:sz="0" w:space="0" w:color="auto"/>
            <w:left w:val="none" w:sz="0" w:space="0" w:color="auto"/>
            <w:bottom w:val="none" w:sz="0" w:space="0" w:color="auto"/>
            <w:right w:val="none" w:sz="0" w:space="0" w:color="auto"/>
          </w:divBdr>
        </w:div>
        <w:div w:id="215700324">
          <w:marLeft w:val="640"/>
          <w:marRight w:val="0"/>
          <w:marTop w:val="0"/>
          <w:marBottom w:val="0"/>
          <w:divBdr>
            <w:top w:val="none" w:sz="0" w:space="0" w:color="auto"/>
            <w:left w:val="none" w:sz="0" w:space="0" w:color="auto"/>
            <w:bottom w:val="none" w:sz="0" w:space="0" w:color="auto"/>
            <w:right w:val="none" w:sz="0" w:space="0" w:color="auto"/>
          </w:divBdr>
        </w:div>
        <w:div w:id="253363047">
          <w:marLeft w:val="640"/>
          <w:marRight w:val="0"/>
          <w:marTop w:val="0"/>
          <w:marBottom w:val="0"/>
          <w:divBdr>
            <w:top w:val="none" w:sz="0" w:space="0" w:color="auto"/>
            <w:left w:val="none" w:sz="0" w:space="0" w:color="auto"/>
            <w:bottom w:val="none" w:sz="0" w:space="0" w:color="auto"/>
            <w:right w:val="none" w:sz="0" w:space="0" w:color="auto"/>
          </w:divBdr>
        </w:div>
        <w:div w:id="300966385">
          <w:marLeft w:val="640"/>
          <w:marRight w:val="0"/>
          <w:marTop w:val="0"/>
          <w:marBottom w:val="0"/>
          <w:divBdr>
            <w:top w:val="none" w:sz="0" w:space="0" w:color="auto"/>
            <w:left w:val="none" w:sz="0" w:space="0" w:color="auto"/>
            <w:bottom w:val="none" w:sz="0" w:space="0" w:color="auto"/>
            <w:right w:val="none" w:sz="0" w:space="0" w:color="auto"/>
          </w:divBdr>
        </w:div>
        <w:div w:id="349067897">
          <w:marLeft w:val="640"/>
          <w:marRight w:val="0"/>
          <w:marTop w:val="0"/>
          <w:marBottom w:val="0"/>
          <w:divBdr>
            <w:top w:val="none" w:sz="0" w:space="0" w:color="auto"/>
            <w:left w:val="none" w:sz="0" w:space="0" w:color="auto"/>
            <w:bottom w:val="none" w:sz="0" w:space="0" w:color="auto"/>
            <w:right w:val="none" w:sz="0" w:space="0" w:color="auto"/>
          </w:divBdr>
        </w:div>
        <w:div w:id="374357864">
          <w:marLeft w:val="640"/>
          <w:marRight w:val="0"/>
          <w:marTop w:val="0"/>
          <w:marBottom w:val="0"/>
          <w:divBdr>
            <w:top w:val="none" w:sz="0" w:space="0" w:color="auto"/>
            <w:left w:val="none" w:sz="0" w:space="0" w:color="auto"/>
            <w:bottom w:val="none" w:sz="0" w:space="0" w:color="auto"/>
            <w:right w:val="none" w:sz="0" w:space="0" w:color="auto"/>
          </w:divBdr>
        </w:div>
        <w:div w:id="403262232">
          <w:marLeft w:val="640"/>
          <w:marRight w:val="0"/>
          <w:marTop w:val="0"/>
          <w:marBottom w:val="0"/>
          <w:divBdr>
            <w:top w:val="none" w:sz="0" w:space="0" w:color="auto"/>
            <w:left w:val="none" w:sz="0" w:space="0" w:color="auto"/>
            <w:bottom w:val="none" w:sz="0" w:space="0" w:color="auto"/>
            <w:right w:val="none" w:sz="0" w:space="0" w:color="auto"/>
          </w:divBdr>
        </w:div>
        <w:div w:id="408694684">
          <w:marLeft w:val="640"/>
          <w:marRight w:val="0"/>
          <w:marTop w:val="0"/>
          <w:marBottom w:val="0"/>
          <w:divBdr>
            <w:top w:val="none" w:sz="0" w:space="0" w:color="auto"/>
            <w:left w:val="none" w:sz="0" w:space="0" w:color="auto"/>
            <w:bottom w:val="none" w:sz="0" w:space="0" w:color="auto"/>
            <w:right w:val="none" w:sz="0" w:space="0" w:color="auto"/>
          </w:divBdr>
        </w:div>
        <w:div w:id="472872350">
          <w:marLeft w:val="640"/>
          <w:marRight w:val="0"/>
          <w:marTop w:val="0"/>
          <w:marBottom w:val="0"/>
          <w:divBdr>
            <w:top w:val="none" w:sz="0" w:space="0" w:color="auto"/>
            <w:left w:val="none" w:sz="0" w:space="0" w:color="auto"/>
            <w:bottom w:val="none" w:sz="0" w:space="0" w:color="auto"/>
            <w:right w:val="none" w:sz="0" w:space="0" w:color="auto"/>
          </w:divBdr>
        </w:div>
        <w:div w:id="508102443">
          <w:marLeft w:val="640"/>
          <w:marRight w:val="0"/>
          <w:marTop w:val="0"/>
          <w:marBottom w:val="0"/>
          <w:divBdr>
            <w:top w:val="none" w:sz="0" w:space="0" w:color="auto"/>
            <w:left w:val="none" w:sz="0" w:space="0" w:color="auto"/>
            <w:bottom w:val="none" w:sz="0" w:space="0" w:color="auto"/>
            <w:right w:val="none" w:sz="0" w:space="0" w:color="auto"/>
          </w:divBdr>
        </w:div>
        <w:div w:id="510951371">
          <w:marLeft w:val="640"/>
          <w:marRight w:val="0"/>
          <w:marTop w:val="0"/>
          <w:marBottom w:val="0"/>
          <w:divBdr>
            <w:top w:val="none" w:sz="0" w:space="0" w:color="auto"/>
            <w:left w:val="none" w:sz="0" w:space="0" w:color="auto"/>
            <w:bottom w:val="none" w:sz="0" w:space="0" w:color="auto"/>
            <w:right w:val="none" w:sz="0" w:space="0" w:color="auto"/>
          </w:divBdr>
        </w:div>
        <w:div w:id="511339859">
          <w:marLeft w:val="640"/>
          <w:marRight w:val="0"/>
          <w:marTop w:val="0"/>
          <w:marBottom w:val="0"/>
          <w:divBdr>
            <w:top w:val="none" w:sz="0" w:space="0" w:color="auto"/>
            <w:left w:val="none" w:sz="0" w:space="0" w:color="auto"/>
            <w:bottom w:val="none" w:sz="0" w:space="0" w:color="auto"/>
            <w:right w:val="none" w:sz="0" w:space="0" w:color="auto"/>
          </w:divBdr>
        </w:div>
        <w:div w:id="520509088">
          <w:marLeft w:val="640"/>
          <w:marRight w:val="0"/>
          <w:marTop w:val="0"/>
          <w:marBottom w:val="0"/>
          <w:divBdr>
            <w:top w:val="none" w:sz="0" w:space="0" w:color="auto"/>
            <w:left w:val="none" w:sz="0" w:space="0" w:color="auto"/>
            <w:bottom w:val="none" w:sz="0" w:space="0" w:color="auto"/>
            <w:right w:val="none" w:sz="0" w:space="0" w:color="auto"/>
          </w:divBdr>
        </w:div>
        <w:div w:id="548492308">
          <w:marLeft w:val="640"/>
          <w:marRight w:val="0"/>
          <w:marTop w:val="0"/>
          <w:marBottom w:val="0"/>
          <w:divBdr>
            <w:top w:val="none" w:sz="0" w:space="0" w:color="auto"/>
            <w:left w:val="none" w:sz="0" w:space="0" w:color="auto"/>
            <w:bottom w:val="none" w:sz="0" w:space="0" w:color="auto"/>
            <w:right w:val="none" w:sz="0" w:space="0" w:color="auto"/>
          </w:divBdr>
        </w:div>
        <w:div w:id="594439557">
          <w:marLeft w:val="640"/>
          <w:marRight w:val="0"/>
          <w:marTop w:val="0"/>
          <w:marBottom w:val="0"/>
          <w:divBdr>
            <w:top w:val="none" w:sz="0" w:space="0" w:color="auto"/>
            <w:left w:val="none" w:sz="0" w:space="0" w:color="auto"/>
            <w:bottom w:val="none" w:sz="0" w:space="0" w:color="auto"/>
            <w:right w:val="none" w:sz="0" w:space="0" w:color="auto"/>
          </w:divBdr>
        </w:div>
        <w:div w:id="604918626">
          <w:marLeft w:val="640"/>
          <w:marRight w:val="0"/>
          <w:marTop w:val="0"/>
          <w:marBottom w:val="0"/>
          <w:divBdr>
            <w:top w:val="none" w:sz="0" w:space="0" w:color="auto"/>
            <w:left w:val="none" w:sz="0" w:space="0" w:color="auto"/>
            <w:bottom w:val="none" w:sz="0" w:space="0" w:color="auto"/>
            <w:right w:val="none" w:sz="0" w:space="0" w:color="auto"/>
          </w:divBdr>
        </w:div>
        <w:div w:id="662851911">
          <w:marLeft w:val="640"/>
          <w:marRight w:val="0"/>
          <w:marTop w:val="0"/>
          <w:marBottom w:val="0"/>
          <w:divBdr>
            <w:top w:val="none" w:sz="0" w:space="0" w:color="auto"/>
            <w:left w:val="none" w:sz="0" w:space="0" w:color="auto"/>
            <w:bottom w:val="none" w:sz="0" w:space="0" w:color="auto"/>
            <w:right w:val="none" w:sz="0" w:space="0" w:color="auto"/>
          </w:divBdr>
        </w:div>
        <w:div w:id="732781056">
          <w:marLeft w:val="640"/>
          <w:marRight w:val="0"/>
          <w:marTop w:val="0"/>
          <w:marBottom w:val="0"/>
          <w:divBdr>
            <w:top w:val="none" w:sz="0" w:space="0" w:color="auto"/>
            <w:left w:val="none" w:sz="0" w:space="0" w:color="auto"/>
            <w:bottom w:val="none" w:sz="0" w:space="0" w:color="auto"/>
            <w:right w:val="none" w:sz="0" w:space="0" w:color="auto"/>
          </w:divBdr>
        </w:div>
        <w:div w:id="766342356">
          <w:marLeft w:val="640"/>
          <w:marRight w:val="0"/>
          <w:marTop w:val="0"/>
          <w:marBottom w:val="0"/>
          <w:divBdr>
            <w:top w:val="none" w:sz="0" w:space="0" w:color="auto"/>
            <w:left w:val="none" w:sz="0" w:space="0" w:color="auto"/>
            <w:bottom w:val="none" w:sz="0" w:space="0" w:color="auto"/>
            <w:right w:val="none" w:sz="0" w:space="0" w:color="auto"/>
          </w:divBdr>
        </w:div>
        <w:div w:id="810631348">
          <w:marLeft w:val="640"/>
          <w:marRight w:val="0"/>
          <w:marTop w:val="0"/>
          <w:marBottom w:val="0"/>
          <w:divBdr>
            <w:top w:val="none" w:sz="0" w:space="0" w:color="auto"/>
            <w:left w:val="none" w:sz="0" w:space="0" w:color="auto"/>
            <w:bottom w:val="none" w:sz="0" w:space="0" w:color="auto"/>
            <w:right w:val="none" w:sz="0" w:space="0" w:color="auto"/>
          </w:divBdr>
        </w:div>
        <w:div w:id="812138796">
          <w:marLeft w:val="640"/>
          <w:marRight w:val="0"/>
          <w:marTop w:val="0"/>
          <w:marBottom w:val="0"/>
          <w:divBdr>
            <w:top w:val="none" w:sz="0" w:space="0" w:color="auto"/>
            <w:left w:val="none" w:sz="0" w:space="0" w:color="auto"/>
            <w:bottom w:val="none" w:sz="0" w:space="0" w:color="auto"/>
            <w:right w:val="none" w:sz="0" w:space="0" w:color="auto"/>
          </w:divBdr>
        </w:div>
        <w:div w:id="878392672">
          <w:marLeft w:val="640"/>
          <w:marRight w:val="0"/>
          <w:marTop w:val="0"/>
          <w:marBottom w:val="0"/>
          <w:divBdr>
            <w:top w:val="none" w:sz="0" w:space="0" w:color="auto"/>
            <w:left w:val="none" w:sz="0" w:space="0" w:color="auto"/>
            <w:bottom w:val="none" w:sz="0" w:space="0" w:color="auto"/>
            <w:right w:val="none" w:sz="0" w:space="0" w:color="auto"/>
          </w:divBdr>
        </w:div>
        <w:div w:id="997735791">
          <w:marLeft w:val="640"/>
          <w:marRight w:val="0"/>
          <w:marTop w:val="0"/>
          <w:marBottom w:val="0"/>
          <w:divBdr>
            <w:top w:val="none" w:sz="0" w:space="0" w:color="auto"/>
            <w:left w:val="none" w:sz="0" w:space="0" w:color="auto"/>
            <w:bottom w:val="none" w:sz="0" w:space="0" w:color="auto"/>
            <w:right w:val="none" w:sz="0" w:space="0" w:color="auto"/>
          </w:divBdr>
        </w:div>
        <w:div w:id="1027022901">
          <w:marLeft w:val="640"/>
          <w:marRight w:val="0"/>
          <w:marTop w:val="0"/>
          <w:marBottom w:val="0"/>
          <w:divBdr>
            <w:top w:val="none" w:sz="0" w:space="0" w:color="auto"/>
            <w:left w:val="none" w:sz="0" w:space="0" w:color="auto"/>
            <w:bottom w:val="none" w:sz="0" w:space="0" w:color="auto"/>
            <w:right w:val="none" w:sz="0" w:space="0" w:color="auto"/>
          </w:divBdr>
        </w:div>
        <w:div w:id="1063914306">
          <w:marLeft w:val="640"/>
          <w:marRight w:val="0"/>
          <w:marTop w:val="0"/>
          <w:marBottom w:val="0"/>
          <w:divBdr>
            <w:top w:val="none" w:sz="0" w:space="0" w:color="auto"/>
            <w:left w:val="none" w:sz="0" w:space="0" w:color="auto"/>
            <w:bottom w:val="none" w:sz="0" w:space="0" w:color="auto"/>
            <w:right w:val="none" w:sz="0" w:space="0" w:color="auto"/>
          </w:divBdr>
        </w:div>
        <w:div w:id="1089426687">
          <w:marLeft w:val="640"/>
          <w:marRight w:val="0"/>
          <w:marTop w:val="0"/>
          <w:marBottom w:val="0"/>
          <w:divBdr>
            <w:top w:val="none" w:sz="0" w:space="0" w:color="auto"/>
            <w:left w:val="none" w:sz="0" w:space="0" w:color="auto"/>
            <w:bottom w:val="none" w:sz="0" w:space="0" w:color="auto"/>
            <w:right w:val="none" w:sz="0" w:space="0" w:color="auto"/>
          </w:divBdr>
        </w:div>
        <w:div w:id="1092706456">
          <w:marLeft w:val="640"/>
          <w:marRight w:val="0"/>
          <w:marTop w:val="0"/>
          <w:marBottom w:val="0"/>
          <w:divBdr>
            <w:top w:val="none" w:sz="0" w:space="0" w:color="auto"/>
            <w:left w:val="none" w:sz="0" w:space="0" w:color="auto"/>
            <w:bottom w:val="none" w:sz="0" w:space="0" w:color="auto"/>
            <w:right w:val="none" w:sz="0" w:space="0" w:color="auto"/>
          </w:divBdr>
        </w:div>
        <w:div w:id="1123497943">
          <w:marLeft w:val="640"/>
          <w:marRight w:val="0"/>
          <w:marTop w:val="0"/>
          <w:marBottom w:val="0"/>
          <w:divBdr>
            <w:top w:val="none" w:sz="0" w:space="0" w:color="auto"/>
            <w:left w:val="none" w:sz="0" w:space="0" w:color="auto"/>
            <w:bottom w:val="none" w:sz="0" w:space="0" w:color="auto"/>
            <w:right w:val="none" w:sz="0" w:space="0" w:color="auto"/>
          </w:divBdr>
        </w:div>
        <w:div w:id="1167939112">
          <w:marLeft w:val="640"/>
          <w:marRight w:val="0"/>
          <w:marTop w:val="0"/>
          <w:marBottom w:val="0"/>
          <w:divBdr>
            <w:top w:val="none" w:sz="0" w:space="0" w:color="auto"/>
            <w:left w:val="none" w:sz="0" w:space="0" w:color="auto"/>
            <w:bottom w:val="none" w:sz="0" w:space="0" w:color="auto"/>
            <w:right w:val="none" w:sz="0" w:space="0" w:color="auto"/>
          </w:divBdr>
        </w:div>
        <w:div w:id="1217549543">
          <w:marLeft w:val="640"/>
          <w:marRight w:val="0"/>
          <w:marTop w:val="0"/>
          <w:marBottom w:val="0"/>
          <w:divBdr>
            <w:top w:val="none" w:sz="0" w:space="0" w:color="auto"/>
            <w:left w:val="none" w:sz="0" w:space="0" w:color="auto"/>
            <w:bottom w:val="none" w:sz="0" w:space="0" w:color="auto"/>
            <w:right w:val="none" w:sz="0" w:space="0" w:color="auto"/>
          </w:divBdr>
        </w:div>
        <w:div w:id="1241452089">
          <w:marLeft w:val="640"/>
          <w:marRight w:val="0"/>
          <w:marTop w:val="0"/>
          <w:marBottom w:val="0"/>
          <w:divBdr>
            <w:top w:val="none" w:sz="0" w:space="0" w:color="auto"/>
            <w:left w:val="none" w:sz="0" w:space="0" w:color="auto"/>
            <w:bottom w:val="none" w:sz="0" w:space="0" w:color="auto"/>
            <w:right w:val="none" w:sz="0" w:space="0" w:color="auto"/>
          </w:divBdr>
        </w:div>
        <w:div w:id="1387604690">
          <w:marLeft w:val="640"/>
          <w:marRight w:val="0"/>
          <w:marTop w:val="0"/>
          <w:marBottom w:val="0"/>
          <w:divBdr>
            <w:top w:val="none" w:sz="0" w:space="0" w:color="auto"/>
            <w:left w:val="none" w:sz="0" w:space="0" w:color="auto"/>
            <w:bottom w:val="none" w:sz="0" w:space="0" w:color="auto"/>
            <w:right w:val="none" w:sz="0" w:space="0" w:color="auto"/>
          </w:divBdr>
        </w:div>
        <w:div w:id="1458328403">
          <w:marLeft w:val="640"/>
          <w:marRight w:val="0"/>
          <w:marTop w:val="0"/>
          <w:marBottom w:val="0"/>
          <w:divBdr>
            <w:top w:val="none" w:sz="0" w:space="0" w:color="auto"/>
            <w:left w:val="none" w:sz="0" w:space="0" w:color="auto"/>
            <w:bottom w:val="none" w:sz="0" w:space="0" w:color="auto"/>
            <w:right w:val="none" w:sz="0" w:space="0" w:color="auto"/>
          </w:divBdr>
        </w:div>
        <w:div w:id="1533034064">
          <w:marLeft w:val="640"/>
          <w:marRight w:val="0"/>
          <w:marTop w:val="0"/>
          <w:marBottom w:val="0"/>
          <w:divBdr>
            <w:top w:val="none" w:sz="0" w:space="0" w:color="auto"/>
            <w:left w:val="none" w:sz="0" w:space="0" w:color="auto"/>
            <w:bottom w:val="none" w:sz="0" w:space="0" w:color="auto"/>
            <w:right w:val="none" w:sz="0" w:space="0" w:color="auto"/>
          </w:divBdr>
        </w:div>
        <w:div w:id="1544827487">
          <w:marLeft w:val="640"/>
          <w:marRight w:val="0"/>
          <w:marTop w:val="0"/>
          <w:marBottom w:val="0"/>
          <w:divBdr>
            <w:top w:val="none" w:sz="0" w:space="0" w:color="auto"/>
            <w:left w:val="none" w:sz="0" w:space="0" w:color="auto"/>
            <w:bottom w:val="none" w:sz="0" w:space="0" w:color="auto"/>
            <w:right w:val="none" w:sz="0" w:space="0" w:color="auto"/>
          </w:divBdr>
        </w:div>
        <w:div w:id="1569268766">
          <w:marLeft w:val="640"/>
          <w:marRight w:val="0"/>
          <w:marTop w:val="0"/>
          <w:marBottom w:val="0"/>
          <w:divBdr>
            <w:top w:val="none" w:sz="0" w:space="0" w:color="auto"/>
            <w:left w:val="none" w:sz="0" w:space="0" w:color="auto"/>
            <w:bottom w:val="none" w:sz="0" w:space="0" w:color="auto"/>
            <w:right w:val="none" w:sz="0" w:space="0" w:color="auto"/>
          </w:divBdr>
        </w:div>
        <w:div w:id="1641811895">
          <w:marLeft w:val="640"/>
          <w:marRight w:val="0"/>
          <w:marTop w:val="0"/>
          <w:marBottom w:val="0"/>
          <w:divBdr>
            <w:top w:val="none" w:sz="0" w:space="0" w:color="auto"/>
            <w:left w:val="none" w:sz="0" w:space="0" w:color="auto"/>
            <w:bottom w:val="none" w:sz="0" w:space="0" w:color="auto"/>
            <w:right w:val="none" w:sz="0" w:space="0" w:color="auto"/>
          </w:divBdr>
        </w:div>
        <w:div w:id="1701736452">
          <w:marLeft w:val="640"/>
          <w:marRight w:val="0"/>
          <w:marTop w:val="0"/>
          <w:marBottom w:val="0"/>
          <w:divBdr>
            <w:top w:val="none" w:sz="0" w:space="0" w:color="auto"/>
            <w:left w:val="none" w:sz="0" w:space="0" w:color="auto"/>
            <w:bottom w:val="none" w:sz="0" w:space="0" w:color="auto"/>
            <w:right w:val="none" w:sz="0" w:space="0" w:color="auto"/>
          </w:divBdr>
        </w:div>
        <w:div w:id="1735274527">
          <w:marLeft w:val="640"/>
          <w:marRight w:val="0"/>
          <w:marTop w:val="0"/>
          <w:marBottom w:val="0"/>
          <w:divBdr>
            <w:top w:val="none" w:sz="0" w:space="0" w:color="auto"/>
            <w:left w:val="none" w:sz="0" w:space="0" w:color="auto"/>
            <w:bottom w:val="none" w:sz="0" w:space="0" w:color="auto"/>
            <w:right w:val="none" w:sz="0" w:space="0" w:color="auto"/>
          </w:divBdr>
        </w:div>
        <w:div w:id="1762871541">
          <w:marLeft w:val="640"/>
          <w:marRight w:val="0"/>
          <w:marTop w:val="0"/>
          <w:marBottom w:val="0"/>
          <w:divBdr>
            <w:top w:val="none" w:sz="0" w:space="0" w:color="auto"/>
            <w:left w:val="none" w:sz="0" w:space="0" w:color="auto"/>
            <w:bottom w:val="none" w:sz="0" w:space="0" w:color="auto"/>
            <w:right w:val="none" w:sz="0" w:space="0" w:color="auto"/>
          </w:divBdr>
        </w:div>
        <w:div w:id="1768382064">
          <w:marLeft w:val="640"/>
          <w:marRight w:val="0"/>
          <w:marTop w:val="0"/>
          <w:marBottom w:val="0"/>
          <w:divBdr>
            <w:top w:val="none" w:sz="0" w:space="0" w:color="auto"/>
            <w:left w:val="none" w:sz="0" w:space="0" w:color="auto"/>
            <w:bottom w:val="none" w:sz="0" w:space="0" w:color="auto"/>
            <w:right w:val="none" w:sz="0" w:space="0" w:color="auto"/>
          </w:divBdr>
        </w:div>
        <w:div w:id="1810636397">
          <w:marLeft w:val="640"/>
          <w:marRight w:val="0"/>
          <w:marTop w:val="0"/>
          <w:marBottom w:val="0"/>
          <w:divBdr>
            <w:top w:val="none" w:sz="0" w:space="0" w:color="auto"/>
            <w:left w:val="none" w:sz="0" w:space="0" w:color="auto"/>
            <w:bottom w:val="none" w:sz="0" w:space="0" w:color="auto"/>
            <w:right w:val="none" w:sz="0" w:space="0" w:color="auto"/>
          </w:divBdr>
        </w:div>
        <w:div w:id="1832520069">
          <w:marLeft w:val="640"/>
          <w:marRight w:val="0"/>
          <w:marTop w:val="0"/>
          <w:marBottom w:val="0"/>
          <w:divBdr>
            <w:top w:val="none" w:sz="0" w:space="0" w:color="auto"/>
            <w:left w:val="none" w:sz="0" w:space="0" w:color="auto"/>
            <w:bottom w:val="none" w:sz="0" w:space="0" w:color="auto"/>
            <w:right w:val="none" w:sz="0" w:space="0" w:color="auto"/>
          </w:divBdr>
        </w:div>
        <w:div w:id="1898470404">
          <w:marLeft w:val="640"/>
          <w:marRight w:val="0"/>
          <w:marTop w:val="0"/>
          <w:marBottom w:val="0"/>
          <w:divBdr>
            <w:top w:val="none" w:sz="0" w:space="0" w:color="auto"/>
            <w:left w:val="none" w:sz="0" w:space="0" w:color="auto"/>
            <w:bottom w:val="none" w:sz="0" w:space="0" w:color="auto"/>
            <w:right w:val="none" w:sz="0" w:space="0" w:color="auto"/>
          </w:divBdr>
        </w:div>
        <w:div w:id="1923560837">
          <w:marLeft w:val="640"/>
          <w:marRight w:val="0"/>
          <w:marTop w:val="0"/>
          <w:marBottom w:val="0"/>
          <w:divBdr>
            <w:top w:val="none" w:sz="0" w:space="0" w:color="auto"/>
            <w:left w:val="none" w:sz="0" w:space="0" w:color="auto"/>
            <w:bottom w:val="none" w:sz="0" w:space="0" w:color="auto"/>
            <w:right w:val="none" w:sz="0" w:space="0" w:color="auto"/>
          </w:divBdr>
        </w:div>
        <w:div w:id="1972248791">
          <w:marLeft w:val="640"/>
          <w:marRight w:val="0"/>
          <w:marTop w:val="0"/>
          <w:marBottom w:val="0"/>
          <w:divBdr>
            <w:top w:val="none" w:sz="0" w:space="0" w:color="auto"/>
            <w:left w:val="none" w:sz="0" w:space="0" w:color="auto"/>
            <w:bottom w:val="none" w:sz="0" w:space="0" w:color="auto"/>
            <w:right w:val="none" w:sz="0" w:space="0" w:color="auto"/>
          </w:divBdr>
        </w:div>
        <w:div w:id="1983343276">
          <w:marLeft w:val="640"/>
          <w:marRight w:val="0"/>
          <w:marTop w:val="0"/>
          <w:marBottom w:val="0"/>
          <w:divBdr>
            <w:top w:val="none" w:sz="0" w:space="0" w:color="auto"/>
            <w:left w:val="none" w:sz="0" w:space="0" w:color="auto"/>
            <w:bottom w:val="none" w:sz="0" w:space="0" w:color="auto"/>
            <w:right w:val="none" w:sz="0" w:space="0" w:color="auto"/>
          </w:divBdr>
        </w:div>
        <w:div w:id="2029792068">
          <w:marLeft w:val="640"/>
          <w:marRight w:val="0"/>
          <w:marTop w:val="0"/>
          <w:marBottom w:val="0"/>
          <w:divBdr>
            <w:top w:val="none" w:sz="0" w:space="0" w:color="auto"/>
            <w:left w:val="none" w:sz="0" w:space="0" w:color="auto"/>
            <w:bottom w:val="none" w:sz="0" w:space="0" w:color="auto"/>
            <w:right w:val="none" w:sz="0" w:space="0" w:color="auto"/>
          </w:divBdr>
        </w:div>
        <w:div w:id="2032491388">
          <w:marLeft w:val="640"/>
          <w:marRight w:val="0"/>
          <w:marTop w:val="0"/>
          <w:marBottom w:val="0"/>
          <w:divBdr>
            <w:top w:val="none" w:sz="0" w:space="0" w:color="auto"/>
            <w:left w:val="none" w:sz="0" w:space="0" w:color="auto"/>
            <w:bottom w:val="none" w:sz="0" w:space="0" w:color="auto"/>
            <w:right w:val="none" w:sz="0" w:space="0" w:color="auto"/>
          </w:divBdr>
        </w:div>
        <w:div w:id="2073236799">
          <w:marLeft w:val="640"/>
          <w:marRight w:val="0"/>
          <w:marTop w:val="0"/>
          <w:marBottom w:val="0"/>
          <w:divBdr>
            <w:top w:val="none" w:sz="0" w:space="0" w:color="auto"/>
            <w:left w:val="none" w:sz="0" w:space="0" w:color="auto"/>
            <w:bottom w:val="none" w:sz="0" w:space="0" w:color="auto"/>
            <w:right w:val="none" w:sz="0" w:space="0" w:color="auto"/>
          </w:divBdr>
        </w:div>
        <w:div w:id="2147309082">
          <w:marLeft w:val="640"/>
          <w:marRight w:val="0"/>
          <w:marTop w:val="0"/>
          <w:marBottom w:val="0"/>
          <w:divBdr>
            <w:top w:val="none" w:sz="0" w:space="0" w:color="auto"/>
            <w:left w:val="none" w:sz="0" w:space="0" w:color="auto"/>
            <w:bottom w:val="none" w:sz="0" w:space="0" w:color="auto"/>
            <w:right w:val="none" w:sz="0" w:space="0" w:color="auto"/>
          </w:divBdr>
        </w:div>
      </w:divsChild>
    </w:div>
    <w:div w:id="1373463811">
      <w:marLeft w:val="640"/>
      <w:marRight w:val="0"/>
      <w:marTop w:val="0"/>
      <w:marBottom w:val="0"/>
      <w:divBdr>
        <w:top w:val="none" w:sz="0" w:space="0" w:color="auto"/>
        <w:left w:val="none" w:sz="0" w:space="0" w:color="auto"/>
        <w:bottom w:val="none" w:sz="0" w:space="0" w:color="auto"/>
        <w:right w:val="none" w:sz="0" w:space="0" w:color="auto"/>
      </w:divBdr>
    </w:div>
    <w:div w:id="1373774799">
      <w:marLeft w:val="640"/>
      <w:marRight w:val="0"/>
      <w:marTop w:val="0"/>
      <w:marBottom w:val="0"/>
      <w:divBdr>
        <w:top w:val="none" w:sz="0" w:space="0" w:color="auto"/>
        <w:left w:val="none" w:sz="0" w:space="0" w:color="auto"/>
        <w:bottom w:val="none" w:sz="0" w:space="0" w:color="auto"/>
        <w:right w:val="none" w:sz="0" w:space="0" w:color="auto"/>
      </w:divBdr>
    </w:div>
    <w:div w:id="1374579985">
      <w:marLeft w:val="640"/>
      <w:marRight w:val="0"/>
      <w:marTop w:val="0"/>
      <w:marBottom w:val="0"/>
      <w:divBdr>
        <w:top w:val="none" w:sz="0" w:space="0" w:color="auto"/>
        <w:left w:val="none" w:sz="0" w:space="0" w:color="auto"/>
        <w:bottom w:val="none" w:sz="0" w:space="0" w:color="auto"/>
        <w:right w:val="none" w:sz="0" w:space="0" w:color="auto"/>
      </w:divBdr>
    </w:div>
    <w:div w:id="1374885101">
      <w:marLeft w:val="640"/>
      <w:marRight w:val="0"/>
      <w:marTop w:val="0"/>
      <w:marBottom w:val="0"/>
      <w:divBdr>
        <w:top w:val="none" w:sz="0" w:space="0" w:color="auto"/>
        <w:left w:val="none" w:sz="0" w:space="0" w:color="auto"/>
        <w:bottom w:val="none" w:sz="0" w:space="0" w:color="auto"/>
        <w:right w:val="none" w:sz="0" w:space="0" w:color="auto"/>
      </w:divBdr>
    </w:div>
    <w:div w:id="1377580158">
      <w:marLeft w:val="640"/>
      <w:marRight w:val="0"/>
      <w:marTop w:val="0"/>
      <w:marBottom w:val="0"/>
      <w:divBdr>
        <w:top w:val="none" w:sz="0" w:space="0" w:color="auto"/>
        <w:left w:val="none" w:sz="0" w:space="0" w:color="auto"/>
        <w:bottom w:val="none" w:sz="0" w:space="0" w:color="auto"/>
        <w:right w:val="none" w:sz="0" w:space="0" w:color="auto"/>
      </w:divBdr>
    </w:div>
    <w:div w:id="1377779847">
      <w:marLeft w:val="640"/>
      <w:marRight w:val="0"/>
      <w:marTop w:val="0"/>
      <w:marBottom w:val="0"/>
      <w:divBdr>
        <w:top w:val="none" w:sz="0" w:space="0" w:color="auto"/>
        <w:left w:val="none" w:sz="0" w:space="0" w:color="auto"/>
        <w:bottom w:val="none" w:sz="0" w:space="0" w:color="auto"/>
        <w:right w:val="none" w:sz="0" w:space="0" w:color="auto"/>
      </w:divBdr>
    </w:div>
    <w:div w:id="1378120210">
      <w:marLeft w:val="640"/>
      <w:marRight w:val="0"/>
      <w:marTop w:val="0"/>
      <w:marBottom w:val="0"/>
      <w:divBdr>
        <w:top w:val="none" w:sz="0" w:space="0" w:color="auto"/>
        <w:left w:val="none" w:sz="0" w:space="0" w:color="auto"/>
        <w:bottom w:val="none" w:sz="0" w:space="0" w:color="auto"/>
        <w:right w:val="none" w:sz="0" w:space="0" w:color="auto"/>
      </w:divBdr>
    </w:div>
    <w:div w:id="1379624673">
      <w:marLeft w:val="640"/>
      <w:marRight w:val="0"/>
      <w:marTop w:val="0"/>
      <w:marBottom w:val="0"/>
      <w:divBdr>
        <w:top w:val="none" w:sz="0" w:space="0" w:color="auto"/>
        <w:left w:val="none" w:sz="0" w:space="0" w:color="auto"/>
        <w:bottom w:val="none" w:sz="0" w:space="0" w:color="auto"/>
        <w:right w:val="none" w:sz="0" w:space="0" w:color="auto"/>
      </w:divBdr>
    </w:div>
    <w:div w:id="1381858044">
      <w:marLeft w:val="640"/>
      <w:marRight w:val="0"/>
      <w:marTop w:val="0"/>
      <w:marBottom w:val="0"/>
      <w:divBdr>
        <w:top w:val="none" w:sz="0" w:space="0" w:color="auto"/>
        <w:left w:val="none" w:sz="0" w:space="0" w:color="auto"/>
        <w:bottom w:val="none" w:sz="0" w:space="0" w:color="auto"/>
        <w:right w:val="none" w:sz="0" w:space="0" w:color="auto"/>
      </w:divBdr>
    </w:div>
    <w:div w:id="1382055166">
      <w:marLeft w:val="640"/>
      <w:marRight w:val="0"/>
      <w:marTop w:val="0"/>
      <w:marBottom w:val="0"/>
      <w:divBdr>
        <w:top w:val="none" w:sz="0" w:space="0" w:color="auto"/>
        <w:left w:val="none" w:sz="0" w:space="0" w:color="auto"/>
        <w:bottom w:val="none" w:sz="0" w:space="0" w:color="auto"/>
        <w:right w:val="none" w:sz="0" w:space="0" w:color="auto"/>
      </w:divBdr>
    </w:div>
    <w:div w:id="1382095113">
      <w:marLeft w:val="640"/>
      <w:marRight w:val="0"/>
      <w:marTop w:val="0"/>
      <w:marBottom w:val="0"/>
      <w:divBdr>
        <w:top w:val="none" w:sz="0" w:space="0" w:color="auto"/>
        <w:left w:val="none" w:sz="0" w:space="0" w:color="auto"/>
        <w:bottom w:val="none" w:sz="0" w:space="0" w:color="auto"/>
        <w:right w:val="none" w:sz="0" w:space="0" w:color="auto"/>
      </w:divBdr>
    </w:div>
    <w:div w:id="1383485918">
      <w:bodyDiv w:val="1"/>
      <w:marLeft w:val="0"/>
      <w:marRight w:val="0"/>
      <w:marTop w:val="0"/>
      <w:marBottom w:val="0"/>
      <w:divBdr>
        <w:top w:val="none" w:sz="0" w:space="0" w:color="auto"/>
        <w:left w:val="none" w:sz="0" w:space="0" w:color="auto"/>
        <w:bottom w:val="none" w:sz="0" w:space="0" w:color="auto"/>
        <w:right w:val="none" w:sz="0" w:space="0" w:color="auto"/>
      </w:divBdr>
    </w:div>
    <w:div w:id="1384132605">
      <w:marLeft w:val="640"/>
      <w:marRight w:val="0"/>
      <w:marTop w:val="0"/>
      <w:marBottom w:val="0"/>
      <w:divBdr>
        <w:top w:val="none" w:sz="0" w:space="0" w:color="auto"/>
        <w:left w:val="none" w:sz="0" w:space="0" w:color="auto"/>
        <w:bottom w:val="none" w:sz="0" w:space="0" w:color="auto"/>
        <w:right w:val="none" w:sz="0" w:space="0" w:color="auto"/>
      </w:divBdr>
    </w:div>
    <w:div w:id="1384134958">
      <w:marLeft w:val="640"/>
      <w:marRight w:val="0"/>
      <w:marTop w:val="0"/>
      <w:marBottom w:val="0"/>
      <w:divBdr>
        <w:top w:val="none" w:sz="0" w:space="0" w:color="auto"/>
        <w:left w:val="none" w:sz="0" w:space="0" w:color="auto"/>
        <w:bottom w:val="none" w:sz="0" w:space="0" w:color="auto"/>
        <w:right w:val="none" w:sz="0" w:space="0" w:color="auto"/>
      </w:divBdr>
    </w:div>
    <w:div w:id="1384138683">
      <w:bodyDiv w:val="1"/>
      <w:marLeft w:val="0"/>
      <w:marRight w:val="0"/>
      <w:marTop w:val="0"/>
      <w:marBottom w:val="0"/>
      <w:divBdr>
        <w:top w:val="none" w:sz="0" w:space="0" w:color="auto"/>
        <w:left w:val="none" w:sz="0" w:space="0" w:color="auto"/>
        <w:bottom w:val="none" w:sz="0" w:space="0" w:color="auto"/>
        <w:right w:val="none" w:sz="0" w:space="0" w:color="auto"/>
      </w:divBdr>
      <w:divsChild>
        <w:div w:id="523322310">
          <w:marLeft w:val="640"/>
          <w:marRight w:val="0"/>
          <w:marTop w:val="0"/>
          <w:marBottom w:val="0"/>
          <w:divBdr>
            <w:top w:val="none" w:sz="0" w:space="0" w:color="auto"/>
            <w:left w:val="none" w:sz="0" w:space="0" w:color="auto"/>
            <w:bottom w:val="none" w:sz="0" w:space="0" w:color="auto"/>
            <w:right w:val="none" w:sz="0" w:space="0" w:color="auto"/>
          </w:divBdr>
        </w:div>
        <w:div w:id="453796196">
          <w:marLeft w:val="640"/>
          <w:marRight w:val="0"/>
          <w:marTop w:val="0"/>
          <w:marBottom w:val="0"/>
          <w:divBdr>
            <w:top w:val="none" w:sz="0" w:space="0" w:color="auto"/>
            <w:left w:val="none" w:sz="0" w:space="0" w:color="auto"/>
            <w:bottom w:val="none" w:sz="0" w:space="0" w:color="auto"/>
            <w:right w:val="none" w:sz="0" w:space="0" w:color="auto"/>
          </w:divBdr>
        </w:div>
        <w:div w:id="1950312046">
          <w:marLeft w:val="640"/>
          <w:marRight w:val="0"/>
          <w:marTop w:val="0"/>
          <w:marBottom w:val="0"/>
          <w:divBdr>
            <w:top w:val="none" w:sz="0" w:space="0" w:color="auto"/>
            <w:left w:val="none" w:sz="0" w:space="0" w:color="auto"/>
            <w:bottom w:val="none" w:sz="0" w:space="0" w:color="auto"/>
            <w:right w:val="none" w:sz="0" w:space="0" w:color="auto"/>
          </w:divBdr>
        </w:div>
        <w:div w:id="54201696">
          <w:marLeft w:val="640"/>
          <w:marRight w:val="0"/>
          <w:marTop w:val="0"/>
          <w:marBottom w:val="0"/>
          <w:divBdr>
            <w:top w:val="none" w:sz="0" w:space="0" w:color="auto"/>
            <w:left w:val="none" w:sz="0" w:space="0" w:color="auto"/>
            <w:bottom w:val="none" w:sz="0" w:space="0" w:color="auto"/>
            <w:right w:val="none" w:sz="0" w:space="0" w:color="auto"/>
          </w:divBdr>
        </w:div>
        <w:div w:id="1041519524">
          <w:marLeft w:val="640"/>
          <w:marRight w:val="0"/>
          <w:marTop w:val="0"/>
          <w:marBottom w:val="0"/>
          <w:divBdr>
            <w:top w:val="none" w:sz="0" w:space="0" w:color="auto"/>
            <w:left w:val="none" w:sz="0" w:space="0" w:color="auto"/>
            <w:bottom w:val="none" w:sz="0" w:space="0" w:color="auto"/>
            <w:right w:val="none" w:sz="0" w:space="0" w:color="auto"/>
          </w:divBdr>
        </w:div>
        <w:div w:id="1775206276">
          <w:marLeft w:val="640"/>
          <w:marRight w:val="0"/>
          <w:marTop w:val="0"/>
          <w:marBottom w:val="0"/>
          <w:divBdr>
            <w:top w:val="none" w:sz="0" w:space="0" w:color="auto"/>
            <w:left w:val="none" w:sz="0" w:space="0" w:color="auto"/>
            <w:bottom w:val="none" w:sz="0" w:space="0" w:color="auto"/>
            <w:right w:val="none" w:sz="0" w:space="0" w:color="auto"/>
          </w:divBdr>
        </w:div>
        <w:div w:id="1540780939">
          <w:marLeft w:val="640"/>
          <w:marRight w:val="0"/>
          <w:marTop w:val="0"/>
          <w:marBottom w:val="0"/>
          <w:divBdr>
            <w:top w:val="none" w:sz="0" w:space="0" w:color="auto"/>
            <w:left w:val="none" w:sz="0" w:space="0" w:color="auto"/>
            <w:bottom w:val="none" w:sz="0" w:space="0" w:color="auto"/>
            <w:right w:val="none" w:sz="0" w:space="0" w:color="auto"/>
          </w:divBdr>
        </w:div>
        <w:div w:id="1857842345">
          <w:marLeft w:val="640"/>
          <w:marRight w:val="0"/>
          <w:marTop w:val="0"/>
          <w:marBottom w:val="0"/>
          <w:divBdr>
            <w:top w:val="none" w:sz="0" w:space="0" w:color="auto"/>
            <w:left w:val="none" w:sz="0" w:space="0" w:color="auto"/>
            <w:bottom w:val="none" w:sz="0" w:space="0" w:color="auto"/>
            <w:right w:val="none" w:sz="0" w:space="0" w:color="auto"/>
          </w:divBdr>
        </w:div>
        <w:div w:id="480998594">
          <w:marLeft w:val="640"/>
          <w:marRight w:val="0"/>
          <w:marTop w:val="0"/>
          <w:marBottom w:val="0"/>
          <w:divBdr>
            <w:top w:val="none" w:sz="0" w:space="0" w:color="auto"/>
            <w:left w:val="none" w:sz="0" w:space="0" w:color="auto"/>
            <w:bottom w:val="none" w:sz="0" w:space="0" w:color="auto"/>
            <w:right w:val="none" w:sz="0" w:space="0" w:color="auto"/>
          </w:divBdr>
        </w:div>
        <w:div w:id="1450466859">
          <w:marLeft w:val="640"/>
          <w:marRight w:val="0"/>
          <w:marTop w:val="0"/>
          <w:marBottom w:val="0"/>
          <w:divBdr>
            <w:top w:val="none" w:sz="0" w:space="0" w:color="auto"/>
            <w:left w:val="none" w:sz="0" w:space="0" w:color="auto"/>
            <w:bottom w:val="none" w:sz="0" w:space="0" w:color="auto"/>
            <w:right w:val="none" w:sz="0" w:space="0" w:color="auto"/>
          </w:divBdr>
        </w:div>
        <w:div w:id="1364674347">
          <w:marLeft w:val="640"/>
          <w:marRight w:val="0"/>
          <w:marTop w:val="0"/>
          <w:marBottom w:val="0"/>
          <w:divBdr>
            <w:top w:val="none" w:sz="0" w:space="0" w:color="auto"/>
            <w:left w:val="none" w:sz="0" w:space="0" w:color="auto"/>
            <w:bottom w:val="none" w:sz="0" w:space="0" w:color="auto"/>
            <w:right w:val="none" w:sz="0" w:space="0" w:color="auto"/>
          </w:divBdr>
        </w:div>
        <w:div w:id="1702853682">
          <w:marLeft w:val="640"/>
          <w:marRight w:val="0"/>
          <w:marTop w:val="0"/>
          <w:marBottom w:val="0"/>
          <w:divBdr>
            <w:top w:val="none" w:sz="0" w:space="0" w:color="auto"/>
            <w:left w:val="none" w:sz="0" w:space="0" w:color="auto"/>
            <w:bottom w:val="none" w:sz="0" w:space="0" w:color="auto"/>
            <w:right w:val="none" w:sz="0" w:space="0" w:color="auto"/>
          </w:divBdr>
        </w:div>
        <w:div w:id="85614940">
          <w:marLeft w:val="640"/>
          <w:marRight w:val="0"/>
          <w:marTop w:val="0"/>
          <w:marBottom w:val="0"/>
          <w:divBdr>
            <w:top w:val="none" w:sz="0" w:space="0" w:color="auto"/>
            <w:left w:val="none" w:sz="0" w:space="0" w:color="auto"/>
            <w:bottom w:val="none" w:sz="0" w:space="0" w:color="auto"/>
            <w:right w:val="none" w:sz="0" w:space="0" w:color="auto"/>
          </w:divBdr>
        </w:div>
        <w:div w:id="1013651818">
          <w:marLeft w:val="640"/>
          <w:marRight w:val="0"/>
          <w:marTop w:val="0"/>
          <w:marBottom w:val="0"/>
          <w:divBdr>
            <w:top w:val="none" w:sz="0" w:space="0" w:color="auto"/>
            <w:left w:val="none" w:sz="0" w:space="0" w:color="auto"/>
            <w:bottom w:val="none" w:sz="0" w:space="0" w:color="auto"/>
            <w:right w:val="none" w:sz="0" w:space="0" w:color="auto"/>
          </w:divBdr>
        </w:div>
        <w:div w:id="1784613140">
          <w:marLeft w:val="640"/>
          <w:marRight w:val="0"/>
          <w:marTop w:val="0"/>
          <w:marBottom w:val="0"/>
          <w:divBdr>
            <w:top w:val="none" w:sz="0" w:space="0" w:color="auto"/>
            <w:left w:val="none" w:sz="0" w:space="0" w:color="auto"/>
            <w:bottom w:val="none" w:sz="0" w:space="0" w:color="auto"/>
            <w:right w:val="none" w:sz="0" w:space="0" w:color="auto"/>
          </w:divBdr>
        </w:div>
        <w:div w:id="973674813">
          <w:marLeft w:val="640"/>
          <w:marRight w:val="0"/>
          <w:marTop w:val="0"/>
          <w:marBottom w:val="0"/>
          <w:divBdr>
            <w:top w:val="none" w:sz="0" w:space="0" w:color="auto"/>
            <w:left w:val="none" w:sz="0" w:space="0" w:color="auto"/>
            <w:bottom w:val="none" w:sz="0" w:space="0" w:color="auto"/>
            <w:right w:val="none" w:sz="0" w:space="0" w:color="auto"/>
          </w:divBdr>
        </w:div>
        <w:div w:id="20204783">
          <w:marLeft w:val="640"/>
          <w:marRight w:val="0"/>
          <w:marTop w:val="0"/>
          <w:marBottom w:val="0"/>
          <w:divBdr>
            <w:top w:val="none" w:sz="0" w:space="0" w:color="auto"/>
            <w:left w:val="none" w:sz="0" w:space="0" w:color="auto"/>
            <w:bottom w:val="none" w:sz="0" w:space="0" w:color="auto"/>
            <w:right w:val="none" w:sz="0" w:space="0" w:color="auto"/>
          </w:divBdr>
        </w:div>
        <w:div w:id="308478760">
          <w:marLeft w:val="640"/>
          <w:marRight w:val="0"/>
          <w:marTop w:val="0"/>
          <w:marBottom w:val="0"/>
          <w:divBdr>
            <w:top w:val="none" w:sz="0" w:space="0" w:color="auto"/>
            <w:left w:val="none" w:sz="0" w:space="0" w:color="auto"/>
            <w:bottom w:val="none" w:sz="0" w:space="0" w:color="auto"/>
            <w:right w:val="none" w:sz="0" w:space="0" w:color="auto"/>
          </w:divBdr>
        </w:div>
        <w:div w:id="236743841">
          <w:marLeft w:val="640"/>
          <w:marRight w:val="0"/>
          <w:marTop w:val="0"/>
          <w:marBottom w:val="0"/>
          <w:divBdr>
            <w:top w:val="none" w:sz="0" w:space="0" w:color="auto"/>
            <w:left w:val="none" w:sz="0" w:space="0" w:color="auto"/>
            <w:bottom w:val="none" w:sz="0" w:space="0" w:color="auto"/>
            <w:right w:val="none" w:sz="0" w:space="0" w:color="auto"/>
          </w:divBdr>
        </w:div>
        <w:div w:id="241372563">
          <w:marLeft w:val="640"/>
          <w:marRight w:val="0"/>
          <w:marTop w:val="0"/>
          <w:marBottom w:val="0"/>
          <w:divBdr>
            <w:top w:val="none" w:sz="0" w:space="0" w:color="auto"/>
            <w:left w:val="none" w:sz="0" w:space="0" w:color="auto"/>
            <w:bottom w:val="none" w:sz="0" w:space="0" w:color="auto"/>
            <w:right w:val="none" w:sz="0" w:space="0" w:color="auto"/>
          </w:divBdr>
        </w:div>
        <w:div w:id="71972701">
          <w:marLeft w:val="640"/>
          <w:marRight w:val="0"/>
          <w:marTop w:val="0"/>
          <w:marBottom w:val="0"/>
          <w:divBdr>
            <w:top w:val="none" w:sz="0" w:space="0" w:color="auto"/>
            <w:left w:val="none" w:sz="0" w:space="0" w:color="auto"/>
            <w:bottom w:val="none" w:sz="0" w:space="0" w:color="auto"/>
            <w:right w:val="none" w:sz="0" w:space="0" w:color="auto"/>
          </w:divBdr>
        </w:div>
        <w:div w:id="599723474">
          <w:marLeft w:val="640"/>
          <w:marRight w:val="0"/>
          <w:marTop w:val="0"/>
          <w:marBottom w:val="0"/>
          <w:divBdr>
            <w:top w:val="none" w:sz="0" w:space="0" w:color="auto"/>
            <w:left w:val="none" w:sz="0" w:space="0" w:color="auto"/>
            <w:bottom w:val="none" w:sz="0" w:space="0" w:color="auto"/>
            <w:right w:val="none" w:sz="0" w:space="0" w:color="auto"/>
          </w:divBdr>
        </w:div>
        <w:div w:id="132603924">
          <w:marLeft w:val="640"/>
          <w:marRight w:val="0"/>
          <w:marTop w:val="0"/>
          <w:marBottom w:val="0"/>
          <w:divBdr>
            <w:top w:val="none" w:sz="0" w:space="0" w:color="auto"/>
            <w:left w:val="none" w:sz="0" w:space="0" w:color="auto"/>
            <w:bottom w:val="none" w:sz="0" w:space="0" w:color="auto"/>
            <w:right w:val="none" w:sz="0" w:space="0" w:color="auto"/>
          </w:divBdr>
        </w:div>
        <w:div w:id="2052682054">
          <w:marLeft w:val="640"/>
          <w:marRight w:val="0"/>
          <w:marTop w:val="0"/>
          <w:marBottom w:val="0"/>
          <w:divBdr>
            <w:top w:val="none" w:sz="0" w:space="0" w:color="auto"/>
            <w:left w:val="none" w:sz="0" w:space="0" w:color="auto"/>
            <w:bottom w:val="none" w:sz="0" w:space="0" w:color="auto"/>
            <w:right w:val="none" w:sz="0" w:space="0" w:color="auto"/>
          </w:divBdr>
        </w:div>
        <w:div w:id="215118691">
          <w:marLeft w:val="640"/>
          <w:marRight w:val="0"/>
          <w:marTop w:val="0"/>
          <w:marBottom w:val="0"/>
          <w:divBdr>
            <w:top w:val="none" w:sz="0" w:space="0" w:color="auto"/>
            <w:left w:val="none" w:sz="0" w:space="0" w:color="auto"/>
            <w:bottom w:val="none" w:sz="0" w:space="0" w:color="auto"/>
            <w:right w:val="none" w:sz="0" w:space="0" w:color="auto"/>
          </w:divBdr>
        </w:div>
        <w:div w:id="2051805331">
          <w:marLeft w:val="640"/>
          <w:marRight w:val="0"/>
          <w:marTop w:val="0"/>
          <w:marBottom w:val="0"/>
          <w:divBdr>
            <w:top w:val="none" w:sz="0" w:space="0" w:color="auto"/>
            <w:left w:val="none" w:sz="0" w:space="0" w:color="auto"/>
            <w:bottom w:val="none" w:sz="0" w:space="0" w:color="auto"/>
            <w:right w:val="none" w:sz="0" w:space="0" w:color="auto"/>
          </w:divBdr>
        </w:div>
        <w:div w:id="1238710586">
          <w:marLeft w:val="640"/>
          <w:marRight w:val="0"/>
          <w:marTop w:val="0"/>
          <w:marBottom w:val="0"/>
          <w:divBdr>
            <w:top w:val="none" w:sz="0" w:space="0" w:color="auto"/>
            <w:left w:val="none" w:sz="0" w:space="0" w:color="auto"/>
            <w:bottom w:val="none" w:sz="0" w:space="0" w:color="auto"/>
            <w:right w:val="none" w:sz="0" w:space="0" w:color="auto"/>
          </w:divBdr>
        </w:div>
        <w:div w:id="708384430">
          <w:marLeft w:val="640"/>
          <w:marRight w:val="0"/>
          <w:marTop w:val="0"/>
          <w:marBottom w:val="0"/>
          <w:divBdr>
            <w:top w:val="none" w:sz="0" w:space="0" w:color="auto"/>
            <w:left w:val="none" w:sz="0" w:space="0" w:color="auto"/>
            <w:bottom w:val="none" w:sz="0" w:space="0" w:color="auto"/>
            <w:right w:val="none" w:sz="0" w:space="0" w:color="auto"/>
          </w:divBdr>
        </w:div>
        <w:div w:id="555816229">
          <w:marLeft w:val="640"/>
          <w:marRight w:val="0"/>
          <w:marTop w:val="0"/>
          <w:marBottom w:val="0"/>
          <w:divBdr>
            <w:top w:val="none" w:sz="0" w:space="0" w:color="auto"/>
            <w:left w:val="none" w:sz="0" w:space="0" w:color="auto"/>
            <w:bottom w:val="none" w:sz="0" w:space="0" w:color="auto"/>
            <w:right w:val="none" w:sz="0" w:space="0" w:color="auto"/>
          </w:divBdr>
        </w:div>
        <w:div w:id="1810434581">
          <w:marLeft w:val="640"/>
          <w:marRight w:val="0"/>
          <w:marTop w:val="0"/>
          <w:marBottom w:val="0"/>
          <w:divBdr>
            <w:top w:val="none" w:sz="0" w:space="0" w:color="auto"/>
            <w:left w:val="none" w:sz="0" w:space="0" w:color="auto"/>
            <w:bottom w:val="none" w:sz="0" w:space="0" w:color="auto"/>
            <w:right w:val="none" w:sz="0" w:space="0" w:color="auto"/>
          </w:divBdr>
        </w:div>
        <w:div w:id="1106651446">
          <w:marLeft w:val="640"/>
          <w:marRight w:val="0"/>
          <w:marTop w:val="0"/>
          <w:marBottom w:val="0"/>
          <w:divBdr>
            <w:top w:val="none" w:sz="0" w:space="0" w:color="auto"/>
            <w:left w:val="none" w:sz="0" w:space="0" w:color="auto"/>
            <w:bottom w:val="none" w:sz="0" w:space="0" w:color="auto"/>
            <w:right w:val="none" w:sz="0" w:space="0" w:color="auto"/>
          </w:divBdr>
        </w:div>
        <w:div w:id="243033569">
          <w:marLeft w:val="640"/>
          <w:marRight w:val="0"/>
          <w:marTop w:val="0"/>
          <w:marBottom w:val="0"/>
          <w:divBdr>
            <w:top w:val="none" w:sz="0" w:space="0" w:color="auto"/>
            <w:left w:val="none" w:sz="0" w:space="0" w:color="auto"/>
            <w:bottom w:val="none" w:sz="0" w:space="0" w:color="auto"/>
            <w:right w:val="none" w:sz="0" w:space="0" w:color="auto"/>
          </w:divBdr>
        </w:div>
        <w:div w:id="24908225">
          <w:marLeft w:val="640"/>
          <w:marRight w:val="0"/>
          <w:marTop w:val="0"/>
          <w:marBottom w:val="0"/>
          <w:divBdr>
            <w:top w:val="none" w:sz="0" w:space="0" w:color="auto"/>
            <w:left w:val="none" w:sz="0" w:space="0" w:color="auto"/>
            <w:bottom w:val="none" w:sz="0" w:space="0" w:color="auto"/>
            <w:right w:val="none" w:sz="0" w:space="0" w:color="auto"/>
          </w:divBdr>
        </w:div>
        <w:div w:id="2011517209">
          <w:marLeft w:val="640"/>
          <w:marRight w:val="0"/>
          <w:marTop w:val="0"/>
          <w:marBottom w:val="0"/>
          <w:divBdr>
            <w:top w:val="none" w:sz="0" w:space="0" w:color="auto"/>
            <w:left w:val="none" w:sz="0" w:space="0" w:color="auto"/>
            <w:bottom w:val="none" w:sz="0" w:space="0" w:color="auto"/>
            <w:right w:val="none" w:sz="0" w:space="0" w:color="auto"/>
          </w:divBdr>
        </w:div>
        <w:div w:id="209264288">
          <w:marLeft w:val="640"/>
          <w:marRight w:val="0"/>
          <w:marTop w:val="0"/>
          <w:marBottom w:val="0"/>
          <w:divBdr>
            <w:top w:val="none" w:sz="0" w:space="0" w:color="auto"/>
            <w:left w:val="none" w:sz="0" w:space="0" w:color="auto"/>
            <w:bottom w:val="none" w:sz="0" w:space="0" w:color="auto"/>
            <w:right w:val="none" w:sz="0" w:space="0" w:color="auto"/>
          </w:divBdr>
        </w:div>
        <w:div w:id="1821070052">
          <w:marLeft w:val="640"/>
          <w:marRight w:val="0"/>
          <w:marTop w:val="0"/>
          <w:marBottom w:val="0"/>
          <w:divBdr>
            <w:top w:val="none" w:sz="0" w:space="0" w:color="auto"/>
            <w:left w:val="none" w:sz="0" w:space="0" w:color="auto"/>
            <w:bottom w:val="none" w:sz="0" w:space="0" w:color="auto"/>
            <w:right w:val="none" w:sz="0" w:space="0" w:color="auto"/>
          </w:divBdr>
        </w:div>
        <w:div w:id="1099568058">
          <w:marLeft w:val="640"/>
          <w:marRight w:val="0"/>
          <w:marTop w:val="0"/>
          <w:marBottom w:val="0"/>
          <w:divBdr>
            <w:top w:val="none" w:sz="0" w:space="0" w:color="auto"/>
            <w:left w:val="none" w:sz="0" w:space="0" w:color="auto"/>
            <w:bottom w:val="none" w:sz="0" w:space="0" w:color="auto"/>
            <w:right w:val="none" w:sz="0" w:space="0" w:color="auto"/>
          </w:divBdr>
        </w:div>
        <w:div w:id="834295719">
          <w:marLeft w:val="640"/>
          <w:marRight w:val="0"/>
          <w:marTop w:val="0"/>
          <w:marBottom w:val="0"/>
          <w:divBdr>
            <w:top w:val="none" w:sz="0" w:space="0" w:color="auto"/>
            <w:left w:val="none" w:sz="0" w:space="0" w:color="auto"/>
            <w:bottom w:val="none" w:sz="0" w:space="0" w:color="auto"/>
            <w:right w:val="none" w:sz="0" w:space="0" w:color="auto"/>
          </w:divBdr>
        </w:div>
        <w:div w:id="508520645">
          <w:marLeft w:val="640"/>
          <w:marRight w:val="0"/>
          <w:marTop w:val="0"/>
          <w:marBottom w:val="0"/>
          <w:divBdr>
            <w:top w:val="none" w:sz="0" w:space="0" w:color="auto"/>
            <w:left w:val="none" w:sz="0" w:space="0" w:color="auto"/>
            <w:bottom w:val="none" w:sz="0" w:space="0" w:color="auto"/>
            <w:right w:val="none" w:sz="0" w:space="0" w:color="auto"/>
          </w:divBdr>
        </w:div>
        <w:div w:id="1881168551">
          <w:marLeft w:val="640"/>
          <w:marRight w:val="0"/>
          <w:marTop w:val="0"/>
          <w:marBottom w:val="0"/>
          <w:divBdr>
            <w:top w:val="none" w:sz="0" w:space="0" w:color="auto"/>
            <w:left w:val="none" w:sz="0" w:space="0" w:color="auto"/>
            <w:bottom w:val="none" w:sz="0" w:space="0" w:color="auto"/>
            <w:right w:val="none" w:sz="0" w:space="0" w:color="auto"/>
          </w:divBdr>
        </w:div>
        <w:div w:id="642543017">
          <w:marLeft w:val="640"/>
          <w:marRight w:val="0"/>
          <w:marTop w:val="0"/>
          <w:marBottom w:val="0"/>
          <w:divBdr>
            <w:top w:val="none" w:sz="0" w:space="0" w:color="auto"/>
            <w:left w:val="none" w:sz="0" w:space="0" w:color="auto"/>
            <w:bottom w:val="none" w:sz="0" w:space="0" w:color="auto"/>
            <w:right w:val="none" w:sz="0" w:space="0" w:color="auto"/>
          </w:divBdr>
        </w:div>
        <w:div w:id="592781261">
          <w:marLeft w:val="640"/>
          <w:marRight w:val="0"/>
          <w:marTop w:val="0"/>
          <w:marBottom w:val="0"/>
          <w:divBdr>
            <w:top w:val="none" w:sz="0" w:space="0" w:color="auto"/>
            <w:left w:val="none" w:sz="0" w:space="0" w:color="auto"/>
            <w:bottom w:val="none" w:sz="0" w:space="0" w:color="auto"/>
            <w:right w:val="none" w:sz="0" w:space="0" w:color="auto"/>
          </w:divBdr>
        </w:div>
        <w:div w:id="1852140633">
          <w:marLeft w:val="640"/>
          <w:marRight w:val="0"/>
          <w:marTop w:val="0"/>
          <w:marBottom w:val="0"/>
          <w:divBdr>
            <w:top w:val="none" w:sz="0" w:space="0" w:color="auto"/>
            <w:left w:val="none" w:sz="0" w:space="0" w:color="auto"/>
            <w:bottom w:val="none" w:sz="0" w:space="0" w:color="auto"/>
            <w:right w:val="none" w:sz="0" w:space="0" w:color="auto"/>
          </w:divBdr>
        </w:div>
        <w:div w:id="303118530">
          <w:marLeft w:val="640"/>
          <w:marRight w:val="0"/>
          <w:marTop w:val="0"/>
          <w:marBottom w:val="0"/>
          <w:divBdr>
            <w:top w:val="none" w:sz="0" w:space="0" w:color="auto"/>
            <w:left w:val="none" w:sz="0" w:space="0" w:color="auto"/>
            <w:bottom w:val="none" w:sz="0" w:space="0" w:color="auto"/>
            <w:right w:val="none" w:sz="0" w:space="0" w:color="auto"/>
          </w:divBdr>
        </w:div>
        <w:div w:id="1079249935">
          <w:marLeft w:val="640"/>
          <w:marRight w:val="0"/>
          <w:marTop w:val="0"/>
          <w:marBottom w:val="0"/>
          <w:divBdr>
            <w:top w:val="none" w:sz="0" w:space="0" w:color="auto"/>
            <w:left w:val="none" w:sz="0" w:space="0" w:color="auto"/>
            <w:bottom w:val="none" w:sz="0" w:space="0" w:color="auto"/>
            <w:right w:val="none" w:sz="0" w:space="0" w:color="auto"/>
          </w:divBdr>
        </w:div>
        <w:div w:id="2022924934">
          <w:marLeft w:val="640"/>
          <w:marRight w:val="0"/>
          <w:marTop w:val="0"/>
          <w:marBottom w:val="0"/>
          <w:divBdr>
            <w:top w:val="none" w:sz="0" w:space="0" w:color="auto"/>
            <w:left w:val="none" w:sz="0" w:space="0" w:color="auto"/>
            <w:bottom w:val="none" w:sz="0" w:space="0" w:color="auto"/>
            <w:right w:val="none" w:sz="0" w:space="0" w:color="auto"/>
          </w:divBdr>
        </w:div>
        <w:div w:id="689113528">
          <w:marLeft w:val="640"/>
          <w:marRight w:val="0"/>
          <w:marTop w:val="0"/>
          <w:marBottom w:val="0"/>
          <w:divBdr>
            <w:top w:val="none" w:sz="0" w:space="0" w:color="auto"/>
            <w:left w:val="none" w:sz="0" w:space="0" w:color="auto"/>
            <w:bottom w:val="none" w:sz="0" w:space="0" w:color="auto"/>
            <w:right w:val="none" w:sz="0" w:space="0" w:color="auto"/>
          </w:divBdr>
        </w:div>
        <w:div w:id="1716781873">
          <w:marLeft w:val="640"/>
          <w:marRight w:val="0"/>
          <w:marTop w:val="0"/>
          <w:marBottom w:val="0"/>
          <w:divBdr>
            <w:top w:val="none" w:sz="0" w:space="0" w:color="auto"/>
            <w:left w:val="none" w:sz="0" w:space="0" w:color="auto"/>
            <w:bottom w:val="none" w:sz="0" w:space="0" w:color="auto"/>
            <w:right w:val="none" w:sz="0" w:space="0" w:color="auto"/>
          </w:divBdr>
        </w:div>
        <w:div w:id="1167860537">
          <w:marLeft w:val="640"/>
          <w:marRight w:val="0"/>
          <w:marTop w:val="0"/>
          <w:marBottom w:val="0"/>
          <w:divBdr>
            <w:top w:val="none" w:sz="0" w:space="0" w:color="auto"/>
            <w:left w:val="none" w:sz="0" w:space="0" w:color="auto"/>
            <w:bottom w:val="none" w:sz="0" w:space="0" w:color="auto"/>
            <w:right w:val="none" w:sz="0" w:space="0" w:color="auto"/>
          </w:divBdr>
        </w:div>
        <w:div w:id="268590611">
          <w:marLeft w:val="640"/>
          <w:marRight w:val="0"/>
          <w:marTop w:val="0"/>
          <w:marBottom w:val="0"/>
          <w:divBdr>
            <w:top w:val="none" w:sz="0" w:space="0" w:color="auto"/>
            <w:left w:val="none" w:sz="0" w:space="0" w:color="auto"/>
            <w:bottom w:val="none" w:sz="0" w:space="0" w:color="auto"/>
            <w:right w:val="none" w:sz="0" w:space="0" w:color="auto"/>
          </w:divBdr>
        </w:div>
        <w:div w:id="1337227756">
          <w:marLeft w:val="640"/>
          <w:marRight w:val="0"/>
          <w:marTop w:val="0"/>
          <w:marBottom w:val="0"/>
          <w:divBdr>
            <w:top w:val="none" w:sz="0" w:space="0" w:color="auto"/>
            <w:left w:val="none" w:sz="0" w:space="0" w:color="auto"/>
            <w:bottom w:val="none" w:sz="0" w:space="0" w:color="auto"/>
            <w:right w:val="none" w:sz="0" w:space="0" w:color="auto"/>
          </w:divBdr>
        </w:div>
        <w:div w:id="1040086307">
          <w:marLeft w:val="640"/>
          <w:marRight w:val="0"/>
          <w:marTop w:val="0"/>
          <w:marBottom w:val="0"/>
          <w:divBdr>
            <w:top w:val="none" w:sz="0" w:space="0" w:color="auto"/>
            <w:left w:val="none" w:sz="0" w:space="0" w:color="auto"/>
            <w:bottom w:val="none" w:sz="0" w:space="0" w:color="auto"/>
            <w:right w:val="none" w:sz="0" w:space="0" w:color="auto"/>
          </w:divBdr>
        </w:div>
        <w:div w:id="1836459677">
          <w:marLeft w:val="640"/>
          <w:marRight w:val="0"/>
          <w:marTop w:val="0"/>
          <w:marBottom w:val="0"/>
          <w:divBdr>
            <w:top w:val="none" w:sz="0" w:space="0" w:color="auto"/>
            <w:left w:val="none" w:sz="0" w:space="0" w:color="auto"/>
            <w:bottom w:val="none" w:sz="0" w:space="0" w:color="auto"/>
            <w:right w:val="none" w:sz="0" w:space="0" w:color="auto"/>
          </w:divBdr>
        </w:div>
        <w:div w:id="2067531168">
          <w:marLeft w:val="640"/>
          <w:marRight w:val="0"/>
          <w:marTop w:val="0"/>
          <w:marBottom w:val="0"/>
          <w:divBdr>
            <w:top w:val="none" w:sz="0" w:space="0" w:color="auto"/>
            <w:left w:val="none" w:sz="0" w:space="0" w:color="auto"/>
            <w:bottom w:val="none" w:sz="0" w:space="0" w:color="auto"/>
            <w:right w:val="none" w:sz="0" w:space="0" w:color="auto"/>
          </w:divBdr>
        </w:div>
        <w:div w:id="1609584455">
          <w:marLeft w:val="640"/>
          <w:marRight w:val="0"/>
          <w:marTop w:val="0"/>
          <w:marBottom w:val="0"/>
          <w:divBdr>
            <w:top w:val="none" w:sz="0" w:space="0" w:color="auto"/>
            <w:left w:val="none" w:sz="0" w:space="0" w:color="auto"/>
            <w:bottom w:val="none" w:sz="0" w:space="0" w:color="auto"/>
            <w:right w:val="none" w:sz="0" w:space="0" w:color="auto"/>
          </w:divBdr>
        </w:div>
        <w:div w:id="283002584">
          <w:marLeft w:val="640"/>
          <w:marRight w:val="0"/>
          <w:marTop w:val="0"/>
          <w:marBottom w:val="0"/>
          <w:divBdr>
            <w:top w:val="none" w:sz="0" w:space="0" w:color="auto"/>
            <w:left w:val="none" w:sz="0" w:space="0" w:color="auto"/>
            <w:bottom w:val="none" w:sz="0" w:space="0" w:color="auto"/>
            <w:right w:val="none" w:sz="0" w:space="0" w:color="auto"/>
          </w:divBdr>
        </w:div>
        <w:div w:id="1409232056">
          <w:marLeft w:val="640"/>
          <w:marRight w:val="0"/>
          <w:marTop w:val="0"/>
          <w:marBottom w:val="0"/>
          <w:divBdr>
            <w:top w:val="none" w:sz="0" w:space="0" w:color="auto"/>
            <w:left w:val="none" w:sz="0" w:space="0" w:color="auto"/>
            <w:bottom w:val="none" w:sz="0" w:space="0" w:color="auto"/>
            <w:right w:val="none" w:sz="0" w:space="0" w:color="auto"/>
          </w:divBdr>
        </w:div>
        <w:div w:id="1441141449">
          <w:marLeft w:val="640"/>
          <w:marRight w:val="0"/>
          <w:marTop w:val="0"/>
          <w:marBottom w:val="0"/>
          <w:divBdr>
            <w:top w:val="none" w:sz="0" w:space="0" w:color="auto"/>
            <w:left w:val="none" w:sz="0" w:space="0" w:color="auto"/>
            <w:bottom w:val="none" w:sz="0" w:space="0" w:color="auto"/>
            <w:right w:val="none" w:sz="0" w:space="0" w:color="auto"/>
          </w:divBdr>
        </w:div>
        <w:div w:id="63912533">
          <w:marLeft w:val="640"/>
          <w:marRight w:val="0"/>
          <w:marTop w:val="0"/>
          <w:marBottom w:val="0"/>
          <w:divBdr>
            <w:top w:val="none" w:sz="0" w:space="0" w:color="auto"/>
            <w:left w:val="none" w:sz="0" w:space="0" w:color="auto"/>
            <w:bottom w:val="none" w:sz="0" w:space="0" w:color="auto"/>
            <w:right w:val="none" w:sz="0" w:space="0" w:color="auto"/>
          </w:divBdr>
        </w:div>
        <w:div w:id="2146267833">
          <w:marLeft w:val="640"/>
          <w:marRight w:val="0"/>
          <w:marTop w:val="0"/>
          <w:marBottom w:val="0"/>
          <w:divBdr>
            <w:top w:val="none" w:sz="0" w:space="0" w:color="auto"/>
            <w:left w:val="none" w:sz="0" w:space="0" w:color="auto"/>
            <w:bottom w:val="none" w:sz="0" w:space="0" w:color="auto"/>
            <w:right w:val="none" w:sz="0" w:space="0" w:color="auto"/>
          </w:divBdr>
        </w:div>
        <w:div w:id="1334649488">
          <w:marLeft w:val="640"/>
          <w:marRight w:val="0"/>
          <w:marTop w:val="0"/>
          <w:marBottom w:val="0"/>
          <w:divBdr>
            <w:top w:val="none" w:sz="0" w:space="0" w:color="auto"/>
            <w:left w:val="none" w:sz="0" w:space="0" w:color="auto"/>
            <w:bottom w:val="none" w:sz="0" w:space="0" w:color="auto"/>
            <w:right w:val="none" w:sz="0" w:space="0" w:color="auto"/>
          </w:divBdr>
        </w:div>
      </w:divsChild>
    </w:div>
    <w:div w:id="1385370664">
      <w:bodyDiv w:val="1"/>
      <w:marLeft w:val="0"/>
      <w:marRight w:val="0"/>
      <w:marTop w:val="0"/>
      <w:marBottom w:val="0"/>
      <w:divBdr>
        <w:top w:val="none" w:sz="0" w:space="0" w:color="auto"/>
        <w:left w:val="none" w:sz="0" w:space="0" w:color="auto"/>
        <w:bottom w:val="none" w:sz="0" w:space="0" w:color="auto"/>
        <w:right w:val="none" w:sz="0" w:space="0" w:color="auto"/>
      </w:divBdr>
      <w:divsChild>
        <w:div w:id="5909517">
          <w:marLeft w:val="640"/>
          <w:marRight w:val="0"/>
          <w:marTop w:val="0"/>
          <w:marBottom w:val="0"/>
          <w:divBdr>
            <w:top w:val="none" w:sz="0" w:space="0" w:color="auto"/>
            <w:left w:val="none" w:sz="0" w:space="0" w:color="auto"/>
            <w:bottom w:val="none" w:sz="0" w:space="0" w:color="auto"/>
            <w:right w:val="none" w:sz="0" w:space="0" w:color="auto"/>
          </w:divBdr>
        </w:div>
        <w:div w:id="43141973">
          <w:marLeft w:val="640"/>
          <w:marRight w:val="0"/>
          <w:marTop w:val="0"/>
          <w:marBottom w:val="0"/>
          <w:divBdr>
            <w:top w:val="none" w:sz="0" w:space="0" w:color="auto"/>
            <w:left w:val="none" w:sz="0" w:space="0" w:color="auto"/>
            <w:bottom w:val="none" w:sz="0" w:space="0" w:color="auto"/>
            <w:right w:val="none" w:sz="0" w:space="0" w:color="auto"/>
          </w:divBdr>
        </w:div>
        <w:div w:id="78184586">
          <w:marLeft w:val="640"/>
          <w:marRight w:val="0"/>
          <w:marTop w:val="0"/>
          <w:marBottom w:val="0"/>
          <w:divBdr>
            <w:top w:val="none" w:sz="0" w:space="0" w:color="auto"/>
            <w:left w:val="none" w:sz="0" w:space="0" w:color="auto"/>
            <w:bottom w:val="none" w:sz="0" w:space="0" w:color="auto"/>
            <w:right w:val="none" w:sz="0" w:space="0" w:color="auto"/>
          </w:divBdr>
        </w:div>
        <w:div w:id="191191148">
          <w:marLeft w:val="640"/>
          <w:marRight w:val="0"/>
          <w:marTop w:val="0"/>
          <w:marBottom w:val="0"/>
          <w:divBdr>
            <w:top w:val="none" w:sz="0" w:space="0" w:color="auto"/>
            <w:left w:val="none" w:sz="0" w:space="0" w:color="auto"/>
            <w:bottom w:val="none" w:sz="0" w:space="0" w:color="auto"/>
            <w:right w:val="none" w:sz="0" w:space="0" w:color="auto"/>
          </w:divBdr>
        </w:div>
        <w:div w:id="257956615">
          <w:marLeft w:val="640"/>
          <w:marRight w:val="0"/>
          <w:marTop w:val="0"/>
          <w:marBottom w:val="0"/>
          <w:divBdr>
            <w:top w:val="none" w:sz="0" w:space="0" w:color="auto"/>
            <w:left w:val="none" w:sz="0" w:space="0" w:color="auto"/>
            <w:bottom w:val="none" w:sz="0" w:space="0" w:color="auto"/>
            <w:right w:val="none" w:sz="0" w:space="0" w:color="auto"/>
          </w:divBdr>
        </w:div>
        <w:div w:id="270627619">
          <w:marLeft w:val="640"/>
          <w:marRight w:val="0"/>
          <w:marTop w:val="0"/>
          <w:marBottom w:val="0"/>
          <w:divBdr>
            <w:top w:val="none" w:sz="0" w:space="0" w:color="auto"/>
            <w:left w:val="none" w:sz="0" w:space="0" w:color="auto"/>
            <w:bottom w:val="none" w:sz="0" w:space="0" w:color="auto"/>
            <w:right w:val="none" w:sz="0" w:space="0" w:color="auto"/>
          </w:divBdr>
        </w:div>
        <w:div w:id="520435812">
          <w:marLeft w:val="640"/>
          <w:marRight w:val="0"/>
          <w:marTop w:val="0"/>
          <w:marBottom w:val="0"/>
          <w:divBdr>
            <w:top w:val="none" w:sz="0" w:space="0" w:color="auto"/>
            <w:left w:val="none" w:sz="0" w:space="0" w:color="auto"/>
            <w:bottom w:val="none" w:sz="0" w:space="0" w:color="auto"/>
            <w:right w:val="none" w:sz="0" w:space="0" w:color="auto"/>
          </w:divBdr>
        </w:div>
        <w:div w:id="549733743">
          <w:marLeft w:val="640"/>
          <w:marRight w:val="0"/>
          <w:marTop w:val="0"/>
          <w:marBottom w:val="0"/>
          <w:divBdr>
            <w:top w:val="none" w:sz="0" w:space="0" w:color="auto"/>
            <w:left w:val="none" w:sz="0" w:space="0" w:color="auto"/>
            <w:bottom w:val="none" w:sz="0" w:space="0" w:color="auto"/>
            <w:right w:val="none" w:sz="0" w:space="0" w:color="auto"/>
          </w:divBdr>
        </w:div>
        <w:div w:id="641663736">
          <w:marLeft w:val="640"/>
          <w:marRight w:val="0"/>
          <w:marTop w:val="0"/>
          <w:marBottom w:val="0"/>
          <w:divBdr>
            <w:top w:val="none" w:sz="0" w:space="0" w:color="auto"/>
            <w:left w:val="none" w:sz="0" w:space="0" w:color="auto"/>
            <w:bottom w:val="none" w:sz="0" w:space="0" w:color="auto"/>
            <w:right w:val="none" w:sz="0" w:space="0" w:color="auto"/>
          </w:divBdr>
        </w:div>
        <w:div w:id="683485014">
          <w:marLeft w:val="640"/>
          <w:marRight w:val="0"/>
          <w:marTop w:val="0"/>
          <w:marBottom w:val="0"/>
          <w:divBdr>
            <w:top w:val="none" w:sz="0" w:space="0" w:color="auto"/>
            <w:left w:val="none" w:sz="0" w:space="0" w:color="auto"/>
            <w:bottom w:val="none" w:sz="0" w:space="0" w:color="auto"/>
            <w:right w:val="none" w:sz="0" w:space="0" w:color="auto"/>
          </w:divBdr>
        </w:div>
        <w:div w:id="714309151">
          <w:marLeft w:val="640"/>
          <w:marRight w:val="0"/>
          <w:marTop w:val="0"/>
          <w:marBottom w:val="0"/>
          <w:divBdr>
            <w:top w:val="none" w:sz="0" w:space="0" w:color="auto"/>
            <w:left w:val="none" w:sz="0" w:space="0" w:color="auto"/>
            <w:bottom w:val="none" w:sz="0" w:space="0" w:color="auto"/>
            <w:right w:val="none" w:sz="0" w:space="0" w:color="auto"/>
          </w:divBdr>
        </w:div>
        <w:div w:id="798839964">
          <w:marLeft w:val="640"/>
          <w:marRight w:val="0"/>
          <w:marTop w:val="0"/>
          <w:marBottom w:val="0"/>
          <w:divBdr>
            <w:top w:val="none" w:sz="0" w:space="0" w:color="auto"/>
            <w:left w:val="none" w:sz="0" w:space="0" w:color="auto"/>
            <w:bottom w:val="none" w:sz="0" w:space="0" w:color="auto"/>
            <w:right w:val="none" w:sz="0" w:space="0" w:color="auto"/>
          </w:divBdr>
        </w:div>
        <w:div w:id="808019104">
          <w:marLeft w:val="640"/>
          <w:marRight w:val="0"/>
          <w:marTop w:val="0"/>
          <w:marBottom w:val="0"/>
          <w:divBdr>
            <w:top w:val="none" w:sz="0" w:space="0" w:color="auto"/>
            <w:left w:val="none" w:sz="0" w:space="0" w:color="auto"/>
            <w:bottom w:val="none" w:sz="0" w:space="0" w:color="auto"/>
            <w:right w:val="none" w:sz="0" w:space="0" w:color="auto"/>
          </w:divBdr>
        </w:div>
        <w:div w:id="906184772">
          <w:marLeft w:val="640"/>
          <w:marRight w:val="0"/>
          <w:marTop w:val="0"/>
          <w:marBottom w:val="0"/>
          <w:divBdr>
            <w:top w:val="none" w:sz="0" w:space="0" w:color="auto"/>
            <w:left w:val="none" w:sz="0" w:space="0" w:color="auto"/>
            <w:bottom w:val="none" w:sz="0" w:space="0" w:color="auto"/>
            <w:right w:val="none" w:sz="0" w:space="0" w:color="auto"/>
          </w:divBdr>
        </w:div>
        <w:div w:id="924460152">
          <w:marLeft w:val="640"/>
          <w:marRight w:val="0"/>
          <w:marTop w:val="0"/>
          <w:marBottom w:val="0"/>
          <w:divBdr>
            <w:top w:val="none" w:sz="0" w:space="0" w:color="auto"/>
            <w:left w:val="none" w:sz="0" w:space="0" w:color="auto"/>
            <w:bottom w:val="none" w:sz="0" w:space="0" w:color="auto"/>
            <w:right w:val="none" w:sz="0" w:space="0" w:color="auto"/>
          </w:divBdr>
        </w:div>
        <w:div w:id="940262244">
          <w:marLeft w:val="640"/>
          <w:marRight w:val="0"/>
          <w:marTop w:val="0"/>
          <w:marBottom w:val="0"/>
          <w:divBdr>
            <w:top w:val="none" w:sz="0" w:space="0" w:color="auto"/>
            <w:left w:val="none" w:sz="0" w:space="0" w:color="auto"/>
            <w:bottom w:val="none" w:sz="0" w:space="0" w:color="auto"/>
            <w:right w:val="none" w:sz="0" w:space="0" w:color="auto"/>
          </w:divBdr>
        </w:div>
        <w:div w:id="983631045">
          <w:marLeft w:val="640"/>
          <w:marRight w:val="0"/>
          <w:marTop w:val="0"/>
          <w:marBottom w:val="0"/>
          <w:divBdr>
            <w:top w:val="none" w:sz="0" w:space="0" w:color="auto"/>
            <w:left w:val="none" w:sz="0" w:space="0" w:color="auto"/>
            <w:bottom w:val="none" w:sz="0" w:space="0" w:color="auto"/>
            <w:right w:val="none" w:sz="0" w:space="0" w:color="auto"/>
          </w:divBdr>
        </w:div>
        <w:div w:id="991836151">
          <w:marLeft w:val="640"/>
          <w:marRight w:val="0"/>
          <w:marTop w:val="0"/>
          <w:marBottom w:val="0"/>
          <w:divBdr>
            <w:top w:val="none" w:sz="0" w:space="0" w:color="auto"/>
            <w:left w:val="none" w:sz="0" w:space="0" w:color="auto"/>
            <w:bottom w:val="none" w:sz="0" w:space="0" w:color="auto"/>
            <w:right w:val="none" w:sz="0" w:space="0" w:color="auto"/>
          </w:divBdr>
        </w:div>
        <w:div w:id="1010642710">
          <w:marLeft w:val="640"/>
          <w:marRight w:val="0"/>
          <w:marTop w:val="0"/>
          <w:marBottom w:val="0"/>
          <w:divBdr>
            <w:top w:val="none" w:sz="0" w:space="0" w:color="auto"/>
            <w:left w:val="none" w:sz="0" w:space="0" w:color="auto"/>
            <w:bottom w:val="none" w:sz="0" w:space="0" w:color="auto"/>
            <w:right w:val="none" w:sz="0" w:space="0" w:color="auto"/>
          </w:divBdr>
        </w:div>
        <w:div w:id="1031610022">
          <w:marLeft w:val="640"/>
          <w:marRight w:val="0"/>
          <w:marTop w:val="0"/>
          <w:marBottom w:val="0"/>
          <w:divBdr>
            <w:top w:val="none" w:sz="0" w:space="0" w:color="auto"/>
            <w:left w:val="none" w:sz="0" w:space="0" w:color="auto"/>
            <w:bottom w:val="none" w:sz="0" w:space="0" w:color="auto"/>
            <w:right w:val="none" w:sz="0" w:space="0" w:color="auto"/>
          </w:divBdr>
        </w:div>
        <w:div w:id="1144935131">
          <w:marLeft w:val="640"/>
          <w:marRight w:val="0"/>
          <w:marTop w:val="0"/>
          <w:marBottom w:val="0"/>
          <w:divBdr>
            <w:top w:val="none" w:sz="0" w:space="0" w:color="auto"/>
            <w:left w:val="none" w:sz="0" w:space="0" w:color="auto"/>
            <w:bottom w:val="none" w:sz="0" w:space="0" w:color="auto"/>
            <w:right w:val="none" w:sz="0" w:space="0" w:color="auto"/>
          </w:divBdr>
        </w:div>
        <w:div w:id="1167674315">
          <w:marLeft w:val="640"/>
          <w:marRight w:val="0"/>
          <w:marTop w:val="0"/>
          <w:marBottom w:val="0"/>
          <w:divBdr>
            <w:top w:val="none" w:sz="0" w:space="0" w:color="auto"/>
            <w:left w:val="none" w:sz="0" w:space="0" w:color="auto"/>
            <w:bottom w:val="none" w:sz="0" w:space="0" w:color="auto"/>
            <w:right w:val="none" w:sz="0" w:space="0" w:color="auto"/>
          </w:divBdr>
        </w:div>
        <w:div w:id="1241789562">
          <w:marLeft w:val="640"/>
          <w:marRight w:val="0"/>
          <w:marTop w:val="0"/>
          <w:marBottom w:val="0"/>
          <w:divBdr>
            <w:top w:val="none" w:sz="0" w:space="0" w:color="auto"/>
            <w:left w:val="none" w:sz="0" w:space="0" w:color="auto"/>
            <w:bottom w:val="none" w:sz="0" w:space="0" w:color="auto"/>
            <w:right w:val="none" w:sz="0" w:space="0" w:color="auto"/>
          </w:divBdr>
        </w:div>
        <w:div w:id="1302421541">
          <w:marLeft w:val="640"/>
          <w:marRight w:val="0"/>
          <w:marTop w:val="0"/>
          <w:marBottom w:val="0"/>
          <w:divBdr>
            <w:top w:val="none" w:sz="0" w:space="0" w:color="auto"/>
            <w:left w:val="none" w:sz="0" w:space="0" w:color="auto"/>
            <w:bottom w:val="none" w:sz="0" w:space="0" w:color="auto"/>
            <w:right w:val="none" w:sz="0" w:space="0" w:color="auto"/>
          </w:divBdr>
        </w:div>
        <w:div w:id="1324161171">
          <w:marLeft w:val="640"/>
          <w:marRight w:val="0"/>
          <w:marTop w:val="0"/>
          <w:marBottom w:val="0"/>
          <w:divBdr>
            <w:top w:val="none" w:sz="0" w:space="0" w:color="auto"/>
            <w:left w:val="none" w:sz="0" w:space="0" w:color="auto"/>
            <w:bottom w:val="none" w:sz="0" w:space="0" w:color="auto"/>
            <w:right w:val="none" w:sz="0" w:space="0" w:color="auto"/>
          </w:divBdr>
        </w:div>
        <w:div w:id="1362707564">
          <w:marLeft w:val="640"/>
          <w:marRight w:val="0"/>
          <w:marTop w:val="0"/>
          <w:marBottom w:val="0"/>
          <w:divBdr>
            <w:top w:val="none" w:sz="0" w:space="0" w:color="auto"/>
            <w:left w:val="none" w:sz="0" w:space="0" w:color="auto"/>
            <w:bottom w:val="none" w:sz="0" w:space="0" w:color="auto"/>
            <w:right w:val="none" w:sz="0" w:space="0" w:color="auto"/>
          </w:divBdr>
        </w:div>
        <w:div w:id="1432553265">
          <w:marLeft w:val="640"/>
          <w:marRight w:val="0"/>
          <w:marTop w:val="0"/>
          <w:marBottom w:val="0"/>
          <w:divBdr>
            <w:top w:val="none" w:sz="0" w:space="0" w:color="auto"/>
            <w:left w:val="none" w:sz="0" w:space="0" w:color="auto"/>
            <w:bottom w:val="none" w:sz="0" w:space="0" w:color="auto"/>
            <w:right w:val="none" w:sz="0" w:space="0" w:color="auto"/>
          </w:divBdr>
        </w:div>
        <w:div w:id="1450273659">
          <w:marLeft w:val="640"/>
          <w:marRight w:val="0"/>
          <w:marTop w:val="0"/>
          <w:marBottom w:val="0"/>
          <w:divBdr>
            <w:top w:val="none" w:sz="0" w:space="0" w:color="auto"/>
            <w:left w:val="none" w:sz="0" w:space="0" w:color="auto"/>
            <w:bottom w:val="none" w:sz="0" w:space="0" w:color="auto"/>
            <w:right w:val="none" w:sz="0" w:space="0" w:color="auto"/>
          </w:divBdr>
        </w:div>
        <w:div w:id="1462533423">
          <w:marLeft w:val="640"/>
          <w:marRight w:val="0"/>
          <w:marTop w:val="0"/>
          <w:marBottom w:val="0"/>
          <w:divBdr>
            <w:top w:val="none" w:sz="0" w:space="0" w:color="auto"/>
            <w:left w:val="none" w:sz="0" w:space="0" w:color="auto"/>
            <w:bottom w:val="none" w:sz="0" w:space="0" w:color="auto"/>
            <w:right w:val="none" w:sz="0" w:space="0" w:color="auto"/>
          </w:divBdr>
        </w:div>
        <w:div w:id="1591237171">
          <w:marLeft w:val="640"/>
          <w:marRight w:val="0"/>
          <w:marTop w:val="0"/>
          <w:marBottom w:val="0"/>
          <w:divBdr>
            <w:top w:val="none" w:sz="0" w:space="0" w:color="auto"/>
            <w:left w:val="none" w:sz="0" w:space="0" w:color="auto"/>
            <w:bottom w:val="none" w:sz="0" w:space="0" w:color="auto"/>
            <w:right w:val="none" w:sz="0" w:space="0" w:color="auto"/>
          </w:divBdr>
        </w:div>
        <w:div w:id="1693023121">
          <w:marLeft w:val="640"/>
          <w:marRight w:val="0"/>
          <w:marTop w:val="0"/>
          <w:marBottom w:val="0"/>
          <w:divBdr>
            <w:top w:val="none" w:sz="0" w:space="0" w:color="auto"/>
            <w:left w:val="none" w:sz="0" w:space="0" w:color="auto"/>
            <w:bottom w:val="none" w:sz="0" w:space="0" w:color="auto"/>
            <w:right w:val="none" w:sz="0" w:space="0" w:color="auto"/>
          </w:divBdr>
        </w:div>
        <w:div w:id="1708724590">
          <w:marLeft w:val="640"/>
          <w:marRight w:val="0"/>
          <w:marTop w:val="0"/>
          <w:marBottom w:val="0"/>
          <w:divBdr>
            <w:top w:val="none" w:sz="0" w:space="0" w:color="auto"/>
            <w:left w:val="none" w:sz="0" w:space="0" w:color="auto"/>
            <w:bottom w:val="none" w:sz="0" w:space="0" w:color="auto"/>
            <w:right w:val="none" w:sz="0" w:space="0" w:color="auto"/>
          </w:divBdr>
        </w:div>
        <w:div w:id="1722510568">
          <w:marLeft w:val="640"/>
          <w:marRight w:val="0"/>
          <w:marTop w:val="0"/>
          <w:marBottom w:val="0"/>
          <w:divBdr>
            <w:top w:val="none" w:sz="0" w:space="0" w:color="auto"/>
            <w:left w:val="none" w:sz="0" w:space="0" w:color="auto"/>
            <w:bottom w:val="none" w:sz="0" w:space="0" w:color="auto"/>
            <w:right w:val="none" w:sz="0" w:space="0" w:color="auto"/>
          </w:divBdr>
        </w:div>
        <w:div w:id="1796557427">
          <w:marLeft w:val="640"/>
          <w:marRight w:val="0"/>
          <w:marTop w:val="0"/>
          <w:marBottom w:val="0"/>
          <w:divBdr>
            <w:top w:val="none" w:sz="0" w:space="0" w:color="auto"/>
            <w:left w:val="none" w:sz="0" w:space="0" w:color="auto"/>
            <w:bottom w:val="none" w:sz="0" w:space="0" w:color="auto"/>
            <w:right w:val="none" w:sz="0" w:space="0" w:color="auto"/>
          </w:divBdr>
        </w:div>
        <w:div w:id="1968581163">
          <w:marLeft w:val="640"/>
          <w:marRight w:val="0"/>
          <w:marTop w:val="0"/>
          <w:marBottom w:val="0"/>
          <w:divBdr>
            <w:top w:val="none" w:sz="0" w:space="0" w:color="auto"/>
            <w:left w:val="none" w:sz="0" w:space="0" w:color="auto"/>
            <w:bottom w:val="none" w:sz="0" w:space="0" w:color="auto"/>
            <w:right w:val="none" w:sz="0" w:space="0" w:color="auto"/>
          </w:divBdr>
        </w:div>
        <w:div w:id="1968658016">
          <w:marLeft w:val="640"/>
          <w:marRight w:val="0"/>
          <w:marTop w:val="0"/>
          <w:marBottom w:val="0"/>
          <w:divBdr>
            <w:top w:val="none" w:sz="0" w:space="0" w:color="auto"/>
            <w:left w:val="none" w:sz="0" w:space="0" w:color="auto"/>
            <w:bottom w:val="none" w:sz="0" w:space="0" w:color="auto"/>
            <w:right w:val="none" w:sz="0" w:space="0" w:color="auto"/>
          </w:divBdr>
        </w:div>
        <w:div w:id="1978296288">
          <w:marLeft w:val="640"/>
          <w:marRight w:val="0"/>
          <w:marTop w:val="0"/>
          <w:marBottom w:val="0"/>
          <w:divBdr>
            <w:top w:val="none" w:sz="0" w:space="0" w:color="auto"/>
            <w:left w:val="none" w:sz="0" w:space="0" w:color="auto"/>
            <w:bottom w:val="none" w:sz="0" w:space="0" w:color="auto"/>
            <w:right w:val="none" w:sz="0" w:space="0" w:color="auto"/>
          </w:divBdr>
        </w:div>
        <w:div w:id="1997032539">
          <w:marLeft w:val="640"/>
          <w:marRight w:val="0"/>
          <w:marTop w:val="0"/>
          <w:marBottom w:val="0"/>
          <w:divBdr>
            <w:top w:val="none" w:sz="0" w:space="0" w:color="auto"/>
            <w:left w:val="none" w:sz="0" w:space="0" w:color="auto"/>
            <w:bottom w:val="none" w:sz="0" w:space="0" w:color="auto"/>
            <w:right w:val="none" w:sz="0" w:space="0" w:color="auto"/>
          </w:divBdr>
        </w:div>
        <w:div w:id="2030596795">
          <w:marLeft w:val="640"/>
          <w:marRight w:val="0"/>
          <w:marTop w:val="0"/>
          <w:marBottom w:val="0"/>
          <w:divBdr>
            <w:top w:val="none" w:sz="0" w:space="0" w:color="auto"/>
            <w:left w:val="none" w:sz="0" w:space="0" w:color="auto"/>
            <w:bottom w:val="none" w:sz="0" w:space="0" w:color="auto"/>
            <w:right w:val="none" w:sz="0" w:space="0" w:color="auto"/>
          </w:divBdr>
        </w:div>
        <w:div w:id="2049605291">
          <w:marLeft w:val="640"/>
          <w:marRight w:val="0"/>
          <w:marTop w:val="0"/>
          <w:marBottom w:val="0"/>
          <w:divBdr>
            <w:top w:val="none" w:sz="0" w:space="0" w:color="auto"/>
            <w:left w:val="none" w:sz="0" w:space="0" w:color="auto"/>
            <w:bottom w:val="none" w:sz="0" w:space="0" w:color="auto"/>
            <w:right w:val="none" w:sz="0" w:space="0" w:color="auto"/>
          </w:divBdr>
        </w:div>
        <w:div w:id="2055887573">
          <w:marLeft w:val="640"/>
          <w:marRight w:val="0"/>
          <w:marTop w:val="0"/>
          <w:marBottom w:val="0"/>
          <w:divBdr>
            <w:top w:val="none" w:sz="0" w:space="0" w:color="auto"/>
            <w:left w:val="none" w:sz="0" w:space="0" w:color="auto"/>
            <w:bottom w:val="none" w:sz="0" w:space="0" w:color="auto"/>
            <w:right w:val="none" w:sz="0" w:space="0" w:color="auto"/>
          </w:divBdr>
        </w:div>
        <w:div w:id="2088844232">
          <w:marLeft w:val="640"/>
          <w:marRight w:val="0"/>
          <w:marTop w:val="0"/>
          <w:marBottom w:val="0"/>
          <w:divBdr>
            <w:top w:val="none" w:sz="0" w:space="0" w:color="auto"/>
            <w:left w:val="none" w:sz="0" w:space="0" w:color="auto"/>
            <w:bottom w:val="none" w:sz="0" w:space="0" w:color="auto"/>
            <w:right w:val="none" w:sz="0" w:space="0" w:color="auto"/>
          </w:divBdr>
        </w:div>
      </w:divsChild>
    </w:div>
    <w:div w:id="1386024561">
      <w:marLeft w:val="640"/>
      <w:marRight w:val="0"/>
      <w:marTop w:val="0"/>
      <w:marBottom w:val="0"/>
      <w:divBdr>
        <w:top w:val="none" w:sz="0" w:space="0" w:color="auto"/>
        <w:left w:val="none" w:sz="0" w:space="0" w:color="auto"/>
        <w:bottom w:val="none" w:sz="0" w:space="0" w:color="auto"/>
        <w:right w:val="none" w:sz="0" w:space="0" w:color="auto"/>
      </w:divBdr>
    </w:div>
    <w:div w:id="1386948913">
      <w:marLeft w:val="640"/>
      <w:marRight w:val="0"/>
      <w:marTop w:val="0"/>
      <w:marBottom w:val="0"/>
      <w:divBdr>
        <w:top w:val="none" w:sz="0" w:space="0" w:color="auto"/>
        <w:left w:val="none" w:sz="0" w:space="0" w:color="auto"/>
        <w:bottom w:val="none" w:sz="0" w:space="0" w:color="auto"/>
        <w:right w:val="none" w:sz="0" w:space="0" w:color="auto"/>
      </w:divBdr>
    </w:div>
    <w:div w:id="1387148635">
      <w:marLeft w:val="640"/>
      <w:marRight w:val="0"/>
      <w:marTop w:val="0"/>
      <w:marBottom w:val="0"/>
      <w:divBdr>
        <w:top w:val="none" w:sz="0" w:space="0" w:color="auto"/>
        <w:left w:val="none" w:sz="0" w:space="0" w:color="auto"/>
        <w:bottom w:val="none" w:sz="0" w:space="0" w:color="auto"/>
        <w:right w:val="none" w:sz="0" w:space="0" w:color="auto"/>
      </w:divBdr>
    </w:div>
    <w:div w:id="1388063745">
      <w:marLeft w:val="640"/>
      <w:marRight w:val="0"/>
      <w:marTop w:val="0"/>
      <w:marBottom w:val="0"/>
      <w:divBdr>
        <w:top w:val="none" w:sz="0" w:space="0" w:color="auto"/>
        <w:left w:val="none" w:sz="0" w:space="0" w:color="auto"/>
        <w:bottom w:val="none" w:sz="0" w:space="0" w:color="auto"/>
        <w:right w:val="none" w:sz="0" w:space="0" w:color="auto"/>
      </w:divBdr>
    </w:div>
    <w:div w:id="1389189132">
      <w:marLeft w:val="640"/>
      <w:marRight w:val="0"/>
      <w:marTop w:val="0"/>
      <w:marBottom w:val="0"/>
      <w:divBdr>
        <w:top w:val="none" w:sz="0" w:space="0" w:color="auto"/>
        <w:left w:val="none" w:sz="0" w:space="0" w:color="auto"/>
        <w:bottom w:val="none" w:sz="0" w:space="0" w:color="auto"/>
        <w:right w:val="none" w:sz="0" w:space="0" w:color="auto"/>
      </w:divBdr>
    </w:div>
    <w:div w:id="1389766801">
      <w:bodyDiv w:val="1"/>
      <w:marLeft w:val="0"/>
      <w:marRight w:val="0"/>
      <w:marTop w:val="0"/>
      <w:marBottom w:val="0"/>
      <w:divBdr>
        <w:top w:val="none" w:sz="0" w:space="0" w:color="auto"/>
        <w:left w:val="none" w:sz="0" w:space="0" w:color="auto"/>
        <w:bottom w:val="none" w:sz="0" w:space="0" w:color="auto"/>
        <w:right w:val="none" w:sz="0" w:space="0" w:color="auto"/>
      </w:divBdr>
      <w:divsChild>
        <w:div w:id="1073820904">
          <w:marLeft w:val="640"/>
          <w:marRight w:val="0"/>
          <w:marTop w:val="0"/>
          <w:marBottom w:val="0"/>
          <w:divBdr>
            <w:top w:val="none" w:sz="0" w:space="0" w:color="auto"/>
            <w:left w:val="none" w:sz="0" w:space="0" w:color="auto"/>
            <w:bottom w:val="none" w:sz="0" w:space="0" w:color="auto"/>
            <w:right w:val="none" w:sz="0" w:space="0" w:color="auto"/>
          </w:divBdr>
        </w:div>
        <w:div w:id="915869646">
          <w:marLeft w:val="640"/>
          <w:marRight w:val="0"/>
          <w:marTop w:val="0"/>
          <w:marBottom w:val="0"/>
          <w:divBdr>
            <w:top w:val="none" w:sz="0" w:space="0" w:color="auto"/>
            <w:left w:val="none" w:sz="0" w:space="0" w:color="auto"/>
            <w:bottom w:val="none" w:sz="0" w:space="0" w:color="auto"/>
            <w:right w:val="none" w:sz="0" w:space="0" w:color="auto"/>
          </w:divBdr>
        </w:div>
        <w:div w:id="2023121986">
          <w:marLeft w:val="640"/>
          <w:marRight w:val="0"/>
          <w:marTop w:val="0"/>
          <w:marBottom w:val="0"/>
          <w:divBdr>
            <w:top w:val="none" w:sz="0" w:space="0" w:color="auto"/>
            <w:left w:val="none" w:sz="0" w:space="0" w:color="auto"/>
            <w:bottom w:val="none" w:sz="0" w:space="0" w:color="auto"/>
            <w:right w:val="none" w:sz="0" w:space="0" w:color="auto"/>
          </w:divBdr>
        </w:div>
        <w:div w:id="1874613089">
          <w:marLeft w:val="640"/>
          <w:marRight w:val="0"/>
          <w:marTop w:val="0"/>
          <w:marBottom w:val="0"/>
          <w:divBdr>
            <w:top w:val="none" w:sz="0" w:space="0" w:color="auto"/>
            <w:left w:val="none" w:sz="0" w:space="0" w:color="auto"/>
            <w:bottom w:val="none" w:sz="0" w:space="0" w:color="auto"/>
            <w:right w:val="none" w:sz="0" w:space="0" w:color="auto"/>
          </w:divBdr>
        </w:div>
        <w:div w:id="155923673">
          <w:marLeft w:val="640"/>
          <w:marRight w:val="0"/>
          <w:marTop w:val="0"/>
          <w:marBottom w:val="0"/>
          <w:divBdr>
            <w:top w:val="none" w:sz="0" w:space="0" w:color="auto"/>
            <w:left w:val="none" w:sz="0" w:space="0" w:color="auto"/>
            <w:bottom w:val="none" w:sz="0" w:space="0" w:color="auto"/>
            <w:right w:val="none" w:sz="0" w:space="0" w:color="auto"/>
          </w:divBdr>
        </w:div>
        <w:div w:id="1078748978">
          <w:marLeft w:val="640"/>
          <w:marRight w:val="0"/>
          <w:marTop w:val="0"/>
          <w:marBottom w:val="0"/>
          <w:divBdr>
            <w:top w:val="none" w:sz="0" w:space="0" w:color="auto"/>
            <w:left w:val="none" w:sz="0" w:space="0" w:color="auto"/>
            <w:bottom w:val="none" w:sz="0" w:space="0" w:color="auto"/>
            <w:right w:val="none" w:sz="0" w:space="0" w:color="auto"/>
          </w:divBdr>
        </w:div>
        <w:div w:id="1731073581">
          <w:marLeft w:val="640"/>
          <w:marRight w:val="0"/>
          <w:marTop w:val="0"/>
          <w:marBottom w:val="0"/>
          <w:divBdr>
            <w:top w:val="none" w:sz="0" w:space="0" w:color="auto"/>
            <w:left w:val="none" w:sz="0" w:space="0" w:color="auto"/>
            <w:bottom w:val="none" w:sz="0" w:space="0" w:color="auto"/>
            <w:right w:val="none" w:sz="0" w:space="0" w:color="auto"/>
          </w:divBdr>
        </w:div>
        <w:div w:id="890070056">
          <w:marLeft w:val="640"/>
          <w:marRight w:val="0"/>
          <w:marTop w:val="0"/>
          <w:marBottom w:val="0"/>
          <w:divBdr>
            <w:top w:val="none" w:sz="0" w:space="0" w:color="auto"/>
            <w:left w:val="none" w:sz="0" w:space="0" w:color="auto"/>
            <w:bottom w:val="none" w:sz="0" w:space="0" w:color="auto"/>
            <w:right w:val="none" w:sz="0" w:space="0" w:color="auto"/>
          </w:divBdr>
        </w:div>
        <w:div w:id="1245843062">
          <w:marLeft w:val="640"/>
          <w:marRight w:val="0"/>
          <w:marTop w:val="0"/>
          <w:marBottom w:val="0"/>
          <w:divBdr>
            <w:top w:val="none" w:sz="0" w:space="0" w:color="auto"/>
            <w:left w:val="none" w:sz="0" w:space="0" w:color="auto"/>
            <w:bottom w:val="none" w:sz="0" w:space="0" w:color="auto"/>
            <w:right w:val="none" w:sz="0" w:space="0" w:color="auto"/>
          </w:divBdr>
        </w:div>
        <w:div w:id="424496164">
          <w:marLeft w:val="640"/>
          <w:marRight w:val="0"/>
          <w:marTop w:val="0"/>
          <w:marBottom w:val="0"/>
          <w:divBdr>
            <w:top w:val="none" w:sz="0" w:space="0" w:color="auto"/>
            <w:left w:val="none" w:sz="0" w:space="0" w:color="auto"/>
            <w:bottom w:val="none" w:sz="0" w:space="0" w:color="auto"/>
            <w:right w:val="none" w:sz="0" w:space="0" w:color="auto"/>
          </w:divBdr>
        </w:div>
        <w:div w:id="121120601">
          <w:marLeft w:val="640"/>
          <w:marRight w:val="0"/>
          <w:marTop w:val="0"/>
          <w:marBottom w:val="0"/>
          <w:divBdr>
            <w:top w:val="none" w:sz="0" w:space="0" w:color="auto"/>
            <w:left w:val="none" w:sz="0" w:space="0" w:color="auto"/>
            <w:bottom w:val="none" w:sz="0" w:space="0" w:color="auto"/>
            <w:right w:val="none" w:sz="0" w:space="0" w:color="auto"/>
          </w:divBdr>
        </w:div>
        <w:div w:id="216014569">
          <w:marLeft w:val="640"/>
          <w:marRight w:val="0"/>
          <w:marTop w:val="0"/>
          <w:marBottom w:val="0"/>
          <w:divBdr>
            <w:top w:val="none" w:sz="0" w:space="0" w:color="auto"/>
            <w:left w:val="none" w:sz="0" w:space="0" w:color="auto"/>
            <w:bottom w:val="none" w:sz="0" w:space="0" w:color="auto"/>
            <w:right w:val="none" w:sz="0" w:space="0" w:color="auto"/>
          </w:divBdr>
        </w:div>
        <w:div w:id="977881894">
          <w:marLeft w:val="640"/>
          <w:marRight w:val="0"/>
          <w:marTop w:val="0"/>
          <w:marBottom w:val="0"/>
          <w:divBdr>
            <w:top w:val="none" w:sz="0" w:space="0" w:color="auto"/>
            <w:left w:val="none" w:sz="0" w:space="0" w:color="auto"/>
            <w:bottom w:val="none" w:sz="0" w:space="0" w:color="auto"/>
            <w:right w:val="none" w:sz="0" w:space="0" w:color="auto"/>
          </w:divBdr>
        </w:div>
        <w:div w:id="10224108">
          <w:marLeft w:val="640"/>
          <w:marRight w:val="0"/>
          <w:marTop w:val="0"/>
          <w:marBottom w:val="0"/>
          <w:divBdr>
            <w:top w:val="none" w:sz="0" w:space="0" w:color="auto"/>
            <w:left w:val="none" w:sz="0" w:space="0" w:color="auto"/>
            <w:bottom w:val="none" w:sz="0" w:space="0" w:color="auto"/>
            <w:right w:val="none" w:sz="0" w:space="0" w:color="auto"/>
          </w:divBdr>
        </w:div>
        <w:div w:id="573975646">
          <w:marLeft w:val="640"/>
          <w:marRight w:val="0"/>
          <w:marTop w:val="0"/>
          <w:marBottom w:val="0"/>
          <w:divBdr>
            <w:top w:val="none" w:sz="0" w:space="0" w:color="auto"/>
            <w:left w:val="none" w:sz="0" w:space="0" w:color="auto"/>
            <w:bottom w:val="none" w:sz="0" w:space="0" w:color="auto"/>
            <w:right w:val="none" w:sz="0" w:space="0" w:color="auto"/>
          </w:divBdr>
        </w:div>
        <w:div w:id="370499444">
          <w:marLeft w:val="640"/>
          <w:marRight w:val="0"/>
          <w:marTop w:val="0"/>
          <w:marBottom w:val="0"/>
          <w:divBdr>
            <w:top w:val="none" w:sz="0" w:space="0" w:color="auto"/>
            <w:left w:val="none" w:sz="0" w:space="0" w:color="auto"/>
            <w:bottom w:val="none" w:sz="0" w:space="0" w:color="auto"/>
            <w:right w:val="none" w:sz="0" w:space="0" w:color="auto"/>
          </w:divBdr>
        </w:div>
        <w:div w:id="597981665">
          <w:marLeft w:val="640"/>
          <w:marRight w:val="0"/>
          <w:marTop w:val="0"/>
          <w:marBottom w:val="0"/>
          <w:divBdr>
            <w:top w:val="none" w:sz="0" w:space="0" w:color="auto"/>
            <w:left w:val="none" w:sz="0" w:space="0" w:color="auto"/>
            <w:bottom w:val="none" w:sz="0" w:space="0" w:color="auto"/>
            <w:right w:val="none" w:sz="0" w:space="0" w:color="auto"/>
          </w:divBdr>
        </w:div>
        <w:div w:id="2084259082">
          <w:marLeft w:val="640"/>
          <w:marRight w:val="0"/>
          <w:marTop w:val="0"/>
          <w:marBottom w:val="0"/>
          <w:divBdr>
            <w:top w:val="none" w:sz="0" w:space="0" w:color="auto"/>
            <w:left w:val="none" w:sz="0" w:space="0" w:color="auto"/>
            <w:bottom w:val="none" w:sz="0" w:space="0" w:color="auto"/>
            <w:right w:val="none" w:sz="0" w:space="0" w:color="auto"/>
          </w:divBdr>
        </w:div>
        <w:div w:id="908156153">
          <w:marLeft w:val="640"/>
          <w:marRight w:val="0"/>
          <w:marTop w:val="0"/>
          <w:marBottom w:val="0"/>
          <w:divBdr>
            <w:top w:val="none" w:sz="0" w:space="0" w:color="auto"/>
            <w:left w:val="none" w:sz="0" w:space="0" w:color="auto"/>
            <w:bottom w:val="none" w:sz="0" w:space="0" w:color="auto"/>
            <w:right w:val="none" w:sz="0" w:space="0" w:color="auto"/>
          </w:divBdr>
        </w:div>
        <w:div w:id="1835874089">
          <w:marLeft w:val="640"/>
          <w:marRight w:val="0"/>
          <w:marTop w:val="0"/>
          <w:marBottom w:val="0"/>
          <w:divBdr>
            <w:top w:val="none" w:sz="0" w:space="0" w:color="auto"/>
            <w:left w:val="none" w:sz="0" w:space="0" w:color="auto"/>
            <w:bottom w:val="none" w:sz="0" w:space="0" w:color="auto"/>
            <w:right w:val="none" w:sz="0" w:space="0" w:color="auto"/>
          </w:divBdr>
        </w:div>
        <w:div w:id="2033191622">
          <w:marLeft w:val="640"/>
          <w:marRight w:val="0"/>
          <w:marTop w:val="0"/>
          <w:marBottom w:val="0"/>
          <w:divBdr>
            <w:top w:val="none" w:sz="0" w:space="0" w:color="auto"/>
            <w:left w:val="none" w:sz="0" w:space="0" w:color="auto"/>
            <w:bottom w:val="none" w:sz="0" w:space="0" w:color="auto"/>
            <w:right w:val="none" w:sz="0" w:space="0" w:color="auto"/>
          </w:divBdr>
        </w:div>
        <w:div w:id="929191836">
          <w:marLeft w:val="640"/>
          <w:marRight w:val="0"/>
          <w:marTop w:val="0"/>
          <w:marBottom w:val="0"/>
          <w:divBdr>
            <w:top w:val="none" w:sz="0" w:space="0" w:color="auto"/>
            <w:left w:val="none" w:sz="0" w:space="0" w:color="auto"/>
            <w:bottom w:val="none" w:sz="0" w:space="0" w:color="auto"/>
            <w:right w:val="none" w:sz="0" w:space="0" w:color="auto"/>
          </w:divBdr>
        </w:div>
        <w:div w:id="248200904">
          <w:marLeft w:val="640"/>
          <w:marRight w:val="0"/>
          <w:marTop w:val="0"/>
          <w:marBottom w:val="0"/>
          <w:divBdr>
            <w:top w:val="none" w:sz="0" w:space="0" w:color="auto"/>
            <w:left w:val="none" w:sz="0" w:space="0" w:color="auto"/>
            <w:bottom w:val="none" w:sz="0" w:space="0" w:color="auto"/>
            <w:right w:val="none" w:sz="0" w:space="0" w:color="auto"/>
          </w:divBdr>
        </w:div>
        <w:div w:id="2022395407">
          <w:marLeft w:val="640"/>
          <w:marRight w:val="0"/>
          <w:marTop w:val="0"/>
          <w:marBottom w:val="0"/>
          <w:divBdr>
            <w:top w:val="none" w:sz="0" w:space="0" w:color="auto"/>
            <w:left w:val="none" w:sz="0" w:space="0" w:color="auto"/>
            <w:bottom w:val="none" w:sz="0" w:space="0" w:color="auto"/>
            <w:right w:val="none" w:sz="0" w:space="0" w:color="auto"/>
          </w:divBdr>
        </w:div>
        <w:div w:id="973214266">
          <w:marLeft w:val="640"/>
          <w:marRight w:val="0"/>
          <w:marTop w:val="0"/>
          <w:marBottom w:val="0"/>
          <w:divBdr>
            <w:top w:val="none" w:sz="0" w:space="0" w:color="auto"/>
            <w:left w:val="none" w:sz="0" w:space="0" w:color="auto"/>
            <w:bottom w:val="none" w:sz="0" w:space="0" w:color="auto"/>
            <w:right w:val="none" w:sz="0" w:space="0" w:color="auto"/>
          </w:divBdr>
        </w:div>
        <w:div w:id="299842492">
          <w:marLeft w:val="640"/>
          <w:marRight w:val="0"/>
          <w:marTop w:val="0"/>
          <w:marBottom w:val="0"/>
          <w:divBdr>
            <w:top w:val="none" w:sz="0" w:space="0" w:color="auto"/>
            <w:left w:val="none" w:sz="0" w:space="0" w:color="auto"/>
            <w:bottom w:val="none" w:sz="0" w:space="0" w:color="auto"/>
            <w:right w:val="none" w:sz="0" w:space="0" w:color="auto"/>
          </w:divBdr>
        </w:div>
        <w:div w:id="1500268614">
          <w:marLeft w:val="640"/>
          <w:marRight w:val="0"/>
          <w:marTop w:val="0"/>
          <w:marBottom w:val="0"/>
          <w:divBdr>
            <w:top w:val="none" w:sz="0" w:space="0" w:color="auto"/>
            <w:left w:val="none" w:sz="0" w:space="0" w:color="auto"/>
            <w:bottom w:val="none" w:sz="0" w:space="0" w:color="auto"/>
            <w:right w:val="none" w:sz="0" w:space="0" w:color="auto"/>
          </w:divBdr>
        </w:div>
        <w:div w:id="1707635450">
          <w:marLeft w:val="640"/>
          <w:marRight w:val="0"/>
          <w:marTop w:val="0"/>
          <w:marBottom w:val="0"/>
          <w:divBdr>
            <w:top w:val="none" w:sz="0" w:space="0" w:color="auto"/>
            <w:left w:val="none" w:sz="0" w:space="0" w:color="auto"/>
            <w:bottom w:val="none" w:sz="0" w:space="0" w:color="auto"/>
            <w:right w:val="none" w:sz="0" w:space="0" w:color="auto"/>
          </w:divBdr>
        </w:div>
        <w:div w:id="137234366">
          <w:marLeft w:val="640"/>
          <w:marRight w:val="0"/>
          <w:marTop w:val="0"/>
          <w:marBottom w:val="0"/>
          <w:divBdr>
            <w:top w:val="none" w:sz="0" w:space="0" w:color="auto"/>
            <w:left w:val="none" w:sz="0" w:space="0" w:color="auto"/>
            <w:bottom w:val="none" w:sz="0" w:space="0" w:color="auto"/>
            <w:right w:val="none" w:sz="0" w:space="0" w:color="auto"/>
          </w:divBdr>
        </w:div>
        <w:div w:id="1287852842">
          <w:marLeft w:val="640"/>
          <w:marRight w:val="0"/>
          <w:marTop w:val="0"/>
          <w:marBottom w:val="0"/>
          <w:divBdr>
            <w:top w:val="none" w:sz="0" w:space="0" w:color="auto"/>
            <w:left w:val="none" w:sz="0" w:space="0" w:color="auto"/>
            <w:bottom w:val="none" w:sz="0" w:space="0" w:color="auto"/>
            <w:right w:val="none" w:sz="0" w:space="0" w:color="auto"/>
          </w:divBdr>
        </w:div>
        <w:div w:id="1179541573">
          <w:marLeft w:val="640"/>
          <w:marRight w:val="0"/>
          <w:marTop w:val="0"/>
          <w:marBottom w:val="0"/>
          <w:divBdr>
            <w:top w:val="none" w:sz="0" w:space="0" w:color="auto"/>
            <w:left w:val="none" w:sz="0" w:space="0" w:color="auto"/>
            <w:bottom w:val="none" w:sz="0" w:space="0" w:color="auto"/>
            <w:right w:val="none" w:sz="0" w:space="0" w:color="auto"/>
          </w:divBdr>
        </w:div>
        <w:div w:id="1347051676">
          <w:marLeft w:val="640"/>
          <w:marRight w:val="0"/>
          <w:marTop w:val="0"/>
          <w:marBottom w:val="0"/>
          <w:divBdr>
            <w:top w:val="none" w:sz="0" w:space="0" w:color="auto"/>
            <w:left w:val="none" w:sz="0" w:space="0" w:color="auto"/>
            <w:bottom w:val="none" w:sz="0" w:space="0" w:color="auto"/>
            <w:right w:val="none" w:sz="0" w:space="0" w:color="auto"/>
          </w:divBdr>
        </w:div>
        <w:div w:id="936793745">
          <w:marLeft w:val="640"/>
          <w:marRight w:val="0"/>
          <w:marTop w:val="0"/>
          <w:marBottom w:val="0"/>
          <w:divBdr>
            <w:top w:val="none" w:sz="0" w:space="0" w:color="auto"/>
            <w:left w:val="none" w:sz="0" w:space="0" w:color="auto"/>
            <w:bottom w:val="none" w:sz="0" w:space="0" w:color="auto"/>
            <w:right w:val="none" w:sz="0" w:space="0" w:color="auto"/>
          </w:divBdr>
        </w:div>
        <w:div w:id="2119715974">
          <w:marLeft w:val="640"/>
          <w:marRight w:val="0"/>
          <w:marTop w:val="0"/>
          <w:marBottom w:val="0"/>
          <w:divBdr>
            <w:top w:val="none" w:sz="0" w:space="0" w:color="auto"/>
            <w:left w:val="none" w:sz="0" w:space="0" w:color="auto"/>
            <w:bottom w:val="none" w:sz="0" w:space="0" w:color="auto"/>
            <w:right w:val="none" w:sz="0" w:space="0" w:color="auto"/>
          </w:divBdr>
        </w:div>
        <w:div w:id="1928729049">
          <w:marLeft w:val="640"/>
          <w:marRight w:val="0"/>
          <w:marTop w:val="0"/>
          <w:marBottom w:val="0"/>
          <w:divBdr>
            <w:top w:val="none" w:sz="0" w:space="0" w:color="auto"/>
            <w:left w:val="none" w:sz="0" w:space="0" w:color="auto"/>
            <w:bottom w:val="none" w:sz="0" w:space="0" w:color="auto"/>
            <w:right w:val="none" w:sz="0" w:space="0" w:color="auto"/>
          </w:divBdr>
        </w:div>
        <w:div w:id="1289749207">
          <w:marLeft w:val="640"/>
          <w:marRight w:val="0"/>
          <w:marTop w:val="0"/>
          <w:marBottom w:val="0"/>
          <w:divBdr>
            <w:top w:val="none" w:sz="0" w:space="0" w:color="auto"/>
            <w:left w:val="none" w:sz="0" w:space="0" w:color="auto"/>
            <w:bottom w:val="none" w:sz="0" w:space="0" w:color="auto"/>
            <w:right w:val="none" w:sz="0" w:space="0" w:color="auto"/>
          </w:divBdr>
        </w:div>
        <w:div w:id="1672442591">
          <w:marLeft w:val="640"/>
          <w:marRight w:val="0"/>
          <w:marTop w:val="0"/>
          <w:marBottom w:val="0"/>
          <w:divBdr>
            <w:top w:val="none" w:sz="0" w:space="0" w:color="auto"/>
            <w:left w:val="none" w:sz="0" w:space="0" w:color="auto"/>
            <w:bottom w:val="none" w:sz="0" w:space="0" w:color="auto"/>
            <w:right w:val="none" w:sz="0" w:space="0" w:color="auto"/>
          </w:divBdr>
        </w:div>
        <w:div w:id="39059582">
          <w:marLeft w:val="640"/>
          <w:marRight w:val="0"/>
          <w:marTop w:val="0"/>
          <w:marBottom w:val="0"/>
          <w:divBdr>
            <w:top w:val="none" w:sz="0" w:space="0" w:color="auto"/>
            <w:left w:val="none" w:sz="0" w:space="0" w:color="auto"/>
            <w:bottom w:val="none" w:sz="0" w:space="0" w:color="auto"/>
            <w:right w:val="none" w:sz="0" w:space="0" w:color="auto"/>
          </w:divBdr>
        </w:div>
        <w:div w:id="543713022">
          <w:marLeft w:val="640"/>
          <w:marRight w:val="0"/>
          <w:marTop w:val="0"/>
          <w:marBottom w:val="0"/>
          <w:divBdr>
            <w:top w:val="none" w:sz="0" w:space="0" w:color="auto"/>
            <w:left w:val="none" w:sz="0" w:space="0" w:color="auto"/>
            <w:bottom w:val="none" w:sz="0" w:space="0" w:color="auto"/>
            <w:right w:val="none" w:sz="0" w:space="0" w:color="auto"/>
          </w:divBdr>
        </w:div>
        <w:div w:id="286863775">
          <w:marLeft w:val="640"/>
          <w:marRight w:val="0"/>
          <w:marTop w:val="0"/>
          <w:marBottom w:val="0"/>
          <w:divBdr>
            <w:top w:val="none" w:sz="0" w:space="0" w:color="auto"/>
            <w:left w:val="none" w:sz="0" w:space="0" w:color="auto"/>
            <w:bottom w:val="none" w:sz="0" w:space="0" w:color="auto"/>
            <w:right w:val="none" w:sz="0" w:space="0" w:color="auto"/>
          </w:divBdr>
        </w:div>
        <w:div w:id="427888956">
          <w:marLeft w:val="640"/>
          <w:marRight w:val="0"/>
          <w:marTop w:val="0"/>
          <w:marBottom w:val="0"/>
          <w:divBdr>
            <w:top w:val="none" w:sz="0" w:space="0" w:color="auto"/>
            <w:left w:val="none" w:sz="0" w:space="0" w:color="auto"/>
            <w:bottom w:val="none" w:sz="0" w:space="0" w:color="auto"/>
            <w:right w:val="none" w:sz="0" w:space="0" w:color="auto"/>
          </w:divBdr>
        </w:div>
        <w:div w:id="1463495394">
          <w:marLeft w:val="640"/>
          <w:marRight w:val="0"/>
          <w:marTop w:val="0"/>
          <w:marBottom w:val="0"/>
          <w:divBdr>
            <w:top w:val="none" w:sz="0" w:space="0" w:color="auto"/>
            <w:left w:val="none" w:sz="0" w:space="0" w:color="auto"/>
            <w:bottom w:val="none" w:sz="0" w:space="0" w:color="auto"/>
            <w:right w:val="none" w:sz="0" w:space="0" w:color="auto"/>
          </w:divBdr>
        </w:div>
        <w:div w:id="290522949">
          <w:marLeft w:val="640"/>
          <w:marRight w:val="0"/>
          <w:marTop w:val="0"/>
          <w:marBottom w:val="0"/>
          <w:divBdr>
            <w:top w:val="none" w:sz="0" w:space="0" w:color="auto"/>
            <w:left w:val="none" w:sz="0" w:space="0" w:color="auto"/>
            <w:bottom w:val="none" w:sz="0" w:space="0" w:color="auto"/>
            <w:right w:val="none" w:sz="0" w:space="0" w:color="auto"/>
          </w:divBdr>
        </w:div>
        <w:div w:id="641084797">
          <w:marLeft w:val="640"/>
          <w:marRight w:val="0"/>
          <w:marTop w:val="0"/>
          <w:marBottom w:val="0"/>
          <w:divBdr>
            <w:top w:val="none" w:sz="0" w:space="0" w:color="auto"/>
            <w:left w:val="none" w:sz="0" w:space="0" w:color="auto"/>
            <w:bottom w:val="none" w:sz="0" w:space="0" w:color="auto"/>
            <w:right w:val="none" w:sz="0" w:space="0" w:color="auto"/>
          </w:divBdr>
        </w:div>
        <w:div w:id="1064451168">
          <w:marLeft w:val="640"/>
          <w:marRight w:val="0"/>
          <w:marTop w:val="0"/>
          <w:marBottom w:val="0"/>
          <w:divBdr>
            <w:top w:val="none" w:sz="0" w:space="0" w:color="auto"/>
            <w:left w:val="none" w:sz="0" w:space="0" w:color="auto"/>
            <w:bottom w:val="none" w:sz="0" w:space="0" w:color="auto"/>
            <w:right w:val="none" w:sz="0" w:space="0" w:color="auto"/>
          </w:divBdr>
        </w:div>
        <w:div w:id="205218784">
          <w:marLeft w:val="640"/>
          <w:marRight w:val="0"/>
          <w:marTop w:val="0"/>
          <w:marBottom w:val="0"/>
          <w:divBdr>
            <w:top w:val="none" w:sz="0" w:space="0" w:color="auto"/>
            <w:left w:val="none" w:sz="0" w:space="0" w:color="auto"/>
            <w:bottom w:val="none" w:sz="0" w:space="0" w:color="auto"/>
            <w:right w:val="none" w:sz="0" w:space="0" w:color="auto"/>
          </w:divBdr>
        </w:div>
        <w:div w:id="975909625">
          <w:marLeft w:val="640"/>
          <w:marRight w:val="0"/>
          <w:marTop w:val="0"/>
          <w:marBottom w:val="0"/>
          <w:divBdr>
            <w:top w:val="none" w:sz="0" w:space="0" w:color="auto"/>
            <w:left w:val="none" w:sz="0" w:space="0" w:color="auto"/>
            <w:bottom w:val="none" w:sz="0" w:space="0" w:color="auto"/>
            <w:right w:val="none" w:sz="0" w:space="0" w:color="auto"/>
          </w:divBdr>
        </w:div>
        <w:div w:id="903294606">
          <w:marLeft w:val="640"/>
          <w:marRight w:val="0"/>
          <w:marTop w:val="0"/>
          <w:marBottom w:val="0"/>
          <w:divBdr>
            <w:top w:val="none" w:sz="0" w:space="0" w:color="auto"/>
            <w:left w:val="none" w:sz="0" w:space="0" w:color="auto"/>
            <w:bottom w:val="none" w:sz="0" w:space="0" w:color="auto"/>
            <w:right w:val="none" w:sz="0" w:space="0" w:color="auto"/>
          </w:divBdr>
        </w:div>
        <w:div w:id="1303123659">
          <w:marLeft w:val="640"/>
          <w:marRight w:val="0"/>
          <w:marTop w:val="0"/>
          <w:marBottom w:val="0"/>
          <w:divBdr>
            <w:top w:val="none" w:sz="0" w:space="0" w:color="auto"/>
            <w:left w:val="none" w:sz="0" w:space="0" w:color="auto"/>
            <w:bottom w:val="none" w:sz="0" w:space="0" w:color="auto"/>
            <w:right w:val="none" w:sz="0" w:space="0" w:color="auto"/>
          </w:divBdr>
        </w:div>
        <w:div w:id="1969192706">
          <w:marLeft w:val="640"/>
          <w:marRight w:val="0"/>
          <w:marTop w:val="0"/>
          <w:marBottom w:val="0"/>
          <w:divBdr>
            <w:top w:val="none" w:sz="0" w:space="0" w:color="auto"/>
            <w:left w:val="none" w:sz="0" w:space="0" w:color="auto"/>
            <w:bottom w:val="none" w:sz="0" w:space="0" w:color="auto"/>
            <w:right w:val="none" w:sz="0" w:space="0" w:color="auto"/>
          </w:divBdr>
        </w:div>
        <w:div w:id="309941376">
          <w:marLeft w:val="640"/>
          <w:marRight w:val="0"/>
          <w:marTop w:val="0"/>
          <w:marBottom w:val="0"/>
          <w:divBdr>
            <w:top w:val="none" w:sz="0" w:space="0" w:color="auto"/>
            <w:left w:val="none" w:sz="0" w:space="0" w:color="auto"/>
            <w:bottom w:val="none" w:sz="0" w:space="0" w:color="auto"/>
            <w:right w:val="none" w:sz="0" w:space="0" w:color="auto"/>
          </w:divBdr>
        </w:div>
        <w:div w:id="474446471">
          <w:marLeft w:val="640"/>
          <w:marRight w:val="0"/>
          <w:marTop w:val="0"/>
          <w:marBottom w:val="0"/>
          <w:divBdr>
            <w:top w:val="none" w:sz="0" w:space="0" w:color="auto"/>
            <w:left w:val="none" w:sz="0" w:space="0" w:color="auto"/>
            <w:bottom w:val="none" w:sz="0" w:space="0" w:color="auto"/>
            <w:right w:val="none" w:sz="0" w:space="0" w:color="auto"/>
          </w:divBdr>
        </w:div>
        <w:div w:id="1695305014">
          <w:marLeft w:val="640"/>
          <w:marRight w:val="0"/>
          <w:marTop w:val="0"/>
          <w:marBottom w:val="0"/>
          <w:divBdr>
            <w:top w:val="none" w:sz="0" w:space="0" w:color="auto"/>
            <w:left w:val="none" w:sz="0" w:space="0" w:color="auto"/>
            <w:bottom w:val="none" w:sz="0" w:space="0" w:color="auto"/>
            <w:right w:val="none" w:sz="0" w:space="0" w:color="auto"/>
          </w:divBdr>
        </w:div>
        <w:div w:id="2087025626">
          <w:marLeft w:val="640"/>
          <w:marRight w:val="0"/>
          <w:marTop w:val="0"/>
          <w:marBottom w:val="0"/>
          <w:divBdr>
            <w:top w:val="none" w:sz="0" w:space="0" w:color="auto"/>
            <w:left w:val="none" w:sz="0" w:space="0" w:color="auto"/>
            <w:bottom w:val="none" w:sz="0" w:space="0" w:color="auto"/>
            <w:right w:val="none" w:sz="0" w:space="0" w:color="auto"/>
          </w:divBdr>
        </w:div>
        <w:div w:id="145824075">
          <w:marLeft w:val="640"/>
          <w:marRight w:val="0"/>
          <w:marTop w:val="0"/>
          <w:marBottom w:val="0"/>
          <w:divBdr>
            <w:top w:val="none" w:sz="0" w:space="0" w:color="auto"/>
            <w:left w:val="none" w:sz="0" w:space="0" w:color="auto"/>
            <w:bottom w:val="none" w:sz="0" w:space="0" w:color="auto"/>
            <w:right w:val="none" w:sz="0" w:space="0" w:color="auto"/>
          </w:divBdr>
        </w:div>
        <w:div w:id="346949455">
          <w:marLeft w:val="640"/>
          <w:marRight w:val="0"/>
          <w:marTop w:val="0"/>
          <w:marBottom w:val="0"/>
          <w:divBdr>
            <w:top w:val="none" w:sz="0" w:space="0" w:color="auto"/>
            <w:left w:val="none" w:sz="0" w:space="0" w:color="auto"/>
            <w:bottom w:val="none" w:sz="0" w:space="0" w:color="auto"/>
            <w:right w:val="none" w:sz="0" w:space="0" w:color="auto"/>
          </w:divBdr>
        </w:div>
        <w:div w:id="1840729484">
          <w:marLeft w:val="640"/>
          <w:marRight w:val="0"/>
          <w:marTop w:val="0"/>
          <w:marBottom w:val="0"/>
          <w:divBdr>
            <w:top w:val="none" w:sz="0" w:space="0" w:color="auto"/>
            <w:left w:val="none" w:sz="0" w:space="0" w:color="auto"/>
            <w:bottom w:val="none" w:sz="0" w:space="0" w:color="auto"/>
            <w:right w:val="none" w:sz="0" w:space="0" w:color="auto"/>
          </w:divBdr>
        </w:div>
        <w:div w:id="1664701739">
          <w:marLeft w:val="640"/>
          <w:marRight w:val="0"/>
          <w:marTop w:val="0"/>
          <w:marBottom w:val="0"/>
          <w:divBdr>
            <w:top w:val="none" w:sz="0" w:space="0" w:color="auto"/>
            <w:left w:val="none" w:sz="0" w:space="0" w:color="auto"/>
            <w:bottom w:val="none" w:sz="0" w:space="0" w:color="auto"/>
            <w:right w:val="none" w:sz="0" w:space="0" w:color="auto"/>
          </w:divBdr>
        </w:div>
        <w:div w:id="161745007">
          <w:marLeft w:val="640"/>
          <w:marRight w:val="0"/>
          <w:marTop w:val="0"/>
          <w:marBottom w:val="0"/>
          <w:divBdr>
            <w:top w:val="none" w:sz="0" w:space="0" w:color="auto"/>
            <w:left w:val="none" w:sz="0" w:space="0" w:color="auto"/>
            <w:bottom w:val="none" w:sz="0" w:space="0" w:color="auto"/>
            <w:right w:val="none" w:sz="0" w:space="0" w:color="auto"/>
          </w:divBdr>
        </w:div>
        <w:div w:id="2000886089">
          <w:marLeft w:val="640"/>
          <w:marRight w:val="0"/>
          <w:marTop w:val="0"/>
          <w:marBottom w:val="0"/>
          <w:divBdr>
            <w:top w:val="none" w:sz="0" w:space="0" w:color="auto"/>
            <w:left w:val="none" w:sz="0" w:space="0" w:color="auto"/>
            <w:bottom w:val="none" w:sz="0" w:space="0" w:color="auto"/>
            <w:right w:val="none" w:sz="0" w:space="0" w:color="auto"/>
          </w:divBdr>
        </w:div>
        <w:div w:id="1883899892">
          <w:marLeft w:val="640"/>
          <w:marRight w:val="0"/>
          <w:marTop w:val="0"/>
          <w:marBottom w:val="0"/>
          <w:divBdr>
            <w:top w:val="none" w:sz="0" w:space="0" w:color="auto"/>
            <w:left w:val="none" w:sz="0" w:space="0" w:color="auto"/>
            <w:bottom w:val="none" w:sz="0" w:space="0" w:color="auto"/>
            <w:right w:val="none" w:sz="0" w:space="0" w:color="auto"/>
          </w:divBdr>
        </w:div>
        <w:div w:id="949047402">
          <w:marLeft w:val="640"/>
          <w:marRight w:val="0"/>
          <w:marTop w:val="0"/>
          <w:marBottom w:val="0"/>
          <w:divBdr>
            <w:top w:val="none" w:sz="0" w:space="0" w:color="auto"/>
            <w:left w:val="none" w:sz="0" w:space="0" w:color="auto"/>
            <w:bottom w:val="none" w:sz="0" w:space="0" w:color="auto"/>
            <w:right w:val="none" w:sz="0" w:space="0" w:color="auto"/>
          </w:divBdr>
        </w:div>
        <w:div w:id="1308588551">
          <w:marLeft w:val="640"/>
          <w:marRight w:val="0"/>
          <w:marTop w:val="0"/>
          <w:marBottom w:val="0"/>
          <w:divBdr>
            <w:top w:val="none" w:sz="0" w:space="0" w:color="auto"/>
            <w:left w:val="none" w:sz="0" w:space="0" w:color="auto"/>
            <w:bottom w:val="none" w:sz="0" w:space="0" w:color="auto"/>
            <w:right w:val="none" w:sz="0" w:space="0" w:color="auto"/>
          </w:divBdr>
        </w:div>
        <w:div w:id="495728336">
          <w:marLeft w:val="640"/>
          <w:marRight w:val="0"/>
          <w:marTop w:val="0"/>
          <w:marBottom w:val="0"/>
          <w:divBdr>
            <w:top w:val="none" w:sz="0" w:space="0" w:color="auto"/>
            <w:left w:val="none" w:sz="0" w:space="0" w:color="auto"/>
            <w:bottom w:val="none" w:sz="0" w:space="0" w:color="auto"/>
            <w:right w:val="none" w:sz="0" w:space="0" w:color="auto"/>
          </w:divBdr>
        </w:div>
        <w:div w:id="2140418176">
          <w:marLeft w:val="640"/>
          <w:marRight w:val="0"/>
          <w:marTop w:val="0"/>
          <w:marBottom w:val="0"/>
          <w:divBdr>
            <w:top w:val="none" w:sz="0" w:space="0" w:color="auto"/>
            <w:left w:val="none" w:sz="0" w:space="0" w:color="auto"/>
            <w:bottom w:val="none" w:sz="0" w:space="0" w:color="auto"/>
            <w:right w:val="none" w:sz="0" w:space="0" w:color="auto"/>
          </w:divBdr>
        </w:div>
        <w:div w:id="1745757903">
          <w:marLeft w:val="640"/>
          <w:marRight w:val="0"/>
          <w:marTop w:val="0"/>
          <w:marBottom w:val="0"/>
          <w:divBdr>
            <w:top w:val="none" w:sz="0" w:space="0" w:color="auto"/>
            <w:left w:val="none" w:sz="0" w:space="0" w:color="auto"/>
            <w:bottom w:val="none" w:sz="0" w:space="0" w:color="auto"/>
            <w:right w:val="none" w:sz="0" w:space="0" w:color="auto"/>
          </w:divBdr>
        </w:div>
        <w:div w:id="770049757">
          <w:marLeft w:val="640"/>
          <w:marRight w:val="0"/>
          <w:marTop w:val="0"/>
          <w:marBottom w:val="0"/>
          <w:divBdr>
            <w:top w:val="none" w:sz="0" w:space="0" w:color="auto"/>
            <w:left w:val="none" w:sz="0" w:space="0" w:color="auto"/>
            <w:bottom w:val="none" w:sz="0" w:space="0" w:color="auto"/>
            <w:right w:val="none" w:sz="0" w:space="0" w:color="auto"/>
          </w:divBdr>
        </w:div>
        <w:div w:id="2144302420">
          <w:marLeft w:val="640"/>
          <w:marRight w:val="0"/>
          <w:marTop w:val="0"/>
          <w:marBottom w:val="0"/>
          <w:divBdr>
            <w:top w:val="none" w:sz="0" w:space="0" w:color="auto"/>
            <w:left w:val="none" w:sz="0" w:space="0" w:color="auto"/>
            <w:bottom w:val="none" w:sz="0" w:space="0" w:color="auto"/>
            <w:right w:val="none" w:sz="0" w:space="0" w:color="auto"/>
          </w:divBdr>
        </w:div>
        <w:div w:id="890842340">
          <w:marLeft w:val="640"/>
          <w:marRight w:val="0"/>
          <w:marTop w:val="0"/>
          <w:marBottom w:val="0"/>
          <w:divBdr>
            <w:top w:val="none" w:sz="0" w:space="0" w:color="auto"/>
            <w:left w:val="none" w:sz="0" w:space="0" w:color="auto"/>
            <w:bottom w:val="none" w:sz="0" w:space="0" w:color="auto"/>
            <w:right w:val="none" w:sz="0" w:space="0" w:color="auto"/>
          </w:divBdr>
        </w:div>
        <w:div w:id="1663897438">
          <w:marLeft w:val="640"/>
          <w:marRight w:val="0"/>
          <w:marTop w:val="0"/>
          <w:marBottom w:val="0"/>
          <w:divBdr>
            <w:top w:val="none" w:sz="0" w:space="0" w:color="auto"/>
            <w:left w:val="none" w:sz="0" w:space="0" w:color="auto"/>
            <w:bottom w:val="none" w:sz="0" w:space="0" w:color="auto"/>
            <w:right w:val="none" w:sz="0" w:space="0" w:color="auto"/>
          </w:divBdr>
        </w:div>
        <w:div w:id="375159594">
          <w:marLeft w:val="640"/>
          <w:marRight w:val="0"/>
          <w:marTop w:val="0"/>
          <w:marBottom w:val="0"/>
          <w:divBdr>
            <w:top w:val="none" w:sz="0" w:space="0" w:color="auto"/>
            <w:left w:val="none" w:sz="0" w:space="0" w:color="auto"/>
            <w:bottom w:val="none" w:sz="0" w:space="0" w:color="auto"/>
            <w:right w:val="none" w:sz="0" w:space="0" w:color="auto"/>
          </w:divBdr>
        </w:div>
        <w:div w:id="1864588285">
          <w:marLeft w:val="640"/>
          <w:marRight w:val="0"/>
          <w:marTop w:val="0"/>
          <w:marBottom w:val="0"/>
          <w:divBdr>
            <w:top w:val="none" w:sz="0" w:space="0" w:color="auto"/>
            <w:left w:val="none" w:sz="0" w:space="0" w:color="auto"/>
            <w:bottom w:val="none" w:sz="0" w:space="0" w:color="auto"/>
            <w:right w:val="none" w:sz="0" w:space="0" w:color="auto"/>
          </w:divBdr>
        </w:div>
        <w:div w:id="1871065593">
          <w:marLeft w:val="640"/>
          <w:marRight w:val="0"/>
          <w:marTop w:val="0"/>
          <w:marBottom w:val="0"/>
          <w:divBdr>
            <w:top w:val="none" w:sz="0" w:space="0" w:color="auto"/>
            <w:left w:val="none" w:sz="0" w:space="0" w:color="auto"/>
            <w:bottom w:val="none" w:sz="0" w:space="0" w:color="auto"/>
            <w:right w:val="none" w:sz="0" w:space="0" w:color="auto"/>
          </w:divBdr>
        </w:div>
        <w:div w:id="155387688">
          <w:marLeft w:val="640"/>
          <w:marRight w:val="0"/>
          <w:marTop w:val="0"/>
          <w:marBottom w:val="0"/>
          <w:divBdr>
            <w:top w:val="none" w:sz="0" w:space="0" w:color="auto"/>
            <w:left w:val="none" w:sz="0" w:space="0" w:color="auto"/>
            <w:bottom w:val="none" w:sz="0" w:space="0" w:color="auto"/>
            <w:right w:val="none" w:sz="0" w:space="0" w:color="auto"/>
          </w:divBdr>
        </w:div>
        <w:div w:id="580801141">
          <w:marLeft w:val="640"/>
          <w:marRight w:val="0"/>
          <w:marTop w:val="0"/>
          <w:marBottom w:val="0"/>
          <w:divBdr>
            <w:top w:val="none" w:sz="0" w:space="0" w:color="auto"/>
            <w:left w:val="none" w:sz="0" w:space="0" w:color="auto"/>
            <w:bottom w:val="none" w:sz="0" w:space="0" w:color="auto"/>
            <w:right w:val="none" w:sz="0" w:space="0" w:color="auto"/>
          </w:divBdr>
        </w:div>
        <w:div w:id="1779986083">
          <w:marLeft w:val="640"/>
          <w:marRight w:val="0"/>
          <w:marTop w:val="0"/>
          <w:marBottom w:val="0"/>
          <w:divBdr>
            <w:top w:val="none" w:sz="0" w:space="0" w:color="auto"/>
            <w:left w:val="none" w:sz="0" w:space="0" w:color="auto"/>
            <w:bottom w:val="none" w:sz="0" w:space="0" w:color="auto"/>
            <w:right w:val="none" w:sz="0" w:space="0" w:color="auto"/>
          </w:divBdr>
        </w:div>
      </w:divsChild>
    </w:div>
    <w:div w:id="1390811263">
      <w:marLeft w:val="640"/>
      <w:marRight w:val="0"/>
      <w:marTop w:val="0"/>
      <w:marBottom w:val="0"/>
      <w:divBdr>
        <w:top w:val="none" w:sz="0" w:space="0" w:color="auto"/>
        <w:left w:val="none" w:sz="0" w:space="0" w:color="auto"/>
        <w:bottom w:val="none" w:sz="0" w:space="0" w:color="auto"/>
        <w:right w:val="none" w:sz="0" w:space="0" w:color="auto"/>
      </w:divBdr>
    </w:div>
    <w:div w:id="1391802750">
      <w:marLeft w:val="640"/>
      <w:marRight w:val="0"/>
      <w:marTop w:val="0"/>
      <w:marBottom w:val="0"/>
      <w:divBdr>
        <w:top w:val="none" w:sz="0" w:space="0" w:color="auto"/>
        <w:left w:val="none" w:sz="0" w:space="0" w:color="auto"/>
        <w:bottom w:val="none" w:sz="0" w:space="0" w:color="auto"/>
        <w:right w:val="none" w:sz="0" w:space="0" w:color="auto"/>
      </w:divBdr>
    </w:div>
    <w:div w:id="1392582728">
      <w:bodyDiv w:val="1"/>
      <w:marLeft w:val="0"/>
      <w:marRight w:val="0"/>
      <w:marTop w:val="0"/>
      <w:marBottom w:val="0"/>
      <w:divBdr>
        <w:top w:val="none" w:sz="0" w:space="0" w:color="auto"/>
        <w:left w:val="none" w:sz="0" w:space="0" w:color="auto"/>
        <w:bottom w:val="none" w:sz="0" w:space="0" w:color="auto"/>
        <w:right w:val="none" w:sz="0" w:space="0" w:color="auto"/>
      </w:divBdr>
      <w:divsChild>
        <w:div w:id="1133987451">
          <w:marLeft w:val="640"/>
          <w:marRight w:val="0"/>
          <w:marTop w:val="0"/>
          <w:marBottom w:val="0"/>
          <w:divBdr>
            <w:top w:val="none" w:sz="0" w:space="0" w:color="auto"/>
            <w:left w:val="none" w:sz="0" w:space="0" w:color="auto"/>
            <w:bottom w:val="none" w:sz="0" w:space="0" w:color="auto"/>
            <w:right w:val="none" w:sz="0" w:space="0" w:color="auto"/>
          </w:divBdr>
        </w:div>
        <w:div w:id="1093209321">
          <w:marLeft w:val="640"/>
          <w:marRight w:val="0"/>
          <w:marTop w:val="0"/>
          <w:marBottom w:val="0"/>
          <w:divBdr>
            <w:top w:val="none" w:sz="0" w:space="0" w:color="auto"/>
            <w:left w:val="none" w:sz="0" w:space="0" w:color="auto"/>
            <w:bottom w:val="none" w:sz="0" w:space="0" w:color="auto"/>
            <w:right w:val="none" w:sz="0" w:space="0" w:color="auto"/>
          </w:divBdr>
        </w:div>
        <w:div w:id="1220899343">
          <w:marLeft w:val="640"/>
          <w:marRight w:val="0"/>
          <w:marTop w:val="0"/>
          <w:marBottom w:val="0"/>
          <w:divBdr>
            <w:top w:val="none" w:sz="0" w:space="0" w:color="auto"/>
            <w:left w:val="none" w:sz="0" w:space="0" w:color="auto"/>
            <w:bottom w:val="none" w:sz="0" w:space="0" w:color="auto"/>
            <w:right w:val="none" w:sz="0" w:space="0" w:color="auto"/>
          </w:divBdr>
        </w:div>
        <w:div w:id="1641380183">
          <w:marLeft w:val="640"/>
          <w:marRight w:val="0"/>
          <w:marTop w:val="0"/>
          <w:marBottom w:val="0"/>
          <w:divBdr>
            <w:top w:val="none" w:sz="0" w:space="0" w:color="auto"/>
            <w:left w:val="none" w:sz="0" w:space="0" w:color="auto"/>
            <w:bottom w:val="none" w:sz="0" w:space="0" w:color="auto"/>
            <w:right w:val="none" w:sz="0" w:space="0" w:color="auto"/>
          </w:divBdr>
        </w:div>
        <w:div w:id="182597266">
          <w:marLeft w:val="640"/>
          <w:marRight w:val="0"/>
          <w:marTop w:val="0"/>
          <w:marBottom w:val="0"/>
          <w:divBdr>
            <w:top w:val="none" w:sz="0" w:space="0" w:color="auto"/>
            <w:left w:val="none" w:sz="0" w:space="0" w:color="auto"/>
            <w:bottom w:val="none" w:sz="0" w:space="0" w:color="auto"/>
            <w:right w:val="none" w:sz="0" w:space="0" w:color="auto"/>
          </w:divBdr>
        </w:div>
        <w:div w:id="1279919037">
          <w:marLeft w:val="640"/>
          <w:marRight w:val="0"/>
          <w:marTop w:val="0"/>
          <w:marBottom w:val="0"/>
          <w:divBdr>
            <w:top w:val="none" w:sz="0" w:space="0" w:color="auto"/>
            <w:left w:val="none" w:sz="0" w:space="0" w:color="auto"/>
            <w:bottom w:val="none" w:sz="0" w:space="0" w:color="auto"/>
            <w:right w:val="none" w:sz="0" w:space="0" w:color="auto"/>
          </w:divBdr>
        </w:div>
        <w:div w:id="1741904235">
          <w:marLeft w:val="640"/>
          <w:marRight w:val="0"/>
          <w:marTop w:val="0"/>
          <w:marBottom w:val="0"/>
          <w:divBdr>
            <w:top w:val="none" w:sz="0" w:space="0" w:color="auto"/>
            <w:left w:val="none" w:sz="0" w:space="0" w:color="auto"/>
            <w:bottom w:val="none" w:sz="0" w:space="0" w:color="auto"/>
            <w:right w:val="none" w:sz="0" w:space="0" w:color="auto"/>
          </w:divBdr>
        </w:div>
        <w:div w:id="1065563993">
          <w:marLeft w:val="640"/>
          <w:marRight w:val="0"/>
          <w:marTop w:val="0"/>
          <w:marBottom w:val="0"/>
          <w:divBdr>
            <w:top w:val="none" w:sz="0" w:space="0" w:color="auto"/>
            <w:left w:val="none" w:sz="0" w:space="0" w:color="auto"/>
            <w:bottom w:val="none" w:sz="0" w:space="0" w:color="auto"/>
            <w:right w:val="none" w:sz="0" w:space="0" w:color="auto"/>
          </w:divBdr>
        </w:div>
        <w:div w:id="806750687">
          <w:marLeft w:val="640"/>
          <w:marRight w:val="0"/>
          <w:marTop w:val="0"/>
          <w:marBottom w:val="0"/>
          <w:divBdr>
            <w:top w:val="none" w:sz="0" w:space="0" w:color="auto"/>
            <w:left w:val="none" w:sz="0" w:space="0" w:color="auto"/>
            <w:bottom w:val="none" w:sz="0" w:space="0" w:color="auto"/>
            <w:right w:val="none" w:sz="0" w:space="0" w:color="auto"/>
          </w:divBdr>
        </w:div>
        <w:div w:id="1376584107">
          <w:marLeft w:val="640"/>
          <w:marRight w:val="0"/>
          <w:marTop w:val="0"/>
          <w:marBottom w:val="0"/>
          <w:divBdr>
            <w:top w:val="none" w:sz="0" w:space="0" w:color="auto"/>
            <w:left w:val="none" w:sz="0" w:space="0" w:color="auto"/>
            <w:bottom w:val="none" w:sz="0" w:space="0" w:color="auto"/>
            <w:right w:val="none" w:sz="0" w:space="0" w:color="auto"/>
          </w:divBdr>
        </w:div>
        <w:div w:id="1624576088">
          <w:marLeft w:val="640"/>
          <w:marRight w:val="0"/>
          <w:marTop w:val="0"/>
          <w:marBottom w:val="0"/>
          <w:divBdr>
            <w:top w:val="none" w:sz="0" w:space="0" w:color="auto"/>
            <w:left w:val="none" w:sz="0" w:space="0" w:color="auto"/>
            <w:bottom w:val="none" w:sz="0" w:space="0" w:color="auto"/>
            <w:right w:val="none" w:sz="0" w:space="0" w:color="auto"/>
          </w:divBdr>
        </w:div>
        <w:div w:id="1130243818">
          <w:marLeft w:val="640"/>
          <w:marRight w:val="0"/>
          <w:marTop w:val="0"/>
          <w:marBottom w:val="0"/>
          <w:divBdr>
            <w:top w:val="none" w:sz="0" w:space="0" w:color="auto"/>
            <w:left w:val="none" w:sz="0" w:space="0" w:color="auto"/>
            <w:bottom w:val="none" w:sz="0" w:space="0" w:color="auto"/>
            <w:right w:val="none" w:sz="0" w:space="0" w:color="auto"/>
          </w:divBdr>
        </w:div>
        <w:div w:id="1550922254">
          <w:marLeft w:val="640"/>
          <w:marRight w:val="0"/>
          <w:marTop w:val="0"/>
          <w:marBottom w:val="0"/>
          <w:divBdr>
            <w:top w:val="none" w:sz="0" w:space="0" w:color="auto"/>
            <w:left w:val="none" w:sz="0" w:space="0" w:color="auto"/>
            <w:bottom w:val="none" w:sz="0" w:space="0" w:color="auto"/>
            <w:right w:val="none" w:sz="0" w:space="0" w:color="auto"/>
          </w:divBdr>
        </w:div>
        <w:div w:id="1158111418">
          <w:marLeft w:val="640"/>
          <w:marRight w:val="0"/>
          <w:marTop w:val="0"/>
          <w:marBottom w:val="0"/>
          <w:divBdr>
            <w:top w:val="none" w:sz="0" w:space="0" w:color="auto"/>
            <w:left w:val="none" w:sz="0" w:space="0" w:color="auto"/>
            <w:bottom w:val="none" w:sz="0" w:space="0" w:color="auto"/>
            <w:right w:val="none" w:sz="0" w:space="0" w:color="auto"/>
          </w:divBdr>
        </w:div>
        <w:div w:id="388890950">
          <w:marLeft w:val="640"/>
          <w:marRight w:val="0"/>
          <w:marTop w:val="0"/>
          <w:marBottom w:val="0"/>
          <w:divBdr>
            <w:top w:val="none" w:sz="0" w:space="0" w:color="auto"/>
            <w:left w:val="none" w:sz="0" w:space="0" w:color="auto"/>
            <w:bottom w:val="none" w:sz="0" w:space="0" w:color="auto"/>
            <w:right w:val="none" w:sz="0" w:space="0" w:color="auto"/>
          </w:divBdr>
        </w:div>
        <w:div w:id="1509517411">
          <w:marLeft w:val="640"/>
          <w:marRight w:val="0"/>
          <w:marTop w:val="0"/>
          <w:marBottom w:val="0"/>
          <w:divBdr>
            <w:top w:val="none" w:sz="0" w:space="0" w:color="auto"/>
            <w:left w:val="none" w:sz="0" w:space="0" w:color="auto"/>
            <w:bottom w:val="none" w:sz="0" w:space="0" w:color="auto"/>
            <w:right w:val="none" w:sz="0" w:space="0" w:color="auto"/>
          </w:divBdr>
        </w:div>
        <w:div w:id="1022971161">
          <w:marLeft w:val="640"/>
          <w:marRight w:val="0"/>
          <w:marTop w:val="0"/>
          <w:marBottom w:val="0"/>
          <w:divBdr>
            <w:top w:val="none" w:sz="0" w:space="0" w:color="auto"/>
            <w:left w:val="none" w:sz="0" w:space="0" w:color="auto"/>
            <w:bottom w:val="none" w:sz="0" w:space="0" w:color="auto"/>
            <w:right w:val="none" w:sz="0" w:space="0" w:color="auto"/>
          </w:divBdr>
        </w:div>
        <w:div w:id="1382098922">
          <w:marLeft w:val="640"/>
          <w:marRight w:val="0"/>
          <w:marTop w:val="0"/>
          <w:marBottom w:val="0"/>
          <w:divBdr>
            <w:top w:val="none" w:sz="0" w:space="0" w:color="auto"/>
            <w:left w:val="none" w:sz="0" w:space="0" w:color="auto"/>
            <w:bottom w:val="none" w:sz="0" w:space="0" w:color="auto"/>
            <w:right w:val="none" w:sz="0" w:space="0" w:color="auto"/>
          </w:divBdr>
        </w:div>
        <w:div w:id="952369833">
          <w:marLeft w:val="640"/>
          <w:marRight w:val="0"/>
          <w:marTop w:val="0"/>
          <w:marBottom w:val="0"/>
          <w:divBdr>
            <w:top w:val="none" w:sz="0" w:space="0" w:color="auto"/>
            <w:left w:val="none" w:sz="0" w:space="0" w:color="auto"/>
            <w:bottom w:val="none" w:sz="0" w:space="0" w:color="auto"/>
            <w:right w:val="none" w:sz="0" w:space="0" w:color="auto"/>
          </w:divBdr>
        </w:div>
        <w:div w:id="956911605">
          <w:marLeft w:val="640"/>
          <w:marRight w:val="0"/>
          <w:marTop w:val="0"/>
          <w:marBottom w:val="0"/>
          <w:divBdr>
            <w:top w:val="none" w:sz="0" w:space="0" w:color="auto"/>
            <w:left w:val="none" w:sz="0" w:space="0" w:color="auto"/>
            <w:bottom w:val="none" w:sz="0" w:space="0" w:color="auto"/>
            <w:right w:val="none" w:sz="0" w:space="0" w:color="auto"/>
          </w:divBdr>
        </w:div>
        <w:div w:id="330332681">
          <w:marLeft w:val="640"/>
          <w:marRight w:val="0"/>
          <w:marTop w:val="0"/>
          <w:marBottom w:val="0"/>
          <w:divBdr>
            <w:top w:val="none" w:sz="0" w:space="0" w:color="auto"/>
            <w:left w:val="none" w:sz="0" w:space="0" w:color="auto"/>
            <w:bottom w:val="none" w:sz="0" w:space="0" w:color="auto"/>
            <w:right w:val="none" w:sz="0" w:space="0" w:color="auto"/>
          </w:divBdr>
        </w:div>
        <w:div w:id="1474830684">
          <w:marLeft w:val="640"/>
          <w:marRight w:val="0"/>
          <w:marTop w:val="0"/>
          <w:marBottom w:val="0"/>
          <w:divBdr>
            <w:top w:val="none" w:sz="0" w:space="0" w:color="auto"/>
            <w:left w:val="none" w:sz="0" w:space="0" w:color="auto"/>
            <w:bottom w:val="none" w:sz="0" w:space="0" w:color="auto"/>
            <w:right w:val="none" w:sz="0" w:space="0" w:color="auto"/>
          </w:divBdr>
        </w:div>
        <w:div w:id="1601450278">
          <w:marLeft w:val="640"/>
          <w:marRight w:val="0"/>
          <w:marTop w:val="0"/>
          <w:marBottom w:val="0"/>
          <w:divBdr>
            <w:top w:val="none" w:sz="0" w:space="0" w:color="auto"/>
            <w:left w:val="none" w:sz="0" w:space="0" w:color="auto"/>
            <w:bottom w:val="none" w:sz="0" w:space="0" w:color="auto"/>
            <w:right w:val="none" w:sz="0" w:space="0" w:color="auto"/>
          </w:divBdr>
        </w:div>
        <w:div w:id="2134785272">
          <w:marLeft w:val="640"/>
          <w:marRight w:val="0"/>
          <w:marTop w:val="0"/>
          <w:marBottom w:val="0"/>
          <w:divBdr>
            <w:top w:val="none" w:sz="0" w:space="0" w:color="auto"/>
            <w:left w:val="none" w:sz="0" w:space="0" w:color="auto"/>
            <w:bottom w:val="none" w:sz="0" w:space="0" w:color="auto"/>
            <w:right w:val="none" w:sz="0" w:space="0" w:color="auto"/>
          </w:divBdr>
        </w:div>
        <w:div w:id="1824392241">
          <w:marLeft w:val="640"/>
          <w:marRight w:val="0"/>
          <w:marTop w:val="0"/>
          <w:marBottom w:val="0"/>
          <w:divBdr>
            <w:top w:val="none" w:sz="0" w:space="0" w:color="auto"/>
            <w:left w:val="none" w:sz="0" w:space="0" w:color="auto"/>
            <w:bottom w:val="none" w:sz="0" w:space="0" w:color="auto"/>
            <w:right w:val="none" w:sz="0" w:space="0" w:color="auto"/>
          </w:divBdr>
        </w:div>
        <w:div w:id="846292064">
          <w:marLeft w:val="640"/>
          <w:marRight w:val="0"/>
          <w:marTop w:val="0"/>
          <w:marBottom w:val="0"/>
          <w:divBdr>
            <w:top w:val="none" w:sz="0" w:space="0" w:color="auto"/>
            <w:left w:val="none" w:sz="0" w:space="0" w:color="auto"/>
            <w:bottom w:val="none" w:sz="0" w:space="0" w:color="auto"/>
            <w:right w:val="none" w:sz="0" w:space="0" w:color="auto"/>
          </w:divBdr>
        </w:div>
        <w:div w:id="463429466">
          <w:marLeft w:val="640"/>
          <w:marRight w:val="0"/>
          <w:marTop w:val="0"/>
          <w:marBottom w:val="0"/>
          <w:divBdr>
            <w:top w:val="none" w:sz="0" w:space="0" w:color="auto"/>
            <w:left w:val="none" w:sz="0" w:space="0" w:color="auto"/>
            <w:bottom w:val="none" w:sz="0" w:space="0" w:color="auto"/>
            <w:right w:val="none" w:sz="0" w:space="0" w:color="auto"/>
          </w:divBdr>
        </w:div>
        <w:div w:id="1467507316">
          <w:marLeft w:val="640"/>
          <w:marRight w:val="0"/>
          <w:marTop w:val="0"/>
          <w:marBottom w:val="0"/>
          <w:divBdr>
            <w:top w:val="none" w:sz="0" w:space="0" w:color="auto"/>
            <w:left w:val="none" w:sz="0" w:space="0" w:color="auto"/>
            <w:bottom w:val="none" w:sz="0" w:space="0" w:color="auto"/>
            <w:right w:val="none" w:sz="0" w:space="0" w:color="auto"/>
          </w:divBdr>
        </w:div>
        <w:div w:id="2076319149">
          <w:marLeft w:val="640"/>
          <w:marRight w:val="0"/>
          <w:marTop w:val="0"/>
          <w:marBottom w:val="0"/>
          <w:divBdr>
            <w:top w:val="none" w:sz="0" w:space="0" w:color="auto"/>
            <w:left w:val="none" w:sz="0" w:space="0" w:color="auto"/>
            <w:bottom w:val="none" w:sz="0" w:space="0" w:color="auto"/>
            <w:right w:val="none" w:sz="0" w:space="0" w:color="auto"/>
          </w:divBdr>
        </w:div>
        <w:div w:id="959528313">
          <w:marLeft w:val="640"/>
          <w:marRight w:val="0"/>
          <w:marTop w:val="0"/>
          <w:marBottom w:val="0"/>
          <w:divBdr>
            <w:top w:val="none" w:sz="0" w:space="0" w:color="auto"/>
            <w:left w:val="none" w:sz="0" w:space="0" w:color="auto"/>
            <w:bottom w:val="none" w:sz="0" w:space="0" w:color="auto"/>
            <w:right w:val="none" w:sz="0" w:space="0" w:color="auto"/>
          </w:divBdr>
        </w:div>
        <w:div w:id="524484909">
          <w:marLeft w:val="640"/>
          <w:marRight w:val="0"/>
          <w:marTop w:val="0"/>
          <w:marBottom w:val="0"/>
          <w:divBdr>
            <w:top w:val="none" w:sz="0" w:space="0" w:color="auto"/>
            <w:left w:val="none" w:sz="0" w:space="0" w:color="auto"/>
            <w:bottom w:val="none" w:sz="0" w:space="0" w:color="auto"/>
            <w:right w:val="none" w:sz="0" w:space="0" w:color="auto"/>
          </w:divBdr>
        </w:div>
        <w:div w:id="1007903025">
          <w:marLeft w:val="640"/>
          <w:marRight w:val="0"/>
          <w:marTop w:val="0"/>
          <w:marBottom w:val="0"/>
          <w:divBdr>
            <w:top w:val="none" w:sz="0" w:space="0" w:color="auto"/>
            <w:left w:val="none" w:sz="0" w:space="0" w:color="auto"/>
            <w:bottom w:val="none" w:sz="0" w:space="0" w:color="auto"/>
            <w:right w:val="none" w:sz="0" w:space="0" w:color="auto"/>
          </w:divBdr>
        </w:div>
        <w:div w:id="681198591">
          <w:marLeft w:val="640"/>
          <w:marRight w:val="0"/>
          <w:marTop w:val="0"/>
          <w:marBottom w:val="0"/>
          <w:divBdr>
            <w:top w:val="none" w:sz="0" w:space="0" w:color="auto"/>
            <w:left w:val="none" w:sz="0" w:space="0" w:color="auto"/>
            <w:bottom w:val="none" w:sz="0" w:space="0" w:color="auto"/>
            <w:right w:val="none" w:sz="0" w:space="0" w:color="auto"/>
          </w:divBdr>
        </w:div>
        <w:div w:id="783352832">
          <w:marLeft w:val="640"/>
          <w:marRight w:val="0"/>
          <w:marTop w:val="0"/>
          <w:marBottom w:val="0"/>
          <w:divBdr>
            <w:top w:val="none" w:sz="0" w:space="0" w:color="auto"/>
            <w:left w:val="none" w:sz="0" w:space="0" w:color="auto"/>
            <w:bottom w:val="none" w:sz="0" w:space="0" w:color="auto"/>
            <w:right w:val="none" w:sz="0" w:space="0" w:color="auto"/>
          </w:divBdr>
        </w:div>
        <w:div w:id="1872260947">
          <w:marLeft w:val="640"/>
          <w:marRight w:val="0"/>
          <w:marTop w:val="0"/>
          <w:marBottom w:val="0"/>
          <w:divBdr>
            <w:top w:val="none" w:sz="0" w:space="0" w:color="auto"/>
            <w:left w:val="none" w:sz="0" w:space="0" w:color="auto"/>
            <w:bottom w:val="none" w:sz="0" w:space="0" w:color="auto"/>
            <w:right w:val="none" w:sz="0" w:space="0" w:color="auto"/>
          </w:divBdr>
        </w:div>
        <w:div w:id="1733428390">
          <w:marLeft w:val="640"/>
          <w:marRight w:val="0"/>
          <w:marTop w:val="0"/>
          <w:marBottom w:val="0"/>
          <w:divBdr>
            <w:top w:val="none" w:sz="0" w:space="0" w:color="auto"/>
            <w:left w:val="none" w:sz="0" w:space="0" w:color="auto"/>
            <w:bottom w:val="none" w:sz="0" w:space="0" w:color="auto"/>
            <w:right w:val="none" w:sz="0" w:space="0" w:color="auto"/>
          </w:divBdr>
        </w:div>
        <w:div w:id="1182162618">
          <w:marLeft w:val="640"/>
          <w:marRight w:val="0"/>
          <w:marTop w:val="0"/>
          <w:marBottom w:val="0"/>
          <w:divBdr>
            <w:top w:val="none" w:sz="0" w:space="0" w:color="auto"/>
            <w:left w:val="none" w:sz="0" w:space="0" w:color="auto"/>
            <w:bottom w:val="none" w:sz="0" w:space="0" w:color="auto"/>
            <w:right w:val="none" w:sz="0" w:space="0" w:color="auto"/>
          </w:divBdr>
        </w:div>
        <w:div w:id="734547236">
          <w:marLeft w:val="640"/>
          <w:marRight w:val="0"/>
          <w:marTop w:val="0"/>
          <w:marBottom w:val="0"/>
          <w:divBdr>
            <w:top w:val="none" w:sz="0" w:space="0" w:color="auto"/>
            <w:left w:val="none" w:sz="0" w:space="0" w:color="auto"/>
            <w:bottom w:val="none" w:sz="0" w:space="0" w:color="auto"/>
            <w:right w:val="none" w:sz="0" w:space="0" w:color="auto"/>
          </w:divBdr>
        </w:div>
        <w:div w:id="1684549402">
          <w:marLeft w:val="640"/>
          <w:marRight w:val="0"/>
          <w:marTop w:val="0"/>
          <w:marBottom w:val="0"/>
          <w:divBdr>
            <w:top w:val="none" w:sz="0" w:space="0" w:color="auto"/>
            <w:left w:val="none" w:sz="0" w:space="0" w:color="auto"/>
            <w:bottom w:val="none" w:sz="0" w:space="0" w:color="auto"/>
            <w:right w:val="none" w:sz="0" w:space="0" w:color="auto"/>
          </w:divBdr>
        </w:div>
        <w:div w:id="623731066">
          <w:marLeft w:val="640"/>
          <w:marRight w:val="0"/>
          <w:marTop w:val="0"/>
          <w:marBottom w:val="0"/>
          <w:divBdr>
            <w:top w:val="none" w:sz="0" w:space="0" w:color="auto"/>
            <w:left w:val="none" w:sz="0" w:space="0" w:color="auto"/>
            <w:bottom w:val="none" w:sz="0" w:space="0" w:color="auto"/>
            <w:right w:val="none" w:sz="0" w:space="0" w:color="auto"/>
          </w:divBdr>
        </w:div>
        <w:div w:id="761682335">
          <w:marLeft w:val="640"/>
          <w:marRight w:val="0"/>
          <w:marTop w:val="0"/>
          <w:marBottom w:val="0"/>
          <w:divBdr>
            <w:top w:val="none" w:sz="0" w:space="0" w:color="auto"/>
            <w:left w:val="none" w:sz="0" w:space="0" w:color="auto"/>
            <w:bottom w:val="none" w:sz="0" w:space="0" w:color="auto"/>
            <w:right w:val="none" w:sz="0" w:space="0" w:color="auto"/>
          </w:divBdr>
        </w:div>
        <w:div w:id="1932740114">
          <w:marLeft w:val="640"/>
          <w:marRight w:val="0"/>
          <w:marTop w:val="0"/>
          <w:marBottom w:val="0"/>
          <w:divBdr>
            <w:top w:val="none" w:sz="0" w:space="0" w:color="auto"/>
            <w:left w:val="none" w:sz="0" w:space="0" w:color="auto"/>
            <w:bottom w:val="none" w:sz="0" w:space="0" w:color="auto"/>
            <w:right w:val="none" w:sz="0" w:space="0" w:color="auto"/>
          </w:divBdr>
        </w:div>
        <w:div w:id="1561985135">
          <w:marLeft w:val="640"/>
          <w:marRight w:val="0"/>
          <w:marTop w:val="0"/>
          <w:marBottom w:val="0"/>
          <w:divBdr>
            <w:top w:val="none" w:sz="0" w:space="0" w:color="auto"/>
            <w:left w:val="none" w:sz="0" w:space="0" w:color="auto"/>
            <w:bottom w:val="none" w:sz="0" w:space="0" w:color="auto"/>
            <w:right w:val="none" w:sz="0" w:space="0" w:color="auto"/>
          </w:divBdr>
        </w:div>
        <w:div w:id="1648047693">
          <w:marLeft w:val="640"/>
          <w:marRight w:val="0"/>
          <w:marTop w:val="0"/>
          <w:marBottom w:val="0"/>
          <w:divBdr>
            <w:top w:val="none" w:sz="0" w:space="0" w:color="auto"/>
            <w:left w:val="none" w:sz="0" w:space="0" w:color="auto"/>
            <w:bottom w:val="none" w:sz="0" w:space="0" w:color="auto"/>
            <w:right w:val="none" w:sz="0" w:space="0" w:color="auto"/>
          </w:divBdr>
        </w:div>
        <w:div w:id="854539700">
          <w:marLeft w:val="640"/>
          <w:marRight w:val="0"/>
          <w:marTop w:val="0"/>
          <w:marBottom w:val="0"/>
          <w:divBdr>
            <w:top w:val="none" w:sz="0" w:space="0" w:color="auto"/>
            <w:left w:val="none" w:sz="0" w:space="0" w:color="auto"/>
            <w:bottom w:val="none" w:sz="0" w:space="0" w:color="auto"/>
            <w:right w:val="none" w:sz="0" w:space="0" w:color="auto"/>
          </w:divBdr>
        </w:div>
        <w:div w:id="351878722">
          <w:marLeft w:val="640"/>
          <w:marRight w:val="0"/>
          <w:marTop w:val="0"/>
          <w:marBottom w:val="0"/>
          <w:divBdr>
            <w:top w:val="none" w:sz="0" w:space="0" w:color="auto"/>
            <w:left w:val="none" w:sz="0" w:space="0" w:color="auto"/>
            <w:bottom w:val="none" w:sz="0" w:space="0" w:color="auto"/>
            <w:right w:val="none" w:sz="0" w:space="0" w:color="auto"/>
          </w:divBdr>
        </w:div>
        <w:div w:id="1149829363">
          <w:marLeft w:val="640"/>
          <w:marRight w:val="0"/>
          <w:marTop w:val="0"/>
          <w:marBottom w:val="0"/>
          <w:divBdr>
            <w:top w:val="none" w:sz="0" w:space="0" w:color="auto"/>
            <w:left w:val="none" w:sz="0" w:space="0" w:color="auto"/>
            <w:bottom w:val="none" w:sz="0" w:space="0" w:color="auto"/>
            <w:right w:val="none" w:sz="0" w:space="0" w:color="auto"/>
          </w:divBdr>
        </w:div>
        <w:div w:id="435946018">
          <w:marLeft w:val="640"/>
          <w:marRight w:val="0"/>
          <w:marTop w:val="0"/>
          <w:marBottom w:val="0"/>
          <w:divBdr>
            <w:top w:val="none" w:sz="0" w:space="0" w:color="auto"/>
            <w:left w:val="none" w:sz="0" w:space="0" w:color="auto"/>
            <w:bottom w:val="none" w:sz="0" w:space="0" w:color="auto"/>
            <w:right w:val="none" w:sz="0" w:space="0" w:color="auto"/>
          </w:divBdr>
        </w:div>
        <w:div w:id="1262572146">
          <w:marLeft w:val="640"/>
          <w:marRight w:val="0"/>
          <w:marTop w:val="0"/>
          <w:marBottom w:val="0"/>
          <w:divBdr>
            <w:top w:val="none" w:sz="0" w:space="0" w:color="auto"/>
            <w:left w:val="none" w:sz="0" w:space="0" w:color="auto"/>
            <w:bottom w:val="none" w:sz="0" w:space="0" w:color="auto"/>
            <w:right w:val="none" w:sz="0" w:space="0" w:color="auto"/>
          </w:divBdr>
        </w:div>
        <w:div w:id="262302759">
          <w:marLeft w:val="640"/>
          <w:marRight w:val="0"/>
          <w:marTop w:val="0"/>
          <w:marBottom w:val="0"/>
          <w:divBdr>
            <w:top w:val="none" w:sz="0" w:space="0" w:color="auto"/>
            <w:left w:val="none" w:sz="0" w:space="0" w:color="auto"/>
            <w:bottom w:val="none" w:sz="0" w:space="0" w:color="auto"/>
            <w:right w:val="none" w:sz="0" w:space="0" w:color="auto"/>
          </w:divBdr>
        </w:div>
        <w:div w:id="717824636">
          <w:marLeft w:val="640"/>
          <w:marRight w:val="0"/>
          <w:marTop w:val="0"/>
          <w:marBottom w:val="0"/>
          <w:divBdr>
            <w:top w:val="none" w:sz="0" w:space="0" w:color="auto"/>
            <w:left w:val="none" w:sz="0" w:space="0" w:color="auto"/>
            <w:bottom w:val="none" w:sz="0" w:space="0" w:color="auto"/>
            <w:right w:val="none" w:sz="0" w:space="0" w:color="auto"/>
          </w:divBdr>
        </w:div>
        <w:div w:id="2103331390">
          <w:marLeft w:val="640"/>
          <w:marRight w:val="0"/>
          <w:marTop w:val="0"/>
          <w:marBottom w:val="0"/>
          <w:divBdr>
            <w:top w:val="none" w:sz="0" w:space="0" w:color="auto"/>
            <w:left w:val="none" w:sz="0" w:space="0" w:color="auto"/>
            <w:bottom w:val="none" w:sz="0" w:space="0" w:color="auto"/>
            <w:right w:val="none" w:sz="0" w:space="0" w:color="auto"/>
          </w:divBdr>
        </w:div>
        <w:div w:id="1069694849">
          <w:marLeft w:val="640"/>
          <w:marRight w:val="0"/>
          <w:marTop w:val="0"/>
          <w:marBottom w:val="0"/>
          <w:divBdr>
            <w:top w:val="none" w:sz="0" w:space="0" w:color="auto"/>
            <w:left w:val="none" w:sz="0" w:space="0" w:color="auto"/>
            <w:bottom w:val="none" w:sz="0" w:space="0" w:color="auto"/>
            <w:right w:val="none" w:sz="0" w:space="0" w:color="auto"/>
          </w:divBdr>
        </w:div>
        <w:div w:id="755247972">
          <w:marLeft w:val="640"/>
          <w:marRight w:val="0"/>
          <w:marTop w:val="0"/>
          <w:marBottom w:val="0"/>
          <w:divBdr>
            <w:top w:val="none" w:sz="0" w:space="0" w:color="auto"/>
            <w:left w:val="none" w:sz="0" w:space="0" w:color="auto"/>
            <w:bottom w:val="none" w:sz="0" w:space="0" w:color="auto"/>
            <w:right w:val="none" w:sz="0" w:space="0" w:color="auto"/>
          </w:divBdr>
        </w:div>
        <w:div w:id="320423950">
          <w:marLeft w:val="640"/>
          <w:marRight w:val="0"/>
          <w:marTop w:val="0"/>
          <w:marBottom w:val="0"/>
          <w:divBdr>
            <w:top w:val="none" w:sz="0" w:space="0" w:color="auto"/>
            <w:left w:val="none" w:sz="0" w:space="0" w:color="auto"/>
            <w:bottom w:val="none" w:sz="0" w:space="0" w:color="auto"/>
            <w:right w:val="none" w:sz="0" w:space="0" w:color="auto"/>
          </w:divBdr>
        </w:div>
        <w:div w:id="1805734871">
          <w:marLeft w:val="640"/>
          <w:marRight w:val="0"/>
          <w:marTop w:val="0"/>
          <w:marBottom w:val="0"/>
          <w:divBdr>
            <w:top w:val="none" w:sz="0" w:space="0" w:color="auto"/>
            <w:left w:val="none" w:sz="0" w:space="0" w:color="auto"/>
            <w:bottom w:val="none" w:sz="0" w:space="0" w:color="auto"/>
            <w:right w:val="none" w:sz="0" w:space="0" w:color="auto"/>
          </w:divBdr>
        </w:div>
        <w:div w:id="1196312508">
          <w:marLeft w:val="640"/>
          <w:marRight w:val="0"/>
          <w:marTop w:val="0"/>
          <w:marBottom w:val="0"/>
          <w:divBdr>
            <w:top w:val="none" w:sz="0" w:space="0" w:color="auto"/>
            <w:left w:val="none" w:sz="0" w:space="0" w:color="auto"/>
            <w:bottom w:val="none" w:sz="0" w:space="0" w:color="auto"/>
            <w:right w:val="none" w:sz="0" w:space="0" w:color="auto"/>
          </w:divBdr>
        </w:div>
        <w:div w:id="1192113520">
          <w:marLeft w:val="640"/>
          <w:marRight w:val="0"/>
          <w:marTop w:val="0"/>
          <w:marBottom w:val="0"/>
          <w:divBdr>
            <w:top w:val="none" w:sz="0" w:space="0" w:color="auto"/>
            <w:left w:val="none" w:sz="0" w:space="0" w:color="auto"/>
            <w:bottom w:val="none" w:sz="0" w:space="0" w:color="auto"/>
            <w:right w:val="none" w:sz="0" w:space="0" w:color="auto"/>
          </w:divBdr>
        </w:div>
        <w:div w:id="2139835627">
          <w:marLeft w:val="640"/>
          <w:marRight w:val="0"/>
          <w:marTop w:val="0"/>
          <w:marBottom w:val="0"/>
          <w:divBdr>
            <w:top w:val="none" w:sz="0" w:space="0" w:color="auto"/>
            <w:left w:val="none" w:sz="0" w:space="0" w:color="auto"/>
            <w:bottom w:val="none" w:sz="0" w:space="0" w:color="auto"/>
            <w:right w:val="none" w:sz="0" w:space="0" w:color="auto"/>
          </w:divBdr>
        </w:div>
        <w:div w:id="1340237048">
          <w:marLeft w:val="640"/>
          <w:marRight w:val="0"/>
          <w:marTop w:val="0"/>
          <w:marBottom w:val="0"/>
          <w:divBdr>
            <w:top w:val="none" w:sz="0" w:space="0" w:color="auto"/>
            <w:left w:val="none" w:sz="0" w:space="0" w:color="auto"/>
            <w:bottom w:val="none" w:sz="0" w:space="0" w:color="auto"/>
            <w:right w:val="none" w:sz="0" w:space="0" w:color="auto"/>
          </w:divBdr>
        </w:div>
        <w:div w:id="1272973008">
          <w:marLeft w:val="640"/>
          <w:marRight w:val="0"/>
          <w:marTop w:val="0"/>
          <w:marBottom w:val="0"/>
          <w:divBdr>
            <w:top w:val="none" w:sz="0" w:space="0" w:color="auto"/>
            <w:left w:val="none" w:sz="0" w:space="0" w:color="auto"/>
            <w:bottom w:val="none" w:sz="0" w:space="0" w:color="auto"/>
            <w:right w:val="none" w:sz="0" w:space="0" w:color="auto"/>
          </w:divBdr>
        </w:div>
        <w:div w:id="1078097345">
          <w:marLeft w:val="640"/>
          <w:marRight w:val="0"/>
          <w:marTop w:val="0"/>
          <w:marBottom w:val="0"/>
          <w:divBdr>
            <w:top w:val="none" w:sz="0" w:space="0" w:color="auto"/>
            <w:left w:val="none" w:sz="0" w:space="0" w:color="auto"/>
            <w:bottom w:val="none" w:sz="0" w:space="0" w:color="auto"/>
            <w:right w:val="none" w:sz="0" w:space="0" w:color="auto"/>
          </w:divBdr>
        </w:div>
        <w:div w:id="2135439966">
          <w:marLeft w:val="640"/>
          <w:marRight w:val="0"/>
          <w:marTop w:val="0"/>
          <w:marBottom w:val="0"/>
          <w:divBdr>
            <w:top w:val="none" w:sz="0" w:space="0" w:color="auto"/>
            <w:left w:val="none" w:sz="0" w:space="0" w:color="auto"/>
            <w:bottom w:val="none" w:sz="0" w:space="0" w:color="auto"/>
            <w:right w:val="none" w:sz="0" w:space="0" w:color="auto"/>
          </w:divBdr>
        </w:div>
        <w:div w:id="283925365">
          <w:marLeft w:val="640"/>
          <w:marRight w:val="0"/>
          <w:marTop w:val="0"/>
          <w:marBottom w:val="0"/>
          <w:divBdr>
            <w:top w:val="none" w:sz="0" w:space="0" w:color="auto"/>
            <w:left w:val="none" w:sz="0" w:space="0" w:color="auto"/>
            <w:bottom w:val="none" w:sz="0" w:space="0" w:color="auto"/>
            <w:right w:val="none" w:sz="0" w:space="0" w:color="auto"/>
          </w:divBdr>
        </w:div>
        <w:div w:id="576600433">
          <w:marLeft w:val="640"/>
          <w:marRight w:val="0"/>
          <w:marTop w:val="0"/>
          <w:marBottom w:val="0"/>
          <w:divBdr>
            <w:top w:val="none" w:sz="0" w:space="0" w:color="auto"/>
            <w:left w:val="none" w:sz="0" w:space="0" w:color="auto"/>
            <w:bottom w:val="none" w:sz="0" w:space="0" w:color="auto"/>
            <w:right w:val="none" w:sz="0" w:space="0" w:color="auto"/>
          </w:divBdr>
        </w:div>
        <w:div w:id="180362598">
          <w:marLeft w:val="640"/>
          <w:marRight w:val="0"/>
          <w:marTop w:val="0"/>
          <w:marBottom w:val="0"/>
          <w:divBdr>
            <w:top w:val="none" w:sz="0" w:space="0" w:color="auto"/>
            <w:left w:val="none" w:sz="0" w:space="0" w:color="auto"/>
            <w:bottom w:val="none" w:sz="0" w:space="0" w:color="auto"/>
            <w:right w:val="none" w:sz="0" w:space="0" w:color="auto"/>
          </w:divBdr>
        </w:div>
        <w:div w:id="1391423057">
          <w:marLeft w:val="640"/>
          <w:marRight w:val="0"/>
          <w:marTop w:val="0"/>
          <w:marBottom w:val="0"/>
          <w:divBdr>
            <w:top w:val="none" w:sz="0" w:space="0" w:color="auto"/>
            <w:left w:val="none" w:sz="0" w:space="0" w:color="auto"/>
            <w:bottom w:val="none" w:sz="0" w:space="0" w:color="auto"/>
            <w:right w:val="none" w:sz="0" w:space="0" w:color="auto"/>
          </w:divBdr>
        </w:div>
        <w:div w:id="699739986">
          <w:marLeft w:val="640"/>
          <w:marRight w:val="0"/>
          <w:marTop w:val="0"/>
          <w:marBottom w:val="0"/>
          <w:divBdr>
            <w:top w:val="none" w:sz="0" w:space="0" w:color="auto"/>
            <w:left w:val="none" w:sz="0" w:space="0" w:color="auto"/>
            <w:bottom w:val="none" w:sz="0" w:space="0" w:color="auto"/>
            <w:right w:val="none" w:sz="0" w:space="0" w:color="auto"/>
          </w:divBdr>
        </w:div>
      </w:divsChild>
    </w:div>
    <w:div w:id="1393692648">
      <w:marLeft w:val="640"/>
      <w:marRight w:val="0"/>
      <w:marTop w:val="0"/>
      <w:marBottom w:val="0"/>
      <w:divBdr>
        <w:top w:val="none" w:sz="0" w:space="0" w:color="auto"/>
        <w:left w:val="none" w:sz="0" w:space="0" w:color="auto"/>
        <w:bottom w:val="none" w:sz="0" w:space="0" w:color="auto"/>
        <w:right w:val="none" w:sz="0" w:space="0" w:color="auto"/>
      </w:divBdr>
    </w:div>
    <w:div w:id="1394699052">
      <w:marLeft w:val="640"/>
      <w:marRight w:val="0"/>
      <w:marTop w:val="0"/>
      <w:marBottom w:val="0"/>
      <w:divBdr>
        <w:top w:val="none" w:sz="0" w:space="0" w:color="auto"/>
        <w:left w:val="none" w:sz="0" w:space="0" w:color="auto"/>
        <w:bottom w:val="none" w:sz="0" w:space="0" w:color="auto"/>
        <w:right w:val="none" w:sz="0" w:space="0" w:color="auto"/>
      </w:divBdr>
    </w:div>
    <w:div w:id="1396129042">
      <w:marLeft w:val="640"/>
      <w:marRight w:val="0"/>
      <w:marTop w:val="0"/>
      <w:marBottom w:val="0"/>
      <w:divBdr>
        <w:top w:val="none" w:sz="0" w:space="0" w:color="auto"/>
        <w:left w:val="none" w:sz="0" w:space="0" w:color="auto"/>
        <w:bottom w:val="none" w:sz="0" w:space="0" w:color="auto"/>
        <w:right w:val="none" w:sz="0" w:space="0" w:color="auto"/>
      </w:divBdr>
    </w:div>
    <w:div w:id="1397971226">
      <w:marLeft w:val="640"/>
      <w:marRight w:val="0"/>
      <w:marTop w:val="0"/>
      <w:marBottom w:val="0"/>
      <w:divBdr>
        <w:top w:val="none" w:sz="0" w:space="0" w:color="auto"/>
        <w:left w:val="none" w:sz="0" w:space="0" w:color="auto"/>
        <w:bottom w:val="none" w:sz="0" w:space="0" w:color="auto"/>
        <w:right w:val="none" w:sz="0" w:space="0" w:color="auto"/>
      </w:divBdr>
    </w:div>
    <w:div w:id="1398744585">
      <w:marLeft w:val="640"/>
      <w:marRight w:val="0"/>
      <w:marTop w:val="0"/>
      <w:marBottom w:val="0"/>
      <w:divBdr>
        <w:top w:val="none" w:sz="0" w:space="0" w:color="auto"/>
        <w:left w:val="none" w:sz="0" w:space="0" w:color="auto"/>
        <w:bottom w:val="none" w:sz="0" w:space="0" w:color="auto"/>
        <w:right w:val="none" w:sz="0" w:space="0" w:color="auto"/>
      </w:divBdr>
    </w:div>
    <w:div w:id="1399130400">
      <w:marLeft w:val="640"/>
      <w:marRight w:val="0"/>
      <w:marTop w:val="0"/>
      <w:marBottom w:val="0"/>
      <w:divBdr>
        <w:top w:val="none" w:sz="0" w:space="0" w:color="auto"/>
        <w:left w:val="none" w:sz="0" w:space="0" w:color="auto"/>
        <w:bottom w:val="none" w:sz="0" w:space="0" w:color="auto"/>
        <w:right w:val="none" w:sz="0" w:space="0" w:color="auto"/>
      </w:divBdr>
    </w:div>
    <w:div w:id="1399283908">
      <w:bodyDiv w:val="1"/>
      <w:marLeft w:val="0"/>
      <w:marRight w:val="0"/>
      <w:marTop w:val="0"/>
      <w:marBottom w:val="0"/>
      <w:divBdr>
        <w:top w:val="none" w:sz="0" w:space="0" w:color="auto"/>
        <w:left w:val="none" w:sz="0" w:space="0" w:color="auto"/>
        <w:bottom w:val="none" w:sz="0" w:space="0" w:color="auto"/>
        <w:right w:val="none" w:sz="0" w:space="0" w:color="auto"/>
      </w:divBdr>
      <w:divsChild>
        <w:div w:id="209072042">
          <w:marLeft w:val="640"/>
          <w:marRight w:val="0"/>
          <w:marTop w:val="0"/>
          <w:marBottom w:val="0"/>
          <w:divBdr>
            <w:top w:val="none" w:sz="0" w:space="0" w:color="auto"/>
            <w:left w:val="none" w:sz="0" w:space="0" w:color="auto"/>
            <w:bottom w:val="none" w:sz="0" w:space="0" w:color="auto"/>
            <w:right w:val="none" w:sz="0" w:space="0" w:color="auto"/>
          </w:divBdr>
        </w:div>
        <w:div w:id="959605242">
          <w:marLeft w:val="640"/>
          <w:marRight w:val="0"/>
          <w:marTop w:val="0"/>
          <w:marBottom w:val="0"/>
          <w:divBdr>
            <w:top w:val="none" w:sz="0" w:space="0" w:color="auto"/>
            <w:left w:val="none" w:sz="0" w:space="0" w:color="auto"/>
            <w:bottom w:val="none" w:sz="0" w:space="0" w:color="auto"/>
            <w:right w:val="none" w:sz="0" w:space="0" w:color="auto"/>
          </w:divBdr>
        </w:div>
        <w:div w:id="942299545">
          <w:marLeft w:val="640"/>
          <w:marRight w:val="0"/>
          <w:marTop w:val="0"/>
          <w:marBottom w:val="0"/>
          <w:divBdr>
            <w:top w:val="none" w:sz="0" w:space="0" w:color="auto"/>
            <w:left w:val="none" w:sz="0" w:space="0" w:color="auto"/>
            <w:bottom w:val="none" w:sz="0" w:space="0" w:color="auto"/>
            <w:right w:val="none" w:sz="0" w:space="0" w:color="auto"/>
          </w:divBdr>
        </w:div>
        <w:div w:id="582027615">
          <w:marLeft w:val="640"/>
          <w:marRight w:val="0"/>
          <w:marTop w:val="0"/>
          <w:marBottom w:val="0"/>
          <w:divBdr>
            <w:top w:val="none" w:sz="0" w:space="0" w:color="auto"/>
            <w:left w:val="none" w:sz="0" w:space="0" w:color="auto"/>
            <w:bottom w:val="none" w:sz="0" w:space="0" w:color="auto"/>
            <w:right w:val="none" w:sz="0" w:space="0" w:color="auto"/>
          </w:divBdr>
        </w:div>
        <w:div w:id="1956137353">
          <w:marLeft w:val="640"/>
          <w:marRight w:val="0"/>
          <w:marTop w:val="0"/>
          <w:marBottom w:val="0"/>
          <w:divBdr>
            <w:top w:val="none" w:sz="0" w:space="0" w:color="auto"/>
            <w:left w:val="none" w:sz="0" w:space="0" w:color="auto"/>
            <w:bottom w:val="none" w:sz="0" w:space="0" w:color="auto"/>
            <w:right w:val="none" w:sz="0" w:space="0" w:color="auto"/>
          </w:divBdr>
        </w:div>
        <w:div w:id="1950503584">
          <w:marLeft w:val="640"/>
          <w:marRight w:val="0"/>
          <w:marTop w:val="0"/>
          <w:marBottom w:val="0"/>
          <w:divBdr>
            <w:top w:val="none" w:sz="0" w:space="0" w:color="auto"/>
            <w:left w:val="none" w:sz="0" w:space="0" w:color="auto"/>
            <w:bottom w:val="none" w:sz="0" w:space="0" w:color="auto"/>
            <w:right w:val="none" w:sz="0" w:space="0" w:color="auto"/>
          </w:divBdr>
        </w:div>
        <w:div w:id="1937404050">
          <w:marLeft w:val="640"/>
          <w:marRight w:val="0"/>
          <w:marTop w:val="0"/>
          <w:marBottom w:val="0"/>
          <w:divBdr>
            <w:top w:val="none" w:sz="0" w:space="0" w:color="auto"/>
            <w:left w:val="none" w:sz="0" w:space="0" w:color="auto"/>
            <w:bottom w:val="none" w:sz="0" w:space="0" w:color="auto"/>
            <w:right w:val="none" w:sz="0" w:space="0" w:color="auto"/>
          </w:divBdr>
        </w:div>
        <w:div w:id="1088303962">
          <w:marLeft w:val="640"/>
          <w:marRight w:val="0"/>
          <w:marTop w:val="0"/>
          <w:marBottom w:val="0"/>
          <w:divBdr>
            <w:top w:val="none" w:sz="0" w:space="0" w:color="auto"/>
            <w:left w:val="none" w:sz="0" w:space="0" w:color="auto"/>
            <w:bottom w:val="none" w:sz="0" w:space="0" w:color="auto"/>
            <w:right w:val="none" w:sz="0" w:space="0" w:color="auto"/>
          </w:divBdr>
        </w:div>
        <w:div w:id="163011987">
          <w:marLeft w:val="640"/>
          <w:marRight w:val="0"/>
          <w:marTop w:val="0"/>
          <w:marBottom w:val="0"/>
          <w:divBdr>
            <w:top w:val="none" w:sz="0" w:space="0" w:color="auto"/>
            <w:left w:val="none" w:sz="0" w:space="0" w:color="auto"/>
            <w:bottom w:val="none" w:sz="0" w:space="0" w:color="auto"/>
            <w:right w:val="none" w:sz="0" w:space="0" w:color="auto"/>
          </w:divBdr>
        </w:div>
        <w:div w:id="849560079">
          <w:marLeft w:val="640"/>
          <w:marRight w:val="0"/>
          <w:marTop w:val="0"/>
          <w:marBottom w:val="0"/>
          <w:divBdr>
            <w:top w:val="none" w:sz="0" w:space="0" w:color="auto"/>
            <w:left w:val="none" w:sz="0" w:space="0" w:color="auto"/>
            <w:bottom w:val="none" w:sz="0" w:space="0" w:color="auto"/>
            <w:right w:val="none" w:sz="0" w:space="0" w:color="auto"/>
          </w:divBdr>
        </w:div>
        <w:div w:id="2051420392">
          <w:marLeft w:val="640"/>
          <w:marRight w:val="0"/>
          <w:marTop w:val="0"/>
          <w:marBottom w:val="0"/>
          <w:divBdr>
            <w:top w:val="none" w:sz="0" w:space="0" w:color="auto"/>
            <w:left w:val="none" w:sz="0" w:space="0" w:color="auto"/>
            <w:bottom w:val="none" w:sz="0" w:space="0" w:color="auto"/>
            <w:right w:val="none" w:sz="0" w:space="0" w:color="auto"/>
          </w:divBdr>
        </w:div>
        <w:div w:id="1383140786">
          <w:marLeft w:val="640"/>
          <w:marRight w:val="0"/>
          <w:marTop w:val="0"/>
          <w:marBottom w:val="0"/>
          <w:divBdr>
            <w:top w:val="none" w:sz="0" w:space="0" w:color="auto"/>
            <w:left w:val="none" w:sz="0" w:space="0" w:color="auto"/>
            <w:bottom w:val="none" w:sz="0" w:space="0" w:color="auto"/>
            <w:right w:val="none" w:sz="0" w:space="0" w:color="auto"/>
          </w:divBdr>
        </w:div>
        <w:div w:id="1538158235">
          <w:marLeft w:val="640"/>
          <w:marRight w:val="0"/>
          <w:marTop w:val="0"/>
          <w:marBottom w:val="0"/>
          <w:divBdr>
            <w:top w:val="none" w:sz="0" w:space="0" w:color="auto"/>
            <w:left w:val="none" w:sz="0" w:space="0" w:color="auto"/>
            <w:bottom w:val="none" w:sz="0" w:space="0" w:color="auto"/>
            <w:right w:val="none" w:sz="0" w:space="0" w:color="auto"/>
          </w:divBdr>
        </w:div>
        <w:div w:id="624117948">
          <w:marLeft w:val="640"/>
          <w:marRight w:val="0"/>
          <w:marTop w:val="0"/>
          <w:marBottom w:val="0"/>
          <w:divBdr>
            <w:top w:val="none" w:sz="0" w:space="0" w:color="auto"/>
            <w:left w:val="none" w:sz="0" w:space="0" w:color="auto"/>
            <w:bottom w:val="none" w:sz="0" w:space="0" w:color="auto"/>
            <w:right w:val="none" w:sz="0" w:space="0" w:color="auto"/>
          </w:divBdr>
        </w:div>
        <w:div w:id="1078135789">
          <w:marLeft w:val="640"/>
          <w:marRight w:val="0"/>
          <w:marTop w:val="0"/>
          <w:marBottom w:val="0"/>
          <w:divBdr>
            <w:top w:val="none" w:sz="0" w:space="0" w:color="auto"/>
            <w:left w:val="none" w:sz="0" w:space="0" w:color="auto"/>
            <w:bottom w:val="none" w:sz="0" w:space="0" w:color="auto"/>
            <w:right w:val="none" w:sz="0" w:space="0" w:color="auto"/>
          </w:divBdr>
        </w:div>
        <w:div w:id="46150026">
          <w:marLeft w:val="640"/>
          <w:marRight w:val="0"/>
          <w:marTop w:val="0"/>
          <w:marBottom w:val="0"/>
          <w:divBdr>
            <w:top w:val="none" w:sz="0" w:space="0" w:color="auto"/>
            <w:left w:val="none" w:sz="0" w:space="0" w:color="auto"/>
            <w:bottom w:val="none" w:sz="0" w:space="0" w:color="auto"/>
            <w:right w:val="none" w:sz="0" w:space="0" w:color="auto"/>
          </w:divBdr>
        </w:div>
        <w:div w:id="510030447">
          <w:marLeft w:val="640"/>
          <w:marRight w:val="0"/>
          <w:marTop w:val="0"/>
          <w:marBottom w:val="0"/>
          <w:divBdr>
            <w:top w:val="none" w:sz="0" w:space="0" w:color="auto"/>
            <w:left w:val="none" w:sz="0" w:space="0" w:color="auto"/>
            <w:bottom w:val="none" w:sz="0" w:space="0" w:color="auto"/>
            <w:right w:val="none" w:sz="0" w:space="0" w:color="auto"/>
          </w:divBdr>
        </w:div>
        <w:div w:id="2071616726">
          <w:marLeft w:val="640"/>
          <w:marRight w:val="0"/>
          <w:marTop w:val="0"/>
          <w:marBottom w:val="0"/>
          <w:divBdr>
            <w:top w:val="none" w:sz="0" w:space="0" w:color="auto"/>
            <w:left w:val="none" w:sz="0" w:space="0" w:color="auto"/>
            <w:bottom w:val="none" w:sz="0" w:space="0" w:color="auto"/>
            <w:right w:val="none" w:sz="0" w:space="0" w:color="auto"/>
          </w:divBdr>
        </w:div>
        <w:div w:id="1593319648">
          <w:marLeft w:val="640"/>
          <w:marRight w:val="0"/>
          <w:marTop w:val="0"/>
          <w:marBottom w:val="0"/>
          <w:divBdr>
            <w:top w:val="none" w:sz="0" w:space="0" w:color="auto"/>
            <w:left w:val="none" w:sz="0" w:space="0" w:color="auto"/>
            <w:bottom w:val="none" w:sz="0" w:space="0" w:color="auto"/>
            <w:right w:val="none" w:sz="0" w:space="0" w:color="auto"/>
          </w:divBdr>
        </w:div>
        <w:div w:id="1905603191">
          <w:marLeft w:val="640"/>
          <w:marRight w:val="0"/>
          <w:marTop w:val="0"/>
          <w:marBottom w:val="0"/>
          <w:divBdr>
            <w:top w:val="none" w:sz="0" w:space="0" w:color="auto"/>
            <w:left w:val="none" w:sz="0" w:space="0" w:color="auto"/>
            <w:bottom w:val="none" w:sz="0" w:space="0" w:color="auto"/>
            <w:right w:val="none" w:sz="0" w:space="0" w:color="auto"/>
          </w:divBdr>
        </w:div>
        <w:div w:id="143082024">
          <w:marLeft w:val="640"/>
          <w:marRight w:val="0"/>
          <w:marTop w:val="0"/>
          <w:marBottom w:val="0"/>
          <w:divBdr>
            <w:top w:val="none" w:sz="0" w:space="0" w:color="auto"/>
            <w:left w:val="none" w:sz="0" w:space="0" w:color="auto"/>
            <w:bottom w:val="none" w:sz="0" w:space="0" w:color="auto"/>
            <w:right w:val="none" w:sz="0" w:space="0" w:color="auto"/>
          </w:divBdr>
        </w:div>
        <w:div w:id="1189175380">
          <w:marLeft w:val="640"/>
          <w:marRight w:val="0"/>
          <w:marTop w:val="0"/>
          <w:marBottom w:val="0"/>
          <w:divBdr>
            <w:top w:val="none" w:sz="0" w:space="0" w:color="auto"/>
            <w:left w:val="none" w:sz="0" w:space="0" w:color="auto"/>
            <w:bottom w:val="none" w:sz="0" w:space="0" w:color="auto"/>
            <w:right w:val="none" w:sz="0" w:space="0" w:color="auto"/>
          </w:divBdr>
        </w:div>
        <w:div w:id="904101564">
          <w:marLeft w:val="640"/>
          <w:marRight w:val="0"/>
          <w:marTop w:val="0"/>
          <w:marBottom w:val="0"/>
          <w:divBdr>
            <w:top w:val="none" w:sz="0" w:space="0" w:color="auto"/>
            <w:left w:val="none" w:sz="0" w:space="0" w:color="auto"/>
            <w:bottom w:val="none" w:sz="0" w:space="0" w:color="auto"/>
            <w:right w:val="none" w:sz="0" w:space="0" w:color="auto"/>
          </w:divBdr>
        </w:div>
        <w:div w:id="222913924">
          <w:marLeft w:val="640"/>
          <w:marRight w:val="0"/>
          <w:marTop w:val="0"/>
          <w:marBottom w:val="0"/>
          <w:divBdr>
            <w:top w:val="none" w:sz="0" w:space="0" w:color="auto"/>
            <w:left w:val="none" w:sz="0" w:space="0" w:color="auto"/>
            <w:bottom w:val="none" w:sz="0" w:space="0" w:color="auto"/>
            <w:right w:val="none" w:sz="0" w:space="0" w:color="auto"/>
          </w:divBdr>
        </w:div>
        <w:div w:id="1801146662">
          <w:marLeft w:val="640"/>
          <w:marRight w:val="0"/>
          <w:marTop w:val="0"/>
          <w:marBottom w:val="0"/>
          <w:divBdr>
            <w:top w:val="none" w:sz="0" w:space="0" w:color="auto"/>
            <w:left w:val="none" w:sz="0" w:space="0" w:color="auto"/>
            <w:bottom w:val="none" w:sz="0" w:space="0" w:color="auto"/>
            <w:right w:val="none" w:sz="0" w:space="0" w:color="auto"/>
          </w:divBdr>
        </w:div>
        <w:div w:id="159347072">
          <w:marLeft w:val="640"/>
          <w:marRight w:val="0"/>
          <w:marTop w:val="0"/>
          <w:marBottom w:val="0"/>
          <w:divBdr>
            <w:top w:val="none" w:sz="0" w:space="0" w:color="auto"/>
            <w:left w:val="none" w:sz="0" w:space="0" w:color="auto"/>
            <w:bottom w:val="none" w:sz="0" w:space="0" w:color="auto"/>
            <w:right w:val="none" w:sz="0" w:space="0" w:color="auto"/>
          </w:divBdr>
        </w:div>
        <w:div w:id="1265528920">
          <w:marLeft w:val="640"/>
          <w:marRight w:val="0"/>
          <w:marTop w:val="0"/>
          <w:marBottom w:val="0"/>
          <w:divBdr>
            <w:top w:val="none" w:sz="0" w:space="0" w:color="auto"/>
            <w:left w:val="none" w:sz="0" w:space="0" w:color="auto"/>
            <w:bottom w:val="none" w:sz="0" w:space="0" w:color="auto"/>
            <w:right w:val="none" w:sz="0" w:space="0" w:color="auto"/>
          </w:divBdr>
        </w:div>
        <w:div w:id="1835490321">
          <w:marLeft w:val="640"/>
          <w:marRight w:val="0"/>
          <w:marTop w:val="0"/>
          <w:marBottom w:val="0"/>
          <w:divBdr>
            <w:top w:val="none" w:sz="0" w:space="0" w:color="auto"/>
            <w:left w:val="none" w:sz="0" w:space="0" w:color="auto"/>
            <w:bottom w:val="none" w:sz="0" w:space="0" w:color="auto"/>
            <w:right w:val="none" w:sz="0" w:space="0" w:color="auto"/>
          </w:divBdr>
        </w:div>
        <w:div w:id="1213495484">
          <w:marLeft w:val="640"/>
          <w:marRight w:val="0"/>
          <w:marTop w:val="0"/>
          <w:marBottom w:val="0"/>
          <w:divBdr>
            <w:top w:val="none" w:sz="0" w:space="0" w:color="auto"/>
            <w:left w:val="none" w:sz="0" w:space="0" w:color="auto"/>
            <w:bottom w:val="none" w:sz="0" w:space="0" w:color="auto"/>
            <w:right w:val="none" w:sz="0" w:space="0" w:color="auto"/>
          </w:divBdr>
        </w:div>
        <w:div w:id="1653557783">
          <w:marLeft w:val="640"/>
          <w:marRight w:val="0"/>
          <w:marTop w:val="0"/>
          <w:marBottom w:val="0"/>
          <w:divBdr>
            <w:top w:val="none" w:sz="0" w:space="0" w:color="auto"/>
            <w:left w:val="none" w:sz="0" w:space="0" w:color="auto"/>
            <w:bottom w:val="none" w:sz="0" w:space="0" w:color="auto"/>
            <w:right w:val="none" w:sz="0" w:space="0" w:color="auto"/>
          </w:divBdr>
        </w:div>
        <w:div w:id="1989478741">
          <w:marLeft w:val="640"/>
          <w:marRight w:val="0"/>
          <w:marTop w:val="0"/>
          <w:marBottom w:val="0"/>
          <w:divBdr>
            <w:top w:val="none" w:sz="0" w:space="0" w:color="auto"/>
            <w:left w:val="none" w:sz="0" w:space="0" w:color="auto"/>
            <w:bottom w:val="none" w:sz="0" w:space="0" w:color="auto"/>
            <w:right w:val="none" w:sz="0" w:space="0" w:color="auto"/>
          </w:divBdr>
        </w:div>
        <w:div w:id="613250589">
          <w:marLeft w:val="640"/>
          <w:marRight w:val="0"/>
          <w:marTop w:val="0"/>
          <w:marBottom w:val="0"/>
          <w:divBdr>
            <w:top w:val="none" w:sz="0" w:space="0" w:color="auto"/>
            <w:left w:val="none" w:sz="0" w:space="0" w:color="auto"/>
            <w:bottom w:val="none" w:sz="0" w:space="0" w:color="auto"/>
            <w:right w:val="none" w:sz="0" w:space="0" w:color="auto"/>
          </w:divBdr>
        </w:div>
        <w:div w:id="467941169">
          <w:marLeft w:val="640"/>
          <w:marRight w:val="0"/>
          <w:marTop w:val="0"/>
          <w:marBottom w:val="0"/>
          <w:divBdr>
            <w:top w:val="none" w:sz="0" w:space="0" w:color="auto"/>
            <w:left w:val="none" w:sz="0" w:space="0" w:color="auto"/>
            <w:bottom w:val="none" w:sz="0" w:space="0" w:color="auto"/>
            <w:right w:val="none" w:sz="0" w:space="0" w:color="auto"/>
          </w:divBdr>
        </w:div>
        <w:div w:id="674919535">
          <w:marLeft w:val="640"/>
          <w:marRight w:val="0"/>
          <w:marTop w:val="0"/>
          <w:marBottom w:val="0"/>
          <w:divBdr>
            <w:top w:val="none" w:sz="0" w:space="0" w:color="auto"/>
            <w:left w:val="none" w:sz="0" w:space="0" w:color="auto"/>
            <w:bottom w:val="none" w:sz="0" w:space="0" w:color="auto"/>
            <w:right w:val="none" w:sz="0" w:space="0" w:color="auto"/>
          </w:divBdr>
        </w:div>
        <w:div w:id="779953710">
          <w:marLeft w:val="640"/>
          <w:marRight w:val="0"/>
          <w:marTop w:val="0"/>
          <w:marBottom w:val="0"/>
          <w:divBdr>
            <w:top w:val="none" w:sz="0" w:space="0" w:color="auto"/>
            <w:left w:val="none" w:sz="0" w:space="0" w:color="auto"/>
            <w:bottom w:val="none" w:sz="0" w:space="0" w:color="auto"/>
            <w:right w:val="none" w:sz="0" w:space="0" w:color="auto"/>
          </w:divBdr>
        </w:div>
        <w:div w:id="787050387">
          <w:marLeft w:val="640"/>
          <w:marRight w:val="0"/>
          <w:marTop w:val="0"/>
          <w:marBottom w:val="0"/>
          <w:divBdr>
            <w:top w:val="none" w:sz="0" w:space="0" w:color="auto"/>
            <w:left w:val="none" w:sz="0" w:space="0" w:color="auto"/>
            <w:bottom w:val="none" w:sz="0" w:space="0" w:color="auto"/>
            <w:right w:val="none" w:sz="0" w:space="0" w:color="auto"/>
          </w:divBdr>
        </w:div>
        <w:div w:id="1387677001">
          <w:marLeft w:val="640"/>
          <w:marRight w:val="0"/>
          <w:marTop w:val="0"/>
          <w:marBottom w:val="0"/>
          <w:divBdr>
            <w:top w:val="none" w:sz="0" w:space="0" w:color="auto"/>
            <w:left w:val="none" w:sz="0" w:space="0" w:color="auto"/>
            <w:bottom w:val="none" w:sz="0" w:space="0" w:color="auto"/>
            <w:right w:val="none" w:sz="0" w:space="0" w:color="auto"/>
          </w:divBdr>
        </w:div>
        <w:div w:id="1688486388">
          <w:marLeft w:val="640"/>
          <w:marRight w:val="0"/>
          <w:marTop w:val="0"/>
          <w:marBottom w:val="0"/>
          <w:divBdr>
            <w:top w:val="none" w:sz="0" w:space="0" w:color="auto"/>
            <w:left w:val="none" w:sz="0" w:space="0" w:color="auto"/>
            <w:bottom w:val="none" w:sz="0" w:space="0" w:color="auto"/>
            <w:right w:val="none" w:sz="0" w:space="0" w:color="auto"/>
          </w:divBdr>
        </w:div>
        <w:div w:id="1508788853">
          <w:marLeft w:val="640"/>
          <w:marRight w:val="0"/>
          <w:marTop w:val="0"/>
          <w:marBottom w:val="0"/>
          <w:divBdr>
            <w:top w:val="none" w:sz="0" w:space="0" w:color="auto"/>
            <w:left w:val="none" w:sz="0" w:space="0" w:color="auto"/>
            <w:bottom w:val="none" w:sz="0" w:space="0" w:color="auto"/>
            <w:right w:val="none" w:sz="0" w:space="0" w:color="auto"/>
          </w:divBdr>
        </w:div>
        <w:div w:id="2014137601">
          <w:marLeft w:val="640"/>
          <w:marRight w:val="0"/>
          <w:marTop w:val="0"/>
          <w:marBottom w:val="0"/>
          <w:divBdr>
            <w:top w:val="none" w:sz="0" w:space="0" w:color="auto"/>
            <w:left w:val="none" w:sz="0" w:space="0" w:color="auto"/>
            <w:bottom w:val="none" w:sz="0" w:space="0" w:color="auto"/>
            <w:right w:val="none" w:sz="0" w:space="0" w:color="auto"/>
          </w:divBdr>
        </w:div>
        <w:div w:id="1150904650">
          <w:marLeft w:val="640"/>
          <w:marRight w:val="0"/>
          <w:marTop w:val="0"/>
          <w:marBottom w:val="0"/>
          <w:divBdr>
            <w:top w:val="none" w:sz="0" w:space="0" w:color="auto"/>
            <w:left w:val="none" w:sz="0" w:space="0" w:color="auto"/>
            <w:bottom w:val="none" w:sz="0" w:space="0" w:color="auto"/>
            <w:right w:val="none" w:sz="0" w:space="0" w:color="auto"/>
          </w:divBdr>
        </w:div>
        <w:div w:id="1614248527">
          <w:marLeft w:val="640"/>
          <w:marRight w:val="0"/>
          <w:marTop w:val="0"/>
          <w:marBottom w:val="0"/>
          <w:divBdr>
            <w:top w:val="none" w:sz="0" w:space="0" w:color="auto"/>
            <w:left w:val="none" w:sz="0" w:space="0" w:color="auto"/>
            <w:bottom w:val="none" w:sz="0" w:space="0" w:color="auto"/>
            <w:right w:val="none" w:sz="0" w:space="0" w:color="auto"/>
          </w:divBdr>
        </w:div>
        <w:div w:id="2026007624">
          <w:marLeft w:val="640"/>
          <w:marRight w:val="0"/>
          <w:marTop w:val="0"/>
          <w:marBottom w:val="0"/>
          <w:divBdr>
            <w:top w:val="none" w:sz="0" w:space="0" w:color="auto"/>
            <w:left w:val="none" w:sz="0" w:space="0" w:color="auto"/>
            <w:bottom w:val="none" w:sz="0" w:space="0" w:color="auto"/>
            <w:right w:val="none" w:sz="0" w:space="0" w:color="auto"/>
          </w:divBdr>
        </w:div>
        <w:div w:id="1960798832">
          <w:marLeft w:val="640"/>
          <w:marRight w:val="0"/>
          <w:marTop w:val="0"/>
          <w:marBottom w:val="0"/>
          <w:divBdr>
            <w:top w:val="none" w:sz="0" w:space="0" w:color="auto"/>
            <w:left w:val="none" w:sz="0" w:space="0" w:color="auto"/>
            <w:bottom w:val="none" w:sz="0" w:space="0" w:color="auto"/>
            <w:right w:val="none" w:sz="0" w:space="0" w:color="auto"/>
          </w:divBdr>
        </w:div>
        <w:div w:id="2038039566">
          <w:marLeft w:val="640"/>
          <w:marRight w:val="0"/>
          <w:marTop w:val="0"/>
          <w:marBottom w:val="0"/>
          <w:divBdr>
            <w:top w:val="none" w:sz="0" w:space="0" w:color="auto"/>
            <w:left w:val="none" w:sz="0" w:space="0" w:color="auto"/>
            <w:bottom w:val="none" w:sz="0" w:space="0" w:color="auto"/>
            <w:right w:val="none" w:sz="0" w:space="0" w:color="auto"/>
          </w:divBdr>
        </w:div>
        <w:div w:id="2124419133">
          <w:marLeft w:val="640"/>
          <w:marRight w:val="0"/>
          <w:marTop w:val="0"/>
          <w:marBottom w:val="0"/>
          <w:divBdr>
            <w:top w:val="none" w:sz="0" w:space="0" w:color="auto"/>
            <w:left w:val="none" w:sz="0" w:space="0" w:color="auto"/>
            <w:bottom w:val="none" w:sz="0" w:space="0" w:color="auto"/>
            <w:right w:val="none" w:sz="0" w:space="0" w:color="auto"/>
          </w:divBdr>
        </w:div>
        <w:div w:id="1532301760">
          <w:marLeft w:val="640"/>
          <w:marRight w:val="0"/>
          <w:marTop w:val="0"/>
          <w:marBottom w:val="0"/>
          <w:divBdr>
            <w:top w:val="none" w:sz="0" w:space="0" w:color="auto"/>
            <w:left w:val="none" w:sz="0" w:space="0" w:color="auto"/>
            <w:bottom w:val="none" w:sz="0" w:space="0" w:color="auto"/>
            <w:right w:val="none" w:sz="0" w:space="0" w:color="auto"/>
          </w:divBdr>
        </w:div>
        <w:div w:id="1049262665">
          <w:marLeft w:val="640"/>
          <w:marRight w:val="0"/>
          <w:marTop w:val="0"/>
          <w:marBottom w:val="0"/>
          <w:divBdr>
            <w:top w:val="none" w:sz="0" w:space="0" w:color="auto"/>
            <w:left w:val="none" w:sz="0" w:space="0" w:color="auto"/>
            <w:bottom w:val="none" w:sz="0" w:space="0" w:color="auto"/>
            <w:right w:val="none" w:sz="0" w:space="0" w:color="auto"/>
          </w:divBdr>
        </w:div>
        <w:div w:id="1260408289">
          <w:marLeft w:val="640"/>
          <w:marRight w:val="0"/>
          <w:marTop w:val="0"/>
          <w:marBottom w:val="0"/>
          <w:divBdr>
            <w:top w:val="none" w:sz="0" w:space="0" w:color="auto"/>
            <w:left w:val="none" w:sz="0" w:space="0" w:color="auto"/>
            <w:bottom w:val="none" w:sz="0" w:space="0" w:color="auto"/>
            <w:right w:val="none" w:sz="0" w:space="0" w:color="auto"/>
          </w:divBdr>
        </w:div>
        <w:div w:id="1539853866">
          <w:marLeft w:val="640"/>
          <w:marRight w:val="0"/>
          <w:marTop w:val="0"/>
          <w:marBottom w:val="0"/>
          <w:divBdr>
            <w:top w:val="none" w:sz="0" w:space="0" w:color="auto"/>
            <w:left w:val="none" w:sz="0" w:space="0" w:color="auto"/>
            <w:bottom w:val="none" w:sz="0" w:space="0" w:color="auto"/>
            <w:right w:val="none" w:sz="0" w:space="0" w:color="auto"/>
          </w:divBdr>
        </w:div>
        <w:div w:id="1562206052">
          <w:marLeft w:val="640"/>
          <w:marRight w:val="0"/>
          <w:marTop w:val="0"/>
          <w:marBottom w:val="0"/>
          <w:divBdr>
            <w:top w:val="none" w:sz="0" w:space="0" w:color="auto"/>
            <w:left w:val="none" w:sz="0" w:space="0" w:color="auto"/>
            <w:bottom w:val="none" w:sz="0" w:space="0" w:color="auto"/>
            <w:right w:val="none" w:sz="0" w:space="0" w:color="auto"/>
          </w:divBdr>
        </w:div>
        <w:div w:id="474029912">
          <w:marLeft w:val="640"/>
          <w:marRight w:val="0"/>
          <w:marTop w:val="0"/>
          <w:marBottom w:val="0"/>
          <w:divBdr>
            <w:top w:val="none" w:sz="0" w:space="0" w:color="auto"/>
            <w:left w:val="none" w:sz="0" w:space="0" w:color="auto"/>
            <w:bottom w:val="none" w:sz="0" w:space="0" w:color="auto"/>
            <w:right w:val="none" w:sz="0" w:space="0" w:color="auto"/>
          </w:divBdr>
        </w:div>
        <w:div w:id="1427655223">
          <w:marLeft w:val="640"/>
          <w:marRight w:val="0"/>
          <w:marTop w:val="0"/>
          <w:marBottom w:val="0"/>
          <w:divBdr>
            <w:top w:val="none" w:sz="0" w:space="0" w:color="auto"/>
            <w:left w:val="none" w:sz="0" w:space="0" w:color="auto"/>
            <w:bottom w:val="none" w:sz="0" w:space="0" w:color="auto"/>
            <w:right w:val="none" w:sz="0" w:space="0" w:color="auto"/>
          </w:divBdr>
        </w:div>
        <w:div w:id="685056775">
          <w:marLeft w:val="640"/>
          <w:marRight w:val="0"/>
          <w:marTop w:val="0"/>
          <w:marBottom w:val="0"/>
          <w:divBdr>
            <w:top w:val="none" w:sz="0" w:space="0" w:color="auto"/>
            <w:left w:val="none" w:sz="0" w:space="0" w:color="auto"/>
            <w:bottom w:val="none" w:sz="0" w:space="0" w:color="auto"/>
            <w:right w:val="none" w:sz="0" w:space="0" w:color="auto"/>
          </w:divBdr>
        </w:div>
        <w:div w:id="413816573">
          <w:marLeft w:val="640"/>
          <w:marRight w:val="0"/>
          <w:marTop w:val="0"/>
          <w:marBottom w:val="0"/>
          <w:divBdr>
            <w:top w:val="none" w:sz="0" w:space="0" w:color="auto"/>
            <w:left w:val="none" w:sz="0" w:space="0" w:color="auto"/>
            <w:bottom w:val="none" w:sz="0" w:space="0" w:color="auto"/>
            <w:right w:val="none" w:sz="0" w:space="0" w:color="auto"/>
          </w:divBdr>
        </w:div>
        <w:div w:id="1549878993">
          <w:marLeft w:val="640"/>
          <w:marRight w:val="0"/>
          <w:marTop w:val="0"/>
          <w:marBottom w:val="0"/>
          <w:divBdr>
            <w:top w:val="none" w:sz="0" w:space="0" w:color="auto"/>
            <w:left w:val="none" w:sz="0" w:space="0" w:color="auto"/>
            <w:bottom w:val="none" w:sz="0" w:space="0" w:color="auto"/>
            <w:right w:val="none" w:sz="0" w:space="0" w:color="auto"/>
          </w:divBdr>
        </w:div>
        <w:div w:id="1826823221">
          <w:marLeft w:val="640"/>
          <w:marRight w:val="0"/>
          <w:marTop w:val="0"/>
          <w:marBottom w:val="0"/>
          <w:divBdr>
            <w:top w:val="none" w:sz="0" w:space="0" w:color="auto"/>
            <w:left w:val="none" w:sz="0" w:space="0" w:color="auto"/>
            <w:bottom w:val="none" w:sz="0" w:space="0" w:color="auto"/>
            <w:right w:val="none" w:sz="0" w:space="0" w:color="auto"/>
          </w:divBdr>
        </w:div>
        <w:div w:id="2104766929">
          <w:marLeft w:val="640"/>
          <w:marRight w:val="0"/>
          <w:marTop w:val="0"/>
          <w:marBottom w:val="0"/>
          <w:divBdr>
            <w:top w:val="none" w:sz="0" w:space="0" w:color="auto"/>
            <w:left w:val="none" w:sz="0" w:space="0" w:color="auto"/>
            <w:bottom w:val="none" w:sz="0" w:space="0" w:color="auto"/>
            <w:right w:val="none" w:sz="0" w:space="0" w:color="auto"/>
          </w:divBdr>
        </w:div>
        <w:div w:id="1644694067">
          <w:marLeft w:val="640"/>
          <w:marRight w:val="0"/>
          <w:marTop w:val="0"/>
          <w:marBottom w:val="0"/>
          <w:divBdr>
            <w:top w:val="none" w:sz="0" w:space="0" w:color="auto"/>
            <w:left w:val="none" w:sz="0" w:space="0" w:color="auto"/>
            <w:bottom w:val="none" w:sz="0" w:space="0" w:color="auto"/>
            <w:right w:val="none" w:sz="0" w:space="0" w:color="auto"/>
          </w:divBdr>
        </w:div>
        <w:div w:id="1104039890">
          <w:marLeft w:val="640"/>
          <w:marRight w:val="0"/>
          <w:marTop w:val="0"/>
          <w:marBottom w:val="0"/>
          <w:divBdr>
            <w:top w:val="none" w:sz="0" w:space="0" w:color="auto"/>
            <w:left w:val="none" w:sz="0" w:space="0" w:color="auto"/>
            <w:bottom w:val="none" w:sz="0" w:space="0" w:color="auto"/>
            <w:right w:val="none" w:sz="0" w:space="0" w:color="auto"/>
          </w:divBdr>
        </w:div>
        <w:div w:id="1958563885">
          <w:marLeft w:val="640"/>
          <w:marRight w:val="0"/>
          <w:marTop w:val="0"/>
          <w:marBottom w:val="0"/>
          <w:divBdr>
            <w:top w:val="none" w:sz="0" w:space="0" w:color="auto"/>
            <w:left w:val="none" w:sz="0" w:space="0" w:color="auto"/>
            <w:bottom w:val="none" w:sz="0" w:space="0" w:color="auto"/>
            <w:right w:val="none" w:sz="0" w:space="0" w:color="auto"/>
          </w:divBdr>
        </w:div>
        <w:div w:id="864177021">
          <w:marLeft w:val="640"/>
          <w:marRight w:val="0"/>
          <w:marTop w:val="0"/>
          <w:marBottom w:val="0"/>
          <w:divBdr>
            <w:top w:val="none" w:sz="0" w:space="0" w:color="auto"/>
            <w:left w:val="none" w:sz="0" w:space="0" w:color="auto"/>
            <w:bottom w:val="none" w:sz="0" w:space="0" w:color="auto"/>
            <w:right w:val="none" w:sz="0" w:space="0" w:color="auto"/>
          </w:divBdr>
        </w:div>
        <w:div w:id="1018581793">
          <w:marLeft w:val="640"/>
          <w:marRight w:val="0"/>
          <w:marTop w:val="0"/>
          <w:marBottom w:val="0"/>
          <w:divBdr>
            <w:top w:val="none" w:sz="0" w:space="0" w:color="auto"/>
            <w:left w:val="none" w:sz="0" w:space="0" w:color="auto"/>
            <w:bottom w:val="none" w:sz="0" w:space="0" w:color="auto"/>
            <w:right w:val="none" w:sz="0" w:space="0" w:color="auto"/>
          </w:divBdr>
        </w:div>
        <w:div w:id="1892300650">
          <w:marLeft w:val="640"/>
          <w:marRight w:val="0"/>
          <w:marTop w:val="0"/>
          <w:marBottom w:val="0"/>
          <w:divBdr>
            <w:top w:val="none" w:sz="0" w:space="0" w:color="auto"/>
            <w:left w:val="none" w:sz="0" w:space="0" w:color="auto"/>
            <w:bottom w:val="none" w:sz="0" w:space="0" w:color="auto"/>
            <w:right w:val="none" w:sz="0" w:space="0" w:color="auto"/>
          </w:divBdr>
        </w:div>
        <w:div w:id="1735006188">
          <w:marLeft w:val="640"/>
          <w:marRight w:val="0"/>
          <w:marTop w:val="0"/>
          <w:marBottom w:val="0"/>
          <w:divBdr>
            <w:top w:val="none" w:sz="0" w:space="0" w:color="auto"/>
            <w:left w:val="none" w:sz="0" w:space="0" w:color="auto"/>
            <w:bottom w:val="none" w:sz="0" w:space="0" w:color="auto"/>
            <w:right w:val="none" w:sz="0" w:space="0" w:color="auto"/>
          </w:divBdr>
        </w:div>
        <w:div w:id="1589118767">
          <w:marLeft w:val="640"/>
          <w:marRight w:val="0"/>
          <w:marTop w:val="0"/>
          <w:marBottom w:val="0"/>
          <w:divBdr>
            <w:top w:val="none" w:sz="0" w:space="0" w:color="auto"/>
            <w:left w:val="none" w:sz="0" w:space="0" w:color="auto"/>
            <w:bottom w:val="none" w:sz="0" w:space="0" w:color="auto"/>
            <w:right w:val="none" w:sz="0" w:space="0" w:color="auto"/>
          </w:divBdr>
        </w:div>
        <w:div w:id="195853750">
          <w:marLeft w:val="640"/>
          <w:marRight w:val="0"/>
          <w:marTop w:val="0"/>
          <w:marBottom w:val="0"/>
          <w:divBdr>
            <w:top w:val="none" w:sz="0" w:space="0" w:color="auto"/>
            <w:left w:val="none" w:sz="0" w:space="0" w:color="auto"/>
            <w:bottom w:val="none" w:sz="0" w:space="0" w:color="auto"/>
            <w:right w:val="none" w:sz="0" w:space="0" w:color="auto"/>
          </w:divBdr>
        </w:div>
        <w:div w:id="2131244082">
          <w:marLeft w:val="640"/>
          <w:marRight w:val="0"/>
          <w:marTop w:val="0"/>
          <w:marBottom w:val="0"/>
          <w:divBdr>
            <w:top w:val="none" w:sz="0" w:space="0" w:color="auto"/>
            <w:left w:val="none" w:sz="0" w:space="0" w:color="auto"/>
            <w:bottom w:val="none" w:sz="0" w:space="0" w:color="auto"/>
            <w:right w:val="none" w:sz="0" w:space="0" w:color="auto"/>
          </w:divBdr>
        </w:div>
        <w:div w:id="1094547267">
          <w:marLeft w:val="640"/>
          <w:marRight w:val="0"/>
          <w:marTop w:val="0"/>
          <w:marBottom w:val="0"/>
          <w:divBdr>
            <w:top w:val="none" w:sz="0" w:space="0" w:color="auto"/>
            <w:left w:val="none" w:sz="0" w:space="0" w:color="auto"/>
            <w:bottom w:val="none" w:sz="0" w:space="0" w:color="auto"/>
            <w:right w:val="none" w:sz="0" w:space="0" w:color="auto"/>
          </w:divBdr>
        </w:div>
        <w:div w:id="160125763">
          <w:marLeft w:val="640"/>
          <w:marRight w:val="0"/>
          <w:marTop w:val="0"/>
          <w:marBottom w:val="0"/>
          <w:divBdr>
            <w:top w:val="none" w:sz="0" w:space="0" w:color="auto"/>
            <w:left w:val="none" w:sz="0" w:space="0" w:color="auto"/>
            <w:bottom w:val="none" w:sz="0" w:space="0" w:color="auto"/>
            <w:right w:val="none" w:sz="0" w:space="0" w:color="auto"/>
          </w:divBdr>
        </w:div>
        <w:div w:id="850994505">
          <w:marLeft w:val="640"/>
          <w:marRight w:val="0"/>
          <w:marTop w:val="0"/>
          <w:marBottom w:val="0"/>
          <w:divBdr>
            <w:top w:val="none" w:sz="0" w:space="0" w:color="auto"/>
            <w:left w:val="none" w:sz="0" w:space="0" w:color="auto"/>
            <w:bottom w:val="none" w:sz="0" w:space="0" w:color="auto"/>
            <w:right w:val="none" w:sz="0" w:space="0" w:color="auto"/>
          </w:divBdr>
        </w:div>
        <w:div w:id="286400479">
          <w:marLeft w:val="640"/>
          <w:marRight w:val="0"/>
          <w:marTop w:val="0"/>
          <w:marBottom w:val="0"/>
          <w:divBdr>
            <w:top w:val="none" w:sz="0" w:space="0" w:color="auto"/>
            <w:left w:val="none" w:sz="0" w:space="0" w:color="auto"/>
            <w:bottom w:val="none" w:sz="0" w:space="0" w:color="auto"/>
            <w:right w:val="none" w:sz="0" w:space="0" w:color="auto"/>
          </w:divBdr>
        </w:div>
        <w:div w:id="1104568313">
          <w:marLeft w:val="640"/>
          <w:marRight w:val="0"/>
          <w:marTop w:val="0"/>
          <w:marBottom w:val="0"/>
          <w:divBdr>
            <w:top w:val="none" w:sz="0" w:space="0" w:color="auto"/>
            <w:left w:val="none" w:sz="0" w:space="0" w:color="auto"/>
            <w:bottom w:val="none" w:sz="0" w:space="0" w:color="auto"/>
            <w:right w:val="none" w:sz="0" w:space="0" w:color="auto"/>
          </w:divBdr>
        </w:div>
        <w:div w:id="1756393082">
          <w:marLeft w:val="640"/>
          <w:marRight w:val="0"/>
          <w:marTop w:val="0"/>
          <w:marBottom w:val="0"/>
          <w:divBdr>
            <w:top w:val="none" w:sz="0" w:space="0" w:color="auto"/>
            <w:left w:val="none" w:sz="0" w:space="0" w:color="auto"/>
            <w:bottom w:val="none" w:sz="0" w:space="0" w:color="auto"/>
            <w:right w:val="none" w:sz="0" w:space="0" w:color="auto"/>
          </w:divBdr>
        </w:div>
        <w:div w:id="436099386">
          <w:marLeft w:val="640"/>
          <w:marRight w:val="0"/>
          <w:marTop w:val="0"/>
          <w:marBottom w:val="0"/>
          <w:divBdr>
            <w:top w:val="none" w:sz="0" w:space="0" w:color="auto"/>
            <w:left w:val="none" w:sz="0" w:space="0" w:color="auto"/>
            <w:bottom w:val="none" w:sz="0" w:space="0" w:color="auto"/>
            <w:right w:val="none" w:sz="0" w:space="0" w:color="auto"/>
          </w:divBdr>
        </w:div>
        <w:div w:id="532501764">
          <w:marLeft w:val="640"/>
          <w:marRight w:val="0"/>
          <w:marTop w:val="0"/>
          <w:marBottom w:val="0"/>
          <w:divBdr>
            <w:top w:val="none" w:sz="0" w:space="0" w:color="auto"/>
            <w:left w:val="none" w:sz="0" w:space="0" w:color="auto"/>
            <w:bottom w:val="none" w:sz="0" w:space="0" w:color="auto"/>
            <w:right w:val="none" w:sz="0" w:space="0" w:color="auto"/>
          </w:divBdr>
        </w:div>
      </w:divsChild>
    </w:div>
    <w:div w:id="1399982097">
      <w:marLeft w:val="640"/>
      <w:marRight w:val="0"/>
      <w:marTop w:val="0"/>
      <w:marBottom w:val="0"/>
      <w:divBdr>
        <w:top w:val="none" w:sz="0" w:space="0" w:color="auto"/>
        <w:left w:val="none" w:sz="0" w:space="0" w:color="auto"/>
        <w:bottom w:val="none" w:sz="0" w:space="0" w:color="auto"/>
        <w:right w:val="none" w:sz="0" w:space="0" w:color="auto"/>
      </w:divBdr>
    </w:div>
    <w:div w:id="1401518084">
      <w:marLeft w:val="640"/>
      <w:marRight w:val="0"/>
      <w:marTop w:val="0"/>
      <w:marBottom w:val="0"/>
      <w:divBdr>
        <w:top w:val="none" w:sz="0" w:space="0" w:color="auto"/>
        <w:left w:val="none" w:sz="0" w:space="0" w:color="auto"/>
        <w:bottom w:val="none" w:sz="0" w:space="0" w:color="auto"/>
        <w:right w:val="none" w:sz="0" w:space="0" w:color="auto"/>
      </w:divBdr>
    </w:div>
    <w:div w:id="1402096005">
      <w:marLeft w:val="640"/>
      <w:marRight w:val="0"/>
      <w:marTop w:val="0"/>
      <w:marBottom w:val="0"/>
      <w:divBdr>
        <w:top w:val="none" w:sz="0" w:space="0" w:color="auto"/>
        <w:left w:val="none" w:sz="0" w:space="0" w:color="auto"/>
        <w:bottom w:val="none" w:sz="0" w:space="0" w:color="auto"/>
        <w:right w:val="none" w:sz="0" w:space="0" w:color="auto"/>
      </w:divBdr>
    </w:div>
    <w:div w:id="1403328869">
      <w:marLeft w:val="640"/>
      <w:marRight w:val="0"/>
      <w:marTop w:val="0"/>
      <w:marBottom w:val="0"/>
      <w:divBdr>
        <w:top w:val="none" w:sz="0" w:space="0" w:color="auto"/>
        <w:left w:val="none" w:sz="0" w:space="0" w:color="auto"/>
        <w:bottom w:val="none" w:sz="0" w:space="0" w:color="auto"/>
        <w:right w:val="none" w:sz="0" w:space="0" w:color="auto"/>
      </w:divBdr>
    </w:div>
    <w:div w:id="1403602512">
      <w:bodyDiv w:val="1"/>
      <w:marLeft w:val="0"/>
      <w:marRight w:val="0"/>
      <w:marTop w:val="0"/>
      <w:marBottom w:val="0"/>
      <w:divBdr>
        <w:top w:val="none" w:sz="0" w:space="0" w:color="auto"/>
        <w:left w:val="none" w:sz="0" w:space="0" w:color="auto"/>
        <w:bottom w:val="none" w:sz="0" w:space="0" w:color="auto"/>
        <w:right w:val="none" w:sz="0" w:space="0" w:color="auto"/>
      </w:divBdr>
      <w:divsChild>
        <w:div w:id="525145459">
          <w:marLeft w:val="640"/>
          <w:marRight w:val="0"/>
          <w:marTop w:val="0"/>
          <w:marBottom w:val="0"/>
          <w:divBdr>
            <w:top w:val="none" w:sz="0" w:space="0" w:color="auto"/>
            <w:left w:val="none" w:sz="0" w:space="0" w:color="auto"/>
            <w:bottom w:val="none" w:sz="0" w:space="0" w:color="auto"/>
            <w:right w:val="none" w:sz="0" w:space="0" w:color="auto"/>
          </w:divBdr>
        </w:div>
        <w:div w:id="2078015642">
          <w:marLeft w:val="640"/>
          <w:marRight w:val="0"/>
          <w:marTop w:val="0"/>
          <w:marBottom w:val="0"/>
          <w:divBdr>
            <w:top w:val="none" w:sz="0" w:space="0" w:color="auto"/>
            <w:left w:val="none" w:sz="0" w:space="0" w:color="auto"/>
            <w:bottom w:val="none" w:sz="0" w:space="0" w:color="auto"/>
            <w:right w:val="none" w:sz="0" w:space="0" w:color="auto"/>
          </w:divBdr>
        </w:div>
        <w:div w:id="2036344601">
          <w:marLeft w:val="640"/>
          <w:marRight w:val="0"/>
          <w:marTop w:val="0"/>
          <w:marBottom w:val="0"/>
          <w:divBdr>
            <w:top w:val="none" w:sz="0" w:space="0" w:color="auto"/>
            <w:left w:val="none" w:sz="0" w:space="0" w:color="auto"/>
            <w:bottom w:val="none" w:sz="0" w:space="0" w:color="auto"/>
            <w:right w:val="none" w:sz="0" w:space="0" w:color="auto"/>
          </w:divBdr>
        </w:div>
        <w:div w:id="1872763834">
          <w:marLeft w:val="640"/>
          <w:marRight w:val="0"/>
          <w:marTop w:val="0"/>
          <w:marBottom w:val="0"/>
          <w:divBdr>
            <w:top w:val="none" w:sz="0" w:space="0" w:color="auto"/>
            <w:left w:val="none" w:sz="0" w:space="0" w:color="auto"/>
            <w:bottom w:val="none" w:sz="0" w:space="0" w:color="auto"/>
            <w:right w:val="none" w:sz="0" w:space="0" w:color="auto"/>
          </w:divBdr>
        </w:div>
        <w:div w:id="1350252536">
          <w:marLeft w:val="640"/>
          <w:marRight w:val="0"/>
          <w:marTop w:val="0"/>
          <w:marBottom w:val="0"/>
          <w:divBdr>
            <w:top w:val="none" w:sz="0" w:space="0" w:color="auto"/>
            <w:left w:val="none" w:sz="0" w:space="0" w:color="auto"/>
            <w:bottom w:val="none" w:sz="0" w:space="0" w:color="auto"/>
            <w:right w:val="none" w:sz="0" w:space="0" w:color="auto"/>
          </w:divBdr>
        </w:div>
        <w:div w:id="384837100">
          <w:marLeft w:val="640"/>
          <w:marRight w:val="0"/>
          <w:marTop w:val="0"/>
          <w:marBottom w:val="0"/>
          <w:divBdr>
            <w:top w:val="none" w:sz="0" w:space="0" w:color="auto"/>
            <w:left w:val="none" w:sz="0" w:space="0" w:color="auto"/>
            <w:bottom w:val="none" w:sz="0" w:space="0" w:color="auto"/>
            <w:right w:val="none" w:sz="0" w:space="0" w:color="auto"/>
          </w:divBdr>
        </w:div>
        <w:div w:id="460155035">
          <w:marLeft w:val="640"/>
          <w:marRight w:val="0"/>
          <w:marTop w:val="0"/>
          <w:marBottom w:val="0"/>
          <w:divBdr>
            <w:top w:val="none" w:sz="0" w:space="0" w:color="auto"/>
            <w:left w:val="none" w:sz="0" w:space="0" w:color="auto"/>
            <w:bottom w:val="none" w:sz="0" w:space="0" w:color="auto"/>
            <w:right w:val="none" w:sz="0" w:space="0" w:color="auto"/>
          </w:divBdr>
        </w:div>
        <w:div w:id="787509176">
          <w:marLeft w:val="640"/>
          <w:marRight w:val="0"/>
          <w:marTop w:val="0"/>
          <w:marBottom w:val="0"/>
          <w:divBdr>
            <w:top w:val="none" w:sz="0" w:space="0" w:color="auto"/>
            <w:left w:val="none" w:sz="0" w:space="0" w:color="auto"/>
            <w:bottom w:val="none" w:sz="0" w:space="0" w:color="auto"/>
            <w:right w:val="none" w:sz="0" w:space="0" w:color="auto"/>
          </w:divBdr>
        </w:div>
        <w:div w:id="1708869503">
          <w:marLeft w:val="640"/>
          <w:marRight w:val="0"/>
          <w:marTop w:val="0"/>
          <w:marBottom w:val="0"/>
          <w:divBdr>
            <w:top w:val="none" w:sz="0" w:space="0" w:color="auto"/>
            <w:left w:val="none" w:sz="0" w:space="0" w:color="auto"/>
            <w:bottom w:val="none" w:sz="0" w:space="0" w:color="auto"/>
            <w:right w:val="none" w:sz="0" w:space="0" w:color="auto"/>
          </w:divBdr>
        </w:div>
        <w:div w:id="835539118">
          <w:marLeft w:val="640"/>
          <w:marRight w:val="0"/>
          <w:marTop w:val="0"/>
          <w:marBottom w:val="0"/>
          <w:divBdr>
            <w:top w:val="none" w:sz="0" w:space="0" w:color="auto"/>
            <w:left w:val="none" w:sz="0" w:space="0" w:color="auto"/>
            <w:bottom w:val="none" w:sz="0" w:space="0" w:color="auto"/>
            <w:right w:val="none" w:sz="0" w:space="0" w:color="auto"/>
          </w:divBdr>
        </w:div>
        <w:div w:id="1232887857">
          <w:marLeft w:val="640"/>
          <w:marRight w:val="0"/>
          <w:marTop w:val="0"/>
          <w:marBottom w:val="0"/>
          <w:divBdr>
            <w:top w:val="none" w:sz="0" w:space="0" w:color="auto"/>
            <w:left w:val="none" w:sz="0" w:space="0" w:color="auto"/>
            <w:bottom w:val="none" w:sz="0" w:space="0" w:color="auto"/>
            <w:right w:val="none" w:sz="0" w:space="0" w:color="auto"/>
          </w:divBdr>
        </w:div>
        <w:div w:id="196554450">
          <w:marLeft w:val="640"/>
          <w:marRight w:val="0"/>
          <w:marTop w:val="0"/>
          <w:marBottom w:val="0"/>
          <w:divBdr>
            <w:top w:val="none" w:sz="0" w:space="0" w:color="auto"/>
            <w:left w:val="none" w:sz="0" w:space="0" w:color="auto"/>
            <w:bottom w:val="none" w:sz="0" w:space="0" w:color="auto"/>
            <w:right w:val="none" w:sz="0" w:space="0" w:color="auto"/>
          </w:divBdr>
        </w:div>
        <w:div w:id="1863081168">
          <w:marLeft w:val="640"/>
          <w:marRight w:val="0"/>
          <w:marTop w:val="0"/>
          <w:marBottom w:val="0"/>
          <w:divBdr>
            <w:top w:val="none" w:sz="0" w:space="0" w:color="auto"/>
            <w:left w:val="none" w:sz="0" w:space="0" w:color="auto"/>
            <w:bottom w:val="none" w:sz="0" w:space="0" w:color="auto"/>
            <w:right w:val="none" w:sz="0" w:space="0" w:color="auto"/>
          </w:divBdr>
        </w:div>
        <w:div w:id="1890677701">
          <w:marLeft w:val="640"/>
          <w:marRight w:val="0"/>
          <w:marTop w:val="0"/>
          <w:marBottom w:val="0"/>
          <w:divBdr>
            <w:top w:val="none" w:sz="0" w:space="0" w:color="auto"/>
            <w:left w:val="none" w:sz="0" w:space="0" w:color="auto"/>
            <w:bottom w:val="none" w:sz="0" w:space="0" w:color="auto"/>
            <w:right w:val="none" w:sz="0" w:space="0" w:color="auto"/>
          </w:divBdr>
        </w:div>
        <w:div w:id="2080515958">
          <w:marLeft w:val="640"/>
          <w:marRight w:val="0"/>
          <w:marTop w:val="0"/>
          <w:marBottom w:val="0"/>
          <w:divBdr>
            <w:top w:val="none" w:sz="0" w:space="0" w:color="auto"/>
            <w:left w:val="none" w:sz="0" w:space="0" w:color="auto"/>
            <w:bottom w:val="none" w:sz="0" w:space="0" w:color="auto"/>
            <w:right w:val="none" w:sz="0" w:space="0" w:color="auto"/>
          </w:divBdr>
        </w:div>
        <w:div w:id="938486166">
          <w:marLeft w:val="640"/>
          <w:marRight w:val="0"/>
          <w:marTop w:val="0"/>
          <w:marBottom w:val="0"/>
          <w:divBdr>
            <w:top w:val="none" w:sz="0" w:space="0" w:color="auto"/>
            <w:left w:val="none" w:sz="0" w:space="0" w:color="auto"/>
            <w:bottom w:val="none" w:sz="0" w:space="0" w:color="auto"/>
            <w:right w:val="none" w:sz="0" w:space="0" w:color="auto"/>
          </w:divBdr>
        </w:div>
        <w:div w:id="1124688957">
          <w:marLeft w:val="640"/>
          <w:marRight w:val="0"/>
          <w:marTop w:val="0"/>
          <w:marBottom w:val="0"/>
          <w:divBdr>
            <w:top w:val="none" w:sz="0" w:space="0" w:color="auto"/>
            <w:left w:val="none" w:sz="0" w:space="0" w:color="auto"/>
            <w:bottom w:val="none" w:sz="0" w:space="0" w:color="auto"/>
            <w:right w:val="none" w:sz="0" w:space="0" w:color="auto"/>
          </w:divBdr>
        </w:div>
        <w:div w:id="17389329">
          <w:marLeft w:val="640"/>
          <w:marRight w:val="0"/>
          <w:marTop w:val="0"/>
          <w:marBottom w:val="0"/>
          <w:divBdr>
            <w:top w:val="none" w:sz="0" w:space="0" w:color="auto"/>
            <w:left w:val="none" w:sz="0" w:space="0" w:color="auto"/>
            <w:bottom w:val="none" w:sz="0" w:space="0" w:color="auto"/>
            <w:right w:val="none" w:sz="0" w:space="0" w:color="auto"/>
          </w:divBdr>
        </w:div>
        <w:div w:id="1735852241">
          <w:marLeft w:val="640"/>
          <w:marRight w:val="0"/>
          <w:marTop w:val="0"/>
          <w:marBottom w:val="0"/>
          <w:divBdr>
            <w:top w:val="none" w:sz="0" w:space="0" w:color="auto"/>
            <w:left w:val="none" w:sz="0" w:space="0" w:color="auto"/>
            <w:bottom w:val="none" w:sz="0" w:space="0" w:color="auto"/>
            <w:right w:val="none" w:sz="0" w:space="0" w:color="auto"/>
          </w:divBdr>
        </w:div>
        <w:div w:id="211885575">
          <w:marLeft w:val="640"/>
          <w:marRight w:val="0"/>
          <w:marTop w:val="0"/>
          <w:marBottom w:val="0"/>
          <w:divBdr>
            <w:top w:val="none" w:sz="0" w:space="0" w:color="auto"/>
            <w:left w:val="none" w:sz="0" w:space="0" w:color="auto"/>
            <w:bottom w:val="none" w:sz="0" w:space="0" w:color="auto"/>
            <w:right w:val="none" w:sz="0" w:space="0" w:color="auto"/>
          </w:divBdr>
        </w:div>
        <w:div w:id="87583080">
          <w:marLeft w:val="640"/>
          <w:marRight w:val="0"/>
          <w:marTop w:val="0"/>
          <w:marBottom w:val="0"/>
          <w:divBdr>
            <w:top w:val="none" w:sz="0" w:space="0" w:color="auto"/>
            <w:left w:val="none" w:sz="0" w:space="0" w:color="auto"/>
            <w:bottom w:val="none" w:sz="0" w:space="0" w:color="auto"/>
            <w:right w:val="none" w:sz="0" w:space="0" w:color="auto"/>
          </w:divBdr>
        </w:div>
        <w:div w:id="457996526">
          <w:marLeft w:val="640"/>
          <w:marRight w:val="0"/>
          <w:marTop w:val="0"/>
          <w:marBottom w:val="0"/>
          <w:divBdr>
            <w:top w:val="none" w:sz="0" w:space="0" w:color="auto"/>
            <w:left w:val="none" w:sz="0" w:space="0" w:color="auto"/>
            <w:bottom w:val="none" w:sz="0" w:space="0" w:color="auto"/>
            <w:right w:val="none" w:sz="0" w:space="0" w:color="auto"/>
          </w:divBdr>
        </w:div>
        <w:div w:id="2111464698">
          <w:marLeft w:val="640"/>
          <w:marRight w:val="0"/>
          <w:marTop w:val="0"/>
          <w:marBottom w:val="0"/>
          <w:divBdr>
            <w:top w:val="none" w:sz="0" w:space="0" w:color="auto"/>
            <w:left w:val="none" w:sz="0" w:space="0" w:color="auto"/>
            <w:bottom w:val="none" w:sz="0" w:space="0" w:color="auto"/>
            <w:right w:val="none" w:sz="0" w:space="0" w:color="auto"/>
          </w:divBdr>
        </w:div>
        <w:div w:id="1024944452">
          <w:marLeft w:val="640"/>
          <w:marRight w:val="0"/>
          <w:marTop w:val="0"/>
          <w:marBottom w:val="0"/>
          <w:divBdr>
            <w:top w:val="none" w:sz="0" w:space="0" w:color="auto"/>
            <w:left w:val="none" w:sz="0" w:space="0" w:color="auto"/>
            <w:bottom w:val="none" w:sz="0" w:space="0" w:color="auto"/>
            <w:right w:val="none" w:sz="0" w:space="0" w:color="auto"/>
          </w:divBdr>
        </w:div>
        <w:div w:id="502818766">
          <w:marLeft w:val="640"/>
          <w:marRight w:val="0"/>
          <w:marTop w:val="0"/>
          <w:marBottom w:val="0"/>
          <w:divBdr>
            <w:top w:val="none" w:sz="0" w:space="0" w:color="auto"/>
            <w:left w:val="none" w:sz="0" w:space="0" w:color="auto"/>
            <w:bottom w:val="none" w:sz="0" w:space="0" w:color="auto"/>
            <w:right w:val="none" w:sz="0" w:space="0" w:color="auto"/>
          </w:divBdr>
        </w:div>
        <w:div w:id="1782067257">
          <w:marLeft w:val="640"/>
          <w:marRight w:val="0"/>
          <w:marTop w:val="0"/>
          <w:marBottom w:val="0"/>
          <w:divBdr>
            <w:top w:val="none" w:sz="0" w:space="0" w:color="auto"/>
            <w:left w:val="none" w:sz="0" w:space="0" w:color="auto"/>
            <w:bottom w:val="none" w:sz="0" w:space="0" w:color="auto"/>
            <w:right w:val="none" w:sz="0" w:space="0" w:color="auto"/>
          </w:divBdr>
        </w:div>
        <w:div w:id="1074205848">
          <w:marLeft w:val="640"/>
          <w:marRight w:val="0"/>
          <w:marTop w:val="0"/>
          <w:marBottom w:val="0"/>
          <w:divBdr>
            <w:top w:val="none" w:sz="0" w:space="0" w:color="auto"/>
            <w:left w:val="none" w:sz="0" w:space="0" w:color="auto"/>
            <w:bottom w:val="none" w:sz="0" w:space="0" w:color="auto"/>
            <w:right w:val="none" w:sz="0" w:space="0" w:color="auto"/>
          </w:divBdr>
        </w:div>
        <w:div w:id="300576808">
          <w:marLeft w:val="640"/>
          <w:marRight w:val="0"/>
          <w:marTop w:val="0"/>
          <w:marBottom w:val="0"/>
          <w:divBdr>
            <w:top w:val="none" w:sz="0" w:space="0" w:color="auto"/>
            <w:left w:val="none" w:sz="0" w:space="0" w:color="auto"/>
            <w:bottom w:val="none" w:sz="0" w:space="0" w:color="auto"/>
            <w:right w:val="none" w:sz="0" w:space="0" w:color="auto"/>
          </w:divBdr>
        </w:div>
        <w:div w:id="1691225616">
          <w:marLeft w:val="640"/>
          <w:marRight w:val="0"/>
          <w:marTop w:val="0"/>
          <w:marBottom w:val="0"/>
          <w:divBdr>
            <w:top w:val="none" w:sz="0" w:space="0" w:color="auto"/>
            <w:left w:val="none" w:sz="0" w:space="0" w:color="auto"/>
            <w:bottom w:val="none" w:sz="0" w:space="0" w:color="auto"/>
            <w:right w:val="none" w:sz="0" w:space="0" w:color="auto"/>
          </w:divBdr>
        </w:div>
        <w:div w:id="1936401030">
          <w:marLeft w:val="640"/>
          <w:marRight w:val="0"/>
          <w:marTop w:val="0"/>
          <w:marBottom w:val="0"/>
          <w:divBdr>
            <w:top w:val="none" w:sz="0" w:space="0" w:color="auto"/>
            <w:left w:val="none" w:sz="0" w:space="0" w:color="auto"/>
            <w:bottom w:val="none" w:sz="0" w:space="0" w:color="auto"/>
            <w:right w:val="none" w:sz="0" w:space="0" w:color="auto"/>
          </w:divBdr>
        </w:div>
        <w:div w:id="2078699251">
          <w:marLeft w:val="640"/>
          <w:marRight w:val="0"/>
          <w:marTop w:val="0"/>
          <w:marBottom w:val="0"/>
          <w:divBdr>
            <w:top w:val="none" w:sz="0" w:space="0" w:color="auto"/>
            <w:left w:val="none" w:sz="0" w:space="0" w:color="auto"/>
            <w:bottom w:val="none" w:sz="0" w:space="0" w:color="auto"/>
            <w:right w:val="none" w:sz="0" w:space="0" w:color="auto"/>
          </w:divBdr>
        </w:div>
        <w:div w:id="235550999">
          <w:marLeft w:val="640"/>
          <w:marRight w:val="0"/>
          <w:marTop w:val="0"/>
          <w:marBottom w:val="0"/>
          <w:divBdr>
            <w:top w:val="none" w:sz="0" w:space="0" w:color="auto"/>
            <w:left w:val="none" w:sz="0" w:space="0" w:color="auto"/>
            <w:bottom w:val="none" w:sz="0" w:space="0" w:color="auto"/>
            <w:right w:val="none" w:sz="0" w:space="0" w:color="auto"/>
          </w:divBdr>
        </w:div>
        <w:div w:id="1186674593">
          <w:marLeft w:val="640"/>
          <w:marRight w:val="0"/>
          <w:marTop w:val="0"/>
          <w:marBottom w:val="0"/>
          <w:divBdr>
            <w:top w:val="none" w:sz="0" w:space="0" w:color="auto"/>
            <w:left w:val="none" w:sz="0" w:space="0" w:color="auto"/>
            <w:bottom w:val="none" w:sz="0" w:space="0" w:color="auto"/>
            <w:right w:val="none" w:sz="0" w:space="0" w:color="auto"/>
          </w:divBdr>
        </w:div>
        <w:div w:id="1314523690">
          <w:marLeft w:val="640"/>
          <w:marRight w:val="0"/>
          <w:marTop w:val="0"/>
          <w:marBottom w:val="0"/>
          <w:divBdr>
            <w:top w:val="none" w:sz="0" w:space="0" w:color="auto"/>
            <w:left w:val="none" w:sz="0" w:space="0" w:color="auto"/>
            <w:bottom w:val="none" w:sz="0" w:space="0" w:color="auto"/>
            <w:right w:val="none" w:sz="0" w:space="0" w:color="auto"/>
          </w:divBdr>
        </w:div>
        <w:div w:id="84572021">
          <w:marLeft w:val="640"/>
          <w:marRight w:val="0"/>
          <w:marTop w:val="0"/>
          <w:marBottom w:val="0"/>
          <w:divBdr>
            <w:top w:val="none" w:sz="0" w:space="0" w:color="auto"/>
            <w:left w:val="none" w:sz="0" w:space="0" w:color="auto"/>
            <w:bottom w:val="none" w:sz="0" w:space="0" w:color="auto"/>
            <w:right w:val="none" w:sz="0" w:space="0" w:color="auto"/>
          </w:divBdr>
        </w:div>
        <w:div w:id="1085498177">
          <w:marLeft w:val="640"/>
          <w:marRight w:val="0"/>
          <w:marTop w:val="0"/>
          <w:marBottom w:val="0"/>
          <w:divBdr>
            <w:top w:val="none" w:sz="0" w:space="0" w:color="auto"/>
            <w:left w:val="none" w:sz="0" w:space="0" w:color="auto"/>
            <w:bottom w:val="none" w:sz="0" w:space="0" w:color="auto"/>
            <w:right w:val="none" w:sz="0" w:space="0" w:color="auto"/>
          </w:divBdr>
        </w:div>
        <w:div w:id="1768843710">
          <w:marLeft w:val="640"/>
          <w:marRight w:val="0"/>
          <w:marTop w:val="0"/>
          <w:marBottom w:val="0"/>
          <w:divBdr>
            <w:top w:val="none" w:sz="0" w:space="0" w:color="auto"/>
            <w:left w:val="none" w:sz="0" w:space="0" w:color="auto"/>
            <w:bottom w:val="none" w:sz="0" w:space="0" w:color="auto"/>
            <w:right w:val="none" w:sz="0" w:space="0" w:color="auto"/>
          </w:divBdr>
        </w:div>
        <w:div w:id="1324354419">
          <w:marLeft w:val="640"/>
          <w:marRight w:val="0"/>
          <w:marTop w:val="0"/>
          <w:marBottom w:val="0"/>
          <w:divBdr>
            <w:top w:val="none" w:sz="0" w:space="0" w:color="auto"/>
            <w:left w:val="none" w:sz="0" w:space="0" w:color="auto"/>
            <w:bottom w:val="none" w:sz="0" w:space="0" w:color="auto"/>
            <w:right w:val="none" w:sz="0" w:space="0" w:color="auto"/>
          </w:divBdr>
        </w:div>
        <w:div w:id="1462067673">
          <w:marLeft w:val="640"/>
          <w:marRight w:val="0"/>
          <w:marTop w:val="0"/>
          <w:marBottom w:val="0"/>
          <w:divBdr>
            <w:top w:val="none" w:sz="0" w:space="0" w:color="auto"/>
            <w:left w:val="none" w:sz="0" w:space="0" w:color="auto"/>
            <w:bottom w:val="none" w:sz="0" w:space="0" w:color="auto"/>
            <w:right w:val="none" w:sz="0" w:space="0" w:color="auto"/>
          </w:divBdr>
        </w:div>
        <w:div w:id="708727981">
          <w:marLeft w:val="640"/>
          <w:marRight w:val="0"/>
          <w:marTop w:val="0"/>
          <w:marBottom w:val="0"/>
          <w:divBdr>
            <w:top w:val="none" w:sz="0" w:space="0" w:color="auto"/>
            <w:left w:val="none" w:sz="0" w:space="0" w:color="auto"/>
            <w:bottom w:val="none" w:sz="0" w:space="0" w:color="auto"/>
            <w:right w:val="none" w:sz="0" w:space="0" w:color="auto"/>
          </w:divBdr>
        </w:div>
        <w:div w:id="1344164031">
          <w:marLeft w:val="640"/>
          <w:marRight w:val="0"/>
          <w:marTop w:val="0"/>
          <w:marBottom w:val="0"/>
          <w:divBdr>
            <w:top w:val="none" w:sz="0" w:space="0" w:color="auto"/>
            <w:left w:val="none" w:sz="0" w:space="0" w:color="auto"/>
            <w:bottom w:val="none" w:sz="0" w:space="0" w:color="auto"/>
            <w:right w:val="none" w:sz="0" w:space="0" w:color="auto"/>
          </w:divBdr>
        </w:div>
        <w:div w:id="944654498">
          <w:marLeft w:val="640"/>
          <w:marRight w:val="0"/>
          <w:marTop w:val="0"/>
          <w:marBottom w:val="0"/>
          <w:divBdr>
            <w:top w:val="none" w:sz="0" w:space="0" w:color="auto"/>
            <w:left w:val="none" w:sz="0" w:space="0" w:color="auto"/>
            <w:bottom w:val="none" w:sz="0" w:space="0" w:color="auto"/>
            <w:right w:val="none" w:sz="0" w:space="0" w:color="auto"/>
          </w:divBdr>
        </w:div>
        <w:div w:id="1678458447">
          <w:marLeft w:val="640"/>
          <w:marRight w:val="0"/>
          <w:marTop w:val="0"/>
          <w:marBottom w:val="0"/>
          <w:divBdr>
            <w:top w:val="none" w:sz="0" w:space="0" w:color="auto"/>
            <w:left w:val="none" w:sz="0" w:space="0" w:color="auto"/>
            <w:bottom w:val="none" w:sz="0" w:space="0" w:color="auto"/>
            <w:right w:val="none" w:sz="0" w:space="0" w:color="auto"/>
          </w:divBdr>
        </w:div>
        <w:div w:id="762841217">
          <w:marLeft w:val="640"/>
          <w:marRight w:val="0"/>
          <w:marTop w:val="0"/>
          <w:marBottom w:val="0"/>
          <w:divBdr>
            <w:top w:val="none" w:sz="0" w:space="0" w:color="auto"/>
            <w:left w:val="none" w:sz="0" w:space="0" w:color="auto"/>
            <w:bottom w:val="none" w:sz="0" w:space="0" w:color="auto"/>
            <w:right w:val="none" w:sz="0" w:space="0" w:color="auto"/>
          </w:divBdr>
        </w:div>
        <w:div w:id="1825389780">
          <w:marLeft w:val="640"/>
          <w:marRight w:val="0"/>
          <w:marTop w:val="0"/>
          <w:marBottom w:val="0"/>
          <w:divBdr>
            <w:top w:val="none" w:sz="0" w:space="0" w:color="auto"/>
            <w:left w:val="none" w:sz="0" w:space="0" w:color="auto"/>
            <w:bottom w:val="none" w:sz="0" w:space="0" w:color="auto"/>
            <w:right w:val="none" w:sz="0" w:space="0" w:color="auto"/>
          </w:divBdr>
        </w:div>
        <w:div w:id="614606357">
          <w:marLeft w:val="640"/>
          <w:marRight w:val="0"/>
          <w:marTop w:val="0"/>
          <w:marBottom w:val="0"/>
          <w:divBdr>
            <w:top w:val="none" w:sz="0" w:space="0" w:color="auto"/>
            <w:left w:val="none" w:sz="0" w:space="0" w:color="auto"/>
            <w:bottom w:val="none" w:sz="0" w:space="0" w:color="auto"/>
            <w:right w:val="none" w:sz="0" w:space="0" w:color="auto"/>
          </w:divBdr>
        </w:div>
        <w:div w:id="134103357">
          <w:marLeft w:val="640"/>
          <w:marRight w:val="0"/>
          <w:marTop w:val="0"/>
          <w:marBottom w:val="0"/>
          <w:divBdr>
            <w:top w:val="none" w:sz="0" w:space="0" w:color="auto"/>
            <w:left w:val="none" w:sz="0" w:space="0" w:color="auto"/>
            <w:bottom w:val="none" w:sz="0" w:space="0" w:color="auto"/>
            <w:right w:val="none" w:sz="0" w:space="0" w:color="auto"/>
          </w:divBdr>
        </w:div>
        <w:div w:id="2130666078">
          <w:marLeft w:val="640"/>
          <w:marRight w:val="0"/>
          <w:marTop w:val="0"/>
          <w:marBottom w:val="0"/>
          <w:divBdr>
            <w:top w:val="none" w:sz="0" w:space="0" w:color="auto"/>
            <w:left w:val="none" w:sz="0" w:space="0" w:color="auto"/>
            <w:bottom w:val="none" w:sz="0" w:space="0" w:color="auto"/>
            <w:right w:val="none" w:sz="0" w:space="0" w:color="auto"/>
          </w:divBdr>
        </w:div>
        <w:div w:id="493645822">
          <w:marLeft w:val="640"/>
          <w:marRight w:val="0"/>
          <w:marTop w:val="0"/>
          <w:marBottom w:val="0"/>
          <w:divBdr>
            <w:top w:val="none" w:sz="0" w:space="0" w:color="auto"/>
            <w:left w:val="none" w:sz="0" w:space="0" w:color="auto"/>
            <w:bottom w:val="none" w:sz="0" w:space="0" w:color="auto"/>
            <w:right w:val="none" w:sz="0" w:space="0" w:color="auto"/>
          </w:divBdr>
        </w:div>
        <w:div w:id="318003705">
          <w:marLeft w:val="640"/>
          <w:marRight w:val="0"/>
          <w:marTop w:val="0"/>
          <w:marBottom w:val="0"/>
          <w:divBdr>
            <w:top w:val="none" w:sz="0" w:space="0" w:color="auto"/>
            <w:left w:val="none" w:sz="0" w:space="0" w:color="auto"/>
            <w:bottom w:val="none" w:sz="0" w:space="0" w:color="auto"/>
            <w:right w:val="none" w:sz="0" w:space="0" w:color="auto"/>
          </w:divBdr>
        </w:div>
        <w:div w:id="1477911213">
          <w:marLeft w:val="640"/>
          <w:marRight w:val="0"/>
          <w:marTop w:val="0"/>
          <w:marBottom w:val="0"/>
          <w:divBdr>
            <w:top w:val="none" w:sz="0" w:space="0" w:color="auto"/>
            <w:left w:val="none" w:sz="0" w:space="0" w:color="auto"/>
            <w:bottom w:val="none" w:sz="0" w:space="0" w:color="auto"/>
            <w:right w:val="none" w:sz="0" w:space="0" w:color="auto"/>
          </w:divBdr>
        </w:div>
        <w:div w:id="197282857">
          <w:marLeft w:val="640"/>
          <w:marRight w:val="0"/>
          <w:marTop w:val="0"/>
          <w:marBottom w:val="0"/>
          <w:divBdr>
            <w:top w:val="none" w:sz="0" w:space="0" w:color="auto"/>
            <w:left w:val="none" w:sz="0" w:space="0" w:color="auto"/>
            <w:bottom w:val="none" w:sz="0" w:space="0" w:color="auto"/>
            <w:right w:val="none" w:sz="0" w:space="0" w:color="auto"/>
          </w:divBdr>
        </w:div>
        <w:div w:id="1150634202">
          <w:marLeft w:val="640"/>
          <w:marRight w:val="0"/>
          <w:marTop w:val="0"/>
          <w:marBottom w:val="0"/>
          <w:divBdr>
            <w:top w:val="none" w:sz="0" w:space="0" w:color="auto"/>
            <w:left w:val="none" w:sz="0" w:space="0" w:color="auto"/>
            <w:bottom w:val="none" w:sz="0" w:space="0" w:color="auto"/>
            <w:right w:val="none" w:sz="0" w:space="0" w:color="auto"/>
          </w:divBdr>
        </w:div>
        <w:div w:id="923413272">
          <w:marLeft w:val="640"/>
          <w:marRight w:val="0"/>
          <w:marTop w:val="0"/>
          <w:marBottom w:val="0"/>
          <w:divBdr>
            <w:top w:val="none" w:sz="0" w:space="0" w:color="auto"/>
            <w:left w:val="none" w:sz="0" w:space="0" w:color="auto"/>
            <w:bottom w:val="none" w:sz="0" w:space="0" w:color="auto"/>
            <w:right w:val="none" w:sz="0" w:space="0" w:color="auto"/>
          </w:divBdr>
        </w:div>
        <w:div w:id="302077785">
          <w:marLeft w:val="640"/>
          <w:marRight w:val="0"/>
          <w:marTop w:val="0"/>
          <w:marBottom w:val="0"/>
          <w:divBdr>
            <w:top w:val="none" w:sz="0" w:space="0" w:color="auto"/>
            <w:left w:val="none" w:sz="0" w:space="0" w:color="auto"/>
            <w:bottom w:val="none" w:sz="0" w:space="0" w:color="auto"/>
            <w:right w:val="none" w:sz="0" w:space="0" w:color="auto"/>
          </w:divBdr>
        </w:div>
        <w:div w:id="3869016">
          <w:marLeft w:val="640"/>
          <w:marRight w:val="0"/>
          <w:marTop w:val="0"/>
          <w:marBottom w:val="0"/>
          <w:divBdr>
            <w:top w:val="none" w:sz="0" w:space="0" w:color="auto"/>
            <w:left w:val="none" w:sz="0" w:space="0" w:color="auto"/>
            <w:bottom w:val="none" w:sz="0" w:space="0" w:color="auto"/>
            <w:right w:val="none" w:sz="0" w:space="0" w:color="auto"/>
          </w:divBdr>
        </w:div>
        <w:div w:id="1684169201">
          <w:marLeft w:val="640"/>
          <w:marRight w:val="0"/>
          <w:marTop w:val="0"/>
          <w:marBottom w:val="0"/>
          <w:divBdr>
            <w:top w:val="none" w:sz="0" w:space="0" w:color="auto"/>
            <w:left w:val="none" w:sz="0" w:space="0" w:color="auto"/>
            <w:bottom w:val="none" w:sz="0" w:space="0" w:color="auto"/>
            <w:right w:val="none" w:sz="0" w:space="0" w:color="auto"/>
          </w:divBdr>
        </w:div>
        <w:div w:id="881091808">
          <w:marLeft w:val="640"/>
          <w:marRight w:val="0"/>
          <w:marTop w:val="0"/>
          <w:marBottom w:val="0"/>
          <w:divBdr>
            <w:top w:val="none" w:sz="0" w:space="0" w:color="auto"/>
            <w:left w:val="none" w:sz="0" w:space="0" w:color="auto"/>
            <w:bottom w:val="none" w:sz="0" w:space="0" w:color="auto"/>
            <w:right w:val="none" w:sz="0" w:space="0" w:color="auto"/>
          </w:divBdr>
        </w:div>
        <w:div w:id="2017072281">
          <w:marLeft w:val="640"/>
          <w:marRight w:val="0"/>
          <w:marTop w:val="0"/>
          <w:marBottom w:val="0"/>
          <w:divBdr>
            <w:top w:val="none" w:sz="0" w:space="0" w:color="auto"/>
            <w:left w:val="none" w:sz="0" w:space="0" w:color="auto"/>
            <w:bottom w:val="none" w:sz="0" w:space="0" w:color="auto"/>
            <w:right w:val="none" w:sz="0" w:space="0" w:color="auto"/>
          </w:divBdr>
        </w:div>
        <w:div w:id="867377104">
          <w:marLeft w:val="640"/>
          <w:marRight w:val="0"/>
          <w:marTop w:val="0"/>
          <w:marBottom w:val="0"/>
          <w:divBdr>
            <w:top w:val="none" w:sz="0" w:space="0" w:color="auto"/>
            <w:left w:val="none" w:sz="0" w:space="0" w:color="auto"/>
            <w:bottom w:val="none" w:sz="0" w:space="0" w:color="auto"/>
            <w:right w:val="none" w:sz="0" w:space="0" w:color="auto"/>
          </w:divBdr>
        </w:div>
        <w:div w:id="1813905733">
          <w:marLeft w:val="640"/>
          <w:marRight w:val="0"/>
          <w:marTop w:val="0"/>
          <w:marBottom w:val="0"/>
          <w:divBdr>
            <w:top w:val="none" w:sz="0" w:space="0" w:color="auto"/>
            <w:left w:val="none" w:sz="0" w:space="0" w:color="auto"/>
            <w:bottom w:val="none" w:sz="0" w:space="0" w:color="auto"/>
            <w:right w:val="none" w:sz="0" w:space="0" w:color="auto"/>
          </w:divBdr>
        </w:div>
        <w:div w:id="931888656">
          <w:marLeft w:val="640"/>
          <w:marRight w:val="0"/>
          <w:marTop w:val="0"/>
          <w:marBottom w:val="0"/>
          <w:divBdr>
            <w:top w:val="none" w:sz="0" w:space="0" w:color="auto"/>
            <w:left w:val="none" w:sz="0" w:space="0" w:color="auto"/>
            <w:bottom w:val="none" w:sz="0" w:space="0" w:color="auto"/>
            <w:right w:val="none" w:sz="0" w:space="0" w:color="auto"/>
          </w:divBdr>
        </w:div>
        <w:div w:id="1307931248">
          <w:marLeft w:val="640"/>
          <w:marRight w:val="0"/>
          <w:marTop w:val="0"/>
          <w:marBottom w:val="0"/>
          <w:divBdr>
            <w:top w:val="none" w:sz="0" w:space="0" w:color="auto"/>
            <w:left w:val="none" w:sz="0" w:space="0" w:color="auto"/>
            <w:bottom w:val="none" w:sz="0" w:space="0" w:color="auto"/>
            <w:right w:val="none" w:sz="0" w:space="0" w:color="auto"/>
          </w:divBdr>
        </w:div>
        <w:div w:id="1241675814">
          <w:marLeft w:val="640"/>
          <w:marRight w:val="0"/>
          <w:marTop w:val="0"/>
          <w:marBottom w:val="0"/>
          <w:divBdr>
            <w:top w:val="none" w:sz="0" w:space="0" w:color="auto"/>
            <w:left w:val="none" w:sz="0" w:space="0" w:color="auto"/>
            <w:bottom w:val="none" w:sz="0" w:space="0" w:color="auto"/>
            <w:right w:val="none" w:sz="0" w:space="0" w:color="auto"/>
          </w:divBdr>
        </w:div>
        <w:div w:id="2109232820">
          <w:marLeft w:val="640"/>
          <w:marRight w:val="0"/>
          <w:marTop w:val="0"/>
          <w:marBottom w:val="0"/>
          <w:divBdr>
            <w:top w:val="none" w:sz="0" w:space="0" w:color="auto"/>
            <w:left w:val="none" w:sz="0" w:space="0" w:color="auto"/>
            <w:bottom w:val="none" w:sz="0" w:space="0" w:color="auto"/>
            <w:right w:val="none" w:sz="0" w:space="0" w:color="auto"/>
          </w:divBdr>
        </w:div>
        <w:div w:id="1645309604">
          <w:marLeft w:val="640"/>
          <w:marRight w:val="0"/>
          <w:marTop w:val="0"/>
          <w:marBottom w:val="0"/>
          <w:divBdr>
            <w:top w:val="none" w:sz="0" w:space="0" w:color="auto"/>
            <w:left w:val="none" w:sz="0" w:space="0" w:color="auto"/>
            <w:bottom w:val="none" w:sz="0" w:space="0" w:color="auto"/>
            <w:right w:val="none" w:sz="0" w:space="0" w:color="auto"/>
          </w:divBdr>
        </w:div>
        <w:div w:id="1215970277">
          <w:marLeft w:val="640"/>
          <w:marRight w:val="0"/>
          <w:marTop w:val="0"/>
          <w:marBottom w:val="0"/>
          <w:divBdr>
            <w:top w:val="none" w:sz="0" w:space="0" w:color="auto"/>
            <w:left w:val="none" w:sz="0" w:space="0" w:color="auto"/>
            <w:bottom w:val="none" w:sz="0" w:space="0" w:color="auto"/>
            <w:right w:val="none" w:sz="0" w:space="0" w:color="auto"/>
          </w:divBdr>
        </w:div>
        <w:div w:id="61761421">
          <w:marLeft w:val="640"/>
          <w:marRight w:val="0"/>
          <w:marTop w:val="0"/>
          <w:marBottom w:val="0"/>
          <w:divBdr>
            <w:top w:val="none" w:sz="0" w:space="0" w:color="auto"/>
            <w:left w:val="none" w:sz="0" w:space="0" w:color="auto"/>
            <w:bottom w:val="none" w:sz="0" w:space="0" w:color="auto"/>
            <w:right w:val="none" w:sz="0" w:space="0" w:color="auto"/>
          </w:divBdr>
        </w:div>
        <w:div w:id="1416824148">
          <w:marLeft w:val="640"/>
          <w:marRight w:val="0"/>
          <w:marTop w:val="0"/>
          <w:marBottom w:val="0"/>
          <w:divBdr>
            <w:top w:val="none" w:sz="0" w:space="0" w:color="auto"/>
            <w:left w:val="none" w:sz="0" w:space="0" w:color="auto"/>
            <w:bottom w:val="none" w:sz="0" w:space="0" w:color="auto"/>
            <w:right w:val="none" w:sz="0" w:space="0" w:color="auto"/>
          </w:divBdr>
        </w:div>
        <w:div w:id="1184249937">
          <w:marLeft w:val="640"/>
          <w:marRight w:val="0"/>
          <w:marTop w:val="0"/>
          <w:marBottom w:val="0"/>
          <w:divBdr>
            <w:top w:val="none" w:sz="0" w:space="0" w:color="auto"/>
            <w:left w:val="none" w:sz="0" w:space="0" w:color="auto"/>
            <w:bottom w:val="none" w:sz="0" w:space="0" w:color="auto"/>
            <w:right w:val="none" w:sz="0" w:space="0" w:color="auto"/>
          </w:divBdr>
        </w:div>
        <w:div w:id="382221209">
          <w:marLeft w:val="640"/>
          <w:marRight w:val="0"/>
          <w:marTop w:val="0"/>
          <w:marBottom w:val="0"/>
          <w:divBdr>
            <w:top w:val="none" w:sz="0" w:space="0" w:color="auto"/>
            <w:left w:val="none" w:sz="0" w:space="0" w:color="auto"/>
            <w:bottom w:val="none" w:sz="0" w:space="0" w:color="auto"/>
            <w:right w:val="none" w:sz="0" w:space="0" w:color="auto"/>
          </w:divBdr>
        </w:div>
        <w:div w:id="77135908">
          <w:marLeft w:val="640"/>
          <w:marRight w:val="0"/>
          <w:marTop w:val="0"/>
          <w:marBottom w:val="0"/>
          <w:divBdr>
            <w:top w:val="none" w:sz="0" w:space="0" w:color="auto"/>
            <w:left w:val="none" w:sz="0" w:space="0" w:color="auto"/>
            <w:bottom w:val="none" w:sz="0" w:space="0" w:color="auto"/>
            <w:right w:val="none" w:sz="0" w:space="0" w:color="auto"/>
          </w:divBdr>
        </w:div>
        <w:div w:id="1275208902">
          <w:marLeft w:val="640"/>
          <w:marRight w:val="0"/>
          <w:marTop w:val="0"/>
          <w:marBottom w:val="0"/>
          <w:divBdr>
            <w:top w:val="none" w:sz="0" w:space="0" w:color="auto"/>
            <w:left w:val="none" w:sz="0" w:space="0" w:color="auto"/>
            <w:bottom w:val="none" w:sz="0" w:space="0" w:color="auto"/>
            <w:right w:val="none" w:sz="0" w:space="0" w:color="auto"/>
          </w:divBdr>
        </w:div>
        <w:div w:id="417099871">
          <w:marLeft w:val="640"/>
          <w:marRight w:val="0"/>
          <w:marTop w:val="0"/>
          <w:marBottom w:val="0"/>
          <w:divBdr>
            <w:top w:val="none" w:sz="0" w:space="0" w:color="auto"/>
            <w:left w:val="none" w:sz="0" w:space="0" w:color="auto"/>
            <w:bottom w:val="none" w:sz="0" w:space="0" w:color="auto"/>
            <w:right w:val="none" w:sz="0" w:space="0" w:color="auto"/>
          </w:divBdr>
        </w:div>
        <w:div w:id="497188567">
          <w:marLeft w:val="640"/>
          <w:marRight w:val="0"/>
          <w:marTop w:val="0"/>
          <w:marBottom w:val="0"/>
          <w:divBdr>
            <w:top w:val="none" w:sz="0" w:space="0" w:color="auto"/>
            <w:left w:val="none" w:sz="0" w:space="0" w:color="auto"/>
            <w:bottom w:val="none" w:sz="0" w:space="0" w:color="auto"/>
            <w:right w:val="none" w:sz="0" w:space="0" w:color="auto"/>
          </w:divBdr>
        </w:div>
        <w:div w:id="2030060451">
          <w:marLeft w:val="640"/>
          <w:marRight w:val="0"/>
          <w:marTop w:val="0"/>
          <w:marBottom w:val="0"/>
          <w:divBdr>
            <w:top w:val="none" w:sz="0" w:space="0" w:color="auto"/>
            <w:left w:val="none" w:sz="0" w:space="0" w:color="auto"/>
            <w:bottom w:val="none" w:sz="0" w:space="0" w:color="auto"/>
            <w:right w:val="none" w:sz="0" w:space="0" w:color="auto"/>
          </w:divBdr>
        </w:div>
      </w:divsChild>
    </w:div>
    <w:div w:id="1404181846">
      <w:bodyDiv w:val="1"/>
      <w:marLeft w:val="0"/>
      <w:marRight w:val="0"/>
      <w:marTop w:val="0"/>
      <w:marBottom w:val="0"/>
      <w:divBdr>
        <w:top w:val="none" w:sz="0" w:space="0" w:color="auto"/>
        <w:left w:val="none" w:sz="0" w:space="0" w:color="auto"/>
        <w:bottom w:val="none" w:sz="0" w:space="0" w:color="auto"/>
        <w:right w:val="none" w:sz="0" w:space="0" w:color="auto"/>
      </w:divBdr>
      <w:divsChild>
        <w:div w:id="78913696">
          <w:marLeft w:val="640"/>
          <w:marRight w:val="0"/>
          <w:marTop w:val="0"/>
          <w:marBottom w:val="0"/>
          <w:divBdr>
            <w:top w:val="none" w:sz="0" w:space="0" w:color="auto"/>
            <w:left w:val="none" w:sz="0" w:space="0" w:color="auto"/>
            <w:bottom w:val="none" w:sz="0" w:space="0" w:color="auto"/>
            <w:right w:val="none" w:sz="0" w:space="0" w:color="auto"/>
          </w:divBdr>
        </w:div>
        <w:div w:id="129253866">
          <w:marLeft w:val="640"/>
          <w:marRight w:val="0"/>
          <w:marTop w:val="0"/>
          <w:marBottom w:val="0"/>
          <w:divBdr>
            <w:top w:val="none" w:sz="0" w:space="0" w:color="auto"/>
            <w:left w:val="none" w:sz="0" w:space="0" w:color="auto"/>
            <w:bottom w:val="none" w:sz="0" w:space="0" w:color="auto"/>
            <w:right w:val="none" w:sz="0" w:space="0" w:color="auto"/>
          </w:divBdr>
        </w:div>
        <w:div w:id="204373338">
          <w:marLeft w:val="640"/>
          <w:marRight w:val="0"/>
          <w:marTop w:val="0"/>
          <w:marBottom w:val="0"/>
          <w:divBdr>
            <w:top w:val="none" w:sz="0" w:space="0" w:color="auto"/>
            <w:left w:val="none" w:sz="0" w:space="0" w:color="auto"/>
            <w:bottom w:val="none" w:sz="0" w:space="0" w:color="auto"/>
            <w:right w:val="none" w:sz="0" w:space="0" w:color="auto"/>
          </w:divBdr>
        </w:div>
        <w:div w:id="239952346">
          <w:marLeft w:val="640"/>
          <w:marRight w:val="0"/>
          <w:marTop w:val="0"/>
          <w:marBottom w:val="0"/>
          <w:divBdr>
            <w:top w:val="none" w:sz="0" w:space="0" w:color="auto"/>
            <w:left w:val="none" w:sz="0" w:space="0" w:color="auto"/>
            <w:bottom w:val="none" w:sz="0" w:space="0" w:color="auto"/>
            <w:right w:val="none" w:sz="0" w:space="0" w:color="auto"/>
          </w:divBdr>
        </w:div>
        <w:div w:id="242838413">
          <w:marLeft w:val="640"/>
          <w:marRight w:val="0"/>
          <w:marTop w:val="0"/>
          <w:marBottom w:val="0"/>
          <w:divBdr>
            <w:top w:val="none" w:sz="0" w:space="0" w:color="auto"/>
            <w:left w:val="none" w:sz="0" w:space="0" w:color="auto"/>
            <w:bottom w:val="none" w:sz="0" w:space="0" w:color="auto"/>
            <w:right w:val="none" w:sz="0" w:space="0" w:color="auto"/>
          </w:divBdr>
        </w:div>
        <w:div w:id="257176753">
          <w:marLeft w:val="640"/>
          <w:marRight w:val="0"/>
          <w:marTop w:val="0"/>
          <w:marBottom w:val="0"/>
          <w:divBdr>
            <w:top w:val="none" w:sz="0" w:space="0" w:color="auto"/>
            <w:left w:val="none" w:sz="0" w:space="0" w:color="auto"/>
            <w:bottom w:val="none" w:sz="0" w:space="0" w:color="auto"/>
            <w:right w:val="none" w:sz="0" w:space="0" w:color="auto"/>
          </w:divBdr>
        </w:div>
        <w:div w:id="309600318">
          <w:marLeft w:val="640"/>
          <w:marRight w:val="0"/>
          <w:marTop w:val="0"/>
          <w:marBottom w:val="0"/>
          <w:divBdr>
            <w:top w:val="none" w:sz="0" w:space="0" w:color="auto"/>
            <w:left w:val="none" w:sz="0" w:space="0" w:color="auto"/>
            <w:bottom w:val="none" w:sz="0" w:space="0" w:color="auto"/>
            <w:right w:val="none" w:sz="0" w:space="0" w:color="auto"/>
          </w:divBdr>
        </w:div>
        <w:div w:id="315038384">
          <w:marLeft w:val="640"/>
          <w:marRight w:val="0"/>
          <w:marTop w:val="0"/>
          <w:marBottom w:val="0"/>
          <w:divBdr>
            <w:top w:val="none" w:sz="0" w:space="0" w:color="auto"/>
            <w:left w:val="none" w:sz="0" w:space="0" w:color="auto"/>
            <w:bottom w:val="none" w:sz="0" w:space="0" w:color="auto"/>
            <w:right w:val="none" w:sz="0" w:space="0" w:color="auto"/>
          </w:divBdr>
        </w:div>
        <w:div w:id="317928682">
          <w:marLeft w:val="640"/>
          <w:marRight w:val="0"/>
          <w:marTop w:val="0"/>
          <w:marBottom w:val="0"/>
          <w:divBdr>
            <w:top w:val="none" w:sz="0" w:space="0" w:color="auto"/>
            <w:left w:val="none" w:sz="0" w:space="0" w:color="auto"/>
            <w:bottom w:val="none" w:sz="0" w:space="0" w:color="auto"/>
            <w:right w:val="none" w:sz="0" w:space="0" w:color="auto"/>
          </w:divBdr>
        </w:div>
        <w:div w:id="332923531">
          <w:marLeft w:val="640"/>
          <w:marRight w:val="0"/>
          <w:marTop w:val="0"/>
          <w:marBottom w:val="0"/>
          <w:divBdr>
            <w:top w:val="none" w:sz="0" w:space="0" w:color="auto"/>
            <w:left w:val="none" w:sz="0" w:space="0" w:color="auto"/>
            <w:bottom w:val="none" w:sz="0" w:space="0" w:color="auto"/>
            <w:right w:val="none" w:sz="0" w:space="0" w:color="auto"/>
          </w:divBdr>
        </w:div>
        <w:div w:id="367729313">
          <w:marLeft w:val="640"/>
          <w:marRight w:val="0"/>
          <w:marTop w:val="0"/>
          <w:marBottom w:val="0"/>
          <w:divBdr>
            <w:top w:val="none" w:sz="0" w:space="0" w:color="auto"/>
            <w:left w:val="none" w:sz="0" w:space="0" w:color="auto"/>
            <w:bottom w:val="none" w:sz="0" w:space="0" w:color="auto"/>
            <w:right w:val="none" w:sz="0" w:space="0" w:color="auto"/>
          </w:divBdr>
        </w:div>
        <w:div w:id="400980309">
          <w:marLeft w:val="640"/>
          <w:marRight w:val="0"/>
          <w:marTop w:val="0"/>
          <w:marBottom w:val="0"/>
          <w:divBdr>
            <w:top w:val="none" w:sz="0" w:space="0" w:color="auto"/>
            <w:left w:val="none" w:sz="0" w:space="0" w:color="auto"/>
            <w:bottom w:val="none" w:sz="0" w:space="0" w:color="auto"/>
            <w:right w:val="none" w:sz="0" w:space="0" w:color="auto"/>
          </w:divBdr>
        </w:div>
        <w:div w:id="429934882">
          <w:marLeft w:val="640"/>
          <w:marRight w:val="0"/>
          <w:marTop w:val="0"/>
          <w:marBottom w:val="0"/>
          <w:divBdr>
            <w:top w:val="none" w:sz="0" w:space="0" w:color="auto"/>
            <w:left w:val="none" w:sz="0" w:space="0" w:color="auto"/>
            <w:bottom w:val="none" w:sz="0" w:space="0" w:color="auto"/>
            <w:right w:val="none" w:sz="0" w:space="0" w:color="auto"/>
          </w:divBdr>
        </w:div>
        <w:div w:id="525140190">
          <w:marLeft w:val="640"/>
          <w:marRight w:val="0"/>
          <w:marTop w:val="0"/>
          <w:marBottom w:val="0"/>
          <w:divBdr>
            <w:top w:val="none" w:sz="0" w:space="0" w:color="auto"/>
            <w:left w:val="none" w:sz="0" w:space="0" w:color="auto"/>
            <w:bottom w:val="none" w:sz="0" w:space="0" w:color="auto"/>
            <w:right w:val="none" w:sz="0" w:space="0" w:color="auto"/>
          </w:divBdr>
        </w:div>
        <w:div w:id="588277651">
          <w:marLeft w:val="640"/>
          <w:marRight w:val="0"/>
          <w:marTop w:val="0"/>
          <w:marBottom w:val="0"/>
          <w:divBdr>
            <w:top w:val="none" w:sz="0" w:space="0" w:color="auto"/>
            <w:left w:val="none" w:sz="0" w:space="0" w:color="auto"/>
            <w:bottom w:val="none" w:sz="0" w:space="0" w:color="auto"/>
            <w:right w:val="none" w:sz="0" w:space="0" w:color="auto"/>
          </w:divBdr>
        </w:div>
        <w:div w:id="589897423">
          <w:marLeft w:val="640"/>
          <w:marRight w:val="0"/>
          <w:marTop w:val="0"/>
          <w:marBottom w:val="0"/>
          <w:divBdr>
            <w:top w:val="none" w:sz="0" w:space="0" w:color="auto"/>
            <w:left w:val="none" w:sz="0" w:space="0" w:color="auto"/>
            <w:bottom w:val="none" w:sz="0" w:space="0" w:color="auto"/>
            <w:right w:val="none" w:sz="0" w:space="0" w:color="auto"/>
          </w:divBdr>
        </w:div>
        <w:div w:id="650060126">
          <w:marLeft w:val="640"/>
          <w:marRight w:val="0"/>
          <w:marTop w:val="0"/>
          <w:marBottom w:val="0"/>
          <w:divBdr>
            <w:top w:val="none" w:sz="0" w:space="0" w:color="auto"/>
            <w:left w:val="none" w:sz="0" w:space="0" w:color="auto"/>
            <w:bottom w:val="none" w:sz="0" w:space="0" w:color="auto"/>
            <w:right w:val="none" w:sz="0" w:space="0" w:color="auto"/>
          </w:divBdr>
        </w:div>
        <w:div w:id="659191643">
          <w:marLeft w:val="640"/>
          <w:marRight w:val="0"/>
          <w:marTop w:val="0"/>
          <w:marBottom w:val="0"/>
          <w:divBdr>
            <w:top w:val="none" w:sz="0" w:space="0" w:color="auto"/>
            <w:left w:val="none" w:sz="0" w:space="0" w:color="auto"/>
            <w:bottom w:val="none" w:sz="0" w:space="0" w:color="auto"/>
            <w:right w:val="none" w:sz="0" w:space="0" w:color="auto"/>
          </w:divBdr>
        </w:div>
        <w:div w:id="668748470">
          <w:marLeft w:val="640"/>
          <w:marRight w:val="0"/>
          <w:marTop w:val="0"/>
          <w:marBottom w:val="0"/>
          <w:divBdr>
            <w:top w:val="none" w:sz="0" w:space="0" w:color="auto"/>
            <w:left w:val="none" w:sz="0" w:space="0" w:color="auto"/>
            <w:bottom w:val="none" w:sz="0" w:space="0" w:color="auto"/>
            <w:right w:val="none" w:sz="0" w:space="0" w:color="auto"/>
          </w:divBdr>
        </w:div>
        <w:div w:id="676736434">
          <w:marLeft w:val="640"/>
          <w:marRight w:val="0"/>
          <w:marTop w:val="0"/>
          <w:marBottom w:val="0"/>
          <w:divBdr>
            <w:top w:val="none" w:sz="0" w:space="0" w:color="auto"/>
            <w:left w:val="none" w:sz="0" w:space="0" w:color="auto"/>
            <w:bottom w:val="none" w:sz="0" w:space="0" w:color="auto"/>
            <w:right w:val="none" w:sz="0" w:space="0" w:color="auto"/>
          </w:divBdr>
        </w:div>
        <w:div w:id="774329621">
          <w:marLeft w:val="640"/>
          <w:marRight w:val="0"/>
          <w:marTop w:val="0"/>
          <w:marBottom w:val="0"/>
          <w:divBdr>
            <w:top w:val="none" w:sz="0" w:space="0" w:color="auto"/>
            <w:left w:val="none" w:sz="0" w:space="0" w:color="auto"/>
            <w:bottom w:val="none" w:sz="0" w:space="0" w:color="auto"/>
            <w:right w:val="none" w:sz="0" w:space="0" w:color="auto"/>
          </w:divBdr>
        </w:div>
        <w:div w:id="874922508">
          <w:marLeft w:val="640"/>
          <w:marRight w:val="0"/>
          <w:marTop w:val="0"/>
          <w:marBottom w:val="0"/>
          <w:divBdr>
            <w:top w:val="none" w:sz="0" w:space="0" w:color="auto"/>
            <w:left w:val="none" w:sz="0" w:space="0" w:color="auto"/>
            <w:bottom w:val="none" w:sz="0" w:space="0" w:color="auto"/>
            <w:right w:val="none" w:sz="0" w:space="0" w:color="auto"/>
          </w:divBdr>
        </w:div>
        <w:div w:id="940798222">
          <w:marLeft w:val="640"/>
          <w:marRight w:val="0"/>
          <w:marTop w:val="0"/>
          <w:marBottom w:val="0"/>
          <w:divBdr>
            <w:top w:val="none" w:sz="0" w:space="0" w:color="auto"/>
            <w:left w:val="none" w:sz="0" w:space="0" w:color="auto"/>
            <w:bottom w:val="none" w:sz="0" w:space="0" w:color="auto"/>
            <w:right w:val="none" w:sz="0" w:space="0" w:color="auto"/>
          </w:divBdr>
        </w:div>
        <w:div w:id="1036929592">
          <w:marLeft w:val="640"/>
          <w:marRight w:val="0"/>
          <w:marTop w:val="0"/>
          <w:marBottom w:val="0"/>
          <w:divBdr>
            <w:top w:val="none" w:sz="0" w:space="0" w:color="auto"/>
            <w:left w:val="none" w:sz="0" w:space="0" w:color="auto"/>
            <w:bottom w:val="none" w:sz="0" w:space="0" w:color="auto"/>
            <w:right w:val="none" w:sz="0" w:space="0" w:color="auto"/>
          </w:divBdr>
        </w:div>
        <w:div w:id="1116876011">
          <w:marLeft w:val="640"/>
          <w:marRight w:val="0"/>
          <w:marTop w:val="0"/>
          <w:marBottom w:val="0"/>
          <w:divBdr>
            <w:top w:val="none" w:sz="0" w:space="0" w:color="auto"/>
            <w:left w:val="none" w:sz="0" w:space="0" w:color="auto"/>
            <w:bottom w:val="none" w:sz="0" w:space="0" w:color="auto"/>
            <w:right w:val="none" w:sz="0" w:space="0" w:color="auto"/>
          </w:divBdr>
        </w:div>
        <w:div w:id="1137576633">
          <w:marLeft w:val="640"/>
          <w:marRight w:val="0"/>
          <w:marTop w:val="0"/>
          <w:marBottom w:val="0"/>
          <w:divBdr>
            <w:top w:val="none" w:sz="0" w:space="0" w:color="auto"/>
            <w:left w:val="none" w:sz="0" w:space="0" w:color="auto"/>
            <w:bottom w:val="none" w:sz="0" w:space="0" w:color="auto"/>
            <w:right w:val="none" w:sz="0" w:space="0" w:color="auto"/>
          </w:divBdr>
        </w:div>
        <w:div w:id="1147624919">
          <w:marLeft w:val="640"/>
          <w:marRight w:val="0"/>
          <w:marTop w:val="0"/>
          <w:marBottom w:val="0"/>
          <w:divBdr>
            <w:top w:val="none" w:sz="0" w:space="0" w:color="auto"/>
            <w:left w:val="none" w:sz="0" w:space="0" w:color="auto"/>
            <w:bottom w:val="none" w:sz="0" w:space="0" w:color="auto"/>
            <w:right w:val="none" w:sz="0" w:space="0" w:color="auto"/>
          </w:divBdr>
        </w:div>
        <w:div w:id="1158838683">
          <w:marLeft w:val="640"/>
          <w:marRight w:val="0"/>
          <w:marTop w:val="0"/>
          <w:marBottom w:val="0"/>
          <w:divBdr>
            <w:top w:val="none" w:sz="0" w:space="0" w:color="auto"/>
            <w:left w:val="none" w:sz="0" w:space="0" w:color="auto"/>
            <w:bottom w:val="none" w:sz="0" w:space="0" w:color="auto"/>
            <w:right w:val="none" w:sz="0" w:space="0" w:color="auto"/>
          </w:divBdr>
        </w:div>
        <w:div w:id="1284118788">
          <w:marLeft w:val="640"/>
          <w:marRight w:val="0"/>
          <w:marTop w:val="0"/>
          <w:marBottom w:val="0"/>
          <w:divBdr>
            <w:top w:val="none" w:sz="0" w:space="0" w:color="auto"/>
            <w:left w:val="none" w:sz="0" w:space="0" w:color="auto"/>
            <w:bottom w:val="none" w:sz="0" w:space="0" w:color="auto"/>
            <w:right w:val="none" w:sz="0" w:space="0" w:color="auto"/>
          </w:divBdr>
        </w:div>
        <w:div w:id="1292251407">
          <w:marLeft w:val="640"/>
          <w:marRight w:val="0"/>
          <w:marTop w:val="0"/>
          <w:marBottom w:val="0"/>
          <w:divBdr>
            <w:top w:val="none" w:sz="0" w:space="0" w:color="auto"/>
            <w:left w:val="none" w:sz="0" w:space="0" w:color="auto"/>
            <w:bottom w:val="none" w:sz="0" w:space="0" w:color="auto"/>
            <w:right w:val="none" w:sz="0" w:space="0" w:color="auto"/>
          </w:divBdr>
        </w:div>
        <w:div w:id="1293052131">
          <w:marLeft w:val="640"/>
          <w:marRight w:val="0"/>
          <w:marTop w:val="0"/>
          <w:marBottom w:val="0"/>
          <w:divBdr>
            <w:top w:val="none" w:sz="0" w:space="0" w:color="auto"/>
            <w:left w:val="none" w:sz="0" w:space="0" w:color="auto"/>
            <w:bottom w:val="none" w:sz="0" w:space="0" w:color="auto"/>
            <w:right w:val="none" w:sz="0" w:space="0" w:color="auto"/>
          </w:divBdr>
        </w:div>
        <w:div w:id="1311978745">
          <w:marLeft w:val="640"/>
          <w:marRight w:val="0"/>
          <w:marTop w:val="0"/>
          <w:marBottom w:val="0"/>
          <w:divBdr>
            <w:top w:val="none" w:sz="0" w:space="0" w:color="auto"/>
            <w:left w:val="none" w:sz="0" w:space="0" w:color="auto"/>
            <w:bottom w:val="none" w:sz="0" w:space="0" w:color="auto"/>
            <w:right w:val="none" w:sz="0" w:space="0" w:color="auto"/>
          </w:divBdr>
        </w:div>
        <w:div w:id="1387217011">
          <w:marLeft w:val="640"/>
          <w:marRight w:val="0"/>
          <w:marTop w:val="0"/>
          <w:marBottom w:val="0"/>
          <w:divBdr>
            <w:top w:val="none" w:sz="0" w:space="0" w:color="auto"/>
            <w:left w:val="none" w:sz="0" w:space="0" w:color="auto"/>
            <w:bottom w:val="none" w:sz="0" w:space="0" w:color="auto"/>
            <w:right w:val="none" w:sz="0" w:space="0" w:color="auto"/>
          </w:divBdr>
        </w:div>
        <w:div w:id="1502085753">
          <w:marLeft w:val="640"/>
          <w:marRight w:val="0"/>
          <w:marTop w:val="0"/>
          <w:marBottom w:val="0"/>
          <w:divBdr>
            <w:top w:val="none" w:sz="0" w:space="0" w:color="auto"/>
            <w:left w:val="none" w:sz="0" w:space="0" w:color="auto"/>
            <w:bottom w:val="none" w:sz="0" w:space="0" w:color="auto"/>
            <w:right w:val="none" w:sz="0" w:space="0" w:color="auto"/>
          </w:divBdr>
        </w:div>
        <w:div w:id="1511989111">
          <w:marLeft w:val="640"/>
          <w:marRight w:val="0"/>
          <w:marTop w:val="0"/>
          <w:marBottom w:val="0"/>
          <w:divBdr>
            <w:top w:val="none" w:sz="0" w:space="0" w:color="auto"/>
            <w:left w:val="none" w:sz="0" w:space="0" w:color="auto"/>
            <w:bottom w:val="none" w:sz="0" w:space="0" w:color="auto"/>
            <w:right w:val="none" w:sz="0" w:space="0" w:color="auto"/>
          </w:divBdr>
        </w:div>
        <w:div w:id="1545558073">
          <w:marLeft w:val="640"/>
          <w:marRight w:val="0"/>
          <w:marTop w:val="0"/>
          <w:marBottom w:val="0"/>
          <w:divBdr>
            <w:top w:val="none" w:sz="0" w:space="0" w:color="auto"/>
            <w:left w:val="none" w:sz="0" w:space="0" w:color="auto"/>
            <w:bottom w:val="none" w:sz="0" w:space="0" w:color="auto"/>
            <w:right w:val="none" w:sz="0" w:space="0" w:color="auto"/>
          </w:divBdr>
        </w:div>
        <w:div w:id="1576934774">
          <w:marLeft w:val="640"/>
          <w:marRight w:val="0"/>
          <w:marTop w:val="0"/>
          <w:marBottom w:val="0"/>
          <w:divBdr>
            <w:top w:val="none" w:sz="0" w:space="0" w:color="auto"/>
            <w:left w:val="none" w:sz="0" w:space="0" w:color="auto"/>
            <w:bottom w:val="none" w:sz="0" w:space="0" w:color="auto"/>
            <w:right w:val="none" w:sz="0" w:space="0" w:color="auto"/>
          </w:divBdr>
        </w:div>
        <w:div w:id="1589077077">
          <w:marLeft w:val="640"/>
          <w:marRight w:val="0"/>
          <w:marTop w:val="0"/>
          <w:marBottom w:val="0"/>
          <w:divBdr>
            <w:top w:val="none" w:sz="0" w:space="0" w:color="auto"/>
            <w:left w:val="none" w:sz="0" w:space="0" w:color="auto"/>
            <w:bottom w:val="none" w:sz="0" w:space="0" w:color="auto"/>
            <w:right w:val="none" w:sz="0" w:space="0" w:color="auto"/>
          </w:divBdr>
        </w:div>
        <w:div w:id="1606500925">
          <w:marLeft w:val="640"/>
          <w:marRight w:val="0"/>
          <w:marTop w:val="0"/>
          <w:marBottom w:val="0"/>
          <w:divBdr>
            <w:top w:val="none" w:sz="0" w:space="0" w:color="auto"/>
            <w:left w:val="none" w:sz="0" w:space="0" w:color="auto"/>
            <w:bottom w:val="none" w:sz="0" w:space="0" w:color="auto"/>
            <w:right w:val="none" w:sz="0" w:space="0" w:color="auto"/>
          </w:divBdr>
        </w:div>
        <w:div w:id="1615090946">
          <w:marLeft w:val="640"/>
          <w:marRight w:val="0"/>
          <w:marTop w:val="0"/>
          <w:marBottom w:val="0"/>
          <w:divBdr>
            <w:top w:val="none" w:sz="0" w:space="0" w:color="auto"/>
            <w:left w:val="none" w:sz="0" w:space="0" w:color="auto"/>
            <w:bottom w:val="none" w:sz="0" w:space="0" w:color="auto"/>
            <w:right w:val="none" w:sz="0" w:space="0" w:color="auto"/>
          </w:divBdr>
        </w:div>
        <w:div w:id="1652755582">
          <w:marLeft w:val="640"/>
          <w:marRight w:val="0"/>
          <w:marTop w:val="0"/>
          <w:marBottom w:val="0"/>
          <w:divBdr>
            <w:top w:val="none" w:sz="0" w:space="0" w:color="auto"/>
            <w:left w:val="none" w:sz="0" w:space="0" w:color="auto"/>
            <w:bottom w:val="none" w:sz="0" w:space="0" w:color="auto"/>
            <w:right w:val="none" w:sz="0" w:space="0" w:color="auto"/>
          </w:divBdr>
        </w:div>
        <w:div w:id="1658027820">
          <w:marLeft w:val="640"/>
          <w:marRight w:val="0"/>
          <w:marTop w:val="0"/>
          <w:marBottom w:val="0"/>
          <w:divBdr>
            <w:top w:val="none" w:sz="0" w:space="0" w:color="auto"/>
            <w:left w:val="none" w:sz="0" w:space="0" w:color="auto"/>
            <w:bottom w:val="none" w:sz="0" w:space="0" w:color="auto"/>
            <w:right w:val="none" w:sz="0" w:space="0" w:color="auto"/>
          </w:divBdr>
        </w:div>
        <w:div w:id="1813447507">
          <w:marLeft w:val="640"/>
          <w:marRight w:val="0"/>
          <w:marTop w:val="0"/>
          <w:marBottom w:val="0"/>
          <w:divBdr>
            <w:top w:val="none" w:sz="0" w:space="0" w:color="auto"/>
            <w:left w:val="none" w:sz="0" w:space="0" w:color="auto"/>
            <w:bottom w:val="none" w:sz="0" w:space="0" w:color="auto"/>
            <w:right w:val="none" w:sz="0" w:space="0" w:color="auto"/>
          </w:divBdr>
        </w:div>
        <w:div w:id="1823498097">
          <w:marLeft w:val="640"/>
          <w:marRight w:val="0"/>
          <w:marTop w:val="0"/>
          <w:marBottom w:val="0"/>
          <w:divBdr>
            <w:top w:val="none" w:sz="0" w:space="0" w:color="auto"/>
            <w:left w:val="none" w:sz="0" w:space="0" w:color="auto"/>
            <w:bottom w:val="none" w:sz="0" w:space="0" w:color="auto"/>
            <w:right w:val="none" w:sz="0" w:space="0" w:color="auto"/>
          </w:divBdr>
        </w:div>
        <w:div w:id="1852838453">
          <w:marLeft w:val="640"/>
          <w:marRight w:val="0"/>
          <w:marTop w:val="0"/>
          <w:marBottom w:val="0"/>
          <w:divBdr>
            <w:top w:val="none" w:sz="0" w:space="0" w:color="auto"/>
            <w:left w:val="none" w:sz="0" w:space="0" w:color="auto"/>
            <w:bottom w:val="none" w:sz="0" w:space="0" w:color="auto"/>
            <w:right w:val="none" w:sz="0" w:space="0" w:color="auto"/>
          </w:divBdr>
        </w:div>
        <w:div w:id="1881555299">
          <w:marLeft w:val="640"/>
          <w:marRight w:val="0"/>
          <w:marTop w:val="0"/>
          <w:marBottom w:val="0"/>
          <w:divBdr>
            <w:top w:val="none" w:sz="0" w:space="0" w:color="auto"/>
            <w:left w:val="none" w:sz="0" w:space="0" w:color="auto"/>
            <w:bottom w:val="none" w:sz="0" w:space="0" w:color="auto"/>
            <w:right w:val="none" w:sz="0" w:space="0" w:color="auto"/>
          </w:divBdr>
        </w:div>
        <w:div w:id="1908101910">
          <w:marLeft w:val="640"/>
          <w:marRight w:val="0"/>
          <w:marTop w:val="0"/>
          <w:marBottom w:val="0"/>
          <w:divBdr>
            <w:top w:val="none" w:sz="0" w:space="0" w:color="auto"/>
            <w:left w:val="none" w:sz="0" w:space="0" w:color="auto"/>
            <w:bottom w:val="none" w:sz="0" w:space="0" w:color="auto"/>
            <w:right w:val="none" w:sz="0" w:space="0" w:color="auto"/>
          </w:divBdr>
        </w:div>
        <w:div w:id="1917006873">
          <w:marLeft w:val="640"/>
          <w:marRight w:val="0"/>
          <w:marTop w:val="0"/>
          <w:marBottom w:val="0"/>
          <w:divBdr>
            <w:top w:val="none" w:sz="0" w:space="0" w:color="auto"/>
            <w:left w:val="none" w:sz="0" w:space="0" w:color="auto"/>
            <w:bottom w:val="none" w:sz="0" w:space="0" w:color="auto"/>
            <w:right w:val="none" w:sz="0" w:space="0" w:color="auto"/>
          </w:divBdr>
        </w:div>
        <w:div w:id="1943029515">
          <w:marLeft w:val="640"/>
          <w:marRight w:val="0"/>
          <w:marTop w:val="0"/>
          <w:marBottom w:val="0"/>
          <w:divBdr>
            <w:top w:val="none" w:sz="0" w:space="0" w:color="auto"/>
            <w:left w:val="none" w:sz="0" w:space="0" w:color="auto"/>
            <w:bottom w:val="none" w:sz="0" w:space="0" w:color="auto"/>
            <w:right w:val="none" w:sz="0" w:space="0" w:color="auto"/>
          </w:divBdr>
        </w:div>
        <w:div w:id="1977711965">
          <w:marLeft w:val="640"/>
          <w:marRight w:val="0"/>
          <w:marTop w:val="0"/>
          <w:marBottom w:val="0"/>
          <w:divBdr>
            <w:top w:val="none" w:sz="0" w:space="0" w:color="auto"/>
            <w:left w:val="none" w:sz="0" w:space="0" w:color="auto"/>
            <w:bottom w:val="none" w:sz="0" w:space="0" w:color="auto"/>
            <w:right w:val="none" w:sz="0" w:space="0" w:color="auto"/>
          </w:divBdr>
        </w:div>
        <w:div w:id="2016107072">
          <w:marLeft w:val="640"/>
          <w:marRight w:val="0"/>
          <w:marTop w:val="0"/>
          <w:marBottom w:val="0"/>
          <w:divBdr>
            <w:top w:val="none" w:sz="0" w:space="0" w:color="auto"/>
            <w:left w:val="none" w:sz="0" w:space="0" w:color="auto"/>
            <w:bottom w:val="none" w:sz="0" w:space="0" w:color="auto"/>
            <w:right w:val="none" w:sz="0" w:space="0" w:color="auto"/>
          </w:divBdr>
        </w:div>
        <w:div w:id="2058116342">
          <w:marLeft w:val="640"/>
          <w:marRight w:val="0"/>
          <w:marTop w:val="0"/>
          <w:marBottom w:val="0"/>
          <w:divBdr>
            <w:top w:val="none" w:sz="0" w:space="0" w:color="auto"/>
            <w:left w:val="none" w:sz="0" w:space="0" w:color="auto"/>
            <w:bottom w:val="none" w:sz="0" w:space="0" w:color="auto"/>
            <w:right w:val="none" w:sz="0" w:space="0" w:color="auto"/>
          </w:divBdr>
        </w:div>
        <w:div w:id="2066559845">
          <w:marLeft w:val="640"/>
          <w:marRight w:val="0"/>
          <w:marTop w:val="0"/>
          <w:marBottom w:val="0"/>
          <w:divBdr>
            <w:top w:val="none" w:sz="0" w:space="0" w:color="auto"/>
            <w:left w:val="none" w:sz="0" w:space="0" w:color="auto"/>
            <w:bottom w:val="none" w:sz="0" w:space="0" w:color="auto"/>
            <w:right w:val="none" w:sz="0" w:space="0" w:color="auto"/>
          </w:divBdr>
        </w:div>
        <w:div w:id="2137022774">
          <w:marLeft w:val="640"/>
          <w:marRight w:val="0"/>
          <w:marTop w:val="0"/>
          <w:marBottom w:val="0"/>
          <w:divBdr>
            <w:top w:val="none" w:sz="0" w:space="0" w:color="auto"/>
            <w:left w:val="none" w:sz="0" w:space="0" w:color="auto"/>
            <w:bottom w:val="none" w:sz="0" w:space="0" w:color="auto"/>
            <w:right w:val="none" w:sz="0" w:space="0" w:color="auto"/>
          </w:divBdr>
        </w:div>
      </w:divsChild>
    </w:div>
    <w:div w:id="1404789957">
      <w:marLeft w:val="640"/>
      <w:marRight w:val="0"/>
      <w:marTop w:val="0"/>
      <w:marBottom w:val="0"/>
      <w:divBdr>
        <w:top w:val="none" w:sz="0" w:space="0" w:color="auto"/>
        <w:left w:val="none" w:sz="0" w:space="0" w:color="auto"/>
        <w:bottom w:val="none" w:sz="0" w:space="0" w:color="auto"/>
        <w:right w:val="none" w:sz="0" w:space="0" w:color="auto"/>
      </w:divBdr>
    </w:div>
    <w:div w:id="1405107137">
      <w:marLeft w:val="640"/>
      <w:marRight w:val="0"/>
      <w:marTop w:val="0"/>
      <w:marBottom w:val="0"/>
      <w:divBdr>
        <w:top w:val="none" w:sz="0" w:space="0" w:color="auto"/>
        <w:left w:val="none" w:sz="0" w:space="0" w:color="auto"/>
        <w:bottom w:val="none" w:sz="0" w:space="0" w:color="auto"/>
        <w:right w:val="none" w:sz="0" w:space="0" w:color="auto"/>
      </w:divBdr>
    </w:div>
    <w:div w:id="1405908799">
      <w:marLeft w:val="640"/>
      <w:marRight w:val="0"/>
      <w:marTop w:val="0"/>
      <w:marBottom w:val="0"/>
      <w:divBdr>
        <w:top w:val="none" w:sz="0" w:space="0" w:color="auto"/>
        <w:left w:val="none" w:sz="0" w:space="0" w:color="auto"/>
        <w:bottom w:val="none" w:sz="0" w:space="0" w:color="auto"/>
        <w:right w:val="none" w:sz="0" w:space="0" w:color="auto"/>
      </w:divBdr>
    </w:div>
    <w:div w:id="1406611120">
      <w:marLeft w:val="640"/>
      <w:marRight w:val="0"/>
      <w:marTop w:val="0"/>
      <w:marBottom w:val="0"/>
      <w:divBdr>
        <w:top w:val="none" w:sz="0" w:space="0" w:color="auto"/>
        <w:left w:val="none" w:sz="0" w:space="0" w:color="auto"/>
        <w:bottom w:val="none" w:sz="0" w:space="0" w:color="auto"/>
        <w:right w:val="none" w:sz="0" w:space="0" w:color="auto"/>
      </w:divBdr>
    </w:div>
    <w:div w:id="1407068785">
      <w:marLeft w:val="640"/>
      <w:marRight w:val="0"/>
      <w:marTop w:val="0"/>
      <w:marBottom w:val="0"/>
      <w:divBdr>
        <w:top w:val="none" w:sz="0" w:space="0" w:color="auto"/>
        <w:left w:val="none" w:sz="0" w:space="0" w:color="auto"/>
        <w:bottom w:val="none" w:sz="0" w:space="0" w:color="auto"/>
        <w:right w:val="none" w:sz="0" w:space="0" w:color="auto"/>
      </w:divBdr>
    </w:div>
    <w:div w:id="1407534410">
      <w:marLeft w:val="640"/>
      <w:marRight w:val="0"/>
      <w:marTop w:val="0"/>
      <w:marBottom w:val="0"/>
      <w:divBdr>
        <w:top w:val="none" w:sz="0" w:space="0" w:color="auto"/>
        <w:left w:val="none" w:sz="0" w:space="0" w:color="auto"/>
        <w:bottom w:val="none" w:sz="0" w:space="0" w:color="auto"/>
        <w:right w:val="none" w:sz="0" w:space="0" w:color="auto"/>
      </w:divBdr>
    </w:div>
    <w:div w:id="1407990306">
      <w:marLeft w:val="640"/>
      <w:marRight w:val="0"/>
      <w:marTop w:val="0"/>
      <w:marBottom w:val="0"/>
      <w:divBdr>
        <w:top w:val="none" w:sz="0" w:space="0" w:color="auto"/>
        <w:left w:val="none" w:sz="0" w:space="0" w:color="auto"/>
        <w:bottom w:val="none" w:sz="0" w:space="0" w:color="auto"/>
        <w:right w:val="none" w:sz="0" w:space="0" w:color="auto"/>
      </w:divBdr>
    </w:div>
    <w:div w:id="1407999480">
      <w:marLeft w:val="640"/>
      <w:marRight w:val="0"/>
      <w:marTop w:val="0"/>
      <w:marBottom w:val="0"/>
      <w:divBdr>
        <w:top w:val="none" w:sz="0" w:space="0" w:color="auto"/>
        <w:left w:val="none" w:sz="0" w:space="0" w:color="auto"/>
        <w:bottom w:val="none" w:sz="0" w:space="0" w:color="auto"/>
        <w:right w:val="none" w:sz="0" w:space="0" w:color="auto"/>
      </w:divBdr>
    </w:div>
    <w:div w:id="1408579249">
      <w:marLeft w:val="640"/>
      <w:marRight w:val="0"/>
      <w:marTop w:val="0"/>
      <w:marBottom w:val="0"/>
      <w:divBdr>
        <w:top w:val="none" w:sz="0" w:space="0" w:color="auto"/>
        <w:left w:val="none" w:sz="0" w:space="0" w:color="auto"/>
        <w:bottom w:val="none" w:sz="0" w:space="0" w:color="auto"/>
        <w:right w:val="none" w:sz="0" w:space="0" w:color="auto"/>
      </w:divBdr>
    </w:div>
    <w:div w:id="1408916024">
      <w:marLeft w:val="640"/>
      <w:marRight w:val="0"/>
      <w:marTop w:val="0"/>
      <w:marBottom w:val="0"/>
      <w:divBdr>
        <w:top w:val="none" w:sz="0" w:space="0" w:color="auto"/>
        <w:left w:val="none" w:sz="0" w:space="0" w:color="auto"/>
        <w:bottom w:val="none" w:sz="0" w:space="0" w:color="auto"/>
        <w:right w:val="none" w:sz="0" w:space="0" w:color="auto"/>
      </w:divBdr>
    </w:div>
    <w:div w:id="1410032010">
      <w:marLeft w:val="640"/>
      <w:marRight w:val="0"/>
      <w:marTop w:val="0"/>
      <w:marBottom w:val="0"/>
      <w:divBdr>
        <w:top w:val="none" w:sz="0" w:space="0" w:color="auto"/>
        <w:left w:val="none" w:sz="0" w:space="0" w:color="auto"/>
        <w:bottom w:val="none" w:sz="0" w:space="0" w:color="auto"/>
        <w:right w:val="none" w:sz="0" w:space="0" w:color="auto"/>
      </w:divBdr>
    </w:div>
    <w:div w:id="1410885911">
      <w:marLeft w:val="640"/>
      <w:marRight w:val="0"/>
      <w:marTop w:val="0"/>
      <w:marBottom w:val="0"/>
      <w:divBdr>
        <w:top w:val="none" w:sz="0" w:space="0" w:color="auto"/>
        <w:left w:val="none" w:sz="0" w:space="0" w:color="auto"/>
        <w:bottom w:val="none" w:sz="0" w:space="0" w:color="auto"/>
        <w:right w:val="none" w:sz="0" w:space="0" w:color="auto"/>
      </w:divBdr>
    </w:div>
    <w:div w:id="1411541387">
      <w:marLeft w:val="640"/>
      <w:marRight w:val="0"/>
      <w:marTop w:val="0"/>
      <w:marBottom w:val="0"/>
      <w:divBdr>
        <w:top w:val="none" w:sz="0" w:space="0" w:color="auto"/>
        <w:left w:val="none" w:sz="0" w:space="0" w:color="auto"/>
        <w:bottom w:val="none" w:sz="0" w:space="0" w:color="auto"/>
        <w:right w:val="none" w:sz="0" w:space="0" w:color="auto"/>
      </w:divBdr>
    </w:div>
    <w:div w:id="1411541929">
      <w:marLeft w:val="640"/>
      <w:marRight w:val="0"/>
      <w:marTop w:val="0"/>
      <w:marBottom w:val="0"/>
      <w:divBdr>
        <w:top w:val="none" w:sz="0" w:space="0" w:color="auto"/>
        <w:left w:val="none" w:sz="0" w:space="0" w:color="auto"/>
        <w:bottom w:val="none" w:sz="0" w:space="0" w:color="auto"/>
        <w:right w:val="none" w:sz="0" w:space="0" w:color="auto"/>
      </w:divBdr>
    </w:div>
    <w:div w:id="1412892850">
      <w:marLeft w:val="640"/>
      <w:marRight w:val="0"/>
      <w:marTop w:val="0"/>
      <w:marBottom w:val="0"/>
      <w:divBdr>
        <w:top w:val="none" w:sz="0" w:space="0" w:color="auto"/>
        <w:left w:val="none" w:sz="0" w:space="0" w:color="auto"/>
        <w:bottom w:val="none" w:sz="0" w:space="0" w:color="auto"/>
        <w:right w:val="none" w:sz="0" w:space="0" w:color="auto"/>
      </w:divBdr>
    </w:div>
    <w:div w:id="1413315938">
      <w:marLeft w:val="640"/>
      <w:marRight w:val="0"/>
      <w:marTop w:val="0"/>
      <w:marBottom w:val="0"/>
      <w:divBdr>
        <w:top w:val="none" w:sz="0" w:space="0" w:color="auto"/>
        <w:left w:val="none" w:sz="0" w:space="0" w:color="auto"/>
        <w:bottom w:val="none" w:sz="0" w:space="0" w:color="auto"/>
        <w:right w:val="none" w:sz="0" w:space="0" w:color="auto"/>
      </w:divBdr>
    </w:div>
    <w:div w:id="1414157880">
      <w:marLeft w:val="640"/>
      <w:marRight w:val="0"/>
      <w:marTop w:val="0"/>
      <w:marBottom w:val="0"/>
      <w:divBdr>
        <w:top w:val="none" w:sz="0" w:space="0" w:color="auto"/>
        <w:left w:val="none" w:sz="0" w:space="0" w:color="auto"/>
        <w:bottom w:val="none" w:sz="0" w:space="0" w:color="auto"/>
        <w:right w:val="none" w:sz="0" w:space="0" w:color="auto"/>
      </w:divBdr>
    </w:div>
    <w:div w:id="1415473211">
      <w:marLeft w:val="640"/>
      <w:marRight w:val="0"/>
      <w:marTop w:val="0"/>
      <w:marBottom w:val="0"/>
      <w:divBdr>
        <w:top w:val="none" w:sz="0" w:space="0" w:color="auto"/>
        <w:left w:val="none" w:sz="0" w:space="0" w:color="auto"/>
        <w:bottom w:val="none" w:sz="0" w:space="0" w:color="auto"/>
        <w:right w:val="none" w:sz="0" w:space="0" w:color="auto"/>
      </w:divBdr>
    </w:div>
    <w:div w:id="1415780323">
      <w:marLeft w:val="640"/>
      <w:marRight w:val="0"/>
      <w:marTop w:val="0"/>
      <w:marBottom w:val="0"/>
      <w:divBdr>
        <w:top w:val="none" w:sz="0" w:space="0" w:color="auto"/>
        <w:left w:val="none" w:sz="0" w:space="0" w:color="auto"/>
        <w:bottom w:val="none" w:sz="0" w:space="0" w:color="auto"/>
        <w:right w:val="none" w:sz="0" w:space="0" w:color="auto"/>
      </w:divBdr>
    </w:div>
    <w:div w:id="1416168335">
      <w:marLeft w:val="640"/>
      <w:marRight w:val="0"/>
      <w:marTop w:val="0"/>
      <w:marBottom w:val="0"/>
      <w:divBdr>
        <w:top w:val="none" w:sz="0" w:space="0" w:color="auto"/>
        <w:left w:val="none" w:sz="0" w:space="0" w:color="auto"/>
        <w:bottom w:val="none" w:sz="0" w:space="0" w:color="auto"/>
        <w:right w:val="none" w:sz="0" w:space="0" w:color="auto"/>
      </w:divBdr>
    </w:div>
    <w:div w:id="1416246154">
      <w:marLeft w:val="640"/>
      <w:marRight w:val="0"/>
      <w:marTop w:val="0"/>
      <w:marBottom w:val="0"/>
      <w:divBdr>
        <w:top w:val="none" w:sz="0" w:space="0" w:color="auto"/>
        <w:left w:val="none" w:sz="0" w:space="0" w:color="auto"/>
        <w:bottom w:val="none" w:sz="0" w:space="0" w:color="auto"/>
        <w:right w:val="none" w:sz="0" w:space="0" w:color="auto"/>
      </w:divBdr>
    </w:div>
    <w:div w:id="1417510430">
      <w:marLeft w:val="640"/>
      <w:marRight w:val="0"/>
      <w:marTop w:val="0"/>
      <w:marBottom w:val="0"/>
      <w:divBdr>
        <w:top w:val="none" w:sz="0" w:space="0" w:color="auto"/>
        <w:left w:val="none" w:sz="0" w:space="0" w:color="auto"/>
        <w:bottom w:val="none" w:sz="0" w:space="0" w:color="auto"/>
        <w:right w:val="none" w:sz="0" w:space="0" w:color="auto"/>
      </w:divBdr>
    </w:div>
    <w:div w:id="1417747425">
      <w:marLeft w:val="640"/>
      <w:marRight w:val="0"/>
      <w:marTop w:val="0"/>
      <w:marBottom w:val="0"/>
      <w:divBdr>
        <w:top w:val="none" w:sz="0" w:space="0" w:color="auto"/>
        <w:left w:val="none" w:sz="0" w:space="0" w:color="auto"/>
        <w:bottom w:val="none" w:sz="0" w:space="0" w:color="auto"/>
        <w:right w:val="none" w:sz="0" w:space="0" w:color="auto"/>
      </w:divBdr>
    </w:div>
    <w:div w:id="1418869786">
      <w:marLeft w:val="640"/>
      <w:marRight w:val="0"/>
      <w:marTop w:val="0"/>
      <w:marBottom w:val="0"/>
      <w:divBdr>
        <w:top w:val="none" w:sz="0" w:space="0" w:color="auto"/>
        <w:left w:val="none" w:sz="0" w:space="0" w:color="auto"/>
        <w:bottom w:val="none" w:sz="0" w:space="0" w:color="auto"/>
        <w:right w:val="none" w:sz="0" w:space="0" w:color="auto"/>
      </w:divBdr>
    </w:div>
    <w:div w:id="1419063347">
      <w:marLeft w:val="640"/>
      <w:marRight w:val="0"/>
      <w:marTop w:val="0"/>
      <w:marBottom w:val="0"/>
      <w:divBdr>
        <w:top w:val="none" w:sz="0" w:space="0" w:color="auto"/>
        <w:left w:val="none" w:sz="0" w:space="0" w:color="auto"/>
        <w:bottom w:val="none" w:sz="0" w:space="0" w:color="auto"/>
        <w:right w:val="none" w:sz="0" w:space="0" w:color="auto"/>
      </w:divBdr>
    </w:div>
    <w:div w:id="1420371703">
      <w:marLeft w:val="640"/>
      <w:marRight w:val="0"/>
      <w:marTop w:val="0"/>
      <w:marBottom w:val="0"/>
      <w:divBdr>
        <w:top w:val="none" w:sz="0" w:space="0" w:color="auto"/>
        <w:left w:val="none" w:sz="0" w:space="0" w:color="auto"/>
        <w:bottom w:val="none" w:sz="0" w:space="0" w:color="auto"/>
        <w:right w:val="none" w:sz="0" w:space="0" w:color="auto"/>
      </w:divBdr>
    </w:div>
    <w:div w:id="1421096431">
      <w:marLeft w:val="640"/>
      <w:marRight w:val="0"/>
      <w:marTop w:val="0"/>
      <w:marBottom w:val="0"/>
      <w:divBdr>
        <w:top w:val="none" w:sz="0" w:space="0" w:color="auto"/>
        <w:left w:val="none" w:sz="0" w:space="0" w:color="auto"/>
        <w:bottom w:val="none" w:sz="0" w:space="0" w:color="auto"/>
        <w:right w:val="none" w:sz="0" w:space="0" w:color="auto"/>
      </w:divBdr>
    </w:div>
    <w:div w:id="1423723573">
      <w:marLeft w:val="640"/>
      <w:marRight w:val="0"/>
      <w:marTop w:val="0"/>
      <w:marBottom w:val="0"/>
      <w:divBdr>
        <w:top w:val="none" w:sz="0" w:space="0" w:color="auto"/>
        <w:left w:val="none" w:sz="0" w:space="0" w:color="auto"/>
        <w:bottom w:val="none" w:sz="0" w:space="0" w:color="auto"/>
        <w:right w:val="none" w:sz="0" w:space="0" w:color="auto"/>
      </w:divBdr>
    </w:div>
    <w:div w:id="1423843229">
      <w:marLeft w:val="640"/>
      <w:marRight w:val="0"/>
      <w:marTop w:val="0"/>
      <w:marBottom w:val="0"/>
      <w:divBdr>
        <w:top w:val="none" w:sz="0" w:space="0" w:color="auto"/>
        <w:left w:val="none" w:sz="0" w:space="0" w:color="auto"/>
        <w:bottom w:val="none" w:sz="0" w:space="0" w:color="auto"/>
        <w:right w:val="none" w:sz="0" w:space="0" w:color="auto"/>
      </w:divBdr>
    </w:div>
    <w:div w:id="1425539140">
      <w:bodyDiv w:val="1"/>
      <w:marLeft w:val="0"/>
      <w:marRight w:val="0"/>
      <w:marTop w:val="0"/>
      <w:marBottom w:val="0"/>
      <w:divBdr>
        <w:top w:val="none" w:sz="0" w:space="0" w:color="auto"/>
        <w:left w:val="none" w:sz="0" w:space="0" w:color="auto"/>
        <w:bottom w:val="none" w:sz="0" w:space="0" w:color="auto"/>
        <w:right w:val="none" w:sz="0" w:space="0" w:color="auto"/>
      </w:divBdr>
      <w:divsChild>
        <w:div w:id="20783449">
          <w:marLeft w:val="640"/>
          <w:marRight w:val="0"/>
          <w:marTop w:val="0"/>
          <w:marBottom w:val="0"/>
          <w:divBdr>
            <w:top w:val="none" w:sz="0" w:space="0" w:color="auto"/>
            <w:left w:val="none" w:sz="0" w:space="0" w:color="auto"/>
            <w:bottom w:val="none" w:sz="0" w:space="0" w:color="auto"/>
            <w:right w:val="none" w:sz="0" w:space="0" w:color="auto"/>
          </w:divBdr>
        </w:div>
        <w:div w:id="21710861">
          <w:marLeft w:val="640"/>
          <w:marRight w:val="0"/>
          <w:marTop w:val="0"/>
          <w:marBottom w:val="0"/>
          <w:divBdr>
            <w:top w:val="none" w:sz="0" w:space="0" w:color="auto"/>
            <w:left w:val="none" w:sz="0" w:space="0" w:color="auto"/>
            <w:bottom w:val="none" w:sz="0" w:space="0" w:color="auto"/>
            <w:right w:val="none" w:sz="0" w:space="0" w:color="auto"/>
          </w:divBdr>
        </w:div>
        <w:div w:id="23403741">
          <w:marLeft w:val="640"/>
          <w:marRight w:val="0"/>
          <w:marTop w:val="0"/>
          <w:marBottom w:val="0"/>
          <w:divBdr>
            <w:top w:val="none" w:sz="0" w:space="0" w:color="auto"/>
            <w:left w:val="none" w:sz="0" w:space="0" w:color="auto"/>
            <w:bottom w:val="none" w:sz="0" w:space="0" w:color="auto"/>
            <w:right w:val="none" w:sz="0" w:space="0" w:color="auto"/>
          </w:divBdr>
        </w:div>
        <w:div w:id="103694925">
          <w:marLeft w:val="640"/>
          <w:marRight w:val="0"/>
          <w:marTop w:val="0"/>
          <w:marBottom w:val="0"/>
          <w:divBdr>
            <w:top w:val="none" w:sz="0" w:space="0" w:color="auto"/>
            <w:left w:val="none" w:sz="0" w:space="0" w:color="auto"/>
            <w:bottom w:val="none" w:sz="0" w:space="0" w:color="auto"/>
            <w:right w:val="none" w:sz="0" w:space="0" w:color="auto"/>
          </w:divBdr>
        </w:div>
        <w:div w:id="264272008">
          <w:marLeft w:val="640"/>
          <w:marRight w:val="0"/>
          <w:marTop w:val="0"/>
          <w:marBottom w:val="0"/>
          <w:divBdr>
            <w:top w:val="none" w:sz="0" w:space="0" w:color="auto"/>
            <w:left w:val="none" w:sz="0" w:space="0" w:color="auto"/>
            <w:bottom w:val="none" w:sz="0" w:space="0" w:color="auto"/>
            <w:right w:val="none" w:sz="0" w:space="0" w:color="auto"/>
          </w:divBdr>
        </w:div>
        <w:div w:id="384110294">
          <w:marLeft w:val="640"/>
          <w:marRight w:val="0"/>
          <w:marTop w:val="0"/>
          <w:marBottom w:val="0"/>
          <w:divBdr>
            <w:top w:val="none" w:sz="0" w:space="0" w:color="auto"/>
            <w:left w:val="none" w:sz="0" w:space="0" w:color="auto"/>
            <w:bottom w:val="none" w:sz="0" w:space="0" w:color="auto"/>
            <w:right w:val="none" w:sz="0" w:space="0" w:color="auto"/>
          </w:divBdr>
        </w:div>
        <w:div w:id="384793663">
          <w:marLeft w:val="640"/>
          <w:marRight w:val="0"/>
          <w:marTop w:val="0"/>
          <w:marBottom w:val="0"/>
          <w:divBdr>
            <w:top w:val="none" w:sz="0" w:space="0" w:color="auto"/>
            <w:left w:val="none" w:sz="0" w:space="0" w:color="auto"/>
            <w:bottom w:val="none" w:sz="0" w:space="0" w:color="auto"/>
            <w:right w:val="none" w:sz="0" w:space="0" w:color="auto"/>
          </w:divBdr>
        </w:div>
        <w:div w:id="476186979">
          <w:marLeft w:val="640"/>
          <w:marRight w:val="0"/>
          <w:marTop w:val="0"/>
          <w:marBottom w:val="0"/>
          <w:divBdr>
            <w:top w:val="none" w:sz="0" w:space="0" w:color="auto"/>
            <w:left w:val="none" w:sz="0" w:space="0" w:color="auto"/>
            <w:bottom w:val="none" w:sz="0" w:space="0" w:color="auto"/>
            <w:right w:val="none" w:sz="0" w:space="0" w:color="auto"/>
          </w:divBdr>
        </w:div>
        <w:div w:id="487284453">
          <w:marLeft w:val="640"/>
          <w:marRight w:val="0"/>
          <w:marTop w:val="0"/>
          <w:marBottom w:val="0"/>
          <w:divBdr>
            <w:top w:val="none" w:sz="0" w:space="0" w:color="auto"/>
            <w:left w:val="none" w:sz="0" w:space="0" w:color="auto"/>
            <w:bottom w:val="none" w:sz="0" w:space="0" w:color="auto"/>
            <w:right w:val="none" w:sz="0" w:space="0" w:color="auto"/>
          </w:divBdr>
        </w:div>
        <w:div w:id="503742178">
          <w:marLeft w:val="640"/>
          <w:marRight w:val="0"/>
          <w:marTop w:val="0"/>
          <w:marBottom w:val="0"/>
          <w:divBdr>
            <w:top w:val="none" w:sz="0" w:space="0" w:color="auto"/>
            <w:left w:val="none" w:sz="0" w:space="0" w:color="auto"/>
            <w:bottom w:val="none" w:sz="0" w:space="0" w:color="auto"/>
            <w:right w:val="none" w:sz="0" w:space="0" w:color="auto"/>
          </w:divBdr>
        </w:div>
        <w:div w:id="504126693">
          <w:marLeft w:val="640"/>
          <w:marRight w:val="0"/>
          <w:marTop w:val="0"/>
          <w:marBottom w:val="0"/>
          <w:divBdr>
            <w:top w:val="none" w:sz="0" w:space="0" w:color="auto"/>
            <w:left w:val="none" w:sz="0" w:space="0" w:color="auto"/>
            <w:bottom w:val="none" w:sz="0" w:space="0" w:color="auto"/>
            <w:right w:val="none" w:sz="0" w:space="0" w:color="auto"/>
          </w:divBdr>
        </w:div>
        <w:div w:id="537816059">
          <w:marLeft w:val="640"/>
          <w:marRight w:val="0"/>
          <w:marTop w:val="0"/>
          <w:marBottom w:val="0"/>
          <w:divBdr>
            <w:top w:val="none" w:sz="0" w:space="0" w:color="auto"/>
            <w:left w:val="none" w:sz="0" w:space="0" w:color="auto"/>
            <w:bottom w:val="none" w:sz="0" w:space="0" w:color="auto"/>
            <w:right w:val="none" w:sz="0" w:space="0" w:color="auto"/>
          </w:divBdr>
        </w:div>
        <w:div w:id="546263960">
          <w:marLeft w:val="640"/>
          <w:marRight w:val="0"/>
          <w:marTop w:val="0"/>
          <w:marBottom w:val="0"/>
          <w:divBdr>
            <w:top w:val="none" w:sz="0" w:space="0" w:color="auto"/>
            <w:left w:val="none" w:sz="0" w:space="0" w:color="auto"/>
            <w:bottom w:val="none" w:sz="0" w:space="0" w:color="auto"/>
            <w:right w:val="none" w:sz="0" w:space="0" w:color="auto"/>
          </w:divBdr>
        </w:div>
        <w:div w:id="550263531">
          <w:marLeft w:val="640"/>
          <w:marRight w:val="0"/>
          <w:marTop w:val="0"/>
          <w:marBottom w:val="0"/>
          <w:divBdr>
            <w:top w:val="none" w:sz="0" w:space="0" w:color="auto"/>
            <w:left w:val="none" w:sz="0" w:space="0" w:color="auto"/>
            <w:bottom w:val="none" w:sz="0" w:space="0" w:color="auto"/>
            <w:right w:val="none" w:sz="0" w:space="0" w:color="auto"/>
          </w:divBdr>
        </w:div>
        <w:div w:id="611131576">
          <w:marLeft w:val="640"/>
          <w:marRight w:val="0"/>
          <w:marTop w:val="0"/>
          <w:marBottom w:val="0"/>
          <w:divBdr>
            <w:top w:val="none" w:sz="0" w:space="0" w:color="auto"/>
            <w:left w:val="none" w:sz="0" w:space="0" w:color="auto"/>
            <w:bottom w:val="none" w:sz="0" w:space="0" w:color="auto"/>
            <w:right w:val="none" w:sz="0" w:space="0" w:color="auto"/>
          </w:divBdr>
        </w:div>
        <w:div w:id="641161356">
          <w:marLeft w:val="640"/>
          <w:marRight w:val="0"/>
          <w:marTop w:val="0"/>
          <w:marBottom w:val="0"/>
          <w:divBdr>
            <w:top w:val="none" w:sz="0" w:space="0" w:color="auto"/>
            <w:left w:val="none" w:sz="0" w:space="0" w:color="auto"/>
            <w:bottom w:val="none" w:sz="0" w:space="0" w:color="auto"/>
            <w:right w:val="none" w:sz="0" w:space="0" w:color="auto"/>
          </w:divBdr>
        </w:div>
        <w:div w:id="673187119">
          <w:marLeft w:val="640"/>
          <w:marRight w:val="0"/>
          <w:marTop w:val="0"/>
          <w:marBottom w:val="0"/>
          <w:divBdr>
            <w:top w:val="none" w:sz="0" w:space="0" w:color="auto"/>
            <w:left w:val="none" w:sz="0" w:space="0" w:color="auto"/>
            <w:bottom w:val="none" w:sz="0" w:space="0" w:color="auto"/>
            <w:right w:val="none" w:sz="0" w:space="0" w:color="auto"/>
          </w:divBdr>
        </w:div>
        <w:div w:id="688994073">
          <w:marLeft w:val="640"/>
          <w:marRight w:val="0"/>
          <w:marTop w:val="0"/>
          <w:marBottom w:val="0"/>
          <w:divBdr>
            <w:top w:val="none" w:sz="0" w:space="0" w:color="auto"/>
            <w:left w:val="none" w:sz="0" w:space="0" w:color="auto"/>
            <w:bottom w:val="none" w:sz="0" w:space="0" w:color="auto"/>
            <w:right w:val="none" w:sz="0" w:space="0" w:color="auto"/>
          </w:divBdr>
        </w:div>
        <w:div w:id="749540302">
          <w:marLeft w:val="640"/>
          <w:marRight w:val="0"/>
          <w:marTop w:val="0"/>
          <w:marBottom w:val="0"/>
          <w:divBdr>
            <w:top w:val="none" w:sz="0" w:space="0" w:color="auto"/>
            <w:left w:val="none" w:sz="0" w:space="0" w:color="auto"/>
            <w:bottom w:val="none" w:sz="0" w:space="0" w:color="auto"/>
            <w:right w:val="none" w:sz="0" w:space="0" w:color="auto"/>
          </w:divBdr>
        </w:div>
        <w:div w:id="772431492">
          <w:marLeft w:val="640"/>
          <w:marRight w:val="0"/>
          <w:marTop w:val="0"/>
          <w:marBottom w:val="0"/>
          <w:divBdr>
            <w:top w:val="none" w:sz="0" w:space="0" w:color="auto"/>
            <w:left w:val="none" w:sz="0" w:space="0" w:color="auto"/>
            <w:bottom w:val="none" w:sz="0" w:space="0" w:color="auto"/>
            <w:right w:val="none" w:sz="0" w:space="0" w:color="auto"/>
          </w:divBdr>
        </w:div>
        <w:div w:id="796413254">
          <w:marLeft w:val="640"/>
          <w:marRight w:val="0"/>
          <w:marTop w:val="0"/>
          <w:marBottom w:val="0"/>
          <w:divBdr>
            <w:top w:val="none" w:sz="0" w:space="0" w:color="auto"/>
            <w:left w:val="none" w:sz="0" w:space="0" w:color="auto"/>
            <w:bottom w:val="none" w:sz="0" w:space="0" w:color="auto"/>
            <w:right w:val="none" w:sz="0" w:space="0" w:color="auto"/>
          </w:divBdr>
        </w:div>
        <w:div w:id="849638866">
          <w:marLeft w:val="640"/>
          <w:marRight w:val="0"/>
          <w:marTop w:val="0"/>
          <w:marBottom w:val="0"/>
          <w:divBdr>
            <w:top w:val="none" w:sz="0" w:space="0" w:color="auto"/>
            <w:left w:val="none" w:sz="0" w:space="0" w:color="auto"/>
            <w:bottom w:val="none" w:sz="0" w:space="0" w:color="auto"/>
            <w:right w:val="none" w:sz="0" w:space="0" w:color="auto"/>
          </w:divBdr>
        </w:div>
        <w:div w:id="850681569">
          <w:marLeft w:val="640"/>
          <w:marRight w:val="0"/>
          <w:marTop w:val="0"/>
          <w:marBottom w:val="0"/>
          <w:divBdr>
            <w:top w:val="none" w:sz="0" w:space="0" w:color="auto"/>
            <w:left w:val="none" w:sz="0" w:space="0" w:color="auto"/>
            <w:bottom w:val="none" w:sz="0" w:space="0" w:color="auto"/>
            <w:right w:val="none" w:sz="0" w:space="0" w:color="auto"/>
          </w:divBdr>
        </w:div>
        <w:div w:id="885990327">
          <w:marLeft w:val="640"/>
          <w:marRight w:val="0"/>
          <w:marTop w:val="0"/>
          <w:marBottom w:val="0"/>
          <w:divBdr>
            <w:top w:val="none" w:sz="0" w:space="0" w:color="auto"/>
            <w:left w:val="none" w:sz="0" w:space="0" w:color="auto"/>
            <w:bottom w:val="none" w:sz="0" w:space="0" w:color="auto"/>
            <w:right w:val="none" w:sz="0" w:space="0" w:color="auto"/>
          </w:divBdr>
        </w:div>
        <w:div w:id="886374637">
          <w:marLeft w:val="640"/>
          <w:marRight w:val="0"/>
          <w:marTop w:val="0"/>
          <w:marBottom w:val="0"/>
          <w:divBdr>
            <w:top w:val="none" w:sz="0" w:space="0" w:color="auto"/>
            <w:left w:val="none" w:sz="0" w:space="0" w:color="auto"/>
            <w:bottom w:val="none" w:sz="0" w:space="0" w:color="auto"/>
            <w:right w:val="none" w:sz="0" w:space="0" w:color="auto"/>
          </w:divBdr>
        </w:div>
        <w:div w:id="888224253">
          <w:marLeft w:val="640"/>
          <w:marRight w:val="0"/>
          <w:marTop w:val="0"/>
          <w:marBottom w:val="0"/>
          <w:divBdr>
            <w:top w:val="none" w:sz="0" w:space="0" w:color="auto"/>
            <w:left w:val="none" w:sz="0" w:space="0" w:color="auto"/>
            <w:bottom w:val="none" w:sz="0" w:space="0" w:color="auto"/>
            <w:right w:val="none" w:sz="0" w:space="0" w:color="auto"/>
          </w:divBdr>
        </w:div>
        <w:div w:id="923103140">
          <w:marLeft w:val="640"/>
          <w:marRight w:val="0"/>
          <w:marTop w:val="0"/>
          <w:marBottom w:val="0"/>
          <w:divBdr>
            <w:top w:val="none" w:sz="0" w:space="0" w:color="auto"/>
            <w:left w:val="none" w:sz="0" w:space="0" w:color="auto"/>
            <w:bottom w:val="none" w:sz="0" w:space="0" w:color="auto"/>
            <w:right w:val="none" w:sz="0" w:space="0" w:color="auto"/>
          </w:divBdr>
        </w:div>
        <w:div w:id="953287823">
          <w:marLeft w:val="640"/>
          <w:marRight w:val="0"/>
          <w:marTop w:val="0"/>
          <w:marBottom w:val="0"/>
          <w:divBdr>
            <w:top w:val="none" w:sz="0" w:space="0" w:color="auto"/>
            <w:left w:val="none" w:sz="0" w:space="0" w:color="auto"/>
            <w:bottom w:val="none" w:sz="0" w:space="0" w:color="auto"/>
            <w:right w:val="none" w:sz="0" w:space="0" w:color="auto"/>
          </w:divBdr>
        </w:div>
        <w:div w:id="960261904">
          <w:marLeft w:val="640"/>
          <w:marRight w:val="0"/>
          <w:marTop w:val="0"/>
          <w:marBottom w:val="0"/>
          <w:divBdr>
            <w:top w:val="none" w:sz="0" w:space="0" w:color="auto"/>
            <w:left w:val="none" w:sz="0" w:space="0" w:color="auto"/>
            <w:bottom w:val="none" w:sz="0" w:space="0" w:color="auto"/>
            <w:right w:val="none" w:sz="0" w:space="0" w:color="auto"/>
          </w:divBdr>
        </w:div>
        <w:div w:id="963387210">
          <w:marLeft w:val="640"/>
          <w:marRight w:val="0"/>
          <w:marTop w:val="0"/>
          <w:marBottom w:val="0"/>
          <w:divBdr>
            <w:top w:val="none" w:sz="0" w:space="0" w:color="auto"/>
            <w:left w:val="none" w:sz="0" w:space="0" w:color="auto"/>
            <w:bottom w:val="none" w:sz="0" w:space="0" w:color="auto"/>
            <w:right w:val="none" w:sz="0" w:space="0" w:color="auto"/>
          </w:divBdr>
        </w:div>
        <w:div w:id="966542868">
          <w:marLeft w:val="640"/>
          <w:marRight w:val="0"/>
          <w:marTop w:val="0"/>
          <w:marBottom w:val="0"/>
          <w:divBdr>
            <w:top w:val="none" w:sz="0" w:space="0" w:color="auto"/>
            <w:left w:val="none" w:sz="0" w:space="0" w:color="auto"/>
            <w:bottom w:val="none" w:sz="0" w:space="0" w:color="auto"/>
            <w:right w:val="none" w:sz="0" w:space="0" w:color="auto"/>
          </w:divBdr>
        </w:div>
        <w:div w:id="1003627636">
          <w:marLeft w:val="640"/>
          <w:marRight w:val="0"/>
          <w:marTop w:val="0"/>
          <w:marBottom w:val="0"/>
          <w:divBdr>
            <w:top w:val="none" w:sz="0" w:space="0" w:color="auto"/>
            <w:left w:val="none" w:sz="0" w:space="0" w:color="auto"/>
            <w:bottom w:val="none" w:sz="0" w:space="0" w:color="auto"/>
            <w:right w:val="none" w:sz="0" w:space="0" w:color="auto"/>
          </w:divBdr>
        </w:div>
        <w:div w:id="1051883398">
          <w:marLeft w:val="640"/>
          <w:marRight w:val="0"/>
          <w:marTop w:val="0"/>
          <w:marBottom w:val="0"/>
          <w:divBdr>
            <w:top w:val="none" w:sz="0" w:space="0" w:color="auto"/>
            <w:left w:val="none" w:sz="0" w:space="0" w:color="auto"/>
            <w:bottom w:val="none" w:sz="0" w:space="0" w:color="auto"/>
            <w:right w:val="none" w:sz="0" w:space="0" w:color="auto"/>
          </w:divBdr>
        </w:div>
        <w:div w:id="1068116008">
          <w:marLeft w:val="640"/>
          <w:marRight w:val="0"/>
          <w:marTop w:val="0"/>
          <w:marBottom w:val="0"/>
          <w:divBdr>
            <w:top w:val="none" w:sz="0" w:space="0" w:color="auto"/>
            <w:left w:val="none" w:sz="0" w:space="0" w:color="auto"/>
            <w:bottom w:val="none" w:sz="0" w:space="0" w:color="auto"/>
            <w:right w:val="none" w:sz="0" w:space="0" w:color="auto"/>
          </w:divBdr>
        </w:div>
        <w:div w:id="1113944414">
          <w:marLeft w:val="640"/>
          <w:marRight w:val="0"/>
          <w:marTop w:val="0"/>
          <w:marBottom w:val="0"/>
          <w:divBdr>
            <w:top w:val="none" w:sz="0" w:space="0" w:color="auto"/>
            <w:left w:val="none" w:sz="0" w:space="0" w:color="auto"/>
            <w:bottom w:val="none" w:sz="0" w:space="0" w:color="auto"/>
            <w:right w:val="none" w:sz="0" w:space="0" w:color="auto"/>
          </w:divBdr>
        </w:div>
        <w:div w:id="1183740507">
          <w:marLeft w:val="640"/>
          <w:marRight w:val="0"/>
          <w:marTop w:val="0"/>
          <w:marBottom w:val="0"/>
          <w:divBdr>
            <w:top w:val="none" w:sz="0" w:space="0" w:color="auto"/>
            <w:left w:val="none" w:sz="0" w:space="0" w:color="auto"/>
            <w:bottom w:val="none" w:sz="0" w:space="0" w:color="auto"/>
            <w:right w:val="none" w:sz="0" w:space="0" w:color="auto"/>
          </w:divBdr>
        </w:div>
        <w:div w:id="1243489354">
          <w:marLeft w:val="640"/>
          <w:marRight w:val="0"/>
          <w:marTop w:val="0"/>
          <w:marBottom w:val="0"/>
          <w:divBdr>
            <w:top w:val="none" w:sz="0" w:space="0" w:color="auto"/>
            <w:left w:val="none" w:sz="0" w:space="0" w:color="auto"/>
            <w:bottom w:val="none" w:sz="0" w:space="0" w:color="auto"/>
            <w:right w:val="none" w:sz="0" w:space="0" w:color="auto"/>
          </w:divBdr>
        </w:div>
        <w:div w:id="1245458539">
          <w:marLeft w:val="640"/>
          <w:marRight w:val="0"/>
          <w:marTop w:val="0"/>
          <w:marBottom w:val="0"/>
          <w:divBdr>
            <w:top w:val="none" w:sz="0" w:space="0" w:color="auto"/>
            <w:left w:val="none" w:sz="0" w:space="0" w:color="auto"/>
            <w:bottom w:val="none" w:sz="0" w:space="0" w:color="auto"/>
            <w:right w:val="none" w:sz="0" w:space="0" w:color="auto"/>
          </w:divBdr>
        </w:div>
        <w:div w:id="1266695420">
          <w:marLeft w:val="640"/>
          <w:marRight w:val="0"/>
          <w:marTop w:val="0"/>
          <w:marBottom w:val="0"/>
          <w:divBdr>
            <w:top w:val="none" w:sz="0" w:space="0" w:color="auto"/>
            <w:left w:val="none" w:sz="0" w:space="0" w:color="auto"/>
            <w:bottom w:val="none" w:sz="0" w:space="0" w:color="auto"/>
            <w:right w:val="none" w:sz="0" w:space="0" w:color="auto"/>
          </w:divBdr>
        </w:div>
        <w:div w:id="1353072284">
          <w:marLeft w:val="640"/>
          <w:marRight w:val="0"/>
          <w:marTop w:val="0"/>
          <w:marBottom w:val="0"/>
          <w:divBdr>
            <w:top w:val="none" w:sz="0" w:space="0" w:color="auto"/>
            <w:left w:val="none" w:sz="0" w:space="0" w:color="auto"/>
            <w:bottom w:val="none" w:sz="0" w:space="0" w:color="auto"/>
            <w:right w:val="none" w:sz="0" w:space="0" w:color="auto"/>
          </w:divBdr>
        </w:div>
        <w:div w:id="1372681412">
          <w:marLeft w:val="640"/>
          <w:marRight w:val="0"/>
          <w:marTop w:val="0"/>
          <w:marBottom w:val="0"/>
          <w:divBdr>
            <w:top w:val="none" w:sz="0" w:space="0" w:color="auto"/>
            <w:left w:val="none" w:sz="0" w:space="0" w:color="auto"/>
            <w:bottom w:val="none" w:sz="0" w:space="0" w:color="auto"/>
            <w:right w:val="none" w:sz="0" w:space="0" w:color="auto"/>
          </w:divBdr>
        </w:div>
        <w:div w:id="1380520576">
          <w:marLeft w:val="640"/>
          <w:marRight w:val="0"/>
          <w:marTop w:val="0"/>
          <w:marBottom w:val="0"/>
          <w:divBdr>
            <w:top w:val="none" w:sz="0" w:space="0" w:color="auto"/>
            <w:left w:val="none" w:sz="0" w:space="0" w:color="auto"/>
            <w:bottom w:val="none" w:sz="0" w:space="0" w:color="auto"/>
            <w:right w:val="none" w:sz="0" w:space="0" w:color="auto"/>
          </w:divBdr>
        </w:div>
        <w:div w:id="1425615627">
          <w:marLeft w:val="640"/>
          <w:marRight w:val="0"/>
          <w:marTop w:val="0"/>
          <w:marBottom w:val="0"/>
          <w:divBdr>
            <w:top w:val="none" w:sz="0" w:space="0" w:color="auto"/>
            <w:left w:val="none" w:sz="0" w:space="0" w:color="auto"/>
            <w:bottom w:val="none" w:sz="0" w:space="0" w:color="auto"/>
            <w:right w:val="none" w:sz="0" w:space="0" w:color="auto"/>
          </w:divBdr>
        </w:div>
        <w:div w:id="1579946794">
          <w:marLeft w:val="640"/>
          <w:marRight w:val="0"/>
          <w:marTop w:val="0"/>
          <w:marBottom w:val="0"/>
          <w:divBdr>
            <w:top w:val="none" w:sz="0" w:space="0" w:color="auto"/>
            <w:left w:val="none" w:sz="0" w:space="0" w:color="auto"/>
            <w:bottom w:val="none" w:sz="0" w:space="0" w:color="auto"/>
            <w:right w:val="none" w:sz="0" w:space="0" w:color="auto"/>
          </w:divBdr>
        </w:div>
        <w:div w:id="1653218736">
          <w:marLeft w:val="640"/>
          <w:marRight w:val="0"/>
          <w:marTop w:val="0"/>
          <w:marBottom w:val="0"/>
          <w:divBdr>
            <w:top w:val="none" w:sz="0" w:space="0" w:color="auto"/>
            <w:left w:val="none" w:sz="0" w:space="0" w:color="auto"/>
            <w:bottom w:val="none" w:sz="0" w:space="0" w:color="auto"/>
            <w:right w:val="none" w:sz="0" w:space="0" w:color="auto"/>
          </w:divBdr>
        </w:div>
        <w:div w:id="1670717111">
          <w:marLeft w:val="640"/>
          <w:marRight w:val="0"/>
          <w:marTop w:val="0"/>
          <w:marBottom w:val="0"/>
          <w:divBdr>
            <w:top w:val="none" w:sz="0" w:space="0" w:color="auto"/>
            <w:left w:val="none" w:sz="0" w:space="0" w:color="auto"/>
            <w:bottom w:val="none" w:sz="0" w:space="0" w:color="auto"/>
            <w:right w:val="none" w:sz="0" w:space="0" w:color="auto"/>
          </w:divBdr>
        </w:div>
        <w:div w:id="1691448980">
          <w:marLeft w:val="640"/>
          <w:marRight w:val="0"/>
          <w:marTop w:val="0"/>
          <w:marBottom w:val="0"/>
          <w:divBdr>
            <w:top w:val="none" w:sz="0" w:space="0" w:color="auto"/>
            <w:left w:val="none" w:sz="0" w:space="0" w:color="auto"/>
            <w:bottom w:val="none" w:sz="0" w:space="0" w:color="auto"/>
            <w:right w:val="none" w:sz="0" w:space="0" w:color="auto"/>
          </w:divBdr>
        </w:div>
        <w:div w:id="1843549994">
          <w:marLeft w:val="640"/>
          <w:marRight w:val="0"/>
          <w:marTop w:val="0"/>
          <w:marBottom w:val="0"/>
          <w:divBdr>
            <w:top w:val="none" w:sz="0" w:space="0" w:color="auto"/>
            <w:left w:val="none" w:sz="0" w:space="0" w:color="auto"/>
            <w:bottom w:val="none" w:sz="0" w:space="0" w:color="auto"/>
            <w:right w:val="none" w:sz="0" w:space="0" w:color="auto"/>
          </w:divBdr>
        </w:div>
        <w:div w:id="1845702528">
          <w:marLeft w:val="640"/>
          <w:marRight w:val="0"/>
          <w:marTop w:val="0"/>
          <w:marBottom w:val="0"/>
          <w:divBdr>
            <w:top w:val="none" w:sz="0" w:space="0" w:color="auto"/>
            <w:left w:val="none" w:sz="0" w:space="0" w:color="auto"/>
            <w:bottom w:val="none" w:sz="0" w:space="0" w:color="auto"/>
            <w:right w:val="none" w:sz="0" w:space="0" w:color="auto"/>
          </w:divBdr>
        </w:div>
        <w:div w:id="1876886316">
          <w:marLeft w:val="640"/>
          <w:marRight w:val="0"/>
          <w:marTop w:val="0"/>
          <w:marBottom w:val="0"/>
          <w:divBdr>
            <w:top w:val="none" w:sz="0" w:space="0" w:color="auto"/>
            <w:left w:val="none" w:sz="0" w:space="0" w:color="auto"/>
            <w:bottom w:val="none" w:sz="0" w:space="0" w:color="auto"/>
            <w:right w:val="none" w:sz="0" w:space="0" w:color="auto"/>
          </w:divBdr>
        </w:div>
        <w:div w:id="2001155116">
          <w:marLeft w:val="640"/>
          <w:marRight w:val="0"/>
          <w:marTop w:val="0"/>
          <w:marBottom w:val="0"/>
          <w:divBdr>
            <w:top w:val="none" w:sz="0" w:space="0" w:color="auto"/>
            <w:left w:val="none" w:sz="0" w:space="0" w:color="auto"/>
            <w:bottom w:val="none" w:sz="0" w:space="0" w:color="auto"/>
            <w:right w:val="none" w:sz="0" w:space="0" w:color="auto"/>
          </w:divBdr>
        </w:div>
        <w:div w:id="2011056632">
          <w:marLeft w:val="640"/>
          <w:marRight w:val="0"/>
          <w:marTop w:val="0"/>
          <w:marBottom w:val="0"/>
          <w:divBdr>
            <w:top w:val="none" w:sz="0" w:space="0" w:color="auto"/>
            <w:left w:val="none" w:sz="0" w:space="0" w:color="auto"/>
            <w:bottom w:val="none" w:sz="0" w:space="0" w:color="auto"/>
            <w:right w:val="none" w:sz="0" w:space="0" w:color="auto"/>
          </w:divBdr>
        </w:div>
        <w:div w:id="2040930340">
          <w:marLeft w:val="640"/>
          <w:marRight w:val="0"/>
          <w:marTop w:val="0"/>
          <w:marBottom w:val="0"/>
          <w:divBdr>
            <w:top w:val="none" w:sz="0" w:space="0" w:color="auto"/>
            <w:left w:val="none" w:sz="0" w:space="0" w:color="auto"/>
            <w:bottom w:val="none" w:sz="0" w:space="0" w:color="auto"/>
            <w:right w:val="none" w:sz="0" w:space="0" w:color="auto"/>
          </w:divBdr>
        </w:div>
        <w:div w:id="2061006826">
          <w:marLeft w:val="640"/>
          <w:marRight w:val="0"/>
          <w:marTop w:val="0"/>
          <w:marBottom w:val="0"/>
          <w:divBdr>
            <w:top w:val="none" w:sz="0" w:space="0" w:color="auto"/>
            <w:left w:val="none" w:sz="0" w:space="0" w:color="auto"/>
            <w:bottom w:val="none" w:sz="0" w:space="0" w:color="auto"/>
            <w:right w:val="none" w:sz="0" w:space="0" w:color="auto"/>
          </w:divBdr>
        </w:div>
      </w:divsChild>
    </w:div>
    <w:div w:id="1425951969">
      <w:bodyDiv w:val="1"/>
      <w:marLeft w:val="0"/>
      <w:marRight w:val="0"/>
      <w:marTop w:val="0"/>
      <w:marBottom w:val="0"/>
      <w:divBdr>
        <w:top w:val="none" w:sz="0" w:space="0" w:color="auto"/>
        <w:left w:val="none" w:sz="0" w:space="0" w:color="auto"/>
        <w:bottom w:val="none" w:sz="0" w:space="0" w:color="auto"/>
        <w:right w:val="none" w:sz="0" w:space="0" w:color="auto"/>
      </w:divBdr>
      <w:divsChild>
        <w:div w:id="118307006">
          <w:marLeft w:val="0"/>
          <w:marRight w:val="0"/>
          <w:marTop w:val="0"/>
          <w:marBottom w:val="0"/>
          <w:divBdr>
            <w:top w:val="none" w:sz="0" w:space="0" w:color="auto"/>
            <w:left w:val="none" w:sz="0" w:space="0" w:color="auto"/>
            <w:bottom w:val="none" w:sz="0" w:space="0" w:color="auto"/>
            <w:right w:val="none" w:sz="0" w:space="0" w:color="auto"/>
          </w:divBdr>
        </w:div>
        <w:div w:id="1780251532">
          <w:marLeft w:val="0"/>
          <w:marRight w:val="0"/>
          <w:marTop w:val="0"/>
          <w:marBottom w:val="0"/>
          <w:divBdr>
            <w:top w:val="none" w:sz="0" w:space="0" w:color="auto"/>
            <w:left w:val="none" w:sz="0" w:space="0" w:color="auto"/>
            <w:bottom w:val="none" w:sz="0" w:space="0" w:color="auto"/>
            <w:right w:val="none" w:sz="0" w:space="0" w:color="auto"/>
          </w:divBdr>
        </w:div>
      </w:divsChild>
    </w:div>
    <w:div w:id="1425957396">
      <w:marLeft w:val="640"/>
      <w:marRight w:val="0"/>
      <w:marTop w:val="0"/>
      <w:marBottom w:val="0"/>
      <w:divBdr>
        <w:top w:val="none" w:sz="0" w:space="0" w:color="auto"/>
        <w:left w:val="none" w:sz="0" w:space="0" w:color="auto"/>
        <w:bottom w:val="none" w:sz="0" w:space="0" w:color="auto"/>
        <w:right w:val="none" w:sz="0" w:space="0" w:color="auto"/>
      </w:divBdr>
    </w:div>
    <w:div w:id="1427460705">
      <w:marLeft w:val="640"/>
      <w:marRight w:val="0"/>
      <w:marTop w:val="0"/>
      <w:marBottom w:val="0"/>
      <w:divBdr>
        <w:top w:val="none" w:sz="0" w:space="0" w:color="auto"/>
        <w:left w:val="none" w:sz="0" w:space="0" w:color="auto"/>
        <w:bottom w:val="none" w:sz="0" w:space="0" w:color="auto"/>
        <w:right w:val="none" w:sz="0" w:space="0" w:color="auto"/>
      </w:divBdr>
    </w:div>
    <w:div w:id="1428186625">
      <w:bodyDiv w:val="1"/>
      <w:marLeft w:val="0"/>
      <w:marRight w:val="0"/>
      <w:marTop w:val="0"/>
      <w:marBottom w:val="0"/>
      <w:divBdr>
        <w:top w:val="none" w:sz="0" w:space="0" w:color="auto"/>
        <w:left w:val="none" w:sz="0" w:space="0" w:color="auto"/>
        <w:bottom w:val="none" w:sz="0" w:space="0" w:color="auto"/>
        <w:right w:val="none" w:sz="0" w:space="0" w:color="auto"/>
      </w:divBdr>
      <w:divsChild>
        <w:div w:id="30082866">
          <w:marLeft w:val="640"/>
          <w:marRight w:val="0"/>
          <w:marTop w:val="0"/>
          <w:marBottom w:val="0"/>
          <w:divBdr>
            <w:top w:val="none" w:sz="0" w:space="0" w:color="auto"/>
            <w:left w:val="none" w:sz="0" w:space="0" w:color="auto"/>
            <w:bottom w:val="none" w:sz="0" w:space="0" w:color="auto"/>
            <w:right w:val="none" w:sz="0" w:space="0" w:color="auto"/>
          </w:divBdr>
        </w:div>
        <w:div w:id="207688668">
          <w:marLeft w:val="640"/>
          <w:marRight w:val="0"/>
          <w:marTop w:val="0"/>
          <w:marBottom w:val="0"/>
          <w:divBdr>
            <w:top w:val="none" w:sz="0" w:space="0" w:color="auto"/>
            <w:left w:val="none" w:sz="0" w:space="0" w:color="auto"/>
            <w:bottom w:val="none" w:sz="0" w:space="0" w:color="auto"/>
            <w:right w:val="none" w:sz="0" w:space="0" w:color="auto"/>
          </w:divBdr>
        </w:div>
        <w:div w:id="264581244">
          <w:marLeft w:val="640"/>
          <w:marRight w:val="0"/>
          <w:marTop w:val="0"/>
          <w:marBottom w:val="0"/>
          <w:divBdr>
            <w:top w:val="none" w:sz="0" w:space="0" w:color="auto"/>
            <w:left w:val="none" w:sz="0" w:space="0" w:color="auto"/>
            <w:bottom w:val="none" w:sz="0" w:space="0" w:color="auto"/>
            <w:right w:val="none" w:sz="0" w:space="0" w:color="auto"/>
          </w:divBdr>
        </w:div>
        <w:div w:id="324363091">
          <w:marLeft w:val="640"/>
          <w:marRight w:val="0"/>
          <w:marTop w:val="0"/>
          <w:marBottom w:val="0"/>
          <w:divBdr>
            <w:top w:val="none" w:sz="0" w:space="0" w:color="auto"/>
            <w:left w:val="none" w:sz="0" w:space="0" w:color="auto"/>
            <w:bottom w:val="none" w:sz="0" w:space="0" w:color="auto"/>
            <w:right w:val="none" w:sz="0" w:space="0" w:color="auto"/>
          </w:divBdr>
        </w:div>
        <w:div w:id="403992031">
          <w:marLeft w:val="640"/>
          <w:marRight w:val="0"/>
          <w:marTop w:val="0"/>
          <w:marBottom w:val="0"/>
          <w:divBdr>
            <w:top w:val="none" w:sz="0" w:space="0" w:color="auto"/>
            <w:left w:val="none" w:sz="0" w:space="0" w:color="auto"/>
            <w:bottom w:val="none" w:sz="0" w:space="0" w:color="auto"/>
            <w:right w:val="none" w:sz="0" w:space="0" w:color="auto"/>
          </w:divBdr>
        </w:div>
        <w:div w:id="407657449">
          <w:marLeft w:val="640"/>
          <w:marRight w:val="0"/>
          <w:marTop w:val="0"/>
          <w:marBottom w:val="0"/>
          <w:divBdr>
            <w:top w:val="none" w:sz="0" w:space="0" w:color="auto"/>
            <w:left w:val="none" w:sz="0" w:space="0" w:color="auto"/>
            <w:bottom w:val="none" w:sz="0" w:space="0" w:color="auto"/>
            <w:right w:val="none" w:sz="0" w:space="0" w:color="auto"/>
          </w:divBdr>
        </w:div>
        <w:div w:id="464465478">
          <w:marLeft w:val="640"/>
          <w:marRight w:val="0"/>
          <w:marTop w:val="0"/>
          <w:marBottom w:val="0"/>
          <w:divBdr>
            <w:top w:val="none" w:sz="0" w:space="0" w:color="auto"/>
            <w:left w:val="none" w:sz="0" w:space="0" w:color="auto"/>
            <w:bottom w:val="none" w:sz="0" w:space="0" w:color="auto"/>
            <w:right w:val="none" w:sz="0" w:space="0" w:color="auto"/>
          </w:divBdr>
        </w:div>
        <w:div w:id="483737164">
          <w:marLeft w:val="640"/>
          <w:marRight w:val="0"/>
          <w:marTop w:val="0"/>
          <w:marBottom w:val="0"/>
          <w:divBdr>
            <w:top w:val="none" w:sz="0" w:space="0" w:color="auto"/>
            <w:left w:val="none" w:sz="0" w:space="0" w:color="auto"/>
            <w:bottom w:val="none" w:sz="0" w:space="0" w:color="auto"/>
            <w:right w:val="none" w:sz="0" w:space="0" w:color="auto"/>
          </w:divBdr>
        </w:div>
        <w:div w:id="513225224">
          <w:marLeft w:val="640"/>
          <w:marRight w:val="0"/>
          <w:marTop w:val="0"/>
          <w:marBottom w:val="0"/>
          <w:divBdr>
            <w:top w:val="none" w:sz="0" w:space="0" w:color="auto"/>
            <w:left w:val="none" w:sz="0" w:space="0" w:color="auto"/>
            <w:bottom w:val="none" w:sz="0" w:space="0" w:color="auto"/>
            <w:right w:val="none" w:sz="0" w:space="0" w:color="auto"/>
          </w:divBdr>
        </w:div>
        <w:div w:id="530340965">
          <w:marLeft w:val="640"/>
          <w:marRight w:val="0"/>
          <w:marTop w:val="0"/>
          <w:marBottom w:val="0"/>
          <w:divBdr>
            <w:top w:val="none" w:sz="0" w:space="0" w:color="auto"/>
            <w:left w:val="none" w:sz="0" w:space="0" w:color="auto"/>
            <w:bottom w:val="none" w:sz="0" w:space="0" w:color="auto"/>
            <w:right w:val="none" w:sz="0" w:space="0" w:color="auto"/>
          </w:divBdr>
        </w:div>
        <w:div w:id="577133175">
          <w:marLeft w:val="640"/>
          <w:marRight w:val="0"/>
          <w:marTop w:val="0"/>
          <w:marBottom w:val="0"/>
          <w:divBdr>
            <w:top w:val="none" w:sz="0" w:space="0" w:color="auto"/>
            <w:left w:val="none" w:sz="0" w:space="0" w:color="auto"/>
            <w:bottom w:val="none" w:sz="0" w:space="0" w:color="auto"/>
            <w:right w:val="none" w:sz="0" w:space="0" w:color="auto"/>
          </w:divBdr>
        </w:div>
        <w:div w:id="654260196">
          <w:marLeft w:val="640"/>
          <w:marRight w:val="0"/>
          <w:marTop w:val="0"/>
          <w:marBottom w:val="0"/>
          <w:divBdr>
            <w:top w:val="none" w:sz="0" w:space="0" w:color="auto"/>
            <w:left w:val="none" w:sz="0" w:space="0" w:color="auto"/>
            <w:bottom w:val="none" w:sz="0" w:space="0" w:color="auto"/>
            <w:right w:val="none" w:sz="0" w:space="0" w:color="auto"/>
          </w:divBdr>
        </w:div>
        <w:div w:id="689454767">
          <w:marLeft w:val="640"/>
          <w:marRight w:val="0"/>
          <w:marTop w:val="0"/>
          <w:marBottom w:val="0"/>
          <w:divBdr>
            <w:top w:val="none" w:sz="0" w:space="0" w:color="auto"/>
            <w:left w:val="none" w:sz="0" w:space="0" w:color="auto"/>
            <w:bottom w:val="none" w:sz="0" w:space="0" w:color="auto"/>
            <w:right w:val="none" w:sz="0" w:space="0" w:color="auto"/>
          </w:divBdr>
        </w:div>
        <w:div w:id="690693163">
          <w:marLeft w:val="640"/>
          <w:marRight w:val="0"/>
          <w:marTop w:val="0"/>
          <w:marBottom w:val="0"/>
          <w:divBdr>
            <w:top w:val="none" w:sz="0" w:space="0" w:color="auto"/>
            <w:left w:val="none" w:sz="0" w:space="0" w:color="auto"/>
            <w:bottom w:val="none" w:sz="0" w:space="0" w:color="auto"/>
            <w:right w:val="none" w:sz="0" w:space="0" w:color="auto"/>
          </w:divBdr>
        </w:div>
        <w:div w:id="780732822">
          <w:marLeft w:val="640"/>
          <w:marRight w:val="0"/>
          <w:marTop w:val="0"/>
          <w:marBottom w:val="0"/>
          <w:divBdr>
            <w:top w:val="none" w:sz="0" w:space="0" w:color="auto"/>
            <w:left w:val="none" w:sz="0" w:space="0" w:color="auto"/>
            <w:bottom w:val="none" w:sz="0" w:space="0" w:color="auto"/>
            <w:right w:val="none" w:sz="0" w:space="0" w:color="auto"/>
          </w:divBdr>
        </w:div>
        <w:div w:id="811212753">
          <w:marLeft w:val="640"/>
          <w:marRight w:val="0"/>
          <w:marTop w:val="0"/>
          <w:marBottom w:val="0"/>
          <w:divBdr>
            <w:top w:val="none" w:sz="0" w:space="0" w:color="auto"/>
            <w:left w:val="none" w:sz="0" w:space="0" w:color="auto"/>
            <w:bottom w:val="none" w:sz="0" w:space="0" w:color="auto"/>
            <w:right w:val="none" w:sz="0" w:space="0" w:color="auto"/>
          </w:divBdr>
        </w:div>
        <w:div w:id="883637283">
          <w:marLeft w:val="640"/>
          <w:marRight w:val="0"/>
          <w:marTop w:val="0"/>
          <w:marBottom w:val="0"/>
          <w:divBdr>
            <w:top w:val="none" w:sz="0" w:space="0" w:color="auto"/>
            <w:left w:val="none" w:sz="0" w:space="0" w:color="auto"/>
            <w:bottom w:val="none" w:sz="0" w:space="0" w:color="auto"/>
            <w:right w:val="none" w:sz="0" w:space="0" w:color="auto"/>
          </w:divBdr>
        </w:div>
        <w:div w:id="937368133">
          <w:marLeft w:val="640"/>
          <w:marRight w:val="0"/>
          <w:marTop w:val="0"/>
          <w:marBottom w:val="0"/>
          <w:divBdr>
            <w:top w:val="none" w:sz="0" w:space="0" w:color="auto"/>
            <w:left w:val="none" w:sz="0" w:space="0" w:color="auto"/>
            <w:bottom w:val="none" w:sz="0" w:space="0" w:color="auto"/>
            <w:right w:val="none" w:sz="0" w:space="0" w:color="auto"/>
          </w:divBdr>
        </w:div>
        <w:div w:id="945045463">
          <w:marLeft w:val="640"/>
          <w:marRight w:val="0"/>
          <w:marTop w:val="0"/>
          <w:marBottom w:val="0"/>
          <w:divBdr>
            <w:top w:val="none" w:sz="0" w:space="0" w:color="auto"/>
            <w:left w:val="none" w:sz="0" w:space="0" w:color="auto"/>
            <w:bottom w:val="none" w:sz="0" w:space="0" w:color="auto"/>
            <w:right w:val="none" w:sz="0" w:space="0" w:color="auto"/>
          </w:divBdr>
        </w:div>
        <w:div w:id="984316291">
          <w:marLeft w:val="640"/>
          <w:marRight w:val="0"/>
          <w:marTop w:val="0"/>
          <w:marBottom w:val="0"/>
          <w:divBdr>
            <w:top w:val="none" w:sz="0" w:space="0" w:color="auto"/>
            <w:left w:val="none" w:sz="0" w:space="0" w:color="auto"/>
            <w:bottom w:val="none" w:sz="0" w:space="0" w:color="auto"/>
            <w:right w:val="none" w:sz="0" w:space="0" w:color="auto"/>
          </w:divBdr>
        </w:div>
        <w:div w:id="1055349449">
          <w:marLeft w:val="640"/>
          <w:marRight w:val="0"/>
          <w:marTop w:val="0"/>
          <w:marBottom w:val="0"/>
          <w:divBdr>
            <w:top w:val="none" w:sz="0" w:space="0" w:color="auto"/>
            <w:left w:val="none" w:sz="0" w:space="0" w:color="auto"/>
            <w:bottom w:val="none" w:sz="0" w:space="0" w:color="auto"/>
            <w:right w:val="none" w:sz="0" w:space="0" w:color="auto"/>
          </w:divBdr>
        </w:div>
        <w:div w:id="1063143928">
          <w:marLeft w:val="640"/>
          <w:marRight w:val="0"/>
          <w:marTop w:val="0"/>
          <w:marBottom w:val="0"/>
          <w:divBdr>
            <w:top w:val="none" w:sz="0" w:space="0" w:color="auto"/>
            <w:left w:val="none" w:sz="0" w:space="0" w:color="auto"/>
            <w:bottom w:val="none" w:sz="0" w:space="0" w:color="auto"/>
            <w:right w:val="none" w:sz="0" w:space="0" w:color="auto"/>
          </w:divBdr>
        </w:div>
        <w:div w:id="1238635444">
          <w:marLeft w:val="640"/>
          <w:marRight w:val="0"/>
          <w:marTop w:val="0"/>
          <w:marBottom w:val="0"/>
          <w:divBdr>
            <w:top w:val="none" w:sz="0" w:space="0" w:color="auto"/>
            <w:left w:val="none" w:sz="0" w:space="0" w:color="auto"/>
            <w:bottom w:val="none" w:sz="0" w:space="0" w:color="auto"/>
            <w:right w:val="none" w:sz="0" w:space="0" w:color="auto"/>
          </w:divBdr>
        </w:div>
        <w:div w:id="1246498440">
          <w:marLeft w:val="640"/>
          <w:marRight w:val="0"/>
          <w:marTop w:val="0"/>
          <w:marBottom w:val="0"/>
          <w:divBdr>
            <w:top w:val="none" w:sz="0" w:space="0" w:color="auto"/>
            <w:left w:val="none" w:sz="0" w:space="0" w:color="auto"/>
            <w:bottom w:val="none" w:sz="0" w:space="0" w:color="auto"/>
            <w:right w:val="none" w:sz="0" w:space="0" w:color="auto"/>
          </w:divBdr>
        </w:div>
        <w:div w:id="1249925466">
          <w:marLeft w:val="640"/>
          <w:marRight w:val="0"/>
          <w:marTop w:val="0"/>
          <w:marBottom w:val="0"/>
          <w:divBdr>
            <w:top w:val="none" w:sz="0" w:space="0" w:color="auto"/>
            <w:left w:val="none" w:sz="0" w:space="0" w:color="auto"/>
            <w:bottom w:val="none" w:sz="0" w:space="0" w:color="auto"/>
            <w:right w:val="none" w:sz="0" w:space="0" w:color="auto"/>
          </w:divBdr>
        </w:div>
        <w:div w:id="1265192677">
          <w:marLeft w:val="640"/>
          <w:marRight w:val="0"/>
          <w:marTop w:val="0"/>
          <w:marBottom w:val="0"/>
          <w:divBdr>
            <w:top w:val="none" w:sz="0" w:space="0" w:color="auto"/>
            <w:left w:val="none" w:sz="0" w:space="0" w:color="auto"/>
            <w:bottom w:val="none" w:sz="0" w:space="0" w:color="auto"/>
            <w:right w:val="none" w:sz="0" w:space="0" w:color="auto"/>
          </w:divBdr>
        </w:div>
        <w:div w:id="1274746403">
          <w:marLeft w:val="640"/>
          <w:marRight w:val="0"/>
          <w:marTop w:val="0"/>
          <w:marBottom w:val="0"/>
          <w:divBdr>
            <w:top w:val="none" w:sz="0" w:space="0" w:color="auto"/>
            <w:left w:val="none" w:sz="0" w:space="0" w:color="auto"/>
            <w:bottom w:val="none" w:sz="0" w:space="0" w:color="auto"/>
            <w:right w:val="none" w:sz="0" w:space="0" w:color="auto"/>
          </w:divBdr>
        </w:div>
        <w:div w:id="1300577512">
          <w:marLeft w:val="640"/>
          <w:marRight w:val="0"/>
          <w:marTop w:val="0"/>
          <w:marBottom w:val="0"/>
          <w:divBdr>
            <w:top w:val="none" w:sz="0" w:space="0" w:color="auto"/>
            <w:left w:val="none" w:sz="0" w:space="0" w:color="auto"/>
            <w:bottom w:val="none" w:sz="0" w:space="0" w:color="auto"/>
            <w:right w:val="none" w:sz="0" w:space="0" w:color="auto"/>
          </w:divBdr>
        </w:div>
        <w:div w:id="1316185963">
          <w:marLeft w:val="640"/>
          <w:marRight w:val="0"/>
          <w:marTop w:val="0"/>
          <w:marBottom w:val="0"/>
          <w:divBdr>
            <w:top w:val="none" w:sz="0" w:space="0" w:color="auto"/>
            <w:left w:val="none" w:sz="0" w:space="0" w:color="auto"/>
            <w:bottom w:val="none" w:sz="0" w:space="0" w:color="auto"/>
            <w:right w:val="none" w:sz="0" w:space="0" w:color="auto"/>
          </w:divBdr>
        </w:div>
        <w:div w:id="1360739078">
          <w:marLeft w:val="640"/>
          <w:marRight w:val="0"/>
          <w:marTop w:val="0"/>
          <w:marBottom w:val="0"/>
          <w:divBdr>
            <w:top w:val="none" w:sz="0" w:space="0" w:color="auto"/>
            <w:left w:val="none" w:sz="0" w:space="0" w:color="auto"/>
            <w:bottom w:val="none" w:sz="0" w:space="0" w:color="auto"/>
            <w:right w:val="none" w:sz="0" w:space="0" w:color="auto"/>
          </w:divBdr>
        </w:div>
        <w:div w:id="1375545752">
          <w:marLeft w:val="640"/>
          <w:marRight w:val="0"/>
          <w:marTop w:val="0"/>
          <w:marBottom w:val="0"/>
          <w:divBdr>
            <w:top w:val="none" w:sz="0" w:space="0" w:color="auto"/>
            <w:left w:val="none" w:sz="0" w:space="0" w:color="auto"/>
            <w:bottom w:val="none" w:sz="0" w:space="0" w:color="auto"/>
            <w:right w:val="none" w:sz="0" w:space="0" w:color="auto"/>
          </w:divBdr>
        </w:div>
        <w:div w:id="1426657368">
          <w:marLeft w:val="640"/>
          <w:marRight w:val="0"/>
          <w:marTop w:val="0"/>
          <w:marBottom w:val="0"/>
          <w:divBdr>
            <w:top w:val="none" w:sz="0" w:space="0" w:color="auto"/>
            <w:left w:val="none" w:sz="0" w:space="0" w:color="auto"/>
            <w:bottom w:val="none" w:sz="0" w:space="0" w:color="auto"/>
            <w:right w:val="none" w:sz="0" w:space="0" w:color="auto"/>
          </w:divBdr>
        </w:div>
        <w:div w:id="1494224419">
          <w:marLeft w:val="640"/>
          <w:marRight w:val="0"/>
          <w:marTop w:val="0"/>
          <w:marBottom w:val="0"/>
          <w:divBdr>
            <w:top w:val="none" w:sz="0" w:space="0" w:color="auto"/>
            <w:left w:val="none" w:sz="0" w:space="0" w:color="auto"/>
            <w:bottom w:val="none" w:sz="0" w:space="0" w:color="auto"/>
            <w:right w:val="none" w:sz="0" w:space="0" w:color="auto"/>
          </w:divBdr>
        </w:div>
        <w:div w:id="1565949943">
          <w:marLeft w:val="640"/>
          <w:marRight w:val="0"/>
          <w:marTop w:val="0"/>
          <w:marBottom w:val="0"/>
          <w:divBdr>
            <w:top w:val="none" w:sz="0" w:space="0" w:color="auto"/>
            <w:left w:val="none" w:sz="0" w:space="0" w:color="auto"/>
            <w:bottom w:val="none" w:sz="0" w:space="0" w:color="auto"/>
            <w:right w:val="none" w:sz="0" w:space="0" w:color="auto"/>
          </w:divBdr>
        </w:div>
        <w:div w:id="1597711742">
          <w:marLeft w:val="640"/>
          <w:marRight w:val="0"/>
          <w:marTop w:val="0"/>
          <w:marBottom w:val="0"/>
          <w:divBdr>
            <w:top w:val="none" w:sz="0" w:space="0" w:color="auto"/>
            <w:left w:val="none" w:sz="0" w:space="0" w:color="auto"/>
            <w:bottom w:val="none" w:sz="0" w:space="0" w:color="auto"/>
            <w:right w:val="none" w:sz="0" w:space="0" w:color="auto"/>
          </w:divBdr>
        </w:div>
        <w:div w:id="1620991112">
          <w:marLeft w:val="640"/>
          <w:marRight w:val="0"/>
          <w:marTop w:val="0"/>
          <w:marBottom w:val="0"/>
          <w:divBdr>
            <w:top w:val="none" w:sz="0" w:space="0" w:color="auto"/>
            <w:left w:val="none" w:sz="0" w:space="0" w:color="auto"/>
            <w:bottom w:val="none" w:sz="0" w:space="0" w:color="auto"/>
            <w:right w:val="none" w:sz="0" w:space="0" w:color="auto"/>
          </w:divBdr>
        </w:div>
        <w:div w:id="1641036258">
          <w:marLeft w:val="640"/>
          <w:marRight w:val="0"/>
          <w:marTop w:val="0"/>
          <w:marBottom w:val="0"/>
          <w:divBdr>
            <w:top w:val="none" w:sz="0" w:space="0" w:color="auto"/>
            <w:left w:val="none" w:sz="0" w:space="0" w:color="auto"/>
            <w:bottom w:val="none" w:sz="0" w:space="0" w:color="auto"/>
            <w:right w:val="none" w:sz="0" w:space="0" w:color="auto"/>
          </w:divBdr>
        </w:div>
        <w:div w:id="1724865576">
          <w:marLeft w:val="640"/>
          <w:marRight w:val="0"/>
          <w:marTop w:val="0"/>
          <w:marBottom w:val="0"/>
          <w:divBdr>
            <w:top w:val="none" w:sz="0" w:space="0" w:color="auto"/>
            <w:left w:val="none" w:sz="0" w:space="0" w:color="auto"/>
            <w:bottom w:val="none" w:sz="0" w:space="0" w:color="auto"/>
            <w:right w:val="none" w:sz="0" w:space="0" w:color="auto"/>
          </w:divBdr>
        </w:div>
        <w:div w:id="1753621862">
          <w:marLeft w:val="640"/>
          <w:marRight w:val="0"/>
          <w:marTop w:val="0"/>
          <w:marBottom w:val="0"/>
          <w:divBdr>
            <w:top w:val="none" w:sz="0" w:space="0" w:color="auto"/>
            <w:left w:val="none" w:sz="0" w:space="0" w:color="auto"/>
            <w:bottom w:val="none" w:sz="0" w:space="0" w:color="auto"/>
            <w:right w:val="none" w:sz="0" w:space="0" w:color="auto"/>
          </w:divBdr>
        </w:div>
        <w:div w:id="1761021369">
          <w:marLeft w:val="640"/>
          <w:marRight w:val="0"/>
          <w:marTop w:val="0"/>
          <w:marBottom w:val="0"/>
          <w:divBdr>
            <w:top w:val="none" w:sz="0" w:space="0" w:color="auto"/>
            <w:left w:val="none" w:sz="0" w:space="0" w:color="auto"/>
            <w:bottom w:val="none" w:sz="0" w:space="0" w:color="auto"/>
            <w:right w:val="none" w:sz="0" w:space="0" w:color="auto"/>
          </w:divBdr>
        </w:div>
        <w:div w:id="1790011728">
          <w:marLeft w:val="640"/>
          <w:marRight w:val="0"/>
          <w:marTop w:val="0"/>
          <w:marBottom w:val="0"/>
          <w:divBdr>
            <w:top w:val="none" w:sz="0" w:space="0" w:color="auto"/>
            <w:left w:val="none" w:sz="0" w:space="0" w:color="auto"/>
            <w:bottom w:val="none" w:sz="0" w:space="0" w:color="auto"/>
            <w:right w:val="none" w:sz="0" w:space="0" w:color="auto"/>
          </w:divBdr>
        </w:div>
        <w:div w:id="1807577461">
          <w:marLeft w:val="640"/>
          <w:marRight w:val="0"/>
          <w:marTop w:val="0"/>
          <w:marBottom w:val="0"/>
          <w:divBdr>
            <w:top w:val="none" w:sz="0" w:space="0" w:color="auto"/>
            <w:left w:val="none" w:sz="0" w:space="0" w:color="auto"/>
            <w:bottom w:val="none" w:sz="0" w:space="0" w:color="auto"/>
            <w:right w:val="none" w:sz="0" w:space="0" w:color="auto"/>
          </w:divBdr>
        </w:div>
        <w:div w:id="1809516946">
          <w:marLeft w:val="640"/>
          <w:marRight w:val="0"/>
          <w:marTop w:val="0"/>
          <w:marBottom w:val="0"/>
          <w:divBdr>
            <w:top w:val="none" w:sz="0" w:space="0" w:color="auto"/>
            <w:left w:val="none" w:sz="0" w:space="0" w:color="auto"/>
            <w:bottom w:val="none" w:sz="0" w:space="0" w:color="auto"/>
            <w:right w:val="none" w:sz="0" w:space="0" w:color="auto"/>
          </w:divBdr>
        </w:div>
        <w:div w:id="1943756116">
          <w:marLeft w:val="640"/>
          <w:marRight w:val="0"/>
          <w:marTop w:val="0"/>
          <w:marBottom w:val="0"/>
          <w:divBdr>
            <w:top w:val="none" w:sz="0" w:space="0" w:color="auto"/>
            <w:left w:val="none" w:sz="0" w:space="0" w:color="auto"/>
            <w:bottom w:val="none" w:sz="0" w:space="0" w:color="auto"/>
            <w:right w:val="none" w:sz="0" w:space="0" w:color="auto"/>
          </w:divBdr>
        </w:div>
        <w:div w:id="1949461660">
          <w:marLeft w:val="640"/>
          <w:marRight w:val="0"/>
          <w:marTop w:val="0"/>
          <w:marBottom w:val="0"/>
          <w:divBdr>
            <w:top w:val="none" w:sz="0" w:space="0" w:color="auto"/>
            <w:left w:val="none" w:sz="0" w:space="0" w:color="auto"/>
            <w:bottom w:val="none" w:sz="0" w:space="0" w:color="auto"/>
            <w:right w:val="none" w:sz="0" w:space="0" w:color="auto"/>
          </w:divBdr>
        </w:div>
        <w:div w:id="1989941713">
          <w:marLeft w:val="640"/>
          <w:marRight w:val="0"/>
          <w:marTop w:val="0"/>
          <w:marBottom w:val="0"/>
          <w:divBdr>
            <w:top w:val="none" w:sz="0" w:space="0" w:color="auto"/>
            <w:left w:val="none" w:sz="0" w:space="0" w:color="auto"/>
            <w:bottom w:val="none" w:sz="0" w:space="0" w:color="auto"/>
            <w:right w:val="none" w:sz="0" w:space="0" w:color="auto"/>
          </w:divBdr>
        </w:div>
        <w:div w:id="2029597567">
          <w:marLeft w:val="640"/>
          <w:marRight w:val="0"/>
          <w:marTop w:val="0"/>
          <w:marBottom w:val="0"/>
          <w:divBdr>
            <w:top w:val="none" w:sz="0" w:space="0" w:color="auto"/>
            <w:left w:val="none" w:sz="0" w:space="0" w:color="auto"/>
            <w:bottom w:val="none" w:sz="0" w:space="0" w:color="auto"/>
            <w:right w:val="none" w:sz="0" w:space="0" w:color="auto"/>
          </w:divBdr>
        </w:div>
        <w:div w:id="2072579269">
          <w:marLeft w:val="640"/>
          <w:marRight w:val="0"/>
          <w:marTop w:val="0"/>
          <w:marBottom w:val="0"/>
          <w:divBdr>
            <w:top w:val="none" w:sz="0" w:space="0" w:color="auto"/>
            <w:left w:val="none" w:sz="0" w:space="0" w:color="auto"/>
            <w:bottom w:val="none" w:sz="0" w:space="0" w:color="auto"/>
            <w:right w:val="none" w:sz="0" w:space="0" w:color="auto"/>
          </w:divBdr>
        </w:div>
      </w:divsChild>
    </w:div>
    <w:div w:id="1429276144">
      <w:marLeft w:val="640"/>
      <w:marRight w:val="0"/>
      <w:marTop w:val="0"/>
      <w:marBottom w:val="0"/>
      <w:divBdr>
        <w:top w:val="none" w:sz="0" w:space="0" w:color="auto"/>
        <w:left w:val="none" w:sz="0" w:space="0" w:color="auto"/>
        <w:bottom w:val="none" w:sz="0" w:space="0" w:color="auto"/>
        <w:right w:val="none" w:sz="0" w:space="0" w:color="auto"/>
      </w:divBdr>
    </w:div>
    <w:div w:id="1429815318">
      <w:marLeft w:val="640"/>
      <w:marRight w:val="0"/>
      <w:marTop w:val="0"/>
      <w:marBottom w:val="0"/>
      <w:divBdr>
        <w:top w:val="none" w:sz="0" w:space="0" w:color="auto"/>
        <w:left w:val="none" w:sz="0" w:space="0" w:color="auto"/>
        <w:bottom w:val="none" w:sz="0" w:space="0" w:color="auto"/>
        <w:right w:val="none" w:sz="0" w:space="0" w:color="auto"/>
      </w:divBdr>
    </w:div>
    <w:div w:id="1429930169">
      <w:marLeft w:val="640"/>
      <w:marRight w:val="0"/>
      <w:marTop w:val="0"/>
      <w:marBottom w:val="0"/>
      <w:divBdr>
        <w:top w:val="none" w:sz="0" w:space="0" w:color="auto"/>
        <w:left w:val="none" w:sz="0" w:space="0" w:color="auto"/>
        <w:bottom w:val="none" w:sz="0" w:space="0" w:color="auto"/>
        <w:right w:val="none" w:sz="0" w:space="0" w:color="auto"/>
      </w:divBdr>
    </w:div>
    <w:div w:id="1431243721">
      <w:marLeft w:val="640"/>
      <w:marRight w:val="0"/>
      <w:marTop w:val="0"/>
      <w:marBottom w:val="0"/>
      <w:divBdr>
        <w:top w:val="none" w:sz="0" w:space="0" w:color="auto"/>
        <w:left w:val="none" w:sz="0" w:space="0" w:color="auto"/>
        <w:bottom w:val="none" w:sz="0" w:space="0" w:color="auto"/>
        <w:right w:val="none" w:sz="0" w:space="0" w:color="auto"/>
      </w:divBdr>
    </w:div>
    <w:div w:id="1431781859">
      <w:marLeft w:val="640"/>
      <w:marRight w:val="0"/>
      <w:marTop w:val="0"/>
      <w:marBottom w:val="0"/>
      <w:divBdr>
        <w:top w:val="none" w:sz="0" w:space="0" w:color="auto"/>
        <w:left w:val="none" w:sz="0" w:space="0" w:color="auto"/>
        <w:bottom w:val="none" w:sz="0" w:space="0" w:color="auto"/>
        <w:right w:val="none" w:sz="0" w:space="0" w:color="auto"/>
      </w:divBdr>
    </w:div>
    <w:div w:id="1433041125">
      <w:marLeft w:val="640"/>
      <w:marRight w:val="0"/>
      <w:marTop w:val="0"/>
      <w:marBottom w:val="0"/>
      <w:divBdr>
        <w:top w:val="none" w:sz="0" w:space="0" w:color="auto"/>
        <w:left w:val="none" w:sz="0" w:space="0" w:color="auto"/>
        <w:bottom w:val="none" w:sz="0" w:space="0" w:color="auto"/>
        <w:right w:val="none" w:sz="0" w:space="0" w:color="auto"/>
      </w:divBdr>
    </w:div>
    <w:div w:id="1433238627">
      <w:marLeft w:val="640"/>
      <w:marRight w:val="0"/>
      <w:marTop w:val="0"/>
      <w:marBottom w:val="0"/>
      <w:divBdr>
        <w:top w:val="none" w:sz="0" w:space="0" w:color="auto"/>
        <w:left w:val="none" w:sz="0" w:space="0" w:color="auto"/>
        <w:bottom w:val="none" w:sz="0" w:space="0" w:color="auto"/>
        <w:right w:val="none" w:sz="0" w:space="0" w:color="auto"/>
      </w:divBdr>
    </w:div>
    <w:div w:id="1433814221">
      <w:marLeft w:val="640"/>
      <w:marRight w:val="0"/>
      <w:marTop w:val="0"/>
      <w:marBottom w:val="0"/>
      <w:divBdr>
        <w:top w:val="none" w:sz="0" w:space="0" w:color="auto"/>
        <w:left w:val="none" w:sz="0" w:space="0" w:color="auto"/>
        <w:bottom w:val="none" w:sz="0" w:space="0" w:color="auto"/>
        <w:right w:val="none" w:sz="0" w:space="0" w:color="auto"/>
      </w:divBdr>
    </w:div>
    <w:div w:id="1435054674">
      <w:marLeft w:val="640"/>
      <w:marRight w:val="0"/>
      <w:marTop w:val="0"/>
      <w:marBottom w:val="0"/>
      <w:divBdr>
        <w:top w:val="none" w:sz="0" w:space="0" w:color="auto"/>
        <w:left w:val="none" w:sz="0" w:space="0" w:color="auto"/>
        <w:bottom w:val="none" w:sz="0" w:space="0" w:color="auto"/>
        <w:right w:val="none" w:sz="0" w:space="0" w:color="auto"/>
      </w:divBdr>
    </w:div>
    <w:div w:id="1435593854">
      <w:marLeft w:val="640"/>
      <w:marRight w:val="0"/>
      <w:marTop w:val="0"/>
      <w:marBottom w:val="0"/>
      <w:divBdr>
        <w:top w:val="none" w:sz="0" w:space="0" w:color="auto"/>
        <w:left w:val="none" w:sz="0" w:space="0" w:color="auto"/>
        <w:bottom w:val="none" w:sz="0" w:space="0" w:color="auto"/>
        <w:right w:val="none" w:sz="0" w:space="0" w:color="auto"/>
      </w:divBdr>
    </w:div>
    <w:div w:id="1435664283">
      <w:marLeft w:val="640"/>
      <w:marRight w:val="0"/>
      <w:marTop w:val="0"/>
      <w:marBottom w:val="0"/>
      <w:divBdr>
        <w:top w:val="none" w:sz="0" w:space="0" w:color="auto"/>
        <w:left w:val="none" w:sz="0" w:space="0" w:color="auto"/>
        <w:bottom w:val="none" w:sz="0" w:space="0" w:color="auto"/>
        <w:right w:val="none" w:sz="0" w:space="0" w:color="auto"/>
      </w:divBdr>
    </w:div>
    <w:div w:id="1437020628">
      <w:bodyDiv w:val="1"/>
      <w:marLeft w:val="0"/>
      <w:marRight w:val="0"/>
      <w:marTop w:val="0"/>
      <w:marBottom w:val="0"/>
      <w:divBdr>
        <w:top w:val="none" w:sz="0" w:space="0" w:color="auto"/>
        <w:left w:val="none" w:sz="0" w:space="0" w:color="auto"/>
        <w:bottom w:val="none" w:sz="0" w:space="0" w:color="auto"/>
        <w:right w:val="none" w:sz="0" w:space="0" w:color="auto"/>
      </w:divBdr>
      <w:divsChild>
        <w:div w:id="71510396">
          <w:marLeft w:val="640"/>
          <w:marRight w:val="0"/>
          <w:marTop w:val="0"/>
          <w:marBottom w:val="0"/>
          <w:divBdr>
            <w:top w:val="none" w:sz="0" w:space="0" w:color="auto"/>
            <w:left w:val="none" w:sz="0" w:space="0" w:color="auto"/>
            <w:bottom w:val="none" w:sz="0" w:space="0" w:color="auto"/>
            <w:right w:val="none" w:sz="0" w:space="0" w:color="auto"/>
          </w:divBdr>
        </w:div>
        <w:div w:id="177700738">
          <w:marLeft w:val="640"/>
          <w:marRight w:val="0"/>
          <w:marTop w:val="0"/>
          <w:marBottom w:val="0"/>
          <w:divBdr>
            <w:top w:val="none" w:sz="0" w:space="0" w:color="auto"/>
            <w:left w:val="none" w:sz="0" w:space="0" w:color="auto"/>
            <w:bottom w:val="none" w:sz="0" w:space="0" w:color="auto"/>
            <w:right w:val="none" w:sz="0" w:space="0" w:color="auto"/>
          </w:divBdr>
        </w:div>
        <w:div w:id="228619203">
          <w:marLeft w:val="640"/>
          <w:marRight w:val="0"/>
          <w:marTop w:val="0"/>
          <w:marBottom w:val="0"/>
          <w:divBdr>
            <w:top w:val="none" w:sz="0" w:space="0" w:color="auto"/>
            <w:left w:val="none" w:sz="0" w:space="0" w:color="auto"/>
            <w:bottom w:val="none" w:sz="0" w:space="0" w:color="auto"/>
            <w:right w:val="none" w:sz="0" w:space="0" w:color="auto"/>
          </w:divBdr>
        </w:div>
        <w:div w:id="356588309">
          <w:marLeft w:val="640"/>
          <w:marRight w:val="0"/>
          <w:marTop w:val="0"/>
          <w:marBottom w:val="0"/>
          <w:divBdr>
            <w:top w:val="none" w:sz="0" w:space="0" w:color="auto"/>
            <w:left w:val="none" w:sz="0" w:space="0" w:color="auto"/>
            <w:bottom w:val="none" w:sz="0" w:space="0" w:color="auto"/>
            <w:right w:val="none" w:sz="0" w:space="0" w:color="auto"/>
          </w:divBdr>
        </w:div>
        <w:div w:id="488595403">
          <w:marLeft w:val="640"/>
          <w:marRight w:val="0"/>
          <w:marTop w:val="0"/>
          <w:marBottom w:val="0"/>
          <w:divBdr>
            <w:top w:val="none" w:sz="0" w:space="0" w:color="auto"/>
            <w:left w:val="none" w:sz="0" w:space="0" w:color="auto"/>
            <w:bottom w:val="none" w:sz="0" w:space="0" w:color="auto"/>
            <w:right w:val="none" w:sz="0" w:space="0" w:color="auto"/>
          </w:divBdr>
        </w:div>
        <w:div w:id="557320121">
          <w:marLeft w:val="640"/>
          <w:marRight w:val="0"/>
          <w:marTop w:val="0"/>
          <w:marBottom w:val="0"/>
          <w:divBdr>
            <w:top w:val="none" w:sz="0" w:space="0" w:color="auto"/>
            <w:left w:val="none" w:sz="0" w:space="0" w:color="auto"/>
            <w:bottom w:val="none" w:sz="0" w:space="0" w:color="auto"/>
            <w:right w:val="none" w:sz="0" w:space="0" w:color="auto"/>
          </w:divBdr>
        </w:div>
        <w:div w:id="636837598">
          <w:marLeft w:val="640"/>
          <w:marRight w:val="0"/>
          <w:marTop w:val="0"/>
          <w:marBottom w:val="0"/>
          <w:divBdr>
            <w:top w:val="none" w:sz="0" w:space="0" w:color="auto"/>
            <w:left w:val="none" w:sz="0" w:space="0" w:color="auto"/>
            <w:bottom w:val="none" w:sz="0" w:space="0" w:color="auto"/>
            <w:right w:val="none" w:sz="0" w:space="0" w:color="auto"/>
          </w:divBdr>
        </w:div>
        <w:div w:id="736903776">
          <w:marLeft w:val="640"/>
          <w:marRight w:val="0"/>
          <w:marTop w:val="0"/>
          <w:marBottom w:val="0"/>
          <w:divBdr>
            <w:top w:val="none" w:sz="0" w:space="0" w:color="auto"/>
            <w:left w:val="none" w:sz="0" w:space="0" w:color="auto"/>
            <w:bottom w:val="none" w:sz="0" w:space="0" w:color="auto"/>
            <w:right w:val="none" w:sz="0" w:space="0" w:color="auto"/>
          </w:divBdr>
        </w:div>
        <w:div w:id="750808190">
          <w:marLeft w:val="640"/>
          <w:marRight w:val="0"/>
          <w:marTop w:val="0"/>
          <w:marBottom w:val="0"/>
          <w:divBdr>
            <w:top w:val="none" w:sz="0" w:space="0" w:color="auto"/>
            <w:left w:val="none" w:sz="0" w:space="0" w:color="auto"/>
            <w:bottom w:val="none" w:sz="0" w:space="0" w:color="auto"/>
            <w:right w:val="none" w:sz="0" w:space="0" w:color="auto"/>
          </w:divBdr>
        </w:div>
        <w:div w:id="789321425">
          <w:marLeft w:val="640"/>
          <w:marRight w:val="0"/>
          <w:marTop w:val="0"/>
          <w:marBottom w:val="0"/>
          <w:divBdr>
            <w:top w:val="none" w:sz="0" w:space="0" w:color="auto"/>
            <w:left w:val="none" w:sz="0" w:space="0" w:color="auto"/>
            <w:bottom w:val="none" w:sz="0" w:space="0" w:color="auto"/>
            <w:right w:val="none" w:sz="0" w:space="0" w:color="auto"/>
          </w:divBdr>
        </w:div>
        <w:div w:id="821197039">
          <w:marLeft w:val="640"/>
          <w:marRight w:val="0"/>
          <w:marTop w:val="0"/>
          <w:marBottom w:val="0"/>
          <w:divBdr>
            <w:top w:val="none" w:sz="0" w:space="0" w:color="auto"/>
            <w:left w:val="none" w:sz="0" w:space="0" w:color="auto"/>
            <w:bottom w:val="none" w:sz="0" w:space="0" w:color="auto"/>
            <w:right w:val="none" w:sz="0" w:space="0" w:color="auto"/>
          </w:divBdr>
        </w:div>
        <w:div w:id="844249429">
          <w:marLeft w:val="640"/>
          <w:marRight w:val="0"/>
          <w:marTop w:val="0"/>
          <w:marBottom w:val="0"/>
          <w:divBdr>
            <w:top w:val="none" w:sz="0" w:space="0" w:color="auto"/>
            <w:left w:val="none" w:sz="0" w:space="0" w:color="auto"/>
            <w:bottom w:val="none" w:sz="0" w:space="0" w:color="auto"/>
            <w:right w:val="none" w:sz="0" w:space="0" w:color="auto"/>
          </w:divBdr>
        </w:div>
        <w:div w:id="959993927">
          <w:marLeft w:val="640"/>
          <w:marRight w:val="0"/>
          <w:marTop w:val="0"/>
          <w:marBottom w:val="0"/>
          <w:divBdr>
            <w:top w:val="none" w:sz="0" w:space="0" w:color="auto"/>
            <w:left w:val="none" w:sz="0" w:space="0" w:color="auto"/>
            <w:bottom w:val="none" w:sz="0" w:space="0" w:color="auto"/>
            <w:right w:val="none" w:sz="0" w:space="0" w:color="auto"/>
          </w:divBdr>
        </w:div>
        <w:div w:id="1040515091">
          <w:marLeft w:val="640"/>
          <w:marRight w:val="0"/>
          <w:marTop w:val="0"/>
          <w:marBottom w:val="0"/>
          <w:divBdr>
            <w:top w:val="none" w:sz="0" w:space="0" w:color="auto"/>
            <w:left w:val="none" w:sz="0" w:space="0" w:color="auto"/>
            <w:bottom w:val="none" w:sz="0" w:space="0" w:color="auto"/>
            <w:right w:val="none" w:sz="0" w:space="0" w:color="auto"/>
          </w:divBdr>
        </w:div>
        <w:div w:id="1049494037">
          <w:marLeft w:val="640"/>
          <w:marRight w:val="0"/>
          <w:marTop w:val="0"/>
          <w:marBottom w:val="0"/>
          <w:divBdr>
            <w:top w:val="none" w:sz="0" w:space="0" w:color="auto"/>
            <w:left w:val="none" w:sz="0" w:space="0" w:color="auto"/>
            <w:bottom w:val="none" w:sz="0" w:space="0" w:color="auto"/>
            <w:right w:val="none" w:sz="0" w:space="0" w:color="auto"/>
          </w:divBdr>
        </w:div>
        <w:div w:id="1267619685">
          <w:marLeft w:val="640"/>
          <w:marRight w:val="0"/>
          <w:marTop w:val="0"/>
          <w:marBottom w:val="0"/>
          <w:divBdr>
            <w:top w:val="none" w:sz="0" w:space="0" w:color="auto"/>
            <w:left w:val="none" w:sz="0" w:space="0" w:color="auto"/>
            <w:bottom w:val="none" w:sz="0" w:space="0" w:color="auto"/>
            <w:right w:val="none" w:sz="0" w:space="0" w:color="auto"/>
          </w:divBdr>
        </w:div>
        <w:div w:id="1300382865">
          <w:marLeft w:val="640"/>
          <w:marRight w:val="0"/>
          <w:marTop w:val="0"/>
          <w:marBottom w:val="0"/>
          <w:divBdr>
            <w:top w:val="none" w:sz="0" w:space="0" w:color="auto"/>
            <w:left w:val="none" w:sz="0" w:space="0" w:color="auto"/>
            <w:bottom w:val="none" w:sz="0" w:space="0" w:color="auto"/>
            <w:right w:val="none" w:sz="0" w:space="0" w:color="auto"/>
          </w:divBdr>
        </w:div>
        <w:div w:id="1348485597">
          <w:marLeft w:val="640"/>
          <w:marRight w:val="0"/>
          <w:marTop w:val="0"/>
          <w:marBottom w:val="0"/>
          <w:divBdr>
            <w:top w:val="none" w:sz="0" w:space="0" w:color="auto"/>
            <w:left w:val="none" w:sz="0" w:space="0" w:color="auto"/>
            <w:bottom w:val="none" w:sz="0" w:space="0" w:color="auto"/>
            <w:right w:val="none" w:sz="0" w:space="0" w:color="auto"/>
          </w:divBdr>
        </w:div>
        <w:div w:id="1476337580">
          <w:marLeft w:val="640"/>
          <w:marRight w:val="0"/>
          <w:marTop w:val="0"/>
          <w:marBottom w:val="0"/>
          <w:divBdr>
            <w:top w:val="none" w:sz="0" w:space="0" w:color="auto"/>
            <w:left w:val="none" w:sz="0" w:space="0" w:color="auto"/>
            <w:bottom w:val="none" w:sz="0" w:space="0" w:color="auto"/>
            <w:right w:val="none" w:sz="0" w:space="0" w:color="auto"/>
          </w:divBdr>
        </w:div>
        <w:div w:id="1482189446">
          <w:marLeft w:val="640"/>
          <w:marRight w:val="0"/>
          <w:marTop w:val="0"/>
          <w:marBottom w:val="0"/>
          <w:divBdr>
            <w:top w:val="none" w:sz="0" w:space="0" w:color="auto"/>
            <w:left w:val="none" w:sz="0" w:space="0" w:color="auto"/>
            <w:bottom w:val="none" w:sz="0" w:space="0" w:color="auto"/>
            <w:right w:val="none" w:sz="0" w:space="0" w:color="auto"/>
          </w:divBdr>
        </w:div>
        <w:div w:id="1589652720">
          <w:marLeft w:val="640"/>
          <w:marRight w:val="0"/>
          <w:marTop w:val="0"/>
          <w:marBottom w:val="0"/>
          <w:divBdr>
            <w:top w:val="none" w:sz="0" w:space="0" w:color="auto"/>
            <w:left w:val="none" w:sz="0" w:space="0" w:color="auto"/>
            <w:bottom w:val="none" w:sz="0" w:space="0" w:color="auto"/>
            <w:right w:val="none" w:sz="0" w:space="0" w:color="auto"/>
          </w:divBdr>
        </w:div>
        <w:div w:id="1605923665">
          <w:marLeft w:val="640"/>
          <w:marRight w:val="0"/>
          <w:marTop w:val="0"/>
          <w:marBottom w:val="0"/>
          <w:divBdr>
            <w:top w:val="none" w:sz="0" w:space="0" w:color="auto"/>
            <w:left w:val="none" w:sz="0" w:space="0" w:color="auto"/>
            <w:bottom w:val="none" w:sz="0" w:space="0" w:color="auto"/>
            <w:right w:val="none" w:sz="0" w:space="0" w:color="auto"/>
          </w:divBdr>
        </w:div>
        <w:div w:id="1740665086">
          <w:marLeft w:val="640"/>
          <w:marRight w:val="0"/>
          <w:marTop w:val="0"/>
          <w:marBottom w:val="0"/>
          <w:divBdr>
            <w:top w:val="none" w:sz="0" w:space="0" w:color="auto"/>
            <w:left w:val="none" w:sz="0" w:space="0" w:color="auto"/>
            <w:bottom w:val="none" w:sz="0" w:space="0" w:color="auto"/>
            <w:right w:val="none" w:sz="0" w:space="0" w:color="auto"/>
          </w:divBdr>
        </w:div>
        <w:div w:id="1825469662">
          <w:marLeft w:val="640"/>
          <w:marRight w:val="0"/>
          <w:marTop w:val="0"/>
          <w:marBottom w:val="0"/>
          <w:divBdr>
            <w:top w:val="none" w:sz="0" w:space="0" w:color="auto"/>
            <w:left w:val="none" w:sz="0" w:space="0" w:color="auto"/>
            <w:bottom w:val="none" w:sz="0" w:space="0" w:color="auto"/>
            <w:right w:val="none" w:sz="0" w:space="0" w:color="auto"/>
          </w:divBdr>
        </w:div>
        <w:div w:id="1867134456">
          <w:marLeft w:val="640"/>
          <w:marRight w:val="0"/>
          <w:marTop w:val="0"/>
          <w:marBottom w:val="0"/>
          <w:divBdr>
            <w:top w:val="none" w:sz="0" w:space="0" w:color="auto"/>
            <w:left w:val="none" w:sz="0" w:space="0" w:color="auto"/>
            <w:bottom w:val="none" w:sz="0" w:space="0" w:color="auto"/>
            <w:right w:val="none" w:sz="0" w:space="0" w:color="auto"/>
          </w:divBdr>
        </w:div>
        <w:div w:id="1901016826">
          <w:marLeft w:val="640"/>
          <w:marRight w:val="0"/>
          <w:marTop w:val="0"/>
          <w:marBottom w:val="0"/>
          <w:divBdr>
            <w:top w:val="none" w:sz="0" w:space="0" w:color="auto"/>
            <w:left w:val="none" w:sz="0" w:space="0" w:color="auto"/>
            <w:bottom w:val="none" w:sz="0" w:space="0" w:color="auto"/>
            <w:right w:val="none" w:sz="0" w:space="0" w:color="auto"/>
          </w:divBdr>
        </w:div>
        <w:div w:id="1996377059">
          <w:marLeft w:val="640"/>
          <w:marRight w:val="0"/>
          <w:marTop w:val="0"/>
          <w:marBottom w:val="0"/>
          <w:divBdr>
            <w:top w:val="none" w:sz="0" w:space="0" w:color="auto"/>
            <w:left w:val="none" w:sz="0" w:space="0" w:color="auto"/>
            <w:bottom w:val="none" w:sz="0" w:space="0" w:color="auto"/>
            <w:right w:val="none" w:sz="0" w:space="0" w:color="auto"/>
          </w:divBdr>
        </w:div>
        <w:div w:id="2123255479">
          <w:marLeft w:val="640"/>
          <w:marRight w:val="0"/>
          <w:marTop w:val="0"/>
          <w:marBottom w:val="0"/>
          <w:divBdr>
            <w:top w:val="none" w:sz="0" w:space="0" w:color="auto"/>
            <w:left w:val="none" w:sz="0" w:space="0" w:color="auto"/>
            <w:bottom w:val="none" w:sz="0" w:space="0" w:color="auto"/>
            <w:right w:val="none" w:sz="0" w:space="0" w:color="auto"/>
          </w:divBdr>
        </w:div>
      </w:divsChild>
    </w:div>
    <w:div w:id="1437754657">
      <w:marLeft w:val="640"/>
      <w:marRight w:val="0"/>
      <w:marTop w:val="0"/>
      <w:marBottom w:val="0"/>
      <w:divBdr>
        <w:top w:val="none" w:sz="0" w:space="0" w:color="auto"/>
        <w:left w:val="none" w:sz="0" w:space="0" w:color="auto"/>
        <w:bottom w:val="none" w:sz="0" w:space="0" w:color="auto"/>
        <w:right w:val="none" w:sz="0" w:space="0" w:color="auto"/>
      </w:divBdr>
    </w:div>
    <w:div w:id="1438254888">
      <w:marLeft w:val="640"/>
      <w:marRight w:val="0"/>
      <w:marTop w:val="0"/>
      <w:marBottom w:val="0"/>
      <w:divBdr>
        <w:top w:val="none" w:sz="0" w:space="0" w:color="auto"/>
        <w:left w:val="none" w:sz="0" w:space="0" w:color="auto"/>
        <w:bottom w:val="none" w:sz="0" w:space="0" w:color="auto"/>
        <w:right w:val="none" w:sz="0" w:space="0" w:color="auto"/>
      </w:divBdr>
    </w:div>
    <w:div w:id="1438795237">
      <w:bodyDiv w:val="1"/>
      <w:marLeft w:val="0"/>
      <w:marRight w:val="0"/>
      <w:marTop w:val="0"/>
      <w:marBottom w:val="0"/>
      <w:divBdr>
        <w:top w:val="none" w:sz="0" w:space="0" w:color="auto"/>
        <w:left w:val="none" w:sz="0" w:space="0" w:color="auto"/>
        <w:bottom w:val="none" w:sz="0" w:space="0" w:color="auto"/>
        <w:right w:val="none" w:sz="0" w:space="0" w:color="auto"/>
      </w:divBdr>
      <w:divsChild>
        <w:div w:id="1280797114">
          <w:marLeft w:val="640"/>
          <w:marRight w:val="0"/>
          <w:marTop w:val="0"/>
          <w:marBottom w:val="0"/>
          <w:divBdr>
            <w:top w:val="none" w:sz="0" w:space="0" w:color="auto"/>
            <w:left w:val="none" w:sz="0" w:space="0" w:color="auto"/>
            <w:bottom w:val="none" w:sz="0" w:space="0" w:color="auto"/>
            <w:right w:val="none" w:sz="0" w:space="0" w:color="auto"/>
          </w:divBdr>
        </w:div>
        <w:div w:id="694044531">
          <w:marLeft w:val="640"/>
          <w:marRight w:val="0"/>
          <w:marTop w:val="0"/>
          <w:marBottom w:val="0"/>
          <w:divBdr>
            <w:top w:val="none" w:sz="0" w:space="0" w:color="auto"/>
            <w:left w:val="none" w:sz="0" w:space="0" w:color="auto"/>
            <w:bottom w:val="none" w:sz="0" w:space="0" w:color="auto"/>
            <w:right w:val="none" w:sz="0" w:space="0" w:color="auto"/>
          </w:divBdr>
        </w:div>
        <w:div w:id="985082771">
          <w:marLeft w:val="640"/>
          <w:marRight w:val="0"/>
          <w:marTop w:val="0"/>
          <w:marBottom w:val="0"/>
          <w:divBdr>
            <w:top w:val="none" w:sz="0" w:space="0" w:color="auto"/>
            <w:left w:val="none" w:sz="0" w:space="0" w:color="auto"/>
            <w:bottom w:val="none" w:sz="0" w:space="0" w:color="auto"/>
            <w:right w:val="none" w:sz="0" w:space="0" w:color="auto"/>
          </w:divBdr>
        </w:div>
        <w:div w:id="1775859769">
          <w:marLeft w:val="640"/>
          <w:marRight w:val="0"/>
          <w:marTop w:val="0"/>
          <w:marBottom w:val="0"/>
          <w:divBdr>
            <w:top w:val="none" w:sz="0" w:space="0" w:color="auto"/>
            <w:left w:val="none" w:sz="0" w:space="0" w:color="auto"/>
            <w:bottom w:val="none" w:sz="0" w:space="0" w:color="auto"/>
            <w:right w:val="none" w:sz="0" w:space="0" w:color="auto"/>
          </w:divBdr>
        </w:div>
        <w:div w:id="89931405">
          <w:marLeft w:val="640"/>
          <w:marRight w:val="0"/>
          <w:marTop w:val="0"/>
          <w:marBottom w:val="0"/>
          <w:divBdr>
            <w:top w:val="none" w:sz="0" w:space="0" w:color="auto"/>
            <w:left w:val="none" w:sz="0" w:space="0" w:color="auto"/>
            <w:bottom w:val="none" w:sz="0" w:space="0" w:color="auto"/>
            <w:right w:val="none" w:sz="0" w:space="0" w:color="auto"/>
          </w:divBdr>
        </w:div>
        <w:div w:id="59522905">
          <w:marLeft w:val="640"/>
          <w:marRight w:val="0"/>
          <w:marTop w:val="0"/>
          <w:marBottom w:val="0"/>
          <w:divBdr>
            <w:top w:val="none" w:sz="0" w:space="0" w:color="auto"/>
            <w:left w:val="none" w:sz="0" w:space="0" w:color="auto"/>
            <w:bottom w:val="none" w:sz="0" w:space="0" w:color="auto"/>
            <w:right w:val="none" w:sz="0" w:space="0" w:color="auto"/>
          </w:divBdr>
        </w:div>
        <w:div w:id="481703708">
          <w:marLeft w:val="640"/>
          <w:marRight w:val="0"/>
          <w:marTop w:val="0"/>
          <w:marBottom w:val="0"/>
          <w:divBdr>
            <w:top w:val="none" w:sz="0" w:space="0" w:color="auto"/>
            <w:left w:val="none" w:sz="0" w:space="0" w:color="auto"/>
            <w:bottom w:val="none" w:sz="0" w:space="0" w:color="auto"/>
            <w:right w:val="none" w:sz="0" w:space="0" w:color="auto"/>
          </w:divBdr>
        </w:div>
        <w:div w:id="471291356">
          <w:marLeft w:val="640"/>
          <w:marRight w:val="0"/>
          <w:marTop w:val="0"/>
          <w:marBottom w:val="0"/>
          <w:divBdr>
            <w:top w:val="none" w:sz="0" w:space="0" w:color="auto"/>
            <w:left w:val="none" w:sz="0" w:space="0" w:color="auto"/>
            <w:bottom w:val="none" w:sz="0" w:space="0" w:color="auto"/>
            <w:right w:val="none" w:sz="0" w:space="0" w:color="auto"/>
          </w:divBdr>
        </w:div>
        <w:div w:id="238952947">
          <w:marLeft w:val="640"/>
          <w:marRight w:val="0"/>
          <w:marTop w:val="0"/>
          <w:marBottom w:val="0"/>
          <w:divBdr>
            <w:top w:val="none" w:sz="0" w:space="0" w:color="auto"/>
            <w:left w:val="none" w:sz="0" w:space="0" w:color="auto"/>
            <w:bottom w:val="none" w:sz="0" w:space="0" w:color="auto"/>
            <w:right w:val="none" w:sz="0" w:space="0" w:color="auto"/>
          </w:divBdr>
        </w:div>
        <w:div w:id="129447403">
          <w:marLeft w:val="640"/>
          <w:marRight w:val="0"/>
          <w:marTop w:val="0"/>
          <w:marBottom w:val="0"/>
          <w:divBdr>
            <w:top w:val="none" w:sz="0" w:space="0" w:color="auto"/>
            <w:left w:val="none" w:sz="0" w:space="0" w:color="auto"/>
            <w:bottom w:val="none" w:sz="0" w:space="0" w:color="auto"/>
            <w:right w:val="none" w:sz="0" w:space="0" w:color="auto"/>
          </w:divBdr>
        </w:div>
        <w:div w:id="667027230">
          <w:marLeft w:val="640"/>
          <w:marRight w:val="0"/>
          <w:marTop w:val="0"/>
          <w:marBottom w:val="0"/>
          <w:divBdr>
            <w:top w:val="none" w:sz="0" w:space="0" w:color="auto"/>
            <w:left w:val="none" w:sz="0" w:space="0" w:color="auto"/>
            <w:bottom w:val="none" w:sz="0" w:space="0" w:color="auto"/>
            <w:right w:val="none" w:sz="0" w:space="0" w:color="auto"/>
          </w:divBdr>
        </w:div>
        <w:div w:id="1999192828">
          <w:marLeft w:val="640"/>
          <w:marRight w:val="0"/>
          <w:marTop w:val="0"/>
          <w:marBottom w:val="0"/>
          <w:divBdr>
            <w:top w:val="none" w:sz="0" w:space="0" w:color="auto"/>
            <w:left w:val="none" w:sz="0" w:space="0" w:color="auto"/>
            <w:bottom w:val="none" w:sz="0" w:space="0" w:color="auto"/>
            <w:right w:val="none" w:sz="0" w:space="0" w:color="auto"/>
          </w:divBdr>
        </w:div>
        <w:div w:id="969356421">
          <w:marLeft w:val="640"/>
          <w:marRight w:val="0"/>
          <w:marTop w:val="0"/>
          <w:marBottom w:val="0"/>
          <w:divBdr>
            <w:top w:val="none" w:sz="0" w:space="0" w:color="auto"/>
            <w:left w:val="none" w:sz="0" w:space="0" w:color="auto"/>
            <w:bottom w:val="none" w:sz="0" w:space="0" w:color="auto"/>
            <w:right w:val="none" w:sz="0" w:space="0" w:color="auto"/>
          </w:divBdr>
        </w:div>
        <w:div w:id="1812863715">
          <w:marLeft w:val="640"/>
          <w:marRight w:val="0"/>
          <w:marTop w:val="0"/>
          <w:marBottom w:val="0"/>
          <w:divBdr>
            <w:top w:val="none" w:sz="0" w:space="0" w:color="auto"/>
            <w:left w:val="none" w:sz="0" w:space="0" w:color="auto"/>
            <w:bottom w:val="none" w:sz="0" w:space="0" w:color="auto"/>
            <w:right w:val="none" w:sz="0" w:space="0" w:color="auto"/>
          </w:divBdr>
        </w:div>
        <w:div w:id="309404007">
          <w:marLeft w:val="640"/>
          <w:marRight w:val="0"/>
          <w:marTop w:val="0"/>
          <w:marBottom w:val="0"/>
          <w:divBdr>
            <w:top w:val="none" w:sz="0" w:space="0" w:color="auto"/>
            <w:left w:val="none" w:sz="0" w:space="0" w:color="auto"/>
            <w:bottom w:val="none" w:sz="0" w:space="0" w:color="auto"/>
            <w:right w:val="none" w:sz="0" w:space="0" w:color="auto"/>
          </w:divBdr>
        </w:div>
        <w:div w:id="334647974">
          <w:marLeft w:val="640"/>
          <w:marRight w:val="0"/>
          <w:marTop w:val="0"/>
          <w:marBottom w:val="0"/>
          <w:divBdr>
            <w:top w:val="none" w:sz="0" w:space="0" w:color="auto"/>
            <w:left w:val="none" w:sz="0" w:space="0" w:color="auto"/>
            <w:bottom w:val="none" w:sz="0" w:space="0" w:color="auto"/>
            <w:right w:val="none" w:sz="0" w:space="0" w:color="auto"/>
          </w:divBdr>
        </w:div>
        <w:div w:id="212885893">
          <w:marLeft w:val="640"/>
          <w:marRight w:val="0"/>
          <w:marTop w:val="0"/>
          <w:marBottom w:val="0"/>
          <w:divBdr>
            <w:top w:val="none" w:sz="0" w:space="0" w:color="auto"/>
            <w:left w:val="none" w:sz="0" w:space="0" w:color="auto"/>
            <w:bottom w:val="none" w:sz="0" w:space="0" w:color="auto"/>
            <w:right w:val="none" w:sz="0" w:space="0" w:color="auto"/>
          </w:divBdr>
        </w:div>
        <w:div w:id="811362650">
          <w:marLeft w:val="640"/>
          <w:marRight w:val="0"/>
          <w:marTop w:val="0"/>
          <w:marBottom w:val="0"/>
          <w:divBdr>
            <w:top w:val="none" w:sz="0" w:space="0" w:color="auto"/>
            <w:left w:val="none" w:sz="0" w:space="0" w:color="auto"/>
            <w:bottom w:val="none" w:sz="0" w:space="0" w:color="auto"/>
            <w:right w:val="none" w:sz="0" w:space="0" w:color="auto"/>
          </w:divBdr>
        </w:div>
        <w:div w:id="1562059866">
          <w:marLeft w:val="640"/>
          <w:marRight w:val="0"/>
          <w:marTop w:val="0"/>
          <w:marBottom w:val="0"/>
          <w:divBdr>
            <w:top w:val="none" w:sz="0" w:space="0" w:color="auto"/>
            <w:left w:val="none" w:sz="0" w:space="0" w:color="auto"/>
            <w:bottom w:val="none" w:sz="0" w:space="0" w:color="auto"/>
            <w:right w:val="none" w:sz="0" w:space="0" w:color="auto"/>
          </w:divBdr>
        </w:div>
        <w:div w:id="227619706">
          <w:marLeft w:val="640"/>
          <w:marRight w:val="0"/>
          <w:marTop w:val="0"/>
          <w:marBottom w:val="0"/>
          <w:divBdr>
            <w:top w:val="none" w:sz="0" w:space="0" w:color="auto"/>
            <w:left w:val="none" w:sz="0" w:space="0" w:color="auto"/>
            <w:bottom w:val="none" w:sz="0" w:space="0" w:color="auto"/>
            <w:right w:val="none" w:sz="0" w:space="0" w:color="auto"/>
          </w:divBdr>
        </w:div>
        <w:div w:id="859470778">
          <w:marLeft w:val="640"/>
          <w:marRight w:val="0"/>
          <w:marTop w:val="0"/>
          <w:marBottom w:val="0"/>
          <w:divBdr>
            <w:top w:val="none" w:sz="0" w:space="0" w:color="auto"/>
            <w:left w:val="none" w:sz="0" w:space="0" w:color="auto"/>
            <w:bottom w:val="none" w:sz="0" w:space="0" w:color="auto"/>
            <w:right w:val="none" w:sz="0" w:space="0" w:color="auto"/>
          </w:divBdr>
        </w:div>
        <w:div w:id="253173010">
          <w:marLeft w:val="640"/>
          <w:marRight w:val="0"/>
          <w:marTop w:val="0"/>
          <w:marBottom w:val="0"/>
          <w:divBdr>
            <w:top w:val="none" w:sz="0" w:space="0" w:color="auto"/>
            <w:left w:val="none" w:sz="0" w:space="0" w:color="auto"/>
            <w:bottom w:val="none" w:sz="0" w:space="0" w:color="auto"/>
            <w:right w:val="none" w:sz="0" w:space="0" w:color="auto"/>
          </w:divBdr>
        </w:div>
        <w:div w:id="271669169">
          <w:marLeft w:val="640"/>
          <w:marRight w:val="0"/>
          <w:marTop w:val="0"/>
          <w:marBottom w:val="0"/>
          <w:divBdr>
            <w:top w:val="none" w:sz="0" w:space="0" w:color="auto"/>
            <w:left w:val="none" w:sz="0" w:space="0" w:color="auto"/>
            <w:bottom w:val="none" w:sz="0" w:space="0" w:color="auto"/>
            <w:right w:val="none" w:sz="0" w:space="0" w:color="auto"/>
          </w:divBdr>
        </w:div>
        <w:div w:id="1191839320">
          <w:marLeft w:val="640"/>
          <w:marRight w:val="0"/>
          <w:marTop w:val="0"/>
          <w:marBottom w:val="0"/>
          <w:divBdr>
            <w:top w:val="none" w:sz="0" w:space="0" w:color="auto"/>
            <w:left w:val="none" w:sz="0" w:space="0" w:color="auto"/>
            <w:bottom w:val="none" w:sz="0" w:space="0" w:color="auto"/>
            <w:right w:val="none" w:sz="0" w:space="0" w:color="auto"/>
          </w:divBdr>
        </w:div>
        <w:div w:id="1495608576">
          <w:marLeft w:val="640"/>
          <w:marRight w:val="0"/>
          <w:marTop w:val="0"/>
          <w:marBottom w:val="0"/>
          <w:divBdr>
            <w:top w:val="none" w:sz="0" w:space="0" w:color="auto"/>
            <w:left w:val="none" w:sz="0" w:space="0" w:color="auto"/>
            <w:bottom w:val="none" w:sz="0" w:space="0" w:color="auto"/>
            <w:right w:val="none" w:sz="0" w:space="0" w:color="auto"/>
          </w:divBdr>
        </w:div>
        <w:div w:id="2005819456">
          <w:marLeft w:val="640"/>
          <w:marRight w:val="0"/>
          <w:marTop w:val="0"/>
          <w:marBottom w:val="0"/>
          <w:divBdr>
            <w:top w:val="none" w:sz="0" w:space="0" w:color="auto"/>
            <w:left w:val="none" w:sz="0" w:space="0" w:color="auto"/>
            <w:bottom w:val="none" w:sz="0" w:space="0" w:color="auto"/>
            <w:right w:val="none" w:sz="0" w:space="0" w:color="auto"/>
          </w:divBdr>
        </w:div>
        <w:div w:id="862329779">
          <w:marLeft w:val="640"/>
          <w:marRight w:val="0"/>
          <w:marTop w:val="0"/>
          <w:marBottom w:val="0"/>
          <w:divBdr>
            <w:top w:val="none" w:sz="0" w:space="0" w:color="auto"/>
            <w:left w:val="none" w:sz="0" w:space="0" w:color="auto"/>
            <w:bottom w:val="none" w:sz="0" w:space="0" w:color="auto"/>
            <w:right w:val="none" w:sz="0" w:space="0" w:color="auto"/>
          </w:divBdr>
        </w:div>
        <w:div w:id="1260142372">
          <w:marLeft w:val="640"/>
          <w:marRight w:val="0"/>
          <w:marTop w:val="0"/>
          <w:marBottom w:val="0"/>
          <w:divBdr>
            <w:top w:val="none" w:sz="0" w:space="0" w:color="auto"/>
            <w:left w:val="none" w:sz="0" w:space="0" w:color="auto"/>
            <w:bottom w:val="none" w:sz="0" w:space="0" w:color="auto"/>
            <w:right w:val="none" w:sz="0" w:space="0" w:color="auto"/>
          </w:divBdr>
        </w:div>
        <w:div w:id="133454649">
          <w:marLeft w:val="640"/>
          <w:marRight w:val="0"/>
          <w:marTop w:val="0"/>
          <w:marBottom w:val="0"/>
          <w:divBdr>
            <w:top w:val="none" w:sz="0" w:space="0" w:color="auto"/>
            <w:left w:val="none" w:sz="0" w:space="0" w:color="auto"/>
            <w:bottom w:val="none" w:sz="0" w:space="0" w:color="auto"/>
            <w:right w:val="none" w:sz="0" w:space="0" w:color="auto"/>
          </w:divBdr>
        </w:div>
        <w:div w:id="477458762">
          <w:marLeft w:val="640"/>
          <w:marRight w:val="0"/>
          <w:marTop w:val="0"/>
          <w:marBottom w:val="0"/>
          <w:divBdr>
            <w:top w:val="none" w:sz="0" w:space="0" w:color="auto"/>
            <w:left w:val="none" w:sz="0" w:space="0" w:color="auto"/>
            <w:bottom w:val="none" w:sz="0" w:space="0" w:color="auto"/>
            <w:right w:val="none" w:sz="0" w:space="0" w:color="auto"/>
          </w:divBdr>
        </w:div>
        <w:div w:id="1566867195">
          <w:marLeft w:val="640"/>
          <w:marRight w:val="0"/>
          <w:marTop w:val="0"/>
          <w:marBottom w:val="0"/>
          <w:divBdr>
            <w:top w:val="none" w:sz="0" w:space="0" w:color="auto"/>
            <w:left w:val="none" w:sz="0" w:space="0" w:color="auto"/>
            <w:bottom w:val="none" w:sz="0" w:space="0" w:color="auto"/>
            <w:right w:val="none" w:sz="0" w:space="0" w:color="auto"/>
          </w:divBdr>
        </w:div>
        <w:div w:id="1831555630">
          <w:marLeft w:val="640"/>
          <w:marRight w:val="0"/>
          <w:marTop w:val="0"/>
          <w:marBottom w:val="0"/>
          <w:divBdr>
            <w:top w:val="none" w:sz="0" w:space="0" w:color="auto"/>
            <w:left w:val="none" w:sz="0" w:space="0" w:color="auto"/>
            <w:bottom w:val="none" w:sz="0" w:space="0" w:color="auto"/>
            <w:right w:val="none" w:sz="0" w:space="0" w:color="auto"/>
          </w:divBdr>
        </w:div>
        <w:div w:id="840969647">
          <w:marLeft w:val="640"/>
          <w:marRight w:val="0"/>
          <w:marTop w:val="0"/>
          <w:marBottom w:val="0"/>
          <w:divBdr>
            <w:top w:val="none" w:sz="0" w:space="0" w:color="auto"/>
            <w:left w:val="none" w:sz="0" w:space="0" w:color="auto"/>
            <w:bottom w:val="none" w:sz="0" w:space="0" w:color="auto"/>
            <w:right w:val="none" w:sz="0" w:space="0" w:color="auto"/>
          </w:divBdr>
        </w:div>
        <w:div w:id="598299857">
          <w:marLeft w:val="640"/>
          <w:marRight w:val="0"/>
          <w:marTop w:val="0"/>
          <w:marBottom w:val="0"/>
          <w:divBdr>
            <w:top w:val="none" w:sz="0" w:space="0" w:color="auto"/>
            <w:left w:val="none" w:sz="0" w:space="0" w:color="auto"/>
            <w:bottom w:val="none" w:sz="0" w:space="0" w:color="auto"/>
            <w:right w:val="none" w:sz="0" w:space="0" w:color="auto"/>
          </w:divBdr>
        </w:div>
        <w:div w:id="1691104944">
          <w:marLeft w:val="640"/>
          <w:marRight w:val="0"/>
          <w:marTop w:val="0"/>
          <w:marBottom w:val="0"/>
          <w:divBdr>
            <w:top w:val="none" w:sz="0" w:space="0" w:color="auto"/>
            <w:left w:val="none" w:sz="0" w:space="0" w:color="auto"/>
            <w:bottom w:val="none" w:sz="0" w:space="0" w:color="auto"/>
            <w:right w:val="none" w:sz="0" w:space="0" w:color="auto"/>
          </w:divBdr>
        </w:div>
        <w:div w:id="1333069262">
          <w:marLeft w:val="640"/>
          <w:marRight w:val="0"/>
          <w:marTop w:val="0"/>
          <w:marBottom w:val="0"/>
          <w:divBdr>
            <w:top w:val="none" w:sz="0" w:space="0" w:color="auto"/>
            <w:left w:val="none" w:sz="0" w:space="0" w:color="auto"/>
            <w:bottom w:val="none" w:sz="0" w:space="0" w:color="auto"/>
            <w:right w:val="none" w:sz="0" w:space="0" w:color="auto"/>
          </w:divBdr>
        </w:div>
        <w:div w:id="1335110812">
          <w:marLeft w:val="640"/>
          <w:marRight w:val="0"/>
          <w:marTop w:val="0"/>
          <w:marBottom w:val="0"/>
          <w:divBdr>
            <w:top w:val="none" w:sz="0" w:space="0" w:color="auto"/>
            <w:left w:val="none" w:sz="0" w:space="0" w:color="auto"/>
            <w:bottom w:val="none" w:sz="0" w:space="0" w:color="auto"/>
            <w:right w:val="none" w:sz="0" w:space="0" w:color="auto"/>
          </w:divBdr>
        </w:div>
        <w:div w:id="13457463">
          <w:marLeft w:val="640"/>
          <w:marRight w:val="0"/>
          <w:marTop w:val="0"/>
          <w:marBottom w:val="0"/>
          <w:divBdr>
            <w:top w:val="none" w:sz="0" w:space="0" w:color="auto"/>
            <w:left w:val="none" w:sz="0" w:space="0" w:color="auto"/>
            <w:bottom w:val="none" w:sz="0" w:space="0" w:color="auto"/>
            <w:right w:val="none" w:sz="0" w:space="0" w:color="auto"/>
          </w:divBdr>
        </w:div>
        <w:div w:id="1750929513">
          <w:marLeft w:val="640"/>
          <w:marRight w:val="0"/>
          <w:marTop w:val="0"/>
          <w:marBottom w:val="0"/>
          <w:divBdr>
            <w:top w:val="none" w:sz="0" w:space="0" w:color="auto"/>
            <w:left w:val="none" w:sz="0" w:space="0" w:color="auto"/>
            <w:bottom w:val="none" w:sz="0" w:space="0" w:color="auto"/>
            <w:right w:val="none" w:sz="0" w:space="0" w:color="auto"/>
          </w:divBdr>
        </w:div>
        <w:div w:id="1997370371">
          <w:marLeft w:val="640"/>
          <w:marRight w:val="0"/>
          <w:marTop w:val="0"/>
          <w:marBottom w:val="0"/>
          <w:divBdr>
            <w:top w:val="none" w:sz="0" w:space="0" w:color="auto"/>
            <w:left w:val="none" w:sz="0" w:space="0" w:color="auto"/>
            <w:bottom w:val="none" w:sz="0" w:space="0" w:color="auto"/>
            <w:right w:val="none" w:sz="0" w:space="0" w:color="auto"/>
          </w:divBdr>
        </w:div>
        <w:div w:id="936644348">
          <w:marLeft w:val="640"/>
          <w:marRight w:val="0"/>
          <w:marTop w:val="0"/>
          <w:marBottom w:val="0"/>
          <w:divBdr>
            <w:top w:val="none" w:sz="0" w:space="0" w:color="auto"/>
            <w:left w:val="none" w:sz="0" w:space="0" w:color="auto"/>
            <w:bottom w:val="none" w:sz="0" w:space="0" w:color="auto"/>
            <w:right w:val="none" w:sz="0" w:space="0" w:color="auto"/>
          </w:divBdr>
        </w:div>
        <w:div w:id="1056276471">
          <w:marLeft w:val="640"/>
          <w:marRight w:val="0"/>
          <w:marTop w:val="0"/>
          <w:marBottom w:val="0"/>
          <w:divBdr>
            <w:top w:val="none" w:sz="0" w:space="0" w:color="auto"/>
            <w:left w:val="none" w:sz="0" w:space="0" w:color="auto"/>
            <w:bottom w:val="none" w:sz="0" w:space="0" w:color="auto"/>
            <w:right w:val="none" w:sz="0" w:space="0" w:color="auto"/>
          </w:divBdr>
        </w:div>
        <w:div w:id="186456242">
          <w:marLeft w:val="640"/>
          <w:marRight w:val="0"/>
          <w:marTop w:val="0"/>
          <w:marBottom w:val="0"/>
          <w:divBdr>
            <w:top w:val="none" w:sz="0" w:space="0" w:color="auto"/>
            <w:left w:val="none" w:sz="0" w:space="0" w:color="auto"/>
            <w:bottom w:val="none" w:sz="0" w:space="0" w:color="auto"/>
            <w:right w:val="none" w:sz="0" w:space="0" w:color="auto"/>
          </w:divBdr>
        </w:div>
        <w:div w:id="148332339">
          <w:marLeft w:val="640"/>
          <w:marRight w:val="0"/>
          <w:marTop w:val="0"/>
          <w:marBottom w:val="0"/>
          <w:divBdr>
            <w:top w:val="none" w:sz="0" w:space="0" w:color="auto"/>
            <w:left w:val="none" w:sz="0" w:space="0" w:color="auto"/>
            <w:bottom w:val="none" w:sz="0" w:space="0" w:color="auto"/>
            <w:right w:val="none" w:sz="0" w:space="0" w:color="auto"/>
          </w:divBdr>
        </w:div>
        <w:div w:id="1822307145">
          <w:marLeft w:val="640"/>
          <w:marRight w:val="0"/>
          <w:marTop w:val="0"/>
          <w:marBottom w:val="0"/>
          <w:divBdr>
            <w:top w:val="none" w:sz="0" w:space="0" w:color="auto"/>
            <w:left w:val="none" w:sz="0" w:space="0" w:color="auto"/>
            <w:bottom w:val="none" w:sz="0" w:space="0" w:color="auto"/>
            <w:right w:val="none" w:sz="0" w:space="0" w:color="auto"/>
          </w:divBdr>
        </w:div>
        <w:div w:id="254750123">
          <w:marLeft w:val="640"/>
          <w:marRight w:val="0"/>
          <w:marTop w:val="0"/>
          <w:marBottom w:val="0"/>
          <w:divBdr>
            <w:top w:val="none" w:sz="0" w:space="0" w:color="auto"/>
            <w:left w:val="none" w:sz="0" w:space="0" w:color="auto"/>
            <w:bottom w:val="none" w:sz="0" w:space="0" w:color="auto"/>
            <w:right w:val="none" w:sz="0" w:space="0" w:color="auto"/>
          </w:divBdr>
        </w:div>
        <w:div w:id="627010267">
          <w:marLeft w:val="640"/>
          <w:marRight w:val="0"/>
          <w:marTop w:val="0"/>
          <w:marBottom w:val="0"/>
          <w:divBdr>
            <w:top w:val="none" w:sz="0" w:space="0" w:color="auto"/>
            <w:left w:val="none" w:sz="0" w:space="0" w:color="auto"/>
            <w:bottom w:val="none" w:sz="0" w:space="0" w:color="auto"/>
            <w:right w:val="none" w:sz="0" w:space="0" w:color="auto"/>
          </w:divBdr>
        </w:div>
        <w:div w:id="1932542532">
          <w:marLeft w:val="640"/>
          <w:marRight w:val="0"/>
          <w:marTop w:val="0"/>
          <w:marBottom w:val="0"/>
          <w:divBdr>
            <w:top w:val="none" w:sz="0" w:space="0" w:color="auto"/>
            <w:left w:val="none" w:sz="0" w:space="0" w:color="auto"/>
            <w:bottom w:val="none" w:sz="0" w:space="0" w:color="auto"/>
            <w:right w:val="none" w:sz="0" w:space="0" w:color="auto"/>
          </w:divBdr>
        </w:div>
        <w:div w:id="111897395">
          <w:marLeft w:val="640"/>
          <w:marRight w:val="0"/>
          <w:marTop w:val="0"/>
          <w:marBottom w:val="0"/>
          <w:divBdr>
            <w:top w:val="none" w:sz="0" w:space="0" w:color="auto"/>
            <w:left w:val="none" w:sz="0" w:space="0" w:color="auto"/>
            <w:bottom w:val="none" w:sz="0" w:space="0" w:color="auto"/>
            <w:right w:val="none" w:sz="0" w:space="0" w:color="auto"/>
          </w:divBdr>
        </w:div>
        <w:div w:id="113990922">
          <w:marLeft w:val="640"/>
          <w:marRight w:val="0"/>
          <w:marTop w:val="0"/>
          <w:marBottom w:val="0"/>
          <w:divBdr>
            <w:top w:val="none" w:sz="0" w:space="0" w:color="auto"/>
            <w:left w:val="none" w:sz="0" w:space="0" w:color="auto"/>
            <w:bottom w:val="none" w:sz="0" w:space="0" w:color="auto"/>
            <w:right w:val="none" w:sz="0" w:space="0" w:color="auto"/>
          </w:divBdr>
        </w:div>
        <w:div w:id="1877767723">
          <w:marLeft w:val="640"/>
          <w:marRight w:val="0"/>
          <w:marTop w:val="0"/>
          <w:marBottom w:val="0"/>
          <w:divBdr>
            <w:top w:val="none" w:sz="0" w:space="0" w:color="auto"/>
            <w:left w:val="none" w:sz="0" w:space="0" w:color="auto"/>
            <w:bottom w:val="none" w:sz="0" w:space="0" w:color="auto"/>
            <w:right w:val="none" w:sz="0" w:space="0" w:color="auto"/>
          </w:divBdr>
        </w:div>
        <w:div w:id="1247879474">
          <w:marLeft w:val="640"/>
          <w:marRight w:val="0"/>
          <w:marTop w:val="0"/>
          <w:marBottom w:val="0"/>
          <w:divBdr>
            <w:top w:val="none" w:sz="0" w:space="0" w:color="auto"/>
            <w:left w:val="none" w:sz="0" w:space="0" w:color="auto"/>
            <w:bottom w:val="none" w:sz="0" w:space="0" w:color="auto"/>
            <w:right w:val="none" w:sz="0" w:space="0" w:color="auto"/>
          </w:divBdr>
        </w:div>
        <w:div w:id="1410274582">
          <w:marLeft w:val="640"/>
          <w:marRight w:val="0"/>
          <w:marTop w:val="0"/>
          <w:marBottom w:val="0"/>
          <w:divBdr>
            <w:top w:val="none" w:sz="0" w:space="0" w:color="auto"/>
            <w:left w:val="none" w:sz="0" w:space="0" w:color="auto"/>
            <w:bottom w:val="none" w:sz="0" w:space="0" w:color="auto"/>
            <w:right w:val="none" w:sz="0" w:space="0" w:color="auto"/>
          </w:divBdr>
        </w:div>
        <w:div w:id="1324623036">
          <w:marLeft w:val="640"/>
          <w:marRight w:val="0"/>
          <w:marTop w:val="0"/>
          <w:marBottom w:val="0"/>
          <w:divBdr>
            <w:top w:val="none" w:sz="0" w:space="0" w:color="auto"/>
            <w:left w:val="none" w:sz="0" w:space="0" w:color="auto"/>
            <w:bottom w:val="none" w:sz="0" w:space="0" w:color="auto"/>
            <w:right w:val="none" w:sz="0" w:space="0" w:color="auto"/>
          </w:divBdr>
        </w:div>
        <w:div w:id="386953528">
          <w:marLeft w:val="640"/>
          <w:marRight w:val="0"/>
          <w:marTop w:val="0"/>
          <w:marBottom w:val="0"/>
          <w:divBdr>
            <w:top w:val="none" w:sz="0" w:space="0" w:color="auto"/>
            <w:left w:val="none" w:sz="0" w:space="0" w:color="auto"/>
            <w:bottom w:val="none" w:sz="0" w:space="0" w:color="auto"/>
            <w:right w:val="none" w:sz="0" w:space="0" w:color="auto"/>
          </w:divBdr>
        </w:div>
        <w:div w:id="483281838">
          <w:marLeft w:val="640"/>
          <w:marRight w:val="0"/>
          <w:marTop w:val="0"/>
          <w:marBottom w:val="0"/>
          <w:divBdr>
            <w:top w:val="none" w:sz="0" w:space="0" w:color="auto"/>
            <w:left w:val="none" w:sz="0" w:space="0" w:color="auto"/>
            <w:bottom w:val="none" w:sz="0" w:space="0" w:color="auto"/>
            <w:right w:val="none" w:sz="0" w:space="0" w:color="auto"/>
          </w:divBdr>
        </w:div>
        <w:div w:id="1604797784">
          <w:marLeft w:val="640"/>
          <w:marRight w:val="0"/>
          <w:marTop w:val="0"/>
          <w:marBottom w:val="0"/>
          <w:divBdr>
            <w:top w:val="none" w:sz="0" w:space="0" w:color="auto"/>
            <w:left w:val="none" w:sz="0" w:space="0" w:color="auto"/>
            <w:bottom w:val="none" w:sz="0" w:space="0" w:color="auto"/>
            <w:right w:val="none" w:sz="0" w:space="0" w:color="auto"/>
          </w:divBdr>
        </w:div>
        <w:div w:id="258761942">
          <w:marLeft w:val="640"/>
          <w:marRight w:val="0"/>
          <w:marTop w:val="0"/>
          <w:marBottom w:val="0"/>
          <w:divBdr>
            <w:top w:val="none" w:sz="0" w:space="0" w:color="auto"/>
            <w:left w:val="none" w:sz="0" w:space="0" w:color="auto"/>
            <w:bottom w:val="none" w:sz="0" w:space="0" w:color="auto"/>
            <w:right w:val="none" w:sz="0" w:space="0" w:color="auto"/>
          </w:divBdr>
        </w:div>
        <w:div w:id="953290433">
          <w:marLeft w:val="640"/>
          <w:marRight w:val="0"/>
          <w:marTop w:val="0"/>
          <w:marBottom w:val="0"/>
          <w:divBdr>
            <w:top w:val="none" w:sz="0" w:space="0" w:color="auto"/>
            <w:left w:val="none" w:sz="0" w:space="0" w:color="auto"/>
            <w:bottom w:val="none" w:sz="0" w:space="0" w:color="auto"/>
            <w:right w:val="none" w:sz="0" w:space="0" w:color="auto"/>
          </w:divBdr>
        </w:div>
        <w:div w:id="1358652651">
          <w:marLeft w:val="640"/>
          <w:marRight w:val="0"/>
          <w:marTop w:val="0"/>
          <w:marBottom w:val="0"/>
          <w:divBdr>
            <w:top w:val="none" w:sz="0" w:space="0" w:color="auto"/>
            <w:left w:val="none" w:sz="0" w:space="0" w:color="auto"/>
            <w:bottom w:val="none" w:sz="0" w:space="0" w:color="auto"/>
            <w:right w:val="none" w:sz="0" w:space="0" w:color="auto"/>
          </w:divBdr>
        </w:div>
        <w:div w:id="1815218012">
          <w:marLeft w:val="640"/>
          <w:marRight w:val="0"/>
          <w:marTop w:val="0"/>
          <w:marBottom w:val="0"/>
          <w:divBdr>
            <w:top w:val="none" w:sz="0" w:space="0" w:color="auto"/>
            <w:left w:val="none" w:sz="0" w:space="0" w:color="auto"/>
            <w:bottom w:val="none" w:sz="0" w:space="0" w:color="auto"/>
            <w:right w:val="none" w:sz="0" w:space="0" w:color="auto"/>
          </w:divBdr>
        </w:div>
        <w:div w:id="245115900">
          <w:marLeft w:val="640"/>
          <w:marRight w:val="0"/>
          <w:marTop w:val="0"/>
          <w:marBottom w:val="0"/>
          <w:divBdr>
            <w:top w:val="none" w:sz="0" w:space="0" w:color="auto"/>
            <w:left w:val="none" w:sz="0" w:space="0" w:color="auto"/>
            <w:bottom w:val="none" w:sz="0" w:space="0" w:color="auto"/>
            <w:right w:val="none" w:sz="0" w:space="0" w:color="auto"/>
          </w:divBdr>
        </w:div>
        <w:div w:id="1860659943">
          <w:marLeft w:val="640"/>
          <w:marRight w:val="0"/>
          <w:marTop w:val="0"/>
          <w:marBottom w:val="0"/>
          <w:divBdr>
            <w:top w:val="none" w:sz="0" w:space="0" w:color="auto"/>
            <w:left w:val="none" w:sz="0" w:space="0" w:color="auto"/>
            <w:bottom w:val="none" w:sz="0" w:space="0" w:color="auto"/>
            <w:right w:val="none" w:sz="0" w:space="0" w:color="auto"/>
          </w:divBdr>
        </w:div>
        <w:div w:id="159396549">
          <w:marLeft w:val="640"/>
          <w:marRight w:val="0"/>
          <w:marTop w:val="0"/>
          <w:marBottom w:val="0"/>
          <w:divBdr>
            <w:top w:val="none" w:sz="0" w:space="0" w:color="auto"/>
            <w:left w:val="none" w:sz="0" w:space="0" w:color="auto"/>
            <w:bottom w:val="none" w:sz="0" w:space="0" w:color="auto"/>
            <w:right w:val="none" w:sz="0" w:space="0" w:color="auto"/>
          </w:divBdr>
        </w:div>
        <w:div w:id="1895853663">
          <w:marLeft w:val="640"/>
          <w:marRight w:val="0"/>
          <w:marTop w:val="0"/>
          <w:marBottom w:val="0"/>
          <w:divBdr>
            <w:top w:val="none" w:sz="0" w:space="0" w:color="auto"/>
            <w:left w:val="none" w:sz="0" w:space="0" w:color="auto"/>
            <w:bottom w:val="none" w:sz="0" w:space="0" w:color="auto"/>
            <w:right w:val="none" w:sz="0" w:space="0" w:color="auto"/>
          </w:divBdr>
        </w:div>
      </w:divsChild>
    </w:div>
    <w:div w:id="1438914086">
      <w:marLeft w:val="640"/>
      <w:marRight w:val="0"/>
      <w:marTop w:val="0"/>
      <w:marBottom w:val="0"/>
      <w:divBdr>
        <w:top w:val="none" w:sz="0" w:space="0" w:color="auto"/>
        <w:left w:val="none" w:sz="0" w:space="0" w:color="auto"/>
        <w:bottom w:val="none" w:sz="0" w:space="0" w:color="auto"/>
        <w:right w:val="none" w:sz="0" w:space="0" w:color="auto"/>
      </w:divBdr>
    </w:div>
    <w:div w:id="1439644483">
      <w:marLeft w:val="640"/>
      <w:marRight w:val="0"/>
      <w:marTop w:val="0"/>
      <w:marBottom w:val="0"/>
      <w:divBdr>
        <w:top w:val="none" w:sz="0" w:space="0" w:color="auto"/>
        <w:left w:val="none" w:sz="0" w:space="0" w:color="auto"/>
        <w:bottom w:val="none" w:sz="0" w:space="0" w:color="auto"/>
        <w:right w:val="none" w:sz="0" w:space="0" w:color="auto"/>
      </w:divBdr>
    </w:div>
    <w:div w:id="1442607276">
      <w:marLeft w:val="640"/>
      <w:marRight w:val="0"/>
      <w:marTop w:val="0"/>
      <w:marBottom w:val="0"/>
      <w:divBdr>
        <w:top w:val="none" w:sz="0" w:space="0" w:color="auto"/>
        <w:left w:val="none" w:sz="0" w:space="0" w:color="auto"/>
        <w:bottom w:val="none" w:sz="0" w:space="0" w:color="auto"/>
        <w:right w:val="none" w:sz="0" w:space="0" w:color="auto"/>
      </w:divBdr>
    </w:div>
    <w:div w:id="1442652745">
      <w:marLeft w:val="640"/>
      <w:marRight w:val="0"/>
      <w:marTop w:val="0"/>
      <w:marBottom w:val="0"/>
      <w:divBdr>
        <w:top w:val="none" w:sz="0" w:space="0" w:color="auto"/>
        <w:left w:val="none" w:sz="0" w:space="0" w:color="auto"/>
        <w:bottom w:val="none" w:sz="0" w:space="0" w:color="auto"/>
        <w:right w:val="none" w:sz="0" w:space="0" w:color="auto"/>
      </w:divBdr>
    </w:div>
    <w:div w:id="1442997650">
      <w:marLeft w:val="640"/>
      <w:marRight w:val="0"/>
      <w:marTop w:val="0"/>
      <w:marBottom w:val="0"/>
      <w:divBdr>
        <w:top w:val="none" w:sz="0" w:space="0" w:color="auto"/>
        <w:left w:val="none" w:sz="0" w:space="0" w:color="auto"/>
        <w:bottom w:val="none" w:sz="0" w:space="0" w:color="auto"/>
        <w:right w:val="none" w:sz="0" w:space="0" w:color="auto"/>
      </w:divBdr>
    </w:div>
    <w:div w:id="1443182296">
      <w:marLeft w:val="640"/>
      <w:marRight w:val="0"/>
      <w:marTop w:val="0"/>
      <w:marBottom w:val="0"/>
      <w:divBdr>
        <w:top w:val="none" w:sz="0" w:space="0" w:color="auto"/>
        <w:left w:val="none" w:sz="0" w:space="0" w:color="auto"/>
        <w:bottom w:val="none" w:sz="0" w:space="0" w:color="auto"/>
        <w:right w:val="none" w:sz="0" w:space="0" w:color="auto"/>
      </w:divBdr>
    </w:div>
    <w:div w:id="1444769111">
      <w:bodyDiv w:val="1"/>
      <w:marLeft w:val="0"/>
      <w:marRight w:val="0"/>
      <w:marTop w:val="0"/>
      <w:marBottom w:val="0"/>
      <w:divBdr>
        <w:top w:val="none" w:sz="0" w:space="0" w:color="auto"/>
        <w:left w:val="none" w:sz="0" w:space="0" w:color="auto"/>
        <w:bottom w:val="none" w:sz="0" w:space="0" w:color="auto"/>
        <w:right w:val="none" w:sz="0" w:space="0" w:color="auto"/>
      </w:divBdr>
      <w:divsChild>
        <w:div w:id="483400677">
          <w:marLeft w:val="640"/>
          <w:marRight w:val="0"/>
          <w:marTop w:val="0"/>
          <w:marBottom w:val="0"/>
          <w:divBdr>
            <w:top w:val="none" w:sz="0" w:space="0" w:color="auto"/>
            <w:left w:val="none" w:sz="0" w:space="0" w:color="auto"/>
            <w:bottom w:val="none" w:sz="0" w:space="0" w:color="auto"/>
            <w:right w:val="none" w:sz="0" w:space="0" w:color="auto"/>
          </w:divBdr>
        </w:div>
        <w:div w:id="606886004">
          <w:marLeft w:val="640"/>
          <w:marRight w:val="0"/>
          <w:marTop w:val="0"/>
          <w:marBottom w:val="0"/>
          <w:divBdr>
            <w:top w:val="none" w:sz="0" w:space="0" w:color="auto"/>
            <w:left w:val="none" w:sz="0" w:space="0" w:color="auto"/>
            <w:bottom w:val="none" w:sz="0" w:space="0" w:color="auto"/>
            <w:right w:val="none" w:sz="0" w:space="0" w:color="auto"/>
          </w:divBdr>
        </w:div>
        <w:div w:id="940841778">
          <w:marLeft w:val="640"/>
          <w:marRight w:val="0"/>
          <w:marTop w:val="0"/>
          <w:marBottom w:val="0"/>
          <w:divBdr>
            <w:top w:val="none" w:sz="0" w:space="0" w:color="auto"/>
            <w:left w:val="none" w:sz="0" w:space="0" w:color="auto"/>
            <w:bottom w:val="none" w:sz="0" w:space="0" w:color="auto"/>
            <w:right w:val="none" w:sz="0" w:space="0" w:color="auto"/>
          </w:divBdr>
        </w:div>
        <w:div w:id="1213076130">
          <w:marLeft w:val="640"/>
          <w:marRight w:val="0"/>
          <w:marTop w:val="0"/>
          <w:marBottom w:val="0"/>
          <w:divBdr>
            <w:top w:val="none" w:sz="0" w:space="0" w:color="auto"/>
            <w:left w:val="none" w:sz="0" w:space="0" w:color="auto"/>
            <w:bottom w:val="none" w:sz="0" w:space="0" w:color="auto"/>
            <w:right w:val="none" w:sz="0" w:space="0" w:color="auto"/>
          </w:divBdr>
        </w:div>
        <w:div w:id="1474954277">
          <w:marLeft w:val="640"/>
          <w:marRight w:val="0"/>
          <w:marTop w:val="0"/>
          <w:marBottom w:val="0"/>
          <w:divBdr>
            <w:top w:val="none" w:sz="0" w:space="0" w:color="auto"/>
            <w:left w:val="none" w:sz="0" w:space="0" w:color="auto"/>
            <w:bottom w:val="none" w:sz="0" w:space="0" w:color="auto"/>
            <w:right w:val="none" w:sz="0" w:space="0" w:color="auto"/>
          </w:divBdr>
        </w:div>
        <w:div w:id="1533759400">
          <w:marLeft w:val="640"/>
          <w:marRight w:val="0"/>
          <w:marTop w:val="0"/>
          <w:marBottom w:val="0"/>
          <w:divBdr>
            <w:top w:val="none" w:sz="0" w:space="0" w:color="auto"/>
            <w:left w:val="none" w:sz="0" w:space="0" w:color="auto"/>
            <w:bottom w:val="none" w:sz="0" w:space="0" w:color="auto"/>
            <w:right w:val="none" w:sz="0" w:space="0" w:color="auto"/>
          </w:divBdr>
        </w:div>
        <w:div w:id="1580405649">
          <w:marLeft w:val="640"/>
          <w:marRight w:val="0"/>
          <w:marTop w:val="0"/>
          <w:marBottom w:val="0"/>
          <w:divBdr>
            <w:top w:val="none" w:sz="0" w:space="0" w:color="auto"/>
            <w:left w:val="none" w:sz="0" w:space="0" w:color="auto"/>
            <w:bottom w:val="none" w:sz="0" w:space="0" w:color="auto"/>
            <w:right w:val="none" w:sz="0" w:space="0" w:color="auto"/>
          </w:divBdr>
        </w:div>
        <w:div w:id="1871604728">
          <w:marLeft w:val="640"/>
          <w:marRight w:val="0"/>
          <w:marTop w:val="0"/>
          <w:marBottom w:val="0"/>
          <w:divBdr>
            <w:top w:val="none" w:sz="0" w:space="0" w:color="auto"/>
            <w:left w:val="none" w:sz="0" w:space="0" w:color="auto"/>
            <w:bottom w:val="none" w:sz="0" w:space="0" w:color="auto"/>
            <w:right w:val="none" w:sz="0" w:space="0" w:color="auto"/>
          </w:divBdr>
        </w:div>
        <w:div w:id="1884176332">
          <w:marLeft w:val="640"/>
          <w:marRight w:val="0"/>
          <w:marTop w:val="0"/>
          <w:marBottom w:val="0"/>
          <w:divBdr>
            <w:top w:val="none" w:sz="0" w:space="0" w:color="auto"/>
            <w:left w:val="none" w:sz="0" w:space="0" w:color="auto"/>
            <w:bottom w:val="none" w:sz="0" w:space="0" w:color="auto"/>
            <w:right w:val="none" w:sz="0" w:space="0" w:color="auto"/>
          </w:divBdr>
        </w:div>
        <w:div w:id="1991250940">
          <w:marLeft w:val="640"/>
          <w:marRight w:val="0"/>
          <w:marTop w:val="0"/>
          <w:marBottom w:val="0"/>
          <w:divBdr>
            <w:top w:val="none" w:sz="0" w:space="0" w:color="auto"/>
            <w:left w:val="none" w:sz="0" w:space="0" w:color="auto"/>
            <w:bottom w:val="none" w:sz="0" w:space="0" w:color="auto"/>
            <w:right w:val="none" w:sz="0" w:space="0" w:color="auto"/>
          </w:divBdr>
        </w:div>
        <w:div w:id="2062947332">
          <w:marLeft w:val="640"/>
          <w:marRight w:val="0"/>
          <w:marTop w:val="0"/>
          <w:marBottom w:val="0"/>
          <w:divBdr>
            <w:top w:val="none" w:sz="0" w:space="0" w:color="auto"/>
            <w:left w:val="none" w:sz="0" w:space="0" w:color="auto"/>
            <w:bottom w:val="none" w:sz="0" w:space="0" w:color="auto"/>
            <w:right w:val="none" w:sz="0" w:space="0" w:color="auto"/>
          </w:divBdr>
        </w:div>
        <w:div w:id="2093961718">
          <w:marLeft w:val="640"/>
          <w:marRight w:val="0"/>
          <w:marTop w:val="0"/>
          <w:marBottom w:val="0"/>
          <w:divBdr>
            <w:top w:val="none" w:sz="0" w:space="0" w:color="auto"/>
            <w:left w:val="none" w:sz="0" w:space="0" w:color="auto"/>
            <w:bottom w:val="none" w:sz="0" w:space="0" w:color="auto"/>
            <w:right w:val="none" w:sz="0" w:space="0" w:color="auto"/>
          </w:divBdr>
        </w:div>
        <w:div w:id="2095011356">
          <w:marLeft w:val="640"/>
          <w:marRight w:val="0"/>
          <w:marTop w:val="0"/>
          <w:marBottom w:val="0"/>
          <w:divBdr>
            <w:top w:val="none" w:sz="0" w:space="0" w:color="auto"/>
            <w:left w:val="none" w:sz="0" w:space="0" w:color="auto"/>
            <w:bottom w:val="none" w:sz="0" w:space="0" w:color="auto"/>
            <w:right w:val="none" w:sz="0" w:space="0" w:color="auto"/>
          </w:divBdr>
        </w:div>
      </w:divsChild>
    </w:div>
    <w:div w:id="1445154091">
      <w:marLeft w:val="640"/>
      <w:marRight w:val="0"/>
      <w:marTop w:val="0"/>
      <w:marBottom w:val="0"/>
      <w:divBdr>
        <w:top w:val="none" w:sz="0" w:space="0" w:color="auto"/>
        <w:left w:val="none" w:sz="0" w:space="0" w:color="auto"/>
        <w:bottom w:val="none" w:sz="0" w:space="0" w:color="auto"/>
        <w:right w:val="none" w:sz="0" w:space="0" w:color="auto"/>
      </w:divBdr>
    </w:div>
    <w:div w:id="1446655043">
      <w:marLeft w:val="640"/>
      <w:marRight w:val="0"/>
      <w:marTop w:val="0"/>
      <w:marBottom w:val="0"/>
      <w:divBdr>
        <w:top w:val="none" w:sz="0" w:space="0" w:color="auto"/>
        <w:left w:val="none" w:sz="0" w:space="0" w:color="auto"/>
        <w:bottom w:val="none" w:sz="0" w:space="0" w:color="auto"/>
        <w:right w:val="none" w:sz="0" w:space="0" w:color="auto"/>
      </w:divBdr>
    </w:div>
    <w:div w:id="1447886975">
      <w:marLeft w:val="640"/>
      <w:marRight w:val="0"/>
      <w:marTop w:val="0"/>
      <w:marBottom w:val="0"/>
      <w:divBdr>
        <w:top w:val="none" w:sz="0" w:space="0" w:color="auto"/>
        <w:left w:val="none" w:sz="0" w:space="0" w:color="auto"/>
        <w:bottom w:val="none" w:sz="0" w:space="0" w:color="auto"/>
        <w:right w:val="none" w:sz="0" w:space="0" w:color="auto"/>
      </w:divBdr>
    </w:div>
    <w:div w:id="1448770587">
      <w:marLeft w:val="640"/>
      <w:marRight w:val="0"/>
      <w:marTop w:val="0"/>
      <w:marBottom w:val="0"/>
      <w:divBdr>
        <w:top w:val="none" w:sz="0" w:space="0" w:color="auto"/>
        <w:left w:val="none" w:sz="0" w:space="0" w:color="auto"/>
        <w:bottom w:val="none" w:sz="0" w:space="0" w:color="auto"/>
        <w:right w:val="none" w:sz="0" w:space="0" w:color="auto"/>
      </w:divBdr>
    </w:div>
    <w:div w:id="1448890065">
      <w:marLeft w:val="640"/>
      <w:marRight w:val="0"/>
      <w:marTop w:val="0"/>
      <w:marBottom w:val="0"/>
      <w:divBdr>
        <w:top w:val="none" w:sz="0" w:space="0" w:color="auto"/>
        <w:left w:val="none" w:sz="0" w:space="0" w:color="auto"/>
        <w:bottom w:val="none" w:sz="0" w:space="0" w:color="auto"/>
        <w:right w:val="none" w:sz="0" w:space="0" w:color="auto"/>
      </w:divBdr>
    </w:div>
    <w:div w:id="1449087961">
      <w:marLeft w:val="640"/>
      <w:marRight w:val="0"/>
      <w:marTop w:val="0"/>
      <w:marBottom w:val="0"/>
      <w:divBdr>
        <w:top w:val="none" w:sz="0" w:space="0" w:color="auto"/>
        <w:left w:val="none" w:sz="0" w:space="0" w:color="auto"/>
        <w:bottom w:val="none" w:sz="0" w:space="0" w:color="auto"/>
        <w:right w:val="none" w:sz="0" w:space="0" w:color="auto"/>
      </w:divBdr>
    </w:div>
    <w:div w:id="1449810431">
      <w:marLeft w:val="640"/>
      <w:marRight w:val="0"/>
      <w:marTop w:val="0"/>
      <w:marBottom w:val="0"/>
      <w:divBdr>
        <w:top w:val="none" w:sz="0" w:space="0" w:color="auto"/>
        <w:left w:val="none" w:sz="0" w:space="0" w:color="auto"/>
        <w:bottom w:val="none" w:sz="0" w:space="0" w:color="auto"/>
        <w:right w:val="none" w:sz="0" w:space="0" w:color="auto"/>
      </w:divBdr>
    </w:div>
    <w:div w:id="1449813854">
      <w:marLeft w:val="640"/>
      <w:marRight w:val="0"/>
      <w:marTop w:val="0"/>
      <w:marBottom w:val="0"/>
      <w:divBdr>
        <w:top w:val="none" w:sz="0" w:space="0" w:color="auto"/>
        <w:left w:val="none" w:sz="0" w:space="0" w:color="auto"/>
        <w:bottom w:val="none" w:sz="0" w:space="0" w:color="auto"/>
        <w:right w:val="none" w:sz="0" w:space="0" w:color="auto"/>
      </w:divBdr>
    </w:div>
    <w:div w:id="1449818555">
      <w:marLeft w:val="640"/>
      <w:marRight w:val="0"/>
      <w:marTop w:val="0"/>
      <w:marBottom w:val="0"/>
      <w:divBdr>
        <w:top w:val="none" w:sz="0" w:space="0" w:color="auto"/>
        <w:left w:val="none" w:sz="0" w:space="0" w:color="auto"/>
        <w:bottom w:val="none" w:sz="0" w:space="0" w:color="auto"/>
        <w:right w:val="none" w:sz="0" w:space="0" w:color="auto"/>
      </w:divBdr>
    </w:div>
    <w:div w:id="1449853663">
      <w:marLeft w:val="640"/>
      <w:marRight w:val="0"/>
      <w:marTop w:val="0"/>
      <w:marBottom w:val="0"/>
      <w:divBdr>
        <w:top w:val="none" w:sz="0" w:space="0" w:color="auto"/>
        <w:left w:val="none" w:sz="0" w:space="0" w:color="auto"/>
        <w:bottom w:val="none" w:sz="0" w:space="0" w:color="auto"/>
        <w:right w:val="none" w:sz="0" w:space="0" w:color="auto"/>
      </w:divBdr>
    </w:div>
    <w:div w:id="1450276920">
      <w:marLeft w:val="640"/>
      <w:marRight w:val="0"/>
      <w:marTop w:val="0"/>
      <w:marBottom w:val="0"/>
      <w:divBdr>
        <w:top w:val="none" w:sz="0" w:space="0" w:color="auto"/>
        <w:left w:val="none" w:sz="0" w:space="0" w:color="auto"/>
        <w:bottom w:val="none" w:sz="0" w:space="0" w:color="auto"/>
        <w:right w:val="none" w:sz="0" w:space="0" w:color="auto"/>
      </w:divBdr>
    </w:div>
    <w:div w:id="1451243383">
      <w:marLeft w:val="640"/>
      <w:marRight w:val="0"/>
      <w:marTop w:val="0"/>
      <w:marBottom w:val="0"/>
      <w:divBdr>
        <w:top w:val="none" w:sz="0" w:space="0" w:color="auto"/>
        <w:left w:val="none" w:sz="0" w:space="0" w:color="auto"/>
        <w:bottom w:val="none" w:sz="0" w:space="0" w:color="auto"/>
        <w:right w:val="none" w:sz="0" w:space="0" w:color="auto"/>
      </w:divBdr>
    </w:div>
    <w:div w:id="1451247305">
      <w:marLeft w:val="640"/>
      <w:marRight w:val="0"/>
      <w:marTop w:val="0"/>
      <w:marBottom w:val="0"/>
      <w:divBdr>
        <w:top w:val="none" w:sz="0" w:space="0" w:color="auto"/>
        <w:left w:val="none" w:sz="0" w:space="0" w:color="auto"/>
        <w:bottom w:val="none" w:sz="0" w:space="0" w:color="auto"/>
        <w:right w:val="none" w:sz="0" w:space="0" w:color="auto"/>
      </w:divBdr>
    </w:div>
    <w:div w:id="1451514180">
      <w:marLeft w:val="640"/>
      <w:marRight w:val="0"/>
      <w:marTop w:val="0"/>
      <w:marBottom w:val="0"/>
      <w:divBdr>
        <w:top w:val="none" w:sz="0" w:space="0" w:color="auto"/>
        <w:left w:val="none" w:sz="0" w:space="0" w:color="auto"/>
        <w:bottom w:val="none" w:sz="0" w:space="0" w:color="auto"/>
        <w:right w:val="none" w:sz="0" w:space="0" w:color="auto"/>
      </w:divBdr>
    </w:div>
    <w:div w:id="1451777101">
      <w:bodyDiv w:val="1"/>
      <w:marLeft w:val="0"/>
      <w:marRight w:val="0"/>
      <w:marTop w:val="0"/>
      <w:marBottom w:val="0"/>
      <w:divBdr>
        <w:top w:val="none" w:sz="0" w:space="0" w:color="auto"/>
        <w:left w:val="none" w:sz="0" w:space="0" w:color="auto"/>
        <w:bottom w:val="none" w:sz="0" w:space="0" w:color="auto"/>
        <w:right w:val="none" w:sz="0" w:space="0" w:color="auto"/>
      </w:divBdr>
      <w:divsChild>
        <w:div w:id="297758206">
          <w:marLeft w:val="640"/>
          <w:marRight w:val="0"/>
          <w:marTop w:val="0"/>
          <w:marBottom w:val="0"/>
          <w:divBdr>
            <w:top w:val="none" w:sz="0" w:space="0" w:color="auto"/>
            <w:left w:val="none" w:sz="0" w:space="0" w:color="auto"/>
            <w:bottom w:val="none" w:sz="0" w:space="0" w:color="auto"/>
            <w:right w:val="none" w:sz="0" w:space="0" w:color="auto"/>
          </w:divBdr>
        </w:div>
        <w:div w:id="1613200374">
          <w:marLeft w:val="640"/>
          <w:marRight w:val="0"/>
          <w:marTop w:val="0"/>
          <w:marBottom w:val="0"/>
          <w:divBdr>
            <w:top w:val="none" w:sz="0" w:space="0" w:color="auto"/>
            <w:left w:val="none" w:sz="0" w:space="0" w:color="auto"/>
            <w:bottom w:val="none" w:sz="0" w:space="0" w:color="auto"/>
            <w:right w:val="none" w:sz="0" w:space="0" w:color="auto"/>
          </w:divBdr>
        </w:div>
        <w:div w:id="1015110455">
          <w:marLeft w:val="640"/>
          <w:marRight w:val="0"/>
          <w:marTop w:val="0"/>
          <w:marBottom w:val="0"/>
          <w:divBdr>
            <w:top w:val="none" w:sz="0" w:space="0" w:color="auto"/>
            <w:left w:val="none" w:sz="0" w:space="0" w:color="auto"/>
            <w:bottom w:val="none" w:sz="0" w:space="0" w:color="auto"/>
            <w:right w:val="none" w:sz="0" w:space="0" w:color="auto"/>
          </w:divBdr>
        </w:div>
        <w:div w:id="151531339">
          <w:marLeft w:val="640"/>
          <w:marRight w:val="0"/>
          <w:marTop w:val="0"/>
          <w:marBottom w:val="0"/>
          <w:divBdr>
            <w:top w:val="none" w:sz="0" w:space="0" w:color="auto"/>
            <w:left w:val="none" w:sz="0" w:space="0" w:color="auto"/>
            <w:bottom w:val="none" w:sz="0" w:space="0" w:color="auto"/>
            <w:right w:val="none" w:sz="0" w:space="0" w:color="auto"/>
          </w:divBdr>
        </w:div>
        <w:div w:id="804664995">
          <w:marLeft w:val="640"/>
          <w:marRight w:val="0"/>
          <w:marTop w:val="0"/>
          <w:marBottom w:val="0"/>
          <w:divBdr>
            <w:top w:val="none" w:sz="0" w:space="0" w:color="auto"/>
            <w:left w:val="none" w:sz="0" w:space="0" w:color="auto"/>
            <w:bottom w:val="none" w:sz="0" w:space="0" w:color="auto"/>
            <w:right w:val="none" w:sz="0" w:space="0" w:color="auto"/>
          </w:divBdr>
        </w:div>
        <w:div w:id="1798403134">
          <w:marLeft w:val="640"/>
          <w:marRight w:val="0"/>
          <w:marTop w:val="0"/>
          <w:marBottom w:val="0"/>
          <w:divBdr>
            <w:top w:val="none" w:sz="0" w:space="0" w:color="auto"/>
            <w:left w:val="none" w:sz="0" w:space="0" w:color="auto"/>
            <w:bottom w:val="none" w:sz="0" w:space="0" w:color="auto"/>
            <w:right w:val="none" w:sz="0" w:space="0" w:color="auto"/>
          </w:divBdr>
        </w:div>
        <w:div w:id="498885214">
          <w:marLeft w:val="640"/>
          <w:marRight w:val="0"/>
          <w:marTop w:val="0"/>
          <w:marBottom w:val="0"/>
          <w:divBdr>
            <w:top w:val="none" w:sz="0" w:space="0" w:color="auto"/>
            <w:left w:val="none" w:sz="0" w:space="0" w:color="auto"/>
            <w:bottom w:val="none" w:sz="0" w:space="0" w:color="auto"/>
            <w:right w:val="none" w:sz="0" w:space="0" w:color="auto"/>
          </w:divBdr>
        </w:div>
        <w:div w:id="2140419360">
          <w:marLeft w:val="640"/>
          <w:marRight w:val="0"/>
          <w:marTop w:val="0"/>
          <w:marBottom w:val="0"/>
          <w:divBdr>
            <w:top w:val="none" w:sz="0" w:space="0" w:color="auto"/>
            <w:left w:val="none" w:sz="0" w:space="0" w:color="auto"/>
            <w:bottom w:val="none" w:sz="0" w:space="0" w:color="auto"/>
            <w:right w:val="none" w:sz="0" w:space="0" w:color="auto"/>
          </w:divBdr>
        </w:div>
        <w:div w:id="1003971438">
          <w:marLeft w:val="640"/>
          <w:marRight w:val="0"/>
          <w:marTop w:val="0"/>
          <w:marBottom w:val="0"/>
          <w:divBdr>
            <w:top w:val="none" w:sz="0" w:space="0" w:color="auto"/>
            <w:left w:val="none" w:sz="0" w:space="0" w:color="auto"/>
            <w:bottom w:val="none" w:sz="0" w:space="0" w:color="auto"/>
            <w:right w:val="none" w:sz="0" w:space="0" w:color="auto"/>
          </w:divBdr>
        </w:div>
        <w:div w:id="1582760687">
          <w:marLeft w:val="640"/>
          <w:marRight w:val="0"/>
          <w:marTop w:val="0"/>
          <w:marBottom w:val="0"/>
          <w:divBdr>
            <w:top w:val="none" w:sz="0" w:space="0" w:color="auto"/>
            <w:left w:val="none" w:sz="0" w:space="0" w:color="auto"/>
            <w:bottom w:val="none" w:sz="0" w:space="0" w:color="auto"/>
            <w:right w:val="none" w:sz="0" w:space="0" w:color="auto"/>
          </w:divBdr>
        </w:div>
        <w:div w:id="1758362305">
          <w:marLeft w:val="640"/>
          <w:marRight w:val="0"/>
          <w:marTop w:val="0"/>
          <w:marBottom w:val="0"/>
          <w:divBdr>
            <w:top w:val="none" w:sz="0" w:space="0" w:color="auto"/>
            <w:left w:val="none" w:sz="0" w:space="0" w:color="auto"/>
            <w:bottom w:val="none" w:sz="0" w:space="0" w:color="auto"/>
            <w:right w:val="none" w:sz="0" w:space="0" w:color="auto"/>
          </w:divBdr>
        </w:div>
        <w:div w:id="807015506">
          <w:marLeft w:val="640"/>
          <w:marRight w:val="0"/>
          <w:marTop w:val="0"/>
          <w:marBottom w:val="0"/>
          <w:divBdr>
            <w:top w:val="none" w:sz="0" w:space="0" w:color="auto"/>
            <w:left w:val="none" w:sz="0" w:space="0" w:color="auto"/>
            <w:bottom w:val="none" w:sz="0" w:space="0" w:color="auto"/>
            <w:right w:val="none" w:sz="0" w:space="0" w:color="auto"/>
          </w:divBdr>
        </w:div>
        <w:div w:id="971789414">
          <w:marLeft w:val="640"/>
          <w:marRight w:val="0"/>
          <w:marTop w:val="0"/>
          <w:marBottom w:val="0"/>
          <w:divBdr>
            <w:top w:val="none" w:sz="0" w:space="0" w:color="auto"/>
            <w:left w:val="none" w:sz="0" w:space="0" w:color="auto"/>
            <w:bottom w:val="none" w:sz="0" w:space="0" w:color="auto"/>
            <w:right w:val="none" w:sz="0" w:space="0" w:color="auto"/>
          </w:divBdr>
        </w:div>
        <w:div w:id="2079592818">
          <w:marLeft w:val="640"/>
          <w:marRight w:val="0"/>
          <w:marTop w:val="0"/>
          <w:marBottom w:val="0"/>
          <w:divBdr>
            <w:top w:val="none" w:sz="0" w:space="0" w:color="auto"/>
            <w:left w:val="none" w:sz="0" w:space="0" w:color="auto"/>
            <w:bottom w:val="none" w:sz="0" w:space="0" w:color="auto"/>
            <w:right w:val="none" w:sz="0" w:space="0" w:color="auto"/>
          </w:divBdr>
        </w:div>
        <w:div w:id="1741440256">
          <w:marLeft w:val="640"/>
          <w:marRight w:val="0"/>
          <w:marTop w:val="0"/>
          <w:marBottom w:val="0"/>
          <w:divBdr>
            <w:top w:val="none" w:sz="0" w:space="0" w:color="auto"/>
            <w:left w:val="none" w:sz="0" w:space="0" w:color="auto"/>
            <w:bottom w:val="none" w:sz="0" w:space="0" w:color="auto"/>
            <w:right w:val="none" w:sz="0" w:space="0" w:color="auto"/>
          </w:divBdr>
        </w:div>
        <w:div w:id="60031948">
          <w:marLeft w:val="640"/>
          <w:marRight w:val="0"/>
          <w:marTop w:val="0"/>
          <w:marBottom w:val="0"/>
          <w:divBdr>
            <w:top w:val="none" w:sz="0" w:space="0" w:color="auto"/>
            <w:left w:val="none" w:sz="0" w:space="0" w:color="auto"/>
            <w:bottom w:val="none" w:sz="0" w:space="0" w:color="auto"/>
            <w:right w:val="none" w:sz="0" w:space="0" w:color="auto"/>
          </w:divBdr>
        </w:div>
        <w:div w:id="1282885295">
          <w:marLeft w:val="640"/>
          <w:marRight w:val="0"/>
          <w:marTop w:val="0"/>
          <w:marBottom w:val="0"/>
          <w:divBdr>
            <w:top w:val="none" w:sz="0" w:space="0" w:color="auto"/>
            <w:left w:val="none" w:sz="0" w:space="0" w:color="auto"/>
            <w:bottom w:val="none" w:sz="0" w:space="0" w:color="auto"/>
            <w:right w:val="none" w:sz="0" w:space="0" w:color="auto"/>
          </w:divBdr>
        </w:div>
        <w:div w:id="1182015631">
          <w:marLeft w:val="640"/>
          <w:marRight w:val="0"/>
          <w:marTop w:val="0"/>
          <w:marBottom w:val="0"/>
          <w:divBdr>
            <w:top w:val="none" w:sz="0" w:space="0" w:color="auto"/>
            <w:left w:val="none" w:sz="0" w:space="0" w:color="auto"/>
            <w:bottom w:val="none" w:sz="0" w:space="0" w:color="auto"/>
            <w:right w:val="none" w:sz="0" w:space="0" w:color="auto"/>
          </w:divBdr>
        </w:div>
        <w:div w:id="1486120681">
          <w:marLeft w:val="640"/>
          <w:marRight w:val="0"/>
          <w:marTop w:val="0"/>
          <w:marBottom w:val="0"/>
          <w:divBdr>
            <w:top w:val="none" w:sz="0" w:space="0" w:color="auto"/>
            <w:left w:val="none" w:sz="0" w:space="0" w:color="auto"/>
            <w:bottom w:val="none" w:sz="0" w:space="0" w:color="auto"/>
            <w:right w:val="none" w:sz="0" w:space="0" w:color="auto"/>
          </w:divBdr>
        </w:div>
        <w:div w:id="973877025">
          <w:marLeft w:val="640"/>
          <w:marRight w:val="0"/>
          <w:marTop w:val="0"/>
          <w:marBottom w:val="0"/>
          <w:divBdr>
            <w:top w:val="none" w:sz="0" w:space="0" w:color="auto"/>
            <w:left w:val="none" w:sz="0" w:space="0" w:color="auto"/>
            <w:bottom w:val="none" w:sz="0" w:space="0" w:color="auto"/>
            <w:right w:val="none" w:sz="0" w:space="0" w:color="auto"/>
          </w:divBdr>
        </w:div>
        <w:div w:id="55400883">
          <w:marLeft w:val="640"/>
          <w:marRight w:val="0"/>
          <w:marTop w:val="0"/>
          <w:marBottom w:val="0"/>
          <w:divBdr>
            <w:top w:val="none" w:sz="0" w:space="0" w:color="auto"/>
            <w:left w:val="none" w:sz="0" w:space="0" w:color="auto"/>
            <w:bottom w:val="none" w:sz="0" w:space="0" w:color="auto"/>
            <w:right w:val="none" w:sz="0" w:space="0" w:color="auto"/>
          </w:divBdr>
        </w:div>
        <w:div w:id="477385700">
          <w:marLeft w:val="640"/>
          <w:marRight w:val="0"/>
          <w:marTop w:val="0"/>
          <w:marBottom w:val="0"/>
          <w:divBdr>
            <w:top w:val="none" w:sz="0" w:space="0" w:color="auto"/>
            <w:left w:val="none" w:sz="0" w:space="0" w:color="auto"/>
            <w:bottom w:val="none" w:sz="0" w:space="0" w:color="auto"/>
            <w:right w:val="none" w:sz="0" w:space="0" w:color="auto"/>
          </w:divBdr>
        </w:div>
        <w:div w:id="361323787">
          <w:marLeft w:val="640"/>
          <w:marRight w:val="0"/>
          <w:marTop w:val="0"/>
          <w:marBottom w:val="0"/>
          <w:divBdr>
            <w:top w:val="none" w:sz="0" w:space="0" w:color="auto"/>
            <w:left w:val="none" w:sz="0" w:space="0" w:color="auto"/>
            <w:bottom w:val="none" w:sz="0" w:space="0" w:color="auto"/>
            <w:right w:val="none" w:sz="0" w:space="0" w:color="auto"/>
          </w:divBdr>
        </w:div>
        <w:div w:id="754782182">
          <w:marLeft w:val="640"/>
          <w:marRight w:val="0"/>
          <w:marTop w:val="0"/>
          <w:marBottom w:val="0"/>
          <w:divBdr>
            <w:top w:val="none" w:sz="0" w:space="0" w:color="auto"/>
            <w:left w:val="none" w:sz="0" w:space="0" w:color="auto"/>
            <w:bottom w:val="none" w:sz="0" w:space="0" w:color="auto"/>
            <w:right w:val="none" w:sz="0" w:space="0" w:color="auto"/>
          </w:divBdr>
        </w:div>
        <w:div w:id="861436295">
          <w:marLeft w:val="640"/>
          <w:marRight w:val="0"/>
          <w:marTop w:val="0"/>
          <w:marBottom w:val="0"/>
          <w:divBdr>
            <w:top w:val="none" w:sz="0" w:space="0" w:color="auto"/>
            <w:left w:val="none" w:sz="0" w:space="0" w:color="auto"/>
            <w:bottom w:val="none" w:sz="0" w:space="0" w:color="auto"/>
            <w:right w:val="none" w:sz="0" w:space="0" w:color="auto"/>
          </w:divBdr>
        </w:div>
        <w:div w:id="1935743618">
          <w:marLeft w:val="640"/>
          <w:marRight w:val="0"/>
          <w:marTop w:val="0"/>
          <w:marBottom w:val="0"/>
          <w:divBdr>
            <w:top w:val="none" w:sz="0" w:space="0" w:color="auto"/>
            <w:left w:val="none" w:sz="0" w:space="0" w:color="auto"/>
            <w:bottom w:val="none" w:sz="0" w:space="0" w:color="auto"/>
            <w:right w:val="none" w:sz="0" w:space="0" w:color="auto"/>
          </w:divBdr>
        </w:div>
        <w:div w:id="402526397">
          <w:marLeft w:val="640"/>
          <w:marRight w:val="0"/>
          <w:marTop w:val="0"/>
          <w:marBottom w:val="0"/>
          <w:divBdr>
            <w:top w:val="none" w:sz="0" w:space="0" w:color="auto"/>
            <w:left w:val="none" w:sz="0" w:space="0" w:color="auto"/>
            <w:bottom w:val="none" w:sz="0" w:space="0" w:color="auto"/>
            <w:right w:val="none" w:sz="0" w:space="0" w:color="auto"/>
          </w:divBdr>
        </w:div>
        <w:div w:id="710230449">
          <w:marLeft w:val="640"/>
          <w:marRight w:val="0"/>
          <w:marTop w:val="0"/>
          <w:marBottom w:val="0"/>
          <w:divBdr>
            <w:top w:val="none" w:sz="0" w:space="0" w:color="auto"/>
            <w:left w:val="none" w:sz="0" w:space="0" w:color="auto"/>
            <w:bottom w:val="none" w:sz="0" w:space="0" w:color="auto"/>
            <w:right w:val="none" w:sz="0" w:space="0" w:color="auto"/>
          </w:divBdr>
        </w:div>
        <w:div w:id="1928999926">
          <w:marLeft w:val="640"/>
          <w:marRight w:val="0"/>
          <w:marTop w:val="0"/>
          <w:marBottom w:val="0"/>
          <w:divBdr>
            <w:top w:val="none" w:sz="0" w:space="0" w:color="auto"/>
            <w:left w:val="none" w:sz="0" w:space="0" w:color="auto"/>
            <w:bottom w:val="none" w:sz="0" w:space="0" w:color="auto"/>
            <w:right w:val="none" w:sz="0" w:space="0" w:color="auto"/>
          </w:divBdr>
        </w:div>
        <w:div w:id="1111241678">
          <w:marLeft w:val="640"/>
          <w:marRight w:val="0"/>
          <w:marTop w:val="0"/>
          <w:marBottom w:val="0"/>
          <w:divBdr>
            <w:top w:val="none" w:sz="0" w:space="0" w:color="auto"/>
            <w:left w:val="none" w:sz="0" w:space="0" w:color="auto"/>
            <w:bottom w:val="none" w:sz="0" w:space="0" w:color="auto"/>
            <w:right w:val="none" w:sz="0" w:space="0" w:color="auto"/>
          </w:divBdr>
        </w:div>
        <w:div w:id="409933763">
          <w:marLeft w:val="640"/>
          <w:marRight w:val="0"/>
          <w:marTop w:val="0"/>
          <w:marBottom w:val="0"/>
          <w:divBdr>
            <w:top w:val="none" w:sz="0" w:space="0" w:color="auto"/>
            <w:left w:val="none" w:sz="0" w:space="0" w:color="auto"/>
            <w:bottom w:val="none" w:sz="0" w:space="0" w:color="auto"/>
            <w:right w:val="none" w:sz="0" w:space="0" w:color="auto"/>
          </w:divBdr>
        </w:div>
        <w:div w:id="111246445">
          <w:marLeft w:val="640"/>
          <w:marRight w:val="0"/>
          <w:marTop w:val="0"/>
          <w:marBottom w:val="0"/>
          <w:divBdr>
            <w:top w:val="none" w:sz="0" w:space="0" w:color="auto"/>
            <w:left w:val="none" w:sz="0" w:space="0" w:color="auto"/>
            <w:bottom w:val="none" w:sz="0" w:space="0" w:color="auto"/>
            <w:right w:val="none" w:sz="0" w:space="0" w:color="auto"/>
          </w:divBdr>
        </w:div>
        <w:div w:id="329985933">
          <w:marLeft w:val="640"/>
          <w:marRight w:val="0"/>
          <w:marTop w:val="0"/>
          <w:marBottom w:val="0"/>
          <w:divBdr>
            <w:top w:val="none" w:sz="0" w:space="0" w:color="auto"/>
            <w:left w:val="none" w:sz="0" w:space="0" w:color="auto"/>
            <w:bottom w:val="none" w:sz="0" w:space="0" w:color="auto"/>
            <w:right w:val="none" w:sz="0" w:space="0" w:color="auto"/>
          </w:divBdr>
        </w:div>
        <w:div w:id="1166244061">
          <w:marLeft w:val="640"/>
          <w:marRight w:val="0"/>
          <w:marTop w:val="0"/>
          <w:marBottom w:val="0"/>
          <w:divBdr>
            <w:top w:val="none" w:sz="0" w:space="0" w:color="auto"/>
            <w:left w:val="none" w:sz="0" w:space="0" w:color="auto"/>
            <w:bottom w:val="none" w:sz="0" w:space="0" w:color="auto"/>
            <w:right w:val="none" w:sz="0" w:space="0" w:color="auto"/>
          </w:divBdr>
        </w:div>
        <w:div w:id="1248075687">
          <w:marLeft w:val="640"/>
          <w:marRight w:val="0"/>
          <w:marTop w:val="0"/>
          <w:marBottom w:val="0"/>
          <w:divBdr>
            <w:top w:val="none" w:sz="0" w:space="0" w:color="auto"/>
            <w:left w:val="none" w:sz="0" w:space="0" w:color="auto"/>
            <w:bottom w:val="none" w:sz="0" w:space="0" w:color="auto"/>
            <w:right w:val="none" w:sz="0" w:space="0" w:color="auto"/>
          </w:divBdr>
        </w:div>
        <w:div w:id="468783668">
          <w:marLeft w:val="640"/>
          <w:marRight w:val="0"/>
          <w:marTop w:val="0"/>
          <w:marBottom w:val="0"/>
          <w:divBdr>
            <w:top w:val="none" w:sz="0" w:space="0" w:color="auto"/>
            <w:left w:val="none" w:sz="0" w:space="0" w:color="auto"/>
            <w:bottom w:val="none" w:sz="0" w:space="0" w:color="auto"/>
            <w:right w:val="none" w:sz="0" w:space="0" w:color="auto"/>
          </w:divBdr>
        </w:div>
        <w:div w:id="1261376593">
          <w:marLeft w:val="640"/>
          <w:marRight w:val="0"/>
          <w:marTop w:val="0"/>
          <w:marBottom w:val="0"/>
          <w:divBdr>
            <w:top w:val="none" w:sz="0" w:space="0" w:color="auto"/>
            <w:left w:val="none" w:sz="0" w:space="0" w:color="auto"/>
            <w:bottom w:val="none" w:sz="0" w:space="0" w:color="auto"/>
            <w:right w:val="none" w:sz="0" w:space="0" w:color="auto"/>
          </w:divBdr>
        </w:div>
        <w:div w:id="62723542">
          <w:marLeft w:val="640"/>
          <w:marRight w:val="0"/>
          <w:marTop w:val="0"/>
          <w:marBottom w:val="0"/>
          <w:divBdr>
            <w:top w:val="none" w:sz="0" w:space="0" w:color="auto"/>
            <w:left w:val="none" w:sz="0" w:space="0" w:color="auto"/>
            <w:bottom w:val="none" w:sz="0" w:space="0" w:color="auto"/>
            <w:right w:val="none" w:sz="0" w:space="0" w:color="auto"/>
          </w:divBdr>
        </w:div>
        <w:div w:id="615018225">
          <w:marLeft w:val="640"/>
          <w:marRight w:val="0"/>
          <w:marTop w:val="0"/>
          <w:marBottom w:val="0"/>
          <w:divBdr>
            <w:top w:val="none" w:sz="0" w:space="0" w:color="auto"/>
            <w:left w:val="none" w:sz="0" w:space="0" w:color="auto"/>
            <w:bottom w:val="none" w:sz="0" w:space="0" w:color="auto"/>
            <w:right w:val="none" w:sz="0" w:space="0" w:color="auto"/>
          </w:divBdr>
        </w:div>
        <w:div w:id="2121995577">
          <w:marLeft w:val="640"/>
          <w:marRight w:val="0"/>
          <w:marTop w:val="0"/>
          <w:marBottom w:val="0"/>
          <w:divBdr>
            <w:top w:val="none" w:sz="0" w:space="0" w:color="auto"/>
            <w:left w:val="none" w:sz="0" w:space="0" w:color="auto"/>
            <w:bottom w:val="none" w:sz="0" w:space="0" w:color="auto"/>
            <w:right w:val="none" w:sz="0" w:space="0" w:color="auto"/>
          </w:divBdr>
        </w:div>
        <w:div w:id="1481772101">
          <w:marLeft w:val="640"/>
          <w:marRight w:val="0"/>
          <w:marTop w:val="0"/>
          <w:marBottom w:val="0"/>
          <w:divBdr>
            <w:top w:val="none" w:sz="0" w:space="0" w:color="auto"/>
            <w:left w:val="none" w:sz="0" w:space="0" w:color="auto"/>
            <w:bottom w:val="none" w:sz="0" w:space="0" w:color="auto"/>
            <w:right w:val="none" w:sz="0" w:space="0" w:color="auto"/>
          </w:divBdr>
        </w:div>
        <w:div w:id="1722826401">
          <w:marLeft w:val="640"/>
          <w:marRight w:val="0"/>
          <w:marTop w:val="0"/>
          <w:marBottom w:val="0"/>
          <w:divBdr>
            <w:top w:val="none" w:sz="0" w:space="0" w:color="auto"/>
            <w:left w:val="none" w:sz="0" w:space="0" w:color="auto"/>
            <w:bottom w:val="none" w:sz="0" w:space="0" w:color="auto"/>
            <w:right w:val="none" w:sz="0" w:space="0" w:color="auto"/>
          </w:divBdr>
        </w:div>
        <w:div w:id="1368918698">
          <w:marLeft w:val="640"/>
          <w:marRight w:val="0"/>
          <w:marTop w:val="0"/>
          <w:marBottom w:val="0"/>
          <w:divBdr>
            <w:top w:val="none" w:sz="0" w:space="0" w:color="auto"/>
            <w:left w:val="none" w:sz="0" w:space="0" w:color="auto"/>
            <w:bottom w:val="none" w:sz="0" w:space="0" w:color="auto"/>
            <w:right w:val="none" w:sz="0" w:space="0" w:color="auto"/>
          </w:divBdr>
        </w:div>
        <w:div w:id="670328361">
          <w:marLeft w:val="640"/>
          <w:marRight w:val="0"/>
          <w:marTop w:val="0"/>
          <w:marBottom w:val="0"/>
          <w:divBdr>
            <w:top w:val="none" w:sz="0" w:space="0" w:color="auto"/>
            <w:left w:val="none" w:sz="0" w:space="0" w:color="auto"/>
            <w:bottom w:val="none" w:sz="0" w:space="0" w:color="auto"/>
            <w:right w:val="none" w:sz="0" w:space="0" w:color="auto"/>
          </w:divBdr>
        </w:div>
        <w:div w:id="563949756">
          <w:marLeft w:val="640"/>
          <w:marRight w:val="0"/>
          <w:marTop w:val="0"/>
          <w:marBottom w:val="0"/>
          <w:divBdr>
            <w:top w:val="none" w:sz="0" w:space="0" w:color="auto"/>
            <w:left w:val="none" w:sz="0" w:space="0" w:color="auto"/>
            <w:bottom w:val="none" w:sz="0" w:space="0" w:color="auto"/>
            <w:right w:val="none" w:sz="0" w:space="0" w:color="auto"/>
          </w:divBdr>
        </w:div>
        <w:div w:id="1560241338">
          <w:marLeft w:val="640"/>
          <w:marRight w:val="0"/>
          <w:marTop w:val="0"/>
          <w:marBottom w:val="0"/>
          <w:divBdr>
            <w:top w:val="none" w:sz="0" w:space="0" w:color="auto"/>
            <w:left w:val="none" w:sz="0" w:space="0" w:color="auto"/>
            <w:bottom w:val="none" w:sz="0" w:space="0" w:color="auto"/>
            <w:right w:val="none" w:sz="0" w:space="0" w:color="auto"/>
          </w:divBdr>
        </w:div>
        <w:div w:id="2098482361">
          <w:marLeft w:val="640"/>
          <w:marRight w:val="0"/>
          <w:marTop w:val="0"/>
          <w:marBottom w:val="0"/>
          <w:divBdr>
            <w:top w:val="none" w:sz="0" w:space="0" w:color="auto"/>
            <w:left w:val="none" w:sz="0" w:space="0" w:color="auto"/>
            <w:bottom w:val="none" w:sz="0" w:space="0" w:color="auto"/>
            <w:right w:val="none" w:sz="0" w:space="0" w:color="auto"/>
          </w:divBdr>
        </w:div>
        <w:div w:id="389768777">
          <w:marLeft w:val="640"/>
          <w:marRight w:val="0"/>
          <w:marTop w:val="0"/>
          <w:marBottom w:val="0"/>
          <w:divBdr>
            <w:top w:val="none" w:sz="0" w:space="0" w:color="auto"/>
            <w:left w:val="none" w:sz="0" w:space="0" w:color="auto"/>
            <w:bottom w:val="none" w:sz="0" w:space="0" w:color="auto"/>
            <w:right w:val="none" w:sz="0" w:space="0" w:color="auto"/>
          </w:divBdr>
        </w:div>
        <w:div w:id="1373924749">
          <w:marLeft w:val="640"/>
          <w:marRight w:val="0"/>
          <w:marTop w:val="0"/>
          <w:marBottom w:val="0"/>
          <w:divBdr>
            <w:top w:val="none" w:sz="0" w:space="0" w:color="auto"/>
            <w:left w:val="none" w:sz="0" w:space="0" w:color="auto"/>
            <w:bottom w:val="none" w:sz="0" w:space="0" w:color="auto"/>
            <w:right w:val="none" w:sz="0" w:space="0" w:color="auto"/>
          </w:divBdr>
        </w:div>
        <w:div w:id="192885117">
          <w:marLeft w:val="640"/>
          <w:marRight w:val="0"/>
          <w:marTop w:val="0"/>
          <w:marBottom w:val="0"/>
          <w:divBdr>
            <w:top w:val="none" w:sz="0" w:space="0" w:color="auto"/>
            <w:left w:val="none" w:sz="0" w:space="0" w:color="auto"/>
            <w:bottom w:val="none" w:sz="0" w:space="0" w:color="auto"/>
            <w:right w:val="none" w:sz="0" w:space="0" w:color="auto"/>
          </w:divBdr>
        </w:div>
        <w:div w:id="1820339909">
          <w:marLeft w:val="640"/>
          <w:marRight w:val="0"/>
          <w:marTop w:val="0"/>
          <w:marBottom w:val="0"/>
          <w:divBdr>
            <w:top w:val="none" w:sz="0" w:space="0" w:color="auto"/>
            <w:left w:val="none" w:sz="0" w:space="0" w:color="auto"/>
            <w:bottom w:val="none" w:sz="0" w:space="0" w:color="auto"/>
            <w:right w:val="none" w:sz="0" w:space="0" w:color="auto"/>
          </w:divBdr>
        </w:div>
        <w:div w:id="241261631">
          <w:marLeft w:val="640"/>
          <w:marRight w:val="0"/>
          <w:marTop w:val="0"/>
          <w:marBottom w:val="0"/>
          <w:divBdr>
            <w:top w:val="none" w:sz="0" w:space="0" w:color="auto"/>
            <w:left w:val="none" w:sz="0" w:space="0" w:color="auto"/>
            <w:bottom w:val="none" w:sz="0" w:space="0" w:color="auto"/>
            <w:right w:val="none" w:sz="0" w:space="0" w:color="auto"/>
          </w:divBdr>
        </w:div>
        <w:div w:id="696544265">
          <w:marLeft w:val="640"/>
          <w:marRight w:val="0"/>
          <w:marTop w:val="0"/>
          <w:marBottom w:val="0"/>
          <w:divBdr>
            <w:top w:val="none" w:sz="0" w:space="0" w:color="auto"/>
            <w:left w:val="none" w:sz="0" w:space="0" w:color="auto"/>
            <w:bottom w:val="none" w:sz="0" w:space="0" w:color="auto"/>
            <w:right w:val="none" w:sz="0" w:space="0" w:color="auto"/>
          </w:divBdr>
        </w:div>
        <w:div w:id="1745493485">
          <w:marLeft w:val="640"/>
          <w:marRight w:val="0"/>
          <w:marTop w:val="0"/>
          <w:marBottom w:val="0"/>
          <w:divBdr>
            <w:top w:val="none" w:sz="0" w:space="0" w:color="auto"/>
            <w:left w:val="none" w:sz="0" w:space="0" w:color="auto"/>
            <w:bottom w:val="none" w:sz="0" w:space="0" w:color="auto"/>
            <w:right w:val="none" w:sz="0" w:space="0" w:color="auto"/>
          </w:divBdr>
        </w:div>
        <w:div w:id="1907642660">
          <w:marLeft w:val="640"/>
          <w:marRight w:val="0"/>
          <w:marTop w:val="0"/>
          <w:marBottom w:val="0"/>
          <w:divBdr>
            <w:top w:val="none" w:sz="0" w:space="0" w:color="auto"/>
            <w:left w:val="none" w:sz="0" w:space="0" w:color="auto"/>
            <w:bottom w:val="none" w:sz="0" w:space="0" w:color="auto"/>
            <w:right w:val="none" w:sz="0" w:space="0" w:color="auto"/>
          </w:divBdr>
        </w:div>
        <w:div w:id="2016640607">
          <w:marLeft w:val="640"/>
          <w:marRight w:val="0"/>
          <w:marTop w:val="0"/>
          <w:marBottom w:val="0"/>
          <w:divBdr>
            <w:top w:val="none" w:sz="0" w:space="0" w:color="auto"/>
            <w:left w:val="none" w:sz="0" w:space="0" w:color="auto"/>
            <w:bottom w:val="none" w:sz="0" w:space="0" w:color="auto"/>
            <w:right w:val="none" w:sz="0" w:space="0" w:color="auto"/>
          </w:divBdr>
        </w:div>
        <w:div w:id="1129973706">
          <w:marLeft w:val="640"/>
          <w:marRight w:val="0"/>
          <w:marTop w:val="0"/>
          <w:marBottom w:val="0"/>
          <w:divBdr>
            <w:top w:val="none" w:sz="0" w:space="0" w:color="auto"/>
            <w:left w:val="none" w:sz="0" w:space="0" w:color="auto"/>
            <w:bottom w:val="none" w:sz="0" w:space="0" w:color="auto"/>
            <w:right w:val="none" w:sz="0" w:space="0" w:color="auto"/>
          </w:divBdr>
        </w:div>
        <w:div w:id="1995987453">
          <w:marLeft w:val="640"/>
          <w:marRight w:val="0"/>
          <w:marTop w:val="0"/>
          <w:marBottom w:val="0"/>
          <w:divBdr>
            <w:top w:val="none" w:sz="0" w:space="0" w:color="auto"/>
            <w:left w:val="none" w:sz="0" w:space="0" w:color="auto"/>
            <w:bottom w:val="none" w:sz="0" w:space="0" w:color="auto"/>
            <w:right w:val="none" w:sz="0" w:space="0" w:color="auto"/>
          </w:divBdr>
        </w:div>
        <w:div w:id="246499510">
          <w:marLeft w:val="640"/>
          <w:marRight w:val="0"/>
          <w:marTop w:val="0"/>
          <w:marBottom w:val="0"/>
          <w:divBdr>
            <w:top w:val="none" w:sz="0" w:space="0" w:color="auto"/>
            <w:left w:val="none" w:sz="0" w:space="0" w:color="auto"/>
            <w:bottom w:val="none" w:sz="0" w:space="0" w:color="auto"/>
            <w:right w:val="none" w:sz="0" w:space="0" w:color="auto"/>
          </w:divBdr>
        </w:div>
        <w:div w:id="1650398332">
          <w:marLeft w:val="640"/>
          <w:marRight w:val="0"/>
          <w:marTop w:val="0"/>
          <w:marBottom w:val="0"/>
          <w:divBdr>
            <w:top w:val="none" w:sz="0" w:space="0" w:color="auto"/>
            <w:left w:val="none" w:sz="0" w:space="0" w:color="auto"/>
            <w:bottom w:val="none" w:sz="0" w:space="0" w:color="auto"/>
            <w:right w:val="none" w:sz="0" w:space="0" w:color="auto"/>
          </w:divBdr>
        </w:div>
        <w:div w:id="1854490407">
          <w:marLeft w:val="640"/>
          <w:marRight w:val="0"/>
          <w:marTop w:val="0"/>
          <w:marBottom w:val="0"/>
          <w:divBdr>
            <w:top w:val="none" w:sz="0" w:space="0" w:color="auto"/>
            <w:left w:val="none" w:sz="0" w:space="0" w:color="auto"/>
            <w:bottom w:val="none" w:sz="0" w:space="0" w:color="auto"/>
            <w:right w:val="none" w:sz="0" w:space="0" w:color="auto"/>
          </w:divBdr>
        </w:div>
        <w:div w:id="1480609709">
          <w:marLeft w:val="640"/>
          <w:marRight w:val="0"/>
          <w:marTop w:val="0"/>
          <w:marBottom w:val="0"/>
          <w:divBdr>
            <w:top w:val="none" w:sz="0" w:space="0" w:color="auto"/>
            <w:left w:val="none" w:sz="0" w:space="0" w:color="auto"/>
            <w:bottom w:val="none" w:sz="0" w:space="0" w:color="auto"/>
            <w:right w:val="none" w:sz="0" w:space="0" w:color="auto"/>
          </w:divBdr>
        </w:div>
        <w:div w:id="1699432211">
          <w:marLeft w:val="640"/>
          <w:marRight w:val="0"/>
          <w:marTop w:val="0"/>
          <w:marBottom w:val="0"/>
          <w:divBdr>
            <w:top w:val="none" w:sz="0" w:space="0" w:color="auto"/>
            <w:left w:val="none" w:sz="0" w:space="0" w:color="auto"/>
            <w:bottom w:val="none" w:sz="0" w:space="0" w:color="auto"/>
            <w:right w:val="none" w:sz="0" w:space="0" w:color="auto"/>
          </w:divBdr>
        </w:div>
        <w:div w:id="311834927">
          <w:marLeft w:val="640"/>
          <w:marRight w:val="0"/>
          <w:marTop w:val="0"/>
          <w:marBottom w:val="0"/>
          <w:divBdr>
            <w:top w:val="none" w:sz="0" w:space="0" w:color="auto"/>
            <w:left w:val="none" w:sz="0" w:space="0" w:color="auto"/>
            <w:bottom w:val="none" w:sz="0" w:space="0" w:color="auto"/>
            <w:right w:val="none" w:sz="0" w:space="0" w:color="auto"/>
          </w:divBdr>
        </w:div>
        <w:div w:id="727455372">
          <w:marLeft w:val="640"/>
          <w:marRight w:val="0"/>
          <w:marTop w:val="0"/>
          <w:marBottom w:val="0"/>
          <w:divBdr>
            <w:top w:val="none" w:sz="0" w:space="0" w:color="auto"/>
            <w:left w:val="none" w:sz="0" w:space="0" w:color="auto"/>
            <w:bottom w:val="none" w:sz="0" w:space="0" w:color="auto"/>
            <w:right w:val="none" w:sz="0" w:space="0" w:color="auto"/>
          </w:divBdr>
        </w:div>
        <w:div w:id="337655515">
          <w:marLeft w:val="640"/>
          <w:marRight w:val="0"/>
          <w:marTop w:val="0"/>
          <w:marBottom w:val="0"/>
          <w:divBdr>
            <w:top w:val="none" w:sz="0" w:space="0" w:color="auto"/>
            <w:left w:val="none" w:sz="0" w:space="0" w:color="auto"/>
            <w:bottom w:val="none" w:sz="0" w:space="0" w:color="auto"/>
            <w:right w:val="none" w:sz="0" w:space="0" w:color="auto"/>
          </w:divBdr>
        </w:div>
        <w:div w:id="1021199098">
          <w:marLeft w:val="640"/>
          <w:marRight w:val="0"/>
          <w:marTop w:val="0"/>
          <w:marBottom w:val="0"/>
          <w:divBdr>
            <w:top w:val="none" w:sz="0" w:space="0" w:color="auto"/>
            <w:left w:val="none" w:sz="0" w:space="0" w:color="auto"/>
            <w:bottom w:val="none" w:sz="0" w:space="0" w:color="auto"/>
            <w:right w:val="none" w:sz="0" w:space="0" w:color="auto"/>
          </w:divBdr>
        </w:div>
        <w:div w:id="149906631">
          <w:marLeft w:val="640"/>
          <w:marRight w:val="0"/>
          <w:marTop w:val="0"/>
          <w:marBottom w:val="0"/>
          <w:divBdr>
            <w:top w:val="none" w:sz="0" w:space="0" w:color="auto"/>
            <w:left w:val="none" w:sz="0" w:space="0" w:color="auto"/>
            <w:bottom w:val="none" w:sz="0" w:space="0" w:color="auto"/>
            <w:right w:val="none" w:sz="0" w:space="0" w:color="auto"/>
          </w:divBdr>
        </w:div>
        <w:div w:id="555363002">
          <w:marLeft w:val="640"/>
          <w:marRight w:val="0"/>
          <w:marTop w:val="0"/>
          <w:marBottom w:val="0"/>
          <w:divBdr>
            <w:top w:val="none" w:sz="0" w:space="0" w:color="auto"/>
            <w:left w:val="none" w:sz="0" w:space="0" w:color="auto"/>
            <w:bottom w:val="none" w:sz="0" w:space="0" w:color="auto"/>
            <w:right w:val="none" w:sz="0" w:space="0" w:color="auto"/>
          </w:divBdr>
        </w:div>
      </w:divsChild>
    </w:div>
    <w:div w:id="1452237642">
      <w:marLeft w:val="640"/>
      <w:marRight w:val="0"/>
      <w:marTop w:val="0"/>
      <w:marBottom w:val="0"/>
      <w:divBdr>
        <w:top w:val="none" w:sz="0" w:space="0" w:color="auto"/>
        <w:left w:val="none" w:sz="0" w:space="0" w:color="auto"/>
        <w:bottom w:val="none" w:sz="0" w:space="0" w:color="auto"/>
        <w:right w:val="none" w:sz="0" w:space="0" w:color="auto"/>
      </w:divBdr>
    </w:div>
    <w:div w:id="1452437838">
      <w:marLeft w:val="640"/>
      <w:marRight w:val="0"/>
      <w:marTop w:val="0"/>
      <w:marBottom w:val="0"/>
      <w:divBdr>
        <w:top w:val="none" w:sz="0" w:space="0" w:color="auto"/>
        <w:left w:val="none" w:sz="0" w:space="0" w:color="auto"/>
        <w:bottom w:val="none" w:sz="0" w:space="0" w:color="auto"/>
        <w:right w:val="none" w:sz="0" w:space="0" w:color="auto"/>
      </w:divBdr>
    </w:div>
    <w:div w:id="1452474786">
      <w:bodyDiv w:val="1"/>
      <w:marLeft w:val="0"/>
      <w:marRight w:val="0"/>
      <w:marTop w:val="0"/>
      <w:marBottom w:val="0"/>
      <w:divBdr>
        <w:top w:val="none" w:sz="0" w:space="0" w:color="auto"/>
        <w:left w:val="none" w:sz="0" w:space="0" w:color="auto"/>
        <w:bottom w:val="none" w:sz="0" w:space="0" w:color="auto"/>
        <w:right w:val="none" w:sz="0" w:space="0" w:color="auto"/>
      </w:divBdr>
      <w:divsChild>
        <w:div w:id="697781639">
          <w:marLeft w:val="640"/>
          <w:marRight w:val="0"/>
          <w:marTop w:val="0"/>
          <w:marBottom w:val="0"/>
          <w:divBdr>
            <w:top w:val="none" w:sz="0" w:space="0" w:color="auto"/>
            <w:left w:val="none" w:sz="0" w:space="0" w:color="auto"/>
            <w:bottom w:val="none" w:sz="0" w:space="0" w:color="auto"/>
            <w:right w:val="none" w:sz="0" w:space="0" w:color="auto"/>
          </w:divBdr>
        </w:div>
        <w:div w:id="354504442">
          <w:marLeft w:val="640"/>
          <w:marRight w:val="0"/>
          <w:marTop w:val="0"/>
          <w:marBottom w:val="0"/>
          <w:divBdr>
            <w:top w:val="none" w:sz="0" w:space="0" w:color="auto"/>
            <w:left w:val="none" w:sz="0" w:space="0" w:color="auto"/>
            <w:bottom w:val="none" w:sz="0" w:space="0" w:color="auto"/>
            <w:right w:val="none" w:sz="0" w:space="0" w:color="auto"/>
          </w:divBdr>
        </w:div>
        <w:div w:id="945429994">
          <w:marLeft w:val="640"/>
          <w:marRight w:val="0"/>
          <w:marTop w:val="0"/>
          <w:marBottom w:val="0"/>
          <w:divBdr>
            <w:top w:val="none" w:sz="0" w:space="0" w:color="auto"/>
            <w:left w:val="none" w:sz="0" w:space="0" w:color="auto"/>
            <w:bottom w:val="none" w:sz="0" w:space="0" w:color="auto"/>
            <w:right w:val="none" w:sz="0" w:space="0" w:color="auto"/>
          </w:divBdr>
        </w:div>
        <w:div w:id="704450417">
          <w:marLeft w:val="640"/>
          <w:marRight w:val="0"/>
          <w:marTop w:val="0"/>
          <w:marBottom w:val="0"/>
          <w:divBdr>
            <w:top w:val="none" w:sz="0" w:space="0" w:color="auto"/>
            <w:left w:val="none" w:sz="0" w:space="0" w:color="auto"/>
            <w:bottom w:val="none" w:sz="0" w:space="0" w:color="auto"/>
            <w:right w:val="none" w:sz="0" w:space="0" w:color="auto"/>
          </w:divBdr>
        </w:div>
        <w:div w:id="15469510">
          <w:marLeft w:val="640"/>
          <w:marRight w:val="0"/>
          <w:marTop w:val="0"/>
          <w:marBottom w:val="0"/>
          <w:divBdr>
            <w:top w:val="none" w:sz="0" w:space="0" w:color="auto"/>
            <w:left w:val="none" w:sz="0" w:space="0" w:color="auto"/>
            <w:bottom w:val="none" w:sz="0" w:space="0" w:color="auto"/>
            <w:right w:val="none" w:sz="0" w:space="0" w:color="auto"/>
          </w:divBdr>
        </w:div>
        <w:div w:id="1339500074">
          <w:marLeft w:val="640"/>
          <w:marRight w:val="0"/>
          <w:marTop w:val="0"/>
          <w:marBottom w:val="0"/>
          <w:divBdr>
            <w:top w:val="none" w:sz="0" w:space="0" w:color="auto"/>
            <w:left w:val="none" w:sz="0" w:space="0" w:color="auto"/>
            <w:bottom w:val="none" w:sz="0" w:space="0" w:color="auto"/>
            <w:right w:val="none" w:sz="0" w:space="0" w:color="auto"/>
          </w:divBdr>
        </w:div>
        <w:div w:id="1189299082">
          <w:marLeft w:val="640"/>
          <w:marRight w:val="0"/>
          <w:marTop w:val="0"/>
          <w:marBottom w:val="0"/>
          <w:divBdr>
            <w:top w:val="none" w:sz="0" w:space="0" w:color="auto"/>
            <w:left w:val="none" w:sz="0" w:space="0" w:color="auto"/>
            <w:bottom w:val="none" w:sz="0" w:space="0" w:color="auto"/>
            <w:right w:val="none" w:sz="0" w:space="0" w:color="auto"/>
          </w:divBdr>
        </w:div>
        <w:div w:id="248463909">
          <w:marLeft w:val="640"/>
          <w:marRight w:val="0"/>
          <w:marTop w:val="0"/>
          <w:marBottom w:val="0"/>
          <w:divBdr>
            <w:top w:val="none" w:sz="0" w:space="0" w:color="auto"/>
            <w:left w:val="none" w:sz="0" w:space="0" w:color="auto"/>
            <w:bottom w:val="none" w:sz="0" w:space="0" w:color="auto"/>
            <w:right w:val="none" w:sz="0" w:space="0" w:color="auto"/>
          </w:divBdr>
        </w:div>
        <w:div w:id="754479373">
          <w:marLeft w:val="640"/>
          <w:marRight w:val="0"/>
          <w:marTop w:val="0"/>
          <w:marBottom w:val="0"/>
          <w:divBdr>
            <w:top w:val="none" w:sz="0" w:space="0" w:color="auto"/>
            <w:left w:val="none" w:sz="0" w:space="0" w:color="auto"/>
            <w:bottom w:val="none" w:sz="0" w:space="0" w:color="auto"/>
            <w:right w:val="none" w:sz="0" w:space="0" w:color="auto"/>
          </w:divBdr>
        </w:div>
        <w:div w:id="1620910273">
          <w:marLeft w:val="640"/>
          <w:marRight w:val="0"/>
          <w:marTop w:val="0"/>
          <w:marBottom w:val="0"/>
          <w:divBdr>
            <w:top w:val="none" w:sz="0" w:space="0" w:color="auto"/>
            <w:left w:val="none" w:sz="0" w:space="0" w:color="auto"/>
            <w:bottom w:val="none" w:sz="0" w:space="0" w:color="auto"/>
            <w:right w:val="none" w:sz="0" w:space="0" w:color="auto"/>
          </w:divBdr>
        </w:div>
        <w:div w:id="1828016221">
          <w:marLeft w:val="640"/>
          <w:marRight w:val="0"/>
          <w:marTop w:val="0"/>
          <w:marBottom w:val="0"/>
          <w:divBdr>
            <w:top w:val="none" w:sz="0" w:space="0" w:color="auto"/>
            <w:left w:val="none" w:sz="0" w:space="0" w:color="auto"/>
            <w:bottom w:val="none" w:sz="0" w:space="0" w:color="auto"/>
            <w:right w:val="none" w:sz="0" w:space="0" w:color="auto"/>
          </w:divBdr>
        </w:div>
        <w:div w:id="871307042">
          <w:marLeft w:val="640"/>
          <w:marRight w:val="0"/>
          <w:marTop w:val="0"/>
          <w:marBottom w:val="0"/>
          <w:divBdr>
            <w:top w:val="none" w:sz="0" w:space="0" w:color="auto"/>
            <w:left w:val="none" w:sz="0" w:space="0" w:color="auto"/>
            <w:bottom w:val="none" w:sz="0" w:space="0" w:color="auto"/>
            <w:right w:val="none" w:sz="0" w:space="0" w:color="auto"/>
          </w:divBdr>
        </w:div>
        <w:div w:id="1387219336">
          <w:marLeft w:val="640"/>
          <w:marRight w:val="0"/>
          <w:marTop w:val="0"/>
          <w:marBottom w:val="0"/>
          <w:divBdr>
            <w:top w:val="none" w:sz="0" w:space="0" w:color="auto"/>
            <w:left w:val="none" w:sz="0" w:space="0" w:color="auto"/>
            <w:bottom w:val="none" w:sz="0" w:space="0" w:color="auto"/>
            <w:right w:val="none" w:sz="0" w:space="0" w:color="auto"/>
          </w:divBdr>
        </w:div>
        <w:div w:id="164709286">
          <w:marLeft w:val="640"/>
          <w:marRight w:val="0"/>
          <w:marTop w:val="0"/>
          <w:marBottom w:val="0"/>
          <w:divBdr>
            <w:top w:val="none" w:sz="0" w:space="0" w:color="auto"/>
            <w:left w:val="none" w:sz="0" w:space="0" w:color="auto"/>
            <w:bottom w:val="none" w:sz="0" w:space="0" w:color="auto"/>
            <w:right w:val="none" w:sz="0" w:space="0" w:color="auto"/>
          </w:divBdr>
        </w:div>
        <w:div w:id="446895601">
          <w:marLeft w:val="640"/>
          <w:marRight w:val="0"/>
          <w:marTop w:val="0"/>
          <w:marBottom w:val="0"/>
          <w:divBdr>
            <w:top w:val="none" w:sz="0" w:space="0" w:color="auto"/>
            <w:left w:val="none" w:sz="0" w:space="0" w:color="auto"/>
            <w:bottom w:val="none" w:sz="0" w:space="0" w:color="auto"/>
            <w:right w:val="none" w:sz="0" w:space="0" w:color="auto"/>
          </w:divBdr>
        </w:div>
        <w:div w:id="1154955321">
          <w:marLeft w:val="640"/>
          <w:marRight w:val="0"/>
          <w:marTop w:val="0"/>
          <w:marBottom w:val="0"/>
          <w:divBdr>
            <w:top w:val="none" w:sz="0" w:space="0" w:color="auto"/>
            <w:left w:val="none" w:sz="0" w:space="0" w:color="auto"/>
            <w:bottom w:val="none" w:sz="0" w:space="0" w:color="auto"/>
            <w:right w:val="none" w:sz="0" w:space="0" w:color="auto"/>
          </w:divBdr>
        </w:div>
        <w:div w:id="333920534">
          <w:marLeft w:val="640"/>
          <w:marRight w:val="0"/>
          <w:marTop w:val="0"/>
          <w:marBottom w:val="0"/>
          <w:divBdr>
            <w:top w:val="none" w:sz="0" w:space="0" w:color="auto"/>
            <w:left w:val="none" w:sz="0" w:space="0" w:color="auto"/>
            <w:bottom w:val="none" w:sz="0" w:space="0" w:color="auto"/>
            <w:right w:val="none" w:sz="0" w:space="0" w:color="auto"/>
          </w:divBdr>
        </w:div>
        <w:div w:id="918099517">
          <w:marLeft w:val="640"/>
          <w:marRight w:val="0"/>
          <w:marTop w:val="0"/>
          <w:marBottom w:val="0"/>
          <w:divBdr>
            <w:top w:val="none" w:sz="0" w:space="0" w:color="auto"/>
            <w:left w:val="none" w:sz="0" w:space="0" w:color="auto"/>
            <w:bottom w:val="none" w:sz="0" w:space="0" w:color="auto"/>
            <w:right w:val="none" w:sz="0" w:space="0" w:color="auto"/>
          </w:divBdr>
        </w:div>
        <w:div w:id="702826375">
          <w:marLeft w:val="640"/>
          <w:marRight w:val="0"/>
          <w:marTop w:val="0"/>
          <w:marBottom w:val="0"/>
          <w:divBdr>
            <w:top w:val="none" w:sz="0" w:space="0" w:color="auto"/>
            <w:left w:val="none" w:sz="0" w:space="0" w:color="auto"/>
            <w:bottom w:val="none" w:sz="0" w:space="0" w:color="auto"/>
            <w:right w:val="none" w:sz="0" w:space="0" w:color="auto"/>
          </w:divBdr>
        </w:div>
        <w:div w:id="1241134451">
          <w:marLeft w:val="640"/>
          <w:marRight w:val="0"/>
          <w:marTop w:val="0"/>
          <w:marBottom w:val="0"/>
          <w:divBdr>
            <w:top w:val="none" w:sz="0" w:space="0" w:color="auto"/>
            <w:left w:val="none" w:sz="0" w:space="0" w:color="auto"/>
            <w:bottom w:val="none" w:sz="0" w:space="0" w:color="auto"/>
            <w:right w:val="none" w:sz="0" w:space="0" w:color="auto"/>
          </w:divBdr>
        </w:div>
        <w:div w:id="1188182081">
          <w:marLeft w:val="640"/>
          <w:marRight w:val="0"/>
          <w:marTop w:val="0"/>
          <w:marBottom w:val="0"/>
          <w:divBdr>
            <w:top w:val="none" w:sz="0" w:space="0" w:color="auto"/>
            <w:left w:val="none" w:sz="0" w:space="0" w:color="auto"/>
            <w:bottom w:val="none" w:sz="0" w:space="0" w:color="auto"/>
            <w:right w:val="none" w:sz="0" w:space="0" w:color="auto"/>
          </w:divBdr>
        </w:div>
        <w:div w:id="1705255312">
          <w:marLeft w:val="640"/>
          <w:marRight w:val="0"/>
          <w:marTop w:val="0"/>
          <w:marBottom w:val="0"/>
          <w:divBdr>
            <w:top w:val="none" w:sz="0" w:space="0" w:color="auto"/>
            <w:left w:val="none" w:sz="0" w:space="0" w:color="auto"/>
            <w:bottom w:val="none" w:sz="0" w:space="0" w:color="auto"/>
            <w:right w:val="none" w:sz="0" w:space="0" w:color="auto"/>
          </w:divBdr>
        </w:div>
        <w:div w:id="2103067189">
          <w:marLeft w:val="640"/>
          <w:marRight w:val="0"/>
          <w:marTop w:val="0"/>
          <w:marBottom w:val="0"/>
          <w:divBdr>
            <w:top w:val="none" w:sz="0" w:space="0" w:color="auto"/>
            <w:left w:val="none" w:sz="0" w:space="0" w:color="auto"/>
            <w:bottom w:val="none" w:sz="0" w:space="0" w:color="auto"/>
            <w:right w:val="none" w:sz="0" w:space="0" w:color="auto"/>
          </w:divBdr>
        </w:div>
        <w:div w:id="1855613377">
          <w:marLeft w:val="640"/>
          <w:marRight w:val="0"/>
          <w:marTop w:val="0"/>
          <w:marBottom w:val="0"/>
          <w:divBdr>
            <w:top w:val="none" w:sz="0" w:space="0" w:color="auto"/>
            <w:left w:val="none" w:sz="0" w:space="0" w:color="auto"/>
            <w:bottom w:val="none" w:sz="0" w:space="0" w:color="auto"/>
            <w:right w:val="none" w:sz="0" w:space="0" w:color="auto"/>
          </w:divBdr>
        </w:div>
        <w:div w:id="2021004361">
          <w:marLeft w:val="640"/>
          <w:marRight w:val="0"/>
          <w:marTop w:val="0"/>
          <w:marBottom w:val="0"/>
          <w:divBdr>
            <w:top w:val="none" w:sz="0" w:space="0" w:color="auto"/>
            <w:left w:val="none" w:sz="0" w:space="0" w:color="auto"/>
            <w:bottom w:val="none" w:sz="0" w:space="0" w:color="auto"/>
            <w:right w:val="none" w:sz="0" w:space="0" w:color="auto"/>
          </w:divBdr>
        </w:div>
        <w:div w:id="958223791">
          <w:marLeft w:val="640"/>
          <w:marRight w:val="0"/>
          <w:marTop w:val="0"/>
          <w:marBottom w:val="0"/>
          <w:divBdr>
            <w:top w:val="none" w:sz="0" w:space="0" w:color="auto"/>
            <w:left w:val="none" w:sz="0" w:space="0" w:color="auto"/>
            <w:bottom w:val="none" w:sz="0" w:space="0" w:color="auto"/>
            <w:right w:val="none" w:sz="0" w:space="0" w:color="auto"/>
          </w:divBdr>
        </w:div>
        <w:div w:id="819660270">
          <w:marLeft w:val="640"/>
          <w:marRight w:val="0"/>
          <w:marTop w:val="0"/>
          <w:marBottom w:val="0"/>
          <w:divBdr>
            <w:top w:val="none" w:sz="0" w:space="0" w:color="auto"/>
            <w:left w:val="none" w:sz="0" w:space="0" w:color="auto"/>
            <w:bottom w:val="none" w:sz="0" w:space="0" w:color="auto"/>
            <w:right w:val="none" w:sz="0" w:space="0" w:color="auto"/>
          </w:divBdr>
        </w:div>
        <w:div w:id="297684313">
          <w:marLeft w:val="640"/>
          <w:marRight w:val="0"/>
          <w:marTop w:val="0"/>
          <w:marBottom w:val="0"/>
          <w:divBdr>
            <w:top w:val="none" w:sz="0" w:space="0" w:color="auto"/>
            <w:left w:val="none" w:sz="0" w:space="0" w:color="auto"/>
            <w:bottom w:val="none" w:sz="0" w:space="0" w:color="auto"/>
            <w:right w:val="none" w:sz="0" w:space="0" w:color="auto"/>
          </w:divBdr>
        </w:div>
        <w:div w:id="1706980712">
          <w:marLeft w:val="640"/>
          <w:marRight w:val="0"/>
          <w:marTop w:val="0"/>
          <w:marBottom w:val="0"/>
          <w:divBdr>
            <w:top w:val="none" w:sz="0" w:space="0" w:color="auto"/>
            <w:left w:val="none" w:sz="0" w:space="0" w:color="auto"/>
            <w:bottom w:val="none" w:sz="0" w:space="0" w:color="auto"/>
            <w:right w:val="none" w:sz="0" w:space="0" w:color="auto"/>
          </w:divBdr>
        </w:div>
        <w:div w:id="44909419">
          <w:marLeft w:val="640"/>
          <w:marRight w:val="0"/>
          <w:marTop w:val="0"/>
          <w:marBottom w:val="0"/>
          <w:divBdr>
            <w:top w:val="none" w:sz="0" w:space="0" w:color="auto"/>
            <w:left w:val="none" w:sz="0" w:space="0" w:color="auto"/>
            <w:bottom w:val="none" w:sz="0" w:space="0" w:color="auto"/>
            <w:right w:val="none" w:sz="0" w:space="0" w:color="auto"/>
          </w:divBdr>
        </w:div>
        <w:div w:id="1619099366">
          <w:marLeft w:val="640"/>
          <w:marRight w:val="0"/>
          <w:marTop w:val="0"/>
          <w:marBottom w:val="0"/>
          <w:divBdr>
            <w:top w:val="none" w:sz="0" w:space="0" w:color="auto"/>
            <w:left w:val="none" w:sz="0" w:space="0" w:color="auto"/>
            <w:bottom w:val="none" w:sz="0" w:space="0" w:color="auto"/>
            <w:right w:val="none" w:sz="0" w:space="0" w:color="auto"/>
          </w:divBdr>
        </w:div>
        <w:div w:id="708725616">
          <w:marLeft w:val="640"/>
          <w:marRight w:val="0"/>
          <w:marTop w:val="0"/>
          <w:marBottom w:val="0"/>
          <w:divBdr>
            <w:top w:val="none" w:sz="0" w:space="0" w:color="auto"/>
            <w:left w:val="none" w:sz="0" w:space="0" w:color="auto"/>
            <w:bottom w:val="none" w:sz="0" w:space="0" w:color="auto"/>
            <w:right w:val="none" w:sz="0" w:space="0" w:color="auto"/>
          </w:divBdr>
        </w:div>
        <w:div w:id="1136683302">
          <w:marLeft w:val="640"/>
          <w:marRight w:val="0"/>
          <w:marTop w:val="0"/>
          <w:marBottom w:val="0"/>
          <w:divBdr>
            <w:top w:val="none" w:sz="0" w:space="0" w:color="auto"/>
            <w:left w:val="none" w:sz="0" w:space="0" w:color="auto"/>
            <w:bottom w:val="none" w:sz="0" w:space="0" w:color="auto"/>
            <w:right w:val="none" w:sz="0" w:space="0" w:color="auto"/>
          </w:divBdr>
        </w:div>
        <w:div w:id="1896350403">
          <w:marLeft w:val="640"/>
          <w:marRight w:val="0"/>
          <w:marTop w:val="0"/>
          <w:marBottom w:val="0"/>
          <w:divBdr>
            <w:top w:val="none" w:sz="0" w:space="0" w:color="auto"/>
            <w:left w:val="none" w:sz="0" w:space="0" w:color="auto"/>
            <w:bottom w:val="none" w:sz="0" w:space="0" w:color="auto"/>
            <w:right w:val="none" w:sz="0" w:space="0" w:color="auto"/>
          </w:divBdr>
        </w:div>
        <w:div w:id="984044576">
          <w:marLeft w:val="640"/>
          <w:marRight w:val="0"/>
          <w:marTop w:val="0"/>
          <w:marBottom w:val="0"/>
          <w:divBdr>
            <w:top w:val="none" w:sz="0" w:space="0" w:color="auto"/>
            <w:left w:val="none" w:sz="0" w:space="0" w:color="auto"/>
            <w:bottom w:val="none" w:sz="0" w:space="0" w:color="auto"/>
            <w:right w:val="none" w:sz="0" w:space="0" w:color="auto"/>
          </w:divBdr>
        </w:div>
        <w:div w:id="280036333">
          <w:marLeft w:val="640"/>
          <w:marRight w:val="0"/>
          <w:marTop w:val="0"/>
          <w:marBottom w:val="0"/>
          <w:divBdr>
            <w:top w:val="none" w:sz="0" w:space="0" w:color="auto"/>
            <w:left w:val="none" w:sz="0" w:space="0" w:color="auto"/>
            <w:bottom w:val="none" w:sz="0" w:space="0" w:color="auto"/>
            <w:right w:val="none" w:sz="0" w:space="0" w:color="auto"/>
          </w:divBdr>
        </w:div>
        <w:div w:id="1695184867">
          <w:marLeft w:val="640"/>
          <w:marRight w:val="0"/>
          <w:marTop w:val="0"/>
          <w:marBottom w:val="0"/>
          <w:divBdr>
            <w:top w:val="none" w:sz="0" w:space="0" w:color="auto"/>
            <w:left w:val="none" w:sz="0" w:space="0" w:color="auto"/>
            <w:bottom w:val="none" w:sz="0" w:space="0" w:color="auto"/>
            <w:right w:val="none" w:sz="0" w:space="0" w:color="auto"/>
          </w:divBdr>
        </w:div>
        <w:div w:id="1941572153">
          <w:marLeft w:val="640"/>
          <w:marRight w:val="0"/>
          <w:marTop w:val="0"/>
          <w:marBottom w:val="0"/>
          <w:divBdr>
            <w:top w:val="none" w:sz="0" w:space="0" w:color="auto"/>
            <w:left w:val="none" w:sz="0" w:space="0" w:color="auto"/>
            <w:bottom w:val="none" w:sz="0" w:space="0" w:color="auto"/>
            <w:right w:val="none" w:sz="0" w:space="0" w:color="auto"/>
          </w:divBdr>
        </w:div>
        <w:div w:id="1648243794">
          <w:marLeft w:val="640"/>
          <w:marRight w:val="0"/>
          <w:marTop w:val="0"/>
          <w:marBottom w:val="0"/>
          <w:divBdr>
            <w:top w:val="none" w:sz="0" w:space="0" w:color="auto"/>
            <w:left w:val="none" w:sz="0" w:space="0" w:color="auto"/>
            <w:bottom w:val="none" w:sz="0" w:space="0" w:color="auto"/>
            <w:right w:val="none" w:sz="0" w:space="0" w:color="auto"/>
          </w:divBdr>
        </w:div>
        <w:div w:id="472213712">
          <w:marLeft w:val="640"/>
          <w:marRight w:val="0"/>
          <w:marTop w:val="0"/>
          <w:marBottom w:val="0"/>
          <w:divBdr>
            <w:top w:val="none" w:sz="0" w:space="0" w:color="auto"/>
            <w:left w:val="none" w:sz="0" w:space="0" w:color="auto"/>
            <w:bottom w:val="none" w:sz="0" w:space="0" w:color="auto"/>
            <w:right w:val="none" w:sz="0" w:space="0" w:color="auto"/>
          </w:divBdr>
        </w:div>
        <w:div w:id="2101948549">
          <w:marLeft w:val="640"/>
          <w:marRight w:val="0"/>
          <w:marTop w:val="0"/>
          <w:marBottom w:val="0"/>
          <w:divBdr>
            <w:top w:val="none" w:sz="0" w:space="0" w:color="auto"/>
            <w:left w:val="none" w:sz="0" w:space="0" w:color="auto"/>
            <w:bottom w:val="none" w:sz="0" w:space="0" w:color="auto"/>
            <w:right w:val="none" w:sz="0" w:space="0" w:color="auto"/>
          </w:divBdr>
        </w:div>
        <w:div w:id="2051954288">
          <w:marLeft w:val="640"/>
          <w:marRight w:val="0"/>
          <w:marTop w:val="0"/>
          <w:marBottom w:val="0"/>
          <w:divBdr>
            <w:top w:val="none" w:sz="0" w:space="0" w:color="auto"/>
            <w:left w:val="none" w:sz="0" w:space="0" w:color="auto"/>
            <w:bottom w:val="none" w:sz="0" w:space="0" w:color="auto"/>
            <w:right w:val="none" w:sz="0" w:space="0" w:color="auto"/>
          </w:divBdr>
        </w:div>
        <w:div w:id="120924377">
          <w:marLeft w:val="640"/>
          <w:marRight w:val="0"/>
          <w:marTop w:val="0"/>
          <w:marBottom w:val="0"/>
          <w:divBdr>
            <w:top w:val="none" w:sz="0" w:space="0" w:color="auto"/>
            <w:left w:val="none" w:sz="0" w:space="0" w:color="auto"/>
            <w:bottom w:val="none" w:sz="0" w:space="0" w:color="auto"/>
            <w:right w:val="none" w:sz="0" w:space="0" w:color="auto"/>
          </w:divBdr>
        </w:div>
        <w:div w:id="1435445036">
          <w:marLeft w:val="640"/>
          <w:marRight w:val="0"/>
          <w:marTop w:val="0"/>
          <w:marBottom w:val="0"/>
          <w:divBdr>
            <w:top w:val="none" w:sz="0" w:space="0" w:color="auto"/>
            <w:left w:val="none" w:sz="0" w:space="0" w:color="auto"/>
            <w:bottom w:val="none" w:sz="0" w:space="0" w:color="auto"/>
            <w:right w:val="none" w:sz="0" w:space="0" w:color="auto"/>
          </w:divBdr>
        </w:div>
        <w:div w:id="591860738">
          <w:marLeft w:val="640"/>
          <w:marRight w:val="0"/>
          <w:marTop w:val="0"/>
          <w:marBottom w:val="0"/>
          <w:divBdr>
            <w:top w:val="none" w:sz="0" w:space="0" w:color="auto"/>
            <w:left w:val="none" w:sz="0" w:space="0" w:color="auto"/>
            <w:bottom w:val="none" w:sz="0" w:space="0" w:color="auto"/>
            <w:right w:val="none" w:sz="0" w:space="0" w:color="auto"/>
          </w:divBdr>
        </w:div>
        <w:div w:id="1609503293">
          <w:marLeft w:val="640"/>
          <w:marRight w:val="0"/>
          <w:marTop w:val="0"/>
          <w:marBottom w:val="0"/>
          <w:divBdr>
            <w:top w:val="none" w:sz="0" w:space="0" w:color="auto"/>
            <w:left w:val="none" w:sz="0" w:space="0" w:color="auto"/>
            <w:bottom w:val="none" w:sz="0" w:space="0" w:color="auto"/>
            <w:right w:val="none" w:sz="0" w:space="0" w:color="auto"/>
          </w:divBdr>
        </w:div>
        <w:div w:id="512186271">
          <w:marLeft w:val="640"/>
          <w:marRight w:val="0"/>
          <w:marTop w:val="0"/>
          <w:marBottom w:val="0"/>
          <w:divBdr>
            <w:top w:val="none" w:sz="0" w:space="0" w:color="auto"/>
            <w:left w:val="none" w:sz="0" w:space="0" w:color="auto"/>
            <w:bottom w:val="none" w:sz="0" w:space="0" w:color="auto"/>
            <w:right w:val="none" w:sz="0" w:space="0" w:color="auto"/>
          </w:divBdr>
        </w:div>
        <w:div w:id="1998415614">
          <w:marLeft w:val="640"/>
          <w:marRight w:val="0"/>
          <w:marTop w:val="0"/>
          <w:marBottom w:val="0"/>
          <w:divBdr>
            <w:top w:val="none" w:sz="0" w:space="0" w:color="auto"/>
            <w:left w:val="none" w:sz="0" w:space="0" w:color="auto"/>
            <w:bottom w:val="none" w:sz="0" w:space="0" w:color="auto"/>
            <w:right w:val="none" w:sz="0" w:space="0" w:color="auto"/>
          </w:divBdr>
        </w:div>
        <w:div w:id="1039427491">
          <w:marLeft w:val="640"/>
          <w:marRight w:val="0"/>
          <w:marTop w:val="0"/>
          <w:marBottom w:val="0"/>
          <w:divBdr>
            <w:top w:val="none" w:sz="0" w:space="0" w:color="auto"/>
            <w:left w:val="none" w:sz="0" w:space="0" w:color="auto"/>
            <w:bottom w:val="none" w:sz="0" w:space="0" w:color="auto"/>
            <w:right w:val="none" w:sz="0" w:space="0" w:color="auto"/>
          </w:divBdr>
        </w:div>
        <w:div w:id="2045789289">
          <w:marLeft w:val="640"/>
          <w:marRight w:val="0"/>
          <w:marTop w:val="0"/>
          <w:marBottom w:val="0"/>
          <w:divBdr>
            <w:top w:val="none" w:sz="0" w:space="0" w:color="auto"/>
            <w:left w:val="none" w:sz="0" w:space="0" w:color="auto"/>
            <w:bottom w:val="none" w:sz="0" w:space="0" w:color="auto"/>
            <w:right w:val="none" w:sz="0" w:space="0" w:color="auto"/>
          </w:divBdr>
        </w:div>
        <w:div w:id="2132088745">
          <w:marLeft w:val="640"/>
          <w:marRight w:val="0"/>
          <w:marTop w:val="0"/>
          <w:marBottom w:val="0"/>
          <w:divBdr>
            <w:top w:val="none" w:sz="0" w:space="0" w:color="auto"/>
            <w:left w:val="none" w:sz="0" w:space="0" w:color="auto"/>
            <w:bottom w:val="none" w:sz="0" w:space="0" w:color="auto"/>
            <w:right w:val="none" w:sz="0" w:space="0" w:color="auto"/>
          </w:divBdr>
        </w:div>
        <w:div w:id="205070751">
          <w:marLeft w:val="640"/>
          <w:marRight w:val="0"/>
          <w:marTop w:val="0"/>
          <w:marBottom w:val="0"/>
          <w:divBdr>
            <w:top w:val="none" w:sz="0" w:space="0" w:color="auto"/>
            <w:left w:val="none" w:sz="0" w:space="0" w:color="auto"/>
            <w:bottom w:val="none" w:sz="0" w:space="0" w:color="auto"/>
            <w:right w:val="none" w:sz="0" w:space="0" w:color="auto"/>
          </w:divBdr>
        </w:div>
        <w:div w:id="1227642903">
          <w:marLeft w:val="640"/>
          <w:marRight w:val="0"/>
          <w:marTop w:val="0"/>
          <w:marBottom w:val="0"/>
          <w:divBdr>
            <w:top w:val="none" w:sz="0" w:space="0" w:color="auto"/>
            <w:left w:val="none" w:sz="0" w:space="0" w:color="auto"/>
            <w:bottom w:val="none" w:sz="0" w:space="0" w:color="auto"/>
            <w:right w:val="none" w:sz="0" w:space="0" w:color="auto"/>
          </w:divBdr>
        </w:div>
        <w:div w:id="38239112">
          <w:marLeft w:val="640"/>
          <w:marRight w:val="0"/>
          <w:marTop w:val="0"/>
          <w:marBottom w:val="0"/>
          <w:divBdr>
            <w:top w:val="none" w:sz="0" w:space="0" w:color="auto"/>
            <w:left w:val="none" w:sz="0" w:space="0" w:color="auto"/>
            <w:bottom w:val="none" w:sz="0" w:space="0" w:color="auto"/>
            <w:right w:val="none" w:sz="0" w:space="0" w:color="auto"/>
          </w:divBdr>
        </w:div>
        <w:div w:id="1469738063">
          <w:marLeft w:val="640"/>
          <w:marRight w:val="0"/>
          <w:marTop w:val="0"/>
          <w:marBottom w:val="0"/>
          <w:divBdr>
            <w:top w:val="none" w:sz="0" w:space="0" w:color="auto"/>
            <w:left w:val="none" w:sz="0" w:space="0" w:color="auto"/>
            <w:bottom w:val="none" w:sz="0" w:space="0" w:color="auto"/>
            <w:right w:val="none" w:sz="0" w:space="0" w:color="auto"/>
          </w:divBdr>
        </w:div>
        <w:div w:id="923339083">
          <w:marLeft w:val="640"/>
          <w:marRight w:val="0"/>
          <w:marTop w:val="0"/>
          <w:marBottom w:val="0"/>
          <w:divBdr>
            <w:top w:val="none" w:sz="0" w:space="0" w:color="auto"/>
            <w:left w:val="none" w:sz="0" w:space="0" w:color="auto"/>
            <w:bottom w:val="none" w:sz="0" w:space="0" w:color="auto"/>
            <w:right w:val="none" w:sz="0" w:space="0" w:color="auto"/>
          </w:divBdr>
        </w:div>
        <w:div w:id="568536231">
          <w:marLeft w:val="640"/>
          <w:marRight w:val="0"/>
          <w:marTop w:val="0"/>
          <w:marBottom w:val="0"/>
          <w:divBdr>
            <w:top w:val="none" w:sz="0" w:space="0" w:color="auto"/>
            <w:left w:val="none" w:sz="0" w:space="0" w:color="auto"/>
            <w:bottom w:val="none" w:sz="0" w:space="0" w:color="auto"/>
            <w:right w:val="none" w:sz="0" w:space="0" w:color="auto"/>
          </w:divBdr>
        </w:div>
        <w:div w:id="1899854819">
          <w:marLeft w:val="640"/>
          <w:marRight w:val="0"/>
          <w:marTop w:val="0"/>
          <w:marBottom w:val="0"/>
          <w:divBdr>
            <w:top w:val="none" w:sz="0" w:space="0" w:color="auto"/>
            <w:left w:val="none" w:sz="0" w:space="0" w:color="auto"/>
            <w:bottom w:val="none" w:sz="0" w:space="0" w:color="auto"/>
            <w:right w:val="none" w:sz="0" w:space="0" w:color="auto"/>
          </w:divBdr>
        </w:div>
        <w:div w:id="17321570">
          <w:marLeft w:val="640"/>
          <w:marRight w:val="0"/>
          <w:marTop w:val="0"/>
          <w:marBottom w:val="0"/>
          <w:divBdr>
            <w:top w:val="none" w:sz="0" w:space="0" w:color="auto"/>
            <w:left w:val="none" w:sz="0" w:space="0" w:color="auto"/>
            <w:bottom w:val="none" w:sz="0" w:space="0" w:color="auto"/>
            <w:right w:val="none" w:sz="0" w:space="0" w:color="auto"/>
          </w:divBdr>
        </w:div>
        <w:div w:id="1705640217">
          <w:marLeft w:val="640"/>
          <w:marRight w:val="0"/>
          <w:marTop w:val="0"/>
          <w:marBottom w:val="0"/>
          <w:divBdr>
            <w:top w:val="none" w:sz="0" w:space="0" w:color="auto"/>
            <w:left w:val="none" w:sz="0" w:space="0" w:color="auto"/>
            <w:bottom w:val="none" w:sz="0" w:space="0" w:color="auto"/>
            <w:right w:val="none" w:sz="0" w:space="0" w:color="auto"/>
          </w:divBdr>
        </w:div>
        <w:div w:id="1918132408">
          <w:marLeft w:val="640"/>
          <w:marRight w:val="0"/>
          <w:marTop w:val="0"/>
          <w:marBottom w:val="0"/>
          <w:divBdr>
            <w:top w:val="none" w:sz="0" w:space="0" w:color="auto"/>
            <w:left w:val="none" w:sz="0" w:space="0" w:color="auto"/>
            <w:bottom w:val="none" w:sz="0" w:space="0" w:color="auto"/>
            <w:right w:val="none" w:sz="0" w:space="0" w:color="auto"/>
          </w:divBdr>
        </w:div>
        <w:div w:id="194083091">
          <w:marLeft w:val="640"/>
          <w:marRight w:val="0"/>
          <w:marTop w:val="0"/>
          <w:marBottom w:val="0"/>
          <w:divBdr>
            <w:top w:val="none" w:sz="0" w:space="0" w:color="auto"/>
            <w:left w:val="none" w:sz="0" w:space="0" w:color="auto"/>
            <w:bottom w:val="none" w:sz="0" w:space="0" w:color="auto"/>
            <w:right w:val="none" w:sz="0" w:space="0" w:color="auto"/>
          </w:divBdr>
        </w:div>
        <w:div w:id="438456046">
          <w:marLeft w:val="640"/>
          <w:marRight w:val="0"/>
          <w:marTop w:val="0"/>
          <w:marBottom w:val="0"/>
          <w:divBdr>
            <w:top w:val="none" w:sz="0" w:space="0" w:color="auto"/>
            <w:left w:val="none" w:sz="0" w:space="0" w:color="auto"/>
            <w:bottom w:val="none" w:sz="0" w:space="0" w:color="auto"/>
            <w:right w:val="none" w:sz="0" w:space="0" w:color="auto"/>
          </w:divBdr>
        </w:div>
        <w:div w:id="1513761639">
          <w:marLeft w:val="640"/>
          <w:marRight w:val="0"/>
          <w:marTop w:val="0"/>
          <w:marBottom w:val="0"/>
          <w:divBdr>
            <w:top w:val="none" w:sz="0" w:space="0" w:color="auto"/>
            <w:left w:val="none" w:sz="0" w:space="0" w:color="auto"/>
            <w:bottom w:val="none" w:sz="0" w:space="0" w:color="auto"/>
            <w:right w:val="none" w:sz="0" w:space="0" w:color="auto"/>
          </w:divBdr>
        </w:div>
        <w:div w:id="1238441383">
          <w:marLeft w:val="640"/>
          <w:marRight w:val="0"/>
          <w:marTop w:val="0"/>
          <w:marBottom w:val="0"/>
          <w:divBdr>
            <w:top w:val="none" w:sz="0" w:space="0" w:color="auto"/>
            <w:left w:val="none" w:sz="0" w:space="0" w:color="auto"/>
            <w:bottom w:val="none" w:sz="0" w:space="0" w:color="auto"/>
            <w:right w:val="none" w:sz="0" w:space="0" w:color="auto"/>
          </w:divBdr>
        </w:div>
        <w:div w:id="1896114151">
          <w:marLeft w:val="640"/>
          <w:marRight w:val="0"/>
          <w:marTop w:val="0"/>
          <w:marBottom w:val="0"/>
          <w:divBdr>
            <w:top w:val="none" w:sz="0" w:space="0" w:color="auto"/>
            <w:left w:val="none" w:sz="0" w:space="0" w:color="auto"/>
            <w:bottom w:val="none" w:sz="0" w:space="0" w:color="auto"/>
            <w:right w:val="none" w:sz="0" w:space="0" w:color="auto"/>
          </w:divBdr>
        </w:div>
        <w:div w:id="2005892344">
          <w:marLeft w:val="640"/>
          <w:marRight w:val="0"/>
          <w:marTop w:val="0"/>
          <w:marBottom w:val="0"/>
          <w:divBdr>
            <w:top w:val="none" w:sz="0" w:space="0" w:color="auto"/>
            <w:left w:val="none" w:sz="0" w:space="0" w:color="auto"/>
            <w:bottom w:val="none" w:sz="0" w:space="0" w:color="auto"/>
            <w:right w:val="none" w:sz="0" w:space="0" w:color="auto"/>
          </w:divBdr>
        </w:div>
        <w:div w:id="837814490">
          <w:marLeft w:val="640"/>
          <w:marRight w:val="0"/>
          <w:marTop w:val="0"/>
          <w:marBottom w:val="0"/>
          <w:divBdr>
            <w:top w:val="none" w:sz="0" w:space="0" w:color="auto"/>
            <w:left w:val="none" w:sz="0" w:space="0" w:color="auto"/>
            <w:bottom w:val="none" w:sz="0" w:space="0" w:color="auto"/>
            <w:right w:val="none" w:sz="0" w:space="0" w:color="auto"/>
          </w:divBdr>
        </w:div>
        <w:div w:id="639304892">
          <w:marLeft w:val="640"/>
          <w:marRight w:val="0"/>
          <w:marTop w:val="0"/>
          <w:marBottom w:val="0"/>
          <w:divBdr>
            <w:top w:val="none" w:sz="0" w:space="0" w:color="auto"/>
            <w:left w:val="none" w:sz="0" w:space="0" w:color="auto"/>
            <w:bottom w:val="none" w:sz="0" w:space="0" w:color="auto"/>
            <w:right w:val="none" w:sz="0" w:space="0" w:color="auto"/>
          </w:divBdr>
        </w:div>
        <w:div w:id="910508263">
          <w:marLeft w:val="640"/>
          <w:marRight w:val="0"/>
          <w:marTop w:val="0"/>
          <w:marBottom w:val="0"/>
          <w:divBdr>
            <w:top w:val="none" w:sz="0" w:space="0" w:color="auto"/>
            <w:left w:val="none" w:sz="0" w:space="0" w:color="auto"/>
            <w:bottom w:val="none" w:sz="0" w:space="0" w:color="auto"/>
            <w:right w:val="none" w:sz="0" w:space="0" w:color="auto"/>
          </w:divBdr>
        </w:div>
        <w:div w:id="884679546">
          <w:marLeft w:val="640"/>
          <w:marRight w:val="0"/>
          <w:marTop w:val="0"/>
          <w:marBottom w:val="0"/>
          <w:divBdr>
            <w:top w:val="none" w:sz="0" w:space="0" w:color="auto"/>
            <w:left w:val="none" w:sz="0" w:space="0" w:color="auto"/>
            <w:bottom w:val="none" w:sz="0" w:space="0" w:color="auto"/>
            <w:right w:val="none" w:sz="0" w:space="0" w:color="auto"/>
          </w:divBdr>
        </w:div>
        <w:div w:id="392193040">
          <w:marLeft w:val="640"/>
          <w:marRight w:val="0"/>
          <w:marTop w:val="0"/>
          <w:marBottom w:val="0"/>
          <w:divBdr>
            <w:top w:val="none" w:sz="0" w:space="0" w:color="auto"/>
            <w:left w:val="none" w:sz="0" w:space="0" w:color="auto"/>
            <w:bottom w:val="none" w:sz="0" w:space="0" w:color="auto"/>
            <w:right w:val="none" w:sz="0" w:space="0" w:color="auto"/>
          </w:divBdr>
        </w:div>
        <w:div w:id="427653957">
          <w:marLeft w:val="640"/>
          <w:marRight w:val="0"/>
          <w:marTop w:val="0"/>
          <w:marBottom w:val="0"/>
          <w:divBdr>
            <w:top w:val="none" w:sz="0" w:space="0" w:color="auto"/>
            <w:left w:val="none" w:sz="0" w:space="0" w:color="auto"/>
            <w:bottom w:val="none" w:sz="0" w:space="0" w:color="auto"/>
            <w:right w:val="none" w:sz="0" w:space="0" w:color="auto"/>
          </w:divBdr>
        </w:div>
        <w:div w:id="200165884">
          <w:marLeft w:val="640"/>
          <w:marRight w:val="0"/>
          <w:marTop w:val="0"/>
          <w:marBottom w:val="0"/>
          <w:divBdr>
            <w:top w:val="none" w:sz="0" w:space="0" w:color="auto"/>
            <w:left w:val="none" w:sz="0" w:space="0" w:color="auto"/>
            <w:bottom w:val="none" w:sz="0" w:space="0" w:color="auto"/>
            <w:right w:val="none" w:sz="0" w:space="0" w:color="auto"/>
          </w:divBdr>
        </w:div>
        <w:div w:id="1289506759">
          <w:marLeft w:val="640"/>
          <w:marRight w:val="0"/>
          <w:marTop w:val="0"/>
          <w:marBottom w:val="0"/>
          <w:divBdr>
            <w:top w:val="none" w:sz="0" w:space="0" w:color="auto"/>
            <w:left w:val="none" w:sz="0" w:space="0" w:color="auto"/>
            <w:bottom w:val="none" w:sz="0" w:space="0" w:color="auto"/>
            <w:right w:val="none" w:sz="0" w:space="0" w:color="auto"/>
          </w:divBdr>
        </w:div>
        <w:div w:id="1048649591">
          <w:marLeft w:val="640"/>
          <w:marRight w:val="0"/>
          <w:marTop w:val="0"/>
          <w:marBottom w:val="0"/>
          <w:divBdr>
            <w:top w:val="none" w:sz="0" w:space="0" w:color="auto"/>
            <w:left w:val="none" w:sz="0" w:space="0" w:color="auto"/>
            <w:bottom w:val="none" w:sz="0" w:space="0" w:color="auto"/>
            <w:right w:val="none" w:sz="0" w:space="0" w:color="auto"/>
          </w:divBdr>
        </w:div>
      </w:divsChild>
    </w:div>
    <w:div w:id="1452822711">
      <w:marLeft w:val="640"/>
      <w:marRight w:val="0"/>
      <w:marTop w:val="0"/>
      <w:marBottom w:val="0"/>
      <w:divBdr>
        <w:top w:val="none" w:sz="0" w:space="0" w:color="auto"/>
        <w:left w:val="none" w:sz="0" w:space="0" w:color="auto"/>
        <w:bottom w:val="none" w:sz="0" w:space="0" w:color="auto"/>
        <w:right w:val="none" w:sz="0" w:space="0" w:color="auto"/>
      </w:divBdr>
    </w:div>
    <w:div w:id="1455638190">
      <w:marLeft w:val="640"/>
      <w:marRight w:val="0"/>
      <w:marTop w:val="0"/>
      <w:marBottom w:val="0"/>
      <w:divBdr>
        <w:top w:val="none" w:sz="0" w:space="0" w:color="auto"/>
        <w:left w:val="none" w:sz="0" w:space="0" w:color="auto"/>
        <w:bottom w:val="none" w:sz="0" w:space="0" w:color="auto"/>
        <w:right w:val="none" w:sz="0" w:space="0" w:color="auto"/>
      </w:divBdr>
    </w:div>
    <w:div w:id="1455827023">
      <w:marLeft w:val="640"/>
      <w:marRight w:val="0"/>
      <w:marTop w:val="0"/>
      <w:marBottom w:val="0"/>
      <w:divBdr>
        <w:top w:val="none" w:sz="0" w:space="0" w:color="auto"/>
        <w:left w:val="none" w:sz="0" w:space="0" w:color="auto"/>
        <w:bottom w:val="none" w:sz="0" w:space="0" w:color="auto"/>
        <w:right w:val="none" w:sz="0" w:space="0" w:color="auto"/>
      </w:divBdr>
    </w:div>
    <w:div w:id="1455909134">
      <w:bodyDiv w:val="1"/>
      <w:marLeft w:val="0"/>
      <w:marRight w:val="0"/>
      <w:marTop w:val="0"/>
      <w:marBottom w:val="0"/>
      <w:divBdr>
        <w:top w:val="none" w:sz="0" w:space="0" w:color="auto"/>
        <w:left w:val="none" w:sz="0" w:space="0" w:color="auto"/>
        <w:bottom w:val="none" w:sz="0" w:space="0" w:color="auto"/>
        <w:right w:val="none" w:sz="0" w:space="0" w:color="auto"/>
      </w:divBdr>
      <w:divsChild>
        <w:div w:id="10375434">
          <w:marLeft w:val="640"/>
          <w:marRight w:val="0"/>
          <w:marTop w:val="0"/>
          <w:marBottom w:val="0"/>
          <w:divBdr>
            <w:top w:val="none" w:sz="0" w:space="0" w:color="auto"/>
            <w:left w:val="none" w:sz="0" w:space="0" w:color="auto"/>
            <w:bottom w:val="none" w:sz="0" w:space="0" w:color="auto"/>
            <w:right w:val="none" w:sz="0" w:space="0" w:color="auto"/>
          </w:divBdr>
        </w:div>
        <w:div w:id="18089125">
          <w:marLeft w:val="640"/>
          <w:marRight w:val="0"/>
          <w:marTop w:val="0"/>
          <w:marBottom w:val="0"/>
          <w:divBdr>
            <w:top w:val="none" w:sz="0" w:space="0" w:color="auto"/>
            <w:left w:val="none" w:sz="0" w:space="0" w:color="auto"/>
            <w:bottom w:val="none" w:sz="0" w:space="0" w:color="auto"/>
            <w:right w:val="none" w:sz="0" w:space="0" w:color="auto"/>
          </w:divBdr>
        </w:div>
        <w:div w:id="80034820">
          <w:marLeft w:val="640"/>
          <w:marRight w:val="0"/>
          <w:marTop w:val="0"/>
          <w:marBottom w:val="0"/>
          <w:divBdr>
            <w:top w:val="none" w:sz="0" w:space="0" w:color="auto"/>
            <w:left w:val="none" w:sz="0" w:space="0" w:color="auto"/>
            <w:bottom w:val="none" w:sz="0" w:space="0" w:color="auto"/>
            <w:right w:val="none" w:sz="0" w:space="0" w:color="auto"/>
          </w:divBdr>
        </w:div>
        <w:div w:id="115410177">
          <w:marLeft w:val="640"/>
          <w:marRight w:val="0"/>
          <w:marTop w:val="0"/>
          <w:marBottom w:val="0"/>
          <w:divBdr>
            <w:top w:val="none" w:sz="0" w:space="0" w:color="auto"/>
            <w:left w:val="none" w:sz="0" w:space="0" w:color="auto"/>
            <w:bottom w:val="none" w:sz="0" w:space="0" w:color="auto"/>
            <w:right w:val="none" w:sz="0" w:space="0" w:color="auto"/>
          </w:divBdr>
        </w:div>
        <w:div w:id="180704693">
          <w:marLeft w:val="640"/>
          <w:marRight w:val="0"/>
          <w:marTop w:val="0"/>
          <w:marBottom w:val="0"/>
          <w:divBdr>
            <w:top w:val="none" w:sz="0" w:space="0" w:color="auto"/>
            <w:left w:val="none" w:sz="0" w:space="0" w:color="auto"/>
            <w:bottom w:val="none" w:sz="0" w:space="0" w:color="auto"/>
            <w:right w:val="none" w:sz="0" w:space="0" w:color="auto"/>
          </w:divBdr>
        </w:div>
        <w:div w:id="211968159">
          <w:marLeft w:val="640"/>
          <w:marRight w:val="0"/>
          <w:marTop w:val="0"/>
          <w:marBottom w:val="0"/>
          <w:divBdr>
            <w:top w:val="none" w:sz="0" w:space="0" w:color="auto"/>
            <w:left w:val="none" w:sz="0" w:space="0" w:color="auto"/>
            <w:bottom w:val="none" w:sz="0" w:space="0" w:color="auto"/>
            <w:right w:val="none" w:sz="0" w:space="0" w:color="auto"/>
          </w:divBdr>
        </w:div>
        <w:div w:id="223492087">
          <w:marLeft w:val="640"/>
          <w:marRight w:val="0"/>
          <w:marTop w:val="0"/>
          <w:marBottom w:val="0"/>
          <w:divBdr>
            <w:top w:val="none" w:sz="0" w:space="0" w:color="auto"/>
            <w:left w:val="none" w:sz="0" w:space="0" w:color="auto"/>
            <w:bottom w:val="none" w:sz="0" w:space="0" w:color="auto"/>
            <w:right w:val="none" w:sz="0" w:space="0" w:color="auto"/>
          </w:divBdr>
        </w:div>
        <w:div w:id="235290868">
          <w:marLeft w:val="640"/>
          <w:marRight w:val="0"/>
          <w:marTop w:val="0"/>
          <w:marBottom w:val="0"/>
          <w:divBdr>
            <w:top w:val="none" w:sz="0" w:space="0" w:color="auto"/>
            <w:left w:val="none" w:sz="0" w:space="0" w:color="auto"/>
            <w:bottom w:val="none" w:sz="0" w:space="0" w:color="auto"/>
            <w:right w:val="none" w:sz="0" w:space="0" w:color="auto"/>
          </w:divBdr>
        </w:div>
        <w:div w:id="262081742">
          <w:marLeft w:val="640"/>
          <w:marRight w:val="0"/>
          <w:marTop w:val="0"/>
          <w:marBottom w:val="0"/>
          <w:divBdr>
            <w:top w:val="none" w:sz="0" w:space="0" w:color="auto"/>
            <w:left w:val="none" w:sz="0" w:space="0" w:color="auto"/>
            <w:bottom w:val="none" w:sz="0" w:space="0" w:color="auto"/>
            <w:right w:val="none" w:sz="0" w:space="0" w:color="auto"/>
          </w:divBdr>
        </w:div>
        <w:div w:id="319113722">
          <w:marLeft w:val="640"/>
          <w:marRight w:val="0"/>
          <w:marTop w:val="0"/>
          <w:marBottom w:val="0"/>
          <w:divBdr>
            <w:top w:val="none" w:sz="0" w:space="0" w:color="auto"/>
            <w:left w:val="none" w:sz="0" w:space="0" w:color="auto"/>
            <w:bottom w:val="none" w:sz="0" w:space="0" w:color="auto"/>
            <w:right w:val="none" w:sz="0" w:space="0" w:color="auto"/>
          </w:divBdr>
        </w:div>
        <w:div w:id="408501859">
          <w:marLeft w:val="640"/>
          <w:marRight w:val="0"/>
          <w:marTop w:val="0"/>
          <w:marBottom w:val="0"/>
          <w:divBdr>
            <w:top w:val="none" w:sz="0" w:space="0" w:color="auto"/>
            <w:left w:val="none" w:sz="0" w:space="0" w:color="auto"/>
            <w:bottom w:val="none" w:sz="0" w:space="0" w:color="auto"/>
            <w:right w:val="none" w:sz="0" w:space="0" w:color="auto"/>
          </w:divBdr>
        </w:div>
        <w:div w:id="490758558">
          <w:marLeft w:val="640"/>
          <w:marRight w:val="0"/>
          <w:marTop w:val="0"/>
          <w:marBottom w:val="0"/>
          <w:divBdr>
            <w:top w:val="none" w:sz="0" w:space="0" w:color="auto"/>
            <w:left w:val="none" w:sz="0" w:space="0" w:color="auto"/>
            <w:bottom w:val="none" w:sz="0" w:space="0" w:color="auto"/>
            <w:right w:val="none" w:sz="0" w:space="0" w:color="auto"/>
          </w:divBdr>
        </w:div>
        <w:div w:id="497158087">
          <w:marLeft w:val="640"/>
          <w:marRight w:val="0"/>
          <w:marTop w:val="0"/>
          <w:marBottom w:val="0"/>
          <w:divBdr>
            <w:top w:val="none" w:sz="0" w:space="0" w:color="auto"/>
            <w:left w:val="none" w:sz="0" w:space="0" w:color="auto"/>
            <w:bottom w:val="none" w:sz="0" w:space="0" w:color="auto"/>
            <w:right w:val="none" w:sz="0" w:space="0" w:color="auto"/>
          </w:divBdr>
        </w:div>
        <w:div w:id="565606651">
          <w:marLeft w:val="640"/>
          <w:marRight w:val="0"/>
          <w:marTop w:val="0"/>
          <w:marBottom w:val="0"/>
          <w:divBdr>
            <w:top w:val="none" w:sz="0" w:space="0" w:color="auto"/>
            <w:left w:val="none" w:sz="0" w:space="0" w:color="auto"/>
            <w:bottom w:val="none" w:sz="0" w:space="0" w:color="auto"/>
            <w:right w:val="none" w:sz="0" w:space="0" w:color="auto"/>
          </w:divBdr>
        </w:div>
        <w:div w:id="598104746">
          <w:marLeft w:val="640"/>
          <w:marRight w:val="0"/>
          <w:marTop w:val="0"/>
          <w:marBottom w:val="0"/>
          <w:divBdr>
            <w:top w:val="none" w:sz="0" w:space="0" w:color="auto"/>
            <w:left w:val="none" w:sz="0" w:space="0" w:color="auto"/>
            <w:bottom w:val="none" w:sz="0" w:space="0" w:color="auto"/>
            <w:right w:val="none" w:sz="0" w:space="0" w:color="auto"/>
          </w:divBdr>
        </w:div>
        <w:div w:id="632297226">
          <w:marLeft w:val="640"/>
          <w:marRight w:val="0"/>
          <w:marTop w:val="0"/>
          <w:marBottom w:val="0"/>
          <w:divBdr>
            <w:top w:val="none" w:sz="0" w:space="0" w:color="auto"/>
            <w:left w:val="none" w:sz="0" w:space="0" w:color="auto"/>
            <w:bottom w:val="none" w:sz="0" w:space="0" w:color="auto"/>
            <w:right w:val="none" w:sz="0" w:space="0" w:color="auto"/>
          </w:divBdr>
        </w:div>
        <w:div w:id="641278370">
          <w:marLeft w:val="640"/>
          <w:marRight w:val="0"/>
          <w:marTop w:val="0"/>
          <w:marBottom w:val="0"/>
          <w:divBdr>
            <w:top w:val="none" w:sz="0" w:space="0" w:color="auto"/>
            <w:left w:val="none" w:sz="0" w:space="0" w:color="auto"/>
            <w:bottom w:val="none" w:sz="0" w:space="0" w:color="auto"/>
            <w:right w:val="none" w:sz="0" w:space="0" w:color="auto"/>
          </w:divBdr>
        </w:div>
        <w:div w:id="720207208">
          <w:marLeft w:val="640"/>
          <w:marRight w:val="0"/>
          <w:marTop w:val="0"/>
          <w:marBottom w:val="0"/>
          <w:divBdr>
            <w:top w:val="none" w:sz="0" w:space="0" w:color="auto"/>
            <w:left w:val="none" w:sz="0" w:space="0" w:color="auto"/>
            <w:bottom w:val="none" w:sz="0" w:space="0" w:color="auto"/>
            <w:right w:val="none" w:sz="0" w:space="0" w:color="auto"/>
          </w:divBdr>
        </w:div>
        <w:div w:id="732434826">
          <w:marLeft w:val="640"/>
          <w:marRight w:val="0"/>
          <w:marTop w:val="0"/>
          <w:marBottom w:val="0"/>
          <w:divBdr>
            <w:top w:val="none" w:sz="0" w:space="0" w:color="auto"/>
            <w:left w:val="none" w:sz="0" w:space="0" w:color="auto"/>
            <w:bottom w:val="none" w:sz="0" w:space="0" w:color="auto"/>
            <w:right w:val="none" w:sz="0" w:space="0" w:color="auto"/>
          </w:divBdr>
        </w:div>
        <w:div w:id="742920893">
          <w:marLeft w:val="640"/>
          <w:marRight w:val="0"/>
          <w:marTop w:val="0"/>
          <w:marBottom w:val="0"/>
          <w:divBdr>
            <w:top w:val="none" w:sz="0" w:space="0" w:color="auto"/>
            <w:left w:val="none" w:sz="0" w:space="0" w:color="auto"/>
            <w:bottom w:val="none" w:sz="0" w:space="0" w:color="auto"/>
            <w:right w:val="none" w:sz="0" w:space="0" w:color="auto"/>
          </w:divBdr>
        </w:div>
        <w:div w:id="836505303">
          <w:marLeft w:val="640"/>
          <w:marRight w:val="0"/>
          <w:marTop w:val="0"/>
          <w:marBottom w:val="0"/>
          <w:divBdr>
            <w:top w:val="none" w:sz="0" w:space="0" w:color="auto"/>
            <w:left w:val="none" w:sz="0" w:space="0" w:color="auto"/>
            <w:bottom w:val="none" w:sz="0" w:space="0" w:color="auto"/>
            <w:right w:val="none" w:sz="0" w:space="0" w:color="auto"/>
          </w:divBdr>
        </w:div>
        <w:div w:id="838428532">
          <w:marLeft w:val="640"/>
          <w:marRight w:val="0"/>
          <w:marTop w:val="0"/>
          <w:marBottom w:val="0"/>
          <w:divBdr>
            <w:top w:val="none" w:sz="0" w:space="0" w:color="auto"/>
            <w:left w:val="none" w:sz="0" w:space="0" w:color="auto"/>
            <w:bottom w:val="none" w:sz="0" w:space="0" w:color="auto"/>
            <w:right w:val="none" w:sz="0" w:space="0" w:color="auto"/>
          </w:divBdr>
        </w:div>
        <w:div w:id="851534707">
          <w:marLeft w:val="640"/>
          <w:marRight w:val="0"/>
          <w:marTop w:val="0"/>
          <w:marBottom w:val="0"/>
          <w:divBdr>
            <w:top w:val="none" w:sz="0" w:space="0" w:color="auto"/>
            <w:left w:val="none" w:sz="0" w:space="0" w:color="auto"/>
            <w:bottom w:val="none" w:sz="0" w:space="0" w:color="auto"/>
            <w:right w:val="none" w:sz="0" w:space="0" w:color="auto"/>
          </w:divBdr>
        </w:div>
        <w:div w:id="881482147">
          <w:marLeft w:val="640"/>
          <w:marRight w:val="0"/>
          <w:marTop w:val="0"/>
          <w:marBottom w:val="0"/>
          <w:divBdr>
            <w:top w:val="none" w:sz="0" w:space="0" w:color="auto"/>
            <w:left w:val="none" w:sz="0" w:space="0" w:color="auto"/>
            <w:bottom w:val="none" w:sz="0" w:space="0" w:color="auto"/>
            <w:right w:val="none" w:sz="0" w:space="0" w:color="auto"/>
          </w:divBdr>
        </w:div>
        <w:div w:id="883562200">
          <w:marLeft w:val="640"/>
          <w:marRight w:val="0"/>
          <w:marTop w:val="0"/>
          <w:marBottom w:val="0"/>
          <w:divBdr>
            <w:top w:val="none" w:sz="0" w:space="0" w:color="auto"/>
            <w:left w:val="none" w:sz="0" w:space="0" w:color="auto"/>
            <w:bottom w:val="none" w:sz="0" w:space="0" w:color="auto"/>
            <w:right w:val="none" w:sz="0" w:space="0" w:color="auto"/>
          </w:divBdr>
        </w:div>
        <w:div w:id="970212539">
          <w:marLeft w:val="640"/>
          <w:marRight w:val="0"/>
          <w:marTop w:val="0"/>
          <w:marBottom w:val="0"/>
          <w:divBdr>
            <w:top w:val="none" w:sz="0" w:space="0" w:color="auto"/>
            <w:left w:val="none" w:sz="0" w:space="0" w:color="auto"/>
            <w:bottom w:val="none" w:sz="0" w:space="0" w:color="auto"/>
            <w:right w:val="none" w:sz="0" w:space="0" w:color="auto"/>
          </w:divBdr>
        </w:div>
        <w:div w:id="970987541">
          <w:marLeft w:val="640"/>
          <w:marRight w:val="0"/>
          <w:marTop w:val="0"/>
          <w:marBottom w:val="0"/>
          <w:divBdr>
            <w:top w:val="none" w:sz="0" w:space="0" w:color="auto"/>
            <w:left w:val="none" w:sz="0" w:space="0" w:color="auto"/>
            <w:bottom w:val="none" w:sz="0" w:space="0" w:color="auto"/>
            <w:right w:val="none" w:sz="0" w:space="0" w:color="auto"/>
          </w:divBdr>
        </w:div>
        <w:div w:id="973558840">
          <w:marLeft w:val="640"/>
          <w:marRight w:val="0"/>
          <w:marTop w:val="0"/>
          <w:marBottom w:val="0"/>
          <w:divBdr>
            <w:top w:val="none" w:sz="0" w:space="0" w:color="auto"/>
            <w:left w:val="none" w:sz="0" w:space="0" w:color="auto"/>
            <w:bottom w:val="none" w:sz="0" w:space="0" w:color="auto"/>
            <w:right w:val="none" w:sz="0" w:space="0" w:color="auto"/>
          </w:divBdr>
        </w:div>
        <w:div w:id="978608220">
          <w:marLeft w:val="640"/>
          <w:marRight w:val="0"/>
          <w:marTop w:val="0"/>
          <w:marBottom w:val="0"/>
          <w:divBdr>
            <w:top w:val="none" w:sz="0" w:space="0" w:color="auto"/>
            <w:left w:val="none" w:sz="0" w:space="0" w:color="auto"/>
            <w:bottom w:val="none" w:sz="0" w:space="0" w:color="auto"/>
            <w:right w:val="none" w:sz="0" w:space="0" w:color="auto"/>
          </w:divBdr>
        </w:div>
        <w:div w:id="991520367">
          <w:marLeft w:val="640"/>
          <w:marRight w:val="0"/>
          <w:marTop w:val="0"/>
          <w:marBottom w:val="0"/>
          <w:divBdr>
            <w:top w:val="none" w:sz="0" w:space="0" w:color="auto"/>
            <w:left w:val="none" w:sz="0" w:space="0" w:color="auto"/>
            <w:bottom w:val="none" w:sz="0" w:space="0" w:color="auto"/>
            <w:right w:val="none" w:sz="0" w:space="0" w:color="auto"/>
          </w:divBdr>
        </w:div>
        <w:div w:id="1002271526">
          <w:marLeft w:val="640"/>
          <w:marRight w:val="0"/>
          <w:marTop w:val="0"/>
          <w:marBottom w:val="0"/>
          <w:divBdr>
            <w:top w:val="none" w:sz="0" w:space="0" w:color="auto"/>
            <w:left w:val="none" w:sz="0" w:space="0" w:color="auto"/>
            <w:bottom w:val="none" w:sz="0" w:space="0" w:color="auto"/>
            <w:right w:val="none" w:sz="0" w:space="0" w:color="auto"/>
          </w:divBdr>
        </w:div>
        <w:div w:id="1054037131">
          <w:marLeft w:val="640"/>
          <w:marRight w:val="0"/>
          <w:marTop w:val="0"/>
          <w:marBottom w:val="0"/>
          <w:divBdr>
            <w:top w:val="none" w:sz="0" w:space="0" w:color="auto"/>
            <w:left w:val="none" w:sz="0" w:space="0" w:color="auto"/>
            <w:bottom w:val="none" w:sz="0" w:space="0" w:color="auto"/>
            <w:right w:val="none" w:sz="0" w:space="0" w:color="auto"/>
          </w:divBdr>
        </w:div>
        <w:div w:id="1101796996">
          <w:marLeft w:val="640"/>
          <w:marRight w:val="0"/>
          <w:marTop w:val="0"/>
          <w:marBottom w:val="0"/>
          <w:divBdr>
            <w:top w:val="none" w:sz="0" w:space="0" w:color="auto"/>
            <w:left w:val="none" w:sz="0" w:space="0" w:color="auto"/>
            <w:bottom w:val="none" w:sz="0" w:space="0" w:color="auto"/>
            <w:right w:val="none" w:sz="0" w:space="0" w:color="auto"/>
          </w:divBdr>
        </w:div>
        <w:div w:id="1145392676">
          <w:marLeft w:val="640"/>
          <w:marRight w:val="0"/>
          <w:marTop w:val="0"/>
          <w:marBottom w:val="0"/>
          <w:divBdr>
            <w:top w:val="none" w:sz="0" w:space="0" w:color="auto"/>
            <w:left w:val="none" w:sz="0" w:space="0" w:color="auto"/>
            <w:bottom w:val="none" w:sz="0" w:space="0" w:color="auto"/>
            <w:right w:val="none" w:sz="0" w:space="0" w:color="auto"/>
          </w:divBdr>
        </w:div>
        <w:div w:id="1151022191">
          <w:marLeft w:val="640"/>
          <w:marRight w:val="0"/>
          <w:marTop w:val="0"/>
          <w:marBottom w:val="0"/>
          <w:divBdr>
            <w:top w:val="none" w:sz="0" w:space="0" w:color="auto"/>
            <w:left w:val="none" w:sz="0" w:space="0" w:color="auto"/>
            <w:bottom w:val="none" w:sz="0" w:space="0" w:color="auto"/>
            <w:right w:val="none" w:sz="0" w:space="0" w:color="auto"/>
          </w:divBdr>
        </w:div>
        <w:div w:id="1159881370">
          <w:marLeft w:val="640"/>
          <w:marRight w:val="0"/>
          <w:marTop w:val="0"/>
          <w:marBottom w:val="0"/>
          <w:divBdr>
            <w:top w:val="none" w:sz="0" w:space="0" w:color="auto"/>
            <w:left w:val="none" w:sz="0" w:space="0" w:color="auto"/>
            <w:bottom w:val="none" w:sz="0" w:space="0" w:color="auto"/>
            <w:right w:val="none" w:sz="0" w:space="0" w:color="auto"/>
          </w:divBdr>
        </w:div>
        <w:div w:id="1177233818">
          <w:marLeft w:val="640"/>
          <w:marRight w:val="0"/>
          <w:marTop w:val="0"/>
          <w:marBottom w:val="0"/>
          <w:divBdr>
            <w:top w:val="none" w:sz="0" w:space="0" w:color="auto"/>
            <w:left w:val="none" w:sz="0" w:space="0" w:color="auto"/>
            <w:bottom w:val="none" w:sz="0" w:space="0" w:color="auto"/>
            <w:right w:val="none" w:sz="0" w:space="0" w:color="auto"/>
          </w:divBdr>
        </w:div>
        <w:div w:id="1216967392">
          <w:marLeft w:val="640"/>
          <w:marRight w:val="0"/>
          <w:marTop w:val="0"/>
          <w:marBottom w:val="0"/>
          <w:divBdr>
            <w:top w:val="none" w:sz="0" w:space="0" w:color="auto"/>
            <w:left w:val="none" w:sz="0" w:space="0" w:color="auto"/>
            <w:bottom w:val="none" w:sz="0" w:space="0" w:color="auto"/>
            <w:right w:val="none" w:sz="0" w:space="0" w:color="auto"/>
          </w:divBdr>
        </w:div>
        <w:div w:id="1259562305">
          <w:marLeft w:val="640"/>
          <w:marRight w:val="0"/>
          <w:marTop w:val="0"/>
          <w:marBottom w:val="0"/>
          <w:divBdr>
            <w:top w:val="none" w:sz="0" w:space="0" w:color="auto"/>
            <w:left w:val="none" w:sz="0" w:space="0" w:color="auto"/>
            <w:bottom w:val="none" w:sz="0" w:space="0" w:color="auto"/>
            <w:right w:val="none" w:sz="0" w:space="0" w:color="auto"/>
          </w:divBdr>
        </w:div>
        <w:div w:id="1272937606">
          <w:marLeft w:val="640"/>
          <w:marRight w:val="0"/>
          <w:marTop w:val="0"/>
          <w:marBottom w:val="0"/>
          <w:divBdr>
            <w:top w:val="none" w:sz="0" w:space="0" w:color="auto"/>
            <w:left w:val="none" w:sz="0" w:space="0" w:color="auto"/>
            <w:bottom w:val="none" w:sz="0" w:space="0" w:color="auto"/>
            <w:right w:val="none" w:sz="0" w:space="0" w:color="auto"/>
          </w:divBdr>
        </w:div>
        <w:div w:id="1284845432">
          <w:marLeft w:val="640"/>
          <w:marRight w:val="0"/>
          <w:marTop w:val="0"/>
          <w:marBottom w:val="0"/>
          <w:divBdr>
            <w:top w:val="none" w:sz="0" w:space="0" w:color="auto"/>
            <w:left w:val="none" w:sz="0" w:space="0" w:color="auto"/>
            <w:bottom w:val="none" w:sz="0" w:space="0" w:color="auto"/>
            <w:right w:val="none" w:sz="0" w:space="0" w:color="auto"/>
          </w:divBdr>
        </w:div>
        <w:div w:id="1288046067">
          <w:marLeft w:val="640"/>
          <w:marRight w:val="0"/>
          <w:marTop w:val="0"/>
          <w:marBottom w:val="0"/>
          <w:divBdr>
            <w:top w:val="none" w:sz="0" w:space="0" w:color="auto"/>
            <w:left w:val="none" w:sz="0" w:space="0" w:color="auto"/>
            <w:bottom w:val="none" w:sz="0" w:space="0" w:color="auto"/>
            <w:right w:val="none" w:sz="0" w:space="0" w:color="auto"/>
          </w:divBdr>
        </w:div>
        <w:div w:id="1358433103">
          <w:marLeft w:val="640"/>
          <w:marRight w:val="0"/>
          <w:marTop w:val="0"/>
          <w:marBottom w:val="0"/>
          <w:divBdr>
            <w:top w:val="none" w:sz="0" w:space="0" w:color="auto"/>
            <w:left w:val="none" w:sz="0" w:space="0" w:color="auto"/>
            <w:bottom w:val="none" w:sz="0" w:space="0" w:color="auto"/>
            <w:right w:val="none" w:sz="0" w:space="0" w:color="auto"/>
          </w:divBdr>
        </w:div>
        <w:div w:id="1379547993">
          <w:marLeft w:val="640"/>
          <w:marRight w:val="0"/>
          <w:marTop w:val="0"/>
          <w:marBottom w:val="0"/>
          <w:divBdr>
            <w:top w:val="none" w:sz="0" w:space="0" w:color="auto"/>
            <w:left w:val="none" w:sz="0" w:space="0" w:color="auto"/>
            <w:bottom w:val="none" w:sz="0" w:space="0" w:color="auto"/>
            <w:right w:val="none" w:sz="0" w:space="0" w:color="auto"/>
          </w:divBdr>
        </w:div>
        <w:div w:id="1461606877">
          <w:marLeft w:val="640"/>
          <w:marRight w:val="0"/>
          <w:marTop w:val="0"/>
          <w:marBottom w:val="0"/>
          <w:divBdr>
            <w:top w:val="none" w:sz="0" w:space="0" w:color="auto"/>
            <w:left w:val="none" w:sz="0" w:space="0" w:color="auto"/>
            <w:bottom w:val="none" w:sz="0" w:space="0" w:color="auto"/>
            <w:right w:val="none" w:sz="0" w:space="0" w:color="auto"/>
          </w:divBdr>
        </w:div>
        <w:div w:id="1555238185">
          <w:marLeft w:val="640"/>
          <w:marRight w:val="0"/>
          <w:marTop w:val="0"/>
          <w:marBottom w:val="0"/>
          <w:divBdr>
            <w:top w:val="none" w:sz="0" w:space="0" w:color="auto"/>
            <w:left w:val="none" w:sz="0" w:space="0" w:color="auto"/>
            <w:bottom w:val="none" w:sz="0" w:space="0" w:color="auto"/>
            <w:right w:val="none" w:sz="0" w:space="0" w:color="auto"/>
          </w:divBdr>
        </w:div>
        <w:div w:id="1620140517">
          <w:marLeft w:val="640"/>
          <w:marRight w:val="0"/>
          <w:marTop w:val="0"/>
          <w:marBottom w:val="0"/>
          <w:divBdr>
            <w:top w:val="none" w:sz="0" w:space="0" w:color="auto"/>
            <w:left w:val="none" w:sz="0" w:space="0" w:color="auto"/>
            <w:bottom w:val="none" w:sz="0" w:space="0" w:color="auto"/>
            <w:right w:val="none" w:sz="0" w:space="0" w:color="auto"/>
          </w:divBdr>
        </w:div>
        <w:div w:id="1625965185">
          <w:marLeft w:val="640"/>
          <w:marRight w:val="0"/>
          <w:marTop w:val="0"/>
          <w:marBottom w:val="0"/>
          <w:divBdr>
            <w:top w:val="none" w:sz="0" w:space="0" w:color="auto"/>
            <w:left w:val="none" w:sz="0" w:space="0" w:color="auto"/>
            <w:bottom w:val="none" w:sz="0" w:space="0" w:color="auto"/>
            <w:right w:val="none" w:sz="0" w:space="0" w:color="auto"/>
          </w:divBdr>
        </w:div>
        <w:div w:id="1667395225">
          <w:marLeft w:val="640"/>
          <w:marRight w:val="0"/>
          <w:marTop w:val="0"/>
          <w:marBottom w:val="0"/>
          <w:divBdr>
            <w:top w:val="none" w:sz="0" w:space="0" w:color="auto"/>
            <w:left w:val="none" w:sz="0" w:space="0" w:color="auto"/>
            <w:bottom w:val="none" w:sz="0" w:space="0" w:color="auto"/>
            <w:right w:val="none" w:sz="0" w:space="0" w:color="auto"/>
          </w:divBdr>
        </w:div>
        <w:div w:id="1700005780">
          <w:marLeft w:val="640"/>
          <w:marRight w:val="0"/>
          <w:marTop w:val="0"/>
          <w:marBottom w:val="0"/>
          <w:divBdr>
            <w:top w:val="none" w:sz="0" w:space="0" w:color="auto"/>
            <w:left w:val="none" w:sz="0" w:space="0" w:color="auto"/>
            <w:bottom w:val="none" w:sz="0" w:space="0" w:color="auto"/>
            <w:right w:val="none" w:sz="0" w:space="0" w:color="auto"/>
          </w:divBdr>
        </w:div>
        <w:div w:id="1759207155">
          <w:marLeft w:val="640"/>
          <w:marRight w:val="0"/>
          <w:marTop w:val="0"/>
          <w:marBottom w:val="0"/>
          <w:divBdr>
            <w:top w:val="none" w:sz="0" w:space="0" w:color="auto"/>
            <w:left w:val="none" w:sz="0" w:space="0" w:color="auto"/>
            <w:bottom w:val="none" w:sz="0" w:space="0" w:color="auto"/>
            <w:right w:val="none" w:sz="0" w:space="0" w:color="auto"/>
          </w:divBdr>
        </w:div>
        <w:div w:id="1774469240">
          <w:marLeft w:val="640"/>
          <w:marRight w:val="0"/>
          <w:marTop w:val="0"/>
          <w:marBottom w:val="0"/>
          <w:divBdr>
            <w:top w:val="none" w:sz="0" w:space="0" w:color="auto"/>
            <w:left w:val="none" w:sz="0" w:space="0" w:color="auto"/>
            <w:bottom w:val="none" w:sz="0" w:space="0" w:color="auto"/>
            <w:right w:val="none" w:sz="0" w:space="0" w:color="auto"/>
          </w:divBdr>
        </w:div>
        <w:div w:id="2065641763">
          <w:marLeft w:val="640"/>
          <w:marRight w:val="0"/>
          <w:marTop w:val="0"/>
          <w:marBottom w:val="0"/>
          <w:divBdr>
            <w:top w:val="none" w:sz="0" w:space="0" w:color="auto"/>
            <w:left w:val="none" w:sz="0" w:space="0" w:color="auto"/>
            <w:bottom w:val="none" w:sz="0" w:space="0" w:color="auto"/>
            <w:right w:val="none" w:sz="0" w:space="0" w:color="auto"/>
          </w:divBdr>
        </w:div>
        <w:div w:id="2089419567">
          <w:marLeft w:val="640"/>
          <w:marRight w:val="0"/>
          <w:marTop w:val="0"/>
          <w:marBottom w:val="0"/>
          <w:divBdr>
            <w:top w:val="none" w:sz="0" w:space="0" w:color="auto"/>
            <w:left w:val="none" w:sz="0" w:space="0" w:color="auto"/>
            <w:bottom w:val="none" w:sz="0" w:space="0" w:color="auto"/>
            <w:right w:val="none" w:sz="0" w:space="0" w:color="auto"/>
          </w:divBdr>
        </w:div>
      </w:divsChild>
    </w:div>
    <w:div w:id="1456174800">
      <w:marLeft w:val="640"/>
      <w:marRight w:val="0"/>
      <w:marTop w:val="0"/>
      <w:marBottom w:val="0"/>
      <w:divBdr>
        <w:top w:val="none" w:sz="0" w:space="0" w:color="auto"/>
        <w:left w:val="none" w:sz="0" w:space="0" w:color="auto"/>
        <w:bottom w:val="none" w:sz="0" w:space="0" w:color="auto"/>
        <w:right w:val="none" w:sz="0" w:space="0" w:color="auto"/>
      </w:divBdr>
    </w:div>
    <w:div w:id="1456832105">
      <w:marLeft w:val="640"/>
      <w:marRight w:val="0"/>
      <w:marTop w:val="0"/>
      <w:marBottom w:val="0"/>
      <w:divBdr>
        <w:top w:val="none" w:sz="0" w:space="0" w:color="auto"/>
        <w:left w:val="none" w:sz="0" w:space="0" w:color="auto"/>
        <w:bottom w:val="none" w:sz="0" w:space="0" w:color="auto"/>
        <w:right w:val="none" w:sz="0" w:space="0" w:color="auto"/>
      </w:divBdr>
    </w:div>
    <w:div w:id="1457791758">
      <w:marLeft w:val="640"/>
      <w:marRight w:val="0"/>
      <w:marTop w:val="0"/>
      <w:marBottom w:val="0"/>
      <w:divBdr>
        <w:top w:val="none" w:sz="0" w:space="0" w:color="auto"/>
        <w:left w:val="none" w:sz="0" w:space="0" w:color="auto"/>
        <w:bottom w:val="none" w:sz="0" w:space="0" w:color="auto"/>
        <w:right w:val="none" w:sz="0" w:space="0" w:color="auto"/>
      </w:divBdr>
    </w:div>
    <w:div w:id="1458065657">
      <w:bodyDiv w:val="1"/>
      <w:marLeft w:val="0"/>
      <w:marRight w:val="0"/>
      <w:marTop w:val="0"/>
      <w:marBottom w:val="0"/>
      <w:divBdr>
        <w:top w:val="none" w:sz="0" w:space="0" w:color="auto"/>
        <w:left w:val="none" w:sz="0" w:space="0" w:color="auto"/>
        <w:bottom w:val="none" w:sz="0" w:space="0" w:color="auto"/>
        <w:right w:val="none" w:sz="0" w:space="0" w:color="auto"/>
      </w:divBdr>
      <w:divsChild>
        <w:div w:id="1058939812">
          <w:marLeft w:val="640"/>
          <w:marRight w:val="0"/>
          <w:marTop w:val="0"/>
          <w:marBottom w:val="0"/>
          <w:divBdr>
            <w:top w:val="none" w:sz="0" w:space="0" w:color="auto"/>
            <w:left w:val="none" w:sz="0" w:space="0" w:color="auto"/>
            <w:bottom w:val="none" w:sz="0" w:space="0" w:color="auto"/>
            <w:right w:val="none" w:sz="0" w:space="0" w:color="auto"/>
          </w:divBdr>
        </w:div>
        <w:div w:id="1810702071">
          <w:marLeft w:val="640"/>
          <w:marRight w:val="0"/>
          <w:marTop w:val="0"/>
          <w:marBottom w:val="0"/>
          <w:divBdr>
            <w:top w:val="none" w:sz="0" w:space="0" w:color="auto"/>
            <w:left w:val="none" w:sz="0" w:space="0" w:color="auto"/>
            <w:bottom w:val="none" w:sz="0" w:space="0" w:color="auto"/>
            <w:right w:val="none" w:sz="0" w:space="0" w:color="auto"/>
          </w:divBdr>
        </w:div>
        <w:div w:id="1527787773">
          <w:marLeft w:val="640"/>
          <w:marRight w:val="0"/>
          <w:marTop w:val="0"/>
          <w:marBottom w:val="0"/>
          <w:divBdr>
            <w:top w:val="none" w:sz="0" w:space="0" w:color="auto"/>
            <w:left w:val="none" w:sz="0" w:space="0" w:color="auto"/>
            <w:bottom w:val="none" w:sz="0" w:space="0" w:color="auto"/>
            <w:right w:val="none" w:sz="0" w:space="0" w:color="auto"/>
          </w:divBdr>
        </w:div>
        <w:div w:id="1003313013">
          <w:marLeft w:val="640"/>
          <w:marRight w:val="0"/>
          <w:marTop w:val="0"/>
          <w:marBottom w:val="0"/>
          <w:divBdr>
            <w:top w:val="none" w:sz="0" w:space="0" w:color="auto"/>
            <w:left w:val="none" w:sz="0" w:space="0" w:color="auto"/>
            <w:bottom w:val="none" w:sz="0" w:space="0" w:color="auto"/>
            <w:right w:val="none" w:sz="0" w:space="0" w:color="auto"/>
          </w:divBdr>
        </w:div>
        <w:div w:id="652565478">
          <w:marLeft w:val="640"/>
          <w:marRight w:val="0"/>
          <w:marTop w:val="0"/>
          <w:marBottom w:val="0"/>
          <w:divBdr>
            <w:top w:val="none" w:sz="0" w:space="0" w:color="auto"/>
            <w:left w:val="none" w:sz="0" w:space="0" w:color="auto"/>
            <w:bottom w:val="none" w:sz="0" w:space="0" w:color="auto"/>
            <w:right w:val="none" w:sz="0" w:space="0" w:color="auto"/>
          </w:divBdr>
        </w:div>
        <w:div w:id="1729450053">
          <w:marLeft w:val="640"/>
          <w:marRight w:val="0"/>
          <w:marTop w:val="0"/>
          <w:marBottom w:val="0"/>
          <w:divBdr>
            <w:top w:val="none" w:sz="0" w:space="0" w:color="auto"/>
            <w:left w:val="none" w:sz="0" w:space="0" w:color="auto"/>
            <w:bottom w:val="none" w:sz="0" w:space="0" w:color="auto"/>
            <w:right w:val="none" w:sz="0" w:space="0" w:color="auto"/>
          </w:divBdr>
        </w:div>
        <w:div w:id="1366172738">
          <w:marLeft w:val="640"/>
          <w:marRight w:val="0"/>
          <w:marTop w:val="0"/>
          <w:marBottom w:val="0"/>
          <w:divBdr>
            <w:top w:val="none" w:sz="0" w:space="0" w:color="auto"/>
            <w:left w:val="none" w:sz="0" w:space="0" w:color="auto"/>
            <w:bottom w:val="none" w:sz="0" w:space="0" w:color="auto"/>
            <w:right w:val="none" w:sz="0" w:space="0" w:color="auto"/>
          </w:divBdr>
        </w:div>
        <w:div w:id="1766607429">
          <w:marLeft w:val="640"/>
          <w:marRight w:val="0"/>
          <w:marTop w:val="0"/>
          <w:marBottom w:val="0"/>
          <w:divBdr>
            <w:top w:val="none" w:sz="0" w:space="0" w:color="auto"/>
            <w:left w:val="none" w:sz="0" w:space="0" w:color="auto"/>
            <w:bottom w:val="none" w:sz="0" w:space="0" w:color="auto"/>
            <w:right w:val="none" w:sz="0" w:space="0" w:color="auto"/>
          </w:divBdr>
        </w:div>
        <w:div w:id="1790709670">
          <w:marLeft w:val="640"/>
          <w:marRight w:val="0"/>
          <w:marTop w:val="0"/>
          <w:marBottom w:val="0"/>
          <w:divBdr>
            <w:top w:val="none" w:sz="0" w:space="0" w:color="auto"/>
            <w:left w:val="none" w:sz="0" w:space="0" w:color="auto"/>
            <w:bottom w:val="none" w:sz="0" w:space="0" w:color="auto"/>
            <w:right w:val="none" w:sz="0" w:space="0" w:color="auto"/>
          </w:divBdr>
        </w:div>
        <w:div w:id="603659594">
          <w:marLeft w:val="640"/>
          <w:marRight w:val="0"/>
          <w:marTop w:val="0"/>
          <w:marBottom w:val="0"/>
          <w:divBdr>
            <w:top w:val="none" w:sz="0" w:space="0" w:color="auto"/>
            <w:left w:val="none" w:sz="0" w:space="0" w:color="auto"/>
            <w:bottom w:val="none" w:sz="0" w:space="0" w:color="auto"/>
            <w:right w:val="none" w:sz="0" w:space="0" w:color="auto"/>
          </w:divBdr>
        </w:div>
        <w:div w:id="500782648">
          <w:marLeft w:val="640"/>
          <w:marRight w:val="0"/>
          <w:marTop w:val="0"/>
          <w:marBottom w:val="0"/>
          <w:divBdr>
            <w:top w:val="none" w:sz="0" w:space="0" w:color="auto"/>
            <w:left w:val="none" w:sz="0" w:space="0" w:color="auto"/>
            <w:bottom w:val="none" w:sz="0" w:space="0" w:color="auto"/>
            <w:right w:val="none" w:sz="0" w:space="0" w:color="auto"/>
          </w:divBdr>
        </w:div>
        <w:div w:id="761678670">
          <w:marLeft w:val="640"/>
          <w:marRight w:val="0"/>
          <w:marTop w:val="0"/>
          <w:marBottom w:val="0"/>
          <w:divBdr>
            <w:top w:val="none" w:sz="0" w:space="0" w:color="auto"/>
            <w:left w:val="none" w:sz="0" w:space="0" w:color="auto"/>
            <w:bottom w:val="none" w:sz="0" w:space="0" w:color="auto"/>
            <w:right w:val="none" w:sz="0" w:space="0" w:color="auto"/>
          </w:divBdr>
        </w:div>
        <w:div w:id="1859850818">
          <w:marLeft w:val="640"/>
          <w:marRight w:val="0"/>
          <w:marTop w:val="0"/>
          <w:marBottom w:val="0"/>
          <w:divBdr>
            <w:top w:val="none" w:sz="0" w:space="0" w:color="auto"/>
            <w:left w:val="none" w:sz="0" w:space="0" w:color="auto"/>
            <w:bottom w:val="none" w:sz="0" w:space="0" w:color="auto"/>
            <w:right w:val="none" w:sz="0" w:space="0" w:color="auto"/>
          </w:divBdr>
        </w:div>
        <w:div w:id="1108816818">
          <w:marLeft w:val="640"/>
          <w:marRight w:val="0"/>
          <w:marTop w:val="0"/>
          <w:marBottom w:val="0"/>
          <w:divBdr>
            <w:top w:val="none" w:sz="0" w:space="0" w:color="auto"/>
            <w:left w:val="none" w:sz="0" w:space="0" w:color="auto"/>
            <w:bottom w:val="none" w:sz="0" w:space="0" w:color="auto"/>
            <w:right w:val="none" w:sz="0" w:space="0" w:color="auto"/>
          </w:divBdr>
        </w:div>
        <w:div w:id="1747460548">
          <w:marLeft w:val="640"/>
          <w:marRight w:val="0"/>
          <w:marTop w:val="0"/>
          <w:marBottom w:val="0"/>
          <w:divBdr>
            <w:top w:val="none" w:sz="0" w:space="0" w:color="auto"/>
            <w:left w:val="none" w:sz="0" w:space="0" w:color="auto"/>
            <w:bottom w:val="none" w:sz="0" w:space="0" w:color="auto"/>
            <w:right w:val="none" w:sz="0" w:space="0" w:color="auto"/>
          </w:divBdr>
        </w:div>
        <w:div w:id="169416459">
          <w:marLeft w:val="640"/>
          <w:marRight w:val="0"/>
          <w:marTop w:val="0"/>
          <w:marBottom w:val="0"/>
          <w:divBdr>
            <w:top w:val="none" w:sz="0" w:space="0" w:color="auto"/>
            <w:left w:val="none" w:sz="0" w:space="0" w:color="auto"/>
            <w:bottom w:val="none" w:sz="0" w:space="0" w:color="auto"/>
            <w:right w:val="none" w:sz="0" w:space="0" w:color="auto"/>
          </w:divBdr>
        </w:div>
        <w:div w:id="1799954623">
          <w:marLeft w:val="640"/>
          <w:marRight w:val="0"/>
          <w:marTop w:val="0"/>
          <w:marBottom w:val="0"/>
          <w:divBdr>
            <w:top w:val="none" w:sz="0" w:space="0" w:color="auto"/>
            <w:left w:val="none" w:sz="0" w:space="0" w:color="auto"/>
            <w:bottom w:val="none" w:sz="0" w:space="0" w:color="auto"/>
            <w:right w:val="none" w:sz="0" w:space="0" w:color="auto"/>
          </w:divBdr>
        </w:div>
        <w:div w:id="215818744">
          <w:marLeft w:val="640"/>
          <w:marRight w:val="0"/>
          <w:marTop w:val="0"/>
          <w:marBottom w:val="0"/>
          <w:divBdr>
            <w:top w:val="none" w:sz="0" w:space="0" w:color="auto"/>
            <w:left w:val="none" w:sz="0" w:space="0" w:color="auto"/>
            <w:bottom w:val="none" w:sz="0" w:space="0" w:color="auto"/>
            <w:right w:val="none" w:sz="0" w:space="0" w:color="auto"/>
          </w:divBdr>
        </w:div>
        <w:div w:id="1926256621">
          <w:marLeft w:val="640"/>
          <w:marRight w:val="0"/>
          <w:marTop w:val="0"/>
          <w:marBottom w:val="0"/>
          <w:divBdr>
            <w:top w:val="none" w:sz="0" w:space="0" w:color="auto"/>
            <w:left w:val="none" w:sz="0" w:space="0" w:color="auto"/>
            <w:bottom w:val="none" w:sz="0" w:space="0" w:color="auto"/>
            <w:right w:val="none" w:sz="0" w:space="0" w:color="auto"/>
          </w:divBdr>
        </w:div>
        <w:div w:id="1867981524">
          <w:marLeft w:val="640"/>
          <w:marRight w:val="0"/>
          <w:marTop w:val="0"/>
          <w:marBottom w:val="0"/>
          <w:divBdr>
            <w:top w:val="none" w:sz="0" w:space="0" w:color="auto"/>
            <w:left w:val="none" w:sz="0" w:space="0" w:color="auto"/>
            <w:bottom w:val="none" w:sz="0" w:space="0" w:color="auto"/>
            <w:right w:val="none" w:sz="0" w:space="0" w:color="auto"/>
          </w:divBdr>
        </w:div>
        <w:div w:id="1303074748">
          <w:marLeft w:val="640"/>
          <w:marRight w:val="0"/>
          <w:marTop w:val="0"/>
          <w:marBottom w:val="0"/>
          <w:divBdr>
            <w:top w:val="none" w:sz="0" w:space="0" w:color="auto"/>
            <w:left w:val="none" w:sz="0" w:space="0" w:color="auto"/>
            <w:bottom w:val="none" w:sz="0" w:space="0" w:color="auto"/>
            <w:right w:val="none" w:sz="0" w:space="0" w:color="auto"/>
          </w:divBdr>
        </w:div>
        <w:div w:id="2123452668">
          <w:marLeft w:val="640"/>
          <w:marRight w:val="0"/>
          <w:marTop w:val="0"/>
          <w:marBottom w:val="0"/>
          <w:divBdr>
            <w:top w:val="none" w:sz="0" w:space="0" w:color="auto"/>
            <w:left w:val="none" w:sz="0" w:space="0" w:color="auto"/>
            <w:bottom w:val="none" w:sz="0" w:space="0" w:color="auto"/>
            <w:right w:val="none" w:sz="0" w:space="0" w:color="auto"/>
          </w:divBdr>
        </w:div>
        <w:div w:id="1970014849">
          <w:marLeft w:val="640"/>
          <w:marRight w:val="0"/>
          <w:marTop w:val="0"/>
          <w:marBottom w:val="0"/>
          <w:divBdr>
            <w:top w:val="none" w:sz="0" w:space="0" w:color="auto"/>
            <w:left w:val="none" w:sz="0" w:space="0" w:color="auto"/>
            <w:bottom w:val="none" w:sz="0" w:space="0" w:color="auto"/>
            <w:right w:val="none" w:sz="0" w:space="0" w:color="auto"/>
          </w:divBdr>
        </w:div>
        <w:div w:id="1766608660">
          <w:marLeft w:val="640"/>
          <w:marRight w:val="0"/>
          <w:marTop w:val="0"/>
          <w:marBottom w:val="0"/>
          <w:divBdr>
            <w:top w:val="none" w:sz="0" w:space="0" w:color="auto"/>
            <w:left w:val="none" w:sz="0" w:space="0" w:color="auto"/>
            <w:bottom w:val="none" w:sz="0" w:space="0" w:color="auto"/>
            <w:right w:val="none" w:sz="0" w:space="0" w:color="auto"/>
          </w:divBdr>
        </w:div>
        <w:div w:id="186329742">
          <w:marLeft w:val="640"/>
          <w:marRight w:val="0"/>
          <w:marTop w:val="0"/>
          <w:marBottom w:val="0"/>
          <w:divBdr>
            <w:top w:val="none" w:sz="0" w:space="0" w:color="auto"/>
            <w:left w:val="none" w:sz="0" w:space="0" w:color="auto"/>
            <w:bottom w:val="none" w:sz="0" w:space="0" w:color="auto"/>
            <w:right w:val="none" w:sz="0" w:space="0" w:color="auto"/>
          </w:divBdr>
        </w:div>
        <w:div w:id="954799119">
          <w:marLeft w:val="640"/>
          <w:marRight w:val="0"/>
          <w:marTop w:val="0"/>
          <w:marBottom w:val="0"/>
          <w:divBdr>
            <w:top w:val="none" w:sz="0" w:space="0" w:color="auto"/>
            <w:left w:val="none" w:sz="0" w:space="0" w:color="auto"/>
            <w:bottom w:val="none" w:sz="0" w:space="0" w:color="auto"/>
            <w:right w:val="none" w:sz="0" w:space="0" w:color="auto"/>
          </w:divBdr>
        </w:div>
        <w:div w:id="1513030831">
          <w:marLeft w:val="640"/>
          <w:marRight w:val="0"/>
          <w:marTop w:val="0"/>
          <w:marBottom w:val="0"/>
          <w:divBdr>
            <w:top w:val="none" w:sz="0" w:space="0" w:color="auto"/>
            <w:left w:val="none" w:sz="0" w:space="0" w:color="auto"/>
            <w:bottom w:val="none" w:sz="0" w:space="0" w:color="auto"/>
            <w:right w:val="none" w:sz="0" w:space="0" w:color="auto"/>
          </w:divBdr>
        </w:div>
        <w:div w:id="1750883860">
          <w:marLeft w:val="640"/>
          <w:marRight w:val="0"/>
          <w:marTop w:val="0"/>
          <w:marBottom w:val="0"/>
          <w:divBdr>
            <w:top w:val="none" w:sz="0" w:space="0" w:color="auto"/>
            <w:left w:val="none" w:sz="0" w:space="0" w:color="auto"/>
            <w:bottom w:val="none" w:sz="0" w:space="0" w:color="auto"/>
            <w:right w:val="none" w:sz="0" w:space="0" w:color="auto"/>
          </w:divBdr>
        </w:div>
        <w:div w:id="1536649666">
          <w:marLeft w:val="640"/>
          <w:marRight w:val="0"/>
          <w:marTop w:val="0"/>
          <w:marBottom w:val="0"/>
          <w:divBdr>
            <w:top w:val="none" w:sz="0" w:space="0" w:color="auto"/>
            <w:left w:val="none" w:sz="0" w:space="0" w:color="auto"/>
            <w:bottom w:val="none" w:sz="0" w:space="0" w:color="auto"/>
            <w:right w:val="none" w:sz="0" w:space="0" w:color="auto"/>
          </w:divBdr>
        </w:div>
        <w:div w:id="18624858">
          <w:marLeft w:val="640"/>
          <w:marRight w:val="0"/>
          <w:marTop w:val="0"/>
          <w:marBottom w:val="0"/>
          <w:divBdr>
            <w:top w:val="none" w:sz="0" w:space="0" w:color="auto"/>
            <w:left w:val="none" w:sz="0" w:space="0" w:color="auto"/>
            <w:bottom w:val="none" w:sz="0" w:space="0" w:color="auto"/>
            <w:right w:val="none" w:sz="0" w:space="0" w:color="auto"/>
          </w:divBdr>
        </w:div>
        <w:div w:id="1614895547">
          <w:marLeft w:val="640"/>
          <w:marRight w:val="0"/>
          <w:marTop w:val="0"/>
          <w:marBottom w:val="0"/>
          <w:divBdr>
            <w:top w:val="none" w:sz="0" w:space="0" w:color="auto"/>
            <w:left w:val="none" w:sz="0" w:space="0" w:color="auto"/>
            <w:bottom w:val="none" w:sz="0" w:space="0" w:color="auto"/>
            <w:right w:val="none" w:sz="0" w:space="0" w:color="auto"/>
          </w:divBdr>
        </w:div>
        <w:div w:id="75247456">
          <w:marLeft w:val="640"/>
          <w:marRight w:val="0"/>
          <w:marTop w:val="0"/>
          <w:marBottom w:val="0"/>
          <w:divBdr>
            <w:top w:val="none" w:sz="0" w:space="0" w:color="auto"/>
            <w:left w:val="none" w:sz="0" w:space="0" w:color="auto"/>
            <w:bottom w:val="none" w:sz="0" w:space="0" w:color="auto"/>
            <w:right w:val="none" w:sz="0" w:space="0" w:color="auto"/>
          </w:divBdr>
        </w:div>
        <w:div w:id="841508628">
          <w:marLeft w:val="640"/>
          <w:marRight w:val="0"/>
          <w:marTop w:val="0"/>
          <w:marBottom w:val="0"/>
          <w:divBdr>
            <w:top w:val="none" w:sz="0" w:space="0" w:color="auto"/>
            <w:left w:val="none" w:sz="0" w:space="0" w:color="auto"/>
            <w:bottom w:val="none" w:sz="0" w:space="0" w:color="auto"/>
            <w:right w:val="none" w:sz="0" w:space="0" w:color="auto"/>
          </w:divBdr>
        </w:div>
        <w:div w:id="2001734887">
          <w:marLeft w:val="640"/>
          <w:marRight w:val="0"/>
          <w:marTop w:val="0"/>
          <w:marBottom w:val="0"/>
          <w:divBdr>
            <w:top w:val="none" w:sz="0" w:space="0" w:color="auto"/>
            <w:left w:val="none" w:sz="0" w:space="0" w:color="auto"/>
            <w:bottom w:val="none" w:sz="0" w:space="0" w:color="auto"/>
            <w:right w:val="none" w:sz="0" w:space="0" w:color="auto"/>
          </w:divBdr>
        </w:div>
        <w:div w:id="863710091">
          <w:marLeft w:val="640"/>
          <w:marRight w:val="0"/>
          <w:marTop w:val="0"/>
          <w:marBottom w:val="0"/>
          <w:divBdr>
            <w:top w:val="none" w:sz="0" w:space="0" w:color="auto"/>
            <w:left w:val="none" w:sz="0" w:space="0" w:color="auto"/>
            <w:bottom w:val="none" w:sz="0" w:space="0" w:color="auto"/>
            <w:right w:val="none" w:sz="0" w:space="0" w:color="auto"/>
          </w:divBdr>
        </w:div>
        <w:div w:id="1243373652">
          <w:marLeft w:val="640"/>
          <w:marRight w:val="0"/>
          <w:marTop w:val="0"/>
          <w:marBottom w:val="0"/>
          <w:divBdr>
            <w:top w:val="none" w:sz="0" w:space="0" w:color="auto"/>
            <w:left w:val="none" w:sz="0" w:space="0" w:color="auto"/>
            <w:bottom w:val="none" w:sz="0" w:space="0" w:color="auto"/>
            <w:right w:val="none" w:sz="0" w:space="0" w:color="auto"/>
          </w:divBdr>
        </w:div>
        <w:div w:id="1216157665">
          <w:marLeft w:val="640"/>
          <w:marRight w:val="0"/>
          <w:marTop w:val="0"/>
          <w:marBottom w:val="0"/>
          <w:divBdr>
            <w:top w:val="none" w:sz="0" w:space="0" w:color="auto"/>
            <w:left w:val="none" w:sz="0" w:space="0" w:color="auto"/>
            <w:bottom w:val="none" w:sz="0" w:space="0" w:color="auto"/>
            <w:right w:val="none" w:sz="0" w:space="0" w:color="auto"/>
          </w:divBdr>
        </w:div>
        <w:div w:id="1725520346">
          <w:marLeft w:val="640"/>
          <w:marRight w:val="0"/>
          <w:marTop w:val="0"/>
          <w:marBottom w:val="0"/>
          <w:divBdr>
            <w:top w:val="none" w:sz="0" w:space="0" w:color="auto"/>
            <w:left w:val="none" w:sz="0" w:space="0" w:color="auto"/>
            <w:bottom w:val="none" w:sz="0" w:space="0" w:color="auto"/>
            <w:right w:val="none" w:sz="0" w:space="0" w:color="auto"/>
          </w:divBdr>
        </w:div>
        <w:div w:id="1857039259">
          <w:marLeft w:val="640"/>
          <w:marRight w:val="0"/>
          <w:marTop w:val="0"/>
          <w:marBottom w:val="0"/>
          <w:divBdr>
            <w:top w:val="none" w:sz="0" w:space="0" w:color="auto"/>
            <w:left w:val="none" w:sz="0" w:space="0" w:color="auto"/>
            <w:bottom w:val="none" w:sz="0" w:space="0" w:color="auto"/>
            <w:right w:val="none" w:sz="0" w:space="0" w:color="auto"/>
          </w:divBdr>
        </w:div>
        <w:div w:id="485439443">
          <w:marLeft w:val="640"/>
          <w:marRight w:val="0"/>
          <w:marTop w:val="0"/>
          <w:marBottom w:val="0"/>
          <w:divBdr>
            <w:top w:val="none" w:sz="0" w:space="0" w:color="auto"/>
            <w:left w:val="none" w:sz="0" w:space="0" w:color="auto"/>
            <w:bottom w:val="none" w:sz="0" w:space="0" w:color="auto"/>
            <w:right w:val="none" w:sz="0" w:space="0" w:color="auto"/>
          </w:divBdr>
        </w:div>
        <w:div w:id="623536422">
          <w:marLeft w:val="640"/>
          <w:marRight w:val="0"/>
          <w:marTop w:val="0"/>
          <w:marBottom w:val="0"/>
          <w:divBdr>
            <w:top w:val="none" w:sz="0" w:space="0" w:color="auto"/>
            <w:left w:val="none" w:sz="0" w:space="0" w:color="auto"/>
            <w:bottom w:val="none" w:sz="0" w:space="0" w:color="auto"/>
            <w:right w:val="none" w:sz="0" w:space="0" w:color="auto"/>
          </w:divBdr>
        </w:div>
        <w:div w:id="30814272">
          <w:marLeft w:val="640"/>
          <w:marRight w:val="0"/>
          <w:marTop w:val="0"/>
          <w:marBottom w:val="0"/>
          <w:divBdr>
            <w:top w:val="none" w:sz="0" w:space="0" w:color="auto"/>
            <w:left w:val="none" w:sz="0" w:space="0" w:color="auto"/>
            <w:bottom w:val="none" w:sz="0" w:space="0" w:color="auto"/>
            <w:right w:val="none" w:sz="0" w:space="0" w:color="auto"/>
          </w:divBdr>
        </w:div>
        <w:div w:id="694230736">
          <w:marLeft w:val="640"/>
          <w:marRight w:val="0"/>
          <w:marTop w:val="0"/>
          <w:marBottom w:val="0"/>
          <w:divBdr>
            <w:top w:val="none" w:sz="0" w:space="0" w:color="auto"/>
            <w:left w:val="none" w:sz="0" w:space="0" w:color="auto"/>
            <w:bottom w:val="none" w:sz="0" w:space="0" w:color="auto"/>
            <w:right w:val="none" w:sz="0" w:space="0" w:color="auto"/>
          </w:divBdr>
        </w:div>
        <w:div w:id="1626739197">
          <w:marLeft w:val="640"/>
          <w:marRight w:val="0"/>
          <w:marTop w:val="0"/>
          <w:marBottom w:val="0"/>
          <w:divBdr>
            <w:top w:val="none" w:sz="0" w:space="0" w:color="auto"/>
            <w:left w:val="none" w:sz="0" w:space="0" w:color="auto"/>
            <w:bottom w:val="none" w:sz="0" w:space="0" w:color="auto"/>
            <w:right w:val="none" w:sz="0" w:space="0" w:color="auto"/>
          </w:divBdr>
        </w:div>
        <w:div w:id="1736590416">
          <w:marLeft w:val="640"/>
          <w:marRight w:val="0"/>
          <w:marTop w:val="0"/>
          <w:marBottom w:val="0"/>
          <w:divBdr>
            <w:top w:val="none" w:sz="0" w:space="0" w:color="auto"/>
            <w:left w:val="none" w:sz="0" w:space="0" w:color="auto"/>
            <w:bottom w:val="none" w:sz="0" w:space="0" w:color="auto"/>
            <w:right w:val="none" w:sz="0" w:space="0" w:color="auto"/>
          </w:divBdr>
        </w:div>
        <w:div w:id="1323855113">
          <w:marLeft w:val="640"/>
          <w:marRight w:val="0"/>
          <w:marTop w:val="0"/>
          <w:marBottom w:val="0"/>
          <w:divBdr>
            <w:top w:val="none" w:sz="0" w:space="0" w:color="auto"/>
            <w:left w:val="none" w:sz="0" w:space="0" w:color="auto"/>
            <w:bottom w:val="none" w:sz="0" w:space="0" w:color="auto"/>
            <w:right w:val="none" w:sz="0" w:space="0" w:color="auto"/>
          </w:divBdr>
        </w:div>
        <w:div w:id="1834755260">
          <w:marLeft w:val="640"/>
          <w:marRight w:val="0"/>
          <w:marTop w:val="0"/>
          <w:marBottom w:val="0"/>
          <w:divBdr>
            <w:top w:val="none" w:sz="0" w:space="0" w:color="auto"/>
            <w:left w:val="none" w:sz="0" w:space="0" w:color="auto"/>
            <w:bottom w:val="none" w:sz="0" w:space="0" w:color="auto"/>
            <w:right w:val="none" w:sz="0" w:space="0" w:color="auto"/>
          </w:divBdr>
        </w:div>
        <w:div w:id="1082675945">
          <w:marLeft w:val="640"/>
          <w:marRight w:val="0"/>
          <w:marTop w:val="0"/>
          <w:marBottom w:val="0"/>
          <w:divBdr>
            <w:top w:val="none" w:sz="0" w:space="0" w:color="auto"/>
            <w:left w:val="none" w:sz="0" w:space="0" w:color="auto"/>
            <w:bottom w:val="none" w:sz="0" w:space="0" w:color="auto"/>
            <w:right w:val="none" w:sz="0" w:space="0" w:color="auto"/>
          </w:divBdr>
        </w:div>
        <w:div w:id="1452166870">
          <w:marLeft w:val="640"/>
          <w:marRight w:val="0"/>
          <w:marTop w:val="0"/>
          <w:marBottom w:val="0"/>
          <w:divBdr>
            <w:top w:val="none" w:sz="0" w:space="0" w:color="auto"/>
            <w:left w:val="none" w:sz="0" w:space="0" w:color="auto"/>
            <w:bottom w:val="none" w:sz="0" w:space="0" w:color="auto"/>
            <w:right w:val="none" w:sz="0" w:space="0" w:color="auto"/>
          </w:divBdr>
        </w:div>
        <w:div w:id="1610819390">
          <w:marLeft w:val="640"/>
          <w:marRight w:val="0"/>
          <w:marTop w:val="0"/>
          <w:marBottom w:val="0"/>
          <w:divBdr>
            <w:top w:val="none" w:sz="0" w:space="0" w:color="auto"/>
            <w:left w:val="none" w:sz="0" w:space="0" w:color="auto"/>
            <w:bottom w:val="none" w:sz="0" w:space="0" w:color="auto"/>
            <w:right w:val="none" w:sz="0" w:space="0" w:color="auto"/>
          </w:divBdr>
        </w:div>
        <w:div w:id="1258371232">
          <w:marLeft w:val="640"/>
          <w:marRight w:val="0"/>
          <w:marTop w:val="0"/>
          <w:marBottom w:val="0"/>
          <w:divBdr>
            <w:top w:val="none" w:sz="0" w:space="0" w:color="auto"/>
            <w:left w:val="none" w:sz="0" w:space="0" w:color="auto"/>
            <w:bottom w:val="none" w:sz="0" w:space="0" w:color="auto"/>
            <w:right w:val="none" w:sz="0" w:space="0" w:color="auto"/>
          </w:divBdr>
        </w:div>
        <w:div w:id="1167593817">
          <w:marLeft w:val="640"/>
          <w:marRight w:val="0"/>
          <w:marTop w:val="0"/>
          <w:marBottom w:val="0"/>
          <w:divBdr>
            <w:top w:val="none" w:sz="0" w:space="0" w:color="auto"/>
            <w:left w:val="none" w:sz="0" w:space="0" w:color="auto"/>
            <w:bottom w:val="none" w:sz="0" w:space="0" w:color="auto"/>
            <w:right w:val="none" w:sz="0" w:space="0" w:color="auto"/>
          </w:divBdr>
        </w:div>
        <w:div w:id="39521536">
          <w:marLeft w:val="640"/>
          <w:marRight w:val="0"/>
          <w:marTop w:val="0"/>
          <w:marBottom w:val="0"/>
          <w:divBdr>
            <w:top w:val="none" w:sz="0" w:space="0" w:color="auto"/>
            <w:left w:val="none" w:sz="0" w:space="0" w:color="auto"/>
            <w:bottom w:val="none" w:sz="0" w:space="0" w:color="auto"/>
            <w:right w:val="none" w:sz="0" w:space="0" w:color="auto"/>
          </w:divBdr>
        </w:div>
        <w:div w:id="1102606396">
          <w:marLeft w:val="640"/>
          <w:marRight w:val="0"/>
          <w:marTop w:val="0"/>
          <w:marBottom w:val="0"/>
          <w:divBdr>
            <w:top w:val="none" w:sz="0" w:space="0" w:color="auto"/>
            <w:left w:val="none" w:sz="0" w:space="0" w:color="auto"/>
            <w:bottom w:val="none" w:sz="0" w:space="0" w:color="auto"/>
            <w:right w:val="none" w:sz="0" w:space="0" w:color="auto"/>
          </w:divBdr>
        </w:div>
        <w:div w:id="1178036948">
          <w:marLeft w:val="640"/>
          <w:marRight w:val="0"/>
          <w:marTop w:val="0"/>
          <w:marBottom w:val="0"/>
          <w:divBdr>
            <w:top w:val="none" w:sz="0" w:space="0" w:color="auto"/>
            <w:left w:val="none" w:sz="0" w:space="0" w:color="auto"/>
            <w:bottom w:val="none" w:sz="0" w:space="0" w:color="auto"/>
            <w:right w:val="none" w:sz="0" w:space="0" w:color="auto"/>
          </w:divBdr>
        </w:div>
        <w:div w:id="1914313313">
          <w:marLeft w:val="640"/>
          <w:marRight w:val="0"/>
          <w:marTop w:val="0"/>
          <w:marBottom w:val="0"/>
          <w:divBdr>
            <w:top w:val="none" w:sz="0" w:space="0" w:color="auto"/>
            <w:left w:val="none" w:sz="0" w:space="0" w:color="auto"/>
            <w:bottom w:val="none" w:sz="0" w:space="0" w:color="auto"/>
            <w:right w:val="none" w:sz="0" w:space="0" w:color="auto"/>
          </w:divBdr>
        </w:div>
        <w:div w:id="1308432084">
          <w:marLeft w:val="640"/>
          <w:marRight w:val="0"/>
          <w:marTop w:val="0"/>
          <w:marBottom w:val="0"/>
          <w:divBdr>
            <w:top w:val="none" w:sz="0" w:space="0" w:color="auto"/>
            <w:left w:val="none" w:sz="0" w:space="0" w:color="auto"/>
            <w:bottom w:val="none" w:sz="0" w:space="0" w:color="auto"/>
            <w:right w:val="none" w:sz="0" w:space="0" w:color="auto"/>
          </w:divBdr>
        </w:div>
        <w:div w:id="780222408">
          <w:marLeft w:val="640"/>
          <w:marRight w:val="0"/>
          <w:marTop w:val="0"/>
          <w:marBottom w:val="0"/>
          <w:divBdr>
            <w:top w:val="none" w:sz="0" w:space="0" w:color="auto"/>
            <w:left w:val="none" w:sz="0" w:space="0" w:color="auto"/>
            <w:bottom w:val="none" w:sz="0" w:space="0" w:color="auto"/>
            <w:right w:val="none" w:sz="0" w:space="0" w:color="auto"/>
          </w:divBdr>
        </w:div>
        <w:div w:id="1418600050">
          <w:marLeft w:val="640"/>
          <w:marRight w:val="0"/>
          <w:marTop w:val="0"/>
          <w:marBottom w:val="0"/>
          <w:divBdr>
            <w:top w:val="none" w:sz="0" w:space="0" w:color="auto"/>
            <w:left w:val="none" w:sz="0" w:space="0" w:color="auto"/>
            <w:bottom w:val="none" w:sz="0" w:space="0" w:color="auto"/>
            <w:right w:val="none" w:sz="0" w:space="0" w:color="auto"/>
          </w:divBdr>
        </w:div>
        <w:div w:id="1573273830">
          <w:marLeft w:val="640"/>
          <w:marRight w:val="0"/>
          <w:marTop w:val="0"/>
          <w:marBottom w:val="0"/>
          <w:divBdr>
            <w:top w:val="none" w:sz="0" w:space="0" w:color="auto"/>
            <w:left w:val="none" w:sz="0" w:space="0" w:color="auto"/>
            <w:bottom w:val="none" w:sz="0" w:space="0" w:color="auto"/>
            <w:right w:val="none" w:sz="0" w:space="0" w:color="auto"/>
          </w:divBdr>
        </w:div>
        <w:div w:id="1800758160">
          <w:marLeft w:val="640"/>
          <w:marRight w:val="0"/>
          <w:marTop w:val="0"/>
          <w:marBottom w:val="0"/>
          <w:divBdr>
            <w:top w:val="none" w:sz="0" w:space="0" w:color="auto"/>
            <w:left w:val="none" w:sz="0" w:space="0" w:color="auto"/>
            <w:bottom w:val="none" w:sz="0" w:space="0" w:color="auto"/>
            <w:right w:val="none" w:sz="0" w:space="0" w:color="auto"/>
          </w:divBdr>
        </w:div>
        <w:div w:id="788282429">
          <w:marLeft w:val="640"/>
          <w:marRight w:val="0"/>
          <w:marTop w:val="0"/>
          <w:marBottom w:val="0"/>
          <w:divBdr>
            <w:top w:val="none" w:sz="0" w:space="0" w:color="auto"/>
            <w:left w:val="none" w:sz="0" w:space="0" w:color="auto"/>
            <w:bottom w:val="none" w:sz="0" w:space="0" w:color="auto"/>
            <w:right w:val="none" w:sz="0" w:space="0" w:color="auto"/>
          </w:divBdr>
        </w:div>
        <w:div w:id="808520351">
          <w:marLeft w:val="640"/>
          <w:marRight w:val="0"/>
          <w:marTop w:val="0"/>
          <w:marBottom w:val="0"/>
          <w:divBdr>
            <w:top w:val="none" w:sz="0" w:space="0" w:color="auto"/>
            <w:left w:val="none" w:sz="0" w:space="0" w:color="auto"/>
            <w:bottom w:val="none" w:sz="0" w:space="0" w:color="auto"/>
            <w:right w:val="none" w:sz="0" w:space="0" w:color="auto"/>
          </w:divBdr>
        </w:div>
        <w:div w:id="1621914340">
          <w:marLeft w:val="640"/>
          <w:marRight w:val="0"/>
          <w:marTop w:val="0"/>
          <w:marBottom w:val="0"/>
          <w:divBdr>
            <w:top w:val="none" w:sz="0" w:space="0" w:color="auto"/>
            <w:left w:val="none" w:sz="0" w:space="0" w:color="auto"/>
            <w:bottom w:val="none" w:sz="0" w:space="0" w:color="auto"/>
            <w:right w:val="none" w:sz="0" w:space="0" w:color="auto"/>
          </w:divBdr>
        </w:div>
        <w:div w:id="217012848">
          <w:marLeft w:val="640"/>
          <w:marRight w:val="0"/>
          <w:marTop w:val="0"/>
          <w:marBottom w:val="0"/>
          <w:divBdr>
            <w:top w:val="none" w:sz="0" w:space="0" w:color="auto"/>
            <w:left w:val="none" w:sz="0" w:space="0" w:color="auto"/>
            <w:bottom w:val="none" w:sz="0" w:space="0" w:color="auto"/>
            <w:right w:val="none" w:sz="0" w:space="0" w:color="auto"/>
          </w:divBdr>
        </w:div>
        <w:div w:id="138310827">
          <w:marLeft w:val="640"/>
          <w:marRight w:val="0"/>
          <w:marTop w:val="0"/>
          <w:marBottom w:val="0"/>
          <w:divBdr>
            <w:top w:val="none" w:sz="0" w:space="0" w:color="auto"/>
            <w:left w:val="none" w:sz="0" w:space="0" w:color="auto"/>
            <w:bottom w:val="none" w:sz="0" w:space="0" w:color="auto"/>
            <w:right w:val="none" w:sz="0" w:space="0" w:color="auto"/>
          </w:divBdr>
        </w:div>
        <w:div w:id="785659536">
          <w:marLeft w:val="640"/>
          <w:marRight w:val="0"/>
          <w:marTop w:val="0"/>
          <w:marBottom w:val="0"/>
          <w:divBdr>
            <w:top w:val="none" w:sz="0" w:space="0" w:color="auto"/>
            <w:left w:val="none" w:sz="0" w:space="0" w:color="auto"/>
            <w:bottom w:val="none" w:sz="0" w:space="0" w:color="auto"/>
            <w:right w:val="none" w:sz="0" w:space="0" w:color="auto"/>
          </w:divBdr>
        </w:div>
        <w:div w:id="1747068017">
          <w:marLeft w:val="640"/>
          <w:marRight w:val="0"/>
          <w:marTop w:val="0"/>
          <w:marBottom w:val="0"/>
          <w:divBdr>
            <w:top w:val="none" w:sz="0" w:space="0" w:color="auto"/>
            <w:left w:val="none" w:sz="0" w:space="0" w:color="auto"/>
            <w:bottom w:val="none" w:sz="0" w:space="0" w:color="auto"/>
            <w:right w:val="none" w:sz="0" w:space="0" w:color="auto"/>
          </w:divBdr>
        </w:div>
        <w:div w:id="466631157">
          <w:marLeft w:val="640"/>
          <w:marRight w:val="0"/>
          <w:marTop w:val="0"/>
          <w:marBottom w:val="0"/>
          <w:divBdr>
            <w:top w:val="none" w:sz="0" w:space="0" w:color="auto"/>
            <w:left w:val="none" w:sz="0" w:space="0" w:color="auto"/>
            <w:bottom w:val="none" w:sz="0" w:space="0" w:color="auto"/>
            <w:right w:val="none" w:sz="0" w:space="0" w:color="auto"/>
          </w:divBdr>
        </w:div>
        <w:div w:id="414327782">
          <w:marLeft w:val="640"/>
          <w:marRight w:val="0"/>
          <w:marTop w:val="0"/>
          <w:marBottom w:val="0"/>
          <w:divBdr>
            <w:top w:val="none" w:sz="0" w:space="0" w:color="auto"/>
            <w:left w:val="none" w:sz="0" w:space="0" w:color="auto"/>
            <w:bottom w:val="none" w:sz="0" w:space="0" w:color="auto"/>
            <w:right w:val="none" w:sz="0" w:space="0" w:color="auto"/>
          </w:divBdr>
        </w:div>
        <w:div w:id="935093518">
          <w:marLeft w:val="640"/>
          <w:marRight w:val="0"/>
          <w:marTop w:val="0"/>
          <w:marBottom w:val="0"/>
          <w:divBdr>
            <w:top w:val="none" w:sz="0" w:space="0" w:color="auto"/>
            <w:left w:val="none" w:sz="0" w:space="0" w:color="auto"/>
            <w:bottom w:val="none" w:sz="0" w:space="0" w:color="auto"/>
            <w:right w:val="none" w:sz="0" w:space="0" w:color="auto"/>
          </w:divBdr>
        </w:div>
        <w:div w:id="522549029">
          <w:marLeft w:val="640"/>
          <w:marRight w:val="0"/>
          <w:marTop w:val="0"/>
          <w:marBottom w:val="0"/>
          <w:divBdr>
            <w:top w:val="none" w:sz="0" w:space="0" w:color="auto"/>
            <w:left w:val="none" w:sz="0" w:space="0" w:color="auto"/>
            <w:bottom w:val="none" w:sz="0" w:space="0" w:color="auto"/>
            <w:right w:val="none" w:sz="0" w:space="0" w:color="auto"/>
          </w:divBdr>
        </w:div>
        <w:div w:id="994604685">
          <w:marLeft w:val="640"/>
          <w:marRight w:val="0"/>
          <w:marTop w:val="0"/>
          <w:marBottom w:val="0"/>
          <w:divBdr>
            <w:top w:val="none" w:sz="0" w:space="0" w:color="auto"/>
            <w:left w:val="none" w:sz="0" w:space="0" w:color="auto"/>
            <w:bottom w:val="none" w:sz="0" w:space="0" w:color="auto"/>
            <w:right w:val="none" w:sz="0" w:space="0" w:color="auto"/>
          </w:divBdr>
        </w:div>
        <w:div w:id="1892646802">
          <w:marLeft w:val="640"/>
          <w:marRight w:val="0"/>
          <w:marTop w:val="0"/>
          <w:marBottom w:val="0"/>
          <w:divBdr>
            <w:top w:val="none" w:sz="0" w:space="0" w:color="auto"/>
            <w:left w:val="none" w:sz="0" w:space="0" w:color="auto"/>
            <w:bottom w:val="none" w:sz="0" w:space="0" w:color="auto"/>
            <w:right w:val="none" w:sz="0" w:space="0" w:color="auto"/>
          </w:divBdr>
        </w:div>
        <w:div w:id="1457019762">
          <w:marLeft w:val="640"/>
          <w:marRight w:val="0"/>
          <w:marTop w:val="0"/>
          <w:marBottom w:val="0"/>
          <w:divBdr>
            <w:top w:val="none" w:sz="0" w:space="0" w:color="auto"/>
            <w:left w:val="none" w:sz="0" w:space="0" w:color="auto"/>
            <w:bottom w:val="none" w:sz="0" w:space="0" w:color="auto"/>
            <w:right w:val="none" w:sz="0" w:space="0" w:color="auto"/>
          </w:divBdr>
        </w:div>
        <w:div w:id="1553496235">
          <w:marLeft w:val="640"/>
          <w:marRight w:val="0"/>
          <w:marTop w:val="0"/>
          <w:marBottom w:val="0"/>
          <w:divBdr>
            <w:top w:val="none" w:sz="0" w:space="0" w:color="auto"/>
            <w:left w:val="none" w:sz="0" w:space="0" w:color="auto"/>
            <w:bottom w:val="none" w:sz="0" w:space="0" w:color="auto"/>
            <w:right w:val="none" w:sz="0" w:space="0" w:color="auto"/>
          </w:divBdr>
        </w:div>
      </w:divsChild>
    </w:div>
    <w:div w:id="1459301442">
      <w:marLeft w:val="640"/>
      <w:marRight w:val="0"/>
      <w:marTop w:val="0"/>
      <w:marBottom w:val="0"/>
      <w:divBdr>
        <w:top w:val="none" w:sz="0" w:space="0" w:color="auto"/>
        <w:left w:val="none" w:sz="0" w:space="0" w:color="auto"/>
        <w:bottom w:val="none" w:sz="0" w:space="0" w:color="auto"/>
        <w:right w:val="none" w:sz="0" w:space="0" w:color="auto"/>
      </w:divBdr>
    </w:div>
    <w:div w:id="1459909284">
      <w:marLeft w:val="640"/>
      <w:marRight w:val="0"/>
      <w:marTop w:val="0"/>
      <w:marBottom w:val="0"/>
      <w:divBdr>
        <w:top w:val="none" w:sz="0" w:space="0" w:color="auto"/>
        <w:left w:val="none" w:sz="0" w:space="0" w:color="auto"/>
        <w:bottom w:val="none" w:sz="0" w:space="0" w:color="auto"/>
        <w:right w:val="none" w:sz="0" w:space="0" w:color="auto"/>
      </w:divBdr>
    </w:div>
    <w:div w:id="1459957488">
      <w:marLeft w:val="640"/>
      <w:marRight w:val="0"/>
      <w:marTop w:val="0"/>
      <w:marBottom w:val="0"/>
      <w:divBdr>
        <w:top w:val="none" w:sz="0" w:space="0" w:color="auto"/>
        <w:left w:val="none" w:sz="0" w:space="0" w:color="auto"/>
        <w:bottom w:val="none" w:sz="0" w:space="0" w:color="auto"/>
        <w:right w:val="none" w:sz="0" w:space="0" w:color="auto"/>
      </w:divBdr>
    </w:div>
    <w:div w:id="1460607980">
      <w:marLeft w:val="640"/>
      <w:marRight w:val="0"/>
      <w:marTop w:val="0"/>
      <w:marBottom w:val="0"/>
      <w:divBdr>
        <w:top w:val="none" w:sz="0" w:space="0" w:color="auto"/>
        <w:left w:val="none" w:sz="0" w:space="0" w:color="auto"/>
        <w:bottom w:val="none" w:sz="0" w:space="0" w:color="auto"/>
        <w:right w:val="none" w:sz="0" w:space="0" w:color="auto"/>
      </w:divBdr>
    </w:div>
    <w:div w:id="1460799701">
      <w:bodyDiv w:val="1"/>
      <w:marLeft w:val="0"/>
      <w:marRight w:val="0"/>
      <w:marTop w:val="0"/>
      <w:marBottom w:val="0"/>
      <w:divBdr>
        <w:top w:val="none" w:sz="0" w:space="0" w:color="auto"/>
        <w:left w:val="none" w:sz="0" w:space="0" w:color="auto"/>
        <w:bottom w:val="none" w:sz="0" w:space="0" w:color="auto"/>
        <w:right w:val="none" w:sz="0" w:space="0" w:color="auto"/>
      </w:divBdr>
      <w:divsChild>
        <w:div w:id="215165751">
          <w:marLeft w:val="640"/>
          <w:marRight w:val="0"/>
          <w:marTop w:val="0"/>
          <w:marBottom w:val="0"/>
          <w:divBdr>
            <w:top w:val="none" w:sz="0" w:space="0" w:color="auto"/>
            <w:left w:val="none" w:sz="0" w:space="0" w:color="auto"/>
            <w:bottom w:val="none" w:sz="0" w:space="0" w:color="auto"/>
            <w:right w:val="none" w:sz="0" w:space="0" w:color="auto"/>
          </w:divBdr>
        </w:div>
        <w:div w:id="1158495994">
          <w:marLeft w:val="640"/>
          <w:marRight w:val="0"/>
          <w:marTop w:val="0"/>
          <w:marBottom w:val="0"/>
          <w:divBdr>
            <w:top w:val="none" w:sz="0" w:space="0" w:color="auto"/>
            <w:left w:val="none" w:sz="0" w:space="0" w:color="auto"/>
            <w:bottom w:val="none" w:sz="0" w:space="0" w:color="auto"/>
            <w:right w:val="none" w:sz="0" w:space="0" w:color="auto"/>
          </w:divBdr>
        </w:div>
        <w:div w:id="313491335">
          <w:marLeft w:val="640"/>
          <w:marRight w:val="0"/>
          <w:marTop w:val="0"/>
          <w:marBottom w:val="0"/>
          <w:divBdr>
            <w:top w:val="none" w:sz="0" w:space="0" w:color="auto"/>
            <w:left w:val="none" w:sz="0" w:space="0" w:color="auto"/>
            <w:bottom w:val="none" w:sz="0" w:space="0" w:color="auto"/>
            <w:right w:val="none" w:sz="0" w:space="0" w:color="auto"/>
          </w:divBdr>
        </w:div>
        <w:div w:id="805588396">
          <w:marLeft w:val="640"/>
          <w:marRight w:val="0"/>
          <w:marTop w:val="0"/>
          <w:marBottom w:val="0"/>
          <w:divBdr>
            <w:top w:val="none" w:sz="0" w:space="0" w:color="auto"/>
            <w:left w:val="none" w:sz="0" w:space="0" w:color="auto"/>
            <w:bottom w:val="none" w:sz="0" w:space="0" w:color="auto"/>
            <w:right w:val="none" w:sz="0" w:space="0" w:color="auto"/>
          </w:divBdr>
        </w:div>
        <w:div w:id="209464266">
          <w:marLeft w:val="640"/>
          <w:marRight w:val="0"/>
          <w:marTop w:val="0"/>
          <w:marBottom w:val="0"/>
          <w:divBdr>
            <w:top w:val="none" w:sz="0" w:space="0" w:color="auto"/>
            <w:left w:val="none" w:sz="0" w:space="0" w:color="auto"/>
            <w:bottom w:val="none" w:sz="0" w:space="0" w:color="auto"/>
            <w:right w:val="none" w:sz="0" w:space="0" w:color="auto"/>
          </w:divBdr>
        </w:div>
        <w:div w:id="2080202168">
          <w:marLeft w:val="640"/>
          <w:marRight w:val="0"/>
          <w:marTop w:val="0"/>
          <w:marBottom w:val="0"/>
          <w:divBdr>
            <w:top w:val="none" w:sz="0" w:space="0" w:color="auto"/>
            <w:left w:val="none" w:sz="0" w:space="0" w:color="auto"/>
            <w:bottom w:val="none" w:sz="0" w:space="0" w:color="auto"/>
            <w:right w:val="none" w:sz="0" w:space="0" w:color="auto"/>
          </w:divBdr>
        </w:div>
        <w:div w:id="449011313">
          <w:marLeft w:val="640"/>
          <w:marRight w:val="0"/>
          <w:marTop w:val="0"/>
          <w:marBottom w:val="0"/>
          <w:divBdr>
            <w:top w:val="none" w:sz="0" w:space="0" w:color="auto"/>
            <w:left w:val="none" w:sz="0" w:space="0" w:color="auto"/>
            <w:bottom w:val="none" w:sz="0" w:space="0" w:color="auto"/>
            <w:right w:val="none" w:sz="0" w:space="0" w:color="auto"/>
          </w:divBdr>
        </w:div>
        <w:div w:id="1867979403">
          <w:marLeft w:val="640"/>
          <w:marRight w:val="0"/>
          <w:marTop w:val="0"/>
          <w:marBottom w:val="0"/>
          <w:divBdr>
            <w:top w:val="none" w:sz="0" w:space="0" w:color="auto"/>
            <w:left w:val="none" w:sz="0" w:space="0" w:color="auto"/>
            <w:bottom w:val="none" w:sz="0" w:space="0" w:color="auto"/>
            <w:right w:val="none" w:sz="0" w:space="0" w:color="auto"/>
          </w:divBdr>
        </w:div>
        <w:div w:id="589503396">
          <w:marLeft w:val="640"/>
          <w:marRight w:val="0"/>
          <w:marTop w:val="0"/>
          <w:marBottom w:val="0"/>
          <w:divBdr>
            <w:top w:val="none" w:sz="0" w:space="0" w:color="auto"/>
            <w:left w:val="none" w:sz="0" w:space="0" w:color="auto"/>
            <w:bottom w:val="none" w:sz="0" w:space="0" w:color="auto"/>
            <w:right w:val="none" w:sz="0" w:space="0" w:color="auto"/>
          </w:divBdr>
        </w:div>
        <w:div w:id="204490081">
          <w:marLeft w:val="640"/>
          <w:marRight w:val="0"/>
          <w:marTop w:val="0"/>
          <w:marBottom w:val="0"/>
          <w:divBdr>
            <w:top w:val="none" w:sz="0" w:space="0" w:color="auto"/>
            <w:left w:val="none" w:sz="0" w:space="0" w:color="auto"/>
            <w:bottom w:val="none" w:sz="0" w:space="0" w:color="auto"/>
            <w:right w:val="none" w:sz="0" w:space="0" w:color="auto"/>
          </w:divBdr>
        </w:div>
        <w:div w:id="1711222773">
          <w:marLeft w:val="640"/>
          <w:marRight w:val="0"/>
          <w:marTop w:val="0"/>
          <w:marBottom w:val="0"/>
          <w:divBdr>
            <w:top w:val="none" w:sz="0" w:space="0" w:color="auto"/>
            <w:left w:val="none" w:sz="0" w:space="0" w:color="auto"/>
            <w:bottom w:val="none" w:sz="0" w:space="0" w:color="auto"/>
            <w:right w:val="none" w:sz="0" w:space="0" w:color="auto"/>
          </w:divBdr>
        </w:div>
        <w:div w:id="1802961844">
          <w:marLeft w:val="640"/>
          <w:marRight w:val="0"/>
          <w:marTop w:val="0"/>
          <w:marBottom w:val="0"/>
          <w:divBdr>
            <w:top w:val="none" w:sz="0" w:space="0" w:color="auto"/>
            <w:left w:val="none" w:sz="0" w:space="0" w:color="auto"/>
            <w:bottom w:val="none" w:sz="0" w:space="0" w:color="auto"/>
            <w:right w:val="none" w:sz="0" w:space="0" w:color="auto"/>
          </w:divBdr>
        </w:div>
        <w:div w:id="1323000985">
          <w:marLeft w:val="640"/>
          <w:marRight w:val="0"/>
          <w:marTop w:val="0"/>
          <w:marBottom w:val="0"/>
          <w:divBdr>
            <w:top w:val="none" w:sz="0" w:space="0" w:color="auto"/>
            <w:left w:val="none" w:sz="0" w:space="0" w:color="auto"/>
            <w:bottom w:val="none" w:sz="0" w:space="0" w:color="auto"/>
            <w:right w:val="none" w:sz="0" w:space="0" w:color="auto"/>
          </w:divBdr>
        </w:div>
        <w:div w:id="1621764182">
          <w:marLeft w:val="640"/>
          <w:marRight w:val="0"/>
          <w:marTop w:val="0"/>
          <w:marBottom w:val="0"/>
          <w:divBdr>
            <w:top w:val="none" w:sz="0" w:space="0" w:color="auto"/>
            <w:left w:val="none" w:sz="0" w:space="0" w:color="auto"/>
            <w:bottom w:val="none" w:sz="0" w:space="0" w:color="auto"/>
            <w:right w:val="none" w:sz="0" w:space="0" w:color="auto"/>
          </w:divBdr>
        </w:div>
        <w:div w:id="1666468981">
          <w:marLeft w:val="640"/>
          <w:marRight w:val="0"/>
          <w:marTop w:val="0"/>
          <w:marBottom w:val="0"/>
          <w:divBdr>
            <w:top w:val="none" w:sz="0" w:space="0" w:color="auto"/>
            <w:left w:val="none" w:sz="0" w:space="0" w:color="auto"/>
            <w:bottom w:val="none" w:sz="0" w:space="0" w:color="auto"/>
            <w:right w:val="none" w:sz="0" w:space="0" w:color="auto"/>
          </w:divBdr>
        </w:div>
        <w:div w:id="1431704171">
          <w:marLeft w:val="640"/>
          <w:marRight w:val="0"/>
          <w:marTop w:val="0"/>
          <w:marBottom w:val="0"/>
          <w:divBdr>
            <w:top w:val="none" w:sz="0" w:space="0" w:color="auto"/>
            <w:left w:val="none" w:sz="0" w:space="0" w:color="auto"/>
            <w:bottom w:val="none" w:sz="0" w:space="0" w:color="auto"/>
            <w:right w:val="none" w:sz="0" w:space="0" w:color="auto"/>
          </w:divBdr>
        </w:div>
        <w:div w:id="346755352">
          <w:marLeft w:val="640"/>
          <w:marRight w:val="0"/>
          <w:marTop w:val="0"/>
          <w:marBottom w:val="0"/>
          <w:divBdr>
            <w:top w:val="none" w:sz="0" w:space="0" w:color="auto"/>
            <w:left w:val="none" w:sz="0" w:space="0" w:color="auto"/>
            <w:bottom w:val="none" w:sz="0" w:space="0" w:color="auto"/>
            <w:right w:val="none" w:sz="0" w:space="0" w:color="auto"/>
          </w:divBdr>
        </w:div>
        <w:div w:id="1753237007">
          <w:marLeft w:val="640"/>
          <w:marRight w:val="0"/>
          <w:marTop w:val="0"/>
          <w:marBottom w:val="0"/>
          <w:divBdr>
            <w:top w:val="none" w:sz="0" w:space="0" w:color="auto"/>
            <w:left w:val="none" w:sz="0" w:space="0" w:color="auto"/>
            <w:bottom w:val="none" w:sz="0" w:space="0" w:color="auto"/>
            <w:right w:val="none" w:sz="0" w:space="0" w:color="auto"/>
          </w:divBdr>
        </w:div>
        <w:div w:id="637225318">
          <w:marLeft w:val="640"/>
          <w:marRight w:val="0"/>
          <w:marTop w:val="0"/>
          <w:marBottom w:val="0"/>
          <w:divBdr>
            <w:top w:val="none" w:sz="0" w:space="0" w:color="auto"/>
            <w:left w:val="none" w:sz="0" w:space="0" w:color="auto"/>
            <w:bottom w:val="none" w:sz="0" w:space="0" w:color="auto"/>
            <w:right w:val="none" w:sz="0" w:space="0" w:color="auto"/>
          </w:divBdr>
        </w:div>
        <w:div w:id="55326657">
          <w:marLeft w:val="640"/>
          <w:marRight w:val="0"/>
          <w:marTop w:val="0"/>
          <w:marBottom w:val="0"/>
          <w:divBdr>
            <w:top w:val="none" w:sz="0" w:space="0" w:color="auto"/>
            <w:left w:val="none" w:sz="0" w:space="0" w:color="auto"/>
            <w:bottom w:val="none" w:sz="0" w:space="0" w:color="auto"/>
            <w:right w:val="none" w:sz="0" w:space="0" w:color="auto"/>
          </w:divBdr>
        </w:div>
        <w:div w:id="2064475524">
          <w:marLeft w:val="640"/>
          <w:marRight w:val="0"/>
          <w:marTop w:val="0"/>
          <w:marBottom w:val="0"/>
          <w:divBdr>
            <w:top w:val="none" w:sz="0" w:space="0" w:color="auto"/>
            <w:left w:val="none" w:sz="0" w:space="0" w:color="auto"/>
            <w:bottom w:val="none" w:sz="0" w:space="0" w:color="auto"/>
            <w:right w:val="none" w:sz="0" w:space="0" w:color="auto"/>
          </w:divBdr>
        </w:div>
        <w:div w:id="2122188495">
          <w:marLeft w:val="640"/>
          <w:marRight w:val="0"/>
          <w:marTop w:val="0"/>
          <w:marBottom w:val="0"/>
          <w:divBdr>
            <w:top w:val="none" w:sz="0" w:space="0" w:color="auto"/>
            <w:left w:val="none" w:sz="0" w:space="0" w:color="auto"/>
            <w:bottom w:val="none" w:sz="0" w:space="0" w:color="auto"/>
            <w:right w:val="none" w:sz="0" w:space="0" w:color="auto"/>
          </w:divBdr>
        </w:div>
        <w:div w:id="1203902895">
          <w:marLeft w:val="640"/>
          <w:marRight w:val="0"/>
          <w:marTop w:val="0"/>
          <w:marBottom w:val="0"/>
          <w:divBdr>
            <w:top w:val="none" w:sz="0" w:space="0" w:color="auto"/>
            <w:left w:val="none" w:sz="0" w:space="0" w:color="auto"/>
            <w:bottom w:val="none" w:sz="0" w:space="0" w:color="auto"/>
            <w:right w:val="none" w:sz="0" w:space="0" w:color="auto"/>
          </w:divBdr>
        </w:div>
        <w:div w:id="241961087">
          <w:marLeft w:val="640"/>
          <w:marRight w:val="0"/>
          <w:marTop w:val="0"/>
          <w:marBottom w:val="0"/>
          <w:divBdr>
            <w:top w:val="none" w:sz="0" w:space="0" w:color="auto"/>
            <w:left w:val="none" w:sz="0" w:space="0" w:color="auto"/>
            <w:bottom w:val="none" w:sz="0" w:space="0" w:color="auto"/>
            <w:right w:val="none" w:sz="0" w:space="0" w:color="auto"/>
          </w:divBdr>
        </w:div>
        <w:div w:id="451438978">
          <w:marLeft w:val="640"/>
          <w:marRight w:val="0"/>
          <w:marTop w:val="0"/>
          <w:marBottom w:val="0"/>
          <w:divBdr>
            <w:top w:val="none" w:sz="0" w:space="0" w:color="auto"/>
            <w:left w:val="none" w:sz="0" w:space="0" w:color="auto"/>
            <w:bottom w:val="none" w:sz="0" w:space="0" w:color="auto"/>
            <w:right w:val="none" w:sz="0" w:space="0" w:color="auto"/>
          </w:divBdr>
        </w:div>
        <w:div w:id="407535340">
          <w:marLeft w:val="640"/>
          <w:marRight w:val="0"/>
          <w:marTop w:val="0"/>
          <w:marBottom w:val="0"/>
          <w:divBdr>
            <w:top w:val="none" w:sz="0" w:space="0" w:color="auto"/>
            <w:left w:val="none" w:sz="0" w:space="0" w:color="auto"/>
            <w:bottom w:val="none" w:sz="0" w:space="0" w:color="auto"/>
            <w:right w:val="none" w:sz="0" w:space="0" w:color="auto"/>
          </w:divBdr>
        </w:div>
        <w:div w:id="1644654714">
          <w:marLeft w:val="640"/>
          <w:marRight w:val="0"/>
          <w:marTop w:val="0"/>
          <w:marBottom w:val="0"/>
          <w:divBdr>
            <w:top w:val="none" w:sz="0" w:space="0" w:color="auto"/>
            <w:left w:val="none" w:sz="0" w:space="0" w:color="auto"/>
            <w:bottom w:val="none" w:sz="0" w:space="0" w:color="auto"/>
            <w:right w:val="none" w:sz="0" w:space="0" w:color="auto"/>
          </w:divBdr>
        </w:div>
        <w:div w:id="1469713023">
          <w:marLeft w:val="640"/>
          <w:marRight w:val="0"/>
          <w:marTop w:val="0"/>
          <w:marBottom w:val="0"/>
          <w:divBdr>
            <w:top w:val="none" w:sz="0" w:space="0" w:color="auto"/>
            <w:left w:val="none" w:sz="0" w:space="0" w:color="auto"/>
            <w:bottom w:val="none" w:sz="0" w:space="0" w:color="auto"/>
            <w:right w:val="none" w:sz="0" w:space="0" w:color="auto"/>
          </w:divBdr>
        </w:div>
        <w:div w:id="1110970677">
          <w:marLeft w:val="640"/>
          <w:marRight w:val="0"/>
          <w:marTop w:val="0"/>
          <w:marBottom w:val="0"/>
          <w:divBdr>
            <w:top w:val="none" w:sz="0" w:space="0" w:color="auto"/>
            <w:left w:val="none" w:sz="0" w:space="0" w:color="auto"/>
            <w:bottom w:val="none" w:sz="0" w:space="0" w:color="auto"/>
            <w:right w:val="none" w:sz="0" w:space="0" w:color="auto"/>
          </w:divBdr>
        </w:div>
        <w:div w:id="582177974">
          <w:marLeft w:val="640"/>
          <w:marRight w:val="0"/>
          <w:marTop w:val="0"/>
          <w:marBottom w:val="0"/>
          <w:divBdr>
            <w:top w:val="none" w:sz="0" w:space="0" w:color="auto"/>
            <w:left w:val="none" w:sz="0" w:space="0" w:color="auto"/>
            <w:bottom w:val="none" w:sz="0" w:space="0" w:color="auto"/>
            <w:right w:val="none" w:sz="0" w:space="0" w:color="auto"/>
          </w:divBdr>
        </w:div>
        <w:div w:id="723985691">
          <w:marLeft w:val="640"/>
          <w:marRight w:val="0"/>
          <w:marTop w:val="0"/>
          <w:marBottom w:val="0"/>
          <w:divBdr>
            <w:top w:val="none" w:sz="0" w:space="0" w:color="auto"/>
            <w:left w:val="none" w:sz="0" w:space="0" w:color="auto"/>
            <w:bottom w:val="none" w:sz="0" w:space="0" w:color="auto"/>
            <w:right w:val="none" w:sz="0" w:space="0" w:color="auto"/>
          </w:divBdr>
        </w:div>
        <w:div w:id="422603168">
          <w:marLeft w:val="640"/>
          <w:marRight w:val="0"/>
          <w:marTop w:val="0"/>
          <w:marBottom w:val="0"/>
          <w:divBdr>
            <w:top w:val="none" w:sz="0" w:space="0" w:color="auto"/>
            <w:left w:val="none" w:sz="0" w:space="0" w:color="auto"/>
            <w:bottom w:val="none" w:sz="0" w:space="0" w:color="auto"/>
            <w:right w:val="none" w:sz="0" w:space="0" w:color="auto"/>
          </w:divBdr>
        </w:div>
        <w:div w:id="2118868659">
          <w:marLeft w:val="640"/>
          <w:marRight w:val="0"/>
          <w:marTop w:val="0"/>
          <w:marBottom w:val="0"/>
          <w:divBdr>
            <w:top w:val="none" w:sz="0" w:space="0" w:color="auto"/>
            <w:left w:val="none" w:sz="0" w:space="0" w:color="auto"/>
            <w:bottom w:val="none" w:sz="0" w:space="0" w:color="auto"/>
            <w:right w:val="none" w:sz="0" w:space="0" w:color="auto"/>
          </w:divBdr>
        </w:div>
        <w:div w:id="292715139">
          <w:marLeft w:val="640"/>
          <w:marRight w:val="0"/>
          <w:marTop w:val="0"/>
          <w:marBottom w:val="0"/>
          <w:divBdr>
            <w:top w:val="none" w:sz="0" w:space="0" w:color="auto"/>
            <w:left w:val="none" w:sz="0" w:space="0" w:color="auto"/>
            <w:bottom w:val="none" w:sz="0" w:space="0" w:color="auto"/>
            <w:right w:val="none" w:sz="0" w:space="0" w:color="auto"/>
          </w:divBdr>
        </w:div>
        <w:div w:id="1883250201">
          <w:marLeft w:val="640"/>
          <w:marRight w:val="0"/>
          <w:marTop w:val="0"/>
          <w:marBottom w:val="0"/>
          <w:divBdr>
            <w:top w:val="none" w:sz="0" w:space="0" w:color="auto"/>
            <w:left w:val="none" w:sz="0" w:space="0" w:color="auto"/>
            <w:bottom w:val="none" w:sz="0" w:space="0" w:color="auto"/>
            <w:right w:val="none" w:sz="0" w:space="0" w:color="auto"/>
          </w:divBdr>
        </w:div>
        <w:div w:id="713385722">
          <w:marLeft w:val="640"/>
          <w:marRight w:val="0"/>
          <w:marTop w:val="0"/>
          <w:marBottom w:val="0"/>
          <w:divBdr>
            <w:top w:val="none" w:sz="0" w:space="0" w:color="auto"/>
            <w:left w:val="none" w:sz="0" w:space="0" w:color="auto"/>
            <w:bottom w:val="none" w:sz="0" w:space="0" w:color="auto"/>
            <w:right w:val="none" w:sz="0" w:space="0" w:color="auto"/>
          </w:divBdr>
        </w:div>
        <w:div w:id="2025397083">
          <w:marLeft w:val="640"/>
          <w:marRight w:val="0"/>
          <w:marTop w:val="0"/>
          <w:marBottom w:val="0"/>
          <w:divBdr>
            <w:top w:val="none" w:sz="0" w:space="0" w:color="auto"/>
            <w:left w:val="none" w:sz="0" w:space="0" w:color="auto"/>
            <w:bottom w:val="none" w:sz="0" w:space="0" w:color="auto"/>
            <w:right w:val="none" w:sz="0" w:space="0" w:color="auto"/>
          </w:divBdr>
        </w:div>
        <w:div w:id="1501117903">
          <w:marLeft w:val="640"/>
          <w:marRight w:val="0"/>
          <w:marTop w:val="0"/>
          <w:marBottom w:val="0"/>
          <w:divBdr>
            <w:top w:val="none" w:sz="0" w:space="0" w:color="auto"/>
            <w:left w:val="none" w:sz="0" w:space="0" w:color="auto"/>
            <w:bottom w:val="none" w:sz="0" w:space="0" w:color="auto"/>
            <w:right w:val="none" w:sz="0" w:space="0" w:color="auto"/>
          </w:divBdr>
        </w:div>
        <w:div w:id="1856339139">
          <w:marLeft w:val="640"/>
          <w:marRight w:val="0"/>
          <w:marTop w:val="0"/>
          <w:marBottom w:val="0"/>
          <w:divBdr>
            <w:top w:val="none" w:sz="0" w:space="0" w:color="auto"/>
            <w:left w:val="none" w:sz="0" w:space="0" w:color="auto"/>
            <w:bottom w:val="none" w:sz="0" w:space="0" w:color="auto"/>
            <w:right w:val="none" w:sz="0" w:space="0" w:color="auto"/>
          </w:divBdr>
        </w:div>
        <w:div w:id="1454905272">
          <w:marLeft w:val="640"/>
          <w:marRight w:val="0"/>
          <w:marTop w:val="0"/>
          <w:marBottom w:val="0"/>
          <w:divBdr>
            <w:top w:val="none" w:sz="0" w:space="0" w:color="auto"/>
            <w:left w:val="none" w:sz="0" w:space="0" w:color="auto"/>
            <w:bottom w:val="none" w:sz="0" w:space="0" w:color="auto"/>
            <w:right w:val="none" w:sz="0" w:space="0" w:color="auto"/>
          </w:divBdr>
        </w:div>
        <w:div w:id="1249537840">
          <w:marLeft w:val="640"/>
          <w:marRight w:val="0"/>
          <w:marTop w:val="0"/>
          <w:marBottom w:val="0"/>
          <w:divBdr>
            <w:top w:val="none" w:sz="0" w:space="0" w:color="auto"/>
            <w:left w:val="none" w:sz="0" w:space="0" w:color="auto"/>
            <w:bottom w:val="none" w:sz="0" w:space="0" w:color="auto"/>
            <w:right w:val="none" w:sz="0" w:space="0" w:color="auto"/>
          </w:divBdr>
        </w:div>
        <w:div w:id="1976788890">
          <w:marLeft w:val="640"/>
          <w:marRight w:val="0"/>
          <w:marTop w:val="0"/>
          <w:marBottom w:val="0"/>
          <w:divBdr>
            <w:top w:val="none" w:sz="0" w:space="0" w:color="auto"/>
            <w:left w:val="none" w:sz="0" w:space="0" w:color="auto"/>
            <w:bottom w:val="none" w:sz="0" w:space="0" w:color="auto"/>
            <w:right w:val="none" w:sz="0" w:space="0" w:color="auto"/>
          </w:divBdr>
        </w:div>
        <w:div w:id="1904637117">
          <w:marLeft w:val="640"/>
          <w:marRight w:val="0"/>
          <w:marTop w:val="0"/>
          <w:marBottom w:val="0"/>
          <w:divBdr>
            <w:top w:val="none" w:sz="0" w:space="0" w:color="auto"/>
            <w:left w:val="none" w:sz="0" w:space="0" w:color="auto"/>
            <w:bottom w:val="none" w:sz="0" w:space="0" w:color="auto"/>
            <w:right w:val="none" w:sz="0" w:space="0" w:color="auto"/>
          </w:divBdr>
        </w:div>
        <w:div w:id="618493697">
          <w:marLeft w:val="640"/>
          <w:marRight w:val="0"/>
          <w:marTop w:val="0"/>
          <w:marBottom w:val="0"/>
          <w:divBdr>
            <w:top w:val="none" w:sz="0" w:space="0" w:color="auto"/>
            <w:left w:val="none" w:sz="0" w:space="0" w:color="auto"/>
            <w:bottom w:val="none" w:sz="0" w:space="0" w:color="auto"/>
            <w:right w:val="none" w:sz="0" w:space="0" w:color="auto"/>
          </w:divBdr>
        </w:div>
        <w:div w:id="2006198445">
          <w:marLeft w:val="640"/>
          <w:marRight w:val="0"/>
          <w:marTop w:val="0"/>
          <w:marBottom w:val="0"/>
          <w:divBdr>
            <w:top w:val="none" w:sz="0" w:space="0" w:color="auto"/>
            <w:left w:val="none" w:sz="0" w:space="0" w:color="auto"/>
            <w:bottom w:val="none" w:sz="0" w:space="0" w:color="auto"/>
            <w:right w:val="none" w:sz="0" w:space="0" w:color="auto"/>
          </w:divBdr>
        </w:div>
        <w:div w:id="1971088331">
          <w:marLeft w:val="640"/>
          <w:marRight w:val="0"/>
          <w:marTop w:val="0"/>
          <w:marBottom w:val="0"/>
          <w:divBdr>
            <w:top w:val="none" w:sz="0" w:space="0" w:color="auto"/>
            <w:left w:val="none" w:sz="0" w:space="0" w:color="auto"/>
            <w:bottom w:val="none" w:sz="0" w:space="0" w:color="auto"/>
            <w:right w:val="none" w:sz="0" w:space="0" w:color="auto"/>
          </w:divBdr>
        </w:div>
        <w:div w:id="158011856">
          <w:marLeft w:val="640"/>
          <w:marRight w:val="0"/>
          <w:marTop w:val="0"/>
          <w:marBottom w:val="0"/>
          <w:divBdr>
            <w:top w:val="none" w:sz="0" w:space="0" w:color="auto"/>
            <w:left w:val="none" w:sz="0" w:space="0" w:color="auto"/>
            <w:bottom w:val="none" w:sz="0" w:space="0" w:color="auto"/>
            <w:right w:val="none" w:sz="0" w:space="0" w:color="auto"/>
          </w:divBdr>
        </w:div>
        <w:div w:id="792942365">
          <w:marLeft w:val="640"/>
          <w:marRight w:val="0"/>
          <w:marTop w:val="0"/>
          <w:marBottom w:val="0"/>
          <w:divBdr>
            <w:top w:val="none" w:sz="0" w:space="0" w:color="auto"/>
            <w:left w:val="none" w:sz="0" w:space="0" w:color="auto"/>
            <w:bottom w:val="none" w:sz="0" w:space="0" w:color="auto"/>
            <w:right w:val="none" w:sz="0" w:space="0" w:color="auto"/>
          </w:divBdr>
        </w:div>
        <w:div w:id="1290160474">
          <w:marLeft w:val="640"/>
          <w:marRight w:val="0"/>
          <w:marTop w:val="0"/>
          <w:marBottom w:val="0"/>
          <w:divBdr>
            <w:top w:val="none" w:sz="0" w:space="0" w:color="auto"/>
            <w:left w:val="none" w:sz="0" w:space="0" w:color="auto"/>
            <w:bottom w:val="none" w:sz="0" w:space="0" w:color="auto"/>
            <w:right w:val="none" w:sz="0" w:space="0" w:color="auto"/>
          </w:divBdr>
        </w:div>
        <w:div w:id="572856305">
          <w:marLeft w:val="640"/>
          <w:marRight w:val="0"/>
          <w:marTop w:val="0"/>
          <w:marBottom w:val="0"/>
          <w:divBdr>
            <w:top w:val="none" w:sz="0" w:space="0" w:color="auto"/>
            <w:left w:val="none" w:sz="0" w:space="0" w:color="auto"/>
            <w:bottom w:val="none" w:sz="0" w:space="0" w:color="auto"/>
            <w:right w:val="none" w:sz="0" w:space="0" w:color="auto"/>
          </w:divBdr>
        </w:div>
        <w:div w:id="548961617">
          <w:marLeft w:val="640"/>
          <w:marRight w:val="0"/>
          <w:marTop w:val="0"/>
          <w:marBottom w:val="0"/>
          <w:divBdr>
            <w:top w:val="none" w:sz="0" w:space="0" w:color="auto"/>
            <w:left w:val="none" w:sz="0" w:space="0" w:color="auto"/>
            <w:bottom w:val="none" w:sz="0" w:space="0" w:color="auto"/>
            <w:right w:val="none" w:sz="0" w:space="0" w:color="auto"/>
          </w:divBdr>
        </w:div>
        <w:div w:id="1311789533">
          <w:marLeft w:val="640"/>
          <w:marRight w:val="0"/>
          <w:marTop w:val="0"/>
          <w:marBottom w:val="0"/>
          <w:divBdr>
            <w:top w:val="none" w:sz="0" w:space="0" w:color="auto"/>
            <w:left w:val="none" w:sz="0" w:space="0" w:color="auto"/>
            <w:bottom w:val="none" w:sz="0" w:space="0" w:color="auto"/>
            <w:right w:val="none" w:sz="0" w:space="0" w:color="auto"/>
          </w:divBdr>
        </w:div>
        <w:div w:id="1123842942">
          <w:marLeft w:val="640"/>
          <w:marRight w:val="0"/>
          <w:marTop w:val="0"/>
          <w:marBottom w:val="0"/>
          <w:divBdr>
            <w:top w:val="none" w:sz="0" w:space="0" w:color="auto"/>
            <w:left w:val="none" w:sz="0" w:space="0" w:color="auto"/>
            <w:bottom w:val="none" w:sz="0" w:space="0" w:color="auto"/>
            <w:right w:val="none" w:sz="0" w:space="0" w:color="auto"/>
          </w:divBdr>
        </w:div>
        <w:div w:id="986671234">
          <w:marLeft w:val="640"/>
          <w:marRight w:val="0"/>
          <w:marTop w:val="0"/>
          <w:marBottom w:val="0"/>
          <w:divBdr>
            <w:top w:val="none" w:sz="0" w:space="0" w:color="auto"/>
            <w:left w:val="none" w:sz="0" w:space="0" w:color="auto"/>
            <w:bottom w:val="none" w:sz="0" w:space="0" w:color="auto"/>
            <w:right w:val="none" w:sz="0" w:space="0" w:color="auto"/>
          </w:divBdr>
        </w:div>
        <w:div w:id="1633634128">
          <w:marLeft w:val="640"/>
          <w:marRight w:val="0"/>
          <w:marTop w:val="0"/>
          <w:marBottom w:val="0"/>
          <w:divBdr>
            <w:top w:val="none" w:sz="0" w:space="0" w:color="auto"/>
            <w:left w:val="none" w:sz="0" w:space="0" w:color="auto"/>
            <w:bottom w:val="none" w:sz="0" w:space="0" w:color="auto"/>
            <w:right w:val="none" w:sz="0" w:space="0" w:color="auto"/>
          </w:divBdr>
        </w:div>
        <w:div w:id="1262253925">
          <w:marLeft w:val="640"/>
          <w:marRight w:val="0"/>
          <w:marTop w:val="0"/>
          <w:marBottom w:val="0"/>
          <w:divBdr>
            <w:top w:val="none" w:sz="0" w:space="0" w:color="auto"/>
            <w:left w:val="none" w:sz="0" w:space="0" w:color="auto"/>
            <w:bottom w:val="none" w:sz="0" w:space="0" w:color="auto"/>
            <w:right w:val="none" w:sz="0" w:space="0" w:color="auto"/>
          </w:divBdr>
        </w:div>
        <w:div w:id="1430393577">
          <w:marLeft w:val="640"/>
          <w:marRight w:val="0"/>
          <w:marTop w:val="0"/>
          <w:marBottom w:val="0"/>
          <w:divBdr>
            <w:top w:val="none" w:sz="0" w:space="0" w:color="auto"/>
            <w:left w:val="none" w:sz="0" w:space="0" w:color="auto"/>
            <w:bottom w:val="none" w:sz="0" w:space="0" w:color="auto"/>
            <w:right w:val="none" w:sz="0" w:space="0" w:color="auto"/>
          </w:divBdr>
        </w:div>
        <w:div w:id="28989689">
          <w:marLeft w:val="640"/>
          <w:marRight w:val="0"/>
          <w:marTop w:val="0"/>
          <w:marBottom w:val="0"/>
          <w:divBdr>
            <w:top w:val="none" w:sz="0" w:space="0" w:color="auto"/>
            <w:left w:val="none" w:sz="0" w:space="0" w:color="auto"/>
            <w:bottom w:val="none" w:sz="0" w:space="0" w:color="auto"/>
            <w:right w:val="none" w:sz="0" w:space="0" w:color="auto"/>
          </w:divBdr>
        </w:div>
        <w:div w:id="1388720041">
          <w:marLeft w:val="640"/>
          <w:marRight w:val="0"/>
          <w:marTop w:val="0"/>
          <w:marBottom w:val="0"/>
          <w:divBdr>
            <w:top w:val="none" w:sz="0" w:space="0" w:color="auto"/>
            <w:left w:val="none" w:sz="0" w:space="0" w:color="auto"/>
            <w:bottom w:val="none" w:sz="0" w:space="0" w:color="auto"/>
            <w:right w:val="none" w:sz="0" w:space="0" w:color="auto"/>
          </w:divBdr>
        </w:div>
        <w:div w:id="883445064">
          <w:marLeft w:val="640"/>
          <w:marRight w:val="0"/>
          <w:marTop w:val="0"/>
          <w:marBottom w:val="0"/>
          <w:divBdr>
            <w:top w:val="none" w:sz="0" w:space="0" w:color="auto"/>
            <w:left w:val="none" w:sz="0" w:space="0" w:color="auto"/>
            <w:bottom w:val="none" w:sz="0" w:space="0" w:color="auto"/>
            <w:right w:val="none" w:sz="0" w:space="0" w:color="auto"/>
          </w:divBdr>
        </w:div>
        <w:div w:id="2054383443">
          <w:marLeft w:val="640"/>
          <w:marRight w:val="0"/>
          <w:marTop w:val="0"/>
          <w:marBottom w:val="0"/>
          <w:divBdr>
            <w:top w:val="none" w:sz="0" w:space="0" w:color="auto"/>
            <w:left w:val="none" w:sz="0" w:space="0" w:color="auto"/>
            <w:bottom w:val="none" w:sz="0" w:space="0" w:color="auto"/>
            <w:right w:val="none" w:sz="0" w:space="0" w:color="auto"/>
          </w:divBdr>
        </w:div>
        <w:div w:id="168562167">
          <w:marLeft w:val="640"/>
          <w:marRight w:val="0"/>
          <w:marTop w:val="0"/>
          <w:marBottom w:val="0"/>
          <w:divBdr>
            <w:top w:val="none" w:sz="0" w:space="0" w:color="auto"/>
            <w:left w:val="none" w:sz="0" w:space="0" w:color="auto"/>
            <w:bottom w:val="none" w:sz="0" w:space="0" w:color="auto"/>
            <w:right w:val="none" w:sz="0" w:space="0" w:color="auto"/>
          </w:divBdr>
        </w:div>
        <w:div w:id="1314142409">
          <w:marLeft w:val="640"/>
          <w:marRight w:val="0"/>
          <w:marTop w:val="0"/>
          <w:marBottom w:val="0"/>
          <w:divBdr>
            <w:top w:val="none" w:sz="0" w:space="0" w:color="auto"/>
            <w:left w:val="none" w:sz="0" w:space="0" w:color="auto"/>
            <w:bottom w:val="none" w:sz="0" w:space="0" w:color="auto"/>
            <w:right w:val="none" w:sz="0" w:space="0" w:color="auto"/>
          </w:divBdr>
        </w:div>
        <w:div w:id="840391980">
          <w:marLeft w:val="640"/>
          <w:marRight w:val="0"/>
          <w:marTop w:val="0"/>
          <w:marBottom w:val="0"/>
          <w:divBdr>
            <w:top w:val="none" w:sz="0" w:space="0" w:color="auto"/>
            <w:left w:val="none" w:sz="0" w:space="0" w:color="auto"/>
            <w:bottom w:val="none" w:sz="0" w:space="0" w:color="auto"/>
            <w:right w:val="none" w:sz="0" w:space="0" w:color="auto"/>
          </w:divBdr>
        </w:div>
        <w:div w:id="1012337740">
          <w:marLeft w:val="640"/>
          <w:marRight w:val="0"/>
          <w:marTop w:val="0"/>
          <w:marBottom w:val="0"/>
          <w:divBdr>
            <w:top w:val="none" w:sz="0" w:space="0" w:color="auto"/>
            <w:left w:val="none" w:sz="0" w:space="0" w:color="auto"/>
            <w:bottom w:val="none" w:sz="0" w:space="0" w:color="auto"/>
            <w:right w:val="none" w:sz="0" w:space="0" w:color="auto"/>
          </w:divBdr>
        </w:div>
        <w:div w:id="1624919929">
          <w:marLeft w:val="640"/>
          <w:marRight w:val="0"/>
          <w:marTop w:val="0"/>
          <w:marBottom w:val="0"/>
          <w:divBdr>
            <w:top w:val="none" w:sz="0" w:space="0" w:color="auto"/>
            <w:left w:val="none" w:sz="0" w:space="0" w:color="auto"/>
            <w:bottom w:val="none" w:sz="0" w:space="0" w:color="auto"/>
            <w:right w:val="none" w:sz="0" w:space="0" w:color="auto"/>
          </w:divBdr>
        </w:div>
      </w:divsChild>
    </w:div>
    <w:div w:id="1461070269">
      <w:marLeft w:val="640"/>
      <w:marRight w:val="0"/>
      <w:marTop w:val="0"/>
      <w:marBottom w:val="0"/>
      <w:divBdr>
        <w:top w:val="none" w:sz="0" w:space="0" w:color="auto"/>
        <w:left w:val="none" w:sz="0" w:space="0" w:color="auto"/>
        <w:bottom w:val="none" w:sz="0" w:space="0" w:color="auto"/>
        <w:right w:val="none" w:sz="0" w:space="0" w:color="auto"/>
      </w:divBdr>
    </w:div>
    <w:div w:id="1461260546">
      <w:marLeft w:val="640"/>
      <w:marRight w:val="0"/>
      <w:marTop w:val="0"/>
      <w:marBottom w:val="0"/>
      <w:divBdr>
        <w:top w:val="none" w:sz="0" w:space="0" w:color="auto"/>
        <w:left w:val="none" w:sz="0" w:space="0" w:color="auto"/>
        <w:bottom w:val="none" w:sz="0" w:space="0" w:color="auto"/>
        <w:right w:val="none" w:sz="0" w:space="0" w:color="auto"/>
      </w:divBdr>
    </w:div>
    <w:div w:id="1462118419">
      <w:marLeft w:val="640"/>
      <w:marRight w:val="0"/>
      <w:marTop w:val="0"/>
      <w:marBottom w:val="0"/>
      <w:divBdr>
        <w:top w:val="none" w:sz="0" w:space="0" w:color="auto"/>
        <w:left w:val="none" w:sz="0" w:space="0" w:color="auto"/>
        <w:bottom w:val="none" w:sz="0" w:space="0" w:color="auto"/>
        <w:right w:val="none" w:sz="0" w:space="0" w:color="auto"/>
      </w:divBdr>
    </w:div>
    <w:div w:id="1462337160">
      <w:bodyDiv w:val="1"/>
      <w:marLeft w:val="0"/>
      <w:marRight w:val="0"/>
      <w:marTop w:val="0"/>
      <w:marBottom w:val="0"/>
      <w:divBdr>
        <w:top w:val="none" w:sz="0" w:space="0" w:color="auto"/>
        <w:left w:val="none" w:sz="0" w:space="0" w:color="auto"/>
        <w:bottom w:val="none" w:sz="0" w:space="0" w:color="auto"/>
        <w:right w:val="none" w:sz="0" w:space="0" w:color="auto"/>
      </w:divBdr>
    </w:div>
    <w:div w:id="1462992742">
      <w:marLeft w:val="640"/>
      <w:marRight w:val="0"/>
      <w:marTop w:val="0"/>
      <w:marBottom w:val="0"/>
      <w:divBdr>
        <w:top w:val="none" w:sz="0" w:space="0" w:color="auto"/>
        <w:left w:val="none" w:sz="0" w:space="0" w:color="auto"/>
        <w:bottom w:val="none" w:sz="0" w:space="0" w:color="auto"/>
        <w:right w:val="none" w:sz="0" w:space="0" w:color="auto"/>
      </w:divBdr>
    </w:div>
    <w:div w:id="1463039143">
      <w:marLeft w:val="640"/>
      <w:marRight w:val="0"/>
      <w:marTop w:val="0"/>
      <w:marBottom w:val="0"/>
      <w:divBdr>
        <w:top w:val="none" w:sz="0" w:space="0" w:color="auto"/>
        <w:left w:val="none" w:sz="0" w:space="0" w:color="auto"/>
        <w:bottom w:val="none" w:sz="0" w:space="0" w:color="auto"/>
        <w:right w:val="none" w:sz="0" w:space="0" w:color="auto"/>
      </w:divBdr>
    </w:div>
    <w:div w:id="1464352116">
      <w:marLeft w:val="640"/>
      <w:marRight w:val="0"/>
      <w:marTop w:val="0"/>
      <w:marBottom w:val="0"/>
      <w:divBdr>
        <w:top w:val="none" w:sz="0" w:space="0" w:color="auto"/>
        <w:left w:val="none" w:sz="0" w:space="0" w:color="auto"/>
        <w:bottom w:val="none" w:sz="0" w:space="0" w:color="auto"/>
        <w:right w:val="none" w:sz="0" w:space="0" w:color="auto"/>
      </w:divBdr>
    </w:div>
    <w:div w:id="1465658065">
      <w:bodyDiv w:val="1"/>
      <w:marLeft w:val="0"/>
      <w:marRight w:val="0"/>
      <w:marTop w:val="0"/>
      <w:marBottom w:val="0"/>
      <w:divBdr>
        <w:top w:val="none" w:sz="0" w:space="0" w:color="auto"/>
        <w:left w:val="none" w:sz="0" w:space="0" w:color="auto"/>
        <w:bottom w:val="none" w:sz="0" w:space="0" w:color="auto"/>
        <w:right w:val="none" w:sz="0" w:space="0" w:color="auto"/>
      </w:divBdr>
      <w:divsChild>
        <w:div w:id="774905849">
          <w:marLeft w:val="640"/>
          <w:marRight w:val="0"/>
          <w:marTop w:val="0"/>
          <w:marBottom w:val="0"/>
          <w:divBdr>
            <w:top w:val="none" w:sz="0" w:space="0" w:color="auto"/>
            <w:left w:val="none" w:sz="0" w:space="0" w:color="auto"/>
            <w:bottom w:val="none" w:sz="0" w:space="0" w:color="auto"/>
            <w:right w:val="none" w:sz="0" w:space="0" w:color="auto"/>
          </w:divBdr>
        </w:div>
        <w:div w:id="960305738">
          <w:marLeft w:val="640"/>
          <w:marRight w:val="0"/>
          <w:marTop w:val="0"/>
          <w:marBottom w:val="0"/>
          <w:divBdr>
            <w:top w:val="none" w:sz="0" w:space="0" w:color="auto"/>
            <w:left w:val="none" w:sz="0" w:space="0" w:color="auto"/>
            <w:bottom w:val="none" w:sz="0" w:space="0" w:color="auto"/>
            <w:right w:val="none" w:sz="0" w:space="0" w:color="auto"/>
          </w:divBdr>
        </w:div>
        <w:div w:id="85273002">
          <w:marLeft w:val="640"/>
          <w:marRight w:val="0"/>
          <w:marTop w:val="0"/>
          <w:marBottom w:val="0"/>
          <w:divBdr>
            <w:top w:val="none" w:sz="0" w:space="0" w:color="auto"/>
            <w:left w:val="none" w:sz="0" w:space="0" w:color="auto"/>
            <w:bottom w:val="none" w:sz="0" w:space="0" w:color="auto"/>
            <w:right w:val="none" w:sz="0" w:space="0" w:color="auto"/>
          </w:divBdr>
        </w:div>
        <w:div w:id="380516496">
          <w:marLeft w:val="640"/>
          <w:marRight w:val="0"/>
          <w:marTop w:val="0"/>
          <w:marBottom w:val="0"/>
          <w:divBdr>
            <w:top w:val="none" w:sz="0" w:space="0" w:color="auto"/>
            <w:left w:val="none" w:sz="0" w:space="0" w:color="auto"/>
            <w:bottom w:val="none" w:sz="0" w:space="0" w:color="auto"/>
            <w:right w:val="none" w:sz="0" w:space="0" w:color="auto"/>
          </w:divBdr>
        </w:div>
        <w:div w:id="1291278001">
          <w:marLeft w:val="640"/>
          <w:marRight w:val="0"/>
          <w:marTop w:val="0"/>
          <w:marBottom w:val="0"/>
          <w:divBdr>
            <w:top w:val="none" w:sz="0" w:space="0" w:color="auto"/>
            <w:left w:val="none" w:sz="0" w:space="0" w:color="auto"/>
            <w:bottom w:val="none" w:sz="0" w:space="0" w:color="auto"/>
            <w:right w:val="none" w:sz="0" w:space="0" w:color="auto"/>
          </w:divBdr>
        </w:div>
        <w:div w:id="1427002611">
          <w:marLeft w:val="640"/>
          <w:marRight w:val="0"/>
          <w:marTop w:val="0"/>
          <w:marBottom w:val="0"/>
          <w:divBdr>
            <w:top w:val="none" w:sz="0" w:space="0" w:color="auto"/>
            <w:left w:val="none" w:sz="0" w:space="0" w:color="auto"/>
            <w:bottom w:val="none" w:sz="0" w:space="0" w:color="auto"/>
            <w:right w:val="none" w:sz="0" w:space="0" w:color="auto"/>
          </w:divBdr>
        </w:div>
        <w:div w:id="1517310643">
          <w:marLeft w:val="640"/>
          <w:marRight w:val="0"/>
          <w:marTop w:val="0"/>
          <w:marBottom w:val="0"/>
          <w:divBdr>
            <w:top w:val="none" w:sz="0" w:space="0" w:color="auto"/>
            <w:left w:val="none" w:sz="0" w:space="0" w:color="auto"/>
            <w:bottom w:val="none" w:sz="0" w:space="0" w:color="auto"/>
            <w:right w:val="none" w:sz="0" w:space="0" w:color="auto"/>
          </w:divBdr>
        </w:div>
        <w:div w:id="2018266316">
          <w:marLeft w:val="640"/>
          <w:marRight w:val="0"/>
          <w:marTop w:val="0"/>
          <w:marBottom w:val="0"/>
          <w:divBdr>
            <w:top w:val="none" w:sz="0" w:space="0" w:color="auto"/>
            <w:left w:val="none" w:sz="0" w:space="0" w:color="auto"/>
            <w:bottom w:val="none" w:sz="0" w:space="0" w:color="auto"/>
            <w:right w:val="none" w:sz="0" w:space="0" w:color="auto"/>
          </w:divBdr>
        </w:div>
        <w:div w:id="1167862120">
          <w:marLeft w:val="640"/>
          <w:marRight w:val="0"/>
          <w:marTop w:val="0"/>
          <w:marBottom w:val="0"/>
          <w:divBdr>
            <w:top w:val="none" w:sz="0" w:space="0" w:color="auto"/>
            <w:left w:val="none" w:sz="0" w:space="0" w:color="auto"/>
            <w:bottom w:val="none" w:sz="0" w:space="0" w:color="auto"/>
            <w:right w:val="none" w:sz="0" w:space="0" w:color="auto"/>
          </w:divBdr>
        </w:div>
        <w:div w:id="1796950088">
          <w:marLeft w:val="640"/>
          <w:marRight w:val="0"/>
          <w:marTop w:val="0"/>
          <w:marBottom w:val="0"/>
          <w:divBdr>
            <w:top w:val="none" w:sz="0" w:space="0" w:color="auto"/>
            <w:left w:val="none" w:sz="0" w:space="0" w:color="auto"/>
            <w:bottom w:val="none" w:sz="0" w:space="0" w:color="auto"/>
            <w:right w:val="none" w:sz="0" w:space="0" w:color="auto"/>
          </w:divBdr>
        </w:div>
        <w:div w:id="805702311">
          <w:marLeft w:val="640"/>
          <w:marRight w:val="0"/>
          <w:marTop w:val="0"/>
          <w:marBottom w:val="0"/>
          <w:divBdr>
            <w:top w:val="none" w:sz="0" w:space="0" w:color="auto"/>
            <w:left w:val="none" w:sz="0" w:space="0" w:color="auto"/>
            <w:bottom w:val="none" w:sz="0" w:space="0" w:color="auto"/>
            <w:right w:val="none" w:sz="0" w:space="0" w:color="auto"/>
          </w:divBdr>
        </w:div>
        <w:div w:id="150411049">
          <w:marLeft w:val="640"/>
          <w:marRight w:val="0"/>
          <w:marTop w:val="0"/>
          <w:marBottom w:val="0"/>
          <w:divBdr>
            <w:top w:val="none" w:sz="0" w:space="0" w:color="auto"/>
            <w:left w:val="none" w:sz="0" w:space="0" w:color="auto"/>
            <w:bottom w:val="none" w:sz="0" w:space="0" w:color="auto"/>
            <w:right w:val="none" w:sz="0" w:space="0" w:color="auto"/>
          </w:divBdr>
        </w:div>
        <w:div w:id="270823971">
          <w:marLeft w:val="640"/>
          <w:marRight w:val="0"/>
          <w:marTop w:val="0"/>
          <w:marBottom w:val="0"/>
          <w:divBdr>
            <w:top w:val="none" w:sz="0" w:space="0" w:color="auto"/>
            <w:left w:val="none" w:sz="0" w:space="0" w:color="auto"/>
            <w:bottom w:val="none" w:sz="0" w:space="0" w:color="auto"/>
            <w:right w:val="none" w:sz="0" w:space="0" w:color="auto"/>
          </w:divBdr>
        </w:div>
        <w:div w:id="1690137000">
          <w:marLeft w:val="640"/>
          <w:marRight w:val="0"/>
          <w:marTop w:val="0"/>
          <w:marBottom w:val="0"/>
          <w:divBdr>
            <w:top w:val="none" w:sz="0" w:space="0" w:color="auto"/>
            <w:left w:val="none" w:sz="0" w:space="0" w:color="auto"/>
            <w:bottom w:val="none" w:sz="0" w:space="0" w:color="auto"/>
            <w:right w:val="none" w:sz="0" w:space="0" w:color="auto"/>
          </w:divBdr>
        </w:div>
        <w:div w:id="1628004352">
          <w:marLeft w:val="640"/>
          <w:marRight w:val="0"/>
          <w:marTop w:val="0"/>
          <w:marBottom w:val="0"/>
          <w:divBdr>
            <w:top w:val="none" w:sz="0" w:space="0" w:color="auto"/>
            <w:left w:val="none" w:sz="0" w:space="0" w:color="auto"/>
            <w:bottom w:val="none" w:sz="0" w:space="0" w:color="auto"/>
            <w:right w:val="none" w:sz="0" w:space="0" w:color="auto"/>
          </w:divBdr>
        </w:div>
        <w:div w:id="1852260203">
          <w:marLeft w:val="640"/>
          <w:marRight w:val="0"/>
          <w:marTop w:val="0"/>
          <w:marBottom w:val="0"/>
          <w:divBdr>
            <w:top w:val="none" w:sz="0" w:space="0" w:color="auto"/>
            <w:left w:val="none" w:sz="0" w:space="0" w:color="auto"/>
            <w:bottom w:val="none" w:sz="0" w:space="0" w:color="auto"/>
            <w:right w:val="none" w:sz="0" w:space="0" w:color="auto"/>
          </w:divBdr>
        </w:div>
        <w:div w:id="1023021229">
          <w:marLeft w:val="640"/>
          <w:marRight w:val="0"/>
          <w:marTop w:val="0"/>
          <w:marBottom w:val="0"/>
          <w:divBdr>
            <w:top w:val="none" w:sz="0" w:space="0" w:color="auto"/>
            <w:left w:val="none" w:sz="0" w:space="0" w:color="auto"/>
            <w:bottom w:val="none" w:sz="0" w:space="0" w:color="auto"/>
            <w:right w:val="none" w:sz="0" w:space="0" w:color="auto"/>
          </w:divBdr>
        </w:div>
        <w:div w:id="420954038">
          <w:marLeft w:val="640"/>
          <w:marRight w:val="0"/>
          <w:marTop w:val="0"/>
          <w:marBottom w:val="0"/>
          <w:divBdr>
            <w:top w:val="none" w:sz="0" w:space="0" w:color="auto"/>
            <w:left w:val="none" w:sz="0" w:space="0" w:color="auto"/>
            <w:bottom w:val="none" w:sz="0" w:space="0" w:color="auto"/>
            <w:right w:val="none" w:sz="0" w:space="0" w:color="auto"/>
          </w:divBdr>
        </w:div>
        <w:div w:id="1806578006">
          <w:marLeft w:val="640"/>
          <w:marRight w:val="0"/>
          <w:marTop w:val="0"/>
          <w:marBottom w:val="0"/>
          <w:divBdr>
            <w:top w:val="none" w:sz="0" w:space="0" w:color="auto"/>
            <w:left w:val="none" w:sz="0" w:space="0" w:color="auto"/>
            <w:bottom w:val="none" w:sz="0" w:space="0" w:color="auto"/>
            <w:right w:val="none" w:sz="0" w:space="0" w:color="auto"/>
          </w:divBdr>
        </w:div>
        <w:div w:id="141820771">
          <w:marLeft w:val="640"/>
          <w:marRight w:val="0"/>
          <w:marTop w:val="0"/>
          <w:marBottom w:val="0"/>
          <w:divBdr>
            <w:top w:val="none" w:sz="0" w:space="0" w:color="auto"/>
            <w:left w:val="none" w:sz="0" w:space="0" w:color="auto"/>
            <w:bottom w:val="none" w:sz="0" w:space="0" w:color="auto"/>
            <w:right w:val="none" w:sz="0" w:space="0" w:color="auto"/>
          </w:divBdr>
        </w:div>
        <w:div w:id="1818842635">
          <w:marLeft w:val="640"/>
          <w:marRight w:val="0"/>
          <w:marTop w:val="0"/>
          <w:marBottom w:val="0"/>
          <w:divBdr>
            <w:top w:val="none" w:sz="0" w:space="0" w:color="auto"/>
            <w:left w:val="none" w:sz="0" w:space="0" w:color="auto"/>
            <w:bottom w:val="none" w:sz="0" w:space="0" w:color="auto"/>
            <w:right w:val="none" w:sz="0" w:space="0" w:color="auto"/>
          </w:divBdr>
        </w:div>
        <w:div w:id="1600412808">
          <w:marLeft w:val="640"/>
          <w:marRight w:val="0"/>
          <w:marTop w:val="0"/>
          <w:marBottom w:val="0"/>
          <w:divBdr>
            <w:top w:val="none" w:sz="0" w:space="0" w:color="auto"/>
            <w:left w:val="none" w:sz="0" w:space="0" w:color="auto"/>
            <w:bottom w:val="none" w:sz="0" w:space="0" w:color="auto"/>
            <w:right w:val="none" w:sz="0" w:space="0" w:color="auto"/>
          </w:divBdr>
        </w:div>
        <w:div w:id="373387475">
          <w:marLeft w:val="640"/>
          <w:marRight w:val="0"/>
          <w:marTop w:val="0"/>
          <w:marBottom w:val="0"/>
          <w:divBdr>
            <w:top w:val="none" w:sz="0" w:space="0" w:color="auto"/>
            <w:left w:val="none" w:sz="0" w:space="0" w:color="auto"/>
            <w:bottom w:val="none" w:sz="0" w:space="0" w:color="auto"/>
            <w:right w:val="none" w:sz="0" w:space="0" w:color="auto"/>
          </w:divBdr>
        </w:div>
        <w:div w:id="1950114376">
          <w:marLeft w:val="640"/>
          <w:marRight w:val="0"/>
          <w:marTop w:val="0"/>
          <w:marBottom w:val="0"/>
          <w:divBdr>
            <w:top w:val="none" w:sz="0" w:space="0" w:color="auto"/>
            <w:left w:val="none" w:sz="0" w:space="0" w:color="auto"/>
            <w:bottom w:val="none" w:sz="0" w:space="0" w:color="auto"/>
            <w:right w:val="none" w:sz="0" w:space="0" w:color="auto"/>
          </w:divBdr>
        </w:div>
        <w:div w:id="37901631">
          <w:marLeft w:val="640"/>
          <w:marRight w:val="0"/>
          <w:marTop w:val="0"/>
          <w:marBottom w:val="0"/>
          <w:divBdr>
            <w:top w:val="none" w:sz="0" w:space="0" w:color="auto"/>
            <w:left w:val="none" w:sz="0" w:space="0" w:color="auto"/>
            <w:bottom w:val="none" w:sz="0" w:space="0" w:color="auto"/>
            <w:right w:val="none" w:sz="0" w:space="0" w:color="auto"/>
          </w:divBdr>
        </w:div>
        <w:div w:id="2138404028">
          <w:marLeft w:val="640"/>
          <w:marRight w:val="0"/>
          <w:marTop w:val="0"/>
          <w:marBottom w:val="0"/>
          <w:divBdr>
            <w:top w:val="none" w:sz="0" w:space="0" w:color="auto"/>
            <w:left w:val="none" w:sz="0" w:space="0" w:color="auto"/>
            <w:bottom w:val="none" w:sz="0" w:space="0" w:color="auto"/>
            <w:right w:val="none" w:sz="0" w:space="0" w:color="auto"/>
          </w:divBdr>
        </w:div>
        <w:div w:id="1170291165">
          <w:marLeft w:val="640"/>
          <w:marRight w:val="0"/>
          <w:marTop w:val="0"/>
          <w:marBottom w:val="0"/>
          <w:divBdr>
            <w:top w:val="none" w:sz="0" w:space="0" w:color="auto"/>
            <w:left w:val="none" w:sz="0" w:space="0" w:color="auto"/>
            <w:bottom w:val="none" w:sz="0" w:space="0" w:color="auto"/>
            <w:right w:val="none" w:sz="0" w:space="0" w:color="auto"/>
          </w:divBdr>
        </w:div>
        <w:div w:id="2097940790">
          <w:marLeft w:val="640"/>
          <w:marRight w:val="0"/>
          <w:marTop w:val="0"/>
          <w:marBottom w:val="0"/>
          <w:divBdr>
            <w:top w:val="none" w:sz="0" w:space="0" w:color="auto"/>
            <w:left w:val="none" w:sz="0" w:space="0" w:color="auto"/>
            <w:bottom w:val="none" w:sz="0" w:space="0" w:color="auto"/>
            <w:right w:val="none" w:sz="0" w:space="0" w:color="auto"/>
          </w:divBdr>
        </w:div>
        <w:div w:id="1611431686">
          <w:marLeft w:val="640"/>
          <w:marRight w:val="0"/>
          <w:marTop w:val="0"/>
          <w:marBottom w:val="0"/>
          <w:divBdr>
            <w:top w:val="none" w:sz="0" w:space="0" w:color="auto"/>
            <w:left w:val="none" w:sz="0" w:space="0" w:color="auto"/>
            <w:bottom w:val="none" w:sz="0" w:space="0" w:color="auto"/>
            <w:right w:val="none" w:sz="0" w:space="0" w:color="auto"/>
          </w:divBdr>
        </w:div>
        <w:div w:id="223181586">
          <w:marLeft w:val="640"/>
          <w:marRight w:val="0"/>
          <w:marTop w:val="0"/>
          <w:marBottom w:val="0"/>
          <w:divBdr>
            <w:top w:val="none" w:sz="0" w:space="0" w:color="auto"/>
            <w:left w:val="none" w:sz="0" w:space="0" w:color="auto"/>
            <w:bottom w:val="none" w:sz="0" w:space="0" w:color="auto"/>
            <w:right w:val="none" w:sz="0" w:space="0" w:color="auto"/>
          </w:divBdr>
        </w:div>
        <w:div w:id="922951002">
          <w:marLeft w:val="640"/>
          <w:marRight w:val="0"/>
          <w:marTop w:val="0"/>
          <w:marBottom w:val="0"/>
          <w:divBdr>
            <w:top w:val="none" w:sz="0" w:space="0" w:color="auto"/>
            <w:left w:val="none" w:sz="0" w:space="0" w:color="auto"/>
            <w:bottom w:val="none" w:sz="0" w:space="0" w:color="auto"/>
            <w:right w:val="none" w:sz="0" w:space="0" w:color="auto"/>
          </w:divBdr>
        </w:div>
        <w:div w:id="297731641">
          <w:marLeft w:val="640"/>
          <w:marRight w:val="0"/>
          <w:marTop w:val="0"/>
          <w:marBottom w:val="0"/>
          <w:divBdr>
            <w:top w:val="none" w:sz="0" w:space="0" w:color="auto"/>
            <w:left w:val="none" w:sz="0" w:space="0" w:color="auto"/>
            <w:bottom w:val="none" w:sz="0" w:space="0" w:color="auto"/>
            <w:right w:val="none" w:sz="0" w:space="0" w:color="auto"/>
          </w:divBdr>
        </w:div>
        <w:div w:id="1650674358">
          <w:marLeft w:val="640"/>
          <w:marRight w:val="0"/>
          <w:marTop w:val="0"/>
          <w:marBottom w:val="0"/>
          <w:divBdr>
            <w:top w:val="none" w:sz="0" w:space="0" w:color="auto"/>
            <w:left w:val="none" w:sz="0" w:space="0" w:color="auto"/>
            <w:bottom w:val="none" w:sz="0" w:space="0" w:color="auto"/>
            <w:right w:val="none" w:sz="0" w:space="0" w:color="auto"/>
          </w:divBdr>
        </w:div>
        <w:div w:id="1742364833">
          <w:marLeft w:val="640"/>
          <w:marRight w:val="0"/>
          <w:marTop w:val="0"/>
          <w:marBottom w:val="0"/>
          <w:divBdr>
            <w:top w:val="none" w:sz="0" w:space="0" w:color="auto"/>
            <w:left w:val="none" w:sz="0" w:space="0" w:color="auto"/>
            <w:bottom w:val="none" w:sz="0" w:space="0" w:color="auto"/>
            <w:right w:val="none" w:sz="0" w:space="0" w:color="auto"/>
          </w:divBdr>
        </w:div>
        <w:div w:id="287517356">
          <w:marLeft w:val="640"/>
          <w:marRight w:val="0"/>
          <w:marTop w:val="0"/>
          <w:marBottom w:val="0"/>
          <w:divBdr>
            <w:top w:val="none" w:sz="0" w:space="0" w:color="auto"/>
            <w:left w:val="none" w:sz="0" w:space="0" w:color="auto"/>
            <w:bottom w:val="none" w:sz="0" w:space="0" w:color="auto"/>
            <w:right w:val="none" w:sz="0" w:space="0" w:color="auto"/>
          </w:divBdr>
        </w:div>
        <w:div w:id="783155937">
          <w:marLeft w:val="640"/>
          <w:marRight w:val="0"/>
          <w:marTop w:val="0"/>
          <w:marBottom w:val="0"/>
          <w:divBdr>
            <w:top w:val="none" w:sz="0" w:space="0" w:color="auto"/>
            <w:left w:val="none" w:sz="0" w:space="0" w:color="auto"/>
            <w:bottom w:val="none" w:sz="0" w:space="0" w:color="auto"/>
            <w:right w:val="none" w:sz="0" w:space="0" w:color="auto"/>
          </w:divBdr>
        </w:div>
        <w:div w:id="242615183">
          <w:marLeft w:val="640"/>
          <w:marRight w:val="0"/>
          <w:marTop w:val="0"/>
          <w:marBottom w:val="0"/>
          <w:divBdr>
            <w:top w:val="none" w:sz="0" w:space="0" w:color="auto"/>
            <w:left w:val="none" w:sz="0" w:space="0" w:color="auto"/>
            <w:bottom w:val="none" w:sz="0" w:space="0" w:color="auto"/>
            <w:right w:val="none" w:sz="0" w:space="0" w:color="auto"/>
          </w:divBdr>
        </w:div>
        <w:div w:id="731999840">
          <w:marLeft w:val="640"/>
          <w:marRight w:val="0"/>
          <w:marTop w:val="0"/>
          <w:marBottom w:val="0"/>
          <w:divBdr>
            <w:top w:val="none" w:sz="0" w:space="0" w:color="auto"/>
            <w:left w:val="none" w:sz="0" w:space="0" w:color="auto"/>
            <w:bottom w:val="none" w:sz="0" w:space="0" w:color="auto"/>
            <w:right w:val="none" w:sz="0" w:space="0" w:color="auto"/>
          </w:divBdr>
        </w:div>
        <w:div w:id="1577352203">
          <w:marLeft w:val="640"/>
          <w:marRight w:val="0"/>
          <w:marTop w:val="0"/>
          <w:marBottom w:val="0"/>
          <w:divBdr>
            <w:top w:val="none" w:sz="0" w:space="0" w:color="auto"/>
            <w:left w:val="none" w:sz="0" w:space="0" w:color="auto"/>
            <w:bottom w:val="none" w:sz="0" w:space="0" w:color="auto"/>
            <w:right w:val="none" w:sz="0" w:space="0" w:color="auto"/>
          </w:divBdr>
        </w:div>
        <w:div w:id="656416951">
          <w:marLeft w:val="640"/>
          <w:marRight w:val="0"/>
          <w:marTop w:val="0"/>
          <w:marBottom w:val="0"/>
          <w:divBdr>
            <w:top w:val="none" w:sz="0" w:space="0" w:color="auto"/>
            <w:left w:val="none" w:sz="0" w:space="0" w:color="auto"/>
            <w:bottom w:val="none" w:sz="0" w:space="0" w:color="auto"/>
            <w:right w:val="none" w:sz="0" w:space="0" w:color="auto"/>
          </w:divBdr>
        </w:div>
        <w:div w:id="420487166">
          <w:marLeft w:val="640"/>
          <w:marRight w:val="0"/>
          <w:marTop w:val="0"/>
          <w:marBottom w:val="0"/>
          <w:divBdr>
            <w:top w:val="none" w:sz="0" w:space="0" w:color="auto"/>
            <w:left w:val="none" w:sz="0" w:space="0" w:color="auto"/>
            <w:bottom w:val="none" w:sz="0" w:space="0" w:color="auto"/>
            <w:right w:val="none" w:sz="0" w:space="0" w:color="auto"/>
          </w:divBdr>
        </w:div>
        <w:div w:id="138153038">
          <w:marLeft w:val="640"/>
          <w:marRight w:val="0"/>
          <w:marTop w:val="0"/>
          <w:marBottom w:val="0"/>
          <w:divBdr>
            <w:top w:val="none" w:sz="0" w:space="0" w:color="auto"/>
            <w:left w:val="none" w:sz="0" w:space="0" w:color="auto"/>
            <w:bottom w:val="none" w:sz="0" w:space="0" w:color="auto"/>
            <w:right w:val="none" w:sz="0" w:space="0" w:color="auto"/>
          </w:divBdr>
        </w:div>
        <w:div w:id="1602637769">
          <w:marLeft w:val="640"/>
          <w:marRight w:val="0"/>
          <w:marTop w:val="0"/>
          <w:marBottom w:val="0"/>
          <w:divBdr>
            <w:top w:val="none" w:sz="0" w:space="0" w:color="auto"/>
            <w:left w:val="none" w:sz="0" w:space="0" w:color="auto"/>
            <w:bottom w:val="none" w:sz="0" w:space="0" w:color="auto"/>
            <w:right w:val="none" w:sz="0" w:space="0" w:color="auto"/>
          </w:divBdr>
        </w:div>
        <w:div w:id="1549952148">
          <w:marLeft w:val="640"/>
          <w:marRight w:val="0"/>
          <w:marTop w:val="0"/>
          <w:marBottom w:val="0"/>
          <w:divBdr>
            <w:top w:val="none" w:sz="0" w:space="0" w:color="auto"/>
            <w:left w:val="none" w:sz="0" w:space="0" w:color="auto"/>
            <w:bottom w:val="none" w:sz="0" w:space="0" w:color="auto"/>
            <w:right w:val="none" w:sz="0" w:space="0" w:color="auto"/>
          </w:divBdr>
        </w:div>
        <w:div w:id="1539858748">
          <w:marLeft w:val="640"/>
          <w:marRight w:val="0"/>
          <w:marTop w:val="0"/>
          <w:marBottom w:val="0"/>
          <w:divBdr>
            <w:top w:val="none" w:sz="0" w:space="0" w:color="auto"/>
            <w:left w:val="none" w:sz="0" w:space="0" w:color="auto"/>
            <w:bottom w:val="none" w:sz="0" w:space="0" w:color="auto"/>
            <w:right w:val="none" w:sz="0" w:space="0" w:color="auto"/>
          </w:divBdr>
        </w:div>
        <w:div w:id="1375077903">
          <w:marLeft w:val="640"/>
          <w:marRight w:val="0"/>
          <w:marTop w:val="0"/>
          <w:marBottom w:val="0"/>
          <w:divBdr>
            <w:top w:val="none" w:sz="0" w:space="0" w:color="auto"/>
            <w:left w:val="none" w:sz="0" w:space="0" w:color="auto"/>
            <w:bottom w:val="none" w:sz="0" w:space="0" w:color="auto"/>
            <w:right w:val="none" w:sz="0" w:space="0" w:color="auto"/>
          </w:divBdr>
        </w:div>
        <w:div w:id="1955136521">
          <w:marLeft w:val="640"/>
          <w:marRight w:val="0"/>
          <w:marTop w:val="0"/>
          <w:marBottom w:val="0"/>
          <w:divBdr>
            <w:top w:val="none" w:sz="0" w:space="0" w:color="auto"/>
            <w:left w:val="none" w:sz="0" w:space="0" w:color="auto"/>
            <w:bottom w:val="none" w:sz="0" w:space="0" w:color="auto"/>
            <w:right w:val="none" w:sz="0" w:space="0" w:color="auto"/>
          </w:divBdr>
        </w:div>
        <w:div w:id="1147476932">
          <w:marLeft w:val="640"/>
          <w:marRight w:val="0"/>
          <w:marTop w:val="0"/>
          <w:marBottom w:val="0"/>
          <w:divBdr>
            <w:top w:val="none" w:sz="0" w:space="0" w:color="auto"/>
            <w:left w:val="none" w:sz="0" w:space="0" w:color="auto"/>
            <w:bottom w:val="none" w:sz="0" w:space="0" w:color="auto"/>
            <w:right w:val="none" w:sz="0" w:space="0" w:color="auto"/>
          </w:divBdr>
        </w:div>
        <w:div w:id="793719086">
          <w:marLeft w:val="640"/>
          <w:marRight w:val="0"/>
          <w:marTop w:val="0"/>
          <w:marBottom w:val="0"/>
          <w:divBdr>
            <w:top w:val="none" w:sz="0" w:space="0" w:color="auto"/>
            <w:left w:val="none" w:sz="0" w:space="0" w:color="auto"/>
            <w:bottom w:val="none" w:sz="0" w:space="0" w:color="auto"/>
            <w:right w:val="none" w:sz="0" w:space="0" w:color="auto"/>
          </w:divBdr>
        </w:div>
        <w:div w:id="21633269">
          <w:marLeft w:val="640"/>
          <w:marRight w:val="0"/>
          <w:marTop w:val="0"/>
          <w:marBottom w:val="0"/>
          <w:divBdr>
            <w:top w:val="none" w:sz="0" w:space="0" w:color="auto"/>
            <w:left w:val="none" w:sz="0" w:space="0" w:color="auto"/>
            <w:bottom w:val="none" w:sz="0" w:space="0" w:color="auto"/>
            <w:right w:val="none" w:sz="0" w:space="0" w:color="auto"/>
          </w:divBdr>
        </w:div>
        <w:div w:id="615988221">
          <w:marLeft w:val="640"/>
          <w:marRight w:val="0"/>
          <w:marTop w:val="0"/>
          <w:marBottom w:val="0"/>
          <w:divBdr>
            <w:top w:val="none" w:sz="0" w:space="0" w:color="auto"/>
            <w:left w:val="none" w:sz="0" w:space="0" w:color="auto"/>
            <w:bottom w:val="none" w:sz="0" w:space="0" w:color="auto"/>
            <w:right w:val="none" w:sz="0" w:space="0" w:color="auto"/>
          </w:divBdr>
        </w:div>
        <w:div w:id="698240471">
          <w:marLeft w:val="640"/>
          <w:marRight w:val="0"/>
          <w:marTop w:val="0"/>
          <w:marBottom w:val="0"/>
          <w:divBdr>
            <w:top w:val="none" w:sz="0" w:space="0" w:color="auto"/>
            <w:left w:val="none" w:sz="0" w:space="0" w:color="auto"/>
            <w:bottom w:val="none" w:sz="0" w:space="0" w:color="auto"/>
            <w:right w:val="none" w:sz="0" w:space="0" w:color="auto"/>
          </w:divBdr>
        </w:div>
        <w:div w:id="1162046512">
          <w:marLeft w:val="640"/>
          <w:marRight w:val="0"/>
          <w:marTop w:val="0"/>
          <w:marBottom w:val="0"/>
          <w:divBdr>
            <w:top w:val="none" w:sz="0" w:space="0" w:color="auto"/>
            <w:left w:val="none" w:sz="0" w:space="0" w:color="auto"/>
            <w:bottom w:val="none" w:sz="0" w:space="0" w:color="auto"/>
            <w:right w:val="none" w:sz="0" w:space="0" w:color="auto"/>
          </w:divBdr>
        </w:div>
        <w:div w:id="314114242">
          <w:marLeft w:val="640"/>
          <w:marRight w:val="0"/>
          <w:marTop w:val="0"/>
          <w:marBottom w:val="0"/>
          <w:divBdr>
            <w:top w:val="none" w:sz="0" w:space="0" w:color="auto"/>
            <w:left w:val="none" w:sz="0" w:space="0" w:color="auto"/>
            <w:bottom w:val="none" w:sz="0" w:space="0" w:color="auto"/>
            <w:right w:val="none" w:sz="0" w:space="0" w:color="auto"/>
          </w:divBdr>
        </w:div>
        <w:div w:id="953515399">
          <w:marLeft w:val="640"/>
          <w:marRight w:val="0"/>
          <w:marTop w:val="0"/>
          <w:marBottom w:val="0"/>
          <w:divBdr>
            <w:top w:val="none" w:sz="0" w:space="0" w:color="auto"/>
            <w:left w:val="none" w:sz="0" w:space="0" w:color="auto"/>
            <w:bottom w:val="none" w:sz="0" w:space="0" w:color="auto"/>
            <w:right w:val="none" w:sz="0" w:space="0" w:color="auto"/>
          </w:divBdr>
        </w:div>
        <w:div w:id="1430546510">
          <w:marLeft w:val="640"/>
          <w:marRight w:val="0"/>
          <w:marTop w:val="0"/>
          <w:marBottom w:val="0"/>
          <w:divBdr>
            <w:top w:val="none" w:sz="0" w:space="0" w:color="auto"/>
            <w:left w:val="none" w:sz="0" w:space="0" w:color="auto"/>
            <w:bottom w:val="none" w:sz="0" w:space="0" w:color="auto"/>
            <w:right w:val="none" w:sz="0" w:space="0" w:color="auto"/>
          </w:divBdr>
        </w:div>
        <w:div w:id="1490899557">
          <w:marLeft w:val="640"/>
          <w:marRight w:val="0"/>
          <w:marTop w:val="0"/>
          <w:marBottom w:val="0"/>
          <w:divBdr>
            <w:top w:val="none" w:sz="0" w:space="0" w:color="auto"/>
            <w:left w:val="none" w:sz="0" w:space="0" w:color="auto"/>
            <w:bottom w:val="none" w:sz="0" w:space="0" w:color="auto"/>
            <w:right w:val="none" w:sz="0" w:space="0" w:color="auto"/>
          </w:divBdr>
        </w:div>
        <w:div w:id="453409226">
          <w:marLeft w:val="640"/>
          <w:marRight w:val="0"/>
          <w:marTop w:val="0"/>
          <w:marBottom w:val="0"/>
          <w:divBdr>
            <w:top w:val="none" w:sz="0" w:space="0" w:color="auto"/>
            <w:left w:val="none" w:sz="0" w:space="0" w:color="auto"/>
            <w:bottom w:val="none" w:sz="0" w:space="0" w:color="auto"/>
            <w:right w:val="none" w:sz="0" w:space="0" w:color="auto"/>
          </w:divBdr>
        </w:div>
        <w:div w:id="99571554">
          <w:marLeft w:val="640"/>
          <w:marRight w:val="0"/>
          <w:marTop w:val="0"/>
          <w:marBottom w:val="0"/>
          <w:divBdr>
            <w:top w:val="none" w:sz="0" w:space="0" w:color="auto"/>
            <w:left w:val="none" w:sz="0" w:space="0" w:color="auto"/>
            <w:bottom w:val="none" w:sz="0" w:space="0" w:color="auto"/>
            <w:right w:val="none" w:sz="0" w:space="0" w:color="auto"/>
          </w:divBdr>
        </w:div>
        <w:div w:id="2015646449">
          <w:marLeft w:val="640"/>
          <w:marRight w:val="0"/>
          <w:marTop w:val="0"/>
          <w:marBottom w:val="0"/>
          <w:divBdr>
            <w:top w:val="none" w:sz="0" w:space="0" w:color="auto"/>
            <w:left w:val="none" w:sz="0" w:space="0" w:color="auto"/>
            <w:bottom w:val="none" w:sz="0" w:space="0" w:color="auto"/>
            <w:right w:val="none" w:sz="0" w:space="0" w:color="auto"/>
          </w:divBdr>
        </w:div>
        <w:div w:id="510418030">
          <w:marLeft w:val="640"/>
          <w:marRight w:val="0"/>
          <w:marTop w:val="0"/>
          <w:marBottom w:val="0"/>
          <w:divBdr>
            <w:top w:val="none" w:sz="0" w:space="0" w:color="auto"/>
            <w:left w:val="none" w:sz="0" w:space="0" w:color="auto"/>
            <w:bottom w:val="none" w:sz="0" w:space="0" w:color="auto"/>
            <w:right w:val="none" w:sz="0" w:space="0" w:color="auto"/>
          </w:divBdr>
        </w:div>
        <w:div w:id="1822769082">
          <w:marLeft w:val="640"/>
          <w:marRight w:val="0"/>
          <w:marTop w:val="0"/>
          <w:marBottom w:val="0"/>
          <w:divBdr>
            <w:top w:val="none" w:sz="0" w:space="0" w:color="auto"/>
            <w:left w:val="none" w:sz="0" w:space="0" w:color="auto"/>
            <w:bottom w:val="none" w:sz="0" w:space="0" w:color="auto"/>
            <w:right w:val="none" w:sz="0" w:space="0" w:color="auto"/>
          </w:divBdr>
        </w:div>
        <w:div w:id="192770334">
          <w:marLeft w:val="640"/>
          <w:marRight w:val="0"/>
          <w:marTop w:val="0"/>
          <w:marBottom w:val="0"/>
          <w:divBdr>
            <w:top w:val="none" w:sz="0" w:space="0" w:color="auto"/>
            <w:left w:val="none" w:sz="0" w:space="0" w:color="auto"/>
            <w:bottom w:val="none" w:sz="0" w:space="0" w:color="auto"/>
            <w:right w:val="none" w:sz="0" w:space="0" w:color="auto"/>
          </w:divBdr>
        </w:div>
        <w:div w:id="859584594">
          <w:marLeft w:val="640"/>
          <w:marRight w:val="0"/>
          <w:marTop w:val="0"/>
          <w:marBottom w:val="0"/>
          <w:divBdr>
            <w:top w:val="none" w:sz="0" w:space="0" w:color="auto"/>
            <w:left w:val="none" w:sz="0" w:space="0" w:color="auto"/>
            <w:bottom w:val="none" w:sz="0" w:space="0" w:color="auto"/>
            <w:right w:val="none" w:sz="0" w:space="0" w:color="auto"/>
          </w:divBdr>
        </w:div>
        <w:div w:id="253519283">
          <w:marLeft w:val="640"/>
          <w:marRight w:val="0"/>
          <w:marTop w:val="0"/>
          <w:marBottom w:val="0"/>
          <w:divBdr>
            <w:top w:val="none" w:sz="0" w:space="0" w:color="auto"/>
            <w:left w:val="none" w:sz="0" w:space="0" w:color="auto"/>
            <w:bottom w:val="none" w:sz="0" w:space="0" w:color="auto"/>
            <w:right w:val="none" w:sz="0" w:space="0" w:color="auto"/>
          </w:divBdr>
        </w:div>
        <w:div w:id="2018969206">
          <w:marLeft w:val="640"/>
          <w:marRight w:val="0"/>
          <w:marTop w:val="0"/>
          <w:marBottom w:val="0"/>
          <w:divBdr>
            <w:top w:val="none" w:sz="0" w:space="0" w:color="auto"/>
            <w:left w:val="none" w:sz="0" w:space="0" w:color="auto"/>
            <w:bottom w:val="none" w:sz="0" w:space="0" w:color="auto"/>
            <w:right w:val="none" w:sz="0" w:space="0" w:color="auto"/>
          </w:divBdr>
        </w:div>
        <w:div w:id="1448112197">
          <w:marLeft w:val="640"/>
          <w:marRight w:val="0"/>
          <w:marTop w:val="0"/>
          <w:marBottom w:val="0"/>
          <w:divBdr>
            <w:top w:val="none" w:sz="0" w:space="0" w:color="auto"/>
            <w:left w:val="none" w:sz="0" w:space="0" w:color="auto"/>
            <w:bottom w:val="none" w:sz="0" w:space="0" w:color="auto"/>
            <w:right w:val="none" w:sz="0" w:space="0" w:color="auto"/>
          </w:divBdr>
        </w:div>
        <w:div w:id="2071341623">
          <w:marLeft w:val="640"/>
          <w:marRight w:val="0"/>
          <w:marTop w:val="0"/>
          <w:marBottom w:val="0"/>
          <w:divBdr>
            <w:top w:val="none" w:sz="0" w:space="0" w:color="auto"/>
            <w:left w:val="none" w:sz="0" w:space="0" w:color="auto"/>
            <w:bottom w:val="none" w:sz="0" w:space="0" w:color="auto"/>
            <w:right w:val="none" w:sz="0" w:space="0" w:color="auto"/>
          </w:divBdr>
        </w:div>
        <w:div w:id="1319114720">
          <w:marLeft w:val="640"/>
          <w:marRight w:val="0"/>
          <w:marTop w:val="0"/>
          <w:marBottom w:val="0"/>
          <w:divBdr>
            <w:top w:val="none" w:sz="0" w:space="0" w:color="auto"/>
            <w:left w:val="none" w:sz="0" w:space="0" w:color="auto"/>
            <w:bottom w:val="none" w:sz="0" w:space="0" w:color="auto"/>
            <w:right w:val="none" w:sz="0" w:space="0" w:color="auto"/>
          </w:divBdr>
        </w:div>
        <w:div w:id="465976057">
          <w:marLeft w:val="640"/>
          <w:marRight w:val="0"/>
          <w:marTop w:val="0"/>
          <w:marBottom w:val="0"/>
          <w:divBdr>
            <w:top w:val="none" w:sz="0" w:space="0" w:color="auto"/>
            <w:left w:val="none" w:sz="0" w:space="0" w:color="auto"/>
            <w:bottom w:val="none" w:sz="0" w:space="0" w:color="auto"/>
            <w:right w:val="none" w:sz="0" w:space="0" w:color="auto"/>
          </w:divBdr>
        </w:div>
        <w:div w:id="1980916055">
          <w:marLeft w:val="640"/>
          <w:marRight w:val="0"/>
          <w:marTop w:val="0"/>
          <w:marBottom w:val="0"/>
          <w:divBdr>
            <w:top w:val="none" w:sz="0" w:space="0" w:color="auto"/>
            <w:left w:val="none" w:sz="0" w:space="0" w:color="auto"/>
            <w:bottom w:val="none" w:sz="0" w:space="0" w:color="auto"/>
            <w:right w:val="none" w:sz="0" w:space="0" w:color="auto"/>
          </w:divBdr>
        </w:div>
        <w:div w:id="730038049">
          <w:marLeft w:val="640"/>
          <w:marRight w:val="0"/>
          <w:marTop w:val="0"/>
          <w:marBottom w:val="0"/>
          <w:divBdr>
            <w:top w:val="none" w:sz="0" w:space="0" w:color="auto"/>
            <w:left w:val="none" w:sz="0" w:space="0" w:color="auto"/>
            <w:bottom w:val="none" w:sz="0" w:space="0" w:color="auto"/>
            <w:right w:val="none" w:sz="0" w:space="0" w:color="auto"/>
          </w:divBdr>
        </w:div>
        <w:div w:id="1038235630">
          <w:marLeft w:val="640"/>
          <w:marRight w:val="0"/>
          <w:marTop w:val="0"/>
          <w:marBottom w:val="0"/>
          <w:divBdr>
            <w:top w:val="none" w:sz="0" w:space="0" w:color="auto"/>
            <w:left w:val="none" w:sz="0" w:space="0" w:color="auto"/>
            <w:bottom w:val="none" w:sz="0" w:space="0" w:color="auto"/>
            <w:right w:val="none" w:sz="0" w:space="0" w:color="auto"/>
          </w:divBdr>
        </w:div>
      </w:divsChild>
    </w:div>
    <w:div w:id="1466004967">
      <w:marLeft w:val="640"/>
      <w:marRight w:val="0"/>
      <w:marTop w:val="0"/>
      <w:marBottom w:val="0"/>
      <w:divBdr>
        <w:top w:val="none" w:sz="0" w:space="0" w:color="auto"/>
        <w:left w:val="none" w:sz="0" w:space="0" w:color="auto"/>
        <w:bottom w:val="none" w:sz="0" w:space="0" w:color="auto"/>
        <w:right w:val="none" w:sz="0" w:space="0" w:color="auto"/>
      </w:divBdr>
    </w:div>
    <w:div w:id="1466043272">
      <w:marLeft w:val="640"/>
      <w:marRight w:val="0"/>
      <w:marTop w:val="0"/>
      <w:marBottom w:val="0"/>
      <w:divBdr>
        <w:top w:val="none" w:sz="0" w:space="0" w:color="auto"/>
        <w:left w:val="none" w:sz="0" w:space="0" w:color="auto"/>
        <w:bottom w:val="none" w:sz="0" w:space="0" w:color="auto"/>
        <w:right w:val="none" w:sz="0" w:space="0" w:color="auto"/>
      </w:divBdr>
    </w:div>
    <w:div w:id="1466242882">
      <w:marLeft w:val="640"/>
      <w:marRight w:val="0"/>
      <w:marTop w:val="0"/>
      <w:marBottom w:val="0"/>
      <w:divBdr>
        <w:top w:val="none" w:sz="0" w:space="0" w:color="auto"/>
        <w:left w:val="none" w:sz="0" w:space="0" w:color="auto"/>
        <w:bottom w:val="none" w:sz="0" w:space="0" w:color="auto"/>
        <w:right w:val="none" w:sz="0" w:space="0" w:color="auto"/>
      </w:divBdr>
    </w:div>
    <w:div w:id="1466435154">
      <w:marLeft w:val="640"/>
      <w:marRight w:val="0"/>
      <w:marTop w:val="0"/>
      <w:marBottom w:val="0"/>
      <w:divBdr>
        <w:top w:val="none" w:sz="0" w:space="0" w:color="auto"/>
        <w:left w:val="none" w:sz="0" w:space="0" w:color="auto"/>
        <w:bottom w:val="none" w:sz="0" w:space="0" w:color="auto"/>
        <w:right w:val="none" w:sz="0" w:space="0" w:color="auto"/>
      </w:divBdr>
    </w:div>
    <w:div w:id="1466662433">
      <w:marLeft w:val="640"/>
      <w:marRight w:val="0"/>
      <w:marTop w:val="0"/>
      <w:marBottom w:val="0"/>
      <w:divBdr>
        <w:top w:val="none" w:sz="0" w:space="0" w:color="auto"/>
        <w:left w:val="none" w:sz="0" w:space="0" w:color="auto"/>
        <w:bottom w:val="none" w:sz="0" w:space="0" w:color="auto"/>
        <w:right w:val="none" w:sz="0" w:space="0" w:color="auto"/>
      </w:divBdr>
    </w:div>
    <w:div w:id="1466972991">
      <w:bodyDiv w:val="1"/>
      <w:marLeft w:val="0"/>
      <w:marRight w:val="0"/>
      <w:marTop w:val="0"/>
      <w:marBottom w:val="0"/>
      <w:divBdr>
        <w:top w:val="none" w:sz="0" w:space="0" w:color="auto"/>
        <w:left w:val="none" w:sz="0" w:space="0" w:color="auto"/>
        <w:bottom w:val="none" w:sz="0" w:space="0" w:color="auto"/>
        <w:right w:val="none" w:sz="0" w:space="0" w:color="auto"/>
      </w:divBdr>
      <w:divsChild>
        <w:div w:id="2131124244">
          <w:marLeft w:val="640"/>
          <w:marRight w:val="0"/>
          <w:marTop w:val="0"/>
          <w:marBottom w:val="0"/>
          <w:divBdr>
            <w:top w:val="none" w:sz="0" w:space="0" w:color="auto"/>
            <w:left w:val="none" w:sz="0" w:space="0" w:color="auto"/>
            <w:bottom w:val="none" w:sz="0" w:space="0" w:color="auto"/>
            <w:right w:val="none" w:sz="0" w:space="0" w:color="auto"/>
          </w:divBdr>
        </w:div>
        <w:div w:id="494423017">
          <w:marLeft w:val="640"/>
          <w:marRight w:val="0"/>
          <w:marTop w:val="0"/>
          <w:marBottom w:val="0"/>
          <w:divBdr>
            <w:top w:val="none" w:sz="0" w:space="0" w:color="auto"/>
            <w:left w:val="none" w:sz="0" w:space="0" w:color="auto"/>
            <w:bottom w:val="none" w:sz="0" w:space="0" w:color="auto"/>
            <w:right w:val="none" w:sz="0" w:space="0" w:color="auto"/>
          </w:divBdr>
        </w:div>
        <w:div w:id="636841238">
          <w:marLeft w:val="640"/>
          <w:marRight w:val="0"/>
          <w:marTop w:val="0"/>
          <w:marBottom w:val="0"/>
          <w:divBdr>
            <w:top w:val="none" w:sz="0" w:space="0" w:color="auto"/>
            <w:left w:val="none" w:sz="0" w:space="0" w:color="auto"/>
            <w:bottom w:val="none" w:sz="0" w:space="0" w:color="auto"/>
            <w:right w:val="none" w:sz="0" w:space="0" w:color="auto"/>
          </w:divBdr>
        </w:div>
        <w:div w:id="816336722">
          <w:marLeft w:val="640"/>
          <w:marRight w:val="0"/>
          <w:marTop w:val="0"/>
          <w:marBottom w:val="0"/>
          <w:divBdr>
            <w:top w:val="none" w:sz="0" w:space="0" w:color="auto"/>
            <w:left w:val="none" w:sz="0" w:space="0" w:color="auto"/>
            <w:bottom w:val="none" w:sz="0" w:space="0" w:color="auto"/>
            <w:right w:val="none" w:sz="0" w:space="0" w:color="auto"/>
          </w:divBdr>
        </w:div>
        <w:div w:id="1358964596">
          <w:marLeft w:val="640"/>
          <w:marRight w:val="0"/>
          <w:marTop w:val="0"/>
          <w:marBottom w:val="0"/>
          <w:divBdr>
            <w:top w:val="none" w:sz="0" w:space="0" w:color="auto"/>
            <w:left w:val="none" w:sz="0" w:space="0" w:color="auto"/>
            <w:bottom w:val="none" w:sz="0" w:space="0" w:color="auto"/>
            <w:right w:val="none" w:sz="0" w:space="0" w:color="auto"/>
          </w:divBdr>
        </w:div>
        <w:div w:id="326439694">
          <w:marLeft w:val="640"/>
          <w:marRight w:val="0"/>
          <w:marTop w:val="0"/>
          <w:marBottom w:val="0"/>
          <w:divBdr>
            <w:top w:val="none" w:sz="0" w:space="0" w:color="auto"/>
            <w:left w:val="none" w:sz="0" w:space="0" w:color="auto"/>
            <w:bottom w:val="none" w:sz="0" w:space="0" w:color="auto"/>
            <w:right w:val="none" w:sz="0" w:space="0" w:color="auto"/>
          </w:divBdr>
        </w:div>
        <w:div w:id="581566695">
          <w:marLeft w:val="640"/>
          <w:marRight w:val="0"/>
          <w:marTop w:val="0"/>
          <w:marBottom w:val="0"/>
          <w:divBdr>
            <w:top w:val="none" w:sz="0" w:space="0" w:color="auto"/>
            <w:left w:val="none" w:sz="0" w:space="0" w:color="auto"/>
            <w:bottom w:val="none" w:sz="0" w:space="0" w:color="auto"/>
            <w:right w:val="none" w:sz="0" w:space="0" w:color="auto"/>
          </w:divBdr>
        </w:div>
        <w:div w:id="1086875705">
          <w:marLeft w:val="640"/>
          <w:marRight w:val="0"/>
          <w:marTop w:val="0"/>
          <w:marBottom w:val="0"/>
          <w:divBdr>
            <w:top w:val="none" w:sz="0" w:space="0" w:color="auto"/>
            <w:left w:val="none" w:sz="0" w:space="0" w:color="auto"/>
            <w:bottom w:val="none" w:sz="0" w:space="0" w:color="auto"/>
            <w:right w:val="none" w:sz="0" w:space="0" w:color="auto"/>
          </w:divBdr>
        </w:div>
        <w:div w:id="105732269">
          <w:marLeft w:val="640"/>
          <w:marRight w:val="0"/>
          <w:marTop w:val="0"/>
          <w:marBottom w:val="0"/>
          <w:divBdr>
            <w:top w:val="none" w:sz="0" w:space="0" w:color="auto"/>
            <w:left w:val="none" w:sz="0" w:space="0" w:color="auto"/>
            <w:bottom w:val="none" w:sz="0" w:space="0" w:color="auto"/>
            <w:right w:val="none" w:sz="0" w:space="0" w:color="auto"/>
          </w:divBdr>
        </w:div>
        <w:div w:id="307127625">
          <w:marLeft w:val="640"/>
          <w:marRight w:val="0"/>
          <w:marTop w:val="0"/>
          <w:marBottom w:val="0"/>
          <w:divBdr>
            <w:top w:val="none" w:sz="0" w:space="0" w:color="auto"/>
            <w:left w:val="none" w:sz="0" w:space="0" w:color="auto"/>
            <w:bottom w:val="none" w:sz="0" w:space="0" w:color="auto"/>
            <w:right w:val="none" w:sz="0" w:space="0" w:color="auto"/>
          </w:divBdr>
        </w:div>
        <w:div w:id="1808740954">
          <w:marLeft w:val="640"/>
          <w:marRight w:val="0"/>
          <w:marTop w:val="0"/>
          <w:marBottom w:val="0"/>
          <w:divBdr>
            <w:top w:val="none" w:sz="0" w:space="0" w:color="auto"/>
            <w:left w:val="none" w:sz="0" w:space="0" w:color="auto"/>
            <w:bottom w:val="none" w:sz="0" w:space="0" w:color="auto"/>
            <w:right w:val="none" w:sz="0" w:space="0" w:color="auto"/>
          </w:divBdr>
        </w:div>
        <w:div w:id="729964515">
          <w:marLeft w:val="640"/>
          <w:marRight w:val="0"/>
          <w:marTop w:val="0"/>
          <w:marBottom w:val="0"/>
          <w:divBdr>
            <w:top w:val="none" w:sz="0" w:space="0" w:color="auto"/>
            <w:left w:val="none" w:sz="0" w:space="0" w:color="auto"/>
            <w:bottom w:val="none" w:sz="0" w:space="0" w:color="auto"/>
            <w:right w:val="none" w:sz="0" w:space="0" w:color="auto"/>
          </w:divBdr>
        </w:div>
        <w:div w:id="1618023524">
          <w:marLeft w:val="640"/>
          <w:marRight w:val="0"/>
          <w:marTop w:val="0"/>
          <w:marBottom w:val="0"/>
          <w:divBdr>
            <w:top w:val="none" w:sz="0" w:space="0" w:color="auto"/>
            <w:left w:val="none" w:sz="0" w:space="0" w:color="auto"/>
            <w:bottom w:val="none" w:sz="0" w:space="0" w:color="auto"/>
            <w:right w:val="none" w:sz="0" w:space="0" w:color="auto"/>
          </w:divBdr>
        </w:div>
        <w:div w:id="9259182">
          <w:marLeft w:val="640"/>
          <w:marRight w:val="0"/>
          <w:marTop w:val="0"/>
          <w:marBottom w:val="0"/>
          <w:divBdr>
            <w:top w:val="none" w:sz="0" w:space="0" w:color="auto"/>
            <w:left w:val="none" w:sz="0" w:space="0" w:color="auto"/>
            <w:bottom w:val="none" w:sz="0" w:space="0" w:color="auto"/>
            <w:right w:val="none" w:sz="0" w:space="0" w:color="auto"/>
          </w:divBdr>
        </w:div>
        <w:div w:id="1459182895">
          <w:marLeft w:val="640"/>
          <w:marRight w:val="0"/>
          <w:marTop w:val="0"/>
          <w:marBottom w:val="0"/>
          <w:divBdr>
            <w:top w:val="none" w:sz="0" w:space="0" w:color="auto"/>
            <w:left w:val="none" w:sz="0" w:space="0" w:color="auto"/>
            <w:bottom w:val="none" w:sz="0" w:space="0" w:color="auto"/>
            <w:right w:val="none" w:sz="0" w:space="0" w:color="auto"/>
          </w:divBdr>
        </w:div>
        <w:div w:id="2042972975">
          <w:marLeft w:val="640"/>
          <w:marRight w:val="0"/>
          <w:marTop w:val="0"/>
          <w:marBottom w:val="0"/>
          <w:divBdr>
            <w:top w:val="none" w:sz="0" w:space="0" w:color="auto"/>
            <w:left w:val="none" w:sz="0" w:space="0" w:color="auto"/>
            <w:bottom w:val="none" w:sz="0" w:space="0" w:color="auto"/>
            <w:right w:val="none" w:sz="0" w:space="0" w:color="auto"/>
          </w:divBdr>
        </w:div>
        <w:div w:id="75513587">
          <w:marLeft w:val="640"/>
          <w:marRight w:val="0"/>
          <w:marTop w:val="0"/>
          <w:marBottom w:val="0"/>
          <w:divBdr>
            <w:top w:val="none" w:sz="0" w:space="0" w:color="auto"/>
            <w:left w:val="none" w:sz="0" w:space="0" w:color="auto"/>
            <w:bottom w:val="none" w:sz="0" w:space="0" w:color="auto"/>
            <w:right w:val="none" w:sz="0" w:space="0" w:color="auto"/>
          </w:divBdr>
        </w:div>
        <w:div w:id="379981569">
          <w:marLeft w:val="640"/>
          <w:marRight w:val="0"/>
          <w:marTop w:val="0"/>
          <w:marBottom w:val="0"/>
          <w:divBdr>
            <w:top w:val="none" w:sz="0" w:space="0" w:color="auto"/>
            <w:left w:val="none" w:sz="0" w:space="0" w:color="auto"/>
            <w:bottom w:val="none" w:sz="0" w:space="0" w:color="auto"/>
            <w:right w:val="none" w:sz="0" w:space="0" w:color="auto"/>
          </w:divBdr>
        </w:div>
        <w:div w:id="797265735">
          <w:marLeft w:val="640"/>
          <w:marRight w:val="0"/>
          <w:marTop w:val="0"/>
          <w:marBottom w:val="0"/>
          <w:divBdr>
            <w:top w:val="none" w:sz="0" w:space="0" w:color="auto"/>
            <w:left w:val="none" w:sz="0" w:space="0" w:color="auto"/>
            <w:bottom w:val="none" w:sz="0" w:space="0" w:color="auto"/>
            <w:right w:val="none" w:sz="0" w:space="0" w:color="auto"/>
          </w:divBdr>
        </w:div>
        <w:div w:id="699627160">
          <w:marLeft w:val="640"/>
          <w:marRight w:val="0"/>
          <w:marTop w:val="0"/>
          <w:marBottom w:val="0"/>
          <w:divBdr>
            <w:top w:val="none" w:sz="0" w:space="0" w:color="auto"/>
            <w:left w:val="none" w:sz="0" w:space="0" w:color="auto"/>
            <w:bottom w:val="none" w:sz="0" w:space="0" w:color="auto"/>
            <w:right w:val="none" w:sz="0" w:space="0" w:color="auto"/>
          </w:divBdr>
        </w:div>
        <w:div w:id="1392273324">
          <w:marLeft w:val="640"/>
          <w:marRight w:val="0"/>
          <w:marTop w:val="0"/>
          <w:marBottom w:val="0"/>
          <w:divBdr>
            <w:top w:val="none" w:sz="0" w:space="0" w:color="auto"/>
            <w:left w:val="none" w:sz="0" w:space="0" w:color="auto"/>
            <w:bottom w:val="none" w:sz="0" w:space="0" w:color="auto"/>
            <w:right w:val="none" w:sz="0" w:space="0" w:color="auto"/>
          </w:divBdr>
        </w:div>
        <w:div w:id="360058338">
          <w:marLeft w:val="640"/>
          <w:marRight w:val="0"/>
          <w:marTop w:val="0"/>
          <w:marBottom w:val="0"/>
          <w:divBdr>
            <w:top w:val="none" w:sz="0" w:space="0" w:color="auto"/>
            <w:left w:val="none" w:sz="0" w:space="0" w:color="auto"/>
            <w:bottom w:val="none" w:sz="0" w:space="0" w:color="auto"/>
            <w:right w:val="none" w:sz="0" w:space="0" w:color="auto"/>
          </w:divBdr>
        </w:div>
        <w:div w:id="2004309142">
          <w:marLeft w:val="640"/>
          <w:marRight w:val="0"/>
          <w:marTop w:val="0"/>
          <w:marBottom w:val="0"/>
          <w:divBdr>
            <w:top w:val="none" w:sz="0" w:space="0" w:color="auto"/>
            <w:left w:val="none" w:sz="0" w:space="0" w:color="auto"/>
            <w:bottom w:val="none" w:sz="0" w:space="0" w:color="auto"/>
            <w:right w:val="none" w:sz="0" w:space="0" w:color="auto"/>
          </w:divBdr>
        </w:div>
        <w:div w:id="722602324">
          <w:marLeft w:val="640"/>
          <w:marRight w:val="0"/>
          <w:marTop w:val="0"/>
          <w:marBottom w:val="0"/>
          <w:divBdr>
            <w:top w:val="none" w:sz="0" w:space="0" w:color="auto"/>
            <w:left w:val="none" w:sz="0" w:space="0" w:color="auto"/>
            <w:bottom w:val="none" w:sz="0" w:space="0" w:color="auto"/>
            <w:right w:val="none" w:sz="0" w:space="0" w:color="auto"/>
          </w:divBdr>
        </w:div>
        <w:div w:id="1432698553">
          <w:marLeft w:val="640"/>
          <w:marRight w:val="0"/>
          <w:marTop w:val="0"/>
          <w:marBottom w:val="0"/>
          <w:divBdr>
            <w:top w:val="none" w:sz="0" w:space="0" w:color="auto"/>
            <w:left w:val="none" w:sz="0" w:space="0" w:color="auto"/>
            <w:bottom w:val="none" w:sz="0" w:space="0" w:color="auto"/>
            <w:right w:val="none" w:sz="0" w:space="0" w:color="auto"/>
          </w:divBdr>
        </w:div>
        <w:div w:id="1609771887">
          <w:marLeft w:val="640"/>
          <w:marRight w:val="0"/>
          <w:marTop w:val="0"/>
          <w:marBottom w:val="0"/>
          <w:divBdr>
            <w:top w:val="none" w:sz="0" w:space="0" w:color="auto"/>
            <w:left w:val="none" w:sz="0" w:space="0" w:color="auto"/>
            <w:bottom w:val="none" w:sz="0" w:space="0" w:color="auto"/>
            <w:right w:val="none" w:sz="0" w:space="0" w:color="auto"/>
          </w:divBdr>
        </w:div>
        <w:div w:id="1363021719">
          <w:marLeft w:val="640"/>
          <w:marRight w:val="0"/>
          <w:marTop w:val="0"/>
          <w:marBottom w:val="0"/>
          <w:divBdr>
            <w:top w:val="none" w:sz="0" w:space="0" w:color="auto"/>
            <w:left w:val="none" w:sz="0" w:space="0" w:color="auto"/>
            <w:bottom w:val="none" w:sz="0" w:space="0" w:color="auto"/>
            <w:right w:val="none" w:sz="0" w:space="0" w:color="auto"/>
          </w:divBdr>
        </w:div>
        <w:div w:id="2053992797">
          <w:marLeft w:val="640"/>
          <w:marRight w:val="0"/>
          <w:marTop w:val="0"/>
          <w:marBottom w:val="0"/>
          <w:divBdr>
            <w:top w:val="none" w:sz="0" w:space="0" w:color="auto"/>
            <w:left w:val="none" w:sz="0" w:space="0" w:color="auto"/>
            <w:bottom w:val="none" w:sz="0" w:space="0" w:color="auto"/>
            <w:right w:val="none" w:sz="0" w:space="0" w:color="auto"/>
          </w:divBdr>
        </w:div>
        <w:div w:id="1822889304">
          <w:marLeft w:val="640"/>
          <w:marRight w:val="0"/>
          <w:marTop w:val="0"/>
          <w:marBottom w:val="0"/>
          <w:divBdr>
            <w:top w:val="none" w:sz="0" w:space="0" w:color="auto"/>
            <w:left w:val="none" w:sz="0" w:space="0" w:color="auto"/>
            <w:bottom w:val="none" w:sz="0" w:space="0" w:color="auto"/>
            <w:right w:val="none" w:sz="0" w:space="0" w:color="auto"/>
          </w:divBdr>
        </w:div>
        <w:div w:id="1985085522">
          <w:marLeft w:val="640"/>
          <w:marRight w:val="0"/>
          <w:marTop w:val="0"/>
          <w:marBottom w:val="0"/>
          <w:divBdr>
            <w:top w:val="none" w:sz="0" w:space="0" w:color="auto"/>
            <w:left w:val="none" w:sz="0" w:space="0" w:color="auto"/>
            <w:bottom w:val="none" w:sz="0" w:space="0" w:color="auto"/>
            <w:right w:val="none" w:sz="0" w:space="0" w:color="auto"/>
          </w:divBdr>
        </w:div>
        <w:div w:id="1024020632">
          <w:marLeft w:val="640"/>
          <w:marRight w:val="0"/>
          <w:marTop w:val="0"/>
          <w:marBottom w:val="0"/>
          <w:divBdr>
            <w:top w:val="none" w:sz="0" w:space="0" w:color="auto"/>
            <w:left w:val="none" w:sz="0" w:space="0" w:color="auto"/>
            <w:bottom w:val="none" w:sz="0" w:space="0" w:color="auto"/>
            <w:right w:val="none" w:sz="0" w:space="0" w:color="auto"/>
          </w:divBdr>
        </w:div>
        <w:div w:id="871191754">
          <w:marLeft w:val="640"/>
          <w:marRight w:val="0"/>
          <w:marTop w:val="0"/>
          <w:marBottom w:val="0"/>
          <w:divBdr>
            <w:top w:val="none" w:sz="0" w:space="0" w:color="auto"/>
            <w:left w:val="none" w:sz="0" w:space="0" w:color="auto"/>
            <w:bottom w:val="none" w:sz="0" w:space="0" w:color="auto"/>
            <w:right w:val="none" w:sz="0" w:space="0" w:color="auto"/>
          </w:divBdr>
        </w:div>
        <w:div w:id="1212033316">
          <w:marLeft w:val="640"/>
          <w:marRight w:val="0"/>
          <w:marTop w:val="0"/>
          <w:marBottom w:val="0"/>
          <w:divBdr>
            <w:top w:val="none" w:sz="0" w:space="0" w:color="auto"/>
            <w:left w:val="none" w:sz="0" w:space="0" w:color="auto"/>
            <w:bottom w:val="none" w:sz="0" w:space="0" w:color="auto"/>
            <w:right w:val="none" w:sz="0" w:space="0" w:color="auto"/>
          </w:divBdr>
        </w:div>
        <w:div w:id="281888658">
          <w:marLeft w:val="640"/>
          <w:marRight w:val="0"/>
          <w:marTop w:val="0"/>
          <w:marBottom w:val="0"/>
          <w:divBdr>
            <w:top w:val="none" w:sz="0" w:space="0" w:color="auto"/>
            <w:left w:val="none" w:sz="0" w:space="0" w:color="auto"/>
            <w:bottom w:val="none" w:sz="0" w:space="0" w:color="auto"/>
            <w:right w:val="none" w:sz="0" w:space="0" w:color="auto"/>
          </w:divBdr>
        </w:div>
        <w:div w:id="40596429">
          <w:marLeft w:val="640"/>
          <w:marRight w:val="0"/>
          <w:marTop w:val="0"/>
          <w:marBottom w:val="0"/>
          <w:divBdr>
            <w:top w:val="none" w:sz="0" w:space="0" w:color="auto"/>
            <w:left w:val="none" w:sz="0" w:space="0" w:color="auto"/>
            <w:bottom w:val="none" w:sz="0" w:space="0" w:color="auto"/>
            <w:right w:val="none" w:sz="0" w:space="0" w:color="auto"/>
          </w:divBdr>
        </w:div>
        <w:div w:id="1886863933">
          <w:marLeft w:val="640"/>
          <w:marRight w:val="0"/>
          <w:marTop w:val="0"/>
          <w:marBottom w:val="0"/>
          <w:divBdr>
            <w:top w:val="none" w:sz="0" w:space="0" w:color="auto"/>
            <w:left w:val="none" w:sz="0" w:space="0" w:color="auto"/>
            <w:bottom w:val="none" w:sz="0" w:space="0" w:color="auto"/>
            <w:right w:val="none" w:sz="0" w:space="0" w:color="auto"/>
          </w:divBdr>
        </w:div>
        <w:div w:id="489441178">
          <w:marLeft w:val="640"/>
          <w:marRight w:val="0"/>
          <w:marTop w:val="0"/>
          <w:marBottom w:val="0"/>
          <w:divBdr>
            <w:top w:val="none" w:sz="0" w:space="0" w:color="auto"/>
            <w:left w:val="none" w:sz="0" w:space="0" w:color="auto"/>
            <w:bottom w:val="none" w:sz="0" w:space="0" w:color="auto"/>
            <w:right w:val="none" w:sz="0" w:space="0" w:color="auto"/>
          </w:divBdr>
        </w:div>
        <w:div w:id="898128430">
          <w:marLeft w:val="640"/>
          <w:marRight w:val="0"/>
          <w:marTop w:val="0"/>
          <w:marBottom w:val="0"/>
          <w:divBdr>
            <w:top w:val="none" w:sz="0" w:space="0" w:color="auto"/>
            <w:left w:val="none" w:sz="0" w:space="0" w:color="auto"/>
            <w:bottom w:val="none" w:sz="0" w:space="0" w:color="auto"/>
            <w:right w:val="none" w:sz="0" w:space="0" w:color="auto"/>
          </w:divBdr>
        </w:div>
        <w:div w:id="1116678244">
          <w:marLeft w:val="640"/>
          <w:marRight w:val="0"/>
          <w:marTop w:val="0"/>
          <w:marBottom w:val="0"/>
          <w:divBdr>
            <w:top w:val="none" w:sz="0" w:space="0" w:color="auto"/>
            <w:left w:val="none" w:sz="0" w:space="0" w:color="auto"/>
            <w:bottom w:val="none" w:sz="0" w:space="0" w:color="auto"/>
            <w:right w:val="none" w:sz="0" w:space="0" w:color="auto"/>
          </w:divBdr>
        </w:div>
        <w:div w:id="79058851">
          <w:marLeft w:val="640"/>
          <w:marRight w:val="0"/>
          <w:marTop w:val="0"/>
          <w:marBottom w:val="0"/>
          <w:divBdr>
            <w:top w:val="none" w:sz="0" w:space="0" w:color="auto"/>
            <w:left w:val="none" w:sz="0" w:space="0" w:color="auto"/>
            <w:bottom w:val="none" w:sz="0" w:space="0" w:color="auto"/>
            <w:right w:val="none" w:sz="0" w:space="0" w:color="auto"/>
          </w:divBdr>
        </w:div>
        <w:div w:id="2016491358">
          <w:marLeft w:val="640"/>
          <w:marRight w:val="0"/>
          <w:marTop w:val="0"/>
          <w:marBottom w:val="0"/>
          <w:divBdr>
            <w:top w:val="none" w:sz="0" w:space="0" w:color="auto"/>
            <w:left w:val="none" w:sz="0" w:space="0" w:color="auto"/>
            <w:bottom w:val="none" w:sz="0" w:space="0" w:color="auto"/>
            <w:right w:val="none" w:sz="0" w:space="0" w:color="auto"/>
          </w:divBdr>
        </w:div>
        <w:div w:id="321198460">
          <w:marLeft w:val="640"/>
          <w:marRight w:val="0"/>
          <w:marTop w:val="0"/>
          <w:marBottom w:val="0"/>
          <w:divBdr>
            <w:top w:val="none" w:sz="0" w:space="0" w:color="auto"/>
            <w:left w:val="none" w:sz="0" w:space="0" w:color="auto"/>
            <w:bottom w:val="none" w:sz="0" w:space="0" w:color="auto"/>
            <w:right w:val="none" w:sz="0" w:space="0" w:color="auto"/>
          </w:divBdr>
        </w:div>
        <w:div w:id="1724021193">
          <w:marLeft w:val="640"/>
          <w:marRight w:val="0"/>
          <w:marTop w:val="0"/>
          <w:marBottom w:val="0"/>
          <w:divBdr>
            <w:top w:val="none" w:sz="0" w:space="0" w:color="auto"/>
            <w:left w:val="none" w:sz="0" w:space="0" w:color="auto"/>
            <w:bottom w:val="none" w:sz="0" w:space="0" w:color="auto"/>
            <w:right w:val="none" w:sz="0" w:space="0" w:color="auto"/>
          </w:divBdr>
        </w:div>
        <w:div w:id="1854881763">
          <w:marLeft w:val="640"/>
          <w:marRight w:val="0"/>
          <w:marTop w:val="0"/>
          <w:marBottom w:val="0"/>
          <w:divBdr>
            <w:top w:val="none" w:sz="0" w:space="0" w:color="auto"/>
            <w:left w:val="none" w:sz="0" w:space="0" w:color="auto"/>
            <w:bottom w:val="none" w:sz="0" w:space="0" w:color="auto"/>
            <w:right w:val="none" w:sz="0" w:space="0" w:color="auto"/>
          </w:divBdr>
        </w:div>
        <w:div w:id="1878738929">
          <w:marLeft w:val="640"/>
          <w:marRight w:val="0"/>
          <w:marTop w:val="0"/>
          <w:marBottom w:val="0"/>
          <w:divBdr>
            <w:top w:val="none" w:sz="0" w:space="0" w:color="auto"/>
            <w:left w:val="none" w:sz="0" w:space="0" w:color="auto"/>
            <w:bottom w:val="none" w:sz="0" w:space="0" w:color="auto"/>
            <w:right w:val="none" w:sz="0" w:space="0" w:color="auto"/>
          </w:divBdr>
        </w:div>
        <w:div w:id="1418593957">
          <w:marLeft w:val="640"/>
          <w:marRight w:val="0"/>
          <w:marTop w:val="0"/>
          <w:marBottom w:val="0"/>
          <w:divBdr>
            <w:top w:val="none" w:sz="0" w:space="0" w:color="auto"/>
            <w:left w:val="none" w:sz="0" w:space="0" w:color="auto"/>
            <w:bottom w:val="none" w:sz="0" w:space="0" w:color="auto"/>
            <w:right w:val="none" w:sz="0" w:space="0" w:color="auto"/>
          </w:divBdr>
        </w:div>
        <w:div w:id="1134447843">
          <w:marLeft w:val="640"/>
          <w:marRight w:val="0"/>
          <w:marTop w:val="0"/>
          <w:marBottom w:val="0"/>
          <w:divBdr>
            <w:top w:val="none" w:sz="0" w:space="0" w:color="auto"/>
            <w:left w:val="none" w:sz="0" w:space="0" w:color="auto"/>
            <w:bottom w:val="none" w:sz="0" w:space="0" w:color="auto"/>
            <w:right w:val="none" w:sz="0" w:space="0" w:color="auto"/>
          </w:divBdr>
        </w:div>
        <w:div w:id="1922254755">
          <w:marLeft w:val="640"/>
          <w:marRight w:val="0"/>
          <w:marTop w:val="0"/>
          <w:marBottom w:val="0"/>
          <w:divBdr>
            <w:top w:val="none" w:sz="0" w:space="0" w:color="auto"/>
            <w:left w:val="none" w:sz="0" w:space="0" w:color="auto"/>
            <w:bottom w:val="none" w:sz="0" w:space="0" w:color="auto"/>
            <w:right w:val="none" w:sz="0" w:space="0" w:color="auto"/>
          </w:divBdr>
        </w:div>
        <w:div w:id="1520700338">
          <w:marLeft w:val="640"/>
          <w:marRight w:val="0"/>
          <w:marTop w:val="0"/>
          <w:marBottom w:val="0"/>
          <w:divBdr>
            <w:top w:val="none" w:sz="0" w:space="0" w:color="auto"/>
            <w:left w:val="none" w:sz="0" w:space="0" w:color="auto"/>
            <w:bottom w:val="none" w:sz="0" w:space="0" w:color="auto"/>
            <w:right w:val="none" w:sz="0" w:space="0" w:color="auto"/>
          </w:divBdr>
        </w:div>
        <w:div w:id="2028436340">
          <w:marLeft w:val="640"/>
          <w:marRight w:val="0"/>
          <w:marTop w:val="0"/>
          <w:marBottom w:val="0"/>
          <w:divBdr>
            <w:top w:val="none" w:sz="0" w:space="0" w:color="auto"/>
            <w:left w:val="none" w:sz="0" w:space="0" w:color="auto"/>
            <w:bottom w:val="none" w:sz="0" w:space="0" w:color="auto"/>
            <w:right w:val="none" w:sz="0" w:space="0" w:color="auto"/>
          </w:divBdr>
        </w:div>
        <w:div w:id="860968844">
          <w:marLeft w:val="640"/>
          <w:marRight w:val="0"/>
          <w:marTop w:val="0"/>
          <w:marBottom w:val="0"/>
          <w:divBdr>
            <w:top w:val="none" w:sz="0" w:space="0" w:color="auto"/>
            <w:left w:val="none" w:sz="0" w:space="0" w:color="auto"/>
            <w:bottom w:val="none" w:sz="0" w:space="0" w:color="auto"/>
            <w:right w:val="none" w:sz="0" w:space="0" w:color="auto"/>
          </w:divBdr>
        </w:div>
        <w:div w:id="81295441">
          <w:marLeft w:val="640"/>
          <w:marRight w:val="0"/>
          <w:marTop w:val="0"/>
          <w:marBottom w:val="0"/>
          <w:divBdr>
            <w:top w:val="none" w:sz="0" w:space="0" w:color="auto"/>
            <w:left w:val="none" w:sz="0" w:space="0" w:color="auto"/>
            <w:bottom w:val="none" w:sz="0" w:space="0" w:color="auto"/>
            <w:right w:val="none" w:sz="0" w:space="0" w:color="auto"/>
          </w:divBdr>
        </w:div>
        <w:div w:id="1077750577">
          <w:marLeft w:val="640"/>
          <w:marRight w:val="0"/>
          <w:marTop w:val="0"/>
          <w:marBottom w:val="0"/>
          <w:divBdr>
            <w:top w:val="none" w:sz="0" w:space="0" w:color="auto"/>
            <w:left w:val="none" w:sz="0" w:space="0" w:color="auto"/>
            <w:bottom w:val="none" w:sz="0" w:space="0" w:color="auto"/>
            <w:right w:val="none" w:sz="0" w:space="0" w:color="auto"/>
          </w:divBdr>
        </w:div>
        <w:div w:id="1766536461">
          <w:marLeft w:val="640"/>
          <w:marRight w:val="0"/>
          <w:marTop w:val="0"/>
          <w:marBottom w:val="0"/>
          <w:divBdr>
            <w:top w:val="none" w:sz="0" w:space="0" w:color="auto"/>
            <w:left w:val="none" w:sz="0" w:space="0" w:color="auto"/>
            <w:bottom w:val="none" w:sz="0" w:space="0" w:color="auto"/>
            <w:right w:val="none" w:sz="0" w:space="0" w:color="auto"/>
          </w:divBdr>
        </w:div>
        <w:div w:id="1178278856">
          <w:marLeft w:val="640"/>
          <w:marRight w:val="0"/>
          <w:marTop w:val="0"/>
          <w:marBottom w:val="0"/>
          <w:divBdr>
            <w:top w:val="none" w:sz="0" w:space="0" w:color="auto"/>
            <w:left w:val="none" w:sz="0" w:space="0" w:color="auto"/>
            <w:bottom w:val="none" w:sz="0" w:space="0" w:color="auto"/>
            <w:right w:val="none" w:sz="0" w:space="0" w:color="auto"/>
          </w:divBdr>
        </w:div>
        <w:div w:id="1858109171">
          <w:marLeft w:val="640"/>
          <w:marRight w:val="0"/>
          <w:marTop w:val="0"/>
          <w:marBottom w:val="0"/>
          <w:divBdr>
            <w:top w:val="none" w:sz="0" w:space="0" w:color="auto"/>
            <w:left w:val="none" w:sz="0" w:space="0" w:color="auto"/>
            <w:bottom w:val="none" w:sz="0" w:space="0" w:color="auto"/>
            <w:right w:val="none" w:sz="0" w:space="0" w:color="auto"/>
          </w:divBdr>
        </w:div>
        <w:div w:id="701322625">
          <w:marLeft w:val="640"/>
          <w:marRight w:val="0"/>
          <w:marTop w:val="0"/>
          <w:marBottom w:val="0"/>
          <w:divBdr>
            <w:top w:val="none" w:sz="0" w:space="0" w:color="auto"/>
            <w:left w:val="none" w:sz="0" w:space="0" w:color="auto"/>
            <w:bottom w:val="none" w:sz="0" w:space="0" w:color="auto"/>
            <w:right w:val="none" w:sz="0" w:space="0" w:color="auto"/>
          </w:divBdr>
        </w:div>
        <w:div w:id="1833989941">
          <w:marLeft w:val="640"/>
          <w:marRight w:val="0"/>
          <w:marTop w:val="0"/>
          <w:marBottom w:val="0"/>
          <w:divBdr>
            <w:top w:val="none" w:sz="0" w:space="0" w:color="auto"/>
            <w:left w:val="none" w:sz="0" w:space="0" w:color="auto"/>
            <w:bottom w:val="none" w:sz="0" w:space="0" w:color="auto"/>
            <w:right w:val="none" w:sz="0" w:space="0" w:color="auto"/>
          </w:divBdr>
        </w:div>
        <w:div w:id="426003207">
          <w:marLeft w:val="640"/>
          <w:marRight w:val="0"/>
          <w:marTop w:val="0"/>
          <w:marBottom w:val="0"/>
          <w:divBdr>
            <w:top w:val="none" w:sz="0" w:space="0" w:color="auto"/>
            <w:left w:val="none" w:sz="0" w:space="0" w:color="auto"/>
            <w:bottom w:val="none" w:sz="0" w:space="0" w:color="auto"/>
            <w:right w:val="none" w:sz="0" w:space="0" w:color="auto"/>
          </w:divBdr>
        </w:div>
        <w:div w:id="1901282818">
          <w:marLeft w:val="640"/>
          <w:marRight w:val="0"/>
          <w:marTop w:val="0"/>
          <w:marBottom w:val="0"/>
          <w:divBdr>
            <w:top w:val="none" w:sz="0" w:space="0" w:color="auto"/>
            <w:left w:val="none" w:sz="0" w:space="0" w:color="auto"/>
            <w:bottom w:val="none" w:sz="0" w:space="0" w:color="auto"/>
            <w:right w:val="none" w:sz="0" w:space="0" w:color="auto"/>
          </w:divBdr>
        </w:div>
        <w:div w:id="1173842533">
          <w:marLeft w:val="640"/>
          <w:marRight w:val="0"/>
          <w:marTop w:val="0"/>
          <w:marBottom w:val="0"/>
          <w:divBdr>
            <w:top w:val="none" w:sz="0" w:space="0" w:color="auto"/>
            <w:left w:val="none" w:sz="0" w:space="0" w:color="auto"/>
            <w:bottom w:val="none" w:sz="0" w:space="0" w:color="auto"/>
            <w:right w:val="none" w:sz="0" w:space="0" w:color="auto"/>
          </w:divBdr>
        </w:div>
        <w:div w:id="1433865283">
          <w:marLeft w:val="640"/>
          <w:marRight w:val="0"/>
          <w:marTop w:val="0"/>
          <w:marBottom w:val="0"/>
          <w:divBdr>
            <w:top w:val="none" w:sz="0" w:space="0" w:color="auto"/>
            <w:left w:val="none" w:sz="0" w:space="0" w:color="auto"/>
            <w:bottom w:val="none" w:sz="0" w:space="0" w:color="auto"/>
            <w:right w:val="none" w:sz="0" w:space="0" w:color="auto"/>
          </w:divBdr>
        </w:div>
        <w:div w:id="1353266632">
          <w:marLeft w:val="640"/>
          <w:marRight w:val="0"/>
          <w:marTop w:val="0"/>
          <w:marBottom w:val="0"/>
          <w:divBdr>
            <w:top w:val="none" w:sz="0" w:space="0" w:color="auto"/>
            <w:left w:val="none" w:sz="0" w:space="0" w:color="auto"/>
            <w:bottom w:val="none" w:sz="0" w:space="0" w:color="auto"/>
            <w:right w:val="none" w:sz="0" w:space="0" w:color="auto"/>
          </w:divBdr>
        </w:div>
        <w:div w:id="259679479">
          <w:marLeft w:val="640"/>
          <w:marRight w:val="0"/>
          <w:marTop w:val="0"/>
          <w:marBottom w:val="0"/>
          <w:divBdr>
            <w:top w:val="none" w:sz="0" w:space="0" w:color="auto"/>
            <w:left w:val="none" w:sz="0" w:space="0" w:color="auto"/>
            <w:bottom w:val="none" w:sz="0" w:space="0" w:color="auto"/>
            <w:right w:val="none" w:sz="0" w:space="0" w:color="auto"/>
          </w:divBdr>
        </w:div>
        <w:div w:id="1701004092">
          <w:marLeft w:val="640"/>
          <w:marRight w:val="0"/>
          <w:marTop w:val="0"/>
          <w:marBottom w:val="0"/>
          <w:divBdr>
            <w:top w:val="none" w:sz="0" w:space="0" w:color="auto"/>
            <w:left w:val="none" w:sz="0" w:space="0" w:color="auto"/>
            <w:bottom w:val="none" w:sz="0" w:space="0" w:color="auto"/>
            <w:right w:val="none" w:sz="0" w:space="0" w:color="auto"/>
          </w:divBdr>
        </w:div>
        <w:div w:id="122693775">
          <w:marLeft w:val="640"/>
          <w:marRight w:val="0"/>
          <w:marTop w:val="0"/>
          <w:marBottom w:val="0"/>
          <w:divBdr>
            <w:top w:val="none" w:sz="0" w:space="0" w:color="auto"/>
            <w:left w:val="none" w:sz="0" w:space="0" w:color="auto"/>
            <w:bottom w:val="none" w:sz="0" w:space="0" w:color="auto"/>
            <w:right w:val="none" w:sz="0" w:space="0" w:color="auto"/>
          </w:divBdr>
        </w:div>
        <w:div w:id="924807095">
          <w:marLeft w:val="640"/>
          <w:marRight w:val="0"/>
          <w:marTop w:val="0"/>
          <w:marBottom w:val="0"/>
          <w:divBdr>
            <w:top w:val="none" w:sz="0" w:space="0" w:color="auto"/>
            <w:left w:val="none" w:sz="0" w:space="0" w:color="auto"/>
            <w:bottom w:val="none" w:sz="0" w:space="0" w:color="auto"/>
            <w:right w:val="none" w:sz="0" w:space="0" w:color="auto"/>
          </w:divBdr>
        </w:div>
        <w:div w:id="24449494">
          <w:marLeft w:val="640"/>
          <w:marRight w:val="0"/>
          <w:marTop w:val="0"/>
          <w:marBottom w:val="0"/>
          <w:divBdr>
            <w:top w:val="none" w:sz="0" w:space="0" w:color="auto"/>
            <w:left w:val="none" w:sz="0" w:space="0" w:color="auto"/>
            <w:bottom w:val="none" w:sz="0" w:space="0" w:color="auto"/>
            <w:right w:val="none" w:sz="0" w:space="0" w:color="auto"/>
          </w:divBdr>
        </w:div>
        <w:div w:id="707921343">
          <w:marLeft w:val="640"/>
          <w:marRight w:val="0"/>
          <w:marTop w:val="0"/>
          <w:marBottom w:val="0"/>
          <w:divBdr>
            <w:top w:val="none" w:sz="0" w:space="0" w:color="auto"/>
            <w:left w:val="none" w:sz="0" w:space="0" w:color="auto"/>
            <w:bottom w:val="none" w:sz="0" w:space="0" w:color="auto"/>
            <w:right w:val="none" w:sz="0" w:space="0" w:color="auto"/>
          </w:divBdr>
        </w:div>
        <w:div w:id="623777443">
          <w:marLeft w:val="640"/>
          <w:marRight w:val="0"/>
          <w:marTop w:val="0"/>
          <w:marBottom w:val="0"/>
          <w:divBdr>
            <w:top w:val="none" w:sz="0" w:space="0" w:color="auto"/>
            <w:left w:val="none" w:sz="0" w:space="0" w:color="auto"/>
            <w:bottom w:val="none" w:sz="0" w:space="0" w:color="auto"/>
            <w:right w:val="none" w:sz="0" w:space="0" w:color="auto"/>
          </w:divBdr>
        </w:div>
        <w:div w:id="1382556397">
          <w:marLeft w:val="640"/>
          <w:marRight w:val="0"/>
          <w:marTop w:val="0"/>
          <w:marBottom w:val="0"/>
          <w:divBdr>
            <w:top w:val="none" w:sz="0" w:space="0" w:color="auto"/>
            <w:left w:val="none" w:sz="0" w:space="0" w:color="auto"/>
            <w:bottom w:val="none" w:sz="0" w:space="0" w:color="auto"/>
            <w:right w:val="none" w:sz="0" w:space="0" w:color="auto"/>
          </w:divBdr>
        </w:div>
        <w:div w:id="816459801">
          <w:marLeft w:val="640"/>
          <w:marRight w:val="0"/>
          <w:marTop w:val="0"/>
          <w:marBottom w:val="0"/>
          <w:divBdr>
            <w:top w:val="none" w:sz="0" w:space="0" w:color="auto"/>
            <w:left w:val="none" w:sz="0" w:space="0" w:color="auto"/>
            <w:bottom w:val="none" w:sz="0" w:space="0" w:color="auto"/>
            <w:right w:val="none" w:sz="0" w:space="0" w:color="auto"/>
          </w:divBdr>
        </w:div>
        <w:div w:id="1332180435">
          <w:marLeft w:val="640"/>
          <w:marRight w:val="0"/>
          <w:marTop w:val="0"/>
          <w:marBottom w:val="0"/>
          <w:divBdr>
            <w:top w:val="none" w:sz="0" w:space="0" w:color="auto"/>
            <w:left w:val="none" w:sz="0" w:space="0" w:color="auto"/>
            <w:bottom w:val="none" w:sz="0" w:space="0" w:color="auto"/>
            <w:right w:val="none" w:sz="0" w:space="0" w:color="auto"/>
          </w:divBdr>
        </w:div>
      </w:divsChild>
    </w:div>
    <w:div w:id="1468014293">
      <w:marLeft w:val="640"/>
      <w:marRight w:val="0"/>
      <w:marTop w:val="0"/>
      <w:marBottom w:val="0"/>
      <w:divBdr>
        <w:top w:val="none" w:sz="0" w:space="0" w:color="auto"/>
        <w:left w:val="none" w:sz="0" w:space="0" w:color="auto"/>
        <w:bottom w:val="none" w:sz="0" w:space="0" w:color="auto"/>
        <w:right w:val="none" w:sz="0" w:space="0" w:color="auto"/>
      </w:divBdr>
    </w:div>
    <w:div w:id="1468740041">
      <w:marLeft w:val="640"/>
      <w:marRight w:val="0"/>
      <w:marTop w:val="0"/>
      <w:marBottom w:val="0"/>
      <w:divBdr>
        <w:top w:val="none" w:sz="0" w:space="0" w:color="auto"/>
        <w:left w:val="none" w:sz="0" w:space="0" w:color="auto"/>
        <w:bottom w:val="none" w:sz="0" w:space="0" w:color="auto"/>
        <w:right w:val="none" w:sz="0" w:space="0" w:color="auto"/>
      </w:divBdr>
    </w:div>
    <w:div w:id="1469663005">
      <w:marLeft w:val="640"/>
      <w:marRight w:val="0"/>
      <w:marTop w:val="0"/>
      <w:marBottom w:val="0"/>
      <w:divBdr>
        <w:top w:val="none" w:sz="0" w:space="0" w:color="auto"/>
        <w:left w:val="none" w:sz="0" w:space="0" w:color="auto"/>
        <w:bottom w:val="none" w:sz="0" w:space="0" w:color="auto"/>
        <w:right w:val="none" w:sz="0" w:space="0" w:color="auto"/>
      </w:divBdr>
    </w:div>
    <w:div w:id="1469973173">
      <w:marLeft w:val="640"/>
      <w:marRight w:val="0"/>
      <w:marTop w:val="0"/>
      <w:marBottom w:val="0"/>
      <w:divBdr>
        <w:top w:val="none" w:sz="0" w:space="0" w:color="auto"/>
        <w:left w:val="none" w:sz="0" w:space="0" w:color="auto"/>
        <w:bottom w:val="none" w:sz="0" w:space="0" w:color="auto"/>
        <w:right w:val="none" w:sz="0" w:space="0" w:color="auto"/>
      </w:divBdr>
    </w:div>
    <w:div w:id="1473061418">
      <w:marLeft w:val="640"/>
      <w:marRight w:val="0"/>
      <w:marTop w:val="0"/>
      <w:marBottom w:val="0"/>
      <w:divBdr>
        <w:top w:val="none" w:sz="0" w:space="0" w:color="auto"/>
        <w:left w:val="none" w:sz="0" w:space="0" w:color="auto"/>
        <w:bottom w:val="none" w:sz="0" w:space="0" w:color="auto"/>
        <w:right w:val="none" w:sz="0" w:space="0" w:color="auto"/>
      </w:divBdr>
    </w:div>
    <w:div w:id="1474634426">
      <w:marLeft w:val="640"/>
      <w:marRight w:val="0"/>
      <w:marTop w:val="0"/>
      <w:marBottom w:val="0"/>
      <w:divBdr>
        <w:top w:val="none" w:sz="0" w:space="0" w:color="auto"/>
        <w:left w:val="none" w:sz="0" w:space="0" w:color="auto"/>
        <w:bottom w:val="none" w:sz="0" w:space="0" w:color="auto"/>
        <w:right w:val="none" w:sz="0" w:space="0" w:color="auto"/>
      </w:divBdr>
    </w:div>
    <w:div w:id="1475022310">
      <w:marLeft w:val="640"/>
      <w:marRight w:val="0"/>
      <w:marTop w:val="0"/>
      <w:marBottom w:val="0"/>
      <w:divBdr>
        <w:top w:val="none" w:sz="0" w:space="0" w:color="auto"/>
        <w:left w:val="none" w:sz="0" w:space="0" w:color="auto"/>
        <w:bottom w:val="none" w:sz="0" w:space="0" w:color="auto"/>
        <w:right w:val="none" w:sz="0" w:space="0" w:color="auto"/>
      </w:divBdr>
    </w:div>
    <w:div w:id="1475103633">
      <w:marLeft w:val="640"/>
      <w:marRight w:val="0"/>
      <w:marTop w:val="0"/>
      <w:marBottom w:val="0"/>
      <w:divBdr>
        <w:top w:val="none" w:sz="0" w:space="0" w:color="auto"/>
        <w:left w:val="none" w:sz="0" w:space="0" w:color="auto"/>
        <w:bottom w:val="none" w:sz="0" w:space="0" w:color="auto"/>
        <w:right w:val="none" w:sz="0" w:space="0" w:color="auto"/>
      </w:divBdr>
    </w:div>
    <w:div w:id="1477530852">
      <w:marLeft w:val="640"/>
      <w:marRight w:val="0"/>
      <w:marTop w:val="0"/>
      <w:marBottom w:val="0"/>
      <w:divBdr>
        <w:top w:val="none" w:sz="0" w:space="0" w:color="auto"/>
        <w:left w:val="none" w:sz="0" w:space="0" w:color="auto"/>
        <w:bottom w:val="none" w:sz="0" w:space="0" w:color="auto"/>
        <w:right w:val="none" w:sz="0" w:space="0" w:color="auto"/>
      </w:divBdr>
    </w:div>
    <w:div w:id="1478837314">
      <w:marLeft w:val="640"/>
      <w:marRight w:val="0"/>
      <w:marTop w:val="0"/>
      <w:marBottom w:val="0"/>
      <w:divBdr>
        <w:top w:val="none" w:sz="0" w:space="0" w:color="auto"/>
        <w:left w:val="none" w:sz="0" w:space="0" w:color="auto"/>
        <w:bottom w:val="none" w:sz="0" w:space="0" w:color="auto"/>
        <w:right w:val="none" w:sz="0" w:space="0" w:color="auto"/>
      </w:divBdr>
    </w:div>
    <w:div w:id="1479885831">
      <w:marLeft w:val="640"/>
      <w:marRight w:val="0"/>
      <w:marTop w:val="0"/>
      <w:marBottom w:val="0"/>
      <w:divBdr>
        <w:top w:val="none" w:sz="0" w:space="0" w:color="auto"/>
        <w:left w:val="none" w:sz="0" w:space="0" w:color="auto"/>
        <w:bottom w:val="none" w:sz="0" w:space="0" w:color="auto"/>
        <w:right w:val="none" w:sz="0" w:space="0" w:color="auto"/>
      </w:divBdr>
    </w:div>
    <w:div w:id="1480268632">
      <w:marLeft w:val="640"/>
      <w:marRight w:val="0"/>
      <w:marTop w:val="0"/>
      <w:marBottom w:val="0"/>
      <w:divBdr>
        <w:top w:val="none" w:sz="0" w:space="0" w:color="auto"/>
        <w:left w:val="none" w:sz="0" w:space="0" w:color="auto"/>
        <w:bottom w:val="none" w:sz="0" w:space="0" w:color="auto"/>
        <w:right w:val="none" w:sz="0" w:space="0" w:color="auto"/>
      </w:divBdr>
    </w:div>
    <w:div w:id="1480658748">
      <w:marLeft w:val="640"/>
      <w:marRight w:val="0"/>
      <w:marTop w:val="0"/>
      <w:marBottom w:val="0"/>
      <w:divBdr>
        <w:top w:val="none" w:sz="0" w:space="0" w:color="auto"/>
        <w:left w:val="none" w:sz="0" w:space="0" w:color="auto"/>
        <w:bottom w:val="none" w:sz="0" w:space="0" w:color="auto"/>
        <w:right w:val="none" w:sz="0" w:space="0" w:color="auto"/>
      </w:divBdr>
    </w:div>
    <w:div w:id="1481924055">
      <w:marLeft w:val="640"/>
      <w:marRight w:val="0"/>
      <w:marTop w:val="0"/>
      <w:marBottom w:val="0"/>
      <w:divBdr>
        <w:top w:val="none" w:sz="0" w:space="0" w:color="auto"/>
        <w:left w:val="none" w:sz="0" w:space="0" w:color="auto"/>
        <w:bottom w:val="none" w:sz="0" w:space="0" w:color="auto"/>
        <w:right w:val="none" w:sz="0" w:space="0" w:color="auto"/>
      </w:divBdr>
    </w:div>
    <w:div w:id="1483350855">
      <w:marLeft w:val="640"/>
      <w:marRight w:val="0"/>
      <w:marTop w:val="0"/>
      <w:marBottom w:val="0"/>
      <w:divBdr>
        <w:top w:val="none" w:sz="0" w:space="0" w:color="auto"/>
        <w:left w:val="none" w:sz="0" w:space="0" w:color="auto"/>
        <w:bottom w:val="none" w:sz="0" w:space="0" w:color="auto"/>
        <w:right w:val="none" w:sz="0" w:space="0" w:color="auto"/>
      </w:divBdr>
    </w:div>
    <w:div w:id="1484733247">
      <w:marLeft w:val="640"/>
      <w:marRight w:val="0"/>
      <w:marTop w:val="0"/>
      <w:marBottom w:val="0"/>
      <w:divBdr>
        <w:top w:val="none" w:sz="0" w:space="0" w:color="auto"/>
        <w:left w:val="none" w:sz="0" w:space="0" w:color="auto"/>
        <w:bottom w:val="none" w:sz="0" w:space="0" w:color="auto"/>
        <w:right w:val="none" w:sz="0" w:space="0" w:color="auto"/>
      </w:divBdr>
    </w:div>
    <w:div w:id="1487165710">
      <w:marLeft w:val="640"/>
      <w:marRight w:val="0"/>
      <w:marTop w:val="0"/>
      <w:marBottom w:val="0"/>
      <w:divBdr>
        <w:top w:val="none" w:sz="0" w:space="0" w:color="auto"/>
        <w:left w:val="none" w:sz="0" w:space="0" w:color="auto"/>
        <w:bottom w:val="none" w:sz="0" w:space="0" w:color="auto"/>
        <w:right w:val="none" w:sz="0" w:space="0" w:color="auto"/>
      </w:divBdr>
    </w:div>
    <w:div w:id="1487168333">
      <w:bodyDiv w:val="1"/>
      <w:marLeft w:val="0"/>
      <w:marRight w:val="0"/>
      <w:marTop w:val="0"/>
      <w:marBottom w:val="0"/>
      <w:divBdr>
        <w:top w:val="none" w:sz="0" w:space="0" w:color="auto"/>
        <w:left w:val="none" w:sz="0" w:space="0" w:color="auto"/>
        <w:bottom w:val="none" w:sz="0" w:space="0" w:color="auto"/>
        <w:right w:val="none" w:sz="0" w:space="0" w:color="auto"/>
      </w:divBdr>
      <w:divsChild>
        <w:div w:id="1920095929">
          <w:marLeft w:val="640"/>
          <w:marRight w:val="0"/>
          <w:marTop w:val="0"/>
          <w:marBottom w:val="0"/>
          <w:divBdr>
            <w:top w:val="none" w:sz="0" w:space="0" w:color="auto"/>
            <w:left w:val="none" w:sz="0" w:space="0" w:color="auto"/>
            <w:bottom w:val="none" w:sz="0" w:space="0" w:color="auto"/>
            <w:right w:val="none" w:sz="0" w:space="0" w:color="auto"/>
          </w:divBdr>
        </w:div>
        <w:div w:id="1626504490">
          <w:marLeft w:val="640"/>
          <w:marRight w:val="0"/>
          <w:marTop w:val="0"/>
          <w:marBottom w:val="0"/>
          <w:divBdr>
            <w:top w:val="none" w:sz="0" w:space="0" w:color="auto"/>
            <w:left w:val="none" w:sz="0" w:space="0" w:color="auto"/>
            <w:bottom w:val="none" w:sz="0" w:space="0" w:color="auto"/>
            <w:right w:val="none" w:sz="0" w:space="0" w:color="auto"/>
          </w:divBdr>
        </w:div>
        <w:div w:id="756707489">
          <w:marLeft w:val="640"/>
          <w:marRight w:val="0"/>
          <w:marTop w:val="0"/>
          <w:marBottom w:val="0"/>
          <w:divBdr>
            <w:top w:val="none" w:sz="0" w:space="0" w:color="auto"/>
            <w:left w:val="none" w:sz="0" w:space="0" w:color="auto"/>
            <w:bottom w:val="none" w:sz="0" w:space="0" w:color="auto"/>
            <w:right w:val="none" w:sz="0" w:space="0" w:color="auto"/>
          </w:divBdr>
        </w:div>
        <w:div w:id="973680424">
          <w:marLeft w:val="640"/>
          <w:marRight w:val="0"/>
          <w:marTop w:val="0"/>
          <w:marBottom w:val="0"/>
          <w:divBdr>
            <w:top w:val="none" w:sz="0" w:space="0" w:color="auto"/>
            <w:left w:val="none" w:sz="0" w:space="0" w:color="auto"/>
            <w:bottom w:val="none" w:sz="0" w:space="0" w:color="auto"/>
            <w:right w:val="none" w:sz="0" w:space="0" w:color="auto"/>
          </w:divBdr>
        </w:div>
        <w:div w:id="1668442144">
          <w:marLeft w:val="640"/>
          <w:marRight w:val="0"/>
          <w:marTop w:val="0"/>
          <w:marBottom w:val="0"/>
          <w:divBdr>
            <w:top w:val="none" w:sz="0" w:space="0" w:color="auto"/>
            <w:left w:val="none" w:sz="0" w:space="0" w:color="auto"/>
            <w:bottom w:val="none" w:sz="0" w:space="0" w:color="auto"/>
            <w:right w:val="none" w:sz="0" w:space="0" w:color="auto"/>
          </w:divBdr>
        </w:div>
        <w:div w:id="386801811">
          <w:marLeft w:val="640"/>
          <w:marRight w:val="0"/>
          <w:marTop w:val="0"/>
          <w:marBottom w:val="0"/>
          <w:divBdr>
            <w:top w:val="none" w:sz="0" w:space="0" w:color="auto"/>
            <w:left w:val="none" w:sz="0" w:space="0" w:color="auto"/>
            <w:bottom w:val="none" w:sz="0" w:space="0" w:color="auto"/>
            <w:right w:val="none" w:sz="0" w:space="0" w:color="auto"/>
          </w:divBdr>
        </w:div>
        <w:div w:id="1722359823">
          <w:marLeft w:val="640"/>
          <w:marRight w:val="0"/>
          <w:marTop w:val="0"/>
          <w:marBottom w:val="0"/>
          <w:divBdr>
            <w:top w:val="none" w:sz="0" w:space="0" w:color="auto"/>
            <w:left w:val="none" w:sz="0" w:space="0" w:color="auto"/>
            <w:bottom w:val="none" w:sz="0" w:space="0" w:color="auto"/>
            <w:right w:val="none" w:sz="0" w:space="0" w:color="auto"/>
          </w:divBdr>
        </w:div>
        <w:div w:id="1956018698">
          <w:marLeft w:val="640"/>
          <w:marRight w:val="0"/>
          <w:marTop w:val="0"/>
          <w:marBottom w:val="0"/>
          <w:divBdr>
            <w:top w:val="none" w:sz="0" w:space="0" w:color="auto"/>
            <w:left w:val="none" w:sz="0" w:space="0" w:color="auto"/>
            <w:bottom w:val="none" w:sz="0" w:space="0" w:color="auto"/>
            <w:right w:val="none" w:sz="0" w:space="0" w:color="auto"/>
          </w:divBdr>
        </w:div>
        <w:div w:id="705449048">
          <w:marLeft w:val="640"/>
          <w:marRight w:val="0"/>
          <w:marTop w:val="0"/>
          <w:marBottom w:val="0"/>
          <w:divBdr>
            <w:top w:val="none" w:sz="0" w:space="0" w:color="auto"/>
            <w:left w:val="none" w:sz="0" w:space="0" w:color="auto"/>
            <w:bottom w:val="none" w:sz="0" w:space="0" w:color="auto"/>
            <w:right w:val="none" w:sz="0" w:space="0" w:color="auto"/>
          </w:divBdr>
        </w:div>
        <w:div w:id="307175366">
          <w:marLeft w:val="640"/>
          <w:marRight w:val="0"/>
          <w:marTop w:val="0"/>
          <w:marBottom w:val="0"/>
          <w:divBdr>
            <w:top w:val="none" w:sz="0" w:space="0" w:color="auto"/>
            <w:left w:val="none" w:sz="0" w:space="0" w:color="auto"/>
            <w:bottom w:val="none" w:sz="0" w:space="0" w:color="auto"/>
            <w:right w:val="none" w:sz="0" w:space="0" w:color="auto"/>
          </w:divBdr>
        </w:div>
        <w:div w:id="1343509261">
          <w:marLeft w:val="640"/>
          <w:marRight w:val="0"/>
          <w:marTop w:val="0"/>
          <w:marBottom w:val="0"/>
          <w:divBdr>
            <w:top w:val="none" w:sz="0" w:space="0" w:color="auto"/>
            <w:left w:val="none" w:sz="0" w:space="0" w:color="auto"/>
            <w:bottom w:val="none" w:sz="0" w:space="0" w:color="auto"/>
            <w:right w:val="none" w:sz="0" w:space="0" w:color="auto"/>
          </w:divBdr>
        </w:div>
        <w:div w:id="1418163278">
          <w:marLeft w:val="640"/>
          <w:marRight w:val="0"/>
          <w:marTop w:val="0"/>
          <w:marBottom w:val="0"/>
          <w:divBdr>
            <w:top w:val="none" w:sz="0" w:space="0" w:color="auto"/>
            <w:left w:val="none" w:sz="0" w:space="0" w:color="auto"/>
            <w:bottom w:val="none" w:sz="0" w:space="0" w:color="auto"/>
            <w:right w:val="none" w:sz="0" w:space="0" w:color="auto"/>
          </w:divBdr>
        </w:div>
        <w:div w:id="725639002">
          <w:marLeft w:val="640"/>
          <w:marRight w:val="0"/>
          <w:marTop w:val="0"/>
          <w:marBottom w:val="0"/>
          <w:divBdr>
            <w:top w:val="none" w:sz="0" w:space="0" w:color="auto"/>
            <w:left w:val="none" w:sz="0" w:space="0" w:color="auto"/>
            <w:bottom w:val="none" w:sz="0" w:space="0" w:color="auto"/>
            <w:right w:val="none" w:sz="0" w:space="0" w:color="auto"/>
          </w:divBdr>
        </w:div>
        <w:div w:id="479806237">
          <w:marLeft w:val="640"/>
          <w:marRight w:val="0"/>
          <w:marTop w:val="0"/>
          <w:marBottom w:val="0"/>
          <w:divBdr>
            <w:top w:val="none" w:sz="0" w:space="0" w:color="auto"/>
            <w:left w:val="none" w:sz="0" w:space="0" w:color="auto"/>
            <w:bottom w:val="none" w:sz="0" w:space="0" w:color="auto"/>
            <w:right w:val="none" w:sz="0" w:space="0" w:color="auto"/>
          </w:divBdr>
        </w:div>
        <w:div w:id="300421884">
          <w:marLeft w:val="640"/>
          <w:marRight w:val="0"/>
          <w:marTop w:val="0"/>
          <w:marBottom w:val="0"/>
          <w:divBdr>
            <w:top w:val="none" w:sz="0" w:space="0" w:color="auto"/>
            <w:left w:val="none" w:sz="0" w:space="0" w:color="auto"/>
            <w:bottom w:val="none" w:sz="0" w:space="0" w:color="auto"/>
            <w:right w:val="none" w:sz="0" w:space="0" w:color="auto"/>
          </w:divBdr>
        </w:div>
        <w:div w:id="861014076">
          <w:marLeft w:val="640"/>
          <w:marRight w:val="0"/>
          <w:marTop w:val="0"/>
          <w:marBottom w:val="0"/>
          <w:divBdr>
            <w:top w:val="none" w:sz="0" w:space="0" w:color="auto"/>
            <w:left w:val="none" w:sz="0" w:space="0" w:color="auto"/>
            <w:bottom w:val="none" w:sz="0" w:space="0" w:color="auto"/>
            <w:right w:val="none" w:sz="0" w:space="0" w:color="auto"/>
          </w:divBdr>
        </w:div>
        <w:div w:id="1884517434">
          <w:marLeft w:val="640"/>
          <w:marRight w:val="0"/>
          <w:marTop w:val="0"/>
          <w:marBottom w:val="0"/>
          <w:divBdr>
            <w:top w:val="none" w:sz="0" w:space="0" w:color="auto"/>
            <w:left w:val="none" w:sz="0" w:space="0" w:color="auto"/>
            <w:bottom w:val="none" w:sz="0" w:space="0" w:color="auto"/>
            <w:right w:val="none" w:sz="0" w:space="0" w:color="auto"/>
          </w:divBdr>
        </w:div>
        <w:div w:id="1664697637">
          <w:marLeft w:val="640"/>
          <w:marRight w:val="0"/>
          <w:marTop w:val="0"/>
          <w:marBottom w:val="0"/>
          <w:divBdr>
            <w:top w:val="none" w:sz="0" w:space="0" w:color="auto"/>
            <w:left w:val="none" w:sz="0" w:space="0" w:color="auto"/>
            <w:bottom w:val="none" w:sz="0" w:space="0" w:color="auto"/>
            <w:right w:val="none" w:sz="0" w:space="0" w:color="auto"/>
          </w:divBdr>
        </w:div>
        <w:div w:id="336077333">
          <w:marLeft w:val="640"/>
          <w:marRight w:val="0"/>
          <w:marTop w:val="0"/>
          <w:marBottom w:val="0"/>
          <w:divBdr>
            <w:top w:val="none" w:sz="0" w:space="0" w:color="auto"/>
            <w:left w:val="none" w:sz="0" w:space="0" w:color="auto"/>
            <w:bottom w:val="none" w:sz="0" w:space="0" w:color="auto"/>
            <w:right w:val="none" w:sz="0" w:space="0" w:color="auto"/>
          </w:divBdr>
        </w:div>
        <w:div w:id="240138066">
          <w:marLeft w:val="640"/>
          <w:marRight w:val="0"/>
          <w:marTop w:val="0"/>
          <w:marBottom w:val="0"/>
          <w:divBdr>
            <w:top w:val="none" w:sz="0" w:space="0" w:color="auto"/>
            <w:left w:val="none" w:sz="0" w:space="0" w:color="auto"/>
            <w:bottom w:val="none" w:sz="0" w:space="0" w:color="auto"/>
            <w:right w:val="none" w:sz="0" w:space="0" w:color="auto"/>
          </w:divBdr>
        </w:div>
        <w:div w:id="727150208">
          <w:marLeft w:val="640"/>
          <w:marRight w:val="0"/>
          <w:marTop w:val="0"/>
          <w:marBottom w:val="0"/>
          <w:divBdr>
            <w:top w:val="none" w:sz="0" w:space="0" w:color="auto"/>
            <w:left w:val="none" w:sz="0" w:space="0" w:color="auto"/>
            <w:bottom w:val="none" w:sz="0" w:space="0" w:color="auto"/>
            <w:right w:val="none" w:sz="0" w:space="0" w:color="auto"/>
          </w:divBdr>
        </w:div>
        <w:div w:id="1291135635">
          <w:marLeft w:val="640"/>
          <w:marRight w:val="0"/>
          <w:marTop w:val="0"/>
          <w:marBottom w:val="0"/>
          <w:divBdr>
            <w:top w:val="none" w:sz="0" w:space="0" w:color="auto"/>
            <w:left w:val="none" w:sz="0" w:space="0" w:color="auto"/>
            <w:bottom w:val="none" w:sz="0" w:space="0" w:color="auto"/>
            <w:right w:val="none" w:sz="0" w:space="0" w:color="auto"/>
          </w:divBdr>
        </w:div>
        <w:div w:id="861012694">
          <w:marLeft w:val="640"/>
          <w:marRight w:val="0"/>
          <w:marTop w:val="0"/>
          <w:marBottom w:val="0"/>
          <w:divBdr>
            <w:top w:val="none" w:sz="0" w:space="0" w:color="auto"/>
            <w:left w:val="none" w:sz="0" w:space="0" w:color="auto"/>
            <w:bottom w:val="none" w:sz="0" w:space="0" w:color="auto"/>
            <w:right w:val="none" w:sz="0" w:space="0" w:color="auto"/>
          </w:divBdr>
        </w:div>
        <w:div w:id="1588072216">
          <w:marLeft w:val="640"/>
          <w:marRight w:val="0"/>
          <w:marTop w:val="0"/>
          <w:marBottom w:val="0"/>
          <w:divBdr>
            <w:top w:val="none" w:sz="0" w:space="0" w:color="auto"/>
            <w:left w:val="none" w:sz="0" w:space="0" w:color="auto"/>
            <w:bottom w:val="none" w:sz="0" w:space="0" w:color="auto"/>
            <w:right w:val="none" w:sz="0" w:space="0" w:color="auto"/>
          </w:divBdr>
        </w:div>
        <w:div w:id="1911117513">
          <w:marLeft w:val="640"/>
          <w:marRight w:val="0"/>
          <w:marTop w:val="0"/>
          <w:marBottom w:val="0"/>
          <w:divBdr>
            <w:top w:val="none" w:sz="0" w:space="0" w:color="auto"/>
            <w:left w:val="none" w:sz="0" w:space="0" w:color="auto"/>
            <w:bottom w:val="none" w:sz="0" w:space="0" w:color="auto"/>
            <w:right w:val="none" w:sz="0" w:space="0" w:color="auto"/>
          </w:divBdr>
        </w:div>
        <w:div w:id="1258176763">
          <w:marLeft w:val="640"/>
          <w:marRight w:val="0"/>
          <w:marTop w:val="0"/>
          <w:marBottom w:val="0"/>
          <w:divBdr>
            <w:top w:val="none" w:sz="0" w:space="0" w:color="auto"/>
            <w:left w:val="none" w:sz="0" w:space="0" w:color="auto"/>
            <w:bottom w:val="none" w:sz="0" w:space="0" w:color="auto"/>
            <w:right w:val="none" w:sz="0" w:space="0" w:color="auto"/>
          </w:divBdr>
        </w:div>
        <w:div w:id="622686750">
          <w:marLeft w:val="640"/>
          <w:marRight w:val="0"/>
          <w:marTop w:val="0"/>
          <w:marBottom w:val="0"/>
          <w:divBdr>
            <w:top w:val="none" w:sz="0" w:space="0" w:color="auto"/>
            <w:left w:val="none" w:sz="0" w:space="0" w:color="auto"/>
            <w:bottom w:val="none" w:sz="0" w:space="0" w:color="auto"/>
            <w:right w:val="none" w:sz="0" w:space="0" w:color="auto"/>
          </w:divBdr>
        </w:div>
        <w:div w:id="1522552356">
          <w:marLeft w:val="640"/>
          <w:marRight w:val="0"/>
          <w:marTop w:val="0"/>
          <w:marBottom w:val="0"/>
          <w:divBdr>
            <w:top w:val="none" w:sz="0" w:space="0" w:color="auto"/>
            <w:left w:val="none" w:sz="0" w:space="0" w:color="auto"/>
            <w:bottom w:val="none" w:sz="0" w:space="0" w:color="auto"/>
            <w:right w:val="none" w:sz="0" w:space="0" w:color="auto"/>
          </w:divBdr>
        </w:div>
        <w:div w:id="625813801">
          <w:marLeft w:val="640"/>
          <w:marRight w:val="0"/>
          <w:marTop w:val="0"/>
          <w:marBottom w:val="0"/>
          <w:divBdr>
            <w:top w:val="none" w:sz="0" w:space="0" w:color="auto"/>
            <w:left w:val="none" w:sz="0" w:space="0" w:color="auto"/>
            <w:bottom w:val="none" w:sz="0" w:space="0" w:color="auto"/>
            <w:right w:val="none" w:sz="0" w:space="0" w:color="auto"/>
          </w:divBdr>
        </w:div>
        <w:div w:id="575364006">
          <w:marLeft w:val="640"/>
          <w:marRight w:val="0"/>
          <w:marTop w:val="0"/>
          <w:marBottom w:val="0"/>
          <w:divBdr>
            <w:top w:val="none" w:sz="0" w:space="0" w:color="auto"/>
            <w:left w:val="none" w:sz="0" w:space="0" w:color="auto"/>
            <w:bottom w:val="none" w:sz="0" w:space="0" w:color="auto"/>
            <w:right w:val="none" w:sz="0" w:space="0" w:color="auto"/>
          </w:divBdr>
        </w:div>
        <w:div w:id="1469201941">
          <w:marLeft w:val="640"/>
          <w:marRight w:val="0"/>
          <w:marTop w:val="0"/>
          <w:marBottom w:val="0"/>
          <w:divBdr>
            <w:top w:val="none" w:sz="0" w:space="0" w:color="auto"/>
            <w:left w:val="none" w:sz="0" w:space="0" w:color="auto"/>
            <w:bottom w:val="none" w:sz="0" w:space="0" w:color="auto"/>
            <w:right w:val="none" w:sz="0" w:space="0" w:color="auto"/>
          </w:divBdr>
        </w:div>
        <w:div w:id="942881935">
          <w:marLeft w:val="640"/>
          <w:marRight w:val="0"/>
          <w:marTop w:val="0"/>
          <w:marBottom w:val="0"/>
          <w:divBdr>
            <w:top w:val="none" w:sz="0" w:space="0" w:color="auto"/>
            <w:left w:val="none" w:sz="0" w:space="0" w:color="auto"/>
            <w:bottom w:val="none" w:sz="0" w:space="0" w:color="auto"/>
            <w:right w:val="none" w:sz="0" w:space="0" w:color="auto"/>
          </w:divBdr>
        </w:div>
        <w:div w:id="768819542">
          <w:marLeft w:val="640"/>
          <w:marRight w:val="0"/>
          <w:marTop w:val="0"/>
          <w:marBottom w:val="0"/>
          <w:divBdr>
            <w:top w:val="none" w:sz="0" w:space="0" w:color="auto"/>
            <w:left w:val="none" w:sz="0" w:space="0" w:color="auto"/>
            <w:bottom w:val="none" w:sz="0" w:space="0" w:color="auto"/>
            <w:right w:val="none" w:sz="0" w:space="0" w:color="auto"/>
          </w:divBdr>
        </w:div>
        <w:div w:id="406153407">
          <w:marLeft w:val="640"/>
          <w:marRight w:val="0"/>
          <w:marTop w:val="0"/>
          <w:marBottom w:val="0"/>
          <w:divBdr>
            <w:top w:val="none" w:sz="0" w:space="0" w:color="auto"/>
            <w:left w:val="none" w:sz="0" w:space="0" w:color="auto"/>
            <w:bottom w:val="none" w:sz="0" w:space="0" w:color="auto"/>
            <w:right w:val="none" w:sz="0" w:space="0" w:color="auto"/>
          </w:divBdr>
        </w:div>
        <w:div w:id="235823525">
          <w:marLeft w:val="640"/>
          <w:marRight w:val="0"/>
          <w:marTop w:val="0"/>
          <w:marBottom w:val="0"/>
          <w:divBdr>
            <w:top w:val="none" w:sz="0" w:space="0" w:color="auto"/>
            <w:left w:val="none" w:sz="0" w:space="0" w:color="auto"/>
            <w:bottom w:val="none" w:sz="0" w:space="0" w:color="auto"/>
            <w:right w:val="none" w:sz="0" w:space="0" w:color="auto"/>
          </w:divBdr>
        </w:div>
        <w:div w:id="2028940327">
          <w:marLeft w:val="640"/>
          <w:marRight w:val="0"/>
          <w:marTop w:val="0"/>
          <w:marBottom w:val="0"/>
          <w:divBdr>
            <w:top w:val="none" w:sz="0" w:space="0" w:color="auto"/>
            <w:left w:val="none" w:sz="0" w:space="0" w:color="auto"/>
            <w:bottom w:val="none" w:sz="0" w:space="0" w:color="auto"/>
            <w:right w:val="none" w:sz="0" w:space="0" w:color="auto"/>
          </w:divBdr>
        </w:div>
        <w:div w:id="1338537883">
          <w:marLeft w:val="640"/>
          <w:marRight w:val="0"/>
          <w:marTop w:val="0"/>
          <w:marBottom w:val="0"/>
          <w:divBdr>
            <w:top w:val="none" w:sz="0" w:space="0" w:color="auto"/>
            <w:left w:val="none" w:sz="0" w:space="0" w:color="auto"/>
            <w:bottom w:val="none" w:sz="0" w:space="0" w:color="auto"/>
            <w:right w:val="none" w:sz="0" w:space="0" w:color="auto"/>
          </w:divBdr>
        </w:div>
        <w:div w:id="849753810">
          <w:marLeft w:val="640"/>
          <w:marRight w:val="0"/>
          <w:marTop w:val="0"/>
          <w:marBottom w:val="0"/>
          <w:divBdr>
            <w:top w:val="none" w:sz="0" w:space="0" w:color="auto"/>
            <w:left w:val="none" w:sz="0" w:space="0" w:color="auto"/>
            <w:bottom w:val="none" w:sz="0" w:space="0" w:color="auto"/>
            <w:right w:val="none" w:sz="0" w:space="0" w:color="auto"/>
          </w:divBdr>
        </w:div>
        <w:div w:id="1825857949">
          <w:marLeft w:val="640"/>
          <w:marRight w:val="0"/>
          <w:marTop w:val="0"/>
          <w:marBottom w:val="0"/>
          <w:divBdr>
            <w:top w:val="none" w:sz="0" w:space="0" w:color="auto"/>
            <w:left w:val="none" w:sz="0" w:space="0" w:color="auto"/>
            <w:bottom w:val="none" w:sz="0" w:space="0" w:color="auto"/>
            <w:right w:val="none" w:sz="0" w:space="0" w:color="auto"/>
          </w:divBdr>
        </w:div>
        <w:div w:id="558590526">
          <w:marLeft w:val="640"/>
          <w:marRight w:val="0"/>
          <w:marTop w:val="0"/>
          <w:marBottom w:val="0"/>
          <w:divBdr>
            <w:top w:val="none" w:sz="0" w:space="0" w:color="auto"/>
            <w:left w:val="none" w:sz="0" w:space="0" w:color="auto"/>
            <w:bottom w:val="none" w:sz="0" w:space="0" w:color="auto"/>
            <w:right w:val="none" w:sz="0" w:space="0" w:color="auto"/>
          </w:divBdr>
        </w:div>
        <w:div w:id="215317033">
          <w:marLeft w:val="640"/>
          <w:marRight w:val="0"/>
          <w:marTop w:val="0"/>
          <w:marBottom w:val="0"/>
          <w:divBdr>
            <w:top w:val="none" w:sz="0" w:space="0" w:color="auto"/>
            <w:left w:val="none" w:sz="0" w:space="0" w:color="auto"/>
            <w:bottom w:val="none" w:sz="0" w:space="0" w:color="auto"/>
            <w:right w:val="none" w:sz="0" w:space="0" w:color="auto"/>
          </w:divBdr>
        </w:div>
        <w:div w:id="112140759">
          <w:marLeft w:val="640"/>
          <w:marRight w:val="0"/>
          <w:marTop w:val="0"/>
          <w:marBottom w:val="0"/>
          <w:divBdr>
            <w:top w:val="none" w:sz="0" w:space="0" w:color="auto"/>
            <w:left w:val="none" w:sz="0" w:space="0" w:color="auto"/>
            <w:bottom w:val="none" w:sz="0" w:space="0" w:color="auto"/>
            <w:right w:val="none" w:sz="0" w:space="0" w:color="auto"/>
          </w:divBdr>
        </w:div>
        <w:div w:id="1450396997">
          <w:marLeft w:val="640"/>
          <w:marRight w:val="0"/>
          <w:marTop w:val="0"/>
          <w:marBottom w:val="0"/>
          <w:divBdr>
            <w:top w:val="none" w:sz="0" w:space="0" w:color="auto"/>
            <w:left w:val="none" w:sz="0" w:space="0" w:color="auto"/>
            <w:bottom w:val="none" w:sz="0" w:space="0" w:color="auto"/>
            <w:right w:val="none" w:sz="0" w:space="0" w:color="auto"/>
          </w:divBdr>
        </w:div>
        <w:div w:id="1831629739">
          <w:marLeft w:val="640"/>
          <w:marRight w:val="0"/>
          <w:marTop w:val="0"/>
          <w:marBottom w:val="0"/>
          <w:divBdr>
            <w:top w:val="none" w:sz="0" w:space="0" w:color="auto"/>
            <w:left w:val="none" w:sz="0" w:space="0" w:color="auto"/>
            <w:bottom w:val="none" w:sz="0" w:space="0" w:color="auto"/>
            <w:right w:val="none" w:sz="0" w:space="0" w:color="auto"/>
          </w:divBdr>
        </w:div>
        <w:div w:id="742603826">
          <w:marLeft w:val="640"/>
          <w:marRight w:val="0"/>
          <w:marTop w:val="0"/>
          <w:marBottom w:val="0"/>
          <w:divBdr>
            <w:top w:val="none" w:sz="0" w:space="0" w:color="auto"/>
            <w:left w:val="none" w:sz="0" w:space="0" w:color="auto"/>
            <w:bottom w:val="none" w:sz="0" w:space="0" w:color="auto"/>
            <w:right w:val="none" w:sz="0" w:space="0" w:color="auto"/>
          </w:divBdr>
        </w:div>
        <w:div w:id="702680291">
          <w:marLeft w:val="640"/>
          <w:marRight w:val="0"/>
          <w:marTop w:val="0"/>
          <w:marBottom w:val="0"/>
          <w:divBdr>
            <w:top w:val="none" w:sz="0" w:space="0" w:color="auto"/>
            <w:left w:val="none" w:sz="0" w:space="0" w:color="auto"/>
            <w:bottom w:val="none" w:sz="0" w:space="0" w:color="auto"/>
            <w:right w:val="none" w:sz="0" w:space="0" w:color="auto"/>
          </w:divBdr>
        </w:div>
        <w:div w:id="1839156819">
          <w:marLeft w:val="640"/>
          <w:marRight w:val="0"/>
          <w:marTop w:val="0"/>
          <w:marBottom w:val="0"/>
          <w:divBdr>
            <w:top w:val="none" w:sz="0" w:space="0" w:color="auto"/>
            <w:left w:val="none" w:sz="0" w:space="0" w:color="auto"/>
            <w:bottom w:val="none" w:sz="0" w:space="0" w:color="auto"/>
            <w:right w:val="none" w:sz="0" w:space="0" w:color="auto"/>
          </w:divBdr>
        </w:div>
        <w:div w:id="1351029149">
          <w:marLeft w:val="640"/>
          <w:marRight w:val="0"/>
          <w:marTop w:val="0"/>
          <w:marBottom w:val="0"/>
          <w:divBdr>
            <w:top w:val="none" w:sz="0" w:space="0" w:color="auto"/>
            <w:left w:val="none" w:sz="0" w:space="0" w:color="auto"/>
            <w:bottom w:val="none" w:sz="0" w:space="0" w:color="auto"/>
            <w:right w:val="none" w:sz="0" w:space="0" w:color="auto"/>
          </w:divBdr>
        </w:div>
        <w:div w:id="1647928744">
          <w:marLeft w:val="640"/>
          <w:marRight w:val="0"/>
          <w:marTop w:val="0"/>
          <w:marBottom w:val="0"/>
          <w:divBdr>
            <w:top w:val="none" w:sz="0" w:space="0" w:color="auto"/>
            <w:left w:val="none" w:sz="0" w:space="0" w:color="auto"/>
            <w:bottom w:val="none" w:sz="0" w:space="0" w:color="auto"/>
            <w:right w:val="none" w:sz="0" w:space="0" w:color="auto"/>
          </w:divBdr>
        </w:div>
        <w:div w:id="825364415">
          <w:marLeft w:val="640"/>
          <w:marRight w:val="0"/>
          <w:marTop w:val="0"/>
          <w:marBottom w:val="0"/>
          <w:divBdr>
            <w:top w:val="none" w:sz="0" w:space="0" w:color="auto"/>
            <w:left w:val="none" w:sz="0" w:space="0" w:color="auto"/>
            <w:bottom w:val="none" w:sz="0" w:space="0" w:color="auto"/>
            <w:right w:val="none" w:sz="0" w:space="0" w:color="auto"/>
          </w:divBdr>
        </w:div>
        <w:div w:id="1027684611">
          <w:marLeft w:val="640"/>
          <w:marRight w:val="0"/>
          <w:marTop w:val="0"/>
          <w:marBottom w:val="0"/>
          <w:divBdr>
            <w:top w:val="none" w:sz="0" w:space="0" w:color="auto"/>
            <w:left w:val="none" w:sz="0" w:space="0" w:color="auto"/>
            <w:bottom w:val="none" w:sz="0" w:space="0" w:color="auto"/>
            <w:right w:val="none" w:sz="0" w:space="0" w:color="auto"/>
          </w:divBdr>
        </w:div>
        <w:div w:id="1394231036">
          <w:marLeft w:val="640"/>
          <w:marRight w:val="0"/>
          <w:marTop w:val="0"/>
          <w:marBottom w:val="0"/>
          <w:divBdr>
            <w:top w:val="none" w:sz="0" w:space="0" w:color="auto"/>
            <w:left w:val="none" w:sz="0" w:space="0" w:color="auto"/>
            <w:bottom w:val="none" w:sz="0" w:space="0" w:color="auto"/>
            <w:right w:val="none" w:sz="0" w:space="0" w:color="auto"/>
          </w:divBdr>
        </w:div>
        <w:div w:id="1603876092">
          <w:marLeft w:val="640"/>
          <w:marRight w:val="0"/>
          <w:marTop w:val="0"/>
          <w:marBottom w:val="0"/>
          <w:divBdr>
            <w:top w:val="none" w:sz="0" w:space="0" w:color="auto"/>
            <w:left w:val="none" w:sz="0" w:space="0" w:color="auto"/>
            <w:bottom w:val="none" w:sz="0" w:space="0" w:color="auto"/>
            <w:right w:val="none" w:sz="0" w:space="0" w:color="auto"/>
          </w:divBdr>
        </w:div>
        <w:div w:id="1233084644">
          <w:marLeft w:val="640"/>
          <w:marRight w:val="0"/>
          <w:marTop w:val="0"/>
          <w:marBottom w:val="0"/>
          <w:divBdr>
            <w:top w:val="none" w:sz="0" w:space="0" w:color="auto"/>
            <w:left w:val="none" w:sz="0" w:space="0" w:color="auto"/>
            <w:bottom w:val="none" w:sz="0" w:space="0" w:color="auto"/>
            <w:right w:val="none" w:sz="0" w:space="0" w:color="auto"/>
          </w:divBdr>
        </w:div>
        <w:div w:id="911500247">
          <w:marLeft w:val="640"/>
          <w:marRight w:val="0"/>
          <w:marTop w:val="0"/>
          <w:marBottom w:val="0"/>
          <w:divBdr>
            <w:top w:val="none" w:sz="0" w:space="0" w:color="auto"/>
            <w:left w:val="none" w:sz="0" w:space="0" w:color="auto"/>
            <w:bottom w:val="none" w:sz="0" w:space="0" w:color="auto"/>
            <w:right w:val="none" w:sz="0" w:space="0" w:color="auto"/>
          </w:divBdr>
        </w:div>
        <w:div w:id="422845748">
          <w:marLeft w:val="640"/>
          <w:marRight w:val="0"/>
          <w:marTop w:val="0"/>
          <w:marBottom w:val="0"/>
          <w:divBdr>
            <w:top w:val="none" w:sz="0" w:space="0" w:color="auto"/>
            <w:left w:val="none" w:sz="0" w:space="0" w:color="auto"/>
            <w:bottom w:val="none" w:sz="0" w:space="0" w:color="auto"/>
            <w:right w:val="none" w:sz="0" w:space="0" w:color="auto"/>
          </w:divBdr>
        </w:div>
        <w:div w:id="957836544">
          <w:marLeft w:val="640"/>
          <w:marRight w:val="0"/>
          <w:marTop w:val="0"/>
          <w:marBottom w:val="0"/>
          <w:divBdr>
            <w:top w:val="none" w:sz="0" w:space="0" w:color="auto"/>
            <w:left w:val="none" w:sz="0" w:space="0" w:color="auto"/>
            <w:bottom w:val="none" w:sz="0" w:space="0" w:color="auto"/>
            <w:right w:val="none" w:sz="0" w:space="0" w:color="auto"/>
          </w:divBdr>
        </w:div>
        <w:div w:id="554126868">
          <w:marLeft w:val="640"/>
          <w:marRight w:val="0"/>
          <w:marTop w:val="0"/>
          <w:marBottom w:val="0"/>
          <w:divBdr>
            <w:top w:val="none" w:sz="0" w:space="0" w:color="auto"/>
            <w:left w:val="none" w:sz="0" w:space="0" w:color="auto"/>
            <w:bottom w:val="none" w:sz="0" w:space="0" w:color="auto"/>
            <w:right w:val="none" w:sz="0" w:space="0" w:color="auto"/>
          </w:divBdr>
        </w:div>
        <w:div w:id="1225797640">
          <w:marLeft w:val="640"/>
          <w:marRight w:val="0"/>
          <w:marTop w:val="0"/>
          <w:marBottom w:val="0"/>
          <w:divBdr>
            <w:top w:val="none" w:sz="0" w:space="0" w:color="auto"/>
            <w:left w:val="none" w:sz="0" w:space="0" w:color="auto"/>
            <w:bottom w:val="none" w:sz="0" w:space="0" w:color="auto"/>
            <w:right w:val="none" w:sz="0" w:space="0" w:color="auto"/>
          </w:divBdr>
        </w:div>
        <w:div w:id="1967927176">
          <w:marLeft w:val="640"/>
          <w:marRight w:val="0"/>
          <w:marTop w:val="0"/>
          <w:marBottom w:val="0"/>
          <w:divBdr>
            <w:top w:val="none" w:sz="0" w:space="0" w:color="auto"/>
            <w:left w:val="none" w:sz="0" w:space="0" w:color="auto"/>
            <w:bottom w:val="none" w:sz="0" w:space="0" w:color="auto"/>
            <w:right w:val="none" w:sz="0" w:space="0" w:color="auto"/>
          </w:divBdr>
        </w:div>
        <w:div w:id="177544809">
          <w:marLeft w:val="640"/>
          <w:marRight w:val="0"/>
          <w:marTop w:val="0"/>
          <w:marBottom w:val="0"/>
          <w:divBdr>
            <w:top w:val="none" w:sz="0" w:space="0" w:color="auto"/>
            <w:left w:val="none" w:sz="0" w:space="0" w:color="auto"/>
            <w:bottom w:val="none" w:sz="0" w:space="0" w:color="auto"/>
            <w:right w:val="none" w:sz="0" w:space="0" w:color="auto"/>
          </w:divBdr>
        </w:div>
        <w:div w:id="854687522">
          <w:marLeft w:val="640"/>
          <w:marRight w:val="0"/>
          <w:marTop w:val="0"/>
          <w:marBottom w:val="0"/>
          <w:divBdr>
            <w:top w:val="none" w:sz="0" w:space="0" w:color="auto"/>
            <w:left w:val="none" w:sz="0" w:space="0" w:color="auto"/>
            <w:bottom w:val="none" w:sz="0" w:space="0" w:color="auto"/>
            <w:right w:val="none" w:sz="0" w:space="0" w:color="auto"/>
          </w:divBdr>
        </w:div>
        <w:div w:id="1460757064">
          <w:marLeft w:val="640"/>
          <w:marRight w:val="0"/>
          <w:marTop w:val="0"/>
          <w:marBottom w:val="0"/>
          <w:divBdr>
            <w:top w:val="none" w:sz="0" w:space="0" w:color="auto"/>
            <w:left w:val="none" w:sz="0" w:space="0" w:color="auto"/>
            <w:bottom w:val="none" w:sz="0" w:space="0" w:color="auto"/>
            <w:right w:val="none" w:sz="0" w:space="0" w:color="auto"/>
          </w:divBdr>
        </w:div>
        <w:div w:id="1096558133">
          <w:marLeft w:val="640"/>
          <w:marRight w:val="0"/>
          <w:marTop w:val="0"/>
          <w:marBottom w:val="0"/>
          <w:divBdr>
            <w:top w:val="none" w:sz="0" w:space="0" w:color="auto"/>
            <w:left w:val="none" w:sz="0" w:space="0" w:color="auto"/>
            <w:bottom w:val="none" w:sz="0" w:space="0" w:color="auto"/>
            <w:right w:val="none" w:sz="0" w:space="0" w:color="auto"/>
          </w:divBdr>
        </w:div>
        <w:div w:id="2001695680">
          <w:marLeft w:val="640"/>
          <w:marRight w:val="0"/>
          <w:marTop w:val="0"/>
          <w:marBottom w:val="0"/>
          <w:divBdr>
            <w:top w:val="none" w:sz="0" w:space="0" w:color="auto"/>
            <w:left w:val="none" w:sz="0" w:space="0" w:color="auto"/>
            <w:bottom w:val="none" w:sz="0" w:space="0" w:color="auto"/>
            <w:right w:val="none" w:sz="0" w:space="0" w:color="auto"/>
          </w:divBdr>
        </w:div>
        <w:div w:id="2122917330">
          <w:marLeft w:val="640"/>
          <w:marRight w:val="0"/>
          <w:marTop w:val="0"/>
          <w:marBottom w:val="0"/>
          <w:divBdr>
            <w:top w:val="none" w:sz="0" w:space="0" w:color="auto"/>
            <w:left w:val="none" w:sz="0" w:space="0" w:color="auto"/>
            <w:bottom w:val="none" w:sz="0" w:space="0" w:color="auto"/>
            <w:right w:val="none" w:sz="0" w:space="0" w:color="auto"/>
          </w:divBdr>
        </w:div>
        <w:div w:id="293602689">
          <w:marLeft w:val="640"/>
          <w:marRight w:val="0"/>
          <w:marTop w:val="0"/>
          <w:marBottom w:val="0"/>
          <w:divBdr>
            <w:top w:val="none" w:sz="0" w:space="0" w:color="auto"/>
            <w:left w:val="none" w:sz="0" w:space="0" w:color="auto"/>
            <w:bottom w:val="none" w:sz="0" w:space="0" w:color="auto"/>
            <w:right w:val="none" w:sz="0" w:space="0" w:color="auto"/>
          </w:divBdr>
        </w:div>
        <w:div w:id="4720443">
          <w:marLeft w:val="640"/>
          <w:marRight w:val="0"/>
          <w:marTop w:val="0"/>
          <w:marBottom w:val="0"/>
          <w:divBdr>
            <w:top w:val="none" w:sz="0" w:space="0" w:color="auto"/>
            <w:left w:val="none" w:sz="0" w:space="0" w:color="auto"/>
            <w:bottom w:val="none" w:sz="0" w:space="0" w:color="auto"/>
            <w:right w:val="none" w:sz="0" w:space="0" w:color="auto"/>
          </w:divBdr>
        </w:div>
        <w:div w:id="1160074589">
          <w:marLeft w:val="640"/>
          <w:marRight w:val="0"/>
          <w:marTop w:val="0"/>
          <w:marBottom w:val="0"/>
          <w:divBdr>
            <w:top w:val="none" w:sz="0" w:space="0" w:color="auto"/>
            <w:left w:val="none" w:sz="0" w:space="0" w:color="auto"/>
            <w:bottom w:val="none" w:sz="0" w:space="0" w:color="auto"/>
            <w:right w:val="none" w:sz="0" w:space="0" w:color="auto"/>
          </w:divBdr>
        </w:div>
        <w:div w:id="1566645995">
          <w:marLeft w:val="640"/>
          <w:marRight w:val="0"/>
          <w:marTop w:val="0"/>
          <w:marBottom w:val="0"/>
          <w:divBdr>
            <w:top w:val="none" w:sz="0" w:space="0" w:color="auto"/>
            <w:left w:val="none" w:sz="0" w:space="0" w:color="auto"/>
            <w:bottom w:val="none" w:sz="0" w:space="0" w:color="auto"/>
            <w:right w:val="none" w:sz="0" w:space="0" w:color="auto"/>
          </w:divBdr>
        </w:div>
        <w:div w:id="374087428">
          <w:marLeft w:val="640"/>
          <w:marRight w:val="0"/>
          <w:marTop w:val="0"/>
          <w:marBottom w:val="0"/>
          <w:divBdr>
            <w:top w:val="none" w:sz="0" w:space="0" w:color="auto"/>
            <w:left w:val="none" w:sz="0" w:space="0" w:color="auto"/>
            <w:bottom w:val="none" w:sz="0" w:space="0" w:color="auto"/>
            <w:right w:val="none" w:sz="0" w:space="0" w:color="auto"/>
          </w:divBdr>
        </w:div>
        <w:div w:id="1346790110">
          <w:marLeft w:val="640"/>
          <w:marRight w:val="0"/>
          <w:marTop w:val="0"/>
          <w:marBottom w:val="0"/>
          <w:divBdr>
            <w:top w:val="none" w:sz="0" w:space="0" w:color="auto"/>
            <w:left w:val="none" w:sz="0" w:space="0" w:color="auto"/>
            <w:bottom w:val="none" w:sz="0" w:space="0" w:color="auto"/>
            <w:right w:val="none" w:sz="0" w:space="0" w:color="auto"/>
          </w:divBdr>
        </w:div>
        <w:div w:id="414057122">
          <w:marLeft w:val="640"/>
          <w:marRight w:val="0"/>
          <w:marTop w:val="0"/>
          <w:marBottom w:val="0"/>
          <w:divBdr>
            <w:top w:val="none" w:sz="0" w:space="0" w:color="auto"/>
            <w:left w:val="none" w:sz="0" w:space="0" w:color="auto"/>
            <w:bottom w:val="none" w:sz="0" w:space="0" w:color="auto"/>
            <w:right w:val="none" w:sz="0" w:space="0" w:color="auto"/>
          </w:divBdr>
        </w:div>
        <w:div w:id="1890070242">
          <w:marLeft w:val="640"/>
          <w:marRight w:val="0"/>
          <w:marTop w:val="0"/>
          <w:marBottom w:val="0"/>
          <w:divBdr>
            <w:top w:val="none" w:sz="0" w:space="0" w:color="auto"/>
            <w:left w:val="none" w:sz="0" w:space="0" w:color="auto"/>
            <w:bottom w:val="none" w:sz="0" w:space="0" w:color="auto"/>
            <w:right w:val="none" w:sz="0" w:space="0" w:color="auto"/>
          </w:divBdr>
        </w:div>
        <w:div w:id="713651145">
          <w:marLeft w:val="640"/>
          <w:marRight w:val="0"/>
          <w:marTop w:val="0"/>
          <w:marBottom w:val="0"/>
          <w:divBdr>
            <w:top w:val="none" w:sz="0" w:space="0" w:color="auto"/>
            <w:left w:val="none" w:sz="0" w:space="0" w:color="auto"/>
            <w:bottom w:val="none" w:sz="0" w:space="0" w:color="auto"/>
            <w:right w:val="none" w:sz="0" w:space="0" w:color="auto"/>
          </w:divBdr>
        </w:div>
        <w:div w:id="1805003376">
          <w:marLeft w:val="640"/>
          <w:marRight w:val="0"/>
          <w:marTop w:val="0"/>
          <w:marBottom w:val="0"/>
          <w:divBdr>
            <w:top w:val="none" w:sz="0" w:space="0" w:color="auto"/>
            <w:left w:val="none" w:sz="0" w:space="0" w:color="auto"/>
            <w:bottom w:val="none" w:sz="0" w:space="0" w:color="auto"/>
            <w:right w:val="none" w:sz="0" w:space="0" w:color="auto"/>
          </w:divBdr>
        </w:div>
      </w:divsChild>
    </w:div>
    <w:div w:id="1487353401">
      <w:bodyDiv w:val="1"/>
      <w:marLeft w:val="0"/>
      <w:marRight w:val="0"/>
      <w:marTop w:val="0"/>
      <w:marBottom w:val="0"/>
      <w:divBdr>
        <w:top w:val="none" w:sz="0" w:space="0" w:color="auto"/>
        <w:left w:val="none" w:sz="0" w:space="0" w:color="auto"/>
        <w:bottom w:val="none" w:sz="0" w:space="0" w:color="auto"/>
        <w:right w:val="none" w:sz="0" w:space="0" w:color="auto"/>
      </w:divBdr>
      <w:divsChild>
        <w:div w:id="62992050">
          <w:marLeft w:val="640"/>
          <w:marRight w:val="0"/>
          <w:marTop w:val="0"/>
          <w:marBottom w:val="0"/>
          <w:divBdr>
            <w:top w:val="none" w:sz="0" w:space="0" w:color="auto"/>
            <w:left w:val="none" w:sz="0" w:space="0" w:color="auto"/>
            <w:bottom w:val="none" w:sz="0" w:space="0" w:color="auto"/>
            <w:right w:val="none" w:sz="0" w:space="0" w:color="auto"/>
          </w:divBdr>
        </w:div>
        <w:div w:id="124664293">
          <w:marLeft w:val="640"/>
          <w:marRight w:val="0"/>
          <w:marTop w:val="0"/>
          <w:marBottom w:val="0"/>
          <w:divBdr>
            <w:top w:val="none" w:sz="0" w:space="0" w:color="auto"/>
            <w:left w:val="none" w:sz="0" w:space="0" w:color="auto"/>
            <w:bottom w:val="none" w:sz="0" w:space="0" w:color="auto"/>
            <w:right w:val="none" w:sz="0" w:space="0" w:color="auto"/>
          </w:divBdr>
        </w:div>
        <w:div w:id="154223730">
          <w:marLeft w:val="640"/>
          <w:marRight w:val="0"/>
          <w:marTop w:val="0"/>
          <w:marBottom w:val="0"/>
          <w:divBdr>
            <w:top w:val="none" w:sz="0" w:space="0" w:color="auto"/>
            <w:left w:val="none" w:sz="0" w:space="0" w:color="auto"/>
            <w:bottom w:val="none" w:sz="0" w:space="0" w:color="auto"/>
            <w:right w:val="none" w:sz="0" w:space="0" w:color="auto"/>
          </w:divBdr>
        </w:div>
        <w:div w:id="174466082">
          <w:marLeft w:val="640"/>
          <w:marRight w:val="0"/>
          <w:marTop w:val="0"/>
          <w:marBottom w:val="0"/>
          <w:divBdr>
            <w:top w:val="none" w:sz="0" w:space="0" w:color="auto"/>
            <w:left w:val="none" w:sz="0" w:space="0" w:color="auto"/>
            <w:bottom w:val="none" w:sz="0" w:space="0" w:color="auto"/>
            <w:right w:val="none" w:sz="0" w:space="0" w:color="auto"/>
          </w:divBdr>
        </w:div>
        <w:div w:id="275796224">
          <w:marLeft w:val="640"/>
          <w:marRight w:val="0"/>
          <w:marTop w:val="0"/>
          <w:marBottom w:val="0"/>
          <w:divBdr>
            <w:top w:val="none" w:sz="0" w:space="0" w:color="auto"/>
            <w:left w:val="none" w:sz="0" w:space="0" w:color="auto"/>
            <w:bottom w:val="none" w:sz="0" w:space="0" w:color="auto"/>
            <w:right w:val="none" w:sz="0" w:space="0" w:color="auto"/>
          </w:divBdr>
        </w:div>
        <w:div w:id="282274146">
          <w:marLeft w:val="640"/>
          <w:marRight w:val="0"/>
          <w:marTop w:val="0"/>
          <w:marBottom w:val="0"/>
          <w:divBdr>
            <w:top w:val="none" w:sz="0" w:space="0" w:color="auto"/>
            <w:left w:val="none" w:sz="0" w:space="0" w:color="auto"/>
            <w:bottom w:val="none" w:sz="0" w:space="0" w:color="auto"/>
            <w:right w:val="none" w:sz="0" w:space="0" w:color="auto"/>
          </w:divBdr>
        </w:div>
        <w:div w:id="459036419">
          <w:marLeft w:val="640"/>
          <w:marRight w:val="0"/>
          <w:marTop w:val="0"/>
          <w:marBottom w:val="0"/>
          <w:divBdr>
            <w:top w:val="none" w:sz="0" w:space="0" w:color="auto"/>
            <w:left w:val="none" w:sz="0" w:space="0" w:color="auto"/>
            <w:bottom w:val="none" w:sz="0" w:space="0" w:color="auto"/>
            <w:right w:val="none" w:sz="0" w:space="0" w:color="auto"/>
          </w:divBdr>
        </w:div>
        <w:div w:id="577599516">
          <w:marLeft w:val="640"/>
          <w:marRight w:val="0"/>
          <w:marTop w:val="0"/>
          <w:marBottom w:val="0"/>
          <w:divBdr>
            <w:top w:val="none" w:sz="0" w:space="0" w:color="auto"/>
            <w:left w:val="none" w:sz="0" w:space="0" w:color="auto"/>
            <w:bottom w:val="none" w:sz="0" w:space="0" w:color="auto"/>
            <w:right w:val="none" w:sz="0" w:space="0" w:color="auto"/>
          </w:divBdr>
        </w:div>
        <w:div w:id="578634441">
          <w:marLeft w:val="640"/>
          <w:marRight w:val="0"/>
          <w:marTop w:val="0"/>
          <w:marBottom w:val="0"/>
          <w:divBdr>
            <w:top w:val="none" w:sz="0" w:space="0" w:color="auto"/>
            <w:left w:val="none" w:sz="0" w:space="0" w:color="auto"/>
            <w:bottom w:val="none" w:sz="0" w:space="0" w:color="auto"/>
            <w:right w:val="none" w:sz="0" w:space="0" w:color="auto"/>
          </w:divBdr>
        </w:div>
        <w:div w:id="618224607">
          <w:marLeft w:val="640"/>
          <w:marRight w:val="0"/>
          <w:marTop w:val="0"/>
          <w:marBottom w:val="0"/>
          <w:divBdr>
            <w:top w:val="none" w:sz="0" w:space="0" w:color="auto"/>
            <w:left w:val="none" w:sz="0" w:space="0" w:color="auto"/>
            <w:bottom w:val="none" w:sz="0" w:space="0" w:color="auto"/>
            <w:right w:val="none" w:sz="0" w:space="0" w:color="auto"/>
          </w:divBdr>
        </w:div>
        <w:div w:id="626007367">
          <w:marLeft w:val="640"/>
          <w:marRight w:val="0"/>
          <w:marTop w:val="0"/>
          <w:marBottom w:val="0"/>
          <w:divBdr>
            <w:top w:val="none" w:sz="0" w:space="0" w:color="auto"/>
            <w:left w:val="none" w:sz="0" w:space="0" w:color="auto"/>
            <w:bottom w:val="none" w:sz="0" w:space="0" w:color="auto"/>
            <w:right w:val="none" w:sz="0" w:space="0" w:color="auto"/>
          </w:divBdr>
        </w:div>
        <w:div w:id="683552574">
          <w:marLeft w:val="640"/>
          <w:marRight w:val="0"/>
          <w:marTop w:val="0"/>
          <w:marBottom w:val="0"/>
          <w:divBdr>
            <w:top w:val="none" w:sz="0" w:space="0" w:color="auto"/>
            <w:left w:val="none" w:sz="0" w:space="0" w:color="auto"/>
            <w:bottom w:val="none" w:sz="0" w:space="0" w:color="auto"/>
            <w:right w:val="none" w:sz="0" w:space="0" w:color="auto"/>
          </w:divBdr>
        </w:div>
        <w:div w:id="685785988">
          <w:marLeft w:val="640"/>
          <w:marRight w:val="0"/>
          <w:marTop w:val="0"/>
          <w:marBottom w:val="0"/>
          <w:divBdr>
            <w:top w:val="none" w:sz="0" w:space="0" w:color="auto"/>
            <w:left w:val="none" w:sz="0" w:space="0" w:color="auto"/>
            <w:bottom w:val="none" w:sz="0" w:space="0" w:color="auto"/>
            <w:right w:val="none" w:sz="0" w:space="0" w:color="auto"/>
          </w:divBdr>
        </w:div>
        <w:div w:id="746196403">
          <w:marLeft w:val="640"/>
          <w:marRight w:val="0"/>
          <w:marTop w:val="0"/>
          <w:marBottom w:val="0"/>
          <w:divBdr>
            <w:top w:val="none" w:sz="0" w:space="0" w:color="auto"/>
            <w:left w:val="none" w:sz="0" w:space="0" w:color="auto"/>
            <w:bottom w:val="none" w:sz="0" w:space="0" w:color="auto"/>
            <w:right w:val="none" w:sz="0" w:space="0" w:color="auto"/>
          </w:divBdr>
        </w:div>
        <w:div w:id="803229900">
          <w:marLeft w:val="640"/>
          <w:marRight w:val="0"/>
          <w:marTop w:val="0"/>
          <w:marBottom w:val="0"/>
          <w:divBdr>
            <w:top w:val="none" w:sz="0" w:space="0" w:color="auto"/>
            <w:left w:val="none" w:sz="0" w:space="0" w:color="auto"/>
            <w:bottom w:val="none" w:sz="0" w:space="0" w:color="auto"/>
            <w:right w:val="none" w:sz="0" w:space="0" w:color="auto"/>
          </w:divBdr>
        </w:div>
        <w:div w:id="824124152">
          <w:marLeft w:val="640"/>
          <w:marRight w:val="0"/>
          <w:marTop w:val="0"/>
          <w:marBottom w:val="0"/>
          <w:divBdr>
            <w:top w:val="none" w:sz="0" w:space="0" w:color="auto"/>
            <w:left w:val="none" w:sz="0" w:space="0" w:color="auto"/>
            <w:bottom w:val="none" w:sz="0" w:space="0" w:color="auto"/>
            <w:right w:val="none" w:sz="0" w:space="0" w:color="auto"/>
          </w:divBdr>
        </w:div>
        <w:div w:id="832185411">
          <w:marLeft w:val="640"/>
          <w:marRight w:val="0"/>
          <w:marTop w:val="0"/>
          <w:marBottom w:val="0"/>
          <w:divBdr>
            <w:top w:val="none" w:sz="0" w:space="0" w:color="auto"/>
            <w:left w:val="none" w:sz="0" w:space="0" w:color="auto"/>
            <w:bottom w:val="none" w:sz="0" w:space="0" w:color="auto"/>
            <w:right w:val="none" w:sz="0" w:space="0" w:color="auto"/>
          </w:divBdr>
        </w:div>
        <w:div w:id="852649757">
          <w:marLeft w:val="640"/>
          <w:marRight w:val="0"/>
          <w:marTop w:val="0"/>
          <w:marBottom w:val="0"/>
          <w:divBdr>
            <w:top w:val="none" w:sz="0" w:space="0" w:color="auto"/>
            <w:left w:val="none" w:sz="0" w:space="0" w:color="auto"/>
            <w:bottom w:val="none" w:sz="0" w:space="0" w:color="auto"/>
            <w:right w:val="none" w:sz="0" w:space="0" w:color="auto"/>
          </w:divBdr>
        </w:div>
        <w:div w:id="867763322">
          <w:marLeft w:val="640"/>
          <w:marRight w:val="0"/>
          <w:marTop w:val="0"/>
          <w:marBottom w:val="0"/>
          <w:divBdr>
            <w:top w:val="none" w:sz="0" w:space="0" w:color="auto"/>
            <w:left w:val="none" w:sz="0" w:space="0" w:color="auto"/>
            <w:bottom w:val="none" w:sz="0" w:space="0" w:color="auto"/>
            <w:right w:val="none" w:sz="0" w:space="0" w:color="auto"/>
          </w:divBdr>
        </w:div>
        <w:div w:id="901017658">
          <w:marLeft w:val="640"/>
          <w:marRight w:val="0"/>
          <w:marTop w:val="0"/>
          <w:marBottom w:val="0"/>
          <w:divBdr>
            <w:top w:val="none" w:sz="0" w:space="0" w:color="auto"/>
            <w:left w:val="none" w:sz="0" w:space="0" w:color="auto"/>
            <w:bottom w:val="none" w:sz="0" w:space="0" w:color="auto"/>
            <w:right w:val="none" w:sz="0" w:space="0" w:color="auto"/>
          </w:divBdr>
        </w:div>
        <w:div w:id="1002046023">
          <w:marLeft w:val="640"/>
          <w:marRight w:val="0"/>
          <w:marTop w:val="0"/>
          <w:marBottom w:val="0"/>
          <w:divBdr>
            <w:top w:val="none" w:sz="0" w:space="0" w:color="auto"/>
            <w:left w:val="none" w:sz="0" w:space="0" w:color="auto"/>
            <w:bottom w:val="none" w:sz="0" w:space="0" w:color="auto"/>
            <w:right w:val="none" w:sz="0" w:space="0" w:color="auto"/>
          </w:divBdr>
        </w:div>
        <w:div w:id="1046174154">
          <w:marLeft w:val="640"/>
          <w:marRight w:val="0"/>
          <w:marTop w:val="0"/>
          <w:marBottom w:val="0"/>
          <w:divBdr>
            <w:top w:val="none" w:sz="0" w:space="0" w:color="auto"/>
            <w:left w:val="none" w:sz="0" w:space="0" w:color="auto"/>
            <w:bottom w:val="none" w:sz="0" w:space="0" w:color="auto"/>
            <w:right w:val="none" w:sz="0" w:space="0" w:color="auto"/>
          </w:divBdr>
        </w:div>
        <w:div w:id="1143349481">
          <w:marLeft w:val="640"/>
          <w:marRight w:val="0"/>
          <w:marTop w:val="0"/>
          <w:marBottom w:val="0"/>
          <w:divBdr>
            <w:top w:val="none" w:sz="0" w:space="0" w:color="auto"/>
            <w:left w:val="none" w:sz="0" w:space="0" w:color="auto"/>
            <w:bottom w:val="none" w:sz="0" w:space="0" w:color="auto"/>
            <w:right w:val="none" w:sz="0" w:space="0" w:color="auto"/>
          </w:divBdr>
        </w:div>
        <w:div w:id="1254047153">
          <w:marLeft w:val="640"/>
          <w:marRight w:val="0"/>
          <w:marTop w:val="0"/>
          <w:marBottom w:val="0"/>
          <w:divBdr>
            <w:top w:val="none" w:sz="0" w:space="0" w:color="auto"/>
            <w:left w:val="none" w:sz="0" w:space="0" w:color="auto"/>
            <w:bottom w:val="none" w:sz="0" w:space="0" w:color="auto"/>
            <w:right w:val="none" w:sz="0" w:space="0" w:color="auto"/>
          </w:divBdr>
        </w:div>
        <w:div w:id="1268463343">
          <w:marLeft w:val="640"/>
          <w:marRight w:val="0"/>
          <w:marTop w:val="0"/>
          <w:marBottom w:val="0"/>
          <w:divBdr>
            <w:top w:val="none" w:sz="0" w:space="0" w:color="auto"/>
            <w:left w:val="none" w:sz="0" w:space="0" w:color="auto"/>
            <w:bottom w:val="none" w:sz="0" w:space="0" w:color="auto"/>
            <w:right w:val="none" w:sz="0" w:space="0" w:color="auto"/>
          </w:divBdr>
        </w:div>
        <w:div w:id="1270503082">
          <w:marLeft w:val="640"/>
          <w:marRight w:val="0"/>
          <w:marTop w:val="0"/>
          <w:marBottom w:val="0"/>
          <w:divBdr>
            <w:top w:val="none" w:sz="0" w:space="0" w:color="auto"/>
            <w:left w:val="none" w:sz="0" w:space="0" w:color="auto"/>
            <w:bottom w:val="none" w:sz="0" w:space="0" w:color="auto"/>
            <w:right w:val="none" w:sz="0" w:space="0" w:color="auto"/>
          </w:divBdr>
        </w:div>
        <w:div w:id="1295596319">
          <w:marLeft w:val="640"/>
          <w:marRight w:val="0"/>
          <w:marTop w:val="0"/>
          <w:marBottom w:val="0"/>
          <w:divBdr>
            <w:top w:val="none" w:sz="0" w:space="0" w:color="auto"/>
            <w:left w:val="none" w:sz="0" w:space="0" w:color="auto"/>
            <w:bottom w:val="none" w:sz="0" w:space="0" w:color="auto"/>
            <w:right w:val="none" w:sz="0" w:space="0" w:color="auto"/>
          </w:divBdr>
        </w:div>
        <w:div w:id="1468737141">
          <w:marLeft w:val="640"/>
          <w:marRight w:val="0"/>
          <w:marTop w:val="0"/>
          <w:marBottom w:val="0"/>
          <w:divBdr>
            <w:top w:val="none" w:sz="0" w:space="0" w:color="auto"/>
            <w:left w:val="none" w:sz="0" w:space="0" w:color="auto"/>
            <w:bottom w:val="none" w:sz="0" w:space="0" w:color="auto"/>
            <w:right w:val="none" w:sz="0" w:space="0" w:color="auto"/>
          </w:divBdr>
        </w:div>
        <w:div w:id="1537742581">
          <w:marLeft w:val="640"/>
          <w:marRight w:val="0"/>
          <w:marTop w:val="0"/>
          <w:marBottom w:val="0"/>
          <w:divBdr>
            <w:top w:val="none" w:sz="0" w:space="0" w:color="auto"/>
            <w:left w:val="none" w:sz="0" w:space="0" w:color="auto"/>
            <w:bottom w:val="none" w:sz="0" w:space="0" w:color="auto"/>
            <w:right w:val="none" w:sz="0" w:space="0" w:color="auto"/>
          </w:divBdr>
        </w:div>
        <w:div w:id="1541625474">
          <w:marLeft w:val="640"/>
          <w:marRight w:val="0"/>
          <w:marTop w:val="0"/>
          <w:marBottom w:val="0"/>
          <w:divBdr>
            <w:top w:val="none" w:sz="0" w:space="0" w:color="auto"/>
            <w:left w:val="none" w:sz="0" w:space="0" w:color="auto"/>
            <w:bottom w:val="none" w:sz="0" w:space="0" w:color="auto"/>
            <w:right w:val="none" w:sz="0" w:space="0" w:color="auto"/>
          </w:divBdr>
        </w:div>
        <w:div w:id="1569881350">
          <w:marLeft w:val="640"/>
          <w:marRight w:val="0"/>
          <w:marTop w:val="0"/>
          <w:marBottom w:val="0"/>
          <w:divBdr>
            <w:top w:val="none" w:sz="0" w:space="0" w:color="auto"/>
            <w:left w:val="none" w:sz="0" w:space="0" w:color="auto"/>
            <w:bottom w:val="none" w:sz="0" w:space="0" w:color="auto"/>
            <w:right w:val="none" w:sz="0" w:space="0" w:color="auto"/>
          </w:divBdr>
        </w:div>
        <w:div w:id="1610504862">
          <w:marLeft w:val="640"/>
          <w:marRight w:val="0"/>
          <w:marTop w:val="0"/>
          <w:marBottom w:val="0"/>
          <w:divBdr>
            <w:top w:val="none" w:sz="0" w:space="0" w:color="auto"/>
            <w:left w:val="none" w:sz="0" w:space="0" w:color="auto"/>
            <w:bottom w:val="none" w:sz="0" w:space="0" w:color="auto"/>
            <w:right w:val="none" w:sz="0" w:space="0" w:color="auto"/>
          </w:divBdr>
        </w:div>
        <w:div w:id="1709185336">
          <w:marLeft w:val="640"/>
          <w:marRight w:val="0"/>
          <w:marTop w:val="0"/>
          <w:marBottom w:val="0"/>
          <w:divBdr>
            <w:top w:val="none" w:sz="0" w:space="0" w:color="auto"/>
            <w:left w:val="none" w:sz="0" w:space="0" w:color="auto"/>
            <w:bottom w:val="none" w:sz="0" w:space="0" w:color="auto"/>
            <w:right w:val="none" w:sz="0" w:space="0" w:color="auto"/>
          </w:divBdr>
        </w:div>
        <w:div w:id="1722097185">
          <w:marLeft w:val="640"/>
          <w:marRight w:val="0"/>
          <w:marTop w:val="0"/>
          <w:marBottom w:val="0"/>
          <w:divBdr>
            <w:top w:val="none" w:sz="0" w:space="0" w:color="auto"/>
            <w:left w:val="none" w:sz="0" w:space="0" w:color="auto"/>
            <w:bottom w:val="none" w:sz="0" w:space="0" w:color="auto"/>
            <w:right w:val="none" w:sz="0" w:space="0" w:color="auto"/>
          </w:divBdr>
        </w:div>
        <w:div w:id="1732650172">
          <w:marLeft w:val="640"/>
          <w:marRight w:val="0"/>
          <w:marTop w:val="0"/>
          <w:marBottom w:val="0"/>
          <w:divBdr>
            <w:top w:val="none" w:sz="0" w:space="0" w:color="auto"/>
            <w:left w:val="none" w:sz="0" w:space="0" w:color="auto"/>
            <w:bottom w:val="none" w:sz="0" w:space="0" w:color="auto"/>
            <w:right w:val="none" w:sz="0" w:space="0" w:color="auto"/>
          </w:divBdr>
        </w:div>
        <w:div w:id="1807426198">
          <w:marLeft w:val="640"/>
          <w:marRight w:val="0"/>
          <w:marTop w:val="0"/>
          <w:marBottom w:val="0"/>
          <w:divBdr>
            <w:top w:val="none" w:sz="0" w:space="0" w:color="auto"/>
            <w:left w:val="none" w:sz="0" w:space="0" w:color="auto"/>
            <w:bottom w:val="none" w:sz="0" w:space="0" w:color="auto"/>
            <w:right w:val="none" w:sz="0" w:space="0" w:color="auto"/>
          </w:divBdr>
        </w:div>
        <w:div w:id="1892885566">
          <w:marLeft w:val="640"/>
          <w:marRight w:val="0"/>
          <w:marTop w:val="0"/>
          <w:marBottom w:val="0"/>
          <w:divBdr>
            <w:top w:val="none" w:sz="0" w:space="0" w:color="auto"/>
            <w:left w:val="none" w:sz="0" w:space="0" w:color="auto"/>
            <w:bottom w:val="none" w:sz="0" w:space="0" w:color="auto"/>
            <w:right w:val="none" w:sz="0" w:space="0" w:color="auto"/>
          </w:divBdr>
        </w:div>
        <w:div w:id="2085297368">
          <w:marLeft w:val="640"/>
          <w:marRight w:val="0"/>
          <w:marTop w:val="0"/>
          <w:marBottom w:val="0"/>
          <w:divBdr>
            <w:top w:val="none" w:sz="0" w:space="0" w:color="auto"/>
            <w:left w:val="none" w:sz="0" w:space="0" w:color="auto"/>
            <w:bottom w:val="none" w:sz="0" w:space="0" w:color="auto"/>
            <w:right w:val="none" w:sz="0" w:space="0" w:color="auto"/>
          </w:divBdr>
        </w:div>
        <w:div w:id="2107533941">
          <w:marLeft w:val="640"/>
          <w:marRight w:val="0"/>
          <w:marTop w:val="0"/>
          <w:marBottom w:val="0"/>
          <w:divBdr>
            <w:top w:val="none" w:sz="0" w:space="0" w:color="auto"/>
            <w:left w:val="none" w:sz="0" w:space="0" w:color="auto"/>
            <w:bottom w:val="none" w:sz="0" w:space="0" w:color="auto"/>
            <w:right w:val="none" w:sz="0" w:space="0" w:color="auto"/>
          </w:divBdr>
        </w:div>
        <w:div w:id="2147238045">
          <w:marLeft w:val="640"/>
          <w:marRight w:val="0"/>
          <w:marTop w:val="0"/>
          <w:marBottom w:val="0"/>
          <w:divBdr>
            <w:top w:val="none" w:sz="0" w:space="0" w:color="auto"/>
            <w:left w:val="none" w:sz="0" w:space="0" w:color="auto"/>
            <w:bottom w:val="none" w:sz="0" w:space="0" w:color="auto"/>
            <w:right w:val="none" w:sz="0" w:space="0" w:color="auto"/>
          </w:divBdr>
        </w:div>
      </w:divsChild>
    </w:div>
    <w:div w:id="1488667232">
      <w:marLeft w:val="640"/>
      <w:marRight w:val="0"/>
      <w:marTop w:val="0"/>
      <w:marBottom w:val="0"/>
      <w:divBdr>
        <w:top w:val="none" w:sz="0" w:space="0" w:color="auto"/>
        <w:left w:val="none" w:sz="0" w:space="0" w:color="auto"/>
        <w:bottom w:val="none" w:sz="0" w:space="0" w:color="auto"/>
        <w:right w:val="none" w:sz="0" w:space="0" w:color="auto"/>
      </w:divBdr>
    </w:div>
    <w:div w:id="1493061814">
      <w:marLeft w:val="640"/>
      <w:marRight w:val="0"/>
      <w:marTop w:val="0"/>
      <w:marBottom w:val="0"/>
      <w:divBdr>
        <w:top w:val="none" w:sz="0" w:space="0" w:color="auto"/>
        <w:left w:val="none" w:sz="0" w:space="0" w:color="auto"/>
        <w:bottom w:val="none" w:sz="0" w:space="0" w:color="auto"/>
        <w:right w:val="none" w:sz="0" w:space="0" w:color="auto"/>
      </w:divBdr>
    </w:div>
    <w:div w:id="1493253369">
      <w:bodyDiv w:val="1"/>
      <w:marLeft w:val="0"/>
      <w:marRight w:val="0"/>
      <w:marTop w:val="0"/>
      <w:marBottom w:val="0"/>
      <w:divBdr>
        <w:top w:val="none" w:sz="0" w:space="0" w:color="auto"/>
        <w:left w:val="none" w:sz="0" w:space="0" w:color="auto"/>
        <w:bottom w:val="none" w:sz="0" w:space="0" w:color="auto"/>
        <w:right w:val="none" w:sz="0" w:space="0" w:color="auto"/>
      </w:divBdr>
      <w:divsChild>
        <w:div w:id="855076867">
          <w:marLeft w:val="640"/>
          <w:marRight w:val="0"/>
          <w:marTop w:val="0"/>
          <w:marBottom w:val="0"/>
          <w:divBdr>
            <w:top w:val="none" w:sz="0" w:space="0" w:color="auto"/>
            <w:left w:val="none" w:sz="0" w:space="0" w:color="auto"/>
            <w:bottom w:val="none" w:sz="0" w:space="0" w:color="auto"/>
            <w:right w:val="none" w:sz="0" w:space="0" w:color="auto"/>
          </w:divBdr>
        </w:div>
        <w:div w:id="1872376053">
          <w:marLeft w:val="640"/>
          <w:marRight w:val="0"/>
          <w:marTop w:val="0"/>
          <w:marBottom w:val="0"/>
          <w:divBdr>
            <w:top w:val="none" w:sz="0" w:space="0" w:color="auto"/>
            <w:left w:val="none" w:sz="0" w:space="0" w:color="auto"/>
            <w:bottom w:val="none" w:sz="0" w:space="0" w:color="auto"/>
            <w:right w:val="none" w:sz="0" w:space="0" w:color="auto"/>
          </w:divBdr>
        </w:div>
        <w:div w:id="2106266000">
          <w:marLeft w:val="640"/>
          <w:marRight w:val="0"/>
          <w:marTop w:val="0"/>
          <w:marBottom w:val="0"/>
          <w:divBdr>
            <w:top w:val="none" w:sz="0" w:space="0" w:color="auto"/>
            <w:left w:val="none" w:sz="0" w:space="0" w:color="auto"/>
            <w:bottom w:val="none" w:sz="0" w:space="0" w:color="auto"/>
            <w:right w:val="none" w:sz="0" w:space="0" w:color="auto"/>
          </w:divBdr>
        </w:div>
        <w:div w:id="1157308300">
          <w:marLeft w:val="640"/>
          <w:marRight w:val="0"/>
          <w:marTop w:val="0"/>
          <w:marBottom w:val="0"/>
          <w:divBdr>
            <w:top w:val="none" w:sz="0" w:space="0" w:color="auto"/>
            <w:left w:val="none" w:sz="0" w:space="0" w:color="auto"/>
            <w:bottom w:val="none" w:sz="0" w:space="0" w:color="auto"/>
            <w:right w:val="none" w:sz="0" w:space="0" w:color="auto"/>
          </w:divBdr>
        </w:div>
        <w:div w:id="1028871192">
          <w:marLeft w:val="640"/>
          <w:marRight w:val="0"/>
          <w:marTop w:val="0"/>
          <w:marBottom w:val="0"/>
          <w:divBdr>
            <w:top w:val="none" w:sz="0" w:space="0" w:color="auto"/>
            <w:left w:val="none" w:sz="0" w:space="0" w:color="auto"/>
            <w:bottom w:val="none" w:sz="0" w:space="0" w:color="auto"/>
            <w:right w:val="none" w:sz="0" w:space="0" w:color="auto"/>
          </w:divBdr>
        </w:div>
        <w:div w:id="1489445263">
          <w:marLeft w:val="640"/>
          <w:marRight w:val="0"/>
          <w:marTop w:val="0"/>
          <w:marBottom w:val="0"/>
          <w:divBdr>
            <w:top w:val="none" w:sz="0" w:space="0" w:color="auto"/>
            <w:left w:val="none" w:sz="0" w:space="0" w:color="auto"/>
            <w:bottom w:val="none" w:sz="0" w:space="0" w:color="auto"/>
            <w:right w:val="none" w:sz="0" w:space="0" w:color="auto"/>
          </w:divBdr>
        </w:div>
        <w:div w:id="218786795">
          <w:marLeft w:val="640"/>
          <w:marRight w:val="0"/>
          <w:marTop w:val="0"/>
          <w:marBottom w:val="0"/>
          <w:divBdr>
            <w:top w:val="none" w:sz="0" w:space="0" w:color="auto"/>
            <w:left w:val="none" w:sz="0" w:space="0" w:color="auto"/>
            <w:bottom w:val="none" w:sz="0" w:space="0" w:color="auto"/>
            <w:right w:val="none" w:sz="0" w:space="0" w:color="auto"/>
          </w:divBdr>
        </w:div>
        <w:div w:id="1512069542">
          <w:marLeft w:val="640"/>
          <w:marRight w:val="0"/>
          <w:marTop w:val="0"/>
          <w:marBottom w:val="0"/>
          <w:divBdr>
            <w:top w:val="none" w:sz="0" w:space="0" w:color="auto"/>
            <w:left w:val="none" w:sz="0" w:space="0" w:color="auto"/>
            <w:bottom w:val="none" w:sz="0" w:space="0" w:color="auto"/>
            <w:right w:val="none" w:sz="0" w:space="0" w:color="auto"/>
          </w:divBdr>
        </w:div>
        <w:div w:id="1561475102">
          <w:marLeft w:val="640"/>
          <w:marRight w:val="0"/>
          <w:marTop w:val="0"/>
          <w:marBottom w:val="0"/>
          <w:divBdr>
            <w:top w:val="none" w:sz="0" w:space="0" w:color="auto"/>
            <w:left w:val="none" w:sz="0" w:space="0" w:color="auto"/>
            <w:bottom w:val="none" w:sz="0" w:space="0" w:color="auto"/>
            <w:right w:val="none" w:sz="0" w:space="0" w:color="auto"/>
          </w:divBdr>
        </w:div>
        <w:div w:id="2048408263">
          <w:marLeft w:val="640"/>
          <w:marRight w:val="0"/>
          <w:marTop w:val="0"/>
          <w:marBottom w:val="0"/>
          <w:divBdr>
            <w:top w:val="none" w:sz="0" w:space="0" w:color="auto"/>
            <w:left w:val="none" w:sz="0" w:space="0" w:color="auto"/>
            <w:bottom w:val="none" w:sz="0" w:space="0" w:color="auto"/>
            <w:right w:val="none" w:sz="0" w:space="0" w:color="auto"/>
          </w:divBdr>
        </w:div>
        <w:div w:id="1565601200">
          <w:marLeft w:val="640"/>
          <w:marRight w:val="0"/>
          <w:marTop w:val="0"/>
          <w:marBottom w:val="0"/>
          <w:divBdr>
            <w:top w:val="none" w:sz="0" w:space="0" w:color="auto"/>
            <w:left w:val="none" w:sz="0" w:space="0" w:color="auto"/>
            <w:bottom w:val="none" w:sz="0" w:space="0" w:color="auto"/>
            <w:right w:val="none" w:sz="0" w:space="0" w:color="auto"/>
          </w:divBdr>
        </w:div>
        <w:div w:id="1440027391">
          <w:marLeft w:val="640"/>
          <w:marRight w:val="0"/>
          <w:marTop w:val="0"/>
          <w:marBottom w:val="0"/>
          <w:divBdr>
            <w:top w:val="none" w:sz="0" w:space="0" w:color="auto"/>
            <w:left w:val="none" w:sz="0" w:space="0" w:color="auto"/>
            <w:bottom w:val="none" w:sz="0" w:space="0" w:color="auto"/>
            <w:right w:val="none" w:sz="0" w:space="0" w:color="auto"/>
          </w:divBdr>
        </w:div>
        <w:div w:id="812912765">
          <w:marLeft w:val="640"/>
          <w:marRight w:val="0"/>
          <w:marTop w:val="0"/>
          <w:marBottom w:val="0"/>
          <w:divBdr>
            <w:top w:val="none" w:sz="0" w:space="0" w:color="auto"/>
            <w:left w:val="none" w:sz="0" w:space="0" w:color="auto"/>
            <w:bottom w:val="none" w:sz="0" w:space="0" w:color="auto"/>
            <w:right w:val="none" w:sz="0" w:space="0" w:color="auto"/>
          </w:divBdr>
        </w:div>
        <w:div w:id="444812408">
          <w:marLeft w:val="640"/>
          <w:marRight w:val="0"/>
          <w:marTop w:val="0"/>
          <w:marBottom w:val="0"/>
          <w:divBdr>
            <w:top w:val="none" w:sz="0" w:space="0" w:color="auto"/>
            <w:left w:val="none" w:sz="0" w:space="0" w:color="auto"/>
            <w:bottom w:val="none" w:sz="0" w:space="0" w:color="auto"/>
            <w:right w:val="none" w:sz="0" w:space="0" w:color="auto"/>
          </w:divBdr>
        </w:div>
        <w:div w:id="1476605326">
          <w:marLeft w:val="640"/>
          <w:marRight w:val="0"/>
          <w:marTop w:val="0"/>
          <w:marBottom w:val="0"/>
          <w:divBdr>
            <w:top w:val="none" w:sz="0" w:space="0" w:color="auto"/>
            <w:left w:val="none" w:sz="0" w:space="0" w:color="auto"/>
            <w:bottom w:val="none" w:sz="0" w:space="0" w:color="auto"/>
            <w:right w:val="none" w:sz="0" w:space="0" w:color="auto"/>
          </w:divBdr>
        </w:div>
        <w:div w:id="1586305195">
          <w:marLeft w:val="640"/>
          <w:marRight w:val="0"/>
          <w:marTop w:val="0"/>
          <w:marBottom w:val="0"/>
          <w:divBdr>
            <w:top w:val="none" w:sz="0" w:space="0" w:color="auto"/>
            <w:left w:val="none" w:sz="0" w:space="0" w:color="auto"/>
            <w:bottom w:val="none" w:sz="0" w:space="0" w:color="auto"/>
            <w:right w:val="none" w:sz="0" w:space="0" w:color="auto"/>
          </w:divBdr>
        </w:div>
        <w:div w:id="1755008305">
          <w:marLeft w:val="640"/>
          <w:marRight w:val="0"/>
          <w:marTop w:val="0"/>
          <w:marBottom w:val="0"/>
          <w:divBdr>
            <w:top w:val="none" w:sz="0" w:space="0" w:color="auto"/>
            <w:left w:val="none" w:sz="0" w:space="0" w:color="auto"/>
            <w:bottom w:val="none" w:sz="0" w:space="0" w:color="auto"/>
            <w:right w:val="none" w:sz="0" w:space="0" w:color="auto"/>
          </w:divBdr>
        </w:div>
        <w:div w:id="389349957">
          <w:marLeft w:val="640"/>
          <w:marRight w:val="0"/>
          <w:marTop w:val="0"/>
          <w:marBottom w:val="0"/>
          <w:divBdr>
            <w:top w:val="none" w:sz="0" w:space="0" w:color="auto"/>
            <w:left w:val="none" w:sz="0" w:space="0" w:color="auto"/>
            <w:bottom w:val="none" w:sz="0" w:space="0" w:color="auto"/>
            <w:right w:val="none" w:sz="0" w:space="0" w:color="auto"/>
          </w:divBdr>
        </w:div>
        <w:div w:id="772483387">
          <w:marLeft w:val="640"/>
          <w:marRight w:val="0"/>
          <w:marTop w:val="0"/>
          <w:marBottom w:val="0"/>
          <w:divBdr>
            <w:top w:val="none" w:sz="0" w:space="0" w:color="auto"/>
            <w:left w:val="none" w:sz="0" w:space="0" w:color="auto"/>
            <w:bottom w:val="none" w:sz="0" w:space="0" w:color="auto"/>
            <w:right w:val="none" w:sz="0" w:space="0" w:color="auto"/>
          </w:divBdr>
        </w:div>
        <w:div w:id="1478910108">
          <w:marLeft w:val="640"/>
          <w:marRight w:val="0"/>
          <w:marTop w:val="0"/>
          <w:marBottom w:val="0"/>
          <w:divBdr>
            <w:top w:val="none" w:sz="0" w:space="0" w:color="auto"/>
            <w:left w:val="none" w:sz="0" w:space="0" w:color="auto"/>
            <w:bottom w:val="none" w:sz="0" w:space="0" w:color="auto"/>
            <w:right w:val="none" w:sz="0" w:space="0" w:color="auto"/>
          </w:divBdr>
        </w:div>
        <w:div w:id="179856111">
          <w:marLeft w:val="640"/>
          <w:marRight w:val="0"/>
          <w:marTop w:val="0"/>
          <w:marBottom w:val="0"/>
          <w:divBdr>
            <w:top w:val="none" w:sz="0" w:space="0" w:color="auto"/>
            <w:left w:val="none" w:sz="0" w:space="0" w:color="auto"/>
            <w:bottom w:val="none" w:sz="0" w:space="0" w:color="auto"/>
            <w:right w:val="none" w:sz="0" w:space="0" w:color="auto"/>
          </w:divBdr>
        </w:div>
        <w:div w:id="2102529395">
          <w:marLeft w:val="640"/>
          <w:marRight w:val="0"/>
          <w:marTop w:val="0"/>
          <w:marBottom w:val="0"/>
          <w:divBdr>
            <w:top w:val="none" w:sz="0" w:space="0" w:color="auto"/>
            <w:left w:val="none" w:sz="0" w:space="0" w:color="auto"/>
            <w:bottom w:val="none" w:sz="0" w:space="0" w:color="auto"/>
            <w:right w:val="none" w:sz="0" w:space="0" w:color="auto"/>
          </w:divBdr>
        </w:div>
        <w:div w:id="1396586460">
          <w:marLeft w:val="640"/>
          <w:marRight w:val="0"/>
          <w:marTop w:val="0"/>
          <w:marBottom w:val="0"/>
          <w:divBdr>
            <w:top w:val="none" w:sz="0" w:space="0" w:color="auto"/>
            <w:left w:val="none" w:sz="0" w:space="0" w:color="auto"/>
            <w:bottom w:val="none" w:sz="0" w:space="0" w:color="auto"/>
            <w:right w:val="none" w:sz="0" w:space="0" w:color="auto"/>
          </w:divBdr>
        </w:div>
        <w:div w:id="1438405649">
          <w:marLeft w:val="640"/>
          <w:marRight w:val="0"/>
          <w:marTop w:val="0"/>
          <w:marBottom w:val="0"/>
          <w:divBdr>
            <w:top w:val="none" w:sz="0" w:space="0" w:color="auto"/>
            <w:left w:val="none" w:sz="0" w:space="0" w:color="auto"/>
            <w:bottom w:val="none" w:sz="0" w:space="0" w:color="auto"/>
            <w:right w:val="none" w:sz="0" w:space="0" w:color="auto"/>
          </w:divBdr>
        </w:div>
        <w:div w:id="1451971110">
          <w:marLeft w:val="640"/>
          <w:marRight w:val="0"/>
          <w:marTop w:val="0"/>
          <w:marBottom w:val="0"/>
          <w:divBdr>
            <w:top w:val="none" w:sz="0" w:space="0" w:color="auto"/>
            <w:left w:val="none" w:sz="0" w:space="0" w:color="auto"/>
            <w:bottom w:val="none" w:sz="0" w:space="0" w:color="auto"/>
            <w:right w:val="none" w:sz="0" w:space="0" w:color="auto"/>
          </w:divBdr>
        </w:div>
        <w:div w:id="682780053">
          <w:marLeft w:val="640"/>
          <w:marRight w:val="0"/>
          <w:marTop w:val="0"/>
          <w:marBottom w:val="0"/>
          <w:divBdr>
            <w:top w:val="none" w:sz="0" w:space="0" w:color="auto"/>
            <w:left w:val="none" w:sz="0" w:space="0" w:color="auto"/>
            <w:bottom w:val="none" w:sz="0" w:space="0" w:color="auto"/>
            <w:right w:val="none" w:sz="0" w:space="0" w:color="auto"/>
          </w:divBdr>
        </w:div>
        <w:div w:id="1722287343">
          <w:marLeft w:val="640"/>
          <w:marRight w:val="0"/>
          <w:marTop w:val="0"/>
          <w:marBottom w:val="0"/>
          <w:divBdr>
            <w:top w:val="none" w:sz="0" w:space="0" w:color="auto"/>
            <w:left w:val="none" w:sz="0" w:space="0" w:color="auto"/>
            <w:bottom w:val="none" w:sz="0" w:space="0" w:color="auto"/>
            <w:right w:val="none" w:sz="0" w:space="0" w:color="auto"/>
          </w:divBdr>
        </w:div>
        <w:div w:id="2032030814">
          <w:marLeft w:val="640"/>
          <w:marRight w:val="0"/>
          <w:marTop w:val="0"/>
          <w:marBottom w:val="0"/>
          <w:divBdr>
            <w:top w:val="none" w:sz="0" w:space="0" w:color="auto"/>
            <w:left w:val="none" w:sz="0" w:space="0" w:color="auto"/>
            <w:bottom w:val="none" w:sz="0" w:space="0" w:color="auto"/>
            <w:right w:val="none" w:sz="0" w:space="0" w:color="auto"/>
          </w:divBdr>
        </w:div>
        <w:div w:id="1567260646">
          <w:marLeft w:val="640"/>
          <w:marRight w:val="0"/>
          <w:marTop w:val="0"/>
          <w:marBottom w:val="0"/>
          <w:divBdr>
            <w:top w:val="none" w:sz="0" w:space="0" w:color="auto"/>
            <w:left w:val="none" w:sz="0" w:space="0" w:color="auto"/>
            <w:bottom w:val="none" w:sz="0" w:space="0" w:color="auto"/>
            <w:right w:val="none" w:sz="0" w:space="0" w:color="auto"/>
          </w:divBdr>
        </w:div>
        <w:div w:id="1047217862">
          <w:marLeft w:val="640"/>
          <w:marRight w:val="0"/>
          <w:marTop w:val="0"/>
          <w:marBottom w:val="0"/>
          <w:divBdr>
            <w:top w:val="none" w:sz="0" w:space="0" w:color="auto"/>
            <w:left w:val="none" w:sz="0" w:space="0" w:color="auto"/>
            <w:bottom w:val="none" w:sz="0" w:space="0" w:color="auto"/>
            <w:right w:val="none" w:sz="0" w:space="0" w:color="auto"/>
          </w:divBdr>
        </w:div>
        <w:div w:id="77136485">
          <w:marLeft w:val="640"/>
          <w:marRight w:val="0"/>
          <w:marTop w:val="0"/>
          <w:marBottom w:val="0"/>
          <w:divBdr>
            <w:top w:val="none" w:sz="0" w:space="0" w:color="auto"/>
            <w:left w:val="none" w:sz="0" w:space="0" w:color="auto"/>
            <w:bottom w:val="none" w:sz="0" w:space="0" w:color="auto"/>
            <w:right w:val="none" w:sz="0" w:space="0" w:color="auto"/>
          </w:divBdr>
        </w:div>
        <w:div w:id="27222665">
          <w:marLeft w:val="640"/>
          <w:marRight w:val="0"/>
          <w:marTop w:val="0"/>
          <w:marBottom w:val="0"/>
          <w:divBdr>
            <w:top w:val="none" w:sz="0" w:space="0" w:color="auto"/>
            <w:left w:val="none" w:sz="0" w:space="0" w:color="auto"/>
            <w:bottom w:val="none" w:sz="0" w:space="0" w:color="auto"/>
            <w:right w:val="none" w:sz="0" w:space="0" w:color="auto"/>
          </w:divBdr>
        </w:div>
        <w:div w:id="1795832954">
          <w:marLeft w:val="640"/>
          <w:marRight w:val="0"/>
          <w:marTop w:val="0"/>
          <w:marBottom w:val="0"/>
          <w:divBdr>
            <w:top w:val="none" w:sz="0" w:space="0" w:color="auto"/>
            <w:left w:val="none" w:sz="0" w:space="0" w:color="auto"/>
            <w:bottom w:val="none" w:sz="0" w:space="0" w:color="auto"/>
            <w:right w:val="none" w:sz="0" w:space="0" w:color="auto"/>
          </w:divBdr>
        </w:div>
        <w:div w:id="1838643263">
          <w:marLeft w:val="640"/>
          <w:marRight w:val="0"/>
          <w:marTop w:val="0"/>
          <w:marBottom w:val="0"/>
          <w:divBdr>
            <w:top w:val="none" w:sz="0" w:space="0" w:color="auto"/>
            <w:left w:val="none" w:sz="0" w:space="0" w:color="auto"/>
            <w:bottom w:val="none" w:sz="0" w:space="0" w:color="auto"/>
            <w:right w:val="none" w:sz="0" w:space="0" w:color="auto"/>
          </w:divBdr>
        </w:div>
        <w:div w:id="1133331455">
          <w:marLeft w:val="640"/>
          <w:marRight w:val="0"/>
          <w:marTop w:val="0"/>
          <w:marBottom w:val="0"/>
          <w:divBdr>
            <w:top w:val="none" w:sz="0" w:space="0" w:color="auto"/>
            <w:left w:val="none" w:sz="0" w:space="0" w:color="auto"/>
            <w:bottom w:val="none" w:sz="0" w:space="0" w:color="auto"/>
            <w:right w:val="none" w:sz="0" w:space="0" w:color="auto"/>
          </w:divBdr>
        </w:div>
        <w:div w:id="731853841">
          <w:marLeft w:val="640"/>
          <w:marRight w:val="0"/>
          <w:marTop w:val="0"/>
          <w:marBottom w:val="0"/>
          <w:divBdr>
            <w:top w:val="none" w:sz="0" w:space="0" w:color="auto"/>
            <w:left w:val="none" w:sz="0" w:space="0" w:color="auto"/>
            <w:bottom w:val="none" w:sz="0" w:space="0" w:color="auto"/>
            <w:right w:val="none" w:sz="0" w:space="0" w:color="auto"/>
          </w:divBdr>
        </w:div>
        <w:div w:id="1430926378">
          <w:marLeft w:val="640"/>
          <w:marRight w:val="0"/>
          <w:marTop w:val="0"/>
          <w:marBottom w:val="0"/>
          <w:divBdr>
            <w:top w:val="none" w:sz="0" w:space="0" w:color="auto"/>
            <w:left w:val="none" w:sz="0" w:space="0" w:color="auto"/>
            <w:bottom w:val="none" w:sz="0" w:space="0" w:color="auto"/>
            <w:right w:val="none" w:sz="0" w:space="0" w:color="auto"/>
          </w:divBdr>
        </w:div>
        <w:div w:id="468478941">
          <w:marLeft w:val="640"/>
          <w:marRight w:val="0"/>
          <w:marTop w:val="0"/>
          <w:marBottom w:val="0"/>
          <w:divBdr>
            <w:top w:val="none" w:sz="0" w:space="0" w:color="auto"/>
            <w:left w:val="none" w:sz="0" w:space="0" w:color="auto"/>
            <w:bottom w:val="none" w:sz="0" w:space="0" w:color="auto"/>
            <w:right w:val="none" w:sz="0" w:space="0" w:color="auto"/>
          </w:divBdr>
        </w:div>
        <w:div w:id="170145107">
          <w:marLeft w:val="640"/>
          <w:marRight w:val="0"/>
          <w:marTop w:val="0"/>
          <w:marBottom w:val="0"/>
          <w:divBdr>
            <w:top w:val="none" w:sz="0" w:space="0" w:color="auto"/>
            <w:left w:val="none" w:sz="0" w:space="0" w:color="auto"/>
            <w:bottom w:val="none" w:sz="0" w:space="0" w:color="auto"/>
            <w:right w:val="none" w:sz="0" w:space="0" w:color="auto"/>
          </w:divBdr>
        </w:div>
        <w:div w:id="1924025846">
          <w:marLeft w:val="640"/>
          <w:marRight w:val="0"/>
          <w:marTop w:val="0"/>
          <w:marBottom w:val="0"/>
          <w:divBdr>
            <w:top w:val="none" w:sz="0" w:space="0" w:color="auto"/>
            <w:left w:val="none" w:sz="0" w:space="0" w:color="auto"/>
            <w:bottom w:val="none" w:sz="0" w:space="0" w:color="auto"/>
            <w:right w:val="none" w:sz="0" w:space="0" w:color="auto"/>
          </w:divBdr>
        </w:div>
        <w:div w:id="1497382144">
          <w:marLeft w:val="640"/>
          <w:marRight w:val="0"/>
          <w:marTop w:val="0"/>
          <w:marBottom w:val="0"/>
          <w:divBdr>
            <w:top w:val="none" w:sz="0" w:space="0" w:color="auto"/>
            <w:left w:val="none" w:sz="0" w:space="0" w:color="auto"/>
            <w:bottom w:val="none" w:sz="0" w:space="0" w:color="auto"/>
            <w:right w:val="none" w:sz="0" w:space="0" w:color="auto"/>
          </w:divBdr>
        </w:div>
        <w:div w:id="676928440">
          <w:marLeft w:val="640"/>
          <w:marRight w:val="0"/>
          <w:marTop w:val="0"/>
          <w:marBottom w:val="0"/>
          <w:divBdr>
            <w:top w:val="none" w:sz="0" w:space="0" w:color="auto"/>
            <w:left w:val="none" w:sz="0" w:space="0" w:color="auto"/>
            <w:bottom w:val="none" w:sz="0" w:space="0" w:color="auto"/>
            <w:right w:val="none" w:sz="0" w:space="0" w:color="auto"/>
          </w:divBdr>
        </w:div>
        <w:div w:id="102113555">
          <w:marLeft w:val="640"/>
          <w:marRight w:val="0"/>
          <w:marTop w:val="0"/>
          <w:marBottom w:val="0"/>
          <w:divBdr>
            <w:top w:val="none" w:sz="0" w:space="0" w:color="auto"/>
            <w:left w:val="none" w:sz="0" w:space="0" w:color="auto"/>
            <w:bottom w:val="none" w:sz="0" w:space="0" w:color="auto"/>
            <w:right w:val="none" w:sz="0" w:space="0" w:color="auto"/>
          </w:divBdr>
        </w:div>
        <w:div w:id="1702172972">
          <w:marLeft w:val="640"/>
          <w:marRight w:val="0"/>
          <w:marTop w:val="0"/>
          <w:marBottom w:val="0"/>
          <w:divBdr>
            <w:top w:val="none" w:sz="0" w:space="0" w:color="auto"/>
            <w:left w:val="none" w:sz="0" w:space="0" w:color="auto"/>
            <w:bottom w:val="none" w:sz="0" w:space="0" w:color="auto"/>
            <w:right w:val="none" w:sz="0" w:space="0" w:color="auto"/>
          </w:divBdr>
        </w:div>
        <w:div w:id="2089384562">
          <w:marLeft w:val="640"/>
          <w:marRight w:val="0"/>
          <w:marTop w:val="0"/>
          <w:marBottom w:val="0"/>
          <w:divBdr>
            <w:top w:val="none" w:sz="0" w:space="0" w:color="auto"/>
            <w:left w:val="none" w:sz="0" w:space="0" w:color="auto"/>
            <w:bottom w:val="none" w:sz="0" w:space="0" w:color="auto"/>
            <w:right w:val="none" w:sz="0" w:space="0" w:color="auto"/>
          </w:divBdr>
        </w:div>
        <w:div w:id="1681195802">
          <w:marLeft w:val="640"/>
          <w:marRight w:val="0"/>
          <w:marTop w:val="0"/>
          <w:marBottom w:val="0"/>
          <w:divBdr>
            <w:top w:val="none" w:sz="0" w:space="0" w:color="auto"/>
            <w:left w:val="none" w:sz="0" w:space="0" w:color="auto"/>
            <w:bottom w:val="none" w:sz="0" w:space="0" w:color="auto"/>
            <w:right w:val="none" w:sz="0" w:space="0" w:color="auto"/>
          </w:divBdr>
        </w:div>
        <w:div w:id="1031566756">
          <w:marLeft w:val="640"/>
          <w:marRight w:val="0"/>
          <w:marTop w:val="0"/>
          <w:marBottom w:val="0"/>
          <w:divBdr>
            <w:top w:val="none" w:sz="0" w:space="0" w:color="auto"/>
            <w:left w:val="none" w:sz="0" w:space="0" w:color="auto"/>
            <w:bottom w:val="none" w:sz="0" w:space="0" w:color="auto"/>
            <w:right w:val="none" w:sz="0" w:space="0" w:color="auto"/>
          </w:divBdr>
        </w:div>
        <w:div w:id="31803884">
          <w:marLeft w:val="640"/>
          <w:marRight w:val="0"/>
          <w:marTop w:val="0"/>
          <w:marBottom w:val="0"/>
          <w:divBdr>
            <w:top w:val="none" w:sz="0" w:space="0" w:color="auto"/>
            <w:left w:val="none" w:sz="0" w:space="0" w:color="auto"/>
            <w:bottom w:val="none" w:sz="0" w:space="0" w:color="auto"/>
            <w:right w:val="none" w:sz="0" w:space="0" w:color="auto"/>
          </w:divBdr>
        </w:div>
        <w:div w:id="1672678832">
          <w:marLeft w:val="640"/>
          <w:marRight w:val="0"/>
          <w:marTop w:val="0"/>
          <w:marBottom w:val="0"/>
          <w:divBdr>
            <w:top w:val="none" w:sz="0" w:space="0" w:color="auto"/>
            <w:left w:val="none" w:sz="0" w:space="0" w:color="auto"/>
            <w:bottom w:val="none" w:sz="0" w:space="0" w:color="auto"/>
            <w:right w:val="none" w:sz="0" w:space="0" w:color="auto"/>
          </w:divBdr>
        </w:div>
        <w:div w:id="282467024">
          <w:marLeft w:val="640"/>
          <w:marRight w:val="0"/>
          <w:marTop w:val="0"/>
          <w:marBottom w:val="0"/>
          <w:divBdr>
            <w:top w:val="none" w:sz="0" w:space="0" w:color="auto"/>
            <w:left w:val="none" w:sz="0" w:space="0" w:color="auto"/>
            <w:bottom w:val="none" w:sz="0" w:space="0" w:color="auto"/>
            <w:right w:val="none" w:sz="0" w:space="0" w:color="auto"/>
          </w:divBdr>
        </w:div>
        <w:div w:id="244267093">
          <w:marLeft w:val="640"/>
          <w:marRight w:val="0"/>
          <w:marTop w:val="0"/>
          <w:marBottom w:val="0"/>
          <w:divBdr>
            <w:top w:val="none" w:sz="0" w:space="0" w:color="auto"/>
            <w:left w:val="none" w:sz="0" w:space="0" w:color="auto"/>
            <w:bottom w:val="none" w:sz="0" w:space="0" w:color="auto"/>
            <w:right w:val="none" w:sz="0" w:space="0" w:color="auto"/>
          </w:divBdr>
        </w:div>
        <w:div w:id="604582794">
          <w:marLeft w:val="640"/>
          <w:marRight w:val="0"/>
          <w:marTop w:val="0"/>
          <w:marBottom w:val="0"/>
          <w:divBdr>
            <w:top w:val="none" w:sz="0" w:space="0" w:color="auto"/>
            <w:left w:val="none" w:sz="0" w:space="0" w:color="auto"/>
            <w:bottom w:val="none" w:sz="0" w:space="0" w:color="auto"/>
            <w:right w:val="none" w:sz="0" w:space="0" w:color="auto"/>
          </w:divBdr>
        </w:div>
        <w:div w:id="1060665713">
          <w:marLeft w:val="640"/>
          <w:marRight w:val="0"/>
          <w:marTop w:val="0"/>
          <w:marBottom w:val="0"/>
          <w:divBdr>
            <w:top w:val="none" w:sz="0" w:space="0" w:color="auto"/>
            <w:left w:val="none" w:sz="0" w:space="0" w:color="auto"/>
            <w:bottom w:val="none" w:sz="0" w:space="0" w:color="auto"/>
            <w:right w:val="none" w:sz="0" w:space="0" w:color="auto"/>
          </w:divBdr>
        </w:div>
        <w:div w:id="29957749">
          <w:marLeft w:val="640"/>
          <w:marRight w:val="0"/>
          <w:marTop w:val="0"/>
          <w:marBottom w:val="0"/>
          <w:divBdr>
            <w:top w:val="none" w:sz="0" w:space="0" w:color="auto"/>
            <w:left w:val="none" w:sz="0" w:space="0" w:color="auto"/>
            <w:bottom w:val="none" w:sz="0" w:space="0" w:color="auto"/>
            <w:right w:val="none" w:sz="0" w:space="0" w:color="auto"/>
          </w:divBdr>
        </w:div>
        <w:div w:id="412313872">
          <w:marLeft w:val="640"/>
          <w:marRight w:val="0"/>
          <w:marTop w:val="0"/>
          <w:marBottom w:val="0"/>
          <w:divBdr>
            <w:top w:val="none" w:sz="0" w:space="0" w:color="auto"/>
            <w:left w:val="none" w:sz="0" w:space="0" w:color="auto"/>
            <w:bottom w:val="none" w:sz="0" w:space="0" w:color="auto"/>
            <w:right w:val="none" w:sz="0" w:space="0" w:color="auto"/>
          </w:divBdr>
        </w:div>
        <w:div w:id="1622152637">
          <w:marLeft w:val="640"/>
          <w:marRight w:val="0"/>
          <w:marTop w:val="0"/>
          <w:marBottom w:val="0"/>
          <w:divBdr>
            <w:top w:val="none" w:sz="0" w:space="0" w:color="auto"/>
            <w:left w:val="none" w:sz="0" w:space="0" w:color="auto"/>
            <w:bottom w:val="none" w:sz="0" w:space="0" w:color="auto"/>
            <w:right w:val="none" w:sz="0" w:space="0" w:color="auto"/>
          </w:divBdr>
        </w:div>
        <w:div w:id="2075548065">
          <w:marLeft w:val="640"/>
          <w:marRight w:val="0"/>
          <w:marTop w:val="0"/>
          <w:marBottom w:val="0"/>
          <w:divBdr>
            <w:top w:val="none" w:sz="0" w:space="0" w:color="auto"/>
            <w:left w:val="none" w:sz="0" w:space="0" w:color="auto"/>
            <w:bottom w:val="none" w:sz="0" w:space="0" w:color="auto"/>
            <w:right w:val="none" w:sz="0" w:space="0" w:color="auto"/>
          </w:divBdr>
        </w:div>
        <w:div w:id="984822489">
          <w:marLeft w:val="640"/>
          <w:marRight w:val="0"/>
          <w:marTop w:val="0"/>
          <w:marBottom w:val="0"/>
          <w:divBdr>
            <w:top w:val="none" w:sz="0" w:space="0" w:color="auto"/>
            <w:left w:val="none" w:sz="0" w:space="0" w:color="auto"/>
            <w:bottom w:val="none" w:sz="0" w:space="0" w:color="auto"/>
            <w:right w:val="none" w:sz="0" w:space="0" w:color="auto"/>
          </w:divBdr>
        </w:div>
        <w:div w:id="375400218">
          <w:marLeft w:val="640"/>
          <w:marRight w:val="0"/>
          <w:marTop w:val="0"/>
          <w:marBottom w:val="0"/>
          <w:divBdr>
            <w:top w:val="none" w:sz="0" w:space="0" w:color="auto"/>
            <w:left w:val="none" w:sz="0" w:space="0" w:color="auto"/>
            <w:bottom w:val="none" w:sz="0" w:space="0" w:color="auto"/>
            <w:right w:val="none" w:sz="0" w:space="0" w:color="auto"/>
          </w:divBdr>
        </w:div>
        <w:div w:id="2051104077">
          <w:marLeft w:val="640"/>
          <w:marRight w:val="0"/>
          <w:marTop w:val="0"/>
          <w:marBottom w:val="0"/>
          <w:divBdr>
            <w:top w:val="none" w:sz="0" w:space="0" w:color="auto"/>
            <w:left w:val="none" w:sz="0" w:space="0" w:color="auto"/>
            <w:bottom w:val="none" w:sz="0" w:space="0" w:color="auto"/>
            <w:right w:val="none" w:sz="0" w:space="0" w:color="auto"/>
          </w:divBdr>
        </w:div>
        <w:div w:id="757680604">
          <w:marLeft w:val="640"/>
          <w:marRight w:val="0"/>
          <w:marTop w:val="0"/>
          <w:marBottom w:val="0"/>
          <w:divBdr>
            <w:top w:val="none" w:sz="0" w:space="0" w:color="auto"/>
            <w:left w:val="none" w:sz="0" w:space="0" w:color="auto"/>
            <w:bottom w:val="none" w:sz="0" w:space="0" w:color="auto"/>
            <w:right w:val="none" w:sz="0" w:space="0" w:color="auto"/>
          </w:divBdr>
        </w:div>
        <w:div w:id="1224751617">
          <w:marLeft w:val="640"/>
          <w:marRight w:val="0"/>
          <w:marTop w:val="0"/>
          <w:marBottom w:val="0"/>
          <w:divBdr>
            <w:top w:val="none" w:sz="0" w:space="0" w:color="auto"/>
            <w:left w:val="none" w:sz="0" w:space="0" w:color="auto"/>
            <w:bottom w:val="none" w:sz="0" w:space="0" w:color="auto"/>
            <w:right w:val="none" w:sz="0" w:space="0" w:color="auto"/>
          </w:divBdr>
        </w:div>
        <w:div w:id="2034307376">
          <w:marLeft w:val="640"/>
          <w:marRight w:val="0"/>
          <w:marTop w:val="0"/>
          <w:marBottom w:val="0"/>
          <w:divBdr>
            <w:top w:val="none" w:sz="0" w:space="0" w:color="auto"/>
            <w:left w:val="none" w:sz="0" w:space="0" w:color="auto"/>
            <w:bottom w:val="none" w:sz="0" w:space="0" w:color="auto"/>
            <w:right w:val="none" w:sz="0" w:space="0" w:color="auto"/>
          </w:divBdr>
        </w:div>
        <w:div w:id="759567234">
          <w:marLeft w:val="640"/>
          <w:marRight w:val="0"/>
          <w:marTop w:val="0"/>
          <w:marBottom w:val="0"/>
          <w:divBdr>
            <w:top w:val="none" w:sz="0" w:space="0" w:color="auto"/>
            <w:left w:val="none" w:sz="0" w:space="0" w:color="auto"/>
            <w:bottom w:val="none" w:sz="0" w:space="0" w:color="auto"/>
            <w:right w:val="none" w:sz="0" w:space="0" w:color="auto"/>
          </w:divBdr>
        </w:div>
        <w:div w:id="115411631">
          <w:marLeft w:val="640"/>
          <w:marRight w:val="0"/>
          <w:marTop w:val="0"/>
          <w:marBottom w:val="0"/>
          <w:divBdr>
            <w:top w:val="none" w:sz="0" w:space="0" w:color="auto"/>
            <w:left w:val="none" w:sz="0" w:space="0" w:color="auto"/>
            <w:bottom w:val="none" w:sz="0" w:space="0" w:color="auto"/>
            <w:right w:val="none" w:sz="0" w:space="0" w:color="auto"/>
          </w:divBdr>
        </w:div>
        <w:div w:id="423770003">
          <w:marLeft w:val="640"/>
          <w:marRight w:val="0"/>
          <w:marTop w:val="0"/>
          <w:marBottom w:val="0"/>
          <w:divBdr>
            <w:top w:val="none" w:sz="0" w:space="0" w:color="auto"/>
            <w:left w:val="none" w:sz="0" w:space="0" w:color="auto"/>
            <w:bottom w:val="none" w:sz="0" w:space="0" w:color="auto"/>
            <w:right w:val="none" w:sz="0" w:space="0" w:color="auto"/>
          </w:divBdr>
        </w:div>
        <w:div w:id="1459421716">
          <w:marLeft w:val="640"/>
          <w:marRight w:val="0"/>
          <w:marTop w:val="0"/>
          <w:marBottom w:val="0"/>
          <w:divBdr>
            <w:top w:val="none" w:sz="0" w:space="0" w:color="auto"/>
            <w:left w:val="none" w:sz="0" w:space="0" w:color="auto"/>
            <w:bottom w:val="none" w:sz="0" w:space="0" w:color="auto"/>
            <w:right w:val="none" w:sz="0" w:space="0" w:color="auto"/>
          </w:divBdr>
        </w:div>
        <w:div w:id="390277641">
          <w:marLeft w:val="640"/>
          <w:marRight w:val="0"/>
          <w:marTop w:val="0"/>
          <w:marBottom w:val="0"/>
          <w:divBdr>
            <w:top w:val="none" w:sz="0" w:space="0" w:color="auto"/>
            <w:left w:val="none" w:sz="0" w:space="0" w:color="auto"/>
            <w:bottom w:val="none" w:sz="0" w:space="0" w:color="auto"/>
            <w:right w:val="none" w:sz="0" w:space="0" w:color="auto"/>
          </w:divBdr>
        </w:div>
        <w:div w:id="583876552">
          <w:marLeft w:val="640"/>
          <w:marRight w:val="0"/>
          <w:marTop w:val="0"/>
          <w:marBottom w:val="0"/>
          <w:divBdr>
            <w:top w:val="none" w:sz="0" w:space="0" w:color="auto"/>
            <w:left w:val="none" w:sz="0" w:space="0" w:color="auto"/>
            <w:bottom w:val="none" w:sz="0" w:space="0" w:color="auto"/>
            <w:right w:val="none" w:sz="0" w:space="0" w:color="auto"/>
          </w:divBdr>
        </w:div>
        <w:div w:id="669065688">
          <w:marLeft w:val="640"/>
          <w:marRight w:val="0"/>
          <w:marTop w:val="0"/>
          <w:marBottom w:val="0"/>
          <w:divBdr>
            <w:top w:val="none" w:sz="0" w:space="0" w:color="auto"/>
            <w:left w:val="none" w:sz="0" w:space="0" w:color="auto"/>
            <w:bottom w:val="none" w:sz="0" w:space="0" w:color="auto"/>
            <w:right w:val="none" w:sz="0" w:space="0" w:color="auto"/>
          </w:divBdr>
        </w:div>
        <w:div w:id="1975526860">
          <w:marLeft w:val="640"/>
          <w:marRight w:val="0"/>
          <w:marTop w:val="0"/>
          <w:marBottom w:val="0"/>
          <w:divBdr>
            <w:top w:val="none" w:sz="0" w:space="0" w:color="auto"/>
            <w:left w:val="none" w:sz="0" w:space="0" w:color="auto"/>
            <w:bottom w:val="none" w:sz="0" w:space="0" w:color="auto"/>
            <w:right w:val="none" w:sz="0" w:space="0" w:color="auto"/>
          </w:divBdr>
        </w:div>
        <w:div w:id="423570473">
          <w:marLeft w:val="640"/>
          <w:marRight w:val="0"/>
          <w:marTop w:val="0"/>
          <w:marBottom w:val="0"/>
          <w:divBdr>
            <w:top w:val="none" w:sz="0" w:space="0" w:color="auto"/>
            <w:left w:val="none" w:sz="0" w:space="0" w:color="auto"/>
            <w:bottom w:val="none" w:sz="0" w:space="0" w:color="auto"/>
            <w:right w:val="none" w:sz="0" w:space="0" w:color="auto"/>
          </w:divBdr>
        </w:div>
        <w:div w:id="1890918240">
          <w:marLeft w:val="640"/>
          <w:marRight w:val="0"/>
          <w:marTop w:val="0"/>
          <w:marBottom w:val="0"/>
          <w:divBdr>
            <w:top w:val="none" w:sz="0" w:space="0" w:color="auto"/>
            <w:left w:val="none" w:sz="0" w:space="0" w:color="auto"/>
            <w:bottom w:val="none" w:sz="0" w:space="0" w:color="auto"/>
            <w:right w:val="none" w:sz="0" w:space="0" w:color="auto"/>
          </w:divBdr>
        </w:div>
        <w:div w:id="1296565363">
          <w:marLeft w:val="640"/>
          <w:marRight w:val="0"/>
          <w:marTop w:val="0"/>
          <w:marBottom w:val="0"/>
          <w:divBdr>
            <w:top w:val="none" w:sz="0" w:space="0" w:color="auto"/>
            <w:left w:val="none" w:sz="0" w:space="0" w:color="auto"/>
            <w:bottom w:val="none" w:sz="0" w:space="0" w:color="auto"/>
            <w:right w:val="none" w:sz="0" w:space="0" w:color="auto"/>
          </w:divBdr>
        </w:div>
        <w:div w:id="2082020645">
          <w:marLeft w:val="640"/>
          <w:marRight w:val="0"/>
          <w:marTop w:val="0"/>
          <w:marBottom w:val="0"/>
          <w:divBdr>
            <w:top w:val="none" w:sz="0" w:space="0" w:color="auto"/>
            <w:left w:val="none" w:sz="0" w:space="0" w:color="auto"/>
            <w:bottom w:val="none" w:sz="0" w:space="0" w:color="auto"/>
            <w:right w:val="none" w:sz="0" w:space="0" w:color="auto"/>
          </w:divBdr>
        </w:div>
        <w:div w:id="2028171562">
          <w:marLeft w:val="640"/>
          <w:marRight w:val="0"/>
          <w:marTop w:val="0"/>
          <w:marBottom w:val="0"/>
          <w:divBdr>
            <w:top w:val="none" w:sz="0" w:space="0" w:color="auto"/>
            <w:left w:val="none" w:sz="0" w:space="0" w:color="auto"/>
            <w:bottom w:val="none" w:sz="0" w:space="0" w:color="auto"/>
            <w:right w:val="none" w:sz="0" w:space="0" w:color="auto"/>
          </w:divBdr>
        </w:div>
      </w:divsChild>
    </w:div>
    <w:div w:id="1493596771">
      <w:marLeft w:val="640"/>
      <w:marRight w:val="0"/>
      <w:marTop w:val="0"/>
      <w:marBottom w:val="0"/>
      <w:divBdr>
        <w:top w:val="none" w:sz="0" w:space="0" w:color="auto"/>
        <w:left w:val="none" w:sz="0" w:space="0" w:color="auto"/>
        <w:bottom w:val="none" w:sz="0" w:space="0" w:color="auto"/>
        <w:right w:val="none" w:sz="0" w:space="0" w:color="auto"/>
      </w:divBdr>
    </w:div>
    <w:div w:id="1495221021">
      <w:marLeft w:val="640"/>
      <w:marRight w:val="0"/>
      <w:marTop w:val="0"/>
      <w:marBottom w:val="0"/>
      <w:divBdr>
        <w:top w:val="none" w:sz="0" w:space="0" w:color="auto"/>
        <w:left w:val="none" w:sz="0" w:space="0" w:color="auto"/>
        <w:bottom w:val="none" w:sz="0" w:space="0" w:color="auto"/>
        <w:right w:val="none" w:sz="0" w:space="0" w:color="auto"/>
      </w:divBdr>
    </w:div>
    <w:div w:id="1495531620">
      <w:marLeft w:val="640"/>
      <w:marRight w:val="0"/>
      <w:marTop w:val="0"/>
      <w:marBottom w:val="0"/>
      <w:divBdr>
        <w:top w:val="none" w:sz="0" w:space="0" w:color="auto"/>
        <w:left w:val="none" w:sz="0" w:space="0" w:color="auto"/>
        <w:bottom w:val="none" w:sz="0" w:space="0" w:color="auto"/>
        <w:right w:val="none" w:sz="0" w:space="0" w:color="auto"/>
      </w:divBdr>
    </w:div>
    <w:div w:id="1495754327">
      <w:marLeft w:val="640"/>
      <w:marRight w:val="0"/>
      <w:marTop w:val="0"/>
      <w:marBottom w:val="0"/>
      <w:divBdr>
        <w:top w:val="none" w:sz="0" w:space="0" w:color="auto"/>
        <w:left w:val="none" w:sz="0" w:space="0" w:color="auto"/>
        <w:bottom w:val="none" w:sz="0" w:space="0" w:color="auto"/>
        <w:right w:val="none" w:sz="0" w:space="0" w:color="auto"/>
      </w:divBdr>
    </w:div>
    <w:div w:id="1497501766">
      <w:marLeft w:val="640"/>
      <w:marRight w:val="0"/>
      <w:marTop w:val="0"/>
      <w:marBottom w:val="0"/>
      <w:divBdr>
        <w:top w:val="none" w:sz="0" w:space="0" w:color="auto"/>
        <w:left w:val="none" w:sz="0" w:space="0" w:color="auto"/>
        <w:bottom w:val="none" w:sz="0" w:space="0" w:color="auto"/>
        <w:right w:val="none" w:sz="0" w:space="0" w:color="auto"/>
      </w:divBdr>
    </w:div>
    <w:div w:id="1498185312">
      <w:marLeft w:val="640"/>
      <w:marRight w:val="0"/>
      <w:marTop w:val="0"/>
      <w:marBottom w:val="0"/>
      <w:divBdr>
        <w:top w:val="none" w:sz="0" w:space="0" w:color="auto"/>
        <w:left w:val="none" w:sz="0" w:space="0" w:color="auto"/>
        <w:bottom w:val="none" w:sz="0" w:space="0" w:color="auto"/>
        <w:right w:val="none" w:sz="0" w:space="0" w:color="auto"/>
      </w:divBdr>
    </w:div>
    <w:div w:id="1499733806">
      <w:marLeft w:val="640"/>
      <w:marRight w:val="0"/>
      <w:marTop w:val="0"/>
      <w:marBottom w:val="0"/>
      <w:divBdr>
        <w:top w:val="none" w:sz="0" w:space="0" w:color="auto"/>
        <w:left w:val="none" w:sz="0" w:space="0" w:color="auto"/>
        <w:bottom w:val="none" w:sz="0" w:space="0" w:color="auto"/>
        <w:right w:val="none" w:sz="0" w:space="0" w:color="auto"/>
      </w:divBdr>
    </w:div>
    <w:div w:id="1500653365">
      <w:marLeft w:val="640"/>
      <w:marRight w:val="0"/>
      <w:marTop w:val="0"/>
      <w:marBottom w:val="0"/>
      <w:divBdr>
        <w:top w:val="none" w:sz="0" w:space="0" w:color="auto"/>
        <w:left w:val="none" w:sz="0" w:space="0" w:color="auto"/>
        <w:bottom w:val="none" w:sz="0" w:space="0" w:color="auto"/>
        <w:right w:val="none" w:sz="0" w:space="0" w:color="auto"/>
      </w:divBdr>
    </w:div>
    <w:div w:id="1501503544">
      <w:bodyDiv w:val="1"/>
      <w:marLeft w:val="0"/>
      <w:marRight w:val="0"/>
      <w:marTop w:val="0"/>
      <w:marBottom w:val="0"/>
      <w:divBdr>
        <w:top w:val="none" w:sz="0" w:space="0" w:color="auto"/>
        <w:left w:val="none" w:sz="0" w:space="0" w:color="auto"/>
        <w:bottom w:val="none" w:sz="0" w:space="0" w:color="auto"/>
        <w:right w:val="none" w:sz="0" w:space="0" w:color="auto"/>
      </w:divBdr>
      <w:divsChild>
        <w:div w:id="147870129">
          <w:marLeft w:val="640"/>
          <w:marRight w:val="0"/>
          <w:marTop w:val="0"/>
          <w:marBottom w:val="0"/>
          <w:divBdr>
            <w:top w:val="none" w:sz="0" w:space="0" w:color="auto"/>
            <w:left w:val="none" w:sz="0" w:space="0" w:color="auto"/>
            <w:bottom w:val="none" w:sz="0" w:space="0" w:color="auto"/>
            <w:right w:val="none" w:sz="0" w:space="0" w:color="auto"/>
          </w:divBdr>
        </w:div>
        <w:div w:id="808085601">
          <w:marLeft w:val="640"/>
          <w:marRight w:val="0"/>
          <w:marTop w:val="0"/>
          <w:marBottom w:val="0"/>
          <w:divBdr>
            <w:top w:val="none" w:sz="0" w:space="0" w:color="auto"/>
            <w:left w:val="none" w:sz="0" w:space="0" w:color="auto"/>
            <w:bottom w:val="none" w:sz="0" w:space="0" w:color="auto"/>
            <w:right w:val="none" w:sz="0" w:space="0" w:color="auto"/>
          </w:divBdr>
        </w:div>
        <w:div w:id="1325669749">
          <w:marLeft w:val="640"/>
          <w:marRight w:val="0"/>
          <w:marTop w:val="0"/>
          <w:marBottom w:val="0"/>
          <w:divBdr>
            <w:top w:val="none" w:sz="0" w:space="0" w:color="auto"/>
            <w:left w:val="none" w:sz="0" w:space="0" w:color="auto"/>
            <w:bottom w:val="none" w:sz="0" w:space="0" w:color="auto"/>
            <w:right w:val="none" w:sz="0" w:space="0" w:color="auto"/>
          </w:divBdr>
        </w:div>
        <w:div w:id="311522964">
          <w:marLeft w:val="640"/>
          <w:marRight w:val="0"/>
          <w:marTop w:val="0"/>
          <w:marBottom w:val="0"/>
          <w:divBdr>
            <w:top w:val="none" w:sz="0" w:space="0" w:color="auto"/>
            <w:left w:val="none" w:sz="0" w:space="0" w:color="auto"/>
            <w:bottom w:val="none" w:sz="0" w:space="0" w:color="auto"/>
            <w:right w:val="none" w:sz="0" w:space="0" w:color="auto"/>
          </w:divBdr>
        </w:div>
        <w:div w:id="279191773">
          <w:marLeft w:val="640"/>
          <w:marRight w:val="0"/>
          <w:marTop w:val="0"/>
          <w:marBottom w:val="0"/>
          <w:divBdr>
            <w:top w:val="none" w:sz="0" w:space="0" w:color="auto"/>
            <w:left w:val="none" w:sz="0" w:space="0" w:color="auto"/>
            <w:bottom w:val="none" w:sz="0" w:space="0" w:color="auto"/>
            <w:right w:val="none" w:sz="0" w:space="0" w:color="auto"/>
          </w:divBdr>
        </w:div>
        <w:div w:id="1855151998">
          <w:marLeft w:val="640"/>
          <w:marRight w:val="0"/>
          <w:marTop w:val="0"/>
          <w:marBottom w:val="0"/>
          <w:divBdr>
            <w:top w:val="none" w:sz="0" w:space="0" w:color="auto"/>
            <w:left w:val="none" w:sz="0" w:space="0" w:color="auto"/>
            <w:bottom w:val="none" w:sz="0" w:space="0" w:color="auto"/>
            <w:right w:val="none" w:sz="0" w:space="0" w:color="auto"/>
          </w:divBdr>
        </w:div>
        <w:div w:id="334889836">
          <w:marLeft w:val="640"/>
          <w:marRight w:val="0"/>
          <w:marTop w:val="0"/>
          <w:marBottom w:val="0"/>
          <w:divBdr>
            <w:top w:val="none" w:sz="0" w:space="0" w:color="auto"/>
            <w:left w:val="none" w:sz="0" w:space="0" w:color="auto"/>
            <w:bottom w:val="none" w:sz="0" w:space="0" w:color="auto"/>
            <w:right w:val="none" w:sz="0" w:space="0" w:color="auto"/>
          </w:divBdr>
        </w:div>
        <w:div w:id="397166525">
          <w:marLeft w:val="640"/>
          <w:marRight w:val="0"/>
          <w:marTop w:val="0"/>
          <w:marBottom w:val="0"/>
          <w:divBdr>
            <w:top w:val="none" w:sz="0" w:space="0" w:color="auto"/>
            <w:left w:val="none" w:sz="0" w:space="0" w:color="auto"/>
            <w:bottom w:val="none" w:sz="0" w:space="0" w:color="auto"/>
            <w:right w:val="none" w:sz="0" w:space="0" w:color="auto"/>
          </w:divBdr>
        </w:div>
        <w:div w:id="1750078916">
          <w:marLeft w:val="640"/>
          <w:marRight w:val="0"/>
          <w:marTop w:val="0"/>
          <w:marBottom w:val="0"/>
          <w:divBdr>
            <w:top w:val="none" w:sz="0" w:space="0" w:color="auto"/>
            <w:left w:val="none" w:sz="0" w:space="0" w:color="auto"/>
            <w:bottom w:val="none" w:sz="0" w:space="0" w:color="auto"/>
            <w:right w:val="none" w:sz="0" w:space="0" w:color="auto"/>
          </w:divBdr>
        </w:div>
        <w:div w:id="506143116">
          <w:marLeft w:val="640"/>
          <w:marRight w:val="0"/>
          <w:marTop w:val="0"/>
          <w:marBottom w:val="0"/>
          <w:divBdr>
            <w:top w:val="none" w:sz="0" w:space="0" w:color="auto"/>
            <w:left w:val="none" w:sz="0" w:space="0" w:color="auto"/>
            <w:bottom w:val="none" w:sz="0" w:space="0" w:color="auto"/>
            <w:right w:val="none" w:sz="0" w:space="0" w:color="auto"/>
          </w:divBdr>
        </w:div>
        <w:div w:id="1610166289">
          <w:marLeft w:val="640"/>
          <w:marRight w:val="0"/>
          <w:marTop w:val="0"/>
          <w:marBottom w:val="0"/>
          <w:divBdr>
            <w:top w:val="none" w:sz="0" w:space="0" w:color="auto"/>
            <w:left w:val="none" w:sz="0" w:space="0" w:color="auto"/>
            <w:bottom w:val="none" w:sz="0" w:space="0" w:color="auto"/>
            <w:right w:val="none" w:sz="0" w:space="0" w:color="auto"/>
          </w:divBdr>
        </w:div>
        <w:div w:id="89666328">
          <w:marLeft w:val="640"/>
          <w:marRight w:val="0"/>
          <w:marTop w:val="0"/>
          <w:marBottom w:val="0"/>
          <w:divBdr>
            <w:top w:val="none" w:sz="0" w:space="0" w:color="auto"/>
            <w:left w:val="none" w:sz="0" w:space="0" w:color="auto"/>
            <w:bottom w:val="none" w:sz="0" w:space="0" w:color="auto"/>
            <w:right w:val="none" w:sz="0" w:space="0" w:color="auto"/>
          </w:divBdr>
        </w:div>
        <w:div w:id="454057627">
          <w:marLeft w:val="640"/>
          <w:marRight w:val="0"/>
          <w:marTop w:val="0"/>
          <w:marBottom w:val="0"/>
          <w:divBdr>
            <w:top w:val="none" w:sz="0" w:space="0" w:color="auto"/>
            <w:left w:val="none" w:sz="0" w:space="0" w:color="auto"/>
            <w:bottom w:val="none" w:sz="0" w:space="0" w:color="auto"/>
            <w:right w:val="none" w:sz="0" w:space="0" w:color="auto"/>
          </w:divBdr>
        </w:div>
        <w:div w:id="21370614">
          <w:marLeft w:val="640"/>
          <w:marRight w:val="0"/>
          <w:marTop w:val="0"/>
          <w:marBottom w:val="0"/>
          <w:divBdr>
            <w:top w:val="none" w:sz="0" w:space="0" w:color="auto"/>
            <w:left w:val="none" w:sz="0" w:space="0" w:color="auto"/>
            <w:bottom w:val="none" w:sz="0" w:space="0" w:color="auto"/>
            <w:right w:val="none" w:sz="0" w:space="0" w:color="auto"/>
          </w:divBdr>
        </w:div>
        <w:div w:id="631254908">
          <w:marLeft w:val="640"/>
          <w:marRight w:val="0"/>
          <w:marTop w:val="0"/>
          <w:marBottom w:val="0"/>
          <w:divBdr>
            <w:top w:val="none" w:sz="0" w:space="0" w:color="auto"/>
            <w:left w:val="none" w:sz="0" w:space="0" w:color="auto"/>
            <w:bottom w:val="none" w:sz="0" w:space="0" w:color="auto"/>
            <w:right w:val="none" w:sz="0" w:space="0" w:color="auto"/>
          </w:divBdr>
        </w:div>
        <w:div w:id="899483580">
          <w:marLeft w:val="640"/>
          <w:marRight w:val="0"/>
          <w:marTop w:val="0"/>
          <w:marBottom w:val="0"/>
          <w:divBdr>
            <w:top w:val="none" w:sz="0" w:space="0" w:color="auto"/>
            <w:left w:val="none" w:sz="0" w:space="0" w:color="auto"/>
            <w:bottom w:val="none" w:sz="0" w:space="0" w:color="auto"/>
            <w:right w:val="none" w:sz="0" w:space="0" w:color="auto"/>
          </w:divBdr>
        </w:div>
        <w:div w:id="1990548870">
          <w:marLeft w:val="640"/>
          <w:marRight w:val="0"/>
          <w:marTop w:val="0"/>
          <w:marBottom w:val="0"/>
          <w:divBdr>
            <w:top w:val="none" w:sz="0" w:space="0" w:color="auto"/>
            <w:left w:val="none" w:sz="0" w:space="0" w:color="auto"/>
            <w:bottom w:val="none" w:sz="0" w:space="0" w:color="auto"/>
            <w:right w:val="none" w:sz="0" w:space="0" w:color="auto"/>
          </w:divBdr>
        </w:div>
        <w:div w:id="575670886">
          <w:marLeft w:val="640"/>
          <w:marRight w:val="0"/>
          <w:marTop w:val="0"/>
          <w:marBottom w:val="0"/>
          <w:divBdr>
            <w:top w:val="none" w:sz="0" w:space="0" w:color="auto"/>
            <w:left w:val="none" w:sz="0" w:space="0" w:color="auto"/>
            <w:bottom w:val="none" w:sz="0" w:space="0" w:color="auto"/>
            <w:right w:val="none" w:sz="0" w:space="0" w:color="auto"/>
          </w:divBdr>
        </w:div>
        <w:div w:id="465316477">
          <w:marLeft w:val="640"/>
          <w:marRight w:val="0"/>
          <w:marTop w:val="0"/>
          <w:marBottom w:val="0"/>
          <w:divBdr>
            <w:top w:val="none" w:sz="0" w:space="0" w:color="auto"/>
            <w:left w:val="none" w:sz="0" w:space="0" w:color="auto"/>
            <w:bottom w:val="none" w:sz="0" w:space="0" w:color="auto"/>
            <w:right w:val="none" w:sz="0" w:space="0" w:color="auto"/>
          </w:divBdr>
        </w:div>
        <w:div w:id="1143308107">
          <w:marLeft w:val="640"/>
          <w:marRight w:val="0"/>
          <w:marTop w:val="0"/>
          <w:marBottom w:val="0"/>
          <w:divBdr>
            <w:top w:val="none" w:sz="0" w:space="0" w:color="auto"/>
            <w:left w:val="none" w:sz="0" w:space="0" w:color="auto"/>
            <w:bottom w:val="none" w:sz="0" w:space="0" w:color="auto"/>
            <w:right w:val="none" w:sz="0" w:space="0" w:color="auto"/>
          </w:divBdr>
        </w:div>
        <w:div w:id="1348556900">
          <w:marLeft w:val="640"/>
          <w:marRight w:val="0"/>
          <w:marTop w:val="0"/>
          <w:marBottom w:val="0"/>
          <w:divBdr>
            <w:top w:val="none" w:sz="0" w:space="0" w:color="auto"/>
            <w:left w:val="none" w:sz="0" w:space="0" w:color="auto"/>
            <w:bottom w:val="none" w:sz="0" w:space="0" w:color="auto"/>
            <w:right w:val="none" w:sz="0" w:space="0" w:color="auto"/>
          </w:divBdr>
        </w:div>
        <w:div w:id="2085372221">
          <w:marLeft w:val="640"/>
          <w:marRight w:val="0"/>
          <w:marTop w:val="0"/>
          <w:marBottom w:val="0"/>
          <w:divBdr>
            <w:top w:val="none" w:sz="0" w:space="0" w:color="auto"/>
            <w:left w:val="none" w:sz="0" w:space="0" w:color="auto"/>
            <w:bottom w:val="none" w:sz="0" w:space="0" w:color="auto"/>
            <w:right w:val="none" w:sz="0" w:space="0" w:color="auto"/>
          </w:divBdr>
        </w:div>
        <w:div w:id="458770265">
          <w:marLeft w:val="640"/>
          <w:marRight w:val="0"/>
          <w:marTop w:val="0"/>
          <w:marBottom w:val="0"/>
          <w:divBdr>
            <w:top w:val="none" w:sz="0" w:space="0" w:color="auto"/>
            <w:left w:val="none" w:sz="0" w:space="0" w:color="auto"/>
            <w:bottom w:val="none" w:sz="0" w:space="0" w:color="auto"/>
            <w:right w:val="none" w:sz="0" w:space="0" w:color="auto"/>
          </w:divBdr>
        </w:div>
        <w:div w:id="1827503704">
          <w:marLeft w:val="640"/>
          <w:marRight w:val="0"/>
          <w:marTop w:val="0"/>
          <w:marBottom w:val="0"/>
          <w:divBdr>
            <w:top w:val="none" w:sz="0" w:space="0" w:color="auto"/>
            <w:left w:val="none" w:sz="0" w:space="0" w:color="auto"/>
            <w:bottom w:val="none" w:sz="0" w:space="0" w:color="auto"/>
            <w:right w:val="none" w:sz="0" w:space="0" w:color="auto"/>
          </w:divBdr>
        </w:div>
        <w:div w:id="1069957064">
          <w:marLeft w:val="640"/>
          <w:marRight w:val="0"/>
          <w:marTop w:val="0"/>
          <w:marBottom w:val="0"/>
          <w:divBdr>
            <w:top w:val="none" w:sz="0" w:space="0" w:color="auto"/>
            <w:left w:val="none" w:sz="0" w:space="0" w:color="auto"/>
            <w:bottom w:val="none" w:sz="0" w:space="0" w:color="auto"/>
            <w:right w:val="none" w:sz="0" w:space="0" w:color="auto"/>
          </w:divBdr>
        </w:div>
        <w:div w:id="1789355776">
          <w:marLeft w:val="640"/>
          <w:marRight w:val="0"/>
          <w:marTop w:val="0"/>
          <w:marBottom w:val="0"/>
          <w:divBdr>
            <w:top w:val="none" w:sz="0" w:space="0" w:color="auto"/>
            <w:left w:val="none" w:sz="0" w:space="0" w:color="auto"/>
            <w:bottom w:val="none" w:sz="0" w:space="0" w:color="auto"/>
            <w:right w:val="none" w:sz="0" w:space="0" w:color="auto"/>
          </w:divBdr>
        </w:div>
        <w:div w:id="919410823">
          <w:marLeft w:val="640"/>
          <w:marRight w:val="0"/>
          <w:marTop w:val="0"/>
          <w:marBottom w:val="0"/>
          <w:divBdr>
            <w:top w:val="none" w:sz="0" w:space="0" w:color="auto"/>
            <w:left w:val="none" w:sz="0" w:space="0" w:color="auto"/>
            <w:bottom w:val="none" w:sz="0" w:space="0" w:color="auto"/>
            <w:right w:val="none" w:sz="0" w:space="0" w:color="auto"/>
          </w:divBdr>
        </w:div>
        <w:div w:id="970326958">
          <w:marLeft w:val="640"/>
          <w:marRight w:val="0"/>
          <w:marTop w:val="0"/>
          <w:marBottom w:val="0"/>
          <w:divBdr>
            <w:top w:val="none" w:sz="0" w:space="0" w:color="auto"/>
            <w:left w:val="none" w:sz="0" w:space="0" w:color="auto"/>
            <w:bottom w:val="none" w:sz="0" w:space="0" w:color="auto"/>
            <w:right w:val="none" w:sz="0" w:space="0" w:color="auto"/>
          </w:divBdr>
        </w:div>
        <w:div w:id="895746799">
          <w:marLeft w:val="640"/>
          <w:marRight w:val="0"/>
          <w:marTop w:val="0"/>
          <w:marBottom w:val="0"/>
          <w:divBdr>
            <w:top w:val="none" w:sz="0" w:space="0" w:color="auto"/>
            <w:left w:val="none" w:sz="0" w:space="0" w:color="auto"/>
            <w:bottom w:val="none" w:sz="0" w:space="0" w:color="auto"/>
            <w:right w:val="none" w:sz="0" w:space="0" w:color="auto"/>
          </w:divBdr>
        </w:div>
        <w:div w:id="799420480">
          <w:marLeft w:val="640"/>
          <w:marRight w:val="0"/>
          <w:marTop w:val="0"/>
          <w:marBottom w:val="0"/>
          <w:divBdr>
            <w:top w:val="none" w:sz="0" w:space="0" w:color="auto"/>
            <w:left w:val="none" w:sz="0" w:space="0" w:color="auto"/>
            <w:bottom w:val="none" w:sz="0" w:space="0" w:color="auto"/>
            <w:right w:val="none" w:sz="0" w:space="0" w:color="auto"/>
          </w:divBdr>
        </w:div>
        <w:div w:id="543296299">
          <w:marLeft w:val="640"/>
          <w:marRight w:val="0"/>
          <w:marTop w:val="0"/>
          <w:marBottom w:val="0"/>
          <w:divBdr>
            <w:top w:val="none" w:sz="0" w:space="0" w:color="auto"/>
            <w:left w:val="none" w:sz="0" w:space="0" w:color="auto"/>
            <w:bottom w:val="none" w:sz="0" w:space="0" w:color="auto"/>
            <w:right w:val="none" w:sz="0" w:space="0" w:color="auto"/>
          </w:divBdr>
        </w:div>
        <w:div w:id="752045602">
          <w:marLeft w:val="640"/>
          <w:marRight w:val="0"/>
          <w:marTop w:val="0"/>
          <w:marBottom w:val="0"/>
          <w:divBdr>
            <w:top w:val="none" w:sz="0" w:space="0" w:color="auto"/>
            <w:left w:val="none" w:sz="0" w:space="0" w:color="auto"/>
            <w:bottom w:val="none" w:sz="0" w:space="0" w:color="auto"/>
            <w:right w:val="none" w:sz="0" w:space="0" w:color="auto"/>
          </w:divBdr>
        </w:div>
        <w:div w:id="1729497247">
          <w:marLeft w:val="640"/>
          <w:marRight w:val="0"/>
          <w:marTop w:val="0"/>
          <w:marBottom w:val="0"/>
          <w:divBdr>
            <w:top w:val="none" w:sz="0" w:space="0" w:color="auto"/>
            <w:left w:val="none" w:sz="0" w:space="0" w:color="auto"/>
            <w:bottom w:val="none" w:sz="0" w:space="0" w:color="auto"/>
            <w:right w:val="none" w:sz="0" w:space="0" w:color="auto"/>
          </w:divBdr>
        </w:div>
        <w:div w:id="94060585">
          <w:marLeft w:val="640"/>
          <w:marRight w:val="0"/>
          <w:marTop w:val="0"/>
          <w:marBottom w:val="0"/>
          <w:divBdr>
            <w:top w:val="none" w:sz="0" w:space="0" w:color="auto"/>
            <w:left w:val="none" w:sz="0" w:space="0" w:color="auto"/>
            <w:bottom w:val="none" w:sz="0" w:space="0" w:color="auto"/>
            <w:right w:val="none" w:sz="0" w:space="0" w:color="auto"/>
          </w:divBdr>
        </w:div>
        <w:div w:id="1084303778">
          <w:marLeft w:val="640"/>
          <w:marRight w:val="0"/>
          <w:marTop w:val="0"/>
          <w:marBottom w:val="0"/>
          <w:divBdr>
            <w:top w:val="none" w:sz="0" w:space="0" w:color="auto"/>
            <w:left w:val="none" w:sz="0" w:space="0" w:color="auto"/>
            <w:bottom w:val="none" w:sz="0" w:space="0" w:color="auto"/>
            <w:right w:val="none" w:sz="0" w:space="0" w:color="auto"/>
          </w:divBdr>
        </w:div>
        <w:div w:id="1246497029">
          <w:marLeft w:val="640"/>
          <w:marRight w:val="0"/>
          <w:marTop w:val="0"/>
          <w:marBottom w:val="0"/>
          <w:divBdr>
            <w:top w:val="none" w:sz="0" w:space="0" w:color="auto"/>
            <w:left w:val="none" w:sz="0" w:space="0" w:color="auto"/>
            <w:bottom w:val="none" w:sz="0" w:space="0" w:color="auto"/>
            <w:right w:val="none" w:sz="0" w:space="0" w:color="auto"/>
          </w:divBdr>
        </w:div>
        <w:div w:id="96753137">
          <w:marLeft w:val="640"/>
          <w:marRight w:val="0"/>
          <w:marTop w:val="0"/>
          <w:marBottom w:val="0"/>
          <w:divBdr>
            <w:top w:val="none" w:sz="0" w:space="0" w:color="auto"/>
            <w:left w:val="none" w:sz="0" w:space="0" w:color="auto"/>
            <w:bottom w:val="none" w:sz="0" w:space="0" w:color="auto"/>
            <w:right w:val="none" w:sz="0" w:space="0" w:color="auto"/>
          </w:divBdr>
        </w:div>
        <w:div w:id="1395393762">
          <w:marLeft w:val="640"/>
          <w:marRight w:val="0"/>
          <w:marTop w:val="0"/>
          <w:marBottom w:val="0"/>
          <w:divBdr>
            <w:top w:val="none" w:sz="0" w:space="0" w:color="auto"/>
            <w:left w:val="none" w:sz="0" w:space="0" w:color="auto"/>
            <w:bottom w:val="none" w:sz="0" w:space="0" w:color="auto"/>
            <w:right w:val="none" w:sz="0" w:space="0" w:color="auto"/>
          </w:divBdr>
        </w:div>
        <w:div w:id="494540652">
          <w:marLeft w:val="640"/>
          <w:marRight w:val="0"/>
          <w:marTop w:val="0"/>
          <w:marBottom w:val="0"/>
          <w:divBdr>
            <w:top w:val="none" w:sz="0" w:space="0" w:color="auto"/>
            <w:left w:val="none" w:sz="0" w:space="0" w:color="auto"/>
            <w:bottom w:val="none" w:sz="0" w:space="0" w:color="auto"/>
            <w:right w:val="none" w:sz="0" w:space="0" w:color="auto"/>
          </w:divBdr>
        </w:div>
        <w:div w:id="533155858">
          <w:marLeft w:val="640"/>
          <w:marRight w:val="0"/>
          <w:marTop w:val="0"/>
          <w:marBottom w:val="0"/>
          <w:divBdr>
            <w:top w:val="none" w:sz="0" w:space="0" w:color="auto"/>
            <w:left w:val="none" w:sz="0" w:space="0" w:color="auto"/>
            <w:bottom w:val="none" w:sz="0" w:space="0" w:color="auto"/>
            <w:right w:val="none" w:sz="0" w:space="0" w:color="auto"/>
          </w:divBdr>
        </w:div>
        <w:div w:id="606278092">
          <w:marLeft w:val="640"/>
          <w:marRight w:val="0"/>
          <w:marTop w:val="0"/>
          <w:marBottom w:val="0"/>
          <w:divBdr>
            <w:top w:val="none" w:sz="0" w:space="0" w:color="auto"/>
            <w:left w:val="none" w:sz="0" w:space="0" w:color="auto"/>
            <w:bottom w:val="none" w:sz="0" w:space="0" w:color="auto"/>
            <w:right w:val="none" w:sz="0" w:space="0" w:color="auto"/>
          </w:divBdr>
        </w:div>
        <w:div w:id="1362121392">
          <w:marLeft w:val="640"/>
          <w:marRight w:val="0"/>
          <w:marTop w:val="0"/>
          <w:marBottom w:val="0"/>
          <w:divBdr>
            <w:top w:val="none" w:sz="0" w:space="0" w:color="auto"/>
            <w:left w:val="none" w:sz="0" w:space="0" w:color="auto"/>
            <w:bottom w:val="none" w:sz="0" w:space="0" w:color="auto"/>
            <w:right w:val="none" w:sz="0" w:space="0" w:color="auto"/>
          </w:divBdr>
        </w:div>
        <w:div w:id="538861047">
          <w:marLeft w:val="640"/>
          <w:marRight w:val="0"/>
          <w:marTop w:val="0"/>
          <w:marBottom w:val="0"/>
          <w:divBdr>
            <w:top w:val="none" w:sz="0" w:space="0" w:color="auto"/>
            <w:left w:val="none" w:sz="0" w:space="0" w:color="auto"/>
            <w:bottom w:val="none" w:sz="0" w:space="0" w:color="auto"/>
            <w:right w:val="none" w:sz="0" w:space="0" w:color="auto"/>
          </w:divBdr>
        </w:div>
        <w:div w:id="1387487790">
          <w:marLeft w:val="640"/>
          <w:marRight w:val="0"/>
          <w:marTop w:val="0"/>
          <w:marBottom w:val="0"/>
          <w:divBdr>
            <w:top w:val="none" w:sz="0" w:space="0" w:color="auto"/>
            <w:left w:val="none" w:sz="0" w:space="0" w:color="auto"/>
            <w:bottom w:val="none" w:sz="0" w:space="0" w:color="auto"/>
            <w:right w:val="none" w:sz="0" w:space="0" w:color="auto"/>
          </w:divBdr>
        </w:div>
        <w:div w:id="1311330895">
          <w:marLeft w:val="640"/>
          <w:marRight w:val="0"/>
          <w:marTop w:val="0"/>
          <w:marBottom w:val="0"/>
          <w:divBdr>
            <w:top w:val="none" w:sz="0" w:space="0" w:color="auto"/>
            <w:left w:val="none" w:sz="0" w:space="0" w:color="auto"/>
            <w:bottom w:val="none" w:sz="0" w:space="0" w:color="auto"/>
            <w:right w:val="none" w:sz="0" w:space="0" w:color="auto"/>
          </w:divBdr>
        </w:div>
        <w:div w:id="130251894">
          <w:marLeft w:val="640"/>
          <w:marRight w:val="0"/>
          <w:marTop w:val="0"/>
          <w:marBottom w:val="0"/>
          <w:divBdr>
            <w:top w:val="none" w:sz="0" w:space="0" w:color="auto"/>
            <w:left w:val="none" w:sz="0" w:space="0" w:color="auto"/>
            <w:bottom w:val="none" w:sz="0" w:space="0" w:color="auto"/>
            <w:right w:val="none" w:sz="0" w:space="0" w:color="auto"/>
          </w:divBdr>
        </w:div>
        <w:div w:id="149104104">
          <w:marLeft w:val="640"/>
          <w:marRight w:val="0"/>
          <w:marTop w:val="0"/>
          <w:marBottom w:val="0"/>
          <w:divBdr>
            <w:top w:val="none" w:sz="0" w:space="0" w:color="auto"/>
            <w:left w:val="none" w:sz="0" w:space="0" w:color="auto"/>
            <w:bottom w:val="none" w:sz="0" w:space="0" w:color="auto"/>
            <w:right w:val="none" w:sz="0" w:space="0" w:color="auto"/>
          </w:divBdr>
        </w:div>
        <w:div w:id="1434858533">
          <w:marLeft w:val="640"/>
          <w:marRight w:val="0"/>
          <w:marTop w:val="0"/>
          <w:marBottom w:val="0"/>
          <w:divBdr>
            <w:top w:val="none" w:sz="0" w:space="0" w:color="auto"/>
            <w:left w:val="none" w:sz="0" w:space="0" w:color="auto"/>
            <w:bottom w:val="none" w:sz="0" w:space="0" w:color="auto"/>
            <w:right w:val="none" w:sz="0" w:space="0" w:color="auto"/>
          </w:divBdr>
        </w:div>
        <w:div w:id="131867634">
          <w:marLeft w:val="640"/>
          <w:marRight w:val="0"/>
          <w:marTop w:val="0"/>
          <w:marBottom w:val="0"/>
          <w:divBdr>
            <w:top w:val="none" w:sz="0" w:space="0" w:color="auto"/>
            <w:left w:val="none" w:sz="0" w:space="0" w:color="auto"/>
            <w:bottom w:val="none" w:sz="0" w:space="0" w:color="auto"/>
            <w:right w:val="none" w:sz="0" w:space="0" w:color="auto"/>
          </w:divBdr>
        </w:div>
        <w:div w:id="1573347830">
          <w:marLeft w:val="640"/>
          <w:marRight w:val="0"/>
          <w:marTop w:val="0"/>
          <w:marBottom w:val="0"/>
          <w:divBdr>
            <w:top w:val="none" w:sz="0" w:space="0" w:color="auto"/>
            <w:left w:val="none" w:sz="0" w:space="0" w:color="auto"/>
            <w:bottom w:val="none" w:sz="0" w:space="0" w:color="auto"/>
            <w:right w:val="none" w:sz="0" w:space="0" w:color="auto"/>
          </w:divBdr>
        </w:div>
        <w:div w:id="1142968554">
          <w:marLeft w:val="640"/>
          <w:marRight w:val="0"/>
          <w:marTop w:val="0"/>
          <w:marBottom w:val="0"/>
          <w:divBdr>
            <w:top w:val="none" w:sz="0" w:space="0" w:color="auto"/>
            <w:left w:val="none" w:sz="0" w:space="0" w:color="auto"/>
            <w:bottom w:val="none" w:sz="0" w:space="0" w:color="auto"/>
            <w:right w:val="none" w:sz="0" w:space="0" w:color="auto"/>
          </w:divBdr>
        </w:div>
        <w:div w:id="1000158293">
          <w:marLeft w:val="640"/>
          <w:marRight w:val="0"/>
          <w:marTop w:val="0"/>
          <w:marBottom w:val="0"/>
          <w:divBdr>
            <w:top w:val="none" w:sz="0" w:space="0" w:color="auto"/>
            <w:left w:val="none" w:sz="0" w:space="0" w:color="auto"/>
            <w:bottom w:val="none" w:sz="0" w:space="0" w:color="auto"/>
            <w:right w:val="none" w:sz="0" w:space="0" w:color="auto"/>
          </w:divBdr>
        </w:div>
        <w:div w:id="69694740">
          <w:marLeft w:val="640"/>
          <w:marRight w:val="0"/>
          <w:marTop w:val="0"/>
          <w:marBottom w:val="0"/>
          <w:divBdr>
            <w:top w:val="none" w:sz="0" w:space="0" w:color="auto"/>
            <w:left w:val="none" w:sz="0" w:space="0" w:color="auto"/>
            <w:bottom w:val="none" w:sz="0" w:space="0" w:color="auto"/>
            <w:right w:val="none" w:sz="0" w:space="0" w:color="auto"/>
          </w:divBdr>
        </w:div>
        <w:div w:id="706373520">
          <w:marLeft w:val="640"/>
          <w:marRight w:val="0"/>
          <w:marTop w:val="0"/>
          <w:marBottom w:val="0"/>
          <w:divBdr>
            <w:top w:val="none" w:sz="0" w:space="0" w:color="auto"/>
            <w:left w:val="none" w:sz="0" w:space="0" w:color="auto"/>
            <w:bottom w:val="none" w:sz="0" w:space="0" w:color="auto"/>
            <w:right w:val="none" w:sz="0" w:space="0" w:color="auto"/>
          </w:divBdr>
        </w:div>
        <w:div w:id="218323046">
          <w:marLeft w:val="640"/>
          <w:marRight w:val="0"/>
          <w:marTop w:val="0"/>
          <w:marBottom w:val="0"/>
          <w:divBdr>
            <w:top w:val="none" w:sz="0" w:space="0" w:color="auto"/>
            <w:left w:val="none" w:sz="0" w:space="0" w:color="auto"/>
            <w:bottom w:val="none" w:sz="0" w:space="0" w:color="auto"/>
            <w:right w:val="none" w:sz="0" w:space="0" w:color="auto"/>
          </w:divBdr>
        </w:div>
        <w:div w:id="499006419">
          <w:marLeft w:val="640"/>
          <w:marRight w:val="0"/>
          <w:marTop w:val="0"/>
          <w:marBottom w:val="0"/>
          <w:divBdr>
            <w:top w:val="none" w:sz="0" w:space="0" w:color="auto"/>
            <w:left w:val="none" w:sz="0" w:space="0" w:color="auto"/>
            <w:bottom w:val="none" w:sz="0" w:space="0" w:color="auto"/>
            <w:right w:val="none" w:sz="0" w:space="0" w:color="auto"/>
          </w:divBdr>
        </w:div>
        <w:div w:id="1378550125">
          <w:marLeft w:val="640"/>
          <w:marRight w:val="0"/>
          <w:marTop w:val="0"/>
          <w:marBottom w:val="0"/>
          <w:divBdr>
            <w:top w:val="none" w:sz="0" w:space="0" w:color="auto"/>
            <w:left w:val="none" w:sz="0" w:space="0" w:color="auto"/>
            <w:bottom w:val="none" w:sz="0" w:space="0" w:color="auto"/>
            <w:right w:val="none" w:sz="0" w:space="0" w:color="auto"/>
          </w:divBdr>
        </w:div>
        <w:div w:id="1320228611">
          <w:marLeft w:val="640"/>
          <w:marRight w:val="0"/>
          <w:marTop w:val="0"/>
          <w:marBottom w:val="0"/>
          <w:divBdr>
            <w:top w:val="none" w:sz="0" w:space="0" w:color="auto"/>
            <w:left w:val="none" w:sz="0" w:space="0" w:color="auto"/>
            <w:bottom w:val="none" w:sz="0" w:space="0" w:color="auto"/>
            <w:right w:val="none" w:sz="0" w:space="0" w:color="auto"/>
          </w:divBdr>
        </w:div>
        <w:div w:id="281691993">
          <w:marLeft w:val="640"/>
          <w:marRight w:val="0"/>
          <w:marTop w:val="0"/>
          <w:marBottom w:val="0"/>
          <w:divBdr>
            <w:top w:val="none" w:sz="0" w:space="0" w:color="auto"/>
            <w:left w:val="none" w:sz="0" w:space="0" w:color="auto"/>
            <w:bottom w:val="none" w:sz="0" w:space="0" w:color="auto"/>
            <w:right w:val="none" w:sz="0" w:space="0" w:color="auto"/>
          </w:divBdr>
        </w:div>
        <w:div w:id="1909338676">
          <w:marLeft w:val="640"/>
          <w:marRight w:val="0"/>
          <w:marTop w:val="0"/>
          <w:marBottom w:val="0"/>
          <w:divBdr>
            <w:top w:val="none" w:sz="0" w:space="0" w:color="auto"/>
            <w:left w:val="none" w:sz="0" w:space="0" w:color="auto"/>
            <w:bottom w:val="none" w:sz="0" w:space="0" w:color="auto"/>
            <w:right w:val="none" w:sz="0" w:space="0" w:color="auto"/>
          </w:divBdr>
        </w:div>
        <w:div w:id="1480417853">
          <w:marLeft w:val="640"/>
          <w:marRight w:val="0"/>
          <w:marTop w:val="0"/>
          <w:marBottom w:val="0"/>
          <w:divBdr>
            <w:top w:val="none" w:sz="0" w:space="0" w:color="auto"/>
            <w:left w:val="none" w:sz="0" w:space="0" w:color="auto"/>
            <w:bottom w:val="none" w:sz="0" w:space="0" w:color="auto"/>
            <w:right w:val="none" w:sz="0" w:space="0" w:color="auto"/>
          </w:divBdr>
        </w:div>
        <w:div w:id="544217224">
          <w:marLeft w:val="640"/>
          <w:marRight w:val="0"/>
          <w:marTop w:val="0"/>
          <w:marBottom w:val="0"/>
          <w:divBdr>
            <w:top w:val="none" w:sz="0" w:space="0" w:color="auto"/>
            <w:left w:val="none" w:sz="0" w:space="0" w:color="auto"/>
            <w:bottom w:val="none" w:sz="0" w:space="0" w:color="auto"/>
            <w:right w:val="none" w:sz="0" w:space="0" w:color="auto"/>
          </w:divBdr>
        </w:div>
        <w:div w:id="990131740">
          <w:marLeft w:val="640"/>
          <w:marRight w:val="0"/>
          <w:marTop w:val="0"/>
          <w:marBottom w:val="0"/>
          <w:divBdr>
            <w:top w:val="none" w:sz="0" w:space="0" w:color="auto"/>
            <w:left w:val="none" w:sz="0" w:space="0" w:color="auto"/>
            <w:bottom w:val="none" w:sz="0" w:space="0" w:color="auto"/>
            <w:right w:val="none" w:sz="0" w:space="0" w:color="auto"/>
          </w:divBdr>
        </w:div>
        <w:div w:id="281883146">
          <w:marLeft w:val="640"/>
          <w:marRight w:val="0"/>
          <w:marTop w:val="0"/>
          <w:marBottom w:val="0"/>
          <w:divBdr>
            <w:top w:val="none" w:sz="0" w:space="0" w:color="auto"/>
            <w:left w:val="none" w:sz="0" w:space="0" w:color="auto"/>
            <w:bottom w:val="none" w:sz="0" w:space="0" w:color="auto"/>
            <w:right w:val="none" w:sz="0" w:space="0" w:color="auto"/>
          </w:divBdr>
        </w:div>
        <w:div w:id="290016400">
          <w:marLeft w:val="640"/>
          <w:marRight w:val="0"/>
          <w:marTop w:val="0"/>
          <w:marBottom w:val="0"/>
          <w:divBdr>
            <w:top w:val="none" w:sz="0" w:space="0" w:color="auto"/>
            <w:left w:val="none" w:sz="0" w:space="0" w:color="auto"/>
            <w:bottom w:val="none" w:sz="0" w:space="0" w:color="auto"/>
            <w:right w:val="none" w:sz="0" w:space="0" w:color="auto"/>
          </w:divBdr>
        </w:div>
        <w:div w:id="704603823">
          <w:marLeft w:val="640"/>
          <w:marRight w:val="0"/>
          <w:marTop w:val="0"/>
          <w:marBottom w:val="0"/>
          <w:divBdr>
            <w:top w:val="none" w:sz="0" w:space="0" w:color="auto"/>
            <w:left w:val="none" w:sz="0" w:space="0" w:color="auto"/>
            <w:bottom w:val="none" w:sz="0" w:space="0" w:color="auto"/>
            <w:right w:val="none" w:sz="0" w:space="0" w:color="auto"/>
          </w:divBdr>
        </w:div>
        <w:div w:id="188875139">
          <w:marLeft w:val="640"/>
          <w:marRight w:val="0"/>
          <w:marTop w:val="0"/>
          <w:marBottom w:val="0"/>
          <w:divBdr>
            <w:top w:val="none" w:sz="0" w:space="0" w:color="auto"/>
            <w:left w:val="none" w:sz="0" w:space="0" w:color="auto"/>
            <w:bottom w:val="none" w:sz="0" w:space="0" w:color="auto"/>
            <w:right w:val="none" w:sz="0" w:space="0" w:color="auto"/>
          </w:divBdr>
        </w:div>
        <w:div w:id="443115881">
          <w:marLeft w:val="640"/>
          <w:marRight w:val="0"/>
          <w:marTop w:val="0"/>
          <w:marBottom w:val="0"/>
          <w:divBdr>
            <w:top w:val="none" w:sz="0" w:space="0" w:color="auto"/>
            <w:left w:val="none" w:sz="0" w:space="0" w:color="auto"/>
            <w:bottom w:val="none" w:sz="0" w:space="0" w:color="auto"/>
            <w:right w:val="none" w:sz="0" w:space="0" w:color="auto"/>
          </w:divBdr>
        </w:div>
        <w:div w:id="1632053234">
          <w:marLeft w:val="640"/>
          <w:marRight w:val="0"/>
          <w:marTop w:val="0"/>
          <w:marBottom w:val="0"/>
          <w:divBdr>
            <w:top w:val="none" w:sz="0" w:space="0" w:color="auto"/>
            <w:left w:val="none" w:sz="0" w:space="0" w:color="auto"/>
            <w:bottom w:val="none" w:sz="0" w:space="0" w:color="auto"/>
            <w:right w:val="none" w:sz="0" w:space="0" w:color="auto"/>
          </w:divBdr>
        </w:div>
      </w:divsChild>
    </w:div>
    <w:div w:id="1502115609">
      <w:marLeft w:val="640"/>
      <w:marRight w:val="0"/>
      <w:marTop w:val="0"/>
      <w:marBottom w:val="0"/>
      <w:divBdr>
        <w:top w:val="none" w:sz="0" w:space="0" w:color="auto"/>
        <w:left w:val="none" w:sz="0" w:space="0" w:color="auto"/>
        <w:bottom w:val="none" w:sz="0" w:space="0" w:color="auto"/>
        <w:right w:val="none" w:sz="0" w:space="0" w:color="auto"/>
      </w:divBdr>
    </w:div>
    <w:div w:id="1502548298">
      <w:marLeft w:val="640"/>
      <w:marRight w:val="0"/>
      <w:marTop w:val="0"/>
      <w:marBottom w:val="0"/>
      <w:divBdr>
        <w:top w:val="none" w:sz="0" w:space="0" w:color="auto"/>
        <w:left w:val="none" w:sz="0" w:space="0" w:color="auto"/>
        <w:bottom w:val="none" w:sz="0" w:space="0" w:color="auto"/>
        <w:right w:val="none" w:sz="0" w:space="0" w:color="auto"/>
      </w:divBdr>
    </w:div>
    <w:div w:id="1503742745">
      <w:marLeft w:val="640"/>
      <w:marRight w:val="0"/>
      <w:marTop w:val="0"/>
      <w:marBottom w:val="0"/>
      <w:divBdr>
        <w:top w:val="none" w:sz="0" w:space="0" w:color="auto"/>
        <w:left w:val="none" w:sz="0" w:space="0" w:color="auto"/>
        <w:bottom w:val="none" w:sz="0" w:space="0" w:color="auto"/>
        <w:right w:val="none" w:sz="0" w:space="0" w:color="auto"/>
      </w:divBdr>
    </w:div>
    <w:div w:id="1505785068">
      <w:marLeft w:val="640"/>
      <w:marRight w:val="0"/>
      <w:marTop w:val="0"/>
      <w:marBottom w:val="0"/>
      <w:divBdr>
        <w:top w:val="none" w:sz="0" w:space="0" w:color="auto"/>
        <w:left w:val="none" w:sz="0" w:space="0" w:color="auto"/>
        <w:bottom w:val="none" w:sz="0" w:space="0" w:color="auto"/>
        <w:right w:val="none" w:sz="0" w:space="0" w:color="auto"/>
      </w:divBdr>
    </w:div>
    <w:div w:id="1507013809">
      <w:marLeft w:val="640"/>
      <w:marRight w:val="0"/>
      <w:marTop w:val="0"/>
      <w:marBottom w:val="0"/>
      <w:divBdr>
        <w:top w:val="none" w:sz="0" w:space="0" w:color="auto"/>
        <w:left w:val="none" w:sz="0" w:space="0" w:color="auto"/>
        <w:bottom w:val="none" w:sz="0" w:space="0" w:color="auto"/>
        <w:right w:val="none" w:sz="0" w:space="0" w:color="auto"/>
      </w:divBdr>
    </w:div>
    <w:div w:id="1508254806">
      <w:marLeft w:val="640"/>
      <w:marRight w:val="0"/>
      <w:marTop w:val="0"/>
      <w:marBottom w:val="0"/>
      <w:divBdr>
        <w:top w:val="none" w:sz="0" w:space="0" w:color="auto"/>
        <w:left w:val="none" w:sz="0" w:space="0" w:color="auto"/>
        <w:bottom w:val="none" w:sz="0" w:space="0" w:color="auto"/>
        <w:right w:val="none" w:sz="0" w:space="0" w:color="auto"/>
      </w:divBdr>
    </w:div>
    <w:div w:id="1508978453">
      <w:marLeft w:val="640"/>
      <w:marRight w:val="0"/>
      <w:marTop w:val="0"/>
      <w:marBottom w:val="0"/>
      <w:divBdr>
        <w:top w:val="none" w:sz="0" w:space="0" w:color="auto"/>
        <w:left w:val="none" w:sz="0" w:space="0" w:color="auto"/>
        <w:bottom w:val="none" w:sz="0" w:space="0" w:color="auto"/>
        <w:right w:val="none" w:sz="0" w:space="0" w:color="auto"/>
      </w:divBdr>
    </w:div>
    <w:div w:id="1509707468">
      <w:marLeft w:val="640"/>
      <w:marRight w:val="0"/>
      <w:marTop w:val="0"/>
      <w:marBottom w:val="0"/>
      <w:divBdr>
        <w:top w:val="none" w:sz="0" w:space="0" w:color="auto"/>
        <w:left w:val="none" w:sz="0" w:space="0" w:color="auto"/>
        <w:bottom w:val="none" w:sz="0" w:space="0" w:color="auto"/>
        <w:right w:val="none" w:sz="0" w:space="0" w:color="auto"/>
      </w:divBdr>
    </w:div>
    <w:div w:id="1511480544">
      <w:marLeft w:val="640"/>
      <w:marRight w:val="0"/>
      <w:marTop w:val="0"/>
      <w:marBottom w:val="0"/>
      <w:divBdr>
        <w:top w:val="none" w:sz="0" w:space="0" w:color="auto"/>
        <w:left w:val="none" w:sz="0" w:space="0" w:color="auto"/>
        <w:bottom w:val="none" w:sz="0" w:space="0" w:color="auto"/>
        <w:right w:val="none" w:sz="0" w:space="0" w:color="auto"/>
      </w:divBdr>
    </w:div>
    <w:div w:id="1511867553">
      <w:bodyDiv w:val="1"/>
      <w:marLeft w:val="0"/>
      <w:marRight w:val="0"/>
      <w:marTop w:val="0"/>
      <w:marBottom w:val="0"/>
      <w:divBdr>
        <w:top w:val="none" w:sz="0" w:space="0" w:color="auto"/>
        <w:left w:val="none" w:sz="0" w:space="0" w:color="auto"/>
        <w:bottom w:val="none" w:sz="0" w:space="0" w:color="auto"/>
        <w:right w:val="none" w:sz="0" w:space="0" w:color="auto"/>
      </w:divBdr>
      <w:divsChild>
        <w:div w:id="2128155891">
          <w:marLeft w:val="640"/>
          <w:marRight w:val="0"/>
          <w:marTop w:val="0"/>
          <w:marBottom w:val="0"/>
          <w:divBdr>
            <w:top w:val="none" w:sz="0" w:space="0" w:color="auto"/>
            <w:left w:val="none" w:sz="0" w:space="0" w:color="auto"/>
            <w:bottom w:val="none" w:sz="0" w:space="0" w:color="auto"/>
            <w:right w:val="none" w:sz="0" w:space="0" w:color="auto"/>
          </w:divBdr>
        </w:div>
        <w:div w:id="655689374">
          <w:marLeft w:val="640"/>
          <w:marRight w:val="0"/>
          <w:marTop w:val="0"/>
          <w:marBottom w:val="0"/>
          <w:divBdr>
            <w:top w:val="none" w:sz="0" w:space="0" w:color="auto"/>
            <w:left w:val="none" w:sz="0" w:space="0" w:color="auto"/>
            <w:bottom w:val="none" w:sz="0" w:space="0" w:color="auto"/>
            <w:right w:val="none" w:sz="0" w:space="0" w:color="auto"/>
          </w:divBdr>
        </w:div>
        <w:div w:id="1039016247">
          <w:marLeft w:val="640"/>
          <w:marRight w:val="0"/>
          <w:marTop w:val="0"/>
          <w:marBottom w:val="0"/>
          <w:divBdr>
            <w:top w:val="none" w:sz="0" w:space="0" w:color="auto"/>
            <w:left w:val="none" w:sz="0" w:space="0" w:color="auto"/>
            <w:bottom w:val="none" w:sz="0" w:space="0" w:color="auto"/>
            <w:right w:val="none" w:sz="0" w:space="0" w:color="auto"/>
          </w:divBdr>
        </w:div>
        <w:div w:id="1026298980">
          <w:marLeft w:val="640"/>
          <w:marRight w:val="0"/>
          <w:marTop w:val="0"/>
          <w:marBottom w:val="0"/>
          <w:divBdr>
            <w:top w:val="none" w:sz="0" w:space="0" w:color="auto"/>
            <w:left w:val="none" w:sz="0" w:space="0" w:color="auto"/>
            <w:bottom w:val="none" w:sz="0" w:space="0" w:color="auto"/>
            <w:right w:val="none" w:sz="0" w:space="0" w:color="auto"/>
          </w:divBdr>
        </w:div>
        <w:div w:id="385295395">
          <w:marLeft w:val="640"/>
          <w:marRight w:val="0"/>
          <w:marTop w:val="0"/>
          <w:marBottom w:val="0"/>
          <w:divBdr>
            <w:top w:val="none" w:sz="0" w:space="0" w:color="auto"/>
            <w:left w:val="none" w:sz="0" w:space="0" w:color="auto"/>
            <w:bottom w:val="none" w:sz="0" w:space="0" w:color="auto"/>
            <w:right w:val="none" w:sz="0" w:space="0" w:color="auto"/>
          </w:divBdr>
        </w:div>
        <w:div w:id="1653217137">
          <w:marLeft w:val="640"/>
          <w:marRight w:val="0"/>
          <w:marTop w:val="0"/>
          <w:marBottom w:val="0"/>
          <w:divBdr>
            <w:top w:val="none" w:sz="0" w:space="0" w:color="auto"/>
            <w:left w:val="none" w:sz="0" w:space="0" w:color="auto"/>
            <w:bottom w:val="none" w:sz="0" w:space="0" w:color="auto"/>
            <w:right w:val="none" w:sz="0" w:space="0" w:color="auto"/>
          </w:divBdr>
        </w:div>
        <w:div w:id="1147825058">
          <w:marLeft w:val="640"/>
          <w:marRight w:val="0"/>
          <w:marTop w:val="0"/>
          <w:marBottom w:val="0"/>
          <w:divBdr>
            <w:top w:val="none" w:sz="0" w:space="0" w:color="auto"/>
            <w:left w:val="none" w:sz="0" w:space="0" w:color="auto"/>
            <w:bottom w:val="none" w:sz="0" w:space="0" w:color="auto"/>
            <w:right w:val="none" w:sz="0" w:space="0" w:color="auto"/>
          </w:divBdr>
        </w:div>
        <w:div w:id="633870453">
          <w:marLeft w:val="640"/>
          <w:marRight w:val="0"/>
          <w:marTop w:val="0"/>
          <w:marBottom w:val="0"/>
          <w:divBdr>
            <w:top w:val="none" w:sz="0" w:space="0" w:color="auto"/>
            <w:left w:val="none" w:sz="0" w:space="0" w:color="auto"/>
            <w:bottom w:val="none" w:sz="0" w:space="0" w:color="auto"/>
            <w:right w:val="none" w:sz="0" w:space="0" w:color="auto"/>
          </w:divBdr>
        </w:div>
        <w:div w:id="1858739184">
          <w:marLeft w:val="640"/>
          <w:marRight w:val="0"/>
          <w:marTop w:val="0"/>
          <w:marBottom w:val="0"/>
          <w:divBdr>
            <w:top w:val="none" w:sz="0" w:space="0" w:color="auto"/>
            <w:left w:val="none" w:sz="0" w:space="0" w:color="auto"/>
            <w:bottom w:val="none" w:sz="0" w:space="0" w:color="auto"/>
            <w:right w:val="none" w:sz="0" w:space="0" w:color="auto"/>
          </w:divBdr>
        </w:div>
        <w:div w:id="1826816336">
          <w:marLeft w:val="640"/>
          <w:marRight w:val="0"/>
          <w:marTop w:val="0"/>
          <w:marBottom w:val="0"/>
          <w:divBdr>
            <w:top w:val="none" w:sz="0" w:space="0" w:color="auto"/>
            <w:left w:val="none" w:sz="0" w:space="0" w:color="auto"/>
            <w:bottom w:val="none" w:sz="0" w:space="0" w:color="auto"/>
            <w:right w:val="none" w:sz="0" w:space="0" w:color="auto"/>
          </w:divBdr>
        </w:div>
        <w:div w:id="172499855">
          <w:marLeft w:val="640"/>
          <w:marRight w:val="0"/>
          <w:marTop w:val="0"/>
          <w:marBottom w:val="0"/>
          <w:divBdr>
            <w:top w:val="none" w:sz="0" w:space="0" w:color="auto"/>
            <w:left w:val="none" w:sz="0" w:space="0" w:color="auto"/>
            <w:bottom w:val="none" w:sz="0" w:space="0" w:color="auto"/>
            <w:right w:val="none" w:sz="0" w:space="0" w:color="auto"/>
          </w:divBdr>
        </w:div>
        <w:div w:id="141848225">
          <w:marLeft w:val="640"/>
          <w:marRight w:val="0"/>
          <w:marTop w:val="0"/>
          <w:marBottom w:val="0"/>
          <w:divBdr>
            <w:top w:val="none" w:sz="0" w:space="0" w:color="auto"/>
            <w:left w:val="none" w:sz="0" w:space="0" w:color="auto"/>
            <w:bottom w:val="none" w:sz="0" w:space="0" w:color="auto"/>
            <w:right w:val="none" w:sz="0" w:space="0" w:color="auto"/>
          </w:divBdr>
        </w:div>
        <w:div w:id="1209952164">
          <w:marLeft w:val="640"/>
          <w:marRight w:val="0"/>
          <w:marTop w:val="0"/>
          <w:marBottom w:val="0"/>
          <w:divBdr>
            <w:top w:val="none" w:sz="0" w:space="0" w:color="auto"/>
            <w:left w:val="none" w:sz="0" w:space="0" w:color="auto"/>
            <w:bottom w:val="none" w:sz="0" w:space="0" w:color="auto"/>
            <w:right w:val="none" w:sz="0" w:space="0" w:color="auto"/>
          </w:divBdr>
        </w:div>
        <w:div w:id="1449395725">
          <w:marLeft w:val="640"/>
          <w:marRight w:val="0"/>
          <w:marTop w:val="0"/>
          <w:marBottom w:val="0"/>
          <w:divBdr>
            <w:top w:val="none" w:sz="0" w:space="0" w:color="auto"/>
            <w:left w:val="none" w:sz="0" w:space="0" w:color="auto"/>
            <w:bottom w:val="none" w:sz="0" w:space="0" w:color="auto"/>
            <w:right w:val="none" w:sz="0" w:space="0" w:color="auto"/>
          </w:divBdr>
        </w:div>
        <w:div w:id="1256132653">
          <w:marLeft w:val="640"/>
          <w:marRight w:val="0"/>
          <w:marTop w:val="0"/>
          <w:marBottom w:val="0"/>
          <w:divBdr>
            <w:top w:val="none" w:sz="0" w:space="0" w:color="auto"/>
            <w:left w:val="none" w:sz="0" w:space="0" w:color="auto"/>
            <w:bottom w:val="none" w:sz="0" w:space="0" w:color="auto"/>
            <w:right w:val="none" w:sz="0" w:space="0" w:color="auto"/>
          </w:divBdr>
        </w:div>
        <w:div w:id="1919712319">
          <w:marLeft w:val="640"/>
          <w:marRight w:val="0"/>
          <w:marTop w:val="0"/>
          <w:marBottom w:val="0"/>
          <w:divBdr>
            <w:top w:val="none" w:sz="0" w:space="0" w:color="auto"/>
            <w:left w:val="none" w:sz="0" w:space="0" w:color="auto"/>
            <w:bottom w:val="none" w:sz="0" w:space="0" w:color="auto"/>
            <w:right w:val="none" w:sz="0" w:space="0" w:color="auto"/>
          </w:divBdr>
        </w:div>
        <w:div w:id="942036699">
          <w:marLeft w:val="640"/>
          <w:marRight w:val="0"/>
          <w:marTop w:val="0"/>
          <w:marBottom w:val="0"/>
          <w:divBdr>
            <w:top w:val="none" w:sz="0" w:space="0" w:color="auto"/>
            <w:left w:val="none" w:sz="0" w:space="0" w:color="auto"/>
            <w:bottom w:val="none" w:sz="0" w:space="0" w:color="auto"/>
            <w:right w:val="none" w:sz="0" w:space="0" w:color="auto"/>
          </w:divBdr>
        </w:div>
        <w:div w:id="689573708">
          <w:marLeft w:val="640"/>
          <w:marRight w:val="0"/>
          <w:marTop w:val="0"/>
          <w:marBottom w:val="0"/>
          <w:divBdr>
            <w:top w:val="none" w:sz="0" w:space="0" w:color="auto"/>
            <w:left w:val="none" w:sz="0" w:space="0" w:color="auto"/>
            <w:bottom w:val="none" w:sz="0" w:space="0" w:color="auto"/>
            <w:right w:val="none" w:sz="0" w:space="0" w:color="auto"/>
          </w:divBdr>
        </w:div>
        <w:div w:id="1631351678">
          <w:marLeft w:val="640"/>
          <w:marRight w:val="0"/>
          <w:marTop w:val="0"/>
          <w:marBottom w:val="0"/>
          <w:divBdr>
            <w:top w:val="none" w:sz="0" w:space="0" w:color="auto"/>
            <w:left w:val="none" w:sz="0" w:space="0" w:color="auto"/>
            <w:bottom w:val="none" w:sz="0" w:space="0" w:color="auto"/>
            <w:right w:val="none" w:sz="0" w:space="0" w:color="auto"/>
          </w:divBdr>
        </w:div>
        <w:div w:id="531186614">
          <w:marLeft w:val="640"/>
          <w:marRight w:val="0"/>
          <w:marTop w:val="0"/>
          <w:marBottom w:val="0"/>
          <w:divBdr>
            <w:top w:val="none" w:sz="0" w:space="0" w:color="auto"/>
            <w:left w:val="none" w:sz="0" w:space="0" w:color="auto"/>
            <w:bottom w:val="none" w:sz="0" w:space="0" w:color="auto"/>
            <w:right w:val="none" w:sz="0" w:space="0" w:color="auto"/>
          </w:divBdr>
        </w:div>
        <w:div w:id="262304304">
          <w:marLeft w:val="640"/>
          <w:marRight w:val="0"/>
          <w:marTop w:val="0"/>
          <w:marBottom w:val="0"/>
          <w:divBdr>
            <w:top w:val="none" w:sz="0" w:space="0" w:color="auto"/>
            <w:left w:val="none" w:sz="0" w:space="0" w:color="auto"/>
            <w:bottom w:val="none" w:sz="0" w:space="0" w:color="auto"/>
            <w:right w:val="none" w:sz="0" w:space="0" w:color="auto"/>
          </w:divBdr>
        </w:div>
        <w:div w:id="2032098864">
          <w:marLeft w:val="640"/>
          <w:marRight w:val="0"/>
          <w:marTop w:val="0"/>
          <w:marBottom w:val="0"/>
          <w:divBdr>
            <w:top w:val="none" w:sz="0" w:space="0" w:color="auto"/>
            <w:left w:val="none" w:sz="0" w:space="0" w:color="auto"/>
            <w:bottom w:val="none" w:sz="0" w:space="0" w:color="auto"/>
            <w:right w:val="none" w:sz="0" w:space="0" w:color="auto"/>
          </w:divBdr>
        </w:div>
        <w:div w:id="1566376014">
          <w:marLeft w:val="640"/>
          <w:marRight w:val="0"/>
          <w:marTop w:val="0"/>
          <w:marBottom w:val="0"/>
          <w:divBdr>
            <w:top w:val="none" w:sz="0" w:space="0" w:color="auto"/>
            <w:left w:val="none" w:sz="0" w:space="0" w:color="auto"/>
            <w:bottom w:val="none" w:sz="0" w:space="0" w:color="auto"/>
            <w:right w:val="none" w:sz="0" w:space="0" w:color="auto"/>
          </w:divBdr>
        </w:div>
        <w:div w:id="1814327602">
          <w:marLeft w:val="640"/>
          <w:marRight w:val="0"/>
          <w:marTop w:val="0"/>
          <w:marBottom w:val="0"/>
          <w:divBdr>
            <w:top w:val="none" w:sz="0" w:space="0" w:color="auto"/>
            <w:left w:val="none" w:sz="0" w:space="0" w:color="auto"/>
            <w:bottom w:val="none" w:sz="0" w:space="0" w:color="auto"/>
            <w:right w:val="none" w:sz="0" w:space="0" w:color="auto"/>
          </w:divBdr>
        </w:div>
        <w:div w:id="496455494">
          <w:marLeft w:val="640"/>
          <w:marRight w:val="0"/>
          <w:marTop w:val="0"/>
          <w:marBottom w:val="0"/>
          <w:divBdr>
            <w:top w:val="none" w:sz="0" w:space="0" w:color="auto"/>
            <w:left w:val="none" w:sz="0" w:space="0" w:color="auto"/>
            <w:bottom w:val="none" w:sz="0" w:space="0" w:color="auto"/>
            <w:right w:val="none" w:sz="0" w:space="0" w:color="auto"/>
          </w:divBdr>
        </w:div>
        <w:div w:id="524708958">
          <w:marLeft w:val="640"/>
          <w:marRight w:val="0"/>
          <w:marTop w:val="0"/>
          <w:marBottom w:val="0"/>
          <w:divBdr>
            <w:top w:val="none" w:sz="0" w:space="0" w:color="auto"/>
            <w:left w:val="none" w:sz="0" w:space="0" w:color="auto"/>
            <w:bottom w:val="none" w:sz="0" w:space="0" w:color="auto"/>
            <w:right w:val="none" w:sz="0" w:space="0" w:color="auto"/>
          </w:divBdr>
        </w:div>
        <w:div w:id="1038894502">
          <w:marLeft w:val="640"/>
          <w:marRight w:val="0"/>
          <w:marTop w:val="0"/>
          <w:marBottom w:val="0"/>
          <w:divBdr>
            <w:top w:val="none" w:sz="0" w:space="0" w:color="auto"/>
            <w:left w:val="none" w:sz="0" w:space="0" w:color="auto"/>
            <w:bottom w:val="none" w:sz="0" w:space="0" w:color="auto"/>
            <w:right w:val="none" w:sz="0" w:space="0" w:color="auto"/>
          </w:divBdr>
        </w:div>
        <w:div w:id="2108650478">
          <w:marLeft w:val="640"/>
          <w:marRight w:val="0"/>
          <w:marTop w:val="0"/>
          <w:marBottom w:val="0"/>
          <w:divBdr>
            <w:top w:val="none" w:sz="0" w:space="0" w:color="auto"/>
            <w:left w:val="none" w:sz="0" w:space="0" w:color="auto"/>
            <w:bottom w:val="none" w:sz="0" w:space="0" w:color="auto"/>
            <w:right w:val="none" w:sz="0" w:space="0" w:color="auto"/>
          </w:divBdr>
        </w:div>
        <w:div w:id="756055548">
          <w:marLeft w:val="640"/>
          <w:marRight w:val="0"/>
          <w:marTop w:val="0"/>
          <w:marBottom w:val="0"/>
          <w:divBdr>
            <w:top w:val="none" w:sz="0" w:space="0" w:color="auto"/>
            <w:left w:val="none" w:sz="0" w:space="0" w:color="auto"/>
            <w:bottom w:val="none" w:sz="0" w:space="0" w:color="auto"/>
            <w:right w:val="none" w:sz="0" w:space="0" w:color="auto"/>
          </w:divBdr>
        </w:div>
        <w:div w:id="1004091023">
          <w:marLeft w:val="640"/>
          <w:marRight w:val="0"/>
          <w:marTop w:val="0"/>
          <w:marBottom w:val="0"/>
          <w:divBdr>
            <w:top w:val="none" w:sz="0" w:space="0" w:color="auto"/>
            <w:left w:val="none" w:sz="0" w:space="0" w:color="auto"/>
            <w:bottom w:val="none" w:sz="0" w:space="0" w:color="auto"/>
            <w:right w:val="none" w:sz="0" w:space="0" w:color="auto"/>
          </w:divBdr>
        </w:div>
        <w:div w:id="1858885595">
          <w:marLeft w:val="640"/>
          <w:marRight w:val="0"/>
          <w:marTop w:val="0"/>
          <w:marBottom w:val="0"/>
          <w:divBdr>
            <w:top w:val="none" w:sz="0" w:space="0" w:color="auto"/>
            <w:left w:val="none" w:sz="0" w:space="0" w:color="auto"/>
            <w:bottom w:val="none" w:sz="0" w:space="0" w:color="auto"/>
            <w:right w:val="none" w:sz="0" w:space="0" w:color="auto"/>
          </w:divBdr>
        </w:div>
        <w:div w:id="1713381914">
          <w:marLeft w:val="640"/>
          <w:marRight w:val="0"/>
          <w:marTop w:val="0"/>
          <w:marBottom w:val="0"/>
          <w:divBdr>
            <w:top w:val="none" w:sz="0" w:space="0" w:color="auto"/>
            <w:left w:val="none" w:sz="0" w:space="0" w:color="auto"/>
            <w:bottom w:val="none" w:sz="0" w:space="0" w:color="auto"/>
            <w:right w:val="none" w:sz="0" w:space="0" w:color="auto"/>
          </w:divBdr>
        </w:div>
        <w:div w:id="995108946">
          <w:marLeft w:val="640"/>
          <w:marRight w:val="0"/>
          <w:marTop w:val="0"/>
          <w:marBottom w:val="0"/>
          <w:divBdr>
            <w:top w:val="none" w:sz="0" w:space="0" w:color="auto"/>
            <w:left w:val="none" w:sz="0" w:space="0" w:color="auto"/>
            <w:bottom w:val="none" w:sz="0" w:space="0" w:color="auto"/>
            <w:right w:val="none" w:sz="0" w:space="0" w:color="auto"/>
          </w:divBdr>
        </w:div>
        <w:div w:id="1225020370">
          <w:marLeft w:val="640"/>
          <w:marRight w:val="0"/>
          <w:marTop w:val="0"/>
          <w:marBottom w:val="0"/>
          <w:divBdr>
            <w:top w:val="none" w:sz="0" w:space="0" w:color="auto"/>
            <w:left w:val="none" w:sz="0" w:space="0" w:color="auto"/>
            <w:bottom w:val="none" w:sz="0" w:space="0" w:color="auto"/>
            <w:right w:val="none" w:sz="0" w:space="0" w:color="auto"/>
          </w:divBdr>
        </w:div>
        <w:div w:id="1931547481">
          <w:marLeft w:val="640"/>
          <w:marRight w:val="0"/>
          <w:marTop w:val="0"/>
          <w:marBottom w:val="0"/>
          <w:divBdr>
            <w:top w:val="none" w:sz="0" w:space="0" w:color="auto"/>
            <w:left w:val="none" w:sz="0" w:space="0" w:color="auto"/>
            <w:bottom w:val="none" w:sz="0" w:space="0" w:color="auto"/>
            <w:right w:val="none" w:sz="0" w:space="0" w:color="auto"/>
          </w:divBdr>
        </w:div>
        <w:div w:id="1273517682">
          <w:marLeft w:val="640"/>
          <w:marRight w:val="0"/>
          <w:marTop w:val="0"/>
          <w:marBottom w:val="0"/>
          <w:divBdr>
            <w:top w:val="none" w:sz="0" w:space="0" w:color="auto"/>
            <w:left w:val="none" w:sz="0" w:space="0" w:color="auto"/>
            <w:bottom w:val="none" w:sz="0" w:space="0" w:color="auto"/>
            <w:right w:val="none" w:sz="0" w:space="0" w:color="auto"/>
          </w:divBdr>
        </w:div>
        <w:div w:id="1248618182">
          <w:marLeft w:val="640"/>
          <w:marRight w:val="0"/>
          <w:marTop w:val="0"/>
          <w:marBottom w:val="0"/>
          <w:divBdr>
            <w:top w:val="none" w:sz="0" w:space="0" w:color="auto"/>
            <w:left w:val="none" w:sz="0" w:space="0" w:color="auto"/>
            <w:bottom w:val="none" w:sz="0" w:space="0" w:color="auto"/>
            <w:right w:val="none" w:sz="0" w:space="0" w:color="auto"/>
          </w:divBdr>
        </w:div>
        <w:div w:id="353968775">
          <w:marLeft w:val="640"/>
          <w:marRight w:val="0"/>
          <w:marTop w:val="0"/>
          <w:marBottom w:val="0"/>
          <w:divBdr>
            <w:top w:val="none" w:sz="0" w:space="0" w:color="auto"/>
            <w:left w:val="none" w:sz="0" w:space="0" w:color="auto"/>
            <w:bottom w:val="none" w:sz="0" w:space="0" w:color="auto"/>
            <w:right w:val="none" w:sz="0" w:space="0" w:color="auto"/>
          </w:divBdr>
        </w:div>
        <w:div w:id="162015000">
          <w:marLeft w:val="640"/>
          <w:marRight w:val="0"/>
          <w:marTop w:val="0"/>
          <w:marBottom w:val="0"/>
          <w:divBdr>
            <w:top w:val="none" w:sz="0" w:space="0" w:color="auto"/>
            <w:left w:val="none" w:sz="0" w:space="0" w:color="auto"/>
            <w:bottom w:val="none" w:sz="0" w:space="0" w:color="auto"/>
            <w:right w:val="none" w:sz="0" w:space="0" w:color="auto"/>
          </w:divBdr>
        </w:div>
        <w:div w:id="542257753">
          <w:marLeft w:val="640"/>
          <w:marRight w:val="0"/>
          <w:marTop w:val="0"/>
          <w:marBottom w:val="0"/>
          <w:divBdr>
            <w:top w:val="none" w:sz="0" w:space="0" w:color="auto"/>
            <w:left w:val="none" w:sz="0" w:space="0" w:color="auto"/>
            <w:bottom w:val="none" w:sz="0" w:space="0" w:color="auto"/>
            <w:right w:val="none" w:sz="0" w:space="0" w:color="auto"/>
          </w:divBdr>
        </w:div>
        <w:div w:id="1822235694">
          <w:marLeft w:val="640"/>
          <w:marRight w:val="0"/>
          <w:marTop w:val="0"/>
          <w:marBottom w:val="0"/>
          <w:divBdr>
            <w:top w:val="none" w:sz="0" w:space="0" w:color="auto"/>
            <w:left w:val="none" w:sz="0" w:space="0" w:color="auto"/>
            <w:bottom w:val="none" w:sz="0" w:space="0" w:color="auto"/>
            <w:right w:val="none" w:sz="0" w:space="0" w:color="auto"/>
          </w:divBdr>
        </w:div>
        <w:div w:id="1858301362">
          <w:marLeft w:val="640"/>
          <w:marRight w:val="0"/>
          <w:marTop w:val="0"/>
          <w:marBottom w:val="0"/>
          <w:divBdr>
            <w:top w:val="none" w:sz="0" w:space="0" w:color="auto"/>
            <w:left w:val="none" w:sz="0" w:space="0" w:color="auto"/>
            <w:bottom w:val="none" w:sz="0" w:space="0" w:color="auto"/>
            <w:right w:val="none" w:sz="0" w:space="0" w:color="auto"/>
          </w:divBdr>
        </w:div>
        <w:div w:id="165559872">
          <w:marLeft w:val="640"/>
          <w:marRight w:val="0"/>
          <w:marTop w:val="0"/>
          <w:marBottom w:val="0"/>
          <w:divBdr>
            <w:top w:val="none" w:sz="0" w:space="0" w:color="auto"/>
            <w:left w:val="none" w:sz="0" w:space="0" w:color="auto"/>
            <w:bottom w:val="none" w:sz="0" w:space="0" w:color="auto"/>
            <w:right w:val="none" w:sz="0" w:space="0" w:color="auto"/>
          </w:divBdr>
        </w:div>
        <w:div w:id="1527645158">
          <w:marLeft w:val="640"/>
          <w:marRight w:val="0"/>
          <w:marTop w:val="0"/>
          <w:marBottom w:val="0"/>
          <w:divBdr>
            <w:top w:val="none" w:sz="0" w:space="0" w:color="auto"/>
            <w:left w:val="none" w:sz="0" w:space="0" w:color="auto"/>
            <w:bottom w:val="none" w:sz="0" w:space="0" w:color="auto"/>
            <w:right w:val="none" w:sz="0" w:space="0" w:color="auto"/>
          </w:divBdr>
        </w:div>
        <w:div w:id="85347208">
          <w:marLeft w:val="640"/>
          <w:marRight w:val="0"/>
          <w:marTop w:val="0"/>
          <w:marBottom w:val="0"/>
          <w:divBdr>
            <w:top w:val="none" w:sz="0" w:space="0" w:color="auto"/>
            <w:left w:val="none" w:sz="0" w:space="0" w:color="auto"/>
            <w:bottom w:val="none" w:sz="0" w:space="0" w:color="auto"/>
            <w:right w:val="none" w:sz="0" w:space="0" w:color="auto"/>
          </w:divBdr>
        </w:div>
        <w:div w:id="595675915">
          <w:marLeft w:val="640"/>
          <w:marRight w:val="0"/>
          <w:marTop w:val="0"/>
          <w:marBottom w:val="0"/>
          <w:divBdr>
            <w:top w:val="none" w:sz="0" w:space="0" w:color="auto"/>
            <w:left w:val="none" w:sz="0" w:space="0" w:color="auto"/>
            <w:bottom w:val="none" w:sz="0" w:space="0" w:color="auto"/>
            <w:right w:val="none" w:sz="0" w:space="0" w:color="auto"/>
          </w:divBdr>
        </w:div>
        <w:div w:id="1217469836">
          <w:marLeft w:val="640"/>
          <w:marRight w:val="0"/>
          <w:marTop w:val="0"/>
          <w:marBottom w:val="0"/>
          <w:divBdr>
            <w:top w:val="none" w:sz="0" w:space="0" w:color="auto"/>
            <w:left w:val="none" w:sz="0" w:space="0" w:color="auto"/>
            <w:bottom w:val="none" w:sz="0" w:space="0" w:color="auto"/>
            <w:right w:val="none" w:sz="0" w:space="0" w:color="auto"/>
          </w:divBdr>
        </w:div>
        <w:div w:id="913011552">
          <w:marLeft w:val="640"/>
          <w:marRight w:val="0"/>
          <w:marTop w:val="0"/>
          <w:marBottom w:val="0"/>
          <w:divBdr>
            <w:top w:val="none" w:sz="0" w:space="0" w:color="auto"/>
            <w:left w:val="none" w:sz="0" w:space="0" w:color="auto"/>
            <w:bottom w:val="none" w:sz="0" w:space="0" w:color="auto"/>
            <w:right w:val="none" w:sz="0" w:space="0" w:color="auto"/>
          </w:divBdr>
        </w:div>
        <w:div w:id="38208968">
          <w:marLeft w:val="640"/>
          <w:marRight w:val="0"/>
          <w:marTop w:val="0"/>
          <w:marBottom w:val="0"/>
          <w:divBdr>
            <w:top w:val="none" w:sz="0" w:space="0" w:color="auto"/>
            <w:left w:val="none" w:sz="0" w:space="0" w:color="auto"/>
            <w:bottom w:val="none" w:sz="0" w:space="0" w:color="auto"/>
            <w:right w:val="none" w:sz="0" w:space="0" w:color="auto"/>
          </w:divBdr>
        </w:div>
        <w:div w:id="958074433">
          <w:marLeft w:val="640"/>
          <w:marRight w:val="0"/>
          <w:marTop w:val="0"/>
          <w:marBottom w:val="0"/>
          <w:divBdr>
            <w:top w:val="none" w:sz="0" w:space="0" w:color="auto"/>
            <w:left w:val="none" w:sz="0" w:space="0" w:color="auto"/>
            <w:bottom w:val="none" w:sz="0" w:space="0" w:color="auto"/>
            <w:right w:val="none" w:sz="0" w:space="0" w:color="auto"/>
          </w:divBdr>
        </w:div>
        <w:div w:id="75978204">
          <w:marLeft w:val="640"/>
          <w:marRight w:val="0"/>
          <w:marTop w:val="0"/>
          <w:marBottom w:val="0"/>
          <w:divBdr>
            <w:top w:val="none" w:sz="0" w:space="0" w:color="auto"/>
            <w:left w:val="none" w:sz="0" w:space="0" w:color="auto"/>
            <w:bottom w:val="none" w:sz="0" w:space="0" w:color="auto"/>
            <w:right w:val="none" w:sz="0" w:space="0" w:color="auto"/>
          </w:divBdr>
        </w:div>
        <w:div w:id="2126266062">
          <w:marLeft w:val="640"/>
          <w:marRight w:val="0"/>
          <w:marTop w:val="0"/>
          <w:marBottom w:val="0"/>
          <w:divBdr>
            <w:top w:val="none" w:sz="0" w:space="0" w:color="auto"/>
            <w:left w:val="none" w:sz="0" w:space="0" w:color="auto"/>
            <w:bottom w:val="none" w:sz="0" w:space="0" w:color="auto"/>
            <w:right w:val="none" w:sz="0" w:space="0" w:color="auto"/>
          </w:divBdr>
        </w:div>
        <w:div w:id="1586762418">
          <w:marLeft w:val="640"/>
          <w:marRight w:val="0"/>
          <w:marTop w:val="0"/>
          <w:marBottom w:val="0"/>
          <w:divBdr>
            <w:top w:val="none" w:sz="0" w:space="0" w:color="auto"/>
            <w:left w:val="none" w:sz="0" w:space="0" w:color="auto"/>
            <w:bottom w:val="none" w:sz="0" w:space="0" w:color="auto"/>
            <w:right w:val="none" w:sz="0" w:space="0" w:color="auto"/>
          </w:divBdr>
        </w:div>
        <w:div w:id="1559626141">
          <w:marLeft w:val="640"/>
          <w:marRight w:val="0"/>
          <w:marTop w:val="0"/>
          <w:marBottom w:val="0"/>
          <w:divBdr>
            <w:top w:val="none" w:sz="0" w:space="0" w:color="auto"/>
            <w:left w:val="none" w:sz="0" w:space="0" w:color="auto"/>
            <w:bottom w:val="none" w:sz="0" w:space="0" w:color="auto"/>
            <w:right w:val="none" w:sz="0" w:space="0" w:color="auto"/>
          </w:divBdr>
        </w:div>
        <w:div w:id="673995703">
          <w:marLeft w:val="640"/>
          <w:marRight w:val="0"/>
          <w:marTop w:val="0"/>
          <w:marBottom w:val="0"/>
          <w:divBdr>
            <w:top w:val="none" w:sz="0" w:space="0" w:color="auto"/>
            <w:left w:val="none" w:sz="0" w:space="0" w:color="auto"/>
            <w:bottom w:val="none" w:sz="0" w:space="0" w:color="auto"/>
            <w:right w:val="none" w:sz="0" w:space="0" w:color="auto"/>
          </w:divBdr>
        </w:div>
        <w:div w:id="692149878">
          <w:marLeft w:val="640"/>
          <w:marRight w:val="0"/>
          <w:marTop w:val="0"/>
          <w:marBottom w:val="0"/>
          <w:divBdr>
            <w:top w:val="none" w:sz="0" w:space="0" w:color="auto"/>
            <w:left w:val="none" w:sz="0" w:space="0" w:color="auto"/>
            <w:bottom w:val="none" w:sz="0" w:space="0" w:color="auto"/>
            <w:right w:val="none" w:sz="0" w:space="0" w:color="auto"/>
          </w:divBdr>
        </w:div>
        <w:div w:id="472330314">
          <w:marLeft w:val="640"/>
          <w:marRight w:val="0"/>
          <w:marTop w:val="0"/>
          <w:marBottom w:val="0"/>
          <w:divBdr>
            <w:top w:val="none" w:sz="0" w:space="0" w:color="auto"/>
            <w:left w:val="none" w:sz="0" w:space="0" w:color="auto"/>
            <w:bottom w:val="none" w:sz="0" w:space="0" w:color="auto"/>
            <w:right w:val="none" w:sz="0" w:space="0" w:color="auto"/>
          </w:divBdr>
        </w:div>
        <w:div w:id="46420283">
          <w:marLeft w:val="640"/>
          <w:marRight w:val="0"/>
          <w:marTop w:val="0"/>
          <w:marBottom w:val="0"/>
          <w:divBdr>
            <w:top w:val="none" w:sz="0" w:space="0" w:color="auto"/>
            <w:left w:val="none" w:sz="0" w:space="0" w:color="auto"/>
            <w:bottom w:val="none" w:sz="0" w:space="0" w:color="auto"/>
            <w:right w:val="none" w:sz="0" w:space="0" w:color="auto"/>
          </w:divBdr>
        </w:div>
        <w:div w:id="1583102149">
          <w:marLeft w:val="640"/>
          <w:marRight w:val="0"/>
          <w:marTop w:val="0"/>
          <w:marBottom w:val="0"/>
          <w:divBdr>
            <w:top w:val="none" w:sz="0" w:space="0" w:color="auto"/>
            <w:left w:val="none" w:sz="0" w:space="0" w:color="auto"/>
            <w:bottom w:val="none" w:sz="0" w:space="0" w:color="auto"/>
            <w:right w:val="none" w:sz="0" w:space="0" w:color="auto"/>
          </w:divBdr>
        </w:div>
        <w:div w:id="1336113351">
          <w:marLeft w:val="640"/>
          <w:marRight w:val="0"/>
          <w:marTop w:val="0"/>
          <w:marBottom w:val="0"/>
          <w:divBdr>
            <w:top w:val="none" w:sz="0" w:space="0" w:color="auto"/>
            <w:left w:val="none" w:sz="0" w:space="0" w:color="auto"/>
            <w:bottom w:val="none" w:sz="0" w:space="0" w:color="auto"/>
            <w:right w:val="none" w:sz="0" w:space="0" w:color="auto"/>
          </w:divBdr>
        </w:div>
        <w:div w:id="1116292996">
          <w:marLeft w:val="640"/>
          <w:marRight w:val="0"/>
          <w:marTop w:val="0"/>
          <w:marBottom w:val="0"/>
          <w:divBdr>
            <w:top w:val="none" w:sz="0" w:space="0" w:color="auto"/>
            <w:left w:val="none" w:sz="0" w:space="0" w:color="auto"/>
            <w:bottom w:val="none" w:sz="0" w:space="0" w:color="auto"/>
            <w:right w:val="none" w:sz="0" w:space="0" w:color="auto"/>
          </w:divBdr>
        </w:div>
        <w:div w:id="838277591">
          <w:marLeft w:val="640"/>
          <w:marRight w:val="0"/>
          <w:marTop w:val="0"/>
          <w:marBottom w:val="0"/>
          <w:divBdr>
            <w:top w:val="none" w:sz="0" w:space="0" w:color="auto"/>
            <w:left w:val="none" w:sz="0" w:space="0" w:color="auto"/>
            <w:bottom w:val="none" w:sz="0" w:space="0" w:color="auto"/>
            <w:right w:val="none" w:sz="0" w:space="0" w:color="auto"/>
          </w:divBdr>
        </w:div>
        <w:div w:id="1878352944">
          <w:marLeft w:val="640"/>
          <w:marRight w:val="0"/>
          <w:marTop w:val="0"/>
          <w:marBottom w:val="0"/>
          <w:divBdr>
            <w:top w:val="none" w:sz="0" w:space="0" w:color="auto"/>
            <w:left w:val="none" w:sz="0" w:space="0" w:color="auto"/>
            <w:bottom w:val="none" w:sz="0" w:space="0" w:color="auto"/>
            <w:right w:val="none" w:sz="0" w:space="0" w:color="auto"/>
          </w:divBdr>
        </w:div>
        <w:div w:id="1771466846">
          <w:marLeft w:val="640"/>
          <w:marRight w:val="0"/>
          <w:marTop w:val="0"/>
          <w:marBottom w:val="0"/>
          <w:divBdr>
            <w:top w:val="none" w:sz="0" w:space="0" w:color="auto"/>
            <w:left w:val="none" w:sz="0" w:space="0" w:color="auto"/>
            <w:bottom w:val="none" w:sz="0" w:space="0" w:color="auto"/>
            <w:right w:val="none" w:sz="0" w:space="0" w:color="auto"/>
          </w:divBdr>
        </w:div>
        <w:div w:id="218831428">
          <w:marLeft w:val="640"/>
          <w:marRight w:val="0"/>
          <w:marTop w:val="0"/>
          <w:marBottom w:val="0"/>
          <w:divBdr>
            <w:top w:val="none" w:sz="0" w:space="0" w:color="auto"/>
            <w:left w:val="none" w:sz="0" w:space="0" w:color="auto"/>
            <w:bottom w:val="none" w:sz="0" w:space="0" w:color="auto"/>
            <w:right w:val="none" w:sz="0" w:space="0" w:color="auto"/>
          </w:divBdr>
        </w:div>
        <w:div w:id="388312258">
          <w:marLeft w:val="640"/>
          <w:marRight w:val="0"/>
          <w:marTop w:val="0"/>
          <w:marBottom w:val="0"/>
          <w:divBdr>
            <w:top w:val="none" w:sz="0" w:space="0" w:color="auto"/>
            <w:left w:val="none" w:sz="0" w:space="0" w:color="auto"/>
            <w:bottom w:val="none" w:sz="0" w:space="0" w:color="auto"/>
            <w:right w:val="none" w:sz="0" w:space="0" w:color="auto"/>
          </w:divBdr>
        </w:div>
        <w:div w:id="591160782">
          <w:marLeft w:val="640"/>
          <w:marRight w:val="0"/>
          <w:marTop w:val="0"/>
          <w:marBottom w:val="0"/>
          <w:divBdr>
            <w:top w:val="none" w:sz="0" w:space="0" w:color="auto"/>
            <w:left w:val="none" w:sz="0" w:space="0" w:color="auto"/>
            <w:bottom w:val="none" w:sz="0" w:space="0" w:color="auto"/>
            <w:right w:val="none" w:sz="0" w:space="0" w:color="auto"/>
          </w:divBdr>
        </w:div>
        <w:div w:id="1046492510">
          <w:marLeft w:val="640"/>
          <w:marRight w:val="0"/>
          <w:marTop w:val="0"/>
          <w:marBottom w:val="0"/>
          <w:divBdr>
            <w:top w:val="none" w:sz="0" w:space="0" w:color="auto"/>
            <w:left w:val="none" w:sz="0" w:space="0" w:color="auto"/>
            <w:bottom w:val="none" w:sz="0" w:space="0" w:color="auto"/>
            <w:right w:val="none" w:sz="0" w:space="0" w:color="auto"/>
          </w:divBdr>
        </w:div>
        <w:div w:id="125777488">
          <w:marLeft w:val="640"/>
          <w:marRight w:val="0"/>
          <w:marTop w:val="0"/>
          <w:marBottom w:val="0"/>
          <w:divBdr>
            <w:top w:val="none" w:sz="0" w:space="0" w:color="auto"/>
            <w:left w:val="none" w:sz="0" w:space="0" w:color="auto"/>
            <w:bottom w:val="none" w:sz="0" w:space="0" w:color="auto"/>
            <w:right w:val="none" w:sz="0" w:space="0" w:color="auto"/>
          </w:divBdr>
        </w:div>
        <w:div w:id="1085688028">
          <w:marLeft w:val="640"/>
          <w:marRight w:val="0"/>
          <w:marTop w:val="0"/>
          <w:marBottom w:val="0"/>
          <w:divBdr>
            <w:top w:val="none" w:sz="0" w:space="0" w:color="auto"/>
            <w:left w:val="none" w:sz="0" w:space="0" w:color="auto"/>
            <w:bottom w:val="none" w:sz="0" w:space="0" w:color="auto"/>
            <w:right w:val="none" w:sz="0" w:space="0" w:color="auto"/>
          </w:divBdr>
        </w:div>
      </w:divsChild>
    </w:div>
    <w:div w:id="1512186386">
      <w:marLeft w:val="640"/>
      <w:marRight w:val="0"/>
      <w:marTop w:val="0"/>
      <w:marBottom w:val="0"/>
      <w:divBdr>
        <w:top w:val="none" w:sz="0" w:space="0" w:color="auto"/>
        <w:left w:val="none" w:sz="0" w:space="0" w:color="auto"/>
        <w:bottom w:val="none" w:sz="0" w:space="0" w:color="auto"/>
        <w:right w:val="none" w:sz="0" w:space="0" w:color="auto"/>
      </w:divBdr>
    </w:div>
    <w:div w:id="1513107308">
      <w:bodyDiv w:val="1"/>
      <w:marLeft w:val="0"/>
      <w:marRight w:val="0"/>
      <w:marTop w:val="0"/>
      <w:marBottom w:val="0"/>
      <w:divBdr>
        <w:top w:val="none" w:sz="0" w:space="0" w:color="auto"/>
        <w:left w:val="none" w:sz="0" w:space="0" w:color="auto"/>
        <w:bottom w:val="none" w:sz="0" w:space="0" w:color="auto"/>
        <w:right w:val="none" w:sz="0" w:space="0" w:color="auto"/>
      </w:divBdr>
      <w:divsChild>
        <w:div w:id="53505859">
          <w:marLeft w:val="640"/>
          <w:marRight w:val="0"/>
          <w:marTop w:val="0"/>
          <w:marBottom w:val="0"/>
          <w:divBdr>
            <w:top w:val="none" w:sz="0" w:space="0" w:color="auto"/>
            <w:left w:val="none" w:sz="0" w:space="0" w:color="auto"/>
            <w:bottom w:val="none" w:sz="0" w:space="0" w:color="auto"/>
            <w:right w:val="none" w:sz="0" w:space="0" w:color="auto"/>
          </w:divBdr>
        </w:div>
        <w:div w:id="165482722">
          <w:marLeft w:val="640"/>
          <w:marRight w:val="0"/>
          <w:marTop w:val="0"/>
          <w:marBottom w:val="0"/>
          <w:divBdr>
            <w:top w:val="none" w:sz="0" w:space="0" w:color="auto"/>
            <w:left w:val="none" w:sz="0" w:space="0" w:color="auto"/>
            <w:bottom w:val="none" w:sz="0" w:space="0" w:color="auto"/>
            <w:right w:val="none" w:sz="0" w:space="0" w:color="auto"/>
          </w:divBdr>
        </w:div>
        <w:div w:id="165902166">
          <w:marLeft w:val="640"/>
          <w:marRight w:val="0"/>
          <w:marTop w:val="0"/>
          <w:marBottom w:val="0"/>
          <w:divBdr>
            <w:top w:val="none" w:sz="0" w:space="0" w:color="auto"/>
            <w:left w:val="none" w:sz="0" w:space="0" w:color="auto"/>
            <w:bottom w:val="none" w:sz="0" w:space="0" w:color="auto"/>
            <w:right w:val="none" w:sz="0" w:space="0" w:color="auto"/>
          </w:divBdr>
        </w:div>
        <w:div w:id="276717419">
          <w:marLeft w:val="640"/>
          <w:marRight w:val="0"/>
          <w:marTop w:val="0"/>
          <w:marBottom w:val="0"/>
          <w:divBdr>
            <w:top w:val="none" w:sz="0" w:space="0" w:color="auto"/>
            <w:left w:val="none" w:sz="0" w:space="0" w:color="auto"/>
            <w:bottom w:val="none" w:sz="0" w:space="0" w:color="auto"/>
            <w:right w:val="none" w:sz="0" w:space="0" w:color="auto"/>
          </w:divBdr>
        </w:div>
        <w:div w:id="293027161">
          <w:marLeft w:val="640"/>
          <w:marRight w:val="0"/>
          <w:marTop w:val="0"/>
          <w:marBottom w:val="0"/>
          <w:divBdr>
            <w:top w:val="none" w:sz="0" w:space="0" w:color="auto"/>
            <w:left w:val="none" w:sz="0" w:space="0" w:color="auto"/>
            <w:bottom w:val="none" w:sz="0" w:space="0" w:color="auto"/>
            <w:right w:val="none" w:sz="0" w:space="0" w:color="auto"/>
          </w:divBdr>
        </w:div>
        <w:div w:id="497380957">
          <w:marLeft w:val="640"/>
          <w:marRight w:val="0"/>
          <w:marTop w:val="0"/>
          <w:marBottom w:val="0"/>
          <w:divBdr>
            <w:top w:val="none" w:sz="0" w:space="0" w:color="auto"/>
            <w:left w:val="none" w:sz="0" w:space="0" w:color="auto"/>
            <w:bottom w:val="none" w:sz="0" w:space="0" w:color="auto"/>
            <w:right w:val="none" w:sz="0" w:space="0" w:color="auto"/>
          </w:divBdr>
        </w:div>
        <w:div w:id="536701443">
          <w:marLeft w:val="640"/>
          <w:marRight w:val="0"/>
          <w:marTop w:val="0"/>
          <w:marBottom w:val="0"/>
          <w:divBdr>
            <w:top w:val="none" w:sz="0" w:space="0" w:color="auto"/>
            <w:left w:val="none" w:sz="0" w:space="0" w:color="auto"/>
            <w:bottom w:val="none" w:sz="0" w:space="0" w:color="auto"/>
            <w:right w:val="none" w:sz="0" w:space="0" w:color="auto"/>
          </w:divBdr>
        </w:div>
        <w:div w:id="538400492">
          <w:marLeft w:val="640"/>
          <w:marRight w:val="0"/>
          <w:marTop w:val="0"/>
          <w:marBottom w:val="0"/>
          <w:divBdr>
            <w:top w:val="none" w:sz="0" w:space="0" w:color="auto"/>
            <w:left w:val="none" w:sz="0" w:space="0" w:color="auto"/>
            <w:bottom w:val="none" w:sz="0" w:space="0" w:color="auto"/>
            <w:right w:val="none" w:sz="0" w:space="0" w:color="auto"/>
          </w:divBdr>
        </w:div>
        <w:div w:id="627665500">
          <w:marLeft w:val="640"/>
          <w:marRight w:val="0"/>
          <w:marTop w:val="0"/>
          <w:marBottom w:val="0"/>
          <w:divBdr>
            <w:top w:val="none" w:sz="0" w:space="0" w:color="auto"/>
            <w:left w:val="none" w:sz="0" w:space="0" w:color="auto"/>
            <w:bottom w:val="none" w:sz="0" w:space="0" w:color="auto"/>
            <w:right w:val="none" w:sz="0" w:space="0" w:color="auto"/>
          </w:divBdr>
        </w:div>
        <w:div w:id="698432633">
          <w:marLeft w:val="640"/>
          <w:marRight w:val="0"/>
          <w:marTop w:val="0"/>
          <w:marBottom w:val="0"/>
          <w:divBdr>
            <w:top w:val="none" w:sz="0" w:space="0" w:color="auto"/>
            <w:left w:val="none" w:sz="0" w:space="0" w:color="auto"/>
            <w:bottom w:val="none" w:sz="0" w:space="0" w:color="auto"/>
            <w:right w:val="none" w:sz="0" w:space="0" w:color="auto"/>
          </w:divBdr>
        </w:div>
        <w:div w:id="971324537">
          <w:marLeft w:val="640"/>
          <w:marRight w:val="0"/>
          <w:marTop w:val="0"/>
          <w:marBottom w:val="0"/>
          <w:divBdr>
            <w:top w:val="none" w:sz="0" w:space="0" w:color="auto"/>
            <w:left w:val="none" w:sz="0" w:space="0" w:color="auto"/>
            <w:bottom w:val="none" w:sz="0" w:space="0" w:color="auto"/>
            <w:right w:val="none" w:sz="0" w:space="0" w:color="auto"/>
          </w:divBdr>
        </w:div>
        <w:div w:id="979454710">
          <w:marLeft w:val="640"/>
          <w:marRight w:val="0"/>
          <w:marTop w:val="0"/>
          <w:marBottom w:val="0"/>
          <w:divBdr>
            <w:top w:val="none" w:sz="0" w:space="0" w:color="auto"/>
            <w:left w:val="none" w:sz="0" w:space="0" w:color="auto"/>
            <w:bottom w:val="none" w:sz="0" w:space="0" w:color="auto"/>
            <w:right w:val="none" w:sz="0" w:space="0" w:color="auto"/>
          </w:divBdr>
        </w:div>
        <w:div w:id="1052117815">
          <w:marLeft w:val="640"/>
          <w:marRight w:val="0"/>
          <w:marTop w:val="0"/>
          <w:marBottom w:val="0"/>
          <w:divBdr>
            <w:top w:val="none" w:sz="0" w:space="0" w:color="auto"/>
            <w:left w:val="none" w:sz="0" w:space="0" w:color="auto"/>
            <w:bottom w:val="none" w:sz="0" w:space="0" w:color="auto"/>
            <w:right w:val="none" w:sz="0" w:space="0" w:color="auto"/>
          </w:divBdr>
        </w:div>
        <w:div w:id="1059939626">
          <w:marLeft w:val="640"/>
          <w:marRight w:val="0"/>
          <w:marTop w:val="0"/>
          <w:marBottom w:val="0"/>
          <w:divBdr>
            <w:top w:val="none" w:sz="0" w:space="0" w:color="auto"/>
            <w:left w:val="none" w:sz="0" w:space="0" w:color="auto"/>
            <w:bottom w:val="none" w:sz="0" w:space="0" w:color="auto"/>
            <w:right w:val="none" w:sz="0" w:space="0" w:color="auto"/>
          </w:divBdr>
        </w:div>
        <w:div w:id="1064990373">
          <w:marLeft w:val="640"/>
          <w:marRight w:val="0"/>
          <w:marTop w:val="0"/>
          <w:marBottom w:val="0"/>
          <w:divBdr>
            <w:top w:val="none" w:sz="0" w:space="0" w:color="auto"/>
            <w:left w:val="none" w:sz="0" w:space="0" w:color="auto"/>
            <w:bottom w:val="none" w:sz="0" w:space="0" w:color="auto"/>
            <w:right w:val="none" w:sz="0" w:space="0" w:color="auto"/>
          </w:divBdr>
        </w:div>
        <w:div w:id="1080832954">
          <w:marLeft w:val="640"/>
          <w:marRight w:val="0"/>
          <w:marTop w:val="0"/>
          <w:marBottom w:val="0"/>
          <w:divBdr>
            <w:top w:val="none" w:sz="0" w:space="0" w:color="auto"/>
            <w:left w:val="none" w:sz="0" w:space="0" w:color="auto"/>
            <w:bottom w:val="none" w:sz="0" w:space="0" w:color="auto"/>
            <w:right w:val="none" w:sz="0" w:space="0" w:color="auto"/>
          </w:divBdr>
        </w:div>
        <w:div w:id="1241526325">
          <w:marLeft w:val="640"/>
          <w:marRight w:val="0"/>
          <w:marTop w:val="0"/>
          <w:marBottom w:val="0"/>
          <w:divBdr>
            <w:top w:val="none" w:sz="0" w:space="0" w:color="auto"/>
            <w:left w:val="none" w:sz="0" w:space="0" w:color="auto"/>
            <w:bottom w:val="none" w:sz="0" w:space="0" w:color="auto"/>
            <w:right w:val="none" w:sz="0" w:space="0" w:color="auto"/>
          </w:divBdr>
        </w:div>
        <w:div w:id="1264876155">
          <w:marLeft w:val="640"/>
          <w:marRight w:val="0"/>
          <w:marTop w:val="0"/>
          <w:marBottom w:val="0"/>
          <w:divBdr>
            <w:top w:val="none" w:sz="0" w:space="0" w:color="auto"/>
            <w:left w:val="none" w:sz="0" w:space="0" w:color="auto"/>
            <w:bottom w:val="none" w:sz="0" w:space="0" w:color="auto"/>
            <w:right w:val="none" w:sz="0" w:space="0" w:color="auto"/>
          </w:divBdr>
        </w:div>
        <w:div w:id="1282759446">
          <w:marLeft w:val="640"/>
          <w:marRight w:val="0"/>
          <w:marTop w:val="0"/>
          <w:marBottom w:val="0"/>
          <w:divBdr>
            <w:top w:val="none" w:sz="0" w:space="0" w:color="auto"/>
            <w:left w:val="none" w:sz="0" w:space="0" w:color="auto"/>
            <w:bottom w:val="none" w:sz="0" w:space="0" w:color="auto"/>
            <w:right w:val="none" w:sz="0" w:space="0" w:color="auto"/>
          </w:divBdr>
        </w:div>
        <w:div w:id="1340547747">
          <w:marLeft w:val="640"/>
          <w:marRight w:val="0"/>
          <w:marTop w:val="0"/>
          <w:marBottom w:val="0"/>
          <w:divBdr>
            <w:top w:val="none" w:sz="0" w:space="0" w:color="auto"/>
            <w:left w:val="none" w:sz="0" w:space="0" w:color="auto"/>
            <w:bottom w:val="none" w:sz="0" w:space="0" w:color="auto"/>
            <w:right w:val="none" w:sz="0" w:space="0" w:color="auto"/>
          </w:divBdr>
        </w:div>
        <w:div w:id="1393582296">
          <w:marLeft w:val="640"/>
          <w:marRight w:val="0"/>
          <w:marTop w:val="0"/>
          <w:marBottom w:val="0"/>
          <w:divBdr>
            <w:top w:val="none" w:sz="0" w:space="0" w:color="auto"/>
            <w:left w:val="none" w:sz="0" w:space="0" w:color="auto"/>
            <w:bottom w:val="none" w:sz="0" w:space="0" w:color="auto"/>
            <w:right w:val="none" w:sz="0" w:space="0" w:color="auto"/>
          </w:divBdr>
        </w:div>
        <w:div w:id="1425879108">
          <w:marLeft w:val="640"/>
          <w:marRight w:val="0"/>
          <w:marTop w:val="0"/>
          <w:marBottom w:val="0"/>
          <w:divBdr>
            <w:top w:val="none" w:sz="0" w:space="0" w:color="auto"/>
            <w:left w:val="none" w:sz="0" w:space="0" w:color="auto"/>
            <w:bottom w:val="none" w:sz="0" w:space="0" w:color="auto"/>
            <w:right w:val="none" w:sz="0" w:space="0" w:color="auto"/>
          </w:divBdr>
        </w:div>
        <w:div w:id="1578129032">
          <w:marLeft w:val="640"/>
          <w:marRight w:val="0"/>
          <w:marTop w:val="0"/>
          <w:marBottom w:val="0"/>
          <w:divBdr>
            <w:top w:val="none" w:sz="0" w:space="0" w:color="auto"/>
            <w:left w:val="none" w:sz="0" w:space="0" w:color="auto"/>
            <w:bottom w:val="none" w:sz="0" w:space="0" w:color="auto"/>
            <w:right w:val="none" w:sz="0" w:space="0" w:color="auto"/>
          </w:divBdr>
        </w:div>
        <w:div w:id="1785884771">
          <w:marLeft w:val="640"/>
          <w:marRight w:val="0"/>
          <w:marTop w:val="0"/>
          <w:marBottom w:val="0"/>
          <w:divBdr>
            <w:top w:val="none" w:sz="0" w:space="0" w:color="auto"/>
            <w:left w:val="none" w:sz="0" w:space="0" w:color="auto"/>
            <w:bottom w:val="none" w:sz="0" w:space="0" w:color="auto"/>
            <w:right w:val="none" w:sz="0" w:space="0" w:color="auto"/>
          </w:divBdr>
        </w:div>
        <w:div w:id="1795981176">
          <w:marLeft w:val="640"/>
          <w:marRight w:val="0"/>
          <w:marTop w:val="0"/>
          <w:marBottom w:val="0"/>
          <w:divBdr>
            <w:top w:val="none" w:sz="0" w:space="0" w:color="auto"/>
            <w:left w:val="none" w:sz="0" w:space="0" w:color="auto"/>
            <w:bottom w:val="none" w:sz="0" w:space="0" w:color="auto"/>
            <w:right w:val="none" w:sz="0" w:space="0" w:color="auto"/>
          </w:divBdr>
        </w:div>
        <w:div w:id="1799520240">
          <w:marLeft w:val="640"/>
          <w:marRight w:val="0"/>
          <w:marTop w:val="0"/>
          <w:marBottom w:val="0"/>
          <w:divBdr>
            <w:top w:val="none" w:sz="0" w:space="0" w:color="auto"/>
            <w:left w:val="none" w:sz="0" w:space="0" w:color="auto"/>
            <w:bottom w:val="none" w:sz="0" w:space="0" w:color="auto"/>
            <w:right w:val="none" w:sz="0" w:space="0" w:color="auto"/>
          </w:divBdr>
        </w:div>
        <w:div w:id="1822042105">
          <w:marLeft w:val="640"/>
          <w:marRight w:val="0"/>
          <w:marTop w:val="0"/>
          <w:marBottom w:val="0"/>
          <w:divBdr>
            <w:top w:val="none" w:sz="0" w:space="0" w:color="auto"/>
            <w:left w:val="none" w:sz="0" w:space="0" w:color="auto"/>
            <w:bottom w:val="none" w:sz="0" w:space="0" w:color="auto"/>
            <w:right w:val="none" w:sz="0" w:space="0" w:color="auto"/>
          </w:divBdr>
        </w:div>
        <w:div w:id="1841234031">
          <w:marLeft w:val="640"/>
          <w:marRight w:val="0"/>
          <w:marTop w:val="0"/>
          <w:marBottom w:val="0"/>
          <w:divBdr>
            <w:top w:val="none" w:sz="0" w:space="0" w:color="auto"/>
            <w:left w:val="none" w:sz="0" w:space="0" w:color="auto"/>
            <w:bottom w:val="none" w:sz="0" w:space="0" w:color="auto"/>
            <w:right w:val="none" w:sz="0" w:space="0" w:color="auto"/>
          </w:divBdr>
        </w:div>
        <w:div w:id="1860309114">
          <w:marLeft w:val="640"/>
          <w:marRight w:val="0"/>
          <w:marTop w:val="0"/>
          <w:marBottom w:val="0"/>
          <w:divBdr>
            <w:top w:val="none" w:sz="0" w:space="0" w:color="auto"/>
            <w:left w:val="none" w:sz="0" w:space="0" w:color="auto"/>
            <w:bottom w:val="none" w:sz="0" w:space="0" w:color="auto"/>
            <w:right w:val="none" w:sz="0" w:space="0" w:color="auto"/>
          </w:divBdr>
        </w:div>
        <w:div w:id="1945651559">
          <w:marLeft w:val="640"/>
          <w:marRight w:val="0"/>
          <w:marTop w:val="0"/>
          <w:marBottom w:val="0"/>
          <w:divBdr>
            <w:top w:val="none" w:sz="0" w:space="0" w:color="auto"/>
            <w:left w:val="none" w:sz="0" w:space="0" w:color="auto"/>
            <w:bottom w:val="none" w:sz="0" w:space="0" w:color="auto"/>
            <w:right w:val="none" w:sz="0" w:space="0" w:color="auto"/>
          </w:divBdr>
        </w:div>
        <w:div w:id="1958102007">
          <w:marLeft w:val="640"/>
          <w:marRight w:val="0"/>
          <w:marTop w:val="0"/>
          <w:marBottom w:val="0"/>
          <w:divBdr>
            <w:top w:val="none" w:sz="0" w:space="0" w:color="auto"/>
            <w:left w:val="none" w:sz="0" w:space="0" w:color="auto"/>
            <w:bottom w:val="none" w:sz="0" w:space="0" w:color="auto"/>
            <w:right w:val="none" w:sz="0" w:space="0" w:color="auto"/>
          </w:divBdr>
        </w:div>
        <w:div w:id="2087605783">
          <w:marLeft w:val="640"/>
          <w:marRight w:val="0"/>
          <w:marTop w:val="0"/>
          <w:marBottom w:val="0"/>
          <w:divBdr>
            <w:top w:val="none" w:sz="0" w:space="0" w:color="auto"/>
            <w:left w:val="none" w:sz="0" w:space="0" w:color="auto"/>
            <w:bottom w:val="none" w:sz="0" w:space="0" w:color="auto"/>
            <w:right w:val="none" w:sz="0" w:space="0" w:color="auto"/>
          </w:divBdr>
        </w:div>
        <w:div w:id="2122991022">
          <w:marLeft w:val="640"/>
          <w:marRight w:val="0"/>
          <w:marTop w:val="0"/>
          <w:marBottom w:val="0"/>
          <w:divBdr>
            <w:top w:val="none" w:sz="0" w:space="0" w:color="auto"/>
            <w:left w:val="none" w:sz="0" w:space="0" w:color="auto"/>
            <w:bottom w:val="none" w:sz="0" w:space="0" w:color="auto"/>
            <w:right w:val="none" w:sz="0" w:space="0" w:color="auto"/>
          </w:divBdr>
        </w:div>
      </w:divsChild>
    </w:div>
    <w:div w:id="1513955238">
      <w:marLeft w:val="640"/>
      <w:marRight w:val="0"/>
      <w:marTop w:val="0"/>
      <w:marBottom w:val="0"/>
      <w:divBdr>
        <w:top w:val="none" w:sz="0" w:space="0" w:color="auto"/>
        <w:left w:val="none" w:sz="0" w:space="0" w:color="auto"/>
        <w:bottom w:val="none" w:sz="0" w:space="0" w:color="auto"/>
        <w:right w:val="none" w:sz="0" w:space="0" w:color="auto"/>
      </w:divBdr>
    </w:div>
    <w:div w:id="1514762818">
      <w:marLeft w:val="640"/>
      <w:marRight w:val="0"/>
      <w:marTop w:val="0"/>
      <w:marBottom w:val="0"/>
      <w:divBdr>
        <w:top w:val="none" w:sz="0" w:space="0" w:color="auto"/>
        <w:left w:val="none" w:sz="0" w:space="0" w:color="auto"/>
        <w:bottom w:val="none" w:sz="0" w:space="0" w:color="auto"/>
        <w:right w:val="none" w:sz="0" w:space="0" w:color="auto"/>
      </w:divBdr>
    </w:div>
    <w:div w:id="1515418046">
      <w:marLeft w:val="640"/>
      <w:marRight w:val="0"/>
      <w:marTop w:val="0"/>
      <w:marBottom w:val="0"/>
      <w:divBdr>
        <w:top w:val="none" w:sz="0" w:space="0" w:color="auto"/>
        <w:left w:val="none" w:sz="0" w:space="0" w:color="auto"/>
        <w:bottom w:val="none" w:sz="0" w:space="0" w:color="auto"/>
        <w:right w:val="none" w:sz="0" w:space="0" w:color="auto"/>
      </w:divBdr>
    </w:div>
    <w:div w:id="1515653009">
      <w:marLeft w:val="640"/>
      <w:marRight w:val="0"/>
      <w:marTop w:val="0"/>
      <w:marBottom w:val="0"/>
      <w:divBdr>
        <w:top w:val="none" w:sz="0" w:space="0" w:color="auto"/>
        <w:left w:val="none" w:sz="0" w:space="0" w:color="auto"/>
        <w:bottom w:val="none" w:sz="0" w:space="0" w:color="auto"/>
        <w:right w:val="none" w:sz="0" w:space="0" w:color="auto"/>
      </w:divBdr>
    </w:div>
    <w:div w:id="1515918391">
      <w:marLeft w:val="640"/>
      <w:marRight w:val="0"/>
      <w:marTop w:val="0"/>
      <w:marBottom w:val="0"/>
      <w:divBdr>
        <w:top w:val="none" w:sz="0" w:space="0" w:color="auto"/>
        <w:left w:val="none" w:sz="0" w:space="0" w:color="auto"/>
        <w:bottom w:val="none" w:sz="0" w:space="0" w:color="auto"/>
        <w:right w:val="none" w:sz="0" w:space="0" w:color="auto"/>
      </w:divBdr>
    </w:div>
    <w:div w:id="1517381283">
      <w:marLeft w:val="640"/>
      <w:marRight w:val="0"/>
      <w:marTop w:val="0"/>
      <w:marBottom w:val="0"/>
      <w:divBdr>
        <w:top w:val="none" w:sz="0" w:space="0" w:color="auto"/>
        <w:left w:val="none" w:sz="0" w:space="0" w:color="auto"/>
        <w:bottom w:val="none" w:sz="0" w:space="0" w:color="auto"/>
        <w:right w:val="none" w:sz="0" w:space="0" w:color="auto"/>
      </w:divBdr>
    </w:div>
    <w:div w:id="1517766153">
      <w:bodyDiv w:val="1"/>
      <w:marLeft w:val="0"/>
      <w:marRight w:val="0"/>
      <w:marTop w:val="0"/>
      <w:marBottom w:val="0"/>
      <w:divBdr>
        <w:top w:val="none" w:sz="0" w:space="0" w:color="auto"/>
        <w:left w:val="none" w:sz="0" w:space="0" w:color="auto"/>
        <w:bottom w:val="none" w:sz="0" w:space="0" w:color="auto"/>
        <w:right w:val="none" w:sz="0" w:space="0" w:color="auto"/>
      </w:divBdr>
      <w:divsChild>
        <w:div w:id="832838973">
          <w:marLeft w:val="640"/>
          <w:marRight w:val="0"/>
          <w:marTop w:val="0"/>
          <w:marBottom w:val="0"/>
          <w:divBdr>
            <w:top w:val="none" w:sz="0" w:space="0" w:color="auto"/>
            <w:left w:val="none" w:sz="0" w:space="0" w:color="auto"/>
            <w:bottom w:val="none" w:sz="0" w:space="0" w:color="auto"/>
            <w:right w:val="none" w:sz="0" w:space="0" w:color="auto"/>
          </w:divBdr>
        </w:div>
        <w:div w:id="1393699491">
          <w:marLeft w:val="640"/>
          <w:marRight w:val="0"/>
          <w:marTop w:val="0"/>
          <w:marBottom w:val="0"/>
          <w:divBdr>
            <w:top w:val="none" w:sz="0" w:space="0" w:color="auto"/>
            <w:left w:val="none" w:sz="0" w:space="0" w:color="auto"/>
            <w:bottom w:val="none" w:sz="0" w:space="0" w:color="auto"/>
            <w:right w:val="none" w:sz="0" w:space="0" w:color="auto"/>
          </w:divBdr>
        </w:div>
        <w:div w:id="1855218601">
          <w:marLeft w:val="640"/>
          <w:marRight w:val="0"/>
          <w:marTop w:val="0"/>
          <w:marBottom w:val="0"/>
          <w:divBdr>
            <w:top w:val="none" w:sz="0" w:space="0" w:color="auto"/>
            <w:left w:val="none" w:sz="0" w:space="0" w:color="auto"/>
            <w:bottom w:val="none" w:sz="0" w:space="0" w:color="auto"/>
            <w:right w:val="none" w:sz="0" w:space="0" w:color="auto"/>
          </w:divBdr>
        </w:div>
        <w:div w:id="980572514">
          <w:marLeft w:val="640"/>
          <w:marRight w:val="0"/>
          <w:marTop w:val="0"/>
          <w:marBottom w:val="0"/>
          <w:divBdr>
            <w:top w:val="none" w:sz="0" w:space="0" w:color="auto"/>
            <w:left w:val="none" w:sz="0" w:space="0" w:color="auto"/>
            <w:bottom w:val="none" w:sz="0" w:space="0" w:color="auto"/>
            <w:right w:val="none" w:sz="0" w:space="0" w:color="auto"/>
          </w:divBdr>
        </w:div>
        <w:div w:id="96563287">
          <w:marLeft w:val="640"/>
          <w:marRight w:val="0"/>
          <w:marTop w:val="0"/>
          <w:marBottom w:val="0"/>
          <w:divBdr>
            <w:top w:val="none" w:sz="0" w:space="0" w:color="auto"/>
            <w:left w:val="none" w:sz="0" w:space="0" w:color="auto"/>
            <w:bottom w:val="none" w:sz="0" w:space="0" w:color="auto"/>
            <w:right w:val="none" w:sz="0" w:space="0" w:color="auto"/>
          </w:divBdr>
        </w:div>
        <w:div w:id="102117334">
          <w:marLeft w:val="640"/>
          <w:marRight w:val="0"/>
          <w:marTop w:val="0"/>
          <w:marBottom w:val="0"/>
          <w:divBdr>
            <w:top w:val="none" w:sz="0" w:space="0" w:color="auto"/>
            <w:left w:val="none" w:sz="0" w:space="0" w:color="auto"/>
            <w:bottom w:val="none" w:sz="0" w:space="0" w:color="auto"/>
            <w:right w:val="none" w:sz="0" w:space="0" w:color="auto"/>
          </w:divBdr>
        </w:div>
        <w:div w:id="522670173">
          <w:marLeft w:val="640"/>
          <w:marRight w:val="0"/>
          <w:marTop w:val="0"/>
          <w:marBottom w:val="0"/>
          <w:divBdr>
            <w:top w:val="none" w:sz="0" w:space="0" w:color="auto"/>
            <w:left w:val="none" w:sz="0" w:space="0" w:color="auto"/>
            <w:bottom w:val="none" w:sz="0" w:space="0" w:color="auto"/>
            <w:right w:val="none" w:sz="0" w:space="0" w:color="auto"/>
          </w:divBdr>
        </w:div>
        <w:div w:id="710154304">
          <w:marLeft w:val="640"/>
          <w:marRight w:val="0"/>
          <w:marTop w:val="0"/>
          <w:marBottom w:val="0"/>
          <w:divBdr>
            <w:top w:val="none" w:sz="0" w:space="0" w:color="auto"/>
            <w:left w:val="none" w:sz="0" w:space="0" w:color="auto"/>
            <w:bottom w:val="none" w:sz="0" w:space="0" w:color="auto"/>
            <w:right w:val="none" w:sz="0" w:space="0" w:color="auto"/>
          </w:divBdr>
        </w:div>
        <w:div w:id="1010259730">
          <w:marLeft w:val="640"/>
          <w:marRight w:val="0"/>
          <w:marTop w:val="0"/>
          <w:marBottom w:val="0"/>
          <w:divBdr>
            <w:top w:val="none" w:sz="0" w:space="0" w:color="auto"/>
            <w:left w:val="none" w:sz="0" w:space="0" w:color="auto"/>
            <w:bottom w:val="none" w:sz="0" w:space="0" w:color="auto"/>
            <w:right w:val="none" w:sz="0" w:space="0" w:color="auto"/>
          </w:divBdr>
        </w:div>
        <w:div w:id="816411031">
          <w:marLeft w:val="640"/>
          <w:marRight w:val="0"/>
          <w:marTop w:val="0"/>
          <w:marBottom w:val="0"/>
          <w:divBdr>
            <w:top w:val="none" w:sz="0" w:space="0" w:color="auto"/>
            <w:left w:val="none" w:sz="0" w:space="0" w:color="auto"/>
            <w:bottom w:val="none" w:sz="0" w:space="0" w:color="auto"/>
            <w:right w:val="none" w:sz="0" w:space="0" w:color="auto"/>
          </w:divBdr>
        </w:div>
        <w:div w:id="977149378">
          <w:marLeft w:val="640"/>
          <w:marRight w:val="0"/>
          <w:marTop w:val="0"/>
          <w:marBottom w:val="0"/>
          <w:divBdr>
            <w:top w:val="none" w:sz="0" w:space="0" w:color="auto"/>
            <w:left w:val="none" w:sz="0" w:space="0" w:color="auto"/>
            <w:bottom w:val="none" w:sz="0" w:space="0" w:color="auto"/>
            <w:right w:val="none" w:sz="0" w:space="0" w:color="auto"/>
          </w:divBdr>
        </w:div>
        <w:div w:id="2000570419">
          <w:marLeft w:val="640"/>
          <w:marRight w:val="0"/>
          <w:marTop w:val="0"/>
          <w:marBottom w:val="0"/>
          <w:divBdr>
            <w:top w:val="none" w:sz="0" w:space="0" w:color="auto"/>
            <w:left w:val="none" w:sz="0" w:space="0" w:color="auto"/>
            <w:bottom w:val="none" w:sz="0" w:space="0" w:color="auto"/>
            <w:right w:val="none" w:sz="0" w:space="0" w:color="auto"/>
          </w:divBdr>
        </w:div>
        <w:div w:id="1859848722">
          <w:marLeft w:val="640"/>
          <w:marRight w:val="0"/>
          <w:marTop w:val="0"/>
          <w:marBottom w:val="0"/>
          <w:divBdr>
            <w:top w:val="none" w:sz="0" w:space="0" w:color="auto"/>
            <w:left w:val="none" w:sz="0" w:space="0" w:color="auto"/>
            <w:bottom w:val="none" w:sz="0" w:space="0" w:color="auto"/>
            <w:right w:val="none" w:sz="0" w:space="0" w:color="auto"/>
          </w:divBdr>
        </w:div>
        <w:div w:id="1590890168">
          <w:marLeft w:val="640"/>
          <w:marRight w:val="0"/>
          <w:marTop w:val="0"/>
          <w:marBottom w:val="0"/>
          <w:divBdr>
            <w:top w:val="none" w:sz="0" w:space="0" w:color="auto"/>
            <w:left w:val="none" w:sz="0" w:space="0" w:color="auto"/>
            <w:bottom w:val="none" w:sz="0" w:space="0" w:color="auto"/>
            <w:right w:val="none" w:sz="0" w:space="0" w:color="auto"/>
          </w:divBdr>
        </w:div>
        <w:div w:id="385615987">
          <w:marLeft w:val="640"/>
          <w:marRight w:val="0"/>
          <w:marTop w:val="0"/>
          <w:marBottom w:val="0"/>
          <w:divBdr>
            <w:top w:val="none" w:sz="0" w:space="0" w:color="auto"/>
            <w:left w:val="none" w:sz="0" w:space="0" w:color="auto"/>
            <w:bottom w:val="none" w:sz="0" w:space="0" w:color="auto"/>
            <w:right w:val="none" w:sz="0" w:space="0" w:color="auto"/>
          </w:divBdr>
        </w:div>
        <w:div w:id="108400491">
          <w:marLeft w:val="640"/>
          <w:marRight w:val="0"/>
          <w:marTop w:val="0"/>
          <w:marBottom w:val="0"/>
          <w:divBdr>
            <w:top w:val="none" w:sz="0" w:space="0" w:color="auto"/>
            <w:left w:val="none" w:sz="0" w:space="0" w:color="auto"/>
            <w:bottom w:val="none" w:sz="0" w:space="0" w:color="auto"/>
            <w:right w:val="none" w:sz="0" w:space="0" w:color="auto"/>
          </w:divBdr>
        </w:div>
        <w:div w:id="1241330291">
          <w:marLeft w:val="640"/>
          <w:marRight w:val="0"/>
          <w:marTop w:val="0"/>
          <w:marBottom w:val="0"/>
          <w:divBdr>
            <w:top w:val="none" w:sz="0" w:space="0" w:color="auto"/>
            <w:left w:val="none" w:sz="0" w:space="0" w:color="auto"/>
            <w:bottom w:val="none" w:sz="0" w:space="0" w:color="auto"/>
            <w:right w:val="none" w:sz="0" w:space="0" w:color="auto"/>
          </w:divBdr>
        </w:div>
        <w:div w:id="261688888">
          <w:marLeft w:val="640"/>
          <w:marRight w:val="0"/>
          <w:marTop w:val="0"/>
          <w:marBottom w:val="0"/>
          <w:divBdr>
            <w:top w:val="none" w:sz="0" w:space="0" w:color="auto"/>
            <w:left w:val="none" w:sz="0" w:space="0" w:color="auto"/>
            <w:bottom w:val="none" w:sz="0" w:space="0" w:color="auto"/>
            <w:right w:val="none" w:sz="0" w:space="0" w:color="auto"/>
          </w:divBdr>
        </w:div>
        <w:div w:id="1438990100">
          <w:marLeft w:val="640"/>
          <w:marRight w:val="0"/>
          <w:marTop w:val="0"/>
          <w:marBottom w:val="0"/>
          <w:divBdr>
            <w:top w:val="none" w:sz="0" w:space="0" w:color="auto"/>
            <w:left w:val="none" w:sz="0" w:space="0" w:color="auto"/>
            <w:bottom w:val="none" w:sz="0" w:space="0" w:color="auto"/>
            <w:right w:val="none" w:sz="0" w:space="0" w:color="auto"/>
          </w:divBdr>
        </w:div>
        <w:div w:id="1382637382">
          <w:marLeft w:val="640"/>
          <w:marRight w:val="0"/>
          <w:marTop w:val="0"/>
          <w:marBottom w:val="0"/>
          <w:divBdr>
            <w:top w:val="none" w:sz="0" w:space="0" w:color="auto"/>
            <w:left w:val="none" w:sz="0" w:space="0" w:color="auto"/>
            <w:bottom w:val="none" w:sz="0" w:space="0" w:color="auto"/>
            <w:right w:val="none" w:sz="0" w:space="0" w:color="auto"/>
          </w:divBdr>
        </w:div>
        <w:div w:id="1357929812">
          <w:marLeft w:val="640"/>
          <w:marRight w:val="0"/>
          <w:marTop w:val="0"/>
          <w:marBottom w:val="0"/>
          <w:divBdr>
            <w:top w:val="none" w:sz="0" w:space="0" w:color="auto"/>
            <w:left w:val="none" w:sz="0" w:space="0" w:color="auto"/>
            <w:bottom w:val="none" w:sz="0" w:space="0" w:color="auto"/>
            <w:right w:val="none" w:sz="0" w:space="0" w:color="auto"/>
          </w:divBdr>
        </w:div>
        <w:div w:id="1625697013">
          <w:marLeft w:val="640"/>
          <w:marRight w:val="0"/>
          <w:marTop w:val="0"/>
          <w:marBottom w:val="0"/>
          <w:divBdr>
            <w:top w:val="none" w:sz="0" w:space="0" w:color="auto"/>
            <w:left w:val="none" w:sz="0" w:space="0" w:color="auto"/>
            <w:bottom w:val="none" w:sz="0" w:space="0" w:color="auto"/>
            <w:right w:val="none" w:sz="0" w:space="0" w:color="auto"/>
          </w:divBdr>
        </w:div>
        <w:div w:id="102695253">
          <w:marLeft w:val="640"/>
          <w:marRight w:val="0"/>
          <w:marTop w:val="0"/>
          <w:marBottom w:val="0"/>
          <w:divBdr>
            <w:top w:val="none" w:sz="0" w:space="0" w:color="auto"/>
            <w:left w:val="none" w:sz="0" w:space="0" w:color="auto"/>
            <w:bottom w:val="none" w:sz="0" w:space="0" w:color="auto"/>
            <w:right w:val="none" w:sz="0" w:space="0" w:color="auto"/>
          </w:divBdr>
        </w:div>
        <w:div w:id="357775119">
          <w:marLeft w:val="640"/>
          <w:marRight w:val="0"/>
          <w:marTop w:val="0"/>
          <w:marBottom w:val="0"/>
          <w:divBdr>
            <w:top w:val="none" w:sz="0" w:space="0" w:color="auto"/>
            <w:left w:val="none" w:sz="0" w:space="0" w:color="auto"/>
            <w:bottom w:val="none" w:sz="0" w:space="0" w:color="auto"/>
            <w:right w:val="none" w:sz="0" w:space="0" w:color="auto"/>
          </w:divBdr>
        </w:div>
        <w:div w:id="1281916886">
          <w:marLeft w:val="640"/>
          <w:marRight w:val="0"/>
          <w:marTop w:val="0"/>
          <w:marBottom w:val="0"/>
          <w:divBdr>
            <w:top w:val="none" w:sz="0" w:space="0" w:color="auto"/>
            <w:left w:val="none" w:sz="0" w:space="0" w:color="auto"/>
            <w:bottom w:val="none" w:sz="0" w:space="0" w:color="auto"/>
            <w:right w:val="none" w:sz="0" w:space="0" w:color="auto"/>
          </w:divBdr>
        </w:div>
        <w:div w:id="666327032">
          <w:marLeft w:val="640"/>
          <w:marRight w:val="0"/>
          <w:marTop w:val="0"/>
          <w:marBottom w:val="0"/>
          <w:divBdr>
            <w:top w:val="none" w:sz="0" w:space="0" w:color="auto"/>
            <w:left w:val="none" w:sz="0" w:space="0" w:color="auto"/>
            <w:bottom w:val="none" w:sz="0" w:space="0" w:color="auto"/>
            <w:right w:val="none" w:sz="0" w:space="0" w:color="auto"/>
          </w:divBdr>
        </w:div>
        <w:div w:id="1748186778">
          <w:marLeft w:val="640"/>
          <w:marRight w:val="0"/>
          <w:marTop w:val="0"/>
          <w:marBottom w:val="0"/>
          <w:divBdr>
            <w:top w:val="none" w:sz="0" w:space="0" w:color="auto"/>
            <w:left w:val="none" w:sz="0" w:space="0" w:color="auto"/>
            <w:bottom w:val="none" w:sz="0" w:space="0" w:color="auto"/>
            <w:right w:val="none" w:sz="0" w:space="0" w:color="auto"/>
          </w:divBdr>
        </w:div>
        <w:div w:id="1029992720">
          <w:marLeft w:val="640"/>
          <w:marRight w:val="0"/>
          <w:marTop w:val="0"/>
          <w:marBottom w:val="0"/>
          <w:divBdr>
            <w:top w:val="none" w:sz="0" w:space="0" w:color="auto"/>
            <w:left w:val="none" w:sz="0" w:space="0" w:color="auto"/>
            <w:bottom w:val="none" w:sz="0" w:space="0" w:color="auto"/>
            <w:right w:val="none" w:sz="0" w:space="0" w:color="auto"/>
          </w:divBdr>
        </w:div>
        <w:div w:id="1891726896">
          <w:marLeft w:val="640"/>
          <w:marRight w:val="0"/>
          <w:marTop w:val="0"/>
          <w:marBottom w:val="0"/>
          <w:divBdr>
            <w:top w:val="none" w:sz="0" w:space="0" w:color="auto"/>
            <w:left w:val="none" w:sz="0" w:space="0" w:color="auto"/>
            <w:bottom w:val="none" w:sz="0" w:space="0" w:color="auto"/>
            <w:right w:val="none" w:sz="0" w:space="0" w:color="auto"/>
          </w:divBdr>
        </w:div>
        <w:div w:id="604963174">
          <w:marLeft w:val="640"/>
          <w:marRight w:val="0"/>
          <w:marTop w:val="0"/>
          <w:marBottom w:val="0"/>
          <w:divBdr>
            <w:top w:val="none" w:sz="0" w:space="0" w:color="auto"/>
            <w:left w:val="none" w:sz="0" w:space="0" w:color="auto"/>
            <w:bottom w:val="none" w:sz="0" w:space="0" w:color="auto"/>
            <w:right w:val="none" w:sz="0" w:space="0" w:color="auto"/>
          </w:divBdr>
        </w:div>
        <w:div w:id="171533335">
          <w:marLeft w:val="640"/>
          <w:marRight w:val="0"/>
          <w:marTop w:val="0"/>
          <w:marBottom w:val="0"/>
          <w:divBdr>
            <w:top w:val="none" w:sz="0" w:space="0" w:color="auto"/>
            <w:left w:val="none" w:sz="0" w:space="0" w:color="auto"/>
            <w:bottom w:val="none" w:sz="0" w:space="0" w:color="auto"/>
            <w:right w:val="none" w:sz="0" w:space="0" w:color="auto"/>
          </w:divBdr>
        </w:div>
        <w:div w:id="558976580">
          <w:marLeft w:val="640"/>
          <w:marRight w:val="0"/>
          <w:marTop w:val="0"/>
          <w:marBottom w:val="0"/>
          <w:divBdr>
            <w:top w:val="none" w:sz="0" w:space="0" w:color="auto"/>
            <w:left w:val="none" w:sz="0" w:space="0" w:color="auto"/>
            <w:bottom w:val="none" w:sz="0" w:space="0" w:color="auto"/>
            <w:right w:val="none" w:sz="0" w:space="0" w:color="auto"/>
          </w:divBdr>
        </w:div>
        <w:div w:id="2021467194">
          <w:marLeft w:val="640"/>
          <w:marRight w:val="0"/>
          <w:marTop w:val="0"/>
          <w:marBottom w:val="0"/>
          <w:divBdr>
            <w:top w:val="none" w:sz="0" w:space="0" w:color="auto"/>
            <w:left w:val="none" w:sz="0" w:space="0" w:color="auto"/>
            <w:bottom w:val="none" w:sz="0" w:space="0" w:color="auto"/>
            <w:right w:val="none" w:sz="0" w:space="0" w:color="auto"/>
          </w:divBdr>
        </w:div>
        <w:div w:id="1765612325">
          <w:marLeft w:val="640"/>
          <w:marRight w:val="0"/>
          <w:marTop w:val="0"/>
          <w:marBottom w:val="0"/>
          <w:divBdr>
            <w:top w:val="none" w:sz="0" w:space="0" w:color="auto"/>
            <w:left w:val="none" w:sz="0" w:space="0" w:color="auto"/>
            <w:bottom w:val="none" w:sz="0" w:space="0" w:color="auto"/>
            <w:right w:val="none" w:sz="0" w:space="0" w:color="auto"/>
          </w:divBdr>
        </w:div>
        <w:div w:id="1188642699">
          <w:marLeft w:val="640"/>
          <w:marRight w:val="0"/>
          <w:marTop w:val="0"/>
          <w:marBottom w:val="0"/>
          <w:divBdr>
            <w:top w:val="none" w:sz="0" w:space="0" w:color="auto"/>
            <w:left w:val="none" w:sz="0" w:space="0" w:color="auto"/>
            <w:bottom w:val="none" w:sz="0" w:space="0" w:color="auto"/>
            <w:right w:val="none" w:sz="0" w:space="0" w:color="auto"/>
          </w:divBdr>
        </w:div>
        <w:div w:id="1858303240">
          <w:marLeft w:val="640"/>
          <w:marRight w:val="0"/>
          <w:marTop w:val="0"/>
          <w:marBottom w:val="0"/>
          <w:divBdr>
            <w:top w:val="none" w:sz="0" w:space="0" w:color="auto"/>
            <w:left w:val="none" w:sz="0" w:space="0" w:color="auto"/>
            <w:bottom w:val="none" w:sz="0" w:space="0" w:color="auto"/>
            <w:right w:val="none" w:sz="0" w:space="0" w:color="auto"/>
          </w:divBdr>
        </w:div>
        <w:div w:id="24599714">
          <w:marLeft w:val="640"/>
          <w:marRight w:val="0"/>
          <w:marTop w:val="0"/>
          <w:marBottom w:val="0"/>
          <w:divBdr>
            <w:top w:val="none" w:sz="0" w:space="0" w:color="auto"/>
            <w:left w:val="none" w:sz="0" w:space="0" w:color="auto"/>
            <w:bottom w:val="none" w:sz="0" w:space="0" w:color="auto"/>
            <w:right w:val="none" w:sz="0" w:space="0" w:color="auto"/>
          </w:divBdr>
        </w:div>
        <w:div w:id="1717462419">
          <w:marLeft w:val="640"/>
          <w:marRight w:val="0"/>
          <w:marTop w:val="0"/>
          <w:marBottom w:val="0"/>
          <w:divBdr>
            <w:top w:val="none" w:sz="0" w:space="0" w:color="auto"/>
            <w:left w:val="none" w:sz="0" w:space="0" w:color="auto"/>
            <w:bottom w:val="none" w:sz="0" w:space="0" w:color="auto"/>
            <w:right w:val="none" w:sz="0" w:space="0" w:color="auto"/>
          </w:divBdr>
        </w:div>
        <w:div w:id="667292330">
          <w:marLeft w:val="640"/>
          <w:marRight w:val="0"/>
          <w:marTop w:val="0"/>
          <w:marBottom w:val="0"/>
          <w:divBdr>
            <w:top w:val="none" w:sz="0" w:space="0" w:color="auto"/>
            <w:left w:val="none" w:sz="0" w:space="0" w:color="auto"/>
            <w:bottom w:val="none" w:sz="0" w:space="0" w:color="auto"/>
            <w:right w:val="none" w:sz="0" w:space="0" w:color="auto"/>
          </w:divBdr>
        </w:div>
        <w:div w:id="1898710168">
          <w:marLeft w:val="640"/>
          <w:marRight w:val="0"/>
          <w:marTop w:val="0"/>
          <w:marBottom w:val="0"/>
          <w:divBdr>
            <w:top w:val="none" w:sz="0" w:space="0" w:color="auto"/>
            <w:left w:val="none" w:sz="0" w:space="0" w:color="auto"/>
            <w:bottom w:val="none" w:sz="0" w:space="0" w:color="auto"/>
            <w:right w:val="none" w:sz="0" w:space="0" w:color="auto"/>
          </w:divBdr>
        </w:div>
        <w:div w:id="579171307">
          <w:marLeft w:val="640"/>
          <w:marRight w:val="0"/>
          <w:marTop w:val="0"/>
          <w:marBottom w:val="0"/>
          <w:divBdr>
            <w:top w:val="none" w:sz="0" w:space="0" w:color="auto"/>
            <w:left w:val="none" w:sz="0" w:space="0" w:color="auto"/>
            <w:bottom w:val="none" w:sz="0" w:space="0" w:color="auto"/>
            <w:right w:val="none" w:sz="0" w:space="0" w:color="auto"/>
          </w:divBdr>
        </w:div>
        <w:div w:id="706174299">
          <w:marLeft w:val="640"/>
          <w:marRight w:val="0"/>
          <w:marTop w:val="0"/>
          <w:marBottom w:val="0"/>
          <w:divBdr>
            <w:top w:val="none" w:sz="0" w:space="0" w:color="auto"/>
            <w:left w:val="none" w:sz="0" w:space="0" w:color="auto"/>
            <w:bottom w:val="none" w:sz="0" w:space="0" w:color="auto"/>
            <w:right w:val="none" w:sz="0" w:space="0" w:color="auto"/>
          </w:divBdr>
        </w:div>
        <w:div w:id="738082">
          <w:marLeft w:val="640"/>
          <w:marRight w:val="0"/>
          <w:marTop w:val="0"/>
          <w:marBottom w:val="0"/>
          <w:divBdr>
            <w:top w:val="none" w:sz="0" w:space="0" w:color="auto"/>
            <w:left w:val="none" w:sz="0" w:space="0" w:color="auto"/>
            <w:bottom w:val="none" w:sz="0" w:space="0" w:color="auto"/>
            <w:right w:val="none" w:sz="0" w:space="0" w:color="auto"/>
          </w:divBdr>
        </w:div>
        <w:div w:id="1184170230">
          <w:marLeft w:val="640"/>
          <w:marRight w:val="0"/>
          <w:marTop w:val="0"/>
          <w:marBottom w:val="0"/>
          <w:divBdr>
            <w:top w:val="none" w:sz="0" w:space="0" w:color="auto"/>
            <w:left w:val="none" w:sz="0" w:space="0" w:color="auto"/>
            <w:bottom w:val="none" w:sz="0" w:space="0" w:color="auto"/>
            <w:right w:val="none" w:sz="0" w:space="0" w:color="auto"/>
          </w:divBdr>
        </w:div>
        <w:div w:id="1434936858">
          <w:marLeft w:val="640"/>
          <w:marRight w:val="0"/>
          <w:marTop w:val="0"/>
          <w:marBottom w:val="0"/>
          <w:divBdr>
            <w:top w:val="none" w:sz="0" w:space="0" w:color="auto"/>
            <w:left w:val="none" w:sz="0" w:space="0" w:color="auto"/>
            <w:bottom w:val="none" w:sz="0" w:space="0" w:color="auto"/>
            <w:right w:val="none" w:sz="0" w:space="0" w:color="auto"/>
          </w:divBdr>
        </w:div>
        <w:div w:id="7634619">
          <w:marLeft w:val="640"/>
          <w:marRight w:val="0"/>
          <w:marTop w:val="0"/>
          <w:marBottom w:val="0"/>
          <w:divBdr>
            <w:top w:val="none" w:sz="0" w:space="0" w:color="auto"/>
            <w:left w:val="none" w:sz="0" w:space="0" w:color="auto"/>
            <w:bottom w:val="none" w:sz="0" w:space="0" w:color="auto"/>
            <w:right w:val="none" w:sz="0" w:space="0" w:color="auto"/>
          </w:divBdr>
        </w:div>
        <w:div w:id="1566988338">
          <w:marLeft w:val="640"/>
          <w:marRight w:val="0"/>
          <w:marTop w:val="0"/>
          <w:marBottom w:val="0"/>
          <w:divBdr>
            <w:top w:val="none" w:sz="0" w:space="0" w:color="auto"/>
            <w:left w:val="none" w:sz="0" w:space="0" w:color="auto"/>
            <w:bottom w:val="none" w:sz="0" w:space="0" w:color="auto"/>
            <w:right w:val="none" w:sz="0" w:space="0" w:color="auto"/>
          </w:divBdr>
        </w:div>
        <w:div w:id="1068306919">
          <w:marLeft w:val="640"/>
          <w:marRight w:val="0"/>
          <w:marTop w:val="0"/>
          <w:marBottom w:val="0"/>
          <w:divBdr>
            <w:top w:val="none" w:sz="0" w:space="0" w:color="auto"/>
            <w:left w:val="none" w:sz="0" w:space="0" w:color="auto"/>
            <w:bottom w:val="none" w:sz="0" w:space="0" w:color="auto"/>
            <w:right w:val="none" w:sz="0" w:space="0" w:color="auto"/>
          </w:divBdr>
        </w:div>
        <w:div w:id="1688094115">
          <w:marLeft w:val="640"/>
          <w:marRight w:val="0"/>
          <w:marTop w:val="0"/>
          <w:marBottom w:val="0"/>
          <w:divBdr>
            <w:top w:val="none" w:sz="0" w:space="0" w:color="auto"/>
            <w:left w:val="none" w:sz="0" w:space="0" w:color="auto"/>
            <w:bottom w:val="none" w:sz="0" w:space="0" w:color="auto"/>
            <w:right w:val="none" w:sz="0" w:space="0" w:color="auto"/>
          </w:divBdr>
        </w:div>
        <w:div w:id="1611472790">
          <w:marLeft w:val="640"/>
          <w:marRight w:val="0"/>
          <w:marTop w:val="0"/>
          <w:marBottom w:val="0"/>
          <w:divBdr>
            <w:top w:val="none" w:sz="0" w:space="0" w:color="auto"/>
            <w:left w:val="none" w:sz="0" w:space="0" w:color="auto"/>
            <w:bottom w:val="none" w:sz="0" w:space="0" w:color="auto"/>
            <w:right w:val="none" w:sz="0" w:space="0" w:color="auto"/>
          </w:divBdr>
        </w:div>
        <w:div w:id="1961063636">
          <w:marLeft w:val="640"/>
          <w:marRight w:val="0"/>
          <w:marTop w:val="0"/>
          <w:marBottom w:val="0"/>
          <w:divBdr>
            <w:top w:val="none" w:sz="0" w:space="0" w:color="auto"/>
            <w:left w:val="none" w:sz="0" w:space="0" w:color="auto"/>
            <w:bottom w:val="none" w:sz="0" w:space="0" w:color="auto"/>
            <w:right w:val="none" w:sz="0" w:space="0" w:color="auto"/>
          </w:divBdr>
        </w:div>
        <w:div w:id="1613827279">
          <w:marLeft w:val="640"/>
          <w:marRight w:val="0"/>
          <w:marTop w:val="0"/>
          <w:marBottom w:val="0"/>
          <w:divBdr>
            <w:top w:val="none" w:sz="0" w:space="0" w:color="auto"/>
            <w:left w:val="none" w:sz="0" w:space="0" w:color="auto"/>
            <w:bottom w:val="none" w:sz="0" w:space="0" w:color="auto"/>
            <w:right w:val="none" w:sz="0" w:space="0" w:color="auto"/>
          </w:divBdr>
        </w:div>
        <w:div w:id="919752551">
          <w:marLeft w:val="640"/>
          <w:marRight w:val="0"/>
          <w:marTop w:val="0"/>
          <w:marBottom w:val="0"/>
          <w:divBdr>
            <w:top w:val="none" w:sz="0" w:space="0" w:color="auto"/>
            <w:left w:val="none" w:sz="0" w:space="0" w:color="auto"/>
            <w:bottom w:val="none" w:sz="0" w:space="0" w:color="auto"/>
            <w:right w:val="none" w:sz="0" w:space="0" w:color="auto"/>
          </w:divBdr>
        </w:div>
        <w:div w:id="2042121195">
          <w:marLeft w:val="640"/>
          <w:marRight w:val="0"/>
          <w:marTop w:val="0"/>
          <w:marBottom w:val="0"/>
          <w:divBdr>
            <w:top w:val="none" w:sz="0" w:space="0" w:color="auto"/>
            <w:left w:val="none" w:sz="0" w:space="0" w:color="auto"/>
            <w:bottom w:val="none" w:sz="0" w:space="0" w:color="auto"/>
            <w:right w:val="none" w:sz="0" w:space="0" w:color="auto"/>
          </w:divBdr>
        </w:div>
        <w:div w:id="1633242565">
          <w:marLeft w:val="640"/>
          <w:marRight w:val="0"/>
          <w:marTop w:val="0"/>
          <w:marBottom w:val="0"/>
          <w:divBdr>
            <w:top w:val="none" w:sz="0" w:space="0" w:color="auto"/>
            <w:left w:val="none" w:sz="0" w:space="0" w:color="auto"/>
            <w:bottom w:val="none" w:sz="0" w:space="0" w:color="auto"/>
            <w:right w:val="none" w:sz="0" w:space="0" w:color="auto"/>
          </w:divBdr>
        </w:div>
        <w:div w:id="326250139">
          <w:marLeft w:val="640"/>
          <w:marRight w:val="0"/>
          <w:marTop w:val="0"/>
          <w:marBottom w:val="0"/>
          <w:divBdr>
            <w:top w:val="none" w:sz="0" w:space="0" w:color="auto"/>
            <w:left w:val="none" w:sz="0" w:space="0" w:color="auto"/>
            <w:bottom w:val="none" w:sz="0" w:space="0" w:color="auto"/>
            <w:right w:val="none" w:sz="0" w:space="0" w:color="auto"/>
          </w:divBdr>
        </w:div>
        <w:div w:id="908422886">
          <w:marLeft w:val="640"/>
          <w:marRight w:val="0"/>
          <w:marTop w:val="0"/>
          <w:marBottom w:val="0"/>
          <w:divBdr>
            <w:top w:val="none" w:sz="0" w:space="0" w:color="auto"/>
            <w:left w:val="none" w:sz="0" w:space="0" w:color="auto"/>
            <w:bottom w:val="none" w:sz="0" w:space="0" w:color="auto"/>
            <w:right w:val="none" w:sz="0" w:space="0" w:color="auto"/>
          </w:divBdr>
        </w:div>
        <w:div w:id="988827399">
          <w:marLeft w:val="640"/>
          <w:marRight w:val="0"/>
          <w:marTop w:val="0"/>
          <w:marBottom w:val="0"/>
          <w:divBdr>
            <w:top w:val="none" w:sz="0" w:space="0" w:color="auto"/>
            <w:left w:val="none" w:sz="0" w:space="0" w:color="auto"/>
            <w:bottom w:val="none" w:sz="0" w:space="0" w:color="auto"/>
            <w:right w:val="none" w:sz="0" w:space="0" w:color="auto"/>
          </w:divBdr>
        </w:div>
        <w:div w:id="524563722">
          <w:marLeft w:val="640"/>
          <w:marRight w:val="0"/>
          <w:marTop w:val="0"/>
          <w:marBottom w:val="0"/>
          <w:divBdr>
            <w:top w:val="none" w:sz="0" w:space="0" w:color="auto"/>
            <w:left w:val="none" w:sz="0" w:space="0" w:color="auto"/>
            <w:bottom w:val="none" w:sz="0" w:space="0" w:color="auto"/>
            <w:right w:val="none" w:sz="0" w:space="0" w:color="auto"/>
          </w:divBdr>
        </w:div>
        <w:div w:id="400104909">
          <w:marLeft w:val="640"/>
          <w:marRight w:val="0"/>
          <w:marTop w:val="0"/>
          <w:marBottom w:val="0"/>
          <w:divBdr>
            <w:top w:val="none" w:sz="0" w:space="0" w:color="auto"/>
            <w:left w:val="none" w:sz="0" w:space="0" w:color="auto"/>
            <w:bottom w:val="none" w:sz="0" w:space="0" w:color="auto"/>
            <w:right w:val="none" w:sz="0" w:space="0" w:color="auto"/>
          </w:divBdr>
        </w:div>
        <w:div w:id="699015174">
          <w:marLeft w:val="640"/>
          <w:marRight w:val="0"/>
          <w:marTop w:val="0"/>
          <w:marBottom w:val="0"/>
          <w:divBdr>
            <w:top w:val="none" w:sz="0" w:space="0" w:color="auto"/>
            <w:left w:val="none" w:sz="0" w:space="0" w:color="auto"/>
            <w:bottom w:val="none" w:sz="0" w:space="0" w:color="auto"/>
            <w:right w:val="none" w:sz="0" w:space="0" w:color="auto"/>
          </w:divBdr>
        </w:div>
        <w:div w:id="22824888">
          <w:marLeft w:val="640"/>
          <w:marRight w:val="0"/>
          <w:marTop w:val="0"/>
          <w:marBottom w:val="0"/>
          <w:divBdr>
            <w:top w:val="none" w:sz="0" w:space="0" w:color="auto"/>
            <w:left w:val="none" w:sz="0" w:space="0" w:color="auto"/>
            <w:bottom w:val="none" w:sz="0" w:space="0" w:color="auto"/>
            <w:right w:val="none" w:sz="0" w:space="0" w:color="auto"/>
          </w:divBdr>
        </w:div>
        <w:div w:id="520706244">
          <w:marLeft w:val="640"/>
          <w:marRight w:val="0"/>
          <w:marTop w:val="0"/>
          <w:marBottom w:val="0"/>
          <w:divBdr>
            <w:top w:val="none" w:sz="0" w:space="0" w:color="auto"/>
            <w:left w:val="none" w:sz="0" w:space="0" w:color="auto"/>
            <w:bottom w:val="none" w:sz="0" w:space="0" w:color="auto"/>
            <w:right w:val="none" w:sz="0" w:space="0" w:color="auto"/>
          </w:divBdr>
        </w:div>
        <w:div w:id="1271548088">
          <w:marLeft w:val="640"/>
          <w:marRight w:val="0"/>
          <w:marTop w:val="0"/>
          <w:marBottom w:val="0"/>
          <w:divBdr>
            <w:top w:val="none" w:sz="0" w:space="0" w:color="auto"/>
            <w:left w:val="none" w:sz="0" w:space="0" w:color="auto"/>
            <w:bottom w:val="none" w:sz="0" w:space="0" w:color="auto"/>
            <w:right w:val="none" w:sz="0" w:space="0" w:color="auto"/>
          </w:divBdr>
        </w:div>
        <w:div w:id="226840414">
          <w:marLeft w:val="640"/>
          <w:marRight w:val="0"/>
          <w:marTop w:val="0"/>
          <w:marBottom w:val="0"/>
          <w:divBdr>
            <w:top w:val="none" w:sz="0" w:space="0" w:color="auto"/>
            <w:left w:val="none" w:sz="0" w:space="0" w:color="auto"/>
            <w:bottom w:val="none" w:sz="0" w:space="0" w:color="auto"/>
            <w:right w:val="none" w:sz="0" w:space="0" w:color="auto"/>
          </w:divBdr>
        </w:div>
        <w:div w:id="550307880">
          <w:marLeft w:val="640"/>
          <w:marRight w:val="0"/>
          <w:marTop w:val="0"/>
          <w:marBottom w:val="0"/>
          <w:divBdr>
            <w:top w:val="none" w:sz="0" w:space="0" w:color="auto"/>
            <w:left w:val="none" w:sz="0" w:space="0" w:color="auto"/>
            <w:bottom w:val="none" w:sz="0" w:space="0" w:color="auto"/>
            <w:right w:val="none" w:sz="0" w:space="0" w:color="auto"/>
          </w:divBdr>
        </w:div>
        <w:div w:id="1428502564">
          <w:marLeft w:val="640"/>
          <w:marRight w:val="0"/>
          <w:marTop w:val="0"/>
          <w:marBottom w:val="0"/>
          <w:divBdr>
            <w:top w:val="none" w:sz="0" w:space="0" w:color="auto"/>
            <w:left w:val="none" w:sz="0" w:space="0" w:color="auto"/>
            <w:bottom w:val="none" w:sz="0" w:space="0" w:color="auto"/>
            <w:right w:val="none" w:sz="0" w:space="0" w:color="auto"/>
          </w:divBdr>
        </w:div>
        <w:div w:id="2000958472">
          <w:marLeft w:val="640"/>
          <w:marRight w:val="0"/>
          <w:marTop w:val="0"/>
          <w:marBottom w:val="0"/>
          <w:divBdr>
            <w:top w:val="none" w:sz="0" w:space="0" w:color="auto"/>
            <w:left w:val="none" w:sz="0" w:space="0" w:color="auto"/>
            <w:bottom w:val="none" w:sz="0" w:space="0" w:color="auto"/>
            <w:right w:val="none" w:sz="0" w:space="0" w:color="auto"/>
          </w:divBdr>
        </w:div>
        <w:div w:id="458256489">
          <w:marLeft w:val="640"/>
          <w:marRight w:val="0"/>
          <w:marTop w:val="0"/>
          <w:marBottom w:val="0"/>
          <w:divBdr>
            <w:top w:val="none" w:sz="0" w:space="0" w:color="auto"/>
            <w:left w:val="none" w:sz="0" w:space="0" w:color="auto"/>
            <w:bottom w:val="none" w:sz="0" w:space="0" w:color="auto"/>
            <w:right w:val="none" w:sz="0" w:space="0" w:color="auto"/>
          </w:divBdr>
        </w:div>
        <w:div w:id="1872691341">
          <w:marLeft w:val="640"/>
          <w:marRight w:val="0"/>
          <w:marTop w:val="0"/>
          <w:marBottom w:val="0"/>
          <w:divBdr>
            <w:top w:val="none" w:sz="0" w:space="0" w:color="auto"/>
            <w:left w:val="none" w:sz="0" w:space="0" w:color="auto"/>
            <w:bottom w:val="none" w:sz="0" w:space="0" w:color="auto"/>
            <w:right w:val="none" w:sz="0" w:space="0" w:color="auto"/>
          </w:divBdr>
        </w:div>
        <w:div w:id="677512169">
          <w:marLeft w:val="640"/>
          <w:marRight w:val="0"/>
          <w:marTop w:val="0"/>
          <w:marBottom w:val="0"/>
          <w:divBdr>
            <w:top w:val="none" w:sz="0" w:space="0" w:color="auto"/>
            <w:left w:val="none" w:sz="0" w:space="0" w:color="auto"/>
            <w:bottom w:val="none" w:sz="0" w:space="0" w:color="auto"/>
            <w:right w:val="none" w:sz="0" w:space="0" w:color="auto"/>
          </w:divBdr>
        </w:div>
        <w:div w:id="1547795712">
          <w:marLeft w:val="640"/>
          <w:marRight w:val="0"/>
          <w:marTop w:val="0"/>
          <w:marBottom w:val="0"/>
          <w:divBdr>
            <w:top w:val="none" w:sz="0" w:space="0" w:color="auto"/>
            <w:left w:val="none" w:sz="0" w:space="0" w:color="auto"/>
            <w:bottom w:val="none" w:sz="0" w:space="0" w:color="auto"/>
            <w:right w:val="none" w:sz="0" w:space="0" w:color="auto"/>
          </w:divBdr>
        </w:div>
        <w:div w:id="1597668431">
          <w:marLeft w:val="640"/>
          <w:marRight w:val="0"/>
          <w:marTop w:val="0"/>
          <w:marBottom w:val="0"/>
          <w:divBdr>
            <w:top w:val="none" w:sz="0" w:space="0" w:color="auto"/>
            <w:left w:val="none" w:sz="0" w:space="0" w:color="auto"/>
            <w:bottom w:val="none" w:sz="0" w:space="0" w:color="auto"/>
            <w:right w:val="none" w:sz="0" w:space="0" w:color="auto"/>
          </w:divBdr>
        </w:div>
        <w:div w:id="1988970261">
          <w:marLeft w:val="640"/>
          <w:marRight w:val="0"/>
          <w:marTop w:val="0"/>
          <w:marBottom w:val="0"/>
          <w:divBdr>
            <w:top w:val="none" w:sz="0" w:space="0" w:color="auto"/>
            <w:left w:val="none" w:sz="0" w:space="0" w:color="auto"/>
            <w:bottom w:val="none" w:sz="0" w:space="0" w:color="auto"/>
            <w:right w:val="none" w:sz="0" w:space="0" w:color="auto"/>
          </w:divBdr>
        </w:div>
      </w:divsChild>
    </w:div>
    <w:div w:id="1518347093">
      <w:marLeft w:val="640"/>
      <w:marRight w:val="0"/>
      <w:marTop w:val="0"/>
      <w:marBottom w:val="0"/>
      <w:divBdr>
        <w:top w:val="none" w:sz="0" w:space="0" w:color="auto"/>
        <w:left w:val="none" w:sz="0" w:space="0" w:color="auto"/>
        <w:bottom w:val="none" w:sz="0" w:space="0" w:color="auto"/>
        <w:right w:val="none" w:sz="0" w:space="0" w:color="auto"/>
      </w:divBdr>
    </w:div>
    <w:div w:id="1518932683">
      <w:marLeft w:val="640"/>
      <w:marRight w:val="0"/>
      <w:marTop w:val="0"/>
      <w:marBottom w:val="0"/>
      <w:divBdr>
        <w:top w:val="none" w:sz="0" w:space="0" w:color="auto"/>
        <w:left w:val="none" w:sz="0" w:space="0" w:color="auto"/>
        <w:bottom w:val="none" w:sz="0" w:space="0" w:color="auto"/>
        <w:right w:val="none" w:sz="0" w:space="0" w:color="auto"/>
      </w:divBdr>
    </w:div>
    <w:div w:id="1519540206">
      <w:marLeft w:val="640"/>
      <w:marRight w:val="0"/>
      <w:marTop w:val="0"/>
      <w:marBottom w:val="0"/>
      <w:divBdr>
        <w:top w:val="none" w:sz="0" w:space="0" w:color="auto"/>
        <w:left w:val="none" w:sz="0" w:space="0" w:color="auto"/>
        <w:bottom w:val="none" w:sz="0" w:space="0" w:color="auto"/>
        <w:right w:val="none" w:sz="0" w:space="0" w:color="auto"/>
      </w:divBdr>
    </w:div>
    <w:div w:id="1519929557">
      <w:marLeft w:val="640"/>
      <w:marRight w:val="0"/>
      <w:marTop w:val="0"/>
      <w:marBottom w:val="0"/>
      <w:divBdr>
        <w:top w:val="none" w:sz="0" w:space="0" w:color="auto"/>
        <w:left w:val="none" w:sz="0" w:space="0" w:color="auto"/>
        <w:bottom w:val="none" w:sz="0" w:space="0" w:color="auto"/>
        <w:right w:val="none" w:sz="0" w:space="0" w:color="auto"/>
      </w:divBdr>
    </w:div>
    <w:div w:id="1520123282">
      <w:bodyDiv w:val="1"/>
      <w:marLeft w:val="0"/>
      <w:marRight w:val="0"/>
      <w:marTop w:val="0"/>
      <w:marBottom w:val="0"/>
      <w:divBdr>
        <w:top w:val="none" w:sz="0" w:space="0" w:color="auto"/>
        <w:left w:val="none" w:sz="0" w:space="0" w:color="auto"/>
        <w:bottom w:val="none" w:sz="0" w:space="0" w:color="auto"/>
        <w:right w:val="none" w:sz="0" w:space="0" w:color="auto"/>
      </w:divBdr>
      <w:divsChild>
        <w:div w:id="1573009119">
          <w:marLeft w:val="640"/>
          <w:marRight w:val="0"/>
          <w:marTop w:val="0"/>
          <w:marBottom w:val="0"/>
          <w:divBdr>
            <w:top w:val="none" w:sz="0" w:space="0" w:color="auto"/>
            <w:left w:val="none" w:sz="0" w:space="0" w:color="auto"/>
            <w:bottom w:val="none" w:sz="0" w:space="0" w:color="auto"/>
            <w:right w:val="none" w:sz="0" w:space="0" w:color="auto"/>
          </w:divBdr>
        </w:div>
        <w:div w:id="398555223">
          <w:marLeft w:val="640"/>
          <w:marRight w:val="0"/>
          <w:marTop w:val="0"/>
          <w:marBottom w:val="0"/>
          <w:divBdr>
            <w:top w:val="none" w:sz="0" w:space="0" w:color="auto"/>
            <w:left w:val="none" w:sz="0" w:space="0" w:color="auto"/>
            <w:bottom w:val="none" w:sz="0" w:space="0" w:color="auto"/>
            <w:right w:val="none" w:sz="0" w:space="0" w:color="auto"/>
          </w:divBdr>
        </w:div>
        <w:div w:id="374281749">
          <w:marLeft w:val="640"/>
          <w:marRight w:val="0"/>
          <w:marTop w:val="0"/>
          <w:marBottom w:val="0"/>
          <w:divBdr>
            <w:top w:val="none" w:sz="0" w:space="0" w:color="auto"/>
            <w:left w:val="none" w:sz="0" w:space="0" w:color="auto"/>
            <w:bottom w:val="none" w:sz="0" w:space="0" w:color="auto"/>
            <w:right w:val="none" w:sz="0" w:space="0" w:color="auto"/>
          </w:divBdr>
        </w:div>
        <w:div w:id="1147239127">
          <w:marLeft w:val="640"/>
          <w:marRight w:val="0"/>
          <w:marTop w:val="0"/>
          <w:marBottom w:val="0"/>
          <w:divBdr>
            <w:top w:val="none" w:sz="0" w:space="0" w:color="auto"/>
            <w:left w:val="none" w:sz="0" w:space="0" w:color="auto"/>
            <w:bottom w:val="none" w:sz="0" w:space="0" w:color="auto"/>
            <w:right w:val="none" w:sz="0" w:space="0" w:color="auto"/>
          </w:divBdr>
        </w:div>
        <w:div w:id="2117014199">
          <w:marLeft w:val="640"/>
          <w:marRight w:val="0"/>
          <w:marTop w:val="0"/>
          <w:marBottom w:val="0"/>
          <w:divBdr>
            <w:top w:val="none" w:sz="0" w:space="0" w:color="auto"/>
            <w:left w:val="none" w:sz="0" w:space="0" w:color="auto"/>
            <w:bottom w:val="none" w:sz="0" w:space="0" w:color="auto"/>
            <w:right w:val="none" w:sz="0" w:space="0" w:color="auto"/>
          </w:divBdr>
        </w:div>
        <w:div w:id="573512717">
          <w:marLeft w:val="640"/>
          <w:marRight w:val="0"/>
          <w:marTop w:val="0"/>
          <w:marBottom w:val="0"/>
          <w:divBdr>
            <w:top w:val="none" w:sz="0" w:space="0" w:color="auto"/>
            <w:left w:val="none" w:sz="0" w:space="0" w:color="auto"/>
            <w:bottom w:val="none" w:sz="0" w:space="0" w:color="auto"/>
            <w:right w:val="none" w:sz="0" w:space="0" w:color="auto"/>
          </w:divBdr>
        </w:div>
        <w:div w:id="869418903">
          <w:marLeft w:val="640"/>
          <w:marRight w:val="0"/>
          <w:marTop w:val="0"/>
          <w:marBottom w:val="0"/>
          <w:divBdr>
            <w:top w:val="none" w:sz="0" w:space="0" w:color="auto"/>
            <w:left w:val="none" w:sz="0" w:space="0" w:color="auto"/>
            <w:bottom w:val="none" w:sz="0" w:space="0" w:color="auto"/>
            <w:right w:val="none" w:sz="0" w:space="0" w:color="auto"/>
          </w:divBdr>
        </w:div>
        <w:div w:id="1070618442">
          <w:marLeft w:val="640"/>
          <w:marRight w:val="0"/>
          <w:marTop w:val="0"/>
          <w:marBottom w:val="0"/>
          <w:divBdr>
            <w:top w:val="none" w:sz="0" w:space="0" w:color="auto"/>
            <w:left w:val="none" w:sz="0" w:space="0" w:color="auto"/>
            <w:bottom w:val="none" w:sz="0" w:space="0" w:color="auto"/>
            <w:right w:val="none" w:sz="0" w:space="0" w:color="auto"/>
          </w:divBdr>
        </w:div>
        <w:div w:id="783614500">
          <w:marLeft w:val="640"/>
          <w:marRight w:val="0"/>
          <w:marTop w:val="0"/>
          <w:marBottom w:val="0"/>
          <w:divBdr>
            <w:top w:val="none" w:sz="0" w:space="0" w:color="auto"/>
            <w:left w:val="none" w:sz="0" w:space="0" w:color="auto"/>
            <w:bottom w:val="none" w:sz="0" w:space="0" w:color="auto"/>
            <w:right w:val="none" w:sz="0" w:space="0" w:color="auto"/>
          </w:divBdr>
        </w:div>
        <w:div w:id="2065835438">
          <w:marLeft w:val="640"/>
          <w:marRight w:val="0"/>
          <w:marTop w:val="0"/>
          <w:marBottom w:val="0"/>
          <w:divBdr>
            <w:top w:val="none" w:sz="0" w:space="0" w:color="auto"/>
            <w:left w:val="none" w:sz="0" w:space="0" w:color="auto"/>
            <w:bottom w:val="none" w:sz="0" w:space="0" w:color="auto"/>
            <w:right w:val="none" w:sz="0" w:space="0" w:color="auto"/>
          </w:divBdr>
        </w:div>
        <w:div w:id="1921714442">
          <w:marLeft w:val="640"/>
          <w:marRight w:val="0"/>
          <w:marTop w:val="0"/>
          <w:marBottom w:val="0"/>
          <w:divBdr>
            <w:top w:val="none" w:sz="0" w:space="0" w:color="auto"/>
            <w:left w:val="none" w:sz="0" w:space="0" w:color="auto"/>
            <w:bottom w:val="none" w:sz="0" w:space="0" w:color="auto"/>
            <w:right w:val="none" w:sz="0" w:space="0" w:color="auto"/>
          </w:divBdr>
        </w:div>
        <w:div w:id="883710342">
          <w:marLeft w:val="640"/>
          <w:marRight w:val="0"/>
          <w:marTop w:val="0"/>
          <w:marBottom w:val="0"/>
          <w:divBdr>
            <w:top w:val="none" w:sz="0" w:space="0" w:color="auto"/>
            <w:left w:val="none" w:sz="0" w:space="0" w:color="auto"/>
            <w:bottom w:val="none" w:sz="0" w:space="0" w:color="auto"/>
            <w:right w:val="none" w:sz="0" w:space="0" w:color="auto"/>
          </w:divBdr>
        </w:div>
        <w:div w:id="865674357">
          <w:marLeft w:val="640"/>
          <w:marRight w:val="0"/>
          <w:marTop w:val="0"/>
          <w:marBottom w:val="0"/>
          <w:divBdr>
            <w:top w:val="none" w:sz="0" w:space="0" w:color="auto"/>
            <w:left w:val="none" w:sz="0" w:space="0" w:color="auto"/>
            <w:bottom w:val="none" w:sz="0" w:space="0" w:color="auto"/>
            <w:right w:val="none" w:sz="0" w:space="0" w:color="auto"/>
          </w:divBdr>
        </w:div>
        <w:div w:id="2000501097">
          <w:marLeft w:val="640"/>
          <w:marRight w:val="0"/>
          <w:marTop w:val="0"/>
          <w:marBottom w:val="0"/>
          <w:divBdr>
            <w:top w:val="none" w:sz="0" w:space="0" w:color="auto"/>
            <w:left w:val="none" w:sz="0" w:space="0" w:color="auto"/>
            <w:bottom w:val="none" w:sz="0" w:space="0" w:color="auto"/>
            <w:right w:val="none" w:sz="0" w:space="0" w:color="auto"/>
          </w:divBdr>
        </w:div>
        <w:div w:id="207956135">
          <w:marLeft w:val="640"/>
          <w:marRight w:val="0"/>
          <w:marTop w:val="0"/>
          <w:marBottom w:val="0"/>
          <w:divBdr>
            <w:top w:val="none" w:sz="0" w:space="0" w:color="auto"/>
            <w:left w:val="none" w:sz="0" w:space="0" w:color="auto"/>
            <w:bottom w:val="none" w:sz="0" w:space="0" w:color="auto"/>
            <w:right w:val="none" w:sz="0" w:space="0" w:color="auto"/>
          </w:divBdr>
        </w:div>
        <w:div w:id="137846706">
          <w:marLeft w:val="640"/>
          <w:marRight w:val="0"/>
          <w:marTop w:val="0"/>
          <w:marBottom w:val="0"/>
          <w:divBdr>
            <w:top w:val="none" w:sz="0" w:space="0" w:color="auto"/>
            <w:left w:val="none" w:sz="0" w:space="0" w:color="auto"/>
            <w:bottom w:val="none" w:sz="0" w:space="0" w:color="auto"/>
            <w:right w:val="none" w:sz="0" w:space="0" w:color="auto"/>
          </w:divBdr>
        </w:div>
        <w:div w:id="678625631">
          <w:marLeft w:val="640"/>
          <w:marRight w:val="0"/>
          <w:marTop w:val="0"/>
          <w:marBottom w:val="0"/>
          <w:divBdr>
            <w:top w:val="none" w:sz="0" w:space="0" w:color="auto"/>
            <w:left w:val="none" w:sz="0" w:space="0" w:color="auto"/>
            <w:bottom w:val="none" w:sz="0" w:space="0" w:color="auto"/>
            <w:right w:val="none" w:sz="0" w:space="0" w:color="auto"/>
          </w:divBdr>
        </w:div>
        <w:div w:id="1131630217">
          <w:marLeft w:val="640"/>
          <w:marRight w:val="0"/>
          <w:marTop w:val="0"/>
          <w:marBottom w:val="0"/>
          <w:divBdr>
            <w:top w:val="none" w:sz="0" w:space="0" w:color="auto"/>
            <w:left w:val="none" w:sz="0" w:space="0" w:color="auto"/>
            <w:bottom w:val="none" w:sz="0" w:space="0" w:color="auto"/>
            <w:right w:val="none" w:sz="0" w:space="0" w:color="auto"/>
          </w:divBdr>
        </w:div>
        <w:div w:id="503282551">
          <w:marLeft w:val="640"/>
          <w:marRight w:val="0"/>
          <w:marTop w:val="0"/>
          <w:marBottom w:val="0"/>
          <w:divBdr>
            <w:top w:val="none" w:sz="0" w:space="0" w:color="auto"/>
            <w:left w:val="none" w:sz="0" w:space="0" w:color="auto"/>
            <w:bottom w:val="none" w:sz="0" w:space="0" w:color="auto"/>
            <w:right w:val="none" w:sz="0" w:space="0" w:color="auto"/>
          </w:divBdr>
        </w:div>
        <w:div w:id="1642808409">
          <w:marLeft w:val="640"/>
          <w:marRight w:val="0"/>
          <w:marTop w:val="0"/>
          <w:marBottom w:val="0"/>
          <w:divBdr>
            <w:top w:val="none" w:sz="0" w:space="0" w:color="auto"/>
            <w:left w:val="none" w:sz="0" w:space="0" w:color="auto"/>
            <w:bottom w:val="none" w:sz="0" w:space="0" w:color="auto"/>
            <w:right w:val="none" w:sz="0" w:space="0" w:color="auto"/>
          </w:divBdr>
        </w:div>
        <w:div w:id="1687320291">
          <w:marLeft w:val="640"/>
          <w:marRight w:val="0"/>
          <w:marTop w:val="0"/>
          <w:marBottom w:val="0"/>
          <w:divBdr>
            <w:top w:val="none" w:sz="0" w:space="0" w:color="auto"/>
            <w:left w:val="none" w:sz="0" w:space="0" w:color="auto"/>
            <w:bottom w:val="none" w:sz="0" w:space="0" w:color="auto"/>
            <w:right w:val="none" w:sz="0" w:space="0" w:color="auto"/>
          </w:divBdr>
        </w:div>
        <w:div w:id="266158072">
          <w:marLeft w:val="640"/>
          <w:marRight w:val="0"/>
          <w:marTop w:val="0"/>
          <w:marBottom w:val="0"/>
          <w:divBdr>
            <w:top w:val="none" w:sz="0" w:space="0" w:color="auto"/>
            <w:left w:val="none" w:sz="0" w:space="0" w:color="auto"/>
            <w:bottom w:val="none" w:sz="0" w:space="0" w:color="auto"/>
            <w:right w:val="none" w:sz="0" w:space="0" w:color="auto"/>
          </w:divBdr>
        </w:div>
        <w:div w:id="795491630">
          <w:marLeft w:val="640"/>
          <w:marRight w:val="0"/>
          <w:marTop w:val="0"/>
          <w:marBottom w:val="0"/>
          <w:divBdr>
            <w:top w:val="none" w:sz="0" w:space="0" w:color="auto"/>
            <w:left w:val="none" w:sz="0" w:space="0" w:color="auto"/>
            <w:bottom w:val="none" w:sz="0" w:space="0" w:color="auto"/>
            <w:right w:val="none" w:sz="0" w:space="0" w:color="auto"/>
          </w:divBdr>
        </w:div>
        <w:div w:id="1967587712">
          <w:marLeft w:val="640"/>
          <w:marRight w:val="0"/>
          <w:marTop w:val="0"/>
          <w:marBottom w:val="0"/>
          <w:divBdr>
            <w:top w:val="none" w:sz="0" w:space="0" w:color="auto"/>
            <w:left w:val="none" w:sz="0" w:space="0" w:color="auto"/>
            <w:bottom w:val="none" w:sz="0" w:space="0" w:color="auto"/>
            <w:right w:val="none" w:sz="0" w:space="0" w:color="auto"/>
          </w:divBdr>
        </w:div>
        <w:div w:id="929511106">
          <w:marLeft w:val="640"/>
          <w:marRight w:val="0"/>
          <w:marTop w:val="0"/>
          <w:marBottom w:val="0"/>
          <w:divBdr>
            <w:top w:val="none" w:sz="0" w:space="0" w:color="auto"/>
            <w:left w:val="none" w:sz="0" w:space="0" w:color="auto"/>
            <w:bottom w:val="none" w:sz="0" w:space="0" w:color="auto"/>
            <w:right w:val="none" w:sz="0" w:space="0" w:color="auto"/>
          </w:divBdr>
        </w:div>
        <w:div w:id="395713931">
          <w:marLeft w:val="640"/>
          <w:marRight w:val="0"/>
          <w:marTop w:val="0"/>
          <w:marBottom w:val="0"/>
          <w:divBdr>
            <w:top w:val="none" w:sz="0" w:space="0" w:color="auto"/>
            <w:left w:val="none" w:sz="0" w:space="0" w:color="auto"/>
            <w:bottom w:val="none" w:sz="0" w:space="0" w:color="auto"/>
            <w:right w:val="none" w:sz="0" w:space="0" w:color="auto"/>
          </w:divBdr>
        </w:div>
        <w:div w:id="531112103">
          <w:marLeft w:val="640"/>
          <w:marRight w:val="0"/>
          <w:marTop w:val="0"/>
          <w:marBottom w:val="0"/>
          <w:divBdr>
            <w:top w:val="none" w:sz="0" w:space="0" w:color="auto"/>
            <w:left w:val="none" w:sz="0" w:space="0" w:color="auto"/>
            <w:bottom w:val="none" w:sz="0" w:space="0" w:color="auto"/>
            <w:right w:val="none" w:sz="0" w:space="0" w:color="auto"/>
          </w:divBdr>
        </w:div>
        <w:div w:id="188108776">
          <w:marLeft w:val="640"/>
          <w:marRight w:val="0"/>
          <w:marTop w:val="0"/>
          <w:marBottom w:val="0"/>
          <w:divBdr>
            <w:top w:val="none" w:sz="0" w:space="0" w:color="auto"/>
            <w:left w:val="none" w:sz="0" w:space="0" w:color="auto"/>
            <w:bottom w:val="none" w:sz="0" w:space="0" w:color="auto"/>
            <w:right w:val="none" w:sz="0" w:space="0" w:color="auto"/>
          </w:divBdr>
        </w:div>
        <w:div w:id="1062943395">
          <w:marLeft w:val="640"/>
          <w:marRight w:val="0"/>
          <w:marTop w:val="0"/>
          <w:marBottom w:val="0"/>
          <w:divBdr>
            <w:top w:val="none" w:sz="0" w:space="0" w:color="auto"/>
            <w:left w:val="none" w:sz="0" w:space="0" w:color="auto"/>
            <w:bottom w:val="none" w:sz="0" w:space="0" w:color="auto"/>
            <w:right w:val="none" w:sz="0" w:space="0" w:color="auto"/>
          </w:divBdr>
        </w:div>
        <w:div w:id="2053650977">
          <w:marLeft w:val="640"/>
          <w:marRight w:val="0"/>
          <w:marTop w:val="0"/>
          <w:marBottom w:val="0"/>
          <w:divBdr>
            <w:top w:val="none" w:sz="0" w:space="0" w:color="auto"/>
            <w:left w:val="none" w:sz="0" w:space="0" w:color="auto"/>
            <w:bottom w:val="none" w:sz="0" w:space="0" w:color="auto"/>
            <w:right w:val="none" w:sz="0" w:space="0" w:color="auto"/>
          </w:divBdr>
        </w:div>
        <w:div w:id="1211185870">
          <w:marLeft w:val="640"/>
          <w:marRight w:val="0"/>
          <w:marTop w:val="0"/>
          <w:marBottom w:val="0"/>
          <w:divBdr>
            <w:top w:val="none" w:sz="0" w:space="0" w:color="auto"/>
            <w:left w:val="none" w:sz="0" w:space="0" w:color="auto"/>
            <w:bottom w:val="none" w:sz="0" w:space="0" w:color="auto"/>
            <w:right w:val="none" w:sz="0" w:space="0" w:color="auto"/>
          </w:divBdr>
        </w:div>
        <w:div w:id="24060074">
          <w:marLeft w:val="640"/>
          <w:marRight w:val="0"/>
          <w:marTop w:val="0"/>
          <w:marBottom w:val="0"/>
          <w:divBdr>
            <w:top w:val="none" w:sz="0" w:space="0" w:color="auto"/>
            <w:left w:val="none" w:sz="0" w:space="0" w:color="auto"/>
            <w:bottom w:val="none" w:sz="0" w:space="0" w:color="auto"/>
            <w:right w:val="none" w:sz="0" w:space="0" w:color="auto"/>
          </w:divBdr>
        </w:div>
        <w:div w:id="748189811">
          <w:marLeft w:val="640"/>
          <w:marRight w:val="0"/>
          <w:marTop w:val="0"/>
          <w:marBottom w:val="0"/>
          <w:divBdr>
            <w:top w:val="none" w:sz="0" w:space="0" w:color="auto"/>
            <w:left w:val="none" w:sz="0" w:space="0" w:color="auto"/>
            <w:bottom w:val="none" w:sz="0" w:space="0" w:color="auto"/>
            <w:right w:val="none" w:sz="0" w:space="0" w:color="auto"/>
          </w:divBdr>
        </w:div>
        <w:div w:id="820779850">
          <w:marLeft w:val="640"/>
          <w:marRight w:val="0"/>
          <w:marTop w:val="0"/>
          <w:marBottom w:val="0"/>
          <w:divBdr>
            <w:top w:val="none" w:sz="0" w:space="0" w:color="auto"/>
            <w:left w:val="none" w:sz="0" w:space="0" w:color="auto"/>
            <w:bottom w:val="none" w:sz="0" w:space="0" w:color="auto"/>
            <w:right w:val="none" w:sz="0" w:space="0" w:color="auto"/>
          </w:divBdr>
        </w:div>
        <w:div w:id="1005326973">
          <w:marLeft w:val="640"/>
          <w:marRight w:val="0"/>
          <w:marTop w:val="0"/>
          <w:marBottom w:val="0"/>
          <w:divBdr>
            <w:top w:val="none" w:sz="0" w:space="0" w:color="auto"/>
            <w:left w:val="none" w:sz="0" w:space="0" w:color="auto"/>
            <w:bottom w:val="none" w:sz="0" w:space="0" w:color="auto"/>
            <w:right w:val="none" w:sz="0" w:space="0" w:color="auto"/>
          </w:divBdr>
        </w:div>
        <w:div w:id="187834924">
          <w:marLeft w:val="640"/>
          <w:marRight w:val="0"/>
          <w:marTop w:val="0"/>
          <w:marBottom w:val="0"/>
          <w:divBdr>
            <w:top w:val="none" w:sz="0" w:space="0" w:color="auto"/>
            <w:left w:val="none" w:sz="0" w:space="0" w:color="auto"/>
            <w:bottom w:val="none" w:sz="0" w:space="0" w:color="auto"/>
            <w:right w:val="none" w:sz="0" w:space="0" w:color="auto"/>
          </w:divBdr>
        </w:div>
        <w:div w:id="2006009299">
          <w:marLeft w:val="640"/>
          <w:marRight w:val="0"/>
          <w:marTop w:val="0"/>
          <w:marBottom w:val="0"/>
          <w:divBdr>
            <w:top w:val="none" w:sz="0" w:space="0" w:color="auto"/>
            <w:left w:val="none" w:sz="0" w:space="0" w:color="auto"/>
            <w:bottom w:val="none" w:sz="0" w:space="0" w:color="auto"/>
            <w:right w:val="none" w:sz="0" w:space="0" w:color="auto"/>
          </w:divBdr>
        </w:div>
        <w:div w:id="705788788">
          <w:marLeft w:val="640"/>
          <w:marRight w:val="0"/>
          <w:marTop w:val="0"/>
          <w:marBottom w:val="0"/>
          <w:divBdr>
            <w:top w:val="none" w:sz="0" w:space="0" w:color="auto"/>
            <w:left w:val="none" w:sz="0" w:space="0" w:color="auto"/>
            <w:bottom w:val="none" w:sz="0" w:space="0" w:color="auto"/>
            <w:right w:val="none" w:sz="0" w:space="0" w:color="auto"/>
          </w:divBdr>
        </w:div>
        <w:div w:id="279457900">
          <w:marLeft w:val="640"/>
          <w:marRight w:val="0"/>
          <w:marTop w:val="0"/>
          <w:marBottom w:val="0"/>
          <w:divBdr>
            <w:top w:val="none" w:sz="0" w:space="0" w:color="auto"/>
            <w:left w:val="none" w:sz="0" w:space="0" w:color="auto"/>
            <w:bottom w:val="none" w:sz="0" w:space="0" w:color="auto"/>
            <w:right w:val="none" w:sz="0" w:space="0" w:color="auto"/>
          </w:divBdr>
        </w:div>
        <w:div w:id="1589533910">
          <w:marLeft w:val="640"/>
          <w:marRight w:val="0"/>
          <w:marTop w:val="0"/>
          <w:marBottom w:val="0"/>
          <w:divBdr>
            <w:top w:val="none" w:sz="0" w:space="0" w:color="auto"/>
            <w:left w:val="none" w:sz="0" w:space="0" w:color="auto"/>
            <w:bottom w:val="none" w:sz="0" w:space="0" w:color="auto"/>
            <w:right w:val="none" w:sz="0" w:space="0" w:color="auto"/>
          </w:divBdr>
        </w:div>
        <w:div w:id="111900840">
          <w:marLeft w:val="640"/>
          <w:marRight w:val="0"/>
          <w:marTop w:val="0"/>
          <w:marBottom w:val="0"/>
          <w:divBdr>
            <w:top w:val="none" w:sz="0" w:space="0" w:color="auto"/>
            <w:left w:val="none" w:sz="0" w:space="0" w:color="auto"/>
            <w:bottom w:val="none" w:sz="0" w:space="0" w:color="auto"/>
            <w:right w:val="none" w:sz="0" w:space="0" w:color="auto"/>
          </w:divBdr>
        </w:div>
        <w:div w:id="106048365">
          <w:marLeft w:val="640"/>
          <w:marRight w:val="0"/>
          <w:marTop w:val="0"/>
          <w:marBottom w:val="0"/>
          <w:divBdr>
            <w:top w:val="none" w:sz="0" w:space="0" w:color="auto"/>
            <w:left w:val="none" w:sz="0" w:space="0" w:color="auto"/>
            <w:bottom w:val="none" w:sz="0" w:space="0" w:color="auto"/>
            <w:right w:val="none" w:sz="0" w:space="0" w:color="auto"/>
          </w:divBdr>
        </w:div>
        <w:div w:id="411463654">
          <w:marLeft w:val="640"/>
          <w:marRight w:val="0"/>
          <w:marTop w:val="0"/>
          <w:marBottom w:val="0"/>
          <w:divBdr>
            <w:top w:val="none" w:sz="0" w:space="0" w:color="auto"/>
            <w:left w:val="none" w:sz="0" w:space="0" w:color="auto"/>
            <w:bottom w:val="none" w:sz="0" w:space="0" w:color="auto"/>
            <w:right w:val="none" w:sz="0" w:space="0" w:color="auto"/>
          </w:divBdr>
        </w:div>
        <w:div w:id="402721659">
          <w:marLeft w:val="640"/>
          <w:marRight w:val="0"/>
          <w:marTop w:val="0"/>
          <w:marBottom w:val="0"/>
          <w:divBdr>
            <w:top w:val="none" w:sz="0" w:space="0" w:color="auto"/>
            <w:left w:val="none" w:sz="0" w:space="0" w:color="auto"/>
            <w:bottom w:val="none" w:sz="0" w:space="0" w:color="auto"/>
            <w:right w:val="none" w:sz="0" w:space="0" w:color="auto"/>
          </w:divBdr>
        </w:div>
        <w:div w:id="1290628869">
          <w:marLeft w:val="640"/>
          <w:marRight w:val="0"/>
          <w:marTop w:val="0"/>
          <w:marBottom w:val="0"/>
          <w:divBdr>
            <w:top w:val="none" w:sz="0" w:space="0" w:color="auto"/>
            <w:left w:val="none" w:sz="0" w:space="0" w:color="auto"/>
            <w:bottom w:val="none" w:sz="0" w:space="0" w:color="auto"/>
            <w:right w:val="none" w:sz="0" w:space="0" w:color="auto"/>
          </w:divBdr>
        </w:div>
        <w:div w:id="440807128">
          <w:marLeft w:val="640"/>
          <w:marRight w:val="0"/>
          <w:marTop w:val="0"/>
          <w:marBottom w:val="0"/>
          <w:divBdr>
            <w:top w:val="none" w:sz="0" w:space="0" w:color="auto"/>
            <w:left w:val="none" w:sz="0" w:space="0" w:color="auto"/>
            <w:bottom w:val="none" w:sz="0" w:space="0" w:color="auto"/>
            <w:right w:val="none" w:sz="0" w:space="0" w:color="auto"/>
          </w:divBdr>
        </w:div>
        <w:div w:id="834951231">
          <w:marLeft w:val="640"/>
          <w:marRight w:val="0"/>
          <w:marTop w:val="0"/>
          <w:marBottom w:val="0"/>
          <w:divBdr>
            <w:top w:val="none" w:sz="0" w:space="0" w:color="auto"/>
            <w:left w:val="none" w:sz="0" w:space="0" w:color="auto"/>
            <w:bottom w:val="none" w:sz="0" w:space="0" w:color="auto"/>
            <w:right w:val="none" w:sz="0" w:space="0" w:color="auto"/>
          </w:divBdr>
        </w:div>
        <w:div w:id="2123257760">
          <w:marLeft w:val="640"/>
          <w:marRight w:val="0"/>
          <w:marTop w:val="0"/>
          <w:marBottom w:val="0"/>
          <w:divBdr>
            <w:top w:val="none" w:sz="0" w:space="0" w:color="auto"/>
            <w:left w:val="none" w:sz="0" w:space="0" w:color="auto"/>
            <w:bottom w:val="none" w:sz="0" w:space="0" w:color="auto"/>
            <w:right w:val="none" w:sz="0" w:space="0" w:color="auto"/>
          </w:divBdr>
        </w:div>
        <w:div w:id="302973950">
          <w:marLeft w:val="640"/>
          <w:marRight w:val="0"/>
          <w:marTop w:val="0"/>
          <w:marBottom w:val="0"/>
          <w:divBdr>
            <w:top w:val="none" w:sz="0" w:space="0" w:color="auto"/>
            <w:left w:val="none" w:sz="0" w:space="0" w:color="auto"/>
            <w:bottom w:val="none" w:sz="0" w:space="0" w:color="auto"/>
            <w:right w:val="none" w:sz="0" w:space="0" w:color="auto"/>
          </w:divBdr>
        </w:div>
        <w:div w:id="1579173405">
          <w:marLeft w:val="640"/>
          <w:marRight w:val="0"/>
          <w:marTop w:val="0"/>
          <w:marBottom w:val="0"/>
          <w:divBdr>
            <w:top w:val="none" w:sz="0" w:space="0" w:color="auto"/>
            <w:left w:val="none" w:sz="0" w:space="0" w:color="auto"/>
            <w:bottom w:val="none" w:sz="0" w:space="0" w:color="auto"/>
            <w:right w:val="none" w:sz="0" w:space="0" w:color="auto"/>
          </w:divBdr>
        </w:div>
        <w:div w:id="1119646533">
          <w:marLeft w:val="640"/>
          <w:marRight w:val="0"/>
          <w:marTop w:val="0"/>
          <w:marBottom w:val="0"/>
          <w:divBdr>
            <w:top w:val="none" w:sz="0" w:space="0" w:color="auto"/>
            <w:left w:val="none" w:sz="0" w:space="0" w:color="auto"/>
            <w:bottom w:val="none" w:sz="0" w:space="0" w:color="auto"/>
            <w:right w:val="none" w:sz="0" w:space="0" w:color="auto"/>
          </w:divBdr>
        </w:div>
        <w:div w:id="91779238">
          <w:marLeft w:val="640"/>
          <w:marRight w:val="0"/>
          <w:marTop w:val="0"/>
          <w:marBottom w:val="0"/>
          <w:divBdr>
            <w:top w:val="none" w:sz="0" w:space="0" w:color="auto"/>
            <w:left w:val="none" w:sz="0" w:space="0" w:color="auto"/>
            <w:bottom w:val="none" w:sz="0" w:space="0" w:color="auto"/>
            <w:right w:val="none" w:sz="0" w:space="0" w:color="auto"/>
          </w:divBdr>
        </w:div>
        <w:div w:id="1340935644">
          <w:marLeft w:val="640"/>
          <w:marRight w:val="0"/>
          <w:marTop w:val="0"/>
          <w:marBottom w:val="0"/>
          <w:divBdr>
            <w:top w:val="none" w:sz="0" w:space="0" w:color="auto"/>
            <w:left w:val="none" w:sz="0" w:space="0" w:color="auto"/>
            <w:bottom w:val="none" w:sz="0" w:space="0" w:color="auto"/>
            <w:right w:val="none" w:sz="0" w:space="0" w:color="auto"/>
          </w:divBdr>
        </w:div>
        <w:div w:id="1486899621">
          <w:marLeft w:val="640"/>
          <w:marRight w:val="0"/>
          <w:marTop w:val="0"/>
          <w:marBottom w:val="0"/>
          <w:divBdr>
            <w:top w:val="none" w:sz="0" w:space="0" w:color="auto"/>
            <w:left w:val="none" w:sz="0" w:space="0" w:color="auto"/>
            <w:bottom w:val="none" w:sz="0" w:space="0" w:color="auto"/>
            <w:right w:val="none" w:sz="0" w:space="0" w:color="auto"/>
          </w:divBdr>
        </w:div>
        <w:div w:id="1531532751">
          <w:marLeft w:val="640"/>
          <w:marRight w:val="0"/>
          <w:marTop w:val="0"/>
          <w:marBottom w:val="0"/>
          <w:divBdr>
            <w:top w:val="none" w:sz="0" w:space="0" w:color="auto"/>
            <w:left w:val="none" w:sz="0" w:space="0" w:color="auto"/>
            <w:bottom w:val="none" w:sz="0" w:space="0" w:color="auto"/>
            <w:right w:val="none" w:sz="0" w:space="0" w:color="auto"/>
          </w:divBdr>
        </w:div>
        <w:div w:id="885601816">
          <w:marLeft w:val="640"/>
          <w:marRight w:val="0"/>
          <w:marTop w:val="0"/>
          <w:marBottom w:val="0"/>
          <w:divBdr>
            <w:top w:val="none" w:sz="0" w:space="0" w:color="auto"/>
            <w:left w:val="none" w:sz="0" w:space="0" w:color="auto"/>
            <w:bottom w:val="none" w:sz="0" w:space="0" w:color="auto"/>
            <w:right w:val="none" w:sz="0" w:space="0" w:color="auto"/>
          </w:divBdr>
        </w:div>
        <w:div w:id="1222904272">
          <w:marLeft w:val="640"/>
          <w:marRight w:val="0"/>
          <w:marTop w:val="0"/>
          <w:marBottom w:val="0"/>
          <w:divBdr>
            <w:top w:val="none" w:sz="0" w:space="0" w:color="auto"/>
            <w:left w:val="none" w:sz="0" w:space="0" w:color="auto"/>
            <w:bottom w:val="none" w:sz="0" w:space="0" w:color="auto"/>
            <w:right w:val="none" w:sz="0" w:space="0" w:color="auto"/>
          </w:divBdr>
        </w:div>
        <w:div w:id="1303534638">
          <w:marLeft w:val="640"/>
          <w:marRight w:val="0"/>
          <w:marTop w:val="0"/>
          <w:marBottom w:val="0"/>
          <w:divBdr>
            <w:top w:val="none" w:sz="0" w:space="0" w:color="auto"/>
            <w:left w:val="none" w:sz="0" w:space="0" w:color="auto"/>
            <w:bottom w:val="none" w:sz="0" w:space="0" w:color="auto"/>
            <w:right w:val="none" w:sz="0" w:space="0" w:color="auto"/>
          </w:divBdr>
        </w:div>
        <w:div w:id="1350375235">
          <w:marLeft w:val="640"/>
          <w:marRight w:val="0"/>
          <w:marTop w:val="0"/>
          <w:marBottom w:val="0"/>
          <w:divBdr>
            <w:top w:val="none" w:sz="0" w:space="0" w:color="auto"/>
            <w:left w:val="none" w:sz="0" w:space="0" w:color="auto"/>
            <w:bottom w:val="none" w:sz="0" w:space="0" w:color="auto"/>
            <w:right w:val="none" w:sz="0" w:space="0" w:color="auto"/>
          </w:divBdr>
        </w:div>
        <w:div w:id="587927738">
          <w:marLeft w:val="640"/>
          <w:marRight w:val="0"/>
          <w:marTop w:val="0"/>
          <w:marBottom w:val="0"/>
          <w:divBdr>
            <w:top w:val="none" w:sz="0" w:space="0" w:color="auto"/>
            <w:left w:val="none" w:sz="0" w:space="0" w:color="auto"/>
            <w:bottom w:val="none" w:sz="0" w:space="0" w:color="auto"/>
            <w:right w:val="none" w:sz="0" w:space="0" w:color="auto"/>
          </w:divBdr>
        </w:div>
        <w:div w:id="1354069783">
          <w:marLeft w:val="640"/>
          <w:marRight w:val="0"/>
          <w:marTop w:val="0"/>
          <w:marBottom w:val="0"/>
          <w:divBdr>
            <w:top w:val="none" w:sz="0" w:space="0" w:color="auto"/>
            <w:left w:val="none" w:sz="0" w:space="0" w:color="auto"/>
            <w:bottom w:val="none" w:sz="0" w:space="0" w:color="auto"/>
            <w:right w:val="none" w:sz="0" w:space="0" w:color="auto"/>
          </w:divBdr>
        </w:div>
        <w:div w:id="2052027871">
          <w:marLeft w:val="640"/>
          <w:marRight w:val="0"/>
          <w:marTop w:val="0"/>
          <w:marBottom w:val="0"/>
          <w:divBdr>
            <w:top w:val="none" w:sz="0" w:space="0" w:color="auto"/>
            <w:left w:val="none" w:sz="0" w:space="0" w:color="auto"/>
            <w:bottom w:val="none" w:sz="0" w:space="0" w:color="auto"/>
            <w:right w:val="none" w:sz="0" w:space="0" w:color="auto"/>
          </w:divBdr>
        </w:div>
        <w:div w:id="2039311184">
          <w:marLeft w:val="640"/>
          <w:marRight w:val="0"/>
          <w:marTop w:val="0"/>
          <w:marBottom w:val="0"/>
          <w:divBdr>
            <w:top w:val="none" w:sz="0" w:space="0" w:color="auto"/>
            <w:left w:val="none" w:sz="0" w:space="0" w:color="auto"/>
            <w:bottom w:val="none" w:sz="0" w:space="0" w:color="auto"/>
            <w:right w:val="none" w:sz="0" w:space="0" w:color="auto"/>
          </w:divBdr>
        </w:div>
        <w:div w:id="1066224831">
          <w:marLeft w:val="640"/>
          <w:marRight w:val="0"/>
          <w:marTop w:val="0"/>
          <w:marBottom w:val="0"/>
          <w:divBdr>
            <w:top w:val="none" w:sz="0" w:space="0" w:color="auto"/>
            <w:left w:val="none" w:sz="0" w:space="0" w:color="auto"/>
            <w:bottom w:val="none" w:sz="0" w:space="0" w:color="auto"/>
            <w:right w:val="none" w:sz="0" w:space="0" w:color="auto"/>
          </w:divBdr>
        </w:div>
        <w:div w:id="1994987891">
          <w:marLeft w:val="640"/>
          <w:marRight w:val="0"/>
          <w:marTop w:val="0"/>
          <w:marBottom w:val="0"/>
          <w:divBdr>
            <w:top w:val="none" w:sz="0" w:space="0" w:color="auto"/>
            <w:left w:val="none" w:sz="0" w:space="0" w:color="auto"/>
            <w:bottom w:val="none" w:sz="0" w:space="0" w:color="auto"/>
            <w:right w:val="none" w:sz="0" w:space="0" w:color="auto"/>
          </w:divBdr>
        </w:div>
        <w:div w:id="244461757">
          <w:marLeft w:val="640"/>
          <w:marRight w:val="0"/>
          <w:marTop w:val="0"/>
          <w:marBottom w:val="0"/>
          <w:divBdr>
            <w:top w:val="none" w:sz="0" w:space="0" w:color="auto"/>
            <w:left w:val="none" w:sz="0" w:space="0" w:color="auto"/>
            <w:bottom w:val="none" w:sz="0" w:space="0" w:color="auto"/>
            <w:right w:val="none" w:sz="0" w:space="0" w:color="auto"/>
          </w:divBdr>
        </w:div>
        <w:div w:id="1092120021">
          <w:marLeft w:val="640"/>
          <w:marRight w:val="0"/>
          <w:marTop w:val="0"/>
          <w:marBottom w:val="0"/>
          <w:divBdr>
            <w:top w:val="none" w:sz="0" w:space="0" w:color="auto"/>
            <w:left w:val="none" w:sz="0" w:space="0" w:color="auto"/>
            <w:bottom w:val="none" w:sz="0" w:space="0" w:color="auto"/>
            <w:right w:val="none" w:sz="0" w:space="0" w:color="auto"/>
          </w:divBdr>
        </w:div>
        <w:div w:id="2045250175">
          <w:marLeft w:val="640"/>
          <w:marRight w:val="0"/>
          <w:marTop w:val="0"/>
          <w:marBottom w:val="0"/>
          <w:divBdr>
            <w:top w:val="none" w:sz="0" w:space="0" w:color="auto"/>
            <w:left w:val="none" w:sz="0" w:space="0" w:color="auto"/>
            <w:bottom w:val="none" w:sz="0" w:space="0" w:color="auto"/>
            <w:right w:val="none" w:sz="0" w:space="0" w:color="auto"/>
          </w:divBdr>
        </w:div>
        <w:div w:id="873269638">
          <w:marLeft w:val="640"/>
          <w:marRight w:val="0"/>
          <w:marTop w:val="0"/>
          <w:marBottom w:val="0"/>
          <w:divBdr>
            <w:top w:val="none" w:sz="0" w:space="0" w:color="auto"/>
            <w:left w:val="none" w:sz="0" w:space="0" w:color="auto"/>
            <w:bottom w:val="none" w:sz="0" w:space="0" w:color="auto"/>
            <w:right w:val="none" w:sz="0" w:space="0" w:color="auto"/>
          </w:divBdr>
        </w:div>
        <w:div w:id="1363093651">
          <w:marLeft w:val="640"/>
          <w:marRight w:val="0"/>
          <w:marTop w:val="0"/>
          <w:marBottom w:val="0"/>
          <w:divBdr>
            <w:top w:val="none" w:sz="0" w:space="0" w:color="auto"/>
            <w:left w:val="none" w:sz="0" w:space="0" w:color="auto"/>
            <w:bottom w:val="none" w:sz="0" w:space="0" w:color="auto"/>
            <w:right w:val="none" w:sz="0" w:space="0" w:color="auto"/>
          </w:divBdr>
        </w:div>
        <w:div w:id="1190996498">
          <w:marLeft w:val="640"/>
          <w:marRight w:val="0"/>
          <w:marTop w:val="0"/>
          <w:marBottom w:val="0"/>
          <w:divBdr>
            <w:top w:val="none" w:sz="0" w:space="0" w:color="auto"/>
            <w:left w:val="none" w:sz="0" w:space="0" w:color="auto"/>
            <w:bottom w:val="none" w:sz="0" w:space="0" w:color="auto"/>
            <w:right w:val="none" w:sz="0" w:space="0" w:color="auto"/>
          </w:divBdr>
        </w:div>
        <w:div w:id="537593265">
          <w:marLeft w:val="640"/>
          <w:marRight w:val="0"/>
          <w:marTop w:val="0"/>
          <w:marBottom w:val="0"/>
          <w:divBdr>
            <w:top w:val="none" w:sz="0" w:space="0" w:color="auto"/>
            <w:left w:val="none" w:sz="0" w:space="0" w:color="auto"/>
            <w:bottom w:val="none" w:sz="0" w:space="0" w:color="auto"/>
            <w:right w:val="none" w:sz="0" w:space="0" w:color="auto"/>
          </w:divBdr>
        </w:div>
        <w:div w:id="1463427975">
          <w:marLeft w:val="640"/>
          <w:marRight w:val="0"/>
          <w:marTop w:val="0"/>
          <w:marBottom w:val="0"/>
          <w:divBdr>
            <w:top w:val="none" w:sz="0" w:space="0" w:color="auto"/>
            <w:left w:val="none" w:sz="0" w:space="0" w:color="auto"/>
            <w:bottom w:val="none" w:sz="0" w:space="0" w:color="auto"/>
            <w:right w:val="none" w:sz="0" w:space="0" w:color="auto"/>
          </w:divBdr>
        </w:div>
        <w:div w:id="1355350280">
          <w:marLeft w:val="640"/>
          <w:marRight w:val="0"/>
          <w:marTop w:val="0"/>
          <w:marBottom w:val="0"/>
          <w:divBdr>
            <w:top w:val="none" w:sz="0" w:space="0" w:color="auto"/>
            <w:left w:val="none" w:sz="0" w:space="0" w:color="auto"/>
            <w:bottom w:val="none" w:sz="0" w:space="0" w:color="auto"/>
            <w:right w:val="none" w:sz="0" w:space="0" w:color="auto"/>
          </w:divBdr>
        </w:div>
      </w:divsChild>
    </w:div>
    <w:div w:id="1520269796">
      <w:marLeft w:val="640"/>
      <w:marRight w:val="0"/>
      <w:marTop w:val="0"/>
      <w:marBottom w:val="0"/>
      <w:divBdr>
        <w:top w:val="none" w:sz="0" w:space="0" w:color="auto"/>
        <w:left w:val="none" w:sz="0" w:space="0" w:color="auto"/>
        <w:bottom w:val="none" w:sz="0" w:space="0" w:color="auto"/>
        <w:right w:val="none" w:sz="0" w:space="0" w:color="auto"/>
      </w:divBdr>
    </w:div>
    <w:div w:id="1520775907">
      <w:marLeft w:val="640"/>
      <w:marRight w:val="0"/>
      <w:marTop w:val="0"/>
      <w:marBottom w:val="0"/>
      <w:divBdr>
        <w:top w:val="none" w:sz="0" w:space="0" w:color="auto"/>
        <w:left w:val="none" w:sz="0" w:space="0" w:color="auto"/>
        <w:bottom w:val="none" w:sz="0" w:space="0" w:color="auto"/>
        <w:right w:val="none" w:sz="0" w:space="0" w:color="auto"/>
      </w:divBdr>
    </w:div>
    <w:div w:id="1522663959">
      <w:marLeft w:val="640"/>
      <w:marRight w:val="0"/>
      <w:marTop w:val="0"/>
      <w:marBottom w:val="0"/>
      <w:divBdr>
        <w:top w:val="none" w:sz="0" w:space="0" w:color="auto"/>
        <w:left w:val="none" w:sz="0" w:space="0" w:color="auto"/>
        <w:bottom w:val="none" w:sz="0" w:space="0" w:color="auto"/>
        <w:right w:val="none" w:sz="0" w:space="0" w:color="auto"/>
      </w:divBdr>
    </w:div>
    <w:div w:id="1524439207">
      <w:marLeft w:val="640"/>
      <w:marRight w:val="0"/>
      <w:marTop w:val="0"/>
      <w:marBottom w:val="0"/>
      <w:divBdr>
        <w:top w:val="none" w:sz="0" w:space="0" w:color="auto"/>
        <w:left w:val="none" w:sz="0" w:space="0" w:color="auto"/>
        <w:bottom w:val="none" w:sz="0" w:space="0" w:color="auto"/>
        <w:right w:val="none" w:sz="0" w:space="0" w:color="auto"/>
      </w:divBdr>
    </w:div>
    <w:div w:id="1524830038">
      <w:marLeft w:val="640"/>
      <w:marRight w:val="0"/>
      <w:marTop w:val="0"/>
      <w:marBottom w:val="0"/>
      <w:divBdr>
        <w:top w:val="none" w:sz="0" w:space="0" w:color="auto"/>
        <w:left w:val="none" w:sz="0" w:space="0" w:color="auto"/>
        <w:bottom w:val="none" w:sz="0" w:space="0" w:color="auto"/>
        <w:right w:val="none" w:sz="0" w:space="0" w:color="auto"/>
      </w:divBdr>
    </w:div>
    <w:div w:id="1525443077">
      <w:bodyDiv w:val="1"/>
      <w:marLeft w:val="0"/>
      <w:marRight w:val="0"/>
      <w:marTop w:val="0"/>
      <w:marBottom w:val="0"/>
      <w:divBdr>
        <w:top w:val="none" w:sz="0" w:space="0" w:color="auto"/>
        <w:left w:val="none" w:sz="0" w:space="0" w:color="auto"/>
        <w:bottom w:val="none" w:sz="0" w:space="0" w:color="auto"/>
        <w:right w:val="none" w:sz="0" w:space="0" w:color="auto"/>
      </w:divBdr>
      <w:divsChild>
        <w:div w:id="54397163">
          <w:marLeft w:val="640"/>
          <w:marRight w:val="0"/>
          <w:marTop w:val="0"/>
          <w:marBottom w:val="0"/>
          <w:divBdr>
            <w:top w:val="none" w:sz="0" w:space="0" w:color="auto"/>
            <w:left w:val="none" w:sz="0" w:space="0" w:color="auto"/>
            <w:bottom w:val="none" w:sz="0" w:space="0" w:color="auto"/>
            <w:right w:val="none" w:sz="0" w:space="0" w:color="auto"/>
          </w:divBdr>
        </w:div>
        <w:div w:id="81148850">
          <w:marLeft w:val="640"/>
          <w:marRight w:val="0"/>
          <w:marTop w:val="0"/>
          <w:marBottom w:val="0"/>
          <w:divBdr>
            <w:top w:val="none" w:sz="0" w:space="0" w:color="auto"/>
            <w:left w:val="none" w:sz="0" w:space="0" w:color="auto"/>
            <w:bottom w:val="none" w:sz="0" w:space="0" w:color="auto"/>
            <w:right w:val="none" w:sz="0" w:space="0" w:color="auto"/>
          </w:divBdr>
        </w:div>
        <w:div w:id="155995482">
          <w:marLeft w:val="640"/>
          <w:marRight w:val="0"/>
          <w:marTop w:val="0"/>
          <w:marBottom w:val="0"/>
          <w:divBdr>
            <w:top w:val="none" w:sz="0" w:space="0" w:color="auto"/>
            <w:left w:val="none" w:sz="0" w:space="0" w:color="auto"/>
            <w:bottom w:val="none" w:sz="0" w:space="0" w:color="auto"/>
            <w:right w:val="none" w:sz="0" w:space="0" w:color="auto"/>
          </w:divBdr>
        </w:div>
        <w:div w:id="220600060">
          <w:marLeft w:val="640"/>
          <w:marRight w:val="0"/>
          <w:marTop w:val="0"/>
          <w:marBottom w:val="0"/>
          <w:divBdr>
            <w:top w:val="none" w:sz="0" w:space="0" w:color="auto"/>
            <w:left w:val="none" w:sz="0" w:space="0" w:color="auto"/>
            <w:bottom w:val="none" w:sz="0" w:space="0" w:color="auto"/>
            <w:right w:val="none" w:sz="0" w:space="0" w:color="auto"/>
          </w:divBdr>
        </w:div>
        <w:div w:id="269555042">
          <w:marLeft w:val="640"/>
          <w:marRight w:val="0"/>
          <w:marTop w:val="0"/>
          <w:marBottom w:val="0"/>
          <w:divBdr>
            <w:top w:val="none" w:sz="0" w:space="0" w:color="auto"/>
            <w:left w:val="none" w:sz="0" w:space="0" w:color="auto"/>
            <w:bottom w:val="none" w:sz="0" w:space="0" w:color="auto"/>
            <w:right w:val="none" w:sz="0" w:space="0" w:color="auto"/>
          </w:divBdr>
        </w:div>
        <w:div w:id="310597238">
          <w:marLeft w:val="640"/>
          <w:marRight w:val="0"/>
          <w:marTop w:val="0"/>
          <w:marBottom w:val="0"/>
          <w:divBdr>
            <w:top w:val="none" w:sz="0" w:space="0" w:color="auto"/>
            <w:left w:val="none" w:sz="0" w:space="0" w:color="auto"/>
            <w:bottom w:val="none" w:sz="0" w:space="0" w:color="auto"/>
            <w:right w:val="none" w:sz="0" w:space="0" w:color="auto"/>
          </w:divBdr>
        </w:div>
        <w:div w:id="349573499">
          <w:marLeft w:val="640"/>
          <w:marRight w:val="0"/>
          <w:marTop w:val="0"/>
          <w:marBottom w:val="0"/>
          <w:divBdr>
            <w:top w:val="none" w:sz="0" w:space="0" w:color="auto"/>
            <w:left w:val="none" w:sz="0" w:space="0" w:color="auto"/>
            <w:bottom w:val="none" w:sz="0" w:space="0" w:color="auto"/>
            <w:right w:val="none" w:sz="0" w:space="0" w:color="auto"/>
          </w:divBdr>
        </w:div>
        <w:div w:id="389429511">
          <w:marLeft w:val="640"/>
          <w:marRight w:val="0"/>
          <w:marTop w:val="0"/>
          <w:marBottom w:val="0"/>
          <w:divBdr>
            <w:top w:val="none" w:sz="0" w:space="0" w:color="auto"/>
            <w:left w:val="none" w:sz="0" w:space="0" w:color="auto"/>
            <w:bottom w:val="none" w:sz="0" w:space="0" w:color="auto"/>
            <w:right w:val="none" w:sz="0" w:space="0" w:color="auto"/>
          </w:divBdr>
        </w:div>
        <w:div w:id="391269181">
          <w:marLeft w:val="640"/>
          <w:marRight w:val="0"/>
          <w:marTop w:val="0"/>
          <w:marBottom w:val="0"/>
          <w:divBdr>
            <w:top w:val="none" w:sz="0" w:space="0" w:color="auto"/>
            <w:left w:val="none" w:sz="0" w:space="0" w:color="auto"/>
            <w:bottom w:val="none" w:sz="0" w:space="0" w:color="auto"/>
            <w:right w:val="none" w:sz="0" w:space="0" w:color="auto"/>
          </w:divBdr>
        </w:div>
        <w:div w:id="413667655">
          <w:marLeft w:val="640"/>
          <w:marRight w:val="0"/>
          <w:marTop w:val="0"/>
          <w:marBottom w:val="0"/>
          <w:divBdr>
            <w:top w:val="none" w:sz="0" w:space="0" w:color="auto"/>
            <w:left w:val="none" w:sz="0" w:space="0" w:color="auto"/>
            <w:bottom w:val="none" w:sz="0" w:space="0" w:color="auto"/>
            <w:right w:val="none" w:sz="0" w:space="0" w:color="auto"/>
          </w:divBdr>
        </w:div>
        <w:div w:id="719742662">
          <w:marLeft w:val="640"/>
          <w:marRight w:val="0"/>
          <w:marTop w:val="0"/>
          <w:marBottom w:val="0"/>
          <w:divBdr>
            <w:top w:val="none" w:sz="0" w:space="0" w:color="auto"/>
            <w:left w:val="none" w:sz="0" w:space="0" w:color="auto"/>
            <w:bottom w:val="none" w:sz="0" w:space="0" w:color="auto"/>
            <w:right w:val="none" w:sz="0" w:space="0" w:color="auto"/>
          </w:divBdr>
        </w:div>
        <w:div w:id="762141848">
          <w:marLeft w:val="640"/>
          <w:marRight w:val="0"/>
          <w:marTop w:val="0"/>
          <w:marBottom w:val="0"/>
          <w:divBdr>
            <w:top w:val="none" w:sz="0" w:space="0" w:color="auto"/>
            <w:left w:val="none" w:sz="0" w:space="0" w:color="auto"/>
            <w:bottom w:val="none" w:sz="0" w:space="0" w:color="auto"/>
            <w:right w:val="none" w:sz="0" w:space="0" w:color="auto"/>
          </w:divBdr>
        </w:div>
        <w:div w:id="790637517">
          <w:marLeft w:val="640"/>
          <w:marRight w:val="0"/>
          <w:marTop w:val="0"/>
          <w:marBottom w:val="0"/>
          <w:divBdr>
            <w:top w:val="none" w:sz="0" w:space="0" w:color="auto"/>
            <w:left w:val="none" w:sz="0" w:space="0" w:color="auto"/>
            <w:bottom w:val="none" w:sz="0" w:space="0" w:color="auto"/>
            <w:right w:val="none" w:sz="0" w:space="0" w:color="auto"/>
          </w:divBdr>
        </w:div>
        <w:div w:id="835808728">
          <w:marLeft w:val="640"/>
          <w:marRight w:val="0"/>
          <w:marTop w:val="0"/>
          <w:marBottom w:val="0"/>
          <w:divBdr>
            <w:top w:val="none" w:sz="0" w:space="0" w:color="auto"/>
            <w:left w:val="none" w:sz="0" w:space="0" w:color="auto"/>
            <w:bottom w:val="none" w:sz="0" w:space="0" w:color="auto"/>
            <w:right w:val="none" w:sz="0" w:space="0" w:color="auto"/>
          </w:divBdr>
        </w:div>
        <w:div w:id="840003826">
          <w:marLeft w:val="640"/>
          <w:marRight w:val="0"/>
          <w:marTop w:val="0"/>
          <w:marBottom w:val="0"/>
          <w:divBdr>
            <w:top w:val="none" w:sz="0" w:space="0" w:color="auto"/>
            <w:left w:val="none" w:sz="0" w:space="0" w:color="auto"/>
            <w:bottom w:val="none" w:sz="0" w:space="0" w:color="auto"/>
            <w:right w:val="none" w:sz="0" w:space="0" w:color="auto"/>
          </w:divBdr>
        </w:div>
        <w:div w:id="862401693">
          <w:marLeft w:val="640"/>
          <w:marRight w:val="0"/>
          <w:marTop w:val="0"/>
          <w:marBottom w:val="0"/>
          <w:divBdr>
            <w:top w:val="none" w:sz="0" w:space="0" w:color="auto"/>
            <w:left w:val="none" w:sz="0" w:space="0" w:color="auto"/>
            <w:bottom w:val="none" w:sz="0" w:space="0" w:color="auto"/>
            <w:right w:val="none" w:sz="0" w:space="0" w:color="auto"/>
          </w:divBdr>
        </w:div>
        <w:div w:id="900403172">
          <w:marLeft w:val="640"/>
          <w:marRight w:val="0"/>
          <w:marTop w:val="0"/>
          <w:marBottom w:val="0"/>
          <w:divBdr>
            <w:top w:val="none" w:sz="0" w:space="0" w:color="auto"/>
            <w:left w:val="none" w:sz="0" w:space="0" w:color="auto"/>
            <w:bottom w:val="none" w:sz="0" w:space="0" w:color="auto"/>
            <w:right w:val="none" w:sz="0" w:space="0" w:color="auto"/>
          </w:divBdr>
        </w:div>
        <w:div w:id="956911823">
          <w:marLeft w:val="640"/>
          <w:marRight w:val="0"/>
          <w:marTop w:val="0"/>
          <w:marBottom w:val="0"/>
          <w:divBdr>
            <w:top w:val="none" w:sz="0" w:space="0" w:color="auto"/>
            <w:left w:val="none" w:sz="0" w:space="0" w:color="auto"/>
            <w:bottom w:val="none" w:sz="0" w:space="0" w:color="auto"/>
            <w:right w:val="none" w:sz="0" w:space="0" w:color="auto"/>
          </w:divBdr>
        </w:div>
        <w:div w:id="1009873987">
          <w:marLeft w:val="640"/>
          <w:marRight w:val="0"/>
          <w:marTop w:val="0"/>
          <w:marBottom w:val="0"/>
          <w:divBdr>
            <w:top w:val="none" w:sz="0" w:space="0" w:color="auto"/>
            <w:left w:val="none" w:sz="0" w:space="0" w:color="auto"/>
            <w:bottom w:val="none" w:sz="0" w:space="0" w:color="auto"/>
            <w:right w:val="none" w:sz="0" w:space="0" w:color="auto"/>
          </w:divBdr>
        </w:div>
        <w:div w:id="1033267682">
          <w:marLeft w:val="640"/>
          <w:marRight w:val="0"/>
          <w:marTop w:val="0"/>
          <w:marBottom w:val="0"/>
          <w:divBdr>
            <w:top w:val="none" w:sz="0" w:space="0" w:color="auto"/>
            <w:left w:val="none" w:sz="0" w:space="0" w:color="auto"/>
            <w:bottom w:val="none" w:sz="0" w:space="0" w:color="auto"/>
            <w:right w:val="none" w:sz="0" w:space="0" w:color="auto"/>
          </w:divBdr>
        </w:div>
        <w:div w:id="1098647009">
          <w:marLeft w:val="640"/>
          <w:marRight w:val="0"/>
          <w:marTop w:val="0"/>
          <w:marBottom w:val="0"/>
          <w:divBdr>
            <w:top w:val="none" w:sz="0" w:space="0" w:color="auto"/>
            <w:left w:val="none" w:sz="0" w:space="0" w:color="auto"/>
            <w:bottom w:val="none" w:sz="0" w:space="0" w:color="auto"/>
            <w:right w:val="none" w:sz="0" w:space="0" w:color="auto"/>
          </w:divBdr>
        </w:div>
        <w:div w:id="1133905846">
          <w:marLeft w:val="640"/>
          <w:marRight w:val="0"/>
          <w:marTop w:val="0"/>
          <w:marBottom w:val="0"/>
          <w:divBdr>
            <w:top w:val="none" w:sz="0" w:space="0" w:color="auto"/>
            <w:left w:val="none" w:sz="0" w:space="0" w:color="auto"/>
            <w:bottom w:val="none" w:sz="0" w:space="0" w:color="auto"/>
            <w:right w:val="none" w:sz="0" w:space="0" w:color="auto"/>
          </w:divBdr>
        </w:div>
        <w:div w:id="1141341856">
          <w:marLeft w:val="640"/>
          <w:marRight w:val="0"/>
          <w:marTop w:val="0"/>
          <w:marBottom w:val="0"/>
          <w:divBdr>
            <w:top w:val="none" w:sz="0" w:space="0" w:color="auto"/>
            <w:left w:val="none" w:sz="0" w:space="0" w:color="auto"/>
            <w:bottom w:val="none" w:sz="0" w:space="0" w:color="auto"/>
            <w:right w:val="none" w:sz="0" w:space="0" w:color="auto"/>
          </w:divBdr>
        </w:div>
        <w:div w:id="1154877857">
          <w:marLeft w:val="640"/>
          <w:marRight w:val="0"/>
          <w:marTop w:val="0"/>
          <w:marBottom w:val="0"/>
          <w:divBdr>
            <w:top w:val="none" w:sz="0" w:space="0" w:color="auto"/>
            <w:left w:val="none" w:sz="0" w:space="0" w:color="auto"/>
            <w:bottom w:val="none" w:sz="0" w:space="0" w:color="auto"/>
            <w:right w:val="none" w:sz="0" w:space="0" w:color="auto"/>
          </w:divBdr>
        </w:div>
        <w:div w:id="1194683770">
          <w:marLeft w:val="640"/>
          <w:marRight w:val="0"/>
          <w:marTop w:val="0"/>
          <w:marBottom w:val="0"/>
          <w:divBdr>
            <w:top w:val="none" w:sz="0" w:space="0" w:color="auto"/>
            <w:left w:val="none" w:sz="0" w:space="0" w:color="auto"/>
            <w:bottom w:val="none" w:sz="0" w:space="0" w:color="auto"/>
            <w:right w:val="none" w:sz="0" w:space="0" w:color="auto"/>
          </w:divBdr>
        </w:div>
        <w:div w:id="1207528863">
          <w:marLeft w:val="640"/>
          <w:marRight w:val="0"/>
          <w:marTop w:val="0"/>
          <w:marBottom w:val="0"/>
          <w:divBdr>
            <w:top w:val="none" w:sz="0" w:space="0" w:color="auto"/>
            <w:left w:val="none" w:sz="0" w:space="0" w:color="auto"/>
            <w:bottom w:val="none" w:sz="0" w:space="0" w:color="auto"/>
            <w:right w:val="none" w:sz="0" w:space="0" w:color="auto"/>
          </w:divBdr>
        </w:div>
        <w:div w:id="1224366264">
          <w:marLeft w:val="640"/>
          <w:marRight w:val="0"/>
          <w:marTop w:val="0"/>
          <w:marBottom w:val="0"/>
          <w:divBdr>
            <w:top w:val="none" w:sz="0" w:space="0" w:color="auto"/>
            <w:left w:val="none" w:sz="0" w:space="0" w:color="auto"/>
            <w:bottom w:val="none" w:sz="0" w:space="0" w:color="auto"/>
            <w:right w:val="none" w:sz="0" w:space="0" w:color="auto"/>
          </w:divBdr>
        </w:div>
        <w:div w:id="1244224887">
          <w:marLeft w:val="640"/>
          <w:marRight w:val="0"/>
          <w:marTop w:val="0"/>
          <w:marBottom w:val="0"/>
          <w:divBdr>
            <w:top w:val="none" w:sz="0" w:space="0" w:color="auto"/>
            <w:left w:val="none" w:sz="0" w:space="0" w:color="auto"/>
            <w:bottom w:val="none" w:sz="0" w:space="0" w:color="auto"/>
            <w:right w:val="none" w:sz="0" w:space="0" w:color="auto"/>
          </w:divBdr>
        </w:div>
        <w:div w:id="1247690000">
          <w:marLeft w:val="640"/>
          <w:marRight w:val="0"/>
          <w:marTop w:val="0"/>
          <w:marBottom w:val="0"/>
          <w:divBdr>
            <w:top w:val="none" w:sz="0" w:space="0" w:color="auto"/>
            <w:left w:val="none" w:sz="0" w:space="0" w:color="auto"/>
            <w:bottom w:val="none" w:sz="0" w:space="0" w:color="auto"/>
            <w:right w:val="none" w:sz="0" w:space="0" w:color="auto"/>
          </w:divBdr>
        </w:div>
        <w:div w:id="1270354590">
          <w:marLeft w:val="640"/>
          <w:marRight w:val="0"/>
          <w:marTop w:val="0"/>
          <w:marBottom w:val="0"/>
          <w:divBdr>
            <w:top w:val="none" w:sz="0" w:space="0" w:color="auto"/>
            <w:left w:val="none" w:sz="0" w:space="0" w:color="auto"/>
            <w:bottom w:val="none" w:sz="0" w:space="0" w:color="auto"/>
            <w:right w:val="none" w:sz="0" w:space="0" w:color="auto"/>
          </w:divBdr>
        </w:div>
        <w:div w:id="1294362478">
          <w:marLeft w:val="640"/>
          <w:marRight w:val="0"/>
          <w:marTop w:val="0"/>
          <w:marBottom w:val="0"/>
          <w:divBdr>
            <w:top w:val="none" w:sz="0" w:space="0" w:color="auto"/>
            <w:left w:val="none" w:sz="0" w:space="0" w:color="auto"/>
            <w:bottom w:val="none" w:sz="0" w:space="0" w:color="auto"/>
            <w:right w:val="none" w:sz="0" w:space="0" w:color="auto"/>
          </w:divBdr>
        </w:div>
        <w:div w:id="1374959074">
          <w:marLeft w:val="640"/>
          <w:marRight w:val="0"/>
          <w:marTop w:val="0"/>
          <w:marBottom w:val="0"/>
          <w:divBdr>
            <w:top w:val="none" w:sz="0" w:space="0" w:color="auto"/>
            <w:left w:val="none" w:sz="0" w:space="0" w:color="auto"/>
            <w:bottom w:val="none" w:sz="0" w:space="0" w:color="auto"/>
            <w:right w:val="none" w:sz="0" w:space="0" w:color="auto"/>
          </w:divBdr>
        </w:div>
        <w:div w:id="1422991359">
          <w:marLeft w:val="640"/>
          <w:marRight w:val="0"/>
          <w:marTop w:val="0"/>
          <w:marBottom w:val="0"/>
          <w:divBdr>
            <w:top w:val="none" w:sz="0" w:space="0" w:color="auto"/>
            <w:left w:val="none" w:sz="0" w:space="0" w:color="auto"/>
            <w:bottom w:val="none" w:sz="0" w:space="0" w:color="auto"/>
            <w:right w:val="none" w:sz="0" w:space="0" w:color="auto"/>
          </w:divBdr>
        </w:div>
        <w:div w:id="1493714483">
          <w:marLeft w:val="640"/>
          <w:marRight w:val="0"/>
          <w:marTop w:val="0"/>
          <w:marBottom w:val="0"/>
          <w:divBdr>
            <w:top w:val="none" w:sz="0" w:space="0" w:color="auto"/>
            <w:left w:val="none" w:sz="0" w:space="0" w:color="auto"/>
            <w:bottom w:val="none" w:sz="0" w:space="0" w:color="auto"/>
            <w:right w:val="none" w:sz="0" w:space="0" w:color="auto"/>
          </w:divBdr>
        </w:div>
        <w:div w:id="1494419063">
          <w:marLeft w:val="640"/>
          <w:marRight w:val="0"/>
          <w:marTop w:val="0"/>
          <w:marBottom w:val="0"/>
          <w:divBdr>
            <w:top w:val="none" w:sz="0" w:space="0" w:color="auto"/>
            <w:left w:val="none" w:sz="0" w:space="0" w:color="auto"/>
            <w:bottom w:val="none" w:sz="0" w:space="0" w:color="auto"/>
            <w:right w:val="none" w:sz="0" w:space="0" w:color="auto"/>
          </w:divBdr>
        </w:div>
        <w:div w:id="1541867047">
          <w:marLeft w:val="640"/>
          <w:marRight w:val="0"/>
          <w:marTop w:val="0"/>
          <w:marBottom w:val="0"/>
          <w:divBdr>
            <w:top w:val="none" w:sz="0" w:space="0" w:color="auto"/>
            <w:left w:val="none" w:sz="0" w:space="0" w:color="auto"/>
            <w:bottom w:val="none" w:sz="0" w:space="0" w:color="auto"/>
            <w:right w:val="none" w:sz="0" w:space="0" w:color="auto"/>
          </w:divBdr>
        </w:div>
        <w:div w:id="1605770894">
          <w:marLeft w:val="640"/>
          <w:marRight w:val="0"/>
          <w:marTop w:val="0"/>
          <w:marBottom w:val="0"/>
          <w:divBdr>
            <w:top w:val="none" w:sz="0" w:space="0" w:color="auto"/>
            <w:left w:val="none" w:sz="0" w:space="0" w:color="auto"/>
            <w:bottom w:val="none" w:sz="0" w:space="0" w:color="auto"/>
            <w:right w:val="none" w:sz="0" w:space="0" w:color="auto"/>
          </w:divBdr>
        </w:div>
        <w:div w:id="1606884621">
          <w:marLeft w:val="640"/>
          <w:marRight w:val="0"/>
          <w:marTop w:val="0"/>
          <w:marBottom w:val="0"/>
          <w:divBdr>
            <w:top w:val="none" w:sz="0" w:space="0" w:color="auto"/>
            <w:left w:val="none" w:sz="0" w:space="0" w:color="auto"/>
            <w:bottom w:val="none" w:sz="0" w:space="0" w:color="auto"/>
            <w:right w:val="none" w:sz="0" w:space="0" w:color="auto"/>
          </w:divBdr>
        </w:div>
        <w:div w:id="1665888579">
          <w:marLeft w:val="640"/>
          <w:marRight w:val="0"/>
          <w:marTop w:val="0"/>
          <w:marBottom w:val="0"/>
          <w:divBdr>
            <w:top w:val="none" w:sz="0" w:space="0" w:color="auto"/>
            <w:left w:val="none" w:sz="0" w:space="0" w:color="auto"/>
            <w:bottom w:val="none" w:sz="0" w:space="0" w:color="auto"/>
            <w:right w:val="none" w:sz="0" w:space="0" w:color="auto"/>
          </w:divBdr>
        </w:div>
        <w:div w:id="1720744933">
          <w:marLeft w:val="640"/>
          <w:marRight w:val="0"/>
          <w:marTop w:val="0"/>
          <w:marBottom w:val="0"/>
          <w:divBdr>
            <w:top w:val="none" w:sz="0" w:space="0" w:color="auto"/>
            <w:left w:val="none" w:sz="0" w:space="0" w:color="auto"/>
            <w:bottom w:val="none" w:sz="0" w:space="0" w:color="auto"/>
            <w:right w:val="none" w:sz="0" w:space="0" w:color="auto"/>
          </w:divBdr>
        </w:div>
        <w:div w:id="1724597757">
          <w:marLeft w:val="640"/>
          <w:marRight w:val="0"/>
          <w:marTop w:val="0"/>
          <w:marBottom w:val="0"/>
          <w:divBdr>
            <w:top w:val="none" w:sz="0" w:space="0" w:color="auto"/>
            <w:left w:val="none" w:sz="0" w:space="0" w:color="auto"/>
            <w:bottom w:val="none" w:sz="0" w:space="0" w:color="auto"/>
            <w:right w:val="none" w:sz="0" w:space="0" w:color="auto"/>
          </w:divBdr>
        </w:div>
        <w:div w:id="1734502790">
          <w:marLeft w:val="640"/>
          <w:marRight w:val="0"/>
          <w:marTop w:val="0"/>
          <w:marBottom w:val="0"/>
          <w:divBdr>
            <w:top w:val="none" w:sz="0" w:space="0" w:color="auto"/>
            <w:left w:val="none" w:sz="0" w:space="0" w:color="auto"/>
            <w:bottom w:val="none" w:sz="0" w:space="0" w:color="auto"/>
            <w:right w:val="none" w:sz="0" w:space="0" w:color="auto"/>
          </w:divBdr>
        </w:div>
        <w:div w:id="1735351962">
          <w:marLeft w:val="640"/>
          <w:marRight w:val="0"/>
          <w:marTop w:val="0"/>
          <w:marBottom w:val="0"/>
          <w:divBdr>
            <w:top w:val="none" w:sz="0" w:space="0" w:color="auto"/>
            <w:left w:val="none" w:sz="0" w:space="0" w:color="auto"/>
            <w:bottom w:val="none" w:sz="0" w:space="0" w:color="auto"/>
            <w:right w:val="none" w:sz="0" w:space="0" w:color="auto"/>
          </w:divBdr>
        </w:div>
        <w:div w:id="1748528692">
          <w:marLeft w:val="640"/>
          <w:marRight w:val="0"/>
          <w:marTop w:val="0"/>
          <w:marBottom w:val="0"/>
          <w:divBdr>
            <w:top w:val="none" w:sz="0" w:space="0" w:color="auto"/>
            <w:left w:val="none" w:sz="0" w:space="0" w:color="auto"/>
            <w:bottom w:val="none" w:sz="0" w:space="0" w:color="auto"/>
            <w:right w:val="none" w:sz="0" w:space="0" w:color="auto"/>
          </w:divBdr>
        </w:div>
        <w:div w:id="1851139487">
          <w:marLeft w:val="640"/>
          <w:marRight w:val="0"/>
          <w:marTop w:val="0"/>
          <w:marBottom w:val="0"/>
          <w:divBdr>
            <w:top w:val="none" w:sz="0" w:space="0" w:color="auto"/>
            <w:left w:val="none" w:sz="0" w:space="0" w:color="auto"/>
            <w:bottom w:val="none" w:sz="0" w:space="0" w:color="auto"/>
            <w:right w:val="none" w:sz="0" w:space="0" w:color="auto"/>
          </w:divBdr>
        </w:div>
        <w:div w:id="1887715972">
          <w:marLeft w:val="640"/>
          <w:marRight w:val="0"/>
          <w:marTop w:val="0"/>
          <w:marBottom w:val="0"/>
          <w:divBdr>
            <w:top w:val="none" w:sz="0" w:space="0" w:color="auto"/>
            <w:left w:val="none" w:sz="0" w:space="0" w:color="auto"/>
            <w:bottom w:val="none" w:sz="0" w:space="0" w:color="auto"/>
            <w:right w:val="none" w:sz="0" w:space="0" w:color="auto"/>
          </w:divBdr>
        </w:div>
        <w:div w:id="1893343157">
          <w:marLeft w:val="640"/>
          <w:marRight w:val="0"/>
          <w:marTop w:val="0"/>
          <w:marBottom w:val="0"/>
          <w:divBdr>
            <w:top w:val="none" w:sz="0" w:space="0" w:color="auto"/>
            <w:left w:val="none" w:sz="0" w:space="0" w:color="auto"/>
            <w:bottom w:val="none" w:sz="0" w:space="0" w:color="auto"/>
            <w:right w:val="none" w:sz="0" w:space="0" w:color="auto"/>
          </w:divBdr>
        </w:div>
        <w:div w:id="1929146501">
          <w:marLeft w:val="640"/>
          <w:marRight w:val="0"/>
          <w:marTop w:val="0"/>
          <w:marBottom w:val="0"/>
          <w:divBdr>
            <w:top w:val="none" w:sz="0" w:space="0" w:color="auto"/>
            <w:left w:val="none" w:sz="0" w:space="0" w:color="auto"/>
            <w:bottom w:val="none" w:sz="0" w:space="0" w:color="auto"/>
            <w:right w:val="none" w:sz="0" w:space="0" w:color="auto"/>
          </w:divBdr>
        </w:div>
        <w:div w:id="1985576910">
          <w:marLeft w:val="640"/>
          <w:marRight w:val="0"/>
          <w:marTop w:val="0"/>
          <w:marBottom w:val="0"/>
          <w:divBdr>
            <w:top w:val="none" w:sz="0" w:space="0" w:color="auto"/>
            <w:left w:val="none" w:sz="0" w:space="0" w:color="auto"/>
            <w:bottom w:val="none" w:sz="0" w:space="0" w:color="auto"/>
            <w:right w:val="none" w:sz="0" w:space="0" w:color="auto"/>
          </w:divBdr>
        </w:div>
        <w:div w:id="2129353082">
          <w:marLeft w:val="640"/>
          <w:marRight w:val="0"/>
          <w:marTop w:val="0"/>
          <w:marBottom w:val="0"/>
          <w:divBdr>
            <w:top w:val="none" w:sz="0" w:space="0" w:color="auto"/>
            <w:left w:val="none" w:sz="0" w:space="0" w:color="auto"/>
            <w:bottom w:val="none" w:sz="0" w:space="0" w:color="auto"/>
            <w:right w:val="none" w:sz="0" w:space="0" w:color="auto"/>
          </w:divBdr>
        </w:div>
        <w:div w:id="2132431172">
          <w:marLeft w:val="640"/>
          <w:marRight w:val="0"/>
          <w:marTop w:val="0"/>
          <w:marBottom w:val="0"/>
          <w:divBdr>
            <w:top w:val="none" w:sz="0" w:space="0" w:color="auto"/>
            <w:left w:val="none" w:sz="0" w:space="0" w:color="auto"/>
            <w:bottom w:val="none" w:sz="0" w:space="0" w:color="auto"/>
            <w:right w:val="none" w:sz="0" w:space="0" w:color="auto"/>
          </w:divBdr>
        </w:div>
      </w:divsChild>
    </w:div>
    <w:div w:id="1526747178">
      <w:bodyDiv w:val="1"/>
      <w:marLeft w:val="0"/>
      <w:marRight w:val="0"/>
      <w:marTop w:val="0"/>
      <w:marBottom w:val="0"/>
      <w:divBdr>
        <w:top w:val="none" w:sz="0" w:space="0" w:color="auto"/>
        <w:left w:val="none" w:sz="0" w:space="0" w:color="auto"/>
        <w:bottom w:val="none" w:sz="0" w:space="0" w:color="auto"/>
        <w:right w:val="none" w:sz="0" w:space="0" w:color="auto"/>
      </w:divBdr>
      <w:divsChild>
        <w:div w:id="28528501">
          <w:marLeft w:val="640"/>
          <w:marRight w:val="0"/>
          <w:marTop w:val="0"/>
          <w:marBottom w:val="0"/>
          <w:divBdr>
            <w:top w:val="none" w:sz="0" w:space="0" w:color="auto"/>
            <w:left w:val="none" w:sz="0" w:space="0" w:color="auto"/>
            <w:bottom w:val="none" w:sz="0" w:space="0" w:color="auto"/>
            <w:right w:val="none" w:sz="0" w:space="0" w:color="auto"/>
          </w:divBdr>
        </w:div>
        <w:div w:id="106898437">
          <w:marLeft w:val="640"/>
          <w:marRight w:val="0"/>
          <w:marTop w:val="0"/>
          <w:marBottom w:val="0"/>
          <w:divBdr>
            <w:top w:val="none" w:sz="0" w:space="0" w:color="auto"/>
            <w:left w:val="none" w:sz="0" w:space="0" w:color="auto"/>
            <w:bottom w:val="none" w:sz="0" w:space="0" w:color="auto"/>
            <w:right w:val="none" w:sz="0" w:space="0" w:color="auto"/>
          </w:divBdr>
        </w:div>
        <w:div w:id="178004857">
          <w:marLeft w:val="640"/>
          <w:marRight w:val="0"/>
          <w:marTop w:val="0"/>
          <w:marBottom w:val="0"/>
          <w:divBdr>
            <w:top w:val="none" w:sz="0" w:space="0" w:color="auto"/>
            <w:left w:val="none" w:sz="0" w:space="0" w:color="auto"/>
            <w:bottom w:val="none" w:sz="0" w:space="0" w:color="auto"/>
            <w:right w:val="none" w:sz="0" w:space="0" w:color="auto"/>
          </w:divBdr>
        </w:div>
        <w:div w:id="205872819">
          <w:marLeft w:val="640"/>
          <w:marRight w:val="0"/>
          <w:marTop w:val="0"/>
          <w:marBottom w:val="0"/>
          <w:divBdr>
            <w:top w:val="none" w:sz="0" w:space="0" w:color="auto"/>
            <w:left w:val="none" w:sz="0" w:space="0" w:color="auto"/>
            <w:bottom w:val="none" w:sz="0" w:space="0" w:color="auto"/>
            <w:right w:val="none" w:sz="0" w:space="0" w:color="auto"/>
          </w:divBdr>
        </w:div>
        <w:div w:id="220673404">
          <w:marLeft w:val="640"/>
          <w:marRight w:val="0"/>
          <w:marTop w:val="0"/>
          <w:marBottom w:val="0"/>
          <w:divBdr>
            <w:top w:val="none" w:sz="0" w:space="0" w:color="auto"/>
            <w:left w:val="none" w:sz="0" w:space="0" w:color="auto"/>
            <w:bottom w:val="none" w:sz="0" w:space="0" w:color="auto"/>
            <w:right w:val="none" w:sz="0" w:space="0" w:color="auto"/>
          </w:divBdr>
        </w:div>
        <w:div w:id="258759500">
          <w:marLeft w:val="640"/>
          <w:marRight w:val="0"/>
          <w:marTop w:val="0"/>
          <w:marBottom w:val="0"/>
          <w:divBdr>
            <w:top w:val="none" w:sz="0" w:space="0" w:color="auto"/>
            <w:left w:val="none" w:sz="0" w:space="0" w:color="auto"/>
            <w:bottom w:val="none" w:sz="0" w:space="0" w:color="auto"/>
            <w:right w:val="none" w:sz="0" w:space="0" w:color="auto"/>
          </w:divBdr>
        </w:div>
        <w:div w:id="299070354">
          <w:marLeft w:val="640"/>
          <w:marRight w:val="0"/>
          <w:marTop w:val="0"/>
          <w:marBottom w:val="0"/>
          <w:divBdr>
            <w:top w:val="none" w:sz="0" w:space="0" w:color="auto"/>
            <w:left w:val="none" w:sz="0" w:space="0" w:color="auto"/>
            <w:bottom w:val="none" w:sz="0" w:space="0" w:color="auto"/>
            <w:right w:val="none" w:sz="0" w:space="0" w:color="auto"/>
          </w:divBdr>
        </w:div>
        <w:div w:id="375861805">
          <w:marLeft w:val="640"/>
          <w:marRight w:val="0"/>
          <w:marTop w:val="0"/>
          <w:marBottom w:val="0"/>
          <w:divBdr>
            <w:top w:val="none" w:sz="0" w:space="0" w:color="auto"/>
            <w:left w:val="none" w:sz="0" w:space="0" w:color="auto"/>
            <w:bottom w:val="none" w:sz="0" w:space="0" w:color="auto"/>
            <w:right w:val="none" w:sz="0" w:space="0" w:color="auto"/>
          </w:divBdr>
        </w:div>
        <w:div w:id="469565695">
          <w:marLeft w:val="640"/>
          <w:marRight w:val="0"/>
          <w:marTop w:val="0"/>
          <w:marBottom w:val="0"/>
          <w:divBdr>
            <w:top w:val="none" w:sz="0" w:space="0" w:color="auto"/>
            <w:left w:val="none" w:sz="0" w:space="0" w:color="auto"/>
            <w:bottom w:val="none" w:sz="0" w:space="0" w:color="auto"/>
            <w:right w:val="none" w:sz="0" w:space="0" w:color="auto"/>
          </w:divBdr>
        </w:div>
        <w:div w:id="586816066">
          <w:marLeft w:val="640"/>
          <w:marRight w:val="0"/>
          <w:marTop w:val="0"/>
          <w:marBottom w:val="0"/>
          <w:divBdr>
            <w:top w:val="none" w:sz="0" w:space="0" w:color="auto"/>
            <w:left w:val="none" w:sz="0" w:space="0" w:color="auto"/>
            <w:bottom w:val="none" w:sz="0" w:space="0" w:color="auto"/>
            <w:right w:val="none" w:sz="0" w:space="0" w:color="auto"/>
          </w:divBdr>
        </w:div>
        <w:div w:id="675378311">
          <w:marLeft w:val="640"/>
          <w:marRight w:val="0"/>
          <w:marTop w:val="0"/>
          <w:marBottom w:val="0"/>
          <w:divBdr>
            <w:top w:val="none" w:sz="0" w:space="0" w:color="auto"/>
            <w:left w:val="none" w:sz="0" w:space="0" w:color="auto"/>
            <w:bottom w:val="none" w:sz="0" w:space="0" w:color="auto"/>
            <w:right w:val="none" w:sz="0" w:space="0" w:color="auto"/>
          </w:divBdr>
        </w:div>
        <w:div w:id="733352923">
          <w:marLeft w:val="640"/>
          <w:marRight w:val="0"/>
          <w:marTop w:val="0"/>
          <w:marBottom w:val="0"/>
          <w:divBdr>
            <w:top w:val="none" w:sz="0" w:space="0" w:color="auto"/>
            <w:left w:val="none" w:sz="0" w:space="0" w:color="auto"/>
            <w:bottom w:val="none" w:sz="0" w:space="0" w:color="auto"/>
            <w:right w:val="none" w:sz="0" w:space="0" w:color="auto"/>
          </w:divBdr>
        </w:div>
        <w:div w:id="747649690">
          <w:marLeft w:val="640"/>
          <w:marRight w:val="0"/>
          <w:marTop w:val="0"/>
          <w:marBottom w:val="0"/>
          <w:divBdr>
            <w:top w:val="none" w:sz="0" w:space="0" w:color="auto"/>
            <w:left w:val="none" w:sz="0" w:space="0" w:color="auto"/>
            <w:bottom w:val="none" w:sz="0" w:space="0" w:color="auto"/>
            <w:right w:val="none" w:sz="0" w:space="0" w:color="auto"/>
          </w:divBdr>
        </w:div>
        <w:div w:id="791631228">
          <w:marLeft w:val="640"/>
          <w:marRight w:val="0"/>
          <w:marTop w:val="0"/>
          <w:marBottom w:val="0"/>
          <w:divBdr>
            <w:top w:val="none" w:sz="0" w:space="0" w:color="auto"/>
            <w:left w:val="none" w:sz="0" w:space="0" w:color="auto"/>
            <w:bottom w:val="none" w:sz="0" w:space="0" w:color="auto"/>
            <w:right w:val="none" w:sz="0" w:space="0" w:color="auto"/>
          </w:divBdr>
        </w:div>
        <w:div w:id="792594677">
          <w:marLeft w:val="640"/>
          <w:marRight w:val="0"/>
          <w:marTop w:val="0"/>
          <w:marBottom w:val="0"/>
          <w:divBdr>
            <w:top w:val="none" w:sz="0" w:space="0" w:color="auto"/>
            <w:left w:val="none" w:sz="0" w:space="0" w:color="auto"/>
            <w:bottom w:val="none" w:sz="0" w:space="0" w:color="auto"/>
            <w:right w:val="none" w:sz="0" w:space="0" w:color="auto"/>
          </w:divBdr>
        </w:div>
        <w:div w:id="809981636">
          <w:marLeft w:val="640"/>
          <w:marRight w:val="0"/>
          <w:marTop w:val="0"/>
          <w:marBottom w:val="0"/>
          <w:divBdr>
            <w:top w:val="none" w:sz="0" w:space="0" w:color="auto"/>
            <w:left w:val="none" w:sz="0" w:space="0" w:color="auto"/>
            <w:bottom w:val="none" w:sz="0" w:space="0" w:color="auto"/>
            <w:right w:val="none" w:sz="0" w:space="0" w:color="auto"/>
          </w:divBdr>
        </w:div>
        <w:div w:id="866331213">
          <w:marLeft w:val="640"/>
          <w:marRight w:val="0"/>
          <w:marTop w:val="0"/>
          <w:marBottom w:val="0"/>
          <w:divBdr>
            <w:top w:val="none" w:sz="0" w:space="0" w:color="auto"/>
            <w:left w:val="none" w:sz="0" w:space="0" w:color="auto"/>
            <w:bottom w:val="none" w:sz="0" w:space="0" w:color="auto"/>
            <w:right w:val="none" w:sz="0" w:space="0" w:color="auto"/>
          </w:divBdr>
        </w:div>
        <w:div w:id="900559362">
          <w:marLeft w:val="640"/>
          <w:marRight w:val="0"/>
          <w:marTop w:val="0"/>
          <w:marBottom w:val="0"/>
          <w:divBdr>
            <w:top w:val="none" w:sz="0" w:space="0" w:color="auto"/>
            <w:left w:val="none" w:sz="0" w:space="0" w:color="auto"/>
            <w:bottom w:val="none" w:sz="0" w:space="0" w:color="auto"/>
            <w:right w:val="none" w:sz="0" w:space="0" w:color="auto"/>
          </w:divBdr>
        </w:div>
        <w:div w:id="947542542">
          <w:marLeft w:val="640"/>
          <w:marRight w:val="0"/>
          <w:marTop w:val="0"/>
          <w:marBottom w:val="0"/>
          <w:divBdr>
            <w:top w:val="none" w:sz="0" w:space="0" w:color="auto"/>
            <w:left w:val="none" w:sz="0" w:space="0" w:color="auto"/>
            <w:bottom w:val="none" w:sz="0" w:space="0" w:color="auto"/>
            <w:right w:val="none" w:sz="0" w:space="0" w:color="auto"/>
          </w:divBdr>
        </w:div>
        <w:div w:id="950360716">
          <w:marLeft w:val="640"/>
          <w:marRight w:val="0"/>
          <w:marTop w:val="0"/>
          <w:marBottom w:val="0"/>
          <w:divBdr>
            <w:top w:val="none" w:sz="0" w:space="0" w:color="auto"/>
            <w:left w:val="none" w:sz="0" w:space="0" w:color="auto"/>
            <w:bottom w:val="none" w:sz="0" w:space="0" w:color="auto"/>
            <w:right w:val="none" w:sz="0" w:space="0" w:color="auto"/>
          </w:divBdr>
        </w:div>
        <w:div w:id="1126891642">
          <w:marLeft w:val="640"/>
          <w:marRight w:val="0"/>
          <w:marTop w:val="0"/>
          <w:marBottom w:val="0"/>
          <w:divBdr>
            <w:top w:val="none" w:sz="0" w:space="0" w:color="auto"/>
            <w:left w:val="none" w:sz="0" w:space="0" w:color="auto"/>
            <w:bottom w:val="none" w:sz="0" w:space="0" w:color="auto"/>
            <w:right w:val="none" w:sz="0" w:space="0" w:color="auto"/>
          </w:divBdr>
        </w:div>
        <w:div w:id="1132015608">
          <w:marLeft w:val="640"/>
          <w:marRight w:val="0"/>
          <w:marTop w:val="0"/>
          <w:marBottom w:val="0"/>
          <w:divBdr>
            <w:top w:val="none" w:sz="0" w:space="0" w:color="auto"/>
            <w:left w:val="none" w:sz="0" w:space="0" w:color="auto"/>
            <w:bottom w:val="none" w:sz="0" w:space="0" w:color="auto"/>
            <w:right w:val="none" w:sz="0" w:space="0" w:color="auto"/>
          </w:divBdr>
        </w:div>
        <w:div w:id="1143036553">
          <w:marLeft w:val="640"/>
          <w:marRight w:val="0"/>
          <w:marTop w:val="0"/>
          <w:marBottom w:val="0"/>
          <w:divBdr>
            <w:top w:val="none" w:sz="0" w:space="0" w:color="auto"/>
            <w:left w:val="none" w:sz="0" w:space="0" w:color="auto"/>
            <w:bottom w:val="none" w:sz="0" w:space="0" w:color="auto"/>
            <w:right w:val="none" w:sz="0" w:space="0" w:color="auto"/>
          </w:divBdr>
        </w:div>
        <w:div w:id="1221015590">
          <w:marLeft w:val="640"/>
          <w:marRight w:val="0"/>
          <w:marTop w:val="0"/>
          <w:marBottom w:val="0"/>
          <w:divBdr>
            <w:top w:val="none" w:sz="0" w:space="0" w:color="auto"/>
            <w:left w:val="none" w:sz="0" w:space="0" w:color="auto"/>
            <w:bottom w:val="none" w:sz="0" w:space="0" w:color="auto"/>
            <w:right w:val="none" w:sz="0" w:space="0" w:color="auto"/>
          </w:divBdr>
        </w:div>
        <w:div w:id="1274705031">
          <w:marLeft w:val="640"/>
          <w:marRight w:val="0"/>
          <w:marTop w:val="0"/>
          <w:marBottom w:val="0"/>
          <w:divBdr>
            <w:top w:val="none" w:sz="0" w:space="0" w:color="auto"/>
            <w:left w:val="none" w:sz="0" w:space="0" w:color="auto"/>
            <w:bottom w:val="none" w:sz="0" w:space="0" w:color="auto"/>
            <w:right w:val="none" w:sz="0" w:space="0" w:color="auto"/>
          </w:divBdr>
        </w:div>
        <w:div w:id="1285892019">
          <w:marLeft w:val="640"/>
          <w:marRight w:val="0"/>
          <w:marTop w:val="0"/>
          <w:marBottom w:val="0"/>
          <w:divBdr>
            <w:top w:val="none" w:sz="0" w:space="0" w:color="auto"/>
            <w:left w:val="none" w:sz="0" w:space="0" w:color="auto"/>
            <w:bottom w:val="none" w:sz="0" w:space="0" w:color="auto"/>
            <w:right w:val="none" w:sz="0" w:space="0" w:color="auto"/>
          </w:divBdr>
        </w:div>
        <w:div w:id="1287390021">
          <w:marLeft w:val="640"/>
          <w:marRight w:val="0"/>
          <w:marTop w:val="0"/>
          <w:marBottom w:val="0"/>
          <w:divBdr>
            <w:top w:val="none" w:sz="0" w:space="0" w:color="auto"/>
            <w:left w:val="none" w:sz="0" w:space="0" w:color="auto"/>
            <w:bottom w:val="none" w:sz="0" w:space="0" w:color="auto"/>
            <w:right w:val="none" w:sz="0" w:space="0" w:color="auto"/>
          </w:divBdr>
        </w:div>
        <w:div w:id="1354304907">
          <w:marLeft w:val="640"/>
          <w:marRight w:val="0"/>
          <w:marTop w:val="0"/>
          <w:marBottom w:val="0"/>
          <w:divBdr>
            <w:top w:val="none" w:sz="0" w:space="0" w:color="auto"/>
            <w:left w:val="none" w:sz="0" w:space="0" w:color="auto"/>
            <w:bottom w:val="none" w:sz="0" w:space="0" w:color="auto"/>
            <w:right w:val="none" w:sz="0" w:space="0" w:color="auto"/>
          </w:divBdr>
        </w:div>
        <w:div w:id="1368096153">
          <w:marLeft w:val="640"/>
          <w:marRight w:val="0"/>
          <w:marTop w:val="0"/>
          <w:marBottom w:val="0"/>
          <w:divBdr>
            <w:top w:val="none" w:sz="0" w:space="0" w:color="auto"/>
            <w:left w:val="none" w:sz="0" w:space="0" w:color="auto"/>
            <w:bottom w:val="none" w:sz="0" w:space="0" w:color="auto"/>
            <w:right w:val="none" w:sz="0" w:space="0" w:color="auto"/>
          </w:divBdr>
        </w:div>
        <w:div w:id="1374423202">
          <w:marLeft w:val="640"/>
          <w:marRight w:val="0"/>
          <w:marTop w:val="0"/>
          <w:marBottom w:val="0"/>
          <w:divBdr>
            <w:top w:val="none" w:sz="0" w:space="0" w:color="auto"/>
            <w:left w:val="none" w:sz="0" w:space="0" w:color="auto"/>
            <w:bottom w:val="none" w:sz="0" w:space="0" w:color="auto"/>
            <w:right w:val="none" w:sz="0" w:space="0" w:color="auto"/>
          </w:divBdr>
        </w:div>
        <w:div w:id="1418474777">
          <w:marLeft w:val="640"/>
          <w:marRight w:val="0"/>
          <w:marTop w:val="0"/>
          <w:marBottom w:val="0"/>
          <w:divBdr>
            <w:top w:val="none" w:sz="0" w:space="0" w:color="auto"/>
            <w:left w:val="none" w:sz="0" w:space="0" w:color="auto"/>
            <w:bottom w:val="none" w:sz="0" w:space="0" w:color="auto"/>
            <w:right w:val="none" w:sz="0" w:space="0" w:color="auto"/>
          </w:divBdr>
        </w:div>
        <w:div w:id="1513840846">
          <w:marLeft w:val="640"/>
          <w:marRight w:val="0"/>
          <w:marTop w:val="0"/>
          <w:marBottom w:val="0"/>
          <w:divBdr>
            <w:top w:val="none" w:sz="0" w:space="0" w:color="auto"/>
            <w:left w:val="none" w:sz="0" w:space="0" w:color="auto"/>
            <w:bottom w:val="none" w:sz="0" w:space="0" w:color="auto"/>
            <w:right w:val="none" w:sz="0" w:space="0" w:color="auto"/>
          </w:divBdr>
        </w:div>
        <w:div w:id="1515144968">
          <w:marLeft w:val="640"/>
          <w:marRight w:val="0"/>
          <w:marTop w:val="0"/>
          <w:marBottom w:val="0"/>
          <w:divBdr>
            <w:top w:val="none" w:sz="0" w:space="0" w:color="auto"/>
            <w:left w:val="none" w:sz="0" w:space="0" w:color="auto"/>
            <w:bottom w:val="none" w:sz="0" w:space="0" w:color="auto"/>
            <w:right w:val="none" w:sz="0" w:space="0" w:color="auto"/>
          </w:divBdr>
        </w:div>
        <w:div w:id="1534463017">
          <w:marLeft w:val="640"/>
          <w:marRight w:val="0"/>
          <w:marTop w:val="0"/>
          <w:marBottom w:val="0"/>
          <w:divBdr>
            <w:top w:val="none" w:sz="0" w:space="0" w:color="auto"/>
            <w:left w:val="none" w:sz="0" w:space="0" w:color="auto"/>
            <w:bottom w:val="none" w:sz="0" w:space="0" w:color="auto"/>
            <w:right w:val="none" w:sz="0" w:space="0" w:color="auto"/>
          </w:divBdr>
        </w:div>
        <w:div w:id="1688554108">
          <w:marLeft w:val="640"/>
          <w:marRight w:val="0"/>
          <w:marTop w:val="0"/>
          <w:marBottom w:val="0"/>
          <w:divBdr>
            <w:top w:val="none" w:sz="0" w:space="0" w:color="auto"/>
            <w:left w:val="none" w:sz="0" w:space="0" w:color="auto"/>
            <w:bottom w:val="none" w:sz="0" w:space="0" w:color="auto"/>
            <w:right w:val="none" w:sz="0" w:space="0" w:color="auto"/>
          </w:divBdr>
        </w:div>
        <w:div w:id="1699814764">
          <w:marLeft w:val="640"/>
          <w:marRight w:val="0"/>
          <w:marTop w:val="0"/>
          <w:marBottom w:val="0"/>
          <w:divBdr>
            <w:top w:val="none" w:sz="0" w:space="0" w:color="auto"/>
            <w:left w:val="none" w:sz="0" w:space="0" w:color="auto"/>
            <w:bottom w:val="none" w:sz="0" w:space="0" w:color="auto"/>
            <w:right w:val="none" w:sz="0" w:space="0" w:color="auto"/>
          </w:divBdr>
        </w:div>
        <w:div w:id="1721786645">
          <w:marLeft w:val="640"/>
          <w:marRight w:val="0"/>
          <w:marTop w:val="0"/>
          <w:marBottom w:val="0"/>
          <w:divBdr>
            <w:top w:val="none" w:sz="0" w:space="0" w:color="auto"/>
            <w:left w:val="none" w:sz="0" w:space="0" w:color="auto"/>
            <w:bottom w:val="none" w:sz="0" w:space="0" w:color="auto"/>
            <w:right w:val="none" w:sz="0" w:space="0" w:color="auto"/>
          </w:divBdr>
        </w:div>
        <w:div w:id="1747266226">
          <w:marLeft w:val="640"/>
          <w:marRight w:val="0"/>
          <w:marTop w:val="0"/>
          <w:marBottom w:val="0"/>
          <w:divBdr>
            <w:top w:val="none" w:sz="0" w:space="0" w:color="auto"/>
            <w:left w:val="none" w:sz="0" w:space="0" w:color="auto"/>
            <w:bottom w:val="none" w:sz="0" w:space="0" w:color="auto"/>
            <w:right w:val="none" w:sz="0" w:space="0" w:color="auto"/>
          </w:divBdr>
        </w:div>
        <w:div w:id="1821844114">
          <w:marLeft w:val="640"/>
          <w:marRight w:val="0"/>
          <w:marTop w:val="0"/>
          <w:marBottom w:val="0"/>
          <w:divBdr>
            <w:top w:val="none" w:sz="0" w:space="0" w:color="auto"/>
            <w:left w:val="none" w:sz="0" w:space="0" w:color="auto"/>
            <w:bottom w:val="none" w:sz="0" w:space="0" w:color="auto"/>
            <w:right w:val="none" w:sz="0" w:space="0" w:color="auto"/>
          </w:divBdr>
        </w:div>
        <w:div w:id="1839661145">
          <w:marLeft w:val="640"/>
          <w:marRight w:val="0"/>
          <w:marTop w:val="0"/>
          <w:marBottom w:val="0"/>
          <w:divBdr>
            <w:top w:val="none" w:sz="0" w:space="0" w:color="auto"/>
            <w:left w:val="none" w:sz="0" w:space="0" w:color="auto"/>
            <w:bottom w:val="none" w:sz="0" w:space="0" w:color="auto"/>
            <w:right w:val="none" w:sz="0" w:space="0" w:color="auto"/>
          </w:divBdr>
        </w:div>
        <w:div w:id="1868371931">
          <w:marLeft w:val="640"/>
          <w:marRight w:val="0"/>
          <w:marTop w:val="0"/>
          <w:marBottom w:val="0"/>
          <w:divBdr>
            <w:top w:val="none" w:sz="0" w:space="0" w:color="auto"/>
            <w:left w:val="none" w:sz="0" w:space="0" w:color="auto"/>
            <w:bottom w:val="none" w:sz="0" w:space="0" w:color="auto"/>
            <w:right w:val="none" w:sz="0" w:space="0" w:color="auto"/>
          </w:divBdr>
        </w:div>
        <w:div w:id="1900551934">
          <w:marLeft w:val="640"/>
          <w:marRight w:val="0"/>
          <w:marTop w:val="0"/>
          <w:marBottom w:val="0"/>
          <w:divBdr>
            <w:top w:val="none" w:sz="0" w:space="0" w:color="auto"/>
            <w:left w:val="none" w:sz="0" w:space="0" w:color="auto"/>
            <w:bottom w:val="none" w:sz="0" w:space="0" w:color="auto"/>
            <w:right w:val="none" w:sz="0" w:space="0" w:color="auto"/>
          </w:divBdr>
        </w:div>
        <w:div w:id="1900552692">
          <w:marLeft w:val="640"/>
          <w:marRight w:val="0"/>
          <w:marTop w:val="0"/>
          <w:marBottom w:val="0"/>
          <w:divBdr>
            <w:top w:val="none" w:sz="0" w:space="0" w:color="auto"/>
            <w:left w:val="none" w:sz="0" w:space="0" w:color="auto"/>
            <w:bottom w:val="none" w:sz="0" w:space="0" w:color="auto"/>
            <w:right w:val="none" w:sz="0" w:space="0" w:color="auto"/>
          </w:divBdr>
        </w:div>
        <w:div w:id="1902524608">
          <w:marLeft w:val="640"/>
          <w:marRight w:val="0"/>
          <w:marTop w:val="0"/>
          <w:marBottom w:val="0"/>
          <w:divBdr>
            <w:top w:val="none" w:sz="0" w:space="0" w:color="auto"/>
            <w:left w:val="none" w:sz="0" w:space="0" w:color="auto"/>
            <w:bottom w:val="none" w:sz="0" w:space="0" w:color="auto"/>
            <w:right w:val="none" w:sz="0" w:space="0" w:color="auto"/>
          </w:divBdr>
        </w:div>
        <w:div w:id="1932808539">
          <w:marLeft w:val="640"/>
          <w:marRight w:val="0"/>
          <w:marTop w:val="0"/>
          <w:marBottom w:val="0"/>
          <w:divBdr>
            <w:top w:val="none" w:sz="0" w:space="0" w:color="auto"/>
            <w:left w:val="none" w:sz="0" w:space="0" w:color="auto"/>
            <w:bottom w:val="none" w:sz="0" w:space="0" w:color="auto"/>
            <w:right w:val="none" w:sz="0" w:space="0" w:color="auto"/>
          </w:divBdr>
        </w:div>
        <w:div w:id="1992951245">
          <w:marLeft w:val="640"/>
          <w:marRight w:val="0"/>
          <w:marTop w:val="0"/>
          <w:marBottom w:val="0"/>
          <w:divBdr>
            <w:top w:val="none" w:sz="0" w:space="0" w:color="auto"/>
            <w:left w:val="none" w:sz="0" w:space="0" w:color="auto"/>
            <w:bottom w:val="none" w:sz="0" w:space="0" w:color="auto"/>
            <w:right w:val="none" w:sz="0" w:space="0" w:color="auto"/>
          </w:divBdr>
        </w:div>
        <w:div w:id="2051415596">
          <w:marLeft w:val="640"/>
          <w:marRight w:val="0"/>
          <w:marTop w:val="0"/>
          <w:marBottom w:val="0"/>
          <w:divBdr>
            <w:top w:val="none" w:sz="0" w:space="0" w:color="auto"/>
            <w:left w:val="none" w:sz="0" w:space="0" w:color="auto"/>
            <w:bottom w:val="none" w:sz="0" w:space="0" w:color="auto"/>
            <w:right w:val="none" w:sz="0" w:space="0" w:color="auto"/>
          </w:divBdr>
        </w:div>
        <w:div w:id="2106878162">
          <w:marLeft w:val="640"/>
          <w:marRight w:val="0"/>
          <w:marTop w:val="0"/>
          <w:marBottom w:val="0"/>
          <w:divBdr>
            <w:top w:val="none" w:sz="0" w:space="0" w:color="auto"/>
            <w:left w:val="none" w:sz="0" w:space="0" w:color="auto"/>
            <w:bottom w:val="none" w:sz="0" w:space="0" w:color="auto"/>
            <w:right w:val="none" w:sz="0" w:space="0" w:color="auto"/>
          </w:divBdr>
        </w:div>
      </w:divsChild>
    </w:div>
    <w:div w:id="1526795612">
      <w:marLeft w:val="640"/>
      <w:marRight w:val="0"/>
      <w:marTop w:val="0"/>
      <w:marBottom w:val="0"/>
      <w:divBdr>
        <w:top w:val="none" w:sz="0" w:space="0" w:color="auto"/>
        <w:left w:val="none" w:sz="0" w:space="0" w:color="auto"/>
        <w:bottom w:val="none" w:sz="0" w:space="0" w:color="auto"/>
        <w:right w:val="none" w:sz="0" w:space="0" w:color="auto"/>
      </w:divBdr>
    </w:div>
    <w:div w:id="1528255882">
      <w:bodyDiv w:val="1"/>
      <w:marLeft w:val="0"/>
      <w:marRight w:val="0"/>
      <w:marTop w:val="0"/>
      <w:marBottom w:val="0"/>
      <w:divBdr>
        <w:top w:val="none" w:sz="0" w:space="0" w:color="auto"/>
        <w:left w:val="none" w:sz="0" w:space="0" w:color="auto"/>
        <w:bottom w:val="none" w:sz="0" w:space="0" w:color="auto"/>
        <w:right w:val="none" w:sz="0" w:space="0" w:color="auto"/>
      </w:divBdr>
    </w:div>
    <w:div w:id="1528635345">
      <w:marLeft w:val="640"/>
      <w:marRight w:val="0"/>
      <w:marTop w:val="0"/>
      <w:marBottom w:val="0"/>
      <w:divBdr>
        <w:top w:val="none" w:sz="0" w:space="0" w:color="auto"/>
        <w:left w:val="none" w:sz="0" w:space="0" w:color="auto"/>
        <w:bottom w:val="none" w:sz="0" w:space="0" w:color="auto"/>
        <w:right w:val="none" w:sz="0" w:space="0" w:color="auto"/>
      </w:divBdr>
    </w:div>
    <w:div w:id="1528710520">
      <w:marLeft w:val="640"/>
      <w:marRight w:val="0"/>
      <w:marTop w:val="0"/>
      <w:marBottom w:val="0"/>
      <w:divBdr>
        <w:top w:val="none" w:sz="0" w:space="0" w:color="auto"/>
        <w:left w:val="none" w:sz="0" w:space="0" w:color="auto"/>
        <w:bottom w:val="none" w:sz="0" w:space="0" w:color="auto"/>
        <w:right w:val="none" w:sz="0" w:space="0" w:color="auto"/>
      </w:divBdr>
    </w:div>
    <w:div w:id="1528717641">
      <w:bodyDiv w:val="1"/>
      <w:marLeft w:val="0"/>
      <w:marRight w:val="0"/>
      <w:marTop w:val="0"/>
      <w:marBottom w:val="0"/>
      <w:divBdr>
        <w:top w:val="none" w:sz="0" w:space="0" w:color="auto"/>
        <w:left w:val="none" w:sz="0" w:space="0" w:color="auto"/>
        <w:bottom w:val="none" w:sz="0" w:space="0" w:color="auto"/>
        <w:right w:val="none" w:sz="0" w:space="0" w:color="auto"/>
      </w:divBdr>
      <w:divsChild>
        <w:div w:id="1865825783">
          <w:marLeft w:val="640"/>
          <w:marRight w:val="0"/>
          <w:marTop w:val="0"/>
          <w:marBottom w:val="0"/>
          <w:divBdr>
            <w:top w:val="none" w:sz="0" w:space="0" w:color="auto"/>
            <w:left w:val="none" w:sz="0" w:space="0" w:color="auto"/>
            <w:bottom w:val="none" w:sz="0" w:space="0" w:color="auto"/>
            <w:right w:val="none" w:sz="0" w:space="0" w:color="auto"/>
          </w:divBdr>
        </w:div>
        <w:div w:id="291399151">
          <w:marLeft w:val="640"/>
          <w:marRight w:val="0"/>
          <w:marTop w:val="0"/>
          <w:marBottom w:val="0"/>
          <w:divBdr>
            <w:top w:val="none" w:sz="0" w:space="0" w:color="auto"/>
            <w:left w:val="none" w:sz="0" w:space="0" w:color="auto"/>
            <w:bottom w:val="none" w:sz="0" w:space="0" w:color="auto"/>
            <w:right w:val="none" w:sz="0" w:space="0" w:color="auto"/>
          </w:divBdr>
        </w:div>
        <w:div w:id="290551015">
          <w:marLeft w:val="640"/>
          <w:marRight w:val="0"/>
          <w:marTop w:val="0"/>
          <w:marBottom w:val="0"/>
          <w:divBdr>
            <w:top w:val="none" w:sz="0" w:space="0" w:color="auto"/>
            <w:left w:val="none" w:sz="0" w:space="0" w:color="auto"/>
            <w:bottom w:val="none" w:sz="0" w:space="0" w:color="auto"/>
            <w:right w:val="none" w:sz="0" w:space="0" w:color="auto"/>
          </w:divBdr>
        </w:div>
        <w:div w:id="675350662">
          <w:marLeft w:val="640"/>
          <w:marRight w:val="0"/>
          <w:marTop w:val="0"/>
          <w:marBottom w:val="0"/>
          <w:divBdr>
            <w:top w:val="none" w:sz="0" w:space="0" w:color="auto"/>
            <w:left w:val="none" w:sz="0" w:space="0" w:color="auto"/>
            <w:bottom w:val="none" w:sz="0" w:space="0" w:color="auto"/>
            <w:right w:val="none" w:sz="0" w:space="0" w:color="auto"/>
          </w:divBdr>
        </w:div>
        <w:div w:id="1233615721">
          <w:marLeft w:val="640"/>
          <w:marRight w:val="0"/>
          <w:marTop w:val="0"/>
          <w:marBottom w:val="0"/>
          <w:divBdr>
            <w:top w:val="none" w:sz="0" w:space="0" w:color="auto"/>
            <w:left w:val="none" w:sz="0" w:space="0" w:color="auto"/>
            <w:bottom w:val="none" w:sz="0" w:space="0" w:color="auto"/>
            <w:right w:val="none" w:sz="0" w:space="0" w:color="auto"/>
          </w:divBdr>
        </w:div>
        <w:div w:id="1610428023">
          <w:marLeft w:val="640"/>
          <w:marRight w:val="0"/>
          <w:marTop w:val="0"/>
          <w:marBottom w:val="0"/>
          <w:divBdr>
            <w:top w:val="none" w:sz="0" w:space="0" w:color="auto"/>
            <w:left w:val="none" w:sz="0" w:space="0" w:color="auto"/>
            <w:bottom w:val="none" w:sz="0" w:space="0" w:color="auto"/>
            <w:right w:val="none" w:sz="0" w:space="0" w:color="auto"/>
          </w:divBdr>
        </w:div>
        <w:div w:id="296687914">
          <w:marLeft w:val="640"/>
          <w:marRight w:val="0"/>
          <w:marTop w:val="0"/>
          <w:marBottom w:val="0"/>
          <w:divBdr>
            <w:top w:val="none" w:sz="0" w:space="0" w:color="auto"/>
            <w:left w:val="none" w:sz="0" w:space="0" w:color="auto"/>
            <w:bottom w:val="none" w:sz="0" w:space="0" w:color="auto"/>
            <w:right w:val="none" w:sz="0" w:space="0" w:color="auto"/>
          </w:divBdr>
        </w:div>
        <w:div w:id="372581166">
          <w:marLeft w:val="640"/>
          <w:marRight w:val="0"/>
          <w:marTop w:val="0"/>
          <w:marBottom w:val="0"/>
          <w:divBdr>
            <w:top w:val="none" w:sz="0" w:space="0" w:color="auto"/>
            <w:left w:val="none" w:sz="0" w:space="0" w:color="auto"/>
            <w:bottom w:val="none" w:sz="0" w:space="0" w:color="auto"/>
            <w:right w:val="none" w:sz="0" w:space="0" w:color="auto"/>
          </w:divBdr>
        </w:div>
        <w:div w:id="1631474050">
          <w:marLeft w:val="640"/>
          <w:marRight w:val="0"/>
          <w:marTop w:val="0"/>
          <w:marBottom w:val="0"/>
          <w:divBdr>
            <w:top w:val="none" w:sz="0" w:space="0" w:color="auto"/>
            <w:left w:val="none" w:sz="0" w:space="0" w:color="auto"/>
            <w:bottom w:val="none" w:sz="0" w:space="0" w:color="auto"/>
            <w:right w:val="none" w:sz="0" w:space="0" w:color="auto"/>
          </w:divBdr>
        </w:div>
        <w:div w:id="1865509180">
          <w:marLeft w:val="640"/>
          <w:marRight w:val="0"/>
          <w:marTop w:val="0"/>
          <w:marBottom w:val="0"/>
          <w:divBdr>
            <w:top w:val="none" w:sz="0" w:space="0" w:color="auto"/>
            <w:left w:val="none" w:sz="0" w:space="0" w:color="auto"/>
            <w:bottom w:val="none" w:sz="0" w:space="0" w:color="auto"/>
            <w:right w:val="none" w:sz="0" w:space="0" w:color="auto"/>
          </w:divBdr>
        </w:div>
        <w:div w:id="1433629915">
          <w:marLeft w:val="640"/>
          <w:marRight w:val="0"/>
          <w:marTop w:val="0"/>
          <w:marBottom w:val="0"/>
          <w:divBdr>
            <w:top w:val="none" w:sz="0" w:space="0" w:color="auto"/>
            <w:left w:val="none" w:sz="0" w:space="0" w:color="auto"/>
            <w:bottom w:val="none" w:sz="0" w:space="0" w:color="auto"/>
            <w:right w:val="none" w:sz="0" w:space="0" w:color="auto"/>
          </w:divBdr>
        </w:div>
        <w:div w:id="855771505">
          <w:marLeft w:val="640"/>
          <w:marRight w:val="0"/>
          <w:marTop w:val="0"/>
          <w:marBottom w:val="0"/>
          <w:divBdr>
            <w:top w:val="none" w:sz="0" w:space="0" w:color="auto"/>
            <w:left w:val="none" w:sz="0" w:space="0" w:color="auto"/>
            <w:bottom w:val="none" w:sz="0" w:space="0" w:color="auto"/>
            <w:right w:val="none" w:sz="0" w:space="0" w:color="auto"/>
          </w:divBdr>
        </w:div>
        <w:div w:id="211428182">
          <w:marLeft w:val="640"/>
          <w:marRight w:val="0"/>
          <w:marTop w:val="0"/>
          <w:marBottom w:val="0"/>
          <w:divBdr>
            <w:top w:val="none" w:sz="0" w:space="0" w:color="auto"/>
            <w:left w:val="none" w:sz="0" w:space="0" w:color="auto"/>
            <w:bottom w:val="none" w:sz="0" w:space="0" w:color="auto"/>
            <w:right w:val="none" w:sz="0" w:space="0" w:color="auto"/>
          </w:divBdr>
        </w:div>
        <w:div w:id="1499151548">
          <w:marLeft w:val="640"/>
          <w:marRight w:val="0"/>
          <w:marTop w:val="0"/>
          <w:marBottom w:val="0"/>
          <w:divBdr>
            <w:top w:val="none" w:sz="0" w:space="0" w:color="auto"/>
            <w:left w:val="none" w:sz="0" w:space="0" w:color="auto"/>
            <w:bottom w:val="none" w:sz="0" w:space="0" w:color="auto"/>
            <w:right w:val="none" w:sz="0" w:space="0" w:color="auto"/>
          </w:divBdr>
        </w:div>
        <w:div w:id="1102144214">
          <w:marLeft w:val="640"/>
          <w:marRight w:val="0"/>
          <w:marTop w:val="0"/>
          <w:marBottom w:val="0"/>
          <w:divBdr>
            <w:top w:val="none" w:sz="0" w:space="0" w:color="auto"/>
            <w:left w:val="none" w:sz="0" w:space="0" w:color="auto"/>
            <w:bottom w:val="none" w:sz="0" w:space="0" w:color="auto"/>
            <w:right w:val="none" w:sz="0" w:space="0" w:color="auto"/>
          </w:divBdr>
        </w:div>
        <w:div w:id="129519401">
          <w:marLeft w:val="640"/>
          <w:marRight w:val="0"/>
          <w:marTop w:val="0"/>
          <w:marBottom w:val="0"/>
          <w:divBdr>
            <w:top w:val="none" w:sz="0" w:space="0" w:color="auto"/>
            <w:left w:val="none" w:sz="0" w:space="0" w:color="auto"/>
            <w:bottom w:val="none" w:sz="0" w:space="0" w:color="auto"/>
            <w:right w:val="none" w:sz="0" w:space="0" w:color="auto"/>
          </w:divBdr>
        </w:div>
        <w:div w:id="1635941828">
          <w:marLeft w:val="640"/>
          <w:marRight w:val="0"/>
          <w:marTop w:val="0"/>
          <w:marBottom w:val="0"/>
          <w:divBdr>
            <w:top w:val="none" w:sz="0" w:space="0" w:color="auto"/>
            <w:left w:val="none" w:sz="0" w:space="0" w:color="auto"/>
            <w:bottom w:val="none" w:sz="0" w:space="0" w:color="auto"/>
            <w:right w:val="none" w:sz="0" w:space="0" w:color="auto"/>
          </w:divBdr>
        </w:div>
        <w:div w:id="143472581">
          <w:marLeft w:val="640"/>
          <w:marRight w:val="0"/>
          <w:marTop w:val="0"/>
          <w:marBottom w:val="0"/>
          <w:divBdr>
            <w:top w:val="none" w:sz="0" w:space="0" w:color="auto"/>
            <w:left w:val="none" w:sz="0" w:space="0" w:color="auto"/>
            <w:bottom w:val="none" w:sz="0" w:space="0" w:color="auto"/>
            <w:right w:val="none" w:sz="0" w:space="0" w:color="auto"/>
          </w:divBdr>
        </w:div>
        <w:div w:id="2036689737">
          <w:marLeft w:val="640"/>
          <w:marRight w:val="0"/>
          <w:marTop w:val="0"/>
          <w:marBottom w:val="0"/>
          <w:divBdr>
            <w:top w:val="none" w:sz="0" w:space="0" w:color="auto"/>
            <w:left w:val="none" w:sz="0" w:space="0" w:color="auto"/>
            <w:bottom w:val="none" w:sz="0" w:space="0" w:color="auto"/>
            <w:right w:val="none" w:sz="0" w:space="0" w:color="auto"/>
          </w:divBdr>
        </w:div>
        <w:div w:id="1798138671">
          <w:marLeft w:val="640"/>
          <w:marRight w:val="0"/>
          <w:marTop w:val="0"/>
          <w:marBottom w:val="0"/>
          <w:divBdr>
            <w:top w:val="none" w:sz="0" w:space="0" w:color="auto"/>
            <w:left w:val="none" w:sz="0" w:space="0" w:color="auto"/>
            <w:bottom w:val="none" w:sz="0" w:space="0" w:color="auto"/>
            <w:right w:val="none" w:sz="0" w:space="0" w:color="auto"/>
          </w:divBdr>
        </w:div>
        <w:div w:id="1364289919">
          <w:marLeft w:val="640"/>
          <w:marRight w:val="0"/>
          <w:marTop w:val="0"/>
          <w:marBottom w:val="0"/>
          <w:divBdr>
            <w:top w:val="none" w:sz="0" w:space="0" w:color="auto"/>
            <w:left w:val="none" w:sz="0" w:space="0" w:color="auto"/>
            <w:bottom w:val="none" w:sz="0" w:space="0" w:color="auto"/>
            <w:right w:val="none" w:sz="0" w:space="0" w:color="auto"/>
          </w:divBdr>
        </w:div>
        <w:div w:id="1526286381">
          <w:marLeft w:val="640"/>
          <w:marRight w:val="0"/>
          <w:marTop w:val="0"/>
          <w:marBottom w:val="0"/>
          <w:divBdr>
            <w:top w:val="none" w:sz="0" w:space="0" w:color="auto"/>
            <w:left w:val="none" w:sz="0" w:space="0" w:color="auto"/>
            <w:bottom w:val="none" w:sz="0" w:space="0" w:color="auto"/>
            <w:right w:val="none" w:sz="0" w:space="0" w:color="auto"/>
          </w:divBdr>
        </w:div>
        <w:div w:id="151726615">
          <w:marLeft w:val="640"/>
          <w:marRight w:val="0"/>
          <w:marTop w:val="0"/>
          <w:marBottom w:val="0"/>
          <w:divBdr>
            <w:top w:val="none" w:sz="0" w:space="0" w:color="auto"/>
            <w:left w:val="none" w:sz="0" w:space="0" w:color="auto"/>
            <w:bottom w:val="none" w:sz="0" w:space="0" w:color="auto"/>
            <w:right w:val="none" w:sz="0" w:space="0" w:color="auto"/>
          </w:divBdr>
        </w:div>
        <w:div w:id="792939244">
          <w:marLeft w:val="640"/>
          <w:marRight w:val="0"/>
          <w:marTop w:val="0"/>
          <w:marBottom w:val="0"/>
          <w:divBdr>
            <w:top w:val="none" w:sz="0" w:space="0" w:color="auto"/>
            <w:left w:val="none" w:sz="0" w:space="0" w:color="auto"/>
            <w:bottom w:val="none" w:sz="0" w:space="0" w:color="auto"/>
            <w:right w:val="none" w:sz="0" w:space="0" w:color="auto"/>
          </w:divBdr>
        </w:div>
        <w:div w:id="1583904049">
          <w:marLeft w:val="640"/>
          <w:marRight w:val="0"/>
          <w:marTop w:val="0"/>
          <w:marBottom w:val="0"/>
          <w:divBdr>
            <w:top w:val="none" w:sz="0" w:space="0" w:color="auto"/>
            <w:left w:val="none" w:sz="0" w:space="0" w:color="auto"/>
            <w:bottom w:val="none" w:sz="0" w:space="0" w:color="auto"/>
            <w:right w:val="none" w:sz="0" w:space="0" w:color="auto"/>
          </w:divBdr>
        </w:div>
        <w:div w:id="2136944764">
          <w:marLeft w:val="640"/>
          <w:marRight w:val="0"/>
          <w:marTop w:val="0"/>
          <w:marBottom w:val="0"/>
          <w:divBdr>
            <w:top w:val="none" w:sz="0" w:space="0" w:color="auto"/>
            <w:left w:val="none" w:sz="0" w:space="0" w:color="auto"/>
            <w:bottom w:val="none" w:sz="0" w:space="0" w:color="auto"/>
            <w:right w:val="none" w:sz="0" w:space="0" w:color="auto"/>
          </w:divBdr>
        </w:div>
        <w:div w:id="1512724025">
          <w:marLeft w:val="640"/>
          <w:marRight w:val="0"/>
          <w:marTop w:val="0"/>
          <w:marBottom w:val="0"/>
          <w:divBdr>
            <w:top w:val="none" w:sz="0" w:space="0" w:color="auto"/>
            <w:left w:val="none" w:sz="0" w:space="0" w:color="auto"/>
            <w:bottom w:val="none" w:sz="0" w:space="0" w:color="auto"/>
            <w:right w:val="none" w:sz="0" w:space="0" w:color="auto"/>
          </w:divBdr>
        </w:div>
        <w:div w:id="1558200667">
          <w:marLeft w:val="640"/>
          <w:marRight w:val="0"/>
          <w:marTop w:val="0"/>
          <w:marBottom w:val="0"/>
          <w:divBdr>
            <w:top w:val="none" w:sz="0" w:space="0" w:color="auto"/>
            <w:left w:val="none" w:sz="0" w:space="0" w:color="auto"/>
            <w:bottom w:val="none" w:sz="0" w:space="0" w:color="auto"/>
            <w:right w:val="none" w:sz="0" w:space="0" w:color="auto"/>
          </w:divBdr>
        </w:div>
        <w:div w:id="1870602971">
          <w:marLeft w:val="640"/>
          <w:marRight w:val="0"/>
          <w:marTop w:val="0"/>
          <w:marBottom w:val="0"/>
          <w:divBdr>
            <w:top w:val="none" w:sz="0" w:space="0" w:color="auto"/>
            <w:left w:val="none" w:sz="0" w:space="0" w:color="auto"/>
            <w:bottom w:val="none" w:sz="0" w:space="0" w:color="auto"/>
            <w:right w:val="none" w:sz="0" w:space="0" w:color="auto"/>
          </w:divBdr>
        </w:div>
        <w:div w:id="572813735">
          <w:marLeft w:val="640"/>
          <w:marRight w:val="0"/>
          <w:marTop w:val="0"/>
          <w:marBottom w:val="0"/>
          <w:divBdr>
            <w:top w:val="none" w:sz="0" w:space="0" w:color="auto"/>
            <w:left w:val="none" w:sz="0" w:space="0" w:color="auto"/>
            <w:bottom w:val="none" w:sz="0" w:space="0" w:color="auto"/>
            <w:right w:val="none" w:sz="0" w:space="0" w:color="auto"/>
          </w:divBdr>
        </w:div>
        <w:div w:id="1750151333">
          <w:marLeft w:val="640"/>
          <w:marRight w:val="0"/>
          <w:marTop w:val="0"/>
          <w:marBottom w:val="0"/>
          <w:divBdr>
            <w:top w:val="none" w:sz="0" w:space="0" w:color="auto"/>
            <w:left w:val="none" w:sz="0" w:space="0" w:color="auto"/>
            <w:bottom w:val="none" w:sz="0" w:space="0" w:color="auto"/>
            <w:right w:val="none" w:sz="0" w:space="0" w:color="auto"/>
          </w:divBdr>
        </w:div>
        <w:div w:id="1100763750">
          <w:marLeft w:val="640"/>
          <w:marRight w:val="0"/>
          <w:marTop w:val="0"/>
          <w:marBottom w:val="0"/>
          <w:divBdr>
            <w:top w:val="none" w:sz="0" w:space="0" w:color="auto"/>
            <w:left w:val="none" w:sz="0" w:space="0" w:color="auto"/>
            <w:bottom w:val="none" w:sz="0" w:space="0" w:color="auto"/>
            <w:right w:val="none" w:sz="0" w:space="0" w:color="auto"/>
          </w:divBdr>
        </w:div>
        <w:div w:id="295642431">
          <w:marLeft w:val="640"/>
          <w:marRight w:val="0"/>
          <w:marTop w:val="0"/>
          <w:marBottom w:val="0"/>
          <w:divBdr>
            <w:top w:val="none" w:sz="0" w:space="0" w:color="auto"/>
            <w:left w:val="none" w:sz="0" w:space="0" w:color="auto"/>
            <w:bottom w:val="none" w:sz="0" w:space="0" w:color="auto"/>
            <w:right w:val="none" w:sz="0" w:space="0" w:color="auto"/>
          </w:divBdr>
        </w:div>
        <w:div w:id="1874538178">
          <w:marLeft w:val="640"/>
          <w:marRight w:val="0"/>
          <w:marTop w:val="0"/>
          <w:marBottom w:val="0"/>
          <w:divBdr>
            <w:top w:val="none" w:sz="0" w:space="0" w:color="auto"/>
            <w:left w:val="none" w:sz="0" w:space="0" w:color="auto"/>
            <w:bottom w:val="none" w:sz="0" w:space="0" w:color="auto"/>
            <w:right w:val="none" w:sz="0" w:space="0" w:color="auto"/>
          </w:divBdr>
        </w:div>
        <w:div w:id="591477785">
          <w:marLeft w:val="640"/>
          <w:marRight w:val="0"/>
          <w:marTop w:val="0"/>
          <w:marBottom w:val="0"/>
          <w:divBdr>
            <w:top w:val="none" w:sz="0" w:space="0" w:color="auto"/>
            <w:left w:val="none" w:sz="0" w:space="0" w:color="auto"/>
            <w:bottom w:val="none" w:sz="0" w:space="0" w:color="auto"/>
            <w:right w:val="none" w:sz="0" w:space="0" w:color="auto"/>
          </w:divBdr>
        </w:div>
        <w:div w:id="1777286462">
          <w:marLeft w:val="640"/>
          <w:marRight w:val="0"/>
          <w:marTop w:val="0"/>
          <w:marBottom w:val="0"/>
          <w:divBdr>
            <w:top w:val="none" w:sz="0" w:space="0" w:color="auto"/>
            <w:left w:val="none" w:sz="0" w:space="0" w:color="auto"/>
            <w:bottom w:val="none" w:sz="0" w:space="0" w:color="auto"/>
            <w:right w:val="none" w:sz="0" w:space="0" w:color="auto"/>
          </w:divBdr>
        </w:div>
        <w:div w:id="836388994">
          <w:marLeft w:val="640"/>
          <w:marRight w:val="0"/>
          <w:marTop w:val="0"/>
          <w:marBottom w:val="0"/>
          <w:divBdr>
            <w:top w:val="none" w:sz="0" w:space="0" w:color="auto"/>
            <w:left w:val="none" w:sz="0" w:space="0" w:color="auto"/>
            <w:bottom w:val="none" w:sz="0" w:space="0" w:color="auto"/>
            <w:right w:val="none" w:sz="0" w:space="0" w:color="auto"/>
          </w:divBdr>
        </w:div>
        <w:div w:id="1629120196">
          <w:marLeft w:val="640"/>
          <w:marRight w:val="0"/>
          <w:marTop w:val="0"/>
          <w:marBottom w:val="0"/>
          <w:divBdr>
            <w:top w:val="none" w:sz="0" w:space="0" w:color="auto"/>
            <w:left w:val="none" w:sz="0" w:space="0" w:color="auto"/>
            <w:bottom w:val="none" w:sz="0" w:space="0" w:color="auto"/>
            <w:right w:val="none" w:sz="0" w:space="0" w:color="auto"/>
          </w:divBdr>
        </w:div>
        <w:div w:id="2135319053">
          <w:marLeft w:val="640"/>
          <w:marRight w:val="0"/>
          <w:marTop w:val="0"/>
          <w:marBottom w:val="0"/>
          <w:divBdr>
            <w:top w:val="none" w:sz="0" w:space="0" w:color="auto"/>
            <w:left w:val="none" w:sz="0" w:space="0" w:color="auto"/>
            <w:bottom w:val="none" w:sz="0" w:space="0" w:color="auto"/>
            <w:right w:val="none" w:sz="0" w:space="0" w:color="auto"/>
          </w:divBdr>
        </w:div>
        <w:div w:id="1419209195">
          <w:marLeft w:val="640"/>
          <w:marRight w:val="0"/>
          <w:marTop w:val="0"/>
          <w:marBottom w:val="0"/>
          <w:divBdr>
            <w:top w:val="none" w:sz="0" w:space="0" w:color="auto"/>
            <w:left w:val="none" w:sz="0" w:space="0" w:color="auto"/>
            <w:bottom w:val="none" w:sz="0" w:space="0" w:color="auto"/>
            <w:right w:val="none" w:sz="0" w:space="0" w:color="auto"/>
          </w:divBdr>
        </w:div>
        <w:div w:id="630285416">
          <w:marLeft w:val="640"/>
          <w:marRight w:val="0"/>
          <w:marTop w:val="0"/>
          <w:marBottom w:val="0"/>
          <w:divBdr>
            <w:top w:val="none" w:sz="0" w:space="0" w:color="auto"/>
            <w:left w:val="none" w:sz="0" w:space="0" w:color="auto"/>
            <w:bottom w:val="none" w:sz="0" w:space="0" w:color="auto"/>
            <w:right w:val="none" w:sz="0" w:space="0" w:color="auto"/>
          </w:divBdr>
        </w:div>
        <w:div w:id="379985036">
          <w:marLeft w:val="640"/>
          <w:marRight w:val="0"/>
          <w:marTop w:val="0"/>
          <w:marBottom w:val="0"/>
          <w:divBdr>
            <w:top w:val="none" w:sz="0" w:space="0" w:color="auto"/>
            <w:left w:val="none" w:sz="0" w:space="0" w:color="auto"/>
            <w:bottom w:val="none" w:sz="0" w:space="0" w:color="auto"/>
            <w:right w:val="none" w:sz="0" w:space="0" w:color="auto"/>
          </w:divBdr>
        </w:div>
        <w:div w:id="1558584117">
          <w:marLeft w:val="640"/>
          <w:marRight w:val="0"/>
          <w:marTop w:val="0"/>
          <w:marBottom w:val="0"/>
          <w:divBdr>
            <w:top w:val="none" w:sz="0" w:space="0" w:color="auto"/>
            <w:left w:val="none" w:sz="0" w:space="0" w:color="auto"/>
            <w:bottom w:val="none" w:sz="0" w:space="0" w:color="auto"/>
            <w:right w:val="none" w:sz="0" w:space="0" w:color="auto"/>
          </w:divBdr>
        </w:div>
        <w:div w:id="363017080">
          <w:marLeft w:val="640"/>
          <w:marRight w:val="0"/>
          <w:marTop w:val="0"/>
          <w:marBottom w:val="0"/>
          <w:divBdr>
            <w:top w:val="none" w:sz="0" w:space="0" w:color="auto"/>
            <w:left w:val="none" w:sz="0" w:space="0" w:color="auto"/>
            <w:bottom w:val="none" w:sz="0" w:space="0" w:color="auto"/>
            <w:right w:val="none" w:sz="0" w:space="0" w:color="auto"/>
          </w:divBdr>
        </w:div>
        <w:div w:id="169755892">
          <w:marLeft w:val="640"/>
          <w:marRight w:val="0"/>
          <w:marTop w:val="0"/>
          <w:marBottom w:val="0"/>
          <w:divBdr>
            <w:top w:val="none" w:sz="0" w:space="0" w:color="auto"/>
            <w:left w:val="none" w:sz="0" w:space="0" w:color="auto"/>
            <w:bottom w:val="none" w:sz="0" w:space="0" w:color="auto"/>
            <w:right w:val="none" w:sz="0" w:space="0" w:color="auto"/>
          </w:divBdr>
        </w:div>
        <w:div w:id="1485275088">
          <w:marLeft w:val="640"/>
          <w:marRight w:val="0"/>
          <w:marTop w:val="0"/>
          <w:marBottom w:val="0"/>
          <w:divBdr>
            <w:top w:val="none" w:sz="0" w:space="0" w:color="auto"/>
            <w:left w:val="none" w:sz="0" w:space="0" w:color="auto"/>
            <w:bottom w:val="none" w:sz="0" w:space="0" w:color="auto"/>
            <w:right w:val="none" w:sz="0" w:space="0" w:color="auto"/>
          </w:divBdr>
        </w:div>
        <w:div w:id="1508978876">
          <w:marLeft w:val="640"/>
          <w:marRight w:val="0"/>
          <w:marTop w:val="0"/>
          <w:marBottom w:val="0"/>
          <w:divBdr>
            <w:top w:val="none" w:sz="0" w:space="0" w:color="auto"/>
            <w:left w:val="none" w:sz="0" w:space="0" w:color="auto"/>
            <w:bottom w:val="none" w:sz="0" w:space="0" w:color="auto"/>
            <w:right w:val="none" w:sz="0" w:space="0" w:color="auto"/>
          </w:divBdr>
        </w:div>
        <w:div w:id="1573202479">
          <w:marLeft w:val="640"/>
          <w:marRight w:val="0"/>
          <w:marTop w:val="0"/>
          <w:marBottom w:val="0"/>
          <w:divBdr>
            <w:top w:val="none" w:sz="0" w:space="0" w:color="auto"/>
            <w:left w:val="none" w:sz="0" w:space="0" w:color="auto"/>
            <w:bottom w:val="none" w:sz="0" w:space="0" w:color="auto"/>
            <w:right w:val="none" w:sz="0" w:space="0" w:color="auto"/>
          </w:divBdr>
        </w:div>
        <w:div w:id="1107695123">
          <w:marLeft w:val="640"/>
          <w:marRight w:val="0"/>
          <w:marTop w:val="0"/>
          <w:marBottom w:val="0"/>
          <w:divBdr>
            <w:top w:val="none" w:sz="0" w:space="0" w:color="auto"/>
            <w:left w:val="none" w:sz="0" w:space="0" w:color="auto"/>
            <w:bottom w:val="none" w:sz="0" w:space="0" w:color="auto"/>
            <w:right w:val="none" w:sz="0" w:space="0" w:color="auto"/>
          </w:divBdr>
        </w:div>
        <w:div w:id="646932544">
          <w:marLeft w:val="640"/>
          <w:marRight w:val="0"/>
          <w:marTop w:val="0"/>
          <w:marBottom w:val="0"/>
          <w:divBdr>
            <w:top w:val="none" w:sz="0" w:space="0" w:color="auto"/>
            <w:left w:val="none" w:sz="0" w:space="0" w:color="auto"/>
            <w:bottom w:val="none" w:sz="0" w:space="0" w:color="auto"/>
            <w:right w:val="none" w:sz="0" w:space="0" w:color="auto"/>
          </w:divBdr>
        </w:div>
        <w:div w:id="279460832">
          <w:marLeft w:val="640"/>
          <w:marRight w:val="0"/>
          <w:marTop w:val="0"/>
          <w:marBottom w:val="0"/>
          <w:divBdr>
            <w:top w:val="none" w:sz="0" w:space="0" w:color="auto"/>
            <w:left w:val="none" w:sz="0" w:space="0" w:color="auto"/>
            <w:bottom w:val="none" w:sz="0" w:space="0" w:color="auto"/>
            <w:right w:val="none" w:sz="0" w:space="0" w:color="auto"/>
          </w:divBdr>
        </w:div>
        <w:div w:id="1414819551">
          <w:marLeft w:val="640"/>
          <w:marRight w:val="0"/>
          <w:marTop w:val="0"/>
          <w:marBottom w:val="0"/>
          <w:divBdr>
            <w:top w:val="none" w:sz="0" w:space="0" w:color="auto"/>
            <w:left w:val="none" w:sz="0" w:space="0" w:color="auto"/>
            <w:bottom w:val="none" w:sz="0" w:space="0" w:color="auto"/>
            <w:right w:val="none" w:sz="0" w:space="0" w:color="auto"/>
          </w:divBdr>
        </w:div>
        <w:div w:id="1984773994">
          <w:marLeft w:val="640"/>
          <w:marRight w:val="0"/>
          <w:marTop w:val="0"/>
          <w:marBottom w:val="0"/>
          <w:divBdr>
            <w:top w:val="none" w:sz="0" w:space="0" w:color="auto"/>
            <w:left w:val="none" w:sz="0" w:space="0" w:color="auto"/>
            <w:bottom w:val="none" w:sz="0" w:space="0" w:color="auto"/>
            <w:right w:val="none" w:sz="0" w:space="0" w:color="auto"/>
          </w:divBdr>
        </w:div>
        <w:div w:id="349259897">
          <w:marLeft w:val="640"/>
          <w:marRight w:val="0"/>
          <w:marTop w:val="0"/>
          <w:marBottom w:val="0"/>
          <w:divBdr>
            <w:top w:val="none" w:sz="0" w:space="0" w:color="auto"/>
            <w:left w:val="none" w:sz="0" w:space="0" w:color="auto"/>
            <w:bottom w:val="none" w:sz="0" w:space="0" w:color="auto"/>
            <w:right w:val="none" w:sz="0" w:space="0" w:color="auto"/>
          </w:divBdr>
        </w:div>
        <w:div w:id="1618826669">
          <w:marLeft w:val="640"/>
          <w:marRight w:val="0"/>
          <w:marTop w:val="0"/>
          <w:marBottom w:val="0"/>
          <w:divBdr>
            <w:top w:val="none" w:sz="0" w:space="0" w:color="auto"/>
            <w:left w:val="none" w:sz="0" w:space="0" w:color="auto"/>
            <w:bottom w:val="none" w:sz="0" w:space="0" w:color="auto"/>
            <w:right w:val="none" w:sz="0" w:space="0" w:color="auto"/>
          </w:divBdr>
        </w:div>
        <w:div w:id="153448738">
          <w:marLeft w:val="640"/>
          <w:marRight w:val="0"/>
          <w:marTop w:val="0"/>
          <w:marBottom w:val="0"/>
          <w:divBdr>
            <w:top w:val="none" w:sz="0" w:space="0" w:color="auto"/>
            <w:left w:val="none" w:sz="0" w:space="0" w:color="auto"/>
            <w:bottom w:val="none" w:sz="0" w:space="0" w:color="auto"/>
            <w:right w:val="none" w:sz="0" w:space="0" w:color="auto"/>
          </w:divBdr>
        </w:div>
        <w:div w:id="1994407010">
          <w:marLeft w:val="640"/>
          <w:marRight w:val="0"/>
          <w:marTop w:val="0"/>
          <w:marBottom w:val="0"/>
          <w:divBdr>
            <w:top w:val="none" w:sz="0" w:space="0" w:color="auto"/>
            <w:left w:val="none" w:sz="0" w:space="0" w:color="auto"/>
            <w:bottom w:val="none" w:sz="0" w:space="0" w:color="auto"/>
            <w:right w:val="none" w:sz="0" w:space="0" w:color="auto"/>
          </w:divBdr>
        </w:div>
        <w:div w:id="775296380">
          <w:marLeft w:val="640"/>
          <w:marRight w:val="0"/>
          <w:marTop w:val="0"/>
          <w:marBottom w:val="0"/>
          <w:divBdr>
            <w:top w:val="none" w:sz="0" w:space="0" w:color="auto"/>
            <w:left w:val="none" w:sz="0" w:space="0" w:color="auto"/>
            <w:bottom w:val="none" w:sz="0" w:space="0" w:color="auto"/>
            <w:right w:val="none" w:sz="0" w:space="0" w:color="auto"/>
          </w:divBdr>
        </w:div>
        <w:div w:id="996302943">
          <w:marLeft w:val="640"/>
          <w:marRight w:val="0"/>
          <w:marTop w:val="0"/>
          <w:marBottom w:val="0"/>
          <w:divBdr>
            <w:top w:val="none" w:sz="0" w:space="0" w:color="auto"/>
            <w:left w:val="none" w:sz="0" w:space="0" w:color="auto"/>
            <w:bottom w:val="none" w:sz="0" w:space="0" w:color="auto"/>
            <w:right w:val="none" w:sz="0" w:space="0" w:color="auto"/>
          </w:divBdr>
        </w:div>
        <w:div w:id="2036418417">
          <w:marLeft w:val="640"/>
          <w:marRight w:val="0"/>
          <w:marTop w:val="0"/>
          <w:marBottom w:val="0"/>
          <w:divBdr>
            <w:top w:val="none" w:sz="0" w:space="0" w:color="auto"/>
            <w:left w:val="none" w:sz="0" w:space="0" w:color="auto"/>
            <w:bottom w:val="none" w:sz="0" w:space="0" w:color="auto"/>
            <w:right w:val="none" w:sz="0" w:space="0" w:color="auto"/>
          </w:divBdr>
        </w:div>
        <w:div w:id="1356688198">
          <w:marLeft w:val="640"/>
          <w:marRight w:val="0"/>
          <w:marTop w:val="0"/>
          <w:marBottom w:val="0"/>
          <w:divBdr>
            <w:top w:val="none" w:sz="0" w:space="0" w:color="auto"/>
            <w:left w:val="none" w:sz="0" w:space="0" w:color="auto"/>
            <w:bottom w:val="none" w:sz="0" w:space="0" w:color="auto"/>
            <w:right w:val="none" w:sz="0" w:space="0" w:color="auto"/>
          </w:divBdr>
        </w:div>
        <w:div w:id="541210426">
          <w:marLeft w:val="640"/>
          <w:marRight w:val="0"/>
          <w:marTop w:val="0"/>
          <w:marBottom w:val="0"/>
          <w:divBdr>
            <w:top w:val="none" w:sz="0" w:space="0" w:color="auto"/>
            <w:left w:val="none" w:sz="0" w:space="0" w:color="auto"/>
            <w:bottom w:val="none" w:sz="0" w:space="0" w:color="auto"/>
            <w:right w:val="none" w:sz="0" w:space="0" w:color="auto"/>
          </w:divBdr>
        </w:div>
        <w:div w:id="1011879616">
          <w:marLeft w:val="640"/>
          <w:marRight w:val="0"/>
          <w:marTop w:val="0"/>
          <w:marBottom w:val="0"/>
          <w:divBdr>
            <w:top w:val="none" w:sz="0" w:space="0" w:color="auto"/>
            <w:left w:val="none" w:sz="0" w:space="0" w:color="auto"/>
            <w:bottom w:val="none" w:sz="0" w:space="0" w:color="auto"/>
            <w:right w:val="none" w:sz="0" w:space="0" w:color="auto"/>
          </w:divBdr>
        </w:div>
        <w:div w:id="1928419239">
          <w:marLeft w:val="640"/>
          <w:marRight w:val="0"/>
          <w:marTop w:val="0"/>
          <w:marBottom w:val="0"/>
          <w:divBdr>
            <w:top w:val="none" w:sz="0" w:space="0" w:color="auto"/>
            <w:left w:val="none" w:sz="0" w:space="0" w:color="auto"/>
            <w:bottom w:val="none" w:sz="0" w:space="0" w:color="auto"/>
            <w:right w:val="none" w:sz="0" w:space="0" w:color="auto"/>
          </w:divBdr>
        </w:div>
        <w:div w:id="622688103">
          <w:marLeft w:val="640"/>
          <w:marRight w:val="0"/>
          <w:marTop w:val="0"/>
          <w:marBottom w:val="0"/>
          <w:divBdr>
            <w:top w:val="none" w:sz="0" w:space="0" w:color="auto"/>
            <w:left w:val="none" w:sz="0" w:space="0" w:color="auto"/>
            <w:bottom w:val="none" w:sz="0" w:space="0" w:color="auto"/>
            <w:right w:val="none" w:sz="0" w:space="0" w:color="auto"/>
          </w:divBdr>
        </w:div>
        <w:div w:id="323509930">
          <w:marLeft w:val="640"/>
          <w:marRight w:val="0"/>
          <w:marTop w:val="0"/>
          <w:marBottom w:val="0"/>
          <w:divBdr>
            <w:top w:val="none" w:sz="0" w:space="0" w:color="auto"/>
            <w:left w:val="none" w:sz="0" w:space="0" w:color="auto"/>
            <w:bottom w:val="none" w:sz="0" w:space="0" w:color="auto"/>
            <w:right w:val="none" w:sz="0" w:space="0" w:color="auto"/>
          </w:divBdr>
        </w:div>
        <w:div w:id="529680530">
          <w:marLeft w:val="640"/>
          <w:marRight w:val="0"/>
          <w:marTop w:val="0"/>
          <w:marBottom w:val="0"/>
          <w:divBdr>
            <w:top w:val="none" w:sz="0" w:space="0" w:color="auto"/>
            <w:left w:val="none" w:sz="0" w:space="0" w:color="auto"/>
            <w:bottom w:val="none" w:sz="0" w:space="0" w:color="auto"/>
            <w:right w:val="none" w:sz="0" w:space="0" w:color="auto"/>
          </w:divBdr>
        </w:div>
        <w:div w:id="2084642511">
          <w:marLeft w:val="640"/>
          <w:marRight w:val="0"/>
          <w:marTop w:val="0"/>
          <w:marBottom w:val="0"/>
          <w:divBdr>
            <w:top w:val="none" w:sz="0" w:space="0" w:color="auto"/>
            <w:left w:val="none" w:sz="0" w:space="0" w:color="auto"/>
            <w:bottom w:val="none" w:sz="0" w:space="0" w:color="auto"/>
            <w:right w:val="none" w:sz="0" w:space="0" w:color="auto"/>
          </w:divBdr>
        </w:div>
        <w:div w:id="911280265">
          <w:marLeft w:val="640"/>
          <w:marRight w:val="0"/>
          <w:marTop w:val="0"/>
          <w:marBottom w:val="0"/>
          <w:divBdr>
            <w:top w:val="none" w:sz="0" w:space="0" w:color="auto"/>
            <w:left w:val="none" w:sz="0" w:space="0" w:color="auto"/>
            <w:bottom w:val="none" w:sz="0" w:space="0" w:color="auto"/>
            <w:right w:val="none" w:sz="0" w:space="0" w:color="auto"/>
          </w:divBdr>
        </w:div>
        <w:div w:id="1061052483">
          <w:marLeft w:val="640"/>
          <w:marRight w:val="0"/>
          <w:marTop w:val="0"/>
          <w:marBottom w:val="0"/>
          <w:divBdr>
            <w:top w:val="none" w:sz="0" w:space="0" w:color="auto"/>
            <w:left w:val="none" w:sz="0" w:space="0" w:color="auto"/>
            <w:bottom w:val="none" w:sz="0" w:space="0" w:color="auto"/>
            <w:right w:val="none" w:sz="0" w:space="0" w:color="auto"/>
          </w:divBdr>
        </w:div>
        <w:div w:id="1141842848">
          <w:marLeft w:val="640"/>
          <w:marRight w:val="0"/>
          <w:marTop w:val="0"/>
          <w:marBottom w:val="0"/>
          <w:divBdr>
            <w:top w:val="none" w:sz="0" w:space="0" w:color="auto"/>
            <w:left w:val="none" w:sz="0" w:space="0" w:color="auto"/>
            <w:bottom w:val="none" w:sz="0" w:space="0" w:color="auto"/>
            <w:right w:val="none" w:sz="0" w:space="0" w:color="auto"/>
          </w:divBdr>
        </w:div>
        <w:div w:id="679160027">
          <w:marLeft w:val="640"/>
          <w:marRight w:val="0"/>
          <w:marTop w:val="0"/>
          <w:marBottom w:val="0"/>
          <w:divBdr>
            <w:top w:val="none" w:sz="0" w:space="0" w:color="auto"/>
            <w:left w:val="none" w:sz="0" w:space="0" w:color="auto"/>
            <w:bottom w:val="none" w:sz="0" w:space="0" w:color="auto"/>
            <w:right w:val="none" w:sz="0" w:space="0" w:color="auto"/>
          </w:divBdr>
        </w:div>
        <w:div w:id="344405128">
          <w:marLeft w:val="640"/>
          <w:marRight w:val="0"/>
          <w:marTop w:val="0"/>
          <w:marBottom w:val="0"/>
          <w:divBdr>
            <w:top w:val="none" w:sz="0" w:space="0" w:color="auto"/>
            <w:left w:val="none" w:sz="0" w:space="0" w:color="auto"/>
            <w:bottom w:val="none" w:sz="0" w:space="0" w:color="auto"/>
            <w:right w:val="none" w:sz="0" w:space="0" w:color="auto"/>
          </w:divBdr>
        </w:div>
        <w:div w:id="1690371178">
          <w:marLeft w:val="640"/>
          <w:marRight w:val="0"/>
          <w:marTop w:val="0"/>
          <w:marBottom w:val="0"/>
          <w:divBdr>
            <w:top w:val="none" w:sz="0" w:space="0" w:color="auto"/>
            <w:left w:val="none" w:sz="0" w:space="0" w:color="auto"/>
            <w:bottom w:val="none" w:sz="0" w:space="0" w:color="auto"/>
            <w:right w:val="none" w:sz="0" w:space="0" w:color="auto"/>
          </w:divBdr>
        </w:div>
        <w:div w:id="516043139">
          <w:marLeft w:val="640"/>
          <w:marRight w:val="0"/>
          <w:marTop w:val="0"/>
          <w:marBottom w:val="0"/>
          <w:divBdr>
            <w:top w:val="none" w:sz="0" w:space="0" w:color="auto"/>
            <w:left w:val="none" w:sz="0" w:space="0" w:color="auto"/>
            <w:bottom w:val="none" w:sz="0" w:space="0" w:color="auto"/>
            <w:right w:val="none" w:sz="0" w:space="0" w:color="auto"/>
          </w:divBdr>
        </w:div>
        <w:div w:id="488862029">
          <w:marLeft w:val="640"/>
          <w:marRight w:val="0"/>
          <w:marTop w:val="0"/>
          <w:marBottom w:val="0"/>
          <w:divBdr>
            <w:top w:val="none" w:sz="0" w:space="0" w:color="auto"/>
            <w:left w:val="none" w:sz="0" w:space="0" w:color="auto"/>
            <w:bottom w:val="none" w:sz="0" w:space="0" w:color="auto"/>
            <w:right w:val="none" w:sz="0" w:space="0" w:color="auto"/>
          </w:divBdr>
        </w:div>
      </w:divsChild>
    </w:div>
    <w:div w:id="1530147931">
      <w:marLeft w:val="640"/>
      <w:marRight w:val="0"/>
      <w:marTop w:val="0"/>
      <w:marBottom w:val="0"/>
      <w:divBdr>
        <w:top w:val="none" w:sz="0" w:space="0" w:color="auto"/>
        <w:left w:val="none" w:sz="0" w:space="0" w:color="auto"/>
        <w:bottom w:val="none" w:sz="0" w:space="0" w:color="auto"/>
        <w:right w:val="none" w:sz="0" w:space="0" w:color="auto"/>
      </w:divBdr>
    </w:div>
    <w:div w:id="1531450234">
      <w:marLeft w:val="640"/>
      <w:marRight w:val="0"/>
      <w:marTop w:val="0"/>
      <w:marBottom w:val="0"/>
      <w:divBdr>
        <w:top w:val="none" w:sz="0" w:space="0" w:color="auto"/>
        <w:left w:val="none" w:sz="0" w:space="0" w:color="auto"/>
        <w:bottom w:val="none" w:sz="0" w:space="0" w:color="auto"/>
        <w:right w:val="none" w:sz="0" w:space="0" w:color="auto"/>
      </w:divBdr>
    </w:div>
    <w:div w:id="1532067479">
      <w:marLeft w:val="640"/>
      <w:marRight w:val="0"/>
      <w:marTop w:val="0"/>
      <w:marBottom w:val="0"/>
      <w:divBdr>
        <w:top w:val="none" w:sz="0" w:space="0" w:color="auto"/>
        <w:left w:val="none" w:sz="0" w:space="0" w:color="auto"/>
        <w:bottom w:val="none" w:sz="0" w:space="0" w:color="auto"/>
        <w:right w:val="none" w:sz="0" w:space="0" w:color="auto"/>
      </w:divBdr>
    </w:div>
    <w:div w:id="1532181353">
      <w:marLeft w:val="640"/>
      <w:marRight w:val="0"/>
      <w:marTop w:val="0"/>
      <w:marBottom w:val="0"/>
      <w:divBdr>
        <w:top w:val="none" w:sz="0" w:space="0" w:color="auto"/>
        <w:left w:val="none" w:sz="0" w:space="0" w:color="auto"/>
        <w:bottom w:val="none" w:sz="0" w:space="0" w:color="auto"/>
        <w:right w:val="none" w:sz="0" w:space="0" w:color="auto"/>
      </w:divBdr>
    </w:div>
    <w:div w:id="1532454212">
      <w:marLeft w:val="640"/>
      <w:marRight w:val="0"/>
      <w:marTop w:val="0"/>
      <w:marBottom w:val="0"/>
      <w:divBdr>
        <w:top w:val="none" w:sz="0" w:space="0" w:color="auto"/>
        <w:left w:val="none" w:sz="0" w:space="0" w:color="auto"/>
        <w:bottom w:val="none" w:sz="0" w:space="0" w:color="auto"/>
        <w:right w:val="none" w:sz="0" w:space="0" w:color="auto"/>
      </w:divBdr>
    </w:div>
    <w:div w:id="1535538649">
      <w:bodyDiv w:val="1"/>
      <w:marLeft w:val="0"/>
      <w:marRight w:val="0"/>
      <w:marTop w:val="0"/>
      <w:marBottom w:val="0"/>
      <w:divBdr>
        <w:top w:val="none" w:sz="0" w:space="0" w:color="auto"/>
        <w:left w:val="none" w:sz="0" w:space="0" w:color="auto"/>
        <w:bottom w:val="none" w:sz="0" w:space="0" w:color="auto"/>
        <w:right w:val="none" w:sz="0" w:space="0" w:color="auto"/>
      </w:divBdr>
      <w:divsChild>
        <w:div w:id="8259805">
          <w:marLeft w:val="640"/>
          <w:marRight w:val="0"/>
          <w:marTop w:val="0"/>
          <w:marBottom w:val="0"/>
          <w:divBdr>
            <w:top w:val="none" w:sz="0" w:space="0" w:color="auto"/>
            <w:left w:val="none" w:sz="0" w:space="0" w:color="auto"/>
            <w:bottom w:val="none" w:sz="0" w:space="0" w:color="auto"/>
            <w:right w:val="none" w:sz="0" w:space="0" w:color="auto"/>
          </w:divBdr>
        </w:div>
        <w:div w:id="39667802">
          <w:marLeft w:val="640"/>
          <w:marRight w:val="0"/>
          <w:marTop w:val="0"/>
          <w:marBottom w:val="0"/>
          <w:divBdr>
            <w:top w:val="none" w:sz="0" w:space="0" w:color="auto"/>
            <w:left w:val="none" w:sz="0" w:space="0" w:color="auto"/>
            <w:bottom w:val="none" w:sz="0" w:space="0" w:color="auto"/>
            <w:right w:val="none" w:sz="0" w:space="0" w:color="auto"/>
          </w:divBdr>
        </w:div>
        <w:div w:id="76904249">
          <w:marLeft w:val="640"/>
          <w:marRight w:val="0"/>
          <w:marTop w:val="0"/>
          <w:marBottom w:val="0"/>
          <w:divBdr>
            <w:top w:val="none" w:sz="0" w:space="0" w:color="auto"/>
            <w:left w:val="none" w:sz="0" w:space="0" w:color="auto"/>
            <w:bottom w:val="none" w:sz="0" w:space="0" w:color="auto"/>
            <w:right w:val="none" w:sz="0" w:space="0" w:color="auto"/>
          </w:divBdr>
        </w:div>
        <w:div w:id="129515368">
          <w:marLeft w:val="640"/>
          <w:marRight w:val="0"/>
          <w:marTop w:val="0"/>
          <w:marBottom w:val="0"/>
          <w:divBdr>
            <w:top w:val="none" w:sz="0" w:space="0" w:color="auto"/>
            <w:left w:val="none" w:sz="0" w:space="0" w:color="auto"/>
            <w:bottom w:val="none" w:sz="0" w:space="0" w:color="auto"/>
            <w:right w:val="none" w:sz="0" w:space="0" w:color="auto"/>
          </w:divBdr>
        </w:div>
        <w:div w:id="148791221">
          <w:marLeft w:val="640"/>
          <w:marRight w:val="0"/>
          <w:marTop w:val="0"/>
          <w:marBottom w:val="0"/>
          <w:divBdr>
            <w:top w:val="none" w:sz="0" w:space="0" w:color="auto"/>
            <w:left w:val="none" w:sz="0" w:space="0" w:color="auto"/>
            <w:bottom w:val="none" w:sz="0" w:space="0" w:color="auto"/>
            <w:right w:val="none" w:sz="0" w:space="0" w:color="auto"/>
          </w:divBdr>
        </w:div>
        <w:div w:id="431122226">
          <w:marLeft w:val="640"/>
          <w:marRight w:val="0"/>
          <w:marTop w:val="0"/>
          <w:marBottom w:val="0"/>
          <w:divBdr>
            <w:top w:val="none" w:sz="0" w:space="0" w:color="auto"/>
            <w:left w:val="none" w:sz="0" w:space="0" w:color="auto"/>
            <w:bottom w:val="none" w:sz="0" w:space="0" w:color="auto"/>
            <w:right w:val="none" w:sz="0" w:space="0" w:color="auto"/>
          </w:divBdr>
        </w:div>
        <w:div w:id="468979741">
          <w:marLeft w:val="640"/>
          <w:marRight w:val="0"/>
          <w:marTop w:val="0"/>
          <w:marBottom w:val="0"/>
          <w:divBdr>
            <w:top w:val="none" w:sz="0" w:space="0" w:color="auto"/>
            <w:left w:val="none" w:sz="0" w:space="0" w:color="auto"/>
            <w:bottom w:val="none" w:sz="0" w:space="0" w:color="auto"/>
            <w:right w:val="none" w:sz="0" w:space="0" w:color="auto"/>
          </w:divBdr>
        </w:div>
        <w:div w:id="472017259">
          <w:marLeft w:val="640"/>
          <w:marRight w:val="0"/>
          <w:marTop w:val="0"/>
          <w:marBottom w:val="0"/>
          <w:divBdr>
            <w:top w:val="none" w:sz="0" w:space="0" w:color="auto"/>
            <w:left w:val="none" w:sz="0" w:space="0" w:color="auto"/>
            <w:bottom w:val="none" w:sz="0" w:space="0" w:color="auto"/>
            <w:right w:val="none" w:sz="0" w:space="0" w:color="auto"/>
          </w:divBdr>
        </w:div>
        <w:div w:id="477965820">
          <w:marLeft w:val="640"/>
          <w:marRight w:val="0"/>
          <w:marTop w:val="0"/>
          <w:marBottom w:val="0"/>
          <w:divBdr>
            <w:top w:val="none" w:sz="0" w:space="0" w:color="auto"/>
            <w:left w:val="none" w:sz="0" w:space="0" w:color="auto"/>
            <w:bottom w:val="none" w:sz="0" w:space="0" w:color="auto"/>
            <w:right w:val="none" w:sz="0" w:space="0" w:color="auto"/>
          </w:divBdr>
        </w:div>
        <w:div w:id="796605873">
          <w:marLeft w:val="640"/>
          <w:marRight w:val="0"/>
          <w:marTop w:val="0"/>
          <w:marBottom w:val="0"/>
          <w:divBdr>
            <w:top w:val="none" w:sz="0" w:space="0" w:color="auto"/>
            <w:left w:val="none" w:sz="0" w:space="0" w:color="auto"/>
            <w:bottom w:val="none" w:sz="0" w:space="0" w:color="auto"/>
            <w:right w:val="none" w:sz="0" w:space="0" w:color="auto"/>
          </w:divBdr>
        </w:div>
        <w:div w:id="818812862">
          <w:marLeft w:val="640"/>
          <w:marRight w:val="0"/>
          <w:marTop w:val="0"/>
          <w:marBottom w:val="0"/>
          <w:divBdr>
            <w:top w:val="none" w:sz="0" w:space="0" w:color="auto"/>
            <w:left w:val="none" w:sz="0" w:space="0" w:color="auto"/>
            <w:bottom w:val="none" w:sz="0" w:space="0" w:color="auto"/>
            <w:right w:val="none" w:sz="0" w:space="0" w:color="auto"/>
          </w:divBdr>
        </w:div>
        <w:div w:id="946350017">
          <w:marLeft w:val="640"/>
          <w:marRight w:val="0"/>
          <w:marTop w:val="0"/>
          <w:marBottom w:val="0"/>
          <w:divBdr>
            <w:top w:val="none" w:sz="0" w:space="0" w:color="auto"/>
            <w:left w:val="none" w:sz="0" w:space="0" w:color="auto"/>
            <w:bottom w:val="none" w:sz="0" w:space="0" w:color="auto"/>
            <w:right w:val="none" w:sz="0" w:space="0" w:color="auto"/>
          </w:divBdr>
        </w:div>
        <w:div w:id="982733421">
          <w:marLeft w:val="640"/>
          <w:marRight w:val="0"/>
          <w:marTop w:val="0"/>
          <w:marBottom w:val="0"/>
          <w:divBdr>
            <w:top w:val="none" w:sz="0" w:space="0" w:color="auto"/>
            <w:left w:val="none" w:sz="0" w:space="0" w:color="auto"/>
            <w:bottom w:val="none" w:sz="0" w:space="0" w:color="auto"/>
            <w:right w:val="none" w:sz="0" w:space="0" w:color="auto"/>
          </w:divBdr>
        </w:div>
        <w:div w:id="1100611905">
          <w:marLeft w:val="640"/>
          <w:marRight w:val="0"/>
          <w:marTop w:val="0"/>
          <w:marBottom w:val="0"/>
          <w:divBdr>
            <w:top w:val="none" w:sz="0" w:space="0" w:color="auto"/>
            <w:left w:val="none" w:sz="0" w:space="0" w:color="auto"/>
            <w:bottom w:val="none" w:sz="0" w:space="0" w:color="auto"/>
            <w:right w:val="none" w:sz="0" w:space="0" w:color="auto"/>
          </w:divBdr>
        </w:div>
        <w:div w:id="1117680823">
          <w:marLeft w:val="640"/>
          <w:marRight w:val="0"/>
          <w:marTop w:val="0"/>
          <w:marBottom w:val="0"/>
          <w:divBdr>
            <w:top w:val="none" w:sz="0" w:space="0" w:color="auto"/>
            <w:left w:val="none" w:sz="0" w:space="0" w:color="auto"/>
            <w:bottom w:val="none" w:sz="0" w:space="0" w:color="auto"/>
            <w:right w:val="none" w:sz="0" w:space="0" w:color="auto"/>
          </w:divBdr>
        </w:div>
        <w:div w:id="1141145245">
          <w:marLeft w:val="640"/>
          <w:marRight w:val="0"/>
          <w:marTop w:val="0"/>
          <w:marBottom w:val="0"/>
          <w:divBdr>
            <w:top w:val="none" w:sz="0" w:space="0" w:color="auto"/>
            <w:left w:val="none" w:sz="0" w:space="0" w:color="auto"/>
            <w:bottom w:val="none" w:sz="0" w:space="0" w:color="auto"/>
            <w:right w:val="none" w:sz="0" w:space="0" w:color="auto"/>
          </w:divBdr>
        </w:div>
        <w:div w:id="1224178744">
          <w:marLeft w:val="640"/>
          <w:marRight w:val="0"/>
          <w:marTop w:val="0"/>
          <w:marBottom w:val="0"/>
          <w:divBdr>
            <w:top w:val="none" w:sz="0" w:space="0" w:color="auto"/>
            <w:left w:val="none" w:sz="0" w:space="0" w:color="auto"/>
            <w:bottom w:val="none" w:sz="0" w:space="0" w:color="auto"/>
            <w:right w:val="none" w:sz="0" w:space="0" w:color="auto"/>
          </w:divBdr>
        </w:div>
        <w:div w:id="1251160920">
          <w:marLeft w:val="640"/>
          <w:marRight w:val="0"/>
          <w:marTop w:val="0"/>
          <w:marBottom w:val="0"/>
          <w:divBdr>
            <w:top w:val="none" w:sz="0" w:space="0" w:color="auto"/>
            <w:left w:val="none" w:sz="0" w:space="0" w:color="auto"/>
            <w:bottom w:val="none" w:sz="0" w:space="0" w:color="auto"/>
            <w:right w:val="none" w:sz="0" w:space="0" w:color="auto"/>
          </w:divBdr>
        </w:div>
        <w:div w:id="1253780790">
          <w:marLeft w:val="640"/>
          <w:marRight w:val="0"/>
          <w:marTop w:val="0"/>
          <w:marBottom w:val="0"/>
          <w:divBdr>
            <w:top w:val="none" w:sz="0" w:space="0" w:color="auto"/>
            <w:left w:val="none" w:sz="0" w:space="0" w:color="auto"/>
            <w:bottom w:val="none" w:sz="0" w:space="0" w:color="auto"/>
            <w:right w:val="none" w:sz="0" w:space="0" w:color="auto"/>
          </w:divBdr>
        </w:div>
        <w:div w:id="1289699335">
          <w:marLeft w:val="640"/>
          <w:marRight w:val="0"/>
          <w:marTop w:val="0"/>
          <w:marBottom w:val="0"/>
          <w:divBdr>
            <w:top w:val="none" w:sz="0" w:space="0" w:color="auto"/>
            <w:left w:val="none" w:sz="0" w:space="0" w:color="auto"/>
            <w:bottom w:val="none" w:sz="0" w:space="0" w:color="auto"/>
            <w:right w:val="none" w:sz="0" w:space="0" w:color="auto"/>
          </w:divBdr>
        </w:div>
        <w:div w:id="1314993336">
          <w:marLeft w:val="640"/>
          <w:marRight w:val="0"/>
          <w:marTop w:val="0"/>
          <w:marBottom w:val="0"/>
          <w:divBdr>
            <w:top w:val="none" w:sz="0" w:space="0" w:color="auto"/>
            <w:left w:val="none" w:sz="0" w:space="0" w:color="auto"/>
            <w:bottom w:val="none" w:sz="0" w:space="0" w:color="auto"/>
            <w:right w:val="none" w:sz="0" w:space="0" w:color="auto"/>
          </w:divBdr>
        </w:div>
        <w:div w:id="1339967941">
          <w:marLeft w:val="640"/>
          <w:marRight w:val="0"/>
          <w:marTop w:val="0"/>
          <w:marBottom w:val="0"/>
          <w:divBdr>
            <w:top w:val="none" w:sz="0" w:space="0" w:color="auto"/>
            <w:left w:val="none" w:sz="0" w:space="0" w:color="auto"/>
            <w:bottom w:val="none" w:sz="0" w:space="0" w:color="auto"/>
            <w:right w:val="none" w:sz="0" w:space="0" w:color="auto"/>
          </w:divBdr>
        </w:div>
        <w:div w:id="1389912893">
          <w:marLeft w:val="640"/>
          <w:marRight w:val="0"/>
          <w:marTop w:val="0"/>
          <w:marBottom w:val="0"/>
          <w:divBdr>
            <w:top w:val="none" w:sz="0" w:space="0" w:color="auto"/>
            <w:left w:val="none" w:sz="0" w:space="0" w:color="auto"/>
            <w:bottom w:val="none" w:sz="0" w:space="0" w:color="auto"/>
            <w:right w:val="none" w:sz="0" w:space="0" w:color="auto"/>
          </w:divBdr>
        </w:div>
        <w:div w:id="1487089638">
          <w:marLeft w:val="640"/>
          <w:marRight w:val="0"/>
          <w:marTop w:val="0"/>
          <w:marBottom w:val="0"/>
          <w:divBdr>
            <w:top w:val="none" w:sz="0" w:space="0" w:color="auto"/>
            <w:left w:val="none" w:sz="0" w:space="0" w:color="auto"/>
            <w:bottom w:val="none" w:sz="0" w:space="0" w:color="auto"/>
            <w:right w:val="none" w:sz="0" w:space="0" w:color="auto"/>
          </w:divBdr>
        </w:div>
        <w:div w:id="1570992113">
          <w:marLeft w:val="640"/>
          <w:marRight w:val="0"/>
          <w:marTop w:val="0"/>
          <w:marBottom w:val="0"/>
          <w:divBdr>
            <w:top w:val="none" w:sz="0" w:space="0" w:color="auto"/>
            <w:left w:val="none" w:sz="0" w:space="0" w:color="auto"/>
            <w:bottom w:val="none" w:sz="0" w:space="0" w:color="auto"/>
            <w:right w:val="none" w:sz="0" w:space="0" w:color="auto"/>
          </w:divBdr>
        </w:div>
        <w:div w:id="1669093656">
          <w:marLeft w:val="640"/>
          <w:marRight w:val="0"/>
          <w:marTop w:val="0"/>
          <w:marBottom w:val="0"/>
          <w:divBdr>
            <w:top w:val="none" w:sz="0" w:space="0" w:color="auto"/>
            <w:left w:val="none" w:sz="0" w:space="0" w:color="auto"/>
            <w:bottom w:val="none" w:sz="0" w:space="0" w:color="auto"/>
            <w:right w:val="none" w:sz="0" w:space="0" w:color="auto"/>
          </w:divBdr>
        </w:div>
        <w:div w:id="1692760967">
          <w:marLeft w:val="640"/>
          <w:marRight w:val="0"/>
          <w:marTop w:val="0"/>
          <w:marBottom w:val="0"/>
          <w:divBdr>
            <w:top w:val="none" w:sz="0" w:space="0" w:color="auto"/>
            <w:left w:val="none" w:sz="0" w:space="0" w:color="auto"/>
            <w:bottom w:val="none" w:sz="0" w:space="0" w:color="auto"/>
            <w:right w:val="none" w:sz="0" w:space="0" w:color="auto"/>
          </w:divBdr>
        </w:div>
        <w:div w:id="1696228176">
          <w:marLeft w:val="640"/>
          <w:marRight w:val="0"/>
          <w:marTop w:val="0"/>
          <w:marBottom w:val="0"/>
          <w:divBdr>
            <w:top w:val="none" w:sz="0" w:space="0" w:color="auto"/>
            <w:left w:val="none" w:sz="0" w:space="0" w:color="auto"/>
            <w:bottom w:val="none" w:sz="0" w:space="0" w:color="auto"/>
            <w:right w:val="none" w:sz="0" w:space="0" w:color="auto"/>
          </w:divBdr>
        </w:div>
        <w:div w:id="1732338651">
          <w:marLeft w:val="640"/>
          <w:marRight w:val="0"/>
          <w:marTop w:val="0"/>
          <w:marBottom w:val="0"/>
          <w:divBdr>
            <w:top w:val="none" w:sz="0" w:space="0" w:color="auto"/>
            <w:left w:val="none" w:sz="0" w:space="0" w:color="auto"/>
            <w:bottom w:val="none" w:sz="0" w:space="0" w:color="auto"/>
            <w:right w:val="none" w:sz="0" w:space="0" w:color="auto"/>
          </w:divBdr>
        </w:div>
        <w:div w:id="1752003508">
          <w:marLeft w:val="640"/>
          <w:marRight w:val="0"/>
          <w:marTop w:val="0"/>
          <w:marBottom w:val="0"/>
          <w:divBdr>
            <w:top w:val="none" w:sz="0" w:space="0" w:color="auto"/>
            <w:left w:val="none" w:sz="0" w:space="0" w:color="auto"/>
            <w:bottom w:val="none" w:sz="0" w:space="0" w:color="auto"/>
            <w:right w:val="none" w:sz="0" w:space="0" w:color="auto"/>
          </w:divBdr>
        </w:div>
        <w:div w:id="1828130382">
          <w:marLeft w:val="640"/>
          <w:marRight w:val="0"/>
          <w:marTop w:val="0"/>
          <w:marBottom w:val="0"/>
          <w:divBdr>
            <w:top w:val="none" w:sz="0" w:space="0" w:color="auto"/>
            <w:left w:val="none" w:sz="0" w:space="0" w:color="auto"/>
            <w:bottom w:val="none" w:sz="0" w:space="0" w:color="auto"/>
            <w:right w:val="none" w:sz="0" w:space="0" w:color="auto"/>
          </w:divBdr>
        </w:div>
        <w:div w:id="1844079360">
          <w:marLeft w:val="640"/>
          <w:marRight w:val="0"/>
          <w:marTop w:val="0"/>
          <w:marBottom w:val="0"/>
          <w:divBdr>
            <w:top w:val="none" w:sz="0" w:space="0" w:color="auto"/>
            <w:left w:val="none" w:sz="0" w:space="0" w:color="auto"/>
            <w:bottom w:val="none" w:sz="0" w:space="0" w:color="auto"/>
            <w:right w:val="none" w:sz="0" w:space="0" w:color="auto"/>
          </w:divBdr>
        </w:div>
        <w:div w:id="1942180894">
          <w:marLeft w:val="640"/>
          <w:marRight w:val="0"/>
          <w:marTop w:val="0"/>
          <w:marBottom w:val="0"/>
          <w:divBdr>
            <w:top w:val="none" w:sz="0" w:space="0" w:color="auto"/>
            <w:left w:val="none" w:sz="0" w:space="0" w:color="auto"/>
            <w:bottom w:val="none" w:sz="0" w:space="0" w:color="auto"/>
            <w:right w:val="none" w:sz="0" w:space="0" w:color="auto"/>
          </w:divBdr>
        </w:div>
        <w:div w:id="1949697873">
          <w:marLeft w:val="640"/>
          <w:marRight w:val="0"/>
          <w:marTop w:val="0"/>
          <w:marBottom w:val="0"/>
          <w:divBdr>
            <w:top w:val="none" w:sz="0" w:space="0" w:color="auto"/>
            <w:left w:val="none" w:sz="0" w:space="0" w:color="auto"/>
            <w:bottom w:val="none" w:sz="0" w:space="0" w:color="auto"/>
            <w:right w:val="none" w:sz="0" w:space="0" w:color="auto"/>
          </w:divBdr>
        </w:div>
        <w:div w:id="2017799816">
          <w:marLeft w:val="640"/>
          <w:marRight w:val="0"/>
          <w:marTop w:val="0"/>
          <w:marBottom w:val="0"/>
          <w:divBdr>
            <w:top w:val="none" w:sz="0" w:space="0" w:color="auto"/>
            <w:left w:val="none" w:sz="0" w:space="0" w:color="auto"/>
            <w:bottom w:val="none" w:sz="0" w:space="0" w:color="auto"/>
            <w:right w:val="none" w:sz="0" w:space="0" w:color="auto"/>
          </w:divBdr>
        </w:div>
        <w:div w:id="2039427330">
          <w:marLeft w:val="640"/>
          <w:marRight w:val="0"/>
          <w:marTop w:val="0"/>
          <w:marBottom w:val="0"/>
          <w:divBdr>
            <w:top w:val="none" w:sz="0" w:space="0" w:color="auto"/>
            <w:left w:val="none" w:sz="0" w:space="0" w:color="auto"/>
            <w:bottom w:val="none" w:sz="0" w:space="0" w:color="auto"/>
            <w:right w:val="none" w:sz="0" w:space="0" w:color="auto"/>
          </w:divBdr>
        </w:div>
        <w:div w:id="2054378976">
          <w:marLeft w:val="640"/>
          <w:marRight w:val="0"/>
          <w:marTop w:val="0"/>
          <w:marBottom w:val="0"/>
          <w:divBdr>
            <w:top w:val="none" w:sz="0" w:space="0" w:color="auto"/>
            <w:left w:val="none" w:sz="0" w:space="0" w:color="auto"/>
            <w:bottom w:val="none" w:sz="0" w:space="0" w:color="auto"/>
            <w:right w:val="none" w:sz="0" w:space="0" w:color="auto"/>
          </w:divBdr>
        </w:div>
        <w:div w:id="2101365730">
          <w:marLeft w:val="640"/>
          <w:marRight w:val="0"/>
          <w:marTop w:val="0"/>
          <w:marBottom w:val="0"/>
          <w:divBdr>
            <w:top w:val="none" w:sz="0" w:space="0" w:color="auto"/>
            <w:left w:val="none" w:sz="0" w:space="0" w:color="auto"/>
            <w:bottom w:val="none" w:sz="0" w:space="0" w:color="auto"/>
            <w:right w:val="none" w:sz="0" w:space="0" w:color="auto"/>
          </w:divBdr>
        </w:div>
        <w:div w:id="2120949338">
          <w:marLeft w:val="640"/>
          <w:marRight w:val="0"/>
          <w:marTop w:val="0"/>
          <w:marBottom w:val="0"/>
          <w:divBdr>
            <w:top w:val="none" w:sz="0" w:space="0" w:color="auto"/>
            <w:left w:val="none" w:sz="0" w:space="0" w:color="auto"/>
            <w:bottom w:val="none" w:sz="0" w:space="0" w:color="auto"/>
            <w:right w:val="none" w:sz="0" w:space="0" w:color="auto"/>
          </w:divBdr>
        </w:div>
      </w:divsChild>
    </w:div>
    <w:div w:id="1536236850">
      <w:marLeft w:val="640"/>
      <w:marRight w:val="0"/>
      <w:marTop w:val="0"/>
      <w:marBottom w:val="0"/>
      <w:divBdr>
        <w:top w:val="none" w:sz="0" w:space="0" w:color="auto"/>
        <w:left w:val="none" w:sz="0" w:space="0" w:color="auto"/>
        <w:bottom w:val="none" w:sz="0" w:space="0" w:color="auto"/>
        <w:right w:val="none" w:sz="0" w:space="0" w:color="auto"/>
      </w:divBdr>
    </w:div>
    <w:div w:id="1536311674">
      <w:marLeft w:val="640"/>
      <w:marRight w:val="0"/>
      <w:marTop w:val="0"/>
      <w:marBottom w:val="0"/>
      <w:divBdr>
        <w:top w:val="none" w:sz="0" w:space="0" w:color="auto"/>
        <w:left w:val="none" w:sz="0" w:space="0" w:color="auto"/>
        <w:bottom w:val="none" w:sz="0" w:space="0" w:color="auto"/>
        <w:right w:val="none" w:sz="0" w:space="0" w:color="auto"/>
      </w:divBdr>
    </w:div>
    <w:div w:id="1536382814">
      <w:marLeft w:val="640"/>
      <w:marRight w:val="0"/>
      <w:marTop w:val="0"/>
      <w:marBottom w:val="0"/>
      <w:divBdr>
        <w:top w:val="none" w:sz="0" w:space="0" w:color="auto"/>
        <w:left w:val="none" w:sz="0" w:space="0" w:color="auto"/>
        <w:bottom w:val="none" w:sz="0" w:space="0" w:color="auto"/>
        <w:right w:val="none" w:sz="0" w:space="0" w:color="auto"/>
      </w:divBdr>
    </w:div>
    <w:div w:id="1537155948">
      <w:marLeft w:val="640"/>
      <w:marRight w:val="0"/>
      <w:marTop w:val="0"/>
      <w:marBottom w:val="0"/>
      <w:divBdr>
        <w:top w:val="none" w:sz="0" w:space="0" w:color="auto"/>
        <w:left w:val="none" w:sz="0" w:space="0" w:color="auto"/>
        <w:bottom w:val="none" w:sz="0" w:space="0" w:color="auto"/>
        <w:right w:val="none" w:sz="0" w:space="0" w:color="auto"/>
      </w:divBdr>
    </w:div>
    <w:div w:id="1538195897">
      <w:marLeft w:val="640"/>
      <w:marRight w:val="0"/>
      <w:marTop w:val="0"/>
      <w:marBottom w:val="0"/>
      <w:divBdr>
        <w:top w:val="none" w:sz="0" w:space="0" w:color="auto"/>
        <w:left w:val="none" w:sz="0" w:space="0" w:color="auto"/>
        <w:bottom w:val="none" w:sz="0" w:space="0" w:color="auto"/>
        <w:right w:val="none" w:sz="0" w:space="0" w:color="auto"/>
      </w:divBdr>
    </w:div>
    <w:div w:id="1539121699">
      <w:marLeft w:val="640"/>
      <w:marRight w:val="0"/>
      <w:marTop w:val="0"/>
      <w:marBottom w:val="0"/>
      <w:divBdr>
        <w:top w:val="none" w:sz="0" w:space="0" w:color="auto"/>
        <w:left w:val="none" w:sz="0" w:space="0" w:color="auto"/>
        <w:bottom w:val="none" w:sz="0" w:space="0" w:color="auto"/>
        <w:right w:val="none" w:sz="0" w:space="0" w:color="auto"/>
      </w:divBdr>
    </w:div>
    <w:div w:id="1540624749">
      <w:bodyDiv w:val="1"/>
      <w:marLeft w:val="0"/>
      <w:marRight w:val="0"/>
      <w:marTop w:val="0"/>
      <w:marBottom w:val="0"/>
      <w:divBdr>
        <w:top w:val="none" w:sz="0" w:space="0" w:color="auto"/>
        <w:left w:val="none" w:sz="0" w:space="0" w:color="auto"/>
        <w:bottom w:val="none" w:sz="0" w:space="0" w:color="auto"/>
        <w:right w:val="none" w:sz="0" w:space="0" w:color="auto"/>
      </w:divBdr>
      <w:divsChild>
        <w:div w:id="1704137559">
          <w:marLeft w:val="640"/>
          <w:marRight w:val="0"/>
          <w:marTop w:val="0"/>
          <w:marBottom w:val="0"/>
          <w:divBdr>
            <w:top w:val="none" w:sz="0" w:space="0" w:color="auto"/>
            <w:left w:val="none" w:sz="0" w:space="0" w:color="auto"/>
            <w:bottom w:val="none" w:sz="0" w:space="0" w:color="auto"/>
            <w:right w:val="none" w:sz="0" w:space="0" w:color="auto"/>
          </w:divBdr>
        </w:div>
        <w:div w:id="1047144242">
          <w:marLeft w:val="640"/>
          <w:marRight w:val="0"/>
          <w:marTop w:val="0"/>
          <w:marBottom w:val="0"/>
          <w:divBdr>
            <w:top w:val="none" w:sz="0" w:space="0" w:color="auto"/>
            <w:left w:val="none" w:sz="0" w:space="0" w:color="auto"/>
            <w:bottom w:val="none" w:sz="0" w:space="0" w:color="auto"/>
            <w:right w:val="none" w:sz="0" w:space="0" w:color="auto"/>
          </w:divBdr>
        </w:div>
        <w:div w:id="1757481344">
          <w:marLeft w:val="640"/>
          <w:marRight w:val="0"/>
          <w:marTop w:val="0"/>
          <w:marBottom w:val="0"/>
          <w:divBdr>
            <w:top w:val="none" w:sz="0" w:space="0" w:color="auto"/>
            <w:left w:val="none" w:sz="0" w:space="0" w:color="auto"/>
            <w:bottom w:val="none" w:sz="0" w:space="0" w:color="auto"/>
            <w:right w:val="none" w:sz="0" w:space="0" w:color="auto"/>
          </w:divBdr>
        </w:div>
        <w:div w:id="143131162">
          <w:marLeft w:val="640"/>
          <w:marRight w:val="0"/>
          <w:marTop w:val="0"/>
          <w:marBottom w:val="0"/>
          <w:divBdr>
            <w:top w:val="none" w:sz="0" w:space="0" w:color="auto"/>
            <w:left w:val="none" w:sz="0" w:space="0" w:color="auto"/>
            <w:bottom w:val="none" w:sz="0" w:space="0" w:color="auto"/>
            <w:right w:val="none" w:sz="0" w:space="0" w:color="auto"/>
          </w:divBdr>
        </w:div>
        <w:div w:id="160121598">
          <w:marLeft w:val="640"/>
          <w:marRight w:val="0"/>
          <w:marTop w:val="0"/>
          <w:marBottom w:val="0"/>
          <w:divBdr>
            <w:top w:val="none" w:sz="0" w:space="0" w:color="auto"/>
            <w:left w:val="none" w:sz="0" w:space="0" w:color="auto"/>
            <w:bottom w:val="none" w:sz="0" w:space="0" w:color="auto"/>
            <w:right w:val="none" w:sz="0" w:space="0" w:color="auto"/>
          </w:divBdr>
        </w:div>
        <w:div w:id="1564679845">
          <w:marLeft w:val="640"/>
          <w:marRight w:val="0"/>
          <w:marTop w:val="0"/>
          <w:marBottom w:val="0"/>
          <w:divBdr>
            <w:top w:val="none" w:sz="0" w:space="0" w:color="auto"/>
            <w:left w:val="none" w:sz="0" w:space="0" w:color="auto"/>
            <w:bottom w:val="none" w:sz="0" w:space="0" w:color="auto"/>
            <w:right w:val="none" w:sz="0" w:space="0" w:color="auto"/>
          </w:divBdr>
        </w:div>
        <w:div w:id="140194018">
          <w:marLeft w:val="640"/>
          <w:marRight w:val="0"/>
          <w:marTop w:val="0"/>
          <w:marBottom w:val="0"/>
          <w:divBdr>
            <w:top w:val="none" w:sz="0" w:space="0" w:color="auto"/>
            <w:left w:val="none" w:sz="0" w:space="0" w:color="auto"/>
            <w:bottom w:val="none" w:sz="0" w:space="0" w:color="auto"/>
            <w:right w:val="none" w:sz="0" w:space="0" w:color="auto"/>
          </w:divBdr>
        </w:div>
        <w:div w:id="3092187">
          <w:marLeft w:val="640"/>
          <w:marRight w:val="0"/>
          <w:marTop w:val="0"/>
          <w:marBottom w:val="0"/>
          <w:divBdr>
            <w:top w:val="none" w:sz="0" w:space="0" w:color="auto"/>
            <w:left w:val="none" w:sz="0" w:space="0" w:color="auto"/>
            <w:bottom w:val="none" w:sz="0" w:space="0" w:color="auto"/>
            <w:right w:val="none" w:sz="0" w:space="0" w:color="auto"/>
          </w:divBdr>
        </w:div>
        <w:div w:id="1649744207">
          <w:marLeft w:val="640"/>
          <w:marRight w:val="0"/>
          <w:marTop w:val="0"/>
          <w:marBottom w:val="0"/>
          <w:divBdr>
            <w:top w:val="none" w:sz="0" w:space="0" w:color="auto"/>
            <w:left w:val="none" w:sz="0" w:space="0" w:color="auto"/>
            <w:bottom w:val="none" w:sz="0" w:space="0" w:color="auto"/>
            <w:right w:val="none" w:sz="0" w:space="0" w:color="auto"/>
          </w:divBdr>
        </w:div>
        <w:div w:id="1287128178">
          <w:marLeft w:val="640"/>
          <w:marRight w:val="0"/>
          <w:marTop w:val="0"/>
          <w:marBottom w:val="0"/>
          <w:divBdr>
            <w:top w:val="none" w:sz="0" w:space="0" w:color="auto"/>
            <w:left w:val="none" w:sz="0" w:space="0" w:color="auto"/>
            <w:bottom w:val="none" w:sz="0" w:space="0" w:color="auto"/>
            <w:right w:val="none" w:sz="0" w:space="0" w:color="auto"/>
          </w:divBdr>
        </w:div>
        <w:div w:id="1204900512">
          <w:marLeft w:val="640"/>
          <w:marRight w:val="0"/>
          <w:marTop w:val="0"/>
          <w:marBottom w:val="0"/>
          <w:divBdr>
            <w:top w:val="none" w:sz="0" w:space="0" w:color="auto"/>
            <w:left w:val="none" w:sz="0" w:space="0" w:color="auto"/>
            <w:bottom w:val="none" w:sz="0" w:space="0" w:color="auto"/>
            <w:right w:val="none" w:sz="0" w:space="0" w:color="auto"/>
          </w:divBdr>
        </w:div>
        <w:div w:id="336154721">
          <w:marLeft w:val="640"/>
          <w:marRight w:val="0"/>
          <w:marTop w:val="0"/>
          <w:marBottom w:val="0"/>
          <w:divBdr>
            <w:top w:val="none" w:sz="0" w:space="0" w:color="auto"/>
            <w:left w:val="none" w:sz="0" w:space="0" w:color="auto"/>
            <w:bottom w:val="none" w:sz="0" w:space="0" w:color="auto"/>
            <w:right w:val="none" w:sz="0" w:space="0" w:color="auto"/>
          </w:divBdr>
        </w:div>
        <w:div w:id="1708333588">
          <w:marLeft w:val="640"/>
          <w:marRight w:val="0"/>
          <w:marTop w:val="0"/>
          <w:marBottom w:val="0"/>
          <w:divBdr>
            <w:top w:val="none" w:sz="0" w:space="0" w:color="auto"/>
            <w:left w:val="none" w:sz="0" w:space="0" w:color="auto"/>
            <w:bottom w:val="none" w:sz="0" w:space="0" w:color="auto"/>
            <w:right w:val="none" w:sz="0" w:space="0" w:color="auto"/>
          </w:divBdr>
        </w:div>
        <w:div w:id="1428766842">
          <w:marLeft w:val="640"/>
          <w:marRight w:val="0"/>
          <w:marTop w:val="0"/>
          <w:marBottom w:val="0"/>
          <w:divBdr>
            <w:top w:val="none" w:sz="0" w:space="0" w:color="auto"/>
            <w:left w:val="none" w:sz="0" w:space="0" w:color="auto"/>
            <w:bottom w:val="none" w:sz="0" w:space="0" w:color="auto"/>
            <w:right w:val="none" w:sz="0" w:space="0" w:color="auto"/>
          </w:divBdr>
        </w:div>
        <w:div w:id="129133874">
          <w:marLeft w:val="640"/>
          <w:marRight w:val="0"/>
          <w:marTop w:val="0"/>
          <w:marBottom w:val="0"/>
          <w:divBdr>
            <w:top w:val="none" w:sz="0" w:space="0" w:color="auto"/>
            <w:left w:val="none" w:sz="0" w:space="0" w:color="auto"/>
            <w:bottom w:val="none" w:sz="0" w:space="0" w:color="auto"/>
            <w:right w:val="none" w:sz="0" w:space="0" w:color="auto"/>
          </w:divBdr>
        </w:div>
        <w:div w:id="68116243">
          <w:marLeft w:val="640"/>
          <w:marRight w:val="0"/>
          <w:marTop w:val="0"/>
          <w:marBottom w:val="0"/>
          <w:divBdr>
            <w:top w:val="none" w:sz="0" w:space="0" w:color="auto"/>
            <w:left w:val="none" w:sz="0" w:space="0" w:color="auto"/>
            <w:bottom w:val="none" w:sz="0" w:space="0" w:color="auto"/>
            <w:right w:val="none" w:sz="0" w:space="0" w:color="auto"/>
          </w:divBdr>
        </w:div>
        <w:div w:id="1531259375">
          <w:marLeft w:val="640"/>
          <w:marRight w:val="0"/>
          <w:marTop w:val="0"/>
          <w:marBottom w:val="0"/>
          <w:divBdr>
            <w:top w:val="none" w:sz="0" w:space="0" w:color="auto"/>
            <w:left w:val="none" w:sz="0" w:space="0" w:color="auto"/>
            <w:bottom w:val="none" w:sz="0" w:space="0" w:color="auto"/>
            <w:right w:val="none" w:sz="0" w:space="0" w:color="auto"/>
          </w:divBdr>
        </w:div>
        <w:div w:id="366806404">
          <w:marLeft w:val="640"/>
          <w:marRight w:val="0"/>
          <w:marTop w:val="0"/>
          <w:marBottom w:val="0"/>
          <w:divBdr>
            <w:top w:val="none" w:sz="0" w:space="0" w:color="auto"/>
            <w:left w:val="none" w:sz="0" w:space="0" w:color="auto"/>
            <w:bottom w:val="none" w:sz="0" w:space="0" w:color="auto"/>
            <w:right w:val="none" w:sz="0" w:space="0" w:color="auto"/>
          </w:divBdr>
        </w:div>
        <w:div w:id="285551576">
          <w:marLeft w:val="640"/>
          <w:marRight w:val="0"/>
          <w:marTop w:val="0"/>
          <w:marBottom w:val="0"/>
          <w:divBdr>
            <w:top w:val="none" w:sz="0" w:space="0" w:color="auto"/>
            <w:left w:val="none" w:sz="0" w:space="0" w:color="auto"/>
            <w:bottom w:val="none" w:sz="0" w:space="0" w:color="auto"/>
            <w:right w:val="none" w:sz="0" w:space="0" w:color="auto"/>
          </w:divBdr>
        </w:div>
        <w:div w:id="2024168447">
          <w:marLeft w:val="640"/>
          <w:marRight w:val="0"/>
          <w:marTop w:val="0"/>
          <w:marBottom w:val="0"/>
          <w:divBdr>
            <w:top w:val="none" w:sz="0" w:space="0" w:color="auto"/>
            <w:left w:val="none" w:sz="0" w:space="0" w:color="auto"/>
            <w:bottom w:val="none" w:sz="0" w:space="0" w:color="auto"/>
            <w:right w:val="none" w:sz="0" w:space="0" w:color="auto"/>
          </w:divBdr>
        </w:div>
        <w:div w:id="953171975">
          <w:marLeft w:val="640"/>
          <w:marRight w:val="0"/>
          <w:marTop w:val="0"/>
          <w:marBottom w:val="0"/>
          <w:divBdr>
            <w:top w:val="none" w:sz="0" w:space="0" w:color="auto"/>
            <w:left w:val="none" w:sz="0" w:space="0" w:color="auto"/>
            <w:bottom w:val="none" w:sz="0" w:space="0" w:color="auto"/>
            <w:right w:val="none" w:sz="0" w:space="0" w:color="auto"/>
          </w:divBdr>
        </w:div>
        <w:div w:id="1811167704">
          <w:marLeft w:val="640"/>
          <w:marRight w:val="0"/>
          <w:marTop w:val="0"/>
          <w:marBottom w:val="0"/>
          <w:divBdr>
            <w:top w:val="none" w:sz="0" w:space="0" w:color="auto"/>
            <w:left w:val="none" w:sz="0" w:space="0" w:color="auto"/>
            <w:bottom w:val="none" w:sz="0" w:space="0" w:color="auto"/>
            <w:right w:val="none" w:sz="0" w:space="0" w:color="auto"/>
          </w:divBdr>
        </w:div>
        <w:div w:id="200436430">
          <w:marLeft w:val="640"/>
          <w:marRight w:val="0"/>
          <w:marTop w:val="0"/>
          <w:marBottom w:val="0"/>
          <w:divBdr>
            <w:top w:val="none" w:sz="0" w:space="0" w:color="auto"/>
            <w:left w:val="none" w:sz="0" w:space="0" w:color="auto"/>
            <w:bottom w:val="none" w:sz="0" w:space="0" w:color="auto"/>
            <w:right w:val="none" w:sz="0" w:space="0" w:color="auto"/>
          </w:divBdr>
        </w:div>
        <w:div w:id="1647318887">
          <w:marLeft w:val="640"/>
          <w:marRight w:val="0"/>
          <w:marTop w:val="0"/>
          <w:marBottom w:val="0"/>
          <w:divBdr>
            <w:top w:val="none" w:sz="0" w:space="0" w:color="auto"/>
            <w:left w:val="none" w:sz="0" w:space="0" w:color="auto"/>
            <w:bottom w:val="none" w:sz="0" w:space="0" w:color="auto"/>
            <w:right w:val="none" w:sz="0" w:space="0" w:color="auto"/>
          </w:divBdr>
        </w:div>
        <w:div w:id="1322004267">
          <w:marLeft w:val="640"/>
          <w:marRight w:val="0"/>
          <w:marTop w:val="0"/>
          <w:marBottom w:val="0"/>
          <w:divBdr>
            <w:top w:val="none" w:sz="0" w:space="0" w:color="auto"/>
            <w:left w:val="none" w:sz="0" w:space="0" w:color="auto"/>
            <w:bottom w:val="none" w:sz="0" w:space="0" w:color="auto"/>
            <w:right w:val="none" w:sz="0" w:space="0" w:color="auto"/>
          </w:divBdr>
        </w:div>
        <w:div w:id="1428765667">
          <w:marLeft w:val="640"/>
          <w:marRight w:val="0"/>
          <w:marTop w:val="0"/>
          <w:marBottom w:val="0"/>
          <w:divBdr>
            <w:top w:val="none" w:sz="0" w:space="0" w:color="auto"/>
            <w:left w:val="none" w:sz="0" w:space="0" w:color="auto"/>
            <w:bottom w:val="none" w:sz="0" w:space="0" w:color="auto"/>
            <w:right w:val="none" w:sz="0" w:space="0" w:color="auto"/>
          </w:divBdr>
        </w:div>
        <w:div w:id="249237892">
          <w:marLeft w:val="640"/>
          <w:marRight w:val="0"/>
          <w:marTop w:val="0"/>
          <w:marBottom w:val="0"/>
          <w:divBdr>
            <w:top w:val="none" w:sz="0" w:space="0" w:color="auto"/>
            <w:left w:val="none" w:sz="0" w:space="0" w:color="auto"/>
            <w:bottom w:val="none" w:sz="0" w:space="0" w:color="auto"/>
            <w:right w:val="none" w:sz="0" w:space="0" w:color="auto"/>
          </w:divBdr>
        </w:div>
        <w:div w:id="259727811">
          <w:marLeft w:val="640"/>
          <w:marRight w:val="0"/>
          <w:marTop w:val="0"/>
          <w:marBottom w:val="0"/>
          <w:divBdr>
            <w:top w:val="none" w:sz="0" w:space="0" w:color="auto"/>
            <w:left w:val="none" w:sz="0" w:space="0" w:color="auto"/>
            <w:bottom w:val="none" w:sz="0" w:space="0" w:color="auto"/>
            <w:right w:val="none" w:sz="0" w:space="0" w:color="auto"/>
          </w:divBdr>
        </w:div>
        <w:div w:id="1536962517">
          <w:marLeft w:val="640"/>
          <w:marRight w:val="0"/>
          <w:marTop w:val="0"/>
          <w:marBottom w:val="0"/>
          <w:divBdr>
            <w:top w:val="none" w:sz="0" w:space="0" w:color="auto"/>
            <w:left w:val="none" w:sz="0" w:space="0" w:color="auto"/>
            <w:bottom w:val="none" w:sz="0" w:space="0" w:color="auto"/>
            <w:right w:val="none" w:sz="0" w:space="0" w:color="auto"/>
          </w:divBdr>
        </w:div>
        <w:div w:id="1530987413">
          <w:marLeft w:val="640"/>
          <w:marRight w:val="0"/>
          <w:marTop w:val="0"/>
          <w:marBottom w:val="0"/>
          <w:divBdr>
            <w:top w:val="none" w:sz="0" w:space="0" w:color="auto"/>
            <w:left w:val="none" w:sz="0" w:space="0" w:color="auto"/>
            <w:bottom w:val="none" w:sz="0" w:space="0" w:color="auto"/>
            <w:right w:val="none" w:sz="0" w:space="0" w:color="auto"/>
          </w:divBdr>
        </w:div>
        <w:div w:id="1029456573">
          <w:marLeft w:val="640"/>
          <w:marRight w:val="0"/>
          <w:marTop w:val="0"/>
          <w:marBottom w:val="0"/>
          <w:divBdr>
            <w:top w:val="none" w:sz="0" w:space="0" w:color="auto"/>
            <w:left w:val="none" w:sz="0" w:space="0" w:color="auto"/>
            <w:bottom w:val="none" w:sz="0" w:space="0" w:color="auto"/>
            <w:right w:val="none" w:sz="0" w:space="0" w:color="auto"/>
          </w:divBdr>
        </w:div>
        <w:div w:id="565604098">
          <w:marLeft w:val="640"/>
          <w:marRight w:val="0"/>
          <w:marTop w:val="0"/>
          <w:marBottom w:val="0"/>
          <w:divBdr>
            <w:top w:val="none" w:sz="0" w:space="0" w:color="auto"/>
            <w:left w:val="none" w:sz="0" w:space="0" w:color="auto"/>
            <w:bottom w:val="none" w:sz="0" w:space="0" w:color="auto"/>
            <w:right w:val="none" w:sz="0" w:space="0" w:color="auto"/>
          </w:divBdr>
        </w:div>
        <w:div w:id="1370375028">
          <w:marLeft w:val="640"/>
          <w:marRight w:val="0"/>
          <w:marTop w:val="0"/>
          <w:marBottom w:val="0"/>
          <w:divBdr>
            <w:top w:val="none" w:sz="0" w:space="0" w:color="auto"/>
            <w:left w:val="none" w:sz="0" w:space="0" w:color="auto"/>
            <w:bottom w:val="none" w:sz="0" w:space="0" w:color="auto"/>
            <w:right w:val="none" w:sz="0" w:space="0" w:color="auto"/>
          </w:divBdr>
        </w:div>
        <w:div w:id="1658727078">
          <w:marLeft w:val="640"/>
          <w:marRight w:val="0"/>
          <w:marTop w:val="0"/>
          <w:marBottom w:val="0"/>
          <w:divBdr>
            <w:top w:val="none" w:sz="0" w:space="0" w:color="auto"/>
            <w:left w:val="none" w:sz="0" w:space="0" w:color="auto"/>
            <w:bottom w:val="none" w:sz="0" w:space="0" w:color="auto"/>
            <w:right w:val="none" w:sz="0" w:space="0" w:color="auto"/>
          </w:divBdr>
        </w:div>
        <w:div w:id="911695081">
          <w:marLeft w:val="640"/>
          <w:marRight w:val="0"/>
          <w:marTop w:val="0"/>
          <w:marBottom w:val="0"/>
          <w:divBdr>
            <w:top w:val="none" w:sz="0" w:space="0" w:color="auto"/>
            <w:left w:val="none" w:sz="0" w:space="0" w:color="auto"/>
            <w:bottom w:val="none" w:sz="0" w:space="0" w:color="auto"/>
            <w:right w:val="none" w:sz="0" w:space="0" w:color="auto"/>
          </w:divBdr>
        </w:div>
        <w:div w:id="311911378">
          <w:marLeft w:val="640"/>
          <w:marRight w:val="0"/>
          <w:marTop w:val="0"/>
          <w:marBottom w:val="0"/>
          <w:divBdr>
            <w:top w:val="none" w:sz="0" w:space="0" w:color="auto"/>
            <w:left w:val="none" w:sz="0" w:space="0" w:color="auto"/>
            <w:bottom w:val="none" w:sz="0" w:space="0" w:color="auto"/>
            <w:right w:val="none" w:sz="0" w:space="0" w:color="auto"/>
          </w:divBdr>
        </w:div>
        <w:div w:id="145973781">
          <w:marLeft w:val="640"/>
          <w:marRight w:val="0"/>
          <w:marTop w:val="0"/>
          <w:marBottom w:val="0"/>
          <w:divBdr>
            <w:top w:val="none" w:sz="0" w:space="0" w:color="auto"/>
            <w:left w:val="none" w:sz="0" w:space="0" w:color="auto"/>
            <w:bottom w:val="none" w:sz="0" w:space="0" w:color="auto"/>
            <w:right w:val="none" w:sz="0" w:space="0" w:color="auto"/>
          </w:divBdr>
        </w:div>
        <w:div w:id="549418337">
          <w:marLeft w:val="640"/>
          <w:marRight w:val="0"/>
          <w:marTop w:val="0"/>
          <w:marBottom w:val="0"/>
          <w:divBdr>
            <w:top w:val="none" w:sz="0" w:space="0" w:color="auto"/>
            <w:left w:val="none" w:sz="0" w:space="0" w:color="auto"/>
            <w:bottom w:val="none" w:sz="0" w:space="0" w:color="auto"/>
            <w:right w:val="none" w:sz="0" w:space="0" w:color="auto"/>
          </w:divBdr>
        </w:div>
        <w:div w:id="645741580">
          <w:marLeft w:val="640"/>
          <w:marRight w:val="0"/>
          <w:marTop w:val="0"/>
          <w:marBottom w:val="0"/>
          <w:divBdr>
            <w:top w:val="none" w:sz="0" w:space="0" w:color="auto"/>
            <w:left w:val="none" w:sz="0" w:space="0" w:color="auto"/>
            <w:bottom w:val="none" w:sz="0" w:space="0" w:color="auto"/>
            <w:right w:val="none" w:sz="0" w:space="0" w:color="auto"/>
          </w:divBdr>
        </w:div>
        <w:div w:id="1841772964">
          <w:marLeft w:val="640"/>
          <w:marRight w:val="0"/>
          <w:marTop w:val="0"/>
          <w:marBottom w:val="0"/>
          <w:divBdr>
            <w:top w:val="none" w:sz="0" w:space="0" w:color="auto"/>
            <w:left w:val="none" w:sz="0" w:space="0" w:color="auto"/>
            <w:bottom w:val="none" w:sz="0" w:space="0" w:color="auto"/>
            <w:right w:val="none" w:sz="0" w:space="0" w:color="auto"/>
          </w:divBdr>
        </w:div>
        <w:div w:id="1813978890">
          <w:marLeft w:val="640"/>
          <w:marRight w:val="0"/>
          <w:marTop w:val="0"/>
          <w:marBottom w:val="0"/>
          <w:divBdr>
            <w:top w:val="none" w:sz="0" w:space="0" w:color="auto"/>
            <w:left w:val="none" w:sz="0" w:space="0" w:color="auto"/>
            <w:bottom w:val="none" w:sz="0" w:space="0" w:color="auto"/>
            <w:right w:val="none" w:sz="0" w:space="0" w:color="auto"/>
          </w:divBdr>
        </w:div>
        <w:div w:id="2129011425">
          <w:marLeft w:val="640"/>
          <w:marRight w:val="0"/>
          <w:marTop w:val="0"/>
          <w:marBottom w:val="0"/>
          <w:divBdr>
            <w:top w:val="none" w:sz="0" w:space="0" w:color="auto"/>
            <w:left w:val="none" w:sz="0" w:space="0" w:color="auto"/>
            <w:bottom w:val="none" w:sz="0" w:space="0" w:color="auto"/>
            <w:right w:val="none" w:sz="0" w:space="0" w:color="auto"/>
          </w:divBdr>
        </w:div>
        <w:div w:id="894001589">
          <w:marLeft w:val="640"/>
          <w:marRight w:val="0"/>
          <w:marTop w:val="0"/>
          <w:marBottom w:val="0"/>
          <w:divBdr>
            <w:top w:val="none" w:sz="0" w:space="0" w:color="auto"/>
            <w:left w:val="none" w:sz="0" w:space="0" w:color="auto"/>
            <w:bottom w:val="none" w:sz="0" w:space="0" w:color="auto"/>
            <w:right w:val="none" w:sz="0" w:space="0" w:color="auto"/>
          </w:divBdr>
        </w:div>
        <w:div w:id="1311326225">
          <w:marLeft w:val="640"/>
          <w:marRight w:val="0"/>
          <w:marTop w:val="0"/>
          <w:marBottom w:val="0"/>
          <w:divBdr>
            <w:top w:val="none" w:sz="0" w:space="0" w:color="auto"/>
            <w:left w:val="none" w:sz="0" w:space="0" w:color="auto"/>
            <w:bottom w:val="none" w:sz="0" w:space="0" w:color="auto"/>
            <w:right w:val="none" w:sz="0" w:space="0" w:color="auto"/>
          </w:divBdr>
        </w:div>
        <w:div w:id="735320691">
          <w:marLeft w:val="640"/>
          <w:marRight w:val="0"/>
          <w:marTop w:val="0"/>
          <w:marBottom w:val="0"/>
          <w:divBdr>
            <w:top w:val="none" w:sz="0" w:space="0" w:color="auto"/>
            <w:left w:val="none" w:sz="0" w:space="0" w:color="auto"/>
            <w:bottom w:val="none" w:sz="0" w:space="0" w:color="auto"/>
            <w:right w:val="none" w:sz="0" w:space="0" w:color="auto"/>
          </w:divBdr>
        </w:div>
        <w:div w:id="2139444898">
          <w:marLeft w:val="640"/>
          <w:marRight w:val="0"/>
          <w:marTop w:val="0"/>
          <w:marBottom w:val="0"/>
          <w:divBdr>
            <w:top w:val="none" w:sz="0" w:space="0" w:color="auto"/>
            <w:left w:val="none" w:sz="0" w:space="0" w:color="auto"/>
            <w:bottom w:val="none" w:sz="0" w:space="0" w:color="auto"/>
            <w:right w:val="none" w:sz="0" w:space="0" w:color="auto"/>
          </w:divBdr>
        </w:div>
        <w:div w:id="694886356">
          <w:marLeft w:val="640"/>
          <w:marRight w:val="0"/>
          <w:marTop w:val="0"/>
          <w:marBottom w:val="0"/>
          <w:divBdr>
            <w:top w:val="none" w:sz="0" w:space="0" w:color="auto"/>
            <w:left w:val="none" w:sz="0" w:space="0" w:color="auto"/>
            <w:bottom w:val="none" w:sz="0" w:space="0" w:color="auto"/>
            <w:right w:val="none" w:sz="0" w:space="0" w:color="auto"/>
          </w:divBdr>
        </w:div>
        <w:div w:id="1587616133">
          <w:marLeft w:val="640"/>
          <w:marRight w:val="0"/>
          <w:marTop w:val="0"/>
          <w:marBottom w:val="0"/>
          <w:divBdr>
            <w:top w:val="none" w:sz="0" w:space="0" w:color="auto"/>
            <w:left w:val="none" w:sz="0" w:space="0" w:color="auto"/>
            <w:bottom w:val="none" w:sz="0" w:space="0" w:color="auto"/>
            <w:right w:val="none" w:sz="0" w:space="0" w:color="auto"/>
          </w:divBdr>
        </w:div>
        <w:div w:id="12610699">
          <w:marLeft w:val="640"/>
          <w:marRight w:val="0"/>
          <w:marTop w:val="0"/>
          <w:marBottom w:val="0"/>
          <w:divBdr>
            <w:top w:val="none" w:sz="0" w:space="0" w:color="auto"/>
            <w:left w:val="none" w:sz="0" w:space="0" w:color="auto"/>
            <w:bottom w:val="none" w:sz="0" w:space="0" w:color="auto"/>
            <w:right w:val="none" w:sz="0" w:space="0" w:color="auto"/>
          </w:divBdr>
        </w:div>
        <w:div w:id="1909876152">
          <w:marLeft w:val="640"/>
          <w:marRight w:val="0"/>
          <w:marTop w:val="0"/>
          <w:marBottom w:val="0"/>
          <w:divBdr>
            <w:top w:val="none" w:sz="0" w:space="0" w:color="auto"/>
            <w:left w:val="none" w:sz="0" w:space="0" w:color="auto"/>
            <w:bottom w:val="none" w:sz="0" w:space="0" w:color="auto"/>
            <w:right w:val="none" w:sz="0" w:space="0" w:color="auto"/>
          </w:divBdr>
        </w:div>
        <w:div w:id="551893296">
          <w:marLeft w:val="640"/>
          <w:marRight w:val="0"/>
          <w:marTop w:val="0"/>
          <w:marBottom w:val="0"/>
          <w:divBdr>
            <w:top w:val="none" w:sz="0" w:space="0" w:color="auto"/>
            <w:left w:val="none" w:sz="0" w:space="0" w:color="auto"/>
            <w:bottom w:val="none" w:sz="0" w:space="0" w:color="auto"/>
            <w:right w:val="none" w:sz="0" w:space="0" w:color="auto"/>
          </w:divBdr>
        </w:div>
        <w:div w:id="988561361">
          <w:marLeft w:val="640"/>
          <w:marRight w:val="0"/>
          <w:marTop w:val="0"/>
          <w:marBottom w:val="0"/>
          <w:divBdr>
            <w:top w:val="none" w:sz="0" w:space="0" w:color="auto"/>
            <w:left w:val="none" w:sz="0" w:space="0" w:color="auto"/>
            <w:bottom w:val="none" w:sz="0" w:space="0" w:color="auto"/>
            <w:right w:val="none" w:sz="0" w:space="0" w:color="auto"/>
          </w:divBdr>
        </w:div>
        <w:div w:id="1622418082">
          <w:marLeft w:val="640"/>
          <w:marRight w:val="0"/>
          <w:marTop w:val="0"/>
          <w:marBottom w:val="0"/>
          <w:divBdr>
            <w:top w:val="none" w:sz="0" w:space="0" w:color="auto"/>
            <w:left w:val="none" w:sz="0" w:space="0" w:color="auto"/>
            <w:bottom w:val="none" w:sz="0" w:space="0" w:color="auto"/>
            <w:right w:val="none" w:sz="0" w:space="0" w:color="auto"/>
          </w:divBdr>
        </w:div>
        <w:div w:id="1942839859">
          <w:marLeft w:val="640"/>
          <w:marRight w:val="0"/>
          <w:marTop w:val="0"/>
          <w:marBottom w:val="0"/>
          <w:divBdr>
            <w:top w:val="none" w:sz="0" w:space="0" w:color="auto"/>
            <w:left w:val="none" w:sz="0" w:space="0" w:color="auto"/>
            <w:bottom w:val="none" w:sz="0" w:space="0" w:color="auto"/>
            <w:right w:val="none" w:sz="0" w:space="0" w:color="auto"/>
          </w:divBdr>
        </w:div>
        <w:div w:id="1161888225">
          <w:marLeft w:val="640"/>
          <w:marRight w:val="0"/>
          <w:marTop w:val="0"/>
          <w:marBottom w:val="0"/>
          <w:divBdr>
            <w:top w:val="none" w:sz="0" w:space="0" w:color="auto"/>
            <w:left w:val="none" w:sz="0" w:space="0" w:color="auto"/>
            <w:bottom w:val="none" w:sz="0" w:space="0" w:color="auto"/>
            <w:right w:val="none" w:sz="0" w:space="0" w:color="auto"/>
          </w:divBdr>
        </w:div>
        <w:div w:id="1405569796">
          <w:marLeft w:val="640"/>
          <w:marRight w:val="0"/>
          <w:marTop w:val="0"/>
          <w:marBottom w:val="0"/>
          <w:divBdr>
            <w:top w:val="none" w:sz="0" w:space="0" w:color="auto"/>
            <w:left w:val="none" w:sz="0" w:space="0" w:color="auto"/>
            <w:bottom w:val="none" w:sz="0" w:space="0" w:color="auto"/>
            <w:right w:val="none" w:sz="0" w:space="0" w:color="auto"/>
          </w:divBdr>
        </w:div>
        <w:div w:id="1794052551">
          <w:marLeft w:val="640"/>
          <w:marRight w:val="0"/>
          <w:marTop w:val="0"/>
          <w:marBottom w:val="0"/>
          <w:divBdr>
            <w:top w:val="none" w:sz="0" w:space="0" w:color="auto"/>
            <w:left w:val="none" w:sz="0" w:space="0" w:color="auto"/>
            <w:bottom w:val="none" w:sz="0" w:space="0" w:color="auto"/>
            <w:right w:val="none" w:sz="0" w:space="0" w:color="auto"/>
          </w:divBdr>
        </w:div>
        <w:div w:id="2086803911">
          <w:marLeft w:val="640"/>
          <w:marRight w:val="0"/>
          <w:marTop w:val="0"/>
          <w:marBottom w:val="0"/>
          <w:divBdr>
            <w:top w:val="none" w:sz="0" w:space="0" w:color="auto"/>
            <w:left w:val="none" w:sz="0" w:space="0" w:color="auto"/>
            <w:bottom w:val="none" w:sz="0" w:space="0" w:color="auto"/>
            <w:right w:val="none" w:sz="0" w:space="0" w:color="auto"/>
          </w:divBdr>
        </w:div>
        <w:div w:id="602570445">
          <w:marLeft w:val="640"/>
          <w:marRight w:val="0"/>
          <w:marTop w:val="0"/>
          <w:marBottom w:val="0"/>
          <w:divBdr>
            <w:top w:val="none" w:sz="0" w:space="0" w:color="auto"/>
            <w:left w:val="none" w:sz="0" w:space="0" w:color="auto"/>
            <w:bottom w:val="none" w:sz="0" w:space="0" w:color="auto"/>
            <w:right w:val="none" w:sz="0" w:space="0" w:color="auto"/>
          </w:divBdr>
        </w:div>
        <w:div w:id="104010158">
          <w:marLeft w:val="640"/>
          <w:marRight w:val="0"/>
          <w:marTop w:val="0"/>
          <w:marBottom w:val="0"/>
          <w:divBdr>
            <w:top w:val="none" w:sz="0" w:space="0" w:color="auto"/>
            <w:left w:val="none" w:sz="0" w:space="0" w:color="auto"/>
            <w:bottom w:val="none" w:sz="0" w:space="0" w:color="auto"/>
            <w:right w:val="none" w:sz="0" w:space="0" w:color="auto"/>
          </w:divBdr>
        </w:div>
        <w:div w:id="613174698">
          <w:marLeft w:val="640"/>
          <w:marRight w:val="0"/>
          <w:marTop w:val="0"/>
          <w:marBottom w:val="0"/>
          <w:divBdr>
            <w:top w:val="none" w:sz="0" w:space="0" w:color="auto"/>
            <w:left w:val="none" w:sz="0" w:space="0" w:color="auto"/>
            <w:bottom w:val="none" w:sz="0" w:space="0" w:color="auto"/>
            <w:right w:val="none" w:sz="0" w:space="0" w:color="auto"/>
          </w:divBdr>
        </w:div>
        <w:div w:id="1986738452">
          <w:marLeft w:val="640"/>
          <w:marRight w:val="0"/>
          <w:marTop w:val="0"/>
          <w:marBottom w:val="0"/>
          <w:divBdr>
            <w:top w:val="none" w:sz="0" w:space="0" w:color="auto"/>
            <w:left w:val="none" w:sz="0" w:space="0" w:color="auto"/>
            <w:bottom w:val="none" w:sz="0" w:space="0" w:color="auto"/>
            <w:right w:val="none" w:sz="0" w:space="0" w:color="auto"/>
          </w:divBdr>
        </w:div>
        <w:div w:id="1345086162">
          <w:marLeft w:val="640"/>
          <w:marRight w:val="0"/>
          <w:marTop w:val="0"/>
          <w:marBottom w:val="0"/>
          <w:divBdr>
            <w:top w:val="none" w:sz="0" w:space="0" w:color="auto"/>
            <w:left w:val="none" w:sz="0" w:space="0" w:color="auto"/>
            <w:bottom w:val="none" w:sz="0" w:space="0" w:color="auto"/>
            <w:right w:val="none" w:sz="0" w:space="0" w:color="auto"/>
          </w:divBdr>
        </w:div>
        <w:div w:id="344140362">
          <w:marLeft w:val="640"/>
          <w:marRight w:val="0"/>
          <w:marTop w:val="0"/>
          <w:marBottom w:val="0"/>
          <w:divBdr>
            <w:top w:val="none" w:sz="0" w:space="0" w:color="auto"/>
            <w:left w:val="none" w:sz="0" w:space="0" w:color="auto"/>
            <w:bottom w:val="none" w:sz="0" w:space="0" w:color="auto"/>
            <w:right w:val="none" w:sz="0" w:space="0" w:color="auto"/>
          </w:divBdr>
        </w:div>
        <w:div w:id="1360662596">
          <w:marLeft w:val="640"/>
          <w:marRight w:val="0"/>
          <w:marTop w:val="0"/>
          <w:marBottom w:val="0"/>
          <w:divBdr>
            <w:top w:val="none" w:sz="0" w:space="0" w:color="auto"/>
            <w:left w:val="none" w:sz="0" w:space="0" w:color="auto"/>
            <w:bottom w:val="none" w:sz="0" w:space="0" w:color="auto"/>
            <w:right w:val="none" w:sz="0" w:space="0" w:color="auto"/>
          </w:divBdr>
        </w:div>
        <w:div w:id="1051344789">
          <w:marLeft w:val="640"/>
          <w:marRight w:val="0"/>
          <w:marTop w:val="0"/>
          <w:marBottom w:val="0"/>
          <w:divBdr>
            <w:top w:val="none" w:sz="0" w:space="0" w:color="auto"/>
            <w:left w:val="none" w:sz="0" w:space="0" w:color="auto"/>
            <w:bottom w:val="none" w:sz="0" w:space="0" w:color="auto"/>
            <w:right w:val="none" w:sz="0" w:space="0" w:color="auto"/>
          </w:divBdr>
        </w:div>
        <w:div w:id="477191404">
          <w:marLeft w:val="640"/>
          <w:marRight w:val="0"/>
          <w:marTop w:val="0"/>
          <w:marBottom w:val="0"/>
          <w:divBdr>
            <w:top w:val="none" w:sz="0" w:space="0" w:color="auto"/>
            <w:left w:val="none" w:sz="0" w:space="0" w:color="auto"/>
            <w:bottom w:val="none" w:sz="0" w:space="0" w:color="auto"/>
            <w:right w:val="none" w:sz="0" w:space="0" w:color="auto"/>
          </w:divBdr>
        </w:div>
        <w:div w:id="953370773">
          <w:marLeft w:val="640"/>
          <w:marRight w:val="0"/>
          <w:marTop w:val="0"/>
          <w:marBottom w:val="0"/>
          <w:divBdr>
            <w:top w:val="none" w:sz="0" w:space="0" w:color="auto"/>
            <w:left w:val="none" w:sz="0" w:space="0" w:color="auto"/>
            <w:bottom w:val="none" w:sz="0" w:space="0" w:color="auto"/>
            <w:right w:val="none" w:sz="0" w:space="0" w:color="auto"/>
          </w:divBdr>
        </w:div>
        <w:div w:id="1774743702">
          <w:marLeft w:val="640"/>
          <w:marRight w:val="0"/>
          <w:marTop w:val="0"/>
          <w:marBottom w:val="0"/>
          <w:divBdr>
            <w:top w:val="none" w:sz="0" w:space="0" w:color="auto"/>
            <w:left w:val="none" w:sz="0" w:space="0" w:color="auto"/>
            <w:bottom w:val="none" w:sz="0" w:space="0" w:color="auto"/>
            <w:right w:val="none" w:sz="0" w:space="0" w:color="auto"/>
          </w:divBdr>
        </w:div>
        <w:div w:id="1935744927">
          <w:marLeft w:val="640"/>
          <w:marRight w:val="0"/>
          <w:marTop w:val="0"/>
          <w:marBottom w:val="0"/>
          <w:divBdr>
            <w:top w:val="none" w:sz="0" w:space="0" w:color="auto"/>
            <w:left w:val="none" w:sz="0" w:space="0" w:color="auto"/>
            <w:bottom w:val="none" w:sz="0" w:space="0" w:color="auto"/>
            <w:right w:val="none" w:sz="0" w:space="0" w:color="auto"/>
          </w:divBdr>
        </w:div>
        <w:div w:id="302202442">
          <w:marLeft w:val="640"/>
          <w:marRight w:val="0"/>
          <w:marTop w:val="0"/>
          <w:marBottom w:val="0"/>
          <w:divBdr>
            <w:top w:val="none" w:sz="0" w:space="0" w:color="auto"/>
            <w:left w:val="none" w:sz="0" w:space="0" w:color="auto"/>
            <w:bottom w:val="none" w:sz="0" w:space="0" w:color="auto"/>
            <w:right w:val="none" w:sz="0" w:space="0" w:color="auto"/>
          </w:divBdr>
        </w:div>
        <w:div w:id="2135437101">
          <w:marLeft w:val="640"/>
          <w:marRight w:val="0"/>
          <w:marTop w:val="0"/>
          <w:marBottom w:val="0"/>
          <w:divBdr>
            <w:top w:val="none" w:sz="0" w:space="0" w:color="auto"/>
            <w:left w:val="none" w:sz="0" w:space="0" w:color="auto"/>
            <w:bottom w:val="none" w:sz="0" w:space="0" w:color="auto"/>
            <w:right w:val="none" w:sz="0" w:space="0" w:color="auto"/>
          </w:divBdr>
        </w:div>
        <w:div w:id="1315448641">
          <w:marLeft w:val="640"/>
          <w:marRight w:val="0"/>
          <w:marTop w:val="0"/>
          <w:marBottom w:val="0"/>
          <w:divBdr>
            <w:top w:val="none" w:sz="0" w:space="0" w:color="auto"/>
            <w:left w:val="none" w:sz="0" w:space="0" w:color="auto"/>
            <w:bottom w:val="none" w:sz="0" w:space="0" w:color="auto"/>
            <w:right w:val="none" w:sz="0" w:space="0" w:color="auto"/>
          </w:divBdr>
        </w:div>
      </w:divsChild>
    </w:div>
    <w:div w:id="1541278816">
      <w:marLeft w:val="640"/>
      <w:marRight w:val="0"/>
      <w:marTop w:val="0"/>
      <w:marBottom w:val="0"/>
      <w:divBdr>
        <w:top w:val="none" w:sz="0" w:space="0" w:color="auto"/>
        <w:left w:val="none" w:sz="0" w:space="0" w:color="auto"/>
        <w:bottom w:val="none" w:sz="0" w:space="0" w:color="auto"/>
        <w:right w:val="none" w:sz="0" w:space="0" w:color="auto"/>
      </w:divBdr>
    </w:div>
    <w:div w:id="1543328161">
      <w:marLeft w:val="640"/>
      <w:marRight w:val="0"/>
      <w:marTop w:val="0"/>
      <w:marBottom w:val="0"/>
      <w:divBdr>
        <w:top w:val="none" w:sz="0" w:space="0" w:color="auto"/>
        <w:left w:val="none" w:sz="0" w:space="0" w:color="auto"/>
        <w:bottom w:val="none" w:sz="0" w:space="0" w:color="auto"/>
        <w:right w:val="none" w:sz="0" w:space="0" w:color="auto"/>
      </w:divBdr>
    </w:div>
    <w:div w:id="1543634960">
      <w:marLeft w:val="640"/>
      <w:marRight w:val="0"/>
      <w:marTop w:val="0"/>
      <w:marBottom w:val="0"/>
      <w:divBdr>
        <w:top w:val="none" w:sz="0" w:space="0" w:color="auto"/>
        <w:left w:val="none" w:sz="0" w:space="0" w:color="auto"/>
        <w:bottom w:val="none" w:sz="0" w:space="0" w:color="auto"/>
        <w:right w:val="none" w:sz="0" w:space="0" w:color="auto"/>
      </w:divBdr>
    </w:div>
    <w:div w:id="1545558254">
      <w:marLeft w:val="640"/>
      <w:marRight w:val="0"/>
      <w:marTop w:val="0"/>
      <w:marBottom w:val="0"/>
      <w:divBdr>
        <w:top w:val="none" w:sz="0" w:space="0" w:color="auto"/>
        <w:left w:val="none" w:sz="0" w:space="0" w:color="auto"/>
        <w:bottom w:val="none" w:sz="0" w:space="0" w:color="auto"/>
        <w:right w:val="none" w:sz="0" w:space="0" w:color="auto"/>
      </w:divBdr>
    </w:div>
    <w:div w:id="1546402887">
      <w:marLeft w:val="640"/>
      <w:marRight w:val="0"/>
      <w:marTop w:val="0"/>
      <w:marBottom w:val="0"/>
      <w:divBdr>
        <w:top w:val="none" w:sz="0" w:space="0" w:color="auto"/>
        <w:left w:val="none" w:sz="0" w:space="0" w:color="auto"/>
        <w:bottom w:val="none" w:sz="0" w:space="0" w:color="auto"/>
        <w:right w:val="none" w:sz="0" w:space="0" w:color="auto"/>
      </w:divBdr>
    </w:div>
    <w:div w:id="1546986626">
      <w:marLeft w:val="640"/>
      <w:marRight w:val="0"/>
      <w:marTop w:val="0"/>
      <w:marBottom w:val="0"/>
      <w:divBdr>
        <w:top w:val="none" w:sz="0" w:space="0" w:color="auto"/>
        <w:left w:val="none" w:sz="0" w:space="0" w:color="auto"/>
        <w:bottom w:val="none" w:sz="0" w:space="0" w:color="auto"/>
        <w:right w:val="none" w:sz="0" w:space="0" w:color="auto"/>
      </w:divBdr>
    </w:div>
    <w:div w:id="1547060564">
      <w:marLeft w:val="640"/>
      <w:marRight w:val="0"/>
      <w:marTop w:val="0"/>
      <w:marBottom w:val="0"/>
      <w:divBdr>
        <w:top w:val="none" w:sz="0" w:space="0" w:color="auto"/>
        <w:left w:val="none" w:sz="0" w:space="0" w:color="auto"/>
        <w:bottom w:val="none" w:sz="0" w:space="0" w:color="auto"/>
        <w:right w:val="none" w:sz="0" w:space="0" w:color="auto"/>
      </w:divBdr>
    </w:div>
    <w:div w:id="1548682756">
      <w:marLeft w:val="640"/>
      <w:marRight w:val="0"/>
      <w:marTop w:val="0"/>
      <w:marBottom w:val="0"/>
      <w:divBdr>
        <w:top w:val="none" w:sz="0" w:space="0" w:color="auto"/>
        <w:left w:val="none" w:sz="0" w:space="0" w:color="auto"/>
        <w:bottom w:val="none" w:sz="0" w:space="0" w:color="auto"/>
        <w:right w:val="none" w:sz="0" w:space="0" w:color="auto"/>
      </w:divBdr>
    </w:div>
    <w:div w:id="1549340007">
      <w:bodyDiv w:val="1"/>
      <w:marLeft w:val="0"/>
      <w:marRight w:val="0"/>
      <w:marTop w:val="0"/>
      <w:marBottom w:val="0"/>
      <w:divBdr>
        <w:top w:val="none" w:sz="0" w:space="0" w:color="auto"/>
        <w:left w:val="none" w:sz="0" w:space="0" w:color="auto"/>
        <w:bottom w:val="none" w:sz="0" w:space="0" w:color="auto"/>
        <w:right w:val="none" w:sz="0" w:space="0" w:color="auto"/>
      </w:divBdr>
      <w:divsChild>
        <w:div w:id="75177454">
          <w:marLeft w:val="640"/>
          <w:marRight w:val="0"/>
          <w:marTop w:val="0"/>
          <w:marBottom w:val="0"/>
          <w:divBdr>
            <w:top w:val="none" w:sz="0" w:space="0" w:color="auto"/>
            <w:left w:val="none" w:sz="0" w:space="0" w:color="auto"/>
            <w:bottom w:val="none" w:sz="0" w:space="0" w:color="auto"/>
            <w:right w:val="none" w:sz="0" w:space="0" w:color="auto"/>
          </w:divBdr>
        </w:div>
        <w:div w:id="100341343">
          <w:marLeft w:val="640"/>
          <w:marRight w:val="0"/>
          <w:marTop w:val="0"/>
          <w:marBottom w:val="0"/>
          <w:divBdr>
            <w:top w:val="none" w:sz="0" w:space="0" w:color="auto"/>
            <w:left w:val="none" w:sz="0" w:space="0" w:color="auto"/>
            <w:bottom w:val="none" w:sz="0" w:space="0" w:color="auto"/>
            <w:right w:val="none" w:sz="0" w:space="0" w:color="auto"/>
          </w:divBdr>
        </w:div>
        <w:div w:id="140463394">
          <w:marLeft w:val="640"/>
          <w:marRight w:val="0"/>
          <w:marTop w:val="0"/>
          <w:marBottom w:val="0"/>
          <w:divBdr>
            <w:top w:val="none" w:sz="0" w:space="0" w:color="auto"/>
            <w:left w:val="none" w:sz="0" w:space="0" w:color="auto"/>
            <w:bottom w:val="none" w:sz="0" w:space="0" w:color="auto"/>
            <w:right w:val="none" w:sz="0" w:space="0" w:color="auto"/>
          </w:divBdr>
        </w:div>
        <w:div w:id="201405889">
          <w:marLeft w:val="640"/>
          <w:marRight w:val="0"/>
          <w:marTop w:val="0"/>
          <w:marBottom w:val="0"/>
          <w:divBdr>
            <w:top w:val="none" w:sz="0" w:space="0" w:color="auto"/>
            <w:left w:val="none" w:sz="0" w:space="0" w:color="auto"/>
            <w:bottom w:val="none" w:sz="0" w:space="0" w:color="auto"/>
            <w:right w:val="none" w:sz="0" w:space="0" w:color="auto"/>
          </w:divBdr>
        </w:div>
        <w:div w:id="256866098">
          <w:marLeft w:val="640"/>
          <w:marRight w:val="0"/>
          <w:marTop w:val="0"/>
          <w:marBottom w:val="0"/>
          <w:divBdr>
            <w:top w:val="none" w:sz="0" w:space="0" w:color="auto"/>
            <w:left w:val="none" w:sz="0" w:space="0" w:color="auto"/>
            <w:bottom w:val="none" w:sz="0" w:space="0" w:color="auto"/>
            <w:right w:val="none" w:sz="0" w:space="0" w:color="auto"/>
          </w:divBdr>
        </w:div>
        <w:div w:id="259290501">
          <w:marLeft w:val="640"/>
          <w:marRight w:val="0"/>
          <w:marTop w:val="0"/>
          <w:marBottom w:val="0"/>
          <w:divBdr>
            <w:top w:val="none" w:sz="0" w:space="0" w:color="auto"/>
            <w:left w:val="none" w:sz="0" w:space="0" w:color="auto"/>
            <w:bottom w:val="none" w:sz="0" w:space="0" w:color="auto"/>
            <w:right w:val="none" w:sz="0" w:space="0" w:color="auto"/>
          </w:divBdr>
        </w:div>
        <w:div w:id="343943343">
          <w:marLeft w:val="640"/>
          <w:marRight w:val="0"/>
          <w:marTop w:val="0"/>
          <w:marBottom w:val="0"/>
          <w:divBdr>
            <w:top w:val="none" w:sz="0" w:space="0" w:color="auto"/>
            <w:left w:val="none" w:sz="0" w:space="0" w:color="auto"/>
            <w:bottom w:val="none" w:sz="0" w:space="0" w:color="auto"/>
            <w:right w:val="none" w:sz="0" w:space="0" w:color="auto"/>
          </w:divBdr>
        </w:div>
        <w:div w:id="356541617">
          <w:marLeft w:val="640"/>
          <w:marRight w:val="0"/>
          <w:marTop w:val="0"/>
          <w:marBottom w:val="0"/>
          <w:divBdr>
            <w:top w:val="none" w:sz="0" w:space="0" w:color="auto"/>
            <w:left w:val="none" w:sz="0" w:space="0" w:color="auto"/>
            <w:bottom w:val="none" w:sz="0" w:space="0" w:color="auto"/>
            <w:right w:val="none" w:sz="0" w:space="0" w:color="auto"/>
          </w:divBdr>
        </w:div>
        <w:div w:id="380324780">
          <w:marLeft w:val="640"/>
          <w:marRight w:val="0"/>
          <w:marTop w:val="0"/>
          <w:marBottom w:val="0"/>
          <w:divBdr>
            <w:top w:val="none" w:sz="0" w:space="0" w:color="auto"/>
            <w:left w:val="none" w:sz="0" w:space="0" w:color="auto"/>
            <w:bottom w:val="none" w:sz="0" w:space="0" w:color="auto"/>
            <w:right w:val="none" w:sz="0" w:space="0" w:color="auto"/>
          </w:divBdr>
        </w:div>
        <w:div w:id="387069767">
          <w:marLeft w:val="640"/>
          <w:marRight w:val="0"/>
          <w:marTop w:val="0"/>
          <w:marBottom w:val="0"/>
          <w:divBdr>
            <w:top w:val="none" w:sz="0" w:space="0" w:color="auto"/>
            <w:left w:val="none" w:sz="0" w:space="0" w:color="auto"/>
            <w:bottom w:val="none" w:sz="0" w:space="0" w:color="auto"/>
            <w:right w:val="none" w:sz="0" w:space="0" w:color="auto"/>
          </w:divBdr>
        </w:div>
        <w:div w:id="436296441">
          <w:marLeft w:val="640"/>
          <w:marRight w:val="0"/>
          <w:marTop w:val="0"/>
          <w:marBottom w:val="0"/>
          <w:divBdr>
            <w:top w:val="none" w:sz="0" w:space="0" w:color="auto"/>
            <w:left w:val="none" w:sz="0" w:space="0" w:color="auto"/>
            <w:bottom w:val="none" w:sz="0" w:space="0" w:color="auto"/>
            <w:right w:val="none" w:sz="0" w:space="0" w:color="auto"/>
          </w:divBdr>
        </w:div>
        <w:div w:id="442965329">
          <w:marLeft w:val="640"/>
          <w:marRight w:val="0"/>
          <w:marTop w:val="0"/>
          <w:marBottom w:val="0"/>
          <w:divBdr>
            <w:top w:val="none" w:sz="0" w:space="0" w:color="auto"/>
            <w:left w:val="none" w:sz="0" w:space="0" w:color="auto"/>
            <w:bottom w:val="none" w:sz="0" w:space="0" w:color="auto"/>
            <w:right w:val="none" w:sz="0" w:space="0" w:color="auto"/>
          </w:divBdr>
        </w:div>
        <w:div w:id="499777696">
          <w:marLeft w:val="640"/>
          <w:marRight w:val="0"/>
          <w:marTop w:val="0"/>
          <w:marBottom w:val="0"/>
          <w:divBdr>
            <w:top w:val="none" w:sz="0" w:space="0" w:color="auto"/>
            <w:left w:val="none" w:sz="0" w:space="0" w:color="auto"/>
            <w:bottom w:val="none" w:sz="0" w:space="0" w:color="auto"/>
            <w:right w:val="none" w:sz="0" w:space="0" w:color="auto"/>
          </w:divBdr>
        </w:div>
        <w:div w:id="527765900">
          <w:marLeft w:val="640"/>
          <w:marRight w:val="0"/>
          <w:marTop w:val="0"/>
          <w:marBottom w:val="0"/>
          <w:divBdr>
            <w:top w:val="none" w:sz="0" w:space="0" w:color="auto"/>
            <w:left w:val="none" w:sz="0" w:space="0" w:color="auto"/>
            <w:bottom w:val="none" w:sz="0" w:space="0" w:color="auto"/>
            <w:right w:val="none" w:sz="0" w:space="0" w:color="auto"/>
          </w:divBdr>
        </w:div>
        <w:div w:id="606549305">
          <w:marLeft w:val="640"/>
          <w:marRight w:val="0"/>
          <w:marTop w:val="0"/>
          <w:marBottom w:val="0"/>
          <w:divBdr>
            <w:top w:val="none" w:sz="0" w:space="0" w:color="auto"/>
            <w:left w:val="none" w:sz="0" w:space="0" w:color="auto"/>
            <w:bottom w:val="none" w:sz="0" w:space="0" w:color="auto"/>
            <w:right w:val="none" w:sz="0" w:space="0" w:color="auto"/>
          </w:divBdr>
        </w:div>
        <w:div w:id="609624688">
          <w:marLeft w:val="640"/>
          <w:marRight w:val="0"/>
          <w:marTop w:val="0"/>
          <w:marBottom w:val="0"/>
          <w:divBdr>
            <w:top w:val="none" w:sz="0" w:space="0" w:color="auto"/>
            <w:left w:val="none" w:sz="0" w:space="0" w:color="auto"/>
            <w:bottom w:val="none" w:sz="0" w:space="0" w:color="auto"/>
            <w:right w:val="none" w:sz="0" w:space="0" w:color="auto"/>
          </w:divBdr>
        </w:div>
        <w:div w:id="694891581">
          <w:marLeft w:val="640"/>
          <w:marRight w:val="0"/>
          <w:marTop w:val="0"/>
          <w:marBottom w:val="0"/>
          <w:divBdr>
            <w:top w:val="none" w:sz="0" w:space="0" w:color="auto"/>
            <w:left w:val="none" w:sz="0" w:space="0" w:color="auto"/>
            <w:bottom w:val="none" w:sz="0" w:space="0" w:color="auto"/>
            <w:right w:val="none" w:sz="0" w:space="0" w:color="auto"/>
          </w:divBdr>
        </w:div>
        <w:div w:id="737241463">
          <w:marLeft w:val="640"/>
          <w:marRight w:val="0"/>
          <w:marTop w:val="0"/>
          <w:marBottom w:val="0"/>
          <w:divBdr>
            <w:top w:val="none" w:sz="0" w:space="0" w:color="auto"/>
            <w:left w:val="none" w:sz="0" w:space="0" w:color="auto"/>
            <w:bottom w:val="none" w:sz="0" w:space="0" w:color="auto"/>
            <w:right w:val="none" w:sz="0" w:space="0" w:color="auto"/>
          </w:divBdr>
        </w:div>
        <w:div w:id="743376190">
          <w:marLeft w:val="640"/>
          <w:marRight w:val="0"/>
          <w:marTop w:val="0"/>
          <w:marBottom w:val="0"/>
          <w:divBdr>
            <w:top w:val="none" w:sz="0" w:space="0" w:color="auto"/>
            <w:left w:val="none" w:sz="0" w:space="0" w:color="auto"/>
            <w:bottom w:val="none" w:sz="0" w:space="0" w:color="auto"/>
            <w:right w:val="none" w:sz="0" w:space="0" w:color="auto"/>
          </w:divBdr>
        </w:div>
        <w:div w:id="749424336">
          <w:marLeft w:val="640"/>
          <w:marRight w:val="0"/>
          <w:marTop w:val="0"/>
          <w:marBottom w:val="0"/>
          <w:divBdr>
            <w:top w:val="none" w:sz="0" w:space="0" w:color="auto"/>
            <w:left w:val="none" w:sz="0" w:space="0" w:color="auto"/>
            <w:bottom w:val="none" w:sz="0" w:space="0" w:color="auto"/>
            <w:right w:val="none" w:sz="0" w:space="0" w:color="auto"/>
          </w:divBdr>
        </w:div>
        <w:div w:id="804350694">
          <w:marLeft w:val="640"/>
          <w:marRight w:val="0"/>
          <w:marTop w:val="0"/>
          <w:marBottom w:val="0"/>
          <w:divBdr>
            <w:top w:val="none" w:sz="0" w:space="0" w:color="auto"/>
            <w:left w:val="none" w:sz="0" w:space="0" w:color="auto"/>
            <w:bottom w:val="none" w:sz="0" w:space="0" w:color="auto"/>
            <w:right w:val="none" w:sz="0" w:space="0" w:color="auto"/>
          </w:divBdr>
        </w:div>
        <w:div w:id="817188655">
          <w:marLeft w:val="640"/>
          <w:marRight w:val="0"/>
          <w:marTop w:val="0"/>
          <w:marBottom w:val="0"/>
          <w:divBdr>
            <w:top w:val="none" w:sz="0" w:space="0" w:color="auto"/>
            <w:left w:val="none" w:sz="0" w:space="0" w:color="auto"/>
            <w:bottom w:val="none" w:sz="0" w:space="0" w:color="auto"/>
            <w:right w:val="none" w:sz="0" w:space="0" w:color="auto"/>
          </w:divBdr>
        </w:div>
        <w:div w:id="836504167">
          <w:marLeft w:val="640"/>
          <w:marRight w:val="0"/>
          <w:marTop w:val="0"/>
          <w:marBottom w:val="0"/>
          <w:divBdr>
            <w:top w:val="none" w:sz="0" w:space="0" w:color="auto"/>
            <w:left w:val="none" w:sz="0" w:space="0" w:color="auto"/>
            <w:bottom w:val="none" w:sz="0" w:space="0" w:color="auto"/>
            <w:right w:val="none" w:sz="0" w:space="0" w:color="auto"/>
          </w:divBdr>
        </w:div>
        <w:div w:id="845444289">
          <w:marLeft w:val="640"/>
          <w:marRight w:val="0"/>
          <w:marTop w:val="0"/>
          <w:marBottom w:val="0"/>
          <w:divBdr>
            <w:top w:val="none" w:sz="0" w:space="0" w:color="auto"/>
            <w:left w:val="none" w:sz="0" w:space="0" w:color="auto"/>
            <w:bottom w:val="none" w:sz="0" w:space="0" w:color="auto"/>
            <w:right w:val="none" w:sz="0" w:space="0" w:color="auto"/>
          </w:divBdr>
        </w:div>
        <w:div w:id="894773682">
          <w:marLeft w:val="640"/>
          <w:marRight w:val="0"/>
          <w:marTop w:val="0"/>
          <w:marBottom w:val="0"/>
          <w:divBdr>
            <w:top w:val="none" w:sz="0" w:space="0" w:color="auto"/>
            <w:left w:val="none" w:sz="0" w:space="0" w:color="auto"/>
            <w:bottom w:val="none" w:sz="0" w:space="0" w:color="auto"/>
            <w:right w:val="none" w:sz="0" w:space="0" w:color="auto"/>
          </w:divBdr>
        </w:div>
        <w:div w:id="924190762">
          <w:marLeft w:val="640"/>
          <w:marRight w:val="0"/>
          <w:marTop w:val="0"/>
          <w:marBottom w:val="0"/>
          <w:divBdr>
            <w:top w:val="none" w:sz="0" w:space="0" w:color="auto"/>
            <w:left w:val="none" w:sz="0" w:space="0" w:color="auto"/>
            <w:bottom w:val="none" w:sz="0" w:space="0" w:color="auto"/>
            <w:right w:val="none" w:sz="0" w:space="0" w:color="auto"/>
          </w:divBdr>
        </w:div>
        <w:div w:id="963973005">
          <w:marLeft w:val="640"/>
          <w:marRight w:val="0"/>
          <w:marTop w:val="0"/>
          <w:marBottom w:val="0"/>
          <w:divBdr>
            <w:top w:val="none" w:sz="0" w:space="0" w:color="auto"/>
            <w:left w:val="none" w:sz="0" w:space="0" w:color="auto"/>
            <w:bottom w:val="none" w:sz="0" w:space="0" w:color="auto"/>
            <w:right w:val="none" w:sz="0" w:space="0" w:color="auto"/>
          </w:divBdr>
        </w:div>
        <w:div w:id="1008481781">
          <w:marLeft w:val="640"/>
          <w:marRight w:val="0"/>
          <w:marTop w:val="0"/>
          <w:marBottom w:val="0"/>
          <w:divBdr>
            <w:top w:val="none" w:sz="0" w:space="0" w:color="auto"/>
            <w:left w:val="none" w:sz="0" w:space="0" w:color="auto"/>
            <w:bottom w:val="none" w:sz="0" w:space="0" w:color="auto"/>
            <w:right w:val="none" w:sz="0" w:space="0" w:color="auto"/>
          </w:divBdr>
        </w:div>
        <w:div w:id="1037050389">
          <w:marLeft w:val="640"/>
          <w:marRight w:val="0"/>
          <w:marTop w:val="0"/>
          <w:marBottom w:val="0"/>
          <w:divBdr>
            <w:top w:val="none" w:sz="0" w:space="0" w:color="auto"/>
            <w:left w:val="none" w:sz="0" w:space="0" w:color="auto"/>
            <w:bottom w:val="none" w:sz="0" w:space="0" w:color="auto"/>
            <w:right w:val="none" w:sz="0" w:space="0" w:color="auto"/>
          </w:divBdr>
        </w:div>
        <w:div w:id="1044135684">
          <w:marLeft w:val="640"/>
          <w:marRight w:val="0"/>
          <w:marTop w:val="0"/>
          <w:marBottom w:val="0"/>
          <w:divBdr>
            <w:top w:val="none" w:sz="0" w:space="0" w:color="auto"/>
            <w:left w:val="none" w:sz="0" w:space="0" w:color="auto"/>
            <w:bottom w:val="none" w:sz="0" w:space="0" w:color="auto"/>
            <w:right w:val="none" w:sz="0" w:space="0" w:color="auto"/>
          </w:divBdr>
        </w:div>
        <w:div w:id="1081440414">
          <w:marLeft w:val="640"/>
          <w:marRight w:val="0"/>
          <w:marTop w:val="0"/>
          <w:marBottom w:val="0"/>
          <w:divBdr>
            <w:top w:val="none" w:sz="0" w:space="0" w:color="auto"/>
            <w:left w:val="none" w:sz="0" w:space="0" w:color="auto"/>
            <w:bottom w:val="none" w:sz="0" w:space="0" w:color="auto"/>
            <w:right w:val="none" w:sz="0" w:space="0" w:color="auto"/>
          </w:divBdr>
        </w:div>
        <w:div w:id="1084843981">
          <w:marLeft w:val="640"/>
          <w:marRight w:val="0"/>
          <w:marTop w:val="0"/>
          <w:marBottom w:val="0"/>
          <w:divBdr>
            <w:top w:val="none" w:sz="0" w:space="0" w:color="auto"/>
            <w:left w:val="none" w:sz="0" w:space="0" w:color="auto"/>
            <w:bottom w:val="none" w:sz="0" w:space="0" w:color="auto"/>
            <w:right w:val="none" w:sz="0" w:space="0" w:color="auto"/>
          </w:divBdr>
        </w:div>
        <w:div w:id="1104111571">
          <w:marLeft w:val="640"/>
          <w:marRight w:val="0"/>
          <w:marTop w:val="0"/>
          <w:marBottom w:val="0"/>
          <w:divBdr>
            <w:top w:val="none" w:sz="0" w:space="0" w:color="auto"/>
            <w:left w:val="none" w:sz="0" w:space="0" w:color="auto"/>
            <w:bottom w:val="none" w:sz="0" w:space="0" w:color="auto"/>
            <w:right w:val="none" w:sz="0" w:space="0" w:color="auto"/>
          </w:divBdr>
        </w:div>
        <w:div w:id="1140852250">
          <w:marLeft w:val="640"/>
          <w:marRight w:val="0"/>
          <w:marTop w:val="0"/>
          <w:marBottom w:val="0"/>
          <w:divBdr>
            <w:top w:val="none" w:sz="0" w:space="0" w:color="auto"/>
            <w:left w:val="none" w:sz="0" w:space="0" w:color="auto"/>
            <w:bottom w:val="none" w:sz="0" w:space="0" w:color="auto"/>
            <w:right w:val="none" w:sz="0" w:space="0" w:color="auto"/>
          </w:divBdr>
        </w:div>
        <w:div w:id="1182672399">
          <w:marLeft w:val="640"/>
          <w:marRight w:val="0"/>
          <w:marTop w:val="0"/>
          <w:marBottom w:val="0"/>
          <w:divBdr>
            <w:top w:val="none" w:sz="0" w:space="0" w:color="auto"/>
            <w:left w:val="none" w:sz="0" w:space="0" w:color="auto"/>
            <w:bottom w:val="none" w:sz="0" w:space="0" w:color="auto"/>
            <w:right w:val="none" w:sz="0" w:space="0" w:color="auto"/>
          </w:divBdr>
        </w:div>
        <w:div w:id="1208450254">
          <w:marLeft w:val="640"/>
          <w:marRight w:val="0"/>
          <w:marTop w:val="0"/>
          <w:marBottom w:val="0"/>
          <w:divBdr>
            <w:top w:val="none" w:sz="0" w:space="0" w:color="auto"/>
            <w:left w:val="none" w:sz="0" w:space="0" w:color="auto"/>
            <w:bottom w:val="none" w:sz="0" w:space="0" w:color="auto"/>
            <w:right w:val="none" w:sz="0" w:space="0" w:color="auto"/>
          </w:divBdr>
        </w:div>
        <w:div w:id="1217550085">
          <w:marLeft w:val="640"/>
          <w:marRight w:val="0"/>
          <w:marTop w:val="0"/>
          <w:marBottom w:val="0"/>
          <w:divBdr>
            <w:top w:val="none" w:sz="0" w:space="0" w:color="auto"/>
            <w:left w:val="none" w:sz="0" w:space="0" w:color="auto"/>
            <w:bottom w:val="none" w:sz="0" w:space="0" w:color="auto"/>
            <w:right w:val="none" w:sz="0" w:space="0" w:color="auto"/>
          </w:divBdr>
        </w:div>
        <w:div w:id="1236085586">
          <w:marLeft w:val="640"/>
          <w:marRight w:val="0"/>
          <w:marTop w:val="0"/>
          <w:marBottom w:val="0"/>
          <w:divBdr>
            <w:top w:val="none" w:sz="0" w:space="0" w:color="auto"/>
            <w:left w:val="none" w:sz="0" w:space="0" w:color="auto"/>
            <w:bottom w:val="none" w:sz="0" w:space="0" w:color="auto"/>
            <w:right w:val="none" w:sz="0" w:space="0" w:color="auto"/>
          </w:divBdr>
        </w:div>
        <w:div w:id="1255481644">
          <w:marLeft w:val="640"/>
          <w:marRight w:val="0"/>
          <w:marTop w:val="0"/>
          <w:marBottom w:val="0"/>
          <w:divBdr>
            <w:top w:val="none" w:sz="0" w:space="0" w:color="auto"/>
            <w:left w:val="none" w:sz="0" w:space="0" w:color="auto"/>
            <w:bottom w:val="none" w:sz="0" w:space="0" w:color="auto"/>
            <w:right w:val="none" w:sz="0" w:space="0" w:color="auto"/>
          </w:divBdr>
        </w:div>
        <w:div w:id="1321886810">
          <w:marLeft w:val="640"/>
          <w:marRight w:val="0"/>
          <w:marTop w:val="0"/>
          <w:marBottom w:val="0"/>
          <w:divBdr>
            <w:top w:val="none" w:sz="0" w:space="0" w:color="auto"/>
            <w:left w:val="none" w:sz="0" w:space="0" w:color="auto"/>
            <w:bottom w:val="none" w:sz="0" w:space="0" w:color="auto"/>
            <w:right w:val="none" w:sz="0" w:space="0" w:color="auto"/>
          </w:divBdr>
        </w:div>
        <w:div w:id="1369182131">
          <w:marLeft w:val="640"/>
          <w:marRight w:val="0"/>
          <w:marTop w:val="0"/>
          <w:marBottom w:val="0"/>
          <w:divBdr>
            <w:top w:val="none" w:sz="0" w:space="0" w:color="auto"/>
            <w:left w:val="none" w:sz="0" w:space="0" w:color="auto"/>
            <w:bottom w:val="none" w:sz="0" w:space="0" w:color="auto"/>
            <w:right w:val="none" w:sz="0" w:space="0" w:color="auto"/>
          </w:divBdr>
        </w:div>
        <w:div w:id="1450054637">
          <w:marLeft w:val="640"/>
          <w:marRight w:val="0"/>
          <w:marTop w:val="0"/>
          <w:marBottom w:val="0"/>
          <w:divBdr>
            <w:top w:val="none" w:sz="0" w:space="0" w:color="auto"/>
            <w:left w:val="none" w:sz="0" w:space="0" w:color="auto"/>
            <w:bottom w:val="none" w:sz="0" w:space="0" w:color="auto"/>
            <w:right w:val="none" w:sz="0" w:space="0" w:color="auto"/>
          </w:divBdr>
        </w:div>
        <w:div w:id="1652977794">
          <w:marLeft w:val="640"/>
          <w:marRight w:val="0"/>
          <w:marTop w:val="0"/>
          <w:marBottom w:val="0"/>
          <w:divBdr>
            <w:top w:val="none" w:sz="0" w:space="0" w:color="auto"/>
            <w:left w:val="none" w:sz="0" w:space="0" w:color="auto"/>
            <w:bottom w:val="none" w:sz="0" w:space="0" w:color="auto"/>
            <w:right w:val="none" w:sz="0" w:space="0" w:color="auto"/>
          </w:divBdr>
        </w:div>
        <w:div w:id="1692678857">
          <w:marLeft w:val="640"/>
          <w:marRight w:val="0"/>
          <w:marTop w:val="0"/>
          <w:marBottom w:val="0"/>
          <w:divBdr>
            <w:top w:val="none" w:sz="0" w:space="0" w:color="auto"/>
            <w:left w:val="none" w:sz="0" w:space="0" w:color="auto"/>
            <w:bottom w:val="none" w:sz="0" w:space="0" w:color="auto"/>
            <w:right w:val="none" w:sz="0" w:space="0" w:color="auto"/>
          </w:divBdr>
        </w:div>
        <w:div w:id="1723169499">
          <w:marLeft w:val="640"/>
          <w:marRight w:val="0"/>
          <w:marTop w:val="0"/>
          <w:marBottom w:val="0"/>
          <w:divBdr>
            <w:top w:val="none" w:sz="0" w:space="0" w:color="auto"/>
            <w:left w:val="none" w:sz="0" w:space="0" w:color="auto"/>
            <w:bottom w:val="none" w:sz="0" w:space="0" w:color="auto"/>
            <w:right w:val="none" w:sz="0" w:space="0" w:color="auto"/>
          </w:divBdr>
        </w:div>
        <w:div w:id="1778745125">
          <w:marLeft w:val="640"/>
          <w:marRight w:val="0"/>
          <w:marTop w:val="0"/>
          <w:marBottom w:val="0"/>
          <w:divBdr>
            <w:top w:val="none" w:sz="0" w:space="0" w:color="auto"/>
            <w:left w:val="none" w:sz="0" w:space="0" w:color="auto"/>
            <w:bottom w:val="none" w:sz="0" w:space="0" w:color="auto"/>
            <w:right w:val="none" w:sz="0" w:space="0" w:color="auto"/>
          </w:divBdr>
        </w:div>
        <w:div w:id="1831209810">
          <w:marLeft w:val="640"/>
          <w:marRight w:val="0"/>
          <w:marTop w:val="0"/>
          <w:marBottom w:val="0"/>
          <w:divBdr>
            <w:top w:val="none" w:sz="0" w:space="0" w:color="auto"/>
            <w:left w:val="none" w:sz="0" w:space="0" w:color="auto"/>
            <w:bottom w:val="none" w:sz="0" w:space="0" w:color="auto"/>
            <w:right w:val="none" w:sz="0" w:space="0" w:color="auto"/>
          </w:divBdr>
        </w:div>
        <w:div w:id="1883862806">
          <w:marLeft w:val="640"/>
          <w:marRight w:val="0"/>
          <w:marTop w:val="0"/>
          <w:marBottom w:val="0"/>
          <w:divBdr>
            <w:top w:val="none" w:sz="0" w:space="0" w:color="auto"/>
            <w:left w:val="none" w:sz="0" w:space="0" w:color="auto"/>
            <w:bottom w:val="none" w:sz="0" w:space="0" w:color="auto"/>
            <w:right w:val="none" w:sz="0" w:space="0" w:color="auto"/>
          </w:divBdr>
        </w:div>
        <w:div w:id="2003846485">
          <w:marLeft w:val="640"/>
          <w:marRight w:val="0"/>
          <w:marTop w:val="0"/>
          <w:marBottom w:val="0"/>
          <w:divBdr>
            <w:top w:val="none" w:sz="0" w:space="0" w:color="auto"/>
            <w:left w:val="none" w:sz="0" w:space="0" w:color="auto"/>
            <w:bottom w:val="none" w:sz="0" w:space="0" w:color="auto"/>
            <w:right w:val="none" w:sz="0" w:space="0" w:color="auto"/>
          </w:divBdr>
        </w:div>
        <w:div w:id="2029287932">
          <w:marLeft w:val="640"/>
          <w:marRight w:val="0"/>
          <w:marTop w:val="0"/>
          <w:marBottom w:val="0"/>
          <w:divBdr>
            <w:top w:val="none" w:sz="0" w:space="0" w:color="auto"/>
            <w:left w:val="none" w:sz="0" w:space="0" w:color="auto"/>
            <w:bottom w:val="none" w:sz="0" w:space="0" w:color="auto"/>
            <w:right w:val="none" w:sz="0" w:space="0" w:color="auto"/>
          </w:divBdr>
        </w:div>
        <w:div w:id="2042123316">
          <w:marLeft w:val="640"/>
          <w:marRight w:val="0"/>
          <w:marTop w:val="0"/>
          <w:marBottom w:val="0"/>
          <w:divBdr>
            <w:top w:val="none" w:sz="0" w:space="0" w:color="auto"/>
            <w:left w:val="none" w:sz="0" w:space="0" w:color="auto"/>
            <w:bottom w:val="none" w:sz="0" w:space="0" w:color="auto"/>
            <w:right w:val="none" w:sz="0" w:space="0" w:color="auto"/>
          </w:divBdr>
        </w:div>
        <w:div w:id="2086955827">
          <w:marLeft w:val="640"/>
          <w:marRight w:val="0"/>
          <w:marTop w:val="0"/>
          <w:marBottom w:val="0"/>
          <w:divBdr>
            <w:top w:val="none" w:sz="0" w:space="0" w:color="auto"/>
            <w:left w:val="none" w:sz="0" w:space="0" w:color="auto"/>
            <w:bottom w:val="none" w:sz="0" w:space="0" w:color="auto"/>
            <w:right w:val="none" w:sz="0" w:space="0" w:color="auto"/>
          </w:divBdr>
        </w:div>
        <w:div w:id="2090882259">
          <w:marLeft w:val="640"/>
          <w:marRight w:val="0"/>
          <w:marTop w:val="0"/>
          <w:marBottom w:val="0"/>
          <w:divBdr>
            <w:top w:val="none" w:sz="0" w:space="0" w:color="auto"/>
            <w:left w:val="none" w:sz="0" w:space="0" w:color="auto"/>
            <w:bottom w:val="none" w:sz="0" w:space="0" w:color="auto"/>
            <w:right w:val="none" w:sz="0" w:space="0" w:color="auto"/>
          </w:divBdr>
        </w:div>
        <w:div w:id="2144806577">
          <w:marLeft w:val="640"/>
          <w:marRight w:val="0"/>
          <w:marTop w:val="0"/>
          <w:marBottom w:val="0"/>
          <w:divBdr>
            <w:top w:val="none" w:sz="0" w:space="0" w:color="auto"/>
            <w:left w:val="none" w:sz="0" w:space="0" w:color="auto"/>
            <w:bottom w:val="none" w:sz="0" w:space="0" w:color="auto"/>
            <w:right w:val="none" w:sz="0" w:space="0" w:color="auto"/>
          </w:divBdr>
        </w:div>
      </w:divsChild>
    </w:div>
    <w:div w:id="1549368253">
      <w:bodyDiv w:val="1"/>
      <w:marLeft w:val="0"/>
      <w:marRight w:val="0"/>
      <w:marTop w:val="0"/>
      <w:marBottom w:val="0"/>
      <w:divBdr>
        <w:top w:val="none" w:sz="0" w:space="0" w:color="auto"/>
        <w:left w:val="none" w:sz="0" w:space="0" w:color="auto"/>
        <w:bottom w:val="none" w:sz="0" w:space="0" w:color="auto"/>
        <w:right w:val="none" w:sz="0" w:space="0" w:color="auto"/>
      </w:divBdr>
    </w:div>
    <w:div w:id="1549688581">
      <w:marLeft w:val="640"/>
      <w:marRight w:val="0"/>
      <w:marTop w:val="0"/>
      <w:marBottom w:val="0"/>
      <w:divBdr>
        <w:top w:val="none" w:sz="0" w:space="0" w:color="auto"/>
        <w:left w:val="none" w:sz="0" w:space="0" w:color="auto"/>
        <w:bottom w:val="none" w:sz="0" w:space="0" w:color="auto"/>
        <w:right w:val="none" w:sz="0" w:space="0" w:color="auto"/>
      </w:divBdr>
    </w:div>
    <w:div w:id="1551261969">
      <w:marLeft w:val="640"/>
      <w:marRight w:val="0"/>
      <w:marTop w:val="0"/>
      <w:marBottom w:val="0"/>
      <w:divBdr>
        <w:top w:val="none" w:sz="0" w:space="0" w:color="auto"/>
        <w:left w:val="none" w:sz="0" w:space="0" w:color="auto"/>
        <w:bottom w:val="none" w:sz="0" w:space="0" w:color="auto"/>
        <w:right w:val="none" w:sz="0" w:space="0" w:color="auto"/>
      </w:divBdr>
    </w:div>
    <w:div w:id="1552230791">
      <w:marLeft w:val="640"/>
      <w:marRight w:val="0"/>
      <w:marTop w:val="0"/>
      <w:marBottom w:val="0"/>
      <w:divBdr>
        <w:top w:val="none" w:sz="0" w:space="0" w:color="auto"/>
        <w:left w:val="none" w:sz="0" w:space="0" w:color="auto"/>
        <w:bottom w:val="none" w:sz="0" w:space="0" w:color="auto"/>
        <w:right w:val="none" w:sz="0" w:space="0" w:color="auto"/>
      </w:divBdr>
    </w:div>
    <w:div w:id="1554153284">
      <w:marLeft w:val="640"/>
      <w:marRight w:val="0"/>
      <w:marTop w:val="0"/>
      <w:marBottom w:val="0"/>
      <w:divBdr>
        <w:top w:val="none" w:sz="0" w:space="0" w:color="auto"/>
        <w:left w:val="none" w:sz="0" w:space="0" w:color="auto"/>
        <w:bottom w:val="none" w:sz="0" w:space="0" w:color="auto"/>
        <w:right w:val="none" w:sz="0" w:space="0" w:color="auto"/>
      </w:divBdr>
    </w:div>
    <w:div w:id="1554343056">
      <w:marLeft w:val="640"/>
      <w:marRight w:val="0"/>
      <w:marTop w:val="0"/>
      <w:marBottom w:val="0"/>
      <w:divBdr>
        <w:top w:val="none" w:sz="0" w:space="0" w:color="auto"/>
        <w:left w:val="none" w:sz="0" w:space="0" w:color="auto"/>
        <w:bottom w:val="none" w:sz="0" w:space="0" w:color="auto"/>
        <w:right w:val="none" w:sz="0" w:space="0" w:color="auto"/>
      </w:divBdr>
    </w:div>
    <w:div w:id="1555265216">
      <w:bodyDiv w:val="1"/>
      <w:marLeft w:val="0"/>
      <w:marRight w:val="0"/>
      <w:marTop w:val="0"/>
      <w:marBottom w:val="0"/>
      <w:divBdr>
        <w:top w:val="none" w:sz="0" w:space="0" w:color="auto"/>
        <w:left w:val="none" w:sz="0" w:space="0" w:color="auto"/>
        <w:bottom w:val="none" w:sz="0" w:space="0" w:color="auto"/>
        <w:right w:val="none" w:sz="0" w:space="0" w:color="auto"/>
      </w:divBdr>
      <w:divsChild>
        <w:div w:id="700907751">
          <w:marLeft w:val="640"/>
          <w:marRight w:val="0"/>
          <w:marTop w:val="0"/>
          <w:marBottom w:val="0"/>
          <w:divBdr>
            <w:top w:val="none" w:sz="0" w:space="0" w:color="auto"/>
            <w:left w:val="none" w:sz="0" w:space="0" w:color="auto"/>
            <w:bottom w:val="none" w:sz="0" w:space="0" w:color="auto"/>
            <w:right w:val="none" w:sz="0" w:space="0" w:color="auto"/>
          </w:divBdr>
        </w:div>
        <w:div w:id="123473652">
          <w:marLeft w:val="640"/>
          <w:marRight w:val="0"/>
          <w:marTop w:val="0"/>
          <w:marBottom w:val="0"/>
          <w:divBdr>
            <w:top w:val="none" w:sz="0" w:space="0" w:color="auto"/>
            <w:left w:val="none" w:sz="0" w:space="0" w:color="auto"/>
            <w:bottom w:val="none" w:sz="0" w:space="0" w:color="auto"/>
            <w:right w:val="none" w:sz="0" w:space="0" w:color="auto"/>
          </w:divBdr>
        </w:div>
        <w:div w:id="2069722893">
          <w:marLeft w:val="640"/>
          <w:marRight w:val="0"/>
          <w:marTop w:val="0"/>
          <w:marBottom w:val="0"/>
          <w:divBdr>
            <w:top w:val="none" w:sz="0" w:space="0" w:color="auto"/>
            <w:left w:val="none" w:sz="0" w:space="0" w:color="auto"/>
            <w:bottom w:val="none" w:sz="0" w:space="0" w:color="auto"/>
            <w:right w:val="none" w:sz="0" w:space="0" w:color="auto"/>
          </w:divBdr>
        </w:div>
        <w:div w:id="1182087596">
          <w:marLeft w:val="640"/>
          <w:marRight w:val="0"/>
          <w:marTop w:val="0"/>
          <w:marBottom w:val="0"/>
          <w:divBdr>
            <w:top w:val="none" w:sz="0" w:space="0" w:color="auto"/>
            <w:left w:val="none" w:sz="0" w:space="0" w:color="auto"/>
            <w:bottom w:val="none" w:sz="0" w:space="0" w:color="auto"/>
            <w:right w:val="none" w:sz="0" w:space="0" w:color="auto"/>
          </w:divBdr>
        </w:div>
        <w:div w:id="1733693926">
          <w:marLeft w:val="640"/>
          <w:marRight w:val="0"/>
          <w:marTop w:val="0"/>
          <w:marBottom w:val="0"/>
          <w:divBdr>
            <w:top w:val="none" w:sz="0" w:space="0" w:color="auto"/>
            <w:left w:val="none" w:sz="0" w:space="0" w:color="auto"/>
            <w:bottom w:val="none" w:sz="0" w:space="0" w:color="auto"/>
            <w:right w:val="none" w:sz="0" w:space="0" w:color="auto"/>
          </w:divBdr>
        </w:div>
        <w:div w:id="2050765224">
          <w:marLeft w:val="640"/>
          <w:marRight w:val="0"/>
          <w:marTop w:val="0"/>
          <w:marBottom w:val="0"/>
          <w:divBdr>
            <w:top w:val="none" w:sz="0" w:space="0" w:color="auto"/>
            <w:left w:val="none" w:sz="0" w:space="0" w:color="auto"/>
            <w:bottom w:val="none" w:sz="0" w:space="0" w:color="auto"/>
            <w:right w:val="none" w:sz="0" w:space="0" w:color="auto"/>
          </w:divBdr>
        </w:div>
        <w:div w:id="1872723005">
          <w:marLeft w:val="640"/>
          <w:marRight w:val="0"/>
          <w:marTop w:val="0"/>
          <w:marBottom w:val="0"/>
          <w:divBdr>
            <w:top w:val="none" w:sz="0" w:space="0" w:color="auto"/>
            <w:left w:val="none" w:sz="0" w:space="0" w:color="auto"/>
            <w:bottom w:val="none" w:sz="0" w:space="0" w:color="auto"/>
            <w:right w:val="none" w:sz="0" w:space="0" w:color="auto"/>
          </w:divBdr>
        </w:div>
        <w:div w:id="168374653">
          <w:marLeft w:val="640"/>
          <w:marRight w:val="0"/>
          <w:marTop w:val="0"/>
          <w:marBottom w:val="0"/>
          <w:divBdr>
            <w:top w:val="none" w:sz="0" w:space="0" w:color="auto"/>
            <w:left w:val="none" w:sz="0" w:space="0" w:color="auto"/>
            <w:bottom w:val="none" w:sz="0" w:space="0" w:color="auto"/>
            <w:right w:val="none" w:sz="0" w:space="0" w:color="auto"/>
          </w:divBdr>
        </w:div>
        <w:div w:id="566455391">
          <w:marLeft w:val="640"/>
          <w:marRight w:val="0"/>
          <w:marTop w:val="0"/>
          <w:marBottom w:val="0"/>
          <w:divBdr>
            <w:top w:val="none" w:sz="0" w:space="0" w:color="auto"/>
            <w:left w:val="none" w:sz="0" w:space="0" w:color="auto"/>
            <w:bottom w:val="none" w:sz="0" w:space="0" w:color="auto"/>
            <w:right w:val="none" w:sz="0" w:space="0" w:color="auto"/>
          </w:divBdr>
        </w:div>
        <w:div w:id="585307967">
          <w:marLeft w:val="640"/>
          <w:marRight w:val="0"/>
          <w:marTop w:val="0"/>
          <w:marBottom w:val="0"/>
          <w:divBdr>
            <w:top w:val="none" w:sz="0" w:space="0" w:color="auto"/>
            <w:left w:val="none" w:sz="0" w:space="0" w:color="auto"/>
            <w:bottom w:val="none" w:sz="0" w:space="0" w:color="auto"/>
            <w:right w:val="none" w:sz="0" w:space="0" w:color="auto"/>
          </w:divBdr>
        </w:div>
        <w:div w:id="1311406192">
          <w:marLeft w:val="640"/>
          <w:marRight w:val="0"/>
          <w:marTop w:val="0"/>
          <w:marBottom w:val="0"/>
          <w:divBdr>
            <w:top w:val="none" w:sz="0" w:space="0" w:color="auto"/>
            <w:left w:val="none" w:sz="0" w:space="0" w:color="auto"/>
            <w:bottom w:val="none" w:sz="0" w:space="0" w:color="auto"/>
            <w:right w:val="none" w:sz="0" w:space="0" w:color="auto"/>
          </w:divBdr>
        </w:div>
        <w:div w:id="2074545907">
          <w:marLeft w:val="640"/>
          <w:marRight w:val="0"/>
          <w:marTop w:val="0"/>
          <w:marBottom w:val="0"/>
          <w:divBdr>
            <w:top w:val="none" w:sz="0" w:space="0" w:color="auto"/>
            <w:left w:val="none" w:sz="0" w:space="0" w:color="auto"/>
            <w:bottom w:val="none" w:sz="0" w:space="0" w:color="auto"/>
            <w:right w:val="none" w:sz="0" w:space="0" w:color="auto"/>
          </w:divBdr>
        </w:div>
        <w:div w:id="203256566">
          <w:marLeft w:val="640"/>
          <w:marRight w:val="0"/>
          <w:marTop w:val="0"/>
          <w:marBottom w:val="0"/>
          <w:divBdr>
            <w:top w:val="none" w:sz="0" w:space="0" w:color="auto"/>
            <w:left w:val="none" w:sz="0" w:space="0" w:color="auto"/>
            <w:bottom w:val="none" w:sz="0" w:space="0" w:color="auto"/>
            <w:right w:val="none" w:sz="0" w:space="0" w:color="auto"/>
          </w:divBdr>
        </w:div>
        <w:div w:id="1979069034">
          <w:marLeft w:val="640"/>
          <w:marRight w:val="0"/>
          <w:marTop w:val="0"/>
          <w:marBottom w:val="0"/>
          <w:divBdr>
            <w:top w:val="none" w:sz="0" w:space="0" w:color="auto"/>
            <w:left w:val="none" w:sz="0" w:space="0" w:color="auto"/>
            <w:bottom w:val="none" w:sz="0" w:space="0" w:color="auto"/>
            <w:right w:val="none" w:sz="0" w:space="0" w:color="auto"/>
          </w:divBdr>
        </w:div>
        <w:div w:id="2052679742">
          <w:marLeft w:val="640"/>
          <w:marRight w:val="0"/>
          <w:marTop w:val="0"/>
          <w:marBottom w:val="0"/>
          <w:divBdr>
            <w:top w:val="none" w:sz="0" w:space="0" w:color="auto"/>
            <w:left w:val="none" w:sz="0" w:space="0" w:color="auto"/>
            <w:bottom w:val="none" w:sz="0" w:space="0" w:color="auto"/>
            <w:right w:val="none" w:sz="0" w:space="0" w:color="auto"/>
          </w:divBdr>
        </w:div>
        <w:div w:id="53050132">
          <w:marLeft w:val="640"/>
          <w:marRight w:val="0"/>
          <w:marTop w:val="0"/>
          <w:marBottom w:val="0"/>
          <w:divBdr>
            <w:top w:val="none" w:sz="0" w:space="0" w:color="auto"/>
            <w:left w:val="none" w:sz="0" w:space="0" w:color="auto"/>
            <w:bottom w:val="none" w:sz="0" w:space="0" w:color="auto"/>
            <w:right w:val="none" w:sz="0" w:space="0" w:color="auto"/>
          </w:divBdr>
        </w:div>
        <w:div w:id="2022127602">
          <w:marLeft w:val="640"/>
          <w:marRight w:val="0"/>
          <w:marTop w:val="0"/>
          <w:marBottom w:val="0"/>
          <w:divBdr>
            <w:top w:val="none" w:sz="0" w:space="0" w:color="auto"/>
            <w:left w:val="none" w:sz="0" w:space="0" w:color="auto"/>
            <w:bottom w:val="none" w:sz="0" w:space="0" w:color="auto"/>
            <w:right w:val="none" w:sz="0" w:space="0" w:color="auto"/>
          </w:divBdr>
        </w:div>
        <w:div w:id="176387000">
          <w:marLeft w:val="640"/>
          <w:marRight w:val="0"/>
          <w:marTop w:val="0"/>
          <w:marBottom w:val="0"/>
          <w:divBdr>
            <w:top w:val="none" w:sz="0" w:space="0" w:color="auto"/>
            <w:left w:val="none" w:sz="0" w:space="0" w:color="auto"/>
            <w:bottom w:val="none" w:sz="0" w:space="0" w:color="auto"/>
            <w:right w:val="none" w:sz="0" w:space="0" w:color="auto"/>
          </w:divBdr>
        </w:div>
        <w:div w:id="1346446427">
          <w:marLeft w:val="640"/>
          <w:marRight w:val="0"/>
          <w:marTop w:val="0"/>
          <w:marBottom w:val="0"/>
          <w:divBdr>
            <w:top w:val="none" w:sz="0" w:space="0" w:color="auto"/>
            <w:left w:val="none" w:sz="0" w:space="0" w:color="auto"/>
            <w:bottom w:val="none" w:sz="0" w:space="0" w:color="auto"/>
            <w:right w:val="none" w:sz="0" w:space="0" w:color="auto"/>
          </w:divBdr>
        </w:div>
        <w:div w:id="384720536">
          <w:marLeft w:val="640"/>
          <w:marRight w:val="0"/>
          <w:marTop w:val="0"/>
          <w:marBottom w:val="0"/>
          <w:divBdr>
            <w:top w:val="none" w:sz="0" w:space="0" w:color="auto"/>
            <w:left w:val="none" w:sz="0" w:space="0" w:color="auto"/>
            <w:bottom w:val="none" w:sz="0" w:space="0" w:color="auto"/>
            <w:right w:val="none" w:sz="0" w:space="0" w:color="auto"/>
          </w:divBdr>
        </w:div>
        <w:div w:id="1356149516">
          <w:marLeft w:val="640"/>
          <w:marRight w:val="0"/>
          <w:marTop w:val="0"/>
          <w:marBottom w:val="0"/>
          <w:divBdr>
            <w:top w:val="none" w:sz="0" w:space="0" w:color="auto"/>
            <w:left w:val="none" w:sz="0" w:space="0" w:color="auto"/>
            <w:bottom w:val="none" w:sz="0" w:space="0" w:color="auto"/>
            <w:right w:val="none" w:sz="0" w:space="0" w:color="auto"/>
          </w:divBdr>
        </w:div>
        <w:div w:id="261307961">
          <w:marLeft w:val="640"/>
          <w:marRight w:val="0"/>
          <w:marTop w:val="0"/>
          <w:marBottom w:val="0"/>
          <w:divBdr>
            <w:top w:val="none" w:sz="0" w:space="0" w:color="auto"/>
            <w:left w:val="none" w:sz="0" w:space="0" w:color="auto"/>
            <w:bottom w:val="none" w:sz="0" w:space="0" w:color="auto"/>
            <w:right w:val="none" w:sz="0" w:space="0" w:color="auto"/>
          </w:divBdr>
        </w:div>
        <w:div w:id="945306513">
          <w:marLeft w:val="640"/>
          <w:marRight w:val="0"/>
          <w:marTop w:val="0"/>
          <w:marBottom w:val="0"/>
          <w:divBdr>
            <w:top w:val="none" w:sz="0" w:space="0" w:color="auto"/>
            <w:left w:val="none" w:sz="0" w:space="0" w:color="auto"/>
            <w:bottom w:val="none" w:sz="0" w:space="0" w:color="auto"/>
            <w:right w:val="none" w:sz="0" w:space="0" w:color="auto"/>
          </w:divBdr>
        </w:div>
        <w:div w:id="1991975917">
          <w:marLeft w:val="640"/>
          <w:marRight w:val="0"/>
          <w:marTop w:val="0"/>
          <w:marBottom w:val="0"/>
          <w:divBdr>
            <w:top w:val="none" w:sz="0" w:space="0" w:color="auto"/>
            <w:left w:val="none" w:sz="0" w:space="0" w:color="auto"/>
            <w:bottom w:val="none" w:sz="0" w:space="0" w:color="auto"/>
            <w:right w:val="none" w:sz="0" w:space="0" w:color="auto"/>
          </w:divBdr>
        </w:div>
        <w:div w:id="1229805050">
          <w:marLeft w:val="640"/>
          <w:marRight w:val="0"/>
          <w:marTop w:val="0"/>
          <w:marBottom w:val="0"/>
          <w:divBdr>
            <w:top w:val="none" w:sz="0" w:space="0" w:color="auto"/>
            <w:left w:val="none" w:sz="0" w:space="0" w:color="auto"/>
            <w:bottom w:val="none" w:sz="0" w:space="0" w:color="auto"/>
            <w:right w:val="none" w:sz="0" w:space="0" w:color="auto"/>
          </w:divBdr>
        </w:div>
        <w:div w:id="1344163022">
          <w:marLeft w:val="640"/>
          <w:marRight w:val="0"/>
          <w:marTop w:val="0"/>
          <w:marBottom w:val="0"/>
          <w:divBdr>
            <w:top w:val="none" w:sz="0" w:space="0" w:color="auto"/>
            <w:left w:val="none" w:sz="0" w:space="0" w:color="auto"/>
            <w:bottom w:val="none" w:sz="0" w:space="0" w:color="auto"/>
            <w:right w:val="none" w:sz="0" w:space="0" w:color="auto"/>
          </w:divBdr>
        </w:div>
        <w:div w:id="1574579101">
          <w:marLeft w:val="640"/>
          <w:marRight w:val="0"/>
          <w:marTop w:val="0"/>
          <w:marBottom w:val="0"/>
          <w:divBdr>
            <w:top w:val="none" w:sz="0" w:space="0" w:color="auto"/>
            <w:left w:val="none" w:sz="0" w:space="0" w:color="auto"/>
            <w:bottom w:val="none" w:sz="0" w:space="0" w:color="auto"/>
            <w:right w:val="none" w:sz="0" w:space="0" w:color="auto"/>
          </w:divBdr>
        </w:div>
        <w:div w:id="1813910703">
          <w:marLeft w:val="640"/>
          <w:marRight w:val="0"/>
          <w:marTop w:val="0"/>
          <w:marBottom w:val="0"/>
          <w:divBdr>
            <w:top w:val="none" w:sz="0" w:space="0" w:color="auto"/>
            <w:left w:val="none" w:sz="0" w:space="0" w:color="auto"/>
            <w:bottom w:val="none" w:sz="0" w:space="0" w:color="auto"/>
            <w:right w:val="none" w:sz="0" w:space="0" w:color="auto"/>
          </w:divBdr>
        </w:div>
        <w:div w:id="1351908832">
          <w:marLeft w:val="640"/>
          <w:marRight w:val="0"/>
          <w:marTop w:val="0"/>
          <w:marBottom w:val="0"/>
          <w:divBdr>
            <w:top w:val="none" w:sz="0" w:space="0" w:color="auto"/>
            <w:left w:val="none" w:sz="0" w:space="0" w:color="auto"/>
            <w:bottom w:val="none" w:sz="0" w:space="0" w:color="auto"/>
            <w:right w:val="none" w:sz="0" w:space="0" w:color="auto"/>
          </w:divBdr>
        </w:div>
        <w:div w:id="775443672">
          <w:marLeft w:val="640"/>
          <w:marRight w:val="0"/>
          <w:marTop w:val="0"/>
          <w:marBottom w:val="0"/>
          <w:divBdr>
            <w:top w:val="none" w:sz="0" w:space="0" w:color="auto"/>
            <w:left w:val="none" w:sz="0" w:space="0" w:color="auto"/>
            <w:bottom w:val="none" w:sz="0" w:space="0" w:color="auto"/>
            <w:right w:val="none" w:sz="0" w:space="0" w:color="auto"/>
          </w:divBdr>
        </w:div>
        <w:div w:id="1097291034">
          <w:marLeft w:val="640"/>
          <w:marRight w:val="0"/>
          <w:marTop w:val="0"/>
          <w:marBottom w:val="0"/>
          <w:divBdr>
            <w:top w:val="none" w:sz="0" w:space="0" w:color="auto"/>
            <w:left w:val="none" w:sz="0" w:space="0" w:color="auto"/>
            <w:bottom w:val="none" w:sz="0" w:space="0" w:color="auto"/>
            <w:right w:val="none" w:sz="0" w:space="0" w:color="auto"/>
          </w:divBdr>
        </w:div>
        <w:div w:id="610865189">
          <w:marLeft w:val="640"/>
          <w:marRight w:val="0"/>
          <w:marTop w:val="0"/>
          <w:marBottom w:val="0"/>
          <w:divBdr>
            <w:top w:val="none" w:sz="0" w:space="0" w:color="auto"/>
            <w:left w:val="none" w:sz="0" w:space="0" w:color="auto"/>
            <w:bottom w:val="none" w:sz="0" w:space="0" w:color="auto"/>
            <w:right w:val="none" w:sz="0" w:space="0" w:color="auto"/>
          </w:divBdr>
        </w:div>
        <w:div w:id="173619343">
          <w:marLeft w:val="640"/>
          <w:marRight w:val="0"/>
          <w:marTop w:val="0"/>
          <w:marBottom w:val="0"/>
          <w:divBdr>
            <w:top w:val="none" w:sz="0" w:space="0" w:color="auto"/>
            <w:left w:val="none" w:sz="0" w:space="0" w:color="auto"/>
            <w:bottom w:val="none" w:sz="0" w:space="0" w:color="auto"/>
            <w:right w:val="none" w:sz="0" w:space="0" w:color="auto"/>
          </w:divBdr>
        </w:div>
        <w:div w:id="1471944298">
          <w:marLeft w:val="640"/>
          <w:marRight w:val="0"/>
          <w:marTop w:val="0"/>
          <w:marBottom w:val="0"/>
          <w:divBdr>
            <w:top w:val="none" w:sz="0" w:space="0" w:color="auto"/>
            <w:left w:val="none" w:sz="0" w:space="0" w:color="auto"/>
            <w:bottom w:val="none" w:sz="0" w:space="0" w:color="auto"/>
            <w:right w:val="none" w:sz="0" w:space="0" w:color="auto"/>
          </w:divBdr>
        </w:div>
        <w:div w:id="340081940">
          <w:marLeft w:val="640"/>
          <w:marRight w:val="0"/>
          <w:marTop w:val="0"/>
          <w:marBottom w:val="0"/>
          <w:divBdr>
            <w:top w:val="none" w:sz="0" w:space="0" w:color="auto"/>
            <w:left w:val="none" w:sz="0" w:space="0" w:color="auto"/>
            <w:bottom w:val="none" w:sz="0" w:space="0" w:color="auto"/>
            <w:right w:val="none" w:sz="0" w:space="0" w:color="auto"/>
          </w:divBdr>
        </w:div>
        <w:div w:id="772016188">
          <w:marLeft w:val="640"/>
          <w:marRight w:val="0"/>
          <w:marTop w:val="0"/>
          <w:marBottom w:val="0"/>
          <w:divBdr>
            <w:top w:val="none" w:sz="0" w:space="0" w:color="auto"/>
            <w:left w:val="none" w:sz="0" w:space="0" w:color="auto"/>
            <w:bottom w:val="none" w:sz="0" w:space="0" w:color="auto"/>
            <w:right w:val="none" w:sz="0" w:space="0" w:color="auto"/>
          </w:divBdr>
        </w:div>
        <w:div w:id="1191452990">
          <w:marLeft w:val="640"/>
          <w:marRight w:val="0"/>
          <w:marTop w:val="0"/>
          <w:marBottom w:val="0"/>
          <w:divBdr>
            <w:top w:val="none" w:sz="0" w:space="0" w:color="auto"/>
            <w:left w:val="none" w:sz="0" w:space="0" w:color="auto"/>
            <w:bottom w:val="none" w:sz="0" w:space="0" w:color="auto"/>
            <w:right w:val="none" w:sz="0" w:space="0" w:color="auto"/>
          </w:divBdr>
        </w:div>
        <w:div w:id="2063676924">
          <w:marLeft w:val="640"/>
          <w:marRight w:val="0"/>
          <w:marTop w:val="0"/>
          <w:marBottom w:val="0"/>
          <w:divBdr>
            <w:top w:val="none" w:sz="0" w:space="0" w:color="auto"/>
            <w:left w:val="none" w:sz="0" w:space="0" w:color="auto"/>
            <w:bottom w:val="none" w:sz="0" w:space="0" w:color="auto"/>
            <w:right w:val="none" w:sz="0" w:space="0" w:color="auto"/>
          </w:divBdr>
        </w:div>
        <w:div w:id="1866287307">
          <w:marLeft w:val="640"/>
          <w:marRight w:val="0"/>
          <w:marTop w:val="0"/>
          <w:marBottom w:val="0"/>
          <w:divBdr>
            <w:top w:val="none" w:sz="0" w:space="0" w:color="auto"/>
            <w:left w:val="none" w:sz="0" w:space="0" w:color="auto"/>
            <w:bottom w:val="none" w:sz="0" w:space="0" w:color="auto"/>
            <w:right w:val="none" w:sz="0" w:space="0" w:color="auto"/>
          </w:divBdr>
        </w:div>
        <w:div w:id="744187648">
          <w:marLeft w:val="640"/>
          <w:marRight w:val="0"/>
          <w:marTop w:val="0"/>
          <w:marBottom w:val="0"/>
          <w:divBdr>
            <w:top w:val="none" w:sz="0" w:space="0" w:color="auto"/>
            <w:left w:val="none" w:sz="0" w:space="0" w:color="auto"/>
            <w:bottom w:val="none" w:sz="0" w:space="0" w:color="auto"/>
            <w:right w:val="none" w:sz="0" w:space="0" w:color="auto"/>
          </w:divBdr>
        </w:div>
        <w:div w:id="1410541961">
          <w:marLeft w:val="640"/>
          <w:marRight w:val="0"/>
          <w:marTop w:val="0"/>
          <w:marBottom w:val="0"/>
          <w:divBdr>
            <w:top w:val="none" w:sz="0" w:space="0" w:color="auto"/>
            <w:left w:val="none" w:sz="0" w:space="0" w:color="auto"/>
            <w:bottom w:val="none" w:sz="0" w:space="0" w:color="auto"/>
            <w:right w:val="none" w:sz="0" w:space="0" w:color="auto"/>
          </w:divBdr>
        </w:div>
        <w:div w:id="426075237">
          <w:marLeft w:val="640"/>
          <w:marRight w:val="0"/>
          <w:marTop w:val="0"/>
          <w:marBottom w:val="0"/>
          <w:divBdr>
            <w:top w:val="none" w:sz="0" w:space="0" w:color="auto"/>
            <w:left w:val="none" w:sz="0" w:space="0" w:color="auto"/>
            <w:bottom w:val="none" w:sz="0" w:space="0" w:color="auto"/>
            <w:right w:val="none" w:sz="0" w:space="0" w:color="auto"/>
          </w:divBdr>
        </w:div>
        <w:div w:id="1964731719">
          <w:marLeft w:val="640"/>
          <w:marRight w:val="0"/>
          <w:marTop w:val="0"/>
          <w:marBottom w:val="0"/>
          <w:divBdr>
            <w:top w:val="none" w:sz="0" w:space="0" w:color="auto"/>
            <w:left w:val="none" w:sz="0" w:space="0" w:color="auto"/>
            <w:bottom w:val="none" w:sz="0" w:space="0" w:color="auto"/>
            <w:right w:val="none" w:sz="0" w:space="0" w:color="auto"/>
          </w:divBdr>
        </w:div>
        <w:div w:id="922563542">
          <w:marLeft w:val="640"/>
          <w:marRight w:val="0"/>
          <w:marTop w:val="0"/>
          <w:marBottom w:val="0"/>
          <w:divBdr>
            <w:top w:val="none" w:sz="0" w:space="0" w:color="auto"/>
            <w:left w:val="none" w:sz="0" w:space="0" w:color="auto"/>
            <w:bottom w:val="none" w:sz="0" w:space="0" w:color="auto"/>
            <w:right w:val="none" w:sz="0" w:space="0" w:color="auto"/>
          </w:divBdr>
        </w:div>
        <w:div w:id="2137143699">
          <w:marLeft w:val="640"/>
          <w:marRight w:val="0"/>
          <w:marTop w:val="0"/>
          <w:marBottom w:val="0"/>
          <w:divBdr>
            <w:top w:val="none" w:sz="0" w:space="0" w:color="auto"/>
            <w:left w:val="none" w:sz="0" w:space="0" w:color="auto"/>
            <w:bottom w:val="none" w:sz="0" w:space="0" w:color="auto"/>
            <w:right w:val="none" w:sz="0" w:space="0" w:color="auto"/>
          </w:divBdr>
        </w:div>
        <w:div w:id="546840494">
          <w:marLeft w:val="640"/>
          <w:marRight w:val="0"/>
          <w:marTop w:val="0"/>
          <w:marBottom w:val="0"/>
          <w:divBdr>
            <w:top w:val="none" w:sz="0" w:space="0" w:color="auto"/>
            <w:left w:val="none" w:sz="0" w:space="0" w:color="auto"/>
            <w:bottom w:val="none" w:sz="0" w:space="0" w:color="auto"/>
            <w:right w:val="none" w:sz="0" w:space="0" w:color="auto"/>
          </w:divBdr>
        </w:div>
        <w:div w:id="175656488">
          <w:marLeft w:val="640"/>
          <w:marRight w:val="0"/>
          <w:marTop w:val="0"/>
          <w:marBottom w:val="0"/>
          <w:divBdr>
            <w:top w:val="none" w:sz="0" w:space="0" w:color="auto"/>
            <w:left w:val="none" w:sz="0" w:space="0" w:color="auto"/>
            <w:bottom w:val="none" w:sz="0" w:space="0" w:color="auto"/>
            <w:right w:val="none" w:sz="0" w:space="0" w:color="auto"/>
          </w:divBdr>
        </w:div>
        <w:div w:id="361441107">
          <w:marLeft w:val="640"/>
          <w:marRight w:val="0"/>
          <w:marTop w:val="0"/>
          <w:marBottom w:val="0"/>
          <w:divBdr>
            <w:top w:val="none" w:sz="0" w:space="0" w:color="auto"/>
            <w:left w:val="none" w:sz="0" w:space="0" w:color="auto"/>
            <w:bottom w:val="none" w:sz="0" w:space="0" w:color="auto"/>
            <w:right w:val="none" w:sz="0" w:space="0" w:color="auto"/>
          </w:divBdr>
        </w:div>
        <w:div w:id="1316840785">
          <w:marLeft w:val="640"/>
          <w:marRight w:val="0"/>
          <w:marTop w:val="0"/>
          <w:marBottom w:val="0"/>
          <w:divBdr>
            <w:top w:val="none" w:sz="0" w:space="0" w:color="auto"/>
            <w:left w:val="none" w:sz="0" w:space="0" w:color="auto"/>
            <w:bottom w:val="none" w:sz="0" w:space="0" w:color="auto"/>
            <w:right w:val="none" w:sz="0" w:space="0" w:color="auto"/>
          </w:divBdr>
        </w:div>
        <w:div w:id="367338140">
          <w:marLeft w:val="640"/>
          <w:marRight w:val="0"/>
          <w:marTop w:val="0"/>
          <w:marBottom w:val="0"/>
          <w:divBdr>
            <w:top w:val="none" w:sz="0" w:space="0" w:color="auto"/>
            <w:left w:val="none" w:sz="0" w:space="0" w:color="auto"/>
            <w:bottom w:val="none" w:sz="0" w:space="0" w:color="auto"/>
            <w:right w:val="none" w:sz="0" w:space="0" w:color="auto"/>
          </w:divBdr>
        </w:div>
        <w:div w:id="1758015396">
          <w:marLeft w:val="640"/>
          <w:marRight w:val="0"/>
          <w:marTop w:val="0"/>
          <w:marBottom w:val="0"/>
          <w:divBdr>
            <w:top w:val="none" w:sz="0" w:space="0" w:color="auto"/>
            <w:left w:val="none" w:sz="0" w:space="0" w:color="auto"/>
            <w:bottom w:val="none" w:sz="0" w:space="0" w:color="auto"/>
            <w:right w:val="none" w:sz="0" w:space="0" w:color="auto"/>
          </w:divBdr>
        </w:div>
        <w:div w:id="1498882875">
          <w:marLeft w:val="640"/>
          <w:marRight w:val="0"/>
          <w:marTop w:val="0"/>
          <w:marBottom w:val="0"/>
          <w:divBdr>
            <w:top w:val="none" w:sz="0" w:space="0" w:color="auto"/>
            <w:left w:val="none" w:sz="0" w:space="0" w:color="auto"/>
            <w:bottom w:val="none" w:sz="0" w:space="0" w:color="auto"/>
            <w:right w:val="none" w:sz="0" w:space="0" w:color="auto"/>
          </w:divBdr>
        </w:div>
        <w:div w:id="1262567096">
          <w:marLeft w:val="640"/>
          <w:marRight w:val="0"/>
          <w:marTop w:val="0"/>
          <w:marBottom w:val="0"/>
          <w:divBdr>
            <w:top w:val="none" w:sz="0" w:space="0" w:color="auto"/>
            <w:left w:val="none" w:sz="0" w:space="0" w:color="auto"/>
            <w:bottom w:val="none" w:sz="0" w:space="0" w:color="auto"/>
            <w:right w:val="none" w:sz="0" w:space="0" w:color="auto"/>
          </w:divBdr>
        </w:div>
        <w:div w:id="347680143">
          <w:marLeft w:val="640"/>
          <w:marRight w:val="0"/>
          <w:marTop w:val="0"/>
          <w:marBottom w:val="0"/>
          <w:divBdr>
            <w:top w:val="none" w:sz="0" w:space="0" w:color="auto"/>
            <w:left w:val="none" w:sz="0" w:space="0" w:color="auto"/>
            <w:bottom w:val="none" w:sz="0" w:space="0" w:color="auto"/>
            <w:right w:val="none" w:sz="0" w:space="0" w:color="auto"/>
          </w:divBdr>
        </w:div>
        <w:div w:id="1285959880">
          <w:marLeft w:val="640"/>
          <w:marRight w:val="0"/>
          <w:marTop w:val="0"/>
          <w:marBottom w:val="0"/>
          <w:divBdr>
            <w:top w:val="none" w:sz="0" w:space="0" w:color="auto"/>
            <w:left w:val="none" w:sz="0" w:space="0" w:color="auto"/>
            <w:bottom w:val="none" w:sz="0" w:space="0" w:color="auto"/>
            <w:right w:val="none" w:sz="0" w:space="0" w:color="auto"/>
          </w:divBdr>
        </w:div>
        <w:div w:id="818306932">
          <w:marLeft w:val="640"/>
          <w:marRight w:val="0"/>
          <w:marTop w:val="0"/>
          <w:marBottom w:val="0"/>
          <w:divBdr>
            <w:top w:val="none" w:sz="0" w:space="0" w:color="auto"/>
            <w:left w:val="none" w:sz="0" w:space="0" w:color="auto"/>
            <w:bottom w:val="none" w:sz="0" w:space="0" w:color="auto"/>
            <w:right w:val="none" w:sz="0" w:space="0" w:color="auto"/>
          </w:divBdr>
        </w:div>
        <w:div w:id="1419402304">
          <w:marLeft w:val="640"/>
          <w:marRight w:val="0"/>
          <w:marTop w:val="0"/>
          <w:marBottom w:val="0"/>
          <w:divBdr>
            <w:top w:val="none" w:sz="0" w:space="0" w:color="auto"/>
            <w:left w:val="none" w:sz="0" w:space="0" w:color="auto"/>
            <w:bottom w:val="none" w:sz="0" w:space="0" w:color="auto"/>
            <w:right w:val="none" w:sz="0" w:space="0" w:color="auto"/>
          </w:divBdr>
        </w:div>
        <w:div w:id="204873842">
          <w:marLeft w:val="640"/>
          <w:marRight w:val="0"/>
          <w:marTop w:val="0"/>
          <w:marBottom w:val="0"/>
          <w:divBdr>
            <w:top w:val="none" w:sz="0" w:space="0" w:color="auto"/>
            <w:left w:val="none" w:sz="0" w:space="0" w:color="auto"/>
            <w:bottom w:val="none" w:sz="0" w:space="0" w:color="auto"/>
            <w:right w:val="none" w:sz="0" w:space="0" w:color="auto"/>
          </w:divBdr>
        </w:div>
        <w:div w:id="898438970">
          <w:marLeft w:val="640"/>
          <w:marRight w:val="0"/>
          <w:marTop w:val="0"/>
          <w:marBottom w:val="0"/>
          <w:divBdr>
            <w:top w:val="none" w:sz="0" w:space="0" w:color="auto"/>
            <w:left w:val="none" w:sz="0" w:space="0" w:color="auto"/>
            <w:bottom w:val="none" w:sz="0" w:space="0" w:color="auto"/>
            <w:right w:val="none" w:sz="0" w:space="0" w:color="auto"/>
          </w:divBdr>
        </w:div>
        <w:div w:id="14624033">
          <w:marLeft w:val="640"/>
          <w:marRight w:val="0"/>
          <w:marTop w:val="0"/>
          <w:marBottom w:val="0"/>
          <w:divBdr>
            <w:top w:val="none" w:sz="0" w:space="0" w:color="auto"/>
            <w:left w:val="none" w:sz="0" w:space="0" w:color="auto"/>
            <w:bottom w:val="none" w:sz="0" w:space="0" w:color="auto"/>
            <w:right w:val="none" w:sz="0" w:space="0" w:color="auto"/>
          </w:divBdr>
        </w:div>
        <w:div w:id="847056983">
          <w:marLeft w:val="640"/>
          <w:marRight w:val="0"/>
          <w:marTop w:val="0"/>
          <w:marBottom w:val="0"/>
          <w:divBdr>
            <w:top w:val="none" w:sz="0" w:space="0" w:color="auto"/>
            <w:left w:val="none" w:sz="0" w:space="0" w:color="auto"/>
            <w:bottom w:val="none" w:sz="0" w:space="0" w:color="auto"/>
            <w:right w:val="none" w:sz="0" w:space="0" w:color="auto"/>
          </w:divBdr>
        </w:div>
        <w:div w:id="856577609">
          <w:marLeft w:val="640"/>
          <w:marRight w:val="0"/>
          <w:marTop w:val="0"/>
          <w:marBottom w:val="0"/>
          <w:divBdr>
            <w:top w:val="none" w:sz="0" w:space="0" w:color="auto"/>
            <w:left w:val="none" w:sz="0" w:space="0" w:color="auto"/>
            <w:bottom w:val="none" w:sz="0" w:space="0" w:color="auto"/>
            <w:right w:val="none" w:sz="0" w:space="0" w:color="auto"/>
          </w:divBdr>
        </w:div>
        <w:div w:id="2079866569">
          <w:marLeft w:val="640"/>
          <w:marRight w:val="0"/>
          <w:marTop w:val="0"/>
          <w:marBottom w:val="0"/>
          <w:divBdr>
            <w:top w:val="none" w:sz="0" w:space="0" w:color="auto"/>
            <w:left w:val="none" w:sz="0" w:space="0" w:color="auto"/>
            <w:bottom w:val="none" w:sz="0" w:space="0" w:color="auto"/>
            <w:right w:val="none" w:sz="0" w:space="0" w:color="auto"/>
          </w:divBdr>
        </w:div>
        <w:div w:id="2091461456">
          <w:marLeft w:val="640"/>
          <w:marRight w:val="0"/>
          <w:marTop w:val="0"/>
          <w:marBottom w:val="0"/>
          <w:divBdr>
            <w:top w:val="none" w:sz="0" w:space="0" w:color="auto"/>
            <w:left w:val="none" w:sz="0" w:space="0" w:color="auto"/>
            <w:bottom w:val="none" w:sz="0" w:space="0" w:color="auto"/>
            <w:right w:val="none" w:sz="0" w:space="0" w:color="auto"/>
          </w:divBdr>
        </w:div>
        <w:div w:id="997534056">
          <w:marLeft w:val="640"/>
          <w:marRight w:val="0"/>
          <w:marTop w:val="0"/>
          <w:marBottom w:val="0"/>
          <w:divBdr>
            <w:top w:val="none" w:sz="0" w:space="0" w:color="auto"/>
            <w:left w:val="none" w:sz="0" w:space="0" w:color="auto"/>
            <w:bottom w:val="none" w:sz="0" w:space="0" w:color="auto"/>
            <w:right w:val="none" w:sz="0" w:space="0" w:color="auto"/>
          </w:divBdr>
        </w:div>
        <w:div w:id="930547111">
          <w:marLeft w:val="640"/>
          <w:marRight w:val="0"/>
          <w:marTop w:val="0"/>
          <w:marBottom w:val="0"/>
          <w:divBdr>
            <w:top w:val="none" w:sz="0" w:space="0" w:color="auto"/>
            <w:left w:val="none" w:sz="0" w:space="0" w:color="auto"/>
            <w:bottom w:val="none" w:sz="0" w:space="0" w:color="auto"/>
            <w:right w:val="none" w:sz="0" w:space="0" w:color="auto"/>
          </w:divBdr>
        </w:div>
        <w:div w:id="468549075">
          <w:marLeft w:val="640"/>
          <w:marRight w:val="0"/>
          <w:marTop w:val="0"/>
          <w:marBottom w:val="0"/>
          <w:divBdr>
            <w:top w:val="none" w:sz="0" w:space="0" w:color="auto"/>
            <w:left w:val="none" w:sz="0" w:space="0" w:color="auto"/>
            <w:bottom w:val="none" w:sz="0" w:space="0" w:color="auto"/>
            <w:right w:val="none" w:sz="0" w:space="0" w:color="auto"/>
          </w:divBdr>
        </w:div>
        <w:div w:id="1792475648">
          <w:marLeft w:val="640"/>
          <w:marRight w:val="0"/>
          <w:marTop w:val="0"/>
          <w:marBottom w:val="0"/>
          <w:divBdr>
            <w:top w:val="none" w:sz="0" w:space="0" w:color="auto"/>
            <w:left w:val="none" w:sz="0" w:space="0" w:color="auto"/>
            <w:bottom w:val="none" w:sz="0" w:space="0" w:color="auto"/>
            <w:right w:val="none" w:sz="0" w:space="0" w:color="auto"/>
          </w:divBdr>
        </w:div>
        <w:div w:id="2030254620">
          <w:marLeft w:val="640"/>
          <w:marRight w:val="0"/>
          <w:marTop w:val="0"/>
          <w:marBottom w:val="0"/>
          <w:divBdr>
            <w:top w:val="none" w:sz="0" w:space="0" w:color="auto"/>
            <w:left w:val="none" w:sz="0" w:space="0" w:color="auto"/>
            <w:bottom w:val="none" w:sz="0" w:space="0" w:color="auto"/>
            <w:right w:val="none" w:sz="0" w:space="0" w:color="auto"/>
          </w:divBdr>
        </w:div>
        <w:div w:id="108552312">
          <w:marLeft w:val="640"/>
          <w:marRight w:val="0"/>
          <w:marTop w:val="0"/>
          <w:marBottom w:val="0"/>
          <w:divBdr>
            <w:top w:val="none" w:sz="0" w:space="0" w:color="auto"/>
            <w:left w:val="none" w:sz="0" w:space="0" w:color="auto"/>
            <w:bottom w:val="none" w:sz="0" w:space="0" w:color="auto"/>
            <w:right w:val="none" w:sz="0" w:space="0" w:color="auto"/>
          </w:divBdr>
        </w:div>
        <w:div w:id="453645968">
          <w:marLeft w:val="640"/>
          <w:marRight w:val="0"/>
          <w:marTop w:val="0"/>
          <w:marBottom w:val="0"/>
          <w:divBdr>
            <w:top w:val="none" w:sz="0" w:space="0" w:color="auto"/>
            <w:left w:val="none" w:sz="0" w:space="0" w:color="auto"/>
            <w:bottom w:val="none" w:sz="0" w:space="0" w:color="auto"/>
            <w:right w:val="none" w:sz="0" w:space="0" w:color="auto"/>
          </w:divBdr>
        </w:div>
        <w:div w:id="942761039">
          <w:marLeft w:val="640"/>
          <w:marRight w:val="0"/>
          <w:marTop w:val="0"/>
          <w:marBottom w:val="0"/>
          <w:divBdr>
            <w:top w:val="none" w:sz="0" w:space="0" w:color="auto"/>
            <w:left w:val="none" w:sz="0" w:space="0" w:color="auto"/>
            <w:bottom w:val="none" w:sz="0" w:space="0" w:color="auto"/>
            <w:right w:val="none" w:sz="0" w:space="0" w:color="auto"/>
          </w:divBdr>
        </w:div>
        <w:div w:id="442728224">
          <w:marLeft w:val="640"/>
          <w:marRight w:val="0"/>
          <w:marTop w:val="0"/>
          <w:marBottom w:val="0"/>
          <w:divBdr>
            <w:top w:val="none" w:sz="0" w:space="0" w:color="auto"/>
            <w:left w:val="none" w:sz="0" w:space="0" w:color="auto"/>
            <w:bottom w:val="none" w:sz="0" w:space="0" w:color="auto"/>
            <w:right w:val="none" w:sz="0" w:space="0" w:color="auto"/>
          </w:divBdr>
        </w:div>
        <w:div w:id="549459810">
          <w:marLeft w:val="640"/>
          <w:marRight w:val="0"/>
          <w:marTop w:val="0"/>
          <w:marBottom w:val="0"/>
          <w:divBdr>
            <w:top w:val="none" w:sz="0" w:space="0" w:color="auto"/>
            <w:left w:val="none" w:sz="0" w:space="0" w:color="auto"/>
            <w:bottom w:val="none" w:sz="0" w:space="0" w:color="auto"/>
            <w:right w:val="none" w:sz="0" w:space="0" w:color="auto"/>
          </w:divBdr>
        </w:div>
        <w:div w:id="187255246">
          <w:marLeft w:val="640"/>
          <w:marRight w:val="0"/>
          <w:marTop w:val="0"/>
          <w:marBottom w:val="0"/>
          <w:divBdr>
            <w:top w:val="none" w:sz="0" w:space="0" w:color="auto"/>
            <w:left w:val="none" w:sz="0" w:space="0" w:color="auto"/>
            <w:bottom w:val="none" w:sz="0" w:space="0" w:color="auto"/>
            <w:right w:val="none" w:sz="0" w:space="0" w:color="auto"/>
          </w:divBdr>
        </w:div>
        <w:div w:id="958099727">
          <w:marLeft w:val="640"/>
          <w:marRight w:val="0"/>
          <w:marTop w:val="0"/>
          <w:marBottom w:val="0"/>
          <w:divBdr>
            <w:top w:val="none" w:sz="0" w:space="0" w:color="auto"/>
            <w:left w:val="none" w:sz="0" w:space="0" w:color="auto"/>
            <w:bottom w:val="none" w:sz="0" w:space="0" w:color="auto"/>
            <w:right w:val="none" w:sz="0" w:space="0" w:color="auto"/>
          </w:divBdr>
        </w:div>
      </w:divsChild>
    </w:div>
    <w:div w:id="1556698959">
      <w:bodyDiv w:val="1"/>
      <w:marLeft w:val="0"/>
      <w:marRight w:val="0"/>
      <w:marTop w:val="0"/>
      <w:marBottom w:val="0"/>
      <w:divBdr>
        <w:top w:val="none" w:sz="0" w:space="0" w:color="auto"/>
        <w:left w:val="none" w:sz="0" w:space="0" w:color="auto"/>
        <w:bottom w:val="none" w:sz="0" w:space="0" w:color="auto"/>
        <w:right w:val="none" w:sz="0" w:space="0" w:color="auto"/>
      </w:divBdr>
      <w:divsChild>
        <w:div w:id="68774075">
          <w:marLeft w:val="640"/>
          <w:marRight w:val="0"/>
          <w:marTop w:val="0"/>
          <w:marBottom w:val="0"/>
          <w:divBdr>
            <w:top w:val="none" w:sz="0" w:space="0" w:color="auto"/>
            <w:left w:val="none" w:sz="0" w:space="0" w:color="auto"/>
            <w:bottom w:val="none" w:sz="0" w:space="0" w:color="auto"/>
            <w:right w:val="none" w:sz="0" w:space="0" w:color="auto"/>
          </w:divBdr>
        </w:div>
        <w:div w:id="100105978">
          <w:marLeft w:val="640"/>
          <w:marRight w:val="0"/>
          <w:marTop w:val="0"/>
          <w:marBottom w:val="0"/>
          <w:divBdr>
            <w:top w:val="none" w:sz="0" w:space="0" w:color="auto"/>
            <w:left w:val="none" w:sz="0" w:space="0" w:color="auto"/>
            <w:bottom w:val="none" w:sz="0" w:space="0" w:color="auto"/>
            <w:right w:val="none" w:sz="0" w:space="0" w:color="auto"/>
          </w:divBdr>
        </w:div>
        <w:div w:id="229197688">
          <w:marLeft w:val="640"/>
          <w:marRight w:val="0"/>
          <w:marTop w:val="0"/>
          <w:marBottom w:val="0"/>
          <w:divBdr>
            <w:top w:val="none" w:sz="0" w:space="0" w:color="auto"/>
            <w:left w:val="none" w:sz="0" w:space="0" w:color="auto"/>
            <w:bottom w:val="none" w:sz="0" w:space="0" w:color="auto"/>
            <w:right w:val="none" w:sz="0" w:space="0" w:color="auto"/>
          </w:divBdr>
        </w:div>
        <w:div w:id="262691428">
          <w:marLeft w:val="640"/>
          <w:marRight w:val="0"/>
          <w:marTop w:val="0"/>
          <w:marBottom w:val="0"/>
          <w:divBdr>
            <w:top w:val="none" w:sz="0" w:space="0" w:color="auto"/>
            <w:left w:val="none" w:sz="0" w:space="0" w:color="auto"/>
            <w:bottom w:val="none" w:sz="0" w:space="0" w:color="auto"/>
            <w:right w:val="none" w:sz="0" w:space="0" w:color="auto"/>
          </w:divBdr>
        </w:div>
        <w:div w:id="424154277">
          <w:marLeft w:val="640"/>
          <w:marRight w:val="0"/>
          <w:marTop w:val="0"/>
          <w:marBottom w:val="0"/>
          <w:divBdr>
            <w:top w:val="none" w:sz="0" w:space="0" w:color="auto"/>
            <w:left w:val="none" w:sz="0" w:space="0" w:color="auto"/>
            <w:bottom w:val="none" w:sz="0" w:space="0" w:color="auto"/>
            <w:right w:val="none" w:sz="0" w:space="0" w:color="auto"/>
          </w:divBdr>
        </w:div>
        <w:div w:id="459807130">
          <w:marLeft w:val="640"/>
          <w:marRight w:val="0"/>
          <w:marTop w:val="0"/>
          <w:marBottom w:val="0"/>
          <w:divBdr>
            <w:top w:val="none" w:sz="0" w:space="0" w:color="auto"/>
            <w:left w:val="none" w:sz="0" w:space="0" w:color="auto"/>
            <w:bottom w:val="none" w:sz="0" w:space="0" w:color="auto"/>
            <w:right w:val="none" w:sz="0" w:space="0" w:color="auto"/>
          </w:divBdr>
        </w:div>
        <w:div w:id="580603639">
          <w:marLeft w:val="640"/>
          <w:marRight w:val="0"/>
          <w:marTop w:val="0"/>
          <w:marBottom w:val="0"/>
          <w:divBdr>
            <w:top w:val="none" w:sz="0" w:space="0" w:color="auto"/>
            <w:left w:val="none" w:sz="0" w:space="0" w:color="auto"/>
            <w:bottom w:val="none" w:sz="0" w:space="0" w:color="auto"/>
            <w:right w:val="none" w:sz="0" w:space="0" w:color="auto"/>
          </w:divBdr>
        </w:div>
        <w:div w:id="593175970">
          <w:marLeft w:val="640"/>
          <w:marRight w:val="0"/>
          <w:marTop w:val="0"/>
          <w:marBottom w:val="0"/>
          <w:divBdr>
            <w:top w:val="none" w:sz="0" w:space="0" w:color="auto"/>
            <w:left w:val="none" w:sz="0" w:space="0" w:color="auto"/>
            <w:bottom w:val="none" w:sz="0" w:space="0" w:color="auto"/>
            <w:right w:val="none" w:sz="0" w:space="0" w:color="auto"/>
          </w:divBdr>
        </w:div>
        <w:div w:id="692654757">
          <w:marLeft w:val="640"/>
          <w:marRight w:val="0"/>
          <w:marTop w:val="0"/>
          <w:marBottom w:val="0"/>
          <w:divBdr>
            <w:top w:val="none" w:sz="0" w:space="0" w:color="auto"/>
            <w:left w:val="none" w:sz="0" w:space="0" w:color="auto"/>
            <w:bottom w:val="none" w:sz="0" w:space="0" w:color="auto"/>
            <w:right w:val="none" w:sz="0" w:space="0" w:color="auto"/>
          </w:divBdr>
        </w:div>
        <w:div w:id="817573874">
          <w:marLeft w:val="640"/>
          <w:marRight w:val="0"/>
          <w:marTop w:val="0"/>
          <w:marBottom w:val="0"/>
          <w:divBdr>
            <w:top w:val="none" w:sz="0" w:space="0" w:color="auto"/>
            <w:left w:val="none" w:sz="0" w:space="0" w:color="auto"/>
            <w:bottom w:val="none" w:sz="0" w:space="0" w:color="auto"/>
            <w:right w:val="none" w:sz="0" w:space="0" w:color="auto"/>
          </w:divBdr>
        </w:div>
        <w:div w:id="905651760">
          <w:marLeft w:val="640"/>
          <w:marRight w:val="0"/>
          <w:marTop w:val="0"/>
          <w:marBottom w:val="0"/>
          <w:divBdr>
            <w:top w:val="none" w:sz="0" w:space="0" w:color="auto"/>
            <w:left w:val="none" w:sz="0" w:space="0" w:color="auto"/>
            <w:bottom w:val="none" w:sz="0" w:space="0" w:color="auto"/>
            <w:right w:val="none" w:sz="0" w:space="0" w:color="auto"/>
          </w:divBdr>
        </w:div>
        <w:div w:id="932519559">
          <w:marLeft w:val="640"/>
          <w:marRight w:val="0"/>
          <w:marTop w:val="0"/>
          <w:marBottom w:val="0"/>
          <w:divBdr>
            <w:top w:val="none" w:sz="0" w:space="0" w:color="auto"/>
            <w:left w:val="none" w:sz="0" w:space="0" w:color="auto"/>
            <w:bottom w:val="none" w:sz="0" w:space="0" w:color="auto"/>
            <w:right w:val="none" w:sz="0" w:space="0" w:color="auto"/>
          </w:divBdr>
        </w:div>
        <w:div w:id="1164005312">
          <w:marLeft w:val="640"/>
          <w:marRight w:val="0"/>
          <w:marTop w:val="0"/>
          <w:marBottom w:val="0"/>
          <w:divBdr>
            <w:top w:val="none" w:sz="0" w:space="0" w:color="auto"/>
            <w:left w:val="none" w:sz="0" w:space="0" w:color="auto"/>
            <w:bottom w:val="none" w:sz="0" w:space="0" w:color="auto"/>
            <w:right w:val="none" w:sz="0" w:space="0" w:color="auto"/>
          </w:divBdr>
        </w:div>
        <w:div w:id="1457069197">
          <w:marLeft w:val="640"/>
          <w:marRight w:val="0"/>
          <w:marTop w:val="0"/>
          <w:marBottom w:val="0"/>
          <w:divBdr>
            <w:top w:val="none" w:sz="0" w:space="0" w:color="auto"/>
            <w:left w:val="none" w:sz="0" w:space="0" w:color="auto"/>
            <w:bottom w:val="none" w:sz="0" w:space="0" w:color="auto"/>
            <w:right w:val="none" w:sz="0" w:space="0" w:color="auto"/>
          </w:divBdr>
        </w:div>
        <w:div w:id="1462310619">
          <w:marLeft w:val="640"/>
          <w:marRight w:val="0"/>
          <w:marTop w:val="0"/>
          <w:marBottom w:val="0"/>
          <w:divBdr>
            <w:top w:val="none" w:sz="0" w:space="0" w:color="auto"/>
            <w:left w:val="none" w:sz="0" w:space="0" w:color="auto"/>
            <w:bottom w:val="none" w:sz="0" w:space="0" w:color="auto"/>
            <w:right w:val="none" w:sz="0" w:space="0" w:color="auto"/>
          </w:divBdr>
        </w:div>
        <w:div w:id="1494951618">
          <w:marLeft w:val="640"/>
          <w:marRight w:val="0"/>
          <w:marTop w:val="0"/>
          <w:marBottom w:val="0"/>
          <w:divBdr>
            <w:top w:val="none" w:sz="0" w:space="0" w:color="auto"/>
            <w:left w:val="none" w:sz="0" w:space="0" w:color="auto"/>
            <w:bottom w:val="none" w:sz="0" w:space="0" w:color="auto"/>
            <w:right w:val="none" w:sz="0" w:space="0" w:color="auto"/>
          </w:divBdr>
        </w:div>
        <w:div w:id="1495225343">
          <w:marLeft w:val="640"/>
          <w:marRight w:val="0"/>
          <w:marTop w:val="0"/>
          <w:marBottom w:val="0"/>
          <w:divBdr>
            <w:top w:val="none" w:sz="0" w:space="0" w:color="auto"/>
            <w:left w:val="none" w:sz="0" w:space="0" w:color="auto"/>
            <w:bottom w:val="none" w:sz="0" w:space="0" w:color="auto"/>
            <w:right w:val="none" w:sz="0" w:space="0" w:color="auto"/>
          </w:divBdr>
        </w:div>
        <w:div w:id="1687827927">
          <w:marLeft w:val="640"/>
          <w:marRight w:val="0"/>
          <w:marTop w:val="0"/>
          <w:marBottom w:val="0"/>
          <w:divBdr>
            <w:top w:val="none" w:sz="0" w:space="0" w:color="auto"/>
            <w:left w:val="none" w:sz="0" w:space="0" w:color="auto"/>
            <w:bottom w:val="none" w:sz="0" w:space="0" w:color="auto"/>
            <w:right w:val="none" w:sz="0" w:space="0" w:color="auto"/>
          </w:divBdr>
        </w:div>
        <w:div w:id="1730298145">
          <w:marLeft w:val="640"/>
          <w:marRight w:val="0"/>
          <w:marTop w:val="0"/>
          <w:marBottom w:val="0"/>
          <w:divBdr>
            <w:top w:val="none" w:sz="0" w:space="0" w:color="auto"/>
            <w:left w:val="none" w:sz="0" w:space="0" w:color="auto"/>
            <w:bottom w:val="none" w:sz="0" w:space="0" w:color="auto"/>
            <w:right w:val="none" w:sz="0" w:space="0" w:color="auto"/>
          </w:divBdr>
        </w:div>
        <w:div w:id="1746952861">
          <w:marLeft w:val="640"/>
          <w:marRight w:val="0"/>
          <w:marTop w:val="0"/>
          <w:marBottom w:val="0"/>
          <w:divBdr>
            <w:top w:val="none" w:sz="0" w:space="0" w:color="auto"/>
            <w:left w:val="none" w:sz="0" w:space="0" w:color="auto"/>
            <w:bottom w:val="none" w:sz="0" w:space="0" w:color="auto"/>
            <w:right w:val="none" w:sz="0" w:space="0" w:color="auto"/>
          </w:divBdr>
        </w:div>
        <w:div w:id="1959793364">
          <w:marLeft w:val="640"/>
          <w:marRight w:val="0"/>
          <w:marTop w:val="0"/>
          <w:marBottom w:val="0"/>
          <w:divBdr>
            <w:top w:val="none" w:sz="0" w:space="0" w:color="auto"/>
            <w:left w:val="none" w:sz="0" w:space="0" w:color="auto"/>
            <w:bottom w:val="none" w:sz="0" w:space="0" w:color="auto"/>
            <w:right w:val="none" w:sz="0" w:space="0" w:color="auto"/>
          </w:divBdr>
        </w:div>
        <w:div w:id="2022974161">
          <w:marLeft w:val="640"/>
          <w:marRight w:val="0"/>
          <w:marTop w:val="0"/>
          <w:marBottom w:val="0"/>
          <w:divBdr>
            <w:top w:val="none" w:sz="0" w:space="0" w:color="auto"/>
            <w:left w:val="none" w:sz="0" w:space="0" w:color="auto"/>
            <w:bottom w:val="none" w:sz="0" w:space="0" w:color="auto"/>
            <w:right w:val="none" w:sz="0" w:space="0" w:color="auto"/>
          </w:divBdr>
        </w:div>
        <w:div w:id="2023777395">
          <w:marLeft w:val="640"/>
          <w:marRight w:val="0"/>
          <w:marTop w:val="0"/>
          <w:marBottom w:val="0"/>
          <w:divBdr>
            <w:top w:val="none" w:sz="0" w:space="0" w:color="auto"/>
            <w:left w:val="none" w:sz="0" w:space="0" w:color="auto"/>
            <w:bottom w:val="none" w:sz="0" w:space="0" w:color="auto"/>
            <w:right w:val="none" w:sz="0" w:space="0" w:color="auto"/>
          </w:divBdr>
        </w:div>
        <w:div w:id="2036425299">
          <w:marLeft w:val="640"/>
          <w:marRight w:val="0"/>
          <w:marTop w:val="0"/>
          <w:marBottom w:val="0"/>
          <w:divBdr>
            <w:top w:val="none" w:sz="0" w:space="0" w:color="auto"/>
            <w:left w:val="none" w:sz="0" w:space="0" w:color="auto"/>
            <w:bottom w:val="none" w:sz="0" w:space="0" w:color="auto"/>
            <w:right w:val="none" w:sz="0" w:space="0" w:color="auto"/>
          </w:divBdr>
        </w:div>
        <w:div w:id="2050298686">
          <w:marLeft w:val="640"/>
          <w:marRight w:val="0"/>
          <w:marTop w:val="0"/>
          <w:marBottom w:val="0"/>
          <w:divBdr>
            <w:top w:val="none" w:sz="0" w:space="0" w:color="auto"/>
            <w:left w:val="none" w:sz="0" w:space="0" w:color="auto"/>
            <w:bottom w:val="none" w:sz="0" w:space="0" w:color="auto"/>
            <w:right w:val="none" w:sz="0" w:space="0" w:color="auto"/>
          </w:divBdr>
        </w:div>
      </w:divsChild>
    </w:div>
    <w:div w:id="1557081868">
      <w:marLeft w:val="640"/>
      <w:marRight w:val="0"/>
      <w:marTop w:val="0"/>
      <w:marBottom w:val="0"/>
      <w:divBdr>
        <w:top w:val="none" w:sz="0" w:space="0" w:color="auto"/>
        <w:left w:val="none" w:sz="0" w:space="0" w:color="auto"/>
        <w:bottom w:val="none" w:sz="0" w:space="0" w:color="auto"/>
        <w:right w:val="none" w:sz="0" w:space="0" w:color="auto"/>
      </w:divBdr>
    </w:div>
    <w:div w:id="1557620355">
      <w:marLeft w:val="640"/>
      <w:marRight w:val="0"/>
      <w:marTop w:val="0"/>
      <w:marBottom w:val="0"/>
      <w:divBdr>
        <w:top w:val="none" w:sz="0" w:space="0" w:color="auto"/>
        <w:left w:val="none" w:sz="0" w:space="0" w:color="auto"/>
        <w:bottom w:val="none" w:sz="0" w:space="0" w:color="auto"/>
        <w:right w:val="none" w:sz="0" w:space="0" w:color="auto"/>
      </w:divBdr>
    </w:div>
    <w:div w:id="1558857622">
      <w:bodyDiv w:val="1"/>
      <w:marLeft w:val="0"/>
      <w:marRight w:val="0"/>
      <w:marTop w:val="0"/>
      <w:marBottom w:val="0"/>
      <w:divBdr>
        <w:top w:val="none" w:sz="0" w:space="0" w:color="auto"/>
        <w:left w:val="none" w:sz="0" w:space="0" w:color="auto"/>
        <w:bottom w:val="none" w:sz="0" w:space="0" w:color="auto"/>
        <w:right w:val="none" w:sz="0" w:space="0" w:color="auto"/>
      </w:divBdr>
      <w:divsChild>
        <w:div w:id="813372428">
          <w:marLeft w:val="640"/>
          <w:marRight w:val="0"/>
          <w:marTop w:val="0"/>
          <w:marBottom w:val="0"/>
          <w:divBdr>
            <w:top w:val="none" w:sz="0" w:space="0" w:color="auto"/>
            <w:left w:val="none" w:sz="0" w:space="0" w:color="auto"/>
            <w:bottom w:val="none" w:sz="0" w:space="0" w:color="auto"/>
            <w:right w:val="none" w:sz="0" w:space="0" w:color="auto"/>
          </w:divBdr>
        </w:div>
        <w:div w:id="982274336">
          <w:marLeft w:val="640"/>
          <w:marRight w:val="0"/>
          <w:marTop w:val="0"/>
          <w:marBottom w:val="0"/>
          <w:divBdr>
            <w:top w:val="none" w:sz="0" w:space="0" w:color="auto"/>
            <w:left w:val="none" w:sz="0" w:space="0" w:color="auto"/>
            <w:bottom w:val="none" w:sz="0" w:space="0" w:color="auto"/>
            <w:right w:val="none" w:sz="0" w:space="0" w:color="auto"/>
          </w:divBdr>
        </w:div>
        <w:div w:id="548153102">
          <w:marLeft w:val="640"/>
          <w:marRight w:val="0"/>
          <w:marTop w:val="0"/>
          <w:marBottom w:val="0"/>
          <w:divBdr>
            <w:top w:val="none" w:sz="0" w:space="0" w:color="auto"/>
            <w:left w:val="none" w:sz="0" w:space="0" w:color="auto"/>
            <w:bottom w:val="none" w:sz="0" w:space="0" w:color="auto"/>
            <w:right w:val="none" w:sz="0" w:space="0" w:color="auto"/>
          </w:divBdr>
        </w:div>
        <w:div w:id="1710032100">
          <w:marLeft w:val="640"/>
          <w:marRight w:val="0"/>
          <w:marTop w:val="0"/>
          <w:marBottom w:val="0"/>
          <w:divBdr>
            <w:top w:val="none" w:sz="0" w:space="0" w:color="auto"/>
            <w:left w:val="none" w:sz="0" w:space="0" w:color="auto"/>
            <w:bottom w:val="none" w:sz="0" w:space="0" w:color="auto"/>
            <w:right w:val="none" w:sz="0" w:space="0" w:color="auto"/>
          </w:divBdr>
        </w:div>
        <w:div w:id="1790275889">
          <w:marLeft w:val="640"/>
          <w:marRight w:val="0"/>
          <w:marTop w:val="0"/>
          <w:marBottom w:val="0"/>
          <w:divBdr>
            <w:top w:val="none" w:sz="0" w:space="0" w:color="auto"/>
            <w:left w:val="none" w:sz="0" w:space="0" w:color="auto"/>
            <w:bottom w:val="none" w:sz="0" w:space="0" w:color="auto"/>
            <w:right w:val="none" w:sz="0" w:space="0" w:color="auto"/>
          </w:divBdr>
        </w:div>
        <w:div w:id="1860654230">
          <w:marLeft w:val="640"/>
          <w:marRight w:val="0"/>
          <w:marTop w:val="0"/>
          <w:marBottom w:val="0"/>
          <w:divBdr>
            <w:top w:val="none" w:sz="0" w:space="0" w:color="auto"/>
            <w:left w:val="none" w:sz="0" w:space="0" w:color="auto"/>
            <w:bottom w:val="none" w:sz="0" w:space="0" w:color="auto"/>
            <w:right w:val="none" w:sz="0" w:space="0" w:color="auto"/>
          </w:divBdr>
        </w:div>
        <w:div w:id="18430573">
          <w:marLeft w:val="640"/>
          <w:marRight w:val="0"/>
          <w:marTop w:val="0"/>
          <w:marBottom w:val="0"/>
          <w:divBdr>
            <w:top w:val="none" w:sz="0" w:space="0" w:color="auto"/>
            <w:left w:val="none" w:sz="0" w:space="0" w:color="auto"/>
            <w:bottom w:val="none" w:sz="0" w:space="0" w:color="auto"/>
            <w:right w:val="none" w:sz="0" w:space="0" w:color="auto"/>
          </w:divBdr>
        </w:div>
        <w:div w:id="1672027838">
          <w:marLeft w:val="640"/>
          <w:marRight w:val="0"/>
          <w:marTop w:val="0"/>
          <w:marBottom w:val="0"/>
          <w:divBdr>
            <w:top w:val="none" w:sz="0" w:space="0" w:color="auto"/>
            <w:left w:val="none" w:sz="0" w:space="0" w:color="auto"/>
            <w:bottom w:val="none" w:sz="0" w:space="0" w:color="auto"/>
            <w:right w:val="none" w:sz="0" w:space="0" w:color="auto"/>
          </w:divBdr>
        </w:div>
        <w:div w:id="751049773">
          <w:marLeft w:val="640"/>
          <w:marRight w:val="0"/>
          <w:marTop w:val="0"/>
          <w:marBottom w:val="0"/>
          <w:divBdr>
            <w:top w:val="none" w:sz="0" w:space="0" w:color="auto"/>
            <w:left w:val="none" w:sz="0" w:space="0" w:color="auto"/>
            <w:bottom w:val="none" w:sz="0" w:space="0" w:color="auto"/>
            <w:right w:val="none" w:sz="0" w:space="0" w:color="auto"/>
          </w:divBdr>
        </w:div>
        <w:div w:id="2124498654">
          <w:marLeft w:val="640"/>
          <w:marRight w:val="0"/>
          <w:marTop w:val="0"/>
          <w:marBottom w:val="0"/>
          <w:divBdr>
            <w:top w:val="none" w:sz="0" w:space="0" w:color="auto"/>
            <w:left w:val="none" w:sz="0" w:space="0" w:color="auto"/>
            <w:bottom w:val="none" w:sz="0" w:space="0" w:color="auto"/>
            <w:right w:val="none" w:sz="0" w:space="0" w:color="auto"/>
          </w:divBdr>
        </w:div>
        <w:div w:id="1950698016">
          <w:marLeft w:val="640"/>
          <w:marRight w:val="0"/>
          <w:marTop w:val="0"/>
          <w:marBottom w:val="0"/>
          <w:divBdr>
            <w:top w:val="none" w:sz="0" w:space="0" w:color="auto"/>
            <w:left w:val="none" w:sz="0" w:space="0" w:color="auto"/>
            <w:bottom w:val="none" w:sz="0" w:space="0" w:color="auto"/>
            <w:right w:val="none" w:sz="0" w:space="0" w:color="auto"/>
          </w:divBdr>
        </w:div>
        <w:div w:id="616914288">
          <w:marLeft w:val="640"/>
          <w:marRight w:val="0"/>
          <w:marTop w:val="0"/>
          <w:marBottom w:val="0"/>
          <w:divBdr>
            <w:top w:val="none" w:sz="0" w:space="0" w:color="auto"/>
            <w:left w:val="none" w:sz="0" w:space="0" w:color="auto"/>
            <w:bottom w:val="none" w:sz="0" w:space="0" w:color="auto"/>
            <w:right w:val="none" w:sz="0" w:space="0" w:color="auto"/>
          </w:divBdr>
        </w:div>
        <w:div w:id="137652954">
          <w:marLeft w:val="640"/>
          <w:marRight w:val="0"/>
          <w:marTop w:val="0"/>
          <w:marBottom w:val="0"/>
          <w:divBdr>
            <w:top w:val="none" w:sz="0" w:space="0" w:color="auto"/>
            <w:left w:val="none" w:sz="0" w:space="0" w:color="auto"/>
            <w:bottom w:val="none" w:sz="0" w:space="0" w:color="auto"/>
            <w:right w:val="none" w:sz="0" w:space="0" w:color="auto"/>
          </w:divBdr>
        </w:div>
        <w:div w:id="420376382">
          <w:marLeft w:val="640"/>
          <w:marRight w:val="0"/>
          <w:marTop w:val="0"/>
          <w:marBottom w:val="0"/>
          <w:divBdr>
            <w:top w:val="none" w:sz="0" w:space="0" w:color="auto"/>
            <w:left w:val="none" w:sz="0" w:space="0" w:color="auto"/>
            <w:bottom w:val="none" w:sz="0" w:space="0" w:color="auto"/>
            <w:right w:val="none" w:sz="0" w:space="0" w:color="auto"/>
          </w:divBdr>
        </w:div>
        <w:div w:id="1868178643">
          <w:marLeft w:val="640"/>
          <w:marRight w:val="0"/>
          <w:marTop w:val="0"/>
          <w:marBottom w:val="0"/>
          <w:divBdr>
            <w:top w:val="none" w:sz="0" w:space="0" w:color="auto"/>
            <w:left w:val="none" w:sz="0" w:space="0" w:color="auto"/>
            <w:bottom w:val="none" w:sz="0" w:space="0" w:color="auto"/>
            <w:right w:val="none" w:sz="0" w:space="0" w:color="auto"/>
          </w:divBdr>
        </w:div>
        <w:div w:id="1438721037">
          <w:marLeft w:val="640"/>
          <w:marRight w:val="0"/>
          <w:marTop w:val="0"/>
          <w:marBottom w:val="0"/>
          <w:divBdr>
            <w:top w:val="none" w:sz="0" w:space="0" w:color="auto"/>
            <w:left w:val="none" w:sz="0" w:space="0" w:color="auto"/>
            <w:bottom w:val="none" w:sz="0" w:space="0" w:color="auto"/>
            <w:right w:val="none" w:sz="0" w:space="0" w:color="auto"/>
          </w:divBdr>
        </w:div>
        <w:div w:id="1312716598">
          <w:marLeft w:val="640"/>
          <w:marRight w:val="0"/>
          <w:marTop w:val="0"/>
          <w:marBottom w:val="0"/>
          <w:divBdr>
            <w:top w:val="none" w:sz="0" w:space="0" w:color="auto"/>
            <w:left w:val="none" w:sz="0" w:space="0" w:color="auto"/>
            <w:bottom w:val="none" w:sz="0" w:space="0" w:color="auto"/>
            <w:right w:val="none" w:sz="0" w:space="0" w:color="auto"/>
          </w:divBdr>
        </w:div>
        <w:div w:id="2029525094">
          <w:marLeft w:val="640"/>
          <w:marRight w:val="0"/>
          <w:marTop w:val="0"/>
          <w:marBottom w:val="0"/>
          <w:divBdr>
            <w:top w:val="none" w:sz="0" w:space="0" w:color="auto"/>
            <w:left w:val="none" w:sz="0" w:space="0" w:color="auto"/>
            <w:bottom w:val="none" w:sz="0" w:space="0" w:color="auto"/>
            <w:right w:val="none" w:sz="0" w:space="0" w:color="auto"/>
          </w:divBdr>
        </w:div>
        <w:div w:id="645429250">
          <w:marLeft w:val="640"/>
          <w:marRight w:val="0"/>
          <w:marTop w:val="0"/>
          <w:marBottom w:val="0"/>
          <w:divBdr>
            <w:top w:val="none" w:sz="0" w:space="0" w:color="auto"/>
            <w:left w:val="none" w:sz="0" w:space="0" w:color="auto"/>
            <w:bottom w:val="none" w:sz="0" w:space="0" w:color="auto"/>
            <w:right w:val="none" w:sz="0" w:space="0" w:color="auto"/>
          </w:divBdr>
        </w:div>
        <w:div w:id="2103337166">
          <w:marLeft w:val="640"/>
          <w:marRight w:val="0"/>
          <w:marTop w:val="0"/>
          <w:marBottom w:val="0"/>
          <w:divBdr>
            <w:top w:val="none" w:sz="0" w:space="0" w:color="auto"/>
            <w:left w:val="none" w:sz="0" w:space="0" w:color="auto"/>
            <w:bottom w:val="none" w:sz="0" w:space="0" w:color="auto"/>
            <w:right w:val="none" w:sz="0" w:space="0" w:color="auto"/>
          </w:divBdr>
        </w:div>
        <w:div w:id="729575362">
          <w:marLeft w:val="640"/>
          <w:marRight w:val="0"/>
          <w:marTop w:val="0"/>
          <w:marBottom w:val="0"/>
          <w:divBdr>
            <w:top w:val="none" w:sz="0" w:space="0" w:color="auto"/>
            <w:left w:val="none" w:sz="0" w:space="0" w:color="auto"/>
            <w:bottom w:val="none" w:sz="0" w:space="0" w:color="auto"/>
            <w:right w:val="none" w:sz="0" w:space="0" w:color="auto"/>
          </w:divBdr>
        </w:div>
        <w:div w:id="861671023">
          <w:marLeft w:val="640"/>
          <w:marRight w:val="0"/>
          <w:marTop w:val="0"/>
          <w:marBottom w:val="0"/>
          <w:divBdr>
            <w:top w:val="none" w:sz="0" w:space="0" w:color="auto"/>
            <w:left w:val="none" w:sz="0" w:space="0" w:color="auto"/>
            <w:bottom w:val="none" w:sz="0" w:space="0" w:color="auto"/>
            <w:right w:val="none" w:sz="0" w:space="0" w:color="auto"/>
          </w:divBdr>
        </w:div>
        <w:div w:id="808783072">
          <w:marLeft w:val="640"/>
          <w:marRight w:val="0"/>
          <w:marTop w:val="0"/>
          <w:marBottom w:val="0"/>
          <w:divBdr>
            <w:top w:val="none" w:sz="0" w:space="0" w:color="auto"/>
            <w:left w:val="none" w:sz="0" w:space="0" w:color="auto"/>
            <w:bottom w:val="none" w:sz="0" w:space="0" w:color="auto"/>
            <w:right w:val="none" w:sz="0" w:space="0" w:color="auto"/>
          </w:divBdr>
        </w:div>
        <w:div w:id="411318981">
          <w:marLeft w:val="640"/>
          <w:marRight w:val="0"/>
          <w:marTop w:val="0"/>
          <w:marBottom w:val="0"/>
          <w:divBdr>
            <w:top w:val="none" w:sz="0" w:space="0" w:color="auto"/>
            <w:left w:val="none" w:sz="0" w:space="0" w:color="auto"/>
            <w:bottom w:val="none" w:sz="0" w:space="0" w:color="auto"/>
            <w:right w:val="none" w:sz="0" w:space="0" w:color="auto"/>
          </w:divBdr>
        </w:div>
        <w:div w:id="945622121">
          <w:marLeft w:val="640"/>
          <w:marRight w:val="0"/>
          <w:marTop w:val="0"/>
          <w:marBottom w:val="0"/>
          <w:divBdr>
            <w:top w:val="none" w:sz="0" w:space="0" w:color="auto"/>
            <w:left w:val="none" w:sz="0" w:space="0" w:color="auto"/>
            <w:bottom w:val="none" w:sz="0" w:space="0" w:color="auto"/>
            <w:right w:val="none" w:sz="0" w:space="0" w:color="auto"/>
          </w:divBdr>
        </w:div>
        <w:div w:id="2117022126">
          <w:marLeft w:val="640"/>
          <w:marRight w:val="0"/>
          <w:marTop w:val="0"/>
          <w:marBottom w:val="0"/>
          <w:divBdr>
            <w:top w:val="none" w:sz="0" w:space="0" w:color="auto"/>
            <w:left w:val="none" w:sz="0" w:space="0" w:color="auto"/>
            <w:bottom w:val="none" w:sz="0" w:space="0" w:color="auto"/>
            <w:right w:val="none" w:sz="0" w:space="0" w:color="auto"/>
          </w:divBdr>
        </w:div>
        <w:div w:id="1350523439">
          <w:marLeft w:val="640"/>
          <w:marRight w:val="0"/>
          <w:marTop w:val="0"/>
          <w:marBottom w:val="0"/>
          <w:divBdr>
            <w:top w:val="none" w:sz="0" w:space="0" w:color="auto"/>
            <w:left w:val="none" w:sz="0" w:space="0" w:color="auto"/>
            <w:bottom w:val="none" w:sz="0" w:space="0" w:color="auto"/>
            <w:right w:val="none" w:sz="0" w:space="0" w:color="auto"/>
          </w:divBdr>
        </w:div>
        <w:div w:id="294607745">
          <w:marLeft w:val="640"/>
          <w:marRight w:val="0"/>
          <w:marTop w:val="0"/>
          <w:marBottom w:val="0"/>
          <w:divBdr>
            <w:top w:val="none" w:sz="0" w:space="0" w:color="auto"/>
            <w:left w:val="none" w:sz="0" w:space="0" w:color="auto"/>
            <w:bottom w:val="none" w:sz="0" w:space="0" w:color="auto"/>
            <w:right w:val="none" w:sz="0" w:space="0" w:color="auto"/>
          </w:divBdr>
        </w:div>
        <w:div w:id="314265152">
          <w:marLeft w:val="640"/>
          <w:marRight w:val="0"/>
          <w:marTop w:val="0"/>
          <w:marBottom w:val="0"/>
          <w:divBdr>
            <w:top w:val="none" w:sz="0" w:space="0" w:color="auto"/>
            <w:left w:val="none" w:sz="0" w:space="0" w:color="auto"/>
            <w:bottom w:val="none" w:sz="0" w:space="0" w:color="auto"/>
            <w:right w:val="none" w:sz="0" w:space="0" w:color="auto"/>
          </w:divBdr>
        </w:div>
        <w:div w:id="1201240025">
          <w:marLeft w:val="640"/>
          <w:marRight w:val="0"/>
          <w:marTop w:val="0"/>
          <w:marBottom w:val="0"/>
          <w:divBdr>
            <w:top w:val="none" w:sz="0" w:space="0" w:color="auto"/>
            <w:left w:val="none" w:sz="0" w:space="0" w:color="auto"/>
            <w:bottom w:val="none" w:sz="0" w:space="0" w:color="auto"/>
            <w:right w:val="none" w:sz="0" w:space="0" w:color="auto"/>
          </w:divBdr>
        </w:div>
        <w:div w:id="1847552295">
          <w:marLeft w:val="640"/>
          <w:marRight w:val="0"/>
          <w:marTop w:val="0"/>
          <w:marBottom w:val="0"/>
          <w:divBdr>
            <w:top w:val="none" w:sz="0" w:space="0" w:color="auto"/>
            <w:left w:val="none" w:sz="0" w:space="0" w:color="auto"/>
            <w:bottom w:val="none" w:sz="0" w:space="0" w:color="auto"/>
            <w:right w:val="none" w:sz="0" w:space="0" w:color="auto"/>
          </w:divBdr>
        </w:div>
        <w:div w:id="821387105">
          <w:marLeft w:val="640"/>
          <w:marRight w:val="0"/>
          <w:marTop w:val="0"/>
          <w:marBottom w:val="0"/>
          <w:divBdr>
            <w:top w:val="none" w:sz="0" w:space="0" w:color="auto"/>
            <w:left w:val="none" w:sz="0" w:space="0" w:color="auto"/>
            <w:bottom w:val="none" w:sz="0" w:space="0" w:color="auto"/>
            <w:right w:val="none" w:sz="0" w:space="0" w:color="auto"/>
          </w:divBdr>
        </w:div>
        <w:div w:id="211966390">
          <w:marLeft w:val="640"/>
          <w:marRight w:val="0"/>
          <w:marTop w:val="0"/>
          <w:marBottom w:val="0"/>
          <w:divBdr>
            <w:top w:val="none" w:sz="0" w:space="0" w:color="auto"/>
            <w:left w:val="none" w:sz="0" w:space="0" w:color="auto"/>
            <w:bottom w:val="none" w:sz="0" w:space="0" w:color="auto"/>
            <w:right w:val="none" w:sz="0" w:space="0" w:color="auto"/>
          </w:divBdr>
        </w:div>
        <w:div w:id="449395859">
          <w:marLeft w:val="640"/>
          <w:marRight w:val="0"/>
          <w:marTop w:val="0"/>
          <w:marBottom w:val="0"/>
          <w:divBdr>
            <w:top w:val="none" w:sz="0" w:space="0" w:color="auto"/>
            <w:left w:val="none" w:sz="0" w:space="0" w:color="auto"/>
            <w:bottom w:val="none" w:sz="0" w:space="0" w:color="auto"/>
            <w:right w:val="none" w:sz="0" w:space="0" w:color="auto"/>
          </w:divBdr>
        </w:div>
        <w:div w:id="402219481">
          <w:marLeft w:val="640"/>
          <w:marRight w:val="0"/>
          <w:marTop w:val="0"/>
          <w:marBottom w:val="0"/>
          <w:divBdr>
            <w:top w:val="none" w:sz="0" w:space="0" w:color="auto"/>
            <w:left w:val="none" w:sz="0" w:space="0" w:color="auto"/>
            <w:bottom w:val="none" w:sz="0" w:space="0" w:color="auto"/>
            <w:right w:val="none" w:sz="0" w:space="0" w:color="auto"/>
          </w:divBdr>
        </w:div>
        <w:div w:id="654459917">
          <w:marLeft w:val="640"/>
          <w:marRight w:val="0"/>
          <w:marTop w:val="0"/>
          <w:marBottom w:val="0"/>
          <w:divBdr>
            <w:top w:val="none" w:sz="0" w:space="0" w:color="auto"/>
            <w:left w:val="none" w:sz="0" w:space="0" w:color="auto"/>
            <w:bottom w:val="none" w:sz="0" w:space="0" w:color="auto"/>
            <w:right w:val="none" w:sz="0" w:space="0" w:color="auto"/>
          </w:divBdr>
        </w:div>
        <w:div w:id="1922988286">
          <w:marLeft w:val="640"/>
          <w:marRight w:val="0"/>
          <w:marTop w:val="0"/>
          <w:marBottom w:val="0"/>
          <w:divBdr>
            <w:top w:val="none" w:sz="0" w:space="0" w:color="auto"/>
            <w:left w:val="none" w:sz="0" w:space="0" w:color="auto"/>
            <w:bottom w:val="none" w:sz="0" w:space="0" w:color="auto"/>
            <w:right w:val="none" w:sz="0" w:space="0" w:color="auto"/>
          </w:divBdr>
        </w:div>
        <w:div w:id="978342158">
          <w:marLeft w:val="640"/>
          <w:marRight w:val="0"/>
          <w:marTop w:val="0"/>
          <w:marBottom w:val="0"/>
          <w:divBdr>
            <w:top w:val="none" w:sz="0" w:space="0" w:color="auto"/>
            <w:left w:val="none" w:sz="0" w:space="0" w:color="auto"/>
            <w:bottom w:val="none" w:sz="0" w:space="0" w:color="auto"/>
            <w:right w:val="none" w:sz="0" w:space="0" w:color="auto"/>
          </w:divBdr>
        </w:div>
        <w:div w:id="1625310174">
          <w:marLeft w:val="640"/>
          <w:marRight w:val="0"/>
          <w:marTop w:val="0"/>
          <w:marBottom w:val="0"/>
          <w:divBdr>
            <w:top w:val="none" w:sz="0" w:space="0" w:color="auto"/>
            <w:left w:val="none" w:sz="0" w:space="0" w:color="auto"/>
            <w:bottom w:val="none" w:sz="0" w:space="0" w:color="auto"/>
            <w:right w:val="none" w:sz="0" w:space="0" w:color="auto"/>
          </w:divBdr>
        </w:div>
        <w:div w:id="1848010929">
          <w:marLeft w:val="640"/>
          <w:marRight w:val="0"/>
          <w:marTop w:val="0"/>
          <w:marBottom w:val="0"/>
          <w:divBdr>
            <w:top w:val="none" w:sz="0" w:space="0" w:color="auto"/>
            <w:left w:val="none" w:sz="0" w:space="0" w:color="auto"/>
            <w:bottom w:val="none" w:sz="0" w:space="0" w:color="auto"/>
            <w:right w:val="none" w:sz="0" w:space="0" w:color="auto"/>
          </w:divBdr>
        </w:div>
        <w:div w:id="1740789629">
          <w:marLeft w:val="640"/>
          <w:marRight w:val="0"/>
          <w:marTop w:val="0"/>
          <w:marBottom w:val="0"/>
          <w:divBdr>
            <w:top w:val="none" w:sz="0" w:space="0" w:color="auto"/>
            <w:left w:val="none" w:sz="0" w:space="0" w:color="auto"/>
            <w:bottom w:val="none" w:sz="0" w:space="0" w:color="auto"/>
            <w:right w:val="none" w:sz="0" w:space="0" w:color="auto"/>
          </w:divBdr>
        </w:div>
        <w:div w:id="824274141">
          <w:marLeft w:val="640"/>
          <w:marRight w:val="0"/>
          <w:marTop w:val="0"/>
          <w:marBottom w:val="0"/>
          <w:divBdr>
            <w:top w:val="none" w:sz="0" w:space="0" w:color="auto"/>
            <w:left w:val="none" w:sz="0" w:space="0" w:color="auto"/>
            <w:bottom w:val="none" w:sz="0" w:space="0" w:color="auto"/>
            <w:right w:val="none" w:sz="0" w:space="0" w:color="auto"/>
          </w:divBdr>
        </w:div>
        <w:div w:id="1915359162">
          <w:marLeft w:val="640"/>
          <w:marRight w:val="0"/>
          <w:marTop w:val="0"/>
          <w:marBottom w:val="0"/>
          <w:divBdr>
            <w:top w:val="none" w:sz="0" w:space="0" w:color="auto"/>
            <w:left w:val="none" w:sz="0" w:space="0" w:color="auto"/>
            <w:bottom w:val="none" w:sz="0" w:space="0" w:color="auto"/>
            <w:right w:val="none" w:sz="0" w:space="0" w:color="auto"/>
          </w:divBdr>
        </w:div>
        <w:div w:id="6686522">
          <w:marLeft w:val="640"/>
          <w:marRight w:val="0"/>
          <w:marTop w:val="0"/>
          <w:marBottom w:val="0"/>
          <w:divBdr>
            <w:top w:val="none" w:sz="0" w:space="0" w:color="auto"/>
            <w:left w:val="none" w:sz="0" w:space="0" w:color="auto"/>
            <w:bottom w:val="none" w:sz="0" w:space="0" w:color="auto"/>
            <w:right w:val="none" w:sz="0" w:space="0" w:color="auto"/>
          </w:divBdr>
        </w:div>
        <w:div w:id="1320235210">
          <w:marLeft w:val="640"/>
          <w:marRight w:val="0"/>
          <w:marTop w:val="0"/>
          <w:marBottom w:val="0"/>
          <w:divBdr>
            <w:top w:val="none" w:sz="0" w:space="0" w:color="auto"/>
            <w:left w:val="none" w:sz="0" w:space="0" w:color="auto"/>
            <w:bottom w:val="none" w:sz="0" w:space="0" w:color="auto"/>
            <w:right w:val="none" w:sz="0" w:space="0" w:color="auto"/>
          </w:divBdr>
        </w:div>
        <w:div w:id="1596789761">
          <w:marLeft w:val="640"/>
          <w:marRight w:val="0"/>
          <w:marTop w:val="0"/>
          <w:marBottom w:val="0"/>
          <w:divBdr>
            <w:top w:val="none" w:sz="0" w:space="0" w:color="auto"/>
            <w:left w:val="none" w:sz="0" w:space="0" w:color="auto"/>
            <w:bottom w:val="none" w:sz="0" w:space="0" w:color="auto"/>
            <w:right w:val="none" w:sz="0" w:space="0" w:color="auto"/>
          </w:divBdr>
        </w:div>
        <w:div w:id="281569964">
          <w:marLeft w:val="640"/>
          <w:marRight w:val="0"/>
          <w:marTop w:val="0"/>
          <w:marBottom w:val="0"/>
          <w:divBdr>
            <w:top w:val="none" w:sz="0" w:space="0" w:color="auto"/>
            <w:left w:val="none" w:sz="0" w:space="0" w:color="auto"/>
            <w:bottom w:val="none" w:sz="0" w:space="0" w:color="auto"/>
            <w:right w:val="none" w:sz="0" w:space="0" w:color="auto"/>
          </w:divBdr>
        </w:div>
        <w:div w:id="875703837">
          <w:marLeft w:val="640"/>
          <w:marRight w:val="0"/>
          <w:marTop w:val="0"/>
          <w:marBottom w:val="0"/>
          <w:divBdr>
            <w:top w:val="none" w:sz="0" w:space="0" w:color="auto"/>
            <w:left w:val="none" w:sz="0" w:space="0" w:color="auto"/>
            <w:bottom w:val="none" w:sz="0" w:space="0" w:color="auto"/>
            <w:right w:val="none" w:sz="0" w:space="0" w:color="auto"/>
          </w:divBdr>
        </w:div>
        <w:div w:id="1732263079">
          <w:marLeft w:val="640"/>
          <w:marRight w:val="0"/>
          <w:marTop w:val="0"/>
          <w:marBottom w:val="0"/>
          <w:divBdr>
            <w:top w:val="none" w:sz="0" w:space="0" w:color="auto"/>
            <w:left w:val="none" w:sz="0" w:space="0" w:color="auto"/>
            <w:bottom w:val="none" w:sz="0" w:space="0" w:color="auto"/>
            <w:right w:val="none" w:sz="0" w:space="0" w:color="auto"/>
          </w:divBdr>
        </w:div>
        <w:div w:id="342976715">
          <w:marLeft w:val="640"/>
          <w:marRight w:val="0"/>
          <w:marTop w:val="0"/>
          <w:marBottom w:val="0"/>
          <w:divBdr>
            <w:top w:val="none" w:sz="0" w:space="0" w:color="auto"/>
            <w:left w:val="none" w:sz="0" w:space="0" w:color="auto"/>
            <w:bottom w:val="none" w:sz="0" w:space="0" w:color="auto"/>
            <w:right w:val="none" w:sz="0" w:space="0" w:color="auto"/>
          </w:divBdr>
        </w:div>
        <w:div w:id="1191531761">
          <w:marLeft w:val="640"/>
          <w:marRight w:val="0"/>
          <w:marTop w:val="0"/>
          <w:marBottom w:val="0"/>
          <w:divBdr>
            <w:top w:val="none" w:sz="0" w:space="0" w:color="auto"/>
            <w:left w:val="none" w:sz="0" w:space="0" w:color="auto"/>
            <w:bottom w:val="none" w:sz="0" w:space="0" w:color="auto"/>
            <w:right w:val="none" w:sz="0" w:space="0" w:color="auto"/>
          </w:divBdr>
        </w:div>
        <w:div w:id="94713471">
          <w:marLeft w:val="640"/>
          <w:marRight w:val="0"/>
          <w:marTop w:val="0"/>
          <w:marBottom w:val="0"/>
          <w:divBdr>
            <w:top w:val="none" w:sz="0" w:space="0" w:color="auto"/>
            <w:left w:val="none" w:sz="0" w:space="0" w:color="auto"/>
            <w:bottom w:val="none" w:sz="0" w:space="0" w:color="auto"/>
            <w:right w:val="none" w:sz="0" w:space="0" w:color="auto"/>
          </w:divBdr>
        </w:div>
        <w:div w:id="651642037">
          <w:marLeft w:val="640"/>
          <w:marRight w:val="0"/>
          <w:marTop w:val="0"/>
          <w:marBottom w:val="0"/>
          <w:divBdr>
            <w:top w:val="none" w:sz="0" w:space="0" w:color="auto"/>
            <w:left w:val="none" w:sz="0" w:space="0" w:color="auto"/>
            <w:bottom w:val="none" w:sz="0" w:space="0" w:color="auto"/>
            <w:right w:val="none" w:sz="0" w:space="0" w:color="auto"/>
          </w:divBdr>
        </w:div>
        <w:div w:id="1728261397">
          <w:marLeft w:val="640"/>
          <w:marRight w:val="0"/>
          <w:marTop w:val="0"/>
          <w:marBottom w:val="0"/>
          <w:divBdr>
            <w:top w:val="none" w:sz="0" w:space="0" w:color="auto"/>
            <w:left w:val="none" w:sz="0" w:space="0" w:color="auto"/>
            <w:bottom w:val="none" w:sz="0" w:space="0" w:color="auto"/>
            <w:right w:val="none" w:sz="0" w:space="0" w:color="auto"/>
          </w:divBdr>
        </w:div>
        <w:div w:id="1780829787">
          <w:marLeft w:val="640"/>
          <w:marRight w:val="0"/>
          <w:marTop w:val="0"/>
          <w:marBottom w:val="0"/>
          <w:divBdr>
            <w:top w:val="none" w:sz="0" w:space="0" w:color="auto"/>
            <w:left w:val="none" w:sz="0" w:space="0" w:color="auto"/>
            <w:bottom w:val="none" w:sz="0" w:space="0" w:color="auto"/>
            <w:right w:val="none" w:sz="0" w:space="0" w:color="auto"/>
          </w:divBdr>
        </w:div>
        <w:div w:id="1397704982">
          <w:marLeft w:val="640"/>
          <w:marRight w:val="0"/>
          <w:marTop w:val="0"/>
          <w:marBottom w:val="0"/>
          <w:divBdr>
            <w:top w:val="none" w:sz="0" w:space="0" w:color="auto"/>
            <w:left w:val="none" w:sz="0" w:space="0" w:color="auto"/>
            <w:bottom w:val="none" w:sz="0" w:space="0" w:color="auto"/>
            <w:right w:val="none" w:sz="0" w:space="0" w:color="auto"/>
          </w:divBdr>
        </w:div>
        <w:div w:id="995259034">
          <w:marLeft w:val="640"/>
          <w:marRight w:val="0"/>
          <w:marTop w:val="0"/>
          <w:marBottom w:val="0"/>
          <w:divBdr>
            <w:top w:val="none" w:sz="0" w:space="0" w:color="auto"/>
            <w:left w:val="none" w:sz="0" w:space="0" w:color="auto"/>
            <w:bottom w:val="none" w:sz="0" w:space="0" w:color="auto"/>
            <w:right w:val="none" w:sz="0" w:space="0" w:color="auto"/>
          </w:divBdr>
        </w:div>
        <w:div w:id="662852981">
          <w:marLeft w:val="640"/>
          <w:marRight w:val="0"/>
          <w:marTop w:val="0"/>
          <w:marBottom w:val="0"/>
          <w:divBdr>
            <w:top w:val="none" w:sz="0" w:space="0" w:color="auto"/>
            <w:left w:val="none" w:sz="0" w:space="0" w:color="auto"/>
            <w:bottom w:val="none" w:sz="0" w:space="0" w:color="auto"/>
            <w:right w:val="none" w:sz="0" w:space="0" w:color="auto"/>
          </w:divBdr>
        </w:div>
        <w:div w:id="1330214790">
          <w:marLeft w:val="640"/>
          <w:marRight w:val="0"/>
          <w:marTop w:val="0"/>
          <w:marBottom w:val="0"/>
          <w:divBdr>
            <w:top w:val="none" w:sz="0" w:space="0" w:color="auto"/>
            <w:left w:val="none" w:sz="0" w:space="0" w:color="auto"/>
            <w:bottom w:val="none" w:sz="0" w:space="0" w:color="auto"/>
            <w:right w:val="none" w:sz="0" w:space="0" w:color="auto"/>
          </w:divBdr>
        </w:div>
        <w:div w:id="863862704">
          <w:marLeft w:val="640"/>
          <w:marRight w:val="0"/>
          <w:marTop w:val="0"/>
          <w:marBottom w:val="0"/>
          <w:divBdr>
            <w:top w:val="none" w:sz="0" w:space="0" w:color="auto"/>
            <w:left w:val="none" w:sz="0" w:space="0" w:color="auto"/>
            <w:bottom w:val="none" w:sz="0" w:space="0" w:color="auto"/>
            <w:right w:val="none" w:sz="0" w:space="0" w:color="auto"/>
          </w:divBdr>
        </w:div>
        <w:div w:id="1157646759">
          <w:marLeft w:val="640"/>
          <w:marRight w:val="0"/>
          <w:marTop w:val="0"/>
          <w:marBottom w:val="0"/>
          <w:divBdr>
            <w:top w:val="none" w:sz="0" w:space="0" w:color="auto"/>
            <w:left w:val="none" w:sz="0" w:space="0" w:color="auto"/>
            <w:bottom w:val="none" w:sz="0" w:space="0" w:color="auto"/>
            <w:right w:val="none" w:sz="0" w:space="0" w:color="auto"/>
          </w:divBdr>
        </w:div>
        <w:div w:id="1486241215">
          <w:marLeft w:val="640"/>
          <w:marRight w:val="0"/>
          <w:marTop w:val="0"/>
          <w:marBottom w:val="0"/>
          <w:divBdr>
            <w:top w:val="none" w:sz="0" w:space="0" w:color="auto"/>
            <w:left w:val="none" w:sz="0" w:space="0" w:color="auto"/>
            <w:bottom w:val="none" w:sz="0" w:space="0" w:color="auto"/>
            <w:right w:val="none" w:sz="0" w:space="0" w:color="auto"/>
          </w:divBdr>
        </w:div>
        <w:div w:id="2124839712">
          <w:marLeft w:val="640"/>
          <w:marRight w:val="0"/>
          <w:marTop w:val="0"/>
          <w:marBottom w:val="0"/>
          <w:divBdr>
            <w:top w:val="none" w:sz="0" w:space="0" w:color="auto"/>
            <w:left w:val="none" w:sz="0" w:space="0" w:color="auto"/>
            <w:bottom w:val="none" w:sz="0" w:space="0" w:color="auto"/>
            <w:right w:val="none" w:sz="0" w:space="0" w:color="auto"/>
          </w:divBdr>
        </w:div>
        <w:div w:id="1654213654">
          <w:marLeft w:val="640"/>
          <w:marRight w:val="0"/>
          <w:marTop w:val="0"/>
          <w:marBottom w:val="0"/>
          <w:divBdr>
            <w:top w:val="none" w:sz="0" w:space="0" w:color="auto"/>
            <w:left w:val="none" w:sz="0" w:space="0" w:color="auto"/>
            <w:bottom w:val="none" w:sz="0" w:space="0" w:color="auto"/>
            <w:right w:val="none" w:sz="0" w:space="0" w:color="auto"/>
          </w:divBdr>
        </w:div>
        <w:div w:id="1073551167">
          <w:marLeft w:val="640"/>
          <w:marRight w:val="0"/>
          <w:marTop w:val="0"/>
          <w:marBottom w:val="0"/>
          <w:divBdr>
            <w:top w:val="none" w:sz="0" w:space="0" w:color="auto"/>
            <w:left w:val="none" w:sz="0" w:space="0" w:color="auto"/>
            <w:bottom w:val="none" w:sz="0" w:space="0" w:color="auto"/>
            <w:right w:val="none" w:sz="0" w:space="0" w:color="auto"/>
          </w:divBdr>
        </w:div>
        <w:div w:id="406920327">
          <w:marLeft w:val="640"/>
          <w:marRight w:val="0"/>
          <w:marTop w:val="0"/>
          <w:marBottom w:val="0"/>
          <w:divBdr>
            <w:top w:val="none" w:sz="0" w:space="0" w:color="auto"/>
            <w:left w:val="none" w:sz="0" w:space="0" w:color="auto"/>
            <w:bottom w:val="none" w:sz="0" w:space="0" w:color="auto"/>
            <w:right w:val="none" w:sz="0" w:space="0" w:color="auto"/>
          </w:divBdr>
        </w:div>
        <w:div w:id="790632328">
          <w:marLeft w:val="640"/>
          <w:marRight w:val="0"/>
          <w:marTop w:val="0"/>
          <w:marBottom w:val="0"/>
          <w:divBdr>
            <w:top w:val="none" w:sz="0" w:space="0" w:color="auto"/>
            <w:left w:val="none" w:sz="0" w:space="0" w:color="auto"/>
            <w:bottom w:val="none" w:sz="0" w:space="0" w:color="auto"/>
            <w:right w:val="none" w:sz="0" w:space="0" w:color="auto"/>
          </w:divBdr>
        </w:div>
        <w:div w:id="2016378567">
          <w:marLeft w:val="640"/>
          <w:marRight w:val="0"/>
          <w:marTop w:val="0"/>
          <w:marBottom w:val="0"/>
          <w:divBdr>
            <w:top w:val="none" w:sz="0" w:space="0" w:color="auto"/>
            <w:left w:val="none" w:sz="0" w:space="0" w:color="auto"/>
            <w:bottom w:val="none" w:sz="0" w:space="0" w:color="auto"/>
            <w:right w:val="none" w:sz="0" w:space="0" w:color="auto"/>
          </w:divBdr>
        </w:div>
        <w:div w:id="740710557">
          <w:marLeft w:val="640"/>
          <w:marRight w:val="0"/>
          <w:marTop w:val="0"/>
          <w:marBottom w:val="0"/>
          <w:divBdr>
            <w:top w:val="none" w:sz="0" w:space="0" w:color="auto"/>
            <w:left w:val="none" w:sz="0" w:space="0" w:color="auto"/>
            <w:bottom w:val="none" w:sz="0" w:space="0" w:color="auto"/>
            <w:right w:val="none" w:sz="0" w:space="0" w:color="auto"/>
          </w:divBdr>
        </w:div>
        <w:div w:id="1494489499">
          <w:marLeft w:val="640"/>
          <w:marRight w:val="0"/>
          <w:marTop w:val="0"/>
          <w:marBottom w:val="0"/>
          <w:divBdr>
            <w:top w:val="none" w:sz="0" w:space="0" w:color="auto"/>
            <w:left w:val="none" w:sz="0" w:space="0" w:color="auto"/>
            <w:bottom w:val="none" w:sz="0" w:space="0" w:color="auto"/>
            <w:right w:val="none" w:sz="0" w:space="0" w:color="auto"/>
          </w:divBdr>
        </w:div>
        <w:div w:id="218172642">
          <w:marLeft w:val="640"/>
          <w:marRight w:val="0"/>
          <w:marTop w:val="0"/>
          <w:marBottom w:val="0"/>
          <w:divBdr>
            <w:top w:val="none" w:sz="0" w:space="0" w:color="auto"/>
            <w:left w:val="none" w:sz="0" w:space="0" w:color="auto"/>
            <w:bottom w:val="none" w:sz="0" w:space="0" w:color="auto"/>
            <w:right w:val="none" w:sz="0" w:space="0" w:color="auto"/>
          </w:divBdr>
        </w:div>
        <w:div w:id="796483898">
          <w:marLeft w:val="640"/>
          <w:marRight w:val="0"/>
          <w:marTop w:val="0"/>
          <w:marBottom w:val="0"/>
          <w:divBdr>
            <w:top w:val="none" w:sz="0" w:space="0" w:color="auto"/>
            <w:left w:val="none" w:sz="0" w:space="0" w:color="auto"/>
            <w:bottom w:val="none" w:sz="0" w:space="0" w:color="auto"/>
            <w:right w:val="none" w:sz="0" w:space="0" w:color="auto"/>
          </w:divBdr>
        </w:div>
        <w:div w:id="1612474555">
          <w:marLeft w:val="640"/>
          <w:marRight w:val="0"/>
          <w:marTop w:val="0"/>
          <w:marBottom w:val="0"/>
          <w:divBdr>
            <w:top w:val="none" w:sz="0" w:space="0" w:color="auto"/>
            <w:left w:val="none" w:sz="0" w:space="0" w:color="auto"/>
            <w:bottom w:val="none" w:sz="0" w:space="0" w:color="auto"/>
            <w:right w:val="none" w:sz="0" w:space="0" w:color="auto"/>
          </w:divBdr>
        </w:div>
      </w:divsChild>
    </w:div>
    <w:div w:id="1559051640">
      <w:marLeft w:val="640"/>
      <w:marRight w:val="0"/>
      <w:marTop w:val="0"/>
      <w:marBottom w:val="0"/>
      <w:divBdr>
        <w:top w:val="none" w:sz="0" w:space="0" w:color="auto"/>
        <w:left w:val="none" w:sz="0" w:space="0" w:color="auto"/>
        <w:bottom w:val="none" w:sz="0" w:space="0" w:color="auto"/>
        <w:right w:val="none" w:sz="0" w:space="0" w:color="auto"/>
      </w:divBdr>
    </w:div>
    <w:div w:id="1560436412">
      <w:marLeft w:val="640"/>
      <w:marRight w:val="0"/>
      <w:marTop w:val="0"/>
      <w:marBottom w:val="0"/>
      <w:divBdr>
        <w:top w:val="none" w:sz="0" w:space="0" w:color="auto"/>
        <w:left w:val="none" w:sz="0" w:space="0" w:color="auto"/>
        <w:bottom w:val="none" w:sz="0" w:space="0" w:color="auto"/>
        <w:right w:val="none" w:sz="0" w:space="0" w:color="auto"/>
      </w:divBdr>
    </w:div>
    <w:div w:id="1560939114">
      <w:marLeft w:val="640"/>
      <w:marRight w:val="0"/>
      <w:marTop w:val="0"/>
      <w:marBottom w:val="0"/>
      <w:divBdr>
        <w:top w:val="none" w:sz="0" w:space="0" w:color="auto"/>
        <w:left w:val="none" w:sz="0" w:space="0" w:color="auto"/>
        <w:bottom w:val="none" w:sz="0" w:space="0" w:color="auto"/>
        <w:right w:val="none" w:sz="0" w:space="0" w:color="auto"/>
      </w:divBdr>
    </w:div>
    <w:div w:id="1562331700">
      <w:marLeft w:val="640"/>
      <w:marRight w:val="0"/>
      <w:marTop w:val="0"/>
      <w:marBottom w:val="0"/>
      <w:divBdr>
        <w:top w:val="none" w:sz="0" w:space="0" w:color="auto"/>
        <w:left w:val="none" w:sz="0" w:space="0" w:color="auto"/>
        <w:bottom w:val="none" w:sz="0" w:space="0" w:color="auto"/>
        <w:right w:val="none" w:sz="0" w:space="0" w:color="auto"/>
      </w:divBdr>
    </w:div>
    <w:div w:id="1566380741">
      <w:marLeft w:val="640"/>
      <w:marRight w:val="0"/>
      <w:marTop w:val="0"/>
      <w:marBottom w:val="0"/>
      <w:divBdr>
        <w:top w:val="none" w:sz="0" w:space="0" w:color="auto"/>
        <w:left w:val="none" w:sz="0" w:space="0" w:color="auto"/>
        <w:bottom w:val="none" w:sz="0" w:space="0" w:color="auto"/>
        <w:right w:val="none" w:sz="0" w:space="0" w:color="auto"/>
      </w:divBdr>
    </w:div>
    <w:div w:id="1566602150">
      <w:marLeft w:val="640"/>
      <w:marRight w:val="0"/>
      <w:marTop w:val="0"/>
      <w:marBottom w:val="0"/>
      <w:divBdr>
        <w:top w:val="none" w:sz="0" w:space="0" w:color="auto"/>
        <w:left w:val="none" w:sz="0" w:space="0" w:color="auto"/>
        <w:bottom w:val="none" w:sz="0" w:space="0" w:color="auto"/>
        <w:right w:val="none" w:sz="0" w:space="0" w:color="auto"/>
      </w:divBdr>
    </w:div>
    <w:div w:id="1566649757">
      <w:marLeft w:val="640"/>
      <w:marRight w:val="0"/>
      <w:marTop w:val="0"/>
      <w:marBottom w:val="0"/>
      <w:divBdr>
        <w:top w:val="none" w:sz="0" w:space="0" w:color="auto"/>
        <w:left w:val="none" w:sz="0" w:space="0" w:color="auto"/>
        <w:bottom w:val="none" w:sz="0" w:space="0" w:color="auto"/>
        <w:right w:val="none" w:sz="0" w:space="0" w:color="auto"/>
      </w:divBdr>
    </w:div>
    <w:div w:id="1567254307">
      <w:marLeft w:val="640"/>
      <w:marRight w:val="0"/>
      <w:marTop w:val="0"/>
      <w:marBottom w:val="0"/>
      <w:divBdr>
        <w:top w:val="none" w:sz="0" w:space="0" w:color="auto"/>
        <w:left w:val="none" w:sz="0" w:space="0" w:color="auto"/>
        <w:bottom w:val="none" w:sz="0" w:space="0" w:color="auto"/>
        <w:right w:val="none" w:sz="0" w:space="0" w:color="auto"/>
      </w:divBdr>
    </w:div>
    <w:div w:id="1567647379">
      <w:marLeft w:val="640"/>
      <w:marRight w:val="0"/>
      <w:marTop w:val="0"/>
      <w:marBottom w:val="0"/>
      <w:divBdr>
        <w:top w:val="none" w:sz="0" w:space="0" w:color="auto"/>
        <w:left w:val="none" w:sz="0" w:space="0" w:color="auto"/>
        <w:bottom w:val="none" w:sz="0" w:space="0" w:color="auto"/>
        <w:right w:val="none" w:sz="0" w:space="0" w:color="auto"/>
      </w:divBdr>
    </w:div>
    <w:div w:id="1567958226">
      <w:marLeft w:val="640"/>
      <w:marRight w:val="0"/>
      <w:marTop w:val="0"/>
      <w:marBottom w:val="0"/>
      <w:divBdr>
        <w:top w:val="none" w:sz="0" w:space="0" w:color="auto"/>
        <w:left w:val="none" w:sz="0" w:space="0" w:color="auto"/>
        <w:bottom w:val="none" w:sz="0" w:space="0" w:color="auto"/>
        <w:right w:val="none" w:sz="0" w:space="0" w:color="auto"/>
      </w:divBdr>
    </w:div>
    <w:div w:id="1568027098">
      <w:marLeft w:val="640"/>
      <w:marRight w:val="0"/>
      <w:marTop w:val="0"/>
      <w:marBottom w:val="0"/>
      <w:divBdr>
        <w:top w:val="none" w:sz="0" w:space="0" w:color="auto"/>
        <w:left w:val="none" w:sz="0" w:space="0" w:color="auto"/>
        <w:bottom w:val="none" w:sz="0" w:space="0" w:color="auto"/>
        <w:right w:val="none" w:sz="0" w:space="0" w:color="auto"/>
      </w:divBdr>
    </w:div>
    <w:div w:id="1568106038">
      <w:marLeft w:val="640"/>
      <w:marRight w:val="0"/>
      <w:marTop w:val="0"/>
      <w:marBottom w:val="0"/>
      <w:divBdr>
        <w:top w:val="none" w:sz="0" w:space="0" w:color="auto"/>
        <w:left w:val="none" w:sz="0" w:space="0" w:color="auto"/>
        <w:bottom w:val="none" w:sz="0" w:space="0" w:color="auto"/>
        <w:right w:val="none" w:sz="0" w:space="0" w:color="auto"/>
      </w:divBdr>
    </w:div>
    <w:div w:id="1568111492">
      <w:bodyDiv w:val="1"/>
      <w:marLeft w:val="0"/>
      <w:marRight w:val="0"/>
      <w:marTop w:val="0"/>
      <w:marBottom w:val="0"/>
      <w:divBdr>
        <w:top w:val="none" w:sz="0" w:space="0" w:color="auto"/>
        <w:left w:val="none" w:sz="0" w:space="0" w:color="auto"/>
        <w:bottom w:val="none" w:sz="0" w:space="0" w:color="auto"/>
        <w:right w:val="none" w:sz="0" w:space="0" w:color="auto"/>
      </w:divBdr>
      <w:divsChild>
        <w:div w:id="26302588">
          <w:marLeft w:val="640"/>
          <w:marRight w:val="0"/>
          <w:marTop w:val="0"/>
          <w:marBottom w:val="0"/>
          <w:divBdr>
            <w:top w:val="none" w:sz="0" w:space="0" w:color="auto"/>
            <w:left w:val="none" w:sz="0" w:space="0" w:color="auto"/>
            <w:bottom w:val="none" w:sz="0" w:space="0" w:color="auto"/>
            <w:right w:val="none" w:sz="0" w:space="0" w:color="auto"/>
          </w:divBdr>
        </w:div>
        <w:div w:id="36513139">
          <w:marLeft w:val="640"/>
          <w:marRight w:val="0"/>
          <w:marTop w:val="0"/>
          <w:marBottom w:val="0"/>
          <w:divBdr>
            <w:top w:val="none" w:sz="0" w:space="0" w:color="auto"/>
            <w:left w:val="none" w:sz="0" w:space="0" w:color="auto"/>
            <w:bottom w:val="none" w:sz="0" w:space="0" w:color="auto"/>
            <w:right w:val="none" w:sz="0" w:space="0" w:color="auto"/>
          </w:divBdr>
        </w:div>
        <w:div w:id="49036087">
          <w:marLeft w:val="640"/>
          <w:marRight w:val="0"/>
          <w:marTop w:val="0"/>
          <w:marBottom w:val="0"/>
          <w:divBdr>
            <w:top w:val="none" w:sz="0" w:space="0" w:color="auto"/>
            <w:left w:val="none" w:sz="0" w:space="0" w:color="auto"/>
            <w:bottom w:val="none" w:sz="0" w:space="0" w:color="auto"/>
            <w:right w:val="none" w:sz="0" w:space="0" w:color="auto"/>
          </w:divBdr>
        </w:div>
        <w:div w:id="178588247">
          <w:marLeft w:val="640"/>
          <w:marRight w:val="0"/>
          <w:marTop w:val="0"/>
          <w:marBottom w:val="0"/>
          <w:divBdr>
            <w:top w:val="none" w:sz="0" w:space="0" w:color="auto"/>
            <w:left w:val="none" w:sz="0" w:space="0" w:color="auto"/>
            <w:bottom w:val="none" w:sz="0" w:space="0" w:color="auto"/>
            <w:right w:val="none" w:sz="0" w:space="0" w:color="auto"/>
          </w:divBdr>
        </w:div>
        <w:div w:id="228351297">
          <w:marLeft w:val="640"/>
          <w:marRight w:val="0"/>
          <w:marTop w:val="0"/>
          <w:marBottom w:val="0"/>
          <w:divBdr>
            <w:top w:val="none" w:sz="0" w:space="0" w:color="auto"/>
            <w:left w:val="none" w:sz="0" w:space="0" w:color="auto"/>
            <w:bottom w:val="none" w:sz="0" w:space="0" w:color="auto"/>
            <w:right w:val="none" w:sz="0" w:space="0" w:color="auto"/>
          </w:divBdr>
        </w:div>
        <w:div w:id="229972568">
          <w:marLeft w:val="640"/>
          <w:marRight w:val="0"/>
          <w:marTop w:val="0"/>
          <w:marBottom w:val="0"/>
          <w:divBdr>
            <w:top w:val="none" w:sz="0" w:space="0" w:color="auto"/>
            <w:left w:val="none" w:sz="0" w:space="0" w:color="auto"/>
            <w:bottom w:val="none" w:sz="0" w:space="0" w:color="auto"/>
            <w:right w:val="none" w:sz="0" w:space="0" w:color="auto"/>
          </w:divBdr>
        </w:div>
        <w:div w:id="242417977">
          <w:marLeft w:val="640"/>
          <w:marRight w:val="0"/>
          <w:marTop w:val="0"/>
          <w:marBottom w:val="0"/>
          <w:divBdr>
            <w:top w:val="none" w:sz="0" w:space="0" w:color="auto"/>
            <w:left w:val="none" w:sz="0" w:space="0" w:color="auto"/>
            <w:bottom w:val="none" w:sz="0" w:space="0" w:color="auto"/>
            <w:right w:val="none" w:sz="0" w:space="0" w:color="auto"/>
          </w:divBdr>
        </w:div>
        <w:div w:id="348290838">
          <w:marLeft w:val="640"/>
          <w:marRight w:val="0"/>
          <w:marTop w:val="0"/>
          <w:marBottom w:val="0"/>
          <w:divBdr>
            <w:top w:val="none" w:sz="0" w:space="0" w:color="auto"/>
            <w:left w:val="none" w:sz="0" w:space="0" w:color="auto"/>
            <w:bottom w:val="none" w:sz="0" w:space="0" w:color="auto"/>
            <w:right w:val="none" w:sz="0" w:space="0" w:color="auto"/>
          </w:divBdr>
        </w:div>
        <w:div w:id="354112480">
          <w:marLeft w:val="640"/>
          <w:marRight w:val="0"/>
          <w:marTop w:val="0"/>
          <w:marBottom w:val="0"/>
          <w:divBdr>
            <w:top w:val="none" w:sz="0" w:space="0" w:color="auto"/>
            <w:left w:val="none" w:sz="0" w:space="0" w:color="auto"/>
            <w:bottom w:val="none" w:sz="0" w:space="0" w:color="auto"/>
            <w:right w:val="none" w:sz="0" w:space="0" w:color="auto"/>
          </w:divBdr>
        </w:div>
        <w:div w:id="421953010">
          <w:marLeft w:val="640"/>
          <w:marRight w:val="0"/>
          <w:marTop w:val="0"/>
          <w:marBottom w:val="0"/>
          <w:divBdr>
            <w:top w:val="none" w:sz="0" w:space="0" w:color="auto"/>
            <w:left w:val="none" w:sz="0" w:space="0" w:color="auto"/>
            <w:bottom w:val="none" w:sz="0" w:space="0" w:color="auto"/>
            <w:right w:val="none" w:sz="0" w:space="0" w:color="auto"/>
          </w:divBdr>
        </w:div>
        <w:div w:id="458887483">
          <w:marLeft w:val="640"/>
          <w:marRight w:val="0"/>
          <w:marTop w:val="0"/>
          <w:marBottom w:val="0"/>
          <w:divBdr>
            <w:top w:val="none" w:sz="0" w:space="0" w:color="auto"/>
            <w:left w:val="none" w:sz="0" w:space="0" w:color="auto"/>
            <w:bottom w:val="none" w:sz="0" w:space="0" w:color="auto"/>
            <w:right w:val="none" w:sz="0" w:space="0" w:color="auto"/>
          </w:divBdr>
        </w:div>
        <w:div w:id="463935745">
          <w:marLeft w:val="640"/>
          <w:marRight w:val="0"/>
          <w:marTop w:val="0"/>
          <w:marBottom w:val="0"/>
          <w:divBdr>
            <w:top w:val="none" w:sz="0" w:space="0" w:color="auto"/>
            <w:left w:val="none" w:sz="0" w:space="0" w:color="auto"/>
            <w:bottom w:val="none" w:sz="0" w:space="0" w:color="auto"/>
            <w:right w:val="none" w:sz="0" w:space="0" w:color="auto"/>
          </w:divBdr>
        </w:div>
        <w:div w:id="535890447">
          <w:marLeft w:val="640"/>
          <w:marRight w:val="0"/>
          <w:marTop w:val="0"/>
          <w:marBottom w:val="0"/>
          <w:divBdr>
            <w:top w:val="none" w:sz="0" w:space="0" w:color="auto"/>
            <w:left w:val="none" w:sz="0" w:space="0" w:color="auto"/>
            <w:bottom w:val="none" w:sz="0" w:space="0" w:color="auto"/>
            <w:right w:val="none" w:sz="0" w:space="0" w:color="auto"/>
          </w:divBdr>
        </w:div>
        <w:div w:id="558591284">
          <w:marLeft w:val="640"/>
          <w:marRight w:val="0"/>
          <w:marTop w:val="0"/>
          <w:marBottom w:val="0"/>
          <w:divBdr>
            <w:top w:val="none" w:sz="0" w:space="0" w:color="auto"/>
            <w:left w:val="none" w:sz="0" w:space="0" w:color="auto"/>
            <w:bottom w:val="none" w:sz="0" w:space="0" w:color="auto"/>
            <w:right w:val="none" w:sz="0" w:space="0" w:color="auto"/>
          </w:divBdr>
        </w:div>
        <w:div w:id="737246322">
          <w:marLeft w:val="640"/>
          <w:marRight w:val="0"/>
          <w:marTop w:val="0"/>
          <w:marBottom w:val="0"/>
          <w:divBdr>
            <w:top w:val="none" w:sz="0" w:space="0" w:color="auto"/>
            <w:left w:val="none" w:sz="0" w:space="0" w:color="auto"/>
            <w:bottom w:val="none" w:sz="0" w:space="0" w:color="auto"/>
            <w:right w:val="none" w:sz="0" w:space="0" w:color="auto"/>
          </w:divBdr>
        </w:div>
        <w:div w:id="750127029">
          <w:marLeft w:val="640"/>
          <w:marRight w:val="0"/>
          <w:marTop w:val="0"/>
          <w:marBottom w:val="0"/>
          <w:divBdr>
            <w:top w:val="none" w:sz="0" w:space="0" w:color="auto"/>
            <w:left w:val="none" w:sz="0" w:space="0" w:color="auto"/>
            <w:bottom w:val="none" w:sz="0" w:space="0" w:color="auto"/>
            <w:right w:val="none" w:sz="0" w:space="0" w:color="auto"/>
          </w:divBdr>
        </w:div>
        <w:div w:id="765078934">
          <w:marLeft w:val="640"/>
          <w:marRight w:val="0"/>
          <w:marTop w:val="0"/>
          <w:marBottom w:val="0"/>
          <w:divBdr>
            <w:top w:val="none" w:sz="0" w:space="0" w:color="auto"/>
            <w:left w:val="none" w:sz="0" w:space="0" w:color="auto"/>
            <w:bottom w:val="none" w:sz="0" w:space="0" w:color="auto"/>
            <w:right w:val="none" w:sz="0" w:space="0" w:color="auto"/>
          </w:divBdr>
        </w:div>
        <w:div w:id="998271916">
          <w:marLeft w:val="640"/>
          <w:marRight w:val="0"/>
          <w:marTop w:val="0"/>
          <w:marBottom w:val="0"/>
          <w:divBdr>
            <w:top w:val="none" w:sz="0" w:space="0" w:color="auto"/>
            <w:left w:val="none" w:sz="0" w:space="0" w:color="auto"/>
            <w:bottom w:val="none" w:sz="0" w:space="0" w:color="auto"/>
            <w:right w:val="none" w:sz="0" w:space="0" w:color="auto"/>
          </w:divBdr>
        </w:div>
        <w:div w:id="1004480194">
          <w:marLeft w:val="640"/>
          <w:marRight w:val="0"/>
          <w:marTop w:val="0"/>
          <w:marBottom w:val="0"/>
          <w:divBdr>
            <w:top w:val="none" w:sz="0" w:space="0" w:color="auto"/>
            <w:left w:val="none" w:sz="0" w:space="0" w:color="auto"/>
            <w:bottom w:val="none" w:sz="0" w:space="0" w:color="auto"/>
            <w:right w:val="none" w:sz="0" w:space="0" w:color="auto"/>
          </w:divBdr>
        </w:div>
        <w:div w:id="1005285324">
          <w:marLeft w:val="640"/>
          <w:marRight w:val="0"/>
          <w:marTop w:val="0"/>
          <w:marBottom w:val="0"/>
          <w:divBdr>
            <w:top w:val="none" w:sz="0" w:space="0" w:color="auto"/>
            <w:left w:val="none" w:sz="0" w:space="0" w:color="auto"/>
            <w:bottom w:val="none" w:sz="0" w:space="0" w:color="auto"/>
            <w:right w:val="none" w:sz="0" w:space="0" w:color="auto"/>
          </w:divBdr>
        </w:div>
        <w:div w:id="1009521783">
          <w:marLeft w:val="640"/>
          <w:marRight w:val="0"/>
          <w:marTop w:val="0"/>
          <w:marBottom w:val="0"/>
          <w:divBdr>
            <w:top w:val="none" w:sz="0" w:space="0" w:color="auto"/>
            <w:left w:val="none" w:sz="0" w:space="0" w:color="auto"/>
            <w:bottom w:val="none" w:sz="0" w:space="0" w:color="auto"/>
            <w:right w:val="none" w:sz="0" w:space="0" w:color="auto"/>
          </w:divBdr>
        </w:div>
        <w:div w:id="1328629903">
          <w:marLeft w:val="640"/>
          <w:marRight w:val="0"/>
          <w:marTop w:val="0"/>
          <w:marBottom w:val="0"/>
          <w:divBdr>
            <w:top w:val="none" w:sz="0" w:space="0" w:color="auto"/>
            <w:left w:val="none" w:sz="0" w:space="0" w:color="auto"/>
            <w:bottom w:val="none" w:sz="0" w:space="0" w:color="auto"/>
            <w:right w:val="none" w:sz="0" w:space="0" w:color="auto"/>
          </w:divBdr>
        </w:div>
        <w:div w:id="1329409584">
          <w:marLeft w:val="640"/>
          <w:marRight w:val="0"/>
          <w:marTop w:val="0"/>
          <w:marBottom w:val="0"/>
          <w:divBdr>
            <w:top w:val="none" w:sz="0" w:space="0" w:color="auto"/>
            <w:left w:val="none" w:sz="0" w:space="0" w:color="auto"/>
            <w:bottom w:val="none" w:sz="0" w:space="0" w:color="auto"/>
            <w:right w:val="none" w:sz="0" w:space="0" w:color="auto"/>
          </w:divBdr>
        </w:div>
        <w:div w:id="1370912206">
          <w:marLeft w:val="640"/>
          <w:marRight w:val="0"/>
          <w:marTop w:val="0"/>
          <w:marBottom w:val="0"/>
          <w:divBdr>
            <w:top w:val="none" w:sz="0" w:space="0" w:color="auto"/>
            <w:left w:val="none" w:sz="0" w:space="0" w:color="auto"/>
            <w:bottom w:val="none" w:sz="0" w:space="0" w:color="auto"/>
            <w:right w:val="none" w:sz="0" w:space="0" w:color="auto"/>
          </w:divBdr>
        </w:div>
        <w:div w:id="1445081100">
          <w:marLeft w:val="640"/>
          <w:marRight w:val="0"/>
          <w:marTop w:val="0"/>
          <w:marBottom w:val="0"/>
          <w:divBdr>
            <w:top w:val="none" w:sz="0" w:space="0" w:color="auto"/>
            <w:left w:val="none" w:sz="0" w:space="0" w:color="auto"/>
            <w:bottom w:val="none" w:sz="0" w:space="0" w:color="auto"/>
            <w:right w:val="none" w:sz="0" w:space="0" w:color="auto"/>
          </w:divBdr>
        </w:div>
        <w:div w:id="1492988641">
          <w:marLeft w:val="640"/>
          <w:marRight w:val="0"/>
          <w:marTop w:val="0"/>
          <w:marBottom w:val="0"/>
          <w:divBdr>
            <w:top w:val="none" w:sz="0" w:space="0" w:color="auto"/>
            <w:left w:val="none" w:sz="0" w:space="0" w:color="auto"/>
            <w:bottom w:val="none" w:sz="0" w:space="0" w:color="auto"/>
            <w:right w:val="none" w:sz="0" w:space="0" w:color="auto"/>
          </w:divBdr>
        </w:div>
        <w:div w:id="1543982095">
          <w:marLeft w:val="640"/>
          <w:marRight w:val="0"/>
          <w:marTop w:val="0"/>
          <w:marBottom w:val="0"/>
          <w:divBdr>
            <w:top w:val="none" w:sz="0" w:space="0" w:color="auto"/>
            <w:left w:val="none" w:sz="0" w:space="0" w:color="auto"/>
            <w:bottom w:val="none" w:sz="0" w:space="0" w:color="auto"/>
            <w:right w:val="none" w:sz="0" w:space="0" w:color="auto"/>
          </w:divBdr>
        </w:div>
        <w:div w:id="1560942867">
          <w:marLeft w:val="640"/>
          <w:marRight w:val="0"/>
          <w:marTop w:val="0"/>
          <w:marBottom w:val="0"/>
          <w:divBdr>
            <w:top w:val="none" w:sz="0" w:space="0" w:color="auto"/>
            <w:left w:val="none" w:sz="0" w:space="0" w:color="auto"/>
            <w:bottom w:val="none" w:sz="0" w:space="0" w:color="auto"/>
            <w:right w:val="none" w:sz="0" w:space="0" w:color="auto"/>
          </w:divBdr>
        </w:div>
        <w:div w:id="1625573881">
          <w:marLeft w:val="640"/>
          <w:marRight w:val="0"/>
          <w:marTop w:val="0"/>
          <w:marBottom w:val="0"/>
          <w:divBdr>
            <w:top w:val="none" w:sz="0" w:space="0" w:color="auto"/>
            <w:left w:val="none" w:sz="0" w:space="0" w:color="auto"/>
            <w:bottom w:val="none" w:sz="0" w:space="0" w:color="auto"/>
            <w:right w:val="none" w:sz="0" w:space="0" w:color="auto"/>
          </w:divBdr>
        </w:div>
        <w:div w:id="1647124557">
          <w:marLeft w:val="640"/>
          <w:marRight w:val="0"/>
          <w:marTop w:val="0"/>
          <w:marBottom w:val="0"/>
          <w:divBdr>
            <w:top w:val="none" w:sz="0" w:space="0" w:color="auto"/>
            <w:left w:val="none" w:sz="0" w:space="0" w:color="auto"/>
            <w:bottom w:val="none" w:sz="0" w:space="0" w:color="auto"/>
            <w:right w:val="none" w:sz="0" w:space="0" w:color="auto"/>
          </w:divBdr>
        </w:div>
        <w:div w:id="1671710193">
          <w:marLeft w:val="640"/>
          <w:marRight w:val="0"/>
          <w:marTop w:val="0"/>
          <w:marBottom w:val="0"/>
          <w:divBdr>
            <w:top w:val="none" w:sz="0" w:space="0" w:color="auto"/>
            <w:left w:val="none" w:sz="0" w:space="0" w:color="auto"/>
            <w:bottom w:val="none" w:sz="0" w:space="0" w:color="auto"/>
            <w:right w:val="none" w:sz="0" w:space="0" w:color="auto"/>
          </w:divBdr>
        </w:div>
        <w:div w:id="1694109051">
          <w:marLeft w:val="640"/>
          <w:marRight w:val="0"/>
          <w:marTop w:val="0"/>
          <w:marBottom w:val="0"/>
          <w:divBdr>
            <w:top w:val="none" w:sz="0" w:space="0" w:color="auto"/>
            <w:left w:val="none" w:sz="0" w:space="0" w:color="auto"/>
            <w:bottom w:val="none" w:sz="0" w:space="0" w:color="auto"/>
            <w:right w:val="none" w:sz="0" w:space="0" w:color="auto"/>
          </w:divBdr>
        </w:div>
        <w:div w:id="1709917946">
          <w:marLeft w:val="640"/>
          <w:marRight w:val="0"/>
          <w:marTop w:val="0"/>
          <w:marBottom w:val="0"/>
          <w:divBdr>
            <w:top w:val="none" w:sz="0" w:space="0" w:color="auto"/>
            <w:left w:val="none" w:sz="0" w:space="0" w:color="auto"/>
            <w:bottom w:val="none" w:sz="0" w:space="0" w:color="auto"/>
            <w:right w:val="none" w:sz="0" w:space="0" w:color="auto"/>
          </w:divBdr>
        </w:div>
        <w:div w:id="1785227170">
          <w:marLeft w:val="640"/>
          <w:marRight w:val="0"/>
          <w:marTop w:val="0"/>
          <w:marBottom w:val="0"/>
          <w:divBdr>
            <w:top w:val="none" w:sz="0" w:space="0" w:color="auto"/>
            <w:left w:val="none" w:sz="0" w:space="0" w:color="auto"/>
            <w:bottom w:val="none" w:sz="0" w:space="0" w:color="auto"/>
            <w:right w:val="none" w:sz="0" w:space="0" w:color="auto"/>
          </w:divBdr>
        </w:div>
        <w:div w:id="1865049059">
          <w:marLeft w:val="640"/>
          <w:marRight w:val="0"/>
          <w:marTop w:val="0"/>
          <w:marBottom w:val="0"/>
          <w:divBdr>
            <w:top w:val="none" w:sz="0" w:space="0" w:color="auto"/>
            <w:left w:val="none" w:sz="0" w:space="0" w:color="auto"/>
            <w:bottom w:val="none" w:sz="0" w:space="0" w:color="auto"/>
            <w:right w:val="none" w:sz="0" w:space="0" w:color="auto"/>
          </w:divBdr>
        </w:div>
        <w:div w:id="1951428258">
          <w:marLeft w:val="640"/>
          <w:marRight w:val="0"/>
          <w:marTop w:val="0"/>
          <w:marBottom w:val="0"/>
          <w:divBdr>
            <w:top w:val="none" w:sz="0" w:space="0" w:color="auto"/>
            <w:left w:val="none" w:sz="0" w:space="0" w:color="auto"/>
            <w:bottom w:val="none" w:sz="0" w:space="0" w:color="auto"/>
            <w:right w:val="none" w:sz="0" w:space="0" w:color="auto"/>
          </w:divBdr>
        </w:div>
        <w:div w:id="1954706536">
          <w:marLeft w:val="640"/>
          <w:marRight w:val="0"/>
          <w:marTop w:val="0"/>
          <w:marBottom w:val="0"/>
          <w:divBdr>
            <w:top w:val="none" w:sz="0" w:space="0" w:color="auto"/>
            <w:left w:val="none" w:sz="0" w:space="0" w:color="auto"/>
            <w:bottom w:val="none" w:sz="0" w:space="0" w:color="auto"/>
            <w:right w:val="none" w:sz="0" w:space="0" w:color="auto"/>
          </w:divBdr>
        </w:div>
        <w:div w:id="1968781667">
          <w:marLeft w:val="640"/>
          <w:marRight w:val="0"/>
          <w:marTop w:val="0"/>
          <w:marBottom w:val="0"/>
          <w:divBdr>
            <w:top w:val="none" w:sz="0" w:space="0" w:color="auto"/>
            <w:left w:val="none" w:sz="0" w:space="0" w:color="auto"/>
            <w:bottom w:val="none" w:sz="0" w:space="0" w:color="auto"/>
            <w:right w:val="none" w:sz="0" w:space="0" w:color="auto"/>
          </w:divBdr>
        </w:div>
        <w:div w:id="1969779516">
          <w:marLeft w:val="640"/>
          <w:marRight w:val="0"/>
          <w:marTop w:val="0"/>
          <w:marBottom w:val="0"/>
          <w:divBdr>
            <w:top w:val="none" w:sz="0" w:space="0" w:color="auto"/>
            <w:left w:val="none" w:sz="0" w:space="0" w:color="auto"/>
            <w:bottom w:val="none" w:sz="0" w:space="0" w:color="auto"/>
            <w:right w:val="none" w:sz="0" w:space="0" w:color="auto"/>
          </w:divBdr>
        </w:div>
        <w:div w:id="1998653499">
          <w:marLeft w:val="640"/>
          <w:marRight w:val="0"/>
          <w:marTop w:val="0"/>
          <w:marBottom w:val="0"/>
          <w:divBdr>
            <w:top w:val="none" w:sz="0" w:space="0" w:color="auto"/>
            <w:left w:val="none" w:sz="0" w:space="0" w:color="auto"/>
            <w:bottom w:val="none" w:sz="0" w:space="0" w:color="auto"/>
            <w:right w:val="none" w:sz="0" w:space="0" w:color="auto"/>
          </w:divBdr>
        </w:div>
        <w:div w:id="2032366411">
          <w:marLeft w:val="640"/>
          <w:marRight w:val="0"/>
          <w:marTop w:val="0"/>
          <w:marBottom w:val="0"/>
          <w:divBdr>
            <w:top w:val="none" w:sz="0" w:space="0" w:color="auto"/>
            <w:left w:val="none" w:sz="0" w:space="0" w:color="auto"/>
            <w:bottom w:val="none" w:sz="0" w:space="0" w:color="auto"/>
            <w:right w:val="none" w:sz="0" w:space="0" w:color="auto"/>
          </w:divBdr>
        </w:div>
        <w:div w:id="2062164993">
          <w:marLeft w:val="640"/>
          <w:marRight w:val="0"/>
          <w:marTop w:val="0"/>
          <w:marBottom w:val="0"/>
          <w:divBdr>
            <w:top w:val="none" w:sz="0" w:space="0" w:color="auto"/>
            <w:left w:val="none" w:sz="0" w:space="0" w:color="auto"/>
            <w:bottom w:val="none" w:sz="0" w:space="0" w:color="auto"/>
            <w:right w:val="none" w:sz="0" w:space="0" w:color="auto"/>
          </w:divBdr>
        </w:div>
      </w:divsChild>
    </w:div>
    <w:div w:id="1569074203">
      <w:marLeft w:val="640"/>
      <w:marRight w:val="0"/>
      <w:marTop w:val="0"/>
      <w:marBottom w:val="0"/>
      <w:divBdr>
        <w:top w:val="none" w:sz="0" w:space="0" w:color="auto"/>
        <w:left w:val="none" w:sz="0" w:space="0" w:color="auto"/>
        <w:bottom w:val="none" w:sz="0" w:space="0" w:color="auto"/>
        <w:right w:val="none" w:sz="0" w:space="0" w:color="auto"/>
      </w:divBdr>
    </w:div>
    <w:div w:id="1569458459">
      <w:marLeft w:val="640"/>
      <w:marRight w:val="0"/>
      <w:marTop w:val="0"/>
      <w:marBottom w:val="0"/>
      <w:divBdr>
        <w:top w:val="none" w:sz="0" w:space="0" w:color="auto"/>
        <w:left w:val="none" w:sz="0" w:space="0" w:color="auto"/>
        <w:bottom w:val="none" w:sz="0" w:space="0" w:color="auto"/>
        <w:right w:val="none" w:sz="0" w:space="0" w:color="auto"/>
      </w:divBdr>
    </w:div>
    <w:div w:id="1569922077">
      <w:marLeft w:val="640"/>
      <w:marRight w:val="0"/>
      <w:marTop w:val="0"/>
      <w:marBottom w:val="0"/>
      <w:divBdr>
        <w:top w:val="none" w:sz="0" w:space="0" w:color="auto"/>
        <w:left w:val="none" w:sz="0" w:space="0" w:color="auto"/>
        <w:bottom w:val="none" w:sz="0" w:space="0" w:color="auto"/>
        <w:right w:val="none" w:sz="0" w:space="0" w:color="auto"/>
      </w:divBdr>
    </w:div>
    <w:div w:id="1570262524">
      <w:marLeft w:val="640"/>
      <w:marRight w:val="0"/>
      <w:marTop w:val="0"/>
      <w:marBottom w:val="0"/>
      <w:divBdr>
        <w:top w:val="none" w:sz="0" w:space="0" w:color="auto"/>
        <w:left w:val="none" w:sz="0" w:space="0" w:color="auto"/>
        <w:bottom w:val="none" w:sz="0" w:space="0" w:color="auto"/>
        <w:right w:val="none" w:sz="0" w:space="0" w:color="auto"/>
      </w:divBdr>
    </w:div>
    <w:div w:id="1570263438">
      <w:marLeft w:val="640"/>
      <w:marRight w:val="0"/>
      <w:marTop w:val="0"/>
      <w:marBottom w:val="0"/>
      <w:divBdr>
        <w:top w:val="none" w:sz="0" w:space="0" w:color="auto"/>
        <w:left w:val="none" w:sz="0" w:space="0" w:color="auto"/>
        <w:bottom w:val="none" w:sz="0" w:space="0" w:color="auto"/>
        <w:right w:val="none" w:sz="0" w:space="0" w:color="auto"/>
      </w:divBdr>
    </w:div>
    <w:div w:id="1570575424">
      <w:marLeft w:val="640"/>
      <w:marRight w:val="0"/>
      <w:marTop w:val="0"/>
      <w:marBottom w:val="0"/>
      <w:divBdr>
        <w:top w:val="none" w:sz="0" w:space="0" w:color="auto"/>
        <w:left w:val="none" w:sz="0" w:space="0" w:color="auto"/>
        <w:bottom w:val="none" w:sz="0" w:space="0" w:color="auto"/>
        <w:right w:val="none" w:sz="0" w:space="0" w:color="auto"/>
      </w:divBdr>
    </w:div>
    <w:div w:id="1572303944">
      <w:marLeft w:val="640"/>
      <w:marRight w:val="0"/>
      <w:marTop w:val="0"/>
      <w:marBottom w:val="0"/>
      <w:divBdr>
        <w:top w:val="none" w:sz="0" w:space="0" w:color="auto"/>
        <w:left w:val="none" w:sz="0" w:space="0" w:color="auto"/>
        <w:bottom w:val="none" w:sz="0" w:space="0" w:color="auto"/>
        <w:right w:val="none" w:sz="0" w:space="0" w:color="auto"/>
      </w:divBdr>
    </w:div>
    <w:div w:id="1574007038">
      <w:marLeft w:val="640"/>
      <w:marRight w:val="0"/>
      <w:marTop w:val="0"/>
      <w:marBottom w:val="0"/>
      <w:divBdr>
        <w:top w:val="none" w:sz="0" w:space="0" w:color="auto"/>
        <w:left w:val="none" w:sz="0" w:space="0" w:color="auto"/>
        <w:bottom w:val="none" w:sz="0" w:space="0" w:color="auto"/>
        <w:right w:val="none" w:sz="0" w:space="0" w:color="auto"/>
      </w:divBdr>
    </w:div>
    <w:div w:id="1576549027">
      <w:marLeft w:val="640"/>
      <w:marRight w:val="0"/>
      <w:marTop w:val="0"/>
      <w:marBottom w:val="0"/>
      <w:divBdr>
        <w:top w:val="none" w:sz="0" w:space="0" w:color="auto"/>
        <w:left w:val="none" w:sz="0" w:space="0" w:color="auto"/>
        <w:bottom w:val="none" w:sz="0" w:space="0" w:color="auto"/>
        <w:right w:val="none" w:sz="0" w:space="0" w:color="auto"/>
      </w:divBdr>
    </w:div>
    <w:div w:id="1577325541">
      <w:bodyDiv w:val="1"/>
      <w:marLeft w:val="0"/>
      <w:marRight w:val="0"/>
      <w:marTop w:val="0"/>
      <w:marBottom w:val="0"/>
      <w:divBdr>
        <w:top w:val="none" w:sz="0" w:space="0" w:color="auto"/>
        <w:left w:val="none" w:sz="0" w:space="0" w:color="auto"/>
        <w:bottom w:val="none" w:sz="0" w:space="0" w:color="auto"/>
        <w:right w:val="none" w:sz="0" w:space="0" w:color="auto"/>
      </w:divBdr>
    </w:div>
    <w:div w:id="1577477700">
      <w:marLeft w:val="640"/>
      <w:marRight w:val="0"/>
      <w:marTop w:val="0"/>
      <w:marBottom w:val="0"/>
      <w:divBdr>
        <w:top w:val="none" w:sz="0" w:space="0" w:color="auto"/>
        <w:left w:val="none" w:sz="0" w:space="0" w:color="auto"/>
        <w:bottom w:val="none" w:sz="0" w:space="0" w:color="auto"/>
        <w:right w:val="none" w:sz="0" w:space="0" w:color="auto"/>
      </w:divBdr>
    </w:div>
    <w:div w:id="1577861178">
      <w:marLeft w:val="640"/>
      <w:marRight w:val="0"/>
      <w:marTop w:val="0"/>
      <w:marBottom w:val="0"/>
      <w:divBdr>
        <w:top w:val="none" w:sz="0" w:space="0" w:color="auto"/>
        <w:left w:val="none" w:sz="0" w:space="0" w:color="auto"/>
        <w:bottom w:val="none" w:sz="0" w:space="0" w:color="auto"/>
        <w:right w:val="none" w:sz="0" w:space="0" w:color="auto"/>
      </w:divBdr>
    </w:div>
    <w:div w:id="1578242738">
      <w:marLeft w:val="640"/>
      <w:marRight w:val="0"/>
      <w:marTop w:val="0"/>
      <w:marBottom w:val="0"/>
      <w:divBdr>
        <w:top w:val="none" w:sz="0" w:space="0" w:color="auto"/>
        <w:left w:val="none" w:sz="0" w:space="0" w:color="auto"/>
        <w:bottom w:val="none" w:sz="0" w:space="0" w:color="auto"/>
        <w:right w:val="none" w:sz="0" w:space="0" w:color="auto"/>
      </w:divBdr>
    </w:div>
    <w:div w:id="1578246806">
      <w:marLeft w:val="640"/>
      <w:marRight w:val="0"/>
      <w:marTop w:val="0"/>
      <w:marBottom w:val="0"/>
      <w:divBdr>
        <w:top w:val="none" w:sz="0" w:space="0" w:color="auto"/>
        <w:left w:val="none" w:sz="0" w:space="0" w:color="auto"/>
        <w:bottom w:val="none" w:sz="0" w:space="0" w:color="auto"/>
        <w:right w:val="none" w:sz="0" w:space="0" w:color="auto"/>
      </w:divBdr>
    </w:div>
    <w:div w:id="1578513930">
      <w:marLeft w:val="640"/>
      <w:marRight w:val="0"/>
      <w:marTop w:val="0"/>
      <w:marBottom w:val="0"/>
      <w:divBdr>
        <w:top w:val="none" w:sz="0" w:space="0" w:color="auto"/>
        <w:left w:val="none" w:sz="0" w:space="0" w:color="auto"/>
        <w:bottom w:val="none" w:sz="0" w:space="0" w:color="auto"/>
        <w:right w:val="none" w:sz="0" w:space="0" w:color="auto"/>
      </w:divBdr>
    </w:div>
    <w:div w:id="1579172422">
      <w:bodyDiv w:val="1"/>
      <w:marLeft w:val="0"/>
      <w:marRight w:val="0"/>
      <w:marTop w:val="0"/>
      <w:marBottom w:val="0"/>
      <w:divBdr>
        <w:top w:val="none" w:sz="0" w:space="0" w:color="auto"/>
        <w:left w:val="none" w:sz="0" w:space="0" w:color="auto"/>
        <w:bottom w:val="none" w:sz="0" w:space="0" w:color="auto"/>
        <w:right w:val="none" w:sz="0" w:space="0" w:color="auto"/>
      </w:divBdr>
      <w:divsChild>
        <w:div w:id="25571847">
          <w:marLeft w:val="640"/>
          <w:marRight w:val="0"/>
          <w:marTop w:val="0"/>
          <w:marBottom w:val="0"/>
          <w:divBdr>
            <w:top w:val="none" w:sz="0" w:space="0" w:color="auto"/>
            <w:left w:val="none" w:sz="0" w:space="0" w:color="auto"/>
            <w:bottom w:val="none" w:sz="0" w:space="0" w:color="auto"/>
            <w:right w:val="none" w:sz="0" w:space="0" w:color="auto"/>
          </w:divBdr>
        </w:div>
        <w:div w:id="272253368">
          <w:marLeft w:val="640"/>
          <w:marRight w:val="0"/>
          <w:marTop w:val="0"/>
          <w:marBottom w:val="0"/>
          <w:divBdr>
            <w:top w:val="none" w:sz="0" w:space="0" w:color="auto"/>
            <w:left w:val="none" w:sz="0" w:space="0" w:color="auto"/>
            <w:bottom w:val="none" w:sz="0" w:space="0" w:color="auto"/>
            <w:right w:val="none" w:sz="0" w:space="0" w:color="auto"/>
          </w:divBdr>
        </w:div>
        <w:div w:id="394163274">
          <w:marLeft w:val="640"/>
          <w:marRight w:val="0"/>
          <w:marTop w:val="0"/>
          <w:marBottom w:val="0"/>
          <w:divBdr>
            <w:top w:val="none" w:sz="0" w:space="0" w:color="auto"/>
            <w:left w:val="none" w:sz="0" w:space="0" w:color="auto"/>
            <w:bottom w:val="none" w:sz="0" w:space="0" w:color="auto"/>
            <w:right w:val="none" w:sz="0" w:space="0" w:color="auto"/>
          </w:divBdr>
        </w:div>
        <w:div w:id="405883633">
          <w:marLeft w:val="640"/>
          <w:marRight w:val="0"/>
          <w:marTop w:val="0"/>
          <w:marBottom w:val="0"/>
          <w:divBdr>
            <w:top w:val="none" w:sz="0" w:space="0" w:color="auto"/>
            <w:left w:val="none" w:sz="0" w:space="0" w:color="auto"/>
            <w:bottom w:val="none" w:sz="0" w:space="0" w:color="auto"/>
            <w:right w:val="none" w:sz="0" w:space="0" w:color="auto"/>
          </w:divBdr>
        </w:div>
        <w:div w:id="454761439">
          <w:marLeft w:val="640"/>
          <w:marRight w:val="0"/>
          <w:marTop w:val="0"/>
          <w:marBottom w:val="0"/>
          <w:divBdr>
            <w:top w:val="none" w:sz="0" w:space="0" w:color="auto"/>
            <w:left w:val="none" w:sz="0" w:space="0" w:color="auto"/>
            <w:bottom w:val="none" w:sz="0" w:space="0" w:color="auto"/>
            <w:right w:val="none" w:sz="0" w:space="0" w:color="auto"/>
          </w:divBdr>
        </w:div>
        <w:div w:id="458694953">
          <w:marLeft w:val="640"/>
          <w:marRight w:val="0"/>
          <w:marTop w:val="0"/>
          <w:marBottom w:val="0"/>
          <w:divBdr>
            <w:top w:val="none" w:sz="0" w:space="0" w:color="auto"/>
            <w:left w:val="none" w:sz="0" w:space="0" w:color="auto"/>
            <w:bottom w:val="none" w:sz="0" w:space="0" w:color="auto"/>
            <w:right w:val="none" w:sz="0" w:space="0" w:color="auto"/>
          </w:divBdr>
        </w:div>
        <w:div w:id="479620455">
          <w:marLeft w:val="640"/>
          <w:marRight w:val="0"/>
          <w:marTop w:val="0"/>
          <w:marBottom w:val="0"/>
          <w:divBdr>
            <w:top w:val="none" w:sz="0" w:space="0" w:color="auto"/>
            <w:left w:val="none" w:sz="0" w:space="0" w:color="auto"/>
            <w:bottom w:val="none" w:sz="0" w:space="0" w:color="auto"/>
            <w:right w:val="none" w:sz="0" w:space="0" w:color="auto"/>
          </w:divBdr>
        </w:div>
        <w:div w:id="505093654">
          <w:marLeft w:val="640"/>
          <w:marRight w:val="0"/>
          <w:marTop w:val="0"/>
          <w:marBottom w:val="0"/>
          <w:divBdr>
            <w:top w:val="none" w:sz="0" w:space="0" w:color="auto"/>
            <w:left w:val="none" w:sz="0" w:space="0" w:color="auto"/>
            <w:bottom w:val="none" w:sz="0" w:space="0" w:color="auto"/>
            <w:right w:val="none" w:sz="0" w:space="0" w:color="auto"/>
          </w:divBdr>
        </w:div>
        <w:div w:id="516114762">
          <w:marLeft w:val="640"/>
          <w:marRight w:val="0"/>
          <w:marTop w:val="0"/>
          <w:marBottom w:val="0"/>
          <w:divBdr>
            <w:top w:val="none" w:sz="0" w:space="0" w:color="auto"/>
            <w:left w:val="none" w:sz="0" w:space="0" w:color="auto"/>
            <w:bottom w:val="none" w:sz="0" w:space="0" w:color="auto"/>
            <w:right w:val="none" w:sz="0" w:space="0" w:color="auto"/>
          </w:divBdr>
        </w:div>
        <w:div w:id="551700084">
          <w:marLeft w:val="640"/>
          <w:marRight w:val="0"/>
          <w:marTop w:val="0"/>
          <w:marBottom w:val="0"/>
          <w:divBdr>
            <w:top w:val="none" w:sz="0" w:space="0" w:color="auto"/>
            <w:left w:val="none" w:sz="0" w:space="0" w:color="auto"/>
            <w:bottom w:val="none" w:sz="0" w:space="0" w:color="auto"/>
            <w:right w:val="none" w:sz="0" w:space="0" w:color="auto"/>
          </w:divBdr>
        </w:div>
        <w:div w:id="586116752">
          <w:marLeft w:val="640"/>
          <w:marRight w:val="0"/>
          <w:marTop w:val="0"/>
          <w:marBottom w:val="0"/>
          <w:divBdr>
            <w:top w:val="none" w:sz="0" w:space="0" w:color="auto"/>
            <w:left w:val="none" w:sz="0" w:space="0" w:color="auto"/>
            <w:bottom w:val="none" w:sz="0" w:space="0" w:color="auto"/>
            <w:right w:val="none" w:sz="0" w:space="0" w:color="auto"/>
          </w:divBdr>
        </w:div>
        <w:div w:id="588851352">
          <w:marLeft w:val="640"/>
          <w:marRight w:val="0"/>
          <w:marTop w:val="0"/>
          <w:marBottom w:val="0"/>
          <w:divBdr>
            <w:top w:val="none" w:sz="0" w:space="0" w:color="auto"/>
            <w:left w:val="none" w:sz="0" w:space="0" w:color="auto"/>
            <w:bottom w:val="none" w:sz="0" w:space="0" w:color="auto"/>
            <w:right w:val="none" w:sz="0" w:space="0" w:color="auto"/>
          </w:divBdr>
        </w:div>
        <w:div w:id="623149030">
          <w:marLeft w:val="640"/>
          <w:marRight w:val="0"/>
          <w:marTop w:val="0"/>
          <w:marBottom w:val="0"/>
          <w:divBdr>
            <w:top w:val="none" w:sz="0" w:space="0" w:color="auto"/>
            <w:left w:val="none" w:sz="0" w:space="0" w:color="auto"/>
            <w:bottom w:val="none" w:sz="0" w:space="0" w:color="auto"/>
            <w:right w:val="none" w:sz="0" w:space="0" w:color="auto"/>
          </w:divBdr>
        </w:div>
        <w:div w:id="762844281">
          <w:marLeft w:val="640"/>
          <w:marRight w:val="0"/>
          <w:marTop w:val="0"/>
          <w:marBottom w:val="0"/>
          <w:divBdr>
            <w:top w:val="none" w:sz="0" w:space="0" w:color="auto"/>
            <w:left w:val="none" w:sz="0" w:space="0" w:color="auto"/>
            <w:bottom w:val="none" w:sz="0" w:space="0" w:color="auto"/>
            <w:right w:val="none" w:sz="0" w:space="0" w:color="auto"/>
          </w:divBdr>
        </w:div>
        <w:div w:id="767845525">
          <w:marLeft w:val="640"/>
          <w:marRight w:val="0"/>
          <w:marTop w:val="0"/>
          <w:marBottom w:val="0"/>
          <w:divBdr>
            <w:top w:val="none" w:sz="0" w:space="0" w:color="auto"/>
            <w:left w:val="none" w:sz="0" w:space="0" w:color="auto"/>
            <w:bottom w:val="none" w:sz="0" w:space="0" w:color="auto"/>
            <w:right w:val="none" w:sz="0" w:space="0" w:color="auto"/>
          </w:divBdr>
        </w:div>
        <w:div w:id="876505323">
          <w:marLeft w:val="640"/>
          <w:marRight w:val="0"/>
          <w:marTop w:val="0"/>
          <w:marBottom w:val="0"/>
          <w:divBdr>
            <w:top w:val="none" w:sz="0" w:space="0" w:color="auto"/>
            <w:left w:val="none" w:sz="0" w:space="0" w:color="auto"/>
            <w:bottom w:val="none" w:sz="0" w:space="0" w:color="auto"/>
            <w:right w:val="none" w:sz="0" w:space="0" w:color="auto"/>
          </w:divBdr>
        </w:div>
        <w:div w:id="885870083">
          <w:marLeft w:val="640"/>
          <w:marRight w:val="0"/>
          <w:marTop w:val="0"/>
          <w:marBottom w:val="0"/>
          <w:divBdr>
            <w:top w:val="none" w:sz="0" w:space="0" w:color="auto"/>
            <w:left w:val="none" w:sz="0" w:space="0" w:color="auto"/>
            <w:bottom w:val="none" w:sz="0" w:space="0" w:color="auto"/>
            <w:right w:val="none" w:sz="0" w:space="0" w:color="auto"/>
          </w:divBdr>
        </w:div>
        <w:div w:id="892042378">
          <w:marLeft w:val="640"/>
          <w:marRight w:val="0"/>
          <w:marTop w:val="0"/>
          <w:marBottom w:val="0"/>
          <w:divBdr>
            <w:top w:val="none" w:sz="0" w:space="0" w:color="auto"/>
            <w:left w:val="none" w:sz="0" w:space="0" w:color="auto"/>
            <w:bottom w:val="none" w:sz="0" w:space="0" w:color="auto"/>
            <w:right w:val="none" w:sz="0" w:space="0" w:color="auto"/>
          </w:divBdr>
        </w:div>
        <w:div w:id="928931065">
          <w:marLeft w:val="640"/>
          <w:marRight w:val="0"/>
          <w:marTop w:val="0"/>
          <w:marBottom w:val="0"/>
          <w:divBdr>
            <w:top w:val="none" w:sz="0" w:space="0" w:color="auto"/>
            <w:left w:val="none" w:sz="0" w:space="0" w:color="auto"/>
            <w:bottom w:val="none" w:sz="0" w:space="0" w:color="auto"/>
            <w:right w:val="none" w:sz="0" w:space="0" w:color="auto"/>
          </w:divBdr>
        </w:div>
        <w:div w:id="929200581">
          <w:marLeft w:val="640"/>
          <w:marRight w:val="0"/>
          <w:marTop w:val="0"/>
          <w:marBottom w:val="0"/>
          <w:divBdr>
            <w:top w:val="none" w:sz="0" w:space="0" w:color="auto"/>
            <w:left w:val="none" w:sz="0" w:space="0" w:color="auto"/>
            <w:bottom w:val="none" w:sz="0" w:space="0" w:color="auto"/>
            <w:right w:val="none" w:sz="0" w:space="0" w:color="auto"/>
          </w:divBdr>
        </w:div>
        <w:div w:id="957225052">
          <w:marLeft w:val="640"/>
          <w:marRight w:val="0"/>
          <w:marTop w:val="0"/>
          <w:marBottom w:val="0"/>
          <w:divBdr>
            <w:top w:val="none" w:sz="0" w:space="0" w:color="auto"/>
            <w:left w:val="none" w:sz="0" w:space="0" w:color="auto"/>
            <w:bottom w:val="none" w:sz="0" w:space="0" w:color="auto"/>
            <w:right w:val="none" w:sz="0" w:space="0" w:color="auto"/>
          </w:divBdr>
        </w:div>
        <w:div w:id="977147497">
          <w:marLeft w:val="640"/>
          <w:marRight w:val="0"/>
          <w:marTop w:val="0"/>
          <w:marBottom w:val="0"/>
          <w:divBdr>
            <w:top w:val="none" w:sz="0" w:space="0" w:color="auto"/>
            <w:left w:val="none" w:sz="0" w:space="0" w:color="auto"/>
            <w:bottom w:val="none" w:sz="0" w:space="0" w:color="auto"/>
            <w:right w:val="none" w:sz="0" w:space="0" w:color="auto"/>
          </w:divBdr>
        </w:div>
        <w:div w:id="978614419">
          <w:marLeft w:val="640"/>
          <w:marRight w:val="0"/>
          <w:marTop w:val="0"/>
          <w:marBottom w:val="0"/>
          <w:divBdr>
            <w:top w:val="none" w:sz="0" w:space="0" w:color="auto"/>
            <w:left w:val="none" w:sz="0" w:space="0" w:color="auto"/>
            <w:bottom w:val="none" w:sz="0" w:space="0" w:color="auto"/>
            <w:right w:val="none" w:sz="0" w:space="0" w:color="auto"/>
          </w:divBdr>
        </w:div>
        <w:div w:id="992874106">
          <w:marLeft w:val="640"/>
          <w:marRight w:val="0"/>
          <w:marTop w:val="0"/>
          <w:marBottom w:val="0"/>
          <w:divBdr>
            <w:top w:val="none" w:sz="0" w:space="0" w:color="auto"/>
            <w:left w:val="none" w:sz="0" w:space="0" w:color="auto"/>
            <w:bottom w:val="none" w:sz="0" w:space="0" w:color="auto"/>
            <w:right w:val="none" w:sz="0" w:space="0" w:color="auto"/>
          </w:divBdr>
        </w:div>
        <w:div w:id="1043561092">
          <w:marLeft w:val="640"/>
          <w:marRight w:val="0"/>
          <w:marTop w:val="0"/>
          <w:marBottom w:val="0"/>
          <w:divBdr>
            <w:top w:val="none" w:sz="0" w:space="0" w:color="auto"/>
            <w:left w:val="none" w:sz="0" w:space="0" w:color="auto"/>
            <w:bottom w:val="none" w:sz="0" w:space="0" w:color="auto"/>
            <w:right w:val="none" w:sz="0" w:space="0" w:color="auto"/>
          </w:divBdr>
        </w:div>
        <w:div w:id="1044720706">
          <w:marLeft w:val="640"/>
          <w:marRight w:val="0"/>
          <w:marTop w:val="0"/>
          <w:marBottom w:val="0"/>
          <w:divBdr>
            <w:top w:val="none" w:sz="0" w:space="0" w:color="auto"/>
            <w:left w:val="none" w:sz="0" w:space="0" w:color="auto"/>
            <w:bottom w:val="none" w:sz="0" w:space="0" w:color="auto"/>
            <w:right w:val="none" w:sz="0" w:space="0" w:color="auto"/>
          </w:divBdr>
        </w:div>
        <w:div w:id="1084954234">
          <w:marLeft w:val="640"/>
          <w:marRight w:val="0"/>
          <w:marTop w:val="0"/>
          <w:marBottom w:val="0"/>
          <w:divBdr>
            <w:top w:val="none" w:sz="0" w:space="0" w:color="auto"/>
            <w:left w:val="none" w:sz="0" w:space="0" w:color="auto"/>
            <w:bottom w:val="none" w:sz="0" w:space="0" w:color="auto"/>
            <w:right w:val="none" w:sz="0" w:space="0" w:color="auto"/>
          </w:divBdr>
        </w:div>
        <w:div w:id="1099913793">
          <w:marLeft w:val="640"/>
          <w:marRight w:val="0"/>
          <w:marTop w:val="0"/>
          <w:marBottom w:val="0"/>
          <w:divBdr>
            <w:top w:val="none" w:sz="0" w:space="0" w:color="auto"/>
            <w:left w:val="none" w:sz="0" w:space="0" w:color="auto"/>
            <w:bottom w:val="none" w:sz="0" w:space="0" w:color="auto"/>
            <w:right w:val="none" w:sz="0" w:space="0" w:color="auto"/>
          </w:divBdr>
        </w:div>
        <w:div w:id="1144616998">
          <w:marLeft w:val="640"/>
          <w:marRight w:val="0"/>
          <w:marTop w:val="0"/>
          <w:marBottom w:val="0"/>
          <w:divBdr>
            <w:top w:val="none" w:sz="0" w:space="0" w:color="auto"/>
            <w:left w:val="none" w:sz="0" w:space="0" w:color="auto"/>
            <w:bottom w:val="none" w:sz="0" w:space="0" w:color="auto"/>
            <w:right w:val="none" w:sz="0" w:space="0" w:color="auto"/>
          </w:divBdr>
        </w:div>
        <w:div w:id="1289169607">
          <w:marLeft w:val="640"/>
          <w:marRight w:val="0"/>
          <w:marTop w:val="0"/>
          <w:marBottom w:val="0"/>
          <w:divBdr>
            <w:top w:val="none" w:sz="0" w:space="0" w:color="auto"/>
            <w:left w:val="none" w:sz="0" w:space="0" w:color="auto"/>
            <w:bottom w:val="none" w:sz="0" w:space="0" w:color="auto"/>
            <w:right w:val="none" w:sz="0" w:space="0" w:color="auto"/>
          </w:divBdr>
        </w:div>
        <w:div w:id="1334068319">
          <w:marLeft w:val="640"/>
          <w:marRight w:val="0"/>
          <w:marTop w:val="0"/>
          <w:marBottom w:val="0"/>
          <w:divBdr>
            <w:top w:val="none" w:sz="0" w:space="0" w:color="auto"/>
            <w:left w:val="none" w:sz="0" w:space="0" w:color="auto"/>
            <w:bottom w:val="none" w:sz="0" w:space="0" w:color="auto"/>
            <w:right w:val="none" w:sz="0" w:space="0" w:color="auto"/>
          </w:divBdr>
        </w:div>
        <w:div w:id="1667131781">
          <w:marLeft w:val="640"/>
          <w:marRight w:val="0"/>
          <w:marTop w:val="0"/>
          <w:marBottom w:val="0"/>
          <w:divBdr>
            <w:top w:val="none" w:sz="0" w:space="0" w:color="auto"/>
            <w:left w:val="none" w:sz="0" w:space="0" w:color="auto"/>
            <w:bottom w:val="none" w:sz="0" w:space="0" w:color="auto"/>
            <w:right w:val="none" w:sz="0" w:space="0" w:color="auto"/>
          </w:divBdr>
        </w:div>
        <w:div w:id="1685979955">
          <w:marLeft w:val="640"/>
          <w:marRight w:val="0"/>
          <w:marTop w:val="0"/>
          <w:marBottom w:val="0"/>
          <w:divBdr>
            <w:top w:val="none" w:sz="0" w:space="0" w:color="auto"/>
            <w:left w:val="none" w:sz="0" w:space="0" w:color="auto"/>
            <w:bottom w:val="none" w:sz="0" w:space="0" w:color="auto"/>
            <w:right w:val="none" w:sz="0" w:space="0" w:color="auto"/>
          </w:divBdr>
        </w:div>
        <w:div w:id="1729527414">
          <w:marLeft w:val="640"/>
          <w:marRight w:val="0"/>
          <w:marTop w:val="0"/>
          <w:marBottom w:val="0"/>
          <w:divBdr>
            <w:top w:val="none" w:sz="0" w:space="0" w:color="auto"/>
            <w:left w:val="none" w:sz="0" w:space="0" w:color="auto"/>
            <w:bottom w:val="none" w:sz="0" w:space="0" w:color="auto"/>
            <w:right w:val="none" w:sz="0" w:space="0" w:color="auto"/>
          </w:divBdr>
        </w:div>
        <w:div w:id="1928532929">
          <w:marLeft w:val="640"/>
          <w:marRight w:val="0"/>
          <w:marTop w:val="0"/>
          <w:marBottom w:val="0"/>
          <w:divBdr>
            <w:top w:val="none" w:sz="0" w:space="0" w:color="auto"/>
            <w:left w:val="none" w:sz="0" w:space="0" w:color="auto"/>
            <w:bottom w:val="none" w:sz="0" w:space="0" w:color="auto"/>
            <w:right w:val="none" w:sz="0" w:space="0" w:color="auto"/>
          </w:divBdr>
        </w:div>
        <w:div w:id="2046369267">
          <w:marLeft w:val="640"/>
          <w:marRight w:val="0"/>
          <w:marTop w:val="0"/>
          <w:marBottom w:val="0"/>
          <w:divBdr>
            <w:top w:val="none" w:sz="0" w:space="0" w:color="auto"/>
            <w:left w:val="none" w:sz="0" w:space="0" w:color="auto"/>
            <w:bottom w:val="none" w:sz="0" w:space="0" w:color="auto"/>
            <w:right w:val="none" w:sz="0" w:space="0" w:color="auto"/>
          </w:divBdr>
        </w:div>
        <w:div w:id="2098401827">
          <w:marLeft w:val="640"/>
          <w:marRight w:val="0"/>
          <w:marTop w:val="0"/>
          <w:marBottom w:val="0"/>
          <w:divBdr>
            <w:top w:val="none" w:sz="0" w:space="0" w:color="auto"/>
            <w:left w:val="none" w:sz="0" w:space="0" w:color="auto"/>
            <w:bottom w:val="none" w:sz="0" w:space="0" w:color="auto"/>
            <w:right w:val="none" w:sz="0" w:space="0" w:color="auto"/>
          </w:divBdr>
        </w:div>
      </w:divsChild>
    </w:div>
    <w:div w:id="1581017451">
      <w:marLeft w:val="640"/>
      <w:marRight w:val="0"/>
      <w:marTop w:val="0"/>
      <w:marBottom w:val="0"/>
      <w:divBdr>
        <w:top w:val="none" w:sz="0" w:space="0" w:color="auto"/>
        <w:left w:val="none" w:sz="0" w:space="0" w:color="auto"/>
        <w:bottom w:val="none" w:sz="0" w:space="0" w:color="auto"/>
        <w:right w:val="none" w:sz="0" w:space="0" w:color="auto"/>
      </w:divBdr>
    </w:div>
    <w:div w:id="1582522732">
      <w:marLeft w:val="640"/>
      <w:marRight w:val="0"/>
      <w:marTop w:val="0"/>
      <w:marBottom w:val="0"/>
      <w:divBdr>
        <w:top w:val="none" w:sz="0" w:space="0" w:color="auto"/>
        <w:left w:val="none" w:sz="0" w:space="0" w:color="auto"/>
        <w:bottom w:val="none" w:sz="0" w:space="0" w:color="auto"/>
        <w:right w:val="none" w:sz="0" w:space="0" w:color="auto"/>
      </w:divBdr>
    </w:div>
    <w:div w:id="1583106000">
      <w:marLeft w:val="640"/>
      <w:marRight w:val="0"/>
      <w:marTop w:val="0"/>
      <w:marBottom w:val="0"/>
      <w:divBdr>
        <w:top w:val="none" w:sz="0" w:space="0" w:color="auto"/>
        <w:left w:val="none" w:sz="0" w:space="0" w:color="auto"/>
        <w:bottom w:val="none" w:sz="0" w:space="0" w:color="auto"/>
        <w:right w:val="none" w:sz="0" w:space="0" w:color="auto"/>
      </w:divBdr>
    </w:div>
    <w:div w:id="1583950503">
      <w:bodyDiv w:val="1"/>
      <w:marLeft w:val="0"/>
      <w:marRight w:val="0"/>
      <w:marTop w:val="0"/>
      <w:marBottom w:val="0"/>
      <w:divBdr>
        <w:top w:val="none" w:sz="0" w:space="0" w:color="auto"/>
        <w:left w:val="none" w:sz="0" w:space="0" w:color="auto"/>
        <w:bottom w:val="none" w:sz="0" w:space="0" w:color="auto"/>
        <w:right w:val="none" w:sz="0" w:space="0" w:color="auto"/>
      </w:divBdr>
      <w:divsChild>
        <w:div w:id="27222306">
          <w:marLeft w:val="640"/>
          <w:marRight w:val="0"/>
          <w:marTop w:val="0"/>
          <w:marBottom w:val="0"/>
          <w:divBdr>
            <w:top w:val="none" w:sz="0" w:space="0" w:color="auto"/>
            <w:left w:val="none" w:sz="0" w:space="0" w:color="auto"/>
            <w:bottom w:val="none" w:sz="0" w:space="0" w:color="auto"/>
            <w:right w:val="none" w:sz="0" w:space="0" w:color="auto"/>
          </w:divBdr>
        </w:div>
        <w:div w:id="101610470">
          <w:marLeft w:val="640"/>
          <w:marRight w:val="0"/>
          <w:marTop w:val="0"/>
          <w:marBottom w:val="0"/>
          <w:divBdr>
            <w:top w:val="none" w:sz="0" w:space="0" w:color="auto"/>
            <w:left w:val="none" w:sz="0" w:space="0" w:color="auto"/>
            <w:bottom w:val="none" w:sz="0" w:space="0" w:color="auto"/>
            <w:right w:val="none" w:sz="0" w:space="0" w:color="auto"/>
          </w:divBdr>
        </w:div>
        <w:div w:id="191499550">
          <w:marLeft w:val="640"/>
          <w:marRight w:val="0"/>
          <w:marTop w:val="0"/>
          <w:marBottom w:val="0"/>
          <w:divBdr>
            <w:top w:val="none" w:sz="0" w:space="0" w:color="auto"/>
            <w:left w:val="none" w:sz="0" w:space="0" w:color="auto"/>
            <w:bottom w:val="none" w:sz="0" w:space="0" w:color="auto"/>
            <w:right w:val="none" w:sz="0" w:space="0" w:color="auto"/>
          </w:divBdr>
        </w:div>
        <w:div w:id="203711683">
          <w:marLeft w:val="640"/>
          <w:marRight w:val="0"/>
          <w:marTop w:val="0"/>
          <w:marBottom w:val="0"/>
          <w:divBdr>
            <w:top w:val="none" w:sz="0" w:space="0" w:color="auto"/>
            <w:left w:val="none" w:sz="0" w:space="0" w:color="auto"/>
            <w:bottom w:val="none" w:sz="0" w:space="0" w:color="auto"/>
            <w:right w:val="none" w:sz="0" w:space="0" w:color="auto"/>
          </w:divBdr>
        </w:div>
        <w:div w:id="272059929">
          <w:marLeft w:val="640"/>
          <w:marRight w:val="0"/>
          <w:marTop w:val="0"/>
          <w:marBottom w:val="0"/>
          <w:divBdr>
            <w:top w:val="none" w:sz="0" w:space="0" w:color="auto"/>
            <w:left w:val="none" w:sz="0" w:space="0" w:color="auto"/>
            <w:bottom w:val="none" w:sz="0" w:space="0" w:color="auto"/>
            <w:right w:val="none" w:sz="0" w:space="0" w:color="auto"/>
          </w:divBdr>
        </w:div>
        <w:div w:id="330449578">
          <w:marLeft w:val="640"/>
          <w:marRight w:val="0"/>
          <w:marTop w:val="0"/>
          <w:marBottom w:val="0"/>
          <w:divBdr>
            <w:top w:val="none" w:sz="0" w:space="0" w:color="auto"/>
            <w:left w:val="none" w:sz="0" w:space="0" w:color="auto"/>
            <w:bottom w:val="none" w:sz="0" w:space="0" w:color="auto"/>
            <w:right w:val="none" w:sz="0" w:space="0" w:color="auto"/>
          </w:divBdr>
        </w:div>
        <w:div w:id="451215759">
          <w:marLeft w:val="640"/>
          <w:marRight w:val="0"/>
          <w:marTop w:val="0"/>
          <w:marBottom w:val="0"/>
          <w:divBdr>
            <w:top w:val="none" w:sz="0" w:space="0" w:color="auto"/>
            <w:left w:val="none" w:sz="0" w:space="0" w:color="auto"/>
            <w:bottom w:val="none" w:sz="0" w:space="0" w:color="auto"/>
            <w:right w:val="none" w:sz="0" w:space="0" w:color="auto"/>
          </w:divBdr>
        </w:div>
        <w:div w:id="461729740">
          <w:marLeft w:val="640"/>
          <w:marRight w:val="0"/>
          <w:marTop w:val="0"/>
          <w:marBottom w:val="0"/>
          <w:divBdr>
            <w:top w:val="none" w:sz="0" w:space="0" w:color="auto"/>
            <w:left w:val="none" w:sz="0" w:space="0" w:color="auto"/>
            <w:bottom w:val="none" w:sz="0" w:space="0" w:color="auto"/>
            <w:right w:val="none" w:sz="0" w:space="0" w:color="auto"/>
          </w:divBdr>
        </w:div>
        <w:div w:id="791753067">
          <w:marLeft w:val="640"/>
          <w:marRight w:val="0"/>
          <w:marTop w:val="0"/>
          <w:marBottom w:val="0"/>
          <w:divBdr>
            <w:top w:val="none" w:sz="0" w:space="0" w:color="auto"/>
            <w:left w:val="none" w:sz="0" w:space="0" w:color="auto"/>
            <w:bottom w:val="none" w:sz="0" w:space="0" w:color="auto"/>
            <w:right w:val="none" w:sz="0" w:space="0" w:color="auto"/>
          </w:divBdr>
        </w:div>
        <w:div w:id="810250845">
          <w:marLeft w:val="640"/>
          <w:marRight w:val="0"/>
          <w:marTop w:val="0"/>
          <w:marBottom w:val="0"/>
          <w:divBdr>
            <w:top w:val="none" w:sz="0" w:space="0" w:color="auto"/>
            <w:left w:val="none" w:sz="0" w:space="0" w:color="auto"/>
            <w:bottom w:val="none" w:sz="0" w:space="0" w:color="auto"/>
            <w:right w:val="none" w:sz="0" w:space="0" w:color="auto"/>
          </w:divBdr>
        </w:div>
        <w:div w:id="869416863">
          <w:marLeft w:val="640"/>
          <w:marRight w:val="0"/>
          <w:marTop w:val="0"/>
          <w:marBottom w:val="0"/>
          <w:divBdr>
            <w:top w:val="none" w:sz="0" w:space="0" w:color="auto"/>
            <w:left w:val="none" w:sz="0" w:space="0" w:color="auto"/>
            <w:bottom w:val="none" w:sz="0" w:space="0" w:color="auto"/>
            <w:right w:val="none" w:sz="0" w:space="0" w:color="auto"/>
          </w:divBdr>
        </w:div>
        <w:div w:id="970330290">
          <w:marLeft w:val="640"/>
          <w:marRight w:val="0"/>
          <w:marTop w:val="0"/>
          <w:marBottom w:val="0"/>
          <w:divBdr>
            <w:top w:val="none" w:sz="0" w:space="0" w:color="auto"/>
            <w:left w:val="none" w:sz="0" w:space="0" w:color="auto"/>
            <w:bottom w:val="none" w:sz="0" w:space="0" w:color="auto"/>
            <w:right w:val="none" w:sz="0" w:space="0" w:color="auto"/>
          </w:divBdr>
        </w:div>
        <w:div w:id="1081021201">
          <w:marLeft w:val="640"/>
          <w:marRight w:val="0"/>
          <w:marTop w:val="0"/>
          <w:marBottom w:val="0"/>
          <w:divBdr>
            <w:top w:val="none" w:sz="0" w:space="0" w:color="auto"/>
            <w:left w:val="none" w:sz="0" w:space="0" w:color="auto"/>
            <w:bottom w:val="none" w:sz="0" w:space="0" w:color="auto"/>
            <w:right w:val="none" w:sz="0" w:space="0" w:color="auto"/>
          </w:divBdr>
        </w:div>
        <w:div w:id="1114790568">
          <w:marLeft w:val="640"/>
          <w:marRight w:val="0"/>
          <w:marTop w:val="0"/>
          <w:marBottom w:val="0"/>
          <w:divBdr>
            <w:top w:val="none" w:sz="0" w:space="0" w:color="auto"/>
            <w:left w:val="none" w:sz="0" w:space="0" w:color="auto"/>
            <w:bottom w:val="none" w:sz="0" w:space="0" w:color="auto"/>
            <w:right w:val="none" w:sz="0" w:space="0" w:color="auto"/>
          </w:divBdr>
        </w:div>
        <w:div w:id="1136026684">
          <w:marLeft w:val="640"/>
          <w:marRight w:val="0"/>
          <w:marTop w:val="0"/>
          <w:marBottom w:val="0"/>
          <w:divBdr>
            <w:top w:val="none" w:sz="0" w:space="0" w:color="auto"/>
            <w:left w:val="none" w:sz="0" w:space="0" w:color="auto"/>
            <w:bottom w:val="none" w:sz="0" w:space="0" w:color="auto"/>
            <w:right w:val="none" w:sz="0" w:space="0" w:color="auto"/>
          </w:divBdr>
        </w:div>
        <w:div w:id="1171261386">
          <w:marLeft w:val="640"/>
          <w:marRight w:val="0"/>
          <w:marTop w:val="0"/>
          <w:marBottom w:val="0"/>
          <w:divBdr>
            <w:top w:val="none" w:sz="0" w:space="0" w:color="auto"/>
            <w:left w:val="none" w:sz="0" w:space="0" w:color="auto"/>
            <w:bottom w:val="none" w:sz="0" w:space="0" w:color="auto"/>
            <w:right w:val="none" w:sz="0" w:space="0" w:color="auto"/>
          </w:divBdr>
        </w:div>
        <w:div w:id="1173186052">
          <w:marLeft w:val="640"/>
          <w:marRight w:val="0"/>
          <w:marTop w:val="0"/>
          <w:marBottom w:val="0"/>
          <w:divBdr>
            <w:top w:val="none" w:sz="0" w:space="0" w:color="auto"/>
            <w:left w:val="none" w:sz="0" w:space="0" w:color="auto"/>
            <w:bottom w:val="none" w:sz="0" w:space="0" w:color="auto"/>
            <w:right w:val="none" w:sz="0" w:space="0" w:color="auto"/>
          </w:divBdr>
        </w:div>
        <w:div w:id="1312252876">
          <w:marLeft w:val="640"/>
          <w:marRight w:val="0"/>
          <w:marTop w:val="0"/>
          <w:marBottom w:val="0"/>
          <w:divBdr>
            <w:top w:val="none" w:sz="0" w:space="0" w:color="auto"/>
            <w:left w:val="none" w:sz="0" w:space="0" w:color="auto"/>
            <w:bottom w:val="none" w:sz="0" w:space="0" w:color="auto"/>
            <w:right w:val="none" w:sz="0" w:space="0" w:color="auto"/>
          </w:divBdr>
        </w:div>
        <w:div w:id="1395811122">
          <w:marLeft w:val="640"/>
          <w:marRight w:val="0"/>
          <w:marTop w:val="0"/>
          <w:marBottom w:val="0"/>
          <w:divBdr>
            <w:top w:val="none" w:sz="0" w:space="0" w:color="auto"/>
            <w:left w:val="none" w:sz="0" w:space="0" w:color="auto"/>
            <w:bottom w:val="none" w:sz="0" w:space="0" w:color="auto"/>
            <w:right w:val="none" w:sz="0" w:space="0" w:color="auto"/>
          </w:divBdr>
        </w:div>
        <w:div w:id="1454784047">
          <w:marLeft w:val="640"/>
          <w:marRight w:val="0"/>
          <w:marTop w:val="0"/>
          <w:marBottom w:val="0"/>
          <w:divBdr>
            <w:top w:val="none" w:sz="0" w:space="0" w:color="auto"/>
            <w:left w:val="none" w:sz="0" w:space="0" w:color="auto"/>
            <w:bottom w:val="none" w:sz="0" w:space="0" w:color="auto"/>
            <w:right w:val="none" w:sz="0" w:space="0" w:color="auto"/>
          </w:divBdr>
        </w:div>
        <w:div w:id="1458914939">
          <w:marLeft w:val="640"/>
          <w:marRight w:val="0"/>
          <w:marTop w:val="0"/>
          <w:marBottom w:val="0"/>
          <w:divBdr>
            <w:top w:val="none" w:sz="0" w:space="0" w:color="auto"/>
            <w:left w:val="none" w:sz="0" w:space="0" w:color="auto"/>
            <w:bottom w:val="none" w:sz="0" w:space="0" w:color="auto"/>
            <w:right w:val="none" w:sz="0" w:space="0" w:color="auto"/>
          </w:divBdr>
        </w:div>
        <w:div w:id="1520849076">
          <w:marLeft w:val="640"/>
          <w:marRight w:val="0"/>
          <w:marTop w:val="0"/>
          <w:marBottom w:val="0"/>
          <w:divBdr>
            <w:top w:val="none" w:sz="0" w:space="0" w:color="auto"/>
            <w:left w:val="none" w:sz="0" w:space="0" w:color="auto"/>
            <w:bottom w:val="none" w:sz="0" w:space="0" w:color="auto"/>
            <w:right w:val="none" w:sz="0" w:space="0" w:color="auto"/>
          </w:divBdr>
        </w:div>
        <w:div w:id="1641223197">
          <w:marLeft w:val="640"/>
          <w:marRight w:val="0"/>
          <w:marTop w:val="0"/>
          <w:marBottom w:val="0"/>
          <w:divBdr>
            <w:top w:val="none" w:sz="0" w:space="0" w:color="auto"/>
            <w:left w:val="none" w:sz="0" w:space="0" w:color="auto"/>
            <w:bottom w:val="none" w:sz="0" w:space="0" w:color="auto"/>
            <w:right w:val="none" w:sz="0" w:space="0" w:color="auto"/>
          </w:divBdr>
        </w:div>
        <w:div w:id="1716662347">
          <w:marLeft w:val="640"/>
          <w:marRight w:val="0"/>
          <w:marTop w:val="0"/>
          <w:marBottom w:val="0"/>
          <w:divBdr>
            <w:top w:val="none" w:sz="0" w:space="0" w:color="auto"/>
            <w:left w:val="none" w:sz="0" w:space="0" w:color="auto"/>
            <w:bottom w:val="none" w:sz="0" w:space="0" w:color="auto"/>
            <w:right w:val="none" w:sz="0" w:space="0" w:color="auto"/>
          </w:divBdr>
        </w:div>
        <w:div w:id="1725327758">
          <w:marLeft w:val="640"/>
          <w:marRight w:val="0"/>
          <w:marTop w:val="0"/>
          <w:marBottom w:val="0"/>
          <w:divBdr>
            <w:top w:val="none" w:sz="0" w:space="0" w:color="auto"/>
            <w:left w:val="none" w:sz="0" w:space="0" w:color="auto"/>
            <w:bottom w:val="none" w:sz="0" w:space="0" w:color="auto"/>
            <w:right w:val="none" w:sz="0" w:space="0" w:color="auto"/>
          </w:divBdr>
        </w:div>
        <w:div w:id="1794981754">
          <w:marLeft w:val="640"/>
          <w:marRight w:val="0"/>
          <w:marTop w:val="0"/>
          <w:marBottom w:val="0"/>
          <w:divBdr>
            <w:top w:val="none" w:sz="0" w:space="0" w:color="auto"/>
            <w:left w:val="none" w:sz="0" w:space="0" w:color="auto"/>
            <w:bottom w:val="none" w:sz="0" w:space="0" w:color="auto"/>
            <w:right w:val="none" w:sz="0" w:space="0" w:color="auto"/>
          </w:divBdr>
        </w:div>
        <w:div w:id="1799488865">
          <w:marLeft w:val="640"/>
          <w:marRight w:val="0"/>
          <w:marTop w:val="0"/>
          <w:marBottom w:val="0"/>
          <w:divBdr>
            <w:top w:val="none" w:sz="0" w:space="0" w:color="auto"/>
            <w:left w:val="none" w:sz="0" w:space="0" w:color="auto"/>
            <w:bottom w:val="none" w:sz="0" w:space="0" w:color="auto"/>
            <w:right w:val="none" w:sz="0" w:space="0" w:color="auto"/>
          </w:divBdr>
        </w:div>
        <w:div w:id="1808937159">
          <w:marLeft w:val="640"/>
          <w:marRight w:val="0"/>
          <w:marTop w:val="0"/>
          <w:marBottom w:val="0"/>
          <w:divBdr>
            <w:top w:val="none" w:sz="0" w:space="0" w:color="auto"/>
            <w:left w:val="none" w:sz="0" w:space="0" w:color="auto"/>
            <w:bottom w:val="none" w:sz="0" w:space="0" w:color="auto"/>
            <w:right w:val="none" w:sz="0" w:space="0" w:color="auto"/>
          </w:divBdr>
        </w:div>
        <w:div w:id="1811484632">
          <w:marLeft w:val="640"/>
          <w:marRight w:val="0"/>
          <w:marTop w:val="0"/>
          <w:marBottom w:val="0"/>
          <w:divBdr>
            <w:top w:val="none" w:sz="0" w:space="0" w:color="auto"/>
            <w:left w:val="none" w:sz="0" w:space="0" w:color="auto"/>
            <w:bottom w:val="none" w:sz="0" w:space="0" w:color="auto"/>
            <w:right w:val="none" w:sz="0" w:space="0" w:color="auto"/>
          </w:divBdr>
        </w:div>
        <w:div w:id="1842810472">
          <w:marLeft w:val="640"/>
          <w:marRight w:val="0"/>
          <w:marTop w:val="0"/>
          <w:marBottom w:val="0"/>
          <w:divBdr>
            <w:top w:val="none" w:sz="0" w:space="0" w:color="auto"/>
            <w:left w:val="none" w:sz="0" w:space="0" w:color="auto"/>
            <w:bottom w:val="none" w:sz="0" w:space="0" w:color="auto"/>
            <w:right w:val="none" w:sz="0" w:space="0" w:color="auto"/>
          </w:divBdr>
        </w:div>
        <w:div w:id="1940522660">
          <w:marLeft w:val="640"/>
          <w:marRight w:val="0"/>
          <w:marTop w:val="0"/>
          <w:marBottom w:val="0"/>
          <w:divBdr>
            <w:top w:val="none" w:sz="0" w:space="0" w:color="auto"/>
            <w:left w:val="none" w:sz="0" w:space="0" w:color="auto"/>
            <w:bottom w:val="none" w:sz="0" w:space="0" w:color="auto"/>
            <w:right w:val="none" w:sz="0" w:space="0" w:color="auto"/>
          </w:divBdr>
        </w:div>
        <w:div w:id="1970279876">
          <w:marLeft w:val="640"/>
          <w:marRight w:val="0"/>
          <w:marTop w:val="0"/>
          <w:marBottom w:val="0"/>
          <w:divBdr>
            <w:top w:val="none" w:sz="0" w:space="0" w:color="auto"/>
            <w:left w:val="none" w:sz="0" w:space="0" w:color="auto"/>
            <w:bottom w:val="none" w:sz="0" w:space="0" w:color="auto"/>
            <w:right w:val="none" w:sz="0" w:space="0" w:color="auto"/>
          </w:divBdr>
        </w:div>
        <w:div w:id="1976762475">
          <w:marLeft w:val="640"/>
          <w:marRight w:val="0"/>
          <w:marTop w:val="0"/>
          <w:marBottom w:val="0"/>
          <w:divBdr>
            <w:top w:val="none" w:sz="0" w:space="0" w:color="auto"/>
            <w:left w:val="none" w:sz="0" w:space="0" w:color="auto"/>
            <w:bottom w:val="none" w:sz="0" w:space="0" w:color="auto"/>
            <w:right w:val="none" w:sz="0" w:space="0" w:color="auto"/>
          </w:divBdr>
        </w:div>
        <w:div w:id="2010860843">
          <w:marLeft w:val="640"/>
          <w:marRight w:val="0"/>
          <w:marTop w:val="0"/>
          <w:marBottom w:val="0"/>
          <w:divBdr>
            <w:top w:val="none" w:sz="0" w:space="0" w:color="auto"/>
            <w:left w:val="none" w:sz="0" w:space="0" w:color="auto"/>
            <w:bottom w:val="none" w:sz="0" w:space="0" w:color="auto"/>
            <w:right w:val="none" w:sz="0" w:space="0" w:color="auto"/>
          </w:divBdr>
        </w:div>
        <w:div w:id="2094164103">
          <w:marLeft w:val="640"/>
          <w:marRight w:val="0"/>
          <w:marTop w:val="0"/>
          <w:marBottom w:val="0"/>
          <w:divBdr>
            <w:top w:val="none" w:sz="0" w:space="0" w:color="auto"/>
            <w:left w:val="none" w:sz="0" w:space="0" w:color="auto"/>
            <w:bottom w:val="none" w:sz="0" w:space="0" w:color="auto"/>
            <w:right w:val="none" w:sz="0" w:space="0" w:color="auto"/>
          </w:divBdr>
        </w:div>
        <w:div w:id="2113743971">
          <w:marLeft w:val="640"/>
          <w:marRight w:val="0"/>
          <w:marTop w:val="0"/>
          <w:marBottom w:val="0"/>
          <w:divBdr>
            <w:top w:val="none" w:sz="0" w:space="0" w:color="auto"/>
            <w:left w:val="none" w:sz="0" w:space="0" w:color="auto"/>
            <w:bottom w:val="none" w:sz="0" w:space="0" w:color="auto"/>
            <w:right w:val="none" w:sz="0" w:space="0" w:color="auto"/>
          </w:divBdr>
        </w:div>
        <w:div w:id="2131433063">
          <w:marLeft w:val="640"/>
          <w:marRight w:val="0"/>
          <w:marTop w:val="0"/>
          <w:marBottom w:val="0"/>
          <w:divBdr>
            <w:top w:val="none" w:sz="0" w:space="0" w:color="auto"/>
            <w:left w:val="none" w:sz="0" w:space="0" w:color="auto"/>
            <w:bottom w:val="none" w:sz="0" w:space="0" w:color="auto"/>
            <w:right w:val="none" w:sz="0" w:space="0" w:color="auto"/>
          </w:divBdr>
        </w:div>
      </w:divsChild>
    </w:div>
    <w:div w:id="1584025251">
      <w:marLeft w:val="640"/>
      <w:marRight w:val="0"/>
      <w:marTop w:val="0"/>
      <w:marBottom w:val="0"/>
      <w:divBdr>
        <w:top w:val="none" w:sz="0" w:space="0" w:color="auto"/>
        <w:left w:val="none" w:sz="0" w:space="0" w:color="auto"/>
        <w:bottom w:val="none" w:sz="0" w:space="0" w:color="auto"/>
        <w:right w:val="none" w:sz="0" w:space="0" w:color="auto"/>
      </w:divBdr>
    </w:div>
    <w:div w:id="1584147321">
      <w:marLeft w:val="640"/>
      <w:marRight w:val="0"/>
      <w:marTop w:val="0"/>
      <w:marBottom w:val="0"/>
      <w:divBdr>
        <w:top w:val="none" w:sz="0" w:space="0" w:color="auto"/>
        <w:left w:val="none" w:sz="0" w:space="0" w:color="auto"/>
        <w:bottom w:val="none" w:sz="0" w:space="0" w:color="auto"/>
        <w:right w:val="none" w:sz="0" w:space="0" w:color="auto"/>
      </w:divBdr>
    </w:div>
    <w:div w:id="1584878923">
      <w:marLeft w:val="640"/>
      <w:marRight w:val="0"/>
      <w:marTop w:val="0"/>
      <w:marBottom w:val="0"/>
      <w:divBdr>
        <w:top w:val="none" w:sz="0" w:space="0" w:color="auto"/>
        <w:left w:val="none" w:sz="0" w:space="0" w:color="auto"/>
        <w:bottom w:val="none" w:sz="0" w:space="0" w:color="auto"/>
        <w:right w:val="none" w:sz="0" w:space="0" w:color="auto"/>
      </w:divBdr>
    </w:div>
    <w:div w:id="1585190337">
      <w:bodyDiv w:val="1"/>
      <w:marLeft w:val="0"/>
      <w:marRight w:val="0"/>
      <w:marTop w:val="0"/>
      <w:marBottom w:val="0"/>
      <w:divBdr>
        <w:top w:val="none" w:sz="0" w:space="0" w:color="auto"/>
        <w:left w:val="none" w:sz="0" w:space="0" w:color="auto"/>
        <w:bottom w:val="none" w:sz="0" w:space="0" w:color="auto"/>
        <w:right w:val="none" w:sz="0" w:space="0" w:color="auto"/>
      </w:divBdr>
      <w:divsChild>
        <w:div w:id="104159643">
          <w:marLeft w:val="640"/>
          <w:marRight w:val="0"/>
          <w:marTop w:val="0"/>
          <w:marBottom w:val="0"/>
          <w:divBdr>
            <w:top w:val="none" w:sz="0" w:space="0" w:color="auto"/>
            <w:left w:val="none" w:sz="0" w:space="0" w:color="auto"/>
            <w:bottom w:val="none" w:sz="0" w:space="0" w:color="auto"/>
            <w:right w:val="none" w:sz="0" w:space="0" w:color="auto"/>
          </w:divBdr>
        </w:div>
        <w:div w:id="147750380">
          <w:marLeft w:val="640"/>
          <w:marRight w:val="0"/>
          <w:marTop w:val="0"/>
          <w:marBottom w:val="0"/>
          <w:divBdr>
            <w:top w:val="none" w:sz="0" w:space="0" w:color="auto"/>
            <w:left w:val="none" w:sz="0" w:space="0" w:color="auto"/>
            <w:bottom w:val="none" w:sz="0" w:space="0" w:color="auto"/>
            <w:right w:val="none" w:sz="0" w:space="0" w:color="auto"/>
          </w:divBdr>
        </w:div>
        <w:div w:id="160394783">
          <w:marLeft w:val="640"/>
          <w:marRight w:val="0"/>
          <w:marTop w:val="0"/>
          <w:marBottom w:val="0"/>
          <w:divBdr>
            <w:top w:val="none" w:sz="0" w:space="0" w:color="auto"/>
            <w:left w:val="none" w:sz="0" w:space="0" w:color="auto"/>
            <w:bottom w:val="none" w:sz="0" w:space="0" w:color="auto"/>
            <w:right w:val="none" w:sz="0" w:space="0" w:color="auto"/>
          </w:divBdr>
        </w:div>
        <w:div w:id="234050098">
          <w:marLeft w:val="640"/>
          <w:marRight w:val="0"/>
          <w:marTop w:val="0"/>
          <w:marBottom w:val="0"/>
          <w:divBdr>
            <w:top w:val="none" w:sz="0" w:space="0" w:color="auto"/>
            <w:left w:val="none" w:sz="0" w:space="0" w:color="auto"/>
            <w:bottom w:val="none" w:sz="0" w:space="0" w:color="auto"/>
            <w:right w:val="none" w:sz="0" w:space="0" w:color="auto"/>
          </w:divBdr>
        </w:div>
        <w:div w:id="256063711">
          <w:marLeft w:val="640"/>
          <w:marRight w:val="0"/>
          <w:marTop w:val="0"/>
          <w:marBottom w:val="0"/>
          <w:divBdr>
            <w:top w:val="none" w:sz="0" w:space="0" w:color="auto"/>
            <w:left w:val="none" w:sz="0" w:space="0" w:color="auto"/>
            <w:bottom w:val="none" w:sz="0" w:space="0" w:color="auto"/>
            <w:right w:val="none" w:sz="0" w:space="0" w:color="auto"/>
          </w:divBdr>
        </w:div>
        <w:div w:id="312834758">
          <w:marLeft w:val="640"/>
          <w:marRight w:val="0"/>
          <w:marTop w:val="0"/>
          <w:marBottom w:val="0"/>
          <w:divBdr>
            <w:top w:val="none" w:sz="0" w:space="0" w:color="auto"/>
            <w:left w:val="none" w:sz="0" w:space="0" w:color="auto"/>
            <w:bottom w:val="none" w:sz="0" w:space="0" w:color="auto"/>
            <w:right w:val="none" w:sz="0" w:space="0" w:color="auto"/>
          </w:divBdr>
        </w:div>
        <w:div w:id="327441977">
          <w:marLeft w:val="640"/>
          <w:marRight w:val="0"/>
          <w:marTop w:val="0"/>
          <w:marBottom w:val="0"/>
          <w:divBdr>
            <w:top w:val="none" w:sz="0" w:space="0" w:color="auto"/>
            <w:left w:val="none" w:sz="0" w:space="0" w:color="auto"/>
            <w:bottom w:val="none" w:sz="0" w:space="0" w:color="auto"/>
            <w:right w:val="none" w:sz="0" w:space="0" w:color="auto"/>
          </w:divBdr>
        </w:div>
        <w:div w:id="358243807">
          <w:marLeft w:val="640"/>
          <w:marRight w:val="0"/>
          <w:marTop w:val="0"/>
          <w:marBottom w:val="0"/>
          <w:divBdr>
            <w:top w:val="none" w:sz="0" w:space="0" w:color="auto"/>
            <w:left w:val="none" w:sz="0" w:space="0" w:color="auto"/>
            <w:bottom w:val="none" w:sz="0" w:space="0" w:color="auto"/>
            <w:right w:val="none" w:sz="0" w:space="0" w:color="auto"/>
          </w:divBdr>
        </w:div>
        <w:div w:id="411127986">
          <w:marLeft w:val="640"/>
          <w:marRight w:val="0"/>
          <w:marTop w:val="0"/>
          <w:marBottom w:val="0"/>
          <w:divBdr>
            <w:top w:val="none" w:sz="0" w:space="0" w:color="auto"/>
            <w:left w:val="none" w:sz="0" w:space="0" w:color="auto"/>
            <w:bottom w:val="none" w:sz="0" w:space="0" w:color="auto"/>
            <w:right w:val="none" w:sz="0" w:space="0" w:color="auto"/>
          </w:divBdr>
        </w:div>
        <w:div w:id="412166298">
          <w:marLeft w:val="640"/>
          <w:marRight w:val="0"/>
          <w:marTop w:val="0"/>
          <w:marBottom w:val="0"/>
          <w:divBdr>
            <w:top w:val="none" w:sz="0" w:space="0" w:color="auto"/>
            <w:left w:val="none" w:sz="0" w:space="0" w:color="auto"/>
            <w:bottom w:val="none" w:sz="0" w:space="0" w:color="auto"/>
            <w:right w:val="none" w:sz="0" w:space="0" w:color="auto"/>
          </w:divBdr>
        </w:div>
        <w:div w:id="550772744">
          <w:marLeft w:val="640"/>
          <w:marRight w:val="0"/>
          <w:marTop w:val="0"/>
          <w:marBottom w:val="0"/>
          <w:divBdr>
            <w:top w:val="none" w:sz="0" w:space="0" w:color="auto"/>
            <w:left w:val="none" w:sz="0" w:space="0" w:color="auto"/>
            <w:bottom w:val="none" w:sz="0" w:space="0" w:color="auto"/>
            <w:right w:val="none" w:sz="0" w:space="0" w:color="auto"/>
          </w:divBdr>
        </w:div>
        <w:div w:id="552615341">
          <w:marLeft w:val="640"/>
          <w:marRight w:val="0"/>
          <w:marTop w:val="0"/>
          <w:marBottom w:val="0"/>
          <w:divBdr>
            <w:top w:val="none" w:sz="0" w:space="0" w:color="auto"/>
            <w:left w:val="none" w:sz="0" w:space="0" w:color="auto"/>
            <w:bottom w:val="none" w:sz="0" w:space="0" w:color="auto"/>
            <w:right w:val="none" w:sz="0" w:space="0" w:color="auto"/>
          </w:divBdr>
        </w:div>
        <w:div w:id="558519014">
          <w:marLeft w:val="640"/>
          <w:marRight w:val="0"/>
          <w:marTop w:val="0"/>
          <w:marBottom w:val="0"/>
          <w:divBdr>
            <w:top w:val="none" w:sz="0" w:space="0" w:color="auto"/>
            <w:left w:val="none" w:sz="0" w:space="0" w:color="auto"/>
            <w:bottom w:val="none" w:sz="0" w:space="0" w:color="auto"/>
            <w:right w:val="none" w:sz="0" w:space="0" w:color="auto"/>
          </w:divBdr>
        </w:div>
        <w:div w:id="591203653">
          <w:marLeft w:val="640"/>
          <w:marRight w:val="0"/>
          <w:marTop w:val="0"/>
          <w:marBottom w:val="0"/>
          <w:divBdr>
            <w:top w:val="none" w:sz="0" w:space="0" w:color="auto"/>
            <w:left w:val="none" w:sz="0" w:space="0" w:color="auto"/>
            <w:bottom w:val="none" w:sz="0" w:space="0" w:color="auto"/>
            <w:right w:val="none" w:sz="0" w:space="0" w:color="auto"/>
          </w:divBdr>
        </w:div>
        <w:div w:id="597718913">
          <w:marLeft w:val="640"/>
          <w:marRight w:val="0"/>
          <w:marTop w:val="0"/>
          <w:marBottom w:val="0"/>
          <w:divBdr>
            <w:top w:val="none" w:sz="0" w:space="0" w:color="auto"/>
            <w:left w:val="none" w:sz="0" w:space="0" w:color="auto"/>
            <w:bottom w:val="none" w:sz="0" w:space="0" w:color="auto"/>
            <w:right w:val="none" w:sz="0" w:space="0" w:color="auto"/>
          </w:divBdr>
        </w:div>
        <w:div w:id="600333839">
          <w:marLeft w:val="640"/>
          <w:marRight w:val="0"/>
          <w:marTop w:val="0"/>
          <w:marBottom w:val="0"/>
          <w:divBdr>
            <w:top w:val="none" w:sz="0" w:space="0" w:color="auto"/>
            <w:left w:val="none" w:sz="0" w:space="0" w:color="auto"/>
            <w:bottom w:val="none" w:sz="0" w:space="0" w:color="auto"/>
            <w:right w:val="none" w:sz="0" w:space="0" w:color="auto"/>
          </w:divBdr>
        </w:div>
        <w:div w:id="737362309">
          <w:marLeft w:val="640"/>
          <w:marRight w:val="0"/>
          <w:marTop w:val="0"/>
          <w:marBottom w:val="0"/>
          <w:divBdr>
            <w:top w:val="none" w:sz="0" w:space="0" w:color="auto"/>
            <w:left w:val="none" w:sz="0" w:space="0" w:color="auto"/>
            <w:bottom w:val="none" w:sz="0" w:space="0" w:color="auto"/>
            <w:right w:val="none" w:sz="0" w:space="0" w:color="auto"/>
          </w:divBdr>
        </w:div>
        <w:div w:id="778642529">
          <w:marLeft w:val="640"/>
          <w:marRight w:val="0"/>
          <w:marTop w:val="0"/>
          <w:marBottom w:val="0"/>
          <w:divBdr>
            <w:top w:val="none" w:sz="0" w:space="0" w:color="auto"/>
            <w:left w:val="none" w:sz="0" w:space="0" w:color="auto"/>
            <w:bottom w:val="none" w:sz="0" w:space="0" w:color="auto"/>
            <w:right w:val="none" w:sz="0" w:space="0" w:color="auto"/>
          </w:divBdr>
        </w:div>
        <w:div w:id="803739934">
          <w:marLeft w:val="640"/>
          <w:marRight w:val="0"/>
          <w:marTop w:val="0"/>
          <w:marBottom w:val="0"/>
          <w:divBdr>
            <w:top w:val="none" w:sz="0" w:space="0" w:color="auto"/>
            <w:left w:val="none" w:sz="0" w:space="0" w:color="auto"/>
            <w:bottom w:val="none" w:sz="0" w:space="0" w:color="auto"/>
            <w:right w:val="none" w:sz="0" w:space="0" w:color="auto"/>
          </w:divBdr>
        </w:div>
        <w:div w:id="806119357">
          <w:marLeft w:val="640"/>
          <w:marRight w:val="0"/>
          <w:marTop w:val="0"/>
          <w:marBottom w:val="0"/>
          <w:divBdr>
            <w:top w:val="none" w:sz="0" w:space="0" w:color="auto"/>
            <w:left w:val="none" w:sz="0" w:space="0" w:color="auto"/>
            <w:bottom w:val="none" w:sz="0" w:space="0" w:color="auto"/>
            <w:right w:val="none" w:sz="0" w:space="0" w:color="auto"/>
          </w:divBdr>
        </w:div>
        <w:div w:id="826896410">
          <w:marLeft w:val="640"/>
          <w:marRight w:val="0"/>
          <w:marTop w:val="0"/>
          <w:marBottom w:val="0"/>
          <w:divBdr>
            <w:top w:val="none" w:sz="0" w:space="0" w:color="auto"/>
            <w:left w:val="none" w:sz="0" w:space="0" w:color="auto"/>
            <w:bottom w:val="none" w:sz="0" w:space="0" w:color="auto"/>
            <w:right w:val="none" w:sz="0" w:space="0" w:color="auto"/>
          </w:divBdr>
        </w:div>
        <w:div w:id="889268229">
          <w:marLeft w:val="640"/>
          <w:marRight w:val="0"/>
          <w:marTop w:val="0"/>
          <w:marBottom w:val="0"/>
          <w:divBdr>
            <w:top w:val="none" w:sz="0" w:space="0" w:color="auto"/>
            <w:left w:val="none" w:sz="0" w:space="0" w:color="auto"/>
            <w:bottom w:val="none" w:sz="0" w:space="0" w:color="auto"/>
            <w:right w:val="none" w:sz="0" w:space="0" w:color="auto"/>
          </w:divBdr>
        </w:div>
        <w:div w:id="1008018221">
          <w:marLeft w:val="640"/>
          <w:marRight w:val="0"/>
          <w:marTop w:val="0"/>
          <w:marBottom w:val="0"/>
          <w:divBdr>
            <w:top w:val="none" w:sz="0" w:space="0" w:color="auto"/>
            <w:left w:val="none" w:sz="0" w:space="0" w:color="auto"/>
            <w:bottom w:val="none" w:sz="0" w:space="0" w:color="auto"/>
            <w:right w:val="none" w:sz="0" w:space="0" w:color="auto"/>
          </w:divBdr>
        </w:div>
        <w:div w:id="1020543890">
          <w:marLeft w:val="640"/>
          <w:marRight w:val="0"/>
          <w:marTop w:val="0"/>
          <w:marBottom w:val="0"/>
          <w:divBdr>
            <w:top w:val="none" w:sz="0" w:space="0" w:color="auto"/>
            <w:left w:val="none" w:sz="0" w:space="0" w:color="auto"/>
            <w:bottom w:val="none" w:sz="0" w:space="0" w:color="auto"/>
            <w:right w:val="none" w:sz="0" w:space="0" w:color="auto"/>
          </w:divBdr>
        </w:div>
        <w:div w:id="1058480685">
          <w:marLeft w:val="640"/>
          <w:marRight w:val="0"/>
          <w:marTop w:val="0"/>
          <w:marBottom w:val="0"/>
          <w:divBdr>
            <w:top w:val="none" w:sz="0" w:space="0" w:color="auto"/>
            <w:left w:val="none" w:sz="0" w:space="0" w:color="auto"/>
            <w:bottom w:val="none" w:sz="0" w:space="0" w:color="auto"/>
            <w:right w:val="none" w:sz="0" w:space="0" w:color="auto"/>
          </w:divBdr>
        </w:div>
        <w:div w:id="1075589761">
          <w:marLeft w:val="640"/>
          <w:marRight w:val="0"/>
          <w:marTop w:val="0"/>
          <w:marBottom w:val="0"/>
          <w:divBdr>
            <w:top w:val="none" w:sz="0" w:space="0" w:color="auto"/>
            <w:left w:val="none" w:sz="0" w:space="0" w:color="auto"/>
            <w:bottom w:val="none" w:sz="0" w:space="0" w:color="auto"/>
            <w:right w:val="none" w:sz="0" w:space="0" w:color="auto"/>
          </w:divBdr>
        </w:div>
        <w:div w:id="1145469032">
          <w:marLeft w:val="640"/>
          <w:marRight w:val="0"/>
          <w:marTop w:val="0"/>
          <w:marBottom w:val="0"/>
          <w:divBdr>
            <w:top w:val="none" w:sz="0" w:space="0" w:color="auto"/>
            <w:left w:val="none" w:sz="0" w:space="0" w:color="auto"/>
            <w:bottom w:val="none" w:sz="0" w:space="0" w:color="auto"/>
            <w:right w:val="none" w:sz="0" w:space="0" w:color="auto"/>
          </w:divBdr>
        </w:div>
        <w:div w:id="1171723943">
          <w:marLeft w:val="640"/>
          <w:marRight w:val="0"/>
          <w:marTop w:val="0"/>
          <w:marBottom w:val="0"/>
          <w:divBdr>
            <w:top w:val="none" w:sz="0" w:space="0" w:color="auto"/>
            <w:left w:val="none" w:sz="0" w:space="0" w:color="auto"/>
            <w:bottom w:val="none" w:sz="0" w:space="0" w:color="auto"/>
            <w:right w:val="none" w:sz="0" w:space="0" w:color="auto"/>
          </w:divBdr>
        </w:div>
        <w:div w:id="1288203147">
          <w:marLeft w:val="640"/>
          <w:marRight w:val="0"/>
          <w:marTop w:val="0"/>
          <w:marBottom w:val="0"/>
          <w:divBdr>
            <w:top w:val="none" w:sz="0" w:space="0" w:color="auto"/>
            <w:left w:val="none" w:sz="0" w:space="0" w:color="auto"/>
            <w:bottom w:val="none" w:sz="0" w:space="0" w:color="auto"/>
            <w:right w:val="none" w:sz="0" w:space="0" w:color="auto"/>
          </w:divBdr>
        </w:div>
        <w:div w:id="1317874386">
          <w:marLeft w:val="640"/>
          <w:marRight w:val="0"/>
          <w:marTop w:val="0"/>
          <w:marBottom w:val="0"/>
          <w:divBdr>
            <w:top w:val="none" w:sz="0" w:space="0" w:color="auto"/>
            <w:left w:val="none" w:sz="0" w:space="0" w:color="auto"/>
            <w:bottom w:val="none" w:sz="0" w:space="0" w:color="auto"/>
            <w:right w:val="none" w:sz="0" w:space="0" w:color="auto"/>
          </w:divBdr>
        </w:div>
        <w:div w:id="1330063036">
          <w:marLeft w:val="640"/>
          <w:marRight w:val="0"/>
          <w:marTop w:val="0"/>
          <w:marBottom w:val="0"/>
          <w:divBdr>
            <w:top w:val="none" w:sz="0" w:space="0" w:color="auto"/>
            <w:left w:val="none" w:sz="0" w:space="0" w:color="auto"/>
            <w:bottom w:val="none" w:sz="0" w:space="0" w:color="auto"/>
            <w:right w:val="none" w:sz="0" w:space="0" w:color="auto"/>
          </w:divBdr>
        </w:div>
        <w:div w:id="1394696403">
          <w:marLeft w:val="640"/>
          <w:marRight w:val="0"/>
          <w:marTop w:val="0"/>
          <w:marBottom w:val="0"/>
          <w:divBdr>
            <w:top w:val="none" w:sz="0" w:space="0" w:color="auto"/>
            <w:left w:val="none" w:sz="0" w:space="0" w:color="auto"/>
            <w:bottom w:val="none" w:sz="0" w:space="0" w:color="auto"/>
            <w:right w:val="none" w:sz="0" w:space="0" w:color="auto"/>
          </w:divBdr>
        </w:div>
        <w:div w:id="1422802339">
          <w:marLeft w:val="640"/>
          <w:marRight w:val="0"/>
          <w:marTop w:val="0"/>
          <w:marBottom w:val="0"/>
          <w:divBdr>
            <w:top w:val="none" w:sz="0" w:space="0" w:color="auto"/>
            <w:left w:val="none" w:sz="0" w:space="0" w:color="auto"/>
            <w:bottom w:val="none" w:sz="0" w:space="0" w:color="auto"/>
            <w:right w:val="none" w:sz="0" w:space="0" w:color="auto"/>
          </w:divBdr>
        </w:div>
        <w:div w:id="1424178705">
          <w:marLeft w:val="640"/>
          <w:marRight w:val="0"/>
          <w:marTop w:val="0"/>
          <w:marBottom w:val="0"/>
          <w:divBdr>
            <w:top w:val="none" w:sz="0" w:space="0" w:color="auto"/>
            <w:left w:val="none" w:sz="0" w:space="0" w:color="auto"/>
            <w:bottom w:val="none" w:sz="0" w:space="0" w:color="auto"/>
            <w:right w:val="none" w:sz="0" w:space="0" w:color="auto"/>
          </w:divBdr>
        </w:div>
        <w:div w:id="1455948340">
          <w:marLeft w:val="640"/>
          <w:marRight w:val="0"/>
          <w:marTop w:val="0"/>
          <w:marBottom w:val="0"/>
          <w:divBdr>
            <w:top w:val="none" w:sz="0" w:space="0" w:color="auto"/>
            <w:left w:val="none" w:sz="0" w:space="0" w:color="auto"/>
            <w:bottom w:val="none" w:sz="0" w:space="0" w:color="auto"/>
            <w:right w:val="none" w:sz="0" w:space="0" w:color="auto"/>
          </w:divBdr>
        </w:div>
        <w:div w:id="1468359520">
          <w:marLeft w:val="640"/>
          <w:marRight w:val="0"/>
          <w:marTop w:val="0"/>
          <w:marBottom w:val="0"/>
          <w:divBdr>
            <w:top w:val="none" w:sz="0" w:space="0" w:color="auto"/>
            <w:left w:val="none" w:sz="0" w:space="0" w:color="auto"/>
            <w:bottom w:val="none" w:sz="0" w:space="0" w:color="auto"/>
            <w:right w:val="none" w:sz="0" w:space="0" w:color="auto"/>
          </w:divBdr>
        </w:div>
        <w:div w:id="1512333127">
          <w:marLeft w:val="640"/>
          <w:marRight w:val="0"/>
          <w:marTop w:val="0"/>
          <w:marBottom w:val="0"/>
          <w:divBdr>
            <w:top w:val="none" w:sz="0" w:space="0" w:color="auto"/>
            <w:left w:val="none" w:sz="0" w:space="0" w:color="auto"/>
            <w:bottom w:val="none" w:sz="0" w:space="0" w:color="auto"/>
            <w:right w:val="none" w:sz="0" w:space="0" w:color="auto"/>
          </w:divBdr>
        </w:div>
        <w:div w:id="1624581238">
          <w:marLeft w:val="640"/>
          <w:marRight w:val="0"/>
          <w:marTop w:val="0"/>
          <w:marBottom w:val="0"/>
          <w:divBdr>
            <w:top w:val="none" w:sz="0" w:space="0" w:color="auto"/>
            <w:left w:val="none" w:sz="0" w:space="0" w:color="auto"/>
            <w:bottom w:val="none" w:sz="0" w:space="0" w:color="auto"/>
            <w:right w:val="none" w:sz="0" w:space="0" w:color="auto"/>
          </w:divBdr>
        </w:div>
        <w:div w:id="1632982419">
          <w:marLeft w:val="640"/>
          <w:marRight w:val="0"/>
          <w:marTop w:val="0"/>
          <w:marBottom w:val="0"/>
          <w:divBdr>
            <w:top w:val="none" w:sz="0" w:space="0" w:color="auto"/>
            <w:left w:val="none" w:sz="0" w:space="0" w:color="auto"/>
            <w:bottom w:val="none" w:sz="0" w:space="0" w:color="auto"/>
            <w:right w:val="none" w:sz="0" w:space="0" w:color="auto"/>
          </w:divBdr>
        </w:div>
        <w:div w:id="1641424560">
          <w:marLeft w:val="640"/>
          <w:marRight w:val="0"/>
          <w:marTop w:val="0"/>
          <w:marBottom w:val="0"/>
          <w:divBdr>
            <w:top w:val="none" w:sz="0" w:space="0" w:color="auto"/>
            <w:left w:val="none" w:sz="0" w:space="0" w:color="auto"/>
            <w:bottom w:val="none" w:sz="0" w:space="0" w:color="auto"/>
            <w:right w:val="none" w:sz="0" w:space="0" w:color="auto"/>
          </w:divBdr>
        </w:div>
        <w:div w:id="1697001493">
          <w:marLeft w:val="640"/>
          <w:marRight w:val="0"/>
          <w:marTop w:val="0"/>
          <w:marBottom w:val="0"/>
          <w:divBdr>
            <w:top w:val="none" w:sz="0" w:space="0" w:color="auto"/>
            <w:left w:val="none" w:sz="0" w:space="0" w:color="auto"/>
            <w:bottom w:val="none" w:sz="0" w:space="0" w:color="auto"/>
            <w:right w:val="none" w:sz="0" w:space="0" w:color="auto"/>
          </w:divBdr>
        </w:div>
        <w:div w:id="1755128837">
          <w:marLeft w:val="640"/>
          <w:marRight w:val="0"/>
          <w:marTop w:val="0"/>
          <w:marBottom w:val="0"/>
          <w:divBdr>
            <w:top w:val="none" w:sz="0" w:space="0" w:color="auto"/>
            <w:left w:val="none" w:sz="0" w:space="0" w:color="auto"/>
            <w:bottom w:val="none" w:sz="0" w:space="0" w:color="auto"/>
            <w:right w:val="none" w:sz="0" w:space="0" w:color="auto"/>
          </w:divBdr>
        </w:div>
        <w:div w:id="1777403928">
          <w:marLeft w:val="640"/>
          <w:marRight w:val="0"/>
          <w:marTop w:val="0"/>
          <w:marBottom w:val="0"/>
          <w:divBdr>
            <w:top w:val="none" w:sz="0" w:space="0" w:color="auto"/>
            <w:left w:val="none" w:sz="0" w:space="0" w:color="auto"/>
            <w:bottom w:val="none" w:sz="0" w:space="0" w:color="auto"/>
            <w:right w:val="none" w:sz="0" w:space="0" w:color="auto"/>
          </w:divBdr>
        </w:div>
        <w:div w:id="1796019172">
          <w:marLeft w:val="640"/>
          <w:marRight w:val="0"/>
          <w:marTop w:val="0"/>
          <w:marBottom w:val="0"/>
          <w:divBdr>
            <w:top w:val="none" w:sz="0" w:space="0" w:color="auto"/>
            <w:left w:val="none" w:sz="0" w:space="0" w:color="auto"/>
            <w:bottom w:val="none" w:sz="0" w:space="0" w:color="auto"/>
            <w:right w:val="none" w:sz="0" w:space="0" w:color="auto"/>
          </w:divBdr>
        </w:div>
        <w:div w:id="1860702833">
          <w:marLeft w:val="640"/>
          <w:marRight w:val="0"/>
          <w:marTop w:val="0"/>
          <w:marBottom w:val="0"/>
          <w:divBdr>
            <w:top w:val="none" w:sz="0" w:space="0" w:color="auto"/>
            <w:left w:val="none" w:sz="0" w:space="0" w:color="auto"/>
            <w:bottom w:val="none" w:sz="0" w:space="0" w:color="auto"/>
            <w:right w:val="none" w:sz="0" w:space="0" w:color="auto"/>
          </w:divBdr>
        </w:div>
        <w:div w:id="1936354931">
          <w:marLeft w:val="640"/>
          <w:marRight w:val="0"/>
          <w:marTop w:val="0"/>
          <w:marBottom w:val="0"/>
          <w:divBdr>
            <w:top w:val="none" w:sz="0" w:space="0" w:color="auto"/>
            <w:left w:val="none" w:sz="0" w:space="0" w:color="auto"/>
            <w:bottom w:val="none" w:sz="0" w:space="0" w:color="auto"/>
            <w:right w:val="none" w:sz="0" w:space="0" w:color="auto"/>
          </w:divBdr>
        </w:div>
        <w:div w:id="1962884393">
          <w:marLeft w:val="640"/>
          <w:marRight w:val="0"/>
          <w:marTop w:val="0"/>
          <w:marBottom w:val="0"/>
          <w:divBdr>
            <w:top w:val="none" w:sz="0" w:space="0" w:color="auto"/>
            <w:left w:val="none" w:sz="0" w:space="0" w:color="auto"/>
            <w:bottom w:val="none" w:sz="0" w:space="0" w:color="auto"/>
            <w:right w:val="none" w:sz="0" w:space="0" w:color="auto"/>
          </w:divBdr>
        </w:div>
        <w:div w:id="2044094073">
          <w:marLeft w:val="640"/>
          <w:marRight w:val="0"/>
          <w:marTop w:val="0"/>
          <w:marBottom w:val="0"/>
          <w:divBdr>
            <w:top w:val="none" w:sz="0" w:space="0" w:color="auto"/>
            <w:left w:val="none" w:sz="0" w:space="0" w:color="auto"/>
            <w:bottom w:val="none" w:sz="0" w:space="0" w:color="auto"/>
            <w:right w:val="none" w:sz="0" w:space="0" w:color="auto"/>
          </w:divBdr>
        </w:div>
        <w:div w:id="2070684539">
          <w:marLeft w:val="640"/>
          <w:marRight w:val="0"/>
          <w:marTop w:val="0"/>
          <w:marBottom w:val="0"/>
          <w:divBdr>
            <w:top w:val="none" w:sz="0" w:space="0" w:color="auto"/>
            <w:left w:val="none" w:sz="0" w:space="0" w:color="auto"/>
            <w:bottom w:val="none" w:sz="0" w:space="0" w:color="auto"/>
            <w:right w:val="none" w:sz="0" w:space="0" w:color="auto"/>
          </w:divBdr>
        </w:div>
        <w:div w:id="2079327202">
          <w:marLeft w:val="640"/>
          <w:marRight w:val="0"/>
          <w:marTop w:val="0"/>
          <w:marBottom w:val="0"/>
          <w:divBdr>
            <w:top w:val="none" w:sz="0" w:space="0" w:color="auto"/>
            <w:left w:val="none" w:sz="0" w:space="0" w:color="auto"/>
            <w:bottom w:val="none" w:sz="0" w:space="0" w:color="auto"/>
            <w:right w:val="none" w:sz="0" w:space="0" w:color="auto"/>
          </w:divBdr>
        </w:div>
        <w:div w:id="2092962450">
          <w:marLeft w:val="640"/>
          <w:marRight w:val="0"/>
          <w:marTop w:val="0"/>
          <w:marBottom w:val="0"/>
          <w:divBdr>
            <w:top w:val="none" w:sz="0" w:space="0" w:color="auto"/>
            <w:left w:val="none" w:sz="0" w:space="0" w:color="auto"/>
            <w:bottom w:val="none" w:sz="0" w:space="0" w:color="auto"/>
            <w:right w:val="none" w:sz="0" w:space="0" w:color="auto"/>
          </w:divBdr>
        </w:div>
        <w:div w:id="2116510770">
          <w:marLeft w:val="640"/>
          <w:marRight w:val="0"/>
          <w:marTop w:val="0"/>
          <w:marBottom w:val="0"/>
          <w:divBdr>
            <w:top w:val="none" w:sz="0" w:space="0" w:color="auto"/>
            <w:left w:val="none" w:sz="0" w:space="0" w:color="auto"/>
            <w:bottom w:val="none" w:sz="0" w:space="0" w:color="auto"/>
            <w:right w:val="none" w:sz="0" w:space="0" w:color="auto"/>
          </w:divBdr>
        </w:div>
        <w:div w:id="2121682121">
          <w:marLeft w:val="640"/>
          <w:marRight w:val="0"/>
          <w:marTop w:val="0"/>
          <w:marBottom w:val="0"/>
          <w:divBdr>
            <w:top w:val="none" w:sz="0" w:space="0" w:color="auto"/>
            <w:left w:val="none" w:sz="0" w:space="0" w:color="auto"/>
            <w:bottom w:val="none" w:sz="0" w:space="0" w:color="auto"/>
            <w:right w:val="none" w:sz="0" w:space="0" w:color="auto"/>
          </w:divBdr>
        </w:div>
      </w:divsChild>
    </w:div>
    <w:div w:id="1585190665">
      <w:marLeft w:val="640"/>
      <w:marRight w:val="0"/>
      <w:marTop w:val="0"/>
      <w:marBottom w:val="0"/>
      <w:divBdr>
        <w:top w:val="none" w:sz="0" w:space="0" w:color="auto"/>
        <w:left w:val="none" w:sz="0" w:space="0" w:color="auto"/>
        <w:bottom w:val="none" w:sz="0" w:space="0" w:color="auto"/>
        <w:right w:val="none" w:sz="0" w:space="0" w:color="auto"/>
      </w:divBdr>
    </w:div>
    <w:div w:id="1586184194">
      <w:marLeft w:val="640"/>
      <w:marRight w:val="0"/>
      <w:marTop w:val="0"/>
      <w:marBottom w:val="0"/>
      <w:divBdr>
        <w:top w:val="none" w:sz="0" w:space="0" w:color="auto"/>
        <w:left w:val="none" w:sz="0" w:space="0" w:color="auto"/>
        <w:bottom w:val="none" w:sz="0" w:space="0" w:color="auto"/>
        <w:right w:val="none" w:sz="0" w:space="0" w:color="auto"/>
      </w:divBdr>
    </w:div>
    <w:div w:id="1588540285">
      <w:marLeft w:val="640"/>
      <w:marRight w:val="0"/>
      <w:marTop w:val="0"/>
      <w:marBottom w:val="0"/>
      <w:divBdr>
        <w:top w:val="none" w:sz="0" w:space="0" w:color="auto"/>
        <w:left w:val="none" w:sz="0" w:space="0" w:color="auto"/>
        <w:bottom w:val="none" w:sz="0" w:space="0" w:color="auto"/>
        <w:right w:val="none" w:sz="0" w:space="0" w:color="auto"/>
      </w:divBdr>
    </w:div>
    <w:div w:id="1589315943">
      <w:bodyDiv w:val="1"/>
      <w:marLeft w:val="0"/>
      <w:marRight w:val="0"/>
      <w:marTop w:val="0"/>
      <w:marBottom w:val="0"/>
      <w:divBdr>
        <w:top w:val="none" w:sz="0" w:space="0" w:color="auto"/>
        <w:left w:val="none" w:sz="0" w:space="0" w:color="auto"/>
        <w:bottom w:val="none" w:sz="0" w:space="0" w:color="auto"/>
        <w:right w:val="none" w:sz="0" w:space="0" w:color="auto"/>
      </w:divBdr>
      <w:divsChild>
        <w:div w:id="36324034">
          <w:marLeft w:val="640"/>
          <w:marRight w:val="0"/>
          <w:marTop w:val="0"/>
          <w:marBottom w:val="0"/>
          <w:divBdr>
            <w:top w:val="none" w:sz="0" w:space="0" w:color="auto"/>
            <w:left w:val="none" w:sz="0" w:space="0" w:color="auto"/>
            <w:bottom w:val="none" w:sz="0" w:space="0" w:color="auto"/>
            <w:right w:val="none" w:sz="0" w:space="0" w:color="auto"/>
          </w:divBdr>
        </w:div>
        <w:div w:id="86387854">
          <w:marLeft w:val="640"/>
          <w:marRight w:val="0"/>
          <w:marTop w:val="0"/>
          <w:marBottom w:val="0"/>
          <w:divBdr>
            <w:top w:val="none" w:sz="0" w:space="0" w:color="auto"/>
            <w:left w:val="none" w:sz="0" w:space="0" w:color="auto"/>
            <w:bottom w:val="none" w:sz="0" w:space="0" w:color="auto"/>
            <w:right w:val="none" w:sz="0" w:space="0" w:color="auto"/>
          </w:divBdr>
        </w:div>
        <w:div w:id="98525862">
          <w:marLeft w:val="640"/>
          <w:marRight w:val="0"/>
          <w:marTop w:val="0"/>
          <w:marBottom w:val="0"/>
          <w:divBdr>
            <w:top w:val="none" w:sz="0" w:space="0" w:color="auto"/>
            <w:left w:val="none" w:sz="0" w:space="0" w:color="auto"/>
            <w:bottom w:val="none" w:sz="0" w:space="0" w:color="auto"/>
            <w:right w:val="none" w:sz="0" w:space="0" w:color="auto"/>
          </w:divBdr>
        </w:div>
        <w:div w:id="141703400">
          <w:marLeft w:val="640"/>
          <w:marRight w:val="0"/>
          <w:marTop w:val="0"/>
          <w:marBottom w:val="0"/>
          <w:divBdr>
            <w:top w:val="none" w:sz="0" w:space="0" w:color="auto"/>
            <w:left w:val="none" w:sz="0" w:space="0" w:color="auto"/>
            <w:bottom w:val="none" w:sz="0" w:space="0" w:color="auto"/>
            <w:right w:val="none" w:sz="0" w:space="0" w:color="auto"/>
          </w:divBdr>
        </w:div>
        <w:div w:id="145054962">
          <w:marLeft w:val="640"/>
          <w:marRight w:val="0"/>
          <w:marTop w:val="0"/>
          <w:marBottom w:val="0"/>
          <w:divBdr>
            <w:top w:val="none" w:sz="0" w:space="0" w:color="auto"/>
            <w:left w:val="none" w:sz="0" w:space="0" w:color="auto"/>
            <w:bottom w:val="none" w:sz="0" w:space="0" w:color="auto"/>
            <w:right w:val="none" w:sz="0" w:space="0" w:color="auto"/>
          </w:divBdr>
        </w:div>
        <w:div w:id="174468884">
          <w:marLeft w:val="640"/>
          <w:marRight w:val="0"/>
          <w:marTop w:val="0"/>
          <w:marBottom w:val="0"/>
          <w:divBdr>
            <w:top w:val="none" w:sz="0" w:space="0" w:color="auto"/>
            <w:left w:val="none" w:sz="0" w:space="0" w:color="auto"/>
            <w:bottom w:val="none" w:sz="0" w:space="0" w:color="auto"/>
            <w:right w:val="none" w:sz="0" w:space="0" w:color="auto"/>
          </w:divBdr>
        </w:div>
        <w:div w:id="188180181">
          <w:marLeft w:val="640"/>
          <w:marRight w:val="0"/>
          <w:marTop w:val="0"/>
          <w:marBottom w:val="0"/>
          <w:divBdr>
            <w:top w:val="none" w:sz="0" w:space="0" w:color="auto"/>
            <w:left w:val="none" w:sz="0" w:space="0" w:color="auto"/>
            <w:bottom w:val="none" w:sz="0" w:space="0" w:color="auto"/>
            <w:right w:val="none" w:sz="0" w:space="0" w:color="auto"/>
          </w:divBdr>
        </w:div>
        <w:div w:id="277685752">
          <w:marLeft w:val="640"/>
          <w:marRight w:val="0"/>
          <w:marTop w:val="0"/>
          <w:marBottom w:val="0"/>
          <w:divBdr>
            <w:top w:val="none" w:sz="0" w:space="0" w:color="auto"/>
            <w:left w:val="none" w:sz="0" w:space="0" w:color="auto"/>
            <w:bottom w:val="none" w:sz="0" w:space="0" w:color="auto"/>
            <w:right w:val="none" w:sz="0" w:space="0" w:color="auto"/>
          </w:divBdr>
        </w:div>
        <w:div w:id="399064289">
          <w:marLeft w:val="640"/>
          <w:marRight w:val="0"/>
          <w:marTop w:val="0"/>
          <w:marBottom w:val="0"/>
          <w:divBdr>
            <w:top w:val="none" w:sz="0" w:space="0" w:color="auto"/>
            <w:left w:val="none" w:sz="0" w:space="0" w:color="auto"/>
            <w:bottom w:val="none" w:sz="0" w:space="0" w:color="auto"/>
            <w:right w:val="none" w:sz="0" w:space="0" w:color="auto"/>
          </w:divBdr>
        </w:div>
        <w:div w:id="443428674">
          <w:marLeft w:val="640"/>
          <w:marRight w:val="0"/>
          <w:marTop w:val="0"/>
          <w:marBottom w:val="0"/>
          <w:divBdr>
            <w:top w:val="none" w:sz="0" w:space="0" w:color="auto"/>
            <w:left w:val="none" w:sz="0" w:space="0" w:color="auto"/>
            <w:bottom w:val="none" w:sz="0" w:space="0" w:color="auto"/>
            <w:right w:val="none" w:sz="0" w:space="0" w:color="auto"/>
          </w:divBdr>
        </w:div>
        <w:div w:id="531112959">
          <w:marLeft w:val="640"/>
          <w:marRight w:val="0"/>
          <w:marTop w:val="0"/>
          <w:marBottom w:val="0"/>
          <w:divBdr>
            <w:top w:val="none" w:sz="0" w:space="0" w:color="auto"/>
            <w:left w:val="none" w:sz="0" w:space="0" w:color="auto"/>
            <w:bottom w:val="none" w:sz="0" w:space="0" w:color="auto"/>
            <w:right w:val="none" w:sz="0" w:space="0" w:color="auto"/>
          </w:divBdr>
        </w:div>
        <w:div w:id="614604949">
          <w:marLeft w:val="640"/>
          <w:marRight w:val="0"/>
          <w:marTop w:val="0"/>
          <w:marBottom w:val="0"/>
          <w:divBdr>
            <w:top w:val="none" w:sz="0" w:space="0" w:color="auto"/>
            <w:left w:val="none" w:sz="0" w:space="0" w:color="auto"/>
            <w:bottom w:val="none" w:sz="0" w:space="0" w:color="auto"/>
            <w:right w:val="none" w:sz="0" w:space="0" w:color="auto"/>
          </w:divBdr>
        </w:div>
        <w:div w:id="624695782">
          <w:marLeft w:val="640"/>
          <w:marRight w:val="0"/>
          <w:marTop w:val="0"/>
          <w:marBottom w:val="0"/>
          <w:divBdr>
            <w:top w:val="none" w:sz="0" w:space="0" w:color="auto"/>
            <w:left w:val="none" w:sz="0" w:space="0" w:color="auto"/>
            <w:bottom w:val="none" w:sz="0" w:space="0" w:color="auto"/>
            <w:right w:val="none" w:sz="0" w:space="0" w:color="auto"/>
          </w:divBdr>
        </w:div>
        <w:div w:id="878471512">
          <w:marLeft w:val="640"/>
          <w:marRight w:val="0"/>
          <w:marTop w:val="0"/>
          <w:marBottom w:val="0"/>
          <w:divBdr>
            <w:top w:val="none" w:sz="0" w:space="0" w:color="auto"/>
            <w:left w:val="none" w:sz="0" w:space="0" w:color="auto"/>
            <w:bottom w:val="none" w:sz="0" w:space="0" w:color="auto"/>
            <w:right w:val="none" w:sz="0" w:space="0" w:color="auto"/>
          </w:divBdr>
        </w:div>
        <w:div w:id="962619731">
          <w:marLeft w:val="640"/>
          <w:marRight w:val="0"/>
          <w:marTop w:val="0"/>
          <w:marBottom w:val="0"/>
          <w:divBdr>
            <w:top w:val="none" w:sz="0" w:space="0" w:color="auto"/>
            <w:left w:val="none" w:sz="0" w:space="0" w:color="auto"/>
            <w:bottom w:val="none" w:sz="0" w:space="0" w:color="auto"/>
            <w:right w:val="none" w:sz="0" w:space="0" w:color="auto"/>
          </w:divBdr>
        </w:div>
        <w:div w:id="1006438874">
          <w:marLeft w:val="640"/>
          <w:marRight w:val="0"/>
          <w:marTop w:val="0"/>
          <w:marBottom w:val="0"/>
          <w:divBdr>
            <w:top w:val="none" w:sz="0" w:space="0" w:color="auto"/>
            <w:left w:val="none" w:sz="0" w:space="0" w:color="auto"/>
            <w:bottom w:val="none" w:sz="0" w:space="0" w:color="auto"/>
            <w:right w:val="none" w:sz="0" w:space="0" w:color="auto"/>
          </w:divBdr>
        </w:div>
        <w:div w:id="1019544535">
          <w:marLeft w:val="640"/>
          <w:marRight w:val="0"/>
          <w:marTop w:val="0"/>
          <w:marBottom w:val="0"/>
          <w:divBdr>
            <w:top w:val="none" w:sz="0" w:space="0" w:color="auto"/>
            <w:left w:val="none" w:sz="0" w:space="0" w:color="auto"/>
            <w:bottom w:val="none" w:sz="0" w:space="0" w:color="auto"/>
            <w:right w:val="none" w:sz="0" w:space="0" w:color="auto"/>
          </w:divBdr>
        </w:div>
        <w:div w:id="1041783399">
          <w:marLeft w:val="640"/>
          <w:marRight w:val="0"/>
          <w:marTop w:val="0"/>
          <w:marBottom w:val="0"/>
          <w:divBdr>
            <w:top w:val="none" w:sz="0" w:space="0" w:color="auto"/>
            <w:left w:val="none" w:sz="0" w:space="0" w:color="auto"/>
            <w:bottom w:val="none" w:sz="0" w:space="0" w:color="auto"/>
            <w:right w:val="none" w:sz="0" w:space="0" w:color="auto"/>
          </w:divBdr>
        </w:div>
        <w:div w:id="1132288250">
          <w:marLeft w:val="640"/>
          <w:marRight w:val="0"/>
          <w:marTop w:val="0"/>
          <w:marBottom w:val="0"/>
          <w:divBdr>
            <w:top w:val="none" w:sz="0" w:space="0" w:color="auto"/>
            <w:left w:val="none" w:sz="0" w:space="0" w:color="auto"/>
            <w:bottom w:val="none" w:sz="0" w:space="0" w:color="auto"/>
            <w:right w:val="none" w:sz="0" w:space="0" w:color="auto"/>
          </w:divBdr>
        </w:div>
        <w:div w:id="1452286284">
          <w:marLeft w:val="640"/>
          <w:marRight w:val="0"/>
          <w:marTop w:val="0"/>
          <w:marBottom w:val="0"/>
          <w:divBdr>
            <w:top w:val="none" w:sz="0" w:space="0" w:color="auto"/>
            <w:left w:val="none" w:sz="0" w:space="0" w:color="auto"/>
            <w:bottom w:val="none" w:sz="0" w:space="0" w:color="auto"/>
            <w:right w:val="none" w:sz="0" w:space="0" w:color="auto"/>
          </w:divBdr>
        </w:div>
        <w:div w:id="1474567964">
          <w:marLeft w:val="640"/>
          <w:marRight w:val="0"/>
          <w:marTop w:val="0"/>
          <w:marBottom w:val="0"/>
          <w:divBdr>
            <w:top w:val="none" w:sz="0" w:space="0" w:color="auto"/>
            <w:left w:val="none" w:sz="0" w:space="0" w:color="auto"/>
            <w:bottom w:val="none" w:sz="0" w:space="0" w:color="auto"/>
            <w:right w:val="none" w:sz="0" w:space="0" w:color="auto"/>
          </w:divBdr>
        </w:div>
        <w:div w:id="1699039964">
          <w:marLeft w:val="640"/>
          <w:marRight w:val="0"/>
          <w:marTop w:val="0"/>
          <w:marBottom w:val="0"/>
          <w:divBdr>
            <w:top w:val="none" w:sz="0" w:space="0" w:color="auto"/>
            <w:left w:val="none" w:sz="0" w:space="0" w:color="auto"/>
            <w:bottom w:val="none" w:sz="0" w:space="0" w:color="auto"/>
            <w:right w:val="none" w:sz="0" w:space="0" w:color="auto"/>
          </w:divBdr>
        </w:div>
        <w:div w:id="1775860188">
          <w:marLeft w:val="640"/>
          <w:marRight w:val="0"/>
          <w:marTop w:val="0"/>
          <w:marBottom w:val="0"/>
          <w:divBdr>
            <w:top w:val="none" w:sz="0" w:space="0" w:color="auto"/>
            <w:left w:val="none" w:sz="0" w:space="0" w:color="auto"/>
            <w:bottom w:val="none" w:sz="0" w:space="0" w:color="auto"/>
            <w:right w:val="none" w:sz="0" w:space="0" w:color="auto"/>
          </w:divBdr>
        </w:div>
        <w:div w:id="1807895367">
          <w:marLeft w:val="640"/>
          <w:marRight w:val="0"/>
          <w:marTop w:val="0"/>
          <w:marBottom w:val="0"/>
          <w:divBdr>
            <w:top w:val="none" w:sz="0" w:space="0" w:color="auto"/>
            <w:left w:val="none" w:sz="0" w:space="0" w:color="auto"/>
            <w:bottom w:val="none" w:sz="0" w:space="0" w:color="auto"/>
            <w:right w:val="none" w:sz="0" w:space="0" w:color="auto"/>
          </w:divBdr>
        </w:div>
        <w:div w:id="1819493618">
          <w:marLeft w:val="640"/>
          <w:marRight w:val="0"/>
          <w:marTop w:val="0"/>
          <w:marBottom w:val="0"/>
          <w:divBdr>
            <w:top w:val="none" w:sz="0" w:space="0" w:color="auto"/>
            <w:left w:val="none" w:sz="0" w:space="0" w:color="auto"/>
            <w:bottom w:val="none" w:sz="0" w:space="0" w:color="auto"/>
            <w:right w:val="none" w:sz="0" w:space="0" w:color="auto"/>
          </w:divBdr>
        </w:div>
        <w:div w:id="1895192814">
          <w:marLeft w:val="640"/>
          <w:marRight w:val="0"/>
          <w:marTop w:val="0"/>
          <w:marBottom w:val="0"/>
          <w:divBdr>
            <w:top w:val="none" w:sz="0" w:space="0" w:color="auto"/>
            <w:left w:val="none" w:sz="0" w:space="0" w:color="auto"/>
            <w:bottom w:val="none" w:sz="0" w:space="0" w:color="auto"/>
            <w:right w:val="none" w:sz="0" w:space="0" w:color="auto"/>
          </w:divBdr>
        </w:div>
        <w:div w:id="1923641399">
          <w:marLeft w:val="640"/>
          <w:marRight w:val="0"/>
          <w:marTop w:val="0"/>
          <w:marBottom w:val="0"/>
          <w:divBdr>
            <w:top w:val="none" w:sz="0" w:space="0" w:color="auto"/>
            <w:left w:val="none" w:sz="0" w:space="0" w:color="auto"/>
            <w:bottom w:val="none" w:sz="0" w:space="0" w:color="auto"/>
            <w:right w:val="none" w:sz="0" w:space="0" w:color="auto"/>
          </w:divBdr>
        </w:div>
        <w:div w:id="1968465895">
          <w:marLeft w:val="640"/>
          <w:marRight w:val="0"/>
          <w:marTop w:val="0"/>
          <w:marBottom w:val="0"/>
          <w:divBdr>
            <w:top w:val="none" w:sz="0" w:space="0" w:color="auto"/>
            <w:left w:val="none" w:sz="0" w:space="0" w:color="auto"/>
            <w:bottom w:val="none" w:sz="0" w:space="0" w:color="auto"/>
            <w:right w:val="none" w:sz="0" w:space="0" w:color="auto"/>
          </w:divBdr>
        </w:div>
        <w:div w:id="2014186526">
          <w:marLeft w:val="640"/>
          <w:marRight w:val="0"/>
          <w:marTop w:val="0"/>
          <w:marBottom w:val="0"/>
          <w:divBdr>
            <w:top w:val="none" w:sz="0" w:space="0" w:color="auto"/>
            <w:left w:val="none" w:sz="0" w:space="0" w:color="auto"/>
            <w:bottom w:val="none" w:sz="0" w:space="0" w:color="auto"/>
            <w:right w:val="none" w:sz="0" w:space="0" w:color="auto"/>
          </w:divBdr>
        </w:div>
        <w:div w:id="2017152623">
          <w:marLeft w:val="640"/>
          <w:marRight w:val="0"/>
          <w:marTop w:val="0"/>
          <w:marBottom w:val="0"/>
          <w:divBdr>
            <w:top w:val="none" w:sz="0" w:space="0" w:color="auto"/>
            <w:left w:val="none" w:sz="0" w:space="0" w:color="auto"/>
            <w:bottom w:val="none" w:sz="0" w:space="0" w:color="auto"/>
            <w:right w:val="none" w:sz="0" w:space="0" w:color="auto"/>
          </w:divBdr>
        </w:div>
      </w:divsChild>
    </w:div>
    <w:div w:id="1590383119">
      <w:marLeft w:val="640"/>
      <w:marRight w:val="0"/>
      <w:marTop w:val="0"/>
      <w:marBottom w:val="0"/>
      <w:divBdr>
        <w:top w:val="none" w:sz="0" w:space="0" w:color="auto"/>
        <w:left w:val="none" w:sz="0" w:space="0" w:color="auto"/>
        <w:bottom w:val="none" w:sz="0" w:space="0" w:color="auto"/>
        <w:right w:val="none" w:sz="0" w:space="0" w:color="auto"/>
      </w:divBdr>
    </w:div>
    <w:div w:id="1591743434">
      <w:marLeft w:val="640"/>
      <w:marRight w:val="0"/>
      <w:marTop w:val="0"/>
      <w:marBottom w:val="0"/>
      <w:divBdr>
        <w:top w:val="none" w:sz="0" w:space="0" w:color="auto"/>
        <w:left w:val="none" w:sz="0" w:space="0" w:color="auto"/>
        <w:bottom w:val="none" w:sz="0" w:space="0" w:color="auto"/>
        <w:right w:val="none" w:sz="0" w:space="0" w:color="auto"/>
      </w:divBdr>
    </w:div>
    <w:div w:id="1591810253">
      <w:marLeft w:val="640"/>
      <w:marRight w:val="0"/>
      <w:marTop w:val="0"/>
      <w:marBottom w:val="0"/>
      <w:divBdr>
        <w:top w:val="none" w:sz="0" w:space="0" w:color="auto"/>
        <w:left w:val="none" w:sz="0" w:space="0" w:color="auto"/>
        <w:bottom w:val="none" w:sz="0" w:space="0" w:color="auto"/>
        <w:right w:val="none" w:sz="0" w:space="0" w:color="auto"/>
      </w:divBdr>
    </w:div>
    <w:div w:id="1591963843">
      <w:marLeft w:val="640"/>
      <w:marRight w:val="0"/>
      <w:marTop w:val="0"/>
      <w:marBottom w:val="0"/>
      <w:divBdr>
        <w:top w:val="none" w:sz="0" w:space="0" w:color="auto"/>
        <w:left w:val="none" w:sz="0" w:space="0" w:color="auto"/>
        <w:bottom w:val="none" w:sz="0" w:space="0" w:color="auto"/>
        <w:right w:val="none" w:sz="0" w:space="0" w:color="auto"/>
      </w:divBdr>
    </w:div>
    <w:div w:id="1592205743">
      <w:marLeft w:val="640"/>
      <w:marRight w:val="0"/>
      <w:marTop w:val="0"/>
      <w:marBottom w:val="0"/>
      <w:divBdr>
        <w:top w:val="none" w:sz="0" w:space="0" w:color="auto"/>
        <w:left w:val="none" w:sz="0" w:space="0" w:color="auto"/>
        <w:bottom w:val="none" w:sz="0" w:space="0" w:color="auto"/>
        <w:right w:val="none" w:sz="0" w:space="0" w:color="auto"/>
      </w:divBdr>
    </w:div>
    <w:div w:id="1592273545">
      <w:marLeft w:val="640"/>
      <w:marRight w:val="0"/>
      <w:marTop w:val="0"/>
      <w:marBottom w:val="0"/>
      <w:divBdr>
        <w:top w:val="none" w:sz="0" w:space="0" w:color="auto"/>
        <w:left w:val="none" w:sz="0" w:space="0" w:color="auto"/>
        <w:bottom w:val="none" w:sz="0" w:space="0" w:color="auto"/>
        <w:right w:val="none" w:sz="0" w:space="0" w:color="auto"/>
      </w:divBdr>
    </w:div>
    <w:div w:id="1592397879">
      <w:marLeft w:val="640"/>
      <w:marRight w:val="0"/>
      <w:marTop w:val="0"/>
      <w:marBottom w:val="0"/>
      <w:divBdr>
        <w:top w:val="none" w:sz="0" w:space="0" w:color="auto"/>
        <w:left w:val="none" w:sz="0" w:space="0" w:color="auto"/>
        <w:bottom w:val="none" w:sz="0" w:space="0" w:color="auto"/>
        <w:right w:val="none" w:sz="0" w:space="0" w:color="auto"/>
      </w:divBdr>
    </w:div>
    <w:div w:id="1592815638">
      <w:bodyDiv w:val="1"/>
      <w:marLeft w:val="0"/>
      <w:marRight w:val="0"/>
      <w:marTop w:val="0"/>
      <w:marBottom w:val="0"/>
      <w:divBdr>
        <w:top w:val="none" w:sz="0" w:space="0" w:color="auto"/>
        <w:left w:val="none" w:sz="0" w:space="0" w:color="auto"/>
        <w:bottom w:val="none" w:sz="0" w:space="0" w:color="auto"/>
        <w:right w:val="none" w:sz="0" w:space="0" w:color="auto"/>
      </w:divBdr>
      <w:divsChild>
        <w:div w:id="13506093">
          <w:marLeft w:val="640"/>
          <w:marRight w:val="0"/>
          <w:marTop w:val="0"/>
          <w:marBottom w:val="0"/>
          <w:divBdr>
            <w:top w:val="none" w:sz="0" w:space="0" w:color="auto"/>
            <w:left w:val="none" w:sz="0" w:space="0" w:color="auto"/>
            <w:bottom w:val="none" w:sz="0" w:space="0" w:color="auto"/>
            <w:right w:val="none" w:sz="0" w:space="0" w:color="auto"/>
          </w:divBdr>
        </w:div>
        <w:div w:id="87963917">
          <w:marLeft w:val="640"/>
          <w:marRight w:val="0"/>
          <w:marTop w:val="0"/>
          <w:marBottom w:val="0"/>
          <w:divBdr>
            <w:top w:val="none" w:sz="0" w:space="0" w:color="auto"/>
            <w:left w:val="none" w:sz="0" w:space="0" w:color="auto"/>
            <w:bottom w:val="none" w:sz="0" w:space="0" w:color="auto"/>
            <w:right w:val="none" w:sz="0" w:space="0" w:color="auto"/>
          </w:divBdr>
        </w:div>
        <w:div w:id="154999239">
          <w:marLeft w:val="640"/>
          <w:marRight w:val="0"/>
          <w:marTop w:val="0"/>
          <w:marBottom w:val="0"/>
          <w:divBdr>
            <w:top w:val="none" w:sz="0" w:space="0" w:color="auto"/>
            <w:left w:val="none" w:sz="0" w:space="0" w:color="auto"/>
            <w:bottom w:val="none" w:sz="0" w:space="0" w:color="auto"/>
            <w:right w:val="none" w:sz="0" w:space="0" w:color="auto"/>
          </w:divBdr>
        </w:div>
        <w:div w:id="309602375">
          <w:marLeft w:val="640"/>
          <w:marRight w:val="0"/>
          <w:marTop w:val="0"/>
          <w:marBottom w:val="0"/>
          <w:divBdr>
            <w:top w:val="none" w:sz="0" w:space="0" w:color="auto"/>
            <w:left w:val="none" w:sz="0" w:space="0" w:color="auto"/>
            <w:bottom w:val="none" w:sz="0" w:space="0" w:color="auto"/>
            <w:right w:val="none" w:sz="0" w:space="0" w:color="auto"/>
          </w:divBdr>
        </w:div>
        <w:div w:id="324092062">
          <w:marLeft w:val="640"/>
          <w:marRight w:val="0"/>
          <w:marTop w:val="0"/>
          <w:marBottom w:val="0"/>
          <w:divBdr>
            <w:top w:val="none" w:sz="0" w:space="0" w:color="auto"/>
            <w:left w:val="none" w:sz="0" w:space="0" w:color="auto"/>
            <w:bottom w:val="none" w:sz="0" w:space="0" w:color="auto"/>
            <w:right w:val="none" w:sz="0" w:space="0" w:color="auto"/>
          </w:divBdr>
        </w:div>
        <w:div w:id="388263115">
          <w:marLeft w:val="640"/>
          <w:marRight w:val="0"/>
          <w:marTop w:val="0"/>
          <w:marBottom w:val="0"/>
          <w:divBdr>
            <w:top w:val="none" w:sz="0" w:space="0" w:color="auto"/>
            <w:left w:val="none" w:sz="0" w:space="0" w:color="auto"/>
            <w:bottom w:val="none" w:sz="0" w:space="0" w:color="auto"/>
            <w:right w:val="none" w:sz="0" w:space="0" w:color="auto"/>
          </w:divBdr>
        </w:div>
        <w:div w:id="405154618">
          <w:marLeft w:val="640"/>
          <w:marRight w:val="0"/>
          <w:marTop w:val="0"/>
          <w:marBottom w:val="0"/>
          <w:divBdr>
            <w:top w:val="none" w:sz="0" w:space="0" w:color="auto"/>
            <w:left w:val="none" w:sz="0" w:space="0" w:color="auto"/>
            <w:bottom w:val="none" w:sz="0" w:space="0" w:color="auto"/>
            <w:right w:val="none" w:sz="0" w:space="0" w:color="auto"/>
          </w:divBdr>
        </w:div>
        <w:div w:id="528106726">
          <w:marLeft w:val="640"/>
          <w:marRight w:val="0"/>
          <w:marTop w:val="0"/>
          <w:marBottom w:val="0"/>
          <w:divBdr>
            <w:top w:val="none" w:sz="0" w:space="0" w:color="auto"/>
            <w:left w:val="none" w:sz="0" w:space="0" w:color="auto"/>
            <w:bottom w:val="none" w:sz="0" w:space="0" w:color="auto"/>
            <w:right w:val="none" w:sz="0" w:space="0" w:color="auto"/>
          </w:divBdr>
        </w:div>
        <w:div w:id="584414121">
          <w:marLeft w:val="640"/>
          <w:marRight w:val="0"/>
          <w:marTop w:val="0"/>
          <w:marBottom w:val="0"/>
          <w:divBdr>
            <w:top w:val="none" w:sz="0" w:space="0" w:color="auto"/>
            <w:left w:val="none" w:sz="0" w:space="0" w:color="auto"/>
            <w:bottom w:val="none" w:sz="0" w:space="0" w:color="auto"/>
            <w:right w:val="none" w:sz="0" w:space="0" w:color="auto"/>
          </w:divBdr>
        </w:div>
        <w:div w:id="635572562">
          <w:marLeft w:val="640"/>
          <w:marRight w:val="0"/>
          <w:marTop w:val="0"/>
          <w:marBottom w:val="0"/>
          <w:divBdr>
            <w:top w:val="none" w:sz="0" w:space="0" w:color="auto"/>
            <w:left w:val="none" w:sz="0" w:space="0" w:color="auto"/>
            <w:bottom w:val="none" w:sz="0" w:space="0" w:color="auto"/>
            <w:right w:val="none" w:sz="0" w:space="0" w:color="auto"/>
          </w:divBdr>
        </w:div>
        <w:div w:id="725765629">
          <w:marLeft w:val="640"/>
          <w:marRight w:val="0"/>
          <w:marTop w:val="0"/>
          <w:marBottom w:val="0"/>
          <w:divBdr>
            <w:top w:val="none" w:sz="0" w:space="0" w:color="auto"/>
            <w:left w:val="none" w:sz="0" w:space="0" w:color="auto"/>
            <w:bottom w:val="none" w:sz="0" w:space="0" w:color="auto"/>
            <w:right w:val="none" w:sz="0" w:space="0" w:color="auto"/>
          </w:divBdr>
        </w:div>
        <w:div w:id="760957084">
          <w:marLeft w:val="640"/>
          <w:marRight w:val="0"/>
          <w:marTop w:val="0"/>
          <w:marBottom w:val="0"/>
          <w:divBdr>
            <w:top w:val="none" w:sz="0" w:space="0" w:color="auto"/>
            <w:left w:val="none" w:sz="0" w:space="0" w:color="auto"/>
            <w:bottom w:val="none" w:sz="0" w:space="0" w:color="auto"/>
            <w:right w:val="none" w:sz="0" w:space="0" w:color="auto"/>
          </w:divBdr>
        </w:div>
        <w:div w:id="761150437">
          <w:marLeft w:val="640"/>
          <w:marRight w:val="0"/>
          <w:marTop w:val="0"/>
          <w:marBottom w:val="0"/>
          <w:divBdr>
            <w:top w:val="none" w:sz="0" w:space="0" w:color="auto"/>
            <w:left w:val="none" w:sz="0" w:space="0" w:color="auto"/>
            <w:bottom w:val="none" w:sz="0" w:space="0" w:color="auto"/>
            <w:right w:val="none" w:sz="0" w:space="0" w:color="auto"/>
          </w:divBdr>
        </w:div>
        <w:div w:id="808473089">
          <w:marLeft w:val="640"/>
          <w:marRight w:val="0"/>
          <w:marTop w:val="0"/>
          <w:marBottom w:val="0"/>
          <w:divBdr>
            <w:top w:val="none" w:sz="0" w:space="0" w:color="auto"/>
            <w:left w:val="none" w:sz="0" w:space="0" w:color="auto"/>
            <w:bottom w:val="none" w:sz="0" w:space="0" w:color="auto"/>
            <w:right w:val="none" w:sz="0" w:space="0" w:color="auto"/>
          </w:divBdr>
        </w:div>
        <w:div w:id="818614208">
          <w:marLeft w:val="640"/>
          <w:marRight w:val="0"/>
          <w:marTop w:val="0"/>
          <w:marBottom w:val="0"/>
          <w:divBdr>
            <w:top w:val="none" w:sz="0" w:space="0" w:color="auto"/>
            <w:left w:val="none" w:sz="0" w:space="0" w:color="auto"/>
            <w:bottom w:val="none" w:sz="0" w:space="0" w:color="auto"/>
            <w:right w:val="none" w:sz="0" w:space="0" w:color="auto"/>
          </w:divBdr>
        </w:div>
        <w:div w:id="895504209">
          <w:marLeft w:val="640"/>
          <w:marRight w:val="0"/>
          <w:marTop w:val="0"/>
          <w:marBottom w:val="0"/>
          <w:divBdr>
            <w:top w:val="none" w:sz="0" w:space="0" w:color="auto"/>
            <w:left w:val="none" w:sz="0" w:space="0" w:color="auto"/>
            <w:bottom w:val="none" w:sz="0" w:space="0" w:color="auto"/>
            <w:right w:val="none" w:sz="0" w:space="0" w:color="auto"/>
          </w:divBdr>
        </w:div>
        <w:div w:id="1005211756">
          <w:marLeft w:val="640"/>
          <w:marRight w:val="0"/>
          <w:marTop w:val="0"/>
          <w:marBottom w:val="0"/>
          <w:divBdr>
            <w:top w:val="none" w:sz="0" w:space="0" w:color="auto"/>
            <w:left w:val="none" w:sz="0" w:space="0" w:color="auto"/>
            <w:bottom w:val="none" w:sz="0" w:space="0" w:color="auto"/>
            <w:right w:val="none" w:sz="0" w:space="0" w:color="auto"/>
          </w:divBdr>
        </w:div>
        <w:div w:id="1044909824">
          <w:marLeft w:val="640"/>
          <w:marRight w:val="0"/>
          <w:marTop w:val="0"/>
          <w:marBottom w:val="0"/>
          <w:divBdr>
            <w:top w:val="none" w:sz="0" w:space="0" w:color="auto"/>
            <w:left w:val="none" w:sz="0" w:space="0" w:color="auto"/>
            <w:bottom w:val="none" w:sz="0" w:space="0" w:color="auto"/>
            <w:right w:val="none" w:sz="0" w:space="0" w:color="auto"/>
          </w:divBdr>
        </w:div>
        <w:div w:id="1129975869">
          <w:marLeft w:val="640"/>
          <w:marRight w:val="0"/>
          <w:marTop w:val="0"/>
          <w:marBottom w:val="0"/>
          <w:divBdr>
            <w:top w:val="none" w:sz="0" w:space="0" w:color="auto"/>
            <w:left w:val="none" w:sz="0" w:space="0" w:color="auto"/>
            <w:bottom w:val="none" w:sz="0" w:space="0" w:color="auto"/>
            <w:right w:val="none" w:sz="0" w:space="0" w:color="auto"/>
          </w:divBdr>
        </w:div>
        <w:div w:id="1141577565">
          <w:marLeft w:val="640"/>
          <w:marRight w:val="0"/>
          <w:marTop w:val="0"/>
          <w:marBottom w:val="0"/>
          <w:divBdr>
            <w:top w:val="none" w:sz="0" w:space="0" w:color="auto"/>
            <w:left w:val="none" w:sz="0" w:space="0" w:color="auto"/>
            <w:bottom w:val="none" w:sz="0" w:space="0" w:color="auto"/>
            <w:right w:val="none" w:sz="0" w:space="0" w:color="auto"/>
          </w:divBdr>
        </w:div>
        <w:div w:id="1298757535">
          <w:marLeft w:val="640"/>
          <w:marRight w:val="0"/>
          <w:marTop w:val="0"/>
          <w:marBottom w:val="0"/>
          <w:divBdr>
            <w:top w:val="none" w:sz="0" w:space="0" w:color="auto"/>
            <w:left w:val="none" w:sz="0" w:space="0" w:color="auto"/>
            <w:bottom w:val="none" w:sz="0" w:space="0" w:color="auto"/>
            <w:right w:val="none" w:sz="0" w:space="0" w:color="auto"/>
          </w:divBdr>
        </w:div>
        <w:div w:id="1312633824">
          <w:marLeft w:val="640"/>
          <w:marRight w:val="0"/>
          <w:marTop w:val="0"/>
          <w:marBottom w:val="0"/>
          <w:divBdr>
            <w:top w:val="none" w:sz="0" w:space="0" w:color="auto"/>
            <w:left w:val="none" w:sz="0" w:space="0" w:color="auto"/>
            <w:bottom w:val="none" w:sz="0" w:space="0" w:color="auto"/>
            <w:right w:val="none" w:sz="0" w:space="0" w:color="auto"/>
          </w:divBdr>
        </w:div>
        <w:div w:id="1365984268">
          <w:marLeft w:val="640"/>
          <w:marRight w:val="0"/>
          <w:marTop w:val="0"/>
          <w:marBottom w:val="0"/>
          <w:divBdr>
            <w:top w:val="none" w:sz="0" w:space="0" w:color="auto"/>
            <w:left w:val="none" w:sz="0" w:space="0" w:color="auto"/>
            <w:bottom w:val="none" w:sz="0" w:space="0" w:color="auto"/>
            <w:right w:val="none" w:sz="0" w:space="0" w:color="auto"/>
          </w:divBdr>
        </w:div>
        <w:div w:id="1386828613">
          <w:marLeft w:val="640"/>
          <w:marRight w:val="0"/>
          <w:marTop w:val="0"/>
          <w:marBottom w:val="0"/>
          <w:divBdr>
            <w:top w:val="none" w:sz="0" w:space="0" w:color="auto"/>
            <w:left w:val="none" w:sz="0" w:space="0" w:color="auto"/>
            <w:bottom w:val="none" w:sz="0" w:space="0" w:color="auto"/>
            <w:right w:val="none" w:sz="0" w:space="0" w:color="auto"/>
          </w:divBdr>
        </w:div>
        <w:div w:id="1585796457">
          <w:marLeft w:val="640"/>
          <w:marRight w:val="0"/>
          <w:marTop w:val="0"/>
          <w:marBottom w:val="0"/>
          <w:divBdr>
            <w:top w:val="none" w:sz="0" w:space="0" w:color="auto"/>
            <w:left w:val="none" w:sz="0" w:space="0" w:color="auto"/>
            <w:bottom w:val="none" w:sz="0" w:space="0" w:color="auto"/>
            <w:right w:val="none" w:sz="0" w:space="0" w:color="auto"/>
          </w:divBdr>
        </w:div>
        <w:div w:id="1698699724">
          <w:marLeft w:val="640"/>
          <w:marRight w:val="0"/>
          <w:marTop w:val="0"/>
          <w:marBottom w:val="0"/>
          <w:divBdr>
            <w:top w:val="none" w:sz="0" w:space="0" w:color="auto"/>
            <w:left w:val="none" w:sz="0" w:space="0" w:color="auto"/>
            <w:bottom w:val="none" w:sz="0" w:space="0" w:color="auto"/>
            <w:right w:val="none" w:sz="0" w:space="0" w:color="auto"/>
          </w:divBdr>
        </w:div>
        <w:div w:id="1723821958">
          <w:marLeft w:val="640"/>
          <w:marRight w:val="0"/>
          <w:marTop w:val="0"/>
          <w:marBottom w:val="0"/>
          <w:divBdr>
            <w:top w:val="none" w:sz="0" w:space="0" w:color="auto"/>
            <w:left w:val="none" w:sz="0" w:space="0" w:color="auto"/>
            <w:bottom w:val="none" w:sz="0" w:space="0" w:color="auto"/>
            <w:right w:val="none" w:sz="0" w:space="0" w:color="auto"/>
          </w:divBdr>
        </w:div>
        <w:div w:id="1729186384">
          <w:marLeft w:val="640"/>
          <w:marRight w:val="0"/>
          <w:marTop w:val="0"/>
          <w:marBottom w:val="0"/>
          <w:divBdr>
            <w:top w:val="none" w:sz="0" w:space="0" w:color="auto"/>
            <w:left w:val="none" w:sz="0" w:space="0" w:color="auto"/>
            <w:bottom w:val="none" w:sz="0" w:space="0" w:color="auto"/>
            <w:right w:val="none" w:sz="0" w:space="0" w:color="auto"/>
          </w:divBdr>
        </w:div>
        <w:div w:id="1734543940">
          <w:marLeft w:val="640"/>
          <w:marRight w:val="0"/>
          <w:marTop w:val="0"/>
          <w:marBottom w:val="0"/>
          <w:divBdr>
            <w:top w:val="none" w:sz="0" w:space="0" w:color="auto"/>
            <w:left w:val="none" w:sz="0" w:space="0" w:color="auto"/>
            <w:bottom w:val="none" w:sz="0" w:space="0" w:color="auto"/>
            <w:right w:val="none" w:sz="0" w:space="0" w:color="auto"/>
          </w:divBdr>
        </w:div>
        <w:div w:id="1751073283">
          <w:marLeft w:val="640"/>
          <w:marRight w:val="0"/>
          <w:marTop w:val="0"/>
          <w:marBottom w:val="0"/>
          <w:divBdr>
            <w:top w:val="none" w:sz="0" w:space="0" w:color="auto"/>
            <w:left w:val="none" w:sz="0" w:space="0" w:color="auto"/>
            <w:bottom w:val="none" w:sz="0" w:space="0" w:color="auto"/>
            <w:right w:val="none" w:sz="0" w:space="0" w:color="auto"/>
          </w:divBdr>
        </w:div>
        <w:div w:id="1765372961">
          <w:marLeft w:val="640"/>
          <w:marRight w:val="0"/>
          <w:marTop w:val="0"/>
          <w:marBottom w:val="0"/>
          <w:divBdr>
            <w:top w:val="none" w:sz="0" w:space="0" w:color="auto"/>
            <w:left w:val="none" w:sz="0" w:space="0" w:color="auto"/>
            <w:bottom w:val="none" w:sz="0" w:space="0" w:color="auto"/>
            <w:right w:val="none" w:sz="0" w:space="0" w:color="auto"/>
          </w:divBdr>
        </w:div>
        <w:div w:id="1790470478">
          <w:marLeft w:val="640"/>
          <w:marRight w:val="0"/>
          <w:marTop w:val="0"/>
          <w:marBottom w:val="0"/>
          <w:divBdr>
            <w:top w:val="none" w:sz="0" w:space="0" w:color="auto"/>
            <w:left w:val="none" w:sz="0" w:space="0" w:color="auto"/>
            <w:bottom w:val="none" w:sz="0" w:space="0" w:color="auto"/>
            <w:right w:val="none" w:sz="0" w:space="0" w:color="auto"/>
          </w:divBdr>
        </w:div>
        <w:div w:id="1813520965">
          <w:marLeft w:val="640"/>
          <w:marRight w:val="0"/>
          <w:marTop w:val="0"/>
          <w:marBottom w:val="0"/>
          <w:divBdr>
            <w:top w:val="none" w:sz="0" w:space="0" w:color="auto"/>
            <w:left w:val="none" w:sz="0" w:space="0" w:color="auto"/>
            <w:bottom w:val="none" w:sz="0" w:space="0" w:color="auto"/>
            <w:right w:val="none" w:sz="0" w:space="0" w:color="auto"/>
          </w:divBdr>
        </w:div>
        <w:div w:id="1827092459">
          <w:marLeft w:val="640"/>
          <w:marRight w:val="0"/>
          <w:marTop w:val="0"/>
          <w:marBottom w:val="0"/>
          <w:divBdr>
            <w:top w:val="none" w:sz="0" w:space="0" w:color="auto"/>
            <w:left w:val="none" w:sz="0" w:space="0" w:color="auto"/>
            <w:bottom w:val="none" w:sz="0" w:space="0" w:color="auto"/>
            <w:right w:val="none" w:sz="0" w:space="0" w:color="auto"/>
          </w:divBdr>
        </w:div>
        <w:div w:id="1935359066">
          <w:marLeft w:val="640"/>
          <w:marRight w:val="0"/>
          <w:marTop w:val="0"/>
          <w:marBottom w:val="0"/>
          <w:divBdr>
            <w:top w:val="none" w:sz="0" w:space="0" w:color="auto"/>
            <w:left w:val="none" w:sz="0" w:space="0" w:color="auto"/>
            <w:bottom w:val="none" w:sz="0" w:space="0" w:color="auto"/>
            <w:right w:val="none" w:sz="0" w:space="0" w:color="auto"/>
          </w:divBdr>
        </w:div>
        <w:div w:id="2082369526">
          <w:marLeft w:val="640"/>
          <w:marRight w:val="0"/>
          <w:marTop w:val="0"/>
          <w:marBottom w:val="0"/>
          <w:divBdr>
            <w:top w:val="none" w:sz="0" w:space="0" w:color="auto"/>
            <w:left w:val="none" w:sz="0" w:space="0" w:color="auto"/>
            <w:bottom w:val="none" w:sz="0" w:space="0" w:color="auto"/>
            <w:right w:val="none" w:sz="0" w:space="0" w:color="auto"/>
          </w:divBdr>
        </w:div>
        <w:div w:id="2097630773">
          <w:marLeft w:val="640"/>
          <w:marRight w:val="0"/>
          <w:marTop w:val="0"/>
          <w:marBottom w:val="0"/>
          <w:divBdr>
            <w:top w:val="none" w:sz="0" w:space="0" w:color="auto"/>
            <w:left w:val="none" w:sz="0" w:space="0" w:color="auto"/>
            <w:bottom w:val="none" w:sz="0" w:space="0" w:color="auto"/>
            <w:right w:val="none" w:sz="0" w:space="0" w:color="auto"/>
          </w:divBdr>
        </w:div>
      </w:divsChild>
    </w:div>
    <w:div w:id="1594244502">
      <w:marLeft w:val="640"/>
      <w:marRight w:val="0"/>
      <w:marTop w:val="0"/>
      <w:marBottom w:val="0"/>
      <w:divBdr>
        <w:top w:val="none" w:sz="0" w:space="0" w:color="auto"/>
        <w:left w:val="none" w:sz="0" w:space="0" w:color="auto"/>
        <w:bottom w:val="none" w:sz="0" w:space="0" w:color="auto"/>
        <w:right w:val="none" w:sz="0" w:space="0" w:color="auto"/>
      </w:divBdr>
    </w:div>
    <w:div w:id="1595094117">
      <w:bodyDiv w:val="1"/>
      <w:marLeft w:val="0"/>
      <w:marRight w:val="0"/>
      <w:marTop w:val="0"/>
      <w:marBottom w:val="0"/>
      <w:divBdr>
        <w:top w:val="none" w:sz="0" w:space="0" w:color="auto"/>
        <w:left w:val="none" w:sz="0" w:space="0" w:color="auto"/>
        <w:bottom w:val="none" w:sz="0" w:space="0" w:color="auto"/>
        <w:right w:val="none" w:sz="0" w:space="0" w:color="auto"/>
      </w:divBdr>
      <w:divsChild>
        <w:div w:id="23940960">
          <w:marLeft w:val="640"/>
          <w:marRight w:val="0"/>
          <w:marTop w:val="0"/>
          <w:marBottom w:val="0"/>
          <w:divBdr>
            <w:top w:val="none" w:sz="0" w:space="0" w:color="auto"/>
            <w:left w:val="none" w:sz="0" w:space="0" w:color="auto"/>
            <w:bottom w:val="none" w:sz="0" w:space="0" w:color="auto"/>
            <w:right w:val="none" w:sz="0" w:space="0" w:color="auto"/>
          </w:divBdr>
        </w:div>
        <w:div w:id="24403133">
          <w:marLeft w:val="640"/>
          <w:marRight w:val="0"/>
          <w:marTop w:val="0"/>
          <w:marBottom w:val="0"/>
          <w:divBdr>
            <w:top w:val="none" w:sz="0" w:space="0" w:color="auto"/>
            <w:left w:val="none" w:sz="0" w:space="0" w:color="auto"/>
            <w:bottom w:val="none" w:sz="0" w:space="0" w:color="auto"/>
            <w:right w:val="none" w:sz="0" w:space="0" w:color="auto"/>
          </w:divBdr>
        </w:div>
        <w:div w:id="58938579">
          <w:marLeft w:val="640"/>
          <w:marRight w:val="0"/>
          <w:marTop w:val="0"/>
          <w:marBottom w:val="0"/>
          <w:divBdr>
            <w:top w:val="none" w:sz="0" w:space="0" w:color="auto"/>
            <w:left w:val="none" w:sz="0" w:space="0" w:color="auto"/>
            <w:bottom w:val="none" w:sz="0" w:space="0" w:color="auto"/>
            <w:right w:val="none" w:sz="0" w:space="0" w:color="auto"/>
          </w:divBdr>
        </w:div>
        <w:div w:id="79916282">
          <w:marLeft w:val="640"/>
          <w:marRight w:val="0"/>
          <w:marTop w:val="0"/>
          <w:marBottom w:val="0"/>
          <w:divBdr>
            <w:top w:val="none" w:sz="0" w:space="0" w:color="auto"/>
            <w:left w:val="none" w:sz="0" w:space="0" w:color="auto"/>
            <w:bottom w:val="none" w:sz="0" w:space="0" w:color="auto"/>
            <w:right w:val="none" w:sz="0" w:space="0" w:color="auto"/>
          </w:divBdr>
        </w:div>
        <w:div w:id="198276859">
          <w:marLeft w:val="640"/>
          <w:marRight w:val="0"/>
          <w:marTop w:val="0"/>
          <w:marBottom w:val="0"/>
          <w:divBdr>
            <w:top w:val="none" w:sz="0" w:space="0" w:color="auto"/>
            <w:left w:val="none" w:sz="0" w:space="0" w:color="auto"/>
            <w:bottom w:val="none" w:sz="0" w:space="0" w:color="auto"/>
            <w:right w:val="none" w:sz="0" w:space="0" w:color="auto"/>
          </w:divBdr>
        </w:div>
        <w:div w:id="220945429">
          <w:marLeft w:val="640"/>
          <w:marRight w:val="0"/>
          <w:marTop w:val="0"/>
          <w:marBottom w:val="0"/>
          <w:divBdr>
            <w:top w:val="none" w:sz="0" w:space="0" w:color="auto"/>
            <w:left w:val="none" w:sz="0" w:space="0" w:color="auto"/>
            <w:bottom w:val="none" w:sz="0" w:space="0" w:color="auto"/>
            <w:right w:val="none" w:sz="0" w:space="0" w:color="auto"/>
          </w:divBdr>
        </w:div>
        <w:div w:id="222910932">
          <w:marLeft w:val="640"/>
          <w:marRight w:val="0"/>
          <w:marTop w:val="0"/>
          <w:marBottom w:val="0"/>
          <w:divBdr>
            <w:top w:val="none" w:sz="0" w:space="0" w:color="auto"/>
            <w:left w:val="none" w:sz="0" w:space="0" w:color="auto"/>
            <w:bottom w:val="none" w:sz="0" w:space="0" w:color="auto"/>
            <w:right w:val="none" w:sz="0" w:space="0" w:color="auto"/>
          </w:divBdr>
        </w:div>
        <w:div w:id="230359884">
          <w:marLeft w:val="640"/>
          <w:marRight w:val="0"/>
          <w:marTop w:val="0"/>
          <w:marBottom w:val="0"/>
          <w:divBdr>
            <w:top w:val="none" w:sz="0" w:space="0" w:color="auto"/>
            <w:left w:val="none" w:sz="0" w:space="0" w:color="auto"/>
            <w:bottom w:val="none" w:sz="0" w:space="0" w:color="auto"/>
            <w:right w:val="none" w:sz="0" w:space="0" w:color="auto"/>
          </w:divBdr>
        </w:div>
        <w:div w:id="342633828">
          <w:marLeft w:val="640"/>
          <w:marRight w:val="0"/>
          <w:marTop w:val="0"/>
          <w:marBottom w:val="0"/>
          <w:divBdr>
            <w:top w:val="none" w:sz="0" w:space="0" w:color="auto"/>
            <w:left w:val="none" w:sz="0" w:space="0" w:color="auto"/>
            <w:bottom w:val="none" w:sz="0" w:space="0" w:color="auto"/>
            <w:right w:val="none" w:sz="0" w:space="0" w:color="auto"/>
          </w:divBdr>
        </w:div>
        <w:div w:id="390078949">
          <w:marLeft w:val="640"/>
          <w:marRight w:val="0"/>
          <w:marTop w:val="0"/>
          <w:marBottom w:val="0"/>
          <w:divBdr>
            <w:top w:val="none" w:sz="0" w:space="0" w:color="auto"/>
            <w:left w:val="none" w:sz="0" w:space="0" w:color="auto"/>
            <w:bottom w:val="none" w:sz="0" w:space="0" w:color="auto"/>
            <w:right w:val="none" w:sz="0" w:space="0" w:color="auto"/>
          </w:divBdr>
        </w:div>
        <w:div w:id="402408431">
          <w:marLeft w:val="640"/>
          <w:marRight w:val="0"/>
          <w:marTop w:val="0"/>
          <w:marBottom w:val="0"/>
          <w:divBdr>
            <w:top w:val="none" w:sz="0" w:space="0" w:color="auto"/>
            <w:left w:val="none" w:sz="0" w:space="0" w:color="auto"/>
            <w:bottom w:val="none" w:sz="0" w:space="0" w:color="auto"/>
            <w:right w:val="none" w:sz="0" w:space="0" w:color="auto"/>
          </w:divBdr>
        </w:div>
        <w:div w:id="481431633">
          <w:marLeft w:val="640"/>
          <w:marRight w:val="0"/>
          <w:marTop w:val="0"/>
          <w:marBottom w:val="0"/>
          <w:divBdr>
            <w:top w:val="none" w:sz="0" w:space="0" w:color="auto"/>
            <w:left w:val="none" w:sz="0" w:space="0" w:color="auto"/>
            <w:bottom w:val="none" w:sz="0" w:space="0" w:color="auto"/>
            <w:right w:val="none" w:sz="0" w:space="0" w:color="auto"/>
          </w:divBdr>
        </w:div>
        <w:div w:id="489905906">
          <w:marLeft w:val="640"/>
          <w:marRight w:val="0"/>
          <w:marTop w:val="0"/>
          <w:marBottom w:val="0"/>
          <w:divBdr>
            <w:top w:val="none" w:sz="0" w:space="0" w:color="auto"/>
            <w:left w:val="none" w:sz="0" w:space="0" w:color="auto"/>
            <w:bottom w:val="none" w:sz="0" w:space="0" w:color="auto"/>
            <w:right w:val="none" w:sz="0" w:space="0" w:color="auto"/>
          </w:divBdr>
        </w:div>
        <w:div w:id="569458754">
          <w:marLeft w:val="640"/>
          <w:marRight w:val="0"/>
          <w:marTop w:val="0"/>
          <w:marBottom w:val="0"/>
          <w:divBdr>
            <w:top w:val="none" w:sz="0" w:space="0" w:color="auto"/>
            <w:left w:val="none" w:sz="0" w:space="0" w:color="auto"/>
            <w:bottom w:val="none" w:sz="0" w:space="0" w:color="auto"/>
            <w:right w:val="none" w:sz="0" w:space="0" w:color="auto"/>
          </w:divBdr>
        </w:div>
        <w:div w:id="573857015">
          <w:marLeft w:val="640"/>
          <w:marRight w:val="0"/>
          <w:marTop w:val="0"/>
          <w:marBottom w:val="0"/>
          <w:divBdr>
            <w:top w:val="none" w:sz="0" w:space="0" w:color="auto"/>
            <w:left w:val="none" w:sz="0" w:space="0" w:color="auto"/>
            <w:bottom w:val="none" w:sz="0" w:space="0" w:color="auto"/>
            <w:right w:val="none" w:sz="0" w:space="0" w:color="auto"/>
          </w:divBdr>
        </w:div>
        <w:div w:id="701785465">
          <w:marLeft w:val="640"/>
          <w:marRight w:val="0"/>
          <w:marTop w:val="0"/>
          <w:marBottom w:val="0"/>
          <w:divBdr>
            <w:top w:val="none" w:sz="0" w:space="0" w:color="auto"/>
            <w:left w:val="none" w:sz="0" w:space="0" w:color="auto"/>
            <w:bottom w:val="none" w:sz="0" w:space="0" w:color="auto"/>
            <w:right w:val="none" w:sz="0" w:space="0" w:color="auto"/>
          </w:divBdr>
        </w:div>
        <w:div w:id="735787590">
          <w:marLeft w:val="640"/>
          <w:marRight w:val="0"/>
          <w:marTop w:val="0"/>
          <w:marBottom w:val="0"/>
          <w:divBdr>
            <w:top w:val="none" w:sz="0" w:space="0" w:color="auto"/>
            <w:left w:val="none" w:sz="0" w:space="0" w:color="auto"/>
            <w:bottom w:val="none" w:sz="0" w:space="0" w:color="auto"/>
            <w:right w:val="none" w:sz="0" w:space="0" w:color="auto"/>
          </w:divBdr>
        </w:div>
        <w:div w:id="749354979">
          <w:marLeft w:val="640"/>
          <w:marRight w:val="0"/>
          <w:marTop w:val="0"/>
          <w:marBottom w:val="0"/>
          <w:divBdr>
            <w:top w:val="none" w:sz="0" w:space="0" w:color="auto"/>
            <w:left w:val="none" w:sz="0" w:space="0" w:color="auto"/>
            <w:bottom w:val="none" w:sz="0" w:space="0" w:color="auto"/>
            <w:right w:val="none" w:sz="0" w:space="0" w:color="auto"/>
          </w:divBdr>
        </w:div>
        <w:div w:id="760686353">
          <w:marLeft w:val="640"/>
          <w:marRight w:val="0"/>
          <w:marTop w:val="0"/>
          <w:marBottom w:val="0"/>
          <w:divBdr>
            <w:top w:val="none" w:sz="0" w:space="0" w:color="auto"/>
            <w:left w:val="none" w:sz="0" w:space="0" w:color="auto"/>
            <w:bottom w:val="none" w:sz="0" w:space="0" w:color="auto"/>
            <w:right w:val="none" w:sz="0" w:space="0" w:color="auto"/>
          </w:divBdr>
        </w:div>
        <w:div w:id="769204256">
          <w:marLeft w:val="640"/>
          <w:marRight w:val="0"/>
          <w:marTop w:val="0"/>
          <w:marBottom w:val="0"/>
          <w:divBdr>
            <w:top w:val="none" w:sz="0" w:space="0" w:color="auto"/>
            <w:left w:val="none" w:sz="0" w:space="0" w:color="auto"/>
            <w:bottom w:val="none" w:sz="0" w:space="0" w:color="auto"/>
            <w:right w:val="none" w:sz="0" w:space="0" w:color="auto"/>
          </w:divBdr>
        </w:div>
        <w:div w:id="846022636">
          <w:marLeft w:val="640"/>
          <w:marRight w:val="0"/>
          <w:marTop w:val="0"/>
          <w:marBottom w:val="0"/>
          <w:divBdr>
            <w:top w:val="none" w:sz="0" w:space="0" w:color="auto"/>
            <w:left w:val="none" w:sz="0" w:space="0" w:color="auto"/>
            <w:bottom w:val="none" w:sz="0" w:space="0" w:color="auto"/>
            <w:right w:val="none" w:sz="0" w:space="0" w:color="auto"/>
          </w:divBdr>
        </w:div>
        <w:div w:id="864244990">
          <w:marLeft w:val="640"/>
          <w:marRight w:val="0"/>
          <w:marTop w:val="0"/>
          <w:marBottom w:val="0"/>
          <w:divBdr>
            <w:top w:val="none" w:sz="0" w:space="0" w:color="auto"/>
            <w:left w:val="none" w:sz="0" w:space="0" w:color="auto"/>
            <w:bottom w:val="none" w:sz="0" w:space="0" w:color="auto"/>
            <w:right w:val="none" w:sz="0" w:space="0" w:color="auto"/>
          </w:divBdr>
        </w:div>
        <w:div w:id="899485340">
          <w:marLeft w:val="640"/>
          <w:marRight w:val="0"/>
          <w:marTop w:val="0"/>
          <w:marBottom w:val="0"/>
          <w:divBdr>
            <w:top w:val="none" w:sz="0" w:space="0" w:color="auto"/>
            <w:left w:val="none" w:sz="0" w:space="0" w:color="auto"/>
            <w:bottom w:val="none" w:sz="0" w:space="0" w:color="auto"/>
            <w:right w:val="none" w:sz="0" w:space="0" w:color="auto"/>
          </w:divBdr>
        </w:div>
        <w:div w:id="904684548">
          <w:marLeft w:val="640"/>
          <w:marRight w:val="0"/>
          <w:marTop w:val="0"/>
          <w:marBottom w:val="0"/>
          <w:divBdr>
            <w:top w:val="none" w:sz="0" w:space="0" w:color="auto"/>
            <w:left w:val="none" w:sz="0" w:space="0" w:color="auto"/>
            <w:bottom w:val="none" w:sz="0" w:space="0" w:color="auto"/>
            <w:right w:val="none" w:sz="0" w:space="0" w:color="auto"/>
          </w:divBdr>
        </w:div>
        <w:div w:id="931476366">
          <w:marLeft w:val="640"/>
          <w:marRight w:val="0"/>
          <w:marTop w:val="0"/>
          <w:marBottom w:val="0"/>
          <w:divBdr>
            <w:top w:val="none" w:sz="0" w:space="0" w:color="auto"/>
            <w:left w:val="none" w:sz="0" w:space="0" w:color="auto"/>
            <w:bottom w:val="none" w:sz="0" w:space="0" w:color="auto"/>
            <w:right w:val="none" w:sz="0" w:space="0" w:color="auto"/>
          </w:divBdr>
        </w:div>
        <w:div w:id="962813239">
          <w:marLeft w:val="640"/>
          <w:marRight w:val="0"/>
          <w:marTop w:val="0"/>
          <w:marBottom w:val="0"/>
          <w:divBdr>
            <w:top w:val="none" w:sz="0" w:space="0" w:color="auto"/>
            <w:left w:val="none" w:sz="0" w:space="0" w:color="auto"/>
            <w:bottom w:val="none" w:sz="0" w:space="0" w:color="auto"/>
            <w:right w:val="none" w:sz="0" w:space="0" w:color="auto"/>
          </w:divBdr>
        </w:div>
        <w:div w:id="1068042502">
          <w:marLeft w:val="640"/>
          <w:marRight w:val="0"/>
          <w:marTop w:val="0"/>
          <w:marBottom w:val="0"/>
          <w:divBdr>
            <w:top w:val="none" w:sz="0" w:space="0" w:color="auto"/>
            <w:left w:val="none" w:sz="0" w:space="0" w:color="auto"/>
            <w:bottom w:val="none" w:sz="0" w:space="0" w:color="auto"/>
            <w:right w:val="none" w:sz="0" w:space="0" w:color="auto"/>
          </w:divBdr>
        </w:div>
        <w:div w:id="1078408484">
          <w:marLeft w:val="640"/>
          <w:marRight w:val="0"/>
          <w:marTop w:val="0"/>
          <w:marBottom w:val="0"/>
          <w:divBdr>
            <w:top w:val="none" w:sz="0" w:space="0" w:color="auto"/>
            <w:left w:val="none" w:sz="0" w:space="0" w:color="auto"/>
            <w:bottom w:val="none" w:sz="0" w:space="0" w:color="auto"/>
            <w:right w:val="none" w:sz="0" w:space="0" w:color="auto"/>
          </w:divBdr>
        </w:div>
        <w:div w:id="1088499583">
          <w:marLeft w:val="640"/>
          <w:marRight w:val="0"/>
          <w:marTop w:val="0"/>
          <w:marBottom w:val="0"/>
          <w:divBdr>
            <w:top w:val="none" w:sz="0" w:space="0" w:color="auto"/>
            <w:left w:val="none" w:sz="0" w:space="0" w:color="auto"/>
            <w:bottom w:val="none" w:sz="0" w:space="0" w:color="auto"/>
            <w:right w:val="none" w:sz="0" w:space="0" w:color="auto"/>
          </w:divBdr>
        </w:div>
        <w:div w:id="1094403311">
          <w:marLeft w:val="640"/>
          <w:marRight w:val="0"/>
          <w:marTop w:val="0"/>
          <w:marBottom w:val="0"/>
          <w:divBdr>
            <w:top w:val="none" w:sz="0" w:space="0" w:color="auto"/>
            <w:left w:val="none" w:sz="0" w:space="0" w:color="auto"/>
            <w:bottom w:val="none" w:sz="0" w:space="0" w:color="auto"/>
            <w:right w:val="none" w:sz="0" w:space="0" w:color="auto"/>
          </w:divBdr>
        </w:div>
        <w:div w:id="1112475992">
          <w:marLeft w:val="640"/>
          <w:marRight w:val="0"/>
          <w:marTop w:val="0"/>
          <w:marBottom w:val="0"/>
          <w:divBdr>
            <w:top w:val="none" w:sz="0" w:space="0" w:color="auto"/>
            <w:left w:val="none" w:sz="0" w:space="0" w:color="auto"/>
            <w:bottom w:val="none" w:sz="0" w:space="0" w:color="auto"/>
            <w:right w:val="none" w:sz="0" w:space="0" w:color="auto"/>
          </w:divBdr>
        </w:div>
        <w:div w:id="1115059388">
          <w:marLeft w:val="640"/>
          <w:marRight w:val="0"/>
          <w:marTop w:val="0"/>
          <w:marBottom w:val="0"/>
          <w:divBdr>
            <w:top w:val="none" w:sz="0" w:space="0" w:color="auto"/>
            <w:left w:val="none" w:sz="0" w:space="0" w:color="auto"/>
            <w:bottom w:val="none" w:sz="0" w:space="0" w:color="auto"/>
            <w:right w:val="none" w:sz="0" w:space="0" w:color="auto"/>
          </w:divBdr>
        </w:div>
        <w:div w:id="1118110836">
          <w:marLeft w:val="640"/>
          <w:marRight w:val="0"/>
          <w:marTop w:val="0"/>
          <w:marBottom w:val="0"/>
          <w:divBdr>
            <w:top w:val="none" w:sz="0" w:space="0" w:color="auto"/>
            <w:left w:val="none" w:sz="0" w:space="0" w:color="auto"/>
            <w:bottom w:val="none" w:sz="0" w:space="0" w:color="auto"/>
            <w:right w:val="none" w:sz="0" w:space="0" w:color="auto"/>
          </w:divBdr>
        </w:div>
        <w:div w:id="1194345377">
          <w:marLeft w:val="640"/>
          <w:marRight w:val="0"/>
          <w:marTop w:val="0"/>
          <w:marBottom w:val="0"/>
          <w:divBdr>
            <w:top w:val="none" w:sz="0" w:space="0" w:color="auto"/>
            <w:left w:val="none" w:sz="0" w:space="0" w:color="auto"/>
            <w:bottom w:val="none" w:sz="0" w:space="0" w:color="auto"/>
            <w:right w:val="none" w:sz="0" w:space="0" w:color="auto"/>
          </w:divBdr>
        </w:div>
        <w:div w:id="1202478086">
          <w:marLeft w:val="640"/>
          <w:marRight w:val="0"/>
          <w:marTop w:val="0"/>
          <w:marBottom w:val="0"/>
          <w:divBdr>
            <w:top w:val="none" w:sz="0" w:space="0" w:color="auto"/>
            <w:left w:val="none" w:sz="0" w:space="0" w:color="auto"/>
            <w:bottom w:val="none" w:sz="0" w:space="0" w:color="auto"/>
            <w:right w:val="none" w:sz="0" w:space="0" w:color="auto"/>
          </w:divBdr>
        </w:div>
        <w:div w:id="1213036665">
          <w:marLeft w:val="640"/>
          <w:marRight w:val="0"/>
          <w:marTop w:val="0"/>
          <w:marBottom w:val="0"/>
          <w:divBdr>
            <w:top w:val="none" w:sz="0" w:space="0" w:color="auto"/>
            <w:left w:val="none" w:sz="0" w:space="0" w:color="auto"/>
            <w:bottom w:val="none" w:sz="0" w:space="0" w:color="auto"/>
            <w:right w:val="none" w:sz="0" w:space="0" w:color="auto"/>
          </w:divBdr>
        </w:div>
        <w:div w:id="1277256383">
          <w:marLeft w:val="640"/>
          <w:marRight w:val="0"/>
          <w:marTop w:val="0"/>
          <w:marBottom w:val="0"/>
          <w:divBdr>
            <w:top w:val="none" w:sz="0" w:space="0" w:color="auto"/>
            <w:left w:val="none" w:sz="0" w:space="0" w:color="auto"/>
            <w:bottom w:val="none" w:sz="0" w:space="0" w:color="auto"/>
            <w:right w:val="none" w:sz="0" w:space="0" w:color="auto"/>
          </w:divBdr>
        </w:div>
        <w:div w:id="1304382152">
          <w:marLeft w:val="640"/>
          <w:marRight w:val="0"/>
          <w:marTop w:val="0"/>
          <w:marBottom w:val="0"/>
          <w:divBdr>
            <w:top w:val="none" w:sz="0" w:space="0" w:color="auto"/>
            <w:left w:val="none" w:sz="0" w:space="0" w:color="auto"/>
            <w:bottom w:val="none" w:sz="0" w:space="0" w:color="auto"/>
            <w:right w:val="none" w:sz="0" w:space="0" w:color="auto"/>
          </w:divBdr>
        </w:div>
        <w:div w:id="1335498866">
          <w:marLeft w:val="640"/>
          <w:marRight w:val="0"/>
          <w:marTop w:val="0"/>
          <w:marBottom w:val="0"/>
          <w:divBdr>
            <w:top w:val="none" w:sz="0" w:space="0" w:color="auto"/>
            <w:left w:val="none" w:sz="0" w:space="0" w:color="auto"/>
            <w:bottom w:val="none" w:sz="0" w:space="0" w:color="auto"/>
            <w:right w:val="none" w:sz="0" w:space="0" w:color="auto"/>
          </w:divBdr>
        </w:div>
        <w:div w:id="1372651888">
          <w:marLeft w:val="640"/>
          <w:marRight w:val="0"/>
          <w:marTop w:val="0"/>
          <w:marBottom w:val="0"/>
          <w:divBdr>
            <w:top w:val="none" w:sz="0" w:space="0" w:color="auto"/>
            <w:left w:val="none" w:sz="0" w:space="0" w:color="auto"/>
            <w:bottom w:val="none" w:sz="0" w:space="0" w:color="auto"/>
            <w:right w:val="none" w:sz="0" w:space="0" w:color="auto"/>
          </w:divBdr>
        </w:div>
        <w:div w:id="1382823296">
          <w:marLeft w:val="640"/>
          <w:marRight w:val="0"/>
          <w:marTop w:val="0"/>
          <w:marBottom w:val="0"/>
          <w:divBdr>
            <w:top w:val="none" w:sz="0" w:space="0" w:color="auto"/>
            <w:left w:val="none" w:sz="0" w:space="0" w:color="auto"/>
            <w:bottom w:val="none" w:sz="0" w:space="0" w:color="auto"/>
            <w:right w:val="none" w:sz="0" w:space="0" w:color="auto"/>
          </w:divBdr>
        </w:div>
        <w:div w:id="1434744795">
          <w:marLeft w:val="640"/>
          <w:marRight w:val="0"/>
          <w:marTop w:val="0"/>
          <w:marBottom w:val="0"/>
          <w:divBdr>
            <w:top w:val="none" w:sz="0" w:space="0" w:color="auto"/>
            <w:left w:val="none" w:sz="0" w:space="0" w:color="auto"/>
            <w:bottom w:val="none" w:sz="0" w:space="0" w:color="auto"/>
            <w:right w:val="none" w:sz="0" w:space="0" w:color="auto"/>
          </w:divBdr>
        </w:div>
        <w:div w:id="1458832582">
          <w:marLeft w:val="640"/>
          <w:marRight w:val="0"/>
          <w:marTop w:val="0"/>
          <w:marBottom w:val="0"/>
          <w:divBdr>
            <w:top w:val="none" w:sz="0" w:space="0" w:color="auto"/>
            <w:left w:val="none" w:sz="0" w:space="0" w:color="auto"/>
            <w:bottom w:val="none" w:sz="0" w:space="0" w:color="auto"/>
            <w:right w:val="none" w:sz="0" w:space="0" w:color="auto"/>
          </w:divBdr>
        </w:div>
        <w:div w:id="1524586016">
          <w:marLeft w:val="640"/>
          <w:marRight w:val="0"/>
          <w:marTop w:val="0"/>
          <w:marBottom w:val="0"/>
          <w:divBdr>
            <w:top w:val="none" w:sz="0" w:space="0" w:color="auto"/>
            <w:left w:val="none" w:sz="0" w:space="0" w:color="auto"/>
            <w:bottom w:val="none" w:sz="0" w:space="0" w:color="auto"/>
            <w:right w:val="none" w:sz="0" w:space="0" w:color="auto"/>
          </w:divBdr>
        </w:div>
        <w:div w:id="1555701486">
          <w:marLeft w:val="640"/>
          <w:marRight w:val="0"/>
          <w:marTop w:val="0"/>
          <w:marBottom w:val="0"/>
          <w:divBdr>
            <w:top w:val="none" w:sz="0" w:space="0" w:color="auto"/>
            <w:left w:val="none" w:sz="0" w:space="0" w:color="auto"/>
            <w:bottom w:val="none" w:sz="0" w:space="0" w:color="auto"/>
            <w:right w:val="none" w:sz="0" w:space="0" w:color="auto"/>
          </w:divBdr>
        </w:div>
        <w:div w:id="1738280026">
          <w:marLeft w:val="640"/>
          <w:marRight w:val="0"/>
          <w:marTop w:val="0"/>
          <w:marBottom w:val="0"/>
          <w:divBdr>
            <w:top w:val="none" w:sz="0" w:space="0" w:color="auto"/>
            <w:left w:val="none" w:sz="0" w:space="0" w:color="auto"/>
            <w:bottom w:val="none" w:sz="0" w:space="0" w:color="auto"/>
            <w:right w:val="none" w:sz="0" w:space="0" w:color="auto"/>
          </w:divBdr>
        </w:div>
        <w:div w:id="1770810432">
          <w:marLeft w:val="640"/>
          <w:marRight w:val="0"/>
          <w:marTop w:val="0"/>
          <w:marBottom w:val="0"/>
          <w:divBdr>
            <w:top w:val="none" w:sz="0" w:space="0" w:color="auto"/>
            <w:left w:val="none" w:sz="0" w:space="0" w:color="auto"/>
            <w:bottom w:val="none" w:sz="0" w:space="0" w:color="auto"/>
            <w:right w:val="none" w:sz="0" w:space="0" w:color="auto"/>
          </w:divBdr>
        </w:div>
        <w:div w:id="1875386981">
          <w:marLeft w:val="640"/>
          <w:marRight w:val="0"/>
          <w:marTop w:val="0"/>
          <w:marBottom w:val="0"/>
          <w:divBdr>
            <w:top w:val="none" w:sz="0" w:space="0" w:color="auto"/>
            <w:left w:val="none" w:sz="0" w:space="0" w:color="auto"/>
            <w:bottom w:val="none" w:sz="0" w:space="0" w:color="auto"/>
            <w:right w:val="none" w:sz="0" w:space="0" w:color="auto"/>
          </w:divBdr>
        </w:div>
        <w:div w:id="1889418895">
          <w:marLeft w:val="640"/>
          <w:marRight w:val="0"/>
          <w:marTop w:val="0"/>
          <w:marBottom w:val="0"/>
          <w:divBdr>
            <w:top w:val="none" w:sz="0" w:space="0" w:color="auto"/>
            <w:left w:val="none" w:sz="0" w:space="0" w:color="auto"/>
            <w:bottom w:val="none" w:sz="0" w:space="0" w:color="auto"/>
            <w:right w:val="none" w:sz="0" w:space="0" w:color="auto"/>
          </w:divBdr>
        </w:div>
        <w:div w:id="1922714103">
          <w:marLeft w:val="640"/>
          <w:marRight w:val="0"/>
          <w:marTop w:val="0"/>
          <w:marBottom w:val="0"/>
          <w:divBdr>
            <w:top w:val="none" w:sz="0" w:space="0" w:color="auto"/>
            <w:left w:val="none" w:sz="0" w:space="0" w:color="auto"/>
            <w:bottom w:val="none" w:sz="0" w:space="0" w:color="auto"/>
            <w:right w:val="none" w:sz="0" w:space="0" w:color="auto"/>
          </w:divBdr>
        </w:div>
        <w:div w:id="1974217295">
          <w:marLeft w:val="640"/>
          <w:marRight w:val="0"/>
          <w:marTop w:val="0"/>
          <w:marBottom w:val="0"/>
          <w:divBdr>
            <w:top w:val="none" w:sz="0" w:space="0" w:color="auto"/>
            <w:left w:val="none" w:sz="0" w:space="0" w:color="auto"/>
            <w:bottom w:val="none" w:sz="0" w:space="0" w:color="auto"/>
            <w:right w:val="none" w:sz="0" w:space="0" w:color="auto"/>
          </w:divBdr>
        </w:div>
        <w:div w:id="1992513523">
          <w:marLeft w:val="640"/>
          <w:marRight w:val="0"/>
          <w:marTop w:val="0"/>
          <w:marBottom w:val="0"/>
          <w:divBdr>
            <w:top w:val="none" w:sz="0" w:space="0" w:color="auto"/>
            <w:left w:val="none" w:sz="0" w:space="0" w:color="auto"/>
            <w:bottom w:val="none" w:sz="0" w:space="0" w:color="auto"/>
            <w:right w:val="none" w:sz="0" w:space="0" w:color="auto"/>
          </w:divBdr>
        </w:div>
        <w:div w:id="2056002726">
          <w:marLeft w:val="640"/>
          <w:marRight w:val="0"/>
          <w:marTop w:val="0"/>
          <w:marBottom w:val="0"/>
          <w:divBdr>
            <w:top w:val="none" w:sz="0" w:space="0" w:color="auto"/>
            <w:left w:val="none" w:sz="0" w:space="0" w:color="auto"/>
            <w:bottom w:val="none" w:sz="0" w:space="0" w:color="auto"/>
            <w:right w:val="none" w:sz="0" w:space="0" w:color="auto"/>
          </w:divBdr>
        </w:div>
        <w:div w:id="2094204179">
          <w:marLeft w:val="640"/>
          <w:marRight w:val="0"/>
          <w:marTop w:val="0"/>
          <w:marBottom w:val="0"/>
          <w:divBdr>
            <w:top w:val="none" w:sz="0" w:space="0" w:color="auto"/>
            <w:left w:val="none" w:sz="0" w:space="0" w:color="auto"/>
            <w:bottom w:val="none" w:sz="0" w:space="0" w:color="auto"/>
            <w:right w:val="none" w:sz="0" w:space="0" w:color="auto"/>
          </w:divBdr>
        </w:div>
      </w:divsChild>
    </w:div>
    <w:div w:id="1595745346">
      <w:marLeft w:val="640"/>
      <w:marRight w:val="0"/>
      <w:marTop w:val="0"/>
      <w:marBottom w:val="0"/>
      <w:divBdr>
        <w:top w:val="none" w:sz="0" w:space="0" w:color="auto"/>
        <w:left w:val="none" w:sz="0" w:space="0" w:color="auto"/>
        <w:bottom w:val="none" w:sz="0" w:space="0" w:color="auto"/>
        <w:right w:val="none" w:sz="0" w:space="0" w:color="auto"/>
      </w:divBdr>
    </w:div>
    <w:div w:id="1595898017">
      <w:marLeft w:val="640"/>
      <w:marRight w:val="0"/>
      <w:marTop w:val="0"/>
      <w:marBottom w:val="0"/>
      <w:divBdr>
        <w:top w:val="none" w:sz="0" w:space="0" w:color="auto"/>
        <w:left w:val="none" w:sz="0" w:space="0" w:color="auto"/>
        <w:bottom w:val="none" w:sz="0" w:space="0" w:color="auto"/>
        <w:right w:val="none" w:sz="0" w:space="0" w:color="auto"/>
      </w:divBdr>
    </w:div>
    <w:div w:id="1596355936">
      <w:marLeft w:val="640"/>
      <w:marRight w:val="0"/>
      <w:marTop w:val="0"/>
      <w:marBottom w:val="0"/>
      <w:divBdr>
        <w:top w:val="none" w:sz="0" w:space="0" w:color="auto"/>
        <w:left w:val="none" w:sz="0" w:space="0" w:color="auto"/>
        <w:bottom w:val="none" w:sz="0" w:space="0" w:color="auto"/>
        <w:right w:val="none" w:sz="0" w:space="0" w:color="auto"/>
      </w:divBdr>
    </w:div>
    <w:div w:id="1596790639">
      <w:marLeft w:val="640"/>
      <w:marRight w:val="0"/>
      <w:marTop w:val="0"/>
      <w:marBottom w:val="0"/>
      <w:divBdr>
        <w:top w:val="none" w:sz="0" w:space="0" w:color="auto"/>
        <w:left w:val="none" w:sz="0" w:space="0" w:color="auto"/>
        <w:bottom w:val="none" w:sz="0" w:space="0" w:color="auto"/>
        <w:right w:val="none" w:sz="0" w:space="0" w:color="auto"/>
      </w:divBdr>
    </w:div>
    <w:div w:id="1597132657">
      <w:marLeft w:val="640"/>
      <w:marRight w:val="0"/>
      <w:marTop w:val="0"/>
      <w:marBottom w:val="0"/>
      <w:divBdr>
        <w:top w:val="none" w:sz="0" w:space="0" w:color="auto"/>
        <w:left w:val="none" w:sz="0" w:space="0" w:color="auto"/>
        <w:bottom w:val="none" w:sz="0" w:space="0" w:color="auto"/>
        <w:right w:val="none" w:sz="0" w:space="0" w:color="auto"/>
      </w:divBdr>
    </w:div>
    <w:div w:id="1597204723">
      <w:marLeft w:val="640"/>
      <w:marRight w:val="0"/>
      <w:marTop w:val="0"/>
      <w:marBottom w:val="0"/>
      <w:divBdr>
        <w:top w:val="none" w:sz="0" w:space="0" w:color="auto"/>
        <w:left w:val="none" w:sz="0" w:space="0" w:color="auto"/>
        <w:bottom w:val="none" w:sz="0" w:space="0" w:color="auto"/>
        <w:right w:val="none" w:sz="0" w:space="0" w:color="auto"/>
      </w:divBdr>
    </w:div>
    <w:div w:id="1598367332">
      <w:marLeft w:val="640"/>
      <w:marRight w:val="0"/>
      <w:marTop w:val="0"/>
      <w:marBottom w:val="0"/>
      <w:divBdr>
        <w:top w:val="none" w:sz="0" w:space="0" w:color="auto"/>
        <w:left w:val="none" w:sz="0" w:space="0" w:color="auto"/>
        <w:bottom w:val="none" w:sz="0" w:space="0" w:color="auto"/>
        <w:right w:val="none" w:sz="0" w:space="0" w:color="auto"/>
      </w:divBdr>
    </w:div>
    <w:div w:id="1598557760">
      <w:marLeft w:val="640"/>
      <w:marRight w:val="0"/>
      <w:marTop w:val="0"/>
      <w:marBottom w:val="0"/>
      <w:divBdr>
        <w:top w:val="none" w:sz="0" w:space="0" w:color="auto"/>
        <w:left w:val="none" w:sz="0" w:space="0" w:color="auto"/>
        <w:bottom w:val="none" w:sz="0" w:space="0" w:color="auto"/>
        <w:right w:val="none" w:sz="0" w:space="0" w:color="auto"/>
      </w:divBdr>
    </w:div>
    <w:div w:id="1600524859">
      <w:marLeft w:val="640"/>
      <w:marRight w:val="0"/>
      <w:marTop w:val="0"/>
      <w:marBottom w:val="0"/>
      <w:divBdr>
        <w:top w:val="none" w:sz="0" w:space="0" w:color="auto"/>
        <w:left w:val="none" w:sz="0" w:space="0" w:color="auto"/>
        <w:bottom w:val="none" w:sz="0" w:space="0" w:color="auto"/>
        <w:right w:val="none" w:sz="0" w:space="0" w:color="auto"/>
      </w:divBdr>
    </w:div>
    <w:div w:id="1601796560">
      <w:marLeft w:val="640"/>
      <w:marRight w:val="0"/>
      <w:marTop w:val="0"/>
      <w:marBottom w:val="0"/>
      <w:divBdr>
        <w:top w:val="none" w:sz="0" w:space="0" w:color="auto"/>
        <w:left w:val="none" w:sz="0" w:space="0" w:color="auto"/>
        <w:bottom w:val="none" w:sz="0" w:space="0" w:color="auto"/>
        <w:right w:val="none" w:sz="0" w:space="0" w:color="auto"/>
      </w:divBdr>
    </w:div>
    <w:div w:id="1603224460">
      <w:marLeft w:val="640"/>
      <w:marRight w:val="0"/>
      <w:marTop w:val="0"/>
      <w:marBottom w:val="0"/>
      <w:divBdr>
        <w:top w:val="none" w:sz="0" w:space="0" w:color="auto"/>
        <w:left w:val="none" w:sz="0" w:space="0" w:color="auto"/>
        <w:bottom w:val="none" w:sz="0" w:space="0" w:color="auto"/>
        <w:right w:val="none" w:sz="0" w:space="0" w:color="auto"/>
      </w:divBdr>
    </w:div>
    <w:div w:id="1603489988">
      <w:marLeft w:val="640"/>
      <w:marRight w:val="0"/>
      <w:marTop w:val="0"/>
      <w:marBottom w:val="0"/>
      <w:divBdr>
        <w:top w:val="none" w:sz="0" w:space="0" w:color="auto"/>
        <w:left w:val="none" w:sz="0" w:space="0" w:color="auto"/>
        <w:bottom w:val="none" w:sz="0" w:space="0" w:color="auto"/>
        <w:right w:val="none" w:sz="0" w:space="0" w:color="auto"/>
      </w:divBdr>
    </w:div>
    <w:div w:id="1603490460">
      <w:marLeft w:val="640"/>
      <w:marRight w:val="0"/>
      <w:marTop w:val="0"/>
      <w:marBottom w:val="0"/>
      <w:divBdr>
        <w:top w:val="none" w:sz="0" w:space="0" w:color="auto"/>
        <w:left w:val="none" w:sz="0" w:space="0" w:color="auto"/>
        <w:bottom w:val="none" w:sz="0" w:space="0" w:color="auto"/>
        <w:right w:val="none" w:sz="0" w:space="0" w:color="auto"/>
      </w:divBdr>
    </w:div>
    <w:div w:id="1603563935">
      <w:marLeft w:val="640"/>
      <w:marRight w:val="0"/>
      <w:marTop w:val="0"/>
      <w:marBottom w:val="0"/>
      <w:divBdr>
        <w:top w:val="none" w:sz="0" w:space="0" w:color="auto"/>
        <w:left w:val="none" w:sz="0" w:space="0" w:color="auto"/>
        <w:bottom w:val="none" w:sz="0" w:space="0" w:color="auto"/>
        <w:right w:val="none" w:sz="0" w:space="0" w:color="auto"/>
      </w:divBdr>
    </w:div>
    <w:div w:id="1603606271">
      <w:marLeft w:val="640"/>
      <w:marRight w:val="0"/>
      <w:marTop w:val="0"/>
      <w:marBottom w:val="0"/>
      <w:divBdr>
        <w:top w:val="none" w:sz="0" w:space="0" w:color="auto"/>
        <w:left w:val="none" w:sz="0" w:space="0" w:color="auto"/>
        <w:bottom w:val="none" w:sz="0" w:space="0" w:color="auto"/>
        <w:right w:val="none" w:sz="0" w:space="0" w:color="auto"/>
      </w:divBdr>
    </w:div>
    <w:div w:id="1603805465">
      <w:marLeft w:val="640"/>
      <w:marRight w:val="0"/>
      <w:marTop w:val="0"/>
      <w:marBottom w:val="0"/>
      <w:divBdr>
        <w:top w:val="none" w:sz="0" w:space="0" w:color="auto"/>
        <w:left w:val="none" w:sz="0" w:space="0" w:color="auto"/>
        <w:bottom w:val="none" w:sz="0" w:space="0" w:color="auto"/>
        <w:right w:val="none" w:sz="0" w:space="0" w:color="auto"/>
      </w:divBdr>
    </w:div>
    <w:div w:id="1604922483">
      <w:bodyDiv w:val="1"/>
      <w:marLeft w:val="0"/>
      <w:marRight w:val="0"/>
      <w:marTop w:val="0"/>
      <w:marBottom w:val="0"/>
      <w:divBdr>
        <w:top w:val="none" w:sz="0" w:space="0" w:color="auto"/>
        <w:left w:val="none" w:sz="0" w:space="0" w:color="auto"/>
        <w:bottom w:val="none" w:sz="0" w:space="0" w:color="auto"/>
        <w:right w:val="none" w:sz="0" w:space="0" w:color="auto"/>
      </w:divBdr>
      <w:divsChild>
        <w:div w:id="272444593">
          <w:marLeft w:val="640"/>
          <w:marRight w:val="0"/>
          <w:marTop w:val="0"/>
          <w:marBottom w:val="0"/>
          <w:divBdr>
            <w:top w:val="none" w:sz="0" w:space="0" w:color="auto"/>
            <w:left w:val="none" w:sz="0" w:space="0" w:color="auto"/>
            <w:bottom w:val="none" w:sz="0" w:space="0" w:color="auto"/>
            <w:right w:val="none" w:sz="0" w:space="0" w:color="auto"/>
          </w:divBdr>
        </w:div>
        <w:div w:id="1652833685">
          <w:marLeft w:val="640"/>
          <w:marRight w:val="0"/>
          <w:marTop w:val="0"/>
          <w:marBottom w:val="0"/>
          <w:divBdr>
            <w:top w:val="none" w:sz="0" w:space="0" w:color="auto"/>
            <w:left w:val="none" w:sz="0" w:space="0" w:color="auto"/>
            <w:bottom w:val="none" w:sz="0" w:space="0" w:color="auto"/>
            <w:right w:val="none" w:sz="0" w:space="0" w:color="auto"/>
          </w:divBdr>
        </w:div>
        <w:div w:id="2048286675">
          <w:marLeft w:val="640"/>
          <w:marRight w:val="0"/>
          <w:marTop w:val="0"/>
          <w:marBottom w:val="0"/>
          <w:divBdr>
            <w:top w:val="none" w:sz="0" w:space="0" w:color="auto"/>
            <w:left w:val="none" w:sz="0" w:space="0" w:color="auto"/>
            <w:bottom w:val="none" w:sz="0" w:space="0" w:color="auto"/>
            <w:right w:val="none" w:sz="0" w:space="0" w:color="auto"/>
          </w:divBdr>
        </w:div>
        <w:div w:id="705914679">
          <w:marLeft w:val="640"/>
          <w:marRight w:val="0"/>
          <w:marTop w:val="0"/>
          <w:marBottom w:val="0"/>
          <w:divBdr>
            <w:top w:val="none" w:sz="0" w:space="0" w:color="auto"/>
            <w:left w:val="none" w:sz="0" w:space="0" w:color="auto"/>
            <w:bottom w:val="none" w:sz="0" w:space="0" w:color="auto"/>
            <w:right w:val="none" w:sz="0" w:space="0" w:color="auto"/>
          </w:divBdr>
        </w:div>
        <w:div w:id="1447968242">
          <w:marLeft w:val="640"/>
          <w:marRight w:val="0"/>
          <w:marTop w:val="0"/>
          <w:marBottom w:val="0"/>
          <w:divBdr>
            <w:top w:val="none" w:sz="0" w:space="0" w:color="auto"/>
            <w:left w:val="none" w:sz="0" w:space="0" w:color="auto"/>
            <w:bottom w:val="none" w:sz="0" w:space="0" w:color="auto"/>
            <w:right w:val="none" w:sz="0" w:space="0" w:color="auto"/>
          </w:divBdr>
        </w:div>
        <w:div w:id="1092704898">
          <w:marLeft w:val="640"/>
          <w:marRight w:val="0"/>
          <w:marTop w:val="0"/>
          <w:marBottom w:val="0"/>
          <w:divBdr>
            <w:top w:val="none" w:sz="0" w:space="0" w:color="auto"/>
            <w:left w:val="none" w:sz="0" w:space="0" w:color="auto"/>
            <w:bottom w:val="none" w:sz="0" w:space="0" w:color="auto"/>
            <w:right w:val="none" w:sz="0" w:space="0" w:color="auto"/>
          </w:divBdr>
        </w:div>
        <w:div w:id="1100637793">
          <w:marLeft w:val="640"/>
          <w:marRight w:val="0"/>
          <w:marTop w:val="0"/>
          <w:marBottom w:val="0"/>
          <w:divBdr>
            <w:top w:val="none" w:sz="0" w:space="0" w:color="auto"/>
            <w:left w:val="none" w:sz="0" w:space="0" w:color="auto"/>
            <w:bottom w:val="none" w:sz="0" w:space="0" w:color="auto"/>
            <w:right w:val="none" w:sz="0" w:space="0" w:color="auto"/>
          </w:divBdr>
        </w:div>
        <w:div w:id="1153836458">
          <w:marLeft w:val="640"/>
          <w:marRight w:val="0"/>
          <w:marTop w:val="0"/>
          <w:marBottom w:val="0"/>
          <w:divBdr>
            <w:top w:val="none" w:sz="0" w:space="0" w:color="auto"/>
            <w:left w:val="none" w:sz="0" w:space="0" w:color="auto"/>
            <w:bottom w:val="none" w:sz="0" w:space="0" w:color="auto"/>
            <w:right w:val="none" w:sz="0" w:space="0" w:color="auto"/>
          </w:divBdr>
        </w:div>
        <w:div w:id="1434667953">
          <w:marLeft w:val="640"/>
          <w:marRight w:val="0"/>
          <w:marTop w:val="0"/>
          <w:marBottom w:val="0"/>
          <w:divBdr>
            <w:top w:val="none" w:sz="0" w:space="0" w:color="auto"/>
            <w:left w:val="none" w:sz="0" w:space="0" w:color="auto"/>
            <w:bottom w:val="none" w:sz="0" w:space="0" w:color="auto"/>
            <w:right w:val="none" w:sz="0" w:space="0" w:color="auto"/>
          </w:divBdr>
        </w:div>
        <w:div w:id="1541476860">
          <w:marLeft w:val="640"/>
          <w:marRight w:val="0"/>
          <w:marTop w:val="0"/>
          <w:marBottom w:val="0"/>
          <w:divBdr>
            <w:top w:val="none" w:sz="0" w:space="0" w:color="auto"/>
            <w:left w:val="none" w:sz="0" w:space="0" w:color="auto"/>
            <w:bottom w:val="none" w:sz="0" w:space="0" w:color="auto"/>
            <w:right w:val="none" w:sz="0" w:space="0" w:color="auto"/>
          </w:divBdr>
        </w:div>
        <w:div w:id="708995118">
          <w:marLeft w:val="640"/>
          <w:marRight w:val="0"/>
          <w:marTop w:val="0"/>
          <w:marBottom w:val="0"/>
          <w:divBdr>
            <w:top w:val="none" w:sz="0" w:space="0" w:color="auto"/>
            <w:left w:val="none" w:sz="0" w:space="0" w:color="auto"/>
            <w:bottom w:val="none" w:sz="0" w:space="0" w:color="auto"/>
            <w:right w:val="none" w:sz="0" w:space="0" w:color="auto"/>
          </w:divBdr>
        </w:div>
        <w:div w:id="2037802643">
          <w:marLeft w:val="640"/>
          <w:marRight w:val="0"/>
          <w:marTop w:val="0"/>
          <w:marBottom w:val="0"/>
          <w:divBdr>
            <w:top w:val="none" w:sz="0" w:space="0" w:color="auto"/>
            <w:left w:val="none" w:sz="0" w:space="0" w:color="auto"/>
            <w:bottom w:val="none" w:sz="0" w:space="0" w:color="auto"/>
            <w:right w:val="none" w:sz="0" w:space="0" w:color="auto"/>
          </w:divBdr>
        </w:div>
        <w:div w:id="1175654218">
          <w:marLeft w:val="640"/>
          <w:marRight w:val="0"/>
          <w:marTop w:val="0"/>
          <w:marBottom w:val="0"/>
          <w:divBdr>
            <w:top w:val="none" w:sz="0" w:space="0" w:color="auto"/>
            <w:left w:val="none" w:sz="0" w:space="0" w:color="auto"/>
            <w:bottom w:val="none" w:sz="0" w:space="0" w:color="auto"/>
            <w:right w:val="none" w:sz="0" w:space="0" w:color="auto"/>
          </w:divBdr>
        </w:div>
        <w:div w:id="873422491">
          <w:marLeft w:val="640"/>
          <w:marRight w:val="0"/>
          <w:marTop w:val="0"/>
          <w:marBottom w:val="0"/>
          <w:divBdr>
            <w:top w:val="none" w:sz="0" w:space="0" w:color="auto"/>
            <w:left w:val="none" w:sz="0" w:space="0" w:color="auto"/>
            <w:bottom w:val="none" w:sz="0" w:space="0" w:color="auto"/>
            <w:right w:val="none" w:sz="0" w:space="0" w:color="auto"/>
          </w:divBdr>
        </w:div>
        <w:div w:id="1120612136">
          <w:marLeft w:val="640"/>
          <w:marRight w:val="0"/>
          <w:marTop w:val="0"/>
          <w:marBottom w:val="0"/>
          <w:divBdr>
            <w:top w:val="none" w:sz="0" w:space="0" w:color="auto"/>
            <w:left w:val="none" w:sz="0" w:space="0" w:color="auto"/>
            <w:bottom w:val="none" w:sz="0" w:space="0" w:color="auto"/>
            <w:right w:val="none" w:sz="0" w:space="0" w:color="auto"/>
          </w:divBdr>
        </w:div>
        <w:div w:id="1844281065">
          <w:marLeft w:val="640"/>
          <w:marRight w:val="0"/>
          <w:marTop w:val="0"/>
          <w:marBottom w:val="0"/>
          <w:divBdr>
            <w:top w:val="none" w:sz="0" w:space="0" w:color="auto"/>
            <w:left w:val="none" w:sz="0" w:space="0" w:color="auto"/>
            <w:bottom w:val="none" w:sz="0" w:space="0" w:color="auto"/>
            <w:right w:val="none" w:sz="0" w:space="0" w:color="auto"/>
          </w:divBdr>
        </w:div>
        <w:div w:id="846671135">
          <w:marLeft w:val="640"/>
          <w:marRight w:val="0"/>
          <w:marTop w:val="0"/>
          <w:marBottom w:val="0"/>
          <w:divBdr>
            <w:top w:val="none" w:sz="0" w:space="0" w:color="auto"/>
            <w:left w:val="none" w:sz="0" w:space="0" w:color="auto"/>
            <w:bottom w:val="none" w:sz="0" w:space="0" w:color="auto"/>
            <w:right w:val="none" w:sz="0" w:space="0" w:color="auto"/>
          </w:divBdr>
        </w:div>
        <w:div w:id="1347369651">
          <w:marLeft w:val="640"/>
          <w:marRight w:val="0"/>
          <w:marTop w:val="0"/>
          <w:marBottom w:val="0"/>
          <w:divBdr>
            <w:top w:val="none" w:sz="0" w:space="0" w:color="auto"/>
            <w:left w:val="none" w:sz="0" w:space="0" w:color="auto"/>
            <w:bottom w:val="none" w:sz="0" w:space="0" w:color="auto"/>
            <w:right w:val="none" w:sz="0" w:space="0" w:color="auto"/>
          </w:divBdr>
        </w:div>
        <w:div w:id="1121068539">
          <w:marLeft w:val="640"/>
          <w:marRight w:val="0"/>
          <w:marTop w:val="0"/>
          <w:marBottom w:val="0"/>
          <w:divBdr>
            <w:top w:val="none" w:sz="0" w:space="0" w:color="auto"/>
            <w:left w:val="none" w:sz="0" w:space="0" w:color="auto"/>
            <w:bottom w:val="none" w:sz="0" w:space="0" w:color="auto"/>
            <w:right w:val="none" w:sz="0" w:space="0" w:color="auto"/>
          </w:divBdr>
        </w:div>
        <w:div w:id="353962019">
          <w:marLeft w:val="640"/>
          <w:marRight w:val="0"/>
          <w:marTop w:val="0"/>
          <w:marBottom w:val="0"/>
          <w:divBdr>
            <w:top w:val="none" w:sz="0" w:space="0" w:color="auto"/>
            <w:left w:val="none" w:sz="0" w:space="0" w:color="auto"/>
            <w:bottom w:val="none" w:sz="0" w:space="0" w:color="auto"/>
            <w:right w:val="none" w:sz="0" w:space="0" w:color="auto"/>
          </w:divBdr>
        </w:div>
        <w:div w:id="700128063">
          <w:marLeft w:val="640"/>
          <w:marRight w:val="0"/>
          <w:marTop w:val="0"/>
          <w:marBottom w:val="0"/>
          <w:divBdr>
            <w:top w:val="none" w:sz="0" w:space="0" w:color="auto"/>
            <w:left w:val="none" w:sz="0" w:space="0" w:color="auto"/>
            <w:bottom w:val="none" w:sz="0" w:space="0" w:color="auto"/>
            <w:right w:val="none" w:sz="0" w:space="0" w:color="auto"/>
          </w:divBdr>
        </w:div>
        <w:div w:id="254821901">
          <w:marLeft w:val="640"/>
          <w:marRight w:val="0"/>
          <w:marTop w:val="0"/>
          <w:marBottom w:val="0"/>
          <w:divBdr>
            <w:top w:val="none" w:sz="0" w:space="0" w:color="auto"/>
            <w:left w:val="none" w:sz="0" w:space="0" w:color="auto"/>
            <w:bottom w:val="none" w:sz="0" w:space="0" w:color="auto"/>
            <w:right w:val="none" w:sz="0" w:space="0" w:color="auto"/>
          </w:divBdr>
        </w:div>
        <w:div w:id="2051295348">
          <w:marLeft w:val="640"/>
          <w:marRight w:val="0"/>
          <w:marTop w:val="0"/>
          <w:marBottom w:val="0"/>
          <w:divBdr>
            <w:top w:val="none" w:sz="0" w:space="0" w:color="auto"/>
            <w:left w:val="none" w:sz="0" w:space="0" w:color="auto"/>
            <w:bottom w:val="none" w:sz="0" w:space="0" w:color="auto"/>
            <w:right w:val="none" w:sz="0" w:space="0" w:color="auto"/>
          </w:divBdr>
        </w:div>
        <w:div w:id="1835952535">
          <w:marLeft w:val="640"/>
          <w:marRight w:val="0"/>
          <w:marTop w:val="0"/>
          <w:marBottom w:val="0"/>
          <w:divBdr>
            <w:top w:val="none" w:sz="0" w:space="0" w:color="auto"/>
            <w:left w:val="none" w:sz="0" w:space="0" w:color="auto"/>
            <w:bottom w:val="none" w:sz="0" w:space="0" w:color="auto"/>
            <w:right w:val="none" w:sz="0" w:space="0" w:color="auto"/>
          </w:divBdr>
        </w:div>
        <w:div w:id="1737438216">
          <w:marLeft w:val="640"/>
          <w:marRight w:val="0"/>
          <w:marTop w:val="0"/>
          <w:marBottom w:val="0"/>
          <w:divBdr>
            <w:top w:val="none" w:sz="0" w:space="0" w:color="auto"/>
            <w:left w:val="none" w:sz="0" w:space="0" w:color="auto"/>
            <w:bottom w:val="none" w:sz="0" w:space="0" w:color="auto"/>
            <w:right w:val="none" w:sz="0" w:space="0" w:color="auto"/>
          </w:divBdr>
        </w:div>
        <w:div w:id="618534957">
          <w:marLeft w:val="640"/>
          <w:marRight w:val="0"/>
          <w:marTop w:val="0"/>
          <w:marBottom w:val="0"/>
          <w:divBdr>
            <w:top w:val="none" w:sz="0" w:space="0" w:color="auto"/>
            <w:left w:val="none" w:sz="0" w:space="0" w:color="auto"/>
            <w:bottom w:val="none" w:sz="0" w:space="0" w:color="auto"/>
            <w:right w:val="none" w:sz="0" w:space="0" w:color="auto"/>
          </w:divBdr>
        </w:div>
        <w:div w:id="1763910349">
          <w:marLeft w:val="640"/>
          <w:marRight w:val="0"/>
          <w:marTop w:val="0"/>
          <w:marBottom w:val="0"/>
          <w:divBdr>
            <w:top w:val="none" w:sz="0" w:space="0" w:color="auto"/>
            <w:left w:val="none" w:sz="0" w:space="0" w:color="auto"/>
            <w:bottom w:val="none" w:sz="0" w:space="0" w:color="auto"/>
            <w:right w:val="none" w:sz="0" w:space="0" w:color="auto"/>
          </w:divBdr>
        </w:div>
        <w:div w:id="267085059">
          <w:marLeft w:val="640"/>
          <w:marRight w:val="0"/>
          <w:marTop w:val="0"/>
          <w:marBottom w:val="0"/>
          <w:divBdr>
            <w:top w:val="none" w:sz="0" w:space="0" w:color="auto"/>
            <w:left w:val="none" w:sz="0" w:space="0" w:color="auto"/>
            <w:bottom w:val="none" w:sz="0" w:space="0" w:color="auto"/>
            <w:right w:val="none" w:sz="0" w:space="0" w:color="auto"/>
          </w:divBdr>
        </w:div>
        <w:div w:id="681473348">
          <w:marLeft w:val="640"/>
          <w:marRight w:val="0"/>
          <w:marTop w:val="0"/>
          <w:marBottom w:val="0"/>
          <w:divBdr>
            <w:top w:val="none" w:sz="0" w:space="0" w:color="auto"/>
            <w:left w:val="none" w:sz="0" w:space="0" w:color="auto"/>
            <w:bottom w:val="none" w:sz="0" w:space="0" w:color="auto"/>
            <w:right w:val="none" w:sz="0" w:space="0" w:color="auto"/>
          </w:divBdr>
        </w:div>
        <w:div w:id="1599216925">
          <w:marLeft w:val="640"/>
          <w:marRight w:val="0"/>
          <w:marTop w:val="0"/>
          <w:marBottom w:val="0"/>
          <w:divBdr>
            <w:top w:val="none" w:sz="0" w:space="0" w:color="auto"/>
            <w:left w:val="none" w:sz="0" w:space="0" w:color="auto"/>
            <w:bottom w:val="none" w:sz="0" w:space="0" w:color="auto"/>
            <w:right w:val="none" w:sz="0" w:space="0" w:color="auto"/>
          </w:divBdr>
        </w:div>
        <w:div w:id="1275556512">
          <w:marLeft w:val="640"/>
          <w:marRight w:val="0"/>
          <w:marTop w:val="0"/>
          <w:marBottom w:val="0"/>
          <w:divBdr>
            <w:top w:val="none" w:sz="0" w:space="0" w:color="auto"/>
            <w:left w:val="none" w:sz="0" w:space="0" w:color="auto"/>
            <w:bottom w:val="none" w:sz="0" w:space="0" w:color="auto"/>
            <w:right w:val="none" w:sz="0" w:space="0" w:color="auto"/>
          </w:divBdr>
        </w:div>
        <w:div w:id="674918939">
          <w:marLeft w:val="640"/>
          <w:marRight w:val="0"/>
          <w:marTop w:val="0"/>
          <w:marBottom w:val="0"/>
          <w:divBdr>
            <w:top w:val="none" w:sz="0" w:space="0" w:color="auto"/>
            <w:left w:val="none" w:sz="0" w:space="0" w:color="auto"/>
            <w:bottom w:val="none" w:sz="0" w:space="0" w:color="auto"/>
            <w:right w:val="none" w:sz="0" w:space="0" w:color="auto"/>
          </w:divBdr>
        </w:div>
        <w:div w:id="499081138">
          <w:marLeft w:val="640"/>
          <w:marRight w:val="0"/>
          <w:marTop w:val="0"/>
          <w:marBottom w:val="0"/>
          <w:divBdr>
            <w:top w:val="none" w:sz="0" w:space="0" w:color="auto"/>
            <w:left w:val="none" w:sz="0" w:space="0" w:color="auto"/>
            <w:bottom w:val="none" w:sz="0" w:space="0" w:color="auto"/>
            <w:right w:val="none" w:sz="0" w:space="0" w:color="auto"/>
          </w:divBdr>
        </w:div>
        <w:div w:id="1764261780">
          <w:marLeft w:val="640"/>
          <w:marRight w:val="0"/>
          <w:marTop w:val="0"/>
          <w:marBottom w:val="0"/>
          <w:divBdr>
            <w:top w:val="none" w:sz="0" w:space="0" w:color="auto"/>
            <w:left w:val="none" w:sz="0" w:space="0" w:color="auto"/>
            <w:bottom w:val="none" w:sz="0" w:space="0" w:color="auto"/>
            <w:right w:val="none" w:sz="0" w:space="0" w:color="auto"/>
          </w:divBdr>
        </w:div>
        <w:div w:id="15618643">
          <w:marLeft w:val="640"/>
          <w:marRight w:val="0"/>
          <w:marTop w:val="0"/>
          <w:marBottom w:val="0"/>
          <w:divBdr>
            <w:top w:val="none" w:sz="0" w:space="0" w:color="auto"/>
            <w:left w:val="none" w:sz="0" w:space="0" w:color="auto"/>
            <w:bottom w:val="none" w:sz="0" w:space="0" w:color="auto"/>
            <w:right w:val="none" w:sz="0" w:space="0" w:color="auto"/>
          </w:divBdr>
        </w:div>
        <w:div w:id="484397867">
          <w:marLeft w:val="640"/>
          <w:marRight w:val="0"/>
          <w:marTop w:val="0"/>
          <w:marBottom w:val="0"/>
          <w:divBdr>
            <w:top w:val="none" w:sz="0" w:space="0" w:color="auto"/>
            <w:left w:val="none" w:sz="0" w:space="0" w:color="auto"/>
            <w:bottom w:val="none" w:sz="0" w:space="0" w:color="auto"/>
            <w:right w:val="none" w:sz="0" w:space="0" w:color="auto"/>
          </w:divBdr>
        </w:div>
        <w:div w:id="1250381527">
          <w:marLeft w:val="640"/>
          <w:marRight w:val="0"/>
          <w:marTop w:val="0"/>
          <w:marBottom w:val="0"/>
          <w:divBdr>
            <w:top w:val="none" w:sz="0" w:space="0" w:color="auto"/>
            <w:left w:val="none" w:sz="0" w:space="0" w:color="auto"/>
            <w:bottom w:val="none" w:sz="0" w:space="0" w:color="auto"/>
            <w:right w:val="none" w:sz="0" w:space="0" w:color="auto"/>
          </w:divBdr>
        </w:div>
        <w:div w:id="1467892687">
          <w:marLeft w:val="640"/>
          <w:marRight w:val="0"/>
          <w:marTop w:val="0"/>
          <w:marBottom w:val="0"/>
          <w:divBdr>
            <w:top w:val="none" w:sz="0" w:space="0" w:color="auto"/>
            <w:left w:val="none" w:sz="0" w:space="0" w:color="auto"/>
            <w:bottom w:val="none" w:sz="0" w:space="0" w:color="auto"/>
            <w:right w:val="none" w:sz="0" w:space="0" w:color="auto"/>
          </w:divBdr>
        </w:div>
        <w:div w:id="29382542">
          <w:marLeft w:val="640"/>
          <w:marRight w:val="0"/>
          <w:marTop w:val="0"/>
          <w:marBottom w:val="0"/>
          <w:divBdr>
            <w:top w:val="none" w:sz="0" w:space="0" w:color="auto"/>
            <w:left w:val="none" w:sz="0" w:space="0" w:color="auto"/>
            <w:bottom w:val="none" w:sz="0" w:space="0" w:color="auto"/>
            <w:right w:val="none" w:sz="0" w:space="0" w:color="auto"/>
          </w:divBdr>
        </w:div>
        <w:div w:id="1544829849">
          <w:marLeft w:val="640"/>
          <w:marRight w:val="0"/>
          <w:marTop w:val="0"/>
          <w:marBottom w:val="0"/>
          <w:divBdr>
            <w:top w:val="none" w:sz="0" w:space="0" w:color="auto"/>
            <w:left w:val="none" w:sz="0" w:space="0" w:color="auto"/>
            <w:bottom w:val="none" w:sz="0" w:space="0" w:color="auto"/>
            <w:right w:val="none" w:sz="0" w:space="0" w:color="auto"/>
          </w:divBdr>
        </w:div>
        <w:div w:id="188181839">
          <w:marLeft w:val="640"/>
          <w:marRight w:val="0"/>
          <w:marTop w:val="0"/>
          <w:marBottom w:val="0"/>
          <w:divBdr>
            <w:top w:val="none" w:sz="0" w:space="0" w:color="auto"/>
            <w:left w:val="none" w:sz="0" w:space="0" w:color="auto"/>
            <w:bottom w:val="none" w:sz="0" w:space="0" w:color="auto"/>
            <w:right w:val="none" w:sz="0" w:space="0" w:color="auto"/>
          </w:divBdr>
        </w:div>
        <w:div w:id="1607152655">
          <w:marLeft w:val="640"/>
          <w:marRight w:val="0"/>
          <w:marTop w:val="0"/>
          <w:marBottom w:val="0"/>
          <w:divBdr>
            <w:top w:val="none" w:sz="0" w:space="0" w:color="auto"/>
            <w:left w:val="none" w:sz="0" w:space="0" w:color="auto"/>
            <w:bottom w:val="none" w:sz="0" w:space="0" w:color="auto"/>
            <w:right w:val="none" w:sz="0" w:space="0" w:color="auto"/>
          </w:divBdr>
        </w:div>
        <w:div w:id="372927178">
          <w:marLeft w:val="640"/>
          <w:marRight w:val="0"/>
          <w:marTop w:val="0"/>
          <w:marBottom w:val="0"/>
          <w:divBdr>
            <w:top w:val="none" w:sz="0" w:space="0" w:color="auto"/>
            <w:left w:val="none" w:sz="0" w:space="0" w:color="auto"/>
            <w:bottom w:val="none" w:sz="0" w:space="0" w:color="auto"/>
            <w:right w:val="none" w:sz="0" w:space="0" w:color="auto"/>
          </w:divBdr>
        </w:div>
        <w:div w:id="1939485773">
          <w:marLeft w:val="640"/>
          <w:marRight w:val="0"/>
          <w:marTop w:val="0"/>
          <w:marBottom w:val="0"/>
          <w:divBdr>
            <w:top w:val="none" w:sz="0" w:space="0" w:color="auto"/>
            <w:left w:val="none" w:sz="0" w:space="0" w:color="auto"/>
            <w:bottom w:val="none" w:sz="0" w:space="0" w:color="auto"/>
            <w:right w:val="none" w:sz="0" w:space="0" w:color="auto"/>
          </w:divBdr>
        </w:div>
        <w:div w:id="568658315">
          <w:marLeft w:val="640"/>
          <w:marRight w:val="0"/>
          <w:marTop w:val="0"/>
          <w:marBottom w:val="0"/>
          <w:divBdr>
            <w:top w:val="none" w:sz="0" w:space="0" w:color="auto"/>
            <w:left w:val="none" w:sz="0" w:space="0" w:color="auto"/>
            <w:bottom w:val="none" w:sz="0" w:space="0" w:color="auto"/>
            <w:right w:val="none" w:sz="0" w:space="0" w:color="auto"/>
          </w:divBdr>
        </w:div>
        <w:div w:id="363754044">
          <w:marLeft w:val="640"/>
          <w:marRight w:val="0"/>
          <w:marTop w:val="0"/>
          <w:marBottom w:val="0"/>
          <w:divBdr>
            <w:top w:val="none" w:sz="0" w:space="0" w:color="auto"/>
            <w:left w:val="none" w:sz="0" w:space="0" w:color="auto"/>
            <w:bottom w:val="none" w:sz="0" w:space="0" w:color="auto"/>
            <w:right w:val="none" w:sz="0" w:space="0" w:color="auto"/>
          </w:divBdr>
        </w:div>
        <w:div w:id="51736487">
          <w:marLeft w:val="640"/>
          <w:marRight w:val="0"/>
          <w:marTop w:val="0"/>
          <w:marBottom w:val="0"/>
          <w:divBdr>
            <w:top w:val="none" w:sz="0" w:space="0" w:color="auto"/>
            <w:left w:val="none" w:sz="0" w:space="0" w:color="auto"/>
            <w:bottom w:val="none" w:sz="0" w:space="0" w:color="auto"/>
            <w:right w:val="none" w:sz="0" w:space="0" w:color="auto"/>
          </w:divBdr>
        </w:div>
        <w:div w:id="871383324">
          <w:marLeft w:val="640"/>
          <w:marRight w:val="0"/>
          <w:marTop w:val="0"/>
          <w:marBottom w:val="0"/>
          <w:divBdr>
            <w:top w:val="none" w:sz="0" w:space="0" w:color="auto"/>
            <w:left w:val="none" w:sz="0" w:space="0" w:color="auto"/>
            <w:bottom w:val="none" w:sz="0" w:space="0" w:color="auto"/>
            <w:right w:val="none" w:sz="0" w:space="0" w:color="auto"/>
          </w:divBdr>
        </w:div>
        <w:div w:id="2058318162">
          <w:marLeft w:val="640"/>
          <w:marRight w:val="0"/>
          <w:marTop w:val="0"/>
          <w:marBottom w:val="0"/>
          <w:divBdr>
            <w:top w:val="none" w:sz="0" w:space="0" w:color="auto"/>
            <w:left w:val="none" w:sz="0" w:space="0" w:color="auto"/>
            <w:bottom w:val="none" w:sz="0" w:space="0" w:color="auto"/>
            <w:right w:val="none" w:sz="0" w:space="0" w:color="auto"/>
          </w:divBdr>
        </w:div>
        <w:div w:id="1492021712">
          <w:marLeft w:val="640"/>
          <w:marRight w:val="0"/>
          <w:marTop w:val="0"/>
          <w:marBottom w:val="0"/>
          <w:divBdr>
            <w:top w:val="none" w:sz="0" w:space="0" w:color="auto"/>
            <w:left w:val="none" w:sz="0" w:space="0" w:color="auto"/>
            <w:bottom w:val="none" w:sz="0" w:space="0" w:color="auto"/>
            <w:right w:val="none" w:sz="0" w:space="0" w:color="auto"/>
          </w:divBdr>
        </w:div>
        <w:div w:id="1089736314">
          <w:marLeft w:val="640"/>
          <w:marRight w:val="0"/>
          <w:marTop w:val="0"/>
          <w:marBottom w:val="0"/>
          <w:divBdr>
            <w:top w:val="none" w:sz="0" w:space="0" w:color="auto"/>
            <w:left w:val="none" w:sz="0" w:space="0" w:color="auto"/>
            <w:bottom w:val="none" w:sz="0" w:space="0" w:color="auto"/>
            <w:right w:val="none" w:sz="0" w:space="0" w:color="auto"/>
          </w:divBdr>
        </w:div>
        <w:div w:id="2017344734">
          <w:marLeft w:val="640"/>
          <w:marRight w:val="0"/>
          <w:marTop w:val="0"/>
          <w:marBottom w:val="0"/>
          <w:divBdr>
            <w:top w:val="none" w:sz="0" w:space="0" w:color="auto"/>
            <w:left w:val="none" w:sz="0" w:space="0" w:color="auto"/>
            <w:bottom w:val="none" w:sz="0" w:space="0" w:color="auto"/>
            <w:right w:val="none" w:sz="0" w:space="0" w:color="auto"/>
          </w:divBdr>
        </w:div>
        <w:div w:id="1673876197">
          <w:marLeft w:val="640"/>
          <w:marRight w:val="0"/>
          <w:marTop w:val="0"/>
          <w:marBottom w:val="0"/>
          <w:divBdr>
            <w:top w:val="none" w:sz="0" w:space="0" w:color="auto"/>
            <w:left w:val="none" w:sz="0" w:space="0" w:color="auto"/>
            <w:bottom w:val="none" w:sz="0" w:space="0" w:color="auto"/>
            <w:right w:val="none" w:sz="0" w:space="0" w:color="auto"/>
          </w:divBdr>
        </w:div>
        <w:div w:id="611013928">
          <w:marLeft w:val="640"/>
          <w:marRight w:val="0"/>
          <w:marTop w:val="0"/>
          <w:marBottom w:val="0"/>
          <w:divBdr>
            <w:top w:val="none" w:sz="0" w:space="0" w:color="auto"/>
            <w:left w:val="none" w:sz="0" w:space="0" w:color="auto"/>
            <w:bottom w:val="none" w:sz="0" w:space="0" w:color="auto"/>
            <w:right w:val="none" w:sz="0" w:space="0" w:color="auto"/>
          </w:divBdr>
        </w:div>
        <w:div w:id="471019935">
          <w:marLeft w:val="640"/>
          <w:marRight w:val="0"/>
          <w:marTop w:val="0"/>
          <w:marBottom w:val="0"/>
          <w:divBdr>
            <w:top w:val="none" w:sz="0" w:space="0" w:color="auto"/>
            <w:left w:val="none" w:sz="0" w:space="0" w:color="auto"/>
            <w:bottom w:val="none" w:sz="0" w:space="0" w:color="auto"/>
            <w:right w:val="none" w:sz="0" w:space="0" w:color="auto"/>
          </w:divBdr>
        </w:div>
        <w:div w:id="1638758376">
          <w:marLeft w:val="640"/>
          <w:marRight w:val="0"/>
          <w:marTop w:val="0"/>
          <w:marBottom w:val="0"/>
          <w:divBdr>
            <w:top w:val="none" w:sz="0" w:space="0" w:color="auto"/>
            <w:left w:val="none" w:sz="0" w:space="0" w:color="auto"/>
            <w:bottom w:val="none" w:sz="0" w:space="0" w:color="auto"/>
            <w:right w:val="none" w:sz="0" w:space="0" w:color="auto"/>
          </w:divBdr>
        </w:div>
        <w:div w:id="628366422">
          <w:marLeft w:val="640"/>
          <w:marRight w:val="0"/>
          <w:marTop w:val="0"/>
          <w:marBottom w:val="0"/>
          <w:divBdr>
            <w:top w:val="none" w:sz="0" w:space="0" w:color="auto"/>
            <w:left w:val="none" w:sz="0" w:space="0" w:color="auto"/>
            <w:bottom w:val="none" w:sz="0" w:space="0" w:color="auto"/>
            <w:right w:val="none" w:sz="0" w:space="0" w:color="auto"/>
          </w:divBdr>
        </w:div>
        <w:div w:id="1066490440">
          <w:marLeft w:val="640"/>
          <w:marRight w:val="0"/>
          <w:marTop w:val="0"/>
          <w:marBottom w:val="0"/>
          <w:divBdr>
            <w:top w:val="none" w:sz="0" w:space="0" w:color="auto"/>
            <w:left w:val="none" w:sz="0" w:space="0" w:color="auto"/>
            <w:bottom w:val="none" w:sz="0" w:space="0" w:color="auto"/>
            <w:right w:val="none" w:sz="0" w:space="0" w:color="auto"/>
          </w:divBdr>
        </w:div>
        <w:div w:id="1853834586">
          <w:marLeft w:val="640"/>
          <w:marRight w:val="0"/>
          <w:marTop w:val="0"/>
          <w:marBottom w:val="0"/>
          <w:divBdr>
            <w:top w:val="none" w:sz="0" w:space="0" w:color="auto"/>
            <w:left w:val="none" w:sz="0" w:space="0" w:color="auto"/>
            <w:bottom w:val="none" w:sz="0" w:space="0" w:color="auto"/>
            <w:right w:val="none" w:sz="0" w:space="0" w:color="auto"/>
          </w:divBdr>
        </w:div>
        <w:div w:id="1345521848">
          <w:marLeft w:val="640"/>
          <w:marRight w:val="0"/>
          <w:marTop w:val="0"/>
          <w:marBottom w:val="0"/>
          <w:divBdr>
            <w:top w:val="none" w:sz="0" w:space="0" w:color="auto"/>
            <w:left w:val="none" w:sz="0" w:space="0" w:color="auto"/>
            <w:bottom w:val="none" w:sz="0" w:space="0" w:color="auto"/>
            <w:right w:val="none" w:sz="0" w:space="0" w:color="auto"/>
          </w:divBdr>
        </w:div>
        <w:div w:id="1424258859">
          <w:marLeft w:val="640"/>
          <w:marRight w:val="0"/>
          <w:marTop w:val="0"/>
          <w:marBottom w:val="0"/>
          <w:divBdr>
            <w:top w:val="none" w:sz="0" w:space="0" w:color="auto"/>
            <w:left w:val="none" w:sz="0" w:space="0" w:color="auto"/>
            <w:bottom w:val="none" w:sz="0" w:space="0" w:color="auto"/>
            <w:right w:val="none" w:sz="0" w:space="0" w:color="auto"/>
          </w:divBdr>
        </w:div>
        <w:div w:id="486553499">
          <w:marLeft w:val="640"/>
          <w:marRight w:val="0"/>
          <w:marTop w:val="0"/>
          <w:marBottom w:val="0"/>
          <w:divBdr>
            <w:top w:val="none" w:sz="0" w:space="0" w:color="auto"/>
            <w:left w:val="none" w:sz="0" w:space="0" w:color="auto"/>
            <w:bottom w:val="none" w:sz="0" w:space="0" w:color="auto"/>
            <w:right w:val="none" w:sz="0" w:space="0" w:color="auto"/>
          </w:divBdr>
        </w:div>
        <w:div w:id="1059862598">
          <w:marLeft w:val="640"/>
          <w:marRight w:val="0"/>
          <w:marTop w:val="0"/>
          <w:marBottom w:val="0"/>
          <w:divBdr>
            <w:top w:val="none" w:sz="0" w:space="0" w:color="auto"/>
            <w:left w:val="none" w:sz="0" w:space="0" w:color="auto"/>
            <w:bottom w:val="none" w:sz="0" w:space="0" w:color="auto"/>
            <w:right w:val="none" w:sz="0" w:space="0" w:color="auto"/>
          </w:divBdr>
        </w:div>
        <w:div w:id="2059432374">
          <w:marLeft w:val="640"/>
          <w:marRight w:val="0"/>
          <w:marTop w:val="0"/>
          <w:marBottom w:val="0"/>
          <w:divBdr>
            <w:top w:val="none" w:sz="0" w:space="0" w:color="auto"/>
            <w:left w:val="none" w:sz="0" w:space="0" w:color="auto"/>
            <w:bottom w:val="none" w:sz="0" w:space="0" w:color="auto"/>
            <w:right w:val="none" w:sz="0" w:space="0" w:color="auto"/>
          </w:divBdr>
        </w:div>
        <w:div w:id="1401907434">
          <w:marLeft w:val="640"/>
          <w:marRight w:val="0"/>
          <w:marTop w:val="0"/>
          <w:marBottom w:val="0"/>
          <w:divBdr>
            <w:top w:val="none" w:sz="0" w:space="0" w:color="auto"/>
            <w:left w:val="none" w:sz="0" w:space="0" w:color="auto"/>
            <w:bottom w:val="none" w:sz="0" w:space="0" w:color="auto"/>
            <w:right w:val="none" w:sz="0" w:space="0" w:color="auto"/>
          </w:divBdr>
        </w:div>
        <w:div w:id="1183595515">
          <w:marLeft w:val="640"/>
          <w:marRight w:val="0"/>
          <w:marTop w:val="0"/>
          <w:marBottom w:val="0"/>
          <w:divBdr>
            <w:top w:val="none" w:sz="0" w:space="0" w:color="auto"/>
            <w:left w:val="none" w:sz="0" w:space="0" w:color="auto"/>
            <w:bottom w:val="none" w:sz="0" w:space="0" w:color="auto"/>
            <w:right w:val="none" w:sz="0" w:space="0" w:color="auto"/>
          </w:divBdr>
        </w:div>
        <w:div w:id="1492870959">
          <w:marLeft w:val="640"/>
          <w:marRight w:val="0"/>
          <w:marTop w:val="0"/>
          <w:marBottom w:val="0"/>
          <w:divBdr>
            <w:top w:val="none" w:sz="0" w:space="0" w:color="auto"/>
            <w:left w:val="none" w:sz="0" w:space="0" w:color="auto"/>
            <w:bottom w:val="none" w:sz="0" w:space="0" w:color="auto"/>
            <w:right w:val="none" w:sz="0" w:space="0" w:color="auto"/>
          </w:divBdr>
        </w:div>
        <w:div w:id="805900199">
          <w:marLeft w:val="640"/>
          <w:marRight w:val="0"/>
          <w:marTop w:val="0"/>
          <w:marBottom w:val="0"/>
          <w:divBdr>
            <w:top w:val="none" w:sz="0" w:space="0" w:color="auto"/>
            <w:left w:val="none" w:sz="0" w:space="0" w:color="auto"/>
            <w:bottom w:val="none" w:sz="0" w:space="0" w:color="auto"/>
            <w:right w:val="none" w:sz="0" w:space="0" w:color="auto"/>
          </w:divBdr>
        </w:div>
        <w:div w:id="1379893150">
          <w:marLeft w:val="640"/>
          <w:marRight w:val="0"/>
          <w:marTop w:val="0"/>
          <w:marBottom w:val="0"/>
          <w:divBdr>
            <w:top w:val="none" w:sz="0" w:space="0" w:color="auto"/>
            <w:left w:val="none" w:sz="0" w:space="0" w:color="auto"/>
            <w:bottom w:val="none" w:sz="0" w:space="0" w:color="auto"/>
            <w:right w:val="none" w:sz="0" w:space="0" w:color="auto"/>
          </w:divBdr>
        </w:div>
        <w:div w:id="2169406">
          <w:marLeft w:val="640"/>
          <w:marRight w:val="0"/>
          <w:marTop w:val="0"/>
          <w:marBottom w:val="0"/>
          <w:divBdr>
            <w:top w:val="none" w:sz="0" w:space="0" w:color="auto"/>
            <w:left w:val="none" w:sz="0" w:space="0" w:color="auto"/>
            <w:bottom w:val="none" w:sz="0" w:space="0" w:color="auto"/>
            <w:right w:val="none" w:sz="0" w:space="0" w:color="auto"/>
          </w:divBdr>
        </w:div>
        <w:div w:id="903181683">
          <w:marLeft w:val="640"/>
          <w:marRight w:val="0"/>
          <w:marTop w:val="0"/>
          <w:marBottom w:val="0"/>
          <w:divBdr>
            <w:top w:val="none" w:sz="0" w:space="0" w:color="auto"/>
            <w:left w:val="none" w:sz="0" w:space="0" w:color="auto"/>
            <w:bottom w:val="none" w:sz="0" w:space="0" w:color="auto"/>
            <w:right w:val="none" w:sz="0" w:space="0" w:color="auto"/>
          </w:divBdr>
        </w:div>
        <w:div w:id="954753244">
          <w:marLeft w:val="640"/>
          <w:marRight w:val="0"/>
          <w:marTop w:val="0"/>
          <w:marBottom w:val="0"/>
          <w:divBdr>
            <w:top w:val="none" w:sz="0" w:space="0" w:color="auto"/>
            <w:left w:val="none" w:sz="0" w:space="0" w:color="auto"/>
            <w:bottom w:val="none" w:sz="0" w:space="0" w:color="auto"/>
            <w:right w:val="none" w:sz="0" w:space="0" w:color="auto"/>
          </w:divBdr>
        </w:div>
        <w:div w:id="1275360488">
          <w:marLeft w:val="640"/>
          <w:marRight w:val="0"/>
          <w:marTop w:val="0"/>
          <w:marBottom w:val="0"/>
          <w:divBdr>
            <w:top w:val="none" w:sz="0" w:space="0" w:color="auto"/>
            <w:left w:val="none" w:sz="0" w:space="0" w:color="auto"/>
            <w:bottom w:val="none" w:sz="0" w:space="0" w:color="auto"/>
            <w:right w:val="none" w:sz="0" w:space="0" w:color="auto"/>
          </w:divBdr>
        </w:div>
      </w:divsChild>
    </w:div>
    <w:div w:id="1605922926">
      <w:bodyDiv w:val="1"/>
      <w:marLeft w:val="0"/>
      <w:marRight w:val="0"/>
      <w:marTop w:val="0"/>
      <w:marBottom w:val="0"/>
      <w:divBdr>
        <w:top w:val="none" w:sz="0" w:space="0" w:color="auto"/>
        <w:left w:val="none" w:sz="0" w:space="0" w:color="auto"/>
        <w:bottom w:val="none" w:sz="0" w:space="0" w:color="auto"/>
        <w:right w:val="none" w:sz="0" w:space="0" w:color="auto"/>
      </w:divBdr>
      <w:divsChild>
        <w:div w:id="202060597">
          <w:marLeft w:val="640"/>
          <w:marRight w:val="0"/>
          <w:marTop w:val="0"/>
          <w:marBottom w:val="0"/>
          <w:divBdr>
            <w:top w:val="none" w:sz="0" w:space="0" w:color="auto"/>
            <w:left w:val="none" w:sz="0" w:space="0" w:color="auto"/>
            <w:bottom w:val="none" w:sz="0" w:space="0" w:color="auto"/>
            <w:right w:val="none" w:sz="0" w:space="0" w:color="auto"/>
          </w:divBdr>
        </w:div>
        <w:div w:id="464012501">
          <w:marLeft w:val="640"/>
          <w:marRight w:val="0"/>
          <w:marTop w:val="0"/>
          <w:marBottom w:val="0"/>
          <w:divBdr>
            <w:top w:val="none" w:sz="0" w:space="0" w:color="auto"/>
            <w:left w:val="none" w:sz="0" w:space="0" w:color="auto"/>
            <w:bottom w:val="none" w:sz="0" w:space="0" w:color="auto"/>
            <w:right w:val="none" w:sz="0" w:space="0" w:color="auto"/>
          </w:divBdr>
        </w:div>
        <w:div w:id="177550232">
          <w:marLeft w:val="640"/>
          <w:marRight w:val="0"/>
          <w:marTop w:val="0"/>
          <w:marBottom w:val="0"/>
          <w:divBdr>
            <w:top w:val="none" w:sz="0" w:space="0" w:color="auto"/>
            <w:left w:val="none" w:sz="0" w:space="0" w:color="auto"/>
            <w:bottom w:val="none" w:sz="0" w:space="0" w:color="auto"/>
            <w:right w:val="none" w:sz="0" w:space="0" w:color="auto"/>
          </w:divBdr>
        </w:div>
        <w:div w:id="1452477746">
          <w:marLeft w:val="640"/>
          <w:marRight w:val="0"/>
          <w:marTop w:val="0"/>
          <w:marBottom w:val="0"/>
          <w:divBdr>
            <w:top w:val="none" w:sz="0" w:space="0" w:color="auto"/>
            <w:left w:val="none" w:sz="0" w:space="0" w:color="auto"/>
            <w:bottom w:val="none" w:sz="0" w:space="0" w:color="auto"/>
            <w:right w:val="none" w:sz="0" w:space="0" w:color="auto"/>
          </w:divBdr>
        </w:div>
        <w:div w:id="304629190">
          <w:marLeft w:val="640"/>
          <w:marRight w:val="0"/>
          <w:marTop w:val="0"/>
          <w:marBottom w:val="0"/>
          <w:divBdr>
            <w:top w:val="none" w:sz="0" w:space="0" w:color="auto"/>
            <w:left w:val="none" w:sz="0" w:space="0" w:color="auto"/>
            <w:bottom w:val="none" w:sz="0" w:space="0" w:color="auto"/>
            <w:right w:val="none" w:sz="0" w:space="0" w:color="auto"/>
          </w:divBdr>
        </w:div>
        <w:div w:id="1782141266">
          <w:marLeft w:val="640"/>
          <w:marRight w:val="0"/>
          <w:marTop w:val="0"/>
          <w:marBottom w:val="0"/>
          <w:divBdr>
            <w:top w:val="none" w:sz="0" w:space="0" w:color="auto"/>
            <w:left w:val="none" w:sz="0" w:space="0" w:color="auto"/>
            <w:bottom w:val="none" w:sz="0" w:space="0" w:color="auto"/>
            <w:right w:val="none" w:sz="0" w:space="0" w:color="auto"/>
          </w:divBdr>
        </w:div>
        <w:div w:id="1601179149">
          <w:marLeft w:val="640"/>
          <w:marRight w:val="0"/>
          <w:marTop w:val="0"/>
          <w:marBottom w:val="0"/>
          <w:divBdr>
            <w:top w:val="none" w:sz="0" w:space="0" w:color="auto"/>
            <w:left w:val="none" w:sz="0" w:space="0" w:color="auto"/>
            <w:bottom w:val="none" w:sz="0" w:space="0" w:color="auto"/>
            <w:right w:val="none" w:sz="0" w:space="0" w:color="auto"/>
          </w:divBdr>
        </w:div>
        <w:div w:id="358746145">
          <w:marLeft w:val="640"/>
          <w:marRight w:val="0"/>
          <w:marTop w:val="0"/>
          <w:marBottom w:val="0"/>
          <w:divBdr>
            <w:top w:val="none" w:sz="0" w:space="0" w:color="auto"/>
            <w:left w:val="none" w:sz="0" w:space="0" w:color="auto"/>
            <w:bottom w:val="none" w:sz="0" w:space="0" w:color="auto"/>
            <w:right w:val="none" w:sz="0" w:space="0" w:color="auto"/>
          </w:divBdr>
        </w:div>
        <w:div w:id="2048218389">
          <w:marLeft w:val="640"/>
          <w:marRight w:val="0"/>
          <w:marTop w:val="0"/>
          <w:marBottom w:val="0"/>
          <w:divBdr>
            <w:top w:val="none" w:sz="0" w:space="0" w:color="auto"/>
            <w:left w:val="none" w:sz="0" w:space="0" w:color="auto"/>
            <w:bottom w:val="none" w:sz="0" w:space="0" w:color="auto"/>
            <w:right w:val="none" w:sz="0" w:space="0" w:color="auto"/>
          </w:divBdr>
        </w:div>
        <w:div w:id="1120488937">
          <w:marLeft w:val="640"/>
          <w:marRight w:val="0"/>
          <w:marTop w:val="0"/>
          <w:marBottom w:val="0"/>
          <w:divBdr>
            <w:top w:val="none" w:sz="0" w:space="0" w:color="auto"/>
            <w:left w:val="none" w:sz="0" w:space="0" w:color="auto"/>
            <w:bottom w:val="none" w:sz="0" w:space="0" w:color="auto"/>
            <w:right w:val="none" w:sz="0" w:space="0" w:color="auto"/>
          </w:divBdr>
        </w:div>
        <w:div w:id="240482539">
          <w:marLeft w:val="640"/>
          <w:marRight w:val="0"/>
          <w:marTop w:val="0"/>
          <w:marBottom w:val="0"/>
          <w:divBdr>
            <w:top w:val="none" w:sz="0" w:space="0" w:color="auto"/>
            <w:left w:val="none" w:sz="0" w:space="0" w:color="auto"/>
            <w:bottom w:val="none" w:sz="0" w:space="0" w:color="auto"/>
            <w:right w:val="none" w:sz="0" w:space="0" w:color="auto"/>
          </w:divBdr>
        </w:div>
        <w:div w:id="340937035">
          <w:marLeft w:val="640"/>
          <w:marRight w:val="0"/>
          <w:marTop w:val="0"/>
          <w:marBottom w:val="0"/>
          <w:divBdr>
            <w:top w:val="none" w:sz="0" w:space="0" w:color="auto"/>
            <w:left w:val="none" w:sz="0" w:space="0" w:color="auto"/>
            <w:bottom w:val="none" w:sz="0" w:space="0" w:color="auto"/>
            <w:right w:val="none" w:sz="0" w:space="0" w:color="auto"/>
          </w:divBdr>
        </w:div>
        <w:div w:id="964770061">
          <w:marLeft w:val="640"/>
          <w:marRight w:val="0"/>
          <w:marTop w:val="0"/>
          <w:marBottom w:val="0"/>
          <w:divBdr>
            <w:top w:val="none" w:sz="0" w:space="0" w:color="auto"/>
            <w:left w:val="none" w:sz="0" w:space="0" w:color="auto"/>
            <w:bottom w:val="none" w:sz="0" w:space="0" w:color="auto"/>
            <w:right w:val="none" w:sz="0" w:space="0" w:color="auto"/>
          </w:divBdr>
        </w:div>
        <w:div w:id="1469468648">
          <w:marLeft w:val="640"/>
          <w:marRight w:val="0"/>
          <w:marTop w:val="0"/>
          <w:marBottom w:val="0"/>
          <w:divBdr>
            <w:top w:val="none" w:sz="0" w:space="0" w:color="auto"/>
            <w:left w:val="none" w:sz="0" w:space="0" w:color="auto"/>
            <w:bottom w:val="none" w:sz="0" w:space="0" w:color="auto"/>
            <w:right w:val="none" w:sz="0" w:space="0" w:color="auto"/>
          </w:divBdr>
        </w:div>
        <w:div w:id="713578457">
          <w:marLeft w:val="640"/>
          <w:marRight w:val="0"/>
          <w:marTop w:val="0"/>
          <w:marBottom w:val="0"/>
          <w:divBdr>
            <w:top w:val="none" w:sz="0" w:space="0" w:color="auto"/>
            <w:left w:val="none" w:sz="0" w:space="0" w:color="auto"/>
            <w:bottom w:val="none" w:sz="0" w:space="0" w:color="auto"/>
            <w:right w:val="none" w:sz="0" w:space="0" w:color="auto"/>
          </w:divBdr>
        </w:div>
        <w:div w:id="1290549378">
          <w:marLeft w:val="640"/>
          <w:marRight w:val="0"/>
          <w:marTop w:val="0"/>
          <w:marBottom w:val="0"/>
          <w:divBdr>
            <w:top w:val="none" w:sz="0" w:space="0" w:color="auto"/>
            <w:left w:val="none" w:sz="0" w:space="0" w:color="auto"/>
            <w:bottom w:val="none" w:sz="0" w:space="0" w:color="auto"/>
            <w:right w:val="none" w:sz="0" w:space="0" w:color="auto"/>
          </w:divBdr>
        </w:div>
        <w:div w:id="855966462">
          <w:marLeft w:val="640"/>
          <w:marRight w:val="0"/>
          <w:marTop w:val="0"/>
          <w:marBottom w:val="0"/>
          <w:divBdr>
            <w:top w:val="none" w:sz="0" w:space="0" w:color="auto"/>
            <w:left w:val="none" w:sz="0" w:space="0" w:color="auto"/>
            <w:bottom w:val="none" w:sz="0" w:space="0" w:color="auto"/>
            <w:right w:val="none" w:sz="0" w:space="0" w:color="auto"/>
          </w:divBdr>
        </w:div>
        <w:div w:id="195239687">
          <w:marLeft w:val="640"/>
          <w:marRight w:val="0"/>
          <w:marTop w:val="0"/>
          <w:marBottom w:val="0"/>
          <w:divBdr>
            <w:top w:val="none" w:sz="0" w:space="0" w:color="auto"/>
            <w:left w:val="none" w:sz="0" w:space="0" w:color="auto"/>
            <w:bottom w:val="none" w:sz="0" w:space="0" w:color="auto"/>
            <w:right w:val="none" w:sz="0" w:space="0" w:color="auto"/>
          </w:divBdr>
        </w:div>
        <w:div w:id="590431406">
          <w:marLeft w:val="640"/>
          <w:marRight w:val="0"/>
          <w:marTop w:val="0"/>
          <w:marBottom w:val="0"/>
          <w:divBdr>
            <w:top w:val="none" w:sz="0" w:space="0" w:color="auto"/>
            <w:left w:val="none" w:sz="0" w:space="0" w:color="auto"/>
            <w:bottom w:val="none" w:sz="0" w:space="0" w:color="auto"/>
            <w:right w:val="none" w:sz="0" w:space="0" w:color="auto"/>
          </w:divBdr>
        </w:div>
        <w:div w:id="652291677">
          <w:marLeft w:val="640"/>
          <w:marRight w:val="0"/>
          <w:marTop w:val="0"/>
          <w:marBottom w:val="0"/>
          <w:divBdr>
            <w:top w:val="none" w:sz="0" w:space="0" w:color="auto"/>
            <w:left w:val="none" w:sz="0" w:space="0" w:color="auto"/>
            <w:bottom w:val="none" w:sz="0" w:space="0" w:color="auto"/>
            <w:right w:val="none" w:sz="0" w:space="0" w:color="auto"/>
          </w:divBdr>
        </w:div>
        <w:div w:id="357512218">
          <w:marLeft w:val="640"/>
          <w:marRight w:val="0"/>
          <w:marTop w:val="0"/>
          <w:marBottom w:val="0"/>
          <w:divBdr>
            <w:top w:val="none" w:sz="0" w:space="0" w:color="auto"/>
            <w:left w:val="none" w:sz="0" w:space="0" w:color="auto"/>
            <w:bottom w:val="none" w:sz="0" w:space="0" w:color="auto"/>
            <w:right w:val="none" w:sz="0" w:space="0" w:color="auto"/>
          </w:divBdr>
        </w:div>
        <w:div w:id="375857653">
          <w:marLeft w:val="640"/>
          <w:marRight w:val="0"/>
          <w:marTop w:val="0"/>
          <w:marBottom w:val="0"/>
          <w:divBdr>
            <w:top w:val="none" w:sz="0" w:space="0" w:color="auto"/>
            <w:left w:val="none" w:sz="0" w:space="0" w:color="auto"/>
            <w:bottom w:val="none" w:sz="0" w:space="0" w:color="auto"/>
            <w:right w:val="none" w:sz="0" w:space="0" w:color="auto"/>
          </w:divBdr>
        </w:div>
        <w:div w:id="1511145673">
          <w:marLeft w:val="640"/>
          <w:marRight w:val="0"/>
          <w:marTop w:val="0"/>
          <w:marBottom w:val="0"/>
          <w:divBdr>
            <w:top w:val="none" w:sz="0" w:space="0" w:color="auto"/>
            <w:left w:val="none" w:sz="0" w:space="0" w:color="auto"/>
            <w:bottom w:val="none" w:sz="0" w:space="0" w:color="auto"/>
            <w:right w:val="none" w:sz="0" w:space="0" w:color="auto"/>
          </w:divBdr>
        </w:div>
        <w:div w:id="1730685095">
          <w:marLeft w:val="640"/>
          <w:marRight w:val="0"/>
          <w:marTop w:val="0"/>
          <w:marBottom w:val="0"/>
          <w:divBdr>
            <w:top w:val="none" w:sz="0" w:space="0" w:color="auto"/>
            <w:left w:val="none" w:sz="0" w:space="0" w:color="auto"/>
            <w:bottom w:val="none" w:sz="0" w:space="0" w:color="auto"/>
            <w:right w:val="none" w:sz="0" w:space="0" w:color="auto"/>
          </w:divBdr>
        </w:div>
        <w:div w:id="1161584520">
          <w:marLeft w:val="640"/>
          <w:marRight w:val="0"/>
          <w:marTop w:val="0"/>
          <w:marBottom w:val="0"/>
          <w:divBdr>
            <w:top w:val="none" w:sz="0" w:space="0" w:color="auto"/>
            <w:left w:val="none" w:sz="0" w:space="0" w:color="auto"/>
            <w:bottom w:val="none" w:sz="0" w:space="0" w:color="auto"/>
            <w:right w:val="none" w:sz="0" w:space="0" w:color="auto"/>
          </w:divBdr>
        </w:div>
        <w:div w:id="691298280">
          <w:marLeft w:val="640"/>
          <w:marRight w:val="0"/>
          <w:marTop w:val="0"/>
          <w:marBottom w:val="0"/>
          <w:divBdr>
            <w:top w:val="none" w:sz="0" w:space="0" w:color="auto"/>
            <w:left w:val="none" w:sz="0" w:space="0" w:color="auto"/>
            <w:bottom w:val="none" w:sz="0" w:space="0" w:color="auto"/>
            <w:right w:val="none" w:sz="0" w:space="0" w:color="auto"/>
          </w:divBdr>
        </w:div>
        <w:div w:id="2014527975">
          <w:marLeft w:val="640"/>
          <w:marRight w:val="0"/>
          <w:marTop w:val="0"/>
          <w:marBottom w:val="0"/>
          <w:divBdr>
            <w:top w:val="none" w:sz="0" w:space="0" w:color="auto"/>
            <w:left w:val="none" w:sz="0" w:space="0" w:color="auto"/>
            <w:bottom w:val="none" w:sz="0" w:space="0" w:color="auto"/>
            <w:right w:val="none" w:sz="0" w:space="0" w:color="auto"/>
          </w:divBdr>
        </w:div>
        <w:div w:id="890338246">
          <w:marLeft w:val="640"/>
          <w:marRight w:val="0"/>
          <w:marTop w:val="0"/>
          <w:marBottom w:val="0"/>
          <w:divBdr>
            <w:top w:val="none" w:sz="0" w:space="0" w:color="auto"/>
            <w:left w:val="none" w:sz="0" w:space="0" w:color="auto"/>
            <w:bottom w:val="none" w:sz="0" w:space="0" w:color="auto"/>
            <w:right w:val="none" w:sz="0" w:space="0" w:color="auto"/>
          </w:divBdr>
        </w:div>
        <w:div w:id="231888527">
          <w:marLeft w:val="640"/>
          <w:marRight w:val="0"/>
          <w:marTop w:val="0"/>
          <w:marBottom w:val="0"/>
          <w:divBdr>
            <w:top w:val="none" w:sz="0" w:space="0" w:color="auto"/>
            <w:left w:val="none" w:sz="0" w:space="0" w:color="auto"/>
            <w:bottom w:val="none" w:sz="0" w:space="0" w:color="auto"/>
            <w:right w:val="none" w:sz="0" w:space="0" w:color="auto"/>
          </w:divBdr>
        </w:div>
        <w:div w:id="1423530373">
          <w:marLeft w:val="640"/>
          <w:marRight w:val="0"/>
          <w:marTop w:val="0"/>
          <w:marBottom w:val="0"/>
          <w:divBdr>
            <w:top w:val="none" w:sz="0" w:space="0" w:color="auto"/>
            <w:left w:val="none" w:sz="0" w:space="0" w:color="auto"/>
            <w:bottom w:val="none" w:sz="0" w:space="0" w:color="auto"/>
            <w:right w:val="none" w:sz="0" w:space="0" w:color="auto"/>
          </w:divBdr>
        </w:div>
        <w:div w:id="1980837724">
          <w:marLeft w:val="640"/>
          <w:marRight w:val="0"/>
          <w:marTop w:val="0"/>
          <w:marBottom w:val="0"/>
          <w:divBdr>
            <w:top w:val="none" w:sz="0" w:space="0" w:color="auto"/>
            <w:left w:val="none" w:sz="0" w:space="0" w:color="auto"/>
            <w:bottom w:val="none" w:sz="0" w:space="0" w:color="auto"/>
            <w:right w:val="none" w:sz="0" w:space="0" w:color="auto"/>
          </w:divBdr>
        </w:div>
        <w:div w:id="1510365793">
          <w:marLeft w:val="640"/>
          <w:marRight w:val="0"/>
          <w:marTop w:val="0"/>
          <w:marBottom w:val="0"/>
          <w:divBdr>
            <w:top w:val="none" w:sz="0" w:space="0" w:color="auto"/>
            <w:left w:val="none" w:sz="0" w:space="0" w:color="auto"/>
            <w:bottom w:val="none" w:sz="0" w:space="0" w:color="auto"/>
            <w:right w:val="none" w:sz="0" w:space="0" w:color="auto"/>
          </w:divBdr>
        </w:div>
        <w:div w:id="156463504">
          <w:marLeft w:val="640"/>
          <w:marRight w:val="0"/>
          <w:marTop w:val="0"/>
          <w:marBottom w:val="0"/>
          <w:divBdr>
            <w:top w:val="none" w:sz="0" w:space="0" w:color="auto"/>
            <w:left w:val="none" w:sz="0" w:space="0" w:color="auto"/>
            <w:bottom w:val="none" w:sz="0" w:space="0" w:color="auto"/>
            <w:right w:val="none" w:sz="0" w:space="0" w:color="auto"/>
          </w:divBdr>
        </w:div>
        <w:div w:id="695155618">
          <w:marLeft w:val="640"/>
          <w:marRight w:val="0"/>
          <w:marTop w:val="0"/>
          <w:marBottom w:val="0"/>
          <w:divBdr>
            <w:top w:val="none" w:sz="0" w:space="0" w:color="auto"/>
            <w:left w:val="none" w:sz="0" w:space="0" w:color="auto"/>
            <w:bottom w:val="none" w:sz="0" w:space="0" w:color="auto"/>
            <w:right w:val="none" w:sz="0" w:space="0" w:color="auto"/>
          </w:divBdr>
        </w:div>
        <w:div w:id="97482847">
          <w:marLeft w:val="640"/>
          <w:marRight w:val="0"/>
          <w:marTop w:val="0"/>
          <w:marBottom w:val="0"/>
          <w:divBdr>
            <w:top w:val="none" w:sz="0" w:space="0" w:color="auto"/>
            <w:left w:val="none" w:sz="0" w:space="0" w:color="auto"/>
            <w:bottom w:val="none" w:sz="0" w:space="0" w:color="auto"/>
            <w:right w:val="none" w:sz="0" w:space="0" w:color="auto"/>
          </w:divBdr>
        </w:div>
        <w:div w:id="1831827991">
          <w:marLeft w:val="640"/>
          <w:marRight w:val="0"/>
          <w:marTop w:val="0"/>
          <w:marBottom w:val="0"/>
          <w:divBdr>
            <w:top w:val="none" w:sz="0" w:space="0" w:color="auto"/>
            <w:left w:val="none" w:sz="0" w:space="0" w:color="auto"/>
            <w:bottom w:val="none" w:sz="0" w:space="0" w:color="auto"/>
            <w:right w:val="none" w:sz="0" w:space="0" w:color="auto"/>
          </w:divBdr>
        </w:div>
        <w:div w:id="1769080980">
          <w:marLeft w:val="640"/>
          <w:marRight w:val="0"/>
          <w:marTop w:val="0"/>
          <w:marBottom w:val="0"/>
          <w:divBdr>
            <w:top w:val="none" w:sz="0" w:space="0" w:color="auto"/>
            <w:left w:val="none" w:sz="0" w:space="0" w:color="auto"/>
            <w:bottom w:val="none" w:sz="0" w:space="0" w:color="auto"/>
            <w:right w:val="none" w:sz="0" w:space="0" w:color="auto"/>
          </w:divBdr>
        </w:div>
        <w:div w:id="808012814">
          <w:marLeft w:val="640"/>
          <w:marRight w:val="0"/>
          <w:marTop w:val="0"/>
          <w:marBottom w:val="0"/>
          <w:divBdr>
            <w:top w:val="none" w:sz="0" w:space="0" w:color="auto"/>
            <w:left w:val="none" w:sz="0" w:space="0" w:color="auto"/>
            <w:bottom w:val="none" w:sz="0" w:space="0" w:color="auto"/>
            <w:right w:val="none" w:sz="0" w:space="0" w:color="auto"/>
          </w:divBdr>
        </w:div>
        <w:div w:id="754478900">
          <w:marLeft w:val="640"/>
          <w:marRight w:val="0"/>
          <w:marTop w:val="0"/>
          <w:marBottom w:val="0"/>
          <w:divBdr>
            <w:top w:val="none" w:sz="0" w:space="0" w:color="auto"/>
            <w:left w:val="none" w:sz="0" w:space="0" w:color="auto"/>
            <w:bottom w:val="none" w:sz="0" w:space="0" w:color="auto"/>
            <w:right w:val="none" w:sz="0" w:space="0" w:color="auto"/>
          </w:divBdr>
        </w:div>
        <w:div w:id="1937132232">
          <w:marLeft w:val="640"/>
          <w:marRight w:val="0"/>
          <w:marTop w:val="0"/>
          <w:marBottom w:val="0"/>
          <w:divBdr>
            <w:top w:val="none" w:sz="0" w:space="0" w:color="auto"/>
            <w:left w:val="none" w:sz="0" w:space="0" w:color="auto"/>
            <w:bottom w:val="none" w:sz="0" w:space="0" w:color="auto"/>
            <w:right w:val="none" w:sz="0" w:space="0" w:color="auto"/>
          </w:divBdr>
        </w:div>
        <w:div w:id="1818036881">
          <w:marLeft w:val="640"/>
          <w:marRight w:val="0"/>
          <w:marTop w:val="0"/>
          <w:marBottom w:val="0"/>
          <w:divBdr>
            <w:top w:val="none" w:sz="0" w:space="0" w:color="auto"/>
            <w:left w:val="none" w:sz="0" w:space="0" w:color="auto"/>
            <w:bottom w:val="none" w:sz="0" w:space="0" w:color="auto"/>
            <w:right w:val="none" w:sz="0" w:space="0" w:color="auto"/>
          </w:divBdr>
        </w:div>
        <w:div w:id="140856298">
          <w:marLeft w:val="640"/>
          <w:marRight w:val="0"/>
          <w:marTop w:val="0"/>
          <w:marBottom w:val="0"/>
          <w:divBdr>
            <w:top w:val="none" w:sz="0" w:space="0" w:color="auto"/>
            <w:left w:val="none" w:sz="0" w:space="0" w:color="auto"/>
            <w:bottom w:val="none" w:sz="0" w:space="0" w:color="auto"/>
            <w:right w:val="none" w:sz="0" w:space="0" w:color="auto"/>
          </w:divBdr>
        </w:div>
        <w:div w:id="1121994953">
          <w:marLeft w:val="640"/>
          <w:marRight w:val="0"/>
          <w:marTop w:val="0"/>
          <w:marBottom w:val="0"/>
          <w:divBdr>
            <w:top w:val="none" w:sz="0" w:space="0" w:color="auto"/>
            <w:left w:val="none" w:sz="0" w:space="0" w:color="auto"/>
            <w:bottom w:val="none" w:sz="0" w:space="0" w:color="auto"/>
            <w:right w:val="none" w:sz="0" w:space="0" w:color="auto"/>
          </w:divBdr>
        </w:div>
        <w:div w:id="9063570">
          <w:marLeft w:val="640"/>
          <w:marRight w:val="0"/>
          <w:marTop w:val="0"/>
          <w:marBottom w:val="0"/>
          <w:divBdr>
            <w:top w:val="none" w:sz="0" w:space="0" w:color="auto"/>
            <w:left w:val="none" w:sz="0" w:space="0" w:color="auto"/>
            <w:bottom w:val="none" w:sz="0" w:space="0" w:color="auto"/>
            <w:right w:val="none" w:sz="0" w:space="0" w:color="auto"/>
          </w:divBdr>
        </w:div>
        <w:div w:id="1067414502">
          <w:marLeft w:val="640"/>
          <w:marRight w:val="0"/>
          <w:marTop w:val="0"/>
          <w:marBottom w:val="0"/>
          <w:divBdr>
            <w:top w:val="none" w:sz="0" w:space="0" w:color="auto"/>
            <w:left w:val="none" w:sz="0" w:space="0" w:color="auto"/>
            <w:bottom w:val="none" w:sz="0" w:space="0" w:color="auto"/>
            <w:right w:val="none" w:sz="0" w:space="0" w:color="auto"/>
          </w:divBdr>
        </w:div>
        <w:div w:id="419520074">
          <w:marLeft w:val="640"/>
          <w:marRight w:val="0"/>
          <w:marTop w:val="0"/>
          <w:marBottom w:val="0"/>
          <w:divBdr>
            <w:top w:val="none" w:sz="0" w:space="0" w:color="auto"/>
            <w:left w:val="none" w:sz="0" w:space="0" w:color="auto"/>
            <w:bottom w:val="none" w:sz="0" w:space="0" w:color="auto"/>
            <w:right w:val="none" w:sz="0" w:space="0" w:color="auto"/>
          </w:divBdr>
        </w:div>
        <w:div w:id="1749570681">
          <w:marLeft w:val="640"/>
          <w:marRight w:val="0"/>
          <w:marTop w:val="0"/>
          <w:marBottom w:val="0"/>
          <w:divBdr>
            <w:top w:val="none" w:sz="0" w:space="0" w:color="auto"/>
            <w:left w:val="none" w:sz="0" w:space="0" w:color="auto"/>
            <w:bottom w:val="none" w:sz="0" w:space="0" w:color="auto"/>
            <w:right w:val="none" w:sz="0" w:space="0" w:color="auto"/>
          </w:divBdr>
        </w:div>
        <w:div w:id="1984503762">
          <w:marLeft w:val="640"/>
          <w:marRight w:val="0"/>
          <w:marTop w:val="0"/>
          <w:marBottom w:val="0"/>
          <w:divBdr>
            <w:top w:val="none" w:sz="0" w:space="0" w:color="auto"/>
            <w:left w:val="none" w:sz="0" w:space="0" w:color="auto"/>
            <w:bottom w:val="none" w:sz="0" w:space="0" w:color="auto"/>
            <w:right w:val="none" w:sz="0" w:space="0" w:color="auto"/>
          </w:divBdr>
        </w:div>
        <w:div w:id="303388458">
          <w:marLeft w:val="640"/>
          <w:marRight w:val="0"/>
          <w:marTop w:val="0"/>
          <w:marBottom w:val="0"/>
          <w:divBdr>
            <w:top w:val="none" w:sz="0" w:space="0" w:color="auto"/>
            <w:left w:val="none" w:sz="0" w:space="0" w:color="auto"/>
            <w:bottom w:val="none" w:sz="0" w:space="0" w:color="auto"/>
            <w:right w:val="none" w:sz="0" w:space="0" w:color="auto"/>
          </w:divBdr>
        </w:div>
        <w:div w:id="1737900617">
          <w:marLeft w:val="640"/>
          <w:marRight w:val="0"/>
          <w:marTop w:val="0"/>
          <w:marBottom w:val="0"/>
          <w:divBdr>
            <w:top w:val="none" w:sz="0" w:space="0" w:color="auto"/>
            <w:left w:val="none" w:sz="0" w:space="0" w:color="auto"/>
            <w:bottom w:val="none" w:sz="0" w:space="0" w:color="auto"/>
            <w:right w:val="none" w:sz="0" w:space="0" w:color="auto"/>
          </w:divBdr>
        </w:div>
        <w:div w:id="2047245678">
          <w:marLeft w:val="640"/>
          <w:marRight w:val="0"/>
          <w:marTop w:val="0"/>
          <w:marBottom w:val="0"/>
          <w:divBdr>
            <w:top w:val="none" w:sz="0" w:space="0" w:color="auto"/>
            <w:left w:val="none" w:sz="0" w:space="0" w:color="auto"/>
            <w:bottom w:val="none" w:sz="0" w:space="0" w:color="auto"/>
            <w:right w:val="none" w:sz="0" w:space="0" w:color="auto"/>
          </w:divBdr>
        </w:div>
        <w:div w:id="611864061">
          <w:marLeft w:val="640"/>
          <w:marRight w:val="0"/>
          <w:marTop w:val="0"/>
          <w:marBottom w:val="0"/>
          <w:divBdr>
            <w:top w:val="none" w:sz="0" w:space="0" w:color="auto"/>
            <w:left w:val="none" w:sz="0" w:space="0" w:color="auto"/>
            <w:bottom w:val="none" w:sz="0" w:space="0" w:color="auto"/>
            <w:right w:val="none" w:sz="0" w:space="0" w:color="auto"/>
          </w:divBdr>
        </w:div>
        <w:div w:id="1741907597">
          <w:marLeft w:val="640"/>
          <w:marRight w:val="0"/>
          <w:marTop w:val="0"/>
          <w:marBottom w:val="0"/>
          <w:divBdr>
            <w:top w:val="none" w:sz="0" w:space="0" w:color="auto"/>
            <w:left w:val="none" w:sz="0" w:space="0" w:color="auto"/>
            <w:bottom w:val="none" w:sz="0" w:space="0" w:color="auto"/>
            <w:right w:val="none" w:sz="0" w:space="0" w:color="auto"/>
          </w:divBdr>
        </w:div>
        <w:div w:id="197595939">
          <w:marLeft w:val="640"/>
          <w:marRight w:val="0"/>
          <w:marTop w:val="0"/>
          <w:marBottom w:val="0"/>
          <w:divBdr>
            <w:top w:val="none" w:sz="0" w:space="0" w:color="auto"/>
            <w:left w:val="none" w:sz="0" w:space="0" w:color="auto"/>
            <w:bottom w:val="none" w:sz="0" w:space="0" w:color="auto"/>
            <w:right w:val="none" w:sz="0" w:space="0" w:color="auto"/>
          </w:divBdr>
        </w:div>
        <w:div w:id="1113087350">
          <w:marLeft w:val="640"/>
          <w:marRight w:val="0"/>
          <w:marTop w:val="0"/>
          <w:marBottom w:val="0"/>
          <w:divBdr>
            <w:top w:val="none" w:sz="0" w:space="0" w:color="auto"/>
            <w:left w:val="none" w:sz="0" w:space="0" w:color="auto"/>
            <w:bottom w:val="none" w:sz="0" w:space="0" w:color="auto"/>
            <w:right w:val="none" w:sz="0" w:space="0" w:color="auto"/>
          </w:divBdr>
        </w:div>
        <w:div w:id="1332098480">
          <w:marLeft w:val="640"/>
          <w:marRight w:val="0"/>
          <w:marTop w:val="0"/>
          <w:marBottom w:val="0"/>
          <w:divBdr>
            <w:top w:val="none" w:sz="0" w:space="0" w:color="auto"/>
            <w:left w:val="none" w:sz="0" w:space="0" w:color="auto"/>
            <w:bottom w:val="none" w:sz="0" w:space="0" w:color="auto"/>
            <w:right w:val="none" w:sz="0" w:space="0" w:color="auto"/>
          </w:divBdr>
        </w:div>
        <w:div w:id="130170422">
          <w:marLeft w:val="640"/>
          <w:marRight w:val="0"/>
          <w:marTop w:val="0"/>
          <w:marBottom w:val="0"/>
          <w:divBdr>
            <w:top w:val="none" w:sz="0" w:space="0" w:color="auto"/>
            <w:left w:val="none" w:sz="0" w:space="0" w:color="auto"/>
            <w:bottom w:val="none" w:sz="0" w:space="0" w:color="auto"/>
            <w:right w:val="none" w:sz="0" w:space="0" w:color="auto"/>
          </w:divBdr>
        </w:div>
        <w:div w:id="1049184451">
          <w:marLeft w:val="640"/>
          <w:marRight w:val="0"/>
          <w:marTop w:val="0"/>
          <w:marBottom w:val="0"/>
          <w:divBdr>
            <w:top w:val="none" w:sz="0" w:space="0" w:color="auto"/>
            <w:left w:val="none" w:sz="0" w:space="0" w:color="auto"/>
            <w:bottom w:val="none" w:sz="0" w:space="0" w:color="auto"/>
            <w:right w:val="none" w:sz="0" w:space="0" w:color="auto"/>
          </w:divBdr>
        </w:div>
        <w:div w:id="500899166">
          <w:marLeft w:val="640"/>
          <w:marRight w:val="0"/>
          <w:marTop w:val="0"/>
          <w:marBottom w:val="0"/>
          <w:divBdr>
            <w:top w:val="none" w:sz="0" w:space="0" w:color="auto"/>
            <w:left w:val="none" w:sz="0" w:space="0" w:color="auto"/>
            <w:bottom w:val="none" w:sz="0" w:space="0" w:color="auto"/>
            <w:right w:val="none" w:sz="0" w:space="0" w:color="auto"/>
          </w:divBdr>
        </w:div>
        <w:div w:id="1318921253">
          <w:marLeft w:val="640"/>
          <w:marRight w:val="0"/>
          <w:marTop w:val="0"/>
          <w:marBottom w:val="0"/>
          <w:divBdr>
            <w:top w:val="none" w:sz="0" w:space="0" w:color="auto"/>
            <w:left w:val="none" w:sz="0" w:space="0" w:color="auto"/>
            <w:bottom w:val="none" w:sz="0" w:space="0" w:color="auto"/>
            <w:right w:val="none" w:sz="0" w:space="0" w:color="auto"/>
          </w:divBdr>
        </w:div>
        <w:div w:id="943340947">
          <w:marLeft w:val="640"/>
          <w:marRight w:val="0"/>
          <w:marTop w:val="0"/>
          <w:marBottom w:val="0"/>
          <w:divBdr>
            <w:top w:val="none" w:sz="0" w:space="0" w:color="auto"/>
            <w:left w:val="none" w:sz="0" w:space="0" w:color="auto"/>
            <w:bottom w:val="none" w:sz="0" w:space="0" w:color="auto"/>
            <w:right w:val="none" w:sz="0" w:space="0" w:color="auto"/>
          </w:divBdr>
        </w:div>
        <w:div w:id="957297708">
          <w:marLeft w:val="640"/>
          <w:marRight w:val="0"/>
          <w:marTop w:val="0"/>
          <w:marBottom w:val="0"/>
          <w:divBdr>
            <w:top w:val="none" w:sz="0" w:space="0" w:color="auto"/>
            <w:left w:val="none" w:sz="0" w:space="0" w:color="auto"/>
            <w:bottom w:val="none" w:sz="0" w:space="0" w:color="auto"/>
            <w:right w:val="none" w:sz="0" w:space="0" w:color="auto"/>
          </w:divBdr>
        </w:div>
        <w:div w:id="1440179955">
          <w:marLeft w:val="640"/>
          <w:marRight w:val="0"/>
          <w:marTop w:val="0"/>
          <w:marBottom w:val="0"/>
          <w:divBdr>
            <w:top w:val="none" w:sz="0" w:space="0" w:color="auto"/>
            <w:left w:val="none" w:sz="0" w:space="0" w:color="auto"/>
            <w:bottom w:val="none" w:sz="0" w:space="0" w:color="auto"/>
            <w:right w:val="none" w:sz="0" w:space="0" w:color="auto"/>
          </w:divBdr>
        </w:div>
        <w:div w:id="1098060068">
          <w:marLeft w:val="640"/>
          <w:marRight w:val="0"/>
          <w:marTop w:val="0"/>
          <w:marBottom w:val="0"/>
          <w:divBdr>
            <w:top w:val="none" w:sz="0" w:space="0" w:color="auto"/>
            <w:left w:val="none" w:sz="0" w:space="0" w:color="auto"/>
            <w:bottom w:val="none" w:sz="0" w:space="0" w:color="auto"/>
            <w:right w:val="none" w:sz="0" w:space="0" w:color="auto"/>
          </w:divBdr>
        </w:div>
        <w:div w:id="1218543247">
          <w:marLeft w:val="640"/>
          <w:marRight w:val="0"/>
          <w:marTop w:val="0"/>
          <w:marBottom w:val="0"/>
          <w:divBdr>
            <w:top w:val="none" w:sz="0" w:space="0" w:color="auto"/>
            <w:left w:val="none" w:sz="0" w:space="0" w:color="auto"/>
            <w:bottom w:val="none" w:sz="0" w:space="0" w:color="auto"/>
            <w:right w:val="none" w:sz="0" w:space="0" w:color="auto"/>
          </w:divBdr>
        </w:div>
        <w:div w:id="2018462203">
          <w:marLeft w:val="640"/>
          <w:marRight w:val="0"/>
          <w:marTop w:val="0"/>
          <w:marBottom w:val="0"/>
          <w:divBdr>
            <w:top w:val="none" w:sz="0" w:space="0" w:color="auto"/>
            <w:left w:val="none" w:sz="0" w:space="0" w:color="auto"/>
            <w:bottom w:val="none" w:sz="0" w:space="0" w:color="auto"/>
            <w:right w:val="none" w:sz="0" w:space="0" w:color="auto"/>
          </w:divBdr>
        </w:div>
        <w:div w:id="403258449">
          <w:marLeft w:val="640"/>
          <w:marRight w:val="0"/>
          <w:marTop w:val="0"/>
          <w:marBottom w:val="0"/>
          <w:divBdr>
            <w:top w:val="none" w:sz="0" w:space="0" w:color="auto"/>
            <w:left w:val="none" w:sz="0" w:space="0" w:color="auto"/>
            <w:bottom w:val="none" w:sz="0" w:space="0" w:color="auto"/>
            <w:right w:val="none" w:sz="0" w:space="0" w:color="auto"/>
          </w:divBdr>
        </w:div>
        <w:div w:id="503403075">
          <w:marLeft w:val="640"/>
          <w:marRight w:val="0"/>
          <w:marTop w:val="0"/>
          <w:marBottom w:val="0"/>
          <w:divBdr>
            <w:top w:val="none" w:sz="0" w:space="0" w:color="auto"/>
            <w:left w:val="none" w:sz="0" w:space="0" w:color="auto"/>
            <w:bottom w:val="none" w:sz="0" w:space="0" w:color="auto"/>
            <w:right w:val="none" w:sz="0" w:space="0" w:color="auto"/>
          </w:divBdr>
        </w:div>
        <w:div w:id="2138637994">
          <w:marLeft w:val="640"/>
          <w:marRight w:val="0"/>
          <w:marTop w:val="0"/>
          <w:marBottom w:val="0"/>
          <w:divBdr>
            <w:top w:val="none" w:sz="0" w:space="0" w:color="auto"/>
            <w:left w:val="none" w:sz="0" w:space="0" w:color="auto"/>
            <w:bottom w:val="none" w:sz="0" w:space="0" w:color="auto"/>
            <w:right w:val="none" w:sz="0" w:space="0" w:color="auto"/>
          </w:divBdr>
        </w:div>
        <w:div w:id="6181889">
          <w:marLeft w:val="640"/>
          <w:marRight w:val="0"/>
          <w:marTop w:val="0"/>
          <w:marBottom w:val="0"/>
          <w:divBdr>
            <w:top w:val="none" w:sz="0" w:space="0" w:color="auto"/>
            <w:left w:val="none" w:sz="0" w:space="0" w:color="auto"/>
            <w:bottom w:val="none" w:sz="0" w:space="0" w:color="auto"/>
            <w:right w:val="none" w:sz="0" w:space="0" w:color="auto"/>
          </w:divBdr>
        </w:div>
        <w:div w:id="662776624">
          <w:marLeft w:val="640"/>
          <w:marRight w:val="0"/>
          <w:marTop w:val="0"/>
          <w:marBottom w:val="0"/>
          <w:divBdr>
            <w:top w:val="none" w:sz="0" w:space="0" w:color="auto"/>
            <w:left w:val="none" w:sz="0" w:space="0" w:color="auto"/>
            <w:bottom w:val="none" w:sz="0" w:space="0" w:color="auto"/>
            <w:right w:val="none" w:sz="0" w:space="0" w:color="auto"/>
          </w:divBdr>
        </w:div>
        <w:div w:id="1227493196">
          <w:marLeft w:val="640"/>
          <w:marRight w:val="0"/>
          <w:marTop w:val="0"/>
          <w:marBottom w:val="0"/>
          <w:divBdr>
            <w:top w:val="none" w:sz="0" w:space="0" w:color="auto"/>
            <w:left w:val="none" w:sz="0" w:space="0" w:color="auto"/>
            <w:bottom w:val="none" w:sz="0" w:space="0" w:color="auto"/>
            <w:right w:val="none" w:sz="0" w:space="0" w:color="auto"/>
          </w:divBdr>
        </w:div>
        <w:div w:id="289097728">
          <w:marLeft w:val="640"/>
          <w:marRight w:val="0"/>
          <w:marTop w:val="0"/>
          <w:marBottom w:val="0"/>
          <w:divBdr>
            <w:top w:val="none" w:sz="0" w:space="0" w:color="auto"/>
            <w:left w:val="none" w:sz="0" w:space="0" w:color="auto"/>
            <w:bottom w:val="none" w:sz="0" w:space="0" w:color="auto"/>
            <w:right w:val="none" w:sz="0" w:space="0" w:color="auto"/>
          </w:divBdr>
        </w:div>
        <w:div w:id="1595937732">
          <w:marLeft w:val="640"/>
          <w:marRight w:val="0"/>
          <w:marTop w:val="0"/>
          <w:marBottom w:val="0"/>
          <w:divBdr>
            <w:top w:val="none" w:sz="0" w:space="0" w:color="auto"/>
            <w:left w:val="none" w:sz="0" w:space="0" w:color="auto"/>
            <w:bottom w:val="none" w:sz="0" w:space="0" w:color="auto"/>
            <w:right w:val="none" w:sz="0" w:space="0" w:color="auto"/>
          </w:divBdr>
        </w:div>
        <w:div w:id="150948380">
          <w:marLeft w:val="640"/>
          <w:marRight w:val="0"/>
          <w:marTop w:val="0"/>
          <w:marBottom w:val="0"/>
          <w:divBdr>
            <w:top w:val="none" w:sz="0" w:space="0" w:color="auto"/>
            <w:left w:val="none" w:sz="0" w:space="0" w:color="auto"/>
            <w:bottom w:val="none" w:sz="0" w:space="0" w:color="auto"/>
            <w:right w:val="none" w:sz="0" w:space="0" w:color="auto"/>
          </w:divBdr>
        </w:div>
        <w:div w:id="1893417168">
          <w:marLeft w:val="640"/>
          <w:marRight w:val="0"/>
          <w:marTop w:val="0"/>
          <w:marBottom w:val="0"/>
          <w:divBdr>
            <w:top w:val="none" w:sz="0" w:space="0" w:color="auto"/>
            <w:left w:val="none" w:sz="0" w:space="0" w:color="auto"/>
            <w:bottom w:val="none" w:sz="0" w:space="0" w:color="auto"/>
            <w:right w:val="none" w:sz="0" w:space="0" w:color="auto"/>
          </w:divBdr>
        </w:div>
      </w:divsChild>
    </w:div>
    <w:div w:id="1606302092">
      <w:marLeft w:val="640"/>
      <w:marRight w:val="0"/>
      <w:marTop w:val="0"/>
      <w:marBottom w:val="0"/>
      <w:divBdr>
        <w:top w:val="none" w:sz="0" w:space="0" w:color="auto"/>
        <w:left w:val="none" w:sz="0" w:space="0" w:color="auto"/>
        <w:bottom w:val="none" w:sz="0" w:space="0" w:color="auto"/>
        <w:right w:val="none" w:sz="0" w:space="0" w:color="auto"/>
      </w:divBdr>
    </w:div>
    <w:div w:id="1606422725">
      <w:marLeft w:val="640"/>
      <w:marRight w:val="0"/>
      <w:marTop w:val="0"/>
      <w:marBottom w:val="0"/>
      <w:divBdr>
        <w:top w:val="none" w:sz="0" w:space="0" w:color="auto"/>
        <w:left w:val="none" w:sz="0" w:space="0" w:color="auto"/>
        <w:bottom w:val="none" w:sz="0" w:space="0" w:color="auto"/>
        <w:right w:val="none" w:sz="0" w:space="0" w:color="auto"/>
      </w:divBdr>
    </w:div>
    <w:div w:id="1606425021">
      <w:marLeft w:val="640"/>
      <w:marRight w:val="0"/>
      <w:marTop w:val="0"/>
      <w:marBottom w:val="0"/>
      <w:divBdr>
        <w:top w:val="none" w:sz="0" w:space="0" w:color="auto"/>
        <w:left w:val="none" w:sz="0" w:space="0" w:color="auto"/>
        <w:bottom w:val="none" w:sz="0" w:space="0" w:color="auto"/>
        <w:right w:val="none" w:sz="0" w:space="0" w:color="auto"/>
      </w:divBdr>
    </w:div>
    <w:div w:id="1606691190">
      <w:bodyDiv w:val="1"/>
      <w:marLeft w:val="0"/>
      <w:marRight w:val="0"/>
      <w:marTop w:val="0"/>
      <w:marBottom w:val="0"/>
      <w:divBdr>
        <w:top w:val="none" w:sz="0" w:space="0" w:color="auto"/>
        <w:left w:val="none" w:sz="0" w:space="0" w:color="auto"/>
        <w:bottom w:val="none" w:sz="0" w:space="0" w:color="auto"/>
        <w:right w:val="none" w:sz="0" w:space="0" w:color="auto"/>
      </w:divBdr>
    </w:div>
    <w:div w:id="1608193424">
      <w:marLeft w:val="640"/>
      <w:marRight w:val="0"/>
      <w:marTop w:val="0"/>
      <w:marBottom w:val="0"/>
      <w:divBdr>
        <w:top w:val="none" w:sz="0" w:space="0" w:color="auto"/>
        <w:left w:val="none" w:sz="0" w:space="0" w:color="auto"/>
        <w:bottom w:val="none" w:sz="0" w:space="0" w:color="auto"/>
        <w:right w:val="none" w:sz="0" w:space="0" w:color="auto"/>
      </w:divBdr>
    </w:div>
    <w:div w:id="1608195142">
      <w:marLeft w:val="640"/>
      <w:marRight w:val="0"/>
      <w:marTop w:val="0"/>
      <w:marBottom w:val="0"/>
      <w:divBdr>
        <w:top w:val="none" w:sz="0" w:space="0" w:color="auto"/>
        <w:left w:val="none" w:sz="0" w:space="0" w:color="auto"/>
        <w:bottom w:val="none" w:sz="0" w:space="0" w:color="auto"/>
        <w:right w:val="none" w:sz="0" w:space="0" w:color="auto"/>
      </w:divBdr>
    </w:div>
    <w:div w:id="1610039263">
      <w:marLeft w:val="640"/>
      <w:marRight w:val="0"/>
      <w:marTop w:val="0"/>
      <w:marBottom w:val="0"/>
      <w:divBdr>
        <w:top w:val="none" w:sz="0" w:space="0" w:color="auto"/>
        <w:left w:val="none" w:sz="0" w:space="0" w:color="auto"/>
        <w:bottom w:val="none" w:sz="0" w:space="0" w:color="auto"/>
        <w:right w:val="none" w:sz="0" w:space="0" w:color="auto"/>
      </w:divBdr>
    </w:div>
    <w:div w:id="1611357013">
      <w:marLeft w:val="640"/>
      <w:marRight w:val="0"/>
      <w:marTop w:val="0"/>
      <w:marBottom w:val="0"/>
      <w:divBdr>
        <w:top w:val="none" w:sz="0" w:space="0" w:color="auto"/>
        <w:left w:val="none" w:sz="0" w:space="0" w:color="auto"/>
        <w:bottom w:val="none" w:sz="0" w:space="0" w:color="auto"/>
        <w:right w:val="none" w:sz="0" w:space="0" w:color="auto"/>
      </w:divBdr>
    </w:div>
    <w:div w:id="1611670143">
      <w:marLeft w:val="640"/>
      <w:marRight w:val="0"/>
      <w:marTop w:val="0"/>
      <w:marBottom w:val="0"/>
      <w:divBdr>
        <w:top w:val="none" w:sz="0" w:space="0" w:color="auto"/>
        <w:left w:val="none" w:sz="0" w:space="0" w:color="auto"/>
        <w:bottom w:val="none" w:sz="0" w:space="0" w:color="auto"/>
        <w:right w:val="none" w:sz="0" w:space="0" w:color="auto"/>
      </w:divBdr>
    </w:div>
    <w:div w:id="1612279595">
      <w:bodyDiv w:val="1"/>
      <w:marLeft w:val="0"/>
      <w:marRight w:val="0"/>
      <w:marTop w:val="0"/>
      <w:marBottom w:val="0"/>
      <w:divBdr>
        <w:top w:val="none" w:sz="0" w:space="0" w:color="auto"/>
        <w:left w:val="none" w:sz="0" w:space="0" w:color="auto"/>
        <w:bottom w:val="none" w:sz="0" w:space="0" w:color="auto"/>
        <w:right w:val="none" w:sz="0" w:space="0" w:color="auto"/>
      </w:divBdr>
      <w:divsChild>
        <w:div w:id="18505509">
          <w:marLeft w:val="640"/>
          <w:marRight w:val="0"/>
          <w:marTop w:val="0"/>
          <w:marBottom w:val="0"/>
          <w:divBdr>
            <w:top w:val="none" w:sz="0" w:space="0" w:color="auto"/>
            <w:left w:val="none" w:sz="0" w:space="0" w:color="auto"/>
            <w:bottom w:val="none" w:sz="0" w:space="0" w:color="auto"/>
            <w:right w:val="none" w:sz="0" w:space="0" w:color="auto"/>
          </w:divBdr>
        </w:div>
        <w:div w:id="59064428">
          <w:marLeft w:val="640"/>
          <w:marRight w:val="0"/>
          <w:marTop w:val="0"/>
          <w:marBottom w:val="0"/>
          <w:divBdr>
            <w:top w:val="none" w:sz="0" w:space="0" w:color="auto"/>
            <w:left w:val="none" w:sz="0" w:space="0" w:color="auto"/>
            <w:bottom w:val="none" w:sz="0" w:space="0" w:color="auto"/>
            <w:right w:val="none" w:sz="0" w:space="0" w:color="auto"/>
          </w:divBdr>
        </w:div>
        <w:div w:id="86465654">
          <w:marLeft w:val="640"/>
          <w:marRight w:val="0"/>
          <w:marTop w:val="0"/>
          <w:marBottom w:val="0"/>
          <w:divBdr>
            <w:top w:val="none" w:sz="0" w:space="0" w:color="auto"/>
            <w:left w:val="none" w:sz="0" w:space="0" w:color="auto"/>
            <w:bottom w:val="none" w:sz="0" w:space="0" w:color="auto"/>
            <w:right w:val="none" w:sz="0" w:space="0" w:color="auto"/>
          </w:divBdr>
        </w:div>
        <w:div w:id="106585395">
          <w:marLeft w:val="640"/>
          <w:marRight w:val="0"/>
          <w:marTop w:val="0"/>
          <w:marBottom w:val="0"/>
          <w:divBdr>
            <w:top w:val="none" w:sz="0" w:space="0" w:color="auto"/>
            <w:left w:val="none" w:sz="0" w:space="0" w:color="auto"/>
            <w:bottom w:val="none" w:sz="0" w:space="0" w:color="auto"/>
            <w:right w:val="none" w:sz="0" w:space="0" w:color="auto"/>
          </w:divBdr>
        </w:div>
        <w:div w:id="328825283">
          <w:marLeft w:val="640"/>
          <w:marRight w:val="0"/>
          <w:marTop w:val="0"/>
          <w:marBottom w:val="0"/>
          <w:divBdr>
            <w:top w:val="none" w:sz="0" w:space="0" w:color="auto"/>
            <w:left w:val="none" w:sz="0" w:space="0" w:color="auto"/>
            <w:bottom w:val="none" w:sz="0" w:space="0" w:color="auto"/>
            <w:right w:val="none" w:sz="0" w:space="0" w:color="auto"/>
          </w:divBdr>
        </w:div>
        <w:div w:id="351418255">
          <w:marLeft w:val="640"/>
          <w:marRight w:val="0"/>
          <w:marTop w:val="0"/>
          <w:marBottom w:val="0"/>
          <w:divBdr>
            <w:top w:val="none" w:sz="0" w:space="0" w:color="auto"/>
            <w:left w:val="none" w:sz="0" w:space="0" w:color="auto"/>
            <w:bottom w:val="none" w:sz="0" w:space="0" w:color="auto"/>
            <w:right w:val="none" w:sz="0" w:space="0" w:color="auto"/>
          </w:divBdr>
        </w:div>
        <w:div w:id="420151542">
          <w:marLeft w:val="640"/>
          <w:marRight w:val="0"/>
          <w:marTop w:val="0"/>
          <w:marBottom w:val="0"/>
          <w:divBdr>
            <w:top w:val="none" w:sz="0" w:space="0" w:color="auto"/>
            <w:left w:val="none" w:sz="0" w:space="0" w:color="auto"/>
            <w:bottom w:val="none" w:sz="0" w:space="0" w:color="auto"/>
            <w:right w:val="none" w:sz="0" w:space="0" w:color="auto"/>
          </w:divBdr>
        </w:div>
        <w:div w:id="505557682">
          <w:marLeft w:val="640"/>
          <w:marRight w:val="0"/>
          <w:marTop w:val="0"/>
          <w:marBottom w:val="0"/>
          <w:divBdr>
            <w:top w:val="none" w:sz="0" w:space="0" w:color="auto"/>
            <w:left w:val="none" w:sz="0" w:space="0" w:color="auto"/>
            <w:bottom w:val="none" w:sz="0" w:space="0" w:color="auto"/>
            <w:right w:val="none" w:sz="0" w:space="0" w:color="auto"/>
          </w:divBdr>
        </w:div>
        <w:div w:id="541792208">
          <w:marLeft w:val="640"/>
          <w:marRight w:val="0"/>
          <w:marTop w:val="0"/>
          <w:marBottom w:val="0"/>
          <w:divBdr>
            <w:top w:val="none" w:sz="0" w:space="0" w:color="auto"/>
            <w:left w:val="none" w:sz="0" w:space="0" w:color="auto"/>
            <w:bottom w:val="none" w:sz="0" w:space="0" w:color="auto"/>
            <w:right w:val="none" w:sz="0" w:space="0" w:color="auto"/>
          </w:divBdr>
        </w:div>
        <w:div w:id="557086565">
          <w:marLeft w:val="640"/>
          <w:marRight w:val="0"/>
          <w:marTop w:val="0"/>
          <w:marBottom w:val="0"/>
          <w:divBdr>
            <w:top w:val="none" w:sz="0" w:space="0" w:color="auto"/>
            <w:left w:val="none" w:sz="0" w:space="0" w:color="auto"/>
            <w:bottom w:val="none" w:sz="0" w:space="0" w:color="auto"/>
            <w:right w:val="none" w:sz="0" w:space="0" w:color="auto"/>
          </w:divBdr>
        </w:div>
        <w:div w:id="595289621">
          <w:marLeft w:val="640"/>
          <w:marRight w:val="0"/>
          <w:marTop w:val="0"/>
          <w:marBottom w:val="0"/>
          <w:divBdr>
            <w:top w:val="none" w:sz="0" w:space="0" w:color="auto"/>
            <w:left w:val="none" w:sz="0" w:space="0" w:color="auto"/>
            <w:bottom w:val="none" w:sz="0" w:space="0" w:color="auto"/>
            <w:right w:val="none" w:sz="0" w:space="0" w:color="auto"/>
          </w:divBdr>
        </w:div>
        <w:div w:id="632517856">
          <w:marLeft w:val="640"/>
          <w:marRight w:val="0"/>
          <w:marTop w:val="0"/>
          <w:marBottom w:val="0"/>
          <w:divBdr>
            <w:top w:val="none" w:sz="0" w:space="0" w:color="auto"/>
            <w:left w:val="none" w:sz="0" w:space="0" w:color="auto"/>
            <w:bottom w:val="none" w:sz="0" w:space="0" w:color="auto"/>
            <w:right w:val="none" w:sz="0" w:space="0" w:color="auto"/>
          </w:divBdr>
        </w:div>
        <w:div w:id="648093472">
          <w:marLeft w:val="640"/>
          <w:marRight w:val="0"/>
          <w:marTop w:val="0"/>
          <w:marBottom w:val="0"/>
          <w:divBdr>
            <w:top w:val="none" w:sz="0" w:space="0" w:color="auto"/>
            <w:left w:val="none" w:sz="0" w:space="0" w:color="auto"/>
            <w:bottom w:val="none" w:sz="0" w:space="0" w:color="auto"/>
            <w:right w:val="none" w:sz="0" w:space="0" w:color="auto"/>
          </w:divBdr>
        </w:div>
        <w:div w:id="756366208">
          <w:marLeft w:val="640"/>
          <w:marRight w:val="0"/>
          <w:marTop w:val="0"/>
          <w:marBottom w:val="0"/>
          <w:divBdr>
            <w:top w:val="none" w:sz="0" w:space="0" w:color="auto"/>
            <w:left w:val="none" w:sz="0" w:space="0" w:color="auto"/>
            <w:bottom w:val="none" w:sz="0" w:space="0" w:color="auto"/>
            <w:right w:val="none" w:sz="0" w:space="0" w:color="auto"/>
          </w:divBdr>
        </w:div>
        <w:div w:id="820080140">
          <w:marLeft w:val="640"/>
          <w:marRight w:val="0"/>
          <w:marTop w:val="0"/>
          <w:marBottom w:val="0"/>
          <w:divBdr>
            <w:top w:val="none" w:sz="0" w:space="0" w:color="auto"/>
            <w:left w:val="none" w:sz="0" w:space="0" w:color="auto"/>
            <w:bottom w:val="none" w:sz="0" w:space="0" w:color="auto"/>
            <w:right w:val="none" w:sz="0" w:space="0" w:color="auto"/>
          </w:divBdr>
        </w:div>
        <w:div w:id="854463435">
          <w:marLeft w:val="640"/>
          <w:marRight w:val="0"/>
          <w:marTop w:val="0"/>
          <w:marBottom w:val="0"/>
          <w:divBdr>
            <w:top w:val="none" w:sz="0" w:space="0" w:color="auto"/>
            <w:left w:val="none" w:sz="0" w:space="0" w:color="auto"/>
            <w:bottom w:val="none" w:sz="0" w:space="0" w:color="auto"/>
            <w:right w:val="none" w:sz="0" w:space="0" w:color="auto"/>
          </w:divBdr>
        </w:div>
        <w:div w:id="885222081">
          <w:marLeft w:val="640"/>
          <w:marRight w:val="0"/>
          <w:marTop w:val="0"/>
          <w:marBottom w:val="0"/>
          <w:divBdr>
            <w:top w:val="none" w:sz="0" w:space="0" w:color="auto"/>
            <w:left w:val="none" w:sz="0" w:space="0" w:color="auto"/>
            <w:bottom w:val="none" w:sz="0" w:space="0" w:color="auto"/>
            <w:right w:val="none" w:sz="0" w:space="0" w:color="auto"/>
          </w:divBdr>
        </w:div>
        <w:div w:id="887842843">
          <w:marLeft w:val="640"/>
          <w:marRight w:val="0"/>
          <w:marTop w:val="0"/>
          <w:marBottom w:val="0"/>
          <w:divBdr>
            <w:top w:val="none" w:sz="0" w:space="0" w:color="auto"/>
            <w:left w:val="none" w:sz="0" w:space="0" w:color="auto"/>
            <w:bottom w:val="none" w:sz="0" w:space="0" w:color="auto"/>
            <w:right w:val="none" w:sz="0" w:space="0" w:color="auto"/>
          </w:divBdr>
        </w:div>
        <w:div w:id="964582093">
          <w:marLeft w:val="640"/>
          <w:marRight w:val="0"/>
          <w:marTop w:val="0"/>
          <w:marBottom w:val="0"/>
          <w:divBdr>
            <w:top w:val="none" w:sz="0" w:space="0" w:color="auto"/>
            <w:left w:val="none" w:sz="0" w:space="0" w:color="auto"/>
            <w:bottom w:val="none" w:sz="0" w:space="0" w:color="auto"/>
            <w:right w:val="none" w:sz="0" w:space="0" w:color="auto"/>
          </w:divBdr>
        </w:div>
        <w:div w:id="985090940">
          <w:marLeft w:val="640"/>
          <w:marRight w:val="0"/>
          <w:marTop w:val="0"/>
          <w:marBottom w:val="0"/>
          <w:divBdr>
            <w:top w:val="none" w:sz="0" w:space="0" w:color="auto"/>
            <w:left w:val="none" w:sz="0" w:space="0" w:color="auto"/>
            <w:bottom w:val="none" w:sz="0" w:space="0" w:color="auto"/>
            <w:right w:val="none" w:sz="0" w:space="0" w:color="auto"/>
          </w:divBdr>
        </w:div>
        <w:div w:id="1126242151">
          <w:marLeft w:val="640"/>
          <w:marRight w:val="0"/>
          <w:marTop w:val="0"/>
          <w:marBottom w:val="0"/>
          <w:divBdr>
            <w:top w:val="none" w:sz="0" w:space="0" w:color="auto"/>
            <w:left w:val="none" w:sz="0" w:space="0" w:color="auto"/>
            <w:bottom w:val="none" w:sz="0" w:space="0" w:color="auto"/>
            <w:right w:val="none" w:sz="0" w:space="0" w:color="auto"/>
          </w:divBdr>
        </w:div>
        <w:div w:id="1133059607">
          <w:marLeft w:val="640"/>
          <w:marRight w:val="0"/>
          <w:marTop w:val="0"/>
          <w:marBottom w:val="0"/>
          <w:divBdr>
            <w:top w:val="none" w:sz="0" w:space="0" w:color="auto"/>
            <w:left w:val="none" w:sz="0" w:space="0" w:color="auto"/>
            <w:bottom w:val="none" w:sz="0" w:space="0" w:color="auto"/>
            <w:right w:val="none" w:sz="0" w:space="0" w:color="auto"/>
          </w:divBdr>
        </w:div>
        <w:div w:id="1171214526">
          <w:marLeft w:val="640"/>
          <w:marRight w:val="0"/>
          <w:marTop w:val="0"/>
          <w:marBottom w:val="0"/>
          <w:divBdr>
            <w:top w:val="none" w:sz="0" w:space="0" w:color="auto"/>
            <w:left w:val="none" w:sz="0" w:space="0" w:color="auto"/>
            <w:bottom w:val="none" w:sz="0" w:space="0" w:color="auto"/>
            <w:right w:val="none" w:sz="0" w:space="0" w:color="auto"/>
          </w:divBdr>
        </w:div>
        <w:div w:id="1196042615">
          <w:marLeft w:val="640"/>
          <w:marRight w:val="0"/>
          <w:marTop w:val="0"/>
          <w:marBottom w:val="0"/>
          <w:divBdr>
            <w:top w:val="none" w:sz="0" w:space="0" w:color="auto"/>
            <w:left w:val="none" w:sz="0" w:space="0" w:color="auto"/>
            <w:bottom w:val="none" w:sz="0" w:space="0" w:color="auto"/>
            <w:right w:val="none" w:sz="0" w:space="0" w:color="auto"/>
          </w:divBdr>
        </w:div>
        <w:div w:id="1208222028">
          <w:marLeft w:val="640"/>
          <w:marRight w:val="0"/>
          <w:marTop w:val="0"/>
          <w:marBottom w:val="0"/>
          <w:divBdr>
            <w:top w:val="none" w:sz="0" w:space="0" w:color="auto"/>
            <w:left w:val="none" w:sz="0" w:space="0" w:color="auto"/>
            <w:bottom w:val="none" w:sz="0" w:space="0" w:color="auto"/>
            <w:right w:val="none" w:sz="0" w:space="0" w:color="auto"/>
          </w:divBdr>
        </w:div>
        <w:div w:id="1214196395">
          <w:marLeft w:val="640"/>
          <w:marRight w:val="0"/>
          <w:marTop w:val="0"/>
          <w:marBottom w:val="0"/>
          <w:divBdr>
            <w:top w:val="none" w:sz="0" w:space="0" w:color="auto"/>
            <w:left w:val="none" w:sz="0" w:space="0" w:color="auto"/>
            <w:bottom w:val="none" w:sz="0" w:space="0" w:color="auto"/>
            <w:right w:val="none" w:sz="0" w:space="0" w:color="auto"/>
          </w:divBdr>
        </w:div>
        <w:div w:id="1264724613">
          <w:marLeft w:val="640"/>
          <w:marRight w:val="0"/>
          <w:marTop w:val="0"/>
          <w:marBottom w:val="0"/>
          <w:divBdr>
            <w:top w:val="none" w:sz="0" w:space="0" w:color="auto"/>
            <w:left w:val="none" w:sz="0" w:space="0" w:color="auto"/>
            <w:bottom w:val="none" w:sz="0" w:space="0" w:color="auto"/>
            <w:right w:val="none" w:sz="0" w:space="0" w:color="auto"/>
          </w:divBdr>
        </w:div>
        <w:div w:id="1299652911">
          <w:marLeft w:val="640"/>
          <w:marRight w:val="0"/>
          <w:marTop w:val="0"/>
          <w:marBottom w:val="0"/>
          <w:divBdr>
            <w:top w:val="none" w:sz="0" w:space="0" w:color="auto"/>
            <w:left w:val="none" w:sz="0" w:space="0" w:color="auto"/>
            <w:bottom w:val="none" w:sz="0" w:space="0" w:color="auto"/>
            <w:right w:val="none" w:sz="0" w:space="0" w:color="auto"/>
          </w:divBdr>
        </w:div>
        <w:div w:id="1341272032">
          <w:marLeft w:val="640"/>
          <w:marRight w:val="0"/>
          <w:marTop w:val="0"/>
          <w:marBottom w:val="0"/>
          <w:divBdr>
            <w:top w:val="none" w:sz="0" w:space="0" w:color="auto"/>
            <w:left w:val="none" w:sz="0" w:space="0" w:color="auto"/>
            <w:bottom w:val="none" w:sz="0" w:space="0" w:color="auto"/>
            <w:right w:val="none" w:sz="0" w:space="0" w:color="auto"/>
          </w:divBdr>
        </w:div>
        <w:div w:id="1354455726">
          <w:marLeft w:val="640"/>
          <w:marRight w:val="0"/>
          <w:marTop w:val="0"/>
          <w:marBottom w:val="0"/>
          <w:divBdr>
            <w:top w:val="none" w:sz="0" w:space="0" w:color="auto"/>
            <w:left w:val="none" w:sz="0" w:space="0" w:color="auto"/>
            <w:bottom w:val="none" w:sz="0" w:space="0" w:color="auto"/>
            <w:right w:val="none" w:sz="0" w:space="0" w:color="auto"/>
          </w:divBdr>
        </w:div>
        <w:div w:id="1396395191">
          <w:marLeft w:val="640"/>
          <w:marRight w:val="0"/>
          <w:marTop w:val="0"/>
          <w:marBottom w:val="0"/>
          <w:divBdr>
            <w:top w:val="none" w:sz="0" w:space="0" w:color="auto"/>
            <w:left w:val="none" w:sz="0" w:space="0" w:color="auto"/>
            <w:bottom w:val="none" w:sz="0" w:space="0" w:color="auto"/>
            <w:right w:val="none" w:sz="0" w:space="0" w:color="auto"/>
          </w:divBdr>
        </w:div>
        <w:div w:id="1493136965">
          <w:marLeft w:val="640"/>
          <w:marRight w:val="0"/>
          <w:marTop w:val="0"/>
          <w:marBottom w:val="0"/>
          <w:divBdr>
            <w:top w:val="none" w:sz="0" w:space="0" w:color="auto"/>
            <w:left w:val="none" w:sz="0" w:space="0" w:color="auto"/>
            <w:bottom w:val="none" w:sz="0" w:space="0" w:color="auto"/>
            <w:right w:val="none" w:sz="0" w:space="0" w:color="auto"/>
          </w:divBdr>
        </w:div>
        <w:div w:id="1597905269">
          <w:marLeft w:val="640"/>
          <w:marRight w:val="0"/>
          <w:marTop w:val="0"/>
          <w:marBottom w:val="0"/>
          <w:divBdr>
            <w:top w:val="none" w:sz="0" w:space="0" w:color="auto"/>
            <w:left w:val="none" w:sz="0" w:space="0" w:color="auto"/>
            <w:bottom w:val="none" w:sz="0" w:space="0" w:color="auto"/>
            <w:right w:val="none" w:sz="0" w:space="0" w:color="auto"/>
          </w:divBdr>
        </w:div>
        <w:div w:id="1616597244">
          <w:marLeft w:val="640"/>
          <w:marRight w:val="0"/>
          <w:marTop w:val="0"/>
          <w:marBottom w:val="0"/>
          <w:divBdr>
            <w:top w:val="none" w:sz="0" w:space="0" w:color="auto"/>
            <w:left w:val="none" w:sz="0" w:space="0" w:color="auto"/>
            <w:bottom w:val="none" w:sz="0" w:space="0" w:color="auto"/>
            <w:right w:val="none" w:sz="0" w:space="0" w:color="auto"/>
          </w:divBdr>
        </w:div>
        <w:div w:id="1663778397">
          <w:marLeft w:val="640"/>
          <w:marRight w:val="0"/>
          <w:marTop w:val="0"/>
          <w:marBottom w:val="0"/>
          <w:divBdr>
            <w:top w:val="none" w:sz="0" w:space="0" w:color="auto"/>
            <w:left w:val="none" w:sz="0" w:space="0" w:color="auto"/>
            <w:bottom w:val="none" w:sz="0" w:space="0" w:color="auto"/>
            <w:right w:val="none" w:sz="0" w:space="0" w:color="auto"/>
          </w:divBdr>
        </w:div>
        <w:div w:id="1829596081">
          <w:marLeft w:val="640"/>
          <w:marRight w:val="0"/>
          <w:marTop w:val="0"/>
          <w:marBottom w:val="0"/>
          <w:divBdr>
            <w:top w:val="none" w:sz="0" w:space="0" w:color="auto"/>
            <w:left w:val="none" w:sz="0" w:space="0" w:color="auto"/>
            <w:bottom w:val="none" w:sz="0" w:space="0" w:color="auto"/>
            <w:right w:val="none" w:sz="0" w:space="0" w:color="auto"/>
          </w:divBdr>
        </w:div>
        <w:div w:id="1843623092">
          <w:marLeft w:val="640"/>
          <w:marRight w:val="0"/>
          <w:marTop w:val="0"/>
          <w:marBottom w:val="0"/>
          <w:divBdr>
            <w:top w:val="none" w:sz="0" w:space="0" w:color="auto"/>
            <w:left w:val="none" w:sz="0" w:space="0" w:color="auto"/>
            <w:bottom w:val="none" w:sz="0" w:space="0" w:color="auto"/>
            <w:right w:val="none" w:sz="0" w:space="0" w:color="auto"/>
          </w:divBdr>
        </w:div>
        <w:div w:id="1866214642">
          <w:marLeft w:val="640"/>
          <w:marRight w:val="0"/>
          <w:marTop w:val="0"/>
          <w:marBottom w:val="0"/>
          <w:divBdr>
            <w:top w:val="none" w:sz="0" w:space="0" w:color="auto"/>
            <w:left w:val="none" w:sz="0" w:space="0" w:color="auto"/>
            <w:bottom w:val="none" w:sz="0" w:space="0" w:color="auto"/>
            <w:right w:val="none" w:sz="0" w:space="0" w:color="auto"/>
          </w:divBdr>
        </w:div>
        <w:div w:id="1899124598">
          <w:marLeft w:val="640"/>
          <w:marRight w:val="0"/>
          <w:marTop w:val="0"/>
          <w:marBottom w:val="0"/>
          <w:divBdr>
            <w:top w:val="none" w:sz="0" w:space="0" w:color="auto"/>
            <w:left w:val="none" w:sz="0" w:space="0" w:color="auto"/>
            <w:bottom w:val="none" w:sz="0" w:space="0" w:color="auto"/>
            <w:right w:val="none" w:sz="0" w:space="0" w:color="auto"/>
          </w:divBdr>
        </w:div>
        <w:div w:id="1900902613">
          <w:marLeft w:val="640"/>
          <w:marRight w:val="0"/>
          <w:marTop w:val="0"/>
          <w:marBottom w:val="0"/>
          <w:divBdr>
            <w:top w:val="none" w:sz="0" w:space="0" w:color="auto"/>
            <w:left w:val="none" w:sz="0" w:space="0" w:color="auto"/>
            <w:bottom w:val="none" w:sz="0" w:space="0" w:color="auto"/>
            <w:right w:val="none" w:sz="0" w:space="0" w:color="auto"/>
          </w:divBdr>
        </w:div>
        <w:div w:id="1932423539">
          <w:marLeft w:val="640"/>
          <w:marRight w:val="0"/>
          <w:marTop w:val="0"/>
          <w:marBottom w:val="0"/>
          <w:divBdr>
            <w:top w:val="none" w:sz="0" w:space="0" w:color="auto"/>
            <w:left w:val="none" w:sz="0" w:space="0" w:color="auto"/>
            <w:bottom w:val="none" w:sz="0" w:space="0" w:color="auto"/>
            <w:right w:val="none" w:sz="0" w:space="0" w:color="auto"/>
          </w:divBdr>
        </w:div>
        <w:div w:id="1955480792">
          <w:marLeft w:val="640"/>
          <w:marRight w:val="0"/>
          <w:marTop w:val="0"/>
          <w:marBottom w:val="0"/>
          <w:divBdr>
            <w:top w:val="none" w:sz="0" w:space="0" w:color="auto"/>
            <w:left w:val="none" w:sz="0" w:space="0" w:color="auto"/>
            <w:bottom w:val="none" w:sz="0" w:space="0" w:color="auto"/>
            <w:right w:val="none" w:sz="0" w:space="0" w:color="auto"/>
          </w:divBdr>
        </w:div>
        <w:div w:id="2069106272">
          <w:marLeft w:val="640"/>
          <w:marRight w:val="0"/>
          <w:marTop w:val="0"/>
          <w:marBottom w:val="0"/>
          <w:divBdr>
            <w:top w:val="none" w:sz="0" w:space="0" w:color="auto"/>
            <w:left w:val="none" w:sz="0" w:space="0" w:color="auto"/>
            <w:bottom w:val="none" w:sz="0" w:space="0" w:color="auto"/>
            <w:right w:val="none" w:sz="0" w:space="0" w:color="auto"/>
          </w:divBdr>
        </w:div>
        <w:div w:id="2112628012">
          <w:marLeft w:val="640"/>
          <w:marRight w:val="0"/>
          <w:marTop w:val="0"/>
          <w:marBottom w:val="0"/>
          <w:divBdr>
            <w:top w:val="none" w:sz="0" w:space="0" w:color="auto"/>
            <w:left w:val="none" w:sz="0" w:space="0" w:color="auto"/>
            <w:bottom w:val="none" w:sz="0" w:space="0" w:color="auto"/>
            <w:right w:val="none" w:sz="0" w:space="0" w:color="auto"/>
          </w:divBdr>
        </w:div>
      </w:divsChild>
    </w:div>
    <w:div w:id="1613590038">
      <w:marLeft w:val="640"/>
      <w:marRight w:val="0"/>
      <w:marTop w:val="0"/>
      <w:marBottom w:val="0"/>
      <w:divBdr>
        <w:top w:val="none" w:sz="0" w:space="0" w:color="auto"/>
        <w:left w:val="none" w:sz="0" w:space="0" w:color="auto"/>
        <w:bottom w:val="none" w:sz="0" w:space="0" w:color="auto"/>
        <w:right w:val="none" w:sz="0" w:space="0" w:color="auto"/>
      </w:divBdr>
    </w:div>
    <w:div w:id="1613974271">
      <w:marLeft w:val="640"/>
      <w:marRight w:val="0"/>
      <w:marTop w:val="0"/>
      <w:marBottom w:val="0"/>
      <w:divBdr>
        <w:top w:val="none" w:sz="0" w:space="0" w:color="auto"/>
        <w:left w:val="none" w:sz="0" w:space="0" w:color="auto"/>
        <w:bottom w:val="none" w:sz="0" w:space="0" w:color="auto"/>
        <w:right w:val="none" w:sz="0" w:space="0" w:color="auto"/>
      </w:divBdr>
    </w:div>
    <w:div w:id="1614166679">
      <w:marLeft w:val="640"/>
      <w:marRight w:val="0"/>
      <w:marTop w:val="0"/>
      <w:marBottom w:val="0"/>
      <w:divBdr>
        <w:top w:val="none" w:sz="0" w:space="0" w:color="auto"/>
        <w:left w:val="none" w:sz="0" w:space="0" w:color="auto"/>
        <w:bottom w:val="none" w:sz="0" w:space="0" w:color="auto"/>
        <w:right w:val="none" w:sz="0" w:space="0" w:color="auto"/>
      </w:divBdr>
    </w:div>
    <w:div w:id="1615407405">
      <w:marLeft w:val="640"/>
      <w:marRight w:val="0"/>
      <w:marTop w:val="0"/>
      <w:marBottom w:val="0"/>
      <w:divBdr>
        <w:top w:val="none" w:sz="0" w:space="0" w:color="auto"/>
        <w:left w:val="none" w:sz="0" w:space="0" w:color="auto"/>
        <w:bottom w:val="none" w:sz="0" w:space="0" w:color="auto"/>
        <w:right w:val="none" w:sz="0" w:space="0" w:color="auto"/>
      </w:divBdr>
    </w:div>
    <w:div w:id="1616785246">
      <w:marLeft w:val="640"/>
      <w:marRight w:val="0"/>
      <w:marTop w:val="0"/>
      <w:marBottom w:val="0"/>
      <w:divBdr>
        <w:top w:val="none" w:sz="0" w:space="0" w:color="auto"/>
        <w:left w:val="none" w:sz="0" w:space="0" w:color="auto"/>
        <w:bottom w:val="none" w:sz="0" w:space="0" w:color="auto"/>
        <w:right w:val="none" w:sz="0" w:space="0" w:color="auto"/>
      </w:divBdr>
    </w:div>
    <w:div w:id="1616908667">
      <w:marLeft w:val="640"/>
      <w:marRight w:val="0"/>
      <w:marTop w:val="0"/>
      <w:marBottom w:val="0"/>
      <w:divBdr>
        <w:top w:val="none" w:sz="0" w:space="0" w:color="auto"/>
        <w:left w:val="none" w:sz="0" w:space="0" w:color="auto"/>
        <w:bottom w:val="none" w:sz="0" w:space="0" w:color="auto"/>
        <w:right w:val="none" w:sz="0" w:space="0" w:color="auto"/>
      </w:divBdr>
    </w:div>
    <w:div w:id="1617179295">
      <w:bodyDiv w:val="1"/>
      <w:marLeft w:val="0"/>
      <w:marRight w:val="0"/>
      <w:marTop w:val="0"/>
      <w:marBottom w:val="0"/>
      <w:divBdr>
        <w:top w:val="none" w:sz="0" w:space="0" w:color="auto"/>
        <w:left w:val="none" w:sz="0" w:space="0" w:color="auto"/>
        <w:bottom w:val="none" w:sz="0" w:space="0" w:color="auto"/>
        <w:right w:val="none" w:sz="0" w:space="0" w:color="auto"/>
      </w:divBdr>
      <w:divsChild>
        <w:div w:id="15039554">
          <w:marLeft w:val="640"/>
          <w:marRight w:val="0"/>
          <w:marTop w:val="0"/>
          <w:marBottom w:val="0"/>
          <w:divBdr>
            <w:top w:val="none" w:sz="0" w:space="0" w:color="auto"/>
            <w:left w:val="none" w:sz="0" w:space="0" w:color="auto"/>
            <w:bottom w:val="none" w:sz="0" w:space="0" w:color="auto"/>
            <w:right w:val="none" w:sz="0" w:space="0" w:color="auto"/>
          </w:divBdr>
        </w:div>
        <w:div w:id="97718834">
          <w:marLeft w:val="640"/>
          <w:marRight w:val="0"/>
          <w:marTop w:val="0"/>
          <w:marBottom w:val="0"/>
          <w:divBdr>
            <w:top w:val="none" w:sz="0" w:space="0" w:color="auto"/>
            <w:left w:val="none" w:sz="0" w:space="0" w:color="auto"/>
            <w:bottom w:val="none" w:sz="0" w:space="0" w:color="auto"/>
            <w:right w:val="none" w:sz="0" w:space="0" w:color="auto"/>
          </w:divBdr>
        </w:div>
        <w:div w:id="294920232">
          <w:marLeft w:val="640"/>
          <w:marRight w:val="0"/>
          <w:marTop w:val="0"/>
          <w:marBottom w:val="0"/>
          <w:divBdr>
            <w:top w:val="none" w:sz="0" w:space="0" w:color="auto"/>
            <w:left w:val="none" w:sz="0" w:space="0" w:color="auto"/>
            <w:bottom w:val="none" w:sz="0" w:space="0" w:color="auto"/>
            <w:right w:val="none" w:sz="0" w:space="0" w:color="auto"/>
          </w:divBdr>
        </w:div>
        <w:div w:id="299456698">
          <w:marLeft w:val="640"/>
          <w:marRight w:val="0"/>
          <w:marTop w:val="0"/>
          <w:marBottom w:val="0"/>
          <w:divBdr>
            <w:top w:val="none" w:sz="0" w:space="0" w:color="auto"/>
            <w:left w:val="none" w:sz="0" w:space="0" w:color="auto"/>
            <w:bottom w:val="none" w:sz="0" w:space="0" w:color="auto"/>
            <w:right w:val="none" w:sz="0" w:space="0" w:color="auto"/>
          </w:divBdr>
        </w:div>
        <w:div w:id="300965578">
          <w:marLeft w:val="640"/>
          <w:marRight w:val="0"/>
          <w:marTop w:val="0"/>
          <w:marBottom w:val="0"/>
          <w:divBdr>
            <w:top w:val="none" w:sz="0" w:space="0" w:color="auto"/>
            <w:left w:val="none" w:sz="0" w:space="0" w:color="auto"/>
            <w:bottom w:val="none" w:sz="0" w:space="0" w:color="auto"/>
            <w:right w:val="none" w:sz="0" w:space="0" w:color="auto"/>
          </w:divBdr>
        </w:div>
        <w:div w:id="333070218">
          <w:marLeft w:val="640"/>
          <w:marRight w:val="0"/>
          <w:marTop w:val="0"/>
          <w:marBottom w:val="0"/>
          <w:divBdr>
            <w:top w:val="none" w:sz="0" w:space="0" w:color="auto"/>
            <w:left w:val="none" w:sz="0" w:space="0" w:color="auto"/>
            <w:bottom w:val="none" w:sz="0" w:space="0" w:color="auto"/>
            <w:right w:val="none" w:sz="0" w:space="0" w:color="auto"/>
          </w:divBdr>
        </w:div>
        <w:div w:id="467162033">
          <w:marLeft w:val="640"/>
          <w:marRight w:val="0"/>
          <w:marTop w:val="0"/>
          <w:marBottom w:val="0"/>
          <w:divBdr>
            <w:top w:val="none" w:sz="0" w:space="0" w:color="auto"/>
            <w:left w:val="none" w:sz="0" w:space="0" w:color="auto"/>
            <w:bottom w:val="none" w:sz="0" w:space="0" w:color="auto"/>
            <w:right w:val="none" w:sz="0" w:space="0" w:color="auto"/>
          </w:divBdr>
        </w:div>
        <w:div w:id="494957816">
          <w:marLeft w:val="640"/>
          <w:marRight w:val="0"/>
          <w:marTop w:val="0"/>
          <w:marBottom w:val="0"/>
          <w:divBdr>
            <w:top w:val="none" w:sz="0" w:space="0" w:color="auto"/>
            <w:left w:val="none" w:sz="0" w:space="0" w:color="auto"/>
            <w:bottom w:val="none" w:sz="0" w:space="0" w:color="auto"/>
            <w:right w:val="none" w:sz="0" w:space="0" w:color="auto"/>
          </w:divBdr>
        </w:div>
        <w:div w:id="598294098">
          <w:marLeft w:val="640"/>
          <w:marRight w:val="0"/>
          <w:marTop w:val="0"/>
          <w:marBottom w:val="0"/>
          <w:divBdr>
            <w:top w:val="none" w:sz="0" w:space="0" w:color="auto"/>
            <w:left w:val="none" w:sz="0" w:space="0" w:color="auto"/>
            <w:bottom w:val="none" w:sz="0" w:space="0" w:color="auto"/>
            <w:right w:val="none" w:sz="0" w:space="0" w:color="auto"/>
          </w:divBdr>
        </w:div>
        <w:div w:id="658387961">
          <w:marLeft w:val="640"/>
          <w:marRight w:val="0"/>
          <w:marTop w:val="0"/>
          <w:marBottom w:val="0"/>
          <w:divBdr>
            <w:top w:val="none" w:sz="0" w:space="0" w:color="auto"/>
            <w:left w:val="none" w:sz="0" w:space="0" w:color="auto"/>
            <w:bottom w:val="none" w:sz="0" w:space="0" w:color="auto"/>
            <w:right w:val="none" w:sz="0" w:space="0" w:color="auto"/>
          </w:divBdr>
        </w:div>
        <w:div w:id="726688498">
          <w:marLeft w:val="640"/>
          <w:marRight w:val="0"/>
          <w:marTop w:val="0"/>
          <w:marBottom w:val="0"/>
          <w:divBdr>
            <w:top w:val="none" w:sz="0" w:space="0" w:color="auto"/>
            <w:left w:val="none" w:sz="0" w:space="0" w:color="auto"/>
            <w:bottom w:val="none" w:sz="0" w:space="0" w:color="auto"/>
            <w:right w:val="none" w:sz="0" w:space="0" w:color="auto"/>
          </w:divBdr>
        </w:div>
        <w:div w:id="731974362">
          <w:marLeft w:val="640"/>
          <w:marRight w:val="0"/>
          <w:marTop w:val="0"/>
          <w:marBottom w:val="0"/>
          <w:divBdr>
            <w:top w:val="none" w:sz="0" w:space="0" w:color="auto"/>
            <w:left w:val="none" w:sz="0" w:space="0" w:color="auto"/>
            <w:bottom w:val="none" w:sz="0" w:space="0" w:color="auto"/>
            <w:right w:val="none" w:sz="0" w:space="0" w:color="auto"/>
          </w:divBdr>
        </w:div>
        <w:div w:id="743257085">
          <w:marLeft w:val="640"/>
          <w:marRight w:val="0"/>
          <w:marTop w:val="0"/>
          <w:marBottom w:val="0"/>
          <w:divBdr>
            <w:top w:val="none" w:sz="0" w:space="0" w:color="auto"/>
            <w:left w:val="none" w:sz="0" w:space="0" w:color="auto"/>
            <w:bottom w:val="none" w:sz="0" w:space="0" w:color="auto"/>
            <w:right w:val="none" w:sz="0" w:space="0" w:color="auto"/>
          </w:divBdr>
        </w:div>
        <w:div w:id="964582400">
          <w:marLeft w:val="640"/>
          <w:marRight w:val="0"/>
          <w:marTop w:val="0"/>
          <w:marBottom w:val="0"/>
          <w:divBdr>
            <w:top w:val="none" w:sz="0" w:space="0" w:color="auto"/>
            <w:left w:val="none" w:sz="0" w:space="0" w:color="auto"/>
            <w:bottom w:val="none" w:sz="0" w:space="0" w:color="auto"/>
            <w:right w:val="none" w:sz="0" w:space="0" w:color="auto"/>
          </w:divBdr>
        </w:div>
        <w:div w:id="1045252959">
          <w:marLeft w:val="640"/>
          <w:marRight w:val="0"/>
          <w:marTop w:val="0"/>
          <w:marBottom w:val="0"/>
          <w:divBdr>
            <w:top w:val="none" w:sz="0" w:space="0" w:color="auto"/>
            <w:left w:val="none" w:sz="0" w:space="0" w:color="auto"/>
            <w:bottom w:val="none" w:sz="0" w:space="0" w:color="auto"/>
            <w:right w:val="none" w:sz="0" w:space="0" w:color="auto"/>
          </w:divBdr>
        </w:div>
        <w:div w:id="1071465747">
          <w:marLeft w:val="640"/>
          <w:marRight w:val="0"/>
          <w:marTop w:val="0"/>
          <w:marBottom w:val="0"/>
          <w:divBdr>
            <w:top w:val="none" w:sz="0" w:space="0" w:color="auto"/>
            <w:left w:val="none" w:sz="0" w:space="0" w:color="auto"/>
            <w:bottom w:val="none" w:sz="0" w:space="0" w:color="auto"/>
            <w:right w:val="none" w:sz="0" w:space="0" w:color="auto"/>
          </w:divBdr>
        </w:div>
        <w:div w:id="1179851553">
          <w:marLeft w:val="640"/>
          <w:marRight w:val="0"/>
          <w:marTop w:val="0"/>
          <w:marBottom w:val="0"/>
          <w:divBdr>
            <w:top w:val="none" w:sz="0" w:space="0" w:color="auto"/>
            <w:left w:val="none" w:sz="0" w:space="0" w:color="auto"/>
            <w:bottom w:val="none" w:sz="0" w:space="0" w:color="auto"/>
            <w:right w:val="none" w:sz="0" w:space="0" w:color="auto"/>
          </w:divBdr>
        </w:div>
        <w:div w:id="1196770556">
          <w:marLeft w:val="640"/>
          <w:marRight w:val="0"/>
          <w:marTop w:val="0"/>
          <w:marBottom w:val="0"/>
          <w:divBdr>
            <w:top w:val="none" w:sz="0" w:space="0" w:color="auto"/>
            <w:left w:val="none" w:sz="0" w:space="0" w:color="auto"/>
            <w:bottom w:val="none" w:sz="0" w:space="0" w:color="auto"/>
            <w:right w:val="none" w:sz="0" w:space="0" w:color="auto"/>
          </w:divBdr>
        </w:div>
        <w:div w:id="1202086693">
          <w:marLeft w:val="640"/>
          <w:marRight w:val="0"/>
          <w:marTop w:val="0"/>
          <w:marBottom w:val="0"/>
          <w:divBdr>
            <w:top w:val="none" w:sz="0" w:space="0" w:color="auto"/>
            <w:left w:val="none" w:sz="0" w:space="0" w:color="auto"/>
            <w:bottom w:val="none" w:sz="0" w:space="0" w:color="auto"/>
            <w:right w:val="none" w:sz="0" w:space="0" w:color="auto"/>
          </w:divBdr>
        </w:div>
        <w:div w:id="1203060957">
          <w:marLeft w:val="640"/>
          <w:marRight w:val="0"/>
          <w:marTop w:val="0"/>
          <w:marBottom w:val="0"/>
          <w:divBdr>
            <w:top w:val="none" w:sz="0" w:space="0" w:color="auto"/>
            <w:left w:val="none" w:sz="0" w:space="0" w:color="auto"/>
            <w:bottom w:val="none" w:sz="0" w:space="0" w:color="auto"/>
            <w:right w:val="none" w:sz="0" w:space="0" w:color="auto"/>
          </w:divBdr>
        </w:div>
        <w:div w:id="1216237040">
          <w:marLeft w:val="640"/>
          <w:marRight w:val="0"/>
          <w:marTop w:val="0"/>
          <w:marBottom w:val="0"/>
          <w:divBdr>
            <w:top w:val="none" w:sz="0" w:space="0" w:color="auto"/>
            <w:left w:val="none" w:sz="0" w:space="0" w:color="auto"/>
            <w:bottom w:val="none" w:sz="0" w:space="0" w:color="auto"/>
            <w:right w:val="none" w:sz="0" w:space="0" w:color="auto"/>
          </w:divBdr>
        </w:div>
        <w:div w:id="1223367489">
          <w:marLeft w:val="640"/>
          <w:marRight w:val="0"/>
          <w:marTop w:val="0"/>
          <w:marBottom w:val="0"/>
          <w:divBdr>
            <w:top w:val="none" w:sz="0" w:space="0" w:color="auto"/>
            <w:left w:val="none" w:sz="0" w:space="0" w:color="auto"/>
            <w:bottom w:val="none" w:sz="0" w:space="0" w:color="auto"/>
            <w:right w:val="none" w:sz="0" w:space="0" w:color="auto"/>
          </w:divBdr>
        </w:div>
        <w:div w:id="1229267490">
          <w:marLeft w:val="640"/>
          <w:marRight w:val="0"/>
          <w:marTop w:val="0"/>
          <w:marBottom w:val="0"/>
          <w:divBdr>
            <w:top w:val="none" w:sz="0" w:space="0" w:color="auto"/>
            <w:left w:val="none" w:sz="0" w:space="0" w:color="auto"/>
            <w:bottom w:val="none" w:sz="0" w:space="0" w:color="auto"/>
            <w:right w:val="none" w:sz="0" w:space="0" w:color="auto"/>
          </w:divBdr>
        </w:div>
        <w:div w:id="1257861478">
          <w:marLeft w:val="640"/>
          <w:marRight w:val="0"/>
          <w:marTop w:val="0"/>
          <w:marBottom w:val="0"/>
          <w:divBdr>
            <w:top w:val="none" w:sz="0" w:space="0" w:color="auto"/>
            <w:left w:val="none" w:sz="0" w:space="0" w:color="auto"/>
            <w:bottom w:val="none" w:sz="0" w:space="0" w:color="auto"/>
            <w:right w:val="none" w:sz="0" w:space="0" w:color="auto"/>
          </w:divBdr>
        </w:div>
        <w:div w:id="1265074096">
          <w:marLeft w:val="640"/>
          <w:marRight w:val="0"/>
          <w:marTop w:val="0"/>
          <w:marBottom w:val="0"/>
          <w:divBdr>
            <w:top w:val="none" w:sz="0" w:space="0" w:color="auto"/>
            <w:left w:val="none" w:sz="0" w:space="0" w:color="auto"/>
            <w:bottom w:val="none" w:sz="0" w:space="0" w:color="auto"/>
            <w:right w:val="none" w:sz="0" w:space="0" w:color="auto"/>
          </w:divBdr>
        </w:div>
        <w:div w:id="1280188455">
          <w:marLeft w:val="640"/>
          <w:marRight w:val="0"/>
          <w:marTop w:val="0"/>
          <w:marBottom w:val="0"/>
          <w:divBdr>
            <w:top w:val="none" w:sz="0" w:space="0" w:color="auto"/>
            <w:left w:val="none" w:sz="0" w:space="0" w:color="auto"/>
            <w:bottom w:val="none" w:sz="0" w:space="0" w:color="auto"/>
            <w:right w:val="none" w:sz="0" w:space="0" w:color="auto"/>
          </w:divBdr>
        </w:div>
        <w:div w:id="1425416772">
          <w:marLeft w:val="640"/>
          <w:marRight w:val="0"/>
          <w:marTop w:val="0"/>
          <w:marBottom w:val="0"/>
          <w:divBdr>
            <w:top w:val="none" w:sz="0" w:space="0" w:color="auto"/>
            <w:left w:val="none" w:sz="0" w:space="0" w:color="auto"/>
            <w:bottom w:val="none" w:sz="0" w:space="0" w:color="auto"/>
            <w:right w:val="none" w:sz="0" w:space="0" w:color="auto"/>
          </w:divBdr>
        </w:div>
        <w:div w:id="1469130132">
          <w:marLeft w:val="640"/>
          <w:marRight w:val="0"/>
          <w:marTop w:val="0"/>
          <w:marBottom w:val="0"/>
          <w:divBdr>
            <w:top w:val="none" w:sz="0" w:space="0" w:color="auto"/>
            <w:left w:val="none" w:sz="0" w:space="0" w:color="auto"/>
            <w:bottom w:val="none" w:sz="0" w:space="0" w:color="auto"/>
            <w:right w:val="none" w:sz="0" w:space="0" w:color="auto"/>
          </w:divBdr>
        </w:div>
        <w:div w:id="1539052298">
          <w:marLeft w:val="640"/>
          <w:marRight w:val="0"/>
          <w:marTop w:val="0"/>
          <w:marBottom w:val="0"/>
          <w:divBdr>
            <w:top w:val="none" w:sz="0" w:space="0" w:color="auto"/>
            <w:left w:val="none" w:sz="0" w:space="0" w:color="auto"/>
            <w:bottom w:val="none" w:sz="0" w:space="0" w:color="auto"/>
            <w:right w:val="none" w:sz="0" w:space="0" w:color="auto"/>
          </w:divBdr>
        </w:div>
        <w:div w:id="1543207316">
          <w:marLeft w:val="640"/>
          <w:marRight w:val="0"/>
          <w:marTop w:val="0"/>
          <w:marBottom w:val="0"/>
          <w:divBdr>
            <w:top w:val="none" w:sz="0" w:space="0" w:color="auto"/>
            <w:left w:val="none" w:sz="0" w:space="0" w:color="auto"/>
            <w:bottom w:val="none" w:sz="0" w:space="0" w:color="auto"/>
            <w:right w:val="none" w:sz="0" w:space="0" w:color="auto"/>
          </w:divBdr>
        </w:div>
        <w:div w:id="1573154669">
          <w:marLeft w:val="640"/>
          <w:marRight w:val="0"/>
          <w:marTop w:val="0"/>
          <w:marBottom w:val="0"/>
          <w:divBdr>
            <w:top w:val="none" w:sz="0" w:space="0" w:color="auto"/>
            <w:left w:val="none" w:sz="0" w:space="0" w:color="auto"/>
            <w:bottom w:val="none" w:sz="0" w:space="0" w:color="auto"/>
            <w:right w:val="none" w:sz="0" w:space="0" w:color="auto"/>
          </w:divBdr>
        </w:div>
        <w:div w:id="1588339874">
          <w:marLeft w:val="640"/>
          <w:marRight w:val="0"/>
          <w:marTop w:val="0"/>
          <w:marBottom w:val="0"/>
          <w:divBdr>
            <w:top w:val="none" w:sz="0" w:space="0" w:color="auto"/>
            <w:left w:val="none" w:sz="0" w:space="0" w:color="auto"/>
            <w:bottom w:val="none" w:sz="0" w:space="0" w:color="auto"/>
            <w:right w:val="none" w:sz="0" w:space="0" w:color="auto"/>
          </w:divBdr>
        </w:div>
        <w:div w:id="1591505205">
          <w:marLeft w:val="640"/>
          <w:marRight w:val="0"/>
          <w:marTop w:val="0"/>
          <w:marBottom w:val="0"/>
          <w:divBdr>
            <w:top w:val="none" w:sz="0" w:space="0" w:color="auto"/>
            <w:left w:val="none" w:sz="0" w:space="0" w:color="auto"/>
            <w:bottom w:val="none" w:sz="0" w:space="0" w:color="auto"/>
            <w:right w:val="none" w:sz="0" w:space="0" w:color="auto"/>
          </w:divBdr>
        </w:div>
        <w:div w:id="1599144456">
          <w:marLeft w:val="640"/>
          <w:marRight w:val="0"/>
          <w:marTop w:val="0"/>
          <w:marBottom w:val="0"/>
          <w:divBdr>
            <w:top w:val="none" w:sz="0" w:space="0" w:color="auto"/>
            <w:left w:val="none" w:sz="0" w:space="0" w:color="auto"/>
            <w:bottom w:val="none" w:sz="0" w:space="0" w:color="auto"/>
            <w:right w:val="none" w:sz="0" w:space="0" w:color="auto"/>
          </w:divBdr>
        </w:div>
        <w:div w:id="1665938588">
          <w:marLeft w:val="640"/>
          <w:marRight w:val="0"/>
          <w:marTop w:val="0"/>
          <w:marBottom w:val="0"/>
          <w:divBdr>
            <w:top w:val="none" w:sz="0" w:space="0" w:color="auto"/>
            <w:left w:val="none" w:sz="0" w:space="0" w:color="auto"/>
            <w:bottom w:val="none" w:sz="0" w:space="0" w:color="auto"/>
            <w:right w:val="none" w:sz="0" w:space="0" w:color="auto"/>
          </w:divBdr>
        </w:div>
        <w:div w:id="1668092169">
          <w:marLeft w:val="640"/>
          <w:marRight w:val="0"/>
          <w:marTop w:val="0"/>
          <w:marBottom w:val="0"/>
          <w:divBdr>
            <w:top w:val="none" w:sz="0" w:space="0" w:color="auto"/>
            <w:left w:val="none" w:sz="0" w:space="0" w:color="auto"/>
            <w:bottom w:val="none" w:sz="0" w:space="0" w:color="auto"/>
            <w:right w:val="none" w:sz="0" w:space="0" w:color="auto"/>
          </w:divBdr>
        </w:div>
        <w:div w:id="1680888747">
          <w:marLeft w:val="640"/>
          <w:marRight w:val="0"/>
          <w:marTop w:val="0"/>
          <w:marBottom w:val="0"/>
          <w:divBdr>
            <w:top w:val="none" w:sz="0" w:space="0" w:color="auto"/>
            <w:left w:val="none" w:sz="0" w:space="0" w:color="auto"/>
            <w:bottom w:val="none" w:sz="0" w:space="0" w:color="auto"/>
            <w:right w:val="none" w:sz="0" w:space="0" w:color="auto"/>
          </w:divBdr>
        </w:div>
        <w:div w:id="1684474594">
          <w:marLeft w:val="640"/>
          <w:marRight w:val="0"/>
          <w:marTop w:val="0"/>
          <w:marBottom w:val="0"/>
          <w:divBdr>
            <w:top w:val="none" w:sz="0" w:space="0" w:color="auto"/>
            <w:left w:val="none" w:sz="0" w:space="0" w:color="auto"/>
            <w:bottom w:val="none" w:sz="0" w:space="0" w:color="auto"/>
            <w:right w:val="none" w:sz="0" w:space="0" w:color="auto"/>
          </w:divBdr>
        </w:div>
        <w:div w:id="1724479467">
          <w:marLeft w:val="640"/>
          <w:marRight w:val="0"/>
          <w:marTop w:val="0"/>
          <w:marBottom w:val="0"/>
          <w:divBdr>
            <w:top w:val="none" w:sz="0" w:space="0" w:color="auto"/>
            <w:left w:val="none" w:sz="0" w:space="0" w:color="auto"/>
            <w:bottom w:val="none" w:sz="0" w:space="0" w:color="auto"/>
            <w:right w:val="none" w:sz="0" w:space="0" w:color="auto"/>
          </w:divBdr>
        </w:div>
        <w:div w:id="1747681110">
          <w:marLeft w:val="640"/>
          <w:marRight w:val="0"/>
          <w:marTop w:val="0"/>
          <w:marBottom w:val="0"/>
          <w:divBdr>
            <w:top w:val="none" w:sz="0" w:space="0" w:color="auto"/>
            <w:left w:val="none" w:sz="0" w:space="0" w:color="auto"/>
            <w:bottom w:val="none" w:sz="0" w:space="0" w:color="auto"/>
            <w:right w:val="none" w:sz="0" w:space="0" w:color="auto"/>
          </w:divBdr>
        </w:div>
        <w:div w:id="1797142356">
          <w:marLeft w:val="640"/>
          <w:marRight w:val="0"/>
          <w:marTop w:val="0"/>
          <w:marBottom w:val="0"/>
          <w:divBdr>
            <w:top w:val="none" w:sz="0" w:space="0" w:color="auto"/>
            <w:left w:val="none" w:sz="0" w:space="0" w:color="auto"/>
            <w:bottom w:val="none" w:sz="0" w:space="0" w:color="auto"/>
            <w:right w:val="none" w:sz="0" w:space="0" w:color="auto"/>
          </w:divBdr>
        </w:div>
        <w:div w:id="1810518054">
          <w:marLeft w:val="640"/>
          <w:marRight w:val="0"/>
          <w:marTop w:val="0"/>
          <w:marBottom w:val="0"/>
          <w:divBdr>
            <w:top w:val="none" w:sz="0" w:space="0" w:color="auto"/>
            <w:left w:val="none" w:sz="0" w:space="0" w:color="auto"/>
            <w:bottom w:val="none" w:sz="0" w:space="0" w:color="auto"/>
            <w:right w:val="none" w:sz="0" w:space="0" w:color="auto"/>
          </w:divBdr>
        </w:div>
        <w:div w:id="1842700651">
          <w:marLeft w:val="640"/>
          <w:marRight w:val="0"/>
          <w:marTop w:val="0"/>
          <w:marBottom w:val="0"/>
          <w:divBdr>
            <w:top w:val="none" w:sz="0" w:space="0" w:color="auto"/>
            <w:left w:val="none" w:sz="0" w:space="0" w:color="auto"/>
            <w:bottom w:val="none" w:sz="0" w:space="0" w:color="auto"/>
            <w:right w:val="none" w:sz="0" w:space="0" w:color="auto"/>
          </w:divBdr>
        </w:div>
        <w:div w:id="1903976489">
          <w:marLeft w:val="640"/>
          <w:marRight w:val="0"/>
          <w:marTop w:val="0"/>
          <w:marBottom w:val="0"/>
          <w:divBdr>
            <w:top w:val="none" w:sz="0" w:space="0" w:color="auto"/>
            <w:left w:val="none" w:sz="0" w:space="0" w:color="auto"/>
            <w:bottom w:val="none" w:sz="0" w:space="0" w:color="auto"/>
            <w:right w:val="none" w:sz="0" w:space="0" w:color="auto"/>
          </w:divBdr>
        </w:div>
        <w:div w:id="1970085667">
          <w:marLeft w:val="640"/>
          <w:marRight w:val="0"/>
          <w:marTop w:val="0"/>
          <w:marBottom w:val="0"/>
          <w:divBdr>
            <w:top w:val="none" w:sz="0" w:space="0" w:color="auto"/>
            <w:left w:val="none" w:sz="0" w:space="0" w:color="auto"/>
            <w:bottom w:val="none" w:sz="0" w:space="0" w:color="auto"/>
            <w:right w:val="none" w:sz="0" w:space="0" w:color="auto"/>
          </w:divBdr>
        </w:div>
        <w:div w:id="1987122502">
          <w:marLeft w:val="640"/>
          <w:marRight w:val="0"/>
          <w:marTop w:val="0"/>
          <w:marBottom w:val="0"/>
          <w:divBdr>
            <w:top w:val="none" w:sz="0" w:space="0" w:color="auto"/>
            <w:left w:val="none" w:sz="0" w:space="0" w:color="auto"/>
            <w:bottom w:val="none" w:sz="0" w:space="0" w:color="auto"/>
            <w:right w:val="none" w:sz="0" w:space="0" w:color="auto"/>
          </w:divBdr>
        </w:div>
        <w:div w:id="1993562139">
          <w:marLeft w:val="640"/>
          <w:marRight w:val="0"/>
          <w:marTop w:val="0"/>
          <w:marBottom w:val="0"/>
          <w:divBdr>
            <w:top w:val="none" w:sz="0" w:space="0" w:color="auto"/>
            <w:left w:val="none" w:sz="0" w:space="0" w:color="auto"/>
            <w:bottom w:val="none" w:sz="0" w:space="0" w:color="auto"/>
            <w:right w:val="none" w:sz="0" w:space="0" w:color="auto"/>
          </w:divBdr>
        </w:div>
        <w:div w:id="2116553710">
          <w:marLeft w:val="640"/>
          <w:marRight w:val="0"/>
          <w:marTop w:val="0"/>
          <w:marBottom w:val="0"/>
          <w:divBdr>
            <w:top w:val="none" w:sz="0" w:space="0" w:color="auto"/>
            <w:left w:val="none" w:sz="0" w:space="0" w:color="auto"/>
            <w:bottom w:val="none" w:sz="0" w:space="0" w:color="auto"/>
            <w:right w:val="none" w:sz="0" w:space="0" w:color="auto"/>
          </w:divBdr>
        </w:div>
      </w:divsChild>
    </w:div>
    <w:div w:id="1617640241">
      <w:marLeft w:val="640"/>
      <w:marRight w:val="0"/>
      <w:marTop w:val="0"/>
      <w:marBottom w:val="0"/>
      <w:divBdr>
        <w:top w:val="none" w:sz="0" w:space="0" w:color="auto"/>
        <w:left w:val="none" w:sz="0" w:space="0" w:color="auto"/>
        <w:bottom w:val="none" w:sz="0" w:space="0" w:color="auto"/>
        <w:right w:val="none" w:sz="0" w:space="0" w:color="auto"/>
      </w:divBdr>
    </w:div>
    <w:div w:id="1617641531">
      <w:marLeft w:val="640"/>
      <w:marRight w:val="0"/>
      <w:marTop w:val="0"/>
      <w:marBottom w:val="0"/>
      <w:divBdr>
        <w:top w:val="none" w:sz="0" w:space="0" w:color="auto"/>
        <w:left w:val="none" w:sz="0" w:space="0" w:color="auto"/>
        <w:bottom w:val="none" w:sz="0" w:space="0" w:color="auto"/>
        <w:right w:val="none" w:sz="0" w:space="0" w:color="auto"/>
      </w:divBdr>
    </w:div>
    <w:div w:id="1618103178">
      <w:marLeft w:val="640"/>
      <w:marRight w:val="0"/>
      <w:marTop w:val="0"/>
      <w:marBottom w:val="0"/>
      <w:divBdr>
        <w:top w:val="none" w:sz="0" w:space="0" w:color="auto"/>
        <w:left w:val="none" w:sz="0" w:space="0" w:color="auto"/>
        <w:bottom w:val="none" w:sz="0" w:space="0" w:color="auto"/>
        <w:right w:val="none" w:sz="0" w:space="0" w:color="auto"/>
      </w:divBdr>
    </w:div>
    <w:div w:id="1619723942">
      <w:marLeft w:val="640"/>
      <w:marRight w:val="0"/>
      <w:marTop w:val="0"/>
      <w:marBottom w:val="0"/>
      <w:divBdr>
        <w:top w:val="none" w:sz="0" w:space="0" w:color="auto"/>
        <w:left w:val="none" w:sz="0" w:space="0" w:color="auto"/>
        <w:bottom w:val="none" w:sz="0" w:space="0" w:color="auto"/>
        <w:right w:val="none" w:sz="0" w:space="0" w:color="auto"/>
      </w:divBdr>
    </w:div>
    <w:div w:id="1619794008">
      <w:marLeft w:val="640"/>
      <w:marRight w:val="0"/>
      <w:marTop w:val="0"/>
      <w:marBottom w:val="0"/>
      <w:divBdr>
        <w:top w:val="none" w:sz="0" w:space="0" w:color="auto"/>
        <w:left w:val="none" w:sz="0" w:space="0" w:color="auto"/>
        <w:bottom w:val="none" w:sz="0" w:space="0" w:color="auto"/>
        <w:right w:val="none" w:sz="0" w:space="0" w:color="auto"/>
      </w:divBdr>
    </w:div>
    <w:div w:id="1620724353">
      <w:marLeft w:val="640"/>
      <w:marRight w:val="0"/>
      <w:marTop w:val="0"/>
      <w:marBottom w:val="0"/>
      <w:divBdr>
        <w:top w:val="none" w:sz="0" w:space="0" w:color="auto"/>
        <w:left w:val="none" w:sz="0" w:space="0" w:color="auto"/>
        <w:bottom w:val="none" w:sz="0" w:space="0" w:color="auto"/>
        <w:right w:val="none" w:sz="0" w:space="0" w:color="auto"/>
      </w:divBdr>
    </w:div>
    <w:div w:id="1620797785">
      <w:marLeft w:val="640"/>
      <w:marRight w:val="0"/>
      <w:marTop w:val="0"/>
      <w:marBottom w:val="0"/>
      <w:divBdr>
        <w:top w:val="none" w:sz="0" w:space="0" w:color="auto"/>
        <w:left w:val="none" w:sz="0" w:space="0" w:color="auto"/>
        <w:bottom w:val="none" w:sz="0" w:space="0" w:color="auto"/>
        <w:right w:val="none" w:sz="0" w:space="0" w:color="auto"/>
      </w:divBdr>
    </w:div>
    <w:div w:id="1620911195">
      <w:marLeft w:val="640"/>
      <w:marRight w:val="0"/>
      <w:marTop w:val="0"/>
      <w:marBottom w:val="0"/>
      <w:divBdr>
        <w:top w:val="none" w:sz="0" w:space="0" w:color="auto"/>
        <w:left w:val="none" w:sz="0" w:space="0" w:color="auto"/>
        <w:bottom w:val="none" w:sz="0" w:space="0" w:color="auto"/>
        <w:right w:val="none" w:sz="0" w:space="0" w:color="auto"/>
      </w:divBdr>
    </w:div>
    <w:div w:id="1622110253">
      <w:marLeft w:val="640"/>
      <w:marRight w:val="0"/>
      <w:marTop w:val="0"/>
      <w:marBottom w:val="0"/>
      <w:divBdr>
        <w:top w:val="none" w:sz="0" w:space="0" w:color="auto"/>
        <w:left w:val="none" w:sz="0" w:space="0" w:color="auto"/>
        <w:bottom w:val="none" w:sz="0" w:space="0" w:color="auto"/>
        <w:right w:val="none" w:sz="0" w:space="0" w:color="auto"/>
      </w:divBdr>
    </w:div>
    <w:div w:id="1622492911">
      <w:marLeft w:val="640"/>
      <w:marRight w:val="0"/>
      <w:marTop w:val="0"/>
      <w:marBottom w:val="0"/>
      <w:divBdr>
        <w:top w:val="none" w:sz="0" w:space="0" w:color="auto"/>
        <w:left w:val="none" w:sz="0" w:space="0" w:color="auto"/>
        <w:bottom w:val="none" w:sz="0" w:space="0" w:color="auto"/>
        <w:right w:val="none" w:sz="0" w:space="0" w:color="auto"/>
      </w:divBdr>
    </w:div>
    <w:div w:id="1623073898">
      <w:marLeft w:val="640"/>
      <w:marRight w:val="0"/>
      <w:marTop w:val="0"/>
      <w:marBottom w:val="0"/>
      <w:divBdr>
        <w:top w:val="none" w:sz="0" w:space="0" w:color="auto"/>
        <w:left w:val="none" w:sz="0" w:space="0" w:color="auto"/>
        <w:bottom w:val="none" w:sz="0" w:space="0" w:color="auto"/>
        <w:right w:val="none" w:sz="0" w:space="0" w:color="auto"/>
      </w:divBdr>
    </w:div>
    <w:div w:id="1623148688">
      <w:bodyDiv w:val="1"/>
      <w:marLeft w:val="0"/>
      <w:marRight w:val="0"/>
      <w:marTop w:val="0"/>
      <w:marBottom w:val="0"/>
      <w:divBdr>
        <w:top w:val="none" w:sz="0" w:space="0" w:color="auto"/>
        <w:left w:val="none" w:sz="0" w:space="0" w:color="auto"/>
        <w:bottom w:val="none" w:sz="0" w:space="0" w:color="auto"/>
        <w:right w:val="none" w:sz="0" w:space="0" w:color="auto"/>
      </w:divBdr>
      <w:divsChild>
        <w:div w:id="1601643286">
          <w:marLeft w:val="640"/>
          <w:marRight w:val="0"/>
          <w:marTop w:val="0"/>
          <w:marBottom w:val="0"/>
          <w:divBdr>
            <w:top w:val="none" w:sz="0" w:space="0" w:color="auto"/>
            <w:left w:val="none" w:sz="0" w:space="0" w:color="auto"/>
            <w:bottom w:val="none" w:sz="0" w:space="0" w:color="auto"/>
            <w:right w:val="none" w:sz="0" w:space="0" w:color="auto"/>
          </w:divBdr>
        </w:div>
        <w:div w:id="1117524068">
          <w:marLeft w:val="640"/>
          <w:marRight w:val="0"/>
          <w:marTop w:val="0"/>
          <w:marBottom w:val="0"/>
          <w:divBdr>
            <w:top w:val="none" w:sz="0" w:space="0" w:color="auto"/>
            <w:left w:val="none" w:sz="0" w:space="0" w:color="auto"/>
            <w:bottom w:val="none" w:sz="0" w:space="0" w:color="auto"/>
            <w:right w:val="none" w:sz="0" w:space="0" w:color="auto"/>
          </w:divBdr>
        </w:div>
        <w:div w:id="1121920670">
          <w:marLeft w:val="640"/>
          <w:marRight w:val="0"/>
          <w:marTop w:val="0"/>
          <w:marBottom w:val="0"/>
          <w:divBdr>
            <w:top w:val="none" w:sz="0" w:space="0" w:color="auto"/>
            <w:left w:val="none" w:sz="0" w:space="0" w:color="auto"/>
            <w:bottom w:val="none" w:sz="0" w:space="0" w:color="auto"/>
            <w:right w:val="none" w:sz="0" w:space="0" w:color="auto"/>
          </w:divBdr>
        </w:div>
        <w:div w:id="1257253076">
          <w:marLeft w:val="640"/>
          <w:marRight w:val="0"/>
          <w:marTop w:val="0"/>
          <w:marBottom w:val="0"/>
          <w:divBdr>
            <w:top w:val="none" w:sz="0" w:space="0" w:color="auto"/>
            <w:left w:val="none" w:sz="0" w:space="0" w:color="auto"/>
            <w:bottom w:val="none" w:sz="0" w:space="0" w:color="auto"/>
            <w:right w:val="none" w:sz="0" w:space="0" w:color="auto"/>
          </w:divBdr>
        </w:div>
        <w:div w:id="1394890391">
          <w:marLeft w:val="640"/>
          <w:marRight w:val="0"/>
          <w:marTop w:val="0"/>
          <w:marBottom w:val="0"/>
          <w:divBdr>
            <w:top w:val="none" w:sz="0" w:space="0" w:color="auto"/>
            <w:left w:val="none" w:sz="0" w:space="0" w:color="auto"/>
            <w:bottom w:val="none" w:sz="0" w:space="0" w:color="auto"/>
            <w:right w:val="none" w:sz="0" w:space="0" w:color="auto"/>
          </w:divBdr>
        </w:div>
        <w:div w:id="720830582">
          <w:marLeft w:val="640"/>
          <w:marRight w:val="0"/>
          <w:marTop w:val="0"/>
          <w:marBottom w:val="0"/>
          <w:divBdr>
            <w:top w:val="none" w:sz="0" w:space="0" w:color="auto"/>
            <w:left w:val="none" w:sz="0" w:space="0" w:color="auto"/>
            <w:bottom w:val="none" w:sz="0" w:space="0" w:color="auto"/>
            <w:right w:val="none" w:sz="0" w:space="0" w:color="auto"/>
          </w:divBdr>
        </w:div>
        <w:div w:id="431635611">
          <w:marLeft w:val="640"/>
          <w:marRight w:val="0"/>
          <w:marTop w:val="0"/>
          <w:marBottom w:val="0"/>
          <w:divBdr>
            <w:top w:val="none" w:sz="0" w:space="0" w:color="auto"/>
            <w:left w:val="none" w:sz="0" w:space="0" w:color="auto"/>
            <w:bottom w:val="none" w:sz="0" w:space="0" w:color="auto"/>
            <w:right w:val="none" w:sz="0" w:space="0" w:color="auto"/>
          </w:divBdr>
        </w:div>
        <w:div w:id="732587693">
          <w:marLeft w:val="640"/>
          <w:marRight w:val="0"/>
          <w:marTop w:val="0"/>
          <w:marBottom w:val="0"/>
          <w:divBdr>
            <w:top w:val="none" w:sz="0" w:space="0" w:color="auto"/>
            <w:left w:val="none" w:sz="0" w:space="0" w:color="auto"/>
            <w:bottom w:val="none" w:sz="0" w:space="0" w:color="auto"/>
            <w:right w:val="none" w:sz="0" w:space="0" w:color="auto"/>
          </w:divBdr>
        </w:div>
        <w:div w:id="361712329">
          <w:marLeft w:val="640"/>
          <w:marRight w:val="0"/>
          <w:marTop w:val="0"/>
          <w:marBottom w:val="0"/>
          <w:divBdr>
            <w:top w:val="none" w:sz="0" w:space="0" w:color="auto"/>
            <w:left w:val="none" w:sz="0" w:space="0" w:color="auto"/>
            <w:bottom w:val="none" w:sz="0" w:space="0" w:color="auto"/>
            <w:right w:val="none" w:sz="0" w:space="0" w:color="auto"/>
          </w:divBdr>
        </w:div>
        <w:div w:id="1785463432">
          <w:marLeft w:val="640"/>
          <w:marRight w:val="0"/>
          <w:marTop w:val="0"/>
          <w:marBottom w:val="0"/>
          <w:divBdr>
            <w:top w:val="none" w:sz="0" w:space="0" w:color="auto"/>
            <w:left w:val="none" w:sz="0" w:space="0" w:color="auto"/>
            <w:bottom w:val="none" w:sz="0" w:space="0" w:color="auto"/>
            <w:right w:val="none" w:sz="0" w:space="0" w:color="auto"/>
          </w:divBdr>
        </w:div>
        <w:div w:id="1382630809">
          <w:marLeft w:val="640"/>
          <w:marRight w:val="0"/>
          <w:marTop w:val="0"/>
          <w:marBottom w:val="0"/>
          <w:divBdr>
            <w:top w:val="none" w:sz="0" w:space="0" w:color="auto"/>
            <w:left w:val="none" w:sz="0" w:space="0" w:color="auto"/>
            <w:bottom w:val="none" w:sz="0" w:space="0" w:color="auto"/>
            <w:right w:val="none" w:sz="0" w:space="0" w:color="auto"/>
          </w:divBdr>
        </w:div>
        <w:div w:id="1983919418">
          <w:marLeft w:val="640"/>
          <w:marRight w:val="0"/>
          <w:marTop w:val="0"/>
          <w:marBottom w:val="0"/>
          <w:divBdr>
            <w:top w:val="none" w:sz="0" w:space="0" w:color="auto"/>
            <w:left w:val="none" w:sz="0" w:space="0" w:color="auto"/>
            <w:bottom w:val="none" w:sz="0" w:space="0" w:color="auto"/>
            <w:right w:val="none" w:sz="0" w:space="0" w:color="auto"/>
          </w:divBdr>
        </w:div>
        <w:div w:id="1691369377">
          <w:marLeft w:val="640"/>
          <w:marRight w:val="0"/>
          <w:marTop w:val="0"/>
          <w:marBottom w:val="0"/>
          <w:divBdr>
            <w:top w:val="none" w:sz="0" w:space="0" w:color="auto"/>
            <w:left w:val="none" w:sz="0" w:space="0" w:color="auto"/>
            <w:bottom w:val="none" w:sz="0" w:space="0" w:color="auto"/>
            <w:right w:val="none" w:sz="0" w:space="0" w:color="auto"/>
          </w:divBdr>
        </w:div>
        <w:div w:id="1709337775">
          <w:marLeft w:val="640"/>
          <w:marRight w:val="0"/>
          <w:marTop w:val="0"/>
          <w:marBottom w:val="0"/>
          <w:divBdr>
            <w:top w:val="none" w:sz="0" w:space="0" w:color="auto"/>
            <w:left w:val="none" w:sz="0" w:space="0" w:color="auto"/>
            <w:bottom w:val="none" w:sz="0" w:space="0" w:color="auto"/>
            <w:right w:val="none" w:sz="0" w:space="0" w:color="auto"/>
          </w:divBdr>
        </w:div>
        <w:div w:id="1016007056">
          <w:marLeft w:val="640"/>
          <w:marRight w:val="0"/>
          <w:marTop w:val="0"/>
          <w:marBottom w:val="0"/>
          <w:divBdr>
            <w:top w:val="none" w:sz="0" w:space="0" w:color="auto"/>
            <w:left w:val="none" w:sz="0" w:space="0" w:color="auto"/>
            <w:bottom w:val="none" w:sz="0" w:space="0" w:color="auto"/>
            <w:right w:val="none" w:sz="0" w:space="0" w:color="auto"/>
          </w:divBdr>
        </w:div>
        <w:div w:id="160781378">
          <w:marLeft w:val="640"/>
          <w:marRight w:val="0"/>
          <w:marTop w:val="0"/>
          <w:marBottom w:val="0"/>
          <w:divBdr>
            <w:top w:val="none" w:sz="0" w:space="0" w:color="auto"/>
            <w:left w:val="none" w:sz="0" w:space="0" w:color="auto"/>
            <w:bottom w:val="none" w:sz="0" w:space="0" w:color="auto"/>
            <w:right w:val="none" w:sz="0" w:space="0" w:color="auto"/>
          </w:divBdr>
        </w:div>
        <w:div w:id="55933731">
          <w:marLeft w:val="640"/>
          <w:marRight w:val="0"/>
          <w:marTop w:val="0"/>
          <w:marBottom w:val="0"/>
          <w:divBdr>
            <w:top w:val="none" w:sz="0" w:space="0" w:color="auto"/>
            <w:left w:val="none" w:sz="0" w:space="0" w:color="auto"/>
            <w:bottom w:val="none" w:sz="0" w:space="0" w:color="auto"/>
            <w:right w:val="none" w:sz="0" w:space="0" w:color="auto"/>
          </w:divBdr>
        </w:div>
        <w:div w:id="1897660648">
          <w:marLeft w:val="640"/>
          <w:marRight w:val="0"/>
          <w:marTop w:val="0"/>
          <w:marBottom w:val="0"/>
          <w:divBdr>
            <w:top w:val="none" w:sz="0" w:space="0" w:color="auto"/>
            <w:left w:val="none" w:sz="0" w:space="0" w:color="auto"/>
            <w:bottom w:val="none" w:sz="0" w:space="0" w:color="auto"/>
            <w:right w:val="none" w:sz="0" w:space="0" w:color="auto"/>
          </w:divBdr>
        </w:div>
        <w:div w:id="782578771">
          <w:marLeft w:val="640"/>
          <w:marRight w:val="0"/>
          <w:marTop w:val="0"/>
          <w:marBottom w:val="0"/>
          <w:divBdr>
            <w:top w:val="none" w:sz="0" w:space="0" w:color="auto"/>
            <w:left w:val="none" w:sz="0" w:space="0" w:color="auto"/>
            <w:bottom w:val="none" w:sz="0" w:space="0" w:color="auto"/>
            <w:right w:val="none" w:sz="0" w:space="0" w:color="auto"/>
          </w:divBdr>
        </w:div>
        <w:div w:id="2018338778">
          <w:marLeft w:val="640"/>
          <w:marRight w:val="0"/>
          <w:marTop w:val="0"/>
          <w:marBottom w:val="0"/>
          <w:divBdr>
            <w:top w:val="none" w:sz="0" w:space="0" w:color="auto"/>
            <w:left w:val="none" w:sz="0" w:space="0" w:color="auto"/>
            <w:bottom w:val="none" w:sz="0" w:space="0" w:color="auto"/>
            <w:right w:val="none" w:sz="0" w:space="0" w:color="auto"/>
          </w:divBdr>
        </w:div>
        <w:div w:id="1351028242">
          <w:marLeft w:val="640"/>
          <w:marRight w:val="0"/>
          <w:marTop w:val="0"/>
          <w:marBottom w:val="0"/>
          <w:divBdr>
            <w:top w:val="none" w:sz="0" w:space="0" w:color="auto"/>
            <w:left w:val="none" w:sz="0" w:space="0" w:color="auto"/>
            <w:bottom w:val="none" w:sz="0" w:space="0" w:color="auto"/>
            <w:right w:val="none" w:sz="0" w:space="0" w:color="auto"/>
          </w:divBdr>
        </w:div>
        <w:div w:id="1272207059">
          <w:marLeft w:val="640"/>
          <w:marRight w:val="0"/>
          <w:marTop w:val="0"/>
          <w:marBottom w:val="0"/>
          <w:divBdr>
            <w:top w:val="none" w:sz="0" w:space="0" w:color="auto"/>
            <w:left w:val="none" w:sz="0" w:space="0" w:color="auto"/>
            <w:bottom w:val="none" w:sz="0" w:space="0" w:color="auto"/>
            <w:right w:val="none" w:sz="0" w:space="0" w:color="auto"/>
          </w:divBdr>
        </w:div>
        <w:div w:id="985206248">
          <w:marLeft w:val="640"/>
          <w:marRight w:val="0"/>
          <w:marTop w:val="0"/>
          <w:marBottom w:val="0"/>
          <w:divBdr>
            <w:top w:val="none" w:sz="0" w:space="0" w:color="auto"/>
            <w:left w:val="none" w:sz="0" w:space="0" w:color="auto"/>
            <w:bottom w:val="none" w:sz="0" w:space="0" w:color="auto"/>
            <w:right w:val="none" w:sz="0" w:space="0" w:color="auto"/>
          </w:divBdr>
        </w:div>
        <w:div w:id="1836267154">
          <w:marLeft w:val="640"/>
          <w:marRight w:val="0"/>
          <w:marTop w:val="0"/>
          <w:marBottom w:val="0"/>
          <w:divBdr>
            <w:top w:val="none" w:sz="0" w:space="0" w:color="auto"/>
            <w:left w:val="none" w:sz="0" w:space="0" w:color="auto"/>
            <w:bottom w:val="none" w:sz="0" w:space="0" w:color="auto"/>
            <w:right w:val="none" w:sz="0" w:space="0" w:color="auto"/>
          </w:divBdr>
        </w:div>
        <w:div w:id="1702509667">
          <w:marLeft w:val="640"/>
          <w:marRight w:val="0"/>
          <w:marTop w:val="0"/>
          <w:marBottom w:val="0"/>
          <w:divBdr>
            <w:top w:val="none" w:sz="0" w:space="0" w:color="auto"/>
            <w:left w:val="none" w:sz="0" w:space="0" w:color="auto"/>
            <w:bottom w:val="none" w:sz="0" w:space="0" w:color="auto"/>
            <w:right w:val="none" w:sz="0" w:space="0" w:color="auto"/>
          </w:divBdr>
        </w:div>
        <w:div w:id="204365836">
          <w:marLeft w:val="640"/>
          <w:marRight w:val="0"/>
          <w:marTop w:val="0"/>
          <w:marBottom w:val="0"/>
          <w:divBdr>
            <w:top w:val="none" w:sz="0" w:space="0" w:color="auto"/>
            <w:left w:val="none" w:sz="0" w:space="0" w:color="auto"/>
            <w:bottom w:val="none" w:sz="0" w:space="0" w:color="auto"/>
            <w:right w:val="none" w:sz="0" w:space="0" w:color="auto"/>
          </w:divBdr>
        </w:div>
        <w:div w:id="255019227">
          <w:marLeft w:val="640"/>
          <w:marRight w:val="0"/>
          <w:marTop w:val="0"/>
          <w:marBottom w:val="0"/>
          <w:divBdr>
            <w:top w:val="none" w:sz="0" w:space="0" w:color="auto"/>
            <w:left w:val="none" w:sz="0" w:space="0" w:color="auto"/>
            <w:bottom w:val="none" w:sz="0" w:space="0" w:color="auto"/>
            <w:right w:val="none" w:sz="0" w:space="0" w:color="auto"/>
          </w:divBdr>
        </w:div>
        <w:div w:id="1058237695">
          <w:marLeft w:val="640"/>
          <w:marRight w:val="0"/>
          <w:marTop w:val="0"/>
          <w:marBottom w:val="0"/>
          <w:divBdr>
            <w:top w:val="none" w:sz="0" w:space="0" w:color="auto"/>
            <w:left w:val="none" w:sz="0" w:space="0" w:color="auto"/>
            <w:bottom w:val="none" w:sz="0" w:space="0" w:color="auto"/>
            <w:right w:val="none" w:sz="0" w:space="0" w:color="auto"/>
          </w:divBdr>
        </w:div>
        <w:div w:id="852457043">
          <w:marLeft w:val="640"/>
          <w:marRight w:val="0"/>
          <w:marTop w:val="0"/>
          <w:marBottom w:val="0"/>
          <w:divBdr>
            <w:top w:val="none" w:sz="0" w:space="0" w:color="auto"/>
            <w:left w:val="none" w:sz="0" w:space="0" w:color="auto"/>
            <w:bottom w:val="none" w:sz="0" w:space="0" w:color="auto"/>
            <w:right w:val="none" w:sz="0" w:space="0" w:color="auto"/>
          </w:divBdr>
        </w:div>
        <w:div w:id="306008659">
          <w:marLeft w:val="640"/>
          <w:marRight w:val="0"/>
          <w:marTop w:val="0"/>
          <w:marBottom w:val="0"/>
          <w:divBdr>
            <w:top w:val="none" w:sz="0" w:space="0" w:color="auto"/>
            <w:left w:val="none" w:sz="0" w:space="0" w:color="auto"/>
            <w:bottom w:val="none" w:sz="0" w:space="0" w:color="auto"/>
            <w:right w:val="none" w:sz="0" w:space="0" w:color="auto"/>
          </w:divBdr>
        </w:div>
        <w:div w:id="551893856">
          <w:marLeft w:val="640"/>
          <w:marRight w:val="0"/>
          <w:marTop w:val="0"/>
          <w:marBottom w:val="0"/>
          <w:divBdr>
            <w:top w:val="none" w:sz="0" w:space="0" w:color="auto"/>
            <w:left w:val="none" w:sz="0" w:space="0" w:color="auto"/>
            <w:bottom w:val="none" w:sz="0" w:space="0" w:color="auto"/>
            <w:right w:val="none" w:sz="0" w:space="0" w:color="auto"/>
          </w:divBdr>
        </w:div>
        <w:div w:id="462892941">
          <w:marLeft w:val="640"/>
          <w:marRight w:val="0"/>
          <w:marTop w:val="0"/>
          <w:marBottom w:val="0"/>
          <w:divBdr>
            <w:top w:val="none" w:sz="0" w:space="0" w:color="auto"/>
            <w:left w:val="none" w:sz="0" w:space="0" w:color="auto"/>
            <w:bottom w:val="none" w:sz="0" w:space="0" w:color="auto"/>
            <w:right w:val="none" w:sz="0" w:space="0" w:color="auto"/>
          </w:divBdr>
        </w:div>
        <w:div w:id="89131889">
          <w:marLeft w:val="640"/>
          <w:marRight w:val="0"/>
          <w:marTop w:val="0"/>
          <w:marBottom w:val="0"/>
          <w:divBdr>
            <w:top w:val="none" w:sz="0" w:space="0" w:color="auto"/>
            <w:left w:val="none" w:sz="0" w:space="0" w:color="auto"/>
            <w:bottom w:val="none" w:sz="0" w:space="0" w:color="auto"/>
            <w:right w:val="none" w:sz="0" w:space="0" w:color="auto"/>
          </w:divBdr>
        </w:div>
        <w:div w:id="131366100">
          <w:marLeft w:val="640"/>
          <w:marRight w:val="0"/>
          <w:marTop w:val="0"/>
          <w:marBottom w:val="0"/>
          <w:divBdr>
            <w:top w:val="none" w:sz="0" w:space="0" w:color="auto"/>
            <w:left w:val="none" w:sz="0" w:space="0" w:color="auto"/>
            <w:bottom w:val="none" w:sz="0" w:space="0" w:color="auto"/>
            <w:right w:val="none" w:sz="0" w:space="0" w:color="auto"/>
          </w:divBdr>
        </w:div>
        <w:div w:id="850415148">
          <w:marLeft w:val="640"/>
          <w:marRight w:val="0"/>
          <w:marTop w:val="0"/>
          <w:marBottom w:val="0"/>
          <w:divBdr>
            <w:top w:val="none" w:sz="0" w:space="0" w:color="auto"/>
            <w:left w:val="none" w:sz="0" w:space="0" w:color="auto"/>
            <w:bottom w:val="none" w:sz="0" w:space="0" w:color="auto"/>
            <w:right w:val="none" w:sz="0" w:space="0" w:color="auto"/>
          </w:divBdr>
        </w:div>
        <w:div w:id="1657686950">
          <w:marLeft w:val="640"/>
          <w:marRight w:val="0"/>
          <w:marTop w:val="0"/>
          <w:marBottom w:val="0"/>
          <w:divBdr>
            <w:top w:val="none" w:sz="0" w:space="0" w:color="auto"/>
            <w:left w:val="none" w:sz="0" w:space="0" w:color="auto"/>
            <w:bottom w:val="none" w:sz="0" w:space="0" w:color="auto"/>
            <w:right w:val="none" w:sz="0" w:space="0" w:color="auto"/>
          </w:divBdr>
        </w:div>
        <w:div w:id="2142840323">
          <w:marLeft w:val="640"/>
          <w:marRight w:val="0"/>
          <w:marTop w:val="0"/>
          <w:marBottom w:val="0"/>
          <w:divBdr>
            <w:top w:val="none" w:sz="0" w:space="0" w:color="auto"/>
            <w:left w:val="none" w:sz="0" w:space="0" w:color="auto"/>
            <w:bottom w:val="none" w:sz="0" w:space="0" w:color="auto"/>
            <w:right w:val="none" w:sz="0" w:space="0" w:color="auto"/>
          </w:divBdr>
        </w:div>
        <w:div w:id="1791508355">
          <w:marLeft w:val="640"/>
          <w:marRight w:val="0"/>
          <w:marTop w:val="0"/>
          <w:marBottom w:val="0"/>
          <w:divBdr>
            <w:top w:val="none" w:sz="0" w:space="0" w:color="auto"/>
            <w:left w:val="none" w:sz="0" w:space="0" w:color="auto"/>
            <w:bottom w:val="none" w:sz="0" w:space="0" w:color="auto"/>
            <w:right w:val="none" w:sz="0" w:space="0" w:color="auto"/>
          </w:divBdr>
        </w:div>
        <w:div w:id="703871967">
          <w:marLeft w:val="640"/>
          <w:marRight w:val="0"/>
          <w:marTop w:val="0"/>
          <w:marBottom w:val="0"/>
          <w:divBdr>
            <w:top w:val="none" w:sz="0" w:space="0" w:color="auto"/>
            <w:left w:val="none" w:sz="0" w:space="0" w:color="auto"/>
            <w:bottom w:val="none" w:sz="0" w:space="0" w:color="auto"/>
            <w:right w:val="none" w:sz="0" w:space="0" w:color="auto"/>
          </w:divBdr>
        </w:div>
        <w:div w:id="549464253">
          <w:marLeft w:val="640"/>
          <w:marRight w:val="0"/>
          <w:marTop w:val="0"/>
          <w:marBottom w:val="0"/>
          <w:divBdr>
            <w:top w:val="none" w:sz="0" w:space="0" w:color="auto"/>
            <w:left w:val="none" w:sz="0" w:space="0" w:color="auto"/>
            <w:bottom w:val="none" w:sz="0" w:space="0" w:color="auto"/>
            <w:right w:val="none" w:sz="0" w:space="0" w:color="auto"/>
          </w:divBdr>
        </w:div>
        <w:div w:id="1013605063">
          <w:marLeft w:val="640"/>
          <w:marRight w:val="0"/>
          <w:marTop w:val="0"/>
          <w:marBottom w:val="0"/>
          <w:divBdr>
            <w:top w:val="none" w:sz="0" w:space="0" w:color="auto"/>
            <w:left w:val="none" w:sz="0" w:space="0" w:color="auto"/>
            <w:bottom w:val="none" w:sz="0" w:space="0" w:color="auto"/>
            <w:right w:val="none" w:sz="0" w:space="0" w:color="auto"/>
          </w:divBdr>
        </w:div>
        <w:div w:id="307563488">
          <w:marLeft w:val="640"/>
          <w:marRight w:val="0"/>
          <w:marTop w:val="0"/>
          <w:marBottom w:val="0"/>
          <w:divBdr>
            <w:top w:val="none" w:sz="0" w:space="0" w:color="auto"/>
            <w:left w:val="none" w:sz="0" w:space="0" w:color="auto"/>
            <w:bottom w:val="none" w:sz="0" w:space="0" w:color="auto"/>
            <w:right w:val="none" w:sz="0" w:space="0" w:color="auto"/>
          </w:divBdr>
        </w:div>
        <w:div w:id="1566451808">
          <w:marLeft w:val="640"/>
          <w:marRight w:val="0"/>
          <w:marTop w:val="0"/>
          <w:marBottom w:val="0"/>
          <w:divBdr>
            <w:top w:val="none" w:sz="0" w:space="0" w:color="auto"/>
            <w:left w:val="none" w:sz="0" w:space="0" w:color="auto"/>
            <w:bottom w:val="none" w:sz="0" w:space="0" w:color="auto"/>
            <w:right w:val="none" w:sz="0" w:space="0" w:color="auto"/>
          </w:divBdr>
        </w:div>
        <w:div w:id="1292900600">
          <w:marLeft w:val="640"/>
          <w:marRight w:val="0"/>
          <w:marTop w:val="0"/>
          <w:marBottom w:val="0"/>
          <w:divBdr>
            <w:top w:val="none" w:sz="0" w:space="0" w:color="auto"/>
            <w:left w:val="none" w:sz="0" w:space="0" w:color="auto"/>
            <w:bottom w:val="none" w:sz="0" w:space="0" w:color="auto"/>
            <w:right w:val="none" w:sz="0" w:space="0" w:color="auto"/>
          </w:divBdr>
        </w:div>
        <w:div w:id="1692343525">
          <w:marLeft w:val="640"/>
          <w:marRight w:val="0"/>
          <w:marTop w:val="0"/>
          <w:marBottom w:val="0"/>
          <w:divBdr>
            <w:top w:val="none" w:sz="0" w:space="0" w:color="auto"/>
            <w:left w:val="none" w:sz="0" w:space="0" w:color="auto"/>
            <w:bottom w:val="none" w:sz="0" w:space="0" w:color="auto"/>
            <w:right w:val="none" w:sz="0" w:space="0" w:color="auto"/>
          </w:divBdr>
        </w:div>
        <w:div w:id="181482724">
          <w:marLeft w:val="640"/>
          <w:marRight w:val="0"/>
          <w:marTop w:val="0"/>
          <w:marBottom w:val="0"/>
          <w:divBdr>
            <w:top w:val="none" w:sz="0" w:space="0" w:color="auto"/>
            <w:left w:val="none" w:sz="0" w:space="0" w:color="auto"/>
            <w:bottom w:val="none" w:sz="0" w:space="0" w:color="auto"/>
            <w:right w:val="none" w:sz="0" w:space="0" w:color="auto"/>
          </w:divBdr>
        </w:div>
        <w:div w:id="399450593">
          <w:marLeft w:val="640"/>
          <w:marRight w:val="0"/>
          <w:marTop w:val="0"/>
          <w:marBottom w:val="0"/>
          <w:divBdr>
            <w:top w:val="none" w:sz="0" w:space="0" w:color="auto"/>
            <w:left w:val="none" w:sz="0" w:space="0" w:color="auto"/>
            <w:bottom w:val="none" w:sz="0" w:space="0" w:color="auto"/>
            <w:right w:val="none" w:sz="0" w:space="0" w:color="auto"/>
          </w:divBdr>
        </w:div>
        <w:div w:id="1672174080">
          <w:marLeft w:val="640"/>
          <w:marRight w:val="0"/>
          <w:marTop w:val="0"/>
          <w:marBottom w:val="0"/>
          <w:divBdr>
            <w:top w:val="none" w:sz="0" w:space="0" w:color="auto"/>
            <w:left w:val="none" w:sz="0" w:space="0" w:color="auto"/>
            <w:bottom w:val="none" w:sz="0" w:space="0" w:color="auto"/>
            <w:right w:val="none" w:sz="0" w:space="0" w:color="auto"/>
          </w:divBdr>
        </w:div>
        <w:div w:id="553734687">
          <w:marLeft w:val="640"/>
          <w:marRight w:val="0"/>
          <w:marTop w:val="0"/>
          <w:marBottom w:val="0"/>
          <w:divBdr>
            <w:top w:val="none" w:sz="0" w:space="0" w:color="auto"/>
            <w:left w:val="none" w:sz="0" w:space="0" w:color="auto"/>
            <w:bottom w:val="none" w:sz="0" w:space="0" w:color="auto"/>
            <w:right w:val="none" w:sz="0" w:space="0" w:color="auto"/>
          </w:divBdr>
        </w:div>
        <w:div w:id="1536851278">
          <w:marLeft w:val="640"/>
          <w:marRight w:val="0"/>
          <w:marTop w:val="0"/>
          <w:marBottom w:val="0"/>
          <w:divBdr>
            <w:top w:val="none" w:sz="0" w:space="0" w:color="auto"/>
            <w:left w:val="none" w:sz="0" w:space="0" w:color="auto"/>
            <w:bottom w:val="none" w:sz="0" w:space="0" w:color="auto"/>
            <w:right w:val="none" w:sz="0" w:space="0" w:color="auto"/>
          </w:divBdr>
        </w:div>
        <w:div w:id="2078548146">
          <w:marLeft w:val="640"/>
          <w:marRight w:val="0"/>
          <w:marTop w:val="0"/>
          <w:marBottom w:val="0"/>
          <w:divBdr>
            <w:top w:val="none" w:sz="0" w:space="0" w:color="auto"/>
            <w:left w:val="none" w:sz="0" w:space="0" w:color="auto"/>
            <w:bottom w:val="none" w:sz="0" w:space="0" w:color="auto"/>
            <w:right w:val="none" w:sz="0" w:space="0" w:color="auto"/>
          </w:divBdr>
        </w:div>
        <w:div w:id="1948077521">
          <w:marLeft w:val="640"/>
          <w:marRight w:val="0"/>
          <w:marTop w:val="0"/>
          <w:marBottom w:val="0"/>
          <w:divBdr>
            <w:top w:val="none" w:sz="0" w:space="0" w:color="auto"/>
            <w:left w:val="none" w:sz="0" w:space="0" w:color="auto"/>
            <w:bottom w:val="none" w:sz="0" w:space="0" w:color="auto"/>
            <w:right w:val="none" w:sz="0" w:space="0" w:color="auto"/>
          </w:divBdr>
        </w:div>
        <w:div w:id="586767386">
          <w:marLeft w:val="640"/>
          <w:marRight w:val="0"/>
          <w:marTop w:val="0"/>
          <w:marBottom w:val="0"/>
          <w:divBdr>
            <w:top w:val="none" w:sz="0" w:space="0" w:color="auto"/>
            <w:left w:val="none" w:sz="0" w:space="0" w:color="auto"/>
            <w:bottom w:val="none" w:sz="0" w:space="0" w:color="auto"/>
            <w:right w:val="none" w:sz="0" w:space="0" w:color="auto"/>
          </w:divBdr>
        </w:div>
        <w:div w:id="1875583373">
          <w:marLeft w:val="640"/>
          <w:marRight w:val="0"/>
          <w:marTop w:val="0"/>
          <w:marBottom w:val="0"/>
          <w:divBdr>
            <w:top w:val="none" w:sz="0" w:space="0" w:color="auto"/>
            <w:left w:val="none" w:sz="0" w:space="0" w:color="auto"/>
            <w:bottom w:val="none" w:sz="0" w:space="0" w:color="auto"/>
            <w:right w:val="none" w:sz="0" w:space="0" w:color="auto"/>
          </w:divBdr>
        </w:div>
        <w:div w:id="1423841909">
          <w:marLeft w:val="640"/>
          <w:marRight w:val="0"/>
          <w:marTop w:val="0"/>
          <w:marBottom w:val="0"/>
          <w:divBdr>
            <w:top w:val="none" w:sz="0" w:space="0" w:color="auto"/>
            <w:left w:val="none" w:sz="0" w:space="0" w:color="auto"/>
            <w:bottom w:val="none" w:sz="0" w:space="0" w:color="auto"/>
            <w:right w:val="none" w:sz="0" w:space="0" w:color="auto"/>
          </w:divBdr>
        </w:div>
        <w:div w:id="273171324">
          <w:marLeft w:val="640"/>
          <w:marRight w:val="0"/>
          <w:marTop w:val="0"/>
          <w:marBottom w:val="0"/>
          <w:divBdr>
            <w:top w:val="none" w:sz="0" w:space="0" w:color="auto"/>
            <w:left w:val="none" w:sz="0" w:space="0" w:color="auto"/>
            <w:bottom w:val="none" w:sz="0" w:space="0" w:color="auto"/>
            <w:right w:val="none" w:sz="0" w:space="0" w:color="auto"/>
          </w:divBdr>
        </w:div>
        <w:div w:id="1311715438">
          <w:marLeft w:val="640"/>
          <w:marRight w:val="0"/>
          <w:marTop w:val="0"/>
          <w:marBottom w:val="0"/>
          <w:divBdr>
            <w:top w:val="none" w:sz="0" w:space="0" w:color="auto"/>
            <w:left w:val="none" w:sz="0" w:space="0" w:color="auto"/>
            <w:bottom w:val="none" w:sz="0" w:space="0" w:color="auto"/>
            <w:right w:val="none" w:sz="0" w:space="0" w:color="auto"/>
          </w:divBdr>
        </w:div>
        <w:div w:id="1313370562">
          <w:marLeft w:val="640"/>
          <w:marRight w:val="0"/>
          <w:marTop w:val="0"/>
          <w:marBottom w:val="0"/>
          <w:divBdr>
            <w:top w:val="none" w:sz="0" w:space="0" w:color="auto"/>
            <w:left w:val="none" w:sz="0" w:space="0" w:color="auto"/>
            <w:bottom w:val="none" w:sz="0" w:space="0" w:color="auto"/>
            <w:right w:val="none" w:sz="0" w:space="0" w:color="auto"/>
          </w:divBdr>
        </w:div>
        <w:div w:id="1618484332">
          <w:marLeft w:val="640"/>
          <w:marRight w:val="0"/>
          <w:marTop w:val="0"/>
          <w:marBottom w:val="0"/>
          <w:divBdr>
            <w:top w:val="none" w:sz="0" w:space="0" w:color="auto"/>
            <w:left w:val="none" w:sz="0" w:space="0" w:color="auto"/>
            <w:bottom w:val="none" w:sz="0" w:space="0" w:color="auto"/>
            <w:right w:val="none" w:sz="0" w:space="0" w:color="auto"/>
          </w:divBdr>
        </w:div>
        <w:div w:id="132068053">
          <w:marLeft w:val="640"/>
          <w:marRight w:val="0"/>
          <w:marTop w:val="0"/>
          <w:marBottom w:val="0"/>
          <w:divBdr>
            <w:top w:val="none" w:sz="0" w:space="0" w:color="auto"/>
            <w:left w:val="none" w:sz="0" w:space="0" w:color="auto"/>
            <w:bottom w:val="none" w:sz="0" w:space="0" w:color="auto"/>
            <w:right w:val="none" w:sz="0" w:space="0" w:color="auto"/>
          </w:divBdr>
        </w:div>
        <w:div w:id="248587001">
          <w:marLeft w:val="640"/>
          <w:marRight w:val="0"/>
          <w:marTop w:val="0"/>
          <w:marBottom w:val="0"/>
          <w:divBdr>
            <w:top w:val="none" w:sz="0" w:space="0" w:color="auto"/>
            <w:left w:val="none" w:sz="0" w:space="0" w:color="auto"/>
            <w:bottom w:val="none" w:sz="0" w:space="0" w:color="auto"/>
            <w:right w:val="none" w:sz="0" w:space="0" w:color="auto"/>
          </w:divBdr>
        </w:div>
        <w:div w:id="1492988833">
          <w:marLeft w:val="640"/>
          <w:marRight w:val="0"/>
          <w:marTop w:val="0"/>
          <w:marBottom w:val="0"/>
          <w:divBdr>
            <w:top w:val="none" w:sz="0" w:space="0" w:color="auto"/>
            <w:left w:val="none" w:sz="0" w:space="0" w:color="auto"/>
            <w:bottom w:val="none" w:sz="0" w:space="0" w:color="auto"/>
            <w:right w:val="none" w:sz="0" w:space="0" w:color="auto"/>
          </w:divBdr>
        </w:div>
        <w:div w:id="347412626">
          <w:marLeft w:val="640"/>
          <w:marRight w:val="0"/>
          <w:marTop w:val="0"/>
          <w:marBottom w:val="0"/>
          <w:divBdr>
            <w:top w:val="none" w:sz="0" w:space="0" w:color="auto"/>
            <w:left w:val="none" w:sz="0" w:space="0" w:color="auto"/>
            <w:bottom w:val="none" w:sz="0" w:space="0" w:color="auto"/>
            <w:right w:val="none" w:sz="0" w:space="0" w:color="auto"/>
          </w:divBdr>
        </w:div>
        <w:div w:id="787435806">
          <w:marLeft w:val="640"/>
          <w:marRight w:val="0"/>
          <w:marTop w:val="0"/>
          <w:marBottom w:val="0"/>
          <w:divBdr>
            <w:top w:val="none" w:sz="0" w:space="0" w:color="auto"/>
            <w:left w:val="none" w:sz="0" w:space="0" w:color="auto"/>
            <w:bottom w:val="none" w:sz="0" w:space="0" w:color="auto"/>
            <w:right w:val="none" w:sz="0" w:space="0" w:color="auto"/>
          </w:divBdr>
        </w:div>
        <w:div w:id="212473471">
          <w:marLeft w:val="640"/>
          <w:marRight w:val="0"/>
          <w:marTop w:val="0"/>
          <w:marBottom w:val="0"/>
          <w:divBdr>
            <w:top w:val="none" w:sz="0" w:space="0" w:color="auto"/>
            <w:left w:val="none" w:sz="0" w:space="0" w:color="auto"/>
            <w:bottom w:val="none" w:sz="0" w:space="0" w:color="auto"/>
            <w:right w:val="none" w:sz="0" w:space="0" w:color="auto"/>
          </w:divBdr>
        </w:div>
        <w:div w:id="999891791">
          <w:marLeft w:val="640"/>
          <w:marRight w:val="0"/>
          <w:marTop w:val="0"/>
          <w:marBottom w:val="0"/>
          <w:divBdr>
            <w:top w:val="none" w:sz="0" w:space="0" w:color="auto"/>
            <w:left w:val="none" w:sz="0" w:space="0" w:color="auto"/>
            <w:bottom w:val="none" w:sz="0" w:space="0" w:color="auto"/>
            <w:right w:val="none" w:sz="0" w:space="0" w:color="auto"/>
          </w:divBdr>
        </w:div>
        <w:div w:id="451900835">
          <w:marLeft w:val="640"/>
          <w:marRight w:val="0"/>
          <w:marTop w:val="0"/>
          <w:marBottom w:val="0"/>
          <w:divBdr>
            <w:top w:val="none" w:sz="0" w:space="0" w:color="auto"/>
            <w:left w:val="none" w:sz="0" w:space="0" w:color="auto"/>
            <w:bottom w:val="none" w:sz="0" w:space="0" w:color="auto"/>
            <w:right w:val="none" w:sz="0" w:space="0" w:color="auto"/>
          </w:divBdr>
        </w:div>
        <w:div w:id="517280355">
          <w:marLeft w:val="640"/>
          <w:marRight w:val="0"/>
          <w:marTop w:val="0"/>
          <w:marBottom w:val="0"/>
          <w:divBdr>
            <w:top w:val="none" w:sz="0" w:space="0" w:color="auto"/>
            <w:left w:val="none" w:sz="0" w:space="0" w:color="auto"/>
            <w:bottom w:val="none" w:sz="0" w:space="0" w:color="auto"/>
            <w:right w:val="none" w:sz="0" w:space="0" w:color="auto"/>
          </w:divBdr>
        </w:div>
        <w:div w:id="2137866257">
          <w:marLeft w:val="640"/>
          <w:marRight w:val="0"/>
          <w:marTop w:val="0"/>
          <w:marBottom w:val="0"/>
          <w:divBdr>
            <w:top w:val="none" w:sz="0" w:space="0" w:color="auto"/>
            <w:left w:val="none" w:sz="0" w:space="0" w:color="auto"/>
            <w:bottom w:val="none" w:sz="0" w:space="0" w:color="auto"/>
            <w:right w:val="none" w:sz="0" w:space="0" w:color="auto"/>
          </w:divBdr>
        </w:div>
        <w:div w:id="657074474">
          <w:marLeft w:val="640"/>
          <w:marRight w:val="0"/>
          <w:marTop w:val="0"/>
          <w:marBottom w:val="0"/>
          <w:divBdr>
            <w:top w:val="none" w:sz="0" w:space="0" w:color="auto"/>
            <w:left w:val="none" w:sz="0" w:space="0" w:color="auto"/>
            <w:bottom w:val="none" w:sz="0" w:space="0" w:color="auto"/>
            <w:right w:val="none" w:sz="0" w:space="0" w:color="auto"/>
          </w:divBdr>
        </w:div>
        <w:div w:id="971666244">
          <w:marLeft w:val="640"/>
          <w:marRight w:val="0"/>
          <w:marTop w:val="0"/>
          <w:marBottom w:val="0"/>
          <w:divBdr>
            <w:top w:val="none" w:sz="0" w:space="0" w:color="auto"/>
            <w:left w:val="none" w:sz="0" w:space="0" w:color="auto"/>
            <w:bottom w:val="none" w:sz="0" w:space="0" w:color="auto"/>
            <w:right w:val="none" w:sz="0" w:space="0" w:color="auto"/>
          </w:divBdr>
        </w:div>
        <w:div w:id="870653747">
          <w:marLeft w:val="640"/>
          <w:marRight w:val="0"/>
          <w:marTop w:val="0"/>
          <w:marBottom w:val="0"/>
          <w:divBdr>
            <w:top w:val="none" w:sz="0" w:space="0" w:color="auto"/>
            <w:left w:val="none" w:sz="0" w:space="0" w:color="auto"/>
            <w:bottom w:val="none" w:sz="0" w:space="0" w:color="auto"/>
            <w:right w:val="none" w:sz="0" w:space="0" w:color="auto"/>
          </w:divBdr>
        </w:div>
        <w:div w:id="2091124087">
          <w:marLeft w:val="640"/>
          <w:marRight w:val="0"/>
          <w:marTop w:val="0"/>
          <w:marBottom w:val="0"/>
          <w:divBdr>
            <w:top w:val="none" w:sz="0" w:space="0" w:color="auto"/>
            <w:left w:val="none" w:sz="0" w:space="0" w:color="auto"/>
            <w:bottom w:val="none" w:sz="0" w:space="0" w:color="auto"/>
            <w:right w:val="none" w:sz="0" w:space="0" w:color="auto"/>
          </w:divBdr>
        </w:div>
        <w:div w:id="1360937921">
          <w:marLeft w:val="640"/>
          <w:marRight w:val="0"/>
          <w:marTop w:val="0"/>
          <w:marBottom w:val="0"/>
          <w:divBdr>
            <w:top w:val="none" w:sz="0" w:space="0" w:color="auto"/>
            <w:left w:val="none" w:sz="0" w:space="0" w:color="auto"/>
            <w:bottom w:val="none" w:sz="0" w:space="0" w:color="auto"/>
            <w:right w:val="none" w:sz="0" w:space="0" w:color="auto"/>
          </w:divBdr>
        </w:div>
        <w:div w:id="1264728049">
          <w:marLeft w:val="640"/>
          <w:marRight w:val="0"/>
          <w:marTop w:val="0"/>
          <w:marBottom w:val="0"/>
          <w:divBdr>
            <w:top w:val="none" w:sz="0" w:space="0" w:color="auto"/>
            <w:left w:val="none" w:sz="0" w:space="0" w:color="auto"/>
            <w:bottom w:val="none" w:sz="0" w:space="0" w:color="auto"/>
            <w:right w:val="none" w:sz="0" w:space="0" w:color="auto"/>
          </w:divBdr>
        </w:div>
        <w:div w:id="22293508">
          <w:marLeft w:val="640"/>
          <w:marRight w:val="0"/>
          <w:marTop w:val="0"/>
          <w:marBottom w:val="0"/>
          <w:divBdr>
            <w:top w:val="none" w:sz="0" w:space="0" w:color="auto"/>
            <w:left w:val="none" w:sz="0" w:space="0" w:color="auto"/>
            <w:bottom w:val="none" w:sz="0" w:space="0" w:color="auto"/>
            <w:right w:val="none" w:sz="0" w:space="0" w:color="auto"/>
          </w:divBdr>
        </w:div>
      </w:divsChild>
    </w:div>
    <w:div w:id="1623540363">
      <w:bodyDiv w:val="1"/>
      <w:marLeft w:val="0"/>
      <w:marRight w:val="0"/>
      <w:marTop w:val="0"/>
      <w:marBottom w:val="0"/>
      <w:divBdr>
        <w:top w:val="none" w:sz="0" w:space="0" w:color="auto"/>
        <w:left w:val="none" w:sz="0" w:space="0" w:color="auto"/>
        <w:bottom w:val="none" w:sz="0" w:space="0" w:color="auto"/>
        <w:right w:val="none" w:sz="0" w:space="0" w:color="auto"/>
      </w:divBdr>
      <w:divsChild>
        <w:div w:id="14619238">
          <w:marLeft w:val="640"/>
          <w:marRight w:val="0"/>
          <w:marTop w:val="0"/>
          <w:marBottom w:val="0"/>
          <w:divBdr>
            <w:top w:val="none" w:sz="0" w:space="0" w:color="auto"/>
            <w:left w:val="none" w:sz="0" w:space="0" w:color="auto"/>
            <w:bottom w:val="none" w:sz="0" w:space="0" w:color="auto"/>
            <w:right w:val="none" w:sz="0" w:space="0" w:color="auto"/>
          </w:divBdr>
        </w:div>
        <w:div w:id="76753761">
          <w:marLeft w:val="640"/>
          <w:marRight w:val="0"/>
          <w:marTop w:val="0"/>
          <w:marBottom w:val="0"/>
          <w:divBdr>
            <w:top w:val="none" w:sz="0" w:space="0" w:color="auto"/>
            <w:left w:val="none" w:sz="0" w:space="0" w:color="auto"/>
            <w:bottom w:val="none" w:sz="0" w:space="0" w:color="auto"/>
            <w:right w:val="none" w:sz="0" w:space="0" w:color="auto"/>
          </w:divBdr>
        </w:div>
        <w:div w:id="154304508">
          <w:marLeft w:val="640"/>
          <w:marRight w:val="0"/>
          <w:marTop w:val="0"/>
          <w:marBottom w:val="0"/>
          <w:divBdr>
            <w:top w:val="none" w:sz="0" w:space="0" w:color="auto"/>
            <w:left w:val="none" w:sz="0" w:space="0" w:color="auto"/>
            <w:bottom w:val="none" w:sz="0" w:space="0" w:color="auto"/>
            <w:right w:val="none" w:sz="0" w:space="0" w:color="auto"/>
          </w:divBdr>
        </w:div>
        <w:div w:id="180366274">
          <w:marLeft w:val="640"/>
          <w:marRight w:val="0"/>
          <w:marTop w:val="0"/>
          <w:marBottom w:val="0"/>
          <w:divBdr>
            <w:top w:val="none" w:sz="0" w:space="0" w:color="auto"/>
            <w:left w:val="none" w:sz="0" w:space="0" w:color="auto"/>
            <w:bottom w:val="none" w:sz="0" w:space="0" w:color="auto"/>
            <w:right w:val="none" w:sz="0" w:space="0" w:color="auto"/>
          </w:divBdr>
        </w:div>
        <w:div w:id="188835822">
          <w:marLeft w:val="640"/>
          <w:marRight w:val="0"/>
          <w:marTop w:val="0"/>
          <w:marBottom w:val="0"/>
          <w:divBdr>
            <w:top w:val="none" w:sz="0" w:space="0" w:color="auto"/>
            <w:left w:val="none" w:sz="0" w:space="0" w:color="auto"/>
            <w:bottom w:val="none" w:sz="0" w:space="0" w:color="auto"/>
            <w:right w:val="none" w:sz="0" w:space="0" w:color="auto"/>
          </w:divBdr>
        </w:div>
        <w:div w:id="207377235">
          <w:marLeft w:val="640"/>
          <w:marRight w:val="0"/>
          <w:marTop w:val="0"/>
          <w:marBottom w:val="0"/>
          <w:divBdr>
            <w:top w:val="none" w:sz="0" w:space="0" w:color="auto"/>
            <w:left w:val="none" w:sz="0" w:space="0" w:color="auto"/>
            <w:bottom w:val="none" w:sz="0" w:space="0" w:color="auto"/>
            <w:right w:val="none" w:sz="0" w:space="0" w:color="auto"/>
          </w:divBdr>
        </w:div>
        <w:div w:id="277027151">
          <w:marLeft w:val="640"/>
          <w:marRight w:val="0"/>
          <w:marTop w:val="0"/>
          <w:marBottom w:val="0"/>
          <w:divBdr>
            <w:top w:val="none" w:sz="0" w:space="0" w:color="auto"/>
            <w:left w:val="none" w:sz="0" w:space="0" w:color="auto"/>
            <w:bottom w:val="none" w:sz="0" w:space="0" w:color="auto"/>
            <w:right w:val="none" w:sz="0" w:space="0" w:color="auto"/>
          </w:divBdr>
        </w:div>
        <w:div w:id="297103949">
          <w:marLeft w:val="640"/>
          <w:marRight w:val="0"/>
          <w:marTop w:val="0"/>
          <w:marBottom w:val="0"/>
          <w:divBdr>
            <w:top w:val="none" w:sz="0" w:space="0" w:color="auto"/>
            <w:left w:val="none" w:sz="0" w:space="0" w:color="auto"/>
            <w:bottom w:val="none" w:sz="0" w:space="0" w:color="auto"/>
            <w:right w:val="none" w:sz="0" w:space="0" w:color="auto"/>
          </w:divBdr>
        </w:div>
        <w:div w:id="339088585">
          <w:marLeft w:val="640"/>
          <w:marRight w:val="0"/>
          <w:marTop w:val="0"/>
          <w:marBottom w:val="0"/>
          <w:divBdr>
            <w:top w:val="none" w:sz="0" w:space="0" w:color="auto"/>
            <w:left w:val="none" w:sz="0" w:space="0" w:color="auto"/>
            <w:bottom w:val="none" w:sz="0" w:space="0" w:color="auto"/>
            <w:right w:val="none" w:sz="0" w:space="0" w:color="auto"/>
          </w:divBdr>
        </w:div>
        <w:div w:id="370232225">
          <w:marLeft w:val="640"/>
          <w:marRight w:val="0"/>
          <w:marTop w:val="0"/>
          <w:marBottom w:val="0"/>
          <w:divBdr>
            <w:top w:val="none" w:sz="0" w:space="0" w:color="auto"/>
            <w:left w:val="none" w:sz="0" w:space="0" w:color="auto"/>
            <w:bottom w:val="none" w:sz="0" w:space="0" w:color="auto"/>
            <w:right w:val="none" w:sz="0" w:space="0" w:color="auto"/>
          </w:divBdr>
        </w:div>
        <w:div w:id="388962785">
          <w:marLeft w:val="640"/>
          <w:marRight w:val="0"/>
          <w:marTop w:val="0"/>
          <w:marBottom w:val="0"/>
          <w:divBdr>
            <w:top w:val="none" w:sz="0" w:space="0" w:color="auto"/>
            <w:left w:val="none" w:sz="0" w:space="0" w:color="auto"/>
            <w:bottom w:val="none" w:sz="0" w:space="0" w:color="auto"/>
            <w:right w:val="none" w:sz="0" w:space="0" w:color="auto"/>
          </w:divBdr>
        </w:div>
        <w:div w:id="531918368">
          <w:marLeft w:val="640"/>
          <w:marRight w:val="0"/>
          <w:marTop w:val="0"/>
          <w:marBottom w:val="0"/>
          <w:divBdr>
            <w:top w:val="none" w:sz="0" w:space="0" w:color="auto"/>
            <w:left w:val="none" w:sz="0" w:space="0" w:color="auto"/>
            <w:bottom w:val="none" w:sz="0" w:space="0" w:color="auto"/>
            <w:right w:val="none" w:sz="0" w:space="0" w:color="auto"/>
          </w:divBdr>
        </w:div>
        <w:div w:id="569003713">
          <w:marLeft w:val="640"/>
          <w:marRight w:val="0"/>
          <w:marTop w:val="0"/>
          <w:marBottom w:val="0"/>
          <w:divBdr>
            <w:top w:val="none" w:sz="0" w:space="0" w:color="auto"/>
            <w:left w:val="none" w:sz="0" w:space="0" w:color="auto"/>
            <w:bottom w:val="none" w:sz="0" w:space="0" w:color="auto"/>
            <w:right w:val="none" w:sz="0" w:space="0" w:color="auto"/>
          </w:divBdr>
        </w:div>
        <w:div w:id="573203357">
          <w:marLeft w:val="640"/>
          <w:marRight w:val="0"/>
          <w:marTop w:val="0"/>
          <w:marBottom w:val="0"/>
          <w:divBdr>
            <w:top w:val="none" w:sz="0" w:space="0" w:color="auto"/>
            <w:left w:val="none" w:sz="0" w:space="0" w:color="auto"/>
            <w:bottom w:val="none" w:sz="0" w:space="0" w:color="auto"/>
            <w:right w:val="none" w:sz="0" w:space="0" w:color="auto"/>
          </w:divBdr>
        </w:div>
        <w:div w:id="608512628">
          <w:marLeft w:val="640"/>
          <w:marRight w:val="0"/>
          <w:marTop w:val="0"/>
          <w:marBottom w:val="0"/>
          <w:divBdr>
            <w:top w:val="none" w:sz="0" w:space="0" w:color="auto"/>
            <w:left w:val="none" w:sz="0" w:space="0" w:color="auto"/>
            <w:bottom w:val="none" w:sz="0" w:space="0" w:color="auto"/>
            <w:right w:val="none" w:sz="0" w:space="0" w:color="auto"/>
          </w:divBdr>
        </w:div>
        <w:div w:id="634988379">
          <w:marLeft w:val="640"/>
          <w:marRight w:val="0"/>
          <w:marTop w:val="0"/>
          <w:marBottom w:val="0"/>
          <w:divBdr>
            <w:top w:val="none" w:sz="0" w:space="0" w:color="auto"/>
            <w:left w:val="none" w:sz="0" w:space="0" w:color="auto"/>
            <w:bottom w:val="none" w:sz="0" w:space="0" w:color="auto"/>
            <w:right w:val="none" w:sz="0" w:space="0" w:color="auto"/>
          </w:divBdr>
        </w:div>
        <w:div w:id="635836037">
          <w:marLeft w:val="640"/>
          <w:marRight w:val="0"/>
          <w:marTop w:val="0"/>
          <w:marBottom w:val="0"/>
          <w:divBdr>
            <w:top w:val="none" w:sz="0" w:space="0" w:color="auto"/>
            <w:left w:val="none" w:sz="0" w:space="0" w:color="auto"/>
            <w:bottom w:val="none" w:sz="0" w:space="0" w:color="auto"/>
            <w:right w:val="none" w:sz="0" w:space="0" w:color="auto"/>
          </w:divBdr>
        </w:div>
        <w:div w:id="640843770">
          <w:marLeft w:val="640"/>
          <w:marRight w:val="0"/>
          <w:marTop w:val="0"/>
          <w:marBottom w:val="0"/>
          <w:divBdr>
            <w:top w:val="none" w:sz="0" w:space="0" w:color="auto"/>
            <w:left w:val="none" w:sz="0" w:space="0" w:color="auto"/>
            <w:bottom w:val="none" w:sz="0" w:space="0" w:color="auto"/>
            <w:right w:val="none" w:sz="0" w:space="0" w:color="auto"/>
          </w:divBdr>
        </w:div>
        <w:div w:id="652493194">
          <w:marLeft w:val="640"/>
          <w:marRight w:val="0"/>
          <w:marTop w:val="0"/>
          <w:marBottom w:val="0"/>
          <w:divBdr>
            <w:top w:val="none" w:sz="0" w:space="0" w:color="auto"/>
            <w:left w:val="none" w:sz="0" w:space="0" w:color="auto"/>
            <w:bottom w:val="none" w:sz="0" w:space="0" w:color="auto"/>
            <w:right w:val="none" w:sz="0" w:space="0" w:color="auto"/>
          </w:divBdr>
        </w:div>
        <w:div w:id="658575715">
          <w:marLeft w:val="640"/>
          <w:marRight w:val="0"/>
          <w:marTop w:val="0"/>
          <w:marBottom w:val="0"/>
          <w:divBdr>
            <w:top w:val="none" w:sz="0" w:space="0" w:color="auto"/>
            <w:left w:val="none" w:sz="0" w:space="0" w:color="auto"/>
            <w:bottom w:val="none" w:sz="0" w:space="0" w:color="auto"/>
            <w:right w:val="none" w:sz="0" w:space="0" w:color="auto"/>
          </w:divBdr>
        </w:div>
        <w:div w:id="666442019">
          <w:marLeft w:val="640"/>
          <w:marRight w:val="0"/>
          <w:marTop w:val="0"/>
          <w:marBottom w:val="0"/>
          <w:divBdr>
            <w:top w:val="none" w:sz="0" w:space="0" w:color="auto"/>
            <w:left w:val="none" w:sz="0" w:space="0" w:color="auto"/>
            <w:bottom w:val="none" w:sz="0" w:space="0" w:color="auto"/>
            <w:right w:val="none" w:sz="0" w:space="0" w:color="auto"/>
          </w:divBdr>
        </w:div>
        <w:div w:id="681905965">
          <w:marLeft w:val="640"/>
          <w:marRight w:val="0"/>
          <w:marTop w:val="0"/>
          <w:marBottom w:val="0"/>
          <w:divBdr>
            <w:top w:val="none" w:sz="0" w:space="0" w:color="auto"/>
            <w:left w:val="none" w:sz="0" w:space="0" w:color="auto"/>
            <w:bottom w:val="none" w:sz="0" w:space="0" w:color="auto"/>
            <w:right w:val="none" w:sz="0" w:space="0" w:color="auto"/>
          </w:divBdr>
        </w:div>
        <w:div w:id="736173277">
          <w:marLeft w:val="640"/>
          <w:marRight w:val="0"/>
          <w:marTop w:val="0"/>
          <w:marBottom w:val="0"/>
          <w:divBdr>
            <w:top w:val="none" w:sz="0" w:space="0" w:color="auto"/>
            <w:left w:val="none" w:sz="0" w:space="0" w:color="auto"/>
            <w:bottom w:val="none" w:sz="0" w:space="0" w:color="auto"/>
            <w:right w:val="none" w:sz="0" w:space="0" w:color="auto"/>
          </w:divBdr>
        </w:div>
        <w:div w:id="763838520">
          <w:marLeft w:val="640"/>
          <w:marRight w:val="0"/>
          <w:marTop w:val="0"/>
          <w:marBottom w:val="0"/>
          <w:divBdr>
            <w:top w:val="none" w:sz="0" w:space="0" w:color="auto"/>
            <w:left w:val="none" w:sz="0" w:space="0" w:color="auto"/>
            <w:bottom w:val="none" w:sz="0" w:space="0" w:color="auto"/>
            <w:right w:val="none" w:sz="0" w:space="0" w:color="auto"/>
          </w:divBdr>
        </w:div>
        <w:div w:id="771780086">
          <w:marLeft w:val="640"/>
          <w:marRight w:val="0"/>
          <w:marTop w:val="0"/>
          <w:marBottom w:val="0"/>
          <w:divBdr>
            <w:top w:val="none" w:sz="0" w:space="0" w:color="auto"/>
            <w:left w:val="none" w:sz="0" w:space="0" w:color="auto"/>
            <w:bottom w:val="none" w:sz="0" w:space="0" w:color="auto"/>
            <w:right w:val="none" w:sz="0" w:space="0" w:color="auto"/>
          </w:divBdr>
        </w:div>
        <w:div w:id="846940484">
          <w:marLeft w:val="640"/>
          <w:marRight w:val="0"/>
          <w:marTop w:val="0"/>
          <w:marBottom w:val="0"/>
          <w:divBdr>
            <w:top w:val="none" w:sz="0" w:space="0" w:color="auto"/>
            <w:left w:val="none" w:sz="0" w:space="0" w:color="auto"/>
            <w:bottom w:val="none" w:sz="0" w:space="0" w:color="auto"/>
            <w:right w:val="none" w:sz="0" w:space="0" w:color="auto"/>
          </w:divBdr>
        </w:div>
        <w:div w:id="858155561">
          <w:marLeft w:val="640"/>
          <w:marRight w:val="0"/>
          <w:marTop w:val="0"/>
          <w:marBottom w:val="0"/>
          <w:divBdr>
            <w:top w:val="none" w:sz="0" w:space="0" w:color="auto"/>
            <w:left w:val="none" w:sz="0" w:space="0" w:color="auto"/>
            <w:bottom w:val="none" w:sz="0" w:space="0" w:color="auto"/>
            <w:right w:val="none" w:sz="0" w:space="0" w:color="auto"/>
          </w:divBdr>
        </w:div>
        <w:div w:id="892618838">
          <w:marLeft w:val="640"/>
          <w:marRight w:val="0"/>
          <w:marTop w:val="0"/>
          <w:marBottom w:val="0"/>
          <w:divBdr>
            <w:top w:val="none" w:sz="0" w:space="0" w:color="auto"/>
            <w:left w:val="none" w:sz="0" w:space="0" w:color="auto"/>
            <w:bottom w:val="none" w:sz="0" w:space="0" w:color="auto"/>
            <w:right w:val="none" w:sz="0" w:space="0" w:color="auto"/>
          </w:divBdr>
        </w:div>
        <w:div w:id="1037849772">
          <w:marLeft w:val="640"/>
          <w:marRight w:val="0"/>
          <w:marTop w:val="0"/>
          <w:marBottom w:val="0"/>
          <w:divBdr>
            <w:top w:val="none" w:sz="0" w:space="0" w:color="auto"/>
            <w:left w:val="none" w:sz="0" w:space="0" w:color="auto"/>
            <w:bottom w:val="none" w:sz="0" w:space="0" w:color="auto"/>
            <w:right w:val="none" w:sz="0" w:space="0" w:color="auto"/>
          </w:divBdr>
        </w:div>
        <w:div w:id="1131169289">
          <w:marLeft w:val="640"/>
          <w:marRight w:val="0"/>
          <w:marTop w:val="0"/>
          <w:marBottom w:val="0"/>
          <w:divBdr>
            <w:top w:val="none" w:sz="0" w:space="0" w:color="auto"/>
            <w:left w:val="none" w:sz="0" w:space="0" w:color="auto"/>
            <w:bottom w:val="none" w:sz="0" w:space="0" w:color="auto"/>
            <w:right w:val="none" w:sz="0" w:space="0" w:color="auto"/>
          </w:divBdr>
        </w:div>
        <w:div w:id="1181819904">
          <w:marLeft w:val="640"/>
          <w:marRight w:val="0"/>
          <w:marTop w:val="0"/>
          <w:marBottom w:val="0"/>
          <w:divBdr>
            <w:top w:val="none" w:sz="0" w:space="0" w:color="auto"/>
            <w:left w:val="none" w:sz="0" w:space="0" w:color="auto"/>
            <w:bottom w:val="none" w:sz="0" w:space="0" w:color="auto"/>
            <w:right w:val="none" w:sz="0" w:space="0" w:color="auto"/>
          </w:divBdr>
        </w:div>
        <w:div w:id="1202746997">
          <w:marLeft w:val="640"/>
          <w:marRight w:val="0"/>
          <w:marTop w:val="0"/>
          <w:marBottom w:val="0"/>
          <w:divBdr>
            <w:top w:val="none" w:sz="0" w:space="0" w:color="auto"/>
            <w:left w:val="none" w:sz="0" w:space="0" w:color="auto"/>
            <w:bottom w:val="none" w:sz="0" w:space="0" w:color="auto"/>
            <w:right w:val="none" w:sz="0" w:space="0" w:color="auto"/>
          </w:divBdr>
        </w:div>
        <w:div w:id="1204440760">
          <w:marLeft w:val="640"/>
          <w:marRight w:val="0"/>
          <w:marTop w:val="0"/>
          <w:marBottom w:val="0"/>
          <w:divBdr>
            <w:top w:val="none" w:sz="0" w:space="0" w:color="auto"/>
            <w:left w:val="none" w:sz="0" w:space="0" w:color="auto"/>
            <w:bottom w:val="none" w:sz="0" w:space="0" w:color="auto"/>
            <w:right w:val="none" w:sz="0" w:space="0" w:color="auto"/>
          </w:divBdr>
        </w:div>
        <w:div w:id="1250887944">
          <w:marLeft w:val="640"/>
          <w:marRight w:val="0"/>
          <w:marTop w:val="0"/>
          <w:marBottom w:val="0"/>
          <w:divBdr>
            <w:top w:val="none" w:sz="0" w:space="0" w:color="auto"/>
            <w:left w:val="none" w:sz="0" w:space="0" w:color="auto"/>
            <w:bottom w:val="none" w:sz="0" w:space="0" w:color="auto"/>
            <w:right w:val="none" w:sz="0" w:space="0" w:color="auto"/>
          </w:divBdr>
        </w:div>
        <w:div w:id="1262641685">
          <w:marLeft w:val="640"/>
          <w:marRight w:val="0"/>
          <w:marTop w:val="0"/>
          <w:marBottom w:val="0"/>
          <w:divBdr>
            <w:top w:val="none" w:sz="0" w:space="0" w:color="auto"/>
            <w:left w:val="none" w:sz="0" w:space="0" w:color="auto"/>
            <w:bottom w:val="none" w:sz="0" w:space="0" w:color="auto"/>
            <w:right w:val="none" w:sz="0" w:space="0" w:color="auto"/>
          </w:divBdr>
        </w:div>
        <w:div w:id="1263147069">
          <w:marLeft w:val="640"/>
          <w:marRight w:val="0"/>
          <w:marTop w:val="0"/>
          <w:marBottom w:val="0"/>
          <w:divBdr>
            <w:top w:val="none" w:sz="0" w:space="0" w:color="auto"/>
            <w:left w:val="none" w:sz="0" w:space="0" w:color="auto"/>
            <w:bottom w:val="none" w:sz="0" w:space="0" w:color="auto"/>
            <w:right w:val="none" w:sz="0" w:space="0" w:color="auto"/>
          </w:divBdr>
        </w:div>
        <w:div w:id="1349452096">
          <w:marLeft w:val="640"/>
          <w:marRight w:val="0"/>
          <w:marTop w:val="0"/>
          <w:marBottom w:val="0"/>
          <w:divBdr>
            <w:top w:val="none" w:sz="0" w:space="0" w:color="auto"/>
            <w:left w:val="none" w:sz="0" w:space="0" w:color="auto"/>
            <w:bottom w:val="none" w:sz="0" w:space="0" w:color="auto"/>
            <w:right w:val="none" w:sz="0" w:space="0" w:color="auto"/>
          </w:divBdr>
        </w:div>
        <w:div w:id="1399136949">
          <w:marLeft w:val="640"/>
          <w:marRight w:val="0"/>
          <w:marTop w:val="0"/>
          <w:marBottom w:val="0"/>
          <w:divBdr>
            <w:top w:val="none" w:sz="0" w:space="0" w:color="auto"/>
            <w:left w:val="none" w:sz="0" w:space="0" w:color="auto"/>
            <w:bottom w:val="none" w:sz="0" w:space="0" w:color="auto"/>
            <w:right w:val="none" w:sz="0" w:space="0" w:color="auto"/>
          </w:divBdr>
        </w:div>
        <w:div w:id="1439830151">
          <w:marLeft w:val="640"/>
          <w:marRight w:val="0"/>
          <w:marTop w:val="0"/>
          <w:marBottom w:val="0"/>
          <w:divBdr>
            <w:top w:val="none" w:sz="0" w:space="0" w:color="auto"/>
            <w:left w:val="none" w:sz="0" w:space="0" w:color="auto"/>
            <w:bottom w:val="none" w:sz="0" w:space="0" w:color="auto"/>
            <w:right w:val="none" w:sz="0" w:space="0" w:color="auto"/>
          </w:divBdr>
        </w:div>
        <w:div w:id="1442339087">
          <w:marLeft w:val="640"/>
          <w:marRight w:val="0"/>
          <w:marTop w:val="0"/>
          <w:marBottom w:val="0"/>
          <w:divBdr>
            <w:top w:val="none" w:sz="0" w:space="0" w:color="auto"/>
            <w:left w:val="none" w:sz="0" w:space="0" w:color="auto"/>
            <w:bottom w:val="none" w:sz="0" w:space="0" w:color="auto"/>
            <w:right w:val="none" w:sz="0" w:space="0" w:color="auto"/>
          </w:divBdr>
        </w:div>
        <w:div w:id="1445686773">
          <w:marLeft w:val="640"/>
          <w:marRight w:val="0"/>
          <w:marTop w:val="0"/>
          <w:marBottom w:val="0"/>
          <w:divBdr>
            <w:top w:val="none" w:sz="0" w:space="0" w:color="auto"/>
            <w:left w:val="none" w:sz="0" w:space="0" w:color="auto"/>
            <w:bottom w:val="none" w:sz="0" w:space="0" w:color="auto"/>
            <w:right w:val="none" w:sz="0" w:space="0" w:color="auto"/>
          </w:divBdr>
        </w:div>
        <w:div w:id="1534996281">
          <w:marLeft w:val="640"/>
          <w:marRight w:val="0"/>
          <w:marTop w:val="0"/>
          <w:marBottom w:val="0"/>
          <w:divBdr>
            <w:top w:val="none" w:sz="0" w:space="0" w:color="auto"/>
            <w:left w:val="none" w:sz="0" w:space="0" w:color="auto"/>
            <w:bottom w:val="none" w:sz="0" w:space="0" w:color="auto"/>
            <w:right w:val="none" w:sz="0" w:space="0" w:color="auto"/>
          </w:divBdr>
        </w:div>
        <w:div w:id="1589732668">
          <w:marLeft w:val="640"/>
          <w:marRight w:val="0"/>
          <w:marTop w:val="0"/>
          <w:marBottom w:val="0"/>
          <w:divBdr>
            <w:top w:val="none" w:sz="0" w:space="0" w:color="auto"/>
            <w:left w:val="none" w:sz="0" w:space="0" w:color="auto"/>
            <w:bottom w:val="none" w:sz="0" w:space="0" w:color="auto"/>
            <w:right w:val="none" w:sz="0" w:space="0" w:color="auto"/>
          </w:divBdr>
        </w:div>
        <w:div w:id="1636448990">
          <w:marLeft w:val="640"/>
          <w:marRight w:val="0"/>
          <w:marTop w:val="0"/>
          <w:marBottom w:val="0"/>
          <w:divBdr>
            <w:top w:val="none" w:sz="0" w:space="0" w:color="auto"/>
            <w:left w:val="none" w:sz="0" w:space="0" w:color="auto"/>
            <w:bottom w:val="none" w:sz="0" w:space="0" w:color="auto"/>
            <w:right w:val="none" w:sz="0" w:space="0" w:color="auto"/>
          </w:divBdr>
        </w:div>
        <w:div w:id="1658608322">
          <w:marLeft w:val="640"/>
          <w:marRight w:val="0"/>
          <w:marTop w:val="0"/>
          <w:marBottom w:val="0"/>
          <w:divBdr>
            <w:top w:val="none" w:sz="0" w:space="0" w:color="auto"/>
            <w:left w:val="none" w:sz="0" w:space="0" w:color="auto"/>
            <w:bottom w:val="none" w:sz="0" w:space="0" w:color="auto"/>
            <w:right w:val="none" w:sz="0" w:space="0" w:color="auto"/>
          </w:divBdr>
        </w:div>
        <w:div w:id="1662344853">
          <w:marLeft w:val="640"/>
          <w:marRight w:val="0"/>
          <w:marTop w:val="0"/>
          <w:marBottom w:val="0"/>
          <w:divBdr>
            <w:top w:val="none" w:sz="0" w:space="0" w:color="auto"/>
            <w:left w:val="none" w:sz="0" w:space="0" w:color="auto"/>
            <w:bottom w:val="none" w:sz="0" w:space="0" w:color="auto"/>
            <w:right w:val="none" w:sz="0" w:space="0" w:color="auto"/>
          </w:divBdr>
        </w:div>
        <w:div w:id="1698921702">
          <w:marLeft w:val="640"/>
          <w:marRight w:val="0"/>
          <w:marTop w:val="0"/>
          <w:marBottom w:val="0"/>
          <w:divBdr>
            <w:top w:val="none" w:sz="0" w:space="0" w:color="auto"/>
            <w:left w:val="none" w:sz="0" w:space="0" w:color="auto"/>
            <w:bottom w:val="none" w:sz="0" w:space="0" w:color="auto"/>
            <w:right w:val="none" w:sz="0" w:space="0" w:color="auto"/>
          </w:divBdr>
        </w:div>
        <w:div w:id="1894848183">
          <w:marLeft w:val="640"/>
          <w:marRight w:val="0"/>
          <w:marTop w:val="0"/>
          <w:marBottom w:val="0"/>
          <w:divBdr>
            <w:top w:val="none" w:sz="0" w:space="0" w:color="auto"/>
            <w:left w:val="none" w:sz="0" w:space="0" w:color="auto"/>
            <w:bottom w:val="none" w:sz="0" w:space="0" w:color="auto"/>
            <w:right w:val="none" w:sz="0" w:space="0" w:color="auto"/>
          </w:divBdr>
        </w:div>
        <w:div w:id="1895967589">
          <w:marLeft w:val="640"/>
          <w:marRight w:val="0"/>
          <w:marTop w:val="0"/>
          <w:marBottom w:val="0"/>
          <w:divBdr>
            <w:top w:val="none" w:sz="0" w:space="0" w:color="auto"/>
            <w:left w:val="none" w:sz="0" w:space="0" w:color="auto"/>
            <w:bottom w:val="none" w:sz="0" w:space="0" w:color="auto"/>
            <w:right w:val="none" w:sz="0" w:space="0" w:color="auto"/>
          </w:divBdr>
        </w:div>
        <w:div w:id="1901938415">
          <w:marLeft w:val="640"/>
          <w:marRight w:val="0"/>
          <w:marTop w:val="0"/>
          <w:marBottom w:val="0"/>
          <w:divBdr>
            <w:top w:val="none" w:sz="0" w:space="0" w:color="auto"/>
            <w:left w:val="none" w:sz="0" w:space="0" w:color="auto"/>
            <w:bottom w:val="none" w:sz="0" w:space="0" w:color="auto"/>
            <w:right w:val="none" w:sz="0" w:space="0" w:color="auto"/>
          </w:divBdr>
        </w:div>
        <w:div w:id="1956404489">
          <w:marLeft w:val="640"/>
          <w:marRight w:val="0"/>
          <w:marTop w:val="0"/>
          <w:marBottom w:val="0"/>
          <w:divBdr>
            <w:top w:val="none" w:sz="0" w:space="0" w:color="auto"/>
            <w:left w:val="none" w:sz="0" w:space="0" w:color="auto"/>
            <w:bottom w:val="none" w:sz="0" w:space="0" w:color="auto"/>
            <w:right w:val="none" w:sz="0" w:space="0" w:color="auto"/>
          </w:divBdr>
        </w:div>
        <w:div w:id="2004043126">
          <w:marLeft w:val="640"/>
          <w:marRight w:val="0"/>
          <w:marTop w:val="0"/>
          <w:marBottom w:val="0"/>
          <w:divBdr>
            <w:top w:val="none" w:sz="0" w:space="0" w:color="auto"/>
            <w:left w:val="none" w:sz="0" w:space="0" w:color="auto"/>
            <w:bottom w:val="none" w:sz="0" w:space="0" w:color="auto"/>
            <w:right w:val="none" w:sz="0" w:space="0" w:color="auto"/>
          </w:divBdr>
        </w:div>
      </w:divsChild>
    </w:div>
    <w:div w:id="1623800101">
      <w:marLeft w:val="640"/>
      <w:marRight w:val="0"/>
      <w:marTop w:val="0"/>
      <w:marBottom w:val="0"/>
      <w:divBdr>
        <w:top w:val="none" w:sz="0" w:space="0" w:color="auto"/>
        <w:left w:val="none" w:sz="0" w:space="0" w:color="auto"/>
        <w:bottom w:val="none" w:sz="0" w:space="0" w:color="auto"/>
        <w:right w:val="none" w:sz="0" w:space="0" w:color="auto"/>
      </w:divBdr>
    </w:div>
    <w:div w:id="1624270862">
      <w:bodyDiv w:val="1"/>
      <w:marLeft w:val="0"/>
      <w:marRight w:val="0"/>
      <w:marTop w:val="0"/>
      <w:marBottom w:val="0"/>
      <w:divBdr>
        <w:top w:val="none" w:sz="0" w:space="0" w:color="auto"/>
        <w:left w:val="none" w:sz="0" w:space="0" w:color="auto"/>
        <w:bottom w:val="none" w:sz="0" w:space="0" w:color="auto"/>
        <w:right w:val="none" w:sz="0" w:space="0" w:color="auto"/>
      </w:divBdr>
      <w:divsChild>
        <w:div w:id="816608220">
          <w:marLeft w:val="640"/>
          <w:marRight w:val="0"/>
          <w:marTop w:val="0"/>
          <w:marBottom w:val="0"/>
          <w:divBdr>
            <w:top w:val="none" w:sz="0" w:space="0" w:color="auto"/>
            <w:left w:val="none" w:sz="0" w:space="0" w:color="auto"/>
            <w:bottom w:val="none" w:sz="0" w:space="0" w:color="auto"/>
            <w:right w:val="none" w:sz="0" w:space="0" w:color="auto"/>
          </w:divBdr>
        </w:div>
        <w:div w:id="1156410165">
          <w:marLeft w:val="640"/>
          <w:marRight w:val="0"/>
          <w:marTop w:val="0"/>
          <w:marBottom w:val="0"/>
          <w:divBdr>
            <w:top w:val="none" w:sz="0" w:space="0" w:color="auto"/>
            <w:left w:val="none" w:sz="0" w:space="0" w:color="auto"/>
            <w:bottom w:val="none" w:sz="0" w:space="0" w:color="auto"/>
            <w:right w:val="none" w:sz="0" w:space="0" w:color="auto"/>
          </w:divBdr>
        </w:div>
        <w:div w:id="1398626156">
          <w:marLeft w:val="640"/>
          <w:marRight w:val="0"/>
          <w:marTop w:val="0"/>
          <w:marBottom w:val="0"/>
          <w:divBdr>
            <w:top w:val="none" w:sz="0" w:space="0" w:color="auto"/>
            <w:left w:val="none" w:sz="0" w:space="0" w:color="auto"/>
            <w:bottom w:val="none" w:sz="0" w:space="0" w:color="auto"/>
            <w:right w:val="none" w:sz="0" w:space="0" w:color="auto"/>
          </w:divBdr>
        </w:div>
        <w:div w:id="587883926">
          <w:marLeft w:val="640"/>
          <w:marRight w:val="0"/>
          <w:marTop w:val="0"/>
          <w:marBottom w:val="0"/>
          <w:divBdr>
            <w:top w:val="none" w:sz="0" w:space="0" w:color="auto"/>
            <w:left w:val="none" w:sz="0" w:space="0" w:color="auto"/>
            <w:bottom w:val="none" w:sz="0" w:space="0" w:color="auto"/>
            <w:right w:val="none" w:sz="0" w:space="0" w:color="auto"/>
          </w:divBdr>
        </w:div>
        <w:div w:id="1157963275">
          <w:marLeft w:val="640"/>
          <w:marRight w:val="0"/>
          <w:marTop w:val="0"/>
          <w:marBottom w:val="0"/>
          <w:divBdr>
            <w:top w:val="none" w:sz="0" w:space="0" w:color="auto"/>
            <w:left w:val="none" w:sz="0" w:space="0" w:color="auto"/>
            <w:bottom w:val="none" w:sz="0" w:space="0" w:color="auto"/>
            <w:right w:val="none" w:sz="0" w:space="0" w:color="auto"/>
          </w:divBdr>
        </w:div>
        <w:div w:id="633949070">
          <w:marLeft w:val="640"/>
          <w:marRight w:val="0"/>
          <w:marTop w:val="0"/>
          <w:marBottom w:val="0"/>
          <w:divBdr>
            <w:top w:val="none" w:sz="0" w:space="0" w:color="auto"/>
            <w:left w:val="none" w:sz="0" w:space="0" w:color="auto"/>
            <w:bottom w:val="none" w:sz="0" w:space="0" w:color="auto"/>
            <w:right w:val="none" w:sz="0" w:space="0" w:color="auto"/>
          </w:divBdr>
        </w:div>
        <w:div w:id="25643328">
          <w:marLeft w:val="640"/>
          <w:marRight w:val="0"/>
          <w:marTop w:val="0"/>
          <w:marBottom w:val="0"/>
          <w:divBdr>
            <w:top w:val="none" w:sz="0" w:space="0" w:color="auto"/>
            <w:left w:val="none" w:sz="0" w:space="0" w:color="auto"/>
            <w:bottom w:val="none" w:sz="0" w:space="0" w:color="auto"/>
            <w:right w:val="none" w:sz="0" w:space="0" w:color="auto"/>
          </w:divBdr>
        </w:div>
        <w:div w:id="1185561795">
          <w:marLeft w:val="640"/>
          <w:marRight w:val="0"/>
          <w:marTop w:val="0"/>
          <w:marBottom w:val="0"/>
          <w:divBdr>
            <w:top w:val="none" w:sz="0" w:space="0" w:color="auto"/>
            <w:left w:val="none" w:sz="0" w:space="0" w:color="auto"/>
            <w:bottom w:val="none" w:sz="0" w:space="0" w:color="auto"/>
            <w:right w:val="none" w:sz="0" w:space="0" w:color="auto"/>
          </w:divBdr>
        </w:div>
        <w:div w:id="867915969">
          <w:marLeft w:val="640"/>
          <w:marRight w:val="0"/>
          <w:marTop w:val="0"/>
          <w:marBottom w:val="0"/>
          <w:divBdr>
            <w:top w:val="none" w:sz="0" w:space="0" w:color="auto"/>
            <w:left w:val="none" w:sz="0" w:space="0" w:color="auto"/>
            <w:bottom w:val="none" w:sz="0" w:space="0" w:color="auto"/>
            <w:right w:val="none" w:sz="0" w:space="0" w:color="auto"/>
          </w:divBdr>
        </w:div>
        <w:div w:id="380829920">
          <w:marLeft w:val="640"/>
          <w:marRight w:val="0"/>
          <w:marTop w:val="0"/>
          <w:marBottom w:val="0"/>
          <w:divBdr>
            <w:top w:val="none" w:sz="0" w:space="0" w:color="auto"/>
            <w:left w:val="none" w:sz="0" w:space="0" w:color="auto"/>
            <w:bottom w:val="none" w:sz="0" w:space="0" w:color="auto"/>
            <w:right w:val="none" w:sz="0" w:space="0" w:color="auto"/>
          </w:divBdr>
        </w:div>
        <w:div w:id="1655450455">
          <w:marLeft w:val="640"/>
          <w:marRight w:val="0"/>
          <w:marTop w:val="0"/>
          <w:marBottom w:val="0"/>
          <w:divBdr>
            <w:top w:val="none" w:sz="0" w:space="0" w:color="auto"/>
            <w:left w:val="none" w:sz="0" w:space="0" w:color="auto"/>
            <w:bottom w:val="none" w:sz="0" w:space="0" w:color="auto"/>
            <w:right w:val="none" w:sz="0" w:space="0" w:color="auto"/>
          </w:divBdr>
        </w:div>
        <w:div w:id="1426806089">
          <w:marLeft w:val="640"/>
          <w:marRight w:val="0"/>
          <w:marTop w:val="0"/>
          <w:marBottom w:val="0"/>
          <w:divBdr>
            <w:top w:val="none" w:sz="0" w:space="0" w:color="auto"/>
            <w:left w:val="none" w:sz="0" w:space="0" w:color="auto"/>
            <w:bottom w:val="none" w:sz="0" w:space="0" w:color="auto"/>
            <w:right w:val="none" w:sz="0" w:space="0" w:color="auto"/>
          </w:divBdr>
        </w:div>
        <w:div w:id="1058092042">
          <w:marLeft w:val="640"/>
          <w:marRight w:val="0"/>
          <w:marTop w:val="0"/>
          <w:marBottom w:val="0"/>
          <w:divBdr>
            <w:top w:val="none" w:sz="0" w:space="0" w:color="auto"/>
            <w:left w:val="none" w:sz="0" w:space="0" w:color="auto"/>
            <w:bottom w:val="none" w:sz="0" w:space="0" w:color="auto"/>
            <w:right w:val="none" w:sz="0" w:space="0" w:color="auto"/>
          </w:divBdr>
        </w:div>
        <w:div w:id="807474228">
          <w:marLeft w:val="640"/>
          <w:marRight w:val="0"/>
          <w:marTop w:val="0"/>
          <w:marBottom w:val="0"/>
          <w:divBdr>
            <w:top w:val="none" w:sz="0" w:space="0" w:color="auto"/>
            <w:left w:val="none" w:sz="0" w:space="0" w:color="auto"/>
            <w:bottom w:val="none" w:sz="0" w:space="0" w:color="auto"/>
            <w:right w:val="none" w:sz="0" w:space="0" w:color="auto"/>
          </w:divBdr>
        </w:div>
        <w:div w:id="1293748477">
          <w:marLeft w:val="640"/>
          <w:marRight w:val="0"/>
          <w:marTop w:val="0"/>
          <w:marBottom w:val="0"/>
          <w:divBdr>
            <w:top w:val="none" w:sz="0" w:space="0" w:color="auto"/>
            <w:left w:val="none" w:sz="0" w:space="0" w:color="auto"/>
            <w:bottom w:val="none" w:sz="0" w:space="0" w:color="auto"/>
            <w:right w:val="none" w:sz="0" w:space="0" w:color="auto"/>
          </w:divBdr>
        </w:div>
        <w:div w:id="485242798">
          <w:marLeft w:val="640"/>
          <w:marRight w:val="0"/>
          <w:marTop w:val="0"/>
          <w:marBottom w:val="0"/>
          <w:divBdr>
            <w:top w:val="none" w:sz="0" w:space="0" w:color="auto"/>
            <w:left w:val="none" w:sz="0" w:space="0" w:color="auto"/>
            <w:bottom w:val="none" w:sz="0" w:space="0" w:color="auto"/>
            <w:right w:val="none" w:sz="0" w:space="0" w:color="auto"/>
          </w:divBdr>
        </w:div>
        <w:div w:id="2057243209">
          <w:marLeft w:val="640"/>
          <w:marRight w:val="0"/>
          <w:marTop w:val="0"/>
          <w:marBottom w:val="0"/>
          <w:divBdr>
            <w:top w:val="none" w:sz="0" w:space="0" w:color="auto"/>
            <w:left w:val="none" w:sz="0" w:space="0" w:color="auto"/>
            <w:bottom w:val="none" w:sz="0" w:space="0" w:color="auto"/>
            <w:right w:val="none" w:sz="0" w:space="0" w:color="auto"/>
          </w:divBdr>
        </w:div>
        <w:div w:id="1415323535">
          <w:marLeft w:val="640"/>
          <w:marRight w:val="0"/>
          <w:marTop w:val="0"/>
          <w:marBottom w:val="0"/>
          <w:divBdr>
            <w:top w:val="none" w:sz="0" w:space="0" w:color="auto"/>
            <w:left w:val="none" w:sz="0" w:space="0" w:color="auto"/>
            <w:bottom w:val="none" w:sz="0" w:space="0" w:color="auto"/>
            <w:right w:val="none" w:sz="0" w:space="0" w:color="auto"/>
          </w:divBdr>
        </w:div>
        <w:div w:id="1834491842">
          <w:marLeft w:val="640"/>
          <w:marRight w:val="0"/>
          <w:marTop w:val="0"/>
          <w:marBottom w:val="0"/>
          <w:divBdr>
            <w:top w:val="none" w:sz="0" w:space="0" w:color="auto"/>
            <w:left w:val="none" w:sz="0" w:space="0" w:color="auto"/>
            <w:bottom w:val="none" w:sz="0" w:space="0" w:color="auto"/>
            <w:right w:val="none" w:sz="0" w:space="0" w:color="auto"/>
          </w:divBdr>
        </w:div>
        <w:div w:id="354884687">
          <w:marLeft w:val="640"/>
          <w:marRight w:val="0"/>
          <w:marTop w:val="0"/>
          <w:marBottom w:val="0"/>
          <w:divBdr>
            <w:top w:val="none" w:sz="0" w:space="0" w:color="auto"/>
            <w:left w:val="none" w:sz="0" w:space="0" w:color="auto"/>
            <w:bottom w:val="none" w:sz="0" w:space="0" w:color="auto"/>
            <w:right w:val="none" w:sz="0" w:space="0" w:color="auto"/>
          </w:divBdr>
        </w:div>
        <w:div w:id="1700155146">
          <w:marLeft w:val="640"/>
          <w:marRight w:val="0"/>
          <w:marTop w:val="0"/>
          <w:marBottom w:val="0"/>
          <w:divBdr>
            <w:top w:val="none" w:sz="0" w:space="0" w:color="auto"/>
            <w:left w:val="none" w:sz="0" w:space="0" w:color="auto"/>
            <w:bottom w:val="none" w:sz="0" w:space="0" w:color="auto"/>
            <w:right w:val="none" w:sz="0" w:space="0" w:color="auto"/>
          </w:divBdr>
        </w:div>
        <w:div w:id="1174995522">
          <w:marLeft w:val="640"/>
          <w:marRight w:val="0"/>
          <w:marTop w:val="0"/>
          <w:marBottom w:val="0"/>
          <w:divBdr>
            <w:top w:val="none" w:sz="0" w:space="0" w:color="auto"/>
            <w:left w:val="none" w:sz="0" w:space="0" w:color="auto"/>
            <w:bottom w:val="none" w:sz="0" w:space="0" w:color="auto"/>
            <w:right w:val="none" w:sz="0" w:space="0" w:color="auto"/>
          </w:divBdr>
        </w:div>
        <w:div w:id="1751659274">
          <w:marLeft w:val="640"/>
          <w:marRight w:val="0"/>
          <w:marTop w:val="0"/>
          <w:marBottom w:val="0"/>
          <w:divBdr>
            <w:top w:val="none" w:sz="0" w:space="0" w:color="auto"/>
            <w:left w:val="none" w:sz="0" w:space="0" w:color="auto"/>
            <w:bottom w:val="none" w:sz="0" w:space="0" w:color="auto"/>
            <w:right w:val="none" w:sz="0" w:space="0" w:color="auto"/>
          </w:divBdr>
        </w:div>
        <w:div w:id="1413812667">
          <w:marLeft w:val="640"/>
          <w:marRight w:val="0"/>
          <w:marTop w:val="0"/>
          <w:marBottom w:val="0"/>
          <w:divBdr>
            <w:top w:val="none" w:sz="0" w:space="0" w:color="auto"/>
            <w:left w:val="none" w:sz="0" w:space="0" w:color="auto"/>
            <w:bottom w:val="none" w:sz="0" w:space="0" w:color="auto"/>
            <w:right w:val="none" w:sz="0" w:space="0" w:color="auto"/>
          </w:divBdr>
        </w:div>
        <w:div w:id="338629355">
          <w:marLeft w:val="640"/>
          <w:marRight w:val="0"/>
          <w:marTop w:val="0"/>
          <w:marBottom w:val="0"/>
          <w:divBdr>
            <w:top w:val="none" w:sz="0" w:space="0" w:color="auto"/>
            <w:left w:val="none" w:sz="0" w:space="0" w:color="auto"/>
            <w:bottom w:val="none" w:sz="0" w:space="0" w:color="auto"/>
            <w:right w:val="none" w:sz="0" w:space="0" w:color="auto"/>
          </w:divBdr>
        </w:div>
        <w:div w:id="1276139178">
          <w:marLeft w:val="640"/>
          <w:marRight w:val="0"/>
          <w:marTop w:val="0"/>
          <w:marBottom w:val="0"/>
          <w:divBdr>
            <w:top w:val="none" w:sz="0" w:space="0" w:color="auto"/>
            <w:left w:val="none" w:sz="0" w:space="0" w:color="auto"/>
            <w:bottom w:val="none" w:sz="0" w:space="0" w:color="auto"/>
            <w:right w:val="none" w:sz="0" w:space="0" w:color="auto"/>
          </w:divBdr>
        </w:div>
        <w:div w:id="1396080052">
          <w:marLeft w:val="640"/>
          <w:marRight w:val="0"/>
          <w:marTop w:val="0"/>
          <w:marBottom w:val="0"/>
          <w:divBdr>
            <w:top w:val="none" w:sz="0" w:space="0" w:color="auto"/>
            <w:left w:val="none" w:sz="0" w:space="0" w:color="auto"/>
            <w:bottom w:val="none" w:sz="0" w:space="0" w:color="auto"/>
            <w:right w:val="none" w:sz="0" w:space="0" w:color="auto"/>
          </w:divBdr>
        </w:div>
        <w:div w:id="215898063">
          <w:marLeft w:val="640"/>
          <w:marRight w:val="0"/>
          <w:marTop w:val="0"/>
          <w:marBottom w:val="0"/>
          <w:divBdr>
            <w:top w:val="none" w:sz="0" w:space="0" w:color="auto"/>
            <w:left w:val="none" w:sz="0" w:space="0" w:color="auto"/>
            <w:bottom w:val="none" w:sz="0" w:space="0" w:color="auto"/>
            <w:right w:val="none" w:sz="0" w:space="0" w:color="auto"/>
          </w:divBdr>
        </w:div>
        <w:div w:id="2019963034">
          <w:marLeft w:val="640"/>
          <w:marRight w:val="0"/>
          <w:marTop w:val="0"/>
          <w:marBottom w:val="0"/>
          <w:divBdr>
            <w:top w:val="none" w:sz="0" w:space="0" w:color="auto"/>
            <w:left w:val="none" w:sz="0" w:space="0" w:color="auto"/>
            <w:bottom w:val="none" w:sz="0" w:space="0" w:color="auto"/>
            <w:right w:val="none" w:sz="0" w:space="0" w:color="auto"/>
          </w:divBdr>
        </w:div>
        <w:div w:id="797409167">
          <w:marLeft w:val="640"/>
          <w:marRight w:val="0"/>
          <w:marTop w:val="0"/>
          <w:marBottom w:val="0"/>
          <w:divBdr>
            <w:top w:val="none" w:sz="0" w:space="0" w:color="auto"/>
            <w:left w:val="none" w:sz="0" w:space="0" w:color="auto"/>
            <w:bottom w:val="none" w:sz="0" w:space="0" w:color="auto"/>
            <w:right w:val="none" w:sz="0" w:space="0" w:color="auto"/>
          </w:divBdr>
        </w:div>
        <w:div w:id="1939677696">
          <w:marLeft w:val="640"/>
          <w:marRight w:val="0"/>
          <w:marTop w:val="0"/>
          <w:marBottom w:val="0"/>
          <w:divBdr>
            <w:top w:val="none" w:sz="0" w:space="0" w:color="auto"/>
            <w:left w:val="none" w:sz="0" w:space="0" w:color="auto"/>
            <w:bottom w:val="none" w:sz="0" w:space="0" w:color="auto"/>
            <w:right w:val="none" w:sz="0" w:space="0" w:color="auto"/>
          </w:divBdr>
        </w:div>
        <w:div w:id="895622645">
          <w:marLeft w:val="640"/>
          <w:marRight w:val="0"/>
          <w:marTop w:val="0"/>
          <w:marBottom w:val="0"/>
          <w:divBdr>
            <w:top w:val="none" w:sz="0" w:space="0" w:color="auto"/>
            <w:left w:val="none" w:sz="0" w:space="0" w:color="auto"/>
            <w:bottom w:val="none" w:sz="0" w:space="0" w:color="auto"/>
            <w:right w:val="none" w:sz="0" w:space="0" w:color="auto"/>
          </w:divBdr>
        </w:div>
        <w:div w:id="1376855825">
          <w:marLeft w:val="640"/>
          <w:marRight w:val="0"/>
          <w:marTop w:val="0"/>
          <w:marBottom w:val="0"/>
          <w:divBdr>
            <w:top w:val="none" w:sz="0" w:space="0" w:color="auto"/>
            <w:left w:val="none" w:sz="0" w:space="0" w:color="auto"/>
            <w:bottom w:val="none" w:sz="0" w:space="0" w:color="auto"/>
            <w:right w:val="none" w:sz="0" w:space="0" w:color="auto"/>
          </w:divBdr>
        </w:div>
        <w:div w:id="1607349973">
          <w:marLeft w:val="640"/>
          <w:marRight w:val="0"/>
          <w:marTop w:val="0"/>
          <w:marBottom w:val="0"/>
          <w:divBdr>
            <w:top w:val="none" w:sz="0" w:space="0" w:color="auto"/>
            <w:left w:val="none" w:sz="0" w:space="0" w:color="auto"/>
            <w:bottom w:val="none" w:sz="0" w:space="0" w:color="auto"/>
            <w:right w:val="none" w:sz="0" w:space="0" w:color="auto"/>
          </w:divBdr>
        </w:div>
        <w:div w:id="992219930">
          <w:marLeft w:val="640"/>
          <w:marRight w:val="0"/>
          <w:marTop w:val="0"/>
          <w:marBottom w:val="0"/>
          <w:divBdr>
            <w:top w:val="none" w:sz="0" w:space="0" w:color="auto"/>
            <w:left w:val="none" w:sz="0" w:space="0" w:color="auto"/>
            <w:bottom w:val="none" w:sz="0" w:space="0" w:color="auto"/>
            <w:right w:val="none" w:sz="0" w:space="0" w:color="auto"/>
          </w:divBdr>
        </w:div>
        <w:div w:id="694187321">
          <w:marLeft w:val="640"/>
          <w:marRight w:val="0"/>
          <w:marTop w:val="0"/>
          <w:marBottom w:val="0"/>
          <w:divBdr>
            <w:top w:val="none" w:sz="0" w:space="0" w:color="auto"/>
            <w:left w:val="none" w:sz="0" w:space="0" w:color="auto"/>
            <w:bottom w:val="none" w:sz="0" w:space="0" w:color="auto"/>
            <w:right w:val="none" w:sz="0" w:space="0" w:color="auto"/>
          </w:divBdr>
        </w:div>
        <w:div w:id="1124540693">
          <w:marLeft w:val="640"/>
          <w:marRight w:val="0"/>
          <w:marTop w:val="0"/>
          <w:marBottom w:val="0"/>
          <w:divBdr>
            <w:top w:val="none" w:sz="0" w:space="0" w:color="auto"/>
            <w:left w:val="none" w:sz="0" w:space="0" w:color="auto"/>
            <w:bottom w:val="none" w:sz="0" w:space="0" w:color="auto"/>
            <w:right w:val="none" w:sz="0" w:space="0" w:color="auto"/>
          </w:divBdr>
        </w:div>
        <w:div w:id="1216116946">
          <w:marLeft w:val="640"/>
          <w:marRight w:val="0"/>
          <w:marTop w:val="0"/>
          <w:marBottom w:val="0"/>
          <w:divBdr>
            <w:top w:val="none" w:sz="0" w:space="0" w:color="auto"/>
            <w:left w:val="none" w:sz="0" w:space="0" w:color="auto"/>
            <w:bottom w:val="none" w:sz="0" w:space="0" w:color="auto"/>
            <w:right w:val="none" w:sz="0" w:space="0" w:color="auto"/>
          </w:divBdr>
        </w:div>
        <w:div w:id="188875499">
          <w:marLeft w:val="640"/>
          <w:marRight w:val="0"/>
          <w:marTop w:val="0"/>
          <w:marBottom w:val="0"/>
          <w:divBdr>
            <w:top w:val="none" w:sz="0" w:space="0" w:color="auto"/>
            <w:left w:val="none" w:sz="0" w:space="0" w:color="auto"/>
            <w:bottom w:val="none" w:sz="0" w:space="0" w:color="auto"/>
            <w:right w:val="none" w:sz="0" w:space="0" w:color="auto"/>
          </w:divBdr>
        </w:div>
        <w:div w:id="2059893253">
          <w:marLeft w:val="640"/>
          <w:marRight w:val="0"/>
          <w:marTop w:val="0"/>
          <w:marBottom w:val="0"/>
          <w:divBdr>
            <w:top w:val="none" w:sz="0" w:space="0" w:color="auto"/>
            <w:left w:val="none" w:sz="0" w:space="0" w:color="auto"/>
            <w:bottom w:val="none" w:sz="0" w:space="0" w:color="auto"/>
            <w:right w:val="none" w:sz="0" w:space="0" w:color="auto"/>
          </w:divBdr>
        </w:div>
        <w:div w:id="152114283">
          <w:marLeft w:val="640"/>
          <w:marRight w:val="0"/>
          <w:marTop w:val="0"/>
          <w:marBottom w:val="0"/>
          <w:divBdr>
            <w:top w:val="none" w:sz="0" w:space="0" w:color="auto"/>
            <w:left w:val="none" w:sz="0" w:space="0" w:color="auto"/>
            <w:bottom w:val="none" w:sz="0" w:space="0" w:color="auto"/>
            <w:right w:val="none" w:sz="0" w:space="0" w:color="auto"/>
          </w:divBdr>
        </w:div>
        <w:div w:id="1602495111">
          <w:marLeft w:val="640"/>
          <w:marRight w:val="0"/>
          <w:marTop w:val="0"/>
          <w:marBottom w:val="0"/>
          <w:divBdr>
            <w:top w:val="none" w:sz="0" w:space="0" w:color="auto"/>
            <w:left w:val="none" w:sz="0" w:space="0" w:color="auto"/>
            <w:bottom w:val="none" w:sz="0" w:space="0" w:color="auto"/>
            <w:right w:val="none" w:sz="0" w:space="0" w:color="auto"/>
          </w:divBdr>
        </w:div>
        <w:div w:id="1206791716">
          <w:marLeft w:val="640"/>
          <w:marRight w:val="0"/>
          <w:marTop w:val="0"/>
          <w:marBottom w:val="0"/>
          <w:divBdr>
            <w:top w:val="none" w:sz="0" w:space="0" w:color="auto"/>
            <w:left w:val="none" w:sz="0" w:space="0" w:color="auto"/>
            <w:bottom w:val="none" w:sz="0" w:space="0" w:color="auto"/>
            <w:right w:val="none" w:sz="0" w:space="0" w:color="auto"/>
          </w:divBdr>
        </w:div>
        <w:div w:id="1354308502">
          <w:marLeft w:val="640"/>
          <w:marRight w:val="0"/>
          <w:marTop w:val="0"/>
          <w:marBottom w:val="0"/>
          <w:divBdr>
            <w:top w:val="none" w:sz="0" w:space="0" w:color="auto"/>
            <w:left w:val="none" w:sz="0" w:space="0" w:color="auto"/>
            <w:bottom w:val="none" w:sz="0" w:space="0" w:color="auto"/>
            <w:right w:val="none" w:sz="0" w:space="0" w:color="auto"/>
          </w:divBdr>
        </w:div>
        <w:div w:id="2034379111">
          <w:marLeft w:val="640"/>
          <w:marRight w:val="0"/>
          <w:marTop w:val="0"/>
          <w:marBottom w:val="0"/>
          <w:divBdr>
            <w:top w:val="none" w:sz="0" w:space="0" w:color="auto"/>
            <w:left w:val="none" w:sz="0" w:space="0" w:color="auto"/>
            <w:bottom w:val="none" w:sz="0" w:space="0" w:color="auto"/>
            <w:right w:val="none" w:sz="0" w:space="0" w:color="auto"/>
          </w:divBdr>
        </w:div>
        <w:div w:id="705373715">
          <w:marLeft w:val="640"/>
          <w:marRight w:val="0"/>
          <w:marTop w:val="0"/>
          <w:marBottom w:val="0"/>
          <w:divBdr>
            <w:top w:val="none" w:sz="0" w:space="0" w:color="auto"/>
            <w:left w:val="none" w:sz="0" w:space="0" w:color="auto"/>
            <w:bottom w:val="none" w:sz="0" w:space="0" w:color="auto"/>
            <w:right w:val="none" w:sz="0" w:space="0" w:color="auto"/>
          </w:divBdr>
        </w:div>
        <w:div w:id="2108235213">
          <w:marLeft w:val="640"/>
          <w:marRight w:val="0"/>
          <w:marTop w:val="0"/>
          <w:marBottom w:val="0"/>
          <w:divBdr>
            <w:top w:val="none" w:sz="0" w:space="0" w:color="auto"/>
            <w:left w:val="none" w:sz="0" w:space="0" w:color="auto"/>
            <w:bottom w:val="none" w:sz="0" w:space="0" w:color="auto"/>
            <w:right w:val="none" w:sz="0" w:space="0" w:color="auto"/>
          </w:divBdr>
        </w:div>
        <w:div w:id="2068140232">
          <w:marLeft w:val="640"/>
          <w:marRight w:val="0"/>
          <w:marTop w:val="0"/>
          <w:marBottom w:val="0"/>
          <w:divBdr>
            <w:top w:val="none" w:sz="0" w:space="0" w:color="auto"/>
            <w:left w:val="none" w:sz="0" w:space="0" w:color="auto"/>
            <w:bottom w:val="none" w:sz="0" w:space="0" w:color="auto"/>
            <w:right w:val="none" w:sz="0" w:space="0" w:color="auto"/>
          </w:divBdr>
        </w:div>
        <w:div w:id="1890876507">
          <w:marLeft w:val="640"/>
          <w:marRight w:val="0"/>
          <w:marTop w:val="0"/>
          <w:marBottom w:val="0"/>
          <w:divBdr>
            <w:top w:val="none" w:sz="0" w:space="0" w:color="auto"/>
            <w:left w:val="none" w:sz="0" w:space="0" w:color="auto"/>
            <w:bottom w:val="none" w:sz="0" w:space="0" w:color="auto"/>
            <w:right w:val="none" w:sz="0" w:space="0" w:color="auto"/>
          </w:divBdr>
        </w:div>
        <w:div w:id="535310413">
          <w:marLeft w:val="640"/>
          <w:marRight w:val="0"/>
          <w:marTop w:val="0"/>
          <w:marBottom w:val="0"/>
          <w:divBdr>
            <w:top w:val="none" w:sz="0" w:space="0" w:color="auto"/>
            <w:left w:val="none" w:sz="0" w:space="0" w:color="auto"/>
            <w:bottom w:val="none" w:sz="0" w:space="0" w:color="auto"/>
            <w:right w:val="none" w:sz="0" w:space="0" w:color="auto"/>
          </w:divBdr>
        </w:div>
        <w:div w:id="528881028">
          <w:marLeft w:val="640"/>
          <w:marRight w:val="0"/>
          <w:marTop w:val="0"/>
          <w:marBottom w:val="0"/>
          <w:divBdr>
            <w:top w:val="none" w:sz="0" w:space="0" w:color="auto"/>
            <w:left w:val="none" w:sz="0" w:space="0" w:color="auto"/>
            <w:bottom w:val="none" w:sz="0" w:space="0" w:color="auto"/>
            <w:right w:val="none" w:sz="0" w:space="0" w:color="auto"/>
          </w:divBdr>
        </w:div>
        <w:div w:id="761072985">
          <w:marLeft w:val="640"/>
          <w:marRight w:val="0"/>
          <w:marTop w:val="0"/>
          <w:marBottom w:val="0"/>
          <w:divBdr>
            <w:top w:val="none" w:sz="0" w:space="0" w:color="auto"/>
            <w:left w:val="none" w:sz="0" w:space="0" w:color="auto"/>
            <w:bottom w:val="none" w:sz="0" w:space="0" w:color="auto"/>
            <w:right w:val="none" w:sz="0" w:space="0" w:color="auto"/>
          </w:divBdr>
        </w:div>
        <w:div w:id="2075926331">
          <w:marLeft w:val="640"/>
          <w:marRight w:val="0"/>
          <w:marTop w:val="0"/>
          <w:marBottom w:val="0"/>
          <w:divBdr>
            <w:top w:val="none" w:sz="0" w:space="0" w:color="auto"/>
            <w:left w:val="none" w:sz="0" w:space="0" w:color="auto"/>
            <w:bottom w:val="none" w:sz="0" w:space="0" w:color="auto"/>
            <w:right w:val="none" w:sz="0" w:space="0" w:color="auto"/>
          </w:divBdr>
        </w:div>
        <w:div w:id="467750583">
          <w:marLeft w:val="640"/>
          <w:marRight w:val="0"/>
          <w:marTop w:val="0"/>
          <w:marBottom w:val="0"/>
          <w:divBdr>
            <w:top w:val="none" w:sz="0" w:space="0" w:color="auto"/>
            <w:left w:val="none" w:sz="0" w:space="0" w:color="auto"/>
            <w:bottom w:val="none" w:sz="0" w:space="0" w:color="auto"/>
            <w:right w:val="none" w:sz="0" w:space="0" w:color="auto"/>
          </w:divBdr>
        </w:div>
        <w:div w:id="1583024231">
          <w:marLeft w:val="640"/>
          <w:marRight w:val="0"/>
          <w:marTop w:val="0"/>
          <w:marBottom w:val="0"/>
          <w:divBdr>
            <w:top w:val="none" w:sz="0" w:space="0" w:color="auto"/>
            <w:left w:val="none" w:sz="0" w:space="0" w:color="auto"/>
            <w:bottom w:val="none" w:sz="0" w:space="0" w:color="auto"/>
            <w:right w:val="none" w:sz="0" w:space="0" w:color="auto"/>
          </w:divBdr>
        </w:div>
        <w:div w:id="1252663465">
          <w:marLeft w:val="640"/>
          <w:marRight w:val="0"/>
          <w:marTop w:val="0"/>
          <w:marBottom w:val="0"/>
          <w:divBdr>
            <w:top w:val="none" w:sz="0" w:space="0" w:color="auto"/>
            <w:left w:val="none" w:sz="0" w:space="0" w:color="auto"/>
            <w:bottom w:val="none" w:sz="0" w:space="0" w:color="auto"/>
            <w:right w:val="none" w:sz="0" w:space="0" w:color="auto"/>
          </w:divBdr>
        </w:div>
        <w:div w:id="1756364906">
          <w:marLeft w:val="640"/>
          <w:marRight w:val="0"/>
          <w:marTop w:val="0"/>
          <w:marBottom w:val="0"/>
          <w:divBdr>
            <w:top w:val="none" w:sz="0" w:space="0" w:color="auto"/>
            <w:left w:val="none" w:sz="0" w:space="0" w:color="auto"/>
            <w:bottom w:val="none" w:sz="0" w:space="0" w:color="auto"/>
            <w:right w:val="none" w:sz="0" w:space="0" w:color="auto"/>
          </w:divBdr>
        </w:div>
        <w:div w:id="1720394150">
          <w:marLeft w:val="640"/>
          <w:marRight w:val="0"/>
          <w:marTop w:val="0"/>
          <w:marBottom w:val="0"/>
          <w:divBdr>
            <w:top w:val="none" w:sz="0" w:space="0" w:color="auto"/>
            <w:left w:val="none" w:sz="0" w:space="0" w:color="auto"/>
            <w:bottom w:val="none" w:sz="0" w:space="0" w:color="auto"/>
            <w:right w:val="none" w:sz="0" w:space="0" w:color="auto"/>
          </w:divBdr>
        </w:div>
        <w:div w:id="1009479367">
          <w:marLeft w:val="640"/>
          <w:marRight w:val="0"/>
          <w:marTop w:val="0"/>
          <w:marBottom w:val="0"/>
          <w:divBdr>
            <w:top w:val="none" w:sz="0" w:space="0" w:color="auto"/>
            <w:left w:val="none" w:sz="0" w:space="0" w:color="auto"/>
            <w:bottom w:val="none" w:sz="0" w:space="0" w:color="auto"/>
            <w:right w:val="none" w:sz="0" w:space="0" w:color="auto"/>
          </w:divBdr>
        </w:div>
        <w:div w:id="551502705">
          <w:marLeft w:val="640"/>
          <w:marRight w:val="0"/>
          <w:marTop w:val="0"/>
          <w:marBottom w:val="0"/>
          <w:divBdr>
            <w:top w:val="none" w:sz="0" w:space="0" w:color="auto"/>
            <w:left w:val="none" w:sz="0" w:space="0" w:color="auto"/>
            <w:bottom w:val="none" w:sz="0" w:space="0" w:color="auto"/>
            <w:right w:val="none" w:sz="0" w:space="0" w:color="auto"/>
          </w:divBdr>
        </w:div>
        <w:div w:id="2111662587">
          <w:marLeft w:val="640"/>
          <w:marRight w:val="0"/>
          <w:marTop w:val="0"/>
          <w:marBottom w:val="0"/>
          <w:divBdr>
            <w:top w:val="none" w:sz="0" w:space="0" w:color="auto"/>
            <w:left w:val="none" w:sz="0" w:space="0" w:color="auto"/>
            <w:bottom w:val="none" w:sz="0" w:space="0" w:color="auto"/>
            <w:right w:val="none" w:sz="0" w:space="0" w:color="auto"/>
          </w:divBdr>
        </w:div>
        <w:div w:id="480387528">
          <w:marLeft w:val="640"/>
          <w:marRight w:val="0"/>
          <w:marTop w:val="0"/>
          <w:marBottom w:val="0"/>
          <w:divBdr>
            <w:top w:val="none" w:sz="0" w:space="0" w:color="auto"/>
            <w:left w:val="none" w:sz="0" w:space="0" w:color="auto"/>
            <w:bottom w:val="none" w:sz="0" w:space="0" w:color="auto"/>
            <w:right w:val="none" w:sz="0" w:space="0" w:color="auto"/>
          </w:divBdr>
        </w:div>
        <w:div w:id="2040012867">
          <w:marLeft w:val="640"/>
          <w:marRight w:val="0"/>
          <w:marTop w:val="0"/>
          <w:marBottom w:val="0"/>
          <w:divBdr>
            <w:top w:val="none" w:sz="0" w:space="0" w:color="auto"/>
            <w:left w:val="none" w:sz="0" w:space="0" w:color="auto"/>
            <w:bottom w:val="none" w:sz="0" w:space="0" w:color="auto"/>
            <w:right w:val="none" w:sz="0" w:space="0" w:color="auto"/>
          </w:divBdr>
        </w:div>
        <w:div w:id="119811852">
          <w:marLeft w:val="640"/>
          <w:marRight w:val="0"/>
          <w:marTop w:val="0"/>
          <w:marBottom w:val="0"/>
          <w:divBdr>
            <w:top w:val="none" w:sz="0" w:space="0" w:color="auto"/>
            <w:left w:val="none" w:sz="0" w:space="0" w:color="auto"/>
            <w:bottom w:val="none" w:sz="0" w:space="0" w:color="auto"/>
            <w:right w:val="none" w:sz="0" w:space="0" w:color="auto"/>
          </w:divBdr>
        </w:div>
        <w:div w:id="875890619">
          <w:marLeft w:val="640"/>
          <w:marRight w:val="0"/>
          <w:marTop w:val="0"/>
          <w:marBottom w:val="0"/>
          <w:divBdr>
            <w:top w:val="none" w:sz="0" w:space="0" w:color="auto"/>
            <w:left w:val="none" w:sz="0" w:space="0" w:color="auto"/>
            <w:bottom w:val="none" w:sz="0" w:space="0" w:color="auto"/>
            <w:right w:val="none" w:sz="0" w:space="0" w:color="auto"/>
          </w:divBdr>
        </w:div>
        <w:div w:id="173496718">
          <w:marLeft w:val="640"/>
          <w:marRight w:val="0"/>
          <w:marTop w:val="0"/>
          <w:marBottom w:val="0"/>
          <w:divBdr>
            <w:top w:val="none" w:sz="0" w:space="0" w:color="auto"/>
            <w:left w:val="none" w:sz="0" w:space="0" w:color="auto"/>
            <w:bottom w:val="none" w:sz="0" w:space="0" w:color="auto"/>
            <w:right w:val="none" w:sz="0" w:space="0" w:color="auto"/>
          </w:divBdr>
        </w:div>
        <w:div w:id="163015749">
          <w:marLeft w:val="640"/>
          <w:marRight w:val="0"/>
          <w:marTop w:val="0"/>
          <w:marBottom w:val="0"/>
          <w:divBdr>
            <w:top w:val="none" w:sz="0" w:space="0" w:color="auto"/>
            <w:left w:val="none" w:sz="0" w:space="0" w:color="auto"/>
            <w:bottom w:val="none" w:sz="0" w:space="0" w:color="auto"/>
            <w:right w:val="none" w:sz="0" w:space="0" w:color="auto"/>
          </w:divBdr>
        </w:div>
        <w:div w:id="1869416857">
          <w:marLeft w:val="640"/>
          <w:marRight w:val="0"/>
          <w:marTop w:val="0"/>
          <w:marBottom w:val="0"/>
          <w:divBdr>
            <w:top w:val="none" w:sz="0" w:space="0" w:color="auto"/>
            <w:left w:val="none" w:sz="0" w:space="0" w:color="auto"/>
            <w:bottom w:val="none" w:sz="0" w:space="0" w:color="auto"/>
            <w:right w:val="none" w:sz="0" w:space="0" w:color="auto"/>
          </w:divBdr>
        </w:div>
        <w:div w:id="1666124483">
          <w:marLeft w:val="640"/>
          <w:marRight w:val="0"/>
          <w:marTop w:val="0"/>
          <w:marBottom w:val="0"/>
          <w:divBdr>
            <w:top w:val="none" w:sz="0" w:space="0" w:color="auto"/>
            <w:left w:val="none" w:sz="0" w:space="0" w:color="auto"/>
            <w:bottom w:val="none" w:sz="0" w:space="0" w:color="auto"/>
            <w:right w:val="none" w:sz="0" w:space="0" w:color="auto"/>
          </w:divBdr>
        </w:div>
        <w:div w:id="1562666988">
          <w:marLeft w:val="640"/>
          <w:marRight w:val="0"/>
          <w:marTop w:val="0"/>
          <w:marBottom w:val="0"/>
          <w:divBdr>
            <w:top w:val="none" w:sz="0" w:space="0" w:color="auto"/>
            <w:left w:val="none" w:sz="0" w:space="0" w:color="auto"/>
            <w:bottom w:val="none" w:sz="0" w:space="0" w:color="auto"/>
            <w:right w:val="none" w:sz="0" w:space="0" w:color="auto"/>
          </w:divBdr>
        </w:div>
        <w:div w:id="1474178830">
          <w:marLeft w:val="640"/>
          <w:marRight w:val="0"/>
          <w:marTop w:val="0"/>
          <w:marBottom w:val="0"/>
          <w:divBdr>
            <w:top w:val="none" w:sz="0" w:space="0" w:color="auto"/>
            <w:left w:val="none" w:sz="0" w:space="0" w:color="auto"/>
            <w:bottom w:val="none" w:sz="0" w:space="0" w:color="auto"/>
            <w:right w:val="none" w:sz="0" w:space="0" w:color="auto"/>
          </w:divBdr>
        </w:div>
        <w:div w:id="913585259">
          <w:marLeft w:val="640"/>
          <w:marRight w:val="0"/>
          <w:marTop w:val="0"/>
          <w:marBottom w:val="0"/>
          <w:divBdr>
            <w:top w:val="none" w:sz="0" w:space="0" w:color="auto"/>
            <w:left w:val="none" w:sz="0" w:space="0" w:color="auto"/>
            <w:bottom w:val="none" w:sz="0" w:space="0" w:color="auto"/>
            <w:right w:val="none" w:sz="0" w:space="0" w:color="auto"/>
          </w:divBdr>
        </w:div>
        <w:div w:id="1096948067">
          <w:marLeft w:val="640"/>
          <w:marRight w:val="0"/>
          <w:marTop w:val="0"/>
          <w:marBottom w:val="0"/>
          <w:divBdr>
            <w:top w:val="none" w:sz="0" w:space="0" w:color="auto"/>
            <w:left w:val="none" w:sz="0" w:space="0" w:color="auto"/>
            <w:bottom w:val="none" w:sz="0" w:space="0" w:color="auto"/>
            <w:right w:val="none" w:sz="0" w:space="0" w:color="auto"/>
          </w:divBdr>
        </w:div>
        <w:div w:id="984968157">
          <w:marLeft w:val="640"/>
          <w:marRight w:val="0"/>
          <w:marTop w:val="0"/>
          <w:marBottom w:val="0"/>
          <w:divBdr>
            <w:top w:val="none" w:sz="0" w:space="0" w:color="auto"/>
            <w:left w:val="none" w:sz="0" w:space="0" w:color="auto"/>
            <w:bottom w:val="none" w:sz="0" w:space="0" w:color="auto"/>
            <w:right w:val="none" w:sz="0" w:space="0" w:color="auto"/>
          </w:divBdr>
        </w:div>
      </w:divsChild>
    </w:div>
    <w:div w:id="1625847716">
      <w:marLeft w:val="640"/>
      <w:marRight w:val="0"/>
      <w:marTop w:val="0"/>
      <w:marBottom w:val="0"/>
      <w:divBdr>
        <w:top w:val="none" w:sz="0" w:space="0" w:color="auto"/>
        <w:left w:val="none" w:sz="0" w:space="0" w:color="auto"/>
        <w:bottom w:val="none" w:sz="0" w:space="0" w:color="auto"/>
        <w:right w:val="none" w:sz="0" w:space="0" w:color="auto"/>
      </w:divBdr>
    </w:div>
    <w:div w:id="1627196711">
      <w:marLeft w:val="640"/>
      <w:marRight w:val="0"/>
      <w:marTop w:val="0"/>
      <w:marBottom w:val="0"/>
      <w:divBdr>
        <w:top w:val="none" w:sz="0" w:space="0" w:color="auto"/>
        <w:left w:val="none" w:sz="0" w:space="0" w:color="auto"/>
        <w:bottom w:val="none" w:sz="0" w:space="0" w:color="auto"/>
        <w:right w:val="none" w:sz="0" w:space="0" w:color="auto"/>
      </w:divBdr>
    </w:div>
    <w:div w:id="1627278253">
      <w:marLeft w:val="640"/>
      <w:marRight w:val="0"/>
      <w:marTop w:val="0"/>
      <w:marBottom w:val="0"/>
      <w:divBdr>
        <w:top w:val="none" w:sz="0" w:space="0" w:color="auto"/>
        <w:left w:val="none" w:sz="0" w:space="0" w:color="auto"/>
        <w:bottom w:val="none" w:sz="0" w:space="0" w:color="auto"/>
        <w:right w:val="none" w:sz="0" w:space="0" w:color="auto"/>
      </w:divBdr>
    </w:div>
    <w:div w:id="1627812762">
      <w:marLeft w:val="640"/>
      <w:marRight w:val="0"/>
      <w:marTop w:val="0"/>
      <w:marBottom w:val="0"/>
      <w:divBdr>
        <w:top w:val="none" w:sz="0" w:space="0" w:color="auto"/>
        <w:left w:val="none" w:sz="0" w:space="0" w:color="auto"/>
        <w:bottom w:val="none" w:sz="0" w:space="0" w:color="auto"/>
        <w:right w:val="none" w:sz="0" w:space="0" w:color="auto"/>
      </w:divBdr>
    </w:div>
    <w:div w:id="1628849171">
      <w:marLeft w:val="640"/>
      <w:marRight w:val="0"/>
      <w:marTop w:val="0"/>
      <w:marBottom w:val="0"/>
      <w:divBdr>
        <w:top w:val="none" w:sz="0" w:space="0" w:color="auto"/>
        <w:left w:val="none" w:sz="0" w:space="0" w:color="auto"/>
        <w:bottom w:val="none" w:sz="0" w:space="0" w:color="auto"/>
        <w:right w:val="none" w:sz="0" w:space="0" w:color="auto"/>
      </w:divBdr>
    </w:div>
    <w:div w:id="1629896349">
      <w:bodyDiv w:val="1"/>
      <w:marLeft w:val="0"/>
      <w:marRight w:val="0"/>
      <w:marTop w:val="0"/>
      <w:marBottom w:val="0"/>
      <w:divBdr>
        <w:top w:val="none" w:sz="0" w:space="0" w:color="auto"/>
        <w:left w:val="none" w:sz="0" w:space="0" w:color="auto"/>
        <w:bottom w:val="none" w:sz="0" w:space="0" w:color="auto"/>
        <w:right w:val="none" w:sz="0" w:space="0" w:color="auto"/>
      </w:divBdr>
      <w:divsChild>
        <w:div w:id="1659452761">
          <w:marLeft w:val="640"/>
          <w:marRight w:val="0"/>
          <w:marTop w:val="0"/>
          <w:marBottom w:val="0"/>
          <w:divBdr>
            <w:top w:val="none" w:sz="0" w:space="0" w:color="auto"/>
            <w:left w:val="none" w:sz="0" w:space="0" w:color="auto"/>
            <w:bottom w:val="none" w:sz="0" w:space="0" w:color="auto"/>
            <w:right w:val="none" w:sz="0" w:space="0" w:color="auto"/>
          </w:divBdr>
        </w:div>
        <w:div w:id="1566722664">
          <w:marLeft w:val="640"/>
          <w:marRight w:val="0"/>
          <w:marTop w:val="0"/>
          <w:marBottom w:val="0"/>
          <w:divBdr>
            <w:top w:val="none" w:sz="0" w:space="0" w:color="auto"/>
            <w:left w:val="none" w:sz="0" w:space="0" w:color="auto"/>
            <w:bottom w:val="none" w:sz="0" w:space="0" w:color="auto"/>
            <w:right w:val="none" w:sz="0" w:space="0" w:color="auto"/>
          </w:divBdr>
        </w:div>
        <w:div w:id="231620211">
          <w:marLeft w:val="640"/>
          <w:marRight w:val="0"/>
          <w:marTop w:val="0"/>
          <w:marBottom w:val="0"/>
          <w:divBdr>
            <w:top w:val="none" w:sz="0" w:space="0" w:color="auto"/>
            <w:left w:val="none" w:sz="0" w:space="0" w:color="auto"/>
            <w:bottom w:val="none" w:sz="0" w:space="0" w:color="auto"/>
            <w:right w:val="none" w:sz="0" w:space="0" w:color="auto"/>
          </w:divBdr>
        </w:div>
        <w:div w:id="1158183815">
          <w:marLeft w:val="640"/>
          <w:marRight w:val="0"/>
          <w:marTop w:val="0"/>
          <w:marBottom w:val="0"/>
          <w:divBdr>
            <w:top w:val="none" w:sz="0" w:space="0" w:color="auto"/>
            <w:left w:val="none" w:sz="0" w:space="0" w:color="auto"/>
            <w:bottom w:val="none" w:sz="0" w:space="0" w:color="auto"/>
            <w:right w:val="none" w:sz="0" w:space="0" w:color="auto"/>
          </w:divBdr>
        </w:div>
        <w:div w:id="899903937">
          <w:marLeft w:val="640"/>
          <w:marRight w:val="0"/>
          <w:marTop w:val="0"/>
          <w:marBottom w:val="0"/>
          <w:divBdr>
            <w:top w:val="none" w:sz="0" w:space="0" w:color="auto"/>
            <w:left w:val="none" w:sz="0" w:space="0" w:color="auto"/>
            <w:bottom w:val="none" w:sz="0" w:space="0" w:color="auto"/>
            <w:right w:val="none" w:sz="0" w:space="0" w:color="auto"/>
          </w:divBdr>
        </w:div>
        <w:div w:id="203564611">
          <w:marLeft w:val="640"/>
          <w:marRight w:val="0"/>
          <w:marTop w:val="0"/>
          <w:marBottom w:val="0"/>
          <w:divBdr>
            <w:top w:val="none" w:sz="0" w:space="0" w:color="auto"/>
            <w:left w:val="none" w:sz="0" w:space="0" w:color="auto"/>
            <w:bottom w:val="none" w:sz="0" w:space="0" w:color="auto"/>
            <w:right w:val="none" w:sz="0" w:space="0" w:color="auto"/>
          </w:divBdr>
        </w:div>
        <w:div w:id="1263151333">
          <w:marLeft w:val="640"/>
          <w:marRight w:val="0"/>
          <w:marTop w:val="0"/>
          <w:marBottom w:val="0"/>
          <w:divBdr>
            <w:top w:val="none" w:sz="0" w:space="0" w:color="auto"/>
            <w:left w:val="none" w:sz="0" w:space="0" w:color="auto"/>
            <w:bottom w:val="none" w:sz="0" w:space="0" w:color="auto"/>
            <w:right w:val="none" w:sz="0" w:space="0" w:color="auto"/>
          </w:divBdr>
        </w:div>
        <w:div w:id="2041320652">
          <w:marLeft w:val="640"/>
          <w:marRight w:val="0"/>
          <w:marTop w:val="0"/>
          <w:marBottom w:val="0"/>
          <w:divBdr>
            <w:top w:val="none" w:sz="0" w:space="0" w:color="auto"/>
            <w:left w:val="none" w:sz="0" w:space="0" w:color="auto"/>
            <w:bottom w:val="none" w:sz="0" w:space="0" w:color="auto"/>
            <w:right w:val="none" w:sz="0" w:space="0" w:color="auto"/>
          </w:divBdr>
        </w:div>
        <w:div w:id="1461074269">
          <w:marLeft w:val="640"/>
          <w:marRight w:val="0"/>
          <w:marTop w:val="0"/>
          <w:marBottom w:val="0"/>
          <w:divBdr>
            <w:top w:val="none" w:sz="0" w:space="0" w:color="auto"/>
            <w:left w:val="none" w:sz="0" w:space="0" w:color="auto"/>
            <w:bottom w:val="none" w:sz="0" w:space="0" w:color="auto"/>
            <w:right w:val="none" w:sz="0" w:space="0" w:color="auto"/>
          </w:divBdr>
        </w:div>
        <w:div w:id="1859201319">
          <w:marLeft w:val="640"/>
          <w:marRight w:val="0"/>
          <w:marTop w:val="0"/>
          <w:marBottom w:val="0"/>
          <w:divBdr>
            <w:top w:val="none" w:sz="0" w:space="0" w:color="auto"/>
            <w:left w:val="none" w:sz="0" w:space="0" w:color="auto"/>
            <w:bottom w:val="none" w:sz="0" w:space="0" w:color="auto"/>
            <w:right w:val="none" w:sz="0" w:space="0" w:color="auto"/>
          </w:divBdr>
        </w:div>
        <w:div w:id="1848212220">
          <w:marLeft w:val="640"/>
          <w:marRight w:val="0"/>
          <w:marTop w:val="0"/>
          <w:marBottom w:val="0"/>
          <w:divBdr>
            <w:top w:val="none" w:sz="0" w:space="0" w:color="auto"/>
            <w:left w:val="none" w:sz="0" w:space="0" w:color="auto"/>
            <w:bottom w:val="none" w:sz="0" w:space="0" w:color="auto"/>
            <w:right w:val="none" w:sz="0" w:space="0" w:color="auto"/>
          </w:divBdr>
        </w:div>
        <w:div w:id="1936286678">
          <w:marLeft w:val="640"/>
          <w:marRight w:val="0"/>
          <w:marTop w:val="0"/>
          <w:marBottom w:val="0"/>
          <w:divBdr>
            <w:top w:val="none" w:sz="0" w:space="0" w:color="auto"/>
            <w:left w:val="none" w:sz="0" w:space="0" w:color="auto"/>
            <w:bottom w:val="none" w:sz="0" w:space="0" w:color="auto"/>
            <w:right w:val="none" w:sz="0" w:space="0" w:color="auto"/>
          </w:divBdr>
        </w:div>
        <w:div w:id="966736365">
          <w:marLeft w:val="640"/>
          <w:marRight w:val="0"/>
          <w:marTop w:val="0"/>
          <w:marBottom w:val="0"/>
          <w:divBdr>
            <w:top w:val="none" w:sz="0" w:space="0" w:color="auto"/>
            <w:left w:val="none" w:sz="0" w:space="0" w:color="auto"/>
            <w:bottom w:val="none" w:sz="0" w:space="0" w:color="auto"/>
            <w:right w:val="none" w:sz="0" w:space="0" w:color="auto"/>
          </w:divBdr>
        </w:div>
        <w:div w:id="237597139">
          <w:marLeft w:val="640"/>
          <w:marRight w:val="0"/>
          <w:marTop w:val="0"/>
          <w:marBottom w:val="0"/>
          <w:divBdr>
            <w:top w:val="none" w:sz="0" w:space="0" w:color="auto"/>
            <w:left w:val="none" w:sz="0" w:space="0" w:color="auto"/>
            <w:bottom w:val="none" w:sz="0" w:space="0" w:color="auto"/>
            <w:right w:val="none" w:sz="0" w:space="0" w:color="auto"/>
          </w:divBdr>
        </w:div>
        <w:div w:id="1210338285">
          <w:marLeft w:val="640"/>
          <w:marRight w:val="0"/>
          <w:marTop w:val="0"/>
          <w:marBottom w:val="0"/>
          <w:divBdr>
            <w:top w:val="none" w:sz="0" w:space="0" w:color="auto"/>
            <w:left w:val="none" w:sz="0" w:space="0" w:color="auto"/>
            <w:bottom w:val="none" w:sz="0" w:space="0" w:color="auto"/>
            <w:right w:val="none" w:sz="0" w:space="0" w:color="auto"/>
          </w:divBdr>
        </w:div>
        <w:div w:id="2014018940">
          <w:marLeft w:val="640"/>
          <w:marRight w:val="0"/>
          <w:marTop w:val="0"/>
          <w:marBottom w:val="0"/>
          <w:divBdr>
            <w:top w:val="none" w:sz="0" w:space="0" w:color="auto"/>
            <w:left w:val="none" w:sz="0" w:space="0" w:color="auto"/>
            <w:bottom w:val="none" w:sz="0" w:space="0" w:color="auto"/>
            <w:right w:val="none" w:sz="0" w:space="0" w:color="auto"/>
          </w:divBdr>
        </w:div>
        <w:div w:id="1171411624">
          <w:marLeft w:val="640"/>
          <w:marRight w:val="0"/>
          <w:marTop w:val="0"/>
          <w:marBottom w:val="0"/>
          <w:divBdr>
            <w:top w:val="none" w:sz="0" w:space="0" w:color="auto"/>
            <w:left w:val="none" w:sz="0" w:space="0" w:color="auto"/>
            <w:bottom w:val="none" w:sz="0" w:space="0" w:color="auto"/>
            <w:right w:val="none" w:sz="0" w:space="0" w:color="auto"/>
          </w:divBdr>
        </w:div>
        <w:div w:id="422842786">
          <w:marLeft w:val="640"/>
          <w:marRight w:val="0"/>
          <w:marTop w:val="0"/>
          <w:marBottom w:val="0"/>
          <w:divBdr>
            <w:top w:val="none" w:sz="0" w:space="0" w:color="auto"/>
            <w:left w:val="none" w:sz="0" w:space="0" w:color="auto"/>
            <w:bottom w:val="none" w:sz="0" w:space="0" w:color="auto"/>
            <w:right w:val="none" w:sz="0" w:space="0" w:color="auto"/>
          </w:divBdr>
        </w:div>
        <w:div w:id="139537580">
          <w:marLeft w:val="640"/>
          <w:marRight w:val="0"/>
          <w:marTop w:val="0"/>
          <w:marBottom w:val="0"/>
          <w:divBdr>
            <w:top w:val="none" w:sz="0" w:space="0" w:color="auto"/>
            <w:left w:val="none" w:sz="0" w:space="0" w:color="auto"/>
            <w:bottom w:val="none" w:sz="0" w:space="0" w:color="auto"/>
            <w:right w:val="none" w:sz="0" w:space="0" w:color="auto"/>
          </w:divBdr>
        </w:div>
        <w:div w:id="118646357">
          <w:marLeft w:val="640"/>
          <w:marRight w:val="0"/>
          <w:marTop w:val="0"/>
          <w:marBottom w:val="0"/>
          <w:divBdr>
            <w:top w:val="none" w:sz="0" w:space="0" w:color="auto"/>
            <w:left w:val="none" w:sz="0" w:space="0" w:color="auto"/>
            <w:bottom w:val="none" w:sz="0" w:space="0" w:color="auto"/>
            <w:right w:val="none" w:sz="0" w:space="0" w:color="auto"/>
          </w:divBdr>
        </w:div>
        <w:div w:id="611277933">
          <w:marLeft w:val="640"/>
          <w:marRight w:val="0"/>
          <w:marTop w:val="0"/>
          <w:marBottom w:val="0"/>
          <w:divBdr>
            <w:top w:val="none" w:sz="0" w:space="0" w:color="auto"/>
            <w:left w:val="none" w:sz="0" w:space="0" w:color="auto"/>
            <w:bottom w:val="none" w:sz="0" w:space="0" w:color="auto"/>
            <w:right w:val="none" w:sz="0" w:space="0" w:color="auto"/>
          </w:divBdr>
        </w:div>
        <w:div w:id="1404983026">
          <w:marLeft w:val="640"/>
          <w:marRight w:val="0"/>
          <w:marTop w:val="0"/>
          <w:marBottom w:val="0"/>
          <w:divBdr>
            <w:top w:val="none" w:sz="0" w:space="0" w:color="auto"/>
            <w:left w:val="none" w:sz="0" w:space="0" w:color="auto"/>
            <w:bottom w:val="none" w:sz="0" w:space="0" w:color="auto"/>
            <w:right w:val="none" w:sz="0" w:space="0" w:color="auto"/>
          </w:divBdr>
        </w:div>
        <w:div w:id="189997457">
          <w:marLeft w:val="640"/>
          <w:marRight w:val="0"/>
          <w:marTop w:val="0"/>
          <w:marBottom w:val="0"/>
          <w:divBdr>
            <w:top w:val="none" w:sz="0" w:space="0" w:color="auto"/>
            <w:left w:val="none" w:sz="0" w:space="0" w:color="auto"/>
            <w:bottom w:val="none" w:sz="0" w:space="0" w:color="auto"/>
            <w:right w:val="none" w:sz="0" w:space="0" w:color="auto"/>
          </w:divBdr>
        </w:div>
        <w:div w:id="1584024528">
          <w:marLeft w:val="640"/>
          <w:marRight w:val="0"/>
          <w:marTop w:val="0"/>
          <w:marBottom w:val="0"/>
          <w:divBdr>
            <w:top w:val="none" w:sz="0" w:space="0" w:color="auto"/>
            <w:left w:val="none" w:sz="0" w:space="0" w:color="auto"/>
            <w:bottom w:val="none" w:sz="0" w:space="0" w:color="auto"/>
            <w:right w:val="none" w:sz="0" w:space="0" w:color="auto"/>
          </w:divBdr>
        </w:div>
        <w:div w:id="61678724">
          <w:marLeft w:val="640"/>
          <w:marRight w:val="0"/>
          <w:marTop w:val="0"/>
          <w:marBottom w:val="0"/>
          <w:divBdr>
            <w:top w:val="none" w:sz="0" w:space="0" w:color="auto"/>
            <w:left w:val="none" w:sz="0" w:space="0" w:color="auto"/>
            <w:bottom w:val="none" w:sz="0" w:space="0" w:color="auto"/>
            <w:right w:val="none" w:sz="0" w:space="0" w:color="auto"/>
          </w:divBdr>
        </w:div>
        <w:div w:id="128210648">
          <w:marLeft w:val="640"/>
          <w:marRight w:val="0"/>
          <w:marTop w:val="0"/>
          <w:marBottom w:val="0"/>
          <w:divBdr>
            <w:top w:val="none" w:sz="0" w:space="0" w:color="auto"/>
            <w:left w:val="none" w:sz="0" w:space="0" w:color="auto"/>
            <w:bottom w:val="none" w:sz="0" w:space="0" w:color="auto"/>
            <w:right w:val="none" w:sz="0" w:space="0" w:color="auto"/>
          </w:divBdr>
        </w:div>
        <w:div w:id="446579691">
          <w:marLeft w:val="640"/>
          <w:marRight w:val="0"/>
          <w:marTop w:val="0"/>
          <w:marBottom w:val="0"/>
          <w:divBdr>
            <w:top w:val="none" w:sz="0" w:space="0" w:color="auto"/>
            <w:left w:val="none" w:sz="0" w:space="0" w:color="auto"/>
            <w:bottom w:val="none" w:sz="0" w:space="0" w:color="auto"/>
            <w:right w:val="none" w:sz="0" w:space="0" w:color="auto"/>
          </w:divBdr>
        </w:div>
        <w:div w:id="1982466871">
          <w:marLeft w:val="640"/>
          <w:marRight w:val="0"/>
          <w:marTop w:val="0"/>
          <w:marBottom w:val="0"/>
          <w:divBdr>
            <w:top w:val="none" w:sz="0" w:space="0" w:color="auto"/>
            <w:left w:val="none" w:sz="0" w:space="0" w:color="auto"/>
            <w:bottom w:val="none" w:sz="0" w:space="0" w:color="auto"/>
            <w:right w:val="none" w:sz="0" w:space="0" w:color="auto"/>
          </w:divBdr>
        </w:div>
        <w:div w:id="369495481">
          <w:marLeft w:val="640"/>
          <w:marRight w:val="0"/>
          <w:marTop w:val="0"/>
          <w:marBottom w:val="0"/>
          <w:divBdr>
            <w:top w:val="none" w:sz="0" w:space="0" w:color="auto"/>
            <w:left w:val="none" w:sz="0" w:space="0" w:color="auto"/>
            <w:bottom w:val="none" w:sz="0" w:space="0" w:color="auto"/>
            <w:right w:val="none" w:sz="0" w:space="0" w:color="auto"/>
          </w:divBdr>
        </w:div>
        <w:div w:id="694112009">
          <w:marLeft w:val="640"/>
          <w:marRight w:val="0"/>
          <w:marTop w:val="0"/>
          <w:marBottom w:val="0"/>
          <w:divBdr>
            <w:top w:val="none" w:sz="0" w:space="0" w:color="auto"/>
            <w:left w:val="none" w:sz="0" w:space="0" w:color="auto"/>
            <w:bottom w:val="none" w:sz="0" w:space="0" w:color="auto"/>
            <w:right w:val="none" w:sz="0" w:space="0" w:color="auto"/>
          </w:divBdr>
        </w:div>
        <w:div w:id="463617689">
          <w:marLeft w:val="640"/>
          <w:marRight w:val="0"/>
          <w:marTop w:val="0"/>
          <w:marBottom w:val="0"/>
          <w:divBdr>
            <w:top w:val="none" w:sz="0" w:space="0" w:color="auto"/>
            <w:left w:val="none" w:sz="0" w:space="0" w:color="auto"/>
            <w:bottom w:val="none" w:sz="0" w:space="0" w:color="auto"/>
            <w:right w:val="none" w:sz="0" w:space="0" w:color="auto"/>
          </w:divBdr>
        </w:div>
        <w:div w:id="1934244782">
          <w:marLeft w:val="640"/>
          <w:marRight w:val="0"/>
          <w:marTop w:val="0"/>
          <w:marBottom w:val="0"/>
          <w:divBdr>
            <w:top w:val="none" w:sz="0" w:space="0" w:color="auto"/>
            <w:left w:val="none" w:sz="0" w:space="0" w:color="auto"/>
            <w:bottom w:val="none" w:sz="0" w:space="0" w:color="auto"/>
            <w:right w:val="none" w:sz="0" w:space="0" w:color="auto"/>
          </w:divBdr>
        </w:div>
        <w:div w:id="100995322">
          <w:marLeft w:val="640"/>
          <w:marRight w:val="0"/>
          <w:marTop w:val="0"/>
          <w:marBottom w:val="0"/>
          <w:divBdr>
            <w:top w:val="none" w:sz="0" w:space="0" w:color="auto"/>
            <w:left w:val="none" w:sz="0" w:space="0" w:color="auto"/>
            <w:bottom w:val="none" w:sz="0" w:space="0" w:color="auto"/>
            <w:right w:val="none" w:sz="0" w:space="0" w:color="auto"/>
          </w:divBdr>
        </w:div>
        <w:div w:id="813982957">
          <w:marLeft w:val="640"/>
          <w:marRight w:val="0"/>
          <w:marTop w:val="0"/>
          <w:marBottom w:val="0"/>
          <w:divBdr>
            <w:top w:val="none" w:sz="0" w:space="0" w:color="auto"/>
            <w:left w:val="none" w:sz="0" w:space="0" w:color="auto"/>
            <w:bottom w:val="none" w:sz="0" w:space="0" w:color="auto"/>
            <w:right w:val="none" w:sz="0" w:space="0" w:color="auto"/>
          </w:divBdr>
        </w:div>
        <w:div w:id="535429873">
          <w:marLeft w:val="640"/>
          <w:marRight w:val="0"/>
          <w:marTop w:val="0"/>
          <w:marBottom w:val="0"/>
          <w:divBdr>
            <w:top w:val="none" w:sz="0" w:space="0" w:color="auto"/>
            <w:left w:val="none" w:sz="0" w:space="0" w:color="auto"/>
            <w:bottom w:val="none" w:sz="0" w:space="0" w:color="auto"/>
            <w:right w:val="none" w:sz="0" w:space="0" w:color="auto"/>
          </w:divBdr>
        </w:div>
        <w:div w:id="371349230">
          <w:marLeft w:val="640"/>
          <w:marRight w:val="0"/>
          <w:marTop w:val="0"/>
          <w:marBottom w:val="0"/>
          <w:divBdr>
            <w:top w:val="none" w:sz="0" w:space="0" w:color="auto"/>
            <w:left w:val="none" w:sz="0" w:space="0" w:color="auto"/>
            <w:bottom w:val="none" w:sz="0" w:space="0" w:color="auto"/>
            <w:right w:val="none" w:sz="0" w:space="0" w:color="auto"/>
          </w:divBdr>
        </w:div>
        <w:div w:id="820119439">
          <w:marLeft w:val="640"/>
          <w:marRight w:val="0"/>
          <w:marTop w:val="0"/>
          <w:marBottom w:val="0"/>
          <w:divBdr>
            <w:top w:val="none" w:sz="0" w:space="0" w:color="auto"/>
            <w:left w:val="none" w:sz="0" w:space="0" w:color="auto"/>
            <w:bottom w:val="none" w:sz="0" w:space="0" w:color="auto"/>
            <w:right w:val="none" w:sz="0" w:space="0" w:color="auto"/>
          </w:divBdr>
        </w:div>
        <w:div w:id="198855835">
          <w:marLeft w:val="640"/>
          <w:marRight w:val="0"/>
          <w:marTop w:val="0"/>
          <w:marBottom w:val="0"/>
          <w:divBdr>
            <w:top w:val="none" w:sz="0" w:space="0" w:color="auto"/>
            <w:left w:val="none" w:sz="0" w:space="0" w:color="auto"/>
            <w:bottom w:val="none" w:sz="0" w:space="0" w:color="auto"/>
            <w:right w:val="none" w:sz="0" w:space="0" w:color="auto"/>
          </w:divBdr>
        </w:div>
        <w:div w:id="312218911">
          <w:marLeft w:val="640"/>
          <w:marRight w:val="0"/>
          <w:marTop w:val="0"/>
          <w:marBottom w:val="0"/>
          <w:divBdr>
            <w:top w:val="none" w:sz="0" w:space="0" w:color="auto"/>
            <w:left w:val="none" w:sz="0" w:space="0" w:color="auto"/>
            <w:bottom w:val="none" w:sz="0" w:space="0" w:color="auto"/>
            <w:right w:val="none" w:sz="0" w:space="0" w:color="auto"/>
          </w:divBdr>
        </w:div>
        <w:div w:id="1821578881">
          <w:marLeft w:val="640"/>
          <w:marRight w:val="0"/>
          <w:marTop w:val="0"/>
          <w:marBottom w:val="0"/>
          <w:divBdr>
            <w:top w:val="none" w:sz="0" w:space="0" w:color="auto"/>
            <w:left w:val="none" w:sz="0" w:space="0" w:color="auto"/>
            <w:bottom w:val="none" w:sz="0" w:space="0" w:color="auto"/>
            <w:right w:val="none" w:sz="0" w:space="0" w:color="auto"/>
          </w:divBdr>
        </w:div>
        <w:div w:id="1239943013">
          <w:marLeft w:val="640"/>
          <w:marRight w:val="0"/>
          <w:marTop w:val="0"/>
          <w:marBottom w:val="0"/>
          <w:divBdr>
            <w:top w:val="none" w:sz="0" w:space="0" w:color="auto"/>
            <w:left w:val="none" w:sz="0" w:space="0" w:color="auto"/>
            <w:bottom w:val="none" w:sz="0" w:space="0" w:color="auto"/>
            <w:right w:val="none" w:sz="0" w:space="0" w:color="auto"/>
          </w:divBdr>
        </w:div>
        <w:div w:id="2039969966">
          <w:marLeft w:val="640"/>
          <w:marRight w:val="0"/>
          <w:marTop w:val="0"/>
          <w:marBottom w:val="0"/>
          <w:divBdr>
            <w:top w:val="none" w:sz="0" w:space="0" w:color="auto"/>
            <w:left w:val="none" w:sz="0" w:space="0" w:color="auto"/>
            <w:bottom w:val="none" w:sz="0" w:space="0" w:color="auto"/>
            <w:right w:val="none" w:sz="0" w:space="0" w:color="auto"/>
          </w:divBdr>
        </w:div>
        <w:div w:id="1607271558">
          <w:marLeft w:val="640"/>
          <w:marRight w:val="0"/>
          <w:marTop w:val="0"/>
          <w:marBottom w:val="0"/>
          <w:divBdr>
            <w:top w:val="none" w:sz="0" w:space="0" w:color="auto"/>
            <w:left w:val="none" w:sz="0" w:space="0" w:color="auto"/>
            <w:bottom w:val="none" w:sz="0" w:space="0" w:color="auto"/>
            <w:right w:val="none" w:sz="0" w:space="0" w:color="auto"/>
          </w:divBdr>
        </w:div>
        <w:div w:id="1031538249">
          <w:marLeft w:val="640"/>
          <w:marRight w:val="0"/>
          <w:marTop w:val="0"/>
          <w:marBottom w:val="0"/>
          <w:divBdr>
            <w:top w:val="none" w:sz="0" w:space="0" w:color="auto"/>
            <w:left w:val="none" w:sz="0" w:space="0" w:color="auto"/>
            <w:bottom w:val="none" w:sz="0" w:space="0" w:color="auto"/>
            <w:right w:val="none" w:sz="0" w:space="0" w:color="auto"/>
          </w:divBdr>
        </w:div>
        <w:div w:id="2145585246">
          <w:marLeft w:val="640"/>
          <w:marRight w:val="0"/>
          <w:marTop w:val="0"/>
          <w:marBottom w:val="0"/>
          <w:divBdr>
            <w:top w:val="none" w:sz="0" w:space="0" w:color="auto"/>
            <w:left w:val="none" w:sz="0" w:space="0" w:color="auto"/>
            <w:bottom w:val="none" w:sz="0" w:space="0" w:color="auto"/>
            <w:right w:val="none" w:sz="0" w:space="0" w:color="auto"/>
          </w:divBdr>
        </w:div>
        <w:div w:id="1501194234">
          <w:marLeft w:val="640"/>
          <w:marRight w:val="0"/>
          <w:marTop w:val="0"/>
          <w:marBottom w:val="0"/>
          <w:divBdr>
            <w:top w:val="none" w:sz="0" w:space="0" w:color="auto"/>
            <w:left w:val="none" w:sz="0" w:space="0" w:color="auto"/>
            <w:bottom w:val="none" w:sz="0" w:space="0" w:color="auto"/>
            <w:right w:val="none" w:sz="0" w:space="0" w:color="auto"/>
          </w:divBdr>
        </w:div>
        <w:div w:id="1323503705">
          <w:marLeft w:val="640"/>
          <w:marRight w:val="0"/>
          <w:marTop w:val="0"/>
          <w:marBottom w:val="0"/>
          <w:divBdr>
            <w:top w:val="none" w:sz="0" w:space="0" w:color="auto"/>
            <w:left w:val="none" w:sz="0" w:space="0" w:color="auto"/>
            <w:bottom w:val="none" w:sz="0" w:space="0" w:color="auto"/>
            <w:right w:val="none" w:sz="0" w:space="0" w:color="auto"/>
          </w:divBdr>
        </w:div>
        <w:div w:id="500123884">
          <w:marLeft w:val="640"/>
          <w:marRight w:val="0"/>
          <w:marTop w:val="0"/>
          <w:marBottom w:val="0"/>
          <w:divBdr>
            <w:top w:val="none" w:sz="0" w:space="0" w:color="auto"/>
            <w:left w:val="none" w:sz="0" w:space="0" w:color="auto"/>
            <w:bottom w:val="none" w:sz="0" w:space="0" w:color="auto"/>
            <w:right w:val="none" w:sz="0" w:space="0" w:color="auto"/>
          </w:divBdr>
        </w:div>
        <w:div w:id="282813098">
          <w:marLeft w:val="640"/>
          <w:marRight w:val="0"/>
          <w:marTop w:val="0"/>
          <w:marBottom w:val="0"/>
          <w:divBdr>
            <w:top w:val="none" w:sz="0" w:space="0" w:color="auto"/>
            <w:left w:val="none" w:sz="0" w:space="0" w:color="auto"/>
            <w:bottom w:val="none" w:sz="0" w:space="0" w:color="auto"/>
            <w:right w:val="none" w:sz="0" w:space="0" w:color="auto"/>
          </w:divBdr>
        </w:div>
        <w:div w:id="267542136">
          <w:marLeft w:val="640"/>
          <w:marRight w:val="0"/>
          <w:marTop w:val="0"/>
          <w:marBottom w:val="0"/>
          <w:divBdr>
            <w:top w:val="none" w:sz="0" w:space="0" w:color="auto"/>
            <w:left w:val="none" w:sz="0" w:space="0" w:color="auto"/>
            <w:bottom w:val="none" w:sz="0" w:space="0" w:color="auto"/>
            <w:right w:val="none" w:sz="0" w:space="0" w:color="auto"/>
          </w:divBdr>
        </w:div>
        <w:div w:id="846332309">
          <w:marLeft w:val="640"/>
          <w:marRight w:val="0"/>
          <w:marTop w:val="0"/>
          <w:marBottom w:val="0"/>
          <w:divBdr>
            <w:top w:val="none" w:sz="0" w:space="0" w:color="auto"/>
            <w:left w:val="none" w:sz="0" w:space="0" w:color="auto"/>
            <w:bottom w:val="none" w:sz="0" w:space="0" w:color="auto"/>
            <w:right w:val="none" w:sz="0" w:space="0" w:color="auto"/>
          </w:divBdr>
        </w:div>
        <w:div w:id="1187406868">
          <w:marLeft w:val="640"/>
          <w:marRight w:val="0"/>
          <w:marTop w:val="0"/>
          <w:marBottom w:val="0"/>
          <w:divBdr>
            <w:top w:val="none" w:sz="0" w:space="0" w:color="auto"/>
            <w:left w:val="none" w:sz="0" w:space="0" w:color="auto"/>
            <w:bottom w:val="none" w:sz="0" w:space="0" w:color="auto"/>
            <w:right w:val="none" w:sz="0" w:space="0" w:color="auto"/>
          </w:divBdr>
        </w:div>
        <w:div w:id="1692220807">
          <w:marLeft w:val="640"/>
          <w:marRight w:val="0"/>
          <w:marTop w:val="0"/>
          <w:marBottom w:val="0"/>
          <w:divBdr>
            <w:top w:val="none" w:sz="0" w:space="0" w:color="auto"/>
            <w:left w:val="none" w:sz="0" w:space="0" w:color="auto"/>
            <w:bottom w:val="none" w:sz="0" w:space="0" w:color="auto"/>
            <w:right w:val="none" w:sz="0" w:space="0" w:color="auto"/>
          </w:divBdr>
        </w:div>
        <w:div w:id="1497766418">
          <w:marLeft w:val="640"/>
          <w:marRight w:val="0"/>
          <w:marTop w:val="0"/>
          <w:marBottom w:val="0"/>
          <w:divBdr>
            <w:top w:val="none" w:sz="0" w:space="0" w:color="auto"/>
            <w:left w:val="none" w:sz="0" w:space="0" w:color="auto"/>
            <w:bottom w:val="none" w:sz="0" w:space="0" w:color="auto"/>
            <w:right w:val="none" w:sz="0" w:space="0" w:color="auto"/>
          </w:divBdr>
        </w:div>
        <w:div w:id="794713231">
          <w:marLeft w:val="640"/>
          <w:marRight w:val="0"/>
          <w:marTop w:val="0"/>
          <w:marBottom w:val="0"/>
          <w:divBdr>
            <w:top w:val="none" w:sz="0" w:space="0" w:color="auto"/>
            <w:left w:val="none" w:sz="0" w:space="0" w:color="auto"/>
            <w:bottom w:val="none" w:sz="0" w:space="0" w:color="auto"/>
            <w:right w:val="none" w:sz="0" w:space="0" w:color="auto"/>
          </w:divBdr>
        </w:div>
        <w:div w:id="1679770450">
          <w:marLeft w:val="640"/>
          <w:marRight w:val="0"/>
          <w:marTop w:val="0"/>
          <w:marBottom w:val="0"/>
          <w:divBdr>
            <w:top w:val="none" w:sz="0" w:space="0" w:color="auto"/>
            <w:left w:val="none" w:sz="0" w:space="0" w:color="auto"/>
            <w:bottom w:val="none" w:sz="0" w:space="0" w:color="auto"/>
            <w:right w:val="none" w:sz="0" w:space="0" w:color="auto"/>
          </w:divBdr>
        </w:div>
        <w:div w:id="1994332815">
          <w:marLeft w:val="640"/>
          <w:marRight w:val="0"/>
          <w:marTop w:val="0"/>
          <w:marBottom w:val="0"/>
          <w:divBdr>
            <w:top w:val="none" w:sz="0" w:space="0" w:color="auto"/>
            <w:left w:val="none" w:sz="0" w:space="0" w:color="auto"/>
            <w:bottom w:val="none" w:sz="0" w:space="0" w:color="auto"/>
            <w:right w:val="none" w:sz="0" w:space="0" w:color="auto"/>
          </w:divBdr>
        </w:div>
        <w:div w:id="656690130">
          <w:marLeft w:val="640"/>
          <w:marRight w:val="0"/>
          <w:marTop w:val="0"/>
          <w:marBottom w:val="0"/>
          <w:divBdr>
            <w:top w:val="none" w:sz="0" w:space="0" w:color="auto"/>
            <w:left w:val="none" w:sz="0" w:space="0" w:color="auto"/>
            <w:bottom w:val="none" w:sz="0" w:space="0" w:color="auto"/>
            <w:right w:val="none" w:sz="0" w:space="0" w:color="auto"/>
          </w:divBdr>
        </w:div>
        <w:div w:id="1728142543">
          <w:marLeft w:val="640"/>
          <w:marRight w:val="0"/>
          <w:marTop w:val="0"/>
          <w:marBottom w:val="0"/>
          <w:divBdr>
            <w:top w:val="none" w:sz="0" w:space="0" w:color="auto"/>
            <w:left w:val="none" w:sz="0" w:space="0" w:color="auto"/>
            <w:bottom w:val="none" w:sz="0" w:space="0" w:color="auto"/>
            <w:right w:val="none" w:sz="0" w:space="0" w:color="auto"/>
          </w:divBdr>
        </w:div>
        <w:div w:id="2072995770">
          <w:marLeft w:val="640"/>
          <w:marRight w:val="0"/>
          <w:marTop w:val="0"/>
          <w:marBottom w:val="0"/>
          <w:divBdr>
            <w:top w:val="none" w:sz="0" w:space="0" w:color="auto"/>
            <w:left w:val="none" w:sz="0" w:space="0" w:color="auto"/>
            <w:bottom w:val="none" w:sz="0" w:space="0" w:color="auto"/>
            <w:right w:val="none" w:sz="0" w:space="0" w:color="auto"/>
          </w:divBdr>
        </w:div>
      </w:divsChild>
    </w:div>
    <w:div w:id="1629971920">
      <w:marLeft w:val="640"/>
      <w:marRight w:val="0"/>
      <w:marTop w:val="0"/>
      <w:marBottom w:val="0"/>
      <w:divBdr>
        <w:top w:val="none" w:sz="0" w:space="0" w:color="auto"/>
        <w:left w:val="none" w:sz="0" w:space="0" w:color="auto"/>
        <w:bottom w:val="none" w:sz="0" w:space="0" w:color="auto"/>
        <w:right w:val="none" w:sz="0" w:space="0" w:color="auto"/>
      </w:divBdr>
    </w:div>
    <w:div w:id="1630236131">
      <w:bodyDiv w:val="1"/>
      <w:marLeft w:val="0"/>
      <w:marRight w:val="0"/>
      <w:marTop w:val="0"/>
      <w:marBottom w:val="0"/>
      <w:divBdr>
        <w:top w:val="none" w:sz="0" w:space="0" w:color="auto"/>
        <w:left w:val="none" w:sz="0" w:space="0" w:color="auto"/>
        <w:bottom w:val="none" w:sz="0" w:space="0" w:color="auto"/>
        <w:right w:val="none" w:sz="0" w:space="0" w:color="auto"/>
      </w:divBdr>
      <w:divsChild>
        <w:div w:id="10255701">
          <w:marLeft w:val="640"/>
          <w:marRight w:val="0"/>
          <w:marTop w:val="0"/>
          <w:marBottom w:val="0"/>
          <w:divBdr>
            <w:top w:val="none" w:sz="0" w:space="0" w:color="auto"/>
            <w:left w:val="none" w:sz="0" w:space="0" w:color="auto"/>
            <w:bottom w:val="none" w:sz="0" w:space="0" w:color="auto"/>
            <w:right w:val="none" w:sz="0" w:space="0" w:color="auto"/>
          </w:divBdr>
        </w:div>
        <w:div w:id="113721027">
          <w:marLeft w:val="640"/>
          <w:marRight w:val="0"/>
          <w:marTop w:val="0"/>
          <w:marBottom w:val="0"/>
          <w:divBdr>
            <w:top w:val="none" w:sz="0" w:space="0" w:color="auto"/>
            <w:left w:val="none" w:sz="0" w:space="0" w:color="auto"/>
            <w:bottom w:val="none" w:sz="0" w:space="0" w:color="auto"/>
            <w:right w:val="none" w:sz="0" w:space="0" w:color="auto"/>
          </w:divBdr>
        </w:div>
        <w:div w:id="142166920">
          <w:marLeft w:val="640"/>
          <w:marRight w:val="0"/>
          <w:marTop w:val="0"/>
          <w:marBottom w:val="0"/>
          <w:divBdr>
            <w:top w:val="none" w:sz="0" w:space="0" w:color="auto"/>
            <w:left w:val="none" w:sz="0" w:space="0" w:color="auto"/>
            <w:bottom w:val="none" w:sz="0" w:space="0" w:color="auto"/>
            <w:right w:val="none" w:sz="0" w:space="0" w:color="auto"/>
          </w:divBdr>
        </w:div>
        <w:div w:id="180124575">
          <w:marLeft w:val="640"/>
          <w:marRight w:val="0"/>
          <w:marTop w:val="0"/>
          <w:marBottom w:val="0"/>
          <w:divBdr>
            <w:top w:val="none" w:sz="0" w:space="0" w:color="auto"/>
            <w:left w:val="none" w:sz="0" w:space="0" w:color="auto"/>
            <w:bottom w:val="none" w:sz="0" w:space="0" w:color="auto"/>
            <w:right w:val="none" w:sz="0" w:space="0" w:color="auto"/>
          </w:divBdr>
        </w:div>
        <w:div w:id="246038889">
          <w:marLeft w:val="640"/>
          <w:marRight w:val="0"/>
          <w:marTop w:val="0"/>
          <w:marBottom w:val="0"/>
          <w:divBdr>
            <w:top w:val="none" w:sz="0" w:space="0" w:color="auto"/>
            <w:left w:val="none" w:sz="0" w:space="0" w:color="auto"/>
            <w:bottom w:val="none" w:sz="0" w:space="0" w:color="auto"/>
            <w:right w:val="none" w:sz="0" w:space="0" w:color="auto"/>
          </w:divBdr>
        </w:div>
        <w:div w:id="298650879">
          <w:marLeft w:val="640"/>
          <w:marRight w:val="0"/>
          <w:marTop w:val="0"/>
          <w:marBottom w:val="0"/>
          <w:divBdr>
            <w:top w:val="none" w:sz="0" w:space="0" w:color="auto"/>
            <w:left w:val="none" w:sz="0" w:space="0" w:color="auto"/>
            <w:bottom w:val="none" w:sz="0" w:space="0" w:color="auto"/>
            <w:right w:val="none" w:sz="0" w:space="0" w:color="auto"/>
          </w:divBdr>
        </w:div>
        <w:div w:id="358817253">
          <w:marLeft w:val="640"/>
          <w:marRight w:val="0"/>
          <w:marTop w:val="0"/>
          <w:marBottom w:val="0"/>
          <w:divBdr>
            <w:top w:val="none" w:sz="0" w:space="0" w:color="auto"/>
            <w:left w:val="none" w:sz="0" w:space="0" w:color="auto"/>
            <w:bottom w:val="none" w:sz="0" w:space="0" w:color="auto"/>
            <w:right w:val="none" w:sz="0" w:space="0" w:color="auto"/>
          </w:divBdr>
        </w:div>
        <w:div w:id="384137188">
          <w:marLeft w:val="640"/>
          <w:marRight w:val="0"/>
          <w:marTop w:val="0"/>
          <w:marBottom w:val="0"/>
          <w:divBdr>
            <w:top w:val="none" w:sz="0" w:space="0" w:color="auto"/>
            <w:left w:val="none" w:sz="0" w:space="0" w:color="auto"/>
            <w:bottom w:val="none" w:sz="0" w:space="0" w:color="auto"/>
            <w:right w:val="none" w:sz="0" w:space="0" w:color="auto"/>
          </w:divBdr>
        </w:div>
        <w:div w:id="471488703">
          <w:marLeft w:val="640"/>
          <w:marRight w:val="0"/>
          <w:marTop w:val="0"/>
          <w:marBottom w:val="0"/>
          <w:divBdr>
            <w:top w:val="none" w:sz="0" w:space="0" w:color="auto"/>
            <w:left w:val="none" w:sz="0" w:space="0" w:color="auto"/>
            <w:bottom w:val="none" w:sz="0" w:space="0" w:color="auto"/>
            <w:right w:val="none" w:sz="0" w:space="0" w:color="auto"/>
          </w:divBdr>
        </w:div>
        <w:div w:id="529802647">
          <w:marLeft w:val="640"/>
          <w:marRight w:val="0"/>
          <w:marTop w:val="0"/>
          <w:marBottom w:val="0"/>
          <w:divBdr>
            <w:top w:val="none" w:sz="0" w:space="0" w:color="auto"/>
            <w:left w:val="none" w:sz="0" w:space="0" w:color="auto"/>
            <w:bottom w:val="none" w:sz="0" w:space="0" w:color="auto"/>
            <w:right w:val="none" w:sz="0" w:space="0" w:color="auto"/>
          </w:divBdr>
        </w:div>
        <w:div w:id="574097434">
          <w:marLeft w:val="640"/>
          <w:marRight w:val="0"/>
          <w:marTop w:val="0"/>
          <w:marBottom w:val="0"/>
          <w:divBdr>
            <w:top w:val="none" w:sz="0" w:space="0" w:color="auto"/>
            <w:left w:val="none" w:sz="0" w:space="0" w:color="auto"/>
            <w:bottom w:val="none" w:sz="0" w:space="0" w:color="auto"/>
            <w:right w:val="none" w:sz="0" w:space="0" w:color="auto"/>
          </w:divBdr>
        </w:div>
        <w:div w:id="586502941">
          <w:marLeft w:val="640"/>
          <w:marRight w:val="0"/>
          <w:marTop w:val="0"/>
          <w:marBottom w:val="0"/>
          <w:divBdr>
            <w:top w:val="none" w:sz="0" w:space="0" w:color="auto"/>
            <w:left w:val="none" w:sz="0" w:space="0" w:color="auto"/>
            <w:bottom w:val="none" w:sz="0" w:space="0" w:color="auto"/>
            <w:right w:val="none" w:sz="0" w:space="0" w:color="auto"/>
          </w:divBdr>
        </w:div>
        <w:div w:id="733314515">
          <w:marLeft w:val="640"/>
          <w:marRight w:val="0"/>
          <w:marTop w:val="0"/>
          <w:marBottom w:val="0"/>
          <w:divBdr>
            <w:top w:val="none" w:sz="0" w:space="0" w:color="auto"/>
            <w:left w:val="none" w:sz="0" w:space="0" w:color="auto"/>
            <w:bottom w:val="none" w:sz="0" w:space="0" w:color="auto"/>
            <w:right w:val="none" w:sz="0" w:space="0" w:color="auto"/>
          </w:divBdr>
        </w:div>
        <w:div w:id="912473474">
          <w:marLeft w:val="640"/>
          <w:marRight w:val="0"/>
          <w:marTop w:val="0"/>
          <w:marBottom w:val="0"/>
          <w:divBdr>
            <w:top w:val="none" w:sz="0" w:space="0" w:color="auto"/>
            <w:left w:val="none" w:sz="0" w:space="0" w:color="auto"/>
            <w:bottom w:val="none" w:sz="0" w:space="0" w:color="auto"/>
            <w:right w:val="none" w:sz="0" w:space="0" w:color="auto"/>
          </w:divBdr>
        </w:div>
        <w:div w:id="923227664">
          <w:marLeft w:val="640"/>
          <w:marRight w:val="0"/>
          <w:marTop w:val="0"/>
          <w:marBottom w:val="0"/>
          <w:divBdr>
            <w:top w:val="none" w:sz="0" w:space="0" w:color="auto"/>
            <w:left w:val="none" w:sz="0" w:space="0" w:color="auto"/>
            <w:bottom w:val="none" w:sz="0" w:space="0" w:color="auto"/>
            <w:right w:val="none" w:sz="0" w:space="0" w:color="auto"/>
          </w:divBdr>
        </w:div>
        <w:div w:id="998074992">
          <w:marLeft w:val="640"/>
          <w:marRight w:val="0"/>
          <w:marTop w:val="0"/>
          <w:marBottom w:val="0"/>
          <w:divBdr>
            <w:top w:val="none" w:sz="0" w:space="0" w:color="auto"/>
            <w:left w:val="none" w:sz="0" w:space="0" w:color="auto"/>
            <w:bottom w:val="none" w:sz="0" w:space="0" w:color="auto"/>
            <w:right w:val="none" w:sz="0" w:space="0" w:color="auto"/>
          </w:divBdr>
        </w:div>
        <w:div w:id="1013534348">
          <w:marLeft w:val="640"/>
          <w:marRight w:val="0"/>
          <w:marTop w:val="0"/>
          <w:marBottom w:val="0"/>
          <w:divBdr>
            <w:top w:val="none" w:sz="0" w:space="0" w:color="auto"/>
            <w:left w:val="none" w:sz="0" w:space="0" w:color="auto"/>
            <w:bottom w:val="none" w:sz="0" w:space="0" w:color="auto"/>
            <w:right w:val="none" w:sz="0" w:space="0" w:color="auto"/>
          </w:divBdr>
        </w:div>
        <w:div w:id="1051885127">
          <w:marLeft w:val="640"/>
          <w:marRight w:val="0"/>
          <w:marTop w:val="0"/>
          <w:marBottom w:val="0"/>
          <w:divBdr>
            <w:top w:val="none" w:sz="0" w:space="0" w:color="auto"/>
            <w:left w:val="none" w:sz="0" w:space="0" w:color="auto"/>
            <w:bottom w:val="none" w:sz="0" w:space="0" w:color="auto"/>
            <w:right w:val="none" w:sz="0" w:space="0" w:color="auto"/>
          </w:divBdr>
        </w:div>
        <w:div w:id="1173762127">
          <w:marLeft w:val="640"/>
          <w:marRight w:val="0"/>
          <w:marTop w:val="0"/>
          <w:marBottom w:val="0"/>
          <w:divBdr>
            <w:top w:val="none" w:sz="0" w:space="0" w:color="auto"/>
            <w:left w:val="none" w:sz="0" w:space="0" w:color="auto"/>
            <w:bottom w:val="none" w:sz="0" w:space="0" w:color="auto"/>
            <w:right w:val="none" w:sz="0" w:space="0" w:color="auto"/>
          </w:divBdr>
        </w:div>
        <w:div w:id="1223978377">
          <w:marLeft w:val="640"/>
          <w:marRight w:val="0"/>
          <w:marTop w:val="0"/>
          <w:marBottom w:val="0"/>
          <w:divBdr>
            <w:top w:val="none" w:sz="0" w:space="0" w:color="auto"/>
            <w:left w:val="none" w:sz="0" w:space="0" w:color="auto"/>
            <w:bottom w:val="none" w:sz="0" w:space="0" w:color="auto"/>
            <w:right w:val="none" w:sz="0" w:space="0" w:color="auto"/>
          </w:divBdr>
        </w:div>
        <w:div w:id="1275090848">
          <w:marLeft w:val="640"/>
          <w:marRight w:val="0"/>
          <w:marTop w:val="0"/>
          <w:marBottom w:val="0"/>
          <w:divBdr>
            <w:top w:val="none" w:sz="0" w:space="0" w:color="auto"/>
            <w:left w:val="none" w:sz="0" w:space="0" w:color="auto"/>
            <w:bottom w:val="none" w:sz="0" w:space="0" w:color="auto"/>
            <w:right w:val="none" w:sz="0" w:space="0" w:color="auto"/>
          </w:divBdr>
        </w:div>
        <w:div w:id="1383096641">
          <w:marLeft w:val="640"/>
          <w:marRight w:val="0"/>
          <w:marTop w:val="0"/>
          <w:marBottom w:val="0"/>
          <w:divBdr>
            <w:top w:val="none" w:sz="0" w:space="0" w:color="auto"/>
            <w:left w:val="none" w:sz="0" w:space="0" w:color="auto"/>
            <w:bottom w:val="none" w:sz="0" w:space="0" w:color="auto"/>
            <w:right w:val="none" w:sz="0" w:space="0" w:color="auto"/>
          </w:divBdr>
        </w:div>
        <w:div w:id="1463646906">
          <w:marLeft w:val="640"/>
          <w:marRight w:val="0"/>
          <w:marTop w:val="0"/>
          <w:marBottom w:val="0"/>
          <w:divBdr>
            <w:top w:val="none" w:sz="0" w:space="0" w:color="auto"/>
            <w:left w:val="none" w:sz="0" w:space="0" w:color="auto"/>
            <w:bottom w:val="none" w:sz="0" w:space="0" w:color="auto"/>
            <w:right w:val="none" w:sz="0" w:space="0" w:color="auto"/>
          </w:divBdr>
        </w:div>
        <w:div w:id="1468474004">
          <w:marLeft w:val="640"/>
          <w:marRight w:val="0"/>
          <w:marTop w:val="0"/>
          <w:marBottom w:val="0"/>
          <w:divBdr>
            <w:top w:val="none" w:sz="0" w:space="0" w:color="auto"/>
            <w:left w:val="none" w:sz="0" w:space="0" w:color="auto"/>
            <w:bottom w:val="none" w:sz="0" w:space="0" w:color="auto"/>
            <w:right w:val="none" w:sz="0" w:space="0" w:color="auto"/>
          </w:divBdr>
        </w:div>
        <w:div w:id="1474564028">
          <w:marLeft w:val="640"/>
          <w:marRight w:val="0"/>
          <w:marTop w:val="0"/>
          <w:marBottom w:val="0"/>
          <w:divBdr>
            <w:top w:val="none" w:sz="0" w:space="0" w:color="auto"/>
            <w:left w:val="none" w:sz="0" w:space="0" w:color="auto"/>
            <w:bottom w:val="none" w:sz="0" w:space="0" w:color="auto"/>
            <w:right w:val="none" w:sz="0" w:space="0" w:color="auto"/>
          </w:divBdr>
        </w:div>
        <w:div w:id="1719233950">
          <w:marLeft w:val="640"/>
          <w:marRight w:val="0"/>
          <w:marTop w:val="0"/>
          <w:marBottom w:val="0"/>
          <w:divBdr>
            <w:top w:val="none" w:sz="0" w:space="0" w:color="auto"/>
            <w:left w:val="none" w:sz="0" w:space="0" w:color="auto"/>
            <w:bottom w:val="none" w:sz="0" w:space="0" w:color="auto"/>
            <w:right w:val="none" w:sz="0" w:space="0" w:color="auto"/>
          </w:divBdr>
        </w:div>
        <w:div w:id="1765759316">
          <w:marLeft w:val="640"/>
          <w:marRight w:val="0"/>
          <w:marTop w:val="0"/>
          <w:marBottom w:val="0"/>
          <w:divBdr>
            <w:top w:val="none" w:sz="0" w:space="0" w:color="auto"/>
            <w:left w:val="none" w:sz="0" w:space="0" w:color="auto"/>
            <w:bottom w:val="none" w:sz="0" w:space="0" w:color="auto"/>
            <w:right w:val="none" w:sz="0" w:space="0" w:color="auto"/>
          </w:divBdr>
        </w:div>
        <w:div w:id="1788963342">
          <w:marLeft w:val="640"/>
          <w:marRight w:val="0"/>
          <w:marTop w:val="0"/>
          <w:marBottom w:val="0"/>
          <w:divBdr>
            <w:top w:val="none" w:sz="0" w:space="0" w:color="auto"/>
            <w:left w:val="none" w:sz="0" w:space="0" w:color="auto"/>
            <w:bottom w:val="none" w:sz="0" w:space="0" w:color="auto"/>
            <w:right w:val="none" w:sz="0" w:space="0" w:color="auto"/>
          </w:divBdr>
        </w:div>
        <w:div w:id="1970741704">
          <w:marLeft w:val="640"/>
          <w:marRight w:val="0"/>
          <w:marTop w:val="0"/>
          <w:marBottom w:val="0"/>
          <w:divBdr>
            <w:top w:val="none" w:sz="0" w:space="0" w:color="auto"/>
            <w:left w:val="none" w:sz="0" w:space="0" w:color="auto"/>
            <w:bottom w:val="none" w:sz="0" w:space="0" w:color="auto"/>
            <w:right w:val="none" w:sz="0" w:space="0" w:color="auto"/>
          </w:divBdr>
        </w:div>
        <w:div w:id="2018344650">
          <w:marLeft w:val="640"/>
          <w:marRight w:val="0"/>
          <w:marTop w:val="0"/>
          <w:marBottom w:val="0"/>
          <w:divBdr>
            <w:top w:val="none" w:sz="0" w:space="0" w:color="auto"/>
            <w:left w:val="none" w:sz="0" w:space="0" w:color="auto"/>
            <w:bottom w:val="none" w:sz="0" w:space="0" w:color="auto"/>
            <w:right w:val="none" w:sz="0" w:space="0" w:color="auto"/>
          </w:divBdr>
        </w:div>
      </w:divsChild>
    </w:div>
    <w:div w:id="1630553496">
      <w:marLeft w:val="640"/>
      <w:marRight w:val="0"/>
      <w:marTop w:val="0"/>
      <w:marBottom w:val="0"/>
      <w:divBdr>
        <w:top w:val="none" w:sz="0" w:space="0" w:color="auto"/>
        <w:left w:val="none" w:sz="0" w:space="0" w:color="auto"/>
        <w:bottom w:val="none" w:sz="0" w:space="0" w:color="auto"/>
        <w:right w:val="none" w:sz="0" w:space="0" w:color="auto"/>
      </w:divBdr>
    </w:div>
    <w:div w:id="1632900393">
      <w:bodyDiv w:val="1"/>
      <w:marLeft w:val="0"/>
      <w:marRight w:val="0"/>
      <w:marTop w:val="0"/>
      <w:marBottom w:val="0"/>
      <w:divBdr>
        <w:top w:val="none" w:sz="0" w:space="0" w:color="auto"/>
        <w:left w:val="none" w:sz="0" w:space="0" w:color="auto"/>
        <w:bottom w:val="none" w:sz="0" w:space="0" w:color="auto"/>
        <w:right w:val="none" w:sz="0" w:space="0" w:color="auto"/>
      </w:divBdr>
    </w:div>
    <w:div w:id="1633054612">
      <w:bodyDiv w:val="1"/>
      <w:marLeft w:val="0"/>
      <w:marRight w:val="0"/>
      <w:marTop w:val="0"/>
      <w:marBottom w:val="0"/>
      <w:divBdr>
        <w:top w:val="none" w:sz="0" w:space="0" w:color="auto"/>
        <w:left w:val="none" w:sz="0" w:space="0" w:color="auto"/>
        <w:bottom w:val="none" w:sz="0" w:space="0" w:color="auto"/>
        <w:right w:val="none" w:sz="0" w:space="0" w:color="auto"/>
      </w:divBdr>
      <w:divsChild>
        <w:div w:id="464590183">
          <w:marLeft w:val="640"/>
          <w:marRight w:val="0"/>
          <w:marTop w:val="0"/>
          <w:marBottom w:val="0"/>
          <w:divBdr>
            <w:top w:val="none" w:sz="0" w:space="0" w:color="auto"/>
            <w:left w:val="none" w:sz="0" w:space="0" w:color="auto"/>
            <w:bottom w:val="none" w:sz="0" w:space="0" w:color="auto"/>
            <w:right w:val="none" w:sz="0" w:space="0" w:color="auto"/>
          </w:divBdr>
        </w:div>
        <w:div w:id="1606494898">
          <w:marLeft w:val="640"/>
          <w:marRight w:val="0"/>
          <w:marTop w:val="0"/>
          <w:marBottom w:val="0"/>
          <w:divBdr>
            <w:top w:val="none" w:sz="0" w:space="0" w:color="auto"/>
            <w:left w:val="none" w:sz="0" w:space="0" w:color="auto"/>
            <w:bottom w:val="none" w:sz="0" w:space="0" w:color="auto"/>
            <w:right w:val="none" w:sz="0" w:space="0" w:color="auto"/>
          </w:divBdr>
        </w:div>
        <w:div w:id="5450742">
          <w:marLeft w:val="640"/>
          <w:marRight w:val="0"/>
          <w:marTop w:val="0"/>
          <w:marBottom w:val="0"/>
          <w:divBdr>
            <w:top w:val="none" w:sz="0" w:space="0" w:color="auto"/>
            <w:left w:val="none" w:sz="0" w:space="0" w:color="auto"/>
            <w:bottom w:val="none" w:sz="0" w:space="0" w:color="auto"/>
            <w:right w:val="none" w:sz="0" w:space="0" w:color="auto"/>
          </w:divBdr>
        </w:div>
        <w:div w:id="1062560208">
          <w:marLeft w:val="640"/>
          <w:marRight w:val="0"/>
          <w:marTop w:val="0"/>
          <w:marBottom w:val="0"/>
          <w:divBdr>
            <w:top w:val="none" w:sz="0" w:space="0" w:color="auto"/>
            <w:left w:val="none" w:sz="0" w:space="0" w:color="auto"/>
            <w:bottom w:val="none" w:sz="0" w:space="0" w:color="auto"/>
            <w:right w:val="none" w:sz="0" w:space="0" w:color="auto"/>
          </w:divBdr>
        </w:div>
        <w:div w:id="883980038">
          <w:marLeft w:val="640"/>
          <w:marRight w:val="0"/>
          <w:marTop w:val="0"/>
          <w:marBottom w:val="0"/>
          <w:divBdr>
            <w:top w:val="none" w:sz="0" w:space="0" w:color="auto"/>
            <w:left w:val="none" w:sz="0" w:space="0" w:color="auto"/>
            <w:bottom w:val="none" w:sz="0" w:space="0" w:color="auto"/>
            <w:right w:val="none" w:sz="0" w:space="0" w:color="auto"/>
          </w:divBdr>
        </w:div>
        <w:div w:id="343629142">
          <w:marLeft w:val="640"/>
          <w:marRight w:val="0"/>
          <w:marTop w:val="0"/>
          <w:marBottom w:val="0"/>
          <w:divBdr>
            <w:top w:val="none" w:sz="0" w:space="0" w:color="auto"/>
            <w:left w:val="none" w:sz="0" w:space="0" w:color="auto"/>
            <w:bottom w:val="none" w:sz="0" w:space="0" w:color="auto"/>
            <w:right w:val="none" w:sz="0" w:space="0" w:color="auto"/>
          </w:divBdr>
        </w:div>
        <w:div w:id="1022361676">
          <w:marLeft w:val="640"/>
          <w:marRight w:val="0"/>
          <w:marTop w:val="0"/>
          <w:marBottom w:val="0"/>
          <w:divBdr>
            <w:top w:val="none" w:sz="0" w:space="0" w:color="auto"/>
            <w:left w:val="none" w:sz="0" w:space="0" w:color="auto"/>
            <w:bottom w:val="none" w:sz="0" w:space="0" w:color="auto"/>
            <w:right w:val="none" w:sz="0" w:space="0" w:color="auto"/>
          </w:divBdr>
        </w:div>
        <w:div w:id="1754276307">
          <w:marLeft w:val="640"/>
          <w:marRight w:val="0"/>
          <w:marTop w:val="0"/>
          <w:marBottom w:val="0"/>
          <w:divBdr>
            <w:top w:val="none" w:sz="0" w:space="0" w:color="auto"/>
            <w:left w:val="none" w:sz="0" w:space="0" w:color="auto"/>
            <w:bottom w:val="none" w:sz="0" w:space="0" w:color="auto"/>
            <w:right w:val="none" w:sz="0" w:space="0" w:color="auto"/>
          </w:divBdr>
        </w:div>
        <w:div w:id="2001544401">
          <w:marLeft w:val="640"/>
          <w:marRight w:val="0"/>
          <w:marTop w:val="0"/>
          <w:marBottom w:val="0"/>
          <w:divBdr>
            <w:top w:val="none" w:sz="0" w:space="0" w:color="auto"/>
            <w:left w:val="none" w:sz="0" w:space="0" w:color="auto"/>
            <w:bottom w:val="none" w:sz="0" w:space="0" w:color="auto"/>
            <w:right w:val="none" w:sz="0" w:space="0" w:color="auto"/>
          </w:divBdr>
        </w:div>
        <w:div w:id="1547721103">
          <w:marLeft w:val="640"/>
          <w:marRight w:val="0"/>
          <w:marTop w:val="0"/>
          <w:marBottom w:val="0"/>
          <w:divBdr>
            <w:top w:val="none" w:sz="0" w:space="0" w:color="auto"/>
            <w:left w:val="none" w:sz="0" w:space="0" w:color="auto"/>
            <w:bottom w:val="none" w:sz="0" w:space="0" w:color="auto"/>
            <w:right w:val="none" w:sz="0" w:space="0" w:color="auto"/>
          </w:divBdr>
        </w:div>
        <w:div w:id="1892619465">
          <w:marLeft w:val="640"/>
          <w:marRight w:val="0"/>
          <w:marTop w:val="0"/>
          <w:marBottom w:val="0"/>
          <w:divBdr>
            <w:top w:val="none" w:sz="0" w:space="0" w:color="auto"/>
            <w:left w:val="none" w:sz="0" w:space="0" w:color="auto"/>
            <w:bottom w:val="none" w:sz="0" w:space="0" w:color="auto"/>
            <w:right w:val="none" w:sz="0" w:space="0" w:color="auto"/>
          </w:divBdr>
        </w:div>
        <w:div w:id="654605516">
          <w:marLeft w:val="640"/>
          <w:marRight w:val="0"/>
          <w:marTop w:val="0"/>
          <w:marBottom w:val="0"/>
          <w:divBdr>
            <w:top w:val="none" w:sz="0" w:space="0" w:color="auto"/>
            <w:left w:val="none" w:sz="0" w:space="0" w:color="auto"/>
            <w:bottom w:val="none" w:sz="0" w:space="0" w:color="auto"/>
            <w:right w:val="none" w:sz="0" w:space="0" w:color="auto"/>
          </w:divBdr>
        </w:div>
        <w:div w:id="1551457622">
          <w:marLeft w:val="640"/>
          <w:marRight w:val="0"/>
          <w:marTop w:val="0"/>
          <w:marBottom w:val="0"/>
          <w:divBdr>
            <w:top w:val="none" w:sz="0" w:space="0" w:color="auto"/>
            <w:left w:val="none" w:sz="0" w:space="0" w:color="auto"/>
            <w:bottom w:val="none" w:sz="0" w:space="0" w:color="auto"/>
            <w:right w:val="none" w:sz="0" w:space="0" w:color="auto"/>
          </w:divBdr>
        </w:div>
        <w:div w:id="2133863713">
          <w:marLeft w:val="640"/>
          <w:marRight w:val="0"/>
          <w:marTop w:val="0"/>
          <w:marBottom w:val="0"/>
          <w:divBdr>
            <w:top w:val="none" w:sz="0" w:space="0" w:color="auto"/>
            <w:left w:val="none" w:sz="0" w:space="0" w:color="auto"/>
            <w:bottom w:val="none" w:sz="0" w:space="0" w:color="auto"/>
            <w:right w:val="none" w:sz="0" w:space="0" w:color="auto"/>
          </w:divBdr>
        </w:div>
        <w:div w:id="666440818">
          <w:marLeft w:val="640"/>
          <w:marRight w:val="0"/>
          <w:marTop w:val="0"/>
          <w:marBottom w:val="0"/>
          <w:divBdr>
            <w:top w:val="none" w:sz="0" w:space="0" w:color="auto"/>
            <w:left w:val="none" w:sz="0" w:space="0" w:color="auto"/>
            <w:bottom w:val="none" w:sz="0" w:space="0" w:color="auto"/>
            <w:right w:val="none" w:sz="0" w:space="0" w:color="auto"/>
          </w:divBdr>
        </w:div>
        <w:div w:id="1976137856">
          <w:marLeft w:val="640"/>
          <w:marRight w:val="0"/>
          <w:marTop w:val="0"/>
          <w:marBottom w:val="0"/>
          <w:divBdr>
            <w:top w:val="none" w:sz="0" w:space="0" w:color="auto"/>
            <w:left w:val="none" w:sz="0" w:space="0" w:color="auto"/>
            <w:bottom w:val="none" w:sz="0" w:space="0" w:color="auto"/>
            <w:right w:val="none" w:sz="0" w:space="0" w:color="auto"/>
          </w:divBdr>
        </w:div>
        <w:div w:id="1714845909">
          <w:marLeft w:val="640"/>
          <w:marRight w:val="0"/>
          <w:marTop w:val="0"/>
          <w:marBottom w:val="0"/>
          <w:divBdr>
            <w:top w:val="none" w:sz="0" w:space="0" w:color="auto"/>
            <w:left w:val="none" w:sz="0" w:space="0" w:color="auto"/>
            <w:bottom w:val="none" w:sz="0" w:space="0" w:color="auto"/>
            <w:right w:val="none" w:sz="0" w:space="0" w:color="auto"/>
          </w:divBdr>
        </w:div>
        <w:div w:id="364018037">
          <w:marLeft w:val="640"/>
          <w:marRight w:val="0"/>
          <w:marTop w:val="0"/>
          <w:marBottom w:val="0"/>
          <w:divBdr>
            <w:top w:val="none" w:sz="0" w:space="0" w:color="auto"/>
            <w:left w:val="none" w:sz="0" w:space="0" w:color="auto"/>
            <w:bottom w:val="none" w:sz="0" w:space="0" w:color="auto"/>
            <w:right w:val="none" w:sz="0" w:space="0" w:color="auto"/>
          </w:divBdr>
        </w:div>
        <w:div w:id="1874463798">
          <w:marLeft w:val="640"/>
          <w:marRight w:val="0"/>
          <w:marTop w:val="0"/>
          <w:marBottom w:val="0"/>
          <w:divBdr>
            <w:top w:val="none" w:sz="0" w:space="0" w:color="auto"/>
            <w:left w:val="none" w:sz="0" w:space="0" w:color="auto"/>
            <w:bottom w:val="none" w:sz="0" w:space="0" w:color="auto"/>
            <w:right w:val="none" w:sz="0" w:space="0" w:color="auto"/>
          </w:divBdr>
        </w:div>
        <w:div w:id="1064835179">
          <w:marLeft w:val="640"/>
          <w:marRight w:val="0"/>
          <w:marTop w:val="0"/>
          <w:marBottom w:val="0"/>
          <w:divBdr>
            <w:top w:val="none" w:sz="0" w:space="0" w:color="auto"/>
            <w:left w:val="none" w:sz="0" w:space="0" w:color="auto"/>
            <w:bottom w:val="none" w:sz="0" w:space="0" w:color="auto"/>
            <w:right w:val="none" w:sz="0" w:space="0" w:color="auto"/>
          </w:divBdr>
        </w:div>
        <w:div w:id="270087525">
          <w:marLeft w:val="640"/>
          <w:marRight w:val="0"/>
          <w:marTop w:val="0"/>
          <w:marBottom w:val="0"/>
          <w:divBdr>
            <w:top w:val="none" w:sz="0" w:space="0" w:color="auto"/>
            <w:left w:val="none" w:sz="0" w:space="0" w:color="auto"/>
            <w:bottom w:val="none" w:sz="0" w:space="0" w:color="auto"/>
            <w:right w:val="none" w:sz="0" w:space="0" w:color="auto"/>
          </w:divBdr>
        </w:div>
        <w:div w:id="865098097">
          <w:marLeft w:val="640"/>
          <w:marRight w:val="0"/>
          <w:marTop w:val="0"/>
          <w:marBottom w:val="0"/>
          <w:divBdr>
            <w:top w:val="none" w:sz="0" w:space="0" w:color="auto"/>
            <w:left w:val="none" w:sz="0" w:space="0" w:color="auto"/>
            <w:bottom w:val="none" w:sz="0" w:space="0" w:color="auto"/>
            <w:right w:val="none" w:sz="0" w:space="0" w:color="auto"/>
          </w:divBdr>
        </w:div>
        <w:div w:id="1146123462">
          <w:marLeft w:val="640"/>
          <w:marRight w:val="0"/>
          <w:marTop w:val="0"/>
          <w:marBottom w:val="0"/>
          <w:divBdr>
            <w:top w:val="none" w:sz="0" w:space="0" w:color="auto"/>
            <w:left w:val="none" w:sz="0" w:space="0" w:color="auto"/>
            <w:bottom w:val="none" w:sz="0" w:space="0" w:color="auto"/>
            <w:right w:val="none" w:sz="0" w:space="0" w:color="auto"/>
          </w:divBdr>
        </w:div>
        <w:div w:id="1272470266">
          <w:marLeft w:val="640"/>
          <w:marRight w:val="0"/>
          <w:marTop w:val="0"/>
          <w:marBottom w:val="0"/>
          <w:divBdr>
            <w:top w:val="none" w:sz="0" w:space="0" w:color="auto"/>
            <w:left w:val="none" w:sz="0" w:space="0" w:color="auto"/>
            <w:bottom w:val="none" w:sz="0" w:space="0" w:color="auto"/>
            <w:right w:val="none" w:sz="0" w:space="0" w:color="auto"/>
          </w:divBdr>
        </w:div>
        <w:div w:id="423645073">
          <w:marLeft w:val="640"/>
          <w:marRight w:val="0"/>
          <w:marTop w:val="0"/>
          <w:marBottom w:val="0"/>
          <w:divBdr>
            <w:top w:val="none" w:sz="0" w:space="0" w:color="auto"/>
            <w:left w:val="none" w:sz="0" w:space="0" w:color="auto"/>
            <w:bottom w:val="none" w:sz="0" w:space="0" w:color="auto"/>
            <w:right w:val="none" w:sz="0" w:space="0" w:color="auto"/>
          </w:divBdr>
        </w:div>
        <w:div w:id="1213693148">
          <w:marLeft w:val="640"/>
          <w:marRight w:val="0"/>
          <w:marTop w:val="0"/>
          <w:marBottom w:val="0"/>
          <w:divBdr>
            <w:top w:val="none" w:sz="0" w:space="0" w:color="auto"/>
            <w:left w:val="none" w:sz="0" w:space="0" w:color="auto"/>
            <w:bottom w:val="none" w:sz="0" w:space="0" w:color="auto"/>
            <w:right w:val="none" w:sz="0" w:space="0" w:color="auto"/>
          </w:divBdr>
        </w:div>
        <w:div w:id="1379164596">
          <w:marLeft w:val="640"/>
          <w:marRight w:val="0"/>
          <w:marTop w:val="0"/>
          <w:marBottom w:val="0"/>
          <w:divBdr>
            <w:top w:val="none" w:sz="0" w:space="0" w:color="auto"/>
            <w:left w:val="none" w:sz="0" w:space="0" w:color="auto"/>
            <w:bottom w:val="none" w:sz="0" w:space="0" w:color="auto"/>
            <w:right w:val="none" w:sz="0" w:space="0" w:color="auto"/>
          </w:divBdr>
        </w:div>
        <w:div w:id="1327200805">
          <w:marLeft w:val="640"/>
          <w:marRight w:val="0"/>
          <w:marTop w:val="0"/>
          <w:marBottom w:val="0"/>
          <w:divBdr>
            <w:top w:val="none" w:sz="0" w:space="0" w:color="auto"/>
            <w:left w:val="none" w:sz="0" w:space="0" w:color="auto"/>
            <w:bottom w:val="none" w:sz="0" w:space="0" w:color="auto"/>
            <w:right w:val="none" w:sz="0" w:space="0" w:color="auto"/>
          </w:divBdr>
        </w:div>
        <w:div w:id="2118138260">
          <w:marLeft w:val="640"/>
          <w:marRight w:val="0"/>
          <w:marTop w:val="0"/>
          <w:marBottom w:val="0"/>
          <w:divBdr>
            <w:top w:val="none" w:sz="0" w:space="0" w:color="auto"/>
            <w:left w:val="none" w:sz="0" w:space="0" w:color="auto"/>
            <w:bottom w:val="none" w:sz="0" w:space="0" w:color="auto"/>
            <w:right w:val="none" w:sz="0" w:space="0" w:color="auto"/>
          </w:divBdr>
        </w:div>
        <w:div w:id="1021395665">
          <w:marLeft w:val="640"/>
          <w:marRight w:val="0"/>
          <w:marTop w:val="0"/>
          <w:marBottom w:val="0"/>
          <w:divBdr>
            <w:top w:val="none" w:sz="0" w:space="0" w:color="auto"/>
            <w:left w:val="none" w:sz="0" w:space="0" w:color="auto"/>
            <w:bottom w:val="none" w:sz="0" w:space="0" w:color="auto"/>
            <w:right w:val="none" w:sz="0" w:space="0" w:color="auto"/>
          </w:divBdr>
        </w:div>
        <w:div w:id="10186908">
          <w:marLeft w:val="640"/>
          <w:marRight w:val="0"/>
          <w:marTop w:val="0"/>
          <w:marBottom w:val="0"/>
          <w:divBdr>
            <w:top w:val="none" w:sz="0" w:space="0" w:color="auto"/>
            <w:left w:val="none" w:sz="0" w:space="0" w:color="auto"/>
            <w:bottom w:val="none" w:sz="0" w:space="0" w:color="auto"/>
            <w:right w:val="none" w:sz="0" w:space="0" w:color="auto"/>
          </w:divBdr>
        </w:div>
        <w:div w:id="2025813710">
          <w:marLeft w:val="640"/>
          <w:marRight w:val="0"/>
          <w:marTop w:val="0"/>
          <w:marBottom w:val="0"/>
          <w:divBdr>
            <w:top w:val="none" w:sz="0" w:space="0" w:color="auto"/>
            <w:left w:val="none" w:sz="0" w:space="0" w:color="auto"/>
            <w:bottom w:val="none" w:sz="0" w:space="0" w:color="auto"/>
            <w:right w:val="none" w:sz="0" w:space="0" w:color="auto"/>
          </w:divBdr>
        </w:div>
        <w:div w:id="434977804">
          <w:marLeft w:val="640"/>
          <w:marRight w:val="0"/>
          <w:marTop w:val="0"/>
          <w:marBottom w:val="0"/>
          <w:divBdr>
            <w:top w:val="none" w:sz="0" w:space="0" w:color="auto"/>
            <w:left w:val="none" w:sz="0" w:space="0" w:color="auto"/>
            <w:bottom w:val="none" w:sz="0" w:space="0" w:color="auto"/>
            <w:right w:val="none" w:sz="0" w:space="0" w:color="auto"/>
          </w:divBdr>
        </w:div>
        <w:div w:id="2083062496">
          <w:marLeft w:val="640"/>
          <w:marRight w:val="0"/>
          <w:marTop w:val="0"/>
          <w:marBottom w:val="0"/>
          <w:divBdr>
            <w:top w:val="none" w:sz="0" w:space="0" w:color="auto"/>
            <w:left w:val="none" w:sz="0" w:space="0" w:color="auto"/>
            <w:bottom w:val="none" w:sz="0" w:space="0" w:color="auto"/>
            <w:right w:val="none" w:sz="0" w:space="0" w:color="auto"/>
          </w:divBdr>
        </w:div>
        <w:div w:id="1392730850">
          <w:marLeft w:val="640"/>
          <w:marRight w:val="0"/>
          <w:marTop w:val="0"/>
          <w:marBottom w:val="0"/>
          <w:divBdr>
            <w:top w:val="none" w:sz="0" w:space="0" w:color="auto"/>
            <w:left w:val="none" w:sz="0" w:space="0" w:color="auto"/>
            <w:bottom w:val="none" w:sz="0" w:space="0" w:color="auto"/>
            <w:right w:val="none" w:sz="0" w:space="0" w:color="auto"/>
          </w:divBdr>
        </w:div>
        <w:div w:id="1045057047">
          <w:marLeft w:val="640"/>
          <w:marRight w:val="0"/>
          <w:marTop w:val="0"/>
          <w:marBottom w:val="0"/>
          <w:divBdr>
            <w:top w:val="none" w:sz="0" w:space="0" w:color="auto"/>
            <w:left w:val="none" w:sz="0" w:space="0" w:color="auto"/>
            <w:bottom w:val="none" w:sz="0" w:space="0" w:color="auto"/>
            <w:right w:val="none" w:sz="0" w:space="0" w:color="auto"/>
          </w:divBdr>
        </w:div>
        <w:div w:id="1280335853">
          <w:marLeft w:val="640"/>
          <w:marRight w:val="0"/>
          <w:marTop w:val="0"/>
          <w:marBottom w:val="0"/>
          <w:divBdr>
            <w:top w:val="none" w:sz="0" w:space="0" w:color="auto"/>
            <w:left w:val="none" w:sz="0" w:space="0" w:color="auto"/>
            <w:bottom w:val="none" w:sz="0" w:space="0" w:color="auto"/>
            <w:right w:val="none" w:sz="0" w:space="0" w:color="auto"/>
          </w:divBdr>
        </w:div>
        <w:div w:id="883717786">
          <w:marLeft w:val="640"/>
          <w:marRight w:val="0"/>
          <w:marTop w:val="0"/>
          <w:marBottom w:val="0"/>
          <w:divBdr>
            <w:top w:val="none" w:sz="0" w:space="0" w:color="auto"/>
            <w:left w:val="none" w:sz="0" w:space="0" w:color="auto"/>
            <w:bottom w:val="none" w:sz="0" w:space="0" w:color="auto"/>
            <w:right w:val="none" w:sz="0" w:space="0" w:color="auto"/>
          </w:divBdr>
        </w:div>
        <w:div w:id="1437560432">
          <w:marLeft w:val="640"/>
          <w:marRight w:val="0"/>
          <w:marTop w:val="0"/>
          <w:marBottom w:val="0"/>
          <w:divBdr>
            <w:top w:val="none" w:sz="0" w:space="0" w:color="auto"/>
            <w:left w:val="none" w:sz="0" w:space="0" w:color="auto"/>
            <w:bottom w:val="none" w:sz="0" w:space="0" w:color="auto"/>
            <w:right w:val="none" w:sz="0" w:space="0" w:color="auto"/>
          </w:divBdr>
        </w:div>
        <w:div w:id="745106128">
          <w:marLeft w:val="640"/>
          <w:marRight w:val="0"/>
          <w:marTop w:val="0"/>
          <w:marBottom w:val="0"/>
          <w:divBdr>
            <w:top w:val="none" w:sz="0" w:space="0" w:color="auto"/>
            <w:left w:val="none" w:sz="0" w:space="0" w:color="auto"/>
            <w:bottom w:val="none" w:sz="0" w:space="0" w:color="auto"/>
            <w:right w:val="none" w:sz="0" w:space="0" w:color="auto"/>
          </w:divBdr>
        </w:div>
        <w:div w:id="1773671909">
          <w:marLeft w:val="640"/>
          <w:marRight w:val="0"/>
          <w:marTop w:val="0"/>
          <w:marBottom w:val="0"/>
          <w:divBdr>
            <w:top w:val="none" w:sz="0" w:space="0" w:color="auto"/>
            <w:left w:val="none" w:sz="0" w:space="0" w:color="auto"/>
            <w:bottom w:val="none" w:sz="0" w:space="0" w:color="auto"/>
            <w:right w:val="none" w:sz="0" w:space="0" w:color="auto"/>
          </w:divBdr>
        </w:div>
        <w:div w:id="1177041064">
          <w:marLeft w:val="640"/>
          <w:marRight w:val="0"/>
          <w:marTop w:val="0"/>
          <w:marBottom w:val="0"/>
          <w:divBdr>
            <w:top w:val="none" w:sz="0" w:space="0" w:color="auto"/>
            <w:left w:val="none" w:sz="0" w:space="0" w:color="auto"/>
            <w:bottom w:val="none" w:sz="0" w:space="0" w:color="auto"/>
            <w:right w:val="none" w:sz="0" w:space="0" w:color="auto"/>
          </w:divBdr>
        </w:div>
        <w:div w:id="1055591831">
          <w:marLeft w:val="640"/>
          <w:marRight w:val="0"/>
          <w:marTop w:val="0"/>
          <w:marBottom w:val="0"/>
          <w:divBdr>
            <w:top w:val="none" w:sz="0" w:space="0" w:color="auto"/>
            <w:left w:val="none" w:sz="0" w:space="0" w:color="auto"/>
            <w:bottom w:val="none" w:sz="0" w:space="0" w:color="auto"/>
            <w:right w:val="none" w:sz="0" w:space="0" w:color="auto"/>
          </w:divBdr>
        </w:div>
        <w:div w:id="663777473">
          <w:marLeft w:val="640"/>
          <w:marRight w:val="0"/>
          <w:marTop w:val="0"/>
          <w:marBottom w:val="0"/>
          <w:divBdr>
            <w:top w:val="none" w:sz="0" w:space="0" w:color="auto"/>
            <w:left w:val="none" w:sz="0" w:space="0" w:color="auto"/>
            <w:bottom w:val="none" w:sz="0" w:space="0" w:color="auto"/>
            <w:right w:val="none" w:sz="0" w:space="0" w:color="auto"/>
          </w:divBdr>
        </w:div>
        <w:div w:id="1306350312">
          <w:marLeft w:val="640"/>
          <w:marRight w:val="0"/>
          <w:marTop w:val="0"/>
          <w:marBottom w:val="0"/>
          <w:divBdr>
            <w:top w:val="none" w:sz="0" w:space="0" w:color="auto"/>
            <w:left w:val="none" w:sz="0" w:space="0" w:color="auto"/>
            <w:bottom w:val="none" w:sz="0" w:space="0" w:color="auto"/>
            <w:right w:val="none" w:sz="0" w:space="0" w:color="auto"/>
          </w:divBdr>
        </w:div>
        <w:div w:id="1922137827">
          <w:marLeft w:val="640"/>
          <w:marRight w:val="0"/>
          <w:marTop w:val="0"/>
          <w:marBottom w:val="0"/>
          <w:divBdr>
            <w:top w:val="none" w:sz="0" w:space="0" w:color="auto"/>
            <w:left w:val="none" w:sz="0" w:space="0" w:color="auto"/>
            <w:bottom w:val="none" w:sz="0" w:space="0" w:color="auto"/>
            <w:right w:val="none" w:sz="0" w:space="0" w:color="auto"/>
          </w:divBdr>
        </w:div>
        <w:div w:id="539974631">
          <w:marLeft w:val="640"/>
          <w:marRight w:val="0"/>
          <w:marTop w:val="0"/>
          <w:marBottom w:val="0"/>
          <w:divBdr>
            <w:top w:val="none" w:sz="0" w:space="0" w:color="auto"/>
            <w:left w:val="none" w:sz="0" w:space="0" w:color="auto"/>
            <w:bottom w:val="none" w:sz="0" w:space="0" w:color="auto"/>
            <w:right w:val="none" w:sz="0" w:space="0" w:color="auto"/>
          </w:divBdr>
        </w:div>
        <w:div w:id="1472550580">
          <w:marLeft w:val="640"/>
          <w:marRight w:val="0"/>
          <w:marTop w:val="0"/>
          <w:marBottom w:val="0"/>
          <w:divBdr>
            <w:top w:val="none" w:sz="0" w:space="0" w:color="auto"/>
            <w:left w:val="none" w:sz="0" w:space="0" w:color="auto"/>
            <w:bottom w:val="none" w:sz="0" w:space="0" w:color="auto"/>
            <w:right w:val="none" w:sz="0" w:space="0" w:color="auto"/>
          </w:divBdr>
        </w:div>
        <w:div w:id="1407071616">
          <w:marLeft w:val="640"/>
          <w:marRight w:val="0"/>
          <w:marTop w:val="0"/>
          <w:marBottom w:val="0"/>
          <w:divBdr>
            <w:top w:val="none" w:sz="0" w:space="0" w:color="auto"/>
            <w:left w:val="none" w:sz="0" w:space="0" w:color="auto"/>
            <w:bottom w:val="none" w:sz="0" w:space="0" w:color="auto"/>
            <w:right w:val="none" w:sz="0" w:space="0" w:color="auto"/>
          </w:divBdr>
        </w:div>
        <w:div w:id="1246841427">
          <w:marLeft w:val="640"/>
          <w:marRight w:val="0"/>
          <w:marTop w:val="0"/>
          <w:marBottom w:val="0"/>
          <w:divBdr>
            <w:top w:val="none" w:sz="0" w:space="0" w:color="auto"/>
            <w:left w:val="none" w:sz="0" w:space="0" w:color="auto"/>
            <w:bottom w:val="none" w:sz="0" w:space="0" w:color="auto"/>
            <w:right w:val="none" w:sz="0" w:space="0" w:color="auto"/>
          </w:divBdr>
        </w:div>
        <w:div w:id="667708729">
          <w:marLeft w:val="640"/>
          <w:marRight w:val="0"/>
          <w:marTop w:val="0"/>
          <w:marBottom w:val="0"/>
          <w:divBdr>
            <w:top w:val="none" w:sz="0" w:space="0" w:color="auto"/>
            <w:left w:val="none" w:sz="0" w:space="0" w:color="auto"/>
            <w:bottom w:val="none" w:sz="0" w:space="0" w:color="auto"/>
            <w:right w:val="none" w:sz="0" w:space="0" w:color="auto"/>
          </w:divBdr>
        </w:div>
        <w:div w:id="746269653">
          <w:marLeft w:val="640"/>
          <w:marRight w:val="0"/>
          <w:marTop w:val="0"/>
          <w:marBottom w:val="0"/>
          <w:divBdr>
            <w:top w:val="none" w:sz="0" w:space="0" w:color="auto"/>
            <w:left w:val="none" w:sz="0" w:space="0" w:color="auto"/>
            <w:bottom w:val="none" w:sz="0" w:space="0" w:color="auto"/>
            <w:right w:val="none" w:sz="0" w:space="0" w:color="auto"/>
          </w:divBdr>
        </w:div>
        <w:div w:id="1334606806">
          <w:marLeft w:val="640"/>
          <w:marRight w:val="0"/>
          <w:marTop w:val="0"/>
          <w:marBottom w:val="0"/>
          <w:divBdr>
            <w:top w:val="none" w:sz="0" w:space="0" w:color="auto"/>
            <w:left w:val="none" w:sz="0" w:space="0" w:color="auto"/>
            <w:bottom w:val="none" w:sz="0" w:space="0" w:color="auto"/>
            <w:right w:val="none" w:sz="0" w:space="0" w:color="auto"/>
          </w:divBdr>
        </w:div>
        <w:div w:id="1610622883">
          <w:marLeft w:val="640"/>
          <w:marRight w:val="0"/>
          <w:marTop w:val="0"/>
          <w:marBottom w:val="0"/>
          <w:divBdr>
            <w:top w:val="none" w:sz="0" w:space="0" w:color="auto"/>
            <w:left w:val="none" w:sz="0" w:space="0" w:color="auto"/>
            <w:bottom w:val="none" w:sz="0" w:space="0" w:color="auto"/>
            <w:right w:val="none" w:sz="0" w:space="0" w:color="auto"/>
          </w:divBdr>
        </w:div>
        <w:div w:id="464735966">
          <w:marLeft w:val="640"/>
          <w:marRight w:val="0"/>
          <w:marTop w:val="0"/>
          <w:marBottom w:val="0"/>
          <w:divBdr>
            <w:top w:val="none" w:sz="0" w:space="0" w:color="auto"/>
            <w:left w:val="none" w:sz="0" w:space="0" w:color="auto"/>
            <w:bottom w:val="none" w:sz="0" w:space="0" w:color="auto"/>
            <w:right w:val="none" w:sz="0" w:space="0" w:color="auto"/>
          </w:divBdr>
        </w:div>
        <w:div w:id="564952765">
          <w:marLeft w:val="640"/>
          <w:marRight w:val="0"/>
          <w:marTop w:val="0"/>
          <w:marBottom w:val="0"/>
          <w:divBdr>
            <w:top w:val="none" w:sz="0" w:space="0" w:color="auto"/>
            <w:left w:val="none" w:sz="0" w:space="0" w:color="auto"/>
            <w:bottom w:val="none" w:sz="0" w:space="0" w:color="auto"/>
            <w:right w:val="none" w:sz="0" w:space="0" w:color="auto"/>
          </w:divBdr>
        </w:div>
        <w:div w:id="1085497480">
          <w:marLeft w:val="640"/>
          <w:marRight w:val="0"/>
          <w:marTop w:val="0"/>
          <w:marBottom w:val="0"/>
          <w:divBdr>
            <w:top w:val="none" w:sz="0" w:space="0" w:color="auto"/>
            <w:left w:val="none" w:sz="0" w:space="0" w:color="auto"/>
            <w:bottom w:val="none" w:sz="0" w:space="0" w:color="auto"/>
            <w:right w:val="none" w:sz="0" w:space="0" w:color="auto"/>
          </w:divBdr>
        </w:div>
        <w:div w:id="382021575">
          <w:marLeft w:val="640"/>
          <w:marRight w:val="0"/>
          <w:marTop w:val="0"/>
          <w:marBottom w:val="0"/>
          <w:divBdr>
            <w:top w:val="none" w:sz="0" w:space="0" w:color="auto"/>
            <w:left w:val="none" w:sz="0" w:space="0" w:color="auto"/>
            <w:bottom w:val="none" w:sz="0" w:space="0" w:color="auto"/>
            <w:right w:val="none" w:sz="0" w:space="0" w:color="auto"/>
          </w:divBdr>
        </w:div>
        <w:div w:id="300620478">
          <w:marLeft w:val="640"/>
          <w:marRight w:val="0"/>
          <w:marTop w:val="0"/>
          <w:marBottom w:val="0"/>
          <w:divBdr>
            <w:top w:val="none" w:sz="0" w:space="0" w:color="auto"/>
            <w:left w:val="none" w:sz="0" w:space="0" w:color="auto"/>
            <w:bottom w:val="none" w:sz="0" w:space="0" w:color="auto"/>
            <w:right w:val="none" w:sz="0" w:space="0" w:color="auto"/>
          </w:divBdr>
        </w:div>
        <w:div w:id="891814674">
          <w:marLeft w:val="640"/>
          <w:marRight w:val="0"/>
          <w:marTop w:val="0"/>
          <w:marBottom w:val="0"/>
          <w:divBdr>
            <w:top w:val="none" w:sz="0" w:space="0" w:color="auto"/>
            <w:left w:val="none" w:sz="0" w:space="0" w:color="auto"/>
            <w:bottom w:val="none" w:sz="0" w:space="0" w:color="auto"/>
            <w:right w:val="none" w:sz="0" w:space="0" w:color="auto"/>
          </w:divBdr>
        </w:div>
        <w:div w:id="1373574446">
          <w:marLeft w:val="640"/>
          <w:marRight w:val="0"/>
          <w:marTop w:val="0"/>
          <w:marBottom w:val="0"/>
          <w:divBdr>
            <w:top w:val="none" w:sz="0" w:space="0" w:color="auto"/>
            <w:left w:val="none" w:sz="0" w:space="0" w:color="auto"/>
            <w:bottom w:val="none" w:sz="0" w:space="0" w:color="auto"/>
            <w:right w:val="none" w:sz="0" w:space="0" w:color="auto"/>
          </w:divBdr>
        </w:div>
        <w:div w:id="1141966264">
          <w:marLeft w:val="640"/>
          <w:marRight w:val="0"/>
          <w:marTop w:val="0"/>
          <w:marBottom w:val="0"/>
          <w:divBdr>
            <w:top w:val="none" w:sz="0" w:space="0" w:color="auto"/>
            <w:left w:val="none" w:sz="0" w:space="0" w:color="auto"/>
            <w:bottom w:val="none" w:sz="0" w:space="0" w:color="auto"/>
            <w:right w:val="none" w:sz="0" w:space="0" w:color="auto"/>
          </w:divBdr>
        </w:div>
        <w:div w:id="1162087020">
          <w:marLeft w:val="640"/>
          <w:marRight w:val="0"/>
          <w:marTop w:val="0"/>
          <w:marBottom w:val="0"/>
          <w:divBdr>
            <w:top w:val="none" w:sz="0" w:space="0" w:color="auto"/>
            <w:left w:val="none" w:sz="0" w:space="0" w:color="auto"/>
            <w:bottom w:val="none" w:sz="0" w:space="0" w:color="auto"/>
            <w:right w:val="none" w:sz="0" w:space="0" w:color="auto"/>
          </w:divBdr>
        </w:div>
        <w:div w:id="721945928">
          <w:marLeft w:val="640"/>
          <w:marRight w:val="0"/>
          <w:marTop w:val="0"/>
          <w:marBottom w:val="0"/>
          <w:divBdr>
            <w:top w:val="none" w:sz="0" w:space="0" w:color="auto"/>
            <w:left w:val="none" w:sz="0" w:space="0" w:color="auto"/>
            <w:bottom w:val="none" w:sz="0" w:space="0" w:color="auto"/>
            <w:right w:val="none" w:sz="0" w:space="0" w:color="auto"/>
          </w:divBdr>
        </w:div>
        <w:div w:id="1770390186">
          <w:marLeft w:val="640"/>
          <w:marRight w:val="0"/>
          <w:marTop w:val="0"/>
          <w:marBottom w:val="0"/>
          <w:divBdr>
            <w:top w:val="none" w:sz="0" w:space="0" w:color="auto"/>
            <w:left w:val="none" w:sz="0" w:space="0" w:color="auto"/>
            <w:bottom w:val="none" w:sz="0" w:space="0" w:color="auto"/>
            <w:right w:val="none" w:sz="0" w:space="0" w:color="auto"/>
          </w:divBdr>
        </w:div>
        <w:div w:id="1502113848">
          <w:marLeft w:val="640"/>
          <w:marRight w:val="0"/>
          <w:marTop w:val="0"/>
          <w:marBottom w:val="0"/>
          <w:divBdr>
            <w:top w:val="none" w:sz="0" w:space="0" w:color="auto"/>
            <w:left w:val="none" w:sz="0" w:space="0" w:color="auto"/>
            <w:bottom w:val="none" w:sz="0" w:space="0" w:color="auto"/>
            <w:right w:val="none" w:sz="0" w:space="0" w:color="auto"/>
          </w:divBdr>
        </w:div>
        <w:div w:id="1812283070">
          <w:marLeft w:val="640"/>
          <w:marRight w:val="0"/>
          <w:marTop w:val="0"/>
          <w:marBottom w:val="0"/>
          <w:divBdr>
            <w:top w:val="none" w:sz="0" w:space="0" w:color="auto"/>
            <w:left w:val="none" w:sz="0" w:space="0" w:color="auto"/>
            <w:bottom w:val="none" w:sz="0" w:space="0" w:color="auto"/>
            <w:right w:val="none" w:sz="0" w:space="0" w:color="auto"/>
          </w:divBdr>
        </w:div>
        <w:div w:id="2029018431">
          <w:marLeft w:val="640"/>
          <w:marRight w:val="0"/>
          <w:marTop w:val="0"/>
          <w:marBottom w:val="0"/>
          <w:divBdr>
            <w:top w:val="none" w:sz="0" w:space="0" w:color="auto"/>
            <w:left w:val="none" w:sz="0" w:space="0" w:color="auto"/>
            <w:bottom w:val="none" w:sz="0" w:space="0" w:color="auto"/>
            <w:right w:val="none" w:sz="0" w:space="0" w:color="auto"/>
          </w:divBdr>
        </w:div>
        <w:div w:id="1681542117">
          <w:marLeft w:val="640"/>
          <w:marRight w:val="0"/>
          <w:marTop w:val="0"/>
          <w:marBottom w:val="0"/>
          <w:divBdr>
            <w:top w:val="none" w:sz="0" w:space="0" w:color="auto"/>
            <w:left w:val="none" w:sz="0" w:space="0" w:color="auto"/>
            <w:bottom w:val="none" w:sz="0" w:space="0" w:color="auto"/>
            <w:right w:val="none" w:sz="0" w:space="0" w:color="auto"/>
          </w:divBdr>
        </w:div>
        <w:div w:id="806244156">
          <w:marLeft w:val="640"/>
          <w:marRight w:val="0"/>
          <w:marTop w:val="0"/>
          <w:marBottom w:val="0"/>
          <w:divBdr>
            <w:top w:val="none" w:sz="0" w:space="0" w:color="auto"/>
            <w:left w:val="none" w:sz="0" w:space="0" w:color="auto"/>
            <w:bottom w:val="none" w:sz="0" w:space="0" w:color="auto"/>
            <w:right w:val="none" w:sz="0" w:space="0" w:color="auto"/>
          </w:divBdr>
        </w:div>
        <w:div w:id="1259607173">
          <w:marLeft w:val="640"/>
          <w:marRight w:val="0"/>
          <w:marTop w:val="0"/>
          <w:marBottom w:val="0"/>
          <w:divBdr>
            <w:top w:val="none" w:sz="0" w:space="0" w:color="auto"/>
            <w:left w:val="none" w:sz="0" w:space="0" w:color="auto"/>
            <w:bottom w:val="none" w:sz="0" w:space="0" w:color="auto"/>
            <w:right w:val="none" w:sz="0" w:space="0" w:color="auto"/>
          </w:divBdr>
        </w:div>
        <w:div w:id="159277791">
          <w:marLeft w:val="640"/>
          <w:marRight w:val="0"/>
          <w:marTop w:val="0"/>
          <w:marBottom w:val="0"/>
          <w:divBdr>
            <w:top w:val="none" w:sz="0" w:space="0" w:color="auto"/>
            <w:left w:val="none" w:sz="0" w:space="0" w:color="auto"/>
            <w:bottom w:val="none" w:sz="0" w:space="0" w:color="auto"/>
            <w:right w:val="none" w:sz="0" w:space="0" w:color="auto"/>
          </w:divBdr>
        </w:div>
        <w:div w:id="1110853009">
          <w:marLeft w:val="640"/>
          <w:marRight w:val="0"/>
          <w:marTop w:val="0"/>
          <w:marBottom w:val="0"/>
          <w:divBdr>
            <w:top w:val="none" w:sz="0" w:space="0" w:color="auto"/>
            <w:left w:val="none" w:sz="0" w:space="0" w:color="auto"/>
            <w:bottom w:val="none" w:sz="0" w:space="0" w:color="auto"/>
            <w:right w:val="none" w:sz="0" w:space="0" w:color="auto"/>
          </w:divBdr>
        </w:div>
        <w:div w:id="1290286585">
          <w:marLeft w:val="640"/>
          <w:marRight w:val="0"/>
          <w:marTop w:val="0"/>
          <w:marBottom w:val="0"/>
          <w:divBdr>
            <w:top w:val="none" w:sz="0" w:space="0" w:color="auto"/>
            <w:left w:val="none" w:sz="0" w:space="0" w:color="auto"/>
            <w:bottom w:val="none" w:sz="0" w:space="0" w:color="auto"/>
            <w:right w:val="none" w:sz="0" w:space="0" w:color="auto"/>
          </w:divBdr>
        </w:div>
        <w:div w:id="337851209">
          <w:marLeft w:val="640"/>
          <w:marRight w:val="0"/>
          <w:marTop w:val="0"/>
          <w:marBottom w:val="0"/>
          <w:divBdr>
            <w:top w:val="none" w:sz="0" w:space="0" w:color="auto"/>
            <w:left w:val="none" w:sz="0" w:space="0" w:color="auto"/>
            <w:bottom w:val="none" w:sz="0" w:space="0" w:color="auto"/>
            <w:right w:val="none" w:sz="0" w:space="0" w:color="auto"/>
          </w:divBdr>
        </w:div>
        <w:div w:id="1727339288">
          <w:marLeft w:val="640"/>
          <w:marRight w:val="0"/>
          <w:marTop w:val="0"/>
          <w:marBottom w:val="0"/>
          <w:divBdr>
            <w:top w:val="none" w:sz="0" w:space="0" w:color="auto"/>
            <w:left w:val="none" w:sz="0" w:space="0" w:color="auto"/>
            <w:bottom w:val="none" w:sz="0" w:space="0" w:color="auto"/>
            <w:right w:val="none" w:sz="0" w:space="0" w:color="auto"/>
          </w:divBdr>
        </w:div>
      </w:divsChild>
    </w:div>
    <w:div w:id="1633172025">
      <w:marLeft w:val="640"/>
      <w:marRight w:val="0"/>
      <w:marTop w:val="0"/>
      <w:marBottom w:val="0"/>
      <w:divBdr>
        <w:top w:val="none" w:sz="0" w:space="0" w:color="auto"/>
        <w:left w:val="none" w:sz="0" w:space="0" w:color="auto"/>
        <w:bottom w:val="none" w:sz="0" w:space="0" w:color="auto"/>
        <w:right w:val="none" w:sz="0" w:space="0" w:color="auto"/>
      </w:divBdr>
    </w:div>
    <w:div w:id="1634486440">
      <w:marLeft w:val="640"/>
      <w:marRight w:val="0"/>
      <w:marTop w:val="0"/>
      <w:marBottom w:val="0"/>
      <w:divBdr>
        <w:top w:val="none" w:sz="0" w:space="0" w:color="auto"/>
        <w:left w:val="none" w:sz="0" w:space="0" w:color="auto"/>
        <w:bottom w:val="none" w:sz="0" w:space="0" w:color="auto"/>
        <w:right w:val="none" w:sz="0" w:space="0" w:color="auto"/>
      </w:divBdr>
    </w:div>
    <w:div w:id="1634747806">
      <w:marLeft w:val="640"/>
      <w:marRight w:val="0"/>
      <w:marTop w:val="0"/>
      <w:marBottom w:val="0"/>
      <w:divBdr>
        <w:top w:val="none" w:sz="0" w:space="0" w:color="auto"/>
        <w:left w:val="none" w:sz="0" w:space="0" w:color="auto"/>
        <w:bottom w:val="none" w:sz="0" w:space="0" w:color="auto"/>
        <w:right w:val="none" w:sz="0" w:space="0" w:color="auto"/>
      </w:divBdr>
    </w:div>
    <w:div w:id="1634867628">
      <w:marLeft w:val="640"/>
      <w:marRight w:val="0"/>
      <w:marTop w:val="0"/>
      <w:marBottom w:val="0"/>
      <w:divBdr>
        <w:top w:val="none" w:sz="0" w:space="0" w:color="auto"/>
        <w:left w:val="none" w:sz="0" w:space="0" w:color="auto"/>
        <w:bottom w:val="none" w:sz="0" w:space="0" w:color="auto"/>
        <w:right w:val="none" w:sz="0" w:space="0" w:color="auto"/>
      </w:divBdr>
    </w:div>
    <w:div w:id="1635015232">
      <w:marLeft w:val="640"/>
      <w:marRight w:val="0"/>
      <w:marTop w:val="0"/>
      <w:marBottom w:val="0"/>
      <w:divBdr>
        <w:top w:val="none" w:sz="0" w:space="0" w:color="auto"/>
        <w:left w:val="none" w:sz="0" w:space="0" w:color="auto"/>
        <w:bottom w:val="none" w:sz="0" w:space="0" w:color="auto"/>
        <w:right w:val="none" w:sz="0" w:space="0" w:color="auto"/>
      </w:divBdr>
    </w:div>
    <w:div w:id="1635745583">
      <w:marLeft w:val="640"/>
      <w:marRight w:val="0"/>
      <w:marTop w:val="0"/>
      <w:marBottom w:val="0"/>
      <w:divBdr>
        <w:top w:val="none" w:sz="0" w:space="0" w:color="auto"/>
        <w:left w:val="none" w:sz="0" w:space="0" w:color="auto"/>
        <w:bottom w:val="none" w:sz="0" w:space="0" w:color="auto"/>
        <w:right w:val="none" w:sz="0" w:space="0" w:color="auto"/>
      </w:divBdr>
    </w:div>
    <w:div w:id="1638027558">
      <w:marLeft w:val="640"/>
      <w:marRight w:val="0"/>
      <w:marTop w:val="0"/>
      <w:marBottom w:val="0"/>
      <w:divBdr>
        <w:top w:val="none" w:sz="0" w:space="0" w:color="auto"/>
        <w:left w:val="none" w:sz="0" w:space="0" w:color="auto"/>
        <w:bottom w:val="none" w:sz="0" w:space="0" w:color="auto"/>
        <w:right w:val="none" w:sz="0" w:space="0" w:color="auto"/>
      </w:divBdr>
    </w:div>
    <w:div w:id="1638144128">
      <w:marLeft w:val="640"/>
      <w:marRight w:val="0"/>
      <w:marTop w:val="0"/>
      <w:marBottom w:val="0"/>
      <w:divBdr>
        <w:top w:val="none" w:sz="0" w:space="0" w:color="auto"/>
        <w:left w:val="none" w:sz="0" w:space="0" w:color="auto"/>
        <w:bottom w:val="none" w:sz="0" w:space="0" w:color="auto"/>
        <w:right w:val="none" w:sz="0" w:space="0" w:color="auto"/>
      </w:divBdr>
    </w:div>
    <w:div w:id="1640113858">
      <w:bodyDiv w:val="1"/>
      <w:marLeft w:val="0"/>
      <w:marRight w:val="0"/>
      <w:marTop w:val="0"/>
      <w:marBottom w:val="0"/>
      <w:divBdr>
        <w:top w:val="none" w:sz="0" w:space="0" w:color="auto"/>
        <w:left w:val="none" w:sz="0" w:space="0" w:color="auto"/>
        <w:bottom w:val="none" w:sz="0" w:space="0" w:color="auto"/>
        <w:right w:val="none" w:sz="0" w:space="0" w:color="auto"/>
      </w:divBdr>
      <w:divsChild>
        <w:div w:id="1546605051">
          <w:marLeft w:val="640"/>
          <w:marRight w:val="0"/>
          <w:marTop w:val="0"/>
          <w:marBottom w:val="0"/>
          <w:divBdr>
            <w:top w:val="none" w:sz="0" w:space="0" w:color="auto"/>
            <w:left w:val="none" w:sz="0" w:space="0" w:color="auto"/>
            <w:bottom w:val="none" w:sz="0" w:space="0" w:color="auto"/>
            <w:right w:val="none" w:sz="0" w:space="0" w:color="auto"/>
          </w:divBdr>
        </w:div>
        <w:div w:id="1944066647">
          <w:marLeft w:val="640"/>
          <w:marRight w:val="0"/>
          <w:marTop w:val="0"/>
          <w:marBottom w:val="0"/>
          <w:divBdr>
            <w:top w:val="none" w:sz="0" w:space="0" w:color="auto"/>
            <w:left w:val="none" w:sz="0" w:space="0" w:color="auto"/>
            <w:bottom w:val="none" w:sz="0" w:space="0" w:color="auto"/>
            <w:right w:val="none" w:sz="0" w:space="0" w:color="auto"/>
          </w:divBdr>
        </w:div>
        <w:div w:id="2122067546">
          <w:marLeft w:val="640"/>
          <w:marRight w:val="0"/>
          <w:marTop w:val="0"/>
          <w:marBottom w:val="0"/>
          <w:divBdr>
            <w:top w:val="none" w:sz="0" w:space="0" w:color="auto"/>
            <w:left w:val="none" w:sz="0" w:space="0" w:color="auto"/>
            <w:bottom w:val="none" w:sz="0" w:space="0" w:color="auto"/>
            <w:right w:val="none" w:sz="0" w:space="0" w:color="auto"/>
          </w:divBdr>
        </w:div>
        <w:div w:id="1951086259">
          <w:marLeft w:val="640"/>
          <w:marRight w:val="0"/>
          <w:marTop w:val="0"/>
          <w:marBottom w:val="0"/>
          <w:divBdr>
            <w:top w:val="none" w:sz="0" w:space="0" w:color="auto"/>
            <w:left w:val="none" w:sz="0" w:space="0" w:color="auto"/>
            <w:bottom w:val="none" w:sz="0" w:space="0" w:color="auto"/>
            <w:right w:val="none" w:sz="0" w:space="0" w:color="auto"/>
          </w:divBdr>
        </w:div>
        <w:div w:id="807433892">
          <w:marLeft w:val="640"/>
          <w:marRight w:val="0"/>
          <w:marTop w:val="0"/>
          <w:marBottom w:val="0"/>
          <w:divBdr>
            <w:top w:val="none" w:sz="0" w:space="0" w:color="auto"/>
            <w:left w:val="none" w:sz="0" w:space="0" w:color="auto"/>
            <w:bottom w:val="none" w:sz="0" w:space="0" w:color="auto"/>
            <w:right w:val="none" w:sz="0" w:space="0" w:color="auto"/>
          </w:divBdr>
        </w:div>
        <w:div w:id="919143151">
          <w:marLeft w:val="640"/>
          <w:marRight w:val="0"/>
          <w:marTop w:val="0"/>
          <w:marBottom w:val="0"/>
          <w:divBdr>
            <w:top w:val="none" w:sz="0" w:space="0" w:color="auto"/>
            <w:left w:val="none" w:sz="0" w:space="0" w:color="auto"/>
            <w:bottom w:val="none" w:sz="0" w:space="0" w:color="auto"/>
            <w:right w:val="none" w:sz="0" w:space="0" w:color="auto"/>
          </w:divBdr>
        </w:div>
        <w:div w:id="1268730340">
          <w:marLeft w:val="640"/>
          <w:marRight w:val="0"/>
          <w:marTop w:val="0"/>
          <w:marBottom w:val="0"/>
          <w:divBdr>
            <w:top w:val="none" w:sz="0" w:space="0" w:color="auto"/>
            <w:left w:val="none" w:sz="0" w:space="0" w:color="auto"/>
            <w:bottom w:val="none" w:sz="0" w:space="0" w:color="auto"/>
            <w:right w:val="none" w:sz="0" w:space="0" w:color="auto"/>
          </w:divBdr>
        </w:div>
        <w:div w:id="239095274">
          <w:marLeft w:val="640"/>
          <w:marRight w:val="0"/>
          <w:marTop w:val="0"/>
          <w:marBottom w:val="0"/>
          <w:divBdr>
            <w:top w:val="none" w:sz="0" w:space="0" w:color="auto"/>
            <w:left w:val="none" w:sz="0" w:space="0" w:color="auto"/>
            <w:bottom w:val="none" w:sz="0" w:space="0" w:color="auto"/>
            <w:right w:val="none" w:sz="0" w:space="0" w:color="auto"/>
          </w:divBdr>
        </w:div>
        <w:div w:id="710764865">
          <w:marLeft w:val="640"/>
          <w:marRight w:val="0"/>
          <w:marTop w:val="0"/>
          <w:marBottom w:val="0"/>
          <w:divBdr>
            <w:top w:val="none" w:sz="0" w:space="0" w:color="auto"/>
            <w:left w:val="none" w:sz="0" w:space="0" w:color="auto"/>
            <w:bottom w:val="none" w:sz="0" w:space="0" w:color="auto"/>
            <w:right w:val="none" w:sz="0" w:space="0" w:color="auto"/>
          </w:divBdr>
        </w:div>
        <w:div w:id="2069836783">
          <w:marLeft w:val="640"/>
          <w:marRight w:val="0"/>
          <w:marTop w:val="0"/>
          <w:marBottom w:val="0"/>
          <w:divBdr>
            <w:top w:val="none" w:sz="0" w:space="0" w:color="auto"/>
            <w:left w:val="none" w:sz="0" w:space="0" w:color="auto"/>
            <w:bottom w:val="none" w:sz="0" w:space="0" w:color="auto"/>
            <w:right w:val="none" w:sz="0" w:space="0" w:color="auto"/>
          </w:divBdr>
        </w:div>
        <w:div w:id="2078551490">
          <w:marLeft w:val="640"/>
          <w:marRight w:val="0"/>
          <w:marTop w:val="0"/>
          <w:marBottom w:val="0"/>
          <w:divBdr>
            <w:top w:val="none" w:sz="0" w:space="0" w:color="auto"/>
            <w:left w:val="none" w:sz="0" w:space="0" w:color="auto"/>
            <w:bottom w:val="none" w:sz="0" w:space="0" w:color="auto"/>
            <w:right w:val="none" w:sz="0" w:space="0" w:color="auto"/>
          </w:divBdr>
        </w:div>
        <w:div w:id="1917014196">
          <w:marLeft w:val="640"/>
          <w:marRight w:val="0"/>
          <w:marTop w:val="0"/>
          <w:marBottom w:val="0"/>
          <w:divBdr>
            <w:top w:val="none" w:sz="0" w:space="0" w:color="auto"/>
            <w:left w:val="none" w:sz="0" w:space="0" w:color="auto"/>
            <w:bottom w:val="none" w:sz="0" w:space="0" w:color="auto"/>
            <w:right w:val="none" w:sz="0" w:space="0" w:color="auto"/>
          </w:divBdr>
        </w:div>
        <w:div w:id="1579947596">
          <w:marLeft w:val="640"/>
          <w:marRight w:val="0"/>
          <w:marTop w:val="0"/>
          <w:marBottom w:val="0"/>
          <w:divBdr>
            <w:top w:val="none" w:sz="0" w:space="0" w:color="auto"/>
            <w:left w:val="none" w:sz="0" w:space="0" w:color="auto"/>
            <w:bottom w:val="none" w:sz="0" w:space="0" w:color="auto"/>
            <w:right w:val="none" w:sz="0" w:space="0" w:color="auto"/>
          </w:divBdr>
        </w:div>
        <w:div w:id="1481458490">
          <w:marLeft w:val="640"/>
          <w:marRight w:val="0"/>
          <w:marTop w:val="0"/>
          <w:marBottom w:val="0"/>
          <w:divBdr>
            <w:top w:val="none" w:sz="0" w:space="0" w:color="auto"/>
            <w:left w:val="none" w:sz="0" w:space="0" w:color="auto"/>
            <w:bottom w:val="none" w:sz="0" w:space="0" w:color="auto"/>
            <w:right w:val="none" w:sz="0" w:space="0" w:color="auto"/>
          </w:divBdr>
        </w:div>
        <w:div w:id="1987083118">
          <w:marLeft w:val="640"/>
          <w:marRight w:val="0"/>
          <w:marTop w:val="0"/>
          <w:marBottom w:val="0"/>
          <w:divBdr>
            <w:top w:val="none" w:sz="0" w:space="0" w:color="auto"/>
            <w:left w:val="none" w:sz="0" w:space="0" w:color="auto"/>
            <w:bottom w:val="none" w:sz="0" w:space="0" w:color="auto"/>
            <w:right w:val="none" w:sz="0" w:space="0" w:color="auto"/>
          </w:divBdr>
        </w:div>
        <w:div w:id="1185365384">
          <w:marLeft w:val="640"/>
          <w:marRight w:val="0"/>
          <w:marTop w:val="0"/>
          <w:marBottom w:val="0"/>
          <w:divBdr>
            <w:top w:val="none" w:sz="0" w:space="0" w:color="auto"/>
            <w:left w:val="none" w:sz="0" w:space="0" w:color="auto"/>
            <w:bottom w:val="none" w:sz="0" w:space="0" w:color="auto"/>
            <w:right w:val="none" w:sz="0" w:space="0" w:color="auto"/>
          </w:divBdr>
        </w:div>
        <w:div w:id="525600708">
          <w:marLeft w:val="640"/>
          <w:marRight w:val="0"/>
          <w:marTop w:val="0"/>
          <w:marBottom w:val="0"/>
          <w:divBdr>
            <w:top w:val="none" w:sz="0" w:space="0" w:color="auto"/>
            <w:left w:val="none" w:sz="0" w:space="0" w:color="auto"/>
            <w:bottom w:val="none" w:sz="0" w:space="0" w:color="auto"/>
            <w:right w:val="none" w:sz="0" w:space="0" w:color="auto"/>
          </w:divBdr>
        </w:div>
        <w:div w:id="368333820">
          <w:marLeft w:val="640"/>
          <w:marRight w:val="0"/>
          <w:marTop w:val="0"/>
          <w:marBottom w:val="0"/>
          <w:divBdr>
            <w:top w:val="none" w:sz="0" w:space="0" w:color="auto"/>
            <w:left w:val="none" w:sz="0" w:space="0" w:color="auto"/>
            <w:bottom w:val="none" w:sz="0" w:space="0" w:color="auto"/>
            <w:right w:val="none" w:sz="0" w:space="0" w:color="auto"/>
          </w:divBdr>
        </w:div>
        <w:div w:id="1095125714">
          <w:marLeft w:val="640"/>
          <w:marRight w:val="0"/>
          <w:marTop w:val="0"/>
          <w:marBottom w:val="0"/>
          <w:divBdr>
            <w:top w:val="none" w:sz="0" w:space="0" w:color="auto"/>
            <w:left w:val="none" w:sz="0" w:space="0" w:color="auto"/>
            <w:bottom w:val="none" w:sz="0" w:space="0" w:color="auto"/>
            <w:right w:val="none" w:sz="0" w:space="0" w:color="auto"/>
          </w:divBdr>
        </w:div>
        <w:div w:id="437532972">
          <w:marLeft w:val="640"/>
          <w:marRight w:val="0"/>
          <w:marTop w:val="0"/>
          <w:marBottom w:val="0"/>
          <w:divBdr>
            <w:top w:val="none" w:sz="0" w:space="0" w:color="auto"/>
            <w:left w:val="none" w:sz="0" w:space="0" w:color="auto"/>
            <w:bottom w:val="none" w:sz="0" w:space="0" w:color="auto"/>
            <w:right w:val="none" w:sz="0" w:space="0" w:color="auto"/>
          </w:divBdr>
        </w:div>
        <w:div w:id="407194517">
          <w:marLeft w:val="640"/>
          <w:marRight w:val="0"/>
          <w:marTop w:val="0"/>
          <w:marBottom w:val="0"/>
          <w:divBdr>
            <w:top w:val="none" w:sz="0" w:space="0" w:color="auto"/>
            <w:left w:val="none" w:sz="0" w:space="0" w:color="auto"/>
            <w:bottom w:val="none" w:sz="0" w:space="0" w:color="auto"/>
            <w:right w:val="none" w:sz="0" w:space="0" w:color="auto"/>
          </w:divBdr>
        </w:div>
        <w:div w:id="1261256861">
          <w:marLeft w:val="640"/>
          <w:marRight w:val="0"/>
          <w:marTop w:val="0"/>
          <w:marBottom w:val="0"/>
          <w:divBdr>
            <w:top w:val="none" w:sz="0" w:space="0" w:color="auto"/>
            <w:left w:val="none" w:sz="0" w:space="0" w:color="auto"/>
            <w:bottom w:val="none" w:sz="0" w:space="0" w:color="auto"/>
            <w:right w:val="none" w:sz="0" w:space="0" w:color="auto"/>
          </w:divBdr>
        </w:div>
        <w:div w:id="957371482">
          <w:marLeft w:val="640"/>
          <w:marRight w:val="0"/>
          <w:marTop w:val="0"/>
          <w:marBottom w:val="0"/>
          <w:divBdr>
            <w:top w:val="none" w:sz="0" w:space="0" w:color="auto"/>
            <w:left w:val="none" w:sz="0" w:space="0" w:color="auto"/>
            <w:bottom w:val="none" w:sz="0" w:space="0" w:color="auto"/>
            <w:right w:val="none" w:sz="0" w:space="0" w:color="auto"/>
          </w:divBdr>
        </w:div>
        <w:div w:id="861164031">
          <w:marLeft w:val="640"/>
          <w:marRight w:val="0"/>
          <w:marTop w:val="0"/>
          <w:marBottom w:val="0"/>
          <w:divBdr>
            <w:top w:val="none" w:sz="0" w:space="0" w:color="auto"/>
            <w:left w:val="none" w:sz="0" w:space="0" w:color="auto"/>
            <w:bottom w:val="none" w:sz="0" w:space="0" w:color="auto"/>
            <w:right w:val="none" w:sz="0" w:space="0" w:color="auto"/>
          </w:divBdr>
        </w:div>
        <w:div w:id="508444895">
          <w:marLeft w:val="640"/>
          <w:marRight w:val="0"/>
          <w:marTop w:val="0"/>
          <w:marBottom w:val="0"/>
          <w:divBdr>
            <w:top w:val="none" w:sz="0" w:space="0" w:color="auto"/>
            <w:left w:val="none" w:sz="0" w:space="0" w:color="auto"/>
            <w:bottom w:val="none" w:sz="0" w:space="0" w:color="auto"/>
            <w:right w:val="none" w:sz="0" w:space="0" w:color="auto"/>
          </w:divBdr>
        </w:div>
        <w:div w:id="1515535106">
          <w:marLeft w:val="640"/>
          <w:marRight w:val="0"/>
          <w:marTop w:val="0"/>
          <w:marBottom w:val="0"/>
          <w:divBdr>
            <w:top w:val="none" w:sz="0" w:space="0" w:color="auto"/>
            <w:left w:val="none" w:sz="0" w:space="0" w:color="auto"/>
            <w:bottom w:val="none" w:sz="0" w:space="0" w:color="auto"/>
            <w:right w:val="none" w:sz="0" w:space="0" w:color="auto"/>
          </w:divBdr>
        </w:div>
        <w:div w:id="1399356104">
          <w:marLeft w:val="640"/>
          <w:marRight w:val="0"/>
          <w:marTop w:val="0"/>
          <w:marBottom w:val="0"/>
          <w:divBdr>
            <w:top w:val="none" w:sz="0" w:space="0" w:color="auto"/>
            <w:left w:val="none" w:sz="0" w:space="0" w:color="auto"/>
            <w:bottom w:val="none" w:sz="0" w:space="0" w:color="auto"/>
            <w:right w:val="none" w:sz="0" w:space="0" w:color="auto"/>
          </w:divBdr>
        </w:div>
        <w:div w:id="915086946">
          <w:marLeft w:val="640"/>
          <w:marRight w:val="0"/>
          <w:marTop w:val="0"/>
          <w:marBottom w:val="0"/>
          <w:divBdr>
            <w:top w:val="none" w:sz="0" w:space="0" w:color="auto"/>
            <w:left w:val="none" w:sz="0" w:space="0" w:color="auto"/>
            <w:bottom w:val="none" w:sz="0" w:space="0" w:color="auto"/>
            <w:right w:val="none" w:sz="0" w:space="0" w:color="auto"/>
          </w:divBdr>
        </w:div>
        <w:div w:id="1009722541">
          <w:marLeft w:val="640"/>
          <w:marRight w:val="0"/>
          <w:marTop w:val="0"/>
          <w:marBottom w:val="0"/>
          <w:divBdr>
            <w:top w:val="none" w:sz="0" w:space="0" w:color="auto"/>
            <w:left w:val="none" w:sz="0" w:space="0" w:color="auto"/>
            <w:bottom w:val="none" w:sz="0" w:space="0" w:color="auto"/>
            <w:right w:val="none" w:sz="0" w:space="0" w:color="auto"/>
          </w:divBdr>
        </w:div>
        <w:div w:id="1983457086">
          <w:marLeft w:val="640"/>
          <w:marRight w:val="0"/>
          <w:marTop w:val="0"/>
          <w:marBottom w:val="0"/>
          <w:divBdr>
            <w:top w:val="none" w:sz="0" w:space="0" w:color="auto"/>
            <w:left w:val="none" w:sz="0" w:space="0" w:color="auto"/>
            <w:bottom w:val="none" w:sz="0" w:space="0" w:color="auto"/>
            <w:right w:val="none" w:sz="0" w:space="0" w:color="auto"/>
          </w:divBdr>
        </w:div>
        <w:div w:id="902370788">
          <w:marLeft w:val="640"/>
          <w:marRight w:val="0"/>
          <w:marTop w:val="0"/>
          <w:marBottom w:val="0"/>
          <w:divBdr>
            <w:top w:val="none" w:sz="0" w:space="0" w:color="auto"/>
            <w:left w:val="none" w:sz="0" w:space="0" w:color="auto"/>
            <w:bottom w:val="none" w:sz="0" w:space="0" w:color="auto"/>
            <w:right w:val="none" w:sz="0" w:space="0" w:color="auto"/>
          </w:divBdr>
        </w:div>
        <w:div w:id="224685383">
          <w:marLeft w:val="640"/>
          <w:marRight w:val="0"/>
          <w:marTop w:val="0"/>
          <w:marBottom w:val="0"/>
          <w:divBdr>
            <w:top w:val="none" w:sz="0" w:space="0" w:color="auto"/>
            <w:left w:val="none" w:sz="0" w:space="0" w:color="auto"/>
            <w:bottom w:val="none" w:sz="0" w:space="0" w:color="auto"/>
            <w:right w:val="none" w:sz="0" w:space="0" w:color="auto"/>
          </w:divBdr>
        </w:div>
        <w:div w:id="876432110">
          <w:marLeft w:val="640"/>
          <w:marRight w:val="0"/>
          <w:marTop w:val="0"/>
          <w:marBottom w:val="0"/>
          <w:divBdr>
            <w:top w:val="none" w:sz="0" w:space="0" w:color="auto"/>
            <w:left w:val="none" w:sz="0" w:space="0" w:color="auto"/>
            <w:bottom w:val="none" w:sz="0" w:space="0" w:color="auto"/>
            <w:right w:val="none" w:sz="0" w:space="0" w:color="auto"/>
          </w:divBdr>
        </w:div>
        <w:div w:id="1434476142">
          <w:marLeft w:val="640"/>
          <w:marRight w:val="0"/>
          <w:marTop w:val="0"/>
          <w:marBottom w:val="0"/>
          <w:divBdr>
            <w:top w:val="none" w:sz="0" w:space="0" w:color="auto"/>
            <w:left w:val="none" w:sz="0" w:space="0" w:color="auto"/>
            <w:bottom w:val="none" w:sz="0" w:space="0" w:color="auto"/>
            <w:right w:val="none" w:sz="0" w:space="0" w:color="auto"/>
          </w:divBdr>
        </w:div>
        <w:div w:id="253558884">
          <w:marLeft w:val="640"/>
          <w:marRight w:val="0"/>
          <w:marTop w:val="0"/>
          <w:marBottom w:val="0"/>
          <w:divBdr>
            <w:top w:val="none" w:sz="0" w:space="0" w:color="auto"/>
            <w:left w:val="none" w:sz="0" w:space="0" w:color="auto"/>
            <w:bottom w:val="none" w:sz="0" w:space="0" w:color="auto"/>
            <w:right w:val="none" w:sz="0" w:space="0" w:color="auto"/>
          </w:divBdr>
        </w:div>
        <w:div w:id="1994530579">
          <w:marLeft w:val="640"/>
          <w:marRight w:val="0"/>
          <w:marTop w:val="0"/>
          <w:marBottom w:val="0"/>
          <w:divBdr>
            <w:top w:val="none" w:sz="0" w:space="0" w:color="auto"/>
            <w:left w:val="none" w:sz="0" w:space="0" w:color="auto"/>
            <w:bottom w:val="none" w:sz="0" w:space="0" w:color="auto"/>
            <w:right w:val="none" w:sz="0" w:space="0" w:color="auto"/>
          </w:divBdr>
        </w:div>
        <w:div w:id="594750837">
          <w:marLeft w:val="640"/>
          <w:marRight w:val="0"/>
          <w:marTop w:val="0"/>
          <w:marBottom w:val="0"/>
          <w:divBdr>
            <w:top w:val="none" w:sz="0" w:space="0" w:color="auto"/>
            <w:left w:val="none" w:sz="0" w:space="0" w:color="auto"/>
            <w:bottom w:val="none" w:sz="0" w:space="0" w:color="auto"/>
            <w:right w:val="none" w:sz="0" w:space="0" w:color="auto"/>
          </w:divBdr>
        </w:div>
        <w:div w:id="58217509">
          <w:marLeft w:val="640"/>
          <w:marRight w:val="0"/>
          <w:marTop w:val="0"/>
          <w:marBottom w:val="0"/>
          <w:divBdr>
            <w:top w:val="none" w:sz="0" w:space="0" w:color="auto"/>
            <w:left w:val="none" w:sz="0" w:space="0" w:color="auto"/>
            <w:bottom w:val="none" w:sz="0" w:space="0" w:color="auto"/>
            <w:right w:val="none" w:sz="0" w:space="0" w:color="auto"/>
          </w:divBdr>
        </w:div>
        <w:div w:id="1016661155">
          <w:marLeft w:val="640"/>
          <w:marRight w:val="0"/>
          <w:marTop w:val="0"/>
          <w:marBottom w:val="0"/>
          <w:divBdr>
            <w:top w:val="none" w:sz="0" w:space="0" w:color="auto"/>
            <w:left w:val="none" w:sz="0" w:space="0" w:color="auto"/>
            <w:bottom w:val="none" w:sz="0" w:space="0" w:color="auto"/>
            <w:right w:val="none" w:sz="0" w:space="0" w:color="auto"/>
          </w:divBdr>
        </w:div>
        <w:div w:id="1676568294">
          <w:marLeft w:val="640"/>
          <w:marRight w:val="0"/>
          <w:marTop w:val="0"/>
          <w:marBottom w:val="0"/>
          <w:divBdr>
            <w:top w:val="none" w:sz="0" w:space="0" w:color="auto"/>
            <w:left w:val="none" w:sz="0" w:space="0" w:color="auto"/>
            <w:bottom w:val="none" w:sz="0" w:space="0" w:color="auto"/>
            <w:right w:val="none" w:sz="0" w:space="0" w:color="auto"/>
          </w:divBdr>
        </w:div>
        <w:div w:id="499270725">
          <w:marLeft w:val="640"/>
          <w:marRight w:val="0"/>
          <w:marTop w:val="0"/>
          <w:marBottom w:val="0"/>
          <w:divBdr>
            <w:top w:val="none" w:sz="0" w:space="0" w:color="auto"/>
            <w:left w:val="none" w:sz="0" w:space="0" w:color="auto"/>
            <w:bottom w:val="none" w:sz="0" w:space="0" w:color="auto"/>
            <w:right w:val="none" w:sz="0" w:space="0" w:color="auto"/>
          </w:divBdr>
        </w:div>
        <w:div w:id="1856848657">
          <w:marLeft w:val="640"/>
          <w:marRight w:val="0"/>
          <w:marTop w:val="0"/>
          <w:marBottom w:val="0"/>
          <w:divBdr>
            <w:top w:val="none" w:sz="0" w:space="0" w:color="auto"/>
            <w:left w:val="none" w:sz="0" w:space="0" w:color="auto"/>
            <w:bottom w:val="none" w:sz="0" w:space="0" w:color="auto"/>
            <w:right w:val="none" w:sz="0" w:space="0" w:color="auto"/>
          </w:divBdr>
        </w:div>
        <w:div w:id="1171138047">
          <w:marLeft w:val="640"/>
          <w:marRight w:val="0"/>
          <w:marTop w:val="0"/>
          <w:marBottom w:val="0"/>
          <w:divBdr>
            <w:top w:val="none" w:sz="0" w:space="0" w:color="auto"/>
            <w:left w:val="none" w:sz="0" w:space="0" w:color="auto"/>
            <w:bottom w:val="none" w:sz="0" w:space="0" w:color="auto"/>
            <w:right w:val="none" w:sz="0" w:space="0" w:color="auto"/>
          </w:divBdr>
        </w:div>
        <w:div w:id="506137821">
          <w:marLeft w:val="640"/>
          <w:marRight w:val="0"/>
          <w:marTop w:val="0"/>
          <w:marBottom w:val="0"/>
          <w:divBdr>
            <w:top w:val="none" w:sz="0" w:space="0" w:color="auto"/>
            <w:left w:val="none" w:sz="0" w:space="0" w:color="auto"/>
            <w:bottom w:val="none" w:sz="0" w:space="0" w:color="auto"/>
            <w:right w:val="none" w:sz="0" w:space="0" w:color="auto"/>
          </w:divBdr>
        </w:div>
        <w:div w:id="2097817910">
          <w:marLeft w:val="640"/>
          <w:marRight w:val="0"/>
          <w:marTop w:val="0"/>
          <w:marBottom w:val="0"/>
          <w:divBdr>
            <w:top w:val="none" w:sz="0" w:space="0" w:color="auto"/>
            <w:left w:val="none" w:sz="0" w:space="0" w:color="auto"/>
            <w:bottom w:val="none" w:sz="0" w:space="0" w:color="auto"/>
            <w:right w:val="none" w:sz="0" w:space="0" w:color="auto"/>
          </w:divBdr>
        </w:div>
        <w:div w:id="1739940619">
          <w:marLeft w:val="640"/>
          <w:marRight w:val="0"/>
          <w:marTop w:val="0"/>
          <w:marBottom w:val="0"/>
          <w:divBdr>
            <w:top w:val="none" w:sz="0" w:space="0" w:color="auto"/>
            <w:left w:val="none" w:sz="0" w:space="0" w:color="auto"/>
            <w:bottom w:val="none" w:sz="0" w:space="0" w:color="auto"/>
            <w:right w:val="none" w:sz="0" w:space="0" w:color="auto"/>
          </w:divBdr>
        </w:div>
        <w:div w:id="654915612">
          <w:marLeft w:val="640"/>
          <w:marRight w:val="0"/>
          <w:marTop w:val="0"/>
          <w:marBottom w:val="0"/>
          <w:divBdr>
            <w:top w:val="none" w:sz="0" w:space="0" w:color="auto"/>
            <w:left w:val="none" w:sz="0" w:space="0" w:color="auto"/>
            <w:bottom w:val="none" w:sz="0" w:space="0" w:color="auto"/>
            <w:right w:val="none" w:sz="0" w:space="0" w:color="auto"/>
          </w:divBdr>
        </w:div>
        <w:div w:id="931351788">
          <w:marLeft w:val="640"/>
          <w:marRight w:val="0"/>
          <w:marTop w:val="0"/>
          <w:marBottom w:val="0"/>
          <w:divBdr>
            <w:top w:val="none" w:sz="0" w:space="0" w:color="auto"/>
            <w:left w:val="none" w:sz="0" w:space="0" w:color="auto"/>
            <w:bottom w:val="none" w:sz="0" w:space="0" w:color="auto"/>
            <w:right w:val="none" w:sz="0" w:space="0" w:color="auto"/>
          </w:divBdr>
        </w:div>
        <w:div w:id="1546138829">
          <w:marLeft w:val="640"/>
          <w:marRight w:val="0"/>
          <w:marTop w:val="0"/>
          <w:marBottom w:val="0"/>
          <w:divBdr>
            <w:top w:val="none" w:sz="0" w:space="0" w:color="auto"/>
            <w:left w:val="none" w:sz="0" w:space="0" w:color="auto"/>
            <w:bottom w:val="none" w:sz="0" w:space="0" w:color="auto"/>
            <w:right w:val="none" w:sz="0" w:space="0" w:color="auto"/>
          </w:divBdr>
        </w:div>
        <w:div w:id="323315646">
          <w:marLeft w:val="640"/>
          <w:marRight w:val="0"/>
          <w:marTop w:val="0"/>
          <w:marBottom w:val="0"/>
          <w:divBdr>
            <w:top w:val="none" w:sz="0" w:space="0" w:color="auto"/>
            <w:left w:val="none" w:sz="0" w:space="0" w:color="auto"/>
            <w:bottom w:val="none" w:sz="0" w:space="0" w:color="auto"/>
            <w:right w:val="none" w:sz="0" w:space="0" w:color="auto"/>
          </w:divBdr>
        </w:div>
        <w:div w:id="1978141745">
          <w:marLeft w:val="640"/>
          <w:marRight w:val="0"/>
          <w:marTop w:val="0"/>
          <w:marBottom w:val="0"/>
          <w:divBdr>
            <w:top w:val="none" w:sz="0" w:space="0" w:color="auto"/>
            <w:left w:val="none" w:sz="0" w:space="0" w:color="auto"/>
            <w:bottom w:val="none" w:sz="0" w:space="0" w:color="auto"/>
            <w:right w:val="none" w:sz="0" w:space="0" w:color="auto"/>
          </w:divBdr>
        </w:div>
        <w:div w:id="1250695695">
          <w:marLeft w:val="640"/>
          <w:marRight w:val="0"/>
          <w:marTop w:val="0"/>
          <w:marBottom w:val="0"/>
          <w:divBdr>
            <w:top w:val="none" w:sz="0" w:space="0" w:color="auto"/>
            <w:left w:val="none" w:sz="0" w:space="0" w:color="auto"/>
            <w:bottom w:val="none" w:sz="0" w:space="0" w:color="auto"/>
            <w:right w:val="none" w:sz="0" w:space="0" w:color="auto"/>
          </w:divBdr>
        </w:div>
        <w:div w:id="213976856">
          <w:marLeft w:val="640"/>
          <w:marRight w:val="0"/>
          <w:marTop w:val="0"/>
          <w:marBottom w:val="0"/>
          <w:divBdr>
            <w:top w:val="none" w:sz="0" w:space="0" w:color="auto"/>
            <w:left w:val="none" w:sz="0" w:space="0" w:color="auto"/>
            <w:bottom w:val="none" w:sz="0" w:space="0" w:color="auto"/>
            <w:right w:val="none" w:sz="0" w:space="0" w:color="auto"/>
          </w:divBdr>
        </w:div>
        <w:div w:id="1218010721">
          <w:marLeft w:val="640"/>
          <w:marRight w:val="0"/>
          <w:marTop w:val="0"/>
          <w:marBottom w:val="0"/>
          <w:divBdr>
            <w:top w:val="none" w:sz="0" w:space="0" w:color="auto"/>
            <w:left w:val="none" w:sz="0" w:space="0" w:color="auto"/>
            <w:bottom w:val="none" w:sz="0" w:space="0" w:color="auto"/>
            <w:right w:val="none" w:sz="0" w:space="0" w:color="auto"/>
          </w:divBdr>
        </w:div>
        <w:div w:id="1064985018">
          <w:marLeft w:val="640"/>
          <w:marRight w:val="0"/>
          <w:marTop w:val="0"/>
          <w:marBottom w:val="0"/>
          <w:divBdr>
            <w:top w:val="none" w:sz="0" w:space="0" w:color="auto"/>
            <w:left w:val="none" w:sz="0" w:space="0" w:color="auto"/>
            <w:bottom w:val="none" w:sz="0" w:space="0" w:color="auto"/>
            <w:right w:val="none" w:sz="0" w:space="0" w:color="auto"/>
          </w:divBdr>
        </w:div>
        <w:div w:id="1921598151">
          <w:marLeft w:val="640"/>
          <w:marRight w:val="0"/>
          <w:marTop w:val="0"/>
          <w:marBottom w:val="0"/>
          <w:divBdr>
            <w:top w:val="none" w:sz="0" w:space="0" w:color="auto"/>
            <w:left w:val="none" w:sz="0" w:space="0" w:color="auto"/>
            <w:bottom w:val="none" w:sz="0" w:space="0" w:color="auto"/>
            <w:right w:val="none" w:sz="0" w:space="0" w:color="auto"/>
          </w:divBdr>
        </w:div>
        <w:div w:id="1590506556">
          <w:marLeft w:val="640"/>
          <w:marRight w:val="0"/>
          <w:marTop w:val="0"/>
          <w:marBottom w:val="0"/>
          <w:divBdr>
            <w:top w:val="none" w:sz="0" w:space="0" w:color="auto"/>
            <w:left w:val="none" w:sz="0" w:space="0" w:color="auto"/>
            <w:bottom w:val="none" w:sz="0" w:space="0" w:color="auto"/>
            <w:right w:val="none" w:sz="0" w:space="0" w:color="auto"/>
          </w:divBdr>
        </w:div>
        <w:div w:id="687298401">
          <w:marLeft w:val="640"/>
          <w:marRight w:val="0"/>
          <w:marTop w:val="0"/>
          <w:marBottom w:val="0"/>
          <w:divBdr>
            <w:top w:val="none" w:sz="0" w:space="0" w:color="auto"/>
            <w:left w:val="none" w:sz="0" w:space="0" w:color="auto"/>
            <w:bottom w:val="none" w:sz="0" w:space="0" w:color="auto"/>
            <w:right w:val="none" w:sz="0" w:space="0" w:color="auto"/>
          </w:divBdr>
        </w:div>
        <w:div w:id="960770346">
          <w:marLeft w:val="640"/>
          <w:marRight w:val="0"/>
          <w:marTop w:val="0"/>
          <w:marBottom w:val="0"/>
          <w:divBdr>
            <w:top w:val="none" w:sz="0" w:space="0" w:color="auto"/>
            <w:left w:val="none" w:sz="0" w:space="0" w:color="auto"/>
            <w:bottom w:val="none" w:sz="0" w:space="0" w:color="auto"/>
            <w:right w:val="none" w:sz="0" w:space="0" w:color="auto"/>
          </w:divBdr>
        </w:div>
        <w:div w:id="1010260862">
          <w:marLeft w:val="640"/>
          <w:marRight w:val="0"/>
          <w:marTop w:val="0"/>
          <w:marBottom w:val="0"/>
          <w:divBdr>
            <w:top w:val="none" w:sz="0" w:space="0" w:color="auto"/>
            <w:left w:val="none" w:sz="0" w:space="0" w:color="auto"/>
            <w:bottom w:val="none" w:sz="0" w:space="0" w:color="auto"/>
            <w:right w:val="none" w:sz="0" w:space="0" w:color="auto"/>
          </w:divBdr>
        </w:div>
        <w:div w:id="634796351">
          <w:marLeft w:val="640"/>
          <w:marRight w:val="0"/>
          <w:marTop w:val="0"/>
          <w:marBottom w:val="0"/>
          <w:divBdr>
            <w:top w:val="none" w:sz="0" w:space="0" w:color="auto"/>
            <w:left w:val="none" w:sz="0" w:space="0" w:color="auto"/>
            <w:bottom w:val="none" w:sz="0" w:space="0" w:color="auto"/>
            <w:right w:val="none" w:sz="0" w:space="0" w:color="auto"/>
          </w:divBdr>
        </w:div>
        <w:div w:id="141043851">
          <w:marLeft w:val="640"/>
          <w:marRight w:val="0"/>
          <w:marTop w:val="0"/>
          <w:marBottom w:val="0"/>
          <w:divBdr>
            <w:top w:val="none" w:sz="0" w:space="0" w:color="auto"/>
            <w:left w:val="none" w:sz="0" w:space="0" w:color="auto"/>
            <w:bottom w:val="none" w:sz="0" w:space="0" w:color="auto"/>
            <w:right w:val="none" w:sz="0" w:space="0" w:color="auto"/>
          </w:divBdr>
        </w:div>
        <w:div w:id="1301376141">
          <w:marLeft w:val="640"/>
          <w:marRight w:val="0"/>
          <w:marTop w:val="0"/>
          <w:marBottom w:val="0"/>
          <w:divBdr>
            <w:top w:val="none" w:sz="0" w:space="0" w:color="auto"/>
            <w:left w:val="none" w:sz="0" w:space="0" w:color="auto"/>
            <w:bottom w:val="none" w:sz="0" w:space="0" w:color="auto"/>
            <w:right w:val="none" w:sz="0" w:space="0" w:color="auto"/>
          </w:divBdr>
        </w:div>
        <w:div w:id="142700727">
          <w:marLeft w:val="640"/>
          <w:marRight w:val="0"/>
          <w:marTop w:val="0"/>
          <w:marBottom w:val="0"/>
          <w:divBdr>
            <w:top w:val="none" w:sz="0" w:space="0" w:color="auto"/>
            <w:left w:val="none" w:sz="0" w:space="0" w:color="auto"/>
            <w:bottom w:val="none" w:sz="0" w:space="0" w:color="auto"/>
            <w:right w:val="none" w:sz="0" w:space="0" w:color="auto"/>
          </w:divBdr>
        </w:div>
        <w:div w:id="505436461">
          <w:marLeft w:val="640"/>
          <w:marRight w:val="0"/>
          <w:marTop w:val="0"/>
          <w:marBottom w:val="0"/>
          <w:divBdr>
            <w:top w:val="none" w:sz="0" w:space="0" w:color="auto"/>
            <w:left w:val="none" w:sz="0" w:space="0" w:color="auto"/>
            <w:bottom w:val="none" w:sz="0" w:space="0" w:color="auto"/>
            <w:right w:val="none" w:sz="0" w:space="0" w:color="auto"/>
          </w:divBdr>
        </w:div>
        <w:div w:id="577254894">
          <w:marLeft w:val="640"/>
          <w:marRight w:val="0"/>
          <w:marTop w:val="0"/>
          <w:marBottom w:val="0"/>
          <w:divBdr>
            <w:top w:val="none" w:sz="0" w:space="0" w:color="auto"/>
            <w:left w:val="none" w:sz="0" w:space="0" w:color="auto"/>
            <w:bottom w:val="none" w:sz="0" w:space="0" w:color="auto"/>
            <w:right w:val="none" w:sz="0" w:space="0" w:color="auto"/>
          </w:divBdr>
        </w:div>
      </w:divsChild>
    </w:div>
    <w:div w:id="1640302949">
      <w:marLeft w:val="640"/>
      <w:marRight w:val="0"/>
      <w:marTop w:val="0"/>
      <w:marBottom w:val="0"/>
      <w:divBdr>
        <w:top w:val="none" w:sz="0" w:space="0" w:color="auto"/>
        <w:left w:val="none" w:sz="0" w:space="0" w:color="auto"/>
        <w:bottom w:val="none" w:sz="0" w:space="0" w:color="auto"/>
        <w:right w:val="none" w:sz="0" w:space="0" w:color="auto"/>
      </w:divBdr>
    </w:div>
    <w:div w:id="1640450861">
      <w:marLeft w:val="640"/>
      <w:marRight w:val="0"/>
      <w:marTop w:val="0"/>
      <w:marBottom w:val="0"/>
      <w:divBdr>
        <w:top w:val="none" w:sz="0" w:space="0" w:color="auto"/>
        <w:left w:val="none" w:sz="0" w:space="0" w:color="auto"/>
        <w:bottom w:val="none" w:sz="0" w:space="0" w:color="auto"/>
        <w:right w:val="none" w:sz="0" w:space="0" w:color="auto"/>
      </w:divBdr>
    </w:div>
    <w:div w:id="1641766403">
      <w:bodyDiv w:val="1"/>
      <w:marLeft w:val="0"/>
      <w:marRight w:val="0"/>
      <w:marTop w:val="0"/>
      <w:marBottom w:val="0"/>
      <w:divBdr>
        <w:top w:val="none" w:sz="0" w:space="0" w:color="auto"/>
        <w:left w:val="none" w:sz="0" w:space="0" w:color="auto"/>
        <w:bottom w:val="none" w:sz="0" w:space="0" w:color="auto"/>
        <w:right w:val="none" w:sz="0" w:space="0" w:color="auto"/>
      </w:divBdr>
      <w:divsChild>
        <w:div w:id="29234586">
          <w:marLeft w:val="640"/>
          <w:marRight w:val="0"/>
          <w:marTop w:val="0"/>
          <w:marBottom w:val="0"/>
          <w:divBdr>
            <w:top w:val="none" w:sz="0" w:space="0" w:color="auto"/>
            <w:left w:val="none" w:sz="0" w:space="0" w:color="auto"/>
            <w:bottom w:val="none" w:sz="0" w:space="0" w:color="auto"/>
            <w:right w:val="none" w:sz="0" w:space="0" w:color="auto"/>
          </w:divBdr>
        </w:div>
        <w:div w:id="33821379">
          <w:marLeft w:val="640"/>
          <w:marRight w:val="0"/>
          <w:marTop w:val="0"/>
          <w:marBottom w:val="0"/>
          <w:divBdr>
            <w:top w:val="none" w:sz="0" w:space="0" w:color="auto"/>
            <w:left w:val="none" w:sz="0" w:space="0" w:color="auto"/>
            <w:bottom w:val="none" w:sz="0" w:space="0" w:color="auto"/>
            <w:right w:val="none" w:sz="0" w:space="0" w:color="auto"/>
          </w:divBdr>
        </w:div>
        <w:div w:id="106703356">
          <w:marLeft w:val="640"/>
          <w:marRight w:val="0"/>
          <w:marTop w:val="0"/>
          <w:marBottom w:val="0"/>
          <w:divBdr>
            <w:top w:val="none" w:sz="0" w:space="0" w:color="auto"/>
            <w:left w:val="none" w:sz="0" w:space="0" w:color="auto"/>
            <w:bottom w:val="none" w:sz="0" w:space="0" w:color="auto"/>
            <w:right w:val="none" w:sz="0" w:space="0" w:color="auto"/>
          </w:divBdr>
        </w:div>
        <w:div w:id="280457118">
          <w:marLeft w:val="640"/>
          <w:marRight w:val="0"/>
          <w:marTop w:val="0"/>
          <w:marBottom w:val="0"/>
          <w:divBdr>
            <w:top w:val="none" w:sz="0" w:space="0" w:color="auto"/>
            <w:left w:val="none" w:sz="0" w:space="0" w:color="auto"/>
            <w:bottom w:val="none" w:sz="0" w:space="0" w:color="auto"/>
            <w:right w:val="none" w:sz="0" w:space="0" w:color="auto"/>
          </w:divBdr>
        </w:div>
        <w:div w:id="302540075">
          <w:marLeft w:val="640"/>
          <w:marRight w:val="0"/>
          <w:marTop w:val="0"/>
          <w:marBottom w:val="0"/>
          <w:divBdr>
            <w:top w:val="none" w:sz="0" w:space="0" w:color="auto"/>
            <w:left w:val="none" w:sz="0" w:space="0" w:color="auto"/>
            <w:bottom w:val="none" w:sz="0" w:space="0" w:color="auto"/>
            <w:right w:val="none" w:sz="0" w:space="0" w:color="auto"/>
          </w:divBdr>
        </w:div>
        <w:div w:id="366222139">
          <w:marLeft w:val="640"/>
          <w:marRight w:val="0"/>
          <w:marTop w:val="0"/>
          <w:marBottom w:val="0"/>
          <w:divBdr>
            <w:top w:val="none" w:sz="0" w:space="0" w:color="auto"/>
            <w:left w:val="none" w:sz="0" w:space="0" w:color="auto"/>
            <w:bottom w:val="none" w:sz="0" w:space="0" w:color="auto"/>
            <w:right w:val="none" w:sz="0" w:space="0" w:color="auto"/>
          </w:divBdr>
        </w:div>
        <w:div w:id="465439649">
          <w:marLeft w:val="640"/>
          <w:marRight w:val="0"/>
          <w:marTop w:val="0"/>
          <w:marBottom w:val="0"/>
          <w:divBdr>
            <w:top w:val="none" w:sz="0" w:space="0" w:color="auto"/>
            <w:left w:val="none" w:sz="0" w:space="0" w:color="auto"/>
            <w:bottom w:val="none" w:sz="0" w:space="0" w:color="auto"/>
            <w:right w:val="none" w:sz="0" w:space="0" w:color="auto"/>
          </w:divBdr>
        </w:div>
        <w:div w:id="476605061">
          <w:marLeft w:val="640"/>
          <w:marRight w:val="0"/>
          <w:marTop w:val="0"/>
          <w:marBottom w:val="0"/>
          <w:divBdr>
            <w:top w:val="none" w:sz="0" w:space="0" w:color="auto"/>
            <w:left w:val="none" w:sz="0" w:space="0" w:color="auto"/>
            <w:bottom w:val="none" w:sz="0" w:space="0" w:color="auto"/>
            <w:right w:val="none" w:sz="0" w:space="0" w:color="auto"/>
          </w:divBdr>
        </w:div>
        <w:div w:id="479881273">
          <w:marLeft w:val="640"/>
          <w:marRight w:val="0"/>
          <w:marTop w:val="0"/>
          <w:marBottom w:val="0"/>
          <w:divBdr>
            <w:top w:val="none" w:sz="0" w:space="0" w:color="auto"/>
            <w:left w:val="none" w:sz="0" w:space="0" w:color="auto"/>
            <w:bottom w:val="none" w:sz="0" w:space="0" w:color="auto"/>
            <w:right w:val="none" w:sz="0" w:space="0" w:color="auto"/>
          </w:divBdr>
        </w:div>
        <w:div w:id="571934149">
          <w:marLeft w:val="640"/>
          <w:marRight w:val="0"/>
          <w:marTop w:val="0"/>
          <w:marBottom w:val="0"/>
          <w:divBdr>
            <w:top w:val="none" w:sz="0" w:space="0" w:color="auto"/>
            <w:left w:val="none" w:sz="0" w:space="0" w:color="auto"/>
            <w:bottom w:val="none" w:sz="0" w:space="0" w:color="auto"/>
            <w:right w:val="none" w:sz="0" w:space="0" w:color="auto"/>
          </w:divBdr>
        </w:div>
        <w:div w:id="586112439">
          <w:marLeft w:val="640"/>
          <w:marRight w:val="0"/>
          <w:marTop w:val="0"/>
          <w:marBottom w:val="0"/>
          <w:divBdr>
            <w:top w:val="none" w:sz="0" w:space="0" w:color="auto"/>
            <w:left w:val="none" w:sz="0" w:space="0" w:color="auto"/>
            <w:bottom w:val="none" w:sz="0" w:space="0" w:color="auto"/>
            <w:right w:val="none" w:sz="0" w:space="0" w:color="auto"/>
          </w:divBdr>
        </w:div>
        <w:div w:id="588733375">
          <w:marLeft w:val="640"/>
          <w:marRight w:val="0"/>
          <w:marTop w:val="0"/>
          <w:marBottom w:val="0"/>
          <w:divBdr>
            <w:top w:val="none" w:sz="0" w:space="0" w:color="auto"/>
            <w:left w:val="none" w:sz="0" w:space="0" w:color="auto"/>
            <w:bottom w:val="none" w:sz="0" w:space="0" w:color="auto"/>
            <w:right w:val="none" w:sz="0" w:space="0" w:color="auto"/>
          </w:divBdr>
        </w:div>
        <w:div w:id="620964430">
          <w:marLeft w:val="640"/>
          <w:marRight w:val="0"/>
          <w:marTop w:val="0"/>
          <w:marBottom w:val="0"/>
          <w:divBdr>
            <w:top w:val="none" w:sz="0" w:space="0" w:color="auto"/>
            <w:left w:val="none" w:sz="0" w:space="0" w:color="auto"/>
            <w:bottom w:val="none" w:sz="0" w:space="0" w:color="auto"/>
            <w:right w:val="none" w:sz="0" w:space="0" w:color="auto"/>
          </w:divBdr>
        </w:div>
        <w:div w:id="660161445">
          <w:marLeft w:val="640"/>
          <w:marRight w:val="0"/>
          <w:marTop w:val="0"/>
          <w:marBottom w:val="0"/>
          <w:divBdr>
            <w:top w:val="none" w:sz="0" w:space="0" w:color="auto"/>
            <w:left w:val="none" w:sz="0" w:space="0" w:color="auto"/>
            <w:bottom w:val="none" w:sz="0" w:space="0" w:color="auto"/>
            <w:right w:val="none" w:sz="0" w:space="0" w:color="auto"/>
          </w:divBdr>
        </w:div>
        <w:div w:id="706418549">
          <w:marLeft w:val="640"/>
          <w:marRight w:val="0"/>
          <w:marTop w:val="0"/>
          <w:marBottom w:val="0"/>
          <w:divBdr>
            <w:top w:val="none" w:sz="0" w:space="0" w:color="auto"/>
            <w:left w:val="none" w:sz="0" w:space="0" w:color="auto"/>
            <w:bottom w:val="none" w:sz="0" w:space="0" w:color="auto"/>
            <w:right w:val="none" w:sz="0" w:space="0" w:color="auto"/>
          </w:divBdr>
        </w:div>
        <w:div w:id="725832362">
          <w:marLeft w:val="640"/>
          <w:marRight w:val="0"/>
          <w:marTop w:val="0"/>
          <w:marBottom w:val="0"/>
          <w:divBdr>
            <w:top w:val="none" w:sz="0" w:space="0" w:color="auto"/>
            <w:left w:val="none" w:sz="0" w:space="0" w:color="auto"/>
            <w:bottom w:val="none" w:sz="0" w:space="0" w:color="auto"/>
            <w:right w:val="none" w:sz="0" w:space="0" w:color="auto"/>
          </w:divBdr>
        </w:div>
        <w:div w:id="753358328">
          <w:marLeft w:val="640"/>
          <w:marRight w:val="0"/>
          <w:marTop w:val="0"/>
          <w:marBottom w:val="0"/>
          <w:divBdr>
            <w:top w:val="none" w:sz="0" w:space="0" w:color="auto"/>
            <w:left w:val="none" w:sz="0" w:space="0" w:color="auto"/>
            <w:bottom w:val="none" w:sz="0" w:space="0" w:color="auto"/>
            <w:right w:val="none" w:sz="0" w:space="0" w:color="auto"/>
          </w:divBdr>
        </w:div>
        <w:div w:id="766849093">
          <w:marLeft w:val="640"/>
          <w:marRight w:val="0"/>
          <w:marTop w:val="0"/>
          <w:marBottom w:val="0"/>
          <w:divBdr>
            <w:top w:val="none" w:sz="0" w:space="0" w:color="auto"/>
            <w:left w:val="none" w:sz="0" w:space="0" w:color="auto"/>
            <w:bottom w:val="none" w:sz="0" w:space="0" w:color="auto"/>
            <w:right w:val="none" w:sz="0" w:space="0" w:color="auto"/>
          </w:divBdr>
        </w:div>
        <w:div w:id="773473636">
          <w:marLeft w:val="640"/>
          <w:marRight w:val="0"/>
          <w:marTop w:val="0"/>
          <w:marBottom w:val="0"/>
          <w:divBdr>
            <w:top w:val="none" w:sz="0" w:space="0" w:color="auto"/>
            <w:left w:val="none" w:sz="0" w:space="0" w:color="auto"/>
            <w:bottom w:val="none" w:sz="0" w:space="0" w:color="auto"/>
            <w:right w:val="none" w:sz="0" w:space="0" w:color="auto"/>
          </w:divBdr>
        </w:div>
        <w:div w:id="822164179">
          <w:marLeft w:val="640"/>
          <w:marRight w:val="0"/>
          <w:marTop w:val="0"/>
          <w:marBottom w:val="0"/>
          <w:divBdr>
            <w:top w:val="none" w:sz="0" w:space="0" w:color="auto"/>
            <w:left w:val="none" w:sz="0" w:space="0" w:color="auto"/>
            <w:bottom w:val="none" w:sz="0" w:space="0" w:color="auto"/>
            <w:right w:val="none" w:sz="0" w:space="0" w:color="auto"/>
          </w:divBdr>
        </w:div>
        <w:div w:id="822428431">
          <w:marLeft w:val="640"/>
          <w:marRight w:val="0"/>
          <w:marTop w:val="0"/>
          <w:marBottom w:val="0"/>
          <w:divBdr>
            <w:top w:val="none" w:sz="0" w:space="0" w:color="auto"/>
            <w:left w:val="none" w:sz="0" w:space="0" w:color="auto"/>
            <w:bottom w:val="none" w:sz="0" w:space="0" w:color="auto"/>
            <w:right w:val="none" w:sz="0" w:space="0" w:color="auto"/>
          </w:divBdr>
        </w:div>
        <w:div w:id="928851955">
          <w:marLeft w:val="640"/>
          <w:marRight w:val="0"/>
          <w:marTop w:val="0"/>
          <w:marBottom w:val="0"/>
          <w:divBdr>
            <w:top w:val="none" w:sz="0" w:space="0" w:color="auto"/>
            <w:left w:val="none" w:sz="0" w:space="0" w:color="auto"/>
            <w:bottom w:val="none" w:sz="0" w:space="0" w:color="auto"/>
            <w:right w:val="none" w:sz="0" w:space="0" w:color="auto"/>
          </w:divBdr>
        </w:div>
        <w:div w:id="944077611">
          <w:marLeft w:val="640"/>
          <w:marRight w:val="0"/>
          <w:marTop w:val="0"/>
          <w:marBottom w:val="0"/>
          <w:divBdr>
            <w:top w:val="none" w:sz="0" w:space="0" w:color="auto"/>
            <w:left w:val="none" w:sz="0" w:space="0" w:color="auto"/>
            <w:bottom w:val="none" w:sz="0" w:space="0" w:color="auto"/>
            <w:right w:val="none" w:sz="0" w:space="0" w:color="auto"/>
          </w:divBdr>
        </w:div>
        <w:div w:id="1000159251">
          <w:marLeft w:val="640"/>
          <w:marRight w:val="0"/>
          <w:marTop w:val="0"/>
          <w:marBottom w:val="0"/>
          <w:divBdr>
            <w:top w:val="none" w:sz="0" w:space="0" w:color="auto"/>
            <w:left w:val="none" w:sz="0" w:space="0" w:color="auto"/>
            <w:bottom w:val="none" w:sz="0" w:space="0" w:color="auto"/>
            <w:right w:val="none" w:sz="0" w:space="0" w:color="auto"/>
          </w:divBdr>
        </w:div>
        <w:div w:id="1015234250">
          <w:marLeft w:val="640"/>
          <w:marRight w:val="0"/>
          <w:marTop w:val="0"/>
          <w:marBottom w:val="0"/>
          <w:divBdr>
            <w:top w:val="none" w:sz="0" w:space="0" w:color="auto"/>
            <w:left w:val="none" w:sz="0" w:space="0" w:color="auto"/>
            <w:bottom w:val="none" w:sz="0" w:space="0" w:color="auto"/>
            <w:right w:val="none" w:sz="0" w:space="0" w:color="auto"/>
          </w:divBdr>
        </w:div>
        <w:div w:id="1045376486">
          <w:marLeft w:val="640"/>
          <w:marRight w:val="0"/>
          <w:marTop w:val="0"/>
          <w:marBottom w:val="0"/>
          <w:divBdr>
            <w:top w:val="none" w:sz="0" w:space="0" w:color="auto"/>
            <w:left w:val="none" w:sz="0" w:space="0" w:color="auto"/>
            <w:bottom w:val="none" w:sz="0" w:space="0" w:color="auto"/>
            <w:right w:val="none" w:sz="0" w:space="0" w:color="auto"/>
          </w:divBdr>
        </w:div>
        <w:div w:id="1055664541">
          <w:marLeft w:val="640"/>
          <w:marRight w:val="0"/>
          <w:marTop w:val="0"/>
          <w:marBottom w:val="0"/>
          <w:divBdr>
            <w:top w:val="none" w:sz="0" w:space="0" w:color="auto"/>
            <w:left w:val="none" w:sz="0" w:space="0" w:color="auto"/>
            <w:bottom w:val="none" w:sz="0" w:space="0" w:color="auto"/>
            <w:right w:val="none" w:sz="0" w:space="0" w:color="auto"/>
          </w:divBdr>
        </w:div>
        <w:div w:id="1077089466">
          <w:marLeft w:val="640"/>
          <w:marRight w:val="0"/>
          <w:marTop w:val="0"/>
          <w:marBottom w:val="0"/>
          <w:divBdr>
            <w:top w:val="none" w:sz="0" w:space="0" w:color="auto"/>
            <w:left w:val="none" w:sz="0" w:space="0" w:color="auto"/>
            <w:bottom w:val="none" w:sz="0" w:space="0" w:color="auto"/>
            <w:right w:val="none" w:sz="0" w:space="0" w:color="auto"/>
          </w:divBdr>
        </w:div>
        <w:div w:id="1082027511">
          <w:marLeft w:val="640"/>
          <w:marRight w:val="0"/>
          <w:marTop w:val="0"/>
          <w:marBottom w:val="0"/>
          <w:divBdr>
            <w:top w:val="none" w:sz="0" w:space="0" w:color="auto"/>
            <w:left w:val="none" w:sz="0" w:space="0" w:color="auto"/>
            <w:bottom w:val="none" w:sz="0" w:space="0" w:color="auto"/>
            <w:right w:val="none" w:sz="0" w:space="0" w:color="auto"/>
          </w:divBdr>
        </w:div>
        <w:div w:id="1099715480">
          <w:marLeft w:val="640"/>
          <w:marRight w:val="0"/>
          <w:marTop w:val="0"/>
          <w:marBottom w:val="0"/>
          <w:divBdr>
            <w:top w:val="none" w:sz="0" w:space="0" w:color="auto"/>
            <w:left w:val="none" w:sz="0" w:space="0" w:color="auto"/>
            <w:bottom w:val="none" w:sz="0" w:space="0" w:color="auto"/>
            <w:right w:val="none" w:sz="0" w:space="0" w:color="auto"/>
          </w:divBdr>
        </w:div>
        <w:div w:id="1135828461">
          <w:marLeft w:val="640"/>
          <w:marRight w:val="0"/>
          <w:marTop w:val="0"/>
          <w:marBottom w:val="0"/>
          <w:divBdr>
            <w:top w:val="none" w:sz="0" w:space="0" w:color="auto"/>
            <w:left w:val="none" w:sz="0" w:space="0" w:color="auto"/>
            <w:bottom w:val="none" w:sz="0" w:space="0" w:color="auto"/>
            <w:right w:val="none" w:sz="0" w:space="0" w:color="auto"/>
          </w:divBdr>
        </w:div>
        <w:div w:id="1150556236">
          <w:marLeft w:val="640"/>
          <w:marRight w:val="0"/>
          <w:marTop w:val="0"/>
          <w:marBottom w:val="0"/>
          <w:divBdr>
            <w:top w:val="none" w:sz="0" w:space="0" w:color="auto"/>
            <w:left w:val="none" w:sz="0" w:space="0" w:color="auto"/>
            <w:bottom w:val="none" w:sz="0" w:space="0" w:color="auto"/>
            <w:right w:val="none" w:sz="0" w:space="0" w:color="auto"/>
          </w:divBdr>
        </w:div>
        <w:div w:id="1187255754">
          <w:marLeft w:val="640"/>
          <w:marRight w:val="0"/>
          <w:marTop w:val="0"/>
          <w:marBottom w:val="0"/>
          <w:divBdr>
            <w:top w:val="none" w:sz="0" w:space="0" w:color="auto"/>
            <w:left w:val="none" w:sz="0" w:space="0" w:color="auto"/>
            <w:bottom w:val="none" w:sz="0" w:space="0" w:color="auto"/>
            <w:right w:val="none" w:sz="0" w:space="0" w:color="auto"/>
          </w:divBdr>
        </w:div>
        <w:div w:id="1213612482">
          <w:marLeft w:val="640"/>
          <w:marRight w:val="0"/>
          <w:marTop w:val="0"/>
          <w:marBottom w:val="0"/>
          <w:divBdr>
            <w:top w:val="none" w:sz="0" w:space="0" w:color="auto"/>
            <w:left w:val="none" w:sz="0" w:space="0" w:color="auto"/>
            <w:bottom w:val="none" w:sz="0" w:space="0" w:color="auto"/>
            <w:right w:val="none" w:sz="0" w:space="0" w:color="auto"/>
          </w:divBdr>
        </w:div>
        <w:div w:id="1239747162">
          <w:marLeft w:val="640"/>
          <w:marRight w:val="0"/>
          <w:marTop w:val="0"/>
          <w:marBottom w:val="0"/>
          <w:divBdr>
            <w:top w:val="none" w:sz="0" w:space="0" w:color="auto"/>
            <w:left w:val="none" w:sz="0" w:space="0" w:color="auto"/>
            <w:bottom w:val="none" w:sz="0" w:space="0" w:color="auto"/>
            <w:right w:val="none" w:sz="0" w:space="0" w:color="auto"/>
          </w:divBdr>
        </w:div>
        <w:div w:id="1250583164">
          <w:marLeft w:val="640"/>
          <w:marRight w:val="0"/>
          <w:marTop w:val="0"/>
          <w:marBottom w:val="0"/>
          <w:divBdr>
            <w:top w:val="none" w:sz="0" w:space="0" w:color="auto"/>
            <w:left w:val="none" w:sz="0" w:space="0" w:color="auto"/>
            <w:bottom w:val="none" w:sz="0" w:space="0" w:color="auto"/>
            <w:right w:val="none" w:sz="0" w:space="0" w:color="auto"/>
          </w:divBdr>
        </w:div>
        <w:div w:id="1313484706">
          <w:marLeft w:val="640"/>
          <w:marRight w:val="0"/>
          <w:marTop w:val="0"/>
          <w:marBottom w:val="0"/>
          <w:divBdr>
            <w:top w:val="none" w:sz="0" w:space="0" w:color="auto"/>
            <w:left w:val="none" w:sz="0" w:space="0" w:color="auto"/>
            <w:bottom w:val="none" w:sz="0" w:space="0" w:color="auto"/>
            <w:right w:val="none" w:sz="0" w:space="0" w:color="auto"/>
          </w:divBdr>
        </w:div>
        <w:div w:id="1314869345">
          <w:marLeft w:val="640"/>
          <w:marRight w:val="0"/>
          <w:marTop w:val="0"/>
          <w:marBottom w:val="0"/>
          <w:divBdr>
            <w:top w:val="none" w:sz="0" w:space="0" w:color="auto"/>
            <w:left w:val="none" w:sz="0" w:space="0" w:color="auto"/>
            <w:bottom w:val="none" w:sz="0" w:space="0" w:color="auto"/>
            <w:right w:val="none" w:sz="0" w:space="0" w:color="auto"/>
          </w:divBdr>
        </w:div>
        <w:div w:id="1323393910">
          <w:marLeft w:val="640"/>
          <w:marRight w:val="0"/>
          <w:marTop w:val="0"/>
          <w:marBottom w:val="0"/>
          <w:divBdr>
            <w:top w:val="none" w:sz="0" w:space="0" w:color="auto"/>
            <w:left w:val="none" w:sz="0" w:space="0" w:color="auto"/>
            <w:bottom w:val="none" w:sz="0" w:space="0" w:color="auto"/>
            <w:right w:val="none" w:sz="0" w:space="0" w:color="auto"/>
          </w:divBdr>
        </w:div>
        <w:div w:id="1367873123">
          <w:marLeft w:val="640"/>
          <w:marRight w:val="0"/>
          <w:marTop w:val="0"/>
          <w:marBottom w:val="0"/>
          <w:divBdr>
            <w:top w:val="none" w:sz="0" w:space="0" w:color="auto"/>
            <w:left w:val="none" w:sz="0" w:space="0" w:color="auto"/>
            <w:bottom w:val="none" w:sz="0" w:space="0" w:color="auto"/>
            <w:right w:val="none" w:sz="0" w:space="0" w:color="auto"/>
          </w:divBdr>
        </w:div>
        <w:div w:id="1411270870">
          <w:marLeft w:val="640"/>
          <w:marRight w:val="0"/>
          <w:marTop w:val="0"/>
          <w:marBottom w:val="0"/>
          <w:divBdr>
            <w:top w:val="none" w:sz="0" w:space="0" w:color="auto"/>
            <w:left w:val="none" w:sz="0" w:space="0" w:color="auto"/>
            <w:bottom w:val="none" w:sz="0" w:space="0" w:color="auto"/>
            <w:right w:val="none" w:sz="0" w:space="0" w:color="auto"/>
          </w:divBdr>
        </w:div>
        <w:div w:id="1450733388">
          <w:marLeft w:val="640"/>
          <w:marRight w:val="0"/>
          <w:marTop w:val="0"/>
          <w:marBottom w:val="0"/>
          <w:divBdr>
            <w:top w:val="none" w:sz="0" w:space="0" w:color="auto"/>
            <w:left w:val="none" w:sz="0" w:space="0" w:color="auto"/>
            <w:bottom w:val="none" w:sz="0" w:space="0" w:color="auto"/>
            <w:right w:val="none" w:sz="0" w:space="0" w:color="auto"/>
          </w:divBdr>
        </w:div>
        <w:div w:id="1473863046">
          <w:marLeft w:val="640"/>
          <w:marRight w:val="0"/>
          <w:marTop w:val="0"/>
          <w:marBottom w:val="0"/>
          <w:divBdr>
            <w:top w:val="none" w:sz="0" w:space="0" w:color="auto"/>
            <w:left w:val="none" w:sz="0" w:space="0" w:color="auto"/>
            <w:bottom w:val="none" w:sz="0" w:space="0" w:color="auto"/>
            <w:right w:val="none" w:sz="0" w:space="0" w:color="auto"/>
          </w:divBdr>
        </w:div>
        <w:div w:id="1496727095">
          <w:marLeft w:val="640"/>
          <w:marRight w:val="0"/>
          <w:marTop w:val="0"/>
          <w:marBottom w:val="0"/>
          <w:divBdr>
            <w:top w:val="none" w:sz="0" w:space="0" w:color="auto"/>
            <w:left w:val="none" w:sz="0" w:space="0" w:color="auto"/>
            <w:bottom w:val="none" w:sz="0" w:space="0" w:color="auto"/>
            <w:right w:val="none" w:sz="0" w:space="0" w:color="auto"/>
          </w:divBdr>
        </w:div>
        <w:div w:id="1520435319">
          <w:marLeft w:val="640"/>
          <w:marRight w:val="0"/>
          <w:marTop w:val="0"/>
          <w:marBottom w:val="0"/>
          <w:divBdr>
            <w:top w:val="none" w:sz="0" w:space="0" w:color="auto"/>
            <w:left w:val="none" w:sz="0" w:space="0" w:color="auto"/>
            <w:bottom w:val="none" w:sz="0" w:space="0" w:color="auto"/>
            <w:right w:val="none" w:sz="0" w:space="0" w:color="auto"/>
          </w:divBdr>
        </w:div>
        <w:div w:id="1545947937">
          <w:marLeft w:val="640"/>
          <w:marRight w:val="0"/>
          <w:marTop w:val="0"/>
          <w:marBottom w:val="0"/>
          <w:divBdr>
            <w:top w:val="none" w:sz="0" w:space="0" w:color="auto"/>
            <w:left w:val="none" w:sz="0" w:space="0" w:color="auto"/>
            <w:bottom w:val="none" w:sz="0" w:space="0" w:color="auto"/>
            <w:right w:val="none" w:sz="0" w:space="0" w:color="auto"/>
          </w:divBdr>
        </w:div>
        <w:div w:id="1555385516">
          <w:marLeft w:val="640"/>
          <w:marRight w:val="0"/>
          <w:marTop w:val="0"/>
          <w:marBottom w:val="0"/>
          <w:divBdr>
            <w:top w:val="none" w:sz="0" w:space="0" w:color="auto"/>
            <w:left w:val="none" w:sz="0" w:space="0" w:color="auto"/>
            <w:bottom w:val="none" w:sz="0" w:space="0" w:color="auto"/>
            <w:right w:val="none" w:sz="0" w:space="0" w:color="auto"/>
          </w:divBdr>
        </w:div>
        <w:div w:id="1580166833">
          <w:marLeft w:val="640"/>
          <w:marRight w:val="0"/>
          <w:marTop w:val="0"/>
          <w:marBottom w:val="0"/>
          <w:divBdr>
            <w:top w:val="none" w:sz="0" w:space="0" w:color="auto"/>
            <w:left w:val="none" w:sz="0" w:space="0" w:color="auto"/>
            <w:bottom w:val="none" w:sz="0" w:space="0" w:color="auto"/>
            <w:right w:val="none" w:sz="0" w:space="0" w:color="auto"/>
          </w:divBdr>
        </w:div>
        <w:div w:id="1590695741">
          <w:marLeft w:val="640"/>
          <w:marRight w:val="0"/>
          <w:marTop w:val="0"/>
          <w:marBottom w:val="0"/>
          <w:divBdr>
            <w:top w:val="none" w:sz="0" w:space="0" w:color="auto"/>
            <w:left w:val="none" w:sz="0" w:space="0" w:color="auto"/>
            <w:bottom w:val="none" w:sz="0" w:space="0" w:color="auto"/>
            <w:right w:val="none" w:sz="0" w:space="0" w:color="auto"/>
          </w:divBdr>
        </w:div>
        <w:div w:id="1676883569">
          <w:marLeft w:val="640"/>
          <w:marRight w:val="0"/>
          <w:marTop w:val="0"/>
          <w:marBottom w:val="0"/>
          <w:divBdr>
            <w:top w:val="none" w:sz="0" w:space="0" w:color="auto"/>
            <w:left w:val="none" w:sz="0" w:space="0" w:color="auto"/>
            <w:bottom w:val="none" w:sz="0" w:space="0" w:color="auto"/>
            <w:right w:val="none" w:sz="0" w:space="0" w:color="auto"/>
          </w:divBdr>
        </w:div>
        <w:div w:id="1792556593">
          <w:marLeft w:val="640"/>
          <w:marRight w:val="0"/>
          <w:marTop w:val="0"/>
          <w:marBottom w:val="0"/>
          <w:divBdr>
            <w:top w:val="none" w:sz="0" w:space="0" w:color="auto"/>
            <w:left w:val="none" w:sz="0" w:space="0" w:color="auto"/>
            <w:bottom w:val="none" w:sz="0" w:space="0" w:color="auto"/>
            <w:right w:val="none" w:sz="0" w:space="0" w:color="auto"/>
          </w:divBdr>
        </w:div>
        <w:div w:id="1844319823">
          <w:marLeft w:val="640"/>
          <w:marRight w:val="0"/>
          <w:marTop w:val="0"/>
          <w:marBottom w:val="0"/>
          <w:divBdr>
            <w:top w:val="none" w:sz="0" w:space="0" w:color="auto"/>
            <w:left w:val="none" w:sz="0" w:space="0" w:color="auto"/>
            <w:bottom w:val="none" w:sz="0" w:space="0" w:color="auto"/>
            <w:right w:val="none" w:sz="0" w:space="0" w:color="auto"/>
          </w:divBdr>
        </w:div>
        <w:div w:id="1914775272">
          <w:marLeft w:val="640"/>
          <w:marRight w:val="0"/>
          <w:marTop w:val="0"/>
          <w:marBottom w:val="0"/>
          <w:divBdr>
            <w:top w:val="none" w:sz="0" w:space="0" w:color="auto"/>
            <w:left w:val="none" w:sz="0" w:space="0" w:color="auto"/>
            <w:bottom w:val="none" w:sz="0" w:space="0" w:color="auto"/>
            <w:right w:val="none" w:sz="0" w:space="0" w:color="auto"/>
          </w:divBdr>
        </w:div>
        <w:div w:id="1937404442">
          <w:marLeft w:val="640"/>
          <w:marRight w:val="0"/>
          <w:marTop w:val="0"/>
          <w:marBottom w:val="0"/>
          <w:divBdr>
            <w:top w:val="none" w:sz="0" w:space="0" w:color="auto"/>
            <w:left w:val="none" w:sz="0" w:space="0" w:color="auto"/>
            <w:bottom w:val="none" w:sz="0" w:space="0" w:color="auto"/>
            <w:right w:val="none" w:sz="0" w:space="0" w:color="auto"/>
          </w:divBdr>
        </w:div>
        <w:div w:id="1945456839">
          <w:marLeft w:val="640"/>
          <w:marRight w:val="0"/>
          <w:marTop w:val="0"/>
          <w:marBottom w:val="0"/>
          <w:divBdr>
            <w:top w:val="none" w:sz="0" w:space="0" w:color="auto"/>
            <w:left w:val="none" w:sz="0" w:space="0" w:color="auto"/>
            <w:bottom w:val="none" w:sz="0" w:space="0" w:color="auto"/>
            <w:right w:val="none" w:sz="0" w:space="0" w:color="auto"/>
          </w:divBdr>
        </w:div>
        <w:div w:id="1970282993">
          <w:marLeft w:val="640"/>
          <w:marRight w:val="0"/>
          <w:marTop w:val="0"/>
          <w:marBottom w:val="0"/>
          <w:divBdr>
            <w:top w:val="none" w:sz="0" w:space="0" w:color="auto"/>
            <w:left w:val="none" w:sz="0" w:space="0" w:color="auto"/>
            <w:bottom w:val="none" w:sz="0" w:space="0" w:color="auto"/>
            <w:right w:val="none" w:sz="0" w:space="0" w:color="auto"/>
          </w:divBdr>
        </w:div>
        <w:div w:id="2024285404">
          <w:marLeft w:val="640"/>
          <w:marRight w:val="0"/>
          <w:marTop w:val="0"/>
          <w:marBottom w:val="0"/>
          <w:divBdr>
            <w:top w:val="none" w:sz="0" w:space="0" w:color="auto"/>
            <w:left w:val="none" w:sz="0" w:space="0" w:color="auto"/>
            <w:bottom w:val="none" w:sz="0" w:space="0" w:color="auto"/>
            <w:right w:val="none" w:sz="0" w:space="0" w:color="auto"/>
          </w:divBdr>
        </w:div>
        <w:div w:id="2070298170">
          <w:marLeft w:val="640"/>
          <w:marRight w:val="0"/>
          <w:marTop w:val="0"/>
          <w:marBottom w:val="0"/>
          <w:divBdr>
            <w:top w:val="none" w:sz="0" w:space="0" w:color="auto"/>
            <w:left w:val="none" w:sz="0" w:space="0" w:color="auto"/>
            <w:bottom w:val="none" w:sz="0" w:space="0" w:color="auto"/>
            <w:right w:val="none" w:sz="0" w:space="0" w:color="auto"/>
          </w:divBdr>
        </w:div>
      </w:divsChild>
    </w:div>
    <w:div w:id="1641885635">
      <w:marLeft w:val="640"/>
      <w:marRight w:val="0"/>
      <w:marTop w:val="0"/>
      <w:marBottom w:val="0"/>
      <w:divBdr>
        <w:top w:val="none" w:sz="0" w:space="0" w:color="auto"/>
        <w:left w:val="none" w:sz="0" w:space="0" w:color="auto"/>
        <w:bottom w:val="none" w:sz="0" w:space="0" w:color="auto"/>
        <w:right w:val="none" w:sz="0" w:space="0" w:color="auto"/>
      </w:divBdr>
    </w:div>
    <w:div w:id="1641962663">
      <w:marLeft w:val="640"/>
      <w:marRight w:val="0"/>
      <w:marTop w:val="0"/>
      <w:marBottom w:val="0"/>
      <w:divBdr>
        <w:top w:val="none" w:sz="0" w:space="0" w:color="auto"/>
        <w:left w:val="none" w:sz="0" w:space="0" w:color="auto"/>
        <w:bottom w:val="none" w:sz="0" w:space="0" w:color="auto"/>
        <w:right w:val="none" w:sz="0" w:space="0" w:color="auto"/>
      </w:divBdr>
    </w:div>
    <w:div w:id="1642615524">
      <w:marLeft w:val="640"/>
      <w:marRight w:val="0"/>
      <w:marTop w:val="0"/>
      <w:marBottom w:val="0"/>
      <w:divBdr>
        <w:top w:val="none" w:sz="0" w:space="0" w:color="auto"/>
        <w:left w:val="none" w:sz="0" w:space="0" w:color="auto"/>
        <w:bottom w:val="none" w:sz="0" w:space="0" w:color="auto"/>
        <w:right w:val="none" w:sz="0" w:space="0" w:color="auto"/>
      </w:divBdr>
    </w:div>
    <w:div w:id="1644384734">
      <w:marLeft w:val="640"/>
      <w:marRight w:val="0"/>
      <w:marTop w:val="0"/>
      <w:marBottom w:val="0"/>
      <w:divBdr>
        <w:top w:val="none" w:sz="0" w:space="0" w:color="auto"/>
        <w:left w:val="none" w:sz="0" w:space="0" w:color="auto"/>
        <w:bottom w:val="none" w:sz="0" w:space="0" w:color="auto"/>
        <w:right w:val="none" w:sz="0" w:space="0" w:color="auto"/>
      </w:divBdr>
    </w:div>
    <w:div w:id="1645431641">
      <w:marLeft w:val="640"/>
      <w:marRight w:val="0"/>
      <w:marTop w:val="0"/>
      <w:marBottom w:val="0"/>
      <w:divBdr>
        <w:top w:val="none" w:sz="0" w:space="0" w:color="auto"/>
        <w:left w:val="none" w:sz="0" w:space="0" w:color="auto"/>
        <w:bottom w:val="none" w:sz="0" w:space="0" w:color="auto"/>
        <w:right w:val="none" w:sz="0" w:space="0" w:color="auto"/>
      </w:divBdr>
    </w:div>
    <w:div w:id="1645621195">
      <w:marLeft w:val="640"/>
      <w:marRight w:val="0"/>
      <w:marTop w:val="0"/>
      <w:marBottom w:val="0"/>
      <w:divBdr>
        <w:top w:val="none" w:sz="0" w:space="0" w:color="auto"/>
        <w:left w:val="none" w:sz="0" w:space="0" w:color="auto"/>
        <w:bottom w:val="none" w:sz="0" w:space="0" w:color="auto"/>
        <w:right w:val="none" w:sz="0" w:space="0" w:color="auto"/>
      </w:divBdr>
    </w:div>
    <w:div w:id="1645695182">
      <w:marLeft w:val="640"/>
      <w:marRight w:val="0"/>
      <w:marTop w:val="0"/>
      <w:marBottom w:val="0"/>
      <w:divBdr>
        <w:top w:val="none" w:sz="0" w:space="0" w:color="auto"/>
        <w:left w:val="none" w:sz="0" w:space="0" w:color="auto"/>
        <w:bottom w:val="none" w:sz="0" w:space="0" w:color="auto"/>
        <w:right w:val="none" w:sz="0" w:space="0" w:color="auto"/>
      </w:divBdr>
    </w:div>
    <w:div w:id="1646618334">
      <w:marLeft w:val="640"/>
      <w:marRight w:val="0"/>
      <w:marTop w:val="0"/>
      <w:marBottom w:val="0"/>
      <w:divBdr>
        <w:top w:val="none" w:sz="0" w:space="0" w:color="auto"/>
        <w:left w:val="none" w:sz="0" w:space="0" w:color="auto"/>
        <w:bottom w:val="none" w:sz="0" w:space="0" w:color="auto"/>
        <w:right w:val="none" w:sz="0" w:space="0" w:color="auto"/>
      </w:divBdr>
    </w:div>
    <w:div w:id="1646933072">
      <w:bodyDiv w:val="1"/>
      <w:marLeft w:val="0"/>
      <w:marRight w:val="0"/>
      <w:marTop w:val="0"/>
      <w:marBottom w:val="0"/>
      <w:divBdr>
        <w:top w:val="none" w:sz="0" w:space="0" w:color="auto"/>
        <w:left w:val="none" w:sz="0" w:space="0" w:color="auto"/>
        <w:bottom w:val="none" w:sz="0" w:space="0" w:color="auto"/>
        <w:right w:val="none" w:sz="0" w:space="0" w:color="auto"/>
      </w:divBdr>
      <w:divsChild>
        <w:div w:id="1204831434">
          <w:marLeft w:val="640"/>
          <w:marRight w:val="0"/>
          <w:marTop w:val="0"/>
          <w:marBottom w:val="0"/>
          <w:divBdr>
            <w:top w:val="none" w:sz="0" w:space="0" w:color="auto"/>
            <w:left w:val="none" w:sz="0" w:space="0" w:color="auto"/>
            <w:bottom w:val="none" w:sz="0" w:space="0" w:color="auto"/>
            <w:right w:val="none" w:sz="0" w:space="0" w:color="auto"/>
          </w:divBdr>
        </w:div>
        <w:div w:id="433012443">
          <w:marLeft w:val="640"/>
          <w:marRight w:val="0"/>
          <w:marTop w:val="0"/>
          <w:marBottom w:val="0"/>
          <w:divBdr>
            <w:top w:val="none" w:sz="0" w:space="0" w:color="auto"/>
            <w:left w:val="none" w:sz="0" w:space="0" w:color="auto"/>
            <w:bottom w:val="none" w:sz="0" w:space="0" w:color="auto"/>
            <w:right w:val="none" w:sz="0" w:space="0" w:color="auto"/>
          </w:divBdr>
        </w:div>
        <w:div w:id="523247305">
          <w:marLeft w:val="640"/>
          <w:marRight w:val="0"/>
          <w:marTop w:val="0"/>
          <w:marBottom w:val="0"/>
          <w:divBdr>
            <w:top w:val="none" w:sz="0" w:space="0" w:color="auto"/>
            <w:left w:val="none" w:sz="0" w:space="0" w:color="auto"/>
            <w:bottom w:val="none" w:sz="0" w:space="0" w:color="auto"/>
            <w:right w:val="none" w:sz="0" w:space="0" w:color="auto"/>
          </w:divBdr>
        </w:div>
        <w:div w:id="1810437788">
          <w:marLeft w:val="640"/>
          <w:marRight w:val="0"/>
          <w:marTop w:val="0"/>
          <w:marBottom w:val="0"/>
          <w:divBdr>
            <w:top w:val="none" w:sz="0" w:space="0" w:color="auto"/>
            <w:left w:val="none" w:sz="0" w:space="0" w:color="auto"/>
            <w:bottom w:val="none" w:sz="0" w:space="0" w:color="auto"/>
            <w:right w:val="none" w:sz="0" w:space="0" w:color="auto"/>
          </w:divBdr>
        </w:div>
        <w:div w:id="2102531488">
          <w:marLeft w:val="640"/>
          <w:marRight w:val="0"/>
          <w:marTop w:val="0"/>
          <w:marBottom w:val="0"/>
          <w:divBdr>
            <w:top w:val="none" w:sz="0" w:space="0" w:color="auto"/>
            <w:left w:val="none" w:sz="0" w:space="0" w:color="auto"/>
            <w:bottom w:val="none" w:sz="0" w:space="0" w:color="auto"/>
            <w:right w:val="none" w:sz="0" w:space="0" w:color="auto"/>
          </w:divBdr>
        </w:div>
        <w:div w:id="738744695">
          <w:marLeft w:val="640"/>
          <w:marRight w:val="0"/>
          <w:marTop w:val="0"/>
          <w:marBottom w:val="0"/>
          <w:divBdr>
            <w:top w:val="none" w:sz="0" w:space="0" w:color="auto"/>
            <w:left w:val="none" w:sz="0" w:space="0" w:color="auto"/>
            <w:bottom w:val="none" w:sz="0" w:space="0" w:color="auto"/>
            <w:right w:val="none" w:sz="0" w:space="0" w:color="auto"/>
          </w:divBdr>
        </w:div>
        <w:div w:id="1524830476">
          <w:marLeft w:val="640"/>
          <w:marRight w:val="0"/>
          <w:marTop w:val="0"/>
          <w:marBottom w:val="0"/>
          <w:divBdr>
            <w:top w:val="none" w:sz="0" w:space="0" w:color="auto"/>
            <w:left w:val="none" w:sz="0" w:space="0" w:color="auto"/>
            <w:bottom w:val="none" w:sz="0" w:space="0" w:color="auto"/>
            <w:right w:val="none" w:sz="0" w:space="0" w:color="auto"/>
          </w:divBdr>
        </w:div>
        <w:div w:id="1325475421">
          <w:marLeft w:val="640"/>
          <w:marRight w:val="0"/>
          <w:marTop w:val="0"/>
          <w:marBottom w:val="0"/>
          <w:divBdr>
            <w:top w:val="none" w:sz="0" w:space="0" w:color="auto"/>
            <w:left w:val="none" w:sz="0" w:space="0" w:color="auto"/>
            <w:bottom w:val="none" w:sz="0" w:space="0" w:color="auto"/>
            <w:right w:val="none" w:sz="0" w:space="0" w:color="auto"/>
          </w:divBdr>
        </w:div>
        <w:div w:id="1330788488">
          <w:marLeft w:val="640"/>
          <w:marRight w:val="0"/>
          <w:marTop w:val="0"/>
          <w:marBottom w:val="0"/>
          <w:divBdr>
            <w:top w:val="none" w:sz="0" w:space="0" w:color="auto"/>
            <w:left w:val="none" w:sz="0" w:space="0" w:color="auto"/>
            <w:bottom w:val="none" w:sz="0" w:space="0" w:color="auto"/>
            <w:right w:val="none" w:sz="0" w:space="0" w:color="auto"/>
          </w:divBdr>
        </w:div>
        <w:div w:id="947657983">
          <w:marLeft w:val="640"/>
          <w:marRight w:val="0"/>
          <w:marTop w:val="0"/>
          <w:marBottom w:val="0"/>
          <w:divBdr>
            <w:top w:val="none" w:sz="0" w:space="0" w:color="auto"/>
            <w:left w:val="none" w:sz="0" w:space="0" w:color="auto"/>
            <w:bottom w:val="none" w:sz="0" w:space="0" w:color="auto"/>
            <w:right w:val="none" w:sz="0" w:space="0" w:color="auto"/>
          </w:divBdr>
        </w:div>
        <w:div w:id="533738298">
          <w:marLeft w:val="640"/>
          <w:marRight w:val="0"/>
          <w:marTop w:val="0"/>
          <w:marBottom w:val="0"/>
          <w:divBdr>
            <w:top w:val="none" w:sz="0" w:space="0" w:color="auto"/>
            <w:left w:val="none" w:sz="0" w:space="0" w:color="auto"/>
            <w:bottom w:val="none" w:sz="0" w:space="0" w:color="auto"/>
            <w:right w:val="none" w:sz="0" w:space="0" w:color="auto"/>
          </w:divBdr>
        </w:div>
        <w:div w:id="2118483614">
          <w:marLeft w:val="640"/>
          <w:marRight w:val="0"/>
          <w:marTop w:val="0"/>
          <w:marBottom w:val="0"/>
          <w:divBdr>
            <w:top w:val="none" w:sz="0" w:space="0" w:color="auto"/>
            <w:left w:val="none" w:sz="0" w:space="0" w:color="auto"/>
            <w:bottom w:val="none" w:sz="0" w:space="0" w:color="auto"/>
            <w:right w:val="none" w:sz="0" w:space="0" w:color="auto"/>
          </w:divBdr>
        </w:div>
        <w:div w:id="953437131">
          <w:marLeft w:val="640"/>
          <w:marRight w:val="0"/>
          <w:marTop w:val="0"/>
          <w:marBottom w:val="0"/>
          <w:divBdr>
            <w:top w:val="none" w:sz="0" w:space="0" w:color="auto"/>
            <w:left w:val="none" w:sz="0" w:space="0" w:color="auto"/>
            <w:bottom w:val="none" w:sz="0" w:space="0" w:color="auto"/>
            <w:right w:val="none" w:sz="0" w:space="0" w:color="auto"/>
          </w:divBdr>
        </w:div>
        <w:div w:id="2112780902">
          <w:marLeft w:val="640"/>
          <w:marRight w:val="0"/>
          <w:marTop w:val="0"/>
          <w:marBottom w:val="0"/>
          <w:divBdr>
            <w:top w:val="none" w:sz="0" w:space="0" w:color="auto"/>
            <w:left w:val="none" w:sz="0" w:space="0" w:color="auto"/>
            <w:bottom w:val="none" w:sz="0" w:space="0" w:color="auto"/>
            <w:right w:val="none" w:sz="0" w:space="0" w:color="auto"/>
          </w:divBdr>
        </w:div>
        <w:div w:id="178007432">
          <w:marLeft w:val="640"/>
          <w:marRight w:val="0"/>
          <w:marTop w:val="0"/>
          <w:marBottom w:val="0"/>
          <w:divBdr>
            <w:top w:val="none" w:sz="0" w:space="0" w:color="auto"/>
            <w:left w:val="none" w:sz="0" w:space="0" w:color="auto"/>
            <w:bottom w:val="none" w:sz="0" w:space="0" w:color="auto"/>
            <w:right w:val="none" w:sz="0" w:space="0" w:color="auto"/>
          </w:divBdr>
        </w:div>
        <w:div w:id="738403378">
          <w:marLeft w:val="640"/>
          <w:marRight w:val="0"/>
          <w:marTop w:val="0"/>
          <w:marBottom w:val="0"/>
          <w:divBdr>
            <w:top w:val="none" w:sz="0" w:space="0" w:color="auto"/>
            <w:left w:val="none" w:sz="0" w:space="0" w:color="auto"/>
            <w:bottom w:val="none" w:sz="0" w:space="0" w:color="auto"/>
            <w:right w:val="none" w:sz="0" w:space="0" w:color="auto"/>
          </w:divBdr>
        </w:div>
        <w:div w:id="1632786429">
          <w:marLeft w:val="640"/>
          <w:marRight w:val="0"/>
          <w:marTop w:val="0"/>
          <w:marBottom w:val="0"/>
          <w:divBdr>
            <w:top w:val="none" w:sz="0" w:space="0" w:color="auto"/>
            <w:left w:val="none" w:sz="0" w:space="0" w:color="auto"/>
            <w:bottom w:val="none" w:sz="0" w:space="0" w:color="auto"/>
            <w:right w:val="none" w:sz="0" w:space="0" w:color="auto"/>
          </w:divBdr>
        </w:div>
        <w:div w:id="1125808206">
          <w:marLeft w:val="640"/>
          <w:marRight w:val="0"/>
          <w:marTop w:val="0"/>
          <w:marBottom w:val="0"/>
          <w:divBdr>
            <w:top w:val="none" w:sz="0" w:space="0" w:color="auto"/>
            <w:left w:val="none" w:sz="0" w:space="0" w:color="auto"/>
            <w:bottom w:val="none" w:sz="0" w:space="0" w:color="auto"/>
            <w:right w:val="none" w:sz="0" w:space="0" w:color="auto"/>
          </w:divBdr>
        </w:div>
        <w:div w:id="498277394">
          <w:marLeft w:val="640"/>
          <w:marRight w:val="0"/>
          <w:marTop w:val="0"/>
          <w:marBottom w:val="0"/>
          <w:divBdr>
            <w:top w:val="none" w:sz="0" w:space="0" w:color="auto"/>
            <w:left w:val="none" w:sz="0" w:space="0" w:color="auto"/>
            <w:bottom w:val="none" w:sz="0" w:space="0" w:color="auto"/>
            <w:right w:val="none" w:sz="0" w:space="0" w:color="auto"/>
          </w:divBdr>
        </w:div>
        <w:div w:id="1385788980">
          <w:marLeft w:val="640"/>
          <w:marRight w:val="0"/>
          <w:marTop w:val="0"/>
          <w:marBottom w:val="0"/>
          <w:divBdr>
            <w:top w:val="none" w:sz="0" w:space="0" w:color="auto"/>
            <w:left w:val="none" w:sz="0" w:space="0" w:color="auto"/>
            <w:bottom w:val="none" w:sz="0" w:space="0" w:color="auto"/>
            <w:right w:val="none" w:sz="0" w:space="0" w:color="auto"/>
          </w:divBdr>
        </w:div>
        <w:div w:id="1262101313">
          <w:marLeft w:val="640"/>
          <w:marRight w:val="0"/>
          <w:marTop w:val="0"/>
          <w:marBottom w:val="0"/>
          <w:divBdr>
            <w:top w:val="none" w:sz="0" w:space="0" w:color="auto"/>
            <w:left w:val="none" w:sz="0" w:space="0" w:color="auto"/>
            <w:bottom w:val="none" w:sz="0" w:space="0" w:color="auto"/>
            <w:right w:val="none" w:sz="0" w:space="0" w:color="auto"/>
          </w:divBdr>
        </w:div>
        <w:div w:id="1927612259">
          <w:marLeft w:val="640"/>
          <w:marRight w:val="0"/>
          <w:marTop w:val="0"/>
          <w:marBottom w:val="0"/>
          <w:divBdr>
            <w:top w:val="none" w:sz="0" w:space="0" w:color="auto"/>
            <w:left w:val="none" w:sz="0" w:space="0" w:color="auto"/>
            <w:bottom w:val="none" w:sz="0" w:space="0" w:color="auto"/>
            <w:right w:val="none" w:sz="0" w:space="0" w:color="auto"/>
          </w:divBdr>
        </w:div>
        <w:div w:id="1437099969">
          <w:marLeft w:val="640"/>
          <w:marRight w:val="0"/>
          <w:marTop w:val="0"/>
          <w:marBottom w:val="0"/>
          <w:divBdr>
            <w:top w:val="none" w:sz="0" w:space="0" w:color="auto"/>
            <w:left w:val="none" w:sz="0" w:space="0" w:color="auto"/>
            <w:bottom w:val="none" w:sz="0" w:space="0" w:color="auto"/>
            <w:right w:val="none" w:sz="0" w:space="0" w:color="auto"/>
          </w:divBdr>
        </w:div>
        <w:div w:id="577713018">
          <w:marLeft w:val="640"/>
          <w:marRight w:val="0"/>
          <w:marTop w:val="0"/>
          <w:marBottom w:val="0"/>
          <w:divBdr>
            <w:top w:val="none" w:sz="0" w:space="0" w:color="auto"/>
            <w:left w:val="none" w:sz="0" w:space="0" w:color="auto"/>
            <w:bottom w:val="none" w:sz="0" w:space="0" w:color="auto"/>
            <w:right w:val="none" w:sz="0" w:space="0" w:color="auto"/>
          </w:divBdr>
        </w:div>
        <w:div w:id="1496339683">
          <w:marLeft w:val="640"/>
          <w:marRight w:val="0"/>
          <w:marTop w:val="0"/>
          <w:marBottom w:val="0"/>
          <w:divBdr>
            <w:top w:val="none" w:sz="0" w:space="0" w:color="auto"/>
            <w:left w:val="none" w:sz="0" w:space="0" w:color="auto"/>
            <w:bottom w:val="none" w:sz="0" w:space="0" w:color="auto"/>
            <w:right w:val="none" w:sz="0" w:space="0" w:color="auto"/>
          </w:divBdr>
        </w:div>
        <w:div w:id="1164013616">
          <w:marLeft w:val="640"/>
          <w:marRight w:val="0"/>
          <w:marTop w:val="0"/>
          <w:marBottom w:val="0"/>
          <w:divBdr>
            <w:top w:val="none" w:sz="0" w:space="0" w:color="auto"/>
            <w:left w:val="none" w:sz="0" w:space="0" w:color="auto"/>
            <w:bottom w:val="none" w:sz="0" w:space="0" w:color="auto"/>
            <w:right w:val="none" w:sz="0" w:space="0" w:color="auto"/>
          </w:divBdr>
        </w:div>
        <w:div w:id="972834870">
          <w:marLeft w:val="640"/>
          <w:marRight w:val="0"/>
          <w:marTop w:val="0"/>
          <w:marBottom w:val="0"/>
          <w:divBdr>
            <w:top w:val="none" w:sz="0" w:space="0" w:color="auto"/>
            <w:left w:val="none" w:sz="0" w:space="0" w:color="auto"/>
            <w:bottom w:val="none" w:sz="0" w:space="0" w:color="auto"/>
            <w:right w:val="none" w:sz="0" w:space="0" w:color="auto"/>
          </w:divBdr>
        </w:div>
        <w:div w:id="2084182769">
          <w:marLeft w:val="640"/>
          <w:marRight w:val="0"/>
          <w:marTop w:val="0"/>
          <w:marBottom w:val="0"/>
          <w:divBdr>
            <w:top w:val="none" w:sz="0" w:space="0" w:color="auto"/>
            <w:left w:val="none" w:sz="0" w:space="0" w:color="auto"/>
            <w:bottom w:val="none" w:sz="0" w:space="0" w:color="auto"/>
            <w:right w:val="none" w:sz="0" w:space="0" w:color="auto"/>
          </w:divBdr>
        </w:div>
        <w:div w:id="1017973814">
          <w:marLeft w:val="640"/>
          <w:marRight w:val="0"/>
          <w:marTop w:val="0"/>
          <w:marBottom w:val="0"/>
          <w:divBdr>
            <w:top w:val="none" w:sz="0" w:space="0" w:color="auto"/>
            <w:left w:val="none" w:sz="0" w:space="0" w:color="auto"/>
            <w:bottom w:val="none" w:sz="0" w:space="0" w:color="auto"/>
            <w:right w:val="none" w:sz="0" w:space="0" w:color="auto"/>
          </w:divBdr>
        </w:div>
        <w:div w:id="688874509">
          <w:marLeft w:val="640"/>
          <w:marRight w:val="0"/>
          <w:marTop w:val="0"/>
          <w:marBottom w:val="0"/>
          <w:divBdr>
            <w:top w:val="none" w:sz="0" w:space="0" w:color="auto"/>
            <w:left w:val="none" w:sz="0" w:space="0" w:color="auto"/>
            <w:bottom w:val="none" w:sz="0" w:space="0" w:color="auto"/>
            <w:right w:val="none" w:sz="0" w:space="0" w:color="auto"/>
          </w:divBdr>
        </w:div>
        <w:div w:id="1589460619">
          <w:marLeft w:val="640"/>
          <w:marRight w:val="0"/>
          <w:marTop w:val="0"/>
          <w:marBottom w:val="0"/>
          <w:divBdr>
            <w:top w:val="none" w:sz="0" w:space="0" w:color="auto"/>
            <w:left w:val="none" w:sz="0" w:space="0" w:color="auto"/>
            <w:bottom w:val="none" w:sz="0" w:space="0" w:color="auto"/>
            <w:right w:val="none" w:sz="0" w:space="0" w:color="auto"/>
          </w:divBdr>
        </w:div>
        <w:div w:id="1662738627">
          <w:marLeft w:val="640"/>
          <w:marRight w:val="0"/>
          <w:marTop w:val="0"/>
          <w:marBottom w:val="0"/>
          <w:divBdr>
            <w:top w:val="none" w:sz="0" w:space="0" w:color="auto"/>
            <w:left w:val="none" w:sz="0" w:space="0" w:color="auto"/>
            <w:bottom w:val="none" w:sz="0" w:space="0" w:color="auto"/>
            <w:right w:val="none" w:sz="0" w:space="0" w:color="auto"/>
          </w:divBdr>
        </w:div>
        <w:div w:id="836843450">
          <w:marLeft w:val="640"/>
          <w:marRight w:val="0"/>
          <w:marTop w:val="0"/>
          <w:marBottom w:val="0"/>
          <w:divBdr>
            <w:top w:val="none" w:sz="0" w:space="0" w:color="auto"/>
            <w:left w:val="none" w:sz="0" w:space="0" w:color="auto"/>
            <w:bottom w:val="none" w:sz="0" w:space="0" w:color="auto"/>
            <w:right w:val="none" w:sz="0" w:space="0" w:color="auto"/>
          </w:divBdr>
        </w:div>
        <w:div w:id="58552264">
          <w:marLeft w:val="640"/>
          <w:marRight w:val="0"/>
          <w:marTop w:val="0"/>
          <w:marBottom w:val="0"/>
          <w:divBdr>
            <w:top w:val="none" w:sz="0" w:space="0" w:color="auto"/>
            <w:left w:val="none" w:sz="0" w:space="0" w:color="auto"/>
            <w:bottom w:val="none" w:sz="0" w:space="0" w:color="auto"/>
            <w:right w:val="none" w:sz="0" w:space="0" w:color="auto"/>
          </w:divBdr>
        </w:div>
        <w:div w:id="1126268018">
          <w:marLeft w:val="640"/>
          <w:marRight w:val="0"/>
          <w:marTop w:val="0"/>
          <w:marBottom w:val="0"/>
          <w:divBdr>
            <w:top w:val="none" w:sz="0" w:space="0" w:color="auto"/>
            <w:left w:val="none" w:sz="0" w:space="0" w:color="auto"/>
            <w:bottom w:val="none" w:sz="0" w:space="0" w:color="auto"/>
            <w:right w:val="none" w:sz="0" w:space="0" w:color="auto"/>
          </w:divBdr>
        </w:div>
        <w:div w:id="1981570263">
          <w:marLeft w:val="640"/>
          <w:marRight w:val="0"/>
          <w:marTop w:val="0"/>
          <w:marBottom w:val="0"/>
          <w:divBdr>
            <w:top w:val="none" w:sz="0" w:space="0" w:color="auto"/>
            <w:left w:val="none" w:sz="0" w:space="0" w:color="auto"/>
            <w:bottom w:val="none" w:sz="0" w:space="0" w:color="auto"/>
            <w:right w:val="none" w:sz="0" w:space="0" w:color="auto"/>
          </w:divBdr>
        </w:div>
        <w:div w:id="202206649">
          <w:marLeft w:val="640"/>
          <w:marRight w:val="0"/>
          <w:marTop w:val="0"/>
          <w:marBottom w:val="0"/>
          <w:divBdr>
            <w:top w:val="none" w:sz="0" w:space="0" w:color="auto"/>
            <w:left w:val="none" w:sz="0" w:space="0" w:color="auto"/>
            <w:bottom w:val="none" w:sz="0" w:space="0" w:color="auto"/>
            <w:right w:val="none" w:sz="0" w:space="0" w:color="auto"/>
          </w:divBdr>
        </w:div>
        <w:div w:id="2053189736">
          <w:marLeft w:val="640"/>
          <w:marRight w:val="0"/>
          <w:marTop w:val="0"/>
          <w:marBottom w:val="0"/>
          <w:divBdr>
            <w:top w:val="none" w:sz="0" w:space="0" w:color="auto"/>
            <w:left w:val="none" w:sz="0" w:space="0" w:color="auto"/>
            <w:bottom w:val="none" w:sz="0" w:space="0" w:color="auto"/>
            <w:right w:val="none" w:sz="0" w:space="0" w:color="auto"/>
          </w:divBdr>
        </w:div>
        <w:div w:id="637759521">
          <w:marLeft w:val="640"/>
          <w:marRight w:val="0"/>
          <w:marTop w:val="0"/>
          <w:marBottom w:val="0"/>
          <w:divBdr>
            <w:top w:val="none" w:sz="0" w:space="0" w:color="auto"/>
            <w:left w:val="none" w:sz="0" w:space="0" w:color="auto"/>
            <w:bottom w:val="none" w:sz="0" w:space="0" w:color="auto"/>
            <w:right w:val="none" w:sz="0" w:space="0" w:color="auto"/>
          </w:divBdr>
        </w:div>
        <w:div w:id="986515059">
          <w:marLeft w:val="640"/>
          <w:marRight w:val="0"/>
          <w:marTop w:val="0"/>
          <w:marBottom w:val="0"/>
          <w:divBdr>
            <w:top w:val="none" w:sz="0" w:space="0" w:color="auto"/>
            <w:left w:val="none" w:sz="0" w:space="0" w:color="auto"/>
            <w:bottom w:val="none" w:sz="0" w:space="0" w:color="auto"/>
            <w:right w:val="none" w:sz="0" w:space="0" w:color="auto"/>
          </w:divBdr>
        </w:div>
        <w:div w:id="1969579872">
          <w:marLeft w:val="640"/>
          <w:marRight w:val="0"/>
          <w:marTop w:val="0"/>
          <w:marBottom w:val="0"/>
          <w:divBdr>
            <w:top w:val="none" w:sz="0" w:space="0" w:color="auto"/>
            <w:left w:val="none" w:sz="0" w:space="0" w:color="auto"/>
            <w:bottom w:val="none" w:sz="0" w:space="0" w:color="auto"/>
            <w:right w:val="none" w:sz="0" w:space="0" w:color="auto"/>
          </w:divBdr>
        </w:div>
        <w:div w:id="914164504">
          <w:marLeft w:val="640"/>
          <w:marRight w:val="0"/>
          <w:marTop w:val="0"/>
          <w:marBottom w:val="0"/>
          <w:divBdr>
            <w:top w:val="none" w:sz="0" w:space="0" w:color="auto"/>
            <w:left w:val="none" w:sz="0" w:space="0" w:color="auto"/>
            <w:bottom w:val="none" w:sz="0" w:space="0" w:color="auto"/>
            <w:right w:val="none" w:sz="0" w:space="0" w:color="auto"/>
          </w:divBdr>
        </w:div>
        <w:div w:id="590696219">
          <w:marLeft w:val="640"/>
          <w:marRight w:val="0"/>
          <w:marTop w:val="0"/>
          <w:marBottom w:val="0"/>
          <w:divBdr>
            <w:top w:val="none" w:sz="0" w:space="0" w:color="auto"/>
            <w:left w:val="none" w:sz="0" w:space="0" w:color="auto"/>
            <w:bottom w:val="none" w:sz="0" w:space="0" w:color="auto"/>
            <w:right w:val="none" w:sz="0" w:space="0" w:color="auto"/>
          </w:divBdr>
        </w:div>
        <w:div w:id="494683382">
          <w:marLeft w:val="640"/>
          <w:marRight w:val="0"/>
          <w:marTop w:val="0"/>
          <w:marBottom w:val="0"/>
          <w:divBdr>
            <w:top w:val="none" w:sz="0" w:space="0" w:color="auto"/>
            <w:left w:val="none" w:sz="0" w:space="0" w:color="auto"/>
            <w:bottom w:val="none" w:sz="0" w:space="0" w:color="auto"/>
            <w:right w:val="none" w:sz="0" w:space="0" w:color="auto"/>
          </w:divBdr>
        </w:div>
        <w:div w:id="752042881">
          <w:marLeft w:val="640"/>
          <w:marRight w:val="0"/>
          <w:marTop w:val="0"/>
          <w:marBottom w:val="0"/>
          <w:divBdr>
            <w:top w:val="none" w:sz="0" w:space="0" w:color="auto"/>
            <w:left w:val="none" w:sz="0" w:space="0" w:color="auto"/>
            <w:bottom w:val="none" w:sz="0" w:space="0" w:color="auto"/>
            <w:right w:val="none" w:sz="0" w:space="0" w:color="auto"/>
          </w:divBdr>
        </w:div>
        <w:div w:id="1262223590">
          <w:marLeft w:val="640"/>
          <w:marRight w:val="0"/>
          <w:marTop w:val="0"/>
          <w:marBottom w:val="0"/>
          <w:divBdr>
            <w:top w:val="none" w:sz="0" w:space="0" w:color="auto"/>
            <w:left w:val="none" w:sz="0" w:space="0" w:color="auto"/>
            <w:bottom w:val="none" w:sz="0" w:space="0" w:color="auto"/>
            <w:right w:val="none" w:sz="0" w:space="0" w:color="auto"/>
          </w:divBdr>
        </w:div>
        <w:div w:id="294874899">
          <w:marLeft w:val="640"/>
          <w:marRight w:val="0"/>
          <w:marTop w:val="0"/>
          <w:marBottom w:val="0"/>
          <w:divBdr>
            <w:top w:val="none" w:sz="0" w:space="0" w:color="auto"/>
            <w:left w:val="none" w:sz="0" w:space="0" w:color="auto"/>
            <w:bottom w:val="none" w:sz="0" w:space="0" w:color="auto"/>
            <w:right w:val="none" w:sz="0" w:space="0" w:color="auto"/>
          </w:divBdr>
        </w:div>
        <w:div w:id="1192763856">
          <w:marLeft w:val="640"/>
          <w:marRight w:val="0"/>
          <w:marTop w:val="0"/>
          <w:marBottom w:val="0"/>
          <w:divBdr>
            <w:top w:val="none" w:sz="0" w:space="0" w:color="auto"/>
            <w:left w:val="none" w:sz="0" w:space="0" w:color="auto"/>
            <w:bottom w:val="none" w:sz="0" w:space="0" w:color="auto"/>
            <w:right w:val="none" w:sz="0" w:space="0" w:color="auto"/>
          </w:divBdr>
        </w:div>
        <w:div w:id="1091045975">
          <w:marLeft w:val="640"/>
          <w:marRight w:val="0"/>
          <w:marTop w:val="0"/>
          <w:marBottom w:val="0"/>
          <w:divBdr>
            <w:top w:val="none" w:sz="0" w:space="0" w:color="auto"/>
            <w:left w:val="none" w:sz="0" w:space="0" w:color="auto"/>
            <w:bottom w:val="none" w:sz="0" w:space="0" w:color="auto"/>
            <w:right w:val="none" w:sz="0" w:space="0" w:color="auto"/>
          </w:divBdr>
        </w:div>
        <w:div w:id="2016881452">
          <w:marLeft w:val="640"/>
          <w:marRight w:val="0"/>
          <w:marTop w:val="0"/>
          <w:marBottom w:val="0"/>
          <w:divBdr>
            <w:top w:val="none" w:sz="0" w:space="0" w:color="auto"/>
            <w:left w:val="none" w:sz="0" w:space="0" w:color="auto"/>
            <w:bottom w:val="none" w:sz="0" w:space="0" w:color="auto"/>
            <w:right w:val="none" w:sz="0" w:space="0" w:color="auto"/>
          </w:divBdr>
        </w:div>
        <w:div w:id="1138914321">
          <w:marLeft w:val="640"/>
          <w:marRight w:val="0"/>
          <w:marTop w:val="0"/>
          <w:marBottom w:val="0"/>
          <w:divBdr>
            <w:top w:val="none" w:sz="0" w:space="0" w:color="auto"/>
            <w:left w:val="none" w:sz="0" w:space="0" w:color="auto"/>
            <w:bottom w:val="none" w:sz="0" w:space="0" w:color="auto"/>
            <w:right w:val="none" w:sz="0" w:space="0" w:color="auto"/>
          </w:divBdr>
        </w:div>
        <w:div w:id="867261300">
          <w:marLeft w:val="640"/>
          <w:marRight w:val="0"/>
          <w:marTop w:val="0"/>
          <w:marBottom w:val="0"/>
          <w:divBdr>
            <w:top w:val="none" w:sz="0" w:space="0" w:color="auto"/>
            <w:left w:val="none" w:sz="0" w:space="0" w:color="auto"/>
            <w:bottom w:val="none" w:sz="0" w:space="0" w:color="auto"/>
            <w:right w:val="none" w:sz="0" w:space="0" w:color="auto"/>
          </w:divBdr>
        </w:div>
        <w:div w:id="1045252140">
          <w:marLeft w:val="640"/>
          <w:marRight w:val="0"/>
          <w:marTop w:val="0"/>
          <w:marBottom w:val="0"/>
          <w:divBdr>
            <w:top w:val="none" w:sz="0" w:space="0" w:color="auto"/>
            <w:left w:val="none" w:sz="0" w:space="0" w:color="auto"/>
            <w:bottom w:val="none" w:sz="0" w:space="0" w:color="auto"/>
            <w:right w:val="none" w:sz="0" w:space="0" w:color="auto"/>
          </w:divBdr>
        </w:div>
        <w:div w:id="141702617">
          <w:marLeft w:val="640"/>
          <w:marRight w:val="0"/>
          <w:marTop w:val="0"/>
          <w:marBottom w:val="0"/>
          <w:divBdr>
            <w:top w:val="none" w:sz="0" w:space="0" w:color="auto"/>
            <w:left w:val="none" w:sz="0" w:space="0" w:color="auto"/>
            <w:bottom w:val="none" w:sz="0" w:space="0" w:color="auto"/>
            <w:right w:val="none" w:sz="0" w:space="0" w:color="auto"/>
          </w:divBdr>
        </w:div>
        <w:div w:id="1415514213">
          <w:marLeft w:val="640"/>
          <w:marRight w:val="0"/>
          <w:marTop w:val="0"/>
          <w:marBottom w:val="0"/>
          <w:divBdr>
            <w:top w:val="none" w:sz="0" w:space="0" w:color="auto"/>
            <w:left w:val="none" w:sz="0" w:space="0" w:color="auto"/>
            <w:bottom w:val="none" w:sz="0" w:space="0" w:color="auto"/>
            <w:right w:val="none" w:sz="0" w:space="0" w:color="auto"/>
          </w:divBdr>
        </w:div>
        <w:div w:id="6254918">
          <w:marLeft w:val="640"/>
          <w:marRight w:val="0"/>
          <w:marTop w:val="0"/>
          <w:marBottom w:val="0"/>
          <w:divBdr>
            <w:top w:val="none" w:sz="0" w:space="0" w:color="auto"/>
            <w:left w:val="none" w:sz="0" w:space="0" w:color="auto"/>
            <w:bottom w:val="none" w:sz="0" w:space="0" w:color="auto"/>
            <w:right w:val="none" w:sz="0" w:space="0" w:color="auto"/>
          </w:divBdr>
        </w:div>
        <w:div w:id="349374093">
          <w:marLeft w:val="640"/>
          <w:marRight w:val="0"/>
          <w:marTop w:val="0"/>
          <w:marBottom w:val="0"/>
          <w:divBdr>
            <w:top w:val="none" w:sz="0" w:space="0" w:color="auto"/>
            <w:left w:val="none" w:sz="0" w:space="0" w:color="auto"/>
            <w:bottom w:val="none" w:sz="0" w:space="0" w:color="auto"/>
            <w:right w:val="none" w:sz="0" w:space="0" w:color="auto"/>
          </w:divBdr>
        </w:div>
        <w:div w:id="866481415">
          <w:marLeft w:val="640"/>
          <w:marRight w:val="0"/>
          <w:marTop w:val="0"/>
          <w:marBottom w:val="0"/>
          <w:divBdr>
            <w:top w:val="none" w:sz="0" w:space="0" w:color="auto"/>
            <w:left w:val="none" w:sz="0" w:space="0" w:color="auto"/>
            <w:bottom w:val="none" w:sz="0" w:space="0" w:color="auto"/>
            <w:right w:val="none" w:sz="0" w:space="0" w:color="auto"/>
          </w:divBdr>
        </w:div>
        <w:div w:id="569311951">
          <w:marLeft w:val="640"/>
          <w:marRight w:val="0"/>
          <w:marTop w:val="0"/>
          <w:marBottom w:val="0"/>
          <w:divBdr>
            <w:top w:val="none" w:sz="0" w:space="0" w:color="auto"/>
            <w:left w:val="none" w:sz="0" w:space="0" w:color="auto"/>
            <w:bottom w:val="none" w:sz="0" w:space="0" w:color="auto"/>
            <w:right w:val="none" w:sz="0" w:space="0" w:color="auto"/>
          </w:divBdr>
        </w:div>
        <w:div w:id="1484082895">
          <w:marLeft w:val="640"/>
          <w:marRight w:val="0"/>
          <w:marTop w:val="0"/>
          <w:marBottom w:val="0"/>
          <w:divBdr>
            <w:top w:val="none" w:sz="0" w:space="0" w:color="auto"/>
            <w:left w:val="none" w:sz="0" w:space="0" w:color="auto"/>
            <w:bottom w:val="none" w:sz="0" w:space="0" w:color="auto"/>
            <w:right w:val="none" w:sz="0" w:space="0" w:color="auto"/>
          </w:divBdr>
        </w:div>
        <w:div w:id="807209714">
          <w:marLeft w:val="640"/>
          <w:marRight w:val="0"/>
          <w:marTop w:val="0"/>
          <w:marBottom w:val="0"/>
          <w:divBdr>
            <w:top w:val="none" w:sz="0" w:space="0" w:color="auto"/>
            <w:left w:val="none" w:sz="0" w:space="0" w:color="auto"/>
            <w:bottom w:val="none" w:sz="0" w:space="0" w:color="auto"/>
            <w:right w:val="none" w:sz="0" w:space="0" w:color="auto"/>
          </w:divBdr>
        </w:div>
        <w:div w:id="2096317922">
          <w:marLeft w:val="640"/>
          <w:marRight w:val="0"/>
          <w:marTop w:val="0"/>
          <w:marBottom w:val="0"/>
          <w:divBdr>
            <w:top w:val="none" w:sz="0" w:space="0" w:color="auto"/>
            <w:left w:val="none" w:sz="0" w:space="0" w:color="auto"/>
            <w:bottom w:val="none" w:sz="0" w:space="0" w:color="auto"/>
            <w:right w:val="none" w:sz="0" w:space="0" w:color="auto"/>
          </w:divBdr>
        </w:div>
        <w:div w:id="2020738068">
          <w:marLeft w:val="640"/>
          <w:marRight w:val="0"/>
          <w:marTop w:val="0"/>
          <w:marBottom w:val="0"/>
          <w:divBdr>
            <w:top w:val="none" w:sz="0" w:space="0" w:color="auto"/>
            <w:left w:val="none" w:sz="0" w:space="0" w:color="auto"/>
            <w:bottom w:val="none" w:sz="0" w:space="0" w:color="auto"/>
            <w:right w:val="none" w:sz="0" w:space="0" w:color="auto"/>
          </w:divBdr>
        </w:div>
        <w:div w:id="1172642679">
          <w:marLeft w:val="640"/>
          <w:marRight w:val="0"/>
          <w:marTop w:val="0"/>
          <w:marBottom w:val="0"/>
          <w:divBdr>
            <w:top w:val="none" w:sz="0" w:space="0" w:color="auto"/>
            <w:left w:val="none" w:sz="0" w:space="0" w:color="auto"/>
            <w:bottom w:val="none" w:sz="0" w:space="0" w:color="auto"/>
            <w:right w:val="none" w:sz="0" w:space="0" w:color="auto"/>
          </w:divBdr>
        </w:div>
        <w:div w:id="1280183660">
          <w:marLeft w:val="640"/>
          <w:marRight w:val="0"/>
          <w:marTop w:val="0"/>
          <w:marBottom w:val="0"/>
          <w:divBdr>
            <w:top w:val="none" w:sz="0" w:space="0" w:color="auto"/>
            <w:left w:val="none" w:sz="0" w:space="0" w:color="auto"/>
            <w:bottom w:val="none" w:sz="0" w:space="0" w:color="auto"/>
            <w:right w:val="none" w:sz="0" w:space="0" w:color="auto"/>
          </w:divBdr>
        </w:div>
        <w:div w:id="823929247">
          <w:marLeft w:val="640"/>
          <w:marRight w:val="0"/>
          <w:marTop w:val="0"/>
          <w:marBottom w:val="0"/>
          <w:divBdr>
            <w:top w:val="none" w:sz="0" w:space="0" w:color="auto"/>
            <w:left w:val="none" w:sz="0" w:space="0" w:color="auto"/>
            <w:bottom w:val="none" w:sz="0" w:space="0" w:color="auto"/>
            <w:right w:val="none" w:sz="0" w:space="0" w:color="auto"/>
          </w:divBdr>
        </w:div>
        <w:div w:id="1940945694">
          <w:marLeft w:val="640"/>
          <w:marRight w:val="0"/>
          <w:marTop w:val="0"/>
          <w:marBottom w:val="0"/>
          <w:divBdr>
            <w:top w:val="none" w:sz="0" w:space="0" w:color="auto"/>
            <w:left w:val="none" w:sz="0" w:space="0" w:color="auto"/>
            <w:bottom w:val="none" w:sz="0" w:space="0" w:color="auto"/>
            <w:right w:val="none" w:sz="0" w:space="0" w:color="auto"/>
          </w:divBdr>
        </w:div>
        <w:div w:id="9457134">
          <w:marLeft w:val="640"/>
          <w:marRight w:val="0"/>
          <w:marTop w:val="0"/>
          <w:marBottom w:val="0"/>
          <w:divBdr>
            <w:top w:val="none" w:sz="0" w:space="0" w:color="auto"/>
            <w:left w:val="none" w:sz="0" w:space="0" w:color="auto"/>
            <w:bottom w:val="none" w:sz="0" w:space="0" w:color="auto"/>
            <w:right w:val="none" w:sz="0" w:space="0" w:color="auto"/>
          </w:divBdr>
        </w:div>
        <w:div w:id="651835674">
          <w:marLeft w:val="640"/>
          <w:marRight w:val="0"/>
          <w:marTop w:val="0"/>
          <w:marBottom w:val="0"/>
          <w:divBdr>
            <w:top w:val="none" w:sz="0" w:space="0" w:color="auto"/>
            <w:left w:val="none" w:sz="0" w:space="0" w:color="auto"/>
            <w:bottom w:val="none" w:sz="0" w:space="0" w:color="auto"/>
            <w:right w:val="none" w:sz="0" w:space="0" w:color="auto"/>
          </w:divBdr>
        </w:div>
        <w:div w:id="779757711">
          <w:marLeft w:val="640"/>
          <w:marRight w:val="0"/>
          <w:marTop w:val="0"/>
          <w:marBottom w:val="0"/>
          <w:divBdr>
            <w:top w:val="none" w:sz="0" w:space="0" w:color="auto"/>
            <w:left w:val="none" w:sz="0" w:space="0" w:color="auto"/>
            <w:bottom w:val="none" w:sz="0" w:space="0" w:color="auto"/>
            <w:right w:val="none" w:sz="0" w:space="0" w:color="auto"/>
          </w:divBdr>
        </w:div>
        <w:div w:id="706101349">
          <w:marLeft w:val="640"/>
          <w:marRight w:val="0"/>
          <w:marTop w:val="0"/>
          <w:marBottom w:val="0"/>
          <w:divBdr>
            <w:top w:val="none" w:sz="0" w:space="0" w:color="auto"/>
            <w:left w:val="none" w:sz="0" w:space="0" w:color="auto"/>
            <w:bottom w:val="none" w:sz="0" w:space="0" w:color="auto"/>
            <w:right w:val="none" w:sz="0" w:space="0" w:color="auto"/>
          </w:divBdr>
        </w:div>
        <w:div w:id="1408763789">
          <w:marLeft w:val="640"/>
          <w:marRight w:val="0"/>
          <w:marTop w:val="0"/>
          <w:marBottom w:val="0"/>
          <w:divBdr>
            <w:top w:val="none" w:sz="0" w:space="0" w:color="auto"/>
            <w:left w:val="none" w:sz="0" w:space="0" w:color="auto"/>
            <w:bottom w:val="none" w:sz="0" w:space="0" w:color="auto"/>
            <w:right w:val="none" w:sz="0" w:space="0" w:color="auto"/>
          </w:divBdr>
        </w:div>
        <w:div w:id="1385064624">
          <w:marLeft w:val="640"/>
          <w:marRight w:val="0"/>
          <w:marTop w:val="0"/>
          <w:marBottom w:val="0"/>
          <w:divBdr>
            <w:top w:val="none" w:sz="0" w:space="0" w:color="auto"/>
            <w:left w:val="none" w:sz="0" w:space="0" w:color="auto"/>
            <w:bottom w:val="none" w:sz="0" w:space="0" w:color="auto"/>
            <w:right w:val="none" w:sz="0" w:space="0" w:color="auto"/>
          </w:divBdr>
        </w:div>
        <w:div w:id="255745788">
          <w:marLeft w:val="640"/>
          <w:marRight w:val="0"/>
          <w:marTop w:val="0"/>
          <w:marBottom w:val="0"/>
          <w:divBdr>
            <w:top w:val="none" w:sz="0" w:space="0" w:color="auto"/>
            <w:left w:val="none" w:sz="0" w:space="0" w:color="auto"/>
            <w:bottom w:val="none" w:sz="0" w:space="0" w:color="auto"/>
            <w:right w:val="none" w:sz="0" w:space="0" w:color="auto"/>
          </w:divBdr>
        </w:div>
        <w:div w:id="1700814215">
          <w:marLeft w:val="640"/>
          <w:marRight w:val="0"/>
          <w:marTop w:val="0"/>
          <w:marBottom w:val="0"/>
          <w:divBdr>
            <w:top w:val="none" w:sz="0" w:space="0" w:color="auto"/>
            <w:left w:val="none" w:sz="0" w:space="0" w:color="auto"/>
            <w:bottom w:val="none" w:sz="0" w:space="0" w:color="auto"/>
            <w:right w:val="none" w:sz="0" w:space="0" w:color="auto"/>
          </w:divBdr>
        </w:div>
        <w:div w:id="753284491">
          <w:marLeft w:val="640"/>
          <w:marRight w:val="0"/>
          <w:marTop w:val="0"/>
          <w:marBottom w:val="0"/>
          <w:divBdr>
            <w:top w:val="none" w:sz="0" w:space="0" w:color="auto"/>
            <w:left w:val="none" w:sz="0" w:space="0" w:color="auto"/>
            <w:bottom w:val="none" w:sz="0" w:space="0" w:color="auto"/>
            <w:right w:val="none" w:sz="0" w:space="0" w:color="auto"/>
          </w:divBdr>
        </w:div>
      </w:divsChild>
    </w:div>
    <w:div w:id="1648044789">
      <w:marLeft w:val="640"/>
      <w:marRight w:val="0"/>
      <w:marTop w:val="0"/>
      <w:marBottom w:val="0"/>
      <w:divBdr>
        <w:top w:val="none" w:sz="0" w:space="0" w:color="auto"/>
        <w:left w:val="none" w:sz="0" w:space="0" w:color="auto"/>
        <w:bottom w:val="none" w:sz="0" w:space="0" w:color="auto"/>
        <w:right w:val="none" w:sz="0" w:space="0" w:color="auto"/>
      </w:divBdr>
    </w:div>
    <w:div w:id="1649091540">
      <w:marLeft w:val="640"/>
      <w:marRight w:val="0"/>
      <w:marTop w:val="0"/>
      <w:marBottom w:val="0"/>
      <w:divBdr>
        <w:top w:val="none" w:sz="0" w:space="0" w:color="auto"/>
        <w:left w:val="none" w:sz="0" w:space="0" w:color="auto"/>
        <w:bottom w:val="none" w:sz="0" w:space="0" w:color="auto"/>
        <w:right w:val="none" w:sz="0" w:space="0" w:color="auto"/>
      </w:divBdr>
    </w:div>
    <w:div w:id="1649280063">
      <w:marLeft w:val="640"/>
      <w:marRight w:val="0"/>
      <w:marTop w:val="0"/>
      <w:marBottom w:val="0"/>
      <w:divBdr>
        <w:top w:val="none" w:sz="0" w:space="0" w:color="auto"/>
        <w:left w:val="none" w:sz="0" w:space="0" w:color="auto"/>
        <w:bottom w:val="none" w:sz="0" w:space="0" w:color="auto"/>
        <w:right w:val="none" w:sz="0" w:space="0" w:color="auto"/>
      </w:divBdr>
    </w:div>
    <w:div w:id="1650672413">
      <w:marLeft w:val="640"/>
      <w:marRight w:val="0"/>
      <w:marTop w:val="0"/>
      <w:marBottom w:val="0"/>
      <w:divBdr>
        <w:top w:val="none" w:sz="0" w:space="0" w:color="auto"/>
        <w:left w:val="none" w:sz="0" w:space="0" w:color="auto"/>
        <w:bottom w:val="none" w:sz="0" w:space="0" w:color="auto"/>
        <w:right w:val="none" w:sz="0" w:space="0" w:color="auto"/>
      </w:divBdr>
    </w:div>
    <w:div w:id="1650936980">
      <w:marLeft w:val="640"/>
      <w:marRight w:val="0"/>
      <w:marTop w:val="0"/>
      <w:marBottom w:val="0"/>
      <w:divBdr>
        <w:top w:val="none" w:sz="0" w:space="0" w:color="auto"/>
        <w:left w:val="none" w:sz="0" w:space="0" w:color="auto"/>
        <w:bottom w:val="none" w:sz="0" w:space="0" w:color="auto"/>
        <w:right w:val="none" w:sz="0" w:space="0" w:color="auto"/>
      </w:divBdr>
    </w:div>
    <w:div w:id="1651245680">
      <w:marLeft w:val="640"/>
      <w:marRight w:val="0"/>
      <w:marTop w:val="0"/>
      <w:marBottom w:val="0"/>
      <w:divBdr>
        <w:top w:val="none" w:sz="0" w:space="0" w:color="auto"/>
        <w:left w:val="none" w:sz="0" w:space="0" w:color="auto"/>
        <w:bottom w:val="none" w:sz="0" w:space="0" w:color="auto"/>
        <w:right w:val="none" w:sz="0" w:space="0" w:color="auto"/>
      </w:divBdr>
    </w:div>
    <w:div w:id="1652367818">
      <w:marLeft w:val="640"/>
      <w:marRight w:val="0"/>
      <w:marTop w:val="0"/>
      <w:marBottom w:val="0"/>
      <w:divBdr>
        <w:top w:val="none" w:sz="0" w:space="0" w:color="auto"/>
        <w:left w:val="none" w:sz="0" w:space="0" w:color="auto"/>
        <w:bottom w:val="none" w:sz="0" w:space="0" w:color="auto"/>
        <w:right w:val="none" w:sz="0" w:space="0" w:color="auto"/>
      </w:divBdr>
    </w:div>
    <w:div w:id="1652638001">
      <w:bodyDiv w:val="1"/>
      <w:marLeft w:val="0"/>
      <w:marRight w:val="0"/>
      <w:marTop w:val="0"/>
      <w:marBottom w:val="0"/>
      <w:divBdr>
        <w:top w:val="none" w:sz="0" w:space="0" w:color="auto"/>
        <w:left w:val="none" w:sz="0" w:space="0" w:color="auto"/>
        <w:bottom w:val="none" w:sz="0" w:space="0" w:color="auto"/>
        <w:right w:val="none" w:sz="0" w:space="0" w:color="auto"/>
      </w:divBdr>
      <w:divsChild>
        <w:div w:id="25253354">
          <w:marLeft w:val="640"/>
          <w:marRight w:val="0"/>
          <w:marTop w:val="0"/>
          <w:marBottom w:val="0"/>
          <w:divBdr>
            <w:top w:val="none" w:sz="0" w:space="0" w:color="auto"/>
            <w:left w:val="none" w:sz="0" w:space="0" w:color="auto"/>
            <w:bottom w:val="none" w:sz="0" w:space="0" w:color="auto"/>
            <w:right w:val="none" w:sz="0" w:space="0" w:color="auto"/>
          </w:divBdr>
        </w:div>
        <w:div w:id="31151505">
          <w:marLeft w:val="640"/>
          <w:marRight w:val="0"/>
          <w:marTop w:val="0"/>
          <w:marBottom w:val="0"/>
          <w:divBdr>
            <w:top w:val="none" w:sz="0" w:space="0" w:color="auto"/>
            <w:left w:val="none" w:sz="0" w:space="0" w:color="auto"/>
            <w:bottom w:val="none" w:sz="0" w:space="0" w:color="auto"/>
            <w:right w:val="none" w:sz="0" w:space="0" w:color="auto"/>
          </w:divBdr>
        </w:div>
        <w:div w:id="69229638">
          <w:marLeft w:val="640"/>
          <w:marRight w:val="0"/>
          <w:marTop w:val="0"/>
          <w:marBottom w:val="0"/>
          <w:divBdr>
            <w:top w:val="none" w:sz="0" w:space="0" w:color="auto"/>
            <w:left w:val="none" w:sz="0" w:space="0" w:color="auto"/>
            <w:bottom w:val="none" w:sz="0" w:space="0" w:color="auto"/>
            <w:right w:val="none" w:sz="0" w:space="0" w:color="auto"/>
          </w:divBdr>
        </w:div>
        <w:div w:id="75056346">
          <w:marLeft w:val="640"/>
          <w:marRight w:val="0"/>
          <w:marTop w:val="0"/>
          <w:marBottom w:val="0"/>
          <w:divBdr>
            <w:top w:val="none" w:sz="0" w:space="0" w:color="auto"/>
            <w:left w:val="none" w:sz="0" w:space="0" w:color="auto"/>
            <w:bottom w:val="none" w:sz="0" w:space="0" w:color="auto"/>
            <w:right w:val="none" w:sz="0" w:space="0" w:color="auto"/>
          </w:divBdr>
        </w:div>
        <w:div w:id="84888672">
          <w:marLeft w:val="640"/>
          <w:marRight w:val="0"/>
          <w:marTop w:val="0"/>
          <w:marBottom w:val="0"/>
          <w:divBdr>
            <w:top w:val="none" w:sz="0" w:space="0" w:color="auto"/>
            <w:left w:val="none" w:sz="0" w:space="0" w:color="auto"/>
            <w:bottom w:val="none" w:sz="0" w:space="0" w:color="auto"/>
            <w:right w:val="none" w:sz="0" w:space="0" w:color="auto"/>
          </w:divBdr>
        </w:div>
        <w:div w:id="301809117">
          <w:marLeft w:val="640"/>
          <w:marRight w:val="0"/>
          <w:marTop w:val="0"/>
          <w:marBottom w:val="0"/>
          <w:divBdr>
            <w:top w:val="none" w:sz="0" w:space="0" w:color="auto"/>
            <w:left w:val="none" w:sz="0" w:space="0" w:color="auto"/>
            <w:bottom w:val="none" w:sz="0" w:space="0" w:color="auto"/>
            <w:right w:val="none" w:sz="0" w:space="0" w:color="auto"/>
          </w:divBdr>
        </w:div>
        <w:div w:id="314186067">
          <w:marLeft w:val="640"/>
          <w:marRight w:val="0"/>
          <w:marTop w:val="0"/>
          <w:marBottom w:val="0"/>
          <w:divBdr>
            <w:top w:val="none" w:sz="0" w:space="0" w:color="auto"/>
            <w:left w:val="none" w:sz="0" w:space="0" w:color="auto"/>
            <w:bottom w:val="none" w:sz="0" w:space="0" w:color="auto"/>
            <w:right w:val="none" w:sz="0" w:space="0" w:color="auto"/>
          </w:divBdr>
        </w:div>
        <w:div w:id="317349520">
          <w:marLeft w:val="640"/>
          <w:marRight w:val="0"/>
          <w:marTop w:val="0"/>
          <w:marBottom w:val="0"/>
          <w:divBdr>
            <w:top w:val="none" w:sz="0" w:space="0" w:color="auto"/>
            <w:left w:val="none" w:sz="0" w:space="0" w:color="auto"/>
            <w:bottom w:val="none" w:sz="0" w:space="0" w:color="auto"/>
            <w:right w:val="none" w:sz="0" w:space="0" w:color="auto"/>
          </w:divBdr>
        </w:div>
        <w:div w:id="405685343">
          <w:marLeft w:val="640"/>
          <w:marRight w:val="0"/>
          <w:marTop w:val="0"/>
          <w:marBottom w:val="0"/>
          <w:divBdr>
            <w:top w:val="none" w:sz="0" w:space="0" w:color="auto"/>
            <w:left w:val="none" w:sz="0" w:space="0" w:color="auto"/>
            <w:bottom w:val="none" w:sz="0" w:space="0" w:color="auto"/>
            <w:right w:val="none" w:sz="0" w:space="0" w:color="auto"/>
          </w:divBdr>
        </w:div>
        <w:div w:id="515654631">
          <w:marLeft w:val="640"/>
          <w:marRight w:val="0"/>
          <w:marTop w:val="0"/>
          <w:marBottom w:val="0"/>
          <w:divBdr>
            <w:top w:val="none" w:sz="0" w:space="0" w:color="auto"/>
            <w:left w:val="none" w:sz="0" w:space="0" w:color="auto"/>
            <w:bottom w:val="none" w:sz="0" w:space="0" w:color="auto"/>
            <w:right w:val="none" w:sz="0" w:space="0" w:color="auto"/>
          </w:divBdr>
        </w:div>
        <w:div w:id="571736102">
          <w:marLeft w:val="640"/>
          <w:marRight w:val="0"/>
          <w:marTop w:val="0"/>
          <w:marBottom w:val="0"/>
          <w:divBdr>
            <w:top w:val="none" w:sz="0" w:space="0" w:color="auto"/>
            <w:left w:val="none" w:sz="0" w:space="0" w:color="auto"/>
            <w:bottom w:val="none" w:sz="0" w:space="0" w:color="auto"/>
            <w:right w:val="none" w:sz="0" w:space="0" w:color="auto"/>
          </w:divBdr>
        </w:div>
        <w:div w:id="613437360">
          <w:marLeft w:val="640"/>
          <w:marRight w:val="0"/>
          <w:marTop w:val="0"/>
          <w:marBottom w:val="0"/>
          <w:divBdr>
            <w:top w:val="none" w:sz="0" w:space="0" w:color="auto"/>
            <w:left w:val="none" w:sz="0" w:space="0" w:color="auto"/>
            <w:bottom w:val="none" w:sz="0" w:space="0" w:color="auto"/>
            <w:right w:val="none" w:sz="0" w:space="0" w:color="auto"/>
          </w:divBdr>
        </w:div>
        <w:div w:id="945192472">
          <w:marLeft w:val="640"/>
          <w:marRight w:val="0"/>
          <w:marTop w:val="0"/>
          <w:marBottom w:val="0"/>
          <w:divBdr>
            <w:top w:val="none" w:sz="0" w:space="0" w:color="auto"/>
            <w:left w:val="none" w:sz="0" w:space="0" w:color="auto"/>
            <w:bottom w:val="none" w:sz="0" w:space="0" w:color="auto"/>
            <w:right w:val="none" w:sz="0" w:space="0" w:color="auto"/>
          </w:divBdr>
        </w:div>
        <w:div w:id="984549491">
          <w:marLeft w:val="640"/>
          <w:marRight w:val="0"/>
          <w:marTop w:val="0"/>
          <w:marBottom w:val="0"/>
          <w:divBdr>
            <w:top w:val="none" w:sz="0" w:space="0" w:color="auto"/>
            <w:left w:val="none" w:sz="0" w:space="0" w:color="auto"/>
            <w:bottom w:val="none" w:sz="0" w:space="0" w:color="auto"/>
            <w:right w:val="none" w:sz="0" w:space="0" w:color="auto"/>
          </w:divBdr>
        </w:div>
        <w:div w:id="1011103191">
          <w:marLeft w:val="640"/>
          <w:marRight w:val="0"/>
          <w:marTop w:val="0"/>
          <w:marBottom w:val="0"/>
          <w:divBdr>
            <w:top w:val="none" w:sz="0" w:space="0" w:color="auto"/>
            <w:left w:val="none" w:sz="0" w:space="0" w:color="auto"/>
            <w:bottom w:val="none" w:sz="0" w:space="0" w:color="auto"/>
            <w:right w:val="none" w:sz="0" w:space="0" w:color="auto"/>
          </w:divBdr>
        </w:div>
        <w:div w:id="1033381048">
          <w:marLeft w:val="640"/>
          <w:marRight w:val="0"/>
          <w:marTop w:val="0"/>
          <w:marBottom w:val="0"/>
          <w:divBdr>
            <w:top w:val="none" w:sz="0" w:space="0" w:color="auto"/>
            <w:left w:val="none" w:sz="0" w:space="0" w:color="auto"/>
            <w:bottom w:val="none" w:sz="0" w:space="0" w:color="auto"/>
            <w:right w:val="none" w:sz="0" w:space="0" w:color="auto"/>
          </w:divBdr>
        </w:div>
        <w:div w:id="1061562049">
          <w:marLeft w:val="640"/>
          <w:marRight w:val="0"/>
          <w:marTop w:val="0"/>
          <w:marBottom w:val="0"/>
          <w:divBdr>
            <w:top w:val="none" w:sz="0" w:space="0" w:color="auto"/>
            <w:left w:val="none" w:sz="0" w:space="0" w:color="auto"/>
            <w:bottom w:val="none" w:sz="0" w:space="0" w:color="auto"/>
            <w:right w:val="none" w:sz="0" w:space="0" w:color="auto"/>
          </w:divBdr>
        </w:div>
        <w:div w:id="1114058064">
          <w:marLeft w:val="640"/>
          <w:marRight w:val="0"/>
          <w:marTop w:val="0"/>
          <w:marBottom w:val="0"/>
          <w:divBdr>
            <w:top w:val="none" w:sz="0" w:space="0" w:color="auto"/>
            <w:left w:val="none" w:sz="0" w:space="0" w:color="auto"/>
            <w:bottom w:val="none" w:sz="0" w:space="0" w:color="auto"/>
            <w:right w:val="none" w:sz="0" w:space="0" w:color="auto"/>
          </w:divBdr>
        </w:div>
        <w:div w:id="1189566368">
          <w:marLeft w:val="640"/>
          <w:marRight w:val="0"/>
          <w:marTop w:val="0"/>
          <w:marBottom w:val="0"/>
          <w:divBdr>
            <w:top w:val="none" w:sz="0" w:space="0" w:color="auto"/>
            <w:left w:val="none" w:sz="0" w:space="0" w:color="auto"/>
            <w:bottom w:val="none" w:sz="0" w:space="0" w:color="auto"/>
            <w:right w:val="none" w:sz="0" w:space="0" w:color="auto"/>
          </w:divBdr>
        </w:div>
        <w:div w:id="1232891013">
          <w:marLeft w:val="640"/>
          <w:marRight w:val="0"/>
          <w:marTop w:val="0"/>
          <w:marBottom w:val="0"/>
          <w:divBdr>
            <w:top w:val="none" w:sz="0" w:space="0" w:color="auto"/>
            <w:left w:val="none" w:sz="0" w:space="0" w:color="auto"/>
            <w:bottom w:val="none" w:sz="0" w:space="0" w:color="auto"/>
            <w:right w:val="none" w:sz="0" w:space="0" w:color="auto"/>
          </w:divBdr>
        </w:div>
        <w:div w:id="1299801784">
          <w:marLeft w:val="640"/>
          <w:marRight w:val="0"/>
          <w:marTop w:val="0"/>
          <w:marBottom w:val="0"/>
          <w:divBdr>
            <w:top w:val="none" w:sz="0" w:space="0" w:color="auto"/>
            <w:left w:val="none" w:sz="0" w:space="0" w:color="auto"/>
            <w:bottom w:val="none" w:sz="0" w:space="0" w:color="auto"/>
            <w:right w:val="none" w:sz="0" w:space="0" w:color="auto"/>
          </w:divBdr>
        </w:div>
        <w:div w:id="1323199791">
          <w:marLeft w:val="640"/>
          <w:marRight w:val="0"/>
          <w:marTop w:val="0"/>
          <w:marBottom w:val="0"/>
          <w:divBdr>
            <w:top w:val="none" w:sz="0" w:space="0" w:color="auto"/>
            <w:left w:val="none" w:sz="0" w:space="0" w:color="auto"/>
            <w:bottom w:val="none" w:sz="0" w:space="0" w:color="auto"/>
            <w:right w:val="none" w:sz="0" w:space="0" w:color="auto"/>
          </w:divBdr>
        </w:div>
        <w:div w:id="1362971534">
          <w:marLeft w:val="640"/>
          <w:marRight w:val="0"/>
          <w:marTop w:val="0"/>
          <w:marBottom w:val="0"/>
          <w:divBdr>
            <w:top w:val="none" w:sz="0" w:space="0" w:color="auto"/>
            <w:left w:val="none" w:sz="0" w:space="0" w:color="auto"/>
            <w:bottom w:val="none" w:sz="0" w:space="0" w:color="auto"/>
            <w:right w:val="none" w:sz="0" w:space="0" w:color="auto"/>
          </w:divBdr>
        </w:div>
        <w:div w:id="1413433142">
          <w:marLeft w:val="640"/>
          <w:marRight w:val="0"/>
          <w:marTop w:val="0"/>
          <w:marBottom w:val="0"/>
          <w:divBdr>
            <w:top w:val="none" w:sz="0" w:space="0" w:color="auto"/>
            <w:left w:val="none" w:sz="0" w:space="0" w:color="auto"/>
            <w:bottom w:val="none" w:sz="0" w:space="0" w:color="auto"/>
            <w:right w:val="none" w:sz="0" w:space="0" w:color="auto"/>
          </w:divBdr>
        </w:div>
        <w:div w:id="1494446590">
          <w:marLeft w:val="640"/>
          <w:marRight w:val="0"/>
          <w:marTop w:val="0"/>
          <w:marBottom w:val="0"/>
          <w:divBdr>
            <w:top w:val="none" w:sz="0" w:space="0" w:color="auto"/>
            <w:left w:val="none" w:sz="0" w:space="0" w:color="auto"/>
            <w:bottom w:val="none" w:sz="0" w:space="0" w:color="auto"/>
            <w:right w:val="none" w:sz="0" w:space="0" w:color="auto"/>
          </w:divBdr>
        </w:div>
        <w:div w:id="1542865047">
          <w:marLeft w:val="640"/>
          <w:marRight w:val="0"/>
          <w:marTop w:val="0"/>
          <w:marBottom w:val="0"/>
          <w:divBdr>
            <w:top w:val="none" w:sz="0" w:space="0" w:color="auto"/>
            <w:left w:val="none" w:sz="0" w:space="0" w:color="auto"/>
            <w:bottom w:val="none" w:sz="0" w:space="0" w:color="auto"/>
            <w:right w:val="none" w:sz="0" w:space="0" w:color="auto"/>
          </w:divBdr>
        </w:div>
        <w:div w:id="1570651900">
          <w:marLeft w:val="640"/>
          <w:marRight w:val="0"/>
          <w:marTop w:val="0"/>
          <w:marBottom w:val="0"/>
          <w:divBdr>
            <w:top w:val="none" w:sz="0" w:space="0" w:color="auto"/>
            <w:left w:val="none" w:sz="0" w:space="0" w:color="auto"/>
            <w:bottom w:val="none" w:sz="0" w:space="0" w:color="auto"/>
            <w:right w:val="none" w:sz="0" w:space="0" w:color="auto"/>
          </w:divBdr>
        </w:div>
        <w:div w:id="1603566723">
          <w:marLeft w:val="640"/>
          <w:marRight w:val="0"/>
          <w:marTop w:val="0"/>
          <w:marBottom w:val="0"/>
          <w:divBdr>
            <w:top w:val="none" w:sz="0" w:space="0" w:color="auto"/>
            <w:left w:val="none" w:sz="0" w:space="0" w:color="auto"/>
            <w:bottom w:val="none" w:sz="0" w:space="0" w:color="auto"/>
            <w:right w:val="none" w:sz="0" w:space="0" w:color="auto"/>
          </w:divBdr>
        </w:div>
        <w:div w:id="1609190807">
          <w:marLeft w:val="640"/>
          <w:marRight w:val="0"/>
          <w:marTop w:val="0"/>
          <w:marBottom w:val="0"/>
          <w:divBdr>
            <w:top w:val="none" w:sz="0" w:space="0" w:color="auto"/>
            <w:left w:val="none" w:sz="0" w:space="0" w:color="auto"/>
            <w:bottom w:val="none" w:sz="0" w:space="0" w:color="auto"/>
            <w:right w:val="none" w:sz="0" w:space="0" w:color="auto"/>
          </w:divBdr>
        </w:div>
        <w:div w:id="1660424170">
          <w:marLeft w:val="640"/>
          <w:marRight w:val="0"/>
          <w:marTop w:val="0"/>
          <w:marBottom w:val="0"/>
          <w:divBdr>
            <w:top w:val="none" w:sz="0" w:space="0" w:color="auto"/>
            <w:left w:val="none" w:sz="0" w:space="0" w:color="auto"/>
            <w:bottom w:val="none" w:sz="0" w:space="0" w:color="auto"/>
            <w:right w:val="none" w:sz="0" w:space="0" w:color="auto"/>
          </w:divBdr>
        </w:div>
        <w:div w:id="1864055840">
          <w:marLeft w:val="640"/>
          <w:marRight w:val="0"/>
          <w:marTop w:val="0"/>
          <w:marBottom w:val="0"/>
          <w:divBdr>
            <w:top w:val="none" w:sz="0" w:space="0" w:color="auto"/>
            <w:left w:val="none" w:sz="0" w:space="0" w:color="auto"/>
            <w:bottom w:val="none" w:sz="0" w:space="0" w:color="auto"/>
            <w:right w:val="none" w:sz="0" w:space="0" w:color="auto"/>
          </w:divBdr>
        </w:div>
        <w:div w:id="1991445433">
          <w:marLeft w:val="640"/>
          <w:marRight w:val="0"/>
          <w:marTop w:val="0"/>
          <w:marBottom w:val="0"/>
          <w:divBdr>
            <w:top w:val="none" w:sz="0" w:space="0" w:color="auto"/>
            <w:left w:val="none" w:sz="0" w:space="0" w:color="auto"/>
            <w:bottom w:val="none" w:sz="0" w:space="0" w:color="auto"/>
            <w:right w:val="none" w:sz="0" w:space="0" w:color="auto"/>
          </w:divBdr>
        </w:div>
        <w:div w:id="2003194020">
          <w:marLeft w:val="640"/>
          <w:marRight w:val="0"/>
          <w:marTop w:val="0"/>
          <w:marBottom w:val="0"/>
          <w:divBdr>
            <w:top w:val="none" w:sz="0" w:space="0" w:color="auto"/>
            <w:left w:val="none" w:sz="0" w:space="0" w:color="auto"/>
            <w:bottom w:val="none" w:sz="0" w:space="0" w:color="auto"/>
            <w:right w:val="none" w:sz="0" w:space="0" w:color="auto"/>
          </w:divBdr>
        </w:div>
        <w:div w:id="2087457215">
          <w:marLeft w:val="640"/>
          <w:marRight w:val="0"/>
          <w:marTop w:val="0"/>
          <w:marBottom w:val="0"/>
          <w:divBdr>
            <w:top w:val="none" w:sz="0" w:space="0" w:color="auto"/>
            <w:left w:val="none" w:sz="0" w:space="0" w:color="auto"/>
            <w:bottom w:val="none" w:sz="0" w:space="0" w:color="auto"/>
            <w:right w:val="none" w:sz="0" w:space="0" w:color="auto"/>
          </w:divBdr>
        </w:div>
        <w:div w:id="2111705264">
          <w:marLeft w:val="640"/>
          <w:marRight w:val="0"/>
          <w:marTop w:val="0"/>
          <w:marBottom w:val="0"/>
          <w:divBdr>
            <w:top w:val="none" w:sz="0" w:space="0" w:color="auto"/>
            <w:left w:val="none" w:sz="0" w:space="0" w:color="auto"/>
            <w:bottom w:val="none" w:sz="0" w:space="0" w:color="auto"/>
            <w:right w:val="none" w:sz="0" w:space="0" w:color="auto"/>
          </w:divBdr>
        </w:div>
        <w:div w:id="2124954635">
          <w:marLeft w:val="640"/>
          <w:marRight w:val="0"/>
          <w:marTop w:val="0"/>
          <w:marBottom w:val="0"/>
          <w:divBdr>
            <w:top w:val="none" w:sz="0" w:space="0" w:color="auto"/>
            <w:left w:val="none" w:sz="0" w:space="0" w:color="auto"/>
            <w:bottom w:val="none" w:sz="0" w:space="0" w:color="auto"/>
            <w:right w:val="none" w:sz="0" w:space="0" w:color="auto"/>
          </w:divBdr>
        </w:div>
      </w:divsChild>
    </w:div>
    <w:div w:id="1653290969">
      <w:marLeft w:val="640"/>
      <w:marRight w:val="0"/>
      <w:marTop w:val="0"/>
      <w:marBottom w:val="0"/>
      <w:divBdr>
        <w:top w:val="none" w:sz="0" w:space="0" w:color="auto"/>
        <w:left w:val="none" w:sz="0" w:space="0" w:color="auto"/>
        <w:bottom w:val="none" w:sz="0" w:space="0" w:color="auto"/>
        <w:right w:val="none" w:sz="0" w:space="0" w:color="auto"/>
      </w:divBdr>
    </w:div>
    <w:div w:id="1653409735">
      <w:bodyDiv w:val="1"/>
      <w:marLeft w:val="0"/>
      <w:marRight w:val="0"/>
      <w:marTop w:val="0"/>
      <w:marBottom w:val="0"/>
      <w:divBdr>
        <w:top w:val="none" w:sz="0" w:space="0" w:color="auto"/>
        <w:left w:val="none" w:sz="0" w:space="0" w:color="auto"/>
        <w:bottom w:val="none" w:sz="0" w:space="0" w:color="auto"/>
        <w:right w:val="none" w:sz="0" w:space="0" w:color="auto"/>
      </w:divBdr>
      <w:divsChild>
        <w:div w:id="1943875131">
          <w:marLeft w:val="640"/>
          <w:marRight w:val="0"/>
          <w:marTop w:val="0"/>
          <w:marBottom w:val="0"/>
          <w:divBdr>
            <w:top w:val="none" w:sz="0" w:space="0" w:color="auto"/>
            <w:left w:val="none" w:sz="0" w:space="0" w:color="auto"/>
            <w:bottom w:val="none" w:sz="0" w:space="0" w:color="auto"/>
            <w:right w:val="none" w:sz="0" w:space="0" w:color="auto"/>
          </w:divBdr>
        </w:div>
        <w:div w:id="1623608107">
          <w:marLeft w:val="640"/>
          <w:marRight w:val="0"/>
          <w:marTop w:val="0"/>
          <w:marBottom w:val="0"/>
          <w:divBdr>
            <w:top w:val="none" w:sz="0" w:space="0" w:color="auto"/>
            <w:left w:val="none" w:sz="0" w:space="0" w:color="auto"/>
            <w:bottom w:val="none" w:sz="0" w:space="0" w:color="auto"/>
            <w:right w:val="none" w:sz="0" w:space="0" w:color="auto"/>
          </w:divBdr>
        </w:div>
        <w:div w:id="483859423">
          <w:marLeft w:val="640"/>
          <w:marRight w:val="0"/>
          <w:marTop w:val="0"/>
          <w:marBottom w:val="0"/>
          <w:divBdr>
            <w:top w:val="none" w:sz="0" w:space="0" w:color="auto"/>
            <w:left w:val="none" w:sz="0" w:space="0" w:color="auto"/>
            <w:bottom w:val="none" w:sz="0" w:space="0" w:color="auto"/>
            <w:right w:val="none" w:sz="0" w:space="0" w:color="auto"/>
          </w:divBdr>
        </w:div>
        <w:div w:id="1049381617">
          <w:marLeft w:val="640"/>
          <w:marRight w:val="0"/>
          <w:marTop w:val="0"/>
          <w:marBottom w:val="0"/>
          <w:divBdr>
            <w:top w:val="none" w:sz="0" w:space="0" w:color="auto"/>
            <w:left w:val="none" w:sz="0" w:space="0" w:color="auto"/>
            <w:bottom w:val="none" w:sz="0" w:space="0" w:color="auto"/>
            <w:right w:val="none" w:sz="0" w:space="0" w:color="auto"/>
          </w:divBdr>
        </w:div>
        <w:div w:id="1880818019">
          <w:marLeft w:val="640"/>
          <w:marRight w:val="0"/>
          <w:marTop w:val="0"/>
          <w:marBottom w:val="0"/>
          <w:divBdr>
            <w:top w:val="none" w:sz="0" w:space="0" w:color="auto"/>
            <w:left w:val="none" w:sz="0" w:space="0" w:color="auto"/>
            <w:bottom w:val="none" w:sz="0" w:space="0" w:color="auto"/>
            <w:right w:val="none" w:sz="0" w:space="0" w:color="auto"/>
          </w:divBdr>
        </w:div>
        <w:div w:id="662512276">
          <w:marLeft w:val="640"/>
          <w:marRight w:val="0"/>
          <w:marTop w:val="0"/>
          <w:marBottom w:val="0"/>
          <w:divBdr>
            <w:top w:val="none" w:sz="0" w:space="0" w:color="auto"/>
            <w:left w:val="none" w:sz="0" w:space="0" w:color="auto"/>
            <w:bottom w:val="none" w:sz="0" w:space="0" w:color="auto"/>
            <w:right w:val="none" w:sz="0" w:space="0" w:color="auto"/>
          </w:divBdr>
        </w:div>
        <w:div w:id="1944415439">
          <w:marLeft w:val="640"/>
          <w:marRight w:val="0"/>
          <w:marTop w:val="0"/>
          <w:marBottom w:val="0"/>
          <w:divBdr>
            <w:top w:val="none" w:sz="0" w:space="0" w:color="auto"/>
            <w:left w:val="none" w:sz="0" w:space="0" w:color="auto"/>
            <w:bottom w:val="none" w:sz="0" w:space="0" w:color="auto"/>
            <w:right w:val="none" w:sz="0" w:space="0" w:color="auto"/>
          </w:divBdr>
        </w:div>
        <w:div w:id="1995378674">
          <w:marLeft w:val="640"/>
          <w:marRight w:val="0"/>
          <w:marTop w:val="0"/>
          <w:marBottom w:val="0"/>
          <w:divBdr>
            <w:top w:val="none" w:sz="0" w:space="0" w:color="auto"/>
            <w:left w:val="none" w:sz="0" w:space="0" w:color="auto"/>
            <w:bottom w:val="none" w:sz="0" w:space="0" w:color="auto"/>
            <w:right w:val="none" w:sz="0" w:space="0" w:color="auto"/>
          </w:divBdr>
        </w:div>
        <w:div w:id="1648171170">
          <w:marLeft w:val="640"/>
          <w:marRight w:val="0"/>
          <w:marTop w:val="0"/>
          <w:marBottom w:val="0"/>
          <w:divBdr>
            <w:top w:val="none" w:sz="0" w:space="0" w:color="auto"/>
            <w:left w:val="none" w:sz="0" w:space="0" w:color="auto"/>
            <w:bottom w:val="none" w:sz="0" w:space="0" w:color="auto"/>
            <w:right w:val="none" w:sz="0" w:space="0" w:color="auto"/>
          </w:divBdr>
        </w:div>
        <w:div w:id="1194076084">
          <w:marLeft w:val="640"/>
          <w:marRight w:val="0"/>
          <w:marTop w:val="0"/>
          <w:marBottom w:val="0"/>
          <w:divBdr>
            <w:top w:val="none" w:sz="0" w:space="0" w:color="auto"/>
            <w:left w:val="none" w:sz="0" w:space="0" w:color="auto"/>
            <w:bottom w:val="none" w:sz="0" w:space="0" w:color="auto"/>
            <w:right w:val="none" w:sz="0" w:space="0" w:color="auto"/>
          </w:divBdr>
        </w:div>
        <w:div w:id="1446190830">
          <w:marLeft w:val="640"/>
          <w:marRight w:val="0"/>
          <w:marTop w:val="0"/>
          <w:marBottom w:val="0"/>
          <w:divBdr>
            <w:top w:val="none" w:sz="0" w:space="0" w:color="auto"/>
            <w:left w:val="none" w:sz="0" w:space="0" w:color="auto"/>
            <w:bottom w:val="none" w:sz="0" w:space="0" w:color="auto"/>
            <w:right w:val="none" w:sz="0" w:space="0" w:color="auto"/>
          </w:divBdr>
        </w:div>
        <w:div w:id="1190607042">
          <w:marLeft w:val="640"/>
          <w:marRight w:val="0"/>
          <w:marTop w:val="0"/>
          <w:marBottom w:val="0"/>
          <w:divBdr>
            <w:top w:val="none" w:sz="0" w:space="0" w:color="auto"/>
            <w:left w:val="none" w:sz="0" w:space="0" w:color="auto"/>
            <w:bottom w:val="none" w:sz="0" w:space="0" w:color="auto"/>
            <w:right w:val="none" w:sz="0" w:space="0" w:color="auto"/>
          </w:divBdr>
        </w:div>
        <w:div w:id="1638295322">
          <w:marLeft w:val="640"/>
          <w:marRight w:val="0"/>
          <w:marTop w:val="0"/>
          <w:marBottom w:val="0"/>
          <w:divBdr>
            <w:top w:val="none" w:sz="0" w:space="0" w:color="auto"/>
            <w:left w:val="none" w:sz="0" w:space="0" w:color="auto"/>
            <w:bottom w:val="none" w:sz="0" w:space="0" w:color="auto"/>
            <w:right w:val="none" w:sz="0" w:space="0" w:color="auto"/>
          </w:divBdr>
        </w:div>
        <w:div w:id="1971275883">
          <w:marLeft w:val="640"/>
          <w:marRight w:val="0"/>
          <w:marTop w:val="0"/>
          <w:marBottom w:val="0"/>
          <w:divBdr>
            <w:top w:val="none" w:sz="0" w:space="0" w:color="auto"/>
            <w:left w:val="none" w:sz="0" w:space="0" w:color="auto"/>
            <w:bottom w:val="none" w:sz="0" w:space="0" w:color="auto"/>
            <w:right w:val="none" w:sz="0" w:space="0" w:color="auto"/>
          </w:divBdr>
        </w:div>
        <w:div w:id="47462876">
          <w:marLeft w:val="640"/>
          <w:marRight w:val="0"/>
          <w:marTop w:val="0"/>
          <w:marBottom w:val="0"/>
          <w:divBdr>
            <w:top w:val="none" w:sz="0" w:space="0" w:color="auto"/>
            <w:left w:val="none" w:sz="0" w:space="0" w:color="auto"/>
            <w:bottom w:val="none" w:sz="0" w:space="0" w:color="auto"/>
            <w:right w:val="none" w:sz="0" w:space="0" w:color="auto"/>
          </w:divBdr>
        </w:div>
        <w:div w:id="954797610">
          <w:marLeft w:val="640"/>
          <w:marRight w:val="0"/>
          <w:marTop w:val="0"/>
          <w:marBottom w:val="0"/>
          <w:divBdr>
            <w:top w:val="none" w:sz="0" w:space="0" w:color="auto"/>
            <w:left w:val="none" w:sz="0" w:space="0" w:color="auto"/>
            <w:bottom w:val="none" w:sz="0" w:space="0" w:color="auto"/>
            <w:right w:val="none" w:sz="0" w:space="0" w:color="auto"/>
          </w:divBdr>
        </w:div>
        <w:div w:id="987633767">
          <w:marLeft w:val="640"/>
          <w:marRight w:val="0"/>
          <w:marTop w:val="0"/>
          <w:marBottom w:val="0"/>
          <w:divBdr>
            <w:top w:val="none" w:sz="0" w:space="0" w:color="auto"/>
            <w:left w:val="none" w:sz="0" w:space="0" w:color="auto"/>
            <w:bottom w:val="none" w:sz="0" w:space="0" w:color="auto"/>
            <w:right w:val="none" w:sz="0" w:space="0" w:color="auto"/>
          </w:divBdr>
        </w:div>
        <w:div w:id="1033261692">
          <w:marLeft w:val="640"/>
          <w:marRight w:val="0"/>
          <w:marTop w:val="0"/>
          <w:marBottom w:val="0"/>
          <w:divBdr>
            <w:top w:val="none" w:sz="0" w:space="0" w:color="auto"/>
            <w:left w:val="none" w:sz="0" w:space="0" w:color="auto"/>
            <w:bottom w:val="none" w:sz="0" w:space="0" w:color="auto"/>
            <w:right w:val="none" w:sz="0" w:space="0" w:color="auto"/>
          </w:divBdr>
        </w:div>
        <w:div w:id="105934056">
          <w:marLeft w:val="640"/>
          <w:marRight w:val="0"/>
          <w:marTop w:val="0"/>
          <w:marBottom w:val="0"/>
          <w:divBdr>
            <w:top w:val="none" w:sz="0" w:space="0" w:color="auto"/>
            <w:left w:val="none" w:sz="0" w:space="0" w:color="auto"/>
            <w:bottom w:val="none" w:sz="0" w:space="0" w:color="auto"/>
            <w:right w:val="none" w:sz="0" w:space="0" w:color="auto"/>
          </w:divBdr>
        </w:div>
        <w:div w:id="2074883712">
          <w:marLeft w:val="640"/>
          <w:marRight w:val="0"/>
          <w:marTop w:val="0"/>
          <w:marBottom w:val="0"/>
          <w:divBdr>
            <w:top w:val="none" w:sz="0" w:space="0" w:color="auto"/>
            <w:left w:val="none" w:sz="0" w:space="0" w:color="auto"/>
            <w:bottom w:val="none" w:sz="0" w:space="0" w:color="auto"/>
            <w:right w:val="none" w:sz="0" w:space="0" w:color="auto"/>
          </w:divBdr>
        </w:div>
        <w:div w:id="1794446858">
          <w:marLeft w:val="640"/>
          <w:marRight w:val="0"/>
          <w:marTop w:val="0"/>
          <w:marBottom w:val="0"/>
          <w:divBdr>
            <w:top w:val="none" w:sz="0" w:space="0" w:color="auto"/>
            <w:left w:val="none" w:sz="0" w:space="0" w:color="auto"/>
            <w:bottom w:val="none" w:sz="0" w:space="0" w:color="auto"/>
            <w:right w:val="none" w:sz="0" w:space="0" w:color="auto"/>
          </w:divBdr>
        </w:div>
        <w:div w:id="271744581">
          <w:marLeft w:val="640"/>
          <w:marRight w:val="0"/>
          <w:marTop w:val="0"/>
          <w:marBottom w:val="0"/>
          <w:divBdr>
            <w:top w:val="none" w:sz="0" w:space="0" w:color="auto"/>
            <w:left w:val="none" w:sz="0" w:space="0" w:color="auto"/>
            <w:bottom w:val="none" w:sz="0" w:space="0" w:color="auto"/>
            <w:right w:val="none" w:sz="0" w:space="0" w:color="auto"/>
          </w:divBdr>
        </w:div>
        <w:div w:id="511409319">
          <w:marLeft w:val="640"/>
          <w:marRight w:val="0"/>
          <w:marTop w:val="0"/>
          <w:marBottom w:val="0"/>
          <w:divBdr>
            <w:top w:val="none" w:sz="0" w:space="0" w:color="auto"/>
            <w:left w:val="none" w:sz="0" w:space="0" w:color="auto"/>
            <w:bottom w:val="none" w:sz="0" w:space="0" w:color="auto"/>
            <w:right w:val="none" w:sz="0" w:space="0" w:color="auto"/>
          </w:divBdr>
        </w:div>
        <w:div w:id="901647072">
          <w:marLeft w:val="640"/>
          <w:marRight w:val="0"/>
          <w:marTop w:val="0"/>
          <w:marBottom w:val="0"/>
          <w:divBdr>
            <w:top w:val="none" w:sz="0" w:space="0" w:color="auto"/>
            <w:left w:val="none" w:sz="0" w:space="0" w:color="auto"/>
            <w:bottom w:val="none" w:sz="0" w:space="0" w:color="auto"/>
            <w:right w:val="none" w:sz="0" w:space="0" w:color="auto"/>
          </w:divBdr>
        </w:div>
        <w:div w:id="1639144144">
          <w:marLeft w:val="640"/>
          <w:marRight w:val="0"/>
          <w:marTop w:val="0"/>
          <w:marBottom w:val="0"/>
          <w:divBdr>
            <w:top w:val="none" w:sz="0" w:space="0" w:color="auto"/>
            <w:left w:val="none" w:sz="0" w:space="0" w:color="auto"/>
            <w:bottom w:val="none" w:sz="0" w:space="0" w:color="auto"/>
            <w:right w:val="none" w:sz="0" w:space="0" w:color="auto"/>
          </w:divBdr>
        </w:div>
        <w:div w:id="41946453">
          <w:marLeft w:val="640"/>
          <w:marRight w:val="0"/>
          <w:marTop w:val="0"/>
          <w:marBottom w:val="0"/>
          <w:divBdr>
            <w:top w:val="none" w:sz="0" w:space="0" w:color="auto"/>
            <w:left w:val="none" w:sz="0" w:space="0" w:color="auto"/>
            <w:bottom w:val="none" w:sz="0" w:space="0" w:color="auto"/>
            <w:right w:val="none" w:sz="0" w:space="0" w:color="auto"/>
          </w:divBdr>
        </w:div>
        <w:div w:id="1127704193">
          <w:marLeft w:val="640"/>
          <w:marRight w:val="0"/>
          <w:marTop w:val="0"/>
          <w:marBottom w:val="0"/>
          <w:divBdr>
            <w:top w:val="none" w:sz="0" w:space="0" w:color="auto"/>
            <w:left w:val="none" w:sz="0" w:space="0" w:color="auto"/>
            <w:bottom w:val="none" w:sz="0" w:space="0" w:color="auto"/>
            <w:right w:val="none" w:sz="0" w:space="0" w:color="auto"/>
          </w:divBdr>
        </w:div>
        <w:div w:id="2075810110">
          <w:marLeft w:val="640"/>
          <w:marRight w:val="0"/>
          <w:marTop w:val="0"/>
          <w:marBottom w:val="0"/>
          <w:divBdr>
            <w:top w:val="none" w:sz="0" w:space="0" w:color="auto"/>
            <w:left w:val="none" w:sz="0" w:space="0" w:color="auto"/>
            <w:bottom w:val="none" w:sz="0" w:space="0" w:color="auto"/>
            <w:right w:val="none" w:sz="0" w:space="0" w:color="auto"/>
          </w:divBdr>
        </w:div>
        <w:div w:id="131220639">
          <w:marLeft w:val="640"/>
          <w:marRight w:val="0"/>
          <w:marTop w:val="0"/>
          <w:marBottom w:val="0"/>
          <w:divBdr>
            <w:top w:val="none" w:sz="0" w:space="0" w:color="auto"/>
            <w:left w:val="none" w:sz="0" w:space="0" w:color="auto"/>
            <w:bottom w:val="none" w:sz="0" w:space="0" w:color="auto"/>
            <w:right w:val="none" w:sz="0" w:space="0" w:color="auto"/>
          </w:divBdr>
        </w:div>
        <w:div w:id="1701588815">
          <w:marLeft w:val="640"/>
          <w:marRight w:val="0"/>
          <w:marTop w:val="0"/>
          <w:marBottom w:val="0"/>
          <w:divBdr>
            <w:top w:val="none" w:sz="0" w:space="0" w:color="auto"/>
            <w:left w:val="none" w:sz="0" w:space="0" w:color="auto"/>
            <w:bottom w:val="none" w:sz="0" w:space="0" w:color="auto"/>
            <w:right w:val="none" w:sz="0" w:space="0" w:color="auto"/>
          </w:divBdr>
        </w:div>
        <w:div w:id="1891455699">
          <w:marLeft w:val="640"/>
          <w:marRight w:val="0"/>
          <w:marTop w:val="0"/>
          <w:marBottom w:val="0"/>
          <w:divBdr>
            <w:top w:val="none" w:sz="0" w:space="0" w:color="auto"/>
            <w:left w:val="none" w:sz="0" w:space="0" w:color="auto"/>
            <w:bottom w:val="none" w:sz="0" w:space="0" w:color="auto"/>
            <w:right w:val="none" w:sz="0" w:space="0" w:color="auto"/>
          </w:divBdr>
        </w:div>
        <w:div w:id="1713992960">
          <w:marLeft w:val="640"/>
          <w:marRight w:val="0"/>
          <w:marTop w:val="0"/>
          <w:marBottom w:val="0"/>
          <w:divBdr>
            <w:top w:val="none" w:sz="0" w:space="0" w:color="auto"/>
            <w:left w:val="none" w:sz="0" w:space="0" w:color="auto"/>
            <w:bottom w:val="none" w:sz="0" w:space="0" w:color="auto"/>
            <w:right w:val="none" w:sz="0" w:space="0" w:color="auto"/>
          </w:divBdr>
        </w:div>
        <w:div w:id="1884487828">
          <w:marLeft w:val="640"/>
          <w:marRight w:val="0"/>
          <w:marTop w:val="0"/>
          <w:marBottom w:val="0"/>
          <w:divBdr>
            <w:top w:val="none" w:sz="0" w:space="0" w:color="auto"/>
            <w:left w:val="none" w:sz="0" w:space="0" w:color="auto"/>
            <w:bottom w:val="none" w:sz="0" w:space="0" w:color="auto"/>
            <w:right w:val="none" w:sz="0" w:space="0" w:color="auto"/>
          </w:divBdr>
        </w:div>
        <w:div w:id="2123108429">
          <w:marLeft w:val="640"/>
          <w:marRight w:val="0"/>
          <w:marTop w:val="0"/>
          <w:marBottom w:val="0"/>
          <w:divBdr>
            <w:top w:val="none" w:sz="0" w:space="0" w:color="auto"/>
            <w:left w:val="none" w:sz="0" w:space="0" w:color="auto"/>
            <w:bottom w:val="none" w:sz="0" w:space="0" w:color="auto"/>
            <w:right w:val="none" w:sz="0" w:space="0" w:color="auto"/>
          </w:divBdr>
        </w:div>
        <w:div w:id="663125313">
          <w:marLeft w:val="640"/>
          <w:marRight w:val="0"/>
          <w:marTop w:val="0"/>
          <w:marBottom w:val="0"/>
          <w:divBdr>
            <w:top w:val="none" w:sz="0" w:space="0" w:color="auto"/>
            <w:left w:val="none" w:sz="0" w:space="0" w:color="auto"/>
            <w:bottom w:val="none" w:sz="0" w:space="0" w:color="auto"/>
            <w:right w:val="none" w:sz="0" w:space="0" w:color="auto"/>
          </w:divBdr>
        </w:div>
        <w:div w:id="1402601618">
          <w:marLeft w:val="640"/>
          <w:marRight w:val="0"/>
          <w:marTop w:val="0"/>
          <w:marBottom w:val="0"/>
          <w:divBdr>
            <w:top w:val="none" w:sz="0" w:space="0" w:color="auto"/>
            <w:left w:val="none" w:sz="0" w:space="0" w:color="auto"/>
            <w:bottom w:val="none" w:sz="0" w:space="0" w:color="auto"/>
            <w:right w:val="none" w:sz="0" w:space="0" w:color="auto"/>
          </w:divBdr>
        </w:div>
        <w:div w:id="2038235386">
          <w:marLeft w:val="640"/>
          <w:marRight w:val="0"/>
          <w:marTop w:val="0"/>
          <w:marBottom w:val="0"/>
          <w:divBdr>
            <w:top w:val="none" w:sz="0" w:space="0" w:color="auto"/>
            <w:left w:val="none" w:sz="0" w:space="0" w:color="auto"/>
            <w:bottom w:val="none" w:sz="0" w:space="0" w:color="auto"/>
            <w:right w:val="none" w:sz="0" w:space="0" w:color="auto"/>
          </w:divBdr>
        </w:div>
        <w:div w:id="1545096967">
          <w:marLeft w:val="640"/>
          <w:marRight w:val="0"/>
          <w:marTop w:val="0"/>
          <w:marBottom w:val="0"/>
          <w:divBdr>
            <w:top w:val="none" w:sz="0" w:space="0" w:color="auto"/>
            <w:left w:val="none" w:sz="0" w:space="0" w:color="auto"/>
            <w:bottom w:val="none" w:sz="0" w:space="0" w:color="auto"/>
            <w:right w:val="none" w:sz="0" w:space="0" w:color="auto"/>
          </w:divBdr>
        </w:div>
        <w:div w:id="488329324">
          <w:marLeft w:val="640"/>
          <w:marRight w:val="0"/>
          <w:marTop w:val="0"/>
          <w:marBottom w:val="0"/>
          <w:divBdr>
            <w:top w:val="none" w:sz="0" w:space="0" w:color="auto"/>
            <w:left w:val="none" w:sz="0" w:space="0" w:color="auto"/>
            <w:bottom w:val="none" w:sz="0" w:space="0" w:color="auto"/>
            <w:right w:val="none" w:sz="0" w:space="0" w:color="auto"/>
          </w:divBdr>
        </w:div>
        <w:div w:id="262997828">
          <w:marLeft w:val="640"/>
          <w:marRight w:val="0"/>
          <w:marTop w:val="0"/>
          <w:marBottom w:val="0"/>
          <w:divBdr>
            <w:top w:val="none" w:sz="0" w:space="0" w:color="auto"/>
            <w:left w:val="none" w:sz="0" w:space="0" w:color="auto"/>
            <w:bottom w:val="none" w:sz="0" w:space="0" w:color="auto"/>
            <w:right w:val="none" w:sz="0" w:space="0" w:color="auto"/>
          </w:divBdr>
        </w:div>
        <w:div w:id="1129317255">
          <w:marLeft w:val="640"/>
          <w:marRight w:val="0"/>
          <w:marTop w:val="0"/>
          <w:marBottom w:val="0"/>
          <w:divBdr>
            <w:top w:val="none" w:sz="0" w:space="0" w:color="auto"/>
            <w:left w:val="none" w:sz="0" w:space="0" w:color="auto"/>
            <w:bottom w:val="none" w:sz="0" w:space="0" w:color="auto"/>
            <w:right w:val="none" w:sz="0" w:space="0" w:color="auto"/>
          </w:divBdr>
        </w:div>
        <w:div w:id="696466946">
          <w:marLeft w:val="640"/>
          <w:marRight w:val="0"/>
          <w:marTop w:val="0"/>
          <w:marBottom w:val="0"/>
          <w:divBdr>
            <w:top w:val="none" w:sz="0" w:space="0" w:color="auto"/>
            <w:left w:val="none" w:sz="0" w:space="0" w:color="auto"/>
            <w:bottom w:val="none" w:sz="0" w:space="0" w:color="auto"/>
            <w:right w:val="none" w:sz="0" w:space="0" w:color="auto"/>
          </w:divBdr>
        </w:div>
        <w:div w:id="1115101515">
          <w:marLeft w:val="640"/>
          <w:marRight w:val="0"/>
          <w:marTop w:val="0"/>
          <w:marBottom w:val="0"/>
          <w:divBdr>
            <w:top w:val="none" w:sz="0" w:space="0" w:color="auto"/>
            <w:left w:val="none" w:sz="0" w:space="0" w:color="auto"/>
            <w:bottom w:val="none" w:sz="0" w:space="0" w:color="auto"/>
            <w:right w:val="none" w:sz="0" w:space="0" w:color="auto"/>
          </w:divBdr>
        </w:div>
        <w:div w:id="1518618727">
          <w:marLeft w:val="640"/>
          <w:marRight w:val="0"/>
          <w:marTop w:val="0"/>
          <w:marBottom w:val="0"/>
          <w:divBdr>
            <w:top w:val="none" w:sz="0" w:space="0" w:color="auto"/>
            <w:left w:val="none" w:sz="0" w:space="0" w:color="auto"/>
            <w:bottom w:val="none" w:sz="0" w:space="0" w:color="auto"/>
            <w:right w:val="none" w:sz="0" w:space="0" w:color="auto"/>
          </w:divBdr>
        </w:div>
        <w:div w:id="486364724">
          <w:marLeft w:val="640"/>
          <w:marRight w:val="0"/>
          <w:marTop w:val="0"/>
          <w:marBottom w:val="0"/>
          <w:divBdr>
            <w:top w:val="none" w:sz="0" w:space="0" w:color="auto"/>
            <w:left w:val="none" w:sz="0" w:space="0" w:color="auto"/>
            <w:bottom w:val="none" w:sz="0" w:space="0" w:color="auto"/>
            <w:right w:val="none" w:sz="0" w:space="0" w:color="auto"/>
          </w:divBdr>
        </w:div>
        <w:div w:id="1210916212">
          <w:marLeft w:val="640"/>
          <w:marRight w:val="0"/>
          <w:marTop w:val="0"/>
          <w:marBottom w:val="0"/>
          <w:divBdr>
            <w:top w:val="none" w:sz="0" w:space="0" w:color="auto"/>
            <w:left w:val="none" w:sz="0" w:space="0" w:color="auto"/>
            <w:bottom w:val="none" w:sz="0" w:space="0" w:color="auto"/>
            <w:right w:val="none" w:sz="0" w:space="0" w:color="auto"/>
          </w:divBdr>
        </w:div>
        <w:div w:id="1999723726">
          <w:marLeft w:val="640"/>
          <w:marRight w:val="0"/>
          <w:marTop w:val="0"/>
          <w:marBottom w:val="0"/>
          <w:divBdr>
            <w:top w:val="none" w:sz="0" w:space="0" w:color="auto"/>
            <w:left w:val="none" w:sz="0" w:space="0" w:color="auto"/>
            <w:bottom w:val="none" w:sz="0" w:space="0" w:color="auto"/>
            <w:right w:val="none" w:sz="0" w:space="0" w:color="auto"/>
          </w:divBdr>
        </w:div>
        <w:div w:id="1217081895">
          <w:marLeft w:val="640"/>
          <w:marRight w:val="0"/>
          <w:marTop w:val="0"/>
          <w:marBottom w:val="0"/>
          <w:divBdr>
            <w:top w:val="none" w:sz="0" w:space="0" w:color="auto"/>
            <w:left w:val="none" w:sz="0" w:space="0" w:color="auto"/>
            <w:bottom w:val="none" w:sz="0" w:space="0" w:color="auto"/>
            <w:right w:val="none" w:sz="0" w:space="0" w:color="auto"/>
          </w:divBdr>
        </w:div>
        <w:div w:id="1414353991">
          <w:marLeft w:val="640"/>
          <w:marRight w:val="0"/>
          <w:marTop w:val="0"/>
          <w:marBottom w:val="0"/>
          <w:divBdr>
            <w:top w:val="none" w:sz="0" w:space="0" w:color="auto"/>
            <w:left w:val="none" w:sz="0" w:space="0" w:color="auto"/>
            <w:bottom w:val="none" w:sz="0" w:space="0" w:color="auto"/>
            <w:right w:val="none" w:sz="0" w:space="0" w:color="auto"/>
          </w:divBdr>
        </w:div>
        <w:div w:id="918519176">
          <w:marLeft w:val="640"/>
          <w:marRight w:val="0"/>
          <w:marTop w:val="0"/>
          <w:marBottom w:val="0"/>
          <w:divBdr>
            <w:top w:val="none" w:sz="0" w:space="0" w:color="auto"/>
            <w:left w:val="none" w:sz="0" w:space="0" w:color="auto"/>
            <w:bottom w:val="none" w:sz="0" w:space="0" w:color="auto"/>
            <w:right w:val="none" w:sz="0" w:space="0" w:color="auto"/>
          </w:divBdr>
        </w:div>
        <w:div w:id="1346711363">
          <w:marLeft w:val="640"/>
          <w:marRight w:val="0"/>
          <w:marTop w:val="0"/>
          <w:marBottom w:val="0"/>
          <w:divBdr>
            <w:top w:val="none" w:sz="0" w:space="0" w:color="auto"/>
            <w:left w:val="none" w:sz="0" w:space="0" w:color="auto"/>
            <w:bottom w:val="none" w:sz="0" w:space="0" w:color="auto"/>
            <w:right w:val="none" w:sz="0" w:space="0" w:color="auto"/>
          </w:divBdr>
        </w:div>
        <w:div w:id="469440706">
          <w:marLeft w:val="640"/>
          <w:marRight w:val="0"/>
          <w:marTop w:val="0"/>
          <w:marBottom w:val="0"/>
          <w:divBdr>
            <w:top w:val="none" w:sz="0" w:space="0" w:color="auto"/>
            <w:left w:val="none" w:sz="0" w:space="0" w:color="auto"/>
            <w:bottom w:val="none" w:sz="0" w:space="0" w:color="auto"/>
            <w:right w:val="none" w:sz="0" w:space="0" w:color="auto"/>
          </w:divBdr>
        </w:div>
        <w:div w:id="442530885">
          <w:marLeft w:val="640"/>
          <w:marRight w:val="0"/>
          <w:marTop w:val="0"/>
          <w:marBottom w:val="0"/>
          <w:divBdr>
            <w:top w:val="none" w:sz="0" w:space="0" w:color="auto"/>
            <w:left w:val="none" w:sz="0" w:space="0" w:color="auto"/>
            <w:bottom w:val="none" w:sz="0" w:space="0" w:color="auto"/>
            <w:right w:val="none" w:sz="0" w:space="0" w:color="auto"/>
          </w:divBdr>
        </w:div>
        <w:div w:id="838692131">
          <w:marLeft w:val="640"/>
          <w:marRight w:val="0"/>
          <w:marTop w:val="0"/>
          <w:marBottom w:val="0"/>
          <w:divBdr>
            <w:top w:val="none" w:sz="0" w:space="0" w:color="auto"/>
            <w:left w:val="none" w:sz="0" w:space="0" w:color="auto"/>
            <w:bottom w:val="none" w:sz="0" w:space="0" w:color="auto"/>
            <w:right w:val="none" w:sz="0" w:space="0" w:color="auto"/>
          </w:divBdr>
        </w:div>
        <w:div w:id="2018463601">
          <w:marLeft w:val="640"/>
          <w:marRight w:val="0"/>
          <w:marTop w:val="0"/>
          <w:marBottom w:val="0"/>
          <w:divBdr>
            <w:top w:val="none" w:sz="0" w:space="0" w:color="auto"/>
            <w:left w:val="none" w:sz="0" w:space="0" w:color="auto"/>
            <w:bottom w:val="none" w:sz="0" w:space="0" w:color="auto"/>
            <w:right w:val="none" w:sz="0" w:space="0" w:color="auto"/>
          </w:divBdr>
        </w:div>
        <w:div w:id="273097404">
          <w:marLeft w:val="640"/>
          <w:marRight w:val="0"/>
          <w:marTop w:val="0"/>
          <w:marBottom w:val="0"/>
          <w:divBdr>
            <w:top w:val="none" w:sz="0" w:space="0" w:color="auto"/>
            <w:left w:val="none" w:sz="0" w:space="0" w:color="auto"/>
            <w:bottom w:val="none" w:sz="0" w:space="0" w:color="auto"/>
            <w:right w:val="none" w:sz="0" w:space="0" w:color="auto"/>
          </w:divBdr>
        </w:div>
        <w:div w:id="42095598">
          <w:marLeft w:val="640"/>
          <w:marRight w:val="0"/>
          <w:marTop w:val="0"/>
          <w:marBottom w:val="0"/>
          <w:divBdr>
            <w:top w:val="none" w:sz="0" w:space="0" w:color="auto"/>
            <w:left w:val="none" w:sz="0" w:space="0" w:color="auto"/>
            <w:bottom w:val="none" w:sz="0" w:space="0" w:color="auto"/>
            <w:right w:val="none" w:sz="0" w:space="0" w:color="auto"/>
          </w:divBdr>
        </w:div>
        <w:div w:id="1000738273">
          <w:marLeft w:val="640"/>
          <w:marRight w:val="0"/>
          <w:marTop w:val="0"/>
          <w:marBottom w:val="0"/>
          <w:divBdr>
            <w:top w:val="none" w:sz="0" w:space="0" w:color="auto"/>
            <w:left w:val="none" w:sz="0" w:space="0" w:color="auto"/>
            <w:bottom w:val="none" w:sz="0" w:space="0" w:color="auto"/>
            <w:right w:val="none" w:sz="0" w:space="0" w:color="auto"/>
          </w:divBdr>
        </w:div>
        <w:div w:id="2005357295">
          <w:marLeft w:val="640"/>
          <w:marRight w:val="0"/>
          <w:marTop w:val="0"/>
          <w:marBottom w:val="0"/>
          <w:divBdr>
            <w:top w:val="none" w:sz="0" w:space="0" w:color="auto"/>
            <w:left w:val="none" w:sz="0" w:space="0" w:color="auto"/>
            <w:bottom w:val="none" w:sz="0" w:space="0" w:color="auto"/>
            <w:right w:val="none" w:sz="0" w:space="0" w:color="auto"/>
          </w:divBdr>
        </w:div>
        <w:div w:id="1035227669">
          <w:marLeft w:val="640"/>
          <w:marRight w:val="0"/>
          <w:marTop w:val="0"/>
          <w:marBottom w:val="0"/>
          <w:divBdr>
            <w:top w:val="none" w:sz="0" w:space="0" w:color="auto"/>
            <w:left w:val="none" w:sz="0" w:space="0" w:color="auto"/>
            <w:bottom w:val="none" w:sz="0" w:space="0" w:color="auto"/>
            <w:right w:val="none" w:sz="0" w:space="0" w:color="auto"/>
          </w:divBdr>
        </w:div>
        <w:div w:id="1462991932">
          <w:marLeft w:val="640"/>
          <w:marRight w:val="0"/>
          <w:marTop w:val="0"/>
          <w:marBottom w:val="0"/>
          <w:divBdr>
            <w:top w:val="none" w:sz="0" w:space="0" w:color="auto"/>
            <w:left w:val="none" w:sz="0" w:space="0" w:color="auto"/>
            <w:bottom w:val="none" w:sz="0" w:space="0" w:color="auto"/>
            <w:right w:val="none" w:sz="0" w:space="0" w:color="auto"/>
          </w:divBdr>
        </w:div>
        <w:div w:id="272172862">
          <w:marLeft w:val="640"/>
          <w:marRight w:val="0"/>
          <w:marTop w:val="0"/>
          <w:marBottom w:val="0"/>
          <w:divBdr>
            <w:top w:val="none" w:sz="0" w:space="0" w:color="auto"/>
            <w:left w:val="none" w:sz="0" w:space="0" w:color="auto"/>
            <w:bottom w:val="none" w:sz="0" w:space="0" w:color="auto"/>
            <w:right w:val="none" w:sz="0" w:space="0" w:color="auto"/>
          </w:divBdr>
        </w:div>
        <w:div w:id="46999714">
          <w:marLeft w:val="640"/>
          <w:marRight w:val="0"/>
          <w:marTop w:val="0"/>
          <w:marBottom w:val="0"/>
          <w:divBdr>
            <w:top w:val="none" w:sz="0" w:space="0" w:color="auto"/>
            <w:left w:val="none" w:sz="0" w:space="0" w:color="auto"/>
            <w:bottom w:val="none" w:sz="0" w:space="0" w:color="auto"/>
            <w:right w:val="none" w:sz="0" w:space="0" w:color="auto"/>
          </w:divBdr>
        </w:div>
        <w:div w:id="672076989">
          <w:marLeft w:val="640"/>
          <w:marRight w:val="0"/>
          <w:marTop w:val="0"/>
          <w:marBottom w:val="0"/>
          <w:divBdr>
            <w:top w:val="none" w:sz="0" w:space="0" w:color="auto"/>
            <w:left w:val="none" w:sz="0" w:space="0" w:color="auto"/>
            <w:bottom w:val="none" w:sz="0" w:space="0" w:color="auto"/>
            <w:right w:val="none" w:sz="0" w:space="0" w:color="auto"/>
          </w:divBdr>
        </w:div>
        <w:div w:id="952129695">
          <w:marLeft w:val="640"/>
          <w:marRight w:val="0"/>
          <w:marTop w:val="0"/>
          <w:marBottom w:val="0"/>
          <w:divBdr>
            <w:top w:val="none" w:sz="0" w:space="0" w:color="auto"/>
            <w:left w:val="none" w:sz="0" w:space="0" w:color="auto"/>
            <w:bottom w:val="none" w:sz="0" w:space="0" w:color="auto"/>
            <w:right w:val="none" w:sz="0" w:space="0" w:color="auto"/>
          </w:divBdr>
        </w:div>
        <w:div w:id="1625504010">
          <w:marLeft w:val="640"/>
          <w:marRight w:val="0"/>
          <w:marTop w:val="0"/>
          <w:marBottom w:val="0"/>
          <w:divBdr>
            <w:top w:val="none" w:sz="0" w:space="0" w:color="auto"/>
            <w:left w:val="none" w:sz="0" w:space="0" w:color="auto"/>
            <w:bottom w:val="none" w:sz="0" w:space="0" w:color="auto"/>
            <w:right w:val="none" w:sz="0" w:space="0" w:color="auto"/>
          </w:divBdr>
        </w:div>
        <w:div w:id="1732607964">
          <w:marLeft w:val="640"/>
          <w:marRight w:val="0"/>
          <w:marTop w:val="0"/>
          <w:marBottom w:val="0"/>
          <w:divBdr>
            <w:top w:val="none" w:sz="0" w:space="0" w:color="auto"/>
            <w:left w:val="none" w:sz="0" w:space="0" w:color="auto"/>
            <w:bottom w:val="none" w:sz="0" w:space="0" w:color="auto"/>
            <w:right w:val="none" w:sz="0" w:space="0" w:color="auto"/>
          </w:divBdr>
        </w:div>
        <w:div w:id="1482229432">
          <w:marLeft w:val="640"/>
          <w:marRight w:val="0"/>
          <w:marTop w:val="0"/>
          <w:marBottom w:val="0"/>
          <w:divBdr>
            <w:top w:val="none" w:sz="0" w:space="0" w:color="auto"/>
            <w:left w:val="none" w:sz="0" w:space="0" w:color="auto"/>
            <w:bottom w:val="none" w:sz="0" w:space="0" w:color="auto"/>
            <w:right w:val="none" w:sz="0" w:space="0" w:color="auto"/>
          </w:divBdr>
        </w:div>
        <w:div w:id="684406419">
          <w:marLeft w:val="640"/>
          <w:marRight w:val="0"/>
          <w:marTop w:val="0"/>
          <w:marBottom w:val="0"/>
          <w:divBdr>
            <w:top w:val="none" w:sz="0" w:space="0" w:color="auto"/>
            <w:left w:val="none" w:sz="0" w:space="0" w:color="auto"/>
            <w:bottom w:val="none" w:sz="0" w:space="0" w:color="auto"/>
            <w:right w:val="none" w:sz="0" w:space="0" w:color="auto"/>
          </w:divBdr>
        </w:div>
        <w:div w:id="1038966176">
          <w:marLeft w:val="640"/>
          <w:marRight w:val="0"/>
          <w:marTop w:val="0"/>
          <w:marBottom w:val="0"/>
          <w:divBdr>
            <w:top w:val="none" w:sz="0" w:space="0" w:color="auto"/>
            <w:left w:val="none" w:sz="0" w:space="0" w:color="auto"/>
            <w:bottom w:val="none" w:sz="0" w:space="0" w:color="auto"/>
            <w:right w:val="none" w:sz="0" w:space="0" w:color="auto"/>
          </w:divBdr>
        </w:div>
        <w:div w:id="615059254">
          <w:marLeft w:val="640"/>
          <w:marRight w:val="0"/>
          <w:marTop w:val="0"/>
          <w:marBottom w:val="0"/>
          <w:divBdr>
            <w:top w:val="none" w:sz="0" w:space="0" w:color="auto"/>
            <w:left w:val="none" w:sz="0" w:space="0" w:color="auto"/>
            <w:bottom w:val="none" w:sz="0" w:space="0" w:color="auto"/>
            <w:right w:val="none" w:sz="0" w:space="0" w:color="auto"/>
          </w:divBdr>
        </w:div>
        <w:div w:id="1212688782">
          <w:marLeft w:val="640"/>
          <w:marRight w:val="0"/>
          <w:marTop w:val="0"/>
          <w:marBottom w:val="0"/>
          <w:divBdr>
            <w:top w:val="none" w:sz="0" w:space="0" w:color="auto"/>
            <w:left w:val="none" w:sz="0" w:space="0" w:color="auto"/>
            <w:bottom w:val="none" w:sz="0" w:space="0" w:color="auto"/>
            <w:right w:val="none" w:sz="0" w:space="0" w:color="auto"/>
          </w:divBdr>
        </w:div>
        <w:div w:id="1773016662">
          <w:marLeft w:val="640"/>
          <w:marRight w:val="0"/>
          <w:marTop w:val="0"/>
          <w:marBottom w:val="0"/>
          <w:divBdr>
            <w:top w:val="none" w:sz="0" w:space="0" w:color="auto"/>
            <w:left w:val="none" w:sz="0" w:space="0" w:color="auto"/>
            <w:bottom w:val="none" w:sz="0" w:space="0" w:color="auto"/>
            <w:right w:val="none" w:sz="0" w:space="0" w:color="auto"/>
          </w:divBdr>
        </w:div>
        <w:div w:id="687952272">
          <w:marLeft w:val="640"/>
          <w:marRight w:val="0"/>
          <w:marTop w:val="0"/>
          <w:marBottom w:val="0"/>
          <w:divBdr>
            <w:top w:val="none" w:sz="0" w:space="0" w:color="auto"/>
            <w:left w:val="none" w:sz="0" w:space="0" w:color="auto"/>
            <w:bottom w:val="none" w:sz="0" w:space="0" w:color="auto"/>
            <w:right w:val="none" w:sz="0" w:space="0" w:color="auto"/>
          </w:divBdr>
        </w:div>
        <w:div w:id="1791167557">
          <w:marLeft w:val="640"/>
          <w:marRight w:val="0"/>
          <w:marTop w:val="0"/>
          <w:marBottom w:val="0"/>
          <w:divBdr>
            <w:top w:val="none" w:sz="0" w:space="0" w:color="auto"/>
            <w:left w:val="none" w:sz="0" w:space="0" w:color="auto"/>
            <w:bottom w:val="none" w:sz="0" w:space="0" w:color="auto"/>
            <w:right w:val="none" w:sz="0" w:space="0" w:color="auto"/>
          </w:divBdr>
        </w:div>
        <w:div w:id="422844539">
          <w:marLeft w:val="640"/>
          <w:marRight w:val="0"/>
          <w:marTop w:val="0"/>
          <w:marBottom w:val="0"/>
          <w:divBdr>
            <w:top w:val="none" w:sz="0" w:space="0" w:color="auto"/>
            <w:left w:val="none" w:sz="0" w:space="0" w:color="auto"/>
            <w:bottom w:val="none" w:sz="0" w:space="0" w:color="auto"/>
            <w:right w:val="none" w:sz="0" w:space="0" w:color="auto"/>
          </w:divBdr>
        </w:div>
      </w:divsChild>
    </w:div>
    <w:div w:id="1653561873">
      <w:marLeft w:val="640"/>
      <w:marRight w:val="0"/>
      <w:marTop w:val="0"/>
      <w:marBottom w:val="0"/>
      <w:divBdr>
        <w:top w:val="none" w:sz="0" w:space="0" w:color="auto"/>
        <w:left w:val="none" w:sz="0" w:space="0" w:color="auto"/>
        <w:bottom w:val="none" w:sz="0" w:space="0" w:color="auto"/>
        <w:right w:val="none" w:sz="0" w:space="0" w:color="auto"/>
      </w:divBdr>
    </w:div>
    <w:div w:id="1654068382">
      <w:bodyDiv w:val="1"/>
      <w:marLeft w:val="0"/>
      <w:marRight w:val="0"/>
      <w:marTop w:val="0"/>
      <w:marBottom w:val="0"/>
      <w:divBdr>
        <w:top w:val="none" w:sz="0" w:space="0" w:color="auto"/>
        <w:left w:val="none" w:sz="0" w:space="0" w:color="auto"/>
        <w:bottom w:val="none" w:sz="0" w:space="0" w:color="auto"/>
        <w:right w:val="none" w:sz="0" w:space="0" w:color="auto"/>
      </w:divBdr>
      <w:divsChild>
        <w:div w:id="71853167">
          <w:marLeft w:val="640"/>
          <w:marRight w:val="0"/>
          <w:marTop w:val="0"/>
          <w:marBottom w:val="0"/>
          <w:divBdr>
            <w:top w:val="none" w:sz="0" w:space="0" w:color="auto"/>
            <w:left w:val="none" w:sz="0" w:space="0" w:color="auto"/>
            <w:bottom w:val="none" w:sz="0" w:space="0" w:color="auto"/>
            <w:right w:val="none" w:sz="0" w:space="0" w:color="auto"/>
          </w:divBdr>
        </w:div>
        <w:div w:id="127016118">
          <w:marLeft w:val="640"/>
          <w:marRight w:val="0"/>
          <w:marTop w:val="0"/>
          <w:marBottom w:val="0"/>
          <w:divBdr>
            <w:top w:val="none" w:sz="0" w:space="0" w:color="auto"/>
            <w:left w:val="none" w:sz="0" w:space="0" w:color="auto"/>
            <w:bottom w:val="none" w:sz="0" w:space="0" w:color="auto"/>
            <w:right w:val="none" w:sz="0" w:space="0" w:color="auto"/>
          </w:divBdr>
        </w:div>
        <w:div w:id="127090381">
          <w:marLeft w:val="640"/>
          <w:marRight w:val="0"/>
          <w:marTop w:val="0"/>
          <w:marBottom w:val="0"/>
          <w:divBdr>
            <w:top w:val="none" w:sz="0" w:space="0" w:color="auto"/>
            <w:left w:val="none" w:sz="0" w:space="0" w:color="auto"/>
            <w:bottom w:val="none" w:sz="0" w:space="0" w:color="auto"/>
            <w:right w:val="none" w:sz="0" w:space="0" w:color="auto"/>
          </w:divBdr>
        </w:div>
        <w:div w:id="184633885">
          <w:marLeft w:val="640"/>
          <w:marRight w:val="0"/>
          <w:marTop w:val="0"/>
          <w:marBottom w:val="0"/>
          <w:divBdr>
            <w:top w:val="none" w:sz="0" w:space="0" w:color="auto"/>
            <w:left w:val="none" w:sz="0" w:space="0" w:color="auto"/>
            <w:bottom w:val="none" w:sz="0" w:space="0" w:color="auto"/>
            <w:right w:val="none" w:sz="0" w:space="0" w:color="auto"/>
          </w:divBdr>
        </w:div>
        <w:div w:id="186601093">
          <w:marLeft w:val="640"/>
          <w:marRight w:val="0"/>
          <w:marTop w:val="0"/>
          <w:marBottom w:val="0"/>
          <w:divBdr>
            <w:top w:val="none" w:sz="0" w:space="0" w:color="auto"/>
            <w:left w:val="none" w:sz="0" w:space="0" w:color="auto"/>
            <w:bottom w:val="none" w:sz="0" w:space="0" w:color="auto"/>
            <w:right w:val="none" w:sz="0" w:space="0" w:color="auto"/>
          </w:divBdr>
        </w:div>
        <w:div w:id="233055178">
          <w:marLeft w:val="640"/>
          <w:marRight w:val="0"/>
          <w:marTop w:val="0"/>
          <w:marBottom w:val="0"/>
          <w:divBdr>
            <w:top w:val="none" w:sz="0" w:space="0" w:color="auto"/>
            <w:left w:val="none" w:sz="0" w:space="0" w:color="auto"/>
            <w:bottom w:val="none" w:sz="0" w:space="0" w:color="auto"/>
            <w:right w:val="none" w:sz="0" w:space="0" w:color="auto"/>
          </w:divBdr>
        </w:div>
        <w:div w:id="332151741">
          <w:marLeft w:val="640"/>
          <w:marRight w:val="0"/>
          <w:marTop w:val="0"/>
          <w:marBottom w:val="0"/>
          <w:divBdr>
            <w:top w:val="none" w:sz="0" w:space="0" w:color="auto"/>
            <w:left w:val="none" w:sz="0" w:space="0" w:color="auto"/>
            <w:bottom w:val="none" w:sz="0" w:space="0" w:color="auto"/>
            <w:right w:val="none" w:sz="0" w:space="0" w:color="auto"/>
          </w:divBdr>
        </w:div>
        <w:div w:id="418982667">
          <w:marLeft w:val="640"/>
          <w:marRight w:val="0"/>
          <w:marTop w:val="0"/>
          <w:marBottom w:val="0"/>
          <w:divBdr>
            <w:top w:val="none" w:sz="0" w:space="0" w:color="auto"/>
            <w:left w:val="none" w:sz="0" w:space="0" w:color="auto"/>
            <w:bottom w:val="none" w:sz="0" w:space="0" w:color="auto"/>
            <w:right w:val="none" w:sz="0" w:space="0" w:color="auto"/>
          </w:divBdr>
        </w:div>
        <w:div w:id="431971902">
          <w:marLeft w:val="640"/>
          <w:marRight w:val="0"/>
          <w:marTop w:val="0"/>
          <w:marBottom w:val="0"/>
          <w:divBdr>
            <w:top w:val="none" w:sz="0" w:space="0" w:color="auto"/>
            <w:left w:val="none" w:sz="0" w:space="0" w:color="auto"/>
            <w:bottom w:val="none" w:sz="0" w:space="0" w:color="auto"/>
            <w:right w:val="none" w:sz="0" w:space="0" w:color="auto"/>
          </w:divBdr>
        </w:div>
        <w:div w:id="532839143">
          <w:marLeft w:val="640"/>
          <w:marRight w:val="0"/>
          <w:marTop w:val="0"/>
          <w:marBottom w:val="0"/>
          <w:divBdr>
            <w:top w:val="none" w:sz="0" w:space="0" w:color="auto"/>
            <w:left w:val="none" w:sz="0" w:space="0" w:color="auto"/>
            <w:bottom w:val="none" w:sz="0" w:space="0" w:color="auto"/>
            <w:right w:val="none" w:sz="0" w:space="0" w:color="auto"/>
          </w:divBdr>
        </w:div>
        <w:div w:id="558130777">
          <w:marLeft w:val="640"/>
          <w:marRight w:val="0"/>
          <w:marTop w:val="0"/>
          <w:marBottom w:val="0"/>
          <w:divBdr>
            <w:top w:val="none" w:sz="0" w:space="0" w:color="auto"/>
            <w:left w:val="none" w:sz="0" w:space="0" w:color="auto"/>
            <w:bottom w:val="none" w:sz="0" w:space="0" w:color="auto"/>
            <w:right w:val="none" w:sz="0" w:space="0" w:color="auto"/>
          </w:divBdr>
        </w:div>
        <w:div w:id="585576638">
          <w:marLeft w:val="640"/>
          <w:marRight w:val="0"/>
          <w:marTop w:val="0"/>
          <w:marBottom w:val="0"/>
          <w:divBdr>
            <w:top w:val="none" w:sz="0" w:space="0" w:color="auto"/>
            <w:left w:val="none" w:sz="0" w:space="0" w:color="auto"/>
            <w:bottom w:val="none" w:sz="0" w:space="0" w:color="auto"/>
            <w:right w:val="none" w:sz="0" w:space="0" w:color="auto"/>
          </w:divBdr>
        </w:div>
        <w:div w:id="698971535">
          <w:marLeft w:val="640"/>
          <w:marRight w:val="0"/>
          <w:marTop w:val="0"/>
          <w:marBottom w:val="0"/>
          <w:divBdr>
            <w:top w:val="none" w:sz="0" w:space="0" w:color="auto"/>
            <w:left w:val="none" w:sz="0" w:space="0" w:color="auto"/>
            <w:bottom w:val="none" w:sz="0" w:space="0" w:color="auto"/>
            <w:right w:val="none" w:sz="0" w:space="0" w:color="auto"/>
          </w:divBdr>
        </w:div>
        <w:div w:id="709917246">
          <w:marLeft w:val="640"/>
          <w:marRight w:val="0"/>
          <w:marTop w:val="0"/>
          <w:marBottom w:val="0"/>
          <w:divBdr>
            <w:top w:val="none" w:sz="0" w:space="0" w:color="auto"/>
            <w:left w:val="none" w:sz="0" w:space="0" w:color="auto"/>
            <w:bottom w:val="none" w:sz="0" w:space="0" w:color="auto"/>
            <w:right w:val="none" w:sz="0" w:space="0" w:color="auto"/>
          </w:divBdr>
        </w:div>
        <w:div w:id="709918091">
          <w:marLeft w:val="640"/>
          <w:marRight w:val="0"/>
          <w:marTop w:val="0"/>
          <w:marBottom w:val="0"/>
          <w:divBdr>
            <w:top w:val="none" w:sz="0" w:space="0" w:color="auto"/>
            <w:left w:val="none" w:sz="0" w:space="0" w:color="auto"/>
            <w:bottom w:val="none" w:sz="0" w:space="0" w:color="auto"/>
            <w:right w:val="none" w:sz="0" w:space="0" w:color="auto"/>
          </w:divBdr>
        </w:div>
        <w:div w:id="932473213">
          <w:marLeft w:val="640"/>
          <w:marRight w:val="0"/>
          <w:marTop w:val="0"/>
          <w:marBottom w:val="0"/>
          <w:divBdr>
            <w:top w:val="none" w:sz="0" w:space="0" w:color="auto"/>
            <w:left w:val="none" w:sz="0" w:space="0" w:color="auto"/>
            <w:bottom w:val="none" w:sz="0" w:space="0" w:color="auto"/>
            <w:right w:val="none" w:sz="0" w:space="0" w:color="auto"/>
          </w:divBdr>
        </w:div>
        <w:div w:id="957219597">
          <w:marLeft w:val="640"/>
          <w:marRight w:val="0"/>
          <w:marTop w:val="0"/>
          <w:marBottom w:val="0"/>
          <w:divBdr>
            <w:top w:val="none" w:sz="0" w:space="0" w:color="auto"/>
            <w:left w:val="none" w:sz="0" w:space="0" w:color="auto"/>
            <w:bottom w:val="none" w:sz="0" w:space="0" w:color="auto"/>
            <w:right w:val="none" w:sz="0" w:space="0" w:color="auto"/>
          </w:divBdr>
        </w:div>
        <w:div w:id="1014110355">
          <w:marLeft w:val="640"/>
          <w:marRight w:val="0"/>
          <w:marTop w:val="0"/>
          <w:marBottom w:val="0"/>
          <w:divBdr>
            <w:top w:val="none" w:sz="0" w:space="0" w:color="auto"/>
            <w:left w:val="none" w:sz="0" w:space="0" w:color="auto"/>
            <w:bottom w:val="none" w:sz="0" w:space="0" w:color="auto"/>
            <w:right w:val="none" w:sz="0" w:space="0" w:color="auto"/>
          </w:divBdr>
        </w:div>
        <w:div w:id="1096945375">
          <w:marLeft w:val="640"/>
          <w:marRight w:val="0"/>
          <w:marTop w:val="0"/>
          <w:marBottom w:val="0"/>
          <w:divBdr>
            <w:top w:val="none" w:sz="0" w:space="0" w:color="auto"/>
            <w:left w:val="none" w:sz="0" w:space="0" w:color="auto"/>
            <w:bottom w:val="none" w:sz="0" w:space="0" w:color="auto"/>
            <w:right w:val="none" w:sz="0" w:space="0" w:color="auto"/>
          </w:divBdr>
        </w:div>
        <w:div w:id="1106652015">
          <w:marLeft w:val="640"/>
          <w:marRight w:val="0"/>
          <w:marTop w:val="0"/>
          <w:marBottom w:val="0"/>
          <w:divBdr>
            <w:top w:val="none" w:sz="0" w:space="0" w:color="auto"/>
            <w:left w:val="none" w:sz="0" w:space="0" w:color="auto"/>
            <w:bottom w:val="none" w:sz="0" w:space="0" w:color="auto"/>
            <w:right w:val="none" w:sz="0" w:space="0" w:color="auto"/>
          </w:divBdr>
        </w:div>
        <w:div w:id="1128158662">
          <w:marLeft w:val="640"/>
          <w:marRight w:val="0"/>
          <w:marTop w:val="0"/>
          <w:marBottom w:val="0"/>
          <w:divBdr>
            <w:top w:val="none" w:sz="0" w:space="0" w:color="auto"/>
            <w:left w:val="none" w:sz="0" w:space="0" w:color="auto"/>
            <w:bottom w:val="none" w:sz="0" w:space="0" w:color="auto"/>
            <w:right w:val="none" w:sz="0" w:space="0" w:color="auto"/>
          </w:divBdr>
        </w:div>
        <w:div w:id="1130323139">
          <w:marLeft w:val="640"/>
          <w:marRight w:val="0"/>
          <w:marTop w:val="0"/>
          <w:marBottom w:val="0"/>
          <w:divBdr>
            <w:top w:val="none" w:sz="0" w:space="0" w:color="auto"/>
            <w:left w:val="none" w:sz="0" w:space="0" w:color="auto"/>
            <w:bottom w:val="none" w:sz="0" w:space="0" w:color="auto"/>
            <w:right w:val="none" w:sz="0" w:space="0" w:color="auto"/>
          </w:divBdr>
        </w:div>
        <w:div w:id="1155419335">
          <w:marLeft w:val="640"/>
          <w:marRight w:val="0"/>
          <w:marTop w:val="0"/>
          <w:marBottom w:val="0"/>
          <w:divBdr>
            <w:top w:val="none" w:sz="0" w:space="0" w:color="auto"/>
            <w:left w:val="none" w:sz="0" w:space="0" w:color="auto"/>
            <w:bottom w:val="none" w:sz="0" w:space="0" w:color="auto"/>
            <w:right w:val="none" w:sz="0" w:space="0" w:color="auto"/>
          </w:divBdr>
        </w:div>
        <w:div w:id="1182208367">
          <w:marLeft w:val="640"/>
          <w:marRight w:val="0"/>
          <w:marTop w:val="0"/>
          <w:marBottom w:val="0"/>
          <w:divBdr>
            <w:top w:val="none" w:sz="0" w:space="0" w:color="auto"/>
            <w:left w:val="none" w:sz="0" w:space="0" w:color="auto"/>
            <w:bottom w:val="none" w:sz="0" w:space="0" w:color="auto"/>
            <w:right w:val="none" w:sz="0" w:space="0" w:color="auto"/>
          </w:divBdr>
        </w:div>
        <w:div w:id="1193494598">
          <w:marLeft w:val="640"/>
          <w:marRight w:val="0"/>
          <w:marTop w:val="0"/>
          <w:marBottom w:val="0"/>
          <w:divBdr>
            <w:top w:val="none" w:sz="0" w:space="0" w:color="auto"/>
            <w:left w:val="none" w:sz="0" w:space="0" w:color="auto"/>
            <w:bottom w:val="none" w:sz="0" w:space="0" w:color="auto"/>
            <w:right w:val="none" w:sz="0" w:space="0" w:color="auto"/>
          </w:divBdr>
        </w:div>
        <w:div w:id="1199321756">
          <w:marLeft w:val="640"/>
          <w:marRight w:val="0"/>
          <w:marTop w:val="0"/>
          <w:marBottom w:val="0"/>
          <w:divBdr>
            <w:top w:val="none" w:sz="0" w:space="0" w:color="auto"/>
            <w:left w:val="none" w:sz="0" w:space="0" w:color="auto"/>
            <w:bottom w:val="none" w:sz="0" w:space="0" w:color="auto"/>
            <w:right w:val="none" w:sz="0" w:space="0" w:color="auto"/>
          </w:divBdr>
        </w:div>
        <w:div w:id="1213424678">
          <w:marLeft w:val="640"/>
          <w:marRight w:val="0"/>
          <w:marTop w:val="0"/>
          <w:marBottom w:val="0"/>
          <w:divBdr>
            <w:top w:val="none" w:sz="0" w:space="0" w:color="auto"/>
            <w:left w:val="none" w:sz="0" w:space="0" w:color="auto"/>
            <w:bottom w:val="none" w:sz="0" w:space="0" w:color="auto"/>
            <w:right w:val="none" w:sz="0" w:space="0" w:color="auto"/>
          </w:divBdr>
        </w:div>
        <w:div w:id="1278291129">
          <w:marLeft w:val="640"/>
          <w:marRight w:val="0"/>
          <w:marTop w:val="0"/>
          <w:marBottom w:val="0"/>
          <w:divBdr>
            <w:top w:val="none" w:sz="0" w:space="0" w:color="auto"/>
            <w:left w:val="none" w:sz="0" w:space="0" w:color="auto"/>
            <w:bottom w:val="none" w:sz="0" w:space="0" w:color="auto"/>
            <w:right w:val="none" w:sz="0" w:space="0" w:color="auto"/>
          </w:divBdr>
        </w:div>
        <w:div w:id="1296790363">
          <w:marLeft w:val="640"/>
          <w:marRight w:val="0"/>
          <w:marTop w:val="0"/>
          <w:marBottom w:val="0"/>
          <w:divBdr>
            <w:top w:val="none" w:sz="0" w:space="0" w:color="auto"/>
            <w:left w:val="none" w:sz="0" w:space="0" w:color="auto"/>
            <w:bottom w:val="none" w:sz="0" w:space="0" w:color="auto"/>
            <w:right w:val="none" w:sz="0" w:space="0" w:color="auto"/>
          </w:divBdr>
        </w:div>
        <w:div w:id="1332566904">
          <w:marLeft w:val="640"/>
          <w:marRight w:val="0"/>
          <w:marTop w:val="0"/>
          <w:marBottom w:val="0"/>
          <w:divBdr>
            <w:top w:val="none" w:sz="0" w:space="0" w:color="auto"/>
            <w:left w:val="none" w:sz="0" w:space="0" w:color="auto"/>
            <w:bottom w:val="none" w:sz="0" w:space="0" w:color="auto"/>
            <w:right w:val="none" w:sz="0" w:space="0" w:color="auto"/>
          </w:divBdr>
        </w:div>
        <w:div w:id="1358776507">
          <w:marLeft w:val="640"/>
          <w:marRight w:val="0"/>
          <w:marTop w:val="0"/>
          <w:marBottom w:val="0"/>
          <w:divBdr>
            <w:top w:val="none" w:sz="0" w:space="0" w:color="auto"/>
            <w:left w:val="none" w:sz="0" w:space="0" w:color="auto"/>
            <w:bottom w:val="none" w:sz="0" w:space="0" w:color="auto"/>
            <w:right w:val="none" w:sz="0" w:space="0" w:color="auto"/>
          </w:divBdr>
        </w:div>
        <w:div w:id="1422411850">
          <w:marLeft w:val="640"/>
          <w:marRight w:val="0"/>
          <w:marTop w:val="0"/>
          <w:marBottom w:val="0"/>
          <w:divBdr>
            <w:top w:val="none" w:sz="0" w:space="0" w:color="auto"/>
            <w:left w:val="none" w:sz="0" w:space="0" w:color="auto"/>
            <w:bottom w:val="none" w:sz="0" w:space="0" w:color="auto"/>
            <w:right w:val="none" w:sz="0" w:space="0" w:color="auto"/>
          </w:divBdr>
        </w:div>
        <w:div w:id="1455757766">
          <w:marLeft w:val="640"/>
          <w:marRight w:val="0"/>
          <w:marTop w:val="0"/>
          <w:marBottom w:val="0"/>
          <w:divBdr>
            <w:top w:val="none" w:sz="0" w:space="0" w:color="auto"/>
            <w:left w:val="none" w:sz="0" w:space="0" w:color="auto"/>
            <w:bottom w:val="none" w:sz="0" w:space="0" w:color="auto"/>
            <w:right w:val="none" w:sz="0" w:space="0" w:color="auto"/>
          </w:divBdr>
        </w:div>
        <w:div w:id="1457411196">
          <w:marLeft w:val="640"/>
          <w:marRight w:val="0"/>
          <w:marTop w:val="0"/>
          <w:marBottom w:val="0"/>
          <w:divBdr>
            <w:top w:val="none" w:sz="0" w:space="0" w:color="auto"/>
            <w:left w:val="none" w:sz="0" w:space="0" w:color="auto"/>
            <w:bottom w:val="none" w:sz="0" w:space="0" w:color="auto"/>
            <w:right w:val="none" w:sz="0" w:space="0" w:color="auto"/>
          </w:divBdr>
        </w:div>
        <w:div w:id="1469666127">
          <w:marLeft w:val="640"/>
          <w:marRight w:val="0"/>
          <w:marTop w:val="0"/>
          <w:marBottom w:val="0"/>
          <w:divBdr>
            <w:top w:val="none" w:sz="0" w:space="0" w:color="auto"/>
            <w:left w:val="none" w:sz="0" w:space="0" w:color="auto"/>
            <w:bottom w:val="none" w:sz="0" w:space="0" w:color="auto"/>
            <w:right w:val="none" w:sz="0" w:space="0" w:color="auto"/>
          </w:divBdr>
        </w:div>
        <w:div w:id="1482428661">
          <w:marLeft w:val="640"/>
          <w:marRight w:val="0"/>
          <w:marTop w:val="0"/>
          <w:marBottom w:val="0"/>
          <w:divBdr>
            <w:top w:val="none" w:sz="0" w:space="0" w:color="auto"/>
            <w:left w:val="none" w:sz="0" w:space="0" w:color="auto"/>
            <w:bottom w:val="none" w:sz="0" w:space="0" w:color="auto"/>
            <w:right w:val="none" w:sz="0" w:space="0" w:color="auto"/>
          </w:divBdr>
        </w:div>
        <w:div w:id="1529446103">
          <w:marLeft w:val="640"/>
          <w:marRight w:val="0"/>
          <w:marTop w:val="0"/>
          <w:marBottom w:val="0"/>
          <w:divBdr>
            <w:top w:val="none" w:sz="0" w:space="0" w:color="auto"/>
            <w:left w:val="none" w:sz="0" w:space="0" w:color="auto"/>
            <w:bottom w:val="none" w:sz="0" w:space="0" w:color="auto"/>
            <w:right w:val="none" w:sz="0" w:space="0" w:color="auto"/>
          </w:divBdr>
        </w:div>
        <w:div w:id="1563833038">
          <w:marLeft w:val="640"/>
          <w:marRight w:val="0"/>
          <w:marTop w:val="0"/>
          <w:marBottom w:val="0"/>
          <w:divBdr>
            <w:top w:val="none" w:sz="0" w:space="0" w:color="auto"/>
            <w:left w:val="none" w:sz="0" w:space="0" w:color="auto"/>
            <w:bottom w:val="none" w:sz="0" w:space="0" w:color="auto"/>
            <w:right w:val="none" w:sz="0" w:space="0" w:color="auto"/>
          </w:divBdr>
        </w:div>
        <w:div w:id="1569266807">
          <w:marLeft w:val="640"/>
          <w:marRight w:val="0"/>
          <w:marTop w:val="0"/>
          <w:marBottom w:val="0"/>
          <w:divBdr>
            <w:top w:val="none" w:sz="0" w:space="0" w:color="auto"/>
            <w:left w:val="none" w:sz="0" w:space="0" w:color="auto"/>
            <w:bottom w:val="none" w:sz="0" w:space="0" w:color="auto"/>
            <w:right w:val="none" w:sz="0" w:space="0" w:color="auto"/>
          </w:divBdr>
        </w:div>
        <w:div w:id="1619413769">
          <w:marLeft w:val="640"/>
          <w:marRight w:val="0"/>
          <w:marTop w:val="0"/>
          <w:marBottom w:val="0"/>
          <w:divBdr>
            <w:top w:val="none" w:sz="0" w:space="0" w:color="auto"/>
            <w:left w:val="none" w:sz="0" w:space="0" w:color="auto"/>
            <w:bottom w:val="none" w:sz="0" w:space="0" w:color="auto"/>
            <w:right w:val="none" w:sz="0" w:space="0" w:color="auto"/>
          </w:divBdr>
        </w:div>
        <w:div w:id="1623728927">
          <w:marLeft w:val="640"/>
          <w:marRight w:val="0"/>
          <w:marTop w:val="0"/>
          <w:marBottom w:val="0"/>
          <w:divBdr>
            <w:top w:val="none" w:sz="0" w:space="0" w:color="auto"/>
            <w:left w:val="none" w:sz="0" w:space="0" w:color="auto"/>
            <w:bottom w:val="none" w:sz="0" w:space="0" w:color="auto"/>
            <w:right w:val="none" w:sz="0" w:space="0" w:color="auto"/>
          </w:divBdr>
        </w:div>
        <w:div w:id="1631856886">
          <w:marLeft w:val="640"/>
          <w:marRight w:val="0"/>
          <w:marTop w:val="0"/>
          <w:marBottom w:val="0"/>
          <w:divBdr>
            <w:top w:val="none" w:sz="0" w:space="0" w:color="auto"/>
            <w:left w:val="none" w:sz="0" w:space="0" w:color="auto"/>
            <w:bottom w:val="none" w:sz="0" w:space="0" w:color="auto"/>
            <w:right w:val="none" w:sz="0" w:space="0" w:color="auto"/>
          </w:divBdr>
        </w:div>
        <w:div w:id="1655718015">
          <w:marLeft w:val="640"/>
          <w:marRight w:val="0"/>
          <w:marTop w:val="0"/>
          <w:marBottom w:val="0"/>
          <w:divBdr>
            <w:top w:val="none" w:sz="0" w:space="0" w:color="auto"/>
            <w:left w:val="none" w:sz="0" w:space="0" w:color="auto"/>
            <w:bottom w:val="none" w:sz="0" w:space="0" w:color="auto"/>
            <w:right w:val="none" w:sz="0" w:space="0" w:color="auto"/>
          </w:divBdr>
        </w:div>
        <w:div w:id="1675498116">
          <w:marLeft w:val="640"/>
          <w:marRight w:val="0"/>
          <w:marTop w:val="0"/>
          <w:marBottom w:val="0"/>
          <w:divBdr>
            <w:top w:val="none" w:sz="0" w:space="0" w:color="auto"/>
            <w:left w:val="none" w:sz="0" w:space="0" w:color="auto"/>
            <w:bottom w:val="none" w:sz="0" w:space="0" w:color="auto"/>
            <w:right w:val="none" w:sz="0" w:space="0" w:color="auto"/>
          </w:divBdr>
        </w:div>
        <w:div w:id="1716151332">
          <w:marLeft w:val="640"/>
          <w:marRight w:val="0"/>
          <w:marTop w:val="0"/>
          <w:marBottom w:val="0"/>
          <w:divBdr>
            <w:top w:val="none" w:sz="0" w:space="0" w:color="auto"/>
            <w:left w:val="none" w:sz="0" w:space="0" w:color="auto"/>
            <w:bottom w:val="none" w:sz="0" w:space="0" w:color="auto"/>
            <w:right w:val="none" w:sz="0" w:space="0" w:color="auto"/>
          </w:divBdr>
        </w:div>
        <w:div w:id="1827698031">
          <w:marLeft w:val="640"/>
          <w:marRight w:val="0"/>
          <w:marTop w:val="0"/>
          <w:marBottom w:val="0"/>
          <w:divBdr>
            <w:top w:val="none" w:sz="0" w:space="0" w:color="auto"/>
            <w:left w:val="none" w:sz="0" w:space="0" w:color="auto"/>
            <w:bottom w:val="none" w:sz="0" w:space="0" w:color="auto"/>
            <w:right w:val="none" w:sz="0" w:space="0" w:color="auto"/>
          </w:divBdr>
        </w:div>
        <w:div w:id="1832941295">
          <w:marLeft w:val="640"/>
          <w:marRight w:val="0"/>
          <w:marTop w:val="0"/>
          <w:marBottom w:val="0"/>
          <w:divBdr>
            <w:top w:val="none" w:sz="0" w:space="0" w:color="auto"/>
            <w:left w:val="none" w:sz="0" w:space="0" w:color="auto"/>
            <w:bottom w:val="none" w:sz="0" w:space="0" w:color="auto"/>
            <w:right w:val="none" w:sz="0" w:space="0" w:color="auto"/>
          </w:divBdr>
        </w:div>
        <w:div w:id="1891918881">
          <w:marLeft w:val="640"/>
          <w:marRight w:val="0"/>
          <w:marTop w:val="0"/>
          <w:marBottom w:val="0"/>
          <w:divBdr>
            <w:top w:val="none" w:sz="0" w:space="0" w:color="auto"/>
            <w:left w:val="none" w:sz="0" w:space="0" w:color="auto"/>
            <w:bottom w:val="none" w:sz="0" w:space="0" w:color="auto"/>
            <w:right w:val="none" w:sz="0" w:space="0" w:color="auto"/>
          </w:divBdr>
        </w:div>
        <w:div w:id="1906720564">
          <w:marLeft w:val="640"/>
          <w:marRight w:val="0"/>
          <w:marTop w:val="0"/>
          <w:marBottom w:val="0"/>
          <w:divBdr>
            <w:top w:val="none" w:sz="0" w:space="0" w:color="auto"/>
            <w:left w:val="none" w:sz="0" w:space="0" w:color="auto"/>
            <w:bottom w:val="none" w:sz="0" w:space="0" w:color="auto"/>
            <w:right w:val="none" w:sz="0" w:space="0" w:color="auto"/>
          </w:divBdr>
        </w:div>
        <w:div w:id="1914464324">
          <w:marLeft w:val="640"/>
          <w:marRight w:val="0"/>
          <w:marTop w:val="0"/>
          <w:marBottom w:val="0"/>
          <w:divBdr>
            <w:top w:val="none" w:sz="0" w:space="0" w:color="auto"/>
            <w:left w:val="none" w:sz="0" w:space="0" w:color="auto"/>
            <w:bottom w:val="none" w:sz="0" w:space="0" w:color="auto"/>
            <w:right w:val="none" w:sz="0" w:space="0" w:color="auto"/>
          </w:divBdr>
        </w:div>
        <w:div w:id="1927956250">
          <w:marLeft w:val="640"/>
          <w:marRight w:val="0"/>
          <w:marTop w:val="0"/>
          <w:marBottom w:val="0"/>
          <w:divBdr>
            <w:top w:val="none" w:sz="0" w:space="0" w:color="auto"/>
            <w:left w:val="none" w:sz="0" w:space="0" w:color="auto"/>
            <w:bottom w:val="none" w:sz="0" w:space="0" w:color="auto"/>
            <w:right w:val="none" w:sz="0" w:space="0" w:color="auto"/>
          </w:divBdr>
        </w:div>
        <w:div w:id="2054841306">
          <w:marLeft w:val="640"/>
          <w:marRight w:val="0"/>
          <w:marTop w:val="0"/>
          <w:marBottom w:val="0"/>
          <w:divBdr>
            <w:top w:val="none" w:sz="0" w:space="0" w:color="auto"/>
            <w:left w:val="none" w:sz="0" w:space="0" w:color="auto"/>
            <w:bottom w:val="none" w:sz="0" w:space="0" w:color="auto"/>
            <w:right w:val="none" w:sz="0" w:space="0" w:color="auto"/>
          </w:divBdr>
        </w:div>
        <w:div w:id="2069525637">
          <w:marLeft w:val="640"/>
          <w:marRight w:val="0"/>
          <w:marTop w:val="0"/>
          <w:marBottom w:val="0"/>
          <w:divBdr>
            <w:top w:val="none" w:sz="0" w:space="0" w:color="auto"/>
            <w:left w:val="none" w:sz="0" w:space="0" w:color="auto"/>
            <w:bottom w:val="none" w:sz="0" w:space="0" w:color="auto"/>
            <w:right w:val="none" w:sz="0" w:space="0" w:color="auto"/>
          </w:divBdr>
        </w:div>
        <w:div w:id="2095470554">
          <w:marLeft w:val="640"/>
          <w:marRight w:val="0"/>
          <w:marTop w:val="0"/>
          <w:marBottom w:val="0"/>
          <w:divBdr>
            <w:top w:val="none" w:sz="0" w:space="0" w:color="auto"/>
            <w:left w:val="none" w:sz="0" w:space="0" w:color="auto"/>
            <w:bottom w:val="none" w:sz="0" w:space="0" w:color="auto"/>
            <w:right w:val="none" w:sz="0" w:space="0" w:color="auto"/>
          </w:divBdr>
        </w:div>
      </w:divsChild>
    </w:div>
    <w:div w:id="1654331154">
      <w:bodyDiv w:val="1"/>
      <w:marLeft w:val="0"/>
      <w:marRight w:val="0"/>
      <w:marTop w:val="0"/>
      <w:marBottom w:val="0"/>
      <w:divBdr>
        <w:top w:val="none" w:sz="0" w:space="0" w:color="auto"/>
        <w:left w:val="none" w:sz="0" w:space="0" w:color="auto"/>
        <w:bottom w:val="none" w:sz="0" w:space="0" w:color="auto"/>
        <w:right w:val="none" w:sz="0" w:space="0" w:color="auto"/>
      </w:divBdr>
    </w:div>
    <w:div w:id="1654524729">
      <w:marLeft w:val="640"/>
      <w:marRight w:val="0"/>
      <w:marTop w:val="0"/>
      <w:marBottom w:val="0"/>
      <w:divBdr>
        <w:top w:val="none" w:sz="0" w:space="0" w:color="auto"/>
        <w:left w:val="none" w:sz="0" w:space="0" w:color="auto"/>
        <w:bottom w:val="none" w:sz="0" w:space="0" w:color="auto"/>
        <w:right w:val="none" w:sz="0" w:space="0" w:color="auto"/>
      </w:divBdr>
    </w:div>
    <w:div w:id="1654794916">
      <w:marLeft w:val="640"/>
      <w:marRight w:val="0"/>
      <w:marTop w:val="0"/>
      <w:marBottom w:val="0"/>
      <w:divBdr>
        <w:top w:val="none" w:sz="0" w:space="0" w:color="auto"/>
        <w:left w:val="none" w:sz="0" w:space="0" w:color="auto"/>
        <w:bottom w:val="none" w:sz="0" w:space="0" w:color="auto"/>
        <w:right w:val="none" w:sz="0" w:space="0" w:color="auto"/>
      </w:divBdr>
    </w:div>
    <w:div w:id="1656645653">
      <w:marLeft w:val="640"/>
      <w:marRight w:val="0"/>
      <w:marTop w:val="0"/>
      <w:marBottom w:val="0"/>
      <w:divBdr>
        <w:top w:val="none" w:sz="0" w:space="0" w:color="auto"/>
        <w:left w:val="none" w:sz="0" w:space="0" w:color="auto"/>
        <w:bottom w:val="none" w:sz="0" w:space="0" w:color="auto"/>
        <w:right w:val="none" w:sz="0" w:space="0" w:color="auto"/>
      </w:divBdr>
    </w:div>
    <w:div w:id="1656689357">
      <w:marLeft w:val="640"/>
      <w:marRight w:val="0"/>
      <w:marTop w:val="0"/>
      <w:marBottom w:val="0"/>
      <w:divBdr>
        <w:top w:val="none" w:sz="0" w:space="0" w:color="auto"/>
        <w:left w:val="none" w:sz="0" w:space="0" w:color="auto"/>
        <w:bottom w:val="none" w:sz="0" w:space="0" w:color="auto"/>
        <w:right w:val="none" w:sz="0" w:space="0" w:color="auto"/>
      </w:divBdr>
    </w:div>
    <w:div w:id="1656715457">
      <w:bodyDiv w:val="1"/>
      <w:marLeft w:val="0"/>
      <w:marRight w:val="0"/>
      <w:marTop w:val="0"/>
      <w:marBottom w:val="0"/>
      <w:divBdr>
        <w:top w:val="none" w:sz="0" w:space="0" w:color="auto"/>
        <w:left w:val="none" w:sz="0" w:space="0" w:color="auto"/>
        <w:bottom w:val="none" w:sz="0" w:space="0" w:color="auto"/>
        <w:right w:val="none" w:sz="0" w:space="0" w:color="auto"/>
      </w:divBdr>
      <w:divsChild>
        <w:div w:id="2086150572">
          <w:marLeft w:val="640"/>
          <w:marRight w:val="0"/>
          <w:marTop w:val="0"/>
          <w:marBottom w:val="0"/>
          <w:divBdr>
            <w:top w:val="none" w:sz="0" w:space="0" w:color="auto"/>
            <w:left w:val="none" w:sz="0" w:space="0" w:color="auto"/>
            <w:bottom w:val="none" w:sz="0" w:space="0" w:color="auto"/>
            <w:right w:val="none" w:sz="0" w:space="0" w:color="auto"/>
          </w:divBdr>
        </w:div>
        <w:div w:id="645859079">
          <w:marLeft w:val="640"/>
          <w:marRight w:val="0"/>
          <w:marTop w:val="0"/>
          <w:marBottom w:val="0"/>
          <w:divBdr>
            <w:top w:val="none" w:sz="0" w:space="0" w:color="auto"/>
            <w:left w:val="none" w:sz="0" w:space="0" w:color="auto"/>
            <w:bottom w:val="none" w:sz="0" w:space="0" w:color="auto"/>
            <w:right w:val="none" w:sz="0" w:space="0" w:color="auto"/>
          </w:divBdr>
        </w:div>
        <w:div w:id="442961177">
          <w:marLeft w:val="640"/>
          <w:marRight w:val="0"/>
          <w:marTop w:val="0"/>
          <w:marBottom w:val="0"/>
          <w:divBdr>
            <w:top w:val="none" w:sz="0" w:space="0" w:color="auto"/>
            <w:left w:val="none" w:sz="0" w:space="0" w:color="auto"/>
            <w:bottom w:val="none" w:sz="0" w:space="0" w:color="auto"/>
            <w:right w:val="none" w:sz="0" w:space="0" w:color="auto"/>
          </w:divBdr>
        </w:div>
        <w:div w:id="82382023">
          <w:marLeft w:val="640"/>
          <w:marRight w:val="0"/>
          <w:marTop w:val="0"/>
          <w:marBottom w:val="0"/>
          <w:divBdr>
            <w:top w:val="none" w:sz="0" w:space="0" w:color="auto"/>
            <w:left w:val="none" w:sz="0" w:space="0" w:color="auto"/>
            <w:bottom w:val="none" w:sz="0" w:space="0" w:color="auto"/>
            <w:right w:val="none" w:sz="0" w:space="0" w:color="auto"/>
          </w:divBdr>
        </w:div>
        <w:div w:id="756902283">
          <w:marLeft w:val="640"/>
          <w:marRight w:val="0"/>
          <w:marTop w:val="0"/>
          <w:marBottom w:val="0"/>
          <w:divBdr>
            <w:top w:val="none" w:sz="0" w:space="0" w:color="auto"/>
            <w:left w:val="none" w:sz="0" w:space="0" w:color="auto"/>
            <w:bottom w:val="none" w:sz="0" w:space="0" w:color="auto"/>
            <w:right w:val="none" w:sz="0" w:space="0" w:color="auto"/>
          </w:divBdr>
        </w:div>
        <w:div w:id="208802139">
          <w:marLeft w:val="640"/>
          <w:marRight w:val="0"/>
          <w:marTop w:val="0"/>
          <w:marBottom w:val="0"/>
          <w:divBdr>
            <w:top w:val="none" w:sz="0" w:space="0" w:color="auto"/>
            <w:left w:val="none" w:sz="0" w:space="0" w:color="auto"/>
            <w:bottom w:val="none" w:sz="0" w:space="0" w:color="auto"/>
            <w:right w:val="none" w:sz="0" w:space="0" w:color="auto"/>
          </w:divBdr>
        </w:div>
        <w:div w:id="155583829">
          <w:marLeft w:val="640"/>
          <w:marRight w:val="0"/>
          <w:marTop w:val="0"/>
          <w:marBottom w:val="0"/>
          <w:divBdr>
            <w:top w:val="none" w:sz="0" w:space="0" w:color="auto"/>
            <w:left w:val="none" w:sz="0" w:space="0" w:color="auto"/>
            <w:bottom w:val="none" w:sz="0" w:space="0" w:color="auto"/>
            <w:right w:val="none" w:sz="0" w:space="0" w:color="auto"/>
          </w:divBdr>
        </w:div>
        <w:div w:id="558594420">
          <w:marLeft w:val="640"/>
          <w:marRight w:val="0"/>
          <w:marTop w:val="0"/>
          <w:marBottom w:val="0"/>
          <w:divBdr>
            <w:top w:val="none" w:sz="0" w:space="0" w:color="auto"/>
            <w:left w:val="none" w:sz="0" w:space="0" w:color="auto"/>
            <w:bottom w:val="none" w:sz="0" w:space="0" w:color="auto"/>
            <w:right w:val="none" w:sz="0" w:space="0" w:color="auto"/>
          </w:divBdr>
        </w:div>
        <w:div w:id="428892819">
          <w:marLeft w:val="640"/>
          <w:marRight w:val="0"/>
          <w:marTop w:val="0"/>
          <w:marBottom w:val="0"/>
          <w:divBdr>
            <w:top w:val="none" w:sz="0" w:space="0" w:color="auto"/>
            <w:left w:val="none" w:sz="0" w:space="0" w:color="auto"/>
            <w:bottom w:val="none" w:sz="0" w:space="0" w:color="auto"/>
            <w:right w:val="none" w:sz="0" w:space="0" w:color="auto"/>
          </w:divBdr>
        </w:div>
        <w:div w:id="373309508">
          <w:marLeft w:val="640"/>
          <w:marRight w:val="0"/>
          <w:marTop w:val="0"/>
          <w:marBottom w:val="0"/>
          <w:divBdr>
            <w:top w:val="none" w:sz="0" w:space="0" w:color="auto"/>
            <w:left w:val="none" w:sz="0" w:space="0" w:color="auto"/>
            <w:bottom w:val="none" w:sz="0" w:space="0" w:color="auto"/>
            <w:right w:val="none" w:sz="0" w:space="0" w:color="auto"/>
          </w:divBdr>
        </w:div>
        <w:div w:id="1258058406">
          <w:marLeft w:val="640"/>
          <w:marRight w:val="0"/>
          <w:marTop w:val="0"/>
          <w:marBottom w:val="0"/>
          <w:divBdr>
            <w:top w:val="none" w:sz="0" w:space="0" w:color="auto"/>
            <w:left w:val="none" w:sz="0" w:space="0" w:color="auto"/>
            <w:bottom w:val="none" w:sz="0" w:space="0" w:color="auto"/>
            <w:right w:val="none" w:sz="0" w:space="0" w:color="auto"/>
          </w:divBdr>
        </w:div>
        <w:div w:id="1481271050">
          <w:marLeft w:val="640"/>
          <w:marRight w:val="0"/>
          <w:marTop w:val="0"/>
          <w:marBottom w:val="0"/>
          <w:divBdr>
            <w:top w:val="none" w:sz="0" w:space="0" w:color="auto"/>
            <w:left w:val="none" w:sz="0" w:space="0" w:color="auto"/>
            <w:bottom w:val="none" w:sz="0" w:space="0" w:color="auto"/>
            <w:right w:val="none" w:sz="0" w:space="0" w:color="auto"/>
          </w:divBdr>
        </w:div>
        <w:div w:id="24795528">
          <w:marLeft w:val="640"/>
          <w:marRight w:val="0"/>
          <w:marTop w:val="0"/>
          <w:marBottom w:val="0"/>
          <w:divBdr>
            <w:top w:val="none" w:sz="0" w:space="0" w:color="auto"/>
            <w:left w:val="none" w:sz="0" w:space="0" w:color="auto"/>
            <w:bottom w:val="none" w:sz="0" w:space="0" w:color="auto"/>
            <w:right w:val="none" w:sz="0" w:space="0" w:color="auto"/>
          </w:divBdr>
        </w:div>
        <w:div w:id="1673216721">
          <w:marLeft w:val="640"/>
          <w:marRight w:val="0"/>
          <w:marTop w:val="0"/>
          <w:marBottom w:val="0"/>
          <w:divBdr>
            <w:top w:val="none" w:sz="0" w:space="0" w:color="auto"/>
            <w:left w:val="none" w:sz="0" w:space="0" w:color="auto"/>
            <w:bottom w:val="none" w:sz="0" w:space="0" w:color="auto"/>
            <w:right w:val="none" w:sz="0" w:space="0" w:color="auto"/>
          </w:divBdr>
        </w:div>
        <w:div w:id="977343744">
          <w:marLeft w:val="640"/>
          <w:marRight w:val="0"/>
          <w:marTop w:val="0"/>
          <w:marBottom w:val="0"/>
          <w:divBdr>
            <w:top w:val="none" w:sz="0" w:space="0" w:color="auto"/>
            <w:left w:val="none" w:sz="0" w:space="0" w:color="auto"/>
            <w:bottom w:val="none" w:sz="0" w:space="0" w:color="auto"/>
            <w:right w:val="none" w:sz="0" w:space="0" w:color="auto"/>
          </w:divBdr>
        </w:div>
        <w:div w:id="1121261753">
          <w:marLeft w:val="640"/>
          <w:marRight w:val="0"/>
          <w:marTop w:val="0"/>
          <w:marBottom w:val="0"/>
          <w:divBdr>
            <w:top w:val="none" w:sz="0" w:space="0" w:color="auto"/>
            <w:left w:val="none" w:sz="0" w:space="0" w:color="auto"/>
            <w:bottom w:val="none" w:sz="0" w:space="0" w:color="auto"/>
            <w:right w:val="none" w:sz="0" w:space="0" w:color="auto"/>
          </w:divBdr>
        </w:div>
        <w:div w:id="1574312396">
          <w:marLeft w:val="640"/>
          <w:marRight w:val="0"/>
          <w:marTop w:val="0"/>
          <w:marBottom w:val="0"/>
          <w:divBdr>
            <w:top w:val="none" w:sz="0" w:space="0" w:color="auto"/>
            <w:left w:val="none" w:sz="0" w:space="0" w:color="auto"/>
            <w:bottom w:val="none" w:sz="0" w:space="0" w:color="auto"/>
            <w:right w:val="none" w:sz="0" w:space="0" w:color="auto"/>
          </w:divBdr>
        </w:div>
        <w:div w:id="1428578937">
          <w:marLeft w:val="640"/>
          <w:marRight w:val="0"/>
          <w:marTop w:val="0"/>
          <w:marBottom w:val="0"/>
          <w:divBdr>
            <w:top w:val="none" w:sz="0" w:space="0" w:color="auto"/>
            <w:left w:val="none" w:sz="0" w:space="0" w:color="auto"/>
            <w:bottom w:val="none" w:sz="0" w:space="0" w:color="auto"/>
            <w:right w:val="none" w:sz="0" w:space="0" w:color="auto"/>
          </w:divBdr>
        </w:div>
        <w:div w:id="525023733">
          <w:marLeft w:val="640"/>
          <w:marRight w:val="0"/>
          <w:marTop w:val="0"/>
          <w:marBottom w:val="0"/>
          <w:divBdr>
            <w:top w:val="none" w:sz="0" w:space="0" w:color="auto"/>
            <w:left w:val="none" w:sz="0" w:space="0" w:color="auto"/>
            <w:bottom w:val="none" w:sz="0" w:space="0" w:color="auto"/>
            <w:right w:val="none" w:sz="0" w:space="0" w:color="auto"/>
          </w:divBdr>
        </w:div>
        <w:div w:id="1270819785">
          <w:marLeft w:val="640"/>
          <w:marRight w:val="0"/>
          <w:marTop w:val="0"/>
          <w:marBottom w:val="0"/>
          <w:divBdr>
            <w:top w:val="none" w:sz="0" w:space="0" w:color="auto"/>
            <w:left w:val="none" w:sz="0" w:space="0" w:color="auto"/>
            <w:bottom w:val="none" w:sz="0" w:space="0" w:color="auto"/>
            <w:right w:val="none" w:sz="0" w:space="0" w:color="auto"/>
          </w:divBdr>
        </w:div>
        <w:div w:id="392509906">
          <w:marLeft w:val="640"/>
          <w:marRight w:val="0"/>
          <w:marTop w:val="0"/>
          <w:marBottom w:val="0"/>
          <w:divBdr>
            <w:top w:val="none" w:sz="0" w:space="0" w:color="auto"/>
            <w:left w:val="none" w:sz="0" w:space="0" w:color="auto"/>
            <w:bottom w:val="none" w:sz="0" w:space="0" w:color="auto"/>
            <w:right w:val="none" w:sz="0" w:space="0" w:color="auto"/>
          </w:divBdr>
        </w:div>
        <w:div w:id="1248033208">
          <w:marLeft w:val="640"/>
          <w:marRight w:val="0"/>
          <w:marTop w:val="0"/>
          <w:marBottom w:val="0"/>
          <w:divBdr>
            <w:top w:val="none" w:sz="0" w:space="0" w:color="auto"/>
            <w:left w:val="none" w:sz="0" w:space="0" w:color="auto"/>
            <w:bottom w:val="none" w:sz="0" w:space="0" w:color="auto"/>
            <w:right w:val="none" w:sz="0" w:space="0" w:color="auto"/>
          </w:divBdr>
        </w:div>
        <w:div w:id="13850898">
          <w:marLeft w:val="640"/>
          <w:marRight w:val="0"/>
          <w:marTop w:val="0"/>
          <w:marBottom w:val="0"/>
          <w:divBdr>
            <w:top w:val="none" w:sz="0" w:space="0" w:color="auto"/>
            <w:left w:val="none" w:sz="0" w:space="0" w:color="auto"/>
            <w:bottom w:val="none" w:sz="0" w:space="0" w:color="auto"/>
            <w:right w:val="none" w:sz="0" w:space="0" w:color="auto"/>
          </w:divBdr>
        </w:div>
        <w:div w:id="1361584408">
          <w:marLeft w:val="640"/>
          <w:marRight w:val="0"/>
          <w:marTop w:val="0"/>
          <w:marBottom w:val="0"/>
          <w:divBdr>
            <w:top w:val="none" w:sz="0" w:space="0" w:color="auto"/>
            <w:left w:val="none" w:sz="0" w:space="0" w:color="auto"/>
            <w:bottom w:val="none" w:sz="0" w:space="0" w:color="auto"/>
            <w:right w:val="none" w:sz="0" w:space="0" w:color="auto"/>
          </w:divBdr>
        </w:div>
        <w:div w:id="1122529621">
          <w:marLeft w:val="640"/>
          <w:marRight w:val="0"/>
          <w:marTop w:val="0"/>
          <w:marBottom w:val="0"/>
          <w:divBdr>
            <w:top w:val="none" w:sz="0" w:space="0" w:color="auto"/>
            <w:left w:val="none" w:sz="0" w:space="0" w:color="auto"/>
            <w:bottom w:val="none" w:sz="0" w:space="0" w:color="auto"/>
            <w:right w:val="none" w:sz="0" w:space="0" w:color="auto"/>
          </w:divBdr>
        </w:div>
        <w:div w:id="958292073">
          <w:marLeft w:val="640"/>
          <w:marRight w:val="0"/>
          <w:marTop w:val="0"/>
          <w:marBottom w:val="0"/>
          <w:divBdr>
            <w:top w:val="none" w:sz="0" w:space="0" w:color="auto"/>
            <w:left w:val="none" w:sz="0" w:space="0" w:color="auto"/>
            <w:bottom w:val="none" w:sz="0" w:space="0" w:color="auto"/>
            <w:right w:val="none" w:sz="0" w:space="0" w:color="auto"/>
          </w:divBdr>
        </w:div>
        <w:div w:id="1392385194">
          <w:marLeft w:val="640"/>
          <w:marRight w:val="0"/>
          <w:marTop w:val="0"/>
          <w:marBottom w:val="0"/>
          <w:divBdr>
            <w:top w:val="none" w:sz="0" w:space="0" w:color="auto"/>
            <w:left w:val="none" w:sz="0" w:space="0" w:color="auto"/>
            <w:bottom w:val="none" w:sz="0" w:space="0" w:color="auto"/>
            <w:right w:val="none" w:sz="0" w:space="0" w:color="auto"/>
          </w:divBdr>
        </w:div>
        <w:div w:id="1882741045">
          <w:marLeft w:val="640"/>
          <w:marRight w:val="0"/>
          <w:marTop w:val="0"/>
          <w:marBottom w:val="0"/>
          <w:divBdr>
            <w:top w:val="none" w:sz="0" w:space="0" w:color="auto"/>
            <w:left w:val="none" w:sz="0" w:space="0" w:color="auto"/>
            <w:bottom w:val="none" w:sz="0" w:space="0" w:color="auto"/>
            <w:right w:val="none" w:sz="0" w:space="0" w:color="auto"/>
          </w:divBdr>
        </w:div>
        <w:div w:id="77139581">
          <w:marLeft w:val="640"/>
          <w:marRight w:val="0"/>
          <w:marTop w:val="0"/>
          <w:marBottom w:val="0"/>
          <w:divBdr>
            <w:top w:val="none" w:sz="0" w:space="0" w:color="auto"/>
            <w:left w:val="none" w:sz="0" w:space="0" w:color="auto"/>
            <w:bottom w:val="none" w:sz="0" w:space="0" w:color="auto"/>
            <w:right w:val="none" w:sz="0" w:space="0" w:color="auto"/>
          </w:divBdr>
        </w:div>
        <w:div w:id="417412628">
          <w:marLeft w:val="640"/>
          <w:marRight w:val="0"/>
          <w:marTop w:val="0"/>
          <w:marBottom w:val="0"/>
          <w:divBdr>
            <w:top w:val="none" w:sz="0" w:space="0" w:color="auto"/>
            <w:left w:val="none" w:sz="0" w:space="0" w:color="auto"/>
            <w:bottom w:val="none" w:sz="0" w:space="0" w:color="auto"/>
            <w:right w:val="none" w:sz="0" w:space="0" w:color="auto"/>
          </w:divBdr>
        </w:div>
        <w:div w:id="244075500">
          <w:marLeft w:val="640"/>
          <w:marRight w:val="0"/>
          <w:marTop w:val="0"/>
          <w:marBottom w:val="0"/>
          <w:divBdr>
            <w:top w:val="none" w:sz="0" w:space="0" w:color="auto"/>
            <w:left w:val="none" w:sz="0" w:space="0" w:color="auto"/>
            <w:bottom w:val="none" w:sz="0" w:space="0" w:color="auto"/>
            <w:right w:val="none" w:sz="0" w:space="0" w:color="auto"/>
          </w:divBdr>
        </w:div>
        <w:div w:id="1640722926">
          <w:marLeft w:val="640"/>
          <w:marRight w:val="0"/>
          <w:marTop w:val="0"/>
          <w:marBottom w:val="0"/>
          <w:divBdr>
            <w:top w:val="none" w:sz="0" w:space="0" w:color="auto"/>
            <w:left w:val="none" w:sz="0" w:space="0" w:color="auto"/>
            <w:bottom w:val="none" w:sz="0" w:space="0" w:color="auto"/>
            <w:right w:val="none" w:sz="0" w:space="0" w:color="auto"/>
          </w:divBdr>
        </w:div>
        <w:div w:id="36439297">
          <w:marLeft w:val="640"/>
          <w:marRight w:val="0"/>
          <w:marTop w:val="0"/>
          <w:marBottom w:val="0"/>
          <w:divBdr>
            <w:top w:val="none" w:sz="0" w:space="0" w:color="auto"/>
            <w:left w:val="none" w:sz="0" w:space="0" w:color="auto"/>
            <w:bottom w:val="none" w:sz="0" w:space="0" w:color="auto"/>
            <w:right w:val="none" w:sz="0" w:space="0" w:color="auto"/>
          </w:divBdr>
        </w:div>
        <w:div w:id="634915725">
          <w:marLeft w:val="640"/>
          <w:marRight w:val="0"/>
          <w:marTop w:val="0"/>
          <w:marBottom w:val="0"/>
          <w:divBdr>
            <w:top w:val="none" w:sz="0" w:space="0" w:color="auto"/>
            <w:left w:val="none" w:sz="0" w:space="0" w:color="auto"/>
            <w:bottom w:val="none" w:sz="0" w:space="0" w:color="auto"/>
            <w:right w:val="none" w:sz="0" w:space="0" w:color="auto"/>
          </w:divBdr>
        </w:div>
        <w:div w:id="1517840990">
          <w:marLeft w:val="640"/>
          <w:marRight w:val="0"/>
          <w:marTop w:val="0"/>
          <w:marBottom w:val="0"/>
          <w:divBdr>
            <w:top w:val="none" w:sz="0" w:space="0" w:color="auto"/>
            <w:left w:val="none" w:sz="0" w:space="0" w:color="auto"/>
            <w:bottom w:val="none" w:sz="0" w:space="0" w:color="auto"/>
            <w:right w:val="none" w:sz="0" w:space="0" w:color="auto"/>
          </w:divBdr>
        </w:div>
        <w:div w:id="1787626134">
          <w:marLeft w:val="640"/>
          <w:marRight w:val="0"/>
          <w:marTop w:val="0"/>
          <w:marBottom w:val="0"/>
          <w:divBdr>
            <w:top w:val="none" w:sz="0" w:space="0" w:color="auto"/>
            <w:left w:val="none" w:sz="0" w:space="0" w:color="auto"/>
            <w:bottom w:val="none" w:sz="0" w:space="0" w:color="auto"/>
            <w:right w:val="none" w:sz="0" w:space="0" w:color="auto"/>
          </w:divBdr>
        </w:div>
        <w:div w:id="1707483269">
          <w:marLeft w:val="640"/>
          <w:marRight w:val="0"/>
          <w:marTop w:val="0"/>
          <w:marBottom w:val="0"/>
          <w:divBdr>
            <w:top w:val="none" w:sz="0" w:space="0" w:color="auto"/>
            <w:left w:val="none" w:sz="0" w:space="0" w:color="auto"/>
            <w:bottom w:val="none" w:sz="0" w:space="0" w:color="auto"/>
            <w:right w:val="none" w:sz="0" w:space="0" w:color="auto"/>
          </w:divBdr>
        </w:div>
        <w:div w:id="2144229242">
          <w:marLeft w:val="640"/>
          <w:marRight w:val="0"/>
          <w:marTop w:val="0"/>
          <w:marBottom w:val="0"/>
          <w:divBdr>
            <w:top w:val="none" w:sz="0" w:space="0" w:color="auto"/>
            <w:left w:val="none" w:sz="0" w:space="0" w:color="auto"/>
            <w:bottom w:val="none" w:sz="0" w:space="0" w:color="auto"/>
            <w:right w:val="none" w:sz="0" w:space="0" w:color="auto"/>
          </w:divBdr>
        </w:div>
        <w:div w:id="1128015929">
          <w:marLeft w:val="640"/>
          <w:marRight w:val="0"/>
          <w:marTop w:val="0"/>
          <w:marBottom w:val="0"/>
          <w:divBdr>
            <w:top w:val="none" w:sz="0" w:space="0" w:color="auto"/>
            <w:left w:val="none" w:sz="0" w:space="0" w:color="auto"/>
            <w:bottom w:val="none" w:sz="0" w:space="0" w:color="auto"/>
            <w:right w:val="none" w:sz="0" w:space="0" w:color="auto"/>
          </w:divBdr>
        </w:div>
        <w:div w:id="1802377014">
          <w:marLeft w:val="640"/>
          <w:marRight w:val="0"/>
          <w:marTop w:val="0"/>
          <w:marBottom w:val="0"/>
          <w:divBdr>
            <w:top w:val="none" w:sz="0" w:space="0" w:color="auto"/>
            <w:left w:val="none" w:sz="0" w:space="0" w:color="auto"/>
            <w:bottom w:val="none" w:sz="0" w:space="0" w:color="auto"/>
            <w:right w:val="none" w:sz="0" w:space="0" w:color="auto"/>
          </w:divBdr>
        </w:div>
        <w:div w:id="1710060949">
          <w:marLeft w:val="640"/>
          <w:marRight w:val="0"/>
          <w:marTop w:val="0"/>
          <w:marBottom w:val="0"/>
          <w:divBdr>
            <w:top w:val="none" w:sz="0" w:space="0" w:color="auto"/>
            <w:left w:val="none" w:sz="0" w:space="0" w:color="auto"/>
            <w:bottom w:val="none" w:sz="0" w:space="0" w:color="auto"/>
            <w:right w:val="none" w:sz="0" w:space="0" w:color="auto"/>
          </w:divBdr>
        </w:div>
        <w:div w:id="1510369799">
          <w:marLeft w:val="640"/>
          <w:marRight w:val="0"/>
          <w:marTop w:val="0"/>
          <w:marBottom w:val="0"/>
          <w:divBdr>
            <w:top w:val="none" w:sz="0" w:space="0" w:color="auto"/>
            <w:left w:val="none" w:sz="0" w:space="0" w:color="auto"/>
            <w:bottom w:val="none" w:sz="0" w:space="0" w:color="auto"/>
            <w:right w:val="none" w:sz="0" w:space="0" w:color="auto"/>
          </w:divBdr>
        </w:div>
        <w:div w:id="1780952369">
          <w:marLeft w:val="640"/>
          <w:marRight w:val="0"/>
          <w:marTop w:val="0"/>
          <w:marBottom w:val="0"/>
          <w:divBdr>
            <w:top w:val="none" w:sz="0" w:space="0" w:color="auto"/>
            <w:left w:val="none" w:sz="0" w:space="0" w:color="auto"/>
            <w:bottom w:val="none" w:sz="0" w:space="0" w:color="auto"/>
            <w:right w:val="none" w:sz="0" w:space="0" w:color="auto"/>
          </w:divBdr>
        </w:div>
        <w:div w:id="2123844945">
          <w:marLeft w:val="640"/>
          <w:marRight w:val="0"/>
          <w:marTop w:val="0"/>
          <w:marBottom w:val="0"/>
          <w:divBdr>
            <w:top w:val="none" w:sz="0" w:space="0" w:color="auto"/>
            <w:left w:val="none" w:sz="0" w:space="0" w:color="auto"/>
            <w:bottom w:val="none" w:sz="0" w:space="0" w:color="auto"/>
            <w:right w:val="none" w:sz="0" w:space="0" w:color="auto"/>
          </w:divBdr>
        </w:div>
        <w:div w:id="1284312353">
          <w:marLeft w:val="640"/>
          <w:marRight w:val="0"/>
          <w:marTop w:val="0"/>
          <w:marBottom w:val="0"/>
          <w:divBdr>
            <w:top w:val="none" w:sz="0" w:space="0" w:color="auto"/>
            <w:left w:val="none" w:sz="0" w:space="0" w:color="auto"/>
            <w:bottom w:val="none" w:sz="0" w:space="0" w:color="auto"/>
            <w:right w:val="none" w:sz="0" w:space="0" w:color="auto"/>
          </w:divBdr>
        </w:div>
        <w:div w:id="2079743235">
          <w:marLeft w:val="640"/>
          <w:marRight w:val="0"/>
          <w:marTop w:val="0"/>
          <w:marBottom w:val="0"/>
          <w:divBdr>
            <w:top w:val="none" w:sz="0" w:space="0" w:color="auto"/>
            <w:left w:val="none" w:sz="0" w:space="0" w:color="auto"/>
            <w:bottom w:val="none" w:sz="0" w:space="0" w:color="auto"/>
            <w:right w:val="none" w:sz="0" w:space="0" w:color="auto"/>
          </w:divBdr>
        </w:div>
        <w:div w:id="985276292">
          <w:marLeft w:val="640"/>
          <w:marRight w:val="0"/>
          <w:marTop w:val="0"/>
          <w:marBottom w:val="0"/>
          <w:divBdr>
            <w:top w:val="none" w:sz="0" w:space="0" w:color="auto"/>
            <w:left w:val="none" w:sz="0" w:space="0" w:color="auto"/>
            <w:bottom w:val="none" w:sz="0" w:space="0" w:color="auto"/>
            <w:right w:val="none" w:sz="0" w:space="0" w:color="auto"/>
          </w:divBdr>
        </w:div>
        <w:div w:id="1765110510">
          <w:marLeft w:val="640"/>
          <w:marRight w:val="0"/>
          <w:marTop w:val="0"/>
          <w:marBottom w:val="0"/>
          <w:divBdr>
            <w:top w:val="none" w:sz="0" w:space="0" w:color="auto"/>
            <w:left w:val="none" w:sz="0" w:space="0" w:color="auto"/>
            <w:bottom w:val="none" w:sz="0" w:space="0" w:color="auto"/>
            <w:right w:val="none" w:sz="0" w:space="0" w:color="auto"/>
          </w:divBdr>
        </w:div>
        <w:div w:id="1380475450">
          <w:marLeft w:val="640"/>
          <w:marRight w:val="0"/>
          <w:marTop w:val="0"/>
          <w:marBottom w:val="0"/>
          <w:divBdr>
            <w:top w:val="none" w:sz="0" w:space="0" w:color="auto"/>
            <w:left w:val="none" w:sz="0" w:space="0" w:color="auto"/>
            <w:bottom w:val="none" w:sz="0" w:space="0" w:color="auto"/>
            <w:right w:val="none" w:sz="0" w:space="0" w:color="auto"/>
          </w:divBdr>
        </w:div>
        <w:div w:id="763454577">
          <w:marLeft w:val="640"/>
          <w:marRight w:val="0"/>
          <w:marTop w:val="0"/>
          <w:marBottom w:val="0"/>
          <w:divBdr>
            <w:top w:val="none" w:sz="0" w:space="0" w:color="auto"/>
            <w:left w:val="none" w:sz="0" w:space="0" w:color="auto"/>
            <w:bottom w:val="none" w:sz="0" w:space="0" w:color="auto"/>
            <w:right w:val="none" w:sz="0" w:space="0" w:color="auto"/>
          </w:divBdr>
        </w:div>
        <w:div w:id="96871655">
          <w:marLeft w:val="640"/>
          <w:marRight w:val="0"/>
          <w:marTop w:val="0"/>
          <w:marBottom w:val="0"/>
          <w:divBdr>
            <w:top w:val="none" w:sz="0" w:space="0" w:color="auto"/>
            <w:left w:val="none" w:sz="0" w:space="0" w:color="auto"/>
            <w:bottom w:val="none" w:sz="0" w:space="0" w:color="auto"/>
            <w:right w:val="none" w:sz="0" w:space="0" w:color="auto"/>
          </w:divBdr>
        </w:div>
        <w:div w:id="535125045">
          <w:marLeft w:val="640"/>
          <w:marRight w:val="0"/>
          <w:marTop w:val="0"/>
          <w:marBottom w:val="0"/>
          <w:divBdr>
            <w:top w:val="none" w:sz="0" w:space="0" w:color="auto"/>
            <w:left w:val="none" w:sz="0" w:space="0" w:color="auto"/>
            <w:bottom w:val="none" w:sz="0" w:space="0" w:color="auto"/>
            <w:right w:val="none" w:sz="0" w:space="0" w:color="auto"/>
          </w:divBdr>
        </w:div>
        <w:div w:id="608391934">
          <w:marLeft w:val="640"/>
          <w:marRight w:val="0"/>
          <w:marTop w:val="0"/>
          <w:marBottom w:val="0"/>
          <w:divBdr>
            <w:top w:val="none" w:sz="0" w:space="0" w:color="auto"/>
            <w:left w:val="none" w:sz="0" w:space="0" w:color="auto"/>
            <w:bottom w:val="none" w:sz="0" w:space="0" w:color="auto"/>
            <w:right w:val="none" w:sz="0" w:space="0" w:color="auto"/>
          </w:divBdr>
        </w:div>
        <w:div w:id="1640450927">
          <w:marLeft w:val="640"/>
          <w:marRight w:val="0"/>
          <w:marTop w:val="0"/>
          <w:marBottom w:val="0"/>
          <w:divBdr>
            <w:top w:val="none" w:sz="0" w:space="0" w:color="auto"/>
            <w:left w:val="none" w:sz="0" w:space="0" w:color="auto"/>
            <w:bottom w:val="none" w:sz="0" w:space="0" w:color="auto"/>
            <w:right w:val="none" w:sz="0" w:space="0" w:color="auto"/>
          </w:divBdr>
        </w:div>
        <w:div w:id="641425638">
          <w:marLeft w:val="640"/>
          <w:marRight w:val="0"/>
          <w:marTop w:val="0"/>
          <w:marBottom w:val="0"/>
          <w:divBdr>
            <w:top w:val="none" w:sz="0" w:space="0" w:color="auto"/>
            <w:left w:val="none" w:sz="0" w:space="0" w:color="auto"/>
            <w:bottom w:val="none" w:sz="0" w:space="0" w:color="auto"/>
            <w:right w:val="none" w:sz="0" w:space="0" w:color="auto"/>
          </w:divBdr>
        </w:div>
        <w:div w:id="1226646994">
          <w:marLeft w:val="640"/>
          <w:marRight w:val="0"/>
          <w:marTop w:val="0"/>
          <w:marBottom w:val="0"/>
          <w:divBdr>
            <w:top w:val="none" w:sz="0" w:space="0" w:color="auto"/>
            <w:left w:val="none" w:sz="0" w:space="0" w:color="auto"/>
            <w:bottom w:val="none" w:sz="0" w:space="0" w:color="auto"/>
            <w:right w:val="none" w:sz="0" w:space="0" w:color="auto"/>
          </w:divBdr>
        </w:div>
        <w:div w:id="1524593784">
          <w:marLeft w:val="640"/>
          <w:marRight w:val="0"/>
          <w:marTop w:val="0"/>
          <w:marBottom w:val="0"/>
          <w:divBdr>
            <w:top w:val="none" w:sz="0" w:space="0" w:color="auto"/>
            <w:left w:val="none" w:sz="0" w:space="0" w:color="auto"/>
            <w:bottom w:val="none" w:sz="0" w:space="0" w:color="auto"/>
            <w:right w:val="none" w:sz="0" w:space="0" w:color="auto"/>
          </w:divBdr>
        </w:div>
        <w:div w:id="1183282333">
          <w:marLeft w:val="640"/>
          <w:marRight w:val="0"/>
          <w:marTop w:val="0"/>
          <w:marBottom w:val="0"/>
          <w:divBdr>
            <w:top w:val="none" w:sz="0" w:space="0" w:color="auto"/>
            <w:left w:val="none" w:sz="0" w:space="0" w:color="auto"/>
            <w:bottom w:val="none" w:sz="0" w:space="0" w:color="auto"/>
            <w:right w:val="none" w:sz="0" w:space="0" w:color="auto"/>
          </w:divBdr>
        </w:div>
        <w:div w:id="126703573">
          <w:marLeft w:val="640"/>
          <w:marRight w:val="0"/>
          <w:marTop w:val="0"/>
          <w:marBottom w:val="0"/>
          <w:divBdr>
            <w:top w:val="none" w:sz="0" w:space="0" w:color="auto"/>
            <w:left w:val="none" w:sz="0" w:space="0" w:color="auto"/>
            <w:bottom w:val="none" w:sz="0" w:space="0" w:color="auto"/>
            <w:right w:val="none" w:sz="0" w:space="0" w:color="auto"/>
          </w:divBdr>
        </w:div>
        <w:div w:id="889146143">
          <w:marLeft w:val="640"/>
          <w:marRight w:val="0"/>
          <w:marTop w:val="0"/>
          <w:marBottom w:val="0"/>
          <w:divBdr>
            <w:top w:val="none" w:sz="0" w:space="0" w:color="auto"/>
            <w:left w:val="none" w:sz="0" w:space="0" w:color="auto"/>
            <w:bottom w:val="none" w:sz="0" w:space="0" w:color="auto"/>
            <w:right w:val="none" w:sz="0" w:space="0" w:color="auto"/>
          </w:divBdr>
        </w:div>
        <w:div w:id="126120800">
          <w:marLeft w:val="640"/>
          <w:marRight w:val="0"/>
          <w:marTop w:val="0"/>
          <w:marBottom w:val="0"/>
          <w:divBdr>
            <w:top w:val="none" w:sz="0" w:space="0" w:color="auto"/>
            <w:left w:val="none" w:sz="0" w:space="0" w:color="auto"/>
            <w:bottom w:val="none" w:sz="0" w:space="0" w:color="auto"/>
            <w:right w:val="none" w:sz="0" w:space="0" w:color="auto"/>
          </w:divBdr>
        </w:div>
        <w:div w:id="650526312">
          <w:marLeft w:val="640"/>
          <w:marRight w:val="0"/>
          <w:marTop w:val="0"/>
          <w:marBottom w:val="0"/>
          <w:divBdr>
            <w:top w:val="none" w:sz="0" w:space="0" w:color="auto"/>
            <w:left w:val="none" w:sz="0" w:space="0" w:color="auto"/>
            <w:bottom w:val="none" w:sz="0" w:space="0" w:color="auto"/>
            <w:right w:val="none" w:sz="0" w:space="0" w:color="auto"/>
          </w:divBdr>
        </w:div>
        <w:div w:id="1823890216">
          <w:marLeft w:val="640"/>
          <w:marRight w:val="0"/>
          <w:marTop w:val="0"/>
          <w:marBottom w:val="0"/>
          <w:divBdr>
            <w:top w:val="none" w:sz="0" w:space="0" w:color="auto"/>
            <w:left w:val="none" w:sz="0" w:space="0" w:color="auto"/>
            <w:bottom w:val="none" w:sz="0" w:space="0" w:color="auto"/>
            <w:right w:val="none" w:sz="0" w:space="0" w:color="auto"/>
          </w:divBdr>
        </w:div>
        <w:div w:id="2000041174">
          <w:marLeft w:val="640"/>
          <w:marRight w:val="0"/>
          <w:marTop w:val="0"/>
          <w:marBottom w:val="0"/>
          <w:divBdr>
            <w:top w:val="none" w:sz="0" w:space="0" w:color="auto"/>
            <w:left w:val="none" w:sz="0" w:space="0" w:color="auto"/>
            <w:bottom w:val="none" w:sz="0" w:space="0" w:color="auto"/>
            <w:right w:val="none" w:sz="0" w:space="0" w:color="auto"/>
          </w:divBdr>
        </w:div>
        <w:div w:id="356927027">
          <w:marLeft w:val="640"/>
          <w:marRight w:val="0"/>
          <w:marTop w:val="0"/>
          <w:marBottom w:val="0"/>
          <w:divBdr>
            <w:top w:val="none" w:sz="0" w:space="0" w:color="auto"/>
            <w:left w:val="none" w:sz="0" w:space="0" w:color="auto"/>
            <w:bottom w:val="none" w:sz="0" w:space="0" w:color="auto"/>
            <w:right w:val="none" w:sz="0" w:space="0" w:color="auto"/>
          </w:divBdr>
        </w:div>
        <w:div w:id="1428621044">
          <w:marLeft w:val="640"/>
          <w:marRight w:val="0"/>
          <w:marTop w:val="0"/>
          <w:marBottom w:val="0"/>
          <w:divBdr>
            <w:top w:val="none" w:sz="0" w:space="0" w:color="auto"/>
            <w:left w:val="none" w:sz="0" w:space="0" w:color="auto"/>
            <w:bottom w:val="none" w:sz="0" w:space="0" w:color="auto"/>
            <w:right w:val="none" w:sz="0" w:space="0" w:color="auto"/>
          </w:divBdr>
        </w:div>
        <w:div w:id="667950653">
          <w:marLeft w:val="640"/>
          <w:marRight w:val="0"/>
          <w:marTop w:val="0"/>
          <w:marBottom w:val="0"/>
          <w:divBdr>
            <w:top w:val="none" w:sz="0" w:space="0" w:color="auto"/>
            <w:left w:val="none" w:sz="0" w:space="0" w:color="auto"/>
            <w:bottom w:val="none" w:sz="0" w:space="0" w:color="auto"/>
            <w:right w:val="none" w:sz="0" w:space="0" w:color="auto"/>
          </w:divBdr>
        </w:div>
        <w:div w:id="110058933">
          <w:marLeft w:val="640"/>
          <w:marRight w:val="0"/>
          <w:marTop w:val="0"/>
          <w:marBottom w:val="0"/>
          <w:divBdr>
            <w:top w:val="none" w:sz="0" w:space="0" w:color="auto"/>
            <w:left w:val="none" w:sz="0" w:space="0" w:color="auto"/>
            <w:bottom w:val="none" w:sz="0" w:space="0" w:color="auto"/>
            <w:right w:val="none" w:sz="0" w:space="0" w:color="auto"/>
          </w:divBdr>
        </w:div>
        <w:div w:id="1269197877">
          <w:marLeft w:val="640"/>
          <w:marRight w:val="0"/>
          <w:marTop w:val="0"/>
          <w:marBottom w:val="0"/>
          <w:divBdr>
            <w:top w:val="none" w:sz="0" w:space="0" w:color="auto"/>
            <w:left w:val="none" w:sz="0" w:space="0" w:color="auto"/>
            <w:bottom w:val="none" w:sz="0" w:space="0" w:color="auto"/>
            <w:right w:val="none" w:sz="0" w:space="0" w:color="auto"/>
          </w:divBdr>
        </w:div>
        <w:div w:id="1021325473">
          <w:marLeft w:val="640"/>
          <w:marRight w:val="0"/>
          <w:marTop w:val="0"/>
          <w:marBottom w:val="0"/>
          <w:divBdr>
            <w:top w:val="none" w:sz="0" w:space="0" w:color="auto"/>
            <w:left w:val="none" w:sz="0" w:space="0" w:color="auto"/>
            <w:bottom w:val="none" w:sz="0" w:space="0" w:color="auto"/>
            <w:right w:val="none" w:sz="0" w:space="0" w:color="auto"/>
          </w:divBdr>
        </w:div>
        <w:div w:id="231549644">
          <w:marLeft w:val="640"/>
          <w:marRight w:val="0"/>
          <w:marTop w:val="0"/>
          <w:marBottom w:val="0"/>
          <w:divBdr>
            <w:top w:val="none" w:sz="0" w:space="0" w:color="auto"/>
            <w:left w:val="none" w:sz="0" w:space="0" w:color="auto"/>
            <w:bottom w:val="none" w:sz="0" w:space="0" w:color="auto"/>
            <w:right w:val="none" w:sz="0" w:space="0" w:color="auto"/>
          </w:divBdr>
        </w:div>
        <w:div w:id="1298299521">
          <w:marLeft w:val="640"/>
          <w:marRight w:val="0"/>
          <w:marTop w:val="0"/>
          <w:marBottom w:val="0"/>
          <w:divBdr>
            <w:top w:val="none" w:sz="0" w:space="0" w:color="auto"/>
            <w:left w:val="none" w:sz="0" w:space="0" w:color="auto"/>
            <w:bottom w:val="none" w:sz="0" w:space="0" w:color="auto"/>
            <w:right w:val="none" w:sz="0" w:space="0" w:color="auto"/>
          </w:divBdr>
        </w:div>
        <w:div w:id="1980576017">
          <w:marLeft w:val="640"/>
          <w:marRight w:val="0"/>
          <w:marTop w:val="0"/>
          <w:marBottom w:val="0"/>
          <w:divBdr>
            <w:top w:val="none" w:sz="0" w:space="0" w:color="auto"/>
            <w:left w:val="none" w:sz="0" w:space="0" w:color="auto"/>
            <w:bottom w:val="none" w:sz="0" w:space="0" w:color="auto"/>
            <w:right w:val="none" w:sz="0" w:space="0" w:color="auto"/>
          </w:divBdr>
        </w:div>
        <w:div w:id="528032224">
          <w:marLeft w:val="640"/>
          <w:marRight w:val="0"/>
          <w:marTop w:val="0"/>
          <w:marBottom w:val="0"/>
          <w:divBdr>
            <w:top w:val="none" w:sz="0" w:space="0" w:color="auto"/>
            <w:left w:val="none" w:sz="0" w:space="0" w:color="auto"/>
            <w:bottom w:val="none" w:sz="0" w:space="0" w:color="auto"/>
            <w:right w:val="none" w:sz="0" w:space="0" w:color="auto"/>
          </w:divBdr>
        </w:div>
      </w:divsChild>
    </w:div>
    <w:div w:id="1657144718">
      <w:marLeft w:val="640"/>
      <w:marRight w:val="0"/>
      <w:marTop w:val="0"/>
      <w:marBottom w:val="0"/>
      <w:divBdr>
        <w:top w:val="none" w:sz="0" w:space="0" w:color="auto"/>
        <w:left w:val="none" w:sz="0" w:space="0" w:color="auto"/>
        <w:bottom w:val="none" w:sz="0" w:space="0" w:color="auto"/>
        <w:right w:val="none" w:sz="0" w:space="0" w:color="auto"/>
      </w:divBdr>
    </w:div>
    <w:div w:id="1657149199">
      <w:marLeft w:val="640"/>
      <w:marRight w:val="0"/>
      <w:marTop w:val="0"/>
      <w:marBottom w:val="0"/>
      <w:divBdr>
        <w:top w:val="none" w:sz="0" w:space="0" w:color="auto"/>
        <w:left w:val="none" w:sz="0" w:space="0" w:color="auto"/>
        <w:bottom w:val="none" w:sz="0" w:space="0" w:color="auto"/>
        <w:right w:val="none" w:sz="0" w:space="0" w:color="auto"/>
      </w:divBdr>
    </w:div>
    <w:div w:id="1657218938">
      <w:marLeft w:val="640"/>
      <w:marRight w:val="0"/>
      <w:marTop w:val="0"/>
      <w:marBottom w:val="0"/>
      <w:divBdr>
        <w:top w:val="none" w:sz="0" w:space="0" w:color="auto"/>
        <w:left w:val="none" w:sz="0" w:space="0" w:color="auto"/>
        <w:bottom w:val="none" w:sz="0" w:space="0" w:color="auto"/>
        <w:right w:val="none" w:sz="0" w:space="0" w:color="auto"/>
      </w:divBdr>
    </w:div>
    <w:div w:id="1657874625">
      <w:marLeft w:val="640"/>
      <w:marRight w:val="0"/>
      <w:marTop w:val="0"/>
      <w:marBottom w:val="0"/>
      <w:divBdr>
        <w:top w:val="none" w:sz="0" w:space="0" w:color="auto"/>
        <w:left w:val="none" w:sz="0" w:space="0" w:color="auto"/>
        <w:bottom w:val="none" w:sz="0" w:space="0" w:color="auto"/>
        <w:right w:val="none" w:sz="0" w:space="0" w:color="auto"/>
      </w:divBdr>
    </w:div>
    <w:div w:id="1659335138">
      <w:bodyDiv w:val="1"/>
      <w:marLeft w:val="0"/>
      <w:marRight w:val="0"/>
      <w:marTop w:val="0"/>
      <w:marBottom w:val="0"/>
      <w:divBdr>
        <w:top w:val="none" w:sz="0" w:space="0" w:color="auto"/>
        <w:left w:val="none" w:sz="0" w:space="0" w:color="auto"/>
        <w:bottom w:val="none" w:sz="0" w:space="0" w:color="auto"/>
        <w:right w:val="none" w:sz="0" w:space="0" w:color="auto"/>
      </w:divBdr>
    </w:div>
    <w:div w:id="1659771810">
      <w:marLeft w:val="640"/>
      <w:marRight w:val="0"/>
      <w:marTop w:val="0"/>
      <w:marBottom w:val="0"/>
      <w:divBdr>
        <w:top w:val="none" w:sz="0" w:space="0" w:color="auto"/>
        <w:left w:val="none" w:sz="0" w:space="0" w:color="auto"/>
        <w:bottom w:val="none" w:sz="0" w:space="0" w:color="auto"/>
        <w:right w:val="none" w:sz="0" w:space="0" w:color="auto"/>
      </w:divBdr>
    </w:div>
    <w:div w:id="1662002542">
      <w:marLeft w:val="640"/>
      <w:marRight w:val="0"/>
      <w:marTop w:val="0"/>
      <w:marBottom w:val="0"/>
      <w:divBdr>
        <w:top w:val="none" w:sz="0" w:space="0" w:color="auto"/>
        <w:left w:val="none" w:sz="0" w:space="0" w:color="auto"/>
        <w:bottom w:val="none" w:sz="0" w:space="0" w:color="auto"/>
        <w:right w:val="none" w:sz="0" w:space="0" w:color="auto"/>
      </w:divBdr>
    </w:div>
    <w:div w:id="1662345433">
      <w:marLeft w:val="640"/>
      <w:marRight w:val="0"/>
      <w:marTop w:val="0"/>
      <w:marBottom w:val="0"/>
      <w:divBdr>
        <w:top w:val="none" w:sz="0" w:space="0" w:color="auto"/>
        <w:left w:val="none" w:sz="0" w:space="0" w:color="auto"/>
        <w:bottom w:val="none" w:sz="0" w:space="0" w:color="auto"/>
        <w:right w:val="none" w:sz="0" w:space="0" w:color="auto"/>
      </w:divBdr>
    </w:div>
    <w:div w:id="1662738684">
      <w:marLeft w:val="640"/>
      <w:marRight w:val="0"/>
      <w:marTop w:val="0"/>
      <w:marBottom w:val="0"/>
      <w:divBdr>
        <w:top w:val="none" w:sz="0" w:space="0" w:color="auto"/>
        <w:left w:val="none" w:sz="0" w:space="0" w:color="auto"/>
        <w:bottom w:val="none" w:sz="0" w:space="0" w:color="auto"/>
        <w:right w:val="none" w:sz="0" w:space="0" w:color="auto"/>
      </w:divBdr>
    </w:div>
    <w:div w:id="1662998537">
      <w:marLeft w:val="640"/>
      <w:marRight w:val="0"/>
      <w:marTop w:val="0"/>
      <w:marBottom w:val="0"/>
      <w:divBdr>
        <w:top w:val="none" w:sz="0" w:space="0" w:color="auto"/>
        <w:left w:val="none" w:sz="0" w:space="0" w:color="auto"/>
        <w:bottom w:val="none" w:sz="0" w:space="0" w:color="auto"/>
        <w:right w:val="none" w:sz="0" w:space="0" w:color="auto"/>
      </w:divBdr>
    </w:div>
    <w:div w:id="1663779537">
      <w:marLeft w:val="640"/>
      <w:marRight w:val="0"/>
      <w:marTop w:val="0"/>
      <w:marBottom w:val="0"/>
      <w:divBdr>
        <w:top w:val="none" w:sz="0" w:space="0" w:color="auto"/>
        <w:left w:val="none" w:sz="0" w:space="0" w:color="auto"/>
        <w:bottom w:val="none" w:sz="0" w:space="0" w:color="auto"/>
        <w:right w:val="none" w:sz="0" w:space="0" w:color="auto"/>
      </w:divBdr>
    </w:div>
    <w:div w:id="1663847465">
      <w:marLeft w:val="640"/>
      <w:marRight w:val="0"/>
      <w:marTop w:val="0"/>
      <w:marBottom w:val="0"/>
      <w:divBdr>
        <w:top w:val="none" w:sz="0" w:space="0" w:color="auto"/>
        <w:left w:val="none" w:sz="0" w:space="0" w:color="auto"/>
        <w:bottom w:val="none" w:sz="0" w:space="0" w:color="auto"/>
        <w:right w:val="none" w:sz="0" w:space="0" w:color="auto"/>
      </w:divBdr>
    </w:div>
    <w:div w:id="1663847695">
      <w:marLeft w:val="640"/>
      <w:marRight w:val="0"/>
      <w:marTop w:val="0"/>
      <w:marBottom w:val="0"/>
      <w:divBdr>
        <w:top w:val="none" w:sz="0" w:space="0" w:color="auto"/>
        <w:left w:val="none" w:sz="0" w:space="0" w:color="auto"/>
        <w:bottom w:val="none" w:sz="0" w:space="0" w:color="auto"/>
        <w:right w:val="none" w:sz="0" w:space="0" w:color="auto"/>
      </w:divBdr>
    </w:div>
    <w:div w:id="1664621086">
      <w:marLeft w:val="640"/>
      <w:marRight w:val="0"/>
      <w:marTop w:val="0"/>
      <w:marBottom w:val="0"/>
      <w:divBdr>
        <w:top w:val="none" w:sz="0" w:space="0" w:color="auto"/>
        <w:left w:val="none" w:sz="0" w:space="0" w:color="auto"/>
        <w:bottom w:val="none" w:sz="0" w:space="0" w:color="auto"/>
        <w:right w:val="none" w:sz="0" w:space="0" w:color="auto"/>
      </w:divBdr>
    </w:div>
    <w:div w:id="1664622661">
      <w:bodyDiv w:val="1"/>
      <w:marLeft w:val="0"/>
      <w:marRight w:val="0"/>
      <w:marTop w:val="0"/>
      <w:marBottom w:val="0"/>
      <w:divBdr>
        <w:top w:val="none" w:sz="0" w:space="0" w:color="auto"/>
        <w:left w:val="none" w:sz="0" w:space="0" w:color="auto"/>
        <w:bottom w:val="none" w:sz="0" w:space="0" w:color="auto"/>
        <w:right w:val="none" w:sz="0" w:space="0" w:color="auto"/>
      </w:divBdr>
      <w:divsChild>
        <w:div w:id="155848711">
          <w:marLeft w:val="640"/>
          <w:marRight w:val="0"/>
          <w:marTop w:val="0"/>
          <w:marBottom w:val="0"/>
          <w:divBdr>
            <w:top w:val="none" w:sz="0" w:space="0" w:color="auto"/>
            <w:left w:val="none" w:sz="0" w:space="0" w:color="auto"/>
            <w:bottom w:val="none" w:sz="0" w:space="0" w:color="auto"/>
            <w:right w:val="none" w:sz="0" w:space="0" w:color="auto"/>
          </w:divBdr>
        </w:div>
        <w:div w:id="211116183">
          <w:marLeft w:val="640"/>
          <w:marRight w:val="0"/>
          <w:marTop w:val="0"/>
          <w:marBottom w:val="0"/>
          <w:divBdr>
            <w:top w:val="none" w:sz="0" w:space="0" w:color="auto"/>
            <w:left w:val="none" w:sz="0" w:space="0" w:color="auto"/>
            <w:bottom w:val="none" w:sz="0" w:space="0" w:color="auto"/>
            <w:right w:val="none" w:sz="0" w:space="0" w:color="auto"/>
          </w:divBdr>
        </w:div>
        <w:div w:id="213658696">
          <w:marLeft w:val="640"/>
          <w:marRight w:val="0"/>
          <w:marTop w:val="0"/>
          <w:marBottom w:val="0"/>
          <w:divBdr>
            <w:top w:val="none" w:sz="0" w:space="0" w:color="auto"/>
            <w:left w:val="none" w:sz="0" w:space="0" w:color="auto"/>
            <w:bottom w:val="none" w:sz="0" w:space="0" w:color="auto"/>
            <w:right w:val="none" w:sz="0" w:space="0" w:color="auto"/>
          </w:divBdr>
        </w:div>
        <w:div w:id="256792834">
          <w:marLeft w:val="640"/>
          <w:marRight w:val="0"/>
          <w:marTop w:val="0"/>
          <w:marBottom w:val="0"/>
          <w:divBdr>
            <w:top w:val="none" w:sz="0" w:space="0" w:color="auto"/>
            <w:left w:val="none" w:sz="0" w:space="0" w:color="auto"/>
            <w:bottom w:val="none" w:sz="0" w:space="0" w:color="auto"/>
            <w:right w:val="none" w:sz="0" w:space="0" w:color="auto"/>
          </w:divBdr>
        </w:div>
        <w:div w:id="300428817">
          <w:marLeft w:val="640"/>
          <w:marRight w:val="0"/>
          <w:marTop w:val="0"/>
          <w:marBottom w:val="0"/>
          <w:divBdr>
            <w:top w:val="none" w:sz="0" w:space="0" w:color="auto"/>
            <w:left w:val="none" w:sz="0" w:space="0" w:color="auto"/>
            <w:bottom w:val="none" w:sz="0" w:space="0" w:color="auto"/>
            <w:right w:val="none" w:sz="0" w:space="0" w:color="auto"/>
          </w:divBdr>
        </w:div>
        <w:div w:id="334572544">
          <w:marLeft w:val="640"/>
          <w:marRight w:val="0"/>
          <w:marTop w:val="0"/>
          <w:marBottom w:val="0"/>
          <w:divBdr>
            <w:top w:val="none" w:sz="0" w:space="0" w:color="auto"/>
            <w:left w:val="none" w:sz="0" w:space="0" w:color="auto"/>
            <w:bottom w:val="none" w:sz="0" w:space="0" w:color="auto"/>
            <w:right w:val="none" w:sz="0" w:space="0" w:color="auto"/>
          </w:divBdr>
        </w:div>
        <w:div w:id="460539393">
          <w:marLeft w:val="640"/>
          <w:marRight w:val="0"/>
          <w:marTop w:val="0"/>
          <w:marBottom w:val="0"/>
          <w:divBdr>
            <w:top w:val="none" w:sz="0" w:space="0" w:color="auto"/>
            <w:left w:val="none" w:sz="0" w:space="0" w:color="auto"/>
            <w:bottom w:val="none" w:sz="0" w:space="0" w:color="auto"/>
            <w:right w:val="none" w:sz="0" w:space="0" w:color="auto"/>
          </w:divBdr>
        </w:div>
        <w:div w:id="489902728">
          <w:marLeft w:val="640"/>
          <w:marRight w:val="0"/>
          <w:marTop w:val="0"/>
          <w:marBottom w:val="0"/>
          <w:divBdr>
            <w:top w:val="none" w:sz="0" w:space="0" w:color="auto"/>
            <w:left w:val="none" w:sz="0" w:space="0" w:color="auto"/>
            <w:bottom w:val="none" w:sz="0" w:space="0" w:color="auto"/>
            <w:right w:val="none" w:sz="0" w:space="0" w:color="auto"/>
          </w:divBdr>
        </w:div>
        <w:div w:id="532111338">
          <w:marLeft w:val="640"/>
          <w:marRight w:val="0"/>
          <w:marTop w:val="0"/>
          <w:marBottom w:val="0"/>
          <w:divBdr>
            <w:top w:val="none" w:sz="0" w:space="0" w:color="auto"/>
            <w:left w:val="none" w:sz="0" w:space="0" w:color="auto"/>
            <w:bottom w:val="none" w:sz="0" w:space="0" w:color="auto"/>
            <w:right w:val="none" w:sz="0" w:space="0" w:color="auto"/>
          </w:divBdr>
        </w:div>
        <w:div w:id="557402040">
          <w:marLeft w:val="640"/>
          <w:marRight w:val="0"/>
          <w:marTop w:val="0"/>
          <w:marBottom w:val="0"/>
          <w:divBdr>
            <w:top w:val="none" w:sz="0" w:space="0" w:color="auto"/>
            <w:left w:val="none" w:sz="0" w:space="0" w:color="auto"/>
            <w:bottom w:val="none" w:sz="0" w:space="0" w:color="auto"/>
            <w:right w:val="none" w:sz="0" w:space="0" w:color="auto"/>
          </w:divBdr>
        </w:div>
        <w:div w:id="657154996">
          <w:marLeft w:val="640"/>
          <w:marRight w:val="0"/>
          <w:marTop w:val="0"/>
          <w:marBottom w:val="0"/>
          <w:divBdr>
            <w:top w:val="none" w:sz="0" w:space="0" w:color="auto"/>
            <w:left w:val="none" w:sz="0" w:space="0" w:color="auto"/>
            <w:bottom w:val="none" w:sz="0" w:space="0" w:color="auto"/>
            <w:right w:val="none" w:sz="0" w:space="0" w:color="auto"/>
          </w:divBdr>
        </w:div>
        <w:div w:id="683048712">
          <w:marLeft w:val="640"/>
          <w:marRight w:val="0"/>
          <w:marTop w:val="0"/>
          <w:marBottom w:val="0"/>
          <w:divBdr>
            <w:top w:val="none" w:sz="0" w:space="0" w:color="auto"/>
            <w:left w:val="none" w:sz="0" w:space="0" w:color="auto"/>
            <w:bottom w:val="none" w:sz="0" w:space="0" w:color="auto"/>
            <w:right w:val="none" w:sz="0" w:space="0" w:color="auto"/>
          </w:divBdr>
        </w:div>
        <w:div w:id="698745785">
          <w:marLeft w:val="640"/>
          <w:marRight w:val="0"/>
          <w:marTop w:val="0"/>
          <w:marBottom w:val="0"/>
          <w:divBdr>
            <w:top w:val="none" w:sz="0" w:space="0" w:color="auto"/>
            <w:left w:val="none" w:sz="0" w:space="0" w:color="auto"/>
            <w:bottom w:val="none" w:sz="0" w:space="0" w:color="auto"/>
            <w:right w:val="none" w:sz="0" w:space="0" w:color="auto"/>
          </w:divBdr>
        </w:div>
        <w:div w:id="703677827">
          <w:marLeft w:val="640"/>
          <w:marRight w:val="0"/>
          <w:marTop w:val="0"/>
          <w:marBottom w:val="0"/>
          <w:divBdr>
            <w:top w:val="none" w:sz="0" w:space="0" w:color="auto"/>
            <w:left w:val="none" w:sz="0" w:space="0" w:color="auto"/>
            <w:bottom w:val="none" w:sz="0" w:space="0" w:color="auto"/>
            <w:right w:val="none" w:sz="0" w:space="0" w:color="auto"/>
          </w:divBdr>
        </w:div>
        <w:div w:id="735782326">
          <w:marLeft w:val="640"/>
          <w:marRight w:val="0"/>
          <w:marTop w:val="0"/>
          <w:marBottom w:val="0"/>
          <w:divBdr>
            <w:top w:val="none" w:sz="0" w:space="0" w:color="auto"/>
            <w:left w:val="none" w:sz="0" w:space="0" w:color="auto"/>
            <w:bottom w:val="none" w:sz="0" w:space="0" w:color="auto"/>
            <w:right w:val="none" w:sz="0" w:space="0" w:color="auto"/>
          </w:divBdr>
        </w:div>
        <w:div w:id="741878419">
          <w:marLeft w:val="640"/>
          <w:marRight w:val="0"/>
          <w:marTop w:val="0"/>
          <w:marBottom w:val="0"/>
          <w:divBdr>
            <w:top w:val="none" w:sz="0" w:space="0" w:color="auto"/>
            <w:left w:val="none" w:sz="0" w:space="0" w:color="auto"/>
            <w:bottom w:val="none" w:sz="0" w:space="0" w:color="auto"/>
            <w:right w:val="none" w:sz="0" w:space="0" w:color="auto"/>
          </w:divBdr>
        </w:div>
        <w:div w:id="818576028">
          <w:marLeft w:val="640"/>
          <w:marRight w:val="0"/>
          <w:marTop w:val="0"/>
          <w:marBottom w:val="0"/>
          <w:divBdr>
            <w:top w:val="none" w:sz="0" w:space="0" w:color="auto"/>
            <w:left w:val="none" w:sz="0" w:space="0" w:color="auto"/>
            <w:bottom w:val="none" w:sz="0" w:space="0" w:color="auto"/>
            <w:right w:val="none" w:sz="0" w:space="0" w:color="auto"/>
          </w:divBdr>
        </w:div>
        <w:div w:id="841628469">
          <w:marLeft w:val="640"/>
          <w:marRight w:val="0"/>
          <w:marTop w:val="0"/>
          <w:marBottom w:val="0"/>
          <w:divBdr>
            <w:top w:val="none" w:sz="0" w:space="0" w:color="auto"/>
            <w:left w:val="none" w:sz="0" w:space="0" w:color="auto"/>
            <w:bottom w:val="none" w:sz="0" w:space="0" w:color="auto"/>
            <w:right w:val="none" w:sz="0" w:space="0" w:color="auto"/>
          </w:divBdr>
        </w:div>
        <w:div w:id="944769966">
          <w:marLeft w:val="640"/>
          <w:marRight w:val="0"/>
          <w:marTop w:val="0"/>
          <w:marBottom w:val="0"/>
          <w:divBdr>
            <w:top w:val="none" w:sz="0" w:space="0" w:color="auto"/>
            <w:left w:val="none" w:sz="0" w:space="0" w:color="auto"/>
            <w:bottom w:val="none" w:sz="0" w:space="0" w:color="auto"/>
            <w:right w:val="none" w:sz="0" w:space="0" w:color="auto"/>
          </w:divBdr>
        </w:div>
        <w:div w:id="947010206">
          <w:marLeft w:val="640"/>
          <w:marRight w:val="0"/>
          <w:marTop w:val="0"/>
          <w:marBottom w:val="0"/>
          <w:divBdr>
            <w:top w:val="none" w:sz="0" w:space="0" w:color="auto"/>
            <w:left w:val="none" w:sz="0" w:space="0" w:color="auto"/>
            <w:bottom w:val="none" w:sz="0" w:space="0" w:color="auto"/>
            <w:right w:val="none" w:sz="0" w:space="0" w:color="auto"/>
          </w:divBdr>
        </w:div>
        <w:div w:id="990013699">
          <w:marLeft w:val="640"/>
          <w:marRight w:val="0"/>
          <w:marTop w:val="0"/>
          <w:marBottom w:val="0"/>
          <w:divBdr>
            <w:top w:val="none" w:sz="0" w:space="0" w:color="auto"/>
            <w:left w:val="none" w:sz="0" w:space="0" w:color="auto"/>
            <w:bottom w:val="none" w:sz="0" w:space="0" w:color="auto"/>
            <w:right w:val="none" w:sz="0" w:space="0" w:color="auto"/>
          </w:divBdr>
        </w:div>
        <w:div w:id="1131171991">
          <w:marLeft w:val="640"/>
          <w:marRight w:val="0"/>
          <w:marTop w:val="0"/>
          <w:marBottom w:val="0"/>
          <w:divBdr>
            <w:top w:val="none" w:sz="0" w:space="0" w:color="auto"/>
            <w:left w:val="none" w:sz="0" w:space="0" w:color="auto"/>
            <w:bottom w:val="none" w:sz="0" w:space="0" w:color="auto"/>
            <w:right w:val="none" w:sz="0" w:space="0" w:color="auto"/>
          </w:divBdr>
        </w:div>
        <w:div w:id="1215696491">
          <w:marLeft w:val="640"/>
          <w:marRight w:val="0"/>
          <w:marTop w:val="0"/>
          <w:marBottom w:val="0"/>
          <w:divBdr>
            <w:top w:val="none" w:sz="0" w:space="0" w:color="auto"/>
            <w:left w:val="none" w:sz="0" w:space="0" w:color="auto"/>
            <w:bottom w:val="none" w:sz="0" w:space="0" w:color="auto"/>
            <w:right w:val="none" w:sz="0" w:space="0" w:color="auto"/>
          </w:divBdr>
        </w:div>
        <w:div w:id="1259170398">
          <w:marLeft w:val="640"/>
          <w:marRight w:val="0"/>
          <w:marTop w:val="0"/>
          <w:marBottom w:val="0"/>
          <w:divBdr>
            <w:top w:val="none" w:sz="0" w:space="0" w:color="auto"/>
            <w:left w:val="none" w:sz="0" w:space="0" w:color="auto"/>
            <w:bottom w:val="none" w:sz="0" w:space="0" w:color="auto"/>
            <w:right w:val="none" w:sz="0" w:space="0" w:color="auto"/>
          </w:divBdr>
        </w:div>
        <w:div w:id="1284380074">
          <w:marLeft w:val="640"/>
          <w:marRight w:val="0"/>
          <w:marTop w:val="0"/>
          <w:marBottom w:val="0"/>
          <w:divBdr>
            <w:top w:val="none" w:sz="0" w:space="0" w:color="auto"/>
            <w:left w:val="none" w:sz="0" w:space="0" w:color="auto"/>
            <w:bottom w:val="none" w:sz="0" w:space="0" w:color="auto"/>
            <w:right w:val="none" w:sz="0" w:space="0" w:color="auto"/>
          </w:divBdr>
        </w:div>
        <w:div w:id="1381901241">
          <w:marLeft w:val="640"/>
          <w:marRight w:val="0"/>
          <w:marTop w:val="0"/>
          <w:marBottom w:val="0"/>
          <w:divBdr>
            <w:top w:val="none" w:sz="0" w:space="0" w:color="auto"/>
            <w:left w:val="none" w:sz="0" w:space="0" w:color="auto"/>
            <w:bottom w:val="none" w:sz="0" w:space="0" w:color="auto"/>
            <w:right w:val="none" w:sz="0" w:space="0" w:color="auto"/>
          </w:divBdr>
        </w:div>
        <w:div w:id="1392465092">
          <w:marLeft w:val="640"/>
          <w:marRight w:val="0"/>
          <w:marTop w:val="0"/>
          <w:marBottom w:val="0"/>
          <w:divBdr>
            <w:top w:val="none" w:sz="0" w:space="0" w:color="auto"/>
            <w:left w:val="none" w:sz="0" w:space="0" w:color="auto"/>
            <w:bottom w:val="none" w:sz="0" w:space="0" w:color="auto"/>
            <w:right w:val="none" w:sz="0" w:space="0" w:color="auto"/>
          </w:divBdr>
        </w:div>
        <w:div w:id="1449079063">
          <w:marLeft w:val="640"/>
          <w:marRight w:val="0"/>
          <w:marTop w:val="0"/>
          <w:marBottom w:val="0"/>
          <w:divBdr>
            <w:top w:val="none" w:sz="0" w:space="0" w:color="auto"/>
            <w:left w:val="none" w:sz="0" w:space="0" w:color="auto"/>
            <w:bottom w:val="none" w:sz="0" w:space="0" w:color="auto"/>
            <w:right w:val="none" w:sz="0" w:space="0" w:color="auto"/>
          </w:divBdr>
        </w:div>
        <w:div w:id="1552227299">
          <w:marLeft w:val="640"/>
          <w:marRight w:val="0"/>
          <w:marTop w:val="0"/>
          <w:marBottom w:val="0"/>
          <w:divBdr>
            <w:top w:val="none" w:sz="0" w:space="0" w:color="auto"/>
            <w:left w:val="none" w:sz="0" w:space="0" w:color="auto"/>
            <w:bottom w:val="none" w:sz="0" w:space="0" w:color="auto"/>
            <w:right w:val="none" w:sz="0" w:space="0" w:color="auto"/>
          </w:divBdr>
        </w:div>
        <w:div w:id="1717047609">
          <w:marLeft w:val="640"/>
          <w:marRight w:val="0"/>
          <w:marTop w:val="0"/>
          <w:marBottom w:val="0"/>
          <w:divBdr>
            <w:top w:val="none" w:sz="0" w:space="0" w:color="auto"/>
            <w:left w:val="none" w:sz="0" w:space="0" w:color="auto"/>
            <w:bottom w:val="none" w:sz="0" w:space="0" w:color="auto"/>
            <w:right w:val="none" w:sz="0" w:space="0" w:color="auto"/>
          </w:divBdr>
        </w:div>
        <w:div w:id="1790007544">
          <w:marLeft w:val="640"/>
          <w:marRight w:val="0"/>
          <w:marTop w:val="0"/>
          <w:marBottom w:val="0"/>
          <w:divBdr>
            <w:top w:val="none" w:sz="0" w:space="0" w:color="auto"/>
            <w:left w:val="none" w:sz="0" w:space="0" w:color="auto"/>
            <w:bottom w:val="none" w:sz="0" w:space="0" w:color="auto"/>
            <w:right w:val="none" w:sz="0" w:space="0" w:color="auto"/>
          </w:divBdr>
        </w:div>
        <w:div w:id="1945766904">
          <w:marLeft w:val="640"/>
          <w:marRight w:val="0"/>
          <w:marTop w:val="0"/>
          <w:marBottom w:val="0"/>
          <w:divBdr>
            <w:top w:val="none" w:sz="0" w:space="0" w:color="auto"/>
            <w:left w:val="none" w:sz="0" w:space="0" w:color="auto"/>
            <w:bottom w:val="none" w:sz="0" w:space="0" w:color="auto"/>
            <w:right w:val="none" w:sz="0" w:space="0" w:color="auto"/>
          </w:divBdr>
        </w:div>
      </w:divsChild>
    </w:div>
    <w:div w:id="1665163783">
      <w:marLeft w:val="640"/>
      <w:marRight w:val="0"/>
      <w:marTop w:val="0"/>
      <w:marBottom w:val="0"/>
      <w:divBdr>
        <w:top w:val="none" w:sz="0" w:space="0" w:color="auto"/>
        <w:left w:val="none" w:sz="0" w:space="0" w:color="auto"/>
        <w:bottom w:val="none" w:sz="0" w:space="0" w:color="auto"/>
        <w:right w:val="none" w:sz="0" w:space="0" w:color="auto"/>
      </w:divBdr>
    </w:div>
    <w:div w:id="1665234722">
      <w:marLeft w:val="640"/>
      <w:marRight w:val="0"/>
      <w:marTop w:val="0"/>
      <w:marBottom w:val="0"/>
      <w:divBdr>
        <w:top w:val="none" w:sz="0" w:space="0" w:color="auto"/>
        <w:left w:val="none" w:sz="0" w:space="0" w:color="auto"/>
        <w:bottom w:val="none" w:sz="0" w:space="0" w:color="auto"/>
        <w:right w:val="none" w:sz="0" w:space="0" w:color="auto"/>
      </w:divBdr>
    </w:div>
    <w:div w:id="1665476866">
      <w:marLeft w:val="640"/>
      <w:marRight w:val="0"/>
      <w:marTop w:val="0"/>
      <w:marBottom w:val="0"/>
      <w:divBdr>
        <w:top w:val="none" w:sz="0" w:space="0" w:color="auto"/>
        <w:left w:val="none" w:sz="0" w:space="0" w:color="auto"/>
        <w:bottom w:val="none" w:sz="0" w:space="0" w:color="auto"/>
        <w:right w:val="none" w:sz="0" w:space="0" w:color="auto"/>
      </w:divBdr>
    </w:div>
    <w:div w:id="1666132695">
      <w:marLeft w:val="640"/>
      <w:marRight w:val="0"/>
      <w:marTop w:val="0"/>
      <w:marBottom w:val="0"/>
      <w:divBdr>
        <w:top w:val="none" w:sz="0" w:space="0" w:color="auto"/>
        <w:left w:val="none" w:sz="0" w:space="0" w:color="auto"/>
        <w:bottom w:val="none" w:sz="0" w:space="0" w:color="auto"/>
        <w:right w:val="none" w:sz="0" w:space="0" w:color="auto"/>
      </w:divBdr>
    </w:div>
    <w:div w:id="1666471347">
      <w:bodyDiv w:val="1"/>
      <w:marLeft w:val="0"/>
      <w:marRight w:val="0"/>
      <w:marTop w:val="0"/>
      <w:marBottom w:val="0"/>
      <w:divBdr>
        <w:top w:val="none" w:sz="0" w:space="0" w:color="auto"/>
        <w:left w:val="none" w:sz="0" w:space="0" w:color="auto"/>
        <w:bottom w:val="none" w:sz="0" w:space="0" w:color="auto"/>
        <w:right w:val="none" w:sz="0" w:space="0" w:color="auto"/>
      </w:divBdr>
      <w:divsChild>
        <w:div w:id="90900194">
          <w:marLeft w:val="640"/>
          <w:marRight w:val="0"/>
          <w:marTop w:val="0"/>
          <w:marBottom w:val="0"/>
          <w:divBdr>
            <w:top w:val="none" w:sz="0" w:space="0" w:color="auto"/>
            <w:left w:val="none" w:sz="0" w:space="0" w:color="auto"/>
            <w:bottom w:val="none" w:sz="0" w:space="0" w:color="auto"/>
            <w:right w:val="none" w:sz="0" w:space="0" w:color="auto"/>
          </w:divBdr>
        </w:div>
        <w:div w:id="99952687">
          <w:marLeft w:val="640"/>
          <w:marRight w:val="0"/>
          <w:marTop w:val="0"/>
          <w:marBottom w:val="0"/>
          <w:divBdr>
            <w:top w:val="none" w:sz="0" w:space="0" w:color="auto"/>
            <w:left w:val="none" w:sz="0" w:space="0" w:color="auto"/>
            <w:bottom w:val="none" w:sz="0" w:space="0" w:color="auto"/>
            <w:right w:val="none" w:sz="0" w:space="0" w:color="auto"/>
          </w:divBdr>
        </w:div>
        <w:div w:id="188106879">
          <w:marLeft w:val="640"/>
          <w:marRight w:val="0"/>
          <w:marTop w:val="0"/>
          <w:marBottom w:val="0"/>
          <w:divBdr>
            <w:top w:val="none" w:sz="0" w:space="0" w:color="auto"/>
            <w:left w:val="none" w:sz="0" w:space="0" w:color="auto"/>
            <w:bottom w:val="none" w:sz="0" w:space="0" w:color="auto"/>
            <w:right w:val="none" w:sz="0" w:space="0" w:color="auto"/>
          </w:divBdr>
        </w:div>
        <w:div w:id="239607177">
          <w:marLeft w:val="640"/>
          <w:marRight w:val="0"/>
          <w:marTop w:val="0"/>
          <w:marBottom w:val="0"/>
          <w:divBdr>
            <w:top w:val="none" w:sz="0" w:space="0" w:color="auto"/>
            <w:left w:val="none" w:sz="0" w:space="0" w:color="auto"/>
            <w:bottom w:val="none" w:sz="0" w:space="0" w:color="auto"/>
            <w:right w:val="none" w:sz="0" w:space="0" w:color="auto"/>
          </w:divBdr>
        </w:div>
        <w:div w:id="267391705">
          <w:marLeft w:val="640"/>
          <w:marRight w:val="0"/>
          <w:marTop w:val="0"/>
          <w:marBottom w:val="0"/>
          <w:divBdr>
            <w:top w:val="none" w:sz="0" w:space="0" w:color="auto"/>
            <w:left w:val="none" w:sz="0" w:space="0" w:color="auto"/>
            <w:bottom w:val="none" w:sz="0" w:space="0" w:color="auto"/>
            <w:right w:val="none" w:sz="0" w:space="0" w:color="auto"/>
          </w:divBdr>
        </w:div>
        <w:div w:id="306133381">
          <w:marLeft w:val="640"/>
          <w:marRight w:val="0"/>
          <w:marTop w:val="0"/>
          <w:marBottom w:val="0"/>
          <w:divBdr>
            <w:top w:val="none" w:sz="0" w:space="0" w:color="auto"/>
            <w:left w:val="none" w:sz="0" w:space="0" w:color="auto"/>
            <w:bottom w:val="none" w:sz="0" w:space="0" w:color="auto"/>
            <w:right w:val="none" w:sz="0" w:space="0" w:color="auto"/>
          </w:divBdr>
        </w:div>
        <w:div w:id="315576808">
          <w:marLeft w:val="640"/>
          <w:marRight w:val="0"/>
          <w:marTop w:val="0"/>
          <w:marBottom w:val="0"/>
          <w:divBdr>
            <w:top w:val="none" w:sz="0" w:space="0" w:color="auto"/>
            <w:left w:val="none" w:sz="0" w:space="0" w:color="auto"/>
            <w:bottom w:val="none" w:sz="0" w:space="0" w:color="auto"/>
            <w:right w:val="none" w:sz="0" w:space="0" w:color="auto"/>
          </w:divBdr>
        </w:div>
        <w:div w:id="318772035">
          <w:marLeft w:val="640"/>
          <w:marRight w:val="0"/>
          <w:marTop w:val="0"/>
          <w:marBottom w:val="0"/>
          <w:divBdr>
            <w:top w:val="none" w:sz="0" w:space="0" w:color="auto"/>
            <w:left w:val="none" w:sz="0" w:space="0" w:color="auto"/>
            <w:bottom w:val="none" w:sz="0" w:space="0" w:color="auto"/>
            <w:right w:val="none" w:sz="0" w:space="0" w:color="auto"/>
          </w:divBdr>
        </w:div>
        <w:div w:id="385030385">
          <w:marLeft w:val="640"/>
          <w:marRight w:val="0"/>
          <w:marTop w:val="0"/>
          <w:marBottom w:val="0"/>
          <w:divBdr>
            <w:top w:val="none" w:sz="0" w:space="0" w:color="auto"/>
            <w:left w:val="none" w:sz="0" w:space="0" w:color="auto"/>
            <w:bottom w:val="none" w:sz="0" w:space="0" w:color="auto"/>
            <w:right w:val="none" w:sz="0" w:space="0" w:color="auto"/>
          </w:divBdr>
        </w:div>
        <w:div w:id="461967609">
          <w:marLeft w:val="640"/>
          <w:marRight w:val="0"/>
          <w:marTop w:val="0"/>
          <w:marBottom w:val="0"/>
          <w:divBdr>
            <w:top w:val="none" w:sz="0" w:space="0" w:color="auto"/>
            <w:left w:val="none" w:sz="0" w:space="0" w:color="auto"/>
            <w:bottom w:val="none" w:sz="0" w:space="0" w:color="auto"/>
            <w:right w:val="none" w:sz="0" w:space="0" w:color="auto"/>
          </w:divBdr>
        </w:div>
        <w:div w:id="509101225">
          <w:marLeft w:val="640"/>
          <w:marRight w:val="0"/>
          <w:marTop w:val="0"/>
          <w:marBottom w:val="0"/>
          <w:divBdr>
            <w:top w:val="none" w:sz="0" w:space="0" w:color="auto"/>
            <w:left w:val="none" w:sz="0" w:space="0" w:color="auto"/>
            <w:bottom w:val="none" w:sz="0" w:space="0" w:color="auto"/>
            <w:right w:val="none" w:sz="0" w:space="0" w:color="auto"/>
          </w:divBdr>
        </w:div>
        <w:div w:id="568929512">
          <w:marLeft w:val="640"/>
          <w:marRight w:val="0"/>
          <w:marTop w:val="0"/>
          <w:marBottom w:val="0"/>
          <w:divBdr>
            <w:top w:val="none" w:sz="0" w:space="0" w:color="auto"/>
            <w:left w:val="none" w:sz="0" w:space="0" w:color="auto"/>
            <w:bottom w:val="none" w:sz="0" w:space="0" w:color="auto"/>
            <w:right w:val="none" w:sz="0" w:space="0" w:color="auto"/>
          </w:divBdr>
        </w:div>
        <w:div w:id="579871131">
          <w:marLeft w:val="640"/>
          <w:marRight w:val="0"/>
          <w:marTop w:val="0"/>
          <w:marBottom w:val="0"/>
          <w:divBdr>
            <w:top w:val="none" w:sz="0" w:space="0" w:color="auto"/>
            <w:left w:val="none" w:sz="0" w:space="0" w:color="auto"/>
            <w:bottom w:val="none" w:sz="0" w:space="0" w:color="auto"/>
            <w:right w:val="none" w:sz="0" w:space="0" w:color="auto"/>
          </w:divBdr>
        </w:div>
        <w:div w:id="811560543">
          <w:marLeft w:val="640"/>
          <w:marRight w:val="0"/>
          <w:marTop w:val="0"/>
          <w:marBottom w:val="0"/>
          <w:divBdr>
            <w:top w:val="none" w:sz="0" w:space="0" w:color="auto"/>
            <w:left w:val="none" w:sz="0" w:space="0" w:color="auto"/>
            <w:bottom w:val="none" w:sz="0" w:space="0" w:color="auto"/>
            <w:right w:val="none" w:sz="0" w:space="0" w:color="auto"/>
          </w:divBdr>
        </w:div>
        <w:div w:id="855534547">
          <w:marLeft w:val="640"/>
          <w:marRight w:val="0"/>
          <w:marTop w:val="0"/>
          <w:marBottom w:val="0"/>
          <w:divBdr>
            <w:top w:val="none" w:sz="0" w:space="0" w:color="auto"/>
            <w:left w:val="none" w:sz="0" w:space="0" w:color="auto"/>
            <w:bottom w:val="none" w:sz="0" w:space="0" w:color="auto"/>
            <w:right w:val="none" w:sz="0" w:space="0" w:color="auto"/>
          </w:divBdr>
        </w:div>
        <w:div w:id="973370692">
          <w:marLeft w:val="640"/>
          <w:marRight w:val="0"/>
          <w:marTop w:val="0"/>
          <w:marBottom w:val="0"/>
          <w:divBdr>
            <w:top w:val="none" w:sz="0" w:space="0" w:color="auto"/>
            <w:left w:val="none" w:sz="0" w:space="0" w:color="auto"/>
            <w:bottom w:val="none" w:sz="0" w:space="0" w:color="auto"/>
            <w:right w:val="none" w:sz="0" w:space="0" w:color="auto"/>
          </w:divBdr>
        </w:div>
        <w:div w:id="1019434440">
          <w:marLeft w:val="640"/>
          <w:marRight w:val="0"/>
          <w:marTop w:val="0"/>
          <w:marBottom w:val="0"/>
          <w:divBdr>
            <w:top w:val="none" w:sz="0" w:space="0" w:color="auto"/>
            <w:left w:val="none" w:sz="0" w:space="0" w:color="auto"/>
            <w:bottom w:val="none" w:sz="0" w:space="0" w:color="auto"/>
            <w:right w:val="none" w:sz="0" w:space="0" w:color="auto"/>
          </w:divBdr>
        </w:div>
        <w:div w:id="1166168763">
          <w:marLeft w:val="640"/>
          <w:marRight w:val="0"/>
          <w:marTop w:val="0"/>
          <w:marBottom w:val="0"/>
          <w:divBdr>
            <w:top w:val="none" w:sz="0" w:space="0" w:color="auto"/>
            <w:left w:val="none" w:sz="0" w:space="0" w:color="auto"/>
            <w:bottom w:val="none" w:sz="0" w:space="0" w:color="auto"/>
            <w:right w:val="none" w:sz="0" w:space="0" w:color="auto"/>
          </w:divBdr>
        </w:div>
        <w:div w:id="1171412862">
          <w:marLeft w:val="640"/>
          <w:marRight w:val="0"/>
          <w:marTop w:val="0"/>
          <w:marBottom w:val="0"/>
          <w:divBdr>
            <w:top w:val="none" w:sz="0" w:space="0" w:color="auto"/>
            <w:left w:val="none" w:sz="0" w:space="0" w:color="auto"/>
            <w:bottom w:val="none" w:sz="0" w:space="0" w:color="auto"/>
            <w:right w:val="none" w:sz="0" w:space="0" w:color="auto"/>
          </w:divBdr>
        </w:div>
        <w:div w:id="1305237949">
          <w:marLeft w:val="640"/>
          <w:marRight w:val="0"/>
          <w:marTop w:val="0"/>
          <w:marBottom w:val="0"/>
          <w:divBdr>
            <w:top w:val="none" w:sz="0" w:space="0" w:color="auto"/>
            <w:left w:val="none" w:sz="0" w:space="0" w:color="auto"/>
            <w:bottom w:val="none" w:sz="0" w:space="0" w:color="auto"/>
            <w:right w:val="none" w:sz="0" w:space="0" w:color="auto"/>
          </w:divBdr>
        </w:div>
        <w:div w:id="1358770738">
          <w:marLeft w:val="640"/>
          <w:marRight w:val="0"/>
          <w:marTop w:val="0"/>
          <w:marBottom w:val="0"/>
          <w:divBdr>
            <w:top w:val="none" w:sz="0" w:space="0" w:color="auto"/>
            <w:left w:val="none" w:sz="0" w:space="0" w:color="auto"/>
            <w:bottom w:val="none" w:sz="0" w:space="0" w:color="auto"/>
            <w:right w:val="none" w:sz="0" w:space="0" w:color="auto"/>
          </w:divBdr>
        </w:div>
        <w:div w:id="1390570975">
          <w:marLeft w:val="640"/>
          <w:marRight w:val="0"/>
          <w:marTop w:val="0"/>
          <w:marBottom w:val="0"/>
          <w:divBdr>
            <w:top w:val="none" w:sz="0" w:space="0" w:color="auto"/>
            <w:left w:val="none" w:sz="0" w:space="0" w:color="auto"/>
            <w:bottom w:val="none" w:sz="0" w:space="0" w:color="auto"/>
            <w:right w:val="none" w:sz="0" w:space="0" w:color="auto"/>
          </w:divBdr>
        </w:div>
        <w:div w:id="1424914852">
          <w:marLeft w:val="640"/>
          <w:marRight w:val="0"/>
          <w:marTop w:val="0"/>
          <w:marBottom w:val="0"/>
          <w:divBdr>
            <w:top w:val="none" w:sz="0" w:space="0" w:color="auto"/>
            <w:left w:val="none" w:sz="0" w:space="0" w:color="auto"/>
            <w:bottom w:val="none" w:sz="0" w:space="0" w:color="auto"/>
            <w:right w:val="none" w:sz="0" w:space="0" w:color="auto"/>
          </w:divBdr>
        </w:div>
        <w:div w:id="1629893889">
          <w:marLeft w:val="640"/>
          <w:marRight w:val="0"/>
          <w:marTop w:val="0"/>
          <w:marBottom w:val="0"/>
          <w:divBdr>
            <w:top w:val="none" w:sz="0" w:space="0" w:color="auto"/>
            <w:left w:val="none" w:sz="0" w:space="0" w:color="auto"/>
            <w:bottom w:val="none" w:sz="0" w:space="0" w:color="auto"/>
            <w:right w:val="none" w:sz="0" w:space="0" w:color="auto"/>
          </w:divBdr>
        </w:div>
        <w:div w:id="1746947838">
          <w:marLeft w:val="640"/>
          <w:marRight w:val="0"/>
          <w:marTop w:val="0"/>
          <w:marBottom w:val="0"/>
          <w:divBdr>
            <w:top w:val="none" w:sz="0" w:space="0" w:color="auto"/>
            <w:left w:val="none" w:sz="0" w:space="0" w:color="auto"/>
            <w:bottom w:val="none" w:sz="0" w:space="0" w:color="auto"/>
            <w:right w:val="none" w:sz="0" w:space="0" w:color="auto"/>
          </w:divBdr>
        </w:div>
        <w:div w:id="1762991583">
          <w:marLeft w:val="640"/>
          <w:marRight w:val="0"/>
          <w:marTop w:val="0"/>
          <w:marBottom w:val="0"/>
          <w:divBdr>
            <w:top w:val="none" w:sz="0" w:space="0" w:color="auto"/>
            <w:left w:val="none" w:sz="0" w:space="0" w:color="auto"/>
            <w:bottom w:val="none" w:sz="0" w:space="0" w:color="auto"/>
            <w:right w:val="none" w:sz="0" w:space="0" w:color="auto"/>
          </w:divBdr>
        </w:div>
        <w:div w:id="1861510183">
          <w:marLeft w:val="640"/>
          <w:marRight w:val="0"/>
          <w:marTop w:val="0"/>
          <w:marBottom w:val="0"/>
          <w:divBdr>
            <w:top w:val="none" w:sz="0" w:space="0" w:color="auto"/>
            <w:left w:val="none" w:sz="0" w:space="0" w:color="auto"/>
            <w:bottom w:val="none" w:sz="0" w:space="0" w:color="auto"/>
            <w:right w:val="none" w:sz="0" w:space="0" w:color="auto"/>
          </w:divBdr>
        </w:div>
        <w:div w:id="1971278221">
          <w:marLeft w:val="640"/>
          <w:marRight w:val="0"/>
          <w:marTop w:val="0"/>
          <w:marBottom w:val="0"/>
          <w:divBdr>
            <w:top w:val="none" w:sz="0" w:space="0" w:color="auto"/>
            <w:left w:val="none" w:sz="0" w:space="0" w:color="auto"/>
            <w:bottom w:val="none" w:sz="0" w:space="0" w:color="auto"/>
            <w:right w:val="none" w:sz="0" w:space="0" w:color="auto"/>
          </w:divBdr>
        </w:div>
        <w:div w:id="1979533031">
          <w:marLeft w:val="640"/>
          <w:marRight w:val="0"/>
          <w:marTop w:val="0"/>
          <w:marBottom w:val="0"/>
          <w:divBdr>
            <w:top w:val="none" w:sz="0" w:space="0" w:color="auto"/>
            <w:left w:val="none" w:sz="0" w:space="0" w:color="auto"/>
            <w:bottom w:val="none" w:sz="0" w:space="0" w:color="auto"/>
            <w:right w:val="none" w:sz="0" w:space="0" w:color="auto"/>
          </w:divBdr>
        </w:div>
        <w:div w:id="2004162302">
          <w:marLeft w:val="640"/>
          <w:marRight w:val="0"/>
          <w:marTop w:val="0"/>
          <w:marBottom w:val="0"/>
          <w:divBdr>
            <w:top w:val="none" w:sz="0" w:space="0" w:color="auto"/>
            <w:left w:val="none" w:sz="0" w:space="0" w:color="auto"/>
            <w:bottom w:val="none" w:sz="0" w:space="0" w:color="auto"/>
            <w:right w:val="none" w:sz="0" w:space="0" w:color="auto"/>
          </w:divBdr>
        </w:div>
        <w:div w:id="2047678966">
          <w:marLeft w:val="640"/>
          <w:marRight w:val="0"/>
          <w:marTop w:val="0"/>
          <w:marBottom w:val="0"/>
          <w:divBdr>
            <w:top w:val="none" w:sz="0" w:space="0" w:color="auto"/>
            <w:left w:val="none" w:sz="0" w:space="0" w:color="auto"/>
            <w:bottom w:val="none" w:sz="0" w:space="0" w:color="auto"/>
            <w:right w:val="none" w:sz="0" w:space="0" w:color="auto"/>
          </w:divBdr>
        </w:div>
        <w:div w:id="2051680893">
          <w:marLeft w:val="640"/>
          <w:marRight w:val="0"/>
          <w:marTop w:val="0"/>
          <w:marBottom w:val="0"/>
          <w:divBdr>
            <w:top w:val="none" w:sz="0" w:space="0" w:color="auto"/>
            <w:left w:val="none" w:sz="0" w:space="0" w:color="auto"/>
            <w:bottom w:val="none" w:sz="0" w:space="0" w:color="auto"/>
            <w:right w:val="none" w:sz="0" w:space="0" w:color="auto"/>
          </w:divBdr>
        </w:div>
        <w:div w:id="2079670319">
          <w:marLeft w:val="640"/>
          <w:marRight w:val="0"/>
          <w:marTop w:val="0"/>
          <w:marBottom w:val="0"/>
          <w:divBdr>
            <w:top w:val="none" w:sz="0" w:space="0" w:color="auto"/>
            <w:left w:val="none" w:sz="0" w:space="0" w:color="auto"/>
            <w:bottom w:val="none" w:sz="0" w:space="0" w:color="auto"/>
            <w:right w:val="none" w:sz="0" w:space="0" w:color="auto"/>
          </w:divBdr>
        </w:div>
      </w:divsChild>
    </w:div>
    <w:div w:id="1667437094">
      <w:bodyDiv w:val="1"/>
      <w:marLeft w:val="0"/>
      <w:marRight w:val="0"/>
      <w:marTop w:val="0"/>
      <w:marBottom w:val="0"/>
      <w:divBdr>
        <w:top w:val="none" w:sz="0" w:space="0" w:color="auto"/>
        <w:left w:val="none" w:sz="0" w:space="0" w:color="auto"/>
        <w:bottom w:val="none" w:sz="0" w:space="0" w:color="auto"/>
        <w:right w:val="none" w:sz="0" w:space="0" w:color="auto"/>
      </w:divBdr>
      <w:divsChild>
        <w:div w:id="40134176">
          <w:marLeft w:val="640"/>
          <w:marRight w:val="0"/>
          <w:marTop w:val="0"/>
          <w:marBottom w:val="0"/>
          <w:divBdr>
            <w:top w:val="none" w:sz="0" w:space="0" w:color="auto"/>
            <w:left w:val="none" w:sz="0" w:space="0" w:color="auto"/>
            <w:bottom w:val="none" w:sz="0" w:space="0" w:color="auto"/>
            <w:right w:val="none" w:sz="0" w:space="0" w:color="auto"/>
          </w:divBdr>
        </w:div>
        <w:div w:id="45372834">
          <w:marLeft w:val="640"/>
          <w:marRight w:val="0"/>
          <w:marTop w:val="0"/>
          <w:marBottom w:val="0"/>
          <w:divBdr>
            <w:top w:val="none" w:sz="0" w:space="0" w:color="auto"/>
            <w:left w:val="none" w:sz="0" w:space="0" w:color="auto"/>
            <w:bottom w:val="none" w:sz="0" w:space="0" w:color="auto"/>
            <w:right w:val="none" w:sz="0" w:space="0" w:color="auto"/>
          </w:divBdr>
        </w:div>
        <w:div w:id="58596353">
          <w:marLeft w:val="640"/>
          <w:marRight w:val="0"/>
          <w:marTop w:val="0"/>
          <w:marBottom w:val="0"/>
          <w:divBdr>
            <w:top w:val="none" w:sz="0" w:space="0" w:color="auto"/>
            <w:left w:val="none" w:sz="0" w:space="0" w:color="auto"/>
            <w:bottom w:val="none" w:sz="0" w:space="0" w:color="auto"/>
            <w:right w:val="none" w:sz="0" w:space="0" w:color="auto"/>
          </w:divBdr>
        </w:div>
        <w:div w:id="74325327">
          <w:marLeft w:val="640"/>
          <w:marRight w:val="0"/>
          <w:marTop w:val="0"/>
          <w:marBottom w:val="0"/>
          <w:divBdr>
            <w:top w:val="none" w:sz="0" w:space="0" w:color="auto"/>
            <w:left w:val="none" w:sz="0" w:space="0" w:color="auto"/>
            <w:bottom w:val="none" w:sz="0" w:space="0" w:color="auto"/>
            <w:right w:val="none" w:sz="0" w:space="0" w:color="auto"/>
          </w:divBdr>
        </w:div>
        <w:div w:id="287318974">
          <w:marLeft w:val="640"/>
          <w:marRight w:val="0"/>
          <w:marTop w:val="0"/>
          <w:marBottom w:val="0"/>
          <w:divBdr>
            <w:top w:val="none" w:sz="0" w:space="0" w:color="auto"/>
            <w:left w:val="none" w:sz="0" w:space="0" w:color="auto"/>
            <w:bottom w:val="none" w:sz="0" w:space="0" w:color="auto"/>
            <w:right w:val="none" w:sz="0" w:space="0" w:color="auto"/>
          </w:divBdr>
        </w:div>
        <w:div w:id="375009605">
          <w:marLeft w:val="640"/>
          <w:marRight w:val="0"/>
          <w:marTop w:val="0"/>
          <w:marBottom w:val="0"/>
          <w:divBdr>
            <w:top w:val="none" w:sz="0" w:space="0" w:color="auto"/>
            <w:left w:val="none" w:sz="0" w:space="0" w:color="auto"/>
            <w:bottom w:val="none" w:sz="0" w:space="0" w:color="auto"/>
            <w:right w:val="none" w:sz="0" w:space="0" w:color="auto"/>
          </w:divBdr>
        </w:div>
        <w:div w:id="420219138">
          <w:marLeft w:val="640"/>
          <w:marRight w:val="0"/>
          <w:marTop w:val="0"/>
          <w:marBottom w:val="0"/>
          <w:divBdr>
            <w:top w:val="none" w:sz="0" w:space="0" w:color="auto"/>
            <w:left w:val="none" w:sz="0" w:space="0" w:color="auto"/>
            <w:bottom w:val="none" w:sz="0" w:space="0" w:color="auto"/>
            <w:right w:val="none" w:sz="0" w:space="0" w:color="auto"/>
          </w:divBdr>
        </w:div>
        <w:div w:id="479004302">
          <w:marLeft w:val="640"/>
          <w:marRight w:val="0"/>
          <w:marTop w:val="0"/>
          <w:marBottom w:val="0"/>
          <w:divBdr>
            <w:top w:val="none" w:sz="0" w:space="0" w:color="auto"/>
            <w:left w:val="none" w:sz="0" w:space="0" w:color="auto"/>
            <w:bottom w:val="none" w:sz="0" w:space="0" w:color="auto"/>
            <w:right w:val="none" w:sz="0" w:space="0" w:color="auto"/>
          </w:divBdr>
        </w:div>
        <w:div w:id="527452474">
          <w:marLeft w:val="640"/>
          <w:marRight w:val="0"/>
          <w:marTop w:val="0"/>
          <w:marBottom w:val="0"/>
          <w:divBdr>
            <w:top w:val="none" w:sz="0" w:space="0" w:color="auto"/>
            <w:left w:val="none" w:sz="0" w:space="0" w:color="auto"/>
            <w:bottom w:val="none" w:sz="0" w:space="0" w:color="auto"/>
            <w:right w:val="none" w:sz="0" w:space="0" w:color="auto"/>
          </w:divBdr>
        </w:div>
        <w:div w:id="534779701">
          <w:marLeft w:val="640"/>
          <w:marRight w:val="0"/>
          <w:marTop w:val="0"/>
          <w:marBottom w:val="0"/>
          <w:divBdr>
            <w:top w:val="none" w:sz="0" w:space="0" w:color="auto"/>
            <w:left w:val="none" w:sz="0" w:space="0" w:color="auto"/>
            <w:bottom w:val="none" w:sz="0" w:space="0" w:color="auto"/>
            <w:right w:val="none" w:sz="0" w:space="0" w:color="auto"/>
          </w:divBdr>
        </w:div>
        <w:div w:id="590044189">
          <w:marLeft w:val="640"/>
          <w:marRight w:val="0"/>
          <w:marTop w:val="0"/>
          <w:marBottom w:val="0"/>
          <w:divBdr>
            <w:top w:val="none" w:sz="0" w:space="0" w:color="auto"/>
            <w:left w:val="none" w:sz="0" w:space="0" w:color="auto"/>
            <w:bottom w:val="none" w:sz="0" w:space="0" w:color="auto"/>
            <w:right w:val="none" w:sz="0" w:space="0" w:color="auto"/>
          </w:divBdr>
        </w:div>
        <w:div w:id="628897728">
          <w:marLeft w:val="640"/>
          <w:marRight w:val="0"/>
          <w:marTop w:val="0"/>
          <w:marBottom w:val="0"/>
          <w:divBdr>
            <w:top w:val="none" w:sz="0" w:space="0" w:color="auto"/>
            <w:left w:val="none" w:sz="0" w:space="0" w:color="auto"/>
            <w:bottom w:val="none" w:sz="0" w:space="0" w:color="auto"/>
            <w:right w:val="none" w:sz="0" w:space="0" w:color="auto"/>
          </w:divBdr>
        </w:div>
        <w:div w:id="667170909">
          <w:marLeft w:val="640"/>
          <w:marRight w:val="0"/>
          <w:marTop w:val="0"/>
          <w:marBottom w:val="0"/>
          <w:divBdr>
            <w:top w:val="none" w:sz="0" w:space="0" w:color="auto"/>
            <w:left w:val="none" w:sz="0" w:space="0" w:color="auto"/>
            <w:bottom w:val="none" w:sz="0" w:space="0" w:color="auto"/>
            <w:right w:val="none" w:sz="0" w:space="0" w:color="auto"/>
          </w:divBdr>
        </w:div>
        <w:div w:id="684668703">
          <w:marLeft w:val="640"/>
          <w:marRight w:val="0"/>
          <w:marTop w:val="0"/>
          <w:marBottom w:val="0"/>
          <w:divBdr>
            <w:top w:val="none" w:sz="0" w:space="0" w:color="auto"/>
            <w:left w:val="none" w:sz="0" w:space="0" w:color="auto"/>
            <w:bottom w:val="none" w:sz="0" w:space="0" w:color="auto"/>
            <w:right w:val="none" w:sz="0" w:space="0" w:color="auto"/>
          </w:divBdr>
        </w:div>
        <w:div w:id="809979810">
          <w:marLeft w:val="640"/>
          <w:marRight w:val="0"/>
          <w:marTop w:val="0"/>
          <w:marBottom w:val="0"/>
          <w:divBdr>
            <w:top w:val="none" w:sz="0" w:space="0" w:color="auto"/>
            <w:left w:val="none" w:sz="0" w:space="0" w:color="auto"/>
            <w:bottom w:val="none" w:sz="0" w:space="0" w:color="auto"/>
            <w:right w:val="none" w:sz="0" w:space="0" w:color="auto"/>
          </w:divBdr>
        </w:div>
        <w:div w:id="861893072">
          <w:marLeft w:val="640"/>
          <w:marRight w:val="0"/>
          <w:marTop w:val="0"/>
          <w:marBottom w:val="0"/>
          <w:divBdr>
            <w:top w:val="none" w:sz="0" w:space="0" w:color="auto"/>
            <w:left w:val="none" w:sz="0" w:space="0" w:color="auto"/>
            <w:bottom w:val="none" w:sz="0" w:space="0" w:color="auto"/>
            <w:right w:val="none" w:sz="0" w:space="0" w:color="auto"/>
          </w:divBdr>
        </w:div>
        <w:div w:id="917405048">
          <w:marLeft w:val="640"/>
          <w:marRight w:val="0"/>
          <w:marTop w:val="0"/>
          <w:marBottom w:val="0"/>
          <w:divBdr>
            <w:top w:val="none" w:sz="0" w:space="0" w:color="auto"/>
            <w:left w:val="none" w:sz="0" w:space="0" w:color="auto"/>
            <w:bottom w:val="none" w:sz="0" w:space="0" w:color="auto"/>
            <w:right w:val="none" w:sz="0" w:space="0" w:color="auto"/>
          </w:divBdr>
        </w:div>
        <w:div w:id="925189440">
          <w:marLeft w:val="640"/>
          <w:marRight w:val="0"/>
          <w:marTop w:val="0"/>
          <w:marBottom w:val="0"/>
          <w:divBdr>
            <w:top w:val="none" w:sz="0" w:space="0" w:color="auto"/>
            <w:left w:val="none" w:sz="0" w:space="0" w:color="auto"/>
            <w:bottom w:val="none" w:sz="0" w:space="0" w:color="auto"/>
            <w:right w:val="none" w:sz="0" w:space="0" w:color="auto"/>
          </w:divBdr>
        </w:div>
        <w:div w:id="937366906">
          <w:marLeft w:val="640"/>
          <w:marRight w:val="0"/>
          <w:marTop w:val="0"/>
          <w:marBottom w:val="0"/>
          <w:divBdr>
            <w:top w:val="none" w:sz="0" w:space="0" w:color="auto"/>
            <w:left w:val="none" w:sz="0" w:space="0" w:color="auto"/>
            <w:bottom w:val="none" w:sz="0" w:space="0" w:color="auto"/>
            <w:right w:val="none" w:sz="0" w:space="0" w:color="auto"/>
          </w:divBdr>
        </w:div>
        <w:div w:id="945771682">
          <w:marLeft w:val="640"/>
          <w:marRight w:val="0"/>
          <w:marTop w:val="0"/>
          <w:marBottom w:val="0"/>
          <w:divBdr>
            <w:top w:val="none" w:sz="0" w:space="0" w:color="auto"/>
            <w:left w:val="none" w:sz="0" w:space="0" w:color="auto"/>
            <w:bottom w:val="none" w:sz="0" w:space="0" w:color="auto"/>
            <w:right w:val="none" w:sz="0" w:space="0" w:color="auto"/>
          </w:divBdr>
        </w:div>
        <w:div w:id="977683410">
          <w:marLeft w:val="640"/>
          <w:marRight w:val="0"/>
          <w:marTop w:val="0"/>
          <w:marBottom w:val="0"/>
          <w:divBdr>
            <w:top w:val="none" w:sz="0" w:space="0" w:color="auto"/>
            <w:left w:val="none" w:sz="0" w:space="0" w:color="auto"/>
            <w:bottom w:val="none" w:sz="0" w:space="0" w:color="auto"/>
            <w:right w:val="none" w:sz="0" w:space="0" w:color="auto"/>
          </w:divBdr>
        </w:div>
        <w:div w:id="1018312438">
          <w:marLeft w:val="640"/>
          <w:marRight w:val="0"/>
          <w:marTop w:val="0"/>
          <w:marBottom w:val="0"/>
          <w:divBdr>
            <w:top w:val="none" w:sz="0" w:space="0" w:color="auto"/>
            <w:left w:val="none" w:sz="0" w:space="0" w:color="auto"/>
            <w:bottom w:val="none" w:sz="0" w:space="0" w:color="auto"/>
            <w:right w:val="none" w:sz="0" w:space="0" w:color="auto"/>
          </w:divBdr>
        </w:div>
        <w:div w:id="1048533973">
          <w:marLeft w:val="640"/>
          <w:marRight w:val="0"/>
          <w:marTop w:val="0"/>
          <w:marBottom w:val="0"/>
          <w:divBdr>
            <w:top w:val="none" w:sz="0" w:space="0" w:color="auto"/>
            <w:left w:val="none" w:sz="0" w:space="0" w:color="auto"/>
            <w:bottom w:val="none" w:sz="0" w:space="0" w:color="auto"/>
            <w:right w:val="none" w:sz="0" w:space="0" w:color="auto"/>
          </w:divBdr>
        </w:div>
        <w:div w:id="1072579671">
          <w:marLeft w:val="640"/>
          <w:marRight w:val="0"/>
          <w:marTop w:val="0"/>
          <w:marBottom w:val="0"/>
          <w:divBdr>
            <w:top w:val="none" w:sz="0" w:space="0" w:color="auto"/>
            <w:left w:val="none" w:sz="0" w:space="0" w:color="auto"/>
            <w:bottom w:val="none" w:sz="0" w:space="0" w:color="auto"/>
            <w:right w:val="none" w:sz="0" w:space="0" w:color="auto"/>
          </w:divBdr>
        </w:div>
        <w:div w:id="1092093378">
          <w:marLeft w:val="640"/>
          <w:marRight w:val="0"/>
          <w:marTop w:val="0"/>
          <w:marBottom w:val="0"/>
          <w:divBdr>
            <w:top w:val="none" w:sz="0" w:space="0" w:color="auto"/>
            <w:left w:val="none" w:sz="0" w:space="0" w:color="auto"/>
            <w:bottom w:val="none" w:sz="0" w:space="0" w:color="auto"/>
            <w:right w:val="none" w:sz="0" w:space="0" w:color="auto"/>
          </w:divBdr>
        </w:div>
        <w:div w:id="1110122071">
          <w:marLeft w:val="640"/>
          <w:marRight w:val="0"/>
          <w:marTop w:val="0"/>
          <w:marBottom w:val="0"/>
          <w:divBdr>
            <w:top w:val="none" w:sz="0" w:space="0" w:color="auto"/>
            <w:left w:val="none" w:sz="0" w:space="0" w:color="auto"/>
            <w:bottom w:val="none" w:sz="0" w:space="0" w:color="auto"/>
            <w:right w:val="none" w:sz="0" w:space="0" w:color="auto"/>
          </w:divBdr>
        </w:div>
        <w:div w:id="1121151720">
          <w:marLeft w:val="640"/>
          <w:marRight w:val="0"/>
          <w:marTop w:val="0"/>
          <w:marBottom w:val="0"/>
          <w:divBdr>
            <w:top w:val="none" w:sz="0" w:space="0" w:color="auto"/>
            <w:left w:val="none" w:sz="0" w:space="0" w:color="auto"/>
            <w:bottom w:val="none" w:sz="0" w:space="0" w:color="auto"/>
            <w:right w:val="none" w:sz="0" w:space="0" w:color="auto"/>
          </w:divBdr>
        </w:div>
        <w:div w:id="1195925760">
          <w:marLeft w:val="640"/>
          <w:marRight w:val="0"/>
          <w:marTop w:val="0"/>
          <w:marBottom w:val="0"/>
          <w:divBdr>
            <w:top w:val="none" w:sz="0" w:space="0" w:color="auto"/>
            <w:left w:val="none" w:sz="0" w:space="0" w:color="auto"/>
            <w:bottom w:val="none" w:sz="0" w:space="0" w:color="auto"/>
            <w:right w:val="none" w:sz="0" w:space="0" w:color="auto"/>
          </w:divBdr>
        </w:div>
        <w:div w:id="1229724811">
          <w:marLeft w:val="640"/>
          <w:marRight w:val="0"/>
          <w:marTop w:val="0"/>
          <w:marBottom w:val="0"/>
          <w:divBdr>
            <w:top w:val="none" w:sz="0" w:space="0" w:color="auto"/>
            <w:left w:val="none" w:sz="0" w:space="0" w:color="auto"/>
            <w:bottom w:val="none" w:sz="0" w:space="0" w:color="auto"/>
            <w:right w:val="none" w:sz="0" w:space="0" w:color="auto"/>
          </w:divBdr>
        </w:div>
        <w:div w:id="1250777285">
          <w:marLeft w:val="640"/>
          <w:marRight w:val="0"/>
          <w:marTop w:val="0"/>
          <w:marBottom w:val="0"/>
          <w:divBdr>
            <w:top w:val="none" w:sz="0" w:space="0" w:color="auto"/>
            <w:left w:val="none" w:sz="0" w:space="0" w:color="auto"/>
            <w:bottom w:val="none" w:sz="0" w:space="0" w:color="auto"/>
            <w:right w:val="none" w:sz="0" w:space="0" w:color="auto"/>
          </w:divBdr>
        </w:div>
        <w:div w:id="1267008302">
          <w:marLeft w:val="640"/>
          <w:marRight w:val="0"/>
          <w:marTop w:val="0"/>
          <w:marBottom w:val="0"/>
          <w:divBdr>
            <w:top w:val="none" w:sz="0" w:space="0" w:color="auto"/>
            <w:left w:val="none" w:sz="0" w:space="0" w:color="auto"/>
            <w:bottom w:val="none" w:sz="0" w:space="0" w:color="auto"/>
            <w:right w:val="none" w:sz="0" w:space="0" w:color="auto"/>
          </w:divBdr>
        </w:div>
        <w:div w:id="1329555401">
          <w:marLeft w:val="640"/>
          <w:marRight w:val="0"/>
          <w:marTop w:val="0"/>
          <w:marBottom w:val="0"/>
          <w:divBdr>
            <w:top w:val="none" w:sz="0" w:space="0" w:color="auto"/>
            <w:left w:val="none" w:sz="0" w:space="0" w:color="auto"/>
            <w:bottom w:val="none" w:sz="0" w:space="0" w:color="auto"/>
            <w:right w:val="none" w:sz="0" w:space="0" w:color="auto"/>
          </w:divBdr>
        </w:div>
        <w:div w:id="1369644726">
          <w:marLeft w:val="640"/>
          <w:marRight w:val="0"/>
          <w:marTop w:val="0"/>
          <w:marBottom w:val="0"/>
          <w:divBdr>
            <w:top w:val="none" w:sz="0" w:space="0" w:color="auto"/>
            <w:left w:val="none" w:sz="0" w:space="0" w:color="auto"/>
            <w:bottom w:val="none" w:sz="0" w:space="0" w:color="auto"/>
            <w:right w:val="none" w:sz="0" w:space="0" w:color="auto"/>
          </w:divBdr>
        </w:div>
        <w:div w:id="1381593001">
          <w:marLeft w:val="640"/>
          <w:marRight w:val="0"/>
          <w:marTop w:val="0"/>
          <w:marBottom w:val="0"/>
          <w:divBdr>
            <w:top w:val="none" w:sz="0" w:space="0" w:color="auto"/>
            <w:left w:val="none" w:sz="0" w:space="0" w:color="auto"/>
            <w:bottom w:val="none" w:sz="0" w:space="0" w:color="auto"/>
            <w:right w:val="none" w:sz="0" w:space="0" w:color="auto"/>
          </w:divBdr>
        </w:div>
        <w:div w:id="1400638471">
          <w:marLeft w:val="640"/>
          <w:marRight w:val="0"/>
          <w:marTop w:val="0"/>
          <w:marBottom w:val="0"/>
          <w:divBdr>
            <w:top w:val="none" w:sz="0" w:space="0" w:color="auto"/>
            <w:left w:val="none" w:sz="0" w:space="0" w:color="auto"/>
            <w:bottom w:val="none" w:sz="0" w:space="0" w:color="auto"/>
            <w:right w:val="none" w:sz="0" w:space="0" w:color="auto"/>
          </w:divBdr>
        </w:div>
        <w:div w:id="1412267551">
          <w:marLeft w:val="640"/>
          <w:marRight w:val="0"/>
          <w:marTop w:val="0"/>
          <w:marBottom w:val="0"/>
          <w:divBdr>
            <w:top w:val="none" w:sz="0" w:space="0" w:color="auto"/>
            <w:left w:val="none" w:sz="0" w:space="0" w:color="auto"/>
            <w:bottom w:val="none" w:sz="0" w:space="0" w:color="auto"/>
            <w:right w:val="none" w:sz="0" w:space="0" w:color="auto"/>
          </w:divBdr>
        </w:div>
        <w:div w:id="1497988548">
          <w:marLeft w:val="640"/>
          <w:marRight w:val="0"/>
          <w:marTop w:val="0"/>
          <w:marBottom w:val="0"/>
          <w:divBdr>
            <w:top w:val="none" w:sz="0" w:space="0" w:color="auto"/>
            <w:left w:val="none" w:sz="0" w:space="0" w:color="auto"/>
            <w:bottom w:val="none" w:sz="0" w:space="0" w:color="auto"/>
            <w:right w:val="none" w:sz="0" w:space="0" w:color="auto"/>
          </w:divBdr>
        </w:div>
        <w:div w:id="1511064928">
          <w:marLeft w:val="640"/>
          <w:marRight w:val="0"/>
          <w:marTop w:val="0"/>
          <w:marBottom w:val="0"/>
          <w:divBdr>
            <w:top w:val="none" w:sz="0" w:space="0" w:color="auto"/>
            <w:left w:val="none" w:sz="0" w:space="0" w:color="auto"/>
            <w:bottom w:val="none" w:sz="0" w:space="0" w:color="auto"/>
            <w:right w:val="none" w:sz="0" w:space="0" w:color="auto"/>
          </w:divBdr>
        </w:div>
        <w:div w:id="1558661753">
          <w:marLeft w:val="640"/>
          <w:marRight w:val="0"/>
          <w:marTop w:val="0"/>
          <w:marBottom w:val="0"/>
          <w:divBdr>
            <w:top w:val="none" w:sz="0" w:space="0" w:color="auto"/>
            <w:left w:val="none" w:sz="0" w:space="0" w:color="auto"/>
            <w:bottom w:val="none" w:sz="0" w:space="0" w:color="auto"/>
            <w:right w:val="none" w:sz="0" w:space="0" w:color="auto"/>
          </w:divBdr>
        </w:div>
        <w:div w:id="1569923225">
          <w:marLeft w:val="640"/>
          <w:marRight w:val="0"/>
          <w:marTop w:val="0"/>
          <w:marBottom w:val="0"/>
          <w:divBdr>
            <w:top w:val="none" w:sz="0" w:space="0" w:color="auto"/>
            <w:left w:val="none" w:sz="0" w:space="0" w:color="auto"/>
            <w:bottom w:val="none" w:sz="0" w:space="0" w:color="auto"/>
            <w:right w:val="none" w:sz="0" w:space="0" w:color="auto"/>
          </w:divBdr>
        </w:div>
        <w:div w:id="1644429667">
          <w:marLeft w:val="640"/>
          <w:marRight w:val="0"/>
          <w:marTop w:val="0"/>
          <w:marBottom w:val="0"/>
          <w:divBdr>
            <w:top w:val="none" w:sz="0" w:space="0" w:color="auto"/>
            <w:left w:val="none" w:sz="0" w:space="0" w:color="auto"/>
            <w:bottom w:val="none" w:sz="0" w:space="0" w:color="auto"/>
            <w:right w:val="none" w:sz="0" w:space="0" w:color="auto"/>
          </w:divBdr>
        </w:div>
        <w:div w:id="1676152544">
          <w:marLeft w:val="640"/>
          <w:marRight w:val="0"/>
          <w:marTop w:val="0"/>
          <w:marBottom w:val="0"/>
          <w:divBdr>
            <w:top w:val="none" w:sz="0" w:space="0" w:color="auto"/>
            <w:left w:val="none" w:sz="0" w:space="0" w:color="auto"/>
            <w:bottom w:val="none" w:sz="0" w:space="0" w:color="auto"/>
            <w:right w:val="none" w:sz="0" w:space="0" w:color="auto"/>
          </w:divBdr>
        </w:div>
        <w:div w:id="1681858803">
          <w:marLeft w:val="640"/>
          <w:marRight w:val="0"/>
          <w:marTop w:val="0"/>
          <w:marBottom w:val="0"/>
          <w:divBdr>
            <w:top w:val="none" w:sz="0" w:space="0" w:color="auto"/>
            <w:left w:val="none" w:sz="0" w:space="0" w:color="auto"/>
            <w:bottom w:val="none" w:sz="0" w:space="0" w:color="auto"/>
            <w:right w:val="none" w:sz="0" w:space="0" w:color="auto"/>
          </w:divBdr>
        </w:div>
        <w:div w:id="1717000276">
          <w:marLeft w:val="640"/>
          <w:marRight w:val="0"/>
          <w:marTop w:val="0"/>
          <w:marBottom w:val="0"/>
          <w:divBdr>
            <w:top w:val="none" w:sz="0" w:space="0" w:color="auto"/>
            <w:left w:val="none" w:sz="0" w:space="0" w:color="auto"/>
            <w:bottom w:val="none" w:sz="0" w:space="0" w:color="auto"/>
            <w:right w:val="none" w:sz="0" w:space="0" w:color="auto"/>
          </w:divBdr>
        </w:div>
        <w:div w:id="1724064240">
          <w:marLeft w:val="640"/>
          <w:marRight w:val="0"/>
          <w:marTop w:val="0"/>
          <w:marBottom w:val="0"/>
          <w:divBdr>
            <w:top w:val="none" w:sz="0" w:space="0" w:color="auto"/>
            <w:left w:val="none" w:sz="0" w:space="0" w:color="auto"/>
            <w:bottom w:val="none" w:sz="0" w:space="0" w:color="auto"/>
            <w:right w:val="none" w:sz="0" w:space="0" w:color="auto"/>
          </w:divBdr>
        </w:div>
        <w:div w:id="1762527147">
          <w:marLeft w:val="640"/>
          <w:marRight w:val="0"/>
          <w:marTop w:val="0"/>
          <w:marBottom w:val="0"/>
          <w:divBdr>
            <w:top w:val="none" w:sz="0" w:space="0" w:color="auto"/>
            <w:left w:val="none" w:sz="0" w:space="0" w:color="auto"/>
            <w:bottom w:val="none" w:sz="0" w:space="0" w:color="auto"/>
            <w:right w:val="none" w:sz="0" w:space="0" w:color="auto"/>
          </w:divBdr>
        </w:div>
        <w:div w:id="1796749368">
          <w:marLeft w:val="640"/>
          <w:marRight w:val="0"/>
          <w:marTop w:val="0"/>
          <w:marBottom w:val="0"/>
          <w:divBdr>
            <w:top w:val="none" w:sz="0" w:space="0" w:color="auto"/>
            <w:left w:val="none" w:sz="0" w:space="0" w:color="auto"/>
            <w:bottom w:val="none" w:sz="0" w:space="0" w:color="auto"/>
            <w:right w:val="none" w:sz="0" w:space="0" w:color="auto"/>
          </w:divBdr>
        </w:div>
        <w:div w:id="1855420416">
          <w:marLeft w:val="640"/>
          <w:marRight w:val="0"/>
          <w:marTop w:val="0"/>
          <w:marBottom w:val="0"/>
          <w:divBdr>
            <w:top w:val="none" w:sz="0" w:space="0" w:color="auto"/>
            <w:left w:val="none" w:sz="0" w:space="0" w:color="auto"/>
            <w:bottom w:val="none" w:sz="0" w:space="0" w:color="auto"/>
            <w:right w:val="none" w:sz="0" w:space="0" w:color="auto"/>
          </w:divBdr>
        </w:div>
        <w:div w:id="1858887512">
          <w:marLeft w:val="640"/>
          <w:marRight w:val="0"/>
          <w:marTop w:val="0"/>
          <w:marBottom w:val="0"/>
          <w:divBdr>
            <w:top w:val="none" w:sz="0" w:space="0" w:color="auto"/>
            <w:left w:val="none" w:sz="0" w:space="0" w:color="auto"/>
            <w:bottom w:val="none" w:sz="0" w:space="0" w:color="auto"/>
            <w:right w:val="none" w:sz="0" w:space="0" w:color="auto"/>
          </w:divBdr>
        </w:div>
        <w:div w:id="1894342467">
          <w:marLeft w:val="640"/>
          <w:marRight w:val="0"/>
          <w:marTop w:val="0"/>
          <w:marBottom w:val="0"/>
          <w:divBdr>
            <w:top w:val="none" w:sz="0" w:space="0" w:color="auto"/>
            <w:left w:val="none" w:sz="0" w:space="0" w:color="auto"/>
            <w:bottom w:val="none" w:sz="0" w:space="0" w:color="auto"/>
            <w:right w:val="none" w:sz="0" w:space="0" w:color="auto"/>
          </w:divBdr>
        </w:div>
        <w:div w:id="1894807325">
          <w:marLeft w:val="640"/>
          <w:marRight w:val="0"/>
          <w:marTop w:val="0"/>
          <w:marBottom w:val="0"/>
          <w:divBdr>
            <w:top w:val="none" w:sz="0" w:space="0" w:color="auto"/>
            <w:left w:val="none" w:sz="0" w:space="0" w:color="auto"/>
            <w:bottom w:val="none" w:sz="0" w:space="0" w:color="auto"/>
            <w:right w:val="none" w:sz="0" w:space="0" w:color="auto"/>
          </w:divBdr>
        </w:div>
        <w:div w:id="1960187789">
          <w:marLeft w:val="640"/>
          <w:marRight w:val="0"/>
          <w:marTop w:val="0"/>
          <w:marBottom w:val="0"/>
          <w:divBdr>
            <w:top w:val="none" w:sz="0" w:space="0" w:color="auto"/>
            <w:left w:val="none" w:sz="0" w:space="0" w:color="auto"/>
            <w:bottom w:val="none" w:sz="0" w:space="0" w:color="auto"/>
            <w:right w:val="none" w:sz="0" w:space="0" w:color="auto"/>
          </w:divBdr>
        </w:div>
        <w:div w:id="2118518430">
          <w:marLeft w:val="640"/>
          <w:marRight w:val="0"/>
          <w:marTop w:val="0"/>
          <w:marBottom w:val="0"/>
          <w:divBdr>
            <w:top w:val="none" w:sz="0" w:space="0" w:color="auto"/>
            <w:left w:val="none" w:sz="0" w:space="0" w:color="auto"/>
            <w:bottom w:val="none" w:sz="0" w:space="0" w:color="auto"/>
            <w:right w:val="none" w:sz="0" w:space="0" w:color="auto"/>
          </w:divBdr>
        </w:div>
      </w:divsChild>
    </w:div>
    <w:div w:id="1668481839">
      <w:marLeft w:val="640"/>
      <w:marRight w:val="0"/>
      <w:marTop w:val="0"/>
      <w:marBottom w:val="0"/>
      <w:divBdr>
        <w:top w:val="none" w:sz="0" w:space="0" w:color="auto"/>
        <w:left w:val="none" w:sz="0" w:space="0" w:color="auto"/>
        <w:bottom w:val="none" w:sz="0" w:space="0" w:color="auto"/>
        <w:right w:val="none" w:sz="0" w:space="0" w:color="auto"/>
      </w:divBdr>
    </w:div>
    <w:div w:id="1669098158">
      <w:marLeft w:val="640"/>
      <w:marRight w:val="0"/>
      <w:marTop w:val="0"/>
      <w:marBottom w:val="0"/>
      <w:divBdr>
        <w:top w:val="none" w:sz="0" w:space="0" w:color="auto"/>
        <w:left w:val="none" w:sz="0" w:space="0" w:color="auto"/>
        <w:bottom w:val="none" w:sz="0" w:space="0" w:color="auto"/>
        <w:right w:val="none" w:sz="0" w:space="0" w:color="auto"/>
      </w:divBdr>
    </w:div>
    <w:div w:id="1669164593">
      <w:marLeft w:val="640"/>
      <w:marRight w:val="0"/>
      <w:marTop w:val="0"/>
      <w:marBottom w:val="0"/>
      <w:divBdr>
        <w:top w:val="none" w:sz="0" w:space="0" w:color="auto"/>
        <w:left w:val="none" w:sz="0" w:space="0" w:color="auto"/>
        <w:bottom w:val="none" w:sz="0" w:space="0" w:color="auto"/>
        <w:right w:val="none" w:sz="0" w:space="0" w:color="auto"/>
      </w:divBdr>
    </w:div>
    <w:div w:id="1671760170">
      <w:marLeft w:val="640"/>
      <w:marRight w:val="0"/>
      <w:marTop w:val="0"/>
      <w:marBottom w:val="0"/>
      <w:divBdr>
        <w:top w:val="none" w:sz="0" w:space="0" w:color="auto"/>
        <w:left w:val="none" w:sz="0" w:space="0" w:color="auto"/>
        <w:bottom w:val="none" w:sz="0" w:space="0" w:color="auto"/>
        <w:right w:val="none" w:sz="0" w:space="0" w:color="auto"/>
      </w:divBdr>
    </w:div>
    <w:div w:id="1671831635">
      <w:bodyDiv w:val="1"/>
      <w:marLeft w:val="0"/>
      <w:marRight w:val="0"/>
      <w:marTop w:val="0"/>
      <w:marBottom w:val="0"/>
      <w:divBdr>
        <w:top w:val="none" w:sz="0" w:space="0" w:color="auto"/>
        <w:left w:val="none" w:sz="0" w:space="0" w:color="auto"/>
        <w:bottom w:val="none" w:sz="0" w:space="0" w:color="auto"/>
        <w:right w:val="none" w:sz="0" w:space="0" w:color="auto"/>
      </w:divBdr>
      <w:divsChild>
        <w:div w:id="752631321">
          <w:marLeft w:val="640"/>
          <w:marRight w:val="0"/>
          <w:marTop w:val="0"/>
          <w:marBottom w:val="0"/>
          <w:divBdr>
            <w:top w:val="none" w:sz="0" w:space="0" w:color="auto"/>
            <w:left w:val="none" w:sz="0" w:space="0" w:color="auto"/>
            <w:bottom w:val="none" w:sz="0" w:space="0" w:color="auto"/>
            <w:right w:val="none" w:sz="0" w:space="0" w:color="auto"/>
          </w:divBdr>
        </w:div>
        <w:div w:id="642275721">
          <w:marLeft w:val="640"/>
          <w:marRight w:val="0"/>
          <w:marTop w:val="0"/>
          <w:marBottom w:val="0"/>
          <w:divBdr>
            <w:top w:val="none" w:sz="0" w:space="0" w:color="auto"/>
            <w:left w:val="none" w:sz="0" w:space="0" w:color="auto"/>
            <w:bottom w:val="none" w:sz="0" w:space="0" w:color="auto"/>
            <w:right w:val="none" w:sz="0" w:space="0" w:color="auto"/>
          </w:divBdr>
        </w:div>
        <w:div w:id="1225020262">
          <w:marLeft w:val="640"/>
          <w:marRight w:val="0"/>
          <w:marTop w:val="0"/>
          <w:marBottom w:val="0"/>
          <w:divBdr>
            <w:top w:val="none" w:sz="0" w:space="0" w:color="auto"/>
            <w:left w:val="none" w:sz="0" w:space="0" w:color="auto"/>
            <w:bottom w:val="none" w:sz="0" w:space="0" w:color="auto"/>
            <w:right w:val="none" w:sz="0" w:space="0" w:color="auto"/>
          </w:divBdr>
        </w:div>
        <w:div w:id="589116820">
          <w:marLeft w:val="640"/>
          <w:marRight w:val="0"/>
          <w:marTop w:val="0"/>
          <w:marBottom w:val="0"/>
          <w:divBdr>
            <w:top w:val="none" w:sz="0" w:space="0" w:color="auto"/>
            <w:left w:val="none" w:sz="0" w:space="0" w:color="auto"/>
            <w:bottom w:val="none" w:sz="0" w:space="0" w:color="auto"/>
            <w:right w:val="none" w:sz="0" w:space="0" w:color="auto"/>
          </w:divBdr>
        </w:div>
        <w:div w:id="1795444866">
          <w:marLeft w:val="640"/>
          <w:marRight w:val="0"/>
          <w:marTop w:val="0"/>
          <w:marBottom w:val="0"/>
          <w:divBdr>
            <w:top w:val="none" w:sz="0" w:space="0" w:color="auto"/>
            <w:left w:val="none" w:sz="0" w:space="0" w:color="auto"/>
            <w:bottom w:val="none" w:sz="0" w:space="0" w:color="auto"/>
            <w:right w:val="none" w:sz="0" w:space="0" w:color="auto"/>
          </w:divBdr>
        </w:div>
        <w:div w:id="1275792418">
          <w:marLeft w:val="640"/>
          <w:marRight w:val="0"/>
          <w:marTop w:val="0"/>
          <w:marBottom w:val="0"/>
          <w:divBdr>
            <w:top w:val="none" w:sz="0" w:space="0" w:color="auto"/>
            <w:left w:val="none" w:sz="0" w:space="0" w:color="auto"/>
            <w:bottom w:val="none" w:sz="0" w:space="0" w:color="auto"/>
            <w:right w:val="none" w:sz="0" w:space="0" w:color="auto"/>
          </w:divBdr>
        </w:div>
        <w:div w:id="68844472">
          <w:marLeft w:val="640"/>
          <w:marRight w:val="0"/>
          <w:marTop w:val="0"/>
          <w:marBottom w:val="0"/>
          <w:divBdr>
            <w:top w:val="none" w:sz="0" w:space="0" w:color="auto"/>
            <w:left w:val="none" w:sz="0" w:space="0" w:color="auto"/>
            <w:bottom w:val="none" w:sz="0" w:space="0" w:color="auto"/>
            <w:right w:val="none" w:sz="0" w:space="0" w:color="auto"/>
          </w:divBdr>
        </w:div>
        <w:div w:id="1401901652">
          <w:marLeft w:val="640"/>
          <w:marRight w:val="0"/>
          <w:marTop w:val="0"/>
          <w:marBottom w:val="0"/>
          <w:divBdr>
            <w:top w:val="none" w:sz="0" w:space="0" w:color="auto"/>
            <w:left w:val="none" w:sz="0" w:space="0" w:color="auto"/>
            <w:bottom w:val="none" w:sz="0" w:space="0" w:color="auto"/>
            <w:right w:val="none" w:sz="0" w:space="0" w:color="auto"/>
          </w:divBdr>
        </w:div>
        <w:div w:id="44373920">
          <w:marLeft w:val="640"/>
          <w:marRight w:val="0"/>
          <w:marTop w:val="0"/>
          <w:marBottom w:val="0"/>
          <w:divBdr>
            <w:top w:val="none" w:sz="0" w:space="0" w:color="auto"/>
            <w:left w:val="none" w:sz="0" w:space="0" w:color="auto"/>
            <w:bottom w:val="none" w:sz="0" w:space="0" w:color="auto"/>
            <w:right w:val="none" w:sz="0" w:space="0" w:color="auto"/>
          </w:divBdr>
        </w:div>
        <w:div w:id="1447430059">
          <w:marLeft w:val="640"/>
          <w:marRight w:val="0"/>
          <w:marTop w:val="0"/>
          <w:marBottom w:val="0"/>
          <w:divBdr>
            <w:top w:val="none" w:sz="0" w:space="0" w:color="auto"/>
            <w:left w:val="none" w:sz="0" w:space="0" w:color="auto"/>
            <w:bottom w:val="none" w:sz="0" w:space="0" w:color="auto"/>
            <w:right w:val="none" w:sz="0" w:space="0" w:color="auto"/>
          </w:divBdr>
        </w:div>
        <w:div w:id="140317572">
          <w:marLeft w:val="640"/>
          <w:marRight w:val="0"/>
          <w:marTop w:val="0"/>
          <w:marBottom w:val="0"/>
          <w:divBdr>
            <w:top w:val="none" w:sz="0" w:space="0" w:color="auto"/>
            <w:left w:val="none" w:sz="0" w:space="0" w:color="auto"/>
            <w:bottom w:val="none" w:sz="0" w:space="0" w:color="auto"/>
            <w:right w:val="none" w:sz="0" w:space="0" w:color="auto"/>
          </w:divBdr>
        </w:div>
        <w:div w:id="351347804">
          <w:marLeft w:val="640"/>
          <w:marRight w:val="0"/>
          <w:marTop w:val="0"/>
          <w:marBottom w:val="0"/>
          <w:divBdr>
            <w:top w:val="none" w:sz="0" w:space="0" w:color="auto"/>
            <w:left w:val="none" w:sz="0" w:space="0" w:color="auto"/>
            <w:bottom w:val="none" w:sz="0" w:space="0" w:color="auto"/>
            <w:right w:val="none" w:sz="0" w:space="0" w:color="auto"/>
          </w:divBdr>
        </w:div>
        <w:div w:id="2118021871">
          <w:marLeft w:val="640"/>
          <w:marRight w:val="0"/>
          <w:marTop w:val="0"/>
          <w:marBottom w:val="0"/>
          <w:divBdr>
            <w:top w:val="none" w:sz="0" w:space="0" w:color="auto"/>
            <w:left w:val="none" w:sz="0" w:space="0" w:color="auto"/>
            <w:bottom w:val="none" w:sz="0" w:space="0" w:color="auto"/>
            <w:right w:val="none" w:sz="0" w:space="0" w:color="auto"/>
          </w:divBdr>
        </w:div>
        <w:div w:id="1995137510">
          <w:marLeft w:val="640"/>
          <w:marRight w:val="0"/>
          <w:marTop w:val="0"/>
          <w:marBottom w:val="0"/>
          <w:divBdr>
            <w:top w:val="none" w:sz="0" w:space="0" w:color="auto"/>
            <w:left w:val="none" w:sz="0" w:space="0" w:color="auto"/>
            <w:bottom w:val="none" w:sz="0" w:space="0" w:color="auto"/>
            <w:right w:val="none" w:sz="0" w:space="0" w:color="auto"/>
          </w:divBdr>
        </w:div>
        <w:div w:id="1870725704">
          <w:marLeft w:val="640"/>
          <w:marRight w:val="0"/>
          <w:marTop w:val="0"/>
          <w:marBottom w:val="0"/>
          <w:divBdr>
            <w:top w:val="none" w:sz="0" w:space="0" w:color="auto"/>
            <w:left w:val="none" w:sz="0" w:space="0" w:color="auto"/>
            <w:bottom w:val="none" w:sz="0" w:space="0" w:color="auto"/>
            <w:right w:val="none" w:sz="0" w:space="0" w:color="auto"/>
          </w:divBdr>
        </w:div>
        <w:div w:id="976378806">
          <w:marLeft w:val="640"/>
          <w:marRight w:val="0"/>
          <w:marTop w:val="0"/>
          <w:marBottom w:val="0"/>
          <w:divBdr>
            <w:top w:val="none" w:sz="0" w:space="0" w:color="auto"/>
            <w:left w:val="none" w:sz="0" w:space="0" w:color="auto"/>
            <w:bottom w:val="none" w:sz="0" w:space="0" w:color="auto"/>
            <w:right w:val="none" w:sz="0" w:space="0" w:color="auto"/>
          </w:divBdr>
        </w:div>
        <w:div w:id="1281761169">
          <w:marLeft w:val="640"/>
          <w:marRight w:val="0"/>
          <w:marTop w:val="0"/>
          <w:marBottom w:val="0"/>
          <w:divBdr>
            <w:top w:val="none" w:sz="0" w:space="0" w:color="auto"/>
            <w:left w:val="none" w:sz="0" w:space="0" w:color="auto"/>
            <w:bottom w:val="none" w:sz="0" w:space="0" w:color="auto"/>
            <w:right w:val="none" w:sz="0" w:space="0" w:color="auto"/>
          </w:divBdr>
        </w:div>
        <w:div w:id="804809097">
          <w:marLeft w:val="640"/>
          <w:marRight w:val="0"/>
          <w:marTop w:val="0"/>
          <w:marBottom w:val="0"/>
          <w:divBdr>
            <w:top w:val="none" w:sz="0" w:space="0" w:color="auto"/>
            <w:left w:val="none" w:sz="0" w:space="0" w:color="auto"/>
            <w:bottom w:val="none" w:sz="0" w:space="0" w:color="auto"/>
            <w:right w:val="none" w:sz="0" w:space="0" w:color="auto"/>
          </w:divBdr>
        </w:div>
        <w:div w:id="760563413">
          <w:marLeft w:val="640"/>
          <w:marRight w:val="0"/>
          <w:marTop w:val="0"/>
          <w:marBottom w:val="0"/>
          <w:divBdr>
            <w:top w:val="none" w:sz="0" w:space="0" w:color="auto"/>
            <w:left w:val="none" w:sz="0" w:space="0" w:color="auto"/>
            <w:bottom w:val="none" w:sz="0" w:space="0" w:color="auto"/>
            <w:right w:val="none" w:sz="0" w:space="0" w:color="auto"/>
          </w:divBdr>
        </w:div>
        <w:div w:id="1910340609">
          <w:marLeft w:val="640"/>
          <w:marRight w:val="0"/>
          <w:marTop w:val="0"/>
          <w:marBottom w:val="0"/>
          <w:divBdr>
            <w:top w:val="none" w:sz="0" w:space="0" w:color="auto"/>
            <w:left w:val="none" w:sz="0" w:space="0" w:color="auto"/>
            <w:bottom w:val="none" w:sz="0" w:space="0" w:color="auto"/>
            <w:right w:val="none" w:sz="0" w:space="0" w:color="auto"/>
          </w:divBdr>
        </w:div>
        <w:div w:id="1761292280">
          <w:marLeft w:val="640"/>
          <w:marRight w:val="0"/>
          <w:marTop w:val="0"/>
          <w:marBottom w:val="0"/>
          <w:divBdr>
            <w:top w:val="none" w:sz="0" w:space="0" w:color="auto"/>
            <w:left w:val="none" w:sz="0" w:space="0" w:color="auto"/>
            <w:bottom w:val="none" w:sz="0" w:space="0" w:color="auto"/>
            <w:right w:val="none" w:sz="0" w:space="0" w:color="auto"/>
          </w:divBdr>
        </w:div>
        <w:div w:id="243731139">
          <w:marLeft w:val="640"/>
          <w:marRight w:val="0"/>
          <w:marTop w:val="0"/>
          <w:marBottom w:val="0"/>
          <w:divBdr>
            <w:top w:val="none" w:sz="0" w:space="0" w:color="auto"/>
            <w:left w:val="none" w:sz="0" w:space="0" w:color="auto"/>
            <w:bottom w:val="none" w:sz="0" w:space="0" w:color="auto"/>
            <w:right w:val="none" w:sz="0" w:space="0" w:color="auto"/>
          </w:divBdr>
        </w:div>
        <w:div w:id="1484198940">
          <w:marLeft w:val="640"/>
          <w:marRight w:val="0"/>
          <w:marTop w:val="0"/>
          <w:marBottom w:val="0"/>
          <w:divBdr>
            <w:top w:val="none" w:sz="0" w:space="0" w:color="auto"/>
            <w:left w:val="none" w:sz="0" w:space="0" w:color="auto"/>
            <w:bottom w:val="none" w:sz="0" w:space="0" w:color="auto"/>
            <w:right w:val="none" w:sz="0" w:space="0" w:color="auto"/>
          </w:divBdr>
        </w:div>
        <w:div w:id="728697541">
          <w:marLeft w:val="640"/>
          <w:marRight w:val="0"/>
          <w:marTop w:val="0"/>
          <w:marBottom w:val="0"/>
          <w:divBdr>
            <w:top w:val="none" w:sz="0" w:space="0" w:color="auto"/>
            <w:left w:val="none" w:sz="0" w:space="0" w:color="auto"/>
            <w:bottom w:val="none" w:sz="0" w:space="0" w:color="auto"/>
            <w:right w:val="none" w:sz="0" w:space="0" w:color="auto"/>
          </w:divBdr>
        </w:div>
        <w:div w:id="640693991">
          <w:marLeft w:val="640"/>
          <w:marRight w:val="0"/>
          <w:marTop w:val="0"/>
          <w:marBottom w:val="0"/>
          <w:divBdr>
            <w:top w:val="none" w:sz="0" w:space="0" w:color="auto"/>
            <w:left w:val="none" w:sz="0" w:space="0" w:color="auto"/>
            <w:bottom w:val="none" w:sz="0" w:space="0" w:color="auto"/>
            <w:right w:val="none" w:sz="0" w:space="0" w:color="auto"/>
          </w:divBdr>
        </w:div>
        <w:div w:id="320737430">
          <w:marLeft w:val="640"/>
          <w:marRight w:val="0"/>
          <w:marTop w:val="0"/>
          <w:marBottom w:val="0"/>
          <w:divBdr>
            <w:top w:val="none" w:sz="0" w:space="0" w:color="auto"/>
            <w:left w:val="none" w:sz="0" w:space="0" w:color="auto"/>
            <w:bottom w:val="none" w:sz="0" w:space="0" w:color="auto"/>
            <w:right w:val="none" w:sz="0" w:space="0" w:color="auto"/>
          </w:divBdr>
        </w:div>
        <w:div w:id="719212812">
          <w:marLeft w:val="640"/>
          <w:marRight w:val="0"/>
          <w:marTop w:val="0"/>
          <w:marBottom w:val="0"/>
          <w:divBdr>
            <w:top w:val="none" w:sz="0" w:space="0" w:color="auto"/>
            <w:left w:val="none" w:sz="0" w:space="0" w:color="auto"/>
            <w:bottom w:val="none" w:sz="0" w:space="0" w:color="auto"/>
            <w:right w:val="none" w:sz="0" w:space="0" w:color="auto"/>
          </w:divBdr>
        </w:div>
        <w:div w:id="634455330">
          <w:marLeft w:val="640"/>
          <w:marRight w:val="0"/>
          <w:marTop w:val="0"/>
          <w:marBottom w:val="0"/>
          <w:divBdr>
            <w:top w:val="none" w:sz="0" w:space="0" w:color="auto"/>
            <w:left w:val="none" w:sz="0" w:space="0" w:color="auto"/>
            <w:bottom w:val="none" w:sz="0" w:space="0" w:color="auto"/>
            <w:right w:val="none" w:sz="0" w:space="0" w:color="auto"/>
          </w:divBdr>
        </w:div>
        <w:div w:id="70086907">
          <w:marLeft w:val="640"/>
          <w:marRight w:val="0"/>
          <w:marTop w:val="0"/>
          <w:marBottom w:val="0"/>
          <w:divBdr>
            <w:top w:val="none" w:sz="0" w:space="0" w:color="auto"/>
            <w:left w:val="none" w:sz="0" w:space="0" w:color="auto"/>
            <w:bottom w:val="none" w:sz="0" w:space="0" w:color="auto"/>
            <w:right w:val="none" w:sz="0" w:space="0" w:color="auto"/>
          </w:divBdr>
        </w:div>
        <w:div w:id="994409785">
          <w:marLeft w:val="640"/>
          <w:marRight w:val="0"/>
          <w:marTop w:val="0"/>
          <w:marBottom w:val="0"/>
          <w:divBdr>
            <w:top w:val="none" w:sz="0" w:space="0" w:color="auto"/>
            <w:left w:val="none" w:sz="0" w:space="0" w:color="auto"/>
            <w:bottom w:val="none" w:sz="0" w:space="0" w:color="auto"/>
            <w:right w:val="none" w:sz="0" w:space="0" w:color="auto"/>
          </w:divBdr>
        </w:div>
        <w:div w:id="257718956">
          <w:marLeft w:val="640"/>
          <w:marRight w:val="0"/>
          <w:marTop w:val="0"/>
          <w:marBottom w:val="0"/>
          <w:divBdr>
            <w:top w:val="none" w:sz="0" w:space="0" w:color="auto"/>
            <w:left w:val="none" w:sz="0" w:space="0" w:color="auto"/>
            <w:bottom w:val="none" w:sz="0" w:space="0" w:color="auto"/>
            <w:right w:val="none" w:sz="0" w:space="0" w:color="auto"/>
          </w:divBdr>
        </w:div>
        <w:div w:id="402990713">
          <w:marLeft w:val="640"/>
          <w:marRight w:val="0"/>
          <w:marTop w:val="0"/>
          <w:marBottom w:val="0"/>
          <w:divBdr>
            <w:top w:val="none" w:sz="0" w:space="0" w:color="auto"/>
            <w:left w:val="none" w:sz="0" w:space="0" w:color="auto"/>
            <w:bottom w:val="none" w:sz="0" w:space="0" w:color="auto"/>
            <w:right w:val="none" w:sz="0" w:space="0" w:color="auto"/>
          </w:divBdr>
        </w:div>
        <w:div w:id="1405838585">
          <w:marLeft w:val="640"/>
          <w:marRight w:val="0"/>
          <w:marTop w:val="0"/>
          <w:marBottom w:val="0"/>
          <w:divBdr>
            <w:top w:val="none" w:sz="0" w:space="0" w:color="auto"/>
            <w:left w:val="none" w:sz="0" w:space="0" w:color="auto"/>
            <w:bottom w:val="none" w:sz="0" w:space="0" w:color="auto"/>
            <w:right w:val="none" w:sz="0" w:space="0" w:color="auto"/>
          </w:divBdr>
        </w:div>
        <w:div w:id="611478161">
          <w:marLeft w:val="640"/>
          <w:marRight w:val="0"/>
          <w:marTop w:val="0"/>
          <w:marBottom w:val="0"/>
          <w:divBdr>
            <w:top w:val="none" w:sz="0" w:space="0" w:color="auto"/>
            <w:left w:val="none" w:sz="0" w:space="0" w:color="auto"/>
            <w:bottom w:val="none" w:sz="0" w:space="0" w:color="auto"/>
            <w:right w:val="none" w:sz="0" w:space="0" w:color="auto"/>
          </w:divBdr>
        </w:div>
        <w:div w:id="1070687962">
          <w:marLeft w:val="640"/>
          <w:marRight w:val="0"/>
          <w:marTop w:val="0"/>
          <w:marBottom w:val="0"/>
          <w:divBdr>
            <w:top w:val="none" w:sz="0" w:space="0" w:color="auto"/>
            <w:left w:val="none" w:sz="0" w:space="0" w:color="auto"/>
            <w:bottom w:val="none" w:sz="0" w:space="0" w:color="auto"/>
            <w:right w:val="none" w:sz="0" w:space="0" w:color="auto"/>
          </w:divBdr>
        </w:div>
        <w:div w:id="1656688316">
          <w:marLeft w:val="640"/>
          <w:marRight w:val="0"/>
          <w:marTop w:val="0"/>
          <w:marBottom w:val="0"/>
          <w:divBdr>
            <w:top w:val="none" w:sz="0" w:space="0" w:color="auto"/>
            <w:left w:val="none" w:sz="0" w:space="0" w:color="auto"/>
            <w:bottom w:val="none" w:sz="0" w:space="0" w:color="auto"/>
            <w:right w:val="none" w:sz="0" w:space="0" w:color="auto"/>
          </w:divBdr>
        </w:div>
        <w:div w:id="1720081708">
          <w:marLeft w:val="640"/>
          <w:marRight w:val="0"/>
          <w:marTop w:val="0"/>
          <w:marBottom w:val="0"/>
          <w:divBdr>
            <w:top w:val="none" w:sz="0" w:space="0" w:color="auto"/>
            <w:left w:val="none" w:sz="0" w:space="0" w:color="auto"/>
            <w:bottom w:val="none" w:sz="0" w:space="0" w:color="auto"/>
            <w:right w:val="none" w:sz="0" w:space="0" w:color="auto"/>
          </w:divBdr>
        </w:div>
        <w:div w:id="741441141">
          <w:marLeft w:val="640"/>
          <w:marRight w:val="0"/>
          <w:marTop w:val="0"/>
          <w:marBottom w:val="0"/>
          <w:divBdr>
            <w:top w:val="none" w:sz="0" w:space="0" w:color="auto"/>
            <w:left w:val="none" w:sz="0" w:space="0" w:color="auto"/>
            <w:bottom w:val="none" w:sz="0" w:space="0" w:color="auto"/>
            <w:right w:val="none" w:sz="0" w:space="0" w:color="auto"/>
          </w:divBdr>
        </w:div>
        <w:div w:id="409736039">
          <w:marLeft w:val="640"/>
          <w:marRight w:val="0"/>
          <w:marTop w:val="0"/>
          <w:marBottom w:val="0"/>
          <w:divBdr>
            <w:top w:val="none" w:sz="0" w:space="0" w:color="auto"/>
            <w:left w:val="none" w:sz="0" w:space="0" w:color="auto"/>
            <w:bottom w:val="none" w:sz="0" w:space="0" w:color="auto"/>
            <w:right w:val="none" w:sz="0" w:space="0" w:color="auto"/>
          </w:divBdr>
        </w:div>
        <w:div w:id="734474673">
          <w:marLeft w:val="640"/>
          <w:marRight w:val="0"/>
          <w:marTop w:val="0"/>
          <w:marBottom w:val="0"/>
          <w:divBdr>
            <w:top w:val="none" w:sz="0" w:space="0" w:color="auto"/>
            <w:left w:val="none" w:sz="0" w:space="0" w:color="auto"/>
            <w:bottom w:val="none" w:sz="0" w:space="0" w:color="auto"/>
            <w:right w:val="none" w:sz="0" w:space="0" w:color="auto"/>
          </w:divBdr>
        </w:div>
        <w:div w:id="1727988571">
          <w:marLeft w:val="640"/>
          <w:marRight w:val="0"/>
          <w:marTop w:val="0"/>
          <w:marBottom w:val="0"/>
          <w:divBdr>
            <w:top w:val="none" w:sz="0" w:space="0" w:color="auto"/>
            <w:left w:val="none" w:sz="0" w:space="0" w:color="auto"/>
            <w:bottom w:val="none" w:sz="0" w:space="0" w:color="auto"/>
            <w:right w:val="none" w:sz="0" w:space="0" w:color="auto"/>
          </w:divBdr>
        </w:div>
        <w:div w:id="408768313">
          <w:marLeft w:val="640"/>
          <w:marRight w:val="0"/>
          <w:marTop w:val="0"/>
          <w:marBottom w:val="0"/>
          <w:divBdr>
            <w:top w:val="none" w:sz="0" w:space="0" w:color="auto"/>
            <w:left w:val="none" w:sz="0" w:space="0" w:color="auto"/>
            <w:bottom w:val="none" w:sz="0" w:space="0" w:color="auto"/>
            <w:right w:val="none" w:sz="0" w:space="0" w:color="auto"/>
          </w:divBdr>
        </w:div>
        <w:div w:id="2109278323">
          <w:marLeft w:val="640"/>
          <w:marRight w:val="0"/>
          <w:marTop w:val="0"/>
          <w:marBottom w:val="0"/>
          <w:divBdr>
            <w:top w:val="none" w:sz="0" w:space="0" w:color="auto"/>
            <w:left w:val="none" w:sz="0" w:space="0" w:color="auto"/>
            <w:bottom w:val="none" w:sz="0" w:space="0" w:color="auto"/>
            <w:right w:val="none" w:sz="0" w:space="0" w:color="auto"/>
          </w:divBdr>
        </w:div>
        <w:div w:id="2098285901">
          <w:marLeft w:val="640"/>
          <w:marRight w:val="0"/>
          <w:marTop w:val="0"/>
          <w:marBottom w:val="0"/>
          <w:divBdr>
            <w:top w:val="none" w:sz="0" w:space="0" w:color="auto"/>
            <w:left w:val="none" w:sz="0" w:space="0" w:color="auto"/>
            <w:bottom w:val="none" w:sz="0" w:space="0" w:color="auto"/>
            <w:right w:val="none" w:sz="0" w:space="0" w:color="auto"/>
          </w:divBdr>
        </w:div>
        <w:div w:id="1432311583">
          <w:marLeft w:val="640"/>
          <w:marRight w:val="0"/>
          <w:marTop w:val="0"/>
          <w:marBottom w:val="0"/>
          <w:divBdr>
            <w:top w:val="none" w:sz="0" w:space="0" w:color="auto"/>
            <w:left w:val="none" w:sz="0" w:space="0" w:color="auto"/>
            <w:bottom w:val="none" w:sz="0" w:space="0" w:color="auto"/>
            <w:right w:val="none" w:sz="0" w:space="0" w:color="auto"/>
          </w:divBdr>
        </w:div>
        <w:div w:id="693310877">
          <w:marLeft w:val="640"/>
          <w:marRight w:val="0"/>
          <w:marTop w:val="0"/>
          <w:marBottom w:val="0"/>
          <w:divBdr>
            <w:top w:val="none" w:sz="0" w:space="0" w:color="auto"/>
            <w:left w:val="none" w:sz="0" w:space="0" w:color="auto"/>
            <w:bottom w:val="none" w:sz="0" w:space="0" w:color="auto"/>
            <w:right w:val="none" w:sz="0" w:space="0" w:color="auto"/>
          </w:divBdr>
        </w:div>
        <w:div w:id="1625500682">
          <w:marLeft w:val="640"/>
          <w:marRight w:val="0"/>
          <w:marTop w:val="0"/>
          <w:marBottom w:val="0"/>
          <w:divBdr>
            <w:top w:val="none" w:sz="0" w:space="0" w:color="auto"/>
            <w:left w:val="none" w:sz="0" w:space="0" w:color="auto"/>
            <w:bottom w:val="none" w:sz="0" w:space="0" w:color="auto"/>
            <w:right w:val="none" w:sz="0" w:space="0" w:color="auto"/>
          </w:divBdr>
        </w:div>
        <w:div w:id="1628390928">
          <w:marLeft w:val="640"/>
          <w:marRight w:val="0"/>
          <w:marTop w:val="0"/>
          <w:marBottom w:val="0"/>
          <w:divBdr>
            <w:top w:val="none" w:sz="0" w:space="0" w:color="auto"/>
            <w:left w:val="none" w:sz="0" w:space="0" w:color="auto"/>
            <w:bottom w:val="none" w:sz="0" w:space="0" w:color="auto"/>
            <w:right w:val="none" w:sz="0" w:space="0" w:color="auto"/>
          </w:divBdr>
        </w:div>
        <w:div w:id="2016034508">
          <w:marLeft w:val="640"/>
          <w:marRight w:val="0"/>
          <w:marTop w:val="0"/>
          <w:marBottom w:val="0"/>
          <w:divBdr>
            <w:top w:val="none" w:sz="0" w:space="0" w:color="auto"/>
            <w:left w:val="none" w:sz="0" w:space="0" w:color="auto"/>
            <w:bottom w:val="none" w:sz="0" w:space="0" w:color="auto"/>
            <w:right w:val="none" w:sz="0" w:space="0" w:color="auto"/>
          </w:divBdr>
        </w:div>
        <w:div w:id="1776054572">
          <w:marLeft w:val="640"/>
          <w:marRight w:val="0"/>
          <w:marTop w:val="0"/>
          <w:marBottom w:val="0"/>
          <w:divBdr>
            <w:top w:val="none" w:sz="0" w:space="0" w:color="auto"/>
            <w:left w:val="none" w:sz="0" w:space="0" w:color="auto"/>
            <w:bottom w:val="none" w:sz="0" w:space="0" w:color="auto"/>
            <w:right w:val="none" w:sz="0" w:space="0" w:color="auto"/>
          </w:divBdr>
        </w:div>
        <w:div w:id="1976988401">
          <w:marLeft w:val="640"/>
          <w:marRight w:val="0"/>
          <w:marTop w:val="0"/>
          <w:marBottom w:val="0"/>
          <w:divBdr>
            <w:top w:val="none" w:sz="0" w:space="0" w:color="auto"/>
            <w:left w:val="none" w:sz="0" w:space="0" w:color="auto"/>
            <w:bottom w:val="none" w:sz="0" w:space="0" w:color="auto"/>
            <w:right w:val="none" w:sz="0" w:space="0" w:color="auto"/>
          </w:divBdr>
        </w:div>
        <w:div w:id="1694725336">
          <w:marLeft w:val="640"/>
          <w:marRight w:val="0"/>
          <w:marTop w:val="0"/>
          <w:marBottom w:val="0"/>
          <w:divBdr>
            <w:top w:val="none" w:sz="0" w:space="0" w:color="auto"/>
            <w:left w:val="none" w:sz="0" w:space="0" w:color="auto"/>
            <w:bottom w:val="none" w:sz="0" w:space="0" w:color="auto"/>
            <w:right w:val="none" w:sz="0" w:space="0" w:color="auto"/>
          </w:divBdr>
        </w:div>
        <w:div w:id="930118739">
          <w:marLeft w:val="640"/>
          <w:marRight w:val="0"/>
          <w:marTop w:val="0"/>
          <w:marBottom w:val="0"/>
          <w:divBdr>
            <w:top w:val="none" w:sz="0" w:space="0" w:color="auto"/>
            <w:left w:val="none" w:sz="0" w:space="0" w:color="auto"/>
            <w:bottom w:val="none" w:sz="0" w:space="0" w:color="auto"/>
            <w:right w:val="none" w:sz="0" w:space="0" w:color="auto"/>
          </w:divBdr>
        </w:div>
        <w:div w:id="625350711">
          <w:marLeft w:val="640"/>
          <w:marRight w:val="0"/>
          <w:marTop w:val="0"/>
          <w:marBottom w:val="0"/>
          <w:divBdr>
            <w:top w:val="none" w:sz="0" w:space="0" w:color="auto"/>
            <w:left w:val="none" w:sz="0" w:space="0" w:color="auto"/>
            <w:bottom w:val="none" w:sz="0" w:space="0" w:color="auto"/>
            <w:right w:val="none" w:sz="0" w:space="0" w:color="auto"/>
          </w:divBdr>
        </w:div>
        <w:div w:id="344213592">
          <w:marLeft w:val="640"/>
          <w:marRight w:val="0"/>
          <w:marTop w:val="0"/>
          <w:marBottom w:val="0"/>
          <w:divBdr>
            <w:top w:val="none" w:sz="0" w:space="0" w:color="auto"/>
            <w:left w:val="none" w:sz="0" w:space="0" w:color="auto"/>
            <w:bottom w:val="none" w:sz="0" w:space="0" w:color="auto"/>
            <w:right w:val="none" w:sz="0" w:space="0" w:color="auto"/>
          </w:divBdr>
        </w:div>
        <w:div w:id="282153836">
          <w:marLeft w:val="640"/>
          <w:marRight w:val="0"/>
          <w:marTop w:val="0"/>
          <w:marBottom w:val="0"/>
          <w:divBdr>
            <w:top w:val="none" w:sz="0" w:space="0" w:color="auto"/>
            <w:left w:val="none" w:sz="0" w:space="0" w:color="auto"/>
            <w:bottom w:val="none" w:sz="0" w:space="0" w:color="auto"/>
            <w:right w:val="none" w:sz="0" w:space="0" w:color="auto"/>
          </w:divBdr>
        </w:div>
        <w:div w:id="1371538354">
          <w:marLeft w:val="640"/>
          <w:marRight w:val="0"/>
          <w:marTop w:val="0"/>
          <w:marBottom w:val="0"/>
          <w:divBdr>
            <w:top w:val="none" w:sz="0" w:space="0" w:color="auto"/>
            <w:left w:val="none" w:sz="0" w:space="0" w:color="auto"/>
            <w:bottom w:val="none" w:sz="0" w:space="0" w:color="auto"/>
            <w:right w:val="none" w:sz="0" w:space="0" w:color="auto"/>
          </w:divBdr>
        </w:div>
        <w:div w:id="333994294">
          <w:marLeft w:val="640"/>
          <w:marRight w:val="0"/>
          <w:marTop w:val="0"/>
          <w:marBottom w:val="0"/>
          <w:divBdr>
            <w:top w:val="none" w:sz="0" w:space="0" w:color="auto"/>
            <w:left w:val="none" w:sz="0" w:space="0" w:color="auto"/>
            <w:bottom w:val="none" w:sz="0" w:space="0" w:color="auto"/>
            <w:right w:val="none" w:sz="0" w:space="0" w:color="auto"/>
          </w:divBdr>
        </w:div>
        <w:div w:id="99225643">
          <w:marLeft w:val="640"/>
          <w:marRight w:val="0"/>
          <w:marTop w:val="0"/>
          <w:marBottom w:val="0"/>
          <w:divBdr>
            <w:top w:val="none" w:sz="0" w:space="0" w:color="auto"/>
            <w:left w:val="none" w:sz="0" w:space="0" w:color="auto"/>
            <w:bottom w:val="none" w:sz="0" w:space="0" w:color="auto"/>
            <w:right w:val="none" w:sz="0" w:space="0" w:color="auto"/>
          </w:divBdr>
        </w:div>
        <w:div w:id="1782383098">
          <w:marLeft w:val="640"/>
          <w:marRight w:val="0"/>
          <w:marTop w:val="0"/>
          <w:marBottom w:val="0"/>
          <w:divBdr>
            <w:top w:val="none" w:sz="0" w:space="0" w:color="auto"/>
            <w:left w:val="none" w:sz="0" w:space="0" w:color="auto"/>
            <w:bottom w:val="none" w:sz="0" w:space="0" w:color="auto"/>
            <w:right w:val="none" w:sz="0" w:space="0" w:color="auto"/>
          </w:divBdr>
        </w:div>
        <w:div w:id="900360844">
          <w:marLeft w:val="640"/>
          <w:marRight w:val="0"/>
          <w:marTop w:val="0"/>
          <w:marBottom w:val="0"/>
          <w:divBdr>
            <w:top w:val="none" w:sz="0" w:space="0" w:color="auto"/>
            <w:left w:val="none" w:sz="0" w:space="0" w:color="auto"/>
            <w:bottom w:val="none" w:sz="0" w:space="0" w:color="auto"/>
            <w:right w:val="none" w:sz="0" w:space="0" w:color="auto"/>
          </w:divBdr>
        </w:div>
        <w:div w:id="2023511019">
          <w:marLeft w:val="640"/>
          <w:marRight w:val="0"/>
          <w:marTop w:val="0"/>
          <w:marBottom w:val="0"/>
          <w:divBdr>
            <w:top w:val="none" w:sz="0" w:space="0" w:color="auto"/>
            <w:left w:val="none" w:sz="0" w:space="0" w:color="auto"/>
            <w:bottom w:val="none" w:sz="0" w:space="0" w:color="auto"/>
            <w:right w:val="none" w:sz="0" w:space="0" w:color="auto"/>
          </w:divBdr>
        </w:div>
      </w:divsChild>
    </w:div>
    <w:div w:id="1671835544">
      <w:marLeft w:val="640"/>
      <w:marRight w:val="0"/>
      <w:marTop w:val="0"/>
      <w:marBottom w:val="0"/>
      <w:divBdr>
        <w:top w:val="none" w:sz="0" w:space="0" w:color="auto"/>
        <w:left w:val="none" w:sz="0" w:space="0" w:color="auto"/>
        <w:bottom w:val="none" w:sz="0" w:space="0" w:color="auto"/>
        <w:right w:val="none" w:sz="0" w:space="0" w:color="auto"/>
      </w:divBdr>
    </w:div>
    <w:div w:id="1672641807">
      <w:marLeft w:val="640"/>
      <w:marRight w:val="0"/>
      <w:marTop w:val="0"/>
      <w:marBottom w:val="0"/>
      <w:divBdr>
        <w:top w:val="none" w:sz="0" w:space="0" w:color="auto"/>
        <w:left w:val="none" w:sz="0" w:space="0" w:color="auto"/>
        <w:bottom w:val="none" w:sz="0" w:space="0" w:color="auto"/>
        <w:right w:val="none" w:sz="0" w:space="0" w:color="auto"/>
      </w:divBdr>
    </w:div>
    <w:div w:id="1673021923">
      <w:marLeft w:val="640"/>
      <w:marRight w:val="0"/>
      <w:marTop w:val="0"/>
      <w:marBottom w:val="0"/>
      <w:divBdr>
        <w:top w:val="none" w:sz="0" w:space="0" w:color="auto"/>
        <w:left w:val="none" w:sz="0" w:space="0" w:color="auto"/>
        <w:bottom w:val="none" w:sz="0" w:space="0" w:color="auto"/>
        <w:right w:val="none" w:sz="0" w:space="0" w:color="auto"/>
      </w:divBdr>
    </w:div>
    <w:div w:id="1673410150">
      <w:marLeft w:val="640"/>
      <w:marRight w:val="0"/>
      <w:marTop w:val="0"/>
      <w:marBottom w:val="0"/>
      <w:divBdr>
        <w:top w:val="none" w:sz="0" w:space="0" w:color="auto"/>
        <w:left w:val="none" w:sz="0" w:space="0" w:color="auto"/>
        <w:bottom w:val="none" w:sz="0" w:space="0" w:color="auto"/>
        <w:right w:val="none" w:sz="0" w:space="0" w:color="auto"/>
      </w:divBdr>
    </w:div>
    <w:div w:id="1675642174">
      <w:bodyDiv w:val="1"/>
      <w:marLeft w:val="0"/>
      <w:marRight w:val="0"/>
      <w:marTop w:val="0"/>
      <w:marBottom w:val="0"/>
      <w:divBdr>
        <w:top w:val="none" w:sz="0" w:space="0" w:color="auto"/>
        <w:left w:val="none" w:sz="0" w:space="0" w:color="auto"/>
        <w:bottom w:val="none" w:sz="0" w:space="0" w:color="auto"/>
        <w:right w:val="none" w:sz="0" w:space="0" w:color="auto"/>
      </w:divBdr>
      <w:divsChild>
        <w:div w:id="759836152">
          <w:marLeft w:val="640"/>
          <w:marRight w:val="0"/>
          <w:marTop w:val="0"/>
          <w:marBottom w:val="0"/>
          <w:divBdr>
            <w:top w:val="none" w:sz="0" w:space="0" w:color="auto"/>
            <w:left w:val="none" w:sz="0" w:space="0" w:color="auto"/>
            <w:bottom w:val="none" w:sz="0" w:space="0" w:color="auto"/>
            <w:right w:val="none" w:sz="0" w:space="0" w:color="auto"/>
          </w:divBdr>
        </w:div>
        <w:div w:id="1367678684">
          <w:marLeft w:val="640"/>
          <w:marRight w:val="0"/>
          <w:marTop w:val="0"/>
          <w:marBottom w:val="0"/>
          <w:divBdr>
            <w:top w:val="none" w:sz="0" w:space="0" w:color="auto"/>
            <w:left w:val="none" w:sz="0" w:space="0" w:color="auto"/>
            <w:bottom w:val="none" w:sz="0" w:space="0" w:color="auto"/>
            <w:right w:val="none" w:sz="0" w:space="0" w:color="auto"/>
          </w:divBdr>
        </w:div>
        <w:div w:id="1947275319">
          <w:marLeft w:val="640"/>
          <w:marRight w:val="0"/>
          <w:marTop w:val="0"/>
          <w:marBottom w:val="0"/>
          <w:divBdr>
            <w:top w:val="none" w:sz="0" w:space="0" w:color="auto"/>
            <w:left w:val="none" w:sz="0" w:space="0" w:color="auto"/>
            <w:bottom w:val="none" w:sz="0" w:space="0" w:color="auto"/>
            <w:right w:val="none" w:sz="0" w:space="0" w:color="auto"/>
          </w:divBdr>
        </w:div>
        <w:div w:id="600069951">
          <w:marLeft w:val="640"/>
          <w:marRight w:val="0"/>
          <w:marTop w:val="0"/>
          <w:marBottom w:val="0"/>
          <w:divBdr>
            <w:top w:val="none" w:sz="0" w:space="0" w:color="auto"/>
            <w:left w:val="none" w:sz="0" w:space="0" w:color="auto"/>
            <w:bottom w:val="none" w:sz="0" w:space="0" w:color="auto"/>
            <w:right w:val="none" w:sz="0" w:space="0" w:color="auto"/>
          </w:divBdr>
        </w:div>
        <w:div w:id="854466404">
          <w:marLeft w:val="640"/>
          <w:marRight w:val="0"/>
          <w:marTop w:val="0"/>
          <w:marBottom w:val="0"/>
          <w:divBdr>
            <w:top w:val="none" w:sz="0" w:space="0" w:color="auto"/>
            <w:left w:val="none" w:sz="0" w:space="0" w:color="auto"/>
            <w:bottom w:val="none" w:sz="0" w:space="0" w:color="auto"/>
            <w:right w:val="none" w:sz="0" w:space="0" w:color="auto"/>
          </w:divBdr>
        </w:div>
        <w:div w:id="1055471855">
          <w:marLeft w:val="640"/>
          <w:marRight w:val="0"/>
          <w:marTop w:val="0"/>
          <w:marBottom w:val="0"/>
          <w:divBdr>
            <w:top w:val="none" w:sz="0" w:space="0" w:color="auto"/>
            <w:left w:val="none" w:sz="0" w:space="0" w:color="auto"/>
            <w:bottom w:val="none" w:sz="0" w:space="0" w:color="auto"/>
            <w:right w:val="none" w:sz="0" w:space="0" w:color="auto"/>
          </w:divBdr>
        </w:div>
        <w:div w:id="877819694">
          <w:marLeft w:val="640"/>
          <w:marRight w:val="0"/>
          <w:marTop w:val="0"/>
          <w:marBottom w:val="0"/>
          <w:divBdr>
            <w:top w:val="none" w:sz="0" w:space="0" w:color="auto"/>
            <w:left w:val="none" w:sz="0" w:space="0" w:color="auto"/>
            <w:bottom w:val="none" w:sz="0" w:space="0" w:color="auto"/>
            <w:right w:val="none" w:sz="0" w:space="0" w:color="auto"/>
          </w:divBdr>
        </w:div>
        <w:div w:id="1124617784">
          <w:marLeft w:val="640"/>
          <w:marRight w:val="0"/>
          <w:marTop w:val="0"/>
          <w:marBottom w:val="0"/>
          <w:divBdr>
            <w:top w:val="none" w:sz="0" w:space="0" w:color="auto"/>
            <w:left w:val="none" w:sz="0" w:space="0" w:color="auto"/>
            <w:bottom w:val="none" w:sz="0" w:space="0" w:color="auto"/>
            <w:right w:val="none" w:sz="0" w:space="0" w:color="auto"/>
          </w:divBdr>
        </w:div>
        <w:div w:id="1100906051">
          <w:marLeft w:val="640"/>
          <w:marRight w:val="0"/>
          <w:marTop w:val="0"/>
          <w:marBottom w:val="0"/>
          <w:divBdr>
            <w:top w:val="none" w:sz="0" w:space="0" w:color="auto"/>
            <w:left w:val="none" w:sz="0" w:space="0" w:color="auto"/>
            <w:bottom w:val="none" w:sz="0" w:space="0" w:color="auto"/>
            <w:right w:val="none" w:sz="0" w:space="0" w:color="auto"/>
          </w:divBdr>
        </w:div>
        <w:div w:id="1686592468">
          <w:marLeft w:val="640"/>
          <w:marRight w:val="0"/>
          <w:marTop w:val="0"/>
          <w:marBottom w:val="0"/>
          <w:divBdr>
            <w:top w:val="none" w:sz="0" w:space="0" w:color="auto"/>
            <w:left w:val="none" w:sz="0" w:space="0" w:color="auto"/>
            <w:bottom w:val="none" w:sz="0" w:space="0" w:color="auto"/>
            <w:right w:val="none" w:sz="0" w:space="0" w:color="auto"/>
          </w:divBdr>
        </w:div>
        <w:div w:id="371080142">
          <w:marLeft w:val="640"/>
          <w:marRight w:val="0"/>
          <w:marTop w:val="0"/>
          <w:marBottom w:val="0"/>
          <w:divBdr>
            <w:top w:val="none" w:sz="0" w:space="0" w:color="auto"/>
            <w:left w:val="none" w:sz="0" w:space="0" w:color="auto"/>
            <w:bottom w:val="none" w:sz="0" w:space="0" w:color="auto"/>
            <w:right w:val="none" w:sz="0" w:space="0" w:color="auto"/>
          </w:divBdr>
        </w:div>
        <w:div w:id="1548443641">
          <w:marLeft w:val="640"/>
          <w:marRight w:val="0"/>
          <w:marTop w:val="0"/>
          <w:marBottom w:val="0"/>
          <w:divBdr>
            <w:top w:val="none" w:sz="0" w:space="0" w:color="auto"/>
            <w:left w:val="none" w:sz="0" w:space="0" w:color="auto"/>
            <w:bottom w:val="none" w:sz="0" w:space="0" w:color="auto"/>
            <w:right w:val="none" w:sz="0" w:space="0" w:color="auto"/>
          </w:divBdr>
        </w:div>
        <w:div w:id="1105273006">
          <w:marLeft w:val="640"/>
          <w:marRight w:val="0"/>
          <w:marTop w:val="0"/>
          <w:marBottom w:val="0"/>
          <w:divBdr>
            <w:top w:val="none" w:sz="0" w:space="0" w:color="auto"/>
            <w:left w:val="none" w:sz="0" w:space="0" w:color="auto"/>
            <w:bottom w:val="none" w:sz="0" w:space="0" w:color="auto"/>
            <w:right w:val="none" w:sz="0" w:space="0" w:color="auto"/>
          </w:divBdr>
        </w:div>
        <w:div w:id="1839881826">
          <w:marLeft w:val="640"/>
          <w:marRight w:val="0"/>
          <w:marTop w:val="0"/>
          <w:marBottom w:val="0"/>
          <w:divBdr>
            <w:top w:val="none" w:sz="0" w:space="0" w:color="auto"/>
            <w:left w:val="none" w:sz="0" w:space="0" w:color="auto"/>
            <w:bottom w:val="none" w:sz="0" w:space="0" w:color="auto"/>
            <w:right w:val="none" w:sz="0" w:space="0" w:color="auto"/>
          </w:divBdr>
        </w:div>
        <w:div w:id="456948868">
          <w:marLeft w:val="640"/>
          <w:marRight w:val="0"/>
          <w:marTop w:val="0"/>
          <w:marBottom w:val="0"/>
          <w:divBdr>
            <w:top w:val="none" w:sz="0" w:space="0" w:color="auto"/>
            <w:left w:val="none" w:sz="0" w:space="0" w:color="auto"/>
            <w:bottom w:val="none" w:sz="0" w:space="0" w:color="auto"/>
            <w:right w:val="none" w:sz="0" w:space="0" w:color="auto"/>
          </w:divBdr>
        </w:div>
        <w:div w:id="1493906602">
          <w:marLeft w:val="640"/>
          <w:marRight w:val="0"/>
          <w:marTop w:val="0"/>
          <w:marBottom w:val="0"/>
          <w:divBdr>
            <w:top w:val="none" w:sz="0" w:space="0" w:color="auto"/>
            <w:left w:val="none" w:sz="0" w:space="0" w:color="auto"/>
            <w:bottom w:val="none" w:sz="0" w:space="0" w:color="auto"/>
            <w:right w:val="none" w:sz="0" w:space="0" w:color="auto"/>
          </w:divBdr>
        </w:div>
        <w:div w:id="1491822981">
          <w:marLeft w:val="640"/>
          <w:marRight w:val="0"/>
          <w:marTop w:val="0"/>
          <w:marBottom w:val="0"/>
          <w:divBdr>
            <w:top w:val="none" w:sz="0" w:space="0" w:color="auto"/>
            <w:left w:val="none" w:sz="0" w:space="0" w:color="auto"/>
            <w:bottom w:val="none" w:sz="0" w:space="0" w:color="auto"/>
            <w:right w:val="none" w:sz="0" w:space="0" w:color="auto"/>
          </w:divBdr>
        </w:div>
        <w:div w:id="948128185">
          <w:marLeft w:val="640"/>
          <w:marRight w:val="0"/>
          <w:marTop w:val="0"/>
          <w:marBottom w:val="0"/>
          <w:divBdr>
            <w:top w:val="none" w:sz="0" w:space="0" w:color="auto"/>
            <w:left w:val="none" w:sz="0" w:space="0" w:color="auto"/>
            <w:bottom w:val="none" w:sz="0" w:space="0" w:color="auto"/>
            <w:right w:val="none" w:sz="0" w:space="0" w:color="auto"/>
          </w:divBdr>
        </w:div>
        <w:div w:id="1338921808">
          <w:marLeft w:val="640"/>
          <w:marRight w:val="0"/>
          <w:marTop w:val="0"/>
          <w:marBottom w:val="0"/>
          <w:divBdr>
            <w:top w:val="none" w:sz="0" w:space="0" w:color="auto"/>
            <w:left w:val="none" w:sz="0" w:space="0" w:color="auto"/>
            <w:bottom w:val="none" w:sz="0" w:space="0" w:color="auto"/>
            <w:right w:val="none" w:sz="0" w:space="0" w:color="auto"/>
          </w:divBdr>
        </w:div>
        <w:div w:id="1930238938">
          <w:marLeft w:val="640"/>
          <w:marRight w:val="0"/>
          <w:marTop w:val="0"/>
          <w:marBottom w:val="0"/>
          <w:divBdr>
            <w:top w:val="none" w:sz="0" w:space="0" w:color="auto"/>
            <w:left w:val="none" w:sz="0" w:space="0" w:color="auto"/>
            <w:bottom w:val="none" w:sz="0" w:space="0" w:color="auto"/>
            <w:right w:val="none" w:sz="0" w:space="0" w:color="auto"/>
          </w:divBdr>
        </w:div>
        <w:div w:id="251624757">
          <w:marLeft w:val="640"/>
          <w:marRight w:val="0"/>
          <w:marTop w:val="0"/>
          <w:marBottom w:val="0"/>
          <w:divBdr>
            <w:top w:val="none" w:sz="0" w:space="0" w:color="auto"/>
            <w:left w:val="none" w:sz="0" w:space="0" w:color="auto"/>
            <w:bottom w:val="none" w:sz="0" w:space="0" w:color="auto"/>
            <w:right w:val="none" w:sz="0" w:space="0" w:color="auto"/>
          </w:divBdr>
        </w:div>
        <w:div w:id="688458552">
          <w:marLeft w:val="640"/>
          <w:marRight w:val="0"/>
          <w:marTop w:val="0"/>
          <w:marBottom w:val="0"/>
          <w:divBdr>
            <w:top w:val="none" w:sz="0" w:space="0" w:color="auto"/>
            <w:left w:val="none" w:sz="0" w:space="0" w:color="auto"/>
            <w:bottom w:val="none" w:sz="0" w:space="0" w:color="auto"/>
            <w:right w:val="none" w:sz="0" w:space="0" w:color="auto"/>
          </w:divBdr>
        </w:div>
        <w:div w:id="745423327">
          <w:marLeft w:val="640"/>
          <w:marRight w:val="0"/>
          <w:marTop w:val="0"/>
          <w:marBottom w:val="0"/>
          <w:divBdr>
            <w:top w:val="none" w:sz="0" w:space="0" w:color="auto"/>
            <w:left w:val="none" w:sz="0" w:space="0" w:color="auto"/>
            <w:bottom w:val="none" w:sz="0" w:space="0" w:color="auto"/>
            <w:right w:val="none" w:sz="0" w:space="0" w:color="auto"/>
          </w:divBdr>
        </w:div>
        <w:div w:id="748622449">
          <w:marLeft w:val="640"/>
          <w:marRight w:val="0"/>
          <w:marTop w:val="0"/>
          <w:marBottom w:val="0"/>
          <w:divBdr>
            <w:top w:val="none" w:sz="0" w:space="0" w:color="auto"/>
            <w:left w:val="none" w:sz="0" w:space="0" w:color="auto"/>
            <w:bottom w:val="none" w:sz="0" w:space="0" w:color="auto"/>
            <w:right w:val="none" w:sz="0" w:space="0" w:color="auto"/>
          </w:divBdr>
        </w:div>
        <w:div w:id="1834757006">
          <w:marLeft w:val="640"/>
          <w:marRight w:val="0"/>
          <w:marTop w:val="0"/>
          <w:marBottom w:val="0"/>
          <w:divBdr>
            <w:top w:val="none" w:sz="0" w:space="0" w:color="auto"/>
            <w:left w:val="none" w:sz="0" w:space="0" w:color="auto"/>
            <w:bottom w:val="none" w:sz="0" w:space="0" w:color="auto"/>
            <w:right w:val="none" w:sz="0" w:space="0" w:color="auto"/>
          </w:divBdr>
        </w:div>
        <w:div w:id="650714348">
          <w:marLeft w:val="640"/>
          <w:marRight w:val="0"/>
          <w:marTop w:val="0"/>
          <w:marBottom w:val="0"/>
          <w:divBdr>
            <w:top w:val="none" w:sz="0" w:space="0" w:color="auto"/>
            <w:left w:val="none" w:sz="0" w:space="0" w:color="auto"/>
            <w:bottom w:val="none" w:sz="0" w:space="0" w:color="auto"/>
            <w:right w:val="none" w:sz="0" w:space="0" w:color="auto"/>
          </w:divBdr>
        </w:div>
        <w:div w:id="510678099">
          <w:marLeft w:val="640"/>
          <w:marRight w:val="0"/>
          <w:marTop w:val="0"/>
          <w:marBottom w:val="0"/>
          <w:divBdr>
            <w:top w:val="none" w:sz="0" w:space="0" w:color="auto"/>
            <w:left w:val="none" w:sz="0" w:space="0" w:color="auto"/>
            <w:bottom w:val="none" w:sz="0" w:space="0" w:color="auto"/>
            <w:right w:val="none" w:sz="0" w:space="0" w:color="auto"/>
          </w:divBdr>
        </w:div>
        <w:div w:id="738602704">
          <w:marLeft w:val="640"/>
          <w:marRight w:val="0"/>
          <w:marTop w:val="0"/>
          <w:marBottom w:val="0"/>
          <w:divBdr>
            <w:top w:val="none" w:sz="0" w:space="0" w:color="auto"/>
            <w:left w:val="none" w:sz="0" w:space="0" w:color="auto"/>
            <w:bottom w:val="none" w:sz="0" w:space="0" w:color="auto"/>
            <w:right w:val="none" w:sz="0" w:space="0" w:color="auto"/>
          </w:divBdr>
        </w:div>
        <w:div w:id="1173297823">
          <w:marLeft w:val="640"/>
          <w:marRight w:val="0"/>
          <w:marTop w:val="0"/>
          <w:marBottom w:val="0"/>
          <w:divBdr>
            <w:top w:val="none" w:sz="0" w:space="0" w:color="auto"/>
            <w:left w:val="none" w:sz="0" w:space="0" w:color="auto"/>
            <w:bottom w:val="none" w:sz="0" w:space="0" w:color="auto"/>
            <w:right w:val="none" w:sz="0" w:space="0" w:color="auto"/>
          </w:divBdr>
        </w:div>
        <w:div w:id="1928076887">
          <w:marLeft w:val="640"/>
          <w:marRight w:val="0"/>
          <w:marTop w:val="0"/>
          <w:marBottom w:val="0"/>
          <w:divBdr>
            <w:top w:val="none" w:sz="0" w:space="0" w:color="auto"/>
            <w:left w:val="none" w:sz="0" w:space="0" w:color="auto"/>
            <w:bottom w:val="none" w:sz="0" w:space="0" w:color="auto"/>
            <w:right w:val="none" w:sz="0" w:space="0" w:color="auto"/>
          </w:divBdr>
        </w:div>
        <w:div w:id="2074280429">
          <w:marLeft w:val="640"/>
          <w:marRight w:val="0"/>
          <w:marTop w:val="0"/>
          <w:marBottom w:val="0"/>
          <w:divBdr>
            <w:top w:val="none" w:sz="0" w:space="0" w:color="auto"/>
            <w:left w:val="none" w:sz="0" w:space="0" w:color="auto"/>
            <w:bottom w:val="none" w:sz="0" w:space="0" w:color="auto"/>
            <w:right w:val="none" w:sz="0" w:space="0" w:color="auto"/>
          </w:divBdr>
        </w:div>
        <w:div w:id="1469010458">
          <w:marLeft w:val="640"/>
          <w:marRight w:val="0"/>
          <w:marTop w:val="0"/>
          <w:marBottom w:val="0"/>
          <w:divBdr>
            <w:top w:val="none" w:sz="0" w:space="0" w:color="auto"/>
            <w:left w:val="none" w:sz="0" w:space="0" w:color="auto"/>
            <w:bottom w:val="none" w:sz="0" w:space="0" w:color="auto"/>
            <w:right w:val="none" w:sz="0" w:space="0" w:color="auto"/>
          </w:divBdr>
        </w:div>
        <w:div w:id="1576549932">
          <w:marLeft w:val="640"/>
          <w:marRight w:val="0"/>
          <w:marTop w:val="0"/>
          <w:marBottom w:val="0"/>
          <w:divBdr>
            <w:top w:val="none" w:sz="0" w:space="0" w:color="auto"/>
            <w:left w:val="none" w:sz="0" w:space="0" w:color="auto"/>
            <w:bottom w:val="none" w:sz="0" w:space="0" w:color="auto"/>
            <w:right w:val="none" w:sz="0" w:space="0" w:color="auto"/>
          </w:divBdr>
        </w:div>
        <w:div w:id="1949313019">
          <w:marLeft w:val="640"/>
          <w:marRight w:val="0"/>
          <w:marTop w:val="0"/>
          <w:marBottom w:val="0"/>
          <w:divBdr>
            <w:top w:val="none" w:sz="0" w:space="0" w:color="auto"/>
            <w:left w:val="none" w:sz="0" w:space="0" w:color="auto"/>
            <w:bottom w:val="none" w:sz="0" w:space="0" w:color="auto"/>
            <w:right w:val="none" w:sz="0" w:space="0" w:color="auto"/>
          </w:divBdr>
        </w:div>
        <w:div w:id="205609609">
          <w:marLeft w:val="640"/>
          <w:marRight w:val="0"/>
          <w:marTop w:val="0"/>
          <w:marBottom w:val="0"/>
          <w:divBdr>
            <w:top w:val="none" w:sz="0" w:space="0" w:color="auto"/>
            <w:left w:val="none" w:sz="0" w:space="0" w:color="auto"/>
            <w:bottom w:val="none" w:sz="0" w:space="0" w:color="auto"/>
            <w:right w:val="none" w:sz="0" w:space="0" w:color="auto"/>
          </w:divBdr>
        </w:div>
        <w:div w:id="1940988551">
          <w:marLeft w:val="640"/>
          <w:marRight w:val="0"/>
          <w:marTop w:val="0"/>
          <w:marBottom w:val="0"/>
          <w:divBdr>
            <w:top w:val="none" w:sz="0" w:space="0" w:color="auto"/>
            <w:left w:val="none" w:sz="0" w:space="0" w:color="auto"/>
            <w:bottom w:val="none" w:sz="0" w:space="0" w:color="auto"/>
            <w:right w:val="none" w:sz="0" w:space="0" w:color="auto"/>
          </w:divBdr>
        </w:div>
        <w:div w:id="1797064209">
          <w:marLeft w:val="640"/>
          <w:marRight w:val="0"/>
          <w:marTop w:val="0"/>
          <w:marBottom w:val="0"/>
          <w:divBdr>
            <w:top w:val="none" w:sz="0" w:space="0" w:color="auto"/>
            <w:left w:val="none" w:sz="0" w:space="0" w:color="auto"/>
            <w:bottom w:val="none" w:sz="0" w:space="0" w:color="auto"/>
            <w:right w:val="none" w:sz="0" w:space="0" w:color="auto"/>
          </w:divBdr>
        </w:div>
        <w:div w:id="2089645361">
          <w:marLeft w:val="640"/>
          <w:marRight w:val="0"/>
          <w:marTop w:val="0"/>
          <w:marBottom w:val="0"/>
          <w:divBdr>
            <w:top w:val="none" w:sz="0" w:space="0" w:color="auto"/>
            <w:left w:val="none" w:sz="0" w:space="0" w:color="auto"/>
            <w:bottom w:val="none" w:sz="0" w:space="0" w:color="auto"/>
            <w:right w:val="none" w:sz="0" w:space="0" w:color="auto"/>
          </w:divBdr>
        </w:div>
        <w:div w:id="1024791893">
          <w:marLeft w:val="640"/>
          <w:marRight w:val="0"/>
          <w:marTop w:val="0"/>
          <w:marBottom w:val="0"/>
          <w:divBdr>
            <w:top w:val="none" w:sz="0" w:space="0" w:color="auto"/>
            <w:left w:val="none" w:sz="0" w:space="0" w:color="auto"/>
            <w:bottom w:val="none" w:sz="0" w:space="0" w:color="auto"/>
            <w:right w:val="none" w:sz="0" w:space="0" w:color="auto"/>
          </w:divBdr>
        </w:div>
        <w:div w:id="204413574">
          <w:marLeft w:val="640"/>
          <w:marRight w:val="0"/>
          <w:marTop w:val="0"/>
          <w:marBottom w:val="0"/>
          <w:divBdr>
            <w:top w:val="none" w:sz="0" w:space="0" w:color="auto"/>
            <w:left w:val="none" w:sz="0" w:space="0" w:color="auto"/>
            <w:bottom w:val="none" w:sz="0" w:space="0" w:color="auto"/>
            <w:right w:val="none" w:sz="0" w:space="0" w:color="auto"/>
          </w:divBdr>
        </w:div>
        <w:div w:id="1314136073">
          <w:marLeft w:val="640"/>
          <w:marRight w:val="0"/>
          <w:marTop w:val="0"/>
          <w:marBottom w:val="0"/>
          <w:divBdr>
            <w:top w:val="none" w:sz="0" w:space="0" w:color="auto"/>
            <w:left w:val="none" w:sz="0" w:space="0" w:color="auto"/>
            <w:bottom w:val="none" w:sz="0" w:space="0" w:color="auto"/>
            <w:right w:val="none" w:sz="0" w:space="0" w:color="auto"/>
          </w:divBdr>
        </w:div>
        <w:div w:id="1318848375">
          <w:marLeft w:val="640"/>
          <w:marRight w:val="0"/>
          <w:marTop w:val="0"/>
          <w:marBottom w:val="0"/>
          <w:divBdr>
            <w:top w:val="none" w:sz="0" w:space="0" w:color="auto"/>
            <w:left w:val="none" w:sz="0" w:space="0" w:color="auto"/>
            <w:bottom w:val="none" w:sz="0" w:space="0" w:color="auto"/>
            <w:right w:val="none" w:sz="0" w:space="0" w:color="auto"/>
          </w:divBdr>
        </w:div>
        <w:div w:id="1046418140">
          <w:marLeft w:val="640"/>
          <w:marRight w:val="0"/>
          <w:marTop w:val="0"/>
          <w:marBottom w:val="0"/>
          <w:divBdr>
            <w:top w:val="none" w:sz="0" w:space="0" w:color="auto"/>
            <w:left w:val="none" w:sz="0" w:space="0" w:color="auto"/>
            <w:bottom w:val="none" w:sz="0" w:space="0" w:color="auto"/>
            <w:right w:val="none" w:sz="0" w:space="0" w:color="auto"/>
          </w:divBdr>
        </w:div>
        <w:div w:id="966349733">
          <w:marLeft w:val="640"/>
          <w:marRight w:val="0"/>
          <w:marTop w:val="0"/>
          <w:marBottom w:val="0"/>
          <w:divBdr>
            <w:top w:val="none" w:sz="0" w:space="0" w:color="auto"/>
            <w:left w:val="none" w:sz="0" w:space="0" w:color="auto"/>
            <w:bottom w:val="none" w:sz="0" w:space="0" w:color="auto"/>
            <w:right w:val="none" w:sz="0" w:space="0" w:color="auto"/>
          </w:divBdr>
        </w:div>
        <w:div w:id="25568121">
          <w:marLeft w:val="640"/>
          <w:marRight w:val="0"/>
          <w:marTop w:val="0"/>
          <w:marBottom w:val="0"/>
          <w:divBdr>
            <w:top w:val="none" w:sz="0" w:space="0" w:color="auto"/>
            <w:left w:val="none" w:sz="0" w:space="0" w:color="auto"/>
            <w:bottom w:val="none" w:sz="0" w:space="0" w:color="auto"/>
            <w:right w:val="none" w:sz="0" w:space="0" w:color="auto"/>
          </w:divBdr>
        </w:div>
        <w:div w:id="801271526">
          <w:marLeft w:val="640"/>
          <w:marRight w:val="0"/>
          <w:marTop w:val="0"/>
          <w:marBottom w:val="0"/>
          <w:divBdr>
            <w:top w:val="none" w:sz="0" w:space="0" w:color="auto"/>
            <w:left w:val="none" w:sz="0" w:space="0" w:color="auto"/>
            <w:bottom w:val="none" w:sz="0" w:space="0" w:color="auto"/>
            <w:right w:val="none" w:sz="0" w:space="0" w:color="auto"/>
          </w:divBdr>
        </w:div>
        <w:div w:id="795955076">
          <w:marLeft w:val="640"/>
          <w:marRight w:val="0"/>
          <w:marTop w:val="0"/>
          <w:marBottom w:val="0"/>
          <w:divBdr>
            <w:top w:val="none" w:sz="0" w:space="0" w:color="auto"/>
            <w:left w:val="none" w:sz="0" w:space="0" w:color="auto"/>
            <w:bottom w:val="none" w:sz="0" w:space="0" w:color="auto"/>
            <w:right w:val="none" w:sz="0" w:space="0" w:color="auto"/>
          </w:divBdr>
        </w:div>
        <w:div w:id="1493520267">
          <w:marLeft w:val="640"/>
          <w:marRight w:val="0"/>
          <w:marTop w:val="0"/>
          <w:marBottom w:val="0"/>
          <w:divBdr>
            <w:top w:val="none" w:sz="0" w:space="0" w:color="auto"/>
            <w:left w:val="none" w:sz="0" w:space="0" w:color="auto"/>
            <w:bottom w:val="none" w:sz="0" w:space="0" w:color="auto"/>
            <w:right w:val="none" w:sz="0" w:space="0" w:color="auto"/>
          </w:divBdr>
        </w:div>
        <w:div w:id="564338181">
          <w:marLeft w:val="640"/>
          <w:marRight w:val="0"/>
          <w:marTop w:val="0"/>
          <w:marBottom w:val="0"/>
          <w:divBdr>
            <w:top w:val="none" w:sz="0" w:space="0" w:color="auto"/>
            <w:left w:val="none" w:sz="0" w:space="0" w:color="auto"/>
            <w:bottom w:val="none" w:sz="0" w:space="0" w:color="auto"/>
            <w:right w:val="none" w:sz="0" w:space="0" w:color="auto"/>
          </w:divBdr>
        </w:div>
        <w:div w:id="467747991">
          <w:marLeft w:val="640"/>
          <w:marRight w:val="0"/>
          <w:marTop w:val="0"/>
          <w:marBottom w:val="0"/>
          <w:divBdr>
            <w:top w:val="none" w:sz="0" w:space="0" w:color="auto"/>
            <w:left w:val="none" w:sz="0" w:space="0" w:color="auto"/>
            <w:bottom w:val="none" w:sz="0" w:space="0" w:color="auto"/>
            <w:right w:val="none" w:sz="0" w:space="0" w:color="auto"/>
          </w:divBdr>
        </w:div>
        <w:div w:id="1283070550">
          <w:marLeft w:val="640"/>
          <w:marRight w:val="0"/>
          <w:marTop w:val="0"/>
          <w:marBottom w:val="0"/>
          <w:divBdr>
            <w:top w:val="none" w:sz="0" w:space="0" w:color="auto"/>
            <w:left w:val="none" w:sz="0" w:space="0" w:color="auto"/>
            <w:bottom w:val="none" w:sz="0" w:space="0" w:color="auto"/>
            <w:right w:val="none" w:sz="0" w:space="0" w:color="auto"/>
          </w:divBdr>
        </w:div>
        <w:div w:id="441532604">
          <w:marLeft w:val="640"/>
          <w:marRight w:val="0"/>
          <w:marTop w:val="0"/>
          <w:marBottom w:val="0"/>
          <w:divBdr>
            <w:top w:val="none" w:sz="0" w:space="0" w:color="auto"/>
            <w:left w:val="none" w:sz="0" w:space="0" w:color="auto"/>
            <w:bottom w:val="none" w:sz="0" w:space="0" w:color="auto"/>
            <w:right w:val="none" w:sz="0" w:space="0" w:color="auto"/>
          </w:divBdr>
        </w:div>
        <w:div w:id="1078986684">
          <w:marLeft w:val="640"/>
          <w:marRight w:val="0"/>
          <w:marTop w:val="0"/>
          <w:marBottom w:val="0"/>
          <w:divBdr>
            <w:top w:val="none" w:sz="0" w:space="0" w:color="auto"/>
            <w:left w:val="none" w:sz="0" w:space="0" w:color="auto"/>
            <w:bottom w:val="none" w:sz="0" w:space="0" w:color="auto"/>
            <w:right w:val="none" w:sz="0" w:space="0" w:color="auto"/>
          </w:divBdr>
        </w:div>
        <w:div w:id="1951665529">
          <w:marLeft w:val="640"/>
          <w:marRight w:val="0"/>
          <w:marTop w:val="0"/>
          <w:marBottom w:val="0"/>
          <w:divBdr>
            <w:top w:val="none" w:sz="0" w:space="0" w:color="auto"/>
            <w:left w:val="none" w:sz="0" w:space="0" w:color="auto"/>
            <w:bottom w:val="none" w:sz="0" w:space="0" w:color="auto"/>
            <w:right w:val="none" w:sz="0" w:space="0" w:color="auto"/>
          </w:divBdr>
        </w:div>
        <w:div w:id="2124496866">
          <w:marLeft w:val="640"/>
          <w:marRight w:val="0"/>
          <w:marTop w:val="0"/>
          <w:marBottom w:val="0"/>
          <w:divBdr>
            <w:top w:val="none" w:sz="0" w:space="0" w:color="auto"/>
            <w:left w:val="none" w:sz="0" w:space="0" w:color="auto"/>
            <w:bottom w:val="none" w:sz="0" w:space="0" w:color="auto"/>
            <w:right w:val="none" w:sz="0" w:space="0" w:color="auto"/>
          </w:divBdr>
        </w:div>
        <w:div w:id="1973510591">
          <w:marLeft w:val="640"/>
          <w:marRight w:val="0"/>
          <w:marTop w:val="0"/>
          <w:marBottom w:val="0"/>
          <w:divBdr>
            <w:top w:val="none" w:sz="0" w:space="0" w:color="auto"/>
            <w:left w:val="none" w:sz="0" w:space="0" w:color="auto"/>
            <w:bottom w:val="none" w:sz="0" w:space="0" w:color="auto"/>
            <w:right w:val="none" w:sz="0" w:space="0" w:color="auto"/>
          </w:divBdr>
        </w:div>
        <w:div w:id="50885869">
          <w:marLeft w:val="640"/>
          <w:marRight w:val="0"/>
          <w:marTop w:val="0"/>
          <w:marBottom w:val="0"/>
          <w:divBdr>
            <w:top w:val="none" w:sz="0" w:space="0" w:color="auto"/>
            <w:left w:val="none" w:sz="0" w:space="0" w:color="auto"/>
            <w:bottom w:val="none" w:sz="0" w:space="0" w:color="auto"/>
            <w:right w:val="none" w:sz="0" w:space="0" w:color="auto"/>
          </w:divBdr>
        </w:div>
        <w:div w:id="116679794">
          <w:marLeft w:val="640"/>
          <w:marRight w:val="0"/>
          <w:marTop w:val="0"/>
          <w:marBottom w:val="0"/>
          <w:divBdr>
            <w:top w:val="none" w:sz="0" w:space="0" w:color="auto"/>
            <w:left w:val="none" w:sz="0" w:space="0" w:color="auto"/>
            <w:bottom w:val="none" w:sz="0" w:space="0" w:color="auto"/>
            <w:right w:val="none" w:sz="0" w:space="0" w:color="auto"/>
          </w:divBdr>
        </w:div>
        <w:div w:id="1030377246">
          <w:marLeft w:val="640"/>
          <w:marRight w:val="0"/>
          <w:marTop w:val="0"/>
          <w:marBottom w:val="0"/>
          <w:divBdr>
            <w:top w:val="none" w:sz="0" w:space="0" w:color="auto"/>
            <w:left w:val="none" w:sz="0" w:space="0" w:color="auto"/>
            <w:bottom w:val="none" w:sz="0" w:space="0" w:color="auto"/>
            <w:right w:val="none" w:sz="0" w:space="0" w:color="auto"/>
          </w:divBdr>
        </w:div>
        <w:div w:id="1313365600">
          <w:marLeft w:val="640"/>
          <w:marRight w:val="0"/>
          <w:marTop w:val="0"/>
          <w:marBottom w:val="0"/>
          <w:divBdr>
            <w:top w:val="none" w:sz="0" w:space="0" w:color="auto"/>
            <w:left w:val="none" w:sz="0" w:space="0" w:color="auto"/>
            <w:bottom w:val="none" w:sz="0" w:space="0" w:color="auto"/>
            <w:right w:val="none" w:sz="0" w:space="0" w:color="auto"/>
          </w:divBdr>
        </w:div>
        <w:div w:id="1610114621">
          <w:marLeft w:val="640"/>
          <w:marRight w:val="0"/>
          <w:marTop w:val="0"/>
          <w:marBottom w:val="0"/>
          <w:divBdr>
            <w:top w:val="none" w:sz="0" w:space="0" w:color="auto"/>
            <w:left w:val="none" w:sz="0" w:space="0" w:color="auto"/>
            <w:bottom w:val="none" w:sz="0" w:space="0" w:color="auto"/>
            <w:right w:val="none" w:sz="0" w:space="0" w:color="auto"/>
          </w:divBdr>
        </w:div>
        <w:div w:id="1746998064">
          <w:marLeft w:val="640"/>
          <w:marRight w:val="0"/>
          <w:marTop w:val="0"/>
          <w:marBottom w:val="0"/>
          <w:divBdr>
            <w:top w:val="none" w:sz="0" w:space="0" w:color="auto"/>
            <w:left w:val="none" w:sz="0" w:space="0" w:color="auto"/>
            <w:bottom w:val="none" w:sz="0" w:space="0" w:color="auto"/>
            <w:right w:val="none" w:sz="0" w:space="0" w:color="auto"/>
          </w:divBdr>
        </w:div>
        <w:div w:id="1322614670">
          <w:marLeft w:val="640"/>
          <w:marRight w:val="0"/>
          <w:marTop w:val="0"/>
          <w:marBottom w:val="0"/>
          <w:divBdr>
            <w:top w:val="none" w:sz="0" w:space="0" w:color="auto"/>
            <w:left w:val="none" w:sz="0" w:space="0" w:color="auto"/>
            <w:bottom w:val="none" w:sz="0" w:space="0" w:color="auto"/>
            <w:right w:val="none" w:sz="0" w:space="0" w:color="auto"/>
          </w:divBdr>
        </w:div>
        <w:div w:id="247277385">
          <w:marLeft w:val="640"/>
          <w:marRight w:val="0"/>
          <w:marTop w:val="0"/>
          <w:marBottom w:val="0"/>
          <w:divBdr>
            <w:top w:val="none" w:sz="0" w:space="0" w:color="auto"/>
            <w:left w:val="none" w:sz="0" w:space="0" w:color="auto"/>
            <w:bottom w:val="none" w:sz="0" w:space="0" w:color="auto"/>
            <w:right w:val="none" w:sz="0" w:space="0" w:color="auto"/>
          </w:divBdr>
        </w:div>
        <w:div w:id="513030987">
          <w:marLeft w:val="640"/>
          <w:marRight w:val="0"/>
          <w:marTop w:val="0"/>
          <w:marBottom w:val="0"/>
          <w:divBdr>
            <w:top w:val="none" w:sz="0" w:space="0" w:color="auto"/>
            <w:left w:val="none" w:sz="0" w:space="0" w:color="auto"/>
            <w:bottom w:val="none" w:sz="0" w:space="0" w:color="auto"/>
            <w:right w:val="none" w:sz="0" w:space="0" w:color="auto"/>
          </w:divBdr>
        </w:div>
        <w:div w:id="507796367">
          <w:marLeft w:val="640"/>
          <w:marRight w:val="0"/>
          <w:marTop w:val="0"/>
          <w:marBottom w:val="0"/>
          <w:divBdr>
            <w:top w:val="none" w:sz="0" w:space="0" w:color="auto"/>
            <w:left w:val="none" w:sz="0" w:space="0" w:color="auto"/>
            <w:bottom w:val="none" w:sz="0" w:space="0" w:color="auto"/>
            <w:right w:val="none" w:sz="0" w:space="0" w:color="auto"/>
          </w:divBdr>
        </w:div>
        <w:div w:id="1559316896">
          <w:marLeft w:val="640"/>
          <w:marRight w:val="0"/>
          <w:marTop w:val="0"/>
          <w:marBottom w:val="0"/>
          <w:divBdr>
            <w:top w:val="none" w:sz="0" w:space="0" w:color="auto"/>
            <w:left w:val="none" w:sz="0" w:space="0" w:color="auto"/>
            <w:bottom w:val="none" w:sz="0" w:space="0" w:color="auto"/>
            <w:right w:val="none" w:sz="0" w:space="0" w:color="auto"/>
          </w:divBdr>
        </w:div>
        <w:div w:id="600138744">
          <w:marLeft w:val="640"/>
          <w:marRight w:val="0"/>
          <w:marTop w:val="0"/>
          <w:marBottom w:val="0"/>
          <w:divBdr>
            <w:top w:val="none" w:sz="0" w:space="0" w:color="auto"/>
            <w:left w:val="none" w:sz="0" w:space="0" w:color="auto"/>
            <w:bottom w:val="none" w:sz="0" w:space="0" w:color="auto"/>
            <w:right w:val="none" w:sz="0" w:space="0" w:color="auto"/>
          </w:divBdr>
        </w:div>
        <w:div w:id="548497362">
          <w:marLeft w:val="640"/>
          <w:marRight w:val="0"/>
          <w:marTop w:val="0"/>
          <w:marBottom w:val="0"/>
          <w:divBdr>
            <w:top w:val="none" w:sz="0" w:space="0" w:color="auto"/>
            <w:left w:val="none" w:sz="0" w:space="0" w:color="auto"/>
            <w:bottom w:val="none" w:sz="0" w:space="0" w:color="auto"/>
            <w:right w:val="none" w:sz="0" w:space="0" w:color="auto"/>
          </w:divBdr>
        </w:div>
        <w:div w:id="311301748">
          <w:marLeft w:val="640"/>
          <w:marRight w:val="0"/>
          <w:marTop w:val="0"/>
          <w:marBottom w:val="0"/>
          <w:divBdr>
            <w:top w:val="none" w:sz="0" w:space="0" w:color="auto"/>
            <w:left w:val="none" w:sz="0" w:space="0" w:color="auto"/>
            <w:bottom w:val="none" w:sz="0" w:space="0" w:color="auto"/>
            <w:right w:val="none" w:sz="0" w:space="0" w:color="auto"/>
          </w:divBdr>
        </w:div>
        <w:div w:id="166753272">
          <w:marLeft w:val="640"/>
          <w:marRight w:val="0"/>
          <w:marTop w:val="0"/>
          <w:marBottom w:val="0"/>
          <w:divBdr>
            <w:top w:val="none" w:sz="0" w:space="0" w:color="auto"/>
            <w:left w:val="none" w:sz="0" w:space="0" w:color="auto"/>
            <w:bottom w:val="none" w:sz="0" w:space="0" w:color="auto"/>
            <w:right w:val="none" w:sz="0" w:space="0" w:color="auto"/>
          </w:divBdr>
        </w:div>
        <w:div w:id="861095402">
          <w:marLeft w:val="640"/>
          <w:marRight w:val="0"/>
          <w:marTop w:val="0"/>
          <w:marBottom w:val="0"/>
          <w:divBdr>
            <w:top w:val="none" w:sz="0" w:space="0" w:color="auto"/>
            <w:left w:val="none" w:sz="0" w:space="0" w:color="auto"/>
            <w:bottom w:val="none" w:sz="0" w:space="0" w:color="auto"/>
            <w:right w:val="none" w:sz="0" w:space="0" w:color="auto"/>
          </w:divBdr>
        </w:div>
        <w:div w:id="619385815">
          <w:marLeft w:val="640"/>
          <w:marRight w:val="0"/>
          <w:marTop w:val="0"/>
          <w:marBottom w:val="0"/>
          <w:divBdr>
            <w:top w:val="none" w:sz="0" w:space="0" w:color="auto"/>
            <w:left w:val="none" w:sz="0" w:space="0" w:color="auto"/>
            <w:bottom w:val="none" w:sz="0" w:space="0" w:color="auto"/>
            <w:right w:val="none" w:sz="0" w:space="0" w:color="auto"/>
          </w:divBdr>
        </w:div>
        <w:div w:id="505483871">
          <w:marLeft w:val="640"/>
          <w:marRight w:val="0"/>
          <w:marTop w:val="0"/>
          <w:marBottom w:val="0"/>
          <w:divBdr>
            <w:top w:val="none" w:sz="0" w:space="0" w:color="auto"/>
            <w:left w:val="none" w:sz="0" w:space="0" w:color="auto"/>
            <w:bottom w:val="none" w:sz="0" w:space="0" w:color="auto"/>
            <w:right w:val="none" w:sz="0" w:space="0" w:color="auto"/>
          </w:divBdr>
        </w:div>
        <w:div w:id="2110546464">
          <w:marLeft w:val="640"/>
          <w:marRight w:val="0"/>
          <w:marTop w:val="0"/>
          <w:marBottom w:val="0"/>
          <w:divBdr>
            <w:top w:val="none" w:sz="0" w:space="0" w:color="auto"/>
            <w:left w:val="none" w:sz="0" w:space="0" w:color="auto"/>
            <w:bottom w:val="none" w:sz="0" w:space="0" w:color="auto"/>
            <w:right w:val="none" w:sz="0" w:space="0" w:color="auto"/>
          </w:divBdr>
        </w:div>
        <w:div w:id="860898255">
          <w:marLeft w:val="640"/>
          <w:marRight w:val="0"/>
          <w:marTop w:val="0"/>
          <w:marBottom w:val="0"/>
          <w:divBdr>
            <w:top w:val="none" w:sz="0" w:space="0" w:color="auto"/>
            <w:left w:val="none" w:sz="0" w:space="0" w:color="auto"/>
            <w:bottom w:val="none" w:sz="0" w:space="0" w:color="auto"/>
            <w:right w:val="none" w:sz="0" w:space="0" w:color="auto"/>
          </w:divBdr>
        </w:div>
      </w:divsChild>
    </w:div>
    <w:div w:id="1675719099">
      <w:marLeft w:val="640"/>
      <w:marRight w:val="0"/>
      <w:marTop w:val="0"/>
      <w:marBottom w:val="0"/>
      <w:divBdr>
        <w:top w:val="none" w:sz="0" w:space="0" w:color="auto"/>
        <w:left w:val="none" w:sz="0" w:space="0" w:color="auto"/>
        <w:bottom w:val="none" w:sz="0" w:space="0" w:color="auto"/>
        <w:right w:val="none" w:sz="0" w:space="0" w:color="auto"/>
      </w:divBdr>
    </w:div>
    <w:div w:id="1675721447">
      <w:marLeft w:val="640"/>
      <w:marRight w:val="0"/>
      <w:marTop w:val="0"/>
      <w:marBottom w:val="0"/>
      <w:divBdr>
        <w:top w:val="none" w:sz="0" w:space="0" w:color="auto"/>
        <w:left w:val="none" w:sz="0" w:space="0" w:color="auto"/>
        <w:bottom w:val="none" w:sz="0" w:space="0" w:color="auto"/>
        <w:right w:val="none" w:sz="0" w:space="0" w:color="auto"/>
      </w:divBdr>
    </w:div>
    <w:div w:id="1676494017">
      <w:marLeft w:val="640"/>
      <w:marRight w:val="0"/>
      <w:marTop w:val="0"/>
      <w:marBottom w:val="0"/>
      <w:divBdr>
        <w:top w:val="none" w:sz="0" w:space="0" w:color="auto"/>
        <w:left w:val="none" w:sz="0" w:space="0" w:color="auto"/>
        <w:bottom w:val="none" w:sz="0" w:space="0" w:color="auto"/>
        <w:right w:val="none" w:sz="0" w:space="0" w:color="auto"/>
      </w:divBdr>
    </w:div>
    <w:div w:id="1678263814">
      <w:marLeft w:val="640"/>
      <w:marRight w:val="0"/>
      <w:marTop w:val="0"/>
      <w:marBottom w:val="0"/>
      <w:divBdr>
        <w:top w:val="none" w:sz="0" w:space="0" w:color="auto"/>
        <w:left w:val="none" w:sz="0" w:space="0" w:color="auto"/>
        <w:bottom w:val="none" w:sz="0" w:space="0" w:color="auto"/>
        <w:right w:val="none" w:sz="0" w:space="0" w:color="auto"/>
      </w:divBdr>
    </w:div>
    <w:div w:id="1679192013">
      <w:bodyDiv w:val="1"/>
      <w:marLeft w:val="0"/>
      <w:marRight w:val="0"/>
      <w:marTop w:val="0"/>
      <w:marBottom w:val="0"/>
      <w:divBdr>
        <w:top w:val="none" w:sz="0" w:space="0" w:color="auto"/>
        <w:left w:val="none" w:sz="0" w:space="0" w:color="auto"/>
        <w:bottom w:val="none" w:sz="0" w:space="0" w:color="auto"/>
        <w:right w:val="none" w:sz="0" w:space="0" w:color="auto"/>
      </w:divBdr>
      <w:divsChild>
        <w:div w:id="953973988">
          <w:marLeft w:val="640"/>
          <w:marRight w:val="0"/>
          <w:marTop w:val="0"/>
          <w:marBottom w:val="0"/>
          <w:divBdr>
            <w:top w:val="none" w:sz="0" w:space="0" w:color="auto"/>
            <w:left w:val="none" w:sz="0" w:space="0" w:color="auto"/>
            <w:bottom w:val="none" w:sz="0" w:space="0" w:color="auto"/>
            <w:right w:val="none" w:sz="0" w:space="0" w:color="auto"/>
          </w:divBdr>
        </w:div>
        <w:div w:id="1190028846">
          <w:marLeft w:val="640"/>
          <w:marRight w:val="0"/>
          <w:marTop w:val="0"/>
          <w:marBottom w:val="0"/>
          <w:divBdr>
            <w:top w:val="none" w:sz="0" w:space="0" w:color="auto"/>
            <w:left w:val="none" w:sz="0" w:space="0" w:color="auto"/>
            <w:bottom w:val="none" w:sz="0" w:space="0" w:color="auto"/>
            <w:right w:val="none" w:sz="0" w:space="0" w:color="auto"/>
          </w:divBdr>
        </w:div>
        <w:div w:id="712776066">
          <w:marLeft w:val="640"/>
          <w:marRight w:val="0"/>
          <w:marTop w:val="0"/>
          <w:marBottom w:val="0"/>
          <w:divBdr>
            <w:top w:val="none" w:sz="0" w:space="0" w:color="auto"/>
            <w:left w:val="none" w:sz="0" w:space="0" w:color="auto"/>
            <w:bottom w:val="none" w:sz="0" w:space="0" w:color="auto"/>
            <w:right w:val="none" w:sz="0" w:space="0" w:color="auto"/>
          </w:divBdr>
        </w:div>
        <w:div w:id="2081906321">
          <w:marLeft w:val="640"/>
          <w:marRight w:val="0"/>
          <w:marTop w:val="0"/>
          <w:marBottom w:val="0"/>
          <w:divBdr>
            <w:top w:val="none" w:sz="0" w:space="0" w:color="auto"/>
            <w:left w:val="none" w:sz="0" w:space="0" w:color="auto"/>
            <w:bottom w:val="none" w:sz="0" w:space="0" w:color="auto"/>
            <w:right w:val="none" w:sz="0" w:space="0" w:color="auto"/>
          </w:divBdr>
        </w:div>
        <w:div w:id="929971748">
          <w:marLeft w:val="640"/>
          <w:marRight w:val="0"/>
          <w:marTop w:val="0"/>
          <w:marBottom w:val="0"/>
          <w:divBdr>
            <w:top w:val="none" w:sz="0" w:space="0" w:color="auto"/>
            <w:left w:val="none" w:sz="0" w:space="0" w:color="auto"/>
            <w:bottom w:val="none" w:sz="0" w:space="0" w:color="auto"/>
            <w:right w:val="none" w:sz="0" w:space="0" w:color="auto"/>
          </w:divBdr>
        </w:div>
        <w:div w:id="258877093">
          <w:marLeft w:val="640"/>
          <w:marRight w:val="0"/>
          <w:marTop w:val="0"/>
          <w:marBottom w:val="0"/>
          <w:divBdr>
            <w:top w:val="none" w:sz="0" w:space="0" w:color="auto"/>
            <w:left w:val="none" w:sz="0" w:space="0" w:color="auto"/>
            <w:bottom w:val="none" w:sz="0" w:space="0" w:color="auto"/>
            <w:right w:val="none" w:sz="0" w:space="0" w:color="auto"/>
          </w:divBdr>
        </w:div>
        <w:div w:id="1450928404">
          <w:marLeft w:val="640"/>
          <w:marRight w:val="0"/>
          <w:marTop w:val="0"/>
          <w:marBottom w:val="0"/>
          <w:divBdr>
            <w:top w:val="none" w:sz="0" w:space="0" w:color="auto"/>
            <w:left w:val="none" w:sz="0" w:space="0" w:color="auto"/>
            <w:bottom w:val="none" w:sz="0" w:space="0" w:color="auto"/>
            <w:right w:val="none" w:sz="0" w:space="0" w:color="auto"/>
          </w:divBdr>
        </w:div>
        <w:div w:id="160853130">
          <w:marLeft w:val="640"/>
          <w:marRight w:val="0"/>
          <w:marTop w:val="0"/>
          <w:marBottom w:val="0"/>
          <w:divBdr>
            <w:top w:val="none" w:sz="0" w:space="0" w:color="auto"/>
            <w:left w:val="none" w:sz="0" w:space="0" w:color="auto"/>
            <w:bottom w:val="none" w:sz="0" w:space="0" w:color="auto"/>
            <w:right w:val="none" w:sz="0" w:space="0" w:color="auto"/>
          </w:divBdr>
        </w:div>
        <w:div w:id="1106462334">
          <w:marLeft w:val="640"/>
          <w:marRight w:val="0"/>
          <w:marTop w:val="0"/>
          <w:marBottom w:val="0"/>
          <w:divBdr>
            <w:top w:val="none" w:sz="0" w:space="0" w:color="auto"/>
            <w:left w:val="none" w:sz="0" w:space="0" w:color="auto"/>
            <w:bottom w:val="none" w:sz="0" w:space="0" w:color="auto"/>
            <w:right w:val="none" w:sz="0" w:space="0" w:color="auto"/>
          </w:divBdr>
        </w:div>
        <w:div w:id="21521912">
          <w:marLeft w:val="640"/>
          <w:marRight w:val="0"/>
          <w:marTop w:val="0"/>
          <w:marBottom w:val="0"/>
          <w:divBdr>
            <w:top w:val="none" w:sz="0" w:space="0" w:color="auto"/>
            <w:left w:val="none" w:sz="0" w:space="0" w:color="auto"/>
            <w:bottom w:val="none" w:sz="0" w:space="0" w:color="auto"/>
            <w:right w:val="none" w:sz="0" w:space="0" w:color="auto"/>
          </w:divBdr>
        </w:div>
        <w:div w:id="91440915">
          <w:marLeft w:val="640"/>
          <w:marRight w:val="0"/>
          <w:marTop w:val="0"/>
          <w:marBottom w:val="0"/>
          <w:divBdr>
            <w:top w:val="none" w:sz="0" w:space="0" w:color="auto"/>
            <w:left w:val="none" w:sz="0" w:space="0" w:color="auto"/>
            <w:bottom w:val="none" w:sz="0" w:space="0" w:color="auto"/>
            <w:right w:val="none" w:sz="0" w:space="0" w:color="auto"/>
          </w:divBdr>
        </w:div>
        <w:div w:id="212274633">
          <w:marLeft w:val="640"/>
          <w:marRight w:val="0"/>
          <w:marTop w:val="0"/>
          <w:marBottom w:val="0"/>
          <w:divBdr>
            <w:top w:val="none" w:sz="0" w:space="0" w:color="auto"/>
            <w:left w:val="none" w:sz="0" w:space="0" w:color="auto"/>
            <w:bottom w:val="none" w:sz="0" w:space="0" w:color="auto"/>
            <w:right w:val="none" w:sz="0" w:space="0" w:color="auto"/>
          </w:divBdr>
        </w:div>
        <w:div w:id="1280526105">
          <w:marLeft w:val="640"/>
          <w:marRight w:val="0"/>
          <w:marTop w:val="0"/>
          <w:marBottom w:val="0"/>
          <w:divBdr>
            <w:top w:val="none" w:sz="0" w:space="0" w:color="auto"/>
            <w:left w:val="none" w:sz="0" w:space="0" w:color="auto"/>
            <w:bottom w:val="none" w:sz="0" w:space="0" w:color="auto"/>
            <w:right w:val="none" w:sz="0" w:space="0" w:color="auto"/>
          </w:divBdr>
        </w:div>
        <w:div w:id="426316298">
          <w:marLeft w:val="640"/>
          <w:marRight w:val="0"/>
          <w:marTop w:val="0"/>
          <w:marBottom w:val="0"/>
          <w:divBdr>
            <w:top w:val="none" w:sz="0" w:space="0" w:color="auto"/>
            <w:left w:val="none" w:sz="0" w:space="0" w:color="auto"/>
            <w:bottom w:val="none" w:sz="0" w:space="0" w:color="auto"/>
            <w:right w:val="none" w:sz="0" w:space="0" w:color="auto"/>
          </w:divBdr>
        </w:div>
        <w:div w:id="2053187877">
          <w:marLeft w:val="640"/>
          <w:marRight w:val="0"/>
          <w:marTop w:val="0"/>
          <w:marBottom w:val="0"/>
          <w:divBdr>
            <w:top w:val="none" w:sz="0" w:space="0" w:color="auto"/>
            <w:left w:val="none" w:sz="0" w:space="0" w:color="auto"/>
            <w:bottom w:val="none" w:sz="0" w:space="0" w:color="auto"/>
            <w:right w:val="none" w:sz="0" w:space="0" w:color="auto"/>
          </w:divBdr>
        </w:div>
        <w:div w:id="897395286">
          <w:marLeft w:val="640"/>
          <w:marRight w:val="0"/>
          <w:marTop w:val="0"/>
          <w:marBottom w:val="0"/>
          <w:divBdr>
            <w:top w:val="none" w:sz="0" w:space="0" w:color="auto"/>
            <w:left w:val="none" w:sz="0" w:space="0" w:color="auto"/>
            <w:bottom w:val="none" w:sz="0" w:space="0" w:color="auto"/>
            <w:right w:val="none" w:sz="0" w:space="0" w:color="auto"/>
          </w:divBdr>
        </w:div>
        <w:div w:id="1278365273">
          <w:marLeft w:val="640"/>
          <w:marRight w:val="0"/>
          <w:marTop w:val="0"/>
          <w:marBottom w:val="0"/>
          <w:divBdr>
            <w:top w:val="none" w:sz="0" w:space="0" w:color="auto"/>
            <w:left w:val="none" w:sz="0" w:space="0" w:color="auto"/>
            <w:bottom w:val="none" w:sz="0" w:space="0" w:color="auto"/>
            <w:right w:val="none" w:sz="0" w:space="0" w:color="auto"/>
          </w:divBdr>
        </w:div>
        <w:div w:id="1195120106">
          <w:marLeft w:val="640"/>
          <w:marRight w:val="0"/>
          <w:marTop w:val="0"/>
          <w:marBottom w:val="0"/>
          <w:divBdr>
            <w:top w:val="none" w:sz="0" w:space="0" w:color="auto"/>
            <w:left w:val="none" w:sz="0" w:space="0" w:color="auto"/>
            <w:bottom w:val="none" w:sz="0" w:space="0" w:color="auto"/>
            <w:right w:val="none" w:sz="0" w:space="0" w:color="auto"/>
          </w:divBdr>
        </w:div>
        <w:div w:id="1702894913">
          <w:marLeft w:val="640"/>
          <w:marRight w:val="0"/>
          <w:marTop w:val="0"/>
          <w:marBottom w:val="0"/>
          <w:divBdr>
            <w:top w:val="none" w:sz="0" w:space="0" w:color="auto"/>
            <w:left w:val="none" w:sz="0" w:space="0" w:color="auto"/>
            <w:bottom w:val="none" w:sz="0" w:space="0" w:color="auto"/>
            <w:right w:val="none" w:sz="0" w:space="0" w:color="auto"/>
          </w:divBdr>
        </w:div>
        <w:div w:id="1569925307">
          <w:marLeft w:val="640"/>
          <w:marRight w:val="0"/>
          <w:marTop w:val="0"/>
          <w:marBottom w:val="0"/>
          <w:divBdr>
            <w:top w:val="none" w:sz="0" w:space="0" w:color="auto"/>
            <w:left w:val="none" w:sz="0" w:space="0" w:color="auto"/>
            <w:bottom w:val="none" w:sz="0" w:space="0" w:color="auto"/>
            <w:right w:val="none" w:sz="0" w:space="0" w:color="auto"/>
          </w:divBdr>
        </w:div>
        <w:div w:id="592663288">
          <w:marLeft w:val="640"/>
          <w:marRight w:val="0"/>
          <w:marTop w:val="0"/>
          <w:marBottom w:val="0"/>
          <w:divBdr>
            <w:top w:val="none" w:sz="0" w:space="0" w:color="auto"/>
            <w:left w:val="none" w:sz="0" w:space="0" w:color="auto"/>
            <w:bottom w:val="none" w:sz="0" w:space="0" w:color="auto"/>
            <w:right w:val="none" w:sz="0" w:space="0" w:color="auto"/>
          </w:divBdr>
        </w:div>
        <w:div w:id="455637865">
          <w:marLeft w:val="640"/>
          <w:marRight w:val="0"/>
          <w:marTop w:val="0"/>
          <w:marBottom w:val="0"/>
          <w:divBdr>
            <w:top w:val="none" w:sz="0" w:space="0" w:color="auto"/>
            <w:left w:val="none" w:sz="0" w:space="0" w:color="auto"/>
            <w:bottom w:val="none" w:sz="0" w:space="0" w:color="auto"/>
            <w:right w:val="none" w:sz="0" w:space="0" w:color="auto"/>
          </w:divBdr>
        </w:div>
        <w:div w:id="929201035">
          <w:marLeft w:val="640"/>
          <w:marRight w:val="0"/>
          <w:marTop w:val="0"/>
          <w:marBottom w:val="0"/>
          <w:divBdr>
            <w:top w:val="none" w:sz="0" w:space="0" w:color="auto"/>
            <w:left w:val="none" w:sz="0" w:space="0" w:color="auto"/>
            <w:bottom w:val="none" w:sz="0" w:space="0" w:color="auto"/>
            <w:right w:val="none" w:sz="0" w:space="0" w:color="auto"/>
          </w:divBdr>
        </w:div>
        <w:div w:id="1454519425">
          <w:marLeft w:val="640"/>
          <w:marRight w:val="0"/>
          <w:marTop w:val="0"/>
          <w:marBottom w:val="0"/>
          <w:divBdr>
            <w:top w:val="none" w:sz="0" w:space="0" w:color="auto"/>
            <w:left w:val="none" w:sz="0" w:space="0" w:color="auto"/>
            <w:bottom w:val="none" w:sz="0" w:space="0" w:color="auto"/>
            <w:right w:val="none" w:sz="0" w:space="0" w:color="auto"/>
          </w:divBdr>
        </w:div>
        <w:div w:id="679353453">
          <w:marLeft w:val="640"/>
          <w:marRight w:val="0"/>
          <w:marTop w:val="0"/>
          <w:marBottom w:val="0"/>
          <w:divBdr>
            <w:top w:val="none" w:sz="0" w:space="0" w:color="auto"/>
            <w:left w:val="none" w:sz="0" w:space="0" w:color="auto"/>
            <w:bottom w:val="none" w:sz="0" w:space="0" w:color="auto"/>
            <w:right w:val="none" w:sz="0" w:space="0" w:color="auto"/>
          </w:divBdr>
        </w:div>
        <w:div w:id="1809976002">
          <w:marLeft w:val="640"/>
          <w:marRight w:val="0"/>
          <w:marTop w:val="0"/>
          <w:marBottom w:val="0"/>
          <w:divBdr>
            <w:top w:val="none" w:sz="0" w:space="0" w:color="auto"/>
            <w:left w:val="none" w:sz="0" w:space="0" w:color="auto"/>
            <w:bottom w:val="none" w:sz="0" w:space="0" w:color="auto"/>
            <w:right w:val="none" w:sz="0" w:space="0" w:color="auto"/>
          </w:divBdr>
        </w:div>
        <w:div w:id="1174765145">
          <w:marLeft w:val="640"/>
          <w:marRight w:val="0"/>
          <w:marTop w:val="0"/>
          <w:marBottom w:val="0"/>
          <w:divBdr>
            <w:top w:val="none" w:sz="0" w:space="0" w:color="auto"/>
            <w:left w:val="none" w:sz="0" w:space="0" w:color="auto"/>
            <w:bottom w:val="none" w:sz="0" w:space="0" w:color="auto"/>
            <w:right w:val="none" w:sz="0" w:space="0" w:color="auto"/>
          </w:divBdr>
        </w:div>
        <w:div w:id="485974371">
          <w:marLeft w:val="640"/>
          <w:marRight w:val="0"/>
          <w:marTop w:val="0"/>
          <w:marBottom w:val="0"/>
          <w:divBdr>
            <w:top w:val="none" w:sz="0" w:space="0" w:color="auto"/>
            <w:left w:val="none" w:sz="0" w:space="0" w:color="auto"/>
            <w:bottom w:val="none" w:sz="0" w:space="0" w:color="auto"/>
            <w:right w:val="none" w:sz="0" w:space="0" w:color="auto"/>
          </w:divBdr>
        </w:div>
        <w:div w:id="2093892381">
          <w:marLeft w:val="640"/>
          <w:marRight w:val="0"/>
          <w:marTop w:val="0"/>
          <w:marBottom w:val="0"/>
          <w:divBdr>
            <w:top w:val="none" w:sz="0" w:space="0" w:color="auto"/>
            <w:left w:val="none" w:sz="0" w:space="0" w:color="auto"/>
            <w:bottom w:val="none" w:sz="0" w:space="0" w:color="auto"/>
            <w:right w:val="none" w:sz="0" w:space="0" w:color="auto"/>
          </w:divBdr>
        </w:div>
        <w:div w:id="1385524236">
          <w:marLeft w:val="640"/>
          <w:marRight w:val="0"/>
          <w:marTop w:val="0"/>
          <w:marBottom w:val="0"/>
          <w:divBdr>
            <w:top w:val="none" w:sz="0" w:space="0" w:color="auto"/>
            <w:left w:val="none" w:sz="0" w:space="0" w:color="auto"/>
            <w:bottom w:val="none" w:sz="0" w:space="0" w:color="auto"/>
            <w:right w:val="none" w:sz="0" w:space="0" w:color="auto"/>
          </w:divBdr>
        </w:div>
        <w:div w:id="1914702451">
          <w:marLeft w:val="640"/>
          <w:marRight w:val="0"/>
          <w:marTop w:val="0"/>
          <w:marBottom w:val="0"/>
          <w:divBdr>
            <w:top w:val="none" w:sz="0" w:space="0" w:color="auto"/>
            <w:left w:val="none" w:sz="0" w:space="0" w:color="auto"/>
            <w:bottom w:val="none" w:sz="0" w:space="0" w:color="auto"/>
            <w:right w:val="none" w:sz="0" w:space="0" w:color="auto"/>
          </w:divBdr>
        </w:div>
        <w:div w:id="1036273044">
          <w:marLeft w:val="640"/>
          <w:marRight w:val="0"/>
          <w:marTop w:val="0"/>
          <w:marBottom w:val="0"/>
          <w:divBdr>
            <w:top w:val="none" w:sz="0" w:space="0" w:color="auto"/>
            <w:left w:val="none" w:sz="0" w:space="0" w:color="auto"/>
            <w:bottom w:val="none" w:sz="0" w:space="0" w:color="auto"/>
            <w:right w:val="none" w:sz="0" w:space="0" w:color="auto"/>
          </w:divBdr>
        </w:div>
        <w:div w:id="733701817">
          <w:marLeft w:val="640"/>
          <w:marRight w:val="0"/>
          <w:marTop w:val="0"/>
          <w:marBottom w:val="0"/>
          <w:divBdr>
            <w:top w:val="none" w:sz="0" w:space="0" w:color="auto"/>
            <w:left w:val="none" w:sz="0" w:space="0" w:color="auto"/>
            <w:bottom w:val="none" w:sz="0" w:space="0" w:color="auto"/>
            <w:right w:val="none" w:sz="0" w:space="0" w:color="auto"/>
          </w:divBdr>
        </w:div>
        <w:div w:id="1300498647">
          <w:marLeft w:val="640"/>
          <w:marRight w:val="0"/>
          <w:marTop w:val="0"/>
          <w:marBottom w:val="0"/>
          <w:divBdr>
            <w:top w:val="none" w:sz="0" w:space="0" w:color="auto"/>
            <w:left w:val="none" w:sz="0" w:space="0" w:color="auto"/>
            <w:bottom w:val="none" w:sz="0" w:space="0" w:color="auto"/>
            <w:right w:val="none" w:sz="0" w:space="0" w:color="auto"/>
          </w:divBdr>
        </w:div>
        <w:div w:id="870605681">
          <w:marLeft w:val="640"/>
          <w:marRight w:val="0"/>
          <w:marTop w:val="0"/>
          <w:marBottom w:val="0"/>
          <w:divBdr>
            <w:top w:val="none" w:sz="0" w:space="0" w:color="auto"/>
            <w:left w:val="none" w:sz="0" w:space="0" w:color="auto"/>
            <w:bottom w:val="none" w:sz="0" w:space="0" w:color="auto"/>
            <w:right w:val="none" w:sz="0" w:space="0" w:color="auto"/>
          </w:divBdr>
        </w:div>
        <w:div w:id="589201287">
          <w:marLeft w:val="640"/>
          <w:marRight w:val="0"/>
          <w:marTop w:val="0"/>
          <w:marBottom w:val="0"/>
          <w:divBdr>
            <w:top w:val="none" w:sz="0" w:space="0" w:color="auto"/>
            <w:left w:val="none" w:sz="0" w:space="0" w:color="auto"/>
            <w:bottom w:val="none" w:sz="0" w:space="0" w:color="auto"/>
            <w:right w:val="none" w:sz="0" w:space="0" w:color="auto"/>
          </w:divBdr>
        </w:div>
        <w:div w:id="503011364">
          <w:marLeft w:val="640"/>
          <w:marRight w:val="0"/>
          <w:marTop w:val="0"/>
          <w:marBottom w:val="0"/>
          <w:divBdr>
            <w:top w:val="none" w:sz="0" w:space="0" w:color="auto"/>
            <w:left w:val="none" w:sz="0" w:space="0" w:color="auto"/>
            <w:bottom w:val="none" w:sz="0" w:space="0" w:color="auto"/>
            <w:right w:val="none" w:sz="0" w:space="0" w:color="auto"/>
          </w:divBdr>
        </w:div>
        <w:div w:id="108479519">
          <w:marLeft w:val="640"/>
          <w:marRight w:val="0"/>
          <w:marTop w:val="0"/>
          <w:marBottom w:val="0"/>
          <w:divBdr>
            <w:top w:val="none" w:sz="0" w:space="0" w:color="auto"/>
            <w:left w:val="none" w:sz="0" w:space="0" w:color="auto"/>
            <w:bottom w:val="none" w:sz="0" w:space="0" w:color="auto"/>
            <w:right w:val="none" w:sz="0" w:space="0" w:color="auto"/>
          </w:divBdr>
        </w:div>
        <w:div w:id="1379931676">
          <w:marLeft w:val="640"/>
          <w:marRight w:val="0"/>
          <w:marTop w:val="0"/>
          <w:marBottom w:val="0"/>
          <w:divBdr>
            <w:top w:val="none" w:sz="0" w:space="0" w:color="auto"/>
            <w:left w:val="none" w:sz="0" w:space="0" w:color="auto"/>
            <w:bottom w:val="none" w:sz="0" w:space="0" w:color="auto"/>
            <w:right w:val="none" w:sz="0" w:space="0" w:color="auto"/>
          </w:divBdr>
        </w:div>
        <w:div w:id="1124348748">
          <w:marLeft w:val="640"/>
          <w:marRight w:val="0"/>
          <w:marTop w:val="0"/>
          <w:marBottom w:val="0"/>
          <w:divBdr>
            <w:top w:val="none" w:sz="0" w:space="0" w:color="auto"/>
            <w:left w:val="none" w:sz="0" w:space="0" w:color="auto"/>
            <w:bottom w:val="none" w:sz="0" w:space="0" w:color="auto"/>
            <w:right w:val="none" w:sz="0" w:space="0" w:color="auto"/>
          </w:divBdr>
        </w:div>
        <w:div w:id="1108817591">
          <w:marLeft w:val="640"/>
          <w:marRight w:val="0"/>
          <w:marTop w:val="0"/>
          <w:marBottom w:val="0"/>
          <w:divBdr>
            <w:top w:val="none" w:sz="0" w:space="0" w:color="auto"/>
            <w:left w:val="none" w:sz="0" w:space="0" w:color="auto"/>
            <w:bottom w:val="none" w:sz="0" w:space="0" w:color="auto"/>
            <w:right w:val="none" w:sz="0" w:space="0" w:color="auto"/>
          </w:divBdr>
        </w:div>
        <w:div w:id="562373942">
          <w:marLeft w:val="640"/>
          <w:marRight w:val="0"/>
          <w:marTop w:val="0"/>
          <w:marBottom w:val="0"/>
          <w:divBdr>
            <w:top w:val="none" w:sz="0" w:space="0" w:color="auto"/>
            <w:left w:val="none" w:sz="0" w:space="0" w:color="auto"/>
            <w:bottom w:val="none" w:sz="0" w:space="0" w:color="auto"/>
            <w:right w:val="none" w:sz="0" w:space="0" w:color="auto"/>
          </w:divBdr>
        </w:div>
        <w:div w:id="1837376640">
          <w:marLeft w:val="640"/>
          <w:marRight w:val="0"/>
          <w:marTop w:val="0"/>
          <w:marBottom w:val="0"/>
          <w:divBdr>
            <w:top w:val="none" w:sz="0" w:space="0" w:color="auto"/>
            <w:left w:val="none" w:sz="0" w:space="0" w:color="auto"/>
            <w:bottom w:val="none" w:sz="0" w:space="0" w:color="auto"/>
            <w:right w:val="none" w:sz="0" w:space="0" w:color="auto"/>
          </w:divBdr>
        </w:div>
        <w:div w:id="11030538">
          <w:marLeft w:val="640"/>
          <w:marRight w:val="0"/>
          <w:marTop w:val="0"/>
          <w:marBottom w:val="0"/>
          <w:divBdr>
            <w:top w:val="none" w:sz="0" w:space="0" w:color="auto"/>
            <w:left w:val="none" w:sz="0" w:space="0" w:color="auto"/>
            <w:bottom w:val="none" w:sz="0" w:space="0" w:color="auto"/>
            <w:right w:val="none" w:sz="0" w:space="0" w:color="auto"/>
          </w:divBdr>
        </w:div>
        <w:div w:id="1806848404">
          <w:marLeft w:val="640"/>
          <w:marRight w:val="0"/>
          <w:marTop w:val="0"/>
          <w:marBottom w:val="0"/>
          <w:divBdr>
            <w:top w:val="none" w:sz="0" w:space="0" w:color="auto"/>
            <w:left w:val="none" w:sz="0" w:space="0" w:color="auto"/>
            <w:bottom w:val="none" w:sz="0" w:space="0" w:color="auto"/>
            <w:right w:val="none" w:sz="0" w:space="0" w:color="auto"/>
          </w:divBdr>
        </w:div>
        <w:div w:id="1906599374">
          <w:marLeft w:val="640"/>
          <w:marRight w:val="0"/>
          <w:marTop w:val="0"/>
          <w:marBottom w:val="0"/>
          <w:divBdr>
            <w:top w:val="none" w:sz="0" w:space="0" w:color="auto"/>
            <w:left w:val="none" w:sz="0" w:space="0" w:color="auto"/>
            <w:bottom w:val="none" w:sz="0" w:space="0" w:color="auto"/>
            <w:right w:val="none" w:sz="0" w:space="0" w:color="auto"/>
          </w:divBdr>
        </w:div>
        <w:div w:id="977028871">
          <w:marLeft w:val="640"/>
          <w:marRight w:val="0"/>
          <w:marTop w:val="0"/>
          <w:marBottom w:val="0"/>
          <w:divBdr>
            <w:top w:val="none" w:sz="0" w:space="0" w:color="auto"/>
            <w:left w:val="none" w:sz="0" w:space="0" w:color="auto"/>
            <w:bottom w:val="none" w:sz="0" w:space="0" w:color="auto"/>
            <w:right w:val="none" w:sz="0" w:space="0" w:color="auto"/>
          </w:divBdr>
        </w:div>
        <w:div w:id="1644581486">
          <w:marLeft w:val="640"/>
          <w:marRight w:val="0"/>
          <w:marTop w:val="0"/>
          <w:marBottom w:val="0"/>
          <w:divBdr>
            <w:top w:val="none" w:sz="0" w:space="0" w:color="auto"/>
            <w:left w:val="none" w:sz="0" w:space="0" w:color="auto"/>
            <w:bottom w:val="none" w:sz="0" w:space="0" w:color="auto"/>
            <w:right w:val="none" w:sz="0" w:space="0" w:color="auto"/>
          </w:divBdr>
        </w:div>
        <w:div w:id="1517967065">
          <w:marLeft w:val="640"/>
          <w:marRight w:val="0"/>
          <w:marTop w:val="0"/>
          <w:marBottom w:val="0"/>
          <w:divBdr>
            <w:top w:val="none" w:sz="0" w:space="0" w:color="auto"/>
            <w:left w:val="none" w:sz="0" w:space="0" w:color="auto"/>
            <w:bottom w:val="none" w:sz="0" w:space="0" w:color="auto"/>
            <w:right w:val="none" w:sz="0" w:space="0" w:color="auto"/>
          </w:divBdr>
        </w:div>
        <w:div w:id="1794133906">
          <w:marLeft w:val="640"/>
          <w:marRight w:val="0"/>
          <w:marTop w:val="0"/>
          <w:marBottom w:val="0"/>
          <w:divBdr>
            <w:top w:val="none" w:sz="0" w:space="0" w:color="auto"/>
            <w:left w:val="none" w:sz="0" w:space="0" w:color="auto"/>
            <w:bottom w:val="none" w:sz="0" w:space="0" w:color="auto"/>
            <w:right w:val="none" w:sz="0" w:space="0" w:color="auto"/>
          </w:divBdr>
        </w:div>
        <w:div w:id="2140218113">
          <w:marLeft w:val="640"/>
          <w:marRight w:val="0"/>
          <w:marTop w:val="0"/>
          <w:marBottom w:val="0"/>
          <w:divBdr>
            <w:top w:val="none" w:sz="0" w:space="0" w:color="auto"/>
            <w:left w:val="none" w:sz="0" w:space="0" w:color="auto"/>
            <w:bottom w:val="none" w:sz="0" w:space="0" w:color="auto"/>
            <w:right w:val="none" w:sz="0" w:space="0" w:color="auto"/>
          </w:divBdr>
        </w:div>
        <w:div w:id="295112610">
          <w:marLeft w:val="640"/>
          <w:marRight w:val="0"/>
          <w:marTop w:val="0"/>
          <w:marBottom w:val="0"/>
          <w:divBdr>
            <w:top w:val="none" w:sz="0" w:space="0" w:color="auto"/>
            <w:left w:val="none" w:sz="0" w:space="0" w:color="auto"/>
            <w:bottom w:val="none" w:sz="0" w:space="0" w:color="auto"/>
            <w:right w:val="none" w:sz="0" w:space="0" w:color="auto"/>
          </w:divBdr>
        </w:div>
        <w:div w:id="1050571701">
          <w:marLeft w:val="640"/>
          <w:marRight w:val="0"/>
          <w:marTop w:val="0"/>
          <w:marBottom w:val="0"/>
          <w:divBdr>
            <w:top w:val="none" w:sz="0" w:space="0" w:color="auto"/>
            <w:left w:val="none" w:sz="0" w:space="0" w:color="auto"/>
            <w:bottom w:val="none" w:sz="0" w:space="0" w:color="auto"/>
            <w:right w:val="none" w:sz="0" w:space="0" w:color="auto"/>
          </w:divBdr>
        </w:div>
        <w:div w:id="1788769832">
          <w:marLeft w:val="640"/>
          <w:marRight w:val="0"/>
          <w:marTop w:val="0"/>
          <w:marBottom w:val="0"/>
          <w:divBdr>
            <w:top w:val="none" w:sz="0" w:space="0" w:color="auto"/>
            <w:left w:val="none" w:sz="0" w:space="0" w:color="auto"/>
            <w:bottom w:val="none" w:sz="0" w:space="0" w:color="auto"/>
            <w:right w:val="none" w:sz="0" w:space="0" w:color="auto"/>
          </w:divBdr>
        </w:div>
        <w:div w:id="782922743">
          <w:marLeft w:val="640"/>
          <w:marRight w:val="0"/>
          <w:marTop w:val="0"/>
          <w:marBottom w:val="0"/>
          <w:divBdr>
            <w:top w:val="none" w:sz="0" w:space="0" w:color="auto"/>
            <w:left w:val="none" w:sz="0" w:space="0" w:color="auto"/>
            <w:bottom w:val="none" w:sz="0" w:space="0" w:color="auto"/>
            <w:right w:val="none" w:sz="0" w:space="0" w:color="auto"/>
          </w:divBdr>
        </w:div>
        <w:div w:id="1185944965">
          <w:marLeft w:val="640"/>
          <w:marRight w:val="0"/>
          <w:marTop w:val="0"/>
          <w:marBottom w:val="0"/>
          <w:divBdr>
            <w:top w:val="none" w:sz="0" w:space="0" w:color="auto"/>
            <w:left w:val="none" w:sz="0" w:space="0" w:color="auto"/>
            <w:bottom w:val="none" w:sz="0" w:space="0" w:color="auto"/>
            <w:right w:val="none" w:sz="0" w:space="0" w:color="auto"/>
          </w:divBdr>
        </w:div>
        <w:div w:id="1227835200">
          <w:marLeft w:val="640"/>
          <w:marRight w:val="0"/>
          <w:marTop w:val="0"/>
          <w:marBottom w:val="0"/>
          <w:divBdr>
            <w:top w:val="none" w:sz="0" w:space="0" w:color="auto"/>
            <w:left w:val="none" w:sz="0" w:space="0" w:color="auto"/>
            <w:bottom w:val="none" w:sz="0" w:space="0" w:color="auto"/>
            <w:right w:val="none" w:sz="0" w:space="0" w:color="auto"/>
          </w:divBdr>
        </w:div>
        <w:div w:id="1425688103">
          <w:marLeft w:val="640"/>
          <w:marRight w:val="0"/>
          <w:marTop w:val="0"/>
          <w:marBottom w:val="0"/>
          <w:divBdr>
            <w:top w:val="none" w:sz="0" w:space="0" w:color="auto"/>
            <w:left w:val="none" w:sz="0" w:space="0" w:color="auto"/>
            <w:bottom w:val="none" w:sz="0" w:space="0" w:color="auto"/>
            <w:right w:val="none" w:sz="0" w:space="0" w:color="auto"/>
          </w:divBdr>
        </w:div>
        <w:div w:id="1923028764">
          <w:marLeft w:val="640"/>
          <w:marRight w:val="0"/>
          <w:marTop w:val="0"/>
          <w:marBottom w:val="0"/>
          <w:divBdr>
            <w:top w:val="none" w:sz="0" w:space="0" w:color="auto"/>
            <w:left w:val="none" w:sz="0" w:space="0" w:color="auto"/>
            <w:bottom w:val="none" w:sz="0" w:space="0" w:color="auto"/>
            <w:right w:val="none" w:sz="0" w:space="0" w:color="auto"/>
          </w:divBdr>
        </w:div>
        <w:div w:id="98837575">
          <w:marLeft w:val="640"/>
          <w:marRight w:val="0"/>
          <w:marTop w:val="0"/>
          <w:marBottom w:val="0"/>
          <w:divBdr>
            <w:top w:val="none" w:sz="0" w:space="0" w:color="auto"/>
            <w:left w:val="none" w:sz="0" w:space="0" w:color="auto"/>
            <w:bottom w:val="none" w:sz="0" w:space="0" w:color="auto"/>
            <w:right w:val="none" w:sz="0" w:space="0" w:color="auto"/>
          </w:divBdr>
        </w:div>
        <w:div w:id="994065433">
          <w:marLeft w:val="640"/>
          <w:marRight w:val="0"/>
          <w:marTop w:val="0"/>
          <w:marBottom w:val="0"/>
          <w:divBdr>
            <w:top w:val="none" w:sz="0" w:space="0" w:color="auto"/>
            <w:left w:val="none" w:sz="0" w:space="0" w:color="auto"/>
            <w:bottom w:val="none" w:sz="0" w:space="0" w:color="auto"/>
            <w:right w:val="none" w:sz="0" w:space="0" w:color="auto"/>
          </w:divBdr>
        </w:div>
      </w:divsChild>
    </w:div>
    <w:div w:id="1679380359">
      <w:marLeft w:val="640"/>
      <w:marRight w:val="0"/>
      <w:marTop w:val="0"/>
      <w:marBottom w:val="0"/>
      <w:divBdr>
        <w:top w:val="none" w:sz="0" w:space="0" w:color="auto"/>
        <w:left w:val="none" w:sz="0" w:space="0" w:color="auto"/>
        <w:bottom w:val="none" w:sz="0" w:space="0" w:color="auto"/>
        <w:right w:val="none" w:sz="0" w:space="0" w:color="auto"/>
      </w:divBdr>
    </w:div>
    <w:div w:id="1679695800">
      <w:marLeft w:val="640"/>
      <w:marRight w:val="0"/>
      <w:marTop w:val="0"/>
      <w:marBottom w:val="0"/>
      <w:divBdr>
        <w:top w:val="none" w:sz="0" w:space="0" w:color="auto"/>
        <w:left w:val="none" w:sz="0" w:space="0" w:color="auto"/>
        <w:bottom w:val="none" w:sz="0" w:space="0" w:color="auto"/>
        <w:right w:val="none" w:sz="0" w:space="0" w:color="auto"/>
      </w:divBdr>
    </w:div>
    <w:div w:id="1680038376">
      <w:marLeft w:val="640"/>
      <w:marRight w:val="0"/>
      <w:marTop w:val="0"/>
      <w:marBottom w:val="0"/>
      <w:divBdr>
        <w:top w:val="none" w:sz="0" w:space="0" w:color="auto"/>
        <w:left w:val="none" w:sz="0" w:space="0" w:color="auto"/>
        <w:bottom w:val="none" w:sz="0" w:space="0" w:color="auto"/>
        <w:right w:val="none" w:sz="0" w:space="0" w:color="auto"/>
      </w:divBdr>
    </w:div>
    <w:div w:id="1680542246">
      <w:bodyDiv w:val="1"/>
      <w:marLeft w:val="0"/>
      <w:marRight w:val="0"/>
      <w:marTop w:val="0"/>
      <w:marBottom w:val="0"/>
      <w:divBdr>
        <w:top w:val="none" w:sz="0" w:space="0" w:color="auto"/>
        <w:left w:val="none" w:sz="0" w:space="0" w:color="auto"/>
        <w:bottom w:val="none" w:sz="0" w:space="0" w:color="auto"/>
        <w:right w:val="none" w:sz="0" w:space="0" w:color="auto"/>
      </w:divBdr>
      <w:divsChild>
        <w:div w:id="1224174991">
          <w:marLeft w:val="640"/>
          <w:marRight w:val="0"/>
          <w:marTop w:val="0"/>
          <w:marBottom w:val="0"/>
          <w:divBdr>
            <w:top w:val="none" w:sz="0" w:space="0" w:color="auto"/>
            <w:left w:val="none" w:sz="0" w:space="0" w:color="auto"/>
            <w:bottom w:val="none" w:sz="0" w:space="0" w:color="auto"/>
            <w:right w:val="none" w:sz="0" w:space="0" w:color="auto"/>
          </w:divBdr>
        </w:div>
        <w:div w:id="1142696437">
          <w:marLeft w:val="640"/>
          <w:marRight w:val="0"/>
          <w:marTop w:val="0"/>
          <w:marBottom w:val="0"/>
          <w:divBdr>
            <w:top w:val="none" w:sz="0" w:space="0" w:color="auto"/>
            <w:left w:val="none" w:sz="0" w:space="0" w:color="auto"/>
            <w:bottom w:val="none" w:sz="0" w:space="0" w:color="auto"/>
            <w:right w:val="none" w:sz="0" w:space="0" w:color="auto"/>
          </w:divBdr>
        </w:div>
        <w:div w:id="2096396865">
          <w:marLeft w:val="640"/>
          <w:marRight w:val="0"/>
          <w:marTop w:val="0"/>
          <w:marBottom w:val="0"/>
          <w:divBdr>
            <w:top w:val="none" w:sz="0" w:space="0" w:color="auto"/>
            <w:left w:val="none" w:sz="0" w:space="0" w:color="auto"/>
            <w:bottom w:val="none" w:sz="0" w:space="0" w:color="auto"/>
            <w:right w:val="none" w:sz="0" w:space="0" w:color="auto"/>
          </w:divBdr>
        </w:div>
        <w:div w:id="2082942739">
          <w:marLeft w:val="640"/>
          <w:marRight w:val="0"/>
          <w:marTop w:val="0"/>
          <w:marBottom w:val="0"/>
          <w:divBdr>
            <w:top w:val="none" w:sz="0" w:space="0" w:color="auto"/>
            <w:left w:val="none" w:sz="0" w:space="0" w:color="auto"/>
            <w:bottom w:val="none" w:sz="0" w:space="0" w:color="auto"/>
            <w:right w:val="none" w:sz="0" w:space="0" w:color="auto"/>
          </w:divBdr>
        </w:div>
        <w:div w:id="1013071103">
          <w:marLeft w:val="640"/>
          <w:marRight w:val="0"/>
          <w:marTop w:val="0"/>
          <w:marBottom w:val="0"/>
          <w:divBdr>
            <w:top w:val="none" w:sz="0" w:space="0" w:color="auto"/>
            <w:left w:val="none" w:sz="0" w:space="0" w:color="auto"/>
            <w:bottom w:val="none" w:sz="0" w:space="0" w:color="auto"/>
            <w:right w:val="none" w:sz="0" w:space="0" w:color="auto"/>
          </w:divBdr>
        </w:div>
        <w:div w:id="1720591873">
          <w:marLeft w:val="640"/>
          <w:marRight w:val="0"/>
          <w:marTop w:val="0"/>
          <w:marBottom w:val="0"/>
          <w:divBdr>
            <w:top w:val="none" w:sz="0" w:space="0" w:color="auto"/>
            <w:left w:val="none" w:sz="0" w:space="0" w:color="auto"/>
            <w:bottom w:val="none" w:sz="0" w:space="0" w:color="auto"/>
            <w:right w:val="none" w:sz="0" w:space="0" w:color="auto"/>
          </w:divBdr>
        </w:div>
        <w:div w:id="512109408">
          <w:marLeft w:val="640"/>
          <w:marRight w:val="0"/>
          <w:marTop w:val="0"/>
          <w:marBottom w:val="0"/>
          <w:divBdr>
            <w:top w:val="none" w:sz="0" w:space="0" w:color="auto"/>
            <w:left w:val="none" w:sz="0" w:space="0" w:color="auto"/>
            <w:bottom w:val="none" w:sz="0" w:space="0" w:color="auto"/>
            <w:right w:val="none" w:sz="0" w:space="0" w:color="auto"/>
          </w:divBdr>
        </w:div>
        <w:div w:id="953369217">
          <w:marLeft w:val="640"/>
          <w:marRight w:val="0"/>
          <w:marTop w:val="0"/>
          <w:marBottom w:val="0"/>
          <w:divBdr>
            <w:top w:val="none" w:sz="0" w:space="0" w:color="auto"/>
            <w:left w:val="none" w:sz="0" w:space="0" w:color="auto"/>
            <w:bottom w:val="none" w:sz="0" w:space="0" w:color="auto"/>
            <w:right w:val="none" w:sz="0" w:space="0" w:color="auto"/>
          </w:divBdr>
        </w:div>
        <w:div w:id="29108725">
          <w:marLeft w:val="640"/>
          <w:marRight w:val="0"/>
          <w:marTop w:val="0"/>
          <w:marBottom w:val="0"/>
          <w:divBdr>
            <w:top w:val="none" w:sz="0" w:space="0" w:color="auto"/>
            <w:left w:val="none" w:sz="0" w:space="0" w:color="auto"/>
            <w:bottom w:val="none" w:sz="0" w:space="0" w:color="auto"/>
            <w:right w:val="none" w:sz="0" w:space="0" w:color="auto"/>
          </w:divBdr>
        </w:div>
        <w:div w:id="1926038732">
          <w:marLeft w:val="640"/>
          <w:marRight w:val="0"/>
          <w:marTop w:val="0"/>
          <w:marBottom w:val="0"/>
          <w:divBdr>
            <w:top w:val="none" w:sz="0" w:space="0" w:color="auto"/>
            <w:left w:val="none" w:sz="0" w:space="0" w:color="auto"/>
            <w:bottom w:val="none" w:sz="0" w:space="0" w:color="auto"/>
            <w:right w:val="none" w:sz="0" w:space="0" w:color="auto"/>
          </w:divBdr>
        </w:div>
        <w:div w:id="615218934">
          <w:marLeft w:val="640"/>
          <w:marRight w:val="0"/>
          <w:marTop w:val="0"/>
          <w:marBottom w:val="0"/>
          <w:divBdr>
            <w:top w:val="none" w:sz="0" w:space="0" w:color="auto"/>
            <w:left w:val="none" w:sz="0" w:space="0" w:color="auto"/>
            <w:bottom w:val="none" w:sz="0" w:space="0" w:color="auto"/>
            <w:right w:val="none" w:sz="0" w:space="0" w:color="auto"/>
          </w:divBdr>
        </w:div>
        <w:div w:id="388698831">
          <w:marLeft w:val="640"/>
          <w:marRight w:val="0"/>
          <w:marTop w:val="0"/>
          <w:marBottom w:val="0"/>
          <w:divBdr>
            <w:top w:val="none" w:sz="0" w:space="0" w:color="auto"/>
            <w:left w:val="none" w:sz="0" w:space="0" w:color="auto"/>
            <w:bottom w:val="none" w:sz="0" w:space="0" w:color="auto"/>
            <w:right w:val="none" w:sz="0" w:space="0" w:color="auto"/>
          </w:divBdr>
        </w:div>
        <w:div w:id="920874686">
          <w:marLeft w:val="640"/>
          <w:marRight w:val="0"/>
          <w:marTop w:val="0"/>
          <w:marBottom w:val="0"/>
          <w:divBdr>
            <w:top w:val="none" w:sz="0" w:space="0" w:color="auto"/>
            <w:left w:val="none" w:sz="0" w:space="0" w:color="auto"/>
            <w:bottom w:val="none" w:sz="0" w:space="0" w:color="auto"/>
            <w:right w:val="none" w:sz="0" w:space="0" w:color="auto"/>
          </w:divBdr>
        </w:div>
        <w:div w:id="532231878">
          <w:marLeft w:val="640"/>
          <w:marRight w:val="0"/>
          <w:marTop w:val="0"/>
          <w:marBottom w:val="0"/>
          <w:divBdr>
            <w:top w:val="none" w:sz="0" w:space="0" w:color="auto"/>
            <w:left w:val="none" w:sz="0" w:space="0" w:color="auto"/>
            <w:bottom w:val="none" w:sz="0" w:space="0" w:color="auto"/>
            <w:right w:val="none" w:sz="0" w:space="0" w:color="auto"/>
          </w:divBdr>
        </w:div>
        <w:div w:id="843738491">
          <w:marLeft w:val="640"/>
          <w:marRight w:val="0"/>
          <w:marTop w:val="0"/>
          <w:marBottom w:val="0"/>
          <w:divBdr>
            <w:top w:val="none" w:sz="0" w:space="0" w:color="auto"/>
            <w:left w:val="none" w:sz="0" w:space="0" w:color="auto"/>
            <w:bottom w:val="none" w:sz="0" w:space="0" w:color="auto"/>
            <w:right w:val="none" w:sz="0" w:space="0" w:color="auto"/>
          </w:divBdr>
        </w:div>
        <w:div w:id="2138210105">
          <w:marLeft w:val="640"/>
          <w:marRight w:val="0"/>
          <w:marTop w:val="0"/>
          <w:marBottom w:val="0"/>
          <w:divBdr>
            <w:top w:val="none" w:sz="0" w:space="0" w:color="auto"/>
            <w:left w:val="none" w:sz="0" w:space="0" w:color="auto"/>
            <w:bottom w:val="none" w:sz="0" w:space="0" w:color="auto"/>
            <w:right w:val="none" w:sz="0" w:space="0" w:color="auto"/>
          </w:divBdr>
        </w:div>
        <w:div w:id="1950239392">
          <w:marLeft w:val="640"/>
          <w:marRight w:val="0"/>
          <w:marTop w:val="0"/>
          <w:marBottom w:val="0"/>
          <w:divBdr>
            <w:top w:val="none" w:sz="0" w:space="0" w:color="auto"/>
            <w:left w:val="none" w:sz="0" w:space="0" w:color="auto"/>
            <w:bottom w:val="none" w:sz="0" w:space="0" w:color="auto"/>
            <w:right w:val="none" w:sz="0" w:space="0" w:color="auto"/>
          </w:divBdr>
        </w:div>
        <w:div w:id="294216581">
          <w:marLeft w:val="640"/>
          <w:marRight w:val="0"/>
          <w:marTop w:val="0"/>
          <w:marBottom w:val="0"/>
          <w:divBdr>
            <w:top w:val="none" w:sz="0" w:space="0" w:color="auto"/>
            <w:left w:val="none" w:sz="0" w:space="0" w:color="auto"/>
            <w:bottom w:val="none" w:sz="0" w:space="0" w:color="auto"/>
            <w:right w:val="none" w:sz="0" w:space="0" w:color="auto"/>
          </w:divBdr>
        </w:div>
        <w:div w:id="1650281350">
          <w:marLeft w:val="640"/>
          <w:marRight w:val="0"/>
          <w:marTop w:val="0"/>
          <w:marBottom w:val="0"/>
          <w:divBdr>
            <w:top w:val="none" w:sz="0" w:space="0" w:color="auto"/>
            <w:left w:val="none" w:sz="0" w:space="0" w:color="auto"/>
            <w:bottom w:val="none" w:sz="0" w:space="0" w:color="auto"/>
            <w:right w:val="none" w:sz="0" w:space="0" w:color="auto"/>
          </w:divBdr>
        </w:div>
        <w:div w:id="1363245713">
          <w:marLeft w:val="640"/>
          <w:marRight w:val="0"/>
          <w:marTop w:val="0"/>
          <w:marBottom w:val="0"/>
          <w:divBdr>
            <w:top w:val="none" w:sz="0" w:space="0" w:color="auto"/>
            <w:left w:val="none" w:sz="0" w:space="0" w:color="auto"/>
            <w:bottom w:val="none" w:sz="0" w:space="0" w:color="auto"/>
            <w:right w:val="none" w:sz="0" w:space="0" w:color="auto"/>
          </w:divBdr>
        </w:div>
        <w:div w:id="1629048492">
          <w:marLeft w:val="640"/>
          <w:marRight w:val="0"/>
          <w:marTop w:val="0"/>
          <w:marBottom w:val="0"/>
          <w:divBdr>
            <w:top w:val="none" w:sz="0" w:space="0" w:color="auto"/>
            <w:left w:val="none" w:sz="0" w:space="0" w:color="auto"/>
            <w:bottom w:val="none" w:sz="0" w:space="0" w:color="auto"/>
            <w:right w:val="none" w:sz="0" w:space="0" w:color="auto"/>
          </w:divBdr>
        </w:div>
        <w:div w:id="1079907247">
          <w:marLeft w:val="640"/>
          <w:marRight w:val="0"/>
          <w:marTop w:val="0"/>
          <w:marBottom w:val="0"/>
          <w:divBdr>
            <w:top w:val="none" w:sz="0" w:space="0" w:color="auto"/>
            <w:left w:val="none" w:sz="0" w:space="0" w:color="auto"/>
            <w:bottom w:val="none" w:sz="0" w:space="0" w:color="auto"/>
            <w:right w:val="none" w:sz="0" w:space="0" w:color="auto"/>
          </w:divBdr>
        </w:div>
        <w:div w:id="230778541">
          <w:marLeft w:val="640"/>
          <w:marRight w:val="0"/>
          <w:marTop w:val="0"/>
          <w:marBottom w:val="0"/>
          <w:divBdr>
            <w:top w:val="none" w:sz="0" w:space="0" w:color="auto"/>
            <w:left w:val="none" w:sz="0" w:space="0" w:color="auto"/>
            <w:bottom w:val="none" w:sz="0" w:space="0" w:color="auto"/>
            <w:right w:val="none" w:sz="0" w:space="0" w:color="auto"/>
          </w:divBdr>
        </w:div>
        <w:div w:id="2026593299">
          <w:marLeft w:val="640"/>
          <w:marRight w:val="0"/>
          <w:marTop w:val="0"/>
          <w:marBottom w:val="0"/>
          <w:divBdr>
            <w:top w:val="none" w:sz="0" w:space="0" w:color="auto"/>
            <w:left w:val="none" w:sz="0" w:space="0" w:color="auto"/>
            <w:bottom w:val="none" w:sz="0" w:space="0" w:color="auto"/>
            <w:right w:val="none" w:sz="0" w:space="0" w:color="auto"/>
          </w:divBdr>
        </w:div>
        <w:div w:id="1801879222">
          <w:marLeft w:val="640"/>
          <w:marRight w:val="0"/>
          <w:marTop w:val="0"/>
          <w:marBottom w:val="0"/>
          <w:divBdr>
            <w:top w:val="none" w:sz="0" w:space="0" w:color="auto"/>
            <w:left w:val="none" w:sz="0" w:space="0" w:color="auto"/>
            <w:bottom w:val="none" w:sz="0" w:space="0" w:color="auto"/>
            <w:right w:val="none" w:sz="0" w:space="0" w:color="auto"/>
          </w:divBdr>
        </w:div>
        <w:div w:id="606691738">
          <w:marLeft w:val="640"/>
          <w:marRight w:val="0"/>
          <w:marTop w:val="0"/>
          <w:marBottom w:val="0"/>
          <w:divBdr>
            <w:top w:val="none" w:sz="0" w:space="0" w:color="auto"/>
            <w:left w:val="none" w:sz="0" w:space="0" w:color="auto"/>
            <w:bottom w:val="none" w:sz="0" w:space="0" w:color="auto"/>
            <w:right w:val="none" w:sz="0" w:space="0" w:color="auto"/>
          </w:divBdr>
        </w:div>
        <w:div w:id="1621306083">
          <w:marLeft w:val="640"/>
          <w:marRight w:val="0"/>
          <w:marTop w:val="0"/>
          <w:marBottom w:val="0"/>
          <w:divBdr>
            <w:top w:val="none" w:sz="0" w:space="0" w:color="auto"/>
            <w:left w:val="none" w:sz="0" w:space="0" w:color="auto"/>
            <w:bottom w:val="none" w:sz="0" w:space="0" w:color="auto"/>
            <w:right w:val="none" w:sz="0" w:space="0" w:color="auto"/>
          </w:divBdr>
        </w:div>
        <w:div w:id="1151559759">
          <w:marLeft w:val="640"/>
          <w:marRight w:val="0"/>
          <w:marTop w:val="0"/>
          <w:marBottom w:val="0"/>
          <w:divBdr>
            <w:top w:val="none" w:sz="0" w:space="0" w:color="auto"/>
            <w:left w:val="none" w:sz="0" w:space="0" w:color="auto"/>
            <w:bottom w:val="none" w:sz="0" w:space="0" w:color="auto"/>
            <w:right w:val="none" w:sz="0" w:space="0" w:color="auto"/>
          </w:divBdr>
        </w:div>
        <w:div w:id="1756634588">
          <w:marLeft w:val="640"/>
          <w:marRight w:val="0"/>
          <w:marTop w:val="0"/>
          <w:marBottom w:val="0"/>
          <w:divBdr>
            <w:top w:val="none" w:sz="0" w:space="0" w:color="auto"/>
            <w:left w:val="none" w:sz="0" w:space="0" w:color="auto"/>
            <w:bottom w:val="none" w:sz="0" w:space="0" w:color="auto"/>
            <w:right w:val="none" w:sz="0" w:space="0" w:color="auto"/>
          </w:divBdr>
        </w:div>
        <w:div w:id="54856633">
          <w:marLeft w:val="640"/>
          <w:marRight w:val="0"/>
          <w:marTop w:val="0"/>
          <w:marBottom w:val="0"/>
          <w:divBdr>
            <w:top w:val="none" w:sz="0" w:space="0" w:color="auto"/>
            <w:left w:val="none" w:sz="0" w:space="0" w:color="auto"/>
            <w:bottom w:val="none" w:sz="0" w:space="0" w:color="auto"/>
            <w:right w:val="none" w:sz="0" w:space="0" w:color="auto"/>
          </w:divBdr>
        </w:div>
        <w:div w:id="1179848698">
          <w:marLeft w:val="640"/>
          <w:marRight w:val="0"/>
          <w:marTop w:val="0"/>
          <w:marBottom w:val="0"/>
          <w:divBdr>
            <w:top w:val="none" w:sz="0" w:space="0" w:color="auto"/>
            <w:left w:val="none" w:sz="0" w:space="0" w:color="auto"/>
            <w:bottom w:val="none" w:sz="0" w:space="0" w:color="auto"/>
            <w:right w:val="none" w:sz="0" w:space="0" w:color="auto"/>
          </w:divBdr>
        </w:div>
        <w:div w:id="559948767">
          <w:marLeft w:val="640"/>
          <w:marRight w:val="0"/>
          <w:marTop w:val="0"/>
          <w:marBottom w:val="0"/>
          <w:divBdr>
            <w:top w:val="none" w:sz="0" w:space="0" w:color="auto"/>
            <w:left w:val="none" w:sz="0" w:space="0" w:color="auto"/>
            <w:bottom w:val="none" w:sz="0" w:space="0" w:color="auto"/>
            <w:right w:val="none" w:sz="0" w:space="0" w:color="auto"/>
          </w:divBdr>
        </w:div>
        <w:div w:id="1383137465">
          <w:marLeft w:val="640"/>
          <w:marRight w:val="0"/>
          <w:marTop w:val="0"/>
          <w:marBottom w:val="0"/>
          <w:divBdr>
            <w:top w:val="none" w:sz="0" w:space="0" w:color="auto"/>
            <w:left w:val="none" w:sz="0" w:space="0" w:color="auto"/>
            <w:bottom w:val="none" w:sz="0" w:space="0" w:color="auto"/>
            <w:right w:val="none" w:sz="0" w:space="0" w:color="auto"/>
          </w:divBdr>
        </w:div>
        <w:div w:id="1146433947">
          <w:marLeft w:val="640"/>
          <w:marRight w:val="0"/>
          <w:marTop w:val="0"/>
          <w:marBottom w:val="0"/>
          <w:divBdr>
            <w:top w:val="none" w:sz="0" w:space="0" w:color="auto"/>
            <w:left w:val="none" w:sz="0" w:space="0" w:color="auto"/>
            <w:bottom w:val="none" w:sz="0" w:space="0" w:color="auto"/>
            <w:right w:val="none" w:sz="0" w:space="0" w:color="auto"/>
          </w:divBdr>
        </w:div>
        <w:div w:id="584998940">
          <w:marLeft w:val="640"/>
          <w:marRight w:val="0"/>
          <w:marTop w:val="0"/>
          <w:marBottom w:val="0"/>
          <w:divBdr>
            <w:top w:val="none" w:sz="0" w:space="0" w:color="auto"/>
            <w:left w:val="none" w:sz="0" w:space="0" w:color="auto"/>
            <w:bottom w:val="none" w:sz="0" w:space="0" w:color="auto"/>
            <w:right w:val="none" w:sz="0" w:space="0" w:color="auto"/>
          </w:divBdr>
        </w:div>
        <w:div w:id="2130736393">
          <w:marLeft w:val="640"/>
          <w:marRight w:val="0"/>
          <w:marTop w:val="0"/>
          <w:marBottom w:val="0"/>
          <w:divBdr>
            <w:top w:val="none" w:sz="0" w:space="0" w:color="auto"/>
            <w:left w:val="none" w:sz="0" w:space="0" w:color="auto"/>
            <w:bottom w:val="none" w:sz="0" w:space="0" w:color="auto"/>
            <w:right w:val="none" w:sz="0" w:space="0" w:color="auto"/>
          </w:divBdr>
        </w:div>
        <w:div w:id="1877884301">
          <w:marLeft w:val="640"/>
          <w:marRight w:val="0"/>
          <w:marTop w:val="0"/>
          <w:marBottom w:val="0"/>
          <w:divBdr>
            <w:top w:val="none" w:sz="0" w:space="0" w:color="auto"/>
            <w:left w:val="none" w:sz="0" w:space="0" w:color="auto"/>
            <w:bottom w:val="none" w:sz="0" w:space="0" w:color="auto"/>
            <w:right w:val="none" w:sz="0" w:space="0" w:color="auto"/>
          </w:divBdr>
        </w:div>
        <w:div w:id="1149906417">
          <w:marLeft w:val="640"/>
          <w:marRight w:val="0"/>
          <w:marTop w:val="0"/>
          <w:marBottom w:val="0"/>
          <w:divBdr>
            <w:top w:val="none" w:sz="0" w:space="0" w:color="auto"/>
            <w:left w:val="none" w:sz="0" w:space="0" w:color="auto"/>
            <w:bottom w:val="none" w:sz="0" w:space="0" w:color="auto"/>
            <w:right w:val="none" w:sz="0" w:space="0" w:color="auto"/>
          </w:divBdr>
        </w:div>
        <w:div w:id="1934242369">
          <w:marLeft w:val="640"/>
          <w:marRight w:val="0"/>
          <w:marTop w:val="0"/>
          <w:marBottom w:val="0"/>
          <w:divBdr>
            <w:top w:val="none" w:sz="0" w:space="0" w:color="auto"/>
            <w:left w:val="none" w:sz="0" w:space="0" w:color="auto"/>
            <w:bottom w:val="none" w:sz="0" w:space="0" w:color="auto"/>
            <w:right w:val="none" w:sz="0" w:space="0" w:color="auto"/>
          </w:divBdr>
        </w:div>
        <w:div w:id="1420054350">
          <w:marLeft w:val="640"/>
          <w:marRight w:val="0"/>
          <w:marTop w:val="0"/>
          <w:marBottom w:val="0"/>
          <w:divBdr>
            <w:top w:val="none" w:sz="0" w:space="0" w:color="auto"/>
            <w:left w:val="none" w:sz="0" w:space="0" w:color="auto"/>
            <w:bottom w:val="none" w:sz="0" w:space="0" w:color="auto"/>
            <w:right w:val="none" w:sz="0" w:space="0" w:color="auto"/>
          </w:divBdr>
        </w:div>
        <w:div w:id="712853822">
          <w:marLeft w:val="640"/>
          <w:marRight w:val="0"/>
          <w:marTop w:val="0"/>
          <w:marBottom w:val="0"/>
          <w:divBdr>
            <w:top w:val="none" w:sz="0" w:space="0" w:color="auto"/>
            <w:left w:val="none" w:sz="0" w:space="0" w:color="auto"/>
            <w:bottom w:val="none" w:sz="0" w:space="0" w:color="auto"/>
            <w:right w:val="none" w:sz="0" w:space="0" w:color="auto"/>
          </w:divBdr>
        </w:div>
        <w:div w:id="660542739">
          <w:marLeft w:val="640"/>
          <w:marRight w:val="0"/>
          <w:marTop w:val="0"/>
          <w:marBottom w:val="0"/>
          <w:divBdr>
            <w:top w:val="none" w:sz="0" w:space="0" w:color="auto"/>
            <w:left w:val="none" w:sz="0" w:space="0" w:color="auto"/>
            <w:bottom w:val="none" w:sz="0" w:space="0" w:color="auto"/>
            <w:right w:val="none" w:sz="0" w:space="0" w:color="auto"/>
          </w:divBdr>
        </w:div>
        <w:div w:id="786389610">
          <w:marLeft w:val="640"/>
          <w:marRight w:val="0"/>
          <w:marTop w:val="0"/>
          <w:marBottom w:val="0"/>
          <w:divBdr>
            <w:top w:val="none" w:sz="0" w:space="0" w:color="auto"/>
            <w:left w:val="none" w:sz="0" w:space="0" w:color="auto"/>
            <w:bottom w:val="none" w:sz="0" w:space="0" w:color="auto"/>
            <w:right w:val="none" w:sz="0" w:space="0" w:color="auto"/>
          </w:divBdr>
        </w:div>
        <w:div w:id="588540770">
          <w:marLeft w:val="640"/>
          <w:marRight w:val="0"/>
          <w:marTop w:val="0"/>
          <w:marBottom w:val="0"/>
          <w:divBdr>
            <w:top w:val="none" w:sz="0" w:space="0" w:color="auto"/>
            <w:left w:val="none" w:sz="0" w:space="0" w:color="auto"/>
            <w:bottom w:val="none" w:sz="0" w:space="0" w:color="auto"/>
            <w:right w:val="none" w:sz="0" w:space="0" w:color="auto"/>
          </w:divBdr>
        </w:div>
        <w:div w:id="1909723977">
          <w:marLeft w:val="640"/>
          <w:marRight w:val="0"/>
          <w:marTop w:val="0"/>
          <w:marBottom w:val="0"/>
          <w:divBdr>
            <w:top w:val="none" w:sz="0" w:space="0" w:color="auto"/>
            <w:left w:val="none" w:sz="0" w:space="0" w:color="auto"/>
            <w:bottom w:val="none" w:sz="0" w:space="0" w:color="auto"/>
            <w:right w:val="none" w:sz="0" w:space="0" w:color="auto"/>
          </w:divBdr>
        </w:div>
        <w:div w:id="1290404019">
          <w:marLeft w:val="640"/>
          <w:marRight w:val="0"/>
          <w:marTop w:val="0"/>
          <w:marBottom w:val="0"/>
          <w:divBdr>
            <w:top w:val="none" w:sz="0" w:space="0" w:color="auto"/>
            <w:left w:val="none" w:sz="0" w:space="0" w:color="auto"/>
            <w:bottom w:val="none" w:sz="0" w:space="0" w:color="auto"/>
            <w:right w:val="none" w:sz="0" w:space="0" w:color="auto"/>
          </w:divBdr>
        </w:div>
        <w:div w:id="1276060918">
          <w:marLeft w:val="640"/>
          <w:marRight w:val="0"/>
          <w:marTop w:val="0"/>
          <w:marBottom w:val="0"/>
          <w:divBdr>
            <w:top w:val="none" w:sz="0" w:space="0" w:color="auto"/>
            <w:left w:val="none" w:sz="0" w:space="0" w:color="auto"/>
            <w:bottom w:val="none" w:sz="0" w:space="0" w:color="auto"/>
            <w:right w:val="none" w:sz="0" w:space="0" w:color="auto"/>
          </w:divBdr>
        </w:div>
        <w:div w:id="1183323281">
          <w:marLeft w:val="640"/>
          <w:marRight w:val="0"/>
          <w:marTop w:val="0"/>
          <w:marBottom w:val="0"/>
          <w:divBdr>
            <w:top w:val="none" w:sz="0" w:space="0" w:color="auto"/>
            <w:left w:val="none" w:sz="0" w:space="0" w:color="auto"/>
            <w:bottom w:val="none" w:sz="0" w:space="0" w:color="auto"/>
            <w:right w:val="none" w:sz="0" w:space="0" w:color="auto"/>
          </w:divBdr>
        </w:div>
        <w:div w:id="61488064">
          <w:marLeft w:val="640"/>
          <w:marRight w:val="0"/>
          <w:marTop w:val="0"/>
          <w:marBottom w:val="0"/>
          <w:divBdr>
            <w:top w:val="none" w:sz="0" w:space="0" w:color="auto"/>
            <w:left w:val="none" w:sz="0" w:space="0" w:color="auto"/>
            <w:bottom w:val="none" w:sz="0" w:space="0" w:color="auto"/>
            <w:right w:val="none" w:sz="0" w:space="0" w:color="auto"/>
          </w:divBdr>
        </w:div>
        <w:div w:id="1835880221">
          <w:marLeft w:val="640"/>
          <w:marRight w:val="0"/>
          <w:marTop w:val="0"/>
          <w:marBottom w:val="0"/>
          <w:divBdr>
            <w:top w:val="none" w:sz="0" w:space="0" w:color="auto"/>
            <w:left w:val="none" w:sz="0" w:space="0" w:color="auto"/>
            <w:bottom w:val="none" w:sz="0" w:space="0" w:color="auto"/>
            <w:right w:val="none" w:sz="0" w:space="0" w:color="auto"/>
          </w:divBdr>
        </w:div>
        <w:div w:id="1816877281">
          <w:marLeft w:val="640"/>
          <w:marRight w:val="0"/>
          <w:marTop w:val="0"/>
          <w:marBottom w:val="0"/>
          <w:divBdr>
            <w:top w:val="none" w:sz="0" w:space="0" w:color="auto"/>
            <w:left w:val="none" w:sz="0" w:space="0" w:color="auto"/>
            <w:bottom w:val="none" w:sz="0" w:space="0" w:color="auto"/>
            <w:right w:val="none" w:sz="0" w:space="0" w:color="auto"/>
          </w:divBdr>
        </w:div>
        <w:div w:id="639111389">
          <w:marLeft w:val="640"/>
          <w:marRight w:val="0"/>
          <w:marTop w:val="0"/>
          <w:marBottom w:val="0"/>
          <w:divBdr>
            <w:top w:val="none" w:sz="0" w:space="0" w:color="auto"/>
            <w:left w:val="none" w:sz="0" w:space="0" w:color="auto"/>
            <w:bottom w:val="none" w:sz="0" w:space="0" w:color="auto"/>
            <w:right w:val="none" w:sz="0" w:space="0" w:color="auto"/>
          </w:divBdr>
        </w:div>
        <w:div w:id="1960211448">
          <w:marLeft w:val="640"/>
          <w:marRight w:val="0"/>
          <w:marTop w:val="0"/>
          <w:marBottom w:val="0"/>
          <w:divBdr>
            <w:top w:val="none" w:sz="0" w:space="0" w:color="auto"/>
            <w:left w:val="none" w:sz="0" w:space="0" w:color="auto"/>
            <w:bottom w:val="none" w:sz="0" w:space="0" w:color="auto"/>
            <w:right w:val="none" w:sz="0" w:space="0" w:color="auto"/>
          </w:divBdr>
        </w:div>
        <w:div w:id="1716005145">
          <w:marLeft w:val="640"/>
          <w:marRight w:val="0"/>
          <w:marTop w:val="0"/>
          <w:marBottom w:val="0"/>
          <w:divBdr>
            <w:top w:val="none" w:sz="0" w:space="0" w:color="auto"/>
            <w:left w:val="none" w:sz="0" w:space="0" w:color="auto"/>
            <w:bottom w:val="none" w:sz="0" w:space="0" w:color="auto"/>
            <w:right w:val="none" w:sz="0" w:space="0" w:color="auto"/>
          </w:divBdr>
        </w:div>
        <w:div w:id="921791404">
          <w:marLeft w:val="640"/>
          <w:marRight w:val="0"/>
          <w:marTop w:val="0"/>
          <w:marBottom w:val="0"/>
          <w:divBdr>
            <w:top w:val="none" w:sz="0" w:space="0" w:color="auto"/>
            <w:left w:val="none" w:sz="0" w:space="0" w:color="auto"/>
            <w:bottom w:val="none" w:sz="0" w:space="0" w:color="auto"/>
            <w:right w:val="none" w:sz="0" w:space="0" w:color="auto"/>
          </w:divBdr>
        </w:div>
        <w:div w:id="312565523">
          <w:marLeft w:val="640"/>
          <w:marRight w:val="0"/>
          <w:marTop w:val="0"/>
          <w:marBottom w:val="0"/>
          <w:divBdr>
            <w:top w:val="none" w:sz="0" w:space="0" w:color="auto"/>
            <w:left w:val="none" w:sz="0" w:space="0" w:color="auto"/>
            <w:bottom w:val="none" w:sz="0" w:space="0" w:color="auto"/>
            <w:right w:val="none" w:sz="0" w:space="0" w:color="auto"/>
          </w:divBdr>
        </w:div>
        <w:div w:id="1094282896">
          <w:marLeft w:val="640"/>
          <w:marRight w:val="0"/>
          <w:marTop w:val="0"/>
          <w:marBottom w:val="0"/>
          <w:divBdr>
            <w:top w:val="none" w:sz="0" w:space="0" w:color="auto"/>
            <w:left w:val="none" w:sz="0" w:space="0" w:color="auto"/>
            <w:bottom w:val="none" w:sz="0" w:space="0" w:color="auto"/>
            <w:right w:val="none" w:sz="0" w:space="0" w:color="auto"/>
          </w:divBdr>
        </w:div>
        <w:div w:id="876702266">
          <w:marLeft w:val="640"/>
          <w:marRight w:val="0"/>
          <w:marTop w:val="0"/>
          <w:marBottom w:val="0"/>
          <w:divBdr>
            <w:top w:val="none" w:sz="0" w:space="0" w:color="auto"/>
            <w:left w:val="none" w:sz="0" w:space="0" w:color="auto"/>
            <w:bottom w:val="none" w:sz="0" w:space="0" w:color="auto"/>
            <w:right w:val="none" w:sz="0" w:space="0" w:color="auto"/>
          </w:divBdr>
        </w:div>
        <w:div w:id="440416029">
          <w:marLeft w:val="640"/>
          <w:marRight w:val="0"/>
          <w:marTop w:val="0"/>
          <w:marBottom w:val="0"/>
          <w:divBdr>
            <w:top w:val="none" w:sz="0" w:space="0" w:color="auto"/>
            <w:left w:val="none" w:sz="0" w:space="0" w:color="auto"/>
            <w:bottom w:val="none" w:sz="0" w:space="0" w:color="auto"/>
            <w:right w:val="none" w:sz="0" w:space="0" w:color="auto"/>
          </w:divBdr>
        </w:div>
        <w:div w:id="642857687">
          <w:marLeft w:val="640"/>
          <w:marRight w:val="0"/>
          <w:marTop w:val="0"/>
          <w:marBottom w:val="0"/>
          <w:divBdr>
            <w:top w:val="none" w:sz="0" w:space="0" w:color="auto"/>
            <w:left w:val="none" w:sz="0" w:space="0" w:color="auto"/>
            <w:bottom w:val="none" w:sz="0" w:space="0" w:color="auto"/>
            <w:right w:val="none" w:sz="0" w:space="0" w:color="auto"/>
          </w:divBdr>
        </w:div>
        <w:div w:id="674498231">
          <w:marLeft w:val="640"/>
          <w:marRight w:val="0"/>
          <w:marTop w:val="0"/>
          <w:marBottom w:val="0"/>
          <w:divBdr>
            <w:top w:val="none" w:sz="0" w:space="0" w:color="auto"/>
            <w:left w:val="none" w:sz="0" w:space="0" w:color="auto"/>
            <w:bottom w:val="none" w:sz="0" w:space="0" w:color="auto"/>
            <w:right w:val="none" w:sz="0" w:space="0" w:color="auto"/>
          </w:divBdr>
        </w:div>
        <w:div w:id="1406951408">
          <w:marLeft w:val="640"/>
          <w:marRight w:val="0"/>
          <w:marTop w:val="0"/>
          <w:marBottom w:val="0"/>
          <w:divBdr>
            <w:top w:val="none" w:sz="0" w:space="0" w:color="auto"/>
            <w:left w:val="none" w:sz="0" w:space="0" w:color="auto"/>
            <w:bottom w:val="none" w:sz="0" w:space="0" w:color="auto"/>
            <w:right w:val="none" w:sz="0" w:space="0" w:color="auto"/>
          </w:divBdr>
        </w:div>
        <w:div w:id="228659460">
          <w:marLeft w:val="640"/>
          <w:marRight w:val="0"/>
          <w:marTop w:val="0"/>
          <w:marBottom w:val="0"/>
          <w:divBdr>
            <w:top w:val="none" w:sz="0" w:space="0" w:color="auto"/>
            <w:left w:val="none" w:sz="0" w:space="0" w:color="auto"/>
            <w:bottom w:val="none" w:sz="0" w:space="0" w:color="auto"/>
            <w:right w:val="none" w:sz="0" w:space="0" w:color="auto"/>
          </w:divBdr>
        </w:div>
        <w:div w:id="1449198824">
          <w:marLeft w:val="640"/>
          <w:marRight w:val="0"/>
          <w:marTop w:val="0"/>
          <w:marBottom w:val="0"/>
          <w:divBdr>
            <w:top w:val="none" w:sz="0" w:space="0" w:color="auto"/>
            <w:left w:val="none" w:sz="0" w:space="0" w:color="auto"/>
            <w:bottom w:val="none" w:sz="0" w:space="0" w:color="auto"/>
            <w:right w:val="none" w:sz="0" w:space="0" w:color="auto"/>
          </w:divBdr>
        </w:div>
        <w:div w:id="147596032">
          <w:marLeft w:val="640"/>
          <w:marRight w:val="0"/>
          <w:marTop w:val="0"/>
          <w:marBottom w:val="0"/>
          <w:divBdr>
            <w:top w:val="none" w:sz="0" w:space="0" w:color="auto"/>
            <w:left w:val="none" w:sz="0" w:space="0" w:color="auto"/>
            <w:bottom w:val="none" w:sz="0" w:space="0" w:color="auto"/>
            <w:right w:val="none" w:sz="0" w:space="0" w:color="auto"/>
          </w:divBdr>
        </w:div>
        <w:div w:id="1057120097">
          <w:marLeft w:val="640"/>
          <w:marRight w:val="0"/>
          <w:marTop w:val="0"/>
          <w:marBottom w:val="0"/>
          <w:divBdr>
            <w:top w:val="none" w:sz="0" w:space="0" w:color="auto"/>
            <w:left w:val="none" w:sz="0" w:space="0" w:color="auto"/>
            <w:bottom w:val="none" w:sz="0" w:space="0" w:color="auto"/>
            <w:right w:val="none" w:sz="0" w:space="0" w:color="auto"/>
          </w:divBdr>
        </w:div>
        <w:div w:id="746852145">
          <w:marLeft w:val="640"/>
          <w:marRight w:val="0"/>
          <w:marTop w:val="0"/>
          <w:marBottom w:val="0"/>
          <w:divBdr>
            <w:top w:val="none" w:sz="0" w:space="0" w:color="auto"/>
            <w:left w:val="none" w:sz="0" w:space="0" w:color="auto"/>
            <w:bottom w:val="none" w:sz="0" w:space="0" w:color="auto"/>
            <w:right w:val="none" w:sz="0" w:space="0" w:color="auto"/>
          </w:divBdr>
        </w:div>
        <w:div w:id="1065222414">
          <w:marLeft w:val="640"/>
          <w:marRight w:val="0"/>
          <w:marTop w:val="0"/>
          <w:marBottom w:val="0"/>
          <w:divBdr>
            <w:top w:val="none" w:sz="0" w:space="0" w:color="auto"/>
            <w:left w:val="none" w:sz="0" w:space="0" w:color="auto"/>
            <w:bottom w:val="none" w:sz="0" w:space="0" w:color="auto"/>
            <w:right w:val="none" w:sz="0" w:space="0" w:color="auto"/>
          </w:divBdr>
        </w:div>
        <w:div w:id="47188174">
          <w:marLeft w:val="640"/>
          <w:marRight w:val="0"/>
          <w:marTop w:val="0"/>
          <w:marBottom w:val="0"/>
          <w:divBdr>
            <w:top w:val="none" w:sz="0" w:space="0" w:color="auto"/>
            <w:left w:val="none" w:sz="0" w:space="0" w:color="auto"/>
            <w:bottom w:val="none" w:sz="0" w:space="0" w:color="auto"/>
            <w:right w:val="none" w:sz="0" w:space="0" w:color="auto"/>
          </w:divBdr>
        </w:div>
        <w:div w:id="1658261088">
          <w:marLeft w:val="640"/>
          <w:marRight w:val="0"/>
          <w:marTop w:val="0"/>
          <w:marBottom w:val="0"/>
          <w:divBdr>
            <w:top w:val="none" w:sz="0" w:space="0" w:color="auto"/>
            <w:left w:val="none" w:sz="0" w:space="0" w:color="auto"/>
            <w:bottom w:val="none" w:sz="0" w:space="0" w:color="auto"/>
            <w:right w:val="none" w:sz="0" w:space="0" w:color="auto"/>
          </w:divBdr>
        </w:div>
      </w:divsChild>
    </w:div>
    <w:div w:id="1681354990">
      <w:bodyDiv w:val="1"/>
      <w:marLeft w:val="0"/>
      <w:marRight w:val="0"/>
      <w:marTop w:val="0"/>
      <w:marBottom w:val="0"/>
      <w:divBdr>
        <w:top w:val="none" w:sz="0" w:space="0" w:color="auto"/>
        <w:left w:val="none" w:sz="0" w:space="0" w:color="auto"/>
        <w:bottom w:val="none" w:sz="0" w:space="0" w:color="auto"/>
        <w:right w:val="none" w:sz="0" w:space="0" w:color="auto"/>
      </w:divBdr>
      <w:divsChild>
        <w:div w:id="2108691491">
          <w:marLeft w:val="640"/>
          <w:marRight w:val="0"/>
          <w:marTop w:val="0"/>
          <w:marBottom w:val="0"/>
          <w:divBdr>
            <w:top w:val="none" w:sz="0" w:space="0" w:color="auto"/>
            <w:left w:val="none" w:sz="0" w:space="0" w:color="auto"/>
            <w:bottom w:val="none" w:sz="0" w:space="0" w:color="auto"/>
            <w:right w:val="none" w:sz="0" w:space="0" w:color="auto"/>
          </w:divBdr>
        </w:div>
        <w:div w:id="314840487">
          <w:marLeft w:val="640"/>
          <w:marRight w:val="0"/>
          <w:marTop w:val="0"/>
          <w:marBottom w:val="0"/>
          <w:divBdr>
            <w:top w:val="none" w:sz="0" w:space="0" w:color="auto"/>
            <w:left w:val="none" w:sz="0" w:space="0" w:color="auto"/>
            <w:bottom w:val="none" w:sz="0" w:space="0" w:color="auto"/>
            <w:right w:val="none" w:sz="0" w:space="0" w:color="auto"/>
          </w:divBdr>
        </w:div>
        <w:div w:id="996419138">
          <w:marLeft w:val="640"/>
          <w:marRight w:val="0"/>
          <w:marTop w:val="0"/>
          <w:marBottom w:val="0"/>
          <w:divBdr>
            <w:top w:val="none" w:sz="0" w:space="0" w:color="auto"/>
            <w:left w:val="none" w:sz="0" w:space="0" w:color="auto"/>
            <w:bottom w:val="none" w:sz="0" w:space="0" w:color="auto"/>
            <w:right w:val="none" w:sz="0" w:space="0" w:color="auto"/>
          </w:divBdr>
        </w:div>
        <w:div w:id="1681197642">
          <w:marLeft w:val="640"/>
          <w:marRight w:val="0"/>
          <w:marTop w:val="0"/>
          <w:marBottom w:val="0"/>
          <w:divBdr>
            <w:top w:val="none" w:sz="0" w:space="0" w:color="auto"/>
            <w:left w:val="none" w:sz="0" w:space="0" w:color="auto"/>
            <w:bottom w:val="none" w:sz="0" w:space="0" w:color="auto"/>
            <w:right w:val="none" w:sz="0" w:space="0" w:color="auto"/>
          </w:divBdr>
        </w:div>
        <w:div w:id="554505705">
          <w:marLeft w:val="640"/>
          <w:marRight w:val="0"/>
          <w:marTop w:val="0"/>
          <w:marBottom w:val="0"/>
          <w:divBdr>
            <w:top w:val="none" w:sz="0" w:space="0" w:color="auto"/>
            <w:left w:val="none" w:sz="0" w:space="0" w:color="auto"/>
            <w:bottom w:val="none" w:sz="0" w:space="0" w:color="auto"/>
            <w:right w:val="none" w:sz="0" w:space="0" w:color="auto"/>
          </w:divBdr>
        </w:div>
        <w:div w:id="478159108">
          <w:marLeft w:val="640"/>
          <w:marRight w:val="0"/>
          <w:marTop w:val="0"/>
          <w:marBottom w:val="0"/>
          <w:divBdr>
            <w:top w:val="none" w:sz="0" w:space="0" w:color="auto"/>
            <w:left w:val="none" w:sz="0" w:space="0" w:color="auto"/>
            <w:bottom w:val="none" w:sz="0" w:space="0" w:color="auto"/>
            <w:right w:val="none" w:sz="0" w:space="0" w:color="auto"/>
          </w:divBdr>
        </w:div>
        <w:div w:id="1065378969">
          <w:marLeft w:val="640"/>
          <w:marRight w:val="0"/>
          <w:marTop w:val="0"/>
          <w:marBottom w:val="0"/>
          <w:divBdr>
            <w:top w:val="none" w:sz="0" w:space="0" w:color="auto"/>
            <w:left w:val="none" w:sz="0" w:space="0" w:color="auto"/>
            <w:bottom w:val="none" w:sz="0" w:space="0" w:color="auto"/>
            <w:right w:val="none" w:sz="0" w:space="0" w:color="auto"/>
          </w:divBdr>
        </w:div>
        <w:div w:id="1214922569">
          <w:marLeft w:val="640"/>
          <w:marRight w:val="0"/>
          <w:marTop w:val="0"/>
          <w:marBottom w:val="0"/>
          <w:divBdr>
            <w:top w:val="none" w:sz="0" w:space="0" w:color="auto"/>
            <w:left w:val="none" w:sz="0" w:space="0" w:color="auto"/>
            <w:bottom w:val="none" w:sz="0" w:space="0" w:color="auto"/>
            <w:right w:val="none" w:sz="0" w:space="0" w:color="auto"/>
          </w:divBdr>
        </w:div>
        <w:div w:id="1520584043">
          <w:marLeft w:val="640"/>
          <w:marRight w:val="0"/>
          <w:marTop w:val="0"/>
          <w:marBottom w:val="0"/>
          <w:divBdr>
            <w:top w:val="none" w:sz="0" w:space="0" w:color="auto"/>
            <w:left w:val="none" w:sz="0" w:space="0" w:color="auto"/>
            <w:bottom w:val="none" w:sz="0" w:space="0" w:color="auto"/>
            <w:right w:val="none" w:sz="0" w:space="0" w:color="auto"/>
          </w:divBdr>
        </w:div>
        <w:div w:id="1972707638">
          <w:marLeft w:val="640"/>
          <w:marRight w:val="0"/>
          <w:marTop w:val="0"/>
          <w:marBottom w:val="0"/>
          <w:divBdr>
            <w:top w:val="none" w:sz="0" w:space="0" w:color="auto"/>
            <w:left w:val="none" w:sz="0" w:space="0" w:color="auto"/>
            <w:bottom w:val="none" w:sz="0" w:space="0" w:color="auto"/>
            <w:right w:val="none" w:sz="0" w:space="0" w:color="auto"/>
          </w:divBdr>
        </w:div>
        <w:div w:id="101072112">
          <w:marLeft w:val="640"/>
          <w:marRight w:val="0"/>
          <w:marTop w:val="0"/>
          <w:marBottom w:val="0"/>
          <w:divBdr>
            <w:top w:val="none" w:sz="0" w:space="0" w:color="auto"/>
            <w:left w:val="none" w:sz="0" w:space="0" w:color="auto"/>
            <w:bottom w:val="none" w:sz="0" w:space="0" w:color="auto"/>
            <w:right w:val="none" w:sz="0" w:space="0" w:color="auto"/>
          </w:divBdr>
        </w:div>
        <w:div w:id="984357152">
          <w:marLeft w:val="640"/>
          <w:marRight w:val="0"/>
          <w:marTop w:val="0"/>
          <w:marBottom w:val="0"/>
          <w:divBdr>
            <w:top w:val="none" w:sz="0" w:space="0" w:color="auto"/>
            <w:left w:val="none" w:sz="0" w:space="0" w:color="auto"/>
            <w:bottom w:val="none" w:sz="0" w:space="0" w:color="auto"/>
            <w:right w:val="none" w:sz="0" w:space="0" w:color="auto"/>
          </w:divBdr>
        </w:div>
        <w:div w:id="1368677639">
          <w:marLeft w:val="640"/>
          <w:marRight w:val="0"/>
          <w:marTop w:val="0"/>
          <w:marBottom w:val="0"/>
          <w:divBdr>
            <w:top w:val="none" w:sz="0" w:space="0" w:color="auto"/>
            <w:left w:val="none" w:sz="0" w:space="0" w:color="auto"/>
            <w:bottom w:val="none" w:sz="0" w:space="0" w:color="auto"/>
            <w:right w:val="none" w:sz="0" w:space="0" w:color="auto"/>
          </w:divBdr>
        </w:div>
        <w:div w:id="337193316">
          <w:marLeft w:val="640"/>
          <w:marRight w:val="0"/>
          <w:marTop w:val="0"/>
          <w:marBottom w:val="0"/>
          <w:divBdr>
            <w:top w:val="none" w:sz="0" w:space="0" w:color="auto"/>
            <w:left w:val="none" w:sz="0" w:space="0" w:color="auto"/>
            <w:bottom w:val="none" w:sz="0" w:space="0" w:color="auto"/>
            <w:right w:val="none" w:sz="0" w:space="0" w:color="auto"/>
          </w:divBdr>
        </w:div>
        <w:div w:id="2002730017">
          <w:marLeft w:val="640"/>
          <w:marRight w:val="0"/>
          <w:marTop w:val="0"/>
          <w:marBottom w:val="0"/>
          <w:divBdr>
            <w:top w:val="none" w:sz="0" w:space="0" w:color="auto"/>
            <w:left w:val="none" w:sz="0" w:space="0" w:color="auto"/>
            <w:bottom w:val="none" w:sz="0" w:space="0" w:color="auto"/>
            <w:right w:val="none" w:sz="0" w:space="0" w:color="auto"/>
          </w:divBdr>
        </w:div>
        <w:div w:id="923563455">
          <w:marLeft w:val="640"/>
          <w:marRight w:val="0"/>
          <w:marTop w:val="0"/>
          <w:marBottom w:val="0"/>
          <w:divBdr>
            <w:top w:val="none" w:sz="0" w:space="0" w:color="auto"/>
            <w:left w:val="none" w:sz="0" w:space="0" w:color="auto"/>
            <w:bottom w:val="none" w:sz="0" w:space="0" w:color="auto"/>
            <w:right w:val="none" w:sz="0" w:space="0" w:color="auto"/>
          </w:divBdr>
        </w:div>
        <w:div w:id="1353917037">
          <w:marLeft w:val="640"/>
          <w:marRight w:val="0"/>
          <w:marTop w:val="0"/>
          <w:marBottom w:val="0"/>
          <w:divBdr>
            <w:top w:val="none" w:sz="0" w:space="0" w:color="auto"/>
            <w:left w:val="none" w:sz="0" w:space="0" w:color="auto"/>
            <w:bottom w:val="none" w:sz="0" w:space="0" w:color="auto"/>
            <w:right w:val="none" w:sz="0" w:space="0" w:color="auto"/>
          </w:divBdr>
        </w:div>
        <w:div w:id="1251620164">
          <w:marLeft w:val="640"/>
          <w:marRight w:val="0"/>
          <w:marTop w:val="0"/>
          <w:marBottom w:val="0"/>
          <w:divBdr>
            <w:top w:val="none" w:sz="0" w:space="0" w:color="auto"/>
            <w:left w:val="none" w:sz="0" w:space="0" w:color="auto"/>
            <w:bottom w:val="none" w:sz="0" w:space="0" w:color="auto"/>
            <w:right w:val="none" w:sz="0" w:space="0" w:color="auto"/>
          </w:divBdr>
        </w:div>
        <w:div w:id="794717328">
          <w:marLeft w:val="640"/>
          <w:marRight w:val="0"/>
          <w:marTop w:val="0"/>
          <w:marBottom w:val="0"/>
          <w:divBdr>
            <w:top w:val="none" w:sz="0" w:space="0" w:color="auto"/>
            <w:left w:val="none" w:sz="0" w:space="0" w:color="auto"/>
            <w:bottom w:val="none" w:sz="0" w:space="0" w:color="auto"/>
            <w:right w:val="none" w:sz="0" w:space="0" w:color="auto"/>
          </w:divBdr>
        </w:div>
        <w:div w:id="1452242969">
          <w:marLeft w:val="640"/>
          <w:marRight w:val="0"/>
          <w:marTop w:val="0"/>
          <w:marBottom w:val="0"/>
          <w:divBdr>
            <w:top w:val="none" w:sz="0" w:space="0" w:color="auto"/>
            <w:left w:val="none" w:sz="0" w:space="0" w:color="auto"/>
            <w:bottom w:val="none" w:sz="0" w:space="0" w:color="auto"/>
            <w:right w:val="none" w:sz="0" w:space="0" w:color="auto"/>
          </w:divBdr>
        </w:div>
        <w:div w:id="1478187901">
          <w:marLeft w:val="640"/>
          <w:marRight w:val="0"/>
          <w:marTop w:val="0"/>
          <w:marBottom w:val="0"/>
          <w:divBdr>
            <w:top w:val="none" w:sz="0" w:space="0" w:color="auto"/>
            <w:left w:val="none" w:sz="0" w:space="0" w:color="auto"/>
            <w:bottom w:val="none" w:sz="0" w:space="0" w:color="auto"/>
            <w:right w:val="none" w:sz="0" w:space="0" w:color="auto"/>
          </w:divBdr>
        </w:div>
        <w:div w:id="1133138737">
          <w:marLeft w:val="640"/>
          <w:marRight w:val="0"/>
          <w:marTop w:val="0"/>
          <w:marBottom w:val="0"/>
          <w:divBdr>
            <w:top w:val="none" w:sz="0" w:space="0" w:color="auto"/>
            <w:left w:val="none" w:sz="0" w:space="0" w:color="auto"/>
            <w:bottom w:val="none" w:sz="0" w:space="0" w:color="auto"/>
            <w:right w:val="none" w:sz="0" w:space="0" w:color="auto"/>
          </w:divBdr>
        </w:div>
        <w:div w:id="1626810906">
          <w:marLeft w:val="640"/>
          <w:marRight w:val="0"/>
          <w:marTop w:val="0"/>
          <w:marBottom w:val="0"/>
          <w:divBdr>
            <w:top w:val="none" w:sz="0" w:space="0" w:color="auto"/>
            <w:left w:val="none" w:sz="0" w:space="0" w:color="auto"/>
            <w:bottom w:val="none" w:sz="0" w:space="0" w:color="auto"/>
            <w:right w:val="none" w:sz="0" w:space="0" w:color="auto"/>
          </w:divBdr>
        </w:div>
        <w:div w:id="1052271088">
          <w:marLeft w:val="640"/>
          <w:marRight w:val="0"/>
          <w:marTop w:val="0"/>
          <w:marBottom w:val="0"/>
          <w:divBdr>
            <w:top w:val="none" w:sz="0" w:space="0" w:color="auto"/>
            <w:left w:val="none" w:sz="0" w:space="0" w:color="auto"/>
            <w:bottom w:val="none" w:sz="0" w:space="0" w:color="auto"/>
            <w:right w:val="none" w:sz="0" w:space="0" w:color="auto"/>
          </w:divBdr>
        </w:div>
        <w:div w:id="1420524626">
          <w:marLeft w:val="640"/>
          <w:marRight w:val="0"/>
          <w:marTop w:val="0"/>
          <w:marBottom w:val="0"/>
          <w:divBdr>
            <w:top w:val="none" w:sz="0" w:space="0" w:color="auto"/>
            <w:left w:val="none" w:sz="0" w:space="0" w:color="auto"/>
            <w:bottom w:val="none" w:sz="0" w:space="0" w:color="auto"/>
            <w:right w:val="none" w:sz="0" w:space="0" w:color="auto"/>
          </w:divBdr>
        </w:div>
        <w:div w:id="1895505285">
          <w:marLeft w:val="640"/>
          <w:marRight w:val="0"/>
          <w:marTop w:val="0"/>
          <w:marBottom w:val="0"/>
          <w:divBdr>
            <w:top w:val="none" w:sz="0" w:space="0" w:color="auto"/>
            <w:left w:val="none" w:sz="0" w:space="0" w:color="auto"/>
            <w:bottom w:val="none" w:sz="0" w:space="0" w:color="auto"/>
            <w:right w:val="none" w:sz="0" w:space="0" w:color="auto"/>
          </w:divBdr>
        </w:div>
        <w:div w:id="797067730">
          <w:marLeft w:val="640"/>
          <w:marRight w:val="0"/>
          <w:marTop w:val="0"/>
          <w:marBottom w:val="0"/>
          <w:divBdr>
            <w:top w:val="none" w:sz="0" w:space="0" w:color="auto"/>
            <w:left w:val="none" w:sz="0" w:space="0" w:color="auto"/>
            <w:bottom w:val="none" w:sz="0" w:space="0" w:color="auto"/>
            <w:right w:val="none" w:sz="0" w:space="0" w:color="auto"/>
          </w:divBdr>
        </w:div>
        <w:div w:id="1112021292">
          <w:marLeft w:val="640"/>
          <w:marRight w:val="0"/>
          <w:marTop w:val="0"/>
          <w:marBottom w:val="0"/>
          <w:divBdr>
            <w:top w:val="none" w:sz="0" w:space="0" w:color="auto"/>
            <w:left w:val="none" w:sz="0" w:space="0" w:color="auto"/>
            <w:bottom w:val="none" w:sz="0" w:space="0" w:color="auto"/>
            <w:right w:val="none" w:sz="0" w:space="0" w:color="auto"/>
          </w:divBdr>
        </w:div>
        <w:div w:id="1218857683">
          <w:marLeft w:val="640"/>
          <w:marRight w:val="0"/>
          <w:marTop w:val="0"/>
          <w:marBottom w:val="0"/>
          <w:divBdr>
            <w:top w:val="none" w:sz="0" w:space="0" w:color="auto"/>
            <w:left w:val="none" w:sz="0" w:space="0" w:color="auto"/>
            <w:bottom w:val="none" w:sz="0" w:space="0" w:color="auto"/>
            <w:right w:val="none" w:sz="0" w:space="0" w:color="auto"/>
          </w:divBdr>
        </w:div>
        <w:div w:id="241987487">
          <w:marLeft w:val="640"/>
          <w:marRight w:val="0"/>
          <w:marTop w:val="0"/>
          <w:marBottom w:val="0"/>
          <w:divBdr>
            <w:top w:val="none" w:sz="0" w:space="0" w:color="auto"/>
            <w:left w:val="none" w:sz="0" w:space="0" w:color="auto"/>
            <w:bottom w:val="none" w:sz="0" w:space="0" w:color="auto"/>
            <w:right w:val="none" w:sz="0" w:space="0" w:color="auto"/>
          </w:divBdr>
        </w:div>
        <w:div w:id="562984881">
          <w:marLeft w:val="640"/>
          <w:marRight w:val="0"/>
          <w:marTop w:val="0"/>
          <w:marBottom w:val="0"/>
          <w:divBdr>
            <w:top w:val="none" w:sz="0" w:space="0" w:color="auto"/>
            <w:left w:val="none" w:sz="0" w:space="0" w:color="auto"/>
            <w:bottom w:val="none" w:sz="0" w:space="0" w:color="auto"/>
            <w:right w:val="none" w:sz="0" w:space="0" w:color="auto"/>
          </w:divBdr>
        </w:div>
        <w:div w:id="2135637391">
          <w:marLeft w:val="640"/>
          <w:marRight w:val="0"/>
          <w:marTop w:val="0"/>
          <w:marBottom w:val="0"/>
          <w:divBdr>
            <w:top w:val="none" w:sz="0" w:space="0" w:color="auto"/>
            <w:left w:val="none" w:sz="0" w:space="0" w:color="auto"/>
            <w:bottom w:val="none" w:sz="0" w:space="0" w:color="auto"/>
            <w:right w:val="none" w:sz="0" w:space="0" w:color="auto"/>
          </w:divBdr>
        </w:div>
        <w:div w:id="320696557">
          <w:marLeft w:val="640"/>
          <w:marRight w:val="0"/>
          <w:marTop w:val="0"/>
          <w:marBottom w:val="0"/>
          <w:divBdr>
            <w:top w:val="none" w:sz="0" w:space="0" w:color="auto"/>
            <w:left w:val="none" w:sz="0" w:space="0" w:color="auto"/>
            <w:bottom w:val="none" w:sz="0" w:space="0" w:color="auto"/>
            <w:right w:val="none" w:sz="0" w:space="0" w:color="auto"/>
          </w:divBdr>
        </w:div>
        <w:div w:id="596908065">
          <w:marLeft w:val="640"/>
          <w:marRight w:val="0"/>
          <w:marTop w:val="0"/>
          <w:marBottom w:val="0"/>
          <w:divBdr>
            <w:top w:val="none" w:sz="0" w:space="0" w:color="auto"/>
            <w:left w:val="none" w:sz="0" w:space="0" w:color="auto"/>
            <w:bottom w:val="none" w:sz="0" w:space="0" w:color="auto"/>
            <w:right w:val="none" w:sz="0" w:space="0" w:color="auto"/>
          </w:divBdr>
        </w:div>
        <w:div w:id="1352414104">
          <w:marLeft w:val="640"/>
          <w:marRight w:val="0"/>
          <w:marTop w:val="0"/>
          <w:marBottom w:val="0"/>
          <w:divBdr>
            <w:top w:val="none" w:sz="0" w:space="0" w:color="auto"/>
            <w:left w:val="none" w:sz="0" w:space="0" w:color="auto"/>
            <w:bottom w:val="none" w:sz="0" w:space="0" w:color="auto"/>
            <w:right w:val="none" w:sz="0" w:space="0" w:color="auto"/>
          </w:divBdr>
        </w:div>
        <w:div w:id="2102750573">
          <w:marLeft w:val="640"/>
          <w:marRight w:val="0"/>
          <w:marTop w:val="0"/>
          <w:marBottom w:val="0"/>
          <w:divBdr>
            <w:top w:val="none" w:sz="0" w:space="0" w:color="auto"/>
            <w:left w:val="none" w:sz="0" w:space="0" w:color="auto"/>
            <w:bottom w:val="none" w:sz="0" w:space="0" w:color="auto"/>
            <w:right w:val="none" w:sz="0" w:space="0" w:color="auto"/>
          </w:divBdr>
        </w:div>
        <w:div w:id="1981879894">
          <w:marLeft w:val="640"/>
          <w:marRight w:val="0"/>
          <w:marTop w:val="0"/>
          <w:marBottom w:val="0"/>
          <w:divBdr>
            <w:top w:val="none" w:sz="0" w:space="0" w:color="auto"/>
            <w:left w:val="none" w:sz="0" w:space="0" w:color="auto"/>
            <w:bottom w:val="none" w:sz="0" w:space="0" w:color="auto"/>
            <w:right w:val="none" w:sz="0" w:space="0" w:color="auto"/>
          </w:divBdr>
        </w:div>
        <w:div w:id="2101901789">
          <w:marLeft w:val="640"/>
          <w:marRight w:val="0"/>
          <w:marTop w:val="0"/>
          <w:marBottom w:val="0"/>
          <w:divBdr>
            <w:top w:val="none" w:sz="0" w:space="0" w:color="auto"/>
            <w:left w:val="none" w:sz="0" w:space="0" w:color="auto"/>
            <w:bottom w:val="none" w:sz="0" w:space="0" w:color="auto"/>
            <w:right w:val="none" w:sz="0" w:space="0" w:color="auto"/>
          </w:divBdr>
        </w:div>
        <w:div w:id="375005572">
          <w:marLeft w:val="640"/>
          <w:marRight w:val="0"/>
          <w:marTop w:val="0"/>
          <w:marBottom w:val="0"/>
          <w:divBdr>
            <w:top w:val="none" w:sz="0" w:space="0" w:color="auto"/>
            <w:left w:val="none" w:sz="0" w:space="0" w:color="auto"/>
            <w:bottom w:val="none" w:sz="0" w:space="0" w:color="auto"/>
            <w:right w:val="none" w:sz="0" w:space="0" w:color="auto"/>
          </w:divBdr>
        </w:div>
        <w:div w:id="1391658281">
          <w:marLeft w:val="640"/>
          <w:marRight w:val="0"/>
          <w:marTop w:val="0"/>
          <w:marBottom w:val="0"/>
          <w:divBdr>
            <w:top w:val="none" w:sz="0" w:space="0" w:color="auto"/>
            <w:left w:val="none" w:sz="0" w:space="0" w:color="auto"/>
            <w:bottom w:val="none" w:sz="0" w:space="0" w:color="auto"/>
            <w:right w:val="none" w:sz="0" w:space="0" w:color="auto"/>
          </w:divBdr>
        </w:div>
        <w:div w:id="2070688395">
          <w:marLeft w:val="640"/>
          <w:marRight w:val="0"/>
          <w:marTop w:val="0"/>
          <w:marBottom w:val="0"/>
          <w:divBdr>
            <w:top w:val="none" w:sz="0" w:space="0" w:color="auto"/>
            <w:left w:val="none" w:sz="0" w:space="0" w:color="auto"/>
            <w:bottom w:val="none" w:sz="0" w:space="0" w:color="auto"/>
            <w:right w:val="none" w:sz="0" w:space="0" w:color="auto"/>
          </w:divBdr>
        </w:div>
        <w:div w:id="68699229">
          <w:marLeft w:val="640"/>
          <w:marRight w:val="0"/>
          <w:marTop w:val="0"/>
          <w:marBottom w:val="0"/>
          <w:divBdr>
            <w:top w:val="none" w:sz="0" w:space="0" w:color="auto"/>
            <w:left w:val="none" w:sz="0" w:space="0" w:color="auto"/>
            <w:bottom w:val="none" w:sz="0" w:space="0" w:color="auto"/>
            <w:right w:val="none" w:sz="0" w:space="0" w:color="auto"/>
          </w:divBdr>
        </w:div>
        <w:div w:id="1597664879">
          <w:marLeft w:val="640"/>
          <w:marRight w:val="0"/>
          <w:marTop w:val="0"/>
          <w:marBottom w:val="0"/>
          <w:divBdr>
            <w:top w:val="none" w:sz="0" w:space="0" w:color="auto"/>
            <w:left w:val="none" w:sz="0" w:space="0" w:color="auto"/>
            <w:bottom w:val="none" w:sz="0" w:space="0" w:color="auto"/>
            <w:right w:val="none" w:sz="0" w:space="0" w:color="auto"/>
          </w:divBdr>
        </w:div>
        <w:div w:id="2043942285">
          <w:marLeft w:val="640"/>
          <w:marRight w:val="0"/>
          <w:marTop w:val="0"/>
          <w:marBottom w:val="0"/>
          <w:divBdr>
            <w:top w:val="none" w:sz="0" w:space="0" w:color="auto"/>
            <w:left w:val="none" w:sz="0" w:space="0" w:color="auto"/>
            <w:bottom w:val="none" w:sz="0" w:space="0" w:color="auto"/>
            <w:right w:val="none" w:sz="0" w:space="0" w:color="auto"/>
          </w:divBdr>
        </w:div>
        <w:div w:id="2007584543">
          <w:marLeft w:val="640"/>
          <w:marRight w:val="0"/>
          <w:marTop w:val="0"/>
          <w:marBottom w:val="0"/>
          <w:divBdr>
            <w:top w:val="none" w:sz="0" w:space="0" w:color="auto"/>
            <w:left w:val="none" w:sz="0" w:space="0" w:color="auto"/>
            <w:bottom w:val="none" w:sz="0" w:space="0" w:color="auto"/>
            <w:right w:val="none" w:sz="0" w:space="0" w:color="auto"/>
          </w:divBdr>
        </w:div>
        <w:div w:id="833447047">
          <w:marLeft w:val="640"/>
          <w:marRight w:val="0"/>
          <w:marTop w:val="0"/>
          <w:marBottom w:val="0"/>
          <w:divBdr>
            <w:top w:val="none" w:sz="0" w:space="0" w:color="auto"/>
            <w:left w:val="none" w:sz="0" w:space="0" w:color="auto"/>
            <w:bottom w:val="none" w:sz="0" w:space="0" w:color="auto"/>
            <w:right w:val="none" w:sz="0" w:space="0" w:color="auto"/>
          </w:divBdr>
        </w:div>
        <w:div w:id="745961452">
          <w:marLeft w:val="640"/>
          <w:marRight w:val="0"/>
          <w:marTop w:val="0"/>
          <w:marBottom w:val="0"/>
          <w:divBdr>
            <w:top w:val="none" w:sz="0" w:space="0" w:color="auto"/>
            <w:left w:val="none" w:sz="0" w:space="0" w:color="auto"/>
            <w:bottom w:val="none" w:sz="0" w:space="0" w:color="auto"/>
            <w:right w:val="none" w:sz="0" w:space="0" w:color="auto"/>
          </w:divBdr>
        </w:div>
        <w:div w:id="437525446">
          <w:marLeft w:val="640"/>
          <w:marRight w:val="0"/>
          <w:marTop w:val="0"/>
          <w:marBottom w:val="0"/>
          <w:divBdr>
            <w:top w:val="none" w:sz="0" w:space="0" w:color="auto"/>
            <w:left w:val="none" w:sz="0" w:space="0" w:color="auto"/>
            <w:bottom w:val="none" w:sz="0" w:space="0" w:color="auto"/>
            <w:right w:val="none" w:sz="0" w:space="0" w:color="auto"/>
          </w:divBdr>
        </w:div>
        <w:div w:id="276260202">
          <w:marLeft w:val="640"/>
          <w:marRight w:val="0"/>
          <w:marTop w:val="0"/>
          <w:marBottom w:val="0"/>
          <w:divBdr>
            <w:top w:val="none" w:sz="0" w:space="0" w:color="auto"/>
            <w:left w:val="none" w:sz="0" w:space="0" w:color="auto"/>
            <w:bottom w:val="none" w:sz="0" w:space="0" w:color="auto"/>
            <w:right w:val="none" w:sz="0" w:space="0" w:color="auto"/>
          </w:divBdr>
        </w:div>
        <w:div w:id="551698535">
          <w:marLeft w:val="640"/>
          <w:marRight w:val="0"/>
          <w:marTop w:val="0"/>
          <w:marBottom w:val="0"/>
          <w:divBdr>
            <w:top w:val="none" w:sz="0" w:space="0" w:color="auto"/>
            <w:left w:val="none" w:sz="0" w:space="0" w:color="auto"/>
            <w:bottom w:val="none" w:sz="0" w:space="0" w:color="auto"/>
            <w:right w:val="none" w:sz="0" w:space="0" w:color="auto"/>
          </w:divBdr>
        </w:div>
        <w:div w:id="253981825">
          <w:marLeft w:val="640"/>
          <w:marRight w:val="0"/>
          <w:marTop w:val="0"/>
          <w:marBottom w:val="0"/>
          <w:divBdr>
            <w:top w:val="none" w:sz="0" w:space="0" w:color="auto"/>
            <w:left w:val="none" w:sz="0" w:space="0" w:color="auto"/>
            <w:bottom w:val="none" w:sz="0" w:space="0" w:color="auto"/>
            <w:right w:val="none" w:sz="0" w:space="0" w:color="auto"/>
          </w:divBdr>
        </w:div>
        <w:div w:id="279071980">
          <w:marLeft w:val="640"/>
          <w:marRight w:val="0"/>
          <w:marTop w:val="0"/>
          <w:marBottom w:val="0"/>
          <w:divBdr>
            <w:top w:val="none" w:sz="0" w:space="0" w:color="auto"/>
            <w:left w:val="none" w:sz="0" w:space="0" w:color="auto"/>
            <w:bottom w:val="none" w:sz="0" w:space="0" w:color="auto"/>
            <w:right w:val="none" w:sz="0" w:space="0" w:color="auto"/>
          </w:divBdr>
        </w:div>
        <w:div w:id="1883517055">
          <w:marLeft w:val="640"/>
          <w:marRight w:val="0"/>
          <w:marTop w:val="0"/>
          <w:marBottom w:val="0"/>
          <w:divBdr>
            <w:top w:val="none" w:sz="0" w:space="0" w:color="auto"/>
            <w:left w:val="none" w:sz="0" w:space="0" w:color="auto"/>
            <w:bottom w:val="none" w:sz="0" w:space="0" w:color="auto"/>
            <w:right w:val="none" w:sz="0" w:space="0" w:color="auto"/>
          </w:divBdr>
        </w:div>
        <w:div w:id="1913389095">
          <w:marLeft w:val="640"/>
          <w:marRight w:val="0"/>
          <w:marTop w:val="0"/>
          <w:marBottom w:val="0"/>
          <w:divBdr>
            <w:top w:val="none" w:sz="0" w:space="0" w:color="auto"/>
            <w:left w:val="none" w:sz="0" w:space="0" w:color="auto"/>
            <w:bottom w:val="none" w:sz="0" w:space="0" w:color="auto"/>
            <w:right w:val="none" w:sz="0" w:space="0" w:color="auto"/>
          </w:divBdr>
        </w:div>
        <w:div w:id="1106195792">
          <w:marLeft w:val="640"/>
          <w:marRight w:val="0"/>
          <w:marTop w:val="0"/>
          <w:marBottom w:val="0"/>
          <w:divBdr>
            <w:top w:val="none" w:sz="0" w:space="0" w:color="auto"/>
            <w:left w:val="none" w:sz="0" w:space="0" w:color="auto"/>
            <w:bottom w:val="none" w:sz="0" w:space="0" w:color="auto"/>
            <w:right w:val="none" w:sz="0" w:space="0" w:color="auto"/>
          </w:divBdr>
        </w:div>
        <w:div w:id="1851216646">
          <w:marLeft w:val="640"/>
          <w:marRight w:val="0"/>
          <w:marTop w:val="0"/>
          <w:marBottom w:val="0"/>
          <w:divBdr>
            <w:top w:val="none" w:sz="0" w:space="0" w:color="auto"/>
            <w:left w:val="none" w:sz="0" w:space="0" w:color="auto"/>
            <w:bottom w:val="none" w:sz="0" w:space="0" w:color="auto"/>
            <w:right w:val="none" w:sz="0" w:space="0" w:color="auto"/>
          </w:divBdr>
        </w:div>
        <w:div w:id="2104721306">
          <w:marLeft w:val="640"/>
          <w:marRight w:val="0"/>
          <w:marTop w:val="0"/>
          <w:marBottom w:val="0"/>
          <w:divBdr>
            <w:top w:val="none" w:sz="0" w:space="0" w:color="auto"/>
            <w:left w:val="none" w:sz="0" w:space="0" w:color="auto"/>
            <w:bottom w:val="none" w:sz="0" w:space="0" w:color="auto"/>
            <w:right w:val="none" w:sz="0" w:space="0" w:color="auto"/>
          </w:divBdr>
        </w:div>
        <w:div w:id="1996377633">
          <w:marLeft w:val="640"/>
          <w:marRight w:val="0"/>
          <w:marTop w:val="0"/>
          <w:marBottom w:val="0"/>
          <w:divBdr>
            <w:top w:val="none" w:sz="0" w:space="0" w:color="auto"/>
            <w:left w:val="none" w:sz="0" w:space="0" w:color="auto"/>
            <w:bottom w:val="none" w:sz="0" w:space="0" w:color="auto"/>
            <w:right w:val="none" w:sz="0" w:space="0" w:color="auto"/>
          </w:divBdr>
        </w:div>
        <w:div w:id="1963026476">
          <w:marLeft w:val="640"/>
          <w:marRight w:val="0"/>
          <w:marTop w:val="0"/>
          <w:marBottom w:val="0"/>
          <w:divBdr>
            <w:top w:val="none" w:sz="0" w:space="0" w:color="auto"/>
            <w:left w:val="none" w:sz="0" w:space="0" w:color="auto"/>
            <w:bottom w:val="none" w:sz="0" w:space="0" w:color="auto"/>
            <w:right w:val="none" w:sz="0" w:space="0" w:color="auto"/>
          </w:divBdr>
        </w:div>
        <w:div w:id="1557081490">
          <w:marLeft w:val="640"/>
          <w:marRight w:val="0"/>
          <w:marTop w:val="0"/>
          <w:marBottom w:val="0"/>
          <w:divBdr>
            <w:top w:val="none" w:sz="0" w:space="0" w:color="auto"/>
            <w:left w:val="none" w:sz="0" w:space="0" w:color="auto"/>
            <w:bottom w:val="none" w:sz="0" w:space="0" w:color="auto"/>
            <w:right w:val="none" w:sz="0" w:space="0" w:color="auto"/>
          </w:divBdr>
        </w:div>
        <w:div w:id="188884874">
          <w:marLeft w:val="640"/>
          <w:marRight w:val="0"/>
          <w:marTop w:val="0"/>
          <w:marBottom w:val="0"/>
          <w:divBdr>
            <w:top w:val="none" w:sz="0" w:space="0" w:color="auto"/>
            <w:left w:val="none" w:sz="0" w:space="0" w:color="auto"/>
            <w:bottom w:val="none" w:sz="0" w:space="0" w:color="auto"/>
            <w:right w:val="none" w:sz="0" w:space="0" w:color="auto"/>
          </w:divBdr>
        </w:div>
        <w:div w:id="1936017768">
          <w:marLeft w:val="640"/>
          <w:marRight w:val="0"/>
          <w:marTop w:val="0"/>
          <w:marBottom w:val="0"/>
          <w:divBdr>
            <w:top w:val="none" w:sz="0" w:space="0" w:color="auto"/>
            <w:left w:val="none" w:sz="0" w:space="0" w:color="auto"/>
            <w:bottom w:val="none" w:sz="0" w:space="0" w:color="auto"/>
            <w:right w:val="none" w:sz="0" w:space="0" w:color="auto"/>
          </w:divBdr>
        </w:div>
        <w:div w:id="1897736541">
          <w:marLeft w:val="640"/>
          <w:marRight w:val="0"/>
          <w:marTop w:val="0"/>
          <w:marBottom w:val="0"/>
          <w:divBdr>
            <w:top w:val="none" w:sz="0" w:space="0" w:color="auto"/>
            <w:left w:val="none" w:sz="0" w:space="0" w:color="auto"/>
            <w:bottom w:val="none" w:sz="0" w:space="0" w:color="auto"/>
            <w:right w:val="none" w:sz="0" w:space="0" w:color="auto"/>
          </w:divBdr>
        </w:div>
        <w:div w:id="1801261325">
          <w:marLeft w:val="640"/>
          <w:marRight w:val="0"/>
          <w:marTop w:val="0"/>
          <w:marBottom w:val="0"/>
          <w:divBdr>
            <w:top w:val="none" w:sz="0" w:space="0" w:color="auto"/>
            <w:left w:val="none" w:sz="0" w:space="0" w:color="auto"/>
            <w:bottom w:val="none" w:sz="0" w:space="0" w:color="auto"/>
            <w:right w:val="none" w:sz="0" w:space="0" w:color="auto"/>
          </w:divBdr>
        </w:div>
        <w:div w:id="1040009461">
          <w:marLeft w:val="640"/>
          <w:marRight w:val="0"/>
          <w:marTop w:val="0"/>
          <w:marBottom w:val="0"/>
          <w:divBdr>
            <w:top w:val="none" w:sz="0" w:space="0" w:color="auto"/>
            <w:left w:val="none" w:sz="0" w:space="0" w:color="auto"/>
            <w:bottom w:val="none" w:sz="0" w:space="0" w:color="auto"/>
            <w:right w:val="none" w:sz="0" w:space="0" w:color="auto"/>
          </w:divBdr>
        </w:div>
        <w:div w:id="460808749">
          <w:marLeft w:val="640"/>
          <w:marRight w:val="0"/>
          <w:marTop w:val="0"/>
          <w:marBottom w:val="0"/>
          <w:divBdr>
            <w:top w:val="none" w:sz="0" w:space="0" w:color="auto"/>
            <w:left w:val="none" w:sz="0" w:space="0" w:color="auto"/>
            <w:bottom w:val="none" w:sz="0" w:space="0" w:color="auto"/>
            <w:right w:val="none" w:sz="0" w:space="0" w:color="auto"/>
          </w:divBdr>
        </w:div>
        <w:div w:id="609968024">
          <w:marLeft w:val="640"/>
          <w:marRight w:val="0"/>
          <w:marTop w:val="0"/>
          <w:marBottom w:val="0"/>
          <w:divBdr>
            <w:top w:val="none" w:sz="0" w:space="0" w:color="auto"/>
            <w:left w:val="none" w:sz="0" w:space="0" w:color="auto"/>
            <w:bottom w:val="none" w:sz="0" w:space="0" w:color="auto"/>
            <w:right w:val="none" w:sz="0" w:space="0" w:color="auto"/>
          </w:divBdr>
        </w:div>
        <w:div w:id="1616643630">
          <w:marLeft w:val="640"/>
          <w:marRight w:val="0"/>
          <w:marTop w:val="0"/>
          <w:marBottom w:val="0"/>
          <w:divBdr>
            <w:top w:val="none" w:sz="0" w:space="0" w:color="auto"/>
            <w:left w:val="none" w:sz="0" w:space="0" w:color="auto"/>
            <w:bottom w:val="none" w:sz="0" w:space="0" w:color="auto"/>
            <w:right w:val="none" w:sz="0" w:space="0" w:color="auto"/>
          </w:divBdr>
        </w:div>
        <w:div w:id="603536880">
          <w:marLeft w:val="640"/>
          <w:marRight w:val="0"/>
          <w:marTop w:val="0"/>
          <w:marBottom w:val="0"/>
          <w:divBdr>
            <w:top w:val="none" w:sz="0" w:space="0" w:color="auto"/>
            <w:left w:val="none" w:sz="0" w:space="0" w:color="auto"/>
            <w:bottom w:val="none" w:sz="0" w:space="0" w:color="auto"/>
            <w:right w:val="none" w:sz="0" w:space="0" w:color="auto"/>
          </w:divBdr>
        </w:div>
        <w:div w:id="1073115648">
          <w:marLeft w:val="640"/>
          <w:marRight w:val="0"/>
          <w:marTop w:val="0"/>
          <w:marBottom w:val="0"/>
          <w:divBdr>
            <w:top w:val="none" w:sz="0" w:space="0" w:color="auto"/>
            <w:left w:val="none" w:sz="0" w:space="0" w:color="auto"/>
            <w:bottom w:val="none" w:sz="0" w:space="0" w:color="auto"/>
            <w:right w:val="none" w:sz="0" w:space="0" w:color="auto"/>
          </w:divBdr>
        </w:div>
        <w:div w:id="1050764277">
          <w:marLeft w:val="640"/>
          <w:marRight w:val="0"/>
          <w:marTop w:val="0"/>
          <w:marBottom w:val="0"/>
          <w:divBdr>
            <w:top w:val="none" w:sz="0" w:space="0" w:color="auto"/>
            <w:left w:val="none" w:sz="0" w:space="0" w:color="auto"/>
            <w:bottom w:val="none" w:sz="0" w:space="0" w:color="auto"/>
            <w:right w:val="none" w:sz="0" w:space="0" w:color="auto"/>
          </w:divBdr>
        </w:div>
        <w:div w:id="1862627609">
          <w:marLeft w:val="640"/>
          <w:marRight w:val="0"/>
          <w:marTop w:val="0"/>
          <w:marBottom w:val="0"/>
          <w:divBdr>
            <w:top w:val="none" w:sz="0" w:space="0" w:color="auto"/>
            <w:left w:val="none" w:sz="0" w:space="0" w:color="auto"/>
            <w:bottom w:val="none" w:sz="0" w:space="0" w:color="auto"/>
            <w:right w:val="none" w:sz="0" w:space="0" w:color="auto"/>
          </w:divBdr>
        </w:div>
        <w:div w:id="1892842172">
          <w:marLeft w:val="640"/>
          <w:marRight w:val="0"/>
          <w:marTop w:val="0"/>
          <w:marBottom w:val="0"/>
          <w:divBdr>
            <w:top w:val="none" w:sz="0" w:space="0" w:color="auto"/>
            <w:left w:val="none" w:sz="0" w:space="0" w:color="auto"/>
            <w:bottom w:val="none" w:sz="0" w:space="0" w:color="auto"/>
            <w:right w:val="none" w:sz="0" w:space="0" w:color="auto"/>
          </w:divBdr>
        </w:div>
        <w:div w:id="342634577">
          <w:marLeft w:val="640"/>
          <w:marRight w:val="0"/>
          <w:marTop w:val="0"/>
          <w:marBottom w:val="0"/>
          <w:divBdr>
            <w:top w:val="none" w:sz="0" w:space="0" w:color="auto"/>
            <w:left w:val="none" w:sz="0" w:space="0" w:color="auto"/>
            <w:bottom w:val="none" w:sz="0" w:space="0" w:color="auto"/>
            <w:right w:val="none" w:sz="0" w:space="0" w:color="auto"/>
          </w:divBdr>
        </w:div>
      </w:divsChild>
    </w:div>
    <w:div w:id="1682275876">
      <w:marLeft w:val="640"/>
      <w:marRight w:val="0"/>
      <w:marTop w:val="0"/>
      <w:marBottom w:val="0"/>
      <w:divBdr>
        <w:top w:val="none" w:sz="0" w:space="0" w:color="auto"/>
        <w:left w:val="none" w:sz="0" w:space="0" w:color="auto"/>
        <w:bottom w:val="none" w:sz="0" w:space="0" w:color="auto"/>
        <w:right w:val="none" w:sz="0" w:space="0" w:color="auto"/>
      </w:divBdr>
    </w:div>
    <w:div w:id="1683126834">
      <w:marLeft w:val="640"/>
      <w:marRight w:val="0"/>
      <w:marTop w:val="0"/>
      <w:marBottom w:val="0"/>
      <w:divBdr>
        <w:top w:val="none" w:sz="0" w:space="0" w:color="auto"/>
        <w:left w:val="none" w:sz="0" w:space="0" w:color="auto"/>
        <w:bottom w:val="none" w:sz="0" w:space="0" w:color="auto"/>
        <w:right w:val="none" w:sz="0" w:space="0" w:color="auto"/>
      </w:divBdr>
    </w:div>
    <w:div w:id="1683623243">
      <w:marLeft w:val="640"/>
      <w:marRight w:val="0"/>
      <w:marTop w:val="0"/>
      <w:marBottom w:val="0"/>
      <w:divBdr>
        <w:top w:val="none" w:sz="0" w:space="0" w:color="auto"/>
        <w:left w:val="none" w:sz="0" w:space="0" w:color="auto"/>
        <w:bottom w:val="none" w:sz="0" w:space="0" w:color="auto"/>
        <w:right w:val="none" w:sz="0" w:space="0" w:color="auto"/>
      </w:divBdr>
    </w:div>
    <w:div w:id="1684162577">
      <w:marLeft w:val="640"/>
      <w:marRight w:val="0"/>
      <w:marTop w:val="0"/>
      <w:marBottom w:val="0"/>
      <w:divBdr>
        <w:top w:val="none" w:sz="0" w:space="0" w:color="auto"/>
        <w:left w:val="none" w:sz="0" w:space="0" w:color="auto"/>
        <w:bottom w:val="none" w:sz="0" w:space="0" w:color="auto"/>
        <w:right w:val="none" w:sz="0" w:space="0" w:color="auto"/>
      </w:divBdr>
    </w:div>
    <w:div w:id="1684360704">
      <w:marLeft w:val="640"/>
      <w:marRight w:val="0"/>
      <w:marTop w:val="0"/>
      <w:marBottom w:val="0"/>
      <w:divBdr>
        <w:top w:val="none" w:sz="0" w:space="0" w:color="auto"/>
        <w:left w:val="none" w:sz="0" w:space="0" w:color="auto"/>
        <w:bottom w:val="none" w:sz="0" w:space="0" w:color="auto"/>
        <w:right w:val="none" w:sz="0" w:space="0" w:color="auto"/>
      </w:divBdr>
    </w:div>
    <w:div w:id="1685134179">
      <w:marLeft w:val="640"/>
      <w:marRight w:val="0"/>
      <w:marTop w:val="0"/>
      <w:marBottom w:val="0"/>
      <w:divBdr>
        <w:top w:val="none" w:sz="0" w:space="0" w:color="auto"/>
        <w:left w:val="none" w:sz="0" w:space="0" w:color="auto"/>
        <w:bottom w:val="none" w:sz="0" w:space="0" w:color="auto"/>
        <w:right w:val="none" w:sz="0" w:space="0" w:color="auto"/>
      </w:divBdr>
    </w:div>
    <w:div w:id="1685402567">
      <w:marLeft w:val="640"/>
      <w:marRight w:val="0"/>
      <w:marTop w:val="0"/>
      <w:marBottom w:val="0"/>
      <w:divBdr>
        <w:top w:val="none" w:sz="0" w:space="0" w:color="auto"/>
        <w:left w:val="none" w:sz="0" w:space="0" w:color="auto"/>
        <w:bottom w:val="none" w:sz="0" w:space="0" w:color="auto"/>
        <w:right w:val="none" w:sz="0" w:space="0" w:color="auto"/>
      </w:divBdr>
    </w:div>
    <w:div w:id="1686057281">
      <w:marLeft w:val="640"/>
      <w:marRight w:val="0"/>
      <w:marTop w:val="0"/>
      <w:marBottom w:val="0"/>
      <w:divBdr>
        <w:top w:val="none" w:sz="0" w:space="0" w:color="auto"/>
        <w:left w:val="none" w:sz="0" w:space="0" w:color="auto"/>
        <w:bottom w:val="none" w:sz="0" w:space="0" w:color="auto"/>
        <w:right w:val="none" w:sz="0" w:space="0" w:color="auto"/>
      </w:divBdr>
    </w:div>
    <w:div w:id="1686781430">
      <w:marLeft w:val="640"/>
      <w:marRight w:val="0"/>
      <w:marTop w:val="0"/>
      <w:marBottom w:val="0"/>
      <w:divBdr>
        <w:top w:val="none" w:sz="0" w:space="0" w:color="auto"/>
        <w:left w:val="none" w:sz="0" w:space="0" w:color="auto"/>
        <w:bottom w:val="none" w:sz="0" w:space="0" w:color="auto"/>
        <w:right w:val="none" w:sz="0" w:space="0" w:color="auto"/>
      </w:divBdr>
    </w:div>
    <w:div w:id="1687057348">
      <w:marLeft w:val="640"/>
      <w:marRight w:val="0"/>
      <w:marTop w:val="0"/>
      <w:marBottom w:val="0"/>
      <w:divBdr>
        <w:top w:val="none" w:sz="0" w:space="0" w:color="auto"/>
        <w:left w:val="none" w:sz="0" w:space="0" w:color="auto"/>
        <w:bottom w:val="none" w:sz="0" w:space="0" w:color="auto"/>
        <w:right w:val="none" w:sz="0" w:space="0" w:color="auto"/>
      </w:divBdr>
    </w:div>
    <w:div w:id="1687558961">
      <w:marLeft w:val="640"/>
      <w:marRight w:val="0"/>
      <w:marTop w:val="0"/>
      <w:marBottom w:val="0"/>
      <w:divBdr>
        <w:top w:val="none" w:sz="0" w:space="0" w:color="auto"/>
        <w:left w:val="none" w:sz="0" w:space="0" w:color="auto"/>
        <w:bottom w:val="none" w:sz="0" w:space="0" w:color="auto"/>
        <w:right w:val="none" w:sz="0" w:space="0" w:color="auto"/>
      </w:divBdr>
    </w:div>
    <w:div w:id="1689718233">
      <w:marLeft w:val="640"/>
      <w:marRight w:val="0"/>
      <w:marTop w:val="0"/>
      <w:marBottom w:val="0"/>
      <w:divBdr>
        <w:top w:val="none" w:sz="0" w:space="0" w:color="auto"/>
        <w:left w:val="none" w:sz="0" w:space="0" w:color="auto"/>
        <w:bottom w:val="none" w:sz="0" w:space="0" w:color="auto"/>
        <w:right w:val="none" w:sz="0" w:space="0" w:color="auto"/>
      </w:divBdr>
    </w:div>
    <w:div w:id="1689981792">
      <w:bodyDiv w:val="1"/>
      <w:marLeft w:val="0"/>
      <w:marRight w:val="0"/>
      <w:marTop w:val="0"/>
      <w:marBottom w:val="0"/>
      <w:divBdr>
        <w:top w:val="none" w:sz="0" w:space="0" w:color="auto"/>
        <w:left w:val="none" w:sz="0" w:space="0" w:color="auto"/>
        <w:bottom w:val="none" w:sz="0" w:space="0" w:color="auto"/>
        <w:right w:val="none" w:sz="0" w:space="0" w:color="auto"/>
      </w:divBdr>
      <w:divsChild>
        <w:div w:id="1122385533">
          <w:marLeft w:val="640"/>
          <w:marRight w:val="0"/>
          <w:marTop w:val="0"/>
          <w:marBottom w:val="0"/>
          <w:divBdr>
            <w:top w:val="none" w:sz="0" w:space="0" w:color="auto"/>
            <w:left w:val="none" w:sz="0" w:space="0" w:color="auto"/>
            <w:bottom w:val="none" w:sz="0" w:space="0" w:color="auto"/>
            <w:right w:val="none" w:sz="0" w:space="0" w:color="auto"/>
          </w:divBdr>
        </w:div>
        <w:div w:id="1550414432">
          <w:marLeft w:val="640"/>
          <w:marRight w:val="0"/>
          <w:marTop w:val="0"/>
          <w:marBottom w:val="0"/>
          <w:divBdr>
            <w:top w:val="none" w:sz="0" w:space="0" w:color="auto"/>
            <w:left w:val="none" w:sz="0" w:space="0" w:color="auto"/>
            <w:bottom w:val="none" w:sz="0" w:space="0" w:color="auto"/>
            <w:right w:val="none" w:sz="0" w:space="0" w:color="auto"/>
          </w:divBdr>
        </w:div>
        <w:div w:id="2005352370">
          <w:marLeft w:val="640"/>
          <w:marRight w:val="0"/>
          <w:marTop w:val="0"/>
          <w:marBottom w:val="0"/>
          <w:divBdr>
            <w:top w:val="none" w:sz="0" w:space="0" w:color="auto"/>
            <w:left w:val="none" w:sz="0" w:space="0" w:color="auto"/>
            <w:bottom w:val="none" w:sz="0" w:space="0" w:color="auto"/>
            <w:right w:val="none" w:sz="0" w:space="0" w:color="auto"/>
          </w:divBdr>
        </w:div>
        <w:div w:id="1090853556">
          <w:marLeft w:val="640"/>
          <w:marRight w:val="0"/>
          <w:marTop w:val="0"/>
          <w:marBottom w:val="0"/>
          <w:divBdr>
            <w:top w:val="none" w:sz="0" w:space="0" w:color="auto"/>
            <w:left w:val="none" w:sz="0" w:space="0" w:color="auto"/>
            <w:bottom w:val="none" w:sz="0" w:space="0" w:color="auto"/>
            <w:right w:val="none" w:sz="0" w:space="0" w:color="auto"/>
          </w:divBdr>
        </w:div>
        <w:div w:id="745223832">
          <w:marLeft w:val="640"/>
          <w:marRight w:val="0"/>
          <w:marTop w:val="0"/>
          <w:marBottom w:val="0"/>
          <w:divBdr>
            <w:top w:val="none" w:sz="0" w:space="0" w:color="auto"/>
            <w:left w:val="none" w:sz="0" w:space="0" w:color="auto"/>
            <w:bottom w:val="none" w:sz="0" w:space="0" w:color="auto"/>
            <w:right w:val="none" w:sz="0" w:space="0" w:color="auto"/>
          </w:divBdr>
        </w:div>
        <w:div w:id="1638949218">
          <w:marLeft w:val="640"/>
          <w:marRight w:val="0"/>
          <w:marTop w:val="0"/>
          <w:marBottom w:val="0"/>
          <w:divBdr>
            <w:top w:val="none" w:sz="0" w:space="0" w:color="auto"/>
            <w:left w:val="none" w:sz="0" w:space="0" w:color="auto"/>
            <w:bottom w:val="none" w:sz="0" w:space="0" w:color="auto"/>
            <w:right w:val="none" w:sz="0" w:space="0" w:color="auto"/>
          </w:divBdr>
        </w:div>
        <w:div w:id="143813233">
          <w:marLeft w:val="640"/>
          <w:marRight w:val="0"/>
          <w:marTop w:val="0"/>
          <w:marBottom w:val="0"/>
          <w:divBdr>
            <w:top w:val="none" w:sz="0" w:space="0" w:color="auto"/>
            <w:left w:val="none" w:sz="0" w:space="0" w:color="auto"/>
            <w:bottom w:val="none" w:sz="0" w:space="0" w:color="auto"/>
            <w:right w:val="none" w:sz="0" w:space="0" w:color="auto"/>
          </w:divBdr>
        </w:div>
        <w:div w:id="1621836188">
          <w:marLeft w:val="640"/>
          <w:marRight w:val="0"/>
          <w:marTop w:val="0"/>
          <w:marBottom w:val="0"/>
          <w:divBdr>
            <w:top w:val="none" w:sz="0" w:space="0" w:color="auto"/>
            <w:left w:val="none" w:sz="0" w:space="0" w:color="auto"/>
            <w:bottom w:val="none" w:sz="0" w:space="0" w:color="auto"/>
            <w:right w:val="none" w:sz="0" w:space="0" w:color="auto"/>
          </w:divBdr>
        </w:div>
        <w:div w:id="809975618">
          <w:marLeft w:val="640"/>
          <w:marRight w:val="0"/>
          <w:marTop w:val="0"/>
          <w:marBottom w:val="0"/>
          <w:divBdr>
            <w:top w:val="none" w:sz="0" w:space="0" w:color="auto"/>
            <w:left w:val="none" w:sz="0" w:space="0" w:color="auto"/>
            <w:bottom w:val="none" w:sz="0" w:space="0" w:color="auto"/>
            <w:right w:val="none" w:sz="0" w:space="0" w:color="auto"/>
          </w:divBdr>
        </w:div>
        <w:div w:id="907884515">
          <w:marLeft w:val="640"/>
          <w:marRight w:val="0"/>
          <w:marTop w:val="0"/>
          <w:marBottom w:val="0"/>
          <w:divBdr>
            <w:top w:val="none" w:sz="0" w:space="0" w:color="auto"/>
            <w:left w:val="none" w:sz="0" w:space="0" w:color="auto"/>
            <w:bottom w:val="none" w:sz="0" w:space="0" w:color="auto"/>
            <w:right w:val="none" w:sz="0" w:space="0" w:color="auto"/>
          </w:divBdr>
        </w:div>
        <w:div w:id="84040017">
          <w:marLeft w:val="640"/>
          <w:marRight w:val="0"/>
          <w:marTop w:val="0"/>
          <w:marBottom w:val="0"/>
          <w:divBdr>
            <w:top w:val="none" w:sz="0" w:space="0" w:color="auto"/>
            <w:left w:val="none" w:sz="0" w:space="0" w:color="auto"/>
            <w:bottom w:val="none" w:sz="0" w:space="0" w:color="auto"/>
            <w:right w:val="none" w:sz="0" w:space="0" w:color="auto"/>
          </w:divBdr>
        </w:div>
        <w:div w:id="901864836">
          <w:marLeft w:val="640"/>
          <w:marRight w:val="0"/>
          <w:marTop w:val="0"/>
          <w:marBottom w:val="0"/>
          <w:divBdr>
            <w:top w:val="none" w:sz="0" w:space="0" w:color="auto"/>
            <w:left w:val="none" w:sz="0" w:space="0" w:color="auto"/>
            <w:bottom w:val="none" w:sz="0" w:space="0" w:color="auto"/>
            <w:right w:val="none" w:sz="0" w:space="0" w:color="auto"/>
          </w:divBdr>
        </w:div>
        <w:div w:id="902910447">
          <w:marLeft w:val="640"/>
          <w:marRight w:val="0"/>
          <w:marTop w:val="0"/>
          <w:marBottom w:val="0"/>
          <w:divBdr>
            <w:top w:val="none" w:sz="0" w:space="0" w:color="auto"/>
            <w:left w:val="none" w:sz="0" w:space="0" w:color="auto"/>
            <w:bottom w:val="none" w:sz="0" w:space="0" w:color="auto"/>
            <w:right w:val="none" w:sz="0" w:space="0" w:color="auto"/>
          </w:divBdr>
        </w:div>
        <w:div w:id="618685374">
          <w:marLeft w:val="640"/>
          <w:marRight w:val="0"/>
          <w:marTop w:val="0"/>
          <w:marBottom w:val="0"/>
          <w:divBdr>
            <w:top w:val="none" w:sz="0" w:space="0" w:color="auto"/>
            <w:left w:val="none" w:sz="0" w:space="0" w:color="auto"/>
            <w:bottom w:val="none" w:sz="0" w:space="0" w:color="auto"/>
            <w:right w:val="none" w:sz="0" w:space="0" w:color="auto"/>
          </w:divBdr>
        </w:div>
        <w:div w:id="50472061">
          <w:marLeft w:val="640"/>
          <w:marRight w:val="0"/>
          <w:marTop w:val="0"/>
          <w:marBottom w:val="0"/>
          <w:divBdr>
            <w:top w:val="none" w:sz="0" w:space="0" w:color="auto"/>
            <w:left w:val="none" w:sz="0" w:space="0" w:color="auto"/>
            <w:bottom w:val="none" w:sz="0" w:space="0" w:color="auto"/>
            <w:right w:val="none" w:sz="0" w:space="0" w:color="auto"/>
          </w:divBdr>
        </w:div>
        <w:div w:id="153451875">
          <w:marLeft w:val="640"/>
          <w:marRight w:val="0"/>
          <w:marTop w:val="0"/>
          <w:marBottom w:val="0"/>
          <w:divBdr>
            <w:top w:val="none" w:sz="0" w:space="0" w:color="auto"/>
            <w:left w:val="none" w:sz="0" w:space="0" w:color="auto"/>
            <w:bottom w:val="none" w:sz="0" w:space="0" w:color="auto"/>
            <w:right w:val="none" w:sz="0" w:space="0" w:color="auto"/>
          </w:divBdr>
        </w:div>
        <w:div w:id="1453474797">
          <w:marLeft w:val="640"/>
          <w:marRight w:val="0"/>
          <w:marTop w:val="0"/>
          <w:marBottom w:val="0"/>
          <w:divBdr>
            <w:top w:val="none" w:sz="0" w:space="0" w:color="auto"/>
            <w:left w:val="none" w:sz="0" w:space="0" w:color="auto"/>
            <w:bottom w:val="none" w:sz="0" w:space="0" w:color="auto"/>
            <w:right w:val="none" w:sz="0" w:space="0" w:color="auto"/>
          </w:divBdr>
        </w:div>
        <w:div w:id="204097648">
          <w:marLeft w:val="640"/>
          <w:marRight w:val="0"/>
          <w:marTop w:val="0"/>
          <w:marBottom w:val="0"/>
          <w:divBdr>
            <w:top w:val="none" w:sz="0" w:space="0" w:color="auto"/>
            <w:left w:val="none" w:sz="0" w:space="0" w:color="auto"/>
            <w:bottom w:val="none" w:sz="0" w:space="0" w:color="auto"/>
            <w:right w:val="none" w:sz="0" w:space="0" w:color="auto"/>
          </w:divBdr>
        </w:div>
        <w:div w:id="301354686">
          <w:marLeft w:val="640"/>
          <w:marRight w:val="0"/>
          <w:marTop w:val="0"/>
          <w:marBottom w:val="0"/>
          <w:divBdr>
            <w:top w:val="none" w:sz="0" w:space="0" w:color="auto"/>
            <w:left w:val="none" w:sz="0" w:space="0" w:color="auto"/>
            <w:bottom w:val="none" w:sz="0" w:space="0" w:color="auto"/>
            <w:right w:val="none" w:sz="0" w:space="0" w:color="auto"/>
          </w:divBdr>
        </w:div>
        <w:div w:id="829834584">
          <w:marLeft w:val="640"/>
          <w:marRight w:val="0"/>
          <w:marTop w:val="0"/>
          <w:marBottom w:val="0"/>
          <w:divBdr>
            <w:top w:val="none" w:sz="0" w:space="0" w:color="auto"/>
            <w:left w:val="none" w:sz="0" w:space="0" w:color="auto"/>
            <w:bottom w:val="none" w:sz="0" w:space="0" w:color="auto"/>
            <w:right w:val="none" w:sz="0" w:space="0" w:color="auto"/>
          </w:divBdr>
        </w:div>
        <w:div w:id="878467249">
          <w:marLeft w:val="640"/>
          <w:marRight w:val="0"/>
          <w:marTop w:val="0"/>
          <w:marBottom w:val="0"/>
          <w:divBdr>
            <w:top w:val="none" w:sz="0" w:space="0" w:color="auto"/>
            <w:left w:val="none" w:sz="0" w:space="0" w:color="auto"/>
            <w:bottom w:val="none" w:sz="0" w:space="0" w:color="auto"/>
            <w:right w:val="none" w:sz="0" w:space="0" w:color="auto"/>
          </w:divBdr>
        </w:div>
        <w:div w:id="1628195593">
          <w:marLeft w:val="640"/>
          <w:marRight w:val="0"/>
          <w:marTop w:val="0"/>
          <w:marBottom w:val="0"/>
          <w:divBdr>
            <w:top w:val="none" w:sz="0" w:space="0" w:color="auto"/>
            <w:left w:val="none" w:sz="0" w:space="0" w:color="auto"/>
            <w:bottom w:val="none" w:sz="0" w:space="0" w:color="auto"/>
            <w:right w:val="none" w:sz="0" w:space="0" w:color="auto"/>
          </w:divBdr>
        </w:div>
        <w:div w:id="1600874317">
          <w:marLeft w:val="640"/>
          <w:marRight w:val="0"/>
          <w:marTop w:val="0"/>
          <w:marBottom w:val="0"/>
          <w:divBdr>
            <w:top w:val="none" w:sz="0" w:space="0" w:color="auto"/>
            <w:left w:val="none" w:sz="0" w:space="0" w:color="auto"/>
            <w:bottom w:val="none" w:sz="0" w:space="0" w:color="auto"/>
            <w:right w:val="none" w:sz="0" w:space="0" w:color="auto"/>
          </w:divBdr>
        </w:div>
        <w:div w:id="1963459513">
          <w:marLeft w:val="640"/>
          <w:marRight w:val="0"/>
          <w:marTop w:val="0"/>
          <w:marBottom w:val="0"/>
          <w:divBdr>
            <w:top w:val="none" w:sz="0" w:space="0" w:color="auto"/>
            <w:left w:val="none" w:sz="0" w:space="0" w:color="auto"/>
            <w:bottom w:val="none" w:sz="0" w:space="0" w:color="auto"/>
            <w:right w:val="none" w:sz="0" w:space="0" w:color="auto"/>
          </w:divBdr>
        </w:div>
        <w:div w:id="1532954730">
          <w:marLeft w:val="640"/>
          <w:marRight w:val="0"/>
          <w:marTop w:val="0"/>
          <w:marBottom w:val="0"/>
          <w:divBdr>
            <w:top w:val="none" w:sz="0" w:space="0" w:color="auto"/>
            <w:left w:val="none" w:sz="0" w:space="0" w:color="auto"/>
            <w:bottom w:val="none" w:sz="0" w:space="0" w:color="auto"/>
            <w:right w:val="none" w:sz="0" w:space="0" w:color="auto"/>
          </w:divBdr>
        </w:div>
        <w:div w:id="524096681">
          <w:marLeft w:val="640"/>
          <w:marRight w:val="0"/>
          <w:marTop w:val="0"/>
          <w:marBottom w:val="0"/>
          <w:divBdr>
            <w:top w:val="none" w:sz="0" w:space="0" w:color="auto"/>
            <w:left w:val="none" w:sz="0" w:space="0" w:color="auto"/>
            <w:bottom w:val="none" w:sz="0" w:space="0" w:color="auto"/>
            <w:right w:val="none" w:sz="0" w:space="0" w:color="auto"/>
          </w:divBdr>
        </w:div>
        <w:div w:id="1697267890">
          <w:marLeft w:val="640"/>
          <w:marRight w:val="0"/>
          <w:marTop w:val="0"/>
          <w:marBottom w:val="0"/>
          <w:divBdr>
            <w:top w:val="none" w:sz="0" w:space="0" w:color="auto"/>
            <w:left w:val="none" w:sz="0" w:space="0" w:color="auto"/>
            <w:bottom w:val="none" w:sz="0" w:space="0" w:color="auto"/>
            <w:right w:val="none" w:sz="0" w:space="0" w:color="auto"/>
          </w:divBdr>
        </w:div>
        <w:div w:id="624165456">
          <w:marLeft w:val="640"/>
          <w:marRight w:val="0"/>
          <w:marTop w:val="0"/>
          <w:marBottom w:val="0"/>
          <w:divBdr>
            <w:top w:val="none" w:sz="0" w:space="0" w:color="auto"/>
            <w:left w:val="none" w:sz="0" w:space="0" w:color="auto"/>
            <w:bottom w:val="none" w:sz="0" w:space="0" w:color="auto"/>
            <w:right w:val="none" w:sz="0" w:space="0" w:color="auto"/>
          </w:divBdr>
        </w:div>
        <w:div w:id="1427576485">
          <w:marLeft w:val="640"/>
          <w:marRight w:val="0"/>
          <w:marTop w:val="0"/>
          <w:marBottom w:val="0"/>
          <w:divBdr>
            <w:top w:val="none" w:sz="0" w:space="0" w:color="auto"/>
            <w:left w:val="none" w:sz="0" w:space="0" w:color="auto"/>
            <w:bottom w:val="none" w:sz="0" w:space="0" w:color="auto"/>
            <w:right w:val="none" w:sz="0" w:space="0" w:color="auto"/>
          </w:divBdr>
        </w:div>
        <w:div w:id="884096613">
          <w:marLeft w:val="640"/>
          <w:marRight w:val="0"/>
          <w:marTop w:val="0"/>
          <w:marBottom w:val="0"/>
          <w:divBdr>
            <w:top w:val="none" w:sz="0" w:space="0" w:color="auto"/>
            <w:left w:val="none" w:sz="0" w:space="0" w:color="auto"/>
            <w:bottom w:val="none" w:sz="0" w:space="0" w:color="auto"/>
            <w:right w:val="none" w:sz="0" w:space="0" w:color="auto"/>
          </w:divBdr>
        </w:div>
        <w:div w:id="1558010515">
          <w:marLeft w:val="640"/>
          <w:marRight w:val="0"/>
          <w:marTop w:val="0"/>
          <w:marBottom w:val="0"/>
          <w:divBdr>
            <w:top w:val="none" w:sz="0" w:space="0" w:color="auto"/>
            <w:left w:val="none" w:sz="0" w:space="0" w:color="auto"/>
            <w:bottom w:val="none" w:sz="0" w:space="0" w:color="auto"/>
            <w:right w:val="none" w:sz="0" w:space="0" w:color="auto"/>
          </w:divBdr>
        </w:div>
        <w:div w:id="291524961">
          <w:marLeft w:val="640"/>
          <w:marRight w:val="0"/>
          <w:marTop w:val="0"/>
          <w:marBottom w:val="0"/>
          <w:divBdr>
            <w:top w:val="none" w:sz="0" w:space="0" w:color="auto"/>
            <w:left w:val="none" w:sz="0" w:space="0" w:color="auto"/>
            <w:bottom w:val="none" w:sz="0" w:space="0" w:color="auto"/>
            <w:right w:val="none" w:sz="0" w:space="0" w:color="auto"/>
          </w:divBdr>
        </w:div>
        <w:div w:id="178398127">
          <w:marLeft w:val="640"/>
          <w:marRight w:val="0"/>
          <w:marTop w:val="0"/>
          <w:marBottom w:val="0"/>
          <w:divBdr>
            <w:top w:val="none" w:sz="0" w:space="0" w:color="auto"/>
            <w:left w:val="none" w:sz="0" w:space="0" w:color="auto"/>
            <w:bottom w:val="none" w:sz="0" w:space="0" w:color="auto"/>
            <w:right w:val="none" w:sz="0" w:space="0" w:color="auto"/>
          </w:divBdr>
        </w:div>
        <w:div w:id="1916279086">
          <w:marLeft w:val="640"/>
          <w:marRight w:val="0"/>
          <w:marTop w:val="0"/>
          <w:marBottom w:val="0"/>
          <w:divBdr>
            <w:top w:val="none" w:sz="0" w:space="0" w:color="auto"/>
            <w:left w:val="none" w:sz="0" w:space="0" w:color="auto"/>
            <w:bottom w:val="none" w:sz="0" w:space="0" w:color="auto"/>
            <w:right w:val="none" w:sz="0" w:space="0" w:color="auto"/>
          </w:divBdr>
        </w:div>
        <w:div w:id="1999454062">
          <w:marLeft w:val="640"/>
          <w:marRight w:val="0"/>
          <w:marTop w:val="0"/>
          <w:marBottom w:val="0"/>
          <w:divBdr>
            <w:top w:val="none" w:sz="0" w:space="0" w:color="auto"/>
            <w:left w:val="none" w:sz="0" w:space="0" w:color="auto"/>
            <w:bottom w:val="none" w:sz="0" w:space="0" w:color="auto"/>
            <w:right w:val="none" w:sz="0" w:space="0" w:color="auto"/>
          </w:divBdr>
        </w:div>
        <w:div w:id="1278558976">
          <w:marLeft w:val="640"/>
          <w:marRight w:val="0"/>
          <w:marTop w:val="0"/>
          <w:marBottom w:val="0"/>
          <w:divBdr>
            <w:top w:val="none" w:sz="0" w:space="0" w:color="auto"/>
            <w:left w:val="none" w:sz="0" w:space="0" w:color="auto"/>
            <w:bottom w:val="none" w:sz="0" w:space="0" w:color="auto"/>
            <w:right w:val="none" w:sz="0" w:space="0" w:color="auto"/>
          </w:divBdr>
        </w:div>
        <w:div w:id="490561825">
          <w:marLeft w:val="640"/>
          <w:marRight w:val="0"/>
          <w:marTop w:val="0"/>
          <w:marBottom w:val="0"/>
          <w:divBdr>
            <w:top w:val="none" w:sz="0" w:space="0" w:color="auto"/>
            <w:left w:val="none" w:sz="0" w:space="0" w:color="auto"/>
            <w:bottom w:val="none" w:sz="0" w:space="0" w:color="auto"/>
            <w:right w:val="none" w:sz="0" w:space="0" w:color="auto"/>
          </w:divBdr>
        </w:div>
        <w:div w:id="967585022">
          <w:marLeft w:val="640"/>
          <w:marRight w:val="0"/>
          <w:marTop w:val="0"/>
          <w:marBottom w:val="0"/>
          <w:divBdr>
            <w:top w:val="none" w:sz="0" w:space="0" w:color="auto"/>
            <w:left w:val="none" w:sz="0" w:space="0" w:color="auto"/>
            <w:bottom w:val="none" w:sz="0" w:space="0" w:color="auto"/>
            <w:right w:val="none" w:sz="0" w:space="0" w:color="auto"/>
          </w:divBdr>
        </w:div>
        <w:div w:id="1894656653">
          <w:marLeft w:val="640"/>
          <w:marRight w:val="0"/>
          <w:marTop w:val="0"/>
          <w:marBottom w:val="0"/>
          <w:divBdr>
            <w:top w:val="none" w:sz="0" w:space="0" w:color="auto"/>
            <w:left w:val="none" w:sz="0" w:space="0" w:color="auto"/>
            <w:bottom w:val="none" w:sz="0" w:space="0" w:color="auto"/>
            <w:right w:val="none" w:sz="0" w:space="0" w:color="auto"/>
          </w:divBdr>
        </w:div>
        <w:div w:id="1008290635">
          <w:marLeft w:val="640"/>
          <w:marRight w:val="0"/>
          <w:marTop w:val="0"/>
          <w:marBottom w:val="0"/>
          <w:divBdr>
            <w:top w:val="none" w:sz="0" w:space="0" w:color="auto"/>
            <w:left w:val="none" w:sz="0" w:space="0" w:color="auto"/>
            <w:bottom w:val="none" w:sz="0" w:space="0" w:color="auto"/>
            <w:right w:val="none" w:sz="0" w:space="0" w:color="auto"/>
          </w:divBdr>
        </w:div>
        <w:div w:id="1004865484">
          <w:marLeft w:val="640"/>
          <w:marRight w:val="0"/>
          <w:marTop w:val="0"/>
          <w:marBottom w:val="0"/>
          <w:divBdr>
            <w:top w:val="none" w:sz="0" w:space="0" w:color="auto"/>
            <w:left w:val="none" w:sz="0" w:space="0" w:color="auto"/>
            <w:bottom w:val="none" w:sz="0" w:space="0" w:color="auto"/>
            <w:right w:val="none" w:sz="0" w:space="0" w:color="auto"/>
          </w:divBdr>
        </w:div>
        <w:div w:id="315376673">
          <w:marLeft w:val="640"/>
          <w:marRight w:val="0"/>
          <w:marTop w:val="0"/>
          <w:marBottom w:val="0"/>
          <w:divBdr>
            <w:top w:val="none" w:sz="0" w:space="0" w:color="auto"/>
            <w:left w:val="none" w:sz="0" w:space="0" w:color="auto"/>
            <w:bottom w:val="none" w:sz="0" w:space="0" w:color="auto"/>
            <w:right w:val="none" w:sz="0" w:space="0" w:color="auto"/>
          </w:divBdr>
        </w:div>
        <w:div w:id="1329214493">
          <w:marLeft w:val="640"/>
          <w:marRight w:val="0"/>
          <w:marTop w:val="0"/>
          <w:marBottom w:val="0"/>
          <w:divBdr>
            <w:top w:val="none" w:sz="0" w:space="0" w:color="auto"/>
            <w:left w:val="none" w:sz="0" w:space="0" w:color="auto"/>
            <w:bottom w:val="none" w:sz="0" w:space="0" w:color="auto"/>
            <w:right w:val="none" w:sz="0" w:space="0" w:color="auto"/>
          </w:divBdr>
        </w:div>
        <w:div w:id="657078837">
          <w:marLeft w:val="640"/>
          <w:marRight w:val="0"/>
          <w:marTop w:val="0"/>
          <w:marBottom w:val="0"/>
          <w:divBdr>
            <w:top w:val="none" w:sz="0" w:space="0" w:color="auto"/>
            <w:left w:val="none" w:sz="0" w:space="0" w:color="auto"/>
            <w:bottom w:val="none" w:sz="0" w:space="0" w:color="auto"/>
            <w:right w:val="none" w:sz="0" w:space="0" w:color="auto"/>
          </w:divBdr>
        </w:div>
        <w:div w:id="503324539">
          <w:marLeft w:val="640"/>
          <w:marRight w:val="0"/>
          <w:marTop w:val="0"/>
          <w:marBottom w:val="0"/>
          <w:divBdr>
            <w:top w:val="none" w:sz="0" w:space="0" w:color="auto"/>
            <w:left w:val="none" w:sz="0" w:space="0" w:color="auto"/>
            <w:bottom w:val="none" w:sz="0" w:space="0" w:color="auto"/>
            <w:right w:val="none" w:sz="0" w:space="0" w:color="auto"/>
          </w:divBdr>
        </w:div>
        <w:div w:id="92167160">
          <w:marLeft w:val="640"/>
          <w:marRight w:val="0"/>
          <w:marTop w:val="0"/>
          <w:marBottom w:val="0"/>
          <w:divBdr>
            <w:top w:val="none" w:sz="0" w:space="0" w:color="auto"/>
            <w:left w:val="none" w:sz="0" w:space="0" w:color="auto"/>
            <w:bottom w:val="none" w:sz="0" w:space="0" w:color="auto"/>
            <w:right w:val="none" w:sz="0" w:space="0" w:color="auto"/>
          </w:divBdr>
        </w:div>
        <w:div w:id="1830829434">
          <w:marLeft w:val="640"/>
          <w:marRight w:val="0"/>
          <w:marTop w:val="0"/>
          <w:marBottom w:val="0"/>
          <w:divBdr>
            <w:top w:val="none" w:sz="0" w:space="0" w:color="auto"/>
            <w:left w:val="none" w:sz="0" w:space="0" w:color="auto"/>
            <w:bottom w:val="none" w:sz="0" w:space="0" w:color="auto"/>
            <w:right w:val="none" w:sz="0" w:space="0" w:color="auto"/>
          </w:divBdr>
        </w:div>
        <w:div w:id="1679238181">
          <w:marLeft w:val="640"/>
          <w:marRight w:val="0"/>
          <w:marTop w:val="0"/>
          <w:marBottom w:val="0"/>
          <w:divBdr>
            <w:top w:val="none" w:sz="0" w:space="0" w:color="auto"/>
            <w:left w:val="none" w:sz="0" w:space="0" w:color="auto"/>
            <w:bottom w:val="none" w:sz="0" w:space="0" w:color="auto"/>
            <w:right w:val="none" w:sz="0" w:space="0" w:color="auto"/>
          </w:divBdr>
        </w:div>
        <w:div w:id="969824361">
          <w:marLeft w:val="640"/>
          <w:marRight w:val="0"/>
          <w:marTop w:val="0"/>
          <w:marBottom w:val="0"/>
          <w:divBdr>
            <w:top w:val="none" w:sz="0" w:space="0" w:color="auto"/>
            <w:left w:val="none" w:sz="0" w:space="0" w:color="auto"/>
            <w:bottom w:val="none" w:sz="0" w:space="0" w:color="auto"/>
            <w:right w:val="none" w:sz="0" w:space="0" w:color="auto"/>
          </w:divBdr>
        </w:div>
        <w:div w:id="1725638174">
          <w:marLeft w:val="640"/>
          <w:marRight w:val="0"/>
          <w:marTop w:val="0"/>
          <w:marBottom w:val="0"/>
          <w:divBdr>
            <w:top w:val="none" w:sz="0" w:space="0" w:color="auto"/>
            <w:left w:val="none" w:sz="0" w:space="0" w:color="auto"/>
            <w:bottom w:val="none" w:sz="0" w:space="0" w:color="auto"/>
            <w:right w:val="none" w:sz="0" w:space="0" w:color="auto"/>
          </w:divBdr>
        </w:div>
        <w:div w:id="799959890">
          <w:marLeft w:val="640"/>
          <w:marRight w:val="0"/>
          <w:marTop w:val="0"/>
          <w:marBottom w:val="0"/>
          <w:divBdr>
            <w:top w:val="none" w:sz="0" w:space="0" w:color="auto"/>
            <w:left w:val="none" w:sz="0" w:space="0" w:color="auto"/>
            <w:bottom w:val="none" w:sz="0" w:space="0" w:color="auto"/>
            <w:right w:val="none" w:sz="0" w:space="0" w:color="auto"/>
          </w:divBdr>
        </w:div>
        <w:div w:id="1190677007">
          <w:marLeft w:val="640"/>
          <w:marRight w:val="0"/>
          <w:marTop w:val="0"/>
          <w:marBottom w:val="0"/>
          <w:divBdr>
            <w:top w:val="none" w:sz="0" w:space="0" w:color="auto"/>
            <w:left w:val="none" w:sz="0" w:space="0" w:color="auto"/>
            <w:bottom w:val="none" w:sz="0" w:space="0" w:color="auto"/>
            <w:right w:val="none" w:sz="0" w:space="0" w:color="auto"/>
          </w:divBdr>
        </w:div>
        <w:div w:id="1168599265">
          <w:marLeft w:val="640"/>
          <w:marRight w:val="0"/>
          <w:marTop w:val="0"/>
          <w:marBottom w:val="0"/>
          <w:divBdr>
            <w:top w:val="none" w:sz="0" w:space="0" w:color="auto"/>
            <w:left w:val="none" w:sz="0" w:space="0" w:color="auto"/>
            <w:bottom w:val="none" w:sz="0" w:space="0" w:color="auto"/>
            <w:right w:val="none" w:sz="0" w:space="0" w:color="auto"/>
          </w:divBdr>
        </w:div>
        <w:div w:id="627853482">
          <w:marLeft w:val="640"/>
          <w:marRight w:val="0"/>
          <w:marTop w:val="0"/>
          <w:marBottom w:val="0"/>
          <w:divBdr>
            <w:top w:val="none" w:sz="0" w:space="0" w:color="auto"/>
            <w:left w:val="none" w:sz="0" w:space="0" w:color="auto"/>
            <w:bottom w:val="none" w:sz="0" w:space="0" w:color="auto"/>
            <w:right w:val="none" w:sz="0" w:space="0" w:color="auto"/>
          </w:divBdr>
        </w:div>
        <w:div w:id="1710834267">
          <w:marLeft w:val="640"/>
          <w:marRight w:val="0"/>
          <w:marTop w:val="0"/>
          <w:marBottom w:val="0"/>
          <w:divBdr>
            <w:top w:val="none" w:sz="0" w:space="0" w:color="auto"/>
            <w:left w:val="none" w:sz="0" w:space="0" w:color="auto"/>
            <w:bottom w:val="none" w:sz="0" w:space="0" w:color="auto"/>
            <w:right w:val="none" w:sz="0" w:space="0" w:color="auto"/>
          </w:divBdr>
        </w:div>
        <w:div w:id="1913738352">
          <w:marLeft w:val="640"/>
          <w:marRight w:val="0"/>
          <w:marTop w:val="0"/>
          <w:marBottom w:val="0"/>
          <w:divBdr>
            <w:top w:val="none" w:sz="0" w:space="0" w:color="auto"/>
            <w:left w:val="none" w:sz="0" w:space="0" w:color="auto"/>
            <w:bottom w:val="none" w:sz="0" w:space="0" w:color="auto"/>
            <w:right w:val="none" w:sz="0" w:space="0" w:color="auto"/>
          </w:divBdr>
        </w:div>
        <w:div w:id="1790854552">
          <w:marLeft w:val="640"/>
          <w:marRight w:val="0"/>
          <w:marTop w:val="0"/>
          <w:marBottom w:val="0"/>
          <w:divBdr>
            <w:top w:val="none" w:sz="0" w:space="0" w:color="auto"/>
            <w:left w:val="none" w:sz="0" w:space="0" w:color="auto"/>
            <w:bottom w:val="none" w:sz="0" w:space="0" w:color="auto"/>
            <w:right w:val="none" w:sz="0" w:space="0" w:color="auto"/>
          </w:divBdr>
        </w:div>
        <w:div w:id="1852792648">
          <w:marLeft w:val="640"/>
          <w:marRight w:val="0"/>
          <w:marTop w:val="0"/>
          <w:marBottom w:val="0"/>
          <w:divBdr>
            <w:top w:val="none" w:sz="0" w:space="0" w:color="auto"/>
            <w:left w:val="none" w:sz="0" w:space="0" w:color="auto"/>
            <w:bottom w:val="none" w:sz="0" w:space="0" w:color="auto"/>
            <w:right w:val="none" w:sz="0" w:space="0" w:color="auto"/>
          </w:divBdr>
        </w:div>
        <w:div w:id="2004164924">
          <w:marLeft w:val="640"/>
          <w:marRight w:val="0"/>
          <w:marTop w:val="0"/>
          <w:marBottom w:val="0"/>
          <w:divBdr>
            <w:top w:val="none" w:sz="0" w:space="0" w:color="auto"/>
            <w:left w:val="none" w:sz="0" w:space="0" w:color="auto"/>
            <w:bottom w:val="none" w:sz="0" w:space="0" w:color="auto"/>
            <w:right w:val="none" w:sz="0" w:space="0" w:color="auto"/>
          </w:divBdr>
        </w:div>
        <w:div w:id="1552036639">
          <w:marLeft w:val="640"/>
          <w:marRight w:val="0"/>
          <w:marTop w:val="0"/>
          <w:marBottom w:val="0"/>
          <w:divBdr>
            <w:top w:val="none" w:sz="0" w:space="0" w:color="auto"/>
            <w:left w:val="none" w:sz="0" w:space="0" w:color="auto"/>
            <w:bottom w:val="none" w:sz="0" w:space="0" w:color="auto"/>
            <w:right w:val="none" w:sz="0" w:space="0" w:color="auto"/>
          </w:divBdr>
        </w:div>
        <w:div w:id="1175148470">
          <w:marLeft w:val="640"/>
          <w:marRight w:val="0"/>
          <w:marTop w:val="0"/>
          <w:marBottom w:val="0"/>
          <w:divBdr>
            <w:top w:val="none" w:sz="0" w:space="0" w:color="auto"/>
            <w:left w:val="none" w:sz="0" w:space="0" w:color="auto"/>
            <w:bottom w:val="none" w:sz="0" w:space="0" w:color="auto"/>
            <w:right w:val="none" w:sz="0" w:space="0" w:color="auto"/>
          </w:divBdr>
        </w:div>
        <w:div w:id="986662740">
          <w:marLeft w:val="640"/>
          <w:marRight w:val="0"/>
          <w:marTop w:val="0"/>
          <w:marBottom w:val="0"/>
          <w:divBdr>
            <w:top w:val="none" w:sz="0" w:space="0" w:color="auto"/>
            <w:left w:val="none" w:sz="0" w:space="0" w:color="auto"/>
            <w:bottom w:val="none" w:sz="0" w:space="0" w:color="auto"/>
            <w:right w:val="none" w:sz="0" w:space="0" w:color="auto"/>
          </w:divBdr>
        </w:div>
        <w:div w:id="1011299878">
          <w:marLeft w:val="640"/>
          <w:marRight w:val="0"/>
          <w:marTop w:val="0"/>
          <w:marBottom w:val="0"/>
          <w:divBdr>
            <w:top w:val="none" w:sz="0" w:space="0" w:color="auto"/>
            <w:left w:val="none" w:sz="0" w:space="0" w:color="auto"/>
            <w:bottom w:val="none" w:sz="0" w:space="0" w:color="auto"/>
            <w:right w:val="none" w:sz="0" w:space="0" w:color="auto"/>
          </w:divBdr>
        </w:div>
        <w:div w:id="48264466">
          <w:marLeft w:val="640"/>
          <w:marRight w:val="0"/>
          <w:marTop w:val="0"/>
          <w:marBottom w:val="0"/>
          <w:divBdr>
            <w:top w:val="none" w:sz="0" w:space="0" w:color="auto"/>
            <w:left w:val="none" w:sz="0" w:space="0" w:color="auto"/>
            <w:bottom w:val="none" w:sz="0" w:space="0" w:color="auto"/>
            <w:right w:val="none" w:sz="0" w:space="0" w:color="auto"/>
          </w:divBdr>
        </w:div>
        <w:div w:id="336658571">
          <w:marLeft w:val="640"/>
          <w:marRight w:val="0"/>
          <w:marTop w:val="0"/>
          <w:marBottom w:val="0"/>
          <w:divBdr>
            <w:top w:val="none" w:sz="0" w:space="0" w:color="auto"/>
            <w:left w:val="none" w:sz="0" w:space="0" w:color="auto"/>
            <w:bottom w:val="none" w:sz="0" w:space="0" w:color="auto"/>
            <w:right w:val="none" w:sz="0" w:space="0" w:color="auto"/>
          </w:divBdr>
        </w:div>
        <w:div w:id="43843835">
          <w:marLeft w:val="640"/>
          <w:marRight w:val="0"/>
          <w:marTop w:val="0"/>
          <w:marBottom w:val="0"/>
          <w:divBdr>
            <w:top w:val="none" w:sz="0" w:space="0" w:color="auto"/>
            <w:left w:val="none" w:sz="0" w:space="0" w:color="auto"/>
            <w:bottom w:val="none" w:sz="0" w:space="0" w:color="auto"/>
            <w:right w:val="none" w:sz="0" w:space="0" w:color="auto"/>
          </w:divBdr>
        </w:div>
        <w:div w:id="1576280084">
          <w:marLeft w:val="640"/>
          <w:marRight w:val="0"/>
          <w:marTop w:val="0"/>
          <w:marBottom w:val="0"/>
          <w:divBdr>
            <w:top w:val="none" w:sz="0" w:space="0" w:color="auto"/>
            <w:left w:val="none" w:sz="0" w:space="0" w:color="auto"/>
            <w:bottom w:val="none" w:sz="0" w:space="0" w:color="auto"/>
            <w:right w:val="none" w:sz="0" w:space="0" w:color="auto"/>
          </w:divBdr>
        </w:div>
        <w:div w:id="1939294664">
          <w:marLeft w:val="640"/>
          <w:marRight w:val="0"/>
          <w:marTop w:val="0"/>
          <w:marBottom w:val="0"/>
          <w:divBdr>
            <w:top w:val="none" w:sz="0" w:space="0" w:color="auto"/>
            <w:left w:val="none" w:sz="0" w:space="0" w:color="auto"/>
            <w:bottom w:val="none" w:sz="0" w:space="0" w:color="auto"/>
            <w:right w:val="none" w:sz="0" w:space="0" w:color="auto"/>
          </w:divBdr>
        </w:div>
        <w:div w:id="628511296">
          <w:marLeft w:val="640"/>
          <w:marRight w:val="0"/>
          <w:marTop w:val="0"/>
          <w:marBottom w:val="0"/>
          <w:divBdr>
            <w:top w:val="none" w:sz="0" w:space="0" w:color="auto"/>
            <w:left w:val="none" w:sz="0" w:space="0" w:color="auto"/>
            <w:bottom w:val="none" w:sz="0" w:space="0" w:color="auto"/>
            <w:right w:val="none" w:sz="0" w:space="0" w:color="auto"/>
          </w:divBdr>
        </w:div>
        <w:div w:id="2072537786">
          <w:marLeft w:val="640"/>
          <w:marRight w:val="0"/>
          <w:marTop w:val="0"/>
          <w:marBottom w:val="0"/>
          <w:divBdr>
            <w:top w:val="none" w:sz="0" w:space="0" w:color="auto"/>
            <w:left w:val="none" w:sz="0" w:space="0" w:color="auto"/>
            <w:bottom w:val="none" w:sz="0" w:space="0" w:color="auto"/>
            <w:right w:val="none" w:sz="0" w:space="0" w:color="auto"/>
          </w:divBdr>
        </w:div>
        <w:div w:id="1379476169">
          <w:marLeft w:val="640"/>
          <w:marRight w:val="0"/>
          <w:marTop w:val="0"/>
          <w:marBottom w:val="0"/>
          <w:divBdr>
            <w:top w:val="none" w:sz="0" w:space="0" w:color="auto"/>
            <w:left w:val="none" w:sz="0" w:space="0" w:color="auto"/>
            <w:bottom w:val="none" w:sz="0" w:space="0" w:color="auto"/>
            <w:right w:val="none" w:sz="0" w:space="0" w:color="auto"/>
          </w:divBdr>
        </w:div>
        <w:div w:id="335306248">
          <w:marLeft w:val="640"/>
          <w:marRight w:val="0"/>
          <w:marTop w:val="0"/>
          <w:marBottom w:val="0"/>
          <w:divBdr>
            <w:top w:val="none" w:sz="0" w:space="0" w:color="auto"/>
            <w:left w:val="none" w:sz="0" w:space="0" w:color="auto"/>
            <w:bottom w:val="none" w:sz="0" w:space="0" w:color="auto"/>
            <w:right w:val="none" w:sz="0" w:space="0" w:color="auto"/>
          </w:divBdr>
        </w:div>
        <w:div w:id="1268807203">
          <w:marLeft w:val="640"/>
          <w:marRight w:val="0"/>
          <w:marTop w:val="0"/>
          <w:marBottom w:val="0"/>
          <w:divBdr>
            <w:top w:val="none" w:sz="0" w:space="0" w:color="auto"/>
            <w:left w:val="none" w:sz="0" w:space="0" w:color="auto"/>
            <w:bottom w:val="none" w:sz="0" w:space="0" w:color="auto"/>
            <w:right w:val="none" w:sz="0" w:space="0" w:color="auto"/>
          </w:divBdr>
        </w:div>
        <w:div w:id="42948168">
          <w:marLeft w:val="640"/>
          <w:marRight w:val="0"/>
          <w:marTop w:val="0"/>
          <w:marBottom w:val="0"/>
          <w:divBdr>
            <w:top w:val="none" w:sz="0" w:space="0" w:color="auto"/>
            <w:left w:val="none" w:sz="0" w:space="0" w:color="auto"/>
            <w:bottom w:val="none" w:sz="0" w:space="0" w:color="auto"/>
            <w:right w:val="none" w:sz="0" w:space="0" w:color="auto"/>
          </w:divBdr>
        </w:div>
        <w:div w:id="1748070108">
          <w:marLeft w:val="640"/>
          <w:marRight w:val="0"/>
          <w:marTop w:val="0"/>
          <w:marBottom w:val="0"/>
          <w:divBdr>
            <w:top w:val="none" w:sz="0" w:space="0" w:color="auto"/>
            <w:left w:val="none" w:sz="0" w:space="0" w:color="auto"/>
            <w:bottom w:val="none" w:sz="0" w:space="0" w:color="auto"/>
            <w:right w:val="none" w:sz="0" w:space="0" w:color="auto"/>
          </w:divBdr>
        </w:div>
        <w:div w:id="1077169286">
          <w:marLeft w:val="640"/>
          <w:marRight w:val="0"/>
          <w:marTop w:val="0"/>
          <w:marBottom w:val="0"/>
          <w:divBdr>
            <w:top w:val="none" w:sz="0" w:space="0" w:color="auto"/>
            <w:left w:val="none" w:sz="0" w:space="0" w:color="auto"/>
            <w:bottom w:val="none" w:sz="0" w:space="0" w:color="auto"/>
            <w:right w:val="none" w:sz="0" w:space="0" w:color="auto"/>
          </w:divBdr>
        </w:div>
      </w:divsChild>
    </w:div>
    <w:div w:id="1691640787">
      <w:marLeft w:val="640"/>
      <w:marRight w:val="0"/>
      <w:marTop w:val="0"/>
      <w:marBottom w:val="0"/>
      <w:divBdr>
        <w:top w:val="none" w:sz="0" w:space="0" w:color="auto"/>
        <w:left w:val="none" w:sz="0" w:space="0" w:color="auto"/>
        <w:bottom w:val="none" w:sz="0" w:space="0" w:color="auto"/>
        <w:right w:val="none" w:sz="0" w:space="0" w:color="auto"/>
      </w:divBdr>
    </w:div>
    <w:div w:id="1691951808">
      <w:marLeft w:val="640"/>
      <w:marRight w:val="0"/>
      <w:marTop w:val="0"/>
      <w:marBottom w:val="0"/>
      <w:divBdr>
        <w:top w:val="none" w:sz="0" w:space="0" w:color="auto"/>
        <w:left w:val="none" w:sz="0" w:space="0" w:color="auto"/>
        <w:bottom w:val="none" w:sz="0" w:space="0" w:color="auto"/>
        <w:right w:val="none" w:sz="0" w:space="0" w:color="auto"/>
      </w:divBdr>
    </w:div>
    <w:div w:id="1692217161">
      <w:marLeft w:val="640"/>
      <w:marRight w:val="0"/>
      <w:marTop w:val="0"/>
      <w:marBottom w:val="0"/>
      <w:divBdr>
        <w:top w:val="none" w:sz="0" w:space="0" w:color="auto"/>
        <w:left w:val="none" w:sz="0" w:space="0" w:color="auto"/>
        <w:bottom w:val="none" w:sz="0" w:space="0" w:color="auto"/>
        <w:right w:val="none" w:sz="0" w:space="0" w:color="auto"/>
      </w:divBdr>
    </w:div>
    <w:div w:id="1693067404">
      <w:bodyDiv w:val="1"/>
      <w:marLeft w:val="0"/>
      <w:marRight w:val="0"/>
      <w:marTop w:val="0"/>
      <w:marBottom w:val="0"/>
      <w:divBdr>
        <w:top w:val="none" w:sz="0" w:space="0" w:color="auto"/>
        <w:left w:val="none" w:sz="0" w:space="0" w:color="auto"/>
        <w:bottom w:val="none" w:sz="0" w:space="0" w:color="auto"/>
        <w:right w:val="none" w:sz="0" w:space="0" w:color="auto"/>
      </w:divBdr>
      <w:divsChild>
        <w:div w:id="1714844464">
          <w:marLeft w:val="640"/>
          <w:marRight w:val="0"/>
          <w:marTop w:val="0"/>
          <w:marBottom w:val="0"/>
          <w:divBdr>
            <w:top w:val="none" w:sz="0" w:space="0" w:color="auto"/>
            <w:left w:val="none" w:sz="0" w:space="0" w:color="auto"/>
            <w:bottom w:val="none" w:sz="0" w:space="0" w:color="auto"/>
            <w:right w:val="none" w:sz="0" w:space="0" w:color="auto"/>
          </w:divBdr>
        </w:div>
        <w:div w:id="2022733603">
          <w:marLeft w:val="640"/>
          <w:marRight w:val="0"/>
          <w:marTop w:val="0"/>
          <w:marBottom w:val="0"/>
          <w:divBdr>
            <w:top w:val="none" w:sz="0" w:space="0" w:color="auto"/>
            <w:left w:val="none" w:sz="0" w:space="0" w:color="auto"/>
            <w:bottom w:val="none" w:sz="0" w:space="0" w:color="auto"/>
            <w:right w:val="none" w:sz="0" w:space="0" w:color="auto"/>
          </w:divBdr>
        </w:div>
        <w:div w:id="147481406">
          <w:marLeft w:val="640"/>
          <w:marRight w:val="0"/>
          <w:marTop w:val="0"/>
          <w:marBottom w:val="0"/>
          <w:divBdr>
            <w:top w:val="none" w:sz="0" w:space="0" w:color="auto"/>
            <w:left w:val="none" w:sz="0" w:space="0" w:color="auto"/>
            <w:bottom w:val="none" w:sz="0" w:space="0" w:color="auto"/>
            <w:right w:val="none" w:sz="0" w:space="0" w:color="auto"/>
          </w:divBdr>
        </w:div>
        <w:div w:id="1579511540">
          <w:marLeft w:val="640"/>
          <w:marRight w:val="0"/>
          <w:marTop w:val="0"/>
          <w:marBottom w:val="0"/>
          <w:divBdr>
            <w:top w:val="none" w:sz="0" w:space="0" w:color="auto"/>
            <w:left w:val="none" w:sz="0" w:space="0" w:color="auto"/>
            <w:bottom w:val="none" w:sz="0" w:space="0" w:color="auto"/>
            <w:right w:val="none" w:sz="0" w:space="0" w:color="auto"/>
          </w:divBdr>
        </w:div>
        <w:div w:id="817451859">
          <w:marLeft w:val="640"/>
          <w:marRight w:val="0"/>
          <w:marTop w:val="0"/>
          <w:marBottom w:val="0"/>
          <w:divBdr>
            <w:top w:val="none" w:sz="0" w:space="0" w:color="auto"/>
            <w:left w:val="none" w:sz="0" w:space="0" w:color="auto"/>
            <w:bottom w:val="none" w:sz="0" w:space="0" w:color="auto"/>
            <w:right w:val="none" w:sz="0" w:space="0" w:color="auto"/>
          </w:divBdr>
        </w:div>
        <w:div w:id="1533494023">
          <w:marLeft w:val="640"/>
          <w:marRight w:val="0"/>
          <w:marTop w:val="0"/>
          <w:marBottom w:val="0"/>
          <w:divBdr>
            <w:top w:val="none" w:sz="0" w:space="0" w:color="auto"/>
            <w:left w:val="none" w:sz="0" w:space="0" w:color="auto"/>
            <w:bottom w:val="none" w:sz="0" w:space="0" w:color="auto"/>
            <w:right w:val="none" w:sz="0" w:space="0" w:color="auto"/>
          </w:divBdr>
        </w:div>
        <w:div w:id="1756316169">
          <w:marLeft w:val="640"/>
          <w:marRight w:val="0"/>
          <w:marTop w:val="0"/>
          <w:marBottom w:val="0"/>
          <w:divBdr>
            <w:top w:val="none" w:sz="0" w:space="0" w:color="auto"/>
            <w:left w:val="none" w:sz="0" w:space="0" w:color="auto"/>
            <w:bottom w:val="none" w:sz="0" w:space="0" w:color="auto"/>
            <w:right w:val="none" w:sz="0" w:space="0" w:color="auto"/>
          </w:divBdr>
        </w:div>
        <w:div w:id="1414164823">
          <w:marLeft w:val="640"/>
          <w:marRight w:val="0"/>
          <w:marTop w:val="0"/>
          <w:marBottom w:val="0"/>
          <w:divBdr>
            <w:top w:val="none" w:sz="0" w:space="0" w:color="auto"/>
            <w:left w:val="none" w:sz="0" w:space="0" w:color="auto"/>
            <w:bottom w:val="none" w:sz="0" w:space="0" w:color="auto"/>
            <w:right w:val="none" w:sz="0" w:space="0" w:color="auto"/>
          </w:divBdr>
        </w:div>
        <w:div w:id="2105376540">
          <w:marLeft w:val="640"/>
          <w:marRight w:val="0"/>
          <w:marTop w:val="0"/>
          <w:marBottom w:val="0"/>
          <w:divBdr>
            <w:top w:val="none" w:sz="0" w:space="0" w:color="auto"/>
            <w:left w:val="none" w:sz="0" w:space="0" w:color="auto"/>
            <w:bottom w:val="none" w:sz="0" w:space="0" w:color="auto"/>
            <w:right w:val="none" w:sz="0" w:space="0" w:color="auto"/>
          </w:divBdr>
        </w:div>
        <w:div w:id="92675321">
          <w:marLeft w:val="640"/>
          <w:marRight w:val="0"/>
          <w:marTop w:val="0"/>
          <w:marBottom w:val="0"/>
          <w:divBdr>
            <w:top w:val="none" w:sz="0" w:space="0" w:color="auto"/>
            <w:left w:val="none" w:sz="0" w:space="0" w:color="auto"/>
            <w:bottom w:val="none" w:sz="0" w:space="0" w:color="auto"/>
            <w:right w:val="none" w:sz="0" w:space="0" w:color="auto"/>
          </w:divBdr>
        </w:div>
        <w:div w:id="1760983945">
          <w:marLeft w:val="640"/>
          <w:marRight w:val="0"/>
          <w:marTop w:val="0"/>
          <w:marBottom w:val="0"/>
          <w:divBdr>
            <w:top w:val="none" w:sz="0" w:space="0" w:color="auto"/>
            <w:left w:val="none" w:sz="0" w:space="0" w:color="auto"/>
            <w:bottom w:val="none" w:sz="0" w:space="0" w:color="auto"/>
            <w:right w:val="none" w:sz="0" w:space="0" w:color="auto"/>
          </w:divBdr>
        </w:div>
        <w:div w:id="1609508974">
          <w:marLeft w:val="640"/>
          <w:marRight w:val="0"/>
          <w:marTop w:val="0"/>
          <w:marBottom w:val="0"/>
          <w:divBdr>
            <w:top w:val="none" w:sz="0" w:space="0" w:color="auto"/>
            <w:left w:val="none" w:sz="0" w:space="0" w:color="auto"/>
            <w:bottom w:val="none" w:sz="0" w:space="0" w:color="auto"/>
            <w:right w:val="none" w:sz="0" w:space="0" w:color="auto"/>
          </w:divBdr>
        </w:div>
        <w:div w:id="92213276">
          <w:marLeft w:val="640"/>
          <w:marRight w:val="0"/>
          <w:marTop w:val="0"/>
          <w:marBottom w:val="0"/>
          <w:divBdr>
            <w:top w:val="none" w:sz="0" w:space="0" w:color="auto"/>
            <w:left w:val="none" w:sz="0" w:space="0" w:color="auto"/>
            <w:bottom w:val="none" w:sz="0" w:space="0" w:color="auto"/>
            <w:right w:val="none" w:sz="0" w:space="0" w:color="auto"/>
          </w:divBdr>
        </w:div>
        <w:div w:id="48001685">
          <w:marLeft w:val="640"/>
          <w:marRight w:val="0"/>
          <w:marTop w:val="0"/>
          <w:marBottom w:val="0"/>
          <w:divBdr>
            <w:top w:val="none" w:sz="0" w:space="0" w:color="auto"/>
            <w:left w:val="none" w:sz="0" w:space="0" w:color="auto"/>
            <w:bottom w:val="none" w:sz="0" w:space="0" w:color="auto"/>
            <w:right w:val="none" w:sz="0" w:space="0" w:color="auto"/>
          </w:divBdr>
        </w:div>
        <w:div w:id="1755516991">
          <w:marLeft w:val="640"/>
          <w:marRight w:val="0"/>
          <w:marTop w:val="0"/>
          <w:marBottom w:val="0"/>
          <w:divBdr>
            <w:top w:val="none" w:sz="0" w:space="0" w:color="auto"/>
            <w:left w:val="none" w:sz="0" w:space="0" w:color="auto"/>
            <w:bottom w:val="none" w:sz="0" w:space="0" w:color="auto"/>
            <w:right w:val="none" w:sz="0" w:space="0" w:color="auto"/>
          </w:divBdr>
        </w:div>
        <w:div w:id="1151870279">
          <w:marLeft w:val="640"/>
          <w:marRight w:val="0"/>
          <w:marTop w:val="0"/>
          <w:marBottom w:val="0"/>
          <w:divBdr>
            <w:top w:val="none" w:sz="0" w:space="0" w:color="auto"/>
            <w:left w:val="none" w:sz="0" w:space="0" w:color="auto"/>
            <w:bottom w:val="none" w:sz="0" w:space="0" w:color="auto"/>
            <w:right w:val="none" w:sz="0" w:space="0" w:color="auto"/>
          </w:divBdr>
        </w:div>
        <w:div w:id="1533109841">
          <w:marLeft w:val="640"/>
          <w:marRight w:val="0"/>
          <w:marTop w:val="0"/>
          <w:marBottom w:val="0"/>
          <w:divBdr>
            <w:top w:val="none" w:sz="0" w:space="0" w:color="auto"/>
            <w:left w:val="none" w:sz="0" w:space="0" w:color="auto"/>
            <w:bottom w:val="none" w:sz="0" w:space="0" w:color="auto"/>
            <w:right w:val="none" w:sz="0" w:space="0" w:color="auto"/>
          </w:divBdr>
        </w:div>
        <w:div w:id="1747530985">
          <w:marLeft w:val="640"/>
          <w:marRight w:val="0"/>
          <w:marTop w:val="0"/>
          <w:marBottom w:val="0"/>
          <w:divBdr>
            <w:top w:val="none" w:sz="0" w:space="0" w:color="auto"/>
            <w:left w:val="none" w:sz="0" w:space="0" w:color="auto"/>
            <w:bottom w:val="none" w:sz="0" w:space="0" w:color="auto"/>
            <w:right w:val="none" w:sz="0" w:space="0" w:color="auto"/>
          </w:divBdr>
        </w:div>
        <w:div w:id="2077123223">
          <w:marLeft w:val="640"/>
          <w:marRight w:val="0"/>
          <w:marTop w:val="0"/>
          <w:marBottom w:val="0"/>
          <w:divBdr>
            <w:top w:val="none" w:sz="0" w:space="0" w:color="auto"/>
            <w:left w:val="none" w:sz="0" w:space="0" w:color="auto"/>
            <w:bottom w:val="none" w:sz="0" w:space="0" w:color="auto"/>
            <w:right w:val="none" w:sz="0" w:space="0" w:color="auto"/>
          </w:divBdr>
        </w:div>
        <w:div w:id="1608612331">
          <w:marLeft w:val="640"/>
          <w:marRight w:val="0"/>
          <w:marTop w:val="0"/>
          <w:marBottom w:val="0"/>
          <w:divBdr>
            <w:top w:val="none" w:sz="0" w:space="0" w:color="auto"/>
            <w:left w:val="none" w:sz="0" w:space="0" w:color="auto"/>
            <w:bottom w:val="none" w:sz="0" w:space="0" w:color="auto"/>
            <w:right w:val="none" w:sz="0" w:space="0" w:color="auto"/>
          </w:divBdr>
        </w:div>
        <w:div w:id="453642864">
          <w:marLeft w:val="640"/>
          <w:marRight w:val="0"/>
          <w:marTop w:val="0"/>
          <w:marBottom w:val="0"/>
          <w:divBdr>
            <w:top w:val="none" w:sz="0" w:space="0" w:color="auto"/>
            <w:left w:val="none" w:sz="0" w:space="0" w:color="auto"/>
            <w:bottom w:val="none" w:sz="0" w:space="0" w:color="auto"/>
            <w:right w:val="none" w:sz="0" w:space="0" w:color="auto"/>
          </w:divBdr>
        </w:div>
        <w:div w:id="1589654455">
          <w:marLeft w:val="640"/>
          <w:marRight w:val="0"/>
          <w:marTop w:val="0"/>
          <w:marBottom w:val="0"/>
          <w:divBdr>
            <w:top w:val="none" w:sz="0" w:space="0" w:color="auto"/>
            <w:left w:val="none" w:sz="0" w:space="0" w:color="auto"/>
            <w:bottom w:val="none" w:sz="0" w:space="0" w:color="auto"/>
            <w:right w:val="none" w:sz="0" w:space="0" w:color="auto"/>
          </w:divBdr>
        </w:div>
        <w:div w:id="806048371">
          <w:marLeft w:val="640"/>
          <w:marRight w:val="0"/>
          <w:marTop w:val="0"/>
          <w:marBottom w:val="0"/>
          <w:divBdr>
            <w:top w:val="none" w:sz="0" w:space="0" w:color="auto"/>
            <w:left w:val="none" w:sz="0" w:space="0" w:color="auto"/>
            <w:bottom w:val="none" w:sz="0" w:space="0" w:color="auto"/>
            <w:right w:val="none" w:sz="0" w:space="0" w:color="auto"/>
          </w:divBdr>
        </w:div>
        <w:div w:id="371659556">
          <w:marLeft w:val="640"/>
          <w:marRight w:val="0"/>
          <w:marTop w:val="0"/>
          <w:marBottom w:val="0"/>
          <w:divBdr>
            <w:top w:val="none" w:sz="0" w:space="0" w:color="auto"/>
            <w:left w:val="none" w:sz="0" w:space="0" w:color="auto"/>
            <w:bottom w:val="none" w:sz="0" w:space="0" w:color="auto"/>
            <w:right w:val="none" w:sz="0" w:space="0" w:color="auto"/>
          </w:divBdr>
        </w:div>
        <w:div w:id="388965413">
          <w:marLeft w:val="640"/>
          <w:marRight w:val="0"/>
          <w:marTop w:val="0"/>
          <w:marBottom w:val="0"/>
          <w:divBdr>
            <w:top w:val="none" w:sz="0" w:space="0" w:color="auto"/>
            <w:left w:val="none" w:sz="0" w:space="0" w:color="auto"/>
            <w:bottom w:val="none" w:sz="0" w:space="0" w:color="auto"/>
            <w:right w:val="none" w:sz="0" w:space="0" w:color="auto"/>
          </w:divBdr>
        </w:div>
        <w:div w:id="2103183040">
          <w:marLeft w:val="640"/>
          <w:marRight w:val="0"/>
          <w:marTop w:val="0"/>
          <w:marBottom w:val="0"/>
          <w:divBdr>
            <w:top w:val="none" w:sz="0" w:space="0" w:color="auto"/>
            <w:left w:val="none" w:sz="0" w:space="0" w:color="auto"/>
            <w:bottom w:val="none" w:sz="0" w:space="0" w:color="auto"/>
            <w:right w:val="none" w:sz="0" w:space="0" w:color="auto"/>
          </w:divBdr>
        </w:div>
        <w:div w:id="1460874152">
          <w:marLeft w:val="640"/>
          <w:marRight w:val="0"/>
          <w:marTop w:val="0"/>
          <w:marBottom w:val="0"/>
          <w:divBdr>
            <w:top w:val="none" w:sz="0" w:space="0" w:color="auto"/>
            <w:left w:val="none" w:sz="0" w:space="0" w:color="auto"/>
            <w:bottom w:val="none" w:sz="0" w:space="0" w:color="auto"/>
            <w:right w:val="none" w:sz="0" w:space="0" w:color="auto"/>
          </w:divBdr>
        </w:div>
        <w:div w:id="1968654662">
          <w:marLeft w:val="640"/>
          <w:marRight w:val="0"/>
          <w:marTop w:val="0"/>
          <w:marBottom w:val="0"/>
          <w:divBdr>
            <w:top w:val="none" w:sz="0" w:space="0" w:color="auto"/>
            <w:left w:val="none" w:sz="0" w:space="0" w:color="auto"/>
            <w:bottom w:val="none" w:sz="0" w:space="0" w:color="auto"/>
            <w:right w:val="none" w:sz="0" w:space="0" w:color="auto"/>
          </w:divBdr>
        </w:div>
        <w:div w:id="183638018">
          <w:marLeft w:val="640"/>
          <w:marRight w:val="0"/>
          <w:marTop w:val="0"/>
          <w:marBottom w:val="0"/>
          <w:divBdr>
            <w:top w:val="none" w:sz="0" w:space="0" w:color="auto"/>
            <w:left w:val="none" w:sz="0" w:space="0" w:color="auto"/>
            <w:bottom w:val="none" w:sz="0" w:space="0" w:color="auto"/>
            <w:right w:val="none" w:sz="0" w:space="0" w:color="auto"/>
          </w:divBdr>
        </w:div>
        <w:div w:id="1527327540">
          <w:marLeft w:val="640"/>
          <w:marRight w:val="0"/>
          <w:marTop w:val="0"/>
          <w:marBottom w:val="0"/>
          <w:divBdr>
            <w:top w:val="none" w:sz="0" w:space="0" w:color="auto"/>
            <w:left w:val="none" w:sz="0" w:space="0" w:color="auto"/>
            <w:bottom w:val="none" w:sz="0" w:space="0" w:color="auto"/>
            <w:right w:val="none" w:sz="0" w:space="0" w:color="auto"/>
          </w:divBdr>
        </w:div>
        <w:div w:id="649404454">
          <w:marLeft w:val="640"/>
          <w:marRight w:val="0"/>
          <w:marTop w:val="0"/>
          <w:marBottom w:val="0"/>
          <w:divBdr>
            <w:top w:val="none" w:sz="0" w:space="0" w:color="auto"/>
            <w:left w:val="none" w:sz="0" w:space="0" w:color="auto"/>
            <w:bottom w:val="none" w:sz="0" w:space="0" w:color="auto"/>
            <w:right w:val="none" w:sz="0" w:space="0" w:color="auto"/>
          </w:divBdr>
        </w:div>
        <w:div w:id="1403262144">
          <w:marLeft w:val="640"/>
          <w:marRight w:val="0"/>
          <w:marTop w:val="0"/>
          <w:marBottom w:val="0"/>
          <w:divBdr>
            <w:top w:val="none" w:sz="0" w:space="0" w:color="auto"/>
            <w:left w:val="none" w:sz="0" w:space="0" w:color="auto"/>
            <w:bottom w:val="none" w:sz="0" w:space="0" w:color="auto"/>
            <w:right w:val="none" w:sz="0" w:space="0" w:color="auto"/>
          </w:divBdr>
        </w:div>
        <w:div w:id="1747920467">
          <w:marLeft w:val="640"/>
          <w:marRight w:val="0"/>
          <w:marTop w:val="0"/>
          <w:marBottom w:val="0"/>
          <w:divBdr>
            <w:top w:val="none" w:sz="0" w:space="0" w:color="auto"/>
            <w:left w:val="none" w:sz="0" w:space="0" w:color="auto"/>
            <w:bottom w:val="none" w:sz="0" w:space="0" w:color="auto"/>
            <w:right w:val="none" w:sz="0" w:space="0" w:color="auto"/>
          </w:divBdr>
        </w:div>
        <w:div w:id="615873044">
          <w:marLeft w:val="640"/>
          <w:marRight w:val="0"/>
          <w:marTop w:val="0"/>
          <w:marBottom w:val="0"/>
          <w:divBdr>
            <w:top w:val="none" w:sz="0" w:space="0" w:color="auto"/>
            <w:left w:val="none" w:sz="0" w:space="0" w:color="auto"/>
            <w:bottom w:val="none" w:sz="0" w:space="0" w:color="auto"/>
            <w:right w:val="none" w:sz="0" w:space="0" w:color="auto"/>
          </w:divBdr>
        </w:div>
        <w:div w:id="964821318">
          <w:marLeft w:val="640"/>
          <w:marRight w:val="0"/>
          <w:marTop w:val="0"/>
          <w:marBottom w:val="0"/>
          <w:divBdr>
            <w:top w:val="none" w:sz="0" w:space="0" w:color="auto"/>
            <w:left w:val="none" w:sz="0" w:space="0" w:color="auto"/>
            <w:bottom w:val="none" w:sz="0" w:space="0" w:color="auto"/>
            <w:right w:val="none" w:sz="0" w:space="0" w:color="auto"/>
          </w:divBdr>
        </w:div>
        <w:div w:id="1228152258">
          <w:marLeft w:val="640"/>
          <w:marRight w:val="0"/>
          <w:marTop w:val="0"/>
          <w:marBottom w:val="0"/>
          <w:divBdr>
            <w:top w:val="none" w:sz="0" w:space="0" w:color="auto"/>
            <w:left w:val="none" w:sz="0" w:space="0" w:color="auto"/>
            <w:bottom w:val="none" w:sz="0" w:space="0" w:color="auto"/>
            <w:right w:val="none" w:sz="0" w:space="0" w:color="auto"/>
          </w:divBdr>
        </w:div>
        <w:div w:id="1094784807">
          <w:marLeft w:val="640"/>
          <w:marRight w:val="0"/>
          <w:marTop w:val="0"/>
          <w:marBottom w:val="0"/>
          <w:divBdr>
            <w:top w:val="none" w:sz="0" w:space="0" w:color="auto"/>
            <w:left w:val="none" w:sz="0" w:space="0" w:color="auto"/>
            <w:bottom w:val="none" w:sz="0" w:space="0" w:color="auto"/>
            <w:right w:val="none" w:sz="0" w:space="0" w:color="auto"/>
          </w:divBdr>
        </w:div>
        <w:div w:id="551699591">
          <w:marLeft w:val="640"/>
          <w:marRight w:val="0"/>
          <w:marTop w:val="0"/>
          <w:marBottom w:val="0"/>
          <w:divBdr>
            <w:top w:val="none" w:sz="0" w:space="0" w:color="auto"/>
            <w:left w:val="none" w:sz="0" w:space="0" w:color="auto"/>
            <w:bottom w:val="none" w:sz="0" w:space="0" w:color="auto"/>
            <w:right w:val="none" w:sz="0" w:space="0" w:color="auto"/>
          </w:divBdr>
        </w:div>
        <w:div w:id="1252852880">
          <w:marLeft w:val="640"/>
          <w:marRight w:val="0"/>
          <w:marTop w:val="0"/>
          <w:marBottom w:val="0"/>
          <w:divBdr>
            <w:top w:val="none" w:sz="0" w:space="0" w:color="auto"/>
            <w:left w:val="none" w:sz="0" w:space="0" w:color="auto"/>
            <w:bottom w:val="none" w:sz="0" w:space="0" w:color="auto"/>
            <w:right w:val="none" w:sz="0" w:space="0" w:color="auto"/>
          </w:divBdr>
        </w:div>
        <w:div w:id="2146965934">
          <w:marLeft w:val="640"/>
          <w:marRight w:val="0"/>
          <w:marTop w:val="0"/>
          <w:marBottom w:val="0"/>
          <w:divBdr>
            <w:top w:val="none" w:sz="0" w:space="0" w:color="auto"/>
            <w:left w:val="none" w:sz="0" w:space="0" w:color="auto"/>
            <w:bottom w:val="none" w:sz="0" w:space="0" w:color="auto"/>
            <w:right w:val="none" w:sz="0" w:space="0" w:color="auto"/>
          </w:divBdr>
        </w:div>
        <w:div w:id="1938177183">
          <w:marLeft w:val="640"/>
          <w:marRight w:val="0"/>
          <w:marTop w:val="0"/>
          <w:marBottom w:val="0"/>
          <w:divBdr>
            <w:top w:val="none" w:sz="0" w:space="0" w:color="auto"/>
            <w:left w:val="none" w:sz="0" w:space="0" w:color="auto"/>
            <w:bottom w:val="none" w:sz="0" w:space="0" w:color="auto"/>
            <w:right w:val="none" w:sz="0" w:space="0" w:color="auto"/>
          </w:divBdr>
        </w:div>
        <w:div w:id="925651918">
          <w:marLeft w:val="640"/>
          <w:marRight w:val="0"/>
          <w:marTop w:val="0"/>
          <w:marBottom w:val="0"/>
          <w:divBdr>
            <w:top w:val="none" w:sz="0" w:space="0" w:color="auto"/>
            <w:left w:val="none" w:sz="0" w:space="0" w:color="auto"/>
            <w:bottom w:val="none" w:sz="0" w:space="0" w:color="auto"/>
            <w:right w:val="none" w:sz="0" w:space="0" w:color="auto"/>
          </w:divBdr>
        </w:div>
        <w:div w:id="421267390">
          <w:marLeft w:val="640"/>
          <w:marRight w:val="0"/>
          <w:marTop w:val="0"/>
          <w:marBottom w:val="0"/>
          <w:divBdr>
            <w:top w:val="none" w:sz="0" w:space="0" w:color="auto"/>
            <w:left w:val="none" w:sz="0" w:space="0" w:color="auto"/>
            <w:bottom w:val="none" w:sz="0" w:space="0" w:color="auto"/>
            <w:right w:val="none" w:sz="0" w:space="0" w:color="auto"/>
          </w:divBdr>
        </w:div>
        <w:div w:id="1802067030">
          <w:marLeft w:val="640"/>
          <w:marRight w:val="0"/>
          <w:marTop w:val="0"/>
          <w:marBottom w:val="0"/>
          <w:divBdr>
            <w:top w:val="none" w:sz="0" w:space="0" w:color="auto"/>
            <w:left w:val="none" w:sz="0" w:space="0" w:color="auto"/>
            <w:bottom w:val="none" w:sz="0" w:space="0" w:color="auto"/>
            <w:right w:val="none" w:sz="0" w:space="0" w:color="auto"/>
          </w:divBdr>
        </w:div>
        <w:div w:id="997655804">
          <w:marLeft w:val="640"/>
          <w:marRight w:val="0"/>
          <w:marTop w:val="0"/>
          <w:marBottom w:val="0"/>
          <w:divBdr>
            <w:top w:val="none" w:sz="0" w:space="0" w:color="auto"/>
            <w:left w:val="none" w:sz="0" w:space="0" w:color="auto"/>
            <w:bottom w:val="none" w:sz="0" w:space="0" w:color="auto"/>
            <w:right w:val="none" w:sz="0" w:space="0" w:color="auto"/>
          </w:divBdr>
        </w:div>
        <w:div w:id="244920628">
          <w:marLeft w:val="640"/>
          <w:marRight w:val="0"/>
          <w:marTop w:val="0"/>
          <w:marBottom w:val="0"/>
          <w:divBdr>
            <w:top w:val="none" w:sz="0" w:space="0" w:color="auto"/>
            <w:left w:val="none" w:sz="0" w:space="0" w:color="auto"/>
            <w:bottom w:val="none" w:sz="0" w:space="0" w:color="auto"/>
            <w:right w:val="none" w:sz="0" w:space="0" w:color="auto"/>
          </w:divBdr>
        </w:div>
        <w:div w:id="2094694142">
          <w:marLeft w:val="640"/>
          <w:marRight w:val="0"/>
          <w:marTop w:val="0"/>
          <w:marBottom w:val="0"/>
          <w:divBdr>
            <w:top w:val="none" w:sz="0" w:space="0" w:color="auto"/>
            <w:left w:val="none" w:sz="0" w:space="0" w:color="auto"/>
            <w:bottom w:val="none" w:sz="0" w:space="0" w:color="auto"/>
            <w:right w:val="none" w:sz="0" w:space="0" w:color="auto"/>
          </w:divBdr>
        </w:div>
        <w:div w:id="2139760244">
          <w:marLeft w:val="640"/>
          <w:marRight w:val="0"/>
          <w:marTop w:val="0"/>
          <w:marBottom w:val="0"/>
          <w:divBdr>
            <w:top w:val="none" w:sz="0" w:space="0" w:color="auto"/>
            <w:left w:val="none" w:sz="0" w:space="0" w:color="auto"/>
            <w:bottom w:val="none" w:sz="0" w:space="0" w:color="auto"/>
            <w:right w:val="none" w:sz="0" w:space="0" w:color="auto"/>
          </w:divBdr>
        </w:div>
        <w:div w:id="1212617417">
          <w:marLeft w:val="640"/>
          <w:marRight w:val="0"/>
          <w:marTop w:val="0"/>
          <w:marBottom w:val="0"/>
          <w:divBdr>
            <w:top w:val="none" w:sz="0" w:space="0" w:color="auto"/>
            <w:left w:val="none" w:sz="0" w:space="0" w:color="auto"/>
            <w:bottom w:val="none" w:sz="0" w:space="0" w:color="auto"/>
            <w:right w:val="none" w:sz="0" w:space="0" w:color="auto"/>
          </w:divBdr>
        </w:div>
        <w:div w:id="4983570">
          <w:marLeft w:val="640"/>
          <w:marRight w:val="0"/>
          <w:marTop w:val="0"/>
          <w:marBottom w:val="0"/>
          <w:divBdr>
            <w:top w:val="none" w:sz="0" w:space="0" w:color="auto"/>
            <w:left w:val="none" w:sz="0" w:space="0" w:color="auto"/>
            <w:bottom w:val="none" w:sz="0" w:space="0" w:color="auto"/>
            <w:right w:val="none" w:sz="0" w:space="0" w:color="auto"/>
          </w:divBdr>
        </w:div>
        <w:div w:id="1510365844">
          <w:marLeft w:val="640"/>
          <w:marRight w:val="0"/>
          <w:marTop w:val="0"/>
          <w:marBottom w:val="0"/>
          <w:divBdr>
            <w:top w:val="none" w:sz="0" w:space="0" w:color="auto"/>
            <w:left w:val="none" w:sz="0" w:space="0" w:color="auto"/>
            <w:bottom w:val="none" w:sz="0" w:space="0" w:color="auto"/>
            <w:right w:val="none" w:sz="0" w:space="0" w:color="auto"/>
          </w:divBdr>
        </w:div>
        <w:div w:id="1879972528">
          <w:marLeft w:val="640"/>
          <w:marRight w:val="0"/>
          <w:marTop w:val="0"/>
          <w:marBottom w:val="0"/>
          <w:divBdr>
            <w:top w:val="none" w:sz="0" w:space="0" w:color="auto"/>
            <w:left w:val="none" w:sz="0" w:space="0" w:color="auto"/>
            <w:bottom w:val="none" w:sz="0" w:space="0" w:color="auto"/>
            <w:right w:val="none" w:sz="0" w:space="0" w:color="auto"/>
          </w:divBdr>
        </w:div>
        <w:div w:id="1179156196">
          <w:marLeft w:val="640"/>
          <w:marRight w:val="0"/>
          <w:marTop w:val="0"/>
          <w:marBottom w:val="0"/>
          <w:divBdr>
            <w:top w:val="none" w:sz="0" w:space="0" w:color="auto"/>
            <w:left w:val="none" w:sz="0" w:space="0" w:color="auto"/>
            <w:bottom w:val="none" w:sz="0" w:space="0" w:color="auto"/>
            <w:right w:val="none" w:sz="0" w:space="0" w:color="auto"/>
          </w:divBdr>
        </w:div>
        <w:div w:id="111285424">
          <w:marLeft w:val="640"/>
          <w:marRight w:val="0"/>
          <w:marTop w:val="0"/>
          <w:marBottom w:val="0"/>
          <w:divBdr>
            <w:top w:val="none" w:sz="0" w:space="0" w:color="auto"/>
            <w:left w:val="none" w:sz="0" w:space="0" w:color="auto"/>
            <w:bottom w:val="none" w:sz="0" w:space="0" w:color="auto"/>
            <w:right w:val="none" w:sz="0" w:space="0" w:color="auto"/>
          </w:divBdr>
        </w:div>
        <w:div w:id="709956437">
          <w:marLeft w:val="640"/>
          <w:marRight w:val="0"/>
          <w:marTop w:val="0"/>
          <w:marBottom w:val="0"/>
          <w:divBdr>
            <w:top w:val="none" w:sz="0" w:space="0" w:color="auto"/>
            <w:left w:val="none" w:sz="0" w:space="0" w:color="auto"/>
            <w:bottom w:val="none" w:sz="0" w:space="0" w:color="auto"/>
            <w:right w:val="none" w:sz="0" w:space="0" w:color="auto"/>
          </w:divBdr>
        </w:div>
        <w:div w:id="672103620">
          <w:marLeft w:val="640"/>
          <w:marRight w:val="0"/>
          <w:marTop w:val="0"/>
          <w:marBottom w:val="0"/>
          <w:divBdr>
            <w:top w:val="none" w:sz="0" w:space="0" w:color="auto"/>
            <w:left w:val="none" w:sz="0" w:space="0" w:color="auto"/>
            <w:bottom w:val="none" w:sz="0" w:space="0" w:color="auto"/>
            <w:right w:val="none" w:sz="0" w:space="0" w:color="auto"/>
          </w:divBdr>
        </w:div>
        <w:div w:id="1395355348">
          <w:marLeft w:val="640"/>
          <w:marRight w:val="0"/>
          <w:marTop w:val="0"/>
          <w:marBottom w:val="0"/>
          <w:divBdr>
            <w:top w:val="none" w:sz="0" w:space="0" w:color="auto"/>
            <w:left w:val="none" w:sz="0" w:space="0" w:color="auto"/>
            <w:bottom w:val="none" w:sz="0" w:space="0" w:color="auto"/>
            <w:right w:val="none" w:sz="0" w:space="0" w:color="auto"/>
          </w:divBdr>
        </w:div>
        <w:div w:id="956453447">
          <w:marLeft w:val="640"/>
          <w:marRight w:val="0"/>
          <w:marTop w:val="0"/>
          <w:marBottom w:val="0"/>
          <w:divBdr>
            <w:top w:val="none" w:sz="0" w:space="0" w:color="auto"/>
            <w:left w:val="none" w:sz="0" w:space="0" w:color="auto"/>
            <w:bottom w:val="none" w:sz="0" w:space="0" w:color="auto"/>
            <w:right w:val="none" w:sz="0" w:space="0" w:color="auto"/>
          </w:divBdr>
        </w:div>
        <w:div w:id="74742448">
          <w:marLeft w:val="640"/>
          <w:marRight w:val="0"/>
          <w:marTop w:val="0"/>
          <w:marBottom w:val="0"/>
          <w:divBdr>
            <w:top w:val="none" w:sz="0" w:space="0" w:color="auto"/>
            <w:left w:val="none" w:sz="0" w:space="0" w:color="auto"/>
            <w:bottom w:val="none" w:sz="0" w:space="0" w:color="auto"/>
            <w:right w:val="none" w:sz="0" w:space="0" w:color="auto"/>
          </w:divBdr>
        </w:div>
        <w:div w:id="593778983">
          <w:marLeft w:val="640"/>
          <w:marRight w:val="0"/>
          <w:marTop w:val="0"/>
          <w:marBottom w:val="0"/>
          <w:divBdr>
            <w:top w:val="none" w:sz="0" w:space="0" w:color="auto"/>
            <w:left w:val="none" w:sz="0" w:space="0" w:color="auto"/>
            <w:bottom w:val="none" w:sz="0" w:space="0" w:color="auto"/>
            <w:right w:val="none" w:sz="0" w:space="0" w:color="auto"/>
          </w:divBdr>
        </w:div>
        <w:div w:id="247234146">
          <w:marLeft w:val="640"/>
          <w:marRight w:val="0"/>
          <w:marTop w:val="0"/>
          <w:marBottom w:val="0"/>
          <w:divBdr>
            <w:top w:val="none" w:sz="0" w:space="0" w:color="auto"/>
            <w:left w:val="none" w:sz="0" w:space="0" w:color="auto"/>
            <w:bottom w:val="none" w:sz="0" w:space="0" w:color="auto"/>
            <w:right w:val="none" w:sz="0" w:space="0" w:color="auto"/>
          </w:divBdr>
        </w:div>
        <w:div w:id="1210192762">
          <w:marLeft w:val="640"/>
          <w:marRight w:val="0"/>
          <w:marTop w:val="0"/>
          <w:marBottom w:val="0"/>
          <w:divBdr>
            <w:top w:val="none" w:sz="0" w:space="0" w:color="auto"/>
            <w:left w:val="none" w:sz="0" w:space="0" w:color="auto"/>
            <w:bottom w:val="none" w:sz="0" w:space="0" w:color="auto"/>
            <w:right w:val="none" w:sz="0" w:space="0" w:color="auto"/>
          </w:divBdr>
        </w:div>
        <w:div w:id="1934587842">
          <w:marLeft w:val="640"/>
          <w:marRight w:val="0"/>
          <w:marTop w:val="0"/>
          <w:marBottom w:val="0"/>
          <w:divBdr>
            <w:top w:val="none" w:sz="0" w:space="0" w:color="auto"/>
            <w:left w:val="none" w:sz="0" w:space="0" w:color="auto"/>
            <w:bottom w:val="none" w:sz="0" w:space="0" w:color="auto"/>
            <w:right w:val="none" w:sz="0" w:space="0" w:color="auto"/>
          </w:divBdr>
        </w:div>
        <w:div w:id="1801534600">
          <w:marLeft w:val="640"/>
          <w:marRight w:val="0"/>
          <w:marTop w:val="0"/>
          <w:marBottom w:val="0"/>
          <w:divBdr>
            <w:top w:val="none" w:sz="0" w:space="0" w:color="auto"/>
            <w:left w:val="none" w:sz="0" w:space="0" w:color="auto"/>
            <w:bottom w:val="none" w:sz="0" w:space="0" w:color="auto"/>
            <w:right w:val="none" w:sz="0" w:space="0" w:color="auto"/>
          </w:divBdr>
        </w:div>
        <w:div w:id="313267233">
          <w:marLeft w:val="640"/>
          <w:marRight w:val="0"/>
          <w:marTop w:val="0"/>
          <w:marBottom w:val="0"/>
          <w:divBdr>
            <w:top w:val="none" w:sz="0" w:space="0" w:color="auto"/>
            <w:left w:val="none" w:sz="0" w:space="0" w:color="auto"/>
            <w:bottom w:val="none" w:sz="0" w:space="0" w:color="auto"/>
            <w:right w:val="none" w:sz="0" w:space="0" w:color="auto"/>
          </w:divBdr>
        </w:div>
        <w:div w:id="381445447">
          <w:marLeft w:val="640"/>
          <w:marRight w:val="0"/>
          <w:marTop w:val="0"/>
          <w:marBottom w:val="0"/>
          <w:divBdr>
            <w:top w:val="none" w:sz="0" w:space="0" w:color="auto"/>
            <w:left w:val="none" w:sz="0" w:space="0" w:color="auto"/>
            <w:bottom w:val="none" w:sz="0" w:space="0" w:color="auto"/>
            <w:right w:val="none" w:sz="0" w:space="0" w:color="auto"/>
          </w:divBdr>
        </w:div>
        <w:div w:id="1792741688">
          <w:marLeft w:val="640"/>
          <w:marRight w:val="0"/>
          <w:marTop w:val="0"/>
          <w:marBottom w:val="0"/>
          <w:divBdr>
            <w:top w:val="none" w:sz="0" w:space="0" w:color="auto"/>
            <w:left w:val="none" w:sz="0" w:space="0" w:color="auto"/>
            <w:bottom w:val="none" w:sz="0" w:space="0" w:color="auto"/>
            <w:right w:val="none" w:sz="0" w:space="0" w:color="auto"/>
          </w:divBdr>
        </w:div>
        <w:div w:id="1992709059">
          <w:marLeft w:val="640"/>
          <w:marRight w:val="0"/>
          <w:marTop w:val="0"/>
          <w:marBottom w:val="0"/>
          <w:divBdr>
            <w:top w:val="none" w:sz="0" w:space="0" w:color="auto"/>
            <w:left w:val="none" w:sz="0" w:space="0" w:color="auto"/>
            <w:bottom w:val="none" w:sz="0" w:space="0" w:color="auto"/>
            <w:right w:val="none" w:sz="0" w:space="0" w:color="auto"/>
          </w:divBdr>
        </w:div>
        <w:div w:id="1091465939">
          <w:marLeft w:val="640"/>
          <w:marRight w:val="0"/>
          <w:marTop w:val="0"/>
          <w:marBottom w:val="0"/>
          <w:divBdr>
            <w:top w:val="none" w:sz="0" w:space="0" w:color="auto"/>
            <w:left w:val="none" w:sz="0" w:space="0" w:color="auto"/>
            <w:bottom w:val="none" w:sz="0" w:space="0" w:color="auto"/>
            <w:right w:val="none" w:sz="0" w:space="0" w:color="auto"/>
          </w:divBdr>
        </w:div>
        <w:div w:id="2132820118">
          <w:marLeft w:val="640"/>
          <w:marRight w:val="0"/>
          <w:marTop w:val="0"/>
          <w:marBottom w:val="0"/>
          <w:divBdr>
            <w:top w:val="none" w:sz="0" w:space="0" w:color="auto"/>
            <w:left w:val="none" w:sz="0" w:space="0" w:color="auto"/>
            <w:bottom w:val="none" w:sz="0" w:space="0" w:color="auto"/>
            <w:right w:val="none" w:sz="0" w:space="0" w:color="auto"/>
          </w:divBdr>
        </w:div>
      </w:divsChild>
    </w:div>
    <w:div w:id="1695308183">
      <w:marLeft w:val="640"/>
      <w:marRight w:val="0"/>
      <w:marTop w:val="0"/>
      <w:marBottom w:val="0"/>
      <w:divBdr>
        <w:top w:val="none" w:sz="0" w:space="0" w:color="auto"/>
        <w:left w:val="none" w:sz="0" w:space="0" w:color="auto"/>
        <w:bottom w:val="none" w:sz="0" w:space="0" w:color="auto"/>
        <w:right w:val="none" w:sz="0" w:space="0" w:color="auto"/>
      </w:divBdr>
    </w:div>
    <w:div w:id="1695417562">
      <w:marLeft w:val="640"/>
      <w:marRight w:val="0"/>
      <w:marTop w:val="0"/>
      <w:marBottom w:val="0"/>
      <w:divBdr>
        <w:top w:val="none" w:sz="0" w:space="0" w:color="auto"/>
        <w:left w:val="none" w:sz="0" w:space="0" w:color="auto"/>
        <w:bottom w:val="none" w:sz="0" w:space="0" w:color="auto"/>
        <w:right w:val="none" w:sz="0" w:space="0" w:color="auto"/>
      </w:divBdr>
    </w:div>
    <w:div w:id="1695956658">
      <w:marLeft w:val="640"/>
      <w:marRight w:val="0"/>
      <w:marTop w:val="0"/>
      <w:marBottom w:val="0"/>
      <w:divBdr>
        <w:top w:val="none" w:sz="0" w:space="0" w:color="auto"/>
        <w:left w:val="none" w:sz="0" w:space="0" w:color="auto"/>
        <w:bottom w:val="none" w:sz="0" w:space="0" w:color="auto"/>
        <w:right w:val="none" w:sz="0" w:space="0" w:color="auto"/>
      </w:divBdr>
    </w:div>
    <w:div w:id="1696468415">
      <w:marLeft w:val="640"/>
      <w:marRight w:val="0"/>
      <w:marTop w:val="0"/>
      <w:marBottom w:val="0"/>
      <w:divBdr>
        <w:top w:val="none" w:sz="0" w:space="0" w:color="auto"/>
        <w:left w:val="none" w:sz="0" w:space="0" w:color="auto"/>
        <w:bottom w:val="none" w:sz="0" w:space="0" w:color="auto"/>
        <w:right w:val="none" w:sz="0" w:space="0" w:color="auto"/>
      </w:divBdr>
    </w:div>
    <w:div w:id="1697847119">
      <w:marLeft w:val="640"/>
      <w:marRight w:val="0"/>
      <w:marTop w:val="0"/>
      <w:marBottom w:val="0"/>
      <w:divBdr>
        <w:top w:val="none" w:sz="0" w:space="0" w:color="auto"/>
        <w:left w:val="none" w:sz="0" w:space="0" w:color="auto"/>
        <w:bottom w:val="none" w:sz="0" w:space="0" w:color="auto"/>
        <w:right w:val="none" w:sz="0" w:space="0" w:color="auto"/>
      </w:divBdr>
    </w:div>
    <w:div w:id="1698307867">
      <w:marLeft w:val="640"/>
      <w:marRight w:val="0"/>
      <w:marTop w:val="0"/>
      <w:marBottom w:val="0"/>
      <w:divBdr>
        <w:top w:val="none" w:sz="0" w:space="0" w:color="auto"/>
        <w:left w:val="none" w:sz="0" w:space="0" w:color="auto"/>
        <w:bottom w:val="none" w:sz="0" w:space="0" w:color="auto"/>
        <w:right w:val="none" w:sz="0" w:space="0" w:color="auto"/>
      </w:divBdr>
    </w:div>
    <w:div w:id="1699693823">
      <w:marLeft w:val="640"/>
      <w:marRight w:val="0"/>
      <w:marTop w:val="0"/>
      <w:marBottom w:val="0"/>
      <w:divBdr>
        <w:top w:val="none" w:sz="0" w:space="0" w:color="auto"/>
        <w:left w:val="none" w:sz="0" w:space="0" w:color="auto"/>
        <w:bottom w:val="none" w:sz="0" w:space="0" w:color="auto"/>
        <w:right w:val="none" w:sz="0" w:space="0" w:color="auto"/>
      </w:divBdr>
    </w:div>
    <w:div w:id="1702121319">
      <w:bodyDiv w:val="1"/>
      <w:marLeft w:val="0"/>
      <w:marRight w:val="0"/>
      <w:marTop w:val="0"/>
      <w:marBottom w:val="0"/>
      <w:divBdr>
        <w:top w:val="none" w:sz="0" w:space="0" w:color="auto"/>
        <w:left w:val="none" w:sz="0" w:space="0" w:color="auto"/>
        <w:bottom w:val="none" w:sz="0" w:space="0" w:color="auto"/>
        <w:right w:val="none" w:sz="0" w:space="0" w:color="auto"/>
      </w:divBdr>
      <w:divsChild>
        <w:div w:id="1244953261">
          <w:marLeft w:val="0"/>
          <w:marRight w:val="0"/>
          <w:marTop w:val="0"/>
          <w:marBottom w:val="0"/>
          <w:divBdr>
            <w:top w:val="none" w:sz="0" w:space="0" w:color="auto"/>
            <w:left w:val="none" w:sz="0" w:space="0" w:color="auto"/>
            <w:bottom w:val="none" w:sz="0" w:space="0" w:color="auto"/>
            <w:right w:val="none" w:sz="0" w:space="0" w:color="auto"/>
          </w:divBdr>
          <w:divsChild>
            <w:div w:id="1956672285">
              <w:marLeft w:val="0"/>
              <w:marRight w:val="0"/>
              <w:marTop w:val="0"/>
              <w:marBottom w:val="0"/>
              <w:divBdr>
                <w:top w:val="none" w:sz="0" w:space="0" w:color="auto"/>
                <w:left w:val="none" w:sz="0" w:space="0" w:color="auto"/>
                <w:bottom w:val="none" w:sz="0" w:space="0" w:color="auto"/>
                <w:right w:val="none" w:sz="0" w:space="0" w:color="auto"/>
              </w:divBdr>
              <w:divsChild>
                <w:div w:id="1204556267">
                  <w:marLeft w:val="0"/>
                  <w:marRight w:val="0"/>
                  <w:marTop w:val="0"/>
                  <w:marBottom w:val="0"/>
                  <w:divBdr>
                    <w:top w:val="none" w:sz="0" w:space="0" w:color="auto"/>
                    <w:left w:val="none" w:sz="0" w:space="0" w:color="auto"/>
                    <w:bottom w:val="none" w:sz="0" w:space="0" w:color="auto"/>
                    <w:right w:val="none" w:sz="0" w:space="0" w:color="auto"/>
                  </w:divBdr>
                  <w:divsChild>
                    <w:div w:id="1952929476">
                      <w:marLeft w:val="0"/>
                      <w:marRight w:val="0"/>
                      <w:marTop w:val="0"/>
                      <w:marBottom w:val="0"/>
                      <w:divBdr>
                        <w:top w:val="none" w:sz="0" w:space="0" w:color="auto"/>
                        <w:left w:val="none" w:sz="0" w:space="0" w:color="auto"/>
                        <w:bottom w:val="none" w:sz="0" w:space="0" w:color="auto"/>
                        <w:right w:val="none" w:sz="0" w:space="0" w:color="auto"/>
                      </w:divBdr>
                      <w:divsChild>
                        <w:div w:id="1271009754">
                          <w:marLeft w:val="0"/>
                          <w:marRight w:val="0"/>
                          <w:marTop w:val="0"/>
                          <w:marBottom w:val="0"/>
                          <w:divBdr>
                            <w:top w:val="none" w:sz="0" w:space="0" w:color="auto"/>
                            <w:left w:val="none" w:sz="0" w:space="0" w:color="auto"/>
                            <w:bottom w:val="none" w:sz="0" w:space="0" w:color="auto"/>
                            <w:right w:val="none" w:sz="0" w:space="0" w:color="auto"/>
                          </w:divBdr>
                          <w:divsChild>
                            <w:div w:id="41248153">
                              <w:marLeft w:val="0"/>
                              <w:marRight w:val="0"/>
                              <w:marTop w:val="0"/>
                              <w:marBottom w:val="0"/>
                              <w:divBdr>
                                <w:top w:val="none" w:sz="0" w:space="0" w:color="auto"/>
                                <w:left w:val="none" w:sz="0" w:space="0" w:color="auto"/>
                                <w:bottom w:val="none" w:sz="0" w:space="0" w:color="auto"/>
                                <w:right w:val="none" w:sz="0" w:space="0" w:color="auto"/>
                              </w:divBdr>
                              <w:divsChild>
                                <w:div w:id="60837840">
                                  <w:marLeft w:val="0"/>
                                  <w:marRight w:val="0"/>
                                  <w:marTop w:val="0"/>
                                  <w:marBottom w:val="0"/>
                                  <w:divBdr>
                                    <w:top w:val="none" w:sz="0" w:space="0" w:color="auto"/>
                                    <w:left w:val="none" w:sz="0" w:space="0" w:color="auto"/>
                                    <w:bottom w:val="none" w:sz="0" w:space="0" w:color="auto"/>
                                    <w:right w:val="none" w:sz="0" w:space="0" w:color="auto"/>
                                  </w:divBdr>
                                  <w:divsChild>
                                    <w:div w:id="539632959">
                                      <w:marLeft w:val="0"/>
                                      <w:marRight w:val="0"/>
                                      <w:marTop w:val="0"/>
                                      <w:marBottom w:val="0"/>
                                      <w:divBdr>
                                        <w:top w:val="none" w:sz="0" w:space="0" w:color="auto"/>
                                        <w:left w:val="none" w:sz="0" w:space="0" w:color="auto"/>
                                        <w:bottom w:val="none" w:sz="0" w:space="0" w:color="auto"/>
                                        <w:right w:val="none" w:sz="0" w:space="0" w:color="auto"/>
                                      </w:divBdr>
                                      <w:divsChild>
                                        <w:div w:id="18402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2365309">
      <w:marLeft w:val="640"/>
      <w:marRight w:val="0"/>
      <w:marTop w:val="0"/>
      <w:marBottom w:val="0"/>
      <w:divBdr>
        <w:top w:val="none" w:sz="0" w:space="0" w:color="auto"/>
        <w:left w:val="none" w:sz="0" w:space="0" w:color="auto"/>
        <w:bottom w:val="none" w:sz="0" w:space="0" w:color="auto"/>
        <w:right w:val="none" w:sz="0" w:space="0" w:color="auto"/>
      </w:divBdr>
    </w:div>
    <w:div w:id="1702512853">
      <w:marLeft w:val="640"/>
      <w:marRight w:val="0"/>
      <w:marTop w:val="0"/>
      <w:marBottom w:val="0"/>
      <w:divBdr>
        <w:top w:val="none" w:sz="0" w:space="0" w:color="auto"/>
        <w:left w:val="none" w:sz="0" w:space="0" w:color="auto"/>
        <w:bottom w:val="none" w:sz="0" w:space="0" w:color="auto"/>
        <w:right w:val="none" w:sz="0" w:space="0" w:color="auto"/>
      </w:divBdr>
    </w:div>
    <w:div w:id="1704480728">
      <w:marLeft w:val="640"/>
      <w:marRight w:val="0"/>
      <w:marTop w:val="0"/>
      <w:marBottom w:val="0"/>
      <w:divBdr>
        <w:top w:val="none" w:sz="0" w:space="0" w:color="auto"/>
        <w:left w:val="none" w:sz="0" w:space="0" w:color="auto"/>
        <w:bottom w:val="none" w:sz="0" w:space="0" w:color="auto"/>
        <w:right w:val="none" w:sz="0" w:space="0" w:color="auto"/>
      </w:divBdr>
    </w:div>
    <w:div w:id="1705210980">
      <w:marLeft w:val="640"/>
      <w:marRight w:val="0"/>
      <w:marTop w:val="0"/>
      <w:marBottom w:val="0"/>
      <w:divBdr>
        <w:top w:val="none" w:sz="0" w:space="0" w:color="auto"/>
        <w:left w:val="none" w:sz="0" w:space="0" w:color="auto"/>
        <w:bottom w:val="none" w:sz="0" w:space="0" w:color="auto"/>
        <w:right w:val="none" w:sz="0" w:space="0" w:color="auto"/>
      </w:divBdr>
    </w:div>
    <w:div w:id="1706448631">
      <w:marLeft w:val="640"/>
      <w:marRight w:val="0"/>
      <w:marTop w:val="0"/>
      <w:marBottom w:val="0"/>
      <w:divBdr>
        <w:top w:val="none" w:sz="0" w:space="0" w:color="auto"/>
        <w:left w:val="none" w:sz="0" w:space="0" w:color="auto"/>
        <w:bottom w:val="none" w:sz="0" w:space="0" w:color="auto"/>
        <w:right w:val="none" w:sz="0" w:space="0" w:color="auto"/>
      </w:divBdr>
    </w:div>
    <w:div w:id="1706713410">
      <w:marLeft w:val="640"/>
      <w:marRight w:val="0"/>
      <w:marTop w:val="0"/>
      <w:marBottom w:val="0"/>
      <w:divBdr>
        <w:top w:val="none" w:sz="0" w:space="0" w:color="auto"/>
        <w:left w:val="none" w:sz="0" w:space="0" w:color="auto"/>
        <w:bottom w:val="none" w:sz="0" w:space="0" w:color="auto"/>
        <w:right w:val="none" w:sz="0" w:space="0" w:color="auto"/>
      </w:divBdr>
    </w:div>
    <w:div w:id="1706952830">
      <w:marLeft w:val="640"/>
      <w:marRight w:val="0"/>
      <w:marTop w:val="0"/>
      <w:marBottom w:val="0"/>
      <w:divBdr>
        <w:top w:val="none" w:sz="0" w:space="0" w:color="auto"/>
        <w:left w:val="none" w:sz="0" w:space="0" w:color="auto"/>
        <w:bottom w:val="none" w:sz="0" w:space="0" w:color="auto"/>
        <w:right w:val="none" w:sz="0" w:space="0" w:color="auto"/>
      </w:divBdr>
    </w:div>
    <w:div w:id="1707606156">
      <w:marLeft w:val="640"/>
      <w:marRight w:val="0"/>
      <w:marTop w:val="0"/>
      <w:marBottom w:val="0"/>
      <w:divBdr>
        <w:top w:val="none" w:sz="0" w:space="0" w:color="auto"/>
        <w:left w:val="none" w:sz="0" w:space="0" w:color="auto"/>
        <w:bottom w:val="none" w:sz="0" w:space="0" w:color="auto"/>
        <w:right w:val="none" w:sz="0" w:space="0" w:color="auto"/>
      </w:divBdr>
    </w:div>
    <w:div w:id="1707869698">
      <w:bodyDiv w:val="1"/>
      <w:marLeft w:val="0"/>
      <w:marRight w:val="0"/>
      <w:marTop w:val="0"/>
      <w:marBottom w:val="0"/>
      <w:divBdr>
        <w:top w:val="none" w:sz="0" w:space="0" w:color="auto"/>
        <w:left w:val="none" w:sz="0" w:space="0" w:color="auto"/>
        <w:bottom w:val="none" w:sz="0" w:space="0" w:color="auto"/>
        <w:right w:val="none" w:sz="0" w:space="0" w:color="auto"/>
      </w:divBdr>
      <w:divsChild>
        <w:div w:id="1216624616">
          <w:marLeft w:val="640"/>
          <w:marRight w:val="0"/>
          <w:marTop w:val="0"/>
          <w:marBottom w:val="0"/>
          <w:divBdr>
            <w:top w:val="none" w:sz="0" w:space="0" w:color="auto"/>
            <w:left w:val="none" w:sz="0" w:space="0" w:color="auto"/>
            <w:bottom w:val="none" w:sz="0" w:space="0" w:color="auto"/>
            <w:right w:val="none" w:sz="0" w:space="0" w:color="auto"/>
          </w:divBdr>
        </w:div>
        <w:div w:id="1571622381">
          <w:marLeft w:val="640"/>
          <w:marRight w:val="0"/>
          <w:marTop w:val="0"/>
          <w:marBottom w:val="0"/>
          <w:divBdr>
            <w:top w:val="none" w:sz="0" w:space="0" w:color="auto"/>
            <w:left w:val="none" w:sz="0" w:space="0" w:color="auto"/>
            <w:bottom w:val="none" w:sz="0" w:space="0" w:color="auto"/>
            <w:right w:val="none" w:sz="0" w:space="0" w:color="auto"/>
          </w:divBdr>
        </w:div>
        <w:div w:id="424766343">
          <w:marLeft w:val="640"/>
          <w:marRight w:val="0"/>
          <w:marTop w:val="0"/>
          <w:marBottom w:val="0"/>
          <w:divBdr>
            <w:top w:val="none" w:sz="0" w:space="0" w:color="auto"/>
            <w:left w:val="none" w:sz="0" w:space="0" w:color="auto"/>
            <w:bottom w:val="none" w:sz="0" w:space="0" w:color="auto"/>
            <w:right w:val="none" w:sz="0" w:space="0" w:color="auto"/>
          </w:divBdr>
        </w:div>
        <w:div w:id="1002315952">
          <w:marLeft w:val="640"/>
          <w:marRight w:val="0"/>
          <w:marTop w:val="0"/>
          <w:marBottom w:val="0"/>
          <w:divBdr>
            <w:top w:val="none" w:sz="0" w:space="0" w:color="auto"/>
            <w:left w:val="none" w:sz="0" w:space="0" w:color="auto"/>
            <w:bottom w:val="none" w:sz="0" w:space="0" w:color="auto"/>
            <w:right w:val="none" w:sz="0" w:space="0" w:color="auto"/>
          </w:divBdr>
        </w:div>
        <w:div w:id="600794920">
          <w:marLeft w:val="640"/>
          <w:marRight w:val="0"/>
          <w:marTop w:val="0"/>
          <w:marBottom w:val="0"/>
          <w:divBdr>
            <w:top w:val="none" w:sz="0" w:space="0" w:color="auto"/>
            <w:left w:val="none" w:sz="0" w:space="0" w:color="auto"/>
            <w:bottom w:val="none" w:sz="0" w:space="0" w:color="auto"/>
            <w:right w:val="none" w:sz="0" w:space="0" w:color="auto"/>
          </w:divBdr>
        </w:div>
        <w:div w:id="806244429">
          <w:marLeft w:val="640"/>
          <w:marRight w:val="0"/>
          <w:marTop w:val="0"/>
          <w:marBottom w:val="0"/>
          <w:divBdr>
            <w:top w:val="none" w:sz="0" w:space="0" w:color="auto"/>
            <w:left w:val="none" w:sz="0" w:space="0" w:color="auto"/>
            <w:bottom w:val="none" w:sz="0" w:space="0" w:color="auto"/>
            <w:right w:val="none" w:sz="0" w:space="0" w:color="auto"/>
          </w:divBdr>
        </w:div>
        <w:div w:id="1027872937">
          <w:marLeft w:val="640"/>
          <w:marRight w:val="0"/>
          <w:marTop w:val="0"/>
          <w:marBottom w:val="0"/>
          <w:divBdr>
            <w:top w:val="none" w:sz="0" w:space="0" w:color="auto"/>
            <w:left w:val="none" w:sz="0" w:space="0" w:color="auto"/>
            <w:bottom w:val="none" w:sz="0" w:space="0" w:color="auto"/>
            <w:right w:val="none" w:sz="0" w:space="0" w:color="auto"/>
          </w:divBdr>
        </w:div>
        <w:div w:id="848326982">
          <w:marLeft w:val="640"/>
          <w:marRight w:val="0"/>
          <w:marTop w:val="0"/>
          <w:marBottom w:val="0"/>
          <w:divBdr>
            <w:top w:val="none" w:sz="0" w:space="0" w:color="auto"/>
            <w:left w:val="none" w:sz="0" w:space="0" w:color="auto"/>
            <w:bottom w:val="none" w:sz="0" w:space="0" w:color="auto"/>
            <w:right w:val="none" w:sz="0" w:space="0" w:color="auto"/>
          </w:divBdr>
        </w:div>
        <w:div w:id="481432997">
          <w:marLeft w:val="640"/>
          <w:marRight w:val="0"/>
          <w:marTop w:val="0"/>
          <w:marBottom w:val="0"/>
          <w:divBdr>
            <w:top w:val="none" w:sz="0" w:space="0" w:color="auto"/>
            <w:left w:val="none" w:sz="0" w:space="0" w:color="auto"/>
            <w:bottom w:val="none" w:sz="0" w:space="0" w:color="auto"/>
            <w:right w:val="none" w:sz="0" w:space="0" w:color="auto"/>
          </w:divBdr>
        </w:div>
        <w:div w:id="1233391309">
          <w:marLeft w:val="640"/>
          <w:marRight w:val="0"/>
          <w:marTop w:val="0"/>
          <w:marBottom w:val="0"/>
          <w:divBdr>
            <w:top w:val="none" w:sz="0" w:space="0" w:color="auto"/>
            <w:left w:val="none" w:sz="0" w:space="0" w:color="auto"/>
            <w:bottom w:val="none" w:sz="0" w:space="0" w:color="auto"/>
            <w:right w:val="none" w:sz="0" w:space="0" w:color="auto"/>
          </w:divBdr>
        </w:div>
        <w:div w:id="1582251630">
          <w:marLeft w:val="640"/>
          <w:marRight w:val="0"/>
          <w:marTop w:val="0"/>
          <w:marBottom w:val="0"/>
          <w:divBdr>
            <w:top w:val="none" w:sz="0" w:space="0" w:color="auto"/>
            <w:left w:val="none" w:sz="0" w:space="0" w:color="auto"/>
            <w:bottom w:val="none" w:sz="0" w:space="0" w:color="auto"/>
            <w:right w:val="none" w:sz="0" w:space="0" w:color="auto"/>
          </w:divBdr>
        </w:div>
        <w:div w:id="1621452589">
          <w:marLeft w:val="640"/>
          <w:marRight w:val="0"/>
          <w:marTop w:val="0"/>
          <w:marBottom w:val="0"/>
          <w:divBdr>
            <w:top w:val="none" w:sz="0" w:space="0" w:color="auto"/>
            <w:left w:val="none" w:sz="0" w:space="0" w:color="auto"/>
            <w:bottom w:val="none" w:sz="0" w:space="0" w:color="auto"/>
            <w:right w:val="none" w:sz="0" w:space="0" w:color="auto"/>
          </w:divBdr>
        </w:div>
        <w:div w:id="242645453">
          <w:marLeft w:val="640"/>
          <w:marRight w:val="0"/>
          <w:marTop w:val="0"/>
          <w:marBottom w:val="0"/>
          <w:divBdr>
            <w:top w:val="none" w:sz="0" w:space="0" w:color="auto"/>
            <w:left w:val="none" w:sz="0" w:space="0" w:color="auto"/>
            <w:bottom w:val="none" w:sz="0" w:space="0" w:color="auto"/>
            <w:right w:val="none" w:sz="0" w:space="0" w:color="auto"/>
          </w:divBdr>
        </w:div>
        <w:div w:id="1536851071">
          <w:marLeft w:val="640"/>
          <w:marRight w:val="0"/>
          <w:marTop w:val="0"/>
          <w:marBottom w:val="0"/>
          <w:divBdr>
            <w:top w:val="none" w:sz="0" w:space="0" w:color="auto"/>
            <w:left w:val="none" w:sz="0" w:space="0" w:color="auto"/>
            <w:bottom w:val="none" w:sz="0" w:space="0" w:color="auto"/>
            <w:right w:val="none" w:sz="0" w:space="0" w:color="auto"/>
          </w:divBdr>
        </w:div>
        <w:div w:id="466435312">
          <w:marLeft w:val="640"/>
          <w:marRight w:val="0"/>
          <w:marTop w:val="0"/>
          <w:marBottom w:val="0"/>
          <w:divBdr>
            <w:top w:val="none" w:sz="0" w:space="0" w:color="auto"/>
            <w:left w:val="none" w:sz="0" w:space="0" w:color="auto"/>
            <w:bottom w:val="none" w:sz="0" w:space="0" w:color="auto"/>
            <w:right w:val="none" w:sz="0" w:space="0" w:color="auto"/>
          </w:divBdr>
        </w:div>
        <w:div w:id="558438573">
          <w:marLeft w:val="640"/>
          <w:marRight w:val="0"/>
          <w:marTop w:val="0"/>
          <w:marBottom w:val="0"/>
          <w:divBdr>
            <w:top w:val="none" w:sz="0" w:space="0" w:color="auto"/>
            <w:left w:val="none" w:sz="0" w:space="0" w:color="auto"/>
            <w:bottom w:val="none" w:sz="0" w:space="0" w:color="auto"/>
            <w:right w:val="none" w:sz="0" w:space="0" w:color="auto"/>
          </w:divBdr>
        </w:div>
        <w:div w:id="1136217202">
          <w:marLeft w:val="640"/>
          <w:marRight w:val="0"/>
          <w:marTop w:val="0"/>
          <w:marBottom w:val="0"/>
          <w:divBdr>
            <w:top w:val="none" w:sz="0" w:space="0" w:color="auto"/>
            <w:left w:val="none" w:sz="0" w:space="0" w:color="auto"/>
            <w:bottom w:val="none" w:sz="0" w:space="0" w:color="auto"/>
            <w:right w:val="none" w:sz="0" w:space="0" w:color="auto"/>
          </w:divBdr>
        </w:div>
        <w:div w:id="1451586313">
          <w:marLeft w:val="640"/>
          <w:marRight w:val="0"/>
          <w:marTop w:val="0"/>
          <w:marBottom w:val="0"/>
          <w:divBdr>
            <w:top w:val="none" w:sz="0" w:space="0" w:color="auto"/>
            <w:left w:val="none" w:sz="0" w:space="0" w:color="auto"/>
            <w:bottom w:val="none" w:sz="0" w:space="0" w:color="auto"/>
            <w:right w:val="none" w:sz="0" w:space="0" w:color="auto"/>
          </w:divBdr>
        </w:div>
        <w:div w:id="374232119">
          <w:marLeft w:val="640"/>
          <w:marRight w:val="0"/>
          <w:marTop w:val="0"/>
          <w:marBottom w:val="0"/>
          <w:divBdr>
            <w:top w:val="none" w:sz="0" w:space="0" w:color="auto"/>
            <w:left w:val="none" w:sz="0" w:space="0" w:color="auto"/>
            <w:bottom w:val="none" w:sz="0" w:space="0" w:color="auto"/>
            <w:right w:val="none" w:sz="0" w:space="0" w:color="auto"/>
          </w:divBdr>
        </w:div>
        <w:div w:id="1569729106">
          <w:marLeft w:val="640"/>
          <w:marRight w:val="0"/>
          <w:marTop w:val="0"/>
          <w:marBottom w:val="0"/>
          <w:divBdr>
            <w:top w:val="none" w:sz="0" w:space="0" w:color="auto"/>
            <w:left w:val="none" w:sz="0" w:space="0" w:color="auto"/>
            <w:bottom w:val="none" w:sz="0" w:space="0" w:color="auto"/>
            <w:right w:val="none" w:sz="0" w:space="0" w:color="auto"/>
          </w:divBdr>
        </w:div>
        <w:div w:id="189491196">
          <w:marLeft w:val="640"/>
          <w:marRight w:val="0"/>
          <w:marTop w:val="0"/>
          <w:marBottom w:val="0"/>
          <w:divBdr>
            <w:top w:val="none" w:sz="0" w:space="0" w:color="auto"/>
            <w:left w:val="none" w:sz="0" w:space="0" w:color="auto"/>
            <w:bottom w:val="none" w:sz="0" w:space="0" w:color="auto"/>
            <w:right w:val="none" w:sz="0" w:space="0" w:color="auto"/>
          </w:divBdr>
        </w:div>
        <w:div w:id="1557355815">
          <w:marLeft w:val="640"/>
          <w:marRight w:val="0"/>
          <w:marTop w:val="0"/>
          <w:marBottom w:val="0"/>
          <w:divBdr>
            <w:top w:val="none" w:sz="0" w:space="0" w:color="auto"/>
            <w:left w:val="none" w:sz="0" w:space="0" w:color="auto"/>
            <w:bottom w:val="none" w:sz="0" w:space="0" w:color="auto"/>
            <w:right w:val="none" w:sz="0" w:space="0" w:color="auto"/>
          </w:divBdr>
        </w:div>
        <w:div w:id="1054083147">
          <w:marLeft w:val="640"/>
          <w:marRight w:val="0"/>
          <w:marTop w:val="0"/>
          <w:marBottom w:val="0"/>
          <w:divBdr>
            <w:top w:val="none" w:sz="0" w:space="0" w:color="auto"/>
            <w:left w:val="none" w:sz="0" w:space="0" w:color="auto"/>
            <w:bottom w:val="none" w:sz="0" w:space="0" w:color="auto"/>
            <w:right w:val="none" w:sz="0" w:space="0" w:color="auto"/>
          </w:divBdr>
        </w:div>
        <w:div w:id="1480729272">
          <w:marLeft w:val="640"/>
          <w:marRight w:val="0"/>
          <w:marTop w:val="0"/>
          <w:marBottom w:val="0"/>
          <w:divBdr>
            <w:top w:val="none" w:sz="0" w:space="0" w:color="auto"/>
            <w:left w:val="none" w:sz="0" w:space="0" w:color="auto"/>
            <w:bottom w:val="none" w:sz="0" w:space="0" w:color="auto"/>
            <w:right w:val="none" w:sz="0" w:space="0" w:color="auto"/>
          </w:divBdr>
        </w:div>
        <w:div w:id="883753246">
          <w:marLeft w:val="640"/>
          <w:marRight w:val="0"/>
          <w:marTop w:val="0"/>
          <w:marBottom w:val="0"/>
          <w:divBdr>
            <w:top w:val="none" w:sz="0" w:space="0" w:color="auto"/>
            <w:left w:val="none" w:sz="0" w:space="0" w:color="auto"/>
            <w:bottom w:val="none" w:sz="0" w:space="0" w:color="auto"/>
            <w:right w:val="none" w:sz="0" w:space="0" w:color="auto"/>
          </w:divBdr>
        </w:div>
        <w:div w:id="403084">
          <w:marLeft w:val="640"/>
          <w:marRight w:val="0"/>
          <w:marTop w:val="0"/>
          <w:marBottom w:val="0"/>
          <w:divBdr>
            <w:top w:val="none" w:sz="0" w:space="0" w:color="auto"/>
            <w:left w:val="none" w:sz="0" w:space="0" w:color="auto"/>
            <w:bottom w:val="none" w:sz="0" w:space="0" w:color="auto"/>
            <w:right w:val="none" w:sz="0" w:space="0" w:color="auto"/>
          </w:divBdr>
        </w:div>
        <w:div w:id="1659502819">
          <w:marLeft w:val="640"/>
          <w:marRight w:val="0"/>
          <w:marTop w:val="0"/>
          <w:marBottom w:val="0"/>
          <w:divBdr>
            <w:top w:val="none" w:sz="0" w:space="0" w:color="auto"/>
            <w:left w:val="none" w:sz="0" w:space="0" w:color="auto"/>
            <w:bottom w:val="none" w:sz="0" w:space="0" w:color="auto"/>
            <w:right w:val="none" w:sz="0" w:space="0" w:color="auto"/>
          </w:divBdr>
        </w:div>
        <w:div w:id="1918784818">
          <w:marLeft w:val="640"/>
          <w:marRight w:val="0"/>
          <w:marTop w:val="0"/>
          <w:marBottom w:val="0"/>
          <w:divBdr>
            <w:top w:val="none" w:sz="0" w:space="0" w:color="auto"/>
            <w:left w:val="none" w:sz="0" w:space="0" w:color="auto"/>
            <w:bottom w:val="none" w:sz="0" w:space="0" w:color="auto"/>
            <w:right w:val="none" w:sz="0" w:space="0" w:color="auto"/>
          </w:divBdr>
        </w:div>
        <w:div w:id="1262376692">
          <w:marLeft w:val="640"/>
          <w:marRight w:val="0"/>
          <w:marTop w:val="0"/>
          <w:marBottom w:val="0"/>
          <w:divBdr>
            <w:top w:val="none" w:sz="0" w:space="0" w:color="auto"/>
            <w:left w:val="none" w:sz="0" w:space="0" w:color="auto"/>
            <w:bottom w:val="none" w:sz="0" w:space="0" w:color="auto"/>
            <w:right w:val="none" w:sz="0" w:space="0" w:color="auto"/>
          </w:divBdr>
        </w:div>
        <w:div w:id="1235970646">
          <w:marLeft w:val="640"/>
          <w:marRight w:val="0"/>
          <w:marTop w:val="0"/>
          <w:marBottom w:val="0"/>
          <w:divBdr>
            <w:top w:val="none" w:sz="0" w:space="0" w:color="auto"/>
            <w:left w:val="none" w:sz="0" w:space="0" w:color="auto"/>
            <w:bottom w:val="none" w:sz="0" w:space="0" w:color="auto"/>
            <w:right w:val="none" w:sz="0" w:space="0" w:color="auto"/>
          </w:divBdr>
        </w:div>
        <w:div w:id="1702051270">
          <w:marLeft w:val="640"/>
          <w:marRight w:val="0"/>
          <w:marTop w:val="0"/>
          <w:marBottom w:val="0"/>
          <w:divBdr>
            <w:top w:val="none" w:sz="0" w:space="0" w:color="auto"/>
            <w:left w:val="none" w:sz="0" w:space="0" w:color="auto"/>
            <w:bottom w:val="none" w:sz="0" w:space="0" w:color="auto"/>
            <w:right w:val="none" w:sz="0" w:space="0" w:color="auto"/>
          </w:divBdr>
        </w:div>
        <w:div w:id="1254630474">
          <w:marLeft w:val="640"/>
          <w:marRight w:val="0"/>
          <w:marTop w:val="0"/>
          <w:marBottom w:val="0"/>
          <w:divBdr>
            <w:top w:val="none" w:sz="0" w:space="0" w:color="auto"/>
            <w:left w:val="none" w:sz="0" w:space="0" w:color="auto"/>
            <w:bottom w:val="none" w:sz="0" w:space="0" w:color="auto"/>
            <w:right w:val="none" w:sz="0" w:space="0" w:color="auto"/>
          </w:divBdr>
        </w:div>
        <w:div w:id="1008601548">
          <w:marLeft w:val="640"/>
          <w:marRight w:val="0"/>
          <w:marTop w:val="0"/>
          <w:marBottom w:val="0"/>
          <w:divBdr>
            <w:top w:val="none" w:sz="0" w:space="0" w:color="auto"/>
            <w:left w:val="none" w:sz="0" w:space="0" w:color="auto"/>
            <w:bottom w:val="none" w:sz="0" w:space="0" w:color="auto"/>
            <w:right w:val="none" w:sz="0" w:space="0" w:color="auto"/>
          </w:divBdr>
        </w:div>
        <w:div w:id="2146580096">
          <w:marLeft w:val="640"/>
          <w:marRight w:val="0"/>
          <w:marTop w:val="0"/>
          <w:marBottom w:val="0"/>
          <w:divBdr>
            <w:top w:val="none" w:sz="0" w:space="0" w:color="auto"/>
            <w:left w:val="none" w:sz="0" w:space="0" w:color="auto"/>
            <w:bottom w:val="none" w:sz="0" w:space="0" w:color="auto"/>
            <w:right w:val="none" w:sz="0" w:space="0" w:color="auto"/>
          </w:divBdr>
        </w:div>
        <w:div w:id="163470678">
          <w:marLeft w:val="640"/>
          <w:marRight w:val="0"/>
          <w:marTop w:val="0"/>
          <w:marBottom w:val="0"/>
          <w:divBdr>
            <w:top w:val="none" w:sz="0" w:space="0" w:color="auto"/>
            <w:left w:val="none" w:sz="0" w:space="0" w:color="auto"/>
            <w:bottom w:val="none" w:sz="0" w:space="0" w:color="auto"/>
            <w:right w:val="none" w:sz="0" w:space="0" w:color="auto"/>
          </w:divBdr>
        </w:div>
        <w:div w:id="695349758">
          <w:marLeft w:val="640"/>
          <w:marRight w:val="0"/>
          <w:marTop w:val="0"/>
          <w:marBottom w:val="0"/>
          <w:divBdr>
            <w:top w:val="none" w:sz="0" w:space="0" w:color="auto"/>
            <w:left w:val="none" w:sz="0" w:space="0" w:color="auto"/>
            <w:bottom w:val="none" w:sz="0" w:space="0" w:color="auto"/>
            <w:right w:val="none" w:sz="0" w:space="0" w:color="auto"/>
          </w:divBdr>
        </w:div>
        <w:div w:id="532571440">
          <w:marLeft w:val="640"/>
          <w:marRight w:val="0"/>
          <w:marTop w:val="0"/>
          <w:marBottom w:val="0"/>
          <w:divBdr>
            <w:top w:val="none" w:sz="0" w:space="0" w:color="auto"/>
            <w:left w:val="none" w:sz="0" w:space="0" w:color="auto"/>
            <w:bottom w:val="none" w:sz="0" w:space="0" w:color="auto"/>
            <w:right w:val="none" w:sz="0" w:space="0" w:color="auto"/>
          </w:divBdr>
        </w:div>
        <w:div w:id="1854957225">
          <w:marLeft w:val="640"/>
          <w:marRight w:val="0"/>
          <w:marTop w:val="0"/>
          <w:marBottom w:val="0"/>
          <w:divBdr>
            <w:top w:val="none" w:sz="0" w:space="0" w:color="auto"/>
            <w:left w:val="none" w:sz="0" w:space="0" w:color="auto"/>
            <w:bottom w:val="none" w:sz="0" w:space="0" w:color="auto"/>
            <w:right w:val="none" w:sz="0" w:space="0" w:color="auto"/>
          </w:divBdr>
        </w:div>
        <w:div w:id="1632974308">
          <w:marLeft w:val="640"/>
          <w:marRight w:val="0"/>
          <w:marTop w:val="0"/>
          <w:marBottom w:val="0"/>
          <w:divBdr>
            <w:top w:val="none" w:sz="0" w:space="0" w:color="auto"/>
            <w:left w:val="none" w:sz="0" w:space="0" w:color="auto"/>
            <w:bottom w:val="none" w:sz="0" w:space="0" w:color="auto"/>
            <w:right w:val="none" w:sz="0" w:space="0" w:color="auto"/>
          </w:divBdr>
        </w:div>
        <w:div w:id="1967352678">
          <w:marLeft w:val="640"/>
          <w:marRight w:val="0"/>
          <w:marTop w:val="0"/>
          <w:marBottom w:val="0"/>
          <w:divBdr>
            <w:top w:val="none" w:sz="0" w:space="0" w:color="auto"/>
            <w:left w:val="none" w:sz="0" w:space="0" w:color="auto"/>
            <w:bottom w:val="none" w:sz="0" w:space="0" w:color="auto"/>
            <w:right w:val="none" w:sz="0" w:space="0" w:color="auto"/>
          </w:divBdr>
        </w:div>
        <w:div w:id="1368141335">
          <w:marLeft w:val="640"/>
          <w:marRight w:val="0"/>
          <w:marTop w:val="0"/>
          <w:marBottom w:val="0"/>
          <w:divBdr>
            <w:top w:val="none" w:sz="0" w:space="0" w:color="auto"/>
            <w:left w:val="none" w:sz="0" w:space="0" w:color="auto"/>
            <w:bottom w:val="none" w:sz="0" w:space="0" w:color="auto"/>
            <w:right w:val="none" w:sz="0" w:space="0" w:color="auto"/>
          </w:divBdr>
        </w:div>
        <w:div w:id="888105369">
          <w:marLeft w:val="640"/>
          <w:marRight w:val="0"/>
          <w:marTop w:val="0"/>
          <w:marBottom w:val="0"/>
          <w:divBdr>
            <w:top w:val="none" w:sz="0" w:space="0" w:color="auto"/>
            <w:left w:val="none" w:sz="0" w:space="0" w:color="auto"/>
            <w:bottom w:val="none" w:sz="0" w:space="0" w:color="auto"/>
            <w:right w:val="none" w:sz="0" w:space="0" w:color="auto"/>
          </w:divBdr>
        </w:div>
        <w:div w:id="667948775">
          <w:marLeft w:val="640"/>
          <w:marRight w:val="0"/>
          <w:marTop w:val="0"/>
          <w:marBottom w:val="0"/>
          <w:divBdr>
            <w:top w:val="none" w:sz="0" w:space="0" w:color="auto"/>
            <w:left w:val="none" w:sz="0" w:space="0" w:color="auto"/>
            <w:bottom w:val="none" w:sz="0" w:space="0" w:color="auto"/>
            <w:right w:val="none" w:sz="0" w:space="0" w:color="auto"/>
          </w:divBdr>
        </w:div>
        <w:div w:id="364138418">
          <w:marLeft w:val="640"/>
          <w:marRight w:val="0"/>
          <w:marTop w:val="0"/>
          <w:marBottom w:val="0"/>
          <w:divBdr>
            <w:top w:val="none" w:sz="0" w:space="0" w:color="auto"/>
            <w:left w:val="none" w:sz="0" w:space="0" w:color="auto"/>
            <w:bottom w:val="none" w:sz="0" w:space="0" w:color="auto"/>
            <w:right w:val="none" w:sz="0" w:space="0" w:color="auto"/>
          </w:divBdr>
        </w:div>
        <w:div w:id="700712247">
          <w:marLeft w:val="640"/>
          <w:marRight w:val="0"/>
          <w:marTop w:val="0"/>
          <w:marBottom w:val="0"/>
          <w:divBdr>
            <w:top w:val="none" w:sz="0" w:space="0" w:color="auto"/>
            <w:left w:val="none" w:sz="0" w:space="0" w:color="auto"/>
            <w:bottom w:val="none" w:sz="0" w:space="0" w:color="auto"/>
            <w:right w:val="none" w:sz="0" w:space="0" w:color="auto"/>
          </w:divBdr>
        </w:div>
        <w:div w:id="1789011189">
          <w:marLeft w:val="640"/>
          <w:marRight w:val="0"/>
          <w:marTop w:val="0"/>
          <w:marBottom w:val="0"/>
          <w:divBdr>
            <w:top w:val="none" w:sz="0" w:space="0" w:color="auto"/>
            <w:left w:val="none" w:sz="0" w:space="0" w:color="auto"/>
            <w:bottom w:val="none" w:sz="0" w:space="0" w:color="auto"/>
            <w:right w:val="none" w:sz="0" w:space="0" w:color="auto"/>
          </w:divBdr>
        </w:div>
        <w:div w:id="1348943461">
          <w:marLeft w:val="640"/>
          <w:marRight w:val="0"/>
          <w:marTop w:val="0"/>
          <w:marBottom w:val="0"/>
          <w:divBdr>
            <w:top w:val="none" w:sz="0" w:space="0" w:color="auto"/>
            <w:left w:val="none" w:sz="0" w:space="0" w:color="auto"/>
            <w:bottom w:val="none" w:sz="0" w:space="0" w:color="auto"/>
            <w:right w:val="none" w:sz="0" w:space="0" w:color="auto"/>
          </w:divBdr>
        </w:div>
        <w:div w:id="273247530">
          <w:marLeft w:val="640"/>
          <w:marRight w:val="0"/>
          <w:marTop w:val="0"/>
          <w:marBottom w:val="0"/>
          <w:divBdr>
            <w:top w:val="none" w:sz="0" w:space="0" w:color="auto"/>
            <w:left w:val="none" w:sz="0" w:space="0" w:color="auto"/>
            <w:bottom w:val="none" w:sz="0" w:space="0" w:color="auto"/>
            <w:right w:val="none" w:sz="0" w:space="0" w:color="auto"/>
          </w:divBdr>
        </w:div>
        <w:div w:id="894781683">
          <w:marLeft w:val="640"/>
          <w:marRight w:val="0"/>
          <w:marTop w:val="0"/>
          <w:marBottom w:val="0"/>
          <w:divBdr>
            <w:top w:val="none" w:sz="0" w:space="0" w:color="auto"/>
            <w:left w:val="none" w:sz="0" w:space="0" w:color="auto"/>
            <w:bottom w:val="none" w:sz="0" w:space="0" w:color="auto"/>
            <w:right w:val="none" w:sz="0" w:space="0" w:color="auto"/>
          </w:divBdr>
        </w:div>
        <w:div w:id="1903903617">
          <w:marLeft w:val="640"/>
          <w:marRight w:val="0"/>
          <w:marTop w:val="0"/>
          <w:marBottom w:val="0"/>
          <w:divBdr>
            <w:top w:val="none" w:sz="0" w:space="0" w:color="auto"/>
            <w:left w:val="none" w:sz="0" w:space="0" w:color="auto"/>
            <w:bottom w:val="none" w:sz="0" w:space="0" w:color="auto"/>
            <w:right w:val="none" w:sz="0" w:space="0" w:color="auto"/>
          </w:divBdr>
        </w:div>
        <w:div w:id="571156165">
          <w:marLeft w:val="640"/>
          <w:marRight w:val="0"/>
          <w:marTop w:val="0"/>
          <w:marBottom w:val="0"/>
          <w:divBdr>
            <w:top w:val="none" w:sz="0" w:space="0" w:color="auto"/>
            <w:left w:val="none" w:sz="0" w:space="0" w:color="auto"/>
            <w:bottom w:val="none" w:sz="0" w:space="0" w:color="auto"/>
            <w:right w:val="none" w:sz="0" w:space="0" w:color="auto"/>
          </w:divBdr>
        </w:div>
        <w:div w:id="734470366">
          <w:marLeft w:val="640"/>
          <w:marRight w:val="0"/>
          <w:marTop w:val="0"/>
          <w:marBottom w:val="0"/>
          <w:divBdr>
            <w:top w:val="none" w:sz="0" w:space="0" w:color="auto"/>
            <w:left w:val="none" w:sz="0" w:space="0" w:color="auto"/>
            <w:bottom w:val="none" w:sz="0" w:space="0" w:color="auto"/>
            <w:right w:val="none" w:sz="0" w:space="0" w:color="auto"/>
          </w:divBdr>
        </w:div>
        <w:div w:id="601717561">
          <w:marLeft w:val="640"/>
          <w:marRight w:val="0"/>
          <w:marTop w:val="0"/>
          <w:marBottom w:val="0"/>
          <w:divBdr>
            <w:top w:val="none" w:sz="0" w:space="0" w:color="auto"/>
            <w:left w:val="none" w:sz="0" w:space="0" w:color="auto"/>
            <w:bottom w:val="none" w:sz="0" w:space="0" w:color="auto"/>
            <w:right w:val="none" w:sz="0" w:space="0" w:color="auto"/>
          </w:divBdr>
        </w:div>
        <w:div w:id="1400399012">
          <w:marLeft w:val="640"/>
          <w:marRight w:val="0"/>
          <w:marTop w:val="0"/>
          <w:marBottom w:val="0"/>
          <w:divBdr>
            <w:top w:val="none" w:sz="0" w:space="0" w:color="auto"/>
            <w:left w:val="none" w:sz="0" w:space="0" w:color="auto"/>
            <w:bottom w:val="none" w:sz="0" w:space="0" w:color="auto"/>
            <w:right w:val="none" w:sz="0" w:space="0" w:color="auto"/>
          </w:divBdr>
        </w:div>
        <w:div w:id="1942298066">
          <w:marLeft w:val="640"/>
          <w:marRight w:val="0"/>
          <w:marTop w:val="0"/>
          <w:marBottom w:val="0"/>
          <w:divBdr>
            <w:top w:val="none" w:sz="0" w:space="0" w:color="auto"/>
            <w:left w:val="none" w:sz="0" w:space="0" w:color="auto"/>
            <w:bottom w:val="none" w:sz="0" w:space="0" w:color="auto"/>
            <w:right w:val="none" w:sz="0" w:space="0" w:color="auto"/>
          </w:divBdr>
        </w:div>
        <w:div w:id="844781140">
          <w:marLeft w:val="640"/>
          <w:marRight w:val="0"/>
          <w:marTop w:val="0"/>
          <w:marBottom w:val="0"/>
          <w:divBdr>
            <w:top w:val="none" w:sz="0" w:space="0" w:color="auto"/>
            <w:left w:val="none" w:sz="0" w:space="0" w:color="auto"/>
            <w:bottom w:val="none" w:sz="0" w:space="0" w:color="auto"/>
            <w:right w:val="none" w:sz="0" w:space="0" w:color="auto"/>
          </w:divBdr>
        </w:div>
        <w:div w:id="945621676">
          <w:marLeft w:val="640"/>
          <w:marRight w:val="0"/>
          <w:marTop w:val="0"/>
          <w:marBottom w:val="0"/>
          <w:divBdr>
            <w:top w:val="none" w:sz="0" w:space="0" w:color="auto"/>
            <w:left w:val="none" w:sz="0" w:space="0" w:color="auto"/>
            <w:bottom w:val="none" w:sz="0" w:space="0" w:color="auto"/>
            <w:right w:val="none" w:sz="0" w:space="0" w:color="auto"/>
          </w:divBdr>
        </w:div>
        <w:div w:id="1684356863">
          <w:marLeft w:val="640"/>
          <w:marRight w:val="0"/>
          <w:marTop w:val="0"/>
          <w:marBottom w:val="0"/>
          <w:divBdr>
            <w:top w:val="none" w:sz="0" w:space="0" w:color="auto"/>
            <w:left w:val="none" w:sz="0" w:space="0" w:color="auto"/>
            <w:bottom w:val="none" w:sz="0" w:space="0" w:color="auto"/>
            <w:right w:val="none" w:sz="0" w:space="0" w:color="auto"/>
          </w:divBdr>
        </w:div>
        <w:div w:id="1339818682">
          <w:marLeft w:val="640"/>
          <w:marRight w:val="0"/>
          <w:marTop w:val="0"/>
          <w:marBottom w:val="0"/>
          <w:divBdr>
            <w:top w:val="none" w:sz="0" w:space="0" w:color="auto"/>
            <w:left w:val="none" w:sz="0" w:space="0" w:color="auto"/>
            <w:bottom w:val="none" w:sz="0" w:space="0" w:color="auto"/>
            <w:right w:val="none" w:sz="0" w:space="0" w:color="auto"/>
          </w:divBdr>
        </w:div>
        <w:div w:id="1243832554">
          <w:marLeft w:val="640"/>
          <w:marRight w:val="0"/>
          <w:marTop w:val="0"/>
          <w:marBottom w:val="0"/>
          <w:divBdr>
            <w:top w:val="none" w:sz="0" w:space="0" w:color="auto"/>
            <w:left w:val="none" w:sz="0" w:space="0" w:color="auto"/>
            <w:bottom w:val="none" w:sz="0" w:space="0" w:color="auto"/>
            <w:right w:val="none" w:sz="0" w:space="0" w:color="auto"/>
          </w:divBdr>
        </w:div>
        <w:div w:id="2089616621">
          <w:marLeft w:val="640"/>
          <w:marRight w:val="0"/>
          <w:marTop w:val="0"/>
          <w:marBottom w:val="0"/>
          <w:divBdr>
            <w:top w:val="none" w:sz="0" w:space="0" w:color="auto"/>
            <w:left w:val="none" w:sz="0" w:space="0" w:color="auto"/>
            <w:bottom w:val="none" w:sz="0" w:space="0" w:color="auto"/>
            <w:right w:val="none" w:sz="0" w:space="0" w:color="auto"/>
          </w:divBdr>
        </w:div>
        <w:div w:id="1640913343">
          <w:marLeft w:val="640"/>
          <w:marRight w:val="0"/>
          <w:marTop w:val="0"/>
          <w:marBottom w:val="0"/>
          <w:divBdr>
            <w:top w:val="none" w:sz="0" w:space="0" w:color="auto"/>
            <w:left w:val="none" w:sz="0" w:space="0" w:color="auto"/>
            <w:bottom w:val="none" w:sz="0" w:space="0" w:color="auto"/>
            <w:right w:val="none" w:sz="0" w:space="0" w:color="auto"/>
          </w:divBdr>
        </w:div>
        <w:div w:id="2071272739">
          <w:marLeft w:val="640"/>
          <w:marRight w:val="0"/>
          <w:marTop w:val="0"/>
          <w:marBottom w:val="0"/>
          <w:divBdr>
            <w:top w:val="none" w:sz="0" w:space="0" w:color="auto"/>
            <w:left w:val="none" w:sz="0" w:space="0" w:color="auto"/>
            <w:bottom w:val="none" w:sz="0" w:space="0" w:color="auto"/>
            <w:right w:val="none" w:sz="0" w:space="0" w:color="auto"/>
          </w:divBdr>
        </w:div>
        <w:div w:id="1026559878">
          <w:marLeft w:val="640"/>
          <w:marRight w:val="0"/>
          <w:marTop w:val="0"/>
          <w:marBottom w:val="0"/>
          <w:divBdr>
            <w:top w:val="none" w:sz="0" w:space="0" w:color="auto"/>
            <w:left w:val="none" w:sz="0" w:space="0" w:color="auto"/>
            <w:bottom w:val="none" w:sz="0" w:space="0" w:color="auto"/>
            <w:right w:val="none" w:sz="0" w:space="0" w:color="auto"/>
          </w:divBdr>
        </w:div>
        <w:div w:id="1825780656">
          <w:marLeft w:val="640"/>
          <w:marRight w:val="0"/>
          <w:marTop w:val="0"/>
          <w:marBottom w:val="0"/>
          <w:divBdr>
            <w:top w:val="none" w:sz="0" w:space="0" w:color="auto"/>
            <w:left w:val="none" w:sz="0" w:space="0" w:color="auto"/>
            <w:bottom w:val="none" w:sz="0" w:space="0" w:color="auto"/>
            <w:right w:val="none" w:sz="0" w:space="0" w:color="auto"/>
          </w:divBdr>
        </w:div>
        <w:div w:id="1669206483">
          <w:marLeft w:val="640"/>
          <w:marRight w:val="0"/>
          <w:marTop w:val="0"/>
          <w:marBottom w:val="0"/>
          <w:divBdr>
            <w:top w:val="none" w:sz="0" w:space="0" w:color="auto"/>
            <w:left w:val="none" w:sz="0" w:space="0" w:color="auto"/>
            <w:bottom w:val="none" w:sz="0" w:space="0" w:color="auto"/>
            <w:right w:val="none" w:sz="0" w:space="0" w:color="auto"/>
          </w:divBdr>
        </w:div>
        <w:div w:id="253174687">
          <w:marLeft w:val="640"/>
          <w:marRight w:val="0"/>
          <w:marTop w:val="0"/>
          <w:marBottom w:val="0"/>
          <w:divBdr>
            <w:top w:val="none" w:sz="0" w:space="0" w:color="auto"/>
            <w:left w:val="none" w:sz="0" w:space="0" w:color="auto"/>
            <w:bottom w:val="none" w:sz="0" w:space="0" w:color="auto"/>
            <w:right w:val="none" w:sz="0" w:space="0" w:color="auto"/>
          </w:divBdr>
        </w:div>
        <w:div w:id="1218971288">
          <w:marLeft w:val="640"/>
          <w:marRight w:val="0"/>
          <w:marTop w:val="0"/>
          <w:marBottom w:val="0"/>
          <w:divBdr>
            <w:top w:val="none" w:sz="0" w:space="0" w:color="auto"/>
            <w:left w:val="none" w:sz="0" w:space="0" w:color="auto"/>
            <w:bottom w:val="none" w:sz="0" w:space="0" w:color="auto"/>
            <w:right w:val="none" w:sz="0" w:space="0" w:color="auto"/>
          </w:divBdr>
        </w:div>
        <w:div w:id="684527022">
          <w:marLeft w:val="640"/>
          <w:marRight w:val="0"/>
          <w:marTop w:val="0"/>
          <w:marBottom w:val="0"/>
          <w:divBdr>
            <w:top w:val="none" w:sz="0" w:space="0" w:color="auto"/>
            <w:left w:val="none" w:sz="0" w:space="0" w:color="auto"/>
            <w:bottom w:val="none" w:sz="0" w:space="0" w:color="auto"/>
            <w:right w:val="none" w:sz="0" w:space="0" w:color="auto"/>
          </w:divBdr>
        </w:div>
        <w:div w:id="809782998">
          <w:marLeft w:val="640"/>
          <w:marRight w:val="0"/>
          <w:marTop w:val="0"/>
          <w:marBottom w:val="0"/>
          <w:divBdr>
            <w:top w:val="none" w:sz="0" w:space="0" w:color="auto"/>
            <w:left w:val="none" w:sz="0" w:space="0" w:color="auto"/>
            <w:bottom w:val="none" w:sz="0" w:space="0" w:color="auto"/>
            <w:right w:val="none" w:sz="0" w:space="0" w:color="auto"/>
          </w:divBdr>
        </w:div>
        <w:div w:id="2042781557">
          <w:marLeft w:val="640"/>
          <w:marRight w:val="0"/>
          <w:marTop w:val="0"/>
          <w:marBottom w:val="0"/>
          <w:divBdr>
            <w:top w:val="none" w:sz="0" w:space="0" w:color="auto"/>
            <w:left w:val="none" w:sz="0" w:space="0" w:color="auto"/>
            <w:bottom w:val="none" w:sz="0" w:space="0" w:color="auto"/>
            <w:right w:val="none" w:sz="0" w:space="0" w:color="auto"/>
          </w:divBdr>
        </w:div>
        <w:div w:id="2050714718">
          <w:marLeft w:val="640"/>
          <w:marRight w:val="0"/>
          <w:marTop w:val="0"/>
          <w:marBottom w:val="0"/>
          <w:divBdr>
            <w:top w:val="none" w:sz="0" w:space="0" w:color="auto"/>
            <w:left w:val="none" w:sz="0" w:space="0" w:color="auto"/>
            <w:bottom w:val="none" w:sz="0" w:space="0" w:color="auto"/>
            <w:right w:val="none" w:sz="0" w:space="0" w:color="auto"/>
          </w:divBdr>
        </w:div>
        <w:div w:id="1531382260">
          <w:marLeft w:val="640"/>
          <w:marRight w:val="0"/>
          <w:marTop w:val="0"/>
          <w:marBottom w:val="0"/>
          <w:divBdr>
            <w:top w:val="none" w:sz="0" w:space="0" w:color="auto"/>
            <w:left w:val="none" w:sz="0" w:space="0" w:color="auto"/>
            <w:bottom w:val="none" w:sz="0" w:space="0" w:color="auto"/>
            <w:right w:val="none" w:sz="0" w:space="0" w:color="auto"/>
          </w:divBdr>
        </w:div>
        <w:div w:id="2753381">
          <w:marLeft w:val="640"/>
          <w:marRight w:val="0"/>
          <w:marTop w:val="0"/>
          <w:marBottom w:val="0"/>
          <w:divBdr>
            <w:top w:val="none" w:sz="0" w:space="0" w:color="auto"/>
            <w:left w:val="none" w:sz="0" w:space="0" w:color="auto"/>
            <w:bottom w:val="none" w:sz="0" w:space="0" w:color="auto"/>
            <w:right w:val="none" w:sz="0" w:space="0" w:color="auto"/>
          </w:divBdr>
        </w:div>
        <w:div w:id="1154295484">
          <w:marLeft w:val="640"/>
          <w:marRight w:val="0"/>
          <w:marTop w:val="0"/>
          <w:marBottom w:val="0"/>
          <w:divBdr>
            <w:top w:val="none" w:sz="0" w:space="0" w:color="auto"/>
            <w:left w:val="none" w:sz="0" w:space="0" w:color="auto"/>
            <w:bottom w:val="none" w:sz="0" w:space="0" w:color="auto"/>
            <w:right w:val="none" w:sz="0" w:space="0" w:color="auto"/>
          </w:divBdr>
        </w:div>
        <w:div w:id="1066074797">
          <w:marLeft w:val="640"/>
          <w:marRight w:val="0"/>
          <w:marTop w:val="0"/>
          <w:marBottom w:val="0"/>
          <w:divBdr>
            <w:top w:val="none" w:sz="0" w:space="0" w:color="auto"/>
            <w:left w:val="none" w:sz="0" w:space="0" w:color="auto"/>
            <w:bottom w:val="none" w:sz="0" w:space="0" w:color="auto"/>
            <w:right w:val="none" w:sz="0" w:space="0" w:color="auto"/>
          </w:divBdr>
        </w:div>
      </w:divsChild>
    </w:div>
    <w:div w:id="1708412254">
      <w:marLeft w:val="640"/>
      <w:marRight w:val="0"/>
      <w:marTop w:val="0"/>
      <w:marBottom w:val="0"/>
      <w:divBdr>
        <w:top w:val="none" w:sz="0" w:space="0" w:color="auto"/>
        <w:left w:val="none" w:sz="0" w:space="0" w:color="auto"/>
        <w:bottom w:val="none" w:sz="0" w:space="0" w:color="auto"/>
        <w:right w:val="none" w:sz="0" w:space="0" w:color="auto"/>
      </w:divBdr>
    </w:div>
    <w:div w:id="1708795886">
      <w:marLeft w:val="640"/>
      <w:marRight w:val="0"/>
      <w:marTop w:val="0"/>
      <w:marBottom w:val="0"/>
      <w:divBdr>
        <w:top w:val="none" w:sz="0" w:space="0" w:color="auto"/>
        <w:left w:val="none" w:sz="0" w:space="0" w:color="auto"/>
        <w:bottom w:val="none" w:sz="0" w:space="0" w:color="auto"/>
        <w:right w:val="none" w:sz="0" w:space="0" w:color="auto"/>
      </w:divBdr>
    </w:div>
    <w:div w:id="1709185211">
      <w:marLeft w:val="640"/>
      <w:marRight w:val="0"/>
      <w:marTop w:val="0"/>
      <w:marBottom w:val="0"/>
      <w:divBdr>
        <w:top w:val="none" w:sz="0" w:space="0" w:color="auto"/>
        <w:left w:val="none" w:sz="0" w:space="0" w:color="auto"/>
        <w:bottom w:val="none" w:sz="0" w:space="0" w:color="auto"/>
        <w:right w:val="none" w:sz="0" w:space="0" w:color="auto"/>
      </w:divBdr>
    </w:div>
    <w:div w:id="1711569559">
      <w:marLeft w:val="640"/>
      <w:marRight w:val="0"/>
      <w:marTop w:val="0"/>
      <w:marBottom w:val="0"/>
      <w:divBdr>
        <w:top w:val="none" w:sz="0" w:space="0" w:color="auto"/>
        <w:left w:val="none" w:sz="0" w:space="0" w:color="auto"/>
        <w:bottom w:val="none" w:sz="0" w:space="0" w:color="auto"/>
        <w:right w:val="none" w:sz="0" w:space="0" w:color="auto"/>
      </w:divBdr>
    </w:div>
    <w:div w:id="1712411999">
      <w:bodyDiv w:val="1"/>
      <w:marLeft w:val="0"/>
      <w:marRight w:val="0"/>
      <w:marTop w:val="0"/>
      <w:marBottom w:val="0"/>
      <w:divBdr>
        <w:top w:val="none" w:sz="0" w:space="0" w:color="auto"/>
        <w:left w:val="none" w:sz="0" w:space="0" w:color="auto"/>
        <w:bottom w:val="none" w:sz="0" w:space="0" w:color="auto"/>
        <w:right w:val="none" w:sz="0" w:space="0" w:color="auto"/>
      </w:divBdr>
      <w:divsChild>
        <w:div w:id="1716004504">
          <w:marLeft w:val="640"/>
          <w:marRight w:val="0"/>
          <w:marTop w:val="0"/>
          <w:marBottom w:val="0"/>
          <w:divBdr>
            <w:top w:val="none" w:sz="0" w:space="0" w:color="auto"/>
            <w:left w:val="none" w:sz="0" w:space="0" w:color="auto"/>
            <w:bottom w:val="none" w:sz="0" w:space="0" w:color="auto"/>
            <w:right w:val="none" w:sz="0" w:space="0" w:color="auto"/>
          </w:divBdr>
        </w:div>
        <w:div w:id="88278261">
          <w:marLeft w:val="640"/>
          <w:marRight w:val="0"/>
          <w:marTop w:val="0"/>
          <w:marBottom w:val="0"/>
          <w:divBdr>
            <w:top w:val="none" w:sz="0" w:space="0" w:color="auto"/>
            <w:left w:val="none" w:sz="0" w:space="0" w:color="auto"/>
            <w:bottom w:val="none" w:sz="0" w:space="0" w:color="auto"/>
            <w:right w:val="none" w:sz="0" w:space="0" w:color="auto"/>
          </w:divBdr>
        </w:div>
        <w:div w:id="1972783432">
          <w:marLeft w:val="640"/>
          <w:marRight w:val="0"/>
          <w:marTop w:val="0"/>
          <w:marBottom w:val="0"/>
          <w:divBdr>
            <w:top w:val="none" w:sz="0" w:space="0" w:color="auto"/>
            <w:left w:val="none" w:sz="0" w:space="0" w:color="auto"/>
            <w:bottom w:val="none" w:sz="0" w:space="0" w:color="auto"/>
            <w:right w:val="none" w:sz="0" w:space="0" w:color="auto"/>
          </w:divBdr>
        </w:div>
        <w:div w:id="2128696970">
          <w:marLeft w:val="640"/>
          <w:marRight w:val="0"/>
          <w:marTop w:val="0"/>
          <w:marBottom w:val="0"/>
          <w:divBdr>
            <w:top w:val="none" w:sz="0" w:space="0" w:color="auto"/>
            <w:left w:val="none" w:sz="0" w:space="0" w:color="auto"/>
            <w:bottom w:val="none" w:sz="0" w:space="0" w:color="auto"/>
            <w:right w:val="none" w:sz="0" w:space="0" w:color="auto"/>
          </w:divBdr>
        </w:div>
        <w:div w:id="1572620478">
          <w:marLeft w:val="640"/>
          <w:marRight w:val="0"/>
          <w:marTop w:val="0"/>
          <w:marBottom w:val="0"/>
          <w:divBdr>
            <w:top w:val="none" w:sz="0" w:space="0" w:color="auto"/>
            <w:left w:val="none" w:sz="0" w:space="0" w:color="auto"/>
            <w:bottom w:val="none" w:sz="0" w:space="0" w:color="auto"/>
            <w:right w:val="none" w:sz="0" w:space="0" w:color="auto"/>
          </w:divBdr>
        </w:div>
        <w:div w:id="1137381542">
          <w:marLeft w:val="640"/>
          <w:marRight w:val="0"/>
          <w:marTop w:val="0"/>
          <w:marBottom w:val="0"/>
          <w:divBdr>
            <w:top w:val="none" w:sz="0" w:space="0" w:color="auto"/>
            <w:left w:val="none" w:sz="0" w:space="0" w:color="auto"/>
            <w:bottom w:val="none" w:sz="0" w:space="0" w:color="auto"/>
            <w:right w:val="none" w:sz="0" w:space="0" w:color="auto"/>
          </w:divBdr>
        </w:div>
        <w:div w:id="1012221234">
          <w:marLeft w:val="640"/>
          <w:marRight w:val="0"/>
          <w:marTop w:val="0"/>
          <w:marBottom w:val="0"/>
          <w:divBdr>
            <w:top w:val="none" w:sz="0" w:space="0" w:color="auto"/>
            <w:left w:val="none" w:sz="0" w:space="0" w:color="auto"/>
            <w:bottom w:val="none" w:sz="0" w:space="0" w:color="auto"/>
            <w:right w:val="none" w:sz="0" w:space="0" w:color="auto"/>
          </w:divBdr>
        </w:div>
        <w:div w:id="522671939">
          <w:marLeft w:val="640"/>
          <w:marRight w:val="0"/>
          <w:marTop w:val="0"/>
          <w:marBottom w:val="0"/>
          <w:divBdr>
            <w:top w:val="none" w:sz="0" w:space="0" w:color="auto"/>
            <w:left w:val="none" w:sz="0" w:space="0" w:color="auto"/>
            <w:bottom w:val="none" w:sz="0" w:space="0" w:color="auto"/>
            <w:right w:val="none" w:sz="0" w:space="0" w:color="auto"/>
          </w:divBdr>
        </w:div>
        <w:div w:id="1302081777">
          <w:marLeft w:val="640"/>
          <w:marRight w:val="0"/>
          <w:marTop w:val="0"/>
          <w:marBottom w:val="0"/>
          <w:divBdr>
            <w:top w:val="none" w:sz="0" w:space="0" w:color="auto"/>
            <w:left w:val="none" w:sz="0" w:space="0" w:color="auto"/>
            <w:bottom w:val="none" w:sz="0" w:space="0" w:color="auto"/>
            <w:right w:val="none" w:sz="0" w:space="0" w:color="auto"/>
          </w:divBdr>
        </w:div>
        <w:div w:id="1850170940">
          <w:marLeft w:val="640"/>
          <w:marRight w:val="0"/>
          <w:marTop w:val="0"/>
          <w:marBottom w:val="0"/>
          <w:divBdr>
            <w:top w:val="none" w:sz="0" w:space="0" w:color="auto"/>
            <w:left w:val="none" w:sz="0" w:space="0" w:color="auto"/>
            <w:bottom w:val="none" w:sz="0" w:space="0" w:color="auto"/>
            <w:right w:val="none" w:sz="0" w:space="0" w:color="auto"/>
          </w:divBdr>
        </w:div>
        <w:div w:id="624501323">
          <w:marLeft w:val="640"/>
          <w:marRight w:val="0"/>
          <w:marTop w:val="0"/>
          <w:marBottom w:val="0"/>
          <w:divBdr>
            <w:top w:val="none" w:sz="0" w:space="0" w:color="auto"/>
            <w:left w:val="none" w:sz="0" w:space="0" w:color="auto"/>
            <w:bottom w:val="none" w:sz="0" w:space="0" w:color="auto"/>
            <w:right w:val="none" w:sz="0" w:space="0" w:color="auto"/>
          </w:divBdr>
        </w:div>
        <w:div w:id="2048412066">
          <w:marLeft w:val="640"/>
          <w:marRight w:val="0"/>
          <w:marTop w:val="0"/>
          <w:marBottom w:val="0"/>
          <w:divBdr>
            <w:top w:val="none" w:sz="0" w:space="0" w:color="auto"/>
            <w:left w:val="none" w:sz="0" w:space="0" w:color="auto"/>
            <w:bottom w:val="none" w:sz="0" w:space="0" w:color="auto"/>
            <w:right w:val="none" w:sz="0" w:space="0" w:color="auto"/>
          </w:divBdr>
        </w:div>
        <w:div w:id="1562132536">
          <w:marLeft w:val="640"/>
          <w:marRight w:val="0"/>
          <w:marTop w:val="0"/>
          <w:marBottom w:val="0"/>
          <w:divBdr>
            <w:top w:val="none" w:sz="0" w:space="0" w:color="auto"/>
            <w:left w:val="none" w:sz="0" w:space="0" w:color="auto"/>
            <w:bottom w:val="none" w:sz="0" w:space="0" w:color="auto"/>
            <w:right w:val="none" w:sz="0" w:space="0" w:color="auto"/>
          </w:divBdr>
        </w:div>
        <w:div w:id="1941640217">
          <w:marLeft w:val="640"/>
          <w:marRight w:val="0"/>
          <w:marTop w:val="0"/>
          <w:marBottom w:val="0"/>
          <w:divBdr>
            <w:top w:val="none" w:sz="0" w:space="0" w:color="auto"/>
            <w:left w:val="none" w:sz="0" w:space="0" w:color="auto"/>
            <w:bottom w:val="none" w:sz="0" w:space="0" w:color="auto"/>
            <w:right w:val="none" w:sz="0" w:space="0" w:color="auto"/>
          </w:divBdr>
        </w:div>
        <w:div w:id="2032995188">
          <w:marLeft w:val="640"/>
          <w:marRight w:val="0"/>
          <w:marTop w:val="0"/>
          <w:marBottom w:val="0"/>
          <w:divBdr>
            <w:top w:val="none" w:sz="0" w:space="0" w:color="auto"/>
            <w:left w:val="none" w:sz="0" w:space="0" w:color="auto"/>
            <w:bottom w:val="none" w:sz="0" w:space="0" w:color="auto"/>
            <w:right w:val="none" w:sz="0" w:space="0" w:color="auto"/>
          </w:divBdr>
        </w:div>
        <w:div w:id="2063864171">
          <w:marLeft w:val="640"/>
          <w:marRight w:val="0"/>
          <w:marTop w:val="0"/>
          <w:marBottom w:val="0"/>
          <w:divBdr>
            <w:top w:val="none" w:sz="0" w:space="0" w:color="auto"/>
            <w:left w:val="none" w:sz="0" w:space="0" w:color="auto"/>
            <w:bottom w:val="none" w:sz="0" w:space="0" w:color="auto"/>
            <w:right w:val="none" w:sz="0" w:space="0" w:color="auto"/>
          </w:divBdr>
        </w:div>
        <w:div w:id="1268654254">
          <w:marLeft w:val="640"/>
          <w:marRight w:val="0"/>
          <w:marTop w:val="0"/>
          <w:marBottom w:val="0"/>
          <w:divBdr>
            <w:top w:val="none" w:sz="0" w:space="0" w:color="auto"/>
            <w:left w:val="none" w:sz="0" w:space="0" w:color="auto"/>
            <w:bottom w:val="none" w:sz="0" w:space="0" w:color="auto"/>
            <w:right w:val="none" w:sz="0" w:space="0" w:color="auto"/>
          </w:divBdr>
        </w:div>
        <w:div w:id="971785770">
          <w:marLeft w:val="640"/>
          <w:marRight w:val="0"/>
          <w:marTop w:val="0"/>
          <w:marBottom w:val="0"/>
          <w:divBdr>
            <w:top w:val="none" w:sz="0" w:space="0" w:color="auto"/>
            <w:left w:val="none" w:sz="0" w:space="0" w:color="auto"/>
            <w:bottom w:val="none" w:sz="0" w:space="0" w:color="auto"/>
            <w:right w:val="none" w:sz="0" w:space="0" w:color="auto"/>
          </w:divBdr>
        </w:div>
        <w:div w:id="119342687">
          <w:marLeft w:val="640"/>
          <w:marRight w:val="0"/>
          <w:marTop w:val="0"/>
          <w:marBottom w:val="0"/>
          <w:divBdr>
            <w:top w:val="none" w:sz="0" w:space="0" w:color="auto"/>
            <w:left w:val="none" w:sz="0" w:space="0" w:color="auto"/>
            <w:bottom w:val="none" w:sz="0" w:space="0" w:color="auto"/>
            <w:right w:val="none" w:sz="0" w:space="0" w:color="auto"/>
          </w:divBdr>
        </w:div>
        <w:div w:id="1800025913">
          <w:marLeft w:val="640"/>
          <w:marRight w:val="0"/>
          <w:marTop w:val="0"/>
          <w:marBottom w:val="0"/>
          <w:divBdr>
            <w:top w:val="none" w:sz="0" w:space="0" w:color="auto"/>
            <w:left w:val="none" w:sz="0" w:space="0" w:color="auto"/>
            <w:bottom w:val="none" w:sz="0" w:space="0" w:color="auto"/>
            <w:right w:val="none" w:sz="0" w:space="0" w:color="auto"/>
          </w:divBdr>
        </w:div>
        <w:div w:id="318583672">
          <w:marLeft w:val="640"/>
          <w:marRight w:val="0"/>
          <w:marTop w:val="0"/>
          <w:marBottom w:val="0"/>
          <w:divBdr>
            <w:top w:val="none" w:sz="0" w:space="0" w:color="auto"/>
            <w:left w:val="none" w:sz="0" w:space="0" w:color="auto"/>
            <w:bottom w:val="none" w:sz="0" w:space="0" w:color="auto"/>
            <w:right w:val="none" w:sz="0" w:space="0" w:color="auto"/>
          </w:divBdr>
        </w:div>
        <w:div w:id="248658685">
          <w:marLeft w:val="640"/>
          <w:marRight w:val="0"/>
          <w:marTop w:val="0"/>
          <w:marBottom w:val="0"/>
          <w:divBdr>
            <w:top w:val="none" w:sz="0" w:space="0" w:color="auto"/>
            <w:left w:val="none" w:sz="0" w:space="0" w:color="auto"/>
            <w:bottom w:val="none" w:sz="0" w:space="0" w:color="auto"/>
            <w:right w:val="none" w:sz="0" w:space="0" w:color="auto"/>
          </w:divBdr>
        </w:div>
        <w:div w:id="1282495972">
          <w:marLeft w:val="640"/>
          <w:marRight w:val="0"/>
          <w:marTop w:val="0"/>
          <w:marBottom w:val="0"/>
          <w:divBdr>
            <w:top w:val="none" w:sz="0" w:space="0" w:color="auto"/>
            <w:left w:val="none" w:sz="0" w:space="0" w:color="auto"/>
            <w:bottom w:val="none" w:sz="0" w:space="0" w:color="auto"/>
            <w:right w:val="none" w:sz="0" w:space="0" w:color="auto"/>
          </w:divBdr>
        </w:div>
        <w:div w:id="1416434197">
          <w:marLeft w:val="640"/>
          <w:marRight w:val="0"/>
          <w:marTop w:val="0"/>
          <w:marBottom w:val="0"/>
          <w:divBdr>
            <w:top w:val="none" w:sz="0" w:space="0" w:color="auto"/>
            <w:left w:val="none" w:sz="0" w:space="0" w:color="auto"/>
            <w:bottom w:val="none" w:sz="0" w:space="0" w:color="auto"/>
            <w:right w:val="none" w:sz="0" w:space="0" w:color="auto"/>
          </w:divBdr>
        </w:div>
        <w:div w:id="459425055">
          <w:marLeft w:val="640"/>
          <w:marRight w:val="0"/>
          <w:marTop w:val="0"/>
          <w:marBottom w:val="0"/>
          <w:divBdr>
            <w:top w:val="none" w:sz="0" w:space="0" w:color="auto"/>
            <w:left w:val="none" w:sz="0" w:space="0" w:color="auto"/>
            <w:bottom w:val="none" w:sz="0" w:space="0" w:color="auto"/>
            <w:right w:val="none" w:sz="0" w:space="0" w:color="auto"/>
          </w:divBdr>
        </w:div>
        <w:div w:id="1482501555">
          <w:marLeft w:val="640"/>
          <w:marRight w:val="0"/>
          <w:marTop w:val="0"/>
          <w:marBottom w:val="0"/>
          <w:divBdr>
            <w:top w:val="none" w:sz="0" w:space="0" w:color="auto"/>
            <w:left w:val="none" w:sz="0" w:space="0" w:color="auto"/>
            <w:bottom w:val="none" w:sz="0" w:space="0" w:color="auto"/>
            <w:right w:val="none" w:sz="0" w:space="0" w:color="auto"/>
          </w:divBdr>
        </w:div>
        <w:div w:id="732583529">
          <w:marLeft w:val="640"/>
          <w:marRight w:val="0"/>
          <w:marTop w:val="0"/>
          <w:marBottom w:val="0"/>
          <w:divBdr>
            <w:top w:val="none" w:sz="0" w:space="0" w:color="auto"/>
            <w:left w:val="none" w:sz="0" w:space="0" w:color="auto"/>
            <w:bottom w:val="none" w:sz="0" w:space="0" w:color="auto"/>
            <w:right w:val="none" w:sz="0" w:space="0" w:color="auto"/>
          </w:divBdr>
        </w:div>
        <w:div w:id="1066688496">
          <w:marLeft w:val="640"/>
          <w:marRight w:val="0"/>
          <w:marTop w:val="0"/>
          <w:marBottom w:val="0"/>
          <w:divBdr>
            <w:top w:val="none" w:sz="0" w:space="0" w:color="auto"/>
            <w:left w:val="none" w:sz="0" w:space="0" w:color="auto"/>
            <w:bottom w:val="none" w:sz="0" w:space="0" w:color="auto"/>
            <w:right w:val="none" w:sz="0" w:space="0" w:color="auto"/>
          </w:divBdr>
        </w:div>
        <w:div w:id="1929847397">
          <w:marLeft w:val="640"/>
          <w:marRight w:val="0"/>
          <w:marTop w:val="0"/>
          <w:marBottom w:val="0"/>
          <w:divBdr>
            <w:top w:val="none" w:sz="0" w:space="0" w:color="auto"/>
            <w:left w:val="none" w:sz="0" w:space="0" w:color="auto"/>
            <w:bottom w:val="none" w:sz="0" w:space="0" w:color="auto"/>
            <w:right w:val="none" w:sz="0" w:space="0" w:color="auto"/>
          </w:divBdr>
        </w:div>
        <w:div w:id="1300721945">
          <w:marLeft w:val="640"/>
          <w:marRight w:val="0"/>
          <w:marTop w:val="0"/>
          <w:marBottom w:val="0"/>
          <w:divBdr>
            <w:top w:val="none" w:sz="0" w:space="0" w:color="auto"/>
            <w:left w:val="none" w:sz="0" w:space="0" w:color="auto"/>
            <w:bottom w:val="none" w:sz="0" w:space="0" w:color="auto"/>
            <w:right w:val="none" w:sz="0" w:space="0" w:color="auto"/>
          </w:divBdr>
        </w:div>
        <w:div w:id="1655062019">
          <w:marLeft w:val="640"/>
          <w:marRight w:val="0"/>
          <w:marTop w:val="0"/>
          <w:marBottom w:val="0"/>
          <w:divBdr>
            <w:top w:val="none" w:sz="0" w:space="0" w:color="auto"/>
            <w:left w:val="none" w:sz="0" w:space="0" w:color="auto"/>
            <w:bottom w:val="none" w:sz="0" w:space="0" w:color="auto"/>
            <w:right w:val="none" w:sz="0" w:space="0" w:color="auto"/>
          </w:divBdr>
        </w:div>
        <w:div w:id="332954316">
          <w:marLeft w:val="640"/>
          <w:marRight w:val="0"/>
          <w:marTop w:val="0"/>
          <w:marBottom w:val="0"/>
          <w:divBdr>
            <w:top w:val="none" w:sz="0" w:space="0" w:color="auto"/>
            <w:left w:val="none" w:sz="0" w:space="0" w:color="auto"/>
            <w:bottom w:val="none" w:sz="0" w:space="0" w:color="auto"/>
            <w:right w:val="none" w:sz="0" w:space="0" w:color="auto"/>
          </w:divBdr>
        </w:div>
        <w:div w:id="422188695">
          <w:marLeft w:val="640"/>
          <w:marRight w:val="0"/>
          <w:marTop w:val="0"/>
          <w:marBottom w:val="0"/>
          <w:divBdr>
            <w:top w:val="none" w:sz="0" w:space="0" w:color="auto"/>
            <w:left w:val="none" w:sz="0" w:space="0" w:color="auto"/>
            <w:bottom w:val="none" w:sz="0" w:space="0" w:color="auto"/>
            <w:right w:val="none" w:sz="0" w:space="0" w:color="auto"/>
          </w:divBdr>
        </w:div>
        <w:div w:id="306709356">
          <w:marLeft w:val="640"/>
          <w:marRight w:val="0"/>
          <w:marTop w:val="0"/>
          <w:marBottom w:val="0"/>
          <w:divBdr>
            <w:top w:val="none" w:sz="0" w:space="0" w:color="auto"/>
            <w:left w:val="none" w:sz="0" w:space="0" w:color="auto"/>
            <w:bottom w:val="none" w:sz="0" w:space="0" w:color="auto"/>
            <w:right w:val="none" w:sz="0" w:space="0" w:color="auto"/>
          </w:divBdr>
        </w:div>
        <w:div w:id="1057975230">
          <w:marLeft w:val="640"/>
          <w:marRight w:val="0"/>
          <w:marTop w:val="0"/>
          <w:marBottom w:val="0"/>
          <w:divBdr>
            <w:top w:val="none" w:sz="0" w:space="0" w:color="auto"/>
            <w:left w:val="none" w:sz="0" w:space="0" w:color="auto"/>
            <w:bottom w:val="none" w:sz="0" w:space="0" w:color="auto"/>
            <w:right w:val="none" w:sz="0" w:space="0" w:color="auto"/>
          </w:divBdr>
        </w:div>
        <w:div w:id="1446078007">
          <w:marLeft w:val="640"/>
          <w:marRight w:val="0"/>
          <w:marTop w:val="0"/>
          <w:marBottom w:val="0"/>
          <w:divBdr>
            <w:top w:val="none" w:sz="0" w:space="0" w:color="auto"/>
            <w:left w:val="none" w:sz="0" w:space="0" w:color="auto"/>
            <w:bottom w:val="none" w:sz="0" w:space="0" w:color="auto"/>
            <w:right w:val="none" w:sz="0" w:space="0" w:color="auto"/>
          </w:divBdr>
        </w:div>
        <w:div w:id="1241014909">
          <w:marLeft w:val="640"/>
          <w:marRight w:val="0"/>
          <w:marTop w:val="0"/>
          <w:marBottom w:val="0"/>
          <w:divBdr>
            <w:top w:val="none" w:sz="0" w:space="0" w:color="auto"/>
            <w:left w:val="none" w:sz="0" w:space="0" w:color="auto"/>
            <w:bottom w:val="none" w:sz="0" w:space="0" w:color="auto"/>
            <w:right w:val="none" w:sz="0" w:space="0" w:color="auto"/>
          </w:divBdr>
        </w:div>
        <w:div w:id="1623540639">
          <w:marLeft w:val="640"/>
          <w:marRight w:val="0"/>
          <w:marTop w:val="0"/>
          <w:marBottom w:val="0"/>
          <w:divBdr>
            <w:top w:val="none" w:sz="0" w:space="0" w:color="auto"/>
            <w:left w:val="none" w:sz="0" w:space="0" w:color="auto"/>
            <w:bottom w:val="none" w:sz="0" w:space="0" w:color="auto"/>
            <w:right w:val="none" w:sz="0" w:space="0" w:color="auto"/>
          </w:divBdr>
        </w:div>
        <w:div w:id="1017392866">
          <w:marLeft w:val="640"/>
          <w:marRight w:val="0"/>
          <w:marTop w:val="0"/>
          <w:marBottom w:val="0"/>
          <w:divBdr>
            <w:top w:val="none" w:sz="0" w:space="0" w:color="auto"/>
            <w:left w:val="none" w:sz="0" w:space="0" w:color="auto"/>
            <w:bottom w:val="none" w:sz="0" w:space="0" w:color="auto"/>
            <w:right w:val="none" w:sz="0" w:space="0" w:color="auto"/>
          </w:divBdr>
        </w:div>
        <w:div w:id="1137838733">
          <w:marLeft w:val="640"/>
          <w:marRight w:val="0"/>
          <w:marTop w:val="0"/>
          <w:marBottom w:val="0"/>
          <w:divBdr>
            <w:top w:val="none" w:sz="0" w:space="0" w:color="auto"/>
            <w:left w:val="none" w:sz="0" w:space="0" w:color="auto"/>
            <w:bottom w:val="none" w:sz="0" w:space="0" w:color="auto"/>
            <w:right w:val="none" w:sz="0" w:space="0" w:color="auto"/>
          </w:divBdr>
        </w:div>
        <w:div w:id="639264327">
          <w:marLeft w:val="640"/>
          <w:marRight w:val="0"/>
          <w:marTop w:val="0"/>
          <w:marBottom w:val="0"/>
          <w:divBdr>
            <w:top w:val="none" w:sz="0" w:space="0" w:color="auto"/>
            <w:left w:val="none" w:sz="0" w:space="0" w:color="auto"/>
            <w:bottom w:val="none" w:sz="0" w:space="0" w:color="auto"/>
            <w:right w:val="none" w:sz="0" w:space="0" w:color="auto"/>
          </w:divBdr>
        </w:div>
        <w:div w:id="1048801806">
          <w:marLeft w:val="640"/>
          <w:marRight w:val="0"/>
          <w:marTop w:val="0"/>
          <w:marBottom w:val="0"/>
          <w:divBdr>
            <w:top w:val="none" w:sz="0" w:space="0" w:color="auto"/>
            <w:left w:val="none" w:sz="0" w:space="0" w:color="auto"/>
            <w:bottom w:val="none" w:sz="0" w:space="0" w:color="auto"/>
            <w:right w:val="none" w:sz="0" w:space="0" w:color="auto"/>
          </w:divBdr>
        </w:div>
        <w:div w:id="402142440">
          <w:marLeft w:val="640"/>
          <w:marRight w:val="0"/>
          <w:marTop w:val="0"/>
          <w:marBottom w:val="0"/>
          <w:divBdr>
            <w:top w:val="none" w:sz="0" w:space="0" w:color="auto"/>
            <w:left w:val="none" w:sz="0" w:space="0" w:color="auto"/>
            <w:bottom w:val="none" w:sz="0" w:space="0" w:color="auto"/>
            <w:right w:val="none" w:sz="0" w:space="0" w:color="auto"/>
          </w:divBdr>
        </w:div>
        <w:div w:id="1482698654">
          <w:marLeft w:val="640"/>
          <w:marRight w:val="0"/>
          <w:marTop w:val="0"/>
          <w:marBottom w:val="0"/>
          <w:divBdr>
            <w:top w:val="none" w:sz="0" w:space="0" w:color="auto"/>
            <w:left w:val="none" w:sz="0" w:space="0" w:color="auto"/>
            <w:bottom w:val="none" w:sz="0" w:space="0" w:color="auto"/>
            <w:right w:val="none" w:sz="0" w:space="0" w:color="auto"/>
          </w:divBdr>
        </w:div>
        <w:div w:id="669909673">
          <w:marLeft w:val="640"/>
          <w:marRight w:val="0"/>
          <w:marTop w:val="0"/>
          <w:marBottom w:val="0"/>
          <w:divBdr>
            <w:top w:val="none" w:sz="0" w:space="0" w:color="auto"/>
            <w:left w:val="none" w:sz="0" w:space="0" w:color="auto"/>
            <w:bottom w:val="none" w:sz="0" w:space="0" w:color="auto"/>
            <w:right w:val="none" w:sz="0" w:space="0" w:color="auto"/>
          </w:divBdr>
        </w:div>
        <w:div w:id="1773355970">
          <w:marLeft w:val="640"/>
          <w:marRight w:val="0"/>
          <w:marTop w:val="0"/>
          <w:marBottom w:val="0"/>
          <w:divBdr>
            <w:top w:val="none" w:sz="0" w:space="0" w:color="auto"/>
            <w:left w:val="none" w:sz="0" w:space="0" w:color="auto"/>
            <w:bottom w:val="none" w:sz="0" w:space="0" w:color="auto"/>
            <w:right w:val="none" w:sz="0" w:space="0" w:color="auto"/>
          </w:divBdr>
        </w:div>
        <w:div w:id="501622663">
          <w:marLeft w:val="640"/>
          <w:marRight w:val="0"/>
          <w:marTop w:val="0"/>
          <w:marBottom w:val="0"/>
          <w:divBdr>
            <w:top w:val="none" w:sz="0" w:space="0" w:color="auto"/>
            <w:left w:val="none" w:sz="0" w:space="0" w:color="auto"/>
            <w:bottom w:val="none" w:sz="0" w:space="0" w:color="auto"/>
            <w:right w:val="none" w:sz="0" w:space="0" w:color="auto"/>
          </w:divBdr>
        </w:div>
        <w:div w:id="1991127470">
          <w:marLeft w:val="640"/>
          <w:marRight w:val="0"/>
          <w:marTop w:val="0"/>
          <w:marBottom w:val="0"/>
          <w:divBdr>
            <w:top w:val="none" w:sz="0" w:space="0" w:color="auto"/>
            <w:left w:val="none" w:sz="0" w:space="0" w:color="auto"/>
            <w:bottom w:val="none" w:sz="0" w:space="0" w:color="auto"/>
            <w:right w:val="none" w:sz="0" w:space="0" w:color="auto"/>
          </w:divBdr>
        </w:div>
        <w:div w:id="2081636170">
          <w:marLeft w:val="640"/>
          <w:marRight w:val="0"/>
          <w:marTop w:val="0"/>
          <w:marBottom w:val="0"/>
          <w:divBdr>
            <w:top w:val="none" w:sz="0" w:space="0" w:color="auto"/>
            <w:left w:val="none" w:sz="0" w:space="0" w:color="auto"/>
            <w:bottom w:val="none" w:sz="0" w:space="0" w:color="auto"/>
            <w:right w:val="none" w:sz="0" w:space="0" w:color="auto"/>
          </w:divBdr>
        </w:div>
        <w:div w:id="1780757436">
          <w:marLeft w:val="640"/>
          <w:marRight w:val="0"/>
          <w:marTop w:val="0"/>
          <w:marBottom w:val="0"/>
          <w:divBdr>
            <w:top w:val="none" w:sz="0" w:space="0" w:color="auto"/>
            <w:left w:val="none" w:sz="0" w:space="0" w:color="auto"/>
            <w:bottom w:val="none" w:sz="0" w:space="0" w:color="auto"/>
            <w:right w:val="none" w:sz="0" w:space="0" w:color="auto"/>
          </w:divBdr>
        </w:div>
        <w:div w:id="1034765824">
          <w:marLeft w:val="640"/>
          <w:marRight w:val="0"/>
          <w:marTop w:val="0"/>
          <w:marBottom w:val="0"/>
          <w:divBdr>
            <w:top w:val="none" w:sz="0" w:space="0" w:color="auto"/>
            <w:left w:val="none" w:sz="0" w:space="0" w:color="auto"/>
            <w:bottom w:val="none" w:sz="0" w:space="0" w:color="auto"/>
            <w:right w:val="none" w:sz="0" w:space="0" w:color="auto"/>
          </w:divBdr>
        </w:div>
        <w:div w:id="754016271">
          <w:marLeft w:val="640"/>
          <w:marRight w:val="0"/>
          <w:marTop w:val="0"/>
          <w:marBottom w:val="0"/>
          <w:divBdr>
            <w:top w:val="none" w:sz="0" w:space="0" w:color="auto"/>
            <w:left w:val="none" w:sz="0" w:space="0" w:color="auto"/>
            <w:bottom w:val="none" w:sz="0" w:space="0" w:color="auto"/>
            <w:right w:val="none" w:sz="0" w:space="0" w:color="auto"/>
          </w:divBdr>
        </w:div>
        <w:div w:id="645860570">
          <w:marLeft w:val="640"/>
          <w:marRight w:val="0"/>
          <w:marTop w:val="0"/>
          <w:marBottom w:val="0"/>
          <w:divBdr>
            <w:top w:val="none" w:sz="0" w:space="0" w:color="auto"/>
            <w:left w:val="none" w:sz="0" w:space="0" w:color="auto"/>
            <w:bottom w:val="none" w:sz="0" w:space="0" w:color="auto"/>
            <w:right w:val="none" w:sz="0" w:space="0" w:color="auto"/>
          </w:divBdr>
        </w:div>
        <w:div w:id="201794247">
          <w:marLeft w:val="640"/>
          <w:marRight w:val="0"/>
          <w:marTop w:val="0"/>
          <w:marBottom w:val="0"/>
          <w:divBdr>
            <w:top w:val="none" w:sz="0" w:space="0" w:color="auto"/>
            <w:left w:val="none" w:sz="0" w:space="0" w:color="auto"/>
            <w:bottom w:val="none" w:sz="0" w:space="0" w:color="auto"/>
            <w:right w:val="none" w:sz="0" w:space="0" w:color="auto"/>
          </w:divBdr>
        </w:div>
        <w:div w:id="1825315718">
          <w:marLeft w:val="640"/>
          <w:marRight w:val="0"/>
          <w:marTop w:val="0"/>
          <w:marBottom w:val="0"/>
          <w:divBdr>
            <w:top w:val="none" w:sz="0" w:space="0" w:color="auto"/>
            <w:left w:val="none" w:sz="0" w:space="0" w:color="auto"/>
            <w:bottom w:val="none" w:sz="0" w:space="0" w:color="auto"/>
            <w:right w:val="none" w:sz="0" w:space="0" w:color="auto"/>
          </w:divBdr>
        </w:div>
        <w:div w:id="2115438651">
          <w:marLeft w:val="640"/>
          <w:marRight w:val="0"/>
          <w:marTop w:val="0"/>
          <w:marBottom w:val="0"/>
          <w:divBdr>
            <w:top w:val="none" w:sz="0" w:space="0" w:color="auto"/>
            <w:left w:val="none" w:sz="0" w:space="0" w:color="auto"/>
            <w:bottom w:val="none" w:sz="0" w:space="0" w:color="auto"/>
            <w:right w:val="none" w:sz="0" w:space="0" w:color="auto"/>
          </w:divBdr>
        </w:div>
        <w:div w:id="687608966">
          <w:marLeft w:val="640"/>
          <w:marRight w:val="0"/>
          <w:marTop w:val="0"/>
          <w:marBottom w:val="0"/>
          <w:divBdr>
            <w:top w:val="none" w:sz="0" w:space="0" w:color="auto"/>
            <w:left w:val="none" w:sz="0" w:space="0" w:color="auto"/>
            <w:bottom w:val="none" w:sz="0" w:space="0" w:color="auto"/>
            <w:right w:val="none" w:sz="0" w:space="0" w:color="auto"/>
          </w:divBdr>
        </w:div>
        <w:div w:id="1949502019">
          <w:marLeft w:val="640"/>
          <w:marRight w:val="0"/>
          <w:marTop w:val="0"/>
          <w:marBottom w:val="0"/>
          <w:divBdr>
            <w:top w:val="none" w:sz="0" w:space="0" w:color="auto"/>
            <w:left w:val="none" w:sz="0" w:space="0" w:color="auto"/>
            <w:bottom w:val="none" w:sz="0" w:space="0" w:color="auto"/>
            <w:right w:val="none" w:sz="0" w:space="0" w:color="auto"/>
          </w:divBdr>
        </w:div>
        <w:div w:id="1215774877">
          <w:marLeft w:val="640"/>
          <w:marRight w:val="0"/>
          <w:marTop w:val="0"/>
          <w:marBottom w:val="0"/>
          <w:divBdr>
            <w:top w:val="none" w:sz="0" w:space="0" w:color="auto"/>
            <w:left w:val="none" w:sz="0" w:space="0" w:color="auto"/>
            <w:bottom w:val="none" w:sz="0" w:space="0" w:color="auto"/>
            <w:right w:val="none" w:sz="0" w:space="0" w:color="auto"/>
          </w:divBdr>
        </w:div>
        <w:div w:id="90399198">
          <w:marLeft w:val="640"/>
          <w:marRight w:val="0"/>
          <w:marTop w:val="0"/>
          <w:marBottom w:val="0"/>
          <w:divBdr>
            <w:top w:val="none" w:sz="0" w:space="0" w:color="auto"/>
            <w:left w:val="none" w:sz="0" w:space="0" w:color="auto"/>
            <w:bottom w:val="none" w:sz="0" w:space="0" w:color="auto"/>
            <w:right w:val="none" w:sz="0" w:space="0" w:color="auto"/>
          </w:divBdr>
        </w:div>
        <w:div w:id="1210336989">
          <w:marLeft w:val="640"/>
          <w:marRight w:val="0"/>
          <w:marTop w:val="0"/>
          <w:marBottom w:val="0"/>
          <w:divBdr>
            <w:top w:val="none" w:sz="0" w:space="0" w:color="auto"/>
            <w:left w:val="none" w:sz="0" w:space="0" w:color="auto"/>
            <w:bottom w:val="none" w:sz="0" w:space="0" w:color="auto"/>
            <w:right w:val="none" w:sz="0" w:space="0" w:color="auto"/>
          </w:divBdr>
        </w:div>
        <w:div w:id="123935755">
          <w:marLeft w:val="640"/>
          <w:marRight w:val="0"/>
          <w:marTop w:val="0"/>
          <w:marBottom w:val="0"/>
          <w:divBdr>
            <w:top w:val="none" w:sz="0" w:space="0" w:color="auto"/>
            <w:left w:val="none" w:sz="0" w:space="0" w:color="auto"/>
            <w:bottom w:val="none" w:sz="0" w:space="0" w:color="auto"/>
            <w:right w:val="none" w:sz="0" w:space="0" w:color="auto"/>
          </w:divBdr>
        </w:div>
        <w:div w:id="1912813752">
          <w:marLeft w:val="640"/>
          <w:marRight w:val="0"/>
          <w:marTop w:val="0"/>
          <w:marBottom w:val="0"/>
          <w:divBdr>
            <w:top w:val="none" w:sz="0" w:space="0" w:color="auto"/>
            <w:left w:val="none" w:sz="0" w:space="0" w:color="auto"/>
            <w:bottom w:val="none" w:sz="0" w:space="0" w:color="auto"/>
            <w:right w:val="none" w:sz="0" w:space="0" w:color="auto"/>
          </w:divBdr>
        </w:div>
        <w:div w:id="558395517">
          <w:marLeft w:val="640"/>
          <w:marRight w:val="0"/>
          <w:marTop w:val="0"/>
          <w:marBottom w:val="0"/>
          <w:divBdr>
            <w:top w:val="none" w:sz="0" w:space="0" w:color="auto"/>
            <w:left w:val="none" w:sz="0" w:space="0" w:color="auto"/>
            <w:bottom w:val="none" w:sz="0" w:space="0" w:color="auto"/>
            <w:right w:val="none" w:sz="0" w:space="0" w:color="auto"/>
          </w:divBdr>
        </w:div>
        <w:div w:id="713963922">
          <w:marLeft w:val="640"/>
          <w:marRight w:val="0"/>
          <w:marTop w:val="0"/>
          <w:marBottom w:val="0"/>
          <w:divBdr>
            <w:top w:val="none" w:sz="0" w:space="0" w:color="auto"/>
            <w:left w:val="none" w:sz="0" w:space="0" w:color="auto"/>
            <w:bottom w:val="none" w:sz="0" w:space="0" w:color="auto"/>
            <w:right w:val="none" w:sz="0" w:space="0" w:color="auto"/>
          </w:divBdr>
        </w:div>
        <w:div w:id="1414594779">
          <w:marLeft w:val="640"/>
          <w:marRight w:val="0"/>
          <w:marTop w:val="0"/>
          <w:marBottom w:val="0"/>
          <w:divBdr>
            <w:top w:val="none" w:sz="0" w:space="0" w:color="auto"/>
            <w:left w:val="none" w:sz="0" w:space="0" w:color="auto"/>
            <w:bottom w:val="none" w:sz="0" w:space="0" w:color="auto"/>
            <w:right w:val="none" w:sz="0" w:space="0" w:color="auto"/>
          </w:divBdr>
        </w:div>
        <w:div w:id="1921518432">
          <w:marLeft w:val="640"/>
          <w:marRight w:val="0"/>
          <w:marTop w:val="0"/>
          <w:marBottom w:val="0"/>
          <w:divBdr>
            <w:top w:val="none" w:sz="0" w:space="0" w:color="auto"/>
            <w:left w:val="none" w:sz="0" w:space="0" w:color="auto"/>
            <w:bottom w:val="none" w:sz="0" w:space="0" w:color="auto"/>
            <w:right w:val="none" w:sz="0" w:space="0" w:color="auto"/>
          </w:divBdr>
        </w:div>
        <w:div w:id="210967114">
          <w:marLeft w:val="640"/>
          <w:marRight w:val="0"/>
          <w:marTop w:val="0"/>
          <w:marBottom w:val="0"/>
          <w:divBdr>
            <w:top w:val="none" w:sz="0" w:space="0" w:color="auto"/>
            <w:left w:val="none" w:sz="0" w:space="0" w:color="auto"/>
            <w:bottom w:val="none" w:sz="0" w:space="0" w:color="auto"/>
            <w:right w:val="none" w:sz="0" w:space="0" w:color="auto"/>
          </w:divBdr>
        </w:div>
        <w:div w:id="1795178179">
          <w:marLeft w:val="640"/>
          <w:marRight w:val="0"/>
          <w:marTop w:val="0"/>
          <w:marBottom w:val="0"/>
          <w:divBdr>
            <w:top w:val="none" w:sz="0" w:space="0" w:color="auto"/>
            <w:left w:val="none" w:sz="0" w:space="0" w:color="auto"/>
            <w:bottom w:val="none" w:sz="0" w:space="0" w:color="auto"/>
            <w:right w:val="none" w:sz="0" w:space="0" w:color="auto"/>
          </w:divBdr>
        </w:div>
        <w:div w:id="1040862051">
          <w:marLeft w:val="640"/>
          <w:marRight w:val="0"/>
          <w:marTop w:val="0"/>
          <w:marBottom w:val="0"/>
          <w:divBdr>
            <w:top w:val="none" w:sz="0" w:space="0" w:color="auto"/>
            <w:left w:val="none" w:sz="0" w:space="0" w:color="auto"/>
            <w:bottom w:val="none" w:sz="0" w:space="0" w:color="auto"/>
            <w:right w:val="none" w:sz="0" w:space="0" w:color="auto"/>
          </w:divBdr>
        </w:div>
      </w:divsChild>
    </w:div>
    <w:div w:id="1712680959">
      <w:bodyDiv w:val="1"/>
      <w:marLeft w:val="0"/>
      <w:marRight w:val="0"/>
      <w:marTop w:val="0"/>
      <w:marBottom w:val="0"/>
      <w:divBdr>
        <w:top w:val="none" w:sz="0" w:space="0" w:color="auto"/>
        <w:left w:val="none" w:sz="0" w:space="0" w:color="auto"/>
        <w:bottom w:val="none" w:sz="0" w:space="0" w:color="auto"/>
        <w:right w:val="none" w:sz="0" w:space="0" w:color="auto"/>
      </w:divBdr>
      <w:divsChild>
        <w:div w:id="21591642">
          <w:marLeft w:val="640"/>
          <w:marRight w:val="0"/>
          <w:marTop w:val="0"/>
          <w:marBottom w:val="0"/>
          <w:divBdr>
            <w:top w:val="none" w:sz="0" w:space="0" w:color="auto"/>
            <w:left w:val="none" w:sz="0" w:space="0" w:color="auto"/>
            <w:bottom w:val="none" w:sz="0" w:space="0" w:color="auto"/>
            <w:right w:val="none" w:sz="0" w:space="0" w:color="auto"/>
          </w:divBdr>
        </w:div>
        <w:div w:id="73745985">
          <w:marLeft w:val="640"/>
          <w:marRight w:val="0"/>
          <w:marTop w:val="0"/>
          <w:marBottom w:val="0"/>
          <w:divBdr>
            <w:top w:val="none" w:sz="0" w:space="0" w:color="auto"/>
            <w:left w:val="none" w:sz="0" w:space="0" w:color="auto"/>
            <w:bottom w:val="none" w:sz="0" w:space="0" w:color="auto"/>
            <w:right w:val="none" w:sz="0" w:space="0" w:color="auto"/>
          </w:divBdr>
        </w:div>
        <w:div w:id="146284514">
          <w:marLeft w:val="640"/>
          <w:marRight w:val="0"/>
          <w:marTop w:val="0"/>
          <w:marBottom w:val="0"/>
          <w:divBdr>
            <w:top w:val="none" w:sz="0" w:space="0" w:color="auto"/>
            <w:left w:val="none" w:sz="0" w:space="0" w:color="auto"/>
            <w:bottom w:val="none" w:sz="0" w:space="0" w:color="auto"/>
            <w:right w:val="none" w:sz="0" w:space="0" w:color="auto"/>
          </w:divBdr>
        </w:div>
        <w:div w:id="284847332">
          <w:marLeft w:val="640"/>
          <w:marRight w:val="0"/>
          <w:marTop w:val="0"/>
          <w:marBottom w:val="0"/>
          <w:divBdr>
            <w:top w:val="none" w:sz="0" w:space="0" w:color="auto"/>
            <w:left w:val="none" w:sz="0" w:space="0" w:color="auto"/>
            <w:bottom w:val="none" w:sz="0" w:space="0" w:color="auto"/>
            <w:right w:val="none" w:sz="0" w:space="0" w:color="auto"/>
          </w:divBdr>
        </w:div>
        <w:div w:id="329408247">
          <w:marLeft w:val="640"/>
          <w:marRight w:val="0"/>
          <w:marTop w:val="0"/>
          <w:marBottom w:val="0"/>
          <w:divBdr>
            <w:top w:val="none" w:sz="0" w:space="0" w:color="auto"/>
            <w:left w:val="none" w:sz="0" w:space="0" w:color="auto"/>
            <w:bottom w:val="none" w:sz="0" w:space="0" w:color="auto"/>
            <w:right w:val="none" w:sz="0" w:space="0" w:color="auto"/>
          </w:divBdr>
        </w:div>
        <w:div w:id="354502354">
          <w:marLeft w:val="640"/>
          <w:marRight w:val="0"/>
          <w:marTop w:val="0"/>
          <w:marBottom w:val="0"/>
          <w:divBdr>
            <w:top w:val="none" w:sz="0" w:space="0" w:color="auto"/>
            <w:left w:val="none" w:sz="0" w:space="0" w:color="auto"/>
            <w:bottom w:val="none" w:sz="0" w:space="0" w:color="auto"/>
            <w:right w:val="none" w:sz="0" w:space="0" w:color="auto"/>
          </w:divBdr>
        </w:div>
        <w:div w:id="458501095">
          <w:marLeft w:val="640"/>
          <w:marRight w:val="0"/>
          <w:marTop w:val="0"/>
          <w:marBottom w:val="0"/>
          <w:divBdr>
            <w:top w:val="none" w:sz="0" w:space="0" w:color="auto"/>
            <w:left w:val="none" w:sz="0" w:space="0" w:color="auto"/>
            <w:bottom w:val="none" w:sz="0" w:space="0" w:color="auto"/>
            <w:right w:val="none" w:sz="0" w:space="0" w:color="auto"/>
          </w:divBdr>
        </w:div>
        <w:div w:id="464590377">
          <w:marLeft w:val="640"/>
          <w:marRight w:val="0"/>
          <w:marTop w:val="0"/>
          <w:marBottom w:val="0"/>
          <w:divBdr>
            <w:top w:val="none" w:sz="0" w:space="0" w:color="auto"/>
            <w:left w:val="none" w:sz="0" w:space="0" w:color="auto"/>
            <w:bottom w:val="none" w:sz="0" w:space="0" w:color="auto"/>
            <w:right w:val="none" w:sz="0" w:space="0" w:color="auto"/>
          </w:divBdr>
        </w:div>
        <w:div w:id="519857001">
          <w:marLeft w:val="640"/>
          <w:marRight w:val="0"/>
          <w:marTop w:val="0"/>
          <w:marBottom w:val="0"/>
          <w:divBdr>
            <w:top w:val="none" w:sz="0" w:space="0" w:color="auto"/>
            <w:left w:val="none" w:sz="0" w:space="0" w:color="auto"/>
            <w:bottom w:val="none" w:sz="0" w:space="0" w:color="auto"/>
            <w:right w:val="none" w:sz="0" w:space="0" w:color="auto"/>
          </w:divBdr>
        </w:div>
        <w:div w:id="524950320">
          <w:marLeft w:val="640"/>
          <w:marRight w:val="0"/>
          <w:marTop w:val="0"/>
          <w:marBottom w:val="0"/>
          <w:divBdr>
            <w:top w:val="none" w:sz="0" w:space="0" w:color="auto"/>
            <w:left w:val="none" w:sz="0" w:space="0" w:color="auto"/>
            <w:bottom w:val="none" w:sz="0" w:space="0" w:color="auto"/>
            <w:right w:val="none" w:sz="0" w:space="0" w:color="auto"/>
          </w:divBdr>
        </w:div>
        <w:div w:id="528685803">
          <w:marLeft w:val="640"/>
          <w:marRight w:val="0"/>
          <w:marTop w:val="0"/>
          <w:marBottom w:val="0"/>
          <w:divBdr>
            <w:top w:val="none" w:sz="0" w:space="0" w:color="auto"/>
            <w:left w:val="none" w:sz="0" w:space="0" w:color="auto"/>
            <w:bottom w:val="none" w:sz="0" w:space="0" w:color="auto"/>
            <w:right w:val="none" w:sz="0" w:space="0" w:color="auto"/>
          </w:divBdr>
        </w:div>
        <w:div w:id="678847948">
          <w:marLeft w:val="640"/>
          <w:marRight w:val="0"/>
          <w:marTop w:val="0"/>
          <w:marBottom w:val="0"/>
          <w:divBdr>
            <w:top w:val="none" w:sz="0" w:space="0" w:color="auto"/>
            <w:left w:val="none" w:sz="0" w:space="0" w:color="auto"/>
            <w:bottom w:val="none" w:sz="0" w:space="0" w:color="auto"/>
            <w:right w:val="none" w:sz="0" w:space="0" w:color="auto"/>
          </w:divBdr>
        </w:div>
        <w:div w:id="755437566">
          <w:marLeft w:val="640"/>
          <w:marRight w:val="0"/>
          <w:marTop w:val="0"/>
          <w:marBottom w:val="0"/>
          <w:divBdr>
            <w:top w:val="none" w:sz="0" w:space="0" w:color="auto"/>
            <w:left w:val="none" w:sz="0" w:space="0" w:color="auto"/>
            <w:bottom w:val="none" w:sz="0" w:space="0" w:color="auto"/>
            <w:right w:val="none" w:sz="0" w:space="0" w:color="auto"/>
          </w:divBdr>
        </w:div>
        <w:div w:id="819346839">
          <w:marLeft w:val="640"/>
          <w:marRight w:val="0"/>
          <w:marTop w:val="0"/>
          <w:marBottom w:val="0"/>
          <w:divBdr>
            <w:top w:val="none" w:sz="0" w:space="0" w:color="auto"/>
            <w:left w:val="none" w:sz="0" w:space="0" w:color="auto"/>
            <w:bottom w:val="none" w:sz="0" w:space="0" w:color="auto"/>
            <w:right w:val="none" w:sz="0" w:space="0" w:color="auto"/>
          </w:divBdr>
        </w:div>
        <w:div w:id="1029261886">
          <w:marLeft w:val="640"/>
          <w:marRight w:val="0"/>
          <w:marTop w:val="0"/>
          <w:marBottom w:val="0"/>
          <w:divBdr>
            <w:top w:val="none" w:sz="0" w:space="0" w:color="auto"/>
            <w:left w:val="none" w:sz="0" w:space="0" w:color="auto"/>
            <w:bottom w:val="none" w:sz="0" w:space="0" w:color="auto"/>
            <w:right w:val="none" w:sz="0" w:space="0" w:color="auto"/>
          </w:divBdr>
        </w:div>
        <w:div w:id="1037315146">
          <w:marLeft w:val="640"/>
          <w:marRight w:val="0"/>
          <w:marTop w:val="0"/>
          <w:marBottom w:val="0"/>
          <w:divBdr>
            <w:top w:val="none" w:sz="0" w:space="0" w:color="auto"/>
            <w:left w:val="none" w:sz="0" w:space="0" w:color="auto"/>
            <w:bottom w:val="none" w:sz="0" w:space="0" w:color="auto"/>
            <w:right w:val="none" w:sz="0" w:space="0" w:color="auto"/>
          </w:divBdr>
        </w:div>
        <w:div w:id="1051687344">
          <w:marLeft w:val="640"/>
          <w:marRight w:val="0"/>
          <w:marTop w:val="0"/>
          <w:marBottom w:val="0"/>
          <w:divBdr>
            <w:top w:val="none" w:sz="0" w:space="0" w:color="auto"/>
            <w:left w:val="none" w:sz="0" w:space="0" w:color="auto"/>
            <w:bottom w:val="none" w:sz="0" w:space="0" w:color="auto"/>
            <w:right w:val="none" w:sz="0" w:space="0" w:color="auto"/>
          </w:divBdr>
        </w:div>
        <w:div w:id="1079788307">
          <w:marLeft w:val="640"/>
          <w:marRight w:val="0"/>
          <w:marTop w:val="0"/>
          <w:marBottom w:val="0"/>
          <w:divBdr>
            <w:top w:val="none" w:sz="0" w:space="0" w:color="auto"/>
            <w:left w:val="none" w:sz="0" w:space="0" w:color="auto"/>
            <w:bottom w:val="none" w:sz="0" w:space="0" w:color="auto"/>
            <w:right w:val="none" w:sz="0" w:space="0" w:color="auto"/>
          </w:divBdr>
        </w:div>
        <w:div w:id="1112018612">
          <w:marLeft w:val="640"/>
          <w:marRight w:val="0"/>
          <w:marTop w:val="0"/>
          <w:marBottom w:val="0"/>
          <w:divBdr>
            <w:top w:val="none" w:sz="0" w:space="0" w:color="auto"/>
            <w:left w:val="none" w:sz="0" w:space="0" w:color="auto"/>
            <w:bottom w:val="none" w:sz="0" w:space="0" w:color="auto"/>
            <w:right w:val="none" w:sz="0" w:space="0" w:color="auto"/>
          </w:divBdr>
        </w:div>
        <w:div w:id="1238855685">
          <w:marLeft w:val="640"/>
          <w:marRight w:val="0"/>
          <w:marTop w:val="0"/>
          <w:marBottom w:val="0"/>
          <w:divBdr>
            <w:top w:val="none" w:sz="0" w:space="0" w:color="auto"/>
            <w:left w:val="none" w:sz="0" w:space="0" w:color="auto"/>
            <w:bottom w:val="none" w:sz="0" w:space="0" w:color="auto"/>
            <w:right w:val="none" w:sz="0" w:space="0" w:color="auto"/>
          </w:divBdr>
        </w:div>
        <w:div w:id="1280379416">
          <w:marLeft w:val="640"/>
          <w:marRight w:val="0"/>
          <w:marTop w:val="0"/>
          <w:marBottom w:val="0"/>
          <w:divBdr>
            <w:top w:val="none" w:sz="0" w:space="0" w:color="auto"/>
            <w:left w:val="none" w:sz="0" w:space="0" w:color="auto"/>
            <w:bottom w:val="none" w:sz="0" w:space="0" w:color="auto"/>
            <w:right w:val="none" w:sz="0" w:space="0" w:color="auto"/>
          </w:divBdr>
        </w:div>
        <w:div w:id="1511485885">
          <w:marLeft w:val="640"/>
          <w:marRight w:val="0"/>
          <w:marTop w:val="0"/>
          <w:marBottom w:val="0"/>
          <w:divBdr>
            <w:top w:val="none" w:sz="0" w:space="0" w:color="auto"/>
            <w:left w:val="none" w:sz="0" w:space="0" w:color="auto"/>
            <w:bottom w:val="none" w:sz="0" w:space="0" w:color="auto"/>
            <w:right w:val="none" w:sz="0" w:space="0" w:color="auto"/>
          </w:divBdr>
        </w:div>
        <w:div w:id="1698504998">
          <w:marLeft w:val="640"/>
          <w:marRight w:val="0"/>
          <w:marTop w:val="0"/>
          <w:marBottom w:val="0"/>
          <w:divBdr>
            <w:top w:val="none" w:sz="0" w:space="0" w:color="auto"/>
            <w:left w:val="none" w:sz="0" w:space="0" w:color="auto"/>
            <w:bottom w:val="none" w:sz="0" w:space="0" w:color="auto"/>
            <w:right w:val="none" w:sz="0" w:space="0" w:color="auto"/>
          </w:divBdr>
        </w:div>
        <w:div w:id="1741294943">
          <w:marLeft w:val="640"/>
          <w:marRight w:val="0"/>
          <w:marTop w:val="0"/>
          <w:marBottom w:val="0"/>
          <w:divBdr>
            <w:top w:val="none" w:sz="0" w:space="0" w:color="auto"/>
            <w:left w:val="none" w:sz="0" w:space="0" w:color="auto"/>
            <w:bottom w:val="none" w:sz="0" w:space="0" w:color="auto"/>
            <w:right w:val="none" w:sz="0" w:space="0" w:color="auto"/>
          </w:divBdr>
        </w:div>
        <w:div w:id="1915579629">
          <w:marLeft w:val="640"/>
          <w:marRight w:val="0"/>
          <w:marTop w:val="0"/>
          <w:marBottom w:val="0"/>
          <w:divBdr>
            <w:top w:val="none" w:sz="0" w:space="0" w:color="auto"/>
            <w:left w:val="none" w:sz="0" w:space="0" w:color="auto"/>
            <w:bottom w:val="none" w:sz="0" w:space="0" w:color="auto"/>
            <w:right w:val="none" w:sz="0" w:space="0" w:color="auto"/>
          </w:divBdr>
        </w:div>
        <w:div w:id="1929190903">
          <w:marLeft w:val="640"/>
          <w:marRight w:val="0"/>
          <w:marTop w:val="0"/>
          <w:marBottom w:val="0"/>
          <w:divBdr>
            <w:top w:val="none" w:sz="0" w:space="0" w:color="auto"/>
            <w:left w:val="none" w:sz="0" w:space="0" w:color="auto"/>
            <w:bottom w:val="none" w:sz="0" w:space="0" w:color="auto"/>
            <w:right w:val="none" w:sz="0" w:space="0" w:color="auto"/>
          </w:divBdr>
        </w:div>
        <w:div w:id="1953515092">
          <w:marLeft w:val="640"/>
          <w:marRight w:val="0"/>
          <w:marTop w:val="0"/>
          <w:marBottom w:val="0"/>
          <w:divBdr>
            <w:top w:val="none" w:sz="0" w:space="0" w:color="auto"/>
            <w:left w:val="none" w:sz="0" w:space="0" w:color="auto"/>
            <w:bottom w:val="none" w:sz="0" w:space="0" w:color="auto"/>
            <w:right w:val="none" w:sz="0" w:space="0" w:color="auto"/>
          </w:divBdr>
        </w:div>
        <w:div w:id="1960606250">
          <w:marLeft w:val="640"/>
          <w:marRight w:val="0"/>
          <w:marTop w:val="0"/>
          <w:marBottom w:val="0"/>
          <w:divBdr>
            <w:top w:val="none" w:sz="0" w:space="0" w:color="auto"/>
            <w:left w:val="none" w:sz="0" w:space="0" w:color="auto"/>
            <w:bottom w:val="none" w:sz="0" w:space="0" w:color="auto"/>
            <w:right w:val="none" w:sz="0" w:space="0" w:color="auto"/>
          </w:divBdr>
        </w:div>
        <w:div w:id="1963879891">
          <w:marLeft w:val="640"/>
          <w:marRight w:val="0"/>
          <w:marTop w:val="0"/>
          <w:marBottom w:val="0"/>
          <w:divBdr>
            <w:top w:val="none" w:sz="0" w:space="0" w:color="auto"/>
            <w:left w:val="none" w:sz="0" w:space="0" w:color="auto"/>
            <w:bottom w:val="none" w:sz="0" w:space="0" w:color="auto"/>
            <w:right w:val="none" w:sz="0" w:space="0" w:color="auto"/>
          </w:divBdr>
        </w:div>
        <w:div w:id="2009168138">
          <w:marLeft w:val="640"/>
          <w:marRight w:val="0"/>
          <w:marTop w:val="0"/>
          <w:marBottom w:val="0"/>
          <w:divBdr>
            <w:top w:val="none" w:sz="0" w:space="0" w:color="auto"/>
            <w:left w:val="none" w:sz="0" w:space="0" w:color="auto"/>
            <w:bottom w:val="none" w:sz="0" w:space="0" w:color="auto"/>
            <w:right w:val="none" w:sz="0" w:space="0" w:color="auto"/>
          </w:divBdr>
        </w:div>
        <w:div w:id="2026055170">
          <w:marLeft w:val="640"/>
          <w:marRight w:val="0"/>
          <w:marTop w:val="0"/>
          <w:marBottom w:val="0"/>
          <w:divBdr>
            <w:top w:val="none" w:sz="0" w:space="0" w:color="auto"/>
            <w:left w:val="none" w:sz="0" w:space="0" w:color="auto"/>
            <w:bottom w:val="none" w:sz="0" w:space="0" w:color="auto"/>
            <w:right w:val="none" w:sz="0" w:space="0" w:color="auto"/>
          </w:divBdr>
        </w:div>
        <w:div w:id="2043482694">
          <w:marLeft w:val="640"/>
          <w:marRight w:val="0"/>
          <w:marTop w:val="0"/>
          <w:marBottom w:val="0"/>
          <w:divBdr>
            <w:top w:val="none" w:sz="0" w:space="0" w:color="auto"/>
            <w:left w:val="none" w:sz="0" w:space="0" w:color="auto"/>
            <w:bottom w:val="none" w:sz="0" w:space="0" w:color="auto"/>
            <w:right w:val="none" w:sz="0" w:space="0" w:color="auto"/>
          </w:divBdr>
        </w:div>
        <w:div w:id="2070956483">
          <w:marLeft w:val="640"/>
          <w:marRight w:val="0"/>
          <w:marTop w:val="0"/>
          <w:marBottom w:val="0"/>
          <w:divBdr>
            <w:top w:val="none" w:sz="0" w:space="0" w:color="auto"/>
            <w:left w:val="none" w:sz="0" w:space="0" w:color="auto"/>
            <w:bottom w:val="none" w:sz="0" w:space="0" w:color="auto"/>
            <w:right w:val="none" w:sz="0" w:space="0" w:color="auto"/>
          </w:divBdr>
        </w:div>
        <w:div w:id="2079135091">
          <w:marLeft w:val="640"/>
          <w:marRight w:val="0"/>
          <w:marTop w:val="0"/>
          <w:marBottom w:val="0"/>
          <w:divBdr>
            <w:top w:val="none" w:sz="0" w:space="0" w:color="auto"/>
            <w:left w:val="none" w:sz="0" w:space="0" w:color="auto"/>
            <w:bottom w:val="none" w:sz="0" w:space="0" w:color="auto"/>
            <w:right w:val="none" w:sz="0" w:space="0" w:color="auto"/>
          </w:divBdr>
        </w:div>
        <w:div w:id="2104915817">
          <w:marLeft w:val="640"/>
          <w:marRight w:val="0"/>
          <w:marTop w:val="0"/>
          <w:marBottom w:val="0"/>
          <w:divBdr>
            <w:top w:val="none" w:sz="0" w:space="0" w:color="auto"/>
            <w:left w:val="none" w:sz="0" w:space="0" w:color="auto"/>
            <w:bottom w:val="none" w:sz="0" w:space="0" w:color="auto"/>
            <w:right w:val="none" w:sz="0" w:space="0" w:color="auto"/>
          </w:divBdr>
        </w:div>
        <w:div w:id="2106270045">
          <w:marLeft w:val="640"/>
          <w:marRight w:val="0"/>
          <w:marTop w:val="0"/>
          <w:marBottom w:val="0"/>
          <w:divBdr>
            <w:top w:val="none" w:sz="0" w:space="0" w:color="auto"/>
            <w:left w:val="none" w:sz="0" w:space="0" w:color="auto"/>
            <w:bottom w:val="none" w:sz="0" w:space="0" w:color="auto"/>
            <w:right w:val="none" w:sz="0" w:space="0" w:color="auto"/>
          </w:divBdr>
        </w:div>
        <w:div w:id="2106490777">
          <w:marLeft w:val="640"/>
          <w:marRight w:val="0"/>
          <w:marTop w:val="0"/>
          <w:marBottom w:val="0"/>
          <w:divBdr>
            <w:top w:val="none" w:sz="0" w:space="0" w:color="auto"/>
            <w:left w:val="none" w:sz="0" w:space="0" w:color="auto"/>
            <w:bottom w:val="none" w:sz="0" w:space="0" w:color="auto"/>
            <w:right w:val="none" w:sz="0" w:space="0" w:color="auto"/>
          </w:divBdr>
        </w:div>
      </w:divsChild>
    </w:div>
    <w:div w:id="1713340177">
      <w:marLeft w:val="640"/>
      <w:marRight w:val="0"/>
      <w:marTop w:val="0"/>
      <w:marBottom w:val="0"/>
      <w:divBdr>
        <w:top w:val="none" w:sz="0" w:space="0" w:color="auto"/>
        <w:left w:val="none" w:sz="0" w:space="0" w:color="auto"/>
        <w:bottom w:val="none" w:sz="0" w:space="0" w:color="auto"/>
        <w:right w:val="none" w:sz="0" w:space="0" w:color="auto"/>
      </w:divBdr>
    </w:div>
    <w:div w:id="1713771354">
      <w:bodyDiv w:val="1"/>
      <w:marLeft w:val="0"/>
      <w:marRight w:val="0"/>
      <w:marTop w:val="0"/>
      <w:marBottom w:val="0"/>
      <w:divBdr>
        <w:top w:val="none" w:sz="0" w:space="0" w:color="auto"/>
        <w:left w:val="none" w:sz="0" w:space="0" w:color="auto"/>
        <w:bottom w:val="none" w:sz="0" w:space="0" w:color="auto"/>
        <w:right w:val="none" w:sz="0" w:space="0" w:color="auto"/>
      </w:divBdr>
      <w:divsChild>
        <w:div w:id="44990403">
          <w:marLeft w:val="640"/>
          <w:marRight w:val="0"/>
          <w:marTop w:val="0"/>
          <w:marBottom w:val="0"/>
          <w:divBdr>
            <w:top w:val="none" w:sz="0" w:space="0" w:color="auto"/>
            <w:left w:val="none" w:sz="0" w:space="0" w:color="auto"/>
            <w:bottom w:val="none" w:sz="0" w:space="0" w:color="auto"/>
            <w:right w:val="none" w:sz="0" w:space="0" w:color="auto"/>
          </w:divBdr>
        </w:div>
        <w:div w:id="81531938">
          <w:marLeft w:val="640"/>
          <w:marRight w:val="0"/>
          <w:marTop w:val="0"/>
          <w:marBottom w:val="0"/>
          <w:divBdr>
            <w:top w:val="none" w:sz="0" w:space="0" w:color="auto"/>
            <w:left w:val="none" w:sz="0" w:space="0" w:color="auto"/>
            <w:bottom w:val="none" w:sz="0" w:space="0" w:color="auto"/>
            <w:right w:val="none" w:sz="0" w:space="0" w:color="auto"/>
          </w:divBdr>
        </w:div>
        <w:div w:id="92747027">
          <w:marLeft w:val="640"/>
          <w:marRight w:val="0"/>
          <w:marTop w:val="0"/>
          <w:marBottom w:val="0"/>
          <w:divBdr>
            <w:top w:val="none" w:sz="0" w:space="0" w:color="auto"/>
            <w:left w:val="none" w:sz="0" w:space="0" w:color="auto"/>
            <w:bottom w:val="none" w:sz="0" w:space="0" w:color="auto"/>
            <w:right w:val="none" w:sz="0" w:space="0" w:color="auto"/>
          </w:divBdr>
        </w:div>
        <w:div w:id="213128520">
          <w:marLeft w:val="640"/>
          <w:marRight w:val="0"/>
          <w:marTop w:val="0"/>
          <w:marBottom w:val="0"/>
          <w:divBdr>
            <w:top w:val="none" w:sz="0" w:space="0" w:color="auto"/>
            <w:left w:val="none" w:sz="0" w:space="0" w:color="auto"/>
            <w:bottom w:val="none" w:sz="0" w:space="0" w:color="auto"/>
            <w:right w:val="none" w:sz="0" w:space="0" w:color="auto"/>
          </w:divBdr>
        </w:div>
        <w:div w:id="288825623">
          <w:marLeft w:val="640"/>
          <w:marRight w:val="0"/>
          <w:marTop w:val="0"/>
          <w:marBottom w:val="0"/>
          <w:divBdr>
            <w:top w:val="none" w:sz="0" w:space="0" w:color="auto"/>
            <w:left w:val="none" w:sz="0" w:space="0" w:color="auto"/>
            <w:bottom w:val="none" w:sz="0" w:space="0" w:color="auto"/>
            <w:right w:val="none" w:sz="0" w:space="0" w:color="auto"/>
          </w:divBdr>
        </w:div>
        <w:div w:id="299920692">
          <w:marLeft w:val="640"/>
          <w:marRight w:val="0"/>
          <w:marTop w:val="0"/>
          <w:marBottom w:val="0"/>
          <w:divBdr>
            <w:top w:val="none" w:sz="0" w:space="0" w:color="auto"/>
            <w:left w:val="none" w:sz="0" w:space="0" w:color="auto"/>
            <w:bottom w:val="none" w:sz="0" w:space="0" w:color="auto"/>
            <w:right w:val="none" w:sz="0" w:space="0" w:color="auto"/>
          </w:divBdr>
        </w:div>
        <w:div w:id="342786023">
          <w:marLeft w:val="640"/>
          <w:marRight w:val="0"/>
          <w:marTop w:val="0"/>
          <w:marBottom w:val="0"/>
          <w:divBdr>
            <w:top w:val="none" w:sz="0" w:space="0" w:color="auto"/>
            <w:left w:val="none" w:sz="0" w:space="0" w:color="auto"/>
            <w:bottom w:val="none" w:sz="0" w:space="0" w:color="auto"/>
            <w:right w:val="none" w:sz="0" w:space="0" w:color="auto"/>
          </w:divBdr>
        </w:div>
        <w:div w:id="359400554">
          <w:marLeft w:val="640"/>
          <w:marRight w:val="0"/>
          <w:marTop w:val="0"/>
          <w:marBottom w:val="0"/>
          <w:divBdr>
            <w:top w:val="none" w:sz="0" w:space="0" w:color="auto"/>
            <w:left w:val="none" w:sz="0" w:space="0" w:color="auto"/>
            <w:bottom w:val="none" w:sz="0" w:space="0" w:color="auto"/>
            <w:right w:val="none" w:sz="0" w:space="0" w:color="auto"/>
          </w:divBdr>
        </w:div>
        <w:div w:id="359862415">
          <w:marLeft w:val="640"/>
          <w:marRight w:val="0"/>
          <w:marTop w:val="0"/>
          <w:marBottom w:val="0"/>
          <w:divBdr>
            <w:top w:val="none" w:sz="0" w:space="0" w:color="auto"/>
            <w:left w:val="none" w:sz="0" w:space="0" w:color="auto"/>
            <w:bottom w:val="none" w:sz="0" w:space="0" w:color="auto"/>
            <w:right w:val="none" w:sz="0" w:space="0" w:color="auto"/>
          </w:divBdr>
        </w:div>
        <w:div w:id="436368834">
          <w:marLeft w:val="640"/>
          <w:marRight w:val="0"/>
          <w:marTop w:val="0"/>
          <w:marBottom w:val="0"/>
          <w:divBdr>
            <w:top w:val="none" w:sz="0" w:space="0" w:color="auto"/>
            <w:left w:val="none" w:sz="0" w:space="0" w:color="auto"/>
            <w:bottom w:val="none" w:sz="0" w:space="0" w:color="auto"/>
            <w:right w:val="none" w:sz="0" w:space="0" w:color="auto"/>
          </w:divBdr>
        </w:div>
        <w:div w:id="446970808">
          <w:marLeft w:val="640"/>
          <w:marRight w:val="0"/>
          <w:marTop w:val="0"/>
          <w:marBottom w:val="0"/>
          <w:divBdr>
            <w:top w:val="none" w:sz="0" w:space="0" w:color="auto"/>
            <w:left w:val="none" w:sz="0" w:space="0" w:color="auto"/>
            <w:bottom w:val="none" w:sz="0" w:space="0" w:color="auto"/>
            <w:right w:val="none" w:sz="0" w:space="0" w:color="auto"/>
          </w:divBdr>
        </w:div>
        <w:div w:id="458648220">
          <w:marLeft w:val="640"/>
          <w:marRight w:val="0"/>
          <w:marTop w:val="0"/>
          <w:marBottom w:val="0"/>
          <w:divBdr>
            <w:top w:val="none" w:sz="0" w:space="0" w:color="auto"/>
            <w:left w:val="none" w:sz="0" w:space="0" w:color="auto"/>
            <w:bottom w:val="none" w:sz="0" w:space="0" w:color="auto"/>
            <w:right w:val="none" w:sz="0" w:space="0" w:color="auto"/>
          </w:divBdr>
        </w:div>
        <w:div w:id="459031610">
          <w:marLeft w:val="640"/>
          <w:marRight w:val="0"/>
          <w:marTop w:val="0"/>
          <w:marBottom w:val="0"/>
          <w:divBdr>
            <w:top w:val="none" w:sz="0" w:space="0" w:color="auto"/>
            <w:left w:val="none" w:sz="0" w:space="0" w:color="auto"/>
            <w:bottom w:val="none" w:sz="0" w:space="0" w:color="auto"/>
            <w:right w:val="none" w:sz="0" w:space="0" w:color="auto"/>
          </w:divBdr>
        </w:div>
        <w:div w:id="578321863">
          <w:marLeft w:val="640"/>
          <w:marRight w:val="0"/>
          <w:marTop w:val="0"/>
          <w:marBottom w:val="0"/>
          <w:divBdr>
            <w:top w:val="none" w:sz="0" w:space="0" w:color="auto"/>
            <w:left w:val="none" w:sz="0" w:space="0" w:color="auto"/>
            <w:bottom w:val="none" w:sz="0" w:space="0" w:color="auto"/>
            <w:right w:val="none" w:sz="0" w:space="0" w:color="auto"/>
          </w:divBdr>
        </w:div>
        <w:div w:id="603416527">
          <w:marLeft w:val="640"/>
          <w:marRight w:val="0"/>
          <w:marTop w:val="0"/>
          <w:marBottom w:val="0"/>
          <w:divBdr>
            <w:top w:val="none" w:sz="0" w:space="0" w:color="auto"/>
            <w:left w:val="none" w:sz="0" w:space="0" w:color="auto"/>
            <w:bottom w:val="none" w:sz="0" w:space="0" w:color="auto"/>
            <w:right w:val="none" w:sz="0" w:space="0" w:color="auto"/>
          </w:divBdr>
        </w:div>
        <w:div w:id="684791462">
          <w:marLeft w:val="640"/>
          <w:marRight w:val="0"/>
          <w:marTop w:val="0"/>
          <w:marBottom w:val="0"/>
          <w:divBdr>
            <w:top w:val="none" w:sz="0" w:space="0" w:color="auto"/>
            <w:left w:val="none" w:sz="0" w:space="0" w:color="auto"/>
            <w:bottom w:val="none" w:sz="0" w:space="0" w:color="auto"/>
            <w:right w:val="none" w:sz="0" w:space="0" w:color="auto"/>
          </w:divBdr>
        </w:div>
        <w:div w:id="699865287">
          <w:marLeft w:val="640"/>
          <w:marRight w:val="0"/>
          <w:marTop w:val="0"/>
          <w:marBottom w:val="0"/>
          <w:divBdr>
            <w:top w:val="none" w:sz="0" w:space="0" w:color="auto"/>
            <w:left w:val="none" w:sz="0" w:space="0" w:color="auto"/>
            <w:bottom w:val="none" w:sz="0" w:space="0" w:color="auto"/>
            <w:right w:val="none" w:sz="0" w:space="0" w:color="auto"/>
          </w:divBdr>
        </w:div>
        <w:div w:id="700478758">
          <w:marLeft w:val="640"/>
          <w:marRight w:val="0"/>
          <w:marTop w:val="0"/>
          <w:marBottom w:val="0"/>
          <w:divBdr>
            <w:top w:val="none" w:sz="0" w:space="0" w:color="auto"/>
            <w:left w:val="none" w:sz="0" w:space="0" w:color="auto"/>
            <w:bottom w:val="none" w:sz="0" w:space="0" w:color="auto"/>
            <w:right w:val="none" w:sz="0" w:space="0" w:color="auto"/>
          </w:divBdr>
        </w:div>
        <w:div w:id="708721208">
          <w:marLeft w:val="640"/>
          <w:marRight w:val="0"/>
          <w:marTop w:val="0"/>
          <w:marBottom w:val="0"/>
          <w:divBdr>
            <w:top w:val="none" w:sz="0" w:space="0" w:color="auto"/>
            <w:left w:val="none" w:sz="0" w:space="0" w:color="auto"/>
            <w:bottom w:val="none" w:sz="0" w:space="0" w:color="auto"/>
            <w:right w:val="none" w:sz="0" w:space="0" w:color="auto"/>
          </w:divBdr>
        </w:div>
        <w:div w:id="761805614">
          <w:marLeft w:val="640"/>
          <w:marRight w:val="0"/>
          <w:marTop w:val="0"/>
          <w:marBottom w:val="0"/>
          <w:divBdr>
            <w:top w:val="none" w:sz="0" w:space="0" w:color="auto"/>
            <w:left w:val="none" w:sz="0" w:space="0" w:color="auto"/>
            <w:bottom w:val="none" w:sz="0" w:space="0" w:color="auto"/>
            <w:right w:val="none" w:sz="0" w:space="0" w:color="auto"/>
          </w:divBdr>
        </w:div>
        <w:div w:id="767770425">
          <w:marLeft w:val="640"/>
          <w:marRight w:val="0"/>
          <w:marTop w:val="0"/>
          <w:marBottom w:val="0"/>
          <w:divBdr>
            <w:top w:val="none" w:sz="0" w:space="0" w:color="auto"/>
            <w:left w:val="none" w:sz="0" w:space="0" w:color="auto"/>
            <w:bottom w:val="none" w:sz="0" w:space="0" w:color="auto"/>
            <w:right w:val="none" w:sz="0" w:space="0" w:color="auto"/>
          </w:divBdr>
        </w:div>
        <w:div w:id="842623107">
          <w:marLeft w:val="640"/>
          <w:marRight w:val="0"/>
          <w:marTop w:val="0"/>
          <w:marBottom w:val="0"/>
          <w:divBdr>
            <w:top w:val="none" w:sz="0" w:space="0" w:color="auto"/>
            <w:left w:val="none" w:sz="0" w:space="0" w:color="auto"/>
            <w:bottom w:val="none" w:sz="0" w:space="0" w:color="auto"/>
            <w:right w:val="none" w:sz="0" w:space="0" w:color="auto"/>
          </w:divBdr>
        </w:div>
        <w:div w:id="854460794">
          <w:marLeft w:val="640"/>
          <w:marRight w:val="0"/>
          <w:marTop w:val="0"/>
          <w:marBottom w:val="0"/>
          <w:divBdr>
            <w:top w:val="none" w:sz="0" w:space="0" w:color="auto"/>
            <w:left w:val="none" w:sz="0" w:space="0" w:color="auto"/>
            <w:bottom w:val="none" w:sz="0" w:space="0" w:color="auto"/>
            <w:right w:val="none" w:sz="0" w:space="0" w:color="auto"/>
          </w:divBdr>
        </w:div>
        <w:div w:id="862284620">
          <w:marLeft w:val="640"/>
          <w:marRight w:val="0"/>
          <w:marTop w:val="0"/>
          <w:marBottom w:val="0"/>
          <w:divBdr>
            <w:top w:val="none" w:sz="0" w:space="0" w:color="auto"/>
            <w:left w:val="none" w:sz="0" w:space="0" w:color="auto"/>
            <w:bottom w:val="none" w:sz="0" w:space="0" w:color="auto"/>
            <w:right w:val="none" w:sz="0" w:space="0" w:color="auto"/>
          </w:divBdr>
        </w:div>
        <w:div w:id="961768579">
          <w:marLeft w:val="640"/>
          <w:marRight w:val="0"/>
          <w:marTop w:val="0"/>
          <w:marBottom w:val="0"/>
          <w:divBdr>
            <w:top w:val="none" w:sz="0" w:space="0" w:color="auto"/>
            <w:left w:val="none" w:sz="0" w:space="0" w:color="auto"/>
            <w:bottom w:val="none" w:sz="0" w:space="0" w:color="auto"/>
            <w:right w:val="none" w:sz="0" w:space="0" w:color="auto"/>
          </w:divBdr>
        </w:div>
        <w:div w:id="986856639">
          <w:marLeft w:val="640"/>
          <w:marRight w:val="0"/>
          <w:marTop w:val="0"/>
          <w:marBottom w:val="0"/>
          <w:divBdr>
            <w:top w:val="none" w:sz="0" w:space="0" w:color="auto"/>
            <w:left w:val="none" w:sz="0" w:space="0" w:color="auto"/>
            <w:bottom w:val="none" w:sz="0" w:space="0" w:color="auto"/>
            <w:right w:val="none" w:sz="0" w:space="0" w:color="auto"/>
          </w:divBdr>
        </w:div>
        <w:div w:id="1002244683">
          <w:marLeft w:val="640"/>
          <w:marRight w:val="0"/>
          <w:marTop w:val="0"/>
          <w:marBottom w:val="0"/>
          <w:divBdr>
            <w:top w:val="none" w:sz="0" w:space="0" w:color="auto"/>
            <w:left w:val="none" w:sz="0" w:space="0" w:color="auto"/>
            <w:bottom w:val="none" w:sz="0" w:space="0" w:color="auto"/>
            <w:right w:val="none" w:sz="0" w:space="0" w:color="auto"/>
          </w:divBdr>
        </w:div>
        <w:div w:id="1021736420">
          <w:marLeft w:val="640"/>
          <w:marRight w:val="0"/>
          <w:marTop w:val="0"/>
          <w:marBottom w:val="0"/>
          <w:divBdr>
            <w:top w:val="none" w:sz="0" w:space="0" w:color="auto"/>
            <w:left w:val="none" w:sz="0" w:space="0" w:color="auto"/>
            <w:bottom w:val="none" w:sz="0" w:space="0" w:color="auto"/>
            <w:right w:val="none" w:sz="0" w:space="0" w:color="auto"/>
          </w:divBdr>
        </w:div>
        <w:div w:id="1027023177">
          <w:marLeft w:val="640"/>
          <w:marRight w:val="0"/>
          <w:marTop w:val="0"/>
          <w:marBottom w:val="0"/>
          <w:divBdr>
            <w:top w:val="none" w:sz="0" w:space="0" w:color="auto"/>
            <w:left w:val="none" w:sz="0" w:space="0" w:color="auto"/>
            <w:bottom w:val="none" w:sz="0" w:space="0" w:color="auto"/>
            <w:right w:val="none" w:sz="0" w:space="0" w:color="auto"/>
          </w:divBdr>
        </w:div>
        <w:div w:id="1076168306">
          <w:marLeft w:val="640"/>
          <w:marRight w:val="0"/>
          <w:marTop w:val="0"/>
          <w:marBottom w:val="0"/>
          <w:divBdr>
            <w:top w:val="none" w:sz="0" w:space="0" w:color="auto"/>
            <w:left w:val="none" w:sz="0" w:space="0" w:color="auto"/>
            <w:bottom w:val="none" w:sz="0" w:space="0" w:color="auto"/>
            <w:right w:val="none" w:sz="0" w:space="0" w:color="auto"/>
          </w:divBdr>
        </w:div>
        <w:div w:id="1176114716">
          <w:marLeft w:val="640"/>
          <w:marRight w:val="0"/>
          <w:marTop w:val="0"/>
          <w:marBottom w:val="0"/>
          <w:divBdr>
            <w:top w:val="none" w:sz="0" w:space="0" w:color="auto"/>
            <w:left w:val="none" w:sz="0" w:space="0" w:color="auto"/>
            <w:bottom w:val="none" w:sz="0" w:space="0" w:color="auto"/>
            <w:right w:val="none" w:sz="0" w:space="0" w:color="auto"/>
          </w:divBdr>
        </w:div>
        <w:div w:id="1199388567">
          <w:marLeft w:val="640"/>
          <w:marRight w:val="0"/>
          <w:marTop w:val="0"/>
          <w:marBottom w:val="0"/>
          <w:divBdr>
            <w:top w:val="none" w:sz="0" w:space="0" w:color="auto"/>
            <w:left w:val="none" w:sz="0" w:space="0" w:color="auto"/>
            <w:bottom w:val="none" w:sz="0" w:space="0" w:color="auto"/>
            <w:right w:val="none" w:sz="0" w:space="0" w:color="auto"/>
          </w:divBdr>
        </w:div>
        <w:div w:id="1303191253">
          <w:marLeft w:val="640"/>
          <w:marRight w:val="0"/>
          <w:marTop w:val="0"/>
          <w:marBottom w:val="0"/>
          <w:divBdr>
            <w:top w:val="none" w:sz="0" w:space="0" w:color="auto"/>
            <w:left w:val="none" w:sz="0" w:space="0" w:color="auto"/>
            <w:bottom w:val="none" w:sz="0" w:space="0" w:color="auto"/>
            <w:right w:val="none" w:sz="0" w:space="0" w:color="auto"/>
          </w:divBdr>
        </w:div>
        <w:div w:id="1321807684">
          <w:marLeft w:val="640"/>
          <w:marRight w:val="0"/>
          <w:marTop w:val="0"/>
          <w:marBottom w:val="0"/>
          <w:divBdr>
            <w:top w:val="none" w:sz="0" w:space="0" w:color="auto"/>
            <w:left w:val="none" w:sz="0" w:space="0" w:color="auto"/>
            <w:bottom w:val="none" w:sz="0" w:space="0" w:color="auto"/>
            <w:right w:val="none" w:sz="0" w:space="0" w:color="auto"/>
          </w:divBdr>
        </w:div>
        <w:div w:id="1348023730">
          <w:marLeft w:val="640"/>
          <w:marRight w:val="0"/>
          <w:marTop w:val="0"/>
          <w:marBottom w:val="0"/>
          <w:divBdr>
            <w:top w:val="none" w:sz="0" w:space="0" w:color="auto"/>
            <w:left w:val="none" w:sz="0" w:space="0" w:color="auto"/>
            <w:bottom w:val="none" w:sz="0" w:space="0" w:color="auto"/>
            <w:right w:val="none" w:sz="0" w:space="0" w:color="auto"/>
          </w:divBdr>
        </w:div>
        <w:div w:id="1404644390">
          <w:marLeft w:val="640"/>
          <w:marRight w:val="0"/>
          <w:marTop w:val="0"/>
          <w:marBottom w:val="0"/>
          <w:divBdr>
            <w:top w:val="none" w:sz="0" w:space="0" w:color="auto"/>
            <w:left w:val="none" w:sz="0" w:space="0" w:color="auto"/>
            <w:bottom w:val="none" w:sz="0" w:space="0" w:color="auto"/>
            <w:right w:val="none" w:sz="0" w:space="0" w:color="auto"/>
          </w:divBdr>
        </w:div>
        <w:div w:id="1431926178">
          <w:marLeft w:val="640"/>
          <w:marRight w:val="0"/>
          <w:marTop w:val="0"/>
          <w:marBottom w:val="0"/>
          <w:divBdr>
            <w:top w:val="none" w:sz="0" w:space="0" w:color="auto"/>
            <w:left w:val="none" w:sz="0" w:space="0" w:color="auto"/>
            <w:bottom w:val="none" w:sz="0" w:space="0" w:color="auto"/>
            <w:right w:val="none" w:sz="0" w:space="0" w:color="auto"/>
          </w:divBdr>
        </w:div>
        <w:div w:id="1447579781">
          <w:marLeft w:val="640"/>
          <w:marRight w:val="0"/>
          <w:marTop w:val="0"/>
          <w:marBottom w:val="0"/>
          <w:divBdr>
            <w:top w:val="none" w:sz="0" w:space="0" w:color="auto"/>
            <w:left w:val="none" w:sz="0" w:space="0" w:color="auto"/>
            <w:bottom w:val="none" w:sz="0" w:space="0" w:color="auto"/>
            <w:right w:val="none" w:sz="0" w:space="0" w:color="auto"/>
          </w:divBdr>
        </w:div>
        <w:div w:id="1473019700">
          <w:marLeft w:val="640"/>
          <w:marRight w:val="0"/>
          <w:marTop w:val="0"/>
          <w:marBottom w:val="0"/>
          <w:divBdr>
            <w:top w:val="none" w:sz="0" w:space="0" w:color="auto"/>
            <w:left w:val="none" w:sz="0" w:space="0" w:color="auto"/>
            <w:bottom w:val="none" w:sz="0" w:space="0" w:color="auto"/>
            <w:right w:val="none" w:sz="0" w:space="0" w:color="auto"/>
          </w:divBdr>
        </w:div>
        <w:div w:id="1475565599">
          <w:marLeft w:val="640"/>
          <w:marRight w:val="0"/>
          <w:marTop w:val="0"/>
          <w:marBottom w:val="0"/>
          <w:divBdr>
            <w:top w:val="none" w:sz="0" w:space="0" w:color="auto"/>
            <w:left w:val="none" w:sz="0" w:space="0" w:color="auto"/>
            <w:bottom w:val="none" w:sz="0" w:space="0" w:color="auto"/>
            <w:right w:val="none" w:sz="0" w:space="0" w:color="auto"/>
          </w:divBdr>
        </w:div>
        <w:div w:id="1527982155">
          <w:marLeft w:val="640"/>
          <w:marRight w:val="0"/>
          <w:marTop w:val="0"/>
          <w:marBottom w:val="0"/>
          <w:divBdr>
            <w:top w:val="none" w:sz="0" w:space="0" w:color="auto"/>
            <w:left w:val="none" w:sz="0" w:space="0" w:color="auto"/>
            <w:bottom w:val="none" w:sz="0" w:space="0" w:color="auto"/>
            <w:right w:val="none" w:sz="0" w:space="0" w:color="auto"/>
          </w:divBdr>
        </w:div>
        <w:div w:id="1544244945">
          <w:marLeft w:val="640"/>
          <w:marRight w:val="0"/>
          <w:marTop w:val="0"/>
          <w:marBottom w:val="0"/>
          <w:divBdr>
            <w:top w:val="none" w:sz="0" w:space="0" w:color="auto"/>
            <w:left w:val="none" w:sz="0" w:space="0" w:color="auto"/>
            <w:bottom w:val="none" w:sz="0" w:space="0" w:color="auto"/>
            <w:right w:val="none" w:sz="0" w:space="0" w:color="auto"/>
          </w:divBdr>
        </w:div>
        <w:div w:id="1603147334">
          <w:marLeft w:val="640"/>
          <w:marRight w:val="0"/>
          <w:marTop w:val="0"/>
          <w:marBottom w:val="0"/>
          <w:divBdr>
            <w:top w:val="none" w:sz="0" w:space="0" w:color="auto"/>
            <w:left w:val="none" w:sz="0" w:space="0" w:color="auto"/>
            <w:bottom w:val="none" w:sz="0" w:space="0" w:color="auto"/>
            <w:right w:val="none" w:sz="0" w:space="0" w:color="auto"/>
          </w:divBdr>
        </w:div>
        <w:div w:id="1623225748">
          <w:marLeft w:val="640"/>
          <w:marRight w:val="0"/>
          <w:marTop w:val="0"/>
          <w:marBottom w:val="0"/>
          <w:divBdr>
            <w:top w:val="none" w:sz="0" w:space="0" w:color="auto"/>
            <w:left w:val="none" w:sz="0" w:space="0" w:color="auto"/>
            <w:bottom w:val="none" w:sz="0" w:space="0" w:color="auto"/>
            <w:right w:val="none" w:sz="0" w:space="0" w:color="auto"/>
          </w:divBdr>
        </w:div>
        <w:div w:id="1665089335">
          <w:marLeft w:val="640"/>
          <w:marRight w:val="0"/>
          <w:marTop w:val="0"/>
          <w:marBottom w:val="0"/>
          <w:divBdr>
            <w:top w:val="none" w:sz="0" w:space="0" w:color="auto"/>
            <w:left w:val="none" w:sz="0" w:space="0" w:color="auto"/>
            <w:bottom w:val="none" w:sz="0" w:space="0" w:color="auto"/>
            <w:right w:val="none" w:sz="0" w:space="0" w:color="auto"/>
          </w:divBdr>
        </w:div>
        <w:div w:id="1693530178">
          <w:marLeft w:val="640"/>
          <w:marRight w:val="0"/>
          <w:marTop w:val="0"/>
          <w:marBottom w:val="0"/>
          <w:divBdr>
            <w:top w:val="none" w:sz="0" w:space="0" w:color="auto"/>
            <w:left w:val="none" w:sz="0" w:space="0" w:color="auto"/>
            <w:bottom w:val="none" w:sz="0" w:space="0" w:color="auto"/>
            <w:right w:val="none" w:sz="0" w:space="0" w:color="auto"/>
          </w:divBdr>
        </w:div>
        <w:div w:id="1730180904">
          <w:marLeft w:val="640"/>
          <w:marRight w:val="0"/>
          <w:marTop w:val="0"/>
          <w:marBottom w:val="0"/>
          <w:divBdr>
            <w:top w:val="none" w:sz="0" w:space="0" w:color="auto"/>
            <w:left w:val="none" w:sz="0" w:space="0" w:color="auto"/>
            <w:bottom w:val="none" w:sz="0" w:space="0" w:color="auto"/>
            <w:right w:val="none" w:sz="0" w:space="0" w:color="auto"/>
          </w:divBdr>
        </w:div>
        <w:div w:id="1814954395">
          <w:marLeft w:val="640"/>
          <w:marRight w:val="0"/>
          <w:marTop w:val="0"/>
          <w:marBottom w:val="0"/>
          <w:divBdr>
            <w:top w:val="none" w:sz="0" w:space="0" w:color="auto"/>
            <w:left w:val="none" w:sz="0" w:space="0" w:color="auto"/>
            <w:bottom w:val="none" w:sz="0" w:space="0" w:color="auto"/>
            <w:right w:val="none" w:sz="0" w:space="0" w:color="auto"/>
          </w:divBdr>
        </w:div>
        <w:div w:id="1879975056">
          <w:marLeft w:val="640"/>
          <w:marRight w:val="0"/>
          <w:marTop w:val="0"/>
          <w:marBottom w:val="0"/>
          <w:divBdr>
            <w:top w:val="none" w:sz="0" w:space="0" w:color="auto"/>
            <w:left w:val="none" w:sz="0" w:space="0" w:color="auto"/>
            <w:bottom w:val="none" w:sz="0" w:space="0" w:color="auto"/>
            <w:right w:val="none" w:sz="0" w:space="0" w:color="auto"/>
          </w:divBdr>
        </w:div>
        <w:div w:id="1917401753">
          <w:marLeft w:val="640"/>
          <w:marRight w:val="0"/>
          <w:marTop w:val="0"/>
          <w:marBottom w:val="0"/>
          <w:divBdr>
            <w:top w:val="none" w:sz="0" w:space="0" w:color="auto"/>
            <w:left w:val="none" w:sz="0" w:space="0" w:color="auto"/>
            <w:bottom w:val="none" w:sz="0" w:space="0" w:color="auto"/>
            <w:right w:val="none" w:sz="0" w:space="0" w:color="auto"/>
          </w:divBdr>
        </w:div>
        <w:div w:id="1941402288">
          <w:marLeft w:val="640"/>
          <w:marRight w:val="0"/>
          <w:marTop w:val="0"/>
          <w:marBottom w:val="0"/>
          <w:divBdr>
            <w:top w:val="none" w:sz="0" w:space="0" w:color="auto"/>
            <w:left w:val="none" w:sz="0" w:space="0" w:color="auto"/>
            <w:bottom w:val="none" w:sz="0" w:space="0" w:color="auto"/>
            <w:right w:val="none" w:sz="0" w:space="0" w:color="auto"/>
          </w:divBdr>
        </w:div>
        <w:div w:id="1949005741">
          <w:marLeft w:val="640"/>
          <w:marRight w:val="0"/>
          <w:marTop w:val="0"/>
          <w:marBottom w:val="0"/>
          <w:divBdr>
            <w:top w:val="none" w:sz="0" w:space="0" w:color="auto"/>
            <w:left w:val="none" w:sz="0" w:space="0" w:color="auto"/>
            <w:bottom w:val="none" w:sz="0" w:space="0" w:color="auto"/>
            <w:right w:val="none" w:sz="0" w:space="0" w:color="auto"/>
          </w:divBdr>
        </w:div>
        <w:div w:id="1976837807">
          <w:marLeft w:val="640"/>
          <w:marRight w:val="0"/>
          <w:marTop w:val="0"/>
          <w:marBottom w:val="0"/>
          <w:divBdr>
            <w:top w:val="none" w:sz="0" w:space="0" w:color="auto"/>
            <w:left w:val="none" w:sz="0" w:space="0" w:color="auto"/>
            <w:bottom w:val="none" w:sz="0" w:space="0" w:color="auto"/>
            <w:right w:val="none" w:sz="0" w:space="0" w:color="auto"/>
          </w:divBdr>
        </w:div>
        <w:div w:id="2001737714">
          <w:marLeft w:val="640"/>
          <w:marRight w:val="0"/>
          <w:marTop w:val="0"/>
          <w:marBottom w:val="0"/>
          <w:divBdr>
            <w:top w:val="none" w:sz="0" w:space="0" w:color="auto"/>
            <w:left w:val="none" w:sz="0" w:space="0" w:color="auto"/>
            <w:bottom w:val="none" w:sz="0" w:space="0" w:color="auto"/>
            <w:right w:val="none" w:sz="0" w:space="0" w:color="auto"/>
          </w:divBdr>
        </w:div>
        <w:div w:id="2008171879">
          <w:marLeft w:val="640"/>
          <w:marRight w:val="0"/>
          <w:marTop w:val="0"/>
          <w:marBottom w:val="0"/>
          <w:divBdr>
            <w:top w:val="none" w:sz="0" w:space="0" w:color="auto"/>
            <w:left w:val="none" w:sz="0" w:space="0" w:color="auto"/>
            <w:bottom w:val="none" w:sz="0" w:space="0" w:color="auto"/>
            <w:right w:val="none" w:sz="0" w:space="0" w:color="auto"/>
          </w:divBdr>
        </w:div>
        <w:div w:id="2031225349">
          <w:marLeft w:val="640"/>
          <w:marRight w:val="0"/>
          <w:marTop w:val="0"/>
          <w:marBottom w:val="0"/>
          <w:divBdr>
            <w:top w:val="none" w:sz="0" w:space="0" w:color="auto"/>
            <w:left w:val="none" w:sz="0" w:space="0" w:color="auto"/>
            <w:bottom w:val="none" w:sz="0" w:space="0" w:color="auto"/>
            <w:right w:val="none" w:sz="0" w:space="0" w:color="auto"/>
          </w:divBdr>
        </w:div>
        <w:div w:id="2117091295">
          <w:marLeft w:val="640"/>
          <w:marRight w:val="0"/>
          <w:marTop w:val="0"/>
          <w:marBottom w:val="0"/>
          <w:divBdr>
            <w:top w:val="none" w:sz="0" w:space="0" w:color="auto"/>
            <w:left w:val="none" w:sz="0" w:space="0" w:color="auto"/>
            <w:bottom w:val="none" w:sz="0" w:space="0" w:color="auto"/>
            <w:right w:val="none" w:sz="0" w:space="0" w:color="auto"/>
          </w:divBdr>
        </w:div>
        <w:div w:id="2137794385">
          <w:marLeft w:val="640"/>
          <w:marRight w:val="0"/>
          <w:marTop w:val="0"/>
          <w:marBottom w:val="0"/>
          <w:divBdr>
            <w:top w:val="none" w:sz="0" w:space="0" w:color="auto"/>
            <w:left w:val="none" w:sz="0" w:space="0" w:color="auto"/>
            <w:bottom w:val="none" w:sz="0" w:space="0" w:color="auto"/>
            <w:right w:val="none" w:sz="0" w:space="0" w:color="auto"/>
          </w:divBdr>
        </w:div>
        <w:div w:id="2145149393">
          <w:marLeft w:val="640"/>
          <w:marRight w:val="0"/>
          <w:marTop w:val="0"/>
          <w:marBottom w:val="0"/>
          <w:divBdr>
            <w:top w:val="none" w:sz="0" w:space="0" w:color="auto"/>
            <w:left w:val="none" w:sz="0" w:space="0" w:color="auto"/>
            <w:bottom w:val="none" w:sz="0" w:space="0" w:color="auto"/>
            <w:right w:val="none" w:sz="0" w:space="0" w:color="auto"/>
          </w:divBdr>
        </w:div>
      </w:divsChild>
    </w:div>
    <w:div w:id="1714422884">
      <w:marLeft w:val="640"/>
      <w:marRight w:val="0"/>
      <w:marTop w:val="0"/>
      <w:marBottom w:val="0"/>
      <w:divBdr>
        <w:top w:val="none" w:sz="0" w:space="0" w:color="auto"/>
        <w:left w:val="none" w:sz="0" w:space="0" w:color="auto"/>
        <w:bottom w:val="none" w:sz="0" w:space="0" w:color="auto"/>
        <w:right w:val="none" w:sz="0" w:space="0" w:color="auto"/>
      </w:divBdr>
    </w:div>
    <w:div w:id="1714650925">
      <w:marLeft w:val="640"/>
      <w:marRight w:val="0"/>
      <w:marTop w:val="0"/>
      <w:marBottom w:val="0"/>
      <w:divBdr>
        <w:top w:val="none" w:sz="0" w:space="0" w:color="auto"/>
        <w:left w:val="none" w:sz="0" w:space="0" w:color="auto"/>
        <w:bottom w:val="none" w:sz="0" w:space="0" w:color="auto"/>
        <w:right w:val="none" w:sz="0" w:space="0" w:color="auto"/>
      </w:divBdr>
    </w:div>
    <w:div w:id="1715694789">
      <w:marLeft w:val="640"/>
      <w:marRight w:val="0"/>
      <w:marTop w:val="0"/>
      <w:marBottom w:val="0"/>
      <w:divBdr>
        <w:top w:val="none" w:sz="0" w:space="0" w:color="auto"/>
        <w:left w:val="none" w:sz="0" w:space="0" w:color="auto"/>
        <w:bottom w:val="none" w:sz="0" w:space="0" w:color="auto"/>
        <w:right w:val="none" w:sz="0" w:space="0" w:color="auto"/>
      </w:divBdr>
    </w:div>
    <w:div w:id="1715812011">
      <w:marLeft w:val="640"/>
      <w:marRight w:val="0"/>
      <w:marTop w:val="0"/>
      <w:marBottom w:val="0"/>
      <w:divBdr>
        <w:top w:val="none" w:sz="0" w:space="0" w:color="auto"/>
        <w:left w:val="none" w:sz="0" w:space="0" w:color="auto"/>
        <w:bottom w:val="none" w:sz="0" w:space="0" w:color="auto"/>
        <w:right w:val="none" w:sz="0" w:space="0" w:color="auto"/>
      </w:divBdr>
    </w:div>
    <w:div w:id="1716200383">
      <w:marLeft w:val="640"/>
      <w:marRight w:val="0"/>
      <w:marTop w:val="0"/>
      <w:marBottom w:val="0"/>
      <w:divBdr>
        <w:top w:val="none" w:sz="0" w:space="0" w:color="auto"/>
        <w:left w:val="none" w:sz="0" w:space="0" w:color="auto"/>
        <w:bottom w:val="none" w:sz="0" w:space="0" w:color="auto"/>
        <w:right w:val="none" w:sz="0" w:space="0" w:color="auto"/>
      </w:divBdr>
    </w:div>
    <w:div w:id="1717118544">
      <w:marLeft w:val="640"/>
      <w:marRight w:val="0"/>
      <w:marTop w:val="0"/>
      <w:marBottom w:val="0"/>
      <w:divBdr>
        <w:top w:val="none" w:sz="0" w:space="0" w:color="auto"/>
        <w:left w:val="none" w:sz="0" w:space="0" w:color="auto"/>
        <w:bottom w:val="none" w:sz="0" w:space="0" w:color="auto"/>
        <w:right w:val="none" w:sz="0" w:space="0" w:color="auto"/>
      </w:divBdr>
    </w:div>
    <w:div w:id="1717193223">
      <w:marLeft w:val="640"/>
      <w:marRight w:val="0"/>
      <w:marTop w:val="0"/>
      <w:marBottom w:val="0"/>
      <w:divBdr>
        <w:top w:val="none" w:sz="0" w:space="0" w:color="auto"/>
        <w:left w:val="none" w:sz="0" w:space="0" w:color="auto"/>
        <w:bottom w:val="none" w:sz="0" w:space="0" w:color="auto"/>
        <w:right w:val="none" w:sz="0" w:space="0" w:color="auto"/>
      </w:divBdr>
    </w:div>
    <w:div w:id="1717924519">
      <w:marLeft w:val="640"/>
      <w:marRight w:val="0"/>
      <w:marTop w:val="0"/>
      <w:marBottom w:val="0"/>
      <w:divBdr>
        <w:top w:val="none" w:sz="0" w:space="0" w:color="auto"/>
        <w:left w:val="none" w:sz="0" w:space="0" w:color="auto"/>
        <w:bottom w:val="none" w:sz="0" w:space="0" w:color="auto"/>
        <w:right w:val="none" w:sz="0" w:space="0" w:color="auto"/>
      </w:divBdr>
    </w:div>
    <w:div w:id="1718121796">
      <w:marLeft w:val="640"/>
      <w:marRight w:val="0"/>
      <w:marTop w:val="0"/>
      <w:marBottom w:val="0"/>
      <w:divBdr>
        <w:top w:val="none" w:sz="0" w:space="0" w:color="auto"/>
        <w:left w:val="none" w:sz="0" w:space="0" w:color="auto"/>
        <w:bottom w:val="none" w:sz="0" w:space="0" w:color="auto"/>
        <w:right w:val="none" w:sz="0" w:space="0" w:color="auto"/>
      </w:divBdr>
    </w:div>
    <w:div w:id="1719818054">
      <w:marLeft w:val="640"/>
      <w:marRight w:val="0"/>
      <w:marTop w:val="0"/>
      <w:marBottom w:val="0"/>
      <w:divBdr>
        <w:top w:val="none" w:sz="0" w:space="0" w:color="auto"/>
        <w:left w:val="none" w:sz="0" w:space="0" w:color="auto"/>
        <w:bottom w:val="none" w:sz="0" w:space="0" w:color="auto"/>
        <w:right w:val="none" w:sz="0" w:space="0" w:color="auto"/>
      </w:divBdr>
    </w:div>
    <w:div w:id="1721051949">
      <w:marLeft w:val="640"/>
      <w:marRight w:val="0"/>
      <w:marTop w:val="0"/>
      <w:marBottom w:val="0"/>
      <w:divBdr>
        <w:top w:val="none" w:sz="0" w:space="0" w:color="auto"/>
        <w:left w:val="none" w:sz="0" w:space="0" w:color="auto"/>
        <w:bottom w:val="none" w:sz="0" w:space="0" w:color="auto"/>
        <w:right w:val="none" w:sz="0" w:space="0" w:color="auto"/>
      </w:divBdr>
    </w:div>
    <w:div w:id="1721249179">
      <w:marLeft w:val="640"/>
      <w:marRight w:val="0"/>
      <w:marTop w:val="0"/>
      <w:marBottom w:val="0"/>
      <w:divBdr>
        <w:top w:val="none" w:sz="0" w:space="0" w:color="auto"/>
        <w:left w:val="none" w:sz="0" w:space="0" w:color="auto"/>
        <w:bottom w:val="none" w:sz="0" w:space="0" w:color="auto"/>
        <w:right w:val="none" w:sz="0" w:space="0" w:color="auto"/>
      </w:divBdr>
    </w:div>
    <w:div w:id="1721592551">
      <w:marLeft w:val="640"/>
      <w:marRight w:val="0"/>
      <w:marTop w:val="0"/>
      <w:marBottom w:val="0"/>
      <w:divBdr>
        <w:top w:val="none" w:sz="0" w:space="0" w:color="auto"/>
        <w:left w:val="none" w:sz="0" w:space="0" w:color="auto"/>
        <w:bottom w:val="none" w:sz="0" w:space="0" w:color="auto"/>
        <w:right w:val="none" w:sz="0" w:space="0" w:color="auto"/>
      </w:divBdr>
    </w:div>
    <w:div w:id="1721706595">
      <w:marLeft w:val="640"/>
      <w:marRight w:val="0"/>
      <w:marTop w:val="0"/>
      <w:marBottom w:val="0"/>
      <w:divBdr>
        <w:top w:val="none" w:sz="0" w:space="0" w:color="auto"/>
        <w:left w:val="none" w:sz="0" w:space="0" w:color="auto"/>
        <w:bottom w:val="none" w:sz="0" w:space="0" w:color="auto"/>
        <w:right w:val="none" w:sz="0" w:space="0" w:color="auto"/>
      </w:divBdr>
    </w:div>
    <w:div w:id="1725368511">
      <w:marLeft w:val="640"/>
      <w:marRight w:val="0"/>
      <w:marTop w:val="0"/>
      <w:marBottom w:val="0"/>
      <w:divBdr>
        <w:top w:val="none" w:sz="0" w:space="0" w:color="auto"/>
        <w:left w:val="none" w:sz="0" w:space="0" w:color="auto"/>
        <w:bottom w:val="none" w:sz="0" w:space="0" w:color="auto"/>
        <w:right w:val="none" w:sz="0" w:space="0" w:color="auto"/>
      </w:divBdr>
    </w:div>
    <w:div w:id="1726636712">
      <w:marLeft w:val="640"/>
      <w:marRight w:val="0"/>
      <w:marTop w:val="0"/>
      <w:marBottom w:val="0"/>
      <w:divBdr>
        <w:top w:val="none" w:sz="0" w:space="0" w:color="auto"/>
        <w:left w:val="none" w:sz="0" w:space="0" w:color="auto"/>
        <w:bottom w:val="none" w:sz="0" w:space="0" w:color="auto"/>
        <w:right w:val="none" w:sz="0" w:space="0" w:color="auto"/>
      </w:divBdr>
    </w:div>
    <w:div w:id="1726873866">
      <w:marLeft w:val="640"/>
      <w:marRight w:val="0"/>
      <w:marTop w:val="0"/>
      <w:marBottom w:val="0"/>
      <w:divBdr>
        <w:top w:val="none" w:sz="0" w:space="0" w:color="auto"/>
        <w:left w:val="none" w:sz="0" w:space="0" w:color="auto"/>
        <w:bottom w:val="none" w:sz="0" w:space="0" w:color="auto"/>
        <w:right w:val="none" w:sz="0" w:space="0" w:color="auto"/>
      </w:divBdr>
    </w:div>
    <w:div w:id="1728065926">
      <w:bodyDiv w:val="1"/>
      <w:marLeft w:val="0"/>
      <w:marRight w:val="0"/>
      <w:marTop w:val="0"/>
      <w:marBottom w:val="0"/>
      <w:divBdr>
        <w:top w:val="none" w:sz="0" w:space="0" w:color="auto"/>
        <w:left w:val="none" w:sz="0" w:space="0" w:color="auto"/>
        <w:bottom w:val="none" w:sz="0" w:space="0" w:color="auto"/>
        <w:right w:val="none" w:sz="0" w:space="0" w:color="auto"/>
      </w:divBdr>
      <w:divsChild>
        <w:div w:id="52506348">
          <w:marLeft w:val="640"/>
          <w:marRight w:val="0"/>
          <w:marTop w:val="0"/>
          <w:marBottom w:val="0"/>
          <w:divBdr>
            <w:top w:val="none" w:sz="0" w:space="0" w:color="auto"/>
            <w:left w:val="none" w:sz="0" w:space="0" w:color="auto"/>
            <w:bottom w:val="none" w:sz="0" w:space="0" w:color="auto"/>
            <w:right w:val="none" w:sz="0" w:space="0" w:color="auto"/>
          </w:divBdr>
        </w:div>
        <w:div w:id="190340507">
          <w:marLeft w:val="640"/>
          <w:marRight w:val="0"/>
          <w:marTop w:val="0"/>
          <w:marBottom w:val="0"/>
          <w:divBdr>
            <w:top w:val="none" w:sz="0" w:space="0" w:color="auto"/>
            <w:left w:val="none" w:sz="0" w:space="0" w:color="auto"/>
            <w:bottom w:val="none" w:sz="0" w:space="0" w:color="auto"/>
            <w:right w:val="none" w:sz="0" w:space="0" w:color="auto"/>
          </w:divBdr>
        </w:div>
        <w:div w:id="200098921">
          <w:marLeft w:val="640"/>
          <w:marRight w:val="0"/>
          <w:marTop w:val="0"/>
          <w:marBottom w:val="0"/>
          <w:divBdr>
            <w:top w:val="none" w:sz="0" w:space="0" w:color="auto"/>
            <w:left w:val="none" w:sz="0" w:space="0" w:color="auto"/>
            <w:bottom w:val="none" w:sz="0" w:space="0" w:color="auto"/>
            <w:right w:val="none" w:sz="0" w:space="0" w:color="auto"/>
          </w:divBdr>
        </w:div>
        <w:div w:id="205334402">
          <w:marLeft w:val="640"/>
          <w:marRight w:val="0"/>
          <w:marTop w:val="0"/>
          <w:marBottom w:val="0"/>
          <w:divBdr>
            <w:top w:val="none" w:sz="0" w:space="0" w:color="auto"/>
            <w:left w:val="none" w:sz="0" w:space="0" w:color="auto"/>
            <w:bottom w:val="none" w:sz="0" w:space="0" w:color="auto"/>
            <w:right w:val="none" w:sz="0" w:space="0" w:color="auto"/>
          </w:divBdr>
        </w:div>
        <w:div w:id="218320650">
          <w:marLeft w:val="640"/>
          <w:marRight w:val="0"/>
          <w:marTop w:val="0"/>
          <w:marBottom w:val="0"/>
          <w:divBdr>
            <w:top w:val="none" w:sz="0" w:space="0" w:color="auto"/>
            <w:left w:val="none" w:sz="0" w:space="0" w:color="auto"/>
            <w:bottom w:val="none" w:sz="0" w:space="0" w:color="auto"/>
            <w:right w:val="none" w:sz="0" w:space="0" w:color="auto"/>
          </w:divBdr>
        </w:div>
        <w:div w:id="257952365">
          <w:marLeft w:val="640"/>
          <w:marRight w:val="0"/>
          <w:marTop w:val="0"/>
          <w:marBottom w:val="0"/>
          <w:divBdr>
            <w:top w:val="none" w:sz="0" w:space="0" w:color="auto"/>
            <w:left w:val="none" w:sz="0" w:space="0" w:color="auto"/>
            <w:bottom w:val="none" w:sz="0" w:space="0" w:color="auto"/>
            <w:right w:val="none" w:sz="0" w:space="0" w:color="auto"/>
          </w:divBdr>
        </w:div>
        <w:div w:id="314645665">
          <w:marLeft w:val="640"/>
          <w:marRight w:val="0"/>
          <w:marTop w:val="0"/>
          <w:marBottom w:val="0"/>
          <w:divBdr>
            <w:top w:val="none" w:sz="0" w:space="0" w:color="auto"/>
            <w:left w:val="none" w:sz="0" w:space="0" w:color="auto"/>
            <w:bottom w:val="none" w:sz="0" w:space="0" w:color="auto"/>
            <w:right w:val="none" w:sz="0" w:space="0" w:color="auto"/>
          </w:divBdr>
        </w:div>
        <w:div w:id="332298328">
          <w:marLeft w:val="640"/>
          <w:marRight w:val="0"/>
          <w:marTop w:val="0"/>
          <w:marBottom w:val="0"/>
          <w:divBdr>
            <w:top w:val="none" w:sz="0" w:space="0" w:color="auto"/>
            <w:left w:val="none" w:sz="0" w:space="0" w:color="auto"/>
            <w:bottom w:val="none" w:sz="0" w:space="0" w:color="auto"/>
            <w:right w:val="none" w:sz="0" w:space="0" w:color="auto"/>
          </w:divBdr>
        </w:div>
        <w:div w:id="447547386">
          <w:marLeft w:val="640"/>
          <w:marRight w:val="0"/>
          <w:marTop w:val="0"/>
          <w:marBottom w:val="0"/>
          <w:divBdr>
            <w:top w:val="none" w:sz="0" w:space="0" w:color="auto"/>
            <w:left w:val="none" w:sz="0" w:space="0" w:color="auto"/>
            <w:bottom w:val="none" w:sz="0" w:space="0" w:color="auto"/>
            <w:right w:val="none" w:sz="0" w:space="0" w:color="auto"/>
          </w:divBdr>
        </w:div>
        <w:div w:id="456872063">
          <w:marLeft w:val="640"/>
          <w:marRight w:val="0"/>
          <w:marTop w:val="0"/>
          <w:marBottom w:val="0"/>
          <w:divBdr>
            <w:top w:val="none" w:sz="0" w:space="0" w:color="auto"/>
            <w:left w:val="none" w:sz="0" w:space="0" w:color="auto"/>
            <w:bottom w:val="none" w:sz="0" w:space="0" w:color="auto"/>
            <w:right w:val="none" w:sz="0" w:space="0" w:color="auto"/>
          </w:divBdr>
        </w:div>
        <w:div w:id="467091160">
          <w:marLeft w:val="640"/>
          <w:marRight w:val="0"/>
          <w:marTop w:val="0"/>
          <w:marBottom w:val="0"/>
          <w:divBdr>
            <w:top w:val="none" w:sz="0" w:space="0" w:color="auto"/>
            <w:left w:val="none" w:sz="0" w:space="0" w:color="auto"/>
            <w:bottom w:val="none" w:sz="0" w:space="0" w:color="auto"/>
            <w:right w:val="none" w:sz="0" w:space="0" w:color="auto"/>
          </w:divBdr>
        </w:div>
        <w:div w:id="480653839">
          <w:marLeft w:val="640"/>
          <w:marRight w:val="0"/>
          <w:marTop w:val="0"/>
          <w:marBottom w:val="0"/>
          <w:divBdr>
            <w:top w:val="none" w:sz="0" w:space="0" w:color="auto"/>
            <w:left w:val="none" w:sz="0" w:space="0" w:color="auto"/>
            <w:bottom w:val="none" w:sz="0" w:space="0" w:color="auto"/>
            <w:right w:val="none" w:sz="0" w:space="0" w:color="auto"/>
          </w:divBdr>
        </w:div>
        <w:div w:id="575669350">
          <w:marLeft w:val="640"/>
          <w:marRight w:val="0"/>
          <w:marTop w:val="0"/>
          <w:marBottom w:val="0"/>
          <w:divBdr>
            <w:top w:val="none" w:sz="0" w:space="0" w:color="auto"/>
            <w:left w:val="none" w:sz="0" w:space="0" w:color="auto"/>
            <w:bottom w:val="none" w:sz="0" w:space="0" w:color="auto"/>
            <w:right w:val="none" w:sz="0" w:space="0" w:color="auto"/>
          </w:divBdr>
        </w:div>
        <w:div w:id="604768681">
          <w:marLeft w:val="640"/>
          <w:marRight w:val="0"/>
          <w:marTop w:val="0"/>
          <w:marBottom w:val="0"/>
          <w:divBdr>
            <w:top w:val="none" w:sz="0" w:space="0" w:color="auto"/>
            <w:left w:val="none" w:sz="0" w:space="0" w:color="auto"/>
            <w:bottom w:val="none" w:sz="0" w:space="0" w:color="auto"/>
            <w:right w:val="none" w:sz="0" w:space="0" w:color="auto"/>
          </w:divBdr>
        </w:div>
        <w:div w:id="614215325">
          <w:marLeft w:val="640"/>
          <w:marRight w:val="0"/>
          <w:marTop w:val="0"/>
          <w:marBottom w:val="0"/>
          <w:divBdr>
            <w:top w:val="none" w:sz="0" w:space="0" w:color="auto"/>
            <w:left w:val="none" w:sz="0" w:space="0" w:color="auto"/>
            <w:bottom w:val="none" w:sz="0" w:space="0" w:color="auto"/>
            <w:right w:val="none" w:sz="0" w:space="0" w:color="auto"/>
          </w:divBdr>
        </w:div>
        <w:div w:id="620888825">
          <w:marLeft w:val="640"/>
          <w:marRight w:val="0"/>
          <w:marTop w:val="0"/>
          <w:marBottom w:val="0"/>
          <w:divBdr>
            <w:top w:val="none" w:sz="0" w:space="0" w:color="auto"/>
            <w:left w:val="none" w:sz="0" w:space="0" w:color="auto"/>
            <w:bottom w:val="none" w:sz="0" w:space="0" w:color="auto"/>
            <w:right w:val="none" w:sz="0" w:space="0" w:color="auto"/>
          </w:divBdr>
        </w:div>
        <w:div w:id="622731132">
          <w:marLeft w:val="640"/>
          <w:marRight w:val="0"/>
          <w:marTop w:val="0"/>
          <w:marBottom w:val="0"/>
          <w:divBdr>
            <w:top w:val="none" w:sz="0" w:space="0" w:color="auto"/>
            <w:left w:val="none" w:sz="0" w:space="0" w:color="auto"/>
            <w:bottom w:val="none" w:sz="0" w:space="0" w:color="auto"/>
            <w:right w:val="none" w:sz="0" w:space="0" w:color="auto"/>
          </w:divBdr>
        </w:div>
        <w:div w:id="751973530">
          <w:marLeft w:val="640"/>
          <w:marRight w:val="0"/>
          <w:marTop w:val="0"/>
          <w:marBottom w:val="0"/>
          <w:divBdr>
            <w:top w:val="none" w:sz="0" w:space="0" w:color="auto"/>
            <w:left w:val="none" w:sz="0" w:space="0" w:color="auto"/>
            <w:bottom w:val="none" w:sz="0" w:space="0" w:color="auto"/>
            <w:right w:val="none" w:sz="0" w:space="0" w:color="auto"/>
          </w:divBdr>
        </w:div>
        <w:div w:id="791173491">
          <w:marLeft w:val="640"/>
          <w:marRight w:val="0"/>
          <w:marTop w:val="0"/>
          <w:marBottom w:val="0"/>
          <w:divBdr>
            <w:top w:val="none" w:sz="0" w:space="0" w:color="auto"/>
            <w:left w:val="none" w:sz="0" w:space="0" w:color="auto"/>
            <w:bottom w:val="none" w:sz="0" w:space="0" w:color="auto"/>
            <w:right w:val="none" w:sz="0" w:space="0" w:color="auto"/>
          </w:divBdr>
        </w:div>
        <w:div w:id="841820964">
          <w:marLeft w:val="640"/>
          <w:marRight w:val="0"/>
          <w:marTop w:val="0"/>
          <w:marBottom w:val="0"/>
          <w:divBdr>
            <w:top w:val="none" w:sz="0" w:space="0" w:color="auto"/>
            <w:left w:val="none" w:sz="0" w:space="0" w:color="auto"/>
            <w:bottom w:val="none" w:sz="0" w:space="0" w:color="auto"/>
            <w:right w:val="none" w:sz="0" w:space="0" w:color="auto"/>
          </w:divBdr>
        </w:div>
        <w:div w:id="854342870">
          <w:marLeft w:val="640"/>
          <w:marRight w:val="0"/>
          <w:marTop w:val="0"/>
          <w:marBottom w:val="0"/>
          <w:divBdr>
            <w:top w:val="none" w:sz="0" w:space="0" w:color="auto"/>
            <w:left w:val="none" w:sz="0" w:space="0" w:color="auto"/>
            <w:bottom w:val="none" w:sz="0" w:space="0" w:color="auto"/>
            <w:right w:val="none" w:sz="0" w:space="0" w:color="auto"/>
          </w:divBdr>
        </w:div>
        <w:div w:id="925922503">
          <w:marLeft w:val="640"/>
          <w:marRight w:val="0"/>
          <w:marTop w:val="0"/>
          <w:marBottom w:val="0"/>
          <w:divBdr>
            <w:top w:val="none" w:sz="0" w:space="0" w:color="auto"/>
            <w:left w:val="none" w:sz="0" w:space="0" w:color="auto"/>
            <w:bottom w:val="none" w:sz="0" w:space="0" w:color="auto"/>
            <w:right w:val="none" w:sz="0" w:space="0" w:color="auto"/>
          </w:divBdr>
        </w:div>
        <w:div w:id="1047219138">
          <w:marLeft w:val="640"/>
          <w:marRight w:val="0"/>
          <w:marTop w:val="0"/>
          <w:marBottom w:val="0"/>
          <w:divBdr>
            <w:top w:val="none" w:sz="0" w:space="0" w:color="auto"/>
            <w:left w:val="none" w:sz="0" w:space="0" w:color="auto"/>
            <w:bottom w:val="none" w:sz="0" w:space="0" w:color="auto"/>
            <w:right w:val="none" w:sz="0" w:space="0" w:color="auto"/>
          </w:divBdr>
        </w:div>
        <w:div w:id="1056900548">
          <w:marLeft w:val="640"/>
          <w:marRight w:val="0"/>
          <w:marTop w:val="0"/>
          <w:marBottom w:val="0"/>
          <w:divBdr>
            <w:top w:val="none" w:sz="0" w:space="0" w:color="auto"/>
            <w:left w:val="none" w:sz="0" w:space="0" w:color="auto"/>
            <w:bottom w:val="none" w:sz="0" w:space="0" w:color="auto"/>
            <w:right w:val="none" w:sz="0" w:space="0" w:color="auto"/>
          </w:divBdr>
        </w:div>
        <w:div w:id="1131750113">
          <w:marLeft w:val="640"/>
          <w:marRight w:val="0"/>
          <w:marTop w:val="0"/>
          <w:marBottom w:val="0"/>
          <w:divBdr>
            <w:top w:val="none" w:sz="0" w:space="0" w:color="auto"/>
            <w:left w:val="none" w:sz="0" w:space="0" w:color="auto"/>
            <w:bottom w:val="none" w:sz="0" w:space="0" w:color="auto"/>
            <w:right w:val="none" w:sz="0" w:space="0" w:color="auto"/>
          </w:divBdr>
        </w:div>
        <w:div w:id="1178615213">
          <w:marLeft w:val="640"/>
          <w:marRight w:val="0"/>
          <w:marTop w:val="0"/>
          <w:marBottom w:val="0"/>
          <w:divBdr>
            <w:top w:val="none" w:sz="0" w:space="0" w:color="auto"/>
            <w:left w:val="none" w:sz="0" w:space="0" w:color="auto"/>
            <w:bottom w:val="none" w:sz="0" w:space="0" w:color="auto"/>
            <w:right w:val="none" w:sz="0" w:space="0" w:color="auto"/>
          </w:divBdr>
        </w:div>
        <w:div w:id="1222718435">
          <w:marLeft w:val="640"/>
          <w:marRight w:val="0"/>
          <w:marTop w:val="0"/>
          <w:marBottom w:val="0"/>
          <w:divBdr>
            <w:top w:val="none" w:sz="0" w:space="0" w:color="auto"/>
            <w:left w:val="none" w:sz="0" w:space="0" w:color="auto"/>
            <w:bottom w:val="none" w:sz="0" w:space="0" w:color="auto"/>
            <w:right w:val="none" w:sz="0" w:space="0" w:color="auto"/>
          </w:divBdr>
        </w:div>
        <w:div w:id="1291980171">
          <w:marLeft w:val="640"/>
          <w:marRight w:val="0"/>
          <w:marTop w:val="0"/>
          <w:marBottom w:val="0"/>
          <w:divBdr>
            <w:top w:val="none" w:sz="0" w:space="0" w:color="auto"/>
            <w:left w:val="none" w:sz="0" w:space="0" w:color="auto"/>
            <w:bottom w:val="none" w:sz="0" w:space="0" w:color="auto"/>
            <w:right w:val="none" w:sz="0" w:space="0" w:color="auto"/>
          </w:divBdr>
        </w:div>
        <w:div w:id="1344210456">
          <w:marLeft w:val="640"/>
          <w:marRight w:val="0"/>
          <w:marTop w:val="0"/>
          <w:marBottom w:val="0"/>
          <w:divBdr>
            <w:top w:val="none" w:sz="0" w:space="0" w:color="auto"/>
            <w:left w:val="none" w:sz="0" w:space="0" w:color="auto"/>
            <w:bottom w:val="none" w:sz="0" w:space="0" w:color="auto"/>
            <w:right w:val="none" w:sz="0" w:space="0" w:color="auto"/>
          </w:divBdr>
        </w:div>
        <w:div w:id="1376780844">
          <w:marLeft w:val="640"/>
          <w:marRight w:val="0"/>
          <w:marTop w:val="0"/>
          <w:marBottom w:val="0"/>
          <w:divBdr>
            <w:top w:val="none" w:sz="0" w:space="0" w:color="auto"/>
            <w:left w:val="none" w:sz="0" w:space="0" w:color="auto"/>
            <w:bottom w:val="none" w:sz="0" w:space="0" w:color="auto"/>
            <w:right w:val="none" w:sz="0" w:space="0" w:color="auto"/>
          </w:divBdr>
        </w:div>
        <w:div w:id="1400978023">
          <w:marLeft w:val="640"/>
          <w:marRight w:val="0"/>
          <w:marTop w:val="0"/>
          <w:marBottom w:val="0"/>
          <w:divBdr>
            <w:top w:val="none" w:sz="0" w:space="0" w:color="auto"/>
            <w:left w:val="none" w:sz="0" w:space="0" w:color="auto"/>
            <w:bottom w:val="none" w:sz="0" w:space="0" w:color="auto"/>
            <w:right w:val="none" w:sz="0" w:space="0" w:color="auto"/>
          </w:divBdr>
        </w:div>
        <w:div w:id="1405419672">
          <w:marLeft w:val="640"/>
          <w:marRight w:val="0"/>
          <w:marTop w:val="0"/>
          <w:marBottom w:val="0"/>
          <w:divBdr>
            <w:top w:val="none" w:sz="0" w:space="0" w:color="auto"/>
            <w:left w:val="none" w:sz="0" w:space="0" w:color="auto"/>
            <w:bottom w:val="none" w:sz="0" w:space="0" w:color="auto"/>
            <w:right w:val="none" w:sz="0" w:space="0" w:color="auto"/>
          </w:divBdr>
        </w:div>
        <w:div w:id="1412696862">
          <w:marLeft w:val="640"/>
          <w:marRight w:val="0"/>
          <w:marTop w:val="0"/>
          <w:marBottom w:val="0"/>
          <w:divBdr>
            <w:top w:val="none" w:sz="0" w:space="0" w:color="auto"/>
            <w:left w:val="none" w:sz="0" w:space="0" w:color="auto"/>
            <w:bottom w:val="none" w:sz="0" w:space="0" w:color="auto"/>
            <w:right w:val="none" w:sz="0" w:space="0" w:color="auto"/>
          </w:divBdr>
        </w:div>
        <w:div w:id="1535121371">
          <w:marLeft w:val="640"/>
          <w:marRight w:val="0"/>
          <w:marTop w:val="0"/>
          <w:marBottom w:val="0"/>
          <w:divBdr>
            <w:top w:val="none" w:sz="0" w:space="0" w:color="auto"/>
            <w:left w:val="none" w:sz="0" w:space="0" w:color="auto"/>
            <w:bottom w:val="none" w:sz="0" w:space="0" w:color="auto"/>
            <w:right w:val="none" w:sz="0" w:space="0" w:color="auto"/>
          </w:divBdr>
        </w:div>
        <w:div w:id="1540163351">
          <w:marLeft w:val="640"/>
          <w:marRight w:val="0"/>
          <w:marTop w:val="0"/>
          <w:marBottom w:val="0"/>
          <w:divBdr>
            <w:top w:val="none" w:sz="0" w:space="0" w:color="auto"/>
            <w:left w:val="none" w:sz="0" w:space="0" w:color="auto"/>
            <w:bottom w:val="none" w:sz="0" w:space="0" w:color="auto"/>
            <w:right w:val="none" w:sz="0" w:space="0" w:color="auto"/>
          </w:divBdr>
        </w:div>
        <w:div w:id="1540166413">
          <w:marLeft w:val="640"/>
          <w:marRight w:val="0"/>
          <w:marTop w:val="0"/>
          <w:marBottom w:val="0"/>
          <w:divBdr>
            <w:top w:val="none" w:sz="0" w:space="0" w:color="auto"/>
            <w:left w:val="none" w:sz="0" w:space="0" w:color="auto"/>
            <w:bottom w:val="none" w:sz="0" w:space="0" w:color="auto"/>
            <w:right w:val="none" w:sz="0" w:space="0" w:color="auto"/>
          </w:divBdr>
        </w:div>
        <w:div w:id="1547644856">
          <w:marLeft w:val="640"/>
          <w:marRight w:val="0"/>
          <w:marTop w:val="0"/>
          <w:marBottom w:val="0"/>
          <w:divBdr>
            <w:top w:val="none" w:sz="0" w:space="0" w:color="auto"/>
            <w:left w:val="none" w:sz="0" w:space="0" w:color="auto"/>
            <w:bottom w:val="none" w:sz="0" w:space="0" w:color="auto"/>
            <w:right w:val="none" w:sz="0" w:space="0" w:color="auto"/>
          </w:divBdr>
        </w:div>
        <w:div w:id="1557546626">
          <w:marLeft w:val="640"/>
          <w:marRight w:val="0"/>
          <w:marTop w:val="0"/>
          <w:marBottom w:val="0"/>
          <w:divBdr>
            <w:top w:val="none" w:sz="0" w:space="0" w:color="auto"/>
            <w:left w:val="none" w:sz="0" w:space="0" w:color="auto"/>
            <w:bottom w:val="none" w:sz="0" w:space="0" w:color="auto"/>
            <w:right w:val="none" w:sz="0" w:space="0" w:color="auto"/>
          </w:divBdr>
        </w:div>
        <w:div w:id="1572541254">
          <w:marLeft w:val="640"/>
          <w:marRight w:val="0"/>
          <w:marTop w:val="0"/>
          <w:marBottom w:val="0"/>
          <w:divBdr>
            <w:top w:val="none" w:sz="0" w:space="0" w:color="auto"/>
            <w:left w:val="none" w:sz="0" w:space="0" w:color="auto"/>
            <w:bottom w:val="none" w:sz="0" w:space="0" w:color="auto"/>
            <w:right w:val="none" w:sz="0" w:space="0" w:color="auto"/>
          </w:divBdr>
        </w:div>
        <w:div w:id="1593539871">
          <w:marLeft w:val="640"/>
          <w:marRight w:val="0"/>
          <w:marTop w:val="0"/>
          <w:marBottom w:val="0"/>
          <w:divBdr>
            <w:top w:val="none" w:sz="0" w:space="0" w:color="auto"/>
            <w:left w:val="none" w:sz="0" w:space="0" w:color="auto"/>
            <w:bottom w:val="none" w:sz="0" w:space="0" w:color="auto"/>
            <w:right w:val="none" w:sz="0" w:space="0" w:color="auto"/>
          </w:divBdr>
        </w:div>
        <w:div w:id="1596327883">
          <w:marLeft w:val="640"/>
          <w:marRight w:val="0"/>
          <w:marTop w:val="0"/>
          <w:marBottom w:val="0"/>
          <w:divBdr>
            <w:top w:val="none" w:sz="0" w:space="0" w:color="auto"/>
            <w:left w:val="none" w:sz="0" w:space="0" w:color="auto"/>
            <w:bottom w:val="none" w:sz="0" w:space="0" w:color="auto"/>
            <w:right w:val="none" w:sz="0" w:space="0" w:color="auto"/>
          </w:divBdr>
        </w:div>
        <w:div w:id="1599563006">
          <w:marLeft w:val="640"/>
          <w:marRight w:val="0"/>
          <w:marTop w:val="0"/>
          <w:marBottom w:val="0"/>
          <w:divBdr>
            <w:top w:val="none" w:sz="0" w:space="0" w:color="auto"/>
            <w:left w:val="none" w:sz="0" w:space="0" w:color="auto"/>
            <w:bottom w:val="none" w:sz="0" w:space="0" w:color="auto"/>
            <w:right w:val="none" w:sz="0" w:space="0" w:color="auto"/>
          </w:divBdr>
        </w:div>
        <w:div w:id="1694769003">
          <w:marLeft w:val="640"/>
          <w:marRight w:val="0"/>
          <w:marTop w:val="0"/>
          <w:marBottom w:val="0"/>
          <w:divBdr>
            <w:top w:val="none" w:sz="0" w:space="0" w:color="auto"/>
            <w:left w:val="none" w:sz="0" w:space="0" w:color="auto"/>
            <w:bottom w:val="none" w:sz="0" w:space="0" w:color="auto"/>
            <w:right w:val="none" w:sz="0" w:space="0" w:color="auto"/>
          </w:divBdr>
        </w:div>
        <w:div w:id="1815678401">
          <w:marLeft w:val="640"/>
          <w:marRight w:val="0"/>
          <w:marTop w:val="0"/>
          <w:marBottom w:val="0"/>
          <w:divBdr>
            <w:top w:val="none" w:sz="0" w:space="0" w:color="auto"/>
            <w:left w:val="none" w:sz="0" w:space="0" w:color="auto"/>
            <w:bottom w:val="none" w:sz="0" w:space="0" w:color="auto"/>
            <w:right w:val="none" w:sz="0" w:space="0" w:color="auto"/>
          </w:divBdr>
        </w:div>
        <w:div w:id="1842311843">
          <w:marLeft w:val="640"/>
          <w:marRight w:val="0"/>
          <w:marTop w:val="0"/>
          <w:marBottom w:val="0"/>
          <w:divBdr>
            <w:top w:val="none" w:sz="0" w:space="0" w:color="auto"/>
            <w:left w:val="none" w:sz="0" w:space="0" w:color="auto"/>
            <w:bottom w:val="none" w:sz="0" w:space="0" w:color="auto"/>
            <w:right w:val="none" w:sz="0" w:space="0" w:color="auto"/>
          </w:divBdr>
        </w:div>
        <w:div w:id="1874919515">
          <w:marLeft w:val="640"/>
          <w:marRight w:val="0"/>
          <w:marTop w:val="0"/>
          <w:marBottom w:val="0"/>
          <w:divBdr>
            <w:top w:val="none" w:sz="0" w:space="0" w:color="auto"/>
            <w:left w:val="none" w:sz="0" w:space="0" w:color="auto"/>
            <w:bottom w:val="none" w:sz="0" w:space="0" w:color="auto"/>
            <w:right w:val="none" w:sz="0" w:space="0" w:color="auto"/>
          </w:divBdr>
        </w:div>
        <w:div w:id="1893030583">
          <w:marLeft w:val="640"/>
          <w:marRight w:val="0"/>
          <w:marTop w:val="0"/>
          <w:marBottom w:val="0"/>
          <w:divBdr>
            <w:top w:val="none" w:sz="0" w:space="0" w:color="auto"/>
            <w:left w:val="none" w:sz="0" w:space="0" w:color="auto"/>
            <w:bottom w:val="none" w:sz="0" w:space="0" w:color="auto"/>
            <w:right w:val="none" w:sz="0" w:space="0" w:color="auto"/>
          </w:divBdr>
        </w:div>
        <w:div w:id="1941520802">
          <w:marLeft w:val="640"/>
          <w:marRight w:val="0"/>
          <w:marTop w:val="0"/>
          <w:marBottom w:val="0"/>
          <w:divBdr>
            <w:top w:val="none" w:sz="0" w:space="0" w:color="auto"/>
            <w:left w:val="none" w:sz="0" w:space="0" w:color="auto"/>
            <w:bottom w:val="none" w:sz="0" w:space="0" w:color="auto"/>
            <w:right w:val="none" w:sz="0" w:space="0" w:color="auto"/>
          </w:divBdr>
        </w:div>
        <w:div w:id="1945502236">
          <w:marLeft w:val="640"/>
          <w:marRight w:val="0"/>
          <w:marTop w:val="0"/>
          <w:marBottom w:val="0"/>
          <w:divBdr>
            <w:top w:val="none" w:sz="0" w:space="0" w:color="auto"/>
            <w:left w:val="none" w:sz="0" w:space="0" w:color="auto"/>
            <w:bottom w:val="none" w:sz="0" w:space="0" w:color="auto"/>
            <w:right w:val="none" w:sz="0" w:space="0" w:color="auto"/>
          </w:divBdr>
        </w:div>
        <w:div w:id="1991709526">
          <w:marLeft w:val="640"/>
          <w:marRight w:val="0"/>
          <w:marTop w:val="0"/>
          <w:marBottom w:val="0"/>
          <w:divBdr>
            <w:top w:val="none" w:sz="0" w:space="0" w:color="auto"/>
            <w:left w:val="none" w:sz="0" w:space="0" w:color="auto"/>
            <w:bottom w:val="none" w:sz="0" w:space="0" w:color="auto"/>
            <w:right w:val="none" w:sz="0" w:space="0" w:color="auto"/>
          </w:divBdr>
        </w:div>
        <w:div w:id="2011987254">
          <w:marLeft w:val="640"/>
          <w:marRight w:val="0"/>
          <w:marTop w:val="0"/>
          <w:marBottom w:val="0"/>
          <w:divBdr>
            <w:top w:val="none" w:sz="0" w:space="0" w:color="auto"/>
            <w:left w:val="none" w:sz="0" w:space="0" w:color="auto"/>
            <w:bottom w:val="none" w:sz="0" w:space="0" w:color="auto"/>
            <w:right w:val="none" w:sz="0" w:space="0" w:color="auto"/>
          </w:divBdr>
        </w:div>
        <w:div w:id="2079284470">
          <w:marLeft w:val="640"/>
          <w:marRight w:val="0"/>
          <w:marTop w:val="0"/>
          <w:marBottom w:val="0"/>
          <w:divBdr>
            <w:top w:val="none" w:sz="0" w:space="0" w:color="auto"/>
            <w:left w:val="none" w:sz="0" w:space="0" w:color="auto"/>
            <w:bottom w:val="none" w:sz="0" w:space="0" w:color="auto"/>
            <w:right w:val="none" w:sz="0" w:space="0" w:color="auto"/>
          </w:divBdr>
        </w:div>
        <w:div w:id="2086146181">
          <w:marLeft w:val="640"/>
          <w:marRight w:val="0"/>
          <w:marTop w:val="0"/>
          <w:marBottom w:val="0"/>
          <w:divBdr>
            <w:top w:val="none" w:sz="0" w:space="0" w:color="auto"/>
            <w:left w:val="none" w:sz="0" w:space="0" w:color="auto"/>
            <w:bottom w:val="none" w:sz="0" w:space="0" w:color="auto"/>
            <w:right w:val="none" w:sz="0" w:space="0" w:color="auto"/>
          </w:divBdr>
        </w:div>
      </w:divsChild>
    </w:div>
    <w:div w:id="1728456626">
      <w:marLeft w:val="640"/>
      <w:marRight w:val="0"/>
      <w:marTop w:val="0"/>
      <w:marBottom w:val="0"/>
      <w:divBdr>
        <w:top w:val="none" w:sz="0" w:space="0" w:color="auto"/>
        <w:left w:val="none" w:sz="0" w:space="0" w:color="auto"/>
        <w:bottom w:val="none" w:sz="0" w:space="0" w:color="auto"/>
        <w:right w:val="none" w:sz="0" w:space="0" w:color="auto"/>
      </w:divBdr>
    </w:div>
    <w:div w:id="1729186997">
      <w:marLeft w:val="640"/>
      <w:marRight w:val="0"/>
      <w:marTop w:val="0"/>
      <w:marBottom w:val="0"/>
      <w:divBdr>
        <w:top w:val="none" w:sz="0" w:space="0" w:color="auto"/>
        <w:left w:val="none" w:sz="0" w:space="0" w:color="auto"/>
        <w:bottom w:val="none" w:sz="0" w:space="0" w:color="auto"/>
        <w:right w:val="none" w:sz="0" w:space="0" w:color="auto"/>
      </w:divBdr>
    </w:div>
    <w:div w:id="1729255497">
      <w:marLeft w:val="640"/>
      <w:marRight w:val="0"/>
      <w:marTop w:val="0"/>
      <w:marBottom w:val="0"/>
      <w:divBdr>
        <w:top w:val="none" w:sz="0" w:space="0" w:color="auto"/>
        <w:left w:val="none" w:sz="0" w:space="0" w:color="auto"/>
        <w:bottom w:val="none" w:sz="0" w:space="0" w:color="auto"/>
        <w:right w:val="none" w:sz="0" w:space="0" w:color="auto"/>
      </w:divBdr>
    </w:div>
    <w:div w:id="1729769260">
      <w:marLeft w:val="640"/>
      <w:marRight w:val="0"/>
      <w:marTop w:val="0"/>
      <w:marBottom w:val="0"/>
      <w:divBdr>
        <w:top w:val="none" w:sz="0" w:space="0" w:color="auto"/>
        <w:left w:val="none" w:sz="0" w:space="0" w:color="auto"/>
        <w:bottom w:val="none" w:sz="0" w:space="0" w:color="auto"/>
        <w:right w:val="none" w:sz="0" w:space="0" w:color="auto"/>
      </w:divBdr>
    </w:div>
    <w:div w:id="1731611803">
      <w:bodyDiv w:val="1"/>
      <w:marLeft w:val="0"/>
      <w:marRight w:val="0"/>
      <w:marTop w:val="0"/>
      <w:marBottom w:val="0"/>
      <w:divBdr>
        <w:top w:val="none" w:sz="0" w:space="0" w:color="auto"/>
        <w:left w:val="none" w:sz="0" w:space="0" w:color="auto"/>
        <w:bottom w:val="none" w:sz="0" w:space="0" w:color="auto"/>
        <w:right w:val="none" w:sz="0" w:space="0" w:color="auto"/>
      </w:divBdr>
    </w:div>
    <w:div w:id="1733851941">
      <w:marLeft w:val="640"/>
      <w:marRight w:val="0"/>
      <w:marTop w:val="0"/>
      <w:marBottom w:val="0"/>
      <w:divBdr>
        <w:top w:val="none" w:sz="0" w:space="0" w:color="auto"/>
        <w:left w:val="none" w:sz="0" w:space="0" w:color="auto"/>
        <w:bottom w:val="none" w:sz="0" w:space="0" w:color="auto"/>
        <w:right w:val="none" w:sz="0" w:space="0" w:color="auto"/>
      </w:divBdr>
    </w:div>
    <w:div w:id="1734354691">
      <w:marLeft w:val="640"/>
      <w:marRight w:val="0"/>
      <w:marTop w:val="0"/>
      <w:marBottom w:val="0"/>
      <w:divBdr>
        <w:top w:val="none" w:sz="0" w:space="0" w:color="auto"/>
        <w:left w:val="none" w:sz="0" w:space="0" w:color="auto"/>
        <w:bottom w:val="none" w:sz="0" w:space="0" w:color="auto"/>
        <w:right w:val="none" w:sz="0" w:space="0" w:color="auto"/>
      </w:divBdr>
    </w:div>
    <w:div w:id="1734812498">
      <w:marLeft w:val="640"/>
      <w:marRight w:val="0"/>
      <w:marTop w:val="0"/>
      <w:marBottom w:val="0"/>
      <w:divBdr>
        <w:top w:val="none" w:sz="0" w:space="0" w:color="auto"/>
        <w:left w:val="none" w:sz="0" w:space="0" w:color="auto"/>
        <w:bottom w:val="none" w:sz="0" w:space="0" w:color="auto"/>
        <w:right w:val="none" w:sz="0" w:space="0" w:color="auto"/>
      </w:divBdr>
    </w:div>
    <w:div w:id="1735199133">
      <w:marLeft w:val="640"/>
      <w:marRight w:val="0"/>
      <w:marTop w:val="0"/>
      <w:marBottom w:val="0"/>
      <w:divBdr>
        <w:top w:val="none" w:sz="0" w:space="0" w:color="auto"/>
        <w:left w:val="none" w:sz="0" w:space="0" w:color="auto"/>
        <w:bottom w:val="none" w:sz="0" w:space="0" w:color="auto"/>
        <w:right w:val="none" w:sz="0" w:space="0" w:color="auto"/>
      </w:divBdr>
    </w:div>
    <w:div w:id="1735200810">
      <w:marLeft w:val="640"/>
      <w:marRight w:val="0"/>
      <w:marTop w:val="0"/>
      <w:marBottom w:val="0"/>
      <w:divBdr>
        <w:top w:val="none" w:sz="0" w:space="0" w:color="auto"/>
        <w:left w:val="none" w:sz="0" w:space="0" w:color="auto"/>
        <w:bottom w:val="none" w:sz="0" w:space="0" w:color="auto"/>
        <w:right w:val="none" w:sz="0" w:space="0" w:color="auto"/>
      </w:divBdr>
    </w:div>
    <w:div w:id="1735347593">
      <w:marLeft w:val="640"/>
      <w:marRight w:val="0"/>
      <w:marTop w:val="0"/>
      <w:marBottom w:val="0"/>
      <w:divBdr>
        <w:top w:val="none" w:sz="0" w:space="0" w:color="auto"/>
        <w:left w:val="none" w:sz="0" w:space="0" w:color="auto"/>
        <w:bottom w:val="none" w:sz="0" w:space="0" w:color="auto"/>
        <w:right w:val="none" w:sz="0" w:space="0" w:color="auto"/>
      </w:divBdr>
    </w:div>
    <w:div w:id="1735591254">
      <w:marLeft w:val="640"/>
      <w:marRight w:val="0"/>
      <w:marTop w:val="0"/>
      <w:marBottom w:val="0"/>
      <w:divBdr>
        <w:top w:val="none" w:sz="0" w:space="0" w:color="auto"/>
        <w:left w:val="none" w:sz="0" w:space="0" w:color="auto"/>
        <w:bottom w:val="none" w:sz="0" w:space="0" w:color="auto"/>
        <w:right w:val="none" w:sz="0" w:space="0" w:color="auto"/>
      </w:divBdr>
    </w:div>
    <w:div w:id="1737702306">
      <w:marLeft w:val="640"/>
      <w:marRight w:val="0"/>
      <w:marTop w:val="0"/>
      <w:marBottom w:val="0"/>
      <w:divBdr>
        <w:top w:val="none" w:sz="0" w:space="0" w:color="auto"/>
        <w:left w:val="none" w:sz="0" w:space="0" w:color="auto"/>
        <w:bottom w:val="none" w:sz="0" w:space="0" w:color="auto"/>
        <w:right w:val="none" w:sz="0" w:space="0" w:color="auto"/>
      </w:divBdr>
    </w:div>
    <w:div w:id="1738168444">
      <w:bodyDiv w:val="1"/>
      <w:marLeft w:val="0"/>
      <w:marRight w:val="0"/>
      <w:marTop w:val="0"/>
      <w:marBottom w:val="0"/>
      <w:divBdr>
        <w:top w:val="none" w:sz="0" w:space="0" w:color="auto"/>
        <w:left w:val="none" w:sz="0" w:space="0" w:color="auto"/>
        <w:bottom w:val="none" w:sz="0" w:space="0" w:color="auto"/>
        <w:right w:val="none" w:sz="0" w:space="0" w:color="auto"/>
      </w:divBdr>
      <w:divsChild>
        <w:div w:id="1176647538">
          <w:marLeft w:val="640"/>
          <w:marRight w:val="0"/>
          <w:marTop w:val="0"/>
          <w:marBottom w:val="0"/>
          <w:divBdr>
            <w:top w:val="none" w:sz="0" w:space="0" w:color="auto"/>
            <w:left w:val="none" w:sz="0" w:space="0" w:color="auto"/>
            <w:bottom w:val="none" w:sz="0" w:space="0" w:color="auto"/>
            <w:right w:val="none" w:sz="0" w:space="0" w:color="auto"/>
          </w:divBdr>
        </w:div>
        <w:div w:id="996302022">
          <w:marLeft w:val="640"/>
          <w:marRight w:val="0"/>
          <w:marTop w:val="0"/>
          <w:marBottom w:val="0"/>
          <w:divBdr>
            <w:top w:val="none" w:sz="0" w:space="0" w:color="auto"/>
            <w:left w:val="none" w:sz="0" w:space="0" w:color="auto"/>
            <w:bottom w:val="none" w:sz="0" w:space="0" w:color="auto"/>
            <w:right w:val="none" w:sz="0" w:space="0" w:color="auto"/>
          </w:divBdr>
        </w:div>
        <w:div w:id="1452090561">
          <w:marLeft w:val="640"/>
          <w:marRight w:val="0"/>
          <w:marTop w:val="0"/>
          <w:marBottom w:val="0"/>
          <w:divBdr>
            <w:top w:val="none" w:sz="0" w:space="0" w:color="auto"/>
            <w:left w:val="none" w:sz="0" w:space="0" w:color="auto"/>
            <w:bottom w:val="none" w:sz="0" w:space="0" w:color="auto"/>
            <w:right w:val="none" w:sz="0" w:space="0" w:color="auto"/>
          </w:divBdr>
        </w:div>
        <w:div w:id="1130242015">
          <w:marLeft w:val="640"/>
          <w:marRight w:val="0"/>
          <w:marTop w:val="0"/>
          <w:marBottom w:val="0"/>
          <w:divBdr>
            <w:top w:val="none" w:sz="0" w:space="0" w:color="auto"/>
            <w:left w:val="none" w:sz="0" w:space="0" w:color="auto"/>
            <w:bottom w:val="none" w:sz="0" w:space="0" w:color="auto"/>
            <w:right w:val="none" w:sz="0" w:space="0" w:color="auto"/>
          </w:divBdr>
        </w:div>
        <w:div w:id="1943106905">
          <w:marLeft w:val="640"/>
          <w:marRight w:val="0"/>
          <w:marTop w:val="0"/>
          <w:marBottom w:val="0"/>
          <w:divBdr>
            <w:top w:val="none" w:sz="0" w:space="0" w:color="auto"/>
            <w:left w:val="none" w:sz="0" w:space="0" w:color="auto"/>
            <w:bottom w:val="none" w:sz="0" w:space="0" w:color="auto"/>
            <w:right w:val="none" w:sz="0" w:space="0" w:color="auto"/>
          </w:divBdr>
        </w:div>
        <w:div w:id="1629895953">
          <w:marLeft w:val="640"/>
          <w:marRight w:val="0"/>
          <w:marTop w:val="0"/>
          <w:marBottom w:val="0"/>
          <w:divBdr>
            <w:top w:val="none" w:sz="0" w:space="0" w:color="auto"/>
            <w:left w:val="none" w:sz="0" w:space="0" w:color="auto"/>
            <w:bottom w:val="none" w:sz="0" w:space="0" w:color="auto"/>
            <w:right w:val="none" w:sz="0" w:space="0" w:color="auto"/>
          </w:divBdr>
        </w:div>
        <w:div w:id="352926037">
          <w:marLeft w:val="640"/>
          <w:marRight w:val="0"/>
          <w:marTop w:val="0"/>
          <w:marBottom w:val="0"/>
          <w:divBdr>
            <w:top w:val="none" w:sz="0" w:space="0" w:color="auto"/>
            <w:left w:val="none" w:sz="0" w:space="0" w:color="auto"/>
            <w:bottom w:val="none" w:sz="0" w:space="0" w:color="auto"/>
            <w:right w:val="none" w:sz="0" w:space="0" w:color="auto"/>
          </w:divBdr>
        </w:div>
        <w:div w:id="352001632">
          <w:marLeft w:val="640"/>
          <w:marRight w:val="0"/>
          <w:marTop w:val="0"/>
          <w:marBottom w:val="0"/>
          <w:divBdr>
            <w:top w:val="none" w:sz="0" w:space="0" w:color="auto"/>
            <w:left w:val="none" w:sz="0" w:space="0" w:color="auto"/>
            <w:bottom w:val="none" w:sz="0" w:space="0" w:color="auto"/>
            <w:right w:val="none" w:sz="0" w:space="0" w:color="auto"/>
          </w:divBdr>
        </w:div>
        <w:div w:id="609703261">
          <w:marLeft w:val="640"/>
          <w:marRight w:val="0"/>
          <w:marTop w:val="0"/>
          <w:marBottom w:val="0"/>
          <w:divBdr>
            <w:top w:val="none" w:sz="0" w:space="0" w:color="auto"/>
            <w:left w:val="none" w:sz="0" w:space="0" w:color="auto"/>
            <w:bottom w:val="none" w:sz="0" w:space="0" w:color="auto"/>
            <w:right w:val="none" w:sz="0" w:space="0" w:color="auto"/>
          </w:divBdr>
        </w:div>
        <w:div w:id="1717853334">
          <w:marLeft w:val="640"/>
          <w:marRight w:val="0"/>
          <w:marTop w:val="0"/>
          <w:marBottom w:val="0"/>
          <w:divBdr>
            <w:top w:val="none" w:sz="0" w:space="0" w:color="auto"/>
            <w:left w:val="none" w:sz="0" w:space="0" w:color="auto"/>
            <w:bottom w:val="none" w:sz="0" w:space="0" w:color="auto"/>
            <w:right w:val="none" w:sz="0" w:space="0" w:color="auto"/>
          </w:divBdr>
        </w:div>
        <w:div w:id="1160928724">
          <w:marLeft w:val="640"/>
          <w:marRight w:val="0"/>
          <w:marTop w:val="0"/>
          <w:marBottom w:val="0"/>
          <w:divBdr>
            <w:top w:val="none" w:sz="0" w:space="0" w:color="auto"/>
            <w:left w:val="none" w:sz="0" w:space="0" w:color="auto"/>
            <w:bottom w:val="none" w:sz="0" w:space="0" w:color="auto"/>
            <w:right w:val="none" w:sz="0" w:space="0" w:color="auto"/>
          </w:divBdr>
        </w:div>
        <w:div w:id="1501386153">
          <w:marLeft w:val="640"/>
          <w:marRight w:val="0"/>
          <w:marTop w:val="0"/>
          <w:marBottom w:val="0"/>
          <w:divBdr>
            <w:top w:val="none" w:sz="0" w:space="0" w:color="auto"/>
            <w:left w:val="none" w:sz="0" w:space="0" w:color="auto"/>
            <w:bottom w:val="none" w:sz="0" w:space="0" w:color="auto"/>
            <w:right w:val="none" w:sz="0" w:space="0" w:color="auto"/>
          </w:divBdr>
        </w:div>
        <w:div w:id="145366371">
          <w:marLeft w:val="640"/>
          <w:marRight w:val="0"/>
          <w:marTop w:val="0"/>
          <w:marBottom w:val="0"/>
          <w:divBdr>
            <w:top w:val="none" w:sz="0" w:space="0" w:color="auto"/>
            <w:left w:val="none" w:sz="0" w:space="0" w:color="auto"/>
            <w:bottom w:val="none" w:sz="0" w:space="0" w:color="auto"/>
            <w:right w:val="none" w:sz="0" w:space="0" w:color="auto"/>
          </w:divBdr>
        </w:div>
        <w:div w:id="786242568">
          <w:marLeft w:val="640"/>
          <w:marRight w:val="0"/>
          <w:marTop w:val="0"/>
          <w:marBottom w:val="0"/>
          <w:divBdr>
            <w:top w:val="none" w:sz="0" w:space="0" w:color="auto"/>
            <w:left w:val="none" w:sz="0" w:space="0" w:color="auto"/>
            <w:bottom w:val="none" w:sz="0" w:space="0" w:color="auto"/>
            <w:right w:val="none" w:sz="0" w:space="0" w:color="auto"/>
          </w:divBdr>
        </w:div>
        <w:div w:id="1222785320">
          <w:marLeft w:val="640"/>
          <w:marRight w:val="0"/>
          <w:marTop w:val="0"/>
          <w:marBottom w:val="0"/>
          <w:divBdr>
            <w:top w:val="none" w:sz="0" w:space="0" w:color="auto"/>
            <w:left w:val="none" w:sz="0" w:space="0" w:color="auto"/>
            <w:bottom w:val="none" w:sz="0" w:space="0" w:color="auto"/>
            <w:right w:val="none" w:sz="0" w:space="0" w:color="auto"/>
          </w:divBdr>
        </w:div>
        <w:div w:id="2035112831">
          <w:marLeft w:val="640"/>
          <w:marRight w:val="0"/>
          <w:marTop w:val="0"/>
          <w:marBottom w:val="0"/>
          <w:divBdr>
            <w:top w:val="none" w:sz="0" w:space="0" w:color="auto"/>
            <w:left w:val="none" w:sz="0" w:space="0" w:color="auto"/>
            <w:bottom w:val="none" w:sz="0" w:space="0" w:color="auto"/>
            <w:right w:val="none" w:sz="0" w:space="0" w:color="auto"/>
          </w:divBdr>
        </w:div>
        <w:div w:id="1308627549">
          <w:marLeft w:val="640"/>
          <w:marRight w:val="0"/>
          <w:marTop w:val="0"/>
          <w:marBottom w:val="0"/>
          <w:divBdr>
            <w:top w:val="none" w:sz="0" w:space="0" w:color="auto"/>
            <w:left w:val="none" w:sz="0" w:space="0" w:color="auto"/>
            <w:bottom w:val="none" w:sz="0" w:space="0" w:color="auto"/>
            <w:right w:val="none" w:sz="0" w:space="0" w:color="auto"/>
          </w:divBdr>
        </w:div>
        <w:div w:id="1118451489">
          <w:marLeft w:val="640"/>
          <w:marRight w:val="0"/>
          <w:marTop w:val="0"/>
          <w:marBottom w:val="0"/>
          <w:divBdr>
            <w:top w:val="none" w:sz="0" w:space="0" w:color="auto"/>
            <w:left w:val="none" w:sz="0" w:space="0" w:color="auto"/>
            <w:bottom w:val="none" w:sz="0" w:space="0" w:color="auto"/>
            <w:right w:val="none" w:sz="0" w:space="0" w:color="auto"/>
          </w:divBdr>
        </w:div>
        <w:div w:id="1586111221">
          <w:marLeft w:val="640"/>
          <w:marRight w:val="0"/>
          <w:marTop w:val="0"/>
          <w:marBottom w:val="0"/>
          <w:divBdr>
            <w:top w:val="none" w:sz="0" w:space="0" w:color="auto"/>
            <w:left w:val="none" w:sz="0" w:space="0" w:color="auto"/>
            <w:bottom w:val="none" w:sz="0" w:space="0" w:color="auto"/>
            <w:right w:val="none" w:sz="0" w:space="0" w:color="auto"/>
          </w:divBdr>
        </w:div>
        <w:div w:id="41174829">
          <w:marLeft w:val="640"/>
          <w:marRight w:val="0"/>
          <w:marTop w:val="0"/>
          <w:marBottom w:val="0"/>
          <w:divBdr>
            <w:top w:val="none" w:sz="0" w:space="0" w:color="auto"/>
            <w:left w:val="none" w:sz="0" w:space="0" w:color="auto"/>
            <w:bottom w:val="none" w:sz="0" w:space="0" w:color="auto"/>
            <w:right w:val="none" w:sz="0" w:space="0" w:color="auto"/>
          </w:divBdr>
        </w:div>
        <w:div w:id="1110273177">
          <w:marLeft w:val="640"/>
          <w:marRight w:val="0"/>
          <w:marTop w:val="0"/>
          <w:marBottom w:val="0"/>
          <w:divBdr>
            <w:top w:val="none" w:sz="0" w:space="0" w:color="auto"/>
            <w:left w:val="none" w:sz="0" w:space="0" w:color="auto"/>
            <w:bottom w:val="none" w:sz="0" w:space="0" w:color="auto"/>
            <w:right w:val="none" w:sz="0" w:space="0" w:color="auto"/>
          </w:divBdr>
        </w:div>
        <w:div w:id="1431856435">
          <w:marLeft w:val="640"/>
          <w:marRight w:val="0"/>
          <w:marTop w:val="0"/>
          <w:marBottom w:val="0"/>
          <w:divBdr>
            <w:top w:val="none" w:sz="0" w:space="0" w:color="auto"/>
            <w:left w:val="none" w:sz="0" w:space="0" w:color="auto"/>
            <w:bottom w:val="none" w:sz="0" w:space="0" w:color="auto"/>
            <w:right w:val="none" w:sz="0" w:space="0" w:color="auto"/>
          </w:divBdr>
        </w:div>
        <w:div w:id="1177504372">
          <w:marLeft w:val="640"/>
          <w:marRight w:val="0"/>
          <w:marTop w:val="0"/>
          <w:marBottom w:val="0"/>
          <w:divBdr>
            <w:top w:val="none" w:sz="0" w:space="0" w:color="auto"/>
            <w:left w:val="none" w:sz="0" w:space="0" w:color="auto"/>
            <w:bottom w:val="none" w:sz="0" w:space="0" w:color="auto"/>
            <w:right w:val="none" w:sz="0" w:space="0" w:color="auto"/>
          </w:divBdr>
        </w:div>
        <w:div w:id="469444896">
          <w:marLeft w:val="640"/>
          <w:marRight w:val="0"/>
          <w:marTop w:val="0"/>
          <w:marBottom w:val="0"/>
          <w:divBdr>
            <w:top w:val="none" w:sz="0" w:space="0" w:color="auto"/>
            <w:left w:val="none" w:sz="0" w:space="0" w:color="auto"/>
            <w:bottom w:val="none" w:sz="0" w:space="0" w:color="auto"/>
            <w:right w:val="none" w:sz="0" w:space="0" w:color="auto"/>
          </w:divBdr>
        </w:div>
        <w:div w:id="1201895043">
          <w:marLeft w:val="640"/>
          <w:marRight w:val="0"/>
          <w:marTop w:val="0"/>
          <w:marBottom w:val="0"/>
          <w:divBdr>
            <w:top w:val="none" w:sz="0" w:space="0" w:color="auto"/>
            <w:left w:val="none" w:sz="0" w:space="0" w:color="auto"/>
            <w:bottom w:val="none" w:sz="0" w:space="0" w:color="auto"/>
            <w:right w:val="none" w:sz="0" w:space="0" w:color="auto"/>
          </w:divBdr>
        </w:div>
        <w:div w:id="230426728">
          <w:marLeft w:val="640"/>
          <w:marRight w:val="0"/>
          <w:marTop w:val="0"/>
          <w:marBottom w:val="0"/>
          <w:divBdr>
            <w:top w:val="none" w:sz="0" w:space="0" w:color="auto"/>
            <w:left w:val="none" w:sz="0" w:space="0" w:color="auto"/>
            <w:bottom w:val="none" w:sz="0" w:space="0" w:color="auto"/>
            <w:right w:val="none" w:sz="0" w:space="0" w:color="auto"/>
          </w:divBdr>
        </w:div>
        <w:div w:id="82531017">
          <w:marLeft w:val="640"/>
          <w:marRight w:val="0"/>
          <w:marTop w:val="0"/>
          <w:marBottom w:val="0"/>
          <w:divBdr>
            <w:top w:val="none" w:sz="0" w:space="0" w:color="auto"/>
            <w:left w:val="none" w:sz="0" w:space="0" w:color="auto"/>
            <w:bottom w:val="none" w:sz="0" w:space="0" w:color="auto"/>
            <w:right w:val="none" w:sz="0" w:space="0" w:color="auto"/>
          </w:divBdr>
        </w:div>
        <w:div w:id="299728622">
          <w:marLeft w:val="640"/>
          <w:marRight w:val="0"/>
          <w:marTop w:val="0"/>
          <w:marBottom w:val="0"/>
          <w:divBdr>
            <w:top w:val="none" w:sz="0" w:space="0" w:color="auto"/>
            <w:left w:val="none" w:sz="0" w:space="0" w:color="auto"/>
            <w:bottom w:val="none" w:sz="0" w:space="0" w:color="auto"/>
            <w:right w:val="none" w:sz="0" w:space="0" w:color="auto"/>
          </w:divBdr>
        </w:div>
        <w:div w:id="223420771">
          <w:marLeft w:val="640"/>
          <w:marRight w:val="0"/>
          <w:marTop w:val="0"/>
          <w:marBottom w:val="0"/>
          <w:divBdr>
            <w:top w:val="none" w:sz="0" w:space="0" w:color="auto"/>
            <w:left w:val="none" w:sz="0" w:space="0" w:color="auto"/>
            <w:bottom w:val="none" w:sz="0" w:space="0" w:color="auto"/>
            <w:right w:val="none" w:sz="0" w:space="0" w:color="auto"/>
          </w:divBdr>
        </w:div>
        <w:div w:id="1837072114">
          <w:marLeft w:val="640"/>
          <w:marRight w:val="0"/>
          <w:marTop w:val="0"/>
          <w:marBottom w:val="0"/>
          <w:divBdr>
            <w:top w:val="none" w:sz="0" w:space="0" w:color="auto"/>
            <w:left w:val="none" w:sz="0" w:space="0" w:color="auto"/>
            <w:bottom w:val="none" w:sz="0" w:space="0" w:color="auto"/>
            <w:right w:val="none" w:sz="0" w:space="0" w:color="auto"/>
          </w:divBdr>
        </w:div>
        <w:div w:id="1235817331">
          <w:marLeft w:val="640"/>
          <w:marRight w:val="0"/>
          <w:marTop w:val="0"/>
          <w:marBottom w:val="0"/>
          <w:divBdr>
            <w:top w:val="none" w:sz="0" w:space="0" w:color="auto"/>
            <w:left w:val="none" w:sz="0" w:space="0" w:color="auto"/>
            <w:bottom w:val="none" w:sz="0" w:space="0" w:color="auto"/>
            <w:right w:val="none" w:sz="0" w:space="0" w:color="auto"/>
          </w:divBdr>
        </w:div>
        <w:div w:id="917207517">
          <w:marLeft w:val="640"/>
          <w:marRight w:val="0"/>
          <w:marTop w:val="0"/>
          <w:marBottom w:val="0"/>
          <w:divBdr>
            <w:top w:val="none" w:sz="0" w:space="0" w:color="auto"/>
            <w:left w:val="none" w:sz="0" w:space="0" w:color="auto"/>
            <w:bottom w:val="none" w:sz="0" w:space="0" w:color="auto"/>
            <w:right w:val="none" w:sz="0" w:space="0" w:color="auto"/>
          </w:divBdr>
        </w:div>
        <w:div w:id="1700619663">
          <w:marLeft w:val="640"/>
          <w:marRight w:val="0"/>
          <w:marTop w:val="0"/>
          <w:marBottom w:val="0"/>
          <w:divBdr>
            <w:top w:val="none" w:sz="0" w:space="0" w:color="auto"/>
            <w:left w:val="none" w:sz="0" w:space="0" w:color="auto"/>
            <w:bottom w:val="none" w:sz="0" w:space="0" w:color="auto"/>
            <w:right w:val="none" w:sz="0" w:space="0" w:color="auto"/>
          </w:divBdr>
        </w:div>
        <w:div w:id="700325669">
          <w:marLeft w:val="640"/>
          <w:marRight w:val="0"/>
          <w:marTop w:val="0"/>
          <w:marBottom w:val="0"/>
          <w:divBdr>
            <w:top w:val="none" w:sz="0" w:space="0" w:color="auto"/>
            <w:left w:val="none" w:sz="0" w:space="0" w:color="auto"/>
            <w:bottom w:val="none" w:sz="0" w:space="0" w:color="auto"/>
            <w:right w:val="none" w:sz="0" w:space="0" w:color="auto"/>
          </w:divBdr>
        </w:div>
        <w:div w:id="1564952818">
          <w:marLeft w:val="640"/>
          <w:marRight w:val="0"/>
          <w:marTop w:val="0"/>
          <w:marBottom w:val="0"/>
          <w:divBdr>
            <w:top w:val="none" w:sz="0" w:space="0" w:color="auto"/>
            <w:left w:val="none" w:sz="0" w:space="0" w:color="auto"/>
            <w:bottom w:val="none" w:sz="0" w:space="0" w:color="auto"/>
            <w:right w:val="none" w:sz="0" w:space="0" w:color="auto"/>
          </w:divBdr>
        </w:div>
        <w:div w:id="921571223">
          <w:marLeft w:val="640"/>
          <w:marRight w:val="0"/>
          <w:marTop w:val="0"/>
          <w:marBottom w:val="0"/>
          <w:divBdr>
            <w:top w:val="none" w:sz="0" w:space="0" w:color="auto"/>
            <w:left w:val="none" w:sz="0" w:space="0" w:color="auto"/>
            <w:bottom w:val="none" w:sz="0" w:space="0" w:color="auto"/>
            <w:right w:val="none" w:sz="0" w:space="0" w:color="auto"/>
          </w:divBdr>
        </w:div>
        <w:div w:id="688526006">
          <w:marLeft w:val="640"/>
          <w:marRight w:val="0"/>
          <w:marTop w:val="0"/>
          <w:marBottom w:val="0"/>
          <w:divBdr>
            <w:top w:val="none" w:sz="0" w:space="0" w:color="auto"/>
            <w:left w:val="none" w:sz="0" w:space="0" w:color="auto"/>
            <w:bottom w:val="none" w:sz="0" w:space="0" w:color="auto"/>
            <w:right w:val="none" w:sz="0" w:space="0" w:color="auto"/>
          </w:divBdr>
        </w:div>
        <w:div w:id="1699156609">
          <w:marLeft w:val="640"/>
          <w:marRight w:val="0"/>
          <w:marTop w:val="0"/>
          <w:marBottom w:val="0"/>
          <w:divBdr>
            <w:top w:val="none" w:sz="0" w:space="0" w:color="auto"/>
            <w:left w:val="none" w:sz="0" w:space="0" w:color="auto"/>
            <w:bottom w:val="none" w:sz="0" w:space="0" w:color="auto"/>
            <w:right w:val="none" w:sz="0" w:space="0" w:color="auto"/>
          </w:divBdr>
        </w:div>
        <w:div w:id="1797068475">
          <w:marLeft w:val="640"/>
          <w:marRight w:val="0"/>
          <w:marTop w:val="0"/>
          <w:marBottom w:val="0"/>
          <w:divBdr>
            <w:top w:val="none" w:sz="0" w:space="0" w:color="auto"/>
            <w:left w:val="none" w:sz="0" w:space="0" w:color="auto"/>
            <w:bottom w:val="none" w:sz="0" w:space="0" w:color="auto"/>
            <w:right w:val="none" w:sz="0" w:space="0" w:color="auto"/>
          </w:divBdr>
        </w:div>
        <w:div w:id="450781821">
          <w:marLeft w:val="640"/>
          <w:marRight w:val="0"/>
          <w:marTop w:val="0"/>
          <w:marBottom w:val="0"/>
          <w:divBdr>
            <w:top w:val="none" w:sz="0" w:space="0" w:color="auto"/>
            <w:left w:val="none" w:sz="0" w:space="0" w:color="auto"/>
            <w:bottom w:val="none" w:sz="0" w:space="0" w:color="auto"/>
            <w:right w:val="none" w:sz="0" w:space="0" w:color="auto"/>
          </w:divBdr>
        </w:div>
        <w:div w:id="2107924190">
          <w:marLeft w:val="640"/>
          <w:marRight w:val="0"/>
          <w:marTop w:val="0"/>
          <w:marBottom w:val="0"/>
          <w:divBdr>
            <w:top w:val="none" w:sz="0" w:space="0" w:color="auto"/>
            <w:left w:val="none" w:sz="0" w:space="0" w:color="auto"/>
            <w:bottom w:val="none" w:sz="0" w:space="0" w:color="auto"/>
            <w:right w:val="none" w:sz="0" w:space="0" w:color="auto"/>
          </w:divBdr>
        </w:div>
        <w:div w:id="942111736">
          <w:marLeft w:val="640"/>
          <w:marRight w:val="0"/>
          <w:marTop w:val="0"/>
          <w:marBottom w:val="0"/>
          <w:divBdr>
            <w:top w:val="none" w:sz="0" w:space="0" w:color="auto"/>
            <w:left w:val="none" w:sz="0" w:space="0" w:color="auto"/>
            <w:bottom w:val="none" w:sz="0" w:space="0" w:color="auto"/>
            <w:right w:val="none" w:sz="0" w:space="0" w:color="auto"/>
          </w:divBdr>
        </w:div>
        <w:div w:id="34013354">
          <w:marLeft w:val="640"/>
          <w:marRight w:val="0"/>
          <w:marTop w:val="0"/>
          <w:marBottom w:val="0"/>
          <w:divBdr>
            <w:top w:val="none" w:sz="0" w:space="0" w:color="auto"/>
            <w:left w:val="none" w:sz="0" w:space="0" w:color="auto"/>
            <w:bottom w:val="none" w:sz="0" w:space="0" w:color="auto"/>
            <w:right w:val="none" w:sz="0" w:space="0" w:color="auto"/>
          </w:divBdr>
        </w:div>
        <w:div w:id="2018536910">
          <w:marLeft w:val="640"/>
          <w:marRight w:val="0"/>
          <w:marTop w:val="0"/>
          <w:marBottom w:val="0"/>
          <w:divBdr>
            <w:top w:val="none" w:sz="0" w:space="0" w:color="auto"/>
            <w:left w:val="none" w:sz="0" w:space="0" w:color="auto"/>
            <w:bottom w:val="none" w:sz="0" w:space="0" w:color="auto"/>
            <w:right w:val="none" w:sz="0" w:space="0" w:color="auto"/>
          </w:divBdr>
        </w:div>
        <w:div w:id="922566160">
          <w:marLeft w:val="640"/>
          <w:marRight w:val="0"/>
          <w:marTop w:val="0"/>
          <w:marBottom w:val="0"/>
          <w:divBdr>
            <w:top w:val="none" w:sz="0" w:space="0" w:color="auto"/>
            <w:left w:val="none" w:sz="0" w:space="0" w:color="auto"/>
            <w:bottom w:val="none" w:sz="0" w:space="0" w:color="auto"/>
            <w:right w:val="none" w:sz="0" w:space="0" w:color="auto"/>
          </w:divBdr>
        </w:div>
        <w:div w:id="1552034742">
          <w:marLeft w:val="640"/>
          <w:marRight w:val="0"/>
          <w:marTop w:val="0"/>
          <w:marBottom w:val="0"/>
          <w:divBdr>
            <w:top w:val="none" w:sz="0" w:space="0" w:color="auto"/>
            <w:left w:val="none" w:sz="0" w:space="0" w:color="auto"/>
            <w:bottom w:val="none" w:sz="0" w:space="0" w:color="auto"/>
            <w:right w:val="none" w:sz="0" w:space="0" w:color="auto"/>
          </w:divBdr>
        </w:div>
        <w:div w:id="559251026">
          <w:marLeft w:val="640"/>
          <w:marRight w:val="0"/>
          <w:marTop w:val="0"/>
          <w:marBottom w:val="0"/>
          <w:divBdr>
            <w:top w:val="none" w:sz="0" w:space="0" w:color="auto"/>
            <w:left w:val="none" w:sz="0" w:space="0" w:color="auto"/>
            <w:bottom w:val="none" w:sz="0" w:space="0" w:color="auto"/>
            <w:right w:val="none" w:sz="0" w:space="0" w:color="auto"/>
          </w:divBdr>
        </w:div>
        <w:div w:id="1607158457">
          <w:marLeft w:val="640"/>
          <w:marRight w:val="0"/>
          <w:marTop w:val="0"/>
          <w:marBottom w:val="0"/>
          <w:divBdr>
            <w:top w:val="none" w:sz="0" w:space="0" w:color="auto"/>
            <w:left w:val="none" w:sz="0" w:space="0" w:color="auto"/>
            <w:bottom w:val="none" w:sz="0" w:space="0" w:color="auto"/>
            <w:right w:val="none" w:sz="0" w:space="0" w:color="auto"/>
          </w:divBdr>
        </w:div>
        <w:div w:id="1829010893">
          <w:marLeft w:val="640"/>
          <w:marRight w:val="0"/>
          <w:marTop w:val="0"/>
          <w:marBottom w:val="0"/>
          <w:divBdr>
            <w:top w:val="none" w:sz="0" w:space="0" w:color="auto"/>
            <w:left w:val="none" w:sz="0" w:space="0" w:color="auto"/>
            <w:bottom w:val="none" w:sz="0" w:space="0" w:color="auto"/>
            <w:right w:val="none" w:sz="0" w:space="0" w:color="auto"/>
          </w:divBdr>
        </w:div>
        <w:div w:id="1760641158">
          <w:marLeft w:val="640"/>
          <w:marRight w:val="0"/>
          <w:marTop w:val="0"/>
          <w:marBottom w:val="0"/>
          <w:divBdr>
            <w:top w:val="none" w:sz="0" w:space="0" w:color="auto"/>
            <w:left w:val="none" w:sz="0" w:space="0" w:color="auto"/>
            <w:bottom w:val="none" w:sz="0" w:space="0" w:color="auto"/>
            <w:right w:val="none" w:sz="0" w:space="0" w:color="auto"/>
          </w:divBdr>
        </w:div>
        <w:div w:id="95639628">
          <w:marLeft w:val="640"/>
          <w:marRight w:val="0"/>
          <w:marTop w:val="0"/>
          <w:marBottom w:val="0"/>
          <w:divBdr>
            <w:top w:val="none" w:sz="0" w:space="0" w:color="auto"/>
            <w:left w:val="none" w:sz="0" w:space="0" w:color="auto"/>
            <w:bottom w:val="none" w:sz="0" w:space="0" w:color="auto"/>
            <w:right w:val="none" w:sz="0" w:space="0" w:color="auto"/>
          </w:divBdr>
        </w:div>
        <w:div w:id="1042828312">
          <w:marLeft w:val="640"/>
          <w:marRight w:val="0"/>
          <w:marTop w:val="0"/>
          <w:marBottom w:val="0"/>
          <w:divBdr>
            <w:top w:val="none" w:sz="0" w:space="0" w:color="auto"/>
            <w:left w:val="none" w:sz="0" w:space="0" w:color="auto"/>
            <w:bottom w:val="none" w:sz="0" w:space="0" w:color="auto"/>
            <w:right w:val="none" w:sz="0" w:space="0" w:color="auto"/>
          </w:divBdr>
        </w:div>
        <w:div w:id="744693175">
          <w:marLeft w:val="640"/>
          <w:marRight w:val="0"/>
          <w:marTop w:val="0"/>
          <w:marBottom w:val="0"/>
          <w:divBdr>
            <w:top w:val="none" w:sz="0" w:space="0" w:color="auto"/>
            <w:left w:val="none" w:sz="0" w:space="0" w:color="auto"/>
            <w:bottom w:val="none" w:sz="0" w:space="0" w:color="auto"/>
            <w:right w:val="none" w:sz="0" w:space="0" w:color="auto"/>
          </w:divBdr>
        </w:div>
        <w:div w:id="368726477">
          <w:marLeft w:val="640"/>
          <w:marRight w:val="0"/>
          <w:marTop w:val="0"/>
          <w:marBottom w:val="0"/>
          <w:divBdr>
            <w:top w:val="none" w:sz="0" w:space="0" w:color="auto"/>
            <w:left w:val="none" w:sz="0" w:space="0" w:color="auto"/>
            <w:bottom w:val="none" w:sz="0" w:space="0" w:color="auto"/>
            <w:right w:val="none" w:sz="0" w:space="0" w:color="auto"/>
          </w:divBdr>
        </w:div>
        <w:div w:id="426585638">
          <w:marLeft w:val="640"/>
          <w:marRight w:val="0"/>
          <w:marTop w:val="0"/>
          <w:marBottom w:val="0"/>
          <w:divBdr>
            <w:top w:val="none" w:sz="0" w:space="0" w:color="auto"/>
            <w:left w:val="none" w:sz="0" w:space="0" w:color="auto"/>
            <w:bottom w:val="none" w:sz="0" w:space="0" w:color="auto"/>
            <w:right w:val="none" w:sz="0" w:space="0" w:color="auto"/>
          </w:divBdr>
        </w:div>
        <w:div w:id="1486971179">
          <w:marLeft w:val="640"/>
          <w:marRight w:val="0"/>
          <w:marTop w:val="0"/>
          <w:marBottom w:val="0"/>
          <w:divBdr>
            <w:top w:val="none" w:sz="0" w:space="0" w:color="auto"/>
            <w:left w:val="none" w:sz="0" w:space="0" w:color="auto"/>
            <w:bottom w:val="none" w:sz="0" w:space="0" w:color="auto"/>
            <w:right w:val="none" w:sz="0" w:space="0" w:color="auto"/>
          </w:divBdr>
        </w:div>
        <w:div w:id="1870756415">
          <w:marLeft w:val="640"/>
          <w:marRight w:val="0"/>
          <w:marTop w:val="0"/>
          <w:marBottom w:val="0"/>
          <w:divBdr>
            <w:top w:val="none" w:sz="0" w:space="0" w:color="auto"/>
            <w:left w:val="none" w:sz="0" w:space="0" w:color="auto"/>
            <w:bottom w:val="none" w:sz="0" w:space="0" w:color="auto"/>
            <w:right w:val="none" w:sz="0" w:space="0" w:color="auto"/>
          </w:divBdr>
        </w:div>
        <w:div w:id="319161099">
          <w:marLeft w:val="640"/>
          <w:marRight w:val="0"/>
          <w:marTop w:val="0"/>
          <w:marBottom w:val="0"/>
          <w:divBdr>
            <w:top w:val="none" w:sz="0" w:space="0" w:color="auto"/>
            <w:left w:val="none" w:sz="0" w:space="0" w:color="auto"/>
            <w:bottom w:val="none" w:sz="0" w:space="0" w:color="auto"/>
            <w:right w:val="none" w:sz="0" w:space="0" w:color="auto"/>
          </w:divBdr>
        </w:div>
        <w:div w:id="1677996651">
          <w:marLeft w:val="640"/>
          <w:marRight w:val="0"/>
          <w:marTop w:val="0"/>
          <w:marBottom w:val="0"/>
          <w:divBdr>
            <w:top w:val="none" w:sz="0" w:space="0" w:color="auto"/>
            <w:left w:val="none" w:sz="0" w:space="0" w:color="auto"/>
            <w:bottom w:val="none" w:sz="0" w:space="0" w:color="auto"/>
            <w:right w:val="none" w:sz="0" w:space="0" w:color="auto"/>
          </w:divBdr>
        </w:div>
        <w:div w:id="2034459301">
          <w:marLeft w:val="640"/>
          <w:marRight w:val="0"/>
          <w:marTop w:val="0"/>
          <w:marBottom w:val="0"/>
          <w:divBdr>
            <w:top w:val="none" w:sz="0" w:space="0" w:color="auto"/>
            <w:left w:val="none" w:sz="0" w:space="0" w:color="auto"/>
            <w:bottom w:val="none" w:sz="0" w:space="0" w:color="auto"/>
            <w:right w:val="none" w:sz="0" w:space="0" w:color="auto"/>
          </w:divBdr>
        </w:div>
        <w:div w:id="710614679">
          <w:marLeft w:val="640"/>
          <w:marRight w:val="0"/>
          <w:marTop w:val="0"/>
          <w:marBottom w:val="0"/>
          <w:divBdr>
            <w:top w:val="none" w:sz="0" w:space="0" w:color="auto"/>
            <w:left w:val="none" w:sz="0" w:space="0" w:color="auto"/>
            <w:bottom w:val="none" w:sz="0" w:space="0" w:color="auto"/>
            <w:right w:val="none" w:sz="0" w:space="0" w:color="auto"/>
          </w:divBdr>
        </w:div>
        <w:div w:id="1605379007">
          <w:marLeft w:val="640"/>
          <w:marRight w:val="0"/>
          <w:marTop w:val="0"/>
          <w:marBottom w:val="0"/>
          <w:divBdr>
            <w:top w:val="none" w:sz="0" w:space="0" w:color="auto"/>
            <w:left w:val="none" w:sz="0" w:space="0" w:color="auto"/>
            <w:bottom w:val="none" w:sz="0" w:space="0" w:color="auto"/>
            <w:right w:val="none" w:sz="0" w:space="0" w:color="auto"/>
          </w:divBdr>
        </w:div>
        <w:div w:id="1803616468">
          <w:marLeft w:val="640"/>
          <w:marRight w:val="0"/>
          <w:marTop w:val="0"/>
          <w:marBottom w:val="0"/>
          <w:divBdr>
            <w:top w:val="none" w:sz="0" w:space="0" w:color="auto"/>
            <w:left w:val="none" w:sz="0" w:space="0" w:color="auto"/>
            <w:bottom w:val="none" w:sz="0" w:space="0" w:color="auto"/>
            <w:right w:val="none" w:sz="0" w:space="0" w:color="auto"/>
          </w:divBdr>
        </w:div>
        <w:div w:id="1168909479">
          <w:marLeft w:val="640"/>
          <w:marRight w:val="0"/>
          <w:marTop w:val="0"/>
          <w:marBottom w:val="0"/>
          <w:divBdr>
            <w:top w:val="none" w:sz="0" w:space="0" w:color="auto"/>
            <w:left w:val="none" w:sz="0" w:space="0" w:color="auto"/>
            <w:bottom w:val="none" w:sz="0" w:space="0" w:color="auto"/>
            <w:right w:val="none" w:sz="0" w:space="0" w:color="auto"/>
          </w:divBdr>
        </w:div>
        <w:div w:id="494225315">
          <w:marLeft w:val="640"/>
          <w:marRight w:val="0"/>
          <w:marTop w:val="0"/>
          <w:marBottom w:val="0"/>
          <w:divBdr>
            <w:top w:val="none" w:sz="0" w:space="0" w:color="auto"/>
            <w:left w:val="none" w:sz="0" w:space="0" w:color="auto"/>
            <w:bottom w:val="none" w:sz="0" w:space="0" w:color="auto"/>
            <w:right w:val="none" w:sz="0" w:space="0" w:color="auto"/>
          </w:divBdr>
        </w:div>
        <w:div w:id="1540236501">
          <w:marLeft w:val="640"/>
          <w:marRight w:val="0"/>
          <w:marTop w:val="0"/>
          <w:marBottom w:val="0"/>
          <w:divBdr>
            <w:top w:val="none" w:sz="0" w:space="0" w:color="auto"/>
            <w:left w:val="none" w:sz="0" w:space="0" w:color="auto"/>
            <w:bottom w:val="none" w:sz="0" w:space="0" w:color="auto"/>
            <w:right w:val="none" w:sz="0" w:space="0" w:color="auto"/>
          </w:divBdr>
        </w:div>
        <w:div w:id="889725073">
          <w:marLeft w:val="640"/>
          <w:marRight w:val="0"/>
          <w:marTop w:val="0"/>
          <w:marBottom w:val="0"/>
          <w:divBdr>
            <w:top w:val="none" w:sz="0" w:space="0" w:color="auto"/>
            <w:left w:val="none" w:sz="0" w:space="0" w:color="auto"/>
            <w:bottom w:val="none" w:sz="0" w:space="0" w:color="auto"/>
            <w:right w:val="none" w:sz="0" w:space="0" w:color="auto"/>
          </w:divBdr>
        </w:div>
        <w:div w:id="1935090611">
          <w:marLeft w:val="640"/>
          <w:marRight w:val="0"/>
          <w:marTop w:val="0"/>
          <w:marBottom w:val="0"/>
          <w:divBdr>
            <w:top w:val="none" w:sz="0" w:space="0" w:color="auto"/>
            <w:left w:val="none" w:sz="0" w:space="0" w:color="auto"/>
            <w:bottom w:val="none" w:sz="0" w:space="0" w:color="auto"/>
            <w:right w:val="none" w:sz="0" w:space="0" w:color="auto"/>
          </w:divBdr>
        </w:div>
        <w:div w:id="1892644495">
          <w:marLeft w:val="640"/>
          <w:marRight w:val="0"/>
          <w:marTop w:val="0"/>
          <w:marBottom w:val="0"/>
          <w:divBdr>
            <w:top w:val="none" w:sz="0" w:space="0" w:color="auto"/>
            <w:left w:val="none" w:sz="0" w:space="0" w:color="auto"/>
            <w:bottom w:val="none" w:sz="0" w:space="0" w:color="auto"/>
            <w:right w:val="none" w:sz="0" w:space="0" w:color="auto"/>
          </w:divBdr>
        </w:div>
        <w:div w:id="701789046">
          <w:marLeft w:val="640"/>
          <w:marRight w:val="0"/>
          <w:marTop w:val="0"/>
          <w:marBottom w:val="0"/>
          <w:divBdr>
            <w:top w:val="none" w:sz="0" w:space="0" w:color="auto"/>
            <w:left w:val="none" w:sz="0" w:space="0" w:color="auto"/>
            <w:bottom w:val="none" w:sz="0" w:space="0" w:color="auto"/>
            <w:right w:val="none" w:sz="0" w:space="0" w:color="auto"/>
          </w:divBdr>
        </w:div>
        <w:div w:id="1815440822">
          <w:marLeft w:val="640"/>
          <w:marRight w:val="0"/>
          <w:marTop w:val="0"/>
          <w:marBottom w:val="0"/>
          <w:divBdr>
            <w:top w:val="none" w:sz="0" w:space="0" w:color="auto"/>
            <w:left w:val="none" w:sz="0" w:space="0" w:color="auto"/>
            <w:bottom w:val="none" w:sz="0" w:space="0" w:color="auto"/>
            <w:right w:val="none" w:sz="0" w:space="0" w:color="auto"/>
          </w:divBdr>
        </w:div>
        <w:div w:id="296381144">
          <w:marLeft w:val="640"/>
          <w:marRight w:val="0"/>
          <w:marTop w:val="0"/>
          <w:marBottom w:val="0"/>
          <w:divBdr>
            <w:top w:val="none" w:sz="0" w:space="0" w:color="auto"/>
            <w:left w:val="none" w:sz="0" w:space="0" w:color="auto"/>
            <w:bottom w:val="none" w:sz="0" w:space="0" w:color="auto"/>
            <w:right w:val="none" w:sz="0" w:space="0" w:color="auto"/>
          </w:divBdr>
        </w:div>
        <w:div w:id="410464195">
          <w:marLeft w:val="640"/>
          <w:marRight w:val="0"/>
          <w:marTop w:val="0"/>
          <w:marBottom w:val="0"/>
          <w:divBdr>
            <w:top w:val="none" w:sz="0" w:space="0" w:color="auto"/>
            <w:left w:val="none" w:sz="0" w:space="0" w:color="auto"/>
            <w:bottom w:val="none" w:sz="0" w:space="0" w:color="auto"/>
            <w:right w:val="none" w:sz="0" w:space="0" w:color="auto"/>
          </w:divBdr>
        </w:div>
        <w:div w:id="845678250">
          <w:marLeft w:val="640"/>
          <w:marRight w:val="0"/>
          <w:marTop w:val="0"/>
          <w:marBottom w:val="0"/>
          <w:divBdr>
            <w:top w:val="none" w:sz="0" w:space="0" w:color="auto"/>
            <w:left w:val="none" w:sz="0" w:space="0" w:color="auto"/>
            <w:bottom w:val="none" w:sz="0" w:space="0" w:color="auto"/>
            <w:right w:val="none" w:sz="0" w:space="0" w:color="auto"/>
          </w:divBdr>
        </w:div>
      </w:divsChild>
    </w:div>
    <w:div w:id="1738624296">
      <w:marLeft w:val="640"/>
      <w:marRight w:val="0"/>
      <w:marTop w:val="0"/>
      <w:marBottom w:val="0"/>
      <w:divBdr>
        <w:top w:val="none" w:sz="0" w:space="0" w:color="auto"/>
        <w:left w:val="none" w:sz="0" w:space="0" w:color="auto"/>
        <w:bottom w:val="none" w:sz="0" w:space="0" w:color="auto"/>
        <w:right w:val="none" w:sz="0" w:space="0" w:color="auto"/>
      </w:divBdr>
    </w:div>
    <w:div w:id="1738824342">
      <w:marLeft w:val="640"/>
      <w:marRight w:val="0"/>
      <w:marTop w:val="0"/>
      <w:marBottom w:val="0"/>
      <w:divBdr>
        <w:top w:val="none" w:sz="0" w:space="0" w:color="auto"/>
        <w:left w:val="none" w:sz="0" w:space="0" w:color="auto"/>
        <w:bottom w:val="none" w:sz="0" w:space="0" w:color="auto"/>
        <w:right w:val="none" w:sz="0" w:space="0" w:color="auto"/>
      </w:divBdr>
    </w:div>
    <w:div w:id="1739014788">
      <w:marLeft w:val="640"/>
      <w:marRight w:val="0"/>
      <w:marTop w:val="0"/>
      <w:marBottom w:val="0"/>
      <w:divBdr>
        <w:top w:val="none" w:sz="0" w:space="0" w:color="auto"/>
        <w:left w:val="none" w:sz="0" w:space="0" w:color="auto"/>
        <w:bottom w:val="none" w:sz="0" w:space="0" w:color="auto"/>
        <w:right w:val="none" w:sz="0" w:space="0" w:color="auto"/>
      </w:divBdr>
    </w:div>
    <w:div w:id="1739397788">
      <w:marLeft w:val="640"/>
      <w:marRight w:val="0"/>
      <w:marTop w:val="0"/>
      <w:marBottom w:val="0"/>
      <w:divBdr>
        <w:top w:val="none" w:sz="0" w:space="0" w:color="auto"/>
        <w:left w:val="none" w:sz="0" w:space="0" w:color="auto"/>
        <w:bottom w:val="none" w:sz="0" w:space="0" w:color="auto"/>
        <w:right w:val="none" w:sz="0" w:space="0" w:color="auto"/>
      </w:divBdr>
    </w:div>
    <w:div w:id="1740782230">
      <w:marLeft w:val="640"/>
      <w:marRight w:val="0"/>
      <w:marTop w:val="0"/>
      <w:marBottom w:val="0"/>
      <w:divBdr>
        <w:top w:val="none" w:sz="0" w:space="0" w:color="auto"/>
        <w:left w:val="none" w:sz="0" w:space="0" w:color="auto"/>
        <w:bottom w:val="none" w:sz="0" w:space="0" w:color="auto"/>
        <w:right w:val="none" w:sz="0" w:space="0" w:color="auto"/>
      </w:divBdr>
    </w:div>
    <w:div w:id="1741437130">
      <w:marLeft w:val="640"/>
      <w:marRight w:val="0"/>
      <w:marTop w:val="0"/>
      <w:marBottom w:val="0"/>
      <w:divBdr>
        <w:top w:val="none" w:sz="0" w:space="0" w:color="auto"/>
        <w:left w:val="none" w:sz="0" w:space="0" w:color="auto"/>
        <w:bottom w:val="none" w:sz="0" w:space="0" w:color="auto"/>
        <w:right w:val="none" w:sz="0" w:space="0" w:color="auto"/>
      </w:divBdr>
    </w:div>
    <w:div w:id="1741828844">
      <w:marLeft w:val="640"/>
      <w:marRight w:val="0"/>
      <w:marTop w:val="0"/>
      <w:marBottom w:val="0"/>
      <w:divBdr>
        <w:top w:val="none" w:sz="0" w:space="0" w:color="auto"/>
        <w:left w:val="none" w:sz="0" w:space="0" w:color="auto"/>
        <w:bottom w:val="none" w:sz="0" w:space="0" w:color="auto"/>
        <w:right w:val="none" w:sz="0" w:space="0" w:color="auto"/>
      </w:divBdr>
    </w:div>
    <w:div w:id="1742290730">
      <w:marLeft w:val="640"/>
      <w:marRight w:val="0"/>
      <w:marTop w:val="0"/>
      <w:marBottom w:val="0"/>
      <w:divBdr>
        <w:top w:val="none" w:sz="0" w:space="0" w:color="auto"/>
        <w:left w:val="none" w:sz="0" w:space="0" w:color="auto"/>
        <w:bottom w:val="none" w:sz="0" w:space="0" w:color="auto"/>
        <w:right w:val="none" w:sz="0" w:space="0" w:color="auto"/>
      </w:divBdr>
    </w:div>
    <w:div w:id="1743209711">
      <w:marLeft w:val="640"/>
      <w:marRight w:val="0"/>
      <w:marTop w:val="0"/>
      <w:marBottom w:val="0"/>
      <w:divBdr>
        <w:top w:val="none" w:sz="0" w:space="0" w:color="auto"/>
        <w:left w:val="none" w:sz="0" w:space="0" w:color="auto"/>
        <w:bottom w:val="none" w:sz="0" w:space="0" w:color="auto"/>
        <w:right w:val="none" w:sz="0" w:space="0" w:color="auto"/>
      </w:divBdr>
    </w:div>
    <w:div w:id="1743605360">
      <w:bodyDiv w:val="1"/>
      <w:marLeft w:val="0"/>
      <w:marRight w:val="0"/>
      <w:marTop w:val="0"/>
      <w:marBottom w:val="0"/>
      <w:divBdr>
        <w:top w:val="none" w:sz="0" w:space="0" w:color="auto"/>
        <w:left w:val="none" w:sz="0" w:space="0" w:color="auto"/>
        <w:bottom w:val="none" w:sz="0" w:space="0" w:color="auto"/>
        <w:right w:val="none" w:sz="0" w:space="0" w:color="auto"/>
      </w:divBdr>
      <w:divsChild>
        <w:div w:id="614797996">
          <w:marLeft w:val="640"/>
          <w:marRight w:val="0"/>
          <w:marTop w:val="0"/>
          <w:marBottom w:val="0"/>
          <w:divBdr>
            <w:top w:val="none" w:sz="0" w:space="0" w:color="auto"/>
            <w:left w:val="none" w:sz="0" w:space="0" w:color="auto"/>
            <w:bottom w:val="none" w:sz="0" w:space="0" w:color="auto"/>
            <w:right w:val="none" w:sz="0" w:space="0" w:color="auto"/>
          </w:divBdr>
        </w:div>
        <w:div w:id="1299606069">
          <w:marLeft w:val="640"/>
          <w:marRight w:val="0"/>
          <w:marTop w:val="0"/>
          <w:marBottom w:val="0"/>
          <w:divBdr>
            <w:top w:val="none" w:sz="0" w:space="0" w:color="auto"/>
            <w:left w:val="none" w:sz="0" w:space="0" w:color="auto"/>
            <w:bottom w:val="none" w:sz="0" w:space="0" w:color="auto"/>
            <w:right w:val="none" w:sz="0" w:space="0" w:color="auto"/>
          </w:divBdr>
        </w:div>
        <w:div w:id="712459487">
          <w:marLeft w:val="640"/>
          <w:marRight w:val="0"/>
          <w:marTop w:val="0"/>
          <w:marBottom w:val="0"/>
          <w:divBdr>
            <w:top w:val="none" w:sz="0" w:space="0" w:color="auto"/>
            <w:left w:val="none" w:sz="0" w:space="0" w:color="auto"/>
            <w:bottom w:val="none" w:sz="0" w:space="0" w:color="auto"/>
            <w:right w:val="none" w:sz="0" w:space="0" w:color="auto"/>
          </w:divBdr>
        </w:div>
        <w:div w:id="1635870036">
          <w:marLeft w:val="640"/>
          <w:marRight w:val="0"/>
          <w:marTop w:val="0"/>
          <w:marBottom w:val="0"/>
          <w:divBdr>
            <w:top w:val="none" w:sz="0" w:space="0" w:color="auto"/>
            <w:left w:val="none" w:sz="0" w:space="0" w:color="auto"/>
            <w:bottom w:val="none" w:sz="0" w:space="0" w:color="auto"/>
            <w:right w:val="none" w:sz="0" w:space="0" w:color="auto"/>
          </w:divBdr>
        </w:div>
        <w:div w:id="1424379946">
          <w:marLeft w:val="640"/>
          <w:marRight w:val="0"/>
          <w:marTop w:val="0"/>
          <w:marBottom w:val="0"/>
          <w:divBdr>
            <w:top w:val="none" w:sz="0" w:space="0" w:color="auto"/>
            <w:left w:val="none" w:sz="0" w:space="0" w:color="auto"/>
            <w:bottom w:val="none" w:sz="0" w:space="0" w:color="auto"/>
            <w:right w:val="none" w:sz="0" w:space="0" w:color="auto"/>
          </w:divBdr>
        </w:div>
        <w:div w:id="1573464344">
          <w:marLeft w:val="640"/>
          <w:marRight w:val="0"/>
          <w:marTop w:val="0"/>
          <w:marBottom w:val="0"/>
          <w:divBdr>
            <w:top w:val="none" w:sz="0" w:space="0" w:color="auto"/>
            <w:left w:val="none" w:sz="0" w:space="0" w:color="auto"/>
            <w:bottom w:val="none" w:sz="0" w:space="0" w:color="auto"/>
            <w:right w:val="none" w:sz="0" w:space="0" w:color="auto"/>
          </w:divBdr>
        </w:div>
        <w:div w:id="51467209">
          <w:marLeft w:val="640"/>
          <w:marRight w:val="0"/>
          <w:marTop w:val="0"/>
          <w:marBottom w:val="0"/>
          <w:divBdr>
            <w:top w:val="none" w:sz="0" w:space="0" w:color="auto"/>
            <w:left w:val="none" w:sz="0" w:space="0" w:color="auto"/>
            <w:bottom w:val="none" w:sz="0" w:space="0" w:color="auto"/>
            <w:right w:val="none" w:sz="0" w:space="0" w:color="auto"/>
          </w:divBdr>
        </w:div>
        <w:div w:id="345668457">
          <w:marLeft w:val="640"/>
          <w:marRight w:val="0"/>
          <w:marTop w:val="0"/>
          <w:marBottom w:val="0"/>
          <w:divBdr>
            <w:top w:val="none" w:sz="0" w:space="0" w:color="auto"/>
            <w:left w:val="none" w:sz="0" w:space="0" w:color="auto"/>
            <w:bottom w:val="none" w:sz="0" w:space="0" w:color="auto"/>
            <w:right w:val="none" w:sz="0" w:space="0" w:color="auto"/>
          </w:divBdr>
        </w:div>
        <w:div w:id="912548713">
          <w:marLeft w:val="640"/>
          <w:marRight w:val="0"/>
          <w:marTop w:val="0"/>
          <w:marBottom w:val="0"/>
          <w:divBdr>
            <w:top w:val="none" w:sz="0" w:space="0" w:color="auto"/>
            <w:left w:val="none" w:sz="0" w:space="0" w:color="auto"/>
            <w:bottom w:val="none" w:sz="0" w:space="0" w:color="auto"/>
            <w:right w:val="none" w:sz="0" w:space="0" w:color="auto"/>
          </w:divBdr>
        </w:div>
        <w:div w:id="1093014958">
          <w:marLeft w:val="640"/>
          <w:marRight w:val="0"/>
          <w:marTop w:val="0"/>
          <w:marBottom w:val="0"/>
          <w:divBdr>
            <w:top w:val="none" w:sz="0" w:space="0" w:color="auto"/>
            <w:left w:val="none" w:sz="0" w:space="0" w:color="auto"/>
            <w:bottom w:val="none" w:sz="0" w:space="0" w:color="auto"/>
            <w:right w:val="none" w:sz="0" w:space="0" w:color="auto"/>
          </w:divBdr>
        </w:div>
        <w:div w:id="1457870047">
          <w:marLeft w:val="640"/>
          <w:marRight w:val="0"/>
          <w:marTop w:val="0"/>
          <w:marBottom w:val="0"/>
          <w:divBdr>
            <w:top w:val="none" w:sz="0" w:space="0" w:color="auto"/>
            <w:left w:val="none" w:sz="0" w:space="0" w:color="auto"/>
            <w:bottom w:val="none" w:sz="0" w:space="0" w:color="auto"/>
            <w:right w:val="none" w:sz="0" w:space="0" w:color="auto"/>
          </w:divBdr>
        </w:div>
        <w:div w:id="487553747">
          <w:marLeft w:val="640"/>
          <w:marRight w:val="0"/>
          <w:marTop w:val="0"/>
          <w:marBottom w:val="0"/>
          <w:divBdr>
            <w:top w:val="none" w:sz="0" w:space="0" w:color="auto"/>
            <w:left w:val="none" w:sz="0" w:space="0" w:color="auto"/>
            <w:bottom w:val="none" w:sz="0" w:space="0" w:color="auto"/>
            <w:right w:val="none" w:sz="0" w:space="0" w:color="auto"/>
          </w:divBdr>
        </w:div>
        <w:div w:id="487862971">
          <w:marLeft w:val="640"/>
          <w:marRight w:val="0"/>
          <w:marTop w:val="0"/>
          <w:marBottom w:val="0"/>
          <w:divBdr>
            <w:top w:val="none" w:sz="0" w:space="0" w:color="auto"/>
            <w:left w:val="none" w:sz="0" w:space="0" w:color="auto"/>
            <w:bottom w:val="none" w:sz="0" w:space="0" w:color="auto"/>
            <w:right w:val="none" w:sz="0" w:space="0" w:color="auto"/>
          </w:divBdr>
        </w:div>
        <w:div w:id="136462136">
          <w:marLeft w:val="640"/>
          <w:marRight w:val="0"/>
          <w:marTop w:val="0"/>
          <w:marBottom w:val="0"/>
          <w:divBdr>
            <w:top w:val="none" w:sz="0" w:space="0" w:color="auto"/>
            <w:left w:val="none" w:sz="0" w:space="0" w:color="auto"/>
            <w:bottom w:val="none" w:sz="0" w:space="0" w:color="auto"/>
            <w:right w:val="none" w:sz="0" w:space="0" w:color="auto"/>
          </w:divBdr>
        </w:div>
        <w:div w:id="610935105">
          <w:marLeft w:val="640"/>
          <w:marRight w:val="0"/>
          <w:marTop w:val="0"/>
          <w:marBottom w:val="0"/>
          <w:divBdr>
            <w:top w:val="none" w:sz="0" w:space="0" w:color="auto"/>
            <w:left w:val="none" w:sz="0" w:space="0" w:color="auto"/>
            <w:bottom w:val="none" w:sz="0" w:space="0" w:color="auto"/>
            <w:right w:val="none" w:sz="0" w:space="0" w:color="auto"/>
          </w:divBdr>
        </w:div>
        <w:div w:id="114257811">
          <w:marLeft w:val="640"/>
          <w:marRight w:val="0"/>
          <w:marTop w:val="0"/>
          <w:marBottom w:val="0"/>
          <w:divBdr>
            <w:top w:val="none" w:sz="0" w:space="0" w:color="auto"/>
            <w:left w:val="none" w:sz="0" w:space="0" w:color="auto"/>
            <w:bottom w:val="none" w:sz="0" w:space="0" w:color="auto"/>
            <w:right w:val="none" w:sz="0" w:space="0" w:color="auto"/>
          </w:divBdr>
        </w:div>
        <w:div w:id="1781143087">
          <w:marLeft w:val="640"/>
          <w:marRight w:val="0"/>
          <w:marTop w:val="0"/>
          <w:marBottom w:val="0"/>
          <w:divBdr>
            <w:top w:val="none" w:sz="0" w:space="0" w:color="auto"/>
            <w:left w:val="none" w:sz="0" w:space="0" w:color="auto"/>
            <w:bottom w:val="none" w:sz="0" w:space="0" w:color="auto"/>
            <w:right w:val="none" w:sz="0" w:space="0" w:color="auto"/>
          </w:divBdr>
        </w:div>
        <w:div w:id="2107310430">
          <w:marLeft w:val="640"/>
          <w:marRight w:val="0"/>
          <w:marTop w:val="0"/>
          <w:marBottom w:val="0"/>
          <w:divBdr>
            <w:top w:val="none" w:sz="0" w:space="0" w:color="auto"/>
            <w:left w:val="none" w:sz="0" w:space="0" w:color="auto"/>
            <w:bottom w:val="none" w:sz="0" w:space="0" w:color="auto"/>
            <w:right w:val="none" w:sz="0" w:space="0" w:color="auto"/>
          </w:divBdr>
        </w:div>
        <w:div w:id="1025598635">
          <w:marLeft w:val="640"/>
          <w:marRight w:val="0"/>
          <w:marTop w:val="0"/>
          <w:marBottom w:val="0"/>
          <w:divBdr>
            <w:top w:val="none" w:sz="0" w:space="0" w:color="auto"/>
            <w:left w:val="none" w:sz="0" w:space="0" w:color="auto"/>
            <w:bottom w:val="none" w:sz="0" w:space="0" w:color="auto"/>
            <w:right w:val="none" w:sz="0" w:space="0" w:color="auto"/>
          </w:divBdr>
        </w:div>
        <w:div w:id="50009307">
          <w:marLeft w:val="640"/>
          <w:marRight w:val="0"/>
          <w:marTop w:val="0"/>
          <w:marBottom w:val="0"/>
          <w:divBdr>
            <w:top w:val="none" w:sz="0" w:space="0" w:color="auto"/>
            <w:left w:val="none" w:sz="0" w:space="0" w:color="auto"/>
            <w:bottom w:val="none" w:sz="0" w:space="0" w:color="auto"/>
            <w:right w:val="none" w:sz="0" w:space="0" w:color="auto"/>
          </w:divBdr>
        </w:div>
        <w:div w:id="1840271645">
          <w:marLeft w:val="640"/>
          <w:marRight w:val="0"/>
          <w:marTop w:val="0"/>
          <w:marBottom w:val="0"/>
          <w:divBdr>
            <w:top w:val="none" w:sz="0" w:space="0" w:color="auto"/>
            <w:left w:val="none" w:sz="0" w:space="0" w:color="auto"/>
            <w:bottom w:val="none" w:sz="0" w:space="0" w:color="auto"/>
            <w:right w:val="none" w:sz="0" w:space="0" w:color="auto"/>
          </w:divBdr>
        </w:div>
        <w:div w:id="1084760029">
          <w:marLeft w:val="640"/>
          <w:marRight w:val="0"/>
          <w:marTop w:val="0"/>
          <w:marBottom w:val="0"/>
          <w:divBdr>
            <w:top w:val="none" w:sz="0" w:space="0" w:color="auto"/>
            <w:left w:val="none" w:sz="0" w:space="0" w:color="auto"/>
            <w:bottom w:val="none" w:sz="0" w:space="0" w:color="auto"/>
            <w:right w:val="none" w:sz="0" w:space="0" w:color="auto"/>
          </w:divBdr>
        </w:div>
        <w:div w:id="1569801479">
          <w:marLeft w:val="640"/>
          <w:marRight w:val="0"/>
          <w:marTop w:val="0"/>
          <w:marBottom w:val="0"/>
          <w:divBdr>
            <w:top w:val="none" w:sz="0" w:space="0" w:color="auto"/>
            <w:left w:val="none" w:sz="0" w:space="0" w:color="auto"/>
            <w:bottom w:val="none" w:sz="0" w:space="0" w:color="auto"/>
            <w:right w:val="none" w:sz="0" w:space="0" w:color="auto"/>
          </w:divBdr>
        </w:div>
        <w:div w:id="1984002100">
          <w:marLeft w:val="640"/>
          <w:marRight w:val="0"/>
          <w:marTop w:val="0"/>
          <w:marBottom w:val="0"/>
          <w:divBdr>
            <w:top w:val="none" w:sz="0" w:space="0" w:color="auto"/>
            <w:left w:val="none" w:sz="0" w:space="0" w:color="auto"/>
            <w:bottom w:val="none" w:sz="0" w:space="0" w:color="auto"/>
            <w:right w:val="none" w:sz="0" w:space="0" w:color="auto"/>
          </w:divBdr>
        </w:div>
        <w:div w:id="2118869016">
          <w:marLeft w:val="640"/>
          <w:marRight w:val="0"/>
          <w:marTop w:val="0"/>
          <w:marBottom w:val="0"/>
          <w:divBdr>
            <w:top w:val="none" w:sz="0" w:space="0" w:color="auto"/>
            <w:left w:val="none" w:sz="0" w:space="0" w:color="auto"/>
            <w:bottom w:val="none" w:sz="0" w:space="0" w:color="auto"/>
            <w:right w:val="none" w:sz="0" w:space="0" w:color="auto"/>
          </w:divBdr>
        </w:div>
        <w:div w:id="1120879674">
          <w:marLeft w:val="640"/>
          <w:marRight w:val="0"/>
          <w:marTop w:val="0"/>
          <w:marBottom w:val="0"/>
          <w:divBdr>
            <w:top w:val="none" w:sz="0" w:space="0" w:color="auto"/>
            <w:left w:val="none" w:sz="0" w:space="0" w:color="auto"/>
            <w:bottom w:val="none" w:sz="0" w:space="0" w:color="auto"/>
            <w:right w:val="none" w:sz="0" w:space="0" w:color="auto"/>
          </w:divBdr>
        </w:div>
        <w:div w:id="1885748987">
          <w:marLeft w:val="640"/>
          <w:marRight w:val="0"/>
          <w:marTop w:val="0"/>
          <w:marBottom w:val="0"/>
          <w:divBdr>
            <w:top w:val="none" w:sz="0" w:space="0" w:color="auto"/>
            <w:left w:val="none" w:sz="0" w:space="0" w:color="auto"/>
            <w:bottom w:val="none" w:sz="0" w:space="0" w:color="auto"/>
            <w:right w:val="none" w:sz="0" w:space="0" w:color="auto"/>
          </w:divBdr>
        </w:div>
        <w:div w:id="1923681521">
          <w:marLeft w:val="640"/>
          <w:marRight w:val="0"/>
          <w:marTop w:val="0"/>
          <w:marBottom w:val="0"/>
          <w:divBdr>
            <w:top w:val="none" w:sz="0" w:space="0" w:color="auto"/>
            <w:left w:val="none" w:sz="0" w:space="0" w:color="auto"/>
            <w:bottom w:val="none" w:sz="0" w:space="0" w:color="auto"/>
            <w:right w:val="none" w:sz="0" w:space="0" w:color="auto"/>
          </w:divBdr>
        </w:div>
        <w:div w:id="359550337">
          <w:marLeft w:val="640"/>
          <w:marRight w:val="0"/>
          <w:marTop w:val="0"/>
          <w:marBottom w:val="0"/>
          <w:divBdr>
            <w:top w:val="none" w:sz="0" w:space="0" w:color="auto"/>
            <w:left w:val="none" w:sz="0" w:space="0" w:color="auto"/>
            <w:bottom w:val="none" w:sz="0" w:space="0" w:color="auto"/>
            <w:right w:val="none" w:sz="0" w:space="0" w:color="auto"/>
          </w:divBdr>
        </w:div>
        <w:div w:id="1047072643">
          <w:marLeft w:val="640"/>
          <w:marRight w:val="0"/>
          <w:marTop w:val="0"/>
          <w:marBottom w:val="0"/>
          <w:divBdr>
            <w:top w:val="none" w:sz="0" w:space="0" w:color="auto"/>
            <w:left w:val="none" w:sz="0" w:space="0" w:color="auto"/>
            <w:bottom w:val="none" w:sz="0" w:space="0" w:color="auto"/>
            <w:right w:val="none" w:sz="0" w:space="0" w:color="auto"/>
          </w:divBdr>
        </w:div>
        <w:div w:id="384377456">
          <w:marLeft w:val="640"/>
          <w:marRight w:val="0"/>
          <w:marTop w:val="0"/>
          <w:marBottom w:val="0"/>
          <w:divBdr>
            <w:top w:val="none" w:sz="0" w:space="0" w:color="auto"/>
            <w:left w:val="none" w:sz="0" w:space="0" w:color="auto"/>
            <w:bottom w:val="none" w:sz="0" w:space="0" w:color="auto"/>
            <w:right w:val="none" w:sz="0" w:space="0" w:color="auto"/>
          </w:divBdr>
        </w:div>
        <w:div w:id="1536187348">
          <w:marLeft w:val="640"/>
          <w:marRight w:val="0"/>
          <w:marTop w:val="0"/>
          <w:marBottom w:val="0"/>
          <w:divBdr>
            <w:top w:val="none" w:sz="0" w:space="0" w:color="auto"/>
            <w:left w:val="none" w:sz="0" w:space="0" w:color="auto"/>
            <w:bottom w:val="none" w:sz="0" w:space="0" w:color="auto"/>
            <w:right w:val="none" w:sz="0" w:space="0" w:color="auto"/>
          </w:divBdr>
        </w:div>
        <w:div w:id="253053230">
          <w:marLeft w:val="640"/>
          <w:marRight w:val="0"/>
          <w:marTop w:val="0"/>
          <w:marBottom w:val="0"/>
          <w:divBdr>
            <w:top w:val="none" w:sz="0" w:space="0" w:color="auto"/>
            <w:left w:val="none" w:sz="0" w:space="0" w:color="auto"/>
            <w:bottom w:val="none" w:sz="0" w:space="0" w:color="auto"/>
            <w:right w:val="none" w:sz="0" w:space="0" w:color="auto"/>
          </w:divBdr>
        </w:div>
        <w:div w:id="1945111057">
          <w:marLeft w:val="640"/>
          <w:marRight w:val="0"/>
          <w:marTop w:val="0"/>
          <w:marBottom w:val="0"/>
          <w:divBdr>
            <w:top w:val="none" w:sz="0" w:space="0" w:color="auto"/>
            <w:left w:val="none" w:sz="0" w:space="0" w:color="auto"/>
            <w:bottom w:val="none" w:sz="0" w:space="0" w:color="auto"/>
            <w:right w:val="none" w:sz="0" w:space="0" w:color="auto"/>
          </w:divBdr>
        </w:div>
        <w:div w:id="1204371404">
          <w:marLeft w:val="640"/>
          <w:marRight w:val="0"/>
          <w:marTop w:val="0"/>
          <w:marBottom w:val="0"/>
          <w:divBdr>
            <w:top w:val="none" w:sz="0" w:space="0" w:color="auto"/>
            <w:left w:val="none" w:sz="0" w:space="0" w:color="auto"/>
            <w:bottom w:val="none" w:sz="0" w:space="0" w:color="auto"/>
            <w:right w:val="none" w:sz="0" w:space="0" w:color="auto"/>
          </w:divBdr>
        </w:div>
        <w:div w:id="196089907">
          <w:marLeft w:val="640"/>
          <w:marRight w:val="0"/>
          <w:marTop w:val="0"/>
          <w:marBottom w:val="0"/>
          <w:divBdr>
            <w:top w:val="none" w:sz="0" w:space="0" w:color="auto"/>
            <w:left w:val="none" w:sz="0" w:space="0" w:color="auto"/>
            <w:bottom w:val="none" w:sz="0" w:space="0" w:color="auto"/>
            <w:right w:val="none" w:sz="0" w:space="0" w:color="auto"/>
          </w:divBdr>
        </w:div>
        <w:div w:id="1561820683">
          <w:marLeft w:val="640"/>
          <w:marRight w:val="0"/>
          <w:marTop w:val="0"/>
          <w:marBottom w:val="0"/>
          <w:divBdr>
            <w:top w:val="none" w:sz="0" w:space="0" w:color="auto"/>
            <w:left w:val="none" w:sz="0" w:space="0" w:color="auto"/>
            <w:bottom w:val="none" w:sz="0" w:space="0" w:color="auto"/>
            <w:right w:val="none" w:sz="0" w:space="0" w:color="auto"/>
          </w:divBdr>
        </w:div>
        <w:div w:id="526140081">
          <w:marLeft w:val="640"/>
          <w:marRight w:val="0"/>
          <w:marTop w:val="0"/>
          <w:marBottom w:val="0"/>
          <w:divBdr>
            <w:top w:val="none" w:sz="0" w:space="0" w:color="auto"/>
            <w:left w:val="none" w:sz="0" w:space="0" w:color="auto"/>
            <w:bottom w:val="none" w:sz="0" w:space="0" w:color="auto"/>
            <w:right w:val="none" w:sz="0" w:space="0" w:color="auto"/>
          </w:divBdr>
        </w:div>
        <w:div w:id="1652827068">
          <w:marLeft w:val="640"/>
          <w:marRight w:val="0"/>
          <w:marTop w:val="0"/>
          <w:marBottom w:val="0"/>
          <w:divBdr>
            <w:top w:val="none" w:sz="0" w:space="0" w:color="auto"/>
            <w:left w:val="none" w:sz="0" w:space="0" w:color="auto"/>
            <w:bottom w:val="none" w:sz="0" w:space="0" w:color="auto"/>
            <w:right w:val="none" w:sz="0" w:space="0" w:color="auto"/>
          </w:divBdr>
        </w:div>
        <w:div w:id="933048038">
          <w:marLeft w:val="640"/>
          <w:marRight w:val="0"/>
          <w:marTop w:val="0"/>
          <w:marBottom w:val="0"/>
          <w:divBdr>
            <w:top w:val="none" w:sz="0" w:space="0" w:color="auto"/>
            <w:left w:val="none" w:sz="0" w:space="0" w:color="auto"/>
            <w:bottom w:val="none" w:sz="0" w:space="0" w:color="auto"/>
            <w:right w:val="none" w:sz="0" w:space="0" w:color="auto"/>
          </w:divBdr>
        </w:div>
        <w:div w:id="100414491">
          <w:marLeft w:val="640"/>
          <w:marRight w:val="0"/>
          <w:marTop w:val="0"/>
          <w:marBottom w:val="0"/>
          <w:divBdr>
            <w:top w:val="none" w:sz="0" w:space="0" w:color="auto"/>
            <w:left w:val="none" w:sz="0" w:space="0" w:color="auto"/>
            <w:bottom w:val="none" w:sz="0" w:space="0" w:color="auto"/>
            <w:right w:val="none" w:sz="0" w:space="0" w:color="auto"/>
          </w:divBdr>
        </w:div>
        <w:div w:id="411660988">
          <w:marLeft w:val="640"/>
          <w:marRight w:val="0"/>
          <w:marTop w:val="0"/>
          <w:marBottom w:val="0"/>
          <w:divBdr>
            <w:top w:val="none" w:sz="0" w:space="0" w:color="auto"/>
            <w:left w:val="none" w:sz="0" w:space="0" w:color="auto"/>
            <w:bottom w:val="none" w:sz="0" w:space="0" w:color="auto"/>
            <w:right w:val="none" w:sz="0" w:space="0" w:color="auto"/>
          </w:divBdr>
        </w:div>
        <w:div w:id="64113538">
          <w:marLeft w:val="640"/>
          <w:marRight w:val="0"/>
          <w:marTop w:val="0"/>
          <w:marBottom w:val="0"/>
          <w:divBdr>
            <w:top w:val="none" w:sz="0" w:space="0" w:color="auto"/>
            <w:left w:val="none" w:sz="0" w:space="0" w:color="auto"/>
            <w:bottom w:val="none" w:sz="0" w:space="0" w:color="auto"/>
            <w:right w:val="none" w:sz="0" w:space="0" w:color="auto"/>
          </w:divBdr>
        </w:div>
        <w:div w:id="529028976">
          <w:marLeft w:val="640"/>
          <w:marRight w:val="0"/>
          <w:marTop w:val="0"/>
          <w:marBottom w:val="0"/>
          <w:divBdr>
            <w:top w:val="none" w:sz="0" w:space="0" w:color="auto"/>
            <w:left w:val="none" w:sz="0" w:space="0" w:color="auto"/>
            <w:bottom w:val="none" w:sz="0" w:space="0" w:color="auto"/>
            <w:right w:val="none" w:sz="0" w:space="0" w:color="auto"/>
          </w:divBdr>
        </w:div>
        <w:div w:id="1511676239">
          <w:marLeft w:val="640"/>
          <w:marRight w:val="0"/>
          <w:marTop w:val="0"/>
          <w:marBottom w:val="0"/>
          <w:divBdr>
            <w:top w:val="none" w:sz="0" w:space="0" w:color="auto"/>
            <w:left w:val="none" w:sz="0" w:space="0" w:color="auto"/>
            <w:bottom w:val="none" w:sz="0" w:space="0" w:color="auto"/>
            <w:right w:val="none" w:sz="0" w:space="0" w:color="auto"/>
          </w:divBdr>
        </w:div>
        <w:div w:id="11225748">
          <w:marLeft w:val="640"/>
          <w:marRight w:val="0"/>
          <w:marTop w:val="0"/>
          <w:marBottom w:val="0"/>
          <w:divBdr>
            <w:top w:val="none" w:sz="0" w:space="0" w:color="auto"/>
            <w:left w:val="none" w:sz="0" w:space="0" w:color="auto"/>
            <w:bottom w:val="none" w:sz="0" w:space="0" w:color="auto"/>
            <w:right w:val="none" w:sz="0" w:space="0" w:color="auto"/>
          </w:divBdr>
        </w:div>
        <w:div w:id="322004203">
          <w:marLeft w:val="640"/>
          <w:marRight w:val="0"/>
          <w:marTop w:val="0"/>
          <w:marBottom w:val="0"/>
          <w:divBdr>
            <w:top w:val="none" w:sz="0" w:space="0" w:color="auto"/>
            <w:left w:val="none" w:sz="0" w:space="0" w:color="auto"/>
            <w:bottom w:val="none" w:sz="0" w:space="0" w:color="auto"/>
            <w:right w:val="none" w:sz="0" w:space="0" w:color="auto"/>
          </w:divBdr>
        </w:div>
        <w:div w:id="1318650089">
          <w:marLeft w:val="640"/>
          <w:marRight w:val="0"/>
          <w:marTop w:val="0"/>
          <w:marBottom w:val="0"/>
          <w:divBdr>
            <w:top w:val="none" w:sz="0" w:space="0" w:color="auto"/>
            <w:left w:val="none" w:sz="0" w:space="0" w:color="auto"/>
            <w:bottom w:val="none" w:sz="0" w:space="0" w:color="auto"/>
            <w:right w:val="none" w:sz="0" w:space="0" w:color="auto"/>
          </w:divBdr>
        </w:div>
        <w:div w:id="2105346253">
          <w:marLeft w:val="640"/>
          <w:marRight w:val="0"/>
          <w:marTop w:val="0"/>
          <w:marBottom w:val="0"/>
          <w:divBdr>
            <w:top w:val="none" w:sz="0" w:space="0" w:color="auto"/>
            <w:left w:val="none" w:sz="0" w:space="0" w:color="auto"/>
            <w:bottom w:val="none" w:sz="0" w:space="0" w:color="auto"/>
            <w:right w:val="none" w:sz="0" w:space="0" w:color="auto"/>
          </w:divBdr>
        </w:div>
        <w:div w:id="933829221">
          <w:marLeft w:val="640"/>
          <w:marRight w:val="0"/>
          <w:marTop w:val="0"/>
          <w:marBottom w:val="0"/>
          <w:divBdr>
            <w:top w:val="none" w:sz="0" w:space="0" w:color="auto"/>
            <w:left w:val="none" w:sz="0" w:space="0" w:color="auto"/>
            <w:bottom w:val="none" w:sz="0" w:space="0" w:color="auto"/>
            <w:right w:val="none" w:sz="0" w:space="0" w:color="auto"/>
          </w:divBdr>
        </w:div>
        <w:div w:id="819688138">
          <w:marLeft w:val="640"/>
          <w:marRight w:val="0"/>
          <w:marTop w:val="0"/>
          <w:marBottom w:val="0"/>
          <w:divBdr>
            <w:top w:val="none" w:sz="0" w:space="0" w:color="auto"/>
            <w:left w:val="none" w:sz="0" w:space="0" w:color="auto"/>
            <w:bottom w:val="none" w:sz="0" w:space="0" w:color="auto"/>
            <w:right w:val="none" w:sz="0" w:space="0" w:color="auto"/>
          </w:divBdr>
        </w:div>
        <w:div w:id="922420761">
          <w:marLeft w:val="640"/>
          <w:marRight w:val="0"/>
          <w:marTop w:val="0"/>
          <w:marBottom w:val="0"/>
          <w:divBdr>
            <w:top w:val="none" w:sz="0" w:space="0" w:color="auto"/>
            <w:left w:val="none" w:sz="0" w:space="0" w:color="auto"/>
            <w:bottom w:val="none" w:sz="0" w:space="0" w:color="auto"/>
            <w:right w:val="none" w:sz="0" w:space="0" w:color="auto"/>
          </w:divBdr>
        </w:div>
        <w:div w:id="479810093">
          <w:marLeft w:val="640"/>
          <w:marRight w:val="0"/>
          <w:marTop w:val="0"/>
          <w:marBottom w:val="0"/>
          <w:divBdr>
            <w:top w:val="none" w:sz="0" w:space="0" w:color="auto"/>
            <w:left w:val="none" w:sz="0" w:space="0" w:color="auto"/>
            <w:bottom w:val="none" w:sz="0" w:space="0" w:color="auto"/>
            <w:right w:val="none" w:sz="0" w:space="0" w:color="auto"/>
          </w:divBdr>
        </w:div>
        <w:div w:id="474219331">
          <w:marLeft w:val="640"/>
          <w:marRight w:val="0"/>
          <w:marTop w:val="0"/>
          <w:marBottom w:val="0"/>
          <w:divBdr>
            <w:top w:val="none" w:sz="0" w:space="0" w:color="auto"/>
            <w:left w:val="none" w:sz="0" w:space="0" w:color="auto"/>
            <w:bottom w:val="none" w:sz="0" w:space="0" w:color="auto"/>
            <w:right w:val="none" w:sz="0" w:space="0" w:color="auto"/>
          </w:divBdr>
        </w:div>
        <w:div w:id="2113240365">
          <w:marLeft w:val="640"/>
          <w:marRight w:val="0"/>
          <w:marTop w:val="0"/>
          <w:marBottom w:val="0"/>
          <w:divBdr>
            <w:top w:val="none" w:sz="0" w:space="0" w:color="auto"/>
            <w:left w:val="none" w:sz="0" w:space="0" w:color="auto"/>
            <w:bottom w:val="none" w:sz="0" w:space="0" w:color="auto"/>
            <w:right w:val="none" w:sz="0" w:space="0" w:color="auto"/>
          </w:divBdr>
        </w:div>
        <w:div w:id="1985118100">
          <w:marLeft w:val="640"/>
          <w:marRight w:val="0"/>
          <w:marTop w:val="0"/>
          <w:marBottom w:val="0"/>
          <w:divBdr>
            <w:top w:val="none" w:sz="0" w:space="0" w:color="auto"/>
            <w:left w:val="none" w:sz="0" w:space="0" w:color="auto"/>
            <w:bottom w:val="none" w:sz="0" w:space="0" w:color="auto"/>
            <w:right w:val="none" w:sz="0" w:space="0" w:color="auto"/>
          </w:divBdr>
        </w:div>
        <w:div w:id="2029722140">
          <w:marLeft w:val="640"/>
          <w:marRight w:val="0"/>
          <w:marTop w:val="0"/>
          <w:marBottom w:val="0"/>
          <w:divBdr>
            <w:top w:val="none" w:sz="0" w:space="0" w:color="auto"/>
            <w:left w:val="none" w:sz="0" w:space="0" w:color="auto"/>
            <w:bottom w:val="none" w:sz="0" w:space="0" w:color="auto"/>
            <w:right w:val="none" w:sz="0" w:space="0" w:color="auto"/>
          </w:divBdr>
        </w:div>
        <w:div w:id="1687948021">
          <w:marLeft w:val="640"/>
          <w:marRight w:val="0"/>
          <w:marTop w:val="0"/>
          <w:marBottom w:val="0"/>
          <w:divBdr>
            <w:top w:val="none" w:sz="0" w:space="0" w:color="auto"/>
            <w:left w:val="none" w:sz="0" w:space="0" w:color="auto"/>
            <w:bottom w:val="none" w:sz="0" w:space="0" w:color="auto"/>
            <w:right w:val="none" w:sz="0" w:space="0" w:color="auto"/>
          </w:divBdr>
        </w:div>
        <w:div w:id="636182988">
          <w:marLeft w:val="640"/>
          <w:marRight w:val="0"/>
          <w:marTop w:val="0"/>
          <w:marBottom w:val="0"/>
          <w:divBdr>
            <w:top w:val="none" w:sz="0" w:space="0" w:color="auto"/>
            <w:left w:val="none" w:sz="0" w:space="0" w:color="auto"/>
            <w:bottom w:val="none" w:sz="0" w:space="0" w:color="auto"/>
            <w:right w:val="none" w:sz="0" w:space="0" w:color="auto"/>
          </w:divBdr>
        </w:div>
        <w:div w:id="312416617">
          <w:marLeft w:val="640"/>
          <w:marRight w:val="0"/>
          <w:marTop w:val="0"/>
          <w:marBottom w:val="0"/>
          <w:divBdr>
            <w:top w:val="none" w:sz="0" w:space="0" w:color="auto"/>
            <w:left w:val="none" w:sz="0" w:space="0" w:color="auto"/>
            <w:bottom w:val="none" w:sz="0" w:space="0" w:color="auto"/>
            <w:right w:val="none" w:sz="0" w:space="0" w:color="auto"/>
          </w:divBdr>
        </w:div>
        <w:div w:id="1980960491">
          <w:marLeft w:val="640"/>
          <w:marRight w:val="0"/>
          <w:marTop w:val="0"/>
          <w:marBottom w:val="0"/>
          <w:divBdr>
            <w:top w:val="none" w:sz="0" w:space="0" w:color="auto"/>
            <w:left w:val="none" w:sz="0" w:space="0" w:color="auto"/>
            <w:bottom w:val="none" w:sz="0" w:space="0" w:color="auto"/>
            <w:right w:val="none" w:sz="0" w:space="0" w:color="auto"/>
          </w:divBdr>
        </w:div>
        <w:div w:id="1197036155">
          <w:marLeft w:val="640"/>
          <w:marRight w:val="0"/>
          <w:marTop w:val="0"/>
          <w:marBottom w:val="0"/>
          <w:divBdr>
            <w:top w:val="none" w:sz="0" w:space="0" w:color="auto"/>
            <w:left w:val="none" w:sz="0" w:space="0" w:color="auto"/>
            <w:bottom w:val="none" w:sz="0" w:space="0" w:color="auto"/>
            <w:right w:val="none" w:sz="0" w:space="0" w:color="auto"/>
          </w:divBdr>
        </w:div>
        <w:div w:id="509565499">
          <w:marLeft w:val="640"/>
          <w:marRight w:val="0"/>
          <w:marTop w:val="0"/>
          <w:marBottom w:val="0"/>
          <w:divBdr>
            <w:top w:val="none" w:sz="0" w:space="0" w:color="auto"/>
            <w:left w:val="none" w:sz="0" w:space="0" w:color="auto"/>
            <w:bottom w:val="none" w:sz="0" w:space="0" w:color="auto"/>
            <w:right w:val="none" w:sz="0" w:space="0" w:color="auto"/>
          </w:divBdr>
        </w:div>
        <w:div w:id="1172141816">
          <w:marLeft w:val="640"/>
          <w:marRight w:val="0"/>
          <w:marTop w:val="0"/>
          <w:marBottom w:val="0"/>
          <w:divBdr>
            <w:top w:val="none" w:sz="0" w:space="0" w:color="auto"/>
            <w:left w:val="none" w:sz="0" w:space="0" w:color="auto"/>
            <w:bottom w:val="none" w:sz="0" w:space="0" w:color="auto"/>
            <w:right w:val="none" w:sz="0" w:space="0" w:color="auto"/>
          </w:divBdr>
        </w:div>
        <w:div w:id="2051564090">
          <w:marLeft w:val="640"/>
          <w:marRight w:val="0"/>
          <w:marTop w:val="0"/>
          <w:marBottom w:val="0"/>
          <w:divBdr>
            <w:top w:val="none" w:sz="0" w:space="0" w:color="auto"/>
            <w:left w:val="none" w:sz="0" w:space="0" w:color="auto"/>
            <w:bottom w:val="none" w:sz="0" w:space="0" w:color="auto"/>
            <w:right w:val="none" w:sz="0" w:space="0" w:color="auto"/>
          </w:divBdr>
        </w:div>
        <w:div w:id="972246044">
          <w:marLeft w:val="640"/>
          <w:marRight w:val="0"/>
          <w:marTop w:val="0"/>
          <w:marBottom w:val="0"/>
          <w:divBdr>
            <w:top w:val="none" w:sz="0" w:space="0" w:color="auto"/>
            <w:left w:val="none" w:sz="0" w:space="0" w:color="auto"/>
            <w:bottom w:val="none" w:sz="0" w:space="0" w:color="auto"/>
            <w:right w:val="none" w:sz="0" w:space="0" w:color="auto"/>
          </w:divBdr>
        </w:div>
        <w:div w:id="1074858802">
          <w:marLeft w:val="640"/>
          <w:marRight w:val="0"/>
          <w:marTop w:val="0"/>
          <w:marBottom w:val="0"/>
          <w:divBdr>
            <w:top w:val="none" w:sz="0" w:space="0" w:color="auto"/>
            <w:left w:val="none" w:sz="0" w:space="0" w:color="auto"/>
            <w:bottom w:val="none" w:sz="0" w:space="0" w:color="auto"/>
            <w:right w:val="none" w:sz="0" w:space="0" w:color="auto"/>
          </w:divBdr>
        </w:div>
        <w:div w:id="198251559">
          <w:marLeft w:val="640"/>
          <w:marRight w:val="0"/>
          <w:marTop w:val="0"/>
          <w:marBottom w:val="0"/>
          <w:divBdr>
            <w:top w:val="none" w:sz="0" w:space="0" w:color="auto"/>
            <w:left w:val="none" w:sz="0" w:space="0" w:color="auto"/>
            <w:bottom w:val="none" w:sz="0" w:space="0" w:color="auto"/>
            <w:right w:val="none" w:sz="0" w:space="0" w:color="auto"/>
          </w:divBdr>
        </w:div>
        <w:div w:id="532113137">
          <w:marLeft w:val="640"/>
          <w:marRight w:val="0"/>
          <w:marTop w:val="0"/>
          <w:marBottom w:val="0"/>
          <w:divBdr>
            <w:top w:val="none" w:sz="0" w:space="0" w:color="auto"/>
            <w:left w:val="none" w:sz="0" w:space="0" w:color="auto"/>
            <w:bottom w:val="none" w:sz="0" w:space="0" w:color="auto"/>
            <w:right w:val="none" w:sz="0" w:space="0" w:color="auto"/>
          </w:divBdr>
        </w:div>
        <w:div w:id="1963610639">
          <w:marLeft w:val="640"/>
          <w:marRight w:val="0"/>
          <w:marTop w:val="0"/>
          <w:marBottom w:val="0"/>
          <w:divBdr>
            <w:top w:val="none" w:sz="0" w:space="0" w:color="auto"/>
            <w:left w:val="none" w:sz="0" w:space="0" w:color="auto"/>
            <w:bottom w:val="none" w:sz="0" w:space="0" w:color="auto"/>
            <w:right w:val="none" w:sz="0" w:space="0" w:color="auto"/>
          </w:divBdr>
        </w:div>
        <w:div w:id="581330335">
          <w:marLeft w:val="640"/>
          <w:marRight w:val="0"/>
          <w:marTop w:val="0"/>
          <w:marBottom w:val="0"/>
          <w:divBdr>
            <w:top w:val="none" w:sz="0" w:space="0" w:color="auto"/>
            <w:left w:val="none" w:sz="0" w:space="0" w:color="auto"/>
            <w:bottom w:val="none" w:sz="0" w:space="0" w:color="auto"/>
            <w:right w:val="none" w:sz="0" w:space="0" w:color="auto"/>
          </w:divBdr>
        </w:div>
        <w:div w:id="156195760">
          <w:marLeft w:val="640"/>
          <w:marRight w:val="0"/>
          <w:marTop w:val="0"/>
          <w:marBottom w:val="0"/>
          <w:divBdr>
            <w:top w:val="none" w:sz="0" w:space="0" w:color="auto"/>
            <w:left w:val="none" w:sz="0" w:space="0" w:color="auto"/>
            <w:bottom w:val="none" w:sz="0" w:space="0" w:color="auto"/>
            <w:right w:val="none" w:sz="0" w:space="0" w:color="auto"/>
          </w:divBdr>
        </w:div>
        <w:div w:id="1822699548">
          <w:marLeft w:val="640"/>
          <w:marRight w:val="0"/>
          <w:marTop w:val="0"/>
          <w:marBottom w:val="0"/>
          <w:divBdr>
            <w:top w:val="none" w:sz="0" w:space="0" w:color="auto"/>
            <w:left w:val="none" w:sz="0" w:space="0" w:color="auto"/>
            <w:bottom w:val="none" w:sz="0" w:space="0" w:color="auto"/>
            <w:right w:val="none" w:sz="0" w:space="0" w:color="auto"/>
          </w:divBdr>
        </w:div>
      </w:divsChild>
    </w:div>
    <w:div w:id="1744642841">
      <w:marLeft w:val="640"/>
      <w:marRight w:val="0"/>
      <w:marTop w:val="0"/>
      <w:marBottom w:val="0"/>
      <w:divBdr>
        <w:top w:val="none" w:sz="0" w:space="0" w:color="auto"/>
        <w:left w:val="none" w:sz="0" w:space="0" w:color="auto"/>
        <w:bottom w:val="none" w:sz="0" w:space="0" w:color="auto"/>
        <w:right w:val="none" w:sz="0" w:space="0" w:color="auto"/>
      </w:divBdr>
    </w:div>
    <w:div w:id="1746099122">
      <w:bodyDiv w:val="1"/>
      <w:marLeft w:val="0"/>
      <w:marRight w:val="0"/>
      <w:marTop w:val="0"/>
      <w:marBottom w:val="0"/>
      <w:divBdr>
        <w:top w:val="none" w:sz="0" w:space="0" w:color="auto"/>
        <w:left w:val="none" w:sz="0" w:space="0" w:color="auto"/>
        <w:bottom w:val="none" w:sz="0" w:space="0" w:color="auto"/>
        <w:right w:val="none" w:sz="0" w:space="0" w:color="auto"/>
      </w:divBdr>
    </w:div>
    <w:div w:id="1747024640">
      <w:marLeft w:val="640"/>
      <w:marRight w:val="0"/>
      <w:marTop w:val="0"/>
      <w:marBottom w:val="0"/>
      <w:divBdr>
        <w:top w:val="none" w:sz="0" w:space="0" w:color="auto"/>
        <w:left w:val="none" w:sz="0" w:space="0" w:color="auto"/>
        <w:bottom w:val="none" w:sz="0" w:space="0" w:color="auto"/>
        <w:right w:val="none" w:sz="0" w:space="0" w:color="auto"/>
      </w:divBdr>
    </w:div>
    <w:div w:id="1747071347">
      <w:marLeft w:val="640"/>
      <w:marRight w:val="0"/>
      <w:marTop w:val="0"/>
      <w:marBottom w:val="0"/>
      <w:divBdr>
        <w:top w:val="none" w:sz="0" w:space="0" w:color="auto"/>
        <w:left w:val="none" w:sz="0" w:space="0" w:color="auto"/>
        <w:bottom w:val="none" w:sz="0" w:space="0" w:color="auto"/>
        <w:right w:val="none" w:sz="0" w:space="0" w:color="auto"/>
      </w:divBdr>
    </w:div>
    <w:div w:id="1748763770">
      <w:marLeft w:val="640"/>
      <w:marRight w:val="0"/>
      <w:marTop w:val="0"/>
      <w:marBottom w:val="0"/>
      <w:divBdr>
        <w:top w:val="none" w:sz="0" w:space="0" w:color="auto"/>
        <w:left w:val="none" w:sz="0" w:space="0" w:color="auto"/>
        <w:bottom w:val="none" w:sz="0" w:space="0" w:color="auto"/>
        <w:right w:val="none" w:sz="0" w:space="0" w:color="auto"/>
      </w:divBdr>
    </w:div>
    <w:div w:id="1748915959">
      <w:marLeft w:val="640"/>
      <w:marRight w:val="0"/>
      <w:marTop w:val="0"/>
      <w:marBottom w:val="0"/>
      <w:divBdr>
        <w:top w:val="none" w:sz="0" w:space="0" w:color="auto"/>
        <w:left w:val="none" w:sz="0" w:space="0" w:color="auto"/>
        <w:bottom w:val="none" w:sz="0" w:space="0" w:color="auto"/>
        <w:right w:val="none" w:sz="0" w:space="0" w:color="auto"/>
      </w:divBdr>
    </w:div>
    <w:div w:id="1749040829">
      <w:marLeft w:val="640"/>
      <w:marRight w:val="0"/>
      <w:marTop w:val="0"/>
      <w:marBottom w:val="0"/>
      <w:divBdr>
        <w:top w:val="none" w:sz="0" w:space="0" w:color="auto"/>
        <w:left w:val="none" w:sz="0" w:space="0" w:color="auto"/>
        <w:bottom w:val="none" w:sz="0" w:space="0" w:color="auto"/>
        <w:right w:val="none" w:sz="0" w:space="0" w:color="auto"/>
      </w:divBdr>
    </w:div>
    <w:div w:id="1749494158">
      <w:bodyDiv w:val="1"/>
      <w:marLeft w:val="0"/>
      <w:marRight w:val="0"/>
      <w:marTop w:val="0"/>
      <w:marBottom w:val="0"/>
      <w:divBdr>
        <w:top w:val="none" w:sz="0" w:space="0" w:color="auto"/>
        <w:left w:val="none" w:sz="0" w:space="0" w:color="auto"/>
        <w:bottom w:val="none" w:sz="0" w:space="0" w:color="auto"/>
        <w:right w:val="none" w:sz="0" w:space="0" w:color="auto"/>
      </w:divBdr>
      <w:divsChild>
        <w:div w:id="1728994939">
          <w:marLeft w:val="640"/>
          <w:marRight w:val="0"/>
          <w:marTop w:val="0"/>
          <w:marBottom w:val="0"/>
          <w:divBdr>
            <w:top w:val="none" w:sz="0" w:space="0" w:color="auto"/>
            <w:left w:val="none" w:sz="0" w:space="0" w:color="auto"/>
            <w:bottom w:val="none" w:sz="0" w:space="0" w:color="auto"/>
            <w:right w:val="none" w:sz="0" w:space="0" w:color="auto"/>
          </w:divBdr>
        </w:div>
        <w:div w:id="322128079">
          <w:marLeft w:val="640"/>
          <w:marRight w:val="0"/>
          <w:marTop w:val="0"/>
          <w:marBottom w:val="0"/>
          <w:divBdr>
            <w:top w:val="none" w:sz="0" w:space="0" w:color="auto"/>
            <w:left w:val="none" w:sz="0" w:space="0" w:color="auto"/>
            <w:bottom w:val="none" w:sz="0" w:space="0" w:color="auto"/>
            <w:right w:val="none" w:sz="0" w:space="0" w:color="auto"/>
          </w:divBdr>
        </w:div>
        <w:div w:id="633870773">
          <w:marLeft w:val="640"/>
          <w:marRight w:val="0"/>
          <w:marTop w:val="0"/>
          <w:marBottom w:val="0"/>
          <w:divBdr>
            <w:top w:val="none" w:sz="0" w:space="0" w:color="auto"/>
            <w:left w:val="none" w:sz="0" w:space="0" w:color="auto"/>
            <w:bottom w:val="none" w:sz="0" w:space="0" w:color="auto"/>
            <w:right w:val="none" w:sz="0" w:space="0" w:color="auto"/>
          </w:divBdr>
        </w:div>
        <w:div w:id="1985815915">
          <w:marLeft w:val="640"/>
          <w:marRight w:val="0"/>
          <w:marTop w:val="0"/>
          <w:marBottom w:val="0"/>
          <w:divBdr>
            <w:top w:val="none" w:sz="0" w:space="0" w:color="auto"/>
            <w:left w:val="none" w:sz="0" w:space="0" w:color="auto"/>
            <w:bottom w:val="none" w:sz="0" w:space="0" w:color="auto"/>
            <w:right w:val="none" w:sz="0" w:space="0" w:color="auto"/>
          </w:divBdr>
        </w:div>
        <w:div w:id="856508816">
          <w:marLeft w:val="640"/>
          <w:marRight w:val="0"/>
          <w:marTop w:val="0"/>
          <w:marBottom w:val="0"/>
          <w:divBdr>
            <w:top w:val="none" w:sz="0" w:space="0" w:color="auto"/>
            <w:left w:val="none" w:sz="0" w:space="0" w:color="auto"/>
            <w:bottom w:val="none" w:sz="0" w:space="0" w:color="auto"/>
            <w:right w:val="none" w:sz="0" w:space="0" w:color="auto"/>
          </w:divBdr>
        </w:div>
        <w:div w:id="1655260130">
          <w:marLeft w:val="640"/>
          <w:marRight w:val="0"/>
          <w:marTop w:val="0"/>
          <w:marBottom w:val="0"/>
          <w:divBdr>
            <w:top w:val="none" w:sz="0" w:space="0" w:color="auto"/>
            <w:left w:val="none" w:sz="0" w:space="0" w:color="auto"/>
            <w:bottom w:val="none" w:sz="0" w:space="0" w:color="auto"/>
            <w:right w:val="none" w:sz="0" w:space="0" w:color="auto"/>
          </w:divBdr>
        </w:div>
        <w:div w:id="1046489300">
          <w:marLeft w:val="640"/>
          <w:marRight w:val="0"/>
          <w:marTop w:val="0"/>
          <w:marBottom w:val="0"/>
          <w:divBdr>
            <w:top w:val="none" w:sz="0" w:space="0" w:color="auto"/>
            <w:left w:val="none" w:sz="0" w:space="0" w:color="auto"/>
            <w:bottom w:val="none" w:sz="0" w:space="0" w:color="auto"/>
            <w:right w:val="none" w:sz="0" w:space="0" w:color="auto"/>
          </w:divBdr>
        </w:div>
        <w:div w:id="181171809">
          <w:marLeft w:val="640"/>
          <w:marRight w:val="0"/>
          <w:marTop w:val="0"/>
          <w:marBottom w:val="0"/>
          <w:divBdr>
            <w:top w:val="none" w:sz="0" w:space="0" w:color="auto"/>
            <w:left w:val="none" w:sz="0" w:space="0" w:color="auto"/>
            <w:bottom w:val="none" w:sz="0" w:space="0" w:color="auto"/>
            <w:right w:val="none" w:sz="0" w:space="0" w:color="auto"/>
          </w:divBdr>
        </w:div>
        <w:div w:id="297565651">
          <w:marLeft w:val="640"/>
          <w:marRight w:val="0"/>
          <w:marTop w:val="0"/>
          <w:marBottom w:val="0"/>
          <w:divBdr>
            <w:top w:val="none" w:sz="0" w:space="0" w:color="auto"/>
            <w:left w:val="none" w:sz="0" w:space="0" w:color="auto"/>
            <w:bottom w:val="none" w:sz="0" w:space="0" w:color="auto"/>
            <w:right w:val="none" w:sz="0" w:space="0" w:color="auto"/>
          </w:divBdr>
        </w:div>
        <w:div w:id="1737512823">
          <w:marLeft w:val="640"/>
          <w:marRight w:val="0"/>
          <w:marTop w:val="0"/>
          <w:marBottom w:val="0"/>
          <w:divBdr>
            <w:top w:val="none" w:sz="0" w:space="0" w:color="auto"/>
            <w:left w:val="none" w:sz="0" w:space="0" w:color="auto"/>
            <w:bottom w:val="none" w:sz="0" w:space="0" w:color="auto"/>
            <w:right w:val="none" w:sz="0" w:space="0" w:color="auto"/>
          </w:divBdr>
        </w:div>
        <w:div w:id="1243371648">
          <w:marLeft w:val="640"/>
          <w:marRight w:val="0"/>
          <w:marTop w:val="0"/>
          <w:marBottom w:val="0"/>
          <w:divBdr>
            <w:top w:val="none" w:sz="0" w:space="0" w:color="auto"/>
            <w:left w:val="none" w:sz="0" w:space="0" w:color="auto"/>
            <w:bottom w:val="none" w:sz="0" w:space="0" w:color="auto"/>
            <w:right w:val="none" w:sz="0" w:space="0" w:color="auto"/>
          </w:divBdr>
        </w:div>
        <w:div w:id="1169251012">
          <w:marLeft w:val="640"/>
          <w:marRight w:val="0"/>
          <w:marTop w:val="0"/>
          <w:marBottom w:val="0"/>
          <w:divBdr>
            <w:top w:val="none" w:sz="0" w:space="0" w:color="auto"/>
            <w:left w:val="none" w:sz="0" w:space="0" w:color="auto"/>
            <w:bottom w:val="none" w:sz="0" w:space="0" w:color="auto"/>
            <w:right w:val="none" w:sz="0" w:space="0" w:color="auto"/>
          </w:divBdr>
        </w:div>
        <w:div w:id="780950121">
          <w:marLeft w:val="640"/>
          <w:marRight w:val="0"/>
          <w:marTop w:val="0"/>
          <w:marBottom w:val="0"/>
          <w:divBdr>
            <w:top w:val="none" w:sz="0" w:space="0" w:color="auto"/>
            <w:left w:val="none" w:sz="0" w:space="0" w:color="auto"/>
            <w:bottom w:val="none" w:sz="0" w:space="0" w:color="auto"/>
            <w:right w:val="none" w:sz="0" w:space="0" w:color="auto"/>
          </w:divBdr>
        </w:div>
        <w:div w:id="184098982">
          <w:marLeft w:val="640"/>
          <w:marRight w:val="0"/>
          <w:marTop w:val="0"/>
          <w:marBottom w:val="0"/>
          <w:divBdr>
            <w:top w:val="none" w:sz="0" w:space="0" w:color="auto"/>
            <w:left w:val="none" w:sz="0" w:space="0" w:color="auto"/>
            <w:bottom w:val="none" w:sz="0" w:space="0" w:color="auto"/>
            <w:right w:val="none" w:sz="0" w:space="0" w:color="auto"/>
          </w:divBdr>
        </w:div>
        <w:div w:id="714736700">
          <w:marLeft w:val="640"/>
          <w:marRight w:val="0"/>
          <w:marTop w:val="0"/>
          <w:marBottom w:val="0"/>
          <w:divBdr>
            <w:top w:val="none" w:sz="0" w:space="0" w:color="auto"/>
            <w:left w:val="none" w:sz="0" w:space="0" w:color="auto"/>
            <w:bottom w:val="none" w:sz="0" w:space="0" w:color="auto"/>
            <w:right w:val="none" w:sz="0" w:space="0" w:color="auto"/>
          </w:divBdr>
        </w:div>
        <w:div w:id="1606422696">
          <w:marLeft w:val="640"/>
          <w:marRight w:val="0"/>
          <w:marTop w:val="0"/>
          <w:marBottom w:val="0"/>
          <w:divBdr>
            <w:top w:val="none" w:sz="0" w:space="0" w:color="auto"/>
            <w:left w:val="none" w:sz="0" w:space="0" w:color="auto"/>
            <w:bottom w:val="none" w:sz="0" w:space="0" w:color="auto"/>
            <w:right w:val="none" w:sz="0" w:space="0" w:color="auto"/>
          </w:divBdr>
        </w:div>
        <w:div w:id="82655819">
          <w:marLeft w:val="640"/>
          <w:marRight w:val="0"/>
          <w:marTop w:val="0"/>
          <w:marBottom w:val="0"/>
          <w:divBdr>
            <w:top w:val="none" w:sz="0" w:space="0" w:color="auto"/>
            <w:left w:val="none" w:sz="0" w:space="0" w:color="auto"/>
            <w:bottom w:val="none" w:sz="0" w:space="0" w:color="auto"/>
            <w:right w:val="none" w:sz="0" w:space="0" w:color="auto"/>
          </w:divBdr>
        </w:div>
        <w:div w:id="1602758995">
          <w:marLeft w:val="640"/>
          <w:marRight w:val="0"/>
          <w:marTop w:val="0"/>
          <w:marBottom w:val="0"/>
          <w:divBdr>
            <w:top w:val="none" w:sz="0" w:space="0" w:color="auto"/>
            <w:left w:val="none" w:sz="0" w:space="0" w:color="auto"/>
            <w:bottom w:val="none" w:sz="0" w:space="0" w:color="auto"/>
            <w:right w:val="none" w:sz="0" w:space="0" w:color="auto"/>
          </w:divBdr>
        </w:div>
        <w:div w:id="525413716">
          <w:marLeft w:val="640"/>
          <w:marRight w:val="0"/>
          <w:marTop w:val="0"/>
          <w:marBottom w:val="0"/>
          <w:divBdr>
            <w:top w:val="none" w:sz="0" w:space="0" w:color="auto"/>
            <w:left w:val="none" w:sz="0" w:space="0" w:color="auto"/>
            <w:bottom w:val="none" w:sz="0" w:space="0" w:color="auto"/>
            <w:right w:val="none" w:sz="0" w:space="0" w:color="auto"/>
          </w:divBdr>
        </w:div>
        <w:div w:id="1313758357">
          <w:marLeft w:val="640"/>
          <w:marRight w:val="0"/>
          <w:marTop w:val="0"/>
          <w:marBottom w:val="0"/>
          <w:divBdr>
            <w:top w:val="none" w:sz="0" w:space="0" w:color="auto"/>
            <w:left w:val="none" w:sz="0" w:space="0" w:color="auto"/>
            <w:bottom w:val="none" w:sz="0" w:space="0" w:color="auto"/>
            <w:right w:val="none" w:sz="0" w:space="0" w:color="auto"/>
          </w:divBdr>
        </w:div>
        <w:div w:id="1002660548">
          <w:marLeft w:val="640"/>
          <w:marRight w:val="0"/>
          <w:marTop w:val="0"/>
          <w:marBottom w:val="0"/>
          <w:divBdr>
            <w:top w:val="none" w:sz="0" w:space="0" w:color="auto"/>
            <w:left w:val="none" w:sz="0" w:space="0" w:color="auto"/>
            <w:bottom w:val="none" w:sz="0" w:space="0" w:color="auto"/>
            <w:right w:val="none" w:sz="0" w:space="0" w:color="auto"/>
          </w:divBdr>
        </w:div>
        <w:div w:id="116610742">
          <w:marLeft w:val="640"/>
          <w:marRight w:val="0"/>
          <w:marTop w:val="0"/>
          <w:marBottom w:val="0"/>
          <w:divBdr>
            <w:top w:val="none" w:sz="0" w:space="0" w:color="auto"/>
            <w:left w:val="none" w:sz="0" w:space="0" w:color="auto"/>
            <w:bottom w:val="none" w:sz="0" w:space="0" w:color="auto"/>
            <w:right w:val="none" w:sz="0" w:space="0" w:color="auto"/>
          </w:divBdr>
        </w:div>
        <w:div w:id="2144304845">
          <w:marLeft w:val="640"/>
          <w:marRight w:val="0"/>
          <w:marTop w:val="0"/>
          <w:marBottom w:val="0"/>
          <w:divBdr>
            <w:top w:val="none" w:sz="0" w:space="0" w:color="auto"/>
            <w:left w:val="none" w:sz="0" w:space="0" w:color="auto"/>
            <w:bottom w:val="none" w:sz="0" w:space="0" w:color="auto"/>
            <w:right w:val="none" w:sz="0" w:space="0" w:color="auto"/>
          </w:divBdr>
        </w:div>
        <w:div w:id="882982858">
          <w:marLeft w:val="640"/>
          <w:marRight w:val="0"/>
          <w:marTop w:val="0"/>
          <w:marBottom w:val="0"/>
          <w:divBdr>
            <w:top w:val="none" w:sz="0" w:space="0" w:color="auto"/>
            <w:left w:val="none" w:sz="0" w:space="0" w:color="auto"/>
            <w:bottom w:val="none" w:sz="0" w:space="0" w:color="auto"/>
            <w:right w:val="none" w:sz="0" w:space="0" w:color="auto"/>
          </w:divBdr>
        </w:div>
        <w:div w:id="523596687">
          <w:marLeft w:val="640"/>
          <w:marRight w:val="0"/>
          <w:marTop w:val="0"/>
          <w:marBottom w:val="0"/>
          <w:divBdr>
            <w:top w:val="none" w:sz="0" w:space="0" w:color="auto"/>
            <w:left w:val="none" w:sz="0" w:space="0" w:color="auto"/>
            <w:bottom w:val="none" w:sz="0" w:space="0" w:color="auto"/>
            <w:right w:val="none" w:sz="0" w:space="0" w:color="auto"/>
          </w:divBdr>
        </w:div>
        <w:div w:id="1637027144">
          <w:marLeft w:val="640"/>
          <w:marRight w:val="0"/>
          <w:marTop w:val="0"/>
          <w:marBottom w:val="0"/>
          <w:divBdr>
            <w:top w:val="none" w:sz="0" w:space="0" w:color="auto"/>
            <w:left w:val="none" w:sz="0" w:space="0" w:color="auto"/>
            <w:bottom w:val="none" w:sz="0" w:space="0" w:color="auto"/>
            <w:right w:val="none" w:sz="0" w:space="0" w:color="auto"/>
          </w:divBdr>
        </w:div>
        <w:div w:id="1132476092">
          <w:marLeft w:val="640"/>
          <w:marRight w:val="0"/>
          <w:marTop w:val="0"/>
          <w:marBottom w:val="0"/>
          <w:divBdr>
            <w:top w:val="none" w:sz="0" w:space="0" w:color="auto"/>
            <w:left w:val="none" w:sz="0" w:space="0" w:color="auto"/>
            <w:bottom w:val="none" w:sz="0" w:space="0" w:color="auto"/>
            <w:right w:val="none" w:sz="0" w:space="0" w:color="auto"/>
          </w:divBdr>
        </w:div>
        <w:div w:id="2076316329">
          <w:marLeft w:val="640"/>
          <w:marRight w:val="0"/>
          <w:marTop w:val="0"/>
          <w:marBottom w:val="0"/>
          <w:divBdr>
            <w:top w:val="none" w:sz="0" w:space="0" w:color="auto"/>
            <w:left w:val="none" w:sz="0" w:space="0" w:color="auto"/>
            <w:bottom w:val="none" w:sz="0" w:space="0" w:color="auto"/>
            <w:right w:val="none" w:sz="0" w:space="0" w:color="auto"/>
          </w:divBdr>
        </w:div>
        <w:div w:id="1187064614">
          <w:marLeft w:val="640"/>
          <w:marRight w:val="0"/>
          <w:marTop w:val="0"/>
          <w:marBottom w:val="0"/>
          <w:divBdr>
            <w:top w:val="none" w:sz="0" w:space="0" w:color="auto"/>
            <w:left w:val="none" w:sz="0" w:space="0" w:color="auto"/>
            <w:bottom w:val="none" w:sz="0" w:space="0" w:color="auto"/>
            <w:right w:val="none" w:sz="0" w:space="0" w:color="auto"/>
          </w:divBdr>
        </w:div>
        <w:div w:id="582643111">
          <w:marLeft w:val="640"/>
          <w:marRight w:val="0"/>
          <w:marTop w:val="0"/>
          <w:marBottom w:val="0"/>
          <w:divBdr>
            <w:top w:val="none" w:sz="0" w:space="0" w:color="auto"/>
            <w:left w:val="none" w:sz="0" w:space="0" w:color="auto"/>
            <w:bottom w:val="none" w:sz="0" w:space="0" w:color="auto"/>
            <w:right w:val="none" w:sz="0" w:space="0" w:color="auto"/>
          </w:divBdr>
        </w:div>
        <w:div w:id="119229928">
          <w:marLeft w:val="640"/>
          <w:marRight w:val="0"/>
          <w:marTop w:val="0"/>
          <w:marBottom w:val="0"/>
          <w:divBdr>
            <w:top w:val="none" w:sz="0" w:space="0" w:color="auto"/>
            <w:left w:val="none" w:sz="0" w:space="0" w:color="auto"/>
            <w:bottom w:val="none" w:sz="0" w:space="0" w:color="auto"/>
            <w:right w:val="none" w:sz="0" w:space="0" w:color="auto"/>
          </w:divBdr>
        </w:div>
        <w:div w:id="1425687761">
          <w:marLeft w:val="640"/>
          <w:marRight w:val="0"/>
          <w:marTop w:val="0"/>
          <w:marBottom w:val="0"/>
          <w:divBdr>
            <w:top w:val="none" w:sz="0" w:space="0" w:color="auto"/>
            <w:left w:val="none" w:sz="0" w:space="0" w:color="auto"/>
            <w:bottom w:val="none" w:sz="0" w:space="0" w:color="auto"/>
            <w:right w:val="none" w:sz="0" w:space="0" w:color="auto"/>
          </w:divBdr>
        </w:div>
        <w:div w:id="1086462805">
          <w:marLeft w:val="640"/>
          <w:marRight w:val="0"/>
          <w:marTop w:val="0"/>
          <w:marBottom w:val="0"/>
          <w:divBdr>
            <w:top w:val="none" w:sz="0" w:space="0" w:color="auto"/>
            <w:left w:val="none" w:sz="0" w:space="0" w:color="auto"/>
            <w:bottom w:val="none" w:sz="0" w:space="0" w:color="auto"/>
            <w:right w:val="none" w:sz="0" w:space="0" w:color="auto"/>
          </w:divBdr>
        </w:div>
        <w:div w:id="221448106">
          <w:marLeft w:val="640"/>
          <w:marRight w:val="0"/>
          <w:marTop w:val="0"/>
          <w:marBottom w:val="0"/>
          <w:divBdr>
            <w:top w:val="none" w:sz="0" w:space="0" w:color="auto"/>
            <w:left w:val="none" w:sz="0" w:space="0" w:color="auto"/>
            <w:bottom w:val="none" w:sz="0" w:space="0" w:color="auto"/>
            <w:right w:val="none" w:sz="0" w:space="0" w:color="auto"/>
          </w:divBdr>
        </w:div>
        <w:div w:id="1828589361">
          <w:marLeft w:val="640"/>
          <w:marRight w:val="0"/>
          <w:marTop w:val="0"/>
          <w:marBottom w:val="0"/>
          <w:divBdr>
            <w:top w:val="none" w:sz="0" w:space="0" w:color="auto"/>
            <w:left w:val="none" w:sz="0" w:space="0" w:color="auto"/>
            <w:bottom w:val="none" w:sz="0" w:space="0" w:color="auto"/>
            <w:right w:val="none" w:sz="0" w:space="0" w:color="auto"/>
          </w:divBdr>
        </w:div>
        <w:div w:id="1798840643">
          <w:marLeft w:val="640"/>
          <w:marRight w:val="0"/>
          <w:marTop w:val="0"/>
          <w:marBottom w:val="0"/>
          <w:divBdr>
            <w:top w:val="none" w:sz="0" w:space="0" w:color="auto"/>
            <w:left w:val="none" w:sz="0" w:space="0" w:color="auto"/>
            <w:bottom w:val="none" w:sz="0" w:space="0" w:color="auto"/>
            <w:right w:val="none" w:sz="0" w:space="0" w:color="auto"/>
          </w:divBdr>
        </w:div>
        <w:div w:id="1778208867">
          <w:marLeft w:val="640"/>
          <w:marRight w:val="0"/>
          <w:marTop w:val="0"/>
          <w:marBottom w:val="0"/>
          <w:divBdr>
            <w:top w:val="none" w:sz="0" w:space="0" w:color="auto"/>
            <w:left w:val="none" w:sz="0" w:space="0" w:color="auto"/>
            <w:bottom w:val="none" w:sz="0" w:space="0" w:color="auto"/>
            <w:right w:val="none" w:sz="0" w:space="0" w:color="auto"/>
          </w:divBdr>
        </w:div>
        <w:div w:id="1540507356">
          <w:marLeft w:val="640"/>
          <w:marRight w:val="0"/>
          <w:marTop w:val="0"/>
          <w:marBottom w:val="0"/>
          <w:divBdr>
            <w:top w:val="none" w:sz="0" w:space="0" w:color="auto"/>
            <w:left w:val="none" w:sz="0" w:space="0" w:color="auto"/>
            <w:bottom w:val="none" w:sz="0" w:space="0" w:color="auto"/>
            <w:right w:val="none" w:sz="0" w:space="0" w:color="auto"/>
          </w:divBdr>
        </w:div>
        <w:div w:id="534854479">
          <w:marLeft w:val="640"/>
          <w:marRight w:val="0"/>
          <w:marTop w:val="0"/>
          <w:marBottom w:val="0"/>
          <w:divBdr>
            <w:top w:val="none" w:sz="0" w:space="0" w:color="auto"/>
            <w:left w:val="none" w:sz="0" w:space="0" w:color="auto"/>
            <w:bottom w:val="none" w:sz="0" w:space="0" w:color="auto"/>
            <w:right w:val="none" w:sz="0" w:space="0" w:color="auto"/>
          </w:divBdr>
        </w:div>
        <w:div w:id="2099671855">
          <w:marLeft w:val="640"/>
          <w:marRight w:val="0"/>
          <w:marTop w:val="0"/>
          <w:marBottom w:val="0"/>
          <w:divBdr>
            <w:top w:val="none" w:sz="0" w:space="0" w:color="auto"/>
            <w:left w:val="none" w:sz="0" w:space="0" w:color="auto"/>
            <w:bottom w:val="none" w:sz="0" w:space="0" w:color="auto"/>
            <w:right w:val="none" w:sz="0" w:space="0" w:color="auto"/>
          </w:divBdr>
        </w:div>
        <w:div w:id="540358704">
          <w:marLeft w:val="640"/>
          <w:marRight w:val="0"/>
          <w:marTop w:val="0"/>
          <w:marBottom w:val="0"/>
          <w:divBdr>
            <w:top w:val="none" w:sz="0" w:space="0" w:color="auto"/>
            <w:left w:val="none" w:sz="0" w:space="0" w:color="auto"/>
            <w:bottom w:val="none" w:sz="0" w:space="0" w:color="auto"/>
            <w:right w:val="none" w:sz="0" w:space="0" w:color="auto"/>
          </w:divBdr>
        </w:div>
        <w:div w:id="1131020766">
          <w:marLeft w:val="640"/>
          <w:marRight w:val="0"/>
          <w:marTop w:val="0"/>
          <w:marBottom w:val="0"/>
          <w:divBdr>
            <w:top w:val="none" w:sz="0" w:space="0" w:color="auto"/>
            <w:left w:val="none" w:sz="0" w:space="0" w:color="auto"/>
            <w:bottom w:val="none" w:sz="0" w:space="0" w:color="auto"/>
            <w:right w:val="none" w:sz="0" w:space="0" w:color="auto"/>
          </w:divBdr>
        </w:div>
        <w:div w:id="843743180">
          <w:marLeft w:val="640"/>
          <w:marRight w:val="0"/>
          <w:marTop w:val="0"/>
          <w:marBottom w:val="0"/>
          <w:divBdr>
            <w:top w:val="none" w:sz="0" w:space="0" w:color="auto"/>
            <w:left w:val="none" w:sz="0" w:space="0" w:color="auto"/>
            <w:bottom w:val="none" w:sz="0" w:space="0" w:color="auto"/>
            <w:right w:val="none" w:sz="0" w:space="0" w:color="auto"/>
          </w:divBdr>
        </w:div>
        <w:div w:id="1354720931">
          <w:marLeft w:val="640"/>
          <w:marRight w:val="0"/>
          <w:marTop w:val="0"/>
          <w:marBottom w:val="0"/>
          <w:divBdr>
            <w:top w:val="none" w:sz="0" w:space="0" w:color="auto"/>
            <w:left w:val="none" w:sz="0" w:space="0" w:color="auto"/>
            <w:bottom w:val="none" w:sz="0" w:space="0" w:color="auto"/>
            <w:right w:val="none" w:sz="0" w:space="0" w:color="auto"/>
          </w:divBdr>
        </w:div>
        <w:div w:id="1049037119">
          <w:marLeft w:val="640"/>
          <w:marRight w:val="0"/>
          <w:marTop w:val="0"/>
          <w:marBottom w:val="0"/>
          <w:divBdr>
            <w:top w:val="none" w:sz="0" w:space="0" w:color="auto"/>
            <w:left w:val="none" w:sz="0" w:space="0" w:color="auto"/>
            <w:bottom w:val="none" w:sz="0" w:space="0" w:color="auto"/>
            <w:right w:val="none" w:sz="0" w:space="0" w:color="auto"/>
          </w:divBdr>
        </w:div>
        <w:div w:id="2041929212">
          <w:marLeft w:val="640"/>
          <w:marRight w:val="0"/>
          <w:marTop w:val="0"/>
          <w:marBottom w:val="0"/>
          <w:divBdr>
            <w:top w:val="none" w:sz="0" w:space="0" w:color="auto"/>
            <w:left w:val="none" w:sz="0" w:space="0" w:color="auto"/>
            <w:bottom w:val="none" w:sz="0" w:space="0" w:color="auto"/>
            <w:right w:val="none" w:sz="0" w:space="0" w:color="auto"/>
          </w:divBdr>
        </w:div>
        <w:div w:id="31805151">
          <w:marLeft w:val="640"/>
          <w:marRight w:val="0"/>
          <w:marTop w:val="0"/>
          <w:marBottom w:val="0"/>
          <w:divBdr>
            <w:top w:val="none" w:sz="0" w:space="0" w:color="auto"/>
            <w:left w:val="none" w:sz="0" w:space="0" w:color="auto"/>
            <w:bottom w:val="none" w:sz="0" w:space="0" w:color="auto"/>
            <w:right w:val="none" w:sz="0" w:space="0" w:color="auto"/>
          </w:divBdr>
        </w:div>
        <w:div w:id="1718892414">
          <w:marLeft w:val="640"/>
          <w:marRight w:val="0"/>
          <w:marTop w:val="0"/>
          <w:marBottom w:val="0"/>
          <w:divBdr>
            <w:top w:val="none" w:sz="0" w:space="0" w:color="auto"/>
            <w:left w:val="none" w:sz="0" w:space="0" w:color="auto"/>
            <w:bottom w:val="none" w:sz="0" w:space="0" w:color="auto"/>
            <w:right w:val="none" w:sz="0" w:space="0" w:color="auto"/>
          </w:divBdr>
        </w:div>
        <w:div w:id="1479952268">
          <w:marLeft w:val="640"/>
          <w:marRight w:val="0"/>
          <w:marTop w:val="0"/>
          <w:marBottom w:val="0"/>
          <w:divBdr>
            <w:top w:val="none" w:sz="0" w:space="0" w:color="auto"/>
            <w:left w:val="none" w:sz="0" w:space="0" w:color="auto"/>
            <w:bottom w:val="none" w:sz="0" w:space="0" w:color="auto"/>
            <w:right w:val="none" w:sz="0" w:space="0" w:color="auto"/>
          </w:divBdr>
        </w:div>
        <w:div w:id="1489252506">
          <w:marLeft w:val="640"/>
          <w:marRight w:val="0"/>
          <w:marTop w:val="0"/>
          <w:marBottom w:val="0"/>
          <w:divBdr>
            <w:top w:val="none" w:sz="0" w:space="0" w:color="auto"/>
            <w:left w:val="none" w:sz="0" w:space="0" w:color="auto"/>
            <w:bottom w:val="none" w:sz="0" w:space="0" w:color="auto"/>
            <w:right w:val="none" w:sz="0" w:space="0" w:color="auto"/>
          </w:divBdr>
        </w:div>
        <w:div w:id="1696610772">
          <w:marLeft w:val="640"/>
          <w:marRight w:val="0"/>
          <w:marTop w:val="0"/>
          <w:marBottom w:val="0"/>
          <w:divBdr>
            <w:top w:val="none" w:sz="0" w:space="0" w:color="auto"/>
            <w:left w:val="none" w:sz="0" w:space="0" w:color="auto"/>
            <w:bottom w:val="none" w:sz="0" w:space="0" w:color="auto"/>
            <w:right w:val="none" w:sz="0" w:space="0" w:color="auto"/>
          </w:divBdr>
        </w:div>
        <w:div w:id="1844935376">
          <w:marLeft w:val="640"/>
          <w:marRight w:val="0"/>
          <w:marTop w:val="0"/>
          <w:marBottom w:val="0"/>
          <w:divBdr>
            <w:top w:val="none" w:sz="0" w:space="0" w:color="auto"/>
            <w:left w:val="none" w:sz="0" w:space="0" w:color="auto"/>
            <w:bottom w:val="none" w:sz="0" w:space="0" w:color="auto"/>
            <w:right w:val="none" w:sz="0" w:space="0" w:color="auto"/>
          </w:divBdr>
        </w:div>
        <w:div w:id="1029263854">
          <w:marLeft w:val="640"/>
          <w:marRight w:val="0"/>
          <w:marTop w:val="0"/>
          <w:marBottom w:val="0"/>
          <w:divBdr>
            <w:top w:val="none" w:sz="0" w:space="0" w:color="auto"/>
            <w:left w:val="none" w:sz="0" w:space="0" w:color="auto"/>
            <w:bottom w:val="none" w:sz="0" w:space="0" w:color="auto"/>
            <w:right w:val="none" w:sz="0" w:space="0" w:color="auto"/>
          </w:divBdr>
        </w:div>
        <w:div w:id="1131362863">
          <w:marLeft w:val="640"/>
          <w:marRight w:val="0"/>
          <w:marTop w:val="0"/>
          <w:marBottom w:val="0"/>
          <w:divBdr>
            <w:top w:val="none" w:sz="0" w:space="0" w:color="auto"/>
            <w:left w:val="none" w:sz="0" w:space="0" w:color="auto"/>
            <w:bottom w:val="none" w:sz="0" w:space="0" w:color="auto"/>
            <w:right w:val="none" w:sz="0" w:space="0" w:color="auto"/>
          </w:divBdr>
        </w:div>
        <w:div w:id="1948000552">
          <w:marLeft w:val="640"/>
          <w:marRight w:val="0"/>
          <w:marTop w:val="0"/>
          <w:marBottom w:val="0"/>
          <w:divBdr>
            <w:top w:val="none" w:sz="0" w:space="0" w:color="auto"/>
            <w:left w:val="none" w:sz="0" w:space="0" w:color="auto"/>
            <w:bottom w:val="none" w:sz="0" w:space="0" w:color="auto"/>
            <w:right w:val="none" w:sz="0" w:space="0" w:color="auto"/>
          </w:divBdr>
        </w:div>
        <w:div w:id="1340502396">
          <w:marLeft w:val="640"/>
          <w:marRight w:val="0"/>
          <w:marTop w:val="0"/>
          <w:marBottom w:val="0"/>
          <w:divBdr>
            <w:top w:val="none" w:sz="0" w:space="0" w:color="auto"/>
            <w:left w:val="none" w:sz="0" w:space="0" w:color="auto"/>
            <w:bottom w:val="none" w:sz="0" w:space="0" w:color="auto"/>
            <w:right w:val="none" w:sz="0" w:space="0" w:color="auto"/>
          </w:divBdr>
        </w:div>
        <w:div w:id="155263436">
          <w:marLeft w:val="640"/>
          <w:marRight w:val="0"/>
          <w:marTop w:val="0"/>
          <w:marBottom w:val="0"/>
          <w:divBdr>
            <w:top w:val="none" w:sz="0" w:space="0" w:color="auto"/>
            <w:left w:val="none" w:sz="0" w:space="0" w:color="auto"/>
            <w:bottom w:val="none" w:sz="0" w:space="0" w:color="auto"/>
            <w:right w:val="none" w:sz="0" w:space="0" w:color="auto"/>
          </w:divBdr>
        </w:div>
        <w:div w:id="1737627971">
          <w:marLeft w:val="640"/>
          <w:marRight w:val="0"/>
          <w:marTop w:val="0"/>
          <w:marBottom w:val="0"/>
          <w:divBdr>
            <w:top w:val="none" w:sz="0" w:space="0" w:color="auto"/>
            <w:left w:val="none" w:sz="0" w:space="0" w:color="auto"/>
            <w:bottom w:val="none" w:sz="0" w:space="0" w:color="auto"/>
            <w:right w:val="none" w:sz="0" w:space="0" w:color="auto"/>
          </w:divBdr>
        </w:div>
        <w:div w:id="2145585916">
          <w:marLeft w:val="640"/>
          <w:marRight w:val="0"/>
          <w:marTop w:val="0"/>
          <w:marBottom w:val="0"/>
          <w:divBdr>
            <w:top w:val="none" w:sz="0" w:space="0" w:color="auto"/>
            <w:left w:val="none" w:sz="0" w:space="0" w:color="auto"/>
            <w:bottom w:val="none" w:sz="0" w:space="0" w:color="auto"/>
            <w:right w:val="none" w:sz="0" w:space="0" w:color="auto"/>
          </w:divBdr>
        </w:div>
        <w:div w:id="1114517412">
          <w:marLeft w:val="640"/>
          <w:marRight w:val="0"/>
          <w:marTop w:val="0"/>
          <w:marBottom w:val="0"/>
          <w:divBdr>
            <w:top w:val="none" w:sz="0" w:space="0" w:color="auto"/>
            <w:left w:val="none" w:sz="0" w:space="0" w:color="auto"/>
            <w:bottom w:val="none" w:sz="0" w:space="0" w:color="auto"/>
            <w:right w:val="none" w:sz="0" w:space="0" w:color="auto"/>
          </w:divBdr>
        </w:div>
        <w:div w:id="1704285392">
          <w:marLeft w:val="640"/>
          <w:marRight w:val="0"/>
          <w:marTop w:val="0"/>
          <w:marBottom w:val="0"/>
          <w:divBdr>
            <w:top w:val="none" w:sz="0" w:space="0" w:color="auto"/>
            <w:left w:val="none" w:sz="0" w:space="0" w:color="auto"/>
            <w:bottom w:val="none" w:sz="0" w:space="0" w:color="auto"/>
            <w:right w:val="none" w:sz="0" w:space="0" w:color="auto"/>
          </w:divBdr>
        </w:div>
        <w:div w:id="4478465">
          <w:marLeft w:val="640"/>
          <w:marRight w:val="0"/>
          <w:marTop w:val="0"/>
          <w:marBottom w:val="0"/>
          <w:divBdr>
            <w:top w:val="none" w:sz="0" w:space="0" w:color="auto"/>
            <w:left w:val="none" w:sz="0" w:space="0" w:color="auto"/>
            <w:bottom w:val="none" w:sz="0" w:space="0" w:color="auto"/>
            <w:right w:val="none" w:sz="0" w:space="0" w:color="auto"/>
          </w:divBdr>
        </w:div>
        <w:div w:id="942959994">
          <w:marLeft w:val="640"/>
          <w:marRight w:val="0"/>
          <w:marTop w:val="0"/>
          <w:marBottom w:val="0"/>
          <w:divBdr>
            <w:top w:val="none" w:sz="0" w:space="0" w:color="auto"/>
            <w:left w:val="none" w:sz="0" w:space="0" w:color="auto"/>
            <w:bottom w:val="none" w:sz="0" w:space="0" w:color="auto"/>
            <w:right w:val="none" w:sz="0" w:space="0" w:color="auto"/>
          </w:divBdr>
        </w:div>
        <w:div w:id="1441994385">
          <w:marLeft w:val="640"/>
          <w:marRight w:val="0"/>
          <w:marTop w:val="0"/>
          <w:marBottom w:val="0"/>
          <w:divBdr>
            <w:top w:val="none" w:sz="0" w:space="0" w:color="auto"/>
            <w:left w:val="none" w:sz="0" w:space="0" w:color="auto"/>
            <w:bottom w:val="none" w:sz="0" w:space="0" w:color="auto"/>
            <w:right w:val="none" w:sz="0" w:space="0" w:color="auto"/>
          </w:divBdr>
        </w:div>
        <w:div w:id="1785688500">
          <w:marLeft w:val="640"/>
          <w:marRight w:val="0"/>
          <w:marTop w:val="0"/>
          <w:marBottom w:val="0"/>
          <w:divBdr>
            <w:top w:val="none" w:sz="0" w:space="0" w:color="auto"/>
            <w:left w:val="none" w:sz="0" w:space="0" w:color="auto"/>
            <w:bottom w:val="none" w:sz="0" w:space="0" w:color="auto"/>
            <w:right w:val="none" w:sz="0" w:space="0" w:color="auto"/>
          </w:divBdr>
        </w:div>
        <w:div w:id="1076905098">
          <w:marLeft w:val="640"/>
          <w:marRight w:val="0"/>
          <w:marTop w:val="0"/>
          <w:marBottom w:val="0"/>
          <w:divBdr>
            <w:top w:val="none" w:sz="0" w:space="0" w:color="auto"/>
            <w:left w:val="none" w:sz="0" w:space="0" w:color="auto"/>
            <w:bottom w:val="none" w:sz="0" w:space="0" w:color="auto"/>
            <w:right w:val="none" w:sz="0" w:space="0" w:color="auto"/>
          </w:divBdr>
        </w:div>
        <w:div w:id="690686577">
          <w:marLeft w:val="640"/>
          <w:marRight w:val="0"/>
          <w:marTop w:val="0"/>
          <w:marBottom w:val="0"/>
          <w:divBdr>
            <w:top w:val="none" w:sz="0" w:space="0" w:color="auto"/>
            <w:left w:val="none" w:sz="0" w:space="0" w:color="auto"/>
            <w:bottom w:val="none" w:sz="0" w:space="0" w:color="auto"/>
            <w:right w:val="none" w:sz="0" w:space="0" w:color="auto"/>
          </w:divBdr>
        </w:div>
        <w:div w:id="1343584305">
          <w:marLeft w:val="640"/>
          <w:marRight w:val="0"/>
          <w:marTop w:val="0"/>
          <w:marBottom w:val="0"/>
          <w:divBdr>
            <w:top w:val="none" w:sz="0" w:space="0" w:color="auto"/>
            <w:left w:val="none" w:sz="0" w:space="0" w:color="auto"/>
            <w:bottom w:val="none" w:sz="0" w:space="0" w:color="auto"/>
            <w:right w:val="none" w:sz="0" w:space="0" w:color="auto"/>
          </w:divBdr>
        </w:div>
        <w:div w:id="1314335468">
          <w:marLeft w:val="640"/>
          <w:marRight w:val="0"/>
          <w:marTop w:val="0"/>
          <w:marBottom w:val="0"/>
          <w:divBdr>
            <w:top w:val="none" w:sz="0" w:space="0" w:color="auto"/>
            <w:left w:val="none" w:sz="0" w:space="0" w:color="auto"/>
            <w:bottom w:val="none" w:sz="0" w:space="0" w:color="auto"/>
            <w:right w:val="none" w:sz="0" w:space="0" w:color="auto"/>
          </w:divBdr>
        </w:div>
        <w:div w:id="1290742967">
          <w:marLeft w:val="640"/>
          <w:marRight w:val="0"/>
          <w:marTop w:val="0"/>
          <w:marBottom w:val="0"/>
          <w:divBdr>
            <w:top w:val="none" w:sz="0" w:space="0" w:color="auto"/>
            <w:left w:val="none" w:sz="0" w:space="0" w:color="auto"/>
            <w:bottom w:val="none" w:sz="0" w:space="0" w:color="auto"/>
            <w:right w:val="none" w:sz="0" w:space="0" w:color="auto"/>
          </w:divBdr>
        </w:div>
        <w:div w:id="1988972694">
          <w:marLeft w:val="640"/>
          <w:marRight w:val="0"/>
          <w:marTop w:val="0"/>
          <w:marBottom w:val="0"/>
          <w:divBdr>
            <w:top w:val="none" w:sz="0" w:space="0" w:color="auto"/>
            <w:left w:val="none" w:sz="0" w:space="0" w:color="auto"/>
            <w:bottom w:val="none" w:sz="0" w:space="0" w:color="auto"/>
            <w:right w:val="none" w:sz="0" w:space="0" w:color="auto"/>
          </w:divBdr>
        </w:div>
        <w:div w:id="1461723695">
          <w:marLeft w:val="640"/>
          <w:marRight w:val="0"/>
          <w:marTop w:val="0"/>
          <w:marBottom w:val="0"/>
          <w:divBdr>
            <w:top w:val="none" w:sz="0" w:space="0" w:color="auto"/>
            <w:left w:val="none" w:sz="0" w:space="0" w:color="auto"/>
            <w:bottom w:val="none" w:sz="0" w:space="0" w:color="auto"/>
            <w:right w:val="none" w:sz="0" w:space="0" w:color="auto"/>
          </w:divBdr>
        </w:div>
        <w:div w:id="193082960">
          <w:marLeft w:val="640"/>
          <w:marRight w:val="0"/>
          <w:marTop w:val="0"/>
          <w:marBottom w:val="0"/>
          <w:divBdr>
            <w:top w:val="none" w:sz="0" w:space="0" w:color="auto"/>
            <w:left w:val="none" w:sz="0" w:space="0" w:color="auto"/>
            <w:bottom w:val="none" w:sz="0" w:space="0" w:color="auto"/>
            <w:right w:val="none" w:sz="0" w:space="0" w:color="auto"/>
          </w:divBdr>
        </w:div>
        <w:div w:id="1668094915">
          <w:marLeft w:val="640"/>
          <w:marRight w:val="0"/>
          <w:marTop w:val="0"/>
          <w:marBottom w:val="0"/>
          <w:divBdr>
            <w:top w:val="none" w:sz="0" w:space="0" w:color="auto"/>
            <w:left w:val="none" w:sz="0" w:space="0" w:color="auto"/>
            <w:bottom w:val="none" w:sz="0" w:space="0" w:color="auto"/>
            <w:right w:val="none" w:sz="0" w:space="0" w:color="auto"/>
          </w:divBdr>
        </w:div>
      </w:divsChild>
    </w:div>
    <w:div w:id="1750419093">
      <w:marLeft w:val="640"/>
      <w:marRight w:val="0"/>
      <w:marTop w:val="0"/>
      <w:marBottom w:val="0"/>
      <w:divBdr>
        <w:top w:val="none" w:sz="0" w:space="0" w:color="auto"/>
        <w:left w:val="none" w:sz="0" w:space="0" w:color="auto"/>
        <w:bottom w:val="none" w:sz="0" w:space="0" w:color="auto"/>
        <w:right w:val="none" w:sz="0" w:space="0" w:color="auto"/>
      </w:divBdr>
    </w:div>
    <w:div w:id="1750495034">
      <w:marLeft w:val="640"/>
      <w:marRight w:val="0"/>
      <w:marTop w:val="0"/>
      <w:marBottom w:val="0"/>
      <w:divBdr>
        <w:top w:val="none" w:sz="0" w:space="0" w:color="auto"/>
        <w:left w:val="none" w:sz="0" w:space="0" w:color="auto"/>
        <w:bottom w:val="none" w:sz="0" w:space="0" w:color="auto"/>
        <w:right w:val="none" w:sz="0" w:space="0" w:color="auto"/>
      </w:divBdr>
    </w:div>
    <w:div w:id="1750731887">
      <w:marLeft w:val="640"/>
      <w:marRight w:val="0"/>
      <w:marTop w:val="0"/>
      <w:marBottom w:val="0"/>
      <w:divBdr>
        <w:top w:val="none" w:sz="0" w:space="0" w:color="auto"/>
        <w:left w:val="none" w:sz="0" w:space="0" w:color="auto"/>
        <w:bottom w:val="none" w:sz="0" w:space="0" w:color="auto"/>
        <w:right w:val="none" w:sz="0" w:space="0" w:color="auto"/>
      </w:divBdr>
    </w:div>
    <w:div w:id="1751348659">
      <w:marLeft w:val="640"/>
      <w:marRight w:val="0"/>
      <w:marTop w:val="0"/>
      <w:marBottom w:val="0"/>
      <w:divBdr>
        <w:top w:val="none" w:sz="0" w:space="0" w:color="auto"/>
        <w:left w:val="none" w:sz="0" w:space="0" w:color="auto"/>
        <w:bottom w:val="none" w:sz="0" w:space="0" w:color="auto"/>
        <w:right w:val="none" w:sz="0" w:space="0" w:color="auto"/>
      </w:divBdr>
    </w:div>
    <w:div w:id="1752193857">
      <w:bodyDiv w:val="1"/>
      <w:marLeft w:val="0"/>
      <w:marRight w:val="0"/>
      <w:marTop w:val="0"/>
      <w:marBottom w:val="0"/>
      <w:divBdr>
        <w:top w:val="none" w:sz="0" w:space="0" w:color="auto"/>
        <w:left w:val="none" w:sz="0" w:space="0" w:color="auto"/>
        <w:bottom w:val="none" w:sz="0" w:space="0" w:color="auto"/>
        <w:right w:val="none" w:sz="0" w:space="0" w:color="auto"/>
      </w:divBdr>
      <w:divsChild>
        <w:div w:id="925117954">
          <w:marLeft w:val="640"/>
          <w:marRight w:val="0"/>
          <w:marTop w:val="0"/>
          <w:marBottom w:val="0"/>
          <w:divBdr>
            <w:top w:val="none" w:sz="0" w:space="0" w:color="auto"/>
            <w:left w:val="none" w:sz="0" w:space="0" w:color="auto"/>
            <w:bottom w:val="none" w:sz="0" w:space="0" w:color="auto"/>
            <w:right w:val="none" w:sz="0" w:space="0" w:color="auto"/>
          </w:divBdr>
        </w:div>
        <w:div w:id="1273825286">
          <w:marLeft w:val="640"/>
          <w:marRight w:val="0"/>
          <w:marTop w:val="0"/>
          <w:marBottom w:val="0"/>
          <w:divBdr>
            <w:top w:val="none" w:sz="0" w:space="0" w:color="auto"/>
            <w:left w:val="none" w:sz="0" w:space="0" w:color="auto"/>
            <w:bottom w:val="none" w:sz="0" w:space="0" w:color="auto"/>
            <w:right w:val="none" w:sz="0" w:space="0" w:color="auto"/>
          </w:divBdr>
        </w:div>
        <w:div w:id="1730419749">
          <w:marLeft w:val="640"/>
          <w:marRight w:val="0"/>
          <w:marTop w:val="0"/>
          <w:marBottom w:val="0"/>
          <w:divBdr>
            <w:top w:val="none" w:sz="0" w:space="0" w:color="auto"/>
            <w:left w:val="none" w:sz="0" w:space="0" w:color="auto"/>
            <w:bottom w:val="none" w:sz="0" w:space="0" w:color="auto"/>
            <w:right w:val="none" w:sz="0" w:space="0" w:color="auto"/>
          </w:divBdr>
        </w:div>
        <w:div w:id="985933947">
          <w:marLeft w:val="640"/>
          <w:marRight w:val="0"/>
          <w:marTop w:val="0"/>
          <w:marBottom w:val="0"/>
          <w:divBdr>
            <w:top w:val="none" w:sz="0" w:space="0" w:color="auto"/>
            <w:left w:val="none" w:sz="0" w:space="0" w:color="auto"/>
            <w:bottom w:val="none" w:sz="0" w:space="0" w:color="auto"/>
            <w:right w:val="none" w:sz="0" w:space="0" w:color="auto"/>
          </w:divBdr>
        </w:div>
        <w:div w:id="1955819786">
          <w:marLeft w:val="640"/>
          <w:marRight w:val="0"/>
          <w:marTop w:val="0"/>
          <w:marBottom w:val="0"/>
          <w:divBdr>
            <w:top w:val="none" w:sz="0" w:space="0" w:color="auto"/>
            <w:left w:val="none" w:sz="0" w:space="0" w:color="auto"/>
            <w:bottom w:val="none" w:sz="0" w:space="0" w:color="auto"/>
            <w:right w:val="none" w:sz="0" w:space="0" w:color="auto"/>
          </w:divBdr>
        </w:div>
        <w:div w:id="1570649424">
          <w:marLeft w:val="640"/>
          <w:marRight w:val="0"/>
          <w:marTop w:val="0"/>
          <w:marBottom w:val="0"/>
          <w:divBdr>
            <w:top w:val="none" w:sz="0" w:space="0" w:color="auto"/>
            <w:left w:val="none" w:sz="0" w:space="0" w:color="auto"/>
            <w:bottom w:val="none" w:sz="0" w:space="0" w:color="auto"/>
            <w:right w:val="none" w:sz="0" w:space="0" w:color="auto"/>
          </w:divBdr>
        </w:div>
        <w:div w:id="785580483">
          <w:marLeft w:val="640"/>
          <w:marRight w:val="0"/>
          <w:marTop w:val="0"/>
          <w:marBottom w:val="0"/>
          <w:divBdr>
            <w:top w:val="none" w:sz="0" w:space="0" w:color="auto"/>
            <w:left w:val="none" w:sz="0" w:space="0" w:color="auto"/>
            <w:bottom w:val="none" w:sz="0" w:space="0" w:color="auto"/>
            <w:right w:val="none" w:sz="0" w:space="0" w:color="auto"/>
          </w:divBdr>
        </w:div>
        <w:div w:id="1003438519">
          <w:marLeft w:val="640"/>
          <w:marRight w:val="0"/>
          <w:marTop w:val="0"/>
          <w:marBottom w:val="0"/>
          <w:divBdr>
            <w:top w:val="none" w:sz="0" w:space="0" w:color="auto"/>
            <w:left w:val="none" w:sz="0" w:space="0" w:color="auto"/>
            <w:bottom w:val="none" w:sz="0" w:space="0" w:color="auto"/>
            <w:right w:val="none" w:sz="0" w:space="0" w:color="auto"/>
          </w:divBdr>
        </w:div>
        <w:div w:id="1344433721">
          <w:marLeft w:val="640"/>
          <w:marRight w:val="0"/>
          <w:marTop w:val="0"/>
          <w:marBottom w:val="0"/>
          <w:divBdr>
            <w:top w:val="none" w:sz="0" w:space="0" w:color="auto"/>
            <w:left w:val="none" w:sz="0" w:space="0" w:color="auto"/>
            <w:bottom w:val="none" w:sz="0" w:space="0" w:color="auto"/>
            <w:right w:val="none" w:sz="0" w:space="0" w:color="auto"/>
          </w:divBdr>
        </w:div>
        <w:div w:id="1769545198">
          <w:marLeft w:val="640"/>
          <w:marRight w:val="0"/>
          <w:marTop w:val="0"/>
          <w:marBottom w:val="0"/>
          <w:divBdr>
            <w:top w:val="none" w:sz="0" w:space="0" w:color="auto"/>
            <w:left w:val="none" w:sz="0" w:space="0" w:color="auto"/>
            <w:bottom w:val="none" w:sz="0" w:space="0" w:color="auto"/>
            <w:right w:val="none" w:sz="0" w:space="0" w:color="auto"/>
          </w:divBdr>
        </w:div>
        <w:div w:id="76291436">
          <w:marLeft w:val="640"/>
          <w:marRight w:val="0"/>
          <w:marTop w:val="0"/>
          <w:marBottom w:val="0"/>
          <w:divBdr>
            <w:top w:val="none" w:sz="0" w:space="0" w:color="auto"/>
            <w:left w:val="none" w:sz="0" w:space="0" w:color="auto"/>
            <w:bottom w:val="none" w:sz="0" w:space="0" w:color="auto"/>
            <w:right w:val="none" w:sz="0" w:space="0" w:color="auto"/>
          </w:divBdr>
        </w:div>
        <w:div w:id="1328677290">
          <w:marLeft w:val="640"/>
          <w:marRight w:val="0"/>
          <w:marTop w:val="0"/>
          <w:marBottom w:val="0"/>
          <w:divBdr>
            <w:top w:val="none" w:sz="0" w:space="0" w:color="auto"/>
            <w:left w:val="none" w:sz="0" w:space="0" w:color="auto"/>
            <w:bottom w:val="none" w:sz="0" w:space="0" w:color="auto"/>
            <w:right w:val="none" w:sz="0" w:space="0" w:color="auto"/>
          </w:divBdr>
        </w:div>
        <w:div w:id="793865591">
          <w:marLeft w:val="640"/>
          <w:marRight w:val="0"/>
          <w:marTop w:val="0"/>
          <w:marBottom w:val="0"/>
          <w:divBdr>
            <w:top w:val="none" w:sz="0" w:space="0" w:color="auto"/>
            <w:left w:val="none" w:sz="0" w:space="0" w:color="auto"/>
            <w:bottom w:val="none" w:sz="0" w:space="0" w:color="auto"/>
            <w:right w:val="none" w:sz="0" w:space="0" w:color="auto"/>
          </w:divBdr>
        </w:div>
        <w:div w:id="193739030">
          <w:marLeft w:val="640"/>
          <w:marRight w:val="0"/>
          <w:marTop w:val="0"/>
          <w:marBottom w:val="0"/>
          <w:divBdr>
            <w:top w:val="none" w:sz="0" w:space="0" w:color="auto"/>
            <w:left w:val="none" w:sz="0" w:space="0" w:color="auto"/>
            <w:bottom w:val="none" w:sz="0" w:space="0" w:color="auto"/>
            <w:right w:val="none" w:sz="0" w:space="0" w:color="auto"/>
          </w:divBdr>
        </w:div>
        <w:div w:id="1702319419">
          <w:marLeft w:val="640"/>
          <w:marRight w:val="0"/>
          <w:marTop w:val="0"/>
          <w:marBottom w:val="0"/>
          <w:divBdr>
            <w:top w:val="none" w:sz="0" w:space="0" w:color="auto"/>
            <w:left w:val="none" w:sz="0" w:space="0" w:color="auto"/>
            <w:bottom w:val="none" w:sz="0" w:space="0" w:color="auto"/>
            <w:right w:val="none" w:sz="0" w:space="0" w:color="auto"/>
          </w:divBdr>
        </w:div>
        <w:div w:id="886335619">
          <w:marLeft w:val="640"/>
          <w:marRight w:val="0"/>
          <w:marTop w:val="0"/>
          <w:marBottom w:val="0"/>
          <w:divBdr>
            <w:top w:val="none" w:sz="0" w:space="0" w:color="auto"/>
            <w:left w:val="none" w:sz="0" w:space="0" w:color="auto"/>
            <w:bottom w:val="none" w:sz="0" w:space="0" w:color="auto"/>
            <w:right w:val="none" w:sz="0" w:space="0" w:color="auto"/>
          </w:divBdr>
        </w:div>
        <w:div w:id="361131831">
          <w:marLeft w:val="640"/>
          <w:marRight w:val="0"/>
          <w:marTop w:val="0"/>
          <w:marBottom w:val="0"/>
          <w:divBdr>
            <w:top w:val="none" w:sz="0" w:space="0" w:color="auto"/>
            <w:left w:val="none" w:sz="0" w:space="0" w:color="auto"/>
            <w:bottom w:val="none" w:sz="0" w:space="0" w:color="auto"/>
            <w:right w:val="none" w:sz="0" w:space="0" w:color="auto"/>
          </w:divBdr>
        </w:div>
        <w:div w:id="672220758">
          <w:marLeft w:val="640"/>
          <w:marRight w:val="0"/>
          <w:marTop w:val="0"/>
          <w:marBottom w:val="0"/>
          <w:divBdr>
            <w:top w:val="none" w:sz="0" w:space="0" w:color="auto"/>
            <w:left w:val="none" w:sz="0" w:space="0" w:color="auto"/>
            <w:bottom w:val="none" w:sz="0" w:space="0" w:color="auto"/>
            <w:right w:val="none" w:sz="0" w:space="0" w:color="auto"/>
          </w:divBdr>
        </w:div>
        <w:div w:id="923301566">
          <w:marLeft w:val="640"/>
          <w:marRight w:val="0"/>
          <w:marTop w:val="0"/>
          <w:marBottom w:val="0"/>
          <w:divBdr>
            <w:top w:val="none" w:sz="0" w:space="0" w:color="auto"/>
            <w:left w:val="none" w:sz="0" w:space="0" w:color="auto"/>
            <w:bottom w:val="none" w:sz="0" w:space="0" w:color="auto"/>
            <w:right w:val="none" w:sz="0" w:space="0" w:color="auto"/>
          </w:divBdr>
        </w:div>
        <w:div w:id="2090226198">
          <w:marLeft w:val="640"/>
          <w:marRight w:val="0"/>
          <w:marTop w:val="0"/>
          <w:marBottom w:val="0"/>
          <w:divBdr>
            <w:top w:val="none" w:sz="0" w:space="0" w:color="auto"/>
            <w:left w:val="none" w:sz="0" w:space="0" w:color="auto"/>
            <w:bottom w:val="none" w:sz="0" w:space="0" w:color="auto"/>
            <w:right w:val="none" w:sz="0" w:space="0" w:color="auto"/>
          </w:divBdr>
        </w:div>
        <w:div w:id="1490442020">
          <w:marLeft w:val="640"/>
          <w:marRight w:val="0"/>
          <w:marTop w:val="0"/>
          <w:marBottom w:val="0"/>
          <w:divBdr>
            <w:top w:val="none" w:sz="0" w:space="0" w:color="auto"/>
            <w:left w:val="none" w:sz="0" w:space="0" w:color="auto"/>
            <w:bottom w:val="none" w:sz="0" w:space="0" w:color="auto"/>
            <w:right w:val="none" w:sz="0" w:space="0" w:color="auto"/>
          </w:divBdr>
        </w:div>
        <w:div w:id="29914168">
          <w:marLeft w:val="640"/>
          <w:marRight w:val="0"/>
          <w:marTop w:val="0"/>
          <w:marBottom w:val="0"/>
          <w:divBdr>
            <w:top w:val="none" w:sz="0" w:space="0" w:color="auto"/>
            <w:left w:val="none" w:sz="0" w:space="0" w:color="auto"/>
            <w:bottom w:val="none" w:sz="0" w:space="0" w:color="auto"/>
            <w:right w:val="none" w:sz="0" w:space="0" w:color="auto"/>
          </w:divBdr>
        </w:div>
        <w:div w:id="1896114486">
          <w:marLeft w:val="640"/>
          <w:marRight w:val="0"/>
          <w:marTop w:val="0"/>
          <w:marBottom w:val="0"/>
          <w:divBdr>
            <w:top w:val="none" w:sz="0" w:space="0" w:color="auto"/>
            <w:left w:val="none" w:sz="0" w:space="0" w:color="auto"/>
            <w:bottom w:val="none" w:sz="0" w:space="0" w:color="auto"/>
            <w:right w:val="none" w:sz="0" w:space="0" w:color="auto"/>
          </w:divBdr>
        </w:div>
        <w:div w:id="529534454">
          <w:marLeft w:val="640"/>
          <w:marRight w:val="0"/>
          <w:marTop w:val="0"/>
          <w:marBottom w:val="0"/>
          <w:divBdr>
            <w:top w:val="none" w:sz="0" w:space="0" w:color="auto"/>
            <w:left w:val="none" w:sz="0" w:space="0" w:color="auto"/>
            <w:bottom w:val="none" w:sz="0" w:space="0" w:color="auto"/>
            <w:right w:val="none" w:sz="0" w:space="0" w:color="auto"/>
          </w:divBdr>
        </w:div>
        <w:div w:id="599879200">
          <w:marLeft w:val="640"/>
          <w:marRight w:val="0"/>
          <w:marTop w:val="0"/>
          <w:marBottom w:val="0"/>
          <w:divBdr>
            <w:top w:val="none" w:sz="0" w:space="0" w:color="auto"/>
            <w:left w:val="none" w:sz="0" w:space="0" w:color="auto"/>
            <w:bottom w:val="none" w:sz="0" w:space="0" w:color="auto"/>
            <w:right w:val="none" w:sz="0" w:space="0" w:color="auto"/>
          </w:divBdr>
        </w:div>
        <w:div w:id="1714692998">
          <w:marLeft w:val="640"/>
          <w:marRight w:val="0"/>
          <w:marTop w:val="0"/>
          <w:marBottom w:val="0"/>
          <w:divBdr>
            <w:top w:val="none" w:sz="0" w:space="0" w:color="auto"/>
            <w:left w:val="none" w:sz="0" w:space="0" w:color="auto"/>
            <w:bottom w:val="none" w:sz="0" w:space="0" w:color="auto"/>
            <w:right w:val="none" w:sz="0" w:space="0" w:color="auto"/>
          </w:divBdr>
        </w:div>
        <w:div w:id="1678847644">
          <w:marLeft w:val="640"/>
          <w:marRight w:val="0"/>
          <w:marTop w:val="0"/>
          <w:marBottom w:val="0"/>
          <w:divBdr>
            <w:top w:val="none" w:sz="0" w:space="0" w:color="auto"/>
            <w:left w:val="none" w:sz="0" w:space="0" w:color="auto"/>
            <w:bottom w:val="none" w:sz="0" w:space="0" w:color="auto"/>
            <w:right w:val="none" w:sz="0" w:space="0" w:color="auto"/>
          </w:divBdr>
        </w:div>
        <w:div w:id="1094670745">
          <w:marLeft w:val="640"/>
          <w:marRight w:val="0"/>
          <w:marTop w:val="0"/>
          <w:marBottom w:val="0"/>
          <w:divBdr>
            <w:top w:val="none" w:sz="0" w:space="0" w:color="auto"/>
            <w:left w:val="none" w:sz="0" w:space="0" w:color="auto"/>
            <w:bottom w:val="none" w:sz="0" w:space="0" w:color="auto"/>
            <w:right w:val="none" w:sz="0" w:space="0" w:color="auto"/>
          </w:divBdr>
        </w:div>
        <w:div w:id="1163621037">
          <w:marLeft w:val="640"/>
          <w:marRight w:val="0"/>
          <w:marTop w:val="0"/>
          <w:marBottom w:val="0"/>
          <w:divBdr>
            <w:top w:val="none" w:sz="0" w:space="0" w:color="auto"/>
            <w:left w:val="none" w:sz="0" w:space="0" w:color="auto"/>
            <w:bottom w:val="none" w:sz="0" w:space="0" w:color="auto"/>
            <w:right w:val="none" w:sz="0" w:space="0" w:color="auto"/>
          </w:divBdr>
        </w:div>
        <w:div w:id="1028141053">
          <w:marLeft w:val="640"/>
          <w:marRight w:val="0"/>
          <w:marTop w:val="0"/>
          <w:marBottom w:val="0"/>
          <w:divBdr>
            <w:top w:val="none" w:sz="0" w:space="0" w:color="auto"/>
            <w:left w:val="none" w:sz="0" w:space="0" w:color="auto"/>
            <w:bottom w:val="none" w:sz="0" w:space="0" w:color="auto"/>
            <w:right w:val="none" w:sz="0" w:space="0" w:color="auto"/>
          </w:divBdr>
        </w:div>
        <w:div w:id="1713191176">
          <w:marLeft w:val="640"/>
          <w:marRight w:val="0"/>
          <w:marTop w:val="0"/>
          <w:marBottom w:val="0"/>
          <w:divBdr>
            <w:top w:val="none" w:sz="0" w:space="0" w:color="auto"/>
            <w:left w:val="none" w:sz="0" w:space="0" w:color="auto"/>
            <w:bottom w:val="none" w:sz="0" w:space="0" w:color="auto"/>
            <w:right w:val="none" w:sz="0" w:space="0" w:color="auto"/>
          </w:divBdr>
        </w:div>
        <w:div w:id="1126315447">
          <w:marLeft w:val="640"/>
          <w:marRight w:val="0"/>
          <w:marTop w:val="0"/>
          <w:marBottom w:val="0"/>
          <w:divBdr>
            <w:top w:val="none" w:sz="0" w:space="0" w:color="auto"/>
            <w:left w:val="none" w:sz="0" w:space="0" w:color="auto"/>
            <w:bottom w:val="none" w:sz="0" w:space="0" w:color="auto"/>
            <w:right w:val="none" w:sz="0" w:space="0" w:color="auto"/>
          </w:divBdr>
        </w:div>
        <w:div w:id="1910069495">
          <w:marLeft w:val="640"/>
          <w:marRight w:val="0"/>
          <w:marTop w:val="0"/>
          <w:marBottom w:val="0"/>
          <w:divBdr>
            <w:top w:val="none" w:sz="0" w:space="0" w:color="auto"/>
            <w:left w:val="none" w:sz="0" w:space="0" w:color="auto"/>
            <w:bottom w:val="none" w:sz="0" w:space="0" w:color="auto"/>
            <w:right w:val="none" w:sz="0" w:space="0" w:color="auto"/>
          </w:divBdr>
        </w:div>
        <w:div w:id="431241961">
          <w:marLeft w:val="640"/>
          <w:marRight w:val="0"/>
          <w:marTop w:val="0"/>
          <w:marBottom w:val="0"/>
          <w:divBdr>
            <w:top w:val="none" w:sz="0" w:space="0" w:color="auto"/>
            <w:left w:val="none" w:sz="0" w:space="0" w:color="auto"/>
            <w:bottom w:val="none" w:sz="0" w:space="0" w:color="auto"/>
            <w:right w:val="none" w:sz="0" w:space="0" w:color="auto"/>
          </w:divBdr>
        </w:div>
        <w:div w:id="183906680">
          <w:marLeft w:val="640"/>
          <w:marRight w:val="0"/>
          <w:marTop w:val="0"/>
          <w:marBottom w:val="0"/>
          <w:divBdr>
            <w:top w:val="none" w:sz="0" w:space="0" w:color="auto"/>
            <w:left w:val="none" w:sz="0" w:space="0" w:color="auto"/>
            <w:bottom w:val="none" w:sz="0" w:space="0" w:color="auto"/>
            <w:right w:val="none" w:sz="0" w:space="0" w:color="auto"/>
          </w:divBdr>
        </w:div>
        <w:div w:id="1884250169">
          <w:marLeft w:val="640"/>
          <w:marRight w:val="0"/>
          <w:marTop w:val="0"/>
          <w:marBottom w:val="0"/>
          <w:divBdr>
            <w:top w:val="none" w:sz="0" w:space="0" w:color="auto"/>
            <w:left w:val="none" w:sz="0" w:space="0" w:color="auto"/>
            <w:bottom w:val="none" w:sz="0" w:space="0" w:color="auto"/>
            <w:right w:val="none" w:sz="0" w:space="0" w:color="auto"/>
          </w:divBdr>
        </w:div>
        <w:div w:id="930360223">
          <w:marLeft w:val="640"/>
          <w:marRight w:val="0"/>
          <w:marTop w:val="0"/>
          <w:marBottom w:val="0"/>
          <w:divBdr>
            <w:top w:val="none" w:sz="0" w:space="0" w:color="auto"/>
            <w:left w:val="none" w:sz="0" w:space="0" w:color="auto"/>
            <w:bottom w:val="none" w:sz="0" w:space="0" w:color="auto"/>
            <w:right w:val="none" w:sz="0" w:space="0" w:color="auto"/>
          </w:divBdr>
        </w:div>
        <w:div w:id="1850440846">
          <w:marLeft w:val="640"/>
          <w:marRight w:val="0"/>
          <w:marTop w:val="0"/>
          <w:marBottom w:val="0"/>
          <w:divBdr>
            <w:top w:val="none" w:sz="0" w:space="0" w:color="auto"/>
            <w:left w:val="none" w:sz="0" w:space="0" w:color="auto"/>
            <w:bottom w:val="none" w:sz="0" w:space="0" w:color="auto"/>
            <w:right w:val="none" w:sz="0" w:space="0" w:color="auto"/>
          </w:divBdr>
        </w:div>
        <w:div w:id="2134059954">
          <w:marLeft w:val="640"/>
          <w:marRight w:val="0"/>
          <w:marTop w:val="0"/>
          <w:marBottom w:val="0"/>
          <w:divBdr>
            <w:top w:val="none" w:sz="0" w:space="0" w:color="auto"/>
            <w:left w:val="none" w:sz="0" w:space="0" w:color="auto"/>
            <w:bottom w:val="none" w:sz="0" w:space="0" w:color="auto"/>
            <w:right w:val="none" w:sz="0" w:space="0" w:color="auto"/>
          </w:divBdr>
        </w:div>
        <w:div w:id="1846019592">
          <w:marLeft w:val="640"/>
          <w:marRight w:val="0"/>
          <w:marTop w:val="0"/>
          <w:marBottom w:val="0"/>
          <w:divBdr>
            <w:top w:val="none" w:sz="0" w:space="0" w:color="auto"/>
            <w:left w:val="none" w:sz="0" w:space="0" w:color="auto"/>
            <w:bottom w:val="none" w:sz="0" w:space="0" w:color="auto"/>
            <w:right w:val="none" w:sz="0" w:space="0" w:color="auto"/>
          </w:divBdr>
        </w:div>
        <w:div w:id="551893305">
          <w:marLeft w:val="640"/>
          <w:marRight w:val="0"/>
          <w:marTop w:val="0"/>
          <w:marBottom w:val="0"/>
          <w:divBdr>
            <w:top w:val="none" w:sz="0" w:space="0" w:color="auto"/>
            <w:left w:val="none" w:sz="0" w:space="0" w:color="auto"/>
            <w:bottom w:val="none" w:sz="0" w:space="0" w:color="auto"/>
            <w:right w:val="none" w:sz="0" w:space="0" w:color="auto"/>
          </w:divBdr>
        </w:div>
        <w:div w:id="1583489727">
          <w:marLeft w:val="640"/>
          <w:marRight w:val="0"/>
          <w:marTop w:val="0"/>
          <w:marBottom w:val="0"/>
          <w:divBdr>
            <w:top w:val="none" w:sz="0" w:space="0" w:color="auto"/>
            <w:left w:val="none" w:sz="0" w:space="0" w:color="auto"/>
            <w:bottom w:val="none" w:sz="0" w:space="0" w:color="auto"/>
            <w:right w:val="none" w:sz="0" w:space="0" w:color="auto"/>
          </w:divBdr>
        </w:div>
        <w:div w:id="2139912996">
          <w:marLeft w:val="640"/>
          <w:marRight w:val="0"/>
          <w:marTop w:val="0"/>
          <w:marBottom w:val="0"/>
          <w:divBdr>
            <w:top w:val="none" w:sz="0" w:space="0" w:color="auto"/>
            <w:left w:val="none" w:sz="0" w:space="0" w:color="auto"/>
            <w:bottom w:val="none" w:sz="0" w:space="0" w:color="auto"/>
            <w:right w:val="none" w:sz="0" w:space="0" w:color="auto"/>
          </w:divBdr>
        </w:div>
        <w:div w:id="429401086">
          <w:marLeft w:val="640"/>
          <w:marRight w:val="0"/>
          <w:marTop w:val="0"/>
          <w:marBottom w:val="0"/>
          <w:divBdr>
            <w:top w:val="none" w:sz="0" w:space="0" w:color="auto"/>
            <w:left w:val="none" w:sz="0" w:space="0" w:color="auto"/>
            <w:bottom w:val="none" w:sz="0" w:space="0" w:color="auto"/>
            <w:right w:val="none" w:sz="0" w:space="0" w:color="auto"/>
          </w:divBdr>
        </w:div>
        <w:div w:id="1499615788">
          <w:marLeft w:val="640"/>
          <w:marRight w:val="0"/>
          <w:marTop w:val="0"/>
          <w:marBottom w:val="0"/>
          <w:divBdr>
            <w:top w:val="none" w:sz="0" w:space="0" w:color="auto"/>
            <w:left w:val="none" w:sz="0" w:space="0" w:color="auto"/>
            <w:bottom w:val="none" w:sz="0" w:space="0" w:color="auto"/>
            <w:right w:val="none" w:sz="0" w:space="0" w:color="auto"/>
          </w:divBdr>
        </w:div>
        <w:div w:id="1028602205">
          <w:marLeft w:val="640"/>
          <w:marRight w:val="0"/>
          <w:marTop w:val="0"/>
          <w:marBottom w:val="0"/>
          <w:divBdr>
            <w:top w:val="none" w:sz="0" w:space="0" w:color="auto"/>
            <w:left w:val="none" w:sz="0" w:space="0" w:color="auto"/>
            <w:bottom w:val="none" w:sz="0" w:space="0" w:color="auto"/>
            <w:right w:val="none" w:sz="0" w:space="0" w:color="auto"/>
          </w:divBdr>
        </w:div>
        <w:div w:id="1438715164">
          <w:marLeft w:val="640"/>
          <w:marRight w:val="0"/>
          <w:marTop w:val="0"/>
          <w:marBottom w:val="0"/>
          <w:divBdr>
            <w:top w:val="none" w:sz="0" w:space="0" w:color="auto"/>
            <w:left w:val="none" w:sz="0" w:space="0" w:color="auto"/>
            <w:bottom w:val="none" w:sz="0" w:space="0" w:color="auto"/>
            <w:right w:val="none" w:sz="0" w:space="0" w:color="auto"/>
          </w:divBdr>
        </w:div>
        <w:div w:id="465709516">
          <w:marLeft w:val="640"/>
          <w:marRight w:val="0"/>
          <w:marTop w:val="0"/>
          <w:marBottom w:val="0"/>
          <w:divBdr>
            <w:top w:val="none" w:sz="0" w:space="0" w:color="auto"/>
            <w:left w:val="none" w:sz="0" w:space="0" w:color="auto"/>
            <w:bottom w:val="none" w:sz="0" w:space="0" w:color="auto"/>
            <w:right w:val="none" w:sz="0" w:space="0" w:color="auto"/>
          </w:divBdr>
        </w:div>
        <w:div w:id="1555505749">
          <w:marLeft w:val="640"/>
          <w:marRight w:val="0"/>
          <w:marTop w:val="0"/>
          <w:marBottom w:val="0"/>
          <w:divBdr>
            <w:top w:val="none" w:sz="0" w:space="0" w:color="auto"/>
            <w:left w:val="none" w:sz="0" w:space="0" w:color="auto"/>
            <w:bottom w:val="none" w:sz="0" w:space="0" w:color="auto"/>
            <w:right w:val="none" w:sz="0" w:space="0" w:color="auto"/>
          </w:divBdr>
        </w:div>
        <w:div w:id="833226000">
          <w:marLeft w:val="640"/>
          <w:marRight w:val="0"/>
          <w:marTop w:val="0"/>
          <w:marBottom w:val="0"/>
          <w:divBdr>
            <w:top w:val="none" w:sz="0" w:space="0" w:color="auto"/>
            <w:left w:val="none" w:sz="0" w:space="0" w:color="auto"/>
            <w:bottom w:val="none" w:sz="0" w:space="0" w:color="auto"/>
            <w:right w:val="none" w:sz="0" w:space="0" w:color="auto"/>
          </w:divBdr>
        </w:div>
        <w:div w:id="849026235">
          <w:marLeft w:val="640"/>
          <w:marRight w:val="0"/>
          <w:marTop w:val="0"/>
          <w:marBottom w:val="0"/>
          <w:divBdr>
            <w:top w:val="none" w:sz="0" w:space="0" w:color="auto"/>
            <w:left w:val="none" w:sz="0" w:space="0" w:color="auto"/>
            <w:bottom w:val="none" w:sz="0" w:space="0" w:color="auto"/>
            <w:right w:val="none" w:sz="0" w:space="0" w:color="auto"/>
          </w:divBdr>
        </w:div>
        <w:div w:id="919488511">
          <w:marLeft w:val="640"/>
          <w:marRight w:val="0"/>
          <w:marTop w:val="0"/>
          <w:marBottom w:val="0"/>
          <w:divBdr>
            <w:top w:val="none" w:sz="0" w:space="0" w:color="auto"/>
            <w:left w:val="none" w:sz="0" w:space="0" w:color="auto"/>
            <w:bottom w:val="none" w:sz="0" w:space="0" w:color="auto"/>
            <w:right w:val="none" w:sz="0" w:space="0" w:color="auto"/>
          </w:divBdr>
        </w:div>
        <w:div w:id="444345179">
          <w:marLeft w:val="640"/>
          <w:marRight w:val="0"/>
          <w:marTop w:val="0"/>
          <w:marBottom w:val="0"/>
          <w:divBdr>
            <w:top w:val="none" w:sz="0" w:space="0" w:color="auto"/>
            <w:left w:val="none" w:sz="0" w:space="0" w:color="auto"/>
            <w:bottom w:val="none" w:sz="0" w:space="0" w:color="auto"/>
            <w:right w:val="none" w:sz="0" w:space="0" w:color="auto"/>
          </w:divBdr>
        </w:div>
        <w:div w:id="1533420314">
          <w:marLeft w:val="640"/>
          <w:marRight w:val="0"/>
          <w:marTop w:val="0"/>
          <w:marBottom w:val="0"/>
          <w:divBdr>
            <w:top w:val="none" w:sz="0" w:space="0" w:color="auto"/>
            <w:left w:val="none" w:sz="0" w:space="0" w:color="auto"/>
            <w:bottom w:val="none" w:sz="0" w:space="0" w:color="auto"/>
            <w:right w:val="none" w:sz="0" w:space="0" w:color="auto"/>
          </w:divBdr>
        </w:div>
        <w:div w:id="647168672">
          <w:marLeft w:val="640"/>
          <w:marRight w:val="0"/>
          <w:marTop w:val="0"/>
          <w:marBottom w:val="0"/>
          <w:divBdr>
            <w:top w:val="none" w:sz="0" w:space="0" w:color="auto"/>
            <w:left w:val="none" w:sz="0" w:space="0" w:color="auto"/>
            <w:bottom w:val="none" w:sz="0" w:space="0" w:color="auto"/>
            <w:right w:val="none" w:sz="0" w:space="0" w:color="auto"/>
          </w:divBdr>
        </w:div>
        <w:div w:id="1845707446">
          <w:marLeft w:val="640"/>
          <w:marRight w:val="0"/>
          <w:marTop w:val="0"/>
          <w:marBottom w:val="0"/>
          <w:divBdr>
            <w:top w:val="none" w:sz="0" w:space="0" w:color="auto"/>
            <w:left w:val="none" w:sz="0" w:space="0" w:color="auto"/>
            <w:bottom w:val="none" w:sz="0" w:space="0" w:color="auto"/>
            <w:right w:val="none" w:sz="0" w:space="0" w:color="auto"/>
          </w:divBdr>
        </w:div>
        <w:div w:id="223759297">
          <w:marLeft w:val="640"/>
          <w:marRight w:val="0"/>
          <w:marTop w:val="0"/>
          <w:marBottom w:val="0"/>
          <w:divBdr>
            <w:top w:val="none" w:sz="0" w:space="0" w:color="auto"/>
            <w:left w:val="none" w:sz="0" w:space="0" w:color="auto"/>
            <w:bottom w:val="none" w:sz="0" w:space="0" w:color="auto"/>
            <w:right w:val="none" w:sz="0" w:space="0" w:color="auto"/>
          </w:divBdr>
        </w:div>
        <w:div w:id="278609740">
          <w:marLeft w:val="640"/>
          <w:marRight w:val="0"/>
          <w:marTop w:val="0"/>
          <w:marBottom w:val="0"/>
          <w:divBdr>
            <w:top w:val="none" w:sz="0" w:space="0" w:color="auto"/>
            <w:left w:val="none" w:sz="0" w:space="0" w:color="auto"/>
            <w:bottom w:val="none" w:sz="0" w:space="0" w:color="auto"/>
            <w:right w:val="none" w:sz="0" w:space="0" w:color="auto"/>
          </w:divBdr>
        </w:div>
        <w:div w:id="1657369918">
          <w:marLeft w:val="640"/>
          <w:marRight w:val="0"/>
          <w:marTop w:val="0"/>
          <w:marBottom w:val="0"/>
          <w:divBdr>
            <w:top w:val="none" w:sz="0" w:space="0" w:color="auto"/>
            <w:left w:val="none" w:sz="0" w:space="0" w:color="auto"/>
            <w:bottom w:val="none" w:sz="0" w:space="0" w:color="auto"/>
            <w:right w:val="none" w:sz="0" w:space="0" w:color="auto"/>
          </w:divBdr>
        </w:div>
        <w:div w:id="2141536170">
          <w:marLeft w:val="640"/>
          <w:marRight w:val="0"/>
          <w:marTop w:val="0"/>
          <w:marBottom w:val="0"/>
          <w:divBdr>
            <w:top w:val="none" w:sz="0" w:space="0" w:color="auto"/>
            <w:left w:val="none" w:sz="0" w:space="0" w:color="auto"/>
            <w:bottom w:val="none" w:sz="0" w:space="0" w:color="auto"/>
            <w:right w:val="none" w:sz="0" w:space="0" w:color="auto"/>
          </w:divBdr>
        </w:div>
        <w:div w:id="1238593915">
          <w:marLeft w:val="640"/>
          <w:marRight w:val="0"/>
          <w:marTop w:val="0"/>
          <w:marBottom w:val="0"/>
          <w:divBdr>
            <w:top w:val="none" w:sz="0" w:space="0" w:color="auto"/>
            <w:left w:val="none" w:sz="0" w:space="0" w:color="auto"/>
            <w:bottom w:val="none" w:sz="0" w:space="0" w:color="auto"/>
            <w:right w:val="none" w:sz="0" w:space="0" w:color="auto"/>
          </w:divBdr>
        </w:div>
        <w:div w:id="2092307666">
          <w:marLeft w:val="640"/>
          <w:marRight w:val="0"/>
          <w:marTop w:val="0"/>
          <w:marBottom w:val="0"/>
          <w:divBdr>
            <w:top w:val="none" w:sz="0" w:space="0" w:color="auto"/>
            <w:left w:val="none" w:sz="0" w:space="0" w:color="auto"/>
            <w:bottom w:val="none" w:sz="0" w:space="0" w:color="auto"/>
            <w:right w:val="none" w:sz="0" w:space="0" w:color="auto"/>
          </w:divBdr>
        </w:div>
        <w:div w:id="1882667469">
          <w:marLeft w:val="640"/>
          <w:marRight w:val="0"/>
          <w:marTop w:val="0"/>
          <w:marBottom w:val="0"/>
          <w:divBdr>
            <w:top w:val="none" w:sz="0" w:space="0" w:color="auto"/>
            <w:left w:val="none" w:sz="0" w:space="0" w:color="auto"/>
            <w:bottom w:val="none" w:sz="0" w:space="0" w:color="auto"/>
            <w:right w:val="none" w:sz="0" w:space="0" w:color="auto"/>
          </w:divBdr>
        </w:div>
        <w:div w:id="1268656350">
          <w:marLeft w:val="640"/>
          <w:marRight w:val="0"/>
          <w:marTop w:val="0"/>
          <w:marBottom w:val="0"/>
          <w:divBdr>
            <w:top w:val="none" w:sz="0" w:space="0" w:color="auto"/>
            <w:left w:val="none" w:sz="0" w:space="0" w:color="auto"/>
            <w:bottom w:val="none" w:sz="0" w:space="0" w:color="auto"/>
            <w:right w:val="none" w:sz="0" w:space="0" w:color="auto"/>
          </w:divBdr>
        </w:div>
        <w:div w:id="1776897628">
          <w:marLeft w:val="640"/>
          <w:marRight w:val="0"/>
          <w:marTop w:val="0"/>
          <w:marBottom w:val="0"/>
          <w:divBdr>
            <w:top w:val="none" w:sz="0" w:space="0" w:color="auto"/>
            <w:left w:val="none" w:sz="0" w:space="0" w:color="auto"/>
            <w:bottom w:val="none" w:sz="0" w:space="0" w:color="auto"/>
            <w:right w:val="none" w:sz="0" w:space="0" w:color="auto"/>
          </w:divBdr>
        </w:div>
        <w:div w:id="62604944">
          <w:marLeft w:val="640"/>
          <w:marRight w:val="0"/>
          <w:marTop w:val="0"/>
          <w:marBottom w:val="0"/>
          <w:divBdr>
            <w:top w:val="none" w:sz="0" w:space="0" w:color="auto"/>
            <w:left w:val="none" w:sz="0" w:space="0" w:color="auto"/>
            <w:bottom w:val="none" w:sz="0" w:space="0" w:color="auto"/>
            <w:right w:val="none" w:sz="0" w:space="0" w:color="auto"/>
          </w:divBdr>
        </w:div>
        <w:div w:id="746850326">
          <w:marLeft w:val="640"/>
          <w:marRight w:val="0"/>
          <w:marTop w:val="0"/>
          <w:marBottom w:val="0"/>
          <w:divBdr>
            <w:top w:val="none" w:sz="0" w:space="0" w:color="auto"/>
            <w:left w:val="none" w:sz="0" w:space="0" w:color="auto"/>
            <w:bottom w:val="none" w:sz="0" w:space="0" w:color="auto"/>
            <w:right w:val="none" w:sz="0" w:space="0" w:color="auto"/>
          </w:divBdr>
        </w:div>
        <w:div w:id="1629895466">
          <w:marLeft w:val="640"/>
          <w:marRight w:val="0"/>
          <w:marTop w:val="0"/>
          <w:marBottom w:val="0"/>
          <w:divBdr>
            <w:top w:val="none" w:sz="0" w:space="0" w:color="auto"/>
            <w:left w:val="none" w:sz="0" w:space="0" w:color="auto"/>
            <w:bottom w:val="none" w:sz="0" w:space="0" w:color="auto"/>
            <w:right w:val="none" w:sz="0" w:space="0" w:color="auto"/>
          </w:divBdr>
        </w:div>
        <w:div w:id="1557666920">
          <w:marLeft w:val="640"/>
          <w:marRight w:val="0"/>
          <w:marTop w:val="0"/>
          <w:marBottom w:val="0"/>
          <w:divBdr>
            <w:top w:val="none" w:sz="0" w:space="0" w:color="auto"/>
            <w:left w:val="none" w:sz="0" w:space="0" w:color="auto"/>
            <w:bottom w:val="none" w:sz="0" w:space="0" w:color="auto"/>
            <w:right w:val="none" w:sz="0" w:space="0" w:color="auto"/>
          </w:divBdr>
        </w:div>
        <w:div w:id="859510241">
          <w:marLeft w:val="640"/>
          <w:marRight w:val="0"/>
          <w:marTop w:val="0"/>
          <w:marBottom w:val="0"/>
          <w:divBdr>
            <w:top w:val="none" w:sz="0" w:space="0" w:color="auto"/>
            <w:left w:val="none" w:sz="0" w:space="0" w:color="auto"/>
            <w:bottom w:val="none" w:sz="0" w:space="0" w:color="auto"/>
            <w:right w:val="none" w:sz="0" w:space="0" w:color="auto"/>
          </w:divBdr>
        </w:div>
        <w:div w:id="2065445478">
          <w:marLeft w:val="640"/>
          <w:marRight w:val="0"/>
          <w:marTop w:val="0"/>
          <w:marBottom w:val="0"/>
          <w:divBdr>
            <w:top w:val="none" w:sz="0" w:space="0" w:color="auto"/>
            <w:left w:val="none" w:sz="0" w:space="0" w:color="auto"/>
            <w:bottom w:val="none" w:sz="0" w:space="0" w:color="auto"/>
            <w:right w:val="none" w:sz="0" w:space="0" w:color="auto"/>
          </w:divBdr>
        </w:div>
        <w:div w:id="1379817886">
          <w:marLeft w:val="640"/>
          <w:marRight w:val="0"/>
          <w:marTop w:val="0"/>
          <w:marBottom w:val="0"/>
          <w:divBdr>
            <w:top w:val="none" w:sz="0" w:space="0" w:color="auto"/>
            <w:left w:val="none" w:sz="0" w:space="0" w:color="auto"/>
            <w:bottom w:val="none" w:sz="0" w:space="0" w:color="auto"/>
            <w:right w:val="none" w:sz="0" w:space="0" w:color="auto"/>
          </w:divBdr>
        </w:div>
        <w:div w:id="1269704489">
          <w:marLeft w:val="640"/>
          <w:marRight w:val="0"/>
          <w:marTop w:val="0"/>
          <w:marBottom w:val="0"/>
          <w:divBdr>
            <w:top w:val="none" w:sz="0" w:space="0" w:color="auto"/>
            <w:left w:val="none" w:sz="0" w:space="0" w:color="auto"/>
            <w:bottom w:val="none" w:sz="0" w:space="0" w:color="auto"/>
            <w:right w:val="none" w:sz="0" w:space="0" w:color="auto"/>
          </w:divBdr>
        </w:div>
        <w:div w:id="1976910299">
          <w:marLeft w:val="640"/>
          <w:marRight w:val="0"/>
          <w:marTop w:val="0"/>
          <w:marBottom w:val="0"/>
          <w:divBdr>
            <w:top w:val="none" w:sz="0" w:space="0" w:color="auto"/>
            <w:left w:val="none" w:sz="0" w:space="0" w:color="auto"/>
            <w:bottom w:val="none" w:sz="0" w:space="0" w:color="auto"/>
            <w:right w:val="none" w:sz="0" w:space="0" w:color="auto"/>
          </w:divBdr>
        </w:div>
        <w:div w:id="217203496">
          <w:marLeft w:val="640"/>
          <w:marRight w:val="0"/>
          <w:marTop w:val="0"/>
          <w:marBottom w:val="0"/>
          <w:divBdr>
            <w:top w:val="none" w:sz="0" w:space="0" w:color="auto"/>
            <w:left w:val="none" w:sz="0" w:space="0" w:color="auto"/>
            <w:bottom w:val="none" w:sz="0" w:space="0" w:color="auto"/>
            <w:right w:val="none" w:sz="0" w:space="0" w:color="auto"/>
          </w:divBdr>
        </w:div>
        <w:div w:id="1588685806">
          <w:marLeft w:val="640"/>
          <w:marRight w:val="0"/>
          <w:marTop w:val="0"/>
          <w:marBottom w:val="0"/>
          <w:divBdr>
            <w:top w:val="none" w:sz="0" w:space="0" w:color="auto"/>
            <w:left w:val="none" w:sz="0" w:space="0" w:color="auto"/>
            <w:bottom w:val="none" w:sz="0" w:space="0" w:color="auto"/>
            <w:right w:val="none" w:sz="0" w:space="0" w:color="auto"/>
          </w:divBdr>
        </w:div>
      </w:divsChild>
    </w:div>
    <w:div w:id="1753548588">
      <w:marLeft w:val="640"/>
      <w:marRight w:val="0"/>
      <w:marTop w:val="0"/>
      <w:marBottom w:val="0"/>
      <w:divBdr>
        <w:top w:val="none" w:sz="0" w:space="0" w:color="auto"/>
        <w:left w:val="none" w:sz="0" w:space="0" w:color="auto"/>
        <w:bottom w:val="none" w:sz="0" w:space="0" w:color="auto"/>
        <w:right w:val="none" w:sz="0" w:space="0" w:color="auto"/>
      </w:divBdr>
    </w:div>
    <w:div w:id="1753813648">
      <w:marLeft w:val="640"/>
      <w:marRight w:val="0"/>
      <w:marTop w:val="0"/>
      <w:marBottom w:val="0"/>
      <w:divBdr>
        <w:top w:val="none" w:sz="0" w:space="0" w:color="auto"/>
        <w:left w:val="none" w:sz="0" w:space="0" w:color="auto"/>
        <w:bottom w:val="none" w:sz="0" w:space="0" w:color="auto"/>
        <w:right w:val="none" w:sz="0" w:space="0" w:color="auto"/>
      </w:divBdr>
    </w:div>
    <w:div w:id="1754155781">
      <w:marLeft w:val="640"/>
      <w:marRight w:val="0"/>
      <w:marTop w:val="0"/>
      <w:marBottom w:val="0"/>
      <w:divBdr>
        <w:top w:val="none" w:sz="0" w:space="0" w:color="auto"/>
        <w:left w:val="none" w:sz="0" w:space="0" w:color="auto"/>
        <w:bottom w:val="none" w:sz="0" w:space="0" w:color="auto"/>
        <w:right w:val="none" w:sz="0" w:space="0" w:color="auto"/>
      </w:divBdr>
    </w:div>
    <w:div w:id="1754619055">
      <w:marLeft w:val="640"/>
      <w:marRight w:val="0"/>
      <w:marTop w:val="0"/>
      <w:marBottom w:val="0"/>
      <w:divBdr>
        <w:top w:val="none" w:sz="0" w:space="0" w:color="auto"/>
        <w:left w:val="none" w:sz="0" w:space="0" w:color="auto"/>
        <w:bottom w:val="none" w:sz="0" w:space="0" w:color="auto"/>
        <w:right w:val="none" w:sz="0" w:space="0" w:color="auto"/>
      </w:divBdr>
    </w:div>
    <w:div w:id="1755324143">
      <w:marLeft w:val="640"/>
      <w:marRight w:val="0"/>
      <w:marTop w:val="0"/>
      <w:marBottom w:val="0"/>
      <w:divBdr>
        <w:top w:val="none" w:sz="0" w:space="0" w:color="auto"/>
        <w:left w:val="none" w:sz="0" w:space="0" w:color="auto"/>
        <w:bottom w:val="none" w:sz="0" w:space="0" w:color="auto"/>
        <w:right w:val="none" w:sz="0" w:space="0" w:color="auto"/>
      </w:divBdr>
    </w:div>
    <w:div w:id="1755856902">
      <w:marLeft w:val="640"/>
      <w:marRight w:val="0"/>
      <w:marTop w:val="0"/>
      <w:marBottom w:val="0"/>
      <w:divBdr>
        <w:top w:val="none" w:sz="0" w:space="0" w:color="auto"/>
        <w:left w:val="none" w:sz="0" w:space="0" w:color="auto"/>
        <w:bottom w:val="none" w:sz="0" w:space="0" w:color="auto"/>
        <w:right w:val="none" w:sz="0" w:space="0" w:color="auto"/>
      </w:divBdr>
    </w:div>
    <w:div w:id="1756246366">
      <w:marLeft w:val="640"/>
      <w:marRight w:val="0"/>
      <w:marTop w:val="0"/>
      <w:marBottom w:val="0"/>
      <w:divBdr>
        <w:top w:val="none" w:sz="0" w:space="0" w:color="auto"/>
        <w:left w:val="none" w:sz="0" w:space="0" w:color="auto"/>
        <w:bottom w:val="none" w:sz="0" w:space="0" w:color="auto"/>
        <w:right w:val="none" w:sz="0" w:space="0" w:color="auto"/>
      </w:divBdr>
    </w:div>
    <w:div w:id="1756899072">
      <w:marLeft w:val="640"/>
      <w:marRight w:val="0"/>
      <w:marTop w:val="0"/>
      <w:marBottom w:val="0"/>
      <w:divBdr>
        <w:top w:val="none" w:sz="0" w:space="0" w:color="auto"/>
        <w:left w:val="none" w:sz="0" w:space="0" w:color="auto"/>
        <w:bottom w:val="none" w:sz="0" w:space="0" w:color="auto"/>
        <w:right w:val="none" w:sz="0" w:space="0" w:color="auto"/>
      </w:divBdr>
    </w:div>
    <w:div w:id="1758208213">
      <w:bodyDiv w:val="1"/>
      <w:marLeft w:val="0"/>
      <w:marRight w:val="0"/>
      <w:marTop w:val="0"/>
      <w:marBottom w:val="0"/>
      <w:divBdr>
        <w:top w:val="none" w:sz="0" w:space="0" w:color="auto"/>
        <w:left w:val="none" w:sz="0" w:space="0" w:color="auto"/>
        <w:bottom w:val="none" w:sz="0" w:space="0" w:color="auto"/>
        <w:right w:val="none" w:sz="0" w:space="0" w:color="auto"/>
      </w:divBdr>
      <w:divsChild>
        <w:div w:id="1701858296">
          <w:marLeft w:val="640"/>
          <w:marRight w:val="0"/>
          <w:marTop w:val="0"/>
          <w:marBottom w:val="0"/>
          <w:divBdr>
            <w:top w:val="none" w:sz="0" w:space="0" w:color="auto"/>
            <w:left w:val="none" w:sz="0" w:space="0" w:color="auto"/>
            <w:bottom w:val="none" w:sz="0" w:space="0" w:color="auto"/>
            <w:right w:val="none" w:sz="0" w:space="0" w:color="auto"/>
          </w:divBdr>
        </w:div>
        <w:div w:id="1270048077">
          <w:marLeft w:val="640"/>
          <w:marRight w:val="0"/>
          <w:marTop w:val="0"/>
          <w:marBottom w:val="0"/>
          <w:divBdr>
            <w:top w:val="none" w:sz="0" w:space="0" w:color="auto"/>
            <w:left w:val="none" w:sz="0" w:space="0" w:color="auto"/>
            <w:bottom w:val="none" w:sz="0" w:space="0" w:color="auto"/>
            <w:right w:val="none" w:sz="0" w:space="0" w:color="auto"/>
          </w:divBdr>
        </w:div>
        <w:div w:id="1183319639">
          <w:marLeft w:val="640"/>
          <w:marRight w:val="0"/>
          <w:marTop w:val="0"/>
          <w:marBottom w:val="0"/>
          <w:divBdr>
            <w:top w:val="none" w:sz="0" w:space="0" w:color="auto"/>
            <w:left w:val="none" w:sz="0" w:space="0" w:color="auto"/>
            <w:bottom w:val="none" w:sz="0" w:space="0" w:color="auto"/>
            <w:right w:val="none" w:sz="0" w:space="0" w:color="auto"/>
          </w:divBdr>
        </w:div>
        <w:div w:id="294263080">
          <w:marLeft w:val="640"/>
          <w:marRight w:val="0"/>
          <w:marTop w:val="0"/>
          <w:marBottom w:val="0"/>
          <w:divBdr>
            <w:top w:val="none" w:sz="0" w:space="0" w:color="auto"/>
            <w:left w:val="none" w:sz="0" w:space="0" w:color="auto"/>
            <w:bottom w:val="none" w:sz="0" w:space="0" w:color="auto"/>
            <w:right w:val="none" w:sz="0" w:space="0" w:color="auto"/>
          </w:divBdr>
        </w:div>
        <w:div w:id="1187524027">
          <w:marLeft w:val="640"/>
          <w:marRight w:val="0"/>
          <w:marTop w:val="0"/>
          <w:marBottom w:val="0"/>
          <w:divBdr>
            <w:top w:val="none" w:sz="0" w:space="0" w:color="auto"/>
            <w:left w:val="none" w:sz="0" w:space="0" w:color="auto"/>
            <w:bottom w:val="none" w:sz="0" w:space="0" w:color="auto"/>
            <w:right w:val="none" w:sz="0" w:space="0" w:color="auto"/>
          </w:divBdr>
        </w:div>
        <w:div w:id="1715691448">
          <w:marLeft w:val="640"/>
          <w:marRight w:val="0"/>
          <w:marTop w:val="0"/>
          <w:marBottom w:val="0"/>
          <w:divBdr>
            <w:top w:val="none" w:sz="0" w:space="0" w:color="auto"/>
            <w:left w:val="none" w:sz="0" w:space="0" w:color="auto"/>
            <w:bottom w:val="none" w:sz="0" w:space="0" w:color="auto"/>
            <w:right w:val="none" w:sz="0" w:space="0" w:color="auto"/>
          </w:divBdr>
        </w:div>
        <w:div w:id="1001856964">
          <w:marLeft w:val="640"/>
          <w:marRight w:val="0"/>
          <w:marTop w:val="0"/>
          <w:marBottom w:val="0"/>
          <w:divBdr>
            <w:top w:val="none" w:sz="0" w:space="0" w:color="auto"/>
            <w:left w:val="none" w:sz="0" w:space="0" w:color="auto"/>
            <w:bottom w:val="none" w:sz="0" w:space="0" w:color="auto"/>
            <w:right w:val="none" w:sz="0" w:space="0" w:color="auto"/>
          </w:divBdr>
        </w:div>
        <w:div w:id="2102140377">
          <w:marLeft w:val="640"/>
          <w:marRight w:val="0"/>
          <w:marTop w:val="0"/>
          <w:marBottom w:val="0"/>
          <w:divBdr>
            <w:top w:val="none" w:sz="0" w:space="0" w:color="auto"/>
            <w:left w:val="none" w:sz="0" w:space="0" w:color="auto"/>
            <w:bottom w:val="none" w:sz="0" w:space="0" w:color="auto"/>
            <w:right w:val="none" w:sz="0" w:space="0" w:color="auto"/>
          </w:divBdr>
        </w:div>
        <w:div w:id="1589654838">
          <w:marLeft w:val="640"/>
          <w:marRight w:val="0"/>
          <w:marTop w:val="0"/>
          <w:marBottom w:val="0"/>
          <w:divBdr>
            <w:top w:val="none" w:sz="0" w:space="0" w:color="auto"/>
            <w:left w:val="none" w:sz="0" w:space="0" w:color="auto"/>
            <w:bottom w:val="none" w:sz="0" w:space="0" w:color="auto"/>
            <w:right w:val="none" w:sz="0" w:space="0" w:color="auto"/>
          </w:divBdr>
        </w:div>
        <w:div w:id="1460879407">
          <w:marLeft w:val="640"/>
          <w:marRight w:val="0"/>
          <w:marTop w:val="0"/>
          <w:marBottom w:val="0"/>
          <w:divBdr>
            <w:top w:val="none" w:sz="0" w:space="0" w:color="auto"/>
            <w:left w:val="none" w:sz="0" w:space="0" w:color="auto"/>
            <w:bottom w:val="none" w:sz="0" w:space="0" w:color="auto"/>
            <w:right w:val="none" w:sz="0" w:space="0" w:color="auto"/>
          </w:divBdr>
        </w:div>
        <w:div w:id="892959238">
          <w:marLeft w:val="640"/>
          <w:marRight w:val="0"/>
          <w:marTop w:val="0"/>
          <w:marBottom w:val="0"/>
          <w:divBdr>
            <w:top w:val="none" w:sz="0" w:space="0" w:color="auto"/>
            <w:left w:val="none" w:sz="0" w:space="0" w:color="auto"/>
            <w:bottom w:val="none" w:sz="0" w:space="0" w:color="auto"/>
            <w:right w:val="none" w:sz="0" w:space="0" w:color="auto"/>
          </w:divBdr>
        </w:div>
        <w:div w:id="100152045">
          <w:marLeft w:val="640"/>
          <w:marRight w:val="0"/>
          <w:marTop w:val="0"/>
          <w:marBottom w:val="0"/>
          <w:divBdr>
            <w:top w:val="none" w:sz="0" w:space="0" w:color="auto"/>
            <w:left w:val="none" w:sz="0" w:space="0" w:color="auto"/>
            <w:bottom w:val="none" w:sz="0" w:space="0" w:color="auto"/>
            <w:right w:val="none" w:sz="0" w:space="0" w:color="auto"/>
          </w:divBdr>
        </w:div>
        <w:div w:id="748117492">
          <w:marLeft w:val="640"/>
          <w:marRight w:val="0"/>
          <w:marTop w:val="0"/>
          <w:marBottom w:val="0"/>
          <w:divBdr>
            <w:top w:val="none" w:sz="0" w:space="0" w:color="auto"/>
            <w:left w:val="none" w:sz="0" w:space="0" w:color="auto"/>
            <w:bottom w:val="none" w:sz="0" w:space="0" w:color="auto"/>
            <w:right w:val="none" w:sz="0" w:space="0" w:color="auto"/>
          </w:divBdr>
        </w:div>
        <w:div w:id="940114234">
          <w:marLeft w:val="640"/>
          <w:marRight w:val="0"/>
          <w:marTop w:val="0"/>
          <w:marBottom w:val="0"/>
          <w:divBdr>
            <w:top w:val="none" w:sz="0" w:space="0" w:color="auto"/>
            <w:left w:val="none" w:sz="0" w:space="0" w:color="auto"/>
            <w:bottom w:val="none" w:sz="0" w:space="0" w:color="auto"/>
            <w:right w:val="none" w:sz="0" w:space="0" w:color="auto"/>
          </w:divBdr>
        </w:div>
        <w:div w:id="1032875860">
          <w:marLeft w:val="640"/>
          <w:marRight w:val="0"/>
          <w:marTop w:val="0"/>
          <w:marBottom w:val="0"/>
          <w:divBdr>
            <w:top w:val="none" w:sz="0" w:space="0" w:color="auto"/>
            <w:left w:val="none" w:sz="0" w:space="0" w:color="auto"/>
            <w:bottom w:val="none" w:sz="0" w:space="0" w:color="auto"/>
            <w:right w:val="none" w:sz="0" w:space="0" w:color="auto"/>
          </w:divBdr>
        </w:div>
        <w:div w:id="434063466">
          <w:marLeft w:val="640"/>
          <w:marRight w:val="0"/>
          <w:marTop w:val="0"/>
          <w:marBottom w:val="0"/>
          <w:divBdr>
            <w:top w:val="none" w:sz="0" w:space="0" w:color="auto"/>
            <w:left w:val="none" w:sz="0" w:space="0" w:color="auto"/>
            <w:bottom w:val="none" w:sz="0" w:space="0" w:color="auto"/>
            <w:right w:val="none" w:sz="0" w:space="0" w:color="auto"/>
          </w:divBdr>
        </w:div>
        <w:div w:id="968052825">
          <w:marLeft w:val="640"/>
          <w:marRight w:val="0"/>
          <w:marTop w:val="0"/>
          <w:marBottom w:val="0"/>
          <w:divBdr>
            <w:top w:val="none" w:sz="0" w:space="0" w:color="auto"/>
            <w:left w:val="none" w:sz="0" w:space="0" w:color="auto"/>
            <w:bottom w:val="none" w:sz="0" w:space="0" w:color="auto"/>
            <w:right w:val="none" w:sz="0" w:space="0" w:color="auto"/>
          </w:divBdr>
        </w:div>
        <w:div w:id="203366982">
          <w:marLeft w:val="640"/>
          <w:marRight w:val="0"/>
          <w:marTop w:val="0"/>
          <w:marBottom w:val="0"/>
          <w:divBdr>
            <w:top w:val="none" w:sz="0" w:space="0" w:color="auto"/>
            <w:left w:val="none" w:sz="0" w:space="0" w:color="auto"/>
            <w:bottom w:val="none" w:sz="0" w:space="0" w:color="auto"/>
            <w:right w:val="none" w:sz="0" w:space="0" w:color="auto"/>
          </w:divBdr>
        </w:div>
        <w:div w:id="335233139">
          <w:marLeft w:val="640"/>
          <w:marRight w:val="0"/>
          <w:marTop w:val="0"/>
          <w:marBottom w:val="0"/>
          <w:divBdr>
            <w:top w:val="none" w:sz="0" w:space="0" w:color="auto"/>
            <w:left w:val="none" w:sz="0" w:space="0" w:color="auto"/>
            <w:bottom w:val="none" w:sz="0" w:space="0" w:color="auto"/>
            <w:right w:val="none" w:sz="0" w:space="0" w:color="auto"/>
          </w:divBdr>
        </w:div>
        <w:div w:id="1357075987">
          <w:marLeft w:val="640"/>
          <w:marRight w:val="0"/>
          <w:marTop w:val="0"/>
          <w:marBottom w:val="0"/>
          <w:divBdr>
            <w:top w:val="none" w:sz="0" w:space="0" w:color="auto"/>
            <w:left w:val="none" w:sz="0" w:space="0" w:color="auto"/>
            <w:bottom w:val="none" w:sz="0" w:space="0" w:color="auto"/>
            <w:right w:val="none" w:sz="0" w:space="0" w:color="auto"/>
          </w:divBdr>
        </w:div>
        <w:div w:id="407269254">
          <w:marLeft w:val="640"/>
          <w:marRight w:val="0"/>
          <w:marTop w:val="0"/>
          <w:marBottom w:val="0"/>
          <w:divBdr>
            <w:top w:val="none" w:sz="0" w:space="0" w:color="auto"/>
            <w:left w:val="none" w:sz="0" w:space="0" w:color="auto"/>
            <w:bottom w:val="none" w:sz="0" w:space="0" w:color="auto"/>
            <w:right w:val="none" w:sz="0" w:space="0" w:color="auto"/>
          </w:divBdr>
        </w:div>
        <w:div w:id="78990203">
          <w:marLeft w:val="640"/>
          <w:marRight w:val="0"/>
          <w:marTop w:val="0"/>
          <w:marBottom w:val="0"/>
          <w:divBdr>
            <w:top w:val="none" w:sz="0" w:space="0" w:color="auto"/>
            <w:left w:val="none" w:sz="0" w:space="0" w:color="auto"/>
            <w:bottom w:val="none" w:sz="0" w:space="0" w:color="auto"/>
            <w:right w:val="none" w:sz="0" w:space="0" w:color="auto"/>
          </w:divBdr>
        </w:div>
        <w:div w:id="1507397675">
          <w:marLeft w:val="640"/>
          <w:marRight w:val="0"/>
          <w:marTop w:val="0"/>
          <w:marBottom w:val="0"/>
          <w:divBdr>
            <w:top w:val="none" w:sz="0" w:space="0" w:color="auto"/>
            <w:left w:val="none" w:sz="0" w:space="0" w:color="auto"/>
            <w:bottom w:val="none" w:sz="0" w:space="0" w:color="auto"/>
            <w:right w:val="none" w:sz="0" w:space="0" w:color="auto"/>
          </w:divBdr>
        </w:div>
        <w:div w:id="525750844">
          <w:marLeft w:val="640"/>
          <w:marRight w:val="0"/>
          <w:marTop w:val="0"/>
          <w:marBottom w:val="0"/>
          <w:divBdr>
            <w:top w:val="none" w:sz="0" w:space="0" w:color="auto"/>
            <w:left w:val="none" w:sz="0" w:space="0" w:color="auto"/>
            <w:bottom w:val="none" w:sz="0" w:space="0" w:color="auto"/>
            <w:right w:val="none" w:sz="0" w:space="0" w:color="auto"/>
          </w:divBdr>
        </w:div>
        <w:div w:id="1114448707">
          <w:marLeft w:val="640"/>
          <w:marRight w:val="0"/>
          <w:marTop w:val="0"/>
          <w:marBottom w:val="0"/>
          <w:divBdr>
            <w:top w:val="none" w:sz="0" w:space="0" w:color="auto"/>
            <w:left w:val="none" w:sz="0" w:space="0" w:color="auto"/>
            <w:bottom w:val="none" w:sz="0" w:space="0" w:color="auto"/>
            <w:right w:val="none" w:sz="0" w:space="0" w:color="auto"/>
          </w:divBdr>
        </w:div>
        <w:div w:id="1612593989">
          <w:marLeft w:val="640"/>
          <w:marRight w:val="0"/>
          <w:marTop w:val="0"/>
          <w:marBottom w:val="0"/>
          <w:divBdr>
            <w:top w:val="none" w:sz="0" w:space="0" w:color="auto"/>
            <w:left w:val="none" w:sz="0" w:space="0" w:color="auto"/>
            <w:bottom w:val="none" w:sz="0" w:space="0" w:color="auto"/>
            <w:right w:val="none" w:sz="0" w:space="0" w:color="auto"/>
          </w:divBdr>
        </w:div>
        <w:div w:id="1407412072">
          <w:marLeft w:val="640"/>
          <w:marRight w:val="0"/>
          <w:marTop w:val="0"/>
          <w:marBottom w:val="0"/>
          <w:divBdr>
            <w:top w:val="none" w:sz="0" w:space="0" w:color="auto"/>
            <w:left w:val="none" w:sz="0" w:space="0" w:color="auto"/>
            <w:bottom w:val="none" w:sz="0" w:space="0" w:color="auto"/>
            <w:right w:val="none" w:sz="0" w:space="0" w:color="auto"/>
          </w:divBdr>
        </w:div>
        <w:div w:id="1209028957">
          <w:marLeft w:val="640"/>
          <w:marRight w:val="0"/>
          <w:marTop w:val="0"/>
          <w:marBottom w:val="0"/>
          <w:divBdr>
            <w:top w:val="none" w:sz="0" w:space="0" w:color="auto"/>
            <w:left w:val="none" w:sz="0" w:space="0" w:color="auto"/>
            <w:bottom w:val="none" w:sz="0" w:space="0" w:color="auto"/>
            <w:right w:val="none" w:sz="0" w:space="0" w:color="auto"/>
          </w:divBdr>
        </w:div>
        <w:div w:id="449935291">
          <w:marLeft w:val="640"/>
          <w:marRight w:val="0"/>
          <w:marTop w:val="0"/>
          <w:marBottom w:val="0"/>
          <w:divBdr>
            <w:top w:val="none" w:sz="0" w:space="0" w:color="auto"/>
            <w:left w:val="none" w:sz="0" w:space="0" w:color="auto"/>
            <w:bottom w:val="none" w:sz="0" w:space="0" w:color="auto"/>
            <w:right w:val="none" w:sz="0" w:space="0" w:color="auto"/>
          </w:divBdr>
        </w:div>
        <w:div w:id="686910055">
          <w:marLeft w:val="640"/>
          <w:marRight w:val="0"/>
          <w:marTop w:val="0"/>
          <w:marBottom w:val="0"/>
          <w:divBdr>
            <w:top w:val="none" w:sz="0" w:space="0" w:color="auto"/>
            <w:left w:val="none" w:sz="0" w:space="0" w:color="auto"/>
            <w:bottom w:val="none" w:sz="0" w:space="0" w:color="auto"/>
            <w:right w:val="none" w:sz="0" w:space="0" w:color="auto"/>
          </w:divBdr>
        </w:div>
        <w:div w:id="1321468456">
          <w:marLeft w:val="640"/>
          <w:marRight w:val="0"/>
          <w:marTop w:val="0"/>
          <w:marBottom w:val="0"/>
          <w:divBdr>
            <w:top w:val="none" w:sz="0" w:space="0" w:color="auto"/>
            <w:left w:val="none" w:sz="0" w:space="0" w:color="auto"/>
            <w:bottom w:val="none" w:sz="0" w:space="0" w:color="auto"/>
            <w:right w:val="none" w:sz="0" w:space="0" w:color="auto"/>
          </w:divBdr>
        </w:div>
        <w:div w:id="1080832010">
          <w:marLeft w:val="640"/>
          <w:marRight w:val="0"/>
          <w:marTop w:val="0"/>
          <w:marBottom w:val="0"/>
          <w:divBdr>
            <w:top w:val="none" w:sz="0" w:space="0" w:color="auto"/>
            <w:left w:val="none" w:sz="0" w:space="0" w:color="auto"/>
            <w:bottom w:val="none" w:sz="0" w:space="0" w:color="auto"/>
            <w:right w:val="none" w:sz="0" w:space="0" w:color="auto"/>
          </w:divBdr>
        </w:div>
        <w:div w:id="1084569707">
          <w:marLeft w:val="640"/>
          <w:marRight w:val="0"/>
          <w:marTop w:val="0"/>
          <w:marBottom w:val="0"/>
          <w:divBdr>
            <w:top w:val="none" w:sz="0" w:space="0" w:color="auto"/>
            <w:left w:val="none" w:sz="0" w:space="0" w:color="auto"/>
            <w:bottom w:val="none" w:sz="0" w:space="0" w:color="auto"/>
            <w:right w:val="none" w:sz="0" w:space="0" w:color="auto"/>
          </w:divBdr>
        </w:div>
        <w:div w:id="1816142793">
          <w:marLeft w:val="640"/>
          <w:marRight w:val="0"/>
          <w:marTop w:val="0"/>
          <w:marBottom w:val="0"/>
          <w:divBdr>
            <w:top w:val="none" w:sz="0" w:space="0" w:color="auto"/>
            <w:left w:val="none" w:sz="0" w:space="0" w:color="auto"/>
            <w:bottom w:val="none" w:sz="0" w:space="0" w:color="auto"/>
            <w:right w:val="none" w:sz="0" w:space="0" w:color="auto"/>
          </w:divBdr>
        </w:div>
        <w:div w:id="1377584376">
          <w:marLeft w:val="640"/>
          <w:marRight w:val="0"/>
          <w:marTop w:val="0"/>
          <w:marBottom w:val="0"/>
          <w:divBdr>
            <w:top w:val="none" w:sz="0" w:space="0" w:color="auto"/>
            <w:left w:val="none" w:sz="0" w:space="0" w:color="auto"/>
            <w:bottom w:val="none" w:sz="0" w:space="0" w:color="auto"/>
            <w:right w:val="none" w:sz="0" w:space="0" w:color="auto"/>
          </w:divBdr>
        </w:div>
        <w:div w:id="1676372698">
          <w:marLeft w:val="640"/>
          <w:marRight w:val="0"/>
          <w:marTop w:val="0"/>
          <w:marBottom w:val="0"/>
          <w:divBdr>
            <w:top w:val="none" w:sz="0" w:space="0" w:color="auto"/>
            <w:left w:val="none" w:sz="0" w:space="0" w:color="auto"/>
            <w:bottom w:val="none" w:sz="0" w:space="0" w:color="auto"/>
            <w:right w:val="none" w:sz="0" w:space="0" w:color="auto"/>
          </w:divBdr>
        </w:div>
        <w:div w:id="941036796">
          <w:marLeft w:val="640"/>
          <w:marRight w:val="0"/>
          <w:marTop w:val="0"/>
          <w:marBottom w:val="0"/>
          <w:divBdr>
            <w:top w:val="none" w:sz="0" w:space="0" w:color="auto"/>
            <w:left w:val="none" w:sz="0" w:space="0" w:color="auto"/>
            <w:bottom w:val="none" w:sz="0" w:space="0" w:color="auto"/>
            <w:right w:val="none" w:sz="0" w:space="0" w:color="auto"/>
          </w:divBdr>
        </w:div>
        <w:div w:id="640310503">
          <w:marLeft w:val="640"/>
          <w:marRight w:val="0"/>
          <w:marTop w:val="0"/>
          <w:marBottom w:val="0"/>
          <w:divBdr>
            <w:top w:val="none" w:sz="0" w:space="0" w:color="auto"/>
            <w:left w:val="none" w:sz="0" w:space="0" w:color="auto"/>
            <w:bottom w:val="none" w:sz="0" w:space="0" w:color="auto"/>
            <w:right w:val="none" w:sz="0" w:space="0" w:color="auto"/>
          </w:divBdr>
        </w:div>
        <w:div w:id="1480802375">
          <w:marLeft w:val="640"/>
          <w:marRight w:val="0"/>
          <w:marTop w:val="0"/>
          <w:marBottom w:val="0"/>
          <w:divBdr>
            <w:top w:val="none" w:sz="0" w:space="0" w:color="auto"/>
            <w:left w:val="none" w:sz="0" w:space="0" w:color="auto"/>
            <w:bottom w:val="none" w:sz="0" w:space="0" w:color="auto"/>
            <w:right w:val="none" w:sz="0" w:space="0" w:color="auto"/>
          </w:divBdr>
        </w:div>
        <w:div w:id="48113224">
          <w:marLeft w:val="640"/>
          <w:marRight w:val="0"/>
          <w:marTop w:val="0"/>
          <w:marBottom w:val="0"/>
          <w:divBdr>
            <w:top w:val="none" w:sz="0" w:space="0" w:color="auto"/>
            <w:left w:val="none" w:sz="0" w:space="0" w:color="auto"/>
            <w:bottom w:val="none" w:sz="0" w:space="0" w:color="auto"/>
            <w:right w:val="none" w:sz="0" w:space="0" w:color="auto"/>
          </w:divBdr>
        </w:div>
        <w:div w:id="550968459">
          <w:marLeft w:val="640"/>
          <w:marRight w:val="0"/>
          <w:marTop w:val="0"/>
          <w:marBottom w:val="0"/>
          <w:divBdr>
            <w:top w:val="none" w:sz="0" w:space="0" w:color="auto"/>
            <w:left w:val="none" w:sz="0" w:space="0" w:color="auto"/>
            <w:bottom w:val="none" w:sz="0" w:space="0" w:color="auto"/>
            <w:right w:val="none" w:sz="0" w:space="0" w:color="auto"/>
          </w:divBdr>
        </w:div>
        <w:div w:id="1943761878">
          <w:marLeft w:val="640"/>
          <w:marRight w:val="0"/>
          <w:marTop w:val="0"/>
          <w:marBottom w:val="0"/>
          <w:divBdr>
            <w:top w:val="none" w:sz="0" w:space="0" w:color="auto"/>
            <w:left w:val="none" w:sz="0" w:space="0" w:color="auto"/>
            <w:bottom w:val="none" w:sz="0" w:space="0" w:color="auto"/>
            <w:right w:val="none" w:sz="0" w:space="0" w:color="auto"/>
          </w:divBdr>
        </w:div>
        <w:div w:id="674694170">
          <w:marLeft w:val="640"/>
          <w:marRight w:val="0"/>
          <w:marTop w:val="0"/>
          <w:marBottom w:val="0"/>
          <w:divBdr>
            <w:top w:val="none" w:sz="0" w:space="0" w:color="auto"/>
            <w:left w:val="none" w:sz="0" w:space="0" w:color="auto"/>
            <w:bottom w:val="none" w:sz="0" w:space="0" w:color="auto"/>
            <w:right w:val="none" w:sz="0" w:space="0" w:color="auto"/>
          </w:divBdr>
        </w:div>
        <w:div w:id="1868366766">
          <w:marLeft w:val="640"/>
          <w:marRight w:val="0"/>
          <w:marTop w:val="0"/>
          <w:marBottom w:val="0"/>
          <w:divBdr>
            <w:top w:val="none" w:sz="0" w:space="0" w:color="auto"/>
            <w:left w:val="none" w:sz="0" w:space="0" w:color="auto"/>
            <w:bottom w:val="none" w:sz="0" w:space="0" w:color="auto"/>
            <w:right w:val="none" w:sz="0" w:space="0" w:color="auto"/>
          </w:divBdr>
        </w:div>
        <w:div w:id="907304366">
          <w:marLeft w:val="640"/>
          <w:marRight w:val="0"/>
          <w:marTop w:val="0"/>
          <w:marBottom w:val="0"/>
          <w:divBdr>
            <w:top w:val="none" w:sz="0" w:space="0" w:color="auto"/>
            <w:left w:val="none" w:sz="0" w:space="0" w:color="auto"/>
            <w:bottom w:val="none" w:sz="0" w:space="0" w:color="auto"/>
            <w:right w:val="none" w:sz="0" w:space="0" w:color="auto"/>
          </w:divBdr>
        </w:div>
        <w:div w:id="738943580">
          <w:marLeft w:val="640"/>
          <w:marRight w:val="0"/>
          <w:marTop w:val="0"/>
          <w:marBottom w:val="0"/>
          <w:divBdr>
            <w:top w:val="none" w:sz="0" w:space="0" w:color="auto"/>
            <w:left w:val="none" w:sz="0" w:space="0" w:color="auto"/>
            <w:bottom w:val="none" w:sz="0" w:space="0" w:color="auto"/>
            <w:right w:val="none" w:sz="0" w:space="0" w:color="auto"/>
          </w:divBdr>
        </w:div>
        <w:div w:id="2015649633">
          <w:marLeft w:val="640"/>
          <w:marRight w:val="0"/>
          <w:marTop w:val="0"/>
          <w:marBottom w:val="0"/>
          <w:divBdr>
            <w:top w:val="none" w:sz="0" w:space="0" w:color="auto"/>
            <w:left w:val="none" w:sz="0" w:space="0" w:color="auto"/>
            <w:bottom w:val="none" w:sz="0" w:space="0" w:color="auto"/>
            <w:right w:val="none" w:sz="0" w:space="0" w:color="auto"/>
          </w:divBdr>
        </w:div>
        <w:div w:id="240218890">
          <w:marLeft w:val="640"/>
          <w:marRight w:val="0"/>
          <w:marTop w:val="0"/>
          <w:marBottom w:val="0"/>
          <w:divBdr>
            <w:top w:val="none" w:sz="0" w:space="0" w:color="auto"/>
            <w:left w:val="none" w:sz="0" w:space="0" w:color="auto"/>
            <w:bottom w:val="none" w:sz="0" w:space="0" w:color="auto"/>
            <w:right w:val="none" w:sz="0" w:space="0" w:color="auto"/>
          </w:divBdr>
        </w:div>
        <w:div w:id="1809128898">
          <w:marLeft w:val="640"/>
          <w:marRight w:val="0"/>
          <w:marTop w:val="0"/>
          <w:marBottom w:val="0"/>
          <w:divBdr>
            <w:top w:val="none" w:sz="0" w:space="0" w:color="auto"/>
            <w:left w:val="none" w:sz="0" w:space="0" w:color="auto"/>
            <w:bottom w:val="none" w:sz="0" w:space="0" w:color="auto"/>
            <w:right w:val="none" w:sz="0" w:space="0" w:color="auto"/>
          </w:divBdr>
        </w:div>
        <w:div w:id="2051298328">
          <w:marLeft w:val="640"/>
          <w:marRight w:val="0"/>
          <w:marTop w:val="0"/>
          <w:marBottom w:val="0"/>
          <w:divBdr>
            <w:top w:val="none" w:sz="0" w:space="0" w:color="auto"/>
            <w:left w:val="none" w:sz="0" w:space="0" w:color="auto"/>
            <w:bottom w:val="none" w:sz="0" w:space="0" w:color="auto"/>
            <w:right w:val="none" w:sz="0" w:space="0" w:color="auto"/>
          </w:divBdr>
        </w:div>
        <w:div w:id="1631472151">
          <w:marLeft w:val="640"/>
          <w:marRight w:val="0"/>
          <w:marTop w:val="0"/>
          <w:marBottom w:val="0"/>
          <w:divBdr>
            <w:top w:val="none" w:sz="0" w:space="0" w:color="auto"/>
            <w:left w:val="none" w:sz="0" w:space="0" w:color="auto"/>
            <w:bottom w:val="none" w:sz="0" w:space="0" w:color="auto"/>
            <w:right w:val="none" w:sz="0" w:space="0" w:color="auto"/>
          </w:divBdr>
        </w:div>
        <w:div w:id="91973655">
          <w:marLeft w:val="640"/>
          <w:marRight w:val="0"/>
          <w:marTop w:val="0"/>
          <w:marBottom w:val="0"/>
          <w:divBdr>
            <w:top w:val="none" w:sz="0" w:space="0" w:color="auto"/>
            <w:left w:val="none" w:sz="0" w:space="0" w:color="auto"/>
            <w:bottom w:val="none" w:sz="0" w:space="0" w:color="auto"/>
            <w:right w:val="none" w:sz="0" w:space="0" w:color="auto"/>
          </w:divBdr>
        </w:div>
        <w:div w:id="1587500540">
          <w:marLeft w:val="640"/>
          <w:marRight w:val="0"/>
          <w:marTop w:val="0"/>
          <w:marBottom w:val="0"/>
          <w:divBdr>
            <w:top w:val="none" w:sz="0" w:space="0" w:color="auto"/>
            <w:left w:val="none" w:sz="0" w:space="0" w:color="auto"/>
            <w:bottom w:val="none" w:sz="0" w:space="0" w:color="auto"/>
            <w:right w:val="none" w:sz="0" w:space="0" w:color="auto"/>
          </w:divBdr>
        </w:div>
        <w:div w:id="1627662896">
          <w:marLeft w:val="640"/>
          <w:marRight w:val="0"/>
          <w:marTop w:val="0"/>
          <w:marBottom w:val="0"/>
          <w:divBdr>
            <w:top w:val="none" w:sz="0" w:space="0" w:color="auto"/>
            <w:left w:val="none" w:sz="0" w:space="0" w:color="auto"/>
            <w:bottom w:val="none" w:sz="0" w:space="0" w:color="auto"/>
            <w:right w:val="none" w:sz="0" w:space="0" w:color="auto"/>
          </w:divBdr>
        </w:div>
        <w:div w:id="220791751">
          <w:marLeft w:val="640"/>
          <w:marRight w:val="0"/>
          <w:marTop w:val="0"/>
          <w:marBottom w:val="0"/>
          <w:divBdr>
            <w:top w:val="none" w:sz="0" w:space="0" w:color="auto"/>
            <w:left w:val="none" w:sz="0" w:space="0" w:color="auto"/>
            <w:bottom w:val="none" w:sz="0" w:space="0" w:color="auto"/>
            <w:right w:val="none" w:sz="0" w:space="0" w:color="auto"/>
          </w:divBdr>
        </w:div>
        <w:div w:id="209925403">
          <w:marLeft w:val="640"/>
          <w:marRight w:val="0"/>
          <w:marTop w:val="0"/>
          <w:marBottom w:val="0"/>
          <w:divBdr>
            <w:top w:val="none" w:sz="0" w:space="0" w:color="auto"/>
            <w:left w:val="none" w:sz="0" w:space="0" w:color="auto"/>
            <w:bottom w:val="none" w:sz="0" w:space="0" w:color="auto"/>
            <w:right w:val="none" w:sz="0" w:space="0" w:color="auto"/>
          </w:divBdr>
        </w:div>
        <w:div w:id="994840827">
          <w:marLeft w:val="640"/>
          <w:marRight w:val="0"/>
          <w:marTop w:val="0"/>
          <w:marBottom w:val="0"/>
          <w:divBdr>
            <w:top w:val="none" w:sz="0" w:space="0" w:color="auto"/>
            <w:left w:val="none" w:sz="0" w:space="0" w:color="auto"/>
            <w:bottom w:val="none" w:sz="0" w:space="0" w:color="auto"/>
            <w:right w:val="none" w:sz="0" w:space="0" w:color="auto"/>
          </w:divBdr>
        </w:div>
        <w:div w:id="1133601165">
          <w:marLeft w:val="640"/>
          <w:marRight w:val="0"/>
          <w:marTop w:val="0"/>
          <w:marBottom w:val="0"/>
          <w:divBdr>
            <w:top w:val="none" w:sz="0" w:space="0" w:color="auto"/>
            <w:left w:val="none" w:sz="0" w:space="0" w:color="auto"/>
            <w:bottom w:val="none" w:sz="0" w:space="0" w:color="auto"/>
            <w:right w:val="none" w:sz="0" w:space="0" w:color="auto"/>
          </w:divBdr>
        </w:div>
        <w:div w:id="1742486026">
          <w:marLeft w:val="640"/>
          <w:marRight w:val="0"/>
          <w:marTop w:val="0"/>
          <w:marBottom w:val="0"/>
          <w:divBdr>
            <w:top w:val="none" w:sz="0" w:space="0" w:color="auto"/>
            <w:left w:val="none" w:sz="0" w:space="0" w:color="auto"/>
            <w:bottom w:val="none" w:sz="0" w:space="0" w:color="auto"/>
            <w:right w:val="none" w:sz="0" w:space="0" w:color="auto"/>
          </w:divBdr>
        </w:div>
        <w:div w:id="2039308204">
          <w:marLeft w:val="640"/>
          <w:marRight w:val="0"/>
          <w:marTop w:val="0"/>
          <w:marBottom w:val="0"/>
          <w:divBdr>
            <w:top w:val="none" w:sz="0" w:space="0" w:color="auto"/>
            <w:left w:val="none" w:sz="0" w:space="0" w:color="auto"/>
            <w:bottom w:val="none" w:sz="0" w:space="0" w:color="auto"/>
            <w:right w:val="none" w:sz="0" w:space="0" w:color="auto"/>
          </w:divBdr>
        </w:div>
        <w:div w:id="1963923854">
          <w:marLeft w:val="640"/>
          <w:marRight w:val="0"/>
          <w:marTop w:val="0"/>
          <w:marBottom w:val="0"/>
          <w:divBdr>
            <w:top w:val="none" w:sz="0" w:space="0" w:color="auto"/>
            <w:left w:val="none" w:sz="0" w:space="0" w:color="auto"/>
            <w:bottom w:val="none" w:sz="0" w:space="0" w:color="auto"/>
            <w:right w:val="none" w:sz="0" w:space="0" w:color="auto"/>
          </w:divBdr>
        </w:div>
        <w:div w:id="1975717660">
          <w:marLeft w:val="640"/>
          <w:marRight w:val="0"/>
          <w:marTop w:val="0"/>
          <w:marBottom w:val="0"/>
          <w:divBdr>
            <w:top w:val="none" w:sz="0" w:space="0" w:color="auto"/>
            <w:left w:val="none" w:sz="0" w:space="0" w:color="auto"/>
            <w:bottom w:val="none" w:sz="0" w:space="0" w:color="auto"/>
            <w:right w:val="none" w:sz="0" w:space="0" w:color="auto"/>
          </w:divBdr>
        </w:div>
      </w:divsChild>
    </w:div>
    <w:div w:id="1758868013">
      <w:marLeft w:val="640"/>
      <w:marRight w:val="0"/>
      <w:marTop w:val="0"/>
      <w:marBottom w:val="0"/>
      <w:divBdr>
        <w:top w:val="none" w:sz="0" w:space="0" w:color="auto"/>
        <w:left w:val="none" w:sz="0" w:space="0" w:color="auto"/>
        <w:bottom w:val="none" w:sz="0" w:space="0" w:color="auto"/>
        <w:right w:val="none" w:sz="0" w:space="0" w:color="auto"/>
      </w:divBdr>
    </w:div>
    <w:div w:id="1759986819">
      <w:marLeft w:val="640"/>
      <w:marRight w:val="0"/>
      <w:marTop w:val="0"/>
      <w:marBottom w:val="0"/>
      <w:divBdr>
        <w:top w:val="none" w:sz="0" w:space="0" w:color="auto"/>
        <w:left w:val="none" w:sz="0" w:space="0" w:color="auto"/>
        <w:bottom w:val="none" w:sz="0" w:space="0" w:color="auto"/>
        <w:right w:val="none" w:sz="0" w:space="0" w:color="auto"/>
      </w:divBdr>
    </w:div>
    <w:div w:id="1761830630">
      <w:marLeft w:val="640"/>
      <w:marRight w:val="0"/>
      <w:marTop w:val="0"/>
      <w:marBottom w:val="0"/>
      <w:divBdr>
        <w:top w:val="none" w:sz="0" w:space="0" w:color="auto"/>
        <w:left w:val="none" w:sz="0" w:space="0" w:color="auto"/>
        <w:bottom w:val="none" w:sz="0" w:space="0" w:color="auto"/>
        <w:right w:val="none" w:sz="0" w:space="0" w:color="auto"/>
      </w:divBdr>
    </w:div>
    <w:div w:id="1762531606">
      <w:marLeft w:val="640"/>
      <w:marRight w:val="0"/>
      <w:marTop w:val="0"/>
      <w:marBottom w:val="0"/>
      <w:divBdr>
        <w:top w:val="none" w:sz="0" w:space="0" w:color="auto"/>
        <w:left w:val="none" w:sz="0" w:space="0" w:color="auto"/>
        <w:bottom w:val="none" w:sz="0" w:space="0" w:color="auto"/>
        <w:right w:val="none" w:sz="0" w:space="0" w:color="auto"/>
      </w:divBdr>
    </w:div>
    <w:div w:id="1762919663">
      <w:marLeft w:val="640"/>
      <w:marRight w:val="0"/>
      <w:marTop w:val="0"/>
      <w:marBottom w:val="0"/>
      <w:divBdr>
        <w:top w:val="none" w:sz="0" w:space="0" w:color="auto"/>
        <w:left w:val="none" w:sz="0" w:space="0" w:color="auto"/>
        <w:bottom w:val="none" w:sz="0" w:space="0" w:color="auto"/>
        <w:right w:val="none" w:sz="0" w:space="0" w:color="auto"/>
      </w:divBdr>
    </w:div>
    <w:div w:id="1763258234">
      <w:marLeft w:val="640"/>
      <w:marRight w:val="0"/>
      <w:marTop w:val="0"/>
      <w:marBottom w:val="0"/>
      <w:divBdr>
        <w:top w:val="none" w:sz="0" w:space="0" w:color="auto"/>
        <w:left w:val="none" w:sz="0" w:space="0" w:color="auto"/>
        <w:bottom w:val="none" w:sz="0" w:space="0" w:color="auto"/>
        <w:right w:val="none" w:sz="0" w:space="0" w:color="auto"/>
      </w:divBdr>
    </w:div>
    <w:div w:id="1763451738">
      <w:marLeft w:val="640"/>
      <w:marRight w:val="0"/>
      <w:marTop w:val="0"/>
      <w:marBottom w:val="0"/>
      <w:divBdr>
        <w:top w:val="none" w:sz="0" w:space="0" w:color="auto"/>
        <w:left w:val="none" w:sz="0" w:space="0" w:color="auto"/>
        <w:bottom w:val="none" w:sz="0" w:space="0" w:color="auto"/>
        <w:right w:val="none" w:sz="0" w:space="0" w:color="auto"/>
      </w:divBdr>
    </w:div>
    <w:div w:id="1764957882">
      <w:marLeft w:val="640"/>
      <w:marRight w:val="0"/>
      <w:marTop w:val="0"/>
      <w:marBottom w:val="0"/>
      <w:divBdr>
        <w:top w:val="none" w:sz="0" w:space="0" w:color="auto"/>
        <w:left w:val="none" w:sz="0" w:space="0" w:color="auto"/>
        <w:bottom w:val="none" w:sz="0" w:space="0" w:color="auto"/>
        <w:right w:val="none" w:sz="0" w:space="0" w:color="auto"/>
      </w:divBdr>
    </w:div>
    <w:div w:id="1765345994">
      <w:marLeft w:val="640"/>
      <w:marRight w:val="0"/>
      <w:marTop w:val="0"/>
      <w:marBottom w:val="0"/>
      <w:divBdr>
        <w:top w:val="none" w:sz="0" w:space="0" w:color="auto"/>
        <w:left w:val="none" w:sz="0" w:space="0" w:color="auto"/>
        <w:bottom w:val="none" w:sz="0" w:space="0" w:color="auto"/>
        <w:right w:val="none" w:sz="0" w:space="0" w:color="auto"/>
      </w:divBdr>
    </w:div>
    <w:div w:id="1766221260">
      <w:marLeft w:val="640"/>
      <w:marRight w:val="0"/>
      <w:marTop w:val="0"/>
      <w:marBottom w:val="0"/>
      <w:divBdr>
        <w:top w:val="none" w:sz="0" w:space="0" w:color="auto"/>
        <w:left w:val="none" w:sz="0" w:space="0" w:color="auto"/>
        <w:bottom w:val="none" w:sz="0" w:space="0" w:color="auto"/>
        <w:right w:val="none" w:sz="0" w:space="0" w:color="auto"/>
      </w:divBdr>
    </w:div>
    <w:div w:id="1766727367">
      <w:bodyDiv w:val="1"/>
      <w:marLeft w:val="0"/>
      <w:marRight w:val="0"/>
      <w:marTop w:val="0"/>
      <w:marBottom w:val="0"/>
      <w:divBdr>
        <w:top w:val="none" w:sz="0" w:space="0" w:color="auto"/>
        <w:left w:val="none" w:sz="0" w:space="0" w:color="auto"/>
        <w:bottom w:val="none" w:sz="0" w:space="0" w:color="auto"/>
        <w:right w:val="none" w:sz="0" w:space="0" w:color="auto"/>
      </w:divBdr>
      <w:divsChild>
        <w:div w:id="784924975">
          <w:marLeft w:val="640"/>
          <w:marRight w:val="0"/>
          <w:marTop w:val="0"/>
          <w:marBottom w:val="0"/>
          <w:divBdr>
            <w:top w:val="none" w:sz="0" w:space="0" w:color="auto"/>
            <w:left w:val="none" w:sz="0" w:space="0" w:color="auto"/>
            <w:bottom w:val="none" w:sz="0" w:space="0" w:color="auto"/>
            <w:right w:val="none" w:sz="0" w:space="0" w:color="auto"/>
          </w:divBdr>
        </w:div>
        <w:div w:id="138427749">
          <w:marLeft w:val="640"/>
          <w:marRight w:val="0"/>
          <w:marTop w:val="0"/>
          <w:marBottom w:val="0"/>
          <w:divBdr>
            <w:top w:val="none" w:sz="0" w:space="0" w:color="auto"/>
            <w:left w:val="none" w:sz="0" w:space="0" w:color="auto"/>
            <w:bottom w:val="none" w:sz="0" w:space="0" w:color="auto"/>
            <w:right w:val="none" w:sz="0" w:space="0" w:color="auto"/>
          </w:divBdr>
        </w:div>
        <w:div w:id="1843541063">
          <w:marLeft w:val="640"/>
          <w:marRight w:val="0"/>
          <w:marTop w:val="0"/>
          <w:marBottom w:val="0"/>
          <w:divBdr>
            <w:top w:val="none" w:sz="0" w:space="0" w:color="auto"/>
            <w:left w:val="none" w:sz="0" w:space="0" w:color="auto"/>
            <w:bottom w:val="none" w:sz="0" w:space="0" w:color="auto"/>
            <w:right w:val="none" w:sz="0" w:space="0" w:color="auto"/>
          </w:divBdr>
        </w:div>
        <w:div w:id="913079135">
          <w:marLeft w:val="640"/>
          <w:marRight w:val="0"/>
          <w:marTop w:val="0"/>
          <w:marBottom w:val="0"/>
          <w:divBdr>
            <w:top w:val="none" w:sz="0" w:space="0" w:color="auto"/>
            <w:left w:val="none" w:sz="0" w:space="0" w:color="auto"/>
            <w:bottom w:val="none" w:sz="0" w:space="0" w:color="auto"/>
            <w:right w:val="none" w:sz="0" w:space="0" w:color="auto"/>
          </w:divBdr>
        </w:div>
        <w:div w:id="692003724">
          <w:marLeft w:val="640"/>
          <w:marRight w:val="0"/>
          <w:marTop w:val="0"/>
          <w:marBottom w:val="0"/>
          <w:divBdr>
            <w:top w:val="none" w:sz="0" w:space="0" w:color="auto"/>
            <w:left w:val="none" w:sz="0" w:space="0" w:color="auto"/>
            <w:bottom w:val="none" w:sz="0" w:space="0" w:color="auto"/>
            <w:right w:val="none" w:sz="0" w:space="0" w:color="auto"/>
          </w:divBdr>
        </w:div>
        <w:div w:id="1509052863">
          <w:marLeft w:val="640"/>
          <w:marRight w:val="0"/>
          <w:marTop w:val="0"/>
          <w:marBottom w:val="0"/>
          <w:divBdr>
            <w:top w:val="none" w:sz="0" w:space="0" w:color="auto"/>
            <w:left w:val="none" w:sz="0" w:space="0" w:color="auto"/>
            <w:bottom w:val="none" w:sz="0" w:space="0" w:color="auto"/>
            <w:right w:val="none" w:sz="0" w:space="0" w:color="auto"/>
          </w:divBdr>
        </w:div>
        <w:div w:id="653066438">
          <w:marLeft w:val="640"/>
          <w:marRight w:val="0"/>
          <w:marTop w:val="0"/>
          <w:marBottom w:val="0"/>
          <w:divBdr>
            <w:top w:val="none" w:sz="0" w:space="0" w:color="auto"/>
            <w:left w:val="none" w:sz="0" w:space="0" w:color="auto"/>
            <w:bottom w:val="none" w:sz="0" w:space="0" w:color="auto"/>
            <w:right w:val="none" w:sz="0" w:space="0" w:color="auto"/>
          </w:divBdr>
        </w:div>
        <w:div w:id="237790454">
          <w:marLeft w:val="640"/>
          <w:marRight w:val="0"/>
          <w:marTop w:val="0"/>
          <w:marBottom w:val="0"/>
          <w:divBdr>
            <w:top w:val="none" w:sz="0" w:space="0" w:color="auto"/>
            <w:left w:val="none" w:sz="0" w:space="0" w:color="auto"/>
            <w:bottom w:val="none" w:sz="0" w:space="0" w:color="auto"/>
            <w:right w:val="none" w:sz="0" w:space="0" w:color="auto"/>
          </w:divBdr>
        </w:div>
        <w:div w:id="812260553">
          <w:marLeft w:val="640"/>
          <w:marRight w:val="0"/>
          <w:marTop w:val="0"/>
          <w:marBottom w:val="0"/>
          <w:divBdr>
            <w:top w:val="none" w:sz="0" w:space="0" w:color="auto"/>
            <w:left w:val="none" w:sz="0" w:space="0" w:color="auto"/>
            <w:bottom w:val="none" w:sz="0" w:space="0" w:color="auto"/>
            <w:right w:val="none" w:sz="0" w:space="0" w:color="auto"/>
          </w:divBdr>
        </w:div>
        <w:div w:id="2099331509">
          <w:marLeft w:val="640"/>
          <w:marRight w:val="0"/>
          <w:marTop w:val="0"/>
          <w:marBottom w:val="0"/>
          <w:divBdr>
            <w:top w:val="none" w:sz="0" w:space="0" w:color="auto"/>
            <w:left w:val="none" w:sz="0" w:space="0" w:color="auto"/>
            <w:bottom w:val="none" w:sz="0" w:space="0" w:color="auto"/>
            <w:right w:val="none" w:sz="0" w:space="0" w:color="auto"/>
          </w:divBdr>
        </w:div>
        <w:div w:id="2142261108">
          <w:marLeft w:val="640"/>
          <w:marRight w:val="0"/>
          <w:marTop w:val="0"/>
          <w:marBottom w:val="0"/>
          <w:divBdr>
            <w:top w:val="none" w:sz="0" w:space="0" w:color="auto"/>
            <w:left w:val="none" w:sz="0" w:space="0" w:color="auto"/>
            <w:bottom w:val="none" w:sz="0" w:space="0" w:color="auto"/>
            <w:right w:val="none" w:sz="0" w:space="0" w:color="auto"/>
          </w:divBdr>
        </w:div>
        <w:div w:id="1789616971">
          <w:marLeft w:val="640"/>
          <w:marRight w:val="0"/>
          <w:marTop w:val="0"/>
          <w:marBottom w:val="0"/>
          <w:divBdr>
            <w:top w:val="none" w:sz="0" w:space="0" w:color="auto"/>
            <w:left w:val="none" w:sz="0" w:space="0" w:color="auto"/>
            <w:bottom w:val="none" w:sz="0" w:space="0" w:color="auto"/>
            <w:right w:val="none" w:sz="0" w:space="0" w:color="auto"/>
          </w:divBdr>
        </w:div>
        <w:div w:id="1801608555">
          <w:marLeft w:val="640"/>
          <w:marRight w:val="0"/>
          <w:marTop w:val="0"/>
          <w:marBottom w:val="0"/>
          <w:divBdr>
            <w:top w:val="none" w:sz="0" w:space="0" w:color="auto"/>
            <w:left w:val="none" w:sz="0" w:space="0" w:color="auto"/>
            <w:bottom w:val="none" w:sz="0" w:space="0" w:color="auto"/>
            <w:right w:val="none" w:sz="0" w:space="0" w:color="auto"/>
          </w:divBdr>
        </w:div>
        <w:div w:id="34275846">
          <w:marLeft w:val="640"/>
          <w:marRight w:val="0"/>
          <w:marTop w:val="0"/>
          <w:marBottom w:val="0"/>
          <w:divBdr>
            <w:top w:val="none" w:sz="0" w:space="0" w:color="auto"/>
            <w:left w:val="none" w:sz="0" w:space="0" w:color="auto"/>
            <w:bottom w:val="none" w:sz="0" w:space="0" w:color="auto"/>
            <w:right w:val="none" w:sz="0" w:space="0" w:color="auto"/>
          </w:divBdr>
        </w:div>
        <w:div w:id="736585515">
          <w:marLeft w:val="640"/>
          <w:marRight w:val="0"/>
          <w:marTop w:val="0"/>
          <w:marBottom w:val="0"/>
          <w:divBdr>
            <w:top w:val="none" w:sz="0" w:space="0" w:color="auto"/>
            <w:left w:val="none" w:sz="0" w:space="0" w:color="auto"/>
            <w:bottom w:val="none" w:sz="0" w:space="0" w:color="auto"/>
            <w:right w:val="none" w:sz="0" w:space="0" w:color="auto"/>
          </w:divBdr>
        </w:div>
        <w:div w:id="358052335">
          <w:marLeft w:val="640"/>
          <w:marRight w:val="0"/>
          <w:marTop w:val="0"/>
          <w:marBottom w:val="0"/>
          <w:divBdr>
            <w:top w:val="none" w:sz="0" w:space="0" w:color="auto"/>
            <w:left w:val="none" w:sz="0" w:space="0" w:color="auto"/>
            <w:bottom w:val="none" w:sz="0" w:space="0" w:color="auto"/>
            <w:right w:val="none" w:sz="0" w:space="0" w:color="auto"/>
          </w:divBdr>
        </w:div>
        <w:div w:id="1551766928">
          <w:marLeft w:val="640"/>
          <w:marRight w:val="0"/>
          <w:marTop w:val="0"/>
          <w:marBottom w:val="0"/>
          <w:divBdr>
            <w:top w:val="none" w:sz="0" w:space="0" w:color="auto"/>
            <w:left w:val="none" w:sz="0" w:space="0" w:color="auto"/>
            <w:bottom w:val="none" w:sz="0" w:space="0" w:color="auto"/>
            <w:right w:val="none" w:sz="0" w:space="0" w:color="auto"/>
          </w:divBdr>
        </w:div>
        <w:div w:id="50345072">
          <w:marLeft w:val="640"/>
          <w:marRight w:val="0"/>
          <w:marTop w:val="0"/>
          <w:marBottom w:val="0"/>
          <w:divBdr>
            <w:top w:val="none" w:sz="0" w:space="0" w:color="auto"/>
            <w:left w:val="none" w:sz="0" w:space="0" w:color="auto"/>
            <w:bottom w:val="none" w:sz="0" w:space="0" w:color="auto"/>
            <w:right w:val="none" w:sz="0" w:space="0" w:color="auto"/>
          </w:divBdr>
        </w:div>
        <w:div w:id="683215150">
          <w:marLeft w:val="640"/>
          <w:marRight w:val="0"/>
          <w:marTop w:val="0"/>
          <w:marBottom w:val="0"/>
          <w:divBdr>
            <w:top w:val="none" w:sz="0" w:space="0" w:color="auto"/>
            <w:left w:val="none" w:sz="0" w:space="0" w:color="auto"/>
            <w:bottom w:val="none" w:sz="0" w:space="0" w:color="auto"/>
            <w:right w:val="none" w:sz="0" w:space="0" w:color="auto"/>
          </w:divBdr>
        </w:div>
        <w:div w:id="1760129644">
          <w:marLeft w:val="640"/>
          <w:marRight w:val="0"/>
          <w:marTop w:val="0"/>
          <w:marBottom w:val="0"/>
          <w:divBdr>
            <w:top w:val="none" w:sz="0" w:space="0" w:color="auto"/>
            <w:left w:val="none" w:sz="0" w:space="0" w:color="auto"/>
            <w:bottom w:val="none" w:sz="0" w:space="0" w:color="auto"/>
            <w:right w:val="none" w:sz="0" w:space="0" w:color="auto"/>
          </w:divBdr>
        </w:div>
        <w:div w:id="529494771">
          <w:marLeft w:val="640"/>
          <w:marRight w:val="0"/>
          <w:marTop w:val="0"/>
          <w:marBottom w:val="0"/>
          <w:divBdr>
            <w:top w:val="none" w:sz="0" w:space="0" w:color="auto"/>
            <w:left w:val="none" w:sz="0" w:space="0" w:color="auto"/>
            <w:bottom w:val="none" w:sz="0" w:space="0" w:color="auto"/>
            <w:right w:val="none" w:sz="0" w:space="0" w:color="auto"/>
          </w:divBdr>
        </w:div>
        <w:div w:id="990911299">
          <w:marLeft w:val="640"/>
          <w:marRight w:val="0"/>
          <w:marTop w:val="0"/>
          <w:marBottom w:val="0"/>
          <w:divBdr>
            <w:top w:val="none" w:sz="0" w:space="0" w:color="auto"/>
            <w:left w:val="none" w:sz="0" w:space="0" w:color="auto"/>
            <w:bottom w:val="none" w:sz="0" w:space="0" w:color="auto"/>
            <w:right w:val="none" w:sz="0" w:space="0" w:color="auto"/>
          </w:divBdr>
        </w:div>
        <w:div w:id="1238631069">
          <w:marLeft w:val="640"/>
          <w:marRight w:val="0"/>
          <w:marTop w:val="0"/>
          <w:marBottom w:val="0"/>
          <w:divBdr>
            <w:top w:val="none" w:sz="0" w:space="0" w:color="auto"/>
            <w:left w:val="none" w:sz="0" w:space="0" w:color="auto"/>
            <w:bottom w:val="none" w:sz="0" w:space="0" w:color="auto"/>
            <w:right w:val="none" w:sz="0" w:space="0" w:color="auto"/>
          </w:divBdr>
        </w:div>
        <w:div w:id="1784349724">
          <w:marLeft w:val="640"/>
          <w:marRight w:val="0"/>
          <w:marTop w:val="0"/>
          <w:marBottom w:val="0"/>
          <w:divBdr>
            <w:top w:val="none" w:sz="0" w:space="0" w:color="auto"/>
            <w:left w:val="none" w:sz="0" w:space="0" w:color="auto"/>
            <w:bottom w:val="none" w:sz="0" w:space="0" w:color="auto"/>
            <w:right w:val="none" w:sz="0" w:space="0" w:color="auto"/>
          </w:divBdr>
        </w:div>
        <w:div w:id="438381638">
          <w:marLeft w:val="640"/>
          <w:marRight w:val="0"/>
          <w:marTop w:val="0"/>
          <w:marBottom w:val="0"/>
          <w:divBdr>
            <w:top w:val="none" w:sz="0" w:space="0" w:color="auto"/>
            <w:left w:val="none" w:sz="0" w:space="0" w:color="auto"/>
            <w:bottom w:val="none" w:sz="0" w:space="0" w:color="auto"/>
            <w:right w:val="none" w:sz="0" w:space="0" w:color="auto"/>
          </w:divBdr>
        </w:div>
        <w:div w:id="1645545687">
          <w:marLeft w:val="640"/>
          <w:marRight w:val="0"/>
          <w:marTop w:val="0"/>
          <w:marBottom w:val="0"/>
          <w:divBdr>
            <w:top w:val="none" w:sz="0" w:space="0" w:color="auto"/>
            <w:left w:val="none" w:sz="0" w:space="0" w:color="auto"/>
            <w:bottom w:val="none" w:sz="0" w:space="0" w:color="auto"/>
            <w:right w:val="none" w:sz="0" w:space="0" w:color="auto"/>
          </w:divBdr>
        </w:div>
        <w:div w:id="872420516">
          <w:marLeft w:val="640"/>
          <w:marRight w:val="0"/>
          <w:marTop w:val="0"/>
          <w:marBottom w:val="0"/>
          <w:divBdr>
            <w:top w:val="none" w:sz="0" w:space="0" w:color="auto"/>
            <w:left w:val="none" w:sz="0" w:space="0" w:color="auto"/>
            <w:bottom w:val="none" w:sz="0" w:space="0" w:color="auto"/>
            <w:right w:val="none" w:sz="0" w:space="0" w:color="auto"/>
          </w:divBdr>
        </w:div>
        <w:div w:id="225606438">
          <w:marLeft w:val="640"/>
          <w:marRight w:val="0"/>
          <w:marTop w:val="0"/>
          <w:marBottom w:val="0"/>
          <w:divBdr>
            <w:top w:val="none" w:sz="0" w:space="0" w:color="auto"/>
            <w:left w:val="none" w:sz="0" w:space="0" w:color="auto"/>
            <w:bottom w:val="none" w:sz="0" w:space="0" w:color="auto"/>
            <w:right w:val="none" w:sz="0" w:space="0" w:color="auto"/>
          </w:divBdr>
        </w:div>
        <w:div w:id="1166554668">
          <w:marLeft w:val="640"/>
          <w:marRight w:val="0"/>
          <w:marTop w:val="0"/>
          <w:marBottom w:val="0"/>
          <w:divBdr>
            <w:top w:val="none" w:sz="0" w:space="0" w:color="auto"/>
            <w:left w:val="none" w:sz="0" w:space="0" w:color="auto"/>
            <w:bottom w:val="none" w:sz="0" w:space="0" w:color="auto"/>
            <w:right w:val="none" w:sz="0" w:space="0" w:color="auto"/>
          </w:divBdr>
        </w:div>
        <w:div w:id="1383360441">
          <w:marLeft w:val="640"/>
          <w:marRight w:val="0"/>
          <w:marTop w:val="0"/>
          <w:marBottom w:val="0"/>
          <w:divBdr>
            <w:top w:val="none" w:sz="0" w:space="0" w:color="auto"/>
            <w:left w:val="none" w:sz="0" w:space="0" w:color="auto"/>
            <w:bottom w:val="none" w:sz="0" w:space="0" w:color="auto"/>
            <w:right w:val="none" w:sz="0" w:space="0" w:color="auto"/>
          </w:divBdr>
        </w:div>
        <w:div w:id="1495881077">
          <w:marLeft w:val="640"/>
          <w:marRight w:val="0"/>
          <w:marTop w:val="0"/>
          <w:marBottom w:val="0"/>
          <w:divBdr>
            <w:top w:val="none" w:sz="0" w:space="0" w:color="auto"/>
            <w:left w:val="none" w:sz="0" w:space="0" w:color="auto"/>
            <w:bottom w:val="none" w:sz="0" w:space="0" w:color="auto"/>
            <w:right w:val="none" w:sz="0" w:space="0" w:color="auto"/>
          </w:divBdr>
        </w:div>
        <w:div w:id="385181047">
          <w:marLeft w:val="640"/>
          <w:marRight w:val="0"/>
          <w:marTop w:val="0"/>
          <w:marBottom w:val="0"/>
          <w:divBdr>
            <w:top w:val="none" w:sz="0" w:space="0" w:color="auto"/>
            <w:left w:val="none" w:sz="0" w:space="0" w:color="auto"/>
            <w:bottom w:val="none" w:sz="0" w:space="0" w:color="auto"/>
            <w:right w:val="none" w:sz="0" w:space="0" w:color="auto"/>
          </w:divBdr>
        </w:div>
        <w:div w:id="1505321476">
          <w:marLeft w:val="640"/>
          <w:marRight w:val="0"/>
          <w:marTop w:val="0"/>
          <w:marBottom w:val="0"/>
          <w:divBdr>
            <w:top w:val="none" w:sz="0" w:space="0" w:color="auto"/>
            <w:left w:val="none" w:sz="0" w:space="0" w:color="auto"/>
            <w:bottom w:val="none" w:sz="0" w:space="0" w:color="auto"/>
            <w:right w:val="none" w:sz="0" w:space="0" w:color="auto"/>
          </w:divBdr>
        </w:div>
        <w:div w:id="756291132">
          <w:marLeft w:val="640"/>
          <w:marRight w:val="0"/>
          <w:marTop w:val="0"/>
          <w:marBottom w:val="0"/>
          <w:divBdr>
            <w:top w:val="none" w:sz="0" w:space="0" w:color="auto"/>
            <w:left w:val="none" w:sz="0" w:space="0" w:color="auto"/>
            <w:bottom w:val="none" w:sz="0" w:space="0" w:color="auto"/>
            <w:right w:val="none" w:sz="0" w:space="0" w:color="auto"/>
          </w:divBdr>
        </w:div>
        <w:div w:id="1793593069">
          <w:marLeft w:val="640"/>
          <w:marRight w:val="0"/>
          <w:marTop w:val="0"/>
          <w:marBottom w:val="0"/>
          <w:divBdr>
            <w:top w:val="none" w:sz="0" w:space="0" w:color="auto"/>
            <w:left w:val="none" w:sz="0" w:space="0" w:color="auto"/>
            <w:bottom w:val="none" w:sz="0" w:space="0" w:color="auto"/>
            <w:right w:val="none" w:sz="0" w:space="0" w:color="auto"/>
          </w:divBdr>
        </w:div>
        <w:div w:id="1134447560">
          <w:marLeft w:val="640"/>
          <w:marRight w:val="0"/>
          <w:marTop w:val="0"/>
          <w:marBottom w:val="0"/>
          <w:divBdr>
            <w:top w:val="none" w:sz="0" w:space="0" w:color="auto"/>
            <w:left w:val="none" w:sz="0" w:space="0" w:color="auto"/>
            <w:bottom w:val="none" w:sz="0" w:space="0" w:color="auto"/>
            <w:right w:val="none" w:sz="0" w:space="0" w:color="auto"/>
          </w:divBdr>
        </w:div>
        <w:div w:id="1040860346">
          <w:marLeft w:val="640"/>
          <w:marRight w:val="0"/>
          <w:marTop w:val="0"/>
          <w:marBottom w:val="0"/>
          <w:divBdr>
            <w:top w:val="none" w:sz="0" w:space="0" w:color="auto"/>
            <w:left w:val="none" w:sz="0" w:space="0" w:color="auto"/>
            <w:bottom w:val="none" w:sz="0" w:space="0" w:color="auto"/>
            <w:right w:val="none" w:sz="0" w:space="0" w:color="auto"/>
          </w:divBdr>
        </w:div>
        <w:div w:id="1210916424">
          <w:marLeft w:val="640"/>
          <w:marRight w:val="0"/>
          <w:marTop w:val="0"/>
          <w:marBottom w:val="0"/>
          <w:divBdr>
            <w:top w:val="none" w:sz="0" w:space="0" w:color="auto"/>
            <w:left w:val="none" w:sz="0" w:space="0" w:color="auto"/>
            <w:bottom w:val="none" w:sz="0" w:space="0" w:color="auto"/>
            <w:right w:val="none" w:sz="0" w:space="0" w:color="auto"/>
          </w:divBdr>
        </w:div>
        <w:div w:id="2093313910">
          <w:marLeft w:val="640"/>
          <w:marRight w:val="0"/>
          <w:marTop w:val="0"/>
          <w:marBottom w:val="0"/>
          <w:divBdr>
            <w:top w:val="none" w:sz="0" w:space="0" w:color="auto"/>
            <w:left w:val="none" w:sz="0" w:space="0" w:color="auto"/>
            <w:bottom w:val="none" w:sz="0" w:space="0" w:color="auto"/>
            <w:right w:val="none" w:sz="0" w:space="0" w:color="auto"/>
          </w:divBdr>
        </w:div>
        <w:div w:id="898630663">
          <w:marLeft w:val="640"/>
          <w:marRight w:val="0"/>
          <w:marTop w:val="0"/>
          <w:marBottom w:val="0"/>
          <w:divBdr>
            <w:top w:val="none" w:sz="0" w:space="0" w:color="auto"/>
            <w:left w:val="none" w:sz="0" w:space="0" w:color="auto"/>
            <w:bottom w:val="none" w:sz="0" w:space="0" w:color="auto"/>
            <w:right w:val="none" w:sz="0" w:space="0" w:color="auto"/>
          </w:divBdr>
        </w:div>
        <w:div w:id="489908569">
          <w:marLeft w:val="640"/>
          <w:marRight w:val="0"/>
          <w:marTop w:val="0"/>
          <w:marBottom w:val="0"/>
          <w:divBdr>
            <w:top w:val="none" w:sz="0" w:space="0" w:color="auto"/>
            <w:left w:val="none" w:sz="0" w:space="0" w:color="auto"/>
            <w:bottom w:val="none" w:sz="0" w:space="0" w:color="auto"/>
            <w:right w:val="none" w:sz="0" w:space="0" w:color="auto"/>
          </w:divBdr>
        </w:div>
        <w:div w:id="1593928709">
          <w:marLeft w:val="640"/>
          <w:marRight w:val="0"/>
          <w:marTop w:val="0"/>
          <w:marBottom w:val="0"/>
          <w:divBdr>
            <w:top w:val="none" w:sz="0" w:space="0" w:color="auto"/>
            <w:left w:val="none" w:sz="0" w:space="0" w:color="auto"/>
            <w:bottom w:val="none" w:sz="0" w:space="0" w:color="auto"/>
            <w:right w:val="none" w:sz="0" w:space="0" w:color="auto"/>
          </w:divBdr>
        </w:div>
        <w:div w:id="477571860">
          <w:marLeft w:val="640"/>
          <w:marRight w:val="0"/>
          <w:marTop w:val="0"/>
          <w:marBottom w:val="0"/>
          <w:divBdr>
            <w:top w:val="none" w:sz="0" w:space="0" w:color="auto"/>
            <w:left w:val="none" w:sz="0" w:space="0" w:color="auto"/>
            <w:bottom w:val="none" w:sz="0" w:space="0" w:color="auto"/>
            <w:right w:val="none" w:sz="0" w:space="0" w:color="auto"/>
          </w:divBdr>
        </w:div>
        <w:div w:id="1475297259">
          <w:marLeft w:val="640"/>
          <w:marRight w:val="0"/>
          <w:marTop w:val="0"/>
          <w:marBottom w:val="0"/>
          <w:divBdr>
            <w:top w:val="none" w:sz="0" w:space="0" w:color="auto"/>
            <w:left w:val="none" w:sz="0" w:space="0" w:color="auto"/>
            <w:bottom w:val="none" w:sz="0" w:space="0" w:color="auto"/>
            <w:right w:val="none" w:sz="0" w:space="0" w:color="auto"/>
          </w:divBdr>
        </w:div>
        <w:div w:id="2017465509">
          <w:marLeft w:val="640"/>
          <w:marRight w:val="0"/>
          <w:marTop w:val="0"/>
          <w:marBottom w:val="0"/>
          <w:divBdr>
            <w:top w:val="none" w:sz="0" w:space="0" w:color="auto"/>
            <w:left w:val="none" w:sz="0" w:space="0" w:color="auto"/>
            <w:bottom w:val="none" w:sz="0" w:space="0" w:color="auto"/>
            <w:right w:val="none" w:sz="0" w:space="0" w:color="auto"/>
          </w:divBdr>
        </w:div>
        <w:div w:id="608044243">
          <w:marLeft w:val="640"/>
          <w:marRight w:val="0"/>
          <w:marTop w:val="0"/>
          <w:marBottom w:val="0"/>
          <w:divBdr>
            <w:top w:val="none" w:sz="0" w:space="0" w:color="auto"/>
            <w:left w:val="none" w:sz="0" w:space="0" w:color="auto"/>
            <w:bottom w:val="none" w:sz="0" w:space="0" w:color="auto"/>
            <w:right w:val="none" w:sz="0" w:space="0" w:color="auto"/>
          </w:divBdr>
        </w:div>
        <w:div w:id="944384754">
          <w:marLeft w:val="640"/>
          <w:marRight w:val="0"/>
          <w:marTop w:val="0"/>
          <w:marBottom w:val="0"/>
          <w:divBdr>
            <w:top w:val="none" w:sz="0" w:space="0" w:color="auto"/>
            <w:left w:val="none" w:sz="0" w:space="0" w:color="auto"/>
            <w:bottom w:val="none" w:sz="0" w:space="0" w:color="auto"/>
            <w:right w:val="none" w:sz="0" w:space="0" w:color="auto"/>
          </w:divBdr>
        </w:div>
        <w:div w:id="1067455961">
          <w:marLeft w:val="640"/>
          <w:marRight w:val="0"/>
          <w:marTop w:val="0"/>
          <w:marBottom w:val="0"/>
          <w:divBdr>
            <w:top w:val="none" w:sz="0" w:space="0" w:color="auto"/>
            <w:left w:val="none" w:sz="0" w:space="0" w:color="auto"/>
            <w:bottom w:val="none" w:sz="0" w:space="0" w:color="auto"/>
            <w:right w:val="none" w:sz="0" w:space="0" w:color="auto"/>
          </w:divBdr>
        </w:div>
        <w:div w:id="720447880">
          <w:marLeft w:val="640"/>
          <w:marRight w:val="0"/>
          <w:marTop w:val="0"/>
          <w:marBottom w:val="0"/>
          <w:divBdr>
            <w:top w:val="none" w:sz="0" w:space="0" w:color="auto"/>
            <w:left w:val="none" w:sz="0" w:space="0" w:color="auto"/>
            <w:bottom w:val="none" w:sz="0" w:space="0" w:color="auto"/>
            <w:right w:val="none" w:sz="0" w:space="0" w:color="auto"/>
          </w:divBdr>
        </w:div>
        <w:div w:id="1420909133">
          <w:marLeft w:val="640"/>
          <w:marRight w:val="0"/>
          <w:marTop w:val="0"/>
          <w:marBottom w:val="0"/>
          <w:divBdr>
            <w:top w:val="none" w:sz="0" w:space="0" w:color="auto"/>
            <w:left w:val="none" w:sz="0" w:space="0" w:color="auto"/>
            <w:bottom w:val="none" w:sz="0" w:space="0" w:color="auto"/>
            <w:right w:val="none" w:sz="0" w:space="0" w:color="auto"/>
          </w:divBdr>
        </w:div>
        <w:div w:id="2131852812">
          <w:marLeft w:val="640"/>
          <w:marRight w:val="0"/>
          <w:marTop w:val="0"/>
          <w:marBottom w:val="0"/>
          <w:divBdr>
            <w:top w:val="none" w:sz="0" w:space="0" w:color="auto"/>
            <w:left w:val="none" w:sz="0" w:space="0" w:color="auto"/>
            <w:bottom w:val="none" w:sz="0" w:space="0" w:color="auto"/>
            <w:right w:val="none" w:sz="0" w:space="0" w:color="auto"/>
          </w:divBdr>
        </w:div>
        <w:div w:id="1106391875">
          <w:marLeft w:val="640"/>
          <w:marRight w:val="0"/>
          <w:marTop w:val="0"/>
          <w:marBottom w:val="0"/>
          <w:divBdr>
            <w:top w:val="none" w:sz="0" w:space="0" w:color="auto"/>
            <w:left w:val="none" w:sz="0" w:space="0" w:color="auto"/>
            <w:bottom w:val="none" w:sz="0" w:space="0" w:color="auto"/>
            <w:right w:val="none" w:sz="0" w:space="0" w:color="auto"/>
          </w:divBdr>
        </w:div>
        <w:div w:id="670522472">
          <w:marLeft w:val="640"/>
          <w:marRight w:val="0"/>
          <w:marTop w:val="0"/>
          <w:marBottom w:val="0"/>
          <w:divBdr>
            <w:top w:val="none" w:sz="0" w:space="0" w:color="auto"/>
            <w:left w:val="none" w:sz="0" w:space="0" w:color="auto"/>
            <w:bottom w:val="none" w:sz="0" w:space="0" w:color="auto"/>
            <w:right w:val="none" w:sz="0" w:space="0" w:color="auto"/>
          </w:divBdr>
        </w:div>
        <w:div w:id="1423141663">
          <w:marLeft w:val="640"/>
          <w:marRight w:val="0"/>
          <w:marTop w:val="0"/>
          <w:marBottom w:val="0"/>
          <w:divBdr>
            <w:top w:val="none" w:sz="0" w:space="0" w:color="auto"/>
            <w:left w:val="none" w:sz="0" w:space="0" w:color="auto"/>
            <w:bottom w:val="none" w:sz="0" w:space="0" w:color="auto"/>
            <w:right w:val="none" w:sz="0" w:space="0" w:color="auto"/>
          </w:divBdr>
        </w:div>
        <w:div w:id="15931022">
          <w:marLeft w:val="640"/>
          <w:marRight w:val="0"/>
          <w:marTop w:val="0"/>
          <w:marBottom w:val="0"/>
          <w:divBdr>
            <w:top w:val="none" w:sz="0" w:space="0" w:color="auto"/>
            <w:left w:val="none" w:sz="0" w:space="0" w:color="auto"/>
            <w:bottom w:val="none" w:sz="0" w:space="0" w:color="auto"/>
            <w:right w:val="none" w:sz="0" w:space="0" w:color="auto"/>
          </w:divBdr>
        </w:div>
        <w:div w:id="1136332311">
          <w:marLeft w:val="640"/>
          <w:marRight w:val="0"/>
          <w:marTop w:val="0"/>
          <w:marBottom w:val="0"/>
          <w:divBdr>
            <w:top w:val="none" w:sz="0" w:space="0" w:color="auto"/>
            <w:left w:val="none" w:sz="0" w:space="0" w:color="auto"/>
            <w:bottom w:val="none" w:sz="0" w:space="0" w:color="auto"/>
            <w:right w:val="none" w:sz="0" w:space="0" w:color="auto"/>
          </w:divBdr>
        </w:div>
        <w:div w:id="575549628">
          <w:marLeft w:val="640"/>
          <w:marRight w:val="0"/>
          <w:marTop w:val="0"/>
          <w:marBottom w:val="0"/>
          <w:divBdr>
            <w:top w:val="none" w:sz="0" w:space="0" w:color="auto"/>
            <w:left w:val="none" w:sz="0" w:space="0" w:color="auto"/>
            <w:bottom w:val="none" w:sz="0" w:space="0" w:color="auto"/>
            <w:right w:val="none" w:sz="0" w:space="0" w:color="auto"/>
          </w:divBdr>
        </w:div>
        <w:div w:id="107310536">
          <w:marLeft w:val="640"/>
          <w:marRight w:val="0"/>
          <w:marTop w:val="0"/>
          <w:marBottom w:val="0"/>
          <w:divBdr>
            <w:top w:val="none" w:sz="0" w:space="0" w:color="auto"/>
            <w:left w:val="none" w:sz="0" w:space="0" w:color="auto"/>
            <w:bottom w:val="none" w:sz="0" w:space="0" w:color="auto"/>
            <w:right w:val="none" w:sz="0" w:space="0" w:color="auto"/>
          </w:divBdr>
        </w:div>
        <w:div w:id="300841901">
          <w:marLeft w:val="640"/>
          <w:marRight w:val="0"/>
          <w:marTop w:val="0"/>
          <w:marBottom w:val="0"/>
          <w:divBdr>
            <w:top w:val="none" w:sz="0" w:space="0" w:color="auto"/>
            <w:left w:val="none" w:sz="0" w:space="0" w:color="auto"/>
            <w:bottom w:val="none" w:sz="0" w:space="0" w:color="auto"/>
            <w:right w:val="none" w:sz="0" w:space="0" w:color="auto"/>
          </w:divBdr>
        </w:div>
        <w:div w:id="907300154">
          <w:marLeft w:val="640"/>
          <w:marRight w:val="0"/>
          <w:marTop w:val="0"/>
          <w:marBottom w:val="0"/>
          <w:divBdr>
            <w:top w:val="none" w:sz="0" w:space="0" w:color="auto"/>
            <w:left w:val="none" w:sz="0" w:space="0" w:color="auto"/>
            <w:bottom w:val="none" w:sz="0" w:space="0" w:color="auto"/>
            <w:right w:val="none" w:sz="0" w:space="0" w:color="auto"/>
          </w:divBdr>
        </w:div>
        <w:div w:id="1743485807">
          <w:marLeft w:val="640"/>
          <w:marRight w:val="0"/>
          <w:marTop w:val="0"/>
          <w:marBottom w:val="0"/>
          <w:divBdr>
            <w:top w:val="none" w:sz="0" w:space="0" w:color="auto"/>
            <w:left w:val="none" w:sz="0" w:space="0" w:color="auto"/>
            <w:bottom w:val="none" w:sz="0" w:space="0" w:color="auto"/>
            <w:right w:val="none" w:sz="0" w:space="0" w:color="auto"/>
          </w:divBdr>
        </w:div>
      </w:divsChild>
    </w:div>
    <w:div w:id="1767268396">
      <w:marLeft w:val="640"/>
      <w:marRight w:val="0"/>
      <w:marTop w:val="0"/>
      <w:marBottom w:val="0"/>
      <w:divBdr>
        <w:top w:val="none" w:sz="0" w:space="0" w:color="auto"/>
        <w:left w:val="none" w:sz="0" w:space="0" w:color="auto"/>
        <w:bottom w:val="none" w:sz="0" w:space="0" w:color="auto"/>
        <w:right w:val="none" w:sz="0" w:space="0" w:color="auto"/>
      </w:divBdr>
    </w:div>
    <w:div w:id="1768041837">
      <w:marLeft w:val="640"/>
      <w:marRight w:val="0"/>
      <w:marTop w:val="0"/>
      <w:marBottom w:val="0"/>
      <w:divBdr>
        <w:top w:val="none" w:sz="0" w:space="0" w:color="auto"/>
        <w:left w:val="none" w:sz="0" w:space="0" w:color="auto"/>
        <w:bottom w:val="none" w:sz="0" w:space="0" w:color="auto"/>
        <w:right w:val="none" w:sz="0" w:space="0" w:color="auto"/>
      </w:divBdr>
    </w:div>
    <w:div w:id="1768234468">
      <w:bodyDiv w:val="1"/>
      <w:marLeft w:val="0"/>
      <w:marRight w:val="0"/>
      <w:marTop w:val="0"/>
      <w:marBottom w:val="0"/>
      <w:divBdr>
        <w:top w:val="none" w:sz="0" w:space="0" w:color="auto"/>
        <w:left w:val="none" w:sz="0" w:space="0" w:color="auto"/>
        <w:bottom w:val="none" w:sz="0" w:space="0" w:color="auto"/>
        <w:right w:val="none" w:sz="0" w:space="0" w:color="auto"/>
      </w:divBdr>
      <w:divsChild>
        <w:div w:id="1777870781">
          <w:marLeft w:val="640"/>
          <w:marRight w:val="0"/>
          <w:marTop w:val="0"/>
          <w:marBottom w:val="0"/>
          <w:divBdr>
            <w:top w:val="none" w:sz="0" w:space="0" w:color="auto"/>
            <w:left w:val="none" w:sz="0" w:space="0" w:color="auto"/>
            <w:bottom w:val="none" w:sz="0" w:space="0" w:color="auto"/>
            <w:right w:val="none" w:sz="0" w:space="0" w:color="auto"/>
          </w:divBdr>
        </w:div>
        <w:div w:id="1652564505">
          <w:marLeft w:val="640"/>
          <w:marRight w:val="0"/>
          <w:marTop w:val="0"/>
          <w:marBottom w:val="0"/>
          <w:divBdr>
            <w:top w:val="none" w:sz="0" w:space="0" w:color="auto"/>
            <w:left w:val="none" w:sz="0" w:space="0" w:color="auto"/>
            <w:bottom w:val="none" w:sz="0" w:space="0" w:color="auto"/>
            <w:right w:val="none" w:sz="0" w:space="0" w:color="auto"/>
          </w:divBdr>
        </w:div>
        <w:div w:id="1252200774">
          <w:marLeft w:val="640"/>
          <w:marRight w:val="0"/>
          <w:marTop w:val="0"/>
          <w:marBottom w:val="0"/>
          <w:divBdr>
            <w:top w:val="none" w:sz="0" w:space="0" w:color="auto"/>
            <w:left w:val="none" w:sz="0" w:space="0" w:color="auto"/>
            <w:bottom w:val="none" w:sz="0" w:space="0" w:color="auto"/>
            <w:right w:val="none" w:sz="0" w:space="0" w:color="auto"/>
          </w:divBdr>
        </w:div>
        <w:div w:id="1898273887">
          <w:marLeft w:val="640"/>
          <w:marRight w:val="0"/>
          <w:marTop w:val="0"/>
          <w:marBottom w:val="0"/>
          <w:divBdr>
            <w:top w:val="none" w:sz="0" w:space="0" w:color="auto"/>
            <w:left w:val="none" w:sz="0" w:space="0" w:color="auto"/>
            <w:bottom w:val="none" w:sz="0" w:space="0" w:color="auto"/>
            <w:right w:val="none" w:sz="0" w:space="0" w:color="auto"/>
          </w:divBdr>
        </w:div>
        <w:div w:id="1778325591">
          <w:marLeft w:val="640"/>
          <w:marRight w:val="0"/>
          <w:marTop w:val="0"/>
          <w:marBottom w:val="0"/>
          <w:divBdr>
            <w:top w:val="none" w:sz="0" w:space="0" w:color="auto"/>
            <w:left w:val="none" w:sz="0" w:space="0" w:color="auto"/>
            <w:bottom w:val="none" w:sz="0" w:space="0" w:color="auto"/>
            <w:right w:val="none" w:sz="0" w:space="0" w:color="auto"/>
          </w:divBdr>
        </w:div>
        <w:div w:id="1769960553">
          <w:marLeft w:val="640"/>
          <w:marRight w:val="0"/>
          <w:marTop w:val="0"/>
          <w:marBottom w:val="0"/>
          <w:divBdr>
            <w:top w:val="none" w:sz="0" w:space="0" w:color="auto"/>
            <w:left w:val="none" w:sz="0" w:space="0" w:color="auto"/>
            <w:bottom w:val="none" w:sz="0" w:space="0" w:color="auto"/>
            <w:right w:val="none" w:sz="0" w:space="0" w:color="auto"/>
          </w:divBdr>
        </w:div>
        <w:div w:id="402603331">
          <w:marLeft w:val="640"/>
          <w:marRight w:val="0"/>
          <w:marTop w:val="0"/>
          <w:marBottom w:val="0"/>
          <w:divBdr>
            <w:top w:val="none" w:sz="0" w:space="0" w:color="auto"/>
            <w:left w:val="none" w:sz="0" w:space="0" w:color="auto"/>
            <w:bottom w:val="none" w:sz="0" w:space="0" w:color="auto"/>
            <w:right w:val="none" w:sz="0" w:space="0" w:color="auto"/>
          </w:divBdr>
        </w:div>
        <w:div w:id="348724983">
          <w:marLeft w:val="640"/>
          <w:marRight w:val="0"/>
          <w:marTop w:val="0"/>
          <w:marBottom w:val="0"/>
          <w:divBdr>
            <w:top w:val="none" w:sz="0" w:space="0" w:color="auto"/>
            <w:left w:val="none" w:sz="0" w:space="0" w:color="auto"/>
            <w:bottom w:val="none" w:sz="0" w:space="0" w:color="auto"/>
            <w:right w:val="none" w:sz="0" w:space="0" w:color="auto"/>
          </w:divBdr>
        </w:div>
        <w:div w:id="1662125554">
          <w:marLeft w:val="640"/>
          <w:marRight w:val="0"/>
          <w:marTop w:val="0"/>
          <w:marBottom w:val="0"/>
          <w:divBdr>
            <w:top w:val="none" w:sz="0" w:space="0" w:color="auto"/>
            <w:left w:val="none" w:sz="0" w:space="0" w:color="auto"/>
            <w:bottom w:val="none" w:sz="0" w:space="0" w:color="auto"/>
            <w:right w:val="none" w:sz="0" w:space="0" w:color="auto"/>
          </w:divBdr>
        </w:div>
        <w:div w:id="1947423749">
          <w:marLeft w:val="640"/>
          <w:marRight w:val="0"/>
          <w:marTop w:val="0"/>
          <w:marBottom w:val="0"/>
          <w:divBdr>
            <w:top w:val="none" w:sz="0" w:space="0" w:color="auto"/>
            <w:left w:val="none" w:sz="0" w:space="0" w:color="auto"/>
            <w:bottom w:val="none" w:sz="0" w:space="0" w:color="auto"/>
            <w:right w:val="none" w:sz="0" w:space="0" w:color="auto"/>
          </w:divBdr>
        </w:div>
        <w:div w:id="1761828831">
          <w:marLeft w:val="640"/>
          <w:marRight w:val="0"/>
          <w:marTop w:val="0"/>
          <w:marBottom w:val="0"/>
          <w:divBdr>
            <w:top w:val="none" w:sz="0" w:space="0" w:color="auto"/>
            <w:left w:val="none" w:sz="0" w:space="0" w:color="auto"/>
            <w:bottom w:val="none" w:sz="0" w:space="0" w:color="auto"/>
            <w:right w:val="none" w:sz="0" w:space="0" w:color="auto"/>
          </w:divBdr>
        </w:div>
        <w:div w:id="1423993823">
          <w:marLeft w:val="640"/>
          <w:marRight w:val="0"/>
          <w:marTop w:val="0"/>
          <w:marBottom w:val="0"/>
          <w:divBdr>
            <w:top w:val="none" w:sz="0" w:space="0" w:color="auto"/>
            <w:left w:val="none" w:sz="0" w:space="0" w:color="auto"/>
            <w:bottom w:val="none" w:sz="0" w:space="0" w:color="auto"/>
            <w:right w:val="none" w:sz="0" w:space="0" w:color="auto"/>
          </w:divBdr>
        </w:div>
        <w:div w:id="246504581">
          <w:marLeft w:val="640"/>
          <w:marRight w:val="0"/>
          <w:marTop w:val="0"/>
          <w:marBottom w:val="0"/>
          <w:divBdr>
            <w:top w:val="none" w:sz="0" w:space="0" w:color="auto"/>
            <w:left w:val="none" w:sz="0" w:space="0" w:color="auto"/>
            <w:bottom w:val="none" w:sz="0" w:space="0" w:color="auto"/>
            <w:right w:val="none" w:sz="0" w:space="0" w:color="auto"/>
          </w:divBdr>
        </w:div>
        <w:div w:id="77143471">
          <w:marLeft w:val="640"/>
          <w:marRight w:val="0"/>
          <w:marTop w:val="0"/>
          <w:marBottom w:val="0"/>
          <w:divBdr>
            <w:top w:val="none" w:sz="0" w:space="0" w:color="auto"/>
            <w:left w:val="none" w:sz="0" w:space="0" w:color="auto"/>
            <w:bottom w:val="none" w:sz="0" w:space="0" w:color="auto"/>
            <w:right w:val="none" w:sz="0" w:space="0" w:color="auto"/>
          </w:divBdr>
        </w:div>
        <w:div w:id="1081826621">
          <w:marLeft w:val="640"/>
          <w:marRight w:val="0"/>
          <w:marTop w:val="0"/>
          <w:marBottom w:val="0"/>
          <w:divBdr>
            <w:top w:val="none" w:sz="0" w:space="0" w:color="auto"/>
            <w:left w:val="none" w:sz="0" w:space="0" w:color="auto"/>
            <w:bottom w:val="none" w:sz="0" w:space="0" w:color="auto"/>
            <w:right w:val="none" w:sz="0" w:space="0" w:color="auto"/>
          </w:divBdr>
        </w:div>
        <w:div w:id="102964812">
          <w:marLeft w:val="640"/>
          <w:marRight w:val="0"/>
          <w:marTop w:val="0"/>
          <w:marBottom w:val="0"/>
          <w:divBdr>
            <w:top w:val="none" w:sz="0" w:space="0" w:color="auto"/>
            <w:left w:val="none" w:sz="0" w:space="0" w:color="auto"/>
            <w:bottom w:val="none" w:sz="0" w:space="0" w:color="auto"/>
            <w:right w:val="none" w:sz="0" w:space="0" w:color="auto"/>
          </w:divBdr>
        </w:div>
        <w:div w:id="654603527">
          <w:marLeft w:val="640"/>
          <w:marRight w:val="0"/>
          <w:marTop w:val="0"/>
          <w:marBottom w:val="0"/>
          <w:divBdr>
            <w:top w:val="none" w:sz="0" w:space="0" w:color="auto"/>
            <w:left w:val="none" w:sz="0" w:space="0" w:color="auto"/>
            <w:bottom w:val="none" w:sz="0" w:space="0" w:color="auto"/>
            <w:right w:val="none" w:sz="0" w:space="0" w:color="auto"/>
          </w:divBdr>
        </w:div>
        <w:div w:id="441656725">
          <w:marLeft w:val="640"/>
          <w:marRight w:val="0"/>
          <w:marTop w:val="0"/>
          <w:marBottom w:val="0"/>
          <w:divBdr>
            <w:top w:val="none" w:sz="0" w:space="0" w:color="auto"/>
            <w:left w:val="none" w:sz="0" w:space="0" w:color="auto"/>
            <w:bottom w:val="none" w:sz="0" w:space="0" w:color="auto"/>
            <w:right w:val="none" w:sz="0" w:space="0" w:color="auto"/>
          </w:divBdr>
        </w:div>
        <w:div w:id="1037006300">
          <w:marLeft w:val="640"/>
          <w:marRight w:val="0"/>
          <w:marTop w:val="0"/>
          <w:marBottom w:val="0"/>
          <w:divBdr>
            <w:top w:val="none" w:sz="0" w:space="0" w:color="auto"/>
            <w:left w:val="none" w:sz="0" w:space="0" w:color="auto"/>
            <w:bottom w:val="none" w:sz="0" w:space="0" w:color="auto"/>
            <w:right w:val="none" w:sz="0" w:space="0" w:color="auto"/>
          </w:divBdr>
        </w:div>
        <w:div w:id="704792737">
          <w:marLeft w:val="640"/>
          <w:marRight w:val="0"/>
          <w:marTop w:val="0"/>
          <w:marBottom w:val="0"/>
          <w:divBdr>
            <w:top w:val="none" w:sz="0" w:space="0" w:color="auto"/>
            <w:left w:val="none" w:sz="0" w:space="0" w:color="auto"/>
            <w:bottom w:val="none" w:sz="0" w:space="0" w:color="auto"/>
            <w:right w:val="none" w:sz="0" w:space="0" w:color="auto"/>
          </w:divBdr>
        </w:div>
        <w:div w:id="1497257582">
          <w:marLeft w:val="640"/>
          <w:marRight w:val="0"/>
          <w:marTop w:val="0"/>
          <w:marBottom w:val="0"/>
          <w:divBdr>
            <w:top w:val="none" w:sz="0" w:space="0" w:color="auto"/>
            <w:left w:val="none" w:sz="0" w:space="0" w:color="auto"/>
            <w:bottom w:val="none" w:sz="0" w:space="0" w:color="auto"/>
            <w:right w:val="none" w:sz="0" w:space="0" w:color="auto"/>
          </w:divBdr>
        </w:div>
        <w:div w:id="894002605">
          <w:marLeft w:val="640"/>
          <w:marRight w:val="0"/>
          <w:marTop w:val="0"/>
          <w:marBottom w:val="0"/>
          <w:divBdr>
            <w:top w:val="none" w:sz="0" w:space="0" w:color="auto"/>
            <w:left w:val="none" w:sz="0" w:space="0" w:color="auto"/>
            <w:bottom w:val="none" w:sz="0" w:space="0" w:color="auto"/>
            <w:right w:val="none" w:sz="0" w:space="0" w:color="auto"/>
          </w:divBdr>
        </w:div>
        <w:div w:id="213321002">
          <w:marLeft w:val="640"/>
          <w:marRight w:val="0"/>
          <w:marTop w:val="0"/>
          <w:marBottom w:val="0"/>
          <w:divBdr>
            <w:top w:val="none" w:sz="0" w:space="0" w:color="auto"/>
            <w:left w:val="none" w:sz="0" w:space="0" w:color="auto"/>
            <w:bottom w:val="none" w:sz="0" w:space="0" w:color="auto"/>
            <w:right w:val="none" w:sz="0" w:space="0" w:color="auto"/>
          </w:divBdr>
        </w:div>
        <w:div w:id="685137662">
          <w:marLeft w:val="640"/>
          <w:marRight w:val="0"/>
          <w:marTop w:val="0"/>
          <w:marBottom w:val="0"/>
          <w:divBdr>
            <w:top w:val="none" w:sz="0" w:space="0" w:color="auto"/>
            <w:left w:val="none" w:sz="0" w:space="0" w:color="auto"/>
            <w:bottom w:val="none" w:sz="0" w:space="0" w:color="auto"/>
            <w:right w:val="none" w:sz="0" w:space="0" w:color="auto"/>
          </w:divBdr>
        </w:div>
        <w:div w:id="428622757">
          <w:marLeft w:val="640"/>
          <w:marRight w:val="0"/>
          <w:marTop w:val="0"/>
          <w:marBottom w:val="0"/>
          <w:divBdr>
            <w:top w:val="none" w:sz="0" w:space="0" w:color="auto"/>
            <w:left w:val="none" w:sz="0" w:space="0" w:color="auto"/>
            <w:bottom w:val="none" w:sz="0" w:space="0" w:color="auto"/>
            <w:right w:val="none" w:sz="0" w:space="0" w:color="auto"/>
          </w:divBdr>
        </w:div>
        <w:div w:id="1013383322">
          <w:marLeft w:val="640"/>
          <w:marRight w:val="0"/>
          <w:marTop w:val="0"/>
          <w:marBottom w:val="0"/>
          <w:divBdr>
            <w:top w:val="none" w:sz="0" w:space="0" w:color="auto"/>
            <w:left w:val="none" w:sz="0" w:space="0" w:color="auto"/>
            <w:bottom w:val="none" w:sz="0" w:space="0" w:color="auto"/>
            <w:right w:val="none" w:sz="0" w:space="0" w:color="auto"/>
          </w:divBdr>
        </w:div>
        <w:div w:id="1493175011">
          <w:marLeft w:val="640"/>
          <w:marRight w:val="0"/>
          <w:marTop w:val="0"/>
          <w:marBottom w:val="0"/>
          <w:divBdr>
            <w:top w:val="none" w:sz="0" w:space="0" w:color="auto"/>
            <w:left w:val="none" w:sz="0" w:space="0" w:color="auto"/>
            <w:bottom w:val="none" w:sz="0" w:space="0" w:color="auto"/>
            <w:right w:val="none" w:sz="0" w:space="0" w:color="auto"/>
          </w:divBdr>
        </w:div>
        <w:div w:id="770048221">
          <w:marLeft w:val="640"/>
          <w:marRight w:val="0"/>
          <w:marTop w:val="0"/>
          <w:marBottom w:val="0"/>
          <w:divBdr>
            <w:top w:val="none" w:sz="0" w:space="0" w:color="auto"/>
            <w:left w:val="none" w:sz="0" w:space="0" w:color="auto"/>
            <w:bottom w:val="none" w:sz="0" w:space="0" w:color="auto"/>
            <w:right w:val="none" w:sz="0" w:space="0" w:color="auto"/>
          </w:divBdr>
        </w:div>
        <w:div w:id="1960918674">
          <w:marLeft w:val="640"/>
          <w:marRight w:val="0"/>
          <w:marTop w:val="0"/>
          <w:marBottom w:val="0"/>
          <w:divBdr>
            <w:top w:val="none" w:sz="0" w:space="0" w:color="auto"/>
            <w:left w:val="none" w:sz="0" w:space="0" w:color="auto"/>
            <w:bottom w:val="none" w:sz="0" w:space="0" w:color="auto"/>
            <w:right w:val="none" w:sz="0" w:space="0" w:color="auto"/>
          </w:divBdr>
        </w:div>
        <w:div w:id="335310732">
          <w:marLeft w:val="640"/>
          <w:marRight w:val="0"/>
          <w:marTop w:val="0"/>
          <w:marBottom w:val="0"/>
          <w:divBdr>
            <w:top w:val="none" w:sz="0" w:space="0" w:color="auto"/>
            <w:left w:val="none" w:sz="0" w:space="0" w:color="auto"/>
            <w:bottom w:val="none" w:sz="0" w:space="0" w:color="auto"/>
            <w:right w:val="none" w:sz="0" w:space="0" w:color="auto"/>
          </w:divBdr>
        </w:div>
        <w:div w:id="580068304">
          <w:marLeft w:val="640"/>
          <w:marRight w:val="0"/>
          <w:marTop w:val="0"/>
          <w:marBottom w:val="0"/>
          <w:divBdr>
            <w:top w:val="none" w:sz="0" w:space="0" w:color="auto"/>
            <w:left w:val="none" w:sz="0" w:space="0" w:color="auto"/>
            <w:bottom w:val="none" w:sz="0" w:space="0" w:color="auto"/>
            <w:right w:val="none" w:sz="0" w:space="0" w:color="auto"/>
          </w:divBdr>
        </w:div>
        <w:div w:id="531194093">
          <w:marLeft w:val="640"/>
          <w:marRight w:val="0"/>
          <w:marTop w:val="0"/>
          <w:marBottom w:val="0"/>
          <w:divBdr>
            <w:top w:val="none" w:sz="0" w:space="0" w:color="auto"/>
            <w:left w:val="none" w:sz="0" w:space="0" w:color="auto"/>
            <w:bottom w:val="none" w:sz="0" w:space="0" w:color="auto"/>
            <w:right w:val="none" w:sz="0" w:space="0" w:color="auto"/>
          </w:divBdr>
        </w:div>
        <w:div w:id="1459491784">
          <w:marLeft w:val="640"/>
          <w:marRight w:val="0"/>
          <w:marTop w:val="0"/>
          <w:marBottom w:val="0"/>
          <w:divBdr>
            <w:top w:val="none" w:sz="0" w:space="0" w:color="auto"/>
            <w:left w:val="none" w:sz="0" w:space="0" w:color="auto"/>
            <w:bottom w:val="none" w:sz="0" w:space="0" w:color="auto"/>
            <w:right w:val="none" w:sz="0" w:space="0" w:color="auto"/>
          </w:divBdr>
        </w:div>
        <w:div w:id="1588660171">
          <w:marLeft w:val="640"/>
          <w:marRight w:val="0"/>
          <w:marTop w:val="0"/>
          <w:marBottom w:val="0"/>
          <w:divBdr>
            <w:top w:val="none" w:sz="0" w:space="0" w:color="auto"/>
            <w:left w:val="none" w:sz="0" w:space="0" w:color="auto"/>
            <w:bottom w:val="none" w:sz="0" w:space="0" w:color="auto"/>
            <w:right w:val="none" w:sz="0" w:space="0" w:color="auto"/>
          </w:divBdr>
        </w:div>
        <w:div w:id="1668633763">
          <w:marLeft w:val="640"/>
          <w:marRight w:val="0"/>
          <w:marTop w:val="0"/>
          <w:marBottom w:val="0"/>
          <w:divBdr>
            <w:top w:val="none" w:sz="0" w:space="0" w:color="auto"/>
            <w:left w:val="none" w:sz="0" w:space="0" w:color="auto"/>
            <w:bottom w:val="none" w:sz="0" w:space="0" w:color="auto"/>
            <w:right w:val="none" w:sz="0" w:space="0" w:color="auto"/>
          </w:divBdr>
        </w:div>
        <w:div w:id="1305892958">
          <w:marLeft w:val="640"/>
          <w:marRight w:val="0"/>
          <w:marTop w:val="0"/>
          <w:marBottom w:val="0"/>
          <w:divBdr>
            <w:top w:val="none" w:sz="0" w:space="0" w:color="auto"/>
            <w:left w:val="none" w:sz="0" w:space="0" w:color="auto"/>
            <w:bottom w:val="none" w:sz="0" w:space="0" w:color="auto"/>
            <w:right w:val="none" w:sz="0" w:space="0" w:color="auto"/>
          </w:divBdr>
        </w:div>
        <w:div w:id="527452392">
          <w:marLeft w:val="640"/>
          <w:marRight w:val="0"/>
          <w:marTop w:val="0"/>
          <w:marBottom w:val="0"/>
          <w:divBdr>
            <w:top w:val="none" w:sz="0" w:space="0" w:color="auto"/>
            <w:left w:val="none" w:sz="0" w:space="0" w:color="auto"/>
            <w:bottom w:val="none" w:sz="0" w:space="0" w:color="auto"/>
            <w:right w:val="none" w:sz="0" w:space="0" w:color="auto"/>
          </w:divBdr>
        </w:div>
        <w:div w:id="1225529206">
          <w:marLeft w:val="640"/>
          <w:marRight w:val="0"/>
          <w:marTop w:val="0"/>
          <w:marBottom w:val="0"/>
          <w:divBdr>
            <w:top w:val="none" w:sz="0" w:space="0" w:color="auto"/>
            <w:left w:val="none" w:sz="0" w:space="0" w:color="auto"/>
            <w:bottom w:val="none" w:sz="0" w:space="0" w:color="auto"/>
            <w:right w:val="none" w:sz="0" w:space="0" w:color="auto"/>
          </w:divBdr>
        </w:div>
        <w:div w:id="1268850355">
          <w:marLeft w:val="640"/>
          <w:marRight w:val="0"/>
          <w:marTop w:val="0"/>
          <w:marBottom w:val="0"/>
          <w:divBdr>
            <w:top w:val="none" w:sz="0" w:space="0" w:color="auto"/>
            <w:left w:val="none" w:sz="0" w:space="0" w:color="auto"/>
            <w:bottom w:val="none" w:sz="0" w:space="0" w:color="auto"/>
            <w:right w:val="none" w:sz="0" w:space="0" w:color="auto"/>
          </w:divBdr>
        </w:div>
        <w:div w:id="1487042119">
          <w:marLeft w:val="640"/>
          <w:marRight w:val="0"/>
          <w:marTop w:val="0"/>
          <w:marBottom w:val="0"/>
          <w:divBdr>
            <w:top w:val="none" w:sz="0" w:space="0" w:color="auto"/>
            <w:left w:val="none" w:sz="0" w:space="0" w:color="auto"/>
            <w:bottom w:val="none" w:sz="0" w:space="0" w:color="auto"/>
            <w:right w:val="none" w:sz="0" w:space="0" w:color="auto"/>
          </w:divBdr>
        </w:div>
        <w:div w:id="1240558704">
          <w:marLeft w:val="640"/>
          <w:marRight w:val="0"/>
          <w:marTop w:val="0"/>
          <w:marBottom w:val="0"/>
          <w:divBdr>
            <w:top w:val="none" w:sz="0" w:space="0" w:color="auto"/>
            <w:left w:val="none" w:sz="0" w:space="0" w:color="auto"/>
            <w:bottom w:val="none" w:sz="0" w:space="0" w:color="auto"/>
            <w:right w:val="none" w:sz="0" w:space="0" w:color="auto"/>
          </w:divBdr>
        </w:div>
        <w:div w:id="1804956338">
          <w:marLeft w:val="640"/>
          <w:marRight w:val="0"/>
          <w:marTop w:val="0"/>
          <w:marBottom w:val="0"/>
          <w:divBdr>
            <w:top w:val="none" w:sz="0" w:space="0" w:color="auto"/>
            <w:left w:val="none" w:sz="0" w:space="0" w:color="auto"/>
            <w:bottom w:val="none" w:sz="0" w:space="0" w:color="auto"/>
            <w:right w:val="none" w:sz="0" w:space="0" w:color="auto"/>
          </w:divBdr>
        </w:div>
        <w:div w:id="271209014">
          <w:marLeft w:val="640"/>
          <w:marRight w:val="0"/>
          <w:marTop w:val="0"/>
          <w:marBottom w:val="0"/>
          <w:divBdr>
            <w:top w:val="none" w:sz="0" w:space="0" w:color="auto"/>
            <w:left w:val="none" w:sz="0" w:space="0" w:color="auto"/>
            <w:bottom w:val="none" w:sz="0" w:space="0" w:color="auto"/>
            <w:right w:val="none" w:sz="0" w:space="0" w:color="auto"/>
          </w:divBdr>
        </w:div>
        <w:div w:id="1430349253">
          <w:marLeft w:val="640"/>
          <w:marRight w:val="0"/>
          <w:marTop w:val="0"/>
          <w:marBottom w:val="0"/>
          <w:divBdr>
            <w:top w:val="none" w:sz="0" w:space="0" w:color="auto"/>
            <w:left w:val="none" w:sz="0" w:space="0" w:color="auto"/>
            <w:bottom w:val="none" w:sz="0" w:space="0" w:color="auto"/>
            <w:right w:val="none" w:sz="0" w:space="0" w:color="auto"/>
          </w:divBdr>
        </w:div>
        <w:div w:id="1031760376">
          <w:marLeft w:val="640"/>
          <w:marRight w:val="0"/>
          <w:marTop w:val="0"/>
          <w:marBottom w:val="0"/>
          <w:divBdr>
            <w:top w:val="none" w:sz="0" w:space="0" w:color="auto"/>
            <w:left w:val="none" w:sz="0" w:space="0" w:color="auto"/>
            <w:bottom w:val="none" w:sz="0" w:space="0" w:color="auto"/>
            <w:right w:val="none" w:sz="0" w:space="0" w:color="auto"/>
          </w:divBdr>
        </w:div>
        <w:div w:id="607081792">
          <w:marLeft w:val="640"/>
          <w:marRight w:val="0"/>
          <w:marTop w:val="0"/>
          <w:marBottom w:val="0"/>
          <w:divBdr>
            <w:top w:val="none" w:sz="0" w:space="0" w:color="auto"/>
            <w:left w:val="none" w:sz="0" w:space="0" w:color="auto"/>
            <w:bottom w:val="none" w:sz="0" w:space="0" w:color="auto"/>
            <w:right w:val="none" w:sz="0" w:space="0" w:color="auto"/>
          </w:divBdr>
        </w:div>
        <w:div w:id="717781979">
          <w:marLeft w:val="640"/>
          <w:marRight w:val="0"/>
          <w:marTop w:val="0"/>
          <w:marBottom w:val="0"/>
          <w:divBdr>
            <w:top w:val="none" w:sz="0" w:space="0" w:color="auto"/>
            <w:left w:val="none" w:sz="0" w:space="0" w:color="auto"/>
            <w:bottom w:val="none" w:sz="0" w:space="0" w:color="auto"/>
            <w:right w:val="none" w:sz="0" w:space="0" w:color="auto"/>
          </w:divBdr>
        </w:div>
        <w:div w:id="715469548">
          <w:marLeft w:val="640"/>
          <w:marRight w:val="0"/>
          <w:marTop w:val="0"/>
          <w:marBottom w:val="0"/>
          <w:divBdr>
            <w:top w:val="none" w:sz="0" w:space="0" w:color="auto"/>
            <w:left w:val="none" w:sz="0" w:space="0" w:color="auto"/>
            <w:bottom w:val="none" w:sz="0" w:space="0" w:color="auto"/>
            <w:right w:val="none" w:sz="0" w:space="0" w:color="auto"/>
          </w:divBdr>
        </w:div>
        <w:div w:id="504830674">
          <w:marLeft w:val="640"/>
          <w:marRight w:val="0"/>
          <w:marTop w:val="0"/>
          <w:marBottom w:val="0"/>
          <w:divBdr>
            <w:top w:val="none" w:sz="0" w:space="0" w:color="auto"/>
            <w:left w:val="none" w:sz="0" w:space="0" w:color="auto"/>
            <w:bottom w:val="none" w:sz="0" w:space="0" w:color="auto"/>
            <w:right w:val="none" w:sz="0" w:space="0" w:color="auto"/>
          </w:divBdr>
        </w:div>
        <w:div w:id="2125805805">
          <w:marLeft w:val="640"/>
          <w:marRight w:val="0"/>
          <w:marTop w:val="0"/>
          <w:marBottom w:val="0"/>
          <w:divBdr>
            <w:top w:val="none" w:sz="0" w:space="0" w:color="auto"/>
            <w:left w:val="none" w:sz="0" w:space="0" w:color="auto"/>
            <w:bottom w:val="none" w:sz="0" w:space="0" w:color="auto"/>
            <w:right w:val="none" w:sz="0" w:space="0" w:color="auto"/>
          </w:divBdr>
        </w:div>
        <w:div w:id="1164856697">
          <w:marLeft w:val="640"/>
          <w:marRight w:val="0"/>
          <w:marTop w:val="0"/>
          <w:marBottom w:val="0"/>
          <w:divBdr>
            <w:top w:val="none" w:sz="0" w:space="0" w:color="auto"/>
            <w:left w:val="none" w:sz="0" w:space="0" w:color="auto"/>
            <w:bottom w:val="none" w:sz="0" w:space="0" w:color="auto"/>
            <w:right w:val="none" w:sz="0" w:space="0" w:color="auto"/>
          </w:divBdr>
        </w:div>
        <w:div w:id="1161964024">
          <w:marLeft w:val="640"/>
          <w:marRight w:val="0"/>
          <w:marTop w:val="0"/>
          <w:marBottom w:val="0"/>
          <w:divBdr>
            <w:top w:val="none" w:sz="0" w:space="0" w:color="auto"/>
            <w:left w:val="none" w:sz="0" w:space="0" w:color="auto"/>
            <w:bottom w:val="none" w:sz="0" w:space="0" w:color="auto"/>
            <w:right w:val="none" w:sz="0" w:space="0" w:color="auto"/>
          </w:divBdr>
        </w:div>
        <w:div w:id="1642422843">
          <w:marLeft w:val="640"/>
          <w:marRight w:val="0"/>
          <w:marTop w:val="0"/>
          <w:marBottom w:val="0"/>
          <w:divBdr>
            <w:top w:val="none" w:sz="0" w:space="0" w:color="auto"/>
            <w:left w:val="none" w:sz="0" w:space="0" w:color="auto"/>
            <w:bottom w:val="none" w:sz="0" w:space="0" w:color="auto"/>
            <w:right w:val="none" w:sz="0" w:space="0" w:color="auto"/>
          </w:divBdr>
        </w:div>
        <w:div w:id="1118597520">
          <w:marLeft w:val="640"/>
          <w:marRight w:val="0"/>
          <w:marTop w:val="0"/>
          <w:marBottom w:val="0"/>
          <w:divBdr>
            <w:top w:val="none" w:sz="0" w:space="0" w:color="auto"/>
            <w:left w:val="none" w:sz="0" w:space="0" w:color="auto"/>
            <w:bottom w:val="none" w:sz="0" w:space="0" w:color="auto"/>
            <w:right w:val="none" w:sz="0" w:space="0" w:color="auto"/>
          </w:divBdr>
        </w:div>
        <w:div w:id="1281379285">
          <w:marLeft w:val="640"/>
          <w:marRight w:val="0"/>
          <w:marTop w:val="0"/>
          <w:marBottom w:val="0"/>
          <w:divBdr>
            <w:top w:val="none" w:sz="0" w:space="0" w:color="auto"/>
            <w:left w:val="none" w:sz="0" w:space="0" w:color="auto"/>
            <w:bottom w:val="none" w:sz="0" w:space="0" w:color="auto"/>
            <w:right w:val="none" w:sz="0" w:space="0" w:color="auto"/>
          </w:divBdr>
        </w:div>
        <w:div w:id="1575814920">
          <w:marLeft w:val="640"/>
          <w:marRight w:val="0"/>
          <w:marTop w:val="0"/>
          <w:marBottom w:val="0"/>
          <w:divBdr>
            <w:top w:val="none" w:sz="0" w:space="0" w:color="auto"/>
            <w:left w:val="none" w:sz="0" w:space="0" w:color="auto"/>
            <w:bottom w:val="none" w:sz="0" w:space="0" w:color="auto"/>
            <w:right w:val="none" w:sz="0" w:space="0" w:color="auto"/>
          </w:divBdr>
        </w:div>
        <w:div w:id="663359622">
          <w:marLeft w:val="640"/>
          <w:marRight w:val="0"/>
          <w:marTop w:val="0"/>
          <w:marBottom w:val="0"/>
          <w:divBdr>
            <w:top w:val="none" w:sz="0" w:space="0" w:color="auto"/>
            <w:left w:val="none" w:sz="0" w:space="0" w:color="auto"/>
            <w:bottom w:val="none" w:sz="0" w:space="0" w:color="auto"/>
            <w:right w:val="none" w:sz="0" w:space="0" w:color="auto"/>
          </w:divBdr>
        </w:div>
        <w:div w:id="607657948">
          <w:marLeft w:val="640"/>
          <w:marRight w:val="0"/>
          <w:marTop w:val="0"/>
          <w:marBottom w:val="0"/>
          <w:divBdr>
            <w:top w:val="none" w:sz="0" w:space="0" w:color="auto"/>
            <w:left w:val="none" w:sz="0" w:space="0" w:color="auto"/>
            <w:bottom w:val="none" w:sz="0" w:space="0" w:color="auto"/>
            <w:right w:val="none" w:sz="0" w:space="0" w:color="auto"/>
          </w:divBdr>
        </w:div>
        <w:div w:id="920335348">
          <w:marLeft w:val="640"/>
          <w:marRight w:val="0"/>
          <w:marTop w:val="0"/>
          <w:marBottom w:val="0"/>
          <w:divBdr>
            <w:top w:val="none" w:sz="0" w:space="0" w:color="auto"/>
            <w:left w:val="none" w:sz="0" w:space="0" w:color="auto"/>
            <w:bottom w:val="none" w:sz="0" w:space="0" w:color="auto"/>
            <w:right w:val="none" w:sz="0" w:space="0" w:color="auto"/>
          </w:divBdr>
        </w:div>
        <w:div w:id="26376566">
          <w:marLeft w:val="640"/>
          <w:marRight w:val="0"/>
          <w:marTop w:val="0"/>
          <w:marBottom w:val="0"/>
          <w:divBdr>
            <w:top w:val="none" w:sz="0" w:space="0" w:color="auto"/>
            <w:left w:val="none" w:sz="0" w:space="0" w:color="auto"/>
            <w:bottom w:val="none" w:sz="0" w:space="0" w:color="auto"/>
            <w:right w:val="none" w:sz="0" w:space="0" w:color="auto"/>
          </w:divBdr>
        </w:div>
        <w:div w:id="1225599831">
          <w:marLeft w:val="640"/>
          <w:marRight w:val="0"/>
          <w:marTop w:val="0"/>
          <w:marBottom w:val="0"/>
          <w:divBdr>
            <w:top w:val="none" w:sz="0" w:space="0" w:color="auto"/>
            <w:left w:val="none" w:sz="0" w:space="0" w:color="auto"/>
            <w:bottom w:val="none" w:sz="0" w:space="0" w:color="auto"/>
            <w:right w:val="none" w:sz="0" w:space="0" w:color="auto"/>
          </w:divBdr>
        </w:div>
        <w:div w:id="1662469846">
          <w:marLeft w:val="640"/>
          <w:marRight w:val="0"/>
          <w:marTop w:val="0"/>
          <w:marBottom w:val="0"/>
          <w:divBdr>
            <w:top w:val="none" w:sz="0" w:space="0" w:color="auto"/>
            <w:left w:val="none" w:sz="0" w:space="0" w:color="auto"/>
            <w:bottom w:val="none" w:sz="0" w:space="0" w:color="auto"/>
            <w:right w:val="none" w:sz="0" w:space="0" w:color="auto"/>
          </w:divBdr>
        </w:div>
        <w:div w:id="82387095">
          <w:marLeft w:val="640"/>
          <w:marRight w:val="0"/>
          <w:marTop w:val="0"/>
          <w:marBottom w:val="0"/>
          <w:divBdr>
            <w:top w:val="none" w:sz="0" w:space="0" w:color="auto"/>
            <w:left w:val="none" w:sz="0" w:space="0" w:color="auto"/>
            <w:bottom w:val="none" w:sz="0" w:space="0" w:color="auto"/>
            <w:right w:val="none" w:sz="0" w:space="0" w:color="auto"/>
          </w:divBdr>
        </w:div>
        <w:div w:id="531192103">
          <w:marLeft w:val="640"/>
          <w:marRight w:val="0"/>
          <w:marTop w:val="0"/>
          <w:marBottom w:val="0"/>
          <w:divBdr>
            <w:top w:val="none" w:sz="0" w:space="0" w:color="auto"/>
            <w:left w:val="none" w:sz="0" w:space="0" w:color="auto"/>
            <w:bottom w:val="none" w:sz="0" w:space="0" w:color="auto"/>
            <w:right w:val="none" w:sz="0" w:space="0" w:color="auto"/>
          </w:divBdr>
        </w:div>
        <w:div w:id="742987017">
          <w:marLeft w:val="640"/>
          <w:marRight w:val="0"/>
          <w:marTop w:val="0"/>
          <w:marBottom w:val="0"/>
          <w:divBdr>
            <w:top w:val="none" w:sz="0" w:space="0" w:color="auto"/>
            <w:left w:val="none" w:sz="0" w:space="0" w:color="auto"/>
            <w:bottom w:val="none" w:sz="0" w:space="0" w:color="auto"/>
            <w:right w:val="none" w:sz="0" w:space="0" w:color="auto"/>
          </w:divBdr>
        </w:div>
        <w:div w:id="456726563">
          <w:marLeft w:val="640"/>
          <w:marRight w:val="0"/>
          <w:marTop w:val="0"/>
          <w:marBottom w:val="0"/>
          <w:divBdr>
            <w:top w:val="none" w:sz="0" w:space="0" w:color="auto"/>
            <w:left w:val="none" w:sz="0" w:space="0" w:color="auto"/>
            <w:bottom w:val="none" w:sz="0" w:space="0" w:color="auto"/>
            <w:right w:val="none" w:sz="0" w:space="0" w:color="auto"/>
          </w:divBdr>
        </w:div>
        <w:div w:id="1747414278">
          <w:marLeft w:val="640"/>
          <w:marRight w:val="0"/>
          <w:marTop w:val="0"/>
          <w:marBottom w:val="0"/>
          <w:divBdr>
            <w:top w:val="none" w:sz="0" w:space="0" w:color="auto"/>
            <w:left w:val="none" w:sz="0" w:space="0" w:color="auto"/>
            <w:bottom w:val="none" w:sz="0" w:space="0" w:color="auto"/>
            <w:right w:val="none" w:sz="0" w:space="0" w:color="auto"/>
          </w:divBdr>
        </w:div>
        <w:div w:id="1726756994">
          <w:marLeft w:val="640"/>
          <w:marRight w:val="0"/>
          <w:marTop w:val="0"/>
          <w:marBottom w:val="0"/>
          <w:divBdr>
            <w:top w:val="none" w:sz="0" w:space="0" w:color="auto"/>
            <w:left w:val="none" w:sz="0" w:space="0" w:color="auto"/>
            <w:bottom w:val="none" w:sz="0" w:space="0" w:color="auto"/>
            <w:right w:val="none" w:sz="0" w:space="0" w:color="auto"/>
          </w:divBdr>
        </w:div>
        <w:div w:id="1499228038">
          <w:marLeft w:val="640"/>
          <w:marRight w:val="0"/>
          <w:marTop w:val="0"/>
          <w:marBottom w:val="0"/>
          <w:divBdr>
            <w:top w:val="none" w:sz="0" w:space="0" w:color="auto"/>
            <w:left w:val="none" w:sz="0" w:space="0" w:color="auto"/>
            <w:bottom w:val="none" w:sz="0" w:space="0" w:color="auto"/>
            <w:right w:val="none" w:sz="0" w:space="0" w:color="auto"/>
          </w:divBdr>
        </w:div>
        <w:div w:id="650063066">
          <w:marLeft w:val="640"/>
          <w:marRight w:val="0"/>
          <w:marTop w:val="0"/>
          <w:marBottom w:val="0"/>
          <w:divBdr>
            <w:top w:val="none" w:sz="0" w:space="0" w:color="auto"/>
            <w:left w:val="none" w:sz="0" w:space="0" w:color="auto"/>
            <w:bottom w:val="none" w:sz="0" w:space="0" w:color="auto"/>
            <w:right w:val="none" w:sz="0" w:space="0" w:color="auto"/>
          </w:divBdr>
        </w:div>
        <w:div w:id="1224953620">
          <w:marLeft w:val="640"/>
          <w:marRight w:val="0"/>
          <w:marTop w:val="0"/>
          <w:marBottom w:val="0"/>
          <w:divBdr>
            <w:top w:val="none" w:sz="0" w:space="0" w:color="auto"/>
            <w:left w:val="none" w:sz="0" w:space="0" w:color="auto"/>
            <w:bottom w:val="none" w:sz="0" w:space="0" w:color="auto"/>
            <w:right w:val="none" w:sz="0" w:space="0" w:color="auto"/>
          </w:divBdr>
        </w:div>
        <w:div w:id="1790663557">
          <w:marLeft w:val="640"/>
          <w:marRight w:val="0"/>
          <w:marTop w:val="0"/>
          <w:marBottom w:val="0"/>
          <w:divBdr>
            <w:top w:val="none" w:sz="0" w:space="0" w:color="auto"/>
            <w:left w:val="none" w:sz="0" w:space="0" w:color="auto"/>
            <w:bottom w:val="none" w:sz="0" w:space="0" w:color="auto"/>
            <w:right w:val="none" w:sz="0" w:space="0" w:color="auto"/>
          </w:divBdr>
        </w:div>
        <w:div w:id="1379931699">
          <w:marLeft w:val="640"/>
          <w:marRight w:val="0"/>
          <w:marTop w:val="0"/>
          <w:marBottom w:val="0"/>
          <w:divBdr>
            <w:top w:val="none" w:sz="0" w:space="0" w:color="auto"/>
            <w:left w:val="none" w:sz="0" w:space="0" w:color="auto"/>
            <w:bottom w:val="none" w:sz="0" w:space="0" w:color="auto"/>
            <w:right w:val="none" w:sz="0" w:space="0" w:color="auto"/>
          </w:divBdr>
        </w:div>
        <w:div w:id="816337268">
          <w:marLeft w:val="640"/>
          <w:marRight w:val="0"/>
          <w:marTop w:val="0"/>
          <w:marBottom w:val="0"/>
          <w:divBdr>
            <w:top w:val="none" w:sz="0" w:space="0" w:color="auto"/>
            <w:left w:val="none" w:sz="0" w:space="0" w:color="auto"/>
            <w:bottom w:val="none" w:sz="0" w:space="0" w:color="auto"/>
            <w:right w:val="none" w:sz="0" w:space="0" w:color="auto"/>
          </w:divBdr>
        </w:div>
        <w:div w:id="54396943">
          <w:marLeft w:val="640"/>
          <w:marRight w:val="0"/>
          <w:marTop w:val="0"/>
          <w:marBottom w:val="0"/>
          <w:divBdr>
            <w:top w:val="none" w:sz="0" w:space="0" w:color="auto"/>
            <w:left w:val="none" w:sz="0" w:space="0" w:color="auto"/>
            <w:bottom w:val="none" w:sz="0" w:space="0" w:color="auto"/>
            <w:right w:val="none" w:sz="0" w:space="0" w:color="auto"/>
          </w:divBdr>
        </w:div>
        <w:div w:id="687755557">
          <w:marLeft w:val="640"/>
          <w:marRight w:val="0"/>
          <w:marTop w:val="0"/>
          <w:marBottom w:val="0"/>
          <w:divBdr>
            <w:top w:val="none" w:sz="0" w:space="0" w:color="auto"/>
            <w:left w:val="none" w:sz="0" w:space="0" w:color="auto"/>
            <w:bottom w:val="none" w:sz="0" w:space="0" w:color="auto"/>
            <w:right w:val="none" w:sz="0" w:space="0" w:color="auto"/>
          </w:divBdr>
        </w:div>
      </w:divsChild>
    </w:div>
    <w:div w:id="1769811740">
      <w:bodyDiv w:val="1"/>
      <w:marLeft w:val="0"/>
      <w:marRight w:val="0"/>
      <w:marTop w:val="0"/>
      <w:marBottom w:val="0"/>
      <w:divBdr>
        <w:top w:val="none" w:sz="0" w:space="0" w:color="auto"/>
        <w:left w:val="none" w:sz="0" w:space="0" w:color="auto"/>
        <w:bottom w:val="none" w:sz="0" w:space="0" w:color="auto"/>
        <w:right w:val="none" w:sz="0" w:space="0" w:color="auto"/>
      </w:divBdr>
      <w:divsChild>
        <w:div w:id="1855341619">
          <w:marLeft w:val="640"/>
          <w:marRight w:val="0"/>
          <w:marTop w:val="0"/>
          <w:marBottom w:val="0"/>
          <w:divBdr>
            <w:top w:val="none" w:sz="0" w:space="0" w:color="auto"/>
            <w:left w:val="none" w:sz="0" w:space="0" w:color="auto"/>
            <w:bottom w:val="none" w:sz="0" w:space="0" w:color="auto"/>
            <w:right w:val="none" w:sz="0" w:space="0" w:color="auto"/>
          </w:divBdr>
        </w:div>
        <w:div w:id="735396056">
          <w:marLeft w:val="640"/>
          <w:marRight w:val="0"/>
          <w:marTop w:val="0"/>
          <w:marBottom w:val="0"/>
          <w:divBdr>
            <w:top w:val="none" w:sz="0" w:space="0" w:color="auto"/>
            <w:left w:val="none" w:sz="0" w:space="0" w:color="auto"/>
            <w:bottom w:val="none" w:sz="0" w:space="0" w:color="auto"/>
            <w:right w:val="none" w:sz="0" w:space="0" w:color="auto"/>
          </w:divBdr>
        </w:div>
        <w:div w:id="222527069">
          <w:marLeft w:val="640"/>
          <w:marRight w:val="0"/>
          <w:marTop w:val="0"/>
          <w:marBottom w:val="0"/>
          <w:divBdr>
            <w:top w:val="none" w:sz="0" w:space="0" w:color="auto"/>
            <w:left w:val="none" w:sz="0" w:space="0" w:color="auto"/>
            <w:bottom w:val="none" w:sz="0" w:space="0" w:color="auto"/>
            <w:right w:val="none" w:sz="0" w:space="0" w:color="auto"/>
          </w:divBdr>
        </w:div>
        <w:div w:id="84765105">
          <w:marLeft w:val="640"/>
          <w:marRight w:val="0"/>
          <w:marTop w:val="0"/>
          <w:marBottom w:val="0"/>
          <w:divBdr>
            <w:top w:val="none" w:sz="0" w:space="0" w:color="auto"/>
            <w:left w:val="none" w:sz="0" w:space="0" w:color="auto"/>
            <w:bottom w:val="none" w:sz="0" w:space="0" w:color="auto"/>
            <w:right w:val="none" w:sz="0" w:space="0" w:color="auto"/>
          </w:divBdr>
        </w:div>
        <w:div w:id="2046519977">
          <w:marLeft w:val="640"/>
          <w:marRight w:val="0"/>
          <w:marTop w:val="0"/>
          <w:marBottom w:val="0"/>
          <w:divBdr>
            <w:top w:val="none" w:sz="0" w:space="0" w:color="auto"/>
            <w:left w:val="none" w:sz="0" w:space="0" w:color="auto"/>
            <w:bottom w:val="none" w:sz="0" w:space="0" w:color="auto"/>
            <w:right w:val="none" w:sz="0" w:space="0" w:color="auto"/>
          </w:divBdr>
        </w:div>
        <w:div w:id="1260329440">
          <w:marLeft w:val="640"/>
          <w:marRight w:val="0"/>
          <w:marTop w:val="0"/>
          <w:marBottom w:val="0"/>
          <w:divBdr>
            <w:top w:val="none" w:sz="0" w:space="0" w:color="auto"/>
            <w:left w:val="none" w:sz="0" w:space="0" w:color="auto"/>
            <w:bottom w:val="none" w:sz="0" w:space="0" w:color="auto"/>
            <w:right w:val="none" w:sz="0" w:space="0" w:color="auto"/>
          </w:divBdr>
        </w:div>
        <w:div w:id="2103605883">
          <w:marLeft w:val="640"/>
          <w:marRight w:val="0"/>
          <w:marTop w:val="0"/>
          <w:marBottom w:val="0"/>
          <w:divBdr>
            <w:top w:val="none" w:sz="0" w:space="0" w:color="auto"/>
            <w:left w:val="none" w:sz="0" w:space="0" w:color="auto"/>
            <w:bottom w:val="none" w:sz="0" w:space="0" w:color="auto"/>
            <w:right w:val="none" w:sz="0" w:space="0" w:color="auto"/>
          </w:divBdr>
        </w:div>
        <w:div w:id="1582330679">
          <w:marLeft w:val="640"/>
          <w:marRight w:val="0"/>
          <w:marTop w:val="0"/>
          <w:marBottom w:val="0"/>
          <w:divBdr>
            <w:top w:val="none" w:sz="0" w:space="0" w:color="auto"/>
            <w:left w:val="none" w:sz="0" w:space="0" w:color="auto"/>
            <w:bottom w:val="none" w:sz="0" w:space="0" w:color="auto"/>
            <w:right w:val="none" w:sz="0" w:space="0" w:color="auto"/>
          </w:divBdr>
        </w:div>
        <w:div w:id="1357080645">
          <w:marLeft w:val="640"/>
          <w:marRight w:val="0"/>
          <w:marTop w:val="0"/>
          <w:marBottom w:val="0"/>
          <w:divBdr>
            <w:top w:val="none" w:sz="0" w:space="0" w:color="auto"/>
            <w:left w:val="none" w:sz="0" w:space="0" w:color="auto"/>
            <w:bottom w:val="none" w:sz="0" w:space="0" w:color="auto"/>
            <w:right w:val="none" w:sz="0" w:space="0" w:color="auto"/>
          </w:divBdr>
        </w:div>
        <w:div w:id="1118260202">
          <w:marLeft w:val="640"/>
          <w:marRight w:val="0"/>
          <w:marTop w:val="0"/>
          <w:marBottom w:val="0"/>
          <w:divBdr>
            <w:top w:val="none" w:sz="0" w:space="0" w:color="auto"/>
            <w:left w:val="none" w:sz="0" w:space="0" w:color="auto"/>
            <w:bottom w:val="none" w:sz="0" w:space="0" w:color="auto"/>
            <w:right w:val="none" w:sz="0" w:space="0" w:color="auto"/>
          </w:divBdr>
        </w:div>
        <w:div w:id="13654188">
          <w:marLeft w:val="640"/>
          <w:marRight w:val="0"/>
          <w:marTop w:val="0"/>
          <w:marBottom w:val="0"/>
          <w:divBdr>
            <w:top w:val="none" w:sz="0" w:space="0" w:color="auto"/>
            <w:left w:val="none" w:sz="0" w:space="0" w:color="auto"/>
            <w:bottom w:val="none" w:sz="0" w:space="0" w:color="auto"/>
            <w:right w:val="none" w:sz="0" w:space="0" w:color="auto"/>
          </w:divBdr>
        </w:div>
        <w:div w:id="91246169">
          <w:marLeft w:val="640"/>
          <w:marRight w:val="0"/>
          <w:marTop w:val="0"/>
          <w:marBottom w:val="0"/>
          <w:divBdr>
            <w:top w:val="none" w:sz="0" w:space="0" w:color="auto"/>
            <w:left w:val="none" w:sz="0" w:space="0" w:color="auto"/>
            <w:bottom w:val="none" w:sz="0" w:space="0" w:color="auto"/>
            <w:right w:val="none" w:sz="0" w:space="0" w:color="auto"/>
          </w:divBdr>
        </w:div>
        <w:div w:id="214782126">
          <w:marLeft w:val="640"/>
          <w:marRight w:val="0"/>
          <w:marTop w:val="0"/>
          <w:marBottom w:val="0"/>
          <w:divBdr>
            <w:top w:val="none" w:sz="0" w:space="0" w:color="auto"/>
            <w:left w:val="none" w:sz="0" w:space="0" w:color="auto"/>
            <w:bottom w:val="none" w:sz="0" w:space="0" w:color="auto"/>
            <w:right w:val="none" w:sz="0" w:space="0" w:color="auto"/>
          </w:divBdr>
        </w:div>
        <w:div w:id="1594706392">
          <w:marLeft w:val="640"/>
          <w:marRight w:val="0"/>
          <w:marTop w:val="0"/>
          <w:marBottom w:val="0"/>
          <w:divBdr>
            <w:top w:val="none" w:sz="0" w:space="0" w:color="auto"/>
            <w:left w:val="none" w:sz="0" w:space="0" w:color="auto"/>
            <w:bottom w:val="none" w:sz="0" w:space="0" w:color="auto"/>
            <w:right w:val="none" w:sz="0" w:space="0" w:color="auto"/>
          </w:divBdr>
        </w:div>
        <w:div w:id="444540342">
          <w:marLeft w:val="640"/>
          <w:marRight w:val="0"/>
          <w:marTop w:val="0"/>
          <w:marBottom w:val="0"/>
          <w:divBdr>
            <w:top w:val="none" w:sz="0" w:space="0" w:color="auto"/>
            <w:left w:val="none" w:sz="0" w:space="0" w:color="auto"/>
            <w:bottom w:val="none" w:sz="0" w:space="0" w:color="auto"/>
            <w:right w:val="none" w:sz="0" w:space="0" w:color="auto"/>
          </w:divBdr>
        </w:div>
        <w:div w:id="1494494973">
          <w:marLeft w:val="640"/>
          <w:marRight w:val="0"/>
          <w:marTop w:val="0"/>
          <w:marBottom w:val="0"/>
          <w:divBdr>
            <w:top w:val="none" w:sz="0" w:space="0" w:color="auto"/>
            <w:left w:val="none" w:sz="0" w:space="0" w:color="auto"/>
            <w:bottom w:val="none" w:sz="0" w:space="0" w:color="auto"/>
            <w:right w:val="none" w:sz="0" w:space="0" w:color="auto"/>
          </w:divBdr>
        </w:div>
        <w:div w:id="812478564">
          <w:marLeft w:val="640"/>
          <w:marRight w:val="0"/>
          <w:marTop w:val="0"/>
          <w:marBottom w:val="0"/>
          <w:divBdr>
            <w:top w:val="none" w:sz="0" w:space="0" w:color="auto"/>
            <w:left w:val="none" w:sz="0" w:space="0" w:color="auto"/>
            <w:bottom w:val="none" w:sz="0" w:space="0" w:color="auto"/>
            <w:right w:val="none" w:sz="0" w:space="0" w:color="auto"/>
          </w:divBdr>
        </w:div>
        <w:div w:id="1356347313">
          <w:marLeft w:val="640"/>
          <w:marRight w:val="0"/>
          <w:marTop w:val="0"/>
          <w:marBottom w:val="0"/>
          <w:divBdr>
            <w:top w:val="none" w:sz="0" w:space="0" w:color="auto"/>
            <w:left w:val="none" w:sz="0" w:space="0" w:color="auto"/>
            <w:bottom w:val="none" w:sz="0" w:space="0" w:color="auto"/>
            <w:right w:val="none" w:sz="0" w:space="0" w:color="auto"/>
          </w:divBdr>
        </w:div>
        <w:div w:id="1929928009">
          <w:marLeft w:val="640"/>
          <w:marRight w:val="0"/>
          <w:marTop w:val="0"/>
          <w:marBottom w:val="0"/>
          <w:divBdr>
            <w:top w:val="none" w:sz="0" w:space="0" w:color="auto"/>
            <w:left w:val="none" w:sz="0" w:space="0" w:color="auto"/>
            <w:bottom w:val="none" w:sz="0" w:space="0" w:color="auto"/>
            <w:right w:val="none" w:sz="0" w:space="0" w:color="auto"/>
          </w:divBdr>
        </w:div>
        <w:div w:id="724523431">
          <w:marLeft w:val="640"/>
          <w:marRight w:val="0"/>
          <w:marTop w:val="0"/>
          <w:marBottom w:val="0"/>
          <w:divBdr>
            <w:top w:val="none" w:sz="0" w:space="0" w:color="auto"/>
            <w:left w:val="none" w:sz="0" w:space="0" w:color="auto"/>
            <w:bottom w:val="none" w:sz="0" w:space="0" w:color="auto"/>
            <w:right w:val="none" w:sz="0" w:space="0" w:color="auto"/>
          </w:divBdr>
        </w:div>
        <w:div w:id="523858797">
          <w:marLeft w:val="640"/>
          <w:marRight w:val="0"/>
          <w:marTop w:val="0"/>
          <w:marBottom w:val="0"/>
          <w:divBdr>
            <w:top w:val="none" w:sz="0" w:space="0" w:color="auto"/>
            <w:left w:val="none" w:sz="0" w:space="0" w:color="auto"/>
            <w:bottom w:val="none" w:sz="0" w:space="0" w:color="auto"/>
            <w:right w:val="none" w:sz="0" w:space="0" w:color="auto"/>
          </w:divBdr>
        </w:div>
        <w:div w:id="1124663840">
          <w:marLeft w:val="640"/>
          <w:marRight w:val="0"/>
          <w:marTop w:val="0"/>
          <w:marBottom w:val="0"/>
          <w:divBdr>
            <w:top w:val="none" w:sz="0" w:space="0" w:color="auto"/>
            <w:left w:val="none" w:sz="0" w:space="0" w:color="auto"/>
            <w:bottom w:val="none" w:sz="0" w:space="0" w:color="auto"/>
            <w:right w:val="none" w:sz="0" w:space="0" w:color="auto"/>
          </w:divBdr>
        </w:div>
        <w:div w:id="1441484569">
          <w:marLeft w:val="640"/>
          <w:marRight w:val="0"/>
          <w:marTop w:val="0"/>
          <w:marBottom w:val="0"/>
          <w:divBdr>
            <w:top w:val="none" w:sz="0" w:space="0" w:color="auto"/>
            <w:left w:val="none" w:sz="0" w:space="0" w:color="auto"/>
            <w:bottom w:val="none" w:sz="0" w:space="0" w:color="auto"/>
            <w:right w:val="none" w:sz="0" w:space="0" w:color="auto"/>
          </w:divBdr>
        </w:div>
        <w:div w:id="1020933454">
          <w:marLeft w:val="640"/>
          <w:marRight w:val="0"/>
          <w:marTop w:val="0"/>
          <w:marBottom w:val="0"/>
          <w:divBdr>
            <w:top w:val="none" w:sz="0" w:space="0" w:color="auto"/>
            <w:left w:val="none" w:sz="0" w:space="0" w:color="auto"/>
            <w:bottom w:val="none" w:sz="0" w:space="0" w:color="auto"/>
            <w:right w:val="none" w:sz="0" w:space="0" w:color="auto"/>
          </w:divBdr>
        </w:div>
        <w:div w:id="1844777162">
          <w:marLeft w:val="640"/>
          <w:marRight w:val="0"/>
          <w:marTop w:val="0"/>
          <w:marBottom w:val="0"/>
          <w:divBdr>
            <w:top w:val="none" w:sz="0" w:space="0" w:color="auto"/>
            <w:left w:val="none" w:sz="0" w:space="0" w:color="auto"/>
            <w:bottom w:val="none" w:sz="0" w:space="0" w:color="auto"/>
            <w:right w:val="none" w:sz="0" w:space="0" w:color="auto"/>
          </w:divBdr>
        </w:div>
        <w:div w:id="1383864628">
          <w:marLeft w:val="640"/>
          <w:marRight w:val="0"/>
          <w:marTop w:val="0"/>
          <w:marBottom w:val="0"/>
          <w:divBdr>
            <w:top w:val="none" w:sz="0" w:space="0" w:color="auto"/>
            <w:left w:val="none" w:sz="0" w:space="0" w:color="auto"/>
            <w:bottom w:val="none" w:sz="0" w:space="0" w:color="auto"/>
            <w:right w:val="none" w:sz="0" w:space="0" w:color="auto"/>
          </w:divBdr>
        </w:div>
        <w:div w:id="1281493388">
          <w:marLeft w:val="640"/>
          <w:marRight w:val="0"/>
          <w:marTop w:val="0"/>
          <w:marBottom w:val="0"/>
          <w:divBdr>
            <w:top w:val="none" w:sz="0" w:space="0" w:color="auto"/>
            <w:left w:val="none" w:sz="0" w:space="0" w:color="auto"/>
            <w:bottom w:val="none" w:sz="0" w:space="0" w:color="auto"/>
            <w:right w:val="none" w:sz="0" w:space="0" w:color="auto"/>
          </w:divBdr>
        </w:div>
        <w:div w:id="1700275130">
          <w:marLeft w:val="640"/>
          <w:marRight w:val="0"/>
          <w:marTop w:val="0"/>
          <w:marBottom w:val="0"/>
          <w:divBdr>
            <w:top w:val="none" w:sz="0" w:space="0" w:color="auto"/>
            <w:left w:val="none" w:sz="0" w:space="0" w:color="auto"/>
            <w:bottom w:val="none" w:sz="0" w:space="0" w:color="auto"/>
            <w:right w:val="none" w:sz="0" w:space="0" w:color="auto"/>
          </w:divBdr>
        </w:div>
        <w:div w:id="2107385489">
          <w:marLeft w:val="640"/>
          <w:marRight w:val="0"/>
          <w:marTop w:val="0"/>
          <w:marBottom w:val="0"/>
          <w:divBdr>
            <w:top w:val="none" w:sz="0" w:space="0" w:color="auto"/>
            <w:left w:val="none" w:sz="0" w:space="0" w:color="auto"/>
            <w:bottom w:val="none" w:sz="0" w:space="0" w:color="auto"/>
            <w:right w:val="none" w:sz="0" w:space="0" w:color="auto"/>
          </w:divBdr>
        </w:div>
        <w:div w:id="1920287912">
          <w:marLeft w:val="640"/>
          <w:marRight w:val="0"/>
          <w:marTop w:val="0"/>
          <w:marBottom w:val="0"/>
          <w:divBdr>
            <w:top w:val="none" w:sz="0" w:space="0" w:color="auto"/>
            <w:left w:val="none" w:sz="0" w:space="0" w:color="auto"/>
            <w:bottom w:val="none" w:sz="0" w:space="0" w:color="auto"/>
            <w:right w:val="none" w:sz="0" w:space="0" w:color="auto"/>
          </w:divBdr>
        </w:div>
        <w:div w:id="557402841">
          <w:marLeft w:val="640"/>
          <w:marRight w:val="0"/>
          <w:marTop w:val="0"/>
          <w:marBottom w:val="0"/>
          <w:divBdr>
            <w:top w:val="none" w:sz="0" w:space="0" w:color="auto"/>
            <w:left w:val="none" w:sz="0" w:space="0" w:color="auto"/>
            <w:bottom w:val="none" w:sz="0" w:space="0" w:color="auto"/>
            <w:right w:val="none" w:sz="0" w:space="0" w:color="auto"/>
          </w:divBdr>
        </w:div>
        <w:div w:id="1007947620">
          <w:marLeft w:val="640"/>
          <w:marRight w:val="0"/>
          <w:marTop w:val="0"/>
          <w:marBottom w:val="0"/>
          <w:divBdr>
            <w:top w:val="none" w:sz="0" w:space="0" w:color="auto"/>
            <w:left w:val="none" w:sz="0" w:space="0" w:color="auto"/>
            <w:bottom w:val="none" w:sz="0" w:space="0" w:color="auto"/>
            <w:right w:val="none" w:sz="0" w:space="0" w:color="auto"/>
          </w:divBdr>
        </w:div>
        <w:div w:id="1794203971">
          <w:marLeft w:val="640"/>
          <w:marRight w:val="0"/>
          <w:marTop w:val="0"/>
          <w:marBottom w:val="0"/>
          <w:divBdr>
            <w:top w:val="none" w:sz="0" w:space="0" w:color="auto"/>
            <w:left w:val="none" w:sz="0" w:space="0" w:color="auto"/>
            <w:bottom w:val="none" w:sz="0" w:space="0" w:color="auto"/>
            <w:right w:val="none" w:sz="0" w:space="0" w:color="auto"/>
          </w:divBdr>
        </w:div>
        <w:div w:id="130832647">
          <w:marLeft w:val="640"/>
          <w:marRight w:val="0"/>
          <w:marTop w:val="0"/>
          <w:marBottom w:val="0"/>
          <w:divBdr>
            <w:top w:val="none" w:sz="0" w:space="0" w:color="auto"/>
            <w:left w:val="none" w:sz="0" w:space="0" w:color="auto"/>
            <w:bottom w:val="none" w:sz="0" w:space="0" w:color="auto"/>
            <w:right w:val="none" w:sz="0" w:space="0" w:color="auto"/>
          </w:divBdr>
        </w:div>
        <w:div w:id="488250463">
          <w:marLeft w:val="640"/>
          <w:marRight w:val="0"/>
          <w:marTop w:val="0"/>
          <w:marBottom w:val="0"/>
          <w:divBdr>
            <w:top w:val="none" w:sz="0" w:space="0" w:color="auto"/>
            <w:left w:val="none" w:sz="0" w:space="0" w:color="auto"/>
            <w:bottom w:val="none" w:sz="0" w:space="0" w:color="auto"/>
            <w:right w:val="none" w:sz="0" w:space="0" w:color="auto"/>
          </w:divBdr>
        </w:div>
        <w:div w:id="637151421">
          <w:marLeft w:val="640"/>
          <w:marRight w:val="0"/>
          <w:marTop w:val="0"/>
          <w:marBottom w:val="0"/>
          <w:divBdr>
            <w:top w:val="none" w:sz="0" w:space="0" w:color="auto"/>
            <w:left w:val="none" w:sz="0" w:space="0" w:color="auto"/>
            <w:bottom w:val="none" w:sz="0" w:space="0" w:color="auto"/>
            <w:right w:val="none" w:sz="0" w:space="0" w:color="auto"/>
          </w:divBdr>
        </w:div>
        <w:div w:id="2069498170">
          <w:marLeft w:val="640"/>
          <w:marRight w:val="0"/>
          <w:marTop w:val="0"/>
          <w:marBottom w:val="0"/>
          <w:divBdr>
            <w:top w:val="none" w:sz="0" w:space="0" w:color="auto"/>
            <w:left w:val="none" w:sz="0" w:space="0" w:color="auto"/>
            <w:bottom w:val="none" w:sz="0" w:space="0" w:color="auto"/>
            <w:right w:val="none" w:sz="0" w:space="0" w:color="auto"/>
          </w:divBdr>
        </w:div>
        <w:div w:id="224947963">
          <w:marLeft w:val="640"/>
          <w:marRight w:val="0"/>
          <w:marTop w:val="0"/>
          <w:marBottom w:val="0"/>
          <w:divBdr>
            <w:top w:val="none" w:sz="0" w:space="0" w:color="auto"/>
            <w:left w:val="none" w:sz="0" w:space="0" w:color="auto"/>
            <w:bottom w:val="none" w:sz="0" w:space="0" w:color="auto"/>
            <w:right w:val="none" w:sz="0" w:space="0" w:color="auto"/>
          </w:divBdr>
        </w:div>
        <w:div w:id="1340617607">
          <w:marLeft w:val="640"/>
          <w:marRight w:val="0"/>
          <w:marTop w:val="0"/>
          <w:marBottom w:val="0"/>
          <w:divBdr>
            <w:top w:val="none" w:sz="0" w:space="0" w:color="auto"/>
            <w:left w:val="none" w:sz="0" w:space="0" w:color="auto"/>
            <w:bottom w:val="none" w:sz="0" w:space="0" w:color="auto"/>
            <w:right w:val="none" w:sz="0" w:space="0" w:color="auto"/>
          </w:divBdr>
        </w:div>
        <w:div w:id="1187984052">
          <w:marLeft w:val="640"/>
          <w:marRight w:val="0"/>
          <w:marTop w:val="0"/>
          <w:marBottom w:val="0"/>
          <w:divBdr>
            <w:top w:val="none" w:sz="0" w:space="0" w:color="auto"/>
            <w:left w:val="none" w:sz="0" w:space="0" w:color="auto"/>
            <w:bottom w:val="none" w:sz="0" w:space="0" w:color="auto"/>
            <w:right w:val="none" w:sz="0" w:space="0" w:color="auto"/>
          </w:divBdr>
        </w:div>
        <w:div w:id="1411000900">
          <w:marLeft w:val="640"/>
          <w:marRight w:val="0"/>
          <w:marTop w:val="0"/>
          <w:marBottom w:val="0"/>
          <w:divBdr>
            <w:top w:val="none" w:sz="0" w:space="0" w:color="auto"/>
            <w:left w:val="none" w:sz="0" w:space="0" w:color="auto"/>
            <w:bottom w:val="none" w:sz="0" w:space="0" w:color="auto"/>
            <w:right w:val="none" w:sz="0" w:space="0" w:color="auto"/>
          </w:divBdr>
        </w:div>
        <w:div w:id="1531605380">
          <w:marLeft w:val="640"/>
          <w:marRight w:val="0"/>
          <w:marTop w:val="0"/>
          <w:marBottom w:val="0"/>
          <w:divBdr>
            <w:top w:val="none" w:sz="0" w:space="0" w:color="auto"/>
            <w:left w:val="none" w:sz="0" w:space="0" w:color="auto"/>
            <w:bottom w:val="none" w:sz="0" w:space="0" w:color="auto"/>
            <w:right w:val="none" w:sz="0" w:space="0" w:color="auto"/>
          </w:divBdr>
        </w:div>
        <w:div w:id="1433428332">
          <w:marLeft w:val="640"/>
          <w:marRight w:val="0"/>
          <w:marTop w:val="0"/>
          <w:marBottom w:val="0"/>
          <w:divBdr>
            <w:top w:val="none" w:sz="0" w:space="0" w:color="auto"/>
            <w:left w:val="none" w:sz="0" w:space="0" w:color="auto"/>
            <w:bottom w:val="none" w:sz="0" w:space="0" w:color="auto"/>
            <w:right w:val="none" w:sz="0" w:space="0" w:color="auto"/>
          </w:divBdr>
        </w:div>
        <w:div w:id="295372738">
          <w:marLeft w:val="640"/>
          <w:marRight w:val="0"/>
          <w:marTop w:val="0"/>
          <w:marBottom w:val="0"/>
          <w:divBdr>
            <w:top w:val="none" w:sz="0" w:space="0" w:color="auto"/>
            <w:left w:val="none" w:sz="0" w:space="0" w:color="auto"/>
            <w:bottom w:val="none" w:sz="0" w:space="0" w:color="auto"/>
            <w:right w:val="none" w:sz="0" w:space="0" w:color="auto"/>
          </w:divBdr>
        </w:div>
        <w:div w:id="1398241232">
          <w:marLeft w:val="640"/>
          <w:marRight w:val="0"/>
          <w:marTop w:val="0"/>
          <w:marBottom w:val="0"/>
          <w:divBdr>
            <w:top w:val="none" w:sz="0" w:space="0" w:color="auto"/>
            <w:left w:val="none" w:sz="0" w:space="0" w:color="auto"/>
            <w:bottom w:val="none" w:sz="0" w:space="0" w:color="auto"/>
            <w:right w:val="none" w:sz="0" w:space="0" w:color="auto"/>
          </w:divBdr>
        </w:div>
        <w:div w:id="1165517097">
          <w:marLeft w:val="640"/>
          <w:marRight w:val="0"/>
          <w:marTop w:val="0"/>
          <w:marBottom w:val="0"/>
          <w:divBdr>
            <w:top w:val="none" w:sz="0" w:space="0" w:color="auto"/>
            <w:left w:val="none" w:sz="0" w:space="0" w:color="auto"/>
            <w:bottom w:val="none" w:sz="0" w:space="0" w:color="auto"/>
            <w:right w:val="none" w:sz="0" w:space="0" w:color="auto"/>
          </w:divBdr>
        </w:div>
        <w:div w:id="279999875">
          <w:marLeft w:val="640"/>
          <w:marRight w:val="0"/>
          <w:marTop w:val="0"/>
          <w:marBottom w:val="0"/>
          <w:divBdr>
            <w:top w:val="none" w:sz="0" w:space="0" w:color="auto"/>
            <w:left w:val="none" w:sz="0" w:space="0" w:color="auto"/>
            <w:bottom w:val="none" w:sz="0" w:space="0" w:color="auto"/>
            <w:right w:val="none" w:sz="0" w:space="0" w:color="auto"/>
          </w:divBdr>
        </w:div>
        <w:div w:id="1788233380">
          <w:marLeft w:val="640"/>
          <w:marRight w:val="0"/>
          <w:marTop w:val="0"/>
          <w:marBottom w:val="0"/>
          <w:divBdr>
            <w:top w:val="none" w:sz="0" w:space="0" w:color="auto"/>
            <w:left w:val="none" w:sz="0" w:space="0" w:color="auto"/>
            <w:bottom w:val="none" w:sz="0" w:space="0" w:color="auto"/>
            <w:right w:val="none" w:sz="0" w:space="0" w:color="auto"/>
          </w:divBdr>
        </w:div>
        <w:div w:id="553734201">
          <w:marLeft w:val="640"/>
          <w:marRight w:val="0"/>
          <w:marTop w:val="0"/>
          <w:marBottom w:val="0"/>
          <w:divBdr>
            <w:top w:val="none" w:sz="0" w:space="0" w:color="auto"/>
            <w:left w:val="none" w:sz="0" w:space="0" w:color="auto"/>
            <w:bottom w:val="none" w:sz="0" w:space="0" w:color="auto"/>
            <w:right w:val="none" w:sz="0" w:space="0" w:color="auto"/>
          </w:divBdr>
        </w:div>
        <w:div w:id="483815046">
          <w:marLeft w:val="640"/>
          <w:marRight w:val="0"/>
          <w:marTop w:val="0"/>
          <w:marBottom w:val="0"/>
          <w:divBdr>
            <w:top w:val="none" w:sz="0" w:space="0" w:color="auto"/>
            <w:left w:val="none" w:sz="0" w:space="0" w:color="auto"/>
            <w:bottom w:val="none" w:sz="0" w:space="0" w:color="auto"/>
            <w:right w:val="none" w:sz="0" w:space="0" w:color="auto"/>
          </w:divBdr>
        </w:div>
        <w:div w:id="832994390">
          <w:marLeft w:val="640"/>
          <w:marRight w:val="0"/>
          <w:marTop w:val="0"/>
          <w:marBottom w:val="0"/>
          <w:divBdr>
            <w:top w:val="none" w:sz="0" w:space="0" w:color="auto"/>
            <w:left w:val="none" w:sz="0" w:space="0" w:color="auto"/>
            <w:bottom w:val="none" w:sz="0" w:space="0" w:color="auto"/>
            <w:right w:val="none" w:sz="0" w:space="0" w:color="auto"/>
          </w:divBdr>
        </w:div>
        <w:div w:id="603653302">
          <w:marLeft w:val="640"/>
          <w:marRight w:val="0"/>
          <w:marTop w:val="0"/>
          <w:marBottom w:val="0"/>
          <w:divBdr>
            <w:top w:val="none" w:sz="0" w:space="0" w:color="auto"/>
            <w:left w:val="none" w:sz="0" w:space="0" w:color="auto"/>
            <w:bottom w:val="none" w:sz="0" w:space="0" w:color="auto"/>
            <w:right w:val="none" w:sz="0" w:space="0" w:color="auto"/>
          </w:divBdr>
        </w:div>
        <w:div w:id="1959869766">
          <w:marLeft w:val="640"/>
          <w:marRight w:val="0"/>
          <w:marTop w:val="0"/>
          <w:marBottom w:val="0"/>
          <w:divBdr>
            <w:top w:val="none" w:sz="0" w:space="0" w:color="auto"/>
            <w:left w:val="none" w:sz="0" w:space="0" w:color="auto"/>
            <w:bottom w:val="none" w:sz="0" w:space="0" w:color="auto"/>
            <w:right w:val="none" w:sz="0" w:space="0" w:color="auto"/>
          </w:divBdr>
        </w:div>
        <w:div w:id="58943810">
          <w:marLeft w:val="640"/>
          <w:marRight w:val="0"/>
          <w:marTop w:val="0"/>
          <w:marBottom w:val="0"/>
          <w:divBdr>
            <w:top w:val="none" w:sz="0" w:space="0" w:color="auto"/>
            <w:left w:val="none" w:sz="0" w:space="0" w:color="auto"/>
            <w:bottom w:val="none" w:sz="0" w:space="0" w:color="auto"/>
            <w:right w:val="none" w:sz="0" w:space="0" w:color="auto"/>
          </w:divBdr>
        </w:div>
        <w:div w:id="2020572257">
          <w:marLeft w:val="640"/>
          <w:marRight w:val="0"/>
          <w:marTop w:val="0"/>
          <w:marBottom w:val="0"/>
          <w:divBdr>
            <w:top w:val="none" w:sz="0" w:space="0" w:color="auto"/>
            <w:left w:val="none" w:sz="0" w:space="0" w:color="auto"/>
            <w:bottom w:val="none" w:sz="0" w:space="0" w:color="auto"/>
            <w:right w:val="none" w:sz="0" w:space="0" w:color="auto"/>
          </w:divBdr>
        </w:div>
        <w:div w:id="787432479">
          <w:marLeft w:val="640"/>
          <w:marRight w:val="0"/>
          <w:marTop w:val="0"/>
          <w:marBottom w:val="0"/>
          <w:divBdr>
            <w:top w:val="none" w:sz="0" w:space="0" w:color="auto"/>
            <w:left w:val="none" w:sz="0" w:space="0" w:color="auto"/>
            <w:bottom w:val="none" w:sz="0" w:space="0" w:color="auto"/>
            <w:right w:val="none" w:sz="0" w:space="0" w:color="auto"/>
          </w:divBdr>
        </w:div>
        <w:div w:id="1406879163">
          <w:marLeft w:val="640"/>
          <w:marRight w:val="0"/>
          <w:marTop w:val="0"/>
          <w:marBottom w:val="0"/>
          <w:divBdr>
            <w:top w:val="none" w:sz="0" w:space="0" w:color="auto"/>
            <w:left w:val="none" w:sz="0" w:space="0" w:color="auto"/>
            <w:bottom w:val="none" w:sz="0" w:space="0" w:color="auto"/>
            <w:right w:val="none" w:sz="0" w:space="0" w:color="auto"/>
          </w:divBdr>
        </w:div>
        <w:div w:id="623848310">
          <w:marLeft w:val="640"/>
          <w:marRight w:val="0"/>
          <w:marTop w:val="0"/>
          <w:marBottom w:val="0"/>
          <w:divBdr>
            <w:top w:val="none" w:sz="0" w:space="0" w:color="auto"/>
            <w:left w:val="none" w:sz="0" w:space="0" w:color="auto"/>
            <w:bottom w:val="none" w:sz="0" w:space="0" w:color="auto"/>
            <w:right w:val="none" w:sz="0" w:space="0" w:color="auto"/>
          </w:divBdr>
        </w:div>
        <w:div w:id="1686519643">
          <w:marLeft w:val="640"/>
          <w:marRight w:val="0"/>
          <w:marTop w:val="0"/>
          <w:marBottom w:val="0"/>
          <w:divBdr>
            <w:top w:val="none" w:sz="0" w:space="0" w:color="auto"/>
            <w:left w:val="none" w:sz="0" w:space="0" w:color="auto"/>
            <w:bottom w:val="none" w:sz="0" w:space="0" w:color="auto"/>
            <w:right w:val="none" w:sz="0" w:space="0" w:color="auto"/>
          </w:divBdr>
        </w:div>
        <w:div w:id="1132678478">
          <w:marLeft w:val="640"/>
          <w:marRight w:val="0"/>
          <w:marTop w:val="0"/>
          <w:marBottom w:val="0"/>
          <w:divBdr>
            <w:top w:val="none" w:sz="0" w:space="0" w:color="auto"/>
            <w:left w:val="none" w:sz="0" w:space="0" w:color="auto"/>
            <w:bottom w:val="none" w:sz="0" w:space="0" w:color="auto"/>
            <w:right w:val="none" w:sz="0" w:space="0" w:color="auto"/>
          </w:divBdr>
        </w:div>
        <w:div w:id="1375808850">
          <w:marLeft w:val="640"/>
          <w:marRight w:val="0"/>
          <w:marTop w:val="0"/>
          <w:marBottom w:val="0"/>
          <w:divBdr>
            <w:top w:val="none" w:sz="0" w:space="0" w:color="auto"/>
            <w:left w:val="none" w:sz="0" w:space="0" w:color="auto"/>
            <w:bottom w:val="none" w:sz="0" w:space="0" w:color="auto"/>
            <w:right w:val="none" w:sz="0" w:space="0" w:color="auto"/>
          </w:divBdr>
        </w:div>
        <w:div w:id="266547865">
          <w:marLeft w:val="640"/>
          <w:marRight w:val="0"/>
          <w:marTop w:val="0"/>
          <w:marBottom w:val="0"/>
          <w:divBdr>
            <w:top w:val="none" w:sz="0" w:space="0" w:color="auto"/>
            <w:left w:val="none" w:sz="0" w:space="0" w:color="auto"/>
            <w:bottom w:val="none" w:sz="0" w:space="0" w:color="auto"/>
            <w:right w:val="none" w:sz="0" w:space="0" w:color="auto"/>
          </w:divBdr>
        </w:div>
        <w:div w:id="1106998263">
          <w:marLeft w:val="640"/>
          <w:marRight w:val="0"/>
          <w:marTop w:val="0"/>
          <w:marBottom w:val="0"/>
          <w:divBdr>
            <w:top w:val="none" w:sz="0" w:space="0" w:color="auto"/>
            <w:left w:val="none" w:sz="0" w:space="0" w:color="auto"/>
            <w:bottom w:val="none" w:sz="0" w:space="0" w:color="auto"/>
            <w:right w:val="none" w:sz="0" w:space="0" w:color="auto"/>
          </w:divBdr>
        </w:div>
        <w:div w:id="261230169">
          <w:marLeft w:val="640"/>
          <w:marRight w:val="0"/>
          <w:marTop w:val="0"/>
          <w:marBottom w:val="0"/>
          <w:divBdr>
            <w:top w:val="none" w:sz="0" w:space="0" w:color="auto"/>
            <w:left w:val="none" w:sz="0" w:space="0" w:color="auto"/>
            <w:bottom w:val="none" w:sz="0" w:space="0" w:color="auto"/>
            <w:right w:val="none" w:sz="0" w:space="0" w:color="auto"/>
          </w:divBdr>
        </w:div>
        <w:div w:id="465244258">
          <w:marLeft w:val="640"/>
          <w:marRight w:val="0"/>
          <w:marTop w:val="0"/>
          <w:marBottom w:val="0"/>
          <w:divBdr>
            <w:top w:val="none" w:sz="0" w:space="0" w:color="auto"/>
            <w:left w:val="none" w:sz="0" w:space="0" w:color="auto"/>
            <w:bottom w:val="none" w:sz="0" w:space="0" w:color="auto"/>
            <w:right w:val="none" w:sz="0" w:space="0" w:color="auto"/>
          </w:divBdr>
        </w:div>
        <w:div w:id="349649420">
          <w:marLeft w:val="640"/>
          <w:marRight w:val="0"/>
          <w:marTop w:val="0"/>
          <w:marBottom w:val="0"/>
          <w:divBdr>
            <w:top w:val="none" w:sz="0" w:space="0" w:color="auto"/>
            <w:left w:val="none" w:sz="0" w:space="0" w:color="auto"/>
            <w:bottom w:val="none" w:sz="0" w:space="0" w:color="auto"/>
            <w:right w:val="none" w:sz="0" w:space="0" w:color="auto"/>
          </w:divBdr>
        </w:div>
        <w:div w:id="1721245302">
          <w:marLeft w:val="640"/>
          <w:marRight w:val="0"/>
          <w:marTop w:val="0"/>
          <w:marBottom w:val="0"/>
          <w:divBdr>
            <w:top w:val="none" w:sz="0" w:space="0" w:color="auto"/>
            <w:left w:val="none" w:sz="0" w:space="0" w:color="auto"/>
            <w:bottom w:val="none" w:sz="0" w:space="0" w:color="auto"/>
            <w:right w:val="none" w:sz="0" w:space="0" w:color="auto"/>
          </w:divBdr>
        </w:div>
        <w:div w:id="1054355107">
          <w:marLeft w:val="640"/>
          <w:marRight w:val="0"/>
          <w:marTop w:val="0"/>
          <w:marBottom w:val="0"/>
          <w:divBdr>
            <w:top w:val="none" w:sz="0" w:space="0" w:color="auto"/>
            <w:left w:val="none" w:sz="0" w:space="0" w:color="auto"/>
            <w:bottom w:val="none" w:sz="0" w:space="0" w:color="auto"/>
            <w:right w:val="none" w:sz="0" w:space="0" w:color="auto"/>
          </w:divBdr>
        </w:div>
        <w:div w:id="1484157422">
          <w:marLeft w:val="640"/>
          <w:marRight w:val="0"/>
          <w:marTop w:val="0"/>
          <w:marBottom w:val="0"/>
          <w:divBdr>
            <w:top w:val="none" w:sz="0" w:space="0" w:color="auto"/>
            <w:left w:val="none" w:sz="0" w:space="0" w:color="auto"/>
            <w:bottom w:val="none" w:sz="0" w:space="0" w:color="auto"/>
            <w:right w:val="none" w:sz="0" w:space="0" w:color="auto"/>
          </w:divBdr>
        </w:div>
        <w:div w:id="301933228">
          <w:marLeft w:val="640"/>
          <w:marRight w:val="0"/>
          <w:marTop w:val="0"/>
          <w:marBottom w:val="0"/>
          <w:divBdr>
            <w:top w:val="none" w:sz="0" w:space="0" w:color="auto"/>
            <w:left w:val="none" w:sz="0" w:space="0" w:color="auto"/>
            <w:bottom w:val="none" w:sz="0" w:space="0" w:color="auto"/>
            <w:right w:val="none" w:sz="0" w:space="0" w:color="auto"/>
          </w:divBdr>
        </w:div>
        <w:div w:id="2079013099">
          <w:marLeft w:val="640"/>
          <w:marRight w:val="0"/>
          <w:marTop w:val="0"/>
          <w:marBottom w:val="0"/>
          <w:divBdr>
            <w:top w:val="none" w:sz="0" w:space="0" w:color="auto"/>
            <w:left w:val="none" w:sz="0" w:space="0" w:color="auto"/>
            <w:bottom w:val="none" w:sz="0" w:space="0" w:color="auto"/>
            <w:right w:val="none" w:sz="0" w:space="0" w:color="auto"/>
          </w:divBdr>
        </w:div>
        <w:div w:id="1996949370">
          <w:marLeft w:val="640"/>
          <w:marRight w:val="0"/>
          <w:marTop w:val="0"/>
          <w:marBottom w:val="0"/>
          <w:divBdr>
            <w:top w:val="none" w:sz="0" w:space="0" w:color="auto"/>
            <w:left w:val="none" w:sz="0" w:space="0" w:color="auto"/>
            <w:bottom w:val="none" w:sz="0" w:space="0" w:color="auto"/>
            <w:right w:val="none" w:sz="0" w:space="0" w:color="auto"/>
          </w:divBdr>
        </w:div>
        <w:div w:id="116610353">
          <w:marLeft w:val="640"/>
          <w:marRight w:val="0"/>
          <w:marTop w:val="0"/>
          <w:marBottom w:val="0"/>
          <w:divBdr>
            <w:top w:val="none" w:sz="0" w:space="0" w:color="auto"/>
            <w:left w:val="none" w:sz="0" w:space="0" w:color="auto"/>
            <w:bottom w:val="none" w:sz="0" w:space="0" w:color="auto"/>
            <w:right w:val="none" w:sz="0" w:space="0" w:color="auto"/>
          </w:divBdr>
        </w:div>
        <w:div w:id="1523863807">
          <w:marLeft w:val="640"/>
          <w:marRight w:val="0"/>
          <w:marTop w:val="0"/>
          <w:marBottom w:val="0"/>
          <w:divBdr>
            <w:top w:val="none" w:sz="0" w:space="0" w:color="auto"/>
            <w:left w:val="none" w:sz="0" w:space="0" w:color="auto"/>
            <w:bottom w:val="none" w:sz="0" w:space="0" w:color="auto"/>
            <w:right w:val="none" w:sz="0" w:space="0" w:color="auto"/>
          </w:divBdr>
        </w:div>
        <w:div w:id="1840190209">
          <w:marLeft w:val="640"/>
          <w:marRight w:val="0"/>
          <w:marTop w:val="0"/>
          <w:marBottom w:val="0"/>
          <w:divBdr>
            <w:top w:val="none" w:sz="0" w:space="0" w:color="auto"/>
            <w:left w:val="none" w:sz="0" w:space="0" w:color="auto"/>
            <w:bottom w:val="none" w:sz="0" w:space="0" w:color="auto"/>
            <w:right w:val="none" w:sz="0" w:space="0" w:color="auto"/>
          </w:divBdr>
        </w:div>
        <w:div w:id="484395788">
          <w:marLeft w:val="640"/>
          <w:marRight w:val="0"/>
          <w:marTop w:val="0"/>
          <w:marBottom w:val="0"/>
          <w:divBdr>
            <w:top w:val="none" w:sz="0" w:space="0" w:color="auto"/>
            <w:left w:val="none" w:sz="0" w:space="0" w:color="auto"/>
            <w:bottom w:val="none" w:sz="0" w:space="0" w:color="auto"/>
            <w:right w:val="none" w:sz="0" w:space="0" w:color="auto"/>
          </w:divBdr>
        </w:div>
      </w:divsChild>
    </w:div>
    <w:div w:id="1770003351">
      <w:marLeft w:val="640"/>
      <w:marRight w:val="0"/>
      <w:marTop w:val="0"/>
      <w:marBottom w:val="0"/>
      <w:divBdr>
        <w:top w:val="none" w:sz="0" w:space="0" w:color="auto"/>
        <w:left w:val="none" w:sz="0" w:space="0" w:color="auto"/>
        <w:bottom w:val="none" w:sz="0" w:space="0" w:color="auto"/>
        <w:right w:val="none" w:sz="0" w:space="0" w:color="auto"/>
      </w:divBdr>
    </w:div>
    <w:div w:id="1771966407">
      <w:marLeft w:val="640"/>
      <w:marRight w:val="0"/>
      <w:marTop w:val="0"/>
      <w:marBottom w:val="0"/>
      <w:divBdr>
        <w:top w:val="none" w:sz="0" w:space="0" w:color="auto"/>
        <w:left w:val="none" w:sz="0" w:space="0" w:color="auto"/>
        <w:bottom w:val="none" w:sz="0" w:space="0" w:color="auto"/>
        <w:right w:val="none" w:sz="0" w:space="0" w:color="auto"/>
      </w:divBdr>
    </w:div>
    <w:div w:id="1772512470">
      <w:marLeft w:val="640"/>
      <w:marRight w:val="0"/>
      <w:marTop w:val="0"/>
      <w:marBottom w:val="0"/>
      <w:divBdr>
        <w:top w:val="none" w:sz="0" w:space="0" w:color="auto"/>
        <w:left w:val="none" w:sz="0" w:space="0" w:color="auto"/>
        <w:bottom w:val="none" w:sz="0" w:space="0" w:color="auto"/>
        <w:right w:val="none" w:sz="0" w:space="0" w:color="auto"/>
      </w:divBdr>
    </w:div>
    <w:div w:id="1772776650">
      <w:marLeft w:val="640"/>
      <w:marRight w:val="0"/>
      <w:marTop w:val="0"/>
      <w:marBottom w:val="0"/>
      <w:divBdr>
        <w:top w:val="none" w:sz="0" w:space="0" w:color="auto"/>
        <w:left w:val="none" w:sz="0" w:space="0" w:color="auto"/>
        <w:bottom w:val="none" w:sz="0" w:space="0" w:color="auto"/>
        <w:right w:val="none" w:sz="0" w:space="0" w:color="auto"/>
      </w:divBdr>
    </w:div>
    <w:div w:id="1773357718">
      <w:bodyDiv w:val="1"/>
      <w:marLeft w:val="0"/>
      <w:marRight w:val="0"/>
      <w:marTop w:val="0"/>
      <w:marBottom w:val="0"/>
      <w:divBdr>
        <w:top w:val="none" w:sz="0" w:space="0" w:color="auto"/>
        <w:left w:val="none" w:sz="0" w:space="0" w:color="auto"/>
        <w:bottom w:val="none" w:sz="0" w:space="0" w:color="auto"/>
        <w:right w:val="none" w:sz="0" w:space="0" w:color="auto"/>
      </w:divBdr>
      <w:divsChild>
        <w:div w:id="50731330">
          <w:marLeft w:val="640"/>
          <w:marRight w:val="0"/>
          <w:marTop w:val="0"/>
          <w:marBottom w:val="0"/>
          <w:divBdr>
            <w:top w:val="none" w:sz="0" w:space="0" w:color="auto"/>
            <w:left w:val="none" w:sz="0" w:space="0" w:color="auto"/>
            <w:bottom w:val="none" w:sz="0" w:space="0" w:color="auto"/>
            <w:right w:val="none" w:sz="0" w:space="0" w:color="auto"/>
          </w:divBdr>
        </w:div>
        <w:div w:id="115494257">
          <w:marLeft w:val="640"/>
          <w:marRight w:val="0"/>
          <w:marTop w:val="0"/>
          <w:marBottom w:val="0"/>
          <w:divBdr>
            <w:top w:val="none" w:sz="0" w:space="0" w:color="auto"/>
            <w:left w:val="none" w:sz="0" w:space="0" w:color="auto"/>
            <w:bottom w:val="none" w:sz="0" w:space="0" w:color="auto"/>
            <w:right w:val="none" w:sz="0" w:space="0" w:color="auto"/>
          </w:divBdr>
        </w:div>
        <w:div w:id="134102845">
          <w:marLeft w:val="640"/>
          <w:marRight w:val="0"/>
          <w:marTop w:val="0"/>
          <w:marBottom w:val="0"/>
          <w:divBdr>
            <w:top w:val="none" w:sz="0" w:space="0" w:color="auto"/>
            <w:left w:val="none" w:sz="0" w:space="0" w:color="auto"/>
            <w:bottom w:val="none" w:sz="0" w:space="0" w:color="auto"/>
            <w:right w:val="none" w:sz="0" w:space="0" w:color="auto"/>
          </w:divBdr>
        </w:div>
        <w:div w:id="164446348">
          <w:marLeft w:val="640"/>
          <w:marRight w:val="0"/>
          <w:marTop w:val="0"/>
          <w:marBottom w:val="0"/>
          <w:divBdr>
            <w:top w:val="none" w:sz="0" w:space="0" w:color="auto"/>
            <w:left w:val="none" w:sz="0" w:space="0" w:color="auto"/>
            <w:bottom w:val="none" w:sz="0" w:space="0" w:color="auto"/>
            <w:right w:val="none" w:sz="0" w:space="0" w:color="auto"/>
          </w:divBdr>
        </w:div>
        <w:div w:id="217396742">
          <w:marLeft w:val="640"/>
          <w:marRight w:val="0"/>
          <w:marTop w:val="0"/>
          <w:marBottom w:val="0"/>
          <w:divBdr>
            <w:top w:val="none" w:sz="0" w:space="0" w:color="auto"/>
            <w:left w:val="none" w:sz="0" w:space="0" w:color="auto"/>
            <w:bottom w:val="none" w:sz="0" w:space="0" w:color="auto"/>
            <w:right w:val="none" w:sz="0" w:space="0" w:color="auto"/>
          </w:divBdr>
        </w:div>
        <w:div w:id="275453735">
          <w:marLeft w:val="640"/>
          <w:marRight w:val="0"/>
          <w:marTop w:val="0"/>
          <w:marBottom w:val="0"/>
          <w:divBdr>
            <w:top w:val="none" w:sz="0" w:space="0" w:color="auto"/>
            <w:left w:val="none" w:sz="0" w:space="0" w:color="auto"/>
            <w:bottom w:val="none" w:sz="0" w:space="0" w:color="auto"/>
            <w:right w:val="none" w:sz="0" w:space="0" w:color="auto"/>
          </w:divBdr>
        </w:div>
        <w:div w:id="334504811">
          <w:marLeft w:val="640"/>
          <w:marRight w:val="0"/>
          <w:marTop w:val="0"/>
          <w:marBottom w:val="0"/>
          <w:divBdr>
            <w:top w:val="none" w:sz="0" w:space="0" w:color="auto"/>
            <w:left w:val="none" w:sz="0" w:space="0" w:color="auto"/>
            <w:bottom w:val="none" w:sz="0" w:space="0" w:color="auto"/>
            <w:right w:val="none" w:sz="0" w:space="0" w:color="auto"/>
          </w:divBdr>
        </w:div>
        <w:div w:id="352726438">
          <w:marLeft w:val="640"/>
          <w:marRight w:val="0"/>
          <w:marTop w:val="0"/>
          <w:marBottom w:val="0"/>
          <w:divBdr>
            <w:top w:val="none" w:sz="0" w:space="0" w:color="auto"/>
            <w:left w:val="none" w:sz="0" w:space="0" w:color="auto"/>
            <w:bottom w:val="none" w:sz="0" w:space="0" w:color="auto"/>
            <w:right w:val="none" w:sz="0" w:space="0" w:color="auto"/>
          </w:divBdr>
        </w:div>
        <w:div w:id="399913874">
          <w:marLeft w:val="640"/>
          <w:marRight w:val="0"/>
          <w:marTop w:val="0"/>
          <w:marBottom w:val="0"/>
          <w:divBdr>
            <w:top w:val="none" w:sz="0" w:space="0" w:color="auto"/>
            <w:left w:val="none" w:sz="0" w:space="0" w:color="auto"/>
            <w:bottom w:val="none" w:sz="0" w:space="0" w:color="auto"/>
            <w:right w:val="none" w:sz="0" w:space="0" w:color="auto"/>
          </w:divBdr>
        </w:div>
        <w:div w:id="443423779">
          <w:marLeft w:val="640"/>
          <w:marRight w:val="0"/>
          <w:marTop w:val="0"/>
          <w:marBottom w:val="0"/>
          <w:divBdr>
            <w:top w:val="none" w:sz="0" w:space="0" w:color="auto"/>
            <w:left w:val="none" w:sz="0" w:space="0" w:color="auto"/>
            <w:bottom w:val="none" w:sz="0" w:space="0" w:color="auto"/>
            <w:right w:val="none" w:sz="0" w:space="0" w:color="auto"/>
          </w:divBdr>
        </w:div>
        <w:div w:id="574632163">
          <w:marLeft w:val="640"/>
          <w:marRight w:val="0"/>
          <w:marTop w:val="0"/>
          <w:marBottom w:val="0"/>
          <w:divBdr>
            <w:top w:val="none" w:sz="0" w:space="0" w:color="auto"/>
            <w:left w:val="none" w:sz="0" w:space="0" w:color="auto"/>
            <w:bottom w:val="none" w:sz="0" w:space="0" w:color="auto"/>
            <w:right w:val="none" w:sz="0" w:space="0" w:color="auto"/>
          </w:divBdr>
        </w:div>
        <w:div w:id="656962635">
          <w:marLeft w:val="640"/>
          <w:marRight w:val="0"/>
          <w:marTop w:val="0"/>
          <w:marBottom w:val="0"/>
          <w:divBdr>
            <w:top w:val="none" w:sz="0" w:space="0" w:color="auto"/>
            <w:left w:val="none" w:sz="0" w:space="0" w:color="auto"/>
            <w:bottom w:val="none" w:sz="0" w:space="0" w:color="auto"/>
            <w:right w:val="none" w:sz="0" w:space="0" w:color="auto"/>
          </w:divBdr>
        </w:div>
        <w:div w:id="690643503">
          <w:marLeft w:val="640"/>
          <w:marRight w:val="0"/>
          <w:marTop w:val="0"/>
          <w:marBottom w:val="0"/>
          <w:divBdr>
            <w:top w:val="none" w:sz="0" w:space="0" w:color="auto"/>
            <w:left w:val="none" w:sz="0" w:space="0" w:color="auto"/>
            <w:bottom w:val="none" w:sz="0" w:space="0" w:color="auto"/>
            <w:right w:val="none" w:sz="0" w:space="0" w:color="auto"/>
          </w:divBdr>
        </w:div>
        <w:div w:id="722215844">
          <w:marLeft w:val="640"/>
          <w:marRight w:val="0"/>
          <w:marTop w:val="0"/>
          <w:marBottom w:val="0"/>
          <w:divBdr>
            <w:top w:val="none" w:sz="0" w:space="0" w:color="auto"/>
            <w:left w:val="none" w:sz="0" w:space="0" w:color="auto"/>
            <w:bottom w:val="none" w:sz="0" w:space="0" w:color="auto"/>
            <w:right w:val="none" w:sz="0" w:space="0" w:color="auto"/>
          </w:divBdr>
        </w:div>
        <w:div w:id="741368309">
          <w:marLeft w:val="640"/>
          <w:marRight w:val="0"/>
          <w:marTop w:val="0"/>
          <w:marBottom w:val="0"/>
          <w:divBdr>
            <w:top w:val="none" w:sz="0" w:space="0" w:color="auto"/>
            <w:left w:val="none" w:sz="0" w:space="0" w:color="auto"/>
            <w:bottom w:val="none" w:sz="0" w:space="0" w:color="auto"/>
            <w:right w:val="none" w:sz="0" w:space="0" w:color="auto"/>
          </w:divBdr>
        </w:div>
        <w:div w:id="761796911">
          <w:marLeft w:val="640"/>
          <w:marRight w:val="0"/>
          <w:marTop w:val="0"/>
          <w:marBottom w:val="0"/>
          <w:divBdr>
            <w:top w:val="none" w:sz="0" w:space="0" w:color="auto"/>
            <w:left w:val="none" w:sz="0" w:space="0" w:color="auto"/>
            <w:bottom w:val="none" w:sz="0" w:space="0" w:color="auto"/>
            <w:right w:val="none" w:sz="0" w:space="0" w:color="auto"/>
          </w:divBdr>
        </w:div>
        <w:div w:id="811216723">
          <w:marLeft w:val="640"/>
          <w:marRight w:val="0"/>
          <w:marTop w:val="0"/>
          <w:marBottom w:val="0"/>
          <w:divBdr>
            <w:top w:val="none" w:sz="0" w:space="0" w:color="auto"/>
            <w:left w:val="none" w:sz="0" w:space="0" w:color="auto"/>
            <w:bottom w:val="none" w:sz="0" w:space="0" w:color="auto"/>
            <w:right w:val="none" w:sz="0" w:space="0" w:color="auto"/>
          </w:divBdr>
        </w:div>
        <w:div w:id="829977850">
          <w:marLeft w:val="640"/>
          <w:marRight w:val="0"/>
          <w:marTop w:val="0"/>
          <w:marBottom w:val="0"/>
          <w:divBdr>
            <w:top w:val="none" w:sz="0" w:space="0" w:color="auto"/>
            <w:left w:val="none" w:sz="0" w:space="0" w:color="auto"/>
            <w:bottom w:val="none" w:sz="0" w:space="0" w:color="auto"/>
            <w:right w:val="none" w:sz="0" w:space="0" w:color="auto"/>
          </w:divBdr>
        </w:div>
        <w:div w:id="952900182">
          <w:marLeft w:val="640"/>
          <w:marRight w:val="0"/>
          <w:marTop w:val="0"/>
          <w:marBottom w:val="0"/>
          <w:divBdr>
            <w:top w:val="none" w:sz="0" w:space="0" w:color="auto"/>
            <w:left w:val="none" w:sz="0" w:space="0" w:color="auto"/>
            <w:bottom w:val="none" w:sz="0" w:space="0" w:color="auto"/>
            <w:right w:val="none" w:sz="0" w:space="0" w:color="auto"/>
          </w:divBdr>
        </w:div>
        <w:div w:id="1076896495">
          <w:marLeft w:val="640"/>
          <w:marRight w:val="0"/>
          <w:marTop w:val="0"/>
          <w:marBottom w:val="0"/>
          <w:divBdr>
            <w:top w:val="none" w:sz="0" w:space="0" w:color="auto"/>
            <w:left w:val="none" w:sz="0" w:space="0" w:color="auto"/>
            <w:bottom w:val="none" w:sz="0" w:space="0" w:color="auto"/>
            <w:right w:val="none" w:sz="0" w:space="0" w:color="auto"/>
          </w:divBdr>
        </w:div>
        <w:div w:id="1220215493">
          <w:marLeft w:val="640"/>
          <w:marRight w:val="0"/>
          <w:marTop w:val="0"/>
          <w:marBottom w:val="0"/>
          <w:divBdr>
            <w:top w:val="none" w:sz="0" w:space="0" w:color="auto"/>
            <w:left w:val="none" w:sz="0" w:space="0" w:color="auto"/>
            <w:bottom w:val="none" w:sz="0" w:space="0" w:color="auto"/>
            <w:right w:val="none" w:sz="0" w:space="0" w:color="auto"/>
          </w:divBdr>
        </w:div>
        <w:div w:id="1225262885">
          <w:marLeft w:val="640"/>
          <w:marRight w:val="0"/>
          <w:marTop w:val="0"/>
          <w:marBottom w:val="0"/>
          <w:divBdr>
            <w:top w:val="none" w:sz="0" w:space="0" w:color="auto"/>
            <w:left w:val="none" w:sz="0" w:space="0" w:color="auto"/>
            <w:bottom w:val="none" w:sz="0" w:space="0" w:color="auto"/>
            <w:right w:val="none" w:sz="0" w:space="0" w:color="auto"/>
          </w:divBdr>
        </w:div>
        <w:div w:id="1272472869">
          <w:marLeft w:val="640"/>
          <w:marRight w:val="0"/>
          <w:marTop w:val="0"/>
          <w:marBottom w:val="0"/>
          <w:divBdr>
            <w:top w:val="none" w:sz="0" w:space="0" w:color="auto"/>
            <w:left w:val="none" w:sz="0" w:space="0" w:color="auto"/>
            <w:bottom w:val="none" w:sz="0" w:space="0" w:color="auto"/>
            <w:right w:val="none" w:sz="0" w:space="0" w:color="auto"/>
          </w:divBdr>
        </w:div>
        <w:div w:id="1370452373">
          <w:marLeft w:val="640"/>
          <w:marRight w:val="0"/>
          <w:marTop w:val="0"/>
          <w:marBottom w:val="0"/>
          <w:divBdr>
            <w:top w:val="none" w:sz="0" w:space="0" w:color="auto"/>
            <w:left w:val="none" w:sz="0" w:space="0" w:color="auto"/>
            <w:bottom w:val="none" w:sz="0" w:space="0" w:color="auto"/>
            <w:right w:val="none" w:sz="0" w:space="0" w:color="auto"/>
          </w:divBdr>
        </w:div>
        <w:div w:id="1408961698">
          <w:marLeft w:val="640"/>
          <w:marRight w:val="0"/>
          <w:marTop w:val="0"/>
          <w:marBottom w:val="0"/>
          <w:divBdr>
            <w:top w:val="none" w:sz="0" w:space="0" w:color="auto"/>
            <w:left w:val="none" w:sz="0" w:space="0" w:color="auto"/>
            <w:bottom w:val="none" w:sz="0" w:space="0" w:color="auto"/>
            <w:right w:val="none" w:sz="0" w:space="0" w:color="auto"/>
          </w:divBdr>
        </w:div>
        <w:div w:id="1423604874">
          <w:marLeft w:val="640"/>
          <w:marRight w:val="0"/>
          <w:marTop w:val="0"/>
          <w:marBottom w:val="0"/>
          <w:divBdr>
            <w:top w:val="none" w:sz="0" w:space="0" w:color="auto"/>
            <w:left w:val="none" w:sz="0" w:space="0" w:color="auto"/>
            <w:bottom w:val="none" w:sz="0" w:space="0" w:color="auto"/>
            <w:right w:val="none" w:sz="0" w:space="0" w:color="auto"/>
          </w:divBdr>
        </w:div>
        <w:div w:id="1426464907">
          <w:marLeft w:val="640"/>
          <w:marRight w:val="0"/>
          <w:marTop w:val="0"/>
          <w:marBottom w:val="0"/>
          <w:divBdr>
            <w:top w:val="none" w:sz="0" w:space="0" w:color="auto"/>
            <w:left w:val="none" w:sz="0" w:space="0" w:color="auto"/>
            <w:bottom w:val="none" w:sz="0" w:space="0" w:color="auto"/>
            <w:right w:val="none" w:sz="0" w:space="0" w:color="auto"/>
          </w:divBdr>
        </w:div>
        <w:div w:id="1510098072">
          <w:marLeft w:val="640"/>
          <w:marRight w:val="0"/>
          <w:marTop w:val="0"/>
          <w:marBottom w:val="0"/>
          <w:divBdr>
            <w:top w:val="none" w:sz="0" w:space="0" w:color="auto"/>
            <w:left w:val="none" w:sz="0" w:space="0" w:color="auto"/>
            <w:bottom w:val="none" w:sz="0" w:space="0" w:color="auto"/>
            <w:right w:val="none" w:sz="0" w:space="0" w:color="auto"/>
          </w:divBdr>
        </w:div>
        <w:div w:id="1585525368">
          <w:marLeft w:val="640"/>
          <w:marRight w:val="0"/>
          <w:marTop w:val="0"/>
          <w:marBottom w:val="0"/>
          <w:divBdr>
            <w:top w:val="none" w:sz="0" w:space="0" w:color="auto"/>
            <w:left w:val="none" w:sz="0" w:space="0" w:color="auto"/>
            <w:bottom w:val="none" w:sz="0" w:space="0" w:color="auto"/>
            <w:right w:val="none" w:sz="0" w:space="0" w:color="auto"/>
          </w:divBdr>
        </w:div>
        <w:div w:id="1699894176">
          <w:marLeft w:val="640"/>
          <w:marRight w:val="0"/>
          <w:marTop w:val="0"/>
          <w:marBottom w:val="0"/>
          <w:divBdr>
            <w:top w:val="none" w:sz="0" w:space="0" w:color="auto"/>
            <w:left w:val="none" w:sz="0" w:space="0" w:color="auto"/>
            <w:bottom w:val="none" w:sz="0" w:space="0" w:color="auto"/>
            <w:right w:val="none" w:sz="0" w:space="0" w:color="auto"/>
          </w:divBdr>
        </w:div>
        <w:div w:id="1728331458">
          <w:marLeft w:val="640"/>
          <w:marRight w:val="0"/>
          <w:marTop w:val="0"/>
          <w:marBottom w:val="0"/>
          <w:divBdr>
            <w:top w:val="none" w:sz="0" w:space="0" w:color="auto"/>
            <w:left w:val="none" w:sz="0" w:space="0" w:color="auto"/>
            <w:bottom w:val="none" w:sz="0" w:space="0" w:color="auto"/>
            <w:right w:val="none" w:sz="0" w:space="0" w:color="auto"/>
          </w:divBdr>
        </w:div>
        <w:div w:id="1747413973">
          <w:marLeft w:val="640"/>
          <w:marRight w:val="0"/>
          <w:marTop w:val="0"/>
          <w:marBottom w:val="0"/>
          <w:divBdr>
            <w:top w:val="none" w:sz="0" w:space="0" w:color="auto"/>
            <w:left w:val="none" w:sz="0" w:space="0" w:color="auto"/>
            <w:bottom w:val="none" w:sz="0" w:space="0" w:color="auto"/>
            <w:right w:val="none" w:sz="0" w:space="0" w:color="auto"/>
          </w:divBdr>
        </w:div>
        <w:div w:id="1777284802">
          <w:marLeft w:val="640"/>
          <w:marRight w:val="0"/>
          <w:marTop w:val="0"/>
          <w:marBottom w:val="0"/>
          <w:divBdr>
            <w:top w:val="none" w:sz="0" w:space="0" w:color="auto"/>
            <w:left w:val="none" w:sz="0" w:space="0" w:color="auto"/>
            <w:bottom w:val="none" w:sz="0" w:space="0" w:color="auto"/>
            <w:right w:val="none" w:sz="0" w:space="0" w:color="auto"/>
          </w:divBdr>
        </w:div>
        <w:div w:id="1778527649">
          <w:marLeft w:val="640"/>
          <w:marRight w:val="0"/>
          <w:marTop w:val="0"/>
          <w:marBottom w:val="0"/>
          <w:divBdr>
            <w:top w:val="none" w:sz="0" w:space="0" w:color="auto"/>
            <w:left w:val="none" w:sz="0" w:space="0" w:color="auto"/>
            <w:bottom w:val="none" w:sz="0" w:space="0" w:color="auto"/>
            <w:right w:val="none" w:sz="0" w:space="0" w:color="auto"/>
          </w:divBdr>
        </w:div>
        <w:div w:id="1783843950">
          <w:marLeft w:val="640"/>
          <w:marRight w:val="0"/>
          <w:marTop w:val="0"/>
          <w:marBottom w:val="0"/>
          <w:divBdr>
            <w:top w:val="none" w:sz="0" w:space="0" w:color="auto"/>
            <w:left w:val="none" w:sz="0" w:space="0" w:color="auto"/>
            <w:bottom w:val="none" w:sz="0" w:space="0" w:color="auto"/>
            <w:right w:val="none" w:sz="0" w:space="0" w:color="auto"/>
          </w:divBdr>
        </w:div>
        <w:div w:id="1789928279">
          <w:marLeft w:val="640"/>
          <w:marRight w:val="0"/>
          <w:marTop w:val="0"/>
          <w:marBottom w:val="0"/>
          <w:divBdr>
            <w:top w:val="none" w:sz="0" w:space="0" w:color="auto"/>
            <w:left w:val="none" w:sz="0" w:space="0" w:color="auto"/>
            <w:bottom w:val="none" w:sz="0" w:space="0" w:color="auto"/>
            <w:right w:val="none" w:sz="0" w:space="0" w:color="auto"/>
          </w:divBdr>
        </w:div>
        <w:div w:id="1806045598">
          <w:marLeft w:val="640"/>
          <w:marRight w:val="0"/>
          <w:marTop w:val="0"/>
          <w:marBottom w:val="0"/>
          <w:divBdr>
            <w:top w:val="none" w:sz="0" w:space="0" w:color="auto"/>
            <w:left w:val="none" w:sz="0" w:space="0" w:color="auto"/>
            <w:bottom w:val="none" w:sz="0" w:space="0" w:color="auto"/>
            <w:right w:val="none" w:sz="0" w:space="0" w:color="auto"/>
          </w:divBdr>
        </w:div>
        <w:div w:id="1880311294">
          <w:marLeft w:val="640"/>
          <w:marRight w:val="0"/>
          <w:marTop w:val="0"/>
          <w:marBottom w:val="0"/>
          <w:divBdr>
            <w:top w:val="none" w:sz="0" w:space="0" w:color="auto"/>
            <w:left w:val="none" w:sz="0" w:space="0" w:color="auto"/>
            <w:bottom w:val="none" w:sz="0" w:space="0" w:color="auto"/>
            <w:right w:val="none" w:sz="0" w:space="0" w:color="auto"/>
          </w:divBdr>
        </w:div>
        <w:div w:id="1885871050">
          <w:marLeft w:val="640"/>
          <w:marRight w:val="0"/>
          <w:marTop w:val="0"/>
          <w:marBottom w:val="0"/>
          <w:divBdr>
            <w:top w:val="none" w:sz="0" w:space="0" w:color="auto"/>
            <w:left w:val="none" w:sz="0" w:space="0" w:color="auto"/>
            <w:bottom w:val="none" w:sz="0" w:space="0" w:color="auto"/>
            <w:right w:val="none" w:sz="0" w:space="0" w:color="auto"/>
          </w:divBdr>
        </w:div>
        <w:div w:id="1900509175">
          <w:marLeft w:val="640"/>
          <w:marRight w:val="0"/>
          <w:marTop w:val="0"/>
          <w:marBottom w:val="0"/>
          <w:divBdr>
            <w:top w:val="none" w:sz="0" w:space="0" w:color="auto"/>
            <w:left w:val="none" w:sz="0" w:space="0" w:color="auto"/>
            <w:bottom w:val="none" w:sz="0" w:space="0" w:color="auto"/>
            <w:right w:val="none" w:sz="0" w:space="0" w:color="auto"/>
          </w:divBdr>
        </w:div>
        <w:div w:id="2032606968">
          <w:marLeft w:val="640"/>
          <w:marRight w:val="0"/>
          <w:marTop w:val="0"/>
          <w:marBottom w:val="0"/>
          <w:divBdr>
            <w:top w:val="none" w:sz="0" w:space="0" w:color="auto"/>
            <w:left w:val="none" w:sz="0" w:space="0" w:color="auto"/>
            <w:bottom w:val="none" w:sz="0" w:space="0" w:color="auto"/>
            <w:right w:val="none" w:sz="0" w:space="0" w:color="auto"/>
          </w:divBdr>
        </w:div>
        <w:div w:id="2042053432">
          <w:marLeft w:val="640"/>
          <w:marRight w:val="0"/>
          <w:marTop w:val="0"/>
          <w:marBottom w:val="0"/>
          <w:divBdr>
            <w:top w:val="none" w:sz="0" w:space="0" w:color="auto"/>
            <w:left w:val="none" w:sz="0" w:space="0" w:color="auto"/>
            <w:bottom w:val="none" w:sz="0" w:space="0" w:color="auto"/>
            <w:right w:val="none" w:sz="0" w:space="0" w:color="auto"/>
          </w:divBdr>
        </w:div>
        <w:div w:id="2043944786">
          <w:marLeft w:val="640"/>
          <w:marRight w:val="0"/>
          <w:marTop w:val="0"/>
          <w:marBottom w:val="0"/>
          <w:divBdr>
            <w:top w:val="none" w:sz="0" w:space="0" w:color="auto"/>
            <w:left w:val="none" w:sz="0" w:space="0" w:color="auto"/>
            <w:bottom w:val="none" w:sz="0" w:space="0" w:color="auto"/>
            <w:right w:val="none" w:sz="0" w:space="0" w:color="auto"/>
          </w:divBdr>
        </w:div>
      </w:divsChild>
    </w:div>
    <w:div w:id="1773623772">
      <w:marLeft w:val="640"/>
      <w:marRight w:val="0"/>
      <w:marTop w:val="0"/>
      <w:marBottom w:val="0"/>
      <w:divBdr>
        <w:top w:val="none" w:sz="0" w:space="0" w:color="auto"/>
        <w:left w:val="none" w:sz="0" w:space="0" w:color="auto"/>
        <w:bottom w:val="none" w:sz="0" w:space="0" w:color="auto"/>
        <w:right w:val="none" w:sz="0" w:space="0" w:color="auto"/>
      </w:divBdr>
    </w:div>
    <w:div w:id="1775586881">
      <w:marLeft w:val="640"/>
      <w:marRight w:val="0"/>
      <w:marTop w:val="0"/>
      <w:marBottom w:val="0"/>
      <w:divBdr>
        <w:top w:val="none" w:sz="0" w:space="0" w:color="auto"/>
        <w:left w:val="none" w:sz="0" w:space="0" w:color="auto"/>
        <w:bottom w:val="none" w:sz="0" w:space="0" w:color="auto"/>
        <w:right w:val="none" w:sz="0" w:space="0" w:color="auto"/>
      </w:divBdr>
    </w:div>
    <w:div w:id="1775710530">
      <w:marLeft w:val="640"/>
      <w:marRight w:val="0"/>
      <w:marTop w:val="0"/>
      <w:marBottom w:val="0"/>
      <w:divBdr>
        <w:top w:val="none" w:sz="0" w:space="0" w:color="auto"/>
        <w:left w:val="none" w:sz="0" w:space="0" w:color="auto"/>
        <w:bottom w:val="none" w:sz="0" w:space="0" w:color="auto"/>
        <w:right w:val="none" w:sz="0" w:space="0" w:color="auto"/>
      </w:divBdr>
    </w:div>
    <w:div w:id="1777485515">
      <w:marLeft w:val="640"/>
      <w:marRight w:val="0"/>
      <w:marTop w:val="0"/>
      <w:marBottom w:val="0"/>
      <w:divBdr>
        <w:top w:val="none" w:sz="0" w:space="0" w:color="auto"/>
        <w:left w:val="none" w:sz="0" w:space="0" w:color="auto"/>
        <w:bottom w:val="none" w:sz="0" w:space="0" w:color="auto"/>
        <w:right w:val="none" w:sz="0" w:space="0" w:color="auto"/>
      </w:divBdr>
    </w:div>
    <w:div w:id="1777867596">
      <w:marLeft w:val="640"/>
      <w:marRight w:val="0"/>
      <w:marTop w:val="0"/>
      <w:marBottom w:val="0"/>
      <w:divBdr>
        <w:top w:val="none" w:sz="0" w:space="0" w:color="auto"/>
        <w:left w:val="none" w:sz="0" w:space="0" w:color="auto"/>
        <w:bottom w:val="none" w:sz="0" w:space="0" w:color="auto"/>
        <w:right w:val="none" w:sz="0" w:space="0" w:color="auto"/>
      </w:divBdr>
    </w:div>
    <w:div w:id="1778208358">
      <w:marLeft w:val="640"/>
      <w:marRight w:val="0"/>
      <w:marTop w:val="0"/>
      <w:marBottom w:val="0"/>
      <w:divBdr>
        <w:top w:val="none" w:sz="0" w:space="0" w:color="auto"/>
        <w:left w:val="none" w:sz="0" w:space="0" w:color="auto"/>
        <w:bottom w:val="none" w:sz="0" w:space="0" w:color="auto"/>
        <w:right w:val="none" w:sz="0" w:space="0" w:color="auto"/>
      </w:divBdr>
    </w:div>
    <w:div w:id="1778985290">
      <w:marLeft w:val="640"/>
      <w:marRight w:val="0"/>
      <w:marTop w:val="0"/>
      <w:marBottom w:val="0"/>
      <w:divBdr>
        <w:top w:val="none" w:sz="0" w:space="0" w:color="auto"/>
        <w:left w:val="none" w:sz="0" w:space="0" w:color="auto"/>
        <w:bottom w:val="none" w:sz="0" w:space="0" w:color="auto"/>
        <w:right w:val="none" w:sz="0" w:space="0" w:color="auto"/>
      </w:divBdr>
    </w:div>
    <w:div w:id="1779987283">
      <w:marLeft w:val="640"/>
      <w:marRight w:val="0"/>
      <w:marTop w:val="0"/>
      <w:marBottom w:val="0"/>
      <w:divBdr>
        <w:top w:val="none" w:sz="0" w:space="0" w:color="auto"/>
        <w:left w:val="none" w:sz="0" w:space="0" w:color="auto"/>
        <w:bottom w:val="none" w:sz="0" w:space="0" w:color="auto"/>
        <w:right w:val="none" w:sz="0" w:space="0" w:color="auto"/>
      </w:divBdr>
    </w:div>
    <w:div w:id="1780101965">
      <w:bodyDiv w:val="1"/>
      <w:marLeft w:val="0"/>
      <w:marRight w:val="0"/>
      <w:marTop w:val="0"/>
      <w:marBottom w:val="0"/>
      <w:divBdr>
        <w:top w:val="none" w:sz="0" w:space="0" w:color="auto"/>
        <w:left w:val="none" w:sz="0" w:space="0" w:color="auto"/>
        <w:bottom w:val="none" w:sz="0" w:space="0" w:color="auto"/>
        <w:right w:val="none" w:sz="0" w:space="0" w:color="auto"/>
      </w:divBdr>
      <w:divsChild>
        <w:div w:id="11077918">
          <w:marLeft w:val="640"/>
          <w:marRight w:val="0"/>
          <w:marTop w:val="0"/>
          <w:marBottom w:val="0"/>
          <w:divBdr>
            <w:top w:val="none" w:sz="0" w:space="0" w:color="auto"/>
            <w:left w:val="none" w:sz="0" w:space="0" w:color="auto"/>
            <w:bottom w:val="none" w:sz="0" w:space="0" w:color="auto"/>
            <w:right w:val="none" w:sz="0" w:space="0" w:color="auto"/>
          </w:divBdr>
        </w:div>
        <w:div w:id="109709421">
          <w:marLeft w:val="640"/>
          <w:marRight w:val="0"/>
          <w:marTop w:val="0"/>
          <w:marBottom w:val="0"/>
          <w:divBdr>
            <w:top w:val="none" w:sz="0" w:space="0" w:color="auto"/>
            <w:left w:val="none" w:sz="0" w:space="0" w:color="auto"/>
            <w:bottom w:val="none" w:sz="0" w:space="0" w:color="auto"/>
            <w:right w:val="none" w:sz="0" w:space="0" w:color="auto"/>
          </w:divBdr>
        </w:div>
        <w:div w:id="212276427">
          <w:marLeft w:val="640"/>
          <w:marRight w:val="0"/>
          <w:marTop w:val="0"/>
          <w:marBottom w:val="0"/>
          <w:divBdr>
            <w:top w:val="none" w:sz="0" w:space="0" w:color="auto"/>
            <w:left w:val="none" w:sz="0" w:space="0" w:color="auto"/>
            <w:bottom w:val="none" w:sz="0" w:space="0" w:color="auto"/>
            <w:right w:val="none" w:sz="0" w:space="0" w:color="auto"/>
          </w:divBdr>
        </w:div>
        <w:div w:id="259140765">
          <w:marLeft w:val="640"/>
          <w:marRight w:val="0"/>
          <w:marTop w:val="0"/>
          <w:marBottom w:val="0"/>
          <w:divBdr>
            <w:top w:val="none" w:sz="0" w:space="0" w:color="auto"/>
            <w:left w:val="none" w:sz="0" w:space="0" w:color="auto"/>
            <w:bottom w:val="none" w:sz="0" w:space="0" w:color="auto"/>
            <w:right w:val="none" w:sz="0" w:space="0" w:color="auto"/>
          </w:divBdr>
        </w:div>
        <w:div w:id="269092969">
          <w:marLeft w:val="640"/>
          <w:marRight w:val="0"/>
          <w:marTop w:val="0"/>
          <w:marBottom w:val="0"/>
          <w:divBdr>
            <w:top w:val="none" w:sz="0" w:space="0" w:color="auto"/>
            <w:left w:val="none" w:sz="0" w:space="0" w:color="auto"/>
            <w:bottom w:val="none" w:sz="0" w:space="0" w:color="auto"/>
            <w:right w:val="none" w:sz="0" w:space="0" w:color="auto"/>
          </w:divBdr>
        </w:div>
        <w:div w:id="286081218">
          <w:marLeft w:val="640"/>
          <w:marRight w:val="0"/>
          <w:marTop w:val="0"/>
          <w:marBottom w:val="0"/>
          <w:divBdr>
            <w:top w:val="none" w:sz="0" w:space="0" w:color="auto"/>
            <w:left w:val="none" w:sz="0" w:space="0" w:color="auto"/>
            <w:bottom w:val="none" w:sz="0" w:space="0" w:color="auto"/>
            <w:right w:val="none" w:sz="0" w:space="0" w:color="auto"/>
          </w:divBdr>
        </w:div>
        <w:div w:id="345327196">
          <w:marLeft w:val="640"/>
          <w:marRight w:val="0"/>
          <w:marTop w:val="0"/>
          <w:marBottom w:val="0"/>
          <w:divBdr>
            <w:top w:val="none" w:sz="0" w:space="0" w:color="auto"/>
            <w:left w:val="none" w:sz="0" w:space="0" w:color="auto"/>
            <w:bottom w:val="none" w:sz="0" w:space="0" w:color="auto"/>
            <w:right w:val="none" w:sz="0" w:space="0" w:color="auto"/>
          </w:divBdr>
        </w:div>
        <w:div w:id="533659936">
          <w:marLeft w:val="640"/>
          <w:marRight w:val="0"/>
          <w:marTop w:val="0"/>
          <w:marBottom w:val="0"/>
          <w:divBdr>
            <w:top w:val="none" w:sz="0" w:space="0" w:color="auto"/>
            <w:left w:val="none" w:sz="0" w:space="0" w:color="auto"/>
            <w:bottom w:val="none" w:sz="0" w:space="0" w:color="auto"/>
            <w:right w:val="none" w:sz="0" w:space="0" w:color="auto"/>
          </w:divBdr>
        </w:div>
        <w:div w:id="663321674">
          <w:marLeft w:val="640"/>
          <w:marRight w:val="0"/>
          <w:marTop w:val="0"/>
          <w:marBottom w:val="0"/>
          <w:divBdr>
            <w:top w:val="none" w:sz="0" w:space="0" w:color="auto"/>
            <w:left w:val="none" w:sz="0" w:space="0" w:color="auto"/>
            <w:bottom w:val="none" w:sz="0" w:space="0" w:color="auto"/>
            <w:right w:val="none" w:sz="0" w:space="0" w:color="auto"/>
          </w:divBdr>
        </w:div>
        <w:div w:id="686565459">
          <w:marLeft w:val="640"/>
          <w:marRight w:val="0"/>
          <w:marTop w:val="0"/>
          <w:marBottom w:val="0"/>
          <w:divBdr>
            <w:top w:val="none" w:sz="0" w:space="0" w:color="auto"/>
            <w:left w:val="none" w:sz="0" w:space="0" w:color="auto"/>
            <w:bottom w:val="none" w:sz="0" w:space="0" w:color="auto"/>
            <w:right w:val="none" w:sz="0" w:space="0" w:color="auto"/>
          </w:divBdr>
        </w:div>
        <w:div w:id="745810832">
          <w:marLeft w:val="640"/>
          <w:marRight w:val="0"/>
          <w:marTop w:val="0"/>
          <w:marBottom w:val="0"/>
          <w:divBdr>
            <w:top w:val="none" w:sz="0" w:space="0" w:color="auto"/>
            <w:left w:val="none" w:sz="0" w:space="0" w:color="auto"/>
            <w:bottom w:val="none" w:sz="0" w:space="0" w:color="auto"/>
            <w:right w:val="none" w:sz="0" w:space="0" w:color="auto"/>
          </w:divBdr>
        </w:div>
        <w:div w:id="806120615">
          <w:marLeft w:val="640"/>
          <w:marRight w:val="0"/>
          <w:marTop w:val="0"/>
          <w:marBottom w:val="0"/>
          <w:divBdr>
            <w:top w:val="none" w:sz="0" w:space="0" w:color="auto"/>
            <w:left w:val="none" w:sz="0" w:space="0" w:color="auto"/>
            <w:bottom w:val="none" w:sz="0" w:space="0" w:color="auto"/>
            <w:right w:val="none" w:sz="0" w:space="0" w:color="auto"/>
          </w:divBdr>
        </w:div>
        <w:div w:id="859584578">
          <w:marLeft w:val="640"/>
          <w:marRight w:val="0"/>
          <w:marTop w:val="0"/>
          <w:marBottom w:val="0"/>
          <w:divBdr>
            <w:top w:val="none" w:sz="0" w:space="0" w:color="auto"/>
            <w:left w:val="none" w:sz="0" w:space="0" w:color="auto"/>
            <w:bottom w:val="none" w:sz="0" w:space="0" w:color="auto"/>
            <w:right w:val="none" w:sz="0" w:space="0" w:color="auto"/>
          </w:divBdr>
        </w:div>
        <w:div w:id="864754865">
          <w:marLeft w:val="640"/>
          <w:marRight w:val="0"/>
          <w:marTop w:val="0"/>
          <w:marBottom w:val="0"/>
          <w:divBdr>
            <w:top w:val="none" w:sz="0" w:space="0" w:color="auto"/>
            <w:left w:val="none" w:sz="0" w:space="0" w:color="auto"/>
            <w:bottom w:val="none" w:sz="0" w:space="0" w:color="auto"/>
            <w:right w:val="none" w:sz="0" w:space="0" w:color="auto"/>
          </w:divBdr>
        </w:div>
        <w:div w:id="881404037">
          <w:marLeft w:val="640"/>
          <w:marRight w:val="0"/>
          <w:marTop w:val="0"/>
          <w:marBottom w:val="0"/>
          <w:divBdr>
            <w:top w:val="none" w:sz="0" w:space="0" w:color="auto"/>
            <w:left w:val="none" w:sz="0" w:space="0" w:color="auto"/>
            <w:bottom w:val="none" w:sz="0" w:space="0" w:color="auto"/>
            <w:right w:val="none" w:sz="0" w:space="0" w:color="auto"/>
          </w:divBdr>
        </w:div>
        <w:div w:id="1207638889">
          <w:marLeft w:val="640"/>
          <w:marRight w:val="0"/>
          <w:marTop w:val="0"/>
          <w:marBottom w:val="0"/>
          <w:divBdr>
            <w:top w:val="none" w:sz="0" w:space="0" w:color="auto"/>
            <w:left w:val="none" w:sz="0" w:space="0" w:color="auto"/>
            <w:bottom w:val="none" w:sz="0" w:space="0" w:color="auto"/>
            <w:right w:val="none" w:sz="0" w:space="0" w:color="auto"/>
          </w:divBdr>
        </w:div>
        <w:div w:id="1233930098">
          <w:marLeft w:val="640"/>
          <w:marRight w:val="0"/>
          <w:marTop w:val="0"/>
          <w:marBottom w:val="0"/>
          <w:divBdr>
            <w:top w:val="none" w:sz="0" w:space="0" w:color="auto"/>
            <w:left w:val="none" w:sz="0" w:space="0" w:color="auto"/>
            <w:bottom w:val="none" w:sz="0" w:space="0" w:color="auto"/>
            <w:right w:val="none" w:sz="0" w:space="0" w:color="auto"/>
          </w:divBdr>
        </w:div>
        <w:div w:id="1243299044">
          <w:marLeft w:val="640"/>
          <w:marRight w:val="0"/>
          <w:marTop w:val="0"/>
          <w:marBottom w:val="0"/>
          <w:divBdr>
            <w:top w:val="none" w:sz="0" w:space="0" w:color="auto"/>
            <w:left w:val="none" w:sz="0" w:space="0" w:color="auto"/>
            <w:bottom w:val="none" w:sz="0" w:space="0" w:color="auto"/>
            <w:right w:val="none" w:sz="0" w:space="0" w:color="auto"/>
          </w:divBdr>
        </w:div>
        <w:div w:id="1313949742">
          <w:marLeft w:val="640"/>
          <w:marRight w:val="0"/>
          <w:marTop w:val="0"/>
          <w:marBottom w:val="0"/>
          <w:divBdr>
            <w:top w:val="none" w:sz="0" w:space="0" w:color="auto"/>
            <w:left w:val="none" w:sz="0" w:space="0" w:color="auto"/>
            <w:bottom w:val="none" w:sz="0" w:space="0" w:color="auto"/>
            <w:right w:val="none" w:sz="0" w:space="0" w:color="auto"/>
          </w:divBdr>
        </w:div>
        <w:div w:id="1329677094">
          <w:marLeft w:val="640"/>
          <w:marRight w:val="0"/>
          <w:marTop w:val="0"/>
          <w:marBottom w:val="0"/>
          <w:divBdr>
            <w:top w:val="none" w:sz="0" w:space="0" w:color="auto"/>
            <w:left w:val="none" w:sz="0" w:space="0" w:color="auto"/>
            <w:bottom w:val="none" w:sz="0" w:space="0" w:color="auto"/>
            <w:right w:val="none" w:sz="0" w:space="0" w:color="auto"/>
          </w:divBdr>
        </w:div>
        <w:div w:id="1407145932">
          <w:marLeft w:val="640"/>
          <w:marRight w:val="0"/>
          <w:marTop w:val="0"/>
          <w:marBottom w:val="0"/>
          <w:divBdr>
            <w:top w:val="none" w:sz="0" w:space="0" w:color="auto"/>
            <w:left w:val="none" w:sz="0" w:space="0" w:color="auto"/>
            <w:bottom w:val="none" w:sz="0" w:space="0" w:color="auto"/>
            <w:right w:val="none" w:sz="0" w:space="0" w:color="auto"/>
          </w:divBdr>
        </w:div>
        <w:div w:id="1447962808">
          <w:marLeft w:val="640"/>
          <w:marRight w:val="0"/>
          <w:marTop w:val="0"/>
          <w:marBottom w:val="0"/>
          <w:divBdr>
            <w:top w:val="none" w:sz="0" w:space="0" w:color="auto"/>
            <w:left w:val="none" w:sz="0" w:space="0" w:color="auto"/>
            <w:bottom w:val="none" w:sz="0" w:space="0" w:color="auto"/>
            <w:right w:val="none" w:sz="0" w:space="0" w:color="auto"/>
          </w:divBdr>
        </w:div>
        <w:div w:id="1499271431">
          <w:marLeft w:val="640"/>
          <w:marRight w:val="0"/>
          <w:marTop w:val="0"/>
          <w:marBottom w:val="0"/>
          <w:divBdr>
            <w:top w:val="none" w:sz="0" w:space="0" w:color="auto"/>
            <w:left w:val="none" w:sz="0" w:space="0" w:color="auto"/>
            <w:bottom w:val="none" w:sz="0" w:space="0" w:color="auto"/>
            <w:right w:val="none" w:sz="0" w:space="0" w:color="auto"/>
          </w:divBdr>
        </w:div>
        <w:div w:id="1570967042">
          <w:marLeft w:val="640"/>
          <w:marRight w:val="0"/>
          <w:marTop w:val="0"/>
          <w:marBottom w:val="0"/>
          <w:divBdr>
            <w:top w:val="none" w:sz="0" w:space="0" w:color="auto"/>
            <w:left w:val="none" w:sz="0" w:space="0" w:color="auto"/>
            <w:bottom w:val="none" w:sz="0" w:space="0" w:color="auto"/>
            <w:right w:val="none" w:sz="0" w:space="0" w:color="auto"/>
          </w:divBdr>
        </w:div>
        <w:div w:id="1642540455">
          <w:marLeft w:val="640"/>
          <w:marRight w:val="0"/>
          <w:marTop w:val="0"/>
          <w:marBottom w:val="0"/>
          <w:divBdr>
            <w:top w:val="none" w:sz="0" w:space="0" w:color="auto"/>
            <w:left w:val="none" w:sz="0" w:space="0" w:color="auto"/>
            <w:bottom w:val="none" w:sz="0" w:space="0" w:color="auto"/>
            <w:right w:val="none" w:sz="0" w:space="0" w:color="auto"/>
          </w:divBdr>
        </w:div>
        <w:div w:id="1691178329">
          <w:marLeft w:val="640"/>
          <w:marRight w:val="0"/>
          <w:marTop w:val="0"/>
          <w:marBottom w:val="0"/>
          <w:divBdr>
            <w:top w:val="none" w:sz="0" w:space="0" w:color="auto"/>
            <w:left w:val="none" w:sz="0" w:space="0" w:color="auto"/>
            <w:bottom w:val="none" w:sz="0" w:space="0" w:color="auto"/>
            <w:right w:val="none" w:sz="0" w:space="0" w:color="auto"/>
          </w:divBdr>
        </w:div>
        <w:div w:id="1730617441">
          <w:marLeft w:val="640"/>
          <w:marRight w:val="0"/>
          <w:marTop w:val="0"/>
          <w:marBottom w:val="0"/>
          <w:divBdr>
            <w:top w:val="none" w:sz="0" w:space="0" w:color="auto"/>
            <w:left w:val="none" w:sz="0" w:space="0" w:color="auto"/>
            <w:bottom w:val="none" w:sz="0" w:space="0" w:color="auto"/>
            <w:right w:val="none" w:sz="0" w:space="0" w:color="auto"/>
          </w:divBdr>
        </w:div>
        <w:div w:id="1879776443">
          <w:marLeft w:val="640"/>
          <w:marRight w:val="0"/>
          <w:marTop w:val="0"/>
          <w:marBottom w:val="0"/>
          <w:divBdr>
            <w:top w:val="none" w:sz="0" w:space="0" w:color="auto"/>
            <w:left w:val="none" w:sz="0" w:space="0" w:color="auto"/>
            <w:bottom w:val="none" w:sz="0" w:space="0" w:color="auto"/>
            <w:right w:val="none" w:sz="0" w:space="0" w:color="auto"/>
          </w:divBdr>
        </w:div>
        <w:div w:id="1945841894">
          <w:marLeft w:val="640"/>
          <w:marRight w:val="0"/>
          <w:marTop w:val="0"/>
          <w:marBottom w:val="0"/>
          <w:divBdr>
            <w:top w:val="none" w:sz="0" w:space="0" w:color="auto"/>
            <w:left w:val="none" w:sz="0" w:space="0" w:color="auto"/>
            <w:bottom w:val="none" w:sz="0" w:space="0" w:color="auto"/>
            <w:right w:val="none" w:sz="0" w:space="0" w:color="auto"/>
          </w:divBdr>
        </w:div>
        <w:div w:id="1973050924">
          <w:marLeft w:val="640"/>
          <w:marRight w:val="0"/>
          <w:marTop w:val="0"/>
          <w:marBottom w:val="0"/>
          <w:divBdr>
            <w:top w:val="none" w:sz="0" w:space="0" w:color="auto"/>
            <w:left w:val="none" w:sz="0" w:space="0" w:color="auto"/>
            <w:bottom w:val="none" w:sz="0" w:space="0" w:color="auto"/>
            <w:right w:val="none" w:sz="0" w:space="0" w:color="auto"/>
          </w:divBdr>
        </w:div>
        <w:div w:id="1975256238">
          <w:marLeft w:val="640"/>
          <w:marRight w:val="0"/>
          <w:marTop w:val="0"/>
          <w:marBottom w:val="0"/>
          <w:divBdr>
            <w:top w:val="none" w:sz="0" w:space="0" w:color="auto"/>
            <w:left w:val="none" w:sz="0" w:space="0" w:color="auto"/>
            <w:bottom w:val="none" w:sz="0" w:space="0" w:color="auto"/>
            <w:right w:val="none" w:sz="0" w:space="0" w:color="auto"/>
          </w:divBdr>
        </w:div>
        <w:div w:id="2034501485">
          <w:marLeft w:val="640"/>
          <w:marRight w:val="0"/>
          <w:marTop w:val="0"/>
          <w:marBottom w:val="0"/>
          <w:divBdr>
            <w:top w:val="none" w:sz="0" w:space="0" w:color="auto"/>
            <w:left w:val="none" w:sz="0" w:space="0" w:color="auto"/>
            <w:bottom w:val="none" w:sz="0" w:space="0" w:color="auto"/>
            <w:right w:val="none" w:sz="0" w:space="0" w:color="auto"/>
          </w:divBdr>
        </w:div>
        <w:div w:id="2136484568">
          <w:marLeft w:val="640"/>
          <w:marRight w:val="0"/>
          <w:marTop w:val="0"/>
          <w:marBottom w:val="0"/>
          <w:divBdr>
            <w:top w:val="none" w:sz="0" w:space="0" w:color="auto"/>
            <w:left w:val="none" w:sz="0" w:space="0" w:color="auto"/>
            <w:bottom w:val="none" w:sz="0" w:space="0" w:color="auto"/>
            <w:right w:val="none" w:sz="0" w:space="0" w:color="auto"/>
          </w:divBdr>
        </w:div>
      </w:divsChild>
    </w:div>
    <w:div w:id="1781416267">
      <w:marLeft w:val="640"/>
      <w:marRight w:val="0"/>
      <w:marTop w:val="0"/>
      <w:marBottom w:val="0"/>
      <w:divBdr>
        <w:top w:val="none" w:sz="0" w:space="0" w:color="auto"/>
        <w:left w:val="none" w:sz="0" w:space="0" w:color="auto"/>
        <w:bottom w:val="none" w:sz="0" w:space="0" w:color="auto"/>
        <w:right w:val="none" w:sz="0" w:space="0" w:color="auto"/>
      </w:divBdr>
    </w:div>
    <w:div w:id="1781559528">
      <w:marLeft w:val="640"/>
      <w:marRight w:val="0"/>
      <w:marTop w:val="0"/>
      <w:marBottom w:val="0"/>
      <w:divBdr>
        <w:top w:val="none" w:sz="0" w:space="0" w:color="auto"/>
        <w:left w:val="none" w:sz="0" w:space="0" w:color="auto"/>
        <w:bottom w:val="none" w:sz="0" w:space="0" w:color="auto"/>
        <w:right w:val="none" w:sz="0" w:space="0" w:color="auto"/>
      </w:divBdr>
    </w:div>
    <w:div w:id="1781990590">
      <w:marLeft w:val="640"/>
      <w:marRight w:val="0"/>
      <w:marTop w:val="0"/>
      <w:marBottom w:val="0"/>
      <w:divBdr>
        <w:top w:val="none" w:sz="0" w:space="0" w:color="auto"/>
        <w:left w:val="none" w:sz="0" w:space="0" w:color="auto"/>
        <w:bottom w:val="none" w:sz="0" w:space="0" w:color="auto"/>
        <w:right w:val="none" w:sz="0" w:space="0" w:color="auto"/>
      </w:divBdr>
    </w:div>
    <w:div w:id="1782606031">
      <w:bodyDiv w:val="1"/>
      <w:marLeft w:val="0"/>
      <w:marRight w:val="0"/>
      <w:marTop w:val="0"/>
      <w:marBottom w:val="0"/>
      <w:divBdr>
        <w:top w:val="none" w:sz="0" w:space="0" w:color="auto"/>
        <w:left w:val="none" w:sz="0" w:space="0" w:color="auto"/>
        <w:bottom w:val="none" w:sz="0" w:space="0" w:color="auto"/>
        <w:right w:val="none" w:sz="0" w:space="0" w:color="auto"/>
      </w:divBdr>
      <w:divsChild>
        <w:div w:id="1541935581">
          <w:marLeft w:val="640"/>
          <w:marRight w:val="0"/>
          <w:marTop w:val="0"/>
          <w:marBottom w:val="0"/>
          <w:divBdr>
            <w:top w:val="none" w:sz="0" w:space="0" w:color="auto"/>
            <w:left w:val="none" w:sz="0" w:space="0" w:color="auto"/>
            <w:bottom w:val="none" w:sz="0" w:space="0" w:color="auto"/>
            <w:right w:val="none" w:sz="0" w:space="0" w:color="auto"/>
          </w:divBdr>
        </w:div>
        <w:div w:id="1321736182">
          <w:marLeft w:val="640"/>
          <w:marRight w:val="0"/>
          <w:marTop w:val="0"/>
          <w:marBottom w:val="0"/>
          <w:divBdr>
            <w:top w:val="none" w:sz="0" w:space="0" w:color="auto"/>
            <w:left w:val="none" w:sz="0" w:space="0" w:color="auto"/>
            <w:bottom w:val="none" w:sz="0" w:space="0" w:color="auto"/>
            <w:right w:val="none" w:sz="0" w:space="0" w:color="auto"/>
          </w:divBdr>
        </w:div>
        <w:div w:id="368382447">
          <w:marLeft w:val="640"/>
          <w:marRight w:val="0"/>
          <w:marTop w:val="0"/>
          <w:marBottom w:val="0"/>
          <w:divBdr>
            <w:top w:val="none" w:sz="0" w:space="0" w:color="auto"/>
            <w:left w:val="none" w:sz="0" w:space="0" w:color="auto"/>
            <w:bottom w:val="none" w:sz="0" w:space="0" w:color="auto"/>
            <w:right w:val="none" w:sz="0" w:space="0" w:color="auto"/>
          </w:divBdr>
        </w:div>
        <w:div w:id="831606020">
          <w:marLeft w:val="640"/>
          <w:marRight w:val="0"/>
          <w:marTop w:val="0"/>
          <w:marBottom w:val="0"/>
          <w:divBdr>
            <w:top w:val="none" w:sz="0" w:space="0" w:color="auto"/>
            <w:left w:val="none" w:sz="0" w:space="0" w:color="auto"/>
            <w:bottom w:val="none" w:sz="0" w:space="0" w:color="auto"/>
            <w:right w:val="none" w:sz="0" w:space="0" w:color="auto"/>
          </w:divBdr>
        </w:div>
        <w:div w:id="741563043">
          <w:marLeft w:val="640"/>
          <w:marRight w:val="0"/>
          <w:marTop w:val="0"/>
          <w:marBottom w:val="0"/>
          <w:divBdr>
            <w:top w:val="none" w:sz="0" w:space="0" w:color="auto"/>
            <w:left w:val="none" w:sz="0" w:space="0" w:color="auto"/>
            <w:bottom w:val="none" w:sz="0" w:space="0" w:color="auto"/>
            <w:right w:val="none" w:sz="0" w:space="0" w:color="auto"/>
          </w:divBdr>
        </w:div>
        <w:div w:id="1095318641">
          <w:marLeft w:val="640"/>
          <w:marRight w:val="0"/>
          <w:marTop w:val="0"/>
          <w:marBottom w:val="0"/>
          <w:divBdr>
            <w:top w:val="none" w:sz="0" w:space="0" w:color="auto"/>
            <w:left w:val="none" w:sz="0" w:space="0" w:color="auto"/>
            <w:bottom w:val="none" w:sz="0" w:space="0" w:color="auto"/>
            <w:right w:val="none" w:sz="0" w:space="0" w:color="auto"/>
          </w:divBdr>
        </w:div>
        <w:div w:id="172499122">
          <w:marLeft w:val="640"/>
          <w:marRight w:val="0"/>
          <w:marTop w:val="0"/>
          <w:marBottom w:val="0"/>
          <w:divBdr>
            <w:top w:val="none" w:sz="0" w:space="0" w:color="auto"/>
            <w:left w:val="none" w:sz="0" w:space="0" w:color="auto"/>
            <w:bottom w:val="none" w:sz="0" w:space="0" w:color="auto"/>
            <w:right w:val="none" w:sz="0" w:space="0" w:color="auto"/>
          </w:divBdr>
        </w:div>
        <w:div w:id="1501652354">
          <w:marLeft w:val="640"/>
          <w:marRight w:val="0"/>
          <w:marTop w:val="0"/>
          <w:marBottom w:val="0"/>
          <w:divBdr>
            <w:top w:val="none" w:sz="0" w:space="0" w:color="auto"/>
            <w:left w:val="none" w:sz="0" w:space="0" w:color="auto"/>
            <w:bottom w:val="none" w:sz="0" w:space="0" w:color="auto"/>
            <w:right w:val="none" w:sz="0" w:space="0" w:color="auto"/>
          </w:divBdr>
        </w:div>
        <w:div w:id="1584333193">
          <w:marLeft w:val="640"/>
          <w:marRight w:val="0"/>
          <w:marTop w:val="0"/>
          <w:marBottom w:val="0"/>
          <w:divBdr>
            <w:top w:val="none" w:sz="0" w:space="0" w:color="auto"/>
            <w:left w:val="none" w:sz="0" w:space="0" w:color="auto"/>
            <w:bottom w:val="none" w:sz="0" w:space="0" w:color="auto"/>
            <w:right w:val="none" w:sz="0" w:space="0" w:color="auto"/>
          </w:divBdr>
        </w:div>
        <w:div w:id="1379892185">
          <w:marLeft w:val="640"/>
          <w:marRight w:val="0"/>
          <w:marTop w:val="0"/>
          <w:marBottom w:val="0"/>
          <w:divBdr>
            <w:top w:val="none" w:sz="0" w:space="0" w:color="auto"/>
            <w:left w:val="none" w:sz="0" w:space="0" w:color="auto"/>
            <w:bottom w:val="none" w:sz="0" w:space="0" w:color="auto"/>
            <w:right w:val="none" w:sz="0" w:space="0" w:color="auto"/>
          </w:divBdr>
        </w:div>
        <w:div w:id="1677918937">
          <w:marLeft w:val="640"/>
          <w:marRight w:val="0"/>
          <w:marTop w:val="0"/>
          <w:marBottom w:val="0"/>
          <w:divBdr>
            <w:top w:val="none" w:sz="0" w:space="0" w:color="auto"/>
            <w:left w:val="none" w:sz="0" w:space="0" w:color="auto"/>
            <w:bottom w:val="none" w:sz="0" w:space="0" w:color="auto"/>
            <w:right w:val="none" w:sz="0" w:space="0" w:color="auto"/>
          </w:divBdr>
        </w:div>
        <w:div w:id="2041127505">
          <w:marLeft w:val="640"/>
          <w:marRight w:val="0"/>
          <w:marTop w:val="0"/>
          <w:marBottom w:val="0"/>
          <w:divBdr>
            <w:top w:val="none" w:sz="0" w:space="0" w:color="auto"/>
            <w:left w:val="none" w:sz="0" w:space="0" w:color="auto"/>
            <w:bottom w:val="none" w:sz="0" w:space="0" w:color="auto"/>
            <w:right w:val="none" w:sz="0" w:space="0" w:color="auto"/>
          </w:divBdr>
        </w:div>
        <w:div w:id="809907317">
          <w:marLeft w:val="640"/>
          <w:marRight w:val="0"/>
          <w:marTop w:val="0"/>
          <w:marBottom w:val="0"/>
          <w:divBdr>
            <w:top w:val="none" w:sz="0" w:space="0" w:color="auto"/>
            <w:left w:val="none" w:sz="0" w:space="0" w:color="auto"/>
            <w:bottom w:val="none" w:sz="0" w:space="0" w:color="auto"/>
            <w:right w:val="none" w:sz="0" w:space="0" w:color="auto"/>
          </w:divBdr>
        </w:div>
        <w:div w:id="1058673002">
          <w:marLeft w:val="640"/>
          <w:marRight w:val="0"/>
          <w:marTop w:val="0"/>
          <w:marBottom w:val="0"/>
          <w:divBdr>
            <w:top w:val="none" w:sz="0" w:space="0" w:color="auto"/>
            <w:left w:val="none" w:sz="0" w:space="0" w:color="auto"/>
            <w:bottom w:val="none" w:sz="0" w:space="0" w:color="auto"/>
            <w:right w:val="none" w:sz="0" w:space="0" w:color="auto"/>
          </w:divBdr>
        </w:div>
        <w:div w:id="1778715013">
          <w:marLeft w:val="640"/>
          <w:marRight w:val="0"/>
          <w:marTop w:val="0"/>
          <w:marBottom w:val="0"/>
          <w:divBdr>
            <w:top w:val="none" w:sz="0" w:space="0" w:color="auto"/>
            <w:left w:val="none" w:sz="0" w:space="0" w:color="auto"/>
            <w:bottom w:val="none" w:sz="0" w:space="0" w:color="auto"/>
            <w:right w:val="none" w:sz="0" w:space="0" w:color="auto"/>
          </w:divBdr>
        </w:div>
        <w:div w:id="294333096">
          <w:marLeft w:val="640"/>
          <w:marRight w:val="0"/>
          <w:marTop w:val="0"/>
          <w:marBottom w:val="0"/>
          <w:divBdr>
            <w:top w:val="none" w:sz="0" w:space="0" w:color="auto"/>
            <w:left w:val="none" w:sz="0" w:space="0" w:color="auto"/>
            <w:bottom w:val="none" w:sz="0" w:space="0" w:color="auto"/>
            <w:right w:val="none" w:sz="0" w:space="0" w:color="auto"/>
          </w:divBdr>
        </w:div>
        <w:div w:id="1759517697">
          <w:marLeft w:val="640"/>
          <w:marRight w:val="0"/>
          <w:marTop w:val="0"/>
          <w:marBottom w:val="0"/>
          <w:divBdr>
            <w:top w:val="none" w:sz="0" w:space="0" w:color="auto"/>
            <w:left w:val="none" w:sz="0" w:space="0" w:color="auto"/>
            <w:bottom w:val="none" w:sz="0" w:space="0" w:color="auto"/>
            <w:right w:val="none" w:sz="0" w:space="0" w:color="auto"/>
          </w:divBdr>
        </w:div>
        <w:div w:id="95179558">
          <w:marLeft w:val="640"/>
          <w:marRight w:val="0"/>
          <w:marTop w:val="0"/>
          <w:marBottom w:val="0"/>
          <w:divBdr>
            <w:top w:val="none" w:sz="0" w:space="0" w:color="auto"/>
            <w:left w:val="none" w:sz="0" w:space="0" w:color="auto"/>
            <w:bottom w:val="none" w:sz="0" w:space="0" w:color="auto"/>
            <w:right w:val="none" w:sz="0" w:space="0" w:color="auto"/>
          </w:divBdr>
        </w:div>
        <w:div w:id="784078007">
          <w:marLeft w:val="640"/>
          <w:marRight w:val="0"/>
          <w:marTop w:val="0"/>
          <w:marBottom w:val="0"/>
          <w:divBdr>
            <w:top w:val="none" w:sz="0" w:space="0" w:color="auto"/>
            <w:left w:val="none" w:sz="0" w:space="0" w:color="auto"/>
            <w:bottom w:val="none" w:sz="0" w:space="0" w:color="auto"/>
            <w:right w:val="none" w:sz="0" w:space="0" w:color="auto"/>
          </w:divBdr>
        </w:div>
        <w:div w:id="220750856">
          <w:marLeft w:val="640"/>
          <w:marRight w:val="0"/>
          <w:marTop w:val="0"/>
          <w:marBottom w:val="0"/>
          <w:divBdr>
            <w:top w:val="none" w:sz="0" w:space="0" w:color="auto"/>
            <w:left w:val="none" w:sz="0" w:space="0" w:color="auto"/>
            <w:bottom w:val="none" w:sz="0" w:space="0" w:color="auto"/>
            <w:right w:val="none" w:sz="0" w:space="0" w:color="auto"/>
          </w:divBdr>
        </w:div>
        <w:div w:id="1573782295">
          <w:marLeft w:val="640"/>
          <w:marRight w:val="0"/>
          <w:marTop w:val="0"/>
          <w:marBottom w:val="0"/>
          <w:divBdr>
            <w:top w:val="none" w:sz="0" w:space="0" w:color="auto"/>
            <w:left w:val="none" w:sz="0" w:space="0" w:color="auto"/>
            <w:bottom w:val="none" w:sz="0" w:space="0" w:color="auto"/>
            <w:right w:val="none" w:sz="0" w:space="0" w:color="auto"/>
          </w:divBdr>
        </w:div>
        <w:div w:id="335111960">
          <w:marLeft w:val="640"/>
          <w:marRight w:val="0"/>
          <w:marTop w:val="0"/>
          <w:marBottom w:val="0"/>
          <w:divBdr>
            <w:top w:val="none" w:sz="0" w:space="0" w:color="auto"/>
            <w:left w:val="none" w:sz="0" w:space="0" w:color="auto"/>
            <w:bottom w:val="none" w:sz="0" w:space="0" w:color="auto"/>
            <w:right w:val="none" w:sz="0" w:space="0" w:color="auto"/>
          </w:divBdr>
        </w:div>
        <w:div w:id="1028874277">
          <w:marLeft w:val="640"/>
          <w:marRight w:val="0"/>
          <w:marTop w:val="0"/>
          <w:marBottom w:val="0"/>
          <w:divBdr>
            <w:top w:val="none" w:sz="0" w:space="0" w:color="auto"/>
            <w:left w:val="none" w:sz="0" w:space="0" w:color="auto"/>
            <w:bottom w:val="none" w:sz="0" w:space="0" w:color="auto"/>
            <w:right w:val="none" w:sz="0" w:space="0" w:color="auto"/>
          </w:divBdr>
        </w:div>
        <w:div w:id="626931051">
          <w:marLeft w:val="640"/>
          <w:marRight w:val="0"/>
          <w:marTop w:val="0"/>
          <w:marBottom w:val="0"/>
          <w:divBdr>
            <w:top w:val="none" w:sz="0" w:space="0" w:color="auto"/>
            <w:left w:val="none" w:sz="0" w:space="0" w:color="auto"/>
            <w:bottom w:val="none" w:sz="0" w:space="0" w:color="auto"/>
            <w:right w:val="none" w:sz="0" w:space="0" w:color="auto"/>
          </w:divBdr>
        </w:div>
        <w:div w:id="1796363420">
          <w:marLeft w:val="640"/>
          <w:marRight w:val="0"/>
          <w:marTop w:val="0"/>
          <w:marBottom w:val="0"/>
          <w:divBdr>
            <w:top w:val="none" w:sz="0" w:space="0" w:color="auto"/>
            <w:left w:val="none" w:sz="0" w:space="0" w:color="auto"/>
            <w:bottom w:val="none" w:sz="0" w:space="0" w:color="auto"/>
            <w:right w:val="none" w:sz="0" w:space="0" w:color="auto"/>
          </w:divBdr>
        </w:div>
        <w:div w:id="1766926657">
          <w:marLeft w:val="640"/>
          <w:marRight w:val="0"/>
          <w:marTop w:val="0"/>
          <w:marBottom w:val="0"/>
          <w:divBdr>
            <w:top w:val="none" w:sz="0" w:space="0" w:color="auto"/>
            <w:left w:val="none" w:sz="0" w:space="0" w:color="auto"/>
            <w:bottom w:val="none" w:sz="0" w:space="0" w:color="auto"/>
            <w:right w:val="none" w:sz="0" w:space="0" w:color="auto"/>
          </w:divBdr>
        </w:div>
        <w:div w:id="1683319192">
          <w:marLeft w:val="640"/>
          <w:marRight w:val="0"/>
          <w:marTop w:val="0"/>
          <w:marBottom w:val="0"/>
          <w:divBdr>
            <w:top w:val="none" w:sz="0" w:space="0" w:color="auto"/>
            <w:left w:val="none" w:sz="0" w:space="0" w:color="auto"/>
            <w:bottom w:val="none" w:sz="0" w:space="0" w:color="auto"/>
            <w:right w:val="none" w:sz="0" w:space="0" w:color="auto"/>
          </w:divBdr>
        </w:div>
        <w:div w:id="153377266">
          <w:marLeft w:val="640"/>
          <w:marRight w:val="0"/>
          <w:marTop w:val="0"/>
          <w:marBottom w:val="0"/>
          <w:divBdr>
            <w:top w:val="none" w:sz="0" w:space="0" w:color="auto"/>
            <w:left w:val="none" w:sz="0" w:space="0" w:color="auto"/>
            <w:bottom w:val="none" w:sz="0" w:space="0" w:color="auto"/>
            <w:right w:val="none" w:sz="0" w:space="0" w:color="auto"/>
          </w:divBdr>
        </w:div>
        <w:div w:id="54864373">
          <w:marLeft w:val="640"/>
          <w:marRight w:val="0"/>
          <w:marTop w:val="0"/>
          <w:marBottom w:val="0"/>
          <w:divBdr>
            <w:top w:val="none" w:sz="0" w:space="0" w:color="auto"/>
            <w:left w:val="none" w:sz="0" w:space="0" w:color="auto"/>
            <w:bottom w:val="none" w:sz="0" w:space="0" w:color="auto"/>
            <w:right w:val="none" w:sz="0" w:space="0" w:color="auto"/>
          </w:divBdr>
        </w:div>
        <w:div w:id="1494226039">
          <w:marLeft w:val="640"/>
          <w:marRight w:val="0"/>
          <w:marTop w:val="0"/>
          <w:marBottom w:val="0"/>
          <w:divBdr>
            <w:top w:val="none" w:sz="0" w:space="0" w:color="auto"/>
            <w:left w:val="none" w:sz="0" w:space="0" w:color="auto"/>
            <w:bottom w:val="none" w:sz="0" w:space="0" w:color="auto"/>
            <w:right w:val="none" w:sz="0" w:space="0" w:color="auto"/>
          </w:divBdr>
        </w:div>
        <w:div w:id="1343241725">
          <w:marLeft w:val="640"/>
          <w:marRight w:val="0"/>
          <w:marTop w:val="0"/>
          <w:marBottom w:val="0"/>
          <w:divBdr>
            <w:top w:val="none" w:sz="0" w:space="0" w:color="auto"/>
            <w:left w:val="none" w:sz="0" w:space="0" w:color="auto"/>
            <w:bottom w:val="none" w:sz="0" w:space="0" w:color="auto"/>
            <w:right w:val="none" w:sz="0" w:space="0" w:color="auto"/>
          </w:divBdr>
        </w:div>
        <w:div w:id="1156804464">
          <w:marLeft w:val="640"/>
          <w:marRight w:val="0"/>
          <w:marTop w:val="0"/>
          <w:marBottom w:val="0"/>
          <w:divBdr>
            <w:top w:val="none" w:sz="0" w:space="0" w:color="auto"/>
            <w:left w:val="none" w:sz="0" w:space="0" w:color="auto"/>
            <w:bottom w:val="none" w:sz="0" w:space="0" w:color="auto"/>
            <w:right w:val="none" w:sz="0" w:space="0" w:color="auto"/>
          </w:divBdr>
        </w:div>
        <w:div w:id="2023504400">
          <w:marLeft w:val="640"/>
          <w:marRight w:val="0"/>
          <w:marTop w:val="0"/>
          <w:marBottom w:val="0"/>
          <w:divBdr>
            <w:top w:val="none" w:sz="0" w:space="0" w:color="auto"/>
            <w:left w:val="none" w:sz="0" w:space="0" w:color="auto"/>
            <w:bottom w:val="none" w:sz="0" w:space="0" w:color="auto"/>
            <w:right w:val="none" w:sz="0" w:space="0" w:color="auto"/>
          </w:divBdr>
        </w:div>
        <w:div w:id="581377111">
          <w:marLeft w:val="640"/>
          <w:marRight w:val="0"/>
          <w:marTop w:val="0"/>
          <w:marBottom w:val="0"/>
          <w:divBdr>
            <w:top w:val="none" w:sz="0" w:space="0" w:color="auto"/>
            <w:left w:val="none" w:sz="0" w:space="0" w:color="auto"/>
            <w:bottom w:val="none" w:sz="0" w:space="0" w:color="auto"/>
            <w:right w:val="none" w:sz="0" w:space="0" w:color="auto"/>
          </w:divBdr>
        </w:div>
        <w:div w:id="1124618823">
          <w:marLeft w:val="640"/>
          <w:marRight w:val="0"/>
          <w:marTop w:val="0"/>
          <w:marBottom w:val="0"/>
          <w:divBdr>
            <w:top w:val="none" w:sz="0" w:space="0" w:color="auto"/>
            <w:left w:val="none" w:sz="0" w:space="0" w:color="auto"/>
            <w:bottom w:val="none" w:sz="0" w:space="0" w:color="auto"/>
            <w:right w:val="none" w:sz="0" w:space="0" w:color="auto"/>
          </w:divBdr>
        </w:div>
        <w:div w:id="1302886911">
          <w:marLeft w:val="640"/>
          <w:marRight w:val="0"/>
          <w:marTop w:val="0"/>
          <w:marBottom w:val="0"/>
          <w:divBdr>
            <w:top w:val="none" w:sz="0" w:space="0" w:color="auto"/>
            <w:left w:val="none" w:sz="0" w:space="0" w:color="auto"/>
            <w:bottom w:val="none" w:sz="0" w:space="0" w:color="auto"/>
            <w:right w:val="none" w:sz="0" w:space="0" w:color="auto"/>
          </w:divBdr>
        </w:div>
        <w:div w:id="1410274809">
          <w:marLeft w:val="640"/>
          <w:marRight w:val="0"/>
          <w:marTop w:val="0"/>
          <w:marBottom w:val="0"/>
          <w:divBdr>
            <w:top w:val="none" w:sz="0" w:space="0" w:color="auto"/>
            <w:left w:val="none" w:sz="0" w:space="0" w:color="auto"/>
            <w:bottom w:val="none" w:sz="0" w:space="0" w:color="auto"/>
            <w:right w:val="none" w:sz="0" w:space="0" w:color="auto"/>
          </w:divBdr>
        </w:div>
        <w:div w:id="435558698">
          <w:marLeft w:val="640"/>
          <w:marRight w:val="0"/>
          <w:marTop w:val="0"/>
          <w:marBottom w:val="0"/>
          <w:divBdr>
            <w:top w:val="none" w:sz="0" w:space="0" w:color="auto"/>
            <w:left w:val="none" w:sz="0" w:space="0" w:color="auto"/>
            <w:bottom w:val="none" w:sz="0" w:space="0" w:color="auto"/>
            <w:right w:val="none" w:sz="0" w:space="0" w:color="auto"/>
          </w:divBdr>
        </w:div>
        <w:div w:id="45613970">
          <w:marLeft w:val="640"/>
          <w:marRight w:val="0"/>
          <w:marTop w:val="0"/>
          <w:marBottom w:val="0"/>
          <w:divBdr>
            <w:top w:val="none" w:sz="0" w:space="0" w:color="auto"/>
            <w:left w:val="none" w:sz="0" w:space="0" w:color="auto"/>
            <w:bottom w:val="none" w:sz="0" w:space="0" w:color="auto"/>
            <w:right w:val="none" w:sz="0" w:space="0" w:color="auto"/>
          </w:divBdr>
        </w:div>
        <w:div w:id="518859418">
          <w:marLeft w:val="640"/>
          <w:marRight w:val="0"/>
          <w:marTop w:val="0"/>
          <w:marBottom w:val="0"/>
          <w:divBdr>
            <w:top w:val="none" w:sz="0" w:space="0" w:color="auto"/>
            <w:left w:val="none" w:sz="0" w:space="0" w:color="auto"/>
            <w:bottom w:val="none" w:sz="0" w:space="0" w:color="auto"/>
            <w:right w:val="none" w:sz="0" w:space="0" w:color="auto"/>
          </w:divBdr>
        </w:div>
        <w:div w:id="361906680">
          <w:marLeft w:val="640"/>
          <w:marRight w:val="0"/>
          <w:marTop w:val="0"/>
          <w:marBottom w:val="0"/>
          <w:divBdr>
            <w:top w:val="none" w:sz="0" w:space="0" w:color="auto"/>
            <w:left w:val="none" w:sz="0" w:space="0" w:color="auto"/>
            <w:bottom w:val="none" w:sz="0" w:space="0" w:color="auto"/>
            <w:right w:val="none" w:sz="0" w:space="0" w:color="auto"/>
          </w:divBdr>
        </w:div>
        <w:div w:id="886724532">
          <w:marLeft w:val="640"/>
          <w:marRight w:val="0"/>
          <w:marTop w:val="0"/>
          <w:marBottom w:val="0"/>
          <w:divBdr>
            <w:top w:val="none" w:sz="0" w:space="0" w:color="auto"/>
            <w:left w:val="none" w:sz="0" w:space="0" w:color="auto"/>
            <w:bottom w:val="none" w:sz="0" w:space="0" w:color="auto"/>
            <w:right w:val="none" w:sz="0" w:space="0" w:color="auto"/>
          </w:divBdr>
        </w:div>
        <w:div w:id="1966302835">
          <w:marLeft w:val="640"/>
          <w:marRight w:val="0"/>
          <w:marTop w:val="0"/>
          <w:marBottom w:val="0"/>
          <w:divBdr>
            <w:top w:val="none" w:sz="0" w:space="0" w:color="auto"/>
            <w:left w:val="none" w:sz="0" w:space="0" w:color="auto"/>
            <w:bottom w:val="none" w:sz="0" w:space="0" w:color="auto"/>
            <w:right w:val="none" w:sz="0" w:space="0" w:color="auto"/>
          </w:divBdr>
        </w:div>
        <w:div w:id="795023126">
          <w:marLeft w:val="640"/>
          <w:marRight w:val="0"/>
          <w:marTop w:val="0"/>
          <w:marBottom w:val="0"/>
          <w:divBdr>
            <w:top w:val="none" w:sz="0" w:space="0" w:color="auto"/>
            <w:left w:val="none" w:sz="0" w:space="0" w:color="auto"/>
            <w:bottom w:val="none" w:sz="0" w:space="0" w:color="auto"/>
            <w:right w:val="none" w:sz="0" w:space="0" w:color="auto"/>
          </w:divBdr>
        </w:div>
        <w:div w:id="909192533">
          <w:marLeft w:val="640"/>
          <w:marRight w:val="0"/>
          <w:marTop w:val="0"/>
          <w:marBottom w:val="0"/>
          <w:divBdr>
            <w:top w:val="none" w:sz="0" w:space="0" w:color="auto"/>
            <w:left w:val="none" w:sz="0" w:space="0" w:color="auto"/>
            <w:bottom w:val="none" w:sz="0" w:space="0" w:color="auto"/>
            <w:right w:val="none" w:sz="0" w:space="0" w:color="auto"/>
          </w:divBdr>
        </w:div>
        <w:div w:id="2056536726">
          <w:marLeft w:val="640"/>
          <w:marRight w:val="0"/>
          <w:marTop w:val="0"/>
          <w:marBottom w:val="0"/>
          <w:divBdr>
            <w:top w:val="none" w:sz="0" w:space="0" w:color="auto"/>
            <w:left w:val="none" w:sz="0" w:space="0" w:color="auto"/>
            <w:bottom w:val="none" w:sz="0" w:space="0" w:color="auto"/>
            <w:right w:val="none" w:sz="0" w:space="0" w:color="auto"/>
          </w:divBdr>
        </w:div>
        <w:div w:id="1518083786">
          <w:marLeft w:val="640"/>
          <w:marRight w:val="0"/>
          <w:marTop w:val="0"/>
          <w:marBottom w:val="0"/>
          <w:divBdr>
            <w:top w:val="none" w:sz="0" w:space="0" w:color="auto"/>
            <w:left w:val="none" w:sz="0" w:space="0" w:color="auto"/>
            <w:bottom w:val="none" w:sz="0" w:space="0" w:color="auto"/>
            <w:right w:val="none" w:sz="0" w:space="0" w:color="auto"/>
          </w:divBdr>
        </w:div>
        <w:div w:id="1929390087">
          <w:marLeft w:val="640"/>
          <w:marRight w:val="0"/>
          <w:marTop w:val="0"/>
          <w:marBottom w:val="0"/>
          <w:divBdr>
            <w:top w:val="none" w:sz="0" w:space="0" w:color="auto"/>
            <w:left w:val="none" w:sz="0" w:space="0" w:color="auto"/>
            <w:bottom w:val="none" w:sz="0" w:space="0" w:color="auto"/>
            <w:right w:val="none" w:sz="0" w:space="0" w:color="auto"/>
          </w:divBdr>
        </w:div>
        <w:div w:id="17855277">
          <w:marLeft w:val="640"/>
          <w:marRight w:val="0"/>
          <w:marTop w:val="0"/>
          <w:marBottom w:val="0"/>
          <w:divBdr>
            <w:top w:val="none" w:sz="0" w:space="0" w:color="auto"/>
            <w:left w:val="none" w:sz="0" w:space="0" w:color="auto"/>
            <w:bottom w:val="none" w:sz="0" w:space="0" w:color="auto"/>
            <w:right w:val="none" w:sz="0" w:space="0" w:color="auto"/>
          </w:divBdr>
        </w:div>
        <w:div w:id="2121532560">
          <w:marLeft w:val="640"/>
          <w:marRight w:val="0"/>
          <w:marTop w:val="0"/>
          <w:marBottom w:val="0"/>
          <w:divBdr>
            <w:top w:val="none" w:sz="0" w:space="0" w:color="auto"/>
            <w:left w:val="none" w:sz="0" w:space="0" w:color="auto"/>
            <w:bottom w:val="none" w:sz="0" w:space="0" w:color="auto"/>
            <w:right w:val="none" w:sz="0" w:space="0" w:color="auto"/>
          </w:divBdr>
        </w:div>
        <w:div w:id="2040424173">
          <w:marLeft w:val="640"/>
          <w:marRight w:val="0"/>
          <w:marTop w:val="0"/>
          <w:marBottom w:val="0"/>
          <w:divBdr>
            <w:top w:val="none" w:sz="0" w:space="0" w:color="auto"/>
            <w:left w:val="none" w:sz="0" w:space="0" w:color="auto"/>
            <w:bottom w:val="none" w:sz="0" w:space="0" w:color="auto"/>
            <w:right w:val="none" w:sz="0" w:space="0" w:color="auto"/>
          </w:divBdr>
        </w:div>
        <w:div w:id="47534607">
          <w:marLeft w:val="640"/>
          <w:marRight w:val="0"/>
          <w:marTop w:val="0"/>
          <w:marBottom w:val="0"/>
          <w:divBdr>
            <w:top w:val="none" w:sz="0" w:space="0" w:color="auto"/>
            <w:left w:val="none" w:sz="0" w:space="0" w:color="auto"/>
            <w:bottom w:val="none" w:sz="0" w:space="0" w:color="auto"/>
            <w:right w:val="none" w:sz="0" w:space="0" w:color="auto"/>
          </w:divBdr>
        </w:div>
        <w:div w:id="459496271">
          <w:marLeft w:val="640"/>
          <w:marRight w:val="0"/>
          <w:marTop w:val="0"/>
          <w:marBottom w:val="0"/>
          <w:divBdr>
            <w:top w:val="none" w:sz="0" w:space="0" w:color="auto"/>
            <w:left w:val="none" w:sz="0" w:space="0" w:color="auto"/>
            <w:bottom w:val="none" w:sz="0" w:space="0" w:color="auto"/>
            <w:right w:val="none" w:sz="0" w:space="0" w:color="auto"/>
          </w:divBdr>
        </w:div>
        <w:div w:id="442968542">
          <w:marLeft w:val="640"/>
          <w:marRight w:val="0"/>
          <w:marTop w:val="0"/>
          <w:marBottom w:val="0"/>
          <w:divBdr>
            <w:top w:val="none" w:sz="0" w:space="0" w:color="auto"/>
            <w:left w:val="none" w:sz="0" w:space="0" w:color="auto"/>
            <w:bottom w:val="none" w:sz="0" w:space="0" w:color="auto"/>
            <w:right w:val="none" w:sz="0" w:space="0" w:color="auto"/>
          </w:divBdr>
        </w:div>
        <w:div w:id="1155412104">
          <w:marLeft w:val="640"/>
          <w:marRight w:val="0"/>
          <w:marTop w:val="0"/>
          <w:marBottom w:val="0"/>
          <w:divBdr>
            <w:top w:val="none" w:sz="0" w:space="0" w:color="auto"/>
            <w:left w:val="none" w:sz="0" w:space="0" w:color="auto"/>
            <w:bottom w:val="none" w:sz="0" w:space="0" w:color="auto"/>
            <w:right w:val="none" w:sz="0" w:space="0" w:color="auto"/>
          </w:divBdr>
        </w:div>
        <w:div w:id="335966255">
          <w:marLeft w:val="640"/>
          <w:marRight w:val="0"/>
          <w:marTop w:val="0"/>
          <w:marBottom w:val="0"/>
          <w:divBdr>
            <w:top w:val="none" w:sz="0" w:space="0" w:color="auto"/>
            <w:left w:val="none" w:sz="0" w:space="0" w:color="auto"/>
            <w:bottom w:val="none" w:sz="0" w:space="0" w:color="auto"/>
            <w:right w:val="none" w:sz="0" w:space="0" w:color="auto"/>
          </w:divBdr>
        </w:div>
        <w:div w:id="1427965711">
          <w:marLeft w:val="640"/>
          <w:marRight w:val="0"/>
          <w:marTop w:val="0"/>
          <w:marBottom w:val="0"/>
          <w:divBdr>
            <w:top w:val="none" w:sz="0" w:space="0" w:color="auto"/>
            <w:left w:val="none" w:sz="0" w:space="0" w:color="auto"/>
            <w:bottom w:val="none" w:sz="0" w:space="0" w:color="auto"/>
            <w:right w:val="none" w:sz="0" w:space="0" w:color="auto"/>
          </w:divBdr>
        </w:div>
        <w:div w:id="329064995">
          <w:marLeft w:val="640"/>
          <w:marRight w:val="0"/>
          <w:marTop w:val="0"/>
          <w:marBottom w:val="0"/>
          <w:divBdr>
            <w:top w:val="none" w:sz="0" w:space="0" w:color="auto"/>
            <w:left w:val="none" w:sz="0" w:space="0" w:color="auto"/>
            <w:bottom w:val="none" w:sz="0" w:space="0" w:color="auto"/>
            <w:right w:val="none" w:sz="0" w:space="0" w:color="auto"/>
          </w:divBdr>
        </w:div>
        <w:div w:id="167064412">
          <w:marLeft w:val="640"/>
          <w:marRight w:val="0"/>
          <w:marTop w:val="0"/>
          <w:marBottom w:val="0"/>
          <w:divBdr>
            <w:top w:val="none" w:sz="0" w:space="0" w:color="auto"/>
            <w:left w:val="none" w:sz="0" w:space="0" w:color="auto"/>
            <w:bottom w:val="none" w:sz="0" w:space="0" w:color="auto"/>
            <w:right w:val="none" w:sz="0" w:space="0" w:color="auto"/>
          </w:divBdr>
        </w:div>
        <w:div w:id="2068068469">
          <w:marLeft w:val="640"/>
          <w:marRight w:val="0"/>
          <w:marTop w:val="0"/>
          <w:marBottom w:val="0"/>
          <w:divBdr>
            <w:top w:val="none" w:sz="0" w:space="0" w:color="auto"/>
            <w:left w:val="none" w:sz="0" w:space="0" w:color="auto"/>
            <w:bottom w:val="none" w:sz="0" w:space="0" w:color="auto"/>
            <w:right w:val="none" w:sz="0" w:space="0" w:color="auto"/>
          </w:divBdr>
        </w:div>
        <w:div w:id="1319456949">
          <w:marLeft w:val="640"/>
          <w:marRight w:val="0"/>
          <w:marTop w:val="0"/>
          <w:marBottom w:val="0"/>
          <w:divBdr>
            <w:top w:val="none" w:sz="0" w:space="0" w:color="auto"/>
            <w:left w:val="none" w:sz="0" w:space="0" w:color="auto"/>
            <w:bottom w:val="none" w:sz="0" w:space="0" w:color="auto"/>
            <w:right w:val="none" w:sz="0" w:space="0" w:color="auto"/>
          </w:divBdr>
        </w:div>
        <w:div w:id="2055501037">
          <w:marLeft w:val="640"/>
          <w:marRight w:val="0"/>
          <w:marTop w:val="0"/>
          <w:marBottom w:val="0"/>
          <w:divBdr>
            <w:top w:val="none" w:sz="0" w:space="0" w:color="auto"/>
            <w:left w:val="none" w:sz="0" w:space="0" w:color="auto"/>
            <w:bottom w:val="none" w:sz="0" w:space="0" w:color="auto"/>
            <w:right w:val="none" w:sz="0" w:space="0" w:color="auto"/>
          </w:divBdr>
        </w:div>
        <w:div w:id="1985575362">
          <w:marLeft w:val="640"/>
          <w:marRight w:val="0"/>
          <w:marTop w:val="0"/>
          <w:marBottom w:val="0"/>
          <w:divBdr>
            <w:top w:val="none" w:sz="0" w:space="0" w:color="auto"/>
            <w:left w:val="none" w:sz="0" w:space="0" w:color="auto"/>
            <w:bottom w:val="none" w:sz="0" w:space="0" w:color="auto"/>
            <w:right w:val="none" w:sz="0" w:space="0" w:color="auto"/>
          </w:divBdr>
        </w:div>
        <w:div w:id="463349324">
          <w:marLeft w:val="640"/>
          <w:marRight w:val="0"/>
          <w:marTop w:val="0"/>
          <w:marBottom w:val="0"/>
          <w:divBdr>
            <w:top w:val="none" w:sz="0" w:space="0" w:color="auto"/>
            <w:left w:val="none" w:sz="0" w:space="0" w:color="auto"/>
            <w:bottom w:val="none" w:sz="0" w:space="0" w:color="auto"/>
            <w:right w:val="none" w:sz="0" w:space="0" w:color="auto"/>
          </w:divBdr>
        </w:div>
        <w:div w:id="598804057">
          <w:marLeft w:val="640"/>
          <w:marRight w:val="0"/>
          <w:marTop w:val="0"/>
          <w:marBottom w:val="0"/>
          <w:divBdr>
            <w:top w:val="none" w:sz="0" w:space="0" w:color="auto"/>
            <w:left w:val="none" w:sz="0" w:space="0" w:color="auto"/>
            <w:bottom w:val="none" w:sz="0" w:space="0" w:color="auto"/>
            <w:right w:val="none" w:sz="0" w:space="0" w:color="auto"/>
          </w:divBdr>
        </w:div>
        <w:div w:id="1256480449">
          <w:marLeft w:val="640"/>
          <w:marRight w:val="0"/>
          <w:marTop w:val="0"/>
          <w:marBottom w:val="0"/>
          <w:divBdr>
            <w:top w:val="none" w:sz="0" w:space="0" w:color="auto"/>
            <w:left w:val="none" w:sz="0" w:space="0" w:color="auto"/>
            <w:bottom w:val="none" w:sz="0" w:space="0" w:color="auto"/>
            <w:right w:val="none" w:sz="0" w:space="0" w:color="auto"/>
          </w:divBdr>
        </w:div>
        <w:div w:id="706293057">
          <w:marLeft w:val="640"/>
          <w:marRight w:val="0"/>
          <w:marTop w:val="0"/>
          <w:marBottom w:val="0"/>
          <w:divBdr>
            <w:top w:val="none" w:sz="0" w:space="0" w:color="auto"/>
            <w:left w:val="none" w:sz="0" w:space="0" w:color="auto"/>
            <w:bottom w:val="none" w:sz="0" w:space="0" w:color="auto"/>
            <w:right w:val="none" w:sz="0" w:space="0" w:color="auto"/>
          </w:divBdr>
        </w:div>
        <w:div w:id="144321524">
          <w:marLeft w:val="640"/>
          <w:marRight w:val="0"/>
          <w:marTop w:val="0"/>
          <w:marBottom w:val="0"/>
          <w:divBdr>
            <w:top w:val="none" w:sz="0" w:space="0" w:color="auto"/>
            <w:left w:val="none" w:sz="0" w:space="0" w:color="auto"/>
            <w:bottom w:val="none" w:sz="0" w:space="0" w:color="auto"/>
            <w:right w:val="none" w:sz="0" w:space="0" w:color="auto"/>
          </w:divBdr>
        </w:div>
        <w:div w:id="175114557">
          <w:marLeft w:val="640"/>
          <w:marRight w:val="0"/>
          <w:marTop w:val="0"/>
          <w:marBottom w:val="0"/>
          <w:divBdr>
            <w:top w:val="none" w:sz="0" w:space="0" w:color="auto"/>
            <w:left w:val="none" w:sz="0" w:space="0" w:color="auto"/>
            <w:bottom w:val="none" w:sz="0" w:space="0" w:color="auto"/>
            <w:right w:val="none" w:sz="0" w:space="0" w:color="auto"/>
          </w:divBdr>
        </w:div>
        <w:div w:id="476993827">
          <w:marLeft w:val="640"/>
          <w:marRight w:val="0"/>
          <w:marTop w:val="0"/>
          <w:marBottom w:val="0"/>
          <w:divBdr>
            <w:top w:val="none" w:sz="0" w:space="0" w:color="auto"/>
            <w:left w:val="none" w:sz="0" w:space="0" w:color="auto"/>
            <w:bottom w:val="none" w:sz="0" w:space="0" w:color="auto"/>
            <w:right w:val="none" w:sz="0" w:space="0" w:color="auto"/>
          </w:divBdr>
        </w:div>
      </w:divsChild>
    </w:div>
    <w:div w:id="1782795950">
      <w:marLeft w:val="640"/>
      <w:marRight w:val="0"/>
      <w:marTop w:val="0"/>
      <w:marBottom w:val="0"/>
      <w:divBdr>
        <w:top w:val="none" w:sz="0" w:space="0" w:color="auto"/>
        <w:left w:val="none" w:sz="0" w:space="0" w:color="auto"/>
        <w:bottom w:val="none" w:sz="0" w:space="0" w:color="auto"/>
        <w:right w:val="none" w:sz="0" w:space="0" w:color="auto"/>
      </w:divBdr>
    </w:div>
    <w:div w:id="1782801206">
      <w:marLeft w:val="640"/>
      <w:marRight w:val="0"/>
      <w:marTop w:val="0"/>
      <w:marBottom w:val="0"/>
      <w:divBdr>
        <w:top w:val="none" w:sz="0" w:space="0" w:color="auto"/>
        <w:left w:val="none" w:sz="0" w:space="0" w:color="auto"/>
        <w:bottom w:val="none" w:sz="0" w:space="0" w:color="auto"/>
        <w:right w:val="none" w:sz="0" w:space="0" w:color="auto"/>
      </w:divBdr>
    </w:div>
    <w:div w:id="1784617432">
      <w:marLeft w:val="640"/>
      <w:marRight w:val="0"/>
      <w:marTop w:val="0"/>
      <w:marBottom w:val="0"/>
      <w:divBdr>
        <w:top w:val="none" w:sz="0" w:space="0" w:color="auto"/>
        <w:left w:val="none" w:sz="0" w:space="0" w:color="auto"/>
        <w:bottom w:val="none" w:sz="0" w:space="0" w:color="auto"/>
        <w:right w:val="none" w:sz="0" w:space="0" w:color="auto"/>
      </w:divBdr>
    </w:div>
    <w:div w:id="1784688429">
      <w:marLeft w:val="640"/>
      <w:marRight w:val="0"/>
      <w:marTop w:val="0"/>
      <w:marBottom w:val="0"/>
      <w:divBdr>
        <w:top w:val="none" w:sz="0" w:space="0" w:color="auto"/>
        <w:left w:val="none" w:sz="0" w:space="0" w:color="auto"/>
        <w:bottom w:val="none" w:sz="0" w:space="0" w:color="auto"/>
        <w:right w:val="none" w:sz="0" w:space="0" w:color="auto"/>
      </w:divBdr>
    </w:div>
    <w:div w:id="1787313253">
      <w:marLeft w:val="640"/>
      <w:marRight w:val="0"/>
      <w:marTop w:val="0"/>
      <w:marBottom w:val="0"/>
      <w:divBdr>
        <w:top w:val="none" w:sz="0" w:space="0" w:color="auto"/>
        <w:left w:val="none" w:sz="0" w:space="0" w:color="auto"/>
        <w:bottom w:val="none" w:sz="0" w:space="0" w:color="auto"/>
        <w:right w:val="none" w:sz="0" w:space="0" w:color="auto"/>
      </w:divBdr>
    </w:div>
    <w:div w:id="1787843730">
      <w:marLeft w:val="640"/>
      <w:marRight w:val="0"/>
      <w:marTop w:val="0"/>
      <w:marBottom w:val="0"/>
      <w:divBdr>
        <w:top w:val="none" w:sz="0" w:space="0" w:color="auto"/>
        <w:left w:val="none" w:sz="0" w:space="0" w:color="auto"/>
        <w:bottom w:val="none" w:sz="0" w:space="0" w:color="auto"/>
        <w:right w:val="none" w:sz="0" w:space="0" w:color="auto"/>
      </w:divBdr>
    </w:div>
    <w:div w:id="1788428394">
      <w:bodyDiv w:val="1"/>
      <w:marLeft w:val="0"/>
      <w:marRight w:val="0"/>
      <w:marTop w:val="0"/>
      <w:marBottom w:val="0"/>
      <w:divBdr>
        <w:top w:val="none" w:sz="0" w:space="0" w:color="auto"/>
        <w:left w:val="none" w:sz="0" w:space="0" w:color="auto"/>
        <w:bottom w:val="none" w:sz="0" w:space="0" w:color="auto"/>
        <w:right w:val="none" w:sz="0" w:space="0" w:color="auto"/>
      </w:divBdr>
      <w:divsChild>
        <w:div w:id="669790970">
          <w:marLeft w:val="640"/>
          <w:marRight w:val="0"/>
          <w:marTop w:val="0"/>
          <w:marBottom w:val="0"/>
          <w:divBdr>
            <w:top w:val="none" w:sz="0" w:space="0" w:color="auto"/>
            <w:left w:val="none" w:sz="0" w:space="0" w:color="auto"/>
            <w:bottom w:val="none" w:sz="0" w:space="0" w:color="auto"/>
            <w:right w:val="none" w:sz="0" w:space="0" w:color="auto"/>
          </w:divBdr>
        </w:div>
        <w:div w:id="1103576332">
          <w:marLeft w:val="640"/>
          <w:marRight w:val="0"/>
          <w:marTop w:val="0"/>
          <w:marBottom w:val="0"/>
          <w:divBdr>
            <w:top w:val="none" w:sz="0" w:space="0" w:color="auto"/>
            <w:left w:val="none" w:sz="0" w:space="0" w:color="auto"/>
            <w:bottom w:val="none" w:sz="0" w:space="0" w:color="auto"/>
            <w:right w:val="none" w:sz="0" w:space="0" w:color="auto"/>
          </w:divBdr>
        </w:div>
        <w:div w:id="1103037669">
          <w:marLeft w:val="640"/>
          <w:marRight w:val="0"/>
          <w:marTop w:val="0"/>
          <w:marBottom w:val="0"/>
          <w:divBdr>
            <w:top w:val="none" w:sz="0" w:space="0" w:color="auto"/>
            <w:left w:val="none" w:sz="0" w:space="0" w:color="auto"/>
            <w:bottom w:val="none" w:sz="0" w:space="0" w:color="auto"/>
            <w:right w:val="none" w:sz="0" w:space="0" w:color="auto"/>
          </w:divBdr>
        </w:div>
        <w:div w:id="1087652758">
          <w:marLeft w:val="640"/>
          <w:marRight w:val="0"/>
          <w:marTop w:val="0"/>
          <w:marBottom w:val="0"/>
          <w:divBdr>
            <w:top w:val="none" w:sz="0" w:space="0" w:color="auto"/>
            <w:left w:val="none" w:sz="0" w:space="0" w:color="auto"/>
            <w:bottom w:val="none" w:sz="0" w:space="0" w:color="auto"/>
            <w:right w:val="none" w:sz="0" w:space="0" w:color="auto"/>
          </w:divBdr>
        </w:div>
        <w:div w:id="9651651">
          <w:marLeft w:val="640"/>
          <w:marRight w:val="0"/>
          <w:marTop w:val="0"/>
          <w:marBottom w:val="0"/>
          <w:divBdr>
            <w:top w:val="none" w:sz="0" w:space="0" w:color="auto"/>
            <w:left w:val="none" w:sz="0" w:space="0" w:color="auto"/>
            <w:bottom w:val="none" w:sz="0" w:space="0" w:color="auto"/>
            <w:right w:val="none" w:sz="0" w:space="0" w:color="auto"/>
          </w:divBdr>
        </w:div>
        <w:div w:id="1246841506">
          <w:marLeft w:val="640"/>
          <w:marRight w:val="0"/>
          <w:marTop w:val="0"/>
          <w:marBottom w:val="0"/>
          <w:divBdr>
            <w:top w:val="none" w:sz="0" w:space="0" w:color="auto"/>
            <w:left w:val="none" w:sz="0" w:space="0" w:color="auto"/>
            <w:bottom w:val="none" w:sz="0" w:space="0" w:color="auto"/>
            <w:right w:val="none" w:sz="0" w:space="0" w:color="auto"/>
          </w:divBdr>
        </w:div>
        <w:div w:id="1112243430">
          <w:marLeft w:val="640"/>
          <w:marRight w:val="0"/>
          <w:marTop w:val="0"/>
          <w:marBottom w:val="0"/>
          <w:divBdr>
            <w:top w:val="none" w:sz="0" w:space="0" w:color="auto"/>
            <w:left w:val="none" w:sz="0" w:space="0" w:color="auto"/>
            <w:bottom w:val="none" w:sz="0" w:space="0" w:color="auto"/>
            <w:right w:val="none" w:sz="0" w:space="0" w:color="auto"/>
          </w:divBdr>
        </w:div>
        <w:div w:id="143208381">
          <w:marLeft w:val="640"/>
          <w:marRight w:val="0"/>
          <w:marTop w:val="0"/>
          <w:marBottom w:val="0"/>
          <w:divBdr>
            <w:top w:val="none" w:sz="0" w:space="0" w:color="auto"/>
            <w:left w:val="none" w:sz="0" w:space="0" w:color="auto"/>
            <w:bottom w:val="none" w:sz="0" w:space="0" w:color="auto"/>
            <w:right w:val="none" w:sz="0" w:space="0" w:color="auto"/>
          </w:divBdr>
        </w:div>
        <w:div w:id="73162925">
          <w:marLeft w:val="640"/>
          <w:marRight w:val="0"/>
          <w:marTop w:val="0"/>
          <w:marBottom w:val="0"/>
          <w:divBdr>
            <w:top w:val="none" w:sz="0" w:space="0" w:color="auto"/>
            <w:left w:val="none" w:sz="0" w:space="0" w:color="auto"/>
            <w:bottom w:val="none" w:sz="0" w:space="0" w:color="auto"/>
            <w:right w:val="none" w:sz="0" w:space="0" w:color="auto"/>
          </w:divBdr>
        </w:div>
        <w:div w:id="67391263">
          <w:marLeft w:val="640"/>
          <w:marRight w:val="0"/>
          <w:marTop w:val="0"/>
          <w:marBottom w:val="0"/>
          <w:divBdr>
            <w:top w:val="none" w:sz="0" w:space="0" w:color="auto"/>
            <w:left w:val="none" w:sz="0" w:space="0" w:color="auto"/>
            <w:bottom w:val="none" w:sz="0" w:space="0" w:color="auto"/>
            <w:right w:val="none" w:sz="0" w:space="0" w:color="auto"/>
          </w:divBdr>
        </w:div>
        <w:div w:id="2056081756">
          <w:marLeft w:val="640"/>
          <w:marRight w:val="0"/>
          <w:marTop w:val="0"/>
          <w:marBottom w:val="0"/>
          <w:divBdr>
            <w:top w:val="none" w:sz="0" w:space="0" w:color="auto"/>
            <w:left w:val="none" w:sz="0" w:space="0" w:color="auto"/>
            <w:bottom w:val="none" w:sz="0" w:space="0" w:color="auto"/>
            <w:right w:val="none" w:sz="0" w:space="0" w:color="auto"/>
          </w:divBdr>
        </w:div>
        <w:div w:id="1810394772">
          <w:marLeft w:val="640"/>
          <w:marRight w:val="0"/>
          <w:marTop w:val="0"/>
          <w:marBottom w:val="0"/>
          <w:divBdr>
            <w:top w:val="none" w:sz="0" w:space="0" w:color="auto"/>
            <w:left w:val="none" w:sz="0" w:space="0" w:color="auto"/>
            <w:bottom w:val="none" w:sz="0" w:space="0" w:color="auto"/>
            <w:right w:val="none" w:sz="0" w:space="0" w:color="auto"/>
          </w:divBdr>
        </w:div>
        <w:div w:id="1595555924">
          <w:marLeft w:val="640"/>
          <w:marRight w:val="0"/>
          <w:marTop w:val="0"/>
          <w:marBottom w:val="0"/>
          <w:divBdr>
            <w:top w:val="none" w:sz="0" w:space="0" w:color="auto"/>
            <w:left w:val="none" w:sz="0" w:space="0" w:color="auto"/>
            <w:bottom w:val="none" w:sz="0" w:space="0" w:color="auto"/>
            <w:right w:val="none" w:sz="0" w:space="0" w:color="auto"/>
          </w:divBdr>
        </w:div>
        <w:div w:id="2132166672">
          <w:marLeft w:val="640"/>
          <w:marRight w:val="0"/>
          <w:marTop w:val="0"/>
          <w:marBottom w:val="0"/>
          <w:divBdr>
            <w:top w:val="none" w:sz="0" w:space="0" w:color="auto"/>
            <w:left w:val="none" w:sz="0" w:space="0" w:color="auto"/>
            <w:bottom w:val="none" w:sz="0" w:space="0" w:color="auto"/>
            <w:right w:val="none" w:sz="0" w:space="0" w:color="auto"/>
          </w:divBdr>
        </w:div>
        <w:div w:id="543953797">
          <w:marLeft w:val="640"/>
          <w:marRight w:val="0"/>
          <w:marTop w:val="0"/>
          <w:marBottom w:val="0"/>
          <w:divBdr>
            <w:top w:val="none" w:sz="0" w:space="0" w:color="auto"/>
            <w:left w:val="none" w:sz="0" w:space="0" w:color="auto"/>
            <w:bottom w:val="none" w:sz="0" w:space="0" w:color="auto"/>
            <w:right w:val="none" w:sz="0" w:space="0" w:color="auto"/>
          </w:divBdr>
        </w:div>
        <w:div w:id="737826654">
          <w:marLeft w:val="640"/>
          <w:marRight w:val="0"/>
          <w:marTop w:val="0"/>
          <w:marBottom w:val="0"/>
          <w:divBdr>
            <w:top w:val="none" w:sz="0" w:space="0" w:color="auto"/>
            <w:left w:val="none" w:sz="0" w:space="0" w:color="auto"/>
            <w:bottom w:val="none" w:sz="0" w:space="0" w:color="auto"/>
            <w:right w:val="none" w:sz="0" w:space="0" w:color="auto"/>
          </w:divBdr>
        </w:div>
        <w:div w:id="1553662186">
          <w:marLeft w:val="640"/>
          <w:marRight w:val="0"/>
          <w:marTop w:val="0"/>
          <w:marBottom w:val="0"/>
          <w:divBdr>
            <w:top w:val="none" w:sz="0" w:space="0" w:color="auto"/>
            <w:left w:val="none" w:sz="0" w:space="0" w:color="auto"/>
            <w:bottom w:val="none" w:sz="0" w:space="0" w:color="auto"/>
            <w:right w:val="none" w:sz="0" w:space="0" w:color="auto"/>
          </w:divBdr>
        </w:div>
        <w:div w:id="792986447">
          <w:marLeft w:val="640"/>
          <w:marRight w:val="0"/>
          <w:marTop w:val="0"/>
          <w:marBottom w:val="0"/>
          <w:divBdr>
            <w:top w:val="none" w:sz="0" w:space="0" w:color="auto"/>
            <w:left w:val="none" w:sz="0" w:space="0" w:color="auto"/>
            <w:bottom w:val="none" w:sz="0" w:space="0" w:color="auto"/>
            <w:right w:val="none" w:sz="0" w:space="0" w:color="auto"/>
          </w:divBdr>
        </w:div>
        <w:div w:id="571043898">
          <w:marLeft w:val="640"/>
          <w:marRight w:val="0"/>
          <w:marTop w:val="0"/>
          <w:marBottom w:val="0"/>
          <w:divBdr>
            <w:top w:val="none" w:sz="0" w:space="0" w:color="auto"/>
            <w:left w:val="none" w:sz="0" w:space="0" w:color="auto"/>
            <w:bottom w:val="none" w:sz="0" w:space="0" w:color="auto"/>
            <w:right w:val="none" w:sz="0" w:space="0" w:color="auto"/>
          </w:divBdr>
        </w:div>
        <w:div w:id="328100588">
          <w:marLeft w:val="640"/>
          <w:marRight w:val="0"/>
          <w:marTop w:val="0"/>
          <w:marBottom w:val="0"/>
          <w:divBdr>
            <w:top w:val="none" w:sz="0" w:space="0" w:color="auto"/>
            <w:left w:val="none" w:sz="0" w:space="0" w:color="auto"/>
            <w:bottom w:val="none" w:sz="0" w:space="0" w:color="auto"/>
            <w:right w:val="none" w:sz="0" w:space="0" w:color="auto"/>
          </w:divBdr>
        </w:div>
        <w:div w:id="218907439">
          <w:marLeft w:val="640"/>
          <w:marRight w:val="0"/>
          <w:marTop w:val="0"/>
          <w:marBottom w:val="0"/>
          <w:divBdr>
            <w:top w:val="none" w:sz="0" w:space="0" w:color="auto"/>
            <w:left w:val="none" w:sz="0" w:space="0" w:color="auto"/>
            <w:bottom w:val="none" w:sz="0" w:space="0" w:color="auto"/>
            <w:right w:val="none" w:sz="0" w:space="0" w:color="auto"/>
          </w:divBdr>
        </w:div>
        <w:div w:id="1138763440">
          <w:marLeft w:val="640"/>
          <w:marRight w:val="0"/>
          <w:marTop w:val="0"/>
          <w:marBottom w:val="0"/>
          <w:divBdr>
            <w:top w:val="none" w:sz="0" w:space="0" w:color="auto"/>
            <w:left w:val="none" w:sz="0" w:space="0" w:color="auto"/>
            <w:bottom w:val="none" w:sz="0" w:space="0" w:color="auto"/>
            <w:right w:val="none" w:sz="0" w:space="0" w:color="auto"/>
          </w:divBdr>
        </w:div>
        <w:div w:id="1432508177">
          <w:marLeft w:val="640"/>
          <w:marRight w:val="0"/>
          <w:marTop w:val="0"/>
          <w:marBottom w:val="0"/>
          <w:divBdr>
            <w:top w:val="none" w:sz="0" w:space="0" w:color="auto"/>
            <w:left w:val="none" w:sz="0" w:space="0" w:color="auto"/>
            <w:bottom w:val="none" w:sz="0" w:space="0" w:color="auto"/>
            <w:right w:val="none" w:sz="0" w:space="0" w:color="auto"/>
          </w:divBdr>
        </w:div>
        <w:div w:id="1612518179">
          <w:marLeft w:val="640"/>
          <w:marRight w:val="0"/>
          <w:marTop w:val="0"/>
          <w:marBottom w:val="0"/>
          <w:divBdr>
            <w:top w:val="none" w:sz="0" w:space="0" w:color="auto"/>
            <w:left w:val="none" w:sz="0" w:space="0" w:color="auto"/>
            <w:bottom w:val="none" w:sz="0" w:space="0" w:color="auto"/>
            <w:right w:val="none" w:sz="0" w:space="0" w:color="auto"/>
          </w:divBdr>
        </w:div>
        <w:div w:id="1706709778">
          <w:marLeft w:val="640"/>
          <w:marRight w:val="0"/>
          <w:marTop w:val="0"/>
          <w:marBottom w:val="0"/>
          <w:divBdr>
            <w:top w:val="none" w:sz="0" w:space="0" w:color="auto"/>
            <w:left w:val="none" w:sz="0" w:space="0" w:color="auto"/>
            <w:bottom w:val="none" w:sz="0" w:space="0" w:color="auto"/>
            <w:right w:val="none" w:sz="0" w:space="0" w:color="auto"/>
          </w:divBdr>
        </w:div>
        <w:div w:id="98263737">
          <w:marLeft w:val="640"/>
          <w:marRight w:val="0"/>
          <w:marTop w:val="0"/>
          <w:marBottom w:val="0"/>
          <w:divBdr>
            <w:top w:val="none" w:sz="0" w:space="0" w:color="auto"/>
            <w:left w:val="none" w:sz="0" w:space="0" w:color="auto"/>
            <w:bottom w:val="none" w:sz="0" w:space="0" w:color="auto"/>
            <w:right w:val="none" w:sz="0" w:space="0" w:color="auto"/>
          </w:divBdr>
        </w:div>
        <w:div w:id="1864320255">
          <w:marLeft w:val="640"/>
          <w:marRight w:val="0"/>
          <w:marTop w:val="0"/>
          <w:marBottom w:val="0"/>
          <w:divBdr>
            <w:top w:val="none" w:sz="0" w:space="0" w:color="auto"/>
            <w:left w:val="none" w:sz="0" w:space="0" w:color="auto"/>
            <w:bottom w:val="none" w:sz="0" w:space="0" w:color="auto"/>
            <w:right w:val="none" w:sz="0" w:space="0" w:color="auto"/>
          </w:divBdr>
        </w:div>
        <w:div w:id="936793709">
          <w:marLeft w:val="640"/>
          <w:marRight w:val="0"/>
          <w:marTop w:val="0"/>
          <w:marBottom w:val="0"/>
          <w:divBdr>
            <w:top w:val="none" w:sz="0" w:space="0" w:color="auto"/>
            <w:left w:val="none" w:sz="0" w:space="0" w:color="auto"/>
            <w:bottom w:val="none" w:sz="0" w:space="0" w:color="auto"/>
            <w:right w:val="none" w:sz="0" w:space="0" w:color="auto"/>
          </w:divBdr>
        </w:div>
        <w:div w:id="807824841">
          <w:marLeft w:val="640"/>
          <w:marRight w:val="0"/>
          <w:marTop w:val="0"/>
          <w:marBottom w:val="0"/>
          <w:divBdr>
            <w:top w:val="none" w:sz="0" w:space="0" w:color="auto"/>
            <w:left w:val="none" w:sz="0" w:space="0" w:color="auto"/>
            <w:bottom w:val="none" w:sz="0" w:space="0" w:color="auto"/>
            <w:right w:val="none" w:sz="0" w:space="0" w:color="auto"/>
          </w:divBdr>
        </w:div>
        <w:div w:id="723525816">
          <w:marLeft w:val="640"/>
          <w:marRight w:val="0"/>
          <w:marTop w:val="0"/>
          <w:marBottom w:val="0"/>
          <w:divBdr>
            <w:top w:val="none" w:sz="0" w:space="0" w:color="auto"/>
            <w:left w:val="none" w:sz="0" w:space="0" w:color="auto"/>
            <w:bottom w:val="none" w:sz="0" w:space="0" w:color="auto"/>
            <w:right w:val="none" w:sz="0" w:space="0" w:color="auto"/>
          </w:divBdr>
        </w:div>
        <w:div w:id="1012243">
          <w:marLeft w:val="640"/>
          <w:marRight w:val="0"/>
          <w:marTop w:val="0"/>
          <w:marBottom w:val="0"/>
          <w:divBdr>
            <w:top w:val="none" w:sz="0" w:space="0" w:color="auto"/>
            <w:left w:val="none" w:sz="0" w:space="0" w:color="auto"/>
            <w:bottom w:val="none" w:sz="0" w:space="0" w:color="auto"/>
            <w:right w:val="none" w:sz="0" w:space="0" w:color="auto"/>
          </w:divBdr>
        </w:div>
        <w:div w:id="538514721">
          <w:marLeft w:val="640"/>
          <w:marRight w:val="0"/>
          <w:marTop w:val="0"/>
          <w:marBottom w:val="0"/>
          <w:divBdr>
            <w:top w:val="none" w:sz="0" w:space="0" w:color="auto"/>
            <w:left w:val="none" w:sz="0" w:space="0" w:color="auto"/>
            <w:bottom w:val="none" w:sz="0" w:space="0" w:color="auto"/>
            <w:right w:val="none" w:sz="0" w:space="0" w:color="auto"/>
          </w:divBdr>
        </w:div>
        <w:div w:id="1295872439">
          <w:marLeft w:val="640"/>
          <w:marRight w:val="0"/>
          <w:marTop w:val="0"/>
          <w:marBottom w:val="0"/>
          <w:divBdr>
            <w:top w:val="none" w:sz="0" w:space="0" w:color="auto"/>
            <w:left w:val="none" w:sz="0" w:space="0" w:color="auto"/>
            <w:bottom w:val="none" w:sz="0" w:space="0" w:color="auto"/>
            <w:right w:val="none" w:sz="0" w:space="0" w:color="auto"/>
          </w:divBdr>
        </w:div>
        <w:div w:id="344022546">
          <w:marLeft w:val="640"/>
          <w:marRight w:val="0"/>
          <w:marTop w:val="0"/>
          <w:marBottom w:val="0"/>
          <w:divBdr>
            <w:top w:val="none" w:sz="0" w:space="0" w:color="auto"/>
            <w:left w:val="none" w:sz="0" w:space="0" w:color="auto"/>
            <w:bottom w:val="none" w:sz="0" w:space="0" w:color="auto"/>
            <w:right w:val="none" w:sz="0" w:space="0" w:color="auto"/>
          </w:divBdr>
        </w:div>
        <w:div w:id="1573271122">
          <w:marLeft w:val="640"/>
          <w:marRight w:val="0"/>
          <w:marTop w:val="0"/>
          <w:marBottom w:val="0"/>
          <w:divBdr>
            <w:top w:val="none" w:sz="0" w:space="0" w:color="auto"/>
            <w:left w:val="none" w:sz="0" w:space="0" w:color="auto"/>
            <w:bottom w:val="none" w:sz="0" w:space="0" w:color="auto"/>
            <w:right w:val="none" w:sz="0" w:space="0" w:color="auto"/>
          </w:divBdr>
        </w:div>
        <w:div w:id="323045051">
          <w:marLeft w:val="640"/>
          <w:marRight w:val="0"/>
          <w:marTop w:val="0"/>
          <w:marBottom w:val="0"/>
          <w:divBdr>
            <w:top w:val="none" w:sz="0" w:space="0" w:color="auto"/>
            <w:left w:val="none" w:sz="0" w:space="0" w:color="auto"/>
            <w:bottom w:val="none" w:sz="0" w:space="0" w:color="auto"/>
            <w:right w:val="none" w:sz="0" w:space="0" w:color="auto"/>
          </w:divBdr>
        </w:div>
        <w:div w:id="1662349819">
          <w:marLeft w:val="640"/>
          <w:marRight w:val="0"/>
          <w:marTop w:val="0"/>
          <w:marBottom w:val="0"/>
          <w:divBdr>
            <w:top w:val="none" w:sz="0" w:space="0" w:color="auto"/>
            <w:left w:val="none" w:sz="0" w:space="0" w:color="auto"/>
            <w:bottom w:val="none" w:sz="0" w:space="0" w:color="auto"/>
            <w:right w:val="none" w:sz="0" w:space="0" w:color="auto"/>
          </w:divBdr>
        </w:div>
        <w:div w:id="1577125167">
          <w:marLeft w:val="640"/>
          <w:marRight w:val="0"/>
          <w:marTop w:val="0"/>
          <w:marBottom w:val="0"/>
          <w:divBdr>
            <w:top w:val="none" w:sz="0" w:space="0" w:color="auto"/>
            <w:left w:val="none" w:sz="0" w:space="0" w:color="auto"/>
            <w:bottom w:val="none" w:sz="0" w:space="0" w:color="auto"/>
            <w:right w:val="none" w:sz="0" w:space="0" w:color="auto"/>
          </w:divBdr>
        </w:div>
        <w:div w:id="734477436">
          <w:marLeft w:val="640"/>
          <w:marRight w:val="0"/>
          <w:marTop w:val="0"/>
          <w:marBottom w:val="0"/>
          <w:divBdr>
            <w:top w:val="none" w:sz="0" w:space="0" w:color="auto"/>
            <w:left w:val="none" w:sz="0" w:space="0" w:color="auto"/>
            <w:bottom w:val="none" w:sz="0" w:space="0" w:color="auto"/>
            <w:right w:val="none" w:sz="0" w:space="0" w:color="auto"/>
          </w:divBdr>
        </w:div>
        <w:div w:id="1053191335">
          <w:marLeft w:val="640"/>
          <w:marRight w:val="0"/>
          <w:marTop w:val="0"/>
          <w:marBottom w:val="0"/>
          <w:divBdr>
            <w:top w:val="none" w:sz="0" w:space="0" w:color="auto"/>
            <w:left w:val="none" w:sz="0" w:space="0" w:color="auto"/>
            <w:bottom w:val="none" w:sz="0" w:space="0" w:color="auto"/>
            <w:right w:val="none" w:sz="0" w:space="0" w:color="auto"/>
          </w:divBdr>
        </w:div>
        <w:div w:id="959384184">
          <w:marLeft w:val="640"/>
          <w:marRight w:val="0"/>
          <w:marTop w:val="0"/>
          <w:marBottom w:val="0"/>
          <w:divBdr>
            <w:top w:val="none" w:sz="0" w:space="0" w:color="auto"/>
            <w:left w:val="none" w:sz="0" w:space="0" w:color="auto"/>
            <w:bottom w:val="none" w:sz="0" w:space="0" w:color="auto"/>
            <w:right w:val="none" w:sz="0" w:space="0" w:color="auto"/>
          </w:divBdr>
        </w:div>
        <w:div w:id="1573736969">
          <w:marLeft w:val="640"/>
          <w:marRight w:val="0"/>
          <w:marTop w:val="0"/>
          <w:marBottom w:val="0"/>
          <w:divBdr>
            <w:top w:val="none" w:sz="0" w:space="0" w:color="auto"/>
            <w:left w:val="none" w:sz="0" w:space="0" w:color="auto"/>
            <w:bottom w:val="none" w:sz="0" w:space="0" w:color="auto"/>
            <w:right w:val="none" w:sz="0" w:space="0" w:color="auto"/>
          </w:divBdr>
        </w:div>
        <w:div w:id="2027094770">
          <w:marLeft w:val="640"/>
          <w:marRight w:val="0"/>
          <w:marTop w:val="0"/>
          <w:marBottom w:val="0"/>
          <w:divBdr>
            <w:top w:val="none" w:sz="0" w:space="0" w:color="auto"/>
            <w:left w:val="none" w:sz="0" w:space="0" w:color="auto"/>
            <w:bottom w:val="none" w:sz="0" w:space="0" w:color="auto"/>
            <w:right w:val="none" w:sz="0" w:space="0" w:color="auto"/>
          </w:divBdr>
        </w:div>
        <w:div w:id="422998935">
          <w:marLeft w:val="640"/>
          <w:marRight w:val="0"/>
          <w:marTop w:val="0"/>
          <w:marBottom w:val="0"/>
          <w:divBdr>
            <w:top w:val="none" w:sz="0" w:space="0" w:color="auto"/>
            <w:left w:val="none" w:sz="0" w:space="0" w:color="auto"/>
            <w:bottom w:val="none" w:sz="0" w:space="0" w:color="auto"/>
            <w:right w:val="none" w:sz="0" w:space="0" w:color="auto"/>
          </w:divBdr>
        </w:div>
        <w:div w:id="2047095748">
          <w:marLeft w:val="640"/>
          <w:marRight w:val="0"/>
          <w:marTop w:val="0"/>
          <w:marBottom w:val="0"/>
          <w:divBdr>
            <w:top w:val="none" w:sz="0" w:space="0" w:color="auto"/>
            <w:left w:val="none" w:sz="0" w:space="0" w:color="auto"/>
            <w:bottom w:val="none" w:sz="0" w:space="0" w:color="auto"/>
            <w:right w:val="none" w:sz="0" w:space="0" w:color="auto"/>
          </w:divBdr>
        </w:div>
        <w:div w:id="669062283">
          <w:marLeft w:val="640"/>
          <w:marRight w:val="0"/>
          <w:marTop w:val="0"/>
          <w:marBottom w:val="0"/>
          <w:divBdr>
            <w:top w:val="none" w:sz="0" w:space="0" w:color="auto"/>
            <w:left w:val="none" w:sz="0" w:space="0" w:color="auto"/>
            <w:bottom w:val="none" w:sz="0" w:space="0" w:color="auto"/>
            <w:right w:val="none" w:sz="0" w:space="0" w:color="auto"/>
          </w:divBdr>
        </w:div>
        <w:div w:id="994991173">
          <w:marLeft w:val="640"/>
          <w:marRight w:val="0"/>
          <w:marTop w:val="0"/>
          <w:marBottom w:val="0"/>
          <w:divBdr>
            <w:top w:val="none" w:sz="0" w:space="0" w:color="auto"/>
            <w:left w:val="none" w:sz="0" w:space="0" w:color="auto"/>
            <w:bottom w:val="none" w:sz="0" w:space="0" w:color="auto"/>
            <w:right w:val="none" w:sz="0" w:space="0" w:color="auto"/>
          </w:divBdr>
        </w:div>
        <w:div w:id="1156074873">
          <w:marLeft w:val="640"/>
          <w:marRight w:val="0"/>
          <w:marTop w:val="0"/>
          <w:marBottom w:val="0"/>
          <w:divBdr>
            <w:top w:val="none" w:sz="0" w:space="0" w:color="auto"/>
            <w:left w:val="none" w:sz="0" w:space="0" w:color="auto"/>
            <w:bottom w:val="none" w:sz="0" w:space="0" w:color="auto"/>
            <w:right w:val="none" w:sz="0" w:space="0" w:color="auto"/>
          </w:divBdr>
        </w:div>
        <w:div w:id="1917084820">
          <w:marLeft w:val="640"/>
          <w:marRight w:val="0"/>
          <w:marTop w:val="0"/>
          <w:marBottom w:val="0"/>
          <w:divBdr>
            <w:top w:val="none" w:sz="0" w:space="0" w:color="auto"/>
            <w:left w:val="none" w:sz="0" w:space="0" w:color="auto"/>
            <w:bottom w:val="none" w:sz="0" w:space="0" w:color="auto"/>
            <w:right w:val="none" w:sz="0" w:space="0" w:color="auto"/>
          </w:divBdr>
        </w:div>
        <w:div w:id="1769307069">
          <w:marLeft w:val="640"/>
          <w:marRight w:val="0"/>
          <w:marTop w:val="0"/>
          <w:marBottom w:val="0"/>
          <w:divBdr>
            <w:top w:val="none" w:sz="0" w:space="0" w:color="auto"/>
            <w:left w:val="none" w:sz="0" w:space="0" w:color="auto"/>
            <w:bottom w:val="none" w:sz="0" w:space="0" w:color="auto"/>
            <w:right w:val="none" w:sz="0" w:space="0" w:color="auto"/>
          </w:divBdr>
        </w:div>
        <w:div w:id="1665204487">
          <w:marLeft w:val="640"/>
          <w:marRight w:val="0"/>
          <w:marTop w:val="0"/>
          <w:marBottom w:val="0"/>
          <w:divBdr>
            <w:top w:val="none" w:sz="0" w:space="0" w:color="auto"/>
            <w:left w:val="none" w:sz="0" w:space="0" w:color="auto"/>
            <w:bottom w:val="none" w:sz="0" w:space="0" w:color="auto"/>
            <w:right w:val="none" w:sz="0" w:space="0" w:color="auto"/>
          </w:divBdr>
        </w:div>
        <w:div w:id="1626277092">
          <w:marLeft w:val="640"/>
          <w:marRight w:val="0"/>
          <w:marTop w:val="0"/>
          <w:marBottom w:val="0"/>
          <w:divBdr>
            <w:top w:val="none" w:sz="0" w:space="0" w:color="auto"/>
            <w:left w:val="none" w:sz="0" w:space="0" w:color="auto"/>
            <w:bottom w:val="none" w:sz="0" w:space="0" w:color="auto"/>
            <w:right w:val="none" w:sz="0" w:space="0" w:color="auto"/>
          </w:divBdr>
        </w:div>
        <w:div w:id="120542825">
          <w:marLeft w:val="640"/>
          <w:marRight w:val="0"/>
          <w:marTop w:val="0"/>
          <w:marBottom w:val="0"/>
          <w:divBdr>
            <w:top w:val="none" w:sz="0" w:space="0" w:color="auto"/>
            <w:left w:val="none" w:sz="0" w:space="0" w:color="auto"/>
            <w:bottom w:val="none" w:sz="0" w:space="0" w:color="auto"/>
            <w:right w:val="none" w:sz="0" w:space="0" w:color="auto"/>
          </w:divBdr>
        </w:div>
        <w:div w:id="1822233292">
          <w:marLeft w:val="640"/>
          <w:marRight w:val="0"/>
          <w:marTop w:val="0"/>
          <w:marBottom w:val="0"/>
          <w:divBdr>
            <w:top w:val="none" w:sz="0" w:space="0" w:color="auto"/>
            <w:left w:val="none" w:sz="0" w:space="0" w:color="auto"/>
            <w:bottom w:val="none" w:sz="0" w:space="0" w:color="auto"/>
            <w:right w:val="none" w:sz="0" w:space="0" w:color="auto"/>
          </w:divBdr>
        </w:div>
        <w:div w:id="121197295">
          <w:marLeft w:val="640"/>
          <w:marRight w:val="0"/>
          <w:marTop w:val="0"/>
          <w:marBottom w:val="0"/>
          <w:divBdr>
            <w:top w:val="none" w:sz="0" w:space="0" w:color="auto"/>
            <w:left w:val="none" w:sz="0" w:space="0" w:color="auto"/>
            <w:bottom w:val="none" w:sz="0" w:space="0" w:color="auto"/>
            <w:right w:val="none" w:sz="0" w:space="0" w:color="auto"/>
          </w:divBdr>
        </w:div>
        <w:div w:id="1265771515">
          <w:marLeft w:val="640"/>
          <w:marRight w:val="0"/>
          <w:marTop w:val="0"/>
          <w:marBottom w:val="0"/>
          <w:divBdr>
            <w:top w:val="none" w:sz="0" w:space="0" w:color="auto"/>
            <w:left w:val="none" w:sz="0" w:space="0" w:color="auto"/>
            <w:bottom w:val="none" w:sz="0" w:space="0" w:color="auto"/>
            <w:right w:val="none" w:sz="0" w:space="0" w:color="auto"/>
          </w:divBdr>
        </w:div>
        <w:div w:id="2060084188">
          <w:marLeft w:val="640"/>
          <w:marRight w:val="0"/>
          <w:marTop w:val="0"/>
          <w:marBottom w:val="0"/>
          <w:divBdr>
            <w:top w:val="none" w:sz="0" w:space="0" w:color="auto"/>
            <w:left w:val="none" w:sz="0" w:space="0" w:color="auto"/>
            <w:bottom w:val="none" w:sz="0" w:space="0" w:color="auto"/>
            <w:right w:val="none" w:sz="0" w:space="0" w:color="auto"/>
          </w:divBdr>
        </w:div>
        <w:div w:id="579216261">
          <w:marLeft w:val="640"/>
          <w:marRight w:val="0"/>
          <w:marTop w:val="0"/>
          <w:marBottom w:val="0"/>
          <w:divBdr>
            <w:top w:val="none" w:sz="0" w:space="0" w:color="auto"/>
            <w:left w:val="none" w:sz="0" w:space="0" w:color="auto"/>
            <w:bottom w:val="none" w:sz="0" w:space="0" w:color="auto"/>
            <w:right w:val="none" w:sz="0" w:space="0" w:color="auto"/>
          </w:divBdr>
        </w:div>
        <w:div w:id="1217081557">
          <w:marLeft w:val="640"/>
          <w:marRight w:val="0"/>
          <w:marTop w:val="0"/>
          <w:marBottom w:val="0"/>
          <w:divBdr>
            <w:top w:val="none" w:sz="0" w:space="0" w:color="auto"/>
            <w:left w:val="none" w:sz="0" w:space="0" w:color="auto"/>
            <w:bottom w:val="none" w:sz="0" w:space="0" w:color="auto"/>
            <w:right w:val="none" w:sz="0" w:space="0" w:color="auto"/>
          </w:divBdr>
        </w:div>
        <w:div w:id="1684086141">
          <w:marLeft w:val="640"/>
          <w:marRight w:val="0"/>
          <w:marTop w:val="0"/>
          <w:marBottom w:val="0"/>
          <w:divBdr>
            <w:top w:val="none" w:sz="0" w:space="0" w:color="auto"/>
            <w:left w:val="none" w:sz="0" w:space="0" w:color="auto"/>
            <w:bottom w:val="none" w:sz="0" w:space="0" w:color="auto"/>
            <w:right w:val="none" w:sz="0" w:space="0" w:color="auto"/>
          </w:divBdr>
        </w:div>
        <w:div w:id="836775385">
          <w:marLeft w:val="640"/>
          <w:marRight w:val="0"/>
          <w:marTop w:val="0"/>
          <w:marBottom w:val="0"/>
          <w:divBdr>
            <w:top w:val="none" w:sz="0" w:space="0" w:color="auto"/>
            <w:left w:val="none" w:sz="0" w:space="0" w:color="auto"/>
            <w:bottom w:val="none" w:sz="0" w:space="0" w:color="auto"/>
            <w:right w:val="none" w:sz="0" w:space="0" w:color="auto"/>
          </w:divBdr>
        </w:div>
      </w:divsChild>
    </w:div>
    <w:div w:id="1789010368">
      <w:marLeft w:val="640"/>
      <w:marRight w:val="0"/>
      <w:marTop w:val="0"/>
      <w:marBottom w:val="0"/>
      <w:divBdr>
        <w:top w:val="none" w:sz="0" w:space="0" w:color="auto"/>
        <w:left w:val="none" w:sz="0" w:space="0" w:color="auto"/>
        <w:bottom w:val="none" w:sz="0" w:space="0" w:color="auto"/>
        <w:right w:val="none" w:sz="0" w:space="0" w:color="auto"/>
      </w:divBdr>
    </w:div>
    <w:div w:id="1789280155">
      <w:marLeft w:val="640"/>
      <w:marRight w:val="0"/>
      <w:marTop w:val="0"/>
      <w:marBottom w:val="0"/>
      <w:divBdr>
        <w:top w:val="none" w:sz="0" w:space="0" w:color="auto"/>
        <w:left w:val="none" w:sz="0" w:space="0" w:color="auto"/>
        <w:bottom w:val="none" w:sz="0" w:space="0" w:color="auto"/>
        <w:right w:val="none" w:sz="0" w:space="0" w:color="auto"/>
      </w:divBdr>
    </w:div>
    <w:div w:id="1789885352">
      <w:marLeft w:val="640"/>
      <w:marRight w:val="0"/>
      <w:marTop w:val="0"/>
      <w:marBottom w:val="0"/>
      <w:divBdr>
        <w:top w:val="none" w:sz="0" w:space="0" w:color="auto"/>
        <w:left w:val="none" w:sz="0" w:space="0" w:color="auto"/>
        <w:bottom w:val="none" w:sz="0" w:space="0" w:color="auto"/>
        <w:right w:val="none" w:sz="0" w:space="0" w:color="auto"/>
      </w:divBdr>
    </w:div>
    <w:div w:id="1790003324">
      <w:marLeft w:val="640"/>
      <w:marRight w:val="0"/>
      <w:marTop w:val="0"/>
      <w:marBottom w:val="0"/>
      <w:divBdr>
        <w:top w:val="none" w:sz="0" w:space="0" w:color="auto"/>
        <w:left w:val="none" w:sz="0" w:space="0" w:color="auto"/>
        <w:bottom w:val="none" w:sz="0" w:space="0" w:color="auto"/>
        <w:right w:val="none" w:sz="0" w:space="0" w:color="auto"/>
      </w:divBdr>
    </w:div>
    <w:div w:id="1790779384">
      <w:bodyDiv w:val="1"/>
      <w:marLeft w:val="0"/>
      <w:marRight w:val="0"/>
      <w:marTop w:val="0"/>
      <w:marBottom w:val="0"/>
      <w:divBdr>
        <w:top w:val="none" w:sz="0" w:space="0" w:color="auto"/>
        <w:left w:val="none" w:sz="0" w:space="0" w:color="auto"/>
        <w:bottom w:val="none" w:sz="0" w:space="0" w:color="auto"/>
        <w:right w:val="none" w:sz="0" w:space="0" w:color="auto"/>
      </w:divBdr>
      <w:divsChild>
        <w:div w:id="47415149">
          <w:marLeft w:val="640"/>
          <w:marRight w:val="0"/>
          <w:marTop w:val="0"/>
          <w:marBottom w:val="0"/>
          <w:divBdr>
            <w:top w:val="none" w:sz="0" w:space="0" w:color="auto"/>
            <w:left w:val="none" w:sz="0" w:space="0" w:color="auto"/>
            <w:bottom w:val="none" w:sz="0" w:space="0" w:color="auto"/>
            <w:right w:val="none" w:sz="0" w:space="0" w:color="auto"/>
          </w:divBdr>
        </w:div>
        <w:div w:id="58138397">
          <w:marLeft w:val="640"/>
          <w:marRight w:val="0"/>
          <w:marTop w:val="0"/>
          <w:marBottom w:val="0"/>
          <w:divBdr>
            <w:top w:val="none" w:sz="0" w:space="0" w:color="auto"/>
            <w:left w:val="none" w:sz="0" w:space="0" w:color="auto"/>
            <w:bottom w:val="none" w:sz="0" w:space="0" w:color="auto"/>
            <w:right w:val="none" w:sz="0" w:space="0" w:color="auto"/>
          </w:divBdr>
        </w:div>
        <w:div w:id="79450945">
          <w:marLeft w:val="640"/>
          <w:marRight w:val="0"/>
          <w:marTop w:val="0"/>
          <w:marBottom w:val="0"/>
          <w:divBdr>
            <w:top w:val="none" w:sz="0" w:space="0" w:color="auto"/>
            <w:left w:val="none" w:sz="0" w:space="0" w:color="auto"/>
            <w:bottom w:val="none" w:sz="0" w:space="0" w:color="auto"/>
            <w:right w:val="none" w:sz="0" w:space="0" w:color="auto"/>
          </w:divBdr>
        </w:div>
        <w:div w:id="80028503">
          <w:marLeft w:val="640"/>
          <w:marRight w:val="0"/>
          <w:marTop w:val="0"/>
          <w:marBottom w:val="0"/>
          <w:divBdr>
            <w:top w:val="none" w:sz="0" w:space="0" w:color="auto"/>
            <w:left w:val="none" w:sz="0" w:space="0" w:color="auto"/>
            <w:bottom w:val="none" w:sz="0" w:space="0" w:color="auto"/>
            <w:right w:val="none" w:sz="0" w:space="0" w:color="auto"/>
          </w:divBdr>
        </w:div>
        <w:div w:id="89200526">
          <w:marLeft w:val="640"/>
          <w:marRight w:val="0"/>
          <w:marTop w:val="0"/>
          <w:marBottom w:val="0"/>
          <w:divBdr>
            <w:top w:val="none" w:sz="0" w:space="0" w:color="auto"/>
            <w:left w:val="none" w:sz="0" w:space="0" w:color="auto"/>
            <w:bottom w:val="none" w:sz="0" w:space="0" w:color="auto"/>
            <w:right w:val="none" w:sz="0" w:space="0" w:color="auto"/>
          </w:divBdr>
        </w:div>
        <w:div w:id="155733611">
          <w:marLeft w:val="640"/>
          <w:marRight w:val="0"/>
          <w:marTop w:val="0"/>
          <w:marBottom w:val="0"/>
          <w:divBdr>
            <w:top w:val="none" w:sz="0" w:space="0" w:color="auto"/>
            <w:left w:val="none" w:sz="0" w:space="0" w:color="auto"/>
            <w:bottom w:val="none" w:sz="0" w:space="0" w:color="auto"/>
            <w:right w:val="none" w:sz="0" w:space="0" w:color="auto"/>
          </w:divBdr>
        </w:div>
        <w:div w:id="194077214">
          <w:marLeft w:val="640"/>
          <w:marRight w:val="0"/>
          <w:marTop w:val="0"/>
          <w:marBottom w:val="0"/>
          <w:divBdr>
            <w:top w:val="none" w:sz="0" w:space="0" w:color="auto"/>
            <w:left w:val="none" w:sz="0" w:space="0" w:color="auto"/>
            <w:bottom w:val="none" w:sz="0" w:space="0" w:color="auto"/>
            <w:right w:val="none" w:sz="0" w:space="0" w:color="auto"/>
          </w:divBdr>
        </w:div>
        <w:div w:id="201678956">
          <w:marLeft w:val="640"/>
          <w:marRight w:val="0"/>
          <w:marTop w:val="0"/>
          <w:marBottom w:val="0"/>
          <w:divBdr>
            <w:top w:val="none" w:sz="0" w:space="0" w:color="auto"/>
            <w:left w:val="none" w:sz="0" w:space="0" w:color="auto"/>
            <w:bottom w:val="none" w:sz="0" w:space="0" w:color="auto"/>
            <w:right w:val="none" w:sz="0" w:space="0" w:color="auto"/>
          </w:divBdr>
        </w:div>
        <w:div w:id="311836197">
          <w:marLeft w:val="640"/>
          <w:marRight w:val="0"/>
          <w:marTop w:val="0"/>
          <w:marBottom w:val="0"/>
          <w:divBdr>
            <w:top w:val="none" w:sz="0" w:space="0" w:color="auto"/>
            <w:left w:val="none" w:sz="0" w:space="0" w:color="auto"/>
            <w:bottom w:val="none" w:sz="0" w:space="0" w:color="auto"/>
            <w:right w:val="none" w:sz="0" w:space="0" w:color="auto"/>
          </w:divBdr>
        </w:div>
        <w:div w:id="386950964">
          <w:marLeft w:val="640"/>
          <w:marRight w:val="0"/>
          <w:marTop w:val="0"/>
          <w:marBottom w:val="0"/>
          <w:divBdr>
            <w:top w:val="none" w:sz="0" w:space="0" w:color="auto"/>
            <w:left w:val="none" w:sz="0" w:space="0" w:color="auto"/>
            <w:bottom w:val="none" w:sz="0" w:space="0" w:color="auto"/>
            <w:right w:val="none" w:sz="0" w:space="0" w:color="auto"/>
          </w:divBdr>
        </w:div>
        <w:div w:id="409233783">
          <w:marLeft w:val="640"/>
          <w:marRight w:val="0"/>
          <w:marTop w:val="0"/>
          <w:marBottom w:val="0"/>
          <w:divBdr>
            <w:top w:val="none" w:sz="0" w:space="0" w:color="auto"/>
            <w:left w:val="none" w:sz="0" w:space="0" w:color="auto"/>
            <w:bottom w:val="none" w:sz="0" w:space="0" w:color="auto"/>
            <w:right w:val="none" w:sz="0" w:space="0" w:color="auto"/>
          </w:divBdr>
        </w:div>
        <w:div w:id="437989055">
          <w:marLeft w:val="640"/>
          <w:marRight w:val="0"/>
          <w:marTop w:val="0"/>
          <w:marBottom w:val="0"/>
          <w:divBdr>
            <w:top w:val="none" w:sz="0" w:space="0" w:color="auto"/>
            <w:left w:val="none" w:sz="0" w:space="0" w:color="auto"/>
            <w:bottom w:val="none" w:sz="0" w:space="0" w:color="auto"/>
            <w:right w:val="none" w:sz="0" w:space="0" w:color="auto"/>
          </w:divBdr>
        </w:div>
        <w:div w:id="444468887">
          <w:marLeft w:val="640"/>
          <w:marRight w:val="0"/>
          <w:marTop w:val="0"/>
          <w:marBottom w:val="0"/>
          <w:divBdr>
            <w:top w:val="none" w:sz="0" w:space="0" w:color="auto"/>
            <w:left w:val="none" w:sz="0" w:space="0" w:color="auto"/>
            <w:bottom w:val="none" w:sz="0" w:space="0" w:color="auto"/>
            <w:right w:val="none" w:sz="0" w:space="0" w:color="auto"/>
          </w:divBdr>
        </w:div>
        <w:div w:id="491799574">
          <w:marLeft w:val="640"/>
          <w:marRight w:val="0"/>
          <w:marTop w:val="0"/>
          <w:marBottom w:val="0"/>
          <w:divBdr>
            <w:top w:val="none" w:sz="0" w:space="0" w:color="auto"/>
            <w:left w:val="none" w:sz="0" w:space="0" w:color="auto"/>
            <w:bottom w:val="none" w:sz="0" w:space="0" w:color="auto"/>
            <w:right w:val="none" w:sz="0" w:space="0" w:color="auto"/>
          </w:divBdr>
        </w:div>
        <w:div w:id="494078035">
          <w:marLeft w:val="640"/>
          <w:marRight w:val="0"/>
          <w:marTop w:val="0"/>
          <w:marBottom w:val="0"/>
          <w:divBdr>
            <w:top w:val="none" w:sz="0" w:space="0" w:color="auto"/>
            <w:left w:val="none" w:sz="0" w:space="0" w:color="auto"/>
            <w:bottom w:val="none" w:sz="0" w:space="0" w:color="auto"/>
            <w:right w:val="none" w:sz="0" w:space="0" w:color="auto"/>
          </w:divBdr>
        </w:div>
        <w:div w:id="532429155">
          <w:marLeft w:val="640"/>
          <w:marRight w:val="0"/>
          <w:marTop w:val="0"/>
          <w:marBottom w:val="0"/>
          <w:divBdr>
            <w:top w:val="none" w:sz="0" w:space="0" w:color="auto"/>
            <w:left w:val="none" w:sz="0" w:space="0" w:color="auto"/>
            <w:bottom w:val="none" w:sz="0" w:space="0" w:color="auto"/>
            <w:right w:val="none" w:sz="0" w:space="0" w:color="auto"/>
          </w:divBdr>
        </w:div>
        <w:div w:id="665598838">
          <w:marLeft w:val="640"/>
          <w:marRight w:val="0"/>
          <w:marTop w:val="0"/>
          <w:marBottom w:val="0"/>
          <w:divBdr>
            <w:top w:val="none" w:sz="0" w:space="0" w:color="auto"/>
            <w:left w:val="none" w:sz="0" w:space="0" w:color="auto"/>
            <w:bottom w:val="none" w:sz="0" w:space="0" w:color="auto"/>
            <w:right w:val="none" w:sz="0" w:space="0" w:color="auto"/>
          </w:divBdr>
        </w:div>
        <w:div w:id="693724205">
          <w:marLeft w:val="640"/>
          <w:marRight w:val="0"/>
          <w:marTop w:val="0"/>
          <w:marBottom w:val="0"/>
          <w:divBdr>
            <w:top w:val="none" w:sz="0" w:space="0" w:color="auto"/>
            <w:left w:val="none" w:sz="0" w:space="0" w:color="auto"/>
            <w:bottom w:val="none" w:sz="0" w:space="0" w:color="auto"/>
            <w:right w:val="none" w:sz="0" w:space="0" w:color="auto"/>
          </w:divBdr>
        </w:div>
        <w:div w:id="799349840">
          <w:marLeft w:val="640"/>
          <w:marRight w:val="0"/>
          <w:marTop w:val="0"/>
          <w:marBottom w:val="0"/>
          <w:divBdr>
            <w:top w:val="none" w:sz="0" w:space="0" w:color="auto"/>
            <w:left w:val="none" w:sz="0" w:space="0" w:color="auto"/>
            <w:bottom w:val="none" w:sz="0" w:space="0" w:color="auto"/>
            <w:right w:val="none" w:sz="0" w:space="0" w:color="auto"/>
          </w:divBdr>
        </w:div>
        <w:div w:id="807674774">
          <w:marLeft w:val="640"/>
          <w:marRight w:val="0"/>
          <w:marTop w:val="0"/>
          <w:marBottom w:val="0"/>
          <w:divBdr>
            <w:top w:val="none" w:sz="0" w:space="0" w:color="auto"/>
            <w:left w:val="none" w:sz="0" w:space="0" w:color="auto"/>
            <w:bottom w:val="none" w:sz="0" w:space="0" w:color="auto"/>
            <w:right w:val="none" w:sz="0" w:space="0" w:color="auto"/>
          </w:divBdr>
        </w:div>
        <w:div w:id="812060559">
          <w:marLeft w:val="640"/>
          <w:marRight w:val="0"/>
          <w:marTop w:val="0"/>
          <w:marBottom w:val="0"/>
          <w:divBdr>
            <w:top w:val="none" w:sz="0" w:space="0" w:color="auto"/>
            <w:left w:val="none" w:sz="0" w:space="0" w:color="auto"/>
            <w:bottom w:val="none" w:sz="0" w:space="0" w:color="auto"/>
            <w:right w:val="none" w:sz="0" w:space="0" w:color="auto"/>
          </w:divBdr>
        </w:div>
        <w:div w:id="823933909">
          <w:marLeft w:val="640"/>
          <w:marRight w:val="0"/>
          <w:marTop w:val="0"/>
          <w:marBottom w:val="0"/>
          <w:divBdr>
            <w:top w:val="none" w:sz="0" w:space="0" w:color="auto"/>
            <w:left w:val="none" w:sz="0" w:space="0" w:color="auto"/>
            <w:bottom w:val="none" w:sz="0" w:space="0" w:color="auto"/>
            <w:right w:val="none" w:sz="0" w:space="0" w:color="auto"/>
          </w:divBdr>
        </w:div>
        <w:div w:id="826750898">
          <w:marLeft w:val="640"/>
          <w:marRight w:val="0"/>
          <w:marTop w:val="0"/>
          <w:marBottom w:val="0"/>
          <w:divBdr>
            <w:top w:val="none" w:sz="0" w:space="0" w:color="auto"/>
            <w:left w:val="none" w:sz="0" w:space="0" w:color="auto"/>
            <w:bottom w:val="none" w:sz="0" w:space="0" w:color="auto"/>
            <w:right w:val="none" w:sz="0" w:space="0" w:color="auto"/>
          </w:divBdr>
        </w:div>
        <w:div w:id="851720321">
          <w:marLeft w:val="640"/>
          <w:marRight w:val="0"/>
          <w:marTop w:val="0"/>
          <w:marBottom w:val="0"/>
          <w:divBdr>
            <w:top w:val="none" w:sz="0" w:space="0" w:color="auto"/>
            <w:left w:val="none" w:sz="0" w:space="0" w:color="auto"/>
            <w:bottom w:val="none" w:sz="0" w:space="0" w:color="auto"/>
            <w:right w:val="none" w:sz="0" w:space="0" w:color="auto"/>
          </w:divBdr>
        </w:div>
        <w:div w:id="858617605">
          <w:marLeft w:val="640"/>
          <w:marRight w:val="0"/>
          <w:marTop w:val="0"/>
          <w:marBottom w:val="0"/>
          <w:divBdr>
            <w:top w:val="none" w:sz="0" w:space="0" w:color="auto"/>
            <w:left w:val="none" w:sz="0" w:space="0" w:color="auto"/>
            <w:bottom w:val="none" w:sz="0" w:space="0" w:color="auto"/>
            <w:right w:val="none" w:sz="0" w:space="0" w:color="auto"/>
          </w:divBdr>
        </w:div>
        <w:div w:id="918095942">
          <w:marLeft w:val="640"/>
          <w:marRight w:val="0"/>
          <w:marTop w:val="0"/>
          <w:marBottom w:val="0"/>
          <w:divBdr>
            <w:top w:val="none" w:sz="0" w:space="0" w:color="auto"/>
            <w:left w:val="none" w:sz="0" w:space="0" w:color="auto"/>
            <w:bottom w:val="none" w:sz="0" w:space="0" w:color="auto"/>
            <w:right w:val="none" w:sz="0" w:space="0" w:color="auto"/>
          </w:divBdr>
        </w:div>
        <w:div w:id="984621006">
          <w:marLeft w:val="640"/>
          <w:marRight w:val="0"/>
          <w:marTop w:val="0"/>
          <w:marBottom w:val="0"/>
          <w:divBdr>
            <w:top w:val="none" w:sz="0" w:space="0" w:color="auto"/>
            <w:left w:val="none" w:sz="0" w:space="0" w:color="auto"/>
            <w:bottom w:val="none" w:sz="0" w:space="0" w:color="auto"/>
            <w:right w:val="none" w:sz="0" w:space="0" w:color="auto"/>
          </w:divBdr>
        </w:div>
        <w:div w:id="1065032428">
          <w:marLeft w:val="640"/>
          <w:marRight w:val="0"/>
          <w:marTop w:val="0"/>
          <w:marBottom w:val="0"/>
          <w:divBdr>
            <w:top w:val="none" w:sz="0" w:space="0" w:color="auto"/>
            <w:left w:val="none" w:sz="0" w:space="0" w:color="auto"/>
            <w:bottom w:val="none" w:sz="0" w:space="0" w:color="auto"/>
            <w:right w:val="none" w:sz="0" w:space="0" w:color="auto"/>
          </w:divBdr>
        </w:div>
        <w:div w:id="1069771267">
          <w:marLeft w:val="640"/>
          <w:marRight w:val="0"/>
          <w:marTop w:val="0"/>
          <w:marBottom w:val="0"/>
          <w:divBdr>
            <w:top w:val="none" w:sz="0" w:space="0" w:color="auto"/>
            <w:left w:val="none" w:sz="0" w:space="0" w:color="auto"/>
            <w:bottom w:val="none" w:sz="0" w:space="0" w:color="auto"/>
            <w:right w:val="none" w:sz="0" w:space="0" w:color="auto"/>
          </w:divBdr>
        </w:div>
        <w:div w:id="1082529529">
          <w:marLeft w:val="640"/>
          <w:marRight w:val="0"/>
          <w:marTop w:val="0"/>
          <w:marBottom w:val="0"/>
          <w:divBdr>
            <w:top w:val="none" w:sz="0" w:space="0" w:color="auto"/>
            <w:left w:val="none" w:sz="0" w:space="0" w:color="auto"/>
            <w:bottom w:val="none" w:sz="0" w:space="0" w:color="auto"/>
            <w:right w:val="none" w:sz="0" w:space="0" w:color="auto"/>
          </w:divBdr>
        </w:div>
        <w:div w:id="1130130411">
          <w:marLeft w:val="640"/>
          <w:marRight w:val="0"/>
          <w:marTop w:val="0"/>
          <w:marBottom w:val="0"/>
          <w:divBdr>
            <w:top w:val="none" w:sz="0" w:space="0" w:color="auto"/>
            <w:left w:val="none" w:sz="0" w:space="0" w:color="auto"/>
            <w:bottom w:val="none" w:sz="0" w:space="0" w:color="auto"/>
            <w:right w:val="none" w:sz="0" w:space="0" w:color="auto"/>
          </w:divBdr>
        </w:div>
        <w:div w:id="1164785252">
          <w:marLeft w:val="640"/>
          <w:marRight w:val="0"/>
          <w:marTop w:val="0"/>
          <w:marBottom w:val="0"/>
          <w:divBdr>
            <w:top w:val="none" w:sz="0" w:space="0" w:color="auto"/>
            <w:left w:val="none" w:sz="0" w:space="0" w:color="auto"/>
            <w:bottom w:val="none" w:sz="0" w:space="0" w:color="auto"/>
            <w:right w:val="none" w:sz="0" w:space="0" w:color="auto"/>
          </w:divBdr>
        </w:div>
        <w:div w:id="1300112855">
          <w:marLeft w:val="640"/>
          <w:marRight w:val="0"/>
          <w:marTop w:val="0"/>
          <w:marBottom w:val="0"/>
          <w:divBdr>
            <w:top w:val="none" w:sz="0" w:space="0" w:color="auto"/>
            <w:left w:val="none" w:sz="0" w:space="0" w:color="auto"/>
            <w:bottom w:val="none" w:sz="0" w:space="0" w:color="auto"/>
            <w:right w:val="none" w:sz="0" w:space="0" w:color="auto"/>
          </w:divBdr>
        </w:div>
        <w:div w:id="1435780952">
          <w:marLeft w:val="640"/>
          <w:marRight w:val="0"/>
          <w:marTop w:val="0"/>
          <w:marBottom w:val="0"/>
          <w:divBdr>
            <w:top w:val="none" w:sz="0" w:space="0" w:color="auto"/>
            <w:left w:val="none" w:sz="0" w:space="0" w:color="auto"/>
            <w:bottom w:val="none" w:sz="0" w:space="0" w:color="auto"/>
            <w:right w:val="none" w:sz="0" w:space="0" w:color="auto"/>
          </w:divBdr>
        </w:div>
        <w:div w:id="1475104564">
          <w:marLeft w:val="640"/>
          <w:marRight w:val="0"/>
          <w:marTop w:val="0"/>
          <w:marBottom w:val="0"/>
          <w:divBdr>
            <w:top w:val="none" w:sz="0" w:space="0" w:color="auto"/>
            <w:left w:val="none" w:sz="0" w:space="0" w:color="auto"/>
            <w:bottom w:val="none" w:sz="0" w:space="0" w:color="auto"/>
            <w:right w:val="none" w:sz="0" w:space="0" w:color="auto"/>
          </w:divBdr>
        </w:div>
        <w:div w:id="1566725475">
          <w:marLeft w:val="640"/>
          <w:marRight w:val="0"/>
          <w:marTop w:val="0"/>
          <w:marBottom w:val="0"/>
          <w:divBdr>
            <w:top w:val="none" w:sz="0" w:space="0" w:color="auto"/>
            <w:left w:val="none" w:sz="0" w:space="0" w:color="auto"/>
            <w:bottom w:val="none" w:sz="0" w:space="0" w:color="auto"/>
            <w:right w:val="none" w:sz="0" w:space="0" w:color="auto"/>
          </w:divBdr>
        </w:div>
        <w:div w:id="1608930041">
          <w:marLeft w:val="640"/>
          <w:marRight w:val="0"/>
          <w:marTop w:val="0"/>
          <w:marBottom w:val="0"/>
          <w:divBdr>
            <w:top w:val="none" w:sz="0" w:space="0" w:color="auto"/>
            <w:left w:val="none" w:sz="0" w:space="0" w:color="auto"/>
            <w:bottom w:val="none" w:sz="0" w:space="0" w:color="auto"/>
            <w:right w:val="none" w:sz="0" w:space="0" w:color="auto"/>
          </w:divBdr>
        </w:div>
        <w:div w:id="1645961814">
          <w:marLeft w:val="640"/>
          <w:marRight w:val="0"/>
          <w:marTop w:val="0"/>
          <w:marBottom w:val="0"/>
          <w:divBdr>
            <w:top w:val="none" w:sz="0" w:space="0" w:color="auto"/>
            <w:left w:val="none" w:sz="0" w:space="0" w:color="auto"/>
            <w:bottom w:val="none" w:sz="0" w:space="0" w:color="auto"/>
            <w:right w:val="none" w:sz="0" w:space="0" w:color="auto"/>
          </w:divBdr>
        </w:div>
        <w:div w:id="1653214337">
          <w:marLeft w:val="640"/>
          <w:marRight w:val="0"/>
          <w:marTop w:val="0"/>
          <w:marBottom w:val="0"/>
          <w:divBdr>
            <w:top w:val="none" w:sz="0" w:space="0" w:color="auto"/>
            <w:left w:val="none" w:sz="0" w:space="0" w:color="auto"/>
            <w:bottom w:val="none" w:sz="0" w:space="0" w:color="auto"/>
            <w:right w:val="none" w:sz="0" w:space="0" w:color="auto"/>
          </w:divBdr>
        </w:div>
        <w:div w:id="1672676545">
          <w:marLeft w:val="640"/>
          <w:marRight w:val="0"/>
          <w:marTop w:val="0"/>
          <w:marBottom w:val="0"/>
          <w:divBdr>
            <w:top w:val="none" w:sz="0" w:space="0" w:color="auto"/>
            <w:left w:val="none" w:sz="0" w:space="0" w:color="auto"/>
            <w:bottom w:val="none" w:sz="0" w:space="0" w:color="auto"/>
            <w:right w:val="none" w:sz="0" w:space="0" w:color="auto"/>
          </w:divBdr>
        </w:div>
        <w:div w:id="1702314959">
          <w:marLeft w:val="640"/>
          <w:marRight w:val="0"/>
          <w:marTop w:val="0"/>
          <w:marBottom w:val="0"/>
          <w:divBdr>
            <w:top w:val="none" w:sz="0" w:space="0" w:color="auto"/>
            <w:left w:val="none" w:sz="0" w:space="0" w:color="auto"/>
            <w:bottom w:val="none" w:sz="0" w:space="0" w:color="auto"/>
            <w:right w:val="none" w:sz="0" w:space="0" w:color="auto"/>
          </w:divBdr>
        </w:div>
        <w:div w:id="1730154347">
          <w:marLeft w:val="640"/>
          <w:marRight w:val="0"/>
          <w:marTop w:val="0"/>
          <w:marBottom w:val="0"/>
          <w:divBdr>
            <w:top w:val="none" w:sz="0" w:space="0" w:color="auto"/>
            <w:left w:val="none" w:sz="0" w:space="0" w:color="auto"/>
            <w:bottom w:val="none" w:sz="0" w:space="0" w:color="auto"/>
            <w:right w:val="none" w:sz="0" w:space="0" w:color="auto"/>
          </w:divBdr>
        </w:div>
        <w:div w:id="1795831017">
          <w:marLeft w:val="640"/>
          <w:marRight w:val="0"/>
          <w:marTop w:val="0"/>
          <w:marBottom w:val="0"/>
          <w:divBdr>
            <w:top w:val="none" w:sz="0" w:space="0" w:color="auto"/>
            <w:left w:val="none" w:sz="0" w:space="0" w:color="auto"/>
            <w:bottom w:val="none" w:sz="0" w:space="0" w:color="auto"/>
            <w:right w:val="none" w:sz="0" w:space="0" w:color="auto"/>
          </w:divBdr>
        </w:div>
        <w:div w:id="1843279848">
          <w:marLeft w:val="640"/>
          <w:marRight w:val="0"/>
          <w:marTop w:val="0"/>
          <w:marBottom w:val="0"/>
          <w:divBdr>
            <w:top w:val="none" w:sz="0" w:space="0" w:color="auto"/>
            <w:left w:val="none" w:sz="0" w:space="0" w:color="auto"/>
            <w:bottom w:val="none" w:sz="0" w:space="0" w:color="auto"/>
            <w:right w:val="none" w:sz="0" w:space="0" w:color="auto"/>
          </w:divBdr>
        </w:div>
        <w:div w:id="1903907007">
          <w:marLeft w:val="640"/>
          <w:marRight w:val="0"/>
          <w:marTop w:val="0"/>
          <w:marBottom w:val="0"/>
          <w:divBdr>
            <w:top w:val="none" w:sz="0" w:space="0" w:color="auto"/>
            <w:left w:val="none" w:sz="0" w:space="0" w:color="auto"/>
            <w:bottom w:val="none" w:sz="0" w:space="0" w:color="auto"/>
            <w:right w:val="none" w:sz="0" w:space="0" w:color="auto"/>
          </w:divBdr>
        </w:div>
        <w:div w:id="1984045931">
          <w:marLeft w:val="640"/>
          <w:marRight w:val="0"/>
          <w:marTop w:val="0"/>
          <w:marBottom w:val="0"/>
          <w:divBdr>
            <w:top w:val="none" w:sz="0" w:space="0" w:color="auto"/>
            <w:left w:val="none" w:sz="0" w:space="0" w:color="auto"/>
            <w:bottom w:val="none" w:sz="0" w:space="0" w:color="auto"/>
            <w:right w:val="none" w:sz="0" w:space="0" w:color="auto"/>
          </w:divBdr>
        </w:div>
        <w:div w:id="1991251209">
          <w:marLeft w:val="640"/>
          <w:marRight w:val="0"/>
          <w:marTop w:val="0"/>
          <w:marBottom w:val="0"/>
          <w:divBdr>
            <w:top w:val="none" w:sz="0" w:space="0" w:color="auto"/>
            <w:left w:val="none" w:sz="0" w:space="0" w:color="auto"/>
            <w:bottom w:val="none" w:sz="0" w:space="0" w:color="auto"/>
            <w:right w:val="none" w:sz="0" w:space="0" w:color="auto"/>
          </w:divBdr>
        </w:div>
        <w:div w:id="2015692893">
          <w:marLeft w:val="640"/>
          <w:marRight w:val="0"/>
          <w:marTop w:val="0"/>
          <w:marBottom w:val="0"/>
          <w:divBdr>
            <w:top w:val="none" w:sz="0" w:space="0" w:color="auto"/>
            <w:left w:val="none" w:sz="0" w:space="0" w:color="auto"/>
            <w:bottom w:val="none" w:sz="0" w:space="0" w:color="auto"/>
            <w:right w:val="none" w:sz="0" w:space="0" w:color="auto"/>
          </w:divBdr>
        </w:div>
        <w:div w:id="2028477697">
          <w:marLeft w:val="640"/>
          <w:marRight w:val="0"/>
          <w:marTop w:val="0"/>
          <w:marBottom w:val="0"/>
          <w:divBdr>
            <w:top w:val="none" w:sz="0" w:space="0" w:color="auto"/>
            <w:left w:val="none" w:sz="0" w:space="0" w:color="auto"/>
            <w:bottom w:val="none" w:sz="0" w:space="0" w:color="auto"/>
            <w:right w:val="none" w:sz="0" w:space="0" w:color="auto"/>
          </w:divBdr>
        </w:div>
        <w:div w:id="2030643336">
          <w:marLeft w:val="640"/>
          <w:marRight w:val="0"/>
          <w:marTop w:val="0"/>
          <w:marBottom w:val="0"/>
          <w:divBdr>
            <w:top w:val="none" w:sz="0" w:space="0" w:color="auto"/>
            <w:left w:val="none" w:sz="0" w:space="0" w:color="auto"/>
            <w:bottom w:val="none" w:sz="0" w:space="0" w:color="auto"/>
            <w:right w:val="none" w:sz="0" w:space="0" w:color="auto"/>
          </w:divBdr>
        </w:div>
        <w:div w:id="2039508495">
          <w:marLeft w:val="640"/>
          <w:marRight w:val="0"/>
          <w:marTop w:val="0"/>
          <w:marBottom w:val="0"/>
          <w:divBdr>
            <w:top w:val="none" w:sz="0" w:space="0" w:color="auto"/>
            <w:left w:val="none" w:sz="0" w:space="0" w:color="auto"/>
            <w:bottom w:val="none" w:sz="0" w:space="0" w:color="auto"/>
            <w:right w:val="none" w:sz="0" w:space="0" w:color="auto"/>
          </w:divBdr>
        </w:div>
        <w:div w:id="2060863607">
          <w:marLeft w:val="640"/>
          <w:marRight w:val="0"/>
          <w:marTop w:val="0"/>
          <w:marBottom w:val="0"/>
          <w:divBdr>
            <w:top w:val="none" w:sz="0" w:space="0" w:color="auto"/>
            <w:left w:val="none" w:sz="0" w:space="0" w:color="auto"/>
            <w:bottom w:val="none" w:sz="0" w:space="0" w:color="auto"/>
            <w:right w:val="none" w:sz="0" w:space="0" w:color="auto"/>
          </w:divBdr>
        </w:div>
        <w:div w:id="2068214856">
          <w:marLeft w:val="640"/>
          <w:marRight w:val="0"/>
          <w:marTop w:val="0"/>
          <w:marBottom w:val="0"/>
          <w:divBdr>
            <w:top w:val="none" w:sz="0" w:space="0" w:color="auto"/>
            <w:left w:val="none" w:sz="0" w:space="0" w:color="auto"/>
            <w:bottom w:val="none" w:sz="0" w:space="0" w:color="auto"/>
            <w:right w:val="none" w:sz="0" w:space="0" w:color="auto"/>
          </w:divBdr>
        </w:div>
        <w:div w:id="2146119132">
          <w:marLeft w:val="640"/>
          <w:marRight w:val="0"/>
          <w:marTop w:val="0"/>
          <w:marBottom w:val="0"/>
          <w:divBdr>
            <w:top w:val="none" w:sz="0" w:space="0" w:color="auto"/>
            <w:left w:val="none" w:sz="0" w:space="0" w:color="auto"/>
            <w:bottom w:val="none" w:sz="0" w:space="0" w:color="auto"/>
            <w:right w:val="none" w:sz="0" w:space="0" w:color="auto"/>
          </w:divBdr>
        </w:div>
      </w:divsChild>
    </w:div>
    <w:div w:id="1791126861">
      <w:marLeft w:val="640"/>
      <w:marRight w:val="0"/>
      <w:marTop w:val="0"/>
      <w:marBottom w:val="0"/>
      <w:divBdr>
        <w:top w:val="none" w:sz="0" w:space="0" w:color="auto"/>
        <w:left w:val="none" w:sz="0" w:space="0" w:color="auto"/>
        <w:bottom w:val="none" w:sz="0" w:space="0" w:color="auto"/>
        <w:right w:val="none" w:sz="0" w:space="0" w:color="auto"/>
      </w:divBdr>
    </w:div>
    <w:div w:id="1791315793">
      <w:marLeft w:val="640"/>
      <w:marRight w:val="0"/>
      <w:marTop w:val="0"/>
      <w:marBottom w:val="0"/>
      <w:divBdr>
        <w:top w:val="none" w:sz="0" w:space="0" w:color="auto"/>
        <w:left w:val="none" w:sz="0" w:space="0" w:color="auto"/>
        <w:bottom w:val="none" w:sz="0" w:space="0" w:color="auto"/>
        <w:right w:val="none" w:sz="0" w:space="0" w:color="auto"/>
      </w:divBdr>
    </w:div>
    <w:div w:id="1793672831">
      <w:bodyDiv w:val="1"/>
      <w:marLeft w:val="0"/>
      <w:marRight w:val="0"/>
      <w:marTop w:val="0"/>
      <w:marBottom w:val="0"/>
      <w:divBdr>
        <w:top w:val="none" w:sz="0" w:space="0" w:color="auto"/>
        <w:left w:val="none" w:sz="0" w:space="0" w:color="auto"/>
        <w:bottom w:val="none" w:sz="0" w:space="0" w:color="auto"/>
        <w:right w:val="none" w:sz="0" w:space="0" w:color="auto"/>
      </w:divBdr>
      <w:divsChild>
        <w:div w:id="1522740228">
          <w:marLeft w:val="640"/>
          <w:marRight w:val="0"/>
          <w:marTop w:val="0"/>
          <w:marBottom w:val="0"/>
          <w:divBdr>
            <w:top w:val="none" w:sz="0" w:space="0" w:color="auto"/>
            <w:left w:val="none" w:sz="0" w:space="0" w:color="auto"/>
            <w:bottom w:val="none" w:sz="0" w:space="0" w:color="auto"/>
            <w:right w:val="none" w:sz="0" w:space="0" w:color="auto"/>
          </w:divBdr>
        </w:div>
        <w:div w:id="323554127">
          <w:marLeft w:val="640"/>
          <w:marRight w:val="0"/>
          <w:marTop w:val="0"/>
          <w:marBottom w:val="0"/>
          <w:divBdr>
            <w:top w:val="none" w:sz="0" w:space="0" w:color="auto"/>
            <w:left w:val="none" w:sz="0" w:space="0" w:color="auto"/>
            <w:bottom w:val="none" w:sz="0" w:space="0" w:color="auto"/>
            <w:right w:val="none" w:sz="0" w:space="0" w:color="auto"/>
          </w:divBdr>
        </w:div>
        <w:div w:id="1681159295">
          <w:marLeft w:val="640"/>
          <w:marRight w:val="0"/>
          <w:marTop w:val="0"/>
          <w:marBottom w:val="0"/>
          <w:divBdr>
            <w:top w:val="none" w:sz="0" w:space="0" w:color="auto"/>
            <w:left w:val="none" w:sz="0" w:space="0" w:color="auto"/>
            <w:bottom w:val="none" w:sz="0" w:space="0" w:color="auto"/>
            <w:right w:val="none" w:sz="0" w:space="0" w:color="auto"/>
          </w:divBdr>
        </w:div>
        <w:div w:id="1664621870">
          <w:marLeft w:val="640"/>
          <w:marRight w:val="0"/>
          <w:marTop w:val="0"/>
          <w:marBottom w:val="0"/>
          <w:divBdr>
            <w:top w:val="none" w:sz="0" w:space="0" w:color="auto"/>
            <w:left w:val="none" w:sz="0" w:space="0" w:color="auto"/>
            <w:bottom w:val="none" w:sz="0" w:space="0" w:color="auto"/>
            <w:right w:val="none" w:sz="0" w:space="0" w:color="auto"/>
          </w:divBdr>
        </w:div>
        <w:div w:id="1572305508">
          <w:marLeft w:val="640"/>
          <w:marRight w:val="0"/>
          <w:marTop w:val="0"/>
          <w:marBottom w:val="0"/>
          <w:divBdr>
            <w:top w:val="none" w:sz="0" w:space="0" w:color="auto"/>
            <w:left w:val="none" w:sz="0" w:space="0" w:color="auto"/>
            <w:bottom w:val="none" w:sz="0" w:space="0" w:color="auto"/>
            <w:right w:val="none" w:sz="0" w:space="0" w:color="auto"/>
          </w:divBdr>
        </w:div>
        <w:div w:id="1868445706">
          <w:marLeft w:val="640"/>
          <w:marRight w:val="0"/>
          <w:marTop w:val="0"/>
          <w:marBottom w:val="0"/>
          <w:divBdr>
            <w:top w:val="none" w:sz="0" w:space="0" w:color="auto"/>
            <w:left w:val="none" w:sz="0" w:space="0" w:color="auto"/>
            <w:bottom w:val="none" w:sz="0" w:space="0" w:color="auto"/>
            <w:right w:val="none" w:sz="0" w:space="0" w:color="auto"/>
          </w:divBdr>
        </w:div>
        <w:div w:id="399982260">
          <w:marLeft w:val="640"/>
          <w:marRight w:val="0"/>
          <w:marTop w:val="0"/>
          <w:marBottom w:val="0"/>
          <w:divBdr>
            <w:top w:val="none" w:sz="0" w:space="0" w:color="auto"/>
            <w:left w:val="none" w:sz="0" w:space="0" w:color="auto"/>
            <w:bottom w:val="none" w:sz="0" w:space="0" w:color="auto"/>
            <w:right w:val="none" w:sz="0" w:space="0" w:color="auto"/>
          </w:divBdr>
        </w:div>
        <w:div w:id="805666040">
          <w:marLeft w:val="640"/>
          <w:marRight w:val="0"/>
          <w:marTop w:val="0"/>
          <w:marBottom w:val="0"/>
          <w:divBdr>
            <w:top w:val="none" w:sz="0" w:space="0" w:color="auto"/>
            <w:left w:val="none" w:sz="0" w:space="0" w:color="auto"/>
            <w:bottom w:val="none" w:sz="0" w:space="0" w:color="auto"/>
            <w:right w:val="none" w:sz="0" w:space="0" w:color="auto"/>
          </w:divBdr>
        </w:div>
        <w:div w:id="1976984776">
          <w:marLeft w:val="640"/>
          <w:marRight w:val="0"/>
          <w:marTop w:val="0"/>
          <w:marBottom w:val="0"/>
          <w:divBdr>
            <w:top w:val="none" w:sz="0" w:space="0" w:color="auto"/>
            <w:left w:val="none" w:sz="0" w:space="0" w:color="auto"/>
            <w:bottom w:val="none" w:sz="0" w:space="0" w:color="auto"/>
            <w:right w:val="none" w:sz="0" w:space="0" w:color="auto"/>
          </w:divBdr>
        </w:div>
        <w:div w:id="282421850">
          <w:marLeft w:val="640"/>
          <w:marRight w:val="0"/>
          <w:marTop w:val="0"/>
          <w:marBottom w:val="0"/>
          <w:divBdr>
            <w:top w:val="none" w:sz="0" w:space="0" w:color="auto"/>
            <w:left w:val="none" w:sz="0" w:space="0" w:color="auto"/>
            <w:bottom w:val="none" w:sz="0" w:space="0" w:color="auto"/>
            <w:right w:val="none" w:sz="0" w:space="0" w:color="auto"/>
          </w:divBdr>
        </w:div>
        <w:div w:id="214202428">
          <w:marLeft w:val="640"/>
          <w:marRight w:val="0"/>
          <w:marTop w:val="0"/>
          <w:marBottom w:val="0"/>
          <w:divBdr>
            <w:top w:val="none" w:sz="0" w:space="0" w:color="auto"/>
            <w:left w:val="none" w:sz="0" w:space="0" w:color="auto"/>
            <w:bottom w:val="none" w:sz="0" w:space="0" w:color="auto"/>
            <w:right w:val="none" w:sz="0" w:space="0" w:color="auto"/>
          </w:divBdr>
        </w:div>
        <w:div w:id="1979728293">
          <w:marLeft w:val="640"/>
          <w:marRight w:val="0"/>
          <w:marTop w:val="0"/>
          <w:marBottom w:val="0"/>
          <w:divBdr>
            <w:top w:val="none" w:sz="0" w:space="0" w:color="auto"/>
            <w:left w:val="none" w:sz="0" w:space="0" w:color="auto"/>
            <w:bottom w:val="none" w:sz="0" w:space="0" w:color="auto"/>
            <w:right w:val="none" w:sz="0" w:space="0" w:color="auto"/>
          </w:divBdr>
        </w:div>
        <w:div w:id="1669821084">
          <w:marLeft w:val="640"/>
          <w:marRight w:val="0"/>
          <w:marTop w:val="0"/>
          <w:marBottom w:val="0"/>
          <w:divBdr>
            <w:top w:val="none" w:sz="0" w:space="0" w:color="auto"/>
            <w:left w:val="none" w:sz="0" w:space="0" w:color="auto"/>
            <w:bottom w:val="none" w:sz="0" w:space="0" w:color="auto"/>
            <w:right w:val="none" w:sz="0" w:space="0" w:color="auto"/>
          </w:divBdr>
        </w:div>
        <w:div w:id="1720084527">
          <w:marLeft w:val="640"/>
          <w:marRight w:val="0"/>
          <w:marTop w:val="0"/>
          <w:marBottom w:val="0"/>
          <w:divBdr>
            <w:top w:val="none" w:sz="0" w:space="0" w:color="auto"/>
            <w:left w:val="none" w:sz="0" w:space="0" w:color="auto"/>
            <w:bottom w:val="none" w:sz="0" w:space="0" w:color="auto"/>
            <w:right w:val="none" w:sz="0" w:space="0" w:color="auto"/>
          </w:divBdr>
        </w:div>
        <w:div w:id="654069439">
          <w:marLeft w:val="640"/>
          <w:marRight w:val="0"/>
          <w:marTop w:val="0"/>
          <w:marBottom w:val="0"/>
          <w:divBdr>
            <w:top w:val="none" w:sz="0" w:space="0" w:color="auto"/>
            <w:left w:val="none" w:sz="0" w:space="0" w:color="auto"/>
            <w:bottom w:val="none" w:sz="0" w:space="0" w:color="auto"/>
            <w:right w:val="none" w:sz="0" w:space="0" w:color="auto"/>
          </w:divBdr>
        </w:div>
        <w:div w:id="14888968">
          <w:marLeft w:val="640"/>
          <w:marRight w:val="0"/>
          <w:marTop w:val="0"/>
          <w:marBottom w:val="0"/>
          <w:divBdr>
            <w:top w:val="none" w:sz="0" w:space="0" w:color="auto"/>
            <w:left w:val="none" w:sz="0" w:space="0" w:color="auto"/>
            <w:bottom w:val="none" w:sz="0" w:space="0" w:color="auto"/>
            <w:right w:val="none" w:sz="0" w:space="0" w:color="auto"/>
          </w:divBdr>
        </w:div>
        <w:div w:id="617176032">
          <w:marLeft w:val="640"/>
          <w:marRight w:val="0"/>
          <w:marTop w:val="0"/>
          <w:marBottom w:val="0"/>
          <w:divBdr>
            <w:top w:val="none" w:sz="0" w:space="0" w:color="auto"/>
            <w:left w:val="none" w:sz="0" w:space="0" w:color="auto"/>
            <w:bottom w:val="none" w:sz="0" w:space="0" w:color="auto"/>
            <w:right w:val="none" w:sz="0" w:space="0" w:color="auto"/>
          </w:divBdr>
        </w:div>
        <w:div w:id="1719621593">
          <w:marLeft w:val="640"/>
          <w:marRight w:val="0"/>
          <w:marTop w:val="0"/>
          <w:marBottom w:val="0"/>
          <w:divBdr>
            <w:top w:val="none" w:sz="0" w:space="0" w:color="auto"/>
            <w:left w:val="none" w:sz="0" w:space="0" w:color="auto"/>
            <w:bottom w:val="none" w:sz="0" w:space="0" w:color="auto"/>
            <w:right w:val="none" w:sz="0" w:space="0" w:color="auto"/>
          </w:divBdr>
        </w:div>
        <w:div w:id="1364477976">
          <w:marLeft w:val="640"/>
          <w:marRight w:val="0"/>
          <w:marTop w:val="0"/>
          <w:marBottom w:val="0"/>
          <w:divBdr>
            <w:top w:val="none" w:sz="0" w:space="0" w:color="auto"/>
            <w:left w:val="none" w:sz="0" w:space="0" w:color="auto"/>
            <w:bottom w:val="none" w:sz="0" w:space="0" w:color="auto"/>
            <w:right w:val="none" w:sz="0" w:space="0" w:color="auto"/>
          </w:divBdr>
        </w:div>
        <w:div w:id="293365994">
          <w:marLeft w:val="640"/>
          <w:marRight w:val="0"/>
          <w:marTop w:val="0"/>
          <w:marBottom w:val="0"/>
          <w:divBdr>
            <w:top w:val="none" w:sz="0" w:space="0" w:color="auto"/>
            <w:left w:val="none" w:sz="0" w:space="0" w:color="auto"/>
            <w:bottom w:val="none" w:sz="0" w:space="0" w:color="auto"/>
            <w:right w:val="none" w:sz="0" w:space="0" w:color="auto"/>
          </w:divBdr>
        </w:div>
        <w:div w:id="1681354221">
          <w:marLeft w:val="640"/>
          <w:marRight w:val="0"/>
          <w:marTop w:val="0"/>
          <w:marBottom w:val="0"/>
          <w:divBdr>
            <w:top w:val="none" w:sz="0" w:space="0" w:color="auto"/>
            <w:left w:val="none" w:sz="0" w:space="0" w:color="auto"/>
            <w:bottom w:val="none" w:sz="0" w:space="0" w:color="auto"/>
            <w:right w:val="none" w:sz="0" w:space="0" w:color="auto"/>
          </w:divBdr>
        </w:div>
        <w:div w:id="2088572574">
          <w:marLeft w:val="640"/>
          <w:marRight w:val="0"/>
          <w:marTop w:val="0"/>
          <w:marBottom w:val="0"/>
          <w:divBdr>
            <w:top w:val="none" w:sz="0" w:space="0" w:color="auto"/>
            <w:left w:val="none" w:sz="0" w:space="0" w:color="auto"/>
            <w:bottom w:val="none" w:sz="0" w:space="0" w:color="auto"/>
            <w:right w:val="none" w:sz="0" w:space="0" w:color="auto"/>
          </w:divBdr>
        </w:div>
        <w:div w:id="474566738">
          <w:marLeft w:val="640"/>
          <w:marRight w:val="0"/>
          <w:marTop w:val="0"/>
          <w:marBottom w:val="0"/>
          <w:divBdr>
            <w:top w:val="none" w:sz="0" w:space="0" w:color="auto"/>
            <w:left w:val="none" w:sz="0" w:space="0" w:color="auto"/>
            <w:bottom w:val="none" w:sz="0" w:space="0" w:color="auto"/>
            <w:right w:val="none" w:sz="0" w:space="0" w:color="auto"/>
          </w:divBdr>
        </w:div>
        <w:div w:id="770515233">
          <w:marLeft w:val="640"/>
          <w:marRight w:val="0"/>
          <w:marTop w:val="0"/>
          <w:marBottom w:val="0"/>
          <w:divBdr>
            <w:top w:val="none" w:sz="0" w:space="0" w:color="auto"/>
            <w:left w:val="none" w:sz="0" w:space="0" w:color="auto"/>
            <w:bottom w:val="none" w:sz="0" w:space="0" w:color="auto"/>
            <w:right w:val="none" w:sz="0" w:space="0" w:color="auto"/>
          </w:divBdr>
        </w:div>
        <w:div w:id="242034711">
          <w:marLeft w:val="640"/>
          <w:marRight w:val="0"/>
          <w:marTop w:val="0"/>
          <w:marBottom w:val="0"/>
          <w:divBdr>
            <w:top w:val="none" w:sz="0" w:space="0" w:color="auto"/>
            <w:left w:val="none" w:sz="0" w:space="0" w:color="auto"/>
            <w:bottom w:val="none" w:sz="0" w:space="0" w:color="auto"/>
            <w:right w:val="none" w:sz="0" w:space="0" w:color="auto"/>
          </w:divBdr>
        </w:div>
        <w:div w:id="154036998">
          <w:marLeft w:val="640"/>
          <w:marRight w:val="0"/>
          <w:marTop w:val="0"/>
          <w:marBottom w:val="0"/>
          <w:divBdr>
            <w:top w:val="none" w:sz="0" w:space="0" w:color="auto"/>
            <w:left w:val="none" w:sz="0" w:space="0" w:color="auto"/>
            <w:bottom w:val="none" w:sz="0" w:space="0" w:color="auto"/>
            <w:right w:val="none" w:sz="0" w:space="0" w:color="auto"/>
          </w:divBdr>
        </w:div>
        <w:div w:id="439423105">
          <w:marLeft w:val="640"/>
          <w:marRight w:val="0"/>
          <w:marTop w:val="0"/>
          <w:marBottom w:val="0"/>
          <w:divBdr>
            <w:top w:val="none" w:sz="0" w:space="0" w:color="auto"/>
            <w:left w:val="none" w:sz="0" w:space="0" w:color="auto"/>
            <w:bottom w:val="none" w:sz="0" w:space="0" w:color="auto"/>
            <w:right w:val="none" w:sz="0" w:space="0" w:color="auto"/>
          </w:divBdr>
        </w:div>
        <w:div w:id="243808054">
          <w:marLeft w:val="640"/>
          <w:marRight w:val="0"/>
          <w:marTop w:val="0"/>
          <w:marBottom w:val="0"/>
          <w:divBdr>
            <w:top w:val="none" w:sz="0" w:space="0" w:color="auto"/>
            <w:left w:val="none" w:sz="0" w:space="0" w:color="auto"/>
            <w:bottom w:val="none" w:sz="0" w:space="0" w:color="auto"/>
            <w:right w:val="none" w:sz="0" w:space="0" w:color="auto"/>
          </w:divBdr>
        </w:div>
        <w:div w:id="1376274956">
          <w:marLeft w:val="640"/>
          <w:marRight w:val="0"/>
          <w:marTop w:val="0"/>
          <w:marBottom w:val="0"/>
          <w:divBdr>
            <w:top w:val="none" w:sz="0" w:space="0" w:color="auto"/>
            <w:left w:val="none" w:sz="0" w:space="0" w:color="auto"/>
            <w:bottom w:val="none" w:sz="0" w:space="0" w:color="auto"/>
            <w:right w:val="none" w:sz="0" w:space="0" w:color="auto"/>
          </w:divBdr>
        </w:div>
        <w:div w:id="1055010780">
          <w:marLeft w:val="640"/>
          <w:marRight w:val="0"/>
          <w:marTop w:val="0"/>
          <w:marBottom w:val="0"/>
          <w:divBdr>
            <w:top w:val="none" w:sz="0" w:space="0" w:color="auto"/>
            <w:left w:val="none" w:sz="0" w:space="0" w:color="auto"/>
            <w:bottom w:val="none" w:sz="0" w:space="0" w:color="auto"/>
            <w:right w:val="none" w:sz="0" w:space="0" w:color="auto"/>
          </w:divBdr>
        </w:div>
        <w:div w:id="788553863">
          <w:marLeft w:val="640"/>
          <w:marRight w:val="0"/>
          <w:marTop w:val="0"/>
          <w:marBottom w:val="0"/>
          <w:divBdr>
            <w:top w:val="none" w:sz="0" w:space="0" w:color="auto"/>
            <w:left w:val="none" w:sz="0" w:space="0" w:color="auto"/>
            <w:bottom w:val="none" w:sz="0" w:space="0" w:color="auto"/>
            <w:right w:val="none" w:sz="0" w:space="0" w:color="auto"/>
          </w:divBdr>
        </w:div>
        <w:div w:id="1936550368">
          <w:marLeft w:val="640"/>
          <w:marRight w:val="0"/>
          <w:marTop w:val="0"/>
          <w:marBottom w:val="0"/>
          <w:divBdr>
            <w:top w:val="none" w:sz="0" w:space="0" w:color="auto"/>
            <w:left w:val="none" w:sz="0" w:space="0" w:color="auto"/>
            <w:bottom w:val="none" w:sz="0" w:space="0" w:color="auto"/>
            <w:right w:val="none" w:sz="0" w:space="0" w:color="auto"/>
          </w:divBdr>
        </w:div>
        <w:div w:id="33161664">
          <w:marLeft w:val="640"/>
          <w:marRight w:val="0"/>
          <w:marTop w:val="0"/>
          <w:marBottom w:val="0"/>
          <w:divBdr>
            <w:top w:val="none" w:sz="0" w:space="0" w:color="auto"/>
            <w:left w:val="none" w:sz="0" w:space="0" w:color="auto"/>
            <w:bottom w:val="none" w:sz="0" w:space="0" w:color="auto"/>
            <w:right w:val="none" w:sz="0" w:space="0" w:color="auto"/>
          </w:divBdr>
        </w:div>
        <w:div w:id="1653942286">
          <w:marLeft w:val="640"/>
          <w:marRight w:val="0"/>
          <w:marTop w:val="0"/>
          <w:marBottom w:val="0"/>
          <w:divBdr>
            <w:top w:val="none" w:sz="0" w:space="0" w:color="auto"/>
            <w:left w:val="none" w:sz="0" w:space="0" w:color="auto"/>
            <w:bottom w:val="none" w:sz="0" w:space="0" w:color="auto"/>
            <w:right w:val="none" w:sz="0" w:space="0" w:color="auto"/>
          </w:divBdr>
        </w:div>
        <w:div w:id="1699239285">
          <w:marLeft w:val="640"/>
          <w:marRight w:val="0"/>
          <w:marTop w:val="0"/>
          <w:marBottom w:val="0"/>
          <w:divBdr>
            <w:top w:val="none" w:sz="0" w:space="0" w:color="auto"/>
            <w:left w:val="none" w:sz="0" w:space="0" w:color="auto"/>
            <w:bottom w:val="none" w:sz="0" w:space="0" w:color="auto"/>
            <w:right w:val="none" w:sz="0" w:space="0" w:color="auto"/>
          </w:divBdr>
        </w:div>
        <w:div w:id="2125878419">
          <w:marLeft w:val="640"/>
          <w:marRight w:val="0"/>
          <w:marTop w:val="0"/>
          <w:marBottom w:val="0"/>
          <w:divBdr>
            <w:top w:val="none" w:sz="0" w:space="0" w:color="auto"/>
            <w:left w:val="none" w:sz="0" w:space="0" w:color="auto"/>
            <w:bottom w:val="none" w:sz="0" w:space="0" w:color="auto"/>
            <w:right w:val="none" w:sz="0" w:space="0" w:color="auto"/>
          </w:divBdr>
        </w:div>
        <w:div w:id="1137339343">
          <w:marLeft w:val="640"/>
          <w:marRight w:val="0"/>
          <w:marTop w:val="0"/>
          <w:marBottom w:val="0"/>
          <w:divBdr>
            <w:top w:val="none" w:sz="0" w:space="0" w:color="auto"/>
            <w:left w:val="none" w:sz="0" w:space="0" w:color="auto"/>
            <w:bottom w:val="none" w:sz="0" w:space="0" w:color="auto"/>
            <w:right w:val="none" w:sz="0" w:space="0" w:color="auto"/>
          </w:divBdr>
        </w:div>
        <w:div w:id="61685308">
          <w:marLeft w:val="640"/>
          <w:marRight w:val="0"/>
          <w:marTop w:val="0"/>
          <w:marBottom w:val="0"/>
          <w:divBdr>
            <w:top w:val="none" w:sz="0" w:space="0" w:color="auto"/>
            <w:left w:val="none" w:sz="0" w:space="0" w:color="auto"/>
            <w:bottom w:val="none" w:sz="0" w:space="0" w:color="auto"/>
            <w:right w:val="none" w:sz="0" w:space="0" w:color="auto"/>
          </w:divBdr>
        </w:div>
        <w:div w:id="852764907">
          <w:marLeft w:val="640"/>
          <w:marRight w:val="0"/>
          <w:marTop w:val="0"/>
          <w:marBottom w:val="0"/>
          <w:divBdr>
            <w:top w:val="none" w:sz="0" w:space="0" w:color="auto"/>
            <w:left w:val="none" w:sz="0" w:space="0" w:color="auto"/>
            <w:bottom w:val="none" w:sz="0" w:space="0" w:color="auto"/>
            <w:right w:val="none" w:sz="0" w:space="0" w:color="auto"/>
          </w:divBdr>
        </w:div>
        <w:div w:id="1321009267">
          <w:marLeft w:val="640"/>
          <w:marRight w:val="0"/>
          <w:marTop w:val="0"/>
          <w:marBottom w:val="0"/>
          <w:divBdr>
            <w:top w:val="none" w:sz="0" w:space="0" w:color="auto"/>
            <w:left w:val="none" w:sz="0" w:space="0" w:color="auto"/>
            <w:bottom w:val="none" w:sz="0" w:space="0" w:color="auto"/>
            <w:right w:val="none" w:sz="0" w:space="0" w:color="auto"/>
          </w:divBdr>
        </w:div>
        <w:div w:id="1133209974">
          <w:marLeft w:val="640"/>
          <w:marRight w:val="0"/>
          <w:marTop w:val="0"/>
          <w:marBottom w:val="0"/>
          <w:divBdr>
            <w:top w:val="none" w:sz="0" w:space="0" w:color="auto"/>
            <w:left w:val="none" w:sz="0" w:space="0" w:color="auto"/>
            <w:bottom w:val="none" w:sz="0" w:space="0" w:color="auto"/>
            <w:right w:val="none" w:sz="0" w:space="0" w:color="auto"/>
          </w:divBdr>
        </w:div>
        <w:div w:id="192816076">
          <w:marLeft w:val="640"/>
          <w:marRight w:val="0"/>
          <w:marTop w:val="0"/>
          <w:marBottom w:val="0"/>
          <w:divBdr>
            <w:top w:val="none" w:sz="0" w:space="0" w:color="auto"/>
            <w:left w:val="none" w:sz="0" w:space="0" w:color="auto"/>
            <w:bottom w:val="none" w:sz="0" w:space="0" w:color="auto"/>
            <w:right w:val="none" w:sz="0" w:space="0" w:color="auto"/>
          </w:divBdr>
        </w:div>
        <w:div w:id="603731190">
          <w:marLeft w:val="640"/>
          <w:marRight w:val="0"/>
          <w:marTop w:val="0"/>
          <w:marBottom w:val="0"/>
          <w:divBdr>
            <w:top w:val="none" w:sz="0" w:space="0" w:color="auto"/>
            <w:left w:val="none" w:sz="0" w:space="0" w:color="auto"/>
            <w:bottom w:val="none" w:sz="0" w:space="0" w:color="auto"/>
            <w:right w:val="none" w:sz="0" w:space="0" w:color="auto"/>
          </w:divBdr>
        </w:div>
        <w:div w:id="957879897">
          <w:marLeft w:val="640"/>
          <w:marRight w:val="0"/>
          <w:marTop w:val="0"/>
          <w:marBottom w:val="0"/>
          <w:divBdr>
            <w:top w:val="none" w:sz="0" w:space="0" w:color="auto"/>
            <w:left w:val="none" w:sz="0" w:space="0" w:color="auto"/>
            <w:bottom w:val="none" w:sz="0" w:space="0" w:color="auto"/>
            <w:right w:val="none" w:sz="0" w:space="0" w:color="auto"/>
          </w:divBdr>
        </w:div>
        <w:div w:id="1653752085">
          <w:marLeft w:val="640"/>
          <w:marRight w:val="0"/>
          <w:marTop w:val="0"/>
          <w:marBottom w:val="0"/>
          <w:divBdr>
            <w:top w:val="none" w:sz="0" w:space="0" w:color="auto"/>
            <w:left w:val="none" w:sz="0" w:space="0" w:color="auto"/>
            <w:bottom w:val="none" w:sz="0" w:space="0" w:color="auto"/>
            <w:right w:val="none" w:sz="0" w:space="0" w:color="auto"/>
          </w:divBdr>
        </w:div>
        <w:div w:id="547032602">
          <w:marLeft w:val="640"/>
          <w:marRight w:val="0"/>
          <w:marTop w:val="0"/>
          <w:marBottom w:val="0"/>
          <w:divBdr>
            <w:top w:val="none" w:sz="0" w:space="0" w:color="auto"/>
            <w:left w:val="none" w:sz="0" w:space="0" w:color="auto"/>
            <w:bottom w:val="none" w:sz="0" w:space="0" w:color="auto"/>
            <w:right w:val="none" w:sz="0" w:space="0" w:color="auto"/>
          </w:divBdr>
        </w:div>
        <w:div w:id="1678117284">
          <w:marLeft w:val="640"/>
          <w:marRight w:val="0"/>
          <w:marTop w:val="0"/>
          <w:marBottom w:val="0"/>
          <w:divBdr>
            <w:top w:val="none" w:sz="0" w:space="0" w:color="auto"/>
            <w:left w:val="none" w:sz="0" w:space="0" w:color="auto"/>
            <w:bottom w:val="none" w:sz="0" w:space="0" w:color="auto"/>
            <w:right w:val="none" w:sz="0" w:space="0" w:color="auto"/>
          </w:divBdr>
        </w:div>
        <w:div w:id="512720232">
          <w:marLeft w:val="640"/>
          <w:marRight w:val="0"/>
          <w:marTop w:val="0"/>
          <w:marBottom w:val="0"/>
          <w:divBdr>
            <w:top w:val="none" w:sz="0" w:space="0" w:color="auto"/>
            <w:left w:val="none" w:sz="0" w:space="0" w:color="auto"/>
            <w:bottom w:val="none" w:sz="0" w:space="0" w:color="auto"/>
            <w:right w:val="none" w:sz="0" w:space="0" w:color="auto"/>
          </w:divBdr>
        </w:div>
        <w:div w:id="16443">
          <w:marLeft w:val="640"/>
          <w:marRight w:val="0"/>
          <w:marTop w:val="0"/>
          <w:marBottom w:val="0"/>
          <w:divBdr>
            <w:top w:val="none" w:sz="0" w:space="0" w:color="auto"/>
            <w:left w:val="none" w:sz="0" w:space="0" w:color="auto"/>
            <w:bottom w:val="none" w:sz="0" w:space="0" w:color="auto"/>
            <w:right w:val="none" w:sz="0" w:space="0" w:color="auto"/>
          </w:divBdr>
        </w:div>
        <w:div w:id="736438637">
          <w:marLeft w:val="640"/>
          <w:marRight w:val="0"/>
          <w:marTop w:val="0"/>
          <w:marBottom w:val="0"/>
          <w:divBdr>
            <w:top w:val="none" w:sz="0" w:space="0" w:color="auto"/>
            <w:left w:val="none" w:sz="0" w:space="0" w:color="auto"/>
            <w:bottom w:val="none" w:sz="0" w:space="0" w:color="auto"/>
            <w:right w:val="none" w:sz="0" w:space="0" w:color="auto"/>
          </w:divBdr>
        </w:div>
        <w:div w:id="634213083">
          <w:marLeft w:val="640"/>
          <w:marRight w:val="0"/>
          <w:marTop w:val="0"/>
          <w:marBottom w:val="0"/>
          <w:divBdr>
            <w:top w:val="none" w:sz="0" w:space="0" w:color="auto"/>
            <w:left w:val="none" w:sz="0" w:space="0" w:color="auto"/>
            <w:bottom w:val="none" w:sz="0" w:space="0" w:color="auto"/>
            <w:right w:val="none" w:sz="0" w:space="0" w:color="auto"/>
          </w:divBdr>
        </w:div>
        <w:div w:id="825122307">
          <w:marLeft w:val="640"/>
          <w:marRight w:val="0"/>
          <w:marTop w:val="0"/>
          <w:marBottom w:val="0"/>
          <w:divBdr>
            <w:top w:val="none" w:sz="0" w:space="0" w:color="auto"/>
            <w:left w:val="none" w:sz="0" w:space="0" w:color="auto"/>
            <w:bottom w:val="none" w:sz="0" w:space="0" w:color="auto"/>
            <w:right w:val="none" w:sz="0" w:space="0" w:color="auto"/>
          </w:divBdr>
        </w:div>
        <w:div w:id="2145731619">
          <w:marLeft w:val="640"/>
          <w:marRight w:val="0"/>
          <w:marTop w:val="0"/>
          <w:marBottom w:val="0"/>
          <w:divBdr>
            <w:top w:val="none" w:sz="0" w:space="0" w:color="auto"/>
            <w:left w:val="none" w:sz="0" w:space="0" w:color="auto"/>
            <w:bottom w:val="none" w:sz="0" w:space="0" w:color="auto"/>
            <w:right w:val="none" w:sz="0" w:space="0" w:color="auto"/>
          </w:divBdr>
        </w:div>
        <w:div w:id="776020250">
          <w:marLeft w:val="640"/>
          <w:marRight w:val="0"/>
          <w:marTop w:val="0"/>
          <w:marBottom w:val="0"/>
          <w:divBdr>
            <w:top w:val="none" w:sz="0" w:space="0" w:color="auto"/>
            <w:left w:val="none" w:sz="0" w:space="0" w:color="auto"/>
            <w:bottom w:val="none" w:sz="0" w:space="0" w:color="auto"/>
            <w:right w:val="none" w:sz="0" w:space="0" w:color="auto"/>
          </w:divBdr>
        </w:div>
        <w:div w:id="235088496">
          <w:marLeft w:val="640"/>
          <w:marRight w:val="0"/>
          <w:marTop w:val="0"/>
          <w:marBottom w:val="0"/>
          <w:divBdr>
            <w:top w:val="none" w:sz="0" w:space="0" w:color="auto"/>
            <w:left w:val="none" w:sz="0" w:space="0" w:color="auto"/>
            <w:bottom w:val="none" w:sz="0" w:space="0" w:color="auto"/>
            <w:right w:val="none" w:sz="0" w:space="0" w:color="auto"/>
          </w:divBdr>
        </w:div>
        <w:div w:id="1524440413">
          <w:marLeft w:val="640"/>
          <w:marRight w:val="0"/>
          <w:marTop w:val="0"/>
          <w:marBottom w:val="0"/>
          <w:divBdr>
            <w:top w:val="none" w:sz="0" w:space="0" w:color="auto"/>
            <w:left w:val="none" w:sz="0" w:space="0" w:color="auto"/>
            <w:bottom w:val="none" w:sz="0" w:space="0" w:color="auto"/>
            <w:right w:val="none" w:sz="0" w:space="0" w:color="auto"/>
          </w:divBdr>
        </w:div>
        <w:div w:id="1568490585">
          <w:marLeft w:val="640"/>
          <w:marRight w:val="0"/>
          <w:marTop w:val="0"/>
          <w:marBottom w:val="0"/>
          <w:divBdr>
            <w:top w:val="none" w:sz="0" w:space="0" w:color="auto"/>
            <w:left w:val="none" w:sz="0" w:space="0" w:color="auto"/>
            <w:bottom w:val="none" w:sz="0" w:space="0" w:color="auto"/>
            <w:right w:val="none" w:sz="0" w:space="0" w:color="auto"/>
          </w:divBdr>
        </w:div>
        <w:div w:id="981278779">
          <w:marLeft w:val="640"/>
          <w:marRight w:val="0"/>
          <w:marTop w:val="0"/>
          <w:marBottom w:val="0"/>
          <w:divBdr>
            <w:top w:val="none" w:sz="0" w:space="0" w:color="auto"/>
            <w:left w:val="none" w:sz="0" w:space="0" w:color="auto"/>
            <w:bottom w:val="none" w:sz="0" w:space="0" w:color="auto"/>
            <w:right w:val="none" w:sz="0" w:space="0" w:color="auto"/>
          </w:divBdr>
        </w:div>
        <w:div w:id="311562084">
          <w:marLeft w:val="640"/>
          <w:marRight w:val="0"/>
          <w:marTop w:val="0"/>
          <w:marBottom w:val="0"/>
          <w:divBdr>
            <w:top w:val="none" w:sz="0" w:space="0" w:color="auto"/>
            <w:left w:val="none" w:sz="0" w:space="0" w:color="auto"/>
            <w:bottom w:val="none" w:sz="0" w:space="0" w:color="auto"/>
            <w:right w:val="none" w:sz="0" w:space="0" w:color="auto"/>
          </w:divBdr>
        </w:div>
        <w:div w:id="2003194565">
          <w:marLeft w:val="640"/>
          <w:marRight w:val="0"/>
          <w:marTop w:val="0"/>
          <w:marBottom w:val="0"/>
          <w:divBdr>
            <w:top w:val="none" w:sz="0" w:space="0" w:color="auto"/>
            <w:left w:val="none" w:sz="0" w:space="0" w:color="auto"/>
            <w:bottom w:val="none" w:sz="0" w:space="0" w:color="auto"/>
            <w:right w:val="none" w:sz="0" w:space="0" w:color="auto"/>
          </w:divBdr>
        </w:div>
        <w:div w:id="706223498">
          <w:marLeft w:val="640"/>
          <w:marRight w:val="0"/>
          <w:marTop w:val="0"/>
          <w:marBottom w:val="0"/>
          <w:divBdr>
            <w:top w:val="none" w:sz="0" w:space="0" w:color="auto"/>
            <w:left w:val="none" w:sz="0" w:space="0" w:color="auto"/>
            <w:bottom w:val="none" w:sz="0" w:space="0" w:color="auto"/>
            <w:right w:val="none" w:sz="0" w:space="0" w:color="auto"/>
          </w:divBdr>
        </w:div>
        <w:div w:id="239222625">
          <w:marLeft w:val="640"/>
          <w:marRight w:val="0"/>
          <w:marTop w:val="0"/>
          <w:marBottom w:val="0"/>
          <w:divBdr>
            <w:top w:val="none" w:sz="0" w:space="0" w:color="auto"/>
            <w:left w:val="none" w:sz="0" w:space="0" w:color="auto"/>
            <w:bottom w:val="none" w:sz="0" w:space="0" w:color="auto"/>
            <w:right w:val="none" w:sz="0" w:space="0" w:color="auto"/>
          </w:divBdr>
        </w:div>
        <w:div w:id="1600016887">
          <w:marLeft w:val="640"/>
          <w:marRight w:val="0"/>
          <w:marTop w:val="0"/>
          <w:marBottom w:val="0"/>
          <w:divBdr>
            <w:top w:val="none" w:sz="0" w:space="0" w:color="auto"/>
            <w:left w:val="none" w:sz="0" w:space="0" w:color="auto"/>
            <w:bottom w:val="none" w:sz="0" w:space="0" w:color="auto"/>
            <w:right w:val="none" w:sz="0" w:space="0" w:color="auto"/>
          </w:divBdr>
        </w:div>
        <w:div w:id="1114711921">
          <w:marLeft w:val="640"/>
          <w:marRight w:val="0"/>
          <w:marTop w:val="0"/>
          <w:marBottom w:val="0"/>
          <w:divBdr>
            <w:top w:val="none" w:sz="0" w:space="0" w:color="auto"/>
            <w:left w:val="none" w:sz="0" w:space="0" w:color="auto"/>
            <w:bottom w:val="none" w:sz="0" w:space="0" w:color="auto"/>
            <w:right w:val="none" w:sz="0" w:space="0" w:color="auto"/>
          </w:divBdr>
        </w:div>
        <w:div w:id="2024747227">
          <w:marLeft w:val="640"/>
          <w:marRight w:val="0"/>
          <w:marTop w:val="0"/>
          <w:marBottom w:val="0"/>
          <w:divBdr>
            <w:top w:val="none" w:sz="0" w:space="0" w:color="auto"/>
            <w:left w:val="none" w:sz="0" w:space="0" w:color="auto"/>
            <w:bottom w:val="none" w:sz="0" w:space="0" w:color="auto"/>
            <w:right w:val="none" w:sz="0" w:space="0" w:color="auto"/>
          </w:divBdr>
        </w:div>
        <w:div w:id="2097437172">
          <w:marLeft w:val="640"/>
          <w:marRight w:val="0"/>
          <w:marTop w:val="0"/>
          <w:marBottom w:val="0"/>
          <w:divBdr>
            <w:top w:val="none" w:sz="0" w:space="0" w:color="auto"/>
            <w:left w:val="none" w:sz="0" w:space="0" w:color="auto"/>
            <w:bottom w:val="none" w:sz="0" w:space="0" w:color="auto"/>
            <w:right w:val="none" w:sz="0" w:space="0" w:color="auto"/>
          </w:divBdr>
        </w:div>
        <w:div w:id="443766773">
          <w:marLeft w:val="640"/>
          <w:marRight w:val="0"/>
          <w:marTop w:val="0"/>
          <w:marBottom w:val="0"/>
          <w:divBdr>
            <w:top w:val="none" w:sz="0" w:space="0" w:color="auto"/>
            <w:left w:val="none" w:sz="0" w:space="0" w:color="auto"/>
            <w:bottom w:val="none" w:sz="0" w:space="0" w:color="auto"/>
            <w:right w:val="none" w:sz="0" w:space="0" w:color="auto"/>
          </w:divBdr>
        </w:div>
        <w:div w:id="512688189">
          <w:marLeft w:val="640"/>
          <w:marRight w:val="0"/>
          <w:marTop w:val="0"/>
          <w:marBottom w:val="0"/>
          <w:divBdr>
            <w:top w:val="none" w:sz="0" w:space="0" w:color="auto"/>
            <w:left w:val="none" w:sz="0" w:space="0" w:color="auto"/>
            <w:bottom w:val="none" w:sz="0" w:space="0" w:color="auto"/>
            <w:right w:val="none" w:sz="0" w:space="0" w:color="auto"/>
          </w:divBdr>
        </w:div>
        <w:div w:id="376972549">
          <w:marLeft w:val="640"/>
          <w:marRight w:val="0"/>
          <w:marTop w:val="0"/>
          <w:marBottom w:val="0"/>
          <w:divBdr>
            <w:top w:val="none" w:sz="0" w:space="0" w:color="auto"/>
            <w:left w:val="none" w:sz="0" w:space="0" w:color="auto"/>
            <w:bottom w:val="none" w:sz="0" w:space="0" w:color="auto"/>
            <w:right w:val="none" w:sz="0" w:space="0" w:color="auto"/>
          </w:divBdr>
        </w:div>
        <w:div w:id="85003111">
          <w:marLeft w:val="640"/>
          <w:marRight w:val="0"/>
          <w:marTop w:val="0"/>
          <w:marBottom w:val="0"/>
          <w:divBdr>
            <w:top w:val="none" w:sz="0" w:space="0" w:color="auto"/>
            <w:left w:val="none" w:sz="0" w:space="0" w:color="auto"/>
            <w:bottom w:val="none" w:sz="0" w:space="0" w:color="auto"/>
            <w:right w:val="none" w:sz="0" w:space="0" w:color="auto"/>
          </w:divBdr>
        </w:div>
        <w:div w:id="525291864">
          <w:marLeft w:val="640"/>
          <w:marRight w:val="0"/>
          <w:marTop w:val="0"/>
          <w:marBottom w:val="0"/>
          <w:divBdr>
            <w:top w:val="none" w:sz="0" w:space="0" w:color="auto"/>
            <w:left w:val="none" w:sz="0" w:space="0" w:color="auto"/>
            <w:bottom w:val="none" w:sz="0" w:space="0" w:color="auto"/>
            <w:right w:val="none" w:sz="0" w:space="0" w:color="auto"/>
          </w:divBdr>
        </w:div>
        <w:div w:id="1597401822">
          <w:marLeft w:val="640"/>
          <w:marRight w:val="0"/>
          <w:marTop w:val="0"/>
          <w:marBottom w:val="0"/>
          <w:divBdr>
            <w:top w:val="none" w:sz="0" w:space="0" w:color="auto"/>
            <w:left w:val="none" w:sz="0" w:space="0" w:color="auto"/>
            <w:bottom w:val="none" w:sz="0" w:space="0" w:color="auto"/>
            <w:right w:val="none" w:sz="0" w:space="0" w:color="auto"/>
          </w:divBdr>
        </w:div>
        <w:div w:id="640115730">
          <w:marLeft w:val="640"/>
          <w:marRight w:val="0"/>
          <w:marTop w:val="0"/>
          <w:marBottom w:val="0"/>
          <w:divBdr>
            <w:top w:val="none" w:sz="0" w:space="0" w:color="auto"/>
            <w:left w:val="none" w:sz="0" w:space="0" w:color="auto"/>
            <w:bottom w:val="none" w:sz="0" w:space="0" w:color="auto"/>
            <w:right w:val="none" w:sz="0" w:space="0" w:color="auto"/>
          </w:divBdr>
        </w:div>
      </w:divsChild>
    </w:div>
    <w:div w:id="1795098907">
      <w:marLeft w:val="640"/>
      <w:marRight w:val="0"/>
      <w:marTop w:val="0"/>
      <w:marBottom w:val="0"/>
      <w:divBdr>
        <w:top w:val="none" w:sz="0" w:space="0" w:color="auto"/>
        <w:left w:val="none" w:sz="0" w:space="0" w:color="auto"/>
        <w:bottom w:val="none" w:sz="0" w:space="0" w:color="auto"/>
        <w:right w:val="none" w:sz="0" w:space="0" w:color="auto"/>
      </w:divBdr>
    </w:div>
    <w:div w:id="1795321776">
      <w:marLeft w:val="640"/>
      <w:marRight w:val="0"/>
      <w:marTop w:val="0"/>
      <w:marBottom w:val="0"/>
      <w:divBdr>
        <w:top w:val="none" w:sz="0" w:space="0" w:color="auto"/>
        <w:left w:val="none" w:sz="0" w:space="0" w:color="auto"/>
        <w:bottom w:val="none" w:sz="0" w:space="0" w:color="auto"/>
        <w:right w:val="none" w:sz="0" w:space="0" w:color="auto"/>
      </w:divBdr>
    </w:div>
    <w:div w:id="1795362514">
      <w:bodyDiv w:val="1"/>
      <w:marLeft w:val="0"/>
      <w:marRight w:val="0"/>
      <w:marTop w:val="0"/>
      <w:marBottom w:val="0"/>
      <w:divBdr>
        <w:top w:val="none" w:sz="0" w:space="0" w:color="auto"/>
        <w:left w:val="none" w:sz="0" w:space="0" w:color="auto"/>
        <w:bottom w:val="none" w:sz="0" w:space="0" w:color="auto"/>
        <w:right w:val="none" w:sz="0" w:space="0" w:color="auto"/>
      </w:divBdr>
      <w:divsChild>
        <w:div w:id="1806583234">
          <w:marLeft w:val="640"/>
          <w:marRight w:val="0"/>
          <w:marTop w:val="0"/>
          <w:marBottom w:val="0"/>
          <w:divBdr>
            <w:top w:val="none" w:sz="0" w:space="0" w:color="auto"/>
            <w:left w:val="none" w:sz="0" w:space="0" w:color="auto"/>
            <w:bottom w:val="none" w:sz="0" w:space="0" w:color="auto"/>
            <w:right w:val="none" w:sz="0" w:space="0" w:color="auto"/>
          </w:divBdr>
        </w:div>
        <w:div w:id="191498022">
          <w:marLeft w:val="640"/>
          <w:marRight w:val="0"/>
          <w:marTop w:val="0"/>
          <w:marBottom w:val="0"/>
          <w:divBdr>
            <w:top w:val="none" w:sz="0" w:space="0" w:color="auto"/>
            <w:left w:val="none" w:sz="0" w:space="0" w:color="auto"/>
            <w:bottom w:val="none" w:sz="0" w:space="0" w:color="auto"/>
            <w:right w:val="none" w:sz="0" w:space="0" w:color="auto"/>
          </w:divBdr>
        </w:div>
        <w:div w:id="645360465">
          <w:marLeft w:val="640"/>
          <w:marRight w:val="0"/>
          <w:marTop w:val="0"/>
          <w:marBottom w:val="0"/>
          <w:divBdr>
            <w:top w:val="none" w:sz="0" w:space="0" w:color="auto"/>
            <w:left w:val="none" w:sz="0" w:space="0" w:color="auto"/>
            <w:bottom w:val="none" w:sz="0" w:space="0" w:color="auto"/>
            <w:right w:val="none" w:sz="0" w:space="0" w:color="auto"/>
          </w:divBdr>
        </w:div>
        <w:div w:id="633097074">
          <w:marLeft w:val="640"/>
          <w:marRight w:val="0"/>
          <w:marTop w:val="0"/>
          <w:marBottom w:val="0"/>
          <w:divBdr>
            <w:top w:val="none" w:sz="0" w:space="0" w:color="auto"/>
            <w:left w:val="none" w:sz="0" w:space="0" w:color="auto"/>
            <w:bottom w:val="none" w:sz="0" w:space="0" w:color="auto"/>
            <w:right w:val="none" w:sz="0" w:space="0" w:color="auto"/>
          </w:divBdr>
        </w:div>
        <w:div w:id="1762795440">
          <w:marLeft w:val="640"/>
          <w:marRight w:val="0"/>
          <w:marTop w:val="0"/>
          <w:marBottom w:val="0"/>
          <w:divBdr>
            <w:top w:val="none" w:sz="0" w:space="0" w:color="auto"/>
            <w:left w:val="none" w:sz="0" w:space="0" w:color="auto"/>
            <w:bottom w:val="none" w:sz="0" w:space="0" w:color="auto"/>
            <w:right w:val="none" w:sz="0" w:space="0" w:color="auto"/>
          </w:divBdr>
        </w:div>
        <w:div w:id="1091125040">
          <w:marLeft w:val="640"/>
          <w:marRight w:val="0"/>
          <w:marTop w:val="0"/>
          <w:marBottom w:val="0"/>
          <w:divBdr>
            <w:top w:val="none" w:sz="0" w:space="0" w:color="auto"/>
            <w:left w:val="none" w:sz="0" w:space="0" w:color="auto"/>
            <w:bottom w:val="none" w:sz="0" w:space="0" w:color="auto"/>
            <w:right w:val="none" w:sz="0" w:space="0" w:color="auto"/>
          </w:divBdr>
        </w:div>
        <w:div w:id="712998891">
          <w:marLeft w:val="640"/>
          <w:marRight w:val="0"/>
          <w:marTop w:val="0"/>
          <w:marBottom w:val="0"/>
          <w:divBdr>
            <w:top w:val="none" w:sz="0" w:space="0" w:color="auto"/>
            <w:left w:val="none" w:sz="0" w:space="0" w:color="auto"/>
            <w:bottom w:val="none" w:sz="0" w:space="0" w:color="auto"/>
            <w:right w:val="none" w:sz="0" w:space="0" w:color="auto"/>
          </w:divBdr>
        </w:div>
        <w:div w:id="447554101">
          <w:marLeft w:val="640"/>
          <w:marRight w:val="0"/>
          <w:marTop w:val="0"/>
          <w:marBottom w:val="0"/>
          <w:divBdr>
            <w:top w:val="none" w:sz="0" w:space="0" w:color="auto"/>
            <w:left w:val="none" w:sz="0" w:space="0" w:color="auto"/>
            <w:bottom w:val="none" w:sz="0" w:space="0" w:color="auto"/>
            <w:right w:val="none" w:sz="0" w:space="0" w:color="auto"/>
          </w:divBdr>
        </w:div>
        <w:div w:id="818031767">
          <w:marLeft w:val="640"/>
          <w:marRight w:val="0"/>
          <w:marTop w:val="0"/>
          <w:marBottom w:val="0"/>
          <w:divBdr>
            <w:top w:val="none" w:sz="0" w:space="0" w:color="auto"/>
            <w:left w:val="none" w:sz="0" w:space="0" w:color="auto"/>
            <w:bottom w:val="none" w:sz="0" w:space="0" w:color="auto"/>
            <w:right w:val="none" w:sz="0" w:space="0" w:color="auto"/>
          </w:divBdr>
        </w:div>
        <w:div w:id="956835719">
          <w:marLeft w:val="640"/>
          <w:marRight w:val="0"/>
          <w:marTop w:val="0"/>
          <w:marBottom w:val="0"/>
          <w:divBdr>
            <w:top w:val="none" w:sz="0" w:space="0" w:color="auto"/>
            <w:left w:val="none" w:sz="0" w:space="0" w:color="auto"/>
            <w:bottom w:val="none" w:sz="0" w:space="0" w:color="auto"/>
            <w:right w:val="none" w:sz="0" w:space="0" w:color="auto"/>
          </w:divBdr>
        </w:div>
        <w:div w:id="387263747">
          <w:marLeft w:val="640"/>
          <w:marRight w:val="0"/>
          <w:marTop w:val="0"/>
          <w:marBottom w:val="0"/>
          <w:divBdr>
            <w:top w:val="none" w:sz="0" w:space="0" w:color="auto"/>
            <w:left w:val="none" w:sz="0" w:space="0" w:color="auto"/>
            <w:bottom w:val="none" w:sz="0" w:space="0" w:color="auto"/>
            <w:right w:val="none" w:sz="0" w:space="0" w:color="auto"/>
          </w:divBdr>
        </w:div>
        <w:div w:id="1540311922">
          <w:marLeft w:val="640"/>
          <w:marRight w:val="0"/>
          <w:marTop w:val="0"/>
          <w:marBottom w:val="0"/>
          <w:divBdr>
            <w:top w:val="none" w:sz="0" w:space="0" w:color="auto"/>
            <w:left w:val="none" w:sz="0" w:space="0" w:color="auto"/>
            <w:bottom w:val="none" w:sz="0" w:space="0" w:color="auto"/>
            <w:right w:val="none" w:sz="0" w:space="0" w:color="auto"/>
          </w:divBdr>
        </w:div>
        <w:div w:id="886382229">
          <w:marLeft w:val="640"/>
          <w:marRight w:val="0"/>
          <w:marTop w:val="0"/>
          <w:marBottom w:val="0"/>
          <w:divBdr>
            <w:top w:val="none" w:sz="0" w:space="0" w:color="auto"/>
            <w:left w:val="none" w:sz="0" w:space="0" w:color="auto"/>
            <w:bottom w:val="none" w:sz="0" w:space="0" w:color="auto"/>
            <w:right w:val="none" w:sz="0" w:space="0" w:color="auto"/>
          </w:divBdr>
        </w:div>
        <w:div w:id="1141072348">
          <w:marLeft w:val="640"/>
          <w:marRight w:val="0"/>
          <w:marTop w:val="0"/>
          <w:marBottom w:val="0"/>
          <w:divBdr>
            <w:top w:val="none" w:sz="0" w:space="0" w:color="auto"/>
            <w:left w:val="none" w:sz="0" w:space="0" w:color="auto"/>
            <w:bottom w:val="none" w:sz="0" w:space="0" w:color="auto"/>
            <w:right w:val="none" w:sz="0" w:space="0" w:color="auto"/>
          </w:divBdr>
        </w:div>
        <w:div w:id="890578494">
          <w:marLeft w:val="640"/>
          <w:marRight w:val="0"/>
          <w:marTop w:val="0"/>
          <w:marBottom w:val="0"/>
          <w:divBdr>
            <w:top w:val="none" w:sz="0" w:space="0" w:color="auto"/>
            <w:left w:val="none" w:sz="0" w:space="0" w:color="auto"/>
            <w:bottom w:val="none" w:sz="0" w:space="0" w:color="auto"/>
            <w:right w:val="none" w:sz="0" w:space="0" w:color="auto"/>
          </w:divBdr>
        </w:div>
        <w:div w:id="1556888552">
          <w:marLeft w:val="640"/>
          <w:marRight w:val="0"/>
          <w:marTop w:val="0"/>
          <w:marBottom w:val="0"/>
          <w:divBdr>
            <w:top w:val="none" w:sz="0" w:space="0" w:color="auto"/>
            <w:left w:val="none" w:sz="0" w:space="0" w:color="auto"/>
            <w:bottom w:val="none" w:sz="0" w:space="0" w:color="auto"/>
            <w:right w:val="none" w:sz="0" w:space="0" w:color="auto"/>
          </w:divBdr>
        </w:div>
        <w:div w:id="1303078683">
          <w:marLeft w:val="640"/>
          <w:marRight w:val="0"/>
          <w:marTop w:val="0"/>
          <w:marBottom w:val="0"/>
          <w:divBdr>
            <w:top w:val="none" w:sz="0" w:space="0" w:color="auto"/>
            <w:left w:val="none" w:sz="0" w:space="0" w:color="auto"/>
            <w:bottom w:val="none" w:sz="0" w:space="0" w:color="auto"/>
            <w:right w:val="none" w:sz="0" w:space="0" w:color="auto"/>
          </w:divBdr>
        </w:div>
        <w:div w:id="1860503406">
          <w:marLeft w:val="640"/>
          <w:marRight w:val="0"/>
          <w:marTop w:val="0"/>
          <w:marBottom w:val="0"/>
          <w:divBdr>
            <w:top w:val="none" w:sz="0" w:space="0" w:color="auto"/>
            <w:left w:val="none" w:sz="0" w:space="0" w:color="auto"/>
            <w:bottom w:val="none" w:sz="0" w:space="0" w:color="auto"/>
            <w:right w:val="none" w:sz="0" w:space="0" w:color="auto"/>
          </w:divBdr>
        </w:div>
        <w:div w:id="494810213">
          <w:marLeft w:val="640"/>
          <w:marRight w:val="0"/>
          <w:marTop w:val="0"/>
          <w:marBottom w:val="0"/>
          <w:divBdr>
            <w:top w:val="none" w:sz="0" w:space="0" w:color="auto"/>
            <w:left w:val="none" w:sz="0" w:space="0" w:color="auto"/>
            <w:bottom w:val="none" w:sz="0" w:space="0" w:color="auto"/>
            <w:right w:val="none" w:sz="0" w:space="0" w:color="auto"/>
          </w:divBdr>
        </w:div>
        <w:div w:id="1050300356">
          <w:marLeft w:val="640"/>
          <w:marRight w:val="0"/>
          <w:marTop w:val="0"/>
          <w:marBottom w:val="0"/>
          <w:divBdr>
            <w:top w:val="none" w:sz="0" w:space="0" w:color="auto"/>
            <w:left w:val="none" w:sz="0" w:space="0" w:color="auto"/>
            <w:bottom w:val="none" w:sz="0" w:space="0" w:color="auto"/>
            <w:right w:val="none" w:sz="0" w:space="0" w:color="auto"/>
          </w:divBdr>
        </w:div>
        <w:div w:id="798962980">
          <w:marLeft w:val="640"/>
          <w:marRight w:val="0"/>
          <w:marTop w:val="0"/>
          <w:marBottom w:val="0"/>
          <w:divBdr>
            <w:top w:val="none" w:sz="0" w:space="0" w:color="auto"/>
            <w:left w:val="none" w:sz="0" w:space="0" w:color="auto"/>
            <w:bottom w:val="none" w:sz="0" w:space="0" w:color="auto"/>
            <w:right w:val="none" w:sz="0" w:space="0" w:color="auto"/>
          </w:divBdr>
        </w:div>
        <w:div w:id="284653663">
          <w:marLeft w:val="640"/>
          <w:marRight w:val="0"/>
          <w:marTop w:val="0"/>
          <w:marBottom w:val="0"/>
          <w:divBdr>
            <w:top w:val="none" w:sz="0" w:space="0" w:color="auto"/>
            <w:left w:val="none" w:sz="0" w:space="0" w:color="auto"/>
            <w:bottom w:val="none" w:sz="0" w:space="0" w:color="auto"/>
            <w:right w:val="none" w:sz="0" w:space="0" w:color="auto"/>
          </w:divBdr>
        </w:div>
        <w:div w:id="1548837144">
          <w:marLeft w:val="640"/>
          <w:marRight w:val="0"/>
          <w:marTop w:val="0"/>
          <w:marBottom w:val="0"/>
          <w:divBdr>
            <w:top w:val="none" w:sz="0" w:space="0" w:color="auto"/>
            <w:left w:val="none" w:sz="0" w:space="0" w:color="auto"/>
            <w:bottom w:val="none" w:sz="0" w:space="0" w:color="auto"/>
            <w:right w:val="none" w:sz="0" w:space="0" w:color="auto"/>
          </w:divBdr>
        </w:div>
        <w:div w:id="1450322633">
          <w:marLeft w:val="640"/>
          <w:marRight w:val="0"/>
          <w:marTop w:val="0"/>
          <w:marBottom w:val="0"/>
          <w:divBdr>
            <w:top w:val="none" w:sz="0" w:space="0" w:color="auto"/>
            <w:left w:val="none" w:sz="0" w:space="0" w:color="auto"/>
            <w:bottom w:val="none" w:sz="0" w:space="0" w:color="auto"/>
            <w:right w:val="none" w:sz="0" w:space="0" w:color="auto"/>
          </w:divBdr>
        </w:div>
        <w:div w:id="151721593">
          <w:marLeft w:val="640"/>
          <w:marRight w:val="0"/>
          <w:marTop w:val="0"/>
          <w:marBottom w:val="0"/>
          <w:divBdr>
            <w:top w:val="none" w:sz="0" w:space="0" w:color="auto"/>
            <w:left w:val="none" w:sz="0" w:space="0" w:color="auto"/>
            <w:bottom w:val="none" w:sz="0" w:space="0" w:color="auto"/>
            <w:right w:val="none" w:sz="0" w:space="0" w:color="auto"/>
          </w:divBdr>
        </w:div>
        <w:div w:id="1111361392">
          <w:marLeft w:val="640"/>
          <w:marRight w:val="0"/>
          <w:marTop w:val="0"/>
          <w:marBottom w:val="0"/>
          <w:divBdr>
            <w:top w:val="none" w:sz="0" w:space="0" w:color="auto"/>
            <w:left w:val="none" w:sz="0" w:space="0" w:color="auto"/>
            <w:bottom w:val="none" w:sz="0" w:space="0" w:color="auto"/>
            <w:right w:val="none" w:sz="0" w:space="0" w:color="auto"/>
          </w:divBdr>
        </w:div>
        <w:div w:id="1113283331">
          <w:marLeft w:val="640"/>
          <w:marRight w:val="0"/>
          <w:marTop w:val="0"/>
          <w:marBottom w:val="0"/>
          <w:divBdr>
            <w:top w:val="none" w:sz="0" w:space="0" w:color="auto"/>
            <w:left w:val="none" w:sz="0" w:space="0" w:color="auto"/>
            <w:bottom w:val="none" w:sz="0" w:space="0" w:color="auto"/>
            <w:right w:val="none" w:sz="0" w:space="0" w:color="auto"/>
          </w:divBdr>
        </w:div>
        <w:div w:id="861549152">
          <w:marLeft w:val="640"/>
          <w:marRight w:val="0"/>
          <w:marTop w:val="0"/>
          <w:marBottom w:val="0"/>
          <w:divBdr>
            <w:top w:val="none" w:sz="0" w:space="0" w:color="auto"/>
            <w:left w:val="none" w:sz="0" w:space="0" w:color="auto"/>
            <w:bottom w:val="none" w:sz="0" w:space="0" w:color="auto"/>
            <w:right w:val="none" w:sz="0" w:space="0" w:color="auto"/>
          </w:divBdr>
        </w:div>
        <w:div w:id="1987079973">
          <w:marLeft w:val="640"/>
          <w:marRight w:val="0"/>
          <w:marTop w:val="0"/>
          <w:marBottom w:val="0"/>
          <w:divBdr>
            <w:top w:val="none" w:sz="0" w:space="0" w:color="auto"/>
            <w:left w:val="none" w:sz="0" w:space="0" w:color="auto"/>
            <w:bottom w:val="none" w:sz="0" w:space="0" w:color="auto"/>
            <w:right w:val="none" w:sz="0" w:space="0" w:color="auto"/>
          </w:divBdr>
        </w:div>
        <w:div w:id="260921181">
          <w:marLeft w:val="640"/>
          <w:marRight w:val="0"/>
          <w:marTop w:val="0"/>
          <w:marBottom w:val="0"/>
          <w:divBdr>
            <w:top w:val="none" w:sz="0" w:space="0" w:color="auto"/>
            <w:left w:val="none" w:sz="0" w:space="0" w:color="auto"/>
            <w:bottom w:val="none" w:sz="0" w:space="0" w:color="auto"/>
            <w:right w:val="none" w:sz="0" w:space="0" w:color="auto"/>
          </w:divBdr>
        </w:div>
        <w:div w:id="1956254106">
          <w:marLeft w:val="640"/>
          <w:marRight w:val="0"/>
          <w:marTop w:val="0"/>
          <w:marBottom w:val="0"/>
          <w:divBdr>
            <w:top w:val="none" w:sz="0" w:space="0" w:color="auto"/>
            <w:left w:val="none" w:sz="0" w:space="0" w:color="auto"/>
            <w:bottom w:val="none" w:sz="0" w:space="0" w:color="auto"/>
            <w:right w:val="none" w:sz="0" w:space="0" w:color="auto"/>
          </w:divBdr>
        </w:div>
        <w:div w:id="1395472199">
          <w:marLeft w:val="640"/>
          <w:marRight w:val="0"/>
          <w:marTop w:val="0"/>
          <w:marBottom w:val="0"/>
          <w:divBdr>
            <w:top w:val="none" w:sz="0" w:space="0" w:color="auto"/>
            <w:left w:val="none" w:sz="0" w:space="0" w:color="auto"/>
            <w:bottom w:val="none" w:sz="0" w:space="0" w:color="auto"/>
            <w:right w:val="none" w:sz="0" w:space="0" w:color="auto"/>
          </w:divBdr>
        </w:div>
        <w:div w:id="2008902923">
          <w:marLeft w:val="640"/>
          <w:marRight w:val="0"/>
          <w:marTop w:val="0"/>
          <w:marBottom w:val="0"/>
          <w:divBdr>
            <w:top w:val="none" w:sz="0" w:space="0" w:color="auto"/>
            <w:left w:val="none" w:sz="0" w:space="0" w:color="auto"/>
            <w:bottom w:val="none" w:sz="0" w:space="0" w:color="auto"/>
            <w:right w:val="none" w:sz="0" w:space="0" w:color="auto"/>
          </w:divBdr>
        </w:div>
        <w:div w:id="1949895345">
          <w:marLeft w:val="640"/>
          <w:marRight w:val="0"/>
          <w:marTop w:val="0"/>
          <w:marBottom w:val="0"/>
          <w:divBdr>
            <w:top w:val="none" w:sz="0" w:space="0" w:color="auto"/>
            <w:left w:val="none" w:sz="0" w:space="0" w:color="auto"/>
            <w:bottom w:val="none" w:sz="0" w:space="0" w:color="auto"/>
            <w:right w:val="none" w:sz="0" w:space="0" w:color="auto"/>
          </w:divBdr>
        </w:div>
        <w:div w:id="1142233721">
          <w:marLeft w:val="640"/>
          <w:marRight w:val="0"/>
          <w:marTop w:val="0"/>
          <w:marBottom w:val="0"/>
          <w:divBdr>
            <w:top w:val="none" w:sz="0" w:space="0" w:color="auto"/>
            <w:left w:val="none" w:sz="0" w:space="0" w:color="auto"/>
            <w:bottom w:val="none" w:sz="0" w:space="0" w:color="auto"/>
            <w:right w:val="none" w:sz="0" w:space="0" w:color="auto"/>
          </w:divBdr>
        </w:div>
        <w:div w:id="747069557">
          <w:marLeft w:val="640"/>
          <w:marRight w:val="0"/>
          <w:marTop w:val="0"/>
          <w:marBottom w:val="0"/>
          <w:divBdr>
            <w:top w:val="none" w:sz="0" w:space="0" w:color="auto"/>
            <w:left w:val="none" w:sz="0" w:space="0" w:color="auto"/>
            <w:bottom w:val="none" w:sz="0" w:space="0" w:color="auto"/>
            <w:right w:val="none" w:sz="0" w:space="0" w:color="auto"/>
          </w:divBdr>
        </w:div>
        <w:div w:id="1771463370">
          <w:marLeft w:val="640"/>
          <w:marRight w:val="0"/>
          <w:marTop w:val="0"/>
          <w:marBottom w:val="0"/>
          <w:divBdr>
            <w:top w:val="none" w:sz="0" w:space="0" w:color="auto"/>
            <w:left w:val="none" w:sz="0" w:space="0" w:color="auto"/>
            <w:bottom w:val="none" w:sz="0" w:space="0" w:color="auto"/>
            <w:right w:val="none" w:sz="0" w:space="0" w:color="auto"/>
          </w:divBdr>
        </w:div>
        <w:div w:id="1741903728">
          <w:marLeft w:val="640"/>
          <w:marRight w:val="0"/>
          <w:marTop w:val="0"/>
          <w:marBottom w:val="0"/>
          <w:divBdr>
            <w:top w:val="none" w:sz="0" w:space="0" w:color="auto"/>
            <w:left w:val="none" w:sz="0" w:space="0" w:color="auto"/>
            <w:bottom w:val="none" w:sz="0" w:space="0" w:color="auto"/>
            <w:right w:val="none" w:sz="0" w:space="0" w:color="auto"/>
          </w:divBdr>
        </w:div>
        <w:div w:id="414713715">
          <w:marLeft w:val="640"/>
          <w:marRight w:val="0"/>
          <w:marTop w:val="0"/>
          <w:marBottom w:val="0"/>
          <w:divBdr>
            <w:top w:val="none" w:sz="0" w:space="0" w:color="auto"/>
            <w:left w:val="none" w:sz="0" w:space="0" w:color="auto"/>
            <w:bottom w:val="none" w:sz="0" w:space="0" w:color="auto"/>
            <w:right w:val="none" w:sz="0" w:space="0" w:color="auto"/>
          </w:divBdr>
        </w:div>
        <w:div w:id="1968002406">
          <w:marLeft w:val="640"/>
          <w:marRight w:val="0"/>
          <w:marTop w:val="0"/>
          <w:marBottom w:val="0"/>
          <w:divBdr>
            <w:top w:val="none" w:sz="0" w:space="0" w:color="auto"/>
            <w:left w:val="none" w:sz="0" w:space="0" w:color="auto"/>
            <w:bottom w:val="none" w:sz="0" w:space="0" w:color="auto"/>
            <w:right w:val="none" w:sz="0" w:space="0" w:color="auto"/>
          </w:divBdr>
        </w:div>
        <w:div w:id="591746288">
          <w:marLeft w:val="640"/>
          <w:marRight w:val="0"/>
          <w:marTop w:val="0"/>
          <w:marBottom w:val="0"/>
          <w:divBdr>
            <w:top w:val="none" w:sz="0" w:space="0" w:color="auto"/>
            <w:left w:val="none" w:sz="0" w:space="0" w:color="auto"/>
            <w:bottom w:val="none" w:sz="0" w:space="0" w:color="auto"/>
            <w:right w:val="none" w:sz="0" w:space="0" w:color="auto"/>
          </w:divBdr>
        </w:div>
        <w:div w:id="1906181292">
          <w:marLeft w:val="640"/>
          <w:marRight w:val="0"/>
          <w:marTop w:val="0"/>
          <w:marBottom w:val="0"/>
          <w:divBdr>
            <w:top w:val="none" w:sz="0" w:space="0" w:color="auto"/>
            <w:left w:val="none" w:sz="0" w:space="0" w:color="auto"/>
            <w:bottom w:val="none" w:sz="0" w:space="0" w:color="auto"/>
            <w:right w:val="none" w:sz="0" w:space="0" w:color="auto"/>
          </w:divBdr>
        </w:div>
        <w:div w:id="1717779846">
          <w:marLeft w:val="640"/>
          <w:marRight w:val="0"/>
          <w:marTop w:val="0"/>
          <w:marBottom w:val="0"/>
          <w:divBdr>
            <w:top w:val="none" w:sz="0" w:space="0" w:color="auto"/>
            <w:left w:val="none" w:sz="0" w:space="0" w:color="auto"/>
            <w:bottom w:val="none" w:sz="0" w:space="0" w:color="auto"/>
            <w:right w:val="none" w:sz="0" w:space="0" w:color="auto"/>
          </w:divBdr>
        </w:div>
        <w:div w:id="906383468">
          <w:marLeft w:val="640"/>
          <w:marRight w:val="0"/>
          <w:marTop w:val="0"/>
          <w:marBottom w:val="0"/>
          <w:divBdr>
            <w:top w:val="none" w:sz="0" w:space="0" w:color="auto"/>
            <w:left w:val="none" w:sz="0" w:space="0" w:color="auto"/>
            <w:bottom w:val="none" w:sz="0" w:space="0" w:color="auto"/>
            <w:right w:val="none" w:sz="0" w:space="0" w:color="auto"/>
          </w:divBdr>
        </w:div>
        <w:div w:id="869612093">
          <w:marLeft w:val="640"/>
          <w:marRight w:val="0"/>
          <w:marTop w:val="0"/>
          <w:marBottom w:val="0"/>
          <w:divBdr>
            <w:top w:val="none" w:sz="0" w:space="0" w:color="auto"/>
            <w:left w:val="none" w:sz="0" w:space="0" w:color="auto"/>
            <w:bottom w:val="none" w:sz="0" w:space="0" w:color="auto"/>
            <w:right w:val="none" w:sz="0" w:space="0" w:color="auto"/>
          </w:divBdr>
        </w:div>
        <w:div w:id="311370494">
          <w:marLeft w:val="640"/>
          <w:marRight w:val="0"/>
          <w:marTop w:val="0"/>
          <w:marBottom w:val="0"/>
          <w:divBdr>
            <w:top w:val="none" w:sz="0" w:space="0" w:color="auto"/>
            <w:left w:val="none" w:sz="0" w:space="0" w:color="auto"/>
            <w:bottom w:val="none" w:sz="0" w:space="0" w:color="auto"/>
            <w:right w:val="none" w:sz="0" w:space="0" w:color="auto"/>
          </w:divBdr>
        </w:div>
        <w:div w:id="327442717">
          <w:marLeft w:val="640"/>
          <w:marRight w:val="0"/>
          <w:marTop w:val="0"/>
          <w:marBottom w:val="0"/>
          <w:divBdr>
            <w:top w:val="none" w:sz="0" w:space="0" w:color="auto"/>
            <w:left w:val="none" w:sz="0" w:space="0" w:color="auto"/>
            <w:bottom w:val="none" w:sz="0" w:space="0" w:color="auto"/>
            <w:right w:val="none" w:sz="0" w:space="0" w:color="auto"/>
          </w:divBdr>
        </w:div>
        <w:div w:id="893547182">
          <w:marLeft w:val="640"/>
          <w:marRight w:val="0"/>
          <w:marTop w:val="0"/>
          <w:marBottom w:val="0"/>
          <w:divBdr>
            <w:top w:val="none" w:sz="0" w:space="0" w:color="auto"/>
            <w:left w:val="none" w:sz="0" w:space="0" w:color="auto"/>
            <w:bottom w:val="none" w:sz="0" w:space="0" w:color="auto"/>
            <w:right w:val="none" w:sz="0" w:space="0" w:color="auto"/>
          </w:divBdr>
        </w:div>
        <w:div w:id="719474522">
          <w:marLeft w:val="640"/>
          <w:marRight w:val="0"/>
          <w:marTop w:val="0"/>
          <w:marBottom w:val="0"/>
          <w:divBdr>
            <w:top w:val="none" w:sz="0" w:space="0" w:color="auto"/>
            <w:left w:val="none" w:sz="0" w:space="0" w:color="auto"/>
            <w:bottom w:val="none" w:sz="0" w:space="0" w:color="auto"/>
            <w:right w:val="none" w:sz="0" w:space="0" w:color="auto"/>
          </w:divBdr>
        </w:div>
        <w:div w:id="615989035">
          <w:marLeft w:val="640"/>
          <w:marRight w:val="0"/>
          <w:marTop w:val="0"/>
          <w:marBottom w:val="0"/>
          <w:divBdr>
            <w:top w:val="none" w:sz="0" w:space="0" w:color="auto"/>
            <w:left w:val="none" w:sz="0" w:space="0" w:color="auto"/>
            <w:bottom w:val="none" w:sz="0" w:space="0" w:color="auto"/>
            <w:right w:val="none" w:sz="0" w:space="0" w:color="auto"/>
          </w:divBdr>
        </w:div>
        <w:div w:id="717364451">
          <w:marLeft w:val="640"/>
          <w:marRight w:val="0"/>
          <w:marTop w:val="0"/>
          <w:marBottom w:val="0"/>
          <w:divBdr>
            <w:top w:val="none" w:sz="0" w:space="0" w:color="auto"/>
            <w:left w:val="none" w:sz="0" w:space="0" w:color="auto"/>
            <w:bottom w:val="none" w:sz="0" w:space="0" w:color="auto"/>
            <w:right w:val="none" w:sz="0" w:space="0" w:color="auto"/>
          </w:divBdr>
        </w:div>
        <w:div w:id="803733967">
          <w:marLeft w:val="640"/>
          <w:marRight w:val="0"/>
          <w:marTop w:val="0"/>
          <w:marBottom w:val="0"/>
          <w:divBdr>
            <w:top w:val="none" w:sz="0" w:space="0" w:color="auto"/>
            <w:left w:val="none" w:sz="0" w:space="0" w:color="auto"/>
            <w:bottom w:val="none" w:sz="0" w:space="0" w:color="auto"/>
            <w:right w:val="none" w:sz="0" w:space="0" w:color="auto"/>
          </w:divBdr>
        </w:div>
        <w:div w:id="703529222">
          <w:marLeft w:val="640"/>
          <w:marRight w:val="0"/>
          <w:marTop w:val="0"/>
          <w:marBottom w:val="0"/>
          <w:divBdr>
            <w:top w:val="none" w:sz="0" w:space="0" w:color="auto"/>
            <w:left w:val="none" w:sz="0" w:space="0" w:color="auto"/>
            <w:bottom w:val="none" w:sz="0" w:space="0" w:color="auto"/>
            <w:right w:val="none" w:sz="0" w:space="0" w:color="auto"/>
          </w:divBdr>
        </w:div>
        <w:div w:id="1146045701">
          <w:marLeft w:val="640"/>
          <w:marRight w:val="0"/>
          <w:marTop w:val="0"/>
          <w:marBottom w:val="0"/>
          <w:divBdr>
            <w:top w:val="none" w:sz="0" w:space="0" w:color="auto"/>
            <w:left w:val="none" w:sz="0" w:space="0" w:color="auto"/>
            <w:bottom w:val="none" w:sz="0" w:space="0" w:color="auto"/>
            <w:right w:val="none" w:sz="0" w:space="0" w:color="auto"/>
          </w:divBdr>
        </w:div>
        <w:div w:id="784301965">
          <w:marLeft w:val="640"/>
          <w:marRight w:val="0"/>
          <w:marTop w:val="0"/>
          <w:marBottom w:val="0"/>
          <w:divBdr>
            <w:top w:val="none" w:sz="0" w:space="0" w:color="auto"/>
            <w:left w:val="none" w:sz="0" w:space="0" w:color="auto"/>
            <w:bottom w:val="none" w:sz="0" w:space="0" w:color="auto"/>
            <w:right w:val="none" w:sz="0" w:space="0" w:color="auto"/>
          </w:divBdr>
        </w:div>
        <w:div w:id="919023587">
          <w:marLeft w:val="640"/>
          <w:marRight w:val="0"/>
          <w:marTop w:val="0"/>
          <w:marBottom w:val="0"/>
          <w:divBdr>
            <w:top w:val="none" w:sz="0" w:space="0" w:color="auto"/>
            <w:left w:val="none" w:sz="0" w:space="0" w:color="auto"/>
            <w:bottom w:val="none" w:sz="0" w:space="0" w:color="auto"/>
            <w:right w:val="none" w:sz="0" w:space="0" w:color="auto"/>
          </w:divBdr>
        </w:div>
        <w:div w:id="1223563762">
          <w:marLeft w:val="640"/>
          <w:marRight w:val="0"/>
          <w:marTop w:val="0"/>
          <w:marBottom w:val="0"/>
          <w:divBdr>
            <w:top w:val="none" w:sz="0" w:space="0" w:color="auto"/>
            <w:left w:val="none" w:sz="0" w:space="0" w:color="auto"/>
            <w:bottom w:val="none" w:sz="0" w:space="0" w:color="auto"/>
            <w:right w:val="none" w:sz="0" w:space="0" w:color="auto"/>
          </w:divBdr>
        </w:div>
        <w:div w:id="400757707">
          <w:marLeft w:val="640"/>
          <w:marRight w:val="0"/>
          <w:marTop w:val="0"/>
          <w:marBottom w:val="0"/>
          <w:divBdr>
            <w:top w:val="none" w:sz="0" w:space="0" w:color="auto"/>
            <w:left w:val="none" w:sz="0" w:space="0" w:color="auto"/>
            <w:bottom w:val="none" w:sz="0" w:space="0" w:color="auto"/>
            <w:right w:val="none" w:sz="0" w:space="0" w:color="auto"/>
          </w:divBdr>
        </w:div>
        <w:div w:id="206259989">
          <w:marLeft w:val="640"/>
          <w:marRight w:val="0"/>
          <w:marTop w:val="0"/>
          <w:marBottom w:val="0"/>
          <w:divBdr>
            <w:top w:val="none" w:sz="0" w:space="0" w:color="auto"/>
            <w:left w:val="none" w:sz="0" w:space="0" w:color="auto"/>
            <w:bottom w:val="none" w:sz="0" w:space="0" w:color="auto"/>
            <w:right w:val="none" w:sz="0" w:space="0" w:color="auto"/>
          </w:divBdr>
        </w:div>
        <w:div w:id="638077489">
          <w:marLeft w:val="640"/>
          <w:marRight w:val="0"/>
          <w:marTop w:val="0"/>
          <w:marBottom w:val="0"/>
          <w:divBdr>
            <w:top w:val="none" w:sz="0" w:space="0" w:color="auto"/>
            <w:left w:val="none" w:sz="0" w:space="0" w:color="auto"/>
            <w:bottom w:val="none" w:sz="0" w:space="0" w:color="auto"/>
            <w:right w:val="none" w:sz="0" w:space="0" w:color="auto"/>
          </w:divBdr>
        </w:div>
        <w:div w:id="1846164340">
          <w:marLeft w:val="640"/>
          <w:marRight w:val="0"/>
          <w:marTop w:val="0"/>
          <w:marBottom w:val="0"/>
          <w:divBdr>
            <w:top w:val="none" w:sz="0" w:space="0" w:color="auto"/>
            <w:left w:val="none" w:sz="0" w:space="0" w:color="auto"/>
            <w:bottom w:val="none" w:sz="0" w:space="0" w:color="auto"/>
            <w:right w:val="none" w:sz="0" w:space="0" w:color="auto"/>
          </w:divBdr>
        </w:div>
        <w:div w:id="150758903">
          <w:marLeft w:val="640"/>
          <w:marRight w:val="0"/>
          <w:marTop w:val="0"/>
          <w:marBottom w:val="0"/>
          <w:divBdr>
            <w:top w:val="none" w:sz="0" w:space="0" w:color="auto"/>
            <w:left w:val="none" w:sz="0" w:space="0" w:color="auto"/>
            <w:bottom w:val="none" w:sz="0" w:space="0" w:color="auto"/>
            <w:right w:val="none" w:sz="0" w:space="0" w:color="auto"/>
          </w:divBdr>
        </w:div>
        <w:div w:id="1010523098">
          <w:marLeft w:val="640"/>
          <w:marRight w:val="0"/>
          <w:marTop w:val="0"/>
          <w:marBottom w:val="0"/>
          <w:divBdr>
            <w:top w:val="none" w:sz="0" w:space="0" w:color="auto"/>
            <w:left w:val="none" w:sz="0" w:space="0" w:color="auto"/>
            <w:bottom w:val="none" w:sz="0" w:space="0" w:color="auto"/>
            <w:right w:val="none" w:sz="0" w:space="0" w:color="auto"/>
          </w:divBdr>
        </w:div>
        <w:div w:id="1300649453">
          <w:marLeft w:val="640"/>
          <w:marRight w:val="0"/>
          <w:marTop w:val="0"/>
          <w:marBottom w:val="0"/>
          <w:divBdr>
            <w:top w:val="none" w:sz="0" w:space="0" w:color="auto"/>
            <w:left w:val="none" w:sz="0" w:space="0" w:color="auto"/>
            <w:bottom w:val="none" w:sz="0" w:space="0" w:color="auto"/>
            <w:right w:val="none" w:sz="0" w:space="0" w:color="auto"/>
          </w:divBdr>
        </w:div>
        <w:div w:id="428963056">
          <w:marLeft w:val="640"/>
          <w:marRight w:val="0"/>
          <w:marTop w:val="0"/>
          <w:marBottom w:val="0"/>
          <w:divBdr>
            <w:top w:val="none" w:sz="0" w:space="0" w:color="auto"/>
            <w:left w:val="none" w:sz="0" w:space="0" w:color="auto"/>
            <w:bottom w:val="none" w:sz="0" w:space="0" w:color="auto"/>
            <w:right w:val="none" w:sz="0" w:space="0" w:color="auto"/>
          </w:divBdr>
        </w:div>
        <w:div w:id="575748373">
          <w:marLeft w:val="640"/>
          <w:marRight w:val="0"/>
          <w:marTop w:val="0"/>
          <w:marBottom w:val="0"/>
          <w:divBdr>
            <w:top w:val="none" w:sz="0" w:space="0" w:color="auto"/>
            <w:left w:val="none" w:sz="0" w:space="0" w:color="auto"/>
            <w:bottom w:val="none" w:sz="0" w:space="0" w:color="auto"/>
            <w:right w:val="none" w:sz="0" w:space="0" w:color="auto"/>
          </w:divBdr>
        </w:div>
        <w:div w:id="1824422555">
          <w:marLeft w:val="640"/>
          <w:marRight w:val="0"/>
          <w:marTop w:val="0"/>
          <w:marBottom w:val="0"/>
          <w:divBdr>
            <w:top w:val="none" w:sz="0" w:space="0" w:color="auto"/>
            <w:left w:val="none" w:sz="0" w:space="0" w:color="auto"/>
            <w:bottom w:val="none" w:sz="0" w:space="0" w:color="auto"/>
            <w:right w:val="none" w:sz="0" w:space="0" w:color="auto"/>
          </w:divBdr>
        </w:div>
        <w:div w:id="1417941791">
          <w:marLeft w:val="640"/>
          <w:marRight w:val="0"/>
          <w:marTop w:val="0"/>
          <w:marBottom w:val="0"/>
          <w:divBdr>
            <w:top w:val="none" w:sz="0" w:space="0" w:color="auto"/>
            <w:left w:val="none" w:sz="0" w:space="0" w:color="auto"/>
            <w:bottom w:val="none" w:sz="0" w:space="0" w:color="auto"/>
            <w:right w:val="none" w:sz="0" w:space="0" w:color="auto"/>
          </w:divBdr>
        </w:div>
        <w:div w:id="1688098071">
          <w:marLeft w:val="640"/>
          <w:marRight w:val="0"/>
          <w:marTop w:val="0"/>
          <w:marBottom w:val="0"/>
          <w:divBdr>
            <w:top w:val="none" w:sz="0" w:space="0" w:color="auto"/>
            <w:left w:val="none" w:sz="0" w:space="0" w:color="auto"/>
            <w:bottom w:val="none" w:sz="0" w:space="0" w:color="auto"/>
            <w:right w:val="none" w:sz="0" w:space="0" w:color="auto"/>
          </w:divBdr>
        </w:div>
        <w:div w:id="1249388351">
          <w:marLeft w:val="640"/>
          <w:marRight w:val="0"/>
          <w:marTop w:val="0"/>
          <w:marBottom w:val="0"/>
          <w:divBdr>
            <w:top w:val="none" w:sz="0" w:space="0" w:color="auto"/>
            <w:left w:val="none" w:sz="0" w:space="0" w:color="auto"/>
            <w:bottom w:val="none" w:sz="0" w:space="0" w:color="auto"/>
            <w:right w:val="none" w:sz="0" w:space="0" w:color="auto"/>
          </w:divBdr>
        </w:div>
        <w:div w:id="72895469">
          <w:marLeft w:val="640"/>
          <w:marRight w:val="0"/>
          <w:marTop w:val="0"/>
          <w:marBottom w:val="0"/>
          <w:divBdr>
            <w:top w:val="none" w:sz="0" w:space="0" w:color="auto"/>
            <w:left w:val="none" w:sz="0" w:space="0" w:color="auto"/>
            <w:bottom w:val="none" w:sz="0" w:space="0" w:color="auto"/>
            <w:right w:val="none" w:sz="0" w:space="0" w:color="auto"/>
          </w:divBdr>
        </w:div>
        <w:div w:id="395402150">
          <w:marLeft w:val="640"/>
          <w:marRight w:val="0"/>
          <w:marTop w:val="0"/>
          <w:marBottom w:val="0"/>
          <w:divBdr>
            <w:top w:val="none" w:sz="0" w:space="0" w:color="auto"/>
            <w:left w:val="none" w:sz="0" w:space="0" w:color="auto"/>
            <w:bottom w:val="none" w:sz="0" w:space="0" w:color="auto"/>
            <w:right w:val="none" w:sz="0" w:space="0" w:color="auto"/>
          </w:divBdr>
        </w:div>
        <w:div w:id="171337062">
          <w:marLeft w:val="640"/>
          <w:marRight w:val="0"/>
          <w:marTop w:val="0"/>
          <w:marBottom w:val="0"/>
          <w:divBdr>
            <w:top w:val="none" w:sz="0" w:space="0" w:color="auto"/>
            <w:left w:val="none" w:sz="0" w:space="0" w:color="auto"/>
            <w:bottom w:val="none" w:sz="0" w:space="0" w:color="auto"/>
            <w:right w:val="none" w:sz="0" w:space="0" w:color="auto"/>
          </w:divBdr>
        </w:div>
        <w:div w:id="904604995">
          <w:marLeft w:val="640"/>
          <w:marRight w:val="0"/>
          <w:marTop w:val="0"/>
          <w:marBottom w:val="0"/>
          <w:divBdr>
            <w:top w:val="none" w:sz="0" w:space="0" w:color="auto"/>
            <w:left w:val="none" w:sz="0" w:space="0" w:color="auto"/>
            <w:bottom w:val="none" w:sz="0" w:space="0" w:color="auto"/>
            <w:right w:val="none" w:sz="0" w:space="0" w:color="auto"/>
          </w:divBdr>
        </w:div>
      </w:divsChild>
    </w:div>
    <w:div w:id="1796291722">
      <w:marLeft w:val="640"/>
      <w:marRight w:val="0"/>
      <w:marTop w:val="0"/>
      <w:marBottom w:val="0"/>
      <w:divBdr>
        <w:top w:val="none" w:sz="0" w:space="0" w:color="auto"/>
        <w:left w:val="none" w:sz="0" w:space="0" w:color="auto"/>
        <w:bottom w:val="none" w:sz="0" w:space="0" w:color="auto"/>
        <w:right w:val="none" w:sz="0" w:space="0" w:color="auto"/>
      </w:divBdr>
    </w:div>
    <w:div w:id="1796680849">
      <w:marLeft w:val="640"/>
      <w:marRight w:val="0"/>
      <w:marTop w:val="0"/>
      <w:marBottom w:val="0"/>
      <w:divBdr>
        <w:top w:val="none" w:sz="0" w:space="0" w:color="auto"/>
        <w:left w:val="none" w:sz="0" w:space="0" w:color="auto"/>
        <w:bottom w:val="none" w:sz="0" w:space="0" w:color="auto"/>
        <w:right w:val="none" w:sz="0" w:space="0" w:color="auto"/>
      </w:divBdr>
    </w:div>
    <w:div w:id="1797680263">
      <w:bodyDiv w:val="1"/>
      <w:marLeft w:val="0"/>
      <w:marRight w:val="0"/>
      <w:marTop w:val="0"/>
      <w:marBottom w:val="0"/>
      <w:divBdr>
        <w:top w:val="none" w:sz="0" w:space="0" w:color="auto"/>
        <w:left w:val="none" w:sz="0" w:space="0" w:color="auto"/>
        <w:bottom w:val="none" w:sz="0" w:space="0" w:color="auto"/>
        <w:right w:val="none" w:sz="0" w:space="0" w:color="auto"/>
      </w:divBdr>
      <w:divsChild>
        <w:div w:id="216212815">
          <w:marLeft w:val="0"/>
          <w:marRight w:val="0"/>
          <w:marTop w:val="0"/>
          <w:marBottom w:val="0"/>
          <w:divBdr>
            <w:top w:val="none" w:sz="0" w:space="0" w:color="auto"/>
            <w:left w:val="none" w:sz="0" w:space="0" w:color="auto"/>
            <w:bottom w:val="none" w:sz="0" w:space="0" w:color="auto"/>
            <w:right w:val="none" w:sz="0" w:space="0" w:color="auto"/>
          </w:divBdr>
          <w:divsChild>
            <w:div w:id="730270411">
              <w:marLeft w:val="0"/>
              <w:marRight w:val="0"/>
              <w:marTop w:val="0"/>
              <w:marBottom w:val="0"/>
              <w:divBdr>
                <w:top w:val="none" w:sz="0" w:space="0" w:color="auto"/>
                <w:left w:val="none" w:sz="0" w:space="0" w:color="auto"/>
                <w:bottom w:val="none" w:sz="0" w:space="0" w:color="auto"/>
                <w:right w:val="none" w:sz="0" w:space="0" w:color="auto"/>
              </w:divBdr>
              <w:divsChild>
                <w:div w:id="1781878070">
                  <w:marLeft w:val="0"/>
                  <w:marRight w:val="0"/>
                  <w:marTop w:val="0"/>
                  <w:marBottom w:val="0"/>
                  <w:divBdr>
                    <w:top w:val="none" w:sz="0" w:space="0" w:color="auto"/>
                    <w:left w:val="none" w:sz="0" w:space="0" w:color="auto"/>
                    <w:bottom w:val="none" w:sz="0" w:space="0" w:color="auto"/>
                    <w:right w:val="none" w:sz="0" w:space="0" w:color="auto"/>
                  </w:divBdr>
                  <w:divsChild>
                    <w:div w:id="31468526">
                      <w:marLeft w:val="0"/>
                      <w:marRight w:val="0"/>
                      <w:marTop w:val="0"/>
                      <w:marBottom w:val="0"/>
                      <w:divBdr>
                        <w:top w:val="none" w:sz="0" w:space="0" w:color="auto"/>
                        <w:left w:val="none" w:sz="0" w:space="0" w:color="auto"/>
                        <w:bottom w:val="none" w:sz="0" w:space="0" w:color="auto"/>
                        <w:right w:val="none" w:sz="0" w:space="0" w:color="auto"/>
                      </w:divBdr>
                      <w:divsChild>
                        <w:div w:id="913854716">
                          <w:marLeft w:val="0"/>
                          <w:marRight w:val="0"/>
                          <w:marTop w:val="0"/>
                          <w:marBottom w:val="0"/>
                          <w:divBdr>
                            <w:top w:val="none" w:sz="0" w:space="0" w:color="auto"/>
                            <w:left w:val="none" w:sz="0" w:space="0" w:color="auto"/>
                            <w:bottom w:val="none" w:sz="0" w:space="0" w:color="auto"/>
                            <w:right w:val="none" w:sz="0" w:space="0" w:color="auto"/>
                          </w:divBdr>
                          <w:divsChild>
                            <w:div w:id="12315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135391">
      <w:marLeft w:val="640"/>
      <w:marRight w:val="0"/>
      <w:marTop w:val="0"/>
      <w:marBottom w:val="0"/>
      <w:divBdr>
        <w:top w:val="none" w:sz="0" w:space="0" w:color="auto"/>
        <w:left w:val="none" w:sz="0" w:space="0" w:color="auto"/>
        <w:bottom w:val="none" w:sz="0" w:space="0" w:color="auto"/>
        <w:right w:val="none" w:sz="0" w:space="0" w:color="auto"/>
      </w:divBdr>
    </w:div>
    <w:div w:id="1798335133">
      <w:bodyDiv w:val="1"/>
      <w:marLeft w:val="0"/>
      <w:marRight w:val="0"/>
      <w:marTop w:val="0"/>
      <w:marBottom w:val="0"/>
      <w:divBdr>
        <w:top w:val="none" w:sz="0" w:space="0" w:color="auto"/>
        <w:left w:val="none" w:sz="0" w:space="0" w:color="auto"/>
        <w:bottom w:val="none" w:sz="0" w:space="0" w:color="auto"/>
        <w:right w:val="none" w:sz="0" w:space="0" w:color="auto"/>
      </w:divBdr>
      <w:divsChild>
        <w:div w:id="11881202">
          <w:marLeft w:val="640"/>
          <w:marRight w:val="0"/>
          <w:marTop w:val="0"/>
          <w:marBottom w:val="0"/>
          <w:divBdr>
            <w:top w:val="none" w:sz="0" w:space="0" w:color="auto"/>
            <w:left w:val="none" w:sz="0" w:space="0" w:color="auto"/>
            <w:bottom w:val="none" w:sz="0" w:space="0" w:color="auto"/>
            <w:right w:val="none" w:sz="0" w:space="0" w:color="auto"/>
          </w:divBdr>
        </w:div>
        <w:div w:id="20715932">
          <w:marLeft w:val="640"/>
          <w:marRight w:val="0"/>
          <w:marTop w:val="0"/>
          <w:marBottom w:val="0"/>
          <w:divBdr>
            <w:top w:val="none" w:sz="0" w:space="0" w:color="auto"/>
            <w:left w:val="none" w:sz="0" w:space="0" w:color="auto"/>
            <w:bottom w:val="none" w:sz="0" w:space="0" w:color="auto"/>
            <w:right w:val="none" w:sz="0" w:space="0" w:color="auto"/>
          </w:divBdr>
        </w:div>
        <w:div w:id="22436846">
          <w:marLeft w:val="640"/>
          <w:marRight w:val="0"/>
          <w:marTop w:val="0"/>
          <w:marBottom w:val="0"/>
          <w:divBdr>
            <w:top w:val="none" w:sz="0" w:space="0" w:color="auto"/>
            <w:left w:val="none" w:sz="0" w:space="0" w:color="auto"/>
            <w:bottom w:val="none" w:sz="0" w:space="0" w:color="auto"/>
            <w:right w:val="none" w:sz="0" w:space="0" w:color="auto"/>
          </w:divBdr>
        </w:div>
        <w:div w:id="47648583">
          <w:marLeft w:val="640"/>
          <w:marRight w:val="0"/>
          <w:marTop w:val="0"/>
          <w:marBottom w:val="0"/>
          <w:divBdr>
            <w:top w:val="none" w:sz="0" w:space="0" w:color="auto"/>
            <w:left w:val="none" w:sz="0" w:space="0" w:color="auto"/>
            <w:bottom w:val="none" w:sz="0" w:space="0" w:color="auto"/>
            <w:right w:val="none" w:sz="0" w:space="0" w:color="auto"/>
          </w:divBdr>
        </w:div>
        <w:div w:id="58603203">
          <w:marLeft w:val="640"/>
          <w:marRight w:val="0"/>
          <w:marTop w:val="0"/>
          <w:marBottom w:val="0"/>
          <w:divBdr>
            <w:top w:val="none" w:sz="0" w:space="0" w:color="auto"/>
            <w:left w:val="none" w:sz="0" w:space="0" w:color="auto"/>
            <w:bottom w:val="none" w:sz="0" w:space="0" w:color="auto"/>
            <w:right w:val="none" w:sz="0" w:space="0" w:color="auto"/>
          </w:divBdr>
        </w:div>
        <w:div w:id="89546559">
          <w:marLeft w:val="640"/>
          <w:marRight w:val="0"/>
          <w:marTop w:val="0"/>
          <w:marBottom w:val="0"/>
          <w:divBdr>
            <w:top w:val="none" w:sz="0" w:space="0" w:color="auto"/>
            <w:left w:val="none" w:sz="0" w:space="0" w:color="auto"/>
            <w:bottom w:val="none" w:sz="0" w:space="0" w:color="auto"/>
            <w:right w:val="none" w:sz="0" w:space="0" w:color="auto"/>
          </w:divBdr>
        </w:div>
        <w:div w:id="100733457">
          <w:marLeft w:val="640"/>
          <w:marRight w:val="0"/>
          <w:marTop w:val="0"/>
          <w:marBottom w:val="0"/>
          <w:divBdr>
            <w:top w:val="none" w:sz="0" w:space="0" w:color="auto"/>
            <w:left w:val="none" w:sz="0" w:space="0" w:color="auto"/>
            <w:bottom w:val="none" w:sz="0" w:space="0" w:color="auto"/>
            <w:right w:val="none" w:sz="0" w:space="0" w:color="auto"/>
          </w:divBdr>
        </w:div>
        <w:div w:id="112872232">
          <w:marLeft w:val="640"/>
          <w:marRight w:val="0"/>
          <w:marTop w:val="0"/>
          <w:marBottom w:val="0"/>
          <w:divBdr>
            <w:top w:val="none" w:sz="0" w:space="0" w:color="auto"/>
            <w:left w:val="none" w:sz="0" w:space="0" w:color="auto"/>
            <w:bottom w:val="none" w:sz="0" w:space="0" w:color="auto"/>
            <w:right w:val="none" w:sz="0" w:space="0" w:color="auto"/>
          </w:divBdr>
        </w:div>
        <w:div w:id="153230731">
          <w:marLeft w:val="640"/>
          <w:marRight w:val="0"/>
          <w:marTop w:val="0"/>
          <w:marBottom w:val="0"/>
          <w:divBdr>
            <w:top w:val="none" w:sz="0" w:space="0" w:color="auto"/>
            <w:left w:val="none" w:sz="0" w:space="0" w:color="auto"/>
            <w:bottom w:val="none" w:sz="0" w:space="0" w:color="auto"/>
            <w:right w:val="none" w:sz="0" w:space="0" w:color="auto"/>
          </w:divBdr>
        </w:div>
        <w:div w:id="160778987">
          <w:marLeft w:val="640"/>
          <w:marRight w:val="0"/>
          <w:marTop w:val="0"/>
          <w:marBottom w:val="0"/>
          <w:divBdr>
            <w:top w:val="none" w:sz="0" w:space="0" w:color="auto"/>
            <w:left w:val="none" w:sz="0" w:space="0" w:color="auto"/>
            <w:bottom w:val="none" w:sz="0" w:space="0" w:color="auto"/>
            <w:right w:val="none" w:sz="0" w:space="0" w:color="auto"/>
          </w:divBdr>
        </w:div>
        <w:div w:id="260651398">
          <w:marLeft w:val="640"/>
          <w:marRight w:val="0"/>
          <w:marTop w:val="0"/>
          <w:marBottom w:val="0"/>
          <w:divBdr>
            <w:top w:val="none" w:sz="0" w:space="0" w:color="auto"/>
            <w:left w:val="none" w:sz="0" w:space="0" w:color="auto"/>
            <w:bottom w:val="none" w:sz="0" w:space="0" w:color="auto"/>
            <w:right w:val="none" w:sz="0" w:space="0" w:color="auto"/>
          </w:divBdr>
        </w:div>
        <w:div w:id="331178717">
          <w:marLeft w:val="640"/>
          <w:marRight w:val="0"/>
          <w:marTop w:val="0"/>
          <w:marBottom w:val="0"/>
          <w:divBdr>
            <w:top w:val="none" w:sz="0" w:space="0" w:color="auto"/>
            <w:left w:val="none" w:sz="0" w:space="0" w:color="auto"/>
            <w:bottom w:val="none" w:sz="0" w:space="0" w:color="auto"/>
            <w:right w:val="none" w:sz="0" w:space="0" w:color="auto"/>
          </w:divBdr>
        </w:div>
        <w:div w:id="338971735">
          <w:marLeft w:val="640"/>
          <w:marRight w:val="0"/>
          <w:marTop w:val="0"/>
          <w:marBottom w:val="0"/>
          <w:divBdr>
            <w:top w:val="none" w:sz="0" w:space="0" w:color="auto"/>
            <w:left w:val="none" w:sz="0" w:space="0" w:color="auto"/>
            <w:bottom w:val="none" w:sz="0" w:space="0" w:color="auto"/>
            <w:right w:val="none" w:sz="0" w:space="0" w:color="auto"/>
          </w:divBdr>
        </w:div>
        <w:div w:id="362829703">
          <w:marLeft w:val="640"/>
          <w:marRight w:val="0"/>
          <w:marTop w:val="0"/>
          <w:marBottom w:val="0"/>
          <w:divBdr>
            <w:top w:val="none" w:sz="0" w:space="0" w:color="auto"/>
            <w:left w:val="none" w:sz="0" w:space="0" w:color="auto"/>
            <w:bottom w:val="none" w:sz="0" w:space="0" w:color="auto"/>
            <w:right w:val="none" w:sz="0" w:space="0" w:color="auto"/>
          </w:divBdr>
        </w:div>
        <w:div w:id="371393547">
          <w:marLeft w:val="640"/>
          <w:marRight w:val="0"/>
          <w:marTop w:val="0"/>
          <w:marBottom w:val="0"/>
          <w:divBdr>
            <w:top w:val="none" w:sz="0" w:space="0" w:color="auto"/>
            <w:left w:val="none" w:sz="0" w:space="0" w:color="auto"/>
            <w:bottom w:val="none" w:sz="0" w:space="0" w:color="auto"/>
            <w:right w:val="none" w:sz="0" w:space="0" w:color="auto"/>
          </w:divBdr>
        </w:div>
        <w:div w:id="379477505">
          <w:marLeft w:val="640"/>
          <w:marRight w:val="0"/>
          <w:marTop w:val="0"/>
          <w:marBottom w:val="0"/>
          <w:divBdr>
            <w:top w:val="none" w:sz="0" w:space="0" w:color="auto"/>
            <w:left w:val="none" w:sz="0" w:space="0" w:color="auto"/>
            <w:bottom w:val="none" w:sz="0" w:space="0" w:color="auto"/>
            <w:right w:val="none" w:sz="0" w:space="0" w:color="auto"/>
          </w:divBdr>
        </w:div>
        <w:div w:id="437215533">
          <w:marLeft w:val="640"/>
          <w:marRight w:val="0"/>
          <w:marTop w:val="0"/>
          <w:marBottom w:val="0"/>
          <w:divBdr>
            <w:top w:val="none" w:sz="0" w:space="0" w:color="auto"/>
            <w:left w:val="none" w:sz="0" w:space="0" w:color="auto"/>
            <w:bottom w:val="none" w:sz="0" w:space="0" w:color="auto"/>
            <w:right w:val="none" w:sz="0" w:space="0" w:color="auto"/>
          </w:divBdr>
        </w:div>
        <w:div w:id="437258637">
          <w:marLeft w:val="640"/>
          <w:marRight w:val="0"/>
          <w:marTop w:val="0"/>
          <w:marBottom w:val="0"/>
          <w:divBdr>
            <w:top w:val="none" w:sz="0" w:space="0" w:color="auto"/>
            <w:left w:val="none" w:sz="0" w:space="0" w:color="auto"/>
            <w:bottom w:val="none" w:sz="0" w:space="0" w:color="auto"/>
            <w:right w:val="none" w:sz="0" w:space="0" w:color="auto"/>
          </w:divBdr>
        </w:div>
        <w:div w:id="782113665">
          <w:marLeft w:val="640"/>
          <w:marRight w:val="0"/>
          <w:marTop w:val="0"/>
          <w:marBottom w:val="0"/>
          <w:divBdr>
            <w:top w:val="none" w:sz="0" w:space="0" w:color="auto"/>
            <w:left w:val="none" w:sz="0" w:space="0" w:color="auto"/>
            <w:bottom w:val="none" w:sz="0" w:space="0" w:color="auto"/>
            <w:right w:val="none" w:sz="0" w:space="0" w:color="auto"/>
          </w:divBdr>
        </w:div>
        <w:div w:id="809051350">
          <w:marLeft w:val="640"/>
          <w:marRight w:val="0"/>
          <w:marTop w:val="0"/>
          <w:marBottom w:val="0"/>
          <w:divBdr>
            <w:top w:val="none" w:sz="0" w:space="0" w:color="auto"/>
            <w:left w:val="none" w:sz="0" w:space="0" w:color="auto"/>
            <w:bottom w:val="none" w:sz="0" w:space="0" w:color="auto"/>
            <w:right w:val="none" w:sz="0" w:space="0" w:color="auto"/>
          </w:divBdr>
        </w:div>
        <w:div w:id="879171730">
          <w:marLeft w:val="640"/>
          <w:marRight w:val="0"/>
          <w:marTop w:val="0"/>
          <w:marBottom w:val="0"/>
          <w:divBdr>
            <w:top w:val="none" w:sz="0" w:space="0" w:color="auto"/>
            <w:left w:val="none" w:sz="0" w:space="0" w:color="auto"/>
            <w:bottom w:val="none" w:sz="0" w:space="0" w:color="auto"/>
            <w:right w:val="none" w:sz="0" w:space="0" w:color="auto"/>
          </w:divBdr>
        </w:div>
        <w:div w:id="908460109">
          <w:marLeft w:val="640"/>
          <w:marRight w:val="0"/>
          <w:marTop w:val="0"/>
          <w:marBottom w:val="0"/>
          <w:divBdr>
            <w:top w:val="none" w:sz="0" w:space="0" w:color="auto"/>
            <w:left w:val="none" w:sz="0" w:space="0" w:color="auto"/>
            <w:bottom w:val="none" w:sz="0" w:space="0" w:color="auto"/>
            <w:right w:val="none" w:sz="0" w:space="0" w:color="auto"/>
          </w:divBdr>
        </w:div>
        <w:div w:id="926381966">
          <w:marLeft w:val="640"/>
          <w:marRight w:val="0"/>
          <w:marTop w:val="0"/>
          <w:marBottom w:val="0"/>
          <w:divBdr>
            <w:top w:val="none" w:sz="0" w:space="0" w:color="auto"/>
            <w:left w:val="none" w:sz="0" w:space="0" w:color="auto"/>
            <w:bottom w:val="none" w:sz="0" w:space="0" w:color="auto"/>
            <w:right w:val="none" w:sz="0" w:space="0" w:color="auto"/>
          </w:divBdr>
        </w:div>
        <w:div w:id="977536155">
          <w:marLeft w:val="640"/>
          <w:marRight w:val="0"/>
          <w:marTop w:val="0"/>
          <w:marBottom w:val="0"/>
          <w:divBdr>
            <w:top w:val="none" w:sz="0" w:space="0" w:color="auto"/>
            <w:left w:val="none" w:sz="0" w:space="0" w:color="auto"/>
            <w:bottom w:val="none" w:sz="0" w:space="0" w:color="auto"/>
            <w:right w:val="none" w:sz="0" w:space="0" w:color="auto"/>
          </w:divBdr>
        </w:div>
        <w:div w:id="1025445138">
          <w:marLeft w:val="640"/>
          <w:marRight w:val="0"/>
          <w:marTop w:val="0"/>
          <w:marBottom w:val="0"/>
          <w:divBdr>
            <w:top w:val="none" w:sz="0" w:space="0" w:color="auto"/>
            <w:left w:val="none" w:sz="0" w:space="0" w:color="auto"/>
            <w:bottom w:val="none" w:sz="0" w:space="0" w:color="auto"/>
            <w:right w:val="none" w:sz="0" w:space="0" w:color="auto"/>
          </w:divBdr>
        </w:div>
        <w:div w:id="1147016193">
          <w:marLeft w:val="640"/>
          <w:marRight w:val="0"/>
          <w:marTop w:val="0"/>
          <w:marBottom w:val="0"/>
          <w:divBdr>
            <w:top w:val="none" w:sz="0" w:space="0" w:color="auto"/>
            <w:left w:val="none" w:sz="0" w:space="0" w:color="auto"/>
            <w:bottom w:val="none" w:sz="0" w:space="0" w:color="auto"/>
            <w:right w:val="none" w:sz="0" w:space="0" w:color="auto"/>
          </w:divBdr>
        </w:div>
        <w:div w:id="1173763806">
          <w:marLeft w:val="640"/>
          <w:marRight w:val="0"/>
          <w:marTop w:val="0"/>
          <w:marBottom w:val="0"/>
          <w:divBdr>
            <w:top w:val="none" w:sz="0" w:space="0" w:color="auto"/>
            <w:left w:val="none" w:sz="0" w:space="0" w:color="auto"/>
            <w:bottom w:val="none" w:sz="0" w:space="0" w:color="auto"/>
            <w:right w:val="none" w:sz="0" w:space="0" w:color="auto"/>
          </w:divBdr>
        </w:div>
        <w:div w:id="1203905327">
          <w:marLeft w:val="640"/>
          <w:marRight w:val="0"/>
          <w:marTop w:val="0"/>
          <w:marBottom w:val="0"/>
          <w:divBdr>
            <w:top w:val="none" w:sz="0" w:space="0" w:color="auto"/>
            <w:left w:val="none" w:sz="0" w:space="0" w:color="auto"/>
            <w:bottom w:val="none" w:sz="0" w:space="0" w:color="auto"/>
            <w:right w:val="none" w:sz="0" w:space="0" w:color="auto"/>
          </w:divBdr>
        </w:div>
        <w:div w:id="1223981962">
          <w:marLeft w:val="640"/>
          <w:marRight w:val="0"/>
          <w:marTop w:val="0"/>
          <w:marBottom w:val="0"/>
          <w:divBdr>
            <w:top w:val="none" w:sz="0" w:space="0" w:color="auto"/>
            <w:left w:val="none" w:sz="0" w:space="0" w:color="auto"/>
            <w:bottom w:val="none" w:sz="0" w:space="0" w:color="auto"/>
            <w:right w:val="none" w:sz="0" w:space="0" w:color="auto"/>
          </w:divBdr>
        </w:div>
        <w:div w:id="1314485085">
          <w:marLeft w:val="640"/>
          <w:marRight w:val="0"/>
          <w:marTop w:val="0"/>
          <w:marBottom w:val="0"/>
          <w:divBdr>
            <w:top w:val="none" w:sz="0" w:space="0" w:color="auto"/>
            <w:left w:val="none" w:sz="0" w:space="0" w:color="auto"/>
            <w:bottom w:val="none" w:sz="0" w:space="0" w:color="auto"/>
            <w:right w:val="none" w:sz="0" w:space="0" w:color="auto"/>
          </w:divBdr>
        </w:div>
        <w:div w:id="1319770315">
          <w:marLeft w:val="640"/>
          <w:marRight w:val="0"/>
          <w:marTop w:val="0"/>
          <w:marBottom w:val="0"/>
          <w:divBdr>
            <w:top w:val="none" w:sz="0" w:space="0" w:color="auto"/>
            <w:left w:val="none" w:sz="0" w:space="0" w:color="auto"/>
            <w:bottom w:val="none" w:sz="0" w:space="0" w:color="auto"/>
            <w:right w:val="none" w:sz="0" w:space="0" w:color="auto"/>
          </w:divBdr>
        </w:div>
        <w:div w:id="1326471409">
          <w:marLeft w:val="640"/>
          <w:marRight w:val="0"/>
          <w:marTop w:val="0"/>
          <w:marBottom w:val="0"/>
          <w:divBdr>
            <w:top w:val="none" w:sz="0" w:space="0" w:color="auto"/>
            <w:left w:val="none" w:sz="0" w:space="0" w:color="auto"/>
            <w:bottom w:val="none" w:sz="0" w:space="0" w:color="auto"/>
            <w:right w:val="none" w:sz="0" w:space="0" w:color="auto"/>
          </w:divBdr>
        </w:div>
        <w:div w:id="1335764482">
          <w:marLeft w:val="640"/>
          <w:marRight w:val="0"/>
          <w:marTop w:val="0"/>
          <w:marBottom w:val="0"/>
          <w:divBdr>
            <w:top w:val="none" w:sz="0" w:space="0" w:color="auto"/>
            <w:left w:val="none" w:sz="0" w:space="0" w:color="auto"/>
            <w:bottom w:val="none" w:sz="0" w:space="0" w:color="auto"/>
            <w:right w:val="none" w:sz="0" w:space="0" w:color="auto"/>
          </w:divBdr>
        </w:div>
        <w:div w:id="1336613996">
          <w:marLeft w:val="640"/>
          <w:marRight w:val="0"/>
          <w:marTop w:val="0"/>
          <w:marBottom w:val="0"/>
          <w:divBdr>
            <w:top w:val="none" w:sz="0" w:space="0" w:color="auto"/>
            <w:left w:val="none" w:sz="0" w:space="0" w:color="auto"/>
            <w:bottom w:val="none" w:sz="0" w:space="0" w:color="auto"/>
            <w:right w:val="none" w:sz="0" w:space="0" w:color="auto"/>
          </w:divBdr>
        </w:div>
        <w:div w:id="1336688387">
          <w:marLeft w:val="640"/>
          <w:marRight w:val="0"/>
          <w:marTop w:val="0"/>
          <w:marBottom w:val="0"/>
          <w:divBdr>
            <w:top w:val="none" w:sz="0" w:space="0" w:color="auto"/>
            <w:left w:val="none" w:sz="0" w:space="0" w:color="auto"/>
            <w:bottom w:val="none" w:sz="0" w:space="0" w:color="auto"/>
            <w:right w:val="none" w:sz="0" w:space="0" w:color="auto"/>
          </w:divBdr>
        </w:div>
        <w:div w:id="1394309829">
          <w:marLeft w:val="640"/>
          <w:marRight w:val="0"/>
          <w:marTop w:val="0"/>
          <w:marBottom w:val="0"/>
          <w:divBdr>
            <w:top w:val="none" w:sz="0" w:space="0" w:color="auto"/>
            <w:left w:val="none" w:sz="0" w:space="0" w:color="auto"/>
            <w:bottom w:val="none" w:sz="0" w:space="0" w:color="auto"/>
            <w:right w:val="none" w:sz="0" w:space="0" w:color="auto"/>
          </w:divBdr>
        </w:div>
        <w:div w:id="1410732127">
          <w:marLeft w:val="640"/>
          <w:marRight w:val="0"/>
          <w:marTop w:val="0"/>
          <w:marBottom w:val="0"/>
          <w:divBdr>
            <w:top w:val="none" w:sz="0" w:space="0" w:color="auto"/>
            <w:left w:val="none" w:sz="0" w:space="0" w:color="auto"/>
            <w:bottom w:val="none" w:sz="0" w:space="0" w:color="auto"/>
            <w:right w:val="none" w:sz="0" w:space="0" w:color="auto"/>
          </w:divBdr>
        </w:div>
        <w:div w:id="1434088900">
          <w:marLeft w:val="640"/>
          <w:marRight w:val="0"/>
          <w:marTop w:val="0"/>
          <w:marBottom w:val="0"/>
          <w:divBdr>
            <w:top w:val="none" w:sz="0" w:space="0" w:color="auto"/>
            <w:left w:val="none" w:sz="0" w:space="0" w:color="auto"/>
            <w:bottom w:val="none" w:sz="0" w:space="0" w:color="auto"/>
            <w:right w:val="none" w:sz="0" w:space="0" w:color="auto"/>
          </w:divBdr>
        </w:div>
        <w:div w:id="1496413940">
          <w:marLeft w:val="640"/>
          <w:marRight w:val="0"/>
          <w:marTop w:val="0"/>
          <w:marBottom w:val="0"/>
          <w:divBdr>
            <w:top w:val="none" w:sz="0" w:space="0" w:color="auto"/>
            <w:left w:val="none" w:sz="0" w:space="0" w:color="auto"/>
            <w:bottom w:val="none" w:sz="0" w:space="0" w:color="auto"/>
            <w:right w:val="none" w:sz="0" w:space="0" w:color="auto"/>
          </w:divBdr>
        </w:div>
        <w:div w:id="1499345885">
          <w:marLeft w:val="640"/>
          <w:marRight w:val="0"/>
          <w:marTop w:val="0"/>
          <w:marBottom w:val="0"/>
          <w:divBdr>
            <w:top w:val="none" w:sz="0" w:space="0" w:color="auto"/>
            <w:left w:val="none" w:sz="0" w:space="0" w:color="auto"/>
            <w:bottom w:val="none" w:sz="0" w:space="0" w:color="auto"/>
            <w:right w:val="none" w:sz="0" w:space="0" w:color="auto"/>
          </w:divBdr>
        </w:div>
        <w:div w:id="1607468307">
          <w:marLeft w:val="640"/>
          <w:marRight w:val="0"/>
          <w:marTop w:val="0"/>
          <w:marBottom w:val="0"/>
          <w:divBdr>
            <w:top w:val="none" w:sz="0" w:space="0" w:color="auto"/>
            <w:left w:val="none" w:sz="0" w:space="0" w:color="auto"/>
            <w:bottom w:val="none" w:sz="0" w:space="0" w:color="auto"/>
            <w:right w:val="none" w:sz="0" w:space="0" w:color="auto"/>
          </w:divBdr>
        </w:div>
        <w:div w:id="1657951524">
          <w:marLeft w:val="640"/>
          <w:marRight w:val="0"/>
          <w:marTop w:val="0"/>
          <w:marBottom w:val="0"/>
          <w:divBdr>
            <w:top w:val="none" w:sz="0" w:space="0" w:color="auto"/>
            <w:left w:val="none" w:sz="0" w:space="0" w:color="auto"/>
            <w:bottom w:val="none" w:sz="0" w:space="0" w:color="auto"/>
            <w:right w:val="none" w:sz="0" w:space="0" w:color="auto"/>
          </w:divBdr>
        </w:div>
        <w:div w:id="1705515957">
          <w:marLeft w:val="640"/>
          <w:marRight w:val="0"/>
          <w:marTop w:val="0"/>
          <w:marBottom w:val="0"/>
          <w:divBdr>
            <w:top w:val="none" w:sz="0" w:space="0" w:color="auto"/>
            <w:left w:val="none" w:sz="0" w:space="0" w:color="auto"/>
            <w:bottom w:val="none" w:sz="0" w:space="0" w:color="auto"/>
            <w:right w:val="none" w:sz="0" w:space="0" w:color="auto"/>
          </w:divBdr>
        </w:div>
        <w:div w:id="1736465177">
          <w:marLeft w:val="640"/>
          <w:marRight w:val="0"/>
          <w:marTop w:val="0"/>
          <w:marBottom w:val="0"/>
          <w:divBdr>
            <w:top w:val="none" w:sz="0" w:space="0" w:color="auto"/>
            <w:left w:val="none" w:sz="0" w:space="0" w:color="auto"/>
            <w:bottom w:val="none" w:sz="0" w:space="0" w:color="auto"/>
            <w:right w:val="none" w:sz="0" w:space="0" w:color="auto"/>
          </w:divBdr>
        </w:div>
        <w:div w:id="1762945331">
          <w:marLeft w:val="640"/>
          <w:marRight w:val="0"/>
          <w:marTop w:val="0"/>
          <w:marBottom w:val="0"/>
          <w:divBdr>
            <w:top w:val="none" w:sz="0" w:space="0" w:color="auto"/>
            <w:left w:val="none" w:sz="0" w:space="0" w:color="auto"/>
            <w:bottom w:val="none" w:sz="0" w:space="0" w:color="auto"/>
            <w:right w:val="none" w:sz="0" w:space="0" w:color="auto"/>
          </w:divBdr>
        </w:div>
        <w:div w:id="1806702280">
          <w:marLeft w:val="640"/>
          <w:marRight w:val="0"/>
          <w:marTop w:val="0"/>
          <w:marBottom w:val="0"/>
          <w:divBdr>
            <w:top w:val="none" w:sz="0" w:space="0" w:color="auto"/>
            <w:left w:val="none" w:sz="0" w:space="0" w:color="auto"/>
            <w:bottom w:val="none" w:sz="0" w:space="0" w:color="auto"/>
            <w:right w:val="none" w:sz="0" w:space="0" w:color="auto"/>
          </w:divBdr>
        </w:div>
        <w:div w:id="1851600585">
          <w:marLeft w:val="640"/>
          <w:marRight w:val="0"/>
          <w:marTop w:val="0"/>
          <w:marBottom w:val="0"/>
          <w:divBdr>
            <w:top w:val="none" w:sz="0" w:space="0" w:color="auto"/>
            <w:left w:val="none" w:sz="0" w:space="0" w:color="auto"/>
            <w:bottom w:val="none" w:sz="0" w:space="0" w:color="auto"/>
            <w:right w:val="none" w:sz="0" w:space="0" w:color="auto"/>
          </w:divBdr>
        </w:div>
        <w:div w:id="1873611741">
          <w:marLeft w:val="640"/>
          <w:marRight w:val="0"/>
          <w:marTop w:val="0"/>
          <w:marBottom w:val="0"/>
          <w:divBdr>
            <w:top w:val="none" w:sz="0" w:space="0" w:color="auto"/>
            <w:left w:val="none" w:sz="0" w:space="0" w:color="auto"/>
            <w:bottom w:val="none" w:sz="0" w:space="0" w:color="auto"/>
            <w:right w:val="none" w:sz="0" w:space="0" w:color="auto"/>
          </w:divBdr>
        </w:div>
        <w:div w:id="1902666579">
          <w:marLeft w:val="640"/>
          <w:marRight w:val="0"/>
          <w:marTop w:val="0"/>
          <w:marBottom w:val="0"/>
          <w:divBdr>
            <w:top w:val="none" w:sz="0" w:space="0" w:color="auto"/>
            <w:left w:val="none" w:sz="0" w:space="0" w:color="auto"/>
            <w:bottom w:val="none" w:sz="0" w:space="0" w:color="auto"/>
            <w:right w:val="none" w:sz="0" w:space="0" w:color="auto"/>
          </w:divBdr>
        </w:div>
        <w:div w:id="1903519599">
          <w:marLeft w:val="640"/>
          <w:marRight w:val="0"/>
          <w:marTop w:val="0"/>
          <w:marBottom w:val="0"/>
          <w:divBdr>
            <w:top w:val="none" w:sz="0" w:space="0" w:color="auto"/>
            <w:left w:val="none" w:sz="0" w:space="0" w:color="auto"/>
            <w:bottom w:val="none" w:sz="0" w:space="0" w:color="auto"/>
            <w:right w:val="none" w:sz="0" w:space="0" w:color="auto"/>
          </w:divBdr>
        </w:div>
        <w:div w:id="2029016423">
          <w:marLeft w:val="640"/>
          <w:marRight w:val="0"/>
          <w:marTop w:val="0"/>
          <w:marBottom w:val="0"/>
          <w:divBdr>
            <w:top w:val="none" w:sz="0" w:space="0" w:color="auto"/>
            <w:left w:val="none" w:sz="0" w:space="0" w:color="auto"/>
            <w:bottom w:val="none" w:sz="0" w:space="0" w:color="auto"/>
            <w:right w:val="none" w:sz="0" w:space="0" w:color="auto"/>
          </w:divBdr>
        </w:div>
        <w:div w:id="2042434214">
          <w:marLeft w:val="640"/>
          <w:marRight w:val="0"/>
          <w:marTop w:val="0"/>
          <w:marBottom w:val="0"/>
          <w:divBdr>
            <w:top w:val="none" w:sz="0" w:space="0" w:color="auto"/>
            <w:left w:val="none" w:sz="0" w:space="0" w:color="auto"/>
            <w:bottom w:val="none" w:sz="0" w:space="0" w:color="auto"/>
            <w:right w:val="none" w:sz="0" w:space="0" w:color="auto"/>
          </w:divBdr>
        </w:div>
        <w:div w:id="2046444500">
          <w:marLeft w:val="640"/>
          <w:marRight w:val="0"/>
          <w:marTop w:val="0"/>
          <w:marBottom w:val="0"/>
          <w:divBdr>
            <w:top w:val="none" w:sz="0" w:space="0" w:color="auto"/>
            <w:left w:val="none" w:sz="0" w:space="0" w:color="auto"/>
            <w:bottom w:val="none" w:sz="0" w:space="0" w:color="auto"/>
            <w:right w:val="none" w:sz="0" w:space="0" w:color="auto"/>
          </w:divBdr>
        </w:div>
        <w:div w:id="2135445935">
          <w:marLeft w:val="640"/>
          <w:marRight w:val="0"/>
          <w:marTop w:val="0"/>
          <w:marBottom w:val="0"/>
          <w:divBdr>
            <w:top w:val="none" w:sz="0" w:space="0" w:color="auto"/>
            <w:left w:val="none" w:sz="0" w:space="0" w:color="auto"/>
            <w:bottom w:val="none" w:sz="0" w:space="0" w:color="auto"/>
            <w:right w:val="none" w:sz="0" w:space="0" w:color="auto"/>
          </w:divBdr>
        </w:div>
      </w:divsChild>
    </w:div>
    <w:div w:id="1799909436">
      <w:marLeft w:val="640"/>
      <w:marRight w:val="0"/>
      <w:marTop w:val="0"/>
      <w:marBottom w:val="0"/>
      <w:divBdr>
        <w:top w:val="none" w:sz="0" w:space="0" w:color="auto"/>
        <w:left w:val="none" w:sz="0" w:space="0" w:color="auto"/>
        <w:bottom w:val="none" w:sz="0" w:space="0" w:color="auto"/>
        <w:right w:val="none" w:sz="0" w:space="0" w:color="auto"/>
      </w:divBdr>
    </w:div>
    <w:div w:id="1800879559">
      <w:marLeft w:val="640"/>
      <w:marRight w:val="0"/>
      <w:marTop w:val="0"/>
      <w:marBottom w:val="0"/>
      <w:divBdr>
        <w:top w:val="none" w:sz="0" w:space="0" w:color="auto"/>
        <w:left w:val="none" w:sz="0" w:space="0" w:color="auto"/>
        <w:bottom w:val="none" w:sz="0" w:space="0" w:color="auto"/>
        <w:right w:val="none" w:sz="0" w:space="0" w:color="auto"/>
      </w:divBdr>
    </w:div>
    <w:div w:id="1801069479">
      <w:marLeft w:val="640"/>
      <w:marRight w:val="0"/>
      <w:marTop w:val="0"/>
      <w:marBottom w:val="0"/>
      <w:divBdr>
        <w:top w:val="none" w:sz="0" w:space="0" w:color="auto"/>
        <w:left w:val="none" w:sz="0" w:space="0" w:color="auto"/>
        <w:bottom w:val="none" w:sz="0" w:space="0" w:color="auto"/>
        <w:right w:val="none" w:sz="0" w:space="0" w:color="auto"/>
      </w:divBdr>
    </w:div>
    <w:div w:id="1801410650">
      <w:marLeft w:val="640"/>
      <w:marRight w:val="0"/>
      <w:marTop w:val="0"/>
      <w:marBottom w:val="0"/>
      <w:divBdr>
        <w:top w:val="none" w:sz="0" w:space="0" w:color="auto"/>
        <w:left w:val="none" w:sz="0" w:space="0" w:color="auto"/>
        <w:bottom w:val="none" w:sz="0" w:space="0" w:color="auto"/>
        <w:right w:val="none" w:sz="0" w:space="0" w:color="auto"/>
      </w:divBdr>
    </w:div>
    <w:div w:id="1804274362">
      <w:marLeft w:val="640"/>
      <w:marRight w:val="0"/>
      <w:marTop w:val="0"/>
      <w:marBottom w:val="0"/>
      <w:divBdr>
        <w:top w:val="none" w:sz="0" w:space="0" w:color="auto"/>
        <w:left w:val="none" w:sz="0" w:space="0" w:color="auto"/>
        <w:bottom w:val="none" w:sz="0" w:space="0" w:color="auto"/>
        <w:right w:val="none" w:sz="0" w:space="0" w:color="auto"/>
      </w:divBdr>
    </w:div>
    <w:div w:id="1804927578">
      <w:marLeft w:val="640"/>
      <w:marRight w:val="0"/>
      <w:marTop w:val="0"/>
      <w:marBottom w:val="0"/>
      <w:divBdr>
        <w:top w:val="none" w:sz="0" w:space="0" w:color="auto"/>
        <w:left w:val="none" w:sz="0" w:space="0" w:color="auto"/>
        <w:bottom w:val="none" w:sz="0" w:space="0" w:color="auto"/>
        <w:right w:val="none" w:sz="0" w:space="0" w:color="auto"/>
      </w:divBdr>
    </w:div>
    <w:div w:id="1805079812">
      <w:marLeft w:val="640"/>
      <w:marRight w:val="0"/>
      <w:marTop w:val="0"/>
      <w:marBottom w:val="0"/>
      <w:divBdr>
        <w:top w:val="none" w:sz="0" w:space="0" w:color="auto"/>
        <w:left w:val="none" w:sz="0" w:space="0" w:color="auto"/>
        <w:bottom w:val="none" w:sz="0" w:space="0" w:color="auto"/>
        <w:right w:val="none" w:sz="0" w:space="0" w:color="auto"/>
      </w:divBdr>
    </w:div>
    <w:div w:id="1805535518">
      <w:marLeft w:val="640"/>
      <w:marRight w:val="0"/>
      <w:marTop w:val="0"/>
      <w:marBottom w:val="0"/>
      <w:divBdr>
        <w:top w:val="none" w:sz="0" w:space="0" w:color="auto"/>
        <w:left w:val="none" w:sz="0" w:space="0" w:color="auto"/>
        <w:bottom w:val="none" w:sz="0" w:space="0" w:color="auto"/>
        <w:right w:val="none" w:sz="0" w:space="0" w:color="auto"/>
      </w:divBdr>
    </w:div>
    <w:div w:id="1805924706">
      <w:marLeft w:val="640"/>
      <w:marRight w:val="0"/>
      <w:marTop w:val="0"/>
      <w:marBottom w:val="0"/>
      <w:divBdr>
        <w:top w:val="none" w:sz="0" w:space="0" w:color="auto"/>
        <w:left w:val="none" w:sz="0" w:space="0" w:color="auto"/>
        <w:bottom w:val="none" w:sz="0" w:space="0" w:color="auto"/>
        <w:right w:val="none" w:sz="0" w:space="0" w:color="auto"/>
      </w:divBdr>
    </w:div>
    <w:div w:id="1806897622">
      <w:bodyDiv w:val="1"/>
      <w:marLeft w:val="0"/>
      <w:marRight w:val="0"/>
      <w:marTop w:val="0"/>
      <w:marBottom w:val="0"/>
      <w:divBdr>
        <w:top w:val="none" w:sz="0" w:space="0" w:color="auto"/>
        <w:left w:val="none" w:sz="0" w:space="0" w:color="auto"/>
        <w:bottom w:val="none" w:sz="0" w:space="0" w:color="auto"/>
        <w:right w:val="none" w:sz="0" w:space="0" w:color="auto"/>
      </w:divBdr>
    </w:div>
    <w:div w:id="1810130547">
      <w:marLeft w:val="640"/>
      <w:marRight w:val="0"/>
      <w:marTop w:val="0"/>
      <w:marBottom w:val="0"/>
      <w:divBdr>
        <w:top w:val="none" w:sz="0" w:space="0" w:color="auto"/>
        <w:left w:val="none" w:sz="0" w:space="0" w:color="auto"/>
        <w:bottom w:val="none" w:sz="0" w:space="0" w:color="auto"/>
        <w:right w:val="none" w:sz="0" w:space="0" w:color="auto"/>
      </w:divBdr>
    </w:div>
    <w:div w:id="1810631777">
      <w:bodyDiv w:val="1"/>
      <w:marLeft w:val="0"/>
      <w:marRight w:val="0"/>
      <w:marTop w:val="0"/>
      <w:marBottom w:val="0"/>
      <w:divBdr>
        <w:top w:val="none" w:sz="0" w:space="0" w:color="auto"/>
        <w:left w:val="none" w:sz="0" w:space="0" w:color="auto"/>
        <w:bottom w:val="none" w:sz="0" w:space="0" w:color="auto"/>
        <w:right w:val="none" w:sz="0" w:space="0" w:color="auto"/>
      </w:divBdr>
      <w:divsChild>
        <w:div w:id="1275556537">
          <w:marLeft w:val="640"/>
          <w:marRight w:val="0"/>
          <w:marTop w:val="0"/>
          <w:marBottom w:val="0"/>
          <w:divBdr>
            <w:top w:val="none" w:sz="0" w:space="0" w:color="auto"/>
            <w:left w:val="none" w:sz="0" w:space="0" w:color="auto"/>
            <w:bottom w:val="none" w:sz="0" w:space="0" w:color="auto"/>
            <w:right w:val="none" w:sz="0" w:space="0" w:color="auto"/>
          </w:divBdr>
        </w:div>
        <w:div w:id="335424496">
          <w:marLeft w:val="640"/>
          <w:marRight w:val="0"/>
          <w:marTop w:val="0"/>
          <w:marBottom w:val="0"/>
          <w:divBdr>
            <w:top w:val="none" w:sz="0" w:space="0" w:color="auto"/>
            <w:left w:val="none" w:sz="0" w:space="0" w:color="auto"/>
            <w:bottom w:val="none" w:sz="0" w:space="0" w:color="auto"/>
            <w:right w:val="none" w:sz="0" w:space="0" w:color="auto"/>
          </w:divBdr>
        </w:div>
        <w:div w:id="1375041509">
          <w:marLeft w:val="640"/>
          <w:marRight w:val="0"/>
          <w:marTop w:val="0"/>
          <w:marBottom w:val="0"/>
          <w:divBdr>
            <w:top w:val="none" w:sz="0" w:space="0" w:color="auto"/>
            <w:left w:val="none" w:sz="0" w:space="0" w:color="auto"/>
            <w:bottom w:val="none" w:sz="0" w:space="0" w:color="auto"/>
            <w:right w:val="none" w:sz="0" w:space="0" w:color="auto"/>
          </w:divBdr>
        </w:div>
        <w:div w:id="1900361131">
          <w:marLeft w:val="640"/>
          <w:marRight w:val="0"/>
          <w:marTop w:val="0"/>
          <w:marBottom w:val="0"/>
          <w:divBdr>
            <w:top w:val="none" w:sz="0" w:space="0" w:color="auto"/>
            <w:left w:val="none" w:sz="0" w:space="0" w:color="auto"/>
            <w:bottom w:val="none" w:sz="0" w:space="0" w:color="auto"/>
            <w:right w:val="none" w:sz="0" w:space="0" w:color="auto"/>
          </w:divBdr>
        </w:div>
        <w:div w:id="1927615942">
          <w:marLeft w:val="640"/>
          <w:marRight w:val="0"/>
          <w:marTop w:val="0"/>
          <w:marBottom w:val="0"/>
          <w:divBdr>
            <w:top w:val="none" w:sz="0" w:space="0" w:color="auto"/>
            <w:left w:val="none" w:sz="0" w:space="0" w:color="auto"/>
            <w:bottom w:val="none" w:sz="0" w:space="0" w:color="auto"/>
            <w:right w:val="none" w:sz="0" w:space="0" w:color="auto"/>
          </w:divBdr>
        </w:div>
        <w:div w:id="1666400022">
          <w:marLeft w:val="640"/>
          <w:marRight w:val="0"/>
          <w:marTop w:val="0"/>
          <w:marBottom w:val="0"/>
          <w:divBdr>
            <w:top w:val="none" w:sz="0" w:space="0" w:color="auto"/>
            <w:left w:val="none" w:sz="0" w:space="0" w:color="auto"/>
            <w:bottom w:val="none" w:sz="0" w:space="0" w:color="auto"/>
            <w:right w:val="none" w:sz="0" w:space="0" w:color="auto"/>
          </w:divBdr>
        </w:div>
        <w:div w:id="2090226343">
          <w:marLeft w:val="640"/>
          <w:marRight w:val="0"/>
          <w:marTop w:val="0"/>
          <w:marBottom w:val="0"/>
          <w:divBdr>
            <w:top w:val="none" w:sz="0" w:space="0" w:color="auto"/>
            <w:left w:val="none" w:sz="0" w:space="0" w:color="auto"/>
            <w:bottom w:val="none" w:sz="0" w:space="0" w:color="auto"/>
            <w:right w:val="none" w:sz="0" w:space="0" w:color="auto"/>
          </w:divBdr>
        </w:div>
        <w:div w:id="944995791">
          <w:marLeft w:val="640"/>
          <w:marRight w:val="0"/>
          <w:marTop w:val="0"/>
          <w:marBottom w:val="0"/>
          <w:divBdr>
            <w:top w:val="none" w:sz="0" w:space="0" w:color="auto"/>
            <w:left w:val="none" w:sz="0" w:space="0" w:color="auto"/>
            <w:bottom w:val="none" w:sz="0" w:space="0" w:color="auto"/>
            <w:right w:val="none" w:sz="0" w:space="0" w:color="auto"/>
          </w:divBdr>
        </w:div>
        <w:div w:id="2070107632">
          <w:marLeft w:val="640"/>
          <w:marRight w:val="0"/>
          <w:marTop w:val="0"/>
          <w:marBottom w:val="0"/>
          <w:divBdr>
            <w:top w:val="none" w:sz="0" w:space="0" w:color="auto"/>
            <w:left w:val="none" w:sz="0" w:space="0" w:color="auto"/>
            <w:bottom w:val="none" w:sz="0" w:space="0" w:color="auto"/>
            <w:right w:val="none" w:sz="0" w:space="0" w:color="auto"/>
          </w:divBdr>
        </w:div>
        <w:div w:id="1197543026">
          <w:marLeft w:val="640"/>
          <w:marRight w:val="0"/>
          <w:marTop w:val="0"/>
          <w:marBottom w:val="0"/>
          <w:divBdr>
            <w:top w:val="none" w:sz="0" w:space="0" w:color="auto"/>
            <w:left w:val="none" w:sz="0" w:space="0" w:color="auto"/>
            <w:bottom w:val="none" w:sz="0" w:space="0" w:color="auto"/>
            <w:right w:val="none" w:sz="0" w:space="0" w:color="auto"/>
          </w:divBdr>
        </w:div>
        <w:div w:id="492990871">
          <w:marLeft w:val="640"/>
          <w:marRight w:val="0"/>
          <w:marTop w:val="0"/>
          <w:marBottom w:val="0"/>
          <w:divBdr>
            <w:top w:val="none" w:sz="0" w:space="0" w:color="auto"/>
            <w:left w:val="none" w:sz="0" w:space="0" w:color="auto"/>
            <w:bottom w:val="none" w:sz="0" w:space="0" w:color="auto"/>
            <w:right w:val="none" w:sz="0" w:space="0" w:color="auto"/>
          </w:divBdr>
        </w:div>
        <w:div w:id="501429473">
          <w:marLeft w:val="640"/>
          <w:marRight w:val="0"/>
          <w:marTop w:val="0"/>
          <w:marBottom w:val="0"/>
          <w:divBdr>
            <w:top w:val="none" w:sz="0" w:space="0" w:color="auto"/>
            <w:left w:val="none" w:sz="0" w:space="0" w:color="auto"/>
            <w:bottom w:val="none" w:sz="0" w:space="0" w:color="auto"/>
            <w:right w:val="none" w:sz="0" w:space="0" w:color="auto"/>
          </w:divBdr>
        </w:div>
        <w:div w:id="2028021464">
          <w:marLeft w:val="640"/>
          <w:marRight w:val="0"/>
          <w:marTop w:val="0"/>
          <w:marBottom w:val="0"/>
          <w:divBdr>
            <w:top w:val="none" w:sz="0" w:space="0" w:color="auto"/>
            <w:left w:val="none" w:sz="0" w:space="0" w:color="auto"/>
            <w:bottom w:val="none" w:sz="0" w:space="0" w:color="auto"/>
            <w:right w:val="none" w:sz="0" w:space="0" w:color="auto"/>
          </w:divBdr>
        </w:div>
        <w:div w:id="1406413005">
          <w:marLeft w:val="640"/>
          <w:marRight w:val="0"/>
          <w:marTop w:val="0"/>
          <w:marBottom w:val="0"/>
          <w:divBdr>
            <w:top w:val="none" w:sz="0" w:space="0" w:color="auto"/>
            <w:left w:val="none" w:sz="0" w:space="0" w:color="auto"/>
            <w:bottom w:val="none" w:sz="0" w:space="0" w:color="auto"/>
            <w:right w:val="none" w:sz="0" w:space="0" w:color="auto"/>
          </w:divBdr>
        </w:div>
        <w:div w:id="275841483">
          <w:marLeft w:val="640"/>
          <w:marRight w:val="0"/>
          <w:marTop w:val="0"/>
          <w:marBottom w:val="0"/>
          <w:divBdr>
            <w:top w:val="none" w:sz="0" w:space="0" w:color="auto"/>
            <w:left w:val="none" w:sz="0" w:space="0" w:color="auto"/>
            <w:bottom w:val="none" w:sz="0" w:space="0" w:color="auto"/>
            <w:right w:val="none" w:sz="0" w:space="0" w:color="auto"/>
          </w:divBdr>
        </w:div>
        <w:div w:id="1533418560">
          <w:marLeft w:val="640"/>
          <w:marRight w:val="0"/>
          <w:marTop w:val="0"/>
          <w:marBottom w:val="0"/>
          <w:divBdr>
            <w:top w:val="none" w:sz="0" w:space="0" w:color="auto"/>
            <w:left w:val="none" w:sz="0" w:space="0" w:color="auto"/>
            <w:bottom w:val="none" w:sz="0" w:space="0" w:color="auto"/>
            <w:right w:val="none" w:sz="0" w:space="0" w:color="auto"/>
          </w:divBdr>
        </w:div>
        <w:div w:id="1905331215">
          <w:marLeft w:val="640"/>
          <w:marRight w:val="0"/>
          <w:marTop w:val="0"/>
          <w:marBottom w:val="0"/>
          <w:divBdr>
            <w:top w:val="none" w:sz="0" w:space="0" w:color="auto"/>
            <w:left w:val="none" w:sz="0" w:space="0" w:color="auto"/>
            <w:bottom w:val="none" w:sz="0" w:space="0" w:color="auto"/>
            <w:right w:val="none" w:sz="0" w:space="0" w:color="auto"/>
          </w:divBdr>
        </w:div>
        <w:div w:id="1572930585">
          <w:marLeft w:val="640"/>
          <w:marRight w:val="0"/>
          <w:marTop w:val="0"/>
          <w:marBottom w:val="0"/>
          <w:divBdr>
            <w:top w:val="none" w:sz="0" w:space="0" w:color="auto"/>
            <w:left w:val="none" w:sz="0" w:space="0" w:color="auto"/>
            <w:bottom w:val="none" w:sz="0" w:space="0" w:color="auto"/>
            <w:right w:val="none" w:sz="0" w:space="0" w:color="auto"/>
          </w:divBdr>
        </w:div>
        <w:div w:id="1387798527">
          <w:marLeft w:val="640"/>
          <w:marRight w:val="0"/>
          <w:marTop w:val="0"/>
          <w:marBottom w:val="0"/>
          <w:divBdr>
            <w:top w:val="none" w:sz="0" w:space="0" w:color="auto"/>
            <w:left w:val="none" w:sz="0" w:space="0" w:color="auto"/>
            <w:bottom w:val="none" w:sz="0" w:space="0" w:color="auto"/>
            <w:right w:val="none" w:sz="0" w:space="0" w:color="auto"/>
          </w:divBdr>
        </w:div>
        <w:div w:id="896549424">
          <w:marLeft w:val="640"/>
          <w:marRight w:val="0"/>
          <w:marTop w:val="0"/>
          <w:marBottom w:val="0"/>
          <w:divBdr>
            <w:top w:val="none" w:sz="0" w:space="0" w:color="auto"/>
            <w:left w:val="none" w:sz="0" w:space="0" w:color="auto"/>
            <w:bottom w:val="none" w:sz="0" w:space="0" w:color="auto"/>
            <w:right w:val="none" w:sz="0" w:space="0" w:color="auto"/>
          </w:divBdr>
        </w:div>
        <w:div w:id="1868717963">
          <w:marLeft w:val="640"/>
          <w:marRight w:val="0"/>
          <w:marTop w:val="0"/>
          <w:marBottom w:val="0"/>
          <w:divBdr>
            <w:top w:val="none" w:sz="0" w:space="0" w:color="auto"/>
            <w:left w:val="none" w:sz="0" w:space="0" w:color="auto"/>
            <w:bottom w:val="none" w:sz="0" w:space="0" w:color="auto"/>
            <w:right w:val="none" w:sz="0" w:space="0" w:color="auto"/>
          </w:divBdr>
        </w:div>
        <w:div w:id="311374594">
          <w:marLeft w:val="640"/>
          <w:marRight w:val="0"/>
          <w:marTop w:val="0"/>
          <w:marBottom w:val="0"/>
          <w:divBdr>
            <w:top w:val="none" w:sz="0" w:space="0" w:color="auto"/>
            <w:left w:val="none" w:sz="0" w:space="0" w:color="auto"/>
            <w:bottom w:val="none" w:sz="0" w:space="0" w:color="auto"/>
            <w:right w:val="none" w:sz="0" w:space="0" w:color="auto"/>
          </w:divBdr>
        </w:div>
        <w:div w:id="488012326">
          <w:marLeft w:val="640"/>
          <w:marRight w:val="0"/>
          <w:marTop w:val="0"/>
          <w:marBottom w:val="0"/>
          <w:divBdr>
            <w:top w:val="none" w:sz="0" w:space="0" w:color="auto"/>
            <w:left w:val="none" w:sz="0" w:space="0" w:color="auto"/>
            <w:bottom w:val="none" w:sz="0" w:space="0" w:color="auto"/>
            <w:right w:val="none" w:sz="0" w:space="0" w:color="auto"/>
          </w:divBdr>
        </w:div>
        <w:div w:id="1905097421">
          <w:marLeft w:val="640"/>
          <w:marRight w:val="0"/>
          <w:marTop w:val="0"/>
          <w:marBottom w:val="0"/>
          <w:divBdr>
            <w:top w:val="none" w:sz="0" w:space="0" w:color="auto"/>
            <w:left w:val="none" w:sz="0" w:space="0" w:color="auto"/>
            <w:bottom w:val="none" w:sz="0" w:space="0" w:color="auto"/>
            <w:right w:val="none" w:sz="0" w:space="0" w:color="auto"/>
          </w:divBdr>
        </w:div>
        <w:div w:id="1305622453">
          <w:marLeft w:val="640"/>
          <w:marRight w:val="0"/>
          <w:marTop w:val="0"/>
          <w:marBottom w:val="0"/>
          <w:divBdr>
            <w:top w:val="none" w:sz="0" w:space="0" w:color="auto"/>
            <w:left w:val="none" w:sz="0" w:space="0" w:color="auto"/>
            <w:bottom w:val="none" w:sz="0" w:space="0" w:color="auto"/>
            <w:right w:val="none" w:sz="0" w:space="0" w:color="auto"/>
          </w:divBdr>
        </w:div>
        <w:div w:id="511645304">
          <w:marLeft w:val="640"/>
          <w:marRight w:val="0"/>
          <w:marTop w:val="0"/>
          <w:marBottom w:val="0"/>
          <w:divBdr>
            <w:top w:val="none" w:sz="0" w:space="0" w:color="auto"/>
            <w:left w:val="none" w:sz="0" w:space="0" w:color="auto"/>
            <w:bottom w:val="none" w:sz="0" w:space="0" w:color="auto"/>
            <w:right w:val="none" w:sz="0" w:space="0" w:color="auto"/>
          </w:divBdr>
        </w:div>
        <w:div w:id="903221148">
          <w:marLeft w:val="640"/>
          <w:marRight w:val="0"/>
          <w:marTop w:val="0"/>
          <w:marBottom w:val="0"/>
          <w:divBdr>
            <w:top w:val="none" w:sz="0" w:space="0" w:color="auto"/>
            <w:left w:val="none" w:sz="0" w:space="0" w:color="auto"/>
            <w:bottom w:val="none" w:sz="0" w:space="0" w:color="auto"/>
            <w:right w:val="none" w:sz="0" w:space="0" w:color="auto"/>
          </w:divBdr>
        </w:div>
        <w:div w:id="520167313">
          <w:marLeft w:val="640"/>
          <w:marRight w:val="0"/>
          <w:marTop w:val="0"/>
          <w:marBottom w:val="0"/>
          <w:divBdr>
            <w:top w:val="none" w:sz="0" w:space="0" w:color="auto"/>
            <w:left w:val="none" w:sz="0" w:space="0" w:color="auto"/>
            <w:bottom w:val="none" w:sz="0" w:space="0" w:color="auto"/>
            <w:right w:val="none" w:sz="0" w:space="0" w:color="auto"/>
          </w:divBdr>
        </w:div>
        <w:div w:id="446244811">
          <w:marLeft w:val="640"/>
          <w:marRight w:val="0"/>
          <w:marTop w:val="0"/>
          <w:marBottom w:val="0"/>
          <w:divBdr>
            <w:top w:val="none" w:sz="0" w:space="0" w:color="auto"/>
            <w:left w:val="none" w:sz="0" w:space="0" w:color="auto"/>
            <w:bottom w:val="none" w:sz="0" w:space="0" w:color="auto"/>
            <w:right w:val="none" w:sz="0" w:space="0" w:color="auto"/>
          </w:divBdr>
        </w:div>
        <w:div w:id="905648589">
          <w:marLeft w:val="640"/>
          <w:marRight w:val="0"/>
          <w:marTop w:val="0"/>
          <w:marBottom w:val="0"/>
          <w:divBdr>
            <w:top w:val="none" w:sz="0" w:space="0" w:color="auto"/>
            <w:left w:val="none" w:sz="0" w:space="0" w:color="auto"/>
            <w:bottom w:val="none" w:sz="0" w:space="0" w:color="auto"/>
            <w:right w:val="none" w:sz="0" w:space="0" w:color="auto"/>
          </w:divBdr>
        </w:div>
        <w:div w:id="73431741">
          <w:marLeft w:val="640"/>
          <w:marRight w:val="0"/>
          <w:marTop w:val="0"/>
          <w:marBottom w:val="0"/>
          <w:divBdr>
            <w:top w:val="none" w:sz="0" w:space="0" w:color="auto"/>
            <w:left w:val="none" w:sz="0" w:space="0" w:color="auto"/>
            <w:bottom w:val="none" w:sz="0" w:space="0" w:color="auto"/>
            <w:right w:val="none" w:sz="0" w:space="0" w:color="auto"/>
          </w:divBdr>
        </w:div>
        <w:div w:id="1628973108">
          <w:marLeft w:val="640"/>
          <w:marRight w:val="0"/>
          <w:marTop w:val="0"/>
          <w:marBottom w:val="0"/>
          <w:divBdr>
            <w:top w:val="none" w:sz="0" w:space="0" w:color="auto"/>
            <w:left w:val="none" w:sz="0" w:space="0" w:color="auto"/>
            <w:bottom w:val="none" w:sz="0" w:space="0" w:color="auto"/>
            <w:right w:val="none" w:sz="0" w:space="0" w:color="auto"/>
          </w:divBdr>
        </w:div>
        <w:div w:id="1070151323">
          <w:marLeft w:val="640"/>
          <w:marRight w:val="0"/>
          <w:marTop w:val="0"/>
          <w:marBottom w:val="0"/>
          <w:divBdr>
            <w:top w:val="none" w:sz="0" w:space="0" w:color="auto"/>
            <w:left w:val="none" w:sz="0" w:space="0" w:color="auto"/>
            <w:bottom w:val="none" w:sz="0" w:space="0" w:color="auto"/>
            <w:right w:val="none" w:sz="0" w:space="0" w:color="auto"/>
          </w:divBdr>
        </w:div>
        <w:div w:id="1006327239">
          <w:marLeft w:val="640"/>
          <w:marRight w:val="0"/>
          <w:marTop w:val="0"/>
          <w:marBottom w:val="0"/>
          <w:divBdr>
            <w:top w:val="none" w:sz="0" w:space="0" w:color="auto"/>
            <w:left w:val="none" w:sz="0" w:space="0" w:color="auto"/>
            <w:bottom w:val="none" w:sz="0" w:space="0" w:color="auto"/>
            <w:right w:val="none" w:sz="0" w:space="0" w:color="auto"/>
          </w:divBdr>
        </w:div>
        <w:div w:id="678969031">
          <w:marLeft w:val="640"/>
          <w:marRight w:val="0"/>
          <w:marTop w:val="0"/>
          <w:marBottom w:val="0"/>
          <w:divBdr>
            <w:top w:val="none" w:sz="0" w:space="0" w:color="auto"/>
            <w:left w:val="none" w:sz="0" w:space="0" w:color="auto"/>
            <w:bottom w:val="none" w:sz="0" w:space="0" w:color="auto"/>
            <w:right w:val="none" w:sz="0" w:space="0" w:color="auto"/>
          </w:divBdr>
        </w:div>
        <w:div w:id="1662268257">
          <w:marLeft w:val="640"/>
          <w:marRight w:val="0"/>
          <w:marTop w:val="0"/>
          <w:marBottom w:val="0"/>
          <w:divBdr>
            <w:top w:val="none" w:sz="0" w:space="0" w:color="auto"/>
            <w:left w:val="none" w:sz="0" w:space="0" w:color="auto"/>
            <w:bottom w:val="none" w:sz="0" w:space="0" w:color="auto"/>
            <w:right w:val="none" w:sz="0" w:space="0" w:color="auto"/>
          </w:divBdr>
        </w:div>
        <w:div w:id="1879510239">
          <w:marLeft w:val="640"/>
          <w:marRight w:val="0"/>
          <w:marTop w:val="0"/>
          <w:marBottom w:val="0"/>
          <w:divBdr>
            <w:top w:val="none" w:sz="0" w:space="0" w:color="auto"/>
            <w:left w:val="none" w:sz="0" w:space="0" w:color="auto"/>
            <w:bottom w:val="none" w:sz="0" w:space="0" w:color="auto"/>
            <w:right w:val="none" w:sz="0" w:space="0" w:color="auto"/>
          </w:divBdr>
        </w:div>
        <w:div w:id="1466922792">
          <w:marLeft w:val="640"/>
          <w:marRight w:val="0"/>
          <w:marTop w:val="0"/>
          <w:marBottom w:val="0"/>
          <w:divBdr>
            <w:top w:val="none" w:sz="0" w:space="0" w:color="auto"/>
            <w:left w:val="none" w:sz="0" w:space="0" w:color="auto"/>
            <w:bottom w:val="none" w:sz="0" w:space="0" w:color="auto"/>
            <w:right w:val="none" w:sz="0" w:space="0" w:color="auto"/>
          </w:divBdr>
        </w:div>
        <w:div w:id="1717509157">
          <w:marLeft w:val="640"/>
          <w:marRight w:val="0"/>
          <w:marTop w:val="0"/>
          <w:marBottom w:val="0"/>
          <w:divBdr>
            <w:top w:val="none" w:sz="0" w:space="0" w:color="auto"/>
            <w:left w:val="none" w:sz="0" w:space="0" w:color="auto"/>
            <w:bottom w:val="none" w:sz="0" w:space="0" w:color="auto"/>
            <w:right w:val="none" w:sz="0" w:space="0" w:color="auto"/>
          </w:divBdr>
        </w:div>
        <w:div w:id="1289817183">
          <w:marLeft w:val="640"/>
          <w:marRight w:val="0"/>
          <w:marTop w:val="0"/>
          <w:marBottom w:val="0"/>
          <w:divBdr>
            <w:top w:val="none" w:sz="0" w:space="0" w:color="auto"/>
            <w:left w:val="none" w:sz="0" w:space="0" w:color="auto"/>
            <w:bottom w:val="none" w:sz="0" w:space="0" w:color="auto"/>
            <w:right w:val="none" w:sz="0" w:space="0" w:color="auto"/>
          </w:divBdr>
        </w:div>
        <w:div w:id="1040088308">
          <w:marLeft w:val="640"/>
          <w:marRight w:val="0"/>
          <w:marTop w:val="0"/>
          <w:marBottom w:val="0"/>
          <w:divBdr>
            <w:top w:val="none" w:sz="0" w:space="0" w:color="auto"/>
            <w:left w:val="none" w:sz="0" w:space="0" w:color="auto"/>
            <w:bottom w:val="none" w:sz="0" w:space="0" w:color="auto"/>
            <w:right w:val="none" w:sz="0" w:space="0" w:color="auto"/>
          </w:divBdr>
        </w:div>
        <w:div w:id="2108234564">
          <w:marLeft w:val="640"/>
          <w:marRight w:val="0"/>
          <w:marTop w:val="0"/>
          <w:marBottom w:val="0"/>
          <w:divBdr>
            <w:top w:val="none" w:sz="0" w:space="0" w:color="auto"/>
            <w:left w:val="none" w:sz="0" w:space="0" w:color="auto"/>
            <w:bottom w:val="none" w:sz="0" w:space="0" w:color="auto"/>
            <w:right w:val="none" w:sz="0" w:space="0" w:color="auto"/>
          </w:divBdr>
        </w:div>
        <w:div w:id="99376798">
          <w:marLeft w:val="640"/>
          <w:marRight w:val="0"/>
          <w:marTop w:val="0"/>
          <w:marBottom w:val="0"/>
          <w:divBdr>
            <w:top w:val="none" w:sz="0" w:space="0" w:color="auto"/>
            <w:left w:val="none" w:sz="0" w:space="0" w:color="auto"/>
            <w:bottom w:val="none" w:sz="0" w:space="0" w:color="auto"/>
            <w:right w:val="none" w:sz="0" w:space="0" w:color="auto"/>
          </w:divBdr>
        </w:div>
        <w:div w:id="66734617">
          <w:marLeft w:val="640"/>
          <w:marRight w:val="0"/>
          <w:marTop w:val="0"/>
          <w:marBottom w:val="0"/>
          <w:divBdr>
            <w:top w:val="none" w:sz="0" w:space="0" w:color="auto"/>
            <w:left w:val="none" w:sz="0" w:space="0" w:color="auto"/>
            <w:bottom w:val="none" w:sz="0" w:space="0" w:color="auto"/>
            <w:right w:val="none" w:sz="0" w:space="0" w:color="auto"/>
          </w:divBdr>
        </w:div>
        <w:div w:id="2072921318">
          <w:marLeft w:val="640"/>
          <w:marRight w:val="0"/>
          <w:marTop w:val="0"/>
          <w:marBottom w:val="0"/>
          <w:divBdr>
            <w:top w:val="none" w:sz="0" w:space="0" w:color="auto"/>
            <w:left w:val="none" w:sz="0" w:space="0" w:color="auto"/>
            <w:bottom w:val="none" w:sz="0" w:space="0" w:color="auto"/>
            <w:right w:val="none" w:sz="0" w:space="0" w:color="auto"/>
          </w:divBdr>
        </w:div>
        <w:div w:id="2103722880">
          <w:marLeft w:val="640"/>
          <w:marRight w:val="0"/>
          <w:marTop w:val="0"/>
          <w:marBottom w:val="0"/>
          <w:divBdr>
            <w:top w:val="none" w:sz="0" w:space="0" w:color="auto"/>
            <w:left w:val="none" w:sz="0" w:space="0" w:color="auto"/>
            <w:bottom w:val="none" w:sz="0" w:space="0" w:color="auto"/>
            <w:right w:val="none" w:sz="0" w:space="0" w:color="auto"/>
          </w:divBdr>
        </w:div>
        <w:div w:id="531112415">
          <w:marLeft w:val="640"/>
          <w:marRight w:val="0"/>
          <w:marTop w:val="0"/>
          <w:marBottom w:val="0"/>
          <w:divBdr>
            <w:top w:val="none" w:sz="0" w:space="0" w:color="auto"/>
            <w:left w:val="none" w:sz="0" w:space="0" w:color="auto"/>
            <w:bottom w:val="none" w:sz="0" w:space="0" w:color="auto"/>
            <w:right w:val="none" w:sz="0" w:space="0" w:color="auto"/>
          </w:divBdr>
        </w:div>
        <w:div w:id="139661882">
          <w:marLeft w:val="640"/>
          <w:marRight w:val="0"/>
          <w:marTop w:val="0"/>
          <w:marBottom w:val="0"/>
          <w:divBdr>
            <w:top w:val="none" w:sz="0" w:space="0" w:color="auto"/>
            <w:left w:val="none" w:sz="0" w:space="0" w:color="auto"/>
            <w:bottom w:val="none" w:sz="0" w:space="0" w:color="auto"/>
            <w:right w:val="none" w:sz="0" w:space="0" w:color="auto"/>
          </w:divBdr>
        </w:div>
        <w:div w:id="212431395">
          <w:marLeft w:val="640"/>
          <w:marRight w:val="0"/>
          <w:marTop w:val="0"/>
          <w:marBottom w:val="0"/>
          <w:divBdr>
            <w:top w:val="none" w:sz="0" w:space="0" w:color="auto"/>
            <w:left w:val="none" w:sz="0" w:space="0" w:color="auto"/>
            <w:bottom w:val="none" w:sz="0" w:space="0" w:color="auto"/>
            <w:right w:val="none" w:sz="0" w:space="0" w:color="auto"/>
          </w:divBdr>
        </w:div>
        <w:div w:id="2084375860">
          <w:marLeft w:val="640"/>
          <w:marRight w:val="0"/>
          <w:marTop w:val="0"/>
          <w:marBottom w:val="0"/>
          <w:divBdr>
            <w:top w:val="none" w:sz="0" w:space="0" w:color="auto"/>
            <w:left w:val="none" w:sz="0" w:space="0" w:color="auto"/>
            <w:bottom w:val="none" w:sz="0" w:space="0" w:color="auto"/>
            <w:right w:val="none" w:sz="0" w:space="0" w:color="auto"/>
          </w:divBdr>
        </w:div>
        <w:div w:id="2095974322">
          <w:marLeft w:val="640"/>
          <w:marRight w:val="0"/>
          <w:marTop w:val="0"/>
          <w:marBottom w:val="0"/>
          <w:divBdr>
            <w:top w:val="none" w:sz="0" w:space="0" w:color="auto"/>
            <w:left w:val="none" w:sz="0" w:space="0" w:color="auto"/>
            <w:bottom w:val="none" w:sz="0" w:space="0" w:color="auto"/>
            <w:right w:val="none" w:sz="0" w:space="0" w:color="auto"/>
          </w:divBdr>
        </w:div>
        <w:div w:id="2012638678">
          <w:marLeft w:val="640"/>
          <w:marRight w:val="0"/>
          <w:marTop w:val="0"/>
          <w:marBottom w:val="0"/>
          <w:divBdr>
            <w:top w:val="none" w:sz="0" w:space="0" w:color="auto"/>
            <w:left w:val="none" w:sz="0" w:space="0" w:color="auto"/>
            <w:bottom w:val="none" w:sz="0" w:space="0" w:color="auto"/>
            <w:right w:val="none" w:sz="0" w:space="0" w:color="auto"/>
          </w:divBdr>
        </w:div>
        <w:div w:id="45379085">
          <w:marLeft w:val="640"/>
          <w:marRight w:val="0"/>
          <w:marTop w:val="0"/>
          <w:marBottom w:val="0"/>
          <w:divBdr>
            <w:top w:val="none" w:sz="0" w:space="0" w:color="auto"/>
            <w:left w:val="none" w:sz="0" w:space="0" w:color="auto"/>
            <w:bottom w:val="none" w:sz="0" w:space="0" w:color="auto"/>
            <w:right w:val="none" w:sz="0" w:space="0" w:color="auto"/>
          </w:divBdr>
        </w:div>
        <w:div w:id="499581707">
          <w:marLeft w:val="640"/>
          <w:marRight w:val="0"/>
          <w:marTop w:val="0"/>
          <w:marBottom w:val="0"/>
          <w:divBdr>
            <w:top w:val="none" w:sz="0" w:space="0" w:color="auto"/>
            <w:left w:val="none" w:sz="0" w:space="0" w:color="auto"/>
            <w:bottom w:val="none" w:sz="0" w:space="0" w:color="auto"/>
            <w:right w:val="none" w:sz="0" w:space="0" w:color="auto"/>
          </w:divBdr>
        </w:div>
        <w:div w:id="874733117">
          <w:marLeft w:val="640"/>
          <w:marRight w:val="0"/>
          <w:marTop w:val="0"/>
          <w:marBottom w:val="0"/>
          <w:divBdr>
            <w:top w:val="none" w:sz="0" w:space="0" w:color="auto"/>
            <w:left w:val="none" w:sz="0" w:space="0" w:color="auto"/>
            <w:bottom w:val="none" w:sz="0" w:space="0" w:color="auto"/>
            <w:right w:val="none" w:sz="0" w:space="0" w:color="auto"/>
          </w:divBdr>
        </w:div>
        <w:div w:id="1868173033">
          <w:marLeft w:val="640"/>
          <w:marRight w:val="0"/>
          <w:marTop w:val="0"/>
          <w:marBottom w:val="0"/>
          <w:divBdr>
            <w:top w:val="none" w:sz="0" w:space="0" w:color="auto"/>
            <w:left w:val="none" w:sz="0" w:space="0" w:color="auto"/>
            <w:bottom w:val="none" w:sz="0" w:space="0" w:color="auto"/>
            <w:right w:val="none" w:sz="0" w:space="0" w:color="auto"/>
          </w:divBdr>
        </w:div>
        <w:div w:id="1461456372">
          <w:marLeft w:val="640"/>
          <w:marRight w:val="0"/>
          <w:marTop w:val="0"/>
          <w:marBottom w:val="0"/>
          <w:divBdr>
            <w:top w:val="none" w:sz="0" w:space="0" w:color="auto"/>
            <w:left w:val="none" w:sz="0" w:space="0" w:color="auto"/>
            <w:bottom w:val="none" w:sz="0" w:space="0" w:color="auto"/>
            <w:right w:val="none" w:sz="0" w:space="0" w:color="auto"/>
          </w:divBdr>
        </w:div>
        <w:div w:id="1696541909">
          <w:marLeft w:val="640"/>
          <w:marRight w:val="0"/>
          <w:marTop w:val="0"/>
          <w:marBottom w:val="0"/>
          <w:divBdr>
            <w:top w:val="none" w:sz="0" w:space="0" w:color="auto"/>
            <w:left w:val="none" w:sz="0" w:space="0" w:color="auto"/>
            <w:bottom w:val="none" w:sz="0" w:space="0" w:color="auto"/>
            <w:right w:val="none" w:sz="0" w:space="0" w:color="auto"/>
          </w:divBdr>
        </w:div>
        <w:div w:id="2105954491">
          <w:marLeft w:val="640"/>
          <w:marRight w:val="0"/>
          <w:marTop w:val="0"/>
          <w:marBottom w:val="0"/>
          <w:divBdr>
            <w:top w:val="none" w:sz="0" w:space="0" w:color="auto"/>
            <w:left w:val="none" w:sz="0" w:space="0" w:color="auto"/>
            <w:bottom w:val="none" w:sz="0" w:space="0" w:color="auto"/>
            <w:right w:val="none" w:sz="0" w:space="0" w:color="auto"/>
          </w:divBdr>
        </w:div>
        <w:div w:id="1876654479">
          <w:marLeft w:val="640"/>
          <w:marRight w:val="0"/>
          <w:marTop w:val="0"/>
          <w:marBottom w:val="0"/>
          <w:divBdr>
            <w:top w:val="none" w:sz="0" w:space="0" w:color="auto"/>
            <w:left w:val="none" w:sz="0" w:space="0" w:color="auto"/>
            <w:bottom w:val="none" w:sz="0" w:space="0" w:color="auto"/>
            <w:right w:val="none" w:sz="0" w:space="0" w:color="auto"/>
          </w:divBdr>
        </w:div>
        <w:div w:id="598635439">
          <w:marLeft w:val="640"/>
          <w:marRight w:val="0"/>
          <w:marTop w:val="0"/>
          <w:marBottom w:val="0"/>
          <w:divBdr>
            <w:top w:val="none" w:sz="0" w:space="0" w:color="auto"/>
            <w:left w:val="none" w:sz="0" w:space="0" w:color="auto"/>
            <w:bottom w:val="none" w:sz="0" w:space="0" w:color="auto"/>
            <w:right w:val="none" w:sz="0" w:space="0" w:color="auto"/>
          </w:divBdr>
        </w:div>
        <w:div w:id="910576963">
          <w:marLeft w:val="640"/>
          <w:marRight w:val="0"/>
          <w:marTop w:val="0"/>
          <w:marBottom w:val="0"/>
          <w:divBdr>
            <w:top w:val="none" w:sz="0" w:space="0" w:color="auto"/>
            <w:left w:val="none" w:sz="0" w:space="0" w:color="auto"/>
            <w:bottom w:val="none" w:sz="0" w:space="0" w:color="auto"/>
            <w:right w:val="none" w:sz="0" w:space="0" w:color="auto"/>
          </w:divBdr>
        </w:div>
        <w:div w:id="115299024">
          <w:marLeft w:val="640"/>
          <w:marRight w:val="0"/>
          <w:marTop w:val="0"/>
          <w:marBottom w:val="0"/>
          <w:divBdr>
            <w:top w:val="none" w:sz="0" w:space="0" w:color="auto"/>
            <w:left w:val="none" w:sz="0" w:space="0" w:color="auto"/>
            <w:bottom w:val="none" w:sz="0" w:space="0" w:color="auto"/>
            <w:right w:val="none" w:sz="0" w:space="0" w:color="auto"/>
          </w:divBdr>
        </w:div>
        <w:div w:id="28993374">
          <w:marLeft w:val="640"/>
          <w:marRight w:val="0"/>
          <w:marTop w:val="0"/>
          <w:marBottom w:val="0"/>
          <w:divBdr>
            <w:top w:val="none" w:sz="0" w:space="0" w:color="auto"/>
            <w:left w:val="none" w:sz="0" w:space="0" w:color="auto"/>
            <w:bottom w:val="none" w:sz="0" w:space="0" w:color="auto"/>
            <w:right w:val="none" w:sz="0" w:space="0" w:color="auto"/>
          </w:divBdr>
        </w:div>
        <w:div w:id="1371761114">
          <w:marLeft w:val="640"/>
          <w:marRight w:val="0"/>
          <w:marTop w:val="0"/>
          <w:marBottom w:val="0"/>
          <w:divBdr>
            <w:top w:val="none" w:sz="0" w:space="0" w:color="auto"/>
            <w:left w:val="none" w:sz="0" w:space="0" w:color="auto"/>
            <w:bottom w:val="none" w:sz="0" w:space="0" w:color="auto"/>
            <w:right w:val="none" w:sz="0" w:space="0" w:color="auto"/>
          </w:divBdr>
        </w:div>
        <w:div w:id="871574920">
          <w:marLeft w:val="640"/>
          <w:marRight w:val="0"/>
          <w:marTop w:val="0"/>
          <w:marBottom w:val="0"/>
          <w:divBdr>
            <w:top w:val="none" w:sz="0" w:space="0" w:color="auto"/>
            <w:left w:val="none" w:sz="0" w:space="0" w:color="auto"/>
            <w:bottom w:val="none" w:sz="0" w:space="0" w:color="auto"/>
            <w:right w:val="none" w:sz="0" w:space="0" w:color="auto"/>
          </w:divBdr>
        </w:div>
        <w:div w:id="1043016027">
          <w:marLeft w:val="640"/>
          <w:marRight w:val="0"/>
          <w:marTop w:val="0"/>
          <w:marBottom w:val="0"/>
          <w:divBdr>
            <w:top w:val="none" w:sz="0" w:space="0" w:color="auto"/>
            <w:left w:val="none" w:sz="0" w:space="0" w:color="auto"/>
            <w:bottom w:val="none" w:sz="0" w:space="0" w:color="auto"/>
            <w:right w:val="none" w:sz="0" w:space="0" w:color="auto"/>
          </w:divBdr>
        </w:div>
        <w:div w:id="5327284">
          <w:marLeft w:val="640"/>
          <w:marRight w:val="0"/>
          <w:marTop w:val="0"/>
          <w:marBottom w:val="0"/>
          <w:divBdr>
            <w:top w:val="none" w:sz="0" w:space="0" w:color="auto"/>
            <w:left w:val="none" w:sz="0" w:space="0" w:color="auto"/>
            <w:bottom w:val="none" w:sz="0" w:space="0" w:color="auto"/>
            <w:right w:val="none" w:sz="0" w:space="0" w:color="auto"/>
          </w:divBdr>
        </w:div>
        <w:div w:id="966476235">
          <w:marLeft w:val="640"/>
          <w:marRight w:val="0"/>
          <w:marTop w:val="0"/>
          <w:marBottom w:val="0"/>
          <w:divBdr>
            <w:top w:val="none" w:sz="0" w:space="0" w:color="auto"/>
            <w:left w:val="none" w:sz="0" w:space="0" w:color="auto"/>
            <w:bottom w:val="none" w:sz="0" w:space="0" w:color="auto"/>
            <w:right w:val="none" w:sz="0" w:space="0" w:color="auto"/>
          </w:divBdr>
        </w:div>
        <w:div w:id="1847016684">
          <w:marLeft w:val="640"/>
          <w:marRight w:val="0"/>
          <w:marTop w:val="0"/>
          <w:marBottom w:val="0"/>
          <w:divBdr>
            <w:top w:val="none" w:sz="0" w:space="0" w:color="auto"/>
            <w:left w:val="none" w:sz="0" w:space="0" w:color="auto"/>
            <w:bottom w:val="none" w:sz="0" w:space="0" w:color="auto"/>
            <w:right w:val="none" w:sz="0" w:space="0" w:color="auto"/>
          </w:divBdr>
        </w:div>
        <w:div w:id="1142113927">
          <w:marLeft w:val="640"/>
          <w:marRight w:val="0"/>
          <w:marTop w:val="0"/>
          <w:marBottom w:val="0"/>
          <w:divBdr>
            <w:top w:val="none" w:sz="0" w:space="0" w:color="auto"/>
            <w:left w:val="none" w:sz="0" w:space="0" w:color="auto"/>
            <w:bottom w:val="none" w:sz="0" w:space="0" w:color="auto"/>
            <w:right w:val="none" w:sz="0" w:space="0" w:color="auto"/>
          </w:divBdr>
        </w:div>
        <w:div w:id="1136797512">
          <w:marLeft w:val="640"/>
          <w:marRight w:val="0"/>
          <w:marTop w:val="0"/>
          <w:marBottom w:val="0"/>
          <w:divBdr>
            <w:top w:val="none" w:sz="0" w:space="0" w:color="auto"/>
            <w:left w:val="none" w:sz="0" w:space="0" w:color="auto"/>
            <w:bottom w:val="none" w:sz="0" w:space="0" w:color="auto"/>
            <w:right w:val="none" w:sz="0" w:space="0" w:color="auto"/>
          </w:divBdr>
        </w:div>
        <w:div w:id="721254645">
          <w:marLeft w:val="640"/>
          <w:marRight w:val="0"/>
          <w:marTop w:val="0"/>
          <w:marBottom w:val="0"/>
          <w:divBdr>
            <w:top w:val="none" w:sz="0" w:space="0" w:color="auto"/>
            <w:left w:val="none" w:sz="0" w:space="0" w:color="auto"/>
            <w:bottom w:val="none" w:sz="0" w:space="0" w:color="auto"/>
            <w:right w:val="none" w:sz="0" w:space="0" w:color="auto"/>
          </w:divBdr>
        </w:div>
        <w:div w:id="2072117664">
          <w:marLeft w:val="640"/>
          <w:marRight w:val="0"/>
          <w:marTop w:val="0"/>
          <w:marBottom w:val="0"/>
          <w:divBdr>
            <w:top w:val="none" w:sz="0" w:space="0" w:color="auto"/>
            <w:left w:val="none" w:sz="0" w:space="0" w:color="auto"/>
            <w:bottom w:val="none" w:sz="0" w:space="0" w:color="auto"/>
            <w:right w:val="none" w:sz="0" w:space="0" w:color="auto"/>
          </w:divBdr>
        </w:div>
        <w:div w:id="154803808">
          <w:marLeft w:val="640"/>
          <w:marRight w:val="0"/>
          <w:marTop w:val="0"/>
          <w:marBottom w:val="0"/>
          <w:divBdr>
            <w:top w:val="none" w:sz="0" w:space="0" w:color="auto"/>
            <w:left w:val="none" w:sz="0" w:space="0" w:color="auto"/>
            <w:bottom w:val="none" w:sz="0" w:space="0" w:color="auto"/>
            <w:right w:val="none" w:sz="0" w:space="0" w:color="auto"/>
          </w:divBdr>
        </w:div>
        <w:div w:id="210121803">
          <w:marLeft w:val="640"/>
          <w:marRight w:val="0"/>
          <w:marTop w:val="0"/>
          <w:marBottom w:val="0"/>
          <w:divBdr>
            <w:top w:val="none" w:sz="0" w:space="0" w:color="auto"/>
            <w:left w:val="none" w:sz="0" w:space="0" w:color="auto"/>
            <w:bottom w:val="none" w:sz="0" w:space="0" w:color="auto"/>
            <w:right w:val="none" w:sz="0" w:space="0" w:color="auto"/>
          </w:divBdr>
        </w:div>
      </w:divsChild>
    </w:div>
    <w:div w:id="1811945506">
      <w:marLeft w:val="640"/>
      <w:marRight w:val="0"/>
      <w:marTop w:val="0"/>
      <w:marBottom w:val="0"/>
      <w:divBdr>
        <w:top w:val="none" w:sz="0" w:space="0" w:color="auto"/>
        <w:left w:val="none" w:sz="0" w:space="0" w:color="auto"/>
        <w:bottom w:val="none" w:sz="0" w:space="0" w:color="auto"/>
        <w:right w:val="none" w:sz="0" w:space="0" w:color="auto"/>
      </w:divBdr>
    </w:div>
    <w:div w:id="1812357835">
      <w:marLeft w:val="640"/>
      <w:marRight w:val="0"/>
      <w:marTop w:val="0"/>
      <w:marBottom w:val="0"/>
      <w:divBdr>
        <w:top w:val="none" w:sz="0" w:space="0" w:color="auto"/>
        <w:left w:val="none" w:sz="0" w:space="0" w:color="auto"/>
        <w:bottom w:val="none" w:sz="0" w:space="0" w:color="auto"/>
        <w:right w:val="none" w:sz="0" w:space="0" w:color="auto"/>
      </w:divBdr>
    </w:div>
    <w:div w:id="1812483477">
      <w:marLeft w:val="640"/>
      <w:marRight w:val="0"/>
      <w:marTop w:val="0"/>
      <w:marBottom w:val="0"/>
      <w:divBdr>
        <w:top w:val="none" w:sz="0" w:space="0" w:color="auto"/>
        <w:left w:val="none" w:sz="0" w:space="0" w:color="auto"/>
        <w:bottom w:val="none" w:sz="0" w:space="0" w:color="auto"/>
        <w:right w:val="none" w:sz="0" w:space="0" w:color="auto"/>
      </w:divBdr>
    </w:div>
    <w:div w:id="1813474501">
      <w:marLeft w:val="640"/>
      <w:marRight w:val="0"/>
      <w:marTop w:val="0"/>
      <w:marBottom w:val="0"/>
      <w:divBdr>
        <w:top w:val="none" w:sz="0" w:space="0" w:color="auto"/>
        <w:left w:val="none" w:sz="0" w:space="0" w:color="auto"/>
        <w:bottom w:val="none" w:sz="0" w:space="0" w:color="auto"/>
        <w:right w:val="none" w:sz="0" w:space="0" w:color="auto"/>
      </w:divBdr>
    </w:div>
    <w:div w:id="1814909127">
      <w:marLeft w:val="640"/>
      <w:marRight w:val="0"/>
      <w:marTop w:val="0"/>
      <w:marBottom w:val="0"/>
      <w:divBdr>
        <w:top w:val="none" w:sz="0" w:space="0" w:color="auto"/>
        <w:left w:val="none" w:sz="0" w:space="0" w:color="auto"/>
        <w:bottom w:val="none" w:sz="0" w:space="0" w:color="auto"/>
        <w:right w:val="none" w:sz="0" w:space="0" w:color="auto"/>
      </w:divBdr>
    </w:div>
    <w:div w:id="1814981185">
      <w:marLeft w:val="640"/>
      <w:marRight w:val="0"/>
      <w:marTop w:val="0"/>
      <w:marBottom w:val="0"/>
      <w:divBdr>
        <w:top w:val="none" w:sz="0" w:space="0" w:color="auto"/>
        <w:left w:val="none" w:sz="0" w:space="0" w:color="auto"/>
        <w:bottom w:val="none" w:sz="0" w:space="0" w:color="auto"/>
        <w:right w:val="none" w:sz="0" w:space="0" w:color="auto"/>
      </w:divBdr>
    </w:div>
    <w:div w:id="1815757188">
      <w:marLeft w:val="640"/>
      <w:marRight w:val="0"/>
      <w:marTop w:val="0"/>
      <w:marBottom w:val="0"/>
      <w:divBdr>
        <w:top w:val="none" w:sz="0" w:space="0" w:color="auto"/>
        <w:left w:val="none" w:sz="0" w:space="0" w:color="auto"/>
        <w:bottom w:val="none" w:sz="0" w:space="0" w:color="auto"/>
        <w:right w:val="none" w:sz="0" w:space="0" w:color="auto"/>
      </w:divBdr>
    </w:div>
    <w:div w:id="1816485143">
      <w:marLeft w:val="640"/>
      <w:marRight w:val="0"/>
      <w:marTop w:val="0"/>
      <w:marBottom w:val="0"/>
      <w:divBdr>
        <w:top w:val="none" w:sz="0" w:space="0" w:color="auto"/>
        <w:left w:val="none" w:sz="0" w:space="0" w:color="auto"/>
        <w:bottom w:val="none" w:sz="0" w:space="0" w:color="auto"/>
        <w:right w:val="none" w:sz="0" w:space="0" w:color="auto"/>
      </w:divBdr>
    </w:div>
    <w:div w:id="1817381002">
      <w:marLeft w:val="640"/>
      <w:marRight w:val="0"/>
      <w:marTop w:val="0"/>
      <w:marBottom w:val="0"/>
      <w:divBdr>
        <w:top w:val="none" w:sz="0" w:space="0" w:color="auto"/>
        <w:left w:val="none" w:sz="0" w:space="0" w:color="auto"/>
        <w:bottom w:val="none" w:sz="0" w:space="0" w:color="auto"/>
        <w:right w:val="none" w:sz="0" w:space="0" w:color="auto"/>
      </w:divBdr>
    </w:div>
    <w:div w:id="1818378725">
      <w:bodyDiv w:val="1"/>
      <w:marLeft w:val="0"/>
      <w:marRight w:val="0"/>
      <w:marTop w:val="0"/>
      <w:marBottom w:val="0"/>
      <w:divBdr>
        <w:top w:val="none" w:sz="0" w:space="0" w:color="auto"/>
        <w:left w:val="none" w:sz="0" w:space="0" w:color="auto"/>
        <w:bottom w:val="none" w:sz="0" w:space="0" w:color="auto"/>
        <w:right w:val="none" w:sz="0" w:space="0" w:color="auto"/>
      </w:divBdr>
      <w:divsChild>
        <w:div w:id="1175261777">
          <w:marLeft w:val="640"/>
          <w:marRight w:val="0"/>
          <w:marTop w:val="0"/>
          <w:marBottom w:val="0"/>
          <w:divBdr>
            <w:top w:val="none" w:sz="0" w:space="0" w:color="auto"/>
            <w:left w:val="none" w:sz="0" w:space="0" w:color="auto"/>
            <w:bottom w:val="none" w:sz="0" w:space="0" w:color="auto"/>
            <w:right w:val="none" w:sz="0" w:space="0" w:color="auto"/>
          </w:divBdr>
        </w:div>
        <w:div w:id="909967715">
          <w:marLeft w:val="640"/>
          <w:marRight w:val="0"/>
          <w:marTop w:val="0"/>
          <w:marBottom w:val="0"/>
          <w:divBdr>
            <w:top w:val="none" w:sz="0" w:space="0" w:color="auto"/>
            <w:left w:val="none" w:sz="0" w:space="0" w:color="auto"/>
            <w:bottom w:val="none" w:sz="0" w:space="0" w:color="auto"/>
            <w:right w:val="none" w:sz="0" w:space="0" w:color="auto"/>
          </w:divBdr>
        </w:div>
        <w:div w:id="1315254372">
          <w:marLeft w:val="640"/>
          <w:marRight w:val="0"/>
          <w:marTop w:val="0"/>
          <w:marBottom w:val="0"/>
          <w:divBdr>
            <w:top w:val="none" w:sz="0" w:space="0" w:color="auto"/>
            <w:left w:val="none" w:sz="0" w:space="0" w:color="auto"/>
            <w:bottom w:val="none" w:sz="0" w:space="0" w:color="auto"/>
            <w:right w:val="none" w:sz="0" w:space="0" w:color="auto"/>
          </w:divBdr>
        </w:div>
        <w:div w:id="1802722952">
          <w:marLeft w:val="640"/>
          <w:marRight w:val="0"/>
          <w:marTop w:val="0"/>
          <w:marBottom w:val="0"/>
          <w:divBdr>
            <w:top w:val="none" w:sz="0" w:space="0" w:color="auto"/>
            <w:left w:val="none" w:sz="0" w:space="0" w:color="auto"/>
            <w:bottom w:val="none" w:sz="0" w:space="0" w:color="auto"/>
            <w:right w:val="none" w:sz="0" w:space="0" w:color="auto"/>
          </w:divBdr>
        </w:div>
        <w:div w:id="1114593213">
          <w:marLeft w:val="640"/>
          <w:marRight w:val="0"/>
          <w:marTop w:val="0"/>
          <w:marBottom w:val="0"/>
          <w:divBdr>
            <w:top w:val="none" w:sz="0" w:space="0" w:color="auto"/>
            <w:left w:val="none" w:sz="0" w:space="0" w:color="auto"/>
            <w:bottom w:val="none" w:sz="0" w:space="0" w:color="auto"/>
            <w:right w:val="none" w:sz="0" w:space="0" w:color="auto"/>
          </w:divBdr>
        </w:div>
        <w:div w:id="1439059293">
          <w:marLeft w:val="640"/>
          <w:marRight w:val="0"/>
          <w:marTop w:val="0"/>
          <w:marBottom w:val="0"/>
          <w:divBdr>
            <w:top w:val="none" w:sz="0" w:space="0" w:color="auto"/>
            <w:left w:val="none" w:sz="0" w:space="0" w:color="auto"/>
            <w:bottom w:val="none" w:sz="0" w:space="0" w:color="auto"/>
            <w:right w:val="none" w:sz="0" w:space="0" w:color="auto"/>
          </w:divBdr>
        </w:div>
        <w:div w:id="2061589128">
          <w:marLeft w:val="640"/>
          <w:marRight w:val="0"/>
          <w:marTop w:val="0"/>
          <w:marBottom w:val="0"/>
          <w:divBdr>
            <w:top w:val="none" w:sz="0" w:space="0" w:color="auto"/>
            <w:left w:val="none" w:sz="0" w:space="0" w:color="auto"/>
            <w:bottom w:val="none" w:sz="0" w:space="0" w:color="auto"/>
            <w:right w:val="none" w:sz="0" w:space="0" w:color="auto"/>
          </w:divBdr>
        </w:div>
        <w:div w:id="1573467256">
          <w:marLeft w:val="640"/>
          <w:marRight w:val="0"/>
          <w:marTop w:val="0"/>
          <w:marBottom w:val="0"/>
          <w:divBdr>
            <w:top w:val="none" w:sz="0" w:space="0" w:color="auto"/>
            <w:left w:val="none" w:sz="0" w:space="0" w:color="auto"/>
            <w:bottom w:val="none" w:sz="0" w:space="0" w:color="auto"/>
            <w:right w:val="none" w:sz="0" w:space="0" w:color="auto"/>
          </w:divBdr>
        </w:div>
        <w:div w:id="1677540733">
          <w:marLeft w:val="640"/>
          <w:marRight w:val="0"/>
          <w:marTop w:val="0"/>
          <w:marBottom w:val="0"/>
          <w:divBdr>
            <w:top w:val="none" w:sz="0" w:space="0" w:color="auto"/>
            <w:left w:val="none" w:sz="0" w:space="0" w:color="auto"/>
            <w:bottom w:val="none" w:sz="0" w:space="0" w:color="auto"/>
            <w:right w:val="none" w:sz="0" w:space="0" w:color="auto"/>
          </w:divBdr>
        </w:div>
        <w:div w:id="873233849">
          <w:marLeft w:val="640"/>
          <w:marRight w:val="0"/>
          <w:marTop w:val="0"/>
          <w:marBottom w:val="0"/>
          <w:divBdr>
            <w:top w:val="none" w:sz="0" w:space="0" w:color="auto"/>
            <w:left w:val="none" w:sz="0" w:space="0" w:color="auto"/>
            <w:bottom w:val="none" w:sz="0" w:space="0" w:color="auto"/>
            <w:right w:val="none" w:sz="0" w:space="0" w:color="auto"/>
          </w:divBdr>
        </w:div>
        <w:div w:id="148056201">
          <w:marLeft w:val="640"/>
          <w:marRight w:val="0"/>
          <w:marTop w:val="0"/>
          <w:marBottom w:val="0"/>
          <w:divBdr>
            <w:top w:val="none" w:sz="0" w:space="0" w:color="auto"/>
            <w:left w:val="none" w:sz="0" w:space="0" w:color="auto"/>
            <w:bottom w:val="none" w:sz="0" w:space="0" w:color="auto"/>
            <w:right w:val="none" w:sz="0" w:space="0" w:color="auto"/>
          </w:divBdr>
        </w:div>
        <w:div w:id="634140943">
          <w:marLeft w:val="640"/>
          <w:marRight w:val="0"/>
          <w:marTop w:val="0"/>
          <w:marBottom w:val="0"/>
          <w:divBdr>
            <w:top w:val="none" w:sz="0" w:space="0" w:color="auto"/>
            <w:left w:val="none" w:sz="0" w:space="0" w:color="auto"/>
            <w:bottom w:val="none" w:sz="0" w:space="0" w:color="auto"/>
            <w:right w:val="none" w:sz="0" w:space="0" w:color="auto"/>
          </w:divBdr>
        </w:div>
        <w:div w:id="2012484328">
          <w:marLeft w:val="640"/>
          <w:marRight w:val="0"/>
          <w:marTop w:val="0"/>
          <w:marBottom w:val="0"/>
          <w:divBdr>
            <w:top w:val="none" w:sz="0" w:space="0" w:color="auto"/>
            <w:left w:val="none" w:sz="0" w:space="0" w:color="auto"/>
            <w:bottom w:val="none" w:sz="0" w:space="0" w:color="auto"/>
            <w:right w:val="none" w:sz="0" w:space="0" w:color="auto"/>
          </w:divBdr>
        </w:div>
        <w:div w:id="2119133798">
          <w:marLeft w:val="640"/>
          <w:marRight w:val="0"/>
          <w:marTop w:val="0"/>
          <w:marBottom w:val="0"/>
          <w:divBdr>
            <w:top w:val="none" w:sz="0" w:space="0" w:color="auto"/>
            <w:left w:val="none" w:sz="0" w:space="0" w:color="auto"/>
            <w:bottom w:val="none" w:sz="0" w:space="0" w:color="auto"/>
            <w:right w:val="none" w:sz="0" w:space="0" w:color="auto"/>
          </w:divBdr>
        </w:div>
        <w:div w:id="482432211">
          <w:marLeft w:val="640"/>
          <w:marRight w:val="0"/>
          <w:marTop w:val="0"/>
          <w:marBottom w:val="0"/>
          <w:divBdr>
            <w:top w:val="none" w:sz="0" w:space="0" w:color="auto"/>
            <w:left w:val="none" w:sz="0" w:space="0" w:color="auto"/>
            <w:bottom w:val="none" w:sz="0" w:space="0" w:color="auto"/>
            <w:right w:val="none" w:sz="0" w:space="0" w:color="auto"/>
          </w:divBdr>
        </w:div>
        <w:div w:id="1518621682">
          <w:marLeft w:val="640"/>
          <w:marRight w:val="0"/>
          <w:marTop w:val="0"/>
          <w:marBottom w:val="0"/>
          <w:divBdr>
            <w:top w:val="none" w:sz="0" w:space="0" w:color="auto"/>
            <w:left w:val="none" w:sz="0" w:space="0" w:color="auto"/>
            <w:bottom w:val="none" w:sz="0" w:space="0" w:color="auto"/>
            <w:right w:val="none" w:sz="0" w:space="0" w:color="auto"/>
          </w:divBdr>
        </w:div>
        <w:div w:id="1797677688">
          <w:marLeft w:val="640"/>
          <w:marRight w:val="0"/>
          <w:marTop w:val="0"/>
          <w:marBottom w:val="0"/>
          <w:divBdr>
            <w:top w:val="none" w:sz="0" w:space="0" w:color="auto"/>
            <w:left w:val="none" w:sz="0" w:space="0" w:color="auto"/>
            <w:bottom w:val="none" w:sz="0" w:space="0" w:color="auto"/>
            <w:right w:val="none" w:sz="0" w:space="0" w:color="auto"/>
          </w:divBdr>
        </w:div>
        <w:div w:id="98649601">
          <w:marLeft w:val="640"/>
          <w:marRight w:val="0"/>
          <w:marTop w:val="0"/>
          <w:marBottom w:val="0"/>
          <w:divBdr>
            <w:top w:val="none" w:sz="0" w:space="0" w:color="auto"/>
            <w:left w:val="none" w:sz="0" w:space="0" w:color="auto"/>
            <w:bottom w:val="none" w:sz="0" w:space="0" w:color="auto"/>
            <w:right w:val="none" w:sz="0" w:space="0" w:color="auto"/>
          </w:divBdr>
        </w:div>
        <w:div w:id="828249637">
          <w:marLeft w:val="640"/>
          <w:marRight w:val="0"/>
          <w:marTop w:val="0"/>
          <w:marBottom w:val="0"/>
          <w:divBdr>
            <w:top w:val="none" w:sz="0" w:space="0" w:color="auto"/>
            <w:left w:val="none" w:sz="0" w:space="0" w:color="auto"/>
            <w:bottom w:val="none" w:sz="0" w:space="0" w:color="auto"/>
            <w:right w:val="none" w:sz="0" w:space="0" w:color="auto"/>
          </w:divBdr>
        </w:div>
        <w:div w:id="2006013404">
          <w:marLeft w:val="640"/>
          <w:marRight w:val="0"/>
          <w:marTop w:val="0"/>
          <w:marBottom w:val="0"/>
          <w:divBdr>
            <w:top w:val="none" w:sz="0" w:space="0" w:color="auto"/>
            <w:left w:val="none" w:sz="0" w:space="0" w:color="auto"/>
            <w:bottom w:val="none" w:sz="0" w:space="0" w:color="auto"/>
            <w:right w:val="none" w:sz="0" w:space="0" w:color="auto"/>
          </w:divBdr>
        </w:div>
        <w:div w:id="633489699">
          <w:marLeft w:val="640"/>
          <w:marRight w:val="0"/>
          <w:marTop w:val="0"/>
          <w:marBottom w:val="0"/>
          <w:divBdr>
            <w:top w:val="none" w:sz="0" w:space="0" w:color="auto"/>
            <w:left w:val="none" w:sz="0" w:space="0" w:color="auto"/>
            <w:bottom w:val="none" w:sz="0" w:space="0" w:color="auto"/>
            <w:right w:val="none" w:sz="0" w:space="0" w:color="auto"/>
          </w:divBdr>
        </w:div>
        <w:div w:id="273489496">
          <w:marLeft w:val="640"/>
          <w:marRight w:val="0"/>
          <w:marTop w:val="0"/>
          <w:marBottom w:val="0"/>
          <w:divBdr>
            <w:top w:val="none" w:sz="0" w:space="0" w:color="auto"/>
            <w:left w:val="none" w:sz="0" w:space="0" w:color="auto"/>
            <w:bottom w:val="none" w:sz="0" w:space="0" w:color="auto"/>
            <w:right w:val="none" w:sz="0" w:space="0" w:color="auto"/>
          </w:divBdr>
        </w:div>
        <w:div w:id="643775545">
          <w:marLeft w:val="640"/>
          <w:marRight w:val="0"/>
          <w:marTop w:val="0"/>
          <w:marBottom w:val="0"/>
          <w:divBdr>
            <w:top w:val="none" w:sz="0" w:space="0" w:color="auto"/>
            <w:left w:val="none" w:sz="0" w:space="0" w:color="auto"/>
            <w:bottom w:val="none" w:sz="0" w:space="0" w:color="auto"/>
            <w:right w:val="none" w:sz="0" w:space="0" w:color="auto"/>
          </w:divBdr>
        </w:div>
        <w:div w:id="966349877">
          <w:marLeft w:val="640"/>
          <w:marRight w:val="0"/>
          <w:marTop w:val="0"/>
          <w:marBottom w:val="0"/>
          <w:divBdr>
            <w:top w:val="none" w:sz="0" w:space="0" w:color="auto"/>
            <w:left w:val="none" w:sz="0" w:space="0" w:color="auto"/>
            <w:bottom w:val="none" w:sz="0" w:space="0" w:color="auto"/>
            <w:right w:val="none" w:sz="0" w:space="0" w:color="auto"/>
          </w:divBdr>
        </w:div>
        <w:div w:id="1002392800">
          <w:marLeft w:val="640"/>
          <w:marRight w:val="0"/>
          <w:marTop w:val="0"/>
          <w:marBottom w:val="0"/>
          <w:divBdr>
            <w:top w:val="none" w:sz="0" w:space="0" w:color="auto"/>
            <w:left w:val="none" w:sz="0" w:space="0" w:color="auto"/>
            <w:bottom w:val="none" w:sz="0" w:space="0" w:color="auto"/>
            <w:right w:val="none" w:sz="0" w:space="0" w:color="auto"/>
          </w:divBdr>
        </w:div>
        <w:div w:id="675305688">
          <w:marLeft w:val="640"/>
          <w:marRight w:val="0"/>
          <w:marTop w:val="0"/>
          <w:marBottom w:val="0"/>
          <w:divBdr>
            <w:top w:val="none" w:sz="0" w:space="0" w:color="auto"/>
            <w:left w:val="none" w:sz="0" w:space="0" w:color="auto"/>
            <w:bottom w:val="none" w:sz="0" w:space="0" w:color="auto"/>
            <w:right w:val="none" w:sz="0" w:space="0" w:color="auto"/>
          </w:divBdr>
        </w:div>
        <w:div w:id="114639761">
          <w:marLeft w:val="640"/>
          <w:marRight w:val="0"/>
          <w:marTop w:val="0"/>
          <w:marBottom w:val="0"/>
          <w:divBdr>
            <w:top w:val="none" w:sz="0" w:space="0" w:color="auto"/>
            <w:left w:val="none" w:sz="0" w:space="0" w:color="auto"/>
            <w:bottom w:val="none" w:sz="0" w:space="0" w:color="auto"/>
            <w:right w:val="none" w:sz="0" w:space="0" w:color="auto"/>
          </w:divBdr>
        </w:div>
        <w:div w:id="564875041">
          <w:marLeft w:val="640"/>
          <w:marRight w:val="0"/>
          <w:marTop w:val="0"/>
          <w:marBottom w:val="0"/>
          <w:divBdr>
            <w:top w:val="none" w:sz="0" w:space="0" w:color="auto"/>
            <w:left w:val="none" w:sz="0" w:space="0" w:color="auto"/>
            <w:bottom w:val="none" w:sz="0" w:space="0" w:color="auto"/>
            <w:right w:val="none" w:sz="0" w:space="0" w:color="auto"/>
          </w:divBdr>
        </w:div>
        <w:div w:id="633415113">
          <w:marLeft w:val="640"/>
          <w:marRight w:val="0"/>
          <w:marTop w:val="0"/>
          <w:marBottom w:val="0"/>
          <w:divBdr>
            <w:top w:val="none" w:sz="0" w:space="0" w:color="auto"/>
            <w:left w:val="none" w:sz="0" w:space="0" w:color="auto"/>
            <w:bottom w:val="none" w:sz="0" w:space="0" w:color="auto"/>
            <w:right w:val="none" w:sz="0" w:space="0" w:color="auto"/>
          </w:divBdr>
        </w:div>
        <w:div w:id="12077031">
          <w:marLeft w:val="640"/>
          <w:marRight w:val="0"/>
          <w:marTop w:val="0"/>
          <w:marBottom w:val="0"/>
          <w:divBdr>
            <w:top w:val="none" w:sz="0" w:space="0" w:color="auto"/>
            <w:left w:val="none" w:sz="0" w:space="0" w:color="auto"/>
            <w:bottom w:val="none" w:sz="0" w:space="0" w:color="auto"/>
            <w:right w:val="none" w:sz="0" w:space="0" w:color="auto"/>
          </w:divBdr>
        </w:div>
        <w:div w:id="1422222056">
          <w:marLeft w:val="640"/>
          <w:marRight w:val="0"/>
          <w:marTop w:val="0"/>
          <w:marBottom w:val="0"/>
          <w:divBdr>
            <w:top w:val="none" w:sz="0" w:space="0" w:color="auto"/>
            <w:left w:val="none" w:sz="0" w:space="0" w:color="auto"/>
            <w:bottom w:val="none" w:sz="0" w:space="0" w:color="auto"/>
            <w:right w:val="none" w:sz="0" w:space="0" w:color="auto"/>
          </w:divBdr>
        </w:div>
        <w:div w:id="1987054393">
          <w:marLeft w:val="640"/>
          <w:marRight w:val="0"/>
          <w:marTop w:val="0"/>
          <w:marBottom w:val="0"/>
          <w:divBdr>
            <w:top w:val="none" w:sz="0" w:space="0" w:color="auto"/>
            <w:left w:val="none" w:sz="0" w:space="0" w:color="auto"/>
            <w:bottom w:val="none" w:sz="0" w:space="0" w:color="auto"/>
            <w:right w:val="none" w:sz="0" w:space="0" w:color="auto"/>
          </w:divBdr>
        </w:div>
        <w:div w:id="1655912113">
          <w:marLeft w:val="640"/>
          <w:marRight w:val="0"/>
          <w:marTop w:val="0"/>
          <w:marBottom w:val="0"/>
          <w:divBdr>
            <w:top w:val="none" w:sz="0" w:space="0" w:color="auto"/>
            <w:left w:val="none" w:sz="0" w:space="0" w:color="auto"/>
            <w:bottom w:val="none" w:sz="0" w:space="0" w:color="auto"/>
            <w:right w:val="none" w:sz="0" w:space="0" w:color="auto"/>
          </w:divBdr>
        </w:div>
        <w:div w:id="557521549">
          <w:marLeft w:val="640"/>
          <w:marRight w:val="0"/>
          <w:marTop w:val="0"/>
          <w:marBottom w:val="0"/>
          <w:divBdr>
            <w:top w:val="none" w:sz="0" w:space="0" w:color="auto"/>
            <w:left w:val="none" w:sz="0" w:space="0" w:color="auto"/>
            <w:bottom w:val="none" w:sz="0" w:space="0" w:color="auto"/>
            <w:right w:val="none" w:sz="0" w:space="0" w:color="auto"/>
          </w:divBdr>
        </w:div>
        <w:div w:id="1932935521">
          <w:marLeft w:val="640"/>
          <w:marRight w:val="0"/>
          <w:marTop w:val="0"/>
          <w:marBottom w:val="0"/>
          <w:divBdr>
            <w:top w:val="none" w:sz="0" w:space="0" w:color="auto"/>
            <w:left w:val="none" w:sz="0" w:space="0" w:color="auto"/>
            <w:bottom w:val="none" w:sz="0" w:space="0" w:color="auto"/>
            <w:right w:val="none" w:sz="0" w:space="0" w:color="auto"/>
          </w:divBdr>
        </w:div>
        <w:div w:id="805315634">
          <w:marLeft w:val="640"/>
          <w:marRight w:val="0"/>
          <w:marTop w:val="0"/>
          <w:marBottom w:val="0"/>
          <w:divBdr>
            <w:top w:val="none" w:sz="0" w:space="0" w:color="auto"/>
            <w:left w:val="none" w:sz="0" w:space="0" w:color="auto"/>
            <w:bottom w:val="none" w:sz="0" w:space="0" w:color="auto"/>
            <w:right w:val="none" w:sz="0" w:space="0" w:color="auto"/>
          </w:divBdr>
        </w:div>
        <w:div w:id="82462015">
          <w:marLeft w:val="640"/>
          <w:marRight w:val="0"/>
          <w:marTop w:val="0"/>
          <w:marBottom w:val="0"/>
          <w:divBdr>
            <w:top w:val="none" w:sz="0" w:space="0" w:color="auto"/>
            <w:left w:val="none" w:sz="0" w:space="0" w:color="auto"/>
            <w:bottom w:val="none" w:sz="0" w:space="0" w:color="auto"/>
            <w:right w:val="none" w:sz="0" w:space="0" w:color="auto"/>
          </w:divBdr>
        </w:div>
        <w:div w:id="1602765280">
          <w:marLeft w:val="640"/>
          <w:marRight w:val="0"/>
          <w:marTop w:val="0"/>
          <w:marBottom w:val="0"/>
          <w:divBdr>
            <w:top w:val="none" w:sz="0" w:space="0" w:color="auto"/>
            <w:left w:val="none" w:sz="0" w:space="0" w:color="auto"/>
            <w:bottom w:val="none" w:sz="0" w:space="0" w:color="auto"/>
            <w:right w:val="none" w:sz="0" w:space="0" w:color="auto"/>
          </w:divBdr>
        </w:div>
        <w:div w:id="1404911262">
          <w:marLeft w:val="640"/>
          <w:marRight w:val="0"/>
          <w:marTop w:val="0"/>
          <w:marBottom w:val="0"/>
          <w:divBdr>
            <w:top w:val="none" w:sz="0" w:space="0" w:color="auto"/>
            <w:left w:val="none" w:sz="0" w:space="0" w:color="auto"/>
            <w:bottom w:val="none" w:sz="0" w:space="0" w:color="auto"/>
            <w:right w:val="none" w:sz="0" w:space="0" w:color="auto"/>
          </w:divBdr>
        </w:div>
        <w:div w:id="378282501">
          <w:marLeft w:val="640"/>
          <w:marRight w:val="0"/>
          <w:marTop w:val="0"/>
          <w:marBottom w:val="0"/>
          <w:divBdr>
            <w:top w:val="none" w:sz="0" w:space="0" w:color="auto"/>
            <w:left w:val="none" w:sz="0" w:space="0" w:color="auto"/>
            <w:bottom w:val="none" w:sz="0" w:space="0" w:color="auto"/>
            <w:right w:val="none" w:sz="0" w:space="0" w:color="auto"/>
          </w:divBdr>
        </w:div>
        <w:div w:id="1950811770">
          <w:marLeft w:val="640"/>
          <w:marRight w:val="0"/>
          <w:marTop w:val="0"/>
          <w:marBottom w:val="0"/>
          <w:divBdr>
            <w:top w:val="none" w:sz="0" w:space="0" w:color="auto"/>
            <w:left w:val="none" w:sz="0" w:space="0" w:color="auto"/>
            <w:bottom w:val="none" w:sz="0" w:space="0" w:color="auto"/>
            <w:right w:val="none" w:sz="0" w:space="0" w:color="auto"/>
          </w:divBdr>
        </w:div>
        <w:div w:id="831137246">
          <w:marLeft w:val="640"/>
          <w:marRight w:val="0"/>
          <w:marTop w:val="0"/>
          <w:marBottom w:val="0"/>
          <w:divBdr>
            <w:top w:val="none" w:sz="0" w:space="0" w:color="auto"/>
            <w:left w:val="none" w:sz="0" w:space="0" w:color="auto"/>
            <w:bottom w:val="none" w:sz="0" w:space="0" w:color="auto"/>
            <w:right w:val="none" w:sz="0" w:space="0" w:color="auto"/>
          </w:divBdr>
        </w:div>
        <w:div w:id="567692432">
          <w:marLeft w:val="640"/>
          <w:marRight w:val="0"/>
          <w:marTop w:val="0"/>
          <w:marBottom w:val="0"/>
          <w:divBdr>
            <w:top w:val="none" w:sz="0" w:space="0" w:color="auto"/>
            <w:left w:val="none" w:sz="0" w:space="0" w:color="auto"/>
            <w:bottom w:val="none" w:sz="0" w:space="0" w:color="auto"/>
            <w:right w:val="none" w:sz="0" w:space="0" w:color="auto"/>
          </w:divBdr>
        </w:div>
        <w:div w:id="652180215">
          <w:marLeft w:val="640"/>
          <w:marRight w:val="0"/>
          <w:marTop w:val="0"/>
          <w:marBottom w:val="0"/>
          <w:divBdr>
            <w:top w:val="none" w:sz="0" w:space="0" w:color="auto"/>
            <w:left w:val="none" w:sz="0" w:space="0" w:color="auto"/>
            <w:bottom w:val="none" w:sz="0" w:space="0" w:color="auto"/>
            <w:right w:val="none" w:sz="0" w:space="0" w:color="auto"/>
          </w:divBdr>
        </w:div>
        <w:div w:id="419718420">
          <w:marLeft w:val="640"/>
          <w:marRight w:val="0"/>
          <w:marTop w:val="0"/>
          <w:marBottom w:val="0"/>
          <w:divBdr>
            <w:top w:val="none" w:sz="0" w:space="0" w:color="auto"/>
            <w:left w:val="none" w:sz="0" w:space="0" w:color="auto"/>
            <w:bottom w:val="none" w:sz="0" w:space="0" w:color="auto"/>
            <w:right w:val="none" w:sz="0" w:space="0" w:color="auto"/>
          </w:divBdr>
        </w:div>
        <w:div w:id="783961647">
          <w:marLeft w:val="640"/>
          <w:marRight w:val="0"/>
          <w:marTop w:val="0"/>
          <w:marBottom w:val="0"/>
          <w:divBdr>
            <w:top w:val="none" w:sz="0" w:space="0" w:color="auto"/>
            <w:left w:val="none" w:sz="0" w:space="0" w:color="auto"/>
            <w:bottom w:val="none" w:sz="0" w:space="0" w:color="auto"/>
            <w:right w:val="none" w:sz="0" w:space="0" w:color="auto"/>
          </w:divBdr>
        </w:div>
        <w:div w:id="237372208">
          <w:marLeft w:val="640"/>
          <w:marRight w:val="0"/>
          <w:marTop w:val="0"/>
          <w:marBottom w:val="0"/>
          <w:divBdr>
            <w:top w:val="none" w:sz="0" w:space="0" w:color="auto"/>
            <w:left w:val="none" w:sz="0" w:space="0" w:color="auto"/>
            <w:bottom w:val="none" w:sz="0" w:space="0" w:color="auto"/>
            <w:right w:val="none" w:sz="0" w:space="0" w:color="auto"/>
          </w:divBdr>
        </w:div>
        <w:div w:id="1417820845">
          <w:marLeft w:val="640"/>
          <w:marRight w:val="0"/>
          <w:marTop w:val="0"/>
          <w:marBottom w:val="0"/>
          <w:divBdr>
            <w:top w:val="none" w:sz="0" w:space="0" w:color="auto"/>
            <w:left w:val="none" w:sz="0" w:space="0" w:color="auto"/>
            <w:bottom w:val="none" w:sz="0" w:space="0" w:color="auto"/>
            <w:right w:val="none" w:sz="0" w:space="0" w:color="auto"/>
          </w:divBdr>
        </w:div>
        <w:div w:id="824009842">
          <w:marLeft w:val="640"/>
          <w:marRight w:val="0"/>
          <w:marTop w:val="0"/>
          <w:marBottom w:val="0"/>
          <w:divBdr>
            <w:top w:val="none" w:sz="0" w:space="0" w:color="auto"/>
            <w:left w:val="none" w:sz="0" w:space="0" w:color="auto"/>
            <w:bottom w:val="none" w:sz="0" w:space="0" w:color="auto"/>
            <w:right w:val="none" w:sz="0" w:space="0" w:color="auto"/>
          </w:divBdr>
        </w:div>
        <w:div w:id="1538859270">
          <w:marLeft w:val="640"/>
          <w:marRight w:val="0"/>
          <w:marTop w:val="0"/>
          <w:marBottom w:val="0"/>
          <w:divBdr>
            <w:top w:val="none" w:sz="0" w:space="0" w:color="auto"/>
            <w:left w:val="none" w:sz="0" w:space="0" w:color="auto"/>
            <w:bottom w:val="none" w:sz="0" w:space="0" w:color="auto"/>
            <w:right w:val="none" w:sz="0" w:space="0" w:color="auto"/>
          </w:divBdr>
        </w:div>
        <w:div w:id="620457445">
          <w:marLeft w:val="640"/>
          <w:marRight w:val="0"/>
          <w:marTop w:val="0"/>
          <w:marBottom w:val="0"/>
          <w:divBdr>
            <w:top w:val="none" w:sz="0" w:space="0" w:color="auto"/>
            <w:left w:val="none" w:sz="0" w:space="0" w:color="auto"/>
            <w:bottom w:val="none" w:sz="0" w:space="0" w:color="auto"/>
            <w:right w:val="none" w:sz="0" w:space="0" w:color="auto"/>
          </w:divBdr>
        </w:div>
        <w:div w:id="746801124">
          <w:marLeft w:val="640"/>
          <w:marRight w:val="0"/>
          <w:marTop w:val="0"/>
          <w:marBottom w:val="0"/>
          <w:divBdr>
            <w:top w:val="none" w:sz="0" w:space="0" w:color="auto"/>
            <w:left w:val="none" w:sz="0" w:space="0" w:color="auto"/>
            <w:bottom w:val="none" w:sz="0" w:space="0" w:color="auto"/>
            <w:right w:val="none" w:sz="0" w:space="0" w:color="auto"/>
          </w:divBdr>
        </w:div>
        <w:div w:id="1293170201">
          <w:marLeft w:val="640"/>
          <w:marRight w:val="0"/>
          <w:marTop w:val="0"/>
          <w:marBottom w:val="0"/>
          <w:divBdr>
            <w:top w:val="none" w:sz="0" w:space="0" w:color="auto"/>
            <w:left w:val="none" w:sz="0" w:space="0" w:color="auto"/>
            <w:bottom w:val="none" w:sz="0" w:space="0" w:color="auto"/>
            <w:right w:val="none" w:sz="0" w:space="0" w:color="auto"/>
          </w:divBdr>
        </w:div>
        <w:div w:id="150945276">
          <w:marLeft w:val="640"/>
          <w:marRight w:val="0"/>
          <w:marTop w:val="0"/>
          <w:marBottom w:val="0"/>
          <w:divBdr>
            <w:top w:val="none" w:sz="0" w:space="0" w:color="auto"/>
            <w:left w:val="none" w:sz="0" w:space="0" w:color="auto"/>
            <w:bottom w:val="none" w:sz="0" w:space="0" w:color="auto"/>
            <w:right w:val="none" w:sz="0" w:space="0" w:color="auto"/>
          </w:divBdr>
        </w:div>
        <w:div w:id="1795830658">
          <w:marLeft w:val="640"/>
          <w:marRight w:val="0"/>
          <w:marTop w:val="0"/>
          <w:marBottom w:val="0"/>
          <w:divBdr>
            <w:top w:val="none" w:sz="0" w:space="0" w:color="auto"/>
            <w:left w:val="none" w:sz="0" w:space="0" w:color="auto"/>
            <w:bottom w:val="none" w:sz="0" w:space="0" w:color="auto"/>
            <w:right w:val="none" w:sz="0" w:space="0" w:color="auto"/>
          </w:divBdr>
        </w:div>
        <w:div w:id="986979429">
          <w:marLeft w:val="640"/>
          <w:marRight w:val="0"/>
          <w:marTop w:val="0"/>
          <w:marBottom w:val="0"/>
          <w:divBdr>
            <w:top w:val="none" w:sz="0" w:space="0" w:color="auto"/>
            <w:left w:val="none" w:sz="0" w:space="0" w:color="auto"/>
            <w:bottom w:val="none" w:sz="0" w:space="0" w:color="auto"/>
            <w:right w:val="none" w:sz="0" w:space="0" w:color="auto"/>
          </w:divBdr>
        </w:div>
        <w:div w:id="531067840">
          <w:marLeft w:val="640"/>
          <w:marRight w:val="0"/>
          <w:marTop w:val="0"/>
          <w:marBottom w:val="0"/>
          <w:divBdr>
            <w:top w:val="none" w:sz="0" w:space="0" w:color="auto"/>
            <w:left w:val="none" w:sz="0" w:space="0" w:color="auto"/>
            <w:bottom w:val="none" w:sz="0" w:space="0" w:color="auto"/>
            <w:right w:val="none" w:sz="0" w:space="0" w:color="auto"/>
          </w:divBdr>
        </w:div>
        <w:div w:id="453183346">
          <w:marLeft w:val="640"/>
          <w:marRight w:val="0"/>
          <w:marTop w:val="0"/>
          <w:marBottom w:val="0"/>
          <w:divBdr>
            <w:top w:val="none" w:sz="0" w:space="0" w:color="auto"/>
            <w:left w:val="none" w:sz="0" w:space="0" w:color="auto"/>
            <w:bottom w:val="none" w:sz="0" w:space="0" w:color="auto"/>
            <w:right w:val="none" w:sz="0" w:space="0" w:color="auto"/>
          </w:divBdr>
        </w:div>
        <w:div w:id="1155954653">
          <w:marLeft w:val="640"/>
          <w:marRight w:val="0"/>
          <w:marTop w:val="0"/>
          <w:marBottom w:val="0"/>
          <w:divBdr>
            <w:top w:val="none" w:sz="0" w:space="0" w:color="auto"/>
            <w:left w:val="none" w:sz="0" w:space="0" w:color="auto"/>
            <w:bottom w:val="none" w:sz="0" w:space="0" w:color="auto"/>
            <w:right w:val="none" w:sz="0" w:space="0" w:color="auto"/>
          </w:divBdr>
        </w:div>
        <w:div w:id="514157009">
          <w:marLeft w:val="640"/>
          <w:marRight w:val="0"/>
          <w:marTop w:val="0"/>
          <w:marBottom w:val="0"/>
          <w:divBdr>
            <w:top w:val="none" w:sz="0" w:space="0" w:color="auto"/>
            <w:left w:val="none" w:sz="0" w:space="0" w:color="auto"/>
            <w:bottom w:val="none" w:sz="0" w:space="0" w:color="auto"/>
            <w:right w:val="none" w:sz="0" w:space="0" w:color="auto"/>
          </w:divBdr>
        </w:div>
        <w:div w:id="816607666">
          <w:marLeft w:val="640"/>
          <w:marRight w:val="0"/>
          <w:marTop w:val="0"/>
          <w:marBottom w:val="0"/>
          <w:divBdr>
            <w:top w:val="none" w:sz="0" w:space="0" w:color="auto"/>
            <w:left w:val="none" w:sz="0" w:space="0" w:color="auto"/>
            <w:bottom w:val="none" w:sz="0" w:space="0" w:color="auto"/>
            <w:right w:val="none" w:sz="0" w:space="0" w:color="auto"/>
          </w:divBdr>
        </w:div>
        <w:div w:id="145367042">
          <w:marLeft w:val="640"/>
          <w:marRight w:val="0"/>
          <w:marTop w:val="0"/>
          <w:marBottom w:val="0"/>
          <w:divBdr>
            <w:top w:val="none" w:sz="0" w:space="0" w:color="auto"/>
            <w:left w:val="none" w:sz="0" w:space="0" w:color="auto"/>
            <w:bottom w:val="none" w:sz="0" w:space="0" w:color="auto"/>
            <w:right w:val="none" w:sz="0" w:space="0" w:color="auto"/>
          </w:divBdr>
        </w:div>
        <w:div w:id="1297099402">
          <w:marLeft w:val="640"/>
          <w:marRight w:val="0"/>
          <w:marTop w:val="0"/>
          <w:marBottom w:val="0"/>
          <w:divBdr>
            <w:top w:val="none" w:sz="0" w:space="0" w:color="auto"/>
            <w:left w:val="none" w:sz="0" w:space="0" w:color="auto"/>
            <w:bottom w:val="none" w:sz="0" w:space="0" w:color="auto"/>
            <w:right w:val="none" w:sz="0" w:space="0" w:color="auto"/>
          </w:divBdr>
        </w:div>
        <w:div w:id="701175614">
          <w:marLeft w:val="640"/>
          <w:marRight w:val="0"/>
          <w:marTop w:val="0"/>
          <w:marBottom w:val="0"/>
          <w:divBdr>
            <w:top w:val="none" w:sz="0" w:space="0" w:color="auto"/>
            <w:left w:val="none" w:sz="0" w:space="0" w:color="auto"/>
            <w:bottom w:val="none" w:sz="0" w:space="0" w:color="auto"/>
            <w:right w:val="none" w:sz="0" w:space="0" w:color="auto"/>
          </w:divBdr>
        </w:div>
        <w:div w:id="1413428123">
          <w:marLeft w:val="640"/>
          <w:marRight w:val="0"/>
          <w:marTop w:val="0"/>
          <w:marBottom w:val="0"/>
          <w:divBdr>
            <w:top w:val="none" w:sz="0" w:space="0" w:color="auto"/>
            <w:left w:val="none" w:sz="0" w:space="0" w:color="auto"/>
            <w:bottom w:val="none" w:sz="0" w:space="0" w:color="auto"/>
            <w:right w:val="none" w:sz="0" w:space="0" w:color="auto"/>
          </w:divBdr>
        </w:div>
        <w:div w:id="383068314">
          <w:marLeft w:val="640"/>
          <w:marRight w:val="0"/>
          <w:marTop w:val="0"/>
          <w:marBottom w:val="0"/>
          <w:divBdr>
            <w:top w:val="none" w:sz="0" w:space="0" w:color="auto"/>
            <w:left w:val="none" w:sz="0" w:space="0" w:color="auto"/>
            <w:bottom w:val="none" w:sz="0" w:space="0" w:color="auto"/>
            <w:right w:val="none" w:sz="0" w:space="0" w:color="auto"/>
          </w:divBdr>
        </w:div>
        <w:div w:id="1685404525">
          <w:marLeft w:val="640"/>
          <w:marRight w:val="0"/>
          <w:marTop w:val="0"/>
          <w:marBottom w:val="0"/>
          <w:divBdr>
            <w:top w:val="none" w:sz="0" w:space="0" w:color="auto"/>
            <w:left w:val="none" w:sz="0" w:space="0" w:color="auto"/>
            <w:bottom w:val="none" w:sz="0" w:space="0" w:color="auto"/>
            <w:right w:val="none" w:sz="0" w:space="0" w:color="auto"/>
          </w:divBdr>
        </w:div>
        <w:div w:id="948973260">
          <w:marLeft w:val="640"/>
          <w:marRight w:val="0"/>
          <w:marTop w:val="0"/>
          <w:marBottom w:val="0"/>
          <w:divBdr>
            <w:top w:val="none" w:sz="0" w:space="0" w:color="auto"/>
            <w:left w:val="none" w:sz="0" w:space="0" w:color="auto"/>
            <w:bottom w:val="none" w:sz="0" w:space="0" w:color="auto"/>
            <w:right w:val="none" w:sz="0" w:space="0" w:color="auto"/>
          </w:divBdr>
        </w:div>
        <w:div w:id="778453122">
          <w:marLeft w:val="640"/>
          <w:marRight w:val="0"/>
          <w:marTop w:val="0"/>
          <w:marBottom w:val="0"/>
          <w:divBdr>
            <w:top w:val="none" w:sz="0" w:space="0" w:color="auto"/>
            <w:left w:val="none" w:sz="0" w:space="0" w:color="auto"/>
            <w:bottom w:val="none" w:sz="0" w:space="0" w:color="auto"/>
            <w:right w:val="none" w:sz="0" w:space="0" w:color="auto"/>
          </w:divBdr>
        </w:div>
        <w:div w:id="281961632">
          <w:marLeft w:val="640"/>
          <w:marRight w:val="0"/>
          <w:marTop w:val="0"/>
          <w:marBottom w:val="0"/>
          <w:divBdr>
            <w:top w:val="none" w:sz="0" w:space="0" w:color="auto"/>
            <w:left w:val="none" w:sz="0" w:space="0" w:color="auto"/>
            <w:bottom w:val="none" w:sz="0" w:space="0" w:color="auto"/>
            <w:right w:val="none" w:sz="0" w:space="0" w:color="auto"/>
          </w:divBdr>
        </w:div>
        <w:div w:id="1258249646">
          <w:marLeft w:val="640"/>
          <w:marRight w:val="0"/>
          <w:marTop w:val="0"/>
          <w:marBottom w:val="0"/>
          <w:divBdr>
            <w:top w:val="none" w:sz="0" w:space="0" w:color="auto"/>
            <w:left w:val="none" w:sz="0" w:space="0" w:color="auto"/>
            <w:bottom w:val="none" w:sz="0" w:space="0" w:color="auto"/>
            <w:right w:val="none" w:sz="0" w:space="0" w:color="auto"/>
          </w:divBdr>
        </w:div>
        <w:div w:id="1810171255">
          <w:marLeft w:val="640"/>
          <w:marRight w:val="0"/>
          <w:marTop w:val="0"/>
          <w:marBottom w:val="0"/>
          <w:divBdr>
            <w:top w:val="none" w:sz="0" w:space="0" w:color="auto"/>
            <w:left w:val="none" w:sz="0" w:space="0" w:color="auto"/>
            <w:bottom w:val="none" w:sz="0" w:space="0" w:color="auto"/>
            <w:right w:val="none" w:sz="0" w:space="0" w:color="auto"/>
          </w:divBdr>
        </w:div>
        <w:div w:id="563955840">
          <w:marLeft w:val="640"/>
          <w:marRight w:val="0"/>
          <w:marTop w:val="0"/>
          <w:marBottom w:val="0"/>
          <w:divBdr>
            <w:top w:val="none" w:sz="0" w:space="0" w:color="auto"/>
            <w:left w:val="none" w:sz="0" w:space="0" w:color="auto"/>
            <w:bottom w:val="none" w:sz="0" w:space="0" w:color="auto"/>
            <w:right w:val="none" w:sz="0" w:space="0" w:color="auto"/>
          </w:divBdr>
        </w:div>
      </w:divsChild>
    </w:div>
    <w:div w:id="1819422913">
      <w:marLeft w:val="640"/>
      <w:marRight w:val="0"/>
      <w:marTop w:val="0"/>
      <w:marBottom w:val="0"/>
      <w:divBdr>
        <w:top w:val="none" w:sz="0" w:space="0" w:color="auto"/>
        <w:left w:val="none" w:sz="0" w:space="0" w:color="auto"/>
        <w:bottom w:val="none" w:sz="0" w:space="0" w:color="auto"/>
        <w:right w:val="none" w:sz="0" w:space="0" w:color="auto"/>
      </w:divBdr>
    </w:div>
    <w:div w:id="1824227009">
      <w:marLeft w:val="640"/>
      <w:marRight w:val="0"/>
      <w:marTop w:val="0"/>
      <w:marBottom w:val="0"/>
      <w:divBdr>
        <w:top w:val="none" w:sz="0" w:space="0" w:color="auto"/>
        <w:left w:val="none" w:sz="0" w:space="0" w:color="auto"/>
        <w:bottom w:val="none" w:sz="0" w:space="0" w:color="auto"/>
        <w:right w:val="none" w:sz="0" w:space="0" w:color="auto"/>
      </w:divBdr>
    </w:div>
    <w:div w:id="1825661311">
      <w:marLeft w:val="640"/>
      <w:marRight w:val="0"/>
      <w:marTop w:val="0"/>
      <w:marBottom w:val="0"/>
      <w:divBdr>
        <w:top w:val="none" w:sz="0" w:space="0" w:color="auto"/>
        <w:left w:val="none" w:sz="0" w:space="0" w:color="auto"/>
        <w:bottom w:val="none" w:sz="0" w:space="0" w:color="auto"/>
        <w:right w:val="none" w:sz="0" w:space="0" w:color="auto"/>
      </w:divBdr>
    </w:div>
    <w:div w:id="1825702059">
      <w:marLeft w:val="640"/>
      <w:marRight w:val="0"/>
      <w:marTop w:val="0"/>
      <w:marBottom w:val="0"/>
      <w:divBdr>
        <w:top w:val="none" w:sz="0" w:space="0" w:color="auto"/>
        <w:left w:val="none" w:sz="0" w:space="0" w:color="auto"/>
        <w:bottom w:val="none" w:sz="0" w:space="0" w:color="auto"/>
        <w:right w:val="none" w:sz="0" w:space="0" w:color="auto"/>
      </w:divBdr>
    </w:div>
    <w:div w:id="1825930422">
      <w:marLeft w:val="640"/>
      <w:marRight w:val="0"/>
      <w:marTop w:val="0"/>
      <w:marBottom w:val="0"/>
      <w:divBdr>
        <w:top w:val="none" w:sz="0" w:space="0" w:color="auto"/>
        <w:left w:val="none" w:sz="0" w:space="0" w:color="auto"/>
        <w:bottom w:val="none" w:sz="0" w:space="0" w:color="auto"/>
        <w:right w:val="none" w:sz="0" w:space="0" w:color="auto"/>
      </w:divBdr>
    </w:div>
    <w:div w:id="1826045870">
      <w:bodyDiv w:val="1"/>
      <w:marLeft w:val="0"/>
      <w:marRight w:val="0"/>
      <w:marTop w:val="0"/>
      <w:marBottom w:val="0"/>
      <w:divBdr>
        <w:top w:val="none" w:sz="0" w:space="0" w:color="auto"/>
        <w:left w:val="none" w:sz="0" w:space="0" w:color="auto"/>
        <w:bottom w:val="none" w:sz="0" w:space="0" w:color="auto"/>
        <w:right w:val="none" w:sz="0" w:space="0" w:color="auto"/>
      </w:divBdr>
      <w:divsChild>
        <w:div w:id="10955842">
          <w:marLeft w:val="640"/>
          <w:marRight w:val="0"/>
          <w:marTop w:val="0"/>
          <w:marBottom w:val="0"/>
          <w:divBdr>
            <w:top w:val="none" w:sz="0" w:space="0" w:color="auto"/>
            <w:left w:val="none" w:sz="0" w:space="0" w:color="auto"/>
            <w:bottom w:val="none" w:sz="0" w:space="0" w:color="auto"/>
            <w:right w:val="none" w:sz="0" w:space="0" w:color="auto"/>
          </w:divBdr>
        </w:div>
        <w:div w:id="52117478">
          <w:marLeft w:val="640"/>
          <w:marRight w:val="0"/>
          <w:marTop w:val="0"/>
          <w:marBottom w:val="0"/>
          <w:divBdr>
            <w:top w:val="none" w:sz="0" w:space="0" w:color="auto"/>
            <w:left w:val="none" w:sz="0" w:space="0" w:color="auto"/>
            <w:bottom w:val="none" w:sz="0" w:space="0" w:color="auto"/>
            <w:right w:val="none" w:sz="0" w:space="0" w:color="auto"/>
          </w:divBdr>
        </w:div>
        <w:div w:id="64382870">
          <w:marLeft w:val="640"/>
          <w:marRight w:val="0"/>
          <w:marTop w:val="0"/>
          <w:marBottom w:val="0"/>
          <w:divBdr>
            <w:top w:val="none" w:sz="0" w:space="0" w:color="auto"/>
            <w:left w:val="none" w:sz="0" w:space="0" w:color="auto"/>
            <w:bottom w:val="none" w:sz="0" w:space="0" w:color="auto"/>
            <w:right w:val="none" w:sz="0" w:space="0" w:color="auto"/>
          </w:divBdr>
        </w:div>
        <w:div w:id="70204321">
          <w:marLeft w:val="640"/>
          <w:marRight w:val="0"/>
          <w:marTop w:val="0"/>
          <w:marBottom w:val="0"/>
          <w:divBdr>
            <w:top w:val="none" w:sz="0" w:space="0" w:color="auto"/>
            <w:left w:val="none" w:sz="0" w:space="0" w:color="auto"/>
            <w:bottom w:val="none" w:sz="0" w:space="0" w:color="auto"/>
            <w:right w:val="none" w:sz="0" w:space="0" w:color="auto"/>
          </w:divBdr>
        </w:div>
        <w:div w:id="143084343">
          <w:marLeft w:val="640"/>
          <w:marRight w:val="0"/>
          <w:marTop w:val="0"/>
          <w:marBottom w:val="0"/>
          <w:divBdr>
            <w:top w:val="none" w:sz="0" w:space="0" w:color="auto"/>
            <w:left w:val="none" w:sz="0" w:space="0" w:color="auto"/>
            <w:bottom w:val="none" w:sz="0" w:space="0" w:color="auto"/>
            <w:right w:val="none" w:sz="0" w:space="0" w:color="auto"/>
          </w:divBdr>
        </w:div>
        <w:div w:id="147208008">
          <w:marLeft w:val="640"/>
          <w:marRight w:val="0"/>
          <w:marTop w:val="0"/>
          <w:marBottom w:val="0"/>
          <w:divBdr>
            <w:top w:val="none" w:sz="0" w:space="0" w:color="auto"/>
            <w:left w:val="none" w:sz="0" w:space="0" w:color="auto"/>
            <w:bottom w:val="none" w:sz="0" w:space="0" w:color="auto"/>
            <w:right w:val="none" w:sz="0" w:space="0" w:color="auto"/>
          </w:divBdr>
        </w:div>
        <w:div w:id="153575616">
          <w:marLeft w:val="640"/>
          <w:marRight w:val="0"/>
          <w:marTop w:val="0"/>
          <w:marBottom w:val="0"/>
          <w:divBdr>
            <w:top w:val="none" w:sz="0" w:space="0" w:color="auto"/>
            <w:left w:val="none" w:sz="0" w:space="0" w:color="auto"/>
            <w:bottom w:val="none" w:sz="0" w:space="0" w:color="auto"/>
            <w:right w:val="none" w:sz="0" w:space="0" w:color="auto"/>
          </w:divBdr>
        </w:div>
        <w:div w:id="175584691">
          <w:marLeft w:val="640"/>
          <w:marRight w:val="0"/>
          <w:marTop w:val="0"/>
          <w:marBottom w:val="0"/>
          <w:divBdr>
            <w:top w:val="none" w:sz="0" w:space="0" w:color="auto"/>
            <w:left w:val="none" w:sz="0" w:space="0" w:color="auto"/>
            <w:bottom w:val="none" w:sz="0" w:space="0" w:color="auto"/>
            <w:right w:val="none" w:sz="0" w:space="0" w:color="auto"/>
          </w:divBdr>
        </w:div>
        <w:div w:id="246767688">
          <w:marLeft w:val="640"/>
          <w:marRight w:val="0"/>
          <w:marTop w:val="0"/>
          <w:marBottom w:val="0"/>
          <w:divBdr>
            <w:top w:val="none" w:sz="0" w:space="0" w:color="auto"/>
            <w:left w:val="none" w:sz="0" w:space="0" w:color="auto"/>
            <w:bottom w:val="none" w:sz="0" w:space="0" w:color="auto"/>
            <w:right w:val="none" w:sz="0" w:space="0" w:color="auto"/>
          </w:divBdr>
        </w:div>
        <w:div w:id="249047177">
          <w:marLeft w:val="640"/>
          <w:marRight w:val="0"/>
          <w:marTop w:val="0"/>
          <w:marBottom w:val="0"/>
          <w:divBdr>
            <w:top w:val="none" w:sz="0" w:space="0" w:color="auto"/>
            <w:left w:val="none" w:sz="0" w:space="0" w:color="auto"/>
            <w:bottom w:val="none" w:sz="0" w:space="0" w:color="auto"/>
            <w:right w:val="none" w:sz="0" w:space="0" w:color="auto"/>
          </w:divBdr>
        </w:div>
        <w:div w:id="297152444">
          <w:marLeft w:val="640"/>
          <w:marRight w:val="0"/>
          <w:marTop w:val="0"/>
          <w:marBottom w:val="0"/>
          <w:divBdr>
            <w:top w:val="none" w:sz="0" w:space="0" w:color="auto"/>
            <w:left w:val="none" w:sz="0" w:space="0" w:color="auto"/>
            <w:bottom w:val="none" w:sz="0" w:space="0" w:color="auto"/>
            <w:right w:val="none" w:sz="0" w:space="0" w:color="auto"/>
          </w:divBdr>
        </w:div>
        <w:div w:id="307638141">
          <w:marLeft w:val="640"/>
          <w:marRight w:val="0"/>
          <w:marTop w:val="0"/>
          <w:marBottom w:val="0"/>
          <w:divBdr>
            <w:top w:val="none" w:sz="0" w:space="0" w:color="auto"/>
            <w:left w:val="none" w:sz="0" w:space="0" w:color="auto"/>
            <w:bottom w:val="none" w:sz="0" w:space="0" w:color="auto"/>
            <w:right w:val="none" w:sz="0" w:space="0" w:color="auto"/>
          </w:divBdr>
        </w:div>
        <w:div w:id="333648825">
          <w:marLeft w:val="640"/>
          <w:marRight w:val="0"/>
          <w:marTop w:val="0"/>
          <w:marBottom w:val="0"/>
          <w:divBdr>
            <w:top w:val="none" w:sz="0" w:space="0" w:color="auto"/>
            <w:left w:val="none" w:sz="0" w:space="0" w:color="auto"/>
            <w:bottom w:val="none" w:sz="0" w:space="0" w:color="auto"/>
            <w:right w:val="none" w:sz="0" w:space="0" w:color="auto"/>
          </w:divBdr>
        </w:div>
        <w:div w:id="352387313">
          <w:marLeft w:val="640"/>
          <w:marRight w:val="0"/>
          <w:marTop w:val="0"/>
          <w:marBottom w:val="0"/>
          <w:divBdr>
            <w:top w:val="none" w:sz="0" w:space="0" w:color="auto"/>
            <w:left w:val="none" w:sz="0" w:space="0" w:color="auto"/>
            <w:bottom w:val="none" w:sz="0" w:space="0" w:color="auto"/>
            <w:right w:val="none" w:sz="0" w:space="0" w:color="auto"/>
          </w:divBdr>
        </w:div>
        <w:div w:id="361900879">
          <w:marLeft w:val="640"/>
          <w:marRight w:val="0"/>
          <w:marTop w:val="0"/>
          <w:marBottom w:val="0"/>
          <w:divBdr>
            <w:top w:val="none" w:sz="0" w:space="0" w:color="auto"/>
            <w:left w:val="none" w:sz="0" w:space="0" w:color="auto"/>
            <w:bottom w:val="none" w:sz="0" w:space="0" w:color="auto"/>
            <w:right w:val="none" w:sz="0" w:space="0" w:color="auto"/>
          </w:divBdr>
        </w:div>
        <w:div w:id="373047057">
          <w:marLeft w:val="640"/>
          <w:marRight w:val="0"/>
          <w:marTop w:val="0"/>
          <w:marBottom w:val="0"/>
          <w:divBdr>
            <w:top w:val="none" w:sz="0" w:space="0" w:color="auto"/>
            <w:left w:val="none" w:sz="0" w:space="0" w:color="auto"/>
            <w:bottom w:val="none" w:sz="0" w:space="0" w:color="auto"/>
            <w:right w:val="none" w:sz="0" w:space="0" w:color="auto"/>
          </w:divBdr>
        </w:div>
        <w:div w:id="417600399">
          <w:marLeft w:val="640"/>
          <w:marRight w:val="0"/>
          <w:marTop w:val="0"/>
          <w:marBottom w:val="0"/>
          <w:divBdr>
            <w:top w:val="none" w:sz="0" w:space="0" w:color="auto"/>
            <w:left w:val="none" w:sz="0" w:space="0" w:color="auto"/>
            <w:bottom w:val="none" w:sz="0" w:space="0" w:color="auto"/>
            <w:right w:val="none" w:sz="0" w:space="0" w:color="auto"/>
          </w:divBdr>
        </w:div>
        <w:div w:id="475951042">
          <w:marLeft w:val="640"/>
          <w:marRight w:val="0"/>
          <w:marTop w:val="0"/>
          <w:marBottom w:val="0"/>
          <w:divBdr>
            <w:top w:val="none" w:sz="0" w:space="0" w:color="auto"/>
            <w:left w:val="none" w:sz="0" w:space="0" w:color="auto"/>
            <w:bottom w:val="none" w:sz="0" w:space="0" w:color="auto"/>
            <w:right w:val="none" w:sz="0" w:space="0" w:color="auto"/>
          </w:divBdr>
        </w:div>
        <w:div w:id="556934571">
          <w:marLeft w:val="640"/>
          <w:marRight w:val="0"/>
          <w:marTop w:val="0"/>
          <w:marBottom w:val="0"/>
          <w:divBdr>
            <w:top w:val="none" w:sz="0" w:space="0" w:color="auto"/>
            <w:left w:val="none" w:sz="0" w:space="0" w:color="auto"/>
            <w:bottom w:val="none" w:sz="0" w:space="0" w:color="auto"/>
            <w:right w:val="none" w:sz="0" w:space="0" w:color="auto"/>
          </w:divBdr>
        </w:div>
        <w:div w:id="656736260">
          <w:marLeft w:val="640"/>
          <w:marRight w:val="0"/>
          <w:marTop w:val="0"/>
          <w:marBottom w:val="0"/>
          <w:divBdr>
            <w:top w:val="none" w:sz="0" w:space="0" w:color="auto"/>
            <w:left w:val="none" w:sz="0" w:space="0" w:color="auto"/>
            <w:bottom w:val="none" w:sz="0" w:space="0" w:color="auto"/>
            <w:right w:val="none" w:sz="0" w:space="0" w:color="auto"/>
          </w:divBdr>
        </w:div>
        <w:div w:id="657534640">
          <w:marLeft w:val="640"/>
          <w:marRight w:val="0"/>
          <w:marTop w:val="0"/>
          <w:marBottom w:val="0"/>
          <w:divBdr>
            <w:top w:val="none" w:sz="0" w:space="0" w:color="auto"/>
            <w:left w:val="none" w:sz="0" w:space="0" w:color="auto"/>
            <w:bottom w:val="none" w:sz="0" w:space="0" w:color="auto"/>
            <w:right w:val="none" w:sz="0" w:space="0" w:color="auto"/>
          </w:divBdr>
        </w:div>
        <w:div w:id="702367688">
          <w:marLeft w:val="640"/>
          <w:marRight w:val="0"/>
          <w:marTop w:val="0"/>
          <w:marBottom w:val="0"/>
          <w:divBdr>
            <w:top w:val="none" w:sz="0" w:space="0" w:color="auto"/>
            <w:left w:val="none" w:sz="0" w:space="0" w:color="auto"/>
            <w:bottom w:val="none" w:sz="0" w:space="0" w:color="auto"/>
            <w:right w:val="none" w:sz="0" w:space="0" w:color="auto"/>
          </w:divBdr>
        </w:div>
        <w:div w:id="739405308">
          <w:marLeft w:val="640"/>
          <w:marRight w:val="0"/>
          <w:marTop w:val="0"/>
          <w:marBottom w:val="0"/>
          <w:divBdr>
            <w:top w:val="none" w:sz="0" w:space="0" w:color="auto"/>
            <w:left w:val="none" w:sz="0" w:space="0" w:color="auto"/>
            <w:bottom w:val="none" w:sz="0" w:space="0" w:color="auto"/>
            <w:right w:val="none" w:sz="0" w:space="0" w:color="auto"/>
          </w:divBdr>
        </w:div>
        <w:div w:id="857045461">
          <w:marLeft w:val="640"/>
          <w:marRight w:val="0"/>
          <w:marTop w:val="0"/>
          <w:marBottom w:val="0"/>
          <w:divBdr>
            <w:top w:val="none" w:sz="0" w:space="0" w:color="auto"/>
            <w:left w:val="none" w:sz="0" w:space="0" w:color="auto"/>
            <w:bottom w:val="none" w:sz="0" w:space="0" w:color="auto"/>
            <w:right w:val="none" w:sz="0" w:space="0" w:color="auto"/>
          </w:divBdr>
        </w:div>
        <w:div w:id="1060979966">
          <w:marLeft w:val="640"/>
          <w:marRight w:val="0"/>
          <w:marTop w:val="0"/>
          <w:marBottom w:val="0"/>
          <w:divBdr>
            <w:top w:val="none" w:sz="0" w:space="0" w:color="auto"/>
            <w:left w:val="none" w:sz="0" w:space="0" w:color="auto"/>
            <w:bottom w:val="none" w:sz="0" w:space="0" w:color="auto"/>
            <w:right w:val="none" w:sz="0" w:space="0" w:color="auto"/>
          </w:divBdr>
        </w:div>
        <w:div w:id="1068841612">
          <w:marLeft w:val="640"/>
          <w:marRight w:val="0"/>
          <w:marTop w:val="0"/>
          <w:marBottom w:val="0"/>
          <w:divBdr>
            <w:top w:val="none" w:sz="0" w:space="0" w:color="auto"/>
            <w:left w:val="none" w:sz="0" w:space="0" w:color="auto"/>
            <w:bottom w:val="none" w:sz="0" w:space="0" w:color="auto"/>
            <w:right w:val="none" w:sz="0" w:space="0" w:color="auto"/>
          </w:divBdr>
        </w:div>
        <w:div w:id="1128280626">
          <w:marLeft w:val="640"/>
          <w:marRight w:val="0"/>
          <w:marTop w:val="0"/>
          <w:marBottom w:val="0"/>
          <w:divBdr>
            <w:top w:val="none" w:sz="0" w:space="0" w:color="auto"/>
            <w:left w:val="none" w:sz="0" w:space="0" w:color="auto"/>
            <w:bottom w:val="none" w:sz="0" w:space="0" w:color="auto"/>
            <w:right w:val="none" w:sz="0" w:space="0" w:color="auto"/>
          </w:divBdr>
        </w:div>
        <w:div w:id="1154906191">
          <w:marLeft w:val="640"/>
          <w:marRight w:val="0"/>
          <w:marTop w:val="0"/>
          <w:marBottom w:val="0"/>
          <w:divBdr>
            <w:top w:val="none" w:sz="0" w:space="0" w:color="auto"/>
            <w:left w:val="none" w:sz="0" w:space="0" w:color="auto"/>
            <w:bottom w:val="none" w:sz="0" w:space="0" w:color="auto"/>
            <w:right w:val="none" w:sz="0" w:space="0" w:color="auto"/>
          </w:divBdr>
        </w:div>
        <w:div w:id="1205367046">
          <w:marLeft w:val="640"/>
          <w:marRight w:val="0"/>
          <w:marTop w:val="0"/>
          <w:marBottom w:val="0"/>
          <w:divBdr>
            <w:top w:val="none" w:sz="0" w:space="0" w:color="auto"/>
            <w:left w:val="none" w:sz="0" w:space="0" w:color="auto"/>
            <w:bottom w:val="none" w:sz="0" w:space="0" w:color="auto"/>
            <w:right w:val="none" w:sz="0" w:space="0" w:color="auto"/>
          </w:divBdr>
        </w:div>
        <w:div w:id="1212809966">
          <w:marLeft w:val="640"/>
          <w:marRight w:val="0"/>
          <w:marTop w:val="0"/>
          <w:marBottom w:val="0"/>
          <w:divBdr>
            <w:top w:val="none" w:sz="0" w:space="0" w:color="auto"/>
            <w:left w:val="none" w:sz="0" w:space="0" w:color="auto"/>
            <w:bottom w:val="none" w:sz="0" w:space="0" w:color="auto"/>
            <w:right w:val="none" w:sz="0" w:space="0" w:color="auto"/>
          </w:divBdr>
        </w:div>
        <w:div w:id="1279602777">
          <w:marLeft w:val="640"/>
          <w:marRight w:val="0"/>
          <w:marTop w:val="0"/>
          <w:marBottom w:val="0"/>
          <w:divBdr>
            <w:top w:val="none" w:sz="0" w:space="0" w:color="auto"/>
            <w:left w:val="none" w:sz="0" w:space="0" w:color="auto"/>
            <w:bottom w:val="none" w:sz="0" w:space="0" w:color="auto"/>
            <w:right w:val="none" w:sz="0" w:space="0" w:color="auto"/>
          </w:divBdr>
        </w:div>
        <w:div w:id="1408069225">
          <w:marLeft w:val="640"/>
          <w:marRight w:val="0"/>
          <w:marTop w:val="0"/>
          <w:marBottom w:val="0"/>
          <w:divBdr>
            <w:top w:val="none" w:sz="0" w:space="0" w:color="auto"/>
            <w:left w:val="none" w:sz="0" w:space="0" w:color="auto"/>
            <w:bottom w:val="none" w:sz="0" w:space="0" w:color="auto"/>
            <w:right w:val="none" w:sz="0" w:space="0" w:color="auto"/>
          </w:divBdr>
        </w:div>
        <w:div w:id="1447042078">
          <w:marLeft w:val="640"/>
          <w:marRight w:val="0"/>
          <w:marTop w:val="0"/>
          <w:marBottom w:val="0"/>
          <w:divBdr>
            <w:top w:val="none" w:sz="0" w:space="0" w:color="auto"/>
            <w:left w:val="none" w:sz="0" w:space="0" w:color="auto"/>
            <w:bottom w:val="none" w:sz="0" w:space="0" w:color="auto"/>
            <w:right w:val="none" w:sz="0" w:space="0" w:color="auto"/>
          </w:divBdr>
        </w:div>
        <w:div w:id="1447775402">
          <w:marLeft w:val="640"/>
          <w:marRight w:val="0"/>
          <w:marTop w:val="0"/>
          <w:marBottom w:val="0"/>
          <w:divBdr>
            <w:top w:val="none" w:sz="0" w:space="0" w:color="auto"/>
            <w:left w:val="none" w:sz="0" w:space="0" w:color="auto"/>
            <w:bottom w:val="none" w:sz="0" w:space="0" w:color="auto"/>
            <w:right w:val="none" w:sz="0" w:space="0" w:color="auto"/>
          </w:divBdr>
        </w:div>
        <w:div w:id="1470631751">
          <w:marLeft w:val="640"/>
          <w:marRight w:val="0"/>
          <w:marTop w:val="0"/>
          <w:marBottom w:val="0"/>
          <w:divBdr>
            <w:top w:val="none" w:sz="0" w:space="0" w:color="auto"/>
            <w:left w:val="none" w:sz="0" w:space="0" w:color="auto"/>
            <w:bottom w:val="none" w:sz="0" w:space="0" w:color="auto"/>
            <w:right w:val="none" w:sz="0" w:space="0" w:color="auto"/>
          </w:divBdr>
        </w:div>
        <w:div w:id="1471555004">
          <w:marLeft w:val="640"/>
          <w:marRight w:val="0"/>
          <w:marTop w:val="0"/>
          <w:marBottom w:val="0"/>
          <w:divBdr>
            <w:top w:val="none" w:sz="0" w:space="0" w:color="auto"/>
            <w:left w:val="none" w:sz="0" w:space="0" w:color="auto"/>
            <w:bottom w:val="none" w:sz="0" w:space="0" w:color="auto"/>
            <w:right w:val="none" w:sz="0" w:space="0" w:color="auto"/>
          </w:divBdr>
        </w:div>
        <w:div w:id="1504587606">
          <w:marLeft w:val="640"/>
          <w:marRight w:val="0"/>
          <w:marTop w:val="0"/>
          <w:marBottom w:val="0"/>
          <w:divBdr>
            <w:top w:val="none" w:sz="0" w:space="0" w:color="auto"/>
            <w:left w:val="none" w:sz="0" w:space="0" w:color="auto"/>
            <w:bottom w:val="none" w:sz="0" w:space="0" w:color="auto"/>
            <w:right w:val="none" w:sz="0" w:space="0" w:color="auto"/>
          </w:divBdr>
        </w:div>
        <w:div w:id="1526141185">
          <w:marLeft w:val="640"/>
          <w:marRight w:val="0"/>
          <w:marTop w:val="0"/>
          <w:marBottom w:val="0"/>
          <w:divBdr>
            <w:top w:val="none" w:sz="0" w:space="0" w:color="auto"/>
            <w:left w:val="none" w:sz="0" w:space="0" w:color="auto"/>
            <w:bottom w:val="none" w:sz="0" w:space="0" w:color="auto"/>
            <w:right w:val="none" w:sz="0" w:space="0" w:color="auto"/>
          </w:divBdr>
        </w:div>
        <w:div w:id="1526359034">
          <w:marLeft w:val="640"/>
          <w:marRight w:val="0"/>
          <w:marTop w:val="0"/>
          <w:marBottom w:val="0"/>
          <w:divBdr>
            <w:top w:val="none" w:sz="0" w:space="0" w:color="auto"/>
            <w:left w:val="none" w:sz="0" w:space="0" w:color="auto"/>
            <w:bottom w:val="none" w:sz="0" w:space="0" w:color="auto"/>
            <w:right w:val="none" w:sz="0" w:space="0" w:color="auto"/>
          </w:divBdr>
        </w:div>
        <w:div w:id="1567452334">
          <w:marLeft w:val="640"/>
          <w:marRight w:val="0"/>
          <w:marTop w:val="0"/>
          <w:marBottom w:val="0"/>
          <w:divBdr>
            <w:top w:val="none" w:sz="0" w:space="0" w:color="auto"/>
            <w:left w:val="none" w:sz="0" w:space="0" w:color="auto"/>
            <w:bottom w:val="none" w:sz="0" w:space="0" w:color="auto"/>
            <w:right w:val="none" w:sz="0" w:space="0" w:color="auto"/>
          </w:divBdr>
        </w:div>
        <w:div w:id="1648702689">
          <w:marLeft w:val="640"/>
          <w:marRight w:val="0"/>
          <w:marTop w:val="0"/>
          <w:marBottom w:val="0"/>
          <w:divBdr>
            <w:top w:val="none" w:sz="0" w:space="0" w:color="auto"/>
            <w:left w:val="none" w:sz="0" w:space="0" w:color="auto"/>
            <w:bottom w:val="none" w:sz="0" w:space="0" w:color="auto"/>
            <w:right w:val="none" w:sz="0" w:space="0" w:color="auto"/>
          </w:divBdr>
        </w:div>
        <w:div w:id="1793400841">
          <w:marLeft w:val="640"/>
          <w:marRight w:val="0"/>
          <w:marTop w:val="0"/>
          <w:marBottom w:val="0"/>
          <w:divBdr>
            <w:top w:val="none" w:sz="0" w:space="0" w:color="auto"/>
            <w:left w:val="none" w:sz="0" w:space="0" w:color="auto"/>
            <w:bottom w:val="none" w:sz="0" w:space="0" w:color="auto"/>
            <w:right w:val="none" w:sz="0" w:space="0" w:color="auto"/>
          </w:divBdr>
        </w:div>
        <w:div w:id="1807776667">
          <w:marLeft w:val="640"/>
          <w:marRight w:val="0"/>
          <w:marTop w:val="0"/>
          <w:marBottom w:val="0"/>
          <w:divBdr>
            <w:top w:val="none" w:sz="0" w:space="0" w:color="auto"/>
            <w:left w:val="none" w:sz="0" w:space="0" w:color="auto"/>
            <w:bottom w:val="none" w:sz="0" w:space="0" w:color="auto"/>
            <w:right w:val="none" w:sz="0" w:space="0" w:color="auto"/>
          </w:divBdr>
        </w:div>
        <w:div w:id="1812751848">
          <w:marLeft w:val="640"/>
          <w:marRight w:val="0"/>
          <w:marTop w:val="0"/>
          <w:marBottom w:val="0"/>
          <w:divBdr>
            <w:top w:val="none" w:sz="0" w:space="0" w:color="auto"/>
            <w:left w:val="none" w:sz="0" w:space="0" w:color="auto"/>
            <w:bottom w:val="none" w:sz="0" w:space="0" w:color="auto"/>
            <w:right w:val="none" w:sz="0" w:space="0" w:color="auto"/>
          </w:divBdr>
        </w:div>
        <w:div w:id="1821385264">
          <w:marLeft w:val="640"/>
          <w:marRight w:val="0"/>
          <w:marTop w:val="0"/>
          <w:marBottom w:val="0"/>
          <w:divBdr>
            <w:top w:val="none" w:sz="0" w:space="0" w:color="auto"/>
            <w:left w:val="none" w:sz="0" w:space="0" w:color="auto"/>
            <w:bottom w:val="none" w:sz="0" w:space="0" w:color="auto"/>
            <w:right w:val="none" w:sz="0" w:space="0" w:color="auto"/>
          </w:divBdr>
        </w:div>
        <w:div w:id="1830056356">
          <w:marLeft w:val="640"/>
          <w:marRight w:val="0"/>
          <w:marTop w:val="0"/>
          <w:marBottom w:val="0"/>
          <w:divBdr>
            <w:top w:val="none" w:sz="0" w:space="0" w:color="auto"/>
            <w:left w:val="none" w:sz="0" w:space="0" w:color="auto"/>
            <w:bottom w:val="none" w:sz="0" w:space="0" w:color="auto"/>
            <w:right w:val="none" w:sz="0" w:space="0" w:color="auto"/>
          </w:divBdr>
        </w:div>
        <w:div w:id="1834951410">
          <w:marLeft w:val="640"/>
          <w:marRight w:val="0"/>
          <w:marTop w:val="0"/>
          <w:marBottom w:val="0"/>
          <w:divBdr>
            <w:top w:val="none" w:sz="0" w:space="0" w:color="auto"/>
            <w:left w:val="none" w:sz="0" w:space="0" w:color="auto"/>
            <w:bottom w:val="none" w:sz="0" w:space="0" w:color="auto"/>
            <w:right w:val="none" w:sz="0" w:space="0" w:color="auto"/>
          </w:divBdr>
        </w:div>
        <w:div w:id="1837261769">
          <w:marLeft w:val="640"/>
          <w:marRight w:val="0"/>
          <w:marTop w:val="0"/>
          <w:marBottom w:val="0"/>
          <w:divBdr>
            <w:top w:val="none" w:sz="0" w:space="0" w:color="auto"/>
            <w:left w:val="none" w:sz="0" w:space="0" w:color="auto"/>
            <w:bottom w:val="none" w:sz="0" w:space="0" w:color="auto"/>
            <w:right w:val="none" w:sz="0" w:space="0" w:color="auto"/>
          </w:divBdr>
        </w:div>
        <w:div w:id="1856116484">
          <w:marLeft w:val="640"/>
          <w:marRight w:val="0"/>
          <w:marTop w:val="0"/>
          <w:marBottom w:val="0"/>
          <w:divBdr>
            <w:top w:val="none" w:sz="0" w:space="0" w:color="auto"/>
            <w:left w:val="none" w:sz="0" w:space="0" w:color="auto"/>
            <w:bottom w:val="none" w:sz="0" w:space="0" w:color="auto"/>
            <w:right w:val="none" w:sz="0" w:space="0" w:color="auto"/>
          </w:divBdr>
        </w:div>
        <w:div w:id="1869299014">
          <w:marLeft w:val="640"/>
          <w:marRight w:val="0"/>
          <w:marTop w:val="0"/>
          <w:marBottom w:val="0"/>
          <w:divBdr>
            <w:top w:val="none" w:sz="0" w:space="0" w:color="auto"/>
            <w:left w:val="none" w:sz="0" w:space="0" w:color="auto"/>
            <w:bottom w:val="none" w:sz="0" w:space="0" w:color="auto"/>
            <w:right w:val="none" w:sz="0" w:space="0" w:color="auto"/>
          </w:divBdr>
        </w:div>
      </w:divsChild>
    </w:div>
    <w:div w:id="1826361224">
      <w:marLeft w:val="640"/>
      <w:marRight w:val="0"/>
      <w:marTop w:val="0"/>
      <w:marBottom w:val="0"/>
      <w:divBdr>
        <w:top w:val="none" w:sz="0" w:space="0" w:color="auto"/>
        <w:left w:val="none" w:sz="0" w:space="0" w:color="auto"/>
        <w:bottom w:val="none" w:sz="0" w:space="0" w:color="auto"/>
        <w:right w:val="none" w:sz="0" w:space="0" w:color="auto"/>
      </w:divBdr>
    </w:div>
    <w:div w:id="1826705890">
      <w:marLeft w:val="640"/>
      <w:marRight w:val="0"/>
      <w:marTop w:val="0"/>
      <w:marBottom w:val="0"/>
      <w:divBdr>
        <w:top w:val="none" w:sz="0" w:space="0" w:color="auto"/>
        <w:left w:val="none" w:sz="0" w:space="0" w:color="auto"/>
        <w:bottom w:val="none" w:sz="0" w:space="0" w:color="auto"/>
        <w:right w:val="none" w:sz="0" w:space="0" w:color="auto"/>
      </w:divBdr>
    </w:div>
    <w:div w:id="1827622541">
      <w:marLeft w:val="640"/>
      <w:marRight w:val="0"/>
      <w:marTop w:val="0"/>
      <w:marBottom w:val="0"/>
      <w:divBdr>
        <w:top w:val="none" w:sz="0" w:space="0" w:color="auto"/>
        <w:left w:val="none" w:sz="0" w:space="0" w:color="auto"/>
        <w:bottom w:val="none" w:sz="0" w:space="0" w:color="auto"/>
        <w:right w:val="none" w:sz="0" w:space="0" w:color="auto"/>
      </w:divBdr>
    </w:div>
    <w:div w:id="1828549153">
      <w:marLeft w:val="640"/>
      <w:marRight w:val="0"/>
      <w:marTop w:val="0"/>
      <w:marBottom w:val="0"/>
      <w:divBdr>
        <w:top w:val="none" w:sz="0" w:space="0" w:color="auto"/>
        <w:left w:val="none" w:sz="0" w:space="0" w:color="auto"/>
        <w:bottom w:val="none" w:sz="0" w:space="0" w:color="auto"/>
        <w:right w:val="none" w:sz="0" w:space="0" w:color="auto"/>
      </w:divBdr>
    </w:div>
    <w:div w:id="1828589236">
      <w:marLeft w:val="640"/>
      <w:marRight w:val="0"/>
      <w:marTop w:val="0"/>
      <w:marBottom w:val="0"/>
      <w:divBdr>
        <w:top w:val="none" w:sz="0" w:space="0" w:color="auto"/>
        <w:left w:val="none" w:sz="0" w:space="0" w:color="auto"/>
        <w:bottom w:val="none" w:sz="0" w:space="0" w:color="auto"/>
        <w:right w:val="none" w:sz="0" w:space="0" w:color="auto"/>
      </w:divBdr>
    </w:div>
    <w:div w:id="1828742115">
      <w:marLeft w:val="640"/>
      <w:marRight w:val="0"/>
      <w:marTop w:val="0"/>
      <w:marBottom w:val="0"/>
      <w:divBdr>
        <w:top w:val="none" w:sz="0" w:space="0" w:color="auto"/>
        <w:left w:val="none" w:sz="0" w:space="0" w:color="auto"/>
        <w:bottom w:val="none" w:sz="0" w:space="0" w:color="auto"/>
        <w:right w:val="none" w:sz="0" w:space="0" w:color="auto"/>
      </w:divBdr>
    </w:div>
    <w:div w:id="1829055578">
      <w:marLeft w:val="640"/>
      <w:marRight w:val="0"/>
      <w:marTop w:val="0"/>
      <w:marBottom w:val="0"/>
      <w:divBdr>
        <w:top w:val="none" w:sz="0" w:space="0" w:color="auto"/>
        <w:left w:val="none" w:sz="0" w:space="0" w:color="auto"/>
        <w:bottom w:val="none" w:sz="0" w:space="0" w:color="auto"/>
        <w:right w:val="none" w:sz="0" w:space="0" w:color="auto"/>
      </w:divBdr>
    </w:div>
    <w:div w:id="1830824452">
      <w:marLeft w:val="640"/>
      <w:marRight w:val="0"/>
      <w:marTop w:val="0"/>
      <w:marBottom w:val="0"/>
      <w:divBdr>
        <w:top w:val="none" w:sz="0" w:space="0" w:color="auto"/>
        <w:left w:val="none" w:sz="0" w:space="0" w:color="auto"/>
        <w:bottom w:val="none" w:sz="0" w:space="0" w:color="auto"/>
        <w:right w:val="none" w:sz="0" w:space="0" w:color="auto"/>
      </w:divBdr>
    </w:div>
    <w:div w:id="1832981196">
      <w:marLeft w:val="640"/>
      <w:marRight w:val="0"/>
      <w:marTop w:val="0"/>
      <w:marBottom w:val="0"/>
      <w:divBdr>
        <w:top w:val="none" w:sz="0" w:space="0" w:color="auto"/>
        <w:left w:val="none" w:sz="0" w:space="0" w:color="auto"/>
        <w:bottom w:val="none" w:sz="0" w:space="0" w:color="auto"/>
        <w:right w:val="none" w:sz="0" w:space="0" w:color="auto"/>
      </w:divBdr>
    </w:div>
    <w:div w:id="1834954885">
      <w:marLeft w:val="640"/>
      <w:marRight w:val="0"/>
      <w:marTop w:val="0"/>
      <w:marBottom w:val="0"/>
      <w:divBdr>
        <w:top w:val="none" w:sz="0" w:space="0" w:color="auto"/>
        <w:left w:val="none" w:sz="0" w:space="0" w:color="auto"/>
        <w:bottom w:val="none" w:sz="0" w:space="0" w:color="auto"/>
        <w:right w:val="none" w:sz="0" w:space="0" w:color="auto"/>
      </w:divBdr>
    </w:div>
    <w:div w:id="1835535726">
      <w:marLeft w:val="640"/>
      <w:marRight w:val="0"/>
      <w:marTop w:val="0"/>
      <w:marBottom w:val="0"/>
      <w:divBdr>
        <w:top w:val="none" w:sz="0" w:space="0" w:color="auto"/>
        <w:left w:val="none" w:sz="0" w:space="0" w:color="auto"/>
        <w:bottom w:val="none" w:sz="0" w:space="0" w:color="auto"/>
        <w:right w:val="none" w:sz="0" w:space="0" w:color="auto"/>
      </w:divBdr>
    </w:div>
    <w:div w:id="1835564259">
      <w:marLeft w:val="640"/>
      <w:marRight w:val="0"/>
      <w:marTop w:val="0"/>
      <w:marBottom w:val="0"/>
      <w:divBdr>
        <w:top w:val="none" w:sz="0" w:space="0" w:color="auto"/>
        <w:left w:val="none" w:sz="0" w:space="0" w:color="auto"/>
        <w:bottom w:val="none" w:sz="0" w:space="0" w:color="auto"/>
        <w:right w:val="none" w:sz="0" w:space="0" w:color="auto"/>
      </w:divBdr>
    </w:div>
    <w:div w:id="1835802922">
      <w:marLeft w:val="640"/>
      <w:marRight w:val="0"/>
      <w:marTop w:val="0"/>
      <w:marBottom w:val="0"/>
      <w:divBdr>
        <w:top w:val="none" w:sz="0" w:space="0" w:color="auto"/>
        <w:left w:val="none" w:sz="0" w:space="0" w:color="auto"/>
        <w:bottom w:val="none" w:sz="0" w:space="0" w:color="auto"/>
        <w:right w:val="none" w:sz="0" w:space="0" w:color="auto"/>
      </w:divBdr>
    </w:div>
    <w:div w:id="1836068251">
      <w:marLeft w:val="640"/>
      <w:marRight w:val="0"/>
      <w:marTop w:val="0"/>
      <w:marBottom w:val="0"/>
      <w:divBdr>
        <w:top w:val="none" w:sz="0" w:space="0" w:color="auto"/>
        <w:left w:val="none" w:sz="0" w:space="0" w:color="auto"/>
        <w:bottom w:val="none" w:sz="0" w:space="0" w:color="auto"/>
        <w:right w:val="none" w:sz="0" w:space="0" w:color="auto"/>
      </w:divBdr>
    </w:div>
    <w:div w:id="1836265466">
      <w:marLeft w:val="640"/>
      <w:marRight w:val="0"/>
      <w:marTop w:val="0"/>
      <w:marBottom w:val="0"/>
      <w:divBdr>
        <w:top w:val="none" w:sz="0" w:space="0" w:color="auto"/>
        <w:left w:val="none" w:sz="0" w:space="0" w:color="auto"/>
        <w:bottom w:val="none" w:sz="0" w:space="0" w:color="auto"/>
        <w:right w:val="none" w:sz="0" w:space="0" w:color="auto"/>
      </w:divBdr>
    </w:div>
    <w:div w:id="1836414343">
      <w:bodyDiv w:val="1"/>
      <w:marLeft w:val="0"/>
      <w:marRight w:val="0"/>
      <w:marTop w:val="0"/>
      <w:marBottom w:val="0"/>
      <w:divBdr>
        <w:top w:val="none" w:sz="0" w:space="0" w:color="auto"/>
        <w:left w:val="none" w:sz="0" w:space="0" w:color="auto"/>
        <w:bottom w:val="none" w:sz="0" w:space="0" w:color="auto"/>
        <w:right w:val="none" w:sz="0" w:space="0" w:color="auto"/>
      </w:divBdr>
      <w:divsChild>
        <w:div w:id="103119453">
          <w:marLeft w:val="640"/>
          <w:marRight w:val="0"/>
          <w:marTop w:val="0"/>
          <w:marBottom w:val="0"/>
          <w:divBdr>
            <w:top w:val="none" w:sz="0" w:space="0" w:color="auto"/>
            <w:left w:val="none" w:sz="0" w:space="0" w:color="auto"/>
            <w:bottom w:val="none" w:sz="0" w:space="0" w:color="auto"/>
            <w:right w:val="none" w:sz="0" w:space="0" w:color="auto"/>
          </w:divBdr>
        </w:div>
        <w:div w:id="1798596056">
          <w:marLeft w:val="640"/>
          <w:marRight w:val="0"/>
          <w:marTop w:val="0"/>
          <w:marBottom w:val="0"/>
          <w:divBdr>
            <w:top w:val="none" w:sz="0" w:space="0" w:color="auto"/>
            <w:left w:val="none" w:sz="0" w:space="0" w:color="auto"/>
            <w:bottom w:val="none" w:sz="0" w:space="0" w:color="auto"/>
            <w:right w:val="none" w:sz="0" w:space="0" w:color="auto"/>
          </w:divBdr>
        </w:div>
        <w:div w:id="604536733">
          <w:marLeft w:val="640"/>
          <w:marRight w:val="0"/>
          <w:marTop w:val="0"/>
          <w:marBottom w:val="0"/>
          <w:divBdr>
            <w:top w:val="none" w:sz="0" w:space="0" w:color="auto"/>
            <w:left w:val="none" w:sz="0" w:space="0" w:color="auto"/>
            <w:bottom w:val="none" w:sz="0" w:space="0" w:color="auto"/>
            <w:right w:val="none" w:sz="0" w:space="0" w:color="auto"/>
          </w:divBdr>
        </w:div>
        <w:div w:id="636300859">
          <w:marLeft w:val="640"/>
          <w:marRight w:val="0"/>
          <w:marTop w:val="0"/>
          <w:marBottom w:val="0"/>
          <w:divBdr>
            <w:top w:val="none" w:sz="0" w:space="0" w:color="auto"/>
            <w:left w:val="none" w:sz="0" w:space="0" w:color="auto"/>
            <w:bottom w:val="none" w:sz="0" w:space="0" w:color="auto"/>
            <w:right w:val="none" w:sz="0" w:space="0" w:color="auto"/>
          </w:divBdr>
        </w:div>
        <w:div w:id="786390386">
          <w:marLeft w:val="640"/>
          <w:marRight w:val="0"/>
          <w:marTop w:val="0"/>
          <w:marBottom w:val="0"/>
          <w:divBdr>
            <w:top w:val="none" w:sz="0" w:space="0" w:color="auto"/>
            <w:left w:val="none" w:sz="0" w:space="0" w:color="auto"/>
            <w:bottom w:val="none" w:sz="0" w:space="0" w:color="auto"/>
            <w:right w:val="none" w:sz="0" w:space="0" w:color="auto"/>
          </w:divBdr>
        </w:div>
        <w:div w:id="1761174311">
          <w:marLeft w:val="640"/>
          <w:marRight w:val="0"/>
          <w:marTop w:val="0"/>
          <w:marBottom w:val="0"/>
          <w:divBdr>
            <w:top w:val="none" w:sz="0" w:space="0" w:color="auto"/>
            <w:left w:val="none" w:sz="0" w:space="0" w:color="auto"/>
            <w:bottom w:val="none" w:sz="0" w:space="0" w:color="auto"/>
            <w:right w:val="none" w:sz="0" w:space="0" w:color="auto"/>
          </w:divBdr>
        </w:div>
        <w:div w:id="1897203915">
          <w:marLeft w:val="640"/>
          <w:marRight w:val="0"/>
          <w:marTop w:val="0"/>
          <w:marBottom w:val="0"/>
          <w:divBdr>
            <w:top w:val="none" w:sz="0" w:space="0" w:color="auto"/>
            <w:left w:val="none" w:sz="0" w:space="0" w:color="auto"/>
            <w:bottom w:val="none" w:sz="0" w:space="0" w:color="auto"/>
            <w:right w:val="none" w:sz="0" w:space="0" w:color="auto"/>
          </w:divBdr>
        </w:div>
        <w:div w:id="2041513953">
          <w:marLeft w:val="640"/>
          <w:marRight w:val="0"/>
          <w:marTop w:val="0"/>
          <w:marBottom w:val="0"/>
          <w:divBdr>
            <w:top w:val="none" w:sz="0" w:space="0" w:color="auto"/>
            <w:left w:val="none" w:sz="0" w:space="0" w:color="auto"/>
            <w:bottom w:val="none" w:sz="0" w:space="0" w:color="auto"/>
            <w:right w:val="none" w:sz="0" w:space="0" w:color="auto"/>
          </w:divBdr>
        </w:div>
        <w:div w:id="1842619729">
          <w:marLeft w:val="640"/>
          <w:marRight w:val="0"/>
          <w:marTop w:val="0"/>
          <w:marBottom w:val="0"/>
          <w:divBdr>
            <w:top w:val="none" w:sz="0" w:space="0" w:color="auto"/>
            <w:left w:val="none" w:sz="0" w:space="0" w:color="auto"/>
            <w:bottom w:val="none" w:sz="0" w:space="0" w:color="auto"/>
            <w:right w:val="none" w:sz="0" w:space="0" w:color="auto"/>
          </w:divBdr>
        </w:div>
        <w:div w:id="382950016">
          <w:marLeft w:val="640"/>
          <w:marRight w:val="0"/>
          <w:marTop w:val="0"/>
          <w:marBottom w:val="0"/>
          <w:divBdr>
            <w:top w:val="none" w:sz="0" w:space="0" w:color="auto"/>
            <w:left w:val="none" w:sz="0" w:space="0" w:color="auto"/>
            <w:bottom w:val="none" w:sz="0" w:space="0" w:color="auto"/>
            <w:right w:val="none" w:sz="0" w:space="0" w:color="auto"/>
          </w:divBdr>
        </w:div>
        <w:div w:id="1071659724">
          <w:marLeft w:val="640"/>
          <w:marRight w:val="0"/>
          <w:marTop w:val="0"/>
          <w:marBottom w:val="0"/>
          <w:divBdr>
            <w:top w:val="none" w:sz="0" w:space="0" w:color="auto"/>
            <w:left w:val="none" w:sz="0" w:space="0" w:color="auto"/>
            <w:bottom w:val="none" w:sz="0" w:space="0" w:color="auto"/>
            <w:right w:val="none" w:sz="0" w:space="0" w:color="auto"/>
          </w:divBdr>
        </w:div>
        <w:div w:id="370885563">
          <w:marLeft w:val="640"/>
          <w:marRight w:val="0"/>
          <w:marTop w:val="0"/>
          <w:marBottom w:val="0"/>
          <w:divBdr>
            <w:top w:val="none" w:sz="0" w:space="0" w:color="auto"/>
            <w:left w:val="none" w:sz="0" w:space="0" w:color="auto"/>
            <w:bottom w:val="none" w:sz="0" w:space="0" w:color="auto"/>
            <w:right w:val="none" w:sz="0" w:space="0" w:color="auto"/>
          </w:divBdr>
        </w:div>
        <w:div w:id="2003652827">
          <w:marLeft w:val="640"/>
          <w:marRight w:val="0"/>
          <w:marTop w:val="0"/>
          <w:marBottom w:val="0"/>
          <w:divBdr>
            <w:top w:val="none" w:sz="0" w:space="0" w:color="auto"/>
            <w:left w:val="none" w:sz="0" w:space="0" w:color="auto"/>
            <w:bottom w:val="none" w:sz="0" w:space="0" w:color="auto"/>
            <w:right w:val="none" w:sz="0" w:space="0" w:color="auto"/>
          </w:divBdr>
        </w:div>
        <w:div w:id="46686866">
          <w:marLeft w:val="640"/>
          <w:marRight w:val="0"/>
          <w:marTop w:val="0"/>
          <w:marBottom w:val="0"/>
          <w:divBdr>
            <w:top w:val="none" w:sz="0" w:space="0" w:color="auto"/>
            <w:left w:val="none" w:sz="0" w:space="0" w:color="auto"/>
            <w:bottom w:val="none" w:sz="0" w:space="0" w:color="auto"/>
            <w:right w:val="none" w:sz="0" w:space="0" w:color="auto"/>
          </w:divBdr>
        </w:div>
        <w:div w:id="496579514">
          <w:marLeft w:val="640"/>
          <w:marRight w:val="0"/>
          <w:marTop w:val="0"/>
          <w:marBottom w:val="0"/>
          <w:divBdr>
            <w:top w:val="none" w:sz="0" w:space="0" w:color="auto"/>
            <w:left w:val="none" w:sz="0" w:space="0" w:color="auto"/>
            <w:bottom w:val="none" w:sz="0" w:space="0" w:color="auto"/>
            <w:right w:val="none" w:sz="0" w:space="0" w:color="auto"/>
          </w:divBdr>
        </w:div>
        <w:div w:id="313409849">
          <w:marLeft w:val="640"/>
          <w:marRight w:val="0"/>
          <w:marTop w:val="0"/>
          <w:marBottom w:val="0"/>
          <w:divBdr>
            <w:top w:val="none" w:sz="0" w:space="0" w:color="auto"/>
            <w:left w:val="none" w:sz="0" w:space="0" w:color="auto"/>
            <w:bottom w:val="none" w:sz="0" w:space="0" w:color="auto"/>
            <w:right w:val="none" w:sz="0" w:space="0" w:color="auto"/>
          </w:divBdr>
        </w:div>
        <w:div w:id="1363556016">
          <w:marLeft w:val="640"/>
          <w:marRight w:val="0"/>
          <w:marTop w:val="0"/>
          <w:marBottom w:val="0"/>
          <w:divBdr>
            <w:top w:val="none" w:sz="0" w:space="0" w:color="auto"/>
            <w:left w:val="none" w:sz="0" w:space="0" w:color="auto"/>
            <w:bottom w:val="none" w:sz="0" w:space="0" w:color="auto"/>
            <w:right w:val="none" w:sz="0" w:space="0" w:color="auto"/>
          </w:divBdr>
        </w:div>
        <w:div w:id="1436945435">
          <w:marLeft w:val="640"/>
          <w:marRight w:val="0"/>
          <w:marTop w:val="0"/>
          <w:marBottom w:val="0"/>
          <w:divBdr>
            <w:top w:val="none" w:sz="0" w:space="0" w:color="auto"/>
            <w:left w:val="none" w:sz="0" w:space="0" w:color="auto"/>
            <w:bottom w:val="none" w:sz="0" w:space="0" w:color="auto"/>
            <w:right w:val="none" w:sz="0" w:space="0" w:color="auto"/>
          </w:divBdr>
        </w:div>
        <w:div w:id="1322270483">
          <w:marLeft w:val="640"/>
          <w:marRight w:val="0"/>
          <w:marTop w:val="0"/>
          <w:marBottom w:val="0"/>
          <w:divBdr>
            <w:top w:val="none" w:sz="0" w:space="0" w:color="auto"/>
            <w:left w:val="none" w:sz="0" w:space="0" w:color="auto"/>
            <w:bottom w:val="none" w:sz="0" w:space="0" w:color="auto"/>
            <w:right w:val="none" w:sz="0" w:space="0" w:color="auto"/>
          </w:divBdr>
        </w:div>
        <w:div w:id="419259405">
          <w:marLeft w:val="640"/>
          <w:marRight w:val="0"/>
          <w:marTop w:val="0"/>
          <w:marBottom w:val="0"/>
          <w:divBdr>
            <w:top w:val="none" w:sz="0" w:space="0" w:color="auto"/>
            <w:left w:val="none" w:sz="0" w:space="0" w:color="auto"/>
            <w:bottom w:val="none" w:sz="0" w:space="0" w:color="auto"/>
            <w:right w:val="none" w:sz="0" w:space="0" w:color="auto"/>
          </w:divBdr>
        </w:div>
        <w:div w:id="643049081">
          <w:marLeft w:val="640"/>
          <w:marRight w:val="0"/>
          <w:marTop w:val="0"/>
          <w:marBottom w:val="0"/>
          <w:divBdr>
            <w:top w:val="none" w:sz="0" w:space="0" w:color="auto"/>
            <w:left w:val="none" w:sz="0" w:space="0" w:color="auto"/>
            <w:bottom w:val="none" w:sz="0" w:space="0" w:color="auto"/>
            <w:right w:val="none" w:sz="0" w:space="0" w:color="auto"/>
          </w:divBdr>
        </w:div>
        <w:div w:id="827408008">
          <w:marLeft w:val="640"/>
          <w:marRight w:val="0"/>
          <w:marTop w:val="0"/>
          <w:marBottom w:val="0"/>
          <w:divBdr>
            <w:top w:val="none" w:sz="0" w:space="0" w:color="auto"/>
            <w:left w:val="none" w:sz="0" w:space="0" w:color="auto"/>
            <w:bottom w:val="none" w:sz="0" w:space="0" w:color="auto"/>
            <w:right w:val="none" w:sz="0" w:space="0" w:color="auto"/>
          </w:divBdr>
        </w:div>
        <w:div w:id="2118518577">
          <w:marLeft w:val="640"/>
          <w:marRight w:val="0"/>
          <w:marTop w:val="0"/>
          <w:marBottom w:val="0"/>
          <w:divBdr>
            <w:top w:val="none" w:sz="0" w:space="0" w:color="auto"/>
            <w:left w:val="none" w:sz="0" w:space="0" w:color="auto"/>
            <w:bottom w:val="none" w:sz="0" w:space="0" w:color="auto"/>
            <w:right w:val="none" w:sz="0" w:space="0" w:color="auto"/>
          </w:divBdr>
        </w:div>
        <w:div w:id="554656203">
          <w:marLeft w:val="640"/>
          <w:marRight w:val="0"/>
          <w:marTop w:val="0"/>
          <w:marBottom w:val="0"/>
          <w:divBdr>
            <w:top w:val="none" w:sz="0" w:space="0" w:color="auto"/>
            <w:left w:val="none" w:sz="0" w:space="0" w:color="auto"/>
            <w:bottom w:val="none" w:sz="0" w:space="0" w:color="auto"/>
            <w:right w:val="none" w:sz="0" w:space="0" w:color="auto"/>
          </w:divBdr>
        </w:div>
        <w:div w:id="2079400791">
          <w:marLeft w:val="640"/>
          <w:marRight w:val="0"/>
          <w:marTop w:val="0"/>
          <w:marBottom w:val="0"/>
          <w:divBdr>
            <w:top w:val="none" w:sz="0" w:space="0" w:color="auto"/>
            <w:left w:val="none" w:sz="0" w:space="0" w:color="auto"/>
            <w:bottom w:val="none" w:sz="0" w:space="0" w:color="auto"/>
            <w:right w:val="none" w:sz="0" w:space="0" w:color="auto"/>
          </w:divBdr>
        </w:div>
        <w:div w:id="320934766">
          <w:marLeft w:val="640"/>
          <w:marRight w:val="0"/>
          <w:marTop w:val="0"/>
          <w:marBottom w:val="0"/>
          <w:divBdr>
            <w:top w:val="none" w:sz="0" w:space="0" w:color="auto"/>
            <w:left w:val="none" w:sz="0" w:space="0" w:color="auto"/>
            <w:bottom w:val="none" w:sz="0" w:space="0" w:color="auto"/>
            <w:right w:val="none" w:sz="0" w:space="0" w:color="auto"/>
          </w:divBdr>
        </w:div>
        <w:div w:id="196040770">
          <w:marLeft w:val="640"/>
          <w:marRight w:val="0"/>
          <w:marTop w:val="0"/>
          <w:marBottom w:val="0"/>
          <w:divBdr>
            <w:top w:val="none" w:sz="0" w:space="0" w:color="auto"/>
            <w:left w:val="none" w:sz="0" w:space="0" w:color="auto"/>
            <w:bottom w:val="none" w:sz="0" w:space="0" w:color="auto"/>
            <w:right w:val="none" w:sz="0" w:space="0" w:color="auto"/>
          </w:divBdr>
        </w:div>
        <w:div w:id="1453671671">
          <w:marLeft w:val="640"/>
          <w:marRight w:val="0"/>
          <w:marTop w:val="0"/>
          <w:marBottom w:val="0"/>
          <w:divBdr>
            <w:top w:val="none" w:sz="0" w:space="0" w:color="auto"/>
            <w:left w:val="none" w:sz="0" w:space="0" w:color="auto"/>
            <w:bottom w:val="none" w:sz="0" w:space="0" w:color="auto"/>
            <w:right w:val="none" w:sz="0" w:space="0" w:color="auto"/>
          </w:divBdr>
        </w:div>
        <w:div w:id="1314063368">
          <w:marLeft w:val="640"/>
          <w:marRight w:val="0"/>
          <w:marTop w:val="0"/>
          <w:marBottom w:val="0"/>
          <w:divBdr>
            <w:top w:val="none" w:sz="0" w:space="0" w:color="auto"/>
            <w:left w:val="none" w:sz="0" w:space="0" w:color="auto"/>
            <w:bottom w:val="none" w:sz="0" w:space="0" w:color="auto"/>
            <w:right w:val="none" w:sz="0" w:space="0" w:color="auto"/>
          </w:divBdr>
        </w:div>
        <w:div w:id="1529292415">
          <w:marLeft w:val="640"/>
          <w:marRight w:val="0"/>
          <w:marTop w:val="0"/>
          <w:marBottom w:val="0"/>
          <w:divBdr>
            <w:top w:val="none" w:sz="0" w:space="0" w:color="auto"/>
            <w:left w:val="none" w:sz="0" w:space="0" w:color="auto"/>
            <w:bottom w:val="none" w:sz="0" w:space="0" w:color="auto"/>
            <w:right w:val="none" w:sz="0" w:space="0" w:color="auto"/>
          </w:divBdr>
        </w:div>
        <w:div w:id="931355378">
          <w:marLeft w:val="640"/>
          <w:marRight w:val="0"/>
          <w:marTop w:val="0"/>
          <w:marBottom w:val="0"/>
          <w:divBdr>
            <w:top w:val="none" w:sz="0" w:space="0" w:color="auto"/>
            <w:left w:val="none" w:sz="0" w:space="0" w:color="auto"/>
            <w:bottom w:val="none" w:sz="0" w:space="0" w:color="auto"/>
            <w:right w:val="none" w:sz="0" w:space="0" w:color="auto"/>
          </w:divBdr>
        </w:div>
        <w:div w:id="745078907">
          <w:marLeft w:val="640"/>
          <w:marRight w:val="0"/>
          <w:marTop w:val="0"/>
          <w:marBottom w:val="0"/>
          <w:divBdr>
            <w:top w:val="none" w:sz="0" w:space="0" w:color="auto"/>
            <w:left w:val="none" w:sz="0" w:space="0" w:color="auto"/>
            <w:bottom w:val="none" w:sz="0" w:space="0" w:color="auto"/>
            <w:right w:val="none" w:sz="0" w:space="0" w:color="auto"/>
          </w:divBdr>
        </w:div>
        <w:div w:id="1568688948">
          <w:marLeft w:val="640"/>
          <w:marRight w:val="0"/>
          <w:marTop w:val="0"/>
          <w:marBottom w:val="0"/>
          <w:divBdr>
            <w:top w:val="none" w:sz="0" w:space="0" w:color="auto"/>
            <w:left w:val="none" w:sz="0" w:space="0" w:color="auto"/>
            <w:bottom w:val="none" w:sz="0" w:space="0" w:color="auto"/>
            <w:right w:val="none" w:sz="0" w:space="0" w:color="auto"/>
          </w:divBdr>
        </w:div>
        <w:div w:id="94792385">
          <w:marLeft w:val="640"/>
          <w:marRight w:val="0"/>
          <w:marTop w:val="0"/>
          <w:marBottom w:val="0"/>
          <w:divBdr>
            <w:top w:val="none" w:sz="0" w:space="0" w:color="auto"/>
            <w:left w:val="none" w:sz="0" w:space="0" w:color="auto"/>
            <w:bottom w:val="none" w:sz="0" w:space="0" w:color="auto"/>
            <w:right w:val="none" w:sz="0" w:space="0" w:color="auto"/>
          </w:divBdr>
        </w:div>
        <w:div w:id="111442413">
          <w:marLeft w:val="640"/>
          <w:marRight w:val="0"/>
          <w:marTop w:val="0"/>
          <w:marBottom w:val="0"/>
          <w:divBdr>
            <w:top w:val="none" w:sz="0" w:space="0" w:color="auto"/>
            <w:left w:val="none" w:sz="0" w:space="0" w:color="auto"/>
            <w:bottom w:val="none" w:sz="0" w:space="0" w:color="auto"/>
            <w:right w:val="none" w:sz="0" w:space="0" w:color="auto"/>
          </w:divBdr>
        </w:div>
        <w:div w:id="1858079518">
          <w:marLeft w:val="640"/>
          <w:marRight w:val="0"/>
          <w:marTop w:val="0"/>
          <w:marBottom w:val="0"/>
          <w:divBdr>
            <w:top w:val="none" w:sz="0" w:space="0" w:color="auto"/>
            <w:left w:val="none" w:sz="0" w:space="0" w:color="auto"/>
            <w:bottom w:val="none" w:sz="0" w:space="0" w:color="auto"/>
            <w:right w:val="none" w:sz="0" w:space="0" w:color="auto"/>
          </w:divBdr>
        </w:div>
        <w:div w:id="1530874916">
          <w:marLeft w:val="640"/>
          <w:marRight w:val="0"/>
          <w:marTop w:val="0"/>
          <w:marBottom w:val="0"/>
          <w:divBdr>
            <w:top w:val="none" w:sz="0" w:space="0" w:color="auto"/>
            <w:left w:val="none" w:sz="0" w:space="0" w:color="auto"/>
            <w:bottom w:val="none" w:sz="0" w:space="0" w:color="auto"/>
            <w:right w:val="none" w:sz="0" w:space="0" w:color="auto"/>
          </w:divBdr>
        </w:div>
        <w:div w:id="724062796">
          <w:marLeft w:val="640"/>
          <w:marRight w:val="0"/>
          <w:marTop w:val="0"/>
          <w:marBottom w:val="0"/>
          <w:divBdr>
            <w:top w:val="none" w:sz="0" w:space="0" w:color="auto"/>
            <w:left w:val="none" w:sz="0" w:space="0" w:color="auto"/>
            <w:bottom w:val="none" w:sz="0" w:space="0" w:color="auto"/>
            <w:right w:val="none" w:sz="0" w:space="0" w:color="auto"/>
          </w:divBdr>
        </w:div>
        <w:div w:id="684402537">
          <w:marLeft w:val="640"/>
          <w:marRight w:val="0"/>
          <w:marTop w:val="0"/>
          <w:marBottom w:val="0"/>
          <w:divBdr>
            <w:top w:val="none" w:sz="0" w:space="0" w:color="auto"/>
            <w:left w:val="none" w:sz="0" w:space="0" w:color="auto"/>
            <w:bottom w:val="none" w:sz="0" w:space="0" w:color="auto"/>
            <w:right w:val="none" w:sz="0" w:space="0" w:color="auto"/>
          </w:divBdr>
        </w:div>
        <w:div w:id="1573857437">
          <w:marLeft w:val="640"/>
          <w:marRight w:val="0"/>
          <w:marTop w:val="0"/>
          <w:marBottom w:val="0"/>
          <w:divBdr>
            <w:top w:val="none" w:sz="0" w:space="0" w:color="auto"/>
            <w:left w:val="none" w:sz="0" w:space="0" w:color="auto"/>
            <w:bottom w:val="none" w:sz="0" w:space="0" w:color="auto"/>
            <w:right w:val="none" w:sz="0" w:space="0" w:color="auto"/>
          </w:divBdr>
        </w:div>
        <w:div w:id="17856216">
          <w:marLeft w:val="640"/>
          <w:marRight w:val="0"/>
          <w:marTop w:val="0"/>
          <w:marBottom w:val="0"/>
          <w:divBdr>
            <w:top w:val="none" w:sz="0" w:space="0" w:color="auto"/>
            <w:left w:val="none" w:sz="0" w:space="0" w:color="auto"/>
            <w:bottom w:val="none" w:sz="0" w:space="0" w:color="auto"/>
            <w:right w:val="none" w:sz="0" w:space="0" w:color="auto"/>
          </w:divBdr>
        </w:div>
        <w:div w:id="1176337627">
          <w:marLeft w:val="640"/>
          <w:marRight w:val="0"/>
          <w:marTop w:val="0"/>
          <w:marBottom w:val="0"/>
          <w:divBdr>
            <w:top w:val="none" w:sz="0" w:space="0" w:color="auto"/>
            <w:left w:val="none" w:sz="0" w:space="0" w:color="auto"/>
            <w:bottom w:val="none" w:sz="0" w:space="0" w:color="auto"/>
            <w:right w:val="none" w:sz="0" w:space="0" w:color="auto"/>
          </w:divBdr>
        </w:div>
        <w:div w:id="1685934716">
          <w:marLeft w:val="640"/>
          <w:marRight w:val="0"/>
          <w:marTop w:val="0"/>
          <w:marBottom w:val="0"/>
          <w:divBdr>
            <w:top w:val="none" w:sz="0" w:space="0" w:color="auto"/>
            <w:left w:val="none" w:sz="0" w:space="0" w:color="auto"/>
            <w:bottom w:val="none" w:sz="0" w:space="0" w:color="auto"/>
            <w:right w:val="none" w:sz="0" w:space="0" w:color="auto"/>
          </w:divBdr>
        </w:div>
        <w:div w:id="1980500276">
          <w:marLeft w:val="640"/>
          <w:marRight w:val="0"/>
          <w:marTop w:val="0"/>
          <w:marBottom w:val="0"/>
          <w:divBdr>
            <w:top w:val="none" w:sz="0" w:space="0" w:color="auto"/>
            <w:left w:val="none" w:sz="0" w:space="0" w:color="auto"/>
            <w:bottom w:val="none" w:sz="0" w:space="0" w:color="auto"/>
            <w:right w:val="none" w:sz="0" w:space="0" w:color="auto"/>
          </w:divBdr>
        </w:div>
        <w:div w:id="167402609">
          <w:marLeft w:val="640"/>
          <w:marRight w:val="0"/>
          <w:marTop w:val="0"/>
          <w:marBottom w:val="0"/>
          <w:divBdr>
            <w:top w:val="none" w:sz="0" w:space="0" w:color="auto"/>
            <w:left w:val="none" w:sz="0" w:space="0" w:color="auto"/>
            <w:bottom w:val="none" w:sz="0" w:space="0" w:color="auto"/>
            <w:right w:val="none" w:sz="0" w:space="0" w:color="auto"/>
          </w:divBdr>
        </w:div>
        <w:div w:id="2074961154">
          <w:marLeft w:val="640"/>
          <w:marRight w:val="0"/>
          <w:marTop w:val="0"/>
          <w:marBottom w:val="0"/>
          <w:divBdr>
            <w:top w:val="none" w:sz="0" w:space="0" w:color="auto"/>
            <w:left w:val="none" w:sz="0" w:space="0" w:color="auto"/>
            <w:bottom w:val="none" w:sz="0" w:space="0" w:color="auto"/>
            <w:right w:val="none" w:sz="0" w:space="0" w:color="auto"/>
          </w:divBdr>
        </w:div>
        <w:div w:id="966349529">
          <w:marLeft w:val="640"/>
          <w:marRight w:val="0"/>
          <w:marTop w:val="0"/>
          <w:marBottom w:val="0"/>
          <w:divBdr>
            <w:top w:val="none" w:sz="0" w:space="0" w:color="auto"/>
            <w:left w:val="none" w:sz="0" w:space="0" w:color="auto"/>
            <w:bottom w:val="none" w:sz="0" w:space="0" w:color="auto"/>
            <w:right w:val="none" w:sz="0" w:space="0" w:color="auto"/>
          </w:divBdr>
        </w:div>
        <w:div w:id="259989535">
          <w:marLeft w:val="640"/>
          <w:marRight w:val="0"/>
          <w:marTop w:val="0"/>
          <w:marBottom w:val="0"/>
          <w:divBdr>
            <w:top w:val="none" w:sz="0" w:space="0" w:color="auto"/>
            <w:left w:val="none" w:sz="0" w:space="0" w:color="auto"/>
            <w:bottom w:val="none" w:sz="0" w:space="0" w:color="auto"/>
            <w:right w:val="none" w:sz="0" w:space="0" w:color="auto"/>
          </w:divBdr>
        </w:div>
        <w:div w:id="463232497">
          <w:marLeft w:val="640"/>
          <w:marRight w:val="0"/>
          <w:marTop w:val="0"/>
          <w:marBottom w:val="0"/>
          <w:divBdr>
            <w:top w:val="none" w:sz="0" w:space="0" w:color="auto"/>
            <w:left w:val="none" w:sz="0" w:space="0" w:color="auto"/>
            <w:bottom w:val="none" w:sz="0" w:space="0" w:color="auto"/>
            <w:right w:val="none" w:sz="0" w:space="0" w:color="auto"/>
          </w:divBdr>
        </w:div>
        <w:div w:id="99179463">
          <w:marLeft w:val="640"/>
          <w:marRight w:val="0"/>
          <w:marTop w:val="0"/>
          <w:marBottom w:val="0"/>
          <w:divBdr>
            <w:top w:val="none" w:sz="0" w:space="0" w:color="auto"/>
            <w:left w:val="none" w:sz="0" w:space="0" w:color="auto"/>
            <w:bottom w:val="none" w:sz="0" w:space="0" w:color="auto"/>
            <w:right w:val="none" w:sz="0" w:space="0" w:color="auto"/>
          </w:divBdr>
        </w:div>
        <w:div w:id="994799313">
          <w:marLeft w:val="640"/>
          <w:marRight w:val="0"/>
          <w:marTop w:val="0"/>
          <w:marBottom w:val="0"/>
          <w:divBdr>
            <w:top w:val="none" w:sz="0" w:space="0" w:color="auto"/>
            <w:left w:val="none" w:sz="0" w:space="0" w:color="auto"/>
            <w:bottom w:val="none" w:sz="0" w:space="0" w:color="auto"/>
            <w:right w:val="none" w:sz="0" w:space="0" w:color="auto"/>
          </w:divBdr>
        </w:div>
        <w:div w:id="1878010619">
          <w:marLeft w:val="640"/>
          <w:marRight w:val="0"/>
          <w:marTop w:val="0"/>
          <w:marBottom w:val="0"/>
          <w:divBdr>
            <w:top w:val="none" w:sz="0" w:space="0" w:color="auto"/>
            <w:left w:val="none" w:sz="0" w:space="0" w:color="auto"/>
            <w:bottom w:val="none" w:sz="0" w:space="0" w:color="auto"/>
            <w:right w:val="none" w:sz="0" w:space="0" w:color="auto"/>
          </w:divBdr>
        </w:div>
        <w:div w:id="1938631359">
          <w:marLeft w:val="640"/>
          <w:marRight w:val="0"/>
          <w:marTop w:val="0"/>
          <w:marBottom w:val="0"/>
          <w:divBdr>
            <w:top w:val="none" w:sz="0" w:space="0" w:color="auto"/>
            <w:left w:val="none" w:sz="0" w:space="0" w:color="auto"/>
            <w:bottom w:val="none" w:sz="0" w:space="0" w:color="auto"/>
            <w:right w:val="none" w:sz="0" w:space="0" w:color="auto"/>
          </w:divBdr>
        </w:div>
        <w:div w:id="820384660">
          <w:marLeft w:val="640"/>
          <w:marRight w:val="0"/>
          <w:marTop w:val="0"/>
          <w:marBottom w:val="0"/>
          <w:divBdr>
            <w:top w:val="none" w:sz="0" w:space="0" w:color="auto"/>
            <w:left w:val="none" w:sz="0" w:space="0" w:color="auto"/>
            <w:bottom w:val="none" w:sz="0" w:space="0" w:color="auto"/>
            <w:right w:val="none" w:sz="0" w:space="0" w:color="auto"/>
          </w:divBdr>
        </w:div>
        <w:div w:id="778067471">
          <w:marLeft w:val="640"/>
          <w:marRight w:val="0"/>
          <w:marTop w:val="0"/>
          <w:marBottom w:val="0"/>
          <w:divBdr>
            <w:top w:val="none" w:sz="0" w:space="0" w:color="auto"/>
            <w:left w:val="none" w:sz="0" w:space="0" w:color="auto"/>
            <w:bottom w:val="none" w:sz="0" w:space="0" w:color="auto"/>
            <w:right w:val="none" w:sz="0" w:space="0" w:color="auto"/>
          </w:divBdr>
        </w:div>
        <w:div w:id="1268007025">
          <w:marLeft w:val="640"/>
          <w:marRight w:val="0"/>
          <w:marTop w:val="0"/>
          <w:marBottom w:val="0"/>
          <w:divBdr>
            <w:top w:val="none" w:sz="0" w:space="0" w:color="auto"/>
            <w:left w:val="none" w:sz="0" w:space="0" w:color="auto"/>
            <w:bottom w:val="none" w:sz="0" w:space="0" w:color="auto"/>
            <w:right w:val="none" w:sz="0" w:space="0" w:color="auto"/>
          </w:divBdr>
        </w:div>
        <w:div w:id="556864788">
          <w:marLeft w:val="640"/>
          <w:marRight w:val="0"/>
          <w:marTop w:val="0"/>
          <w:marBottom w:val="0"/>
          <w:divBdr>
            <w:top w:val="none" w:sz="0" w:space="0" w:color="auto"/>
            <w:left w:val="none" w:sz="0" w:space="0" w:color="auto"/>
            <w:bottom w:val="none" w:sz="0" w:space="0" w:color="auto"/>
            <w:right w:val="none" w:sz="0" w:space="0" w:color="auto"/>
          </w:divBdr>
        </w:div>
        <w:div w:id="101457134">
          <w:marLeft w:val="640"/>
          <w:marRight w:val="0"/>
          <w:marTop w:val="0"/>
          <w:marBottom w:val="0"/>
          <w:divBdr>
            <w:top w:val="none" w:sz="0" w:space="0" w:color="auto"/>
            <w:left w:val="none" w:sz="0" w:space="0" w:color="auto"/>
            <w:bottom w:val="none" w:sz="0" w:space="0" w:color="auto"/>
            <w:right w:val="none" w:sz="0" w:space="0" w:color="auto"/>
          </w:divBdr>
        </w:div>
        <w:div w:id="415833422">
          <w:marLeft w:val="640"/>
          <w:marRight w:val="0"/>
          <w:marTop w:val="0"/>
          <w:marBottom w:val="0"/>
          <w:divBdr>
            <w:top w:val="none" w:sz="0" w:space="0" w:color="auto"/>
            <w:left w:val="none" w:sz="0" w:space="0" w:color="auto"/>
            <w:bottom w:val="none" w:sz="0" w:space="0" w:color="auto"/>
            <w:right w:val="none" w:sz="0" w:space="0" w:color="auto"/>
          </w:divBdr>
        </w:div>
        <w:div w:id="1334651629">
          <w:marLeft w:val="640"/>
          <w:marRight w:val="0"/>
          <w:marTop w:val="0"/>
          <w:marBottom w:val="0"/>
          <w:divBdr>
            <w:top w:val="none" w:sz="0" w:space="0" w:color="auto"/>
            <w:left w:val="none" w:sz="0" w:space="0" w:color="auto"/>
            <w:bottom w:val="none" w:sz="0" w:space="0" w:color="auto"/>
            <w:right w:val="none" w:sz="0" w:space="0" w:color="auto"/>
          </w:divBdr>
        </w:div>
        <w:div w:id="1361593053">
          <w:marLeft w:val="640"/>
          <w:marRight w:val="0"/>
          <w:marTop w:val="0"/>
          <w:marBottom w:val="0"/>
          <w:divBdr>
            <w:top w:val="none" w:sz="0" w:space="0" w:color="auto"/>
            <w:left w:val="none" w:sz="0" w:space="0" w:color="auto"/>
            <w:bottom w:val="none" w:sz="0" w:space="0" w:color="auto"/>
            <w:right w:val="none" w:sz="0" w:space="0" w:color="auto"/>
          </w:divBdr>
        </w:div>
        <w:div w:id="230775532">
          <w:marLeft w:val="640"/>
          <w:marRight w:val="0"/>
          <w:marTop w:val="0"/>
          <w:marBottom w:val="0"/>
          <w:divBdr>
            <w:top w:val="none" w:sz="0" w:space="0" w:color="auto"/>
            <w:left w:val="none" w:sz="0" w:space="0" w:color="auto"/>
            <w:bottom w:val="none" w:sz="0" w:space="0" w:color="auto"/>
            <w:right w:val="none" w:sz="0" w:space="0" w:color="auto"/>
          </w:divBdr>
        </w:div>
        <w:div w:id="1321035633">
          <w:marLeft w:val="640"/>
          <w:marRight w:val="0"/>
          <w:marTop w:val="0"/>
          <w:marBottom w:val="0"/>
          <w:divBdr>
            <w:top w:val="none" w:sz="0" w:space="0" w:color="auto"/>
            <w:left w:val="none" w:sz="0" w:space="0" w:color="auto"/>
            <w:bottom w:val="none" w:sz="0" w:space="0" w:color="auto"/>
            <w:right w:val="none" w:sz="0" w:space="0" w:color="auto"/>
          </w:divBdr>
        </w:div>
        <w:div w:id="403144093">
          <w:marLeft w:val="640"/>
          <w:marRight w:val="0"/>
          <w:marTop w:val="0"/>
          <w:marBottom w:val="0"/>
          <w:divBdr>
            <w:top w:val="none" w:sz="0" w:space="0" w:color="auto"/>
            <w:left w:val="none" w:sz="0" w:space="0" w:color="auto"/>
            <w:bottom w:val="none" w:sz="0" w:space="0" w:color="auto"/>
            <w:right w:val="none" w:sz="0" w:space="0" w:color="auto"/>
          </w:divBdr>
        </w:div>
        <w:div w:id="205727995">
          <w:marLeft w:val="640"/>
          <w:marRight w:val="0"/>
          <w:marTop w:val="0"/>
          <w:marBottom w:val="0"/>
          <w:divBdr>
            <w:top w:val="none" w:sz="0" w:space="0" w:color="auto"/>
            <w:left w:val="none" w:sz="0" w:space="0" w:color="auto"/>
            <w:bottom w:val="none" w:sz="0" w:space="0" w:color="auto"/>
            <w:right w:val="none" w:sz="0" w:space="0" w:color="auto"/>
          </w:divBdr>
        </w:div>
        <w:div w:id="1145195537">
          <w:marLeft w:val="640"/>
          <w:marRight w:val="0"/>
          <w:marTop w:val="0"/>
          <w:marBottom w:val="0"/>
          <w:divBdr>
            <w:top w:val="none" w:sz="0" w:space="0" w:color="auto"/>
            <w:left w:val="none" w:sz="0" w:space="0" w:color="auto"/>
            <w:bottom w:val="none" w:sz="0" w:space="0" w:color="auto"/>
            <w:right w:val="none" w:sz="0" w:space="0" w:color="auto"/>
          </w:divBdr>
        </w:div>
        <w:div w:id="1620799591">
          <w:marLeft w:val="640"/>
          <w:marRight w:val="0"/>
          <w:marTop w:val="0"/>
          <w:marBottom w:val="0"/>
          <w:divBdr>
            <w:top w:val="none" w:sz="0" w:space="0" w:color="auto"/>
            <w:left w:val="none" w:sz="0" w:space="0" w:color="auto"/>
            <w:bottom w:val="none" w:sz="0" w:space="0" w:color="auto"/>
            <w:right w:val="none" w:sz="0" w:space="0" w:color="auto"/>
          </w:divBdr>
        </w:div>
        <w:div w:id="1326326367">
          <w:marLeft w:val="640"/>
          <w:marRight w:val="0"/>
          <w:marTop w:val="0"/>
          <w:marBottom w:val="0"/>
          <w:divBdr>
            <w:top w:val="none" w:sz="0" w:space="0" w:color="auto"/>
            <w:left w:val="none" w:sz="0" w:space="0" w:color="auto"/>
            <w:bottom w:val="none" w:sz="0" w:space="0" w:color="auto"/>
            <w:right w:val="none" w:sz="0" w:space="0" w:color="auto"/>
          </w:divBdr>
        </w:div>
        <w:div w:id="561452357">
          <w:marLeft w:val="640"/>
          <w:marRight w:val="0"/>
          <w:marTop w:val="0"/>
          <w:marBottom w:val="0"/>
          <w:divBdr>
            <w:top w:val="none" w:sz="0" w:space="0" w:color="auto"/>
            <w:left w:val="none" w:sz="0" w:space="0" w:color="auto"/>
            <w:bottom w:val="none" w:sz="0" w:space="0" w:color="auto"/>
            <w:right w:val="none" w:sz="0" w:space="0" w:color="auto"/>
          </w:divBdr>
        </w:div>
        <w:div w:id="652295121">
          <w:marLeft w:val="640"/>
          <w:marRight w:val="0"/>
          <w:marTop w:val="0"/>
          <w:marBottom w:val="0"/>
          <w:divBdr>
            <w:top w:val="none" w:sz="0" w:space="0" w:color="auto"/>
            <w:left w:val="none" w:sz="0" w:space="0" w:color="auto"/>
            <w:bottom w:val="none" w:sz="0" w:space="0" w:color="auto"/>
            <w:right w:val="none" w:sz="0" w:space="0" w:color="auto"/>
          </w:divBdr>
        </w:div>
        <w:div w:id="18118616">
          <w:marLeft w:val="640"/>
          <w:marRight w:val="0"/>
          <w:marTop w:val="0"/>
          <w:marBottom w:val="0"/>
          <w:divBdr>
            <w:top w:val="none" w:sz="0" w:space="0" w:color="auto"/>
            <w:left w:val="none" w:sz="0" w:space="0" w:color="auto"/>
            <w:bottom w:val="none" w:sz="0" w:space="0" w:color="auto"/>
            <w:right w:val="none" w:sz="0" w:space="0" w:color="auto"/>
          </w:divBdr>
        </w:div>
        <w:div w:id="1388991605">
          <w:marLeft w:val="640"/>
          <w:marRight w:val="0"/>
          <w:marTop w:val="0"/>
          <w:marBottom w:val="0"/>
          <w:divBdr>
            <w:top w:val="none" w:sz="0" w:space="0" w:color="auto"/>
            <w:left w:val="none" w:sz="0" w:space="0" w:color="auto"/>
            <w:bottom w:val="none" w:sz="0" w:space="0" w:color="auto"/>
            <w:right w:val="none" w:sz="0" w:space="0" w:color="auto"/>
          </w:divBdr>
        </w:div>
        <w:div w:id="1662541964">
          <w:marLeft w:val="640"/>
          <w:marRight w:val="0"/>
          <w:marTop w:val="0"/>
          <w:marBottom w:val="0"/>
          <w:divBdr>
            <w:top w:val="none" w:sz="0" w:space="0" w:color="auto"/>
            <w:left w:val="none" w:sz="0" w:space="0" w:color="auto"/>
            <w:bottom w:val="none" w:sz="0" w:space="0" w:color="auto"/>
            <w:right w:val="none" w:sz="0" w:space="0" w:color="auto"/>
          </w:divBdr>
        </w:div>
      </w:divsChild>
    </w:div>
    <w:div w:id="1837182222">
      <w:marLeft w:val="640"/>
      <w:marRight w:val="0"/>
      <w:marTop w:val="0"/>
      <w:marBottom w:val="0"/>
      <w:divBdr>
        <w:top w:val="none" w:sz="0" w:space="0" w:color="auto"/>
        <w:left w:val="none" w:sz="0" w:space="0" w:color="auto"/>
        <w:bottom w:val="none" w:sz="0" w:space="0" w:color="auto"/>
        <w:right w:val="none" w:sz="0" w:space="0" w:color="auto"/>
      </w:divBdr>
    </w:div>
    <w:div w:id="1837187616">
      <w:bodyDiv w:val="1"/>
      <w:marLeft w:val="0"/>
      <w:marRight w:val="0"/>
      <w:marTop w:val="0"/>
      <w:marBottom w:val="0"/>
      <w:divBdr>
        <w:top w:val="none" w:sz="0" w:space="0" w:color="auto"/>
        <w:left w:val="none" w:sz="0" w:space="0" w:color="auto"/>
        <w:bottom w:val="none" w:sz="0" w:space="0" w:color="auto"/>
        <w:right w:val="none" w:sz="0" w:space="0" w:color="auto"/>
      </w:divBdr>
      <w:divsChild>
        <w:div w:id="1445348128">
          <w:marLeft w:val="640"/>
          <w:marRight w:val="0"/>
          <w:marTop w:val="0"/>
          <w:marBottom w:val="0"/>
          <w:divBdr>
            <w:top w:val="none" w:sz="0" w:space="0" w:color="auto"/>
            <w:left w:val="none" w:sz="0" w:space="0" w:color="auto"/>
            <w:bottom w:val="none" w:sz="0" w:space="0" w:color="auto"/>
            <w:right w:val="none" w:sz="0" w:space="0" w:color="auto"/>
          </w:divBdr>
        </w:div>
        <w:div w:id="1641421682">
          <w:marLeft w:val="640"/>
          <w:marRight w:val="0"/>
          <w:marTop w:val="0"/>
          <w:marBottom w:val="0"/>
          <w:divBdr>
            <w:top w:val="none" w:sz="0" w:space="0" w:color="auto"/>
            <w:left w:val="none" w:sz="0" w:space="0" w:color="auto"/>
            <w:bottom w:val="none" w:sz="0" w:space="0" w:color="auto"/>
            <w:right w:val="none" w:sz="0" w:space="0" w:color="auto"/>
          </w:divBdr>
        </w:div>
        <w:div w:id="996495714">
          <w:marLeft w:val="640"/>
          <w:marRight w:val="0"/>
          <w:marTop w:val="0"/>
          <w:marBottom w:val="0"/>
          <w:divBdr>
            <w:top w:val="none" w:sz="0" w:space="0" w:color="auto"/>
            <w:left w:val="none" w:sz="0" w:space="0" w:color="auto"/>
            <w:bottom w:val="none" w:sz="0" w:space="0" w:color="auto"/>
            <w:right w:val="none" w:sz="0" w:space="0" w:color="auto"/>
          </w:divBdr>
        </w:div>
        <w:div w:id="380985260">
          <w:marLeft w:val="640"/>
          <w:marRight w:val="0"/>
          <w:marTop w:val="0"/>
          <w:marBottom w:val="0"/>
          <w:divBdr>
            <w:top w:val="none" w:sz="0" w:space="0" w:color="auto"/>
            <w:left w:val="none" w:sz="0" w:space="0" w:color="auto"/>
            <w:bottom w:val="none" w:sz="0" w:space="0" w:color="auto"/>
            <w:right w:val="none" w:sz="0" w:space="0" w:color="auto"/>
          </w:divBdr>
        </w:div>
        <w:div w:id="1140418270">
          <w:marLeft w:val="640"/>
          <w:marRight w:val="0"/>
          <w:marTop w:val="0"/>
          <w:marBottom w:val="0"/>
          <w:divBdr>
            <w:top w:val="none" w:sz="0" w:space="0" w:color="auto"/>
            <w:left w:val="none" w:sz="0" w:space="0" w:color="auto"/>
            <w:bottom w:val="none" w:sz="0" w:space="0" w:color="auto"/>
            <w:right w:val="none" w:sz="0" w:space="0" w:color="auto"/>
          </w:divBdr>
        </w:div>
        <w:div w:id="1322930945">
          <w:marLeft w:val="640"/>
          <w:marRight w:val="0"/>
          <w:marTop w:val="0"/>
          <w:marBottom w:val="0"/>
          <w:divBdr>
            <w:top w:val="none" w:sz="0" w:space="0" w:color="auto"/>
            <w:left w:val="none" w:sz="0" w:space="0" w:color="auto"/>
            <w:bottom w:val="none" w:sz="0" w:space="0" w:color="auto"/>
            <w:right w:val="none" w:sz="0" w:space="0" w:color="auto"/>
          </w:divBdr>
        </w:div>
        <w:div w:id="1169835056">
          <w:marLeft w:val="640"/>
          <w:marRight w:val="0"/>
          <w:marTop w:val="0"/>
          <w:marBottom w:val="0"/>
          <w:divBdr>
            <w:top w:val="none" w:sz="0" w:space="0" w:color="auto"/>
            <w:left w:val="none" w:sz="0" w:space="0" w:color="auto"/>
            <w:bottom w:val="none" w:sz="0" w:space="0" w:color="auto"/>
            <w:right w:val="none" w:sz="0" w:space="0" w:color="auto"/>
          </w:divBdr>
        </w:div>
        <w:div w:id="670909879">
          <w:marLeft w:val="640"/>
          <w:marRight w:val="0"/>
          <w:marTop w:val="0"/>
          <w:marBottom w:val="0"/>
          <w:divBdr>
            <w:top w:val="none" w:sz="0" w:space="0" w:color="auto"/>
            <w:left w:val="none" w:sz="0" w:space="0" w:color="auto"/>
            <w:bottom w:val="none" w:sz="0" w:space="0" w:color="auto"/>
            <w:right w:val="none" w:sz="0" w:space="0" w:color="auto"/>
          </w:divBdr>
        </w:div>
        <w:div w:id="617570983">
          <w:marLeft w:val="640"/>
          <w:marRight w:val="0"/>
          <w:marTop w:val="0"/>
          <w:marBottom w:val="0"/>
          <w:divBdr>
            <w:top w:val="none" w:sz="0" w:space="0" w:color="auto"/>
            <w:left w:val="none" w:sz="0" w:space="0" w:color="auto"/>
            <w:bottom w:val="none" w:sz="0" w:space="0" w:color="auto"/>
            <w:right w:val="none" w:sz="0" w:space="0" w:color="auto"/>
          </w:divBdr>
        </w:div>
        <w:div w:id="362555471">
          <w:marLeft w:val="640"/>
          <w:marRight w:val="0"/>
          <w:marTop w:val="0"/>
          <w:marBottom w:val="0"/>
          <w:divBdr>
            <w:top w:val="none" w:sz="0" w:space="0" w:color="auto"/>
            <w:left w:val="none" w:sz="0" w:space="0" w:color="auto"/>
            <w:bottom w:val="none" w:sz="0" w:space="0" w:color="auto"/>
            <w:right w:val="none" w:sz="0" w:space="0" w:color="auto"/>
          </w:divBdr>
        </w:div>
        <w:div w:id="1379629846">
          <w:marLeft w:val="640"/>
          <w:marRight w:val="0"/>
          <w:marTop w:val="0"/>
          <w:marBottom w:val="0"/>
          <w:divBdr>
            <w:top w:val="none" w:sz="0" w:space="0" w:color="auto"/>
            <w:left w:val="none" w:sz="0" w:space="0" w:color="auto"/>
            <w:bottom w:val="none" w:sz="0" w:space="0" w:color="auto"/>
            <w:right w:val="none" w:sz="0" w:space="0" w:color="auto"/>
          </w:divBdr>
        </w:div>
        <w:div w:id="178472599">
          <w:marLeft w:val="640"/>
          <w:marRight w:val="0"/>
          <w:marTop w:val="0"/>
          <w:marBottom w:val="0"/>
          <w:divBdr>
            <w:top w:val="none" w:sz="0" w:space="0" w:color="auto"/>
            <w:left w:val="none" w:sz="0" w:space="0" w:color="auto"/>
            <w:bottom w:val="none" w:sz="0" w:space="0" w:color="auto"/>
            <w:right w:val="none" w:sz="0" w:space="0" w:color="auto"/>
          </w:divBdr>
        </w:div>
        <w:div w:id="992611234">
          <w:marLeft w:val="640"/>
          <w:marRight w:val="0"/>
          <w:marTop w:val="0"/>
          <w:marBottom w:val="0"/>
          <w:divBdr>
            <w:top w:val="none" w:sz="0" w:space="0" w:color="auto"/>
            <w:left w:val="none" w:sz="0" w:space="0" w:color="auto"/>
            <w:bottom w:val="none" w:sz="0" w:space="0" w:color="auto"/>
            <w:right w:val="none" w:sz="0" w:space="0" w:color="auto"/>
          </w:divBdr>
        </w:div>
        <w:div w:id="906452549">
          <w:marLeft w:val="640"/>
          <w:marRight w:val="0"/>
          <w:marTop w:val="0"/>
          <w:marBottom w:val="0"/>
          <w:divBdr>
            <w:top w:val="none" w:sz="0" w:space="0" w:color="auto"/>
            <w:left w:val="none" w:sz="0" w:space="0" w:color="auto"/>
            <w:bottom w:val="none" w:sz="0" w:space="0" w:color="auto"/>
            <w:right w:val="none" w:sz="0" w:space="0" w:color="auto"/>
          </w:divBdr>
        </w:div>
        <w:div w:id="968390865">
          <w:marLeft w:val="640"/>
          <w:marRight w:val="0"/>
          <w:marTop w:val="0"/>
          <w:marBottom w:val="0"/>
          <w:divBdr>
            <w:top w:val="none" w:sz="0" w:space="0" w:color="auto"/>
            <w:left w:val="none" w:sz="0" w:space="0" w:color="auto"/>
            <w:bottom w:val="none" w:sz="0" w:space="0" w:color="auto"/>
            <w:right w:val="none" w:sz="0" w:space="0" w:color="auto"/>
          </w:divBdr>
        </w:div>
        <w:div w:id="1284849624">
          <w:marLeft w:val="640"/>
          <w:marRight w:val="0"/>
          <w:marTop w:val="0"/>
          <w:marBottom w:val="0"/>
          <w:divBdr>
            <w:top w:val="none" w:sz="0" w:space="0" w:color="auto"/>
            <w:left w:val="none" w:sz="0" w:space="0" w:color="auto"/>
            <w:bottom w:val="none" w:sz="0" w:space="0" w:color="auto"/>
            <w:right w:val="none" w:sz="0" w:space="0" w:color="auto"/>
          </w:divBdr>
        </w:div>
        <w:div w:id="1301881480">
          <w:marLeft w:val="640"/>
          <w:marRight w:val="0"/>
          <w:marTop w:val="0"/>
          <w:marBottom w:val="0"/>
          <w:divBdr>
            <w:top w:val="none" w:sz="0" w:space="0" w:color="auto"/>
            <w:left w:val="none" w:sz="0" w:space="0" w:color="auto"/>
            <w:bottom w:val="none" w:sz="0" w:space="0" w:color="auto"/>
            <w:right w:val="none" w:sz="0" w:space="0" w:color="auto"/>
          </w:divBdr>
        </w:div>
        <w:div w:id="500438450">
          <w:marLeft w:val="640"/>
          <w:marRight w:val="0"/>
          <w:marTop w:val="0"/>
          <w:marBottom w:val="0"/>
          <w:divBdr>
            <w:top w:val="none" w:sz="0" w:space="0" w:color="auto"/>
            <w:left w:val="none" w:sz="0" w:space="0" w:color="auto"/>
            <w:bottom w:val="none" w:sz="0" w:space="0" w:color="auto"/>
            <w:right w:val="none" w:sz="0" w:space="0" w:color="auto"/>
          </w:divBdr>
        </w:div>
        <w:div w:id="425001510">
          <w:marLeft w:val="640"/>
          <w:marRight w:val="0"/>
          <w:marTop w:val="0"/>
          <w:marBottom w:val="0"/>
          <w:divBdr>
            <w:top w:val="none" w:sz="0" w:space="0" w:color="auto"/>
            <w:left w:val="none" w:sz="0" w:space="0" w:color="auto"/>
            <w:bottom w:val="none" w:sz="0" w:space="0" w:color="auto"/>
            <w:right w:val="none" w:sz="0" w:space="0" w:color="auto"/>
          </w:divBdr>
        </w:div>
        <w:div w:id="1365131559">
          <w:marLeft w:val="640"/>
          <w:marRight w:val="0"/>
          <w:marTop w:val="0"/>
          <w:marBottom w:val="0"/>
          <w:divBdr>
            <w:top w:val="none" w:sz="0" w:space="0" w:color="auto"/>
            <w:left w:val="none" w:sz="0" w:space="0" w:color="auto"/>
            <w:bottom w:val="none" w:sz="0" w:space="0" w:color="auto"/>
            <w:right w:val="none" w:sz="0" w:space="0" w:color="auto"/>
          </w:divBdr>
        </w:div>
        <w:div w:id="531191870">
          <w:marLeft w:val="640"/>
          <w:marRight w:val="0"/>
          <w:marTop w:val="0"/>
          <w:marBottom w:val="0"/>
          <w:divBdr>
            <w:top w:val="none" w:sz="0" w:space="0" w:color="auto"/>
            <w:left w:val="none" w:sz="0" w:space="0" w:color="auto"/>
            <w:bottom w:val="none" w:sz="0" w:space="0" w:color="auto"/>
            <w:right w:val="none" w:sz="0" w:space="0" w:color="auto"/>
          </w:divBdr>
        </w:div>
        <w:div w:id="1951740020">
          <w:marLeft w:val="640"/>
          <w:marRight w:val="0"/>
          <w:marTop w:val="0"/>
          <w:marBottom w:val="0"/>
          <w:divBdr>
            <w:top w:val="none" w:sz="0" w:space="0" w:color="auto"/>
            <w:left w:val="none" w:sz="0" w:space="0" w:color="auto"/>
            <w:bottom w:val="none" w:sz="0" w:space="0" w:color="auto"/>
            <w:right w:val="none" w:sz="0" w:space="0" w:color="auto"/>
          </w:divBdr>
        </w:div>
        <w:div w:id="1427002325">
          <w:marLeft w:val="640"/>
          <w:marRight w:val="0"/>
          <w:marTop w:val="0"/>
          <w:marBottom w:val="0"/>
          <w:divBdr>
            <w:top w:val="none" w:sz="0" w:space="0" w:color="auto"/>
            <w:left w:val="none" w:sz="0" w:space="0" w:color="auto"/>
            <w:bottom w:val="none" w:sz="0" w:space="0" w:color="auto"/>
            <w:right w:val="none" w:sz="0" w:space="0" w:color="auto"/>
          </w:divBdr>
        </w:div>
        <w:div w:id="955646830">
          <w:marLeft w:val="640"/>
          <w:marRight w:val="0"/>
          <w:marTop w:val="0"/>
          <w:marBottom w:val="0"/>
          <w:divBdr>
            <w:top w:val="none" w:sz="0" w:space="0" w:color="auto"/>
            <w:left w:val="none" w:sz="0" w:space="0" w:color="auto"/>
            <w:bottom w:val="none" w:sz="0" w:space="0" w:color="auto"/>
            <w:right w:val="none" w:sz="0" w:space="0" w:color="auto"/>
          </w:divBdr>
        </w:div>
        <w:div w:id="585574075">
          <w:marLeft w:val="640"/>
          <w:marRight w:val="0"/>
          <w:marTop w:val="0"/>
          <w:marBottom w:val="0"/>
          <w:divBdr>
            <w:top w:val="none" w:sz="0" w:space="0" w:color="auto"/>
            <w:left w:val="none" w:sz="0" w:space="0" w:color="auto"/>
            <w:bottom w:val="none" w:sz="0" w:space="0" w:color="auto"/>
            <w:right w:val="none" w:sz="0" w:space="0" w:color="auto"/>
          </w:divBdr>
        </w:div>
        <w:div w:id="115223281">
          <w:marLeft w:val="640"/>
          <w:marRight w:val="0"/>
          <w:marTop w:val="0"/>
          <w:marBottom w:val="0"/>
          <w:divBdr>
            <w:top w:val="none" w:sz="0" w:space="0" w:color="auto"/>
            <w:left w:val="none" w:sz="0" w:space="0" w:color="auto"/>
            <w:bottom w:val="none" w:sz="0" w:space="0" w:color="auto"/>
            <w:right w:val="none" w:sz="0" w:space="0" w:color="auto"/>
          </w:divBdr>
        </w:div>
        <w:div w:id="1557004769">
          <w:marLeft w:val="640"/>
          <w:marRight w:val="0"/>
          <w:marTop w:val="0"/>
          <w:marBottom w:val="0"/>
          <w:divBdr>
            <w:top w:val="none" w:sz="0" w:space="0" w:color="auto"/>
            <w:left w:val="none" w:sz="0" w:space="0" w:color="auto"/>
            <w:bottom w:val="none" w:sz="0" w:space="0" w:color="auto"/>
            <w:right w:val="none" w:sz="0" w:space="0" w:color="auto"/>
          </w:divBdr>
        </w:div>
        <w:div w:id="135342374">
          <w:marLeft w:val="640"/>
          <w:marRight w:val="0"/>
          <w:marTop w:val="0"/>
          <w:marBottom w:val="0"/>
          <w:divBdr>
            <w:top w:val="none" w:sz="0" w:space="0" w:color="auto"/>
            <w:left w:val="none" w:sz="0" w:space="0" w:color="auto"/>
            <w:bottom w:val="none" w:sz="0" w:space="0" w:color="auto"/>
            <w:right w:val="none" w:sz="0" w:space="0" w:color="auto"/>
          </w:divBdr>
        </w:div>
        <w:div w:id="729033448">
          <w:marLeft w:val="640"/>
          <w:marRight w:val="0"/>
          <w:marTop w:val="0"/>
          <w:marBottom w:val="0"/>
          <w:divBdr>
            <w:top w:val="none" w:sz="0" w:space="0" w:color="auto"/>
            <w:left w:val="none" w:sz="0" w:space="0" w:color="auto"/>
            <w:bottom w:val="none" w:sz="0" w:space="0" w:color="auto"/>
            <w:right w:val="none" w:sz="0" w:space="0" w:color="auto"/>
          </w:divBdr>
        </w:div>
        <w:div w:id="1550334259">
          <w:marLeft w:val="640"/>
          <w:marRight w:val="0"/>
          <w:marTop w:val="0"/>
          <w:marBottom w:val="0"/>
          <w:divBdr>
            <w:top w:val="none" w:sz="0" w:space="0" w:color="auto"/>
            <w:left w:val="none" w:sz="0" w:space="0" w:color="auto"/>
            <w:bottom w:val="none" w:sz="0" w:space="0" w:color="auto"/>
            <w:right w:val="none" w:sz="0" w:space="0" w:color="auto"/>
          </w:divBdr>
        </w:div>
        <w:div w:id="1236625704">
          <w:marLeft w:val="640"/>
          <w:marRight w:val="0"/>
          <w:marTop w:val="0"/>
          <w:marBottom w:val="0"/>
          <w:divBdr>
            <w:top w:val="none" w:sz="0" w:space="0" w:color="auto"/>
            <w:left w:val="none" w:sz="0" w:space="0" w:color="auto"/>
            <w:bottom w:val="none" w:sz="0" w:space="0" w:color="auto"/>
            <w:right w:val="none" w:sz="0" w:space="0" w:color="auto"/>
          </w:divBdr>
        </w:div>
        <w:div w:id="766314805">
          <w:marLeft w:val="640"/>
          <w:marRight w:val="0"/>
          <w:marTop w:val="0"/>
          <w:marBottom w:val="0"/>
          <w:divBdr>
            <w:top w:val="none" w:sz="0" w:space="0" w:color="auto"/>
            <w:left w:val="none" w:sz="0" w:space="0" w:color="auto"/>
            <w:bottom w:val="none" w:sz="0" w:space="0" w:color="auto"/>
            <w:right w:val="none" w:sz="0" w:space="0" w:color="auto"/>
          </w:divBdr>
        </w:div>
        <w:div w:id="366028163">
          <w:marLeft w:val="640"/>
          <w:marRight w:val="0"/>
          <w:marTop w:val="0"/>
          <w:marBottom w:val="0"/>
          <w:divBdr>
            <w:top w:val="none" w:sz="0" w:space="0" w:color="auto"/>
            <w:left w:val="none" w:sz="0" w:space="0" w:color="auto"/>
            <w:bottom w:val="none" w:sz="0" w:space="0" w:color="auto"/>
            <w:right w:val="none" w:sz="0" w:space="0" w:color="auto"/>
          </w:divBdr>
        </w:div>
        <w:div w:id="1183788257">
          <w:marLeft w:val="640"/>
          <w:marRight w:val="0"/>
          <w:marTop w:val="0"/>
          <w:marBottom w:val="0"/>
          <w:divBdr>
            <w:top w:val="none" w:sz="0" w:space="0" w:color="auto"/>
            <w:left w:val="none" w:sz="0" w:space="0" w:color="auto"/>
            <w:bottom w:val="none" w:sz="0" w:space="0" w:color="auto"/>
            <w:right w:val="none" w:sz="0" w:space="0" w:color="auto"/>
          </w:divBdr>
        </w:div>
        <w:div w:id="1342202850">
          <w:marLeft w:val="640"/>
          <w:marRight w:val="0"/>
          <w:marTop w:val="0"/>
          <w:marBottom w:val="0"/>
          <w:divBdr>
            <w:top w:val="none" w:sz="0" w:space="0" w:color="auto"/>
            <w:left w:val="none" w:sz="0" w:space="0" w:color="auto"/>
            <w:bottom w:val="none" w:sz="0" w:space="0" w:color="auto"/>
            <w:right w:val="none" w:sz="0" w:space="0" w:color="auto"/>
          </w:divBdr>
        </w:div>
        <w:div w:id="557010129">
          <w:marLeft w:val="640"/>
          <w:marRight w:val="0"/>
          <w:marTop w:val="0"/>
          <w:marBottom w:val="0"/>
          <w:divBdr>
            <w:top w:val="none" w:sz="0" w:space="0" w:color="auto"/>
            <w:left w:val="none" w:sz="0" w:space="0" w:color="auto"/>
            <w:bottom w:val="none" w:sz="0" w:space="0" w:color="auto"/>
            <w:right w:val="none" w:sz="0" w:space="0" w:color="auto"/>
          </w:divBdr>
        </w:div>
        <w:div w:id="101727865">
          <w:marLeft w:val="640"/>
          <w:marRight w:val="0"/>
          <w:marTop w:val="0"/>
          <w:marBottom w:val="0"/>
          <w:divBdr>
            <w:top w:val="none" w:sz="0" w:space="0" w:color="auto"/>
            <w:left w:val="none" w:sz="0" w:space="0" w:color="auto"/>
            <w:bottom w:val="none" w:sz="0" w:space="0" w:color="auto"/>
            <w:right w:val="none" w:sz="0" w:space="0" w:color="auto"/>
          </w:divBdr>
        </w:div>
        <w:div w:id="1325859811">
          <w:marLeft w:val="640"/>
          <w:marRight w:val="0"/>
          <w:marTop w:val="0"/>
          <w:marBottom w:val="0"/>
          <w:divBdr>
            <w:top w:val="none" w:sz="0" w:space="0" w:color="auto"/>
            <w:left w:val="none" w:sz="0" w:space="0" w:color="auto"/>
            <w:bottom w:val="none" w:sz="0" w:space="0" w:color="auto"/>
            <w:right w:val="none" w:sz="0" w:space="0" w:color="auto"/>
          </w:divBdr>
        </w:div>
        <w:div w:id="1262449810">
          <w:marLeft w:val="640"/>
          <w:marRight w:val="0"/>
          <w:marTop w:val="0"/>
          <w:marBottom w:val="0"/>
          <w:divBdr>
            <w:top w:val="none" w:sz="0" w:space="0" w:color="auto"/>
            <w:left w:val="none" w:sz="0" w:space="0" w:color="auto"/>
            <w:bottom w:val="none" w:sz="0" w:space="0" w:color="auto"/>
            <w:right w:val="none" w:sz="0" w:space="0" w:color="auto"/>
          </w:divBdr>
        </w:div>
        <w:div w:id="168519892">
          <w:marLeft w:val="640"/>
          <w:marRight w:val="0"/>
          <w:marTop w:val="0"/>
          <w:marBottom w:val="0"/>
          <w:divBdr>
            <w:top w:val="none" w:sz="0" w:space="0" w:color="auto"/>
            <w:left w:val="none" w:sz="0" w:space="0" w:color="auto"/>
            <w:bottom w:val="none" w:sz="0" w:space="0" w:color="auto"/>
            <w:right w:val="none" w:sz="0" w:space="0" w:color="auto"/>
          </w:divBdr>
        </w:div>
        <w:div w:id="815343678">
          <w:marLeft w:val="640"/>
          <w:marRight w:val="0"/>
          <w:marTop w:val="0"/>
          <w:marBottom w:val="0"/>
          <w:divBdr>
            <w:top w:val="none" w:sz="0" w:space="0" w:color="auto"/>
            <w:left w:val="none" w:sz="0" w:space="0" w:color="auto"/>
            <w:bottom w:val="none" w:sz="0" w:space="0" w:color="auto"/>
            <w:right w:val="none" w:sz="0" w:space="0" w:color="auto"/>
          </w:divBdr>
        </w:div>
        <w:div w:id="1289437983">
          <w:marLeft w:val="640"/>
          <w:marRight w:val="0"/>
          <w:marTop w:val="0"/>
          <w:marBottom w:val="0"/>
          <w:divBdr>
            <w:top w:val="none" w:sz="0" w:space="0" w:color="auto"/>
            <w:left w:val="none" w:sz="0" w:space="0" w:color="auto"/>
            <w:bottom w:val="none" w:sz="0" w:space="0" w:color="auto"/>
            <w:right w:val="none" w:sz="0" w:space="0" w:color="auto"/>
          </w:divBdr>
        </w:div>
        <w:div w:id="586618572">
          <w:marLeft w:val="640"/>
          <w:marRight w:val="0"/>
          <w:marTop w:val="0"/>
          <w:marBottom w:val="0"/>
          <w:divBdr>
            <w:top w:val="none" w:sz="0" w:space="0" w:color="auto"/>
            <w:left w:val="none" w:sz="0" w:space="0" w:color="auto"/>
            <w:bottom w:val="none" w:sz="0" w:space="0" w:color="auto"/>
            <w:right w:val="none" w:sz="0" w:space="0" w:color="auto"/>
          </w:divBdr>
        </w:div>
        <w:div w:id="1447116940">
          <w:marLeft w:val="640"/>
          <w:marRight w:val="0"/>
          <w:marTop w:val="0"/>
          <w:marBottom w:val="0"/>
          <w:divBdr>
            <w:top w:val="none" w:sz="0" w:space="0" w:color="auto"/>
            <w:left w:val="none" w:sz="0" w:space="0" w:color="auto"/>
            <w:bottom w:val="none" w:sz="0" w:space="0" w:color="auto"/>
            <w:right w:val="none" w:sz="0" w:space="0" w:color="auto"/>
          </w:divBdr>
        </w:div>
        <w:div w:id="1097409727">
          <w:marLeft w:val="640"/>
          <w:marRight w:val="0"/>
          <w:marTop w:val="0"/>
          <w:marBottom w:val="0"/>
          <w:divBdr>
            <w:top w:val="none" w:sz="0" w:space="0" w:color="auto"/>
            <w:left w:val="none" w:sz="0" w:space="0" w:color="auto"/>
            <w:bottom w:val="none" w:sz="0" w:space="0" w:color="auto"/>
            <w:right w:val="none" w:sz="0" w:space="0" w:color="auto"/>
          </w:divBdr>
        </w:div>
        <w:div w:id="1801650346">
          <w:marLeft w:val="640"/>
          <w:marRight w:val="0"/>
          <w:marTop w:val="0"/>
          <w:marBottom w:val="0"/>
          <w:divBdr>
            <w:top w:val="none" w:sz="0" w:space="0" w:color="auto"/>
            <w:left w:val="none" w:sz="0" w:space="0" w:color="auto"/>
            <w:bottom w:val="none" w:sz="0" w:space="0" w:color="auto"/>
            <w:right w:val="none" w:sz="0" w:space="0" w:color="auto"/>
          </w:divBdr>
        </w:div>
        <w:div w:id="1336806758">
          <w:marLeft w:val="640"/>
          <w:marRight w:val="0"/>
          <w:marTop w:val="0"/>
          <w:marBottom w:val="0"/>
          <w:divBdr>
            <w:top w:val="none" w:sz="0" w:space="0" w:color="auto"/>
            <w:left w:val="none" w:sz="0" w:space="0" w:color="auto"/>
            <w:bottom w:val="none" w:sz="0" w:space="0" w:color="auto"/>
            <w:right w:val="none" w:sz="0" w:space="0" w:color="auto"/>
          </w:divBdr>
        </w:div>
        <w:div w:id="2010479689">
          <w:marLeft w:val="640"/>
          <w:marRight w:val="0"/>
          <w:marTop w:val="0"/>
          <w:marBottom w:val="0"/>
          <w:divBdr>
            <w:top w:val="none" w:sz="0" w:space="0" w:color="auto"/>
            <w:left w:val="none" w:sz="0" w:space="0" w:color="auto"/>
            <w:bottom w:val="none" w:sz="0" w:space="0" w:color="auto"/>
            <w:right w:val="none" w:sz="0" w:space="0" w:color="auto"/>
          </w:divBdr>
        </w:div>
        <w:div w:id="1049836871">
          <w:marLeft w:val="640"/>
          <w:marRight w:val="0"/>
          <w:marTop w:val="0"/>
          <w:marBottom w:val="0"/>
          <w:divBdr>
            <w:top w:val="none" w:sz="0" w:space="0" w:color="auto"/>
            <w:left w:val="none" w:sz="0" w:space="0" w:color="auto"/>
            <w:bottom w:val="none" w:sz="0" w:space="0" w:color="auto"/>
            <w:right w:val="none" w:sz="0" w:space="0" w:color="auto"/>
          </w:divBdr>
        </w:div>
        <w:div w:id="2073460499">
          <w:marLeft w:val="640"/>
          <w:marRight w:val="0"/>
          <w:marTop w:val="0"/>
          <w:marBottom w:val="0"/>
          <w:divBdr>
            <w:top w:val="none" w:sz="0" w:space="0" w:color="auto"/>
            <w:left w:val="none" w:sz="0" w:space="0" w:color="auto"/>
            <w:bottom w:val="none" w:sz="0" w:space="0" w:color="auto"/>
            <w:right w:val="none" w:sz="0" w:space="0" w:color="auto"/>
          </w:divBdr>
        </w:div>
        <w:div w:id="1032533899">
          <w:marLeft w:val="640"/>
          <w:marRight w:val="0"/>
          <w:marTop w:val="0"/>
          <w:marBottom w:val="0"/>
          <w:divBdr>
            <w:top w:val="none" w:sz="0" w:space="0" w:color="auto"/>
            <w:left w:val="none" w:sz="0" w:space="0" w:color="auto"/>
            <w:bottom w:val="none" w:sz="0" w:space="0" w:color="auto"/>
            <w:right w:val="none" w:sz="0" w:space="0" w:color="auto"/>
          </w:divBdr>
        </w:div>
        <w:div w:id="1692339840">
          <w:marLeft w:val="640"/>
          <w:marRight w:val="0"/>
          <w:marTop w:val="0"/>
          <w:marBottom w:val="0"/>
          <w:divBdr>
            <w:top w:val="none" w:sz="0" w:space="0" w:color="auto"/>
            <w:left w:val="none" w:sz="0" w:space="0" w:color="auto"/>
            <w:bottom w:val="none" w:sz="0" w:space="0" w:color="auto"/>
            <w:right w:val="none" w:sz="0" w:space="0" w:color="auto"/>
          </w:divBdr>
        </w:div>
        <w:div w:id="722604975">
          <w:marLeft w:val="640"/>
          <w:marRight w:val="0"/>
          <w:marTop w:val="0"/>
          <w:marBottom w:val="0"/>
          <w:divBdr>
            <w:top w:val="none" w:sz="0" w:space="0" w:color="auto"/>
            <w:left w:val="none" w:sz="0" w:space="0" w:color="auto"/>
            <w:bottom w:val="none" w:sz="0" w:space="0" w:color="auto"/>
            <w:right w:val="none" w:sz="0" w:space="0" w:color="auto"/>
          </w:divBdr>
        </w:div>
        <w:div w:id="542789317">
          <w:marLeft w:val="640"/>
          <w:marRight w:val="0"/>
          <w:marTop w:val="0"/>
          <w:marBottom w:val="0"/>
          <w:divBdr>
            <w:top w:val="none" w:sz="0" w:space="0" w:color="auto"/>
            <w:left w:val="none" w:sz="0" w:space="0" w:color="auto"/>
            <w:bottom w:val="none" w:sz="0" w:space="0" w:color="auto"/>
            <w:right w:val="none" w:sz="0" w:space="0" w:color="auto"/>
          </w:divBdr>
        </w:div>
        <w:div w:id="1230311623">
          <w:marLeft w:val="640"/>
          <w:marRight w:val="0"/>
          <w:marTop w:val="0"/>
          <w:marBottom w:val="0"/>
          <w:divBdr>
            <w:top w:val="none" w:sz="0" w:space="0" w:color="auto"/>
            <w:left w:val="none" w:sz="0" w:space="0" w:color="auto"/>
            <w:bottom w:val="none" w:sz="0" w:space="0" w:color="auto"/>
            <w:right w:val="none" w:sz="0" w:space="0" w:color="auto"/>
          </w:divBdr>
        </w:div>
        <w:div w:id="98373625">
          <w:marLeft w:val="640"/>
          <w:marRight w:val="0"/>
          <w:marTop w:val="0"/>
          <w:marBottom w:val="0"/>
          <w:divBdr>
            <w:top w:val="none" w:sz="0" w:space="0" w:color="auto"/>
            <w:left w:val="none" w:sz="0" w:space="0" w:color="auto"/>
            <w:bottom w:val="none" w:sz="0" w:space="0" w:color="auto"/>
            <w:right w:val="none" w:sz="0" w:space="0" w:color="auto"/>
          </w:divBdr>
        </w:div>
        <w:div w:id="865093755">
          <w:marLeft w:val="640"/>
          <w:marRight w:val="0"/>
          <w:marTop w:val="0"/>
          <w:marBottom w:val="0"/>
          <w:divBdr>
            <w:top w:val="none" w:sz="0" w:space="0" w:color="auto"/>
            <w:left w:val="none" w:sz="0" w:space="0" w:color="auto"/>
            <w:bottom w:val="none" w:sz="0" w:space="0" w:color="auto"/>
            <w:right w:val="none" w:sz="0" w:space="0" w:color="auto"/>
          </w:divBdr>
        </w:div>
        <w:div w:id="2048141659">
          <w:marLeft w:val="640"/>
          <w:marRight w:val="0"/>
          <w:marTop w:val="0"/>
          <w:marBottom w:val="0"/>
          <w:divBdr>
            <w:top w:val="none" w:sz="0" w:space="0" w:color="auto"/>
            <w:left w:val="none" w:sz="0" w:space="0" w:color="auto"/>
            <w:bottom w:val="none" w:sz="0" w:space="0" w:color="auto"/>
            <w:right w:val="none" w:sz="0" w:space="0" w:color="auto"/>
          </w:divBdr>
        </w:div>
        <w:div w:id="1396276904">
          <w:marLeft w:val="640"/>
          <w:marRight w:val="0"/>
          <w:marTop w:val="0"/>
          <w:marBottom w:val="0"/>
          <w:divBdr>
            <w:top w:val="none" w:sz="0" w:space="0" w:color="auto"/>
            <w:left w:val="none" w:sz="0" w:space="0" w:color="auto"/>
            <w:bottom w:val="none" w:sz="0" w:space="0" w:color="auto"/>
            <w:right w:val="none" w:sz="0" w:space="0" w:color="auto"/>
          </w:divBdr>
        </w:div>
        <w:div w:id="1949119443">
          <w:marLeft w:val="640"/>
          <w:marRight w:val="0"/>
          <w:marTop w:val="0"/>
          <w:marBottom w:val="0"/>
          <w:divBdr>
            <w:top w:val="none" w:sz="0" w:space="0" w:color="auto"/>
            <w:left w:val="none" w:sz="0" w:space="0" w:color="auto"/>
            <w:bottom w:val="none" w:sz="0" w:space="0" w:color="auto"/>
            <w:right w:val="none" w:sz="0" w:space="0" w:color="auto"/>
          </w:divBdr>
        </w:div>
        <w:div w:id="1831170535">
          <w:marLeft w:val="640"/>
          <w:marRight w:val="0"/>
          <w:marTop w:val="0"/>
          <w:marBottom w:val="0"/>
          <w:divBdr>
            <w:top w:val="none" w:sz="0" w:space="0" w:color="auto"/>
            <w:left w:val="none" w:sz="0" w:space="0" w:color="auto"/>
            <w:bottom w:val="none" w:sz="0" w:space="0" w:color="auto"/>
            <w:right w:val="none" w:sz="0" w:space="0" w:color="auto"/>
          </w:divBdr>
        </w:div>
        <w:div w:id="558052365">
          <w:marLeft w:val="640"/>
          <w:marRight w:val="0"/>
          <w:marTop w:val="0"/>
          <w:marBottom w:val="0"/>
          <w:divBdr>
            <w:top w:val="none" w:sz="0" w:space="0" w:color="auto"/>
            <w:left w:val="none" w:sz="0" w:space="0" w:color="auto"/>
            <w:bottom w:val="none" w:sz="0" w:space="0" w:color="auto"/>
            <w:right w:val="none" w:sz="0" w:space="0" w:color="auto"/>
          </w:divBdr>
        </w:div>
        <w:div w:id="22753732">
          <w:marLeft w:val="640"/>
          <w:marRight w:val="0"/>
          <w:marTop w:val="0"/>
          <w:marBottom w:val="0"/>
          <w:divBdr>
            <w:top w:val="none" w:sz="0" w:space="0" w:color="auto"/>
            <w:left w:val="none" w:sz="0" w:space="0" w:color="auto"/>
            <w:bottom w:val="none" w:sz="0" w:space="0" w:color="auto"/>
            <w:right w:val="none" w:sz="0" w:space="0" w:color="auto"/>
          </w:divBdr>
        </w:div>
        <w:div w:id="702559302">
          <w:marLeft w:val="640"/>
          <w:marRight w:val="0"/>
          <w:marTop w:val="0"/>
          <w:marBottom w:val="0"/>
          <w:divBdr>
            <w:top w:val="none" w:sz="0" w:space="0" w:color="auto"/>
            <w:left w:val="none" w:sz="0" w:space="0" w:color="auto"/>
            <w:bottom w:val="none" w:sz="0" w:space="0" w:color="auto"/>
            <w:right w:val="none" w:sz="0" w:space="0" w:color="auto"/>
          </w:divBdr>
        </w:div>
        <w:div w:id="1779788355">
          <w:marLeft w:val="640"/>
          <w:marRight w:val="0"/>
          <w:marTop w:val="0"/>
          <w:marBottom w:val="0"/>
          <w:divBdr>
            <w:top w:val="none" w:sz="0" w:space="0" w:color="auto"/>
            <w:left w:val="none" w:sz="0" w:space="0" w:color="auto"/>
            <w:bottom w:val="none" w:sz="0" w:space="0" w:color="auto"/>
            <w:right w:val="none" w:sz="0" w:space="0" w:color="auto"/>
          </w:divBdr>
        </w:div>
        <w:div w:id="1832720768">
          <w:marLeft w:val="640"/>
          <w:marRight w:val="0"/>
          <w:marTop w:val="0"/>
          <w:marBottom w:val="0"/>
          <w:divBdr>
            <w:top w:val="none" w:sz="0" w:space="0" w:color="auto"/>
            <w:left w:val="none" w:sz="0" w:space="0" w:color="auto"/>
            <w:bottom w:val="none" w:sz="0" w:space="0" w:color="auto"/>
            <w:right w:val="none" w:sz="0" w:space="0" w:color="auto"/>
          </w:divBdr>
        </w:div>
        <w:div w:id="1069112025">
          <w:marLeft w:val="640"/>
          <w:marRight w:val="0"/>
          <w:marTop w:val="0"/>
          <w:marBottom w:val="0"/>
          <w:divBdr>
            <w:top w:val="none" w:sz="0" w:space="0" w:color="auto"/>
            <w:left w:val="none" w:sz="0" w:space="0" w:color="auto"/>
            <w:bottom w:val="none" w:sz="0" w:space="0" w:color="auto"/>
            <w:right w:val="none" w:sz="0" w:space="0" w:color="auto"/>
          </w:divBdr>
        </w:div>
        <w:div w:id="295986314">
          <w:marLeft w:val="640"/>
          <w:marRight w:val="0"/>
          <w:marTop w:val="0"/>
          <w:marBottom w:val="0"/>
          <w:divBdr>
            <w:top w:val="none" w:sz="0" w:space="0" w:color="auto"/>
            <w:left w:val="none" w:sz="0" w:space="0" w:color="auto"/>
            <w:bottom w:val="none" w:sz="0" w:space="0" w:color="auto"/>
            <w:right w:val="none" w:sz="0" w:space="0" w:color="auto"/>
          </w:divBdr>
        </w:div>
        <w:div w:id="299461535">
          <w:marLeft w:val="640"/>
          <w:marRight w:val="0"/>
          <w:marTop w:val="0"/>
          <w:marBottom w:val="0"/>
          <w:divBdr>
            <w:top w:val="none" w:sz="0" w:space="0" w:color="auto"/>
            <w:left w:val="none" w:sz="0" w:space="0" w:color="auto"/>
            <w:bottom w:val="none" w:sz="0" w:space="0" w:color="auto"/>
            <w:right w:val="none" w:sz="0" w:space="0" w:color="auto"/>
          </w:divBdr>
        </w:div>
        <w:div w:id="331035363">
          <w:marLeft w:val="640"/>
          <w:marRight w:val="0"/>
          <w:marTop w:val="0"/>
          <w:marBottom w:val="0"/>
          <w:divBdr>
            <w:top w:val="none" w:sz="0" w:space="0" w:color="auto"/>
            <w:left w:val="none" w:sz="0" w:space="0" w:color="auto"/>
            <w:bottom w:val="none" w:sz="0" w:space="0" w:color="auto"/>
            <w:right w:val="none" w:sz="0" w:space="0" w:color="auto"/>
          </w:divBdr>
        </w:div>
      </w:divsChild>
    </w:div>
    <w:div w:id="1838692034">
      <w:marLeft w:val="640"/>
      <w:marRight w:val="0"/>
      <w:marTop w:val="0"/>
      <w:marBottom w:val="0"/>
      <w:divBdr>
        <w:top w:val="none" w:sz="0" w:space="0" w:color="auto"/>
        <w:left w:val="none" w:sz="0" w:space="0" w:color="auto"/>
        <w:bottom w:val="none" w:sz="0" w:space="0" w:color="auto"/>
        <w:right w:val="none" w:sz="0" w:space="0" w:color="auto"/>
      </w:divBdr>
    </w:div>
    <w:div w:id="1839425222">
      <w:marLeft w:val="640"/>
      <w:marRight w:val="0"/>
      <w:marTop w:val="0"/>
      <w:marBottom w:val="0"/>
      <w:divBdr>
        <w:top w:val="none" w:sz="0" w:space="0" w:color="auto"/>
        <w:left w:val="none" w:sz="0" w:space="0" w:color="auto"/>
        <w:bottom w:val="none" w:sz="0" w:space="0" w:color="auto"/>
        <w:right w:val="none" w:sz="0" w:space="0" w:color="auto"/>
      </w:divBdr>
    </w:div>
    <w:div w:id="1839610779">
      <w:marLeft w:val="640"/>
      <w:marRight w:val="0"/>
      <w:marTop w:val="0"/>
      <w:marBottom w:val="0"/>
      <w:divBdr>
        <w:top w:val="none" w:sz="0" w:space="0" w:color="auto"/>
        <w:left w:val="none" w:sz="0" w:space="0" w:color="auto"/>
        <w:bottom w:val="none" w:sz="0" w:space="0" w:color="auto"/>
        <w:right w:val="none" w:sz="0" w:space="0" w:color="auto"/>
      </w:divBdr>
    </w:div>
    <w:div w:id="1840152090">
      <w:marLeft w:val="640"/>
      <w:marRight w:val="0"/>
      <w:marTop w:val="0"/>
      <w:marBottom w:val="0"/>
      <w:divBdr>
        <w:top w:val="none" w:sz="0" w:space="0" w:color="auto"/>
        <w:left w:val="none" w:sz="0" w:space="0" w:color="auto"/>
        <w:bottom w:val="none" w:sz="0" w:space="0" w:color="auto"/>
        <w:right w:val="none" w:sz="0" w:space="0" w:color="auto"/>
      </w:divBdr>
    </w:div>
    <w:div w:id="1840581429">
      <w:marLeft w:val="640"/>
      <w:marRight w:val="0"/>
      <w:marTop w:val="0"/>
      <w:marBottom w:val="0"/>
      <w:divBdr>
        <w:top w:val="none" w:sz="0" w:space="0" w:color="auto"/>
        <w:left w:val="none" w:sz="0" w:space="0" w:color="auto"/>
        <w:bottom w:val="none" w:sz="0" w:space="0" w:color="auto"/>
        <w:right w:val="none" w:sz="0" w:space="0" w:color="auto"/>
      </w:divBdr>
    </w:div>
    <w:div w:id="1840777506">
      <w:marLeft w:val="640"/>
      <w:marRight w:val="0"/>
      <w:marTop w:val="0"/>
      <w:marBottom w:val="0"/>
      <w:divBdr>
        <w:top w:val="none" w:sz="0" w:space="0" w:color="auto"/>
        <w:left w:val="none" w:sz="0" w:space="0" w:color="auto"/>
        <w:bottom w:val="none" w:sz="0" w:space="0" w:color="auto"/>
        <w:right w:val="none" w:sz="0" w:space="0" w:color="auto"/>
      </w:divBdr>
    </w:div>
    <w:div w:id="1843542284">
      <w:bodyDiv w:val="1"/>
      <w:marLeft w:val="0"/>
      <w:marRight w:val="0"/>
      <w:marTop w:val="0"/>
      <w:marBottom w:val="0"/>
      <w:divBdr>
        <w:top w:val="none" w:sz="0" w:space="0" w:color="auto"/>
        <w:left w:val="none" w:sz="0" w:space="0" w:color="auto"/>
        <w:bottom w:val="none" w:sz="0" w:space="0" w:color="auto"/>
        <w:right w:val="none" w:sz="0" w:space="0" w:color="auto"/>
      </w:divBdr>
      <w:divsChild>
        <w:div w:id="1406952914">
          <w:marLeft w:val="640"/>
          <w:marRight w:val="0"/>
          <w:marTop w:val="0"/>
          <w:marBottom w:val="0"/>
          <w:divBdr>
            <w:top w:val="none" w:sz="0" w:space="0" w:color="auto"/>
            <w:left w:val="none" w:sz="0" w:space="0" w:color="auto"/>
            <w:bottom w:val="none" w:sz="0" w:space="0" w:color="auto"/>
            <w:right w:val="none" w:sz="0" w:space="0" w:color="auto"/>
          </w:divBdr>
        </w:div>
        <w:div w:id="1555580699">
          <w:marLeft w:val="640"/>
          <w:marRight w:val="0"/>
          <w:marTop w:val="0"/>
          <w:marBottom w:val="0"/>
          <w:divBdr>
            <w:top w:val="none" w:sz="0" w:space="0" w:color="auto"/>
            <w:left w:val="none" w:sz="0" w:space="0" w:color="auto"/>
            <w:bottom w:val="none" w:sz="0" w:space="0" w:color="auto"/>
            <w:right w:val="none" w:sz="0" w:space="0" w:color="auto"/>
          </w:divBdr>
        </w:div>
        <w:div w:id="205064968">
          <w:marLeft w:val="640"/>
          <w:marRight w:val="0"/>
          <w:marTop w:val="0"/>
          <w:marBottom w:val="0"/>
          <w:divBdr>
            <w:top w:val="none" w:sz="0" w:space="0" w:color="auto"/>
            <w:left w:val="none" w:sz="0" w:space="0" w:color="auto"/>
            <w:bottom w:val="none" w:sz="0" w:space="0" w:color="auto"/>
            <w:right w:val="none" w:sz="0" w:space="0" w:color="auto"/>
          </w:divBdr>
        </w:div>
        <w:div w:id="452334763">
          <w:marLeft w:val="640"/>
          <w:marRight w:val="0"/>
          <w:marTop w:val="0"/>
          <w:marBottom w:val="0"/>
          <w:divBdr>
            <w:top w:val="none" w:sz="0" w:space="0" w:color="auto"/>
            <w:left w:val="none" w:sz="0" w:space="0" w:color="auto"/>
            <w:bottom w:val="none" w:sz="0" w:space="0" w:color="auto"/>
            <w:right w:val="none" w:sz="0" w:space="0" w:color="auto"/>
          </w:divBdr>
        </w:div>
        <w:div w:id="1648826051">
          <w:marLeft w:val="640"/>
          <w:marRight w:val="0"/>
          <w:marTop w:val="0"/>
          <w:marBottom w:val="0"/>
          <w:divBdr>
            <w:top w:val="none" w:sz="0" w:space="0" w:color="auto"/>
            <w:left w:val="none" w:sz="0" w:space="0" w:color="auto"/>
            <w:bottom w:val="none" w:sz="0" w:space="0" w:color="auto"/>
            <w:right w:val="none" w:sz="0" w:space="0" w:color="auto"/>
          </w:divBdr>
        </w:div>
        <w:div w:id="1765107365">
          <w:marLeft w:val="640"/>
          <w:marRight w:val="0"/>
          <w:marTop w:val="0"/>
          <w:marBottom w:val="0"/>
          <w:divBdr>
            <w:top w:val="none" w:sz="0" w:space="0" w:color="auto"/>
            <w:left w:val="none" w:sz="0" w:space="0" w:color="auto"/>
            <w:bottom w:val="none" w:sz="0" w:space="0" w:color="auto"/>
            <w:right w:val="none" w:sz="0" w:space="0" w:color="auto"/>
          </w:divBdr>
        </w:div>
        <w:div w:id="604506733">
          <w:marLeft w:val="640"/>
          <w:marRight w:val="0"/>
          <w:marTop w:val="0"/>
          <w:marBottom w:val="0"/>
          <w:divBdr>
            <w:top w:val="none" w:sz="0" w:space="0" w:color="auto"/>
            <w:left w:val="none" w:sz="0" w:space="0" w:color="auto"/>
            <w:bottom w:val="none" w:sz="0" w:space="0" w:color="auto"/>
            <w:right w:val="none" w:sz="0" w:space="0" w:color="auto"/>
          </w:divBdr>
        </w:div>
        <w:div w:id="1167018760">
          <w:marLeft w:val="640"/>
          <w:marRight w:val="0"/>
          <w:marTop w:val="0"/>
          <w:marBottom w:val="0"/>
          <w:divBdr>
            <w:top w:val="none" w:sz="0" w:space="0" w:color="auto"/>
            <w:left w:val="none" w:sz="0" w:space="0" w:color="auto"/>
            <w:bottom w:val="none" w:sz="0" w:space="0" w:color="auto"/>
            <w:right w:val="none" w:sz="0" w:space="0" w:color="auto"/>
          </w:divBdr>
        </w:div>
        <w:div w:id="515996231">
          <w:marLeft w:val="640"/>
          <w:marRight w:val="0"/>
          <w:marTop w:val="0"/>
          <w:marBottom w:val="0"/>
          <w:divBdr>
            <w:top w:val="none" w:sz="0" w:space="0" w:color="auto"/>
            <w:left w:val="none" w:sz="0" w:space="0" w:color="auto"/>
            <w:bottom w:val="none" w:sz="0" w:space="0" w:color="auto"/>
            <w:right w:val="none" w:sz="0" w:space="0" w:color="auto"/>
          </w:divBdr>
        </w:div>
        <w:div w:id="2084134074">
          <w:marLeft w:val="640"/>
          <w:marRight w:val="0"/>
          <w:marTop w:val="0"/>
          <w:marBottom w:val="0"/>
          <w:divBdr>
            <w:top w:val="none" w:sz="0" w:space="0" w:color="auto"/>
            <w:left w:val="none" w:sz="0" w:space="0" w:color="auto"/>
            <w:bottom w:val="none" w:sz="0" w:space="0" w:color="auto"/>
            <w:right w:val="none" w:sz="0" w:space="0" w:color="auto"/>
          </w:divBdr>
        </w:div>
        <w:div w:id="1571191023">
          <w:marLeft w:val="640"/>
          <w:marRight w:val="0"/>
          <w:marTop w:val="0"/>
          <w:marBottom w:val="0"/>
          <w:divBdr>
            <w:top w:val="none" w:sz="0" w:space="0" w:color="auto"/>
            <w:left w:val="none" w:sz="0" w:space="0" w:color="auto"/>
            <w:bottom w:val="none" w:sz="0" w:space="0" w:color="auto"/>
            <w:right w:val="none" w:sz="0" w:space="0" w:color="auto"/>
          </w:divBdr>
        </w:div>
        <w:div w:id="1149635638">
          <w:marLeft w:val="640"/>
          <w:marRight w:val="0"/>
          <w:marTop w:val="0"/>
          <w:marBottom w:val="0"/>
          <w:divBdr>
            <w:top w:val="none" w:sz="0" w:space="0" w:color="auto"/>
            <w:left w:val="none" w:sz="0" w:space="0" w:color="auto"/>
            <w:bottom w:val="none" w:sz="0" w:space="0" w:color="auto"/>
            <w:right w:val="none" w:sz="0" w:space="0" w:color="auto"/>
          </w:divBdr>
        </w:div>
        <w:div w:id="143816676">
          <w:marLeft w:val="640"/>
          <w:marRight w:val="0"/>
          <w:marTop w:val="0"/>
          <w:marBottom w:val="0"/>
          <w:divBdr>
            <w:top w:val="none" w:sz="0" w:space="0" w:color="auto"/>
            <w:left w:val="none" w:sz="0" w:space="0" w:color="auto"/>
            <w:bottom w:val="none" w:sz="0" w:space="0" w:color="auto"/>
            <w:right w:val="none" w:sz="0" w:space="0" w:color="auto"/>
          </w:divBdr>
        </w:div>
        <w:div w:id="1228885009">
          <w:marLeft w:val="640"/>
          <w:marRight w:val="0"/>
          <w:marTop w:val="0"/>
          <w:marBottom w:val="0"/>
          <w:divBdr>
            <w:top w:val="none" w:sz="0" w:space="0" w:color="auto"/>
            <w:left w:val="none" w:sz="0" w:space="0" w:color="auto"/>
            <w:bottom w:val="none" w:sz="0" w:space="0" w:color="auto"/>
            <w:right w:val="none" w:sz="0" w:space="0" w:color="auto"/>
          </w:divBdr>
        </w:div>
        <w:div w:id="1437485501">
          <w:marLeft w:val="640"/>
          <w:marRight w:val="0"/>
          <w:marTop w:val="0"/>
          <w:marBottom w:val="0"/>
          <w:divBdr>
            <w:top w:val="none" w:sz="0" w:space="0" w:color="auto"/>
            <w:left w:val="none" w:sz="0" w:space="0" w:color="auto"/>
            <w:bottom w:val="none" w:sz="0" w:space="0" w:color="auto"/>
            <w:right w:val="none" w:sz="0" w:space="0" w:color="auto"/>
          </w:divBdr>
        </w:div>
        <w:div w:id="1232496192">
          <w:marLeft w:val="640"/>
          <w:marRight w:val="0"/>
          <w:marTop w:val="0"/>
          <w:marBottom w:val="0"/>
          <w:divBdr>
            <w:top w:val="none" w:sz="0" w:space="0" w:color="auto"/>
            <w:left w:val="none" w:sz="0" w:space="0" w:color="auto"/>
            <w:bottom w:val="none" w:sz="0" w:space="0" w:color="auto"/>
            <w:right w:val="none" w:sz="0" w:space="0" w:color="auto"/>
          </w:divBdr>
        </w:div>
        <w:div w:id="494999119">
          <w:marLeft w:val="640"/>
          <w:marRight w:val="0"/>
          <w:marTop w:val="0"/>
          <w:marBottom w:val="0"/>
          <w:divBdr>
            <w:top w:val="none" w:sz="0" w:space="0" w:color="auto"/>
            <w:left w:val="none" w:sz="0" w:space="0" w:color="auto"/>
            <w:bottom w:val="none" w:sz="0" w:space="0" w:color="auto"/>
            <w:right w:val="none" w:sz="0" w:space="0" w:color="auto"/>
          </w:divBdr>
        </w:div>
        <w:div w:id="1271816218">
          <w:marLeft w:val="640"/>
          <w:marRight w:val="0"/>
          <w:marTop w:val="0"/>
          <w:marBottom w:val="0"/>
          <w:divBdr>
            <w:top w:val="none" w:sz="0" w:space="0" w:color="auto"/>
            <w:left w:val="none" w:sz="0" w:space="0" w:color="auto"/>
            <w:bottom w:val="none" w:sz="0" w:space="0" w:color="auto"/>
            <w:right w:val="none" w:sz="0" w:space="0" w:color="auto"/>
          </w:divBdr>
        </w:div>
        <w:div w:id="198979433">
          <w:marLeft w:val="640"/>
          <w:marRight w:val="0"/>
          <w:marTop w:val="0"/>
          <w:marBottom w:val="0"/>
          <w:divBdr>
            <w:top w:val="none" w:sz="0" w:space="0" w:color="auto"/>
            <w:left w:val="none" w:sz="0" w:space="0" w:color="auto"/>
            <w:bottom w:val="none" w:sz="0" w:space="0" w:color="auto"/>
            <w:right w:val="none" w:sz="0" w:space="0" w:color="auto"/>
          </w:divBdr>
        </w:div>
        <w:div w:id="1958678302">
          <w:marLeft w:val="640"/>
          <w:marRight w:val="0"/>
          <w:marTop w:val="0"/>
          <w:marBottom w:val="0"/>
          <w:divBdr>
            <w:top w:val="none" w:sz="0" w:space="0" w:color="auto"/>
            <w:left w:val="none" w:sz="0" w:space="0" w:color="auto"/>
            <w:bottom w:val="none" w:sz="0" w:space="0" w:color="auto"/>
            <w:right w:val="none" w:sz="0" w:space="0" w:color="auto"/>
          </w:divBdr>
        </w:div>
        <w:div w:id="341469113">
          <w:marLeft w:val="640"/>
          <w:marRight w:val="0"/>
          <w:marTop w:val="0"/>
          <w:marBottom w:val="0"/>
          <w:divBdr>
            <w:top w:val="none" w:sz="0" w:space="0" w:color="auto"/>
            <w:left w:val="none" w:sz="0" w:space="0" w:color="auto"/>
            <w:bottom w:val="none" w:sz="0" w:space="0" w:color="auto"/>
            <w:right w:val="none" w:sz="0" w:space="0" w:color="auto"/>
          </w:divBdr>
        </w:div>
        <w:div w:id="1456557806">
          <w:marLeft w:val="640"/>
          <w:marRight w:val="0"/>
          <w:marTop w:val="0"/>
          <w:marBottom w:val="0"/>
          <w:divBdr>
            <w:top w:val="none" w:sz="0" w:space="0" w:color="auto"/>
            <w:left w:val="none" w:sz="0" w:space="0" w:color="auto"/>
            <w:bottom w:val="none" w:sz="0" w:space="0" w:color="auto"/>
            <w:right w:val="none" w:sz="0" w:space="0" w:color="auto"/>
          </w:divBdr>
        </w:div>
        <w:div w:id="375667025">
          <w:marLeft w:val="640"/>
          <w:marRight w:val="0"/>
          <w:marTop w:val="0"/>
          <w:marBottom w:val="0"/>
          <w:divBdr>
            <w:top w:val="none" w:sz="0" w:space="0" w:color="auto"/>
            <w:left w:val="none" w:sz="0" w:space="0" w:color="auto"/>
            <w:bottom w:val="none" w:sz="0" w:space="0" w:color="auto"/>
            <w:right w:val="none" w:sz="0" w:space="0" w:color="auto"/>
          </w:divBdr>
        </w:div>
        <w:div w:id="1876427471">
          <w:marLeft w:val="640"/>
          <w:marRight w:val="0"/>
          <w:marTop w:val="0"/>
          <w:marBottom w:val="0"/>
          <w:divBdr>
            <w:top w:val="none" w:sz="0" w:space="0" w:color="auto"/>
            <w:left w:val="none" w:sz="0" w:space="0" w:color="auto"/>
            <w:bottom w:val="none" w:sz="0" w:space="0" w:color="auto"/>
            <w:right w:val="none" w:sz="0" w:space="0" w:color="auto"/>
          </w:divBdr>
        </w:div>
        <w:div w:id="1416703411">
          <w:marLeft w:val="640"/>
          <w:marRight w:val="0"/>
          <w:marTop w:val="0"/>
          <w:marBottom w:val="0"/>
          <w:divBdr>
            <w:top w:val="none" w:sz="0" w:space="0" w:color="auto"/>
            <w:left w:val="none" w:sz="0" w:space="0" w:color="auto"/>
            <w:bottom w:val="none" w:sz="0" w:space="0" w:color="auto"/>
            <w:right w:val="none" w:sz="0" w:space="0" w:color="auto"/>
          </w:divBdr>
        </w:div>
        <w:div w:id="1930653361">
          <w:marLeft w:val="640"/>
          <w:marRight w:val="0"/>
          <w:marTop w:val="0"/>
          <w:marBottom w:val="0"/>
          <w:divBdr>
            <w:top w:val="none" w:sz="0" w:space="0" w:color="auto"/>
            <w:left w:val="none" w:sz="0" w:space="0" w:color="auto"/>
            <w:bottom w:val="none" w:sz="0" w:space="0" w:color="auto"/>
            <w:right w:val="none" w:sz="0" w:space="0" w:color="auto"/>
          </w:divBdr>
        </w:div>
        <w:div w:id="715932677">
          <w:marLeft w:val="640"/>
          <w:marRight w:val="0"/>
          <w:marTop w:val="0"/>
          <w:marBottom w:val="0"/>
          <w:divBdr>
            <w:top w:val="none" w:sz="0" w:space="0" w:color="auto"/>
            <w:left w:val="none" w:sz="0" w:space="0" w:color="auto"/>
            <w:bottom w:val="none" w:sz="0" w:space="0" w:color="auto"/>
            <w:right w:val="none" w:sz="0" w:space="0" w:color="auto"/>
          </w:divBdr>
        </w:div>
        <w:div w:id="773525180">
          <w:marLeft w:val="640"/>
          <w:marRight w:val="0"/>
          <w:marTop w:val="0"/>
          <w:marBottom w:val="0"/>
          <w:divBdr>
            <w:top w:val="none" w:sz="0" w:space="0" w:color="auto"/>
            <w:left w:val="none" w:sz="0" w:space="0" w:color="auto"/>
            <w:bottom w:val="none" w:sz="0" w:space="0" w:color="auto"/>
            <w:right w:val="none" w:sz="0" w:space="0" w:color="auto"/>
          </w:divBdr>
        </w:div>
        <w:div w:id="793904919">
          <w:marLeft w:val="640"/>
          <w:marRight w:val="0"/>
          <w:marTop w:val="0"/>
          <w:marBottom w:val="0"/>
          <w:divBdr>
            <w:top w:val="none" w:sz="0" w:space="0" w:color="auto"/>
            <w:left w:val="none" w:sz="0" w:space="0" w:color="auto"/>
            <w:bottom w:val="none" w:sz="0" w:space="0" w:color="auto"/>
            <w:right w:val="none" w:sz="0" w:space="0" w:color="auto"/>
          </w:divBdr>
        </w:div>
        <w:div w:id="1316030560">
          <w:marLeft w:val="640"/>
          <w:marRight w:val="0"/>
          <w:marTop w:val="0"/>
          <w:marBottom w:val="0"/>
          <w:divBdr>
            <w:top w:val="none" w:sz="0" w:space="0" w:color="auto"/>
            <w:left w:val="none" w:sz="0" w:space="0" w:color="auto"/>
            <w:bottom w:val="none" w:sz="0" w:space="0" w:color="auto"/>
            <w:right w:val="none" w:sz="0" w:space="0" w:color="auto"/>
          </w:divBdr>
        </w:div>
        <w:div w:id="1593271784">
          <w:marLeft w:val="640"/>
          <w:marRight w:val="0"/>
          <w:marTop w:val="0"/>
          <w:marBottom w:val="0"/>
          <w:divBdr>
            <w:top w:val="none" w:sz="0" w:space="0" w:color="auto"/>
            <w:left w:val="none" w:sz="0" w:space="0" w:color="auto"/>
            <w:bottom w:val="none" w:sz="0" w:space="0" w:color="auto"/>
            <w:right w:val="none" w:sz="0" w:space="0" w:color="auto"/>
          </w:divBdr>
        </w:div>
        <w:div w:id="410397545">
          <w:marLeft w:val="640"/>
          <w:marRight w:val="0"/>
          <w:marTop w:val="0"/>
          <w:marBottom w:val="0"/>
          <w:divBdr>
            <w:top w:val="none" w:sz="0" w:space="0" w:color="auto"/>
            <w:left w:val="none" w:sz="0" w:space="0" w:color="auto"/>
            <w:bottom w:val="none" w:sz="0" w:space="0" w:color="auto"/>
            <w:right w:val="none" w:sz="0" w:space="0" w:color="auto"/>
          </w:divBdr>
        </w:div>
        <w:div w:id="1027412115">
          <w:marLeft w:val="640"/>
          <w:marRight w:val="0"/>
          <w:marTop w:val="0"/>
          <w:marBottom w:val="0"/>
          <w:divBdr>
            <w:top w:val="none" w:sz="0" w:space="0" w:color="auto"/>
            <w:left w:val="none" w:sz="0" w:space="0" w:color="auto"/>
            <w:bottom w:val="none" w:sz="0" w:space="0" w:color="auto"/>
            <w:right w:val="none" w:sz="0" w:space="0" w:color="auto"/>
          </w:divBdr>
        </w:div>
        <w:div w:id="775708863">
          <w:marLeft w:val="640"/>
          <w:marRight w:val="0"/>
          <w:marTop w:val="0"/>
          <w:marBottom w:val="0"/>
          <w:divBdr>
            <w:top w:val="none" w:sz="0" w:space="0" w:color="auto"/>
            <w:left w:val="none" w:sz="0" w:space="0" w:color="auto"/>
            <w:bottom w:val="none" w:sz="0" w:space="0" w:color="auto"/>
            <w:right w:val="none" w:sz="0" w:space="0" w:color="auto"/>
          </w:divBdr>
        </w:div>
        <w:div w:id="568803668">
          <w:marLeft w:val="640"/>
          <w:marRight w:val="0"/>
          <w:marTop w:val="0"/>
          <w:marBottom w:val="0"/>
          <w:divBdr>
            <w:top w:val="none" w:sz="0" w:space="0" w:color="auto"/>
            <w:left w:val="none" w:sz="0" w:space="0" w:color="auto"/>
            <w:bottom w:val="none" w:sz="0" w:space="0" w:color="auto"/>
            <w:right w:val="none" w:sz="0" w:space="0" w:color="auto"/>
          </w:divBdr>
        </w:div>
        <w:div w:id="1740712895">
          <w:marLeft w:val="640"/>
          <w:marRight w:val="0"/>
          <w:marTop w:val="0"/>
          <w:marBottom w:val="0"/>
          <w:divBdr>
            <w:top w:val="none" w:sz="0" w:space="0" w:color="auto"/>
            <w:left w:val="none" w:sz="0" w:space="0" w:color="auto"/>
            <w:bottom w:val="none" w:sz="0" w:space="0" w:color="auto"/>
            <w:right w:val="none" w:sz="0" w:space="0" w:color="auto"/>
          </w:divBdr>
        </w:div>
        <w:div w:id="1149401622">
          <w:marLeft w:val="640"/>
          <w:marRight w:val="0"/>
          <w:marTop w:val="0"/>
          <w:marBottom w:val="0"/>
          <w:divBdr>
            <w:top w:val="none" w:sz="0" w:space="0" w:color="auto"/>
            <w:left w:val="none" w:sz="0" w:space="0" w:color="auto"/>
            <w:bottom w:val="none" w:sz="0" w:space="0" w:color="auto"/>
            <w:right w:val="none" w:sz="0" w:space="0" w:color="auto"/>
          </w:divBdr>
        </w:div>
        <w:div w:id="1786316056">
          <w:marLeft w:val="640"/>
          <w:marRight w:val="0"/>
          <w:marTop w:val="0"/>
          <w:marBottom w:val="0"/>
          <w:divBdr>
            <w:top w:val="none" w:sz="0" w:space="0" w:color="auto"/>
            <w:left w:val="none" w:sz="0" w:space="0" w:color="auto"/>
            <w:bottom w:val="none" w:sz="0" w:space="0" w:color="auto"/>
            <w:right w:val="none" w:sz="0" w:space="0" w:color="auto"/>
          </w:divBdr>
        </w:div>
        <w:div w:id="957299401">
          <w:marLeft w:val="640"/>
          <w:marRight w:val="0"/>
          <w:marTop w:val="0"/>
          <w:marBottom w:val="0"/>
          <w:divBdr>
            <w:top w:val="none" w:sz="0" w:space="0" w:color="auto"/>
            <w:left w:val="none" w:sz="0" w:space="0" w:color="auto"/>
            <w:bottom w:val="none" w:sz="0" w:space="0" w:color="auto"/>
            <w:right w:val="none" w:sz="0" w:space="0" w:color="auto"/>
          </w:divBdr>
        </w:div>
        <w:div w:id="1173102618">
          <w:marLeft w:val="640"/>
          <w:marRight w:val="0"/>
          <w:marTop w:val="0"/>
          <w:marBottom w:val="0"/>
          <w:divBdr>
            <w:top w:val="none" w:sz="0" w:space="0" w:color="auto"/>
            <w:left w:val="none" w:sz="0" w:space="0" w:color="auto"/>
            <w:bottom w:val="none" w:sz="0" w:space="0" w:color="auto"/>
            <w:right w:val="none" w:sz="0" w:space="0" w:color="auto"/>
          </w:divBdr>
        </w:div>
        <w:div w:id="2117864548">
          <w:marLeft w:val="640"/>
          <w:marRight w:val="0"/>
          <w:marTop w:val="0"/>
          <w:marBottom w:val="0"/>
          <w:divBdr>
            <w:top w:val="none" w:sz="0" w:space="0" w:color="auto"/>
            <w:left w:val="none" w:sz="0" w:space="0" w:color="auto"/>
            <w:bottom w:val="none" w:sz="0" w:space="0" w:color="auto"/>
            <w:right w:val="none" w:sz="0" w:space="0" w:color="auto"/>
          </w:divBdr>
        </w:div>
        <w:div w:id="1190339665">
          <w:marLeft w:val="640"/>
          <w:marRight w:val="0"/>
          <w:marTop w:val="0"/>
          <w:marBottom w:val="0"/>
          <w:divBdr>
            <w:top w:val="none" w:sz="0" w:space="0" w:color="auto"/>
            <w:left w:val="none" w:sz="0" w:space="0" w:color="auto"/>
            <w:bottom w:val="none" w:sz="0" w:space="0" w:color="auto"/>
            <w:right w:val="none" w:sz="0" w:space="0" w:color="auto"/>
          </w:divBdr>
        </w:div>
        <w:div w:id="1167553198">
          <w:marLeft w:val="640"/>
          <w:marRight w:val="0"/>
          <w:marTop w:val="0"/>
          <w:marBottom w:val="0"/>
          <w:divBdr>
            <w:top w:val="none" w:sz="0" w:space="0" w:color="auto"/>
            <w:left w:val="none" w:sz="0" w:space="0" w:color="auto"/>
            <w:bottom w:val="none" w:sz="0" w:space="0" w:color="auto"/>
            <w:right w:val="none" w:sz="0" w:space="0" w:color="auto"/>
          </w:divBdr>
        </w:div>
        <w:div w:id="1045180410">
          <w:marLeft w:val="640"/>
          <w:marRight w:val="0"/>
          <w:marTop w:val="0"/>
          <w:marBottom w:val="0"/>
          <w:divBdr>
            <w:top w:val="none" w:sz="0" w:space="0" w:color="auto"/>
            <w:left w:val="none" w:sz="0" w:space="0" w:color="auto"/>
            <w:bottom w:val="none" w:sz="0" w:space="0" w:color="auto"/>
            <w:right w:val="none" w:sz="0" w:space="0" w:color="auto"/>
          </w:divBdr>
        </w:div>
        <w:div w:id="718669858">
          <w:marLeft w:val="640"/>
          <w:marRight w:val="0"/>
          <w:marTop w:val="0"/>
          <w:marBottom w:val="0"/>
          <w:divBdr>
            <w:top w:val="none" w:sz="0" w:space="0" w:color="auto"/>
            <w:left w:val="none" w:sz="0" w:space="0" w:color="auto"/>
            <w:bottom w:val="none" w:sz="0" w:space="0" w:color="auto"/>
            <w:right w:val="none" w:sz="0" w:space="0" w:color="auto"/>
          </w:divBdr>
        </w:div>
        <w:div w:id="1150295017">
          <w:marLeft w:val="640"/>
          <w:marRight w:val="0"/>
          <w:marTop w:val="0"/>
          <w:marBottom w:val="0"/>
          <w:divBdr>
            <w:top w:val="none" w:sz="0" w:space="0" w:color="auto"/>
            <w:left w:val="none" w:sz="0" w:space="0" w:color="auto"/>
            <w:bottom w:val="none" w:sz="0" w:space="0" w:color="auto"/>
            <w:right w:val="none" w:sz="0" w:space="0" w:color="auto"/>
          </w:divBdr>
        </w:div>
        <w:div w:id="596520454">
          <w:marLeft w:val="640"/>
          <w:marRight w:val="0"/>
          <w:marTop w:val="0"/>
          <w:marBottom w:val="0"/>
          <w:divBdr>
            <w:top w:val="none" w:sz="0" w:space="0" w:color="auto"/>
            <w:left w:val="none" w:sz="0" w:space="0" w:color="auto"/>
            <w:bottom w:val="none" w:sz="0" w:space="0" w:color="auto"/>
            <w:right w:val="none" w:sz="0" w:space="0" w:color="auto"/>
          </w:divBdr>
        </w:div>
        <w:div w:id="95564708">
          <w:marLeft w:val="640"/>
          <w:marRight w:val="0"/>
          <w:marTop w:val="0"/>
          <w:marBottom w:val="0"/>
          <w:divBdr>
            <w:top w:val="none" w:sz="0" w:space="0" w:color="auto"/>
            <w:left w:val="none" w:sz="0" w:space="0" w:color="auto"/>
            <w:bottom w:val="none" w:sz="0" w:space="0" w:color="auto"/>
            <w:right w:val="none" w:sz="0" w:space="0" w:color="auto"/>
          </w:divBdr>
        </w:div>
        <w:div w:id="823740185">
          <w:marLeft w:val="640"/>
          <w:marRight w:val="0"/>
          <w:marTop w:val="0"/>
          <w:marBottom w:val="0"/>
          <w:divBdr>
            <w:top w:val="none" w:sz="0" w:space="0" w:color="auto"/>
            <w:left w:val="none" w:sz="0" w:space="0" w:color="auto"/>
            <w:bottom w:val="none" w:sz="0" w:space="0" w:color="auto"/>
            <w:right w:val="none" w:sz="0" w:space="0" w:color="auto"/>
          </w:divBdr>
        </w:div>
        <w:div w:id="1946419245">
          <w:marLeft w:val="640"/>
          <w:marRight w:val="0"/>
          <w:marTop w:val="0"/>
          <w:marBottom w:val="0"/>
          <w:divBdr>
            <w:top w:val="none" w:sz="0" w:space="0" w:color="auto"/>
            <w:left w:val="none" w:sz="0" w:space="0" w:color="auto"/>
            <w:bottom w:val="none" w:sz="0" w:space="0" w:color="auto"/>
            <w:right w:val="none" w:sz="0" w:space="0" w:color="auto"/>
          </w:divBdr>
        </w:div>
        <w:div w:id="667094259">
          <w:marLeft w:val="640"/>
          <w:marRight w:val="0"/>
          <w:marTop w:val="0"/>
          <w:marBottom w:val="0"/>
          <w:divBdr>
            <w:top w:val="none" w:sz="0" w:space="0" w:color="auto"/>
            <w:left w:val="none" w:sz="0" w:space="0" w:color="auto"/>
            <w:bottom w:val="none" w:sz="0" w:space="0" w:color="auto"/>
            <w:right w:val="none" w:sz="0" w:space="0" w:color="auto"/>
          </w:divBdr>
        </w:div>
        <w:div w:id="684399659">
          <w:marLeft w:val="640"/>
          <w:marRight w:val="0"/>
          <w:marTop w:val="0"/>
          <w:marBottom w:val="0"/>
          <w:divBdr>
            <w:top w:val="none" w:sz="0" w:space="0" w:color="auto"/>
            <w:left w:val="none" w:sz="0" w:space="0" w:color="auto"/>
            <w:bottom w:val="none" w:sz="0" w:space="0" w:color="auto"/>
            <w:right w:val="none" w:sz="0" w:space="0" w:color="auto"/>
          </w:divBdr>
        </w:div>
        <w:div w:id="934822351">
          <w:marLeft w:val="640"/>
          <w:marRight w:val="0"/>
          <w:marTop w:val="0"/>
          <w:marBottom w:val="0"/>
          <w:divBdr>
            <w:top w:val="none" w:sz="0" w:space="0" w:color="auto"/>
            <w:left w:val="none" w:sz="0" w:space="0" w:color="auto"/>
            <w:bottom w:val="none" w:sz="0" w:space="0" w:color="auto"/>
            <w:right w:val="none" w:sz="0" w:space="0" w:color="auto"/>
          </w:divBdr>
        </w:div>
        <w:div w:id="745346412">
          <w:marLeft w:val="640"/>
          <w:marRight w:val="0"/>
          <w:marTop w:val="0"/>
          <w:marBottom w:val="0"/>
          <w:divBdr>
            <w:top w:val="none" w:sz="0" w:space="0" w:color="auto"/>
            <w:left w:val="none" w:sz="0" w:space="0" w:color="auto"/>
            <w:bottom w:val="none" w:sz="0" w:space="0" w:color="auto"/>
            <w:right w:val="none" w:sz="0" w:space="0" w:color="auto"/>
          </w:divBdr>
        </w:div>
        <w:div w:id="1158611942">
          <w:marLeft w:val="640"/>
          <w:marRight w:val="0"/>
          <w:marTop w:val="0"/>
          <w:marBottom w:val="0"/>
          <w:divBdr>
            <w:top w:val="none" w:sz="0" w:space="0" w:color="auto"/>
            <w:left w:val="none" w:sz="0" w:space="0" w:color="auto"/>
            <w:bottom w:val="none" w:sz="0" w:space="0" w:color="auto"/>
            <w:right w:val="none" w:sz="0" w:space="0" w:color="auto"/>
          </w:divBdr>
        </w:div>
        <w:div w:id="1586572712">
          <w:marLeft w:val="640"/>
          <w:marRight w:val="0"/>
          <w:marTop w:val="0"/>
          <w:marBottom w:val="0"/>
          <w:divBdr>
            <w:top w:val="none" w:sz="0" w:space="0" w:color="auto"/>
            <w:left w:val="none" w:sz="0" w:space="0" w:color="auto"/>
            <w:bottom w:val="none" w:sz="0" w:space="0" w:color="auto"/>
            <w:right w:val="none" w:sz="0" w:space="0" w:color="auto"/>
          </w:divBdr>
        </w:div>
        <w:div w:id="352922990">
          <w:marLeft w:val="640"/>
          <w:marRight w:val="0"/>
          <w:marTop w:val="0"/>
          <w:marBottom w:val="0"/>
          <w:divBdr>
            <w:top w:val="none" w:sz="0" w:space="0" w:color="auto"/>
            <w:left w:val="none" w:sz="0" w:space="0" w:color="auto"/>
            <w:bottom w:val="none" w:sz="0" w:space="0" w:color="auto"/>
            <w:right w:val="none" w:sz="0" w:space="0" w:color="auto"/>
          </w:divBdr>
        </w:div>
        <w:div w:id="10760648">
          <w:marLeft w:val="640"/>
          <w:marRight w:val="0"/>
          <w:marTop w:val="0"/>
          <w:marBottom w:val="0"/>
          <w:divBdr>
            <w:top w:val="none" w:sz="0" w:space="0" w:color="auto"/>
            <w:left w:val="none" w:sz="0" w:space="0" w:color="auto"/>
            <w:bottom w:val="none" w:sz="0" w:space="0" w:color="auto"/>
            <w:right w:val="none" w:sz="0" w:space="0" w:color="auto"/>
          </w:divBdr>
        </w:div>
        <w:div w:id="1663317856">
          <w:marLeft w:val="640"/>
          <w:marRight w:val="0"/>
          <w:marTop w:val="0"/>
          <w:marBottom w:val="0"/>
          <w:divBdr>
            <w:top w:val="none" w:sz="0" w:space="0" w:color="auto"/>
            <w:left w:val="none" w:sz="0" w:space="0" w:color="auto"/>
            <w:bottom w:val="none" w:sz="0" w:space="0" w:color="auto"/>
            <w:right w:val="none" w:sz="0" w:space="0" w:color="auto"/>
          </w:divBdr>
        </w:div>
        <w:div w:id="1197353904">
          <w:marLeft w:val="640"/>
          <w:marRight w:val="0"/>
          <w:marTop w:val="0"/>
          <w:marBottom w:val="0"/>
          <w:divBdr>
            <w:top w:val="none" w:sz="0" w:space="0" w:color="auto"/>
            <w:left w:val="none" w:sz="0" w:space="0" w:color="auto"/>
            <w:bottom w:val="none" w:sz="0" w:space="0" w:color="auto"/>
            <w:right w:val="none" w:sz="0" w:space="0" w:color="auto"/>
          </w:divBdr>
        </w:div>
        <w:div w:id="1342004754">
          <w:marLeft w:val="640"/>
          <w:marRight w:val="0"/>
          <w:marTop w:val="0"/>
          <w:marBottom w:val="0"/>
          <w:divBdr>
            <w:top w:val="none" w:sz="0" w:space="0" w:color="auto"/>
            <w:left w:val="none" w:sz="0" w:space="0" w:color="auto"/>
            <w:bottom w:val="none" w:sz="0" w:space="0" w:color="auto"/>
            <w:right w:val="none" w:sz="0" w:space="0" w:color="auto"/>
          </w:divBdr>
        </w:div>
        <w:div w:id="1069613881">
          <w:marLeft w:val="640"/>
          <w:marRight w:val="0"/>
          <w:marTop w:val="0"/>
          <w:marBottom w:val="0"/>
          <w:divBdr>
            <w:top w:val="none" w:sz="0" w:space="0" w:color="auto"/>
            <w:left w:val="none" w:sz="0" w:space="0" w:color="auto"/>
            <w:bottom w:val="none" w:sz="0" w:space="0" w:color="auto"/>
            <w:right w:val="none" w:sz="0" w:space="0" w:color="auto"/>
          </w:divBdr>
        </w:div>
        <w:div w:id="834801849">
          <w:marLeft w:val="640"/>
          <w:marRight w:val="0"/>
          <w:marTop w:val="0"/>
          <w:marBottom w:val="0"/>
          <w:divBdr>
            <w:top w:val="none" w:sz="0" w:space="0" w:color="auto"/>
            <w:left w:val="none" w:sz="0" w:space="0" w:color="auto"/>
            <w:bottom w:val="none" w:sz="0" w:space="0" w:color="auto"/>
            <w:right w:val="none" w:sz="0" w:space="0" w:color="auto"/>
          </w:divBdr>
        </w:div>
        <w:div w:id="584726040">
          <w:marLeft w:val="640"/>
          <w:marRight w:val="0"/>
          <w:marTop w:val="0"/>
          <w:marBottom w:val="0"/>
          <w:divBdr>
            <w:top w:val="none" w:sz="0" w:space="0" w:color="auto"/>
            <w:left w:val="none" w:sz="0" w:space="0" w:color="auto"/>
            <w:bottom w:val="none" w:sz="0" w:space="0" w:color="auto"/>
            <w:right w:val="none" w:sz="0" w:space="0" w:color="auto"/>
          </w:divBdr>
        </w:div>
        <w:div w:id="1186361925">
          <w:marLeft w:val="640"/>
          <w:marRight w:val="0"/>
          <w:marTop w:val="0"/>
          <w:marBottom w:val="0"/>
          <w:divBdr>
            <w:top w:val="none" w:sz="0" w:space="0" w:color="auto"/>
            <w:left w:val="none" w:sz="0" w:space="0" w:color="auto"/>
            <w:bottom w:val="none" w:sz="0" w:space="0" w:color="auto"/>
            <w:right w:val="none" w:sz="0" w:space="0" w:color="auto"/>
          </w:divBdr>
        </w:div>
        <w:div w:id="316885908">
          <w:marLeft w:val="640"/>
          <w:marRight w:val="0"/>
          <w:marTop w:val="0"/>
          <w:marBottom w:val="0"/>
          <w:divBdr>
            <w:top w:val="none" w:sz="0" w:space="0" w:color="auto"/>
            <w:left w:val="none" w:sz="0" w:space="0" w:color="auto"/>
            <w:bottom w:val="none" w:sz="0" w:space="0" w:color="auto"/>
            <w:right w:val="none" w:sz="0" w:space="0" w:color="auto"/>
          </w:divBdr>
        </w:div>
        <w:div w:id="670065687">
          <w:marLeft w:val="640"/>
          <w:marRight w:val="0"/>
          <w:marTop w:val="0"/>
          <w:marBottom w:val="0"/>
          <w:divBdr>
            <w:top w:val="none" w:sz="0" w:space="0" w:color="auto"/>
            <w:left w:val="none" w:sz="0" w:space="0" w:color="auto"/>
            <w:bottom w:val="none" w:sz="0" w:space="0" w:color="auto"/>
            <w:right w:val="none" w:sz="0" w:space="0" w:color="auto"/>
          </w:divBdr>
        </w:div>
        <w:div w:id="859243907">
          <w:marLeft w:val="640"/>
          <w:marRight w:val="0"/>
          <w:marTop w:val="0"/>
          <w:marBottom w:val="0"/>
          <w:divBdr>
            <w:top w:val="none" w:sz="0" w:space="0" w:color="auto"/>
            <w:left w:val="none" w:sz="0" w:space="0" w:color="auto"/>
            <w:bottom w:val="none" w:sz="0" w:space="0" w:color="auto"/>
            <w:right w:val="none" w:sz="0" w:space="0" w:color="auto"/>
          </w:divBdr>
        </w:div>
        <w:div w:id="836729659">
          <w:marLeft w:val="640"/>
          <w:marRight w:val="0"/>
          <w:marTop w:val="0"/>
          <w:marBottom w:val="0"/>
          <w:divBdr>
            <w:top w:val="none" w:sz="0" w:space="0" w:color="auto"/>
            <w:left w:val="none" w:sz="0" w:space="0" w:color="auto"/>
            <w:bottom w:val="none" w:sz="0" w:space="0" w:color="auto"/>
            <w:right w:val="none" w:sz="0" w:space="0" w:color="auto"/>
          </w:divBdr>
        </w:div>
        <w:div w:id="1731003951">
          <w:marLeft w:val="640"/>
          <w:marRight w:val="0"/>
          <w:marTop w:val="0"/>
          <w:marBottom w:val="0"/>
          <w:divBdr>
            <w:top w:val="none" w:sz="0" w:space="0" w:color="auto"/>
            <w:left w:val="none" w:sz="0" w:space="0" w:color="auto"/>
            <w:bottom w:val="none" w:sz="0" w:space="0" w:color="auto"/>
            <w:right w:val="none" w:sz="0" w:space="0" w:color="auto"/>
          </w:divBdr>
        </w:div>
        <w:div w:id="1508786311">
          <w:marLeft w:val="640"/>
          <w:marRight w:val="0"/>
          <w:marTop w:val="0"/>
          <w:marBottom w:val="0"/>
          <w:divBdr>
            <w:top w:val="none" w:sz="0" w:space="0" w:color="auto"/>
            <w:left w:val="none" w:sz="0" w:space="0" w:color="auto"/>
            <w:bottom w:val="none" w:sz="0" w:space="0" w:color="auto"/>
            <w:right w:val="none" w:sz="0" w:space="0" w:color="auto"/>
          </w:divBdr>
        </w:div>
        <w:div w:id="171646826">
          <w:marLeft w:val="640"/>
          <w:marRight w:val="0"/>
          <w:marTop w:val="0"/>
          <w:marBottom w:val="0"/>
          <w:divBdr>
            <w:top w:val="none" w:sz="0" w:space="0" w:color="auto"/>
            <w:left w:val="none" w:sz="0" w:space="0" w:color="auto"/>
            <w:bottom w:val="none" w:sz="0" w:space="0" w:color="auto"/>
            <w:right w:val="none" w:sz="0" w:space="0" w:color="auto"/>
          </w:divBdr>
        </w:div>
        <w:div w:id="336809139">
          <w:marLeft w:val="640"/>
          <w:marRight w:val="0"/>
          <w:marTop w:val="0"/>
          <w:marBottom w:val="0"/>
          <w:divBdr>
            <w:top w:val="none" w:sz="0" w:space="0" w:color="auto"/>
            <w:left w:val="none" w:sz="0" w:space="0" w:color="auto"/>
            <w:bottom w:val="none" w:sz="0" w:space="0" w:color="auto"/>
            <w:right w:val="none" w:sz="0" w:space="0" w:color="auto"/>
          </w:divBdr>
        </w:div>
      </w:divsChild>
    </w:div>
    <w:div w:id="1843616841">
      <w:marLeft w:val="640"/>
      <w:marRight w:val="0"/>
      <w:marTop w:val="0"/>
      <w:marBottom w:val="0"/>
      <w:divBdr>
        <w:top w:val="none" w:sz="0" w:space="0" w:color="auto"/>
        <w:left w:val="none" w:sz="0" w:space="0" w:color="auto"/>
        <w:bottom w:val="none" w:sz="0" w:space="0" w:color="auto"/>
        <w:right w:val="none" w:sz="0" w:space="0" w:color="auto"/>
      </w:divBdr>
    </w:div>
    <w:div w:id="1843887066">
      <w:bodyDiv w:val="1"/>
      <w:marLeft w:val="0"/>
      <w:marRight w:val="0"/>
      <w:marTop w:val="0"/>
      <w:marBottom w:val="0"/>
      <w:divBdr>
        <w:top w:val="none" w:sz="0" w:space="0" w:color="auto"/>
        <w:left w:val="none" w:sz="0" w:space="0" w:color="auto"/>
        <w:bottom w:val="none" w:sz="0" w:space="0" w:color="auto"/>
        <w:right w:val="none" w:sz="0" w:space="0" w:color="auto"/>
      </w:divBdr>
      <w:divsChild>
        <w:div w:id="35664553">
          <w:marLeft w:val="640"/>
          <w:marRight w:val="0"/>
          <w:marTop w:val="0"/>
          <w:marBottom w:val="0"/>
          <w:divBdr>
            <w:top w:val="none" w:sz="0" w:space="0" w:color="auto"/>
            <w:left w:val="none" w:sz="0" w:space="0" w:color="auto"/>
            <w:bottom w:val="none" w:sz="0" w:space="0" w:color="auto"/>
            <w:right w:val="none" w:sz="0" w:space="0" w:color="auto"/>
          </w:divBdr>
        </w:div>
        <w:div w:id="60443990">
          <w:marLeft w:val="640"/>
          <w:marRight w:val="0"/>
          <w:marTop w:val="0"/>
          <w:marBottom w:val="0"/>
          <w:divBdr>
            <w:top w:val="none" w:sz="0" w:space="0" w:color="auto"/>
            <w:left w:val="none" w:sz="0" w:space="0" w:color="auto"/>
            <w:bottom w:val="none" w:sz="0" w:space="0" w:color="auto"/>
            <w:right w:val="none" w:sz="0" w:space="0" w:color="auto"/>
          </w:divBdr>
        </w:div>
        <w:div w:id="113448406">
          <w:marLeft w:val="640"/>
          <w:marRight w:val="0"/>
          <w:marTop w:val="0"/>
          <w:marBottom w:val="0"/>
          <w:divBdr>
            <w:top w:val="none" w:sz="0" w:space="0" w:color="auto"/>
            <w:left w:val="none" w:sz="0" w:space="0" w:color="auto"/>
            <w:bottom w:val="none" w:sz="0" w:space="0" w:color="auto"/>
            <w:right w:val="none" w:sz="0" w:space="0" w:color="auto"/>
          </w:divBdr>
        </w:div>
        <w:div w:id="124586293">
          <w:marLeft w:val="640"/>
          <w:marRight w:val="0"/>
          <w:marTop w:val="0"/>
          <w:marBottom w:val="0"/>
          <w:divBdr>
            <w:top w:val="none" w:sz="0" w:space="0" w:color="auto"/>
            <w:left w:val="none" w:sz="0" w:space="0" w:color="auto"/>
            <w:bottom w:val="none" w:sz="0" w:space="0" w:color="auto"/>
            <w:right w:val="none" w:sz="0" w:space="0" w:color="auto"/>
          </w:divBdr>
        </w:div>
        <w:div w:id="159350653">
          <w:marLeft w:val="640"/>
          <w:marRight w:val="0"/>
          <w:marTop w:val="0"/>
          <w:marBottom w:val="0"/>
          <w:divBdr>
            <w:top w:val="none" w:sz="0" w:space="0" w:color="auto"/>
            <w:left w:val="none" w:sz="0" w:space="0" w:color="auto"/>
            <w:bottom w:val="none" w:sz="0" w:space="0" w:color="auto"/>
            <w:right w:val="none" w:sz="0" w:space="0" w:color="auto"/>
          </w:divBdr>
        </w:div>
        <w:div w:id="221409778">
          <w:marLeft w:val="640"/>
          <w:marRight w:val="0"/>
          <w:marTop w:val="0"/>
          <w:marBottom w:val="0"/>
          <w:divBdr>
            <w:top w:val="none" w:sz="0" w:space="0" w:color="auto"/>
            <w:left w:val="none" w:sz="0" w:space="0" w:color="auto"/>
            <w:bottom w:val="none" w:sz="0" w:space="0" w:color="auto"/>
            <w:right w:val="none" w:sz="0" w:space="0" w:color="auto"/>
          </w:divBdr>
        </w:div>
        <w:div w:id="229003320">
          <w:marLeft w:val="640"/>
          <w:marRight w:val="0"/>
          <w:marTop w:val="0"/>
          <w:marBottom w:val="0"/>
          <w:divBdr>
            <w:top w:val="none" w:sz="0" w:space="0" w:color="auto"/>
            <w:left w:val="none" w:sz="0" w:space="0" w:color="auto"/>
            <w:bottom w:val="none" w:sz="0" w:space="0" w:color="auto"/>
            <w:right w:val="none" w:sz="0" w:space="0" w:color="auto"/>
          </w:divBdr>
        </w:div>
        <w:div w:id="252011458">
          <w:marLeft w:val="640"/>
          <w:marRight w:val="0"/>
          <w:marTop w:val="0"/>
          <w:marBottom w:val="0"/>
          <w:divBdr>
            <w:top w:val="none" w:sz="0" w:space="0" w:color="auto"/>
            <w:left w:val="none" w:sz="0" w:space="0" w:color="auto"/>
            <w:bottom w:val="none" w:sz="0" w:space="0" w:color="auto"/>
            <w:right w:val="none" w:sz="0" w:space="0" w:color="auto"/>
          </w:divBdr>
        </w:div>
        <w:div w:id="258373658">
          <w:marLeft w:val="640"/>
          <w:marRight w:val="0"/>
          <w:marTop w:val="0"/>
          <w:marBottom w:val="0"/>
          <w:divBdr>
            <w:top w:val="none" w:sz="0" w:space="0" w:color="auto"/>
            <w:left w:val="none" w:sz="0" w:space="0" w:color="auto"/>
            <w:bottom w:val="none" w:sz="0" w:space="0" w:color="auto"/>
            <w:right w:val="none" w:sz="0" w:space="0" w:color="auto"/>
          </w:divBdr>
        </w:div>
        <w:div w:id="299188392">
          <w:marLeft w:val="640"/>
          <w:marRight w:val="0"/>
          <w:marTop w:val="0"/>
          <w:marBottom w:val="0"/>
          <w:divBdr>
            <w:top w:val="none" w:sz="0" w:space="0" w:color="auto"/>
            <w:left w:val="none" w:sz="0" w:space="0" w:color="auto"/>
            <w:bottom w:val="none" w:sz="0" w:space="0" w:color="auto"/>
            <w:right w:val="none" w:sz="0" w:space="0" w:color="auto"/>
          </w:divBdr>
        </w:div>
        <w:div w:id="331614519">
          <w:marLeft w:val="640"/>
          <w:marRight w:val="0"/>
          <w:marTop w:val="0"/>
          <w:marBottom w:val="0"/>
          <w:divBdr>
            <w:top w:val="none" w:sz="0" w:space="0" w:color="auto"/>
            <w:left w:val="none" w:sz="0" w:space="0" w:color="auto"/>
            <w:bottom w:val="none" w:sz="0" w:space="0" w:color="auto"/>
            <w:right w:val="none" w:sz="0" w:space="0" w:color="auto"/>
          </w:divBdr>
        </w:div>
        <w:div w:id="340400907">
          <w:marLeft w:val="640"/>
          <w:marRight w:val="0"/>
          <w:marTop w:val="0"/>
          <w:marBottom w:val="0"/>
          <w:divBdr>
            <w:top w:val="none" w:sz="0" w:space="0" w:color="auto"/>
            <w:left w:val="none" w:sz="0" w:space="0" w:color="auto"/>
            <w:bottom w:val="none" w:sz="0" w:space="0" w:color="auto"/>
            <w:right w:val="none" w:sz="0" w:space="0" w:color="auto"/>
          </w:divBdr>
        </w:div>
        <w:div w:id="343750369">
          <w:marLeft w:val="640"/>
          <w:marRight w:val="0"/>
          <w:marTop w:val="0"/>
          <w:marBottom w:val="0"/>
          <w:divBdr>
            <w:top w:val="none" w:sz="0" w:space="0" w:color="auto"/>
            <w:left w:val="none" w:sz="0" w:space="0" w:color="auto"/>
            <w:bottom w:val="none" w:sz="0" w:space="0" w:color="auto"/>
            <w:right w:val="none" w:sz="0" w:space="0" w:color="auto"/>
          </w:divBdr>
        </w:div>
        <w:div w:id="383674504">
          <w:marLeft w:val="640"/>
          <w:marRight w:val="0"/>
          <w:marTop w:val="0"/>
          <w:marBottom w:val="0"/>
          <w:divBdr>
            <w:top w:val="none" w:sz="0" w:space="0" w:color="auto"/>
            <w:left w:val="none" w:sz="0" w:space="0" w:color="auto"/>
            <w:bottom w:val="none" w:sz="0" w:space="0" w:color="auto"/>
            <w:right w:val="none" w:sz="0" w:space="0" w:color="auto"/>
          </w:divBdr>
        </w:div>
        <w:div w:id="394357299">
          <w:marLeft w:val="640"/>
          <w:marRight w:val="0"/>
          <w:marTop w:val="0"/>
          <w:marBottom w:val="0"/>
          <w:divBdr>
            <w:top w:val="none" w:sz="0" w:space="0" w:color="auto"/>
            <w:left w:val="none" w:sz="0" w:space="0" w:color="auto"/>
            <w:bottom w:val="none" w:sz="0" w:space="0" w:color="auto"/>
            <w:right w:val="none" w:sz="0" w:space="0" w:color="auto"/>
          </w:divBdr>
        </w:div>
        <w:div w:id="470903536">
          <w:marLeft w:val="640"/>
          <w:marRight w:val="0"/>
          <w:marTop w:val="0"/>
          <w:marBottom w:val="0"/>
          <w:divBdr>
            <w:top w:val="none" w:sz="0" w:space="0" w:color="auto"/>
            <w:left w:val="none" w:sz="0" w:space="0" w:color="auto"/>
            <w:bottom w:val="none" w:sz="0" w:space="0" w:color="auto"/>
            <w:right w:val="none" w:sz="0" w:space="0" w:color="auto"/>
          </w:divBdr>
        </w:div>
        <w:div w:id="486943502">
          <w:marLeft w:val="640"/>
          <w:marRight w:val="0"/>
          <w:marTop w:val="0"/>
          <w:marBottom w:val="0"/>
          <w:divBdr>
            <w:top w:val="none" w:sz="0" w:space="0" w:color="auto"/>
            <w:left w:val="none" w:sz="0" w:space="0" w:color="auto"/>
            <w:bottom w:val="none" w:sz="0" w:space="0" w:color="auto"/>
            <w:right w:val="none" w:sz="0" w:space="0" w:color="auto"/>
          </w:divBdr>
        </w:div>
        <w:div w:id="502205168">
          <w:marLeft w:val="640"/>
          <w:marRight w:val="0"/>
          <w:marTop w:val="0"/>
          <w:marBottom w:val="0"/>
          <w:divBdr>
            <w:top w:val="none" w:sz="0" w:space="0" w:color="auto"/>
            <w:left w:val="none" w:sz="0" w:space="0" w:color="auto"/>
            <w:bottom w:val="none" w:sz="0" w:space="0" w:color="auto"/>
            <w:right w:val="none" w:sz="0" w:space="0" w:color="auto"/>
          </w:divBdr>
        </w:div>
        <w:div w:id="513692416">
          <w:marLeft w:val="640"/>
          <w:marRight w:val="0"/>
          <w:marTop w:val="0"/>
          <w:marBottom w:val="0"/>
          <w:divBdr>
            <w:top w:val="none" w:sz="0" w:space="0" w:color="auto"/>
            <w:left w:val="none" w:sz="0" w:space="0" w:color="auto"/>
            <w:bottom w:val="none" w:sz="0" w:space="0" w:color="auto"/>
            <w:right w:val="none" w:sz="0" w:space="0" w:color="auto"/>
          </w:divBdr>
        </w:div>
        <w:div w:id="692195297">
          <w:marLeft w:val="640"/>
          <w:marRight w:val="0"/>
          <w:marTop w:val="0"/>
          <w:marBottom w:val="0"/>
          <w:divBdr>
            <w:top w:val="none" w:sz="0" w:space="0" w:color="auto"/>
            <w:left w:val="none" w:sz="0" w:space="0" w:color="auto"/>
            <w:bottom w:val="none" w:sz="0" w:space="0" w:color="auto"/>
            <w:right w:val="none" w:sz="0" w:space="0" w:color="auto"/>
          </w:divBdr>
        </w:div>
        <w:div w:id="733814764">
          <w:marLeft w:val="640"/>
          <w:marRight w:val="0"/>
          <w:marTop w:val="0"/>
          <w:marBottom w:val="0"/>
          <w:divBdr>
            <w:top w:val="none" w:sz="0" w:space="0" w:color="auto"/>
            <w:left w:val="none" w:sz="0" w:space="0" w:color="auto"/>
            <w:bottom w:val="none" w:sz="0" w:space="0" w:color="auto"/>
            <w:right w:val="none" w:sz="0" w:space="0" w:color="auto"/>
          </w:divBdr>
        </w:div>
        <w:div w:id="785124089">
          <w:marLeft w:val="640"/>
          <w:marRight w:val="0"/>
          <w:marTop w:val="0"/>
          <w:marBottom w:val="0"/>
          <w:divBdr>
            <w:top w:val="none" w:sz="0" w:space="0" w:color="auto"/>
            <w:left w:val="none" w:sz="0" w:space="0" w:color="auto"/>
            <w:bottom w:val="none" w:sz="0" w:space="0" w:color="auto"/>
            <w:right w:val="none" w:sz="0" w:space="0" w:color="auto"/>
          </w:divBdr>
        </w:div>
        <w:div w:id="849756297">
          <w:marLeft w:val="640"/>
          <w:marRight w:val="0"/>
          <w:marTop w:val="0"/>
          <w:marBottom w:val="0"/>
          <w:divBdr>
            <w:top w:val="none" w:sz="0" w:space="0" w:color="auto"/>
            <w:left w:val="none" w:sz="0" w:space="0" w:color="auto"/>
            <w:bottom w:val="none" w:sz="0" w:space="0" w:color="auto"/>
            <w:right w:val="none" w:sz="0" w:space="0" w:color="auto"/>
          </w:divBdr>
        </w:div>
        <w:div w:id="861012797">
          <w:marLeft w:val="640"/>
          <w:marRight w:val="0"/>
          <w:marTop w:val="0"/>
          <w:marBottom w:val="0"/>
          <w:divBdr>
            <w:top w:val="none" w:sz="0" w:space="0" w:color="auto"/>
            <w:left w:val="none" w:sz="0" w:space="0" w:color="auto"/>
            <w:bottom w:val="none" w:sz="0" w:space="0" w:color="auto"/>
            <w:right w:val="none" w:sz="0" w:space="0" w:color="auto"/>
          </w:divBdr>
        </w:div>
        <w:div w:id="893852473">
          <w:marLeft w:val="640"/>
          <w:marRight w:val="0"/>
          <w:marTop w:val="0"/>
          <w:marBottom w:val="0"/>
          <w:divBdr>
            <w:top w:val="none" w:sz="0" w:space="0" w:color="auto"/>
            <w:left w:val="none" w:sz="0" w:space="0" w:color="auto"/>
            <w:bottom w:val="none" w:sz="0" w:space="0" w:color="auto"/>
            <w:right w:val="none" w:sz="0" w:space="0" w:color="auto"/>
          </w:divBdr>
        </w:div>
        <w:div w:id="981815421">
          <w:marLeft w:val="640"/>
          <w:marRight w:val="0"/>
          <w:marTop w:val="0"/>
          <w:marBottom w:val="0"/>
          <w:divBdr>
            <w:top w:val="none" w:sz="0" w:space="0" w:color="auto"/>
            <w:left w:val="none" w:sz="0" w:space="0" w:color="auto"/>
            <w:bottom w:val="none" w:sz="0" w:space="0" w:color="auto"/>
            <w:right w:val="none" w:sz="0" w:space="0" w:color="auto"/>
          </w:divBdr>
        </w:div>
        <w:div w:id="1010569959">
          <w:marLeft w:val="640"/>
          <w:marRight w:val="0"/>
          <w:marTop w:val="0"/>
          <w:marBottom w:val="0"/>
          <w:divBdr>
            <w:top w:val="none" w:sz="0" w:space="0" w:color="auto"/>
            <w:left w:val="none" w:sz="0" w:space="0" w:color="auto"/>
            <w:bottom w:val="none" w:sz="0" w:space="0" w:color="auto"/>
            <w:right w:val="none" w:sz="0" w:space="0" w:color="auto"/>
          </w:divBdr>
        </w:div>
        <w:div w:id="1070347253">
          <w:marLeft w:val="640"/>
          <w:marRight w:val="0"/>
          <w:marTop w:val="0"/>
          <w:marBottom w:val="0"/>
          <w:divBdr>
            <w:top w:val="none" w:sz="0" w:space="0" w:color="auto"/>
            <w:left w:val="none" w:sz="0" w:space="0" w:color="auto"/>
            <w:bottom w:val="none" w:sz="0" w:space="0" w:color="auto"/>
            <w:right w:val="none" w:sz="0" w:space="0" w:color="auto"/>
          </w:divBdr>
        </w:div>
        <w:div w:id="1271738858">
          <w:marLeft w:val="640"/>
          <w:marRight w:val="0"/>
          <w:marTop w:val="0"/>
          <w:marBottom w:val="0"/>
          <w:divBdr>
            <w:top w:val="none" w:sz="0" w:space="0" w:color="auto"/>
            <w:left w:val="none" w:sz="0" w:space="0" w:color="auto"/>
            <w:bottom w:val="none" w:sz="0" w:space="0" w:color="auto"/>
            <w:right w:val="none" w:sz="0" w:space="0" w:color="auto"/>
          </w:divBdr>
        </w:div>
        <w:div w:id="1399129399">
          <w:marLeft w:val="640"/>
          <w:marRight w:val="0"/>
          <w:marTop w:val="0"/>
          <w:marBottom w:val="0"/>
          <w:divBdr>
            <w:top w:val="none" w:sz="0" w:space="0" w:color="auto"/>
            <w:left w:val="none" w:sz="0" w:space="0" w:color="auto"/>
            <w:bottom w:val="none" w:sz="0" w:space="0" w:color="auto"/>
            <w:right w:val="none" w:sz="0" w:space="0" w:color="auto"/>
          </w:divBdr>
        </w:div>
        <w:div w:id="1404910141">
          <w:marLeft w:val="640"/>
          <w:marRight w:val="0"/>
          <w:marTop w:val="0"/>
          <w:marBottom w:val="0"/>
          <w:divBdr>
            <w:top w:val="none" w:sz="0" w:space="0" w:color="auto"/>
            <w:left w:val="none" w:sz="0" w:space="0" w:color="auto"/>
            <w:bottom w:val="none" w:sz="0" w:space="0" w:color="auto"/>
            <w:right w:val="none" w:sz="0" w:space="0" w:color="auto"/>
          </w:divBdr>
        </w:div>
        <w:div w:id="1411467550">
          <w:marLeft w:val="640"/>
          <w:marRight w:val="0"/>
          <w:marTop w:val="0"/>
          <w:marBottom w:val="0"/>
          <w:divBdr>
            <w:top w:val="none" w:sz="0" w:space="0" w:color="auto"/>
            <w:left w:val="none" w:sz="0" w:space="0" w:color="auto"/>
            <w:bottom w:val="none" w:sz="0" w:space="0" w:color="auto"/>
            <w:right w:val="none" w:sz="0" w:space="0" w:color="auto"/>
          </w:divBdr>
        </w:div>
        <w:div w:id="1429764613">
          <w:marLeft w:val="640"/>
          <w:marRight w:val="0"/>
          <w:marTop w:val="0"/>
          <w:marBottom w:val="0"/>
          <w:divBdr>
            <w:top w:val="none" w:sz="0" w:space="0" w:color="auto"/>
            <w:left w:val="none" w:sz="0" w:space="0" w:color="auto"/>
            <w:bottom w:val="none" w:sz="0" w:space="0" w:color="auto"/>
            <w:right w:val="none" w:sz="0" w:space="0" w:color="auto"/>
          </w:divBdr>
        </w:div>
        <w:div w:id="1551653373">
          <w:marLeft w:val="640"/>
          <w:marRight w:val="0"/>
          <w:marTop w:val="0"/>
          <w:marBottom w:val="0"/>
          <w:divBdr>
            <w:top w:val="none" w:sz="0" w:space="0" w:color="auto"/>
            <w:left w:val="none" w:sz="0" w:space="0" w:color="auto"/>
            <w:bottom w:val="none" w:sz="0" w:space="0" w:color="auto"/>
            <w:right w:val="none" w:sz="0" w:space="0" w:color="auto"/>
          </w:divBdr>
        </w:div>
        <w:div w:id="1586912989">
          <w:marLeft w:val="640"/>
          <w:marRight w:val="0"/>
          <w:marTop w:val="0"/>
          <w:marBottom w:val="0"/>
          <w:divBdr>
            <w:top w:val="none" w:sz="0" w:space="0" w:color="auto"/>
            <w:left w:val="none" w:sz="0" w:space="0" w:color="auto"/>
            <w:bottom w:val="none" w:sz="0" w:space="0" w:color="auto"/>
            <w:right w:val="none" w:sz="0" w:space="0" w:color="auto"/>
          </w:divBdr>
        </w:div>
        <w:div w:id="1651398058">
          <w:marLeft w:val="640"/>
          <w:marRight w:val="0"/>
          <w:marTop w:val="0"/>
          <w:marBottom w:val="0"/>
          <w:divBdr>
            <w:top w:val="none" w:sz="0" w:space="0" w:color="auto"/>
            <w:left w:val="none" w:sz="0" w:space="0" w:color="auto"/>
            <w:bottom w:val="none" w:sz="0" w:space="0" w:color="auto"/>
            <w:right w:val="none" w:sz="0" w:space="0" w:color="auto"/>
          </w:divBdr>
        </w:div>
        <w:div w:id="1681466365">
          <w:marLeft w:val="640"/>
          <w:marRight w:val="0"/>
          <w:marTop w:val="0"/>
          <w:marBottom w:val="0"/>
          <w:divBdr>
            <w:top w:val="none" w:sz="0" w:space="0" w:color="auto"/>
            <w:left w:val="none" w:sz="0" w:space="0" w:color="auto"/>
            <w:bottom w:val="none" w:sz="0" w:space="0" w:color="auto"/>
            <w:right w:val="none" w:sz="0" w:space="0" w:color="auto"/>
          </w:divBdr>
        </w:div>
        <w:div w:id="1714426845">
          <w:marLeft w:val="640"/>
          <w:marRight w:val="0"/>
          <w:marTop w:val="0"/>
          <w:marBottom w:val="0"/>
          <w:divBdr>
            <w:top w:val="none" w:sz="0" w:space="0" w:color="auto"/>
            <w:left w:val="none" w:sz="0" w:space="0" w:color="auto"/>
            <w:bottom w:val="none" w:sz="0" w:space="0" w:color="auto"/>
            <w:right w:val="none" w:sz="0" w:space="0" w:color="auto"/>
          </w:divBdr>
        </w:div>
        <w:div w:id="1748065091">
          <w:marLeft w:val="640"/>
          <w:marRight w:val="0"/>
          <w:marTop w:val="0"/>
          <w:marBottom w:val="0"/>
          <w:divBdr>
            <w:top w:val="none" w:sz="0" w:space="0" w:color="auto"/>
            <w:left w:val="none" w:sz="0" w:space="0" w:color="auto"/>
            <w:bottom w:val="none" w:sz="0" w:space="0" w:color="auto"/>
            <w:right w:val="none" w:sz="0" w:space="0" w:color="auto"/>
          </w:divBdr>
        </w:div>
        <w:div w:id="1957903494">
          <w:marLeft w:val="640"/>
          <w:marRight w:val="0"/>
          <w:marTop w:val="0"/>
          <w:marBottom w:val="0"/>
          <w:divBdr>
            <w:top w:val="none" w:sz="0" w:space="0" w:color="auto"/>
            <w:left w:val="none" w:sz="0" w:space="0" w:color="auto"/>
            <w:bottom w:val="none" w:sz="0" w:space="0" w:color="auto"/>
            <w:right w:val="none" w:sz="0" w:space="0" w:color="auto"/>
          </w:divBdr>
        </w:div>
        <w:div w:id="2048485368">
          <w:marLeft w:val="640"/>
          <w:marRight w:val="0"/>
          <w:marTop w:val="0"/>
          <w:marBottom w:val="0"/>
          <w:divBdr>
            <w:top w:val="none" w:sz="0" w:space="0" w:color="auto"/>
            <w:left w:val="none" w:sz="0" w:space="0" w:color="auto"/>
            <w:bottom w:val="none" w:sz="0" w:space="0" w:color="auto"/>
            <w:right w:val="none" w:sz="0" w:space="0" w:color="auto"/>
          </w:divBdr>
        </w:div>
        <w:div w:id="2079741077">
          <w:marLeft w:val="640"/>
          <w:marRight w:val="0"/>
          <w:marTop w:val="0"/>
          <w:marBottom w:val="0"/>
          <w:divBdr>
            <w:top w:val="none" w:sz="0" w:space="0" w:color="auto"/>
            <w:left w:val="none" w:sz="0" w:space="0" w:color="auto"/>
            <w:bottom w:val="none" w:sz="0" w:space="0" w:color="auto"/>
            <w:right w:val="none" w:sz="0" w:space="0" w:color="auto"/>
          </w:divBdr>
        </w:div>
        <w:div w:id="2130926055">
          <w:marLeft w:val="640"/>
          <w:marRight w:val="0"/>
          <w:marTop w:val="0"/>
          <w:marBottom w:val="0"/>
          <w:divBdr>
            <w:top w:val="none" w:sz="0" w:space="0" w:color="auto"/>
            <w:left w:val="none" w:sz="0" w:space="0" w:color="auto"/>
            <w:bottom w:val="none" w:sz="0" w:space="0" w:color="auto"/>
            <w:right w:val="none" w:sz="0" w:space="0" w:color="auto"/>
          </w:divBdr>
        </w:div>
      </w:divsChild>
    </w:div>
    <w:div w:id="1844315499">
      <w:marLeft w:val="640"/>
      <w:marRight w:val="0"/>
      <w:marTop w:val="0"/>
      <w:marBottom w:val="0"/>
      <w:divBdr>
        <w:top w:val="none" w:sz="0" w:space="0" w:color="auto"/>
        <w:left w:val="none" w:sz="0" w:space="0" w:color="auto"/>
        <w:bottom w:val="none" w:sz="0" w:space="0" w:color="auto"/>
        <w:right w:val="none" w:sz="0" w:space="0" w:color="auto"/>
      </w:divBdr>
    </w:div>
    <w:div w:id="1845049155">
      <w:marLeft w:val="640"/>
      <w:marRight w:val="0"/>
      <w:marTop w:val="0"/>
      <w:marBottom w:val="0"/>
      <w:divBdr>
        <w:top w:val="none" w:sz="0" w:space="0" w:color="auto"/>
        <w:left w:val="none" w:sz="0" w:space="0" w:color="auto"/>
        <w:bottom w:val="none" w:sz="0" w:space="0" w:color="auto"/>
        <w:right w:val="none" w:sz="0" w:space="0" w:color="auto"/>
      </w:divBdr>
    </w:div>
    <w:div w:id="1845126950">
      <w:bodyDiv w:val="1"/>
      <w:marLeft w:val="0"/>
      <w:marRight w:val="0"/>
      <w:marTop w:val="0"/>
      <w:marBottom w:val="0"/>
      <w:divBdr>
        <w:top w:val="none" w:sz="0" w:space="0" w:color="auto"/>
        <w:left w:val="none" w:sz="0" w:space="0" w:color="auto"/>
        <w:bottom w:val="none" w:sz="0" w:space="0" w:color="auto"/>
        <w:right w:val="none" w:sz="0" w:space="0" w:color="auto"/>
      </w:divBdr>
      <w:divsChild>
        <w:div w:id="1455246179">
          <w:marLeft w:val="0"/>
          <w:marRight w:val="0"/>
          <w:marTop w:val="0"/>
          <w:marBottom w:val="0"/>
          <w:divBdr>
            <w:top w:val="none" w:sz="0" w:space="0" w:color="auto"/>
            <w:left w:val="none" w:sz="0" w:space="0" w:color="auto"/>
            <w:bottom w:val="none" w:sz="0" w:space="0" w:color="auto"/>
            <w:right w:val="none" w:sz="0" w:space="0" w:color="auto"/>
          </w:divBdr>
        </w:div>
        <w:div w:id="746267765">
          <w:marLeft w:val="0"/>
          <w:marRight w:val="0"/>
          <w:marTop w:val="0"/>
          <w:marBottom w:val="0"/>
          <w:divBdr>
            <w:top w:val="none" w:sz="0" w:space="0" w:color="auto"/>
            <w:left w:val="none" w:sz="0" w:space="0" w:color="auto"/>
            <w:bottom w:val="none" w:sz="0" w:space="0" w:color="auto"/>
            <w:right w:val="none" w:sz="0" w:space="0" w:color="auto"/>
          </w:divBdr>
        </w:div>
        <w:div w:id="614404516">
          <w:marLeft w:val="0"/>
          <w:marRight w:val="0"/>
          <w:marTop w:val="0"/>
          <w:marBottom w:val="0"/>
          <w:divBdr>
            <w:top w:val="none" w:sz="0" w:space="0" w:color="auto"/>
            <w:left w:val="none" w:sz="0" w:space="0" w:color="auto"/>
            <w:bottom w:val="none" w:sz="0" w:space="0" w:color="auto"/>
            <w:right w:val="none" w:sz="0" w:space="0" w:color="auto"/>
          </w:divBdr>
        </w:div>
        <w:div w:id="1437486510">
          <w:marLeft w:val="0"/>
          <w:marRight w:val="0"/>
          <w:marTop w:val="0"/>
          <w:marBottom w:val="0"/>
          <w:divBdr>
            <w:top w:val="none" w:sz="0" w:space="0" w:color="auto"/>
            <w:left w:val="none" w:sz="0" w:space="0" w:color="auto"/>
            <w:bottom w:val="none" w:sz="0" w:space="0" w:color="auto"/>
            <w:right w:val="none" w:sz="0" w:space="0" w:color="auto"/>
          </w:divBdr>
        </w:div>
        <w:div w:id="816650714">
          <w:marLeft w:val="0"/>
          <w:marRight w:val="0"/>
          <w:marTop w:val="0"/>
          <w:marBottom w:val="0"/>
          <w:divBdr>
            <w:top w:val="none" w:sz="0" w:space="0" w:color="auto"/>
            <w:left w:val="none" w:sz="0" w:space="0" w:color="auto"/>
            <w:bottom w:val="none" w:sz="0" w:space="0" w:color="auto"/>
            <w:right w:val="none" w:sz="0" w:space="0" w:color="auto"/>
          </w:divBdr>
        </w:div>
        <w:div w:id="1489981860">
          <w:marLeft w:val="0"/>
          <w:marRight w:val="0"/>
          <w:marTop w:val="0"/>
          <w:marBottom w:val="0"/>
          <w:divBdr>
            <w:top w:val="none" w:sz="0" w:space="0" w:color="auto"/>
            <w:left w:val="none" w:sz="0" w:space="0" w:color="auto"/>
            <w:bottom w:val="none" w:sz="0" w:space="0" w:color="auto"/>
            <w:right w:val="none" w:sz="0" w:space="0" w:color="auto"/>
          </w:divBdr>
        </w:div>
        <w:div w:id="657805312">
          <w:marLeft w:val="0"/>
          <w:marRight w:val="0"/>
          <w:marTop w:val="0"/>
          <w:marBottom w:val="0"/>
          <w:divBdr>
            <w:top w:val="none" w:sz="0" w:space="0" w:color="auto"/>
            <w:left w:val="none" w:sz="0" w:space="0" w:color="auto"/>
            <w:bottom w:val="none" w:sz="0" w:space="0" w:color="auto"/>
            <w:right w:val="none" w:sz="0" w:space="0" w:color="auto"/>
          </w:divBdr>
        </w:div>
        <w:div w:id="498085390">
          <w:marLeft w:val="0"/>
          <w:marRight w:val="0"/>
          <w:marTop w:val="0"/>
          <w:marBottom w:val="0"/>
          <w:divBdr>
            <w:top w:val="none" w:sz="0" w:space="0" w:color="auto"/>
            <w:left w:val="none" w:sz="0" w:space="0" w:color="auto"/>
            <w:bottom w:val="none" w:sz="0" w:space="0" w:color="auto"/>
            <w:right w:val="none" w:sz="0" w:space="0" w:color="auto"/>
          </w:divBdr>
        </w:div>
      </w:divsChild>
    </w:div>
    <w:div w:id="1845970280">
      <w:bodyDiv w:val="1"/>
      <w:marLeft w:val="0"/>
      <w:marRight w:val="0"/>
      <w:marTop w:val="0"/>
      <w:marBottom w:val="0"/>
      <w:divBdr>
        <w:top w:val="none" w:sz="0" w:space="0" w:color="auto"/>
        <w:left w:val="none" w:sz="0" w:space="0" w:color="auto"/>
        <w:bottom w:val="none" w:sz="0" w:space="0" w:color="auto"/>
        <w:right w:val="none" w:sz="0" w:space="0" w:color="auto"/>
      </w:divBdr>
      <w:divsChild>
        <w:div w:id="54163422">
          <w:marLeft w:val="640"/>
          <w:marRight w:val="0"/>
          <w:marTop w:val="0"/>
          <w:marBottom w:val="0"/>
          <w:divBdr>
            <w:top w:val="none" w:sz="0" w:space="0" w:color="auto"/>
            <w:left w:val="none" w:sz="0" w:space="0" w:color="auto"/>
            <w:bottom w:val="none" w:sz="0" w:space="0" w:color="auto"/>
            <w:right w:val="none" w:sz="0" w:space="0" w:color="auto"/>
          </w:divBdr>
        </w:div>
        <w:div w:id="62142965">
          <w:marLeft w:val="640"/>
          <w:marRight w:val="0"/>
          <w:marTop w:val="0"/>
          <w:marBottom w:val="0"/>
          <w:divBdr>
            <w:top w:val="none" w:sz="0" w:space="0" w:color="auto"/>
            <w:left w:val="none" w:sz="0" w:space="0" w:color="auto"/>
            <w:bottom w:val="none" w:sz="0" w:space="0" w:color="auto"/>
            <w:right w:val="none" w:sz="0" w:space="0" w:color="auto"/>
          </w:divBdr>
        </w:div>
        <w:div w:id="194579676">
          <w:marLeft w:val="640"/>
          <w:marRight w:val="0"/>
          <w:marTop w:val="0"/>
          <w:marBottom w:val="0"/>
          <w:divBdr>
            <w:top w:val="none" w:sz="0" w:space="0" w:color="auto"/>
            <w:left w:val="none" w:sz="0" w:space="0" w:color="auto"/>
            <w:bottom w:val="none" w:sz="0" w:space="0" w:color="auto"/>
            <w:right w:val="none" w:sz="0" w:space="0" w:color="auto"/>
          </w:divBdr>
        </w:div>
        <w:div w:id="374163457">
          <w:marLeft w:val="640"/>
          <w:marRight w:val="0"/>
          <w:marTop w:val="0"/>
          <w:marBottom w:val="0"/>
          <w:divBdr>
            <w:top w:val="none" w:sz="0" w:space="0" w:color="auto"/>
            <w:left w:val="none" w:sz="0" w:space="0" w:color="auto"/>
            <w:bottom w:val="none" w:sz="0" w:space="0" w:color="auto"/>
            <w:right w:val="none" w:sz="0" w:space="0" w:color="auto"/>
          </w:divBdr>
        </w:div>
        <w:div w:id="433870276">
          <w:marLeft w:val="640"/>
          <w:marRight w:val="0"/>
          <w:marTop w:val="0"/>
          <w:marBottom w:val="0"/>
          <w:divBdr>
            <w:top w:val="none" w:sz="0" w:space="0" w:color="auto"/>
            <w:left w:val="none" w:sz="0" w:space="0" w:color="auto"/>
            <w:bottom w:val="none" w:sz="0" w:space="0" w:color="auto"/>
            <w:right w:val="none" w:sz="0" w:space="0" w:color="auto"/>
          </w:divBdr>
        </w:div>
        <w:div w:id="488864043">
          <w:marLeft w:val="640"/>
          <w:marRight w:val="0"/>
          <w:marTop w:val="0"/>
          <w:marBottom w:val="0"/>
          <w:divBdr>
            <w:top w:val="none" w:sz="0" w:space="0" w:color="auto"/>
            <w:left w:val="none" w:sz="0" w:space="0" w:color="auto"/>
            <w:bottom w:val="none" w:sz="0" w:space="0" w:color="auto"/>
            <w:right w:val="none" w:sz="0" w:space="0" w:color="auto"/>
          </w:divBdr>
        </w:div>
        <w:div w:id="545918115">
          <w:marLeft w:val="640"/>
          <w:marRight w:val="0"/>
          <w:marTop w:val="0"/>
          <w:marBottom w:val="0"/>
          <w:divBdr>
            <w:top w:val="none" w:sz="0" w:space="0" w:color="auto"/>
            <w:left w:val="none" w:sz="0" w:space="0" w:color="auto"/>
            <w:bottom w:val="none" w:sz="0" w:space="0" w:color="auto"/>
            <w:right w:val="none" w:sz="0" w:space="0" w:color="auto"/>
          </w:divBdr>
        </w:div>
        <w:div w:id="554200787">
          <w:marLeft w:val="640"/>
          <w:marRight w:val="0"/>
          <w:marTop w:val="0"/>
          <w:marBottom w:val="0"/>
          <w:divBdr>
            <w:top w:val="none" w:sz="0" w:space="0" w:color="auto"/>
            <w:left w:val="none" w:sz="0" w:space="0" w:color="auto"/>
            <w:bottom w:val="none" w:sz="0" w:space="0" w:color="auto"/>
            <w:right w:val="none" w:sz="0" w:space="0" w:color="auto"/>
          </w:divBdr>
        </w:div>
        <w:div w:id="554896125">
          <w:marLeft w:val="640"/>
          <w:marRight w:val="0"/>
          <w:marTop w:val="0"/>
          <w:marBottom w:val="0"/>
          <w:divBdr>
            <w:top w:val="none" w:sz="0" w:space="0" w:color="auto"/>
            <w:left w:val="none" w:sz="0" w:space="0" w:color="auto"/>
            <w:bottom w:val="none" w:sz="0" w:space="0" w:color="auto"/>
            <w:right w:val="none" w:sz="0" w:space="0" w:color="auto"/>
          </w:divBdr>
        </w:div>
        <w:div w:id="692802789">
          <w:marLeft w:val="640"/>
          <w:marRight w:val="0"/>
          <w:marTop w:val="0"/>
          <w:marBottom w:val="0"/>
          <w:divBdr>
            <w:top w:val="none" w:sz="0" w:space="0" w:color="auto"/>
            <w:left w:val="none" w:sz="0" w:space="0" w:color="auto"/>
            <w:bottom w:val="none" w:sz="0" w:space="0" w:color="auto"/>
            <w:right w:val="none" w:sz="0" w:space="0" w:color="auto"/>
          </w:divBdr>
        </w:div>
        <w:div w:id="702248922">
          <w:marLeft w:val="640"/>
          <w:marRight w:val="0"/>
          <w:marTop w:val="0"/>
          <w:marBottom w:val="0"/>
          <w:divBdr>
            <w:top w:val="none" w:sz="0" w:space="0" w:color="auto"/>
            <w:left w:val="none" w:sz="0" w:space="0" w:color="auto"/>
            <w:bottom w:val="none" w:sz="0" w:space="0" w:color="auto"/>
            <w:right w:val="none" w:sz="0" w:space="0" w:color="auto"/>
          </w:divBdr>
        </w:div>
        <w:div w:id="736783162">
          <w:marLeft w:val="640"/>
          <w:marRight w:val="0"/>
          <w:marTop w:val="0"/>
          <w:marBottom w:val="0"/>
          <w:divBdr>
            <w:top w:val="none" w:sz="0" w:space="0" w:color="auto"/>
            <w:left w:val="none" w:sz="0" w:space="0" w:color="auto"/>
            <w:bottom w:val="none" w:sz="0" w:space="0" w:color="auto"/>
            <w:right w:val="none" w:sz="0" w:space="0" w:color="auto"/>
          </w:divBdr>
        </w:div>
        <w:div w:id="889878889">
          <w:marLeft w:val="640"/>
          <w:marRight w:val="0"/>
          <w:marTop w:val="0"/>
          <w:marBottom w:val="0"/>
          <w:divBdr>
            <w:top w:val="none" w:sz="0" w:space="0" w:color="auto"/>
            <w:left w:val="none" w:sz="0" w:space="0" w:color="auto"/>
            <w:bottom w:val="none" w:sz="0" w:space="0" w:color="auto"/>
            <w:right w:val="none" w:sz="0" w:space="0" w:color="auto"/>
          </w:divBdr>
        </w:div>
        <w:div w:id="890921903">
          <w:marLeft w:val="640"/>
          <w:marRight w:val="0"/>
          <w:marTop w:val="0"/>
          <w:marBottom w:val="0"/>
          <w:divBdr>
            <w:top w:val="none" w:sz="0" w:space="0" w:color="auto"/>
            <w:left w:val="none" w:sz="0" w:space="0" w:color="auto"/>
            <w:bottom w:val="none" w:sz="0" w:space="0" w:color="auto"/>
            <w:right w:val="none" w:sz="0" w:space="0" w:color="auto"/>
          </w:divBdr>
        </w:div>
        <w:div w:id="1066685170">
          <w:marLeft w:val="640"/>
          <w:marRight w:val="0"/>
          <w:marTop w:val="0"/>
          <w:marBottom w:val="0"/>
          <w:divBdr>
            <w:top w:val="none" w:sz="0" w:space="0" w:color="auto"/>
            <w:left w:val="none" w:sz="0" w:space="0" w:color="auto"/>
            <w:bottom w:val="none" w:sz="0" w:space="0" w:color="auto"/>
            <w:right w:val="none" w:sz="0" w:space="0" w:color="auto"/>
          </w:divBdr>
        </w:div>
        <w:div w:id="1103191168">
          <w:marLeft w:val="640"/>
          <w:marRight w:val="0"/>
          <w:marTop w:val="0"/>
          <w:marBottom w:val="0"/>
          <w:divBdr>
            <w:top w:val="none" w:sz="0" w:space="0" w:color="auto"/>
            <w:left w:val="none" w:sz="0" w:space="0" w:color="auto"/>
            <w:bottom w:val="none" w:sz="0" w:space="0" w:color="auto"/>
            <w:right w:val="none" w:sz="0" w:space="0" w:color="auto"/>
          </w:divBdr>
        </w:div>
        <w:div w:id="1140345717">
          <w:marLeft w:val="640"/>
          <w:marRight w:val="0"/>
          <w:marTop w:val="0"/>
          <w:marBottom w:val="0"/>
          <w:divBdr>
            <w:top w:val="none" w:sz="0" w:space="0" w:color="auto"/>
            <w:left w:val="none" w:sz="0" w:space="0" w:color="auto"/>
            <w:bottom w:val="none" w:sz="0" w:space="0" w:color="auto"/>
            <w:right w:val="none" w:sz="0" w:space="0" w:color="auto"/>
          </w:divBdr>
        </w:div>
        <w:div w:id="1186208510">
          <w:marLeft w:val="640"/>
          <w:marRight w:val="0"/>
          <w:marTop w:val="0"/>
          <w:marBottom w:val="0"/>
          <w:divBdr>
            <w:top w:val="none" w:sz="0" w:space="0" w:color="auto"/>
            <w:left w:val="none" w:sz="0" w:space="0" w:color="auto"/>
            <w:bottom w:val="none" w:sz="0" w:space="0" w:color="auto"/>
            <w:right w:val="none" w:sz="0" w:space="0" w:color="auto"/>
          </w:divBdr>
        </w:div>
        <w:div w:id="1218323023">
          <w:marLeft w:val="640"/>
          <w:marRight w:val="0"/>
          <w:marTop w:val="0"/>
          <w:marBottom w:val="0"/>
          <w:divBdr>
            <w:top w:val="none" w:sz="0" w:space="0" w:color="auto"/>
            <w:left w:val="none" w:sz="0" w:space="0" w:color="auto"/>
            <w:bottom w:val="none" w:sz="0" w:space="0" w:color="auto"/>
            <w:right w:val="none" w:sz="0" w:space="0" w:color="auto"/>
          </w:divBdr>
        </w:div>
        <w:div w:id="1250188553">
          <w:marLeft w:val="640"/>
          <w:marRight w:val="0"/>
          <w:marTop w:val="0"/>
          <w:marBottom w:val="0"/>
          <w:divBdr>
            <w:top w:val="none" w:sz="0" w:space="0" w:color="auto"/>
            <w:left w:val="none" w:sz="0" w:space="0" w:color="auto"/>
            <w:bottom w:val="none" w:sz="0" w:space="0" w:color="auto"/>
            <w:right w:val="none" w:sz="0" w:space="0" w:color="auto"/>
          </w:divBdr>
        </w:div>
        <w:div w:id="1270626449">
          <w:marLeft w:val="640"/>
          <w:marRight w:val="0"/>
          <w:marTop w:val="0"/>
          <w:marBottom w:val="0"/>
          <w:divBdr>
            <w:top w:val="none" w:sz="0" w:space="0" w:color="auto"/>
            <w:left w:val="none" w:sz="0" w:space="0" w:color="auto"/>
            <w:bottom w:val="none" w:sz="0" w:space="0" w:color="auto"/>
            <w:right w:val="none" w:sz="0" w:space="0" w:color="auto"/>
          </w:divBdr>
        </w:div>
        <w:div w:id="1295869208">
          <w:marLeft w:val="640"/>
          <w:marRight w:val="0"/>
          <w:marTop w:val="0"/>
          <w:marBottom w:val="0"/>
          <w:divBdr>
            <w:top w:val="none" w:sz="0" w:space="0" w:color="auto"/>
            <w:left w:val="none" w:sz="0" w:space="0" w:color="auto"/>
            <w:bottom w:val="none" w:sz="0" w:space="0" w:color="auto"/>
            <w:right w:val="none" w:sz="0" w:space="0" w:color="auto"/>
          </w:divBdr>
        </w:div>
        <w:div w:id="1323896613">
          <w:marLeft w:val="640"/>
          <w:marRight w:val="0"/>
          <w:marTop w:val="0"/>
          <w:marBottom w:val="0"/>
          <w:divBdr>
            <w:top w:val="none" w:sz="0" w:space="0" w:color="auto"/>
            <w:left w:val="none" w:sz="0" w:space="0" w:color="auto"/>
            <w:bottom w:val="none" w:sz="0" w:space="0" w:color="auto"/>
            <w:right w:val="none" w:sz="0" w:space="0" w:color="auto"/>
          </w:divBdr>
        </w:div>
        <w:div w:id="1326545224">
          <w:marLeft w:val="640"/>
          <w:marRight w:val="0"/>
          <w:marTop w:val="0"/>
          <w:marBottom w:val="0"/>
          <w:divBdr>
            <w:top w:val="none" w:sz="0" w:space="0" w:color="auto"/>
            <w:left w:val="none" w:sz="0" w:space="0" w:color="auto"/>
            <w:bottom w:val="none" w:sz="0" w:space="0" w:color="auto"/>
            <w:right w:val="none" w:sz="0" w:space="0" w:color="auto"/>
          </w:divBdr>
        </w:div>
        <w:div w:id="1336766283">
          <w:marLeft w:val="640"/>
          <w:marRight w:val="0"/>
          <w:marTop w:val="0"/>
          <w:marBottom w:val="0"/>
          <w:divBdr>
            <w:top w:val="none" w:sz="0" w:space="0" w:color="auto"/>
            <w:left w:val="none" w:sz="0" w:space="0" w:color="auto"/>
            <w:bottom w:val="none" w:sz="0" w:space="0" w:color="auto"/>
            <w:right w:val="none" w:sz="0" w:space="0" w:color="auto"/>
          </w:divBdr>
        </w:div>
        <w:div w:id="1360855046">
          <w:marLeft w:val="640"/>
          <w:marRight w:val="0"/>
          <w:marTop w:val="0"/>
          <w:marBottom w:val="0"/>
          <w:divBdr>
            <w:top w:val="none" w:sz="0" w:space="0" w:color="auto"/>
            <w:left w:val="none" w:sz="0" w:space="0" w:color="auto"/>
            <w:bottom w:val="none" w:sz="0" w:space="0" w:color="auto"/>
            <w:right w:val="none" w:sz="0" w:space="0" w:color="auto"/>
          </w:divBdr>
        </w:div>
        <w:div w:id="1435977512">
          <w:marLeft w:val="640"/>
          <w:marRight w:val="0"/>
          <w:marTop w:val="0"/>
          <w:marBottom w:val="0"/>
          <w:divBdr>
            <w:top w:val="none" w:sz="0" w:space="0" w:color="auto"/>
            <w:left w:val="none" w:sz="0" w:space="0" w:color="auto"/>
            <w:bottom w:val="none" w:sz="0" w:space="0" w:color="auto"/>
            <w:right w:val="none" w:sz="0" w:space="0" w:color="auto"/>
          </w:divBdr>
        </w:div>
        <w:div w:id="1455098733">
          <w:marLeft w:val="640"/>
          <w:marRight w:val="0"/>
          <w:marTop w:val="0"/>
          <w:marBottom w:val="0"/>
          <w:divBdr>
            <w:top w:val="none" w:sz="0" w:space="0" w:color="auto"/>
            <w:left w:val="none" w:sz="0" w:space="0" w:color="auto"/>
            <w:bottom w:val="none" w:sz="0" w:space="0" w:color="auto"/>
            <w:right w:val="none" w:sz="0" w:space="0" w:color="auto"/>
          </w:divBdr>
        </w:div>
        <w:div w:id="1567035146">
          <w:marLeft w:val="640"/>
          <w:marRight w:val="0"/>
          <w:marTop w:val="0"/>
          <w:marBottom w:val="0"/>
          <w:divBdr>
            <w:top w:val="none" w:sz="0" w:space="0" w:color="auto"/>
            <w:left w:val="none" w:sz="0" w:space="0" w:color="auto"/>
            <w:bottom w:val="none" w:sz="0" w:space="0" w:color="auto"/>
            <w:right w:val="none" w:sz="0" w:space="0" w:color="auto"/>
          </w:divBdr>
        </w:div>
        <w:div w:id="1615988182">
          <w:marLeft w:val="640"/>
          <w:marRight w:val="0"/>
          <w:marTop w:val="0"/>
          <w:marBottom w:val="0"/>
          <w:divBdr>
            <w:top w:val="none" w:sz="0" w:space="0" w:color="auto"/>
            <w:left w:val="none" w:sz="0" w:space="0" w:color="auto"/>
            <w:bottom w:val="none" w:sz="0" w:space="0" w:color="auto"/>
            <w:right w:val="none" w:sz="0" w:space="0" w:color="auto"/>
          </w:divBdr>
        </w:div>
        <w:div w:id="1653946078">
          <w:marLeft w:val="640"/>
          <w:marRight w:val="0"/>
          <w:marTop w:val="0"/>
          <w:marBottom w:val="0"/>
          <w:divBdr>
            <w:top w:val="none" w:sz="0" w:space="0" w:color="auto"/>
            <w:left w:val="none" w:sz="0" w:space="0" w:color="auto"/>
            <w:bottom w:val="none" w:sz="0" w:space="0" w:color="auto"/>
            <w:right w:val="none" w:sz="0" w:space="0" w:color="auto"/>
          </w:divBdr>
        </w:div>
        <w:div w:id="1689477776">
          <w:marLeft w:val="640"/>
          <w:marRight w:val="0"/>
          <w:marTop w:val="0"/>
          <w:marBottom w:val="0"/>
          <w:divBdr>
            <w:top w:val="none" w:sz="0" w:space="0" w:color="auto"/>
            <w:left w:val="none" w:sz="0" w:space="0" w:color="auto"/>
            <w:bottom w:val="none" w:sz="0" w:space="0" w:color="auto"/>
            <w:right w:val="none" w:sz="0" w:space="0" w:color="auto"/>
          </w:divBdr>
        </w:div>
        <w:div w:id="1759206982">
          <w:marLeft w:val="640"/>
          <w:marRight w:val="0"/>
          <w:marTop w:val="0"/>
          <w:marBottom w:val="0"/>
          <w:divBdr>
            <w:top w:val="none" w:sz="0" w:space="0" w:color="auto"/>
            <w:left w:val="none" w:sz="0" w:space="0" w:color="auto"/>
            <w:bottom w:val="none" w:sz="0" w:space="0" w:color="auto"/>
            <w:right w:val="none" w:sz="0" w:space="0" w:color="auto"/>
          </w:divBdr>
        </w:div>
        <w:div w:id="1783377610">
          <w:marLeft w:val="640"/>
          <w:marRight w:val="0"/>
          <w:marTop w:val="0"/>
          <w:marBottom w:val="0"/>
          <w:divBdr>
            <w:top w:val="none" w:sz="0" w:space="0" w:color="auto"/>
            <w:left w:val="none" w:sz="0" w:space="0" w:color="auto"/>
            <w:bottom w:val="none" w:sz="0" w:space="0" w:color="auto"/>
            <w:right w:val="none" w:sz="0" w:space="0" w:color="auto"/>
          </w:divBdr>
        </w:div>
        <w:div w:id="1815828880">
          <w:marLeft w:val="640"/>
          <w:marRight w:val="0"/>
          <w:marTop w:val="0"/>
          <w:marBottom w:val="0"/>
          <w:divBdr>
            <w:top w:val="none" w:sz="0" w:space="0" w:color="auto"/>
            <w:left w:val="none" w:sz="0" w:space="0" w:color="auto"/>
            <w:bottom w:val="none" w:sz="0" w:space="0" w:color="auto"/>
            <w:right w:val="none" w:sz="0" w:space="0" w:color="auto"/>
          </w:divBdr>
        </w:div>
        <w:div w:id="1837764104">
          <w:marLeft w:val="640"/>
          <w:marRight w:val="0"/>
          <w:marTop w:val="0"/>
          <w:marBottom w:val="0"/>
          <w:divBdr>
            <w:top w:val="none" w:sz="0" w:space="0" w:color="auto"/>
            <w:left w:val="none" w:sz="0" w:space="0" w:color="auto"/>
            <w:bottom w:val="none" w:sz="0" w:space="0" w:color="auto"/>
            <w:right w:val="none" w:sz="0" w:space="0" w:color="auto"/>
          </w:divBdr>
        </w:div>
        <w:div w:id="1938521780">
          <w:marLeft w:val="640"/>
          <w:marRight w:val="0"/>
          <w:marTop w:val="0"/>
          <w:marBottom w:val="0"/>
          <w:divBdr>
            <w:top w:val="none" w:sz="0" w:space="0" w:color="auto"/>
            <w:left w:val="none" w:sz="0" w:space="0" w:color="auto"/>
            <w:bottom w:val="none" w:sz="0" w:space="0" w:color="auto"/>
            <w:right w:val="none" w:sz="0" w:space="0" w:color="auto"/>
          </w:divBdr>
        </w:div>
        <w:div w:id="1948199915">
          <w:marLeft w:val="640"/>
          <w:marRight w:val="0"/>
          <w:marTop w:val="0"/>
          <w:marBottom w:val="0"/>
          <w:divBdr>
            <w:top w:val="none" w:sz="0" w:space="0" w:color="auto"/>
            <w:left w:val="none" w:sz="0" w:space="0" w:color="auto"/>
            <w:bottom w:val="none" w:sz="0" w:space="0" w:color="auto"/>
            <w:right w:val="none" w:sz="0" w:space="0" w:color="auto"/>
          </w:divBdr>
        </w:div>
        <w:div w:id="1950045360">
          <w:marLeft w:val="640"/>
          <w:marRight w:val="0"/>
          <w:marTop w:val="0"/>
          <w:marBottom w:val="0"/>
          <w:divBdr>
            <w:top w:val="none" w:sz="0" w:space="0" w:color="auto"/>
            <w:left w:val="none" w:sz="0" w:space="0" w:color="auto"/>
            <w:bottom w:val="none" w:sz="0" w:space="0" w:color="auto"/>
            <w:right w:val="none" w:sz="0" w:space="0" w:color="auto"/>
          </w:divBdr>
        </w:div>
        <w:div w:id="1970479300">
          <w:marLeft w:val="640"/>
          <w:marRight w:val="0"/>
          <w:marTop w:val="0"/>
          <w:marBottom w:val="0"/>
          <w:divBdr>
            <w:top w:val="none" w:sz="0" w:space="0" w:color="auto"/>
            <w:left w:val="none" w:sz="0" w:space="0" w:color="auto"/>
            <w:bottom w:val="none" w:sz="0" w:space="0" w:color="auto"/>
            <w:right w:val="none" w:sz="0" w:space="0" w:color="auto"/>
          </w:divBdr>
        </w:div>
        <w:div w:id="1982417082">
          <w:marLeft w:val="640"/>
          <w:marRight w:val="0"/>
          <w:marTop w:val="0"/>
          <w:marBottom w:val="0"/>
          <w:divBdr>
            <w:top w:val="none" w:sz="0" w:space="0" w:color="auto"/>
            <w:left w:val="none" w:sz="0" w:space="0" w:color="auto"/>
            <w:bottom w:val="none" w:sz="0" w:space="0" w:color="auto"/>
            <w:right w:val="none" w:sz="0" w:space="0" w:color="auto"/>
          </w:divBdr>
        </w:div>
        <w:div w:id="2013876691">
          <w:marLeft w:val="640"/>
          <w:marRight w:val="0"/>
          <w:marTop w:val="0"/>
          <w:marBottom w:val="0"/>
          <w:divBdr>
            <w:top w:val="none" w:sz="0" w:space="0" w:color="auto"/>
            <w:left w:val="none" w:sz="0" w:space="0" w:color="auto"/>
            <w:bottom w:val="none" w:sz="0" w:space="0" w:color="auto"/>
            <w:right w:val="none" w:sz="0" w:space="0" w:color="auto"/>
          </w:divBdr>
        </w:div>
        <w:div w:id="2016153570">
          <w:marLeft w:val="640"/>
          <w:marRight w:val="0"/>
          <w:marTop w:val="0"/>
          <w:marBottom w:val="0"/>
          <w:divBdr>
            <w:top w:val="none" w:sz="0" w:space="0" w:color="auto"/>
            <w:left w:val="none" w:sz="0" w:space="0" w:color="auto"/>
            <w:bottom w:val="none" w:sz="0" w:space="0" w:color="auto"/>
            <w:right w:val="none" w:sz="0" w:space="0" w:color="auto"/>
          </w:divBdr>
        </w:div>
        <w:div w:id="2119449848">
          <w:marLeft w:val="640"/>
          <w:marRight w:val="0"/>
          <w:marTop w:val="0"/>
          <w:marBottom w:val="0"/>
          <w:divBdr>
            <w:top w:val="none" w:sz="0" w:space="0" w:color="auto"/>
            <w:left w:val="none" w:sz="0" w:space="0" w:color="auto"/>
            <w:bottom w:val="none" w:sz="0" w:space="0" w:color="auto"/>
            <w:right w:val="none" w:sz="0" w:space="0" w:color="auto"/>
          </w:divBdr>
        </w:div>
      </w:divsChild>
    </w:div>
    <w:div w:id="1845972404">
      <w:bodyDiv w:val="1"/>
      <w:marLeft w:val="0"/>
      <w:marRight w:val="0"/>
      <w:marTop w:val="0"/>
      <w:marBottom w:val="0"/>
      <w:divBdr>
        <w:top w:val="none" w:sz="0" w:space="0" w:color="auto"/>
        <w:left w:val="none" w:sz="0" w:space="0" w:color="auto"/>
        <w:bottom w:val="none" w:sz="0" w:space="0" w:color="auto"/>
        <w:right w:val="none" w:sz="0" w:space="0" w:color="auto"/>
      </w:divBdr>
    </w:div>
    <w:div w:id="1846362721">
      <w:marLeft w:val="640"/>
      <w:marRight w:val="0"/>
      <w:marTop w:val="0"/>
      <w:marBottom w:val="0"/>
      <w:divBdr>
        <w:top w:val="none" w:sz="0" w:space="0" w:color="auto"/>
        <w:left w:val="none" w:sz="0" w:space="0" w:color="auto"/>
        <w:bottom w:val="none" w:sz="0" w:space="0" w:color="auto"/>
        <w:right w:val="none" w:sz="0" w:space="0" w:color="auto"/>
      </w:divBdr>
    </w:div>
    <w:div w:id="1846552533">
      <w:marLeft w:val="640"/>
      <w:marRight w:val="0"/>
      <w:marTop w:val="0"/>
      <w:marBottom w:val="0"/>
      <w:divBdr>
        <w:top w:val="none" w:sz="0" w:space="0" w:color="auto"/>
        <w:left w:val="none" w:sz="0" w:space="0" w:color="auto"/>
        <w:bottom w:val="none" w:sz="0" w:space="0" w:color="auto"/>
        <w:right w:val="none" w:sz="0" w:space="0" w:color="auto"/>
      </w:divBdr>
    </w:div>
    <w:div w:id="1848010035">
      <w:marLeft w:val="640"/>
      <w:marRight w:val="0"/>
      <w:marTop w:val="0"/>
      <w:marBottom w:val="0"/>
      <w:divBdr>
        <w:top w:val="none" w:sz="0" w:space="0" w:color="auto"/>
        <w:left w:val="none" w:sz="0" w:space="0" w:color="auto"/>
        <w:bottom w:val="none" w:sz="0" w:space="0" w:color="auto"/>
        <w:right w:val="none" w:sz="0" w:space="0" w:color="auto"/>
      </w:divBdr>
    </w:div>
    <w:div w:id="1849129075">
      <w:bodyDiv w:val="1"/>
      <w:marLeft w:val="0"/>
      <w:marRight w:val="0"/>
      <w:marTop w:val="0"/>
      <w:marBottom w:val="0"/>
      <w:divBdr>
        <w:top w:val="none" w:sz="0" w:space="0" w:color="auto"/>
        <w:left w:val="none" w:sz="0" w:space="0" w:color="auto"/>
        <w:bottom w:val="none" w:sz="0" w:space="0" w:color="auto"/>
        <w:right w:val="none" w:sz="0" w:space="0" w:color="auto"/>
      </w:divBdr>
      <w:divsChild>
        <w:div w:id="24185032">
          <w:marLeft w:val="640"/>
          <w:marRight w:val="0"/>
          <w:marTop w:val="0"/>
          <w:marBottom w:val="0"/>
          <w:divBdr>
            <w:top w:val="none" w:sz="0" w:space="0" w:color="auto"/>
            <w:left w:val="none" w:sz="0" w:space="0" w:color="auto"/>
            <w:bottom w:val="none" w:sz="0" w:space="0" w:color="auto"/>
            <w:right w:val="none" w:sz="0" w:space="0" w:color="auto"/>
          </w:divBdr>
        </w:div>
        <w:div w:id="232473027">
          <w:marLeft w:val="640"/>
          <w:marRight w:val="0"/>
          <w:marTop w:val="0"/>
          <w:marBottom w:val="0"/>
          <w:divBdr>
            <w:top w:val="none" w:sz="0" w:space="0" w:color="auto"/>
            <w:left w:val="none" w:sz="0" w:space="0" w:color="auto"/>
            <w:bottom w:val="none" w:sz="0" w:space="0" w:color="auto"/>
            <w:right w:val="none" w:sz="0" w:space="0" w:color="auto"/>
          </w:divBdr>
        </w:div>
        <w:div w:id="385110762">
          <w:marLeft w:val="640"/>
          <w:marRight w:val="0"/>
          <w:marTop w:val="0"/>
          <w:marBottom w:val="0"/>
          <w:divBdr>
            <w:top w:val="none" w:sz="0" w:space="0" w:color="auto"/>
            <w:left w:val="none" w:sz="0" w:space="0" w:color="auto"/>
            <w:bottom w:val="none" w:sz="0" w:space="0" w:color="auto"/>
            <w:right w:val="none" w:sz="0" w:space="0" w:color="auto"/>
          </w:divBdr>
        </w:div>
        <w:div w:id="399140114">
          <w:marLeft w:val="640"/>
          <w:marRight w:val="0"/>
          <w:marTop w:val="0"/>
          <w:marBottom w:val="0"/>
          <w:divBdr>
            <w:top w:val="none" w:sz="0" w:space="0" w:color="auto"/>
            <w:left w:val="none" w:sz="0" w:space="0" w:color="auto"/>
            <w:bottom w:val="none" w:sz="0" w:space="0" w:color="auto"/>
            <w:right w:val="none" w:sz="0" w:space="0" w:color="auto"/>
          </w:divBdr>
        </w:div>
        <w:div w:id="424763501">
          <w:marLeft w:val="640"/>
          <w:marRight w:val="0"/>
          <w:marTop w:val="0"/>
          <w:marBottom w:val="0"/>
          <w:divBdr>
            <w:top w:val="none" w:sz="0" w:space="0" w:color="auto"/>
            <w:left w:val="none" w:sz="0" w:space="0" w:color="auto"/>
            <w:bottom w:val="none" w:sz="0" w:space="0" w:color="auto"/>
            <w:right w:val="none" w:sz="0" w:space="0" w:color="auto"/>
          </w:divBdr>
        </w:div>
        <w:div w:id="436676103">
          <w:marLeft w:val="640"/>
          <w:marRight w:val="0"/>
          <w:marTop w:val="0"/>
          <w:marBottom w:val="0"/>
          <w:divBdr>
            <w:top w:val="none" w:sz="0" w:space="0" w:color="auto"/>
            <w:left w:val="none" w:sz="0" w:space="0" w:color="auto"/>
            <w:bottom w:val="none" w:sz="0" w:space="0" w:color="auto"/>
            <w:right w:val="none" w:sz="0" w:space="0" w:color="auto"/>
          </w:divBdr>
        </w:div>
        <w:div w:id="623004620">
          <w:marLeft w:val="640"/>
          <w:marRight w:val="0"/>
          <w:marTop w:val="0"/>
          <w:marBottom w:val="0"/>
          <w:divBdr>
            <w:top w:val="none" w:sz="0" w:space="0" w:color="auto"/>
            <w:left w:val="none" w:sz="0" w:space="0" w:color="auto"/>
            <w:bottom w:val="none" w:sz="0" w:space="0" w:color="auto"/>
            <w:right w:val="none" w:sz="0" w:space="0" w:color="auto"/>
          </w:divBdr>
        </w:div>
        <w:div w:id="654648656">
          <w:marLeft w:val="640"/>
          <w:marRight w:val="0"/>
          <w:marTop w:val="0"/>
          <w:marBottom w:val="0"/>
          <w:divBdr>
            <w:top w:val="none" w:sz="0" w:space="0" w:color="auto"/>
            <w:left w:val="none" w:sz="0" w:space="0" w:color="auto"/>
            <w:bottom w:val="none" w:sz="0" w:space="0" w:color="auto"/>
            <w:right w:val="none" w:sz="0" w:space="0" w:color="auto"/>
          </w:divBdr>
        </w:div>
        <w:div w:id="756903423">
          <w:marLeft w:val="640"/>
          <w:marRight w:val="0"/>
          <w:marTop w:val="0"/>
          <w:marBottom w:val="0"/>
          <w:divBdr>
            <w:top w:val="none" w:sz="0" w:space="0" w:color="auto"/>
            <w:left w:val="none" w:sz="0" w:space="0" w:color="auto"/>
            <w:bottom w:val="none" w:sz="0" w:space="0" w:color="auto"/>
            <w:right w:val="none" w:sz="0" w:space="0" w:color="auto"/>
          </w:divBdr>
        </w:div>
        <w:div w:id="844830000">
          <w:marLeft w:val="640"/>
          <w:marRight w:val="0"/>
          <w:marTop w:val="0"/>
          <w:marBottom w:val="0"/>
          <w:divBdr>
            <w:top w:val="none" w:sz="0" w:space="0" w:color="auto"/>
            <w:left w:val="none" w:sz="0" w:space="0" w:color="auto"/>
            <w:bottom w:val="none" w:sz="0" w:space="0" w:color="auto"/>
            <w:right w:val="none" w:sz="0" w:space="0" w:color="auto"/>
          </w:divBdr>
        </w:div>
        <w:div w:id="860168444">
          <w:marLeft w:val="640"/>
          <w:marRight w:val="0"/>
          <w:marTop w:val="0"/>
          <w:marBottom w:val="0"/>
          <w:divBdr>
            <w:top w:val="none" w:sz="0" w:space="0" w:color="auto"/>
            <w:left w:val="none" w:sz="0" w:space="0" w:color="auto"/>
            <w:bottom w:val="none" w:sz="0" w:space="0" w:color="auto"/>
            <w:right w:val="none" w:sz="0" w:space="0" w:color="auto"/>
          </w:divBdr>
        </w:div>
        <w:div w:id="915167922">
          <w:marLeft w:val="640"/>
          <w:marRight w:val="0"/>
          <w:marTop w:val="0"/>
          <w:marBottom w:val="0"/>
          <w:divBdr>
            <w:top w:val="none" w:sz="0" w:space="0" w:color="auto"/>
            <w:left w:val="none" w:sz="0" w:space="0" w:color="auto"/>
            <w:bottom w:val="none" w:sz="0" w:space="0" w:color="auto"/>
            <w:right w:val="none" w:sz="0" w:space="0" w:color="auto"/>
          </w:divBdr>
        </w:div>
        <w:div w:id="976645239">
          <w:marLeft w:val="640"/>
          <w:marRight w:val="0"/>
          <w:marTop w:val="0"/>
          <w:marBottom w:val="0"/>
          <w:divBdr>
            <w:top w:val="none" w:sz="0" w:space="0" w:color="auto"/>
            <w:left w:val="none" w:sz="0" w:space="0" w:color="auto"/>
            <w:bottom w:val="none" w:sz="0" w:space="0" w:color="auto"/>
            <w:right w:val="none" w:sz="0" w:space="0" w:color="auto"/>
          </w:divBdr>
        </w:div>
        <w:div w:id="1025401062">
          <w:marLeft w:val="640"/>
          <w:marRight w:val="0"/>
          <w:marTop w:val="0"/>
          <w:marBottom w:val="0"/>
          <w:divBdr>
            <w:top w:val="none" w:sz="0" w:space="0" w:color="auto"/>
            <w:left w:val="none" w:sz="0" w:space="0" w:color="auto"/>
            <w:bottom w:val="none" w:sz="0" w:space="0" w:color="auto"/>
            <w:right w:val="none" w:sz="0" w:space="0" w:color="auto"/>
          </w:divBdr>
        </w:div>
        <w:div w:id="1084647161">
          <w:marLeft w:val="640"/>
          <w:marRight w:val="0"/>
          <w:marTop w:val="0"/>
          <w:marBottom w:val="0"/>
          <w:divBdr>
            <w:top w:val="none" w:sz="0" w:space="0" w:color="auto"/>
            <w:left w:val="none" w:sz="0" w:space="0" w:color="auto"/>
            <w:bottom w:val="none" w:sz="0" w:space="0" w:color="auto"/>
            <w:right w:val="none" w:sz="0" w:space="0" w:color="auto"/>
          </w:divBdr>
        </w:div>
        <w:div w:id="1130516189">
          <w:marLeft w:val="640"/>
          <w:marRight w:val="0"/>
          <w:marTop w:val="0"/>
          <w:marBottom w:val="0"/>
          <w:divBdr>
            <w:top w:val="none" w:sz="0" w:space="0" w:color="auto"/>
            <w:left w:val="none" w:sz="0" w:space="0" w:color="auto"/>
            <w:bottom w:val="none" w:sz="0" w:space="0" w:color="auto"/>
            <w:right w:val="none" w:sz="0" w:space="0" w:color="auto"/>
          </w:divBdr>
        </w:div>
        <w:div w:id="1144197878">
          <w:marLeft w:val="640"/>
          <w:marRight w:val="0"/>
          <w:marTop w:val="0"/>
          <w:marBottom w:val="0"/>
          <w:divBdr>
            <w:top w:val="none" w:sz="0" w:space="0" w:color="auto"/>
            <w:left w:val="none" w:sz="0" w:space="0" w:color="auto"/>
            <w:bottom w:val="none" w:sz="0" w:space="0" w:color="auto"/>
            <w:right w:val="none" w:sz="0" w:space="0" w:color="auto"/>
          </w:divBdr>
        </w:div>
        <w:div w:id="1151367206">
          <w:marLeft w:val="640"/>
          <w:marRight w:val="0"/>
          <w:marTop w:val="0"/>
          <w:marBottom w:val="0"/>
          <w:divBdr>
            <w:top w:val="none" w:sz="0" w:space="0" w:color="auto"/>
            <w:left w:val="none" w:sz="0" w:space="0" w:color="auto"/>
            <w:bottom w:val="none" w:sz="0" w:space="0" w:color="auto"/>
            <w:right w:val="none" w:sz="0" w:space="0" w:color="auto"/>
          </w:divBdr>
        </w:div>
        <w:div w:id="1383940804">
          <w:marLeft w:val="640"/>
          <w:marRight w:val="0"/>
          <w:marTop w:val="0"/>
          <w:marBottom w:val="0"/>
          <w:divBdr>
            <w:top w:val="none" w:sz="0" w:space="0" w:color="auto"/>
            <w:left w:val="none" w:sz="0" w:space="0" w:color="auto"/>
            <w:bottom w:val="none" w:sz="0" w:space="0" w:color="auto"/>
            <w:right w:val="none" w:sz="0" w:space="0" w:color="auto"/>
          </w:divBdr>
        </w:div>
        <w:div w:id="1438332704">
          <w:marLeft w:val="640"/>
          <w:marRight w:val="0"/>
          <w:marTop w:val="0"/>
          <w:marBottom w:val="0"/>
          <w:divBdr>
            <w:top w:val="none" w:sz="0" w:space="0" w:color="auto"/>
            <w:left w:val="none" w:sz="0" w:space="0" w:color="auto"/>
            <w:bottom w:val="none" w:sz="0" w:space="0" w:color="auto"/>
            <w:right w:val="none" w:sz="0" w:space="0" w:color="auto"/>
          </w:divBdr>
        </w:div>
        <w:div w:id="1660962105">
          <w:marLeft w:val="640"/>
          <w:marRight w:val="0"/>
          <w:marTop w:val="0"/>
          <w:marBottom w:val="0"/>
          <w:divBdr>
            <w:top w:val="none" w:sz="0" w:space="0" w:color="auto"/>
            <w:left w:val="none" w:sz="0" w:space="0" w:color="auto"/>
            <w:bottom w:val="none" w:sz="0" w:space="0" w:color="auto"/>
            <w:right w:val="none" w:sz="0" w:space="0" w:color="auto"/>
          </w:divBdr>
        </w:div>
        <w:div w:id="1778478494">
          <w:marLeft w:val="640"/>
          <w:marRight w:val="0"/>
          <w:marTop w:val="0"/>
          <w:marBottom w:val="0"/>
          <w:divBdr>
            <w:top w:val="none" w:sz="0" w:space="0" w:color="auto"/>
            <w:left w:val="none" w:sz="0" w:space="0" w:color="auto"/>
            <w:bottom w:val="none" w:sz="0" w:space="0" w:color="auto"/>
            <w:right w:val="none" w:sz="0" w:space="0" w:color="auto"/>
          </w:divBdr>
        </w:div>
        <w:div w:id="1789931890">
          <w:marLeft w:val="640"/>
          <w:marRight w:val="0"/>
          <w:marTop w:val="0"/>
          <w:marBottom w:val="0"/>
          <w:divBdr>
            <w:top w:val="none" w:sz="0" w:space="0" w:color="auto"/>
            <w:left w:val="none" w:sz="0" w:space="0" w:color="auto"/>
            <w:bottom w:val="none" w:sz="0" w:space="0" w:color="auto"/>
            <w:right w:val="none" w:sz="0" w:space="0" w:color="auto"/>
          </w:divBdr>
        </w:div>
        <w:div w:id="1842699527">
          <w:marLeft w:val="640"/>
          <w:marRight w:val="0"/>
          <w:marTop w:val="0"/>
          <w:marBottom w:val="0"/>
          <w:divBdr>
            <w:top w:val="none" w:sz="0" w:space="0" w:color="auto"/>
            <w:left w:val="none" w:sz="0" w:space="0" w:color="auto"/>
            <w:bottom w:val="none" w:sz="0" w:space="0" w:color="auto"/>
            <w:right w:val="none" w:sz="0" w:space="0" w:color="auto"/>
          </w:divBdr>
        </w:div>
        <w:div w:id="1928420415">
          <w:marLeft w:val="640"/>
          <w:marRight w:val="0"/>
          <w:marTop w:val="0"/>
          <w:marBottom w:val="0"/>
          <w:divBdr>
            <w:top w:val="none" w:sz="0" w:space="0" w:color="auto"/>
            <w:left w:val="none" w:sz="0" w:space="0" w:color="auto"/>
            <w:bottom w:val="none" w:sz="0" w:space="0" w:color="auto"/>
            <w:right w:val="none" w:sz="0" w:space="0" w:color="auto"/>
          </w:divBdr>
        </w:div>
      </w:divsChild>
    </w:div>
    <w:div w:id="1849518792">
      <w:bodyDiv w:val="1"/>
      <w:marLeft w:val="0"/>
      <w:marRight w:val="0"/>
      <w:marTop w:val="0"/>
      <w:marBottom w:val="0"/>
      <w:divBdr>
        <w:top w:val="none" w:sz="0" w:space="0" w:color="auto"/>
        <w:left w:val="none" w:sz="0" w:space="0" w:color="auto"/>
        <w:bottom w:val="none" w:sz="0" w:space="0" w:color="auto"/>
        <w:right w:val="none" w:sz="0" w:space="0" w:color="auto"/>
      </w:divBdr>
      <w:divsChild>
        <w:div w:id="238055123">
          <w:marLeft w:val="640"/>
          <w:marRight w:val="0"/>
          <w:marTop w:val="0"/>
          <w:marBottom w:val="0"/>
          <w:divBdr>
            <w:top w:val="none" w:sz="0" w:space="0" w:color="auto"/>
            <w:left w:val="none" w:sz="0" w:space="0" w:color="auto"/>
            <w:bottom w:val="none" w:sz="0" w:space="0" w:color="auto"/>
            <w:right w:val="none" w:sz="0" w:space="0" w:color="auto"/>
          </w:divBdr>
        </w:div>
        <w:div w:id="1370371789">
          <w:marLeft w:val="640"/>
          <w:marRight w:val="0"/>
          <w:marTop w:val="0"/>
          <w:marBottom w:val="0"/>
          <w:divBdr>
            <w:top w:val="none" w:sz="0" w:space="0" w:color="auto"/>
            <w:left w:val="none" w:sz="0" w:space="0" w:color="auto"/>
            <w:bottom w:val="none" w:sz="0" w:space="0" w:color="auto"/>
            <w:right w:val="none" w:sz="0" w:space="0" w:color="auto"/>
          </w:divBdr>
        </w:div>
        <w:div w:id="1873376731">
          <w:marLeft w:val="640"/>
          <w:marRight w:val="0"/>
          <w:marTop w:val="0"/>
          <w:marBottom w:val="0"/>
          <w:divBdr>
            <w:top w:val="none" w:sz="0" w:space="0" w:color="auto"/>
            <w:left w:val="none" w:sz="0" w:space="0" w:color="auto"/>
            <w:bottom w:val="none" w:sz="0" w:space="0" w:color="auto"/>
            <w:right w:val="none" w:sz="0" w:space="0" w:color="auto"/>
          </w:divBdr>
        </w:div>
        <w:div w:id="1149251253">
          <w:marLeft w:val="640"/>
          <w:marRight w:val="0"/>
          <w:marTop w:val="0"/>
          <w:marBottom w:val="0"/>
          <w:divBdr>
            <w:top w:val="none" w:sz="0" w:space="0" w:color="auto"/>
            <w:left w:val="none" w:sz="0" w:space="0" w:color="auto"/>
            <w:bottom w:val="none" w:sz="0" w:space="0" w:color="auto"/>
            <w:right w:val="none" w:sz="0" w:space="0" w:color="auto"/>
          </w:divBdr>
        </w:div>
        <w:div w:id="1369836533">
          <w:marLeft w:val="640"/>
          <w:marRight w:val="0"/>
          <w:marTop w:val="0"/>
          <w:marBottom w:val="0"/>
          <w:divBdr>
            <w:top w:val="none" w:sz="0" w:space="0" w:color="auto"/>
            <w:left w:val="none" w:sz="0" w:space="0" w:color="auto"/>
            <w:bottom w:val="none" w:sz="0" w:space="0" w:color="auto"/>
            <w:right w:val="none" w:sz="0" w:space="0" w:color="auto"/>
          </w:divBdr>
        </w:div>
        <w:div w:id="720061595">
          <w:marLeft w:val="640"/>
          <w:marRight w:val="0"/>
          <w:marTop w:val="0"/>
          <w:marBottom w:val="0"/>
          <w:divBdr>
            <w:top w:val="none" w:sz="0" w:space="0" w:color="auto"/>
            <w:left w:val="none" w:sz="0" w:space="0" w:color="auto"/>
            <w:bottom w:val="none" w:sz="0" w:space="0" w:color="auto"/>
            <w:right w:val="none" w:sz="0" w:space="0" w:color="auto"/>
          </w:divBdr>
        </w:div>
        <w:div w:id="2069373535">
          <w:marLeft w:val="640"/>
          <w:marRight w:val="0"/>
          <w:marTop w:val="0"/>
          <w:marBottom w:val="0"/>
          <w:divBdr>
            <w:top w:val="none" w:sz="0" w:space="0" w:color="auto"/>
            <w:left w:val="none" w:sz="0" w:space="0" w:color="auto"/>
            <w:bottom w:val="none" w:sz="0" w:space="0" w:color="auto"/>
            <w:right w:val="none" w:sz="0" w:space="0" w:color="auto"/>
          </w:divBdr>
        </w:div>
        <w:div w:id="1865710550">
          <w:marLeft w:val="640"/>
          <w:marRight w:val="0"/>
          <w:marTop w:val="0"/>
          <w:marBottom w:val="0"/>
          <w:divBdr>
            <w:top w:val="none" w:sz="0" w:space="0" w:color="auto"/>
            <w:left w:val="none" w:sz="0" w:space="0" w:color="auto"/>
            <w:bottom w:val="none" w:sz="0" w:space="0" w:color="auto"/>
            <w:right w:val="none" w:sz="0" w:space="0" w:color="auto"/>
          </w:divBdr>
        </w:div>
        <w:div w:id="1290815417">
          <w:marLeft w:val="640"/>
          <w:marRight w:val="0"/>
          <w:marTop w:val="0"/>
          <w:marBottom w:val="0"/>
          <w:divBdr>
            <w:top w:val="none" w:sz="0" w:space="0" w:color="auto"/>
            <w:left w:val="none" w:sz="0" w:space="0" w:color="auto"/>
            <w:bottom w:val="none" w:sz="0" w:space="0" w:color="auto"/>
            <w:right w:val="none" w:sz="0" w:space="0" w:color="auto"/>
          </w:divBdr>
        </w:div>
        <w:div w:id="1850946349">
          <w:marLeft w:val="640"/>
          <w:marRight w:val="0"/>
          <w:marTop w:val="0"/>
          <w:marBottom w:val="0"/>
          <w:divBdr>
            <w:top w:val="none" w:sz="0" w:space="0" w:color="auto"/>
            <w:left w:val="none" w:sz="0" w:space="0" w:color="auto"/>
            <w:bottom w:val="none" w:sz="0" w:space="0" w:color="auto"/>
            <w:right w:val="none" w:sz="0" w:space="0" w:color="auto"/>
          </w:divBdr>
        </w:div>
        <w:div w:id="483619604">
          <w:marLeft w:val="640"/>
          <w:marRight w:val="0"/>
          <w:marTop w:val="0"/>
          <w:marBottom w:val="0"/>
          <w:divBdr>
            <w:top w:val="none" w:sz="0" w:space="0" w:color="auto"/>
            <w:left w:val="none" w:sz="0" w:space="0" w:color="auto"/>
            <w:bottom w:val="none" w:sz="0" w:space="0" w:color="auto"/>
            <w:right w:val="none" w:sz="0" w:space="0" w:color="auto"/>
          </w:divBdr>
        </w:div>
        <w:div w:id="1188836523">
          <w:marLeft w:val="640"/>
          <w:marRight w:val="0"/>
          <w:marTop w:val="0"/>
          <w:marBottom w:val="0"/>
          <w:divBdr>
            <w:top w:val="none" w:sz="0" w:space="0" w:color="auto"/>
            <w:left w:val="none" w:sz="0" w:space="0" w:color="auto"/>
            <w:bottom w:val="none" w:sz="0" w:space="0" w:color="auto"/>
            <w:right w:val="none" w:sz="0" w:space="0" w:color="auto"/>
          </w:divBdr>
        </w:div>
        <w:div w:id="1738091545">
          <w:marLeft w:val="640"/>
          <w:marRight w:val="0"/>
          <w:marTop w:val="0"/>
          <w:marBottom w:val="0"/>
          <w:divBdr>
            <w:top w:val="none" w:sz="0" w:space="0" w:color="auto"/>
            <w:left w:val="none" w:sz="0" w:space="0" w:color="auto"/>
            <w:bottom w:val="none" w:sz="0" w:space="0" w:color="auto"/>
            <w:right w:val="none" w:sz="0" w:space="0" w:color="auto"/>
          </w:divBdr>
        </w:div>
        <w:div w:id="1735931423">
          <w:marLeft w:val="640"/>
          <w:marRight w:val="0"/>
          <w:marTop w:val="0"/>
          <w:marBottom w:val="0"/>
          <w:divBdr>
            <w:top w:val="none" w:sz="0" w:space="0" w:color="auto"/>
            <w:left w:val="none" w:sz="0" w:space="0" w:color="auto"/>
            <w:bottom w:val="none" w:sz="0" w:space="0" w:color="auto"/>
            <w:right w:val="none" w:sz="0" w:space="0" w:color="auto"/>
          </w:divBdr>
        </w:div>
        <w:div w:id="434403630">
          <w:marLeft w:val="640"/>
          <w:marRight w:val="0"/>
          <w:marTop w:val="0"/>
          <w:marBottom w:val="0"/>
          <w:divBdr>
            <w:top w:val="none" w:sz="0" w:space="0" w:color="auto"/>
            <w:left w:val="none" w:sz="0" w:space="0" w:color="auto"/>
            <w:bottom w:val="none" w:sz="0" w:space="0" w:color="auto"/>
            <w:right w:val="none" w:sz="0" w:space="0" w:color="auto"/>
          </w:divBdr>
        </w:div>
        <w:div w:id="1686706497">
          <w:marLeft w:val="640"/>
          <w:marRight w:val="0"/>
          <w:marTop w:val="0"/>
          <w:marBottom w:val="0"/>
          <w:divBdr>
            <w:top w:val="none" w:sz="0" w:space="0" w:color="auto"/>
            <w:left w:val="none" w:sz="0" w:space="0" w:color="auto"/>
            <w:bottom w:val="none" w:sz="0" w:space="0" w:color="auto"/>
            <w:right w:val="none" w:sz="0" w:space="0" w:color="auto"/>
          </w:divBdr>
        </w:div>
        <w:div w:id="1605727323">
          <w:marLeft w:val="640"/>
          <w:marRight w:val="0"/>
          <w:marTop w:val="0"/>
          <w:marBottom w:val="0"/>
          <w:divBdr>
            <w:top w:val="none" w:sz="0" w:space="0" w:color="auto"/>
            <w:left w:val="none" w:sz="0" w:space="0" w:color="auto"/>
            <w:bottom w:val="none" w:sz="0" w:space="0" w:color="auto"/>
            <w:right w:val="none" w:sz="0" w:space="0" w:color="auto"/>
          </w:divBdr>
        </w:div>
        <w:div w:id="1500464776">
          <w:marLeft w:val="640"/>
          <w:marRight w:val="0"/>
          <w:marTop w:val="0"/>
          <w:marBottom w:val="0"/>
          <w:divBdr>
            <w:top w:val="none" w:sz="0" w:space="0" w:color="auto"/>
            <w:left w:val="none" w:sz="0" w:space="0" w:color="auto"/>
            <w:bottom w:val="none" w:sz="0" w:space="0" w:color="auto"/>
            <w:right w:val="none" w:sz="0" w:space="0" w:color="auto"/>
          </w:divBdr>
        </w:div>
        <w:div w:id="2086338750">
          <w:marLeft w:val="640"/>
          <w:marRight w:val="0"/>
          <w:marTop w:val="0"/>
          <w:marBottom w:val="0"/>
          <w:divBdr>
            <w:top w:val="none" w:sz="0" w:space="0" w:color="auto"/>
            <w:left w:val="none" w:sz="0" w:space="0" w:color="auto"/>
            <w:bottom w:val="none" w:sz="0" w:space="0" w:color="auto"/>
            <w:right w:val="none" w:sz="0" w:space="0" w:color="auto"/>
          </w:divBdr>
        </w:div>
        <w:div w:id="189875660">
          <w:marLeft w:val="640"/>
          <w:marRight w:val="0"/>
          <w:marTop w:val="0"/>
          <w:marBottom w:val="0"/>
          <w:divBdr>
            <w:top w:val="none" w:sz="0" w:space="0" w:color="auto"/>
            <w:left w:val="none" w:sz="0" w:space="0" w:color="auto"/>
            <w:bottom w:val="none" w:sz="0" w:space="0" w:color="auto"/>
            <w:right w:val="none" w:sz="0" w:space="0" w:color="auto"/>
          </w:divBdr>
        </w:div>
        <w:div w:id="1488327646">
          <w:marLeft w:val="640"/>
          <w:marRight w:val="0"/>
          <w:marTop w:val="0"/>
          <w:marBottom w:val="0"/>
          <w:divBdr>
            <w:top w:val="none" w:sz="0" w:space="0" w:color="auto"/>
            <w:left w:val="none" w:sz="0" w:space="0" w:color="auto"/>
            <w:bottom w:val="none" w:sz="0" w:space="0" w:color="auto"/>
            <w:right w:val="none" w:sz="0" w:space="0" w:color="auto"/>
          </w:divBdr>
        </w:div>
        <w:div w:id="645400625">
          <w:marLeft w:val="640"/>
          <w:marRight w:val="0"/>
          <w:marTop w:val="0"/>
          <w:marBottom w:val="0"/>
          <w:divBdr>
            <w:top w:val="none" w:sz="0" w:space="0" w:color="auto"/>
            <w:left w:val="none" w:sz="0" w:space="0" w:color="auto"/>
            <w:bottom w:val="none" w:sz="0" w:space="0" w:color="auto"/>
            <w:right w:val="none" w:sz="0" w:space="0" w:color="auto"/>
          </w:divBdr>
        </w:div>
        <w:div w:id="1235243617">
          <w:marLeft w:val="640"/>
          <w:marRight w:val="0"/>
          <w:marTop w:val="0"/>
          <w:marBottom w:val="0"/>
          <w:divBdr>
            <w:top w:val="none" w:sz="0" w:space="0" w:color="auto"/>
            <w:left w:val="none" w:sz="0" w:space="0" w:color="auto"/>
            <w:bottom w:val="none" w:sz="0" w:space="0" w:color="auto"/>
            <w:right w:val="none" w:sz="0" w:space="0" w:color="auto"/>
          </w:divBdr>
        </w:div>
        <w:div w:id="1794520227">
          <w:marLeft w:val="640"/>
          <w:marRight w:val="0"/>
          <w:marTop w:val="0"/>
          <w:marBottom w:val="0"/>
          <w:divBdr>
            <w:top w:val="none" w:sz="0" w:space="0" w:color="auto"/>
            <w:left w:val="none" w:sz="0" w:space="0" w:color="auto"/>
            <w:bottom w:val="none" w:sz="0" w:space="0" w:color="auto"/>
            <w:right w:val="none" w:sz="0" w:space="0" w:color="auto"/>
          </w:divBdr>
        </w:div>
        <w:div w:id="1073118029">
          <w:marLeft w:val="640"/>
          <w:marRight w:val="0"/>
          <w:marTop w:val="0"/>
          <w:marBottom w:val="0"/>
          <w:divBdr>
            <w:top w:val="none" w:sz="0" w:space="0" w:color="auto"/>
            <w:left w:val="none" w:sz="0" w:space="0" w:color="auto"/>
            <w:bottom w:val="none" w:sz="0" w:space="0" w:color="auto"/>
            <w:right w:val="none" w:sz="0" w:space="0" w:color="auto"/>
          </w:divBdr>
        </w:div>
        <w:div w:id="2089568553">
          <w:marLeft w:val="640"/>
          <w:marRight w:val="0"/>
          <w:marTop w:val="0"/>
          <w:marBottom w:val="0"/>
          <w:divBdr>
            <w:top w:val="none" w:sz="0" w:space="0" w:color="auto"/>
            <w:left w:val="none" w:sz="0" w:space="0" w:color="auto"/>
            <w:bottom w:val="none" w:sz="0" w:space="0" w:color="auto"/>
            <w:right w:val="none" w:sz="0" w:space="0" w:color="auto"/>
          </w:divBdr>
        </w:div>
        <w:div w:id="369914839">
          <w:marLeft w:val="640"/>
          <w:marRight w:val="0"/>
          <w:marTop w:val="0"/>
          <w:marBottom w:val="0"/>
          <w:divBdr>
            <w:top w:val="none" w:sz="0" w:space="0" w:color="auto"/>
            <w:left w:val="none" w:sz="0" w:space="0" w:color="auto"/>
            <w:bottom w:val="none" w:sz="0" w:space="0" w:color="auto"/>
            <w:right w:val="none" w:sz="0" w:space="0" w:color="auto"/>
          </w:divBdr>
        </w:div>
        <w:div w:id="551236092">
          <w:marLeft w:val="640"/>
          <w:marRight w:val="0"/>
          <w:marTop w:val="0"/>
          <w:marBottom w:val="0"/>
          <w:divBdr>
            <w:top w:val="none" w:sz="0" w:space="0" w:color="auto"/>
            <w:left w:val="none" w:sz="0" w:space="0" w:color="auto"/>
            <w:bottom w:val="none" w:sz="0" w:space="0" w:color="auto"/>
            <w:right w:val="none" w:sz="0" w:space="0" w:color="auto"/>
          </w:divBdr>
        </w:div>
        <w:div w:id="1248609113">
          <w:marLeft w:val="640"/>
          <w:marRight w:val="0"/>
          <w:marTop w:val="0"/>
          <w:marBottom w:val="0"/>
          <w:divBdr>
            <w:top w:val="none" w:sz="0" w:space="0" w:color="auto"/>
            <w:left w:val="none" w:sz="0" w:space="0" w:color="auto"/>
            <w:bottom w:val="none" w:sz="0" w:space="0" w:color="auto"/>
            <w:right w:val="none" w:sz="0" w:space="0" w:color="auto"/>
          </w:divBdr>
        </w:div>
        <w:div w:id="2030983516">
          <w:marLeft w:val="640"/>
          <w:marRight w:val="0"/>
          <w:marTop w:val="0"/>
          <w:marBottom w:val="0"/>
          <w:divBdr>
            <w:top w:val="none" w:sz="0" w:space="0" w:color="auto"/>
            <w:left w:val="none" w:sz="0" w:space="0" w:color="auto"/>
            <w:bottom w:val="none" w:sz="0" w:space="0" w:color="auto"/>
            <w:right w:val="none" w:sz="0" w:space="0" w:color="auto"/>
          </w:divBdr>
        </w:div>
        <w:div w:id="1349795915">
          <w:marLeft w:val="640"/>
          <w:marRight w:val="0"/>
          <w:marTop w:val="0"/>
          <w:marBottom w:val="0"/>
          <w:divBdr>
            <w:top w:val="none" w:sz="0" w:space="0" w:color="auto"/>
            <w:left w:val="none" w:sz="0" w:space="0" w:color="auto"/>
            <w:bottom w:val="none" w:sz="0" w:space="0" w:color="auto"/>
            <w:right w:val="none" w:sz="0" w:space="0" w:color="auto"/>
          </w:divBdr>
        </w:div>
        <w:div w:id="1451392073">
          <w:marLeft w:val="640"/>
          <w:marRight w:val="0"/>
          <w:marTop w:val="0"/>
          <w:marBottom w:val="0"/>
          <w:divBdr>
            <w:top w:val="none" w:sz="0" w:space="0" w:color="auto"/>
            <w:left w:val="none" w:sz="0" w:space="0" w:color="auto"/>
            <w:bottom w:val="none" w:sz="0" w:space="0" w:color="auto"/>
            <w:right w:val="none" w:sz="0" w:space="0" w:color="auto"/>
          </w:divBdr>
        </w:div>
        <w:div w:id="1051928959">
          <w:marLeft w:val="640"/>
          <w:marRight w:val="0"/>
          <w:marTop w:val="0"/>
          <w:marBottom w:val="0"/>
          <w:divBdr>
            <w:top w:val="none" w:sz="0" w:space="0" w:color="auto"/>
            <w:left w:val="none" w:sz="0" w:space="0" w:color="auto"/>
            <w:bottom w:val="none" w:sz="0" w:space="0" w:color="auto"/>
            <w:right w:val="none" w:sz="0" w:space="0" w:color="auto"/>
          </w:divBdr>
        </w:div>
        <w:div w:id="1512644082">
          <w:marLeft w:val="640"/>
          <w:marRight w:val="0"/>
          <w:marTop w:val="0"/>
          <w:marBottom w:val="0"/>
          <w:divBdr>
            <w:top w:val="none" w:sz="0" w:space="0" w:color="auto"/>
            <w:left w:val="none" w:sz="0" w:space="0" w:color="auto"/>
            <w:bottom w:val="none" w:sz="0" w:space="0" w:color="auto"/>
            <w:right w:val="none" w:sz="0" w:space="0" w:color="auto"/>
          </w:divBdr>
        </w:div>
        <w:div w:id="213002930">
          <w:marLeft w:val="640"/>
          <w:marRight w:val="0"/>
          <w:marTop w:val="0"/>
          <w:marBottom w:val="0"/>
          <w:divBdr>
            <w:top w:val="none" w:sz="0" w:space="0" w:color="auto"/>
            <w:left w:val="none" w:sz="0" w:space="0" w:color="auto"/>
            <w:bottom w:val="none" w:sz="0" w:space="0" w:color="auto"/>
            <w:right w:val="none" w:sz="0" w:space="0" w:color="auto"/>
          </w:divBdr>
        </w:div>
        <w:div w:id="1872182792">
          <w:marLeft w:val="640"/>
          <w:marRight w:val="0"/>
          <w:marTop w:val="0"/>
          <w:marBottom w:val="0"/>
          <w:divBdr>
            <w:top w:val="none" w:sz="0" w:space="0" w:color="auto"/>
            <w:left w:val="none" w:sz="0" w:space="0" w:color="auto"/>
            <w:bottom w:val="none" w:sz="0" w:space="0" w:color="auto"/>
            <w:right w:val="none" w:sz="0" w:space="0" w:color="auto"/>
          </w:divBdr>
        </w:div>
        <w:div w:id="338847699">
          <w:marLeft w:val="640"/>
          <w:marRight w:val="0"/>
          <w:marTop w:val="0"/>
          <w:marBottom w:val="0"/>
          <w:divBdr>
            <w:top w:val="none" w:sz="0" w:space="0" w:color="auto"/>
            <w:left w:val="none" w:sz="0" w:space="0" w:color="auto"/>
            <w:bottom w:val="none" w:sz="0" w:space="0" w:color="auto"/>
            <w:right w:val="none" w:sz="0" w:space="0" w:color="auto"/>
          </w:divBdr>
        </w:div>
        <w:div w:id="1164129330">
          <w:marLeft w:val="640"/>
          <w:marRight w:val="0"/>
          <w:marTop w:val="0"/>
          <w:marBottom w:val="0"/>
          <w:divBdr>
            <w:top w:val="none" w:sz="0" w:space="0" w:color="auto"/>
            <w:left w:val="none" w:sz="0" w:space="0" w:color="auto"/>
            <w:bottom w:val="none" w:sz="0" w:space="0" w:color="auto"/>
            <w:right w:val="none" w:sz="0" w:space="0" w:color="auto"/>
          </w:divBdr>
        </w:div>
        <w:div w:id="340745285">
          <w:marLeft w:val="640"/>
          <w:marRight w:val="0"/>
          <w:marTop w:val="0"/>
          <w:marBottom w:val="0"/>
          <w:divBdr>
            <w:top w:val="none" w:sz="0" w:space="0" w:color="auto"/>
            <w:left w:val="none" w:sz="0" w:space="0" w:color="auto"/>
            <w:bottom w:val="none" w:sz="0" w:space="0" w:color="auto"/>
            <w:right w:val="none" w:sz="0" w:space="0" w:color="auto"/>
          </w:divBdr>
        </w:div>
        <w:div w:id="174465817">
          <w:marLeft w:val="640"/>
          <w:marRight w:val="0"/>
          <w:marTop w:val="0"/>
          <w:marBottom w:val="0"/>
          <w:divBdr>
            <w:top w:val="none" w:sz="0" w:space="0" w:color="auto"/>
            <w:left w:val="none" w:sz="0" w:space="0" w:color="auto"/>
            <w:bottom w:val="none" w:sz="0" w:space="0" w:color="auto"/>
            <w:right w:val="none" w:sz="0" w:space="0" w:color="auto"/>
          </w:divBdr>
        </w:div>
        <w:div w:id="588927973">
          <w:marLeft w:val="640"/>
          <w:marRight w:val="0"/>
          <w:marTop w:val="0"/>
          <w:marBottom w:val="0"/>
          <w:divBdr>
            <w:top w:val="none" w:sz="0" w:space="0" w:color="auto"/>
            <w:left w:val="none" w:sz="0" w:space="0" w:color="auto"/>
            <w:bottom w:val="none" w:sz="0" w:space="0" w:color="auto"/>
            <w:right w:val="none" w:sz="0" w:space="0" w:color="auto"/>
          </w:divBdr>
        </w:div>
        <w:div w:id="1885022467">
          <w:marLeft w:val="640"/>
          <w:marRight w:val="0"/>
          <w:marTop w:val="0"/>
          <w:marBottom w:val="0"/>
          <w:divBdr>
            <w:top w:val="none" w:sz="0" w:space="0" w:color="auto"/>
            <w:left w:val="none" w:sz="0" w:space="0" w:color="auto"/>
            <w:bottom w:val="none" w:sz="0" w:space="0" w:color="auto"/>
            <w:right w:val="none" w:sz="0" w:space="0" w:color="auto"/>
          </w:divBdr>
        </w:div>
        <w:div w:id="1784380912">
          <w:marLeft w:val="640"/>
          <w:marRight w:val="0"/>
          <w:marTop w:val="0"/>
          <w:marBottom w:val="0"/>
          <w:divBdr>
            <w:top w:val="none" w:sz="0" w:space="0" w:color="auto"/>
            <w:left w:val="none" w:sz="0" w:space="0" w:color="auto"/>
            <w:bottom w:val="none" w:sz="0" w:space="0" w:color="auto"/>
            <w:right w:val="none" w:sz="0" w:space="0" w:color="auto"/>
          </w:divBdr>
        </w:div>
        <w:div w:id="649556140">
          <w:marLeft w:val="640"/>
          <w:marRight w:val="0"/>
          <w:marTop w:val="0"/>
          <w:marBottom w:val="0"/>
          <w:divBdr>
            <w:top w:val="none" w:sz="0" w:space="0" w:color="auto"/>
            <w:left w:val="none" w:sz="0" w:space="0" w:color="auto"/>
            <w:bottom w:val="none" w:sz="0" w:space="0" w:color="auto"/>
            <w:right w:val="none" w:sz="0" w:space="0" w:color="auto"/>
          </w:divBdr>
        </w:div>
        <w:div w:id="1676616168">
          <w:marLeft w:val="640"/>
          <w:marRight w:val="0"/>
          <w:marTop w:val="0"/>
          <w:marBottom w:val="0"/>
          <w:divBdr>
            <w:top w:val="none" w:sz="0" w:space="0" w:color="auto"/>
            <w:left w:val="none" w:sz="0" w:space="0" w:color="auto"/>
            <w:bottom w:val="none" w:sz="0" w:space="0" w:color="auto"/>
            <w:right w:val="none" w:sz="0" w:space="0" w:color="auto"/>
          </w:divBdr>
        </w:div>
        <w:div w:id="1236163724">
          <w:marLeft w:val="640"/>
          <w:marRight w:val="0"/>
          <w:marTop w:val="0"/>
          <w:marBottom w:val="0"/>
          <w:divBdr>
            <w:top w:val="none" w:sz="0" w:space="0" w:color="auto"/>
            <w:left w:val="none" w:sz="0" w:space="0" w:color="auto"/>
            <w:bottom w:val="none" w:sz="0" w:space="0" w:color="auto"/>
            <w:right w:val="none" w:sz="0" w:space="0" w:color="auto"/>
          </w:divBdr>
        </w:div>
        <w:div w:id="934358800">
          <w:marLeft w:val="640"/>
          <w:marRight w:val="0"/>
          <w:marTop w:val="0"/>
          <w:marBottom w:val="0"/>
          <w:divBdr>
            <w:top w:val="none" w:sz="0" w:space="0" w:color="auto"/>
            <w:left w:val="none" w:sz="0" w:space="0" w:color="auto"/>
            <w:bottom w:val="none" w:sz="0" w:space="0" w:color="auto"/>
            <w:right w:val="none" w:sz="0" w:space="0" w:color="auto"/>
          </w:divBdr>
        </w:div>
        <w:div w:id="2043243173">
          <w:marLeft w:val="640"/>
          <w:marRight w:val="0"/>
          <w:marTop w:val="0"/>
          <w:marBottom w:val="0"/>
          <w:divBdr>
            <w:top w:val="none" w:sz="0" w:space="0" w:color="auto"/>
            <w:left w:val="none" w:sz="0" w:space="0" w:color="auto"/>
            <w:bottom w:val="none" w:sz="0" w:space="0" w:color="auto"/>
            <w:right w:val="none" w:sz="0" w:space="0" w:color="auto"/>
          </w:divBdr>
        </w:div>
        <w:div w:id="967584159">
          <w:marLeft w:val="640"/>
          <w:marRight w:val="0"/>
          <w:marTop w:val="0"/>
          <w:marBottom w:val="0"/>
          <w:divBdr>
            <w:top w:val="none" w:sz="0" w:space="0" w:color="auto"/>
            <w:left w:val="none" w:sz="0" w:space="0" w:color="auto"/>
            <w:bottom w:val="none" w:sz="0" w:space="0" w:color="auto"/>
            <w:right w:val="none" w:sz="0" w:space="0" w:color="auto"/>
          </w:divBdr>
        </w:div>
        <w:div w:id="410928181">
          <w:marLeft w:val="640"/>
          <w:marRight w:val="0"/>
          <w:marTop w:val="0"/>
          <w:marBottom w:val="0"/>
          <w:divBdr>
            <w:top w:val="none" w:sz="0" w:space="0" w:color="auto"/>
            <w:left w:val="none" w:sz="0" w:space="0" w:color="auto"/>
            <w:bottom w:val="none" w:sz="0" w:space="0" w:color="auto"/>
            <w:right w:val="none" w:sz="0" w:space="0" w:color="auto"/>
          </w:divBdr>
        </w:div>
        <w:div w:id="1629242786">
          <w:marLeft w:val="640"/>
          <w:marRight w:val="0"/>
          <w:marTop w:val="0"/>
          <w:marBottom w:val="0"/>
          <w:divBdr>
            <w:top w:val="none" w:sz="0" w:space="0" w:color="auto"/>
            <w:left w:val="none" w:sz="0" w:space="0" w:color="auto"/>
            <w:bottom w:val="none" w:sz="0" w:space="0" w:color="auto"/>
            <w:right w:val="none" w:sz="0" w:space="0" w:color="auto"/>
          </w:divBdr>
        </w:div>
        <w:div w:id="959654327">
          <w:marLeft w:val="640"/>
          <w:marRight w:val="0"/>
          <w:marTop w:val="0"/>
          <w:marBottom w:val="0"/>
          <w:divBdr>
            <w:top w:val="none" w:sz="0" w:space="0" w:color="auto"/>
            <w:left w:val="none" w:sz="0" w:space="0" w:color="auto"/>
            <w:bottom w:val="none" w:sz="0" w:space="0" w:color="auto"/>
            <w:right w:val="none" w:sz="0" w:space="0" w:color="auto"/>
          </w:divBdr>
        </w:div>
        <w:div w:id="1460764513">
          <w:marLeft w:val="640"/>
          <w:marRight w:val="0"/>
          <w:marTop w:val="0"/>
          <w:marBottom w:val="0"/>
          <w:divBdr>
            <w:top w:val="none" w:sz="0" w:space="0" w:color="auto"/>
            <w:left w:val="none" w:sz="0" w:space="0" w:color="auto"/>
            <w:bottom w:val="none" w:sz="0" w:space="0" w:color="auto"/>
            <w:right w:val="none" w:sz="0" w:space="0" w:color="auto"/>
          </w:divBdr>
        </w:div>
        <w:div w:id="1950964851">
          <w:marLeft w:val="640"/>
          <w:marRight w:val="0"/>
          <w:marTop w:val="0"/>
          <w:marBottom w:val="0"/>
          <w:divBdr>
            <w:top w:val="none" w:sz="0" w:space="0" w:color="auto"/>
            <w:left w:val="none" w:sz="0" w:space="0" w:color="auto"/>
            <w:bottom w:val="none" w:sz="0" w:space="0" w:color="auto"/>
            <w:right w:val="none" w:sz="0" w:space="0" w:color="auto"/>
          </w:divBdr>
        </w:div>
        <w:div w:id="1535997265">
          <w:marLeft w:val="640"/>
          <w:marRight w:val="0"/>
          <w:marTop w:val="0"/>
          <w:marBottom w:val="0"/>
          <w:divBdr>
            <w:top w:val="none" w:sz="0" w:space="0" w:color="auto"/>
            <w:left w:val="none" w:sz="0" w:space="0" w:color="auto"/>
            <w:bottom w:val="none" w:sz="0" w:space="0" w:color="auto"/>
            <w:right w:val="none" w:sz="0" w:space="0" w:color="auto"/>
          </w:divBdr>
        </w:div>
        <w:div w:id="2029525030">
          <w:marLeft w:val="640"/>
          <w:marRight w:val="0"/>
          <w:marTop w:val="0"/>
          <w:marBottom w:val="0"/>
          <w:divBdr>
            <w:top w:val="none" w:sz="0" w:space="0" w:color="auto"/>
            <w:left w:val="none" w:sz="0" w:space="0" w:color="auto"/>
            <w:bottom w:val="none" w:sz="0" w:space="0" w:color="auto"/>
            <w:right w:val="none" w:sz="0" w:space="0" w:color="auto"/>
          </w:divBdr>
        </w:div>
        <w:div w:id="1735470670">
          <w:marLeft w:val="640"/>
          <w:marRight w:val="0"/>
          <w:marTop w:val="0"/>
          <w:marBottom w:val="0"/>
          <w:divBdr>
            <w:top w:val="none" w:sz="0" w:space="0" w:color="auto"/>
            <w:left w:val="none" w:sz="0" w:space="0" w:color="auto"/>
            <w:bottom w:val="none" w:sz="0" w:space="0" w:color="auto"/>
            <w:right w:val="none" w:sz="0" w:space="0" w:color="auto"/>
          </w:divBdr>
        </w:div>
        <w:div w:id="2013799093">
          <w:marLeft w:val="640"/>
          <w:marRight w:val="0"/>
          <w:marTop w:val="0"/>
          <w:marBottom w:val="0"/>
          <w:divBdr>
            <w:top w:val="none" w:sz="0" w:space="0" w:color="auto"/>
            <w:left w:val="none" w:sz="0" w:space="0" w:color="auto"/>
            <w:bottom w:val="none" w:sz="0" w:space="0" w:color="auto"/>
            <w:right w:val="none" w:sz="0" w:space="0" w:color="auto"/>
          </w:divBdr>
        </w:div>
        <w:div w:id="1658217936">
          <w:marLeft w:val="640"/>
          <w:marRight w:val="0"/>
          <w:marTop w:val="0"/>
          <w:marBottom w:val="0"/>
          <w:divBdr>
            <w:top w:val="none" w:sz="0" w:space="0" w:color="auto"/>
            <w:left w:val="none" w:sz="0" w:space="0" w:color="auto"/>
            <w:bottom w:val="none" w:sz="0" w:space="0" w:color="auto"/>
            <w:right w:val="none" w:sz="0" w:space="0" w:color="auto"/>
          </w:divBdr>
        </w:div>
        <w:div w:id="1291084056">
          <w:marLeft w:val="640"/>
          <w:marRight w:val="0"/>
          <w:marTop w:val="0"/>
          <w:marBottom w:val="0"/>
          <w:divBdr>
            <w:top w:val="none" w:sz="0" w:space="0" w:color="auto"/>
            <w:left w:val="none" w:sz="0" w:space="0" w:color="auto"/>
            <w:bottom w:val="none" w:sz="0" w:space="0" w:color="auto"/>
            <w:right w:val="none" w:sz="0" w:space="0" w:color="auto"/>
          </w:divBdr>
        </w:div>
        <w:div w:id="208153578">
          <w:marLeft w:val="640"/>
          <w:marRight w:val="0"/>
          <w:marTop w:val="0"/>
          <w:marBottom w:val="0"/>
          <w:divBdr>
            <w:top w:val="none" w:sz="0" w:space="0" w:color="auto"/>
            <w:left w:val="none" w:sz="0" w:space="0" w:color="auto"/>
            <w:bottom w:val="none" w:sz="0" w:space="0" w:color="auto"/>
            <w:right w:val="none" w:sz="0" w:space="0" w:color="auto"/>
          </w:divBdr>
        </w:div>
      </w:divsChild>
    </w:div>
    <w:div w:id="1850944755">
      <w:marLeft w:val="640"/>
      <w:marRight w:val="0"/>
      <w:marTop w:val="0"/>
      <w:marBottom w:val="0"/>
      <w:divBdr>
        <w:top w:val="none" w:sz="0" w:space="0" w:color="auto"/>
        <w:left w:val="none" w:sz="0" w:space="0" w:color="auto"/>
        <w:bottom w:val="none" w:sz="0" w:space="0" w:color="auto"/>
        <w:right w:val="none" w:sz="0" w:space="0" w:color="auto"/>
      </w:divBdr>
    </w:div>
    <w:div w:id="1850950927">
      <w:marLeft w:val="640"/>
      <w:marRight w:val="0"/>
      <w:marTop w:val="0"/>
      <w:marBottom w:val="0"/>
      <w:divBdr>
        <w:top w:val="none" w:sz="0" w:space="0" w:color="auto"/>
        <w:left w:val="none" w:sz="0" w:space="0" w:color="auto"/>
        <w:bottom w:val="none" w:sz="0" w:space="0" w:color="auto"/>
        <w:right w:val="none" w:sz="0" w:space="0" w:color="auto"/>
      </w:divBdr>
    </w:div>
    <w:div w:id="1851604315">
      <w:marLeft w:val="640"/>
      <w:marRight w:val="0"/>
      <w:marTop w:val="0"/>
      <w:marBottom w:val="0"/>
      <w:divBdr>
        <w:top w:val="none" w:sz="0" w:space="0" w:color="auto"/>
        <w:left w:val="none" w:sz="0" w:space="0" w:color="auto"/>
        <w:bottom w:val="none" w:sz="0" w:space="0" w:color="auto"/>
        <w:right w:val="none" w:sz="0" w:space="0" w:color="auto"/>
      </w:divBdr>
    </w:div>
    <w:div w:id="1852334798">
      <w:marLeft w:val="640"/>
      <w:marRight w:val="0"/>
      <w:marTop w:val="0"/>
      <w:marBottom w:val="0"/>
      <w:divBdr>
        <w:top w:val="none" w:sz="0" w:space="0" w:color="auto"/>
        <w:left w:val="none" w:sz="0" w:space="0" w:color="auto"/>
        <w:bottom w:val="none" w:sz="0" w:space="0" w:color="auto"/>
        <w:right w:val="none" w:sz="0" w:space="0" w:color="auto"/>
      </w:divBdr>
    </w:div>
    <w:div w:id="1852336580">
      <w:marLeft w:val="640"/>
      <w:marRight w:val="0"/>
      <w:marTop w:val="0"/>
      <w:marBottom w:val="0"/>
      <w:divBdr>
        <w:top w:val="none" w:sz="0" w:space="0" w:color="auto"/>
        <w:left w:val="none" w:sz="0" w:space="0" w:color="auto"/>
        <w:bottom w:val="none" w:sz="0" w:space="0" w:color="auto"/>
        <w:right w:val="none" w:sz="0" w:space="0" w:color="auto"/>
      </w:divBdr>
    </w:div>
    <w:div w:id="1855068718">
      <w:marLeft w:val="640"/>
      <w:marRight w:val="0"/>
      <w:marTop w:val="0"/>
      <w:marBottom w:val="0"/>
      <w:divBdr>
        <w:top w:val="none" w:sz="0" w:space="0" w:color="auto"/>
        <w:left w:val="none" w:sz="0" w:space="0" w:color="auto"/>
        <w:bottom w:val="none" w:sz="0" w:space="0" w:color="auto"/>
        <w:right w:val="none" w:sz="0" w:space="0" w:color="auto"/>
      </w:divBdr>
    </w:div>
    <w:div w:id="1855069772">
      <w:marLeft w:val="640"/>
      <w:marRight w:val="0"/>
      <w:marTop w:val="0"/>
      <w:marBottom w:val="0"/>
      <w:divBdr>
        <w:top w:val="none" w:sz="0" w:space="0" w:color="auto"/>
        <w:left w:val="none" w:sz="0" w:space="0" w:color="auto"/>
        <w:bottom w:val="none" w:sz="0" w:space="0" w:color="auto"/>
        <w:right w:val="none" w:sz="0" w:space="0" w:color="auto"/>
      </w:divBdr>
    </w:div>
    <w:div w:id="1855537576">
      <w:marLeft w:val="640"/>
      <w:marRight w:val="0"/>
      <w:marTop w:val="0"/>
      <w:marBottom w:val="0"/>
      <w:divBdr>
        <w:top w:val="none" w:sz="0" w:space="0" w:color="auto"/>
        <w:left w:val="none" w:sz="0" w:space="0" w:color="auto"/>
        <w:bottom w:val="none" w:sz="0" w:space="0" w:color="auto"/>
        <w:right w:val="none" w:sz="0" w:space="0" w:color="auto"/>
      </w:divBdr>
    </w:div>
    <w:div w:id="1855613233">
      <w:marLeft w:val="640"/>
      <w:marRight w:val="0"/>
      <w:marTop w:val="0"/>
      <w:marBottom w:val="0"/>
      <w:divBdr>
        <w:top w:val="none" w:sz="0" w:space="0" w:color="auto"/>
        <w:left w:val="none" w:sz="0" w:space="0" w:color="auto"/>
        <w:bottom w:val="none" w:sz="0" w:space="0" w:color="auto"/>
        <w:right w:val="none" w:sz="0" w:space="0" w:color="auto"/>
      </w:divBdr>
    </w:div>
    <w:div w:id="1856066877">
      <w:marLeft w:val="640"/>
      <w:marRight w:val="0"/>
      <w:marTop w:val="0"/>
      <w:marBottom w:val="0"/>
      <w:divBdr>
        <w:top w:val="none" w:sz="0" w:space="0" w:color="auto"/>
        <w:left w:val="none" w:sz="0" w:space="0" w:color="auto"/>
        <w:bottom w:val="none" w:sz="0" w:space="0" w:color="auto"/>
        <w:right w:val="none" w:sz="0" w:space="0" w:color="auto"/>
      </w:divBdr>
    </w:div>
    <w:div w:id="1857113182">
      <w:marLeft w:val="640"/>
      <w:marRight w:val="0"/>
      <w:marTop w:val="0"/>
      <w:marBottom w:val="0"/>
      <w:divBdr>
        <w:top w:val="none" w:sz="0" w:space="0" w:color="auto"/>
        <w:left w:val="none" w:sz="0" w:space="0" w:color="auto"/>
        <w:bottom w:val="none" w:sz="0" w:space="0" w:color="auto"/>
        <w:right w:val="none" w:sz="0" w:space="0" w:color="auto"/>
      </w:divBdr>
    </w:div>
    <w:div w:id="1858037421">
      <w:bodyDiv w:val="1"/>
      <w:marLeft w:val="0"/>
      <w:marRight w:val="0"/>
      <w:marTop w:val="0"/>
      <w:marBottom w:val="0"/>
      <w:divBdr>
        <w:top w:val="none" w:sz="0" w:space="0" w:color="auto"/>
        <w:left w:val="none" w:sz="0" w:space="0" w:color="auto"/>
        <w:bottom w:val="none" w:sz="0" w:space="0" w:color="auto"/>
        <w:right w:val="none" w:sz="0" w:space="0" w:color="auto"/>
      </w:divBdr>
      <w:divsChild>
        <w:div w:id="4019772">
          <w:marLeft w:val="640"/>
          <w:marRight w:val="0"/>
          <w:marTop w:val="0"/>
          <w:marBottom w:val="0"/>
          <w:divBdr>
            <w:top w:val="none" w:sz="0" w:space="0" w:color="auto"/>
            <w:left w:val="none" w:sz="0" w:space="0" w:color="auto"/>
            <w:bottom w:val="none" w:sz="0" w:space="0" w:color="auto"/>
            <w:right w:val="none" w:sz="0" w:space="0" w:color="auto"/>
          </w:divBdr>
        </w:div>
        <w:div w:id="129058226">
          <w:marLeft w:val="640"/>
          <w:marRight w:val="0"/>
          <w:marTop w:val="0"/>
          <w:marBottom w:val="0"/>
          <w:divBdr>
            <w:top w:val="none" w:sz="0" w:space="0" w:color="auto"/>
            <w:left w:val="none" w:sz="0" w:space="0" w:color="auto"/>
            <w:bottom w:val="none" w:sz="0" w:space="0" w:color="auto"/>
            <w:right w:val="none" w:sz="0" w:space="0" w:color="auto"/>
          </w:divBdr>
        </w:div>
        <w:div w:id="232736483">
          <w:marLeft w:val="640"/>
          <w:marRight w:val="0"/>
          <w:marTop w:val="0"/>
          <w:marBottom w:val="0"/>
          <w:divBdr>
            <w:top w:val="none" w:sz="0" w:space="0" w:color="auto"/>
            <w:left w:val="none" w:sz="0" w:space="0" w:color="auto"/>
            <w:bottom w:val="none" w:sz="0" w:space="0" w:color="auto"/>
            <w:right w:val="none" w:sz="0" w:space="0" w:color="auto"/>
          </w:divBdr>
        </w:div>
        <w:div w:id="298808382">
          <w:marLeft w:val="640"/>
          <w:marRight w:val="0"/>
          <w:marTop w:val="0"/>
          <w:marBottom w:val="0"/>
          <w:divBdr>
            <w:top w:val="none" w:sz="0" w:space="0" w:color="auto"/>
            <w:left w:val="none" w:sz="0" w:space="0" w:color="auto"/>
            <w:bottom w:val="none" w:sz="0" w:space="0" w:color="auto"/>
            <w:right w:val="none" w:sz="0" w:space="0" w:color="auto"/>
          </w:divBdr>
        </w:div>
        <w:div w:id="328868734">
          <w:marLeft w:val="640"/>
          <w:marRight w:val="0"/>
          <w:marTop w:val="0"/>
          <w:marBottom w:val="0"/>
          <w:divBdr>
            <w:top w:val="none" w:sz="0" w:space="0" w:color="auto"/>
            <w:left w:val="none" w:sz="0" w:space="0" w:color="auto"/>
            <w:bottom w:val="none" w:sz="0" w:space="0" w:color="auto"/>
            <w:right w:val="none" w:sz="0" w:space="0" w:color="auto"/>
          </w:divBdr>
        </w:div>
        <w:div w:id="332343188">
          <w:marLeft w:val="640"/>
          <w:marRight w:val="0"/>
          <w:marTop w:val="0"/>
          <w:marBottom w:val="0"/>
          <w:divBdr>
            <w:top w:val="none" w:sz="0" w:space="0" w:color="auto"/>
            <w:left w:val="none" w:sz="0" w:space="0" w:color="auto"/>
            <w:bottom w:val="none" w:sz="0" w:space="0" w:color="auto"/>
            <w:right w:val="none" w:sz="0" w:space="0" w:color="auto"/>
          </w:divBdr>
        </w:div>
        <w:div w:id="340551184">
          <w:marLeft w:val="640"/>
          <w:marRight w:val="0"/>
          <w:marTop w:val="0"/>
          <w:marBottom w:val="0"/>
          <w:divBdr>
            <w:top w:val="none" w:sz="0" w:space="0" w:color="auto"/>
            <w:left w:val="none" w:sz="0" w:space="0" w:color="auto"/>
            <w:bottom w:val="none" w:sz="0" w:space="0" w:color="auto"/>
            <w:right w:val="none" w:sz="0" w:space="0" w:color="auto"/>
          </w:divBdr>
        </w:div>
        <w:div w:id="418916812">
          <w:marLeft w:val="640"/>
          <w:marRight w:val="0"/>
          <w:marTop w:val="0"/>
          <w:marBottom w:val="0"/>
          <w:divBdr>
            <w:top w:val="none" w:sz="0" w:space="0" w:color="auto"/>
            <w:left w:val="none" w:sz="0" w:space="0" w:color="auto"/>
            <w:bottom w:val="none" w:sz="0" w:space="0" w:color="auto"/>
            <w:right w:val="none" w:sz="0" w:space="0" w:color="auto"/>
          </w:divBdr>
        </w:div>
        <w:div w:id="437717629">
          <w:marLeft w:val="640"/>
          <w:marRight w:val="0"/>
          <w:marTop w:val="0"/>
          <w:marBottom w:val="0"/>
          <w:divBdr>
            <w:top w:val="none" w:sz="0" w:space="0" w:color="auto"/>
            <w:left w:val="none" w:sz="0" w:space="0" w:color="auto"/>
            <w:bottom w:val="none" w:sz="0" w:space="0" w:color="auto"/>
            <w:right w:val="none" w:sz="0" w:space="0" w:color="auto"/>
          </w:divBdr>
        </w:div>
        <w:div w:id="554656751">
          <w:marLeft w:val="640"/>
          <w:marRight w:val="0"/>
          <w:marTop w:val="0"/>
          <w:marBottom w:val="0"/>
          <w:divBdr>
            <w:top w:val="none" w:sz="0" w:space="0" w:color="auto"/>
            <w:left w:val="none" w:sz="0" w:space="0" w:color="auto"/>
            <w:bottom w:val="none" w:sz="0" w:space="0" w:color="auto"/>
            <w:right w:val="none" w:sz="0" w:space="0" w:color="auto"/>
          </w:divBdr>
        </w:div>
        <w:div w:id="582185767">
          <w:marLeft w:val="640"/>
          <w:marRight w:val="0"/>
          <w:marTop w:val="0"/>
          <w:marBottom w:val="0"/>
          <w:divBdr>
            <w:top w:val="none" w:sz="0" w:space="0" w:color="auto"/>
            <w:left w:val="none" w:sz="0" w:space="0" w:color="auto"/>
            <w:bottom w:val="none" w:sz="0" w:space="0" w:color="auto"/>
            <w:right w:val="none" w:sz="0" w:space="0" w:color="auto"/>
          </w:divBdr>
        </w:div>
        <w:div w:id="585381354">
          <w:marLeft w:val="640"/>
          <w:marRight w:val="0"/>
          <w:marTop w:val="0"/>
          <w:marBottom w:val="0"/>
          <w:divBdr>
            <w:top w:val="none" w:sz="0" w:space="0" w:color="auto"/>
            <w:left w:val="none" w:sz="0" w:space="0" w:color="auto"/>
            <w:bottom w:val="none" w:sz="0" w:space="0" w:color="auto"/>
            <w:right w:val="none" w:sz="0" w:space="0" w:color="auto"/>
          </w:divBdr>
        </w:div>
        <w:div w:id="588737039">
          <w:marLeft w:val="640"/>
          <w:marRight w:val="0"/>
          <w:marTop w:val="0"/>
          <w:marBottom w:val="0"/>
          <w:divBdr>
            <w:top w:val="none" w:sz="0" w:space="0" w:color="auto"/>
            <w:left w:val="none" w:sz="0" w:space="0" w:color="auto"/>
            <w:bottom w:val="none" w:sz="0" w:space="0" w:color="auto"/>
            <w:right w:val="none" w:sz="0" w:space="0" w:color="auto"/>
          </w:divBdr>
        </w:div>
        <w:div w:id="597182682">
          <w:marLeft w:val="640"/>
          <w:marRight w:val="0"/>
          <w:marTop w:val="0"/>
          <w:marBottom w:val="0"/>
          <w:divBdr>
            <w:top w:val="none" w:sz="0" w:space="0" w:color="auto"/>
            <w:left w:val="none" w:sz="0" w:space="0" w:color="auto"/>
            <w:bottom w:val="none" w:sz="0" w:space="0" w:color="auto"/>
            <w:right w:val="none" w:sz="0" w:space="0" w:color="auto"/>
          </w:divBdr>
        </w:div>
        <w:div w:id="680281071">
          <w:marLeft w:val="640"/>
          <w:marRight w:val="0"/>
          <w:marTop w:val="0"/>
          <w:marBottom w:val="0"/>
          <w:divBdr>
            <w:top w:val="none" w:sz="0" w:space="0" w:color="auto"/>
            <w:left w:val="none" w:sz="0" w:space="0" w:color="auto"/>
            <w:bottom w:val="none" w:sz="0" w:space="0" w:color="auto"/>
            <w:right w:val="none" w:sz="0" w:space="0" w:color="auto"/>
          </w:divBdr>
        </w:div>
        <w:div w:id="869992859">
          <w:marLeft w:val="640"/>
          <w:marRight w:val="0"/>
          <w:marTop w:val="0"/>
          <w:marBottom w:val="0"/>
          <w:divBdr>
            <w:top w:val="none" w:sz="0" w:space="0" w:color="auto"/>
            <w:left w:val="none" w:sz="0" w:space="0" w:color="auto"/>
            <w:bottom w:val="none" w:sz="0" w:space="0" w:color="auto"/>
            <w:right w:val="none" w:sz="0" w:space="0" w:color="auto"/>
          </w:divBdr>
        </w:div>
        <w:div w:id="900293834">
          <w:marLeft w:val="640"/>
          <w:marRight w:val="0"/>
          <w:marTop w:val="0"/>
          <w:marBottom w:val="0"/>
          <w:divBdr>
            <w:top w:val="none" w:sz="0" w:space="0" w:color="auto"/>
            <w:left w:val="none" w:sz="0" w:space="0" w:color="auto"/>
            <w:bottom w:val="none" w:sz="0" w:space="0" w:color="auto"/>
            <w:right w:val="none" w:sz="0" w:space="0" w:color="auto"/>
          </w:divBdr>
        </w:div>
        <w:div w:id="985666781">
          <w:marLeft w:val="640"/>
          <w:marRight w:val="0"/>
          <w:marTop w:val="0"/>
          <w:marBottom w:val="0"/>
          <w:divBdr>
            <w:top w:val="none" w:sz="0" w:space="0" w:color="auto"/>
            <w:left w:val="none" w:sz="0" w:space="0" w:color="auto"/>
            <w:bottom w:val="none" w:sz="0" w:space="0" w:color="auto"/>
            <w:right w:val="none" w:sz="0" w:space="0" w:color="auto"/>
          </w:divBdr>
        </w:div>
        <w:div w:id="995764763">
          <w:marLeft w:val="640"/>
          <w:marRight w:val="0"/>
          <w:marTop w:val="0"/>
          <w:marBottom w:val="0"/>
          <w:divBdr>
            <w:top w:val="none" w:sz="0" w:space="0" w:color="auto"/>
            <w:left w:val="none" w:sz="0" w:space="0" w:color="auto"/>
            <w:bottom w:val="none" w:sz="0" w:space="0" w:color="auto"/>
            <w:right w:val="none" w:sz="0" w:space="0" w:color="auto"/>
          </w:divBdr>
        </w:div>
        <w:div w:id="1004354172">
          <w:marLeft w:val="640"/>
          <w:marRight w:val="0"/>
          <w:marTop w:val="0"/>
          <w:marBottom w:val="0"/>
          <w:divBdr>
            <w:top w:val="none" w:sz="0" w:space="0" w:color="auto"/>
            <w:left w:val="none" w:sz="0" w:space="0" w:color="auto"/>
            <w:bottom w:val="none" w:sz="0" w:space="0" w:color="auto"/>
            <w:right w:val="none" w:sz="0" w:space="0" w:color="auto"/>
          </w:divBdr>
        </w:div>
        <w:div w:id="1014842947">
          <w:marLeft w:val="640"/>
          <w:marRight w:val="0"/>
          <w:marTop w:val="0"/>
          <w:marBottom w:val="0"/>
          <w:divBdr>
            <w:top w:val="none" w:sz="0" w:space="0" w:color="auto"/>
            <w:left w:val="none" w:sz="0" w:space="0" w:color="auto"/>
            <w:bottom w:val="none" w:sz="0" w:space="0" w:color="auto"/>
            <w:right w:val="none" w:sz="0" w:space="0" w:color="auto"/>
          </w:divBdr>
        </w:div>
        <w:div w:id="1033993347">
          <w:marLeft w:val="640"/>
          <w:marRight w:val="0"/>
          <w:marTop w:val="0"/>
          <w:marBottom w:val="0"/>
          <w:divBdr>
            <w:top w:val="none" w:sz="0" w:space="0" w:color="auto"/>
            <w:left w:val="none" w:sz="0" w:space="0" w:color="auto"/>
            <w:bottom w:val="none" w:sz="0" w:space="0" w:color="auto"/>
            <w:right w:val="none" w:sz="0" w:space="0" w:color="auto"/>
          </w:divBdr>
        </w:div>
        <w:div w:id="1067874751">
          <w:marLeft w:val="640"/>
          <w:marRight w:val="0"/>
          <w:marTop w:val="0"/>
          <w:marBottom w:val="0"/>
          <w:divBdr>
            <w:top w:val="none" w:sz="0" w:space="0" w:color="auto"/>
            <w:left w:val="none" w:sz="0" w:space="0" w:color="auto"/>
            <w:bottom w:val="none" w:sz="0" w:space="0" w:color="auto"/>
            <w:right w:val="none" w:sz="0" w:space="0" w:color="auto"/>
          </w:divBdr>
        </w:div>
        <w:div w:id="1113792747">
          <w:marLeft w:val="640"/>
          <w:marRight w:val="0"/>
          <w:marTop w:val="0"/>
          <w:marBottom w:val="0"/>
          <w:divBdr>
            <w:top w:val="none" w:sz="0" w:space="0" w:color="auto"/>
            <w:left w:val="none" w:sz="0" w:space="0" w:color="auto"/>
            <w:bottom w:val="none" w:sz="0" w:space="0" w:color="auto"/>
            <w:right w:val="none" w:sz="0" w:space="0" w:color="auto"/>
          </w:divBdr>
        </w:div>
        <w:div w:id="1253389414">
          <w:marLeft w:val="640"/>
          <w:marRight w:val="0"/>
          <w:marTop w:val="0"/>
          <w:marBottom w:val="0"/>
          <w:divBdr>
            <w:top w:val="none" w:sz="0" w:space="0" w:color="auto"/>
            <w:left w:val="none" w:sz="0" w:space="0" w:color="auto"/>
            <w:bottom w:val="none" w:sz="0" w:space="0" w:color="auto"/>
            <w:right w:val="none" w:sz="0" w:space="0" w:color="auto"/>
          </w:divBdr>
        </w:div>
        <w:div w:id="1365911191">
          <w:marLeft w:val="640"/>
          <w:marRight w:val="0"/>
          <w:marTop w:val="0"/>
          <w:marBottom w:val="0"/>
          <w:divBdr>
            <w:top w:val="none" w:sz="0" w:space="0" w:color="auto"/>
            <w:left w:val="none" w:sz="0" w:space="0" w:color="auto"/>
            <w:bottom w:val="none" w:sz="0" w:space="0" w:color="auto"/>
            <w:right w:val="none" w:sz="0" w:space="0" w:color="auto"/>
          </w:divBdr>
        </w:div>
        <w:div w:id="1395160521">
          <w:marLeft w:val="640"/>
          <w:marRight w:val="0"/>
          <w:marTop w:val="0"/>
          <w:marBottom w:val="0"/>
          <w:divBdr>
            <w:top w:val="none" w:sz="0" w:space="0" w:color="auto"/>
            <w:left w:val="none" w:sz="0" w:space="0" w:color="auto"/>
            <w:bottom w:val="none" w:sz="0" w:space="0" w:color="auto"/>
            <w:right w:val="none" w:sz="0" w:space="0" w:color="auto"/>
          </w:divBdr>
        </w:div>
        <w:div w:id="1494225812">
          <w:marLeft w:val="640"/>
          <w:marRight w:val="0"/>
          <w:marTop w:val="0"/>
          <w:marBottom w:val="0"/>
          <w:divBdr>
            <w:top w:val="none" w:sz="0" w:space="0" w:color="auto"/>
            <w:left w:val="none" w:sz="0" w:space="0" w:color="auto"/>
            <w:bottom w:val="none" w:sz="0" w:space="0" w:color="auto"/>
            <w:right w:val="none" w:sz="0" w:space="0" w:color="auto"/>
          </w:divBdr>
        </w:div>
        <w:div w:id="1531726602">
          <w:marLeft w:val="640"/>
          <w:marRight w:val="0"/>
          <w:marTop w:val="0"/>
          <w:marBottom w:val="0"/>
          <w:divBdr>
            <w:top w:val="none" w:sz="0" w:space="0" w:color="auto"/>
            <w:left w:val="none" w:sz="0" w:space="0" w:color="auto"/>
            <w:bottom w:val="none" w:sz="0" w:space="0" w:color="auto"/>
            <w:right w:val="none" w:sz="0" w:space="0" w:color="auto"/>
          </w:divBdr>
        </w:div>
        <w:div w:id="1532063904">
          <w:marLeft w:val="640"/>
          <w:marRight w:val="0"/>
          <w:marTop w:val="0"/>
          <w:marBottom w:val="0"/>
          <w:divBdr>
            <w:top w:val="none" w:sz="0" w:space="0" w:color="auto"/>
            <w:left w:val="none" w:sz="0" w:space="0" w:color="auto"/>
            <w:bottom w:val="none" w:sz="0" w:space="0" w:color="auto"/>
            <w:right w:val="none" w:sz="0" w:space="0" w:color="auto"/>
          </w:divBdr>
        </w:div>
        <w:div w:id="1565027981">
          <w:marLeft w:val="640"/>
          <w:marRight w:val="0"/>
          <w:marTop w:val="0"/>
          <w:marBottom w:val="0"/>
          <w:divBdr>
            <w:top w:val="none" w:sz="0" w:space="0" w:color="auto"/>
            <w:left w:val="none" w:sz="0" w:space="0" w:color="auto"/>
            <w:bottom w:val="none" w:sz="0" w:space="0" w:color="auto"/>
            <w:right w:val="none" w:sz="0" w:space="0" w:color="auto"/>
          </w:divBdr>
        </w:div>
        <w:div w:id="1572079730">
          <w:marLeft w:val="640"/>
          <w:marRight w:val="0"/>
          <w:marTop w:val="0"/>
          <w:marBottom w:val="0"/>
          <w:divBdr>
            <w:top w:val="none" w:sz="0" w:space="0" w:color="auto"/>
            <w:left w:val="none" w:sz="0" w:space="0" w:color="auto"/>
            <w:bottom w:val="none" w:sz="0" w:space="0" w:color="auto"/>
            <w:right w:val="none" w:sz="0" w:space="0" w:color="auto"/>
          </w:divBdr>
        </w:div>
        <w:div w:id="1602296426">
          <w:marLeft w:val="640"/>
          <w:marRight w:val="0"/>
          <w:marTop w:val="0"/>
          <w:marBottom w:val="0"/>
          <w:divBdr>
            <w:top w:val="none" w:sz="0" w:space="0" w:color="auto"/>
            <w:left w:val="none" w:sz="0" w:space="0" w:color="auto"/>
            <w:bottom w:val="none" w:sz="0" w:space="0" w:color="auto"/>
            <w:right w:val="none" w:sz="0" w:space="0" w:color="auto"/>
          </w:divBdr>
        </w:div>
        <w:div w:id="1694918174">
          <w:marLeft w:val="640"/>
          <w:marRight w:val="0"/>
          <w:marTop w:val="0"/>
          <w:marBottom w:val="0"/>
          <w:divBdr>
            <w:top w:val="none" w:sz="0" w:space="0" w:color="auto"/>
            <w:left w:val="none" w:sz="0" w:space="0" w:color="auto"/>
            <w:bottom w:val="none" w:sz="0" w:space="0" w:color="auto"/>
            <w:right w:val="none" w:sz="0" w:space="0" w:color="auto"/>
          </w:divBdr>
        </w:div>
        <w:div w:id="1712916594">
          <w:marLeft w:val="640"/>
          <w:marRight w:val="0"/>
          <w:marTop w:val="0"/>
          <w:marBottom w:val="0"/>
          <w:divBdr>
            <w:top w:val="none" w:sz="0" w:space="0" w:color="auto"/>
            <w:left w:val="none" w:sz="0" w:space="0" w:color="auto"/>
            <w:bottom w:val="none" w:sz="0" w:space="0" w:color="auto"/>
            <w:right w:val="none" w:sz="0" w:space="0" w:color="auto"/>
          </w:divBdr>
        </w:div>
        <w:div w:id="1812403903">
          <w:marLeft w:val="640"/>
          <w:marRight w:val="0"/>
          <w:marTop w:val="0"/>
          <w:marBottom w:val="0"/>
          <w:divBdr>
            <w:top w:val="none" w:sz="0" w:space="0" w:color="auto"/>
            <w:left w:val="none" w:sz="0" w:space="0" w:color="auto"/>
            <w:bottom w:val="none" w:sz="0" w:space="0" w:color="auto"/>
            <w:right w:val="none" w:sz="0" w:space="0" w:color="auto"/>
          </w:divBdr>
        </w:div>
        <w:div w:id="1832217669">
          <w:marLeft w:val="640"/>
          <w:marRight w:val="0"/>
          <w:marTop w:val="0"/>
          <w:marBottom w:val="0"/>
          <w:divBdr>
            <w:top w:val="none" w:sz="0" w:space="0" w:color="auto"/>
            <w:left w:val="none" w:sz="0" w:space="0" w:color="auto"/>
            <w:bottom w:val="none" w:sz="0" w:space="0" w:color="auto"/>
            <w:right w:val="none" w:sz="0" w:space="0" w:color="auto"/>
          </w:divBdr>
        </w:div>
        <w:div w:id="1850023683">
          <w:marLeft w:val="640"/>
          <w:marRight w:val="0"/>
          <w:marTop w:val="0"/>
          <w:marBottom w:val="0"/>
          <w:divBdr>
            <w:top w:val="none" w:sz="0" w:space="0" w:color="auto"/>
            <w:left w:val="none" w:sz="0" w:space="0" w:color="auto"/>
            <w:bottom w:val="none" w:sz="0" w:space="0" w:color="auto"/>
            <w:right w:val="none" w:sz="0" w:space="0" w:color="auto"/>
          </w:divBdr>
        </w:div>
        <w:div w:id="1858883772">
          <w:marLeft w:val="640"/>
          <w:marRight w:val="0"/>
          <w:marTop w:val="0"/>
          <w:marBottom w:val="0"/>
          <w:divBdr>
            <w:top w:val="none" w:sz="0" w:space="0" w:color="auto"/>
            <w:left w:val="none" w:sz="0" w:space="0" w:color="auto"/>
            <w:bottom w:val="none" w:sz="0" w:space="0" w:color="auto"/>
            <w:right w:val="none" w:sz="0" w:space="0" w:color="auto"/>
          </w:divBdr>
        </w:div>
        <w:div w:id="1859586170">
          <w:marLeft w:val="640"/>
          <w:marRight w:val="0"/>
          <w:marTop w:val="0"/>
          <w:marBottom w:val="0"/>
          <w:divBdr>
            <w:top w:val="none" w:sz="0" w:space="0" w:color="auto"/>
            <w:left w:val="none" w:sz="0" w:space="0" w:color="auto"/>
            <w:bottom w:val="none" w:sz="0" w:space="0" w:color="auto"/>
            <w:right w:val="none" w:sz="0" w:space="0" w:color="auto"/>
          </w:divBdr>
        </w:div>
        <w:div w:id="1918829114">
          <w:marLeft w:val="640"/>
          <w:marRight w:val="0"/>
          <w:marTop w:val="0"/>
          <w:marBottom w:val="0"/>
          <w:divBdr>
            <w:top w:val="none" w:sz="0" w:space="0" w:color="auto"/>
            <w:left w:val="none" w:sz="0" w:space="0" w:color="auto"/>
            <w:bottom w:val="none" w:sz="0" w:space="0" w:color="auto"/>
            <w:right w:val="none" w:sz="0" w:space="0" w:color="auto"/>
          </w:divBdr>
        </w:div>
        <w:div w:id="1933080433">
          <w:marLeft w:val="640"/>
          <w:marRight w:val="0"/>
          <w:marTop w:val="0"/>
          <w:marBottom w:val="0"/>
          <w:divBdr>
            <w:top w:val="none" w:sz="0" w:space="0" w:color="auto"/>
            <w:left w:val="none" w:sz="0" w:space="0" w:color="auto"/>
            <w:bottom w:val="none" w:sz="0" w:space="0" w:color="auto"/>
            <w:right w:val="none" w:sz="0" w:space="0" w:color="auto"/>
          </w:divBdr>
        </w:div>
        <w:div w:id="1992753939">
          <w:marLeft w:val="640"/>
          <w:marRight w:val="0"/>
          <w:marTop w:val="0"/>
          <w:marBottom w:val="0"/>
          <w:divBdr>
            <w:top w:val="none" w:sz="0" w:space="0" w:color="auto"/>
            <w:left w:val="none" w:sz="0" w:space="0" w:color="auto"/>
            <w:bottom w:val="none" w:sz="0" w:space="0" w:color="auto"/>
            <w:right w:val="none" w:sz="0" w:space="0" w:color="auto"/>
          </w:divBdr>
        </w:div>
        <w:div w:id="2041740124">
          <w:marLeft w:val="640"/>
          <w:marRight w:val="0"/>
          <w:marTop w:val="0"/>
          <w:marBottom w:val="0"/>
          <w:divBdr>
            <w:top w:val="none" w:sz="0" w:space="0" w:color="auto"/>
            <w:left w:val="none" w:sz="0" w:space="0" w:color="auto"/>
            <w:bottom w:val="none" w:sz="0" w:space="0" w:color="auto"/>
            <w:right w:val="none" w:sz="0" w:space="0" w:color="auto"/>
          </w:divBdr>
        </w:div>
        <w:div w:id="2043246476">
          <w:marLeft w:val="640"/>
          <w:marRight w:val="0"/>
          <w:marTop w:val="0"/>
          <w:marBottom w:val="0"/>
          <w:divBdr>
            <w:top w:val="none" w:sz="0" w:space="0" w:color="auto"/>
            <w:left w:val="none" w:sz="0" w:space="0" w:color="auto"/>
            <w:bottom w:val="none" w:sz="0" w:space="0" w:color="auto"/>
            <w:right w:val="none" w:sz="0" w:space="0" w:color="auto"/>
          </w:divBdr>
        </w:div>
        <w:div w:id="2056737180">
          <w:marLeft w:val="640"/>
          <w:marRight w:val="0"/>
          <w:marTop w:val="0"/>
          <w:marBottom w:val="0"/>
          <w:divBdr>
            <w:top w:val="none" w:sz="0" w:space="0" w:color="auto"/>
            <w:left w:val="none" w:sz="0" w:space="0" w:color="auto"/>
            <w:bottom w:val="none" w:sz="0" w:space="0" w:color="auto"/>
            <w:right w:val="none" w:sz="0" w:space="0" w:color="auto"/>
          </w:divBdr>
        </w:div>
        <w:div w:id="2070423186">
          <w:marLeft w:val="640"/>
          <w:marRight w:val="0"/>
          <w:marTop w:val="0"/>
          <w:marBottom w:val="0"/>
          <w:divBdr>
            <w:top w:val="none" w:sz="0" w:space="0" w:color="auto"/>
            <w:left w:val="none" w:sz="0" w:space="0" w:color="auto"/>
            <w:bottom w:val="none" w:sz="0" w:space="0" w:color="auto"/>
            <w:right w:val="none" w:sz="0" w:space="0" w:color="auto"/>
          </w:divBdr>
        </w:div>
        <w:div w:id="2096894462">
          <w:marLeft w:val="640"/>
          <w:marRight w:val="0"/>
          <w:marTop w:val="0"/>
          <w:marBottom w:val="0"/>
          <w:divBdr>
            <w:top w:val="none" w:sz="0" w:space="0" w:color="auto"/>
            <w:left w:val="none" w:sz="0" w:space="0" w:color="auto"/>
            <w:bottom w:val="none" w:sz="0" w:space="0" w:color="auto"/>
            <w:right w:val="none" w:sz="0" w:space="0" w:color="auto"/>
          </w:divBdr>
        </w:div>
      </w:divsChild>
    </w:div>
    <w:div w:id="1859729636">
      <w:marLeft w:val="640"/>
      <w:marRight w:val="0"/>
      <w:marTop w:val="0"/>
      <w:marBottom w:val="0"/>
      <w:divBdr>
        <w:top w:val="none" w:sz="0" w:space="0" w:color="auto"/>
        <w:left w:val="none" w:sz="0" w:space="0" w:color="auto"/>
        <w:bottom w:val="none" w:sz="0" w:space="0" w:color="auto"/>
        <w:right w:val="none" w:sz="0" w:space="0" w:color="auto"/>
      </w:divBdr>
    </w:div>
    <w:div w:id="1861891280">
      <w:marLeft w:val="640"/>
      <w:marRight w:val="0"/>
      <w:marTop w:val="0"/>
      <w:marBottom w:val="0"/>
      <w:divBdr>
        <w:top w:val="none" w:sz="0" w:space="0" w:color="auto"/>
        <w:left w:val="none" w:sz="0" w:space="0" w:color="auto"/>
        <w:bottom w:val="none" w:sz="0" w:space="0" w:color="auto"/>
        <w:right w:val="none" w:sz="0" w:space="0" w:color="auto"/>
      </w:divBdr>
    </w:div>
    <w:div w:id="1862665228">
      <w:bodyDiv w:val="1"/>
      <w:marLeft w:val="0"/>
      <w:marRight w:val="0"/>
      <w:marTop w:val="0"/>
      <w:marBottom w:val="0"/>
      <w:divBdr>
        <w:top w:val="none" w:sz="0" w:space="0" w:color="auto"/>
        <w:left w:val="none" w:sz="0" w:space="0" w:color="auto"/>
        <w:bottom w:val="none" w:sz="0" w:space="0" w:color="auto"/>
        <w:right w:val="none" w:sz="0" w:space="0" w:color="auto"/>
      </w:divBdr>
      <w:divsChild>
        <w:div w:id="2049836797">
          <w:marLeft w:val="640"/>
          <w:marRight w:val="0"/>
          <w:marTop w:val="0"/>
          <w:marBottom w:val="0"/>
          <w:divBdr>
            <w:top w:val="none" w:sz="0" w:space="0" w:color="auto"/>
            <w:left w:val="none" w:sz="0" w:space="0" w:color="auto"/>
            <w:bottom w:val="none" w:sz="0" w:space="0" w:color="auto"/>
            <w:right w:val="none" w:sz="0" w:space="0" w:color="auto"/>
          </w:divBdr>
        </w:div>
        <w:div w:id="1311399587">
          <w:marLeft w:val="640"/>
          <w:marRight w:val="0"/>
          <w:marTop w:val="0"/>
          <w:marBottom w:val="0"/>
          <w:divBdr>
            <w:top w:val="none" w:sz="0" w:space="0" w:color="auto"/>
            <w:left w:val="none" w:sz="0" w:space="0" w:color="auto"/>
            <w:bottom w:val="none" w:sz="0" w:space="0" w:color="auto"/>
            <w:right w:val="none" w:sz="0" w:space="0" w:color="auto"/>
          </w:divBdr>
        </w:div>
        <w:div w:id="970940639">
          <w:marLeft w:val="640"/>
          <w:marRight w:val="0"/>
          <w:marTop w:val="0"/>
          <w:marBottom w:val="0"/>
          <w:divBdr>
            <w:top w:val="none" w:sz="0" w:space="0" w:color="auto"/>
            <w:left w:val="none" w:sz="0" w:space="0" w:color="auto"/>
            <w:bottom w:val="none" w:sz="0" w:space="0" w:color="auto"/>
            <w:right w:val="none" w:sz="0" w:space="0" w:color="auto"/>
          </w:divBdr>
        </w:div>
        <w:div w:id="1888831600">
          <w:marLeft w:val="640"/>
          <w:marRight w:val="0"/>
          <w:marTop w:val="0"/>
          <w:marBottom w:val="0"/>
          <w:divBdr>
            <w:top w:val="none" w:sz="0" w:space="0" w:color="auto"/>
            <w:left w:val="none" w:sz="0" w:space="0" w:color="auto"/>
            <w:bottom w:val="none" w:sz="0" w:space="0" w:color="auto"/>
            <w:right w:val="none" w:sz="0" w:space="0" w:color="auto"/>
          </w:divBdr>
        </w:div>
        <w:div w:id="294407366">
          <w:marLeft w:val="640"/>
          <w:marRight w:val="0"/>
          <w:marTop w:val="0"/>
          <w:marBottom w:val="0"/>
          <w:divBdr>
            <w:top w:val="none" w:sz="0" w:space="0" w:color="auto"/>
            <w:left w:val="none" w:sz="0" w:space="0" w:color="auto"/>
            <w:bottom w:val="none" w:sz="0" w:space="0" w:color="auto"/>
            <w:right w:val="none" w:sz="0" w:space="0" w:color="auto"/>
          </w:divBdr>
        </w:div>
        <w:div w:id="1957911132">
          <w:marLeft w:val="640"/>
          <w:marRight w:val="0"/>
          <w:marTop w:val="0"/>
          <w:marBottom w:val="0"/>
          <w:divBdr>
            <w:top w:val="none" w:sz="0" w:space="0" w:color="auto"/>
            <w:left w:val="none" w:sz="0" w:space="0" w:color="auto"/>
            <w:bottom w:val="none" w:sz="0" w:space="0" w:color="auto"/>
            <w:right w:val="none" w:sz="0" w:space="0" w:color="auto"/>
          </w:divBdr>
        </w:div>
        <w:div w:id="957834359">
          <w:marLeft w:val="640"/>
          <w:marRight w:val="0"/>
          <w:marTop w:val="0"/>
          <w:marBottom w:val="0"/>
          <w:divBdr>
            <w:top w:val="none" w:sz="0" w:space="0" w:color="auto"/>
            <w:left w:val="none" w:sz="0" w:space="0" w:color="auto"/>
            <w:bottom w:val="none" w:sz="0" w:space="0" w:color="auto"/>
            <w:right w:val="none" w:sz="0" w:space="0" w:color="auto"/>
          </w:divBdr>
        </w:div>
        <w:div w:id="653994182">
          <w:marLeft w:val="640"/>
          <w:marRight w:val="0"/>
          <w:marTop w:val="0"/>
          <w:marBottom w:val="0"/>
          <w:divBdr>
            <w:top w:val="none" w:sz="0" w:space="0" w:color="auto"/>
            <w:left w:val="none" w:sz="0" w:space="0" w:color="auto"/>
            <w:bottom w:val="none" w:sz="0" w:space="0" w:color="auto"/>
            <w:right w:val="none" w:sz="0" w:space="0" w:color="auto"/>
          </w:divBdr>
        </w:div>
        <w:div w:id="2045326890">
          <w:marLeft w:val="640"/>
          <w:marRight w:val="0"/>
          <w:marTop w:val="0"/>
          <w:marBottom w:val="0"/>
          <w:divBdr>
            <w:top w:val="none" w:sz="0" w:space="0" w:color="auto"/>
            <w:left w:val="none" w:sz="0" w:space="0" w:color="auto"/>
            <w:bottom w:val="none" w:sz="0" w:space="0" w:color="auto"/>
            <w:right w:val="none" w:sz="0" w:space="0" w:color="auto"/>
          </w:divBdr>
        </w:div>
        <w:div w:id="130371373">
          <w:marLeft w:val="640"/>
          <w:marRight w:val="0"/>
          <w:marTop w:val="0"/>
          <w:marBottom w:val="0"/>
          <w:divBdr>
            <w:top w:val="none" w:sz="0" w:space="0" w:color="auto"/>
            <w:left w:val="none" w:sz="0" w:space="0" w:color="auto"/>
            <w:bottom w:val="none" w:sz="0" w:space="0" w:color="auto"/>
            <w:right w:val="none" w:sz="0" w:space="0" w:color="auto"/>
          </w:divBdr>
        </w:div>
        <w:div w:id="743189046">
          <w:marLeft w:val="640"/>
          <w:marRight w:val="0"/>
          <w:marTop w:val="0"/>
          <w:marBottom w:val="0"/>
          <w:divBdr>
            <w:top w:val="none" w:sz="0" w:space="0" w:color="auto"/>
            <w:left w:val="none" w:sz="0" w:space="0" w:color="auto"/>
            <w:bottom w:val="none" w:sz="0" w:space="0" w:color="auto"/>
            <w:right w:val="none" w:sz="0" w:space="0" w:color="auto"/>
          </w:divBdr>
        </w:div>
        <w:div w:id="2003729409">
          <w:marLeft w:val="640"/>
          <w:marRight w:val="0"/>
          <w:marTop w:val="0"/>
          <w:marBottom w:val="0"/>
          <w:divBdr>
            <w:top w:val="none" w:sz="0" w:space="0" w:color="auto"/>
            <w:left w:val="none" w:sz="0" w:space="0" w:color="auto"/>
            <w:bottom w:val="none" w:sz="0" w:space="0" w:color="auto"/>
            <w:right w:val="none" w:sz="0" w:space="0" w:color="auto"/>
          </w:divBdr>
        </w:div>
        <w:div w:id="231551292">
          <w:marLeft w:val="640"/>
          <w:marRight w:val="0"/>
          <w:marTop w:val="0"/>
          <w:marBottom w:val="0"/>
          <w:divBdr>
            <w:top w:val="none" w:sz="0" w:space="0" w:color="auto"/>
            <w:left w:val="none" w:sz="0" w:space="0" w:color="auto"/>
            <w:bottom w:val="none" w:sz="0" w:space="0" w:color="auto"/>
            <w:right w:val="none" w:sz="0" w:space="0" w:color="auto"/>
          </w:divBdr>
        </w:div>
        <w:div w:id="415592230">
          <w:marLeft w:val="640"/>
          <w:marRight w:val="0"/>
          <w:marTop w:val="0"/>
          <w:marBottom w:val="0"/>
          <w:divBdr>
            <w:top w:val="none" w:sz="0" w:space="0" w:color="auto"/>
            <w:left w:val="none" w:sz="0" w:space="0" w:color="auto"/>
            <w:bottom w:val="none" w:sz="0" w:space="0" w:color="auto"/>
            <w:right w:val="none" w:sz="0" w:space="0" w:color="auto"/>
          </w:divBdr>
        </w:div>
        <w:div w:id="578096390">
          <w:marLeft w:val="640"/>
          <w:marRight w:val="0"/>
          <w:marTop w:val="0"/>
          <w:marBottom w:val="0"/>
          <w:divBdr>
            <w:top w:val="none" w:sz="0" w:space="0" w:color="auto"/>
            <w:left w:val="none" w:sz="0" w:space="0" w:color="auto"/>
            <w:bottom w:val="none" w:sz="0" w:space="0" w:color="auto"/>
            <w:right w:val="none" w:sz="0" w:space="0" w:color="auto"/>
          </w:divBdr>
        </w:div>
        <w:div w:id="1005128955">
          <w:marLeft w:val="640"/>
          <w:marRight w:val="0"/>
          <w:marTop w:val="0"/>
          <w:marBottom w:val="0"/>
          <w:divBdr>
            <w:top w:val="none" w:sz="0" w:space="0" w:color="auto"/>
            <w:left w:val="none" w:sz="0" w:space="0" w:color="auto"/>
            <w:bottom w:val="none" w:sz="0" w:space="0" w:color="auto"/>
            <w:right w:val="none" w:sz="0" w:space="0" w:color="auto"/>
          </w:divBdr>
        </w:div>
        <w:div w:id="445926836">
          <w:marLeft w:val="640"/>
          <w:marRight w:val="0"/>
          <w:marTop w:val="0"/>
          <w:marBottom w:val="0"/>
          <w:divBdr>
            <w:top w:val="none" w:sz="0" w:space="0" w:color="auto"/>
            <w:left w:val="none" w:sz="0" w:space="0" w:color="auto"/>
            <w:bottom w:val="none" w:sz="0" w:space="0" w:color="auto"/>
            <w:right w:val="none" w:sz="0" w:space="0" w:color="auto"/>
          </w:divBdr>
        </w:div>
        <w:div w:id="1960837921">
          <w:marLeft w:val="640"/>
          <w:marRight w:val="0"/>
          <w:marTop w:val="0"/>
          <w:marBottom w:val="0"/>
          <w:divBdr>
            <w:top w:val="none" w:sz="0" w:space="0" w:color="auto"/>
            <w:left w:val="none" w:sz="0" w:space="0" w:color="auto"/>
            <w:bottom w:val="none" w:sz="0" w:space="0" w:color="auto"/>
            <w:right w:val="none" w:sz="0" w:space="0" w:color="auto"/>
          </w:divBdr>
        </w:div>
        <w:div w:id="1914504924">
          <w:marLeft w:val="640"/>
          <w:marRight w:val="0"/>
          <w:marTop w:val="0"/>
          <w:marBottom w:val="0"/>
          <w:divBdr>
            <w:top w:val="none" w:sz="0" w:space="0" w:color="auto"/>
            <w:left w:val="none" w:sz="0" w:space="0" w:color="auto"/>
            <w:bottom w:val="none" w:sz="0" w:space="0" w:color="auto"/>
            <w:right w:val="none" w:sz="0" w:space="0" w:color="auto"/>
          </w:divBdr>
        </w:div>
        <w:div w:id="2063821373">
          <w:marLeft w:val="640"/>
          <w:marRight w:val="0"/>
          <w:marTop w:val="0"/>
          <w:marBottom w:val="0"/>
          <w:divBdr>
            <w:top w:val="none" w:sz="0" w:space="0" w:color="auto"/>
            <w:left w:val="none" w:sz="0" w:space="0" w:color="auto"/>
            <w:bottom w:val="none" w:sz="0" w:space="0" w:color="auto"/>
            <w:right w:val="none" w:sz="0" w:space="0" w:color="auto"/>
          </w:divBdr>
        </w:div>
        <w:div w:id="1648633979">
          <w:marLeft w:val="640"/>
          <w:marRight w:val="0"/>
          <w:marTop w:val="0"/>
          <w:marBottom w:val="0"/>
          <w:divBdr>
            <w:top w:val="none" w:sz="0" w:space="0" w:color="auto"/>
            <w:left w:val="none" w:sz="0" w:space="0" w:color="auto"/>
            <w:bottom w:val="none" w:sz="0" w:space="0" w:color="auto"/>
            <w:right w:val="none" w:sz="0" w:space="0" w:color="auto"/>
          </w:divBdr>
        </w:div>
        <w:div w:id="801845509">
          <w:marLeft w:val="640"/>
          <w:marRight w:val="0"/>
          <w:marTop w:val="0"/>
          <w:marBottom w:val="0"/>
          <w:divBdr>
            <w:top w:val="none" w:sz="0" w:space="0" w:color="auto"/>
            <w:left w:val="none" w:sz="0" w:space="0" w:color="auto"/>
            <w:bottom w:val="none" w:sz="0" w:space="0" w:color="auto"/>
            <w:right w:val="none" w:sz="0" w:space="0" w:color="auto"/>
          </w:divBdr>
        </w:div>
        <w:div w:id="986209359">
          <w:marLeft w:val="640"/>
          <w:marRight w:val="0"/>
          <w:marTop w:val="0"/>
          <w:marBottom w:val="0"/>
          <w:divBdr>
            <w:top w:val="none" w:sz="0" w:space="0" w:color="auto"/>
            <w:left w:val="none" w:sz="0" w:space="0" w:color="auto"/>
            <w:bottom w:val="none" w:sz="0" w:space="0" w:color="auto"/>
            <w:right w:val="none" w:sz="0" w:space="0" w:color="auto"/>
          </w:divBdr>
        </w:div>
        <w:div w:id="1879245440">
          <w:marLeft w:val="640"/>
          <w:marRight w:val="0"/>
          <w:marTop w:val="0"/>
          <w:marBottom w:val="0"/>
          <w:divBdr>
            <w:top w:val="none" w:sz="0" w:space="0" w:color="auto"/>
            <w:left w:val="none" w:sz="0" w:space="0" w:color="auto"/>
            <w:bottom w:val="none" w:sz="0" w:space="0" w:color="auto"/>
            <w:right w:val="none" w:sz="0" w:space="0" w:color="auto"/>
          </w:divBdr>
        </w:div>
        <w:div w:id="609704527">
          <w:marLeft w:val="640"/>
          <w:marRight w:val="0"/>
          <w:marTop w:val="0"/>
          <w:marBottom w:val="0"/>
          <w:divBdr>
            <w:top w:val="none" w:sz="0" w:space="0" w:color="auto"/>
            <w:left w:val="none" w:sz="0" w:space="0" w:color="auto"/>
            <w:bottom w:val="none" w:sz="0" w:space="0" w:color="auto"/>
            <w:right w:val="none" w:sz="0" w:space="0" w:color="auto"/>
          </w:divBdr>
        </w:div>
        <w:div w:id="708334101">
          <w:marLeft w:val="640"/>
          <w:marRight w:val="0"/>
          <w:marTop w:val="0"/>
          <w:marBottom w:val="0"/>
          <w:divBdr>
            <w:top w:val="none" w:sz="0" w:space="0" w:color="auto"/>
            <w:left w:val="none" w:sz="0" w:space="0" w:color="auto"/>
            <w:bottom w:val="none" w:sz="0" w:space="0" w:color="auto"/>
            <w:right w:val="none" w:sz="0" w:space="0" w:color="auto"/>
          </w:divBdr>
        </w:div>
        <w:div w:id="2031682733">
          <w:marLeft w:val="640"/>
          <w:marRight w:val="0"/>
          <w:marTop w:val="0"/>
          <w:marBottom w:val="0"/>
          <w:divBdr>
            <w:top w:val="none" w:sz="0" w:space="0" w:color="auto"/>
            <w:left w:val="none" w:sz="0" w:space="0" w:color="auto"/>
            <w:bottom w:val="none" w:sz="0" w:space="0" w:color="auto"/>
            <w:right w:val="none" w:sz="0" w:space="0" w:color="auto"/>
          </w:divBdr>
        </w:div>
        <w:div w:id="1576357704">
          <w:marLeft w:val="640"/>
          <w:marRight w:val="0"/>
          <w:marTop w:val="0"/>
          <w:marBottom w:val="0"/>
          <w:divBdr>
            <w:top w:val="none" w:sz="0" w:space="0" w:color="auto"/>
            <w:left w:val="none" w:sz="0" w:space="0" w:color="auto"/>
            <w:bottom w:val="none" w:sz="0" w:space="0" w:color="auto"/>
            <w:right w:val="none" w:sz="0" w:space="0" w:color="auto"/>
          </w:divBdr>
        </w:div>
        <w:div w:id="1097871150">
          <w:marLeft w:val="640"/>
          <w:marRight w:val="0"/>
          <w:marTop w:val="0"/>
          <w:marBottom w:val="0"/>
          <w:divBdr>
            <w:top w:val="none" w:sz="0" w:space="0" w:color="auto"/>
            <w:left w:val="none" w:sz="0" w:space="0" w:color="auto"/>
            <w:bottom w:val="none" w:sz="0" w:space="0" w:color="auto"/>
            <w:right w:val="none" w:sz="0" w:space="0" w:color="auto"/>
          </w:divBdr>
        </w:div>
        <w:div w:id="92553154">
          <w:marLeft w:val="640"/>
          <w:marRight w:val="0"/>
          <w:marTop w:val="0"/>
          <w:marBottom w:val="0"/>
          <w:divBdr>
            <w:top w:val="none" w:sz="0" w:space="0" w:color="auto"/>
            <w:left w:val="none" w:sz="0" w:space="0" w:color="auto"/>
            <w:bottom w:val="none" w:sz="0" w:space="0" w:color="auto"/>
            <w:right w:val="none" w:sz="0" w:space="0" w:color="auto"/>
          </w:divBdr>
        </w:div>
        <w:div w:id="1353188372">
          <w:marLeft w:val="640"/>
          <w:marRight w:val="0"/>
          <w:marTop w:val="0"/>
          <w:marBottom w:val="0"/>
          <w:divBdr>
            <w:top w:val="none" w:sz="0" w:space="0" w:color="auto"/>
            <w:left w:val="none" w:sz="0" w:space="0" w:color="auto"/>
            <w:bottom w:val="none" w:sz="0" w:space="0" w:color="auto"/>
            <w:right w:val="none" w:sz="0" w:space="0" w:color="auto"/>
          </w:divBdr>
        </w:div>
        <w:div w:id="2145191201">
          <w:marLeft w:val="640"/>
          <w:marRight w:val="0"/>
          <w:marTop w:val="0"/>
          <w:marBottom w:val="0"/>
          <w:divBdr>
            <w:top w:val="none" w:sz="0" w:space="0" w:color="auto"/>
            <w:left w:val="none" w:sz="0" w:space="0" w:color="auto"/>
            <w:bottom w:val="none" w:sz="0" w:space="0" w:color="auto"/>
            <w:right w:val="none" w:sz="0" w:space="0" w:color="auto"/>
          </w:divBdr>
        </w:div>
        <w:div w:id="300425330">
          <w:marLeft w:val="640"/>
          <w:marRight w:val="0"/>
          <w:marTop w:val="0"/>
          <w:marBottom w:val="0"/>
          <w:divBdr>
            <w:top w:val="none" w:sz="0" w:space="0" w:color="auto"/>
            <w:left w:val="none" w:sz="0" w:space="0" w:color="auto"/>
            <w:bottom w:val="none" w:sz="0" w:space="0" w:color="auto"/>
            <w:right w:val="none" w:sz="0" w:space="0" w:color="auto"/>
          </w:divBdr>
        </w:div>
        <w:div w:id="27530697">
          <w:marLeft w:val="640"/>
          <w:marRight w:val="0"/>
          <w:marTop w:val="0"/>
          <w:marBottom w:val="0"/>
          <w:divBdr>
            <w:top w:val="none" w:sz="0" w:space="0" w:color="auto"/>
            <w:left w:val="none" w:sz="0" w:space="0" w:color="auto"/>
            <w:bottom w:val="none" w:sz="0" w:space="0" w:color="auto"/>
            <w:right w:val="none" w:sz="0" w:space="0" w:color="auto"/>
          </w:divBdr>
        </w:div>
        <w:div w:id="183983571">
          <w:marLeft w:val="640"/>
          <w:marRight w:val="0"/>
          <w:marTop w:val="0"/>
          <w:marBottom w:val="0"/>
          <w:divBdr>
            <w:top w:val="none" w:sz="0" w:space="0" w:color="auto"/>
            <w:left w:val="none" w:sz="0" w:space="0" w:color="auto"/>
            <w:bottom w:val="none" w:sz="0" w:space="0" w:color="auto"/>
            <w:right w:val="none" w:sz="0" w:space="0" w:color="auto"/>
          </w:divBdr>
        </w:div>
        <w:div w:id="151675760">
          <w:marLeft w:val="640"/>
          <w:marRight w:val="0"/>
          <w:marTop w:val="0"/>
          <w:marBottom w:val="0"/>
          <w:divBdr>
            <w:top w:val="none" w:sz="0" w:space="0" w:color="auto"/>
            <w:left w:val="none" w:sz="0" w:space="0" w:color="auto"/>
            <w:bottom w:val="none" w:sz="0" w:space="0" w:color="auto"/>
            <w:right w:val="none" w:sz="0" w:space="0" w:color="auto"/>
          </w:divBdr>
        </w:div>
        <w:div w:id="959264715">
          <w:marLeft w:val="640"/>
          <w:marRight w:val="0"/>
          <w:marTop w:val="0"/>
          <w:marBottom w:val="0"/>
          <w:divBdr>
            <w:top w:val="none" w:sz="0" w:space="0" w:color="auto"/>
            <w:left w:val="none" w:sz="0" w:space="0" w:color="auto"/>
            <w:bottom w:val="none" w:sz="0" w:space="0" w:color="auto"/>
            <w:right w:val="none" w:sz="0" w:space="0" w:color="auto"/>
          </w:divBdr>
        </w:div>
        <w:div w:id="428546516">
          <w:marLeft w:val="640"/>
          <w:marRight w:val="0"/>
          <w:marTop w:val="0"/>
          <w:marBottom w:val="0"/>
          <w:divBdr>
            <w:top w:val="none" w:sz="0" w:space="0" w:color="auto"/>
            <w:left w:val="none" w:sz="0" w:space="0" w:color="auto"/>
            <w:bottom w:val="none" w:sz="0" w:space="0" w:color="auto"/>
            <w:right w:val="none" w:sz="0" w:space="0" w:color="auto"/>
          </w:divBdr>
        </w:div>
        <w:div w:id="655183297">
          <w:marLeft w:val="640"/>
          <w:marRight w:val="0"/>
          <w:marTop w:val="0"/>
          <w:marBottom w:val="0"/>
          <w:divBdr>
            <w:top w:val="none" w:sz="0" w:space="0" w:color="auto"/>
            <w:left w:val="none" w:sz="0" w:space="0" w:color="auto"/>
            <w:bottom w:val="none" w:sz="0" w:space="0" w:color="auto"/>
            <w:right w:val="none" w:sz="0" w:space="0" w:color="auto"/>
          </w:divBdr>
        </w:div>
        <w:div w:id="216668073">
          <w:marLeft w:val="640"/>
          <w:marRight w:val="0"/>
          <w:marTop w:val="0"/>
          <w:marBottom w:val="0"/>
          <w:divBdr>
            <w:top w:val="none" w:sz="0" w:space="0" w:color="auto"/>
            <w:left w:val="none" w:sz="0" w:space="0" w:color="auto"/>
            <w:bottom w:val="none" w:sz="0" w:space="0" w:color="auto"/>
            <w:right w:val="none" w:sz="0" w:space="0" w:color="auto"/>
          </w:divBdr>
        </w:div>
        <w:div w:id="1493717147">
          <w:marLeft w:val="640"/>
          <w:marRight w:val="0"/>
          <w:marTop w:val="0"/>
          <w:marBottom w:val="0"/>
          <w:divBdr>
            <w:top w:val="none" w:sz="0" w:space="0" w:color="auto"/>
            <w:left w:val="none" w:sz="0" w:space="0" w:color="auto"/>
            <w:bottom w:val="none" w:sz="0" w:space="0" w:color="auto"/>
            <w:right w:val="none" w:sz="0" w:space="0" w:color="auto"/>
          </w:divBdr>
        </w:div>
        <w:div w:id="2111466979">
          <w:marLeft w:val="640"/>
          <w:marRight w:val="0"/>
          <w:marTop w:val="0"/>
          <w:marBottom w:val="0"/>
          <w:divBdr>
            <w:top w:val="none" w:sz="0" w:space="0" w:color="auto"/>
            <w:left w:val="none" w:sz="0" w:space="0" w:color="auto"/>
            <w:bottom w:val="none" w:sz="0" w:space="0" w:color="auto"/>
            <w:right w:val="none" w:sz="0" w:space="0" w:color="auto"/>
          </w:divBdr>
        </w:div>
        <w:div w:id="1399088288">
          <w:marLeft w:val="640"/>
          <w:marRight w:val="0"/>
          <w:marTop w:val="0"/>
          <w:marBottom w:val="0"/>
          <w:divBdr>
            <w:top w:val="none" w:sz="0" w:space="0" w:color="auto"/>
            <w:left w:val="none" w:sz="0" w:space="0" w:color="auto"/>
            <w:bottom w:val="none" w:sz="0" w:space="0" w:color="auto"/>
            <w:right w:val="none" w:sz="0" w:space="0" w:color="auto"/>
          </w:divBdr>
        </w:div>
        <w:div w:id="2121609025">
          <w:marLeft w:val="640"/>
          <w:marRight w:val="0"/>
          <w:marTop w:val="0"/>
          <w:marBottom w:val="0"/>
          <w:divBdr>
            <w:top w:val="none" w:sz="0" w:space="0" w:color="auto"/>
            <w:left w:val="none" w:sz="0" w:space="0" w:color="auto"/>
            <w:bottom w:val="none" w:sz="0" w:space="0" w:color="auto"/>
            <w:right w:val="none" w:sz="0" w:space="0" w:color="auto"/>
          </w:divBdr>
        </w:div>
        <w:div w:id="1553419811">
          <w:marLeft w:val="640"/>
          <w:marRight w:val="0"/>
          <w:marTop w:val="0"/>
          <w:marBottom w:val="0"/>
          <w:divBdr>
            <w:top w:val="none" w:sz="0" w:space="0" w:color="auto"/>
            <w:left w:val="none" w:sz="0" w:space="0" w:color="auto"/>
            <w:bottom w:val="none" w:sz="0" w:space="0" w:color="auto"/>
            <w:right w:val="none" w:sz="0" w:space="0" w:color="auto"/>
          </w:divBdr>
        </w:div>
        <w:div w:id="890000247">
          <w:marLeft w:val="640"/>
          <w:marRight w:val="0"/>
          <w:marTop w:val="0"/>
          <w:marBottom w:val="0"/>
          <w:divBdr>
            <w:top w:val="none" w:sz="0" w:space="0" w:color="auto"/>
            <w:left w:val="none" w:sz="0" w:space="0" w:color="auto"/>
            <w:bottom w:val="none" w:sz="0" w:space="0" w:color="auto"/>
            <w:right w:val="none" w:sz="0" w:space="0" w:color="auto"/>
          </w:divBdr>
        </w:div>
        <w:div w:id="1397315885">
          <w:marLeft w:val="640"/>
          <w:marRight w:val="0"/>
          <w:marTop w:val="0"/>
          <w:marBottom w:val="0"/>
          <w:divBdr>
            <w:top w:val="none" w:sz="0" w:space="0" w:color="auto"/>
            <w:left w:val="none" w:sz="0" w:space="0" w:color="auto"/>
            <w:bottom w:val="none" w:sz="0" w:space="0" w:color="auto"/>
            <w:right w:val="none" w:sz="0" w:space="0" w:color="auto"/>
          </w:divBdr>
        </w:div>
        <w:div w:id="1454178445">
          <w:marLeft w:val="640"/>
          <w:marRight w:val="0"/>
          <w:marTop w:val="0"/>
          <w:marBottom w:val="0"/>
          <w:divBdr>
            <w:top w:val="none" w:sz="0" w:space="0" w:color="auto"/>
            <w:left w:val="none" w:sz="0" w:space="0" w:color="auto"/>
            <w:bottom w:val="none" w:sz="0" w:space="0" w:color="auto"/>
            <w:right w:val="none" w:sz="0" w:space="0" w:color="auto"/>
          </w:divBdr>
        </w:div>
        <w:div w:id="1535191347">
          <w:marLeft w:val="640"/>
          <w:marRight w:val="0"/>
          <w:marTop w:val="0"/>
          <w:marBottom w:val="0"/>
          <w:divBdr>
            <w:top w:val="none" w:sz="0" w:space="0" w:color="auto"/>
            <w:left w:val="none" w:sz="0" w:space="0" w:color="auto"/>
            <w:bottom w:val="none" w:sz="0" w:space="0" w:color="auto"/>
            <w:right w:val="none" w:sz="0" w:space="0" w:color="auto"/>
          </w:divBdr>
        </w:div>
        <w:div w:id="272177580">
          <w:marLeft w:val="640"/>
          <w:marRight w:val="0"/>
          <w:marTop w:val="0"/>
          <w:marBottom w:val="0"/>
          <w:divBdr>
            <w:top w:val="none" w:sz="0" w:space="0" w:color="auto"/>
            <w:left w:val="none" w:sz="0" w:space="0" w:color="auto"/>
            <w:bottom w:val="none" w:sz="0" w:space="0" w:color="auto"/>
            <w:right w:val="none" w:sz="0" w:space="0" w:color="auto"/>
          </w:divBdr>
        </w:div>
        <w:div w:id="831524603">
          <w:marLeft w:val="640"/>
          <w:marRight w:val="0"/>
          <w:marTop w:val="0"/>
          <w:marBottom w:val="0"/>
          <w:divBdr>
            <w:top w:val="none" w:sz="0" w:space="0" w:color="auto"/>
            <w:left w:val="none" w:sz="0" w:space="0" w:color="auto"/>
            <w:bottom w:val="none" w:sz="0" w:space="0" w:color="auto"/>
            <w:right w:val="none" w:sz="0" w:space="0" w:color="auto"/>
          </w:divBdr>
        </w:div>
        <w:div w:id="1590457517">
          <w:marLeft w:val="640"/>
          <w:marRight w:val="0"/>
          <w:marTop w:val="0"/>
          <w:marBottom w:val="0"/>
          <w:divBdr>
            <w:top w:val="none" w:sz="0" w:space="0" w:color="auto"/>
            <w:left w:val="none" w:sz="0" w:space="0" w:color="auto"/>
            <w:bottom w:val="none" w:sz="0" w:space="0" w:color="auto"/>
            <w:right w:val="none" w:sz="0" w:space="0" w:color="auto"/>
          </w:divBdr>
        </w:div>
        <w:div w:id="1599799928">
          <w:marLeft w:val="640"/>
          <w:marRight w:val="0"/>
          <w:marTop w:val="0"/>
          <w:marBottom w:val="0"/>
          <w:divBdr>
            <w:top w:val="none" w:sz="0" w:space="0" w:color="auto"/>
            <w:left w:val="none" w:sz="0" w:space="0" w:color="auto"/>
            <w:bottom w:val="none" w:sz="0" w:space="0" w:color="auto"/>
            <w:right w:val="none" w:sz="0" w:space="0" w:color="auto"/>
          </w:divBdr>
        </w:div>
        <w:div w:id="381562243">
          <w:marLeft w:val="640"/>
          <w:marRight w:val="0"/>
          <w:marTop w:val="0"/>
          <w:marBottom w:val="0"/>
          <w:divBdr>
            <w:top w:val="none" w:sz="0" w:space="0" w:color="auto"/>
            <w:left w:val="none" w:sz="0" w:space="0" w:color="auto"/>
            <w:bottom w:val="none" w:sz="0" w:space="0" w:color="auto"/>
            <w:right w:val="none" w:sz="0" w:space="0" w:color="auto"/>
          </w:divBdr>
        </w:div>
        <w:div w:id="1695155679">
          <w:marLeft w:val="640"/>
          <w:marRight w:val="0"/>
          <w:marTop w:val="0"/>
          <w:marBottom w:val="0"/>
          <w:divBdr>
            <w:top w:val="none" w:sz="0" w:space="0" w:color="auto"/>
            <w:left w:val="none" w:sz="0" w:space="0" w:color="auto"/>
            <w:bottom w:val="none" w:sz="0" w:space="0" w:color="auto"/>
            <w:right w:val="none" w:sz="0" w:space="0" w:color="auto"/>
          </w:divBdr>
        </w:div>
        <w:div w:id="27530186">
          <w:marLeft w:val="640"/>
          <w:marRight w:val="0"/>
          <w:marTop w:val="0"/>
          <w:marBottom w:val="0"/>
          <w:divBdr>
            <w:top w:val="none" w:sz="0" w:space="0" w:color="auto"/>
            <w:left w:val="none" w:sz="0" w:space="0" w:color="auto"/>
            <w:bottom w:val="none" w:sz="0" w:space="0" w:color="auto"/>
            <w:right w:val="none" w:sz="0" w:space="0" w:color="auto"/>
          </w:divBdr>
        </w:div>
        <w:div w:id="1100490751">
          <w:marLeft w:val="640"/>
          <w:marRight w:val="0"/>
          <w:marTop w:val="0"/>
          <w:marBottom w:val="0"/>
          <w:divBdr>
            <w:top w:val="none" w:sz="0" w:space="0" w:color="auto"/>
            <w:left w:val="none" w:sz="0" w:space="0" w:color="auto"/>
            <w:bottom w:val="none" w:sz="0" w:space="0" w:color="auto"/>
            <w:right w:val="none" w:sz="0" w:space="0" w:color="auto"/>
          </w:divBdr>
        </w:div>
        <w:div w:id="372118225">
          <w:marLeft w:val="640"/>
          <w:marRight w:val="0"/>
          <w:marTop w:val="0"/>
          <w:marBottom w:val="0"/>
          <w:divBdr>
            <w:top w:val="none" w:sz="0" w:space="0" w:color="auto"/>
            <w:left w:val="none" w:sz="0" w:space="0" w:color="auto"/>
            <w:bottom w:val="none" w:sz="0" w:space="0" w:color="auto"/>
            <w:right w:val="none" w:sz="0" w:space="0" w:color="auto"/>
          </w:divBdr>
        </w:div>
        <w:div w:id="424350049">
          <w:marLeft w:val="640"/>
          <w:marRight w:val="0"/>
          <w:marTop w:val="0"/>
          <w:marBottom w:val="0"/>
          <w:divBdr>
            <w:top w:val="none" w:sz="0" w:space="0" w:color="auto"/>
            <w:left w:val="none" w:sz="0" w:space="0" w:color="auto"/>
            <w:bottom w:val="none" w:sz="0" w:space="0" w:color="auto"/>
            <w:right w:val="none" w:sz="0" w:space="0" w:color="auto"/>
          </w:divBdr>
        </w:div>
        <w:div w:id="476651132">
          <w:marLeft w:val="640"/>
          <w:marRight w:val="0"/>
          <w:marTop w:val="0"/>
          <w:marBottom w:val="0"/>
          <w:divBdr>
            <w:top w:val="none" w:sz="0" w:space="0" w:color="auto"/>
            <w:left w:val="none" w:sz="0" w:space="0" w:color="auto"/>
            <w:bottom w:val="none" w:sz="0" w:space="0" w:color="auto"/>
            <w:right w:val="none" w:sz="0" w:space="0" w:color="auto"/>
          </w:divBdr>
        </w:div>
        <w:div w:id="1448694948">
          <w:marLeft w:val="640"/>
          <w:marRight w:val="0"/>
          <w:marTop w:val="0"/>
          <w:marBottom w:val="0"/>
          <w:divBdr>
            <w:top w:val="none" w:sz="0" w:space="0" w:color="auto"/>
            <w:left w:val="none" w:sz="0" w:space="0" w:color="auto"/>
            <w:bottom w:val="none" w:sz="0" w:space="0" w:color="auto"/>
            <w:right w:val="none" w:sz="0" w:space="0" w:color="auto"/>
          </w:divBdr>
        </w:div>
        <w:div w:id="1484816077">
          <w:marLeft w:val="640"/>
          <w:marRight w:val="0"/>
          <w:marTop w:val="0"/>
          <w:marBottom w:val="0"/>
          <w:divBdr>
            <w:top w:val="none" w:sz="0" w:space="0" w:color="auto"/>
            <w:left w:val="none" w:sz="0" w:space="0" w:color="auto"/>
            <w:bottom w:val="none" w:sz="0" w:space="0" w:color="auto"/>
            <w:right w:val="none" w:sz="0" w:space="0" w:color="auto"/>
          </w:divBdr>
        </w:div>
        <w:div w:id="815612879">
          <w:marLeft w:val="640"/>
          <w:marRight w:val="0"/>
          <w:marTop w:val="0"/>
          <w:marBottom w:val="0"/>
          <w:divBdr>
            <w:top w:val="none" w:sz="0" w:space="0" w:color="auto"/>
            <w:left w:val="none" w:sz="0" w:space="0" w:color="auto"/>
            <w:bottom w:val="none" w:sz="0" w:space="0" w:color="auto"/>
            <w:right w:val="none" w:sz="0" w:space="0" w:color="auto"/>
          </w:divBdr>
        </w:div>
        <w:div w:id="560945095">
          <w:marLeft w:val="640"/>
          <w:marRight w:val="0"/>
          <w:marTop w:val="0"/>
          <w:marBottom w:val="0"/>
          <w:divBdr>
            <w:top w:val="none" w:sz="0" w:space="0" w:color="auto"/>
            <w:left w:val="none" w:sz="0" w:space="0" w:color="auto"/>
            <w:bottom w:val="none" w:sz="0" w:space="0" w:color="auto"/>
            <w:right w:val="none" w:sz="0" w:space="0" w:color="auto"/>
          </w:divBdr>
        </w:div>
        <w:div w:id="1572352112">
          <w:marLeft w:val="640"/>
          <w:marRight w:val="0"/>
          <w:marTop w:val="0"/>
          <w:marBottom w:val="0"/>
          <w:divBdr>
            <w:top w:val="none" w:sz="0" w:space="0" w:color="auto"/>
            <w:left w:val="none" w:sz="0" w:space="0" w:color="auto"/>
            <w:bottom w:val="none" w:sz="0" w:space="0" w:color="auto"/>
            <w:right w:val="none" w:sz="0" w:space="0" w:color="auto"/>
          </w:divBdr>
        </w:div>
        <w:div w:id="1462846300">
          <w:marLeft w:val="640"/>
          <w:marRight w:val="0"/>
          <w:marTop w:val="0"/>
          <w:marBottom w:val="0"/>
          <w:divBdr>
            <w:top w:val="none" w:sz="0" w:space="0" w:color="auto"/>
            <w:left w:val="none" w:sz="0" w:space="0" w:color="auto"/>
            <w:bottom w:val="none" w:sz="0" w:space="0" w:color="auto"/>
            <w:right w:val="none" w:sz="0" w:space="0" w:color="auto"/>
          </w:divBdr>
        </w:div>
        <w:div w:id="2035761810">
          <w:marLeft w:val="640"/>
          <w:marRight w:val="0"/>
          <w:marTop w:val="0"/>
          <w:marBottom w:val="0"/>
          <w:divBdr>
            <w:top w:val="none" w:sz="0" w:space="0" w:color="auto"/>
            <w:left w:val="none" w:sz="0" w:space="0" w:color="auto"/>
            <w:bottom w:val="none" w:sz="0" w:space="0" w:color="auto"/>
            <w:right w:val="none" w:sz="0" w:space="0" w:color="auto"/>
          </w:divBdr>
        </w:div>
        <w:div w:id="1371342804">
          <w:marLeft w:val="640"/>
          <w:marRight w:val="0"/>
          <w:marTop w:val="0"/>
          <w:marBottom w:val="0"/>
          <w:divBdr>
            <w:top w:val="none" w:sz="0" w:space="0" w:color="auto"/>
            <w:left w:val="none" w:sz="0" w:space="0" w:color="auto"/>
            <w:bottom w:val="none" w:sz="0" w:space="0" w:color="auto"/>
            <w:right w:val="none" w:sz="0" w:space="0" w:color="auto"/>
          </w:divBdr>
        </w:div>
        <w:div w:id="31736747">
          <w:marLeft w:val="640"/>
          <w:marRight w:val="0"/>
          <w:marTop w:val="0"/>
          <w:marBottom w:val="0"/>
          <w:divBdr>
            <w:top w:val="none" w:sz="0" w:space="0" w:color="auto"/>
            <w:left w:val="none" w:sz="0" w:space="0" w:color="auto"/>
            <w:bottom w:val="none" w:sz="0" w:space="0" w:color="auto"/>
            <w:right w:val="none" w:sz="0" w:space="0" w:color="auto"/>
          </w:divBdr>
        </w:div>
        <w:div w:id="1004237679">
          <w:marLeft w:val="640"/>
          <w:marRight w:val="0"/>
          <w:marTop w:val="0"/>
          <w:marBottom w:val="0"/>
          <w:divBdr>
            <w:top w:val="none" w:sz="0" w:space="0" w:color="auto"/>
            <w:left w:val="none" w:sz="0" w:space="0" w:color="auto"/>
            <w:bottom w:val="none" w:sz="0" w:space="0" w:color="auto"/>
            <w:right w:val="none" w:sz="0" w:space="0" w:color="auto"/>
          </w:divBdr>
        </w:div>
        <w:div w:id="60297783">
          <w:marLeft w:val="640"/>
          <w:marRight w:val="0"/>
          <w:marTop w:val="0"/>
          <w:marBottom w:val="0"/>
          <w:divBdr>
            <w:top w:val="none" w:sz="0" w:space="0" w:color="auto"/>
            <w:left w:val="none" w:sz="0" w:space="0" w:color="auto"/>
            <w:bottom w:val="none" w:sz="0" w:space="0" w:color="auto"/>
            <w:right w:val="none" w:sz="0" w:space="0" w:color="auto"/>
          </w:divBdr>
        </w:div>
      </w:divsChild>
    </w:div>
    <w:div w:id="1863516940">
      <w:bodyDiv w:val="1"/>
      <w:marLeft w:val="0"/>
      <w:marRight w:val="0"/>
      <w:marTop w:val="0"/>
      <w:marBottom w:val="0"/>
      <w:divBdr>
        <w:top w:val="none" w:sz="0" w:space="0" w:color="auto"/>
        <w:left w:val="none" w:sz="0" w:space="0" w:color="auto"/>
        <w:bottom w:val="none" w:sz="0" w:space="0" w:color="auto"/>
        <w:right w:val="none" w:sz="0" w:space="0" w:color="auto"/>
      </w:divBdr>
      <w:divsChild>
        <w:div w:id="85809273">
          <w:marLeft w:val="640"/>
          <w:marRight w:val="0"/>
          <w:marTop w:val="0"/>
          <w:marBottom w:val="0"/>
          <w:divBdr>
            <w:top w:val="none" w:sz="0" w:space="0" w:color="auto"/>
            <w:left w:val="none" w:sz="0" w:space="0" w:color="auto"/>
            <w:bottom w:val="none" w:sz="0" w:space="0" w:color="auto"/>
            <w:right w:val="none" w:sz="0" w:space="0" w:color="auto"/>
          </w:divBdr>
        </w:div>
        <w:div w:id="174196280">
          <w:marLeft w:val="640"/>
          <w:marRight w:val="0"/>
          <w:marTop w:val="0"/>
          <w:marBottom w:val="0"/>
          <w:divBdr>
            <w:top w:val="none" w:sz="0" w:space="0" w:color="auto"/>
            <w:left w:val="none" w:sz="0" w:space="0" w:color="auto"/>
            <w:bottom w:val="none" w:sz="0" w:space="0" w:color="auto"/>
            <w:right w:val="none" w:sz="0" w:space="0" w:color="auto"/>
          </w:divBdr>
        </w:div>
        <w:div w:id="187574234">
          <w:marLeft w:val="640"/>
          <w:marRight w:val="0"/>
          <w:marTop w:val="0"/>
          <w:marBottom w:val="0"/>
          <w:divBdr>
            <w:top w:val="none" w:sz="0" w:space="0" w:color="auto"/>
            <w:left w:val="none" w:sz="0" w:space="0" w:color="auto"/>
            <w:bottom w:val="none" w:sz="0" w:space="0" w:color="auto"/>
            <w:right w:val="none" w:sz="0" w:space="0" w:color="auto"/>
          </w:divBdr>
        </w:div>
        <w:div w:id="199826261">
          <w:marLeft w:val="640"/>
          <w:marRight w:val="0"/>
          <w:marTop w:val="0"/>
          <w:marBottom w:val="0"/>
          <w:divBdr>
            <w:top w:val="none" w:sz="0" w:space="0" w:color="auto"/>
            <w:left w:val="none" w:sz="0" w:space="0" w:color="auto"/>
            <w:bottom w:val="none" w:sz="0" w:space="0" w:color="auto"/>
            <w:right w:val="none" w:sz="0" w:space="0" w:color="auto"/>
          </w:divBdr>
        </w:div>
        <w:div w:id="265577645">
          <w:marLeft w:val="640"/>
          <w:marRight w:val="0"/>
          <w:marTop w:val="0"/>
          <w:marBottom w:val="0"/>
          <w:divBdr>
            <w:top w:val="none" w:sz="0" w:space="0" w:color="auto"/>
            <w:left w:val="none" w:sz="0" w:space="0" w:color="auto"/>
            <w:bottom w:val="none" w:sz="0" w:space="0" w:color="auto"/>
            <w:right w:val="none" w:sz="0" w:space="0" w:color="auto"/>
          </w:divBdr>
        </w:div>
        <w:div w:id="303657021">
          <w:marLeft w:val="640"/>
          <w:marRight w:val="0"/>
          <w:marTop w:val="0"/>
          <w:marBottom w:val="0"/>
          <w:divBdr>
            <w:top w:val="none" w:sz="0" w:space="0" w:color="auto"/>
            <w:left w:val="none" w:sz="0" w:space="0" w:color="auto"/>
            <w:bottom w:val="none" w:sz="0" w:space="0" w:color="auto"/>
            <w:right w:val="none" w:sz="0" w:space="0" w:color="auto"/>
          </w:divBdr>
        </w:div>
        <w:div w:id="315765290">
          <w:marLeft w:val="640"/>
          <w:marRight w:val="0"/>
          <w:marTop w:val="0"/>
          <w:marBottom w:val="0"/>
          <w:divBdr>
            <w:top w:val="none" w:sz="0" w:space="0" w:color="auto"/>
            <w:left w:val="none" w:sz="0" w:space="0" w:color="auto"/>
            <w:bottom w:val="none" w:sz="0" w:space="0" w:color="auto"/>
            <w:right w:val="none" w:sz="0" w:space="0" w:color="auto"/>
          </w:divBdr>
        </w:div>
        <w:div w:id="320818427">
          <w:marLeft w:val="640"/>
          <w:marRight w:val="0"/>
          <w:marTop w:val="0"/>
          <w:marBottom w:val="0"/>
          <w:divBdr>
            <w:top w:val="none" w:sz="0" w:space="0" w:color="auto"/>
            <w:left w:val="none" w:sz="0" w:space="0" w:color="auto"/>
            <w:bottom w:val="none" w:sz="0" w:space="0" w:color="auto"/>
            <w:right w:val="none" w:sz="0" w:space="0" w:color="auto"/>
          </w:divBdr>
        </w:div>
        <w:div w:id="345060435">
          <w:marLeft w:val="640"/>
          <w:marRight w:val="0"/>
          <w:marTop w:val="0"/>
          <w:marBottom w:val="0"/>
          <w:divBdr>
            <w:top w:val="none" w:sz="0" w:space="0" w:color="auto"/>
            <w:left w:val="none" w:sz="0" w:space="0" w:color="auto"/>
            <w:bottom w:val="none" w:sz="0" w:space="0" w:color="auto"/>
            <w:right w:val="none" w:sz="0" w:space="0" w:color="auto"/>
          </w:divBdr>
        </w:div>
        <w:div w:id="349184399">
          <w:marLeft w:val="640"/>
          <w:marRight w:val="0"/>
          <w:marTop w:val="0"/>
          <w:marBottom w:val="0"/>
          <w:divBdr>
            <w:top w:val="none" w:sz="0" w:space="0" w:color="auto"/>
            <w:left w:val="none" w:sz="0" w:space="0" w:color="auto"/>
            <w:bottom w:val="none" w:sz="0" w:space="0" w:color="auto"/>
            <w:right w:val="none" w:sz="0" w:space="0" w:color="auto"/>
          </w:divBdr>
        </w:div>
        <w:div w:id="378870196">
          <w:marLeft w:val="640"/>
          <w:marRight w:val="0"/>
          <w:marTop w:val="0"/>
          <w:marBottom w:val="0"/>
          <w:divBdr>
            <w:top w:val="none" w:sz="0" w:space="0" w:color="auto"/>
            <w:left w:val="none" w:sz="0" w:space="0" w:color="auto"/>
            <w:bottom w:val="none" w:sz="0" w:space="0" w:color="auto"/>
            <w:right w:val="none" w:sz="0" w:space="0" w:color="auto"/>
          </w:divBdr>
        </w:div>
        <w:div w:id="431703871">
          <w:marLeft w:val="640"/>
          <w:marRight w:val="0"/>
          <w:marTop w:val="0"/>
          <w:marBottom w:val="0"/>
          <w:divBdr>
            <w:top w:val="none" w:sz="0" w:space="0" w:color="auto"/>
            <w:left w:val="none" w:sz="0" w:space="0" w:color="auto"/>
            <w:bottom w:val="none" w:sz="0" w:space="0" w:color="auto"/>
            <w:right w:val="none" w:sz="0" w:space="0" w:color="auto"/>
          </w:divBdr>
        </w:div>
        <w:div w:id="504783651">
          <w:marLeft w:val="640"/>
          <w:marRight w:val="0"/>
          <w:marTop w:val="0"/>
          <w:marBottom w:val="0"/>
          <w:divBdr>
            <w:top w:val="none" w:sz="0" w:space="0" w:color="auto"/>
            <w:left w:val="none" w:sz="0" w:space="0" w:color="auto"/>
            <w:bottom w:val="none" w:sz="0" w:space="0" w:color="auto"/>
            <w:right w:val="none" w:sz="0" w:space="0" w:color="auto"/>
          </w:divBdr>
        </w:div>
        <w:div w:id="527178232">
          <w:marLeft w:val="640"/>
          <w:marRight w:val="0"/>
          <w:marTop w:val="0"/>
          <w:marBottom w:val="0"/>
          <w:divBdr>
            <w:top w:val="none" w:sz="0" w:space="0" w:color="auto"/>
            <w:left w:val="none" w:sz="0" w:space="0" w:color="auto"/>
            <w:bottom w:val="none" w:sz="0" w:space="0" w:color="auto"/>
            <w:right w:val="none" w:sz="0" w:space="0" w:color="auto"/>
          </w:divBdr>
        </w:div>
        <w:div w:id="577055874">
          <w:marLeft w:val="640"/>
          <w:marRight w:val="0"/>
          <w:marTop w:val="0"/>
          <w:marBottom w:val="0"/>
          <w:divBdr>
            <w:top w:val="none" w:sz="0" w:space="0" w:color="auto"/>
            <w:left w:val="none" w:sz="0" w:space="0" w:color="auto"/>
            <w:bottom w:val="none" w:sz="0" w:space="0" w:color="auto"/>
            <w:right w:val="none" w:sz="0" w:space="0" w:color="auto"/>
          </w:divBdr>
        </w:div>
        <w:div w:id="653946578">
          <w:marLeft w:val="640"/>
          <w:marRight w:val="0"/>
          <w:marTop w:val="0"/>
          <w:marBottom w:val="0"/>
          <w:divBdr>
            <w:top w:val="none" w:sz="0" w:space="0" w:color="auto"/>
            <w:left w:val="none" w:sz="0" w:space="0" w:color="auto"/>
            <w:bottom w:val="none" w:sz="0" w:space="0" w:color="auto"/>
            <w:right w:val="none" w:sz="0" w:space="0" w:color="auto"/>
          </w:divBdr>
        </w:div>
        <w:div w:id="683096296">
          <w:marLeft w:val="640"/>
          <w:marRight w:val="0"/>
          <w:marTop w:val="0"/>
          <w:marBottom w:val="0"/>
          <w:divBdr>
            <w:top w:val="none" w:sz="0" w:space="0" w:color="auto"/>
            <w:left w:val="none" w:sz="0" w:space="0" w:color="auto"/>
            <w:bottom w:val="none" w:sz="0" w:space="0" w:color="auto"/>
            <w:right w:val="none" w:sz="0" w:space="0" w:color="auto"/>
          </w:divBdr>
        </w:div>
        <w:div w:id="775061462">
          <w:marLeft w:val="640"/>
          <w:marRight w:val="0"/>
          <w:marTop w:val="0"/>
          <w:marBottom w:val="0"/>
          <w:divBdr>
            <w:top w:val="none" w:sz="0" w:space="0" w:color="auto"/>
            <w:left w:val="none" w:sz="0" w:space="0" w:color="auto"/>
            <w:bottom w:val="none" w:sz="0" w:space="0" w:color="auto"/>
            <w:right w:val="none" w:sz="0" w:space="0" w:color="auto"/>
          </w:divBdr>
        </w:div>
        <w:div w:id="833688647">
          <w:marLeft w:val="640"/>
          <w:marRight w:val="0"/>
          <w:marTop w:val="0"/>
          <w:marBottom w:val="0"/>
          <w:divBdr>
            <w:top w:val="none" w:sz="0" w:space="0" w:color="auto"/>
            <w:left w:val="none" w:sz="0" w:space="0" w:color="auto"/>
            <w:bottom w:val="none" w:sz="0" w:space="0" w:color="auto"/>
            <w:right w:val="none" w:sz="0" w:space="0" w:color="auto"/>
          </w:divBdr>
        </w:div>
        <w:div w:id="839270993">
          <w:marLeft w:val="640"/>
          <w:marRight w:val="0"/>
          <w:marTop w:val="0"/>
          <w:marBottom w:val="0"/>
          <w:divBdr>
            <w:top w:val="none" w:sz="0" w:space="0" w:color="auto"/>
            <w:left w:val="none" w:sz="0" w:space="0" w:color="auto"/>
            <w:bottom w:val="none" w:sz="0" w:space="0" w:color="auto"/>
            <w:right w:val="none" w:sz="0" w:space="0" w:color="auto"/>
          </w:divBdr>
        </w:div>
        <w:div w:id="839586407">
          <w:marLeft w:val="640"/>
          <w:marRight w:val="0"/>
          <w:marTop w:val="0"/>
          <w:marBottom w:val="0"/>
          <w:divBdr>
            <w:top w:val="none" w:sz="0" w:space="0" w:color="auto"/>
            <w:left w:val="none" w:sz="0" w:space="0" w:color="auto"/>
            <w:bottom w:val="none" w:sz="0" w:space="0" w:color="auto"/>
            <w:right w:val="none" w:sz="0" w:space="0" w:color="auto"/>
          </w:divBdr>
        </w:div>
        <w:div w:id="857232032">
          <w:marLeft w:val="640"/>
          <w:marRight w:val="0"/>
          <w:marTop w:val="0"/>
          <w:marBottom w:val="0"/>
          <w:divBdr>
            <w:top w:val="none" w:sz="0" w:space="0" w:color="auto"/>
            <w:left w:val="none" w:sz="0" w:space="0" w:color="auto"/>
            <w:bottom w:val="none" w:sz="0" w:space="0" w:color="auto"/>
            <w:right w:val="none" w:sz="0" w:space="0" w:color="auto"/>
          </w:divBdr>
        </w:div>
        <w:div w:id="947158988">
          <w:marLeft w:val="640"/>
          <w:marRight w:val="0"/>
          <w:marTop w:val="0"/>
          <w:marBottom w:val="0"/>
          <w:divBdr>
            <w:top w:val="none" w:sz="0" w:space="0" w:color="auto"/>
            <w:left w:val="none" w:sz="0" w:space="0" w:color="auto"/>
            <w:bottom w:val="none" w:sz="0" w:space="0" w:color="auto"/>
            <w:right w:val="none" w:sz="0" w:space="0" w:color="auto"/>
          </w:divBdr>
        </w:div>
        <w:div w:id="963314731">
          <w:marLeft w:val="640"/>
          <w:marRight w:val="0"/>
          <w:marTop w:val="0"/>
          <w:marBottom w:val="0"/>
          <w:divBdr>
            <w:top w:val="none" w:sz="0" w:space="0" w:color="auto"/>
            <w:left w:val="none" w:sz="0" w:space="0" w:color="auto"/>
            <w:bottom w:val="none" w:sz="0" w:space="0" w:color="auto"/>
            <w:right w:val="none" w:sz="0" w:space="0" w:color="auto"/>
          </w:divBdr>
        </w:div>
        <w:div w:id="1015037559">
          <w:marLeft w:val="640"/>
          <w:marRight w:val="0"/>
          <w:marTop w:val="0"/>
          <w:marBottom w:val="0"/>
          <w:divBdr>
            <w:top w:val="none" w:sz="0" w:space="0" w:color="auto"/>
            <w:left w:val="none" w:sz="0" w:space="0" w:color="auto"/>
            <w:bottom w:val="none" w:sz="0" w:space="0" w:color="auto"/>
            <w:right w:val="none" w:sz="0" w:space="0" w:color="auto"/>
          </w:divBdr>
        </w:div>
        <w:div w:id="1065570670">
          <w:marLeft w:val="640"/>
          <w:marRight w:val="0"/>
          <w:marTop w:val="0"/>
          <w:marBottom w:val="0"/>
          <w:divBdr>
            <w:top w:val="none" w:sz="0" w:space="0" w:color="auto"/>
            <w:left w:val="none" w:sz="0" w:space="0" w:color="auto"/>
            <w:bottom w:val="none" w:sz="0" w:space="0" w:color="auto"/>
            <w:right w:val="none" w:sz="0" w:space="0" w:color="auto"/>
          </w:divBdr>
        </w:div>
        <w:div w:id="1073816731">
          <w:marLeft w:val="640"/>
          <w:marRight w:val="0"/>
          <w:marTop w:val="0"/>
          <w:marBottom w:val="0"/>
          <w:divBdr>
            <w:top w:val="none" w:sz="0" w:space="0" w:color="auto"/>
            <w:left w:val="none" w:sz="0" w:space="0" w:color="auto"/>
            <w:bottom w:val="none" w:sz="0" w:space="0" w:color="auto"/>
            <w:right w:val="none" w:sz="0" w:space="0" w:color="auto"/>
          </w:divBdr>
        </w:div>
        <w:div w:id="1133787814">
          <w:marLeft w:val="640"/>
          <w:marRight w:val="0"/>
          <w:marTop w:val="0"/>
          <w:marBottom w:val="0"/>
          <w:divBdr>
            <w:top w:val="none" w:sz="0" w:space="0" w:color="auto"/>
            <w:left w:val="none" w:sz="0" w:space="0" w:color="auto"/>
            <w:bottom w:val="none" w:sz="0" w:space="0" w:color="auto"/>
            <w:right w:val="none" w:sz="0" w:space="0" w:color="auto"/>
          </w:divBdr>
        </w:div>
        <w:div w:id="1262763230">
          <w:marLeft w:val="640"/>
          <w:marRight w:val="0"/>
          <w:marTop w:val="0"/>
          <w:marBottom w:val="0"/>
          <w:divBdr>
            <w:top w:val="none" w:sz="0" w:space="0" w:color="auto"/>
            <w:left w:val="none" w:sz="0" w:space="0" w:color="auto"/>
            <w:bottom w:val="none" w:sz="0" w:space="0" w:color="auto"/>
            <w:right w:val="none" w:sz="0" w:space="0" w:color="auto"/>
          </w:divBdr>
        </w:div>
        <w:div w:id="1432624783">
          <w:marLeft w:val="640"/>
          <w:marRight w:val="0"/>
          <w:marTop w:val="0"/>
          <w:marBottom w:val="0"/>
          <w:divBdr>
            <w:top w:val="none" w:sz="0" w:space="0" w:color="auto"/>
            <w:left w:val="none" w:sz="0" w:space="0" w:color="auto"/>
            <w:bottom w:val="none" w:sz="0" w:space="0" w:color="auto"/>
            <w:right w:val="none" w:sz="0" w:space="0" w:color="auto"/>
          </w:divBdr>
        </w:div>
        <w:div w:id="1432773747">
          <w:marLeft w:val="640"/>
          <w:marRight w:val="0"/>
          <w:marTop w:val="0"/>
          <w:marBottom w:val="0"/>
          <w:divBdr>
            <w:top w:val="none" w:sz="0" w:space="0" w:color="auto"/>
            <w:left w:val="none" w:sz="0" w:space="0" w:color="auto"/>
            <w:bottom w:val="none" w:sz="0" w:space="0" w:color="auto"/>
            <w:right w:val="none" w:sz="0" w:space="0" w:color="auto"/>
          </w:divBdr>
        </w:div>
        <w:div w:id="1457408857">
          <w:marLeft w:val="640"/>
          <w:marRight w:val="0"/>
          <w:marTop w:val="0"/>
          <w:marBottom w:val="0"/>
          <w:divBdr>
            <w:top w:val="none" w:sz="0" w:space="0" w:color="auto"/>
            <w:left w:val="none" w:sz="0" w:space="0" w:color="auto"/>
            <w:bottom w:val="none" w:sz="0" w:space="0" w:color="auto"/>
            <w:right w:val="none" w:sz="0" w:space="0" w:color="auto"/>
          </w:divBdr>
        </w:div>
        <w:div w:id="1486699547">
          <w:marLeft w:val="640"/>
          <w:marRight w:val="0"/>
          <w:marTop w:val="0"/>
          <w:marBottom w:val="0"/>
          <w:divBdr>
            <w:top w:val="none" w:sz="0" w:space="0" w:color="auto"/>
            <w:left w:val="none" w:sz="0" w:space="0" w:color="auto"/>
            <w:bottom w:val="none" w:sz="0" w:space="0" w:color="auto"/>
            <w:right w:val="none" w:sz="0" w:space="0" w:color="auto"/>
          </w:divBdr>
        </w:div>
        <w:div w:id="1535265000">
          <w:marLeft w:val="640"/>
          <w:marRight w:val="0"/>
          <w:marTop w:val="0"/>
          <w:marBottom w:val="0"/>
          <w:divBdr>
            <w:top w:val="none" w:sz="0" w:space="0" w:color="auto"/>
            <w:left w:val="none" w:sz="0" w:space="0" w:color="auto"/>
            <w:bottom w:val="none" w:sz="0" w:space="0" w:color="auto"/>
            <w:right w:val="none" w:sz="0" w:space="0" w:color="auto"/>
          </w:divBdr>
        </w:div>
        <w:div w:id="1572888741">
          <w:marLeft w:val="640"/>
          <w:marRight w:val="0"/>
          <w:marTop w:val="0"/>
          <w:marBottom w:val="0"/>
          <w:divBdr>
            <w:top w:val="none" w:sz="0" w:space="0" w:color="auto"/>
            <w:left w:val="none" w:sz="0" w:space="0" w:color="auto"/>
            <w:bottom w:val="none" w:sz="0" w:space="0" w:color="auto"/>
            <w:right w:val="none" w:sz="0" w:space="0" w:color="auto"/>
          </w:divBdr>
        </w:div>
        <w:div w:id="1573353344">
          <w:marLeft w:val="640"/>
          <w:marRight w:val="0"/>
          <w:marTop w:val="0"/>
          <w:marBottom w:val="0"/>
          <w:divBdr>
            <w:top w:val="none" w:sz="0" w:space="0" w:color="auto"/>
            <w:left w:val="none" w:sz="0" w:space="0" w:color="auto"/>
            <w:bottom w:val="none" w:sz="0" w:space="0" w:color="auto"/>
            <w:right w:val="none" w:sz="0" w:space="0" w:color="auto"/>
          </w:divBdr>
        </w:div>
        <w:div w:id="1597013919">
          <w:marLeft w:val="640"/>
          <w:marRight w:val="0"/>
          <w:marTop w:val="0"/>
          <w:marBottom w:val="0"/>
          <w:divBdr>
            <w:top w:val="none" w:sz="0" w:space="0" w:color="auto"/>
            <w:left w:val="none" w:sz="0" w:space="0" w:color="auto"/>
            <w:bottom w:val="none" w:sz="0" w:space="0" w:color="auto"/>
            <w:right w:val="none" w:sz="0" w:space="0" w:color="auto"/>
          </w:divBdr>
        </w:div>
        <w:div w:id="1620794758">
          <w:marLeft w:val="640"/>
          <w:marRight w:val="0"/>
          <w:marTop w:val="0"/>
          <w:marBottom w:val="0"/>
          <w:divBdr>
            <w:top w:val="none" w:sz="0" w:space="0" w:color="auto"/>
            <w:left w:val="none" w:sz="0" w:space="0" w:color="auto"/>
            <w:bottom w:val="none" w:sz="0" w:space="0" w:color="auto"/>
            <w:right w:val="none" w:sz="0" w:space="0" w:color="auto"/>
          </w:divBdr>
        </w:div>
        <w:div w:id="1624772491">
          <w:marLeft w:val="640"/>
          <w:marRight w:val="0"/>
          <w:marTop w:val="0"/>
          <w:marBottom w:val="0"/>
          <w:divBdr>
            <w:top w:val="none" w:sz="0" w:space="0" w:color="auto"/>
            <w:left w:val="none" w:sz="0" w:space="0" w:color="auto"/>
            <w:bottom w:val="none" w:sz="0" w:space="0" w:color="auto"/>
            <w:right w:val="none" w:sz="0" w:space="0" w:color="auto"/>
          </w:divBdr>
        </w:div>
        <w:div w:id="1669988463">
          <w:marLeft w:val="640"/>
          <w:marRight w:val="0"/>
          <w:marTop w:val="0"/>
          <w:marBottom w:val="0"/>
          <w:divBdr>
            <w:top w:val="none" w:sz="0" w:space="0" w:color="auto"/>
            <w:left w:val="none" w:sz="0" w:space="0" w:color="auto"/>
            <w:bottom w:val="none" w:sz="0" w:space="0" w:color="auto"/>
            <w:right w:val="none" w:sz="0" w:space="0" w:color="auto"/>
          </w:divBdr>
        </w:div>
        <w:div w:id="1696031429">
          <w:marLeft w:val="640"/>
          <w:marRight w:val="0"/>
          <w:marTop w:val="0"/>
          <w:marBottom w:val="0"/>
          <w:divBdr>
            <w:top w:val="none" w:sz="0" w:space="0" w:color="auto"/>
            <w:left w:val="none" w:sz="0" w:space="0" w:color="auto"/>
            <w:bottom w:val="none" w:sz="0" w:space="0" w:color="auto"/>
            <w:right w:val="none" w:sz="0" w:space="0" w:color="auto"/>
          </w:divBdr>
        </w:div>
        <w:div w:id="1709721193">
          <w:marLeft w:val="640"/>
          <w:marRight w:val="0"/>
          <w:marTop w:val="0"/>
          <w:marBottom w:val="0"/>
          <w:divBdr>
            <w:top w:val="none" w:sz="0" w:space="0" w:color="auto"/>
            <w:left w:val="none" w:sz="0" w:space="0" w:color="auto"/>
            <w:bottom w:val="none" w:sz="0" w:space="0" w:color="auto"/>
            <w:right w:val="none" w:sz="0" w:space="0" w:color="auto"/>
          </w:divBdr>
        </w:div>
        <w:div w:id="1739665908">
          <w:marLeft w:val="640"/>
          <w:marRight w:val="0"/>
          <w:marTop w:val="0"/>
          <w:marBottom w:val="0"/>
          <w:divBdr>
            <w:top w:val="none" w:sz="0" w:space="0" w:color="auto"/>
            <w:left w:val="none" w:sz="0" w:space="0" w:color="auto"/>
            <w:bottom w:val="none" w:sz="0" w:space="0" w:color="auto"/>
            <w:right w:val="none" w:sz="0" w:space="0" w:color="auto"/>
          </w:divBdr>
        </w:div>
        <w:div w:id="1763525793">
          <w:marLeft w:val="640"/>
          <w:marRight w:val="0"/>
          <w:marTop w:val="0"/>
          <w:marBottom w:val="0"/>
          <w:divBdr>
            <w:top w:val="none" w:sz="0" w:space="0" w:color="auto"/>
            <w:left w:val="none" w:sz="0" w:space="0" w:color="auto"/>
            <w:bottom w:val="none" w:sz="0" w:space="0" w:color="auto"/>
            <w:right w:val="none" w:sz="0" w:space="0" w:color="auto"/>
          </w:divBdr>
        </w:div>
        <w:div w:id="1769616118">
          <w:marLeft w:val="640"/>
          <w:marRight w:val="0"/>
          <w:marTop w:val="0"/>
          <w:marBottom w:val="0"/>
          <w:divBdr>
            <w:top w:val="none" w:sz="0" w:space="0" w:color="auto"/>
            <w:left w:val="none" w:sz="0" w:space="0" w:color="auto"/>
            <w:bottom w:val="none" w:sz="0" w:space="0" w:color="auto"/>
            <w:right w:val="none" w:sz="0" w:space="0" w:color="auto"/>
          </w:divBdr>
        </w:div>
        <w:div w:id="1926525464">
          <w:marLeft w:val="640"/>
          <w:marRight w:val="0"/>
          <w:marTop w:val="0"/>
          <w:marBottom w:val="0"/>
          <w:divBdr>
            <w:top w:val="none" w:sz="0" w:space="0" w:color="auto"/>
            <w:left w:val="none" w:sz="0" w:space="0" w:color="auto"/>
            <w:bottom w:val="none" w:sz="0" w:space="0" w:color="auto"/>
            <w:right w:val="none" w:sz="0" w:space="0" w:color="auto"/>
          </w:divBdr>
        </w:div>
        <w:div w:id="1986082962">
          <w:marLeft w:val="640"/>
          <w:marRight w:val="0"/>
          <w:marTop w:val="0"/>
          <w:marBottom w:val="0"/>
          <w:divBdr>
            <w:top w:val="none" w:sz="0" w:space="0" w:color="auto"/>
            <w:left w:val="none" w:sz="0" w:space="0" w:color="auto"/>
            <w:bottom w:val="none" w:sz="0" w:space="0" w:color="auto"/>
            <w:right w:val="none" w:sz="0" w:space="0" w:color="auto"/>
          </w:divBdr>
        </w:div>
        <w:div w:id="2071415162">
          <w:marLeft w:val="640"/>
          <w:marRight w:val="0"/>
          <w:marTop w:val="0"/>
          <w:marBottom w:val="0"/>
          <w:divBdr>
            <w:top w:val="none" w:sz="0" w:space="0" w:color="auto"/>
            <w:left w:val="none" w:sz="0" w:space="0" w:color="auto"/>
            <w:bottom w:val="none" w:sz="0" w:space="0" w:color="auto"/>
            <w:right w:val="none" w:sz="0" w:space="0" w:color="auto"/>
          </w:divBdr>
        </w:div>
        <w:div w:id="2086753774">
          <w:marLeft w:val="640"/>
          <w:marRight w:val="0"/>
          <w:marTop w:val="0"/>
          <w:marBottom w:val="0"/>
          <w:divBdr>
            <w:top w:val="none" w:sz="0" w:space="0" w:color="auto"/>
            <w:left w:val="none" w:sz="0" w:space="0" w:color="auto"/>
            <w:bottom w:val="none" w:sz="0" w:space="0" w:color="auto"/>
            <w:right w:val="none" w:sz="0" w:space="0" w:color="auto"/>
          </w:divBdr>
        </w:div>
        <w:div w:id="2093504597">
          <w:marLeft w:val="640"/>
          <w:marRight w:val="0"/>
          <w:marTop w:val="0"/>
          <w:marBottom w:val="0"/>
          <w:divBdr>
            <w:top w:val="none" w:sz="0" w:space="0" w:color="auto"/>
            <w:left w:val="none" w:sz="0" w:space="0" w:color="auto"/>
            <w:bottom w:val="none" w:sz="0" w:space="0" w:color="auto"/>
            <w:right w:val="none" w:sz="0" w:space="0" w:color="auto"/>
          </w:divBdr>
        </w:div>
        <w:div w:id="2100712236">
          <w:marLeft w:val="640"/>
          <w:marRight w:val="0"/>
          <w:marTop w:val="0"/>
          <w:marBottom w:val="0"/>
          <w:divBdr>
            <w:top w:val="none" w:sz="0" w:space="0" w:color="auto"/>
            <w:left w:val="none" w:sz="0" w:space="0" w:color="auto"/>
            <w:bottom w:val="none" w:sz="0" w:space="0" w:color="auto"/>
            <w:right w:val="none" w:sz="0" w:space="0" w:color="auto"/>
          </w:divBdr>
        </w:div>
        <w:div w:id="2109041953">
          <w:marLeft w:val="640"/>
          <w:marRight w:val="0"/>
          <w:marTop w:val="0"/>
          <w:marBottom w:val="0"/>
          <w:divBdr>
            <w:top w:val="none" w:sz="0" w:space="0" w:color="auto"/>
            <w:left w:val="none" w:sz="0" w:space="0" w:color="auto"/>
            <w:bottom w:val="none" w:sz="0" w:space="0" w:color="auto"/>
            <w:right w:val="none" w:sz="0" w:space="0" w:color="auto"/>
          </w:divBdr>
        </w:div>
      </w:divsChild>
    </w:div>
    <w:div w:id="1863979305">
      <w:marLeft w:val="640"/>
      <w:marRight w:val="0"/>
      <w:marTop w:val="0"/>
      <w:marBottom w:val="0"/>
      <w:divBdr>
        <w:top w:val="none" w:sz="0" w:space="0" w:color="auto"/>
        <w:left w:val="none" w:sz="0" w:space="0" w:color="auto"/>
        <w:bottom w:val="none" w:sz="0" w:space="0" w:color="auto"/>
        <w:right w:val="none" w:sz="0" w:space="0" w:color="auto"/>
      </w:divBdr>
    </w:div>
    <w:div w:id="1865510212">
      <w:marLeft w:val="640"/>
      <w:marRight w:val="0"/>
      <w:marTop w:val="0"/>
      <w:marBottom w:val="0"/>
      <w:divBdr>
        <w:top w:val="none" w:sz="0" w:space="0" w:color="auto"/>
        <w:left w:val="none" w:sz="0" w:space="0" w:color="auto"/>
        <w:bottom w:val="none" w:sz="0" w:space="0" w:color="auto"/>
        <w:right w:val="none" w:sz="0" w:space="0" w:color="auto"/>
      </w:divBdr>
    </w:div>
    <w:div w:id="1865972614">
      <w:marLeft w:val="640"/>
      <w:marRight w:val="0"/>
      <w:marTop w:val="0"/>
      <w:marBottom w:val="0"/>
      <w:divBdr>
        <w:top w:val="none" w:sz="0" w:space="0" w:color="auto"/>
        <w:left w:val="none" w:sz="0" w:space="0" w:color="auto"/>
        <w:bottom w:val="none" w:sz="0" w:space="0" w:color="auto"/>
        <w:right w:val="none" w:sz="0" w:space="0" w:color="auto"/>
      </w:divBdr>
    </w:div>
    <w:div w:id="1869440454">
      <w:bodyDiv w:val="1"/>
      <w:marLeft w:val="0"/>
      <w:marRight w:val="0"/>
      <w:marTop w:val="0"/>
      <w:marBottom w:val="0"/>
      <w:divBdr>
        <w:top w:val="none" w:sz="0" w:space="0" w:color="auto"/>
        <w:left w:val="none" w:sz="0" w:space="0" w:color="auto"/>
        <w:bottom w:val="none" w:sz="0" w:space="0" w:color="auto"/>
        <w:right w:val="none" w:sz="0" w:space="0" w:color="auto"/>
      </w:divBdr>
      <w:divsChild>
        <w:div w:id="944579517">
          <w:marLeft w:val="640"/>
          <w:marRight w:val="0"/>
          <w:marTop w:val="0"/>
          <w:marBottom w:val="0"/>
          <w:divBdr>
            <w:top w:val="none" w:sz="0" w:space="0" w:color="auto"/>
            <w:left w:val="none" w:sz="0" w:space="0" w:color="auto"/>
            <w:bottom w:val="none" w:sz="0" w:space="0" w:color="auto"/>
            <w:right w:val="none" w:sz="0" w:space="0" w:color="auto"/>
          </w:divBdr>
        </w:div>
        <w:div w:id="1617327764">
          <w:marLeft w:val="640"/>
          <w:marRight w:val="0"/>
          <w:marTop w:val="0"/>
          <w:marBottom w:val="0"/>
          <w:divBdr>
            <w:top w:val="none" w:sz="0" w:space="0" w:color="auto"/>
            <w:left w:val="none" w:sz="0" w:space="0" w:color="auto"/>
            <w:bottom w:val="none" w:sz="0" w:space="0" w:color="auto"/>
            <w:right w:val="none" w:sz="0" w:space="0" w:color="auto"/>
          </w:divBdr>
        </w:div>
        <w:div w:id="1193886582">
          <w:marLeft w:val="640"/>
          <w:marRight w:val="0"/>
          <w:marTop w:val="0"/>
          <w:marBottom w:val="0"/>
          <w:divBdr>
            <w:top w:val="none" w:sz="0" w:space="0" w:color="auto"/>
            <w:left w:val="none" w:sz="0" w:space="0" w:color="auto"/>
            <w:bottom w:val="none" w:sz="0" w:space="0" w:color="auto"/>
            <w:right w:val="none" w:sz="0" w:space="0" w:color="auto"/>
          </w:divBdr>
        </w:div>
        <w:div w:id="320236437">
          <w:marLeft w:val="640"/>
          <w:marRight w:val="0"/>
          <w:marTop w:val="0"/>
          <w:marBottom w:val="0"/>
          <w:divBdr>
            <w:top w:val="none" w:sz="0" w:space="0" w:color="auto"/>
            <w:left w:val="none" w:sz="0" w:space="0" w:color="auto"/>
            <w:bottom w:val="none" w:sz="0" w:space="0" w:color="auto"/>
            <w:right w:val="none" w:sz="0" w:space="0" w:color="auto"/>
          </w:divBdr>
        </w:div>
        <w:div w:id="101075663">
          <w:marLeft w:val="640"/>
          <w:marRight w:val="0"/>
          <w:marTop w:val="0"/>
          <w:marBottom w:val="0"/>
          <w:divBdr>
            <w:top w:val="none" w:sz="0" w:space="0" w:color="auto"/>
            <w:left w:val="none" w:sz="0" w:space="0" w:color="auto"/>
            <w:bottom w:val="none" w:sz="0" w:space="0" w:color="auto"/>
            <w:right w:val="none" w:sz="0" w:space="0" w:color="auto"/>
          </w:divBdr>
        </w:div>
        <w:div w:id="232938663">
          <w:marLeft w:val="640"/>
          <w:marRight w:val="0"/>
          <w:marTop w:val="0"/>
          <w:marBottom w:val="0"/>
          <w:divBdr>
            <w:top w:val="none" w:sz="0" w:space="0" w:color="auto"/>
            <w:left w:val="none" w:sz="0" w:space="0" w:color="auto"/>
            <w:bottom w:val="none" w:sz="0" w:space="0" w:color="auto"/>
            <w:right w:val="none" w:sz="0" w:space="0" w:color="auto"/>
          </w:divBdr>
        </w:div>
        <w:div w:id="1938440732">
          <w:marLeft w:val="640"/>
          <w:marRight w:val="0"/>
          <w:marTop w:val="0"/>
          <w:marBottom w:val="0"/>
          <w:divBdr>
            <w:top w:val="none" w:sz="0" w:space="0" w:color="auto"/>
            <w:left w:val="none" w:sz="0" w:space="0" w:color="auto"/>
            <w:bottom w:val="none" w:sz="0" w:space="0" w:color="auto"/>
            <w:right w:val="none" w:sz="0" w:space="0" w:color="auto"/>
          </w:divBdr>
        </w:div>
        <w:div w:id="750589793">
          <w:marLeft w:val="640"/>
          <w:marRight w:val="0"/>
          <w:marTop w:val="0"/>
          <w:marBottom w:val="0"/>
          <w:divBdr>
            <w:top w:val="none" w:sz="0" w:space="0" w:color="auto"/>
            <w:left w:val="none" w:sz="0" w:space="0" w:color="auto"/>
            <w:bottom w:val="none" w:sz="0" w:space="0" w:color="auto"/>
            <w:right w:val="none" w:sz="0" w:space="0" w:color="auto"/>
          </w:divBdr>
        </w:div>
        <w:div w:id="1493256539">
          <w:marLeft w:val="640"/>
          <w:marRight w:val="0"/>
          <w:marTop w:val="0"/>
          <w:marBottom w:val="0"/>
          <w:divBdr>
            <w:top w:val="none" w:sz="0" w:space="0" w:color="auto"/>
            <w:left w:val="none" w:sz="0" w:space="0" w:color="auto"/>
            <w:bottom w:val="none" w:sz="0" w:space="0" w:color="auto"/>
            <w:right w:val="none" w:sz="0" w:space="0" w:color="auto"/>
          </w:divBdr>
        </w:div>
        <w:div w:id="2138259400">
          <w:marLeft w:val="640"/>
          <w:marRight w:val="0"/>
          <w:marTop w:val="0"/>
          <w:marBottom w:val="0"/>
          <w:divBdr>
            <w:top w:val="none" w:sz="0" w:space="0" w:color="auto"/>
            <w:left w:val="none" w:sz="0" w:space="0" w:color="auto"/>
            <w:bottom w:val="none" w:sz="0" w:space="0" w:color="auto"/>
            <w:right w:val="none" w:sz="0" w:space="0" w:color="auto"/>
          </w:divBdr>
        </w:div>
        <w:div w:id="1233660835">
          <w:marLeft w:val="640"/>
          <w:marRight w:val="0"/>
          <w:marTop w:val="0"/>
          <w:marBottom w:val="0"/>
          <w:divBdr>
            <w:top w:val="none" w:sz="0" w:space="0" w:color="auto"/>
            <w:left w:val="none" w:sz="0" w:space="0" w:color="auto"/>
            <w:bottom w:val="none" w:sz="0" w:space="0" w:color="auto"/>
            <w:right w:val="none" w:sz="0" w:space="0" w:color="auto"/>
          </w:divBdr>
        </w:div>
        <w:div w:id="1058238462">
          <w:marLeft w:val="640"/>
          <w:marRight w:val="0"/>
          <w:marTop w:val="0"/>
          <w:marBottom w:val="0"/>
          <w:divBdr>
            <w:top w:val="none" w:sz="0" w:space="0" w:color="auto"/>
            <w:left w:val="none" w:sz="0" w:space="0" w:color="auto"/>
            <w:bottom w:val="none" w:sz="0" w:space="0" w:color="auto"/>
            <w:right w:val="none" w:sz="0" w:space="0" w:color="auto"/>
          </w:divBdr>
        </w:div>
        <w:div w:id="1444497791">
          <w:marLeft w:val="640"/>
          <w:marRight w:val="0"/>
          <w:marTop w:val="0"/>
          <w:marBottom w:val="0"/>
          <w:divBdr>
            <w:top w:val="none" w:sz="0" w:space="0" w:color="auto"/>
            <w:left w:val="none" w:sz="0" w:space="0" w:color="auto"/>
            <w:bottom w:val="none" w:sz="0" w:space="0" w:color="auto"/>
            <w:right w:val="none" w:sz="0" w:space="0" w:color="auto"/>
          </w:divBdr>
        </w:div>
        <w:div w:id="1943799981">
          <w:marLeft w:val="640"/>
          <w:marRight w:val="0"/>
          <w:marTop w:val="0"/>
          <w:marBottom w:val="0"/>
          <w:divBdr>
            <w:top w:val="none" w:sz="0" w:space="0" w:color="auto"/>
            <w:left w:val="none" w:sz="0" w:space="0" w:color="auto"/>
            <w:bottom w:val="none" w:sz="0" w:space="0" w:color="auto"/>
            <w:right w:val="none" w:sz="0" w:space="0" w:color="auto"/>
          </w:divBdr>
        </w:div>
        <w:div w:id="1763843290">
          <w:marLeft w:val="640"/>
          <w:marRight w:val="0"/>
          <w:marTop w:val="0"/>
          <w:marBottom w:val="0"/>
          <w:divBdr>
            <w:top w:val="none" w:sz="0" w:space="0" w:color="auto"/>
            <w:left w:val="none" w:sz="0" w:space="0" w:color="auto"/>
            <w:bottom w:val="none" w:sz="0" w:space="0" w:color="auto"/>
            <w:right w:val="none" w:sz="0" w:space="0" w:color="auto"/>
          </w:divBdr>
        </w:div>
        <w:div w:id="68776180">
          <w:marLeft w:val="640"/>
          <w:marRight w:val="0"/>
          <w:marTop w:val="0"/>
          <w:marBottom w:val="0"/>
          <w:divBdr>
            <w:top w:val="none" w:sz="0" w:space="0" w:color="auto"/>
            <w:left w:val="none" w:sz="0" w:space="0" w:color="auto"/>
            <w:bottom w:val="none" w:sz="0" w:space="0" w:color="auto"/>
            <w:right w:val="none" w:sz="0" w:space="0" w:color="auto"/>
          </w:divBdr>
        </w:div>
        <w:div w:id="1793859231">
          <w:marLeft w:val="640"/>
          <w:marRight w:val="0"/>
          <w:marTop w:val="0"/>
          <w:marBottom w:val="0"/>
          <w:divBdr>
            <w:top w:val="none" w:sz="0" w:space="0" w:color="auto"/>
            <w:left w:val="none" w:sz="0" w:space="0" w:color="auto"/>
            <w:bottom w:val="none" w:sz="0" w:space="0" w:color="auto"/>
            <w:right w:val="none" w:sz="0" w:space="0" w:color="auto"/>
          </w:divBdr>
        </w:div>
        <w:div w:id="445932086">
          <w:marLeft w:val="640"/>
          <w:marRight w:val="0"/>
          <w:marTop w:val="0"/>
          <w:marBottom w:val="0"/>
          <w:divBdr>
            <w:top w:val="none" w:sz="0" w:space="0" w:color="auto"/>
            <w:left w:val="none" w:sz="0" w:space="0" w:color="auto"/>
            <w:bottom w:val="none" w:sz="0" w:space="0" w:color="auto"/>
            <w:right w:val="none" w:sz="0" w:space="0" w:color="auto"/>
          </w:divBdr>
        </w:div>
        <w:div w:id="1211772450">
          <w:marLeft w:val="640"/>
          <w:marRight w:val="0"/>
          <w:marTop w:val="0"/>
          <w:marBottom w:val="0"/>
          <w:divBdr>
            <w:top w:val="none" w:sz="0" w:space="0" w:color="auto"/>
            <w:left w:val="none" w:sz="0" w:space="0" w:color="auto"/>
            <w:bottom w:val="none" w:sz="0" w:space="0" w:color="auto"/>
            <w:right w:val="none" w:sz="0" w:space="0" w:color="auto"/>
          </w:divBdr>
        </w:div>
        <w:div w:id="1995140160">
          <w:marLeft w:val="640"/>
          <w:marRight w:val="0"/>
          <w:marTop w:val="0"/>
          <w:marBottom w:val="0"/>
          <w:divBdr>
            <w:top w:val="none" w:sz="0" w:space="0" w:color="auto"/>
            <w:left w:val="none" w:sz="0" w:space="0" w:color="auto"/>
            <w:bottom w:val="none" w:sz="0" w:space="0" w:color="auto"/>
            <w:right w:val="none" w:sz="0" w:space="0" w:color="auto"/>
          </w:divBdr>
        </w:div>
        <w:div w:id="1997225588">
          <w:marLeft w:val="640"/>
          <w:marRight w:val="0"/>
          <w:marTop w:val="0"/>
          <w:marBottom w:val="0"/>
          <w:divBdr>
            <w:top w:val="none" w:sz="0" w:space="0" w:color="auto"/>
            <w:left w:val="none" w:sz="0" w:space="0" w:color="auto"/>
            <w:bottom w:val="none" w:sz="0" w:space="0" w:color="auto"/>
            <w:right w:val="none" w:sz="0" w:space="0" w:color="auto"/>
          </w:divBdr>
        </w:div>
        <w:div w:id="1805350433">
          <w:marLeft w:val="640"/>
          <w:marRight w:val="0"/>
          <w:marTop w:val="0"/>
          <w:marBottom w:val="0"/>
          <w:divBdr>
            <w:top w:val="none" w:sz="0" w:space="0" w:color="auto"/>
            <w:left w:val="none" w:sz="0" w:space="0" w:color="auto"/>
            <w:bottom w:val="none" w:sz="0" w:space="0" w:color="auto"/>
            <w:right w:val="none" w:sz="0" w:space="0" w:color="auto"/>
          </w:divBdr>
        </w:div>
        <w:div w:id="1527517700">
          <w:marLeft w:val="640"/>
          <w:marRight w:val="0"/>
          <w:marTop w:val="0"/>
          <w:marBottom w:val="0"/>
          <w:divBdr>
            <w:top w:val="none" w:sz="0" w:space="0" w:color="auto"/>
            <w:left w:val="none" w:sz="0" w:space="0" w:color="auto"/>
            <w:bottom w:val="none" w:sz="0" w:space="0" w:color="auto"/>
            <w:right w:val="none" w:sz="0" w:space="0" w:color="auto"/>
          </w:divBdr>
        </w:div>
        <w:div w:id="82917944">
          <w:marLeft w:val="640"/>
          <w:marRight w:val="0"/>
          <w:marTop w:val="0"/>
          <w:marBottom w:val="0"/>
          <w:divBdr>
            <w:top w:val="none" w:sz="0" w:space="0" w:color="auto"/>
            <w:left w:val="none" w:sz="0" w:space="0" w:color="auto"/>
            <w:bottom w:val="none" w:sz="0" w:space="0" w:color="auto"/>
            <w:right w:val="none" w:sz="0" w:space="0" w:color="auto"/>
          </w:divBdr>
        </w:div>
        <w:div w:id="1651209144">
          <w:marLeft w:val="640"/>
          <w:marRight w:val="0"/>
          <w:marTop w:val="0"/>
          <w:marBottom w:val="0"/>
          <w:divBdr>
            <w:top w:val="none" w:sz="0" w:space="0" w:color="auto"/>
            <w:left w:val="none" w:sz="0" w:space="0" w:color="auto"/>
            <w:bottom w:val="none" w:sz="0" w:space="0" w:color="auto"/>
            <w:right w:val="none" w:sz="0" w:space="0" w:color="auto"/>
          </w:divBdr>
        </w:div>
        <w:div w:id="1742213394">
          <w:marLeft w:val="640"/>
          <w:marRight w:val="0"/>
          <w:marTop w:val="0"/>
          <w:marBottom w:val="0"/>
          <w:divBdr>
            <w:top w:val="none" w:sz="0" w:space="0" w:color="auto"/>
            <w:left w:val="none" w:sz="0" w:space="0" w:color="auto"/>
            <w:bottom w:val="none" w:sz="0" w:space="0" w:color="auto"/>
            <w:right w:val="none" w:sz="0" w:space="0" w:color="auto"/>
          </w:divBdr>
        </w:div>
        <w:div w:id="1958683209">
          <w:marLeft w:val="640"/>
          <w:marRight w:val="0"/>
          <w:marTop w:val="0"/>
          <w:marBottom w:val="0"/>
          <w:divBdr>
            <w:top w:val="none" w:sz="0" w:space="0" w:color="auto"/>
            <w:left w:val="none" w:sz="0" w:space="0" w:color="auto"/>
            <w:bottom w:val="none" w:sz="0" w:space="0" w:color="auto"/>
            <w:right w:val="none" w:sz="0" w:space="0" w:color="auto"/>
          </w:divBdr>
        </w:div>
        <w:div w:id="2088305477">
          <w:marLeft w:val="640"/>
          <w:marRight w:val="0"/>
          <w:marTop w:val="0"/>
          <w:marBottom w:val="0"/>
          <w:divBdr>
            <w:top w:val="none" w:sz="0" w:space="0" w:color="auto"/>
            <w:left w:val="none" w:sz="0" w:space="0" w:color="auto"/>
            <w:bottom w:val="none" w:sz="0" w:space="0" w:color="auto"/>
            <w:right w:val="none" w:sz="0" w:space="0" w:color="auto"/>
          </w:divBdr>
        </w:div>
        <w:div w:id="1703363230">
          <w:marLeft w:val="640"/>
          <w:marRight w:val="0"/>
          <w:marTop w:val="0"/>
          <w:marBottom w:val="0"/>
          <w:divBdr>
            <w:top w:val="none" w:sz="0" w:space="0" w:color="auto"/>
            <w:left w:val="none" w:sz="0" w:space="0" w:color="auto"/>
            <w:bottom w:val="none" w:sz="0" w:space="0" w:color="auto"/>
            <w:right w:val="none" w:sz="0" w:space="0" w:color="auto"/>
          </w:divBdr>
        </w:div>
        <w:div w:id="750197094">
          <w:marLeft w:val="640"/>
          <w:marRight w:val="0"/>
          <w:marTop w:val="0"/>
          <w:marBottom w:val="0"/>
          <w:divBdr>
            <w:top w:val="none" w:sz="0" w:space="0" w:color="auto"/>
            <w:left w:val="none" w:sz="0" w:space="0" w:color="auto"/>
            <w:bottom w:val="none" w:sz="0" w:space="0" w:color="auto"/>
            <w:right w:val="none" w:sz="0" w:space="0" w:color="auto"/>
          </w:divBdr>
        </w:div>
        <w:div w:id="1901675484">
          <w:marLeft w:val="640"/>
          <w:marRight w:val="0"/>
          <w:marTop w:val="0"/>
          <w:marBottom w:val="0"/>
          <w:divBdr>
            <w:top w:val="none" w:sz="0" w:space="0" w:color="auto"/>
            <w:left w:val="none" w:sz="0" w:space="0" w:color="auto"/>
            <w:bottom w:val="none" w:sz="0" w:space="0" w:color="auto"/>
            <w:right w:val="none" w:sz="0" w:space="0" w:color="auto"/>
          </w:divBdr>
        </w:div>
        <w:div w:id="252059228">
          <w:marLeft w:val="640"/>
          <w:marRight w:val="0"/>
          <w:marTop w:val="0"/>
          <w:marBottom w:val="0"/>
          <w:divBdr>
            <w:top w:val="none" w:sz="0" w:space="0" w:color="auto"/>
            <w:left w:val="none" w:sz="0" w:space="0" w:color="auto"/>
            <w:bottom w:val="none" w:sz="0" w:space="0" w:color="auto"/>
            <w:right w:val="none" w:sz="0" w:space="0" w:color="auto"/>
          </w:divBdr>
        </w:div>
        <w:div w:id="913589427">
          <w:marLeft w:val="640"/>
          <w:marRight w:val="0"/>
          <w:marTop w:val="0"/>
          <w:marBottom w:val="0"/>
          <w:divBdr>
            <w:top w:val="none" w:sz="0" w:space="0" w:color="auto"/>
            <w:left w:val="none" w:sz="0" w:space="0" w:color="auto"/>
            <w:bottom w:val="none" w:sz="0" w:space="0" w:color="auto"/>
            <w:right w:val="none" w:sz="0" w:space="0" w:color="auto"/>
          </w:divBdr>
        </w:div>
        <w:div w:id="68695299">
          <w:marLeft w:val="640"/>
          <w:marRight w:val="0"/>
          <w:marTop w:val="0"/>
          <w:marBottom w:val="0"/>
          <w:divBdr>
            <w:top w:val="none" w:sz="0" w:space="0" w:color="auto"/>
            <w:left w:val="none" w:sz="0" w:space="0" w:color="auto"/>
            <w:bottom w:val="none" w:sz="0" w:space="0" w:color="auto"/>
            <w:right w:val="none" w:sz="0" w:space="0" w:color="auto"/>
          </w:divBdr>
        </w:div>
        <w:div w:id="1523469243">
          <w:marLeft w:val="640"/>
          <w:marRight w:val="0"/>
          <w:marTop w:val="0"/>
          <w:marBottom w:val="0"/>
          <w:divBdr>
            <w:top w:val="none" w:sz="0" w:space="0" w:color="auto"/>
            <w:left w:val="none" w:sz="0" w:space="0" w:color="auto"/>
            <w:bottom w:val="none" w:sz="0" w:space="0" w:color="auto"/>
            <w:right w:val="none" w:sz="0" w:space="0" w:color="auto"/>
          </w:divBdr>
        </w:div>
        <w:div w:id="2144691209">
          <w:marLeft w:val="640"/>
          <w:marRight w:val="0"/>
          <w:marTop w:val="0"/>
          <w:marBottom w:val="0"/>
          <w:divBdr>
            <w:top w:val="none" w:sz="0" w:space="0" w:color="auto"/>
            <w:left w:val="none" w:sz="0" w:space="0" w:color="auto"/>
            <w:bottom w:val="none" w:sz="0" w:space="0" w:color="auto"/>
            <w:right w:val="none" w:sz="0" w:space="0" w:color="auto"/>
          </w:divBdr>
        </w:div>
        <w:div w:id="799805405">
          <w:marLeft w:val="640"/>
          <w:marRight w:val="0"/>
          <w:marTop w:val="0"/>
          <w:marBottom w:val="0"/>
          <w:divBdr>
            <w:top w:val="none" w:sz="0" w:space="0" w:color="auto"/>
            <w:left w:val="none" w:sz="0" w:space="0" w:color="auto"/>
            <w:bottom w:val="none" w:sz="0" w:space="0" w:color="auto"/>
            <w:right w:val="none" w:sz="0" w:space="0" w:color="auto"/>
          </w:divBdr>
        </w:div>
        <w:div w:id="19866116">
          <w:marLeft w:val="640"/>
          <w:marRight w:val="0"/>
          <w:marTop w:val="0"/>
          <w:marBottom w:val="0"/>
          <w:divBdr>
            <w:top w:val="none" w:sz="0" w:space="0" w:color="auto"/>
            <w:left w:val="none" w:sz="0" w:space="0" w:color="auto"/>
            <w:bottom w:val="none" w:sz="0" w:space="0" w:color="auto"/>
            <w:right w:val="none" w:sz="0" w:space="0" w:color="auto"/>
          </w:divBdr>
        </w:div>
        <w:div w:id="317391749">
          <w:marLeft w:val="640"/>
          <w:marRight w:val="0"/>
          <w:marTop w:val="0"/>
          <w:marBottom w:val="0"/>
          <w:divBdr>
            <w:top w:val="none" w:sz="0" w:space="0" w:color="auto"/>
            <w:left w:val="none" w:sz="0" w:space="0" w:color="auto"/>
            <w:bottom w:val="none" w:sz="0" w:space="0" w:color="auto"/>
            <w:right w:val="none" w:sz="0" w:space="0" w:color="auto"/>
          </w:divBdr>
        </w:div>
        <w:div w:id="1920209304">
          <w:marLeft w:val="640"/>
          <w:marRight w:val="0"/>
          <w:marTop w:val="0"/>
          <w:marBottom w:val="0"/>
          <w:divBdr>
            <w:top w:val="none" w:sz="0" w:space="0" w:color="auto"/>
            <w:left w:val="none" w:sz="0" w:space="0" w:color="auto"/>
            <w:bottom w:val="none" w:sz="0" w:space="0" w:color="auto"/>
            <w:right w:val="none" w:sz="0" w:space="0" w:color="auto"/>
          </w:divBdr>
        </w:div>
        <w:div w:id="937326086">
          <w:marLeft w:val="640"/>
          <w:marRight w:val="0"/>
          <w:marTop w:val="0"/>
          <w:marBottom w:val="0"/>
          <w:divBdr>
            <w:top w:val="none" w:sz="0" w:space="0" w:color="auto"/>
            <w:left w:val="none" w:sz="0" w:space="0" w:color="auto"/>
            <w:bottom w:val="none" w:sz="0" w:space="0" w:color="auto"/>
            <w:right w:val="none" w:sz="0" w:space="0" w:color="auto"/>
          </w:divBdr>
        </w:div>
        <w:div w:id="1277178812">
          <w:marLeft w:val="640"/>
          <w:marRight w:val="0"/>
          <w:marTop w:val="0"/>
          <w:marBottom w:val="0"/>
          <w:divBdr>
            <w:top w:val="none" w:sz="0" w:space="0" w:color="auto"/>
            <w:left w:val="none" w:sz="0" w:space="0" w:color="auto"/>
            <w:bottom w:val="none" w:sz="0" w:space="0" w:color="auto"/>
            <w:right w:val="none" w:sz="0" w:space="0" w:color="auto"/>
          </w:divBdr>
        </w:div>
        <w:div w:id="503279596">
          <w:marLeft w:val="640"/>
          <w:marRight w:val="0"/>
          <w:marTop w:val="0"/>
          <w:marBottom w:val="0"/>
          <w:divBdr>
            <w:top w:val="none" w:sz="0" w:space="0" w:color="auto"/>
            <w:left w:val="none" w:sz="0" w:space="0" w:color="auto"/>
            <w:bottom w:val="none" w:sz="0" w:space="0" w:color="auto"/>
            <w:right w:val="none" w:sz="0" w:space="0" w:color="auto"/>
          </w:divBdr>
        </w:div>
        <w:div w:id="1446270661">
          <w:marLeft w:val="640"/>
          <w:marRight w:val="0"/>
          <w:marTop w:val="0"/>
          <w:marBottom w:val="0"/>
          <w:divBdr>
            <w:top w:val="none" w:sz="0" w:space="0" w:color="auto"/>
            <w:left w:val="none" w:sz="0" w:space="0" w:color="auto"/>
            <w:bottom w:val="none" w:sz="0" w:space="0" w:color="auto"/>
            <w:right w:val="none" w:sz="0" w:space="0" w:color="auto"/>
          </w:divBdr>
        </w:div>
        <w:div w:id="1657953068">
          <w:marLeft w:val="640"/>
          <w:marRight w:val="0"/>
          <w:marTop w:val="0"/>
          <w:marBottom w:val="0"/>
          <w:divBdr>
            <w:top w:val="none" w:sz="0" w:space="0" w:color="auto"/>
            <w:left w:val="none" w:sz="0" w:space="0" w:color="auto"/>
            <w:bottom w:val="none" w:sz="0" w:space="0" w:color="auto"/>
            <w:right w:val="none" w:sz="0" w:space="0" w:color="auto"/>
          </w:divBdr>
        </w:div>
        <w:div w:id="1457409578">
          <w:marLeft w:val="640"/>
          <w:marRight w:val="0"/>
          <w:marTop w:val="0"/>
          <w:marBottom w:val="0"/>
          <w:divBdr>
            <w:top w:val="none" w:sz="0" w:space="0" w:color="auto"/>
            <w:left w:val="none" w:sz="0" w:space="0" w:color="auto"/>
            <w:bottom w:val="none" w:sz="0" w:space="0" w:color="auto"/>
            <w:right w:val="none" w:sz="0" w:space="0" w:color="auto"/>
          </w:divBdr>
        </w:div>
        <w:div w:id="1226987796">
          <w:marLeft w:val="640"/>
          <w:marRight w:val="0"/>
          <w:marTop w:val="0"/>
          <w:marBottom w:val="0"/>
          <w:divBdr>
            <w:top w:val="none" w:sz="0" w:space="0" w:color="auto"/>
            <w:left w:val="none" w:sz="0" w:space="0" w:color="auto"/>
            <w:bottom w:val="none" w:sz="0" w:space="0" w:color="auto"/>
            <w:right w:val="none" w:sz="0" w:space="0" w:color="auto"/>
          </w:divBdr>
        </w:div>
        <w:div w:id="136074805">
          <w:marLeft w:val="640"/>
          <w:marRight w:val="0"/>
          <w:marTop w:val="0"/>
          <w:marBottom w:val="0"/>
          <w:divBdr>
            <w:top w:val="none" w:sz="0" w:space="0" w:color="auto"/>
            <w:left w:val="none" w:sz="0" w:space="0" w:color="auto"/>
            <w:bottom w:val="none" w:sz="0" w:space="0" w:color="auto"/>
            <w:right w:val="none" w:sz="0" w:space="0" w:color="auto"/>
          </w:divBdr>
        </w:div>
        <w:div w:id="399988779">
          <w:marLeft w:val="640"/>
          <w:marRight w:val="0"/>
          <w:marTop w:val="0"/>
          <w:marBottom w:val="0"/>
          <w:divBdr>
            <w:top w:val="none" w:sz="0" w:space="0" w:color="auto"/>
            <w:left w:val="none" w:sz="0" w:space="0" w:color="auto"/>
            <w:bottom w:val="none" w:sz="0" w:space="0" w:color="auto"/>
            <w:right w:val="none" w:sz="0" w:space="0" w:color="auto"/>
          </w:divBdr>
        </w:div>
        <w:div w:id="194730998">
          <w:marLeft w:val="640"/>
          <w:marRight w:val="0"/>
          <w:marTop w:val="0"/>
          <w:marBottom w:val="0"/>
          <w:divBdr>
            <w:top w:val="none" w:sz="0" w:space="0" w:color="auto"/>
            <w:left w:val="none" w:sz="0" w:space="0" w:color="auto"/>
            <w:bottom w:val="none" w:sz="0" w:space="0" w:color="auto"/>
            <w:right w:val="none" w:sz="0" w:space="0" w:color="auto"/>
          </w:divBdr>
        </w:div>
        <w:div w:id="1609922109">
          <w:marLeft w:val="640"/>
          <w:marRight w:val="0"/>
          <w:marTop w:val="0"/>
          <w:marBottom w:val="0"/>
          <w:divBdr>
            <w:top w:val="none" w:sz="0" w:space="0" w:color="auto"/>
            <w:left w:val="none" w:sz="0" w:space="0" w:color="auto"/>
            <w:bottom w:val="none" w:sz="0" w:space="0" w:color="auto"/>
            <w:right w:val="none" w:sz="0" w:space="0" w:color="auto"/>
          </w:divBdr>
        </w:div>
        <w:div w:id="511992944">
          <w:marLeft w:val="640"/>
          <w:marRight w:val="0"/>
          <w:marTop w:val="0"/>
          <w:marBottom w:val="0"/>
          <w:divBdr>
            <w:top w:val="none" w:sz="0" w:space="0" w:color="auto"/>
            <w:left w:val="none" w:sz="0" w:space="0" w:color="auto"/>
            <w:bottom w:val="none" w:sz="0" w:space="0" w:color="auto"/>
            <w:right w:val="none" w:sz="0" w:space="0" w:color="auto"/>
          </w:divBdr>
        </w:div>
        <w:div w:id="1645812305">
          <w:marLeft w:val="640"/>
          <w:marRight w:val="0"/>
          <w:marTop w:val="0"/>
          <w:marBottom w:val="0"/>
          <w:divBdr>
            <w:top w:val="none" w:sz="0" w:space="0" w:color="auto"/>
            <w:left w:val="none" w:sz="0" w:space="0" w:color="auto"/>
            <w:bottom w:val="none" w:sz="0" w:space="0" w:color="auto"/>
            <w:right w:val="none" w:sz="0" w:space="0" w:color="auto"/>
          </w:divBdr>
        </w:div>
        <w:div w:id="572662322">
          <w:marLeft w:val="640"/>
          <w:marRight w:val="0"/>
          <w:marTop w:val="0"/>
          <w:marBottom w:val="0"/>
          <w:divBdr>
            <w:top w:val="none" w:sz="0" w:space="0" w:color="auto"/>
            <w:left w:val="none" w:sz="0" w:space="0" w:color="auto"/>
            <w:bottom w:val="none" w:sz="0" w:space="0" w:color="auto"/>
            <w:right w:val="none" w:sz="0" w:space="0" w:color="auto"/>
          </w:divBdr>
        </w:div>
        <w:div w:id="455761086">
          <w:marLeft w:val="640"/>
          <w:marRight w:val="0"/>
          <w:marTop w:val="0"/>
          <w:marBottom w:val="0"/>
          <w:divBdr>
            <w:top w:val="none" w:sz="0" w:space="0" w:color="auto"/>
            <w:left w:val="none" w:sz="0" w:space="0" w:color="auto"/>
            <w:bottom w:val="none" w:sz="0" w:space="0" w:color="auto"/>
            <w:right w:val="none" w:sz="0" w:space="0" w:color="auto"/>
          </w:divBdr>
        </w:div>
        <w:div w:id="1306735742">
          <w:marLeft w:val="640"/>
          <w:marRight w:val="0"/>
          <w:marTop w:val="0"/>
          <w:marBottom w:val="0"/>
          <w:divBdr>
            <w:top w:val="none" w:sz="0" w:space="0" w:color="auto"/>
            <w:left w:val="none" w:sz="0" w:space="0" w:color="auto"/>
            <w:bottom w:val="none" w:sz="0" w:space="0" w:color="auto"/>
            <w:right w:val="none" w:sz="0" w:space="0" w:color="auto"/>
          </w:divBdr>
        </w:div>
        <w:div w:id="237400695">
          <w:marLeft w:val="640"/>
          <w:marRight w:val="0"/>
          <w:marTop w:val="0"/>
          <w:marBottom w:val="0"/>
          <w:divBdr>
            <w:top w:val="none" w:sz="0" w:space="0" w:color="auto"/>
            <w:left w:val="none" w:sz="0" w:space="0" w:color="auto"/>
            <w:bottom w:val="none" w:sz="0" w:space="0" w:color="auto"/>
            <w:right w:val="none" w:sz="0" w:space="0" w:color="auto"/>
          </w:divBdr>
        </w:div>
        <w:div w:id="228418076">
          <w:marLeft w:val="640"/>
          <w:marRight w:val="0"/>
          <w:marTop w:val="0"/>
          <w:marBottom w:val="0"/>
          <w:divBdr>
            <w:top w:val="none" w:sz="0" w:space="0" w:color="auto"/>
            <w:left w:val="none" w:sz="0" w:space="0" w:color="auto"/>
            <w:bottom w:val="none" w:sz="0" w:space="0" w:color="auto"/>
            <w:right w:val="none" w:sz="0" w:space="0" w:color="auto"/>
          </w:divBdr>
        </w:div>
        <w:div w:id="606160205">
          <w:marLeft w:val="640"/>
          <w:marRight w:val="0"/>
          <w:marTop w:val="0"/>
          <w:marBottom w:val="0"/>
          <w:divBdr>
            <w:top w:val="none" w:sz="0" w:space="0" w:color="auto"/>
            <w:left w:val="none" w:sz="0" w:space="0" w:color="auto"/>
            <w:bottom w:val="none" w:sz="0" w:space="0" w:color="auto"/>
            <w:right w:val="none" w:sz="0" w:space="0" w:color="auto"/>
          </w:divBdr>
        </w:div>
        <w:div w:id="341737003">
          <w:marLeft w:val="640"/>
          <w:marRight w:val="0"/>
          <w:marTop w:val="0"/>
          <w:marBottom w:val="0"/>
          <w:divBdr>
            <w:top w:val="none" w:sz="0" w:space="0" w:color="auto"/>
            <w:left w:val="none" w:sz="0" w:space="0" w:color="auto"/>
            <w:bottom w:val="none" w:sz="0" w:space="0" w:color="auto"/>
            <w:right w:val="none" w:sz="0" w:space="0" w:color="auto"/>
          </w:divBdr>
        </w:div>
        <w:div w:id="866673421">
          <w:marLeft w:val="640"/>
          <w:marRight w:val="0"/>
          <w:marTop w:val="0"/>
          <w:marBottom w:val="0"/>
          <w:divBdr>
            <w:top w:val="none" w:sz="0" w:space="0" w:color="auto"/>
            <w:left w:val="none" w:sz="0" w:space="0" w:color="auto"/>
            <w:bottom w:val="none" w:sz="0" w:space="0" w:color="auto"/>
            <w:right w:val="none" w:sz="0" w:space="0" w:color="auto"/>
          </w:divBdr>
        </w:div>
        <w:div w:id="1352688070">
          <w:marLeft w:val="640"/>
          <w:marRight w:val="0"/>
          <w:marTop w:val="0"/>
          <w:marBottom w:val="0"/>
          <w:divBdr>
            <w:top w:val="none" w:sz="0" w:space="0" w:color="auto"/>
            <w:left w:val="none" w:sz="0" w:space="0" w:color="auto"/>
            <w:bottom w:val="none" w:sz="0" w:space="0" w:color="auto"/>
            <w:right w:val="none" w:sz="0" w:space="0" w:color="auto"/>
          </w:divBdr>
        </w:div>
        <w:div w:id="178199675">
          <w:marLeft w:val="640"/>
          <w:marRight w:val="0"/>
          <w:marTop w:val="0"/>
          <w:marBottom w:val="0"/>
          <w:divBdr>
            <w:top w:val="none" w:sz="0" w:space="0" w:color="auto"/>
            <w:left w:val="none" w:sz="0" w:space="0" w:color="auto"/>
            <w:bottom w:val="none" w:sz="0" w:space="0" w:color="auto"/>
            <w:right w:val="none" w:sz="0" w:space="0" w:color="auto"/>
          </w:divBdr>
        </w:div>
        <w:div w:id="1954705058">
          <w:marLeft w:val="640"/>
          <w:marRight w:val="0"/>
          <w:marTop w:val="0"/>
          <w:marBottom w:val="0"/>
          <w:divBdr>
            <w:top w:val="none" w:sz="0" w:space="0" w:color="auto"/>
            <w:left w:val="none" w:sz="0" w:space="0" w:color="auto"/>
            <w:bottom w:val="none" w:sz="0" w:space="0" w:color="auto"/>
            <w:right w:val="none" w:sz="0" w:space="0" w:color="auto"/>
          </w:divBdr>
        </w:div>
        <w:div w:id="902176189">
          <w:marLeft w:val="640"/>
          <w:marRight w:val="0"/>
          <w:marTop w:val="0"/>
          <w:marBottom w:val="0"/>
          <w:divBdr>
            <w:top w:val="none" w:sz="0" w:space="0" w:color="auto"/>
            <w:left w:val="none" w:sz="0" w:space="0" w:color="auto"/>
            <w:bottom w:val="none" w:sz="0" w:space="0" w:color="auto"/>
            <w:right w:val="none" w:sz="0" w:space="0" w:color="auto"/>
          </w:divBdr>
        </w:div>
        <w:div w:id="412974030">
          <w:marLeft w:val="640"/>
          <w:marRight w:val="0"/>
          <w:marTop w:val="0"/>
          <w:marBottom w:val="0"/>
          <w:divBdr>
            <w:top w:val="none" w:sz="0" w:space="0" w:color="auto"/>
            <w:left w:val="none" w:sz="0" w:space="0" w:color="auto"/>
            <w:bottom w:val="none" w:sz="0" w:space="0" w:color="auto"/>
            <w:right w:val="none" w:sz="0" w:space="0" w:color="auto"/>
          </w:divBdr>
        </w:div>
        <w:div w:id="1663703027">
          <w:marLeft w:val="640"/>
          <w:marRight w:val="0"/>
          <w:marTop w:val="0"/>
          <w:marBottom w:val="0"/>
          <w:divBdr>
            <w:top w:val="none" w:sz="0" w:space="0" w:color="auto"/>
            <w:left w:val="none" w:sz="0" w:space="0" w:color="auto"/>
            <w:bottom w:val="none" w:sz="0" w:space="0" w:color="auto"/>
            <w:right w:val="none" w:sz="0" w:space="0" w:color="auto"/>
          </w:divBdr>
        </w:div>
        <w:div w:id="1582787625">
          <w:marLeft w:val="640"/>
          <w:marRight w:val="0"/>
          <w:marTop w:val="0"/>
          <w:marBottom w:val="0"/>
          <w:divBdr>
            <w:top w:val="none" w:sz="0" w:space="0" w:color="auto"/>
            <w:left w:val="none" w:sz="0" w:space="0" w:color="auto"/>
            <w:bottom w:val="none" w:sz="0" w:space="0" w:color="auto"/>
            <w:right w:val="none" w:sz="0" w:space="0" w:color="auto"/>
          </w:divBdr>
        </w:div>
        <w:div w:id="1958676756">
          <w:marLeft w:val="640"/>
          <w:marRight w:val="0"/>
          <w:marTop w:val="0"/>
          <w:marBottom w:val="0"/>
          <w:divBdr>
            <w:top w:val="none" w:sz="0" w:space="0" w:color="auto"/>
            <w:left w:val="none" w:sz="0" w:space="0" w:color="auto"/>
            <w:bottom w:val="none" w:sz="0" w:space="0" w:color="auto"/>
            <w:right w:val="none" w:sz="0" w:space="0" w:color="auto"/>
          </w:divBdr>
        </w:div>
        <w:div w:id="2111775795">
          <w:marLeft w:val="640"/>
          <w:marRight w:val="0"/>
          <w:marTop w:val="0"/>
          <w:marBottom w:val="0"/>
          <w:divBdr>
            <w:top w:val="none" w:sz="0" w:space="0" w:color="auto"/>
            <w:left w:val="none" w:sz="0" w:space="0" w:color="auto"/>
            <w:bottom w:val="none" w:sz="0" w:space="0" w:color="auto"/>
            <w:right w:val="none" w:sz="0" w:space="0" w:color="auto"/>
          </w:divBdr>
        </w:div>
        <w:div w:id="654451622">
          <w:marLeft w:val="640"/>
          <w:marRight w:val="0"/>
          <w:marTop w:val="0"/>
          <w:marBottom w:val="0"/>
          <w:divBdr>
            <w:top w:val="none" w:sz="0" w:space="0" w:color="auto"/>
            <w:left w:val="none" w:sz="0" w:space="0" w:color="auto"/>
            <w:bottom w:val="none" w:sz="0" w:space="0" w:color="auto"/>
            <w:right w:val="none" w:sz="0" w:space="0" w:color="auto"/>
          </w:divBdr>
        </w:div>
        <w:div w:id="1364594414">
          <w:marLeft w:val="640"/>
          <w:marRight w:val="0"/>
          <w:marTop w:val="0"/>
          <w:marBottom w:val="0"/>
          <w:divBdr>
            <w:top w:val="none" w:sz="0" w:space="0" w:color="auto"/>
            <w:left w:val="none" w:sz="0" w:space="0" w:color="auto"/>
            <w:bottom w:val="none" w:sz="0" w:space="0" w:color="auto"/>
            <w:right w:val="none" w:sz="0" w:space="0" w:color="auto"/>
          </w:divBdr>
        </w:div>
        <w:div w:id="1731996500">
          <w:marLeft w:val="640"/>
          <w:marRight w:val="0"/>
          <w:marTop w:val="0"/>
          <w:marBottom w:val="0"/>
          <w:divBdr>
            <w:top w:val="none" w:sz="0" w:space="0" w:color="auto"/>
            <w:left w:val="none" w:sz="0" w:space="0" w:color="auto"/>
            <w:bottom w:val="none" w:sz="0" w:space="0" w:color="auto"/>
            <w:right w:val="none" w:sz="0" w:space="0" w:color="auto"/>
          </w:divBdr>
        </w:div>
        <w:div w:id="1843738192">
          <w:marLeft w:val="640"/>
          <w:marRight w:val="0"/>
          <w:marTop w:val="0"/>
          <w:marBottom w:val="0"/>
          <w:divBdr>
            <w:top w:val="none" w:sz="0" w:space="0" w:color="auto"/>
            <w:left w:val="none" w:sz="0" w:space="0" w:color="auto"/>
            <w:bottom w:val="none" w:sz="0" w:space="0" w:color="auto"/>
            <w:right w:val="none" w:sz="0" w:space="0" w:color="auto"/>
          </w:divBdr>
        </w:div>
        <w:div w:id="1290090698">
          <w:marLeft w:val="640"/>
          <w:marRight w:val="0"/>
          <w:marTop w:val="0"/>
          <w:marBottom w:val="0"/>
          <w:divBdr>
            <w:top w:val="none" w:sz="0" w:space="0" w:color="auto"/>
            <w:left w:val="none" w:sz="0" w:space="0" w:color="auto"/>
            <w:bottom w:val="none" w:sz="0" w:space="0" w:color="auto"/>
            <w:right w:val="none" w:sz="0" w:space="0" w:color="auto"/>
          </w:divBdr>
        </w:div>
        <w:div w:id="628828456">
          <w:marLeft w:val="640"/>
          <w:marRight w:val="0"/>
          <w:marTop w:val="0"/>
          <w:marBottom w:val="0"/>
          <w:divBdr>
            <w:top w:val="none" w:sz="0" w:space="0" w:color="auto"/>
            <w:left w:val="none" w:sz="0" w:space="0" w:color="auto"/>
            <w:bottom w:val="none" w:sz="0" w:space="0" w:color="auto"/>
            <w:right w:val="none" w:sz="0" w:space="0" w:color="auto"/>
          </w:divBdr>
        </w:div>
      </w:divsChild>
    </w:div>
    <w:div w:id="1869680346">
      <w:marLeft w:val="640"/>
      <w:marRight w:val="0"/>
      <w:marTop w:val="0"/>
      <w:marBottom w:val="0"/>
      <w:divBdr>
        <w:top w:val="none" w:sz="0" w:space="0" w:color="auto"/>
        <w:left w:val="none" w:sz="0" w:space="0" w:color="auto"/>
        <w:bottom w:val="none" w:sz="0" w:space="0" w:color="auto"/>
        <w:right w:val="none" w:sz="0" w:space="0" w:color="auto"/>
      </w:divBdr>
    </w:div>
    <w:div w:id="1870337177">
      <w:marLeft w:val="640"/>
      <w:marRight w:val="0"/>
      <w:marTop w:val="0"/>
      <w:marBottom w:val="0"/>
      <w:divBdr>
        <w:top w:val="none" w:sz="0" w:space="0" w:color="auto"/>
        <w:left w:val="none" w:sz="0" w:space="0" w:color="auto"/>
        <w:bottom w:val="none" w:sz="0" w:space="0" w:color="auto"/>
        <w:right w:val="none" w:sz="0" w:space="0" w:color="auto"/>
      </w:divBdr>
    </w:div>
    <w:div w:id="1872182423">
      <w:marLeft w:val="640"/>
      <w:marRight w:val="0"/>
      <w:marTop w:val="0"/>
      <w:marBottom w:val="0"/>
      <w:divBdr>
        <w:top w:val="none" w:sz="0" w:space="0" w:color="auto"/>
        <w:left w:val="none" w:sz="0" w:space="0" w:color="auto"/>
        <w:bottom w:val="none" w:sz="0" w:space="0" w:color="auto"/>
        <w:right w:val="none" w:sz="0" w:space="0" w:color="auto"/>
      </w:divBdr>
    </w:div>
    <w:div w:id="1873490006">
      <w:bodyDiv w:val="1"/>
      <w:marLeft w:val="0"/>
      <w:marRight w:val="0"/>
      <w:marTop w:val="0"/>
      <w:marBottom w:val="0"/>
      <w:divBdr>
        <w:top w:val="none" w:sz="0" w:space="0" w:color="auto"/>
        <w:left w:val="none" w:sz="0" w:space="0" w:color="auto"/>
        <w:bottom w:val="none" w:sz="0" w:space="0" w:color="auto"/>
        <w:right w:val="none" w:sz="0" w:space="0" w:color="auto"/>
      </w:divBdr>
    </w:div>
    <w:div w:id="1874880806">
      <w:marLeft w:val="640"/>
      <w:marRight w:val="0"/>
      <w:marTop w:val="0"/>
      <w:marBottom w:val="0"/>
      <w:divBdr>
        <w:top w:val="none" w:sz="0" w:space="0" w:color="auto"/>
        <w:left w:val="none" w:sz="0" w:space="0" w:color="auto"/>
        <w:bottom w:val="none" w:sz="0" w:space="0" w:color="auto"/>
        <w:right w:val="none" w:sz="0" w:space="0" w:color="auto"/>
      </w:divBdr>
    </w:div>
    <w:div w:id="1875725933">
      <w:marLeft w:val="640"/>
      <w:marRight w:val="0"/>
      <w:marTop w:val="0"/>
      <w:marBottom w:val="0"/>
      <w:divBdr>
        <w:top w:val="none" w:sz="0" w:space="0" w:color="auto"/>
        <w:left w:val="none" w:sz="0" w:space="0" w:color="auto"/>
        <w:bottom w:val="none" w:sz="0" w:space="0" w:color="auto"/>
        <w:right w:val="none" w:sz="0" w:space="0" w:color="auto"/>
      </w:divBdr>
    </w:div>
    <w:div w:id="1876385174">
      <w:marLeft w:val="640"/>
      <w:marRight w:val="0"/>
      <w:marTop w:val="0"/>
      <w:marBottom w:val="0"/>
      <w:divBdr>
        <w:top w:val="none" w:sz="0" w:space="0" w:color="auto"/>
        <w:left w:val="none" w:sz="0" w:space="0" w:color="auto"/>
        <w:bottom w:val="none" w:sz="0" w:space="0" w:color="auto"/>
        <w:right w:val="none" w:sz="0" w:space="0" w:color="auto"/>
      </w:divBdr>
    </w:div>
    <w:div w:id="1876769141">
      <w:marLeft w:val="640"/>
      <w:marRight w:val="0"/>
      <w:marTop w:val="0"/>
      <w:marBottom w:val="0"/>
      <w:divBdr>
        <w:top w:val="none" w:sz="0" w:space="0" w:color="auto"/>
        <w:left w:val="none" w:sz="0" w:space="0" w:color="auto"/>
        <w:bottom w:val="none" w:sz="0" w:space="0" w:color="auto"/>
        <w:right w:val="none" w:sz="0" w:space="0" w:color="auto"/>
      </w:divBdr>
    </w:div>
    <w:div w:id="1876846400">
      <w:marLeft w:val="640"/>
      <w:marRight w:val="0"/>
      <w:marTop w:val="0"/>
      <w:marBottom w:val="0"/>
      <w:divBdr>
        <w:top w:val="none" w:sz="0" w:space="0" w:color="auto"/>
        <w:left w:val="none" w:sz="0" w:space="0" w:color="auto"/>
        <w:bottom w:val="none" w:sz="0" w:space="0" w:color="auto"/>
        <w:right w:val="none" w:sz="0" w:space="0" w:color="auto"/>
      </w:divBdr>
    </w:div>
    <w:div w:id="1878548371">
      <w:marLeft w:val="640"/>
      <w:marRight w:val="0"/>
      <w:marTop w:val="0"/>
      <w:marBottom w:val="0"/>
      <w:divBdr>
        <w:top w:val="none" w:sz="0" w:space="0" w:color="auto"/>
        <w:left w:val="none" w:sz="0" w:space="0" w:color="auto"/>
        <w:bottom w:val="none" w:sz="0" w:space="0" w:color="auto"/>
        <w:right w:val="none" w:sz="0" w:space="0" w:color="auto"/>
      </w:divBdr>
    </w:div>
    <w:div w:id="1880320731">
      <w:bodyDiv w:val="1"/>
      <w:marLeft w:val="0"/>
      <w:marRight w:val="0"/>
      <w:marTop w:val="0"/>
      <w:marBottom w:val="0"/>
      <w:divBdr>
        <w:top w:val="none" w:sz="0" w:space="0" w:color="auto"/>
        <w:left w:val="none" w:sz="0" w:space="0" w:color="auto"/>
        <w:bottom w:val="none" w:sz="0" w:space="0" w:color="auto"/>
        <w:right w:val="none" w:sz="0" w:space="0" w:color="auto"/>
      </w:divBdr>
      <w:divsChild>
        <w:div w:id="8140249">
          <w:marLeft w:val="640"/>
          <w:marRight w:val="0"/>
          <w:marTop w:val="0"/>
          <w:marBottom w:val="0"/>
          <w:divBdr>
            <w:top w:val="none" w:sz="0" w:space="0" w:color="auto"/>
            <w:left w:val="none" w:sz="0" w:space="0" w:color="auto"/>
            <w:bottom w:val="none" w:sz="0" w:space="0" w:color="auto"/>
            <w:right w:val="none" w:sz="0" w:space="0" w:color="auto"/>
          </w:divBdr>
        </w:div>
        <w:div w:id="18506642">
          <w:marLeft w:val="640"/>
          <w:marRight w:val="0"/>
          <w:marTop w:val="0"/>
          <w:marBottom w:val="0"/>
          <w:divBdr>
            <w:top w:val="none" w:sz="0" w:space="0" w:color="auto"/>
            <w:left w:val="none" w:sz="0" w:space="0" w:color="auto"/>
            <w:bottom w:val="none" w:sz="0" w:space="0" w:color="auto"/>
            <w:right w:val="none" w:sz="0" w:space="0" w:color="auto"/>
          </w:divBdr>
        </w:div>
        <w:div w:id="83765785">
          <w:marLeft w:val="640"/>
          <w:marRight w:val="0"/>
          <w:marTop w:val="0"/>
          <w:marBottom w:val="0"/>
          <w:divBdr>
            <w:top w:val="none" w:sz="0" w:space="0" w:color="auto"/>
            <w:left w:val="none" w:sz="0" w:space="0" w:color="auto"/>
            <w:bottom w:val="none" w:sz="0" w:space="0" w:color="auto"/>
            <w:right w:val="none" w:sz="0" w:space="0" w:color="auto"/>
          </w:divBdr>
        </w:div>
        <w:div w:id="156727087">
          <w:marLeft w:val="640"/>
          <w:marRight w:val="0"/>
          <w:marTop w:val="0"/>
          <w:marBottom w:val="0"/>
          <w:divBdr>
            <w:top w:val="none" w:sz="0" w:space="0" w:color="auto"/>
            <w:left w:val="none" w:sz="0" w:space="0" w:color="auto"/>
            <w:bottom w:val="none" w:sz="0" w:space="0" w:color="auto"/>
            <w:right w:val="none" w:sz="0" w:space="0" w:color="auto"/>
          </w:divBdr>
        </w:div>
        <w:div w:id="180900237">
          <w:marLeft w:val="640"/>
          <w:marRight w:val="0"/>
          <w:marTop w:val="0"/>
          <w:marBottom w:val="0"/>
          <w:divBdr>
            <w:top w:val="none" w:sz="0" w:space="0" w:color="auto"/>
            <w:left w:val="none" w:sz="0" w:space="0" w:color="auto"/>
            <w:bottom w:val="none" w:sz="0" w:space="0" w:color="auto"/>
            <w:right w:val="none" w:sz="0" w:space="0" w:color="auto"/>
          </w:divBdr>
        </w:div>
        <w:div w:id="289753029">
          <w:marLeft w:val="640"/>
          <w:marRight w:val="0"/>
          <w:marTop w:val="0"/>
          <w:marBottom w:val="0"/>
          <w:divBdr>
            <w:top w:val="none" w:sz="0" w:space="0" w:color="auto"/>
            <w:left w:val="none" w:sz="0" w:space="0" w:color="auto"/>
            <w:bottom w:val="none" w:sz="0" w:space="0" w:color="auto"/>
            <w:right w:val="none" w:sz="0" w:space="0" w:color="auto"/>
          </w:divBdr>
        </w:div>
        <w:div w:id="505367404">
          <w:marLeft w:val="640"/>
          <w:marRight w:val="0"/>
          <w:marTop w:val="0"/>
          <w:marBottom w:val="0"/>
          <w:divBdr>
            <w:top w:val="none" w:sz="0" w:space="0" w:color="auto"/>
            <w:left w:val="none" w:sz="0" w:space="0" w:color="auto"/>
            <w:bottom w:val="none" w:sz="0" w:space="0" w:color="auto"/>
            <w:right w:val="none" w:sz="0" w:space="0" w:color="auto"/>
          </w:divBdr>
        </w:div>
        <w:div w:id="521864679">
          <w:marLeft w:val="640"/>
          <w:marRight w:val="0"/>
          <w:marTop w:val="0"/>
          <w:marBottom w:val="0"/>
          <w:divBdr>
            <w:top w:val="none" w:sz="0" w:space="0" w:color="auto"/>
            <w:left w:val="none" w:sz="0" w:space="0" w:color="auto"/>
            <w:bottom w:val="none" w:sz="0" w:space="0" w:color="auto"/>
            <w:right w:val="none" w:sz="0" w:space="0" w:color="auto"/>
          </w:divBdr>
        </w:div>
        <w:div w:id="523177013">
          <w:marLeft w:val="640"/>
          <w:marRight w:val="0"/>
          <w:marTop w:val="0"/>
          <w:marBottom w:val="0"/>
          <w:divBdr>
            <w:top w:val="none" w:sz="0" w:space="0" w:color="auto"/>
            <w:left w:val="none" w:sz="0" w:space="0" w:color="auto"/>
            <w:bottom w:val="none" w:sz="0" w:space="0" w:color="auto"/>
            <w:right w:val="none" w:sz="0" w:space="0" w:color="auto"/>
          </w:divBdr>
        </w:div>
        <w:div w:id="599070278">
          <w:marLeft w:val="640"/>
          <w:marRight w:val="0"/>
          <w:marTop w:val="0"/>
          <w:marBottom w:val="0"/>
          <w:divBdr>
            <w:top w:val="none" w:sz="0" w:space="0" w:color="auto"/>
            <w:left w:val="none" w:sz="0" w:space="0" w:color="auto"/>
            <w:bottom w:val="none" w:sz="0" w:space="0" w:color="auto"/>
            <w:right w:val="none" w:sz="0" w:space="0" w:color="auto"/>
          </w:divBdr>
        </w:div>
        <w:div w:id="636574292">
          <w:marLeft w:val="640"/>
          <w:marRight w:val="0"/>
          <w:marTop w:val="0"/>
          <w:marBottom w:val="0"/>
          <w:divBdr>
            <w:top w:val="none" w:sz="0" w:space="0" w:color="auto"/>
            <w:left w:val="none" w:sz="0" w:space="0" w:color="auto"/>
            <w:bottom w:val="none" w:sz="0" w:space="0" w:color="auto"/>
            <w:right w:val="none" w:sz="0" w:space="0" w:color="auto"/>
          </w:divBdr>
        </w:div>
        <w:div w:id="667053902">
          <w:marLeft w:val="640"/>
          <w:marRight w:val="0"/>
          <w:marTop w:val="0"/>
          <w:marBottom w:val="0"/>
          <w:divBdr>
            <w:top w:val="none" w:sz="0" w:space="0" w:color="auto"/>
            <w:left w:val="none" w:sz="0" w:space="0" w:color="auto"/>
            <w:bottom w:val="none" w:sz="0" w:space="0" w:color="auto"/>
            <w:right w:val="none" w:sz="0" w:space="0" w:color="auto"/>
          </w:divBdr>
        </w:div>
        <w:div w:id="757482146">
          <w:marLeft w:val="640"/>
          <w:marRight w:val="0"/>
          <w:marTop w:val="0"/>
          <w:marBottom w:val="0"/>
          <w:divBdr>
            <w:top w:val="none" w:sz="0" w:space="0" w:color="auto"/>
            <w:left w:val="none" w:sz="0" w:space="0" w:color="auto"/>
            <w:bottom w:val="none" w:sz="0" w:space="0" w:color="auto"/>
            <w:right w:val="none" w:sz="0" w:space="0" w:color="auto"/>
          </w:divBdr>
        </w:div>
        <w:div w:id="862747199">
          <w:marLeft w:val="640"/>
          <w:marRight w:val="0"/>
          <w:marTop w:val="0"/>
          <w:marBottom w:val="0"/>
          <w:divBdr>
            <w:top w:val="none" w:sz="0" w:space="0" w:color="auto"/>
            <w:left w:val="none" w:sz="0" w:space="0" w:color="auto"/>
            <w:bottom w:val="none" w:sz="0" w:space="0" w:color="auto"/>
            <w:right w:val="none" w:sz="0" w:space="0" w:color="auto"/>
          </w:divBdr>
        </w:div>
        <w:div w:id="878200038">
          <w:marLeft w:val="640"/>
          <w:marRight w:val="0"/>
          <w:marTop w:val="0"/>
          <w:marBottom w:val="0"/>
          <w:divBdr>
            <w:top w:val="none" w:sz="0" w:space="0" w:color="auto"/>
            <w:left w:val="none" w:sz="0" w:space="0" w:color="auto"/>
            <w:bottom w:val="none" w:sz="0" w:space="0" w:color="auto"/>
            <w:right w:val="none" w:sz="0" w:space="0" w:color="auto"/>
          </w:divBdr>
        </w:div>
        <w:div w:id="994381925">
          <w:marLeft w:val="640"/>
          <w:marRight w:val="0"/>
          <w:marTop w:val="0"/>
          <w:marBottom w:val="0"/>
          <w:divBdr>
            <w:top w:val="none" w:sz="0" w:space="0" w:color="auto"/>
            <w:left w:val="none" w:sz="0" w:space="0" w:color="auto"/>
            <w:bottom w:val="none" w:sz="0" w:space="0" w:color="auto"/>
            <w:right w:val="none" w:sz="0" w:space="0" w:color="auto"/>
          </w:divBdr>
        </w:div>
        <w:div w:id="1005789130">
          <w:marLeft w:val="640"/>
          <w:marRight w:val="0"/>
          <w:marTop w:val="0"/>
          <w:marBottom w:val="0"/>
          <w:divBdr>
            <w:top w:val="none" w:sz="0" w:space="0" w:color="auto"/>
            <w:left w:val="none" w:sz="0" w:space="0" w:color="auto"/>
            <w:bottom w:val="none" w:sz="0" w:space="0" w:color="auto"/>
            <w:right w:val="none" w:sz="0" w:space="0" w:color="auto"/>
          </w:divBdr>
        </w:div>
        <w:div w:id="1029646227">
          <w:marLeft w:val="640"/>
          <w:marRight w:val="0"/>
          <w:marTop w:val="0"/>
          <w:marBottom w:val="0"/>
          <w:divBdr>
            <w:top w:val="none" w:sz="0" w:space="0" w:color="auto"/>
            <w:left w:val="none" w:sz="0" w:space="0" w:color="auto"/>
            <w:bottom w:val="none" w:sz="0" w:space="0" w:color="auto"/>
            <w:right w:val="none" w:sz="0" w:space="0" w:color="auto"/>
          </w:divBdr>
        </w:div>
        <w:div w:id="1090932194">
          <w:marLeft w:val="640"/>
          <w:marRight w:val="0"/>
          <w:marTop w:val="0"/>
          <w:marBottom w:val="0"/>
          <w:divBdr>
            <w:top w:val="none" w:sz="0" w:space="0" w:color="auto"/>
            <w:left w:val="none" w:sz="0" w:space="0" w:color="auto"/>
            <w:bottom w:val="none" w:sz="0" w:space="0" w:color="auto"/>
            <w:right w:val="none" w:sz="0" w:space="0" w:color="auto"/>
          </w:divBdr>
        </w:div>
        <w:div w:id="1097870621">
          <w:marLeft w:val="640"/>
          <w:marRight w:val="0"/>
          <w:marTop w:val="0"/>
          <w:marBottom w:val="0"/>
          <w:divBdr>
            <w:top w:val="none" w:sz="0" w:space="0" w:color="auto"/>
            <w:left w:val="none" w:sz="0" w:space="0" w:color="auto"/>
            <w:bottom w:val="none" w:sz="0" w:space="0" w:color="auto"/>
            <w:right w:val="none" w:sz="0" w:space="0" w:color="auto"/>
          </w:divBdr>
        </w:div>
        <w:div w:id="1397358788">
          <w:marLeft w:val="640"/>
          <w:marRight w:val="0"/>
          <w:marTop w:val="0"/>
          <w:marBottom w:val="0"/>
          <w:divBdr>
            <w:top w:val="none" w:sz="0" w:space="0" w:color="auto"/>
            <w:left w:val="none" w:sz="0" w:space="0" w:color="auto"/>
            <w:bottom w:val="none" w:sz="0" w:space="0" w:color="auto"/>
            <w:right w:val="none" w:sz="0" w:space="0" w:color="auto"/>
          </w:divBdr>
        </w:div>
        <w:div w:id="1397362410">
          <w:marLeft w:val="640"/>
          <w:marRight w:val="0"/>
          <w:marTop w:val="0"/>
          <w:marBottom w:val="0"/>
          <w:divBdr>
            <w:top w:val="none" w:sz="0" w:space="0" w:color="auto"/>
            <w:left w:val="none" w:sz="0" w:space="0" w:color="auto"/>
            <w:bottom w:val="none" w:sz="0" w:space="0" w:color="auto"/>
            <w:right w:val="none" w:sz="0" w:space="0" w:color="auto"/>
          </w:divBdr>
        </w:div>
        <w:div w:id="1429690044">
          <w:marLeft w:val="640"/>
          <w:marRight w:val="0"/>
          <w:marTop w:val="0"/>
          <w:marBottom w:val="0"/>
          <w:divBdr>
            <w:top w:val="none" w:sz="0" w:space="0" w:color="auto"/>
            <w:left w:val="none" w:sz="0" w:space="0" w:color="auto"/>
            <w:bottom w:val="none" w:sz="0" w:space="0" w:color="auto"/>
            <w:right w:val="none" w:sz="0" w:space="0" w:color="auto"/>
          </w:divBdr>
        </w:div>
        <w:div w:id="1466040885">
          <w:marLeft w:val="640"/>
          <w:marRight w:val="0"/>
          <w:marTop w:val="0"/>
          <w:marBottom w:val="0"/>
          <w:divBdr>
            <w:top w:val="none" w:sz="0" w:space="0" w:color="auto"/>
            <w:left w:val="none" w:sz="0" w:space="0" w:color="auto"/>
            <w:bottom w:val="none" w:sz="0" w:space="0" w:color="auto"/>
            <w:right w:val="none" w:sz="0" w:space="0" w:color="auto"/>
          </w:divBdr>
        </w:div>
        <w:div w:id="1550603223">
          <w:marLeft w:val="640"/>
          <w:marRight w:val="0"/>
          <w:marTop w:val="0"/>
          <w:marBottom w:val="0"/>
          <w:divBdr>
            <w:top w:val="none" w:sz="0" w:space="0" w:color="auto"/>
            <w:left w:val="none" w:sz="0" w:space="0" w:color="auto"/>
            <w:bottom w:val="none" w:sz="0" w:space="0" w:color="auto"/>
            <w:right w:val="none" w:sz="0" w:space="0" w:color="auto"/>
          </w:divBdr>
        </w:div>
        <w:div w:id="1600598872">
          <w:marLeft w:val="640"/>
          <w:marRight w:val="0"/>
          <w:marTop w:val="0"/>
          <w:marBottom w:val="0"/>
          <w:divBdr>
            <w:top w:val="none" w:sz="0" w:space="0" w:color="auto"/>
            <w:left w:val="none" w:sz="0" w:space="0" w:color="auto"/>
            <w:bottom w:val="none" w:sz="0" w:space="0" w:color="auto"/>
            <w:right w:val="none" w:sz="0" w:space="0" w:color="auto"/>
          </w:divBdr>
        </w:div>
        <w:div w:id="1616909236">
          <w:marLeft w:val="640"/>
          <w:marRight w:val="0"/>
          <w:marTop w:val="0"/>
          <w:marBottom w:val="0"/>
          <w:divBdr>
            <w:top w:val="none" w:sz="0" w:space="0" w:color="auto"/>
            <w:left w:val="none" w:sz="0" w:space="0" w:color="auto"/>
            <w:bottom w:val="none" w:sz="0" w:space="0" w:color="auto"/>
            <w:right w:val="none" w:sz="0" w:space="0" w:color="auto"/>
          </w:divBdr>
        </w:div>
        <w:div w:id="1662849508">
          <w:marLeft w:val="640"/>
          <w:marRight w:val="0"/>
          <w:marTop w:val="0"/>
          <w:marBottom w:val="0"/>
          <w:divBdr>
            <w:top w:val="none" w:sz="0" w:space="0" w:color="auto"/>
            <w:left w:val="none" w:sz="0" w:space="0" w:color="auto"/>
            <w:bottom w:val="none" w:sz="0" w:space="0" w:color="auto"/>
            <w:right w:val="none" w:sz="0" w:space="0" w:color="auto"/>
          </w:divBdr>
        </w:div>
        <w:div w:id="1862627211">
          <w:marLeft w:val="640"/>
          <w:marRight w:val="0"/>
          <w:marTop w:val="0"/>
          <w:marBottom w:val="0"/>
          <w:divBdr>
            <w:top w:val="none" w:sz="0" w:space="0" w:color="auto"/>
            <w:left w:val="none" w:sz="0" w:space="0" w:color="auto"/>
            <w:bottom w:val="none" w:sz="0" w:space="0" w:color="auto"/>
            <w:right w:val="none" w:sz="0" w:space="0" w:color="auto"/>
          </w:divBdr>
        </w:div>
        <w:div w:id="1893804681">
          <w:marLeft w:val="640"/>
          <w:marRight w:val="0"/>
          <w:marTop w:val="0"/>
          <w:marBottom w:val="0"/>
          <w:divBdr>
            <w:top w:val="none" w:sz="0" w:space="0" w:color="auto"/>
            <w:left w:val="none" w:sz="0" w:space="0" w:color="auto"/>
            <w:bottom w:val="none" w:sz="0" w:space="0" w:color="auto"/>
            <w:right w:val="none" w:sz="0" w:space="0" w:color="auto"/>
          </w:divBdr>
        </w:div>
        <w:div w:id="1900549462">
          <w:marLeft w:val="640"/>
          <w:marRight w:val="0"/>
          <w:marTop w:val="0"/>
          <w:marBottom w:val="0"/>
          <w:divBdr>
            <w:top w:val="none" w:sz="0" w:space="0" w:color="auto"/>
            <w:left w:val="none" w:sz="0" w:space="0" w:color="auto"/>
            <w:bottom w:val="none" w:sz="0" w:space="0" w:color="auto"/>
            <w:right w:val="none" w:sz="0" w:space="0" w:color="auto"/>
          </w:divBdr>
        </w:div>
        <w:div w:id="1918708418">
          <w:marLeft w:val="640"/>
          <w:marRight w:val="0"/>
          <w:marTop w:val="0"/>
          <w:marBottom w:val="0"/>
          <w:divBdr>
            <w:top w:val="none" w:sz="0" w:space="0" w:color="auto"/>
            <w:left w:val="none" w:sz="0" w:space="0" w:color="auto"/>
            <w:bottom w:val="none" w:sz="0" w:space="0" w:color="auto"/>
            <w:right w:val="none" w:sz="0" w:space="0" w:color="auto"/>
          </w:divBdr>
        </w:div>
        <w:div w:id="1952278690">
          <w:marLeft w:val="640"/>
          <w:marRight w:val="0"/>
          <w:marTop w:val="0"/>
          <w:marBottom w:val="0"/>
          <w:divBdr>
            <w:top w:val="none" w:sz="0" w:space="0" w:color="auto"/>
            <w:left w:val="none" w:sz="0" w:space="0" w:color="auto"/>
            <w:bottom w:val="none" w:sz="0" w:space="0" w:color="auto"/>
            <w:right w:val="none" w:sz="0" w:space="0" w:color="auto"/>
          </w:divBdr>
        </w:div>
        <w:div w:id="2035576644">
          <w:marLeft w:val="640"/>
          <w:marRight w:val="0"/>
          <w:marTop w:val="0"/>
          <w:marBottom w:val="0"/>
          <w:divBdr>
            <w:top w:val="none" w:sz="0" w:space="0" w:color="auto"/>
            <w:left w:val="none" w:sz="0" w:space="0" w:color="auto"/>
            <w:bottom w:val="none" w:sz="0" w:space="0" w:color="auto"/>
            <w:right w:val="none" w:sz="0" w:space="0" w:color="auto"/>
          </w:divBdr>
        </w:div>
        <w:div w:id="2039769531">
          <w:marLeft w:val="640"/>
          <w:marRight w:val="0"/>
          <w:marTop w:val="0"/>
          <w:marBottom w:val="0"/>
          <w:divBdr>
            <w:top w:val="none" w:sz="0" w:space="0" w:color="auto"/>
            <w:left w:val="none" w:sz="0" w:space="0" w:color="auto"/>
            <w:bottom w:val="none" w:sz="0" w:space="0" w:color="auto"/>
            <w:right w:val="none" w:sz="0" w:space="0" w:color="auto"/>
          </w:divBdr>
        </w:div>
        <w:div w:id="2078622973">
          <w:marLeft w:val="640"/>
          <w:marRight w:val="0"/>
          <w:marTop w:val="0"/>
          <w:marBottom w:val="0"/>
          <w:divBdr>
            <w:top w:val="none" w:sz="0" w:space="0" w:color="auto"/>
            <w:left w:val="none" w:sz="0" w:space="0" w:color="auto"/>
            <w:bottom w:val="none" w:sz="0" w:space="0" w:color="auto"/>
            <w:right w:val="none" w:sz="0" w:space="0" w:color="auto"/>
          </w:divBdr>
        </w:div>
        <w:div w:id="2103717143">
          <w:marLeft w:val="640"/>
          <w:marRight w:val="0"/>
          <w:marTop w:val="0"/>
          <w:marBottom w:val="0"/>
          <w:divBdr>
            <w:top w:val="none" w:sz="0" w:space="0" w:color="auto"/>
            <w:left w:val="none" w:sz="0" w:space="0" w:color="auto"/>
            <w:bottom w:val="none" w:sz="0" w:space="0" w:color="auto"/>
            <w:right w:val="none" w:sz="0" w:space="0" w:color="auto"/>
          </w:divBdr>
        </w:div>
        <w:div w:id="2135364369">
          <w:marLeft w:val="640"/>
          <w:marRight w:val="0"/>
          <w:marTop w:val="0"/>
          <w:marBottom w:val="0"/>
          <w:divBdr>
            <w:top w:val="none" w:sz="0" w:space="0" w:color="auto"/>
            <w:left w:val="none" w:sz="0" w:space="0" w:color="auto"/>
            <w:bottom w:val="none" w:sz="0" w:space="0" w:color="auto"/>
            <w:right w:val="none" w:sz="0" w:space="0" w:color="auto"/>
          </w:divBdr>
        </w:div>
        <w:div w:id="2143888440">
          <w:marLeft w:val="640"/>
          <w:marRight w:val="0"/>
          <w:marTop w:val="0"/>
          <w:marBottom w:val="0"/>
          <w:divBdr>
            <w:top w:val="none" w:sz="0" w:space="0" w:color="auto"/>
            <w:left w:val="none" w:sz="0" w:space="0" w:color="auto"/>
            <w:bottom w:val="none" w:sz="0" w:space="0" w:color="auto"/>
            <w:right w:val="none" w:sz="0" w:space="0" w:color="auto"/>
          </w:divBdr>
        </w:div>
      </w:divsChild>
    </w:div>
    <w:div w:id="1880437448">
      <w:marLeft w:val="640"/>
      <w:marRight w:val="0"/>
      <w:marTop w:val="0"/>
      <w:marBottom w:val="0"/>
      <w:divBdr>
        <w:top w:val="none" w:sz="0" w:space="0" w:color="auto"/>
        <w:left w:val="none" w:sz="0" w:space="0" w:color="auto"/>
        <w:bottom w:val="none" w:sz="0" w:space="0" w:color="auto"/>
        <w:right w:val="none" w:sz="0" w:space="0" w:color="auto"/>
      </w:divBdr>
    </w:div>
    <w:div w:id="1880967450">
      <w:marLeft w:val="640"/>
      <w:marRight w:val="0"/>
      <w:marTop w:val="0"/>
      <w:marBottom w:val="0"/>
      <w:divBdr>
        <w:top w:val="none" w:sz="0" w:space="0" w:color="auto"/>
        <w:left w:val="none" w:sz="0" w:space="0" w:color="auto"/>
        <w:bottom w:val="none" w:sz="0" w:space="0" w:color="auto"/>
        <w:right w:val="none" w:sz="0" w:space="0" w:color="auto"/>
      </w:divBdr>
    </w:div>
    <w:div w:id="1881815725">
      <w:bodyDiv w:val="1"/>
      <w:marLeft w:val="0"/>
      <w:marRight w:val="0"/>
      <w:marTop w:val="0"/>
      <w:marBottom w:val="0"/>
      <w:divBdr>
        <w:top w:val="none" w:sz="0" w:space="0" w:color="auto"/>
        <w:left w:val="none" w:sz="0" w:space="0" w:color="auto"/>
        <w:bottom w:val="none" w:sz="0" w:space="0" w:color="auto"/>
        <w:right w:val="none" w:sz="0" w:space="0" w:color="auto"/>
      </w:divBdr>
      <w:divsChild>
        <w:div w:id="83038275">
          <w:marLeft w:val="640"/>
          <w:marRight w:val="0"/>
          <w:marTop w:val="0"/>
          <w:marBottom w:val="0"/>
          <w:divBdr>
            <w:top w:val="none" w:sz="0" w:space="0" w:color="auto"/>
            <w:left w:val="none" w:sz="0" w:space="0" w:color="auto"/>
            <w:bottom w:val="none" w:sz="0" w:space="0" w:color="auto"/>
            <w:right w:val="none" w:sz="0" w:space="0" w:color="auto"/>
          </w:divBdr>
        </w:div>
        <w:div w:id="339165184">
          <w:marLeft w:val="640"/>
          <w:marRight w:val="0"/>
          <w:marTop w:val="0"/>
          <w:marBottom w:val="0"/>
          <w:divBdr>
            <w:top w:val="none" w:sz="0" w:space="0" w:color="auto"/>
            <w:left w:val="none" w:sz="0" w:space="0" w:color="auto"/>
            <w:bottom w:val="none" w:sz="0" w:space="0" w:color="auto"/>
            <w:right w:val="none" w:sz="0" w:space="0" w:color="auto"/>
          </w:divBdr>
        </w:div>
        <w:div w:id="1867407451">
          <w:marLeft w:val="640"/>
          <w:marRight w:val="0"/>
          <w:marTop w:val="0"/>
          <w:marBottom w:val="0"/>
          <w:divBdr>
            <w:top w:val="none" w:sz="0" w:space="0" w:color="auto"/>
            <w:left w:val="none" w:sz="0" w:space="0" w:color="auto"/>
            <w:bottom w:val="none" w:sz="0" w:space="0" w:color="auto"/>
            <w:right w:val="none" w:sz="0" w:space="0" w:color="auto"/>
          </w:divBdr>
        </w:div>
        <w:div w:id="1301419295">
          <w:marLeft w:val="640"/>
          <w:marRight w:val="0"/>
          <w:marTop w:val="0"/>
          <w:marBottom w:val="0"/>
          <w:divBdr>
            <w:top w:val="none" w:sz="0" w:space="0" w:color="auto"/>
            <w:left w:val="none" w:sz="0" w:space="0" w:color="auto"/>
            <w:bottom w:val="none" w:sz="0" w:space="0" w:color="auto"/>
            <w:right w:val="none" w:sz="0" w:space="0" w:color="auto"/>
          </w:divBdr>
        </w:div>
        <w:div w:id="2079474849">
          <w:marLeft w:val="640"/>
          <w:marRight w:val="0"/>
          <w:marTop w:val="0"/>
          <w:marBottom w:val="0"/>
          <w:divBdr>
            <w:top w:val="none" w:sz="0" w:space="0" w:color="auto"/>
            <w:left w:val="none" w:sz="0" w:space="0" w:color="auto"/>
            <w:bottom w:val="none" w:sz="0" w:space="0" w:color="auto"/>
            <w:right w:val="none" w:sz="0" w:space="0" w:color="auto"/>
          </w:divBdr>
        </w:div>
        <w:div w:id="87581414">
          <w:marLeft w:val="640"/>
          <w:marRight w:val="0"/>
          <w:marTop w:val="0"/>
          <w:marBottom w:val="0"/>
          <w:divBdr>
            <w:top w:val="none" w:sz="0" w:space="0" w:color="auto"/>
            <w:left w:val="none" w:sz="0" w:space="0" w:color="auto"/>
            <w:bottom w:val="none" w:sz="0" w:space="0" w:color="auto"/>
            <w:right w:val="none" w:sz="0" w:space="0" w:color="auto"/>
          </w:divBdr>
        </w:div>
        <w:div w:id="2113668496">
          <w:marLeft w:val="640"/>
          <w:marRight w:val="0"/>
          <w:marTop w:val="0"/>
          <w:marBottom w:val="0"/>
          <w:divBdr>
            <w:top w:val="none" w:sz="0" w:space="0" w:color="auto"/>
            <w:left w:val="none" w:sz="0" w:space="0" w:color="auto"/>
            <w:bottom w:val="none" w:sz="0" w:space="0" w:color="auto"/>
            <w:right w:val="none" w:sz="0" w:space="0" w:color="auto"/>
          </w:divBdr>
        </w:div>
        <w:div w:id="1601912424">
          <w:marLeft w:val="640"/>
          <w:marRight w:val="0"/>
          <w:marTop w:val="0"/>
          <w:marBottom w:val="0"/>
          <w:divBdr>
            <w:top w:val="none" w:sz="0" w:space="0" w:color="auto"/>
            <w:left w:val="none" w:sz="0" w:space="0" w:color="auto"/>
            <w:bottom w:val="none" w:sz="0" w:space="0" w:color="auto"/>
            <w:right w:val="none" w:sz="0" w:space="0" w:color="auto"/>
          </w:divBdr>
        </w:div>
        <w:div w:id="1516262184">
          <w:marLeft w:val="640"/>
          <w:marRight w:val="0"/>
          <w:marTop w:val="0"/>
          <w:marBottom w:val="0"/>
          <w:divBdr>
            <w:top w:val="none" w:sz="0" w:space="0" w:color="auto"/>
            <w:left w:val="none" w:sz="0" w:space="0" w:color="auto"/>
            <w:bottom w:val="none" w:sz="0" w:space="0" w:color="auto"/>
            <w:right w:val="none" w:sz="0" w:space="0" w:color="auto"/>
          </w:divBdr>
        </w:div>
        <w:div w:id="1002008419">
          <w:marLeft w:val="640"/>
          <w:marRight w:val="0"/>
          <w:marTop w:val="0"/>
          <w:marBottom w:val="0"/>
          <w:divBdr>
            <w:top w:val="none" w:sz="0" w:space="0" w:color="auto"/>
            <w:left w:val="none" w:sz="0" w:space="0" w:color="auto"/>
            <w:bottom w:val="none" w:sz="0" w:space="0" w:color="auto"/>
            <w:right w:val="none" w:sz="0" w:space="0" w:color="auto"/>
          </w:divBdr>
        </w:div>
        <w:div w:id="1047534433">
          <w:marLeft w:val="640"/>
          <w:marRight w:val="0"/>
          <w:marTop w:val="0"/>
          <w:marBottom w:val="0"/>
          <w:divBdr>
            <w:top w:val="none" w:sz="0" w:space="0" w:color="auto"/>
            <w:left w:val="none" w:sz="0" w:space="0" w:color="auto"/>
            <w:bottom w:val="none" w:sz="0" w:space="0" w:color="auto"/>
            <w:right w:val="none" w:sz="0" w:space="0" w:color="auto"/>
          </w:divBdr>
        </w:div>
        <w:div w:id="749431399">
          <w:marLeft w:val="640"/>
          <w:marRight w:val="0"/>
          <w:marTop w:val="0"/>
          <w:marBottom w:val="0"/>
          <w:divBdr>
            <w:top w:val="none" w:sz="0" w:space="0" w:color="auto"/>
            <w:left w:val="none" w:sz="0" w:space="0" w:color="auto"/>
            <w:bottom w:val="none" w:sz="0" w:space="0" w:color="auto"/>
            <w:right w:val="none" w:sz="0" w:space="0" w:color="auto"/>
          </w:divBdr>
        </w:div>
        <w:div w:id="1905601489">
          <w:marLeft w:val="640"/>
          <w:marRight w:val="0"/>
          <w:marTop w:val="0"/>
          <w:marBottom w:val="0"/>
          <w:divBdr>
            <w:top w:val="none" w:sz="0" w:space="0" w:color="auto"/>
            <w:left w:val="none" w:sz="0" w:space="0" w:color="auto"/>
            <w:bottom w:val="none" w:sz="0" w:space="0" w:color="auto"/>
            <w:right w:val="none" w:sz="0" w:space="0" w:color="auto"/>
          </w:divBdr>
        </w:div>
        <w:div w:id="881093239">
          <w:marLeft w:val="640"/>
          <w:marRight w:val="0"/>
          <w:marTop w:val="0"/>
          <w:marBottom w:val="0"/>
          <w:divBdr>
            <w:top w:val="none" w:sz="0" w:space="0" w:color="auto"/>
            <w:left w:val="none" w:sz="0" w:space="0" w:color="auto"/>
            <w:bottom w:val="none" w:sz="0" w:space="0" w:color="auto"/>
            <w:right w:val="none" w:sz="0" w:space="0" w:color="auto"/>
          </w:divBdr>
        </w:div>
        <w:div w:id="173962659">
          <w:marLeft w:val="640"/>
          <w:marRight w:val="0"/>
          <w:marTop w:val="0"/>
          <w:marBottom w:val="0"/>
          <w:divBdr>
            <w:top w:val="none" w:sz="0" w:space="0" w:color="auto"/>
            <w:left w:val="none" w:sz="0" w:space="0" w:color="auto"/>
            <w:bottom w:val="none" w:sz="0" w:space="0" w:color="auto"/>
            <w:right w:val="none" w:sz="0" w:space="0" w:color="auto"/>
          </w:divBdr>
        </w:div>
        <w:div w:id="1565216727">
          <w:marLeft w:val="640"/>
          <w:marRight w:val="0"/>
          <w:marTop w:val="0"/>
          <w:marBottom w:val="0"/>
          <w:divBdr>
            <w:top w:val="none" w:sz="0" w:space="0" w:color="auto"/>
            <w:left w:val="none" w:sz="0" w:space="0" w:color="auto"/>
            <w:bottom w:val="none" w:sz="0" w:space="0" w:color="auto"/>
            <w:right w:val="none" w:sz="0" w:space="0" w:color="auto"/>
          </w:divBdr>
        </w:div>
        <w:div w:id="1888565736">
          <w:marLeft w:val="640"/>
          <w:marRight w:val="0"/>
          <w:marTop w:val="0"/>
          <w:marBottom w:val="0"/>
          <w:divBdr>
            <w:top w:val="none" w:sz="0" w:space="0" w:color="auto"/>
            <w:left w:val="none" w:sz="0" w:space="0" w:color="auto"/>
            <w:bottom w:val="none" w:sz="0" w:space="0" w:color="auto"/>
            <w:right w:val="none" w:sz="0" w:space="0" w:color="auto"/>
          </w:divBdr>
        </w:div>
        <w:div w:id="862480869">
          <w:marLeft w:val="640"/>
          <w:marRight w:val="0"/>
          <w:marTop w:val="0"/>
          <w:marBottom w:val="0"/>
          <w:divBdr>
            <w:top w:val="none" w:sz="0" w:space="0" w:color="auto"/>
            <w:left w:val="none" w:sz="0" w:space="0" w:color="auto"/>
            <w:bottom w:val="none" w:sz="0" w:space="0" w:color="auto"/>
            <w:right w:val="none" w:sz="0" w:space="0" w:color="auto"/>
          </w:divBdr>
        </w:div>
        <w:div w:id="909001984">
          <w:marLeft w:val="640"/>
          <w:marRight w:val="0"/>
          <w:marTop w:val="0"/>
          <w:marBottom w:val="0"/>
          <w:divBdr>
            <w:top w:val="none" w:sz="0" w:space="0" w:color="auto"/>
            <w:left w:val="none" w:sz="0" w:space="0" w:color="auto"/>
            <w:bottom w:val="none" w:sz="0" w:space="0" w:color="auto"/>
            <w:right w:val="none" w:sz="0" w:space="0" w:color="auto"/>
          </w:divBdr>
        </w:div>
        <w:div w:id="979917829">
          <w:marLeft w:val="640"/>
          <w:marRight w:val="0"/>
          <w:marTop w:val="0"/>
          <w:marBottom w:val="0"/>
          <w:divBdr>
            <w:top w:val="none" w:sz="0" w:space="0" w:color="auto"/>
            <w:left w:val="none" w:sz="0" w:space="0" w:color="auto"/>
            <w:bottom w:val="none" w:sz="0" w:space="0" w:color="auto"/>
            <w:right w:val="none" w:sz="0" w:space="0" w:color="auto"/>
          </w:divBdr>
        </w:div>
        <w:div w:id="1337919816">
          <w:marLeft w:val="640"/>
          <w:marRight w:val="0"/>
          <w:marTop w:val="0"/>
          <w:marBottom w:val="0"/>
          <w:divBdr>
            <w:top w:val="none" w:sz="0" w:space="0" w:color="auto"/>
            <w:left w:val="none" w:sz="0" w:space="0" w:color="auto"/>
            <w:bottom w:val="none" w:sz="0" w:space="0" w:color="auto"/>
            <w:right w:val="none" w:sz="0" w:space="0" w:color="auto"/>
          </w:divBdr>
        </w:div>
        <w:div w:id="152261494">
          <w:marLeft w:val="640"/>
          <w:marRight w:val="0"/>
          <w:marTop w:val="0"/>
          <w:marBottom w:val="0"/>
          <w:divBdr>
            <w:top w:val="none" w:sz="0" w:space="0" w:color="auto"/>
            <w:left w:val="none" w:sz="0" w:space="0" w:color="auto"/>
            <w:bottom w:val="none" w:sz="0" w:space="0" w:color="auto"/>
            <w:right w:val="none" w:sz="0" w:space="0" w:color="auto"/>
          </w:divBdr>
        </w:div>
        <w:div w:id="772171791">
          <w:marLeft w:val="640"/>
          <w:marRight w:val="0"/>
          <w:marTop w:val="0"/>
          <w:marBottom w:val="0"/>
          <w:divBdr>
            <w:top w:val="none" w:sz="0" w:space="0" w:color="auto"/>
            <w:left w:val="none" w:sz="0" w:space="0" w:color="auto"/>
            <w:bottom w:val="none" w:sz="0" w:space="0" w:color="auto"/>
            <w:right w:val="none" w:sz="0" w:space="0" w:color="auto"/>
          </w:divBdr>
        </w:div>
        <w:div w:id="425853148">
          <w:marLeft w:val="640"/>
          <w:marRight w:val="0"/>
          <w:marTop w:val="0"/>
          <w:marBottom w:val="0"/>
          <w:divBdr>
            <w:top w:val="none" w:sz="0" w:space="0" w:color="auto"/>
            <w:left w:val="none" w:sz="0" w:space="0" w:color="auto"/>
            <w:bottom w:val="none" w:sz="0" w:space="0" w:color="auto"/>
            <w:right w:val="none" w:sz="0" w:space="0" w:color="auto"/>
          </w:divBdr>
        </w:div>
        <w:div w:id="1396509166">
          <w:marLeft w:val="640"/>
          <w:marRight w:val="0"/>
          <w:marTop w:val="0"/>
          <w:marBottom w:val="0"/>
          <w:divBdr>
            <w:top w:val="none" w:sz="0" w:space="0" w:color="auto"/>
            <w:left w:val="none" w:sz="0" w:space="0" w:color="auto"/>
            <w:bottom w:val="none" w:sz="0" w:space="0" w:color="auto"/>
            <w:right w:val="none" w:sz="0" w:space="0" w:color="auto"/>
          </w:divBdr>
        </w:div>
        <w:div w:id="804196310">
          <w:marLeft w:val="640"/>
          <w:marRight w:val="0"/>
          <w:marTop w:val="0"/>
          <w:marBottom w:val="0"/>
          <w:divBdr>
            <w:top w:val="none" w:sz="0" w:space="0" w:color="auto"/>
            <w:left w:val="none" w:sz="0" w:space="0" w:color="auto"/>
            <w:bottom w:val="none" w:sz="0" w:space="0" w:color="auto"/>
            <w:right w:val="none" w:sz="0" w:space="0" w:color="auto"/>
          </w:divBdr>
        </w:div>
        <w:div w:id="1749494693">
          <w:marLeft w:val="640"/>
          <w:marRight w:val="0"/>
          <w:marTop w:val="0"/>
          <w:marBottom w:val="0"/>
          <w:divBdr>
            <w:top w:val="none" w:sz="0" w:space="0" w:color="auto"/>
            <w:left w:val="none" w:sz="0" w:space="0" w:color="auto"/>
            <w:bottom w:val="none" w:sz="0" w:space="0" w:color="auto"/>
            <w:right w:val="none" w:sz="0" w:space="0" w:color="auto"/>
          </w:divBdr>
        </w:div>
        <w:div w:id="1183517782">
          <w:marLeft w:val="640"/>
          <w:marRight w:val="0"/>
          <w:marTop w:val="0"/>
          <w:marBottom w:val="0"/>
          <w:divBdr>
            <w:top w:val="none" w:sz="0" w:space="0" w:color="auto"/>
            <w:left w:val="none" w:sz="0" w:space="0" w:color="auto"/>
            <w:bottom w:val="none" w:sz="0" w:space="0" w:color="auto"/>
            <w:right w:val="none" w:sz="0" w:space="0" w:color="auto"/>
          </w:divBdr>
        </w:div>
        <w:div w:id="588857674">
          <w:marLeft w:val="640"/>
          <w:marRight w:val="0"/>
          <w:marTop w:val="0"/>
          <w:marBottom w:val="0"/>
          <w:divBdr>
            <w:top w:val="none" w:sz="0" w:space="0" w:color="auto"/>
            <w:left w:val="none" w:sz="0" w:space="0" w:color="auto"/>
            <w:bottom w:val="none" w:sz="0" w:space="0" w:color="auto"/>
            <w:right w:val="none" w:sz="0" w:space="0" w:color="auto"/>
          </w:divBdr>
        </w:div>
        <w:div w:id="900796437">
          <w:marLeft w:val="640"/>
          <w:marRight w:val="0"/>
          <w:marTop w:val="0"/>
          <w:marBottom w:val="0"/>
          <w:divBdr>
            <w:top w:val="none" w:sz="0" w:space="0" w:color="auto"/>
            <w:left w:val="none" w:sz="0" w:space="0" w:color="auto"/>
            <w:bottom w:val="none" w:sz="0" w:space="0" w:color="auto"/>
            <w:right w:val="none" w:sz="0" w:space="0" w:color="auto"/>
          </w:divBdr>
        </w:div>
        <w:div w:id="2059470511">
          <w:marLeft w:val="640"/>
          <w:marRight w:val="0"/>
          <w:marTop w:val="0"/>
          <w:marBottom w:val="0"/>
          <w:divBdr>
            <w:top w:val="none" w:sz="0" w:space="0" w:color="auto"/>
            <w:left w:val="none" w:sz="0" w:space="0" w:color="auto"/>
            <w:bottom w:val="none" w:sz="0" w:space="0" w:color="auto"/>
            <w:right w:val="none" w:sz="0" w:space="0" w:color="auto"/>
          </w:divBdr>
        </w:div>
        <w:div w:id="1275361518">
          <w:marLeft w:val="640"/>
          <w:marRight w:val="0"/>
          <w:marTop w:val="0"/>
          <w:marBottom w:val="0"/>
          <w:divBdr>
            <w:top w:val="none" w:sz="0" w:space="0" w:color="auto"/>
            <w:left w:val="none" w:sz="0" w:space="0" w:color="auto"/>
            <w:bottom w:val="none" w:sz="0" w:space="0" w:color="auto"/>
            <w:right w:val="none" w:sz="0" w:space="0" w:color="auto"/>
          </w:divBdr>
        </w:div>
        <w:div w:id="1459565070">
          <w:marLeft w:val="640"/>
          <w:marRight w:val="0"/>
          <w:marTop w:val="0"/>
          <w:marBottom w:val="0"/>
          <w:divBdr>
            <w:top w:val="none" w:sz="0" w:space="0" w:color="auto"/>
            <w:left w:val="none" w:sz="0" w:space="0" w:color="auto"/>
            <w:bottom w:val="none" w:sz="0" w:space="0" w:color="auto"/>
            <w:right w:val="none" w:sz="0" w:space="0" w:color="auto"/>
          </w:divBdr>
        </w:div>
        <w:div w:id="1693146608">
          <w:marLeft w:val="640"/>
          <w:marRight w:val="0"/>
          <w:marTop w:val="0"/>
          <w:marBottom w:val="0"/>
          <w:divBdr>
            <w:top w:val="none" w:sz="0" w:space="0" w:color="auto"/>
            <w:left w:val="none" w:sz="0" w:space="0" w:color="auto"/>
            <w:bottom w:val="none" w:sz="0" w:space="0" w:color="auto"/>
            <w:right w:val="none" w:sz="0" w:space="0" w:color="auto"/>
          </w:divBdr>
        </w:div>
        <w:div w:id="1698042456">
          <w:marLeft w:val="640"/>
          <w:marRight w:val="0"/>
          <w:marTop w:val="0"/>
          <w:marBottom w:val="0"/>
          <w:divBdr>
            <w:top w:val="none" w:sz="0" w:space="0" w:color="auto"/>
            <w:left w:val="none" w:sz="0" w:space="0" w:color="auto"/>
            <w:bottom w:val="none" w:sz="0" w:space="0" w:color="auto"/>
            <w:right w:val="none" w:sz="0" w:space="0" w:color="auto"/>
          </w:divBdr>
        </w:div>
        <w:div w:id="28997561">
          <w:marLeft w:val="640"/>
          <w:marRight w:val="0"/>
          <w:marTop w:val="0"/>
          <w:marBottom w:val="0"/>
          <w:divBdr>
            <w:top w:val="none" w:sz="0" w:space="0" w:color="auto"/>
            <w:left w:val="none" w:sz="0" w:space="0" w:color="auto"/>
            <w:bottom w:val="none" w:sz="0" w:space="0" w:color="auto"/>
            <w:right w:val="none" w:sz="0" w:space="0" w:color="auto"/>
          </w:divBdr>
        </w:div>
        <w:div w:id="1145925396">
          <w:marLeft w:val="640"/>
          <w:marRight w:val="0"/>
          <w:marTop w:val="0"/>
          <w:marBottom w:val="0"/>
          <w:divBdr>
            <w:top w:val="none" w:sz="0" w:space="0" w:color="auto"/>
            <w:left w:val="none" w:sz="0" w:space="0" w:color="auto"/>
            <w:bottom w:val="none" w:sz="0" w:space="0" w:color="auto"/>
            <w:right w:val="none" w:sz="0" w:space="0" w:color="auto"/>
          </w:divBdr>
        </w:div>
        <w:div w:id="181020128">
          <w:marLeft w:val="640"/>
          <w:marRight w:val="0"/>
          <w:marTop w:val="0"/>
          <w:marBottom w:val="0"/>
          <w:divBdr>
            <w:top w:val="none" w:sz="0" w:space="0" w:color="auto"/>
            <w:left w:val="none" w:sz="0" w:space="0" w:color="auto"/>
            <w:bottom w:val="none" w:sz="0" w:space="0" w:color="auto"/>
            <w:right w:val="none" w:sz="0" w:space="0" w:color="auto"/>
          </w:divBdr>
        </w:div>
        <w:div w:id="1309357110">
          <w:marLeft w:val="640"/>
          <w:marRight w:val="0"/>
          <w:marTop w:val="0"/>
          <w:marBottom w:val="0"/>
          <w:divBdr>
            <w:top w:val="none" w:sz="0" w:space="0" w:color="auto"/>
            <w:left w:val="none" w:sz="0" w:space="0" w:color="auto"/>
            <w:bottom w:val="none" w:sz="0" w:space="0" w:color="auto"/>
            <w:right w:val="none" w:sz="0" w:space="0" w:color="auto"/>
          </w:divBdr>
        </w:div>
        <w:div w:id="903370327">
          <w:marLeft w:val="640"/>
          <w:marRight w:val="0"/>
          <w:marTop w:val="0"/>
          <w:marBottom w:val="0"/>
          <w:divBdr>
            <w:top w:val="none" w:sz="0" w:space="0" w:color="auto"/>
            <w:left w:val="none" w:sz="0" w:space="0" w:color="auto"/>
            <w:bottom w:val="none" w:sz="0" w:space="0" w:color="auto"/>
            <w:right w:val="none" w:sz="0" w:space="0" w:color="auto"/>
          </w:divBdr>
        </w:div>
        <w:div w:id="539248230">
          <w:marLeft w:val="640"/>
          <w:marRight w:val="0"/>
          <w:marTop w:val="0"/>
          <w:marBottom w:val="0"/>
          <w:divBdr>
            <w:top w:val="none" w:sz="0" w:space="0" w:color="auto"/>
            <w:left w:val="none" w:sz="0" w:space="0" w:color="auto"/>
            <w:bottom w:val="none" w:sz="0" w:space="0" w:color="auto"/>
            <w:right w:val="none" w:sz="0" w:space="0" w:color="auto"/>
          </w:divBdr>
        </w:div>
        <w:div w:id="1242373891">
          <w:marLeft w:val="640"/>
          <w:marRight w:val="0"/>
          <w:marTop w:val="0"/>
          <w:marBottom w:val="0"/>
          <w:divBdr>
            <w:top w:val="none" w:sz="0" w:space="0" w:color="auto"/>
            <w:left w:val="none" w:sz="0" w:space="0" w:color="auto"/>
            <w:bottom w:val="none" w:sz="0" w:space="0" w:color="auto"/>
            <w:right w:val="none" w:sz="0" w:space="0" w:color="auto"/>
          </w:divBdr>
        </w:div>
        <w:div w:id="953250692">
          <w:marLeft w:val="640"/>
          <w:marRight w:val="0"/>
          <w:marTop w:val="0"/>
          <w:marBottom w:val="0"/>
          <w:divBdr>
            <w:top w:val="none" w:sz="0" w:space="0" w:color="auto"/>
            <w:left w:val="none" w:sz="0" w:space="0" w:color="auto"/>
            <w:bottom w:val="none" w:sz="0" w:space="0" w:color="auto"/>
            <w:right w:val="none" w:sz="0" w:space="0" w:color="auto"/>
          </w:divBdr>
        </w:div>
        <w:div w:id="1684167161">
          <w:marLeft w:val="640"/>
          <w:marRight w:val="0"/>
          <w:marTop w:val="0"/>
          <w:marBottom w:val="0"/>
          <w:divBdr>
            <w:top w:val="none" w:sz="0" w:space="0" w:color="auto"/>
            <w:left w:val="none" w:sz="0" w:space="0" w:color="auto"/>
            <w:bottom w:val="none" w:sz="0" w:space="0" w:color="auto"/>
            <w:right w:val="none" w:sz="0" w:space="0" w:color="auto"/>
          </w:divBdr>
        </w:div>
        <w:div w:id="1039938564">
          <w:marLeft w:val="640"/>
          <w:marRight w:val="0"/>
          <w:marTop w:val="0"/>
          <w:marBottom w:val="0"/>
          <w:divBdr>
            <w:top w:val="none" w:sz="0" w:space="0" w:color="auto"/>
            <w:left w:val="none" w:sz="0" w:space="0" w:color="auto"/>
            <w:bottom w:val="none" w:sz="0" w:space="0" w:color="auto"/>
            <w:right w:val="none" w:sz="0" w:space="0" w:color="auto"/>
          </w:divBdr>
        </w:div>
        <w:div w:id="1386372069">
          <w:marLeft w:val="640"/>
          <w:marRight w:val="0"/>
          <w:marTop w:val="0"/>
          <w:marBottom w:val="0"/>
          <w:divBdr>
            <w:top w:val="none" w:sz="0" w:space="0" w:color="auto"/>
            <w:left w:val="none" w:sz="0" w:space="0" w:color="auto"/>
            <w:bottom w:val="none" w:sz="0" w:space="0" w:color="auto"/>
            <w:right w:val="none" w:sz="0" w:space="0" w:color="auto"/>
          </w:divBdr>
        </w:div>
        <w:div w:id="747070414">
          <w:marLeft w:val="640"/>
          <w:marRight w:val="0"/>
          <w:marTop w:val="0"/>
          <w:marBottom w:val="0"/>
          <w:divBdr>
            <w:top w:val="none" w:sz="0" w:space="0" w:color="auto"/>
            <w:left w:val="none" w:sz="0" w:space="0" w:color="auto"/>
            <w:bottom w:val="none" w:sz="0" w:space="0" w:color="auto"/>
            <w:right w:val="none" w:sz="0" w:space="0" w:color="auto"/>
          </w:divBdr>
        </w:div>
        <w:div w:id="341442802">
          <w:marLeft w:val="640"/>
          <w:marRight w:val="0"/>
          <w:marTop w:val="0"/>
          <w:marBottom w:val="0"/>
          <w:divBdr>
            <w:top w:val="none" w:sz="0" w:space="0" w:color="auto"/>
            <w:left w:val="none" w:sz="0" w:space="0" w:color="auto"/>
            <w:bottom w:val="none" w:sz="0" w:space="0" w:color="auto"/>
            <w:right w:val="none" w:sz="0" w:space="0" w:color="auto"/>
          </w:divBdr>
        </w:div>
        <w:div w:id="1841193680">
          <w:marLeft w:val="640"/>
          <w:marRight w:val="0"/>
          <w:marTop w:val="0"/>
          <w:marBottom w:val="0"/>
          <w:divBdr>
            <w:top w:val="none" w:sz="0" w:space="0" w:color="auto"/>
            <w:left w:val="none" w:sz="0" w:space="0" w:color="auto"/>
            <w:bottom w:val="none" w:sz="0" w:space="0" w:color="auto"/>
            <w:right w:val="none" w:sz="0" w:space="0" w:color="auto"/>
          </w:divBdr>
        </w:div>
        <w:div w:id="558975844">
          <w:marLeft w:val="640"/>
          <w:marRight w:val="0"/>
          <w:marTop w:val="0"/>
          <w:marBottom w:val="0"/>
          <w:divBdr>
            <w:top w:val="none" w:sz="0" w:space="0" w:color="auto"/>
            <w:left w:val="none" w:sz="0" w:space="0" w:color="auto"/>
            <w:bottom w:val="none" w:sz="0" w:space="0" w:color="auto"/>
            <w:right w:val="none" w:sz="0" w:space="0" w:color="auto"/>
          </w:divBdr>
        </w:div>
        <w:div w:id="845092917">
          <w:marLeft w:val="640"/>
          <w:marRight w:val="0"/>
          <w:marTop w:val="0"/>
          <w:marBottom w:val="0"/>
          <w:divBdr>
            <w:top w:val="none" w:sz="0" w:space="0" w:color="auto"/>
            <w:left w:val="none" w:sz="0" w:space="0" w:color="auto"/>
            <w:bottom w:val="none" w:sz="0" w:space="0" w:color="auto"/>
            <w:right w:val="none" w:sz="0" w:space="0" w:color="auto"/>
          </w:divBdr>
        </w:div>
        <w:div w:id="1743988697">
          <w:marLeft w:val="640"/>
          <w:marRight w:val="0"/>
          <w:marTop w:val="0"/>
          <w:marBottom w:val="0"/>
          <w:divBdr>
            <w:top w:val="none" w:sz="0" w:space="0" w:color="auto"/>
            <w:left w:val="none" w:sz="0" w:space="0" w:color="auto"/>
            <w:bottom w:val="none" w:sz="0" w:space="0" w:color="auto"/>
            <w:right w:val="none" w:sz="0" w:space="0" w:color="auto"/>
          </w:divBdr>
        </w:div>
        <w:div w:id="671641999">
          <w:marLeft w:val="640"/>
          <w:marRight w:val="0"/>
          <w:marTop w:val="0"/>
          <w:marBottom w:val="0"/>
          <w:divBdr>
            <w:top w:val="none" w:sz="0" w:space="0" w:color="auto"/>
            <w:left w:val="none" w:sz="0" w:space="0" w:color="auto"/>
            <w:bottom w:val="none" w:sz="0" w:space="0" w:color="auto"/>
            <w:right w:val="none" w:sz="0" w:space="0" w:color="auto"/>
          </w:divBdr>
        </w:div>
        <w:div w:id="2146196718">
          <w:marLeft w:val="640"/>
          <w:marRight w:val="0"/>
          <w:marTop w:val="0"/>
          <w:marBottom w:val="0"/>
          <w:divBdr>
            <w:top w:val="none" w:sz="0" w:space="0" w:color="auto"/>
            <w:left w:val="none" w:sz="0" w:space="0" w:color="auto"/>
            <w:bottom w:val="none" w:sz="0" w:space="0" w:color="auto"/>
            <w:right w:val="none" w:sz="0" w:space="0" w:color="auto"/>
          </w:divBdr>
        </w:div>
        <w:div w:id="1396929071">
          <w:marLeft w:val="640"/>
          <w:marRight w:val="0"/>
          <w:marTop w:val="0"/>
          <w:marBottom w:val="0"/>
          <w:divBdr>
            <w:top w:val="none" w:sz="0" w:space="0" w:color="auto"/>
            <w:left w:val="none" w:sz="0" w:space="0" w:color="auto"/>
            <w:bottom w:val="none" w:sz="0" w:space="0" w:color="auto"/>
            <w:right w:val="none" w:sz="0" w:space="0" w:color="auto"/>
          </w:divBdr>
        </w:div>
        <w:div w:id="410010960">
          <w:marLeft w:val="640"/>
          <w:marRight w:val="0"/>
          <w:marTop w:val="0"/>
          <w:marBottom w:val="0"/>
          <w:divBdr>
            <w:top w:val="none" w:sz="0" w:space="0" w:color="auto"/>
            <w:left w:val="none" w:sz="0" w:space="0" w:color="auto"/>
            <w:bottom w:val="none" w:sz="0" w:space="0" w:color="auto"/>
            <w:right w:val="none" w:sz="0" w:space="0" w:color="auto"/>
          </w:divBdr>
        </w:div>
        <w:div w:id="1523399915">
          <w:marLeft w:val="640"/>
          <w:marRight w:val="0"/>
          <w:marTop w:val="0"/>
          <w:marBottom w:val="0"/>
          <w:divBdr>
            <w:top w:val="none" w:sz="0" w:space="0" w:color="auto"/>
            <w:left w:val="none" w:sz="0" w:space="0" w:color="auto"/>
            <w:bottom w:val="none" w:sz="0" w:space="0" w:color="auto"/>
            <w:right w:val="none" w:sz="0" w:space="0" w:color="auto"/>
          </w:divBdr>
        </w:div>
        <w:div w:id="1870298531">
          <w:marLeft w:val="640"/>
          <w:marRight w:val="0"/>
          <w:marTop w:val="0"/>
          <w:marBottom w:val="0"/>
          <w:divBdr>
            <w:top w:val="none" w:sz="0" w:space="0" w:color="auto"/>
            <w:left w:val="none" w:sz="0" w:space="0" w:color="auto"/>
            <w:bottom w:val="none" w:sz="0" w:space="0" w:color="auto"/>
            <w:right w:val="none" w:sz="0" w:space="0" w:color="auto"/>
          </w:divBdr>
        </w:div>
        <w:div w:id="146410281">
          <w:marLeft w:val="640"/>
          <w:marRight w:val="0"/>
          <w:marTop w:val="0"/>
          <w:marBottom w:val="0"/>
          <w:divBdr>
            <w:top w:val="none" w:sz="0" w:space="0" w:color="auto"/>
            <w:left w:val="none" w:sz="0" w:space="0" w:color="auto"/>
            <w:bottom w:val="none" w:sz="0" w:space="0" w:color="auto"/>
            <w:right w:val="none" w:sz="0" w:space="0" w:color="auto"/>
          </w:divBdr>
        </w:div>
        <w:div w:id="1340036432">
          <w:marLeft w:val="640"/>
          <w:marRight w:val="0"/>
          <w:marTop w:val="0"/>
          <w:marBottom w:val="0"/>
          <w:divBdr>
            <w:top w:val="none" w:sz="0" w:space="0" w:color="auto"/>
            <w:left w:val="none" w:sz="0" w:space="0" w:color="auto"/>
            <w:bottom w:val="none" w:sz="0" w:space="0" w:color="auto"/>
            <w:right w:val="none" w:sz="0" w:space="0" w:color="auto"/>
          </w:divBdr>
        </w:div>
        <w:div w:id="62486040">
          <w:marLeft w:val="640"/>
          <w:marRight w:val="0"/>
          <w:marTop w:val="0"/>
          <w:marBottom w:val="0"/>
          <w:divBdr>
            <w:top w:val="none" w:sz="0" w:space="0" w:color="auto"/>
            <w:left w:val="none" w:sz="0" w:space="0" w:color="auto"/>
            <w:bottom w:val="none" w:sz="0" w:space="0" w:color="auto"/>
            <w:right w:val="none" w:sz="0" w:space="0" w:color="auto"/>
          </w:divBdr>
        </w:div>
        <w:div w:id="916982927">
          <w:marLeft w:val="640"/>
          <w:marRight w:val="0"/>
          <w:marTop w:val="0"/>
          <w:marBottom w:val="0"/>
          <w:divBdr>
            <w:top w:val="none" w:sz="0" w:space="0" w:color="auto"/>
            <w:left w:val="none" w:sz="0" w:space="0" w:color="auto"/>
            <w:bottom w:val="none" w:sz="0" w:space="0" w:color="auto"/>
            <w:right w:val="none" w:sz="0" w:space="0" w:color="auto"/>
          </w:divBdr>
        </w:div>
        <w:div w:id="228267277">
          <w:marLeft w:val="640"/>
          <w:marRight w:val="0"/>
          <w:marTop w:val="0"/>
          <w:marBottom w:val="0"/>
          <w:divBdr>
            <w:top w:val="none" w:sz="0" w:space="0" w:color="auto"/>
            <w:left w:val="none" w:sz="0" w:space="0" w:color="auto"/>
            <w:bottom w:val="none" w:sz="0" w:space="0" w:color="auto"/>
            <w:right w:val="none" w:sz="0" w:space="0" w:color="auto"/>
          </w:divBdr>
        </w:div>
        <w:div w:id="142620172">
          <w:marLeft w:val="640"/>
          <w:marRight w:val="0"/>
          <w:marTop w:val="0"/>
          <w:marBottom w:val="0"/>
          <w:divBdr>
            <w:top w:val="none" w:sz="0" w:space="0" w:color="auto"/>
            <w:left w:val="none" w:sz="0" w:space="0" w:color="auto"/>
            <w:bottom w:val="none" w:sz="0" w:space="0" w:color="auto"/>
            <w:right w:val="none" w:sz="0" w:space="0" w:color="auto"/>
          </w:divBdr>
        </w:div>
        <w:div w:id="1098253495">
          <w:marLeft w:val="640"/>
          <w:marRight w:val="0"/>
          <w:marTop w:val="0"/>
          <w:marBottom w:val="0"/>
          <w:divBdr>
            <w:top w:val="none" w:sz="0" w:space="0" w:color="auto"/>
            <w:left w:val="none" w:sz="0" w:space="0" w:color="auto"/>
            <w:bottom w:val="none" w:sz="0" w:space="0" w:color="auto"/>
            <w:right w:val="none" w:sz="0" w:space="0" w:color="auto"/>
          </w:divBdr>
        </w:div>
        <w:div w:id="1631594935">
          <w:marLeft w:val="640"/>
          <w:marRight w:val="0"/>
          <w:marTop w:val="0"/>
          <w:marBottom w:val="0"/>
          <w:divBdr>
            <w:top w:val="none" w:sz="0" w:space="0" w:color="auto"/>
            <w:left w:val="none" w:sz="0" w:space="0" w:color="auto"/>
            <w:bottom w:val="none" w:sz="0" w:space="0" w:color="auto"/>
            <w:right w:val="none" w:sz="0" w:space="0" w:color="auto"/>
          </w:divBdr>
        </w:div>
        <w:div w:id="2038434045">
          <w:marLeft w:val="640"/>
          <w:marRight w:val="0"/>
          <w:marTop w:val="0"/>
          <w:marBottom w:val="0"/>
          <w:divBdr>
            <w:top w:val="none" w:sz="0" w:space="0" w:color="auto"/>
            <w:left w:val="none" w:sz="0" w:space="0" w:color="auto"/>
            <w:bottom w:val="none" w:sz="0" w:space="0" w:color="auto"/>
            <w:right w:val="none" w:sz="0" w:space="0" w:color="auto"/>
          </w:divBdr>
        </w:div>
        <w:div w:id="1779374021">
          <w:marLeft w:val="640"/>
          <w:marRight w:val="0"/>
          <w:marTop w:val="0"/>
          <w:marBottom w:val="0"/>
          <w:divBdr>
            <w:top w:val="none" w:sz="0" w:space="0" w:color="auto"/>
            <w:left w:val="none" w:sz="0" w:space="0" w:color="auto"/>
            <w:bottom w:val="none" w:sz="0" w:space="0" w:color="auto"/>
            <w:right w:val="none" w:sz="0" w:space="0" w:color="auto"/>
          </w:divBdr>
        </w:div>
        <w:div w:id="971911587">
          <w:marLeft w:val="640"/>
          <w:marRight w:val="0"/>
          <w:marTop w:val="0"/>
          <w:marBottom w:val="0"/>
          <w:divBdr>
            <w:top w:val="none" w:sz="0" w:space="0" w:color="auto"/>
            <w:left w:val="none" w:sz="0" w:space="0" w:color="auto"/>
            <w:bottom w:val="none" w:sz="0" w:space="0" w:color="auto"/>
            <w:right w:val="none" w:sz="0" w:space="0" w:color="auto"/>
          </w:divBdr>
        </w:div>
        <w:div w:id="1493910886">
          <w:marLeft w:val="640"/>
          <w:marRight w:val="0"/>
          <w:marTop w:val="0"/>
          <w:marBottom w:val="0"/>
          <w:divBdr>
            <w:top w:val="none" w:sz="0" w:space="0" w:color="auto"/>
            <w:left w:val="none" w:sz="0" w:space="0" w:color="auto"/>
            <w:bottom w:val="none" w:sz="0" w:space="0" w:color="auto"/>
            <w:right w:val="none" w:sz="0" w:space="0" w:color="auto"/>
          </w:divBdr>
        </w:div>
        <w:div w:id="1880243034">
          <w:marLeft w:val="640"/>
          <w:marRight w:val="0"/>
          <w:marTop w:val="0"/>
          <w:marBottom w:val="0"/>
          <w:divBdr>
            <w:top w:val="none" w:sz="0" w:space="0" w:color="auto"/>
            <w:left w:val="none" w:sz="0" w:space="0" w:color="auto"/>
            <w:bottom w:val="none" w:sz="0" w:space="0" w:color="auto"/>
            <w:right w:val="none" w:sz="0" w:space="0" w:color="auto"/>
          </w:divBdr>
        </w:div>
        <w:div w:id="2039159948">
          <w:marLeft w:val="640"/>
          <w:marRight w:val="0"/>
          <w:marTop w:val="0"/>
          <w:marBottom w:val="0"/>
          <w:divBdr>
            <w:top w:val="none" w:sz="0" w:space="0" w:color="auto"/>
            <w:left w:val="none" w:sz="0" w:space="0" w:color="auto"/>
            <w:bottom w:val="none" w:sz="0" w:space="0" w:color="auto"/>
            <w:right w:val="none" w:sz="0" w:space="0" w:color="auto"/>
          </w:divBdr>
        </w:div>
        <w:div w:id="1597707588">
          <w:marLeft w:val="640"/>
          <w:marRight w:val="0"/>
          <w:marTop w:val="0"/>
          <w:marBottom w:val="0"/>
          <w:divBdr>
            <w:top w:val="none" w:sz="0" w:space="0" w:color="auto"/>
            <w:left w:val="none" w:sz="0" w:space="0" w:color="auto"/>
            <w:bottom w:val="none" w:sz="0" w:space="0" w:color="auto"/>
            <w:right w:val="none" w:sz="0" w:space="0" w:color="auto"/>
          </w:divBdr>
        </w:div>
      </w:divsChild>
    </w:div>
    <w:div w:id="1882013375">
      <w:marLeft w:val="640"/>
      <w:marRight w:val="0"/>
      <w:marTop w:val="0"/>
      <w:marBottom w:val="0"/>
      <w:divBdr>
        <w:top w:val="none" w:sz="0" w:space="0" w:color="auto"/>
        <w:left w:val="none" w:sz="0" w:space="0" w:color="auto"/>
        <w:bottom w:val="none" w:sz="0" w:space="0" w:color="auto"/>
        <w:right w:val="none" w:sz="0" w:space="0" w:color="auto"/>
      </w:divBdr>
    </w:div>
    <w:div w:id="1882013927">
      <w:marLeft w:val="640"/>
      <w:marRight w:val="0"/>
      <w:marTop w:val="0"/>
      <w:marBottom w:val="0"/>
      <w:divBdr>
        <w:top w:val="none" w:sz="0" w:space="0" w:color="auto"/>
        <w:left w:val="none" w:sz="0" w:space="0" w:color="auto"/>
        <w:bottom w:val="none" w:sz="0" w:space="0" w:color="auto"/>
        <w:right w:val="none" w:sz="0" w:space="0" w:color="auto"/>
      </w:divBdr>
    </w:div>
    <w:div w:id="1883327917">
      <w:marLeft w:val="640"/>
      <w:marRight w:val="0"/>
      <w:marTop w:val="0"/>
      <w:marBottom w:val="0"/>
      <w:divBdr>
        <w:top w:val="none" w:sz="0" w:space="0" w:color="auto"/>
        <w:left w:val="none" w:sz="0" w:space="0" w:color="auto"/>
        <w:bottom w:val="none" w:sz="0" w:space="0" w:color="auto"/>
        <w:right w:val="none" w:sz="0" w:space="0" w:color="auto"/>
      </w:divBdr>
    </w:div>
    <w:div w:id="1883899279">
      <w:marLeft w:val="640"/>
      <w:marRight w:val="0"/>
      <w:marTop w:val="0"/>
      <w:marBottom w:val="0"/>
      <w:divBdr>
        <w:top w:val="none" w:sz="0" w:space="0" w:color="auto"/>
        <w:left w:val="none" w:sz="0" w:space="0" w:color="auto"/>
        <w:bottom w:val="none" w:sz="0" w:space="0" w:color="auto"/>
        <w:right w:val="none" w:sz="0" w:space="0" w:color="auto"/>
      </w:divBdr>
    </w:div>
    <w:div w:id="1884516078">
      <w:marLeft w:val="640"/>
      <w:marRight w:val="0"/>
      <w:marTop w:val="0"/>
      <w:marBottom w:val="0"/>
      <w:divBdr>
        <w:top w:val="none" w:sz="0" w:space="0" w:color="auto"/>
        <w:left w:val="none" w:sz="0" w:space="0" w:color="auto"/>
        <w:bottom w:val="none" w:sz="0" w:space="0" w:color="auto"/>
        <w:right w:val="none" w:sz="0" w:space="0" w:color="auto"/>
      </w:divBdr>
    </w:div>
    <w:div w:id="1884516839">
      <w:marLeft w:val="640"/>
      <w:marRight w:val="0"/>
      <w:marTop w:val="0"/>
      <w:marBottom w:val="0"/>
      <w:divBdr>
        <w:top w:val="none" w:sz="0" w:space="0" w:color="auto"/>
        <w:left w:val="none" w:sz="0" w:space="0" w:color="auto"/>
        <w:bottom w:val="none" w:sz="0" w:space="0" w:color="auto"/>
        <w:right w:val="none" w:sz="0" w:space="0" w:color="auto"/>
      </w:divBdr>
    </w:div>
    <w:div w:id="1885943366">
      <w:marLeft w:val="640"/>
      <w:marRight w:val="0"/>
      <w:marTop w:val="0"/>
      <w:marBottom w:val="0"/>
      <w:divBdr>
        <w:top w:val="none" w:sz="0" w:space="0" w:color="auto"/>
        <w:left w:val="none" w:sz="0" w:space="0" w:color="auto"/>
        <w:bottom w:val="none" w:sz="0" w:space="0" w:color="auto"/>
        <w:right w:val="none" w:sz="0" w:space="0" w:color="auto"/>
      </w:divBdr>
    </w:div>
    <w:div w:id="1887177689">
      <w:marLeft w:val="640"/>
      <w:marRight w:val="0"/>
      <w:marTop w:val="0"/>
      <w:marBottom w:val="0"/>
      <w:divBdr>
        <w:top w:val="none" w:sz="0" w:space="0" w:color="auto"/>
        <w:left w:val="none" w:sz="0" w:space="0" w:color="auto"/>
        <w:bottom w:val="none" w:sz="0" w:space="0" w:color="auto"/>
        <w:right w:val="none" w:sz="0" w:space="0" w:color="auto"/>
      </w:divBdr>
    </w:div>
    <w:div w:id="1887645429">
      <w:marLeft w:val="640"/>
      <w:marRight w:val="0"/>
      <w:marTop w:val="0"/>
      <w:marBottom w:val="0"/>
      <w:divBdr>
        <w:top w:val="none" w:sz="0" w:space="0" w:color="auto"/>
        <w:left w:val="none" w:sz="0" w:space="0" w:color="auto"/>
        <w:bottom w:val="none" w:sz="0" w:space="0" w:color="auto"/>
        <w:right w:val="none" w:sz="0" w:space="0" w:color="auto"/>
      </w:divBdr>
    </w:div>
    <w:div w:id="1888376144">
      <w:bodyDiv w:val="1"/>
      <w:marLeft w:val="0"/>
      <w:marRight w:val="0"/>
      <w:marTop w:val="0"/>
      <w:marBottom w:val="0"/>
      <w:divBdr>
        <w:top w:val="none" w:sz="0" w:space="0" w:color="auto"/>
        <w:left w:val="none" w:sz="0" w:space="0" w:color="auto"/>
        <w:bottom w:val="none" w:sz="0" w:space="0" w:color="auto"/>
        <w:right w:val="none" w:sz="0" w:space="0" w:color="auto"/>
      </w:divBdr>
      <w:divsChild>
        <w:div w:id="366567826">
          <w:marLeft w:val="640"/>
          <w:marRight w:val="0"/>
          <w:marTop w:val="0"/>
          <w:marBottom w:val="0"/>
          <w:divBdr>
            <w:top w:val="none" w:sz="0" w:space="0" w:color="auto"/>
            <w:left w:val="none" w:sz="0" w:space="0" w:color="auto"/>
            <w:bottom w:val="none" w:sz="0" w:space="0" w:color="auto"/>
            <w:right w:val="none" w:sz="0" w:space="0" w:color="auto"/>
          </w:divBdr>
        </w:div>
        <w:div w:id="1049649079">
          <w:marLeft w:val="640"/>
          <w:marRight w:val="0"/>
          <w:marTop w:val="0"/>
          <w:marBottom w:val="0"/>
          <w:divBdr>
            <w:top w:val="none" w:sz="0" w:space="0" w:color="auto"/>
            <w:left w:val="none" w:sz="0" w:space="0" w:color="auto"/>
            <w:bottom w:val="none" w:sz="0" w:space="0" w:color="auto"/>
            <w:right w:val="none" w:sz="0" w:space="0" w:color="auto"/>
          </w:divBdr>
        </w:div>
        <w:div w:id="1434666433">
          <w:marLeft w:val="640"/>
          <w:marRight w:val="0"/>
          <w:marTop w:val="0"/>
          <w:marBottom w:val="0"/>
          <w:divBdr>
            <w:top w:val="none" w:sz="0" w:space="0" w:color="auto"/>
            <w:left w:val="none" w:sz="0" w:space="0" w:color="auto"/>
            <w:bottom w:val="none" w:sz="0" w:space="0" w:color="auto"/>
            <w:right w:val="none" w:sz="0" w:space="0" w:color="auto"/>
          </w:divBdr>
        </w:div>
        <w:div w:id="512960909">
          <w:marLeft w:val="640"/>
          <w:marRight w:val="0"/>
          <w:marTop w:val="0"/>
          <w:marBottom w:val="0"/>
          <w:divBdr>
            <w:top w:val="none" w:sz="0" w:space="0" w:color="auto"/>
            <w:left w:val="none" w:sz="0" w:space="0" w:color="auto"/>
            <w:bottom w:val="none" w:sz="0" w:space="0" w:color="auto"/>
            <w:right w:val="none" w:sz="0" w:space="0" w:color="auto"/>
          </w:divBdr>
        </w:div>
        <w:div w:id="1208400">
          <w:marLeft w:val="640"/>
          <w:marRight w:val="0"/>
          <w:marTop w:val="0"/>
          <w:marBottom w:val="0"/>
          <w:divBdr>
            <w:top w:val="none" w:sz="0" w:space="0" w:color="auto"/>
            <w:left w:val="none" w:sz="0" w:space="0" w:color="auto"/>
            <w:bottom w:val="none" w:sz="0" w:space="0" w:color="auto"/>
            <w:right w:val="none" w:sz="0" w:space="0" w:color="auto"/>
          </w:divBdr>
        </w:div>
        <w:div w:id="1242763241">
          <w:marLeft w:val="640"/>
          <w:marRight w:val="0"/>
          <w:marTop w:val="0"/>
          <w:marBottom w:val="0"/>
          <w:divBdr>
            <w:top w:val="none" w:sz="0" w:space="0" w:color="auto"/>
            <w:left w:val="none" w:sz="0" w:space="0" w:color="auto"/>
            <w:bottom w:val="none" w:sz="0" w:space="0" w:color="auto"/>
            <w:right w:val="none" w:sz="0" w:space="0" w:color="auto"/>
          </w:divBdr>
        </w:div>
        <w:div w:id="1717466248">
          <w:marLeft w:val="640"/>
          <w:marRight w:val="0"/>
          <w:marTop w:val="0"/>
          <w:marBottom w:val="0"/>
          <w:divBdr>
            <w:top w:val="none" w:sz="0" w:space="0" w:color="auto"/>
            <w:left w:val="none" w:sz="0" w:space="0" w:color="auto"/>
            <w:bottom w:val="none" w:sz="0" w:space="0" w:color="auto"/>
            <w:right w:val="none" w:sz="0" w:space="0" w:color="auto"/>
          </w:divBdr>
        </w:div>
        <w:div w:id="1305352031">
          <w:marLeft w:val="640"/>
          <w:marRight w:val="0"/>
          <w:marTop w:val="0"/>
          <w:marBottom w:val="0"/>
          <w:divBdr>
            <w:top w:val="none" w:sz="0" w:space="0" w:color="auto"/>
            <w:left w:val="none" w:sz="0" w:space="0" w:color="auto"/>
            <w:bottom w:val="none" w:sz="0" w:space="0" w:color="auto"/>
            <w:right w:val="none" w:sz="0" w:space="0" w:color="auto"/>
          </w:divBdr>
        </w:div>
        <w:div w:id="997462757">
          <w:marLeft w:val="640"/>
          <w:marRight w:val="0"/>
          <w:marTop w:val="0"/>
          <w:marBottom w:val="0"/>
          <w:divBdr>
            <w:top w:val="none" w:sz="0" w:space="0" w:color="auto"/>
            <w:left w:val="none" w:sz="0" w:space="0" w:color="auto"/>
            <w:bottom w:val="none" w:sz="0" w:space="0" w:color="auto"/>
            <w:right w:val="none" w:sz="0" w:space="0" w:color="auto"/>
          </w:divBdr>
        </w:div>
        <w:div w:id="1995600379">
          <w:marLeft w:val="640"/>
          <w:marRight w:val="0"/>
          <w:marTop w:val="0"/>
          <w:marBottom w:val="0"/>
          <w:divBdr>
            <w:top w:val="none" w:sz="0" w:space="0" w:color="auto"/>
            <w:left w:val="none" w:sz="0" w:space="0" w:color="auto"/>
            <w:bottom w:val="none" w:sz="0" w:space="0" w:color="auto"/>
            <w:right w:val="none" w:sz="0" w:space="0" w:color="auto"/>
          </w:divBdr>
        </w:div>
        <w:div w:id="359355432">
          <w:marLeft w:val="640"/>
          <w:marRight w:val="0"/>
          <w:marTop w:val="0"/>
          <w:marBottom w:val="0"/>
          <w:divBdr>
            <w:top w:val="none" w:sz="0" w:space="0" w:color="auto"/>
            <w:left w:val="none" w:sz="0" w:space="0" w:color="auto"/>
            <w:bottom w:val="none" w:sz="0" w:space="0" w:color="auto"/>
            <w:right w:val="none" w:sz="0" w:space="0" w:color="auto"/>
          </w:divBdr>
        </w:div>
        <w:div w:id="347755042">
          <w:marLeft w:val="640"/>
          <w:marRight w:val="0"/>
          <w:marTop w:val="0"/>
          <w:marBottom w:val="0"/>
          <w:divBdr>
            <w:top w:val="none" w:sz="0" w:space="0" w:color="auto"/>
            <w:left w:val="none" w:sz="0" w:space="0" w:color="auto"/>
            <w:bottom w:val="none" w:sz="0" w:space="0" w:color="auto"/>
            <w:right w:val="none" w:sz="0" w:space="0" w:color="auto"/>
          </w:divBdr>
        </w:div>
        <w:div w:id="165558382">
          <w:marLeft w:val="640"/>
          <w:marRight w:val="0"/>
          <w:marTop w:val="0"/>
          <w:marBottom w:val="0"/>
          <w:divBdr>
            <w:top w:val="none" w:sz="0" w:space="0" w:color="auto"/>
            <w:left w:val="none" w:sz="0" w:space="0" w:color="auto"/>
            <w:bottom w:val="none" w:sz="0" w:space="0" w:color="auto"/>
            <w:right w:val="none" w:sz="0" w:space="0" w:color="auto"/>
          </w:divBdr>
        </w:div>
        <w:div w:id="541746936">
          <w:marLeft w:val="640"/>
          <w:marRight w:val="0"/>
          <w:marTop w:val="0"/>
          <w:marBottom w:val="0"/>
          <w:divBdr>
            <w:top w:val="none" w:sz="0" w:space="0" w:color="auto"/>
            <w:left w:val="none" w:sz="0" w:space="0" w:color="auto"/>
            <w:bottom w:val="none" w:sz="0" w:space="0" w:color="auto"/>
            <w:right w:val="none" w:sz="0" w:space="0" w:color="auto"/>
          </w:divBdr>
        </w:div>
        <w:div w:id="891036233">
          <w:marLeft w:val="640"/>
          <w:marRight w:val="0"/>
          <w:marTop w:val="0"/>
          <w:marBottom w:val="0"/>
          <w:divBdr>
            <w:top w:val="none" w:sz="0" w:space="0" w:color="auto"/>
            <w:left w:val="none" w:sz="0" w:space="0" w:color="auto"/>
            <w:bottom w:val="none" w:sz="0" w:space="0" w:color="auto"/>
            <w:right w:val="none" w:sz="0" w:space="0" w:color="auto"/>
          </w:divBdr>
        </w:div>
        <w:div w:id="568618313">
          <w:marLeft w:val="640"/>
          <w:marRight w:val="0"/>
          <w:marTop w:val="0"/>
          <w:marBottom w:val="0"/>
          <w:divBdr>
            <w:top w:val="none" w:sz="0" w:space="0" w:color="auto"/>
            <w:left w:val="none" w:sz="0" w:space="0" w:color="auto"/>
            <w:bottom w:val="none" w:sz="0" w:space="0" w:color="auto"/>
            <w:right w:val="none" w:sz="0" w:space="0" w:color="auto"/>
          </w:divBdr>
        </w:div>
        <w:div w:id="2085757630">
          <w:marLeft w:val="640"/>
          <w:marRight w:val="0"/>
          <w:marTop w:val="0"/>
          <w:marBottom w:val="0"/>
          <w:divBdr>
            <w:top w:val="none" w:sz="0" w:space="0" w:color="auto"/>
            <w:left w:val="none" w:sz="0" w:space="0" w:color="auto"/>
            <w:bottom w:val="none" w:sz="0" w:space="0" w:color="auto"/>
            <w:right w:val="none" w:sz="0" w:space="0" w:color="auto"/>
          </w:divBdr>
        </w:div>
        <w:div w:id="1724332682">
          <w:marLeft w:val="640"/>
          <w:marRight w:val="0"/>
          <w:marTop w:val="0"/>
          <w:marBottom w:val="0"/>
          <w:divBdr>
            <w:top w:val="none" w:sz="0" w:space="0" w:color="auto"/>
            <w:left w:val="none" w:sz="0" w:space="0" w:color="auto"/>
            <w:bottom w:val="none" w:sz="0" w:space="0" w:color="auto"/>
            <w:right w:val="none" w:sz="0" w:space="0" w:color="auto"/>
          </w:divBdr>
        </w:div>
        <w:div w:id="1437216660">
          <w:marLeft w:val="640"/>
          <w:marRight w:val="0"/>
          <w:marTop w:val="0"/>
          <w:marBottom w:val="0"/>
          <w:divBdr>
            <w:top w:val="none" w:sz="0" w:space="0" w:color="auto"/>
            <w:left w:val="none" w:sz="0" w:space="0" w:color="auto"/>
            <w:bottom w:val="none" w:sz="0" w:space="0" w:color="auto"/>
            <w:right w:val="none" w:sz="0" w:space="0" w:color="auto"/>
          </w:divBdr>
        </w:div>
        <w:div w:id="2016569003">
          <w:marLeft w:val="640"/>
          <w:marRight w:val="0"/>
          <w:marTop w:val="0"/>
          <w:marBottom w:val="0"/>
          <w:divBdr>
            <w:top w:val="none" w:sz="0" w:space="0" w:color="auto"/>
            <w:left w:val="none" w:sz="0" w:space="0" w:color="auto"/>
            <w:bottom w:val="none" w:sz="0" w:space="0" w:color="auto"/>
            <w:right w:val="none" w:sz="0" w:space="0" w:color="auto"/>
          </w:divBdr>
        </w:div>
        <w:div w:id="570850841">
          <w:marLeft w:val="640"/>
          <w:marRight w:val="0"/>
          <w:marTop w:val="0"/>
          <w:marBottom w:val="0"/>
          <w:divBdr>
            <w:top w:val="none" w:sz="0" w:space="0" w:color="auto"/>
            <w:left w:val="none" w:sz="0" w:space="0" w:color="auto"/>
            <w:bottom w:val="none" w:sz="0" w:space="0" w:color="auto"/>
            <w:right w:val="none" w:sz="0" w:space="0" w:color="auto"/>
          </w:divBdr>
        </w:div>
        <w:div w:id="1822624041">
          <w:marLeft w:val="640"/>
          <w:marRight w:val="0"/>
          <w:marTop w:val="0"/>
          <w:marBottom w:val="0"/>
          <w:divBdr>
            <w:top w:val="none" w:sz="0" w:space="0" w:color="auto"/>
            <w:left w:val="none" w:sz="0" w:space="0" w:color="auto"/>
            <w:bottom w:val="none" w:sz="0" w:space="0" w:color="auto"/>
            <w:right w:val="none" w:sz="0" w:space="0" w:color="auto"/>
          </w:divBdr>
        </w:div>
        <w:div w:id="1738285981">
          <w:marLeft w:val="640"/>
          <w:marRight w:val="0"/>
          <w:marTop w:val="0"/>
          <w:marBottom w:val="0"/>
          <w:divBdr>
            <w:top w:val="none" w:sz="0" w:space="0" w:color="auto"/>
            <w:left w:val="none" w:sz="0" w:space="0" w:color="auto"/>
            <w:bottom w:val="none" w:sz="0" w:space="0" w:color="auto"/>
            <w:right w:val="none" w:sz="0" w:space="0" w:color="auto"/>
          </w:divBdr>
        </w:div>
        <w:div w:id="645545869">
          <w:marLeft w:val="640"/>
          <w:marRight w:val="0"/>
          <w:marTop w:val="0"/>
          <w:marBottom w:val="0"/>
          <w:divBdr>
            <w:top w:val="none" w:sz="0" w:space="0" w:color="auto"/>
            <w:left w:val="none" w:sz="0" w:space="0" w:color="auto"/>
            <w:bottom w:val="none" w:sz="0" w:space="0" w:color="auto"/>
            <w:right w:val="none" w:sz="0" w:space="0" w:color="auto"/>
          </w:divBdr>
        </w:div>
        <w:div w:id="1359773314">
          <w:marLeft w:val="640"/>
          <w:marRight w:val="0"/>
          <w:marTop w:val="0"/>
          <w:marBottom w:val="0"/>
          <w:divBdr>
            <w:top w:val="none" w:sz="0" w:space="0" w:color="auto"/>
            <w:left w:val="none" w:sz="0" w:space="0" w:color="auto"/>
            <w:bottom w:val="none" w:sz="0" w:space="0" w:color="auto"/>
            <w:right w:val="none" w:sz="0" w:space="0" w:color="auto"/>
          </w:divBdr>
        </w:div>
        <w:div w:id="1201892061">
          <w:marLeft w:val="640"/>
          <w:marRight w:val="0"/>
          <w:marTop w:val="0"/>
          <w:marBottom w:val="0"/>
          <w:divBdr>
            <w:top w:val="none" w:sz="0" w:space="0" w:color="auto"/>
            <w:left w:val="none" w:sz="0" w:space="0" w:color="auto"/>
            <w:bottom w:val="none" w:sz="0" w:space="0" w:color="auto"/>
            <w:right w:val="none" w:sz="0" w:space="0" w:color="auto"/>
          </w:divBdr>
        </w:div>
        <w:div w:id="4947567">
          <w:marLeft w:val="640"/>
          <w:marRight w:val="0"/>
          <w:marTop w:val="0"/>
          <w:marBottom w:val="0"/>
          <w:divBdr>
            <w:top w:val="none" w:sz="0" w:space="0" w:color="auto"/>
            <w:left w:val="none" w:sz="0" w:space="0" w:color="auto"/>
            <w:bottom w:val="none" w:sz="0" w:space="0" w:color="auto"/>
            <w:right w:val="none" w:sz="0" w:space="0" w:color="auto"/>
          </w:divBdr>
        </w:div>
        <w:div w:id="2097510995">
          <w:marLeft w:val="640"/>
          <w:marRight w:val="0"/>
          <w:marTop w:val="0"/>
          <w:marBottom w:val="0"/>
          <w:divBdr>
            <w:top w:val="none" w:sz="0" w:space="0" w:color="auto"/>
            <w:left w:val="none" w:sz="0" w:space="0" w:color="auto"/>
            <w:bottom w:val="none" w:sz="0" w:space="0" w:color="auto"/>
            <w:right w:val="none" w:sz="0" w:space="0" w:color="auto"/>
          </w:divBdr>
        </w:div>
        <w:div w:id="333190555">
          <w:marLeft w:val="640"/>
          <w:marRight w:val="0"/>
          <w:marTop w:val="0"/>
          <w:marBottom w:val="0"/>
          <w:divBdr>
            <w:top w:val="none" w:sz="0" w:space="0" w:color="auto"/>
            <w:left w:val="none" w:sz="0" w:space="0" w:color="auto"/>
            <w:bottom w:val="none" w:sz="0" w:space="0" w:color="auto"/>
            <w:right w:val="none" w:sz="0" w:space="0" w:color="auto"/>
          </w:divBdr>
        </w:div>
        <w:div w:id="1166558040">
          <w:marLeft w:val="640"/>
          <w:marRight w:val="0"/>
          <w:marTop w:val="0"/>
          <w:marBottom w:val="0"/>
          <w:divBdr>
            <w:top w:val="none" w:sz="0" w:space="0" w:color="auto"/>
            <w:left w:val="none" w:sz="0" w:space="0" w:color="auto"/>
            <w:bottom w:val="none" w:sz="0" w:space="0" w:color="auto"/>
            <w:right w:val="none" w:sz="0" w:space="0" w:color="auto"/>
          </w:divBdr>
        </w:div>
        <w:div w:id="840006336">
          <w:marLeft w:val="640"/>
          <w:marRight w:val="0"/>
          <w:marTop w:val="0"/>
          <w:marBottom w:val="0"/>
          <w:divBdr>
            <w:top w:val="none" w:sz="0" w:space="0" w:color="auto"/>
            <w:left w:val="none" w:sz="0" w:space="0" w:color="auto"/>
            <w:bottom w:val="none" w:sz="0" w:space="0" w:color="auto"/>
            <w:right w:val="none" w:sz="0" w:space="0" w:color="auto"/>
          </w:divBdr>
        </w:div>
        <w:div w:id="1941059134">
          <w:marLeft w:val="640"/>
          <w:marRight w:val="0"/>
          <w:marTop w:val="0"/>
          <w:marBottom w:val="0"/>
          <w:divBdr>
            <w:top w:val="none" w:sz="0" w:space="0" w:color="auto"/>
            <w:left w:val="none" w:sz="0" w:space="0" w:color="auto"/>
            <w:bottom w:val="none" w:sz="0" w:space="0" w:color="auto"/>
            <w:right w:val="none" w:sz="0" w:space="0" w:color="auto"/>
          </w:divBdr>
        </w:div>
        <w:div w:id="109665573">
          <w:marLeft w:val="640"/>
          <w:marRight w:val="0"/>
          <w:marTop w:val="0"/>
          <w:marBottom w:val="0"/>
          <w:divBdr>
            <w:top w:val="none" w:sz="0" w:space="0" w:color="auto"/>
            <w:left w:val="none" w:sz="0" w:space="0" w:color="auto"/>
            <w:bottom w:val="none" w:sz="0" w:space="0" w:color="auto"/>
            <w:right w:val="none" w:sz="0" w:space="0" w:color="auto"/>
          </w:divBdr>
        </w:div>
        <w:div w:id="1226532207">
          <w:marLeft w:val="640"/>
          <w:marRight w:val="0"/>
          <w:marTop w:val="0"/>
          <w:marBottom w:val="0"/>
          <w:divBdr>
            <w:top w:val="none" w:sz="0" w:space="0" w:color="auto"/>
            <w:left w:val="none" w:sz="0" w:space="0" w:color="auto"/>
            <w:bottom w:val="none" w:sz="0" w:space="0" w:color="auto"/>
            <w:right w:val="none" w:sz="0" w:space="0" w:color="auto"/>
          </w:divBdr>
        </w:div>
        <w:div w:id="1633057507">
          <w:marLeft w:val="640"/>
          <w:marRight w:val="0"/>
          <w:marTop w:val="0"/>
          <w:marBottom w:val="0"/>
          <w:divBdr>
            <w:top w:val="none" w:sz="0" w:space="0" w:color="auto"/>
            <w:left w:val="none" w:sz="0" w:space="0" w:color="auto"/>
            <w:bottom w:val="none" w:sz="0" w:space="0" w:color="auto"/>
            <w:right w:val="none" w:sz="0" w:space="0" w:color="auto"/>
          </w:divBdr>
        </w:div>
        <w:div w:id="2111050709">
          <w:marLeft w:val="640"/>
          <w:marRight w:val="0"/>
          <w:marTop w:val="0"/>
          <w:marBottom w:val="0"/>
          <w:divBdr>
            <w:top w:val="none" w:sz="0" w:space="0" w:color="auto"/>
            <w:left w:val="none" w:sz="0" w:space="0" w:color="auto"/>
            <w:bottom w:val="none" w:sz="0" w:space="0" w:color="auto"/>
            <w:right w:val="none" w:sz="0" w:space="0" w:color="auto"/>
          </w:divBdr>
        </w:div>
        <w:div w:id="958726308">
          <w:marLeft w:val="640"/>
          <w:marRight w:val="0"/>
          <w:marTop w:val="0"/>
          <w:marBottom w:val="0"/>
          <w:divBdr>
            <w:top w:val="none" w:sz="0" w:space="0" w:color="auto"/>
            <w:left w:val="none" w:sz="0" w:space="0" w:color="auto"/>
            <w:bottom w:val="none" w:sz="0" w:space="0" w:color="auto"/>
            <w:right w:val="none" w:sz="0" w:space="0" w:color="auto"/>
          </w:divBdr>
        </w:div>
        <w:div w:id="404766643">
          <w:marLeft w:val="640"/>
          <w:marRight w:val="0"/>
          <w:marTop w:val="0"/>
          <w:marBottom w:val="0"/>
          <w:divBdr>
            <w:top w:val="none" w:sz="0" w:space="0" w:color="auto"/>
            <w:left w:val="none" w:sz="0" w:space="0" w:color="auto"/>
            <w:bottom w:val="none" w:sz="0" w:space="0" w:color="auto"/>
            <w:right w:val="none" w:sz="0" w:space="0" w:color="auto"/>
          </w:divBdr>
        </w:div>
        <w:div w:id="1803115161">
          <w:marLeft w:val="640"/>
          <w:marRight w:val="0"/>
          <w:marTop w:val="0"/>
          <w:marBottom w:val="0"/>
          <w:divBdr>
            <w:top w:val="none" w:sz="0" w:space="0" w:color="auto"/>
            <w:left w:val="none" w:sz="0" w:space="0" w:color="auto"/>
            <w:bottom w:val="none" w:sz="0" w:space="0" w:color="auto"/>
            <w:right w:val="none" w:sz="0" w:space="0" w:color="auto"/>
          </w:divBdr>
        </w:div>
        <w:div w:id="2141259522">
          <w:marLeft w:val="640"/>
          <w:marRight w:val="0"/>
          <w:marTop w:val="0"/>
          <w:marBottom w:val="0"/>
          <w:divBdr>
            <w:top w:val="none" w:sz="0" w:space="0" w:color="auto"/>
            <w:left w:val="none" w:sz="0" w:space="0" w:color="auto"/>
            <w:bottom w:val="none" w:sz="0" w:space="0" w:color="auto"/>
            <w:right w:val="none" w:sz="0" w:space="0" w:color="auto"/>
          </w:divBdr>
        </w:div>
        <w:div w:id="1020473409">
          <w:marLeft w:val="640"/>
          <w:marRight w:val="0"/>
          <w:marTop w:val="0"/>
          <w:marBottom w:val="0"/>
          <w:divBdr>
            <w:top w:val="none" w:sz="0" w:space="0" w:color="auto"/>
            <w:left w:val="none" w:sz="0" w:space="0" w:color="auto"/>
            <w:bottom w:val="none" w:sz="0" w:space="0" w:color="auto"/>
            <w:right w:val="none" w:sz="0" w:space="0" w:color="auto"/>
          </w:divBdr>
        </w:div>
        <w:div w:id="699432138">
          <w:marLeft w:val="640"/>
          <w:marRight w:val="0"/>
          <w:marTop w:val="0"/>
          <w:marBottom w:val="0"/>
          <w:divBdr>
            <w:top w:val="none" w:sz="0" w:space="0" w:color="auto"/>
            <w:left w:val="none" w:sz="0" w:space="0" w:color="auto"/>
            <w:bottom w:val="none" w:sz="0" w:space="0" w:color="auto"/>
            <w:right w:val="none" w:sz="0" w:space="0" w:color="auto"/>
          </w:divBdr>
        </w:div>
        <w:div w:id="1672944767">
          <w:marLeft w:val="640"/>
          <w:marRight w:val="0"/>
          <w:marTop w:val="0"/>
          <w:marBottom w:val="0"/>
          <w:divBdr>
            <w:top w:val="none" w:sz="0" w:space="0" w:color="auto"/>
            <w:left w:val="none" w:sz="0" w:space="0" w:color="auto"/>
            <w:bottom w:val="none" w:sz="0" w:space="0" w:color="auto"/>
            <w:right w:val="none" w:sz="0" w:space="0" w:color="auto"/>
          </w:divBdr>
        </w:div>
        <w:div w:id="200365617">
          <w:marLeft w:val="640"/>
          <w:marRight w:val="0"/>
          <w:marTop w:val="0"/>
          <w:marBottom w:val="0"/>
          <w:divBdr>
            <w:top w:val="none" w:sz="0" w:space="0" w:color="auto"/>
            <w:left w:val="none" w:sz="0" w:space="0" w:color="auto"/>
            <w:bottom w:val="none" w:sz="0" w:space="0" w:color="auto"/>
            <w:right w:val="none" w:sz="0" w:space="0" w:color="auto"/>
          </w:divBdr>
        </w:div>
        <w:div w:id="74135673">
          <w:marLeft w:val="640"/>
          <w:marRight w:val="0"/>
          <w:marTop w:val="0"/>
          <w:marBottom w:val="0"/>
          <w:divBdr>
            <w:top w:val="none" w:sz="0" w:space="0" w:color="auto"/>
            <w:left w:val="none" w:sz="0" w:space="0" w:color="auto"/>
            <w:bottom w:val="none" w:sz="0" w:space="0" w:color="auto"/>
            <w:right w:val="none" w:sz="0" w:space="0" w:color="auto"/>
          </w:divBdr>
        </w:div>
        <w:div w:id="1301379082">
          <w:marLeft w:val="640"/>
          <w:marRight w:val="0"/>
          <w:marTop w:val="0"/>
          <w:marBottom w:val="0"/>
          <w:divBdr>
            <w:top w:val="none" w:sz="0" w:space="0" w:color="auto"/>
            <w:left w:val="none" w:sz="0" w:space="0" w:color="auto"/>
            <w:bottom w:val="none" w:sz="0" w:space="0" w:color="auto"/>
            <w:right w:val="none" w:sz="0" w:space="0" w:color="auto"/>
          </w:divBdr>
        </w:div>
        <w:div w:id="265120591">
          <w:marLeft w:val="640"/>
          <w:marRight w:val="0"/>
          <w:marTop w:val="0"/>
          <w:marBottom w:val="0"/>
          <w:divBdr>
            <w:top w:val="none" w:sz="0" w:space="0" w:color="auto"/>
            <w:left w:val="none" w:sz="0" w:space="0" w:color="auto"/>
            <w:bottom w:val="none" w:sz="0" w:space="0" w:color="auto"/>
            <w:right w:val="none" w:sz="0" w:space="0" w:color="auto"/>
          </w:divBdr>
        </w:div>
        <w:div w:id="1298997667">
          <w:marLeft w:val="640"/>
          <w:marRight w:val="0"/>
          <w:marTop w:val="0"/>
          <w:marBottom w:val="0"/>
          <w:divBdr>
            <w:top w:val="none" w:sz="0" w:space="0" w:color="auto"/>
            <w:left w:val="none" w:sz="0" w:space="0" w:color="auto"/>
            <w:bottom w:val="none" w:sz="0" w:space="0" w:color="auto"/>
            <w:right w:val="none" w:sz="0" w:space="0" w:color="auto"/>
          </w:divBdr>
        </w:div>
        <w:div w:id="826555047">
          <w:marLeft w:val="640"/>
          <w:marRight w:val="0"/>
          <w:marTop w:val="0"/>
          <w:marBottom w:val="0"/>
          <w:divBdr>
            <w:top w:val="none" w:sz="0" w:space="0" w:color="auto"/>
            <w:left w:val="none" w:sz="0" w:space="0" w:color="auto"/>
            <w:bottom w:val="none" w:sz="0" w:space="0" w:color="auto"/>
            <w:right w:val="none" w:sz="0" w:space="0" w:color="auto"/>
          </w:divBdr>
        </w:div>
        <w:div w:id="437721311">
          <w:marLeft w:val="640"/>
          <w:marRight w:val="0"/>
          <w:marTop w:val="0"/>
          <w:marBottom w:val="0"/>
          <w:divBdr>
            <w:top w:val="none" w:sz="0" w:space="0" w:color="auto"/>
            <w:left w:val="none" w:sz="0" w:space="0" w:color="auto"/>
            <w:bottom w:val="none" w:sz="0" w:space="0" w:color="auto"/>
            <w:right w:val="none" w:sz="0" w:space="0" w:color="auto"/>
          </w:divBdr>
        </w:div>
        <w:div w:id="1207912928">
          <w:marLeft w:val="640"/>
          <w:marRight w:val="0"/>
          <w:marTop w:val="0"/>
          <w:marBottom w:val="0"/>
          <w:divBdr>
            <w:top w:val="none" w:sz="0" w:space="0" w:color="auto"/>
            <w:left w:val="none" w:sz="0" w:space="0" w:color="auto"/>
            <w:bottom w:val="none" w:sz="0" w:space="0" w:color="auto"/>
            <w:right w:val="none" w:sz="0" w:space="0" w:color="auto"/>
          </w:divBdr>
        </w:div>
        <w:div w:id="1891647267">
          <w:marLeft w:val="640"/>
          <w:marRight w:val="0"/>
          <w:marTop w:val="0"/>
          <w:marBottom w:val="0"/>
          <w:divBdr>
            <w:top w:val="none" w:sz="0" w:space="0" w:color="auto"/>
            <w:left w:val="none" w:sz="0" w:space="0" w:color="auto"/>
            <w:bottom w:val="none" w:sz="0" w:space="0" w:color="auto"/>
            <w:right w:val="none" w:sz="0" w:space="0" w:color="auto"/>
          </w:divBdr>
        </w:div>
        <w:div w:id="948270163">
          <w:marLeft w:val="640"/>
          <w:marRight w:val="0"/>
          <w:marTop w:val="0"/>
          <w:marBottom w:val="0"/>
          <w:divBdr>
            <w:top w:val="none" w:sz="0" w:space="0" w:color="auto"/>
            <w:left w:val="none" w:sz="0" w:space="0" w:color="auto"/>
            <w:bottom w:val="none" w:sz="0" w:space="0" w:color="auto"/>
            <w:right w:val="none" w:sz="0" w:space="0" w:color="auto"/>
          </w:divBdr>
        </w:div>
        <w:div w:id="1111977683">
          <w:marLeft w:val="640"/>
          <w:marRight w:val="0"/>
          <w:marTop w:val="0"/>
          <w:marBottom w:val="0"/>
          <w:divBdr>
            <w:top w:val="none" w:sz="0" w:space="0" w:color="auto"/>
            <w:left w:val="none" w:sz="0" w:space="0" w:color="auto"/>
            <w:bottom w:val="none" w:sz="0" w:space="0" w:color="auto"/>
            <w:right w:val="none" w:sz="0" w:space="0" w:color="auto"/>
          </w:divBdr>
        </w:div>
        <w:div w:id="424351297">
          <w:marLeft w:val="640"/>
          <w:marRight w:val="0"/>
          <w:marTop w:val="0"/>
          <w:marBottom w:val="0"/>
          <w:divBdr>
            <w:top w:val="none" w:sz="0" w:space="0" w:color="auto"/>
            <w:left w:val="none" w:sz="0" w:space="0" w:color="auto"/>
            <w:bottom w:val="none" w:sz="0" w:space="0" w:color="auto"/>
            <w:right w:val="none" w:sz="0" w:space="0" w:color="auto"/>
          </w:divBdr>
        </w:div>
        <w:div w:id="731195797">
          <w:marLeft w:val="640"/>
          <w:marRight w:val="0"/>
          <w:marTop w:val="0"/>
          <w:marBottom w:val="0"/>
          <w:divBdr>
            <w:top w:val="none" w:sz="0" w:space="0" w:color="auto"/>
            <w:left w:val="none" w:sz="0" w:space="0" w:color="auto"/>
            <w:bottom w:val="none" w:sz="0" w:space="0" w:color="auto"/>
            <w:right w:val="none" w:sz="0" w:space="0" w:color="auto"/>
          </w:divBdr>
        </w:div>
        <w:div w:id="335504267">
          <w:marLeft w:val="640"/>
          <w:marRight w:val="0"/>
          <w:marTop w:val="0"/>
          <w:marBottom w:val="0"/>
          <w:divBdr>
            <w:top w:val="none" w:sz="0" w:space="0" w:color="auto"/>
            <w:left w:val="none" w:sz="0" w:space="0" w:color="auto"/>
            <w:bottom w:val="none" w:sz="0" w:space="0" w:color="auto"/>
            <w:right w:val="none" w:sz="0" w:space="0" w:color="auto"/>
          </w:divBdr>
        </w:div>
        <w:div w:id="61224313">
          <w:marLeft w:val="640"/>
          <w:marRight w:val="0"/>
          <w:marTop w:val="0"/>
          <w:marBottom w:val="0"/>
          <w:divBdr>
            <w:top w:val="none" w:sz="0" w:space="0" w:color="auto"/>
            <w:left w:val="none" w:sz="0" w:space="0" w:color="auto"/>
            <w:bottom w:val="none" w:sz="0" w:space="0" w:color="auto"/>
            <w:right w:val="none" w:sz="0" w:space="0" w:color="auto"/>
          </w:divBdr>
        </w:div>
        <w:div w:id="972054290">
          <w:marLeft w:val="640"/>
          <w:marRight w:val="0"/>
          <w:marTop w:val="0"/>
          <w:marBottom w:val="0"/>
          <w:divBdr>
            <w:top w:val="none" w:sz="0" w:space="0" w:color="auto"/>
            <w:left w:val="none" w:sz="0" w:space="0" w:color="auto"/>
            <w:bottom w:val="none" w:sz="0" w:space="0" w:color="auto"/>
            <w:right w:val="none" w:sz="0" w:space="0" w:color="auto"/>
          </w:divBdr>
        </w:div>
        <w:div w:id="618728771">
          <w:marLeft w:val="640"/>
          <w:marRight w:val="0"/>
          <w:marTop w:val="0"/>
          <w:marBottom w:val="0"/>
          <w:divBdr>
            <w:top w:val="none" w:sz="0" w:space="0" w:color="auto"/>
            <w:left w:val="none" w:sz="0" w:space="0" w:color="auto"/>
            <w:bottom w:val="none" w:sz="0" w:space="0" w:color="auto"/>
            <w:right w:val="none" w:sz="0" w:space="0" w:color="auto"/>
          </w:divBdr>
        </w:div>
        <w:div w:id="85156216">
          <w:marLeft w:val="640"/>
          <w:marRight w:val="0"/>
          <w:marTop w:val="0"/>
          <w:marBottom w:val="0"/>
          <w:divBdr>
            <w:top w:val="none" w:sz="0" w:space="0" w:color="auto"/>
            <w:left w:val="none" w:sz="0" w:space="0" w:color="auto"/>
            <w:bottom w:val="none" w:sz="0" w:space="0" w:color="auto"/>
            <w:right w:val="none" w:sz="0" w:space="0" w:color="auto"/>
          </w:divBdr>
        </w:div>
        <w:div w:id="45030767">
          <w:marLeft w:val="640"/>
          <w:marRight w:val="0"/>
          <w:marTop w:val="0"/>
          <w:marBottom w:val="0"/>
          <w:divBdr>
            <w:top w:val="none" w:sz="0" w:space="0" w:color="auto"/>
            <w:left w:val="none" w:sz="0" w:space="0" w:color="auto"/>
            <w:bottom w:val="none" w:sz="0" w:space="0" w:color="auto"/>
            <w:right w:val="none" w:sz="0" w:space="0" w:color="auto"/>
          </w:divBdr>
        </w:div>
        <w:div w:id="849487668">
          <w:marLeft w:val="640"/>
          <w:marRight w:val="0"/>
          <w:marTop w:val="0"/>
          <w:marBottom w:val="0"/>
          <w:divBdr>
            <w:top w:val="none" w:sz="0" w:space="0" w:color="auto"/>
            <w:left w:val="none" w:sz="0" w:space="0" w:color="auto"/>
            <w:bottom w:val="none" w:sz="0" w:space="0" w:color="auto"/>
            <w:right w:val="none" w:sz="0" w:space="0" w:color="auto"/>
          </w:divBdr>
        </w:div>
        <w:div w:id="1542983679">
          <w:marLeft w:val="640"/>
          <w:marRight w:val="0"/>
          <w:marTop w:val="0"/>
          <w:marBottom w:val="0"/>
          <w:divBdr>
            <w:top w:val="none" w:sz="0" w:space="0" w:color="auto"/>
            <w:left w:val="none" w:sz="0" w:space="0" w:color="auto"/>
            <w:bottom w:val="none" w:sz="0" w:space="0" w:color="auto"/>
            <w:right w:val="none" w:sz="0" w:space="0" w:color="auto"/>
          </w:divBdr>
        </w:div>
        <w:div w:id="1239750743">
          <w:marLeft w:val="640"/>
          <w:marRight w:val="0"/>
          <w:marTop w:val="0"/>
          <w:marBottom w:val="0"/>
          <w:divBdr>
            <w:top w:val="none" w:sz="0" w:space="0" w:color="auto"/>
            <w:left w:val="none" w:sz="0" w:space="0" w:color="auto"/>
            <w:bottom w:val="none" w:sz="0" w:space="0" w:color="auto"/>
            <w:right w:val="none" w:sz="0" w:space="0" w:color="auto"/>
          </w:divBdr>
        </w:div>
        <w:div w:id="1310088810">
          <w:marLeft w:val="640"/>
          <w:marRight w:val="0"/>
          <w:marTop w:val="0"/>
          <w:marBottom w:val="0"/>
          <w:divBdr>
            <w:top w:val="none" w:sz="0" w:space="0" w:color="auto"/>
            <w:left w:val="none" w:sz="0" w:space="0" w:color="auto"/>
            <w:bottom w:val="none" w:sz="0" w:space="0" w:color="auto"/>
            <w:right w:val="none" w:sz="0" w:space="0" w:color="auto"/>
          </w:divBdr>
        </w:div>
        <w:div w:id="1885478037">
          <w:marLeft w:val="640"/>
          <w:marRight w:val="0"/>
          <w:marTop w:val="0"/>
          <w:marBottom w:val="0"/>
          <w:divBdr>
            <w:top w:val="none" w:sz="0" w:space="0" w:color="auto"/>
            <w:left w:val="none" w:sz="0" w:space="0" w:color="auto"/>
            <w:bottom w:val="none" w:sz="0" w:space="0" w:color="auto"/>
            <w:right w:val="none" w:sz="0" w:space="0" w:color="auto"/>
          </w:divBdr>
        </w:div>
        <w:div w:id="971060930">
          <w:marLeft w:val="640"/>
          <w:marRight w:val="0"/>
          <w:marTop w:val="0"/>
          <w:marBottom w:val="0"/>
          <w:divBdr>
            <w:top w:val="none" w:sz="0" w:space="0" w:color="auto"/>
            <w:left w:val="none" w:sz="0" w:space="0" w:color="auto"/>
            <w:bottom w:val="none" w:sz="0" w:space="0" w:color="auto"/>
            <w:right w:val="none" w:sz="0" w:space="0" w:color="auto"/>
          </w:divBdr>
        </w:div>
        <w:div w:id="1564178159">
          <w:marLeft w:val="640"/>
          <w:marRight w:val="0"/>
          <w:marTop w:val="0"/>
          <w:marBottom w:val="0"/>
          <w:divBdr>
            <w:top w:val="none" w:sz="0" w:space="0" w:color="auto"/>
            <w:left w:val="none" w:sz="0" w:space="0" w:color="auto"/>
            <w:bottom w:val="none" w:sz="0" w:space="0" w:color="auto"/>
            <w:right w:val="none" w:sz="0" w:space="0" w:color="auto"/>
          </w:divBdr>
        </w:div>
        <w:div w:id="618220080">
          <w:marLeft w:val="640"/>
          <w:marRight w:val="0"/>
          <w:marTop w:val="0"/>
          <w:marBottom w:val="0"/>
          <w:divBdr>
            <w:top w:val="none" w:sz="0" w:space="0" w:color="auto"/>
            <w:left w:val="none" w:sz="0" w:space="0" w:color="auto"/>
            <w:bottom w:val="none" w:sz="0" w:space="0" w:color="auto"/>
            <w:right w:val="none" w:sz="0" w:space="0" w:color="auto"/>
          </w:divBdr>
        </w:div>
        <w:div w:id="2142308918">
          <w:marLeft w:val="640"/>
          <w:marRight w:val="0"/>
          <w:marTop w:val="0"/>
          <w:marBottom w:val="0"/>
          <w:divBdr>
            <w:top w:val="none" w:sz="0" w:space="0" w:color="auto"/>
            <w:left w:val="none" w:sz="0" w:space="0" w:color="auto"/>
            <w:bottom w:val="none" w:sz="0" w:space="0" w:color="auto"/>
            <w:right w:val="none" w:sz="0" w:space="0" w:color="auto"/>
          </w:divBdr>
        </w:div>
        <w:div w:id="1465273829">
          <w:marLeft w:val="640"/>
          <w:marRight w:val="0"/>
          <w:marTop w:val="0"/>
          <w:marBottom w:val="0"/>
          <w:divBdr>
            <w:top w:val="none" w:sz="0" w:space="0" w:color="auto"/>
            <w:left w:val="none" w:sz="0" w:space="0" w:color="auto"/>
            <w:bottom w:val="none" w:sz="0" w:space="0" w:color="auto"/>
            <w:right w:val="none" w:sz="0" w:space="0" w:color="auto"/>
          </w:divBdr>
        </w:div>
        <w:div w:id="11995280">
          <w:marLeft w:val="640"/>
          <w:marRight w:val="0"/>
          <w:marTop w:val="0"/>
          <w:marBottom w:val="0"/>
          <w:divBdr>
            <w:top w:val="none" w:sz="0" w:space="0" w:color="auto"/>
            <w:left w:val="none" w:sz="0" w:space="0" w:color="auto"/>
            <w:bottom w:val="none" w:sz="0" w:space="0" w:color="auto"/>
            <w:right w:val="none" w:sz="0" w:space="0" w:color="auto"/>
          </w:divBdr>
        </w:div>
        <w:div w:id="915359897">
          <w:marLeft w:val="640"/>
          <w:marRight w:val="0"/>
          <w:marTop w:val="0"/>
          <w:marBottom w:val="0"/>
          <w:divBdr>
            <w:top w:val="none" w:sz="0" w:space="0" w:color="auto"/>
            <w:left w:val="none" w:sz="0" w:space="0" w:color="auto"/>
            <w:bottom w:val="none" w:sz="0" w:space="0" w:color="auto"/>
            <w:right w:val="none" w:sz="0" w:space="0" w:color="auto"/>
          </w:divBdr>
        </w:div>
        <w:div w:id="73169262">
          <w:marLeft w:val="640"/>
          <w:marRight w:val="0"/>
          <w:marTop w:val="0"/>
          <w:marBottom w:val="0"/>
          <w:divBdr>
            <w:top w:val="none" w:sz="0" w:space="0" w:color="auto"/>
            <w:left w:val="none" w:sz="0" w:space="0" w:color="auto"/>
            <w:bottom w:val="none" w:sz="0" w:space="0" w:color="auto"/>
            <w:right w:val="none" w:sz="0" w:space="0" w:color="auto"/>
          </w:divBdr>
        </w:div>
        <w:div w:id="1050500044">
          <w:marLeft w:val="640"/>
          <w:marRight w:val="0"/>
          <w:marTop w:val="0"/>
          <w:marBottom w:val="0"/>
          <w:divBdr>
            <w:top w:val="none" w:sz="0" w:space="0" w:color="auto"/>
            <w:left w:val="none" w:sz="0" w:space="0" w:color="auto"/>
            <w:bottom w:val="none" w:sz="0" w:space="0" w:color="auto"/>
            <w:right w:val="none" w:sz="0" w:space="0" w:color="auto"/>
          </w:divBdr>
        </w:div>
      </w:divsChild>
    </w:div>
    <w:div w:id="1888685134">
      <w:marLeft w:val="640"/>
      <w:marRight w:val="0"/>
      <w:marTop w:val="0"/>
      <w:marBottom w:val="0"/>
      <w:divBdr>
        <w:top w:val="none" w:sz="0" w:space="0" w:color="auto"/>
        <w:left w:val="none" w:sz="0" w:space="0" w:color="auto"/>
        <w:bottom w:val="none" w:sz="0" w:space="0" w:color="auto"/>
        <w:right w:val="none" w:sz="0" w:space="0" w:color="auto"/>
      </w:divBdr>
    </w:div>
    <w:div w:id="1888954201">
      <w:marLeft w:val="640"/>
      <w:marRight w:val="0"/>
      <w:marTop w:val="0"/>
      <w:marBottom w:val="0"/>
      <w:divBdr>
        <w:top w:val="none" w:sz="0" w:space="0" w:color="auto"/>
        <w:left w:val="none" w:sz="0" w:space="0" w:color="auto"/>
        <w:bottom w:val="none" w:sz="0" w:space="0" w:color="auto"/>
        <w:right w:val="none" w:sz="0" w:space="0" w:color="auto"/>
      </w:divBdr>
    </w:div>
    <w:div w:id="1889419341">
      <w:marLeft w:val="640"/>
      <w:marRight w:val="0"/>
      <w:marTop w:val="0"/>
      <w:marBottom w:val="0"/>
      <w:divBdr>
        <w:top w:val="none" w:sz="0" w:space="0" w:color="auto"/>
        <w:left w:val="none" w:sz="0" w:space="0" w:color="auto"/>
        <w:bottom w:val="none" w:sz="0" w:space="0" w:color="auto"/>
        <w:right w:val="none" w:sz="0" w:space="0" w:color="auto"/>
      </w:divBdr>
    </w:div>
    <w:div w:id="1891380371">
      <w:bodyDiv w:val="1"/>
      <w:marLeft w:val="0"/>
      <w:marRight w:val="0"/>
      <w:marTop w:val="0"/>
      <w:marBottom w:val="0"/>
      <w:divBdr>
        <w:top w:val="none" w:sz="0" w:space="0" w:color="auto"/>
        <w:left w:val="none" w:sz="0" w:space="0" w:color="auto"/>
        <w:bottom w:val="none" w:sz="0" w:space="0" w:color="auto"/>
        <w:right w:val="none" w:sz="0" w:space="0" w:color="auto"/>
      </w:divBdr>
      <w:divsChild>
        <w:div w:id="1415320855">
          <w:marLeft w:val="640"/>
          <w:marRight w:val="0"/>
          <w:marTop w:val="0"/>
          <w:marBottom w:val="0"/>
          <w:divBdr>
            <w:top w:val="none" w:sz="0" w:space="0" w:color="auto"/>
            <w:left w:val="none" w:sz="0" w:space="0" w:color="auto"/>
            <w:bottom w:val="none" w:sz="0" w:space="0" w:color="auto"/>
            <w:right w:val="none" w:sz="0" w:space="0" w:color="auto"/>
          </w:divBdr>
        </w:div>
        <w:div w:id="1688211901">
          <w:marLeft w:val="640"/>
          <w:marRight w:val="0"/>
          <w:marTop w:val="0"/>
          <w:marBottom w:val="0"/>
          <w:divBdr>
            <w:top w:val="none" w:sz="0" w:space="0" w:color="auto"/>
            <w:left w:val="none" w:sz="0" w:space="0" w:color="auto"/>
            <w:bottom w:val="none" w:sz="0" w:space="0" w:color="auto"/>
            <w:right w:val="none" w:sz="0" w:space="0" w:color="auto"/>
          </w:divBdr>
        </w:div>
        <w:div w:id="1001926437">
          <w:marLeft w:val="640"/>
          <w:marRight w:val="0"/>
          <w:marTop w:val="0"/>
          <w:marBottom w:val="0"/>
          <w:divBdr>
            <w:top w:val="none" w:sz="0" w:space="0" w:color="auto"/>
            <w:left w:val="none" w:sz="0" w:space="0" w:color="auto"/>
            <w:bottom w:val="none" w:sz="0" w:space="0" w:color="auto"/>
            <w:right w:val="none" w:sz="0" w:space="0" w:color="auto"/>
          </w:divBdr>
        </w:div>
        <w:div w:id="1723090557">
          <w:marLeft w:val="640"/>
          <w:marRight w:val="0"/>
          <w:marTop w:val="0"/>
          <w:marBottom w:val="0"/>
          <w:divBdr>
            <w:top w:val="none" w:sz="0" w:space="0" w:color="auto"/>
            <w:left w:val="none" w:sz="0" w:space="0" w:color="auto"/>
            <w:bottom w:val="none" w:sz="0" w:space="0" w:color="auto"/>
            <w:right w:val="none" w:sz="0" w:space="0" w:color="auto"/>
          </w:divBdr>
        </w:div>
        <w:div w:id="345062839">
          <w:marLeft w:val="640"/>
          <w:marRight w:val="0"/>
          <w:marTop w:val="0"/>
          <w:marBottom w:val="0"/>
          <w:divBdr>
            <w:top w:val="none" w:sz="0" w:space="0" w:color="auto"/>
            <w:left w:val="none" w:sz="0" w:space="0" w:color="auto"/>
            <w:bottom w:val="none" w:sz="0" w:space="0" w:color="auto"/>
            <w:right w:val="none" w:sz="0" w:space="0" w:color="auto"/>
          </w:divBdr>
        </w:div>
        <w:div w:id="612713262">
          <w:marLeft w:val="640"/>
          <w:marRight w:val="0"/>
          <w:marTop w:val="0"/>
          <w:marBottom w:val="0"/>
          <w:divBdr>
            <w:top w:val="none" w:sz="0" w:space="0" w:color="auto"/>
            <w:left w:val="none" w:sz="0" w:space="0" w:color="auto"/>
            <w:bottom w:val="none" w:sz="0" w:space="0" w:color="auto"/>
            <w:right w:val="none" w:sz="0" w:space="0" w:color="auto"/>
          </w:divBdr>
        </w:div>
        <w:div w:id="2040159761">
          <w:marLeft w:val="640"/>
          <w:marRight w:val="0"/>
          <w:marTop w:val="0"/>
          <w:marBottom w:val="0"/>
          <w:divBdr>
            <w:top w:val="none" w:sz="0" w:space="0" w:color="auto"/>
            <w:left w:val="none" w:sz="0" w:space="0" w:color="auto"/>
            <w:bottom w:val="none" w:sz="0" w:space="0" w:color="auto"/>
            <w:right w:val="none" w:sz="0" w:space="0" w:color="auto"/>
          </w:divBdr>
        </w:div>
        <w:div w:id="1645043565">
          <w:marLeft w:val="640"/>
          <w:marRight w:val="0"/>
          <w:marTop w:val="0"/>
          <w:marBottom w:val="0"/>
          <w:divBdr>
            <w:top w:val="none" w:sz="0" w:space="0" w:color="auto"/>
            <w:left w:val="none" w:sz="0" w:space="0" w:color="auto"/>
            <w:bottom w:val="none" w:sz="0" w:space="0" w:color="auto"/>
            <w:right w:val="none" w:sz="0" w:space="0" w:color="auto"/>
          </w:divBdr>
        </w:div>
        <w:div w:id="984235893">
          <w:marLeft w:val="640"/>
          <w:marRight w:val="0"/>
          <w:marTop w:val="0"/>
          <w:marBottom w:val="0"/>
          <w:divBdr>
            <w:top w:val="none" w:sz="0" w:space="0" w:color="auto"/>
            <w:left w:val="none" w:sz="0" w:space="0" w:color="auto"/>
            <w:bottom w:val="none" w:sz="0" w:space="0" w:color="auto"/>
            <w:right w:val="none" w:sz="0" w:space="0" w:color="auto"/>
          </w:divBdr>
        </w:div>
        <w:div w:id="1138498022">
          <w:marLeft w:val="640"/>
          <w:marRight w:val="0"/>
          <w:marTop w:val="0"/>
          <w:marBottom w:val="0"/>
          <w:divBdr>
            <w:top w:val="none" w:sz="0" w:space="0" w:color="auto"/>
            <w:left w:val="none" w:sz="0" w:space="0" w:color="auto"/>
            <w:bottom w:val="none" w:sz="0" w:space="0" w:color="auto"/>
            <w:right w:val="none" w:sz="0" w:space="0" w:color="auto"/>
          </w:divBdr>
        </w:div>
        <w:div w:id="400715141">
          <w:marLeft w:val="640"/>
          <w:marRight w:val="0"/>
          <w:marTop w:val="0"/>
          <w:marBottom w:val="0"/>
          <w:divBdr>
            <w:top w:val="none" w:sz="0" w:space="0" w:color="auto"/>
            <w:left w:val="none" w:sz="0" w:space="0" w:color="auto"/>
            <w:bottom w:val="none" w:sz="0" w:space="0" w:color="auto"/>
            <w:right w:val="none" w:sz="0" w:space="0" w:color="auto"/>
          </w:divBdr>
        </w:div>
        <w:div w:id="1408384208">
          <w:marLeft w:val="640"/>
          <w:marRight w:val="0"/>
          <w:marTop w:val="0"/>
          <w:marBottom w:val="0"/>
          <w:divBdr>
            <w:top w:val="none" w:sz="0" w:space="0" w:color="auto"/>
            <w:left w:val="none" w:sz="0" w:space="0" w:color="auto"/>
            <w:bottom w:val="none" w:sz="0" w:space="0" w:color="auto"/>
            <w:right w:val="none" w:sz="0" w:space="0" w:color="auto"/>
          </w:divBdr>
        </w:div>
        <w:div w:id="1886061465">
          <w:marLeft w:val="640"/>
          <w:marRight w:val="0"/>
          <w:marTop w:val="0"/>
          <w:marBottom w:val="0"/>
          <w:divBdr>
            <w:top w:val="none" w:sz="0" w:space="0" w:color="auto"/>
            <w:left w:val="none" w:sz="0" w:space="0" w:color="auto"/>
            <w:bottom w:val="none" w:sz="0" w:space="0" w:color="auto"/>
            <w:right w:val="none" w:sz="0" w:space="0" w:color="auto"/>
          </w:divBdr>
        </w:div>
        <w:div w:id="1849059544">
          <w:marLeft w:val="640"/>
          <w:marRight w:val="0"/>
          <w:marTop w:val="0"/>
          <w:marBottom w:val="0"/>
          <w:divBdr>
            <w:top w:val="none" w:sz="0" w:space="0" w:color="auto"/>
            <w:left w:val="none" w:sz="0" w:space="0" w:color="auto"/>
            <w:bottom w:val="none" w:sz="0" w:space="0" w:color="auto"/>
            <w:right w:val="none" w:sz="0" w:space="0" w:color="auto"/>
          </w:divBdr>
        </w:div>
        <w:div w:id="223882054">
          <w:marLeft w:val="640"/>
          <w:marRight w:val="0"/>
          <w:marTop w:val="0"/>
          <w:marBottom w:val="0"/>
          <w:divBdr>
            <w:top w:val="none" w:sz="0" w:space="0" w:color="auto"/>
            <w:left w:val="none" w:sz="0" w:space="0" w:color="auto"/>
            <w:bottom w:val="none" w:sz="0" w:space="0" w:color="auto"/>
            <w:right w:val="none" w:sz="0" w:space="0" w:color="auto"/>
          </w:divBdr>
        </w:div>
        <w:div w:id="1887527304">
          <w:marLeft w:val="640"/>
          <w:marRight w:val="0"/>
          <w:marTop w:val="0"/>
          <w:marBottom w:val="0"/>
          <w:divBdr>
            <w:top w:val="none" w:sz="0" w:space="0" w:color="auto"/>
            <w:left w:val="none" w:sz="0" w:space="0" w:color="auto"/>
            <w:bottom w:val="none" w:sz="0" w:space="0" w:color="auto"/>
            <w:right w:val="none" w:sz="0" w:space="0" w:color="auto"/>
          </w:divBdr>
        </w:div>
        <w:div w:id="1706371262">
          <w:marLeft w:val="640"/>
          <w:marRight w:val="0"/>
          <w:marTop w:val="0"/>
          <w:marBottom w:val="0"/>
          <w:divBdr>
            <w:top w:val="none" w:sz="0" w:space="0" w:color="auto"/>
            <w:left w:val="none" w:sz="0" w:space="0" w:color="auto"/>
            <w:bottom w:val="none" w:sz="0" w:space="0" w:color="auto"/>
            <w:right w:val="none" w:sz="0" w:space="0" w:color="auto"/>
          </w:divBdr>
        </w:div>
        <w:div w:id="1077167257">
          <w:marLeft w:val="640"/>
          <w:marRight w:val="0"/>
          <w:marTop w:val="0"/>
          <w:marBottom w:val="0"/>
          <w:divBdr>
            <w:top w:val="none" w:sz="0" w:space="0" w:color="auto"/>
            <w:left w:val="none" w:sz="0" w:space="0" w:color="auto"/>
            <w:bottom w:val="none" w:sz="0" w:space="0" w:color="auto"/>
            <w:right w:val="none" w:sz="0" w:space="0" w:color="auto"/>
          </w:divBdr>
        </w:div>
        <w:div w:id="340858682">
          <w:marLeft w:val="640"/>
          <w:marRight w:val="0"/>
          <w:marTop w:val="0"/>
          <w:marBottom w:val="0"/>
          <w:divBdr>
            <w:top w:val="none" w:sz="0" w:space="0" w:color="auto"/>
            <w:left w:val="none" w:sz="0" w:space="0" w:color="auto"/>
            <w:bottom w:val="none" w:sz="0" w:space="0" w:color="auto"/>
            <w:right w:val="none" w:sz="0" w:space="0" w:color="auto"/>
          </w:divBdr>
        </w:div>
        <w:div w:id="1251082581">
          <w:marLeft w:val="640"/>
          <w:marRight w:val="0"/>
          <w:marTop w:val="0"/>
          <w:marBottom w:val="0"/>
          <w:divBdr>
            <w:top w:val="none" w:sz="0" w:space="0" w:color="auto"/>
            <w:left w:val="none" w:sz="0" w:space="0" w:color="auto"/>
            <w:bottom w:val="none" w:sz="0" w:space="0" w:color="auto"/>
            <w:right w:val="none" w:sz="0" w:space="0" w:color="auto"/>
          </w:divBdr>
        </w:div>
        <w:div w:id="2084594691">
          <w:marLeft w:val="640"/>
          <w:marRight w:val="0"/>
          <w:marTop w:val="0"/>
          <w:marBottom w:val="0"/>
          <w:divBdr>
            <w:top w:val="none" w:sz="0" w:space="0" w:color="auto"/>
            <w:left w:val="none" w:sz="0" w:space="0" w:color="auto"/>
            <w:bottom w:val="none" w:sz="0" w:space="0" w:color="auto"/>
            <w:right w:val="none" w:sz="0" w:space="0" w:color="auto"/>
          </w:divBdr>
        </w:div>
        <w:div w:id="1006329062">
          <w:marLeft w:val="640"/>
          <w:marRight w:val="0"/>
          <w:marTop w:val="0"/>
          <w:marBottom w:val="0"/>
          <w:divBdr>
            <w:top w:val="none" w:sz="0" w:space="0" w:color="auto"/>
            <w:left w:val="none" w:sz="0" w:space="0" w:color="auto"/>
            <w:bottom w:val="none" w:sz="0" w:space="0" w:color="auto"/>
            <w:right w:val="none" w:sz="0" w:space="0" w:color="auto"/>
          </w:divBdr>
        </w:div>
        <w:div w:id="353769956">
          <w:marLeft w:val="640"/>
          <w:marRight w:val="0"/>
          <w:marTop w:val="0"/>
          <w:marBottom w:val="0"/>
          <w:divBdr>
            <w:top w:val="none" w:sz="0" w:space="0" w:color="auto"/>
            <w:left w:val="none" w:sz="0" w:space="0" w:color="auto"/>
            <w:bottom w:val="none" w:sz="0" w:space="0" w:color="auto"/>
            <w:right w:val="none" w:sz="0" w:space="0" w:color="auto"/>
          </w:divBdr>
        </w:div>
        <w:div w:id="233705576">
          <w:marLeft w:val="640"/>
          <w:marRight w:val="0"/>
          <w:marTop w:val="0"/>
          <w:marBottom w:val="0"/>
          <w:divBdr>
            <w:top w:val="none" w:sz="0" w:space="0" w:color="auto"/>
            <w:left w:val="none" w:sz="0" w:space="0" w:color="auto"/>
            <w:bottom w:val="none" w:sz="0" w:space="0" w:color="auto"/>
            <w:right w:val="none" w:sz="0" w:space="0" w:color="auto"/>
          </w:divBdr>
        </w:div>
        <w:div w:id="1261570741">
          <w:marLeft w:val="640"/>
          <w:marRight w:val="0"/>
          <w:marTop w:val="0"/>
          <w:marBottom w:val="0"/>
          <w:divBdr>
            <w:top w:val="none" w:sz="0" w:space="0" w:color="auto"/>
            <w:left w:val="none" w:sz="0" w:space="0" w:color="auto"/>
            <w:bottom w:val="none" w:sz="0" w:space="0" w:color="auto"/>
            <w:right w:val="none" w:sz="0" w:space="0" w:color="auto"/>
          </w:divBdr>
        </w:div>
        <w:div w:id="190463198">
          <w:marLeft w:val="640"/>
          <w:marRight w:val="0"/>
          <w:marTop w:val="0"/>
          <w:marBottom w:val="0"/>
          <w:divBdr>
            <w:top w:val="none" w:sz="0" w:space="0" w:color="auto"/>
            <w:left w:val="none" w:sz="0" w:space="0" w:color="auto"/>
            <w:bottom w:val="none" w:sz="0" w:space="0" w:color="auto"/>
            <w:right w:val="none" w:sz="0" w:space="0" w:color="auto"/>
          </w:divBdr>
        </w:div>
        <w:div w:id="1819954867">
          <w:marLeft w:val="640"/>
          <w:marRight w:val="0"/>
          <w:marTop w:val="0"/>
          <w:marBottom w:val="0"/>
          <w:divBdr>
            <w:top w:val="none" w:sz="0" w:space="0" w:color="auto"/>
            <w:left w:val="none" w:sz="0" w:space="0" w:color="auto"/>
            <w:bottom w:val="none" w:sz="0" w:space="0" w:color="auto"/>
            <w:right w:val="none" w:sz="0" w:space="0" w:color="auto"/>
          </w:divBdr>
        </w:div>
        <w:div w:id="348289309">
          <w:marLeft w:val="640"/>
          <w:marRight w:val="0"/>
          <w:marTop w:val="0"/>
          <w:marBottom w:val="0"/>
          <w:divBdr>
            <w:top w:val="none" w:sz="0" w:space="0" w:color="auto"/>
            <w:left w:val="none" w:sz="0" w:space="0" w:color="auto"/>
            <w:bottom w:val="none" w:sz="0" w:space="0" w:color="auto"/>
            <w:right w:val="none" w:sz="0" w:space="0" w:color="auto"/>
          </w:divBdr>
        </w:div>
        <w:div w:id="1779982870">
          <w:marLeft w:val="640"/>
          <w:marRight w:val="0"/>
          <w:marTop w:val="0"/>
          <w:marBottom w:val="0"/>
          <w:divBdr>
            <w:top w:val="none" w:sz="0" w:space="0" w:color="auto"/>
            <w:left w:val="none" w:sz="0" w:space="0" w:color="auto"/>
            <w:bottom w:val="none" w:sz="0" w:space="0" w:color="auto"/>
            <w:right w:val="none" w:sz="0" w:space="0" w:color="auto"/>
          </w:divBdr>
        </w:div>
        <w:div w:id="1412890828">
          <w:marLeft w:val="640"/>
          <w:marRight w:val="0"/>
          <w:marTop w:val="0"/>
          <w:marBottom w:val="0"/>
          <w:divBdr>
            <w:top w:val="none" w:sz="0" w:space="0" w:color="auto"/>
            <w:left w:val="none" w:sz="0" w:space="0" w:color="auto"/>
            <w:bottom w:val="none" w:sz="0" w:space="0" w:color="auto"/>
            <w:right w:val="none" w:sz="0" w:space="0" w:color="auto"/>
          </w:divBdr>
        </w:div>
        <w:div w:id="1048650395">
          <w:marLeft w:val="640"/>
          <w:marRight w:val="0"/>
          <w:marTop w:val="0"/>
          <w:marBottom w:val="0"/>
          <w:divBdr>
            <w:top w:val="none" w:sz="0" w:space="0" w:color="auto"/>
            <w:left w:val="none" w:sz="0" w:space="0" w:color="auto"/>
            <w:bottom w:val="none" w:sz="0" w:space="0" w:color="auto"/>
            <w:right w:val="none" w:sz="0" w:space="0" w:color="auto"/>
          </w:divBdr>
        </w:div>
        <w:div w:id="1265504943">
          <w:marLeft w:val="640"/>
          <w:marRight w:val="0"/>
          <w:marTop w:val="0"/>
          <w:marBottom w:val="0"/>
          <w:divBdr>
            <w:top w:val="none" w:sz="0" w:space="0" w:color="auto"/>
            <w:left w:val="none" w:sz="0" w:space="0" w:color="auto"/>
            <w:bottom w:val="none" w:sz="0" w:space="0" w:color="auto"/>
            <w:right w:val="none" w:sz="0" w:space="0" w:color="auto"/>
          </w:divBdr>
        </w:div>
        <w:div w:id="1867131864">
          <w:marLeft w:val="640"/>
          <w:marRight w:val="0"/>
          <w:marTop w:val="0"/>
          <w:marBottom w:val="0"/>
          <w:divBdr>
            <w:top w:val="none" w:sz="0" w:space="0" w:color="auto"/>
            <w:left w:val="none" w:sz="0" w:space="0" w:color="auto"/>
            <w:bottom w:val="none" w:sz="0" w:space="0" w:color="auto"/>
            <w:right w:val="none" w:sz="0" w:space="0" w:color="auto"/>
          </w:divBdr>
        </w:div>
        <w:div w:id="367875419">
          <w:marLeft w:val="640"/>
          <w:marRight w:val="0"/>
          <w:marTop w:val="0"/>
          <w:marBottom w:val="0"/>
          <w:divBdr>
            <w:top w:val="none" w:sz="0" w:space="0" w:color="auto"/>
            <w:left w:val="none" w:sz="0" w:space="0" w:color="auto"/>
            <w:bottom w:val="none" w:sz="0" w:space="0" w:color="auto"/>
            <w:right w:val="none" w:sz="0" w:space="0" w:color="auto"/>
          </w:divBdr>
        </w:div>
        <w:div w:id="301276121">
          <w:marLeft w:val="640"/>
          <w:marRight w:val="0"/>
          <w:marTop w:val="0"/>
          <w:marBottom w:val="0"/>
          <w:divBdr>
            <w:top w:val="none" w:sz="0" w:space="0" w:color="auto"/>
            <w:left w:val="none" w:sz="0" w:space="0" w:color="auto"/>
            <w:bottom w:val="none" w:sz="0" w:space="0" w:color="auto"/>
            <w:right w:val="none" w:sz="0" w:space="0" w:color="auto"/>
          </w:divBdr>
        </w:div>
        <w:div w:id="460347465">
          <w:marLeft w:val="640"/>
          <w:marRight w:val="0"/>
          <w:marTop w:val="0"/>
          <w:marBottom w:val="0"/>
          <w:divBdr>
            <w:top w:val="none" w:sz="0" w:space="0" w:color="auto"/>
            <w:left w:val="none" w:sz="0" w:space="0" w:color="auto"/>
            <w:bottom w:val="none" w:sz="0" w:space="0" w:color="auto"/>
            <w:right w:val="none" w:sz="0" w:space="0" w:color="auto"/>
          </w:divBdr>
        </w:div>
        <w:div w:id="1851528571">
          <w:marLeft w:val="640"/>
          <w:marRight w:val="0"/>
          <w:marTop w:val="0"/>
          <w:marBottom w:val="0"/>
          <w:divBdr>
            <w:top w:val="none" w:sz="0" w:space="0" w:color="auto"/>
            <w:left w:val="none" w:sz="0" w:space="0" w:color="auto"/>
            <w:bottom w:val="none" w:sz="0" w:space="0" w:color="auto"/>
            <w:right w:val="none" w:sz="0" w:space="0" w:color="auto"/>
          </w:divBdr>
        </w:div>
        <w:div w:id="1081026662">
          <w:marLeft w:val="640"/>
          <w:marRight w:val="0"/>
          <w:marTop w:val="0"/>
          <w:marBottom w:val="0"/>
          <w:divBdr>
            <w:top w:val="none" w:sz="0" w:space="0" w:color="auto"/>
            <w:left w:val="none" w:sz="0" w:space="0" w:color="auto"/>
            <w:bottom w:val="none" w:sz="0" w:space="0" w:color="auto"/>
            <w:right w:val="none" w:sz="0" w:space="0" w:color="auto"/>
          </w:divBdr>
        </w:div>
        <w:div w:id="272130521">
          <w:marLeft w:val="640"/>
          <w:marRight w:val="0"/>
          <w:marTop w:val="0"/>
          <w:marBottom w:val="0"/>
          <w:divBdr>
            <w:top w:val="none" w:sz="0" w:space="0" w:color="auto"/>
            <w:left w:val="none" w:sz="0" w:space="0" w:color="auto"/>
            <w:bottom w:val="none" w:sz="0" w:space="0" w:color="auto"/>
            <w:right w:val="none" w:sz="0" w:space="0" w:color="auto"/>
          </w:divBdr>
        </w:div>
        <w:div w:id="1472089382">
          <w:marLeft w:val="640"/>
          <w:marRight w:val="0"/>
          <w:marTop w:val="0"/>
          <w:marBottom w:val="0"/>
          <w:divBdr>
            <w:top w:val="none" w:sz="0" w:space="0" w:color="auto"/>
            <w:left w:val="none" w:sz="0" w:space="0" w:color="auto"/>
            <w:bottom w:val="none" w:sz="0" w:space="0" w:color="auto"/>
            <w:right w:val="none" w:sz="0" w:space="0" w:color="auto"/>
          </w:divBdr>
        </w:div>
        <w:div w:id="1908761680">
          <w:marLeft w:val="640"/>
          <w:marRight w:val="0"/>
          <w:marTop w:val="0"/>
          <w:marBottom w:val="0"/>
          <w:divBdr>
            <w:top w:val="none" w:sz="0" w:space="0" w:color="auto"/>
            <w:left w:val="none" w:sz="0" w:space="0" w:color="auto"/>
            <w:bottom w:val="none" w:sz="0" w:space="0" w:color="auto"/>
            <w:right w:val="none" w:sz="0" w:space="0" w:color="auto"/>
          </w:divBdr>
        </w:div>
        <w:div w:id="249387864">
          <w:marLeft w:val="640"/>
          <w:marRight w:val="0"/>
          <w:marTop w:val="0"/>
          <w:marBottom w:val="0"/>
          <w:divBdr>
            <w:top w:val="none" w:sz="0" w:space="0" w:color="auto"/>
            <w:left w:val="none" w:sz="0" w:space="0" w:color="auto"/>
            <w:bottom w:val="none" w:sz="0" w:space="0" w:color="auto"/>
            <w:right w:val="none" w:sz="0" w:space="0" w:color="auto"/>
          </w:divBdr>
        </w:div>
        <w:div w:id="1168473537">
          <w:marLeft w:val="640"/>
          <w:marRight w:val="0"/>
          <w:marTop w:val="0"/>
          <w:marBottom w:val="0"/>
          <w:divBdr>
            <w:top w:val="none" w:sz="0" w:space="0" w:color="auto"/>
            <w:left w:val="none" w:sz="0" w:space="0" w:color="auto"/>
            <w:bottom w:val="none" w:sz="0" w:space="0" w:color="auto"/>
            <w:right w:val="none" w:sz="0" w:space="0" w:color="auto"/>
          </w:divBdr>
        </w:div>
        <w:div w:id="1577322527">
          <w:marLeft w:val="640"/>
          <w:marRight w:val="0"/>
          <w:marTop w:val="0"/>
          <w:marBottom w:val="0"/>
          <w:divBdr>
            <w:top w:val="none" w:sz="0" w:space="0" w:color="auto"/>
            <w:left w:val="none" w:sz="0" w:space="0" w:color="auto"/>
            <w:bottom w:val="none" w:sz="0" w:space="0" w:color="auto"/>
            <w:right w:val="none" w:sz="0" w:space="0" w:color="auto"/>
          </w:divBdr>
        </w:div>
        <w:div w:id="1812555291">
          <w:marLeft w:val="640"/>
          <w:marRight w:val="0"/>
          <w:marTop w:val="0"/>
          <w:marBottom w:val="0"/>
          <w:divBdr>
            <w:top w:val="none" w:sz="0" w:space="0" w:color="auto"/>
            <w:left w:val="none" w:sz="0" w:space="0" w:color="auto"/>
            <w:bottom w:val="none" w:sz="0" w:space="0" w:color="auto"/>
            <w:right w:val="none" w:sz="0" w:space="0" w:color="auto"/>
          </w:divBdr>
        </w:div>
        <w:div w:id="1146972106">
          <w:marLeft w:val="640"/>
          <w:marRight w:val="0"/>
          <w:marTop w:val="0"/>
          <w:marBottom w:val="0"/>
          <w:divBdr>
            <w:top w:val="none" w:sz="0" w:space="0" w:color="auto"/>
            <w:left w:val="none" w:sz="0" w:space="0" w:color="auto"/>
            <w:bottom w:val="none" w:sz="0" w:space="0" w:color="auto"/>
            <w:right w:val="none" w:sz="0" w:space="0" w:color="auto"/>
          </w:divBdr>
        </w:div>
        <w:div w:id="2035768015">
          <w:marLeft w:val="640"/>
          <w:marRight w:val="0"/>
          <w:marTop w:val="0"/>
          <w:marBottom w:val="0"/>
          <w:divBdr>
            <w:top w:val="none" w:sz="0" w:space="0" w:color="auto"/>
            <w:left w:val="none" w:sz="0" w:space="0" w:color="auto"/>
            <w:bottom w:val="none" w:sz="0" w:space="0" w:color="auto"/>
            <w:right w:val="none" w:sz="0" w:space="0" w:color="auto"/>
          </w:divBdr>
        </w:div>
        <w:div w:id="853033285">
          <w:marLeft w:val="640"/>
          <w:marRight w:val="0"/>
          <w:marTop w:val="0"/>
          <w:marBottom w:val="0"/>
          <w:divBdr>
            <w:top w:val="none" w:sz="0" w:space="0" w:color="auto"/>
            <w:left w:val="none" w:sz="0" w:space="0" w:color="auto"/>
            <w:bottom w:val="none" w:sz="0" w:space="0" w:color="auto"/>
            <w:right w:val="none" w:sz="0" w:space="0" w:color="auto"/>
          </w:divBdr>
        </w:div>
        <w:div w:id="1813520298">
          <w:marLeft w:val="640"/>
          <w:marRight w:val="0"/>
          <w:marTop w:val="0"/>
          <w:marBottom w:val="0"/>
          <w:divBdr>
            <w:top w:val="none" w:sz="0" w:space="0" w:color="auto"/>
            <w:left w:val="none" w:sz="0" w:space="0" w:color="auto"/>
            <w:bottom w:val="none" w:sz="0" w:space="0" w:color="auto"/>
            <w:right w:val="none" w:sz="0" w:space="0" w:color="auto"/>
          </w:divBdr>
        </w:div>
        <w:div w:id="1755004781">
          <w:marLeft w:val="640"/>
          <w:marRight w:val="0"/>
          <w:marTop w:val="0"/>
          <w:marBottom w:val="0"/>
          <w:divBdr>
            <w:top w:val="none" w:sz="0" w:space="0" w:color="auto"/>
            <w:left w:val="none" w:sz="0" w:space="0" w:color="auto"/>
            <w:bottom w:val="none" w:sz="0" w:space="0" w:color="auto"/>
            <w:right w:val="none" w:sz="0" w:space="0" w:color="auto"/>
          </w:divBdr>
        </w:div>
        <w:div w:id="75716258">
          <w:marLeft w:val="640"/>
          <w:marRight w:val="0"/>
          <w:marTop w:val="0"/>
          <w:marBottom w:val="0"/>
          <w:divBdr>
            <w:top w:val="none" w:sz="0" w:space="0" w:color="auto"/>
            <w:left w:val="none" w:sz="0" w:space="0" w:color="auto"/>
            <w:bottom w:val="none" w:sz="0" w:space="0" w:color="auto"/>
            <w:right w:val="none" w:sz="0" w:space="0" w:color="auto"/>
          </w:divBdr>
        </w:div>
        <w:div w:id="990671481">
          <w:marLeft w:val="640"/>
          <w:marRight w:val="0"/>
          <w:marTop w:val="0"/>
          <w:marBottom w:val="0"/>
          <w:divBdr>
            <w:top w:val="none" w:sz="0" w:space="0" w:color="auto"/>
            <w:left w:val="none" w:sz="0" w:space="0" w:color="auto"/>
            <w:bottom w:val="none" w:sz="0" w:space="0" w:color="auto"/>
            <w:right w:val="none" w:sz="0" w:space="0" w:color="auto"/>
          </w:divBdr>
        </w:div>
        <w:div w:id="951011960">
          <w:marLeft w:val="640"/>
          <w:marRight w:val="0"/>
          <w:marTop w:val="0"/>
          <w:marBottom w:val="0"/>
          <w:divBdr>
            <w:top w:val="none" w:sz="0" w:space="0" w:color="auto"/>
            <w:left w:val="none" w:sz="0" w:space="0" w:color="auto"/>
            <w:bottom w:val="none" w:sz="0" w:space="0" w:color="auto"/>
            <w:right w:val="none" w:sz="0" w:space="0" w:color="auto"/>
          </w:divBdr>
        </w:div>
        <w:div w:id="1357270213">
          <w:marLeft w:val="640"/>
          <w:marRight w:val="0"/>
          <w:marTop w:val="0"/>
          <w:marBottom w:val="0"/>
          <w:divBdr>
            <w:top w:val="none" w:sz="0" w:space="0" w:color="auto"/>
            <w:left w:val="none" w:sz="0" w:space="0" w:color="auto"/>
            <w:bottom w:val="none" w:sz="0" w:space="0" w:color="auto"/>
            <w:right w:val="none" w:sz="0" w:space="0" w:color="auto"/>
          </w:divBdr>
        </w:div>
        <w:div w:id="897596175">
          <w:marLeft w:val="640"/>
          <w:marRight w:val="0"/>
          <w:marTop w:val="0"/>
          <w:marBottom w:val="0"/>
          <w:divBdr>
            <w:top w:val="none" w:sz="0" w:space="0" w:color="auto"/>
            <w:left w:val="none" w:sz="0" w:space="0" w:color="auto"/>
            <w:bottom w:val="none" w:sz="0" w:space="0" w:color="auto"/>
            <w:right w:val="none" w:sz="0" w:space="0" w:color="auto"/>
          </w:divBdr>
        </w:div>
        <w:div w:id="600260476">
          <w:marLeft w:val="640"/>
          <w:marRight w:val="0"/>
          <w:marTop w:val="0"/>
          <w:marBottom w:val="0"/>
          <w:divBdr>
            <w:top w:val="none" w:sz="0" w:space="0" w:color="auto"/>
            <w:left w:val="none" w:sz="0" w:space="0" w:color="auto"/>
            <w:bottom w:val="none" w:sz="0" w:space="0" w:color="auto"/>
            <w:right w:val="none" w:sz="0" w:space="0" w:color="auto"/>
          </w:divBdr>
        </w:div>
        <w:div w:id="156119282">
          <w:marLeft w:val="640"/>
          <w:marRight w:val="0"/>
          <w:marTop w:val="0"/>
          <w:marBottom w:val="0"/>
          <w:divBdr>
            <w:top w:val="none" w:sz="0" w:space="0" w:color="auto"/>
            <w:left w:val="none" w:sz="0" w:space="0" w:color="auto"/>
            <w:bottom w:val="none" w:sz="0" w:space="0" w:color="auto"/>
            <w:right w:val="none" w:sz="0" w:space="0" w:color="auto"/>
          </w:divBdr>
        </w:div>
        <w:div w:id="66727346">
          <w:marLeft w:val="640"/>
          <w:marRight w:val="0"/>
          <w:marTop w:val="0"/>
          <w:marBottom w:val="0"/>
          <w:divBdr>
            <w:top w:val="none" w:sz="0" w:space="0" w:color="auto"/>
            <w:left w:val="none" w:sz="0" w:space="0" w:color="auto"/>
            <w:bottom w:val="none" w:sz="0" w:space="0" w:color="auto"/>
            <w:right w:val="none" w:sz="0" w:space="0" w:color="auto"/>
          </w:divBdr>
        </w:div>
        <w:div w:id="1634405191">
          <w:marLeft w:val="640"/>
          <w:marRight w:val="0"/>
          <w:marTop w:val="0"/>
          <w:marBottom w:val="0"/>
          <w:divBdr>
            <w:top w:val="none" w:sz="0" w:space="0" w:color="auto"/>
            <w:left w:val="none" w:sz="0" w:space="0" w:color="auto"/>
            <w:bottom w:val="none" w:sz="0" w:space="0" w:color="auto"/>
            <w:right w:val="none" w:sz="0" w:space="0" w:color="auto"/>
          </w:divBdr>
        </w:div>
        <w:div w:id="992560497">
          <w:marLeft w:val="640"/>
          <w:marRight w:val="0"/>
          <w:marTop w:val="0"/>
          <w:marBottom w:val="0"/>
          <w:divBdr>
            <w:top w:val="none" w:sz="0" w:space="0" w:color="auto"/>
            <w:left w:val="none" w:sz="0" w:space="0" w:color="auto"/>
            <w:bottom w:val="none" w:sz="0" w:space="0" w:color="auto"/>
            <w:right w:val="none" w:sz="0" w:space="0" w:color="auto"/>
          </w:divBdr>
        </w:div>
        <w:div w:id="305741129">
          <w:marLeft w:val="640"/>
          <w:marRight w:val="0"/>
          <w:marTop w:val="0"/>
          <w:marBottom w:val="0"/>
          <w:divBdr>
            <w:top w:val="none" w:sz="0" w:space="0" w:color="auto"/>
            <w:left w:val="none" w:sz="0" w:space="0" w:color="auto"/>
            <w:bottom w:val="none" w:sz="0" w:space="0" w:color="auto"/>
            <w:right w:val="none" w:sz="0" w:space="0" w:color="auto"/>
          </w:divBdr>
        </w:div>
        <w:div w:id="728725892">
          <w:marLeft w:val="640"/>
          <w:marRight w:val="0"/>
          <w:marTop w:val="0"/>
          <w:marBottom w:val="0"/>
          <w:divBdr>
            <w:top w:val="none" w:sz="0" w:space="0" w:color="auto"/>
            <w:left w:val="none" w:sz="0" w:space="0" w:color="auto"/>
            <w:bottom w:val="none" w:sz="0" w:space="0" w:color="auto"/>
            <w:right w:val="none" w:sz="0" w:space="0" w:color="auto"/>
          </w:divBdr>
        </w:div>
        <w:div w:id="348608614">
          <w:marLeft w:val="640"/>
          <w:marRight w:val="0"/>
          <w:marTop w:val="0"/>
          <w:marBottom w:val="0"/>
          <w:divBdr>
            <w:top w:val="none" w:sz="0" w:space="0" w:color="auto"/>
            <w:left w:val="none" w:sz="0" w:space="0" w:color="auto"/>
            <w:bottom w:val="none" w:sz="0" w:space="0" w:color="auto"/>
            <w:right w:val="none" w:sz="0" w:space="0" w:color="auto"/>
          </w:divBdr>
        </w:div>
        <w:div w:id="86579964">
          <w:marLeft w:val="640"/>
          <w:marRight w:val="0"/>
          <w:marTop w:val="0"/>
          <w:marBottom w:val="0"/>
          <w:divBdr>
            <w:top w:val="none" w:sz="0" w:space="0" w:color="auto"/>
            <w:left w:val="none" w:sz="0" w:space="0" w:color="auto"/>
            <w:bottom w:val="none" w:sz="0" w:space="0" w:color="auto"/>
            <w:right w:val="none" w:sz="0" w:space="0" w:color="auto"/>
          </w:divBdr>
        </w:div>
        <w:div w:id="1380057302">
          <w:marLeft w:val="640"/>
          <w:marRight w:val="0"/>
          <w:marTop w:val="0"/>
          <w:marBottom w:val="0"/>
          <w:divBdr>
            <w:top w:val="none" w:sz="0" w:space="0" w:color="auto"/>
            <w:left w:val="none" w:sz="0" w:space="0" w:color="auto"/>
            <w:bottom w:val="none" w:sz="0" w:space="0" w:color="auto"/>
            <w:right w:val="none" w:sz="0" w:space="0" w:color="auto"/>
          </w:divBdr>
        </w:div>
        <w:div w:id="29383062">
          <w:marLeft w:val="640"/>
          <w:marRight w:val="0"/>
          <w:marTop w:val="0"/>
          <w:marBottom w:val="0"/>
          <w:divBdr>
            <w:top w:val="none" w:sz="0" w:space="0" w:color="auto"/>
            <w:left w:val="none" w:sz="0" w:space="0" w:color="auto"/>
            <w:bottom w:val="none" w:sz="0" w:space="0" w:color="auto"/>
            <w:right w:val="none" w:sz="0" w:space="0" w:color="auto"/>
          </w:divBdr>
        </w:div>
        <w:div w:id="1443376757">
          <w:marLeft w:val="640"/>
          <w:marRight w:val="0"/>
          <w:marTop w:val="0"/>
          <w:marBottom w:val="0"/>
          <w:divBdr>
            <w:top w:val="none" w:sz="0" w:space="0" w:color="auto"/>
            <w:left w:val="none" w:sz="0" w:space="0" w:color="auto"/>
            <w:bottom w:val="none" w:sz="0" w:space="0" w:color="auto"/>
            <w:right w:val="none" w:sz="0" w:space="0" w:color="auto"/>
          </w:divBdr>
        </w:div>
        <w:div w:id="1606573144">
          <w:marLeft w:val="640"/>
          <w:marRight w:val="0"/>
          <w:marTop w:val="0"/>
          <w:marBottom w:val="0"/>
          <w:divBdr>
            <w:top w:val="none" w:sz="0" w:space="0" w:color="auto"/>
            <w:left w:val="none" w:sz="0" w:space="0" w:color="auto"/>
            <w:bottom w:val="none" w:sz="0" w:space="0" w:color="auto"/>
            <w:right w:val="none" w:sz="0" w:space="0" w:color="auto"/>
          </w:divBdr>
        </w:div>
        <w:div w:id="198202539">
          <w:marLeft w:val="640"/>
          <w:marRight w:val="0"/>
          <w:marTop w:val="0"/>
          <w:marBottom w:val="0"/>
          <w:divBdr>
            <w:top w:val="none" w:sz="0" w:space="0" w:color="auto"/>
            <w:left w:val="none" w:sz="0" w:space="0" w:color="auto"/>
            <w:bottom w:val="none" w:sz="0" w:space="0" w:color="auto"/>
            <w:right w:val="none" w:sz="0" w:space="0" w:color="auto"/>
          </w:divBdr>
        </w:div>
        <w:div w:id="1422335306">
          <w:marLeft w:val="640"/>
          <w:marRight w:val="0"/>
          <w:marTop w:val="0"/>
          <w:marBottom w:val="0"/>
          <w:divBdr>
            <w:top w:val="none" w:sz="0" w:space="0" w:color="auto"/>
            <w:left w:val="none" w:sz="0" w:space="0" w:color="auto"/>
            <w:bottom w:val="none" w:sz="0" w:space="0" w:color="auto"/>
            <w:right w:val="none" w:sz="0" w:space="0" w:color="auto"/>
          </w:divBdr>
        </w:div>
        <w:div w:id="431360731">
          <w:marLeft w:val="640"/>
          <w:marRight w:val="0"/>
          <w:marTop w:val="0"/>
          <w:marBottom w:val="0"/>
          <w:divBdr>
            <w:top w:val="none" w:sz="0" w:space="0" w:color="auto"/>
            <w:left w:val="none" w:sz="0" w:space="0" w:color="auto"/>
            <w:bottom w:val="none" w:sz="0" w:space="0" w:color="auto"/>
            <w:right w:val="none" w:sz="0" w:space="0" w:color="auto"/>
          </w:divBdr>
        </w:div>
        <w:div w:id="256906532">
          <w:marLeft w:val="640"/>
          <w:marRight w:val="0"/>
          <w:marTop w:val="0"/>
          <w:marBottom w:val="0"/>
          <w:divBdr>
            <w:top w:val="none" w:sz="0" w:space="0" w:color="auto"/>
            <w:left w:val="none" w:sz="0" w:space="0" w:color="auto"/>
            <w:bottom w:val="none" w:sz="0" w:space="0" w:color="auto"/>
            <w:right w:val="none" w:sz="0" w:space="0" w:color="auto"/>
          </w:divBdr>
        </w:div>
        <w:div w:id="1336886099">
          <w:marLeft w:val="640"/>
          <w:marRight w:val="0"/>
          <w:marTop w:val="0"/>
          <w:marBottom w:val="0"/>
          <w:divBdr>
            <w:top w:val="none" w:sz="0" w:space="0" w:color="auto"/>
            <w:left w:val="none" w:sz="0" w:space="0" w:color="auto"/>
            <w:bottom w:val="none" w:sz="0" w:space="0" w:color="auto"/>
            <w:right w:val="none" w:sz="0" w:space="0" w:color="auto"/>
          </w:divBdr>
        </w:div>
        <w:div w:id="788472409">
          <w:marLeft w:val="640"/>
          <w:marRight w:val="0"/>
          <w:marTop w:val="0"/>
          <w:marBottom w:val="0"/>
          <w:divBdr>
            <w:top w:val="none" w:sz="0" w:space="0" w:color="auto"/>
            <w:left w:val="none" w:sz="0" w:space="0" w:color="auto"/>
            <w:bottom w:val="none" w:sz="0" w:space="0" w:color="auto"/>
            <w:right w:val="none" w:sz="0" w:space="0" w:color="auto"/>
          </w:divBdr>
        </w:div>
        <w:div w:id="1325939329">
          <w:marLeft w:val="640"/>
          <w:marRight w:val="0"/>
          <w:marTop w:val="0"/>
          <w:marBottom w:val="0"/>
          <w:divBdr>
            <w:top w:val="none" w:sz="0" w:space="0" w:color="auto"/>
            <w:left w:val="none" w:sz="0" w:space="0" w:color="auto"/>
            <w:bottom w:val="none" w:sz="0" w:space="0" w:color="auto"/>
            <w:right w:val="none" w:sz="0" w:space="0" w:color="auto"/>
          </w:divBdr>
        </w:div>
        <w:div w:id="164325839">
          <w:marLeft w:val="640"/>
          <w:marRight w:val="0"/>
          <w:marTop w:val="0"/>
          <w:marBottom w:val="0"/>
          <w:divBdr>
            <w:top w:val="none" w:sz="0" w:space="0" w:color="auto"/>
            <w:left w:val="none" w:sz="0" w:space="0" w:color="auto"/>
            <w:bottom w:val="none" w:sz="0" w:space="0" w:color="auto"/>
            <w:right w:val="none" w:sz="0" w:space="0" w:color="auto"/>
          </w:divBdr>
        </w:div>
      </w:divsChild>
    </w:div>
    <w:div w:id="1893617452">
      <w:marLeft w:val="640"/>
      <w:marRight w:val="0"/>
      <w:marTop w:val="0"/>
      <w:marBottom w:val="0"/>
      <w:divBdr>
        <w:top w:val="none" w:sz="0" w:space="0" w:color="auto"/>
        <w:left w:val="none" w:sz="0" w:space="0" w:color="auto"/>
        <w:bottom w:val="none" w:sz="0" w:space="0" w:color="auto"/>
        <w:right w:val="none" w:sz="0" w:space="0" w:color="auto"/>
      </w:divBdr>
    </w:div>
    <w:div w:id="1896238174">
      <w:marLeft w:val="640"/>
      <w:marRight w:val="0"/>
      <w:marTop w:val="0"/>
      <w:marBottom w:val="0"/>
      <w:divBdr>
        <w:top w:val="none" w:sz="0" w:space="0" w:color="auto"/>
        <w:left w:val="none" w:sz="0" w:space="0" w:color="auto"/>
        <w:bottom w:val="none" w:sz="0" w:space="0" w:color="auto"/>
        <w:right w:val="none" w:sz="0" w:space="0" w:color="auto"/>
      </w:divBdr>
    </w:div>
    <w:div w:id="1896967301">
      <w:marLeft w:val="640"/>
      <w:marRight w:val="0"/>
      <w:marTop w:val="0"/>
      <w:marBottom w:val="0"/>
      <w:divBdr>
        <w:top w:val="none" w:sz="0" w:space="0" w:color="auto"/>
        <w:left w:val="none" w:sz="0" w:space="0" w:color="auto"/>
        <w:bottom w:val="none" w:sz="0" w:space="0" w:color="auto"/>
        <w:right w:val="none" w:sz="0" w:space="0" w:color="auto"/>
      </w:divBdr>
    </w:div>
    <w:div w:id="1897010107">
      <w:bodyDiv w:val="1"/>
      <w:marLeft w:val="0"/>
      <w:marRight w:val="0"/>
      <w:marTop w:val="0"/>
      <w:marBottom w:val="0"/>
      <w:divBdr>
        <w:top w:val="none" w:sz="0" w:space="0" w:color="auto"/>
        <w:left w:val="none" w:sz="0" w:space="0" w:color="auto"/>
        <w:bottom w:val="none" w:sz="0" w:space="0" w:color="auto"/>
        <w:right w:val="none" w:sz="0" w:space="0" w:color="auto"/>
      </w:divBdr>
      <w:divsChild>
        <w:div w:id="1486969854">
          <w:marLeft w:val="640"/>
          <w:marRight w:val="0"/>
          <w:marTop w:val="0"/>
          <w:marBottom w:val="0"/>
          <w:divBdr>
            <w:top w:val="none" w:sz="0" w:space="0" w:color="auto"/>
            <w:left w:val="none" w:sz="0" w:space="0" w:color="auto"/>
            <w:bottom w:val="none" w:sz="0" w:space="0" w:color="auto"/>
            <w:right w:val="none" w:sz="0" w:space="0" w:color="auto"/>
          </w:divBdr>
        </w:div>
        <w:div w:id="1367171645">
          <w:marLeft w:val="640"/>
          <w:marRight w:val="0"/>
          <w:marTop w:val="0"/>
          <w:marBottom w:val="0"/>
          <w:divBdr>
            <w:top w:val="none" w:sz="0" w:space="0" w:color="auto"/>
            <w:left w:val="none" w:sz="0" w:space="0" w:color="auto"/>
            <w:bottom w:val="none" w:sz="0" w:space="0" w:color="auto"/>
            <w:right w:val="none" w:sz="0" w:space="0" w:color="auto"/>
          </w:divBdr>
        </w:div>
        <w:div w:id="1301226164">
          <w:marLeft w:val="640"/>
          <w:marRight w:val="0"/>
          <w:marTop w:val="0"/>
          <w:marBottom w:val="0"/>
          <w:divBdr>
            <w:top w:val="none" w:sz="0" w:space="0" w:color="auto"/>
            <w:left w:val="none" w:sz="0" w:space="0" w:color="auto"/>
            <w:bottom w:val="none" w:sz="0" w:space="0" w:color="auto"/>
            <w:right w:val="none" w:sz="0" w:space="0" w:color="auto"/>
          </w:divBdr>
        </w:div>
        <w:div w:id="1675187430">
          <w:marLeft w:val="640"/>
          <w:marRight w:val="0"/>
          <w:marTop w:val="0"/>
          <w:marBottom w:val="0"/>
          <w:divBdr>
            <w:top w:val="none" w:sz="0" w:space="0" w:color="auto"/>
            <w:left w:val="none" w:sz="0" w:space="0" w:color="auto"/>
            <w:bottom w:val="none" w:sz="0" w:space="0" w:color="auto"/>
            <w:right w:val="none" w:sz="0" w:space="0" w:color="auto"/>
          </w:divBdr>
        </w:div>
        <w:div w:id="2013295846">
          <w:marLeft w:val="640"/>
          <w:marRight w:val="0"/>
          <w:marTop w:val="0"/>
          <w:marBottom w:val="0"/>
          <w:divBdr>
            <w:top w:val="none" w:sz="0" w:space="0" w:color="auto"/>
            <w:left w:val="none" w:sz="0" w:space="0" w:color="auto"/>
            <w:bottom w:val="none" w:sz="0" w:space="0" w:color="auto"/>
            <w:right w:val="none" w:sz="0" w:space="0" w:color="auto"/>
          </w:divBdr>
        </w:div>
        <w:div w:id="1659262909">
          <w:marLeft w:val="640"/>
          <w:marRight w:val="0"/>
          <w:marTop w:val="0"/>
          <w:marBottom w:val="0"/>
          <w:divBdr>
            <w:top w:val="none" w:sz="0" w:space="0" w:color="auto"/>
            <w:left w:val="none" w:sz="0" w:space="0" w:color="auto"/>
            <w:bottom w:val="none" w:sz="0" w:space="0" w:color="auto"/>
            <w:right w:val="none" w:sz="0" w:space="0" w:color="auto"/>
          </w:divBdr>
        </w:div>
        <w:div w:id="1089274010">
          <w:marLeft w:val="640"/>
          <w:marRight w:val="0"/>
          <w:marTop w:val="0"/>
          <w:marBottom w:val="0"/>
          <w:divBdr>
            <w:top w:val="none" w:sz="0" w:space="0" w:color="auto"/>
            <w:left w:val="none" w:sz="0" w:space="0" w:color="auto"/>
            <w:bottom w:val="none" w:sz="0" w:space="0" w:color="auto"/>
            <w:right w:val="none" w:sz="0" w:space="0" w:color="auto"/>
          </w:divBdr>
        </w:div>
        <w:div w:id="1252349799">
          <w:marLeft w:val="640"/>
          <w:marRight w:val="0"/>
          <w:marTop w:val="0"/>
          <w:marBottom w:val="0"/>
          <w:divBdr>
            <w:top w:val="none" w:sz="0" w:space="0" w:color="auto"/>
            <w:left w:val="none" w:sz="0" w:space="0" w:color="auto"/>
            <w:bottom w:val="none" w:sz="0" w:space="0" w:color="auto"/>
            <w:right w:val="none" w:sz="0" w:space="0" w:color="auto"/>
          </w:divBdr>
        </w:div>
        <w:div w:id="677660298">
          <w:marLeft w:val="640"/>
          <w:marRight w:val="0"/>
          <w:marTop w:val="0"/>
          <w:marBottom w:val="0"/>
          <w:divBdr>
            <w:top w:val="none" w:sz="0" w:space="0" w:color="auto"/>
            <w:left w:val="none" w:sz="0" w:space="0" w:color="auto"/>
            <w:bottom w:val="none" w:sz="0" w:space="0" w:color="auto"/>
            <w:right w:val="none" w:sz="0" w:space="0" w:color="auto"/>
          </w:divBdr>
        </w:div>
        <w:div w:id="767774046">
          <w:marLeft w:val="640"/>
          <w:marRight w:val="0"/>
          <w:marTop w:val="0"/>
          <w:marBottom w:val="0"/>
          <w:divBdr>
            <w:top w:val="none" w:sz="0" w:space="0" w:color="auto"/>
            <w:left w:val="none" w:sz="0" w:space="0" w:color="auto"/>
            <w:bottom w:val="none" w:sz="0" w:space="0" w:color="auto"/>
            <w:right w:val="none" w:sz="0" w:space="0" w:color="auto"/>
          </w:divBdr>
        </w:div>
        <w:div w:id="705519539">
          <w:marLeft w:val="640"/>
          <w:marRight w:val="0"/>
          <w:marTop w:val="0"/>
          <w:marBottom w:val="0"/>
          <w:divBdr>
            <w:top w:val="none" w:sz="0" w:space="0" w:color="auto"/>
            <w:left w:val="none" w:sz="0" w:space="0" w:color="auto"/>
            <w:bottom w:val="none" w:sz="0" w:space="0" w:color="auto"/>
            <w:right w:val="none" w:sz="0" w:space="0" w:color="auto"/>
          </w:divBdr>
        </w:div>
        <w:div w:id="99567486">
          <w:marLeft w:val="640"/>
          <w:marRight w:val="0"/>
          <w:marTop w:val="0"/>
          <w:marBottom w:val="0"/>
          <w:divBdr>
            <w:top w:val="none" w:sz="0" w:space="0" w:color="auto"/>
            <w:left w:val="none" w:sz="0" w:space="0" w:color="auto"/>
            <w:bottom w:val="none" w:sz="0" w:space="0" w:color="auto"/>
            <w:right w:val="none" w:sz="0" w:space="0" w:color="auto"/>
          </w:divBdr>
        </w:div>
        <w:div w:id="349839168">
          <w:marLeft w:val="640"/>
          <w:marRight w:val="0"/>
          <w:marTop w:val="0"/>
          <w:marBottom w:val="0"/>
          <w:divBdr>
            <w:top w:val="none" w:sz="0" w:space="0" w:color="auto"/>
            <w:left w:val="none" w:sz="0" w:space="0" w:color="auto"/>
            <w:bottom w:val="none" w:sz="0" w:space="0" w:color="auto"/>
            <w:right w:val="none" w:sz="0" w:space="0" w:color="auto"/>
          </w:divBdr>
        </w:div>
        <w:div w:id="1388456307">
          <w:marLeft w:val="640"/>
          <w:marRight w:val="0"/>
          <w:marTop w:val="0"/>
          <w:marBottom w:val="0"/>
          <w:divBdr>
            <w:top w:val="none" w:sz="0" w:space="0" w:color="auto"/>
            <w:left w:val="none" w:sz="0" w:space="0" w:color="auto"/>
            <w:bottom w:val="none" w:sz="0" w:space="0" w:color="auto"/>
            <w:right w:val="none" w:sz="0" w:space="0" w:color="auto"/>
          </w:divBdr>
        </w:div>
        <w:div w:id="961420947">
          <w:marLeft w:val="640"/>
          <w:marRight w:val="0"/>
          <w:marTop w:val="0"/>
          <w:marBottom w:val="0"/>
          <w:divBdr>
            <w:top w:val="none" w:sz="0" w:space="0" w:color="auto"/>
            <w:left w:val="none" w:sz="0" w:space="0" w:color="auto"/>
            <w:bottom w:val="none" w:sz="0" w:space="0" w:color="auto"/>
            <w:right w:val="none" w:sz="0" w:space="0" w:color="auto"/>
          </w:divBdr>
        </w:div>
        <w:div w:id="830219230">
          <w:marLeft w:val="640"/>
          <w:marRight w:val="0"/>
          <w:marTop w:val="0"/>
          <w:marBottom w:val="0"/>
          <w:divBdr>
            <w:top w:val="none" w:sz="0" w:space="0" w:color="auto"/>
            <w:left w:val="none" w:sz="0" w:space="0" w:color="auto"/>
            <w:bottom w:val="none" w:sz="0" w:space="0" w:color="auto"/>
            <w:right w:val="none" w:sz="0" w:space="0" w:color="auto"/>
          </w:divBdr>
        </w:div>
        <w:div w:id="1789660735">
          <w:marLeft w:val="640"/>
          <w:marRight w:val="0"/>
          <w:marTop w:val="0"/>
          <w:marBottom w:val="0"/>
          <w:divBdr>
            <w:top w:val="none" w:sz="0" w:space="0" w:color="auto"/>
            <w:left w:val="none" w:sz="0" w:space="0" w:color="auto"/>
            <w:bottom w:val="none" w:sz="0" w:space="0" w:color="auto"/>
            <w:right w:val="none" w:sz="0" w:space="0" w:color="auto"/>
          </w:divBdr>
        </w:div>
        <w:div w:id="1040403352">
          <w:marLeft w:val="640"/>
          <w:marRight w:val="0"/>
          <w:marTop w:val="0"/>
          <w:marBottom w:val="0"/>
          <w:divBdr>
            <w:top w:val="none" w:sz="0" w:space="0" w:color="auto"/>
            <w:left w:val="none" w:sz="0" w:space="0" w:color="auto"/>
            <w:bottom w:val="none" w:sz="0" w:space="0" w:color="auto"/>
            <w:right w:val="none" w:sz="0" w:space="0" w:color="auto"/>
          </w:divBdr>
        </w:div>
        <w:div w:id="1003775879">
          <w:marLeft w:val="640"/>
          <w:marRight w:val="0"/>
          <w:marTop w:val="0"/>
          <w:marBottom w:val="0"/>
          <w:divBdr>
            <w:top w:val="none" w:sz="0" w:space="0" w:color="auto"/>
            <w:left w:val="none" w:sz="0" w:space="0" w:color="auto"/>
            <w:bottom w:val="none" w:sz="0" w:space="0" w:color="auto"/>
            <w:right w:val="none" w:sz="0" w:space="0" w:color="auto"/>
          </w:divBdr>
        </w:div>
        <w:div w:id="1471049265">
          <w:marLeft w:val="640"/>
          <w:marRight w:val="0"/>
          <w:marTop w:val="0"/>
          <w:marBottom w:val="0"/>
          <w:divBdr>
            <w:top w:val="none" w:sz="0" w:space="0" w:color="auto"/>
            <w:left w:val="none" w:sz="0" w:space="0" w:color="auto"/>
            <w:bottom w:val="none" w:sz="0" w:space="0" w:color="auto"/>
            <w:right w:val="none" w:sz="0" w:space="0" w:color="auto"/>
          </w:divBdr>
        </w:div>
        <w:div w:id="109011230">
          <w:marLeft w:val="640"/>
          <w:marRight w:val="0"/>
          <w:marTop w:val="0"/>
          <w:marBottom w:val="0"/>
          <w:divBdr>
            <w:top w:val="none" w:sz="0" w:space="0" w:color="auto"/>
            <w:left w:val="none" w:sz="0" w:space="0" w:color="auto"/>
            <w:bottom w:val="none" w:sz="0" w:space="0" w:color="auto"/>
            <w:right w:val="none" w:sz="0" w:space="0" w:color="auto"/>
          </w:divBdr>
        </w:div>
        <w:div w:id="2135635341">
          <w:marLeft w:val="640"/>
          <w:marRight w:val="0"/>
          <w:marTop w:val="0"/>
          <w:marBottom w:val="0"/>
          <w:divBdr>
            <w:top w:val="none" w:sz="0" w:space="0" w:color="auto"/>
            <w:left w:val="none" w:sz="0" w:space="0" w:color="auto"/>
            <w:bottom w:val="none" w:sz="0" w:space="0" w:color="auto"/>
            <w:right w:val="none" w:sz="0" w:space="0" w:color="auto"/>
          </w:divBdr>
        </w:div>
        <w:div w:id="211163989">
          <w:marLeft w:val="640"/>
          <w:marRight w:val="0"/>
          <w:marTop w:val="0"/>
          <w:marBottom w:val="0"/>
          <w:divBdr>
            <w:top w:val="none" w:sz="0" w:space="0" w:color="auto"/>
            <w:left w:val="none" w:sz="0" w:space="0" w:color="auto"/>
            <w:bottom w:val="none" w:sz="0" w:space="0" w:color="auto"/>
            <w:right w:val="none" w:sz="0" w:space="0" w:color="auto"/>
          </w:divBdr>
        </w:div>
        <w:div w:id="756096839">
          <w:marLeft w:val="640"/>
          <w:marRight w:val="0"/>
          <w:marTop w:val="0"/>
          <w:marBottom w:val="0"/>
          <w:divBdr>
            <w:top w:val="none" w:sz="0" w:space="0" w:color="auto"/>
            <w:left w:val="none" w:sz="0" w:space="0" w:color="auto"/>
            <w:bottom w:val="none" w:sz="0" w:space="0" w:color="auto"/>
            <w:right w:val="none" w:sz="0" w:space="0" w:color="auto"/>
          </w:divBdr>
        </w:div>
        <w:div w:id="232668324">
          <w:marLeft w:val="640"/>
          <w:marRight w:val="0"/>
          <w:marTop w:val="0"/>
          <w:marBottom w:val="0"/>
          <w:divBdr>
            <w:top w:val="none" w:sz="0" w:space="0" w:color="auto"/>
            <w:left w:val="none" w:sz="0" w:space="0" w:color="auto"/>
            <w:bottom w:val="none" w:sz="0" w:space="0" w:color="auto"/>
            <w:right w:val="none" w:sz="0" w:space="0" w:color="auto"/>
          </w:divBdr>
        </w:div>
        <w:div w:id="687949170">
          <w:marLeft w:val="640"/>
          <w:marRight w:val="0"/>
          <w:marTop w:val="0"/>
          <w:marBottom w:val="0"/>
          <w:divBdr>
            <w:top w:val="none" w:sz="0" w:space="0" w:color="auto"/>
            <w:left w:val="none" w:sz="0" w:space="0" w:color="auto"/>
            <w:bottom w:val="none" w:sz="0" w:space="0" w:color="auto"/>
            <w:right w:val="none" w:sz="0" w:space="0" w:color="auto"/>
          </w:divBdr>
        </w:div>
        <w:div w:id="452482970">
          <w:marLeft w:val="640"/>
          <w:marRight w:val="0"/>
          <w:marTop w:val="0"/>
          <w:marBottom w:val="0"/>
          <w:divBdr>
            <w:top w:val="none" w:sz="0" w:space="0" w:color="auto"/>
            <w:left w:val="none" w:sz="0" w:space="0" w:color="auto"/>
            <w:bottom w:val="none" w:sz="0" w:space="0" w:color="auto"/>
            <w:right w:val="none" w:sz="0" w:space="0" w:color="auto"/>
          </w:divBdr>
        </w:div>
        <w:div w:id="1504974647">
          <w:marLeft w:val="640"/>
          <w:marRight w:val="0"/>
          <w:marTop w:val="0"/>
          <w:marBottom w:val="0"/>
          <w:divBdr>
            <w:top w:val="none" w:sz="0" w:space="0" w:color="auto"/>
            <w:left w:val="none" w:sz="0" w:space="0" w:color="auto"/>
            <w:bottom w:val="none" w:sz="0" w:space="0" w:color="auto"/>
            <w:right w:val="none" w:sz="0" w:space="0" w:color="auto"/>
          </w:divBdr>
        </w:div>
        <w:div w:id="1239944194">
          <w:marLeft w:val="640"/>
          <w:marRight w:val="0"/>
          <w:marTop w:val="0"/>
          <w:marBottom w:val="0"/>
          <w:divBdr>
            <w:top w:val="none" w:sz="0" w:space="0" w:color="auto"/>
            <w:left w:val="none" w:sz="0" w:space="0" w:color="auto"/>
            <w:bottom w:val="none" w:sz="0" w:space="0" w:color="auto"/>
            <w:right w:val="none" w:sz="0" w:space="0" w:color="auto"/>
          </w:divBdr>
        </w:div>
        <w:div w:id="106394218">
          <w:marLeft w:val="640"/>
          <w:marRight w:val="0"/>
          <w:marTop w:val="0"/>
          <w:marBottom w:val="0"/>
          <w:divBdr>
            <w:top w:val="none" w:sz="0" w:space="0" w:color="auto"/>
            <w:left w:val="none" w:sz="0" w:space="0" w:color="auto"/>
            <w:bottom w:val="none" w:sz="0" w:space="0" w:color="auto"/>
            <w:right w:val="none" w:sz="0" w:space="0" w:color="auto"/>
          </w:divBdr>
        </w:div>
        <w:div w:id="668169404">
          <w:marLeft w:val="640"/>
          <w:marRight w:val="0"/>
          <w:marTop w:val="0"/>
          <w:marBottom w:val="0"/>
          <w:divBdr>
            <w:top w:val="none" w:sz="0" w:space="0" w:color="auto"/>
            <w:left w:val="none" w:sz="0" w:space="0" w:color="auto"/>
            <w:bottom w:val="none" w:sz="0" w:space="0" w:color="auto"/>
            <w:right w:val="none" w:sz="0" w:space="0" w:color="auto"/>
          </w:divBdr>
        </w:div>
        <w:div w:id="1426027774">
          <w:marLeft w:val="640"/>
          <w:marRight w:val="0"/>
          <w:marTop w:val="0"/>
          <w:marBottom w:val="0"/>
          <w:divBdr>
            <w:top w:val="none" w:sz="0" w:space="0" w:color="auto"/>
            <w:left w:val="none" w:sz="0" w:space="0" w:color="auto"/>
            <w:bottom w:val="none" w:sz="0" w:space="0" w:color="auto"/>
            <w:right w:val="none" w:sz="0" w:space="0" w:color="auto"/>
          </w:divBdr>
        </w:div>
        <w:div w:id="1582713451">
          <w:marLeft w:val="640"/>
          <w:marRight w:val="0"/>
          <w:marTop w:val="0"/>
          <w:marBottom w:val="0"/>
          <w:divBdr>
            <w:top w:val="none" w:sz="0" w:space="0" w:color="auto"/>
            <w:left w:val="none" w:sz="0" w:space="0" w:color="auto"/>
            <w:bottom w:val="none" w:sz="0" w:space="0" w:color="auto"/>
            <w:right w:val="none" w:sz="0" w:space="0" w:color="auto"/>
          </w:divBdr>
        </w:div>
        <w:div w:id="1782993692">
          <w:marLeft w:val="640"/>
          <w:marRight w:val="0"/>
          <w:marTop w:val="0"/>
          <w:marBottom w:val="0"/>
          <w:divBdr>
            <w:top w:val="none" w:sz="0" w:space="0" w:color="auto"/>
            <w:left w:val="none" w:sz="0" w:space="0" w:color="auto"/>
            <w:bottom w:val="none" w:sz="0" w:space="0" w:color="auto"/>
            <w:right w:val="none" w:sz="0" w:space="0" w:color="auto"/>
          </w:divBdr>
        </w:div>
        <w:div w:id="158742399">
          <w:marLeft w:val="640"/>
          <w:marRight w:val="0"/>
          <w:marTop w:val="0"/>
          <w:marBottom w:val="0"/>
          <w:divBdr>
            <w:top w:val="none" w:sz="0" w:space="0" w:color="auto"/>
            <w:left w:val="none" w:sz="0" w:space="0" w:color="auto"/>
            <w:bottom w:val="none" w:sz="0" w:space="0" w:color="auto"/>
            <w:right w:val="none" w:sz="0" w:space="0" w:color="auto"/>
          </w:divBdr>
        </w:div>
        <w:div w:id="976640702">
          <w:marLeft w:val="640"/>
          <w:marRight w:val="0"/>
          <w:marTop w:val="0"/>
          <w:marBottom w:val="0"/>
          <w:divBdr>
            <w:top w:val="none" w:sz="0" w:space="0" w:color="auto"/>
            <w:left w:val="none" w:sz="0" w:space="0" w:color="auto"/>
            <w:bottom w:val="none" w:sz="0" w:space="0" w:color="auto"/>
            <w:right w:val="none" w:sz="0" w:space="0" w:color="auto"/>
          </w:divBdr>
        </w:div>
        <w:div w:id="748380207">
          <w:marLeft w:val="640"/>
          <w:marRight w:val="0"/>
          <w:marTop w:val="0"/>
          <w:marBottom w:val="0"/>
          <w:divBdr>
            <w:top w:val="none" w:sz="0" w:space="0" w:color="auto"/>
            <w:left w:val="none" w:sz="0" w:space="0" w:color="auto"/>
            <w:bottom w:val="none" w:sz="0" w:space="0" w:color="auto"/>
            <w:right w:val="none" w:sz="0" w:space="0" w:color="auto"/>
          </w:divBdr>
        </w:div>
        <w:div w:id="1804732082">
          <w:marLeft w:val="640"/>
          <w:marRight w:val="0"/>
          <w:marTop w:val="0"/>
          <w:marBottom w:val="0"/>
          <w:divBdr>
            <w:top w:val="none" w:sz="0" w:space="0" w:color="auto"/>
            <w:left w:val="none" w:sz="0" w:space="0" w:color="auto"/>
            <w:bottom w:val="none" w:sz="0" w:space="0" w:color="auto"/>
            <w:right w:val="none" w:sz="0" w:space="0" w:color="auto"/>
          </w:divBdr>
        </w:div>
        <w:div w:id="557936180">
          <w:marLeft w:val="640"/>
          <w:marRight w:val="0"/>
          <w:marTop w:val="0"/>
          <w:marBottom w:val="0"/>
          <w:divBdr>
            <w:top w:val="none" w:sz="0" w:space="0" w:color="auto"/>
            <w:left w:val="none" w:sz="0" w:space="0" w:color="auto"/>
            <w:bottom w:val="none" w:sz="0" w:space="0" w:color="auto"/>
            <w:right w:val="none" w:sz="0" w:space="0" w:color="auto"/>
          </w:divBdr>
        </w:div>
        <w:div w:id="1210075738">
          <w:marLeft w:val="640"/>
          <w:marRight w:val="0"/>
          <w:marTop w:val="0"/>
          <w:marBottom w:val="0"/>
          <w:divBdr>
            <w:top w:val="none" w:sz="0" w:space="0" w:color="auto"/>
            <w:left w:val="none" w:sz="0" w:space="0" w:color="auto"/>
            <w:bottom w:val="none" w:sz="0" w:space="0" w:color="auto"/>
            <w:right w:val="none" w:sz="0" w:space="0" w:color="auto"/>
          </w:divBdr>
        </w:div>
        <w:div w:id="57561224">
          <w:marLeft w:val="640"/>
          <w:marRight w:val="0"/>
          <w:marTop w:val="0"/>
          <w:marBottom w:val="0"/>
          <w:divBdr>
            <w:top w:val="none" w:sz="0" w:space="0" w:color="auto"/>
            <w:left w:val="none" w:sz="0" w:space="0" w:color="auto"/>
            <w:bottom w:val="none" w:sz="0" w:space="0" w:color="auto"/>
            <w:right w:val="none" w:sz="0" w:space="0" w:color="auto"/>
          </w:divBdr>
        </w:div>
        <w:div w:id="1849441784">
          <w:marLeft w:val="640"/>
          <w:marRight w:val="0"/>
          <w:marTop w:val="0"/>
          <w:marBottom w:val="0"/>
          <w:divBdr>
            <w:top w:val="none" w:sz="0" w:space="0" w:color="auto"/>
            <w:left w:val="none" w:sz="0" w:space="0" w:color="auto"/>
            <w:bottom w:val="none" w:sz="0" w:space="0" w:color="auto"/>
            <w:right w:val="none" w:sz="0" w:space="0" w:color="auto"/>
          </w:divBdr>
        </w:div>
        <w:div w:id="1026293932">
          <w:marLeft w:val="640"/>
          <w:marRight w:val="0"/>
          <w:marTop w:val="0"/>
          <w:marBottom w:val="0"/>
          <w:divBdr>
            <w:top w:val="none" w:sz="0" w:space="0" w:color="auto"/>
            <w:left w:val="none" w:sz="0" w:space="0" w:color="auto"/>
            <w:bottom w:val="none" w:sz="0" w:space="0" w:color="auto"/>
            <w:right w:val="none" w:sz="0" w:space="0" w:color="auto"/>
          </w:divBdr>
        </w:div>
        <w:div w:id="2138528227">
          <w:marLeft w:val="640"/>
          <w:marRight w:val="0"/>
          <w:marTop w:val="0"/>
          <w:marBottom w:val="0"/>
          <w:divBdr>
            <w:top w:val="none" w:sz="0" w:space="0" w:color="auto"/>
            <w:left w:val="none" w:sz="0" w:space="0" w:color="auto"/>
            <w:bottom w:val="none" w:sz="0" w:space="0" w:color="auto"/>
            <w:right w:val="none" w:sz="0" w:space="0" w:color="auto"/>
          </w:divBdr>
        </w:div>
        <w:div w:id="2106684979">
          <w:marLeft w:val="640"/>
          <w:marRight w:val="0"/>
          <w:marTop w:val="0"/>
          <w:marBottom w:val="0"/>
          <w:divBdr>
            <w:top w:val="none" w:sz="0" w:space="0" w:color="auto"/>
            <w:left w:val="none" w:sz="0" w:space="0" w:color="auto"/>
            <w:bottom w:val="none" w:sz="0" w:space="0" w:color="auto"/>
            <w:right w:val="none" w:sz="0" w:space="0" w:color="auto"/>
          </w:divBdr>
        </w:div>
        <w:div w:id="353966943">
          <w:marLeft w:val="640"/>
          <w:marRight w:val="0"/>
          <w:marTop w:val="0"/>
          <w:marBottom w:val="0"/>
          <w:divBdr>
            <w:top w:val="none" w:sz="0" w:space="0" w:color="auto"/>
            <w:left w:val="none" w:sz="0" w:space="0" w:color="auto"/>
            <w:bottom w:val="none" w:sz="0" w:space="0" w:color="auto"/>
            <w:right w:val="none" w:sz="0" w:space="0" w:color="auto"/>
          </w:divBdr>
        </w:div>
        <w:div w:id="1368214295">
          <w:marLeft w:val="640"/>
          <w:marRight w:val="0"/>
          <w:marTop w:val="0"/>
          <w:marBottom w:val="0"/>
          <w:divBdr>
            <w:top w:val="none" w:sz="0" w:space="0" w:color="auto"/>
            <w:left w:val="none" w:sz="0" w:space="0" w:color="auto"/>
            <w:bottom w:val="none" w:sz="0" w:space="0" w:color="auto"/>
            <w:right w:val="none" w:sz="0" w:space="0" w:color="auto"/>
          </w:divBdr>
        </w:div>
        <w:div w:id="673799644">
          <w:marLeft w:val="640"/>
          <w:marRight w:val="0"/>
          <w:marTop w:val="0"/>
          <w:marBottom w:val="0"/>
          <w:divBdr>
            <w:top w:val="none" w:sz="0" w:space="0" w:color="auto"/>
            <w:left w:val="none" w:sz="0" w:space="0" w:color="auto"/>
            <w:bottom w:val="none" w:sz="0" w:space="0" w:color="auto"/>
            <w:right w:val="none" w:sz="0" w:space="0" w:color="auto"/>
          </w:divBdr>
        </w:div>
        <w:div w:id="251209439">
          <w:marLeft w:val="640"/>
          <w:marRight w:val="0"/>
          <w:marTop w:val="0"/>
          <w:marBottom w:val="0"/>
          <w:divBdr>
            <w:top w:val="none" w:sz="0" w:space="0" w:color="auto"/>
            <w:left w:val="none" w:sz="0" w:space="0" w:color="auto"/>
            <w:bottom w:val="none" w:sz="0" w:space="0" w:color="auto"/>
            <w:right w:val="none" w:sz="0" w:space="0" w:color="auto"/>
          </w:divBdr>
        </w:div>
        <w:div w:id="2009598136">
          <w:marLeft w:val="640"/>
          <w:marRight w:val="0"/>
          <w:marTop w:val="0"/>
          <w:marBottom w:val="0"/>
          <w:divBdr>
            <w:top w:val="none" w:sz="0" w:space="0" w:color="auto"/>
            <w:left w:val="none" w:sz="0" w:space="0" w:color="auto"/>
            <w:bottom w:val="none" w:sz="0" w:space="0" w:color="auto"/>
            <w:right w:val="none" w:sz="0" w:space="0" w:color="auto"/>
          </w:divBdr>
        </w:div>
        <w:div w:id="787352347">
          <w:marLeft w:val="640"/>
          <w:marRight w:val="0"/>
          <w:marTop w:val="0"/>
          <w:marBottom w:val="0"/>
          <w:divBdr>
            <w:top w:val="none" w:sz="0" w:space="0" w:color="auto"/>
            <w:left w:val="none" w:sz="0" w:space="0" w:color="auto"/>
            <w:bottom w:val="none" w:sz="0" w:space="0" w:color="auto"/>
            <w:right w:val="none" w:sz="0" w:space="0" w:color="auto"/>
          </w:divBdr>
        </w:div>
        <w:div w:id="1039747808">
          <w:marLeft w:val="640"/>
          <w:marRight w:val="0"/>
          <w:marTop w:val="0"/>
          <w:marBottom w:val="0"/>
          <w:divBdr>
            <w:top w:val="none" w:sz="0" w:space="0" w:color="auto"/>
            <w:left w:val="none" w:sz="0" w:space="0" w:color="auto"/>
            <w:bottom w:val="none" w:sz="0" w:space="0" w:color="auto"/>
            <w:right w:val="none" w:sz="0" w:space="0" w:color="auto"/>
          </w:divBdr>
        </w:div>
        <w:div w:id="1648631865">
          <w:marLeft w:val="640"/>
          <w:marRight w:val="0"/>
          <w:marTop w:val="0"/>
          <w:marBottom w:val="0"/>
          <w:divBdr>
            <w:top w:val="none" w:sz="0" w:space="0" w:color="auto"/>
            <w:left w:val="none" w:sz="0" w:space="0" w:color="auto"/>
            <w:bottom w:val="none" w:sz="0" w:space="0" w:color="auto"/>
            <w:right w:val="none" w:sz="0" w:space="0" w:color="auto"/>
          </w:divBdr>
        </w:div>
        <w:div w:id="75826167">
          <w:marLeft w:val="640"/>
          <w:marRight w:val="0"/>
          <w:marTop w:val="0"/>
          <w:marBottom w:val="0"/>
          <w:divBdr>
            <w:top w:val="none" w:sz="0" w:space="0" w:color="auto"/>
            <w:left w:val="none" w:sz="0" w:space="0" w:color="auto"/>
            <w:bottom w:val="none" w:sz="0" w:space="0" w:color="auto"/>
            <w:right w:val="none" w:sz="0" w:space="0" w:color="auto"/>
          </w:divBdr>
        </w:div>
        <w:div w:id="1182158958">
          <w:marLeft w:val="640"/>
          <w:marRight w:val="0"/>
          <w:marTop w:val="0"/>
          <w:marBottom w:val="0"/>
          <w:divBdr>
            <w:top w:val="none" w:sz="0" w:space="0" w:color="auto"/>
            <w:left w:val="none" w:sz="0" w:space="0" w:color="auto"/>
            <w:bottom w:val="none" w:sz="0" w:space="0" w:color="auto"/>
            <w:right w:val="none" w:sz="0" w:space="0" w:color="auto"/>
          </w:divBdr>
        </w:div>
        <w:div w:id="187640900">
          <w:marLeft w:val="640"/>
          <w:marRight w:val="0"/>
          <w:marTop w:val="0"/>
          <w:marBottom w:val="0"/>
          <w:divBdr>
            <w:top w:val="none" w:sz="0" w:space="0" w:color="auto"/>
            <w:left w:val="none" w:sz="0" w:space="0" w:color="auto"/>
            <w:bottom w:val="none" w:sz="0" w:space="0" w:color="auto"/>
            <w:right w:val="none" w:sz="0" w:space="0" w:color="auto"/>
          </w:divBdr>
        </w:div>
        <w:div w:id="968363564">
          <w:marLeft w:val="640"/>
          <w:marRight w:val="0"/>
          <w:marTop w:val="0"/>
          <w:marBottom w:val="0"/>
          <w:divBdr>
            <w:top w:val="none" w:sz="0" w:space="0" w:color="auto"/>
            <w:left w:val="none" w:sz="0" w:space="0" w:color="auto"/>
            <w:bottom w:val="none" w:sz="0" w:space="0" w:color="auto"/>
            <w:right w:val="none" w:sz="0" w:space="0" w:color="auto"/>
          </w:divBdr>
        </w:div>
        <w:div w:id="646978617">
          <w:marLeft w:val="640"/>
          <w:marRight w:val="0"/>
          <w:marTop w:val="0"/>
          <w:marBottom w:val="0"/>
          <w:divBdr>
            <w:top w:val="none" w:sz="0" w:space="0" w:color="auto"/>
            <w:left w:val="none" w:sz="0" w:space="0" w:color="auto"/>
            <w:bottom w:val="none" w:sz="0" w:space="0" w:color="auto"/>
            <w:right w:val="none" w:sz="0" w:space="0" w:color="auto"/>
          </w:divBdr>
        </w:div>
        <w:div w:id="2028212745">
          <w:marLeft w:val="640"/>
          <w:marRight w:val="0"/>
          <w:marTop w:val="0"/>
          <w:marBottom w:val="0"/>
          <w:divBdr>
            <w:top w:val="none" w:sz="0" w:space="0" w:color="auto"/>
            <w:left w:val="none" w:sz="0" w:space="0" w:color="auto"/>
            <w:bottom w:val="none" w:sz="0" w:space="0" w:color="auto"/>
            <w:right w:val="none" w:sz="0" w:space="0" w:color="auto"/>
          </w:divBdr>
        </w:div>
        <w:div w:id="489712468">
          <w:marLeft w:val="640"/>
          <w:marRight w:val="0"/>
          <w:marTop w:val="0"/>
          <w:marBottom w:val="0"/>
          <w:divBdr>
            <w:top w:val="none" w:sz="0" w:space="0" w:color="auto"/>
            <w:left w:val="none" w:sz="0" w:space="0" w:color="auto"/>
            <w:bottom w:val="none" w:sz="0" w:space="0" w:color="auto"/>
            <w:right w:val="none" w:sz="0" w:space="0" w:color="auto"/>
          </w:divBdr>
        </w:div>
        <w:div w:id="2082365926">
          <w:marLeft w:val="640"/>
          <w:marRight w:val="0"/>
          <w:marTop w:val="0"/>
          <w:marBottom w:val="0"/>
          <w:divBdr>
            <w:top w:val="none" w:sz="0" w:space="0" w:color="auto"/>
            <w:left w:val="none" w:sz="0" w:space="0" w:color="auto"/>
            <w:bottom w:val="none" w:sz="0" w:space="0" w:color="auto"/>
            <w:right w:val="none" w:sz="0" w:space="0" w:color="auto"/>
          </w:divBdr>
        </w:div>
        <w:div w:id="1979992265">
          <w:marLeft w:val="640"/>
          <w:marRight w:val="0"/>
          <w:marTop w:val="0"/>
          <w:marBottom w:val="0"/>
          <w:divBdr>
            <w:top w:val="none" w:sz="0" w:space="0" w:color="auto"/>
            <w:left w:val="none" w:sz="0" w:space="0" w:color="auto"/>
            <w:bottom w:val="none" w:sz="0" w:space="0" w:color="auto"/>
            <w:right w:val="none" w:sz="0" w:space="0" w:color="auto"/>
          </w:divBdr>
        </w:div>
        <w:div w:id="1894462034">
          <w:marLeft w:val="640"/>
          <w:marRight w:val="0"/>
          <w:marTop w:val="0"/>
          <w:marBottom w:val="0"/>
          <w:divBdr>
            <w:top w:val="none" w:sz="0" w:space="0" w:color="auto"/>
            <w:left w:val="none" w:sz="0" w:space="0" w:color="auto"/>
            <w:bottom w:val="none" w:sz="0" w:space="0" w:color="auto"/>
            <w:right w:val="none" w:sz="0" w:space="0" w:color="auto"/>
          </w:divBdr>
        </w:div>
        <w:div w:id="2020348590">
          <w:marLeft w:val="640"/>
          <w:marRight w:val="0"/>
          <w:marTop w:val="0"/>
          <w:marBottom w:val="0"/>
          <w:divBdr>
            <w:top w:val="none" w:sz="0" w:space="0" w:color="auto"/>
            <w:left w:val="none" w:sz="0" w:space="0" w:color="auto"/>
            <w:bottom w:val="none" w:sz="0" w:space="0" w:color="auto"/>
            <w:right w:val="none" w:sz="0" w:space="0" w:color="auto"/>
          </w:divBdr>
        </w:div>
        <w:div w:id="1518811002">
          <w:marLeft w:val="640"/>
          <w:marRight w:val="0"/>
          <w:marTop w:val="0"/>
          <w:marBottom w:val="0"/>
          <w:divBdr>
            <w:top w:val="none" w:sz="0" w:space="0" w:color="auto"/>
            <w:left w:val="none" w:sz="0" w:space="0" w:color="auto"/>
            <w:bottom w:val="none" w:sz="0" w:space="0" w:color="auto"/>
            <w:right w:val="none" w:sz="0" w:space="0" w:color="auto"/>
          </w:divBdr>
        </w:div>
        <w:div w:id="1909151865">
          <w:marLeft w:val="640"/>
          <w:marRight w:val="0"/>
          <w:marTop w:val="0"/>
          <w:marBottom w:val="0"/>
          <w:divBdr>
            <w:top w:val="none" w:sz="0" w:space="0" w:color="auto"/>
            <w:left w:val="none" w:sz="0" w:space="0" w:color="auto"/>
            <w:bottom w:val="none" w:sz="0" w:space="0" w:color="auto"/>
            <w:right w:val="none" w:sz="0" w:space="0" w:color="auto"/>
          </w:divBdr>
        </w:div>
        <w:div w:id="2071070361">
          <w:marLeft w:val="640"/>
          <w:marRight w:val="0"/>
          <w:marTop w:val="0"/>
          <w:marBottom w:val="0"/>
          <w:divBdr>
            <w:top w:val="none" w:sz="0" w:space="0" w:color="auto"/>
            <w:left w:val="none" w:sz="0" w:space="0" w:color="auto"/>
            <w:bottom w:val="none" w:sz="0" w:space="0" w:color="auto"/>
            <w:right w:val="none" w:sz="0" w:space="0" w:color="auto"/>
          </w:divBdr>
        </w:div>
        <w:div w:id="536163110">
          <w:marLeft w:val="640"/>
          <w:marRight w:val="0"/>
          <w:marTop w:val="0"/>
          <w:marBottom w:val="0"/>
          <w:divBdr>
            <w:top w:val="none" w:sz="0" w:space="0" w:color="auto"/>
            <w:left w:val="none" w:sz="0" w:space="0" w:color="auto"/>
            <w:bottom w:val="none" w:sz="0" w:space="0" w:color="auto"/>
            <w:right w:val="none" w:sz="0" w:space="0" w:color="auto"/>
          </w:divBdr>
        </w:div>
        <w:div w:id="409666079">
          <w:marLeft w:val="640"/>
          <w:marRight w:val="0"/>
          <w:marTop w:val="0"/>
          <w:marBottom w:val="0"/>
          <w:divBdr>
            <w:top w:val="none" w:sz="0" w:space="0" w:color="auto"/>
            <w:left w:val="none" w:sz="0" w:space="0" w:color="auto"/>
            <w:bottom w:val="none" w:sz="0" w:space="0" w:color="auto"/>
            <w:right w:val="none" w:sz="0" w:space="0" w:color="auto"/>
          </w:divBdr>
        </w:div>
        <w:div w:id="707267214">
          <w:marLeft w:val="640"/>
          <w:marRight w:val="0"/>
          <w:marTop w:val="0"/>
          <w:marBottom w:val="0"/>
          <w:divBdr>
            <w:top w:val="none" w:sz="0" w:space="0" w:color="auto"/>
            <w:left w:val="none" w:sz="0" w:space="0" w:color="auto"/>
            <w:bottom w:val="none" w:sz="0" w:space="0" w:color="auto"/>
            <w:right w:val="none" w:sz="0" w:space="0" w:color="auto"/>
          </w:divBdr>
        </w:div>
        <w:div w:id="2046710403">
          <w:marLeft w:val="640"/>
          <w:marRight w:val="0"/>
          <w:marTop w:val="0"/>
          <w:marBottom w:val="0"/>
          <w:divBdr>
            <w:top w:val="none" w:sz="0" w:space="0" w:color="auto"/>
            <w:left w:val="none" w:sz="0" w:space="0" w:color="auto"/>
            <w:bottom w:val="none" w:sz="0" w:space="0" w:color="auto"/>
            <w:right w:val="none" w:sz="0" w:space="0" w:color="auto"/>
          </w:divBdr>
        </w:div>
        <w:div w:id="2035110415">
          <w:marLeft w:val="640"/>
          <w:marRight w:val="0"/>
          <w:marTop w:val="0"/>
          <w:marBottom w:val="0"/>
          <w:divBdr>
            <w:top w:val="none" w:sz="0" w:space="0" w:color="auto"/>
            <w:left w:val="none" w:sz="0" w:space="0" w:color="auto"/>
            <w:bottom w:val="none" w:sz="0" w:space="0" w:color="auto"/>
            <w:right w:val="none" w:sz="0" w:space="0" w:color="auto"/>
          </w:divBdr>
        </w:div>
        <w:div w:id="521553668">
          <w:marLeft w:val="640"/>
          <w:marRight w:val="0"/>
          <w:marTop w:val="0"/>
          <w:marBottom w:val="0"/>
          <w:divBdr>
            <w:top w:val="none" w:sz="0" w:space="0" w:color="auto"/>
            <w:left w:val="none" w:sz="0" w:space="0" w:color="auto"/>
            <w:bottom w:val="none" w:sz="0" w:space="0" w:color="auto"/>
            <w:right w:val="none" w:sz="0" w:space="0" w:color="auto"/>
          </w:divBdr>
        </w:div>
        <w:div w:id="1961300123">
          <w:marLeft w:val="640"/>
          <w:marRight w:val="0"/>
          <w:marTop w:val="0"/>
          <w:marBottom w:val="0"/>
          <w:divBdr>
            <w:top w:val="none" w:sz="0" w:space="0" w:color="auto"/>
            <w:left w:val="none" w:sz="0" w:space="0" w:color="auto"/>
            <w:bottom w:val="none" w:sz="0" w:space="0" w:color="auto"/>
            <w:right w:val="none" w:sz="0" w:space="0" w:color="auto"/>
          </w:divBdr>
        </w:div>
        <w:div w:id="1899242011">
          <w:marLeft w:val="640"/>
          <w:marRight w:val="0"/>
          <w:marTop w:val="0"/>
          <w:marBottom w:val="0"/>
          <w:divBdr>
            <w:top w:val="none" w:sz="0" w:space="0" w:color="auto"/>
            <w:left w:val="none" w:sz="0" w:space="0" w:color="auto"/>
            <w:bottom w:val="none" w:sz="0" w:space="0" w:color="auto"/>
            <w:right w:val="none" w:sz="0" w:space="0" w:color="auto"/>
          </w:divBdr>
        </w:div>
        <w:div w:id="996415904">
          <w:marLeft w:val="640"/>
          <w:marRight w:val="0"/>
          <w:marTop w:val="0"/>
          <w:marBottom w:val="0"/>
          <w:divBdr>
            <w:top w:val="none" w:sz="0" w:space="0" w:color="auto"/>
            <w:left w:val="none" w:sz="0" w:space="0" w:color="auto"/>
            <w:bottom w:val="none" w:sz="0" w:space="0" w:color="auto"/>
            <w:right w:val="none" w:sz="0" w:space="0" w:color="auto"/>
          </w:divBdr>
        </w:div>
      </w:divsChild>
    </w:div>
    <w:div w:id="1897088839">
      <w:marLeft w:val="640"/>
      <w:marRight w:val="0"/>
      <w:marTop w:val="0"/>
      <w:marBottom w:val="0"/>
      <w:divBdr>
        <w:top w:val="none" w:sz="0" w:space="0" w:color="auto"/>
        <w:left w:val="none" w:sz="0" w:space="0" w:color="auto"/>
        <w:bottom w:val="none" w:sz="0" w:space="0" w:color="auto"/>
        <w:right w:val="none" w:sz="0" w:space="0" w:color="auto"/>
      </w:divBdr>
    </w:div>
    <w:div w:id="1897206070">
      <w:bodyDiv w:val="1"/>
      <w:marLeft w:val="0"/>
      <w:marRight w:val="0"/>
      <w:marTop w:val="0"/>
      <w:marBottom w:val="0"/>
      <w:divBdr>
        <w:top w:val="none" w:sz="0" w:space="0" w:color="auto"/>
        <w:left w:val="none" w:sz="0" w:space="0" w:color="auto"/>
        <w:bottom w:val="none" w:sz="0" w:space="0" w:color="auto"/>
        <w:right w:val="none" w:sz="0" w:space="0" w:color="auto"/>
      </w:divBdr>
      <w:divsChild>
        <w:div w:id="1725642151">
          <w:marLeft w:val="640"/>
          <w:marRight w:val="0"/>
          <w:marTop w:val="0"/>
          <w:marBottom w:val="0"/>
          <w:divBdr>
            <w:top w:val="none" w:sz="0" w:space="0" w:color="auto"/>
            <w:left w:val="none" w:sz="0" w:space="0" w:color="auto"/>
            <w:bottom w:val="none" w:sz="0" w:space="0" w:color="auto"/>
            <w:right w:val="none" w:sz="0" w:space="0" w:color="auto"/>
          </w:divBdr>
        </w:div>
        <w:div w:id="2001345911">
          <w:marLeft w:val="640"/>
          <w:marRight w:val="0"/>
          <w:marTop w:val="0"/>
          <w:marBottom w:val="0"/>
          <w:divBdr>
            <w:top w:val="none" w:sz="0" w:space="0" w:color="auto"/>
            <w:left w:val="none" w:sz="0" w:space="0" w:color="auto"/>
            <w:bottom w:val="none" w:sz="0" w:space="0" w:color="auto"/>
            <w:right w:val="none" w:sz="0" w:space="0" w:color="auto"/>
          </w:divBdr>
        </w:div>
        <w:div w:id="1951204556">
          <w:marLeft w:val="640"/>
          <w:marRight w:val="0"/>
          <w:marTop w:val="0"/>
          <w:marBottom w:val="0"/>
          <w:divBdr>
            <w:top w:val="none" w:sz="0" w:space="0" w:color="auto"/>
            <w:left w:val="none" w:sz="0" w:space="0" w:color="auto"/>
            <w:bottom w:val="none" w:sz="0" w:space="0" w:color="auto"/>
            <w:right w:val="none" w:sz="0" w:space="0" w:color="auto"/>
          </w:divBdr>
        </w:div>
        <w:div w:id="1467427710">
          <w:marLeft w:val="640"/>
          <w:marRight w:val="0"/>
          <w:marTop w:val="0"/>
          <w:marBottom w:val="0"/>
          <w:divBdr>
            <w:top w:val="none" w:sz="0" w:space="0" w:color="auto"/>
            <w:left w:val="none" w:sz="0" w:space="0" w:color="auto"/>
            <w:bottom w:val="none" w:sz="0" w:space="0" w:color="auto"/>
            <w:right w:val="none" w:sz="0" w:space="0" w:color="auto"/>
          </w:divBdr>
        </w:div>
        <w:div w:id="1441682963">
          <w:marLeft w:val="640"/>
          <w:marRight w:val="0"/>
          <w:marTop w:val="0"/>
          <w:marBottom w:val="0"/>
          <w:divBdr>
            <w:top w:val="none" w:sz="0" w:space="0" w:color="auto"/>
            <w:left w:val="none" w:sz="0" w:space="0" w:color="auto"/>
            <w:bottom w:val="none" w:sz="0" w:space="0" w:color="auto"/>
            <w:right w:val="none" w:sz="0" w:space="0" w:color="auto"/>
          </w:divBdr>
        </w:div>
        <w:div w:id="759641625">
          <w:marLeft w:val="640"/>
          <w:marRight w:val="0"/>
          <w:marTop w:val="0"/>
          <w:marBottom w:val="0"/>
          <w:divBdr>
            <w:top w:val="none" w:sz="0" w:space="0" w:color="auto"/>
            <w:left w:val="none" w:sz="0" w:space="0" w:color="auto"/>
            <w:bottom w:val="none" w:sz="0" w:space="0" w:color="auto"/>
            <w:right w:val="none" w:sz="0" w:space="0" w:color="auto"/>
          </w:divBdr>
        </w:div>
        <w:div w:id="929655262">
          <w:marLeft w:val="640"/>
          <w:marRight w:val="0"/>
          <w:marTop w:val="0"/>
          <w:marBottom w:val="0"/>
          <w:divBdr>
            <w:top w:val="none" w:sz="0" w:space="0" w:color="auto"/>
            <w:left w:val="none" w:sz="0" w:space="0" w:color="auto"/>
            <w:bottom w:val="none" w:sz="0" w:space="0" w:color="auto"/>
            <w:right w:val="none" w:sz="0" w:space="0" w:color="auto"/>
          </w:divBdr>
        </w:div>
        <w:div w:id="1169521285">
          <w:marLeft w:val="640"/>
          <w:marRight w:val="0"/>
          <w:marTop w:val="0"/>
          <w:marBottom w:val="0"/>
          <w:divBdr>
            <w:top w:val="none" w:sz="0" w:space="0" w:color="auto"/>
            <w:left w:val="none" w:sz="0" w:space="0" w:color="auto"/>
            <w:bottom w:val="none" w:sz="0" w:space="0" w:color="auto"/>
            <w:right w:val="none" w:sz="0" w:space="0" w:color="auto"/>
          </w:divBdr>
        </w:div>
        <w:div w:id="625701889">
          <w:marLeft w:val="640"/>
          <w:marRight w:val="0"/>
          <w:marTop w:val="0"/>
          <w:marBottom w:val="0"/>
          <w:divBdr>
            <w:top w:val="none" w:sz="0" w:space="0" w:color="auto"/>
            <w:left w:val="none" w:sz="0" w:space="0" w:color="auto"/>
            <w:bottom w:val="none" w:sz="0" w:space="0" w:color="auto"/>
            <w:right w:val="none" w:sz="0" w:space="0" w:color="auto"/>
          </w:divBdr>
        </w:div>
        <w:div w:id="1099760594">
          <w:marLeft w:val="640"/>
          <w:marRight w:val="0"/>
          <w:marTop w:val="0"/>
          <w:marBottom w:val="0"/>
          <w:divBdr>
            <w:top w:val="none" w:sz="0" w:space="0" w:color="auto"/>
            <w:left w:val="none" w:sz="0" w:space="0" w:color="auto"/>
            <w:bottom w:val="none" w:sz="0" w:space="0" w:color="auto"/>
            <w:right w:val="none" w:sz="0" w:space="0" w:color="auto"/>
          </w:divBdr>
        </w:div>
        <w:div w:id="1364330434">
          <w:marLeft w:val="640"/>
          <w:marRight w:val="0"/>
          <w:marTop w:val="0"/>
          <w:marBottom w:val="0"/>
          <w:divBdr>
            <w:top w:val="none" w:sz="0" w:space="0" w:color="auto"/>
            <w:left w:val="none" w:sz="0" w:space="0" w:color="auto"/>
            <w:bottom w:val="none" w:sz="0" w:space="0" w:color="auto"/>
            <w:right w:val="none" w:sz="0" w:space="0" w:color="auto"/>
          </w:divBdr>
        </w:div>
        <w:div w:id="255797686">
          <w:marLeft w:val="640"/>
          <w:marRight w:val="0"/>
          <w:marTop w:val="0"/>
          <w:marBottom w:val="0"/>
          <w:divBdr>
            <w:top w:val="none" w:sz="0" w:space="0" w:color="auto"/>
            <w:left w:val="none" w:sz="0" w:space="0" w:color="auto"/>
            <w:bottom w:val="none" w:sz="0" w:space="0" w:color="auto"/>
            <w:right w:val="none" w:sz="0" w:space="0" w:color="auto"/>
          </w:divBdr>
        </w:div>
        <w:div w:id="770513893">
          <w:marLeft w:val="640"/>
          <w:marRight w:val="0"/>
          <w:marTop w:val="0"/>
          <w:marBottom w:val="0"/>
          <w:divBdr>
            <w:top w:val="none" w:sz="0" w:space="0" w:color="auto"/>
            <w:left w:val="none" w:sz="0" w:space="0" w:color="auto"/>
            <w:bottom w:val="none" w:sz="0" w:space="0" w:color="auto"/>
            <w:right w:val="none" w:sz="0" w:space="0" w:color="auto"/>
          </w:divBdr>
        </w:div>
        <w:div w:id="674579806">
          <w:marLeft w:val="640"/>
          <w:marRight w:val="0"/>
          <w:marTop w:val="0"/>
          <w:marBottom w:val="0"/>
          <w:divBdr>
            <w:top w:val="none" w:sz="0" w:space="0" w:color="auto"/>
            <w:left w:val="none" w:sz="0" w:space="0" w:color="auto"/>
            <w:bottom w:val="none" w:sz="0" w:space="0" w:color="auto"/>
            <w:right w:val="none" w:sz="0" w:space="0" w:color="auto"/>
          </w:divBdr>
        </w:div>
        <w:div w:id="1059860545">
          <w:marLeft w:val="640"/>
          <w:marRight w:val="0"/>
          <w:marTop w:val="0"/>
          <w:marBottom w:val="0"/>
          <w:divBdr>
            <w:top w:val="none" w:sz="0" w:space="0" w:color="auto"/>
            <w:left w:val="none" w:sz="0" w:space="0" w:color="auto"/>
            <w:bottom w:val="none" w:sz="0" w:space="0" w:color="auto"/>
            <w:right w:val="none" w:sz="0" w:space="0" w:color="auto"/>
          </w:divBdr>
        </w:div>
        <w:div w:id="1056315073">
          <w:marLeft w:val="640"/>
          <w:marRight w:val="0"/>
          <w:marTop w:val="0"/>
          <w:marBottom w:val="0"/>
          <w:divBdr>
            <w:top w:val="none" w:sz="0" w:space="0" w:color="auto"/>
            <w:left w:val="none" w:sz="0" w:space="0" w:color="auto"/>
            <w:bottom w:val="none" w:sz="0" w:space="0" w:color="auto"/>
            <w:right w:val="none" w:sz="0" w:space="0" w:color="auto"/>
          </w:divBdr>
        </w:div>
        <w:div w:id="542792977">
          <w:marLeft w:val="640"/>
          <w:marRight w:val="0"/>
          <w:marTop w:val="0"/>
          <w:marBottom w:val="0"/>
          <w:divBdr>
            <w:top w:val="none" w:sz="0" w:space="0" w:color="auto"/>
            <w:left w:val="none" w:sz="0" w:space="0" w:color="auto"/>
            <w:bottom w:val="none" w:sz="0" w:space="0" w:color="auto"/>
            <w:right w:val="none" w:sz="0" w:space="0" w:color="auto"/>
          </w:divBdr>
        </w:div>
        <w:div w:id="1435978420">
          <w:marLeft w:val="640"/>
          <w:marRight w:val="0"/>
          <w:marTop w:val="0"/>
          <w:marBottom w:val="0"/>
          <w:divBdr>
            <w:top w:val="none" w:sz="0" w:space="0" w:color="auto"/>
            <w:left w:val="none" w:sz="0" w:space="0" w:color="auto"/>
            <w:bottom w:val="none" w:sz="0" w:space="0" w:color="auto"/>
            <w:right w:val="none" w:sz="0" w:space="0" w:color="auto"/>
          </w:divBdr>
        </w:div>
        <w:div w:id="1192887963">
          <w:marLeft w:val="640"/>
          <w:marRight w:val="0"/>
          <w:marTop w:val="0"/>
          <w:marBottom w:val="0"/>
          <w:divBdr>
            <w:top w:val="none" w:sz="0" w:space="0" w:color="auto"/>
            <w:left w:val="none" w:sz="0" w:space="0" w:color="auto"/>
            <w:bottom w:val="none" w:sz="0" w:space="0" w:color="auto"/>
            <w:right w:val="none" w:sz="0" w:space="0" w:color="auto"/>
          </w:divBdr>
        </w:div>
        <w:div w:id="1715765218">
          <w:marLeft w:val="640"/>
          <w:marRight w:val="0"/>
          <w:marTop w:val="0"/>
          <w:marBottom w:val="0"/>
          <w:divBdr>
            <w:top w:val="none" w:sz="0" w:space="0" w:color="auto"/>
            <w:left w:val="none" w:sz="0" w:space="0" w:color="auto"/>
            <w:bottom w:val="none" w:sz="0" w:space="0" w:color="auto"/>
            <w:right w:val="none" w:sz="0" w:space="0" w:color="auto"/>
          </w:divBdr>
        </w:div>
        <w:div w:id="424113768">
          <w:marLeft w:val="640"/>
          <w:marRight w:val="0"/>
          <w:marTop w:val="0"/>
          <w:marBottom w:val="0"/>
          <w:divBdr>
            <w:top w:val="none" w:sz="0" w:space="0" w:color="auto"/>
            <w:left w:val="none" w:sz="0" w:space="0" w:color="auto"/>
            <w:bottom w:val="none" w:sz="0" w:space="0" w:color="auto"/>
            <w:right w:val="none" w:sz="0" w:space="0" w:color="auto"/>
          </w:divBdr>
        </w:div>
        <w:div w:id="2135754024">
          <w:marLeft w:val="640"/>
          <w:marRight w:val="0"/>
          <w:marTop w:val="0"/>
          <w:marBottom w:val="0"/>
          <w:divBdr>
            <w:top w:val="none" w:sz="0" w:space="0" w:color="auto"/>
            <w:left w:val="none" w:sz="0" w:space="0" w:color="auto"/>
            <w:bottom w:val="none" w:sz="0" w:space="0" w:color="auto"/>
            <w:right w:val="none" w:sz="0" w:space="0" w:color="auto"/>
          </w:divBdr>
        </w:div>
        <w:div w:id="2107189275">
          <w:marLeft w:val="640"/>
          <w:marRight w:val="0"/>
          <w:marTop w:val="0"/>
          <w:marBottom w:val="0"/>
          <w:divBdr>
            <w:top w:val="none" w:sz="0" w:space="0" w:color="auto"/>
            <w:left w:val="none" w:sz="0" w:space="0" w:color="auto"/>
            <w:bottom w:val="none" w:sz="0" w:space="0" w:color="auto"/>
            <w:right w:val="none" w:sz="0" w:space="0" w:color="auto"/>
          </w:divBdr>
        </w:div>
        <w:div w:id="203062340">
          <w:marLeft w:val="640"/>
          <w:marRight w:val="0"/>
          <w:marTop w:val="0"/>
          <w:marBottom w:val="0"/>
          <w:divBdr>
            <w:top w:val="none" w:sz="0" w:space="0" w:color="auto"/>
            <w:left w:val="none" w:sz="0" w:space="0" w:color="auto"/>
            <w:bottom w:val="none" w:sz="0" w:space="0" w:color="auto"/>
            <w:right w:val="none" w:sz="0" w:space="0" w:color="auto"/>
          </w:divBdr>
        </w:div>
        <w:div w:id="935556785">
          <w:marLeft w:val="640"/>
          <w:marRight w:val="0"/>
          <w:marTop w:val="0"/>
          <w:marBottom w:val="0"/>
          <w:divBdr>
            <w:top w:val="none" w:sz="0" w:space="0" w:color="auto"/>
            <w:left w:val="none" w:sz="0" w:space="0" w:color="auto"/>
            <w:bottom w:val="none" w:sz="0" w:space="0" w:color="auto"/>
            <w:right w:val="none" w:sz="0" w:space="0" w:color="auto"/>
          </w:divBdr>
        </w:div>
        <w:div w:id="762453923">
          <w:marLeft w:val="640"/>
          <w:marRight w:val="0"/>
          <w:marTop w:val="0"/>
          <w:marBottom w:val="0"/>
          <w:divBdr>
            <w:top w:val="none" w:sz="0" w:space="0" w:color="auto"/>
            <w:left w:val="none" w:sz="0" w:space="0" w:color="auto"/>
            <w:bottom w:val="none" w:sz="0" w:space="0" w:color="auto"/>
            <w:right w:val="none" w:sz="0" w:space="0" w:color="auto"/>
          </w:divBdr>
        </w:div>
        <w:div w:id="106582950">
          <w:marLeft w:val="640"/>
          <w:marRight w:val="0"/>
          <w:marTop w:val="0"/>
          <w:marBottom w:val="0"/>
          <w:divBdr>
            <w:top w:val="none" w:sz="0" w:space="0" w:color="auto"/>
            <w:left w:val="none" w:sz="0" w:space="0" w:color="auto"/>
            <w:bottom w:val="none" w:sz="0" w:space="0" w:color="auto"/>
            <w:right w:val="none" w:sz="0" w:space="0" w:color="auto"/>
          </w:divBdr>
        </w:div>
        <w:div w:id="97066711">
          <w:marLeft w:val="640"/>
          <w:marRight w:val="0"/>
          <w:marTop w:val="0"/>
          <w:marBottom w:val="0"/>
          <w:divBdr>
            <w:top w:val="none" w:sz="0" w:space="0" w:color="auto"/>
            <w:left w:val="none" w:sz="0" w:space="0" w:color="auto"/>
            <w:bottom w:val="none" w:sz="0" w:space="0" w:color="auto"/>
            <w:right w:val="none" w:sz="0" w:space="0" w:color="auto"/>
          </w:divBdr>
        </w:div>
        <w:div w:id="1061832131">
          <w:marLeft w:val="640"/>
          <w:marRight w:val="0"/>
          <w:marTop w:val="0"/>
          <w:marBottom w:val="0"/>
          <w:divBdr>
            <w:top w:val="none" w:sz="0" w:space="0" w:color="auto"/>
            <w:left w:val="none" w:sz="0" w:space="0" w:color="auto"/>
            <w:bottom w:val="none" w:sz="0" w:space="0" w:color="auto"/>
            <w:right w:val="none" w:sz="0" w:space="0" w:color="auto"/>
          </w:divBdr>
        </w:div>
        <w:div w:id="1812165055">
          <w:marLeft w:val="640"/>
          <w:marRight w:val="0"/>
          <w:marTop w:val="0"/>
          <w:marBottom w:val="0"/>
          <w:divBdr>
            <w:top w:val="none" w:sz="0" w:space="0" w:color="auto"/>
            <w:left w:val="none" w:sz="0" w:space="0" w:color="auto"/>
            <w:bottom w:val="none" w:sz="0" w:space="0" w:color="auto"/>
            <w:right w:val="none" w:sz="0" w:space="0" w:color="auto"/>
          </w:divBdr>
        </w:div>
        <w:div w:id="101269105">
          <w:marLeft w:val="640"/>
          <w:marRight w:val="0"/>
          <w:marTop w:val="0"/>
          <w:marBottom w:val="0"/>
          <w:divBdr>
            <w:top w:val="none" w:sz="0" w:space="0" w:color="auto"/>
            <w:left w:val="none" w:sz="0" w:space="0" w:color="auto"/>
            <w:bottom w:val="none" w:sz="0" w:space="0" w:color="auto"/>
            <w:right w:val="none" w:sz="0" w:space="0" w:color="auto"/>
          </w:divBdr>
        </w:div>
        <w:div w:id="193157020">
          <w:marLeft w:val="640"/>
          <w:marRight w:val="0"/>
          <w:marTop w:val="0"/>
          <w:marBottom w:val="0"/>
          <w:divBdr>
            <w:top w:val="none" w:sz="0" w:space="0" w:color="auto"/>
            <w:left w:val="none" w:sz="0" w:space="0" w:color="auto"/>
            <w:bottom w:val="none" w:sz="0" w:space="0" w:color="auto"/>
            <w:right w:val="none" w:sz="0" w:space="0" w:color="auto"/>
          </w:divBdr>
        </w:div>
        <w:div w:id="1498420539">
          <w:marLeft w:val="640"/>
          <w:marRight w:val="0"/>
          <w:marTop w:val="0"/>
          <w:marBottom w:val="0"/>
          <w:divBdr>
            <w:top w:val="none" w:sz="0" w:space="0" w:color="auto"/>
            <w:left w:val="none" w:sz="0" w:space="0" w:color="auto"/>
            <w:bottom w:val="none" w:sz="0" w:space="0" w:color="auto"/>
            <w:right w:val="none" w:sz="0" w:space="0" w:color="auto"/>
          </w:divBdr>
        </w:div>
        <w:div w:id="1408380960">
          <w:marLeft w:val="640"/>
          <w:marRight w:val="0"/>
          <w:marTop w:val="0"/>
          <w:marBottom w:val="0"/>
          <w:divBdr>
            <w:top w:val="none" w:sz="0" w:space="0" w:color="auto"/>
            <w:left w:val="none" w:sz="0" w:space="0" w:color="auto"/>
            <w:bottom w:val="none" w:sz="0" w:space="0" w:color="auto"/>
            <w:right w:val="none" w:sz="0" w:space="0" w:color="auto"/>
          </w:divBdr>
        </w:div>
        <w:div w:id="504318635">
          <w:marLeft w:val="640"/>
          <w:marRight w:val="0"/>
          <w:marTop w:val="0"/>
          <w:marBottom w:val="0"/>
          <w:divBdr>
            <w:top w:val="none" w:sz="0" w:space="0" w:color="auto"/>
            <w:left w:val="none" w:sz="0" w:space="0" w:color="auto"/>
            <w:bottom w:val="none" w:sz="0" w:space="0" w:color="auto"/>
            <w:right w:val="none" w:sz="0" w:space="0" w:color="auto"/>
          </w:divBdr>
        </w:div>
        <w:div w:id="2136021949">
          <w:marLeft w:val="640"/>
          <w:marRight w:val="0"/>
          <w:marTop w:val="0"/>
          <w:marBottom w:val="0"/>
          <w:divBdr>
            <w:top w:val="none" w:sz="0" w:space="0" w:color="auto"/>
            <w:left w:val="none" w:sz="0" w:space="0" w:color="auto"/>
            <w:bottom w:val="none" w:sz="0" w:space="0" w:color="auto"/>
            <w:right w:val="none" w:sz="0" w:space="0" w:color="auto"/>
          </w:divBdr>
        </w:div>
        <w:div w:id="1489130906">
          <w:marLeft w:val="640"/>
          <w:marRight w:val="0"/>
          <w:marTop w:val="0"/>
          <w:marBottom w:val="0"/>
          <w:divBdr>
            <w:top w:val="none" w:sz="0" w:space="0" w:color="auto"/>
            <w:left w:val="none" w:sz="0" w:space="0" w:color="auto"/>
            <w:bottom w:val="none" w:sz="0" w:space="0" w:color="auto"/>
            <w:right w:val="none" w:sz="0" w:space="0" w:color="auto"/>
          </w:divBdr>
        </w:div>
        <w:div w:id="197858035">
          <w:marLeft w:val="640"/>
          <w:marRight w:val="0"/>
          <w:marTop w:val="0"/>
          <w:marBottom w:val="0"/>
          <w:divBdr>
            <w:top w:val="none" w:sz="0" w:space="0" w:color="auto"/>
            <w:left w:val="none" w:sz="0" w:space="0" w:color="auto"/>
            <w:bottom w:val="none" w:sz="0" w:space="0" w:color="auto"/>
            <w:right w:val="none" w:sz="0" w:space="0" w:color="auto"/>
          </w:divBdr>
        </w:div>
        <w:div w:id="1339577208">
          <w:marLeft w:val="640"/>
          <w:marRight w:val="0"/>
          <w:marTop w:val="0"/>
          <w:marBottom w:val="0"/>
          <w:divBdr>
            <w:top w:val="none" w:sz="0" w:space="0" w:color="auto"/>
            <w:left w:val="none" w:sz="0" w:space="0" w:color="auto"/>
            <w:bottom w:val="none" w:sz="0" w:space="0" w:color="auto"/>
            <w:right w:val="none" w:sz="0" w:space="0" w:color="auto"/>
          </w:divBdr>
        </w:div>
        <w:div w:id="294409603">
          <w:marLeft w:val="640"/>
          <w:marRight w:val="0"/>
          <w:marTop w:val="0"/>
          <w:marBottom w:val="0"/>
          <w:divBdr>
            <w:top w:val="none" w:sz="0" w:space="0" w:color="auto"/>
            <w:left w:val="none" w:sz="0" w:space="0" w:color="auto"/>
            <w:bottom w:val="none" w:sz="0" w:space="0" w:color="auto"/>
            <w:right w:val="none" w:sz="0" w:space="0" w:color="auto"/>
          </w:divBdr>
        </w:div>
        <w:div w:id="1938174426">
          <w:marLeft w:val="640"/>
          <w:marRight w:val="0"/>
          <w:marTop w:val="0"/>
          <w:marBottom w:val="0"/>
          <w:divBdr>
            <w:top w:val="none" w:sz="0" w:space="0" w:color="auto"/>
            <w:left w:val="none" w:sz="0" w:space="0" w:color="auto"/>
            <w:bottom w:val="none" w:sz="0" w:space="0" w:color="auto"/>
            <w:right w:val="none" w:sz="0" w:space="0" w:color="auto"/>
          </w:divBdr>
        </w:div>
        <w:div w:id="1356156050">
          <w:marLeft w:val="640"/>
          <w:marRight w:val="0"/>
          <w:marTop w:val="0"/>
          <w:marBottom w:val="0"/>
          <w:divBdr>
            <w:top w:val="none" w:sz="0" w:space="0" w:color="auto"/>
            <w:left w:val="none" w:sz="0" w:space="0" w:color="auto"/>
            <w:bottom w:val="none" w:sz="0" w:space="0" w:color="auto"/>
            <w:right w:val="none" w:sz="0" w:space="0" w:color="auto"/>
          </w:divBdr>
        </w:div>
        <w:div w:id="2098790576">
          <w:marLeft w:val="640"/>
          <w:marRight w:val="0"/>
          <w:marTop w:val="0"/>
          <w:marBottom w:val="0"/>
          <w:divBdr>
            <w:top w:val="none" w:sz="0" w:space="0" w:color="auto"/>
            <w:left w:val="none" w:sz="0" w:space="0" w:color="auto"/>
            <w:bottom w:val="none" w:sz="0" w:space="0" w:color="auto"/>
            <w:right w:val="none" w:sz="0" w:space="0" w:color="auto"/>
          </w:divBdr>
        </w:div>
        <w:div w:id="274750927">
          <w:marLeft w:val="640"/>
          <w:marRight w:val="0"/>
          <w:marTop w:val="0"/>
          <w:marBottom w:val="0"/>
          <w:divBdr>
            <w:top w:val="none" w:sz="0" w:space="0" w:color="auto"/>
            <w:left w:val="none" w:sz="0" w:space="0" w:color="auto"/>
            <w:bottom w:val="none" w:sz="0" w:space="0" w:color="auto"/>
            <w:right w:val="none" w:sz="0" w:space="0" w:color="auto"/>
          </w:divBdr>
        </w:div>
        <w:div w:id="687685521">
          <w:marLeft w:val="640"/>
          <w:marRight w:val="0"/>
          <w:marTop w:val="0"/>
          <w:marBottom w:val="0"/>
          <w:divBdr>
            <w:top w:val="none" w:sz="0" w:space="0" w:color="auto"/>
            <w:left w:val="none" w:sz="0" w:space="0" w:color="auto"/>
            <w:bottom w:val="none" w:sz="0" w:space="0" w:color="auto"/>
            <w:right w:val="none" w:sz="0" w:space="0" w:color="auto"/>
          </w:divBdr>
        </w:div>
        <w:div w:id="331419086">
          <w:marLeft w:val="640"/>
          <w:marRight w:val="0"/>
          <w:marTop w:val="0"/>
          <w:marBottom w:val="0"/>
          <w:divBdr>
            <w:top w:val="none" w:sz="0" w:space="0" w:color="auto"/>
            <w:left w:val="none" w:sz="0" w:space="0" w:color="auto"/>
            <w:bottom w:val="none" w:sz="0" w:space="0" w:color="auto"/>
            <w:right w:val="none" w:sz="0" w:space="0" w:color="auto"/>
          </w:divBdr>
        </w:div>
        <w:div w:id="36591495">
          <w:marLeft w:val="640"/>
          <w:marRight w:val="0"/>
          <w:marTop w:val="0"/>
          <w:marBottom w:val="0"/>
          <w:divBdr>
            <w:top w:val="none" w:sz="0" w:space="0" w:color="auto"/>
            <w:left w:val="none" w:sz="0" w:space="0" w:color="auto"/>
            <w:bottom w:val="none" w:sz="0" w:space="0" w:color="auto"/>
            <w:right w:val="none" w:sz="0" w:space="0" w:color="auto"/>
          </w:divBdr>
        </w:div>
        <w:div w:id="953093592">
          <w:marLeft w:val="640"/>
          <w:marRight w:val="0"/>
          <w:marTop w:val="0"/>
          <w:marBottom w:val="0"/>
          <w:divBdr>
            <w:top w:val="none" w:sz="0" w:space="0" w:color="auto"/>
            <w:left w:val="none" w:sz="0" w:space="0" w:color="auto"/>
            <w:bottom w:val="none" w:sz="0" w:space="0" w:color="auto"/>
            <w:right w:val="none" w:sz="0" w:space="0" w:color="auto"/>
          </w:divBdr>
        </w:div>
        <w:div w:id="636109407">
          <w:marLeft w:val="640"/>
          <w:marRight w:val="0"/>
          <w:marTop w:val="0"/>
          <w:marBottom w:val="0"/>
          <w:divBdr>
            <w:top w:val="none" w:sz="0" w:space="0" w:color="auto"/>
            <w:left w:val="none" w:sz="0" w:space="0" w:color="auto"/>
            <w:bottom w:val="none" w:sz="0" w:space="0" w:color="auto"/>
            <w:right w:val="none" w:sz="0" w:space="0" w:color="auto"/>
          </w:divBdr>
        </w:div>
        <w:div w:id="979266692">
          <w:marLeft w:val="640"/>
          <w:marRight w:val="0"/>
          <w:marTop w:val="0"/>
          <w:marBottom w:val="0"/>
          <w:divBdr>
            <w:top w:val="none" w:sz="0" w:space="0" w:color="auto"/>
            <w:left w:val="none" w:sz="0" w:space="0" w:color="auto"/>
            <w:bottom w:val="none" w:sz="0" w:space="0" w:color="auto"/>
            <w:right w:val="none" w:sz="0" w:space="0" w:color="auto"/>
          </w:divBdr>
        </w:div>
        <w:div w:id="1902905627">
          <w:marLeft w:val="640"/>
          <w:marRight w:val="0"/>
          <w:marTop w:val="0"/>
          <w:marBottom w:val="0"/>
          <w:divBdr>
            <w:top w:val="none" w:sz="0" w:space="0" w:color="auto"/>
            <w:left w:val="none" w:sz="0" w:space="0" w:color="auto"/>
            <w:bottom w:val="none" w:sz="0" w:space="0" w:color="auto"/>
            <w:right w:val="none" w:sz="0" w:space="0" w:color="auto"/>
          </w:divBdr>
        </w:div>
        <w:div w:id="721442410">
          <w:marLeft w:val="640"/>
          <w:marRight w:val="0"/>
          <w:marTop w:val="0"/>
          <w:marBottom w:val="0"/>
          <w:divBdr>
            <w:top w:val="none" w:sz="0" w:space="0" w:color="auto"/>
            <w:left w:val="none" w:sz="0" w:space="0" w:color="auto"/>
            <w:bottom w:val="none" w:sz="0" w:space="0" w:color="auto"/>
            <w:right w:val="none" w:sz="0" w:space="0" w:color="auto"/>
          </w:divBdr>
        </w:div>
        <w:div w:id="1916889267">
          <w:marLeft w:val="640"/>
          <w:marRight w:val="0"/>
          <w:marTop w:val="0"/>
          <w:marBottom w:val="0"/>
          <w:divBdr>
            <w:top w:val="none" w:sz="0" w:space="0" w:color="auto"/>
            <w:left w:val="none" w:sz="0" w:space="0" w:color="auto"/>
            <w:bottom w:val="none" w:sz="0" w:space="0" w:color="auto"/>
            <w:right w:val="none" w:sz="0" w:space="0" w:color="auto"/>
          </w:divBdr>
        </w:div>
        <w:div w:id="474105038">
          <w:marLeft w:val="640"/>
          <w:marRight w:val="0"/>
          <w:marTop w:val="0"/>
          <w:marBottom w:val="0"/>
          <w:divBdr>
            <w:top w:val="none" w:sz="0" w:space="0" w:color="auto"/>
            <w:left w:val="none" w:sz="0" w:space="0" w:color="auto"/>
            <w:bottom w:val="none" w:sz="0" w:space="0" w:color="auto"/>
            <w:right w:val="none" w:sz="0" w:space="0" w:color="auto"/>
          </w:divBdr>
        </w:div>
        <w:div w:id="1345203099">
          <w:marLeft w:val="640"/>
          <w:marRight w:val="0"/>
          <w:marTop w:val="0"/>
          <w:marBottom w:val="0"/>
          <w:divBdr>
            <w:top w:val="none" w:sz="0" w:space="0" w:color="auto"/>
            <w:left w:val="none" w:sz="0" w:space="0" w:color="auto"/>
            <w:bottom w:val="none" w:sz="0" w:space="0" w:color="auto"/>
            <w:right w:val="none" w:sz="0" w:space="0" w:color="auto"/>
          </w:divBdr>
        </w:div>
        <w:div w:id="769618434">
          <w:marLeft w:val="640"/>
          <w:marRight w:val="0"/>
          <w:marTop w:val="0"/>
          <w:marBottom w:val="0"/>
          <w:divBdr>
            <w:top w:val="none" w:sz="0" w:space="0" w:color="auto"/>
            <w:left w:val="none" w:sz="0" w:space="0" w:color="auto"/>
            <w:bottom w:val="none" w:sz="0" w:space="0" w:color="auto"/>
            <w:right w:val="none" w:sz="0" w:space="0" w:color="auto"/>
          </w:divBdr>
        </w:div>
        <w:div w:id="450367206">
          <w:marLeft w:val="640"/>
          <w:marRight w:val="0"/>
          <w:marTop w:val="0"/>
          <w:marBottom w:val="0"/>
          <w:divBdr>
            <w:top w:val="none" w:sz="0" w:space="0" w:color="auto"/>
            <w:left w:val="none" w:sz="0" w:space="0" w:color="auto"/>
            <w:bottom w:val="none" w:sz="0" w:space="0" w:color="auto"/>
            <w:right w:val="none" w:sz="0" w:space="0" w:color="auto"/>
          </w:divBdr>
        </w:div>
        <w:div w:id="1488548311">
          <w:marLeft w:val="640"/>
          <w:marRight w:val="0"/>
          <w:marTop w:val="0"/>
          <w:marBottom w:val="0"/>
          <w:divBdr>
            <w:top w:val="none" w:sz="0" w:space="0" w:color="auto"/>
            <w:left w:val="none" w:sz="0" w:space="0" w:color="auto"/>
            <w:bottom w:val="none" w:sz="0" w:space="0" w:color="auto"/>
            <w:right w:val="none" w:sz="0" w:space="0" w:color="auto"/>
          </w:divBdr>
        </w:div>
        <w:div w:id="1409115918">
          <w:marLeft w:val="640"/>
          <w:marRight w:val="0"/>
          <w:marTop w:val="0"/>
          <w:marBottom w:val="0"/>
          <w:divBdr>
            <w:top w:val="none" w:sz="0" w:space="0" w:color="auto"/>
            <w:left w:val="none" w:sz="0" w:space="0" w:color="auto"/>
            <w:bottom w:val="none" w:sz="0" w:space="0" w:color="auto"/>
            <w:right w:val="none" w:sz="0" w:space="0" w:color="auto"/>
          </w:divBdr>
        </w:div>
        <w:div w:id="297955968">
          <w:marLeft w:val="640"/>
          <w:marRight w:val="0"/>
          <w:marTop w:val="0"/>
          <w:marBottom w:val="0"/>
          <w:divBdr>
            <w:top w:val="none" w:sz="0" w:space="0" w:color="auto"/>
            <w:left w:val="none" w:sz="0" w:space="0" w:color="auto"/>
            <w:bottom w:val="none" w:sz="0" w:space="0" w:color="auto"/>
            <w:right w:val="none" w:sz="0" w:space="0" w:color="auto"/>
          </w:divBdr>
        </w:div>
        <w:div w:id="1905723166">
          <w:marLeft w:val="640"/>
          <w:marRight w:val="0"/>
          <w:marTop w:val="0"/>
          <w:marBottom w:val="0"/>
          <w:divBdr>
            <w:top w:val="none" w:sz="0" w:space="0" w:color="auto"/>
            <w:left w:val="none" w:sz="0" w:space="0" w:color="auto"/>
            <w:bottom w:val="none" w:sz="0" w:space="0" w:color="auto"/>
            <w:right w:val="none" w:sz="0" w:space="0" w:color="auto"/>
          </w:divBdr>
        </w:div>
        <w:div w:id="753742917">
          <w:marLeft w:val="640"/>
          <w:marRight w:val="0"/>
          <w:marTop w:val="0"/>
          <w:marBottom w:val="0"/>
          <w:divBdr>
            <w:top w:val="none" w:sz="0" w:space="0" w:color="auto"/>
            <w:left w:val="none" w:sz="0" w:space="0" w:color="auto"/>
            <w:bottom w:val="none" w:sz="0" w:space="0" w:color="auto"/>
            <w:right w:val="none" w:sz="0" w:space="0" w:color="auto"/>
          </w:divBdr>
        </w:div>
        <w:div w:id="1569804358">
          <w:marLeft w:val="640"/>
          <w:marRight w:val="0"/>
          <w:marTop w:val="0"/>
          <w:marBottom w:val="0"/>
          <w:divBdr>
            <w:top w:val="none" w:sz="0" w:space="0" w:color="auto"/>
            <w:left w:val="none" w:sz="0" w:space="0" w:color="auto"/>
            <w:bottom w:val="none" w:sz="0" w:space="0" w:color="auto"/>
            <w:right w:val="none" w:sz="0" w:space="0" w:color="auto"/>
          </w:divBdr>
        </w:div>
        <w:div w:id="1359350359">
          <w:marLeft w:val="640"/>
          <w:marRight w:val="0"/>
          <w:marTop w:val="0"/>
          <w:marBottom w:val="0"/>
          <w:divBdr>
            <w:top w:val="none" w:sz="0" w:space="0" w:color="auto"/>
            <w:left w:val="none" w:sz="0" w:space="0" w:color="auto"/>
            <w:bottom w:val="none" w:sz="0" w:space="0" w:color="auto"/>
            <w:right w:val="none" w:sz="0" w:space="0" w:color="auto"/>
          </w:divBdr>
        </w:div>
        <w:div w:id="1256667513">
          <w:marLeft w:val="640"/>
          <w:marRight w:val="0"/>
          <w:marTop w:val="0"/>
          <w:marBottom w:val="0"/>
          <w:divBdr>
            <w:top w:val="none" w:sz="0" w:space="0" w:color="auto"/>
            <w:left w:val="none" w:sz="0" w:space="0" w:color="auto"/>
            <w:bottom w:val="none" w:sz="0" w:space="0" w:color="auto"/>
            <w:right w:val="none" w:sz="0" w:space="0" w:color="auto"/>
          </w:divBdr>
        </w:div>
        <w:div w:id="1844006571">
          <w:marLeft w:val="640"/>
          <w:marRight w:val="0"/>
          <w:marTop w:val="0"/>
          <w:marBottom w:val="0"/>
          <w:divBdr>
            <w:top w:val="none" w:sz="0" w:space="0" w:color="auto"/>
            <w:left w:val="none" w:sz="0" w:space="0" w:color="auto"/>
            <w:bottom w:val="none" w:sz="0" w:space="0" w:color="auto"/>
            <w:right w:val="none" w:sz="0" w:space="0" w:color="auto"/>
          </w:divBdr>
        </w:div>
        <w:div w:id="956957431">
          <w:marLeft w:val="640"/>
          <w:marRight w:val="0"/>
          <w:marTop w:val="0"/>
          <w:marBottom w:val="0"/>
          <w:divBdr>
            <w:top w:val="none" w:sz="0" w:space="0" w:color="auto"/>
            <w:left w:val="none" w:sz="0" w:space="0" w:color="auto"/>
            <w:bottom w:val="none" w:sz="0" w:space="0" w:color="auto"/>
            <w:right w:val="none" w:sz="0" w:space="0" w:color="auto"/>
          </w:divBdr>
        </w:div>
        <w:div w:id="1665890013">
          <w:marLeft w:val="640"/>
          <w:marRight w:val="0"/>
          <w:marTop w:val="0"/>
          <w:marBottom w:val="0"/>
          <w:divBdr>
            <w:top w:val="none" w:sz="0" w:space="0" w:color="auto"/>
            <w:left w:val="none" w:sz="0" w:space="0" w:color="auto"/>
            <w:bottom w:val="none" w:sz="0" w:space="0" w:color="auto"/>
            <w:right w:val="none" w:sz="0" w:space="0" w:color="auto"/>
          </w:divBdr>
        </w:div>
        <w:div w:id="1318264454">
          <w:marLeft w:val="640"/>
          <w:marRight w:val="0"/>
          <w:marTop w:val="0"/>
          <w:marBottom w:val="0"/>
          <w:divBdr>
            <w:top w:val="none" w:sz="0" w:space="0" w:color="auto"/>
            <w:left w:val="none" w:sz="0" w:space="0" w:color="auto"/>
            <w:bottom w:val="none" w:sz="0" w:space="0" w:color="auto"/>
            <w:right w:val="none" w:sz="0" w:space="0" w:color="auto"/>
          </w:divBdr>
        </w:div>
      </w:divsChild>
    </w:div>
    <w:div w:id="1897814454">
      <w:marLeft w:val="640"/>
      <w:marRight w:val="0"/>
      <w:marTop w:val="0"/>
      <w:marBottom w:val="0"/>
      <w:divBdr>
        <w:top w:val="none" w:sz="0" w:space="0" w:color="auto"/>
        <w:left w:val="none" w:sz="0" w:space="0" w:color="auto"/>
        <w:bottom w:val="none" w:sz="0" w:space="0" w:color="auto"/>
        <w:right w:val="none" w:sz="0" w:space="0" w:color="auto"/>
      </w:divBdr>
    </w:div>
    <w:div w:id="1898273801">
      <w:bodyDiv w:val="1"/>
      <w:marLeft w:val="0"/>
      <w:marRight w:val="0"/>
      <w:marTop w:val="0"/>
      <w:marBottom w:val="0"/>
      <w:divBdr>
        <w:top w:val="none" w:sz="0" w:space="0" w:color="auto"/>
        <w:left w:val="none" w:sz="0" w:space="0" w:color="auto"/>
        <w:bottom w:val="none" w:sz="0" w:space="0" w:color="auto"/>
        <w:right w:val="none" w:sz="0" w:space="0" w:color="auto"/>
      </w:divBdr>
      <w:divsChild>
        <w:div w:id="601373583">
          <w:marLeft w:val="640"/>
          <w:marRight w:val="0"/>
          <w:marTop w:val="0"/>
          <w:marBottom w:val="0"/>
          <w:divBdr>
            <w:top w:val="none" w:sz="0" w:space="0" w:color="auto"/>
            <w:left w:val="none" w:sz="0" w:space="0" w:color="auto"/>
            <w:bottom w:val="none" w:sz="0" w:space="0" w:color="auto"/>
            <w:right w:val="none" w:sz="0" w:space="0" w:color="auto"/>
          </w:divBdr>
        </w:div>
        <w:div w:id="1642882177">
          <w:marLeft w:val="640"/>
          <w:marRight w:val="0"/>
          <w:marTop w:val="0"/>
          <w:marBottom w:val="0"/>
          <w:divBdr>
            <w:top w:val="none" w:sz="0" w:space="0" w:color="auto"/>
            <w:left w:val="none" w:sz="0" w:space="0" w:color="auto"/>
            <w:bottom w:val="none" w:sz="0" w:space="0" w:color="auto"/>
            <w:right w:val="none" w:sz="0" w:space="0" w:color="auto"/>
          </w:divBdr>
        </w:div>
        <w:div w:id="1241795178">
          <w:marLeft w:val="640"/>
          <w:marRight w:val="0"/>
          <w:marTop w:val="0"/>
          <w:marBottom w:val="0"/>
          <w:divBdr>
            <w:top w:val="none" w:sz="0" w:space="0" w:color="auto"/>
            <w:left w:val="none" w:sz="0" w:space="0" w:color="auto"/>
            <w:bottom w:val="none" w:sz="0" w:space="0" w:color="auto"/>
            <w:right w:val="none" w:sz="0" w:space="0" w:color="auto"/>
          </w:divBdr>
        </w:div>
        <w:div w:id="1027945092">
          <w:marLeft w:val="640"/>
          <w:marRight w:val="0"/>
          <w:marTop w:val="0"/>
          <w:marBottom w:val="0"/>
          <w:divBdr>
            <w:top w:val="none" w:sz="0" w:space="0" w:color="auto"/>
            <w:left w:val="none" w:sz="0" w:space="0" w:color="auto"/>
            <w:bottom w:val="none" w:sz="0" w:space="0" w:color="auto"/>
            <w:right w:val="none" w:sz="0" w:space="0" w:color="auto"/>
          </w:divBdr>
        </w:div>
        <w:div w:id="1988364491">
          <w:marLeft w:val="640"/>
          <w:marRight w:val="0"/>
          <w:marTop w:val="0"/>
          <w:marBottom w:val="0"/>
          <w:divBdr>
            <w:top w:val="none" w:sz="0" w:space="0" w:color="auto"/>
            <w:left w:val="none" w:sz="0" w:space="0" w:color="auto"/>
            <w:bottom w:val="none" w:sz="0" w:space="0" w:color="auto"/>
            <w:right w:val="none" w:sz="0" w:space="0" w:color="auto"/>
          </w:divBdr>
        </w:div>
        <w:div w:id="1290744093">
          <w:marLeft w:val="640"/>
          <w:marRight w:val="0"/>
          <w:marTop w:val="0"/>
          <w:marBottom w:val="0"/>
          <w:divBdr>
            <w:top w:val="none" w:sz="0" w:space="0" w:color="auto"/>
            <w:left w:val="none" w:sz="0" w:space="0" w:color="auto"/>
            <w:bottom w:val="none" w:sz="0" w:space="0" w:color="auto"/>
            <w:right w:val="none" w:sz="0" w:space="0" w:color="auto"/>
          </w:divBdr>
        </w:div>
        <w:div w:id="903373407">
          <w:marLeft w:val="640"/>
          <w:marRight w:val="0"/>
          <w:marTop w:val="0"/>
          <w:marBottom w:val="0"/>
          <w:divBdr>
            <w:top w:val="none" w:sz="0" w:space="0" w:color="auto"/>
            <w:left w:val="none" w:sz="0" w:space="0" w:color="auto"/>
            <w:bottom w:val="none" w:sz="0" w:space="0" w:color="auto"/>
            <w:right w:val="none" w:sz="0" w:space="0" w:color="auto"/>
          </w:divBdr>
        </w:div>
        <w:div w:id="1160123178">
          <w:marLeft w:val="640"/>
          <w:marRight w:val="0"/>
          <w:marTop w:val="0"/>
          <w:marBottom w:val="0"/>
          <w:divBdr>
            <w:top w:val="none" w:sz="0" w:space="0" w:color="auto"/>
            <w:left w:val="none" w:sz="0" w:space="0" w:color="auto"/>
            <w:bottom w:val="none" w:sz="0" w:space="0" w:color="auto"/>
            <w:right w:val="none" w:sz="0" w:space="0" w:color="auto"/>
          </w:divBdr>
        </w:div>
        <w:div w:id="1759982893">
          <w:marLeft w:val="640"/>
          <w:marRight w:val="0"/>
          <w:marTop w:val="0"/>
          <w:marBottom w:val="0"/>
          <w:divBdr>
            <w:top w:val="none" w:sz="0" w:space="0" w:color="auto"/>
            <w:left w:val="none" w:sz="0" w:space="0" w:color="auto"/>
            <w:bottom w:val="none" w:sz="0" w:space="0" w:color="auto"/>
            <w:right w:val="none" w:sz="0" w:space="0" w:color="auto"/>
          </w:divBdr>
        </w:div>
        <w:div w:id="518738655">
          <w:marLeft w:val="640"/>
          <w:marRight w:val="0"/>
          <w:marTop w:val="0"/>
          <w:marBottom w:val="0"/>
          <w:divBdr>
            <w:top w:val="none" w:sz="0" w:space="0" w:color="auto"/>
            <w:left w:val="none" w:sz="0" w:space="0" w:color="auto"/>
            <w:bottom w:val="none" w:sz="0" w:space="0" w:color="auto"/>
            <w:right w:val="none" w:sz="0" w:space="0" w:color="auto"/>
          </w:divBdr>
        </w:div>
        <w:div w:id="201331155">
          <w:marLeft w:val="640"/>
          <w:marRight w:val="0"/>
          <w:marTop w:val="0"/>
          <w:marBottom w:val="0"/>
          <w:divBdr>
            <w:top w:val="none" w:sz="0" w:space="0" w:color="auto"/>
            <w:left w:val="none" w:sz="0" w:space="0" w:color="auto"/>
            <w:bottom w:val="none" w:sz="0" w:space="0" w:color="auto"/>
            <w:right w:val="none" w:sz="0" w:space="0" w:color="auto"/>
          </w:divBdr>
        </w:div>
        <w:div w:id="776754679">
          <w:marLeft w:val="640"/>
          <w:marRight w:val="0"/>
          <w:marTop w:val="0"/>
          <w:marBottom w:val="0"/>
          <w:divBdr>
            <w:top w:val="none" w:sz="0" w:space="0" w:color="auto"/>
            <w:left w:val="none" w:sz="0" w:space="0" w:color="auto"/>
            <w:bottom w:val="none" w:sz="0" w:space="0" w:color="auto"/>
            <w:right w:val="none" w:sz="0" w:space="0" w:color="auto"/>
          </w:divBdr>
        </w:div>
        <w:div w:id="1462990569">
          <w:marLeft w:val="640"/>
          <w:marRight w:val="0"/>
          <w:marTop w:val="0"/>
          <w:marBottom w:val="0"/>
          <w:divBdr>
            <w:top w:val="none" w:sz="0" w:space="0" w:color="auto"/>
            <w:left w:val="none" w:sz="0" w:space="0" w:color="auto"/>
            <w:bottom w:val="none" w:sz="0" w:space="0" w:color="auto"/>
            <w:right w:val="none" w:sz="0" w:space="0" w:color="auto"/>
          </w:divBdr>
        </w:div>
        <w:div w:id="1257405281">
          <w:marLeft w:val="640"/>
          <w:marRight w:val="0"/>
          <w:marTop w:val="0"/>
          <w:marBottom w:val="0"/>
          <w:divBdr>
            <w:top w:val="none" w:sz="0" w:space="0" w:color="auto"/>
            <w:left w:val="none" w:sz="0" w:space="0" w:color="auto"/>
            <w:bottom w:val="none" w:sz="0" w:space="0" w:color="auto"/>
            <w:right w:val="none" w:sz="0" w:space="0" w:color="auto"/>
          </w:divBdr>
        </w:div>
        <w:div w:id="1501389733">
          <w:marLeft w:val="640"/>
          <w:marRight w:val="0"/>
          <w:marTop w:val="0"/>
          <w:marBottom w:val="0"/>
          <w:divBdr>
            <w:top w:val="none" w:sz="0" w:space="0" w:color="auto"/>
            <w:left w:val="none" w:sz="0" w:space="0" w:color="auto"/>
            <w:bottom w:val="none" w:sz="0" w:space="0" w:color="auto"/>
            <w:right w:val="none" w:sz="0" w:space="0" w:color="auto"/>
          </w:divBdr>
        </w:div>
        <w:div w:id="1087069385">
          <w:marLeft w:val="640"/>
          <w:marRight w:val="0"/>
          <w:marTop w:val="0"/>
          <w:marBottom w:val="0"/>
          <w:divBdr>
            <w:top w:val="none" w:sz="0" w:space="0" w:color="auto"/>
            <w:left w:val="none" w:sz="0" w:space="0" w:color="auto"/>
            <w:bottom w:val="none" w:sz="0" w:space="0" w:color="auto"/>
            <w:right w:val="none" w:sz="0" w:space="0" w:color="auto"/>
          </w:divBdr>
        </w:div>
        <w:div w:id="583993321">
          <w:marLeft w:val="640"/>
          <w:marRight w:val="0"/>
          <w:marTop w:val="0"/>
          <w:marBottom w:val="0"/>
          <w:divBdr>
            <w:top w:val="none" w:sz="0" w:space="0" w:color="auto"/>
            <w:left w:val="none" w:sz="0" w:space="0" w:color="auto"/>
            <w:bottom w:val="none" w:sz="0" w:space="0" w:color="auto"/>
            <w:right w:val="none" w:sz="0" w:space="0" w:color="auto"/>
          </w:divBdr>
        </w:div>
        <w:div w:id="1728721919">
          <w:marLeft w:val="640"/>
          <w:marRight w:val="0"/>
          <w:marTop w:val="0"/>
          <w:marBottom w:val="0"/>
          <w:divBdr>
            <w:top w:val="none" w:sz="0" w:space="0" w:color="auto"/>
            <w:left w:val="none" w:sz="0" w:space="0" w:color="auto"/>
            <w:bottom w:val="none" w:sz="0" w:space="0" w:color="auto"/>
            <w:right w:val="none" w:sz="0" w:space="0" w:color="auto"/>
          </w:divBdr>
        </w:div>
        <w:div w:id="966738297">
          <w:marLeft w:val="640"/>
          <w:marRight w:val="0"/>
          <w:marTop w:val="0"/>
          <w:marBottom w:val="0"/>
          <w:divBdr>
            <w:top w:val="none" w:sz="0" w:space="0" w:color="auto"/>
            <w:left w:val="none" w:sz="0" w:space="0" w:color="auto"/>
            <w:bottom w:val="none" w:sz="0" w:space="0" w:color="auto"/>
            <w:right w:val="none" w:sz="0" w:space="0" w:color="auto"/>
          </w:divBdr>
        </w:div>
        <w:div w:id="243540221">
          <w:marLeft w:val="640"/>
          <w:marRight w:val="0"/>
          <w:marTop w:val="0"/>
          <w:marBottom w:val="0"/>
          <w:divBdr>
            <w:top w:val="none" w:sz="0" w:space="0" w:color="auto"/>
            <w:left w:val="none" w:sz="0" w:space="0" w:color="auto"/>
            <w:bottom w:val="none" w:sz="0" w:space="0" w:color="auto"/>
            <w:right w:val="none" w:sz="0" w:space="0" w:color="auto"/>
          </w:divBdr>
        </w:div>
        <w:div w:id="846481248">
          <w:marLeft w:val="640"/>
          <w:marRight w:val="0"/>
          <w:marTop w:val="0"/>
          <w:marBottom w:val="0"/>
          <w:divBdr>
            <w:top w:val="none" w:sz="0" w:space="0" w:color="auto"/>
            <w:left w:val="none" w:sz="0" w:space="0" w:color="auto"/>
            <w:bottom w:val="none" w:sz="0" w:space="0" w:color="auto"/>
            <w:right w:val="none" w:sz="0" w:space="0" w:color="auto"/>
          </w:divBdr>
        </w:div>
        <w:div w:id="606936657">
          <w:marLeft w:val="640"/>
          <w:marRight w:val="0"/>
          <w:marTop w:val="0"/>
          <w:marBottom w:val="0"/>
          <w:divBdr>
            <w:top w:val="none" w:sz="0" w:space="0" w:color="auto"/>
            <w:left w:val="none" w:sz="0" w:space="0" w:color="auto"/>
            <w:bottom w:val="none" w:sz="0" w:space="0" w:color="auto"/>
            <w:right w:val="none" w:sz="0" w:space="0" w:color="auto"/>
          </w:divBdr>
        </w:div>
        <w:div w:id="1861240123">
          <w:marLeft w:val="640"/>
          <w:marRight w:val="0"/>
          <w:marTop w:val="0"/>
          <w:marBottom w:val="0"/>
          <w:divBdr>
            <w:top w:val="none" w:sz="0" w:space="0" w:color="auto"/>
            <w:left w:val="none" w:sz="0" w:space="0" w:color="auto"/>
            <w:bottom w:val="none" w:sz="0" w:space="0" w:color="auto"/>
            <w:right w:val="none" w:sz="0" w:space="0" w:color="auto"/>
          </w:divBdr>
        </w:div>
        <w:div w:id="917246673">
          <w:marLeft w:val="640"/>
          <w:marRight w:val="0"/>
          <w:marTop w:val="0"/>
          <w:marBottom w:val="0"/>
          <w:divBdr>
            <w:top w:val="none" w:sz="0" w:space="0" w:color="auto"/>
            <w:left w:val="none" w:sz="0" w:space="0" w:color="auto"/>
            <w:bottom w:val="none" w:sz="0" w:space="0" w:color="auto"/>
            <w:right w:val="none" w:sz="0" w:space="0" w:color="auto"/>
          </w:divBdr>
        </w:div>
        <w:div w:id="1746075704">
          <w:marLeft w:val="640"/>
          <w:marRight w:val="0"/>
          <w:marTop w:val="0"/>
          <w:marBottom w:val="0"/>
          <w:divBdr>
            <w:top w:val="none" w:sz="0" w:space="0" w:color="auto"/>
            <w:left w:val="none" w:sz="0" w:space="0" w:color="auto"/>
            <w:bottom w:val="none" w:sz="0" w:space="0" w:color="auto"/>
            <w:right w:val="none" w:sz="0" w:space="0" w:color="auto"/>
          </w:divBdr>
        </w:div>
        <w:div w:id="1758358788">
          <w:marLeft w:val="640"/>
          <w:marRight w:val="0"/>
          <w:marTop w:val="0"/>
          <w:marBottom w:val="0"/>
          <w:divBdr>
            <w:top w:val="none" w:sz="0" w:space="0" w:color="auto"/>
            <w:left w:val="none" w:sz="0" w:space="0" w:color="auto"/>
            <w:bottom w:val="none" w:sz="0" w:space="0" w:color="auto"/>
            <w:right w:val="none" w:sz="0" w:space="0" w:color="auto"/>
          </w:divBdr>
        </w:div>
        <w:div w:id="1643460817">
          <w:marLeft w:val="640"/>
          <w:marRight w:val="0"/>
          <w:marTop w:val="0"/>
          <w:marBottom w:val="0"/>
          <w:divBdr>
            <w:top w:val="none" w:sz="0" w:space="0" w:color="auto"/>
            <w:left w:val="none" w:sz="0" w:space="0" w:color="auto"/>
            <w:bottom w:val="none" w:sz="0" w:space="0" w:color="auto"/>
            <w:right w:val="none" w:sz="0" w:space="0" w:color="auto"/>
          </w:divBdr>
        </w:div>
        <w:div w:id="755396662">
          <w:marLeft w:val="640"/>
          <w:marRight w:val="0"/>
          <w:marTop w:val="0"/>
          <w:marBottom w:val="0"/>
          <w:divBdr>
            <w:top w:val="none" w:sz="0" w:space="0" w:color="auto"/>
            <w:left w:val="none" w:sz="0" w:space="0" w:color="auto"/>
            <w:bottom w:val="none" w:sz="0" w:space="0" w:color="auto"/>
            <w:right w:val="none" w:sz="0" w:space="0" w:color="auto"/>
          </w:divBdr>
        </w:div>
        <w:div w:id="621881844">
          <w:marLeft w:val="640"/>
          <w:marRight w:val="0"/>
          <w:marTop w:val="0"/>
          <w:marBottom w:val="0"/>
          <w:divBdr>
            <w:top w:val="none" w:sz="0" w:space="0" w:color="auto"/>
            <w:left w:val="none" w:sz="0" w:space="0" w:color="auto"/>
            <w:bottom w:val="none" w:sz="0" w:space="0" w:color="auto"/>
            <w:right w:val="none" w:sz="0" w:space="0" w:color="auto"/>
          </w:divBdr>
        </w:div>
        <w:div w:id="488012027">
          <w:marLeft w:val="640"/>
          <w:marRight w:val="0"/>
          <w:marTop w:val="0"/>
          <w:marBottom w:val="0"/>
          <w:divBdr>
            <w:top w:val="none" w:sz="0" w:space="0" w:color="auto"/>
            <w:left w:val="none" w:sz="0" w:space="0" w:color="auto"/>
            <w:bottom w:val="none" w:sz="0" w:space="0" w:color="auto"/>
            <w:right w:val="none" w:sz="0" w:space="0" w:color="auto"/>
          </w:divBdr>
        </w:div>
        <w:div w:id="227496295">
          <w:marLeft w:val="640"/>
          <w:marRight w:val="0"/>
          <w:marTop w:val="0"/>
          <w:marBottom w:val="0"/>
          <w:divBdr>
            <w:top w:val="none" w:sz="0" w:space="0" w:color="auto"/>
            <w:left w:val="none" w:sz="0" w:space="0" w:color="auto"/>
            <w:bottom w:val="none" w:sz="0" w:space="0" w:color="auto"/>
            <w:right w:val="none" w:sz="0" w:space="0" w:color="auto"/>
          </w:divBdr>
        </w:div>
        <w:div w:id="882642993">
          <w:marLeft w:val="640"/>
          <w:marRight w:val="0"/>
          <w:marTop w:val="0"/>
          <w:marBottom w:val="0"/>
          <w:divBdr>
            <w:top w:val="none" w:sz="0" w:space="0" w:color="auto"/>
            <w:left w:val="none" w:sz="0" w:space="0" w:color="auto"/>
            <w:bottom w:val="none" w:sz="0" w:space="0" w:color="auto"/>
            <w:right w:val="none" w:sz="0" w:space="0" w:color="auto"/>
          </w:divBdr>
        </w:div>
        <w:div w:id="2027558436">
          <w:marLeft w:val="640"/>
          <w:marRight w:val="0"/>
          <w:marTop w:val="0"/>
          <w:marBottom w:val="0"/>
          <w:divBdr>
            <w:top w:val="none" w:sz="0" w:space="0" w:color="auto"/>
            <w:left w:val="none" w:sz="0" w:space="0" w:color="auto"/>
            <w:bottom w:val="none" w:sz="0" w:space="0" w:color="auto"/>
            <w:right w:val="none" w:sz="0" w:space="0" w:color="auto"/>
          </w:divBdr>
        </w:div>
        <w:div w:id="714692813">
          <w:marLeft w:val="640"/>
          <w:marRight w:val="0"/>
          <w:marTop w:val="0"/>
          <w:marBottom w:val="0"/>
          <w:divBdr>
            <w:top w:val="none" w:sz="0" w:space="0" w:color="auto"/>
            <w:left w:val="none" w:sz="0" w:space="0" w:color="auto"/>
            <w:bottom w:val="none" w:sz="0" w:space="0" w:color="auto"/>
            <w:right w:val="none" w:sz="0" w:space="0" w:color="auto"/>
          </w:divBdr>
        </w:div>
        <w:div w:id="682248344">
          <w:marLeft w:val="640"/>
          <w:marRight w:val="0"/>
          <w:marTop w:val="0"/>
          <w:marBottom w:val="0"/>
          <w:divBdr>
            <w:top w:val="none" w:sz="0" w:space="0" w:color="auto"/>
            <w:left w:val="none" w:sz="0" w:space="0" w:color="auto"/>
            <w:bottom w:val="none" w:sz="0" w:space="0" w:color="auto"/>
            <w:right w:val="none" w:sz="0" w:space="0" w:color="auto"/>
          </w:divBdr>
        </w:div>
        <w:div w:id="744718181">
          <w:marLeft w:val="640"/>
          <w:marRight w:val="0"/>
          <w:marTop w:val="0"/>
          <w:marBottom w:val="0"/>
          <w:divBdr>
            <w:top w:val="none" w:sz="0" w:space="0" w:color="auto"/>
            <w:left w:val="none" w:sz="0" w:space="0" w:color="auto"/>
            <w:bottom w:val="none" w:sz="0" w:space="0" w:color="auto"/>
            <w:right w:val="none" w:sz="0" w:space="0" w:color="auto"/>
          </w:divBdr>
        </w:div>
        <w:div w:id="1551845421">
          <w:marLeft w:val="640"/>
          <w:marRight w:val="0"/>
          <w:marTop w:val="0"/>
          <w:marBottom w:val="0"/>
          <w:divBdr>
            <w:top w:val="none" w:sz="0" w:space="0" w:color="auto"/>
            <w:left w:val="none" w:sz="0" w:space="0" w:color="auto"/>
            <w:bottom w:val="none" w:sz="0" w:space="0" w:color="auto"/>
            <w:right w:val="none" w:sz="0" w:space="0" w:color="auto"/>
          </w:divBdr>
        </w:div>
        <w:div w:id="2141915785">
          <w:marLeft w:val="640"/>
          <w:marRight w:val="0"/>
          <w:marTop w:val="0"/>
          <w:marBottom w:val="0"/>
          <w:divBdr>
            <w:top w:val="none" w:sz="0" w:space="0" w:color="auto"/>
            <w:left w:val="none" w:sz="0" w:space="0" w:color="auto"/>
            <w:bottom w:val="none" w:sz="0" w:space="0" w:color="auto"/>
            <w:right w:val="none" w:sz="0" w:space="0" w:color="auto"/>
          </w:divBdr>
        </w:div>
        <w:div w:id="33308387">
          <w:marLeft w:val="640"/>
          <w:marRight w:val="0"/>
          <w:marTop w:val="0"/>
          <w:marBottom w:val="0"/>
          <w:divBdr>
            <w:top w:val="none" w:sz="0" w:space="0" w:color="auto"/>
            <w:left w:val="none" w:sz="0" w:space="0" w:color="auto"/>
            <w:bottom w:val="none" w:sz="0" w:space="0" w:color="auto"/>
            <w:right w:val="none" w:sz="0" w:space="0" w:color="auto"/>
          </w:divBdr>
        </w:div>
        <w:div w:id="2083943132">
          <w:marLeft w:val="640"/>
          <w:marRight w:val="0"/>
          <w:marTop w:val="0"/>
          <w:marBottom w:val="0"/>
          <w:divBdr>
            <w:top w:val="none" w:sz="0" w:space="0" w:color="auto"/>
            <w:left w:val="none" w:sz="0" w:space="0" w:color="auto"/>
            <w:bottom w:val="none" w:sz="0" w:space="0" w:color="auto"/>
            <w:right w:val="none" w:sz="0" w:space="0" w:color="auto"/>
          </w:divBdr>
        </w:div>
        <w:div w:id="451216907">
          <w:marLeft w:val="640"/>
          <w:marRight w:val="0"/>
          <w:marTop w:val="0"/>
          <w:marBottom w:val="0"/>
          <w:divBdr>
            <w:top w:val="none" w:sz="0" w:space="0" w:color="auto"/>
            <w:left w:val="none" w:sz="0" w:space="0" w:color="auto"/>
            <w:bottom w:val="none" w:sz="0" w:space="0" w:color="auto"/>
            <w:right w:val="none" w:sz="0" w:space="0" w:color="auto"/>
          </w:divBdr>
        </w:div>
        <w:div w:id="251747492">
          <w:marLeft w:val="640"/>
          <w:marRight w:val="0"/>
          <w:marTop w:val="0"/>
          <w:marBottom w:val="0"/>
          <w:divBdr>
            <w:top w:val="none" w:sz="0" w:space="0" w:color="auto"/>
            <w:left w:val="none" w:sz="0" w:space="0" w:color="auto"/>
            <w:bottom w:val="none" w:sz="0" w:space="0" w:color="auto"/>
            <w:right w:val="none" w:sz="0" w:space="0" w:color="auto"/>
          </w:divBdr>
        </w:div>
        <w:div w:id="2096977755">
          <w:marLeft w:val="640"/>
          <w:marRight w:val="0"/>
          <w:marTop w:val="0"/>
          <w:marBottom w:val="0"/>
          <w:divBdr>
            <w:top w:val="none" w:sz="0" w:space="0" w:color="auto"/>
            <w:left w:val="none" w:sz="0" w:space="0" w:color="auto"/>
            <w:bottom w:val="none" w:sz="0" w:space="0" w:color="auto"/>
            <w:right w:val="none" w:sz="0" w:space="0" w:color="auto"/>
          </w:divBdr>
        </w:div>
        <w:div w:id="1762679569">
          <w:marLeft w:val="640"/>
          <w:marRight w:val="0"/>
          <w:marTop w:val="0"/>
          <w:marBottom w:val="0"/>
          <w:divBdr>
            <w:top w:val="none" w:sz="0" w:space="0" w:color="auto"/>
            <w:left w:val="none" w:sz="0" w:space="0" w:color="auto"/>
            <w:bottom w:val="none" w:sz="0" w:space="0" w:color="auto"/>
            <w:right w:val="none" w:sz="0" w:space="0" w:color="auto"/>
          </w:divBdr>
        </w:div>
        <w:div w:id="549996826">
          <w:marLeft w:val="640"/>
          <w:marRight w:val="0"/>
          <w:marTop w:val="0"/>
          <w:marBottom w:val="0"/>
          <w:divBdr>
            <w:top w:val="none" w:sz="0" w:space="0" w:color="auto"/>
            <w:left w:val="none" w:sz="0" w:space="0" w:color="auto"/>
            <w:bottom w:val="none" w:sz="0" w:space="0" w:color="auto"/>
            <w:right w:val="none" w:sz="0" w:space="0" w:color="auto"/>
          </w:divBdr>
        </w:div>
        <w:div w:id="836920996">
          <w:marLeft w:val="640"/>
          <w:marRight w:val="0"/>
          <w:marTop w:val="0"/>
          <w:marBottom w:val="0"/>
          <w:divBdr>
            <w:top w:val="none" w:sz="0" w:space="0" w:color="auto"/>
            <w:left w:val="none" w:sz="0" w:space="0" w:color="auto"/>
            <w:bottom w:val="none" w:sz="0" w:space="0" w:color="auto"/>
            <w:right w:val="none" w:sz="0" w:space="0" w:color="auto"/>
          </w:divBdr>
        </w:div>
        <w:div w:id="12459286">
          <w:marLeft w:val="640"/>
          <w:marRight w:val="0"/>
          <w:marTop w:val="0"/>
          <w:marBottom w:val="0"/>
          <w:divBdr>
            <w:top w:val="none" w:sz="0" w:space="0" w:color="auto"/>
            <w:left w:val="none" w:sz="0" w:space="0" w:color="auto"/>
            <w:bottom w:val="none" w:sz="0" w:space="0" w:color="auto"/>
            <w:right w:val="none" w:sz="0" w:space="0" w:color="auto"/>
          </w:divBdr>
        </w:div>
        <w:div w:id="769199319">
          <w:marLeft w:val="640"/>
          <w:marRight w:val="0"/>
          <w:marTop w:val="0"/>
          <w:marBottom w:val="0"/>
          <w:divBdr>
            <w:top w:val="none" w:sz="0" w:space="0" w:color="auto"/>
            <w:left w:val="none" w:sz="0" w:space="0" w:color="auto"/>
            <w:bottom w:val="none" w:sz="0" w:space="0" w:color="auto"/>
            <w:right w:val="none" w:sz="0" w:space="0" w:color="auto"/>
          </w:divBdr>
        </w:div>
        <w:div w:id="1839345936">
          <w:marLeft w:val="640"/>
          <w:marRight w:val="0"/>
          <w:marTop w:val="0"/>
          <w:marBottom w:val="0"/>
          <w:divBdr>
            <w:top w:val="none" w:sz="0" w:space="0" w:color="auto"/>
            <w:left w:val="none" w:sz="0" w:space="0" w:color="auto"/>
            <w:bottom w:val="none" w:sz="0" w:space="0" w:color="auto"/>
            <w:right w:val="none" w:sz="0" w:space="0" w:color="auto"/>
          </w:divBdr>
        </w:div>
        <w:div w:id="1145051572">
          <w:marLeft w:val="640"/>
          <w:marRight w:val="0"/>
          <w:marTop w:val="0"/>
          <w:marBottom w:val="0"/>
          <w:divBdr>
            <w:top w:val="none" w:sz="0" w:space="0" w:color="auto"/>
            <w:left w:val="none" w:sz="0" w:space="0" w:color="auto"/>
            <w:bottom w:val="none" w:sz="0" w:space="0" w:color="auto"/>
            <w:right w:val="none" w:sz="0" w:space="0" w:color="auto"/>
          </w:divBdr>
        </w:div>
        <w:div w:id="312877373">
          <w:marLeft w:val="640"/>
          <w:marRight w:val="0"/>
          <w:marTop w:val="0"/>
          <w:marBottom w:val="0"/>
          <w:divBdr>
            <w:top w:val="none" w:sz="0" w:space="0" w:color="auto"/>
            <w:left w:val="none" w:sz="0" w:space="0" w:color="auto"/>
            <w:bottom w:val="none" w:sz="0" w:space="0" w:color="auto"/>
            <w:right w:val="none" w:sz="0" w:space="0" w:color="auto"/>
          </w:divBdr>
        </w:div>
        <w:div w:id="56364166">
          <w:marLeft w:val="640"/>
          <w:marRight w:val="0"/>
          <w:marTop w:val="0"/>
          <w:marBottom w:val="0"/>
          <w:divBdr>
            <w:top w:val="none" w:sz="0" w:space="0" w:color="auto"/>
            <w:left w:val="none" w:sz="0" w:space="0" w:color="auto"/>
            <w:bottom w:val="none" w:sz="0" w:space="0" w:color="auto"/>
            <w:right w:val="none" w:sz="0" w:space="0" w:color="auto"/>
          </w:divBdr>
        </w:div>
        <w:div w:id="396707782">
          <w:marLeft w:val="640"/>
          <w:marRight w:val="0"/>
          <w:marTop w:val="0"/>
          <w:marBottom w:val="0"/>
          <w:divBdr>
            <w:top w:val="none" w:sz="0" w:space="0" w:color="auto"/>
            <w:left w:val="none" w:sz="0" w:space="0" w:color="auto"/>
            <w:bottom w:val="none" w:sz="0" w:space="0" w:color="auto"/>
            <w:right w:val="none" w:sz="0" w:space="0" w:color="auto"/>
          </w:divBdr>
        </w:div>
        <w:div w:id="1031030568">
          <w:marLeft w:val="640"/>
          <w:marRight w:val="0"/>
          <w:marTop w:val="0"/>
          <w:marBottom w:val="0"/>
          <w:divBdr>
            <w:top w:val="none" w:sz="0" w:space="0" w:color="auto"/>
            <w:left w:val="none" w:sz="0" w:space="0" w:color="auto"/>
            <w:bottom w:val="none" w:sz="0" w:space="0" w:color="auto"/>
            <w:right w:val="none" w:sz="0" w:space="0" w:color="auto"/>
          </w:divBdr>
        </w:div>
        <w:div w:id="2064870529">
          <w:marLeft w:val="640"/>
          <w:marRight w:val="0"/>
          <w:marTop w:val="0"/>
          <w:marBottom w:val="0"/>
          <w:divBdr>
            <w:top w:val="none" w:sz="0" w:space="0" w:color="auto"/>
            <w:left w:val="none" w:sz="0" w:space="0" w:color="auto"/>
            <w:bottom w:val="none" w:sz="0" w:space="0" w:color="auto"/>
            <w:right w:val="none" w:sz="0" w:space="0" w:color="auto"/>
          </w:divBdr>
        </w:div>
        <w:div w:id="2050951689">
          <w:marLeft w:val="640"/>
          <w:marRight w:val="0"/>
          <w:marTop w:val="0"/>
          <w:marBottom w:val="0"/>
          <w:divBdr>
            <w:top w:val="none" w:sz="0" w:space="0" w:color="auto"/>
            <w:left w:val="none" w:sz="0" w:space="0" w:color="auto"/>
            <w:bottom w:val="none" w:sz="0" w:space="0" w:color="auto"/>
            <w:right w:val="none" w:sz="0" w:space="0" w:color="auto"/>
          </w:divBdr>
        </w:div>
        <w:div w:id="1484422548">
          <w:marLeft w:val="640"/>
          <w:marRight w:val="0"/>
          <w:marTop w:val="0"/>
          <w:marBottom w:val="0"/>
          <w:divBdr>
            <w:top w:val="none" w:sz="0" w:space="0" w:color="auto"/>
            <w:left w:val="none" w:sz="0" w:space="0" w:color="auto"/>
            <w:bottom w:val="none" w:sz="0" w:space="0" w:color="auto"/>
            <w:right w:val="none" w:sz="0" w:space="0" w:color="auto"/>
          </w:divBdr>
        </w:div>
        <w:div w:id="123888987">
          <w:marLeft w:val="640"/>
          <w:marRight w:val="0"/>
          <w:marTop w:val="0"/>
          <w:marBottom w:val="0"/>
          <w:divBdr>
            <w:top w:val="none" w:sz="0" w:space="0" w:color="auto"/>
            <w:left w:val="none" w:sz="0" w:space="0" w:color="auto"/>
            <w:bottom w:val="none" w:sz="0" w:space="0" w:color="auto"/>
            <w:right w:val="none" w:sz="0" w:space="0" w:color="auto"/>
          </w:divBdr>
        </w:div>
        <w:div w:id="1921283964">
          <w:marLeft w:val="640"/>
          <w:marRight w:val="0"/>
          <w:marTop w:val="0"/>
          <w:marBottom w:val="0"/>
          <w:divBdr>
            <w:top w:val="none" w:sz="0" w:space="0" w:color="auto"/>
            <w:left w:val="none" w:sz="0" w:space="0" w:color="auto"/>
            <w:bottom w:val="none" w:sz="0" w:space="0" w:color="auto"/>
            <w:right w:val="none" w:sz="0" w:space="0" w:color="auto"/>
          </w:divBdr>
        </w:div>
        <w:div w:id="599751981">
          <w:marLeft w:val="640"/>
          <w:marRight w:val="0"/>
          <w:marTop w:val="0"/>
          <w:marBottom w:val="0"/>
          <w:divBdr>
            <w:top w:val="none" w:sz="0" w:space="0" w:color="auto"/>
            <w:left w:val="none" w:sz="0" w:space="0" w:color="auto"/>
            <w:bottom w:val="none" w:sz="0" w:space="0" w:color="auto"/>
            <w:right w:val="none" w:sz="0" w:space="0" w:color="auto"/>
          </w:divBdr>
        </w:div>
        <w:div w:id="2052533440">
          <w:marLeft w:val="640"/>
          <w:marRight w:val="0"/>
          <w:marTop w:val="0"/>
          <w:marBottom w:val="0"/>
          <w:divBdr>
            <w:top w:val="none" w:sz="0" w:space="0" w:color="auto"/>
            <w:left w:val="none" w:sz="0" w:space="0" w:color="auto"/>
            <w:bottom w:val="none" w:sz="0" w:space="0" w:color="auto"/>
            <w:right w:val="none" w:sz="0" w:space="0" w:color="auto"/>
          </w:divBdr>
        </w:div>
        <w:div w:id="563493739">
          <w:marLeft w:val="640"/>
          <w:marRight w:val="0"/>
          <w:marTop w:val="0"/>
          <w:marBottom w:val="0"/>
          <w:divBdr>
            <w:top w:val="none" w:sz="0" w:space="0" w:color="auto"/>
            <w:left w:val="none" w:sz="0" w:space="0" w:color="auto"/>
            <w:bottom w:val="none" w:sz="0" w:space="0" w:color="auto"/>
            <w:right w:val="none" w:sz="0" w:space="0" w:color="auto"/>
          </w:divBdr>
        </w:div>
        <w:div w:id="1781292221">
          <w:marLeft w:val="640"/>
          <w:marRight w:val="0"/>
          <w:marTop w:val="0"/>
          <w:marBottom w:val="0"/>
          <w:divBdr>
            <w:top w:val="none" w:sz="0" w:space="0" w:color="auto"/>
            <w:left w:val="none" w:sz="0" w:space="0" w:color="auto"/>
            <w:bottom w:val="none" w:sz="0" w:space="0" w:color="auto"/>
            <w:right w:val="none" w:sz="0" w:space="0" w:color="auto"/>
          </w:divBdr>
        </w:div>
        <w:div w:id="1744447070">
          <w:marLeft w:val="640"/>
          <w:marRight w:val="0"/>
          <w:marTop w:val="0"/>
          <w:marBottom w:val="0"/>
          <w:divBdr>
            <w:top w:val="none" w:sz="0" w:space="0" w:color="auto"/>
            <w:left w:val="none" w:sz="0" w:space="0" w:color="auto"/>
            <w:bottom w:val="none" w:sz="0" w:space="0" w:color="auto"/>
            <w:right w:val="none" w:sz="0" w:space="0" w:color="auto"/>
          </w:divBdr>
        </w:div>
        <w:div w:id="922104849">
          <w:marLeft w:val="640"/>
          <w:marRight w:val="0"/>
          <w:marTop w:val="0"/>
          <w:marBottom w:val="0"/>
          <w:divBdr>
            <w:top w:val="none" w:sz="0" w:space="0" w:color="auto"/>
            <w:left w:val="none" w:sz="0" w:space="0" w:color="auto"/>
            <w:bottom w:val="none" w:sz="0" w:space="0" w:color="auto"/>
            <w:right w:val="none" w:sz="0" w:space="0" w:color="auto"/>
          </w:divBdr>
        </w:div>
        <w:div w:id="749618840">
          <w:marLeft w:val="640"/>
          <w:marRight w:val="0"/>
          <w:marTop w:val="0"/>
          <w:marBottom w:val="0"/>
          <w:divBdr>
            <w:top w:val="none" w:sz="0" w:space="0" w:color="auto"/>
            <w:left w:val="none" w:sz="0" w:space="0" w:color="auto"/>
            <w:bottom w:val="none" w:sz="0" w:space="0" w:color="auto"/>
            <w:right w:val="none" w:sz="0" w:space="0" w:color="auto"/>
          </w:divBdr>
        </w:div>
        <w:div w:id="1036544974">
          <w:marLeft w:val="640"/>
          <w:marRight w:val="0"/>
          <w:marTop w:val="0"/>
          <w:marBottom w:val="0"/>
          <w:divBdr>
            <w:top w:val="none" w:sz="0" w:space="0" w:color="auto"/>
            <w:left w:val="none" w:sz="0" w:space="0" w:color="auto"/>
            <w:bottom w:val="none" w:sz="0" w:space="0" w:color="auto"/>
            <w:right w:val="none" w:sz="0" w:space="0" w:color="auto"/>
          </w:divBdr>
        </w:div>
        <w:div w:id="579415325">
          <w:marLeft w:val="640"/>
          <w:marRight w:val="0"/>
          <w:marTop w:val="0"/>
          <w:marBottom w:val="0"/>
          <w:divBdr>
            <w:top w:val="none" w:sz="0" w:space="0" w:color="auto"/>
            <w:left w:val="none" w:sz="0" w:space="0" w:color="auto"/>
            <w:bottom w:val="none" w:sz="0" w:space="0" w:color="auto"/>
            <w:right w:val="none" w:sz="0" w:space="0" w:color="auto"/>
          </w:divBdr>
        </w:div>
        <w:div w:id="1645237062">
          <w:marLeft w:val="640"/>
          <w:marRight w:val="0"/>
          <w:marTop w:val="0"/>
          <w:marBottom w:val="0"/>
          <w:divBdr>
            <w:top w:val="none" w:sz="0" w:space="0" w:color="auto"/>
            <w:left w:val="none" w:sz="0" w:space="0" w:color="auto"/>
            <w:bottom w:val="none" w:sz="0" w:space="0" w:color="auto"/>
            <w:right w:val="none" w:sz="0" w:space="0" w:color="auto"/>
          </w:divBdr>
        </w:div>
        <w:div w:id="1957103757">
          <w:marLeft w:val="640"/>
          <w:marRight w:val="0"/>
          <w:marTop w:val="0"/>
          <w:marBottom w:val="0"/>
          <w:divBdr>
            <w:top w:val="none" w:sz="0" w:space="0" w:color="auto"/>
            <w:left w:val="none" w:sz="0" w:space="0" w:color="auto"/>
            <w:bottom w:val="none" w:sz="0" w:space="0" w:color="auto"/>
            <w:right w:val="none" w:sz="0" w:space="0" w:color="auto"/>
          </w:divBdr>
        </w:div>
        <w:div w:id="416290140">
          <w:marLeft w:val="640"/>
          <w:marRight w:val="0"/>
          <w:marTop w:val="0"/>
          <w:marBottom w:val="0"/>
          <w:divBdr>
            <w:top w:val="none" w:sz="0" w:space="0" w:color="auto"/>
            <w:left w:val="none" w:sz="0" w:space="0" w:color="auto"/>
            <w:bottom w:val="none" w:sz="0" w:space="0" w:color="auto"/>
            <w:right w:val="none" w:sz="0" w:space="0" w:color="auto"/>
          </w:divBdr>
        </w:div>
        <w:div w:id="287514146">
          <w:marLeft w:val="640"/>
          <w:marRight w:val="0"/>
          <w:marTop w:val="0"/>
          <w:marBottom w:val="0"/>
          <w:divBdr>
            <w:top w:val="none" w:sz="0" w:space="0" w:color="auto"/>
            <w:left w:val="none" w:sz="0" w:space="0" w:color="auto"/>
            <w:bottom w:val="none" w:sz="0" w:space="0" w:color="auto"/>
            <w:right w:val="none" w:sz="0" w:space="0" w:color="auto"/>
          </w:divBdr>
        </w:div>
        <w:div w:id="2026252056">
          <w:marLeft w:val="640"/>
          <w:marRight w:val="0"/>
          <w:marTop w:val="0"/>
          <w:marBottom w:val="0"/>
          <w:divBdr>
            <w:top w:val="none" w:sz="0" w:space="0" w:color="auto"/>
            <w:left w:val="none" w:sz="0" w:space="0" w:color="auto"/>
            <w:bottom w:val="none" w:sz="0" w:space="0" w:color="auto"/>
            <w:right w:val="none" w:sz="0" w:space="0" w:color="auto"/>
          </w:divBdr>
        </w:div>
        <w:div w:id="1063521992">
          <w:marLeft w:val="640"/>
          <w:marRight w:val="0"/>
          <w:marTop w:val="0"/>
          <w:marBottom w:val="0"/>
          <w:divBdr>
            <w:top w:val="none" w:sz="0" w:space="0" w:color="auto"/>
            <w:left w:val="none" w:sz="0" w:space="0" w:color="auto"/>
            <w:bottom w:val="none" w:sz="0" w:space="0" w:color="auto"/>
            <w:right w:val="none" w:sz="0" w:space="0" w:color="auto"/>
          </w:divBdr>
        </w:div>
        <w:div w:id="816265409">
          <w:marLeft w:val="640"/>
          <w:marRight w:val="0"/>
          <w:marTop w:val="0"/>
          <w:marBottom w:val="0"/>
          <w:divBdr>
            <w:top w:val="none" w:sz="0" w:space="0" w:color="auto"/>
            <w:left w:val="none" w:sz="0" w:space="0" w:color="auto"/>
            <w:bottom w:val="none" w:sz="0" w:space="0" w:color="auto"/>
            <w:right w:val="none" w:sz="0" w:space="0" w:color="auto"/>
          </w:divBdr>
        </w:div>
        <w:div w:id="391974349">
          <w:marLeft w:val="640"/>
          <w:marRight w:val="0"/>
          <w:marTop w:val="0"/>
          <w:marBottom w:val="0"/>
          <w:divBdr>
            <w:top w:val="none" w:sz="0" w:space="0" w:color="auto"/>
            <w:left w:val="none" w:sz="0" w:space="0" w:color="auto"/>
            <w:bottom w:val="none" w:sz="0" w:space="0" w:color="auto"/>
            <w:right w:val="none" w:sz="0" w:space="0" w:color="auto"/>
          </w:divBdr>
        </w:div>
      </w:divsChild>
    </w:div>
    <w:div w:id="1898785007">
      <w:marLeft w:val="640"/>
      <w:marRight w:val="0"/>
      <w:marTop w:val="0"/>
      <w:marBottom w:val="0"/>
      <w:divBdr>
        <w:top w:val="none" w:sz="0" w:space="0" w:color="auto"/>
        <w:left w:val="none" w:sz="0" w:space="0" w:color="auto"/>
        <w:bottom w:val="none" w:sz="0" w:space="0" w:color="auto"/>
        <w:right w:val="none" w:sz="0" w:space="0" w:color="auto"/>
      </w:divBdr>
    </w:div>
    <w:div w:id="1899584597">
      <w:marLeft w:val="640"/>
      <w:marRight w:val="0"/>
      <w:marTop w:val="0"/>
      <w:marBottom w:val="0"/>
      <w:divBdr>
        <w:top w:val="none" w:sz="0" w:space="0" w:color="auto"/>
        <w:left w:val="none" w:sz="0" w:space="0" w:color="auto"/>
        <w:bottom w:val="none" w:sz="0" w:space="0" w:color="auto"/>
        <w:right w:val="none" w:sz="0" w:space="0" w:color="auto"/>
      </w:divBdr>
    </w:div>
    <w:div w:id="1900171297">
      <w:bodyDiv w:val="1"/>
      <w:marLeft w:val="0"/>
      <w:marRight w:val="0"/>
      <w:marTop w:val="0"/>
      <w:marBottom w:val="0"/>
      <w:divBdr>
        <w:top w:val="none" w:sz="0" w:space="0" w:color="auto"/>
        <w:left w:val="none" w:sz="0" w:space="0" w:color="auto"/>
        <w:bottom w:val="none" w:sz="0" w:space="0" w:color="auto"/>
        <w:right w:val="none" w:sz="0" w:space="0" w:color="auto"/>
      </w:divBdr>
    </w:div>
    <w:div w:id="1900282544">
      <w:marLeft w:val="640"/>
      <w:marRight w:val="0"/>
      <w:marTop w:val="0"/>
      <w:marBottom w:val="0"/>
      <w:divBdr>
        <w:top w:val="none" w:sz="0" w:space="0" w:color="auto"/>
        <w:left w:val="none" w:sz="0" w:space="0" w:color="auto"/>
        <w:bottom w:val="none" w:sz="0" w:space="0" w:color="auto"/>
        <w:right w:val="none" w:sz="0" w:space="0" w:color="auto"/>
      </w:divBdr>
    </w:div>
    <w:div w:id="1900289927">
      <w:bodyDiv w:val="1"/>
      <w:marLeft w:val="0"/>
      <w:marRight w:val="0"/>
      <w:marTop w:val="0"/>
      <w:marBottom w:val="0"/>
      <w:divBdr>
        <w:top w:val="none" w:sz="0" w:space="0" w:color="auto"/>
        <w:left w:val="none" w:sz="0" w:space="0" w:color="auto"/>
        <w:bottom w:val="none" w:sz="0" w:space="0" w:color="auto"/>
        <w:right w:val="none" w:sz="0" w:space="0" w:color="auto"/>
      </w:divBdr>
    </w:div>
    <w:div w:id="1901821744">
      <w:marLeft w:val="640"/>
      <w:marRight w:val="0"/>
      <w:marTop w:val="0"/>
      <w:marBottom w:val="0"/>
      <w:divBdr>
        <w:top w:val="none" w:sz="0" w:space="0" w:color="auto"/>
        <w:left w:val="none" w:sz="0" w:space="0" w:color="auto"/>
        <w:bottom w:val="none" w:sz="0" w:space="0" w:color="auto"/>
        <w:right w:val="none" w:sz="0" w:space="0" w:color="auto"/>
      </w:divBdr>
    </w:div>
    <w:div w:id="1903057451">
      <w:bodyDiv w:val="1"/>
      <w:marLeft w:val="0"/>
      <w:marRight w:val="0"/>
      <w:marTop w:val="0"/>
      <w:marBottom w:val="0"/>
      <w:divBdr>
        <w:top w:val="none" w:sz="0" w:space="0" w:color="auto"/>
        <w:left w:val="none" w:sz="0" w:space="0" w:color="auto"/>
        <w:bottom w:val="none" w:sz="0" w:space="0" w:color="auto"/>
        <w:right w:val="none" w:sz="0" w:space="0" w:color="auto"/>
      </w:divBdr>
      <w:divsChild>
        <w:div w:id="2020236038">
          <w:marLeft w:val="640"/>
          <w:marRight w:val="0"/>
          <w:marTop w:val="0"/>
          <w:marBottom w:val="0"/>
          <w:divBdr>
            <w:top w:val="none" w:sz="0" w:space="0" w:color="auto"/>
            <w:left w:val="none" w:sz="0" w:space="0" w:color="auto"/>
            <w:bottom w:val="none" w:sz="0" w:space="0" w:color="auto"/>
            <w:right w:val="none" w:sz="0" w:space="0" w:color="auto"/>
          </w:divBdr>
        </w:div>
        <w:div w:id="1447000645">
          <w:marLeft w:val="640"/>
          <w:marRight w:val="0"/>
          <w:marTop w:val="0"/>
          <w:marBottom w:val="0"/>
          <w:divBdr>
            <w:top w:val="none" w:sz="0" w:space="0" w:color="auto"/>
            <w:left w:val="none" w:sz="0" w:space="0" w:color="auto"/>
            <w:bottom w:val="none" w:sz="0" w:space="0" w:color="auto"/>
            <w:right w:val="none" w:sz="0" w:space="0" w:color="auto"/>
          </w:divBdr>
        </w:div>
        <w:div w:id="76024917">
          <w:marLeft w:val="640"/>
          <w:marRight w:val="0"/>
          <w:marTop w:val="0"/>
          <w:marBottom w:val="0"/>
          <w:divBdr>
            <w:top w:val="none" w:sz="0" w:space="0" w:color="auto"/>
            <w:left w:val="none" w:sz="0" w:space="0" w:color="auto"/>
            <w:bottom w:val="none" w:sz="0" w:space="0" w:color="auto"/>
            <w:right w:val="none" w:sz="0" w:space="0" w:color="auto"/>
          </w:divBdr>
        </w:div>
        <w:div w:id="1308361345">
          <w:marLeft w:val="640"/>
          <w:marRight w:val="0"/>
          <w:marTop w:val="0"/>
          <w:marBottom w:val="0"/>
          <w:divBdr>
            <w:top w:val="none" w:sz="0" w:space="0" w:color="auto"/>
            <w:left w:val="none" w:sz="0" w:space="0" w:color="auto"/>
            <w:bottom w:val="none" w:sz="0" w:space="0" w:color="auto"/>
            <w:right w:val="none" w:sz="0" w:space="0" w:color="auto"/>
          </w:divBdr>
        </w:div>
        <w:div w:id="115805911">
          <w:marLeft w:val="640"/>
          <w:marRight w:val="0"/>
          <w:marTop w:val="0"/>
          <w:marBottom w:val="0"/>
          <w:divBdr>
            <w:top w:val="none" w:sz="0" w:space="0" w:color="auto"/>
            <w:left w:val="none" w:sz="0" w:space="0" w:color="auto"/>
            <w:bottom w:val="none" w:sz="0" w:space="0" w:color="auto"/>
            <w:right w:val="none" w:sz="0" w:space="0" w:color="auto"/>
          </w:divBdr>
        </w:div>
        <w:div w:id="728574015">
          <w:marLeft w:val="640"/>
          <w:marRight w:val="0"/>
          <w:marTop w:val="0"/>
          <w:marBottom w:val="0"/>
          <w:divBdr>
            <w:top w:val="none" w:sz="0" w:space="0" w:color="auto"/>
            <w:left w:val="none" w:sz="0" w:space="0" w:color="auto"/>
            <w:bottom w:val="none" w:sz="0" w:space="0" w:color="auto"/>
            <w:right w:val="none" w:sz="0" w:space="0" w:color="auto"/>
          </w:divBdr>
        </w:div>
        <w:div w:id="1282885829">
          <w:marLeft w:val="640"/>
          <w:marRight w:val="0"/>
          <w:marTop w:val="0"/>
          <w:marBottom w:val="0"/>
          <w:divBdr>
            <w:top w:val="none" w:sz="0" w:space="0" w:color="auto"/>
            <w:left w:val="none" w:sz="0" w:space="0" w:color="auto"/>
            <w:bottom w:val="none" w:sz="0" w:space="0" w:color="auto"/>
            <w:right w:val="none" w:sz="0" w:space="0" w:color="auto"/>
          </w:divBdr>
        </w:div>
        <w:div w:id="224025769">
          <w:marLeft w:val="640"/>
          <w:marRight w:val="0"/>
          <w:marTop w:val="0"/>
          <w:marBottom w:val="0"/>
          <w:divBdr>
            <w:top w:val="none" w:sz="0" w:space="0" w:color="auto"/>
            <w:left w:val="none" w:sz="0" w:space="0" w:color="auto"/>
            <w:bottom w:val="none" w:sz="0" w:space="0" w:color="auto"/>
            <w:right w:val="none" w:sz="0" w:space="0" w:color="auto"/>
          </w:divBdr>
        </w:div>
        <w:div w:id="1606038836">
          <w:marLeft w:val="640"/>
          <w:marRight w:val="0"/>
          <w:marTop w:val="0"/>
          <w:marBottom w:val="0"/>
          <w:divBdr>
            <w:top w:val="none" w:sz="0" w:space="0" w:color="auto"/>
            <w:left w:val="none" w:sz="0" w:space="0" w:color="auto"/>
            <w:bottom w:val="none" w:sz="0" w:space="0" w:color="auto"/>
            <w:right w:val="none" w:sz="0" w:space="0" w:color="auto"/>
          </w:divBdr>
        </w:div>
        <w:div w:id="1049375115">
          <w:marLeft w:val="640"/>
          <w:marRight w:val="0"/>
          <w:marTop w:val="0"/>
          <w:marBottom w:val="0"/>
          <w:divBdr>
            <w:top w:val="none" w:sz="0" w:space="0" w:color="auto"/>
            <w:left w:val="none" w:sz="0" w:space="0" w:color="auto"/>
            <w:bottom w:val="none" w:sz="0" w:space="0" w:color="auto"/>
            <w:right w:val="none" w:sz="0" w:space="0" w:color="auto"/>
          </w:divBdr>
        </w:div>
        <w:div w:id="1496146002">
          <w:marLeft w:val="640"/>
          <w:marRight w:val="0"/>
          <w:marTop w:val="0"/>
          <w:marBottom w:val="0"/>
          <w:divBdr>
            <w:top w:val="none" w:sz="0" w:space="0" w:color="auto"/>
            <w:left w:val="none" w:sz="0" w:space="0" w:color="auto"/>
            <w:bottom w:val="none" w:sz="0" w:space="0" w:color="auto"/>
            <w:right w:val="none" w:sz="0" w:space="0" w:color="auto"/>
          </w:divBdr>
        </w:div>
        <w:div w:id="1175195114">
          <w:marLeft w:val="640"/>
          <w:marRight w:val="0"/>
          <w:marTop w:val="0"/>
          <w:marBottom w:val="0"/>
          <w:divBdr>
            <w:top w:val="none" w:sz="0" w:space="0" w:color="auto"/>
            <w:left w:val="none" w:sz="0" w:space="0" w:color="auto"/>
            <w:bottom w:val="none" w:sz="0" w:space="0" w:color="auto"/>
            <w:right w:val="none" w:sz="0" w:space="0" w:color="auto"/>
          </w:divBdr>
        </w:div>
        <w:div w:id="1890217087">
          <w:marLeft w:val="640"/>
          <w:marRight w:val="0"/>
          <w:marTop w:val="0"/>
          <w:marBottom w:val="0"/>
          <w:divBdr>
            <w:top w:val="none" w:sz="0" w:space="0" w:color="auto"/>
            <w:left w:val="none" w:sz="0" w:space="0" w:color="auto"/>
            <w:bottom w:val="none" w:sz="0" w:space="0" w:color="auto"/>
            <w:right w:val="none" w:sz="0" w:space="0" w:color="auto"/>
          </w:divBdr>
        </w:div>
        <w:div w:id="643850339">
          <w:marLeft w:val="640"/>
          <w:marRight w:val="0"/>
          <w:marTop w:val="0"/>
          <w:marBottom w:val="0"/>
          <w:divBdr>
            <w:top w:val="none" w:sz="0" w:space="0" w:color="auto"/>
            <w:left w:val="none" w:sz="0" w:space="0" w:color="auto"/>
            <w:bottom w:val="none" w:sz="0" w:space="0" w:color="auto"/>
            <w:right w:val="none" w:sz="0" w:space="0" w:color="auto"/>
          </w:divBdr>
        </w:div>
        <w:div w:id="694115392">
          <w:marLeft w:val="640"/>
          <w:marRight w:val="0"/>
          <w:marTop w:val="0"/>
          <w:marBottom w:val="0"/>
          <w:divBdr>
            <w:top w:val="none" w:sz="0" w:space="0" w:color="auto"/>
            <w:left w:val="none" w:sz="0" w:space="0" w:color="auto"/>
            <w:bottom w:val="none" w:sz="0" w:space="0" w:color="auto"/>
            <w:right w:val="none" w:sz="0" w:space="0" w:color="auto"/>
          </w:divBdr>
        </w:div>
        <w:div w:id="1894999945">
          <w:marLeft w:val="640"/>
          <w:marRight w:val="0"/>
          <w:marTop w:val="0"/>
          <w:marBottom w:val="0"/>
          <w:divBdr>
            <w:top w:val="none" w:sz="0" w:space="0" w:color="auto"/>
            <w:left w:val="none" w:sz="0" w:space="0" w:color="auto"/>
            <w:bottom w:val="none" w:sz="0" w:space="0" w:color="auto"/>
            <w:right w:val="none" w:sz="0" w:space="0" w:color="auto"/>
          </w:divBdr>
        </w:div>
        <w:div w:id="741297346">
          <w:marLeft w:val="640"/>
          <w:marRight w:val="0"/>
          <w:marTop w:val="0"/>
          <w:marBottom w:val="0"/>
          <w:divBdr>
            <w:top w:val="none" w:sz="0" w:space="0" w:color="auto"/>
            <w:left w:val="none" w:sz="0" w:space="0" w:color="auto"/>
            <w:bottom w:val="none" w:sz="0" w:space="0" w:color="auto"/>
            <w:right w:val="none" w:sz="0" w:space="0" w:color="auto"/>
          </w:divBdr>
        </w:div>
        <w:div w:id="973170703">
          <w:marLeft w:val="640"/>
          <w:marRight w:val="0"/>
          <w:marTop w:val="0"/>
          <w:marBottom w:val="0"/>
          <w:divBdr>
            <w:top w:val="none" w:sz="0" w:space="0" w:color="auto"/>
            <w:left w:val="none" w:sz="0" w:space="0" w:color="auto"/>
            <w:bottom w:val="none" w:sz="0" w:space="0" w:color="auto"/>
            <w:right w:val="none" w:sz="0" w:space="0" w:color="auto"/>
          </w:divBdr>
        </w:div>
        <w:div w:id="1720282311">
          <w:marLeft w:val="640"/>
          <w:marRight w:val="0"/>
          <w:marTop w:val="0"/>
          <w:marBottom w:val="0"/>
          <w:divBdr>
            <w:top w:val="none" w:sz="0" w:space="0" w:color="auto"/>
            <w:left w:val="none" w:sz="0" w:space="0" w:color="auto"/>
            <w:bottom w:val="none" w:sz="0" w:space="0" w:color="auto"/>
            <w:right w:val="none" w:sz="0" w:space="0" w:color="auto"/>
          </w:divBdr>
        </w:div>
        <w:div w:id="100225459">
          <w:marLeft w:val="640"/>
          <w:marRight w:val="0"/>
          <w:marTop w:val="0"/>
          <w:marBottom w:val="0"/>
          <w:divBdr>
            <w:top w:val="none" w:sz="0" w:space="0" w:color="auto"/>
            <w:left w:val="none" w:sz="0" w:space="0" w:color="auto"/>
            <w:bottom w:val="none" w:sz="0" w:space="0" w:color="auto"/>
            <w:right w:val="none" w:sz="0" w:space="0" w:color="auto"/>
          </w:divBdr>
        </w:div>
        <w:div w:id="940988599">
          <w:marLeft w:val="640"/>
          <w:marRight w:val="0"/>
          <w:marTop w:val="0"/>
          <w:marBottom w:val="0"/>
          <w:divBdr>
            <w:top w:val="none" w:sz="0" w:space="0" w:color="auto"/>
            <w:left w:val="none" w:sz="0" w:space="0" w:color="auto"/>
            <w:bottom w:val="none" w:sz="0" w:space="0" w:color="auto"/>
            <w:right w:val="none" w:sz="0" w:space="0" w:color="auto"/>
          </w:divBdr>
        </w:div>
        <w:div w:id="157035728">
          <w:marLeft w:val="640"/>
          <w:marRight w:val="0"/>
          <w:marTop w:val="0"/>
          <w:marBottom w:val="0"/>
          <w:divBdr>
            <w:top w:val="none" w:sz="0" w:space="0" w:color="auto"/>
            <w:left w:val="none" w:sz="0" w:space="0" w:color="auto"/>
            <w:bottom w:val="none" w:sz="0" w:space="0" w:color="auto"/>
            <w:right w:val="none" w:sz="0" w:space="0" w:color="auto"/>
          </w:divBdr>
        </w:div>
        <w:div w:id="502860095">
          <w:marLeft w:val="640"/>
          <w:marRight w:val="0"/>
          <w:marTop w:val="0"/>
          <w:marBottom w:val="0"/>
          <w:divBdr>
            <w:top w:val="none" w:sz="0" w:space="0" w:color="auto"/>
            <w:left w:val="none" w:sz="0" w:space="0" w:color="auto"/>
            <w:bottom w:val="none" w:sz="0" w:space="0" w:color="auto"/>
            <w:right w:val="none" w:sz="0" w:space="0" w:color="auto"/>
          </w:divBdr>
        </w:div>
        <w:div w:id="595599014">
          <w:marLeft w:val="640"/>
          <w:marRight w:val="0"/>
          <w:marTop w:val="0"/>
          <w:marBottom w:val="0"/>
          <w:divBdr>
            <w:top w:val="none" w:sz="0" w:space="0" w:color="auto"/>
            <w:left w:val="none" w:sz="0" w:space="0" w:color="auto"/>
            <w:bottom w:val="none" w:sz="0" w:space="0" w:color="auto"/>
            <w:right w:val="none" w:sz="0" w:space="0" w:color="auto"/>
          </w:divBdr>
        </w:div>
        <w:div w:id="286816497">
          <w:marLeft w:val="640"/>
          <w:marRight w:val="0"/>
          <w:marTop w:val="0"/>
          <w:marBottom w:val="0"/>
          <w:divBdr>
            <w:top w:val="none" w:sz="0" w:space="0" w:color="auto"/>
            <w:left w:val="none" w:sz="0" w:space="0" w:color="auto"/>
            <w:bottom w:val="none" w:sz="0" w:space="0" w:color="auto"/>
            <w:right w:val="none" w:sz="0" w:space="0" w:color="auto"/>
          </w:divBdr>
        </w:div>
        <w:div w:id="1157456777">
          <w:marLeft w:val="640"/>
          <w:marRight w:val="0"/>
          <w:marTop w:val="0"/>
          <w:marBottom w:val="0"/>
          <w:divBdr>
            <w:top w:val="none" w:sz="0" w:space="0" w:color="auto"/>
            <w:left w:val="none" w:sz="0" w:space="0" w:color="auto"/>
            <w:bottom w:val="none" w:sz="0" w:space="0" w:color="auto"/>
            <w:right w:val="none" w:sz="0" w:space="0" w:color="auto"/>
          </w:divBdr>
        </w:div>
        <w:div w:id="2029913133">
          <w:marLeft w:val="640"/>
          <w:marRight w:val="0"/>
          <w:marTop w:val="0"/>
          <w:marBottom w:val="0"/>
          <w:divBdr>
            <w:top w:val="none" w:sz="0" w:space="0" w:color="auto"/>
            <w:left w:val="none" w:sz="0" w:space="0" w:color="auto"/>
            <w:bottom w:val="none" w:sz="0" w:space="0" w:color="auto"/>
            <w:right w:val="none" w:sz="0" w:space="0" w:color="auto"/>
          </w:divBdr>
        </w:div>
        <w:div w:id="502209098">
          <w:marLeft w:val="640"/>
          <w:marRight w:val="0"/>
          <w:marTop w:val="0"/>
          <w:marBottom w:val="0"/>
          <w:divBdr>
            <w:top w:val="none" w:sz="0" w:space="0" w:color="auto"/>
            <w:left w:val="none" w:sz="0" w:space="0" w:color="auto"/>
            <w:bottom w:val="none" w:sz="0" w:space="0" w:color="auto"/>
            <w:right w:val="none" w:sz="0" w:space="0" w:color="auto"/>
          </w:divBdr>
        </w:div>
        <w:div w:id="1677265556">
          <w:marLeft w:val="640"/>
          <w:marRight w:val="0"/>
          <w:marTop w:val="0"/>
          <w:marBottom w:val="0"/>
          <w:divBdr>
            <w:top w:val="none" w:sz="0" w:space="0" w:color="auto"/>
            <w:left w:val="none" w:sz="0" w:space="0" w:color="auto"/>
            <w:bottom w:val="none" w:sz="0" w:space="0" w:color="auto"/>
            <w:right w:val="none" w:sz="0" w:space="0" w:color="auto"/>
          </w:divBdr>
        </w:div>
        <w:div w:id="2057775832">
          <w:marLeft w:val="640"/>
          <w:marRight w:val="0"/>
          <w:marTop w:val="0"/>
          <w:marBottom w:val="0"/>
          <w:divBdr>
            <w:top w:val="none" w:sz="0" w:space="0" w:color="auto"/>
            <w:left w:val="none" w:sz="0" w:space="0" w:color="auto"/>
            <w:bottom w:val="none" w:sz="0" w:space="0" w:color="auto"/>
            <w:right w:val="none" w:sz="0" w:space="0" w:color="auto"/>
          </w:divBdr>
        </w:div>
        <w:div w:id="865600204">
          <w:marLeft w:val="640"/>
          <w:marRight w:val="0"/>
          <w:marTop w:val="0"/>
          <w:marBottom w:val="0"/>
          <w:divBdr>
            <w:top w:val="none" w:sz="0" w:space="0" w:color="auto"/>
            <w:left w:val="none" w:sz="0" w:space="0" w:color="auto"/>
            <w:bottom w:val="none" w:sz="0" w:space="0" w:color="auto"/>
            <w:right w:val="none" w:sz="0" w:space="0" w:color="auto"/>
          </w:divBdr>
        </w:div>
        <w:div w:id="105393611">
          <w:marLeft w:val="640"/>
          <w:marRight w:val="0"/>
          <w:marTop w:val="0"/>
          <w:marBottom w:val="0"/>
          <w:divBdr>
            <w:top w:val="none" w:sz="0" w:space="0" w:color="auto"/>
            <w:left w:val="none" w:sz="0" w:space="0" w:color="auto"/>
            <w:bottom w:val="none" w:sz="0" w:space="0" w:color="auto"/>
            <w:right w:val="none" w:sz="0" w:space="0" w:color="auto"/>
          </w:divBdr>
        </w:div>
        <w:div w:id="1556433294">
          <w:marLeft w:val="640"/>
          <w:marRight w:val="0"/>
          <w:marTop w:val="0"/>
          <w:marBottom w:val="0"/>
          <w:divBdr>
            <w:top w:val="none" w:sz="0" w:space="0" w:color="auto"/>
            <w:left w:val="none" w:sz="0" w:space="0" w:color="auto"/>
            <w:bottom w:val="none" w:sz="0" w:space="0" w:color="auto"/>
            <w:right w:val="none" w:sz="0" w:space="0" w:color="auto"/>
          </w:divBdr>
        </w:div>
        <w:div w:id="1202938884">
          <w:marLeft w:val="640"/>
          <w:marRight w:val="0"/>
          <w:marTop w:val="0"/>
          <w:marBottom w:val="0"/>
          <w:divBdr>
            <w:top w:val="none" w:sz="0" w:space="0" w:color="auto"/>
            <w:left w:val="none" w:sz="0" w:space="0" w:color="auto"/>
            <w:bottom w:val="none" w:sz="0" w:space="0" w:color="auto"/>
            <w:right w:val="none" w:sz="0" w:space="0" w:color="auto"/>
          </w:divBdr>
        </w:div>
        <w:div w:id="1651130309">
          <w:marLeft w:val="640"/>
          <w:marRight w:val="0"/>
          <w:marTop w:val="0"/>
          <w:marBottom w:val="0"/>
          <w:divBdr>
            <w:top w:val="none" w:sz="0" w:space="0" w:color="auto"/>
            <w:left w:val="none" w:sz="0" w:space="0" w:color="auto"/>
            <w:bottom w:val="none" w:sz="0" w:space="0" w:color="auto"/>
            <w:right w:val="none" w:sz="0" w:space="0" w:color="auto"/>
          </w:divBdr>
        </w:div>
        <w:div w:id="2144880439">
          <w:marLeft w:val="640"/>
          <w:marRight w:val="0"/>
          <w:marTop w:val="0"/>
          <w:marBottom w:val="0"/>
          <w:divBdr>
            <w:top w:val="none" w:sz="0" w:space="0" w:color="auto"/>
            <w:left w:val="none" w:sz="0" w:space="0" w:color="auto"/>
            <w:bottom w:val="none" w:sz="0" w:space="0" w:color="auto"/>
            <w:right w:val="none" w:sz="0" w:space="0" w:color="auto"/>
          </w:divBdr>
        </w:div>
        <w:div w:id="1814826958">
          <w:marLeft w:val="640"/>
          <w:marRight w:val="0"/>
          <w:marTop w:val="0"/>
          <w:marBottom w:val="0"/>
          <w:divBdr>
            <w:top w:val="none" w:sz="0" w:space="0" w:color="auto"/>
            <w:left w:val="none" w:sz="0" w:space="0" w:color="auto"/>
            <w:bottom w:val="none" w:sz="0" w:space="0" w:color="auto"/>
            <w:right w:val="none" w:sz="0" w:space="0" w:color="auto"/>
          </w:divBdr>
        </w:div>
        <w:div w:id="1909801514">
          <w:marLeft w:val="640"/>
          <w:marRight w:val="0"/>
          <w:marTop w:val="0"/>
          <w:marBottom w:val="0"/>
          <w:divBdr>
            <w:top w:val="none" w:sz="0" w:space="0" w:color="auto"/>
            <w:left w:val="none" w:sz="0" w:space="0" w:color="auto"/>
            <w:bottom w:val="none" w:sz="0" w:space="0" w:color="auto"/>
            <w:right w:val="none" w:sz="0" w:space="0" w:color="auto"/>
          </w:divBdr>
        </w:div>
        <w:div w:id="742409116">
          <w:marLeft w:val="640"/>
          <w:marRight w:val="0"/>
          <w:marTop w:val="0"/>
          <w:marBottom w:val="0"/>
          <w:divBdr>
            <w:top w:val="none" w:sz="0" w:space="0" w:color="auto"/>
            <w:left w:val="none" w:sz="0" w:space="0" w:color="auto"/>
            <w:bottom w:val="none" w:sz="0" w:space="0" w:color="auto"/>
            <w:right w:val="none" w:sz="0" w:space="0" w:color="auto"/>
          </w:divBdr>
        </w:div>
        <w:div w:id="2066290967">
          <w:marLeft w:val="640"/>
          <w:marRight w:val="0"/>
          <w:marTop w:val="0"/>
          <w:marBottom w:val="0"/>
          <w:divBdr>
            <w:top w:val="none" w:sz="0" w:space="0" w:color="auto"/>
            <w:left w:val="none" w:sz="0" w:space="0" w:color="auto"/>
            <w:bottom w:val="none" w:sz="0" w:space="0" w:color="auto"/>
            <w:right w:val="none" w:sz="0" w:space="0" w:color="auto"/>
          </w:divBdr>
        </w:div>
        <w:div w:id="63383893">
          <w:marLeft w:val="640"/>
          <w:marRight w:val="0"/>
          <w:marTop w:val="0"/>
          <w:marBottom w:val="0"/>
          <w:divBdr>
            <w:top w:val="none" w:sz="0" w:space="0" w:color="auto"/>
            <w:left w:val="none" w:sz="0" w:space="0" w:color="auto"/>
            <w:bottom w:val="none" w:sz="0" w:space="0" w:color="auto"/>
            <w:right w:val="none" w:sz="0" w:space="0" w:color="auto"/>
          </w:divBdr>
        </w:div>
        <w:div w:id="1500971795">
          <w:marLeft w:val="640"/>
          <w:marRight w:val="0"/>
          <w:marTop w:val="0"/>
          <w:marBottom w:val="0"/>
          <w:divBdr>
            <w:top w:val="none" w:sz="0" w:space="0" w:color="auto"/>
            <w:left w:val="none" w:sz="0" w:space="0" w:color="auto"/>
            <w:bottom w:val="none" w:sz="0" w:space="0" w:color="auto"/>
            <w:right w:val="none" w:sz="0" w:space="0" w:color="auto"/>
          </w:divBdr>
        </w:div>
        <w:div w:id="1999919080">
          <w:marLeft w:val="640"/>
          <w:marRight w:val="0"/>
          <w:marTop w:val="0"/>
          <w:marBottom w:val="0"/>
          <w:divBdr>
            <w:top w:val="none" w:sz="0" w:space="0" w:color="auto"/>
            <w:left w:val="none" w:sz="0" w:space="0" w:color="auto"/>
            <w:bottom w:val="none" w:sz="0" w:space="0" w:color="auto"/>
            <w:right w:val="none" w:sz="0" w:space="0" w:color="auto"/>
          </w:divBdr>
        </w:div>
        <w:div w:id="1466198349">
          <w:marLeft w:val="640"/>
          <w:marRight w:val="0"/>
          <w:marTop w:val="0"/>
          <w:marBottom w:val="0"/>
          <w:divBdr>
            <w:top w:val="none" w:sz="0" w:space="0" w:color="auto"/>
            <w:left w:val="none" w:sz="0" w:space="0" w:color="auto"/>
            <w:bottom w:val="none" w:sz="0" w:space="0" w:color="auto"/>
            <w:right w:val="none" w:sz="0" w:space="0" w:color="auto"/>
          </w:divBdr>
        </w:div>
        <w:div w:id="733235821">
          <w:marLeft w:val="640"/>
          <w:marRight w:val="0"/>
          <w:marTop w:val="0"/>
          <w:marBottom w:val="0"/>
          <w:divBdr>
            <w:top w:val="none" w:sz="0" w:space="0" w:color="auto"/>
            <w:left w:val="none" w:sz="0" w:space="0" w:color="auto"/>
            <w:bottom w:val="none" w:sz="0" w:space="0" w:color="auto"/>
            <w:right w:val="none" w:sz="0" w:space="0" w:color="auto"/>
          </w:divBdr>
        </w:div>
        <w:div w:id="1342004804">
          <w:marLeft w:val="640"/>
          <w:marRight w:val="0"/>
          <w:marTop w:val="0"/>
          <w:marBottom w:val="0"/>
          <w:divBdr>
            <w:top w:val="none" w:sz="0" w:space="0" w:color="auto"/>
            <w:left w:val="none" w:sz="0" w:space="0" w:color="auto"/>
            <w:bottom w:val="none" w:sz="0" w:space="0" w:color="auto"/>
            <w:right w:val="none" w:sz="0" w:space="0" w:color="auto"/>
          </w:divBdr>
        </w:div>
        <w:div w:id="1927642204">
          <w:marLeft w:val="640"/>
          <w:marRight w:val="0"/>
          <w:marTop w:val="0"/>
          <w:marBottom w:val="0"/>
          <w:divBdr>
            <w:top w:val="none" w:sz="0" w:space="0" w:color="auto"/>
            <w:left w:val="none" w:sz="0" w:space="0" w:color="auto"/>
            <w:bottom w:val="none" w:sz="0" w:space="0" w:color="auto"/>
            <w:right w:val="none" w:sz="0" w:space="0" w:color="auto"/>
          </w:divBdr>
        </w:div>
        <w:div w:id="1277516420">
          <w:marLeft w:val="640"/>
          <w:marRight w:val="0"/>
          <w:marTop w:val="0"/>
          <w:marBottom w:val="0"/>
          <w:divBdr>
            <w:top w:val="none" w:sz="0" w:space="0" w:color="auto"/>
            <w:left w:val="none" w:sz="0" w:space="0" w:color="auto"/>
            <w:bottom w:val="none" w:sz="0" w:space="0" w:color="auto"/>
            <w:right w:val="none" w:sz="0" w:space="0" w:color="auto"/>
          </w:divBdr>
        </w:div>
        <w:div w:id="407045367">
          <w:marLeft w:val="640"/>
          <w:marRight w:val="0"/>
          <w:marTop w:val="0"/>
          <w:marBottom w:val="0"/>
          <w:divBdr>
            <w:top w:val="none" w:sz="0" w:space="0" w:color="auto"/>
            <w:left w:val="none" w:sz="0" w:space="0" w:color="auto"/>
            <w:bottom w:val="none" w:sz="0" w:space="0" w:color="auto"/>
            <w:right w:val="none" w:sz="0" w:space="0" w:color="auto"/>
          </w:divBdr>
        </w:div>
        <w:div w:id="742458425">
          <w:marLeft w:val="640"/>
          <w:marRight w:val="0"/>
          <w:marTop w:val="0"/>
          <w:marBottom w:val="0"/>
          <w:divBdr>
            <w:top w:val="none" w:sz="0" w:space="0" w:color="auto"/>
            <w:left w:val="none" w:sz="0" w:space="0" w:color="auto"/>
            <w:bottom w:val="none" w:sz="0" w:space="0" w:color="auto"/>
            <w:right w:val="none" w:sz="0" w:space="0" w:color="auto"/>
          </w:divBdr>
        </w:div>
        <w:div w:id="438641729">
          <w:marLeft w:val="640"/>
          <w:marRight w:val="0"/>
          <w:marTop w:val="0"/>
          <w:marBottom w:val="0"/>
          <w:divBdr>
            <w:top w:val="none" w:sz="0" w:space="0" w:color="auto"/>
            <w:left w:val="none" w:sz="0" w:space="0" w:color="auto"/>
            <w:bottom w:val="none" w:sz="0" w:space="0" w:color="auto"/>
            <w:right w:val="none" w:sz="0" w:space="0" w:color="auto"/>
          </w:divBdr>
        </w:div>
        <w:div w:id="1281958810">
          <w:marLeft w:val="640"/>
          <w:marRight w:val="0"/>
          <w:marTop w:val="0"/>
          <w:marBottom w:val="0"/>
          <w:divBdr>
            <w:top w:val="none" w:sz="0" w:space="0" w:color="auto"/>
            <w:left w:val="none" w:sz="0" w:space="0" w:color="auto"/>
            <w:bottom w:val="none" w:sz="0" w:space="0" w:color="auto"/>
            <w:right w:val="none" w:sz="0" w:space="0" w:color="auto"/>
          </w:divBdr>
        </w:div>
        <w:div w:id="664018798">
          <w:marLeft w:val="640"/>
          <w:marRight w:val="0"/>
          <w:marTop w:val="0"/>
          <w:marBottom w:val="0"/>
          <w:divBdr>
            <w:top w:val="none" w:sz="0" w:space="0" w:color="auto"/>
            <w:left w:val="none" w:sz="0" w:space="0" w:color="auto"/>
            <w:bottom w:val="none" w:sz="0" w:space="0" w:color="auto"/>
            <w:right w:val="none" w:sz="0" w:space="0" w:color="auto"/>
          </w:divBdr>
        </w:div>
        <w:div w:id="1367947013">
          <w:marLeft w:val="640"/>
          <w:marRight w:val="0"/>
          <w:marTop w:val="0"/>
          <w:marBottom w:val="0"/>
          <w:divBdr>
            <w:top w:val="none" w:sz="0" w:space="0" w:color="auto"/>
            <w:left w:val="none" w:sz="0" w:space="0" w:color="auto"/>
            <w:bottom w:val="none" w:sz="0" w:space="0" w:color="auto"/>
            <w:right w:val="none" w:sz="0" w:space="0" w:color="auto"/>
          </w:divBdr>
        </w:div>
        <w:div w:id="1946618197">
          <w:marLeft w:val="640"/>
          <w:marRight w:val="0"/>
          <w:marTop w:val="0"/>
          <w:marBottom w:val="0"/>
          <w:divBdr>
            <w:top w:val="none" w:sz="0" w:space="0" w:color="auto"/>
            <w:left w:val="none" w:sz="0" w:space="0" w:color="auto"/>
            <w:bottom w:val="none" w:sz="0" w:space="0" w:color="auto"/>
            <w:right w:val="none" w:sz="0" w:space="0" w:color="auto"/>
          </w:divBdr>
        </w:div>
        <w:div w:id="758916121">
          <w:marLeft w:val="640"/>
          <w:marRight w:val="0"/>
          <w:marTop w:val="0"/>
          <w:marBottom w:val="0"/>
          <w:divBdr>
            <w:top w:val="none" w:sz="0" w:space="0" w:color="auto"/>
            <w:left w:val="none" w:sz="0" w:space="0" w:color="auto"/>
            <w:bottom w:val="none" w:sz="0" w:space="0" w:color="auto"/>
            <w:right w:val="none" w:sz="0" w:space="0" w:color="auto"/>
          </w:divBdr>
        </w:div>
        <w:div w:id="455368170">
          <w:marLeft w:val="640"/>
          <w:marRight w:val="0"/>
          <w:marTop w:val="0"/>
          <w:marBottom w:val="0"/>
          <w:divBdr>
            <w:top w:val="none" w:sz="0" w:space="0" w:color="auto"/>
            <w:left w:val="none" w:sz="0" w:space="0" w:color="auto"/>
            <w:bottom w:val="none" w:sz="0" w:space="0" w:color="auto"/>
            <w:right w:val="none" w:sz="0" w:space="0" w:color="auto"/>
          </w:divBdr>
        </w:div>
        <w:div w:id="1091122218">
          <w:marLeft w:val="640"/>
          <w:marRight w:val="0"/>
          <w:marTop w:val="0"/>
          <w:marBottom w:val="0"/>
          <w:divBdr>
            <w:top w:val="none" w:sz="0" w:space="0" w:color="auto"/>
            <w:left w:val="none" w:sz="0" w:space="0" w:color="auto"/>
            <w:bottom w:val="none" w:sz="0" w:space="0" w:color="auto"/>
            <w:right w:val="none" w:sz="0" w:space="0" w:color="auto"/>
          </w:divBdr>
        </w:div>
        <w:div w:id="232663964">
          <w:marLeft w:val="640"/>
          <w:marRight w:val="0"/>
          <w:marTop w:val="0"/>
          <w:marBottom w:val="0"/>
          <w:divBdr>
            <w:top w:val="none" w:sz="0" w:space="0" w:color="auto"/>
            <w:left w:val="none" w:sz="0" w:space="0" w:color="auto"/>
            <w:bottom w:val="none" w:sz="0" w:space="0" w:color="auto"/>
            <w:right w:val="none" w:sz="0" w:space="0" w:color="auto"/>
          </w:divBdr>
        </w:div>
        <w:div w:id="193083399">
          <w:marLeft w:val="640"/>
          <w:marRight w:val="0"/>
          <w:marTop w:val="0"/>
          <w:marBottom w:val="0"/>
          <w:divBdr>
            <w:top w:val="none" w:sz="0" w:space="0" w:color="auto"/>
            <w:left w:val="none" w:sz="0" w:space="0" w:color="auto"/>
            <w:bottom w:val="none" w:sz="0" w:space="0" w:color="auto"/>
            <w:right w:val="none" w:sz="0" w:space="0" w:color="auto"/>
          </w:divBdr>
        </w:div>
        <w:div w:id="1923564941">
          <w:marLeft w:val="640"/>
          <w:marRight w:val="0"/>
          <w:marTop w:val="0"/>
          <w:marBottom w:val="0"/>
          <w:divBdr>
            <w:top w:val="none" w:sz="0" w:space="0" w:color="auto"/>
            <w:left w:val="none" w:sz="0" w:space="0" w:color="auto"/>
            <w:bottom w:val="none" w:sz="0" w:space="0" w:color="auto"/>
            <w:right w:val="none" w:sz="0" w:space="0" w:color="auto"/>
          </w:divBdr>
        </w:div>
        <w:div w:id="1146243136">
          <w:marLeft w:val="640"/>
          <w:marRight w:val="0"/>
          <w:marTop w:val="0"/>
          <w:marBottom w:val="0"/>
          <w:divBdr>
            <w:top w:val="none" w:sz="0" w:space="0" w:color="auto"/>
            <w:left w:val="none" w:sz="0" w:space="0" w:color="auto"/>
            <w:bottom w:val="none" w:sz="0" w:space="0" w:color="auto"/>
            <w:right w:val="none" w:sz="0" w:space="0" w:color="auto"/>
          </w:divBdr>
        </w:div>
        <w:div w:id="101652435">
          <w:marLeft w:val="640"/>
          <w:marRight w:val="0"/>
          <w:marTop w:val="0"/>
          <w:marBottom w:val="0"/>
          <w:divBdr>
            <w:top w:val="none" w:sz="0" w:space="0" w:color="auto"/>
            <w:left w:val="none" w:sz="0" w:space="0" w:color="auto"/>
            <w:bottom w:val="none" w:sz="0" w:space="0" w:color="auto"/>
            <w:right w:val="none" w:sz="0" w:space="0" w:color="auto"/>
          </w:divBdr>
        </w:div>
        <w:div w:id="1397128159">
          <w:marLeft w:val="640"/>
          <w:marRight w:val="0"/>
          <w:marTop w:val="0"/>
          <w:marBottom w:val="0"/>
          <w:divBdr>
            <w:top w:val="none" w:sz="0" w:space="0" w:color="auto"/>
            <w:left w:val="none" w:sz="0" w:space="0" w:color="auto"/>
            <w:bottom w:val="none" w:sz="0" w:space="0" w:color="auto"/>
            <w:right w:val="none" w:sz="0" w:space="0" w:color="auto"/>
          </w:divBdr>
        </w:div>
      </w:divsChild>
    </w:div>
    <w:div w:id="1903104311">
      <w:marLeft w:val="640"/>
      <w:marRight w:val="0"/>
      <w:marTop w:val="0"/>
      <w:marBottom w:val="0"/>
      <w:divBdr>
        <w:top w:val="none" w:sz="0" w:space="0" w:color="auto"/>
        <w:left w:val="none" w:sz="0" w:space="0" w:color="auto"/>
        <w:bottom w:val="none" w:sz="0" w:space="0" w:color="auto"/>
        <w:right w:val="none" w:sz="0" w:space="0" w:color="auto"/>
      </w:divBdr>
    </w:div>
    <w:div w:id="1903440864">
      <w:marLeft w:val="640"/>
      <w:marRight w:val="0"/>
      <w:marTop w:val="0"/>
      <w:marBottom w:val="0"/>
      <w:divBdr>
        <w:top w:val="none" w:sz="0" w:space="0" w:color="auto"/>
        <w:left w:val="none" w:sz="0" w:space="0" w:color="auto"/>
        <w:bottom w:val="none" w:sz="0" w:space="0" w:color="auto"/>
        <w:right w:val="none" w:sz="0" w:space="0" w:color="auto"/>
      </w:divBdr>
    </w:div>
    <w:div w:id="1903908353">
      <w:marLeft w:val="640"/>
      <w:marRight w:val="0"/>
      <w:marTop w:val="0"/>
      <w:marBottom w:val="0"/>
      <w:divBdr>
        <w:top w:val="none" w:sz="0" w:space="0" w:color="auto"/>
        <w:left w:val="none" w:sz="0" w:space="0" w:color="auto"/>
        <w:bottom w:val="none" w:sz="0" w:space="0" w:color="auto"/>
        <w:right w:val="none" w:sz="0" w:space="0" w:color="auto"/>
      </w:divBdr>
    </w:div>
    <w:div w:id="1905095556">
      <w:marLeft w:val="640"/>
      <w:marRight w:val="0"/>
      <w:marTop w:val="0"/>
      <w:marBottom w:val="0"/>
      <w:divBdr>
        <w:top w:val="none" w:sz="0" w:space="0" w:color="auto"/>
        <w:left w:val="none" w:sz="0" w:space="0" w:color="auto"/>
        <w:bottom w:val="none" w:sz="0" w:space="0" w:color="auto"/>
        <w:right w:val="none" w:sz="0" w:space="0" w:color="auto"/>
      </w:divBdr>
    </w:div>
    <w:div w:id="1905992518">
      <w:marLeft w:val="640"/>
      <w:marRight w:val="0"/>
      <w:marTop w:val="0"/>
      <w:marBottom w:val="0"/>
      <w:divBdr>
        <w:top w:val="none" w:sz="0" w:space="0" w:color="auto"/>
        <w:left w:val="none" w:sz="0" w:space="0" w:color="auto"/>
        <w:bottom w:val="none" w:sz="0" w:space="0" w:color="auto"/>
        <w:right w:val="none" w:sz="0" w:space="0" w:color="auto"/>
      </w:divBdr>
    </w:div>
    <w:div w:id="1906142898">
      <w:bodyDiv w:val="1"/>
      <w:marLeft w:val="0"/>
      <w:marRight w:val="0"/>
      <w:marTop w:val="0"/>
      <w:marBottom w:val="0"/>
      <w:divBdr>
        <w:top w:val="none" w:sz="0" w:space="0" w:color="auto"/>
        <w:left w:val="none" w:sz="0" w:space="0" w:color="auto"/>
        <w:bottom w:val="none" w:sz="0" w:space="0" w:color="auto"/>
        <w:right w:val="none" w:sz="0" w:space="0" w:color="auto"/>
      </w:divBdr>
      <w:divsChild>
        <w:div w:id="73163487">
          <w:marLeft w:val="640"/>
          <w:marRight w:val="0"/>
          <w:marTop w:val="0"/>
          <w:marBottom w:val="0"/>
          <w:divBdr>
            <w:top w:val="none" w:sz="0" w:space="0" w:color="auto"/>
            <w:left w:val="none" w:sz="0" w:space="0" w:color="auto"/>
            <w:bottom w:val="none" w:sz="0" w:space="0" w:color="auto"/>
            <w:right w:val="none" w:sz="0" w:space="0" w:color="auto"/>
          </w:divBdr>
        </w:div>
        <w:div w:id="97869576">
          <w:marLeft w:val="640"/>
          <w:marRight w:val="0"/>
          <w:marTop w:val="0"/>
          <w:marBottom w:val="0"/>
          <w:divBdr>
            <w:top w:val="none" w:sz="0" w:space="0" w:color="auto"/>
            <w:left w:val="none" w:sz="0" w:space="0" w:color="auto"/>
            <w:bottom w:val="none" w:sz="0" w:space="0" w:color="auto"/>
            <w:right w:val="none" w:sz="0" w:space="0" w:color="auto"/>
          </w:divBdr>
        </w:div>
        <w:div w:id="122620482">
          <w:marLeft w:val="640"/>
          <w:marRight w:val="0"/>
          <w:marTop w:val="0"/>
          <w:marBottom w:val="0"/>
          <w:divBdr>
            <w:top w:val="none" w:sz="0" w:space="0" w:color="auto"/>
            <w:left w:val="none" w:sz="0" w:space="0" w:color="auto"/>
            <w:bottom w:val="none" w:sz="0" w:space="0" w:color="auto"/>
            <w:right w:val="none" w:sz="0" w:space="0" w:color="auto"/>
          </w:divBdr>
        </w:div>
        <w:div w:id="196552616">
          <w:marLeft w:val="640"/>
          <w:marRight w:val="0"/>
          <w:marTop w:val="0"/>
          <w:marBottom w:val="0"/>
          <w:divBdr>
            <w:top w:val="none" w:sz="0" w:space="0" w:color="auto"/>
            <w:left w:val="none" w:sz="0" w:space="0" w:color="auto"/>
            <w:bottom w:val="none" w:sz="0" w:space="0" w:color="auto"/>
            <w:right w:val="none" w:sz="0" w:space="0" w:color="auto"/>
          </w:divBdr>
        </w:div>
        <w:div w:id="233667474">
          <w:marLeft w:val="640"/>
          <w:marRight w:val="0"/>
          <w:marTop w:val="0"/>
          <w:marBottom w:val="0"/>
          <w:divBdr>
            <w:top w:val="none" w:sz="0" w:space="0" w:color="auto"/>
            <w:left w:val="none" w:sz="0" w:space="0" w:color="auto"/>
            <w:bottom w:val="none" w:sz="0" w:space="0" w:color="auto"/>
            <w:right w:val="none" w:sz="0" w:space="0" w:color="auto"/>
          </w:divBdr>
        </w:div>
        <w:div w:id="316962901">
          <w:marLeft w:val="640"/>
          <w:marRight w:val="0"/>
          <w:marTop w:val="0"/>
          <w:marBottom w:val="0"/>
          <w:divBdr>
            <w:top w:val="none" w:sz="0" w:space="0" w:color="auto"/>
            <w:left w:val="none" w:sz="0" w:space="0" w:color="auto"/>
            <w:bottom w:val="none" w:sz="0" w:space="0" w:color="auto"/>
            <w:right w:val="none" w:sz="0" w:space="0" w:color="auto"/>
          </w:divBdr>
        </w:div>
        <w:div w:id="397364247">
          <w:marLeft w:val="640"/>
          <w:marRight w:val="0"/>
          <w:marTop w:val="0"/>
          <w:marBottom w:val="0"/>
          <w:divBdr>
            <w:top w:val="none" w:sz="0" w:space="0" w:color="auto"/>
            <w:left w:val="none" w:sz="0" w:space="0" w:color="auto"/>
            <w:bottom w:val="none" w:sz="0" w:space="0" w:color="auto"/>
            <w:right w:val="none" w:sz="0" w:space="0" w:color="auto"/>
          </w:divBdr>
        </w:div>
        <w:div w:id="398136167">
          <w:marLeft w:val="640"/>
          <w:marRight w:val="0"/>
          <w:marTop w:val="0"/>
          <w:marBottom w:val="0"/>
          <w:divBdr>
            <w:top w:val="none" w:sz="0" w:space="0" w:color="auto"/>
            <w:left w:val="none" w:sz="0" w:space="0" w:color="auto"/>
            <w:bottom w:val="none" w:sz="0" w:space="0" w:color="auto"/>
            <w:right w:val="none" w:sz="0" w:space="0" w:color="auto"/>
          </w:divBdr>
        </w:div>
        <w:div w:id="448739582">
          <w:marLeft w:val="640"/>
          <w:marRight w:val="0"/>
          <w:marTop w:val="0"/>
          <w:marBottom w:val="0"/>
          <w:divBdr>
            <w:top w:val="none" w:sz="0" w:space="0" w:color="auto"/>
            <w:left w:val="none" w:sz="0" w:space="0" w:color="auto"/>
            <w:bottom w:val="none" w:sz="0" w:space="0" w:color="auto"/>
            <w:right w:val="none" w:sz="0" w:space="0" w:color="auto"/>
          </w:divBdr>
        </w:div>
        <w:div w:id="460732249">
          <w:marLeft w:val="640"/>
          <w:marRight w:val="0"/>
          <w:marTop w:val="0"/>
          <w:marBottom w:val="0"/>
          <w:divBdr>
            <w:top w:val="none" w:sz="0" w:space="0" w:color="auto"/>
            <w:left w:val="none" w:sz="0" w:space="0" w:color="auto"/>
            <w:bottom w:val="none" w:sz="0" w:space="0" w:color="auto"/>
            <w:right w:val="none" w:sz="0" w:space="0" w:color="auto"/>
          </w:divBdr>
        </w:div>
        <w:div w:id="463472010">
          <w:marLeft w:val="640"/>
          <w:marRight w:val="0"/>
          <w:marTop w:val="0"/>
          <w:marBottom w:val="0"/>
          <w:divBdr>
            <w:top w:val="none" w:sz="0" w:space="0" w:color="auto"/>
            <w:left w:val="none" w:sz="0" w:space="0" w:color="auto"/>
            <w:bottom w:val="none" w:sz="0" w:space="0" w:color="auto"/>
            <w:right w:val="none" w:sz="0" w:space="0" w:color="auto"/>
          </w:divBdr>
        </w:div>
        <w:div w:id="474445934">
          <w:marLeft w:val="640"/>
          <w:marRight w:val="0"/>
          <w:marTop w:val="0"/>
          <w:marBottom w:val="0"/>
          <w:divBdr>
            <w:top w:val="none" w:sz="0" w:space="0" w:color="auto"/>
            <w:left w:val="none" w:sz="0" w:space="0" w:color="auto"/>
            <w:bottom w:val="none" w:sz="0" w:space="0" w:color="auto"/>
            <w:right w:val="none" w:sz="0" w:space="0" w:color="auto"/>
          </w:divBdr>
        </w:div>
        <w:div w:id="477453780">
          <w:marLeft w:val="640"/>
          <w:marRight w:val="0"/>
          <w:marTop w:val="0"/>
          <w:marBottom w:val="0"/>
          <w:divBdr>
            <w:top w:val="none" w:sz="0" w:space="0" w:color="auto"/>
            <w:left w:val="none" w:sz="0" w:space="0" w:color="auto"/>
            <w:bottom w:val="none" w:sz="0" w:space="0" w:color="auto"/>
            <w:right w:val="none" w:sz="0" w:space="0" w:color="auto"/>
          </w:divBdr>
        </w:div>
        <w:div w:id="524640357">
          <w:marLeft w:val="640"/>
          <w:marRight w:val="0"/>
          <w:marTop w:val="0"/>
          <w:marBottom w:val="0"/>
          <w:divBdr>
            <w:top w:val="none" w:sz="0" w:space="0" w:color="auto"/>
            <w:left w:val="none" w:sz="0" w:space="0" w:color="auto"/>
            <w:bottom w:val="none" w:sz="0" w:space="0" w:color="auto"/>
            <w:right w:val="none" w:sz="0" w:space="0" w:color="auto"/>
          </w:divBdr>
        </w:div>
        <w:div w:id="543371488">
          <w:marLeft w:val="640"/>
          <w:marRight w:val="0"/>
          <w:marTop w:val="0"/>
          <w:marBottom w:val="0"/>
          <w:divBdr>
            <w:top w:val="none" w:sz="0" w:space="0" w:color="auto"/>
            <w:left w:val="none" w:sz="0" w:space="0" w:color="auto"/>
            <w:bottom w:val="none" w:sz="0" w:space="0" w:color="auto"/>
            <w:right w:val="none" w:sz="0" w:space="0" w:color="auto"/>
          </w:divBdr>
        </w:div>
        <w:div w:id="549732262">
          <w:marLeft w:val="640"/>
          <w:marRight w:val="0"/>
          <w:marTop w:val="0"/>
          <w:marBottom w:val="0"/>
          <w:divBdr>
            <w:top w:val="none" w:sz="0" w:space="0" w:color="auto"/>
            <w:left w:val="none" w:sz="0" w:space="0" w:color="auto"/>
            <w:bottom w:val="none" w:sz="0" w:space="0" w:color="auto"/>
            <w:right w:val="none" w:sz="0" w:space="0" w:color="auto"/>
          </w:divBdr>
        </w:div>
        <w:div w:id="613707195">
          <w:marLeft w:val="640"/>
          <w:marRight w:val="0"/>
          <w:marTop w:val="0"/>
          <w:marBottom w:val="0"/>
          <w:divBdr>
            <w:top w:val="none" w:sz="0" w:space="0" w:color="auto"/>
            <w:left w:val="none" w:sz="0" w:space="0" w:color="auto"/>
            <w:bottom w:val="none" w:sz="0" w:space="0" w:color="auto"/>
            <w:right w:val="none" w:sz="0" w:space="0" w:color="auto"/>
          </w:divBdr>
        </w:div>
        <w:div w:id="779106778">
          <w:marLeft w:val="640"/>
          <w:marRight w:val="0"/>
          <w:marTop w:val="0"/>
          <w:marBottom w:val="0"/>
          <w:divBdr>
            <w:top w:val="none" w:sz="0" w:space="0" w:color="auto"/>
            <w:left w:val="none" w:sz="0" w:space="0" w:color="auto"/>
            <w:bottom w:val="none" w:sz="0" w:space="0" w:color="auto"/>
            <w:right w:val="none" w:sz="0" w:space="0" w:color="auto"/>
          </w:divBdr>
        </w:div>
        <w:div w:id="783156778">
          <w:marLeft w:val="640"/>
          <w:marRight w:val="0"/>
          <w:marTop w:val="0"/>
          <w:marBottom w:val="0"/>
          <w:divBdr>
            <w:top w:val="none" w:sz="0" w:space="0" w:color="auto"/>
            <w:left w:val="none" w:sz="0" w:space="0" w:color="auto"/>
            <w:bottom w:val="none" w:sz="0" w:space="0" w:color="auto"/>
            <w:right w:val="none" w:sz="0" w:space="0" w:color="auto"/>
          </w:divBdr>
        </w:div>
        <w:div w:id="981737793">
          <w:marLeft w:val="640"/>
          <w:marRight w:val="0"/>
          <w:marTop w:val="0"/>
          <w:marBottom w:val="0"/>
          <w:divBdr>
            <w:top w:val="none" w:sz="0" w:space="0" w:color="auto"/>
            <w:left w:val="none" w:sz="0" w:space="0" w:color="auto"/>
            <w:bottom w:val="none" w:sz="0" w:space="0" w:color="auto"/>
            <w:right w:val="none" w:sz="0" w:space="0" w:color="auto"/>
          </w:divBdr>
        </w:div>
        <w:div w:id="1027296894">
          <w:marLeft w:val="640"/>
          <w:marRight w:val="0"/>
          <w:marTop w:val="0"/>
          <w:marBottom w:val="0"/>
          <w:divBdr>
            <w:top w:val="none" w:sz="0" w:space="0" w:color="auto"/>
            <w:left w:val="none" w:sz="0" w:space="0" w:color="auto"/>
            <w:bottom w:val="none" w:sz="0" w:space="0" w:color="auto"/>
            <w:right w:val="none" w:sz="0" w:space="0" w:color="auto"/>
          </w:divBdr>
        </w:div>
        <w:div w:id="1127163739">
          <w:marLeft w:val="640"/>
          <w:marRight w:val="0"/>
          <w:marTop w:val="0"/>
          <w:marBottom w:val="0"/>
          <w:divBdr>
            <w:top w:val="none" w:sz="0" w:space="0" w:color="auto"/>
            <w:left w:val="none" w:sz="0" w:space="0" w:color="auto"/>
            <w:bottom w:val="none" w:sz="0" w:space="0" w:color="auto"/>
            <w:right w:val="none" w:sz="0" w:space="0" w:color="auto"/>
          </w:divBdr>
        </w:div>
        <w:div w:id="1143157624">
          <w:marLeft w:val="640"/>
          <w:marRight w:val="0"/>
          <w:marTop w:val="0"/>
          <w:marBottom w:val="0"/>
          <w:divBdr>
            <w:top w:val="none" w:sz="0" w:space="0" w:color="auto"/>
            <w:left w:val="none" w:sz="0" w:space="0" w:color="auto"/>
            <w:bottom w:val="none" w:sz="0" w:space="0" w:color="auto"/>
            <w:right w:val="none" w:sz="0" w:space="0" w:color="auto"/>
          </w:divBdr>
        </w:div>
        <w:div w:id="1276792937">
          <w:marLeft w:val="640"/>
          <w:marRight w:val="0"/>
          <w:marTop w:val="0"/>
          <w:marBottom w:val="0"/>
          <w:divBdr>
            <w:top w:val="none" w:sz="0" w:space="0" w:color="auto"/>
            <w:left w:val="none" w:sz="0" w:space="0" w:color="auto"/>
            <w:bottom w:val="none" w:sz="0" w:space="0" w:color="auto"/>
            <w:right w:val="none" w:sz="0" w:space="0" w:color="auto"/>
          </w:divBdr>
        </w:div>
        <w:div w:id="1289624225">
          <w:marLeft w:val="640"/>
          <w:marRight w:val="0"/>
          <w:marTop w:val="0"/>
          <w:marBottom w:val="0"/>
          <w:divBdr>
            <w:top w:val="none" w:sz="0" w:space="0" w:color="auto"/>
            <w:left w:val="none" w:sz="0" w:space="0" w:color="auto"/>
            <w:bottom w:val="none" w:sz="0" w:space="0" w:color="auto"/>
            <w:right w:val="none" w:sz="0" w:space="0" w:color="auto"/>
          </w:divBdr>
        </w:div>
        <w:div w:id="1416589029">
          <w:marLeft w:val="640"/>
          <w:marRight w:val="0"/>
          <w:marTop w:val="0"/>
          <w:marBottom w:val="0"/>
          <w:divBdr>
            <w:top w:val="none" w:sz="0" w:space="0" w:color="auto"/>
            <w:left w:val="none" w:sz="0" w:space="0" w:color="auto"/>
            <w:bottom w:val="none" w:sz="0" w:space="0" w:color="auto"/>
            <w:right w:val="none" w:sz="0" w:space="0" w:color="auto"/>
          </w:divBdr>
        </w:div>
        <w:div w:id="1528130585">
          <w:marLeft w:val="640"/>
          <w:marRight w:val="0"/>
          <w:marTop w:val="0"/>
          <w:marBottom w:val="0"/>
          <w:divBdr>
            <w:top w:val="none" w:sz="0" w:space="0" w:color="auto"/>
            <w:left w:val="none" w:sz="0" w:space="0" w:color="auto"/>
            <w:bottom w:val="none" w:sz="0" w:space="0" w:color="auto"/>
            <w:right w:val="none" w:sz="0" w:space="0" w:color="auto"/>
          </w:divBdr>
        </w:div>
        <w:div w:id="1552426754">
          <w:marLeft w:val="640"/>
          <w:marRight w:val="0"/>
          <w:marTop w:val="0"/>
          <w:marBottom w:val="0"/>
          <w:divBdr>
            <w:top w:val="none" w:sz="0" w:space="0" w:color="auto"/>
            <w:left w:val="none" w:sz="0" w:space="0" w:color="auto"/>
            <w:bottom w:val="none" w:sz="0" w:space="0" w:color="auto"/>
            <w:right w:val="none" w:sz="0" w:space="0" w:color="auto"/>
          </w:divBdr>
        </w:div>
        <w:div w:id="1591501097">
          <w:marLeft w:val="640"/>
          <w:marRight w:val="0"/>
          <w:marTop w:val="0"/>
          <w:marBottom w:val="0"/>
          <w:divBdr>
            <w:top w:val="none" w:sz="0" w:space="0" w:color="auto"/>
            <w:left w:val="none" w:sz="0" w:space="0" w:color="auto"/>
            <w:bottom w:val="none" w:sz="0" w:space="0" w:color="auto"/>
            <w:right w:val="none" w:sz="0" w:space="0" w:color="auto"/>
          </w:divBdr>
        </w:div>
        <w:div w:id="1723405514">
          <w:marLeft w:val="640"/>
          <w:marRight w:val="0"/>
          <w:marTop w:val="0"/>
          <w:marBottom w:val="0"/>
          <w:divBdr>
            <w:top w:val="none" w:sz="0" w:space="0" w:color="auto"/>
            <w:left w:val="none" w:sz="0" w:space="0" w:color="auto"/>
            <w:bottom w:val="none" w:sz="0" w:space="0" w:color="auto"/>
            <w:right w:val="none" w:sz="0" w:space="0" w:color="auto"/>
          </w:divBdr>
        </w:div>
        <w:div w:id="1745448919">
          <w:marLeft w:val="640"/>
          <w:marRight w:val="0"/>
          <w:marTop w:val="0"/>
          <w:marBottom w:val="0"/>
          <w:divBdr>
            <w:top w:val="none" w:sz="0" w:space="0" w:color="auto"/>
            <w:left w:val="none" w:sz="0" w:space="0" w:color="auto"/>
            <w:bottom w:val="none" w:sz="0" w:space="0" w:color="auto"/>
            <w:right w:val="none" w:sz="0" w:space="0" w:color="auto"/>
          </w:divBdr>
        </w:div>
        <w:div w:id="1758556557">
          <w:marLeft w:val="640"/>
          <w:marRight w:val="0"/>
          <w:marTop w:val="0"/>
          <w:marBottom w:val="0"/>
          <w:divBdr>
            <w:top w:val="none" w:sz="0" w:space="0" w:color="auto"/>
            <w:left w:val="none" w:sz="0" w:space="0" w:color="auto"/>
            <w:bottom w:val="none" w:sz="0" w:space="0" w:color="auto"/>
            <w:right w:val="none" w:sz="0" w:space="0" w:color="auto"/>
          </w:divBdr>
        </w:div>
        <w:div w:id="1765298560">
          <w:marLeft w:val="640"/>
          <w:marRight w:val="0"/>
          <w:marTop w:val="0"/>
          <w:marBottom w:val="0"/>
          <w:divBdr>
            <w:top w:val="none" w:sz="0" w:space="0" w:color="auto"/>
            <w:left w:val="none" w:sz="0" w:space="0" w:color="auto"/>
            <w:bottom w:val="none" w:sz="0" w:space="0" w:color="auto"/>
            <w:right w:val="none" w:sz="0" w:space="0" w:color="auto"/>
          </w:divBdr>
        </w:div>
        <w:div w:id="1766343871">
          <w:marLeft w:val="640"/>
          <w:marRight w:val="0"/>
          <w:marTop w:val="0"/>
          <w:marBottom w:val="0"/>
          <w:divBdr>
            <w:top w:val="none" w:sz="0" w:space="0" w:color="auto"/>
            <w:left w:val="none" w:sz="0" w:space="0" w:color="auto"/>
            <w:bottom w:val="none" w:sz="0" w:space="0" w:color="auto"/>
            <w:right w:val="none" w:sz="0" w:space="0" w:color="auto"/>
          </w:divBdr>
        </w:div>
        <w:div w:id="1775829839">
          <w:marLeft w:val="640"/>
          <w:marRight w:val="0"/>
          <w:marTop w:val="0"/>
          <w:marBottom w:val="0"/>
          <w:divBdr>
            <w:top w:val="none" w:sz="0" w:space="0" w:color="auto"/>
            <w:left w:val="none" w:sz="0" w:space="0" w:color="auto"/>
            <w:bottom w:val="none" w:sz="0" w:space="0" w:color="auto"/>
            <w:right w:val="none" w:sz="0" w:space="0" w:color="auto"/>
          </w:divBdr>
        </w:div>
        <w:div w:id="1820994002">
          <w:marLeft w:val="640"/>
          <w:marRight w:val="0"/>
          <w:marTop w:val="0"/>
          <w:marBottom w:val="0"/>
          <w:divBdr>
            <w:top w:val="none" w:sz="0" w:space="0" w:color="auto"/>
            <w:left w:val="none" w:sz="0" w:space="0" w:color="auto"/>
            <w:bottom w:val="none" w:sz="0" w:space="0" w:color="auto"/>
            <w:right w:val="none" w:sz="0" w:space="0" w:color="auto"/>
          </w:divBdr>
        </w:div>
        <w:div w:id="1860654948">
          <w:marLeft w:val="640"/>
          <w:marRight w:val="0"/>
          <w:marTop w:val="0"/>
          <w:marBottom w:val="0"/>
          <w:divBdr>
            <w:top w:val="none" w:sz="0" w:space="0" w:color="auto"/>
            <w:left w:val="none" w:sz="0" w:space="0" w:color="auto"/>
            <w:bottom w:val="none" w:sz="0" w:space="0" w:color="auto"/>
            <w:right w:val="none" w:sz="0" w:space="0" w:color="auto"/>
          </w:divBdr>
        </w:div>
        <w:div w:id="2117091034">
          <w:marLeft w:val="640"/>
          <w:marRight w:val="0"/>
          <w:marTop w:val="0"/>
          <w:marBottom w:val="0"/>
          <w:divBdr>
            <w:top w:val="none" w:sz="0" w:space="0" w:color="auto"/>
            <w:left w:val="none" w:sz="0" w:space="0" w:color="auto"/>
            <w:bottom w:val="none" w:sz="0" w:space="0" w:color="auto"/>
            <w:right w:val="none" w:sz="0" w:space="0" w:color="auto"/>
          </w:divBdr>
        </w:div>
      </w:divsChild>
    </w:div>
    <w:div w:id="1907104834">
      <w:bodyDiv w:val="1"/>
      <w:marLeft w:val="0"/>
      <w:marRight w:val="0"/>
      <w:marTop w:val="0"/>
      <w:marBottom w:val="0"/>
      <w:divBdr>
        <w:top w:val="none" w:sz="0" w:space="0" w:color="auto"/>
        <w:left w:val="none" w:sz="0" w:space="0" w:color="auto"/>
        <w:bottom w:val="none" w:sz="0" w:space="0" w:color="auto"/>
        <w:right w:val="none" w:sz="0" w:space="0" w:color="auto"/>
      </w:divBdr>
      <w:divsChild>
        <w:div w:id="1580362081">
          <w:marLeft w:val="640"/>
          <w:marRight w:val="0"/>
          <w:marTop w:val="0"/>
          <w:marBottom w:val="0"/>
          <w:divBdr>
            <w:top w:val="none" w:sz="0" w:space="0" w:color="auto"/>
            <w:left w:val="none" w:sz="0" w:space="0" w:color="auto"/>
            <w:bottom w:val="none" w:sz="0" w:space="0" w:color="auto"/>
            <w:right w:val="none" w:sz="0" w:space="0" w:color="auto"/>
          </w:divBdr>
        </w:div>
        <w:div w:id="1941254592">
          <w:marLeft w:val="640"/>
          <w:marRight w:val="0"/>
          <w:marTop w:val="0"/>
          <w:marBottom w:val="0"/>
          <w:divBdr>
            <w:top w:val="none" w:sz="0" w:space="0" w:color="auto"/>
            <w:left w:val="none" w:sz="0" w:space="0" w:color="auto"/>
            <w:bottom w:val="none" w:sz="0" w:space="0" w:color="auto"/>
            <w:right w:val="none" w:sz="0" w:space="0" w:color="auto"/>
          </w:divBdr>
        </w:div>
        <w:div w:id="70784578">
          <w:marLeft w:val="640"/>
          <w:marRight w:val="0"/>
          <w:marTop w:val="0"/>
          <w:marBottom w:val="0"/>
          <w:divBdr>
            <w:top w:val="none" w:sz="0" w:space="0" w:color="auto"/>
            <w:left w:val="none" w:sz="0" w:space="0" w:color="auto"/>
            <w:bottom w:val="none" w:sz="0" w:space="0" w:color="auto"/>
            <w:right w:val="none" w:sz="0" w:space="0" w:color="auto"/>
          </w:divBdr>
        </w:div>
        <w:div w:id="450631726">
          <w:marLeft w:val="640"/>
          <w:marRight w:val="0"/>
          <w:marTop w:val="0"/>
          <w:marBottom w:val="0"/>
          <w:divBdr>
            <w:top w:val="none" w:sz="0" w:space="0" w:color="auto"/>
            <w:left w:val="none" w:sz="0" w:space="0" w:color="auto"/>
            <w:bottom w:val="none" w:sz="0" w:space="0" w:color="auto"/>
            <w:right w:val="none" w:sz="0" w:space="0" w:color="auto"/>
          </w:divBdr>
        </w:div>
        <w:div w:id="68307785">
          <w:marLeft w:val="640"/>
          <w:marRight w:val="0"/>
          <w:marTop w:val="0"/>
          <w:marBottom w:val="0"/>
          <w:divBdr>
            <w:top w:val="none" w:sz="0" w:space="0" w:color="auto"/>
            <w:left w:val="none" w:sz="0" w:space="0" w:color="auto"/>
            <w:bottom w:val="none" w:sz="0" w:space="0" w:color="auto"/>
            <w:right w:val="none" w:sz="0" w:space="0" w:color="auto"/>
          </w:divBdr>
        </w:div>
        <w:div w:id="1482190255">
          <w:marLeft w:val="640"/>
          <w:marRight w:val="0"/>
          <w:marTop w:val="0"/>
          <w:marBottom w:val="0"/>
          <w:divBdr>
            <w:top w:val="none" w:sz="0" w:space="0" w:color="auto"/>
            <w:left w:val="none" w:sz="0" w:space="0" w:color="auto"/>
            <w:bottom w:val="none" w:sz="0" w:space="0" w:color="auto"/>
            <w:right w:val="none" w:sz="0" w:space="0" w:color="auto"/>
          </w:divBdr>
        </w:div>
        <w:div w:id="2037539076">
          <w:marLeft w:val="640"/>
          <w:marRight w:val="0"/>
          <w:marTop w:val="0"/>
          <w:marBottom w:val="0"/>
          <w:divBdr>
            <w:top w:val="none" w:sz="0" w:space="0" w:color="auto"/>
            <w:left w:val="none" w:sz="0" w:space="0" w:color="auto"/>
            <w:bottom w:val="none" w:sz="0" w:space="0" w:color="auto"/>
            <w:right w:val="none" w:sz="0" w:space="0" w:color="auto"/>
          </w:divBdr>
        </w:div>
        <w:div w:id="930817875">
          <w:marLeft w:val="640"/>
          <w:marRight w:val="0"/>
          <w:marTop w:val="0"/>
          <w:marBottom w:val="0"/>
          <w:divBdr>
            <w:top w:val="none" w:sz="0" w:space="0" w:color="auto"/>
            <w:left w:val="none" w:sz="0" w:space="0" w:color="auto"/>
            <w:bottom w:val="none" w:sz="0" w:space="0" w:color="auto"/>
            <w:right w:val="none" w:sz="0" w:space="0" w:color="auto"/>
          </w:divBdr>
        </w:div>
        <w:div w:id="1978410022">
          <w:marLeft w:val="640"/>
          <w:marRight w:val="0"/>
          <w:marTop w:val="0"/>
          <w:marBottom w:val="0"/>
          <w:divBdr>
            <w:top w:val="none" w:sz="0" w:space="0" w:color="auto"/>
            <w:left w:val="none" w:sz="0" w:space="0" w:color="auto"/>
            <w:bottom w:val="none" w:sz="0" w:space="0" w:color="auto"/>
            <w:right w:val="none" w:sz="0" w:space="0" w:color="auto"/>
          </w:divBdr>
        </w:div>
        <w:div w:id="1062484640">
          <w:marLeft w:val="640"/>
          <w:marRight w:val="0"/>
          <w:marTop w:val="0"/>
          <w:marBottom w:val="0"/>
          <w:divBdr>
            <w:top w:val="none" w:sz="0" w:space="0" w:color="auto"/>
            <w:left w:val="none" w:sz="0" w:space="0" w:color="auto"/>
            <w:bottom w:val="none" w:sz="0" w:space="0" w:color="auto"/>
            <w:right w:val="none" w:sz="0" w:space="0" w:color="auto"/>
          </w:divBdr>
        </w:div>
        <w:div w:id="1336031759">
          <w:marLeft w:val="640"/>
          <w:marRight w:val="0"/>
          <w:marTop w:val="0"/>
          <w:marBottom w:val="0"/>
          <w:divBdr>
            <w:top w:val="none" w:sz="0" w:space="0" w:color="auto"/>
            <w:left w:val="none" w:sz="0" w:space="0" w:color="auto"/>
            <w:bottom w:val="none" w:sz="0" w:space="0" w:color="auto"/>
            <w:right w:val="none" w:sz="0" w:space="0" w:color="auto"/>
          </w:divBdr>
        </w:div>
        <w:div w:id="123351275">
          <w:marLeft w:val="640"/>
          <w:marRight w:val="0"/>
          <w:marTop w:val="0"/>
          <w:marBottom w:val="0"/>
          <w:divBdr>
            <w:top w:val="none" w:sz="0" w:space="0" w:color="auto"/>
            <w:left w:val="none" w:sz="0" w:space="0" w:color="auto"/>
            <w:bottom w:val="none" w:sz="0" w:space="0" w:color="auto"/>
            <w:right w:val="none" w:sz="0" w:space="0" w:color="auto"/>
          </w:divBdr>
        </w:div>
        <w:div w:id="128404597">
          <w:marLeft w:val="640"/>
          <w:marRight w:val="0"/>
          <w:marTop w:val="0"/>
          <w:marBottom w:val="0"/>
          <w:divBdr>
            <w:top w:val="none" w:sz="0" w:space="0" w:color="auto"/>
            <w:left w:val="none" w:sz="0" w:space="0" w:color="auto"/>
            <w:bottom w:val="none" w:sz="0" w:space="0" w:color="auto"/>
            <w:right w:val="none" w:sz="0" w:space="0" w:color="auto"/>
          </w:divBdr>
        </w:div>
        <w:div w:id="1336492226">
          <w:marLeft w:val="640"/>
          <w:marRight w:val="0"/>
          <w:marTop w:val="0"/>
          <w:marBottom w:val="0"/>
          <w:divBdr>
            <w:top w:val="none" w:sz="0" w:space="0" w:color="auto"/>
            <w:left w:val="none" w:sz="0" w:space="0" w:color="auto"/>
            <w:bottom w:val="none" w:sz="0" w:space="0" w:color="auto"/>
            <w:right w:val="none" w:sz="0" w:space="0" w:color="auto"/>
          </w:divBdr>
        </w:div>
        <w:div w:id="1700931159">
          <w:marLeft w:val="640"/>
          <w:marRight w:val="0"/>
          <w:marTop w:val="0"/>
          <w:marBottom w:val="0"/>
          <w:divBdr>
            <w:top w:val="none" w:sz="0" w:space="0" w:color="auto"/>
            <w:left w:val="none" w:sz="0" w:space="0" w:color="auto"/>
            <w:bottom w:val="none" w:sz="0" w:space="0" w:color="auto"/>
            <w:right w:val="none" w:sz="0" w:space="0" w:color="auto"/>
          </w:divBdr>
        </w:div>
        <w:div w:id="1393499399">
          <w:marLeft w:val="640"/>
          <w:marRight w:val="0"/>
          <w:marTop w:val="0"/>
          <w:marBottom w:val="0"/>
          <w:divBdr>
            <w:top w:val="none" w:sz="0" w:space="0" w:color="auto"/>
            <w:left w:val="none" w:sz="0" w:space="0" w:color="auto"/>
            <w:bottom w:val="none" w:sz="0" w:space="0" w:color="auto"/>
            <w:right w:val="none" w:sz="0" w:space="0" w:color="auto"/>
          </w:divBdr>
        </w:div>
        <w:div w:id="1967082000">
          <w:marLeft w:val="640"/>
          <w:marRight w:val="0"/>
          <w:marTop w:val="0"/>
          <w:marBottom w:val="0"/>
          <w:divBdr>
            <w:top w:val="none" w:sz="0" w:space="0" w:color="auto"/>
            <w:left w:val="none" w:sz="0" w:space="0" w:color="auto"/>
            <w:bottom w:val="none" w:sz="0" w:space="0" w:color="auto"/>
            <w:right w:val="none" w:sz="0" w:space="0" w:color="auto"/>
          </w:divBdr>
        </w:div>
        <w:div w:id="403376848">
          <w:marLeft w:val="640"/>
          <w:marRight w:val="0"/>
          <w:marTop w:val="0"/>
          <w:marBottom w:val="0"/>
          <w:divBdr>
            <w:top w:val="none" w:sz="0" w:space="0" w:color="auto"/>
            <w:left w:val="none" w:sz="0" w:space="0" w:color="auto"/>
            <w:bottom w:val="none" w:sz="0" w:space="0" w:color="auto"/>
            <w:right w:val="none" w:sz="0" w:space="0" w:color="auto"/>
          </w:divBdr>
        </w:div>
        <w:div w:id="1514687726">
          <w:marLeft w:val="640"/>
          <w:marRight w:val="0"/>
          <w:marTop w:val="0"/>
          <w:marBottom w:val="0"/>
          <w:divBdr>
            <w:top w:val="none" w:sz="0" w:space="0" w:color="auto"/>
            <w:left w:val="none" w:sz="0" w:space="0" w:color="auto"/>
            <w:bottom w:val="none" w:sz="0" w:space="0" w:color="auto"/>
            <w:right w:val="none" w:sz="0" w:space="0" w:color="auto"/>
          </w:divBdr>
        </w:div>
        <w:div w:id="327094823">
          <w:marLeft w:val="640"/>
          <w:marRight w:val="0"/>
          <w:marTop w:val="0"/>
          <w:marBottom w:val="0"/>
          <w:divBdr>
            <w:top w:val="none" w:sz="0" w:space="0" w:color="auto"/>
            <w:left w:val="none" w:sz="0" w:space="0" w:color="auto"/>
            <w:bottom w:val="none" w:sz="0" w:space="0" w:color="auto"/>
            <w:right w:val="none" w:sz="0" w:space="0" w:color="auto"/>
          </w:divBdr>
        </w:div>
        <w:div w:id="1875069835">
          <w:marLeft w:val="640"/>
          <w:marRight w:val="0"/>
          <w:marTop w:val="0"/>
          <w:marBottom w:val="0"/>
          <w:divBdr>
            <w:top w:val="none" w:sz="0" w:space="0" w:color="auto"/>
            <w:left w:val="none" w:sz="0" w:space="0" w:color="auto"/>
            <w:bottom w:val="none" w:sz="0" w:space="0" w:color="auto"/>
            <w:right w:val="none" w:sz="0" w:space="0" w:color="auto"/>
          </w:divBdr>
        </w:div>
        <w:div w:id="84305110">
          <w:marLeft w:val="640"/>
          <w:marRight w:val="0"/>
          <w:marTop w:val="0"/>
          <w:marBottom w:val="0"/>
          <w:divBdr>
            <w:top w:val="none" w:sz="0" w:space="0" w:color="auto"/>
            <w:left w:val="none" w:sz="0" w:space="0" w:color="auto"/>
            <w:bottom w:val="none" w:sz="0" w:space="0" w:color="auto"/>
            <w:right w:val="none" w:sz="0" w:space="0" w:color="auto"/>
          </w:divBdr>
        </w:div>
        <w:div w:id="1145590007">
          <w:marLeft w:val="640"/>
          <w:marRight w:val="0"/>
          <w:marTop w:val="0"/>
          <w:marBottom w:val="0"/>
          <w:divBdr>
            <w:top w:val="none" w:sz="0" w:space="0" w:color="auto"/>
            <w:left w:val="none" w:sz="0" w:space="0" w:color="auto"/>
            <w:bottom w:val="none" w:sz="0" w:space="0" w:color="auto"/>
            <w:right w:val="none" w:sz="0" w:space="0" w:color="auto"/>
          </w:divBdr>
        </w:div>
        <w:div w:id="345789329">
          <w:marLeft w:val="640"/>
          <w:marRight w:val="0"/>
          <w:marTop w:val="0"/>
          <w:marBottom w:val="0"/>
          <w:divBdr>
            <w:top w:val="none" w:sz="0" w:space="0" w:color="auto"/>
            <w:left w:val="none" w:sz="0" w:space="0" w:color="auto"/>
            <w:bottom w:val="none" w:sz="0" w:space="0" w:color="auto"/>
            <w:right w:val="none" w:sz="0" w:space="0" w:color="auto"/>
          </w:divBdr>
        </w:div>
        <w:div w:id="871302554">
          <w:marLeft w:val="640"/>
          <w:marRight w:val="0"/>
          <w:marTop w:val="0"/>
          <w:marBottom w:val="0"/>
          <w:divBdr>
            <w:top w:val="none" w:sz="0" w:space="0" w:color="auto"/>
            <w:left w:val="none" w:sz="0" w:space="0" w:color="auto"/>
            <w:bottom w:val="none" w:sz="0" w:space="0" w:color="auto"/>
            <w:right w:val="none" w:sz="0" w:space="0" w:color="auto"/>
          </w:divBdr>
        </w:div>
        <w:div w:id="2134982751">
          <w:marLeft w:val="640"/>
          <w:marRight w:val="0"/>
          <w:marTop w:val="0"/>
          <w:marBottom w:val="0"/>
          <w:divBdr>
            <w:top w:val="none" w:sz="0" w:space="0" w:color="auto"/>
            <w:left w:val="none" w:sz="0" w:space="0" w:color="auto"/>
            <w:bottom w:val="none" w:sz="0" w:space="0" w:color="auto"/>
            <w:right w:val="none" w:sz="0" w:space="0" w:color="auto"/>
          </w:divBdr>
        </w:div>
        <w:div w:id="887571650">
          <w:marLeft w:val="640"/>
          <w:marRight w:val="0"/>
          <w:marTop w:val="0"/>
          <w:marBottom w:val="0"/>
          <w:divBdr>
            <w:top w:val="none" w:sz="0" w:space="0" w:color="auto"/>
            <w:left w:val="none" w:sz="0" w:space="0" w:color="auto"/>
            <w:bottom w:val="none" w:sz="0" w:space="0" w:color="auto"/>
            <w:right w:val="none" w:sz="0" w:space="0" w:color="auto"/>
          </w:divBdr>
        </w:div>
        <w:div w:id="349646123">
          <w:marLeft w:val="640"/>
          <w:marRight w:val="0"/>
          <w:marTop w:val="0"/>
          <w:marBottom w:val="0"/>
          <w:divBdr>
            <w:top w:val="none" w:sz="0" w:space="0" w:color="auto"/>
            <w:left w:val="none" w:sz="0" w:space="0" w:color="auto"/>
            <w:bottom w:val="none" w:sz="0" w:space="0" w:color="auto"/>
            <w:right w:val="none" w:sz="0" w:space="0" w:color="auto"/>
          </w:divBdr>
        </w:div>
        <w:div w:id="1211572381">
          <w:marLeft w:val="640"/>
          <w:marRight w:val="0"/>
          <w:marTop w:val="0"/>
          <w:marBottom w:val="0"/>
          <w:divBdr>
            <w:top w:val="none" w:sz="0" w:space="0" w:color="auto"/>
            <w:left w:val="none" w:sz="0" w:space="0" w:color="auto"/>
            <w:bottom w:val="none" w:sz="0" w:space="0" w:color="auto"/>
            <w:right w:val="none" w:sz="0" w:space="0" w:color="auto"/>
          </w:divBdr>
        </w:div>
        <w:div w:id="1267155447">
          <w:marLeft w:val="640"/>
          <w:marRight w:val="0"/>
          <w:marTop w:val="0"/>
          <w:marBottom w:val="0"/>
          <w:divBdr>
            <w:top w:val="none" w:sz="0" w:space="0" w:color="auto"/>
            <w:left w:val="none" w:sz="0" w:space="0" w:color="auto"/>
            <w:bottom w:val="none" w:sz="0" w:space="0" w:color="auto"/>
            <w:right w:val="none" w:sz="0" w:space="0" w:color="auto"/>
          </w:divBdr>
        </w:div>
        <w:div w:id="1054310243">
          <w:marLeft w:val="640"/>
          <w:marRight w:val="0"/>
          <w:marTop w:val="0"/>
          <w:marBottom w:val="0"/>
          <w:divBdr>
            <w:top w:val="none" w:sz="0" w:space="0" w:color="auto"/>
            <w:left w:val="none" w:sz="0" w:space="0" w:color="auto"/>
            <w:bottom w:val="none" w:sz="0" w:space="0" w:color="auto"/>
            <w:right w:val="none" w:sz="0" w:space="0" w:color="auto"/>
          </w:divBdr>
        </w:div>
        <w:div w:id="903688388">
          <w:marLeft w:val="640"/>
          <w:marRight w:val="0"/>
          <w:marTop w:val="0"/>
          <w:marBottom w:val="0"/>
          <w:divBdr>
            <w:top w:val="none" w:sz="0" w:space="0" w:color="auto"/>
            <w:left w:val="none" w:sz="0" w:space="0" w:color="auto"/>
            <w:bottom w:val="none" w:sz="0" w:space="0" w:color="auto"/>
            <w:right w:val="none" w:sz="0" w:space="0" w:color="auto"/>
          </w:divBdr>
        </w:div>
        <w:div w:id="808014478">
          <w:marLeft w:val="640"/>
          <w:marRight w:val="0"/>
          <w:marTop w:val="0"/>
          <w:marBottom w:val="0"/>
          <w:divBdr>
            <w:top w:val="none" w:sz="0" w:space="0" w:color="auto"/>
            <w:left w:val="none" w:sz="0" w:space="0" w:color="auto"/>
            <w:bottom w:val="none" w:sz="0" w:space="0" w:color="auto"/>
            <w:right w:val="none" w:sz="0" w:space="0" w:color="auto"/>
          </w:divBdr>
        </w:div>
        <w:div w:id="1847591485">
          <w:marLeft w:val="640"/>
          <w:marRight w:val="0"/>
          <w:marTop w:val="0"/>
          <w:marBottom w:val="0"/>
          <w:divBdr>
            <w:top w:val="none" w:sz="0" w:space="0" w:color="auto"/>
            <w:left w:val="none" w:sz="0" w:space="0" w:color="auto"/>
            <w:bottom w:val="none" w:sz="0" w:space="0" w:color="auto"/>
            <w:right w:val="none" w:sz="0" w:space="0" w:color="auto"/>
          </w:divBdr>
        </w:div>
        <w:div w:id="691226445">
          <w:marLeft w:val="640"/>
          <w:marRight w:val="0"/>
          <w:marTop w:val="0"/>
          <w:marBottom w:val="0"/>
          <w:divBdr>
            <w:top w:val="none" w:sz="0" w:space="0" w:color="auto"/>
            <w:left w:val="none" w:sz="0" w:space="0" w:color="auto"/>
            <w:bottom w:val="none" w:sz="0" w:space="0" w:color="auto"/>
            <w:right w:val="none" w:sz="0" w:space="0" w:color="auto"/>
          </w:divBdr>
        </w:div>
        <w:div w:id="1922594752">
          <w:marLeft w:val="640"/>
          <w:marRight w:val="0"/>
          <w:marTop w:val="0"/>
          <w:marBottom w:val="0"/>
          <w:divBdr>
            <w:top w:val="none" w:sz="0" w:space="0" w:color="auto"/>
            <w:left w:val="none" w:sz="0" w:space="0" w:color="auto"/>
            <w:bottom w:val="none" w:sz="0" w:space="0" w:color="auto"/>
            <w:right w:val="none" w:sz="0" w:space="0" w:color="auto"/>
          </w:divBdr>
        </w:div>
        <w:div w:id="2020236055">
          <w:marLeft w:val="640"/>
          <w:marRight w:val="0"/>
          <w:marTop w:val="0"/>
          <w:marBottom w:val="0"/>
          <w:divBdr>
            <w:top w:val="none" w:sz="0" w:space="0" w:color="auto"/>
            <w:left w:val="none" w:sz="0" w:space="0" w:color="auto"/>
            <w:bottom w:val="none" w:sz="0" w:space="0" w:color="auto"/>
            <w:right w:val="none" w:sz="0" w:space="0" w:color="auto"/>
          </w:divBdr>
        </w:div>
        <w:div w:id="464011950">
          <w:marLeft w:val="640"/>
          <w:marRight w:val="0"/>
          <w:marTop w:val="0"/>
          <w:marBottom w:val="0"/>
          <w:divBdr>
            <w:top w:val="none" w:sz="0" w:space="0" w:color="auto"/>
            <w:left w:val="none" w:sz="0" w:space="0" w:color="auto"/>
            <w:bottom w:val="none" w:sz="0" w:space="0" w:color="auto"/>
            <w:right w:val="none" w:sz="0" w:space="0" w:color="auto"/>
          </w:divBdr>
        </w:div>
        <w:div w:id="1311328278">
          <w:marLeft w:val="640"/>
          <w:marRight w:val="0"/>
          <w:marTop w:val="0"/>
          <w:marBottom w:val="0"/>
          <w:divBdr>
            <w:top w:val="none" w:sz="0" w:space="0" w:color="auto"/>
            <w:left w:val="none" w:sz="0" w:space="0" w:color="auto"/>
            <w:bottom w:val="none" w:sz="0" w:space="0" w:color="auto"/>
            <w:right w:val="none" w:sz="0" w:space="0" w:color="auto"/>
          </w:divBdr>
        </w:div>
        <w:div w:id="1491747261">
          <w:marLeft w:val="640"/>
          <w:marRight w:val="0"/>
          <w:marTop w:val="0"/>
          <w:marBottom w:val="0"/>
          <w:divBdr>
            <w:top w:val="none" w:sz="0" w:space="0" w:color="auto"/>
            <w:left w:val="none" w:sz="0" w:space="0" w:color="auto"/>
            <w:bottom w:val="none" w:sz="0" w:space="0" w:color="auto"/>
            <w:right w:val="none" w:sz="0" w:space="0" w:color="auto"/>
          </w:divBdr>
        </w:div>
        <w:div w:id="339351133">
          <w:marLeft w:val="640"/>
          <w:marRight w:val="0"/>
          <w:marTop w:val="0"/>
          <w:marBottom w:val="0"/>
          <w:divBdr>
            <w:top w:val="none" w:sz="0" w:space="0" w:color="auto"/>
            <w:left w:val="none" w:sz="0" w:space="0" w:color="auto"/>
            <w:bottom w:val="none" w:sz="0" w:space="0" w:color="auto"/>
            <w:right w:val="none" w:sz="0" w:space="0" w:color="auto"/>
          </w:divBdr>
        </w:div>
        <w:div w:id="1297177088">
          <w:marLeft w:val="640"/>
          <w:marRight w:val="0"/>
          <w:marTop w:val="0"/>
          <w:marBottom w:val="0"/>
          <w:divBdr>
            <w:top w:val="none" w:sz="0" w:space="0" w:color="auto"/>
            <w:left w:val="none" w:sz="0" w:space="0" w:color="auto"/>
            <w:bottom w:val="none" w:sz="0" w:space="0" w:color="auto"/>
            <w:right w:val="none" w:sz="0" w:space="0" w:color="auto"/>
          </w:divBdr>
        </w:div>
        <w:div w:id="814420762">
          <w:marLeft w:val="640"/>
          <w:marRight w:val="0"/>
          <w:marTop w:val="0"/>
          <w:marBottom w:val="0"/>
          <w:divBdr>
            <w:top w:val="none" w:sz="0" w:space="0" w:color="auto"/>
            <w:left w:val="none" w:sz="0" w:space="0" w:color="auto"/>
            <w:bottom w:val="none" w:sz="0" w:space="0" w:color="auto"/>
            <w:right w:val="none" w:sz="0" w:space="0" w:color="auto"/>
          </w:divBdr>
        </w:div>
        <w:div w:id="1552493868">
          <w:marLeft w:val="640"/>
          <w:marRight w:val="0"/>
          <w:marTop w:val="0"/>
          <w:marBottom w:val="0"/>
          <w:divBdr>
            <w:top w:val="none" w:sz="0" w:space="0" w:color="auto"/>
            <w:left w:val="none" w:sz="0" w:space="0" w:color="auto"/>
            <w:bottom w:val="none" w:sz="0" w:space="0" w:color="auto"/>
            <w:right w:val="none" w:sz="0" w:space="0" w:color="auto"/>
          </w:divBdr>
        </w:div>
        <w:div w:id="247034462">
          <w:marLeft w:val="640"/>
          <w:marRight w:val="0"/>
          <w:marTop w:val="0"/>
          <w:marBottom w:val="0"/>
          <w:divBdr>
            <w:top w:val="none" w:sz="0" w:space="0" w:color="auto"/>
            <w:left w:val="none" w:sz="0" w:space="0" w:color="auto"/>
            <w:bottom w:val="none" w:sz="0" w:space="0" w:color="auto"/>
            <w:right w:val="none" w:sz="0" w:space="0" w:color="auto"/>
          </w:divBdr>
        </w:div>
        <w:div w:id="1680962722">
          <w:marLeft w:val="640"/>
          <w:marRight w:val="0"/>
          <w:marTop w:val="0"/>
          <w:marBottom w:val="0"/>
          <w:divBdr>
            <w:top w:val="none" w:sz="0" w:space="0" w:color="auto"/>
            <w:left w:val="none" w:sz="0" w:space="0" w:color="auto"/>
            <w:bottom w:val="none" w:sz="0" w:space="0" w:color="auto"/>
            <w:right w:val="none" w:sz="0" w:space="0" w:color="auto"/>
          </w:divBdr>
        </w:div>
        <w:div w:id="2140956343">
          <w:marLeft w:val="640"/>
          <w:marRight w:val="0"/>
          <w:marTop w:val="0"/>
          <w:marBottom w:val="0"/>
          <w:divBdr>
            <w:top w:val="none" w:sz="0" w:space="0" w:color="auto"/>
            <w:left w:val="none" w:sz="0" w:space="0" w:color="auto"/>
            <w:bottom w:val="none" w:sz="0" w:space="0" w:color="auto"/>
            <w:right w:val="none" w:sz="0" w:space="0" w:color="auto"/>
          </w:divBdr>
        </w:div>
        <w:div w:id="1148667182">
          <w:marLeft w:val="640"/>
          <w:marRight w:val="0"/>
          <w:marTop w:val="0"/>
          <w:marBottom w:val="0"/>
          <w:divBdr>
            <w:top w:val="none" w:sz="0" w:space="0" w:color="auto"/>
            <w:left w:val="none" w:sz="0" w:space="0" w:color="auto"/>
            <w:bottom w:val="none" w:sz="0" w:space="0" w:color="auto"/>
            <w:right w:val="none" w:sz="0" w:space="0" w:color="auto"/>
          </w:divBdr>
        </w:div>
        <w:div w:id="1434008791">
          <w:marLeft w:val="640"/>
          <w:marRight w:val="0"/>
          <w:marTop w:val="0"/>
          <w:marBottom w:val="0"/>
          <w:divBdr>
            <w:top w:val="none" w:sz="0" w:space="0" w:color="auto"/>
            <w:left w:val="none" w:sz="0" w:space="0" w:color="auto"/>
            <w:bottom w:val="none" w:sz="0" w:space="0" w:color="auto"/>
            <w:right w:val="none" w:sz="0" w:space="0" w:color="auto"/>
          </w:divBdr>
        </w:div>
        <w:div w:id="2012902760">
          <w:marLeft w:val="640"/>
          <w:marRight w:val="0"/>
          <w:marTop w:val="0"/>
          <w:marBottom w:val="0"/>
          <w:divBdr>
            <w:top w:val="none" w:sz="0" w:space="0" w:color="auto"/>
            <w:left w:val="none" w:sz="0" w:space="0" w:color="auto"/>
            <w:bottom w:val="none" w:sz="0" w:space="0" w:color="auto"/>
            <w:right w:val="none" w:sz="0" w:space="0" w:color="auto"/>
          </w:divBdr>
        </w:div>
        <w:div w:id="1640383915">
          <w:marLeft w:val="640"/>
          <w:marRight w:val="0"/>
          <w:marTop w:val="0"/>
          <w:marBottom w:val="0"/>
          <w:divBdr>
            <w:top w:val="none" w:sz="0" w:space="0" w:color="auto"/>
            <w:left w:val="none" w:sz="0" w:space="0" w:color="auto"/>
            <w:bottom w:val="none" w:sz="0" w:space="0" w:color="auto"/>
            <w:right w:val="none" w:sz="0" w:space="0" w:color="auto"/>
          </w:divBdr>
        </w:div>
        <w:div w:id="598567341">
          <w:marLeft w:val="640"/>
          <w:marRight w:val="0"/>
          <w:marTop w:val="0"/>
          <w:marBottom w:val="0"/>
          <w:divBdr>
            <w:top w:val="none" w:sz="0" w:space="0" w:color="auto"/>
            <w:left w:val="none" w:sz="0" w:space="0" w:color="auto"/>
            <w:bottom w:val="none" w:sz="0" w:space="0" w:color="auto"/>
            <w:right w:val="none" w:sz="0" w:space="0" w:color="auto"/>
          </w:divBdr>
        </w:div>
        <w:div w:id="1228297459">
          <w:marLeft w:val="640"/>
          <w:marRight w:val="0"/>
          <w:marTop w:val="0"/>
          <w:marBottom w:val="0"/>
          <w:divBdr>
            <w:top w:val="none" w:sz="0" w:space="0" w:color="auto"/>
            <w:left w:val="none" w:sz="0" w:space="0" w:color="auto"/>
            <w:bottom w:val="none" w:sz="0" w:space="0" w:color="auto"/>
            <w:right w:val="none" w:sz="0" w:space="0" w:color="auto"/>
          </w:divBdr>
        </w:div>
        <w:div w:id="1826359944">
          <w:marLeft w:val="640"/>
          <w:marRight w:val="0"/>
          <w:marTop w:val="0"/>
          <w:marBottom w:val="0"/>
          <w:divBdr>
            <w:top w:val="none" w:sz="0" w:space="0" w:color="auto"/>
            <w:left w:val="none" w:sz="0" w:space="0" w:color="auto"/>
            <w:bottom w:val="none" w:sz="0" w:space="0" w:color="auto"/>
            <w:right w:val="none" w:sz="0" w:space="0" w:color="auto"/>
          </w:divBdr>
        </w:div>
        <w:div w:id="1210651748">
          <w:marLeft w:val="640"/>
          <w:marRight w:val="0"/>
          <w:marTop w:val="0"/>
          <w:marBottom w:val="0"/>
          <w:divBdr>
            <w:top w:val="none" w:sz="0" w:space="0" w:color="auto"/>
            <w:left w:val="none" w:sz="0" w:space="0" w:color="auto"/>
            <w:bottom w:val="none" w:sz="0" w:space="0" w:color="auto"/>
            <w:right w:val="none" w:sz="0" w:space="0" w:color="auto"/>
          </w:divBdr>
        </w:div>
        <w:div w:id="1088622277">
          <w:marLeft w:val="640"/>
          <w:marRight w:val="0"/>
          <w:marTop w:val="0"/>
          <w:marBottom w:val="0"/>
          <w:divBdr>
            <w:top w:val="none" w:sz="0" w:space="0" w:color="auto"/>
            <w:left w:val="none" w:sz="0" w:space="0" w:color="auto"/>
            <w:bottom w:val="none" w:sz="0" w:space="0" w:color="auto"/>
            <w:right w:val="none" w:sz="0" w:space="0" w:color="auto"/>
          </w:divBdr>
        </w:div>
        <w:div w:id="83961570">
          <w:marLeft w:val="640"/>
          <w:marRight w:val="0"/>
          <w:marTop w:val="0"/>
          <w:marBottom w:val="0"/>
          <w:divBdr>
            <w:top w:val="none" w:sz="0" w:space="0" w:color="auto"/>
            <w:left w:val="none" w:sz="0" w:space="0" w:color="auto"/>
            <w:bottom w:val="none" w:sz="0" w:space="0" w:color="auto"/>
            <w:right w:val="none" w:sz="0" w:space="0" w:color="auto"/>
          </w:divBdr>
        </w:div>
        <w:div w:id="730271402">
          <w:marLeft w:val="640"/>
          <w:marRight w:val="0"/>
          <w:marTop w:val="0"/>
          <w:marBottom w:val="0"/>
          <w:divBdr>
            <w:top w:val="none" w:sz="0" w:space="0" w:color="auto"/>
            <w:left w:val="none" w:sz="0" w:space="0" w:color="auto"/>
            <w:bottom w:val="none" w:sz="0" w:space="0" w:color="auto"/>
            <w:right w:val="none" w:sz="0" w:space="0" w:color="auto"/>
          </w:divBdr>
        </w:div>
        <w:div w:id="1950041947">
          <w:marLeft w:val="640"/>
          <w:marRight w:val="0"/>
          <w:marTop w:val="0"/>
          <w:marBottom w:val="0"/>
          <w:divBdr>
            <w:top w:val="none" w:sz="0" w:space="0" w:color="auto"/>
            <w:left w:val="none" w:sz="0" w:space="0" w:color="auto"/>
            <w:bottom w:val="none" w:sz="0" w:space="0" w:color="auto"/>
            <w:right w:val="none" w:sz="0" w:space="0" w:color="auto"/>
          </w:divBdr>
        </w:div>
        <w:div w:id="1082532306">
          <w:marLeft w:val="640"/>
          <w:marRight w:val="0"/>
          <w:marTop w:val="0"/>
          <w:marBottom w:val="0"/>
          <w:divBdr>
            <w:top w:val="none" w:sz="0" w:space="0" w:color="auto"/>
            <w:left w:val="none" w:sz="0" w:space="0" w:color="auto"/>
            <w:bottom w:val="none" w:sz="0" w:space="0" w:color="auto"/>
            <w:right w:val="none" w:sz="0" w:space="0" w:color="auto"/>
          </w:divBdr>
        </w:div>
        <w:div w:id="1807356253">
          <w:marLeft w:val="640"/>
          <w:marRight w:val="0"/>
          <w:marTop w:val="0"/>
          <w:marBottom w:val="0"/>
          <w:divBdr>
            <w:top w:val="none" w:sz="0" w:space="0" w:color="auto"/>
            <w:left w:val="none" w:sz="0" w:space="0" w:color="auto"/>
            <w:bottom w:val="none" w:sz="0" w:space="0" w:color="auto"/>
            <w:right w:val="none" w:sz="0" w:space="0" w:color="auto"/>
          </w:divBdr>
        </w:div>
        <w:div w:id="40441850">
          <w:marLeft w:val="640"/>
          <w:marRight w:val="0"/>
          <w:marTop w:val="0"/>
          <w:marBottom w:val="0"/>
          <w:divBdr>
            <w:top w:val="none" w:sz="0" w:space="0" w:color="auto"/>
            <w:left w:val="none" w:sz="0" w:space="0" w:color="auto"/>
            <w:bottom w:val="none" w:sz="0" w:space="0" w:color="auto"/>
            <w:right w:val="none" w:sz="0" w:space="0" w:color="auto"/>
          </w:divBdr>
        </w:div>
        <w:div w:id="766732108">
          <w:marLeft w:val="640"/>
          <w:marRight w:val="0"/>
          <w:marTop w:val="0"/>
          <w:marBottom w:val="0"/>
          <w:divBdr>
            <w:top w:val="none" w:sz="0" w:space="0" w:color="auto"/>
            <w:left w:val="none" w:sz="0" w:space="0" w:color="auto"/>
            <w:bottom w:val="none" w:sz="0" w:space="0" w:color="auto"/>
            <w:right w:val="none" w:sz="0" w:space="0" w:color="auto"/>
          </w:divBdr>
        </w:div>
        <w:div w:id="1065833299">
          <w:marLeft w:val="640"/>
          <w:marRight w:val="0"/>
          <w:marTop w:val="0"/>
          <w:marBottom w:val="0"/>
          <w:divBdr>
            <w:top w:val="none" w:sz="0" w:space="0" w:color="auto"/>
            <w:left w:val="none" w:sz="0" w:space="0" w:color="auto"/>
            <w:bottom w:val="none" w:sz="0" w:space="0" w:color="auto"/>
            <w:right w:val="none" w:sz="0" w:space="0" w:color="auto"/>
          </w:divBdr>
        </w:div>
        <w:div w:id="1354183820">
          <w:marLeft w:val="640"/>
          <w:marRight w:val="0"/>
          <w:marTop w:val="0"/>
          <w:marBottom w:val="0"/>
          <w:divBdr>
            <w:top w:val="none" w:sz="0" w:space="0" w:color="auto"/>
            <w:left w:val="none" w:sz="0" w:space="0" w:color="auto"/>
            <w:bottom w:val="none" w:sz="0" w:space="0" w:color="auto"/>
            <w:right w:val="none" w:sz="0" w:space="0" w:color="auto"/>
          </w:divBdr>
        </w:div>
        <w:div w:id="975988283">
          <w:marLeft w:val="640"/>
          <w:marRight w:val="0"/>
          <w:marTop w:val="0"/>
          <w:marBottom w:val="0"/>
          <w:divBdr>
            <w:top w:val="none" w:sz="0" w:space="0" w:color="auto"/>
            <w:left w:val="none" w:sz="0" w:space="0" w:color="auto"/>
            <w:bottom w:val="none" w:sz="0" w:space="0" w:color="auto"/>
            <w:right w:val="none" w:sz="0" w:space="0" w:color="auto"/>
          </w:divBdr>
        </w:div>
        <w:div w:id="1784836360">
          <w:marLeft w:val="640"/>
          <w:marRight w:val="0"/>
          <w:marTop w:val="0"/>
          <w:marBottom w:val="0"/>
          <w:divBdr>
            <w:top w:val="none" w:sz="0" w:space="0" w:color="auto"/>
            <w:left w:val="none" w:sz="0" w:space="0" w:color="auto"/>
            <w:bottom w:val="none" w:sz="0" w:space="0" w:color="auto"/>
            <w:right w:val="none" w:sz="0" w:space="0" w:color="auto"/>
          </w:divBdr>
        </w:div>
        <w:div w:id="909538839">
          <w:marLeft w:val="640"/>
          <w:marRight w:val="0"/>
          <w:marTop w:val="0"/>
          <w:marBottom w:val="0"/>
          <w:divBdr>
            <w:top w:val="none" w:sz="0" w:space="0" w:color="auto"/>
            <w:left w:val="none" w:sz="0" w:space="0" w:color="auto"/>
            <w:bottom w:val="none" w:sz="0" w:space="0" w:color="auto"/>
            <w:right w:val="none" w:sz="0" w:space="0" w:color="auto"/>
          </w:divBdr>
        </w:div>
        <w:div w:id="1764952945">
          <w:marLeft w:val="640"/>
          <w:marRight w:val="0"/>
          <w:marTop w:val="0"/>
          <w:marBottom w:val="0"/>
          <w:divBdr>
            <w:top w:val="none" w:sz="0" w:space="0" w:color="auto"/>
            <w:left w:val="none" w:sz="0" w:space="0" w:color="auto"/>
            <w:bottom w:val="none" w:sz="0" w:space="0" w:color="auto"/>
            <w:right w:val="none" w:sz="0" w:space="0" w:color="auto"/>
          </w:divBdr>
        </w:div>
        <w:div w:id="1041630801">
          <w:marLeft w:val="640"/>
          <w:marRight w:val="0"/>
          <w:marTop w:val="0"/>
          <w:marBottom w:val="0"/>
          <w:divBdr>
            <w:top w:val="none" w:sz="0" w:space="0" w:color="auto"/>
            <w:left w:val="none" w:sz="0" w:space="0" w:color="auto"/>
            <w:bottom w:val="none" w:sz="0" w:space="0" w:color="auto"/>
            <w:right w:val="none" w:sz="0" w:space="0" w:color="auto"/>
          </w:divBdr>
        </w:div>
        <w:div w:id="836727467">
          <w:marLeft w:val="640"/>
          <w:marRight w:val="0"/>
          <w:marTop w:val="0"/>
          <w:marBottom w:val="0"/>
          <w:divBdr>
            <w:top w:val="none" w:sz="0" w:space="0" w:color="auto"/>
            <w:left w:val="none" w:sz="0" w:space="0" w:color="auto"/>
            <w:bottom w:val="none" w:sz="0" w:space="0" w:color="auto"/>
            <w:right w:val="none" w:sz="0" w:space="0" w:color="auto"/>
          </w:divBdr>
        </w:div>
        <w:div w:id="811480194">
          <w:marLeft w:val="640"/>
          <w:marRight w:val="0"/>
          <w:marTop w:val="0"/>
          <w:marBottom w:val="0"/>
          <w:divBdr>
            <w:top w:val="none" w:sz="0" w:space="0" w:color="auto"/>
            <w:left w:val="none" w:sz="0" w:space="0" w:color="auto"/>
            <w:bottom w:val="none" w:sz="0" w:space="0" w:color="auto"/>
            <w:right w:val="none" w:sz="0" w:space="0" w:color="auto"/>
          </w:divBdr>
        </w:div>
        <w:div w:id="1678573609">
          <w:marLeft w:val="640"/>
          <w:marRight w:val="0"/>
          <w:marTop w:val="0"/>
          <w:marBottom w:val="0"/>
          <w:divBdr>
            <w:top w:val="none" w:sz="0" w:space="0" w:color="auto"/>
            <w:left w:val="none" w:sz="0" w:space="0" w:color="auto"/>
            <w:bottom w:val="none" w:sz="0" w:space="0" w:color="auto"/>
            <w:right w:val="none" w:sz="0" w:space="0" w:color="auto"/>
          </w:divBdr>
        </w:div>
        <w:div w:id="51929527">
          <w:marLeft w:val="640"/>
          <w:marRight w:val="0"/>
          <w:marTop w:val="0"/>
          <w:marBottom w:val="0"/>
          <w:divBdr>
            <w:top w:val="none" w:sz="0" w:space="0" w:color="auto"/>
            <w:left w:val="none" w:sz="0" w:space="0" w:color="auto"/>
            <w:bottom w:val="none" w:sz="0" w:space="0" w:color="auto"/>
            <w:right w:val="none" w:sz="0" w:space="0" w:color="auto"/>
          </w:divBdr>
        </w:div>
        <w:div w:id="318924779">
          <w:marLeft w:val="640"/>
          <w:marRight w:val="0"/>
          <w:marTop w:val="0"/>
          <w:marBottom w:val="0"/>
          <w:divBdr>
            <w:top w:val="none" w:sz="0" w:space="0" w:color="auto"/>
            <w:left w:val="none" w:sz="0" w:space="0" w:color="auto"/>
            <w:bottom w:val="none" w:sz="0" w:space="0" w:color="auto"/>
            <w:right w:val="none" w:sz="0" w:space="0" w:color="auto"/>
          </w:divBdr>
        </w:div>
        <w:div w:id="618879479">
          <w:marLeft w:val="640"/>
          <w:marRight w:val="0"/>
          <w:marTop w:val="0"/>
          <w:marBottom w:val="0"/>
          <w:divBdr>
            <w:top w:val="none" w:sz="0" w:space="0" w:color="auto"/>
            <w:left w:val="none" w:sz="0" w:space="0" w:color="auto"/>
            <w:bottom w:val="none" w:sz="0" w:space="0" w:color="auto"/>
            <w:right w:val="none" w:sz="0" w:space="0" w:color="auto"/>
          </w:divBdr>
        </w:div>
      </w:divsChild>
    </w:div>
    <w:div w:id="1907304196">
      <w:marLeft w:val="640"/>
      <w:marRight w:val="0"/>
      <w:marTop w:val="0"/>
      <w:marBottom w:val="0"/>
      <w:divBdr>
        <w:top w:val="none" w:sz="0" w:space="0" w:color="auto"/>
        <w:left w:val="none" w:sz="0" w:space="0" w:color="auto"/>
        <w:bottom w:val="none" w:sz="0" w:space="0" w:color="auto"/>
        <w:right w:val="none" w:sz="0" w:space="0" w:color="auto"/>
      </w:divBdr>
    </w:div>
    <w:div w:id="1907689833">
      <w:bodyDiv w:val="1"/>
      <w:marLeft w:val="0"/>
      <w:marRight w:val="0"/>
      <w:marTop w:val="0"/>
      <w:marBottom w:val="0"/>
      <w:divBdr>
        <w:top w:val="none" w:sz="0" w:space="0" w:color="auto"/>
        <w:left w:val="none" w:sz="0" w:space="0" w:color="auto"/>
        <w:bottom w:val="none" w:sz="0" w:space="0" w:color="auto"/>
        <w:right w:val="none" w:sz="0" w:space="0" w:color="auto"/>
      </w:divBdr>
      <w:divsChild>
        <w:div w:id="1101032346">
          <w:marLeft w:val="640"/>
          <w:marRight w:val="0"/>
          <w:marTop w:val="0"/>
          <w:marBottom w:val="0"/>
          <w:divBdr>
            <w:top w:val="none" w:sz="0" w:space="0" w:color="auto"/>
            <w:left w:val="none" w:sz="0" w:space="0" w:color="auto"/>
            <w:bottom w:val="none" w:sz="0" w:space="0" w:color="auto"/>
            <w:right w:val="none" w:sz="0" w:space="0" w:color="auto"/>
          </w:divBdr>
        </w:div>
        <w:div w:id="1742285643">
          <w:marLeft w:val="640"/>
          <w:marRight w:val="0"/>
          <w:marTop w:val="0"/>
          <w:marBottom w:val="0"/>
          <w:divBdr>
            <w:top w:val="none" w:sz="0" w:space="0" w:color="auto"/>
            <w:left w:val="none" w:sz="0" w:space="0" w:color="auto"/>
            <w:bottom w:val="none" w:sz="0" w:space="0" w:color="auto"/>
            <w:right w:val="none" w:sz="0" w:space="0" w:color="auto"/>
          </w:divBdr>
        </w:div>
        <w:div w:id="1066954487">
          <w:marLeft w:val="640"/>
          <w:marRight w:val="0"/>
          <w:marTop w:val="0"/>
          <w:marBottom w:val="0"/>
          <w:divBdr>
            <w:top w:val="none" w:sz="0" w:space="0" w:color="auto"/>
            <w:left w:val="none" w:sz="0" w:space="0" w:color="auto"/>
            <w:bottom w:val="none" w:sz="0" w:space="0" w:color="auto"/>
            <w:right w:val="none" w:sz="0" w:space="0" w:color="auto"/>
          </w:divBdr>
        </w:div>
        <w:div w:id="486164914">
          <w:marLeft w:val="640"/>
          <w:marRight w:val="0"/>
          <w:marTop w:val="0"/>
          <w:marBottom w:val="0"/>
          <w:divBdr>
            <w:top w:val="none" w:sz="0" w:space="0" w:color="auto"/>
            <w:left w:val="none" w:sz="0" w:space="0" w:color="auto"/>
            <w:bottom w:val="none" w:sz="0" w:space="0" w:color="auto"/>
            <w:right w:val="none" w:sz="0" w:space="0" w:color="auto"/>
          </w:divBdr>
        </w:div>
        <w:div w:id="1297678814">
          <w:marLeft w:val="640"/>
          <w:marRight w:val="0"/>
          <w:marTop w:val="0"/>
          <w:marBottom w:val="0"/>
          <w:divBdr>
            <w:top w:val="none" w:sz="0" w:space="0" w:color="auto"/>
            <w:left w:val="none" w:sz="0" w:space="0" w:color="auto"/>
            <w:bottom w:val="none" w:sz="0" w:space="0" w:color="auto"/>
            <w:right w:val="none" w:sz="0" w:space="0" w:color="auto"/>
          </w:divBdr>
        </w:div>
        <w:div w:id="1515539150">
          <w:marLeft w:val="640"/>
          <w:marRight w:val="0"/>
          <w:marTop w:val="0"/>
          <w:marBottom w:val="0"/>
          <w:divBdr>
            <w:top w:val="none" w:sz="0" w:space="0" w:color="auto"/>
            <w:left w:val="none" w:sz="0" w:space="0" w:color="auto"/>
            <w:bottom w:val="none" w:sz="0" w:space="0" w:color="auto"/>
            <w:right w:val="none" w:sz="0" w:space="0" w:color="auto"/>
          </w:divBdr>
        </w:div>
        <w:div w:id="1295259227">
          <w:marLeft w:val="640"/>
          <w:marRight w:val="0"/>
          <w:marTop w:val="0"/>
          <w:marBottom w:val="0"/>
          <w:divBdr>
            <w:top w:val="none" w:sz="0" w:space="0" w:color="auto"/>
            <w:left w:val="none" w:sz="0" w:space="0" w:color="auto"/>
            <w:bottom w:val="none" w:sz="0" w:space="0" w:color="auto"/>
            <w:right w:val="none" w:sz="0" w:space="0" w:color="auto"/>
          </w:divBdr>
        </w:div>
        <w:div w:id="1681814996">
          <w:marLeft w:val="640"/>
          <w:marRight w:val="0"/>
          <w:marTop w:val="0"/>
          <w:marBottom w:val="0"/>
          <w:divBdr>
            <w:top w:val="none" w:sz="0" w:space="0" w:color="auto"/>
            <w:left w:val="none" w:sz="0" w:space="0" w:color="auto"/>
            <w:bottom w:val="none" w:sz="0" w:space="0" w:color="auto"/>
            <w:right w:val="none" w:sz="0" w:space="0" w:color="auto"/>
          </w:divBdr>
        </w:div>
        <w:div w:id="1021668436">
          <w:marLeft w:val="640"/>
          <w:marRight w:val="0"/>
          <w:marTop w:val="0"/>
          <w:marBottom w:val="0"/>
          <w:divBdr>
            <w:top w:val="none" w:sz="0" w:space="0" w:color="auto"/>
            <w:left w:val="none" w:sz="0" w:space="0" w:color="auto"/>
            <w:bottom w:val="none" w:sz="0" w:space="0" w:color="auto"/>
            <w:right w:val="none" w:sz="0" w:space="0" w:color="auto"/>
          </w:divBdr>
        </w:div>
        <w:div w:id="2110927281">
          <w:marLeft w:val="640"/>
          <w:marRight w:val="0"/>
          <w:marTop w:val="0"/>
          <w:marBottom w:val="0"/>
          <w:divBdr>
            <w:top w:val="none" w:sz="0" w:space="0" w:color="auto"/>
            <w:left w:val="none" w:sz="0" w:space="0" w:color="auto"/>
            <w:bottom w:val="none" w:sz="0" w:space="0" w:color="auto"/>
            <w:right w:val="none" w:sz="0" w:space="0" w:color="auto"/>
          </w:divBdr>
        </w:div>
        <w:div w:id="1745250993">
          <w:marLeft w:val="640"/>
          <w:marRight w:val="0"/>
          <w:marTop w:val="0"/>
          <w:marBottom w:val="0"/>
          <w:divBdr>
            <w:top w:val="none" w:sz="0" w:space="0" w:color="auto"/>
            <w:left w:val="none" w:sz="0" w:space="0" w:color="auto"/>
            <w:bottom w:val="none" w:sz="0" w:space="0" w:color="auto"/>
            <w:right w:val="none" w:sz="0" w:space="0" w:color="auto"/>
          </w:divBdr>
        </w:div>
        <w:div w:id="1204976791">
          <w:marLeft w:val="640"/>
          <w:marRight w:val="0"/>
          <w:marTop w:val="0"/>
          <w:marBottom w:val="0"/>
          <w:divBdr>
            <w:top w:val="none" w:sz="0" w:space="0" w:color="auto"/>
            <w:left w:val="none" w:sz="0" w:space="0" w:color="auto"/>
            <w:bottom w:val="none" w:sz="0" w:space="0" w:color="auto"/>
            <w:right w:val="none" w:sz="0" w:space="0" w:color="auto"/>
          </w:divBdr>
        </w:div>
        <w:div w:id="1915238909">
          <w:marLeft w:val="640"/>
          <w:marRight w:val="0"/>
          <w:marTop w:val="0"/>
          <w:marBottom w:val="0"/>
          <w:divBdr>
            <w:top w:val="none" w:sz="0" w:space="0" w:color="auto"/>
            <w:left w:val="none" w:sz="0" w:space="0" w:color="auto"/>
            <w:bottom w:val="none" w:sz="0" w:space="0" w:color="auto"/>
            <w:right w:val="none" w:sz="0" w:space="0" w:color="auto"/>
          </w:divBdr>
        </w:div>
        <w:div w:id="1652638567">
          <w:marLeft w:val="640"/>
          <w:marRight w:val="0"/>
          <w:marTop w:val="0"/>
          <w:marBottom w:val="0"/>
          <w:divBdr>
            <w:top w:val="none" w:sz="0" w:space="0" w:color="auto"/>
            <w:left w:val="none" w:sz="0" w:space="0" w:color="auto"/>
            <w:bottom w:val="none" w:sz="0" w:space="0" w:color="auto"/>
            <w:right w:val="none" w:sz="0" w:space="0" w:color="auto"/>
          </w:divBdr>
        </w:div>
        <w:div w:id="2010522681">
          <w:marLeft w:val="640"/>
          <w:marRight w:val="0"/>
          <w:marTop w:val="0"/>
          <w:marBottom w:val="0"/>
          <w:divBdr>
            <w:top w:val="none" w:sz="0" w:space="0" w:color="auto"/>
            <w:left w:val="none" w:sz="0" w:space="0" w:color="auto"/>
            <w:bottom w:val="none" w:sz="0" w:space="0" w:color="auto"/>
            <w:right w:val="none" w:sz="0" w:space="0" w:color="auto"/>
          </w:divBdr>
        </w:div>
        <w:div w:id="1991471815">
          <w:marLeft w:val="640"/>
          <w:marRight w:val="0"/>
          <w:marTop w:val="0"/>
          <w:marBottom w:val="0"/>
          <w:divBdr>
            <w:top w:val="none" w:sz="0" w:space="0" w:color="auto"/>
            <w:left w:val="none" w:sz="0" w:space="0" w:color="auto"/>
            <w:bottom w:val="none" w:sz="0" w:space="0" w:color="auto"/>
            <w:right w:val="none" w:sz="0" w:space="0" w:color="auto"/>
          </w:divBdr>
        </w:div>
        <w:div w:id="720597791">
          <w:marLeft w:val="640"/>
          <w:marRight w:val="0"/>
          <w:marTop w:val="0"/>
          <w:marBottom w:val="0"/>
          <w:divBdr>
            <w:top w:val="none" w:sz="0" w:space="0" w:color="auto"/>
            <w:left w:val="none" w:sz="0" w:space="0" w:color="auto"/>
            <w:bottom w:val="none" w:sz="0" w:space="0" w:color="auto"/>
            <w:right w:val="none" w:sz="0" w:space="0" w:color="auto"/>
          </w:divBdr>
        </w:div>
        <w:div w:id="1667391966">
          <w:marLeft w:val="640"/>
          <w:marRight w:val="0"/>
          <w:marTop w:val="0"/>
          <w:marBottom w:val="0"/>
          <w:divBdr>
            <w:top w:val="none" w:sz="0" w:space="0" w:color="auto"/>
            <w:left w:val="none" w:sz="0" w:space="0" w:color="auto"/>
            <w:bottom w:val="none" w:sz="0" w:space="0" w:color="auto"/>
            <w:right w:val="none" w:sz="0" w:space="0" w:color="auto"/>
          </w:divBdr>
        </w:div>
        <w:div w:id="927882305">
          <w:marLeft w:val="640"/>
          <w:marRight w:val="0"/>
          <w:marTop w:val="0"/>
          <w:marBottom w:val="0"/>
          <w:divBdr>
            <w:top w:val="none" w:sz="0" w:space="0" w:color="auto"/>
            <w:left w:val="none" w:sz="0" w:space="0" w:color="auto"/>
            <w:bottom w:val="none" w:sz="0" w:space="0" w:color="auto"/>
            <w:right w:val="none" w:sz="0" w:space="0" w:color="auto"/>
          </w:divBdr>
        </w:div>
        <w:div w:id="147943411">
          <w:marLeft w:val="640"/>
          <w:marRight w:val="0"/>
          <w:marTop w:val="0"/>
          <w:marBottom w:val="0"/>
          <w:divBdr>
            <w:top w:val="none" w:sz="0" w:space="0" w:color="auto"/>
            <w:left w:val="none" w:sz="0" w:space="0" w:color="auto"/>
            <w:bottom w:val="none" w:sz="0" w:space="0" w:color="auto"/>
            <w:right w:val="none" w:sz="0" w:space="0" w:color="auto"/>
          </w:divBdr>
        </w:div>
        <w:div w:id="697970174">
          <w:marLeft w:val="640"/>
          <w:marRight w:val="0"/>
          <w:marTop w:val="0"/>
          <w:marBottom w:val="0"/>
          <w:divBdr>
            <w:top w:val="none" w:sz="0" w:space="0" w:color="auto"/>
            <w:left w:val="none" w:sz="0" w:space="0" w:color="auto"/>
            <w:bottom w:val="none" w:sz="0" w:space="0" w:color="auto"/>
            <w:right w:val="none" w:sz="0" w:space="0" w:color="auto"/>
          </w:divBdr>
        </w:div>
        <w:div w:id="1277785970">
          <w:marLeft w:val="640"/>
          <w:marRight w:val="0"/>
          <w:marTop w:val="0"/>
          <w:marBottom w:val="0"/>
          <w:divBdr>
            <w:top w:val="none" w:sz="0" w:space="0" w:color="auto"/>
            <w:left w:val="none" w:sz="0" w:space="0" w:color="auto"/>
            <w:bottom w:val="none" w:sz="0" w:space="0" w:color="auto"/>
            <w:right w:val="none" w:sz="0" w:space="0" w:color="auto"/>
          </w:divBdr>
        </w:div>
        <w:div w:id="985007553">
          <w:marLeft w:val="640"/>
          <w:marRight w:val="0"/>
          <w:marTop w:val="0"/>
          <w:marBottom w:val="0"/>
          <w:divBdr>
            <w:top w:val="none" w:sz="0" w:space="0" w:color="auto"/>
            <w:left w:val="none" w:sz="0" w:space="0" w:color="auto"/>
            <w:bottom w:val="none" w:sz="0" w:space="0" w:color="auto"/>
            <w:right w:val="none" w:sz="0" w:space="0" w:color="auto"/>
          </w:divBdr>
        </w:div>
        <w:div w:id="1717896396">
          <w:marLeft w:val="640"/>
          <w:marRight w:val="0"/>
          <w:marTop w:val="0"/>
          <w:marBottom w:val="0"/>
          <w:divBdr>
            <w:top w:val="none" w:sz="0" w:space="0" w:color="auto"/>
            <w:left w:val="none" w:sz="0" w:space="0" w:color="auto"/>
            <w:bottom w:val="none" w:sz="0" w:space="0" w:color="auto"/>
            <w:right w:val="none" w:sz="0" w:space="0" w:color="auto"/>
          </w:divBdr>
        </w:div>
        <w:div w:id="2126385138">
          <w:marLeft w:val="640"/>
          <w:marRight w:val="0"/>
          <w:marTop w:val="0"/>
          <w:marBottom w:val="0"/>
          <w:divBdr>
            <w:top w:val="none" w:sz="0" w:space="0" w:color="auto"/>
            <w:left w:val="none" w:sz="0" w:space="0" w:color="auto"/>
            <w:bottom w:val="none" w:sz="0" w:space="0" w:color="auto"/>
            <w:right w:val="none" w:sz="0" w:space="0" w:color="auto"/>
          </w:divBdr>
        </w:div>
        <w:div w:id="1072505147">
          <w:marLeft w:val="640"/>
          <w:marRight w:val="0"/>
          <w:marTop w:val="0"/>
          <w:marBottom w:val="0"/>
          <w:divBdr>
            <w:top w:val="none" w:sz="0" w:space="0" w:color="auto"/>
            <w:left w:val="none" w:sz="0" w:space="0" w:color="auto"/>
            <w:bottom w:val="none" w:sz="0" w:space="0" w:color="auto"/>
            <w:right w:val="none" w:sz="0" w:space="0" w:color="auto"/>
          </w:divBdr>
        </w:div>
        <w:div w:id="1319459307">
          <w:marLeft w:val="640"/>
          <w:marRight w:val="0"/>
          <w:marTop w:val="0"/>
          <w:marBottom w:val="0"/>
          <w:divBdr>
            <w:top w:val="none" w:sz="0" w:space="0" w:color="auto"/>
            <w:left w:val="none" w:sz="0" w:space="0" w:color="auto"/>
            <w:bottom w:val="none" w:sz="0" w:space="0" w:color="auto"/>
            <w:right w:val="none" w:sz="0" w:space="0" w:color="auto"/>
          </w:divBdr>
        </w:div>
        <w:div w:id="326901416">
          <w:marLeft w:val="640"/>
          <w:marRight w:val="0"/>
          <w:marTop w:val="0"/>
          <w:marBottom w:val="0"/>
          <w:divBdr>
            <w:top w:val="none" w:sz="0" w:space="0" w:color="auto"/>
            <w:left w:val="none" w:sz="0" w:space="0" w:color="auto"/>
            <w:bottom w:val="none" w:sz="0" w:space="0" w:color="auto"/>
            <w:right w:val="none" w:sz="0" w:space="0" w:color="auto"/>
          </w:divBdr>
        </w:div>
        <w:div w:id="1739398111">
          <w:marLeft w:val="640"/>
          <w:marRight w:val="0"/>
          <w:marTop w:val="0"/>
          <w:marBottom w:val="0"/>
          <w:divBdr>
            <w:top w:val="none" w:sz="0" w:space="0" w:color="auto"/>
            <w:left w:val="none" w:sz="0" w:space="0" w:color="auto"/>
            <w:bottom w:val="none" w:sz="0" w:space="0" w:color="auto"/>
            <w:right w:val="none" w:sz="0" w:space="0" w:color="auto"/>
          </w:divBdr>
        </w:div>
        <w:div w:id="1920947498">
          <w:marLeft w:val="640"/>
          <w:marRight w:val="0"/>
          <w:marTop w:val="0"/>
          <w:marBottom w:val="0"/>
          <w:divBdr>
            <w:top w:val="none" w:sz="0" w:space="0" w:color="auto"/>
            <w:left w:val="none" w:sz="0" w:space="0" w:color="auto"/>
            <w:bottom w:val="none" w:sz="0" w:space="0" w:color="auto"/>
            <w:right w:val="none" w:sz="0" w:space="0" w:color="auto"/>
          </w:divBdr>
        </w:div>
        <w:div w:id="305285133">
          <w:marLeft w:val="640"/>
          <w:marRight w:val="0"/>
          <w:marTop w:val="0"/>
          <w:marBottom w:val="0"/>
          <w:divBdr>
            <w:top w:val="none" w:sz="0" w:space="0" w:color="auto"/>
            <w:left w:val="none" w:sz="0" w:space="0" w:color="auto"/>
            <w:bottom w:val="none" w:sz="0" w:space="0" w:color="auto"/>
            <w:right w:val="none" w:sz="0" w:space="0" w:color="auto"/>
          </w:divBdr>
        </w:div>
        <w:div w:id="1860505531">
          <w:marLeft w:val="640"/>
          <w:marRight w:val="0"/>
          <w:marTop w:val="0"/>
          <w:marBottom w:val="0"/>
          <w:divBdr>
            <w:top w:val="none" w:sz="0" w:space="0" w:color="auto"/>
            <w:left w:val="none" w:sz="0" w:space="0" w:color="auto"/>
            <w:bottom w:val="none" w:sz="0" w:space="0" w:color="auto"/>
            <w:right w:val="none" w:sz="0" w:space="0" w:color="auto"/>
          </w:divBdr>
        </w:div>
        <w:div w:id="890845573">
          <w:marLeft w:val="640"/>
          <w:marRight w:val="0"/>
          <w:marTop w:val="0"/>
          <w:marBottom w:val="0"/>
          <w:divBdr>
            <w:top w:val="none" w:sz="0" w:space="0" w:color="auto"/>
            <w:left w:val="none" w:sz="0" w:space="0" w:color="auto"/>
            <w:bottom w:val="none" w:sz="0" w:space="0" w:color="auto"/>
            <w:right w:val="none" w:sz="0" w:space="0" w:color="auto"/>
          </w:divBdr>
        </w:div>
        <w:div w:id="1855224499">
          <w:marLeft w:val="640"/>
          <w:marRight w:val="0"/>
          <w:marTop w:val="0"/>
          <w:marBottom w:val="0"/>
          <w:divBdr>
            <w:top w:val="none" w:sz="0" w:space="0" w:color="auto"/>
            <w:left w:val="none" w:sz="0" w:space="0" w:color="auto"/>
            <w:bottom w:val="none" w:sz="0" w:space="0" w:color="auto"/>
            <w:right w:val="none" w:sz="0" w:space="0" w:color="auto"/>
          </w:divBdr>
        </w:div>
        <w:div w:id="446200429">
          <w:marLeft w:val="640"/>
          <w:marRight w:val="0"/>
          <w:marTop w:val="0"/>
          <w:marBottom w:val="0"/>
          <w:divBdr>
            <w:top w:val="none" w:sz="0" w:space="0" w:color="auto"/>
            <w:left w:val="none" w:sz="0" w:space="0" w:color="auto"/>
            <w:bottom w:val="none" w:sz="0" w:space="0" w:color="auto"/>
            <w:right w:val="none" w:sz="0" w:space="0" w:color="auto"/>
          </w:divBdr>
        </w:div>
        <w:div w:id="57098210">
          <w:marLeft w:val="640"/>
          <w:marRight w:val="0"/>
          <w:marTop w:val="0"/>
          <w:marBottom w:val="0"/>
          <w:divBdr>
            <w:top w:val="none" w:sz="0" w:space="0" w:color="auto"/>
            <w:left w:val="none" w:sz="0" w:space="0" w:color="auto"/>
            <w:bottom w:val="none" w:sz="0" w:space="0" w:color="auto"/>
            <w:right w:val="none" w:sz="0" w:space="0" w:color="auto"/>
          </w:divBdr>
        </w:div>
        <w:div w:id="191962315">
          <w:marLeft w:val="640"/>
          <w:marRight w:val="0"/>
          <w:marTop w:val="0"/>
          <w:marBottom w:val="0"/>
          <w:divBdr>
            <w:top w:val="none" w:sz="0" w:space="0" w:color="auto"/>
            <w:left w:val="none" w:sz="0" w:space="0" w:color="auto"/>
            <w:bottom w:val="none" w:sz="0" w:space="0" w:color="auto"/>
            <w:right w:val="none" w:sz="0" w:space="0" w:color="auto"/>
          </w:divBdr>
        </w:div>
        <w:div w:id="1780102526">
          <w:marLeft w:val="640"/>
          <w:marRight w:val="0"/>
          <w:marTop w:val="0"/>
          <w:marBottom w:val="0"/>
          <w:divBdr>
            <w:top w:val="none" w:sz="0" w:space="0" w:color="auto"/>
            <w:left w:val="none" w:sz="0" w:space="0" w:color="auto"/>
            <w:bottom w:val="none" w:sz="0" w:space="0" w:color="auto"/>
            <w:right w:val="none" w:sz="0" w:space="0" w:color="auto"/>
          </w:divBdr>
        </w:div>
        <w:div w:id="1714965888">
          <w:marLeft w:val="640"/>
          <w:marRight w:val="0"/>
          <w:marTop w:val="0"/>
          <w:marBottom w:val="0"/>
          <w:divBdr>
            <w:top w:val="none" w:sz="0" w:space="0" w:color="auto"/>
            <w:left w:val="none" w:sz="0" w:space="0" w:color="auto"/>
            <w:bottom w:val="none" w:sz="0" w:space="0" w:color="auto"/>
            <w:right w:val="none" w:sz="0" w:space="0" w:color="auto"/>
          </w:divBdr>
        </w:div>
        <w:div w:id="1742603772">
          <w:marLeft w:val="640"/>
          <w:marRight w:val="0"/>
          <w:marTop w:val="0"/>
          <w:marBottom w:val="0"/>
          <w:divBdr>
            <w:top w:val="none" w:sz="0" w:space="0" w:color="auto"/>
            <w:left w:val="none" w:sz="0" w:space="0" w:color="auto"/>
            <w:bottom w:val="none" w:sz="0" w:space="0" w:color="auto"/>
            <w:right w:val="none" w:sz="0" w:space="0" w:color="auto"/>
          </w:divBdr>
        </w:div>
        <w:div w:id="852375820">
          <w:marLeft w:val="640"/>
          <w:marRight w:val="0"/>
          <w:marTop w:val="0"/>
          <w:marBottom w:val="0"/>
          <w:divBdr>
            <w:top w:val="none" w:sz="0" w:space="0" w:color="auto"/>
            <w:left w:val="none" w:sz="0" w:space="0" w:color="auto"/>
            <w:bottom w:val="none" w:sz="0" w:space="0" w:color="auto"/>
            <w:right w:val="none" w:sz="0" w:space="0" w:color="auto"/>
          </w:divBdr>
        </w:div>
        <w:div w:id="1022393801">
          <w:marLeft w:val="640"/>
          <w:marRight w:val="0"/>
          <w:marTop w:val="0"/>
          <w:marBottom w:val="0"/>
          <w:divBdr>
            <w:top w:val="none" w:sz="0" w:space="0" w:color="auto"/>
            <w:left w:val="none" w:sz="0" w:space="0" w:color="auto"/>
            <w:bottom w:val="none" w:sz="0" w:space="0" w:color="auto"/>
            <w:right w:val="none" w:sz="0" w:space="0" w:color="auto"/>
          </w:divBdr>
        </w:div>
        <w:div w:id="2042851975">
          <w:marLeft w:val="640"/>
          <w:marRight w:val="0"/>
          <w:marTop w:val="0"/>
          <w:marBottom w:val="0"/>
          <w:divBdr>
            <w:top w:val="none" w:sz="0" w:space="0" w:color="auto"/>
            <w:left w:val="none" w:sz="0" w:space="0" w:color="auto"/>
            <w:bottom w:val="none" w:sz="0" w:space="0" w:color="auto"/>
            <w:right w:val="none" w:sz="0" w:space="0" w:color="auto"/>
          </w:divBdr>
        </w:div>
        <w:div w:id="1616135222">
          <w:marLeft w:val="640"/>
          <w:marRight w:val="0"/>
          <w:marTop w:val="0"/>
          <w:marBottom w:val="0"/>
          <w:divBdr>
            <w:top w:val="none" w:sz="0" w:space="0" w:color="auto"/>
            <w:left w:val="none" w:sz="0" w:space="0" w:color="auto"/>
            <w:bottom w:val="none" w:sz="0" w:space="0" w:color="auto"/>
            <w:right w:val="none" w:sz="0" w:space="0" w:color="auto"/>
          </w:divBdr>
        </w:div>
        <w:div w:id="106462949">
          <w:marLeft w:val="640"/>
          <w:marRight w:val="0"/>
          <w:marTop w:val="0"/>
          <w:marBottom w:val="0"/>
          <w:divBdr>
            <w:top w:val="none" w:sz="0" w:space="0" w:color="auto"/>
            <w:left w:val="none" w:sz="0" w:space="0" w:color="auto"/>
            <w:bottom w:val="none" w:sz="0" w:space="0" w:color="auto"/>
            <w:right w:val="none" w:sz="0" w:space="0" w:color="auto"/>
          </w:divBdr>
        </w:div>
        <w:div w:id="346757272">
          <w:marLeft w:val="640"/>
          <w:marRight w:val="0"/>
          <w:marTop w:val="0"/>
          <w:marBottom w:val="0"/>
          <w:divBdr>
            <w:top w:val="none" w:sz="0" w:space="0" w:color="auto"/>
            <w:left w:val="none" w:sz="0" w:space="0" w:color="auto"/>
            <w:bottom w:val="none" w:sz="0" w:space="0" w:color="auto"/>
            <w:right w:val="none" w:sz="0" w:space="0" w:color="auto"/>
          </w:divBdr>
        </w:div>
        <w:div w:id="380791235">
          <w:marLeft w:val="640"/>
          <w:marRight w:val="0"/>
          <w:marTop w:val="0"/>
          <w:marBottom w:val="0"/>
          <w:divBdr>
            <w:top w:val="none" w:sz="0" w:space="0" w:color="auto"/>
            <w:left w:val="none" w:sz="0" w:space="0" w:color="auto"/>
            <w:bottom w:val="none" w:sz="0" w:space="0" w:color="auto"/>
            <w:right w:val="none" w:sz="0" w:space="0" w:color="auto"/>
          </w:divBdr>
        </w:div>
        <w:div w:id="1813478080">
          <w:marLeft w:val="640"/>
          <w:marRight w:val="0"/>
          <w:marTop w:val="0"/>
          <w:marBottom w:val="0"/>
          <w:divBdr>
            <w:top w:val="none" w:sz="0" w:space="0" w:color="auto"/>
            <w:left w:val="none" w:sz="0" w:space="0" w:color="auto"/>
            <w:bottom w:val="none" w:sz="0" w:space="0" w:color="auto"/>
            <w:right w:val="none" w:sz="0" w:space="0" w:color="auto"/>
          </w:divBdr>
        </w:div>
        <w:div w:id="1238126139">
          <w:marLeft w:val="640"/>
          <w:marRight w:val="0"/>
          <w:marTop w:val="0"/>
          <w:marBottom w:val="0"/>
          <w:divBdr>
            <w:top w:val="none" w:sz="0" w:space="0" w:color="auto"/>
            <w:left w:val="none" w:sz="0" w:space="0" w:color="auto"/>
            <w:bottom w:val="none" w:sz="0" w:space="0" w:color="auto"/>
            <w:right w:val="none" w:sz="0" w:space="0" w:color="auto"/>
          </w:divBdr>
        </w:div>
        <w:div w:id="1482115720">
          <w:marLeft w:val="640"/>
          <w:marRight w:val="0"/>
          <w:marTop w:val="0"/>
          <w:marBottom w:val="0"/>
          <w:divBdr>
            <w:top w:val="none" w:sz="0" w:space="0" w:color="auto"/>
            <w:left w:val="none" w:sz="0" w:space="0" w:color="auto"/>
            <w:bottom w:val="none" w:sz="0" w:space="0" w:color="auto"/>
            <w:right w:val="none" w:sz="0" w:space="0" w:color="auto"/>
          </w:divBdr>
        </w:div>
        <w:div w:id="2103644818">
          <w:marLeft w:val="640"/>
          <w:marRight w:val="0"/>
          <w:marTop w:val="0"/>
          <w:marBottom w:val="0"/>
          <w:divBdr>
            <w:top w:val="none" w:sz="0" w:space="0" w:color="auto"/>
            <w:left w:val="none" w:sz="0" w:space="0" w:color="auto"/>
            <w:bottom w:val="none" w:sz="0" w:space="0" w:color="auto"/>
            <w:right w:val="none" w:sz="0" w:space="0" w:color="auto"/>
          </w:divBdr>
        </w:div>
        <w:div w:id="1716345189">
          <w:marLeft w:val="640"/>
          <w:marRight w:val="0"/>
          <w:marTop w:val="0"/>
          <w:marBottom w:val="0"/>
          <w:divBdr>
            <w:top w:val="none" w:sz="0" w:space="0" w:color="auto"/>
            <w:left w:val="none" w:sz="0" w:space="0" w:color="auto"/>
            <w:bottom w:val="none" w:sz="0" w:space="0" w:color="auto"/>
            <w:right w:val="none" w:sz="0" w:space="0" w:color="auto"/>
          </w:divBdr>
        </w:div>
        <w:div w:id="972565411">
          <w:marLeft w:val="640"/>
          <w:marRight w:val="0"/>
          <w:marTop w:val="0"/>
          <w:marBottom w:val="0"/>
          <w:divBdr>
            <w:top w:val="none" w:sz="0" w:space="0" w:color="auto"/>
            <w:left w:val="none" w:sz="0" w:space="0" w:color="auto"/>
            <w:bottom w:val="none" w:sz="0" w:space="0" w:color="auto"/>
            <w:right w:val="none" w:sz="0" w:space="0" w:color="auto"/>
          </w:divBdr>
        </w:div>
        <w:div w:id="570771622">
          <w:marLeft w:val="640"/>
          <w:marRight w:val="0"/>
          <w:marTop w:val="0"/>
          <w:marBottom w:val="0"/>
          <w:divBdr>
            <w:top w:val="none" w:sz="0" w:space="0" w:color="auto"/>
            <w:left w:val="none" w:sz="0" w:space="0" w:color="auto"/>
            <w:bottom w:val="none" w:sz="0" w:space="0" w:color="auto"/>
            <w:right w:val="none" w:sz="0" w:space="0" w:color="auto"/>
          </w:divBdr>
        </w:div>
        <w:div w:id="538200506">
          <w:marLeft w:val="640"/>
          <w:marRight w:val="0"/>
          <w:marTop w:val="0"/>
          <w:marBottom w:val="0"/>
          <w:divBdr>
            <w:top w:val="none" w:sz="0" w:space="0" w:color="auto"/>
            <w:left w:val="none" w:sz="0" w:space="0" w:color="auto"/>
            <w:bottom w:val="none" w:sz="0" w:space="0" w:color="auto"/>
            <w:right w:val="none" w:sz="0" w:space="0" w:color="auto"/>
          </w:divBdr>
        </w:div>
        <w:div w:id="1824547138">
          <w:marLeft w:val="640"/>
          <w:marRight w:val="0"/>
          <w:marTop w:val="0"/>
          <w:marBottom w:val="0"/>
          <w:divBdr>
            <w:top w:val="none" w:sz="0" w:space="0" w:color="auto"/>
            <w:left w:val="none" w:sz="0" w:space="0" w:color="auto"/>
            <w:bottom w:val="none" w:sz="0" w:space="0" w:color="auto"/>
            <w:right w:val="none" w:sz="0" w:space="0" w:color="auto"/>
          </w:divBdr>
        </w:div>
        <w:div w:id="938223079">
          <w:marLeft w:val="640"/>
          <w:marRight w:val="0"/>
          <w:marTop w:val="0"/>
          <w:marBottom w:val="0"/>
          <w:divBdr>
            <w:top w:val="none" w:sz="0" w:space="0" w:color="auto"/>
            <w:left w:val="none" w:sz="0" w:space="0" w:color="auto"/>
            <w:bottom w:val="none" w:sz="0" w:space="0" w:color="auto"/>
            <w:right w:val="none" w:sz="0" w:space="0" w:color="auto"/>
          </w:divBdr>
        </w:div>
        <w:div w:id="867723598">
          <w:marLeft w:val="640"/>
          <w:marRight w:val="0"/>
          <w:marTop w:val="0"/>
          <w:marBottom w:val="0"/>
          <w:divBdr>
            <w:top w:val="none" w:sz="0" w:space="0" w:color="auto"/>
            <w:left w:val="none" w:sz="0" w:space="0" w:color="auto"/>
            <w:bottom w:val="none" w:sz="0" w:space="0" w:color="auto"/>
            <w:right w:val="none" w:sz="0" w:space="0" w:color="auto"/>
          </w:divBdr>
        </w:div>
        <w:div w:id="1733695836">
          <w:marLeft w:val="640"/>
          <w:marRight w:val="0"/>
          <w:marTop w:val="0"/>
          <w:marBottom w:val="0"/>
          <w:divBdr>
            <w:top w:val="none" w:sz="0" w:space="0" w:color="auto"/>
            <w:left w:val="none" w:sz="0" w:space="0" w:color="auto"/>
            <w:bottom w:val="none" w:sz="0" w:space="0" w:color="auto"/>
            <w:right w:val="none" w:sz="0" w:space="0" w:color="auto"/>
          </w:divBdr>
        </w:div>
        <w:div w:id="57485694">
          <w:marLeft w:val="640"/>
          <w:marRight w:val="0"/>
          <w:marTop w:val="0"/>
          <w:marBottom w:val="0"/>
          <w:divBdr>
            <w:top w:val="none" w:sz="0" w:space="0" w:color="auto"/>
            <w:left w:val="none" w:sz="0" w:space="0" w:color="auto"/>
            <w:bottom w:val="none" w:sz="0" w:space="0" w:color="auto"/>
            <w:right w:val="none" w:sz="0" w:space="0" w:color="auto"/>
          </w:divBdr>
        </w:div>
        <w:div w:id="1047149064">
          <w:marLeft w:val="640"/>
          <w:marRight w:val="0"/>
          <w:marTop w:val="0"/>
          <w:marBottom w:val="0"/>
          <w:divBdr>
            <w:top w:val="none" w:sz="0" w:space="0" w:color="auto"/>
            <w:left w:val="none" w:sz="0" w:space="0" w:color="auto"/>
            <w:bottom w:val="none" w:sz="0" w:space="0" w:color="auto"/>
            <w:right w:val="none" w:sz="0" w:space="0" w:color="auto"/>
          </w:divBdr>
        </w:div>
        <w:div w:id="511727678">
          <w:marLeft w:val="640"/>
          <w:marRight w:val="0"/>
          <w:marTop w:val="0"/>
          <w:marBottom w:val="0"/>
          <w:divBdr>
            <w:top w:val="none" w:sz="0" w:space="0" w:color="auto"/>
            <w:left w:val="none" w:sz="0" w:space="0" w:color="auto"/>
            <w:bottom w:val="none" w:sz="0" w:space="0" w:color="auto"/>
            <w:right w:val="none" w:sz="0" w:space="0" w:color="auto"/>
          </w:divBdr>
        </w:div>
        <w:div w:id="2012678007">
          <w:marLeft w:val="640"/>
          <w:marRight w:val="0"/>
          <w:marTop w:val="0"/>
          <w:marBottom w:val="0"/>
          <w:divBdr>
            <w:top w:val="none" w:sz="0" w:space="0" w:color="auto"/>
            <w:left w:val="none" w:sz="0" w:space="0" w:color="auto"/>
            <w:bottom w:val="none" w:sz="0" w:space="0" w:color="auto"/>
            <w:right w:val="none" w:sz="0" w:space="0" w:color="auto"/>
          </w:divBdr>
        </w:div>
        <w:div w:id="896015895">
          <w:marLeft w:val="640"/>
          <w:marRight w:val="0"/>
          <w:marTop w:val="0"/>
          <w:marBottom w:val="0"/>
          <w:divBdr>
            <w:top w:val="none" w:sz="0" w:space="0" w:color="auto"/>
            <w:left w:val="none" w:sz="0" w:space="0" w:color="auto"/>
            <w:bottom w:val="none" w:sz="0" w:space="0" w:color="auto"/>
            <w:right w:val="none" w:sz="0" w:space="0" w:color="auto"/>
          </w:divBdr>
        </w:div>
        <w:div w:id="840894044">
          <w:marLeft w:val="640"/>
          <w:marRight w:val="0"/>
          <w:marTop w:val="0"/>
          <w:marBottom w:val="0"/>
          <w:divBdr>
            <w:top w:val="none" w:sz="0" w:space="0" w:color="auto"/>
            <w:left w:val="none" w:sz="0" w:space="0" w:color="auto"/>
            <w:bottom w:val="none" w:sz="0" w:space="0" w:color="auto"/>
            <w:right w:val="none" w:sz="0" w:space="0" w:color="auto"/>
          </w:divBdr>
        </w:div>
        <w:div w:id="127014531">
          <w:marLeft w:val="640"/>
          <w:marRight w:val="0"/>
          <w:marTop w:val="0"/>
          <w:marBottom w:val="0"/>
          <w:divBdr>
            <w:top w:val="none" w:sz="0" w:space="0" w:color="auto"/>
            <w:left w:val="none" w:sz="0" w:space="0" w:color="auto"/>
            <w:bottom w:val="none" w:sz="0" w:space="0" w:color="auto"/>
            <w:right w:val="none" w:sz="0" w:space="0" w:color="auto"/>
          </w:divBdr>
        </w:div>
        <w:div w:id="5520555">
          <w:marLeft w:val="640"/>
          <w:marRight w:val="0"/>
          <w:marTop w:val="0"/>
          <w:marBottom w:val="0"/>
          <w:divBdr>
            <w:top w:val="none" w:sz="0" w:space="0" w:color="auto"/>
            <w:left w:val="none" w:sz="0" w:space="0" w:color="auto"/>
            <w:bottom w:val="none" w:sz="0" w:space="0" w:color="auto"/>
            <w:right w:val="none" w:sz="0" w:space="0" w:color="auto"/>
          </w:divBdr>
        </w:div>
        <w:div w:id="947390899">
          <w:marLeft w:val="640"/>
          <w:marRight w:val="0"/>
          <w:marTop w:val="0"/>
          <w:marBottom w:val="0"/>
          <w:divBdr>
            <w:top w:val="none" w:sz="0" w:space="0" w:color="auto"/>
            <w:left w:val="none" w:sz="0" w:space="0" w:color="auto"/>
            <w:bottom w:val="none" w:sz="0" w:space="0" w:color="auto"/>
            <w:right w:val="none" w:sz="0" w:space="0" w:color="auto"/>
          </w:divBdr>
        </w:div>
        <w:div w:id="766852437">
          <w:marLeft w:val="640"/>
          <w:marRight w:val="0"/>
          <w:marTop w:val="0"/>
          <w:marBottom w:val="0"/>
          <w:divBdr>
            <w:top w:val="none" w:sz="0" w:space="0" w:color="auto"/>
            <w:left w:val="none" w:sz="0" w:space="0" w:color="auto"/>
            <w:bottom w:val="none" w:sz="0" w:space="0" w:color="auto"/>
            <w:right w:val="none" w:sz="0" w:space="0" w:color="auto"/>
          </w:divBdr>
        </w:div>
        <w:div w:id="784467950">
          <w:marLeft w:val="640"/>
          <w:marRight w:val="0"/>
          <w:marTop w:val="0"/>
          <w:marBottom w:val="0"/>
          <w:divBdr>
            <w:top w:val="none" w:sz="0" w:space="0" w:color="auto"/>
            <w:left w:val="none" w:sz="0" w:space="0" w:color="auto"/>
            <w:bottom w:val="none" w:sz="0" w:space="0" w:color="auto"/>
            <w:right w:val="none" w:sz="0" w:space="0" w:color="auto"/>
          </w:divBdr>
        </w:div>
        <w:div w:id="135875137">
          <w:marLeft w:val="640"/>
          <w:marRight w:val="0"/>
          <w:marTop w:val="0"/>
          <w:marBottom w:val="0"/>
          <w:divBdr>
            <w:top w:val="none" w:sz="0" w:space="0" w:color="auto"/>
            <w:left w:val="none" w:sz="0" w:space="0" w:color="auto"/>
            <w:bottom w:val="none" w:sz="0" w:space="0" w:color="auto"/>
            <w:right w:val="none" w:sz="0" w:space="0" w:color="auto"/>
          </w:divBdr>
        </w:div>
        <w:div w:id="2003120040">
          <w:marLeft w:val="640"/>
          <w:marRight w:val="0"/>
          <w:marTop w:val="0"/>
          <w:marBottom w:val="0"/>
          <w:divBdr>
            <w:top w:val="none" w:sz="0" w:space="0" w:color="auto"/>
            <w:left w:val="none" w:sz="0" w:space="0" w:color="auto"/>
            <w:bottom w:val="none" w:sz="0" w:space="0" w:color="auto"/>
            <w:right w:val="none" w:sz="0" w:space="0" w:color="auto"/>
          </w:divBdr>
        </w:div>
        <w:div w:id="285619817">
          <w:marLeft w:val="640"/>
          <w:marRight w:val="0"/>
          <w:marTop w:val="0"/>
          <w:marBottom w:val="0"/>
          <w:divBdr>
            <w:top w:val="none" w:sz="0" w:space="0" w:color="auto"/>
            <w:left w:val="none" w:sz="0" w:space="0" w:color="auto"/>
            <w:bottom w:val="none" w:sz="0" w:space="0" w:color="auto"/>
            <w:right w:val="none" w:sz="0" w:space="0" w:color="auto"/>
          </w:divBdr>
        </w:div>
        <w:div w:id="1748069336">
          <w:marLeft w:val="640"/>
          <w:marRight w:val="0"/>
          <w:marTop w:val="0"/>
          <w:marBottom w:val="0"/>
          <w:divBdr>
            <w:top w:val="none" w:sz="0" w:space="0" w:color="auto"/>
            <w:left w:val="none" w:sz="0" w:space="0" w:color="auto"/>
            <w:bottom w:val="none" w:sz="0" w:space="0" w:color="auto"/>
            <w:right w:val="none" w:sz="0" w:space="0" w:color="auto"/>
          </w:divBdr>
        </w:div>
        <w:div w:id="374936860">
          <w:marLeft w:val="640"/>
          <w:marRight w:val="0"/>
          <w:marTop w:val="0"/>
          <w:marBottom w:val="0"/>
          <w:divBdr>
            <w:top w:val="none" w:sz="0" w:space="0" w:color="auto"/>
            <w:left w:val="none" w:sz="0" w:space="0" w:color="auto"/>
            <w:bottom w:val="none" w:sz="0" w:space="0" w:color="auto"/>
            <w:right w:val="none" w:sz="0" w:space="0" w:color="auto"/>
          </w:divBdr>
        </w:div>
        <w:div w:id="441413443">
          <w:marLeft w:val="640"/>
          <w:marRight w:val="0"/>
          <w:marTop w:val="0"/>
          <w:marBottom w:val="0"/>
          <w:divBdr>
            <w:top w:val="none" w:sz="0" w:space="0" w:color="auto"/>
            <w:left w:val="none" w:sz="0" w:space="0" w:color="auto"/>
            <w:bottom w:val="none" w:sz="0" w:space="0" w:color="auto"/>
            <w:right w:val="none" w:sz="0" w:space="0" w:color="auto"/>
          </w:divBdr>
        </w:div>
      </w:divsChild>
    </w:div>
    <w:div w:id="1910113950">
      <w:marLeft w:val="640"/>
      <w:marRight w:val="0"/>
      <w:marTop w:val="0"/>
      <w:marBottom w:val="0"/>
      <w:divBdr>
        <w:top w:val="none" w:sz="0" w:space="0" w:color="auto"/>
        <w:left w:val="none" w:sz="0" w:space="0" w:color="auto"/>
        <w:bottom w:val="none" w:sz="0" w:space="0" w:color="auto"/>
        <w:right w:val="none" w:sz="0" w:space="0" w:color="auto"/>
      </w:divBdr>
    </w:div>
    <w:div w:id="1910264095">
      <w:marLeft w:val="640"/>
      <w:marRight w:val="0"/>
      <w:marTop w:val="0"/>
      <w:marBottom w:val="0"/>
      <w:divBdr>
        <w:top w:val="none" w:sz="0" w:space="0" w:color="auto"/>
        <w:left w:val="none" w:sz="0" w:space="0" w:color="auto"/>
        <w:bottom w:val="none" w:sz="0" w:space="0" w:color="auto"/>
        <w:right w:val="none" w:sz="0" w:space="0" w:color="auto"/>
      </w:divBdr>
    </w:div>
    <w:div w:id="1910848515">
      <w:marLeft w:val="640"/>
      <w:marRight w:val="0"/>
      <w:marTop w:val="0"/>
      <w:marBottom w:val="0"/>
      <w:divBdr>
        <w:top w:val="none" w:sz="0" w:space="0" w:color="auto"/>
        <w:left w:val="none" w:sz="0" w:space="0" w:color="auto"/>
        <w:bottom w:val="none" w:sz="0" w:space="0" w:color="auto"/>
        <w:right w:val="none" w:sz="0" w:space="0" w:color="auto"/>
      </w:divBdr>
    </w:div>
    <w:div w:id="1910924127">
      <w:marLeft w:val="640"/>
      <w:marRight w:val="0"/>
      <w:marTop w:val="0"/>
      <w:marBottom w:val="0"/>
      <w:divBdr>
        <w:top w:val="none" w:sz="0" w:space="0" w:color="auto"/>
        <w:left w:val="none" w:sz="0" w:space="0" w:color="auto"/>
        <w:bottom w:val="none" w:sz="0" w:space="0" w:color="auto"/>
        <w:right w:val="none" w:sz="0" w:space="0" w:color="auto"/>
      </w:divBdr>
    </w:div>
    <w:div w:id="1911306700">
      <w:marLeft w:val="640"/>
      <w:marRight w:val="0"/>
      <w:marTop w:val="0"/>
      <w:marBottom w:val="0"/>
      <w:divBdr>
        <w:top w:val="none" w:sz="0" w:space="0" w:color="auto"/>
        <w:left w:val="none" w:sz="0" w:space="0" w:color="auto"/>
        <w:bottom w:val="none" w:sz="0" w:space="0" w:color="auto"/>
        <w:right w:val="none" w:sz="0" w:space="0" w:color="auto"/>
      </w:divBdr>
    </w:div>
    <w:div w:id="1912545821">
      <w:marLeft w:val="640"/>
      <w:marRight w:val="0"/>
      <w:marTop w:val="0"/>
      <w:marBottom w:val="0"/>
      <w:divBdr>
        <w:top w:val="none" w:sz="0" w:space="0" w:color="auto"/>
        <w:left w:val="none" w:sz="0" w:space="0" w:color="auto"/>
        <w:bottom w:val="none" w:sz="0" w:space="0" w:color="auto"/>
        <w:right w:val="none" w:sz="0" w:space="0" w:color="auto"/>
      </w:divBdr>
    </w:div>
    <w:div w:id="1913083009">
      <w:marLeft w:val="640"/>
      <w:marRight w:val="0"/>
      <w:marTop w:val="0"/>
      <w:marBottom w:val="0"/>
      <w:divBdr>
        <w:top w:val="none" w:sz="0" w:space="0" w:color="auto"/>
        <w:left w:val="none" w:sz="0" w:space="0" w:color="auto"/>
        <w:bottom w:val="none" w:sz="0" w:space="0" w:color="auto"/>
        <w:right w:val="none" w:sz="0" w:space="0" w:color="auto"/>
      </w:divBdr>
    </w:div>
    <w:div w:id="1913812493">
      <w:marLeft w:val="640"/>
      <w:marRight w:val="0"/>
      <w:marTop w:val="0"/>
      <w:marBottom w:val="0"/>
      <w:divBdr>
        <w:top w:val="none" w:sz="0" w:space="0" w:color="auto"/>
        <w:left w:val="none" w:sz="0" w:space="0" w:color="auto"/>
        <w:bottom w:val="none" w:sz="0" w:space="0" w:color="auto"/>
        <w:right w:val="none" w:sz="0" w:space="0" w:color="auto"/>
      </w:divBdr>
    </w:div>
    <w:div w:id="1914195272">
      <w:bodyDiv w:val="1"/>
      <w:marLeft w:val="0"/>
      <w:marRight w:val="0"/>
      <w:marTop w:val="0"/>
      <w:marBottom w:val="0"/>
      <w:divBdr>
        <w:top w:val="none" w:sz="0" w:space="0" w:color="auto"/>
        <w:left w:val="none" w:sz="0" w:space="0" w:color="auto"/>
        <w:bottom w:val="none" w:sz="0" w:space="0" w:color="auto"/>
        <w:right w:val="none" w:sz="0" w:space="0" w:color="auto"/>
      </w:divBdr>
      <w:divsChild>
        <w:div w:id="6637122">
          <w:marLeft w:val="640"/>
          <w:marRight w:val="0"/>
          <w:marTop w:val="0"/>
          <w:marBottom w:val="0"/>
          <w:divBdr>
            <w:top w:val="none" w:sz="0" w:space="0" w:color="auto"/>
            <w:left w:val="none" w:sz="0" w:space="0" w:color="auto"/>
            <w:bottom w:val="none" w:sz="0" w:space="0" w:color="auto"/>
            <w:right w:val="none" w:sz="0" w:space="0" w:color="auto"/>
          </w:divBdr>
        </w:div>
        <w:div w:id="36702143">
          <w:marLeft w:val="640"/>
          <w:marRight w:val="0"/>
          <w:marTop w:val="0"/>
          <w:marBottom w:val="0"/>
          <w:divBdr>
            <w:top w:val="none" w:sz="0" w:space="0" w:color="auto"/>
            <w:left w:val="none" w:sz="0" w:space="0" w:color="auto"/>
            <w:bottom w:val="none" w:sz="0" w:space="0" w:color="auto"/>
            <w:right w:val="none" w:sz="0" w:space="0" w:color="auto"/>
          </w:divBdr>
        </w:div>
        <w:div w:id="50465909">
          <w:marLeft w:val="640"/>
          <w:marRight w:val="0"/>
          <w:marTop w:val="0"/>
          <w:marBottom w:val="0"/>
          <w:divBdr>
            <w:top w:val="none" w:sz="0" w:space="0" w:color="auto"/>
            <w:left w:val="none" w:sz="0" w:space="0" w:color="auto"/>
            <w:bottom w:val="none" w:sz="0" w:space="0" w:color="auto"/>
            <w:right w:val="none" w:sz="0" w:space="0" w:color="auto"/>
          </w:divBdr>
        </w:div>
        <w:div w:id="55012483">
          <w:marLeft w:val="640"/>
          <w:marRight w:val="0"/>
          <w:marTop w:val="0"/>
          <w:marBottom w:val="0"/>
          <w:divBdr>
            <w:top w:val="none" w:sz="0" w:space="0" w:color="auto"/>
            <w:left w:val="none" w:sz="0" w:space="0" w:color="auto"/>
            <w:bottom w:val="none" w:sz="0" w:space="0" w:color="auto"/>
            <w:right w:val="none" w:sz="0" w:space="0" w:color="auto"/>
          </w:divBdr>
        </w:div>
        <w:div w:id="68313585">
          <w:marLeft w:val="640"/>
          <w:marRight w:val="0"/>
          <w:marTop w:val="0"/>
          <w:marBottom w:val="0"/>
          <w:divBdr>
            <w:top w:val="none" w:sz="0" w:space="0" w:color="auto"/>
            <w:left w:val="none" w:sz="0" w:space="0" w:color="auto"/>
            <w:bottom w:val="none" w:sz="0" w:space="0" w:color="auto"/>
            <w:right w:val="none" w:sz="0" w:space="0" w:color="auto"/>
          </w:divBdr>
        </w:div>
        <w:div w:id="155611104">
          <w:marLeft w:val="640"/>
          <w:marRight w:val="0"/>
          <w:marTop w:val="0"/>
          <w:marBottom w:val="0"/>
          <w:divBdr>
            <w:top w:val="none" w:sz="0" w:space="0" w:color="auto"/>
            <w:left w:val="none" w:sz="0" w:space="0" w:color="auto"/>
            <w:bottom w:val="none" w:sz="0" w:space="0" w:color="auto"/>
            <w:right w:val="none" w:sz="0" w:space="0" w:color="auto"/>
          </w:divBdr>
        </w:div>
        <w:div w:id="186412571">
          <w:marLeft w:val="640"/>
          <w:marRight w:val="0"/>
          <w:marTop w:val="0"/>
          <w:marBottom w:val="0"/>
          <w:divBdr>
            <w:top w:val="none" w:sz="0" w:space="0" w:color="auto"/>
            <w:left w:val="none" w:sz="0" w:space="0" w:color="auto"/>
            <w:bottom w:val="none" w:sz="0" w:space="0" w:color="auto"/>
            <w:right w:val="none" w:sz="0" w:space="0" w:color="auto"/>
          </w:divBdr>
        </w:div>
        <w:div w:id="199981282">
          <w:marLeft w:val="640"/>
          <w:marRight w:val="0"/>
          <w:marTop w:val="0"/>
          <w:marBottom w:val="0"/>
          <w:divBdr>
            <w:top w:val="none" w:sz="0" w:space="0" w:color="auto"/>
            <w:left w:val="none" w:sz="0" w:space="0" w:color="auto"/>
            <w:bottom w:val="none" w:sz="0" w:space="0" w:color="auto"/>
            <w:right w:val="none" w:sz="0" w:space="0" w:color="auto"/>
          </w:divBdr>
        </w:div>
        <w:div w:id="209198166">
          <w:marLeft w:val="640"/>
          <w:marRight w:val="0"/>
          <w:marTop w:val="0"/>
          <w:marBottom w:val="0"/>
          <w:divBdr>
            <w:top w:val="none" w:sz="0" w:space="0" w:color="auto"/>
            <w:left w:val="none" w:sz="0" w:space="0" w:color="auto"/>
            <w:bottom w:val="none" w:sz="0" w:space="0" w:color="auto"/>
            <w:right w:val="none" w:sz="0" w:space="0" w:color="auto"/>
          </w:divBdr>
        </w:div>
        <w:div w:id="215506818">
          <w:marLeft w:val="640"/>
          <w:marRight w:val="0"/>
          <w:marTop w:val="0"/>
          <w:marBottom w:val="0"/>
          <w:divBdr>
            <w:top w:val="none" w:sz="0" w:space="0" w:color="auto"/>
            <w:left w:val="none" w:sz="0" w:space="0" w:color="auto"/>
            <w:bottom w:val="none" w:sz="0" w:space="0" w:color="auto"/>
            <w:right w:val="none" w:sz="0" w:space="0" w:color="auto"/>
          </w:divBdr>
        </w:div>
        <w:div w:id="217207636">
          <w:marLeft w:val="640"/>
          <w:marRight w:val="0"/>
          <w:marTop w:val="0"/>
          <w:marBottom w:val="0"/>
          <w:divBdr>
            <w:top w:val="none" w:sz="0" w:space="0" w:color="auto"/>
            <w:left w:val="none" w:sz="0" w:space="0" w:color="auto"/>
            <w:bottom w:val="none" w:sz="0" w:space="0" w:color="auto"/>
            <w:right w:val="none" w:sz="0" w:space="0" w:color="auto"/>
          </w:divBdr>
        </w:div>
        <w:div w:id="351494038">
          <w:marLeft w:val="640"/>
          <w:marRight w:val="0"/>
          <w:marTop w:val="0"/>
          <w:marBottom w:val="0"/>
          <w:divBdr>
            <w:top w:val="none" w:sz="0" w:space="0" w:color="auto"/>
            <w:left w:val="none" w:sz="0" w:space="0" w:color="auto"/>
            <w:bottom w:val="none" w:sz="0" w:space="0" w:color="auto"/>
            <w:right w:val="none" w:sz="0" w:space="0" w:color="auto"/>
          </w:divBdr>
        </w:div>
        <w:div w:id="376005754">
          <w:marLeft w:val="640"/>
          <w:marRight w:val="0"/>
          <w:marTop w:val="0"/>
          <w:marBottom w:val="0"/>
          <w:divBdr>
            <w:top w:val="none" w:sz="0" w:space="0" w:color="auto"/>
            <w:left w:val="none" w:sz="0" w:space="0" w:color="auto"/>
            <w:bottom w:val="none" w:sz="0" w:space="0" w:color="auto"/>
            <w:right w:val="none" w:sz="0" w:space="0" w:color="auto"/>
          </w:divBdr>
        </w:div>
        <w:div w:id="405298585">
          <w:marLeft w:val="640"/>
          <w:marRight w:val="0"/>
          <w:marTop w:val="0"/>
          <w:marBottom w:val="0"/>
          <w:divBdr>
            <w:top w:val="none" w:sz="0" w:space="0" w:color="auto"/>
            <w:left w:val="none" w:sz="0" w:space="0" w:color="auto"/>
            <w:bottom w:val="none" w:sz="0" w:space="0" w:color="auto"/>
            <w:right w:val="none" w:sz="0" w:space="0" w:color="auto"/>
          </w:divBdr>
        </w:div>
        <w:div w:id="589387695">
          <w:marLeft w:val="640"/>
          <w:marRight w:val="0"/>
          <w:marTop w:val="0"/>
          <w:marBottom w:val="0"/>
          <w:divBdr>
            <w:top w:val="none" w:sz="0" w:space="0" w:color="auto"/>
            <w:left w:val="none" w:sz="0" w:space="0" w:color="auto"/>
            <w:bottom w:val="none" w:sz="0" w:space="0" w:color="auto"/>
            <w:right w:val="none" w:sz="0" w:space="0" w:color="auto"/>
          </w:divBdr>
        </w:div>
        <w:div w:id="632056197">
          <w:marLeft w:val="640"/>
          <w:marRight w:val="0"/>
          <w:marTop w:val="0"/>
          <w:marBottom w:val="0"/>
          <w:divBdr>
            <w:top w:val="none" w:sz="0" w:space="0" w:color="auto"/>
            <w:left w:val="none" w:sz="0" w:space="0" w:color="auto"/>
            <w:bottom w:val="none" w:sz="0" w:space="0" w:color="auto"/>
            <w:right w:val="none" w:sz="0" w:space="0" w:color="auto"/>
          </w:divBdr>
        </w:div>
        <w:div w:id="655647593">
          <w:marLeft w:val="640"/>
          <w:marRight w:val="0"/>
          <w:marTop w:val="0"/>
          <w:marBottom w:val="0"/>
          <w:divBdr>
            <w:top w:val="none" w:sz="0" w:space="0" w:color="auto"/>
            <w:left w:val="none" w:sz="0" w:space="0" w:color="auto"/>
            <w:bottom w:val="none" w:sz="0" w:space="0" w:color="auto"/>
            <w:right w:val="none" w:sz="0" w:space="0" w:color="auto"/>
          </w:divBdr>
        </w:div>
        <w:div w:id="674844492">
          <w:marLeft w:val="640"/>
          <w:marRight w:val="0"/>
          <w:marTop w:val="0"/>
          <w:marBottom w:val="0"/>
          <w:divBdr>
            <w:top w:val="none" w:sz="0" w:space="0" w:color="auto"/>
            <w:left w:val="none" w:sz="0" w:space="0" w:color="auto"/>
            <w:bottom w:val="none" w:sz="0" w:space="0" w:color="auto"/>
            <w:right w:val="none" w:sz="0" w:space="0" w:color="auto"/>
          </w:divBdr>
        </w:div>
        <w:div w:id="708342699">
          <w:marLeft w:val="640"/>
          <w:marRight w:val="0"/>
          <w:marTop w:val="0"/>
          <w:marBottom w:val="0"/>
          <w:divBdr>
            <w:top w:val="none" w:sz="0" w:space="0" w:color="auto"/>
            <w:left w:val="none" w:sz="0" w:space="0" w:color="auto"/>
            <w:bottom w:val="none" w:sz="0" w:space="0" w:color="auto"/>
            <w:right w:val="none" w:sz="0" w:space="0" w:color="auto"/>
          </w:divBdr>
        </w:div>
        <w:div w:id="776759017">
          <w:marLeft w:val="640"/>
          <w:marRight w:val="0"/>
          <w:marTop w:val="0"/>
          <w:marBottom w:val="0"/>
          <w:divBdr>
            <w:top w:val="none" w:sz="0" w:space="0" w:color="auto"/>
            <w:left w:val="none" w:sz="0" w:space="0" w:color="auto"/>
            <w:bottom w:val="none" w:sz="0" w:space="0" w:color="auto"/>
            <w:right w:val="none" w:sz="0" w:space="0" w:color="auto"/>
          </w:divBdr>
        </w:div>
        <w:div w:id="828405899">
          <w:marLeft w:val="640"/>
          <w:marRight w:val="0"/>
          <w:marTop w:val="0"/>
          <w:marBottom w:val="0"/>
          <w:divBdr>
            <w:top w:val="none" w:sz="0" w:space="0" w:color="auto"/>
            <w:left w:val="none" w:sz="0" w:space="0" w:color="auto"/>
            <w:bottom w:val="none" w:sz="0" w:space="0" w:color="auto"/>
            <w:right w:val="none" w:sz="0" w:space="0" w:color="auto"/>
          </w:divBdr>
        </w:div>
        <w:div w:id="842739166">
          <w:marLeft w:val="640"/>
          <w:marRight w:val="0"/>
          <w:marTop w:val="0"/>
          <w:marBottom w:val="0"/>
          <w:divBdr>
            <w:top w:val="none" w:sz="0" w:space="0" w:color="auto"/>
            <w:left w:val="none" w:sz="0" w:space="0" w:color="auto"/>
            <w:bottom w:val="none" w:sz="0" w:space="0" w:color="auto"/>
            <w:right w:val="none" w:sz="0" w:space="0" w:color="auto"/>
          </w:divBdr>
        </w:div>
        <w:div w:id="889342941">
          <w:marLeft w:val="640"/>
          <w:marRight w:val="0"/>
          <w:marTop w:val="0"/>
          <w:marBottom w:val="0"/>
          <w:divBdr>
            <w:top w:val="none" w:sz="0" w:space="0" w:color="auto"/>
            <w:left w:val="none" w:sz="0" w:space="0" w:color="auto"/>
            <w:bottom w:val="none" w:sz="0" w:space="0" w:color="auto"/>
            <w:right w:val="none" w:sz="0" w:space="0" w:color="auto"/>
          </w:divBdr>
        </w:div>
        <w:div w:id="979966687">
          <w:marLeft w:val="640"/>
          <w:marRight w:val="0"/>
          <w:marTop w:val="0"/>
          <w:marBottom w:val="0"/>
          <w:divBdr>
            <w:top w:val="none" w:sz="0" w:space="0" w:color="auto"/>
            <w:left w:val="none" w:sz="0" w:space="0" w:color="auto"/>
            <w:bottom w:val="none" w:sz="0" w:space="0" w:color="auto"/>
            <w:right w:val="none" w:sz="0" w:space="0" w:color="auto"/>
          </w:divBdr>
        </w:div>
        <w:div w:id="1181776382">
          <w:marLeft w:val="640"/>
          <w:marRight w:val="0"/>
          <w:marTop w:val="0"/>
          <w:marBottom w:val="0"/>
          <w:divBdr>
            <w:top w:val="none" w:sz="0" w:space="0" w:color="auto"/>
            <w:left w:val="none" w:sz="0" w:space="0" w:color="auto"/>
            <w:bottom w:val="none" w:sz="0" w:space="0" w:color="auto"/>
            <w:right w:val="none" w:sz="0" w:space="0" w:color="auto"/>
          </w:divBdr>
        </w:div>
        <w:div w:id="1194264305">
          <w:marLeft w:val="640"/>
          <w:marRight w:val="0"/>
          <w:marTop w:val="0"/>
          <w:marBottom w:val="0"/>
          <w:divBdr>
            <w:top w:val="none" w:sz="0" w:space="0" w:color="auto"/>
            <w:left w:val="none" w:sz="0" w:space="0" w:color="auto"/>
            <w:bottom w:val="none" w:sz="0" w:space="0" w:color="auto"/>
            <w:right w:val="none" w:sz="0" w:space="0" w:color="auto"/>
          </w:divBdr>
        </w:div>
        <w:div w:id="1238127009">
          <w:marLeft w:val="640"/>
          <w:marRight w:val="0"/>
          <w:marTop w:val="0"/>
          <w:marBottom w:val="0"/>
          <w:divBdr>
            <w:top w:val="none" w:sz="0" w:space="0" w:color="auto"/>
            <w:left w:val="none" w:sz="0" w:space="0" w:color="auto"/>
            <w:bottom w:val="none" w:sz="0" w:space="0" w:color="auto"/>
            <w:right w:val="none" w:sz="0" w:space="0" w:color="auto"/>
          </w:divBdr>
        </w:div>
        <w:div w:id="1252087681">
          <w:marLeft w:val="640"/>
          <w:marRight w:val="0"/>
          <w:marTop w:val="0"/>
          <w:marBottom w:val="0"/>
          <w:divBdr>
            <w:top w:val="none" w:sz="0" w:space="0" w:color="auto"/>
            <w:left w:val="none" w:sz="0" w:space="0" w:color="auto"/>
            <w:bottom w:val="none" w:sz="0" w:space="0" w:color="auto"/>
            <w:right w:val="none" w:sz="0" w:space="0" w:color="auto"/>
          </w:divBdr>
        </w:div>
        <w:div w:id="1268580408">
          <w:marLeft w:val="640"/>
          <w:marRight w:val="0"/>
          <w:marTop w:val="0"/>
          <w:marBottom w:val="0"/>
          <w:divBdr>
            <w:top w:val="none" w:sz="0" w:space="0" w:color="auto"/>
            <w:left w:val="none" w:sz="0" w:space="0" w:color="auto"/>
            <w:bottom w:val="none" w:sz="0" w:space="0" w:color="auto"/>
            <w:right w:val="none" w:sz="0" w:space="0" w:color="auto"/>
          </w:divBdr>
        </w:div>
        <w:div w:id="1277832443">
          <w:marLeft w:val="640"/>
          <w:marRight w:val="0"/>
          <w:marTop w:val="0"/>
          <w:marBottom w:val="0"/>
          <w:divBdr>
            <w:top w:val="none" w:sz="0" w:space="0" w:color="auto"/>
            <w:left w:val="none" w:sz="0" w:space="0" w:color="auto"/>
            <w:bottom w:val="none" w:sz="0" w:space="0" w:color="auto"/>
            <w:right w:val="none" w:sz="0" w:space="0" w:color="auto"/>
          </w:divBdr>
        </w:div>
        <w:div w:id="1401366620">
          <w:marLeft w:val="640"/>
          <w:marRight w:val="0"/>
          <w:marTop w:val="0"/>
          <w:marBottom w:val="0"/>
          <w:divBdr>
            <w:top w:val="none" w:sz="0" w:space="0" w:color="auto"/>
            <w:left w:val="none" w:sz="0" w:space="0" w:color="auto"/>
            <w:bottom w:val="none" w:sz="0" w:space="0" w:color="auto"/>
            <w:right w:val="none" w:sz="0" w:space="0" w:color="auto"/>
          </w:divBdr>
        </w:div>
        <w:div w:id="1546520667">
          <w:marLeft w:val="640"/>
          <w:marRight w:val="0"/>
          <w:marTop w:val="0"/>
          <w:marBottom w:val="0"/>
          <w:divBdr>
            <w:top w:val="none" w:sz="0" w:space="0" w:color="auto"/>
            <w:left w:val="none" w:sz="0" w:space="0" w:color="auto"/>
            <w:bottom w:val="none" w:sz="0" w:space="0" w:color="auto"/>
            <w:right w:val="none" w:sz="0" w:space="0" w:color="auto"/>
          </w:divBdr>
        </w:div>
        <w:div w:id="1622032418">
          <w:marLeft w:val="640"/>
          <w:marRight w:val="0"/>
          <w:marTop w:val="0"/>
          <w:marBottom w:val="0"/>
          <w:divBdr>
            <w:top w:val="none" w:sz="0" w:space="0" w:color="auto"/>
            <w:left w:val="none" w:sz="0" w:space="0" w:color="auto"/>
            <w:bottom w:val="none" w:sz="0" w:space="0" w:color="auto"/>
            <w:right w:val="none" w:sz="0" w:space="0" w:color="auto"/>
          </w:divBdr>
        </w:div>
        <w:div w:id="1686665858">
          <w:marLeft w:val="640"/>
          <w:marRight w:val="0"/>
          <w:marTop w:val="0"/>
          <w:marBottom w:val="0"/>
          <w:divBdr>
            <w:top w:val="none" w:sz="0" w:space="0" w:color="auto"/>
            <w:left w:val="none" w:sz="0" w:space="0" w:color="auto"/>
            <w:bottom w:val="none" w:sz="0" w:space="0" w:color="auto"/>
            <w:right w:val="none" w:sz="0" w:space="0" w:color="auto"/>
          </w:divBdr>
        </w:div>
        <w:div w:id="1710883893">
          <w:marLeft w:val="640"/>
          <w:marRight w:val="0"/>
          <w:marTop w:val="0"/>
          <w:marBottom w:val="0"/>
          <w:divBdr>
            <w:top w:val="none" w:sz="0" w:space="0" w:color="auto"/>
            <w:left w:val="none" w:sz="0" w:space="0" w:color="auto"/>
            <w:bottom w:val="none" w:sz="0" w:space="0" w:color="auto"/>
            <w:right w:val="none" w:sz="0" w:space="0" w:color="auto"/>
          </w:divBdr>
        </w:div>
        <w:div w:id="1718624413">
          <w:marLeft w:val="640"/>
          <w:marRight w:val="0"/>
          <w:marTop w:val="0"/>
          <w:marBottom w:val="0"/>
          <w:divBdr>
            <w:top w:val="none" w:sz="0" w:space="0" w:color="auto"/>
            <w:left w:val="none" w:sz="0" w:space="0" w:color="auto"/>
            <w:bottom w:val="none" w:sz="0" w:space="0" w:color="auto"/>
            <w:right w:val="none" w:sz="0" w:space="0" w:color="auto"/>
          </w:divBdr>
        </w:div>
        <w:div w:id="1720782624">
          <w:marLeft w:val="640"/>
          <w:marRight w:val="0"/>
          <w:marTop w:val="0"/>
          <w:marBottom w:val="0"/>
          <w:divBdr>
            <w:top w:val="none" w:sz="0" w:space="0" w:color="auto"/>
            <w:left w:val="none" w:sz="0" w:space="0" w:color="auto"/>
            <w:bottom w:val="none" w:sz="0" w:space="0" w:color="auto"/>
            <w:right w:val="none" w:sz="0" w:space="0" w:color="auto"/>
          </w:divBdr>
        </w:div>
        <w:div w:id="1855608389">
          <w:marLeft w:val="640"/>
          <w:marRight w:val="0"/>
          <w:marTop w:val="0"/>
          <w:marBottom w:val="0"/>
          <w:divBdr>
            <w:top w:val="none" w:sz="0" w:space="0" w:color="auto"/>
            <w:left w:val="none" w:sz="0" w:space="0" w:color="auto"/>
            <w:bottom w:val="none" w:sz="0" w:space="0" w:color="auto"/>
            <w:right w:val="none" w:sz="0" w:space="0" w:color="auto"/>
          </w:divBdr>
        </w:div>
        <w:div w:id="1883901931">
          <w:marLeft w:val="640"/>
          <w:marRight w:val="0"/>
          <w:marTop w:val="0"/>
          <w:marBottom w:val="0"/>
          <w:divBdr>
            <w:top w:val="none" w:sz="0" w:space="0" w:color="auto"/>
            <w:left w:val="none" w:sz="0" w:space="0" w:color="auto"/>
            <w:bottom w:val="none" w:sz="0" w:space="0" w:color="auto"/>
            <w:right w:val="none" w:sz="0" w:space="0" w:color="auto"/>
          </w:divBdr>
        </w:div>
        <w:div w:id="1933197504">
          <w:marLeft w:val="640"/>
          <w:marRight w:val="0"/>
          <w:marTop w:val="0"/>
          <w:marBottom w:val="0"/>
          <w:divBdr>
            <w:top w:val="none" w:sz="0" w:space="0" w:color="auto"/>
            <w:left w:val="none" w:sz="0" w:space="0" w:color="auto"/>
            <w:bottom w:val="none" w:sz="0" w:space="0" w:color="auto"/>
            <w:right w:val="none" w:sz="0" w:space="0" w:color="auto"/>
          </w:divBdr>
        </w:div>
        <w:div w:id="2021857796">
          <w:marLeft w:val="640"/>
          <w:marRight w:val="0"/>
          <w:marTop w:val="0"/>
          <w:marBottom w:val="0"/>
          <w:divBdr>
            <w:top w:val="none" w:sz="0" w:space="0" w:color="auto"/>
            <w:left w:val="none" w:sz="0" w:space="0" w:color="auto"/>
            <w:bottom w:val="none" w:sz="0" w:space="0" w:color="auto"/>
            <w:right w:val="none" w:sz="0" w:space="0" w:color="auto"/>
          </w:divBdr>
        </w:div>
        <w:div w:id="2022194218">
          <w:marLeft w:val="640"/>
          <w:marRight w:val="0"/>
          <w:marTop w:val="0"/>
          <w:marBottom w:val="0"/>
          <w:divBdr>
            <w:top w:val="none" w:sz="0" w:space="0" w:color="auto"/>
            <w:left w:val="none" w:sz="0" w:space="0" w:color="auto"/>
            <w:bottom w:val="none" w:sz="0" w:space="0" w:color="auto"/>
            <w:right w:val="none" w:sz="0" w:space="0" w:color="auto"/>
          </w:divBdr>
        </w:div>
        <w:div w:id="2054040836">
          <w:marLeft w:val="640"/>
          <w:marRight w:val="0"/>
          <w:marTop w:val="0"/>
          <w:marBottom w:val="0"/>
          <w:divBdr>
            <w:top w:val="none" w:sz="0" w:space="0" w:color="auto"/>
            <w:left w:val="none" w:sz="0" w:space="0" w:color="auto"/>
            <w:bottom w:val="none" w:sz="0" w:space="0" w:color="auto"/>
            <w:right w:val="none" w:sz="0" w:space="0" w:color="auto"/>
          </w:divBdr>
        </w:div>
        <w:div w:id="2058814992">
          <w:marLeft w:val="640"/>
          <w:marRight w:val="0"/>
          <w:marTop w:val="0"/>
          <w:marBottom w:val="0"/>
          <w:divBdr>
            <w:top w:val="none" w:sz="0" w:space="0" w:color="auto"/>
            <w:left w:val="none" w:sz="0" w:space="0" w:color="auto"/>
            <w:bottom w:val="none" w:sz="0" w:space="0" w:color="auto"/>
            <w:right w:val="none" w:sz="0" w:space="0" w:color="auto"/>
          </w:divBdr>
        </w:div>
        <w:div w:id="2098401855">
          <w:marLeft w:val="640"/>
          <w:marRight w:val="0"/>
          <w:marTop w:val="0"/>
          <w:marBottom w:val="0"/>
          <w:divBdr>
            <w:top w:val="none" w:sz="0" w:space="0" w:color="auto"/>
            <w:left w:val="none" w:sz="0" w:space="0" w:color="auto"/>
            <w:bottom w:val="none" w:sz="0" w:space="0" w:color="auto"/>
            <w:right w:val="none" w:sz="0" w:space="0" w:color="auto"/>
          </w:divBdr>
        </w:div>
        <w:div w:id="2110274938">
          <w:marLeft w:val="640"/>
          <w:marRight w:val="0"/>
          <w:marTop w:val="0"/>
          <w:marBottom w:val="0"/>
          <w:divBdr>
            <w:top w:val="none" w:sz="0" w:space="0" w:color="auto"/>
            <w:left w:val="none" w:sz="0" w:space="0" w:color="auto"/>
            <w:bottom w:val="none" w:sz="0" w:space="0" w:color="auto"/>
            <w:right w:val="none" w:sz="0" w:space="0" w:color="auto"/>
          </w:divBdr>
        </w:div>
      </w:divsChild>
    </w:div>
    <w:div w:id="1915430736">
      <w:bodyDiv w:val="1"/>
      <w:marLeft w:val="0"/>
      <w:marRight w:val="0"/>
      <w:marTop w:val="0"/>
      <w:marBottom w:val="0"/>
      <w:divBdr>
        <w:top w:val="none" w:sz="0" w:space="0" w:color="auto"/>
        <w:left w:val="none" w:sz="0" w:space="0" w:color="auto"/>
        <w:bottom w:val="none" w:sz="0" w:space="0" w:color="auto"/>
        <w:right w:val="none" w:sz="0" w:space="0" w:color="auto"/>
      </w:divBdr>
      <w:divsChild>
        <w:div w:id="21325376">
          <w:marLeft w:val="640"/>
          <w:marRight w:val="0"/>
          <w:marTop w:val="0"/>
          <w:marBottom w:val="0"/>
          <w:divBdr>
            <w:top w:val="none" w:sz="0" w:space="0" w:color="auto"/>
            <w:left w:val="none" w:sz="0" w:space="0" w:color="auto"/>
            <w:bottom w:val="none" w:sz="0" w:space="0" w:color="auto"/>
            <w:right w:val="none" w:sz="0" w:space="0" w:color="auto"/>
          </w:divBdr>
        </w:div>
        <w:div w:id="22637083">
          <w:marLeft w:val="640"/>
          <w:marRight w:val="0"/>
          <w:marTop w:val="0"/>
          <w:marBottom w:val="0"/>
          <w:divBdr>
            <w:top w:val="none" w:sz="0" w:space="0" w:color="auto"/>
            <w:left w:val="none" w:sz="0" w:space="0" w:color="auto"/>
            <w:bottom w:val="none" w:sz="0" w:space="0" w:color="auto"/>
            <w:right w:val="none" w:sz="0" w:space="0" w:color="auto"/>
          </w:divBdr>
        </w:div>
        <w:div w:id="48042285">
          <w:marLeft w:val="640"/>
          <w:marRight w:val="0"/>
          <w:marTop w:val="0"/>
          <w:marBottom w:val="0"/>
          <w:divBdr>
            <w:top w:val="none" w:sz="0" w:space="0" w:color="auto"/>
            <w:left w:val="none" w:sz="0" w:space="0" w:color="auto"/>
            <w:bottom w:val="none" w:sz="0" w:space="0" w:color="auto"/>
            <w:right w:val="none" w:sz="0" w:space="0" w:color="auto"/>
          </w:divBdr>
        </w:div>
        <w:div w:id="106512291">
          <w:marLeft w:val="640"/>
          <w:marRight w:val="0"/>
          <w:marTop w:val="0"/>
          <w:marBottom w:val="0"/>
          <w:divBdr>
            <w:top w:val="none" w:sz="0" w:space="0" w:color="auto"/>
            <w:left w:val="none" w:sz="0" w:space="0" w:color="auto"/>
            <w:bottom w:val="none" w:sz="0" w:space="0" w:color="auto"/>
            <w:right w:val="none" w:sz="0" w:space="0" w:color="auto"/>
          </w:divBdr>
        </w:div>
        <w:div w:id="147090456">
          <w:marLeft w:val="640"/>
          <w:marRight w:val="0"/>
          <w:marTop w:val="0"/>
          <w:marBottom w:val="0"/>
          <w:divBdr>
            <w:top w:val="none" w:sz="0" w:space="0" w:color="auto"/>
            <w:left w:val="none" w:sz="0" w:space="0" w:color="auto"/>
            <w:bottom w:val="none" w:sz="0" w:space="0" w:color="auto"/>
            <w:right w:val="none" w:sz="0" w:space="0" w:color="auto"/>
          </w:divBdr>
        </w:div>
        <w:div w:id="148181360">
          <w:marLeft w:val="640"/>
          <w:marRight w:val="0"/>
          <w:marTop w:val="0"/>
          <w:marBottom w:val="0"/>
          <w:divBdr>
            <w:top w:val="none" w:sz="0" w:space="0" w:color="auto"/>
            <w:left w:val="none" w:sz="0" w:space="0" w:color="auto"/>
            <w:bottom w:val="none" w:sz="0" w:space="0" w:color="auto"/>
            <w:right w:val="none" w:sz="0" w:space="0" w:color="auto"/>
          </w:divBdr>
        </w:div>
        <w:div w:id="156195534">
          <w:marLeft w:val="640"/>
          <w:marRight w:val="0"/>
          <w:marTop w:val="0"/>
          <w:marBottom w:val="0"/>
          <w:divBdr>
            <w:top w:val="none" w:sz="0" w:space="0" w:color="auto"/>
            <w:left w:val="none" w:sz="0" w:space="0" w:color="auto"/>
            <w:bottom w:val="none" w:sz="0" w:space="0" w:color="auto"/>
            <w:right w:val="none" w:sz="0" w:space="0" w:color="auto"/>
          </w:divBdr>
        </w:div>
        <w:div w:id="158691554">
          <w:marLeft w:val="640"/>
          <w:marRight w:val="0"/>
          <w:marTop w:val="0"/>
          <w:marBottom w:val="0"/>
          <w:divBdr>
            <w:top w:val="none" w:sz="0" w:space="0" w:color="auto"/>
            <w:left w:val="none" w:sz="0" w:space="0" w:color="auto"/>
            <w:bottom w:val="none" w:sz="0" w:space="0" w:color="auto"/>
            <w:right w:val="none" w:sz="0" w:space="0" w:color="auto"/>
          </w:divBdr>
        </w:div>
        <w:div w:id="173301725">
          <w:marLeft w:val="640"/>
          <w:marRight w:val="0"/>
          <w:marTop w:val="0"/>
          <w:marBottom w:val="0"/>
          <w:divBdr>
            <w:top w:val="none" w:sz="0" w:space="0" w:color="auto"/>
            <w:left w:val="none" w:sz="0" w:space="0" w:color="auto"/>
            <w:bottom w:val="none" w:sz="0" w:space="0" w:color="auto"/>
            <w:right w:val="none" w:sz="0" w:space="0" w:color="auto"/>
          </w:divBdr>
        </w:div>
        <w:div w:id="206259953">
          <w:marLeft w:val="640"/>
          <w:marRight w:val="0"/>
          <w:marTop w:val="0"/>
          <w:marBottom w:val="0"/>
          <w:divBdr>
            <w:top w:val="none" w:sz="0" w:space="0" w:color="auto"/>
            <w:left w:val="none" w:sz="0" w:space="0" w:color="auto"/>
            <w:bottom w:val="none" w:sz="0" w:space="0" w:color="auto"/>
            <w:right w:val="none" w:sz="0" w:space="0" w:color="auto"/>
          </w:divBdr>
        </w:div>
        <w:div w:id="259872528">
          <w:marLeft w:val="640"/>
          <w:marRight w:val="0"/>
          <w:marTop w:val="0"/>
          <w:marBottom w:val="0"/>
          <w:divBdr>
            <w:top w:val="none" w:sz="0" w:space="0" w:color="auto"/>
            <w:left w:val="none" w:sz="0" w:space="0" w:color="auto"/>
            <w:bottom w:val="none" w:sz="0" w:space="0" w:color="auto"/>
            <w:right w:val="none" w:sz="0" w:space="0" w:color="auto"/>
          </w:divBdr>
        </w:div>
        <w:div w:id="286744953">
          <w:marLeft w:val="640"/>
          <w:marRight w:val="0"/>
          <w:marTop w:val="0"/>
          <w:marBottom w:val="0"/>
          <w:divBdr>
            <w:top w:val="none" w:sz="0" w:space="0" w:color="auto"/>
            <w:left w:val="none" w:sz="0" w:space="0" w:color="auto"/>
            <w:bottom w:val="none" w:sz="0" w:space="0" w:color="auto"/>
            <w:right w:val="none" w:sz="0" w:space="0" w:color="auto"/>
          </w:divBdr>
        </w:div>
        <w:div w:id="304552849">
          <w:marLeft w:val="640"/>
          <w:marRight w:val="0"/>
          <w:marTop w:val="0"/>
          <w:marBottom w:val="0"/>
          <w:divBdr>
            <w:top w:val="none" w:sz="0" w:space="0" w:color="auto"/>
            <w:left w:val="none" w:sz="0" w:space="0" w:color="auto"/>
            <w:bottom w:val="none" w:sz="0" w:space="0" w:color="auto"/>
            <w:right w:val="none" w:sz="0" w:space="0" w:color="auto"/>
          </w:divBdr>
        </w:div>
        <w:div w:id="471102274">
          <w:marLeft w:val="640"/>
          <w:marRight w:val="0"/>
          <w:marTop w:val="0"/>
          <w:marBottom w:val="0"/>
          <w:divBdr>
            <w:top w:val="none" w:sz="0" w:space="0" w:color="auto"/>
            <w:left w:val="none" w:sz="0" w:space="0" w:color="auto"/>
            <w:bottom w:val="none" w:sz="0" w:space="0" w:color="auto"/>
            <w:right w:val="none" w:sz="0" w:space="0" w:color="auto"/>
          </w:divBdr>
        </w:div>
        <w:div w:id="482279868">
          <w:marLeft w:val="640"/>
          <w:marRight w:val="0"/>
          <w:marTop w:val="0"/>
          <w:marBottom w:val="0"/>
          <w:divBdr>
            <w:top w:val="none" w:sz="0" w:space="0" w:color="auto"/>
            <w:left w:val="none" w:sz="0" w:space="0" w:color="auto"/>
            <w:bottom w:val="none" w:sz="0" w:space="0" w:color="auto"/>
            <w:right w:val="none" w:sz="0" w:space="0" w:color="auto"/>
          </w:divBdr>
        </w:div>
        <w:div w:id="483931519">
          <w:marLeft w:val="640"/>
          <w:marRight w:val="0"/>
          <w:marTop w:val="0"/>
          <w:marBottom w:val="0"/>
          <w:divBdr>
            <w:top w:val="none" w:sz="0" w:space="0" w:color="auto"/>
            <w:left w:val="none" w:sz="0" w:space="0" w:color="auto"/>
            <w:bottom w:val="none" w:sz="0" w:space="0" w:color="auto"/>
            <w:right w:val="none" w:sz="0" w:space="0" w:color="auto"/>
          </w:divBdr>
        </w:div>
        <w:div w:id="529219631">
          <w:marLeft w:val="640"/>
          <w:marRight w:val="0"/>
          <w:marTop w:val="0"/>
          <w:marBottom w:val="0"/>
          <w:divBdr>
            <w:top w:val="none" w:sz="0" w:space="0" w:color="auto"/>
            <w:left w:val="none" w:sz="0" w:space="0" w:color="auto"/>
            <w:bottom w:val="none" w:sz="0" w:space="0" w:color="auto"/>
            <w:right w:val="none" w:sz="0" w:space="0" w:color="auto"/>
          </w:divBdr>
        </w:div>
        <w:div w:id="657225342">
          <w:marLeft w:val="640"/>
          <w:marRight w:val="0"/>
          <w:marTop w:val="0"/>
          <w:marBottom w:val="0"/>
          <w:divBdr>
            <w:top w:val="none" w:sz="0" w:space="0" w:color="auto"/>
            <w:left w:val="none" w:sz="0" w:space="0" w:color="auto"/>
            <w:bottom w:val="none" w:sz="0" w:space="0" w:color="auto"/>
            <w:right w:val="none" w:sz="0" w:space="0" w:color="auto"/>
          </w:divBdr>
        </w:div>
        <w:div w:id="668951137">
          <w:marLeft w:val="640"/>
          <w:marRight w:val="0"/>
          <w:marTop w:val="0"/>
          <w:marBottom w:val="0"/>
          <w:divBdr>
            <w:top w:val="none" w:sz="0" w:space="0" w:color="auto"/>
            <w:left w:val="none" w:sz="0" w:space="0" w:color="auto"/>
            <w:bottom w:val="none" w:sz="0" w:space="0" w:color="auto"/>
            <w:right w:val="none" w:sz="0" w:space="0" w:color="auto"/>
          </w:divBdr>
        </w:div>
        <w:div w:id="724569254">
          <w:marLeft w:val="640"/>
          <w:marRight w:val="0"/>
          <w:marTop w:val="0"/>
          <w:marBottom w:val="0"/>
          <w:divBdr>
            <w:top w:val="none" w:sz="0" w:space="0" w:color="auto"/>
            <w:left w:val="none" w:sz="0" w:space="0" w:color="auto"/>
            <w:bottom w:val="none" w:sz="0" w:space="0" w:color="auto"/>
            <w:right w:val="none" w:sz="0" w:space="0" w:color="auto"/>
          </w:divBdr>
        </w:div>
        <w:div w:id="731316398">
          <w:marLeft w:val="640"/>
          <w:marRight w:val="0"/>
          <w:marTop w:val="0"/>
          <w:marBottom w:val="0"/>
          <w:divBdr>
            <w:top w:val="none" w:sz="0" w:space="0" w:color="auto"/>
            <w:left w:val="none" w:sz="0" w:space="0" w:color="auto"/>
            <w:bottom w:val="none" w:sz="0" w:space="0" w:color="auto"/>
            <w:right w:val="none" w:sz="0" w:space="0" w:color="auto"/>
          </w:divBdr>
        </w:div>
        <w:div w:id="786236407">
          <w:marLeft w:val="640"/>
          <w:marRight w:val="0"/>
          <w:marTop w:val="0"/>
          <w:marBottom w:val="0"/>
          <w:divBdr>
            <w:top w:val="none" w:sz="0" w:space="0" w:color="auto"/>
            <w:left w:val="none" w:sz="0" w:space="0" w:color="auto"/>
            <w:bottom w:val="none" w:sz="0" w:space="0" w:color="auto"/>
            <w:right w:val="none" w:sz="0" w:space="0" w:color="auto"/>
          </w:divBdr>
        </w:div>
        <w:div w:id="874346256">
          <w:marLeft w:val="640"/>
          <w:marRight w:val="0"/>
          <w:marTop w:val="0"/>
          <w:marBottom w:val="0"/>
          <w:divBdr>
            <w:top w:val="none" w:sz="0" w:space="0" w:color="auto"/>
            <w:left w:val="none" w:sz="0" w:space="0" w:color="auto"/>
            <w:bottom w:val="none" w:sz="0" w:space="0" w:color="auto"/>
            <w:right w:val="none" w:sz="0" w:space="0" w:color="auto"/>
          </w:divBdr>
        </w:div>
        <w:div w:id="875779945">
          <w:marLeft w:val="640"/>
          <w:marRight w:val="0"/>
          <w:marTop w:val="0"/>
          <w:marBottom w:val="0"/>
          <w:divBdr>
            <w:top w:val="none" w:sz="0" w:space="0" w:color="auto"/>
            <w:left w:val="none" w:sz="0" w:space="0" w:color="auto"/>
            <w:bottom w:val="none" w:sz="0" w:space="0" w:color="auto"/>
            <w:right w:val="none" w:sz="0" w:space="0" w:color="auto"/>
          </w:divBdr>
        </w:div>
        <w:div w:id="1074819997">
          <w:marLeft w:val="640"/>
          <w:marRight w:val="0"/>
          <w:marTop w:val="0"/>
          <w:marBottom w:val="0"/>
          <w:divBdr>
            <w:top w:val="none" w:sz="0" w:space="0" w:color="auto"/>
            <w:left w:val="none" w:sz="0" w:space="0" w:color="auto"/>
            <w:bottom w:val="none" w:sz="0" w:space="0" w:color="auto"/>
            <w:right w:val="none" w:sz="0" w:space="0" w:color="auto"/>
          </w:divBdr>
        </w:div>
        <w:div w:id="1088042368">
          <w:marLeft w:val="640"/>
          <w:marRight w:val="0"/>
          <w:marTop w:val="0"/>
          <w:marBottom w:val="0"/>
          <w:divBdr>
            <w:top w:val="none" w:sz="0" w:space="0" w:color="auto"/>
            <w:left w:val="none" w:sz="0" w:space="0" w:color="auto"/>
            <w:bottom w:val="none" w:sz="0" w:space="0" w:color="auto"/>
            <w:right w:val="none" w:sz="0" w:space="0" w:color="auto"/>
          </w:divBdr>
        </w:div>
        <w:div w:id="1117603648">
          <w:marLeft w:val="640"/>
          <w:marRight w:val="0"/>
          <w:marTop w:val="0"/>
          <w:marBottom w:val="0"/>
          <w:divBdr>
            <w:top w:val="none" w:sz="0" w:space="0" w:color="auto"/>
            <w:left w:val="none" w:sz="0" w:space="0" w:color="auto"/>
            <w:bottom w:val="none" w:sz="0" w:space="0" w:color="auto"/>
            <w:right w:val="none" w:sz="0" w:space="0" w:color="auto"/>
          </w:divBdr>
        </w:div>
        <w:div w:id="1126117342">
          <w:marLeft w:val="640"/>
          <w:marRight w:val="0"/>
          <w:marTop w:val="0"/>
          <w:marBottom w:val="0"/>
          <w:divBdr>
            <w:top w:val="none" w:sz="0" w:space="0" w:color="auto"/>
            <w:left w:val="none" w:sz="0" w:space="0" w:color="auto"/>
            <w:bottom w:val="none" w:sz="0" w:space="0" w:color="auto"/>
            <w:right w:val="none" w:sz="0" w:space="0" w:color="auto"/>
          </w:divBdr>
        </w:div>
        <w:div w:id="1146162289">
          <w:marLeft w:val="640"/>
          <w:marRight w:val="0"/>
          <w:marTop w:val="0"/>
          <w:marBottom w:val="0"/>
          <w:divBdr>
            <w:top w:val="none" w:sz="0" w:space="0" w:color="auto"/>
            <w:left w:val="none" w:sz="0" w:space="0" w:color="auto"/>
            <w:bottom w:val="none" w:sz="0" w:space="0" w:color="auto"/>
            <w:right w:val="none" w:sz="0" w:space="0" w:color="auto"/>
          </w:divBdr>
        </w:div>
        <w:div w:id="1171063625">
          <w:marLeft w:val="640"/>
          <w:marRight w:val="0"/>
          <w:marTop w:val="0"/>
          <w:marBottom w:val="0"/>
          <w:divBdr>
            <w:top w:val="none" w:sz="0" w:space="0" w:color="auto"/>
            <w:left w:val="none" w:sz="0" w:space="0" w:color="auto"/>
            <w:bottom w:val="none" w:sz="0" w:space="0" w:color="auto"/>
            <w:right w:val="none" w:sz="0" w:space="0" w:color="auto"/>
          </w:divBdr>
        </w:div>
        <w:div w:id="1172528465">
          <w:marLeft w:val="640"/>
          <w:marRight w:val="0"/>
          <w:marTop w:val="0"/>
          <w:marBottom w:val="0"/>
          <w:divBdr>
            <w:top w:val="none" w:sz="0" w:space="0" w:color="auto"/>
            <w:left w:val="none" w:sz="0" w:space="0" w:color="auto"/>
            <w:bottom w:val="none" w:sz="0" w:space="0" w:color="auto"/>
            <w:right w:val="none" w:sz="0" w:space="0" w:color="auto"/>
          </w:divBdr>
        </w:div>
        <w:div w:id="1174495730">
          <w:marLeft w:val="640"/>
          <w:marRight w:val="0"/>
          <w:marTop w:val="0"/>
          <w:marBottom w:val="0"/>
          <w:divBdr>
            <w:top w:val="none" w:sz="0" w:space="0" w:color="auto"/>
            <w:left w:val="none" w:sz="0" w:space="0" w:color="auto"/>
            <w:bottom w:val="none" w:sz="0" w:space="0" w:color="auto"/>
            <w:right w:val="none" w:sz="0" w:space="0" w:color="auto"/>
          </w:divBdr>
        </w:div>
        <w:div w:id="1179739385">
          <w:marLeft w:val="640"/>
          <w:marRight w:val="0"/>
          <w:marTop w:val="0"/>
          <w:marBottom w:val="0"/>
          <w:divBdr>
            <w:top w:val="none" w:sz="0" w:space="0" w:color="auto"/>
            <w:left w:val="none" w:sz="0" w:space="0" w:color="auto"/>
            <w:bottom w:val="none" w:sz="0" w:space="0" w:color="auto"/>
            <w:right w:val="none" w:sz="0" w:space="0" w:color="auto"/>
          </w:divBdr>
        </w:div>
        <w:div w:id="1203518708">
          <w:marLeft w:val="640"/>
          <w:marRight w:val="0"/>
          <w:marTop w:val="0"/>
          <w:marBottom w:val="0"/>
          <w:divBdr>
            <w:top w:val="none" w:sz="0" w:space="0" w:color="auto"/>
            <w:left w:val="none" w:sz="0" w:space="0" w:color="auto"/>
            <w:bottom w:val="none" w:sz="0" w:space="0" w:color="auto"/>
            <w:right w:val="none" w:sz="0" w:space="0" w:color="auto"/>
          </w:divBdr>
        </w:div>
        <w:div w:id="1226183100">
          <w:marLeft w:val="640"/>
          <w:marRight w:val="0"/>
          <w:marTop w:val="0"/>
          <w:marBottom w:val="0"/>
          <w:divBdr>
            <w:top w:val="none" w:sz="0" w:space="0" w:color="auto"/>
            <w:left w:val="none" w:sz="0" w:space="0" w:color="auto"/>
            <w:bottom w:val="none" w:sz="0" w:space="0" w:color="auto"/>
            <w:right w:val="none" w:sz="0" w:space="0" w:color="auto"/>
          </w:divBdr>
        </w:div>
        <w:div w:id="1282541603">
          <w:marLeft w:val="640"/>
          <w:marRight w:val="0"/>
          <w:marTop w:val="0"/>
          <w:marBottom w:val="0"/>
          <w:divBdr>
            <w:top w:val="none" w:sz="0" w:space="0" w:color="auto"/>
            <w:left w:val="none" w:sz="0" w:space="0" w:color="auto"/>
            <w:bottom w:val="none" w:sz="0" w:space="0" w:color="auto"/>
            <w:right w:val="none" w:sz="0" w:space="0" w:color="auto"/>
          </w:divBdr>
        </w:div>
        <w:div w:id="1329596904">
          <w:marLeft w:val="640"/>
          <w:marRight w:val="0"/>
          <w:marTop w:val="0"/>
          <w:marBottom w:val="0"/>
          <w:divBdr>
            <w:top w:val="none" w:sz="0" w:space="0" w:color="auto"/>
            <w:left w:val="none" w:sz="0" w:space="0" w:color="auto"/>
            <w:bottom w:val="none" w:sz="0" w:space="0" w:color="auto"/>
            <w:right w:val="none" w:sz="0" w:space="0" w:color="auto"/>
          </w:divBdr>
        </w:div>
        <w:div w:id="1369179885">
          <w:marLeft w:val="640"/>
          <w:marRight w:val="0"/>
          <w:marTop w:val="0"/>
          <w:marBottom w:val="0"/>
          <w:divBdr>
            <w:top w:val="none" w:sz="0" w:space="0" w:color="auto"/>
            <w:left w:val="none" w:sz="0" w:space="0" w:color="auto"/>
            <w:bottom w:val="none" w:sz="0" w:space="0" w:color="auto"/>
            <w:right w:val="none" w:sz="0" w:space="0" w:color="auto"/>
          </w:divBdr>
        </w:div>
        <w:div w:id="1442066782">
          <w:marLeft w:val="640"/>
          <w:marRight w:val="0"/>
          <w:marTop w:val="0"/>
          <w:marBottom w:val="0"/>
          <w:divBdr>
            <w:top w:val="none" w:sz="0" w:space="0" w:color="auto"/>
            <w:left w:val="none" w:sz="0" w:space="0" w:color="auto"/>
            <w:bottom w:val="none" w:sz="0" w:space="0" w:color="auto"/>
            <w:right w:val="none" w:sz="0" w:space="0" w:color="auto"/>
          </w:divBdr>
        </w:div>
        <w:div w:id="1512376319">
          <w:marLeft w:val="640"/>
          <w:marRight w:val="0"/>
          <w:marTop w:val="0"/>
          <w:marBottom w:val="0"/>
          <w:divBdr>
            <w:top w:val="none" w:sz="0" w:space="0" w:color="auto"/>
            <w:left w:val="none" w:sz="0" w:space="0" w:color="auto"/>
            <w:bottom w:val="none" w:sz="0" w:space="0" w:color="auto"/>
            <w:right w:val="none" w:sz="0" w:space="0" w:color="auto"/>
          </w:divBdr>
        </w:div>
        <w:div w:id="1525049544">
          <w:marLeft w:val="640"/>
          <w:marRight w:val="0"/>
          <w:marTop w:val="0"/>
          <w:marBottom w:val="0"/>
          <w:divBdr>
            <w:top w:val="none" w:sz="0" w:space="0" w:color="auto"/>
            <w:left w:val="none" w:sz="0" w:space="0" w:color="auto"/>
            <w:bottom w:val="none" w:sz="0" w:space="0" w:color="auto"/>
            <w:right w:val="none" w:sz="0" w:space="0" w:color="auto"/>
          </w:divBdr>
        </w:div>
        <w:div w:id="1544445643">
          <w:marLeft w:val="640"/>
          <w:marRight w:val="0"/>
          <w:marTop w:val="0"/>
          <w:marBottom w:val="0"/>
          <w:divBdr>
            <w:top w:val="none" w:sz="0" w:space="0" w:color="auto"/>
            <w:left w:val="none" w:sz="0" w:space="0" w:color="auto"/>
            <w:bottom w:val="none" w:sz="0" w:space="0" w:color="auto"/>
            <w:right w:val="none" w:sz="0" w:space="0" w:color="auto"/>
          </w:divBdr>
        </w:div>
        <w:div w:id="1613706208">
          <w:marLeft w:val="640"/>
          <w:marRight w:val="0"/>
          <w:marTop w:val="0"/>
          <w:marBottom w:val="0"/>
          <w:divBdr>
            <w:top w:val="none" w:sz="0" w:space="0" w:color="auto"/>
            <w:left w:val="none" w:sz="0" w:space="0" w:color="auto"/>
            <w:bottom w:val="none" w:sz="0" w:space="0" w:color="auto"/>
            <w:right w:val="none" w:sz="0" w:space="0" w:color="auto"/>
          </w:divBdr>
        </w:div>
        <w:div w:id="1636137520">
          <w:marLeft w:val="640"/>
          <w:marRight w:val="0"/>
          <w:marTop w:val="0"/>
          <w:marBottom w:val="0"/>
          <w:divBdr>
            <w:top w:val="none" w:sz="0" w:space="0" w:color="auto"/>
            <w:left w:val="none" w:sz="0" w:space="0" w:color="auto"/>
            <w:bottom w:val="none" w:sz="0" w:space="0" w:color="auto"/>
            <w:right w:val="none" w:sz="0" w:space="0" w:color="auto"/>
          </w:divBdr>
        </w:div>
        <w:div w:id="1655599155">
          <w:marLeft w:val="640"/>
          <w:marRight w:val="0"/>
          <w:marTop w:val="0"/>
          <w:marBottom w:val="0"/>
          <w:divBdr>
            <w:top w:val="none" w:sz="0" w:space="0" w:color="auto"/>
            <w:left w:val="none" w:sz="0" w:space="0" w:color="auto"/>
            <w:bottom w:val="none" w:sz="0" w:space="0" w:color="auto"/>
            <w:right w:val="none" w:sz="0" w:space="0" w:color="auto"/>
          </w:divBdr>
        </w:div>
        <w:div w:id="1717271614">
          <w:marLeft w:val="640"/>
          <w:marRight w:val="0"/>
          <w:marTop w:val="0"/>
          <w:marBottom w:val="0"/>
          <w:divBdr>
            <w:top w:val="none" w:sz="0" w:space="0" w:color="auto"/>
            <w:left w:val="none" w:sz="0" w:space="0" w:color="auto"/>
            <w:bottom w:val="none" w:sz="0" w:space="0" w:color="auto"/>
            <w:right w:val="none" w:sz="0" w:space="0" w:color="auto"/>
          </w:divBdr>
        </w:div>
        <w:div w:id="1762334336">
          <w:marLeft w:val="640"/>
          <w:marRight w:val="0"/>
          <w:marTop w:val="0"/>
          <w:marBottom w:val="0"/>
          <w:divBdr>
            <w:top w:val="none" w:sz="0" w:space="0" w:color="auto"/>
            <w:left w:val="none" w:sz="0" w:space="0" w:color="auto"/>
            <w:bottom w:val="none" w:sz="0" w:space="0" w:color="auto"/>
            <w:right w:val="none" w:sz="0" w:space="0" w:color="auto"/>
          </w:divBdr>
        </w:div>
        <w:div w:id="1772774177">
          <w:marLeft w:val="640"/>
          <w:marRight w:val="0"/>
          <w:marTop w:val="0"/>
          <w:marBottom w:val="0"/>
          <w:divBdr>
            <w:top w:val="none" w:sz="0" w:space="0" w:color="auto"/>
            <w:left w:val="none" w:sz="0" w:space="0" w:color="auto"/>
            <w:bottom w:val="none" w:sz="0" w:space="0" w:color="auto"/>
            <w:right w:val="none" w:sz="0" w:space="0" w:color="auto"/>
          </w:divBdr>
        </w:div>
        <w:div w:id="1801873008">
          <w:marLeft w:val="640"/>
          <w:marRight w:val="0"/>
          <w:marTop w:val="0"/>
          <w:marBottom w:val="0"/>
          <w:divBdr>
            <w:top w:val="none" w:sz="0" w:space="0" w:color="auto"/>
            <w:left w:val="none" w:sz="0" w:space="0" w:color="auto"/>
            <w:bottom w:val="none" w:sz="0" w:space="0" w:color="auto"/>
            <w:right w:val="none" w:sz="0" w:space="0" w:color="auto"/>
          </w:divBdr>
        </w:div>
        <w:div w:id="1830779583">
          <w:marLeft w:val="640"/>
          <w:marRight w:val="0"/>
          <w:marTop w:val="0"/>
          <w:marBottom w:val="0"/>
          <w:divBdr>
            <w:top w:val="none" w:sz="0" w:space="0" w:color="auto"/>
            <w:left w:val="none" w:sz="0" w:space="0" w:color="auto"/>
            <w:bottom w:val="none" w:sz="0" w:space="0" w:color="auto"/>
            <w:right w:val="none" w:sz="0" w:space="0" w:color="auto"/>
          </w:divBdr>
        </w:div>
        <w:div w:id="1837070961">
          <w:marLeft w:val="640"/>
          <w:marRight w:val="0"/>
          <w:marTop w:val="0"/>
          <w:marBottom w:val="0"/>
          <w:divBdr>
            <w:top w:val="none" w:sz="0" w:space="0" w:color="auto"/>
            <w:left w:val="none" w:sz="0" w:space="0" w:color="auto"/>
            <w:bottom w:val="none" w:sz="0" w:space="0" w:color="auto"/>
            <w:right w:val="none" w:sz="0" w:space="0" w:color="auto"/>
          </w:divBdr>
        </w:div>
        <w:div w:id="1845050882">
          <w:marLeft w:val="640"/>
          <w:marRight w:val="0"/>
          <w:marTop w:val="0"/>
          <w:marBottom w:val="0"/>
          <w:divBdr>
            <w:top w:val="none" w:sz="0" w:space="0" w:color="auto"/>
            <w:left w:val="none" w:sz="0" w:space="0" w:color="auto"/>
            <w:bottom w:val="none" w:sz="0" w:space="0" w:color="auto"/>
            <w:right w:val="none" w:sz="0" w:space="0" w:color="auto"/>
          </w:divBdr>
        </w:div>
        <w:div w:id="1864056258">
          <w:marLeft w:val="640"/>
          <w:marRight w:val="0"/>
          <w:marTop w:val="0"/>
          <w:marBottom w:val="0"/>
          <w:divBdr>
            <w:top w:val="none" w:sz="0" w:space="0" w:color="auto"/>
            <w:left w:val="none" w:sz="0" w:space="0" w:color="auto"/>
            <w:bottom w:val="none" w:sz="0" w:space="0" w:color="auto"/>
            <w:right w:val="none" w:sz="0" w:space="0" w:color="auto"/>
          </w:divBdr>
        </w:div>
        <w:div w:id="1922912171">
          <w:marLeft w:val="640"/>
          <w:marRight w:val="0"/>
          <w:marTop w:val="0"/>
          <w:marBottom w:val="0"/>
          <w:divBdr>
            <w:top w:val="none" w:sz="0" w:space="0" w:color="auto"/>
            <w:left w:val="none" w:sz="0" w:space="0" w:color="auto"/>
            <w:bottom w:val="none" w:sz="0" w:space="0" w:color="auto"/>
            <w:right w:val="none" w:sz="0" w:space="0" w:color="auto"/>
          </w:divBdr>
        </w:div>
        <w:div w:id="1957062347">
          <w:marLeft w:val="640"/>
          <w:marRight w:val="0"/>
          <w:marTop w:val="0"/>
          <w:marBottom w:val="0"/>
          <w:divBdr>
            <w:top w:val="none" w:sz="0" w:space="0" w:color="auto"/>
            <w:left w:val="none" w:sz="0" w:space="0" w:color="auto"/>
            <w:bottom w:val="none" w:sz="0" w:space="0" w:color="auto"/>
            <w:right w:val="none" w:sz="0" w:space="0" w:color="auto"/>
          </w:divBdr>
        </w:div>
        <w:div w:id="2100715496">
          <w:marLeft w:val="640"/>
          <w:marRight w:val="0"/>
          <w:marTop w:val="0"/>
          <w:marBottom w:val="0"/>
          <w:divBdr>
            <w:top w:val="none" w:sz="0" w:space="0" w:color="auto"/>
            <w:left w:val="none" w:sz="0" w:space="0" w:color="auto"/>
            <w:bottom w:val="none" w:sz="0" w:space="0" w:color="auto"/>
            <w:right w:val="none" w:sz="0" w:space="0" w:color="auto"/>
          </w:divBdr>
        </w:div>
        <w:div w:id="2118862726">
          <w:marLeft w:val="640"/>
          <w:marRight w:val="0"/>
          <w:marTop w:val="0"/>
          <w:marBottom w:val="0"/>
          <w:divBdr>
            <w:top w:val="none" w:sz="0" w:space="0" w:color="auto"/>
            <w:left w:val="none" w:sz="0" w:space="0" w:color="auto"/>
            <w:bottom w:val="none" w:sz="0" w:space="0" w:color="auto"/>
            <w:right w:val="none" w:sz="0" w:space="0" w:color="auto"/>
          </w:divBdr>
        </w:div>
        <w:div w:id="2126922194">
          <w:marLeft w:val="640"/>
          <w:marRight w:val="0"/>
          <w:marTop w:val="0"/>
          <w:marBottom w:val="0"/>
          <w:divBdr>
            <w:top w:val="none" w:sz="0" w:space="0" w:color="auto"/>
            <w:left w:val="none" w:sz="0" w:space="0" w:color="auto"/>
            <w:bottom w:val="none" w:sz="0" w:space="0" w:color="auto"/>
            <w:right w:val="none" w:sz="0" w:space="0" w:color="auto"/>
          </w:divBdr>
        </w:div>
      </w:divsChild>
    </w:div>
    <w:div w:id="1915893012">
      <w:marLeft w:val="640"/>
      <w:marRight w:val="0"/>
      <w:marTop w:val="0"/>
      <w:marBottom w:val="0"/>
      <w:divBdr>
        <w:top w:val="none" w:sz="0" w:space="0" w:color="auto"/>
        <w:left w:val="none" w:sz="0" w:space="0" w:color="auto"/>
        <w:bottom w:val="none" w:sz="0" w:space="0" w:color="auto"/>
        <w:right w:val="none" w:sz="0" w:space="0" w:color="auto"/>
      </w:divBdr>
    </w:div>
    <w:div w:id="1915895796">
      <w:bodyDiv w:val="1"/>
      <w:marLeft w:val="0"/>
      <w:marRight w:val="0"/>
      <w:marTop w:val="0"/>
      <w:marBottom w:val="0"/>
      <w:divBdr>
        <w:top w:val="none" w:sz="0" w:space="0" w:color="auto"/>
        <w:left w:val="none" w:sz="0" w:space="0" w:color="auto"/>
        <w:bottom w:val="none" w:sz="0" w:space="0" w:color="auto"/>
        <w:right w:val="none" w:sz="0" w:space="0" w:color="auto"/>
      </w:divBdr>
      <w:divsChild>
        <w:div w:id="153883057">
          <w:marLeft w:val="640"/>
          <w:marRight w:val="0"/>
          <w:marTop w:val="0"/>
          <w:marBottom w:val="0"/>
          <w:divBdr>
            <w:top w:val="none" w:sz="0" w:space="0" w:color="auto"/>
            <w:left w:val="none" w:sz="0" w:space="0" w:color="auto"/>
            <w:bottom w:val="none" w:sz="0" w:space="0" w:color="auto"/>
            <w:right w:val="none" w:sz="0" w:space="0" w:color="auto"/>
          </w:divBdr>
        </w:div>
        <w:div w:id="621688992">
          <w:marLeft w:val="640"/>
          <w:marRight w:val="0"/>
          <w:marTop w:val="0"/>
          <w:marBottom w:val="0"/>
          <w:divBdr>
            <w:top w:val="none" w:sz="0" w:space="0" w:color="auto"/>
            <w:left w:val="none" w:sz="0" w:space="0" w:color="auto"/>
            <w:bottom w:val="none" w:sz="0" w:space="0" w:color="auto"/>
            <w:right w:val="none" w:sz="0" w:space="0" w:color="auto"/>
          </w:divBdr>
        </w:div>
        <w:div w:id="930241584">
          <w:marLeft w:val="640"/>
          <w:marRight w:val="0"/>
          <w:marTop w:val="0"/>
          <w:marBottom w:val="0"/>
          <w:divBdr>
            <w:top w:val="none" w:sz="0" w:space="0" w:color="auto"/>
            <w:left w:val="none" w:sz="0" w:space="0" w:color="auto"/>
            <w:bottom w:val="none" w:sz="0" w:space="0" w:color="auto"/>
            <w:right w:val="none" w:sz="0" w:space="0" w:color="auto"/>
          </w:divBdr>
        </w:div>
        <w:div w:id="742722182">
          <w:marLeft w:val="640"/>
          <w:marRight w:val="0"/>
          <w:marTop w:val="0"/>
          <w:marBottom w:val="0"/>
          <w:divBdr>
            <w:top w:val="none" w:sz="0" w:space="0" w:color="auto"/>
            <w:left w:val="none" w:sz="0" w:space="0" w:color="auto"/>
            <w:bottom w:val="none" w:sz="0" w:space="0" w:color="auto"/>
            <w:right w:val="none" w:sz="0" w:space="0" w:color="auto"/>
          </w:divBdr>
        </w:div>
        <w:div w:id="526679155">
          <w:marLeft w:val="640"/>
          <w:marRight w:val="0"/>
          <w:marTop w:val="0"/>
          <w:marBottom w:val="0"/>
          <w:divBdr>
            <w:top w:val="none" w:sz="0" w:space="0" w:color="auto"/>
            <w:left w:val="none" w:sz="0" w:space="0" w:color="auto"/>
            <w:bottom w:val="none" w:sz="0" w:space="0" w:color="auto"/>
            <w:right w:val="none" w:sz="0" w:space="0" w:color="auto"/>
          </w:divBdr>
        </w:div>
        <w:div w:id="954101290">
          <w:marLeft w:val="640"/>
          <w:marRight w:val="0"/>
          <w:marTop w:val="0"/>
          <w:marBottom w:val="0"/>
          <w:divBdr>
            <w:top w:val="none" w:sz="0" w:space="0" w:color="auto"/>
            <w:left w:val="none" w:sz="0" w:space="0" w:color="auto"/>
            <w:bottom w:val="none" w:sz="0" w:space="0" w:color="auto"/>
            <w:right w:val="none" w:sz="0" w:space="0" w:color="auto"/>
          </w:divBdr>
        </w:div>
        <w:div w:id="1277639492">
          <w:marLeft w:val="640"/>
          <w:marRight w:val="0"/>
          <w:marTop w:val="0"/>
          <w:marBottom w:val="0"/>
          <w:divBdr>
            <w:top w:val="none" w:sz="0" w:space="0" w:color="auto"/>
            <w:left w:val="none" w:sz="0" w:space="0" w:color="auto"/>
            <w:bottom w:val="none" w:sz="0" w:space="0" w:color="auto"/>
            <w:right w:val="none" w:sz="0" w:space="0" w:color="auto"/>
          </w:divBdr>
        </w:div>
        <w:div w:id="324749319">
          <w:marLeft w:val="640"/>
          <w:marRight w:val="0"/>
          <w:marTop w:val="0"/>
          <w:marBottom w:val="0"/>
          <w:divBdr>
            <w:top w:val="none" w:sz="0" w:space="0" w:color="auto"/>
            <w:left w:val="none" w:sz="0" w:space="0" w:color="auto"/>
            <w:bottom w:val="none" w:sz="0" w:space="0" w:color="auto"/>
            <w:right w:val="none" w:sz="0" w:space="0" w:color="auto"/>
          </w:divBdr>
        </w:div>
        <w:div w:id="339359444">
          <w:marLeft w:val="640"/>
          <w:marRight w:val="0"/>
          <w:marTop w:val="0"/>
          <w:marBottom w:val="0"/>
          <w:divBdr>
            <w:top w:val="none" w:sz="0" w:space="0" w:color="auto"/>
            <w:left w:val="none" w:sz="0" w:space="0" w:color="auto"/>
            <w:bottom w:val="none" w:sz="0" w:space="0" w:color="auto"/>
            <w:right w:val="none" w:sz="0" w:space="0" w:color="auto"/>
          </w:divBdr>
        </w:div>
        <w:div w:id="1872063962">
          <w:marLeft w:val="640"/>
          <w:marRight w:val="0"/>
          <w:marTop w:val="0"/>
          <w:marBottom w:val="0"/>
          <w:divBdr>
            <w:top w:val="none" w:sz="0" w:space="0" w:color="auto"/>
            <w:left w:val="none" w:sz="0" w:space="0" w:color="auto"/>
            <w:bottom w:val="none" w:sz="0" w:space="0" w:color="auto"/>
            <w:right w:val="none" w:sz="0" w:space="0" w:color="auto"/>
          </w:divBdr>
        </w:div>
        <w:div w:id="959529973">
          <w:marLeft w:val="640"/>
          <w:marRight w:val="0"/>
          <w:marTop w:val="0"/>
          <w:marBottom w:val="0"/>
          <w:divBdr>
            <w:top w:val="none" w:sz="0" w:space="0" w:color="auto"/>
            <w:left w:val="none" w:sz="0" w:space="0" w:color="auto"/>
            <w:bottom w:val="none" w:sz="0" w:space="0" w:color="auto"/>
            <w:right w:val="none" w:sz="0" w:space="0" w:color="auto"/>
          </w:divBdr>
        </w:div>
        <w:div w:id="272591474">
          <w:marLeft w:val="640"/>
          <w:marRight w:val="0"/>
          <w:marTop w:val="0"/>
          <w:marBottom w:val="0"/>
          <w:divBdr>
            <w:top w:val="none" w:sz="0" w:space="0" w:color="auto"/>
            <w:left w:val="none" w:sz="0" w:space="0" w:color="auto"/>
            <w:bottom w:val="none" w:sz="0" w:space="0" w:color="auto"/>
            <w:right w:val="none" w:sz="0" w:space="0" w:color="auto"/>
          </w:divBdr>
        </w:div>
        <w:div w:id="2125495951">
          <w:marLeft w:val="640"/>
          <w:marRight w:val="0"/>
          <w:marTop w:val="0"/>
          <w:marBottom w:val="0"/>
          <w:divBdr>
            <w:top w:val="none" w:sz="0" w:space="0" w:color="auto"/>
            <w:left w:val="none" w:sz="0" w:space="0" w:color="auto"/>
            <w:bottom w:val="none" w:sz="0" w:space="0" w:color="auto"/>
            <w:right w:val="none" w:sz="0" w:space="0" w:color="auto"/>
          </w:divBdr>
        </w:div>
        <w:div w:id="1471939600">
          <w:marLeft w:val="640"/>
          <w:marRight w:val="0"/>
          <w:marTop w:val="0"/>
          <w:marBottom w:val="0"/>
          <w:divBdr>
            <w:top w:val="none" w:sz="0" w:space="0" w:color="auto"/>
            <w:left w:val="none" w:sz="0" w:space="0" w:color="auto"/>
            <w:bottom w:val="none" w:sz="0" w:space="0" w:color="auto"/>
            <w:right w:val="none" w:sz="0" w:space="0" w:color="auto"/>
          </w:divBdr>
        </w:div>
        <w:div w:id="776213410">
          <w:marLeft w:val="640"/>
          <w:marRight w:val="0"/>
          <w:marTop w:val="0"/>
          <w:marBottom w:val="0"/>
          <w:divBdr>
            <w:top w:val="none" w:sz="0" w:space="0" w:color="auto"/>
            <w:left w:val="none" w:sz="0" w:space="0" w:color="auto"/>
            <w:bottom w:val="none" w:sz="0" w:space="0" w:color="auto"/>
            <w:right w:val="none" w:sz="0" w:space="0" w:color="auto"/>
          </w:divBdr>
        </w:div>
        <w:div w:id="100613869">
          <w:marLeft w:val="640"/>
          <w:marRight w:val="0"/>
          <w:marTop w:val="0"/>
          <w:marBottom w:val="0"/>
          <w:divBdr>
            <w:top w:val="none" w:sz="0" w:space="0" w:color="auto"/>
            <w:left w:val="none" w:sz="0" w:space="0" w:color="auto"/>
            <w:bottom w:val="none" w:sz="0" w:space="0" w:color="auto"/>
            <w:right w:val="none" w:sz="0" w:space="0" w:color="auto"/>
          </w:divBdr>
        </w:div>
        <w:div w:id="662782506">
          <w:marLeft w:val="640"/>
          <w:marRight w:val="0"/>
          <w:marTop w:val="0"/>
          <w:marBottom w:val="0"/>
          <w:divBdr>
            <w:top w:val="none" w:sz="0" w:space="0" w:color="auto"/>
            <w:left w:val="none" w:sz="0" w:space="0" w:color="auto"/>
            <w:bottom w:val="none" w:sz="0" w:space="0" w:color="auto"/>
            <w:right w:val="none" w:sz="0" w:space="0" w:color="auto"/>
          </w:divBdr>
        </w:div>
        <w:div w:id="991838420">
          <w:marLeft w:val="640"/>
          <w:marRight w:val="0"/>
          <w:marTop w:val="0"/>
          <w:marBottom w:val="0"/>
          <w:divBdr>
            <w:top w:val="none" w:sz="0" w:space="0" w:color="auto"/>
            <w:left w:val="none" w:sz="0" w:space="0" w:color="auto"/>
            <w:bottom w:val="none" w:sz="0" w:space="0" w:color="auto"/>
            <w:right w:val="none" w:sz="0" w:space="0" w:color="auto"/>
          </w:divBdr>
        </w:div>
        <w:div w:id="1565680622">
          <w:marLeft w:val="640"/>
          <w:marRight w:val="0"/>
          <w:marTop w:val="0"/>
          <w:marBottom w:val="0"/>
          <w:divBdr>
            <w:top w:val="none" w:sz="0" w:space="0" w:color="auto"/>
            <w:left w:val="none" w:sz="0" w:space="0" w:color="auto"/>
            <w:bottom w:val="none" w:sz="0" w:space="0" w:color="auto"/>
            <w:right w:val="none" w:sz="0" w:space="0" w:color="auto"/>
          </w:divBdr>
        </w:div>
        <w:div w:id="808479029">
          <w:marLeft w:val="640"/>
          <w:marRight w:val="0"/>
          <w:marTop w:val="0"/>
          <w:marBottom w:val="0"/>
          <w:divBdr>
            <w:top w:val="none" w:sz="0" w:space="0" w:color="auto"/>
            <w:left w:val="none" w:sz="0" w:space="0" w:color="auto"/>
            <w:bottom w:val="none" w:sz="0" w:space="0" w:color="auto"/>
            <w:right w:val="none" w:sz="0" w:space="0" w:color="auto"/>
          </w:divBdr>
        </w:div>
        <w:div w:id="1893494348">
          <w:marLeft w:val="640"/>
          <w:marRight w:val="0"/>
          <w:marTop w:val="0"/>
          <w:marBottom w:val="0"/>
          <w:divBdr>
            <w:top w:val="none" w:sz="0" w:space="0" w:color="auto"/>
            <w:left w:val="none" w:sz="0" w:space="0" w:color="auto"/>
            <w:bottom w:val="none" w:sz="0" w:space="0" w:color="auto"/>
            <w:right w:val="none" w:sz="0" w:space="0" w:color="auto"/>
          </w:divBdr>
        </w:div>
        <w:div w:id="731924953">
          <w:marLeft w:val="640"/>
          <w:marRight w:val="0"/>
          <w:marTop w:val="0"/>
          <w:marBottom w:val="0"/>
          <w:divBdr>
            <w:top w:val="none" w:sz="0" w:space="0" w:color="auto"/>
            <w:left w:val="none" w:sz="0" w:space="0" w:color="auto"/>
            <w:bottom w:val="none" w:sz="0" w:space="0" w:color="auto"/>
            <w:right w:val="none" w:sz="0" w:space="0" w:color="auto"/>
          </w:divBdr>
        </w:div>
        <w:div w:id="382801212">
          <w:marLeft w:val="640"/>
          <w:marRight w:val="0"/>
          <w:marTop w:val="0"/>
          <w:marBottom w:val="0"/>
          <w:divBdr>
            <w:top w:val="none" w:sz="0" w:space="0" w:color="auto"/>
            <w:left w:val="none" w:sz="0" w:space="0" w:color="auto"/>
            <w:bottom w:val="none" w:sz="0" w:space="0" w:color="auto"/>
            <w:right w:val="none" w:sz="0" w:space="0" w:color="auto"/>
          </w:divBdr>
        </w:div>
        <w:div w:id="2047019538">
          <w:marLeft w:val="640"/>
          <w:marRight w:val="0"/>
          <w:marTop w:val="0"/>
          <w:marBottom w:val="0"/>
          <w:divBdr>
            <w:top w:val="none" w:sz="0" w:space="0" w:color="auto"/>
            <w:left w:val="none" w:sz="0" w:space="0" w:color="auto"/>
            <w:bottom w:val="none" w:sz="0" w:space="0" w:color="auto"/>
            <w:right w:val="none" w:sz="0" w:space="0" w:color="auto"/>
          </w:divBdr>
        </w:div>
        <w:div w:id="1461877222">
          <w:marLeft w:val="640"/>
          <w:marRight w:val="0"/>
          <w:marTop w:val="0"/>
          <w:marBottom w:val="0"/>
          <w:divBdr>
            <w:top w:val="none" w:sz="0" w:space="0" w:color="auto"/>
            <w:left w:val="none" w:sz="0" w:space="0" w:color="auto"/>
            <w:bottom w:val="none" w:sz="0" w:space="0" w:color="auto"/>
            <w:right w:val="none" w:sz="0" w:space="0" w:color="auto"/>
          </w:divBdr>
        </w:div>
        <w:div w:id="1620145441">
          <w:marLeft w:val="640"/>
          <w:marRight w:val="0"/>
          <w:marTop w:val="0"/>
          <w:marBottom w:val="0"/>
          <w:divBdr>
            <w:top w:val="none" w:sz="0" w:space="0" w:color="auto"/>
            <w:left w:val="none" w:sz="0" w:space="0" w:color="auto"/>
            <w:bottom w:val="none" w:sz="0" w:space="0" w:color="auto"/>
            <w:right w:val="none" w:sz="0" w:space="0" w:color="auto"/>
          </w:divBdr>
        </w:div>
        <w:div w:id="2106344392">
          <w:marLeft w:val="640"/>
          <w:marRight w:val="0"/>
          <w:marTop w:val="0"/>
          <w:marBottom w:val="0"/>
          <w:divBdr>
            <w:top w:val="none" w:sz="0" w:space="0" w:color="auto"/>
            <w:left w:val="none" w:sz="0" w:space="0" w:color="auto"/>
            <w:bottom w:val="none" w:sz="0" w:space="0" w:color="auto"/>
            <w:right w:val="none" w:sz="0" w:space="0" w:color="auto"/>
          </w:divBdr>
        </w:div>
        <w:div w:id="1172602783">
          <w:marLeft w:val="640"/>
          <w:marRight w:val="0"/>
          <w:marTop w:val="0"/>
          <w:marBottom w:val="0"/>
          <w:divBdr>
            <w:top w:val="none" w:sz="0" w:space="0" w:color="auto"/>
            <w:left w:val="none" w:sz="0" w:space="0" w:color="auto"/>
            <w:bottom w:val="none" w:sz="0" w:space="0" w:color="auto"/>
            <w:right w:val="none" w:sz="0" w:space="0" w:color="auto"/>
          </w:divBdr>
        </w:div>
        <w:div w:id="901675393">
          <w:marLeft w:val="640"/>
          <w:marRight w:val="0"/>
          <w:marTop w:val="0"/>
          <w:marBottom w:val="0"/>
          <w:divBdr>
            <w:top w:val="none" w:sz="0" w:space="0" w:color="auto"/>
            <w:left w:val="none" w:sz="0" w:space="0" w:color="auto"/>
            <w:bottom w:val="none" w:sz="0" w:space="0" w:color="auto"/>
            <w:right w:val="none" w:sz="0" w:space="0" w:color="auto"/>
          </w:divBdr>
        </w:div>
        <w:div w:id="784886149">
          <w:marLeft w:val="640"/>
          <w:marRight w:val="0"/>
          <w:marTop w:val="0"/>
          <w:marBottom w:val="0"/>
          <w:divBdr>
            <w:top w:val="none" w:sz="0" w:space="0" w:color="auto"/>
            <w:left w:val="none" w:sz="0" w:space="0" w:color="auto"/>
            <w:bottom w:val="none" w:sz="0" w:space="0" w:color="auto"/>
            <w:right w:val="none" w:sz="0" w:space="0" w:color="auto"/>
          </w:divBdr>
        </w:div>
        <w:div w:id="181014093">
          <w:marLeft w:val="640"/>
          <w:marRight w:val="0"/>
          <w:marTop w:val="0"/>
          <w:marBottom w:val="0"/>
          <w:divBdr>
            <w:top w:val="none" w:sz="0" w:space="0" w:color="auto"/>
            <w:left w:val="none" w:sz="0" w:space="0" w:color="auto"/>
            <w:bottom w:val="none" w:sz="0" w:space="0" w:color="auto"/>
            <w:right w:val="none" w:sz="0" w:space="0" w:color="auto"/>
          </w:divBdr>
        </w:div>
        <w:div w:id="992639560">
          <w:marLeft w:val="640"/>
          <w:marRight w:val="0"/>
          <w:marTop w:val="0"/>
          <w:marBottom w:val="0"/>
          <w:divBdr>
            <w:top w:val="none" w:sz="0" w:space="0" w:color="auto"/>
            <w:left w:val="none" w:sz="0" w:space="0" w:color="auto"/>
            <w:bottom w:val="none" w:sz="0" w:space="0" w:color="auto"/>
            <w:right w:val="none" w:sz="0" w:space="0" w:color="auto"/>
          </w:divBdr>
        </w:div>
        <w:div w:id="1445072159">
          <w:marLeft w:val="640"/>
          <w:marRight w:val="0"/>
          <w:marTop w:val="0"/>
          <w:marBottom w:val="0"/>
          <w:divBdr>
            <w:top w:val="none" w:sz="0" w:space="0" w:color="auto"/>
            <w:left w:val="none" w:sz="0" w:space="0" w:color="auto"/>
            <w:bottom w:val="none" w:sz="0" w:space="0" w:color="auto"/>
            <w:right w:val="none" w:sz="0" w:space="0" w:color="auto"/>
          </w:divBdr>
        </w:div>
        <w:div w:id="1406032357">
          <w:marLeft w:val="640"/>
          <w:marRight w:val="0"/>
          <w:marTop w:val="0"/>
          <w:marBottom w:val="0"/>
          <w:divBdr>
            <w:top w:val="none" w:sz="0" w:space="0" w:color="auto"/>
            <w:left w:val="none" w:sz="0" w:space="0" w:color="auto"/>
            <w:bottom w:val="none" w:sz="0" w:space="0" w:color="auto"/>
            <w:right w:val="none" w:sz="0" w:space="0" w:color="auto"/>
          </w:divBdr>
        </w:div>
        <w:div w:id="1059667988">
          <w:marLeft w:val="640"/>
          <w:marRight w:val="0"/>
          <w:marTop w:val="0"/>
          <w:marBottom w:val="0"/>
          <w:divBdr>
            <w:top w:val="none" w:sz="0" w:space="0" w:color="auto"/>
            <w:left w:val="none" w:sz="0" w:space="0" w:color="auto"/>
            <w:bottom w:val="none" w:sz="0" w:space="0" w:color="auto"/>
            <w:right w:val="none" w:sz="0" w:space="0" w:color="auto"/>
          </w:divBdr>
        </w:div>
        <w:div w:id="1592423674">
          <w:marLeft w:val="640"/>
          <w:marRight w:val="0"/>
          <w:marTop w:val="0"/>
          <w:marBottom w:val="0"/>
          <w:divBdr>
            <w:top w:val="none" w:sz="0" w:space="0" w:color="auto"/>
            <w:left w:val="none" w:sz="0" w:space="0" w:color="auto"/>
            <w:bottom w:val="none" w:sz="0" w:space="0" w:color="auto"/>
            <w:right w:val="none" w:sz="0" w:space="0" w:color="auto"/>
          </w:divBdr>
        </w:div>
        <w:div w:id="1753355266">
          <w:marLeft w:val="640"/>
          <w:marRight w:val="0"/>
          <w:marTop w:val="0"/>
          <w:marBottom w:val="0"/>
          <w:divBdr>
            <w:top w:val="none" w:sz="0" w:space="0" w:color="auto"/>
            <w:left w:val="none" w:sz="0" w:space="0" w:color="auto"/>
            <w:bottom w:val="none" w:sz="0" w:space="0" w:color="auto"/>
            <w:right w:val="none" w:sz="0" w:space="0" w:color="auto"/>
          </w:divBdr>
        </w:div>
        <w:div w:id="1274020631">
          <w:marLeft w:val="640"/>
          <w:marRight w:val="0"/>
          <w:marTop w:val="0"/>
          <w:marBottom w:val="0"/>
          <w:divBdr>
            <w:top w:val="none" w:sz="0" w:space="0" w:color="auto"/>
            <w:left w:val="none" w:sz="0" w:space="0" w:color="auto"/>
            <w:bottom w:val="none" w:sz="0" w:space="0" w:color="auto"/>
            <w:right w:val="none" w:sz="0" w:space="0" w:color="auto"/>
          </w:divBdr>
        </w:div>
        <w:div w:id="908003608">
          <w:marLeft w:val="640"/>
          <w:marRight w:val="0"/>
          <w:marTop w:val="0"/>
          <w:marBottom w:val="0"/>
          <w:divBdr>
            <w:top w:val="none" w:sz="0" w:space="0" w:color="auto"/>
            <w:left w:val="none" w:sz="0" w:space="0" w:color="auto"/>
            <w:bottom w:val="none" w:sz="0" w:space="0" w:color="auto"/>
            <w:right w:val="none" w:sz="0" w:space="0" w:color="auto"/>
          </w:divBdr>
        </w:div>
        <w:div w:id="710112596">
          <w:marLeft w:val="640"/>
          <w:marRight w:val="0"/>
          <w:marTop w:val="0"/>
          <w:marBottom w:val="0"/>
          <w:divBdr>
            <w:top w:val="none" w:sz="0" w:space="0" w:color="auto"/>
            <w:left w:val="none" w:sz="0" w:space="0" w:color="auto"/>
            <w:bottom w:val="none" w:sz="0" w:space="0" w:color="auto"/>
            <w:right w:val="none" w:sz="0" w:space="0" w:color="auto"/>
          </w:divBdr>
        </w:div>
        <w:div w:id="1049569864">
          <w:marLeft w:val="640"/>
          <w:marRight w:val="0"/>
          <w:marTop w:val="0"/>
          <w:marBottom w:val="0"/>
          <w:divBdr>
            <w:top w:val="none" w:sz="0" w:space="0" w:color="auto"/>
            <w:left w:val="none" w:sz="0" w:space="0" w:color="auto"/>
            <w:bottom w:val="none" w:sz="0" w:space="0" w:color="auto"/>
            <w:right w:val="none" w:sz="0" w:space="0" w:color="auto"/>
          </w:divBdr>
        </w:div>
        <w:div w:id="685794022">
          <w:marLeft w:val="640"/>
          <w:marRight w:val="0"/>
          <w:marTop w:val="0"/>
          <w:marBottom w:val="0"/>
          <w:divBdr>
            <w:top w:val="none" w:sz="0" w:space="0" w:color="auto"/>
            <w:left w:val="none" w:sz="0" w:space="0" w:color="auto"/>
            <w:bottom w:val="none" w:sz="0" w:space="0" w:color="auto"/>
            <w:right w:val="none" w:sz="0" w:space="0" w:color="auto"/>
          </w:divBdr>
        </w:div>
        <w:div w:id="1949072140">
          <w:marLeft w:val="640"/>
          <w:marRight w:val="0"/>
          <w:marTop w:val="0"/>
          <w:marBottom w:val="0"/>
          <w:divBdr>
            <w:top w:val="none" w:sz="0" w:space="0" w:color="auto"/>
            <w:left w:val="none" w:sz="0" w:space="0" w:color="auto"/>
            <w:bottom w:val="none" w:sz="0" w:space="0" w:color="auto"/>
            <w:right w:val="none" w:sz="0" w:space="0" w:color="auto"/>
          </w:divBdr>
        </w:div>
        <w:div w:id="1714496112">
          <w:marLeft w:val="640"/>
          <w:marRight w:val="0"/>
          <w:marTop w:val="0"/>
          <w:marBottom w:val="0"/>
          <w:divBdr>
            <w:top w:val="none" w:sz="0" w:space="0" w:color="auto"/>
            <w:left w:val="none" w:sz="0" w:space="0" w:color="auto"/>
            <w:bottom w:val="none" w:sz="0" w:space="0" w:color="auto"/>
            <w:right w:val="none" w:sz="0" w:space="0" w:color="auto"/>
          </w:divBdr>
        </w:div>
        <w:div w:id="23143687">
          <w:marLeft w:val="640"/>
          <w:marRight w:val="0"/>
          <w:marTop w:val="0"/>
          <w:marBottom w:val="0"/>
          <w:divBdr>
            <w:top w:val="none" w:sz="0" w:space="0" w:color="auto"/>
            <w:left w:val="none" w:sz="0" w:space="0" w:color="auto"/>
            <w:bottom w:val="none" w:sz="0" w:space="0" w:color="auto"/>
            <w:right w:val="none" w:sz="0" w:space="0" w:color="auto"/>
          </w:divBdr>
        </w:div>
        <w:div w:id="1892225576">
          <w:marLeft w:val="640"/>
          <w:marRight w:val="0"/>
          <w:marTop w:val="0"/>
          <w:marBottom w:val="0"/>
          <w:divBdr>
            <w:top w:val="none" w:sz="0" w:space="0" w:color="auto"/>
            <w:left w:val="none" w:sz="0" w:space="0" w:color="auto"/>
            <w:bottom w:val="none" w:sz="0" w:space="0" w:color="auto"/>
            <w:right w:val="none" w:sz="0" w:space="0" w:color="auto"/>
          </w:divBdr>
        </w:div>
        <w:div w:id="376012771">
          <w:marLeft w:val="640"/>
          <w:marRight w:val="0"/>
          <w:marTop w:val="0"/>
          <w:marBottom w:val="0"/>
          <w:divBdr>
            <w:top w:val="none" w:sz="0" w:space="0" w:color="auto"/>
            <w:left w:val="none" w:sz="0" w:space="0" w:color="auto"/>
            <w:bottom w:val="none" w:sz="0" w:space="0" w:color="auto"/>
            <w:right w:val="none" w:sz="0" w:space="0" w:color="auto"/>
          </w:divBdr>
        </w:div>
        <w:div w:id="446968170">
          <w:marLeft w:val="640"/>
          <w:marRight w:val="0"/>
          <w:marTop w:val="0"/>
          <w:marBottom w:val="0"/>
          <w:divBdr>
            <w:top w:val="none" w:sz="0" w:space="0" w:color="auto"/>
            <w:left w:val="none" w:sz="0" w:space="0" w:color="auto"/>
            <w:bottom w:val="none" w:sz="0" w:space="0" w:color="auto"/>
            <w:right w:val="none" w:sz="0" w:space="0" w:color="auto"/>
          </w:divBdr>
        </w:div>
        <w:div w:id="1739785663">
          <w:marLeft w:val="640"/>
          <w:marRight w:val="0"/>
          <w:marTop w:val="0"/>
          <w:marBottom w:val="0"/>
          <w:divBdr>
            <w:top w:val="none" w:sz="0" w:space="0" w:color="auto"/>
            <w:left w:val="none" w:sz="0" w:space="0" w:color="auto"/>
            <w:bottom w:val="none" w:sz="0" w:space="0" w:color="auto"/>
            <w:right w:val="none" w:sz="0" w:space="0" w:color="auto"/>
          </w:divBdr>
        </w:div>
        <w:div w:id="1542595029">
          <w:marLeft w:val="640"/>
          <w:marRight w:val="0"/>
          <w:marTop w:val="0"/>
          <w:marBottom w:val="0"/>
          <w:divBdr>
            <w:top w:val="none" w:sz="0" w:space="0" w:color="auto"/>
            <w:left w:val="none" w:sz="0" w:space="0" w:color="auto"/>
            <w:bottom w:val="none" w:sz="0" w:space="0" w:color="auto"/>
            <w:right w:val="none" w:sz="0" w:space="0" w:color="auto"/>
          </w:divBdr>
        </w:div>
        <w:div w:id="821510616">
          <w:marLeft w:val="640"/>
          <w:marRight w:val="0"/>
          <w:marTop w:val="0"/>
          <w:marBottom w:val="0"/>
          <w:divBdr>
            <w:top w:val="none" w:sz="0" w:space="0" w:color="auto"/>
            <w:left w:val="none" w:sz="0" w:space="0" w:color="auto"/>
            <w:bottom w:val="none" w:sz="0" w:space="0" w:color="auto"/>
            <w:right w:val="none" w:sz="0" w:space="0" w:color="auto"/>
          </w:divBdr>
        </w:div>
        <w:div w:id="2070615914">
          <w:marLeft w:val="640"/>
          <w:marRight w:val="0"/>
          <w:marTop w:val="0"/>
          <w:marBottom w:val="0"/>
          <w:divBdr>
            <w:top w:val="none" w:sz="0" w:space="0" w:color="auto"/>
            <w:left w:val="none" w:sz="0" w:space="0" w:color="auto"/>
            <w:bottom w:val="none" w:sz="0" w:space="0" w:color="auto"/>
            <w:right w:val="none" w:sz="0" w:space="0" w:color="auto"/>
          </w:divBdr>
        </w:div>
        <w:div w:id="903220929">
          <w:marLeft w:val="640"/>
          <w:marRight w:val="0"/>
          <w:marTop w:val="0"/>
          <w:marBottom w:val="0"/>
          <w:divBdr>
            <w:top w:val="none" w:sz="0" w:space="0" w:color="auto"/>
            <w:left w:val="none" w:sz="0" w:space="0" w:color="auto"/>
            <w:bottom w:val="none" w:sz="0" w:space="0" w:color="auto"/>
            <w:right w:val="none" w:sz="0" w:space="0" w:color="auto"/>
          </w:divBdr>
        </w:div>
        <w:div w:id="895357658">
          <w:marLeft w:val="640"/>
          <w:marRight w:val="0"/>
          <w:marTop w:val="0"/>
          <w:marBottom w:val="0"/>
          <w:divBdr>
            <w:top w:val="none" w:sz="0" w:space="0" w:color="auto"/>
            <w:left w:val="none" w:sz="0" w:space="0" w:color="auto"/>
            <w:bottom w:val="none" w:sz="0" w:space="0" w:color="auto"/>
            <w:right w:val="none" w:sz="0" w:space="0" w:color="auto"/>
          </w:divBdr>
        </w:div>
        <w:div w:id="1181702735">
          <w:marLeft w:val="640"/>
          <w:marRight w:val="0"/>
          <w:marTop w:val="0"/>
          <w:marBottom w:val="0"/>
          <w:divBdr>
            <w:top w:val="none" w:sz="0" w:space="0" w:color="auto"/>
            <w:left w:val="none" w:sz="0" w:space="0" w:color="auto"/>
            <w:bottom w:val="none" w:sz="0" w:space="0" w:color="auto"/>
            <w:right w:val="none" w:sz="0" w:space="0" w:color="auto"/>
          </w:divBdr>
        </w:div>
        <w:div w:id="1603494840">
          <w:marLeft w:val="640"/>
          <w:marRight w:val="0"/>
          <w:marTop w:val="0"/>
          <w:marBottom w:val="0"/>
          <w:divBdr>
            <w:top w:val="none" w:sz="0" w:space="0" w:color="auto"/>
            <w:left w:val="none" w:sz="0" w:space="0" w:color="auto"/>
            <w:bottom w:val="none" w:sz="0" w:space="0" w:color="auto"/>
            <w:right w:val="none" w:sz="0" w:space="0" w:color="auto"/>
          </w:divBdr>
        </w:div>
        <w:div w:id="2099667219">
          <w:marLeft w:val="640"/>
          <w:marRight w:val="0"/>
          <w:marTop w:val="0"/>
          <w:marBottom w:val="0"/>
          <w:divBdr>
            <w:top w:val="none" w:sz="0" w:space="0" w:color="auto"/>
            <w:left w:val="none" w:sz="0" w:space="0" w:color="auto"/>
            <w:bottom w:val="none" w:sz="0" w:space="0" w:color="auto"/>
            <w:right w:val="none" w:sz="0" w:space="0" w:color="auto"/>
          </w:divBdr>
        </w:div>
        <w:div w:id="1797024694">
          <w:marLeft w:val="640"/>
          <w:marRight w:val="0"/>
          <w:marTop w:val="0"/>
          <w:marBottom w:val="0"/>
          <w:divBdr>
            <w:top w:val="none" w:sz="0" w:space="0" w:color="auto"/>
            <w:left w:val="none" w:sz="0" w:space="0" w:color="auto"/>
            <w:bottom w:val="none" w:sz="0" w:space="0" w:color="auto"/>
            <w:right w:val="none" w:sz="0" w:space="0" w:color="auto"/>
          </w:divBdr>
        </w:div>
        <w:div w:id="140777465">
          <w:marLeft w:val="640"/>
          <w:marRight w:val="0"/>
          <w:marTop w:val="0"/>
          <w:marBottom w:val="0"/>
          <w:divBdr>
            <w:top w:val="none" w:sz="0" w:space="0" w:color="auto"/>
            <w:left w:val="none" w:sz="0" w:space="0" w:color="auto"/>
            <w:bottom w:val="none" w:sz="0" w:space="0" w:color="auto"/>
            <w:right w:val="none" w:sz="0" w:space="0" w:color="auto"/>
          </w:divBdr>
        </w:div>
        <w:div w:id="1245070776">
          <w:marLeft w:val="640"/>
          <w:marRight w:val="0"/>
          <w:marTop w:val="0"/>
          <w:marBottom w:val="0"/>
          <w:divBdr>
            <w:top w:val="none" w:sz="0" w:space="0" w:color="auto"/>
            <w:left w:val="none" w:sz="0" w:space="0" w:color="auto"/>
            <w:bottom w:val="none" w:sz="0" w:space="0" w:color="auto"/>
            <w:right w:val="none" w:sz="0" w:space="0" w:color="auto"/>
          </w:divBdr>
        </w:div>
        <w:div w:id="1378968274">
          <w:marLeft w:val="640"/>
          <w:marRight w:val="0"/>
          <w:marTop w:val="0"/>
          <w:marBottom w:val="0"/>
          <w:divBdr>
            <w:top w:val="none" w:sz="0" w:space="0" w:color="auto"/>
            <w:left w:val="none" w:sz="0" w:space="0" w:color="auto"/>
            <w:bottom w:val="none" w:sz="0" w:space="0" w:color="auto"/>
            <w:right w:val="none" w:sz="0" w:space="0" w:color="auto"/>
          </w:divBdr>
        </w:div>
        <w:div w:id="1665090216">
          <w:marLeft w:val="640"/>
          <w:marRight w:val="0"/>
          <w:marTop w:val="0"/>
          <w:marBottom w:val="0"/>
          <w:divBdr>
            <w:top w:val="none" w:sz="0" w:space="0" w:color="auto"/>
            <w:left w:val="none" w:sz="0" w:space="0" w:color="auto"/>
            <w:bottom w:val="none" w:sz="0" w:space="0" w:color="auto"/>
            <w:right w:val="none" w:sz="0" w:space="0" w:color="auto"/>
          </w:divBdr>
        </w:div>
        <w:div w:id="1608461663">
          <w:marLeft w:val="640"/>
          <w:marRight w:val="0"/>
          <w:marTop w:val="0"/>
          <w:marBottom w:val="0"/>
          <w:divBdr>
            <w:top w:val="none" w:sz="0" w:space="0" w:color="auto"/>
            <w:left w:val="none" w:sz="0" w:space="0" w:color="auto"/>
            <w:bottom w:val="none" w:sz="0" w:space="0" w:color="auto"/>
            <w:right w:val="none" w:sz="0" w:space="0" w:color="auto"/>
          </w:divBdr>
        </w:div>
        <w:div w:id="1030448624">
          <w:marLeft w:val="640"/>
          <w:marRight w:val="0"/>
          <w:marTop w:val="0"/>
          <w:marBottom w:val="0"/>
          <w:divBdr>
            <w:top w:val="none" w:sz="0" w:space="0" w:color="auto"/>
            <w:left w:val="none" w:sz="0" w:space="0" w:color="auto"/>
            <w:bottom w:val="none" w:sz="0" w:space="0" w:color="auto"/>
            <w:right w:val="none" w:sz="0" w:space="0" w:color="auto"/>
          </w:divBdr>
        </w:div>
        <w:div w:id="1474756863">
          <w:marLeft w:val="640"/>
          <w:marRight w:val="0"/>
          <w:marTop w:val="0"/>
          <w:marBottom w:val="0"/>
          <w:divBdr>
            <w:top w:val="none" w:sz="0" w:space="0" w:color="auto"/>
            <w:left w:val="none" w:sz="0" w:space="0" w:color="auto"/>
            <w:bottom w:val="none" w:sz="0" w:space="0" w:color="auto"/>
            <w:right w:val="none" w:sz="0" w:space="0" w:color="auto"/>
          </w:divBdr>
        </w:div>
        <w:div w:id="241991036">
          <w:marLeft w:val="640"/>
          <w:marRight w:val="0"/>
          <w:marTop w:val="0"/>
          <w:marBottom w:val="0"/>
          <w:divBdr>
            <w:top w:val="none" w:sz="0" w:space="0" w:color="auto"/>
            <w:left w:val="none" w:sz="0" w:space="0" w:color="auto"/>
            <w:bottom w:val="none" w:sz="0" w:space="0" w:color="auto"/>
            <w:right w:val="none" w:sz="0" w:space="0" w:color="auto"/>
          </w:divBdr>
        </w:div>
        <w:div w:id="1540124471">
          <w:marLeft w:val="640"/>
          <w:marRight w:val="0"/>
          <w:marTop w:val="0"/>
          <w:marBottom w:val="0"/>
          <w:divBdr>
            <w:top w:val="none" w:sz="0" w:space="0" w:color="auto"/>
            <w:left w:val="none" w:sz="0" w:space="0" w:color="auto"/>
            <w:bottom w:val="none" w:sz="0" w:space="0" w:color="auto"/>
            <w:right w:val="none" w:sz="0" w:space="0" w:color="auto"/>
          </w:divBdr>
        </w:div>
        <w:div w:id="211382266">
          <w:marLeft w:val="640"/>
          <w:marRight w:val="0"/>
          <w:marTop w:val="0"/>
          <w:marBottom w:val="0"/>
          <w:divBdr>
            <w:top w:val="none" w:sz="0" w:space="0" w:color="auto"/>
            <w:left w:val="none" w:sz="0" w:space="0" w:color="auto"/>
            <w:bottom w:val="none" w:sz="0" w:space="0" w:color="auto"/>
            <w:right w:val="none" w:sz="0" w:space="0" w:color="auto"/>
          </w:divBdr>
        </w:div>
        <w:div w:id="1035959373">
          <w:marLeft w:val="640"/>
          <w:marRight w:val="0"/>
          <w:marTop w:val="0"/>
          <w:marBottom w:val="0"/>
          <w:divBdr>
            <w:top w:val="none" w:sz="0" w:space="0" w:color="auto"/>
            <w:left w:val="none" w:sz="0" w:space="0" w:color="auto"/>
            <w:bottom w:val="none" w:sz="0" w:space="0" w:color="auto"/>
            <w:right w:val="none" w:sz="0" w:space="0" w:color="auto"/>
          </w:divBdr>
        </w:div>
        <w:div w:id="861481281">
          <w:marLeft w:val="640"/>
          <w:marRight w:val="0"/>
          <w:marTop w:val="0"/>
          <w:marBottom w:val="0"/>
          <w:divBdr>
            <w:top w:val="none" w:sz="0" w:space="0" w:color="auto"/>
            <w:left w:val="none" w:sz="0" w:space="0" w:color="auto"/>
            <w:bottom w:val="none" w:sz="0" w:space="0" w:color="auto"/>
            <w:right w:val="none" w:sz="0" w:space="0" w:color="auto"/>
          </w:divBdr>
        </w:div>
        <w:div w:id="1568416725">
          <w:marLeft w:val="640"/>
          <w:marRight w:val="0"/>
          <w:marTop w:val="0"/>
          <w:marBottom w:val="0"/>
          <w:divBdr>
            <w:top w:val="none" w:sz="0" w:space="0" w:color="auto"/>
            <w:left w:val="none" w:sz="0" w:space="0" w:color="auto"/>
            <w:bottom w:val="none" w:sz="0" w:space="0" w:color="auto"/>
            <w:right w:val="none" w:sz="0" w:space="0" w:color="auto"/>
          </w:divBdr>
        </w:div>
        <w:div w:id="1583366538">
          <w:marLeft w:val="640"/>
          <w:marRight w:val="0"/>
          <w:marTop w:val="0"/>
          <w:marBottom w:val="0"/>
          <w:divBdr>
            <w:top w:val="none" w:sz="0" w:space="0" w:color="auto"/>
            <w:left w:val="none" w:sz="0" w:space="0" w:color="auto"/>
            <w:bottom w:val="none" w:sz="0" w:space="0" w:color="auto"/>
            <w:right w:val="none" w:sz="0" w:space="0" w:color="auto"/>
          </w:divBdr>
        </w:div>
        <w:div w:id="1724865363">
          <w:marLeft w:val="640"/>
          <w:marRight w:val="0"/>
          <w:marTop w:val="0"/>
          <w:marBottom w:val="0"/>
          <w:divBdr>
            <w:top w:val="none" w:sz="0" w:space="0" w:color="auto"/>
            <w:left w:val="none" w:sz="0" w:space="0" w:color="auto"/>
            <w:bottom w:val="none" w:sz="0" w:space="0" w:color="auto"/>
            <w:right w:val="none" w:sz="0" w:space="0" w:color="auto"/>
          </w:divBdr>
        </w:div>
        <w:div w:id="1807426252">
          <w:marLeft w:val="640"/>
          <w:marRight w:val="0"/>
          <w:marTop w:val="0"/>
          <w:marBottom w:val="0"/>
          <w:divBdr>
            <w:top w:val="none" w:sz="0" w:space="0" w:color="auto"/>
            <w:left w:val="none" w:sz="0" w:space="0" w:color="auto"/>
            <w:bottom w:val="none" w:sz="0" w:space="0" w:color="auto"/>
            <w:right w:val="none" w:sz="0" w:space="0" w:color="auto"/>
          </w:divBdr>
        </w:div>
      </w:divsChild>
    </w:div>
    <w:div w:id="1916277262">
      <w:marLeft w:val="640"/>
      <w:marRight w:val="0"/>
      <w:marTop w:val="0"/>
      <w:marBottom w:val="0"/>
      <w:divBdr>
        <w:top w:val="none" w:sz="0" w:space="0" w:color="auto"/>
        <w:left w:val="none" w:sz="0" w:space="0" w:color="auto"/>
        <w:bottom w:val="none" w:sz="0" w:space="0" w:color="auto"/>
        <w:right w:val="none" w:sz="0" w:space="0" w:color="auto"/>
      </w:divBdr>
    </w:div>
    <w:div w:id="1916433141">
      <w:marLeft w:val="640"/>
      <w:marRight w:val="0"/>
      <w:marTop w:val="0"/>
      <w:marBottom w:val="0"/>
      <w:divBdr>
        <w:top w:val="none" w:sz="0" w:space="0" w:color="auto"/>
        <w:left w:val="none" w:sz="0" w:space="0" w:color="auto"/>
        <w:bottom w:val="none" w:sz="0" w:space="0" w:color="auto"/>
        <w:right w:val="none" w:sz="0" w:space="0" w:color="auto"/>
      </w:divBdr>
    </w:div>
    <w:div w:id="1917737141">
      <w:marLeft w:val="640"/>
      <w:marRight w:val="0"/>
      <w:marTop w:val="0"/>
      <w:marBottom w:val="0"/>
      <w:divBdr>
        <w:top w:val="none" w:sz="0" w:space="0" w:color="auto"/>
        <w:left w:val="none" w:sz="0" w:space="0" w:color="auto"/>
        <w:bottom w:val="none" w:sz="0" w:space="0" w:color="auto"/>
        <w:right w:val="none" w:sz="0" w:space="0" w:color="auto"/>
      </w:divBdr>
    </w:div>
    <w:div w:id="1917788747">
      <w:marLeft w:val="640"/>
      <w:marRight w:val="0"/>
      <w:marTop w:val="0"/>
      <w:marBottom w:val="0"/>
      <w:divBdr>
        <w:top w:val="none" w:sz="0" w:space="0" w:color="auto"/>
        <w:left w:val="none" w:sz="0" w:space="0" w:color="auto"/>
        <w:bottom w:val="none" w:sz="0" w:space="0" w:color="auto"/>
        <w:right w:val="none" w:sz="0" w:space="0" w:color="auto"/>
      </w:divBdr>
    </w:div>
    <w:div w:id="1918515552">
      <w:marLeft w:val="640"/>
      <w:marRight w:val="0"/>
      <w:marTop w:val="0"/>
      <w:marBottom w:val="0"/>
      <w:divBdr>
        <w:top w:val="none" w:sz="0" w:space="0" w:color="auto"/>
        <w:left w:val="none" w:sz="0" w:space="0" w:color="auto"/>
        <w:bottom w:val="none" w:sz="0" w:space="0" w:color="auto"/>
        <w:right w:val="none" w:sz="0" w:space="0" w:color="auto"/>
      </w:divBdr>
    </w:div>
    <w:div w:id="1919359513">
      <w:bodyDiv w:val="1"/>
      <w:marLeft w:val="0"/>
      <w:marRight w:val="0"/>
      <w:marTop w:val="0"/>
      <w:marBottom w:val="0"/>
      <w:divBdr>
        <w:top w:val="none" w:sz="0" w:space="0" w:color="auto"/>
        <w:left w:val="none" w:sz="0" w:space="0" w:color="auto"/>
        <w:bottom w:val="none" w:sz="0" w:space="0" w:color="auto"/>
        <w:right w:val="none" w:sz="0" w:space="0" w:color="auto"/>
      </w:divBdr>
      <w:divsChild>
        <w:div w:id="41908316">
          <w:marLeft w:val="640"/>
          <w:marRight w:val="0"/>
          <w:marTop w:val="0"/>
          <w:marBottom w:val="0"/>
          <w:divBdr>
            <w:top w:val="none" w:sz="0" w:space="0" w:color="auto"/>
            <w:left w:val="none" w:sz="0" w:space="0" w:color="auto"/>
            <w:bottom w:val="none" w:sz="0" w:space="0" w:color="auto"/>
            <w:right w:val="none" w:sz="0" w:space="0" w:color="auto"/>
          </w:divBdr>
        </w:div>
        <w:div w:id="44917269">
          <w:marLeft w:val="640"/>
          <w:marRight w:val="0"/>
          <w:marTop w:val="0"/>
          <w:marBottom w:val="0"/>
          <w:divBdr>
            <w:top w:val="none" w:sz="0" w:space="0" w:color="auto"/>
            <w:left w:val="none" w:sz="0" w:space="0" w:color="auto"/>
            <w:bottom w:val="none" w:sz="0" w:space="0" w:color="auto"/>
            <w:right w:val="none" w:sz="0" w:space="0" w:color="auto"/>
          </w:divBdr>
        </w:div>
        <w:div w:id="66266535">
          <w:marLeft w:val="640"/>
          <w:marRight w:val="0"/>
          <w:marTop w:val="0"/>
          <w:marBottom w:val="0"/>
          <w:divBdr>
            <w:top w:val="none" w:sz="0" w:space="0" w:color="auto"/>
            <w:left w:val="none" w:sz="0" w:space="0" w:color="auto"/>
            <w:bottom w:val="none" w:sz="0" w:space="0" w:color="auto"/>
            <w:right w:val="none" w:sz="0" w:space="0" w:color="auto"/>
          </w:divBdr>
        </w:div>
        <w:div w:id="199515697">
          <w:marLeft w:val="640"/>
          <w:marRight w:val="0"/>
          <w:marTop w:val="0"/>
          <w:marBottom w:val="0"/>
          <w:divBdr>
            <w:top w:val="none" w:sz="0" w:space="0" w:color="auto"/>
            <w:left w:val="none" w:sz="0" w:space="0" w:color="auto"/>
            <w:bottom w:val="none" w:sz="0" w:space="0" w:color="auto"/>
            <w:right w:val="none" w:sz="0" w:space="0" w:color="auto"/>
          </w:divBdr>
        </w:div>
        <w:div w:id="212738434">
          <w:marLeft w:val="640"/>
          <w:marRight w:val="0"/>
          <w:marTop w:val="0"/>
          <w:marBottom w:val="0"/>
          <w:divBdr>
            <w:top w:val="none" w:sz="0" w:space="0" w:color="auto"/>
            <w:left w:val="none" w:sz="0" w:space="0" w:color="auto"/>
            <w:bottom w:val="none" w:sz="0" w:space="0" w:color="auto"/>
            <w:right w:val="none" w:sz="0" w:space="0" w:color="auto"/>
          </w:divBdr>
        </w:div>
        <w:div w:id="217666106">
          <w:marLeft w:val="640"/>
          <w:marRight w:val="0"/>
          <w:marTop w:val="0"/>
          <w:marBottom w:val="0"/>
          <w:divBdr>
            <w:top w:val="none" w:sz="0" w:space="0" w:color="auto"/>
            <w:left w:val="none" w:sz="0" w:space="0" w:color="auto"/>
            <w:bottom w:val="none" w:sz="0" w:space="0" w:color="auto"/>
            <w:right w:val="none" w:sz="0" w:space="0" w:color="auto"/>
          </w:divBdr>
        </w:div>
        <w:div w:id="229198728">
          <w:marLeft w:val="640"/>
          <w:marRight w:val="0"/>
          <w:marTop w:val="0"/>
          <w:marBottom w:val="0"/>
          <w:divBdr>
            <w:top w:val="none" w:sz="0" w:space="0" w:color="auto"/>
            <w:left w:val="none" w:sz="0" w:space="0" w:color="auto"/>
            <w:bottom w:val="none" w:sz="0" w:space="0" w:color="auto"/>
            <w:right w:val="none" w:sz="0" w:space="0" w:color="auto"/>
          </w:divBdr>
        </w:div>
        <w:div w:id="293370718">
          <w:marLeft w:val="640"/>
          <w:marRight w:val="0"/>
          <w:marTop w:val="0"/>
          <w:marBottom w:val="0"/>
          <w:divBdr>
            <w:top w:val="none" w:sz="0" w:space="0" w:color="auto"/>
            <w:left w:val="none" w:sz="0" w:space="0" w:color="auto"/>
            <w:bottom w:val="none" w:sz="0" w:space="0" w:color="auto"/>
            <w:right w:val="none" w:sz="0" w:space="0" w:color="auto"/>
          </w:divBdr>
        </w:div>
        <w:div w:id="416557808">
          <w:marLeft w:val="640"/>
          <w:marRight w:val="0"/>
          <w:marTop w:val="0"/>
          <w:marBottom w:val="0"/>
          <w:divBdr>
            <w:top w:val="none" w:sz="0" w:space="0" w:color="auto"/>
            <w:left w:val="none" w:sz="0" w:space="0" w:color="auto"/>
            <w:bottom w:val="none" w:sz="0" w:space="0" w:color="auto"/>
            <w:right w:val="none" w:sz="0" w:space="0" w:color="auto"/>
          </w:divBdr>
        </w:div>
        <w:div w:id="530804143">
          <w:marLeft w:val="640"/>
          <w:marRight w:val="0"/>
          <w:marTop w:val="0"/>
          <w:marBottom w:val="0"/>
          <w:divBdr>
            <w:top w:val="none" w:sz="0" w:space="0" w:color="auto"/>
            <w:left w:val="none" w:sz="0" w:space="0" w:color="auto"/>
            <w:bottom w:val="none" w:sz="0" w:space="0" w:color="auto"/>
            <w:right w:val="none" w:sz="0" w:space="0" w:color="auto"/>
          </w:divBdr>
        </w:div>
        <w:div w:id="541359579">
          <w:marLeft w:val="640"/>
          <w:marRight w:val="0"/>
          <w:marTop w:val="0"/>
          <w:marBottom w:val="0"/>
          <w:divBdr>
            <w:top w:val="none" w:sz="0" w:space="0" w:color="auto"/>
            <w:left w:val="none" w:sz="0" w:space="0" w:color="auto"/>
            <w:bottom w:val="none" w:sz="0" w:space="0" w:color="auto"/>
            <w:right w:val="none" w:sz="0" w:space="0" w:color="auto"/>
          </w:divBdr>
        </w:div>
        <w:div w:id="579602738">
          <w:marLeft w:val="640"/>
          <w:marRight w:val="0"/>
          <w:marTop w:val="0"/>
          <w:marBottom w:val="0"/>
          <w:divBdr>
            <w:top w:val="none" w:sz="0" w:space="0" w:color="auto"/>
            <w:left w:val="none" w:sz="0" w:space="0" w:color="auto"/>
            <w:bottom w:val="none" w:sz="0" w:space="0" w:color="auto"/>
            <w:right w:val="none" w:sz="0" w:space="0" w:color="auto"/>
          </w:divBdr>
        </w:div>
        <w:div w:id="611744421">
          <w:marLeft w:val="640"/>
          <w:marRight w:val="0"/>
          <w:marTop w:val="0"/>
          <w:marBottom w:val="0"/>
          <w:divBdr>
            <w:top w:val="none" w:sz="0" w:space="0" w:color="auto"/>
            <w:left w:val="none" w:sz="0" w:space="0" w:color="auto"/>
            <w:bottom w:val="none" w:sz="0" w:space="0" w:color="auto"/>
            <w:right w:val="none" w:sz="0" w:space="0" w:color="auto"/>
          </w:divBdr>
        </w:div>
        <w:div w:id="753166997">
          <w:marLeft w:val="640"/>
          <w:marRight w:val="0"/>
          <w:marTop w:val="0"/>
          <w:marBottom w:val="0"/>
          <w:divBdr>
            <w:top w:val="none" w:sz="0" w:space="0" w:color="auto"/>
            <w:left w:val="none" w:sz="0" w:space="0" w:color="auto"/>
            <w:bottom w:val="none" w:sz="0" w:space="0" w:color="auto"/>
            <w:right w:val="none" w:sz="0" w:space="0" w:color="auto"/>
          </w:divBdr>
        </w:div>
        <w:div w:id="836577389">
          <w:marLeft w:val="640"/>
          <w:marRight w:val="0"/>
          <w:marTop w:val="0"/>
          <w:marBottom w:val="0"/>
          <w:divBdr>
            <w:top w:val="none" w:sz="0" w:space="0" w:color="auto"/>
            <w:left w:val="none" w:sz="0" w:space="0" w:color="auto"/>
            <w:bottom w:val="none" w:sz="0" w:space="0" w:color="auto"/>
            <w:right w:val="none" w:sz="0" w:space="0" w:color="auto"/>
          </w:divBdr>
        </w:div>
        <w:div w:id="1002581917">
          <w:marLeft w:val="640"/>
          <w:marRight w:val="0"/>
          <w:marTop w:val="0"/>
          <w:marBottom w:val="0"/>
          <w:divBdr>
            <w:top w:val="none" w:sz="0" w:space="0" w:color="auto"/>
            <w:left w:val="none" w:sz="0" w:space="0" w:color="auto"/>
            <w:bottom w:val="none" w:sz="0" w:space="0" w:color="auto"/>
            <w:right w:val="none" w:sz="0" w:space="0" w:color="auto"/>
          </w:divBdr>
        </w:div>
        <w:div w:id="1083799663">
          <w:marLeft w:val="640"/>
          <w:marRight w:val="0"/>
          <w:marTop w:val="0"/>
          <w:marBottom w:val="0"/>
          <w:divBdr>
            <w:top w:val="none" w:sz="0" w:space="0" w:color="auto"/>
            <w:left w:val="none" w:sz="0" w:space="0" w:color="auto"/>
            <w:bottom w:val="none" w:sz="0" w:space="0" w:color="auto"/>
            <w:right w:val="none" w:sz="0" w:space="0" w:color="auto"/>
          </w:divBdr>
        </w:div>
        <w:div w:id="1107309126">
          <w:marLeft w:val="640"/>
          <w:marRight w:val="0"/>
          <w:marTop w:val="0"/>
          <w:marBottom w:val="0"/>
          <w:divBdr>
            <w:top w:val="none" w:sz="0" w:space="0" w:color="auto"/>
            <w:left w:val="none" w:sz="0" w:space="0" w:color="auto"/>
            <w:bottom w:val="none" w:sz="0" w:space="0" w:color="auto"/>
            <w:right w:val="none" w:sz="0" w:space="0" w:color="auto"/>
          </w:divBdr>
        </w:div>
        <w:div w:id="1134642587">
          <w:marLeft w:val="640"/>
          <w:marRight w:val="0"/>
          <w:marTop w:val="0"/>
          <w:marBottom w:val="0"/>
          <w:divBdr>
            <w:top w:val="none" w:sz="0" w:space="0" w:color="auto"/>
            <w:left w:val="none" w:sz="0" w:space="0" w:color="auto"/>
            <w:bottom w:val="none" w:sz="0" w:space="0" w:color="auto"/>
            <w:right w:val="none" w:sz="0" w:space="0" w:color="auto"/>
          </w:divBdr>
        </w:div>
        <w:div w:id="1186752324">
          <w:marLeft w:val="640"/>
          <w:marRight w:val="0"/>
          <w:marTop w:val="0"/>
          <w:marBottom w:val="0"/>
          <w:divBdr>
            <w:top w:val="none" w:sz="0" w:space="0" w:color="auto"/>
            <w:left w:val="none" w:sz="0" w:space="0" w:color="auto"/>
            <w:bottom w:val="none" w:sz="0" w:space="0" w:color="auto"/>
            <w:right w:val="none" w:sz="0" w:space="0" w:color="auto"/>
          </w:divBdr>
        </w:div>
        <w:div w:id="1194223624">
          <w:marLeft w:val="640"/>
          <w:marRight w:val="0"/>
          <w:marTop w:val="0"/>
          <w:marBottom w:val="0"/>
          <w:divBdr>
            <w:top w:val="none" w:sz="0" w:space="0" w:color="auto"/>
            <w:left w:val="none" w:sz="0" w:space="0" w:color="auto"/>
            <w:bottom w:val="none" w:sz="0" w:space="0" w:color="auto"/>
            <w:right w:val="none" w:sz="0" w:space="0" w:color="auto"/>
          </w:divBdr>
        </w:div>
        <w:div w:id="1235168830">
          <w:marLeft w:val="640"/>
          <w:marRight w:val="0"/>
          <w:marTop w:val="0"/>
          <w:marBottom w:val="0"/>
          <w:divBdr>
            <w:top w:val="none" w:sz="0" w:space="0" w:color="auto"/>
            <w:left w:val="none" w:sz="0" w:space="0" w:color="auto"/>
            <w:bottom w:val="none" w:sz="0" w:space="0" w:color="auto"/>
            <w:right w:val="none" w:sz="0" w:space="0" w:color="auto"/>
          </w:divBdr>
        </w:div>
        <w:div w:id="1252619788">
          <w:marLeft w:val="640"/>
          <w:marRight w:val="0"/>
          <w:marTop w:val="0"/>
          <w:marBottom w:val="0"/>
          <w:divBdr>
            <w:top w:val="none" w:sz="0" w:space="0" w:color="auto"/>
            <w:left w:val="none" w:sz="0" w:space="0" w:color="auto"/>
            <w:bottom w:val="none" w:sz="0" w:space="0" w:color="auto"/>
            <w:right w:val="none" w:sz="0" w:space="0" w:color="auto"/>
          </w:divBdr>
        </w:div>
        <w:div w:id="1298997872">
          <w:marLeft w:val="640"/>
          <w:marRight w:val="0"/>
          <w:marTop w:val="0"/>
          <w:marBottom w:val="0"/>
          <w:divBdr>
            <w:top w:val="none" w:sz="0" w:space="0" w:color="auto"/>
            <w:left w:val="none" w:sz="0" w:space="0" w:color="auto"/>
            <w:bottom w:val="none" w:sz="0" w:space="0" w:color="auto"/>
            <w:right w:val="none" w:sz="0" w:space="0" w:color="auto"/>
          </w:divBdr>
        </w:div>
        <w:div w:id="1318535540">
          <w:marLeft w:val="640"/>
          <w:marRight w:val="0"/>
          <w:marTop w:val="0"/>
          <w:marBottom w:val="0"/>
          <w:divBdr>
            <w:top w:val="none" w:sz="0" w:space="0" w:color="auto"/>
            <w:left w:val="none" w:sz="0" w:space="0" w:color="auto"/>
            <w:bottom w:val="none" w:sz="0" w:space="0" w:color="auto"/>
            <w:right w:val="none" w:sz="0" w:space="0" w:color="auto"/>
          </w:divBdr>
        </w:div>
        <w:div w:id="1527670906">
          <w:marLeft w:val="640"/>
          <w:marRight w:val="0"/>
          <w:marTop w:val="0"/>
          <w:marBottom w:val="0"/>
          <w:divBdr>
            <w:top w:val="none" w:sz="0" w:space="0" w:color="auto"/>
            <w:left w:val="none" w:sz="0" w:space="0" w:color="auto"/>
            <w:bottom w:val="none" w:sz="0" w:space="0" w:color="auto"/>
            <w:right w:val="none" w:sz="0" w:space="0" w:color="auto"/>
          </w:divBdr>
        </w:div>
        <w:div w:id="1557860277">
          <w:marLeft w:val="640"/>
          <w:marRight w:val="0"/>
          <w:marTop w:val="0"/>
          <w:marBottom w:val="0"/>
          <w:divBdr>
            <w:top w:val="none" w:sz="0" w:space="0" w:color="auto"/>
            <w:left w:val="none" w:sz="0" w:space="0" w:color="auto"/>
            <w:bottom w:val="none" w:sz="0" w:space="0" w:color="auto"/>
            <w:right w:val="none" w:sz="0" w:space="0" w:color="auto"/>
          </w:divBdr>
        </w:div>
        <w:div w:id="1558855614">
          <w:marLeft w:val="640"/>
          <w:marRight w:val="0"/>
          <w:marTop w:val="0"/>
          <w:marBottom w:val="0"/>
          <w:divBdr>
            <w:top w:val="none" w:sz="0" w:space="0" w:color="auto"/>
            <w:left w:val="none" w:sz="0" w:space="0" w:color="auto"/>
            <w:bottom w:val="none" w:sz="0" w:space="0" w:color="auto"/>
            <w:right w:val="none" w:sz="0" w:space="0" w:color="auto"/>
          </w:divBdr>
        </w:div>
        <w:div w:id="1589656384">
          <w:marLeft w:val="640"/>
          <w:marRight w:val="0"/>
          <w:marTop w:val="0"/>
          <w:marBottom w:val="0"/>
          <w:divBdr>
            <w:top w:val="none" w:sz="0" w:space="0" w:color="auto"/>
            <w:left w:val="none" w:sz="0" w:space="0" w:color="auto"/>
            <w:bottom w:val="none" w:sz="0" w:space="0" w:color="auto"/>
            <w:right w:val="none" w:sz="0" w:space="0" w:color="auto"/>
          </w:divBdr>
        </w:div>
        <w:div w:id="1608737041">
          <w:marLeft w:val="640"/>
          <w:marRight w:val="0"/>
          <w:marTop w:val="0"/>
          <w:marBottom w:val="0"/>
          <w:divBdr>
            <w:top w:val="none" w:sz="0" w:space="0" w:color="auto"/>
            <w:left w:val="none" w:sz="0" w:space="0" w:color="auto"/>
            <w:bottom w:val="none" w:sz="0" w:space="0" w:color="auto"/>
            <w:right w:val="none" w:sz="0" w:space="0" w:color="auto"/>
          </w:divBdr>
        </w:div>
        <w:div w:id="1625425402">
          <w:marLeft w:val="640"/>
          <w:marRight w:val="0"/>
          <w:marTop w:val="0"/>
          <w:marBottom w:val="0"/>
          <w:divBdr>
            <w:top w:val="none" w:sz="0" w:space="0" w:color="auto"/>
            <w:left w:val="none" w:sz="0" w:space="0" w:color="auto"/>
            <w:bottom w:val="none" w:sz="0" w:space="0" w:color="auto"/>
            <w:right w:val="none" w:sz="0" w:space="0" w:color="auto"/>
          </w:divBdr>
        </w:div>
        <w:div w:id="1658924137">
          <w:marLeft w:val="640"/>
          <w:marRight w:val="0"/>
          <w:marTop w:val="0"/>
          <w:marBottom w:val="0"/>
          <w:divBdr>
            <w:top w:val="none" w:sz="0" w:space="0" w:color="auto"/>
            <w:left w:val="none" w:sz="0" w:space="0" w:color="auto"/>
            <w:bottom w:val="none" w:sz="0" w:space="0" w:color="auto"/>
            <w:right w:val="none" w:sz="0" w:space="0" w:color="auto"/>
          </w:divBdr>
        </w:div>
        <w:div w:id="1659383251">
          <w:marLeft w:val="640"/>
          <w:marRight w:val="0"/>
          <w:marTop w:val="0"/>
          <w:marBottom w:val="0"/>
          <w:divBdr>
            <w:top w:val="none" w:sz="0" w:space="0" w:color="auto"/>
            <w:left w:val="none" w:sz="0" w:space="0" w:color="auto"/>
            <w:bottom w:val="none" w:sz="0" w:space="0" w:color="auto"/>
            <w:right w:val="none" w:sz="0" w:space="0" w:color="auto"/>
          </w:divBdr>
        </w:div>
        <w:div w:id="1675497017">
          <w:marLeft w:val="640"/>
          <w:marRight w:val="0"/>
          <w:marTop w:val="0"/>
          <w:marBottom w:val="0"/>
          <w:divBdr>
            <w:top w:val="none" w:sz="0" w:space="0" w:color="auto"/>
            <w:left w:val="none" w:sz="0" w:space="0" w:color="auto"/>
            <w:bottom w:val="none" w:sz="0" w:space="0" w:color="auto"/>
            <w:right w:val="none" w:sz="0" w:space="0" w:color="auto"/>
          </w:divBdr>
        </w:div>
        <w:div w:id="1694262788">
          <w:marLeft w:val="640"/>
          <w:marRight w:val="0"/>
          <w:marTop w:val="0"/>
          <w:marBottom w:val="0"/>
          <w:divBdr>
            <w:top w:val="none" w:sz="0" w:space="0" w:color="auto"/>
            <w:left w:val="none" w:sz="0" w:space="0" w:color="auto"/>
            <w:bottom w:val="none" w:sz="0" w:space="0" w:color="auto"/>
            <w:right w:val="none" w:sz="0" w:space="0" w:color="auto"/>
          </w:divBdr>
        </w:div>
        <w:div w:id="1716076812">
          <w:marLeft w:val="640"/>
          <w:marRight w:val="0"/>
          <w:marTop w:val="0"/>
          <w:marBottom w:val="0"/>
          <w:divBdr>
            <w:top w:val="none" w:sz="0" w:space="0" w:color="auto"/>
            <w:left w:val="none" w:sz="0" w:space="0" w:color="auto"/>
            <w:bottom w:val="none" w:sz="0" w:space="0" w:color="auto"/>
            <w:right w:val="none" w:sz="0" w:space="0" w:color="auto"/>
          </w:divBdr>
        </w:div>
        <w:div w:id="1802382466">
          <w:marLeft w:val="640"/>
          <w:marRight w:val="0"/>
          <w:marTop w:val="0"/>
          <w:marBottom w:val="0"/>
          <w:divBdr>
            <w:top w:val="none" w:sz="0" w:space="0" w:color="auto"/>
            <w:left w:val="none" w:sz="0" w:space="0" w:color="auto"/>
            <w:bottom w:val="none" w:sz="0" w:space="0" w:color="auto"/>
            <w:right w:val="none" w:sz="0" w:space="0" w:color="auto"/>
          </w:divBdr>
        </w:div>
        <w:div w:id="1808013253">
          <w:marLeft w:val="640"/>
          <w:marRight w:val="0"/>
          <w:marTop w:val="0"/>
          <w:marBottom w:val="0"/>
          <w:divBdr>
            <w:top w:val="none" w:sz="0" w:space="0" w:color="auto"/>
            <w:left w:val="none" w:sz="0" w:space="0" w:color="auto"/>
            <w:bottom w:val="none" w:sz="0" w:space="0" w:color="auto"/>
            <w:right w:val="none" w:sz="0" w:space="0" w:color="auto"/>
          </w:divBdr>
        </w:div>
        <w:div w:id="1998997209">
          <w:marLeft w:val="640"/>
          <w:marRight w:val="0"/>
          <w:marTop w:val="0"/>
          <w:marBottom w:val="0"/>
          <w:divBdr>
            <w:top w:val="none" w:sz="0" w:space="0" w:color="auto"/>
            <w:left w:val="none" w:sz="0" w:space="0" w:color="auto"/>
            <w:bottom w:val="none" w:sz="0" w:space="0" w:color="auto"/>
            <w:right w:val="none" w:sz="0" w:space="0" w:color="auto"/>
          </w:divBdr>
        </w:div>
        <w:div w:id="2010982594">
          <w:marLeft w:val="640"/>
          <w:marRight w:val="0"/>
          <w:marTop w:val="0"/>
          <w:marBottom w:val="0"/>
          <w:divBdr>
            <w:top w:val="none" w:sz="0" w:space="0" w:color="auto"/>
            <w:left w:val="none" w:sz="0" w:space="0" w:color="auto"/>
            <w:bottom w:val="none" w:sz="0" w:space="0" w:color="auto"/>
            <w:right w:val="none" w:sz="0" w:space="0" w:color="auto"/>
          </w:divBdr>
        </w:div>
        <w:div w:id="2055349460">
          <w:marLeft w:val="640"/>
          <w:marRight w:val="0"/>
          <w:marTop w:val="0"/>
          <w:marBottom w:val="0"/>
          <w:divBdr>
            <w:top w:val="none" w:sz="0" w:space="0" w:color="auto"/>
            <w:left w:val="none" w:sz="0" w:space="0" w:color="auto"/>
            <w:bottom w:val="none" w:sz="0" w:space="0" w:color="auto"/>
            <w:right w:val="none" w:sz="0" w:space="0" w:color="auto"/>
          </w:divBdr>
        </w:div>
        <w:div w:id="2070883783">
          <w:marLeft w:val="640"/>
          <w:marRight w:val="0"/>
          <w:marTop w:val="0"/>
          <w:marBottom w:val="0"/>
          <w:divBdr>
            <w:top w:val="none" w:sz="0" w:space="0" w:color="auto"/>
            <w:left w:val="none" w:sz="0" w:space="0" w:color="auto"/>
            <w:bottom w:val="none" w:sz="0" w:space="0" w:color="auto"/>
            <w:right w:val="none" w:sz="0" w:space="0" w:color="auto"/>
          </w:divBdr>
        </w:div>
        <w:div w:id="2101367235">
          <w:marLeft w:val="640"/>
          <w:marRight w:val="0"/>
          <w:marTop w:val="0"/>
          <w:marBottom w:val="0"/>
          <w:divBdr>
            <w:top w:val="none" w:sz="0" w:space="0" w:color="auto"/>
            <w:left w:val="none" w:sz="0" w:space="0" w:color="auto"/>
            <w:bottom w:val="none" w:sz="0" w:space="0" w:color="auto"/>
            <w:right w:val="none" w:sz="0" w:space="0" w:color="auto"/>
          </w:divBdr>
        </w:div>
      </w:divsChild>
    </w:div>
    <w:div w:id="1919712333">
      <w:marLeft w:val="640"/>
      <w:marRight w:val="0"/>
      <w:marTop w:val="0"/>
      <w:marBottom w:val="0"/>
      <w:divBdr>
        <w:top w:val="none" w:sz="0" w:space="0" w:color="auto"/>
        <w:left w:val="none" w:sz="0" w:space="0" w:color="auto"/>
        <w:bottom w:val="none" w:sz="0" w:space="0" w:color="auto"/>
        <w:right w:val="none" w:sz="0" w:space="0" w:color="auto"/>
      </w:divBdr>
    </w:div>
    <w:div w:id="1921134343">
      <w:bodyDiv w:val="1"/>
      <w:marLeft w:val="0"/>
      <w:marRight w:val="0"/>
      <w:marTop w:val="0"/>
      <w:marBottom w:val="0"/>
      <w:divBdr>
        <w:top w:val="none" w:sz="0" w:space="0" w:color="auto"/>
        <w:left w:val="none" w:sz="0" w:space="0" w:color="auto"/>
        <w:bottom w:val="none" w:sz="0" w:space="0" w:color="auto"/>
        <w:right w:val="none" w:sz="0" w:space="0" w:color="auto"/>
      </w:divBdr>
      <w:divsChild>
        <w:div w:id="140853649">
          <w:marLeft w:val="640"/>
          <w:marRight w:val="0"/>
          <w:marTop w:val="0"/>
          <w:marBottom w:val="0"/>
          <w:divBdr>
            <w:top w:val="none" w:sz="0" w:space="0" w:color="auto"/>
            <w:left w:val="none" w:sz="0" w:space="0" w:color="auto"/>
            <w:bottom w:val="none" w:sz="0" w:space="0" w:color="auto"/>
            <w:right w:val="none" w:sz="0" w:space="0" w:color="auto"/>
          </w:divBdr>
        </w:div>
        <w:div w:id="511342621">
          <w:marLeft w:val="640"/>
          <w:marRight w:val="0"/>
          <w:marTop w:val="0"/>
          <w:marBottom w:val="0"/>
          <w:divBdr>
            <w:top w:val="none" w:sz="0" w:space="0" w:color="auto"/>
            <w:left w:val="none" w:sz="0" w:space="0" w:color="auto"/>
            <w:bottom w:val="none" w:sz="0" w:space="0" w:color="auto"/>
            <w:right w:val="none" w:sz="0" w:space="0" w:color="auto"/>
          </w:divBdr>
        </w:div>
        <w:div w:id="812795756">
          <w:marLeft w:val="640"/>
          <w:marRight w:val="0"/>
          <w:marTop w:val="0"/>
          <w:marBottom w:val="0"/>
          <w:divBdr>
            <w:top w:val="none" w:sz="0" w:space="0" w:color="auto"/>
            <w:left w:val="none" w:sz="0" w:space="0" w:color="auto"/>
            <w:bottom w:val="none" w:sz="0" w:space="0" w:color="auto"/>
            <w:right w:val="none" w:sz="0" w:space="0" w:color="auto"/>
          </w:divBdr>
        </w:div>
        <w:div w:id="309091207">
          <w:marLeft w:val="640"/>
          <w:marRight w:val="0"/>
          <w:marTop w:val="0"/>
          <w:marBottom w:val="0"/>
          <w:divBdr>
            <w:top w:val="none" w:sz="0" w:space="0" w:color="auto"/>
            <w:left w:val="none" w:sz="0" w:space="0" w:color="auto"/>
            <w:bottom w:val="none" w:sz="0" w:space="0" w:color="auto"/>
            <w:right w:val="none" w:sz="0" w:space="0" w:color="auto"/>
          </w:divBdr>
        </w:div>
        <w:div w:id="2124422503">
          <w:marLeft w:val="640"/>
          <w:marRight w:val="0"/>
          <w:marTop w:val="0"/>
          <w:marBottom w:val="0"/>
          <w:divBdr>
            <w:top w:val="none" w:sz="0" w:space="0" w:color="auto"/>
            <w:left w:val="none" w:sz="0" w:space="0" w:color="auto"/>
            <w:bottom w:val="none" w:sz="0" w:space="0" w:color="auto"/>
            <w:right w:val="none" w:sz="0" w:space="0" w:color="auto"/>
          </w:divBdr>
        </w:div>
        <w:div w:id="452140838">
          <w:marLeft w:val="640"/>
          <w:marRight w:val="0"/>
          <w:marTop w:val="0"/>
          <w:marBottom w:val="0"/>
          <w:divBdr>
            <w:top w:val="none" w:sz="0" w:space="0" w:color="auto"/>
            <w:left w:val="none" w:sz="0" w:space="0" w:color="auto"/>
            <w:bottom w:val="none" w:sz="0" w:space="0" w:color="auto"/>
            <w:right w:val="none" w:sz="0" w:space="0" w:color="auto"/>
          </w:divBdr>
        </w:div>
        <w:div w:id="1370762892">
          <w:marLeft w:val="640"/>
          <w:marRight w:val="0"/>
          <w:marTop w:val="0"/>
          <w:marBottom w:val="0"/>
          <w:divBdr>
            <w:top w:val="none" w:sz="0" w:space="0" w:color="auto"/>
            <w:left w:val="none" w:sz="0" w:space="0" w:color="auto"/>
            <w:bottom w:val="none" w:sz="0" w:space="0" w:color="auto"/>
            <w:right w:val="none" w:sz="0" w:space="0" w:color="auto"/>
          </w:divBdr>
        </w:div>
        <w:div w:id="1057050922">
          <w:marLeft w:val="640"/>
          <w:marRight w:val="0"/>
          <w:marTop w:val="0"/>
          <w:marBottom w:val="0"/>
          <w:divBdr>
            <w:top w:val="none" w:sz="0" w:space="0" w:color="auto"/>
            <w:left w:val="none" w:sz="0" w:space="0" w:color="auto"/>
            <w:bottom w:val="none" w:sz="0" w:space="0" w:color="auto"/>
            <w:right w:val="none" w:sz="0" w:space="0" w:color="auto"/>
          </w:divBdr>
        </w:div>
        <w:div w:id="851531675">
          <w:marLeft w:val="640"/>
          <w:marRight w:val="0"/>
          <w:marTop w:val="0"/>
          <w:marBottom w:val="0"/>
          <w:divBdr>
            <w:top w:val="none" w:sz="0" w:space="0" w:color="auto"/>
            <w:left w:val="none" w:sz="0" w:space="0" w:color="auto"/>
            <w:bottom w:val="none" w:sz="0" w:space="0" w:color="auto"/>
            <w:right w:val="none" w:sz="0" w:space="0" w:color="auto"/>
          </w:divBdr>
        </w:div>
        <w:div w:id="326593924">
          <w:marLeft w:val="640"/>
          <w:marRight w:val="0"/>
          <w:marTop w:val="0"/>
          <w:marBottom w:val="0"/>
          <w:divBdr>
            <w:top w:val="none" w:sz="0" w:space="0" w:color="auto"/>
            <w:left w:val="none" w:sz="0" w:space="0" w:color="auto"/>
            <w:bottom w:val="none" w:sz="0" w:space="0" w:color="auto"/>
            <w:right w:val="none" w:sz="0" w:space="0" w:color="auto"/>
          </w:divBdr>
        </w:div>
        <w:div w:id="363404486">
          <w:marLeft w:val="640"/>
          <w:marRight w:val="0"/>
          <w:marTop w:val="0"/>
          <w:marBottom w:val="0"/>
          <w:divBdr>
            <w:top w:val="none" w:sz="0" w:space="0" w:color="auto"/>
            <w:left w:val="none" w:sz="0" w:space="0" w:color="auto"/>
            <w:bottom w:val="none" w:sz="0" w:space="0" w:color="auto"/>
            <w:right w:val="none" w:sz="0" w:space="0" w:color="auto"/>
          </w:divBdr>
        </w:div>
        <w:div w:id="202594674">
          <w:marLeft w:val="640"/>
          <w:marRight w:val="0"/>
          <w:marTop w:val="0"/>
          <w:marBottom w:val="0"/>
          <w:divBdr>
            <w:top w:val="none" w:sz="0" w:space="0" w:color="auto"/>
            <w:left w:val="none" w:sz="0" w:space="0" w:color="auto"/>
            <w:bottom w:val="none" w:sz="0" w:space="0" w:color="auto"/>
            <w:right w:val="none" w:sz="0" w:space="0" w:color="auto"/>
          </w:divBdr>
        </w:div>
        <w:div w:id="2025861404">
          <w:marLeft w:val="640"/>
          <w:marRight w:val="0"/>
          <w:marTop w:val="0"/>
          <w:marBottom w:val="0"/>
          <w:divBdr>
            <w:top w:val="none" w:sz="0" w:space="0" w:color="auto"/>
            <w:left w:val="none" w:sz="0" w:space="0" w:color="auto"/>
            <w:bottom w:val="none" w:sz="0" w:space="0" w:color="auto"/>
            <w:right w:val="none" w:sz="0" w:space="0" w:color="auto"/>
          </w:divBdr>
        </w:div>
        <w:div w:id="1547451628">
          <w:marLeft w:val="640"/>
          <w:marRight w:val="0"/>
          <w:marTop w:val="0"/>
          <w:marBottom w:val="0"/>
          <w:divBdr>
            <w:top w:val="none" w:sz="0" w:space="0" w:color="auto"/>
            <w:left w:val="none" w:sz="0" w:space="0" w:color="auto"/>
            <w:bottom w:val="none" w:sz="0" w:space="0" w:color="auto"/>
            <w:right w:val="none" w:sz="0" w:space="0" w:color="auto"/>
          </w:divBdr>
        </w:div>
        <w:div w:id="2145343448">
          <w:marLeft w:val="640"/>
          <w:marRight w:val="0"/>
          <w:marTop w:val="0"/>
          <w:marBottom w:val="0"/>
          <w:divBdr>
            <w:top w:val="none" w:sz="0" w:space="0" w:color="auto"/>
            <w:left w:val="none" w:sz="0" w:space="0" w:color="auto"/>
            <w:bottom w:val="none" w:sz="0" w:space="0" w:color="auto"/>
            <w:right w:val="none" w:sz="0" w:space="0" w:color="auto"/>
          </w:divBdr>
        </w:div>
        <w:div w:id="129398645">
          <w:marLeft w:val="640"/>
          <w:marRight w:val="0"/>
          <w:marTop w:val="0"/>
          <w:marBottom w:val="0"/>
          <w:divBdr>
            <w:top w:val="none" w:sz="0" w:space="0" w:color="auto"/>
            <w:left w:val="none" w:sz="0" w:space="0" w:color="auto"/>
            <w:bottom w:val="none" w:sz="0" w:space="0" w:color="auto"/>
            <w:right w:val="none" w:sz="0" w:space="0" w:color="auto"/>
          </w:divBdr>
        </w:div>
        <w:div w:id="108821504">
          <w:marLeft w:val="640"/>
          <w:marRight w:val="0"/>
          <w:marTop w:val="0"/>
          <w:marBottom w:val="0"/>
          <w:divBdr>
            <w:top w:val="none" w:sz="0" w:space="0" w:color="auto"/>
            <w:left w:val="none" w:sz="0" w:space="0" w:color="auto"/>
            <w:bottom w:val="none" w:sz="0" w:space="0" w:color="auto"/>
            <w:right w:val="none" w:sz="0" w:space="0" w:color="auto"/>
          </w:divBdr>
        </w:div>
        <w:div w:id="826747702">
          <w:marLeft w:val="640"/>
          <w:marRight w:val="0"/>
          <w:marTop w:val="0"/>
          <w:marBottom w:val="0"/>
          <w:divBdr>
            <w:top w:val="none" w:sz="0" w:space="0" w:color="auto"/>
            <w:left w:val="none" w:sz="0" w:space="0" w:color="auto"/>
            <w:bottom w:val="none" w:sz="0" w:space="0" w:color="auto"/>
            <w:right w:val="none" w:sz="0" w:space="0" w:color="auto"/>
          </w:divBdr>
        </w:div>
        <w:div w:id="1771463449">
          <w:marLeft w:val="640"/>
          <w:marRight w:val="0"/>
          <w:marTop w:val="0"/>
          <w:marBottom w:val="0"/>
          <w:divBdr>
            <w:top w:val="none" w:sz="0" w:space="0" w:color="auto"/>
            <w:left w:val="none" w:sz="0" w:space="0" w:color="auto"/>
            <w:bottom w:val="none" w:sz="0" w:space="0" w:color="auto"/>
            <w:right w:val="none" w:sz="0" w:space="0" w:color="auto"/>
          </w:divBdr>
        </w:div>
        <w:div w:id="1441798945">
          <w:marLeft w:val="640"/>
          <w:marRight w:val="0"/>
          <w:marTop w:val="0"/>
          <w:marBottom w:val="0"/>
          <w:divBdr>
            <w:top w:val="none" w:sz="0" w:space="0" w:color="auto"/>
            <w:left w:val="none" w:sz="0" w:space="0" w:color="auto"/>
            <w:bottom w:val="none" w:sz="0" w:space="0" w:color="auto"/>
            <w:right w:val="none" w:sz="0" w:space="0" w:color="auto"/>
          </w:divBdr>
        </w:div>
        <w:div w:id="1748722626">
          <w:marLeft w:val="640"/>
          <w:marRight w:val="0"/>
          <w:marTop w:val="0"/>
          <w:marBottom w:val="0"/>
          <w:divBdr>
            <w:top w:val="none" w:sz="0" w:space="0" w:color="auto"/>
            <w:left w:val="none" w:sz="0" w:space="0" w:color="auto"/>
            <w:bottom w:val="none" w:sz="0" w:space="0" w:color="auto"/>
            <w:right w:val="none" w:sz="0" w:space="0" w:color="auto"/>
          </w:divBdr>
        </w:div>
        <w:div w:id="2065369363">
          <w:marLeft w:val="640"/>
          <w:marRight w:val="0"/>
          <w:marTop w:val="0"/>
          <w:marBottom w:val="0"/>
          <w:divBdr>
            <w:top w:val="none" w:sz="0" w:space="0" w:color="auto"/>
            <w:left w:val="none" w:sz="0" w:space="0" w:color="auto"/>
            <w:bottom w:val="none" w:sz="0" w:space="0" w:color="auto"/>
            <w:right w:val="none" w:sz="0" w:space="0" w:color="auto"/>
          </w:divBdr>
        </w:div>
        <w:div w:id="1609971567">
          <w:marLeft w:val="640"/>
          <w:marRight w:val="0"/>
          <w:marTop w:val="0"/>
          <w:marBottom w:val="0"/>
          <w:divBdr>
            <w:top w:val="none" w:sz="0" w:space="0" w:color="auto"/>
            <w:left w:val="none" w:sz="0" w:space="0" w:color="auto"/>
            <w:bottom w:val="none" w:sz="0" w:space="0" w:color="auto"/>
            <w:right w:val="none" w:sz="0" w:space="0" w:color="auto"/>
          </w:divBdr>
        </w:div>
        <w:div w:id="2131825334">
          <w:marLeft w:val="640"/>
          <w:marRight w:val="0"/>
          <w:marTop w:val="0"/>
          <w:marBottom w:val="0"/>
          <w:divBdr>
            <w:top w:val="none" w:sz="0" w:space="0" w:color="auto"/>
            <w:left w:val="none" w:sz="0" w:space="0" w:color="auto"/>
            <w:bottom w:val="none" w:sz="0" w:space="0" w:color="auto"/>
            <w:right w:val="none" w:sz="0" w:space="0" w:color="auto"/>
          </w:divBdr>
        </w:div>
        <w:div w:id="105128158">
          <w:marLeft w:val="640"/>
          <w:marRight w:val="0"/>
          <w:marTop w:val="0"/>
          <w:marBottom w:val="0"/>
          <w:divBdr>
            <w:top w:val="none" w:sz="0" w:space="0" w:color="auto"/>
            <w:left w:val="none" w:sz="0" w:space="0" w:color="auto"/>
            <w:bottom w:val="none" w:sz="0" w:space="0" w:color="auto"/>
            <w:right w:val="none" w:sz="0" w:space="0" w:color="auto"/>
          </w:divBdr>
        </w:div>
        <w:div w:id="1335382309">
          <w:marLeft w:val="640"/>
          <w:marRight w:val="0"/>
          <w:marTop w:val="0"/>
          <w:marBottom w:val="0"/>
          <w:divBdr>
            <w:top w:val="none" w:sz="0" w:space="0" w:color="auto"/>
            <w:left w:val="none" w:sz="0" w:space="0" w:color="auto"/>
            <w:bottom w:val="none" w:sz="0" w:space="0" w:color="auto"/>
            <w:right w:val="none" w:sz="0" w:space="0" w:color="auto"/>
          </w:divBdr>
        </w:div>
        <w:div w:id="1617440321">
          <w:marLeft w:val="640"/>
          <w:marRight w:val="0"/>
          <w:marTop w:val="0"/>
          <w:marBottom w:val="0"/>
          <w:divBdr>
            <w:top w:val="none" w:sz="0" w:space="0" w:color="auto"/>
            <w:left w:val="none" w:sz="0" w:space="0" w:color="auto"/>
            <w:bottom w:val="none" w:sz="0" w:space="0" w:color="auto"/>
            <w:right w:val="none" w:sz="0" w:space="0" w:color="auto"/>
          </w:divBdr>
        </w:div>
        <w:div w:id="165942208">
          <w:marLeft w:val="640"/>
          <w:marRight w:val="0"/>
          <w:marTop w:val="0"/>
          <w:marBottom w:val="0"/>
          <w:divBdr>
            <w:top w:val="none" w:sz="0" w:space="0" w:color="auto"/>
            <w:left w:val="none" w:sz="0" w:space="0" w:color="auto"/>
            <w:bottom w:val="none" w:sz="0" w:space="0" w:color="auto"/>
            <w:right w:val="none" w:sz="0" w:space="0" w:color="auto"/>
          </w:divBdr>
        </w:div>
        <w:div w:id="1364937309">
          <w:marLeft w:val="640"/>
          <w:marRight w:val="0"/>
          <w:marTop w:val="0"/>
          <w:marBottom w:val="0"/>
          <w:divBdr>
            <w:top w:val="none" w:sz="0" w:space="0" w:color="auto"/>
            <w:left w:val="none" w:sz="0" w:space="0" w:color="auto"/>
            <w:bottom w:val="none" w:sz="0" w:space="0" w:color="auto"/>
            <w:right w:val="none" w:sz="0" w:space="0" w:color="auto"/>
          </w:divBdr>
        </w:div>
        <w:div w:id="2120252370">
          <w:marLeft w:val="640"/>
          <w:marRight w:val="0"/>
          <w:marTop w:val="0"/>
          <w:marBottom w:val="0"/>
          <w:divBdr>
            <w:top w:val="none" w:sz="0" w:space="0" w:color="auto"/>
            <w:left w:val="none" w:sz="0" w:space="0" w:color="auto"/>
            <w:bottom w:val="none" w:sz="0" w:space="0" w:color="auto"/>
            <w:right w:val="none" w:sz="0" w:space="0" w:color="auto"/>
          </w:divBdr>
        </w:div>
        <w:div w:id="94450673">
          <w:marLeft w:val="640"/>
          <w:marRight w:val="0"/>
          <w:marTop w:val="0"/>
          <w:marBottom w:val="0"/>
          <w:divBdr>
            <w:top w:val="none" w:sz="0" w:space="0" w:color="auto"/>
            <w:left w:val="none" w:sz="0" w:space="0" w:color="auto"/>
            <w:bottom w:val="none" w:sz="0" w:space="0" w:color="auto"/>
            <w:right w:val="none" w:sz="0" w:space="0" w:color="auto"/>
          </w:divBdr>
        </w:div>
        <w:div w:id="2056351710">
          <w:marLeft w:val="640"/>
          <w:marRight w:val="0"/>
          <w:marTop w:val="0"/>
          <w:marBottom w:val="0"/>
          <w:divBdr>
            <w:top w:val="none" w:sz="0" w:space="0" w:color="auto"/>
            <w:left w:val="none" w:sz="0" w:space="0" w:color="auto"/>
            <w:bottom w:val="none" w:sz="0" w:space="0" w:color="auto"/>
            <w:right w:val="none" w:sz="0" w:space="0" w:color="auto"/>
          </w:divBdr>
        </w:div>
        <w:div w:id="485315945">
          <w:marLeft w:val="640"/>
          <w:marRight w:val="0"/>
          <w:marTop w:val="0"/>
          <w:marBottom w:val="0"/>
          <w:divBdr>
            <w:top w:val="none" w:sz="0" w:space="0" w:color="auto"/>
            <w:left w:val="none" w:sz="0" w:space="0" w:color="auto"/>
            <w:bottom w:val="none" w:sz="0" w:space="0" w:color="auto"/>
            <w:right w:val="none" w:sz="0" w:space="0" w:color="auto"/>
          </w:divBdr>
        </w:div>
        <w:div w:id="1941645228">
          <w:marLeft w:val="640"/>
          <w:marRight w:val="0"/>
          <w:marTop w:val="0"/>
          <w:marBottom w:val="0"/>
          <w:divBdr>
            <w:top w:val="none" w:sz="0" w:space="0" w:color="auto"/>
            <w:left w:val="none" w:sz="0" w:space="0" w:color="auto"/>
            <w:bottom w:val="none" w:sz="0" w:space="0" w:color="auto"/>
            <w:right w:val="none" w:sz="0" w:space="0" w:color="auto"/>
          </w:divBdr>
        </w:div>
        <w:div w:id="1564830535">
          <w:marLeft w:val="640"/>
          <w:marRight w:val="0"/>
          <w:marTop w:val="0"/>
          <w:marBottom w:val="0"/>
          <w:divBdr>
            <w:top w:val="none" w:sz="0" w:space="0" w:color="auto"/>
            <w:left w:val="none" w:sz="0" w:space="0" w:color="auto"/>
            <w:bottom w:val="none" w:sz="0" w:space="0" w:color="auto"/>
            <w:right w:val="none" w:sz="0" w:space="0" w:color="auto"/>
          </w:divBdr>
        </w:div>
        <w:div w:id="662053208">
          <w:marLeft w:val="640"/>
          <w:marRight w:val="0"/>
          <w:marTop w:val="0"/>
          <w:marBottom w:val="0"/>
          <w:divBdr>
            <w:top w:val="none" w:sz="0" w:space="0" w:color="auto"/>
            <w:left w:val="none" w:sz="0" w:space="0" w:color="auto"/>
            <w:bottom w:val="none" w:sz="0" w:space="0" w:color="auto"/>
            <w:right w:val="none" w:sz="0" w:space="0" w:color="auto"/>
          </w:divBdr>
        </w:div>
        <w:div w:id="400367049">
          <w:marLeft w:val="640"/>
          <w:marRight w:val="0"/>
          <w:marTop w:val="0"/>
          <w:marBottom w:val="0"/>
          <w:divBdr>
            <w:top w:val="none" w:sz="0" w:space="0" w:color="auto"/>
            <w:left w:val="none" w:sz="0" w:space="0" w:color="auto"/>
            <w:bottom w:val="none" w:sz="0" w:space="0" w:color="auto"/>
            <w:right w:val="none" w:sz="0" w:space="0" w:color="auto"/>
          </w:divBdr>
        </w:div>
        <w:div w:id="828911935">
          <w:marLeft w:val="640"/>
          <w:marRight w:val="0"/>
          <w:marTop w:val="0"/>
          <w:marBottom w:val="0"/>
          <w:divBdr>
            <w:top w:val="none" w:sz="0" w:space="0" w:color="auto"/>
            <w:left w:val="none" w:sz="0" w:space="0" w:color="auto"/>
            <w:bottom w:val="none" w:sz="0" w:space="0" w:color="auto"/>
            <w:right w:val="none" w:sz="0" w:space="0" w:color="auto"/>
          </w:divBdr>
        </w:div>
        <w:div w:id="709844863">
          <w:marLeft w:val="640"/>
          <w:marRight w:val="0"/>
          <w:marTop w:val="0"/>
          <w:marBottom w:val="0"/>
          <w:divBdr>
            <w:top w:val="none" w:sz="0" w:space="0" w:color="auto"/>
            <w:left w:val="none" w:sz="0" w:space="0" w:color="auto"/>
            <w:bottom w:val="none" w:sz="0" w:space="0" w:color="auto"/>
            <w:right w:val="none" w:sz="0" w:space="0" w:color="auto"/>
          </w:divBdr>
        </w:div>
        <w:div w:id="525407677">
          <w:marLeft w:val="640"/>
          <w:marRight w:val="0"/>
          <w:marTop w:val="0"/>
          <w:marBottom w:val="0"/>
          <w:divBdr>
            <w:top w:val="none" w:sz="0" w:space="0" w:color="auto"/>
            <w:left w:val="none" w:sz="0" w:space="0" w:color="auto"/>
            <w:bottom w:val="none" w:sz="0" w:space="0" w:color="auto"/>
            <w:right w:val="none" w:sz="0" w:space="0" w:color="auto"/>
          </w:divBdr>
        </w:div>
        <w:div w:id="1362782500">
          <w:marLeft w:val="640"/>
          <w:marRight w:val="0"/>
          <w:marTop w:val="0"/>
          <w:marBottom w:val="0"/>
          <w:divBdr>
            <w:top w:val="none" w:sz="0" w:space="0" w:color="auto"/>
            <w:left w:val="none" w:sz="0" w:space="0" w:color="auto"/>
            <w:bottom w:val="none" w:sz="0" w:space="0" w:color="auto"/>
            <w:right w:val="none" w:sz="0" w:space="0" w:color="auto"/>
          </w:divBdr>
        </w:div>
        <w:div w:id="2116515697">
          <w:marLeft w:val="640"/>
          <w:marRight w:val="0"/>
          <w:marTop w:val="0"/>
          <w:marBottom w:val="0"/>
          <w:divBdr>
            <w:top w:val="none" w:sz="0" w:space="0" w:color="auto"/>
            <w:left w:val="none" w:sz="0" w:space="0" w:color="auto"/>
            <w:bottom w:val="none" w:sz="0" w:space="0" w:color="auto"/>
            <w:right w:val="none" w:sz="0" w:space="0" w:color="auto"/>
          </w:divBdr>
        </w:div>
        <w:div w:id="480851144">
          <w:marLeft w:val="640"/>
          <w:marRight w:val="0"/>
          <w:marTop w:val="0"/>
          <w:marBottom w:val="0"/>
          <w:divBdr>
            <w:top w:val="none" w:sz="0" w:space="0" w:color="auto"/>
            <w:left w:val="none" w:sz="0" w:space="0" w:color="auto"/>
            <w:bottom w:val="none" w:sz="0" w:space="0" w:color="auto"/>
            <w:right w:val="none" w:sz="0" w:space="0" w:color="auto"/>
          </w:divBdr>
        </w:div>
        <w:div w:id="1588151261">
          <w:marLeft w:val="640"/>
          <w:marRight w:val="0"/>
          <w:marTop w:val="0"/>
          <w:marBottom w:val="0"/>
          <w:divBdr>
            <w:top w:val="none" w:sz="0" w:space="0" w:color="auto"/>
            <w:left w:val="none" w:sz="0" w:space="0" w:color="auto"/>
            <w:bottom w:val="none" w:sz="0" w:space="0" w:color="auto"/>
            <w:right w:val="none" w:sz="0" w:space="0" w:color="auto"/>
          </w:divBdr>
        </w:div>
        <w:div w:id="2084796781">
          <w:marLeft w:val="640"/>
          <w:marRight w:val="0"/>
          <w:marTop w:val="0"/>
          <w:marBottom w:val="0"/>
          <w:divBdr>
            <w:top w:val="none" w:sz="0" w:space="0" w:color="auto"/>
            <w:left w:val="none" w:sz="0" w:space="0" w:color="auto"/>
            <w:bottom w:val="none" w:sz="0" w:space="0" w:color="auto"/>
            <w:right w:val="none" w:sz="0" w:space="0" w:color="auto"/>
          </w:divBdr>
        </w:div>
        <w:div w:id="1615359773">
          <w:marLeft w:val="640"/>
          <w:marRight w:val="0"/>
          <w:marTop w:val="0"/>
          <w:marBottom w:val="0"/>
          <w:divBdr>
            <w:top w:val="none" w:sz="0" w:space="0" w:color="auto"/>
            <w:left w:val="none" w:sz="0" w:space="0" w:color="auto"/>
            <w:bottom w:val="none" w:sz="0" w:space="0" w:color="auto"/>
            <w:right w:val="none" w:sz="0" w:space="0" w:color="auto"/>
          </w:divBdr>
        </w:div>
        <w:div w:id="749426291">
          <w:marLeft w:val="640"/>
          <w:marRight w:val="0"/>
          <w:marTop w:val="0"/>
          <w:marBottom w:val="0"/>
          <w:divBdr>
            <w:top w:val="none" w:sz="0" w:space="0" w:color="auto"/>
            <w:left w:val="none" w:sz="0" w:space="0" w:color="auto"/>
            <w:bottom w:val="none" w:sz="0" w:space="0" w:color="auto"/>
            <w:right w:val="none" w:sz="0" w:space="0" w:color="auto"/>
          </w:divBdr>
        </w:div>
        <w:div w:id="2104059825">
          <w:marLeft w:val="640"/>
          <w:marRight w:val="0"/>
          <w:marTop w:val="0"/>
          <w:marBottom w:val="0"/>
          <w:divBdr>
            <w:top w:val="none" w:sz="0" w:space="0" w:color="auto"/>
            <w:left w:val="none" w:sz="0" w:space="0" w:color="auto"/>
            <w:bottom w:val="none" w:sz="0" w:space="0" w:color="auto"/>
            <w:right w:val="none" w:sz="0" w:space="0" w:color="auto"/>
          </w:divBdr>
        </w:div>
        <w:div w:id="421337198">
          <w:marLeft w:val="640"/>
          <w:marRight w:val="0"/>
          <w:marTop w:val="0"/>
          <w:marBottom w:val="0"/>
          <w:divBdr>
            <w:top w:val="none" w:sz="0" w:space="0" w:color="auto"/>
            <w:left w:val="none" w:sz="0" w:space="0" w:color="auto"/>
            <w:bottom w:val="none" w:sz="0" w:space="0" w:color="auto"/>
            <w:right w:val="none" w:sz="0" w:space="0" w:color="auto"/>
          </w:divBdr>
        </w:div>
        <w:div w:id="721903391">
          <w:marLeft w:val="640"/>
          <w:marRight w:val="0"/>
          <w:marTop w:val="0"/>
          <w:marBottom w:val="0"/>
          <w:divBdr>
            <w:top w:val="none" w:sz="0" w:space="0" w:color="auto"/>
            <w:left w:val="none" w:sz="0" w:space="0" w:color="auto"/>
            <w:bottom w:val="none" w:sz="0" w:space="0" w:color="auto"/>
            <w:right w:val="none" w:sz="0" w:space="0" w:color="auto"/>
          </w:divBdr>
        </w:div>
        <w:div w:id="802769979">
          <w:marLeft w:val="640"/>
          <w:marRight w:val="0"/>
          <w:marTop w:val="0"/>
          <w:marBottom w:val="0"/>
          <w:divBdr>
            <w:top w:val="none" w:sz="0" w:space="0" w:color="auto"/>
            <w:left w:val="none" w:sz="0" w:space="0" w:color="auto"/>
            <w:bottom w:val="none" w:sz="0" w:space="0" w:color="auto"/>
            <w:right w:val="none" w:sz="0" w:space="0" w:color="auto"/>
          </w:divBdr>
        </w:div>
        <w:div w:id="277952328">
          <w:marLeft w:val="640"/>
          <w:marRight w:val="0"/>
          <w:marTop w:val="0"/>
          <w:marBottom w:val="0"/>
          <w:divBdr>
            <w:top w:val="none" w:sz="0" w:space="0" w:color="auto"/>
            <w:left w:val="none" w:sz="0" w:space="0" w:color="auto"/>
            <w:bottom w:val="none" w:sz="0" w:space="0" w:color="auto"/>
            <w:right w:val="none" w:sz="0" w:space="0" w:color="auto"/>
          </w:divBdr>
        </w:div>
        <w:div w:id="1345592000">
          <w:marLeft w:val="640"/>
          <w:marRight w:val="0"/>
          <w:marTop w:val="0"/>
          <w:marBottom w:val="0"/>
          <w:divBdr>
            <w:top w:val="none" w:sz="0" w:space="0" w:color="auto"/>
            <w:left w:val="none" w:sz="0" w:space="0" w:color="auto"/>
            <w:bottom w:val="none" w:sz="0" w:space="0" w:color="auto"/>
            <w:right w:val="none" w:sz="0" w:space="0" w:color="auto"/>
          </w:divBdr>
        </w:div>
        <w:div w:id="431517704">
          <w:marLeft w:val="640"/>
          <w:marRight w:val="0"/>
          <w:marTop w:val="0"/>
          <w:marBottom w:val="0"/>
          <w:divBdr>
            <w:top w:val="none" w:sz="0" w:space="0" w:color="auto"/>
            <w:left w:val="none" w:sz="0" w:space="0" w:color="auto"/>
            <w:bottom w:val="none" w:sz="0" w:space="0" w:color="auto"/>
            <w:right w:val="none" w:sz="0" w:space="0" w:color="auto"/>
          </w:divBdr>
        </w:div>
        <w:div w:id="1819376927">
          <w:marLeft w:val="640"/>
          <w:marRight w:val="0"/>
          <w:marTop w:val="0"/>
          <w:marBottom w:val="0"/>
          <w:divBdr>
            <w:top w:val="none" w:sz="0" w:space="0" w:color="auto"/>
            <w:left w:val="none" w:sz="0" w:space="0" w:color="auto"/>
            <w:bottom w:val="none" w:sz="0" w:space="0" w:color="auto"/>
            <w:right w:val="none" w:sz="0" w:space="0" w:color="auto"/>
          </w:divBdr>
        </w:div>
        <w:div w:id="779229498">
          <w:marLeft w:val="640"/>
          <w:marRight w:val="0"/>
          <w:marTop w:val="0"/>
          <w:marBottom w:val="0"/>
          <w:divBdr>
            <w:top w:val="none" w:sz="0" w:space="0" w:color="auto"/>
            <w:left w:val="none" w:sz="0" w:space="0" w:color="auto"/>
            <w:bottom w:val="none" w:sz="0" w:space="0" w:color="auto"/>
            <w:right w:val="none" w:sz="0" w:space="0" w:color="auto"/>
          </w:divBdr>
        </w:div>
        <w:div w:id="189732106">
          <w:marLeft w:val="640"/>
          <w:marRight w:val="0"/>
          <w:marTop w:val="0"/>
          <w:marBottom w:val="0"/>
          <w:divBdr>
            <w:top w:val="none" w:sz="0" w:space="0" w:color="auto"/>
            <w:left w:val="none" w:sz="0" w:space="0" w:color="auto"/>
            <w:bottom w:val="none" w:sz="0" w:space="0" w:color="auto"/>
            <w:right w:val="none" w:sz="0" w:space="0" w:color="auto"/>
          </w:divBdr>
        </w:div>
        <w:div w:id="1424061947">
          <w:marLeft w:val="640"/>
          <w:marRight w:val="0"/>
          <w:marTop w:val="0"/>
          <w:marBottom w:val="0"/>
          <w:divBdr>
            <w:top w:val="none" w:sz="0" w:space="0" w:color="auto"/>
            <w:left w:val="none" w:sz="0" w:space="0" w:color="auto"/>
            <w:bottom w:val="none" w:sz="0" w:space="0" w:color="auto"/>
            <w:right w:val="none" w:sz="0" w:space="0" w:color="auto"/>
          </w:divBdr>
        </w:div>
        <w:div w:id="1977442970">
          <w:marLeft w:val="640"/>
          <w:marRight w:val="0"/>
          <w:marTop w:val="0"/>
          <w:marBottom w:val="0"/>
          <w:divBdr>
            <w:top w:val="none" w:sz="0" w:space="0" w:color="auto"/>
            <w:left w:val="none" w:sz="0" w:space="0" w:color="auto"/>
            <w:bottom w:val="none" w:sz="0" w:space="0" w:color="auto"/>
            <w:right w:val="none" w:sz="0" w:space="0" w:color="auto"/>
          </w:divBdr>
        </w:div>
        <w:div w:id="443500320">
          <w:marLeft w:val="640"/>
          <w:marRight w:val="0"/>
          <w:marTop w:val="0"/>
          <w:marBottom w:val="0"/>
          <w:divBdr>
            <w:top w:val="none" w:sz="0" w:space="0" w:color="auto"/>
            <w:left w:val="none" w:sz="0" w:space="0" w:color="auto"/>
            <w:bottom w:val="none" w:sz="0" w:space="0" w:color="auto"/>
            <w:right w:val="none" w:sz="0" w:space="0" w:color="auto"/>
          </w:divBdr>
        </w:div>
        <w:div w:id="775634644">
          <w:marLeft w:val="640"/>
          <w:marRight w:val="0"/>
          <w:marTop w:val="0"/>
          <w:marBottom w:val="0"/>
          <w:divBdr>
            <w:top w:val="none" w:sz="0" w:space="0" w:color="auto"/>
            <w:left w:val="none" w:sz="0" w:space="0" w:color="auto"/>
            <w:bottom w:val="none" w:sz="0" w:space="0" w:color="auto"/>
            <w:right w:val="none" w:sz="0" w:space="0" w:color="auto"/>
          </w:divBdr>
        </w:div>
        <w:div w:id="556934839">
          <w:marLeft w:val="640"/>
          <w:marRight w:val="0"/>
          <w:marTop w:val="0"/>
          <w:marBottom w:val="0"/>
          <w:divBdr>
            <w:top w:val="none" w:sz="0" w:space="0" w:color="auto"/>
            <w:left w:val="none" w:sz="0" w:space="0" w:color="auto"/>
            <w:bottom w:val="none" w:sz="0" w:space="0" w:color="auto"/>
            <w:right w:val="none" w:sz="0" w:space="0" w:color="auto"/>
          </w:divBdr>
        </w:div>
        <w:div w:id="1824081994">
          <w:marLeft w:val="640"/>
          <w:marRight w:val="0"/>
          <w:marTop w:val="0"/>
          <w:marBottom w:val="0"/>
          <w:divBdr>
            <w:top w:val="none" w:sz="0" w:space="0" w:color="auto"/>
            <w:left w:val="none" w:sz="0" w:space="0" w:color="auto"/>
            <w:bottom w:val="none" w:sz="0" w:space="0" w:color="auto"/>
            <w:right w:val="none" w:sz="0" w:space="0" w:color="auto"/>
          </w:divBdr>
        </w:div>
        <w:div w:id="1611552025">
          <w:marLeft w:val="640"/>
          <w:marRight w:val="0"/>
          <w:marTop w:val="0"/>
          <w:marBottom w:val="0"/>
          <w:divBdr>
            <w:top w:val="none" w:sz="0" w:space="0" w:color="auto"/>
            <w:left w:val="none" w:sz="0" w:space="0" w:color="auto"/>
            <w:bottom w:val="none" w:sz="0" w:space="0" w:color="auto"/>
            <w:right w:val="none" w:sz="0" w:space="0" w:color="auto"/>
          </w:divBdr>
        </w:div>
        <w:div w:id="1243444123">
          <w:marLeft w:val="640"/>
          <w:marRight w:val="0"/>
          <w:marTop w:val="0"/>
          <w:marBottom w:val="0"/>
          <w:divBdr>
            <w:top w:val="none" w:sz="0" w:space="0" w:color="auto"/>
            <w:left w:val="none" w:sz="0" w:space="0" w:color="auto"/>
            <w:bottom w:val="none" w:sz="0" w:space="0" w:color="auto"/>
            <w:right w:val="none" w:sz="0" w:space="0" w:color="auto"/>
          </w:divBdr>
        </w:div>
        <w:div w:id="391081396">
          <w:marLeft w:val="640"/>
          <w:marRight w:val="0"/>
          <w:marTop w:val="0"/>
          <w:marBottom w:val="0"/>
          <w:divBdr>
            <w:top w:val="none" w:sz="0" w:space="0" w:color="auto"/>
            <w:left w:val="none" w:sz="0" w:space="0" w:color="auto"/>
            <w:bottom w:val="none" w:sz="0" w:space="0" w:color="auto"/>
            <w:right w:val="none" w:sz="0" w:space="0" w:color="auto"/>
          </w:divBdr>
        </w:div>
        <w:div w:id="1551189610">
          <w:marLeft w:val="640"/>
          <w:marRight w:val="0"/>
          <w:marTop w:val="0"/>
          <w:marBottom w:val="0"/>
          <w:divBdr>
            <w:top w:val="none" w:sz="0" w:space="0" w:color="auto"/>
            <w:left w:val="none" w:sz="0" w:space="0" w:color="auto"/>
            <w:bottom w:val="none" w:sz="0" w:space="0" w:color="auto"/>
            <w:right w:val="none" w:sz="0" w:space="0" w:color="auto"/>
          </w:divBdr>
        </w:div>
        <w:div w:id="568418839">
          <w:marLeft w:val="640"/>
          <w:marRight w:val="0"/>
          <w:marTop w:val="0"/>
          <w:marBottom w:val="0"/>
          <w:divBdr>
            <w:top w:val="none" w:sz="0" w:space="0" w:color="auto"/>
            <w:left w:val="none" w:sz="0" w:space="0" w:color="auto"/>
            <w:bottom w:val="none" w:sz="0" w:space="0" w:color="auto"/>
            <w:right w:val="none" w:sz="0" w:space="0" w:color="auto"/>
          </w:divBdr>
        </w:div>
        <w:div w:id="207031706">
          <w:marLeft w:val="640"/>
          <w:marRight w:val="0"/>
          <w:marTop w:val="0"/>
          <w:marBottom w:val="0"/>
          <w:divBdr>
            <w:top w:val="none" w:sz="0" w:space="0" w:color="auto"/>
            <w:left w:val="none" w:sz="0" w:space="0" w:color="auto"/>
            <w:bottom w:val="none" w:sz="0" w:space="0" w:color="auto"/>
            <w:right w:val="none" w:sz="0" w:space="0" w:color="auto"/>
          </w:divBdr>
        </w:div>
        <w:div w:id="128524714">
          <w:marLeft w:val="640"/>
          <w:marRight w:val="0"/>
          <w:marTop w:val="0"/>
          <w:marBottom w:val="0"/>
          <w:divBdr>
            <w:top w:val="none" w:sz="0" w:space="0" w:color="auto"/>
            <w:left w:val="none" w:sz="0" w:space="0" w:color="auto"/>
            <w:bottom w:val="none" w:sz="0" w:space="0" w:color="auto"/>
            <w:right w:val="none" w:sz="0" w:space="0" w:color="auto"/>
          </w:divBdr>
        </w:div>
        <w:div w:id="1271815311">
          <w:marLeft w:val="640"/>
          <w:marRight w:val="0"/>
          <w:marTop w:val="0"/>
          <w:marBottom w:val="0"/>
          <w:divBdr>
            <w:top w:val="none" w:sz="0" w:space="0" w:color="auto"/>
            <w:left w:val="none" w:sz="0" w:space="0" w:color="auto"/>
            <w:bottom w:val="none" w:sz="0" w:space="0" w:color="auto"/>
            <w:right w:val="none" w:sz="0" w:space="0" w:color="auto"/>
          </w:divBdr>
        </w:div>
        <w:div w:id="2110196566">
          <w:marLeft w:val="640"/>
          <w:marRight w:val="0"/>
          <w:marTop w:val="0"/>
          <w:marBottom w:val="0"/>
          <w:divBdr>
            <w:top w:val="none" w:sz="0" w:space="0" w:color="auto"/>
            <w:left w:val="none" w:sz="0" w:space="0" w:color="auto"/>
            <w:bottom w:val="none" w:sz="0" w:space="0" w:color="auto"/>
            <w:right w:val="none" w:sz="0" w:space="0" w:color="auto"/>
          </w:divBdr>
        </w:div>
        <w:div w:id="1429423264">
          <w:marLeft w:val="640"/>
          <w:marRight w:val="0"/>
          <w:marTop w:val="0"/>
          <w:marBottom w:val="0"/>
          <w:divBdr>
            <w:top w:val="none" w:sz="0" w:space="0" w:color="auto"/>
            <w:left w:val="none" w:sz="0" w:space="0" w:color="auto"/>
            <w:bottom w:val="none" w:sz="0" w:space="0" w:color="auto"/>
            <w:right w:val="none" w:sz="0" w:space="0" w:color="auto"/>
          </w:divBdr>
        </w:div>
        <w:div w:id="791944689">
          <w:marLeft w:val="640"/>
          <w:marRight w:val="0"/>
          <w:marTop w:val="0"/>
          <w:marBottom w:val="0"/>
          <w:divBdr>
            <w:top w:val="none" w:sz="0" w:space="0" w:color="auto"/>
            <w:left w:val="none" w:sz="0" w:space="0" w:color="auto"/>
            <w:bottom w:val="none" w:sz="0" w:space="0" w:color="auto"/>
            <w:right w:val="none" w:sz="0" w:space="0" w:color="auto"/>
          </w:divBdr>
        </w:div>
        <w:div w:id="496700748">
          <w:marLeft w:val="640"/>
          <w:marRight w:val="0"/>
          <w:marTop w:val="0"/>
          <w:marBottom w:val="0"/>
          <w:divBdr>
            <w:top w:val="none" w:sz="0" w:space="0" w:color="auto"/>
            <w:left w:val="none" w:sz="0" w:space="0" w:color="auto"/>
            <w:bottom w:val="none" w:sz="0" w:space="0" w:color="auto"/>
            <w:right w:val="none" w:sz="0" w:space="0" w:color="auto"/>
          </w:divBdr>
        </w:div>
        <w:div w:id="1427723556">
          <w:marLeft w:val="640"/>
          <w:marRight w:val="0"/>
          <w:marTop w:val="0"/>
          <w:marBottom w:val="0"/>
          <w:divBdr>
            <w:top w:val="none" w:sz="0" w:space="0" w:color="auto"/>
            <w:left w:val="none" w:sz="0" w:space="0" w:color="auto"/>
            <w:bottom w:val="none" w:sz="0" w:space="0" w:color="auto"/>
            <w:right w:val="none" w:sz="0" w:space="0" w:color="auto"/>
          </w:divBdr>
        </w:div>
      </w:divsChild>
    </w:div>
    <w:div w:id="1922055214">
      <w:marLeft w:val="640"/>
      <w:marRight w:val="0"/>
      <w:marTop w:val="0"/>
      <w:marBottom w:val="0"/>
      <w:divBdr>
        <w:top w:val="none" w:sz="0" w:space="0" w:color="auto"/>
        <w:left w:val="none" w:sz="0" w:space="0" w:color="auto"/>
        <w:bottom w:val="none" w:sz="0" w:space="0" w:color="auto"/>
        <w:right w:val="none" w:sz="0" w:space="0" w:color="auto"/>
      </w:divBdr>
    </w:div>
    <w:div w:id="1923441959">
      <w:marLeft w:val="640"/>
      <w:marRight w:val="0"/>
      <w:marTop w:val="0"/>
      <w:marBottom w:val="0"/>
      <w:divBdr>
        <w:top w:val="none" w:sz="0" w:space="0" w:color="auto"/>
        <w:left w:val="none" w:sz="0" w:space="0" w:color="auto"/>
        <w:bottom w:val="none" w:sz="0" w:space="0" w:color="auto"/>
        <w:right w:val="none" w:sz="0" w:space="0" w:color="auto"/>
      </w:divBdr>
    </w:div>
    <w:div w:id="1924022383">
      <w:marLeft w:val="640"/>
      <w:marRight w:val="0"/>
      <w:marTop w:val="0"/>
      <w:marBottom w:val="0"/>
      <w:divBdr>
        <w:top w:val="none" w:sz="0" w:space="0" w:color="auto"/>
        <w:left w:val="none" w:sz="0" w:space="0" w:color="auto"/>
        <w:bottom w:val="none" w:sz="0" w:space="0" w:color="auto"/>
        <w:right w:val="none" w:sz="0" w:space="0" w:color="auto"/>
      </w:divBdr>
    </w:div>
    <w:div w:id="1925067144">
      <w:marLeft w:val="640"/>
      <w:marRight w:val="0"/>
      <w:marTop w:val="0"/>
      <w:marBottom w:val="0"/>
      <w:divBdr>
        <w:top w:val="none" w:sz="0" w:space="0" w:color="auto"/>
        <w:left w:val="none" w:sz="0" w:space="0" w:color="auto"/>
        <w:bottom w:val="none" w:sz="0" w:space="0" w:color="auto"/>
        <w:right w:val="none" w:sz="0" w:space="0" w:color="auto"/>
      </w:divBdr>
    </w:div>
    <w:div w:id="1925339246">
      <w:marLeft w:val="640"/>
      <w:marRight w:val="0"/>
      <w:marTop w:val="0"/>
      <w:marBottom w:val="0"/>
      <w:divBdr>
        <w:top w:val="none" w:sz="0" w:space="0" w:color="auto"/>
        <w:left w:val="none" w:sz="0" w:space="0" w:color="auto"/>
        <w:bottom w:val="none" w:sz="0" w:space="0" w:color="auto"/>
        <w:right w:val="none" w:sz="0" w:space="0" w:color="auto"/>
      </w:divBdr>
    </w:div>
    <w:div w:id="1925601120">
      <w:marLeft w:val="640"/>
      <w:marRight w:val="0"/>
      <w:marTop w:val="0"/>
      <w:marBottom w:val="0"/>
      <w:divBdr>
        <w:top w:val="none" w:sz="0" w:space="0" w:color="auto"/>
        <w:left w:val="none" w:sz="0" w:space="0" w:color="auto"/>
        <w:bottom w:val="none" w:sz="0" w:space="0" w:color="auto"/>
        <w:right w:val="none" w:sz="0" w:space="0" w:color="auto"/>
      </w:divBdr>
    </w:div>
    <w:div w:id="1926767432">
      <w:marLeft w:val="640"/>
      <w:marRight w:val="0"/>
      <w:marTop w:val="0"/>
      <w:marBottom w:val="0"/>
      <w:divBdr>
        <w:top w:val="none" w:sz="0" w:space="0" w:color="auto"/>
        <w:left w:val="none" w:sz="0" w:space="0" w:color="auto"/>
        <w:bottom w:val="none" w:sz="0" w:space="0" w:color="auto"/>
        <w:right w:val="none" w:sz="0" w:space="0" w:color="auto"/>
      </w:divBdr>
    </w:div>
    <w:div w:id="1929073460">
      <w:marLeft w:val="640"/>
      <w:marRight w:val="0"/>
      <w:marTop w:val="0"/>
      <w:marBottom w:val="0"/>
      <w:divBdr>
        <w:top w:val="none" w:sz="0" w:space="0" w:color="auto"/>
        <w:left w:val="none" w:sz="0" w:space="0" w:color="auto"/>
        <w:bottom w:val="none" w:sz="0" w:space="0" w:color="auto"/>
        <w:right w:val="none" w:sz="0" w:space="0" w:color="auto"/>
      </w:divBdr>
    </w:div>
    <w:div w:id="1929464521">
      <w:marLeft w:val="640"/>
      <w:marRight w:val="0"/>
      <w:marTop w:val="0"/>
      <w:marBottom w:val="0"/>
      <w:divBdr>
        <w:top w:val="none" w:sz="0" w:space="0" w:color="auto"/>
        <w:left w:val="none" w:sz="0" w:space="0" w:color="auto"/>
        <w:bottom w:val="none" w:sz="0" w:space="0" w:color="auto"/>
        <w:right w:val="none" w:sz="0" w:space="0" w:color="auto"/>
      </w:divBdr>
    </w:div>
    <w:div w:id="1930262530">
      <w:bodyDiv w:val="1"/>
      <w:marLeft w:val="0"/>
      <w:marRight w:val="0"/>
      <w:marTop w:val="0"/>
      <w:marBottom w:val="0"/>
      <w:divBdr>
        <w:top w:val="none" w:sz="0" w:space="0" w:color="auto"/>
        <w:left w:val="none" w:sz="0" w:space="0" w:color="auto"/>
        <w:bottom w:val="none" w:sz="0" w:space="0" w:color="auto"/>
        <w:right w:val="none" w:sz="0" w:space="0" w:color="auto"/>
      </w:divBdr>
      <w:divsChild>
        <w:div w:id="47263956">
          <w:marLeft w:val="640"/>
          <w:marRight w:val="0"/>
          <w:marTop w:val="0"/>
          <w:marBottom w:val="0"/>
          <w:divBdr>
            <w:top w:val="none" w:sz="0" w:space="0" w:color="auto"/>
            <w:left w:val="none" w:sz="0" w:space="0" w:color="auto"/>
            <w:bottom w:val="none" w:sz="0" w:space="0" w:color="auto"/>
            <w:right w:val="none" w:sz="0" w:space="0" w:color="auto"/>
          </w:divBdr>
        </w:div>
        <w:div w:id="67575818">
          <w:marLeft w:val="640"/>
          <w:marRight w:val="0"/>
          <w:marTop w:val="0"/>
          <w:marBottom w:val="0"/>
          <w:divBdr>
            <w:top w:val="none" w:sz="0" w:space="0" w:color="auto"/>
            <w:left w:val="none" w:sz="0" w:space="0" w:color="auto"/>
            <w:bottom w:val="none" w:sz="0" w:space="0" w:color="auto"/>
            <w:right w:val="none" w:sz="0" w:space="0" w:color="auto"/>
          </w:divBdr>
        </w:div>
        <w:div w:id="177743429">
          <w:marLeft w:val="640"/>
          <w:marRight w:val="0"/>
          <w:marTop w:val="0"/>
          <w:marBottom w:val="0"/>
          <w:divBdr>
            <w:top w:val="none" w:sz="0" w:space="0" w:color="auto"/>
            <w:left w:val="none" w:sz="0" w:space="0" w:color="auto"/>
            <w:bottom w:val="none" w:sz="0" w:space="0" w:color="auto"/>
            <w:right w:val="none" w:sz="0" w:space="0" w:color="auto"/>
          </w:divBdr>
        </w:div>
        <w:div w:id="186212308">
          <w:marLeft w:val="640"/>
          <w:marRight w:val="0"/>
          <w:marTop w:val="0"/>
          <w:marBottom w:val="0"/>
          <w:divBdr>
            <w:top w:val="none" w:sz="0" w:space="0" w:color="auto"/>
            <w:left w:val="none" w:sz="0" w:space="0" w:color="auto"/>
            <w:bottom w:val="none" w:sz="0" w:space="0" w:color="auto"/>
            <w:right w:val="none" w:sz="0" w:space="0" w:color="auto"/>
          </w:divBdr>
        </w:div>
        <w:div w:id="190538333">
          <w:marLeft w:val="640"/>
          <w:marRight w:val="0"/>
          <w:marTop w:val="0"/>
          <w:marBottom w:val="0"/>
          <w:divBdr>
            <w:top w:val="none" w:sz="0" w:space="0" w:color="auto"/>
            <w:left w:val="none" w:sz="0" w:space="0" w:color="auto"/>
            <w:bottom w:val="none" w:sz="0" w:space="0" w:color="auto"/>
            <w:right w:val="none" w:sz="0" w:space="0" w:color="auto"/>
          </w:divBdr>
        </w:div>
        <w:div w:id="210003704">
          <w:marLeft w:val="640"/>
          <w:marRight w:val="0"/>
          <w:marTop w:val="0"/>
          <w:marBottom w:val="0"/>
          <w:divBdr>
            <w:top w:val="none" w:sz="0" w:space="0" w:color="auto"/>
            <w:left w:val="none" w:sz="0" w:space="0" w:color="auto"/>
            <w:bottom w:val="none" w:sz="0" w:space="0" w:color="auto"/>
            <w:right w:val="none" w:sz="0" w:space="0" w:color="auto"/>
          </w:divBdr>
        </w:div>
        <w:div w:id="264114488">
          <w:marLeft w:val="640"/>
          <w:marRight w:val="0"/>
          <w:marTop w:val="0"/>
          <w:marBottom w:val="0"/>
          <w:divBdr>
            <w:top w:val="none" w:sz="0" w:space="0" w:color="auto"/>
            <w:left w:val="none" w:sz="0" w:space="0" w:color="auto"/>
            <w:bottom w:val="none" w:sz="0" w:space="0" w:color="auto"/>
            <w:right w:val="none" w:sz="0" w:space="0" w:color="auto"/>
          </w:divBdr>
        </w:div>
        <w:div w:id="308480378">
          <w:marLeft w:val="640"/>
          <w:marRight w:val="0"/>
          <w:marTop w:val="0"/>
          <w:marBottom w:val="0"/>
          <w:divBdr>
            <w:top w:val="none" w:sz="0" w:space="0" w:color="auto"/>
            <w:left w:val="none" w:sz="0" w:space="0" w:color="auto"/>
            <w:bottom w:val="none" w:sz="0" w:space="0" w:color="auto"/>
            <w:right w:val="none" w:sz="0" w:space="0" w:color="auto"/>
          </w:divBdr>
        </w:div>
        <w:div w:id="389688869">
          <w:marLeft w:val="640"/>
          <w:marRight w:val="0"/>
          <w:marTop w:val="0"/>
          <w:marBottom w:val="0"/>
          <w:divBdr>
            <w:top w:val="none" w:sz="0" w:space="0" w:color="auto"/>
            <w:left w:val="none" w:sz="0" w:space="0" w:color="auto"/>
            <w:bottom w:val="none" w:sz="0" w:space="0" w:color="auto"/>
            <w:right w:val="none" w:sz="0" w:space="0" w:color="auto"/>
          </w:divBdr>
        </w:div>
        <w:div w:id="393547625">
          <w:marLeft w:val="640"/>
          <w:marRight w:val="0"/>
          <w:marTop w:val="0"/>
          <w:marBottom w:val="0"/>
          <w:divBdr>
            <w:top w:val="none" w:sz="0" w:space="0" w:color="auto"/>
            <w:left w:val="none" w:sz="0" w:space="0" w:color="auto"/>
            <w:bottom w:val="none" w:sz="0" w:space="0" w:color="auto"/>
            <w:right w:val="none" w:sz="0" w:space="0" w:color="auto"/>
          </w:divBdr>
        </w:div>
        <w:div w:id="398870499">
          <w:marLeft w:val="640"/>
          <w:marRight w:val="0"/>
          <w:marTop w:val="0"/>
          <w:marBottom w:val="0"/>
          <w:divBdr>
            <w:top w:val="none" w:sz="0" w:space="0" w:color="auto"/>
            <w:left w:val="none" w:sz="0" w:space="0" w:color="auto"/>
            <w:bottom w:val="none" w:sz="0" w:space="0" w:color="auto"/>
            <w:right w:val="none" w:sz="0" w:space="0" w:color="auto"/>
          </w:divBdr>
        </w:div>
        <w:div w:id="408768506">
          <w:marLeft w:val="640"/>
          <w:marRight w:val="0"/>
          <w:marTop w:val="0"/>
          <w:marBottom w:val="0"/>
          <w:divBdr>
            <w:top w:val="none" w:sz="0" w:space="0" w:color="auto"/>
            <w:left w:val="none" w:sz="0" w:space="0" w:color="auto"/>
            <w:bottom w:val="none" w:sz="0" w:space="0" w:color="auto"/>
            <w:right w:val="none" w:sz="0" w:space="0" w:color="auto"/>
          </w:divBdr>
        </w:div>
        <w:div w:id="452404593">
          <w:marLeft w:val="640"/>
          <w:marRight w:val="0"/>
          <w:marTop w:val="0"/>
          <w:marBottom w:val="0"/>
          <w:divBdr>
            <w:top w:val="none" w:sz="0" w:space="0" w:color="auto"/>
            <w:left w:val="none" w:sz="0" w:space="0" w:color="auto"/>
            <w:bottom w:val="none" w:sz="0" w:space="0" w:color="auto"/>
            <w:right w:val="none" w:sz="0" w:space="0" w:color="auto"/>
          </w:divBdr>
        </w:div>
        <w:div w:id="482357803">
          <w:marLeft w:val="640"/>
          <w:marRight w:val="0"/>
          <w:marTop w:val="0"/>
          <w:marBottom w:val="0"/>
          <w:divBdr>
            <w:top w:val="none" w:sz="0" w:space="0" w:color="auto"/>
            <w:left w:val="none" w:sz="0" w:space="0" w:color="auto"/>
            <w:bottom w:val="none" w:sz="0" w:space="0" w:color="auto"/>
            <w:right w:val="none" w:sz="0" w:space="0" w:color="auto"/>
          </w:divBdr>
        </w:div>
        <w:div w:id="508183508">
          <w:marLeft w:val="640"/>
          <w:marRight w:val="0"/>
          <w:marTop w:val="0"/>
          <w:marBottom w:val="0"/>
          <w:divBdr>
            <w:top w:val="none" w:sz="0" w:space="0" w:color="auto"/>
            <w:left w:val="none" w:sz="0" w:space="0" w:color="auto"/>
            <w:bottom w:val="none" w:sz="0" w:space="0" w:color="auto"/>
            <w:right w:val="none" w:sz="0" w:space="0" w:color="auto"/>
          </w:divBdr>
        </w:div>
        <w:div w:id="583298551">
          <w:marLeft w:val="640"/>
          <w:marRight w:val="0"/>
          <w:marTop w:val="0"/>
          <w:marBottom w:val="0"/>
          <w:divBdr>
            <w:top w:val="none" w:sz="0" w:space="0" w:color="auto"/>
            <w:left w:val="none" w:sz="0" w:space="0" w:color="auto"/>
            <w:bottom w:val="none" w:sz="0" w:space="0" w:color="auto"/>
            <w:right w:val="none" w:sz="0" w:space="0" w:color="auto"/>
          </w:divBdr>
        </w:div>
        <w:div w:id="626668747">
          <w:marLeft w:val="640"/>
          <w:marRight w:val="0"/>
          <w:marTop w:val="0"/>
          <w:marBottom w:val="0"/>
          <w:divBdr>
            <w:top w:val="none" w:sz="0" w:space="0" w:color="auto"/>
            <w:left w:val="none" w:sz="0" w:space="0" w:color="auto"/>
            <w:bottom w:val="none" w:sz="0" w:space="0" w:color="auto"/>
            <w:right w:val="none" w:sz="0" w:space="0" w:color="auto"/>
          </w:divBdr>
        </w:div>
        <w:div w:id="679815497">
          <w:marLeft w:val="640"/>
          <w:marRight w:val="0"/>
          <w:marTop w:val="0"/>
          <w:marBottom w:val="0"/>
          <w:divBdr>
            <w:top w:val="none" w:sz="0" w:space="0" w:color="auto"/>
            <w:left w:val="none" w:sz="0" w:space="0" w:color="auto"/>
            <w:bottom w:val="none" w:sz="0" w:space="0" w:color="auto"/>
            <w:right w:val="none" w:sz="0" w:space="0" w:color="auto"/>
          </w:divBdr>
        </w:div>
        <w:div w:id="690835380">
          <w:marLeft w:val="640"/>
          <w:marRight w:val="0"/>
          <w:marTop w:val="0"/>
          <w:marBottom w:val="0"/>
          <w:divBdr>
            <w:top w:val="none" w:sz="0" w:space="0" w:color="auto"/>
            <w:left w:val="none" w:sz="0" w:space="0" w:color="auto"/>
            <w:bottom w:val="none" w:sz="0" w:space="0" w:color="auto"/>
            <w:right w:val="none" w:sz="0" w:space="0" w:color="auto"/>
          </w:divBdr>
        </w:div>
        <w:div w:id="799035839">
          <w:marLeft w:val="640"/>
          <w:marRight w:val="0"/>
          <w:marTop w:val="0"/>
          <w:marBottom w:val="0"/>
          <w:divBdr>
            <w:top w:val="none" w:sz="0" w:space="0" w:color="auto"/>
            <w:left w:val="none" w:sz="0" w:space="0" w:color="auto"/>
            <w:bottom w:val="none" w:sz="0" w:space="0" w:color="auto"/>
            <w:right w:val="none" w:sz="0" w:space="0" w:color="auto"/>
          </w:divBdr>
        </w:div>
        <w:div w:id="822620285">
          <w:marLeft w:val="640"/>
          <w:marRight w:val="0"/>
          <w:marTop w:val="0"/>
          <w:marBottom w:val="0"/>
          <w:divBdr>
            <w:top w:val="none" w:sz="0" w:space="0" w:color="auto"/>
            <w:left w:val="none" w:sz="0" w:space="0" w:color="auto"/>
            <w:bottom w:val="none" w:sz="0" w:space="0" w:color="auto"/>
            <w:right w:val="none" w:sz="0" w:space="0" w:color="auto"/>
          </w:divBdr>
        </w:div>
        <w:div w:id="836581307">
          <w:marLeft w:val="640"/>
          <w:marRight w:val="0"/>
          <w:marTop w:val="0"/>
          <w:marBottom w:val="0"/>
          <w:divBdr>
            <w:top w:val="none" w:sz="0" w:space="0" w:color="auto"/>
            <w:left w:val="none" w:sz="0" w:space="0" w:color="auto"/>
            <w:bottom w:val="none" w:sz="0" w:space="0" w:color="auto"/>
            <w:right w:val="none" w:sz="0" w:space="0" w:color="auto"/>
          </w:divBdr>
        </w:div>
        <w:div w:id="865757063">
          <w:marLeft w:val="640"/>
          <w:marRight w:val="0"/>
          <w:marTop w:val="0"/>
          <w:marBottom w:val="0"/>
          <w:divBdr>
            <w:top w:val="none" w:sz="0" w:space="0" w:color="auto"/>
            <w:left w:val="none" w:sz="0" w:space="0" w:color="auto"/>
            <w:bottom w:val="none" w:sz="0" w:space="0" w:color="auto"/>
            <w:right w:val="none" w:sz="0" w:space="0" w:color="auto"/>
          </w:divBdr>
        </w:div>
        <w:div w:id="922446548">
          <w:marLeft w:val="640"/>
          <w:marRight w:val="0"/>
          <w:marTop w:val="0"/>
          <w:marBottom w:val="0"/>
          <w:divBdr>
            <w:top w:val="none" w:sz="0" w:space="0" w:color="auto"/>
            <w:left w:val="none" w:sz="0" w:space="0" w:color="auto"/>
            <w:bottom w:val="none" w:sz="0" w:space="0" w:color="auto"/>
            <w:right w:val="none" w:sz="0" w:space="0" w:color="auto"/>
          </w:divBdr>
        </w:div>
        <w:div w:id="923609641">
          <w:marLeft w:val="640"/>
          <w:marRight w:val="0"/>
          <w:marTop w:val="0"/>
          <w:marBottom w:val="0"/>
          <w:divBdr>
            <w:top w:val="none" w:sz="0" w:space="0" w:color="auto"/>
            <w:left w:val="none" w:sz="0" w:space="0" w:color="auto"/>
            <w:bottom w:val="none" w:sz="0" w:space="0" w:color="auto"/>
            <w:right w:val="none" w:sz="0" w:space="0" w:color="auto"/>
          </w:divBdr>
        </w:div>
        <w:div w:id="970525830">
          <w:marLeft w:val="640"/>
          <w:marRight w:val="0"/>
          <w:marTop w:val="0"/>
          <w:marBottom w:val="0"/>
          <w:divBdr>
            <w:top w:val="none" w:sz="0" w:space="0" w:color="auto"/>
            <w:left w:val="none" w:sz="0" w:space="0" w:color="auto"/>
            <w:bottom w:val="none" w:sz="0" w:space="0" w:color="auto"/>
            <w:right w:val="none" w:sz="0" w:space="0" w:color="auto"/>
          </w:divBdr>
        </w:div>
        <w:div w:id="987825354">
          <w:marLeft w:val="640"/>
          <w:marRight w:val="0"/>
          <w:marTop w:val="0"/>
          <w:marBottom w:val="0"/>
          <w:divBdr>
            <w:top w:val="none" w:sz="0" w:space="0" w:color="auto"/>
            <w:left w:val="none" w:sz="0" w:space="0" w:color="auto"/>
            <w:bottom w:val="none" w:sz="0" w:space="0" w:color="auto"/>
            <w:right w:val="none" w:sz="0" w:space="0" w:color="auto"/>
          </w:divBdr>
        </w:div>
        <w:div w:id="1007250928">
          <w:marLeft w:val="640"/>
          <w:marRight w:val="0"/>
          <w:marTop w:val="0"/>
          <w:marBottom w:val="0"/>
          <w:divBdr>
            <w:top w:val="none" w:sz="0" w:space="0" w:color="auto"/>
            <w:left w:val="none" w:sz="0" w:space="0" w:color="auto"/>
            <w:bottom w:val="none" w:sz="0" w:space="0" w:color="auto"/>
            <w:right w:val="none" w:sz="0" w:space="0" w:color="auto"/>
          </w:divBdr>
        </w:div>
        <w:div w:id="1014960786">
          <w:marLeft w:val="640"/>
          <w:marRight w:val="0"/>
          <w:marTop w:val="0"/>
          <w:marBottom w:val="0"/>
          <w:divBdr>
            <w:top w:val="none" w:sz="0" w:space="0" w:color="auto"/>
            <w:left w:val="none" w:sz="0" w:space="0" w:color="auto"/>
            <w:bottom w:val="none" w:sz="0" w:space="0" w:color="auto"/>
            <w:right w:val="none" w:sz="0" w:space="0" w:color="auto"/>
          </w:divBdr>
        </w:div>
        <w:div w:id="1061833299">
          <w:marLeft w:val="640"/>
          <w:marRight w:val="0"/>
          <w:marTop w:val="0"/>
          <w:marBottom w:val="0"/>
          <w:divBdr>
            <w:top w:val="none" w:sz="0" w:space="0" w:color="auto"/>
            <w:left w:val="none" w:sz="0" w:space="0" w:color="auto"/>
            <w:bottom w:val="none" w:sz="0" w:space="0" w:color="auto"/>
            <w:right w:val="none" w:sz="0" w:space="0" w:color="auto"/>
          </w:divBdr>
        </w:div>
        <w:div w:id="1072314883">
          <w:marLeft w:val="640"/>
          <w:marRight w:val="0"/>
          <w:marTop w:val="0"/>
          <w:marBottom w:val="0"/>
          <w:divBdr>
            <w:top w:val="none" w:sz="0" w:space="0" w:color="auto"/>
            <w:left w:val="none" w:sz="0" w:space="0" w:color="auto"/>
            <w:bottom w:val="none" w:sz="0" w:space="0" w:color="auto"/>
            <w:right w:val="none" w:sz="0" w:space="0" w:color="auto"/>
          </w:divBdr>
        </w:div>
        <w:div w:id="1140731352">
          <w:marLeft w:val="640"/>
          <w:marRight w:val="0"/>
          <w:marTop w:val="0"/>
          <w:marBottom w:val="0"/>
          <w:divBdr>
            <w:top w:val="none" w:sz="0" w:space="0" w:color="auto"/>
            <w:left w:val="none" w:sz="0" w:space="0" w:color="auto"/>
            <w:bottom w:val="none" w:sz="0" w:space="0" w:color="auto"/>
            <w:right w:val="none" w:sz="0" w:space="0" w:color="auto"/>
          </w:divBdr>
        </w:div>
        <w:div w:id="1166480990">
          <w:marLeft w:val="640"/>
          <w:marRight w:val="0"/>
          <w:marTop w:val="0"/>
          <w:marBottom w:val="0"/>
          <w:divBdr>
            <w:top w:val="none" w:sz="0" w:space="0" w:color="auto"/>
            <w:left w:val="none" w:sz="0" w:space="0" w:color="auto"/>
            <w:bottom w:val="none" w:sz="0" w:space="0" w:color="auto"/>
            <w:right w:val="none" w:sz="0" w:space="0" w:color="auto"/>
          </w:divBdr>
        </w:div>
        <w:div w:id="1170559336">
          <w:marLeft w:val="640"/>
          <w:marRight w:val="0"/>
          <w:marTop w:val="0"/>
          <w:marBottom w:val="0"/>
          <w:divBdr>
            <w:top w:val="none" w:sz="0" w:space="0" w:color="auto"/>
            <w:left w:val="none" w:sz="0" w:space="0" w:color="auto"/>
            <w:bottom w:val="none" w:sz="0" w:space="0" w:color="auto"/>
            <w:right w:val="none" w:sz="0" w:space="0" w:color="auto"/>
          </w:divBdr>
        </w:div>
        <w:div w:id="1172380822">
          <w:marLeft w:val="640"/>
          <w:marRight w:val="0"/>
          <w:marTop w:val="0"/>
          <w:marBottom w:val="0"/>
          <w:divBdr>
            <w:top w:val="none" w:sz="0" w:space="0" w:color="auto"/>
            <w:left w:val="none" w:sz="0" w:space="0" w:color="auto"/>
            <w:bottom w:val="none" w:sz="0" w:space="0" w:color="auto"/>
            <w:right w:val="none" w:sz="0" w:space="0" w:color="auto"/>
          </w:divBdr>
        </w:div>
        <w:div w:id="1239824945">
          <w:marLeft w:val="640"/>
          <w:marRight w:val="0"/>
          <w:marTop w:val="0"/>
          <w:marBottom w:val="0"/>
          <w:divBdr>
            <w:top w:val="none" w:sz="0" w:space="0" w:color="auto"/>
            <w:left w:val="none" w:sz="0" w:space="0" w:color="auto"/>
            <w:bottom w:val="none" w:sz="0" w:space="0" w:color="auto"/>
            <w:right w:val="none" w:sz="0" w:space="0" w:color="auto"/>
          </w:divBdr>
        </w:div>
        <w:div w:id="1369912546">
          <w:marLeft w:val="640"/>
          <w:marRight w:val="0"/>
          <w:marTop w:val="0"/>
          <w:marBottom w:val="0"/>
          <w:divBdr>
            <w:top w:val="none" w:sz="0" w:space="0" w:color="auto"/>
            <w:left w:val="none" w:sz="0" w:space="0" w:color="auto"/>
            <w:bottom w:val="none" w:sz="0" w:space="0" w:color="auto"/>
            <w:right w:val="none" w:sz="0" w:space="0" w:color="auto"/>
          </w:divBdr>
        </w:div>
        <w:div w:id="1469594066">
          <w:marLeft w:val="640"/>
          <w:marRight w:val="0"/>
          <w:marTop w:val="0"/>
          <w:marBottom w:val="0"/>
          <w:divBdr>
            <w:top w:val="none" w:sz="0" w:space="0" w:color="auto"/>
            <w:left w:val="none" w:sz="0" w:space="0" w:color="auto"/>
            <w:bottom w:val="none" w:sz="0" w:space="0" w:color="auto"/>
            <w:right w:val="none" w:sz="0" w:space="0" w:color="auto"/>
          </w:divBdr>
        </w:div>
        <w:div w:id="1516848965">
          <w:marLeft w:val="640"/>
          <w:marRight w:val="0"/>
          <w:marTop w:val="0"/>
          <w:marBottom w:val="0"/>
          <w:divBdr>
            <w:top w:val="none" w:sz="0" w:space="0" w:color="auto"/>
            <w:left w:val="none" w:sz="0" w:space="0" w:color="auto"/>
            <w:bottom w:val="none" w:sz="0" w:space="0" w:color="auto"/>
            <w:right w:val="none" w:sz="0" w:space="0" w:color="auto"/>
          </w:divBdr>
        </w:div>
        <w:div w:id="1549806124">
          <w:marLeft w:val="640"/>
          <w:marRight w:val="0"/>
          <w:marTop w:val="0"/>
          <w:marBottom w:val="0"/>
          <w:divBdr>
            <w:top w:val="none" w:sz="0" w:space="0" w:color="auto"/>
            <w:left w:val="none" w:sz="0" w:space="0" w:color="auto"/>
            <w:bottom w:val="none" w:sz="0" w:space="0" w:color="auto"/>
            <w:right w:val="none" w:sz="0" w:space="0" w:color="auto"/>
          </w:divBdr>
        </w:div>
        <w:div w:id="1580939514">
          <w:marLeft w:val="640"/>
          <w:marRight w:val="0"/>
          <w:marTop w:val="0"/>
          <w:marBottom w:val="0"/>
          <w:divBdr>
            <w:top w:val="none" w:sz="0" w:space="0" w:color="auto"/>
            <w:left w:val="none" w:sz="0" w:space="0" w:color="auto"/>
            <w:bottom w:val="none" w:sz="0" w:space="0" w:color="auto"/>
            <w:right w:val="none" w:sz="0" w:space="0" w:color="auto"/>
          </w:divBdr>
        </w:div>
        <w:div w:id="1591542426">
          <w:marLeft w:val="640"/>
          <w:marRight w:val="0"/>
          <w:marTop w:val="0"/>
          <w:marBottom w:val="0"/>
          <w:divBdr>
            <w:top w:val="none" w:sz="0" w:space="0" w:color="auto"/>
            <w:left w:val="none" w:sz="0" w:space="0" w:color="auto"/>
            <w:bottom w:val="none" w:sz="0" w:space="0" w:color="auto"/>
            <w:right w:val="none" w:sz="0" w:space="0" w:color="auto"/>
          </w:divBdr>
        </w:div>
        <w:div w:id="1689679477">
          <w:marLeft w:val="640"/>
          <w:marRight w:val="0"/>
          <w:marTop w:val="0"/>
          <w:marBottom w:val="0"/>
          <w:divBdr>
            <w:top w:val="none" w:sz="0" w:space="0" w:color="auto"/>
            <w:left w:val="none" w:sz="0" w:space="0" w:color="auto"/>
            <w:bottom w:val="none" w:sz="0" w:space="0" w:color="auto"/>
            <w:right w:val="none" w:sz="0" w:space="0" w:color="auto"/>
          </w:divBdr>
        </w:div>
        <w:div w:id="1710835906">
          <w:marLeft w:val="640"/>
          <w:marRight w:val="0"/>
          <w:marTop w:val="0"/>
          <w:marBottom w:val="0"/>
          <w:divBdr>
            <w:top w:val="none" w:sz="0" w:space="0" w:color="auto"/>
            <w:left w:val="none" w:sz="0" w:space="0" w:color="auto"/>
            <w:bottom w:val="none" w:sz="0" w:space="0" w:color="auto"/>
            <w:right w:val="none" w:sz="0" w:space="0" w:color="auto"/>
          </w:divBdr>
        </w:div>
        <w:div w:id="1770007573">
          <w:marLeft w:val="640"/>
          <w:marRight w:val="0"/>
          <w:marTop w:val="0"/>
          <w:marBottom w:val="0"/>
          <w:divBdr>
            <w:top w:val="none" w:sz="0" w:space="0" w:color="auto"/>
            <w:left w:val="none" w:sz="0" w:space="0" w:color="auto"/>
            <w:bottom w:val="none" w:sz="0" w:space="0" w:color="auto"/>
            <w:right w:val="none" w:sz="0" w:space="0" w:color="auto"/>
          </w:divBdr>
        </w:div>
        <w:div w:id="1864443555">
          <w:marLeft w:val="640"/>
          <w:marRight w:val="0"/>
          <w:marTop w:val="0"/>
          <w:marBottom w:val="0"/>
          <w:divBdr>
            <w:top w:val="none" w:sz="0" w:space="0" w:color="auto"/>
            <w:left w:val="none" w:sz="0" w:space="0" w:color="auto"/>
            <w:bottom w:val="none" w:sz="0" w:space="0" w:color="auto"/>
            <w:right w:val="none" w:sz="0" w:space="0" w:color="auto"/>
          </w:divBdr>
        </w:div>
        <w:div w:id="1880507804">
          <w:marLeft w:val="640"/>
          <w:marRight w:val="0"/>
          <w:marTop w:val="0"/>
          <w:marBottom w:val="0"/>
          <w:divBdr>
            <w:top w:val="none" w:sz="0" w:space="0" w:color="auto"/>
            <w:left w:val="none" w:sz="0" w:space="0" w:color="auto"/>
            <w:bottom w:val="none" w:sz="0" w:space="0" w:color="auto"/>
            <w:right w:val="none" w:sz="0" w:space="0" w:color="auto"/>
          </w:divBdr>
        </w:div>
        <w:div w:id="1933932921">
          <w:marLeft w:val="640"/>
          <w:marRight w:val="0"/>
          <w:marTop w:val="0"/>
          <w:marBottom w:val="0"/>
          <w:divBdr>
            <w:top w:val="none" w:sz="0" w:space="0" w:color="auto"/>
            <w:left w:val="none" w:sz="0" w:space="0" w:color="auto"/>
            <w:bottom w:val="none" w:sz="0" w:space="0" w:color="auto"/>
            <w:right w:val="none" w:sz="0" w:space="0" w:color="auto"/>
          </w:divBdr>
        </w:div>
        <w:div w:id="1982884197">
          <w:marLeft w:val="640"/>
          <w:marRight w:val="0"/>
          <w:marTop w:val="0"/>
          <w:marBottom w:val="0"/>
          <w:divBdr>
            <w:top w:val="none" w:sz="0" w:space="0" w:color="auto"/>
            <w:left w:val="none" w:sz="0" w:space="0" w:color="auto"/>
            <w:bottom w:val="none" w:sz="0" w:space="0" w:color="auto"/>
            <w:right w:val="none" w:sz="0" w:space="0" w:color="auto"/>
          </w:divBdr>
        </w:div>
        <w:div w:id="2029788143">
          <w:marLeft w:val="640"/>
          <w:marRight w:val="0"/>
          <w:marTop w:val="0"/>
          <w:marBottom w:val="0"/>
          <w:divBdr>
            <w:top w:val="none" w:sz="0" w:space="0" w:color="auto"/>
            <w:left w:val="none" w:sz="0" w:space="0" w:color="auto"/>
            <w:bottom w:val="none" w:sz="0" w:space="0" w:color="auto"/>
            <w:right w:val="none" w:sz="0" w:space="0" w:color="auto"/>
          </w:divBdr>
        </w:div>
        <w:div w:id="2055079033">
          <w:marLeft w:val="640"/>
          <w:marRight w:val="0"/>
          <w:marTop w:val="0"/>
          <w:marBottom w:val="0"/>
          <w:divBdr>
            <w:top w:val="none" w:sz="0" w:space="0" w:color="auto"/>
            <w:left w:val="none" w:sz="0" w:space="0" w:color="auto"/>
            <w:bottom w:val="none" w:sz="0" w:space="0" w:color="auto"/>
            <w:right w:val="none" w:sz="0" w:space="0" w:color="auto"/>
          </w:divBdr>
        </w:div>
        <w:div w:id="2125028339">
          <w:marLeft w:val="640"/>
          <w:marRight w:val="0"/>
          <w:marTop w:val="0"/>
          <w:marBottom w:val="0"/>
          <w:divBdr>
            <w:top w:val="none" w:sz="0" w:space="0" w:color="auto"/>
            <w:left w:val="none" w:sz="0" w:space="0" w:color="auto"/>
            <w:bottom w:val="none" w:sz="0" w:space="0" w:color="auto"/>
            <w:right w:val="none" w:sz="0" w:space="0" w:color="auto"/>
          </w:divBdr>
        </w:div>
        <w:div w:id="2135176331">
          <w:marLeft w:val="640"/>
          <w:marRight w:val="0"/>
          <w:marTop w:val="0"/>
          <w:marBottom w:val="0"/>
          <w:divBdr>
            <w:top w:val="none" w:sz="0" w:space="0" w:color="auto"/>
            <w:left w:val="none" w:sz="0" w:space="0" w:color="auto"/>
            <w:bottom w:val="none" w:sz="0" w:space="0" w:color="auto"/>
            <w:right w:val="none" w:sz="0" w:space="0" w:color="auto"/>
          </w:divBdr>
        </w:div>
      </w:divsChild>
    </w:div>
    <w:div w:id="1931305845">
      <w:bodyDiv w:val="1"/>
      <w:marLeft w:val="0"/>
      <w:marRight w:val="0"/>
      <w:marTop w:val="0"/>
      <w:marBottom w:val="0"/>
      <w:divBdr>
        <w:top w:val="none" w:sz="0" w:space="0" w:color="auto"/>
        <w:left w:val="none" w:sz="0" w:space="0" w:color="auto"/>
        <w:bottom w:val="none" w:sz="0" w:space="0" w:color="auto"/>
        <w:right w:val="none" w:sz="0" w:space="0" w:color="auto"/>
      </w:divBdr>
      <w:divsChild>
        <w:div w:id="24410843">
          <w:marLeft w:val="640"/>
          <w:marRight w:val="0"/>
          <w:marTop w:val="0"/>
          <w:marBottom w:val="0"/>
          <w:divBdr>
            <w:top w:val="none" w:sz="0" w:space="0" w:color="auto"/>
            <w:left w:val="none" w:sz="0" w:space="0" w:color="auto"/>
            <w:bottom w:val="none" w:sz="0" w:space="0" w:color="auto"/>
            <w:right w:val="none" w:sz="0" w:space="0" w:color="auto"/>
          </w:divBdr>
        </w:div>
        <w:div w:id="28528880">
          <w:marLeft w:val="640"/>
          <w:marRight w:val="0"/>
          <w:marTop w:val="0"/>
          <w:marBottom w:val="0"/>
          <w:divBdr>
            <w:top w:val="none" w:sz="0" w:space="0" w:color="auto"/>
            <w:left w:val="none" w:sz="0" w:space="0" w:color="auto"/>
            <w:bottom w:val="none" w:sz="0" w:space="0" w:color="auto"/>
            <w:right w:val="none" w:sz="0" w:space="0" w:color="auto"/>
          </w:divBdr>
        </w:div>
        <w:div w:id="43719975">
          <w:marLeft w:val="640"/>
          <w:marRight w:val="0"/>
          <w:marTop w:val="0"/>
          <w:marBottom w:val="0"/>
          <w:divBdr>
            <w:top w:val="none" w:sz="0" w:space="0" w:color="auto"/>
            <w:left w:val="none" w:sz="0" w:space="0" w:color="auto"/>
            <w:bottom w:val="none" w:sz="0" w:space="0" w:color="auto"/>
            <w:right w:val="none" w:sz="0" w:space="0" w:color="auto"/>
          </w:divBdr>
        </w:div>
        <w:div w:id="131561291">
          <w:marLeft w:val="640"/>
          <w:marRight w:val="0"/>
          <w:marTop w:val="0"/>
          <w:marBottom w:val="0"/>
          <w:divBdr>
            <w:top w:val="none" w:sz="0" w:space="0" w:color="auto"/>
            <w:left w:val="none" w:sz="0" w:space="0" w:color="auto"/>
            <w:bottom w:val="none" w:sz="0" w:space="0" w:color="auto"/>
            <w:right w:val="none" w:sz="0" w:space="0" w:color="auto"/>
          </w:divBdr>
        </w:div>
        <w:div w:id="179470058">
          <w:marLeft w:val="640"/>
          <w:marRight w:val="0"/>
          <w:marTop w:val="0"/>
          <w:marBottom w:val="0"/>
          <w:divBdr>
            <w:top w:val="none" w:sz="0" w:space="0" w:color="auto"/>
            <w:left w:val="none" w:sz="0" w:space="0" w:color="auto"/>
            <w:bottom w:val="none" w:sz="0" w:space="0" w:color="auto"/>
            <w:right w:val="none" w:sz="0" w:space="0" w:color="auto"/>
          </w:divBdr>
        </w:div>
        <w:div w:id="256792169">
          <w:marLeft w:val="640"/>
          <w:marRight w:val="0"/>
          <w:marTop w:val="0"/>
          <w:marBottom w:val="0"/>
          <w:divBdr>
            <w:top w:val="none" w:sz="0" w:space="0" w:color="auto"/>
            <w:left w:val="none" w:sz="0" w:space="0" w:color="auto"/>
            <w:bottom w:val="none" w:sz="0" w:space="0" w:color="auto"/>
            <w:right w:val="none" w:sz="0" w:space="0" w:color="auto"/>
          </w:divBdr>
        </w:div>
        <w:div w:id="299263377">
          <w:marLeft w:val="640"/>
          <w:marRight w:val="0"/>
          <w:marTop w:val="0"/>
          <w:marBottom w:val="0"/>
          <w:divBdr>
            <w:top w:val="none" w:sz="0" w:space="0" w:color="auto"/>
            <w:left w:val="none" w:sz="0" w:space="0" w:color="auto"/>
            <w:bottom w:val="none" w:sz="0" w:space="0" w:color="auto"/>
            <w:right w:val="none" w:sz="0" w:space="0" w:color="auto"/>
          </w:divBdr>
        </w:div>
        <w:div w:id="385491674">
          <w:marLeft w:val="640"/>
          <w:marRight w:val="0"/>
          <w:marTop w:val="0"/>
          <w:marBottom w:val="0"/>
          <w:divBdr>
            <w:top w:val="none" w:sz="0" w:space="0" w:color="auto"/>
            <w:left w:val="none" w:sz="0" w:space="0" w:color="auto"/>
            <w:bottom w:val="none" w:sz="0" w:space="0" w:color="auto"/>
            <w:right w:val="none" w:sz="0" w:space="0" w:color="auto"/>
          </w:divBdr>
        </w:div>
        <w:div w:id="419765655">
          <w:marLeft w:val="640"/>
          <w:marRight w:val="0"/>
          <w:marTop w:val="0"/>
          <w:marBottom w:val="0"/>
          <w:divBdr>
            <w:top w:val="none" w:sz="0" w:space="0" w:color="auto"/>
            <w:left w:val="none" w:sz="0" w:space="0" w:color="auto"/>
            <w:bottom w:val="none" w:sz="0" w:space="0" w:color="auto"/>
            <w:right w:val="none" w:sz="0" w:space="0" w:color="auto"/>
          </w:divBdr>
        </w:div>
        <w:div w:id="425808871">
          <w:marLeft w:val="640"/>
          <w:marRight w:val="0"/>
          <w:marTop w:val="0"/>
          <w:marBottom w:val="0"/>
          <w:divBdr>
            <w:top w:val="none" w:sz="0" w:space="0" w:color="auto"/>
            <w:left w:val="none" w:sz="0" w:space="0" w:color="auto"/>
            <w:bottom w:val="none" w:sz="0" w:space="0" w:color="auto"/>
            <w:right w:val="none" w:sz="0" w:space="0" w:color="auto"/>
          </w:divBdr>
        </w:div>
        <w:div w:id="574709207">
          <w:marLeft w:val="640"/>
          <w:marRight w:val="0"/>
          <w:marTop w:val="0"/>
          <w:marBottom w:val="0"/>
          <w:divBdr>
            <w:top w:val="none" w:sz="0" w:space="0" w:color="auto"/>
            <w:left w:val="none" w:sz="0" w:space="0" w:color="auto"/>
            <w:bottom w:val="none" w:sz="0" w:space="0" w:color="auto"/>
            <w:right w:val="none" w:sz="0" w:space="0" w:color="auto"/>
          </w:divBdr>
        </w:div>
        <w:div w:id="608782417">
          <w:marLeft w:val="640"/>
          <w:marRight w:val="0"/>
          <w:marTop w:val="0"/>
          <w:marBottom w:val="0"/>
          <w:divBdr>
            <w:top w:val="none" w:sz="0" w:space="0" w:color="auto"/>
            <w:left w:val="none" w:sz="0" w:space="0" w:color="auto"/>
            <w:bottom w:val="none" w:sz="0" w:space="0" w:color="auto"/>
            <w:right w:val="none" w:sz="0" w:space="0" w:color="auto"/>
          </w:divBdr>
        </w:div>
        <w:div w:id="654801391">
          <w:marLeft w:val="640"/>
          <w:marRight w:val="0"/>
          <w:marTop w:val="0"/>
          <w:marBottom w:val="0"/>
          <w:divBdr>
            <w:top w:val="none" w:sz="0" w:space="0" w:color="auto"/>
            <w:left w:val="none" w:sz="0" w:space="0" w:color="auto"/>
            <w:bottom w:val="none" w:sz="0" w:space="0" w:color="auto"/>
            <w:right w:val="none" w:sz="0" w:space="0" w:color="auto"/>
          </w:divBdr>
        </w:div>
        <w:div w:id="658001047">
          <w:marLeft w:val="640"/>
          <w:marRight w:val="0"/>
          <w:marTop w:val="0"/>
          <w:marBottom w:val="0"/>
          <w:divBdr>
            <w:top w:val="none" w:sz="0" w:space="0" w:color="auto"/>
            <w:left w:val="none" w:sz="0" w:space="0" w:color="auto"/>
            <w:bottom w:val="none" w:sz="0" w:space="0" w:color="auto"/>
            <w:right w:val="none" w:sz="0" w:space="0" w:color="auto"/>
          </w:divBdr>
        </w:div>
        <w:div w:id="681588887">
          <w:marLeft w:val="640"/>
          <w:marRight w:val="0"/>
          <w:marTop w:val="0"/>
          <w:marBottom w:val="0"/>
          <w:divBdr>
            <w:top w:val="none" w:sz="0" w:space="0" w:color="auto"/>
            <w:left w:val="none" w:sz="0" w:space="0" w:color="auto"/>
            <w:bottom w:val="none" w:sz="0" w:space="0" w:color="auto"/>
            <w:right w:val="none" w:sz="0" w:space="0" w:color="auto"/>
          </w:divBdr>
        </w:div>
        <w:div w:id="714810861">
          <w:marLeft w:val="640"/>
          <w:marRight w:val="0"/>
          <w:marTop w:val="0"/>
          <w:marBottom w:val="0"/>
          <w:divBdr>
            <w:top w:val="none" w:sz="0" w:space="0" w:color="auto"/>
            <w:left w:val="none" w:sz="0" w:space="0" w:color="auto"/>
            <w:bottom w:val="none" w:sz="0" w:space="0" w:color="auto"/>
            <w:right w:val="none" w:sz="0" w:space="0" w:color="auto"/>
          </w:divBdr>
        </w:div>
        <w:div w:id="735057247">
          <w:marLeft w:val="640"/>
          <w:marRight w:val="0"/>
          <w:marTop w:val="0"/>
          <w:marBottom w:val="0"/>
          <w:divBdr>
            <w:top w:val="none" w:sz="0" w:space="0" w:color="auto"/>
            <w:left w:val="none" w:sz="0" w:space="0" w:color="auto"/>
            <w:bottom w:val="none" w:sz="0" w:space="0" w:color="auto"/>
            <w:right w:val="none" w:sz="0" w:space="0" w:color="auto"/>
          </w:divBdr>
        </w:div>
        <w:div w:id="766660665">
          <w:marLeft w:val="640"/>
          <w:marRight w:val="0"/>
          <w:marTop w:val="0"/>
          <w:marBottom w:val="0"/>
          <w:divBdr>
            <w:top w:val="none" w:sz="0" w:space="0" w:color="auto"/>
            <w:left w:val="none" w:sz="0" w:space="0" w:color="auto"/>
            <w:bottom w:val="none" w:sz="0" w:space="0" w:color="auto"/>
            <w:right w:val="none" w:sz="0" w:space="0" w:color="auto"/>
          </w:divBdr>
        </w:div>
        <w:div w:id="808740325">
          <w:marLeft w:val="640"/>
          <w:marRight w:val="0"/>
          <w:marTop w:val="0"/>
          <w:marBottom w:val="0"/>
          <w:divBdr>
            <w:top w:val="none" w:sz="0" w:space="0" w:color="auto"/>
            <w:left w:val="none" w:sz="0" w:space="0" w:color="auto"/>
            <w:bottom w:val="none" w:sz="0" w:space="0" w:color="auto"/>
            <w:right w:val="none" w:sz="0" w:space="0" w:color="auto"/>
          </w:divBdr>
        </w:div>
        <w:div w:id="955718983">
          <w:marLeft w:val="640"/>
          <w:marRight w:val="0"/>
          <w:marTop w:val="0"/>
          <w:marBottom w:val="0"/>
          <w:divBdr>
            <w:top w:val="none" w:sz="0" w:space="0" w:color="auto"/>
            <w:left w:val="none" w:sz="0" w:space="0" w:color="auto"/>
            <w:bottom w:val="none" w:sz="0" w:space="0" w:color="auto"/>
            <w:right w:val="none" w:sz="0" w:space="0" w:color="auto"/>
          </w:divBdr>
        </w:div>
        <w:div w:id="1078212125">
          <w:marLeft w:val="640"/>
          <w:marRight w:val="0"/>
          <w:marTop w:val="0"/>
          <w:marBottom w:val="0"/>
          <w:divBdr>
            <w:top w:val="none" w:sz="0" w:space="0" w:color="auto"/>
            <w:left w:val="none" w:sz="0" w:space="0" w:color="auto"/>
            <w:bottom w:val="none" w:sz="0" w:space="0" w:color="auto"/>
            <w:right w:val="none" w:sz="0" w:space="0" w:color="auto"/>
          </w:divBdr>
        </w:div>
        <w:div w:id="1079710595">
          <w:marLeft w:val="640"/>
          <w:marRight w:val="0"/>
          <w:marTop w:val="0"/>
          <w:marBottom w:val="0"/>
          <w:divBdr>
            <w:top w:val="none" w:sz="0" w:space="0" w:color="auto"/>
            <w:left w:val="none" w:sz="0" w:space="0" w:color="auto"/>
            <w:bottom w:val="none" w:sz="0" w:space="0" w:color="auto"/>
            <w:right w:val="none" w:sz="0" w:space="0" w:color="auto"/>
          </w:divBdr>
        </w:div>
        <w:div w:id="1088966437">
          <w:marLeft w:val="640"/>
          <w:marRight w:val="0"/>
          <w:marTop w:val="0"/>
          <w:marBottom w:val="0"/>
          <w:divBdr>
            <w:top w:val="none" w:sz="0" w:space="0" w:color="auto"/>
            <w:left w:val="none" w:sz="0" w:space="0" w:color="auto"/>
            <w:bottom w:val="none" w:sz="0" w:space="0" w:color="auto"/>
            <w:right w:val="none" w:sz="0" w:space="0" w:color="auto"/>
          </w:divBdr>
        </w:div>
        <w:div w:id="1116825771">
          <w:marLeft w:val="640"/>
          <w:marRight w:val="0"/>
          <w:marTop w:val="0"/>
          <w:marBottom w:val="0"/>
          <w:divBdr>
            <w:top w:val="none" w:sz="0" w:space="0" w:color="auto"/>
            <w:left w:val="none" w:sz="0" w:space="0" w:color="auto"/>
            <w:bottom w:val="none" w:sz="0" w:space="0" w:color="auto"/>
            <w:right w:val="none" w:sz="0" w:space="0" w:color="auto"/>
          </w:divBdr>
        </w:div>
        <w:div w:id="1151286667">
          <w:marLeft w:val="640"/>
          <w:marRight w:val="0"/>
          <w:marTop w:val="0"/>
          <w:marBottom w:val="0"/>
          <w:divBdr>
            <w:top w:val="none" w:sz="0" w:space="0" w:color="auto"/>
            <w:left w:val="none" w:sz="0" w:space="0" w:color="auto"/>
            <w:bottom w:val="none" w:sz="0" w:space="0" w:color="auto"/>
            <w:right w:val="none" w:sz="0" w:space="0" w:color="auto"/>
          </w:divBdr>
        </w:div>
        <w:div w:id="1242251715">
          <w:marLeft w:val="640"/>
          <w:marRight w:val="0"/>
          <w:marTop w:val="0"/>
          <w:marBottom w:val="0"/>
          <w:divBdr>
            <w:top w:val="none" w:sz="0" w:space="0" w:color="auto"/>
            <w:left w:val="none" w:sz="0" w:space="0" w:color="auto"/>
            <w:bottom w:val="none" w:sz="0" w:space="0" w:color="auto"/>
            <w:right w:val="none" w:sz="0" w:space="0" w:color="auto"/>
          </w:divBdr>
        </w:div>
        <w:div w:id="1255438572">
          <w:marLeft w:val="640"/>
          <w:marRight w:val="0"/>
          <w:marTop w:val="0"/>
          <w:marBottom w:val="0"/>
          <w:divBdr>
            <w:top w:val="none" w:sz="0" w:space="0" w:color="auto"/>
            <w:left w:val="none" w:sz="0" w:space="0" w:color="auto"/>
            <w:bottom w:val="none" w:sz="0" w:space="0" w:color="auto"/>
            <w:right w:val="none" w:sz="0" w:space="0" w:color="auto"/>
          </w:divBdr>
        </w:div>
        <w:div w:id="1336227290">
          <w:marLeft w:val="640"/>
          <w:marRight w:val="0"/>
          <w:marTop w:val="0"/>
          <w:marBottom w:val="0"/>
          <w:divBdr>
            <w:top w:val="none" w:sz="0" w:space="0" w:color="auto"/>
            <w:left w:val="none" w:sz="0" w:space="0" w:color="auto"/>
            <w:bottom w:val="none" w:sz="0" w:space="0" w:color="auto"/>
            <w:right w:val="none" w:sz="0" w:space="0" w:color="auto"/>
          </w:divBdr>
        </w:div>
        <w:div w:id="1352102123">
          <w:marLeft w:val="640"/>
          <w:marRight w:val="0"/>
          <w:marTop w:val="0"/>
          <w:marBottom w:val="0"/>
          <w:divBdr>
            <w:top w:val="none" w:sz="0" w:space="0" w:color="auto"/>
            <w:left w:val="none" w:sz="0" w:space="0" w:color="auto"/>
            <w:bottom w:val="none" w:sz="0" w:space="0" w:color="auto"/>
            <w:right w:val="none" w:sz="0" w:space="0" w:color="auto"/>
          </w:divBdr>
        </w:div>
        <w:div w:id="1390806573">
          <w:marLeft w:val="640"/>
          <w:marRight w:val="0"/>
          <w:marTop w:val="0"/>
          <w:marBottom w:val="0"/>
          <w:divBdr>
            <w:top w:val="none" w:sz="0" w:space="0" w:color="auto"/>
            <w:left w:val="none" w:sz="0" w:space="0" w:color="auto"/>
            <w:bottom w:val="none" w:sz="0" w:space="0" w:color="auto"/>
            <w:right w:val="none" w:sz="0" w:space="0" w:color="auto"/>
          </w:divBdr>
        </w:div>
        <w:div w:id="1550919077">
          <w:marLeft w:val="640"/>
          <w:marRight w:val="0"/>
          <w:marTop w:val="0"/>
          <w:marBottom w:val="0"/>
          <w:divBdr>
            <w:top w:val="none" w:sz="0" w:space="0" w:color="auto"/>
            <w:left w:val="none" w:sz="0" w:space="0" w:color="auto"/>
            <w:bottom w:val="none" w:sz="0" w:space="0" w:color="auto"/>
            <w:right w:val="none" w:sz="0" w:space="0" w:color="auto"/>
          </w:divBdr>
        </w:div>
        <w:div w:id="1553955776">
          <w:marLeft w:val="640"/>
          <w:marRight w:val="0"/>
          <w:marTop w:val="0"/>
          <w:marBottom w:val="0"/>
          <w:divBdr>
            <w:top w:val="none" w:sz="0" w:space="0" w:color="auto"/>
            <w:left w:val="none" w:sz="0" w:space="0" w:color="auto"/>
            <w:bottom w:val="none" w:sz="0" w:space="0" w:color="auto"/>
            <w:right w:val="none" w:sz="0" w:space="0" w:color="auto"/>
          </w:divBdr>
        </w:div>
        <w:div w:id="1559708586">
          <w:marLeft w:val="640"/>
          <w:marRight w:val="0"/>
          <w:marTop w:val="0"/>
          <w:marBottom w:val="0"/>
          <w:divBdr>
            <w:top w:val="none" w:sz="0" w:space="0" w:color="auto"/>
            <w:left w:val="none" w:sz="0" w:space="0" w:color="auto"/>
            <w:bottom w:val="none" w:sz="0" w:space="0" w:color="auto"/>
            <w:right w:val="none" w:sz="0" w:space="0" w:color="auto"/>
          </w:divBdr>
        </w:div>
        <w:div w:id="1826437066">
          <w:marLeft w:val="640"/>
          <w:marRight w:val="0"/>
          <w:marTop w:val="0"/>
          <w:marBottom w:val="0"/>
          <w:divBdr>
            <w:top w:val="none" w:sz="0" w:space="0" w:color="auto"/>
            <w:left w:val="none" w:sz="0" w:space="0" w:color="auto"/>
            <w:bottom w:val="none" w:sz="0" w:space="0" w:color="auto"/>
            <w:right w:val="none" w:sz="0" w:space="0" w:color="auto"/>
          </w:divBdr>
        </w:div>
        <w:div w:id="1987737184">
          <w:marLeft w:val="640"/>
          <w:marRight w:val="0"/>
          <w:marTop w:val="0"/>
          <w:marBottom w:val="0"/>
          <w:divBdr>
            <w:top w:val="none" w:sz="0" w:space="0" w:color="auto"/>
            <w:left w:val="none" w:sz="0" w:space="0" w:color="auto"/>
            <w:bottom w:val="none" w:sz="0" w:space="0" w:color="auto"/>
            <w:right w:val="none" w:sz="0" w:space="0" w:color="auto"/>
          </w:divBdr>
        </w:div>
        <w:div w:id="2044938358">
          <w:marLeft w:val="640"/>
          <w:marRight w:val="0"/>
          <w:marTop w:val="0"/>
          <w:marBottom w:val="0"/>
          <w:divBdr>
            <w:top w:val="none" w:sz="0" w:space="0" w:color="auto"/>
            <w:left w:val="none" w:sz="0" w:space="0" w:color="auto"/>
            <w:bottom w:val="none" w:sz="0" w:space="0" w:color="auto"/>
            <w:right w:val="none" w:sz="0" w:space="0" w:color="auto"/>
          </w:divBdr>
        </w:div>
        <w:div w:id="2097633850">
          <w:marLeft w:val="640"/>
          <w:marRight w:val="0"/>
          <w:marTop w:val="0"/>
          <w:marBottom w:val="0"/>
          <w:divBdr>
            <w:top w:val="none" w:sz="0" w:space="0" w:color="auto"/>
            <w:left w:val="none" w:sz="0" w:space="0" w:color="auto"/>
            <w:bottom w:val="none" w:sz="0" w:space="0" w:color="auto"/>
            <w:right w:val="none" w:sz="0" w:space="0" w:color="auto"/>
          </w:divBdr>
        </w:div>
      </w:divsChild>
    </w:div>
    <w:div w:id="1932085165">
      <w:marLeft w:val="640"/>
      <w:marRight w:val="0"/>
      <w:marTop w:val="0"/>
      <w:marBottom w:val="0"/>
      <w:divBdr>
        <w:top w:val="none" w:sz="0" w:space="0" w:color="auto"/>
        <w:left w:val="none" w:sz="0" w:space="0" w:color="auto"/>
        <w:bottom w:val="none" w:sz="0" w:space="0" w:color="auto"/>
        <w:right w:val="none" w:sz="0" w:space="0" w:color="auto"/>
      </w:divBdr>
    </w:div>
    <w:div w:id="1933972933">
      <w:marLeft w:val="640"/>
      <w:marRight w:val="0"/>
      <w:marTop w:val="0"/>
      <w:marBottom w:val="0"/>
      <w:divBdr>
        <w:top w:val="none" w:sz="0" w:space="0" w:color="auto"/>
        <w:left w:val="none" w:sz="0" w:space="0" w:color="auto"/>
        <w:bottom w:val="none" w:sz="0" w:space="0" w:color="auto"/>
        <w:right w:val="none" w:sz="0" w:space="0" w:color="auto"/>
      </w:divBdr>
    </w:div>
    <w:div w:id="1934388894">
      <w:marLeft w:val="640"/>
      <w:marRight w:val="0"/>
      <w:marTop w:val="0"/>
      <w:marBottom w:val="0"/>
      <w:divBdr>
        <w:top w:val="none" w:sz="0" w:space="0" w:color="auto"/>
        <w:left w:val="none" w:sz="0" w:space="0" w:color="auto"/>
        <w:bottom w:val="none" w:sz="0" w:space="0" w:color="auto"/>
        <w:right w:val="none" w:sz="0" w:space="0" w:color="auto"/>
      </w:divBdr>
    </w:div>
    <w:div w:id="1934892331">
      <w:marLeft w:val="640"/>
      <w:marRight w:val="0"/>
      <w:marTop w:val="0"/>
      <w:marBottom w:val="0"/>
      <w:divBdr>
        <w:top w:val="none" w:sz="0" w:space="0" w:color="auto"/>
        <w:left w:val="none" w:sz="0" w:space="0" w:color="auto"/>
        <w:bottom w:val="none" w:sz="0" w:space="0" w:color="auto"/>
        <w:right w:val="none" w:sz="0" w:space="0" w:color="auto"/>
      </w:divBdr>
    </w:div>
    <w:div w:id="1935506841">
      <w:bodyDiv w:val="1"/>
      <w:marLeft w:val="0"/>
      <w:marRight w:val="0"/>
      <w:marTop w:val="0"/>
      <w:marBottom w:val="0"/>
      <w:divBdr>
        <w:top w:val="none" w:sz="0" w:space="0" w:color="auto"/>
        <w:left w:val="none" w:sz="0" w:space="0" w:color="auto"/>
        <w:bottom w:val="none" w:sz="0" w:space="0" w:color="auto"/>
        <w:right w:val="none" w:sz="0" w:space="0" w:color="auto"/>
      </w:divBdr>
      <w:divsChild>
        <w:div w:id="855002840">
          <w:marLeft w:val="640"/>
          <w:marRight w:val="0"/>
          <w:marTop w:val="0"/>
          <w:marBottom w:val="0"/>
          <w:divBdr>
            <w:top w:val="none" w:sz="0" w:space="0" w:color="auto"/>
            <w:left w:val="none" w:sz="0" w:space="0" w:color="auto"/>
            <w:bottom w:val="none" w:sz="0" w:space="0" w:color="auto"/>
            <w:right w:val="none" w:sz="0" w:space="0" w:color="auto"/>
          </w:divBdr>
        </w:div>
        <w:div w:id="2083287713">
          <w:marLeft w:val="640"/>
          <w:marRight w:val="0"/>
          <w:marTop w:val="0"/>
          <w:marBottom w:val="0"/>
          <w:divBdr>
            <w:top w:val="none" w:sz="0" w:space="0" w:color="auto"/>
            <w:left w:val="none" w:sz="0" w:space="0" w:color="auto"/>
            <w:bottom w:val="none" w:sz="0" w:space="0" w:color="auto"/>
            <w:right w:val="none" w:sz="0" w:space="0" w:color="auto"/>
          </w:divBdr>
        </w:div>
        <w:div w:id="552887793">
          <w:marLeft w:val="640"/>
          <w:marRight w:val="0"/>
          <w:marTop w:val="0"/>
          <w:marBottom w:val="0"/>
          <w:divBdr>
            <w:top w:val="none" w:sz="0" w:space="0" w:color="auto"/>
            <w:left w:val="none" w:sz="0" w:space="0" w:color="auto"/>
            <w:bottom w:val="none" w:sz="0" w:space="0" w:color="auto"/>
            <w:right w:val="none" w:sz="0" w:space="0" w:color="auto"/>
          </w:divBdr>
        </w:div>
        <w:div w:id="1724252584">
          <w:marLeft w:val="640"/>
          <w:marRight w:val="0"/>
          <w:marTop w:val="0"/>
          <w:marBottom w:val="0"/>
          <w:divBdr>
            <w:top w:val="none" w:sz="0" w:space="0" w:color="auto"/>
            <w:left w:val="none" w:sz="0" w:space="0" w:color="auto"/>
            <w:bottom w:val="none" w:sz="0" w:space="0" w:color="auto"/>
            <w:right w:val="none" w:sz="0" w:space="0" w:color="auto"/>
          </w:divBdr>
        </w:div>
        <w:div w:id="1638417591">
          <w:marLeft w:val="640"/>
          <w:marRight w:val="0"/>
          <w:marTop w:val="0"/>
          <w:marBottom w:val="0"/>
          <w:divBdr>
            <w:top w:val="none" w:sz="0" w:space="0" w:color="auto"/>
            <w:left w:val="none" w:sz="0" w:space="0" w:color="auto"/>
            <w:bottom w:val="none" w:sz="0" w:space="0" w:color="auto"/>
            <w:right w:val="none" w:sz="0" w:space="0" w:color="auto"/>
          </w:divBdr>
        </w:div>
        <w:div w:id="495611930">
          <w:marLeft w:val="640"/>
          <w:marRight w:val="0"/>
          <w:marTop w:val="0"/>
          <w:marBottom w:val="0"/>
          <w:divBdr>
            <w:top w:val="none" w:sz="0" w:space="0" w:color="auto"/>
            <w:left w:val="none" w:sz="0" w:space="0" w:color="auto"/>
            <w:bottom w:val="none" w:sz="0" w:space="0" w:color="auto"/>
            <w:right w:val="none" w:sz="0" w:space="0" w:color="auto"/>
          </w:divBdr>
        </w:div>
        <w:div w:id="1764178248">
          <w:marLeft w:val="640"/>
          <w:marRight w:val="0"/>
          <w:marTop w:val="0"/>
          <w:marBottom w:val="0"/>
          <w:divBdr>
            <w:top w:val="none" w:sz="0" w:space="0" w:color="auto"/>
            <w:left w:val="none" w:sz="0" w:space="0" w:color="auto"/>
            <w:bottom w:val="none" w:sz="0" w:space="0" w:color="auto"/>
            <w:right w:val="none" w:sz="0" w:space="0" w:color="auto"/>
          </w:divBdr>
        </w:div>
        <w:div w:id="1225220348">
          <w:marLeft w:val="640"/>
          <w:marRight w:val="0"/>
          <w:marTop w:val="0"/>
          <w:marBottom w:val="0"/>
          <w:divBdr>
            <w:top w:val="none" w:sz="0" w:space="0" w:color="auto"/>
            <w:left w:val="none" w:sz="0" w:space="0" w:color="auto"/>
            <w:bottom w:val="none" w:sz="0" w:space="0" w:color="auto"/>
            <w:right w:val="none" w:sz="0" w:space="0" w:color="auto"/>
          </w:divBdr>
        </w:div>
        <w:div w:id="174460481">
          <w:marLeft w:val="640"/>
          <w:marRight w:val="0"/>
          <w:marTop w:val="0"/>
          <w:marBottom w:val="0"/>
          <w:divBdr>
            <w:top w:val="none" w:sz="0" w:space="0" w:color="auto"/>
            <w:left w:val="none" w:sz="0" w:space="0" w:color="auto"/>
            <w:bottom w:val="none" w:sz="0" w:space="0" w:color="auto"/>
            <w:right w:val="none" w:sz="0" w:space="0" w:color="auto"/>
          </w:divBdr>
        </w:div>
        <w:div w:id="847988696">
          <w:marLeft w:val="640"/>
          <w:marRight w:val="0"/>
          <w:marTop w:val="0"/>
          <w:marBottom w:val="0"/>
          <w:divBdr>
            <w:top w:val="none" w:sz="0" w:space="0" w:color="auto"/>
            <w:left w:val="none" w:sz="0" w:space="0" w:color="auto"/>
            <w:bottom w:val="none" w:sz="0" w:space="0" w:color="auto"/>
            <w:right w:val="none" w:sz="0" w:space="0" w:color="auto"/>
          </w:divBdr>
        </w:div>
        <w:div w:id="571550293">
          <w:marLeft w:val="640"/>
          <w:marRight w:val="0"/>
          <w:marTop w:val="0"/>
          <w:marBottom w:val="0"/>
          <w:divBdr>
            <w:top w:val="none" w:sz="0" w:space="0" w:color="auto"/>
            <w:left w:val="none" w:sz="0" w:space="0" w:color="auto"/>
            <w:bottom w:val="none" w:sz="0" w:space="0" w:color="auto"/>
            <w:right w:val="none" w:sz="0" w:space="0" w:color="auto"/>
          </w:divBdr>
        </w:div>
        <w:div w:id="1572735794">
          <w:marLeft w:val="640"/>
          <w:marRight w:val="0"/>
          <w:marTop w:val="0"/>
          <w:marBottom w:val="0"/>
          <w:divBdr>
            <w:top w:val="none" w:sz="0" w:space="0" w:color="auto"/>
            <w:left w:val="none" w:sz="0" w:space="0" w:color="auto"/>
            <w:bottom w:val="none" w:sz="0" w:space="0" w:color="auto"/>
            <w:right w:val="none" w:sz="0" w:space="0" w:color="auto"/>
          </w:divBdr>
        </w:div>
        <w:div w:id="249312532">
          <w:marLeft w:val="640"/>
          <w:marRight w:val="0"/>
          <w:marTop w:val="0"/>
          <w:marBottom w:val="0"/>
          <w:divBdr>
            <w:top w:val="none" w:sz="0" w:space="0" w:color="auto"/>
            <w:left w:val="none" w:sz="0" w:space="0" w:color="auto"/>
            <w:bottom w:val="none" w:sz="0" w:space="0" w:color="auto"/>
            <w:right w:val="none" w:sz="0" w:space="0" w:color="auto"/>
          </w:divBdr>
        </w:div>
        <w:div w:id="1758987807">
          <w:marLeft w:val="640"/>
          <w:marRight w:val="0"/>
          <w:marTop w:val="0"/>
          <w:marBottom w:val="0"/>
          <w:divBdr>
            <w:top w:val="none" w:sz="0" w:space="0" w:color="auto"/>
            <w:left w:val="none" w:sz="0" w:space="0" w:color="auto"/>
            <w:bottom w:val="none" w:sz="0" w:space="0" w:color="auto"/>
            <w:right w:val="none" w:sz="0" w:space="0" w:color="auto"/>
          </w:divBdr>
        </w:div>
        <w:div w:id="157504510">
          <w:marLeft w:val="640"/>
          <w:marRight w:val="0"/>
          <w:marTop w:val="0"/>
          <w:marBottom w:val="0"/>
          <w:divBdr>
            <w:top w:val="none" w:sz="0" w:space="0" w:color="auto"/>
            <w:left w:val="none" w:sz="0" w:space="0" w:color="auto"/>
            <w:bottom w:val="none" w:sz="0" w:space="0" w:color="auto"/>
            <w:right w:val="none" w:sz="0" w:space="0" w:color="auto"/>
          </w:divBdr>
        </w:div>
        <w:div w:id="925531328">
          <w:marLeft w:val="640"/>
          <w:marRight w:val="0"/>
          <w:marTop w:val="0"/>
          <w:marBottom w:val="0"/>
          <w:divBdr>
            <w:top w:val="none" w:sz="0" w:space="0" w:color="auto"/>
            <w:left w:val="none" w:sz="0" w:space="0" w:color="auto"/>
            <w:bottom w:val="none" w:sz="0" w:space="0" w:color="auto"/>
            <w:right w:val="none" w:sz="0" w:space="0" w:color="auto"/>
          </w:divBdr>
        </w:div>
        <w:div w:id="1621841036">
          <w:marLeft w:val="640"/>
          <w:marRight w:val="0"/>
          <w:marTop w:val="0"/>
          <w:marBottom w:val="0"/>
          <w:divBdr>
            <w:top w:val="none" w:sz="0" w:space="0" w:color="auto"/>
            <w:left w:val="none" w:sz="0" w:space="0" w:color="auto"/>
            <w:bottom w:val="none" w:sz="0" w:space="0" w:color="auto"/>
            <w:right w:val="none" w:sz="0" w:space="0" w:color="auto"/>
          </w:divBdr>
        </w:div>
        <w:div w:id="605505616">
          <w:marLeft w:val="640"/>
          <w:marRight w:val="0"/>
          <w:marTop w:val="0"/>
          <w:marBottom w:val="0"/>
          <w:divBdr>
            <w:top w:val="none" w:sz="0" w:space="0" w:color="auto"/>
            <w:left w:val="none" w:sz="0" w:space="0" w:color="auto"/>
            <w:bottom w:val="none" w:sz="0" w:space="0" w:color="auto"/>
            <w:right w:val="none" w:sz="0" w:space="0" w:color="auto"/>
          </w:divBdr>
        </w:div>
        <w:div w:id="137653795">
          <w:marLeft w:val="640"/>
          <w:marRight w:val="0"/>
          <w:marTop w:val="0"/>
          <w:marBottom w:val="0"/>
          <w:divBdr>
            <w:top w:val="none" w:sz="0" w:space="0" w:color="auto"/>
            <w:left w:val="none" w:sz="0" w:space="0" w:color="auto"/>
            <w:bottom w:val="none" w:sz="0" w:space="0" w:color="auto"/>
            <w:right w:val="none" w:sz="0" w:space="0" w:color="auto"/>
          </w:divBdr>
        </w:div>
        <w:div w:id="1333726001">
          <w:marLeft w:val="640"/>
          <w:marRight w:val="0"/>
          <w:marTop w:val="0"/>
          <w:marBottom w:val="0"/>
          <w:divBdr>
            <w:top w:val="none" w:sz="0" w:space="0" w:color="auto"/>
            <w:left w:val="none" w:sz="0" w:space="0" w:color="auto"/>
            <w:bottom w:val="none" w:sz="0" w:space="0" w:color="auto"/>
            <w:right w:val="none" w:sz="0" w:space="0" w:color="auto"/>
          </w:divBdr>
        </w:div>
        <w:div w:id="405540256">
          <w:marLeft w:val="640"/>
          <w:marRight w:val="0"/>
          <w:marTop w:val="0"/>
          <w:marBottom w:val="0"/>
          <w:divBdr>
            <w:top w:val="none" w:sz="0" w:space="0" w:color="auto"/>
            <w:left w:val="none" w:sz="0" w:space="0" w:color="auto"/>
            <w:bottom w:val="none" w:sz="0" w:space="0" w:color="auto"/>
            <w:right w:val="none" w:sz="0" w:space="0" w:color="auto"/>
          </w:divBdr>
        </w:div>
        <w:div w:id="1064596373">
          <w:marLeft w:val="640"/>
          <w:marRight w:val="0"/>
          <w:marTop w:val="0"/>
          <w:marBottom w:val="0"/>
          <w:divBdr>
            <w:top w:val="none" w:sz="0" w:space="0" w:color="auto"/>
            <w:left w:val="none" w:sz="0" w:space="0" w:color="auto"/>
            <w:bottom w:val="none" w:sz="0" w:space="0" w:color="auto"/>
            <w:right w:val="none" w:sz="0" w:space="0" w:color="auto"/>
          </w:divBdr>
        </w:div>
        <w:div w:id="150800873">
          <w:marLeft w:val="640"/>
          <w:marRight w:val="0"/>
          <w:marTop w:val="0"/>
          <w:marBottom w:val="0"/>
          <w:divBdr>
            <w:top w:val="none" w:sz="0" w:space="0" w:color="auto"/>
            <w:left w:val="none" w:sz="0" w:space="0" w:color="auto"/>
            <w:bottom w:val="none" w:sz="0" w:space="0" w:color="auto"/>
            <w:right w:val="none" w:sz="0" w:space="0" w:color="auto"/>
          </w:divBdr>
        </w:div>
        <w:div w:id="302586684">
          <w:marLeft w:val="640"/>
          <w:marRight w:val="0"/>
          <w:marTop w:val="0"/>
          <w:marBottom w:val="0"/>
          <w:divBdr>
            <w:top w:val="none" w:sz="0" w:space="0" w:color="auto"/>
            <w:left w:val="none" w:sz="0" w:space="0" w:color="auto"/>
            <w:bottom w:val="none" w:sz="0" w:space="0" w:color="auto"/>
            <w:right w:val="none" w:sz="0" w:space="0" w:color="auto"/>
          </w:divBdr>
        </w:div>
        <w:div w:id="671026973">
          <w:marLeft w:val="640"/>
          <w:marRight w:val="0"/>
          <w:marTop w:val="0"/>
          <w:marBottom w:val="0"/>
          <w:divBdr>
            <w:top w:val="none" w:sz="0" w:space="0" w:color="auto"/>
            <w:left w:val="none" w:sz="0" w:space="0" w:color="auto"/>
            <w:bottom w:val="none" w:sz="0" w:space="0" w:color="auto"/>
            <w:right w:val="none" w:sz="0" w:space="0" w:color="auto"/>
          </w:divBdr>
        </w:div>
        <w:div w:id="2030065409">
          <w:marLeft w:val="640"/>
          <w:marRight w:val="0"/>
          <w:marTop w:val="0"/>
          <w:marBottom w:val="0"/>
          <w:divBdr>
            <w:top w:val="none" w:sz="0" w:space="0" w:color="auto"/>
            <w:left w:val="none" w:sz="0" w:space="0" w:color="auto"/>
            <w:bottom w:val="none" w:sz="0" w:space="0" w:color="auto"/>
            <w:right w:val="none" w:sz="0" w:space="0" w:color="auto"/>
          </w:divBdr>
        </w:div>
        <w:div w:id="1452430958">
          <w:marLeft w:val="640"/>
          <w:marRight w:val="0"/>
          <w:marTop w:val="0"/>
          <w:marBottom w:val="0"/>
          <w:divBdr>
            <w:top w:val="none" w:sz="0" w:space="0" w:color="auto"/>
            <w:left w:val="none" w:sz="0" w:space="0" w:color="auto"/>
            <w:bottom w:val="none" w:sz="0" w:space="0" w:color="auto"/>
            <w:right w:val="none" w:sz="0" w:space="0" w:color="auto"/>
          </w:divBdr>
        </w:div>
        <w:div w:id="1770393760">
          <w:marLeft w:val="640"/>
          <w:marRight w:val="0"/>
          <w:marTop w:val="0"/>
          <w:marBottom w:val="0"/>
          <w:divBdr>
            <w:top w:val="none" w:sz="0" w:space="0" w:color="auto"/>
            <w:left w:val="none" w:sz="0" w:space="0" w:color="auto"/>
            <w:bottom w:val="none" w:sz="0" w:space="0" w:color="auto"/>
            <w:right w:val="none" w:sz="0" w:space="0" w:color="auto"/>
          </w:divBdr>
        </w:div>
        <w:div w:id="2077895989">
          <w:marLeft w:val="640"/>
          <w:marRight w:val="0"/>
          <w:marTop w:val="0"/>
          <w:marBottom w:val="0"/>
          <w:divBdr>
            <w:top w:val="none" w:sz="0" w:space="0" w:color="auto"/>
            <w:left w:val="none" w:sz="0" w:space="0" w:color="auto"/>
            <w:bottom w:val="none" w:sz="0" w:space="0" w:color="auto"/>
            <w:right w:val="none" w:sz="0" w:space="0" w:color="auto"/>
          </w:divBdr>
        </w:div>
        <w:div w:id="1841772104">
          <w:marLeft w:val="640"/>
          <w:marRight w:val="0"/>
          <w:marTop w:val="0"/>
          <w:marBottom w:val="0"/>
          <w:divBdr>
            <w:top w:val="none" w:sz="0" w:space="0" w:color="auto"/>
            <w:left w:val="none" w:sz="0" w:space="0" w:color="auto"/>
            <w:bottom w:val="none" w:sz="0" w:space="0" w:color="auto"/>
            <w:right w:val="none" w:sz="0" w:space="0" w:color="auto"/>
          </w:divBdr>
        </w:div>
        <w:div w:id="536939912">
          <w:marLeft w:val="640"/>
          <w:marRight w:val="0"/>
          <w:marTop w:val="0"/>
          <w:marBottom w:val="0"/>
          <w:divBdr>
            <w:top w:val="none" w:sz="0" w:space="0" w:color="auto"/>
            <w:left w:val="none" w:sz="0" w:space="0" w:color="auto"/>
            <w:bottom w:val="none" w:sz="0" w:space="0" w:color="auto"/>
            <w:right w:val="none" w:sz="0" w:space="0" w:color="auto"/>
          </w:divBdr>
        </w:div>
        <w:div w:id="669990585">
          <w:marLeft w:val="640"/>
          <w:marRight w:val="0"/>
          <w:marTop w:val="0"/>
          <w:marBottom w:val="0"/>
          <w:divBdr>
            <w:top w:val="none" w:sz="0" w:space="0" w:color="auto"/>
            <w:left w:val="none" w:sz="0" w:space="0" w:color="auto"/>
            <w:bottom w:val="none" w:sz="0" w:space="0" w:color="auto"/>
            <w:right w:val="none" w:sz="0" w:space="0" w:color="auto"/>
          </w:divBdr>
        </w:div>
        <w:div w:id="1227687807">
          <w:marLeft w:val="640"/>
          <w:marRight w:val="0"/>
          <w:marTop w:val="0"/>
          <w:marBottom w:val="0"/>
          <w:divBdr>
            <w:top w:val="none" w:sz="0" w:space="0" w:color="auto"/>
            <w:left w:val="none" w:sz="0" w:space="0" w:color="auto"/>
            <w:bottom w:val="none" w:sz="0" w:space="0" w:color="auto"/>
            <w:right w:val="none" w:sz="0" w:space="0" w:color="auto"/>
          </w:divBdr>
        </w:div>
        <w:div w:id="251278404">
          <w:marLeft w:val="640"/>
          <w:marRight w:val="0"/>
          <w:marTop w:val="0"/>
          <w:marBottom w:val="0"/>
          <w:divBdr>
            <w:top w:val="none" w:sz="0" w:space="0" w:color="auto"/>
            <w:left w:val="none" w:sz="0" w:space="0" w:color="auto"/>
            <w:bottom w:val="none" w:sz="0" w:space="0" w:color="auto"/>
            <w:right w:val="none" w:sz="0" w:space="0" w:color="auto"/>
          </w:divBdr>
        </w:div>
        <w:div w:id="1322197708">
          <w:marLeft w:val="640"/>
          <w:marRight w:val="0"/>
          <w:marTop w:val="0"/>
          <w:marBottom w:val="0"/>
          <w:divBdr>
            <w:top w:val="none" w:sz="0" w:space="0" w:color="auto"/>
            <w:left w:val="none" w:sz="0" w:space="0" w:color="auto"/>
            <w:bottom w:val="none" w:sz="0" w:space="0" w:color="auto"/>
            <w:right w:val="none" w:sz="0" w:space="0" w:color="auto"/>
          </w:divBdr>
        </w:div>
        <w:div w:id="150294171">
          <w:marLeft w:val="640"/>
          <w:marRight w:val="0"/>
          <w:marTop w:val="0"/>
          <w:marBottom w:val="0"/>
          <w:divBdr>
            <w:top w:val="none" w:sz="0" w:space="0" w:color="auto"/>
            <w:left w:val="none" w:sz="0" w:space="0" w:color="auto"/>
            <w:bottom w:val="none" w:sz="0" w:space="0" w:color="auto"/>
            <w:right w:val="none" w:sz="0" w:space="0" w:color="auto"/>
          </w:divBdr>
        </w:div>
        <w:div w:id="801729487">
          <w:marLeft w:val="640"/>
          <w:marRight w:val="0"/>
          <w:marTop w:val="0"/>
          <w:marBottom w:val="0"/>
          <w:divBdr>
            <w:top w:val="none" w:sz="0" w:space="0" w:color="auto"/>
            <w:left w:val="none" w:sz="0" w:space="0" w:color="auto"/>
            <w:bottom w:val="none" w:sz="0" w:space="0" w:color="auto"/>
            <w:right w:val="none" w:sz="0" w:space="0" w:color="auto"/>
          </w:divBdr>
        </w:div>
        <w:div w:id="118257868">
          <w:marLeft w:val="640"/>
          <w:marRight w:val="0"/>
          <w:marTop w:val="0"/>
          <w:marBottom w:val="0"/>
          <w:divBdr>
            <w:top w:val="none" w:sz="0" w:space="0" w:color="auto"/>
            <w:left w:val="none" w:sz="0" w:space="0" w:color="auto"/>
            <w:bottom w:val="none" w:sz="0" w:space="0" w:color="auto"/>
            <w:right w:val="none" w:sz="0" w:space="0" w:color="auto"/>
          </w:divBdr>
        </w:div>
        <w:div w:id="1857497389">
          <w:marLeft w:val="640"/>
          <w:marRight w:val="0"/>
          <w:marTop w:val="0"/>
          <w:marBottom w:val="0"/>
          <w:divBdr>
            <w:top w:val="none" w:sz="0" w:space="0" w:color="auto"/>
            <w:left w:val="none" w:sz="0" w:space="0" w:color="auto"/>
            <w:bottom w:val="none" w:sz="0" w:space="0" w:color="auto"/>
            <w:right w:val="none" w:sz="0" w:space="0" w:color="auto"/>
          </w:divBdr>
        </w:div>
        <w:div w:id="1757314331">
          <w:marLeft w:val="640"/>
          <w:marRight w:val="0"/>
          <w:marTop w:val="0"/>
          <w:marBottom w:val="0"/>
          <w:divBdr>
            <w:top w:val="none" w:sz="0" w:space="0" w:color="auto"/>
            <w:left w:val="none" w:sz="0" w:space="0" w:color="auto"/>
            <w:bottom w:val="none" w:sz="0" w:space="0" w:color="auto"/>
            <w:right w:val="none" w:sz="0" w:space="0" w:color="auto"/>
          </w:divBdr>
        </w:div>
        <w:div w:id="1040743086">
          <w:marLeft w:val="640"/>
          <w:marRight w:val="0"/>
          <w:marTop w:val="0"/>
          <w:marBottom w:val="0"/>
          <w:divBdr>
            <w:top w:val="none" w:sz="0" w:space="0" w:color="auto"/>
            <w:left w:val="none" w:sz="0" w:space="0" w:color="auto"/>
            <w:bottom w:val="none" w:sz="0" w:space="0" w:color="auto"/>
            <w:right w:val="none" w:sz="0" w:space="0" w:color="auto"/>
          </w:divBdr>
        </w:div>
        <w:div w:id="1349679119">
          <w:marLeft w:val="640"/>
          <w:marRight w:val="0"/>
          <w:marTop w:val="0"/>
          <w:marBottom w:val="0"/>
          <w:divBdr>
            <w:top w:val="none" w:sz="0" w:space="0" w:color="auto"/>
            <w:left w:val="none" w:sz="0" w:space="0" w:color="auto"/>
            <w:bottom w:val="none" w:sz="0" w:space="0" w:color="auto"/>
            <w:right w:val="none" w:sz="0" w:space="0" w:color="auto"/>
          </w:divBdr>
        </w:div>
        <w:div w:id="1730614659">
          <w:marLeft w:val="640"/>
          <w:marRight w:val="0"/>
          <w:marTop w:val="0"/>
          <w:marBottom w:val="0"/>
          <w:divBdr>
            <w:top w:val="none" w:sz="0" w:space="0" w:color="auto"/>
            <w:left w:val="none" w:sz="0" w:space="0" w:color="auto"/>
            <w:bottom w:val="none" w:sz="0" w:space="0" w:color="auto"/>
            <w:right w:val="none" w:sz="0" w:space="0" w:color="auto"/>
          </w:divBdr>
        </w:div>
        <w:div w:id="1799450745">
          <w:marLeft w:val="640"/>
          <w:marRight w:val="0"/>
          <w:marTop w:val="0"/>
          <w:marBottom w:val="0"/>
          <w:divBdr>
            <w:top w:val="none" w:sz="0" w:space="0" w:color="auto"/>
            <w:left w:val="none" w:sz="0" w:space="0" w:color="auto"/>
            <w:bottom w:val="none" w:sz="0" w:space="0" w:color="auto"/>
            <w:right w:val="none" w:sz="0" w:space="0" w:color="auto"/>
          </w:divBdr>
        </w:div>
        <w:div w:id="1922837981">
          <w:marLeft w:val="640"/>
          <w:marRight w:val="0"/>
          <w:marTop w:val="0"/>
          <w:marBottom w:val="0"/>
          <w:divBdr>
            <w:top w:val="none" w:sz="0" w:space="0" w:color="auto"/>
            <w:left w:val="none" w:sz="0" w:space="0" w:color="auto"/>
            <w:bottom w:val="none" w:sz="0" w:space="0" w:color="auto"/>
            <w:right w:val="none" w:sz="0" w:space="0" w:color="auto"/>
          </w:divBdr>
        </w:div>
        <w:div w:id="457258739">
          <w:marLeft w:val="640"/>
          <w:marRight w:val="0"/>
          <w:marTop w:val="0"/>
          <w:marBottom w:val="0"/>
          <w:divBdr>
            <w:top w:val="none" w:sz="0" w:space="0" w:color="auto"/>
            <w:left w:val="none" w:sz="0" w:space="0" w:color="auto"/>
            <w:bottom w:val="none" w:sz="0" w:space="0" w:color="auto"/>
            <w:right w:val="none" w:sz="0" w:space="0" w:color="auto"/>
          </w:divBdr>
        </w:div>
        <w:div w:id="1900550864">
          <w:marLeft w:val="640"/>
          <w:marRight w:val="0"/>
          <w:marTop w:val="0"/>
          <w:marBottom w:val="0"/>
          <w:divBdr>
            <w:top w:val="none" w:sz="0" w:space="0" w:color="auto"/>
            <w:left w:val="none" w:sz="0" w:space="0" w:color="auto"/>
            <w:bottom w:val="none" w:sz="0" w:space="0" w:color="auto"/>
            <w:right w:val="none" w:sz="0" w:space="0" w:color="auto"/>
          </w:divBdr>
        </w:div>
        <w:div w:id="1616984214">
          <w:marLeft w:val="640"/>
          <w:marRight w:val="0"/>
          <w:marTop w:val="0"/>
          <w:marBottom w:val="0"/>
          <w:divBdr>
            <w:top w:val="none" w:sz="0" w:space="0" w:color="auto"/>
            <w:left w:val="none" w:sz="0" w:space="0" w:color="auto"/>
            <w:bottom w:val="none" w:sz="0" w:space="0" w:color="auto"/>
            <w:right w:val="none" w:sz="0" w:space="0" w:color="auto"/>
          </w:divBdr>
        </w:div>
        <w:div w:id="64768712">
          <w:marLeft w:val="640"/>
          <w:marRight w:val="0"/>
          <w:marTop w:val="0"/>
          <w:marBottom w:val="0"/>
          <w:divBdr>
            <w:top w:val="none" w:sz="0" w:space="0" w:color="auto"/>
            <w:left w:val="none" w:sz="0" w:space="0" w:color="auto"/>
            <w:bottom w:val="none" w:sz="0" w:space="0" w:color="auto"/>
            <w:right w:val="none" w:sz="0" w:space="0" w:color="auto"/>
          </w:divBdr>
        </w:div>
        <w:div w:id="1742095974">
          <w:marLeft w:val="640"/>
          <w:marRight w:val="0"/>
          <w:marTop w:val="0"/>
          <w:marBottom w:val="0"/>
          <w:divBdr>
            <w:top w:val="none" w:sz="0" w:space="0" w:color="auto"/>
            <w:left w:val="none" w:sz="0" w:space="0" w:color="auto"/>
            <w:bottom w:val="none" w:sz="0" w:space="0" w:color="auto"/>
            <w:right w:val="none" w:sz="0" w:space="0" w:color="auto"/>
          </w:divBdr>
        </w:div>
        <w:div w:id="73478343">
          <w:marLeft w:val="640"/>
          <w:marRight w:val="0"/>
          <w:marTop w:val="0"/>
          <w:marBottom w:val="0"/>
          <w:divBdr>
            <w:top w:val="none" w:sz="0" w:space="0" w:color="auto"/>
            <w:left w:val="none" w:sz="0" w:space="0" w:color="auto"/>
            <w:bottom w:val="none" w:sz="0" w:space="0" w:color="auto"/>
            <w:right w:val="none" w:sz="0" w:space="0" w:color="auto"/>
          </w:divBdr>
        </w:div>
        <w:div w:id="575476538">
          <w:marLeft w:val="640"/>
          <w:marRight w:val="0"/>
          <w:marTop w:val="0"/>
          <w:marBottom w:val="0"/>
          <w:divBdr>
            <w:top w:val="none" w:sz="0" w:space="0" w:color="auto"/>
            <w:left w:val="none" w:sz="0" w:space="0" w:color="auto"/>
            <w:bottom w:val="none" w:sz="0" w:space="0" w:color="auto"/>
            <w:right w:val="none" w:sz="0" w:space="0" w:color="auto"/>
          </w:divBdr>
        </w:div>
        <w:div w:id="584995812">
          <w:marLeft w:val="640"/>
          <w:marRight w:val="0"/>
          <w:marTop w:val="0"/>
          <w:marBottom w:val="0"/>
          <w:divBdr>
            <w:top w:val="none" w:sz="0" w:space="0" w:color="auto"/>
            <w:left w:val="none" w:sz="0" w:space="0" w:color="auto"/>
            <w:bottom w:val="none" w:sz="0" w:space="0" w:color="auto"/>
            <w:right w:val="none" w:sz="0" w:space="0" w:color="auto"/>
          </w:divBdr>
        </w:div>
        <w:div w:id="2110277112">
          <w:marLeft w:val="640"/>
          <w:marRight w:val="0"/>
          <w:marTop w:val="0"/>
          <w:marBottom w:val="0"/>
          <w:divBdr>
            <w:top w:val="none" w:sz="0" w:space="0" w:color="auto"/>
            <w:left w:val="none" w:sz="0" w:space="0" w:color="auto"/>
            <w:bottom w:val="none" w:sz="0" w:space="0" w:color="auto"/>
            <w:right w:val="none" w:sz="0" w:space="0" w:color="auto"/>
          </w:divBdr>
        </w:div>
        <w:div w:id="139152547">
          <w:marLeft w:val="640"/>
          <w:marRight w:val="0"/>
          <w:marTop w:val="0"/>
          <w:marBottom w:val="0"/>
          <w:divBdr>
            <w:top w:val="none" w:sz="0" w:space="0" w:color="auto"/>
            <w:left w:val="none" w:sz="0" w:space="0" w:color="auto"/>
            <w:bottom w:val="none" w:sz="0" w:space="0" w:color="auto"/>
            <w:right w:val="none" w:sz="0" w:space="0" w:color="auto"/>
          </w:divBdr>
        </w:div>
        <w:div w:id="188102674">
          <w:marLeft w:val="640"/>
          <w:marRight w:val="0"/>
          <w:marTop w:val="0"/>
          <w:marBottom w:val="0"/>
          <w:divBdr>
            <w:top w:val="none" w:sz="0" w:space="0" w:color="auto"/>
            <w:left w:val="none" w:sz="0" w:space="0" w:color="auto"/>
            <w:bottom w:val="none" w:sz="0" w:space="0" w:color="auto"/>
            <w:right w:val="none" w:sz="0" w:space="0" w:color="auto"/>
          </w:divBdr>
        </w:div>
        <w:div w:id="1774278311">
          <w:marLeft w:val="640"/>
          <w:marRight w:val="0"/>
          <w:marTop w:val="0"/>
          <w:marBottom w:val="0"/>
          <w:divBdr>
            <w:top w:val="none" w:sz="0" w:space="0" w:color="auto"/>
            <w:left w:val="none" w:sz="0" w:space="0" w:color="auto"/>
            <w:bottom w:val="none" w:sz="0" w:space="0" w:color="auto"/>
            <w:right w:val="none" w:sz="0" w:space="0" w:color="auto"/>
          </w:divBdr>
        </w:div>
        <w:div w:id="725956830">
          <w:marLeft w:val="640"/>
          <w:marRight w:val="0"/>
          <w:marTop w:val="0"/>
          <w:marBottom w:val="0"/>
          <w:divBdr>
            <w:top w:val="none" w:sz="0" w:space="0" w:color="auto"/>
            <w:left w:val="none" w:sz="0" w:space="0" w:color="auto"/>
            <w:bottom w:val="none" w:sz="0" w:space="0" w:color="auto"/>
            <w:right w:val="none" w:sz="0" w:space="0" w:color="auto"/>
          </w:divBdr>
        </w:div>
        <w:div w:id="923731855">
          <w:marLeft w:val="640"/>
          <w:marRight w:val="0"/>
          <w:marTop w:val="0"/>
          <w:marBottom w:val="0"/>
          <w:divBdr>
            <w:top w:val="none" w:sz="0" w:space="0" w:color="auto"/>
            <w:left w:val="none" w:sz="0" w:space="0" w:color="auto"/>
            <w:bottom w:val="none" w:sz="0" w:space="0" w:color="auto"/>
            <w:right w:val="none" w:sz="0" w:space="0" w:color="auto"/>
          </w:divBdr>
        </w:div>
        <w:div w:id="790321524">
          <w:marLeft w:val="640"/>
          <w:marRight w:val="0"/>
          <w:marTop w:val="0"/>
          <w:marBottom w:val="0"/>
          <w:divBdr>
            <w:top w:val="none" w:sz="0" w:space="0" w:color="auto"/>
            <w:left w:val="none" w:sz="0" w:space="0" w:color="auto"/>
            <w:bottom w:val="none" w:sz="0" w:space="0" w:color="auto"/>
            <w:right w:val="none" w:sz="0" w:space="0" w:color="auto"/>
          </w:divBdr>
        </w:div>
        <w:div w:id="1851404999">
          <w:marLeft w:val="640"/>
          <w:marRight w:val="0"/>
          <w:marTop w:val="0"/>
          <w:marBottom w:val="0"/>
          <w:divBdr>
            <w:top w:val="none" w:sz="0" w:space="0" w:color="auto"/>
            <w:left w:val="none" w:sz="0" w:space="0" w:color="auto"/>
            <w:bottom w:val="none" w:sz="0" w:space="0" w:color="auto"/>
            <w:right w:val="none" w:sz="0" w:space="0" w:color="auto"/>
          </w:divBdr>
        </w:div>
        <w:div w:id="1626277153">
          <w:marLeft w:val="640"/>
          <w:marRight w:val="0"/>
          <w:marTop w:val="0"/>
          <w:marBottom w:val="0"/>
          <w:divBdr>
            <w:top w:val="none" w:sz="0" w:space="0" w:color="auto"/>
            <w:left w:val="none" w:sz="0" w:space="0" w:color="auto"/>
            <w:bottom w:val="none" w:sz="0" w:space="0" w:color="auto"/>
            <w:right w:val="none" w:sz="0" w:space="0" w:color="auto"/>
          </w:divBdr>
        </w:div>
        <w:div w:id="136145413">
          <w:marLeft w:val="640"/>
          <w:marRight w:val="0"/>
          <w:marTop w:val="0"/>
          <w:marBottom w:val="0"/>
          <w:divBdr>
            <w:top w:val="none" w:sz="0" w:space="0" w:color="auto"/>
            <w:left w:val="none" w:sz="0" w:space="0" w:color="auto"/>
            <w:bottom w:val="none" w:sz="0" w:space="0" w:color="auto"/>
            <w:right w:val="none" w:sz="0" w:space="0" w:color="auto"/>
          </w:divBdr>
        </w:div>
        <w:div w:id="613171003">
          <w:marLeft w:val="640"/>
          <w:marRight w:val="0"/>
          <w:marTop w:val="0"/>
          <w:marBottom w:val="0"/>
          <w:divBdr>
            <w:top w:val="none" w:sz="0" w:space="0" w:color="auto"/>
            <w:left w:val="none" w:sz="0" w:space="0" w:color="auto"/>
            <w:bottom w:val="none" w:sz="0" w:space="0" w:color="auto"/>
            <w:right w:val="none" w:sz="0" w:space="0" w:color="auto"/>
          </w:divBdr>
        </w:div>
        <w:div w:id="222133937">
          <w:marLeft w:val="640"/>
          <w:marRight w:val="0"/>
          <w:marTop w:val="0"/>
          <w:marBottom w:val="0"/>
          <w:divBdr>
            <w:top w:val="none" w:sz="0" w:space="0" w:color="auto"/>
            <w:left w:val="none" w:sz="0" w:space="0" w:color="auto"/>
            <w:bottom w:val="none" w:sz="0" w:space="0" w:color="auto"/>
            <w:right w:val="none" w:sz="0" w:space="0" w:color="auto"/>
          </w:divBdr>
        </w:div>
        <w:div w:id="1667900005">
          <w:marLeft w:val="640"/>
          <w:marRight w:val="0"/>
          <w:marTop w:val="0"/>
          <w:marBottom w:val="0"/>
          <w:divBdr>
            <w:top w:val="none" w:sz="0" w:space="0" w:color="auto"/>
            <w:left w:val="none" w:sz="0" w:space="0" w:color="auto"/>
            <w:bottom w:val="none" w:sz="0" w:space="0" w:color="auto"/>
            <w:right w:val="none" w:sz="0" w:space="0" w:color="auto"/>
          </w:divBdr>
        </w:div>
        <w:div w:id="323970458">
          <w:marLeft w:val="640"/>
          <w:marRight w:val="0"/>
          <w:marTop w:val="0"/>
          <w:marBottom w:val="0"/>
          <w:divBdr>
            <w:top w:val="none" w:sz="0" w:space="0" w:color="auto"/>
            <w:left w:val="none" w:sz="0" w:space="0" w:color="auto"/>
            <w:bottom w:val="none" w:sz="0" w:space="0" w:color="auto"/>
            <w:right w:val="none" w:sz="0" w:space="0" w:color="auto"/>
          </w:divBdr>
        </w:div>
        <w:div w:id="890656387">
          <w:marLeft w:val="640"/>
          <w:marRight w:val="0"/>
          <w:marTop w:val="0"/>
          <w:marBottom w:val="0"/>
          <w:divBdr>
            <w:top w:val="none" w:sz="0" w:space="0" w:color="auto"/>
            <w:left w:val="none" w:sz="0" w:space="0" w:color="auto"/>
            <w:bottom w:val="none" w:sz="0" w:space="0" w:color="auto"/>
            <w:right w:val="none" w:sz="0" w:space="0" w:color="auto"/>
          </w:divBdr>
        </w:div>
      </w:divsChild>
    </w:div>
    <w:div w:id="1936011374">
      <w:marLeft w:val="640"/>
      <w:marRight w:val="0"/>
      <w:marTop w:val="0"/>
      <w:marBottom w:val="0"/>
      <w:divBdr>
        <w:top w:val="none" w:sz="0" w:space="0" w:color="auto"/>
        <w:left w:val="none" w:sz="0" w:space="0" w:color="auto"/>
        <w:bottom w:val="none" w:sz="0" w:space="0" w:color="auto"/>
        <w:right w:val="none" w:sz="0" w:space="0" w:color="auto"/>
      </w:divBdr>
    </w:div>
    <w:div w:id="1936014393">
      <w:marLeft w:val="640"/>
      <w:marRight w:val="0"/>
      <w:marTop w:val="0"/>
      <w:marBottom w:val="0"/>
      <w:divBdr>
        <w:top w:val="none" w:sz="0" w:space="0" w:color="auto"/>
        <w:left w:val="none" w:sz="0" w:space="0" w:color="auto"/>
        <w:bottom w:val="none" w:sz="0" w:space="0" w:color="auto"/>
        <w:right w:val="none" w:sz="0" w:space="0" w:color="auto"/>
      </w:divBdr>
    </w:div>
    <w:div w:id="1936816365">
      <w:marLeft w:val="640"/>
      <w:marRight w:val="0"/>
      <w:marTop w:val="0"/>
      <w:marBottom w:val="0"/>
      <w:divBdr>
        <w:top w:val="none" w:sz="0" w:space="0" w:color="auto"/>
        <w:left w:val="none" w:sz="0" w:space="0" w:color="auto"/>
        <w:bottom w:val="none" w:sz="0" w:space="0" w:color="auto"/>
        <w:right w:val="none" w:sz="0" w:space="0" w:color="auto"/>
      </w:divBdr>
    </w:div>
    <w:div w:id="1937327009">
      <w:bodyDiv w:val="1"/>
      <w:marLeft w:val="0"/>
      <w:marRight w:val="0"/>
      <w:marTop w:val="0"/>
      <w:marBottom w:val="0"/>
      <w:divBdr>
        <w:top w:val="none" w:sz="0" w:space="0" w:color="auto"/>
        <w:left w:val="none" w:sz="0" w:space="0" w:color="auto"/>
        <w:bottom w:val="none" w:sz="0" w:space="0" w:color="auto"/>
        <w:right w:val="none" w:sz="0" w:space="0" w:color="auto"/>
      </w:divBdr>
      <w:divsChild>
        <w:div w:id="15091">
          <w:marLeft w:val="640"/>
          <w:marRight w:val="0"/>
          <w:marTop w:val="0"/>
          <w:marBottom w:val="0"/>
          <w:divBdr>
            <w:top w:val="none" w:sz="0" w:space="0" w:color="auto"/>
            <w:left w:val="none" w:sz="0" w:space="0" w:color="auto"/>
            <w:bottom w:val="none" w:sz="0" w:space="0" w:color="auto"/>
            <w:right w:val="none" w:sz="0" w:space="0" w:color="auto"/>
          </w:divBdr>
        </w:div>
        <w:div w:id="23408619">
          <w:marLeft w:val="640"/>
          <w:marRight w:val="0"/>
          <w:marTop w:val="0"/>
          <w:marBottom w:val="0"/>
          <w:divBdr>
            <w:top w:val="none" w:sz="0" w:space="0" w:color="auto"/>
            <w:left w:val="none" w:sz="0" w:space="0" w:color="auto"/>
            <w:bottom w:val="none" w:sz="0" w:space="0" w:color="auto"/>
            <w:right w:val="none" w:sz="0" w:space="0" w:color="auto"/>
          </w:divBdr>
        </w:div>
        <w:div w:id="61754624">
          <w:marLeft w:val="640"/>
          <w:marRight w:val="0"/>
          <w:marTop w:val="0"/>
          <w:marBottom w:val="0"/>
          <w:divBdr>
            <w:top w:val="none" w:sz="0" w:space="0" w:color="auto"/>
            <w:left w:val="none" w:sz="0" w:space="0" w:color="auto"/>
            <w:bottom w:val="none" w:sz="0" w:space="0" w:color="auto"/>
            <w:right w:val="none" w:sz="0" w:space="0" w:color="auto"/>
          </w:divBdr>
        </w:div>
        <w:div w:id="81489389">
          <w:marLeft w:val="640"/>
          <w:marRight w:val="0"/>
          <w:marTop w:val="0"/>
          <w:marBottom w:val="0"/>
          <w:divBdr>
            <w:top w:val="none" w:sz="0" w:space="0" w:color="auto"/>
            <w:left w:val="none" w:sz="0" w:space="0" w:color="auto"/>
            <w:bottom w:val="none" w:sz="0" w:space="0" w:color="auto"/>
            <w:right w:val="none" w:sz="0" w:space="0" w:color="auto"/>
          </w:divBdr>
        </w:div>
        <w:div w:id="83888527">
          <w:marLeft w:val="640"/>
          <w:marRight w:val="0"/>
          <w:marTop w:val="0"/>
          <w:marBottom w:val="0"/>
          <w:divBdr>
            <w:top w:val="none" w:sz="0" w:space="0" w:color="auto"/>
            <w:left w:val="none" w:sz="0" w:space="0" w:color="auto"/>
            <w:bottom w:val="none" w:sz="0" w:space="0" w:color="auto"/>
            <w:right w:val="none" w:sz="0" w:space="0" w:color="auto"/>
          </w:divBdr>
        </w:div>
        <w:div w:id="123811384">
          <w:marLeft w:val="640"/>
          <w:marRight w:val="0"/>
          <w:marTop w:val="0"/>
          <w:marBottom w:val="0"/>
          <w:divBdr>
            <w:top w:val="none" w:sz="0" w:space="0" w:color="auto"/>
            <w:left w:val="none" w:sz="0" w:space="0" w:color="auto"/>
            <w:bottom w:val="none" w:sz="0" w:space="0" w:color="auto"/>
            <w:right w:val="none" w:sz="0" w:space="0" w:color="auto"/>
          </w:divBdr>
        </w:div>
        <w:div w:id="154420817">
          <w:marLeft w:val="640"/>
          <w:marRight w:val="0"/>
          <w:marTop w:val="0"/>
          <w:marBottom w:val="0"/>
          <w:divBdr>
            <w:top w:val="none" w:sz="0" w:space="0" w:color="auto"/>
            <w:left w:val="none" w:sz="0" w:space="0" w:color="auto"/>
            <w:bottom w:val="none" w:sz="0" w:space="0" w:color="auto"/>
            <w:right w:val="none" w:sz="0" w:space="0" w:color="auto"/>
          </w:divBdr>
        </w:div>
        <w:div w:id="227159153">
          <w:marLeft w:val="640"/>
          <w:marRight w:val="0"/>
          <w:marTop w:val="0"/>
          <w:marBottom w:val="0"/>
          <w:divBdr>
            <w:top w:val="none" w:sz="0" w:space="0" w:color="auto"/>
            <w:left w:val="none" w:sz="0" w:space="0" w:color="auto"/>
            <w:bottom w:val="none" w:sz="0" w:space="0" w:color="auto"/>
            <w:right w:val="none" w:sz="0" w:space="0" w:color="auto"/>
          </w:divBdr>
        </w:div>
        <w:div w:id="288778194">
          <w:marLeft w:val="640"/>
          <w:marRight w:val="0"/>
          <w:marTop w:val="0"/>
          <w:marBottom w:val="0"/>
          <w:divBdr>
            <w:top w:val="none" w:sz="0" w:space="0" w:color="auto"/>
            <w:left w:val="none" w:sz="0" w:space="0" w:color="auto"/>
            <w:bottom w:val="none" w:sz="0" w:space="0" w:color="auto"/>
            <w:right w:val="none" w:sz="0" w:space="0" w:color="auto"/>
          </w:divBdr>
        </w:div>
        <w:div w:id="348723417">
          <w:marLeft w:val="640"/>
          <w:marRight w:val="0"/>
          <w:marTop w:val="0"/>
          <w:marBottom w:val="0"/>
          <w:divBdr>
            <w:top w:val="none" w:sz="0" w:space="0" w:color="auto"/>
            <w:left w:val="none" w:sz="0" w:space="0" w:color="auto"/>
            <w:bottom w:val="none" w:sz="0" w:space="0" w:color="auto"/>
            <w:right w:val="none" w:sz="0" w:space="0" w:color="auto"/>
          </w:divBdr>
        </w:div>
        <w:div w:id="414860197">
          <w:marLeft w:val="640"/>
          <w:marRight w:val="0"/>
          <w:marTop w:val="0"/>
          <w:marBottom w:val="0"/>
          <w:divBdr>
            <w:top w:val="none" w:sz="0" w:space="0" w:color="auto"/>
            <w:left w:val="none" w:sz="0" w:space="0" w:color="auto"/>
            <w:bottom w:val="none" w:sz="0" w:space="0" w:color="auto"/>
            <w:right w:val="none" w:sz="0" w:space="0" w:color="auto"/>
          </w:divBdr>
        </w:div>
        <w:div w:id="486481341">
          <w:marLeft w:val="640"/>
          <w:marRight w:val="0"/>
          <w:marTop w:val="0"/>
          <w:marBottom w:val="0"/>
          <w:divBdr>
            <w:top w:val="none" w:sz="0" w:space="0" w:color="auto"/>
            <w:left w:val="none" w:sz="0" w:space="0" w:color="auto"/>
            <w:bottom w:val="none" w:sz="0" w:space="0" w:color="auto"/>
            <w:right w:val="none" w:sz="0" w:space="0" w:color="auto"/>
          </w:divBdr>
        </w:div>
        <w:div w:id="502401767">
          <w:marLeft w:val="640"/>
          <w:marRight w:val="0"/>
          <w:marTop w:val="0"/>
          <w:marBottom w:val="0"/>
          <w:divBdr>
            <w:top w:val="none" w:sz="0" w:space="0" w:color="auto"/>
            <w:left w:val="none" w:sz="0" w:space="0" w:color="auto"/>
            <w:bottom w:val="none" w:sz="0" w:space="0" w:color="auto"/>
            <w:right w:val="none" w:sz="0" w:space="0" w:color="auto"/>
          </w:divBdr>
        </w:div>
        <w:div w:id="516233007">
          <w:marLeft w:val="640"/>
          <w:marRight w:val="0"/>
          <w:marTop w:val="0"/>
          <w:marBottom w:val="0"/>
          <w:divBdr>
            <w:top w:val="none" w:sz="0" w:space="0" w:color="auto"/>
            <w:left w:val="none" w:sz="0" w:space="0" w:color="auto"/>
            <w:bottom w:val="none" w:sz="0" w:space="0" w:color="auto"/>
            <w:right w:val="none" w:sz="0" w:space="0" w:color="auto"/>
          </w:divBdr>
        </w:div>
        <w:div w:id="530458473">
          <w:marLeft w:val="640"/>
          <w:marRight w:val="0"/>
          <w:marTop w:val="0"/>
          <w:marBottom w:val="0"/>
          <w:divBdr>
            <w:top w:val="none" w:sz="0" w:space="0" w:color="auto"/>
            <w:left w:val="none" w:sz="0" w:space="0" w:color="auto"/>
            <w:bottom w:val="none" w:sz="0" w:space="0" w:color="auto"/>
            <w:right w:val="none" w:sz="0" w:space="0" w:color="auto"/>
          </w:divBdr>
        </w:div>
        <w:div w:id="567568765">
          <w:marLeft w:val="640"/>
          <w:marRight w:val="0"/>
          <w:marTop w:val="0"/>
          <w:marBottom w:val="0"/>
          <w:divBdr>
            <w:top w:val="none" w:sz="0" w:space="0" w:color="auto"/>
            <w:left w:val="none" w:sz="0" w:space="0" w:color="auto"/>
            <w:bottom w:val="none" w:sz="0" w:space="0" w:color="auto"/>
            <w:right w:val="none" w:sz="0" w:space="0" w:color="auto"/>
          </w:divBdr>
        </w:div>
        <w:div w:id="581305080">
          <w:marLeft w:val="640"/>
          <w:marRight w:val="0"/>
          <w:marTop w:val="0"/>
          <w:marBottom w:val="0"/>
          <w:divBdr>
            <w:top w:val="none" w:sz="0" w:space="0" w:color="auto"/>
            <w:left w:val="none" w:sz="0" w:space="0" w:color="auto"/>
            <w:bottom w:val="none" w:sz="0" w:space="0" w:color="auto"/>
            <w:right w:val="none" w:sz="0" w:space="0" w:color="auto"/>
          </w:divBdr>
        </w:div>
        <w:div w:id="583337674">
          <w:marLeft w:val="640"/>
          <w:marRight w:val="0"/>
          <w:marTop w:val="0"/>
          <w:marBottom w:val="0"/>
          <w:divBdr>
            <w:top w:val="none" w:sz="0" w:space="0" w:color="auto"/>
            <w:left w:val="none" w:sz="0" w:space="0" w:color="auto"/>
            <w:bottom w:val="none" w:sz="0" w:space="0" w:color="auto"/>
            <w:right w:val="none" w:sz="0" w:space="0" w:color="auto"/>
          </w:divBdr>
        </w:div>
        <w:div w:id="607466297">
          <w:marLeft w:val="640"/>
          <w:marRight w:val="0"/>
          <w:marTop w:val="0"/>
          <w:marBottom w:val="0"/>
          <w:divBdr>
            <w:top w:val="none" w:sz="0" w:space="0" w:color="auto"/>
            <w:left w:val="none" w:sz="0" w:space="0" w:color="auto"/>
            <w:bottom w:val="none" w:sz="0" w:space="0" w:color="auto"/>
            <w:right w:val="none" w:sz="0" w:space="0" w:color="auto"/>
          </w:divBdr>
        </w:div>
        <w:div w:id="642388945">
          <w:marLeft w:val="640"/>
          <w:marRight w:val="0"/>
          <w:marTop w:val="0"/>
          <w:marBottom w:val="0"/>
          <w:divBdr>
            <w:top w:val="none" w:sz="0" w:space="0" w:color="auto"/>
            <w:left w:val="none" w:sz="0" w:space="0" w:color="auto"/>
            <w:bottom w:val="none" w:sz="0" w:space="0" w:color="auto"/>
            <w:right w:val="none" w:sz="0" w:space="0" w:color="auto"/>
          </w:divBdr>
        </w:div>
        <w:div w:id="708141737">
          <w:marLeft w:val="640"/>
          <w:marRight w:val="0"/>
          <w:marTop w:val="0"/>
          <w:marBottom w:val="0"/>
          <w:divBdr>
            <w:top w:val="none" w:sz="0" w:space="0" w:color="auto"/>
            <w:left w:val="none" w:sz="0" w:space="0" w:color="auto"/>
            <w:bottom w:val="none" w:sz="0" w:space="0" w:color="auto"/>
            <w:right w:val="none" w:sz="0" w:space="0" w:color="auto"/>
          </w:divBdr>
        </w:div>
        <w:div w:id="776102248">
          <w:marLeft w:val="640"/>
          <w:marRight w:val="0"/>
          <w:marTop w:val="0"/>
          <w:marBottom w:val="0"/>
          <w:divBdr>
            <w:top w:val="none" w:sz="0" w:space="0" w:color="auto"/>
            <w:left w:val="none" w:sz="0" w:space="0" w:color="auto"/>
            <w:bottom w:val="none" w:sz="0" w:space="0" w:color="auto"/>
            <w:right w:val="none" w:sz="0" w:space="0" w:color="auto"/>
          </w:divBdr>
        </w:div>
        <w:div w:id="799804589">
          <w:marLeft w:val="640"/>
          <w:marRight w:val="0"/>
          <w:marTop w:val="0"/>
          <w:marBottom w:val="0"/>
          <w:divBdr>
            <w:top w:val="none" w:sz="0" w:space="0" w:color="auto"/>
            <w:left w:val="none" w:sz="0" w:space="0" w:color="auto"/>
            <w:bottom w:val="none" w:sz="0" w:space="0" w:color="auto"/>
            <w:right w:val="none" w:sz="0" w:space="0" w:color="auto"/>
          </w:divBdr>
        </w:div>
        <w:div w:id="949698675">
          <w:marLeft w:val="640"/>
          <w:marRight w:val="0"/>
          <w:marTop w:val="0"/>
          <w:marBottom w:val="0"/>
          <w:divBdr>
            <w:top w:val="none" w:sz="0" w:space="0" w:color="auto"/>
            <w:left w:val="none" w:sz="0" w:space="0" w:color="auto"/>
            <w:bottom w:val="none" w:sz="0" w:space="0" w:color="auto"/>
            <w:right w:val="none" w:sz="0" w:space="0" w:color="auto"/>
          </w:divBdr>
        </w:div>
        <w:div w:id="1129779451">
          <w:marLeft w:val="640"/>
          <w:marRight w:val="0"/>
          <w:marTop w:val="0"/>
          <w:marBottom w:val="0"/>
          <w:divBdr>
            <w:top w:val="none" w:sz="0" w:space="0" w:color="auto"/>
            <w:left w:val="none" w:sz="0" w:space="0" w:color="auto"/>
            <w:bottom w:val="none" w:sz="0" w:space="0" w:color="auto"/>
            <w:right w:val="none" w:sz="0" w:space="0" w:color="auto"/>
          </w:divBdr>
        </w:div>
        <w:div w:id="1142885271">
          <w:marLeft w:val="640"/>
          <w:marRight w:val="0"/>
          <w:marTop w:val="0"/>
          <w:marBottom w:val="0"/>
          <w:divBdr>
            <w:top w:val="none" w:sz="0" w:space="0" w:color="auto"/>
            <w:left w:val="none" w:sz="0" w:space="0" w:color="auto"/>
            <w:bottom w:val="none" w:sz="0" w:space="0" w:color="auto"/>
            <w:right w:val="none" w:sz="0" w:space="0" w:color="auto"/>
          </w:divBdr>
        </w:div>
        <w:div w:id="1172648346">
          <w:marLeft w:val="640"/>
          <w:marRight w:val="0"/>
          <w:marTop w:val="0"/>
          <w:marBottom w:val="0"/>
          <w:divBdr>
            <w:top w:val="none" w:sz="0" w:space="0" w:color="auto"/>
            <w:left w:val="none" w:sz="0" w:space="0" w:color="auto"/>
            <w:bottom w:val="none" w:sz="0" w:space="0" w:color="auto"/>
            <w:right w:val="none" w:sz="0" w:space="0" w:color="auto"/>
          </w:divBdr>
        </w:div>
        <w:div w:id="1173376206">
          <w:marLeft w:val="640"/>
          <w:marRight w:val="0"/>
          <w:marTop w:val="0"/>
          <w:marBottom w:val="0"/>
          <w:divBdr>
            <w:top w:val="none" w:sz="0" w:space="0" w:color="auto"/>
            <w:left w:val="none" w:sz="0" w:space="0" w:color="auto"/>
            <w:bottom w:val="none" w:sz="0" w:space="0" w:color="auto"/>
            <w:right w:val="none" w:sz="0" w:space="0" w:color="auto"/>
          </w:divBdr>
        </w:div>
        <w:div w:id="1211191601">
          <w:marLeft w:val="640"/>
          <w:marRight w:val="0"/>
          <w:marTop w:val="0"/>
          <w:marBottom w:val="0"/>
          <w:divBdr>
            <w:top w:val="none" w:sz="0" w:space="0" w:color="auto"/>
            <w:left w:val="none" w:sz="0" w:space="0" w:color="auto"/>
            <w:bottom w:val="none" w:sz="0" w:space="0" w:color="auto"/>
            <w:right w:val="none" w:sz="0" w:space="0" w:color="auto"/>
          </w:divBdr>
        </w:div>
        <w:div w:id="1237479163">
          <w:marLeft w:val="640"/>
          <w:marRight w:val="0"/>
          <w:marTop w:val="0"/>
          <w:marBottom w:val="0"/>
          <w:divBdr>
            <w:top w:val="none" w:sz="0" w:space="0" w:color="auto"/>
            <w:left w:val="none" w:sz="0" w:space="0" w:color="auto"/>
            <w:bottom w:val="none" w:sz="0" w:space="0" w:color="auto"/>
            <w:right w:val="none" w:sz="0" w:space="0" w:color="auto"/>
          </w:divBdr>
        </w:div>
        <w:div w:id="1290742991">
          <w:marLeft w:val="640"/>
          <w:marRight w:val="0"/>
          <w:marTop w:val="0"/>
          <w:marBottom w:val="0"/>
          <w:divBdr>
            <w:top w:val="none" w:sz="0" w:space="0" w:color="auto"/>
            <w:left w:val="none" w:sz="0" w:space="0" w:color="auto"/>
            <w:bottom w:val="none" w:sz="0" w:space="0" w:color="auto"/>
            <w:right w:val="none" w:sz="0" w:space="0" w:color="auto"/>
          </w:divBdr>
        </w:div>
        <w:div w:id="1378434376">
          <w:marLeft w:val="640"/>
          <w:marRight w:val="0"/>
          <w:marTop w:val="0"/>
          <w:marBottom w:val="0"/>
          <w:divBdr>
            <w:top w:val="none" w:sz="0" w:space="0" w:color="auto"/>
            <w:left w:val="none" w:sz="0" w:space="0" w:color="auto"/>
            <w:bottom w:val="none" w:sz="0" w:space="0" w:color="auto"/>
            <w:right w:val="none" w:sz="0" w:space="0" w:color="auto"/>
          </w:divBdr>
        </w:div>
        <w:div w:id="1452632298">
          <w:marLeft w:val="640"/>
          <w:marRight w:val="0"/>
          <w:marTop w:val="0"/>
          <w:marBottom w:val="0"/>
          <w:divBdr>
            <w:top w:val="none" w:sz="0" w:space="0" w:color="auto"/>
            <w:left w:val="none" w:sz="0" w:space="0" w:color="auto"/>
            <w:bottom w:val="none" w:sz="0" w:space="0" w:color="auto"/>
            <w:right w:val="none" w:sz="0" w:space="0" w:color="auto"/>
          </w:divBdr>
        </w:div>
        <w:div w:id="1478037517">
          <w:marLeft w:val="640"/>
          <w:marRight w:val="0"/>
          <w:marTop w:val="0"/>
          <w:marBottom w:val="0"/>
          <w:divBdr>
            <w:top w:val="none" w:sz="0" w:space="0" w:color="auto"/>
            <w:left w:val="none" w:sz="0" w:space="0" w:color="auto"/>
            <w:bottom w:val="none" w:sz="0" w:space="0" w:color="auto"/>
            <w:right w:val="none" w:sz="0" w:space="0" w:color="auto"/>
          </w:divBdr>
        </w:div>
        <w:div w:id="1499733496">
          <w:marLeft w:val="640"/>
          <w:marRight w:val="0"/>
          <w:marTop w:val="0"/>
          <w:marBottom w:val="0"/>
          <w:divBdr>
            <w:top w:val="none" w:sz="0" w:space="0" w:color="auto"/>
            <w:left w:val="none" w:sz="0" w:space="0" w:color="auto"/>
            <w:bottom w:val="none" w:sz="0" w:space="0" w:color="auto"/>
            <w:right w:val="none" w:sz="0" w:space="0" w:color="auto"/>
          </w:divBdr>
        </w:div>
        <w:div w:id="1528832035">
          <w:marLeft w:val="640"/>
          <w:marRight w:val="0"/>
          <w:marTop w:val="0"/>
          <w:marBottom w:val="0"/>
          <w:divBdr>
            <w:top w:val="none" w:sz="0" w:space="0" w:color="auto"/>
            <w:left w:val="none" w:sz="0" w:space="0" w:color="auto"/>
            <w:bottom w:val="none" w:sz="0" w:space="0" w:color="auto"/>
            <w:right w:val="none" w:sz="0" w:space="0" w:color="auto"/>
          </w:divBdr>
        </w:div>
        <w:div w:id="1533154591">
          <w:marLeft w:val="640"/>
          <w:marRight w:val="0"/>
          <w:marTop w:val="0"/>
          <w:marBottom w:val="0"/>
          <w:divBdr>
            <w:top w:val="none" w:sz="0" w:space="0" w:color="auto"/>
            <w:left w:val="none" w:sz="0" w:space="0" w:color="auto"/>
            <w:bottom w:val="none" w:sz="0" w:space="0" w:color="auto"/>
            <w:right w:val="none" w:sz="0" w:space="0" w:color="auto"/>
          </w:divBdr>
        </w:div>
        <w:div w:id="1545214363">
          <w:marLeft w:val="640"/>
          <w:marRight w:val="0"/>
          <w:marTop w:val="0"/>
          <w:marBottom w:val="0"/>
          <w:divBdr>
            <w:top w:val="none" w:sz="0" w:space="0" w:color="auto"/>
            <w:left w:val="none" w:sz="0" w:space="0" w:color="auto"/>
            <w:bottom w:val="none" w:sz="0" w:space="0" w:color="auto"/>
            <w:right w:val="none" w:sz="0" w:space="0" w:color="auto"/>
          </w:divBdr>
        </w:div>
        <w:div w:id="1619603275">
          <w:marLeft w:val="640"/>
          <w:marRight w:val="0"/>
          <w:marTop w:val="0"/>
          <w:marBottom w:val="0"/>
          <w:divBdr>
            <w:top w:val="none" w:sz="0" w:space="0" w:color="auto"/>
            <w:left w:val="none" w:sz="0" w:space="0" w:color="auto"/>
            <w:bottom w:val="none" w:sz="0" w:space="0" w:color="auto"/>
            <w:right w:val="none" w:sz="0" w:space="0" w:color="auto"/>
          </w:divBdr>
        </w:div>
        <w:div w:id="1632782167">
          <w:marLeft w:val="640"/>
          <w:marRight w:val="0"/>
          <w:marTop w:val="0"/>
          <w:marBottom w:val="0"/>
          <w:divBdr>
            <w:top w:val="none" w:sz="0" w:space="0" w:color="auto"/>
            <w:left w:val="none" w:sz="0" w:space="0" w:color="auto"/>
            <w:bottom w:val="none" w:sz="0" w:space="0" w:color="auto"/>
            <w:right w:val="none" w:sz="0" w:space="0" w:color="auto"/>
          </w:divBdr>
        </w:div>
        <w:div w:id="1637102886">
          <w:marLeft w:val="640"/>
          <w:marRight w:val="0"/>
          <w:marTop w:val="0"/>
          <w:marBottom w:val="0"/>
          <w:divBdr>
            <w:top w:val="none" w:sz="0" w:space="0" w:color="auto"/>
            <w:left w:val="none" w:sz="0" w:space="0" w:color="auto"/>
            <w:bottom w:val="none" w:sz="0" w:space="0" w:color="auto"/>
            <w:right w:val="none" w:sz="0" w:space="0" w:color="auto"/>
          </w:divBdr>
        </w:div>
        <w:div w:id="1688411639">
          <w:marLeft w:val="640"/>
          <w:marRight w:val="0"/>
          <w:marTop w:val="0"/>
          <w:marBottom w:val="0"/>
          <w:divBdr>
            <w:top w:val="none" w:sz="0" w:space="0" w:color="auto"/>
            <w:left w:val="none" w:sz="0" w:space="0" w:color="auto"/>
            <w:bottom w:val="none" w:sz="0" w:space="0" w:color="auto"/>
            <w:right w:val="none" w:sz="0" w:space="0" w:color="auto"/>
          </w:divBdr>
        </w:div>
        <w:div w:id="1689090896">
          <w:marLeft w:val="640"/>
          <w:marRight w:val="0"/>
          <w:marTop w:val="0"/>
          <w:marBottom w:val="0"/>
          <w:divBdr>
            <w:top w:val="none" w:sz="0" w:space="0" w:color="auto"/>
            <w:left w:val="none" w:sz="0" w:space="0" w:color="auto"/>
            <w:bottom w:val="none" w:sz="0" w:space="0" w:color="auto"/>
            <w:right w:val="none" w:sz="0" w:space="0" w:color="auto"/>
          </w:divBdr>
        </w:div>
        <w:div w:id="1730300687">
          <w:marLeft w:val="640"/>
          <w:marRight w:val="0"/>
          <w:marTop w:val="0"/>
          <w:marBottom w:val="0"/>
          <w:divBdr>
            <w:top w:val="none" w:sz="0" w:space="0" w:color="auto"/>
            <w:left w:val="none" w:sz="0" w:space="0" w:color="auto"/>
            <w:bottom w:val="none" w:sz="0" w:space="0" w:color="auto"/>
            <w:right w:val="none" w:sz="0" w:space="0" w:color="auto"/>
          </w:divBdr>
        </w:div>
        <w:div w:id="1733697800">
          <w:marLeft w:val="640"/>
          <w:marRight w:val="0"/>
          <w:marTop w:val="0"/>
          <w:marBottom w:val="0"/>
          <w:divBdr>
            <w:top w:val="none" w:sz="0" w:space="0" w:color="auto"/>
            <w:left w:val="none" w:sz="0" w:space="0" w:color="auto"/>
            <w:bottom w:val="none" w:sz="0" w:space="0" w:color="auto"/>
            <w:right w:val="none" w:sz="0" w:space="0" w:color="auto"/>
          </w:divBdr>
        </w:div>
        <w:div w:id="1747679475">
          <w:marLeft w:val="640"/>
          <w:marRight w:val="0"/>
          <w:marTop w:val="0"/>
          <w:marBottom w:val="0"/>
          <w:divBdr>
            <w:top w:val="none" w:sz="0" w:space="0" w:color="auto"/>
            <w:left w:val="none" w:sz="0" w:space="0" w:color="auto"/>
            <w:bottom w:val="none" w:sz="0" w:space="0" w:color="auto"/>
            <w:right w:val="none" w:sz="0" w:space="0" w:color="auto"/>
          </w:divBdr>
        </w:div>
        <w:div w:id="1748650439">
          <w:marLeft w:val="640"/>
          <w:marRight w:val="0"/>
          <w:marTop w:val="0"/>
          <w:marBottom w:val="0"/>
          <w:divBdr>
            <w:top w:val="none" w:sz="0" w:space="0" w:color="auto"/>
            <w:left w:val="none" w:sz="0" w:space="0" w:color="auto"/>
            <w:bottom w:val="none" w:sz="0" w:space="0" w:color="auto"/>
            <w:right w:val="none" w:sz="0" w:space="0" w:color="auto"/>
          </w:divBdr>
        </w:div>
        <w:div w:id="1760129638">
          <w:marLeft w:val="640"/>
          <w:marRight w:val="0"/>
          <w:marTop w:val="0"/>
          <w:marBottom w:val="0"/>
          <w:divBdr>
            <w:top w:val="none" w:sz="0" w:space="0" w:color="auto"/>
            <w:left w:val="none" w:sz="0" w:space="0" w:color="auto"/>
            <w:bottom w:val="none" w:sz="0" w:space="0" w:color="auto"/>
            <w:right w:val="none" w:sz="0" w:space="0" w:color="auto"/>
          </w:divBdr>
        </w:div>
        <w:div w:id="1791197040">
          <w:marLeft w:val="640"/>
          <w:marRight w:val="0"/>
          <w:marTop w:val="0"/>
          <w:marBottom w:val="0"/>
          <w:divBdr>
            <w:top w:val="none" w:sz="0" w:space="0" w:color="auto"/>
            <w:left w:val="none" w:sz="0" w:space="0" w:color="auto"/>
            <w:bottom w:val="none" w:sz="0" w:space="0" w:color="auto"/>
            <w:right w:val="none" w:sz="0" w:space="0" w:color="auto"/>
          </w:divBdr>
        </w:div>
        <w:div w:id="1839690499">
          <w:marLeft w:val="640"/>
          <w:marRight w:val="0"/>
          <w:marTop w:val="0"/>
          <w:marBottom w:val="0"/>
          <w:divBdr>
            <w:top w:val="none" w:sz="0" w:space="0" w:color="auto"/>
            <w:left w:val="none" w:sz="0" w:space="0" w:color="auto"/>
            <w:bottom w:val="none" w:sz="0" w:space="0" w:color="auto"/>
            <w:right w:val="none" w:sz="0" w:space="0" w:color="auto"/>
          </w:divBdr>
        </w:div>
        <w:div w:id="1891260843">
          <w:marLeft w:val="640"/>
          <w:marRight w:val="0"/>
          <w:marTop w:val="0"/>
          <w:marBottom w:val="0"/>
          <w:divBdr>
            <w:top w:val="none" w:sz="0" w:space="0" w:color="auto"/>
            <w:left w:val="none" w:sz="0" w:space="0" w:color="auto"/>
            <w:bottom w:val="none" w:sz="0" w:space="0" w:color="auto"/>
            <w:right w:val="none" w:sz="0" w:space="0" w:color="auto"/>
          </w:divBdr>
        </w:div>
        <w:div w:id="1958481909">
          <w:marLeft w:val="640"/>
          <w:marRight w:val="0"/>
          <w:marTop w:val="0"/>
          <w:marBottom w:val="0"/>
          <w:divBdr>
            <w:top w:val="none" w:sz="0" w:space="0" w:color="auto"/>
            <w:left w:val="none" w:sz="0" w:space="0" w:color="auto"/>
            <w:bottom w:val="none" w:sz="0" w:space="0" w:color="auto"/>
            <w:right w:val="none" w:sz="0" w:space="0" w:color="auto"/>
          </w:divBdr>
        </w:div>
        <w:div w:id="1964968355">
          <w:marLeft w:val="640"/>
          <w:marRight w:val="0"/>
          <w:marTop w:val="0"/>
          <w:marBottom w:val="0"/>
          <w:divBdr>
            <w:top w:val="none" w:sz="0" w:space="0" w:color="auto"/>
            <w:left w:val="none" w:sz="0" w:space="0" w:color="auto"/>
            <w:bottom w:val="none" w:sz="0" w:space="0" w:color="auto"/>
            <w:right w:val="none" w:sz="0" w:space="0" w:color="auto"/>
          </w:divBdr>
        </w:div>
        <w:div w:id="2022899924">
          <w:marLeft w:val="640"/>
          <w:marRight w:val="0"/>
          <w:marTop w:val="0"/>
          <w:marBottom w:val="0"/>
          <w:divBdr>
            <w:top w:val="none" w:sz="0" w:space="0" w:color="auto"/>
            <w:left w:val="none" w:sz="0" w:space="0" w:color="auto"/>
            <w:bottom w:val="none" w:sz="0" w:space="0" w:color="auto"/>
            <w:right w:val="none" w:sz="0" w:space="0" w:color="auto"/>
          </w:divBdr>
        </w:div>
        <w:div w:id="2041006830">
          <w:marLeft w:val="640"/>
          <w:marRight w:val="0"/>
          <w:marTop w:val="0"/>
          <w:marBottom w:val="0"/>
          <w:divBdr>
            <w:top w:val="none" w:sz="0" w:space="0" w:color="auto"/>
            <w:left w:val="none" w:sz="0" w:space="0" w:color="auto"/>
            <w:bottom w:val="none" w:sz="0" w:space="0" w:color="auto"/>
            <w:right w:val="none" w:sz="0" w:space="0" w:color="auto"/>
          </w:divBdr>
        </w:div>
        <w:div w:id="2058316833">
          <w:marLeft w:val="640"/>
          <w:marRight w:val="0"/>
          <w:marTop w:val="0"/>
          <w:marBottom w:val="0"/>
          <w:divBdr>
            <w:top w:val="none" w:sz="0" w:space="0" w:color="auto"/>
            <w:left w:val="none" w:sz="0" w:space="0" w:color="auto"/>
            <w:bottom w:val="none" w:sz="0" w:space="0" w:color="auto"/>
            <w:right w:val="none" w:sz="0" w:space="0" w:color="auto"/>
          </w:divBdr>
        </w:div>
        <w:div w:id="2069106271">
          <w:marLeft w:val="640"/>
          <w:marRight w:val="0"/>
          <w:marTop w:val="0"/>
          <w:marBottom w:val="0"/>
          <w:divBdr>
            <w:top w:val="none" w:sz="0" w:space="0" w:color="auto"/>
            <w:left w:val="none" w:sz="0" w:space="0" w:color="auto"/>
            <w:bottom w:val="none" w:sz="0" w:space="0" w:color="auto"/>
            <w:right w:val="none" w:sz="0" w:space="0" w:color="auto"/>
          </w:divBdr>
        </w:div>
        <w:div w:id="2090927915">
          <w:marLeft w:val="640"/>
          <w:marRight w:val="0"/>
          <w:marTop w:val="0"/>
          <w:marBottom w:val="0"/>
          <w:divBdr>
            <w:top w:val="none" w:sz="0" w:space="0" w:color="auto"/>
            <w:left w:val="none" w:sz="0" w:space="0" w:color="auto"/>
            <w:bottom w:val="none" w:sz="0" w:space="0" w:color="auto"/>
            <w:right w:val="none" w:sz="0" w:space="0" w:color="auto"/>
          </w:divBdr>
        </w:div>
      </w:divsChild>
    </w:div>
    <w:div w:id="1937328500">
      <w:bodyDiv w:val="1"/>
      <w:marLeft w:val="0"/>
      <w:marRight w:val="0"/>
      <w:marTop w:val="0"/>
      <w:marBottom w:val="0"/>
      <w:divBdr>
        <w:top w:val="none" w:sz="0" w:space="0" w:color="auto"/>
        <w:left w:val="none" w:sz="0" w:space="0" w:color="auto"/>
        <w:bottom w:val="none" w:sz="0" w:space="0" w:color="auto"/>
        <w:right w:val="none" w:sz="0" w:space="0" w:color="auto"/>
      </w:divBdr>
      <w:divsChild>
        <w:div w:id="1911650944">
          <w:marLeft w:val="640"/>
          <w:marRight w:val="0"/>
          <w:marTop w:val="0"/>
          <w:marBottom w:val="0"/>
          <w:divBdr>
            <w:top w:val="none" w:sz="0" w:space="0" w:color="auto"/>
            <w:left w:val="none" w:sz="0" w:space="0" w:color="auto"/>
            <w:bottom w:val="none" w:sz="0" w:space="0" w:color="auto"/>
            <w:right w:val="none" w:sz="0" w:space="0" w:color="auto"/>
          </w:divBdr>
        </w:div>
        <w:div w:id="659624293">
          <w:marLeft w:val="640"/>
          <w:marRight w:val="0"/>
          <w:marTop w:val="0"/>
          <w:marBottom w:val="0"/>
          <w:divBdr>
            <w:top w:val="none" w:sz="0" w:space="0" w:color="auto"/>
            <w:left w:val="none" w:sz="0" w:space="0" w:color="auto"/>
            <w:bottom w:val="none" w:sz="0" w:space="0" w:color="auto"/>
            <w:right w:val="none" w:sz="0" w:space="0" w:color="auto"/>
          </w:divBdr>
        </w:div>
        <w:div w:id="1857184840">
          <w:marLeft w:val="640"/>
          <w:marRight w:val="0"/>
          <w:marTop w:val="0"/>
          <w:marBottom w:val="0"/>
          <w:divBdr>
            <w:top w:val="none" w:sz="0" w:space="0" w:color="auto"/>
            <w:left w:val="none" w:sz="0" w:space="0" w:color="auto"/>
            <w:bottom w:val="none" w:sz="0" w:space="0" w:color="auto"/>
            <w:right w:val="none" w:sz="0" w:space="0" w:color="auto"/>
          </w:divBdr>
        </w:div>
        <w:div w:id="1245139792">
          <w:marLeft w:val="640"/>
          <w:marRight w:val="0"/>
          <w:marTop w:val="0"/>
          <w:marBottom w:val="0"/>
          <w:divBdr>
            <w:top w:val="none" w:sz="0" w:space="0" w:color="auto"/>
            <w:left w:val="none" w:sz="0" w:space="0" w:color="auto"/>
            <w:bottom w:val="none" w:sz="0" w:space="0" w:color="auto"/>
            <w:right w:val="none" w:sz="0" w:space="0" w:color="auto"/>
          </w:divBdr>
        </w:div>
        <w:div w:id="432475981">
          <w:marLeft w:val="640"/>
          <w:marRight w:val="0"/>
          <w:marTop w:val="0"/>
          <w:marBottom w:val="0"/>
          <w:divBdr>
            <w:top w:val="none" w:sz="0" w:space="0" w:color="auto"/>
            <w:left w:val="none" w:sz="0" w:space="0" w:color="auto"/>
            <w:bottom w:val="none" w:sz="0" w:space="0" w:color="auto"/>
            <w:right w:val="none" w:sz="0" w:space="0" w:color="auto"/>
          </w:divBdr>
        </w:div>
        <w:div w:id="976182951">
          <w:marLeft w:val="640"/>
          <w:marRight w:val="0"/>
          <w:marTop w:val="0"/>
          <w:marBottom w:val="0"/>
          <w:divBdr>
            <w:top w:val="none" w:sz="0" w:space="0" w:color="auto"/>
            <w:left w:val="none" w:sz="0" w:space="0" w:color="auto"/>
            <w:bottom w:val="none" w:sz="0" w:space="0" w:color="auto"/>
            <w:right w:val="none" w:sz="0" w:space="0" w:color="auto"/>
          </w:divBdr>
        </w:div>
        <w:div w:id="1275550597">
          <w:marLeft w:val="640"/>
          <w:marRight w:val="0"/>
          <w:marTop w:val="0"/>
          <w:marBottom w:val="0"/>
          <w:divBdr>
            <w:top w:val="none" w:sz="0" w:space="0" w:color="auto"/>
            <w:left w:val="none" w:sz="0" w:space="0" w:color="auto"/>
            <w:bottom w:val="none" w:sz="0" w:space="0" w:color="auto"/>
            <w:right w:val="none" w:sz="0" w:space="0" w:color="auto"/>
          </w:divBdr>
        </w:div>
        <w:div w:id="583801982">
          <w:marLeft w:val="640"/>
          <w:marRight w:val="0"/>
          <w:marTop w:val="0"/>
          <w:marBottom w:val="0"/>
          <w:divBdr>
            <w:top w:val="none" w:sz="0" w:space="0" w:color="auto"/>
            <w:left w:val="none" w:sz="0" w:space="0" w:color="auto"/>
            <w:bottom w:val="none" w:sz="0" w:space="0" w:color="auto"/>
            <w:right w:val="none" w:sz="0" w:space="0" w:color="auto"/>
          </w:divBdr>
        </w:div>
        <w:div w:id="640379960">
          <w:marLeft w:val="640"/>
          <w:marRight w:val="0"/>
          <w:marTop w:val="0"/>
          <w:marBottom w:val="0"/>
          <w:divBdr>
            <w:top w:val="none" w:sz="0" w:space="0" w:color="auto"/>
            <w:left w:val="none" w:sz="0" w:space="0" w:color="auto"/>
            <w:bottom w:val="none" w:sz="0" w:space="0" w:color="auto"/>
            <w:right w:val="none" w:sz="0" w:space="0" w:color="auto"/>
          </w:divBdr>
        </w:div>
        <w:div w:id="2123724241">
          <w:marLeft w:val="640"/>
          <w:marRight w:val="0"/>
          <w:marTop w:val="0"/>
          <w:marBottom w:val="0"/>
          <w:divBdr>
            <w:top w:val="none" w:sz="0" w:space="0" w:color="auto"/>
            <w:left w:val="none" w:sz="0" w:space="0" w:color="auto"/>
            <w:bottom w:val="none" w:sz="0" w:space="0" w:color="auto"/>
            <w:right w:val="none" w:sz="0" w:space="0" w:color="auto"/>
          </w:divBdr>
        </w:div>
        <w:div w:id="1913849276">
          <w:marLeft w:val="640"/>
          <w:marRight w:val="0"/>
          <w:marTop w:val="0"/>
          <w:marBottom w:val="0"/>
          <w:divBdr>
            <w:top w:val="none" w:sz="0" w:space="0" w:color="auto"/>
            <w:left w:val="none" w:sz="0" w:space="0" w:color="auto"/>
            <w:bottom w:val="none" w:sz="0" w:space="0" w:color="auto"/>
            <w:right w:val="none" w:sz="0" w:space="0" w:color="auto"/>
          </w:divBdr>
        </w:div>
        <w:div w:id="1286035207">
          <w:marLeft w:val="640"/>
          <w:marRight w:val="0"/>
          <w:marTop w:val="0"/>
          <w:marBottom w:val="0"/>
          <w:divBdr>
            <w:top w:val="none" w:sz="0" w:space="0" w:color="auto"/>
            <w:left w:val="none" w:sz="0" w:space="0" w:color="auto"/>
            <w:bottom w:val="none" w:sz="0" w:space="0" w:color="auto"/>
            <w:right w:val="none" w:sz="0" w:space="0" w:color="auto"/>
          </w:divBdr>
        </w:div>
        <w:div w:id="831674969">
          <w:marLeft w:val="640"/>
          <w:marRight w:val="0"/>
          <w:marTop w:val="0"/>
          <w:marBottom w:val="0"/>
          <w:divBdr>
            <w:top w:val="none" w:sz="0" w:space="0" w:color="auto"/>
            <w:left w:val="none" w:sz="0" w:space="0" w:color="auto"/>
            <w:bottom w:val="none" w:sz="0" w:space="0" w:color="auto"/>
            <w:right w:val="none" w:sz="0" w:space="0" w:color="auto"/>
          </w:divBdr>
        </w:div>
        <w:div w:id="990406711">
          <w:marLeft w:val="640"/>
          <w:marRight w:val="0"/>
          <w:marTop w:val="0"/>
          <w:marBottom w:val="0"/>
          <w:divBdr>
            <w:top w:val="none" w:sz="0" w:space="0" w:color="auto"/>
            <w:left w:val="none" w:sz="0" w:space="0" w:color="auto"/>
            <w:bottom w:val="none" w:sz="0" w:space="0" w:color="auto"/>
            <w:right w:val="none" w:sz="0" w:space="0" w:color="auto"/>
          </w:divBdr>
        </w:div>
        <w:div w:id="644359047">
          <w:marLeft w:val="640"/>
          <w:marRight w:val="0"/>
          <w:marTop w:val="0"/>
          <w:marBottom w:val="0"/>
          <w:divBdr>
            <w:top w:val="none" w:sz="0" w:space="0" w:color="auto"/>
            <w:left w:val="none" w:sz="0" w:space="0" w:color="auto"/>
            <w:bottom w:val="none" w:sz="0" w:space="0" w:color="auto"/>
            <w:right w:val="none" w:sz="0" w:space="0" w:color="auto"/>
          </w:divBdr>
        </w:div>
        <w:div w:id="140540461">
          <w:marLeft w:val="640"/>
          <w:marRight w:val="0"/>
          <w:marTop w:val="0"/>
          <w:marBottom w:val="0"/>
          <w:divBdr>
            <w:top w:val="none" w:sz="0" w:space="0" w:color="auto"/>
            <w:left w:val="none" w:sz="0" w:space="0" w:color="auto"/>
            <w:bottom w:val="none" w:sz="0" w:space="0" w:color="auto"/>
            <w:right w:val="none" w:sz="0" w:space="0" w:color="auto"/>
          </w:divBdr>
        </w:div>
        <w:div w:id="789471751">
          <w:marLeft w:val="640"/>
          <w:marRight w:val="0"/>
          <w:marTop w:val="0"/>
          <w:marBottom w:val="0"/>
          <w:divBdr>
            <w:top w:val="none" w:sz="0" w:space="0" w:color="auto"/>
            <w:left w:val="none" w:sz="0" w:space="0" w:color="auto"/>
            <w:bottom w:val="none" w:sz="0" w:space="0" w:color="auto"/>
            <w:right w:val="none" w:sz="0" w:space="0" w:color="auto"/>
          </w:divBdr>
        </w:div>
        <w:div w:id="1773891444">
          <w:marLeft w:val="640"/>
          <w:marRight w:val="0"/>
          <w:marTop w:val="0"/>
          <w:marBottom w:val="0"/>
          <w:divBdr>
            <w:top w:val="none" w:sz="0" w:space="0" w:color="auto"/>
            <w:left w:val="none" w:sz="0" w:space="0" w:color="auto"/>
            <w:bottom w:val="none" w:sz="0" w:space="0" w:color="auto"/>
            <w:right w:val="none" w:sz="0" w:space="0" w:color="auto"/>
          </w:divBdr>
        </w:div>
        <w:div w:id="631834210">
          <w:marLeft w:val="640"/>
          <w:marRight w:val="0"/>
          <w:marTop w:val="0"/>
          <w:marBottom w:val="0"/>
          <w:divBdr>
            <w:top w:val="none" w:sz="0" w:space="0" w:color="auto"/>
            <w:left w:val="none" w:sz="0" w:space="0" w:color="auto"/>
            <w:bottom w:val="none" w:sz="0" w:space="0" w:color="auto"/>
            <w:right w:val="none" w:sz="0" w:space="0" w:color="auto"/>
          </w:divBdr>
        </w:div>
        <w:div w:id="1936088949">
          <w:marLeft w:val="640"/>
          <w:marRight w:val="0"/>
          <w:marTop w:val="0"/>
          <w:marBottom w:val="0"/>
          <w:divBdr>
            <w:top w:val="none" w:sz="0" w:space="0" w:color="auto"/>
            <w:left w:val="none" w:sz="0" w:space="0" w:color="auto"/>
            <w:bottom w:val="none" w:sz="0" w:space="0" w:color="auto"/>
            <w:right w:val="none" w:sz="0" w:space="0" w:color="auto"/>
          </w:divBdr>
        </w:div>
        <w:div w:id="1283612058">
          <w:marLeft w:val="640"/>
          <w:marRight w:val="0"/>
          <w:marTop w:val="0"/>
          <w:marBottom w:val="0"/>
          <w:divBdr>
            <w:top w:val="none" w:sz="0" w:space="0" w:color="auto"/>
            <w:left w:val="none" w:sz="0" w:space="0" w:color="auto"/>
            <w:bottom w:val="none" w:sz="0" w:space="0" w:color="auto"/>
            <w:right w:val="none" w:sz="0" w:space="0" w:color="auto"/>
          </w:divBdr>
        </w:div>
        <w:div w:id="1686782321">
          <w:marLeft w:val="640"/>
          <w:marRight w:val="0"/>
          <w:marTop w:val="0"/>
          <w:marBottom w:val="0"/>
          <w:divBdr>
            <w:top w:val="none" w:sz="0" w:space="0" w:color="auto"/>
            <w:left w:val="none" w:sz="0" w:space="0" w:color="auto"/>
            <w:bottom w:val="none" w:sz="0" w:space="0" w:color="auto"/>
            <w:right w:val="none" w:sz="0" w:space="0" w:color="auto"/>
          </w:divBdr>
        </w:div>
        <w:div w:id="1898078896">
          <w:marLeft w:val="640"/>
          <w:marRight w:val="0"/>
          <w:marTop w:val="0"/>
          <w:marBottom w:val="0"/>
          <w:divBdr>
            <w:top w:val="none" w:sz="0" w:space="0" w:color="auto"/>
            <w:left w:val="none" w:sz="0" w:space="0" w:color="auto"/>
            <w:bottom w:val="none" w:sz="0" w:space="0" w:color="auto"/>
            <w:right w:val="none" w:sz="0" w:space="0" w:color="auto"/>
          </w:divBdr>
        </w:div>
        <w:div w:id="1632591905">
          <w:marLeft w:val="640"/>
          <w:marRight w:val="0"/>
          <w:marTop w:val="0"/>
          <w:marBottom w:val="0"/>
          <w:divBdr>
            <w:top w:val="none" w:sz="0" w:space="0" w:color="auto"/>
            <w:left w:val="none" w:sz="0" w:space="0" w:color="auto"/>
            <w:bottom w:val="none" w:sz="0" w:space="0" w:color="auto"/>
            <w:right w:val="none" w:sz="0" w:space="0" w:color="auto"/>
          </w:divBdr>
        </w:div>
        <w:div w:id="1685328323">
          <w:marLeft w:val="640"/>
          <w:marRight w:val="0"/>
          <w:marTop w:val="0"/>
          <w:marBottom w:val="0"/>
          <w:divBdr>
            <w:top w:val="none" w:sz="0" w:space="0" w:color="auto"/>
            <w:left w:val="none" w:sz="0" w:space="0" w:color="auto"/>
            <w:bottom w:val="none" w:sz="0" w:space="0" w:color="auto"/>
            <w:right w:val="none" w:sz="0" w:space="0" w:color="auto"/>
          </w:divBdr>
        </w:div>
        <w:div w:id="357892218">
          <w:marLeft w:val="640"/>
          <w:marRight w:val="0"/>
          <w:marTop w:val="0"/>
          <w:marBottom w:val="0"/>
          <w:divBdr>
            <w:top w:val="none" w:sz="0" w:space="0" w:color="auto"/>
            <w:left w:val="none" w:sz="0" w:space="0" w:color="auto"/>
            <w:bottom w:val="none" w:sz="0" w:space="0" w:color="auto"/>
            <w:right w:val="none" w:sz="0" w:space="0" w:color="auto"/>
          </w:divBdr>
        </w:div>
        <w:div w:id="578488731">
          <w:marLeft w:val="640"/>
          <w:marRight w:val="0"/>
          <w:marTop w:val="0"/>
          <w:marBottom w:val="0"/>
          <w:divBdr>
            <w:top w:val="none" w:sz="0" w:space="0" w:color="auto"/>
            <w:left w:val="none" w:sz="0" w:space="0" w:color="auto"/>
            <w:bottom w:val="none" w:sz="0" w:space="0" w:color="auto"/>
            <w:right w:val="none" w:sz="0" w:space="0" w:color="auto"/>
          </w:divBdr>
        </w:div>
        <w:div w:id="1289825159">
          <w:marLeft w:val="640"/>
          <w:marRight w:val="0"/>
          <w:marTop w:val="0"/>
          <w:marBottom w:val="0"/>
          <w:divBdr>
            <w:top w:val="none" w:sz="0" w:space="0" w:color="auto"/>
            <w:left w:val="none" w:sz="0" w:space="0" w:color="auto"/>
            <w:bottom w:val="none" w:sz="0" w:space="0" w:color="auto"/>
            <w:right w:val="none" w:sz="0" w:space="0" w:color="auto"/>
          </w:divBdr>
        </w:div>
        <w:div w:id="1314798812">
          <w:marLeft w:val="640"/>
          <w:marRight w:val="0"/>
          <w:marTop w:val="0"/>
          <w:marBottom w:val="0"/>
          <w:divBdr>
            <w:top w:val="none" w:sz="0" w:space="0" w:color="auto"/>
            <w:left w:val="none" w:sz="0" w:space="0" w:color="auto"/>
            <w:bottom w:val="none" w:sz="0" w:space="0" w:color="auto"/>
            <w:right w:val="none" w:sz="0" w:space="0" w:color="auto"/>
          </w:divBdr>
        </w:div>
        <w:div w:id="625501253">
          <w:marLeft w:val="640"/>
          <w:marRight w:val="0"/>
          <w:marTop w:val="0"/>
          <w:marBottom w:val="0"/>
          <w:divBdr>
            <w:top w:val="none" w:sz="0" w:space="0" w:color="auto"/>
            <w:left w:val="none" w:sz="0" w:space="0" w:color="auto"/>
            <w:bottom w:val="none" w:sz="0" w:space="0" w:color="auto"/>
            <w:right w:val="none" w:sz="0" w:space="0" w:color="auto"/>
          </w:divBdr>
        </w:div>
        <w:div w:id="964775198">
          <w:marLeft w:val="640"/>
          <w:marRight w:val="0"/>
          <w:marTop w:val="0"/>
          <w:marBottom w:val="0"/>
          <w:divBdr>
            <w:top w:val="none" w:sz="0" w:space="0" w:color="auto"/>
            <w:left w:val="none" w:sz="0" w:space="0" w:color="auto"/>
            <w:bottom w:val="none" w:sz="0" w:space="0" w:color="auto"/>
            <w:right w:val="none" w:sz="0" w:space="0" w:color="auto"/>
          </w:divBdr>
        </w:div>
        <w:div w:id="1011949594">
          <w:marLeft w:val="640"/>
          <w:marRight w:val="0"/>
          <w:marTop w:val="0"/>
          <w:marBottom w:val="0"/>
          <w:divBdr>
            <w:top w:val="none" w:sz="0" w:space="0" w:color="auto"/>
            <w:left w:val="none" w:sz="0" w:space="0" w:color="auto"/>
            <w:bottom w:val="none" w:sz="0" w:space="0" w:color="auto"/>
            <w:right w:val="none" w:sz="0" w:space="0" w:color="auto"/>
          </w:divBdr>
        </w:div>
        <w:div w:id="1894802702">
          <w:marLeft w:val="640"/>
          <w:marRight w:val="0"/>
          <w:marTop w:val="0"/>
          <w:marBottom w:val="0"/>
          <w:divBdr>
            <w:top w:val="none" w:sz="0" w:space="0" w:color="auto"/>
            <w:left w:val="none" w:sz="0" w:space="0" w:color="auto"/>
            <w:bottom w:val="none" w:sz="0" w:space="0" w:color="auto"/>
            <w:right w:val="none" w:sz="0" w:space="0" w:color="auto"/>
          </w:divBdr>
        </w:div>
        <w:div w:id="29965285">
          <w:marLeft w:val="640"/>
          <w:marRight w:val="0"/>
          <w:marTop w:val="0"/>
          <w:marBottom w:val="0"/>
          <w:divBdr>
            <w:top w:val="none" w:sz="0" w:space="0" w:color="auto"/>
            <w:left w:val="none" w:sz="0" w:space="0" w:color="auto"/>
            <w:bottom w:val="none" w:sz="0" w:space="0" w:color="auto"/>
            <w:right w:val="none" w:sz="0" w:space="0" w:color="auto"/>
          </w:divBdr>
        </w:div>
        <w:div w:id="419375360">
          <w:marLeft w:val="640"/>
          <w:marRight w:val="0"/>
          <w:marTop w:val="0"/>
          <w:marBottom w:val="0"/>
          <w:divBdr>
            <w:top w:val="none" w:sz="0" w:space="0" w:color="auto"/>
            <w:left w:val="none" w:sz="0" w:space="0" w:color="auto"/>
            <w:bottom w:val="none" w:sz="0" w:space="0" w:color="auto"/>
            <w:right w:val="none" w:sz="0" w:space="0" w:color="auto"/>
          </w:divBdr>
        </w:div>
        <w:div w:id="1457942561">
          <w:marLeft w:val="640"/>
          <w:marRight w:val="0"/>
          <w:marTop w:val="0"/>
          <w:marBottom w:val="0"/>
          <w:divBdr>
            <w:top w:val="none" w:sz="0" w:space="0" w:color="auto"/>
            <w:left w:val="none" w:sz="0" w:space="0" w:color="auto"/>
            <w:bottom w:val="none" w:sz="0" w:space="0" w:color="auto"/>
            <w:right w:val="none" w:sz="0" w:space="0" w:color="auto"/>
          </w:divBdr>
        </w:div>
        <w:div w:id="1181429303">
          <w:marLeft w:val="640"/>
          <w:marRight w:val="0"/>
          <w:marTop w:val="0"/>
          <w:marBottom w:val="0"/>
          <w:divBdr>
            <w:top w:val="none" w:sz="0" w:space="0" w:color="auto"/>
            <w:left w:val="none" w:sz="0" w:space="0" w:color="auto"/>
            <w:bottom w:val="none" w:sz="0" w:space="0" w:color="auto"/>
            <w:right w:val="none" w:sz="0" w:space="0" w:color="auto"/>
          </w:divBdr>
        </w:div>
        <w:div w:id="1550846290">
          <w:marLeft w:val="640"/>
          <w:marRight w:val="0"/>
          <w:marTop w:val="0"/>
          <w:marBottom w:val="0"/>
          <w:divBdr>
            <w:top w:val="none" w:sz="0" w:space="0" w:color="auto"/>
            <w:left w:val="none" w:sz="0" w:space="0" w:color="auto"/>
            <w:bottom w:val="none" w:sz="0" w:space="0" w:color="auto"/>
            <w:right w:val="none" w:sz="0" w:space="0" w:color="auto"/>
          </w:divBdr>
        </w:div>
        <w:div w:id="683632483">
          <w:marLeft w:val="640"/>
          <w:marRight w:val="0"/>
          <w:marTop w:val="0"/>
          <w:marBottom w:val="0"/>
          <w:divBdr>
            <w:top w:val="none" w:sz="0" w:space="0" w:color="auto"/>
            <w:left w:val="none" w:sz="0" w:space="0" w:color="auto"/>
            <w:bottom w:val="none" w:sz="0" w:space="0" w:color="auto"/>
            <w:right w:val="none" w:sz="0" w:space="0" w:color="auto"/>
          </w:divBdr>
        </w:div>
        <w:div w:id="782310615">
          <w:marLeft w:val="640"/>
          <w:marRight w:val="0"/>
          <w:marTop w:val="0"/>
          <w:marBottom w:val="0"/>
          <w:divBdr>
            <w:top w:val="none" w:sz="0" w:space="0" w:color="auto"/>
            <w:left w:val="none" w:sz="0" w:space="0" w:color="auto"/>
            <w:bottom w:val="none" w:sz="0" w:space="0" w:color="auto"/>
            <w:right w:val="none" w:sz="0" w:space="0" w:color="auto"/>
          </w:divBdr>
        </w:div>
        <w:div w:id="107624606">
          <w:marLeft w:val="640"/>
          <w:marRight w:val="0"/>
          <w:marTop w:val="0"/>
          <w:marBottom w:val="0"/>
          <w:divBdr>
            <w:top w:val="none" w:sz="0" w:space="0" w:color="auto"/>
            <w:left w:val="none" w:sz="0" w:space="0" w:color="auto"/>
            <w:bottom w:val="none" w:sz="0" w:space="0" w:color="auto"/>
            <w:right w:val="none" w:sz="0" w:space="0" w:color="auto"/>
          </w:divBdr>
        </w:div>
        <w:div w:id="1876887230">
          <w:marLeft w:val="640"/>
          <w:marRight w:val="0"/>
          <w:marTop w:val="0"/>
          <w:marBottom w:val="0"/>
          <w:divBdr>
            <w:top w:val="none" w:sz="0" w:space="0" w:color="auto"/>
            <w:left w:val="none" w:sz="0" w:space="0" w:color="auto"/>
            <w:bottom w:val="none" w:sz="0" w:space="0" w:color="auto"/>
            <w:right w:val="none" w:sz="0" w:space="0" w:color="auto"/>
          </w:divBdr>
        </w:div>
        <w:div w:id="797646732">
          <w:marLeft w:val="640"/>
          <w:marRight w:val="0"/>
          <w:marTop w:val="0"/>
          <w:marBottom w:val="0"/>
          <w:divBdr>
            <w:top w:val="none" w:sz="0" w:space="0" w:color="auto"/>
            <w:left w:val="none" w:sz="0" w:space="0" w:color="auto"/>
            <w:bottom w:val="none" w:sz="0" w:space="0" w:color="auto"/>
            <w:right w:val="none" w:sz="0" w:space="0" w:color="auto"/>
          </w:divBdr>
        </w:div>
        <w:div w:id="116535507">
          <w:marLeft w:val="640"/>
          <w:marRight w:val="0"/>
          <w:marTop w:val="0"/>
          <w:marBottom w:val="0"/>
          <w:divBdr>
            <w:top w:val="none" w:sz="0" w:space="0" w:color="auto"/>
            <w:left w:val="none" w:sz="0" w:space="0" w:color="auto"/>
            <w:bottom w:val="none" w:sz="0" w:space="0" w:color="auto"/>
            <w:right w:val="none" w:sz="0" w:space="0" w:color="auto"/>
          </w:divBdr>
        </w:div>
        <w:div w:id="956065207">
          <w:marLeft w:val="640"/>
          <w:marRight w:val="0"/>
          <w:marTop w:val="0"/>
          <w:marBottom w:val="0"/>
          <w:divBdr>
            <w:top w:val="none" w:sz="0" w:space="0" w:color="auto"/>
            <w:left w:val="none" w:sz="0" w:space="0" w:color="auto"/>
            <w:bottom w:val="none" w:sz="0" w:space="0" w:color="auto"/>
            <w:right w:val="none" w:sz="0" w:space="0" w:color="auto"/>
          </w:divBdr>
        </w:div>
        <w:div w:id="1262254744">
          <w:marLeft w:val="640"/>
          <w:marRight w:val="0"/>
          <w:marTop w:val="0"/>
          <w:marBottom w:val="0"/>
          <w:divBdr>
            <w:top w:val="none" w:sz="0" w:space="0" w:color="auto"/>
            <w:left w:val="none" w:sz="0" w:space="0" w:color="auto"/>
            <w:bottom w:val="none" w:sz="0" w:space="0" w:color="auto"/>
            <w:right w:val="none" w:sz="0" w:space="0" w:color="auto"/>
          </w:divBdr>
        </w:div>
        <w:div w:id="366493401">
          <w:marLeft w:val="640"/>
          <w:marRight w:val="0"/>
          <w:marTop w:val="0"/>
          <w:marBottom w:val="0"/>
          <w:divBdr>
            <w:top w:val="none" w:sz="0" w:space="0" w:color="auto"/>
            <w:left w:val="none" w:sz="0" w:space="0" w:color="auto"/>
            <w:bottom w:val="none" w:sz="0" w:space="0" w:color="auto"/>
            <w:right w:val="none" w:sz="0" w:space="0" w:color="auto"/>
          </w:divBdr>
        </w:div>
        <w:div w:id="2025934374">
          <w:marLeft w:val="640"/>
          <w:marRight w:val="0"/>
          <w:marTop w:val="0"/>
          <w:marBottom w:val="0"/>
          <w:divBdr>
            <w:top w:val="none" w:sz="0" w:space="0" w:color="auto"/>
            <w:left w:val="none" w:sz="0" w:space="0" w:color="auto"/>
            <w:bottom w:val="none" w:sz="0" w:space="0" w:color="auto"/>
            <w:right w:val="none" w:sz="0" w:space="0" w:color="auto"/>
          </w:divBdr>
        </w:div>
        <w:div w:id="648293376">
          <w:marLeft w:val="640"/>
          <w:marRight w:val="0"/>
          <w:marTop w:val="0"/>
          <w:marBottom w:val="0"/>
          <w:divBdr>
            <w:top w:val="none" w:sz="0" w:space="0" w:color="auto"/>
            <w:left w:val="none" w:sz="0" w:space="0" w:color="auto"/>
            <w:bottom w:val="none" w:sz="0" w:space="0" w:color="auto"/>
            <w:right w:val="none" w:sz="0" w:space="0" w:color="auto"/>
          </w:divBdr>
        </w:div>
        <w:div w:id="1799834539">
          <w:marLeft w:val="640"/>
          <w:marRight w:val="0"/>
          <w:marTop w:val="0"/>
          <w:marBottom w:val="0"/>
          <w:divBdr>
            <w:top w:val="none" w:sz="0" w:space="0" w:color="auto"/>
            <w:left w:val="none" w:sz="0" w:space="0" w:color="auto"/>
            <w:bottom w:val="none" w:sz="0" w:space="0" w:color="auto"/>
            <w:right w:val="none" w:sz="0" w:space="0" w:color="auto"/>
          </w:divBdr>
        </w:div>
        <w:div w:id="727538474">
          <w:marLeft w:val="640"/>
          <w:marRight w:val="0"/>
          <w:marTop w:val="0"/>
          <w:marBottom w:val="0"/>
          <w:divBdr>
            <w:top w:val="none" w:sz="0" w:space="0" w:color="auto"/>
            <w:left w:val="none" w:sz="0" w:space="0" w:color="auto"/>
            <w:bottom w:val="none" w:sz="0" w:space="0" w:color="auto"/>
            <w:right w:val="none" w:sz="0" w:space="0" w:color="auto"/>
          </w:divBdr>
        </w:div>
        <w:div w:id="1865166096">
          <w:marLeft w:val="640"/>
          <w:marRight w:val="0"/>
          <w:marTop w:val="0"/>
          <w:marBottom w:val="0"/>
          <w:divBdr>
            <w:top w:val="none" w:sz="0" w:space="0" w:color="auto"/>
            <w:left w:val="none" w:sz="0" w:space="0" w:color="auto"/>
            <w:bottom w:val="none" w:sz="0" w:space="0" w:color="auto"/>
            <w:right w:val="none" w:sz="0" w:space="0" w:color="auto"/>
          </w:divBdr>
        </w:div>
        <w:div w:id="438261454">
          <w:marLeft w:val="640"/>
          <w:marRight w:val="0"/>
          <w:marTop w:val="0"/>
          <w:marBottom w:val="0"/>
          <w:divBdr>
            <w:top w:val="none" w:sz="0" w:space="0" w:color="auto"/>
            <w:left w:val="none" w:sz="0" w:space="0" w:color="auto"/>
            <w:bottom w:val="none" w:sz="0" w:space="0" w:color="auto"/>
            <w:right w:val="none" w:sz="0" w:space="0" w:color="auto"/>
          </w:divBdr>
        </w:div>
        <w:div w:id="332533456">
          <w:marLeft w:val="640"/>
          <w:marRight w:val="0"/>
          <w:marTop w:val="0"/>
          <w:marBottom w:val="0"/>
          <w:divBdr>
            <w:top w:val="none" w:sz="0" w:space="0" w:color="auto"/>
            <w:left w:val="none" w:sz="0" w:space="0" w:color="auto"/>
            <w:bottom w:val="none" w:sz="0" w:space="0" w:color="auto"/>
            <w:right w:val="none" w:sz="0" w:space="0" w:color="auto"/>
          </w:divBdr>
        </w:div>
        <w:div w:id="1797522197">
          <w:marLeft w:val="640"/>
          <w:marRight w:val="0"/>
          <w:marTop w:val="0"/>
          <w:marBottom w:val="0"/>
          <w:divBdr>
            <w:top w:val="none" w:sz="0" w:space="0" w:color="auto"/>
            <w:left w:val="none" w:sz="0" w:space="0" w:color="auto"/>
            <w:bottom w:val="none" w:sz="0" w:space="0" w:color="auto"/>
            <w:right w:val="none" w:sz="0" w:space="0" w:color="auto"/>
          </w:divBdr>
        </w:div>
        <w:div w:id="1239709687">
          <w:marLeft w:val="640"/>
          <w:marRight w:val="0"/>
          <w:marTop w:val="0"/>
          <w:marBottom w:val="0"/>
          <w:divBdr>
            <w:top w:val="none" w:sz="0" w:space="0" w:color="auto"/>
            <w:left w:val="none" w:sz="0" w:space="0" w:color="auto"/>
            <w:bottom w:val="none" w:sz="0" w:space="0" w:color="auto"/>
            <w:right w:val="none" w:sz="0" w:space="0" w:color="auto"/>
          </w:divBdr>
        </w:div>
        <w:div w:id="589969991">
          <w:marLeft w:val="640"/>
          <w:marRight w:val="0"/>
          <w:marTop w:val="0"/>
          <w:marBottom w:val="0"/>
          <w:divBdr>
            <w:top w:val="none" w:sz="0" w:space="0" w:color="auto"/>
            <w:left w:val="none" w:sz="0" w:space="0" w:color="auto"/>
            <w:bottom w:val="none" w:sz="0" w:space="0" w:color="auto"/>
            <w:right w:val="none" w:sz="0" w:space="0" w:color="auto"/>
          </w:divBdr>
        </w:div>
        <w:div w:id="1182083336">
          <w:marLeft w:val="640"/>
          <w:marRight w:val="0"/>
          <w:marTop w:val="0"/>
          <w:marBottom w:val="0"/>
          <w:divBdr>
            <w:top w:val="none" w:sz="0" w:space="0" w:color="auto"/>
            <w:left w:val="none" w:sz="0" w:space="0" w:color="auto"/>
            <w:bottom w:val="none" w:sz="0" w:space="0" w:color="auto"/>
            <w:right w:val="none" w:sz="0" w:space="0" w:color="auto"/>
          </w:divBdr>
        </w:div>
        <w:div w:id="511067102">
          <w:marLeft w:val="640"/>
          <w:marRight w:val="0"/>
          <w:marTop w:val="0"/>
          <w:marBottom w:val="0"/>
          <w:divBdr>
            <w:top w:val="none" w:sz="0" w:space="0" w:color="auto"/>
            <w:left w:val="none" w:sz="0" w:space="0" w:color="auto"/>
            <w:bottom w:val="none" w:sz="0" w:space="0" w:color="auto"/>
            <w:right w:val="none" w:sz="0" w:space="0" w:color="auto"/>
          </w:divBdr>
        </w:div>
        <w:div w:id="298387058">
          <w:marLeft w:val="640"/>
          <w:marRight w:val="0"/>
          <w:marTop w:val="0"/>
          <w:marBottom w:val="0"/>
          <w:divBdr>
            <w:top w:val="none" w:sz="0" w:space="0" w:color="auto"/>
            <w:left w:val="none" w:sz="0" w:space="0" w:color="auto"/>
            <w:bottom w:val="none" w:sz="0" w:space="0" w:color="auto"/>
            <w:right w:val="none" w:sz="0" w:space="0" w:color="auto"/>
          </w:divBdr>
        </w:div>
        <w:div w:id="1839153376">
          <w:marLeft w:val="640"/>
          <w:marRight w:val="0"/>
          <w:marTop w:val="0"/>
          <w:marBottom w:val="0"/>
          <w:divBdr>
            <w:top w:val="none" w:sz="0" w:space="0" w:color="auto"/>
            <w:left w:val="none" w:sz="0" w:space="0" w:color="auto"/>
            <w:bottom w:val="none" w:sz="0" w:space="0" w:color="auto"/>
            <w:right w:val="none" w:sz="0" w:space="0" w:color="auto"/>
          </w:divBdr>
        </w:div>
        <w:div w:id="1628588721">
          <w:marLeft w:val="640"/>
          <w:marRight w:val="0"/>
          <w:marTop w:val="0"/>
          <w:marBottom w:val="0"/>
          <w:divBdr>
            <w:top w:val="none" w:sz="0" w:space="0" w:color="auto"/>
            <w:left w:val="none" w:sz="0" w:space="0" w:color="auto"/>
            <w:bottom w:val="none" w:sz="0" w:space="0" w:color="auto"/>
            <w:right w:val="none" w:sz="0" w:space="0" w:color="auto"/>
          </w:divBdr>
        </w:div>
        <w:div w:id="204028631">
          <w:marLeft w:val="640"/>
          <w:marRight w:val="0"/>
          <w:marTop w:val="0"/>
          <w:marBottom w:val="0"/>
          <w:divBdr>
            <w:top w:val="none" w:sz="0" w:space="0" w:color="auto"/>
            <w:left w:val="none" w:sz="0" w:space="0" w:color="auto"/>
            <w:bottom w:val="none" w:sz="0" w:space="0" w:color="auto"/>
            <w:right w:val="none" w:sz="0" w:space="0" w:color="auto"/>
          </w:divBdr>
        </w:div>
        <w:div w:id="321591439">
          <w:marLeft w:val="640"/>
          <w:marRight w:val="0"/>
          <w:marTop w:val="0"/>
          <w:marBottom w:val="0"/>
          <w:divBdr>
            <w:top w:val="none" w:sz="0" w:space="0" w:color="auto"/>
            <w:left w:val="none" w:sz="0" w:space="0" w:color="auto"/>
            <w:bottom w:val="none" w:sz="0" w:space="0" w:color="auto"/>
            <w:right w:val="none" w:sz="0" w:space="0" w:color="auto"/>
          </w:divBdr>
        </w:div>
        <w:div w:id="751507694">
          <w:marLeft w:val="640"/>
          <w:marRight w:val="0"/>
          <w:marTop w:val="0"/>
          <w:marBottom w:val="0"/>
          <w:divBdr>
            <w:top w:val="none" w:sz="0" w:space="0" w:color="auto"/>
            <w:left w:val="none" w:sz="0" w:space="0" w:color="auto"/>
            <w:bottom w:val="none" w:sz="0" w:space="0" w:color="auto"/>
            <w:right w:val="none" w:sz="0" w:space="0" w:color="auto"/>
          </w:divBdr>
        </w:div>
        <w:div w:id="713389157">
          <w:marLeft w:val="640"/>
          <w:marRight w:val="0"/>
          <w:marTop w:val="0"/>
          <w:marBottom w:val="0"/>
          <w:divBdr>
            <w:top w:val="none" w:sz="0" w:space="0" w:color="auto"/>
            <w:left w:val="none" w:sz="0" w:space="0" w:color="auto"/>
            <w:bottom w:val="none" w:sz="0" w:space="0" w:color="auto"/>
            <w:right w:val="none" w:sz="0" w:space="0" w:color="auto"/>
          </w:divBdr>
        </w:div>
        <w:div w:id="630674906">
          <w:marLeft w:val="640"/>
          <w:marRight w:val="0"/>
          <w:marTop w:val="0"/>
          <w:marBottom w:val="0"/>
          <w:divBdr>
            <w:top w:val="none" w:sz="0" w:space="0" w:color="auto"/>
            <w:left w:val="none" w:sz="0" w:space="0" w:color="auto"/>
            <w:bottom w:val="none" w:sz="0" w:space="0" w:color="auto"/>
            <w:right w:val="none" w:sz="0" w:space="0" w:color="auto"/>
          </w:divBdr>
        </w:div>
        <w:div w:id="504247061">
          <w:marLeft w:val="640"/>
          <w:marRight w:val="0"/>
          <w:marTop w:val="0"/>
          <w:marBottom w:val="0"/>
          <w:divBdr>
            <w:top w:val="none" w:sz="0" w:space="0" w:color="auto"/>
            <w:left w:val="none" w:sz="0" w:space="0" w:color="auto"/>
            <w:bottom w:val="none" w:sz="0" w:space="0" w:color="auto"/>
            <w:right w:val="none" w:sz="0" w:space="0" w:color="auto"/>
          </w:divBdr>
        </w:div>
        <w:div w:id="605623797">
          <w:marLeft w:val="640"/>
          <w:marRight w:val="0"/>
          <w:marTop w:val="0"/>
          <w:marBottom w:val="0"/>
          <w:divBdr>
            <w:top w:val="none" w:sz="0" w:space="0" w:color="auto"/>
            <w:left w:val="none" w:sz="0" w:space="0" w:color="auto"/>
            <w:bottom w:val="none" w:sz="0" w:space="0" w:color="auto"/>
            <w:right w:val="none" w:sz="0" w:space="0" w:color="auto"/>
          </w:divBdr>
        </w:div>
        <w:div w:id="446002040">
          <w:marLeft w:val="640"/>
          <w:marRight w:val="0"/>
          <w:marTop w:val="0"/>
          <w:marBottom w:val="0"/>
          <w:divBdr>
            <w:top w:val="none" w:sz="0" w:space="0" w:color="auto"/>
            <w:left w:val="none" w:sz="0" w:space="0" w:color="auto"/>
            <w:bottom w:val="none" w:sz="0" w:space="0" w:color="auto"/>
            <w:right w:val="none" w:sz="0" w:space="0" w:color="auto"/>
          </w:divBdr>
        </w:div>
        <w:div w:id="1781098793">
          <w:marLeft w:val="640"/>
          <w:marRight w:val="0"/>
          <w:marTop w:val="0"/>
          <w:marBottom w:val="0"/>
          <w:divBdr>
            <w:top w:val="none" w:sz="0" w:space="0" w:color="auto"/>
            <w:left w:val="none" w:sz="0" w:space="0" w:color="auto"/>
            <w:bottom w:val="none" w:sz="0" w:space="0" w:color="auto"/>
            <w:right w:val="none" w:sz="0" w:space="0" w:color="auto"/>
          </w:divBdr>
        </w:div>
        <w:div w:id="1129202745">
          <w:marLeft w:val="640"/>
          <w:marRight w:val="0"/>
          <w:marTop w:val="0"/>
          <w:marBottom w:val="0"/>
          <w:divBdr>
            <w:top w:val="none" w:sz="0" w:space="0" w:color="auto"/>
            <w:left w:val="none" w:sz="0" w:space="0" w:color="auto"/>
            <w:bottom w:val="none" w:sz="0" w:space="0" w:color="auto"/>
            <w:right w:val="none" w:sz="0" w:space="0" w:color="auto"/>
          </w:divBdr>
        </w:div>
        <w:div w:id="124323835">
          <w:marLeft w:val="640"/>
          <w:marRight w:val="0"/>
          <w:marTop w:val="0"/>
          <w:marBottom w:val="0"/>
          <w:divBdr>
            <w:top w:val="none" w:sz="0" w:space="0" w:color="auto"/>
            <w:left w:val="none" w:sz="0" w:space="0" w:color="auto"/>
            <w:bottom w:val="none" w:sz="0" w:space="0" w:color="auto"/>
            <w:right w:val="none" w:sz="0" w:space="0" w:color="auto"/>
          </w:divBdr>
        </w:div>
        <w:div w:id="1999190192">
          <w:marLeft w:val="640"/>
          <w:marRight w:val="0"/>
          <w:marTop w:val="0"/>
          <w:marBottom w:val="0"/>
          <w:divBdr>
            <w:top w:val="none" w:sz="0" w:space="0" w:color="auto"/>
            <w:left w:val="none" w:sz="0" w:space="0" w:color="auto"/>
            <w:bottom w:val="none" w:sz="0" w:space="0" w:color="auto"/>
            <w:right w:val="none" w:sz="0" w:space="0" w:color="auto"/>
          </w:divBdr>
        </w:div>
        <w:div w:id="1302464140">
          <w:marLeft w:val="640"/>
          <w:marRight w:val="0"/>
          <w:marTop w:val="0"/>
          <w:marBottom w:val="0"/>
          <w:divBdr>
            <w:top w:val="none" w:sz="0" w:space="0" w:color="auto"/>
            <w:left w:val="none" w:sz="0" w:space="0" w:color="auto"/>
            <w:bottom w:val="none" w:sz="0" w:space="0" w:color="auto"/>
            <w:right w:val="none" w:sz="0" w:space="0" w:color="auto"/>
          </w:divBdr>
        </w:div>
        <w:div w:id="276185266">
          <w:marLeft w:val="640"/>
          <w:marRight w:val="0"/>
          <w:marTop w:val="0"/>
          <w:marBottom w:val="0"/>
          <w:divBdr>
            <w:top w:val="none" w:sz="0" w:space="0" w:color="auto"/>
            <w:left w:val="none" w:sz="0" w:space="0" w:color="auto"/>
            <w:bottom w:val="none" w:sz="0" w:space="0" w:color="auto"/>
            <w:right w:val="none" w:sz="0" w:space="0" w:color="auto"/>
          </w:divBdr>
        </w:div>
      </w:divsChild>
    </w:div>
    <w:div w:id="1938050392">
      <w:bodyDiv w:val="1"/>
      <w:marLeft w:val="0"/>
      <w:marRight w:val="0"/>
      <w:marTop w:val="0"/>
      <w:marBottom w:val="0"/>
      <w:divBdr>
        <w:top w:val="none" w:sz="0" w:space="0" w:color="auto"/>
        <w:left w:val="none" w:sz="0" w:space="0" w:color="auto"/>
        <w:bottom w:val="none" w:sz="0" w:space="0" w:color="auto"/>
        <w:right w:val="none" w:sz="0" w:space="0" w:color="auto"/>
      </w:divBdr>
      <w:divsChild>
        <w:div w:id="11805013">
          <w:marLeft w:val="640"/>
          <w:marRight w:val="0"/>
          <w:marTop w:val="0"/>
          <w:marBottom w:val="0"/>
          <w:divBdr>
            <w:top w:val="none" w:sz="0" w:space="0" w:color="auto"/>
            <w:left w:val="none" w:sz="0" w:space="0" w:color="auto"/>
            <w:bottom w:val="none" w:sz="0" w:space="0" w:color="auto"/>
            <w:right w:val="none" w:sz="0" w:space="0" w:color="auto"/>
          </w:divBdr>
        </w:div>
        <w:div w:id="99883306">
          <w:marLeft w:val="640"/>
          <w:marRight w:val="0"/>
          <w:marTop w:val="0"/>
          <w:marBottom w:val="0"/>
          <w:divBdr>
            <w:top w:val="none" w:sz="0" w:space="0" w:color="auto"/>
            <w:left w:val="none" w:sz="0" w:space="0" w:color="auto"/>
            <w:bottom w:val="none" w:sz="0" w:space="0" w:color="auto"/>
            <w:right w:val="none" w:sz="0" w:space="0" w:color="auto"/>
          </w:divBdr>
        </w:div>
        <w:div w:id="270431062">
          <w:marLeft w:val="640"/>
          <w:marRight w:val="0"/>
          <w:marTop w:val="0"/>
          <w:marBottom w:val="0"/>
          <w:divBdr>
            <w:top w:val="none" w:sz="0" w:space="0" w:color="auto"/>
            <w:left w:val="none" w:sz="0" w:space="0" w:color="auto"/>
            <w:bottom w:val="none" w:sz="0" w:space="0" w:color="auto"/>
            <w:right w:val="none" w:sz="0" w:space="0" w:color="auto"/>
          </w:divBdr>
        </w:div>
        <w:div w:id="356735901">
          <w:marLeft w:val="640"/>
          <w:marRight w:val="0"/>
          <w:marTop w:val="0"/>
          <w:marBottom w:val="0"/>
          <w:divBdr>
            <w:top w:val="none" w:sz="0" w:space="0" w:color="auto"/>
            <w:left w:val="none" w:sz="0" w:space="0" w:color="auto"/>
            <w:bottom w:val="none" w:sz="0" w:space="0" w:color="auto"/>
            <w:right w:val="none" w:sz="0" w:space="0" w:color="auto"/>
          </w:divBdr>
        </w:div>
        <w:div w:id="395326082">
          <w:marLeft w:val="640"/>
          <w:marRight w:val="0"/>
          <w:marTop w:val="0"/>
          <w:marBottom w:val="0"/>
          <w:divBdr>
            <w:top w:val="none" w:sz="0" w:space="0" w:color="auto"/>
            <w:left w:val="none" w:sz="0" w:space="0" w:color="auto"/>
            <w:bottom w:val="none" w:sz="0" w:space="0" w:color="auto"/>
            <w:right w:val="none" w:sz="0" w:space="0" w:color="auto"/>
          </w:divBdr>
        </w:div>
        <w:div w:id="399792766">
          <w:marLeft w:val="640"/>
          <w:marRight w:val="0"/>
          <w:marTop w:val="0"/>
          <w:marBottom w:val="0"/>
          <w:divBdr>
            <w:top w:val="none" w:sz="0" w:space="0" w:color="auto"/>
            <w:left w:val="none" w:sz="0" w:space="0" w:color="auto"/>
            <w:bottom w:val="none" w:sz="0" w:space="0" w:color="auto"/>
            <w:right w:val="none" w:sz="0" w:space="0" w:color="auto"/>
          </w:divBdr>
        </w:div>
        <w:div w:id="415789927">
          <w:marLeft w:val="640"/>
          <w:marRight w:val="0"/>
          <w:marTop w:val="0"/>
          <w:marBottom w:val="0"/>
          <w:divBdr>
            <w:top w:val="none" w:sz="0" w:space="0" w:color="auto"/>
            <w:left w:val="none" w:sz="0" w:space="0" w:color="auto"/>
            <w:bottom w:val="none" w:sz="0" w:space="0" w:color="auto"/>
            <w:right w:val="none" w:sz="0" w:space="0" w:color="auto"/>
          </w:divBdr>
        </w:div>
        <w:div w:id="443427379">
          <w:marLeft w:val="640"/>
          <w:marRight w:val="0"/>
          <w:marTop w:val="0"/>
          <w:marBottom w:val="0"/>
          <w:divBdr>
            <w:top w:val="none" w:sz="0" w:space="0" w:color="auto"/>
            <w:left w:val="none" w:sz="0" w:space="0" w:color="auto"/>
            <w:bottom w:val="none" w:sz="0" w:space="0" w:color="auto"/>
            <w:right w:val="none" w:sz="0" w:space="0" w:color="auto"/>
          </w:divBdr>
        </w:div>
        <w:div w:id="554854054">
          <w:marLeft w:val="640"/>
          <w:marRight w:val="0"/>
          <w:marTop w:val="0"/>
          <w:marBottom w:val="0"/>
          <w:divBdr>
            <w:top w:val="none" w:sz="0" w:space="0" w:color="auto"/>
            <w:left w:val="none" w:sz="0" w:space="0" w:color="auto"/>
            <w:bottom w:val="none" w:sz="0" w:space="0" w:color="auto"/>
            <w:right w:val="none" w:sz="0" w:space="0" w:color="auto"/>
          </w:divBdr>
        </w:div>
        <w:div w:id="595987083">
          <w:marLeft w:val="640"/>
          <w:marRight w:val="0"/>
          <w:marTop w:val="0"/>
          <w:marBottom w:val="0"/>
          <w:divBdr>
            <w:top w:val="none" w:sz="0" w:space="0" w:color="auto"/>
            <w:left w:val="none" w:sz="0" w:space="0" w:color="auto"/>
            <w:bottom w:val="none" w:sz="0" w:space="0" w:color="auto"/>
            <w:right w:val="none" w:sz="0" w:space="0" w:color="auto"/>
          </w:divBdr>
        </w:div>
        <w:div w:id="598104093">
          <w:marLeft w:val="640"/>
          <w:marRight w:val="0"/>
          <w:marTop w:val="0"/>
          <w:marBottom w:val="0"/>
          <w:divBdr>
            <w:top w:val="none" w:sz="0" w:space="0" w:color="auto"/>
            <w:left w:val="none" w:sz="0" w:space="0" w:color="auto"/>
            <w:bottom w:val="none" w:sz="0" w:space="0" w:color="auto"/>
            <w:right w:val="none" w:sz="0" w:space="0" w:color="auto"/>
          </w:divBdr>
        </w:div>
        <w:div w:id="619607815">
          <w:marLeft w:val="640"/>
          <w:marRight w:val="0"/>
          <w:marTop w:val="0"/>
          <w:marBottom w:val="0"/>
          <w:divBdr>
            <w:top w:val="none" w:sz="0" w:space="0" w:color="auto"/>
            <w:left w:val="none" w:sz="0" w:space="0" w:color="auto"/>
            <w:bottom w:val="none" w:sz="0" w:space="0" w:color="auto"/>
            <w:right w:val="none" w:sz="0" w:space="0" w:color="auto"/>
          </w:divBdr>
        </w:div>
        <w:div w:id="713963600">
          <w:marLeft w:val="640"/>
          <w:marRight w:val="0"/>
          <w:marTop w:val="0"/>
          <w:marBottom w:val="0"/>
          <w:divBdr>
            <w:top w:val="none" w:sz="0" w:space="0" w:color="auto"/>
            <w:left w:val="none" w:sz="0" w:space="0" w:color="auto"/>
            <w:bottom w:val="none" w:sz="0" w:space="0" w:color="auto"/>
            <w:right w:val="none" w:sz="0" w:space="0" w:color="auto"/>
          </w:divBdr>
        </w:div>
        <w:div w:id="774136317">
          <w:marLeft w:val="640"/>
          <w:marRight w:val="0"/>
          <w:marTop w:val="0"/>
          <w:marBottom w:val="0"/>
          <w:divBdr>
            <w:top w:val="none" w:sz="0" w:space="0" w:color="auto"/>
            <w:left w:val="none" w:sz="0" w:space="0" w:color="auto"/>
            <w:bottom w:val="none" w:sz="0" w:space="0" w:color="auto"/>
            <w:right w:val="none" w:sz="0" w:space="0" w:color="auto"/>
          </w:divBdr>
        </w:div>
        <w:div w:id="805507337">
          <w:marLeft w:val="640"/>
          <w:marRight w:val="0"/>
          <w:marTop w:val="0"/>
          <w:marBottom w:val="0"/>
          <w:divBdr>
            <w:top w:val="none" w:sz="0" w:space="0" w:color="auto"/>
            <w:left w:val="none" w:sz="0" w:space="0" w:color="auto"/>
            <w:bottom w:val="none" w:sz="0" w:space="0" w:color="auto"/>
            <w:right w:val="none" w:sz="0" w:space="0" w:color="auto"/>
          </w:divBdr>
        </w:div>
        <w:div w:id="818958319">
          <w:marLeft w:val="640"/>
          <w:marRight w:val="0"/>
          <w:marTop w:val="0"/>
          <w:marBottom w:val="0"/>
          <w:divBdr>
            <w:top w:val="none" w:sz="0" w:space="0" w:color="auto"/>
            <w:left w:val="none" w:sz="0" w:space="0" w:color="auto"/>
            <w:bottom w:val="none" w:sz="0" w:space="0" w:color="auto"/>
            <w:right w:val="none" w:sz="0" w:space="0" w:color="auto"/>
          </w:divBdr>
        </w:div>
        <w:div w:id="880091874">
          <w:marLeft w:val="640"/>
          <w:marRight w:val="0"/>
          <w:marTop w:val="0"/>
          <w:marBottom w:val="0"/>
          <w:divBdr>
            <w:top w:val="none" w:sz="0" w:space="0" w:color="auto"/>
            <w:left w:val="none" w:sz="0" w:space="0" w:color="auto"/>
            <w:bottom w:val="none" w:sz="0" w:space="0" w:color="auto"/>
            <w:right w:val="none" w:sz="0" w:space="0" w:color="auto"/>
          </w:divBdr>
        </w:div>
        <w:div w:id="1142389658">
          <w:marLeft w:val="640"/>
          <w:marRight w:val="0"/>
          <w:marTop w:val="0"/>
          <w:marBottom w:val="0"/>
          <w:divBdr>
            <w:top w:val="none" w:sz="0" w:space="0" w:color="auto"/>
            <w:left w:val="none" w:sz="0" w:space="0" w:color="auto"/>
            <w:bottom w:val="none" w:sz="0" w:space="0" w:color="auto"/>
            <w:right w:val="none" w:sz="0" w:space="0" w:color="auto"/>
          </w:divBdr>
        </w:div>
        <w:div w:id="1162354438">
          <w:marLeft w:val="640"/>
          <w:marRight w:val="0"/>
          <w:marTop w:val="0"/>
          <w:marBottom w:val="0"/>
          <w:divBdr>
            <w:top w:val="none" w:sz="0" w:space="0" w:color="auto"/>
            <w:left w:val="none" w:sz="0" w:space="0" w:color="auto"/>
            <w:bottom w:val="none" w:sz="0" w:space="0" w:color="auto"/>
            <w:right w:val="none" w:sz="0" w:space="0" w:color="auto"/>
          </w:divBdr>
        </w:div>
        <w:div w:id="1179078238">
          <w:marLeft w:val="640"/>
          <w:marRight w:val="0"/>
          <w:marTop w:val="0"/>
          <w:marBottom w:val="0"/>
          <w:divBdr>
            <w:top w:val="none" w:sz="0" w:space="0" w:color="auto"/>
            <w:left w:val="none" w:sz="0" w:space="0" w:color="auto"/>
            <w:bottom w:val="none" w:sz="0" w:space="0" w:color="auto"/>
            <w:right w:val="none" w:sz="0" w:space="0" w:color="auto"/>
          </w:divBdr>
        </w:div>
        <w:div w:id="1283996315">
          <w:marLeft w:val="640"/>
          <w:marRight w:val="0"/>
          <w:marTop w:val="0"/>
          <w:marBottom w:val="0"/>
          <w:divBdr>
            <w:top w:val="none" w:sz="0" w:space="0" w:color="auto"/>
            <w:left w:val="none" w:sz="0" w:space="0" w:color="auto"/>
            <w:bottom w:val="none" w:sz="0" w:space="0" w:color="auto"/>
            <w:right w:val="none" w:sz="0" w:space="0" w:color="auto"/>
          </w:divBdr>
        </w:div>
        <w:div w:id="1307736467">
          <w:marLeft w:val="640"/>
          <w:marRight w:val="0"/>
          <w:marTop w:val="0"/>
          <w:marBottom w:val="0"/>
          <w:divBdr>
            <w:top w:val="none" w:sz="0" w:space="0" w:color="auto"/>
            <w:left w:val="none" w:sz="0" w:space="0" w:color="auto"/>
            <w:bottom w:val="none" w:sz="0" w:space="0" w:color="auto"/>
            <w:right w:val="none" w:sz="0" w:space="0" w:color="auto"/>
          </w:divBdr>
        </w:div>
        <w:div w:id="1308241589">
          <w:marLeft w:val="640"/>
          <w:marRight w:val="0"/>
          <w:marTop w:val="0"/>
          <w:marBottom w:val="0"/>
          <w:divBdr>
            <w:top w:val="none" w:sz="0" w:space="0" w:color="auto"/>
            <w:left w:val="none" w:sz="0" w:space="0" w:color="auto"/>
            <w:bottom w:val="none" w:sz="0" w:space="0" w:color="auto"/>
            <w:right w:val="none" w:sz="0" w:space="0" w:color="auto"/>
          </w:divBdr>
        </w:div>
        <w:div w:id="1361666425">
          <w:marLeft w:val="640"/>
          <w:marRight w:val="0"/>
          <w:marTop w:val="0"/>
          <w:marBottom w:val="0"/>
          <w:divBdr>
            <w:top w:val="none" w:sz="0" w:space="0" w:color="auto"/>
            <w:left w:val="none" w:sz="0" w:space="0" w:color="auto"/>
            <w:bottom w:val="none" w:sz="0" w:space="0" w:color="auto"/>
            <w:right w:val="none" w:sz="0" w:space="0" w:color="auto"/>
          </w:divBdr>
        </w:div>
        <w:div w:id="1451121251">
          <w:marLeft w:val="640"/>
          <w:marRight w:val="0"/>
          <w:marTop w:val="0"/>
          <w:marBottom w:val="0"/>
          <w:divBdr>
            <w:top w:val="none" w:sz="0" w:space="0" w:color="auto"/>
            <w:left w:val="none" w:sz="0" w:space="0" w:color="auto"/>
            <w:bottom w:val="none" w:sz="0" w:space="0" w:color="auto"/>
            <w:right w:val="none" w:sz="0" w:space="0" w:color="auto"/>
          </w:divBdr>
        </w:div>
        <w:div w:id="1472751630">
          <w:marLeft w:val="640"/>
          <w:marRight w:val="0"/>
          <w:marTop w:val="0"/>
          <w:marBottom w:val="0"/>
          <w:divBdr>
            <w:top w:val="none" w:sz="0" w:space="0" w:color="auto"/>
            <w:left w:val="none" w:sz="0" w:space="0" w:color="auto"/>
            <w:bottom w:val="none" w:sz="0" w:space="0" w:color="auto"/>
            <w:right w:val="none" w:sz="0" w:space="0" w:color="auto"/>
          </w:divBdr>
        </w:div>
        <w:div w:id="1555433681">
          <w:marLeft w:val="640"/>
          <w:marRight w:val="0"/>
          <w:marTop w:val="0"/>
          <w:marBottom w:val="0"/>
          <w:divBdr>
            <w:top w:val="none" w:sz="0" w:space="0" w:color="auto"/>
            <w:left w:val="none" w:sz="0" w:space="0" w:color="auto"/>
            <w:bottom w:val="none" w:sz="0" w:space="0" w:color="auto"/>
            <w:right w:val="none" w:sz="0" w:space="0" w:color="auto"/>
          </w:divBdr>
        </w:div>
        <w:div w:id="1557857484">
          <w:marLeft w:val="640"/>
          <w:marRight w:val="0"/>
          <w:marTop w:val="0"/>
          <w:marBottom w:val="0"/>
          <w:divBdr>
            <w:top w:val="none" w:sz="0" w:space="0" w:color="auto"/>
            <w:left w:val="none" w:sz="0" w:space="0" w:color="auto"/>
            <w:bottom w:val="none" w:sz="0" w:space="0" w:color="auto"/>
            <w:right w:val="none" w:sz="0" w:space="0" w:color="auto"/>
          </w:divBdr>
        </w:div>
        <w:div w:id="1605766776">
          <w:marLeft w:val="640"/>
          <w:marRight w:val="0"/>
          <w:marTop w:val="0"/>
          <w:marBottom w:val="0"/>
          <w:divBdr>
            <w:top w:val="none" w:sz="0" w:space="0" w:color="auto"/>
            <w:left w:val="none" w:sz="0" w:space="0" w:color="auto"/>
            <w:bottom w:val="none" w:sz="0" w:space="0" w:color="auto"/>
            <w:right w:val="none" w:sz="0" w:space="0" w:color="auto"/>
          </w:divBdr>
        </w:div>
        <w:div w:id="1632780152">
          <w:marLeft w:val="640"/>
          <w:marRight w:val="0"/>
          <w:marTop w:val="0"/>
          <w:marBottom w:val="0"/>
          <w:divBdr>
            <w:top w:val="none" w:sz="0" w:space="0" w:color="auto"/>
            <w:left w:val="none" w:sz="0" w:space="0" w:color="auto"/>
            <w:bottom w:val="none" w:sz="0" w:space="0" w:color="auto"/>
            <w:right w:val="none" w:sz="0" w:space="0" w:color="auto"/>
          </w:divBdr>
        </w:div>
        <w:div w:id="1643777049">
          <w:marLeft w:val="640"/>
          <w:marRight w:val="0"/>
          <w:marTop w:val="0"/>
          <w:marBottom w:val="0"/>
          <w:divBdr>
            <w:top w:val="none" w:sz="0" w:space="0" w:color="auto"/>
            <w:left w:val="none" w:sz="0" w:space="0" w:color="auto"/>
            <w:bottom w:val="none" w:sz="0" w:space="0" w:color="auto"/>
            <w:right w:val="none" w:sz="0" w:space="0" w:color="auto"/>
          </w:divBdr>
        </w:div>
        <w:div w:id="1710951895">
          <w:marLeft w:val="640"/>
          <w:marRight w:val="0"/>
          <w:marTop w:val="0"/>
          <w:marBottom w:val="0"/>
          <w:divBdr>
            <w:top w:val="none" w:sz="0" w:space="0" w:color="auto"/>
            <w:left w:val="none" w:sz="0" w:space="0" w:color="auto"/>
            <w:bottom w:val="none" w:sz="0" w:space="0" w:color="auto"/>
            <w:right w:val="none" w:sz="0" w:space="0" w:color="auto"/>
          </w:divBdr>
        </w:div>
        <w:div w:id="1729112167">
          <w:marLeft w:val="640"/>
          <w:marRight w:val="0"/>
          <w:marTop w:val="0"/>
          <w:marBottom w:val="0"/>
          <w:divBdr>
            <w:top w:val="none" w:sz="0" w:space="0" w:color="auto"/>
            <w:left w:val="none" w:sz="0" w:space="0" w:color="auto"/>
            <w:bottom w:val="none" w:sz="0" w:space="0" w:color="auto"/>
            <w:right w:val="none" w:sz="0" w:space="0" w:color="auto"/>
          </w:divBdr>
        </w:div>
        <w:div w:id="1739554156">
          <w:marLeft w:val="640"/>
          <w:marRight w:val="0"/>
          <w:marTop w:val="0"/>
          <w:marBottom w:val="0"/>
          <w:divBdr>
            <w:top w:val="none" w:sz="0" w:space="0" w:color="auto"/>
            <w:left w:val="none" w:sz="0" w:space="0" w:color="auto"/>
            <w:bottom w:val="none" w:sz="0" w:space="0" w:color="auto"/>
            <w:right w:val="none" w:sz="0" w:space="0" w:color="auto"/>
          </w:divBdr>
        </w:div>
        <w:div w:id="1760172746">
          <w:marLeft w:val="640"/>
          <w:marRight w:val="0"/>
          <w:marTop w:val="0"/>
          <w:marBottom w:val="0"/>
          <w:divBdr>
            <w:top w:val="none" w:sz="0" w:space="0" w:color="auto"/>
            <w:left w:val="none" w:sz="0" w:space="0" w:color="auto"/>
            <w:bottom w:val="none" w:sz="0" w:space="0" w:color="auto"/>
            <w:right w:val="none" w:sz="0" w:space="0" w:color="auto"/>
          </w:divBdr>
        </w:div>
        <w:div w:id="1772048693">
          <w:marLeft w:val="640"/>
          <w:marRight w:val="0"/>
          <w:marTop w:val="0"/>
          <w:marBottom w:val="0"/>
          <w:divBdr>
            <w:top w:val="none" w:sz="0" w:space="0" w:color="auto"/>
            <w:left w:val="none" w:sz="0" w:space="0" w:color="auto"/>
            <w:bottom w:val="none" w:sz="0" w:space="0" w:color="auto"/>
            <w:right w:val="none" w:sz="0" w:space="0" w:color="auto"/>
          </w:divBdr>
        </w:div>
        <w:div w:id="1783497480">
          <w:marLeft w:val="640"/>
          <w:marRight w:val="0"/>
          <w:marTop w:val="0"/>
          <w:marBottom w:val="0"/>
          <w:divBdr>
            <w:top w:val="none" w:sz="0" w:space="0" w:color="auto"/>
            <w:left w:val="none" w:sz="0" w:space="0" w:color="auto"/>
            <w:bottom w:val="none" w:sz="0" w:space="0" w:color="auto"/>
            <w:right w:val="none" w:sz="0" w:space="0" w:color="auto"/>
          </w:divBdr>
        </w:div>
        <w:div w:id="1783651428">
          <w:marLeft w:val="640"/>
          <w:marRight w:val="0"/>
          <w:marTop w:val="0"/>
          <w:marBottom w:val="0"/>
          <w:divBdr>
            <w:top w:val="none" w:sz="0" w:space="0" w:color="auto"/>
            <w:left w:val="none" w:sz="0" w:space="0" w:color="auto"/>
            <w:bottom w:val="none" w:sz="0" w:space="0" w:color="auto"/>
            <w:right w:val="none" w:sz="0" w:space="0" w:color="auto"/>
          </w:divBdr>
        </w:div>
        <w:div w:id="1821925231">
          <w:marLeft w:val="640"/>
          <w:marRight w:val="0"/>
          <w:marTop w:val="0"/>
          <w:marBottom w:val="0"/>
          <w:divBdr>
            <w:top w:val="none" w:sz="0" w:space="0" w:color="auto"/>
            <w:left w:val="none" w:sz="0" w:space="0" w:color="auto"/>
            <w:bottom w:val="none" w:sz="0" w:space="0" w:color="auto"/>
            <w:right w:val="none" w:sz="0" w:space="0" w:color="auto"/>
          </w:divBdr>
        </w:div>
        <w:div w:id="1829855861">
          <w:marLeft w:val="640"/>
          <w:marRight w:val="0"/>
          <w:marTop w:val="0"/>
          <w:marBottom w:val="0"/>
          <w:divBdr>
            <w:top w:val="none" w:sz="0" w:space="0" w:color="auto"/>
            <w:left w:val="none" w:sz="0" w:space="0" w:color="auto"/>
            <w:bottom w:val="none" w:sz="0" w:space="0" w:color="auto"/>
            <w:right w:val="none" w:sz="0" w:space="0" w:color="auto"/>
          </w:divBdr>
        </w:div>
        <w:div w:id="2028868814">
          <w:marLeft w:val="640"/>
          <w:marRight w:val="0"/>
          <w:marTop w:val="0"/>
          <w:marBottom w:val="0"/>
          <w:divBdr>
            <w:top w:val="none" w:sz="0" w:space="0" w:color="auto"/>
            <w:left w:val="none" w:sz="0" w:space="0" w:color="auto"/>
            <w:bottom w:val="none" w:sz="0" w:space="0" w:color="auto"/>
            <w:right w:val="none" w:sz="0" w:space="0" w:color="auto"/>
          </w:divBdr>
        </w:div>
        <w:div w:id="2038653655">
          <w:marLeft w:val="640"/>
          <w:marRight w:val="0"/>
          <w:marTop w:val="0"/>
          <w:marBottom w:val="0"/>
          <w:divBdr>
            <w:top w:val="none" w:sz="0" w:space="0" w:color="auto"/>
            <w:left w:val="none" w:sz="0" w:space="0" w:color="auto"/>
            <w:bottom w:val="none" w:sz="0" w:space="0" w:color="auto"/>
            <w:right w:val="none" w:sz="0" w:space="0" w:color="auto"/>
          </w:divBdr>
        </w:div>
      </w:divsChild>
    </w:div>
    <w:div w:id="1938517609">
      <w:marLeft w:val="640"/>
      <w:marRight w:val="0"/>
      <w:marTop w:val="0"/>
      <w:marBottom w:val="0"/>
      <w:divBdr>
        <w:top w:val="none" w:sz="0" w:space="0" w:color="auto"/>
        <w:left w:val="none" w:sz="0" w:space="0" w:color="auto"/>
        <w:bottom w:val="none" w:sz="0" w:space="0" w:color="auto"/>
        <w:right w:val="none" w:sz="0" w:space="0" w:color="auto"/>
      </w:divBdr>
    </w:div>
    <w:div w:id="1939672206">
      <w:marLeft w:val="640"/>
      <w:marRight w:val="0"/>
      <w:marTop w:val="0"/>
      <w:marBottom w:val="0"/>
      <w:divBdr>
        <w:top w:val="none" w:sz="0" w:space="0" w:color="auto"/>
        <w:left w:val="none" w:sz="0" w:space="0" w:color="auto"/>
        <w:bottom w:val="none" w:sz="0" w:space="0" w:color="auto"/>
        <w:right w:val="none" w:sz="0" w:space="0" w:color="auto"/>
      </w:divBdr>
    </w:div>
    <w:div w:id="1939866978">
      <w:marLeft w:val="640"/>
      <w:marRight w:val="0"/>
      <w:marTop w:val="0"/>
      <w:marBottom w:val="0"/>
      <w:divBdr>
        <w:top w:val="none" w:sz="0" w:space="0" w:color="auto"/>
        <w:left w:val="none" w:sz="0" w:space="0" w:color="auto"/>
        <w:bottom w:val="none" w:sz="0" w:space="0" w:color="auto"/>
        <w:right w:val="none" w:sz="0" w:space="0" w:color="auto"/>
      </w:divBdr>
    </w:div>
    <w:div w:id="1940481212">
      <w:marLeft w:val="640"/>
      <w:marRight w:val="0"/>
      <w:marTop w:val="0"/>
      <w:marBottom w:val="0"/>
      <w:divBdr>
        <w:top w:val="none" w:sz="0" w:space="0" w:color="auto"/>
        <w:left w:val="none" w:sz="0" w:space="0" w:color="auto"/>
        <w:bottom w:val="none" w:sz="0" w:space="0" w:color="auto"/>
        <w:right w:val="none" w:sz="0" w:space="0" w:color="auto"/>
      </w:divBdr>
    </w:div>
    <w:div w:id="1942376173">
      <w:bodyDiv w:val="1"/>
      <w:marLeft w:val="0"/>
      <w:marRight w:val="0"/>
      <w:marTop w:val="0"/>
      <w:marBottom w:val="0"/>
      <w:divBdr>
        <w:top w:val="none" w:sz="0" w:space="0" w:color="auto"/>
        <w:left w:val="none" w:sz="0" w:space="0" w:color="auto"/>
        <w:bottom w:val="none" w:sz="0" w:space="0" w:color="auto"/>
        <w:right w:val="none" w:sz="0" w:space="0" w:color="auto"/>
      </w:divBdr>
      <w:divsChild>
        <w:div w:id="91752841">
          <w:marLeft w:val="0"/>
          <w:marRight w:val="0"/>
          <w:marTop w:val="0"/>
          <w:marBottom w:val="0"/>
          <w:divBdr>
            <w:top w:val="none" w:sz="0" w:space="0" w:color="auto"/>
            <w:left w:val="none" w:sz="0" w:space="0" w:color="auto"/>
            <w:bottom w:val="none" w:sz="0" w:space="0" w:color="auto"/>
            <w:right w:val="none" w:sz="0" w:space="0" w:color="auto"/>
          </w:divBdr>
        </w:div>
        <w:div w:id="1400788322">
          <w:marLeft w:val="0"/>
          <w:marRight w:val="0"/>
          <w:marTop w:val="0"/>
          <w:marBottom w:val="0"/>
          <w:divBdr>
            <w:top w:val="none" w:sz="0" w:space="0" w:color="auto"/>
            <w:left w:val="none" w:sz="0" w:space="0" w:color="auto"/>
            <w:bottom w:val="none" w:sz="0" w:space="0" w:color="auto"/>
            <w:right w:val="none" w:sz="0" w:space="0" w:color="auto"/>
          </w:divBdr>
        </w:div>
        <w:div w:id="1110589229">
          <w:marLeft w:val="0"/>
          <w:marRight w:val="0"/>
          <w:marTop w:val="0"/>
          <w:marBottom w:val="0"/>
          <w:divBdr>
            <w:top w:val="none" w:sz="0" w:space="0" w:color="auto"/>
            <w:left w:val="none" w:sz="0" w:space="0" w:color="auto"/>
            <w:bottom w:val="none" w:sz="0" w:space="0" w:color="auto"/>
            <w:right w:val="none" w:sz="0" w:space="0" w:color="auto"/>
          </w:divBdr>
        </w:div>
        <w:div w:id="878855813">
          <w:marLeft w:val="0"/>
          <w:marRight w:val="0"/>
          <w:marTop w:val="0"/>
          <w:marBottom w:val="0"/>
          <w:divBdr>
            <w:top w:val="none" w:sz="0" w:space="0" w:color="auto"/>
            <w:left w:val="none" w:sz="0" w:space="0" w:color="auto"/>
            <w:bottom w:val="none" w:sz="0" w:space="0" w:color="auto"/>
            <w:right w:val="none" w:sz="0" w:space="0" w:color="auto"/>
          </w:divBdr>
        </w:div>
      </w:divsChild>
    </w:div>
    <w:div w:id="1942444496">
      <w:marLeft w:val="640"/>
      <w:marRight w:val="0"/>
      <w:marTop w:val="0"/>
      <w:marBottom w:val="0"/>
      <w:divBdr>
        <w:top w:val="none" w:sz="0" w:space="0" w:color="auto"/>
        <w:left w:val="none" w:sz="0" w:space="0" w:color="auto"/>
        <w:bottom w:val="none" w:sz="0" w:space="0" w:color="auto"/>
        <w:right w:val="none" w:sz="0" w:space="0" w:color="auto"/>
      </w:divBdr>
    </w:div>
    <w:div w:id="1942833043">
      <w:marLeft w:val="640"/>
      <w:marRight w:val="0"/>
      <w:marTop w:val="0"/>
      <w:marBottom w:val="0"/>
      <w:divBdr>
        <w:top w:val="none" w:sz="0" w:space="0" w:color="auto"/>
        <w:left w:val="none" w:sz="0" w:space="0" w:color="auto"/>
        <w:bottom w:val="none" w:sz="0" w:space="0" w:color="auto"/>
        <w:right w:val="none" w:sz="0" w:space="0" w:color="auto"/>
      </w:divBdr>
    </w:div>
    <w:div w:id="1943147499">
      <w:marLeft w:val="640"/>
      <w:marRight w:val="0"/>
      <w:marTop w:val="0"/>
      <w:marBottom w:val="0"/>
      <w:divBdr>
        <w:top w:val="none" w:sz="0" w:space="0" w:color="auto"/>
        <w:left w:val="none" w:sz="0" w:space="0" w:color="auto"/>
        <w:bottom w:val="none" w:sz="0" w:space="0" w:color="auto"/>
        <w:right w:val="none" w:sz="0" w:space="0" w:color="auto"/>
      </w:divBdr>
    </w:div>
    <w:div w:id="1943608055">
      <w:marLeft w:val="640"/>
      <w:marRight w:val="0"/>
      <w:marTop w:val="0"/>
      <w:marBottom w:val="0"/>
      <w:divBdr>
        <w:top w:val="none" w:sz="0" w:space="0" w:color="auto"/>
        <w:left w:val="none" w:sz="0" w:space="0" w:color="auto"/>
        <w:bottom w:val="none" w:sz="0" w:space="0" w:color="auto"/>
        <w:right w:val="none" w:sz="0" w:space="0" w:color="auto"/>
      </w:divBdr>
    </w:div>
    <w:div w:id="1943803943">
      <w:bodyDiv w:val="1"/>
      <w:marLeft w:val="0"/>
      <w:marRight w:val="0"/>
      <w:marTop w:val="0"/>
      <w:marBottom w:val="0"/>
      <w:divBdr>
        <w:top w:val="none" w:sz="0" w:space="0" w:color="auto"/>
        <w:left w:val="none" w:sz="0" w:space="0" w:color="auto"/>
        <w:bottom w:val="none" w:sz="0" w:space="0" w:color="auto"/>
        <w:right w:val="none" w:sz="0" w:space="0" w:color="auto"/>
      </w:divBdr>
      <w:divsChild>
        <w:div w:id="106703234">
          <w:marLeft w:val="640"/>
          <w:marRight w:val="0"/>
          <w:marTop w:val="0"/>
          <w:marBottom w:val="0"/>
          <w:divBdr>
            <w:top w:val="none" w:sz="0" w:space="0" w:color="auto"/>
            <w:left w:val="none" w:sz="0" w:space="0" w:color="auto"/>
            <w:bottom w:val="none" w:sz="0" w:space="0" w:color="auto"/>
            <w:right w:val="none" w:sz="0" w:space="0" w:color="auto"/>
          </w:divBdr>
        </w:div>
        <w:div w:id="152792761">
          <w:marLeft w:val="640"/>
          <w:marRight w:val="0"/>
          <w:marTop w:val="0"/>
          <w:marBottom w:val="0"/>
          <w:divBdr>
            <w:top w:val="none" w:sz="0" w:space="0" w:color="auto"/>
            <w:left w:val="none" w:sz="0" w:space="0" w:color="auto"/>
            <w:bottom w:val="none" w:sz="0" w:space="0" w:color="auto"/>
            <w:right w:val="none" w:sz="0" w:space="0" w:color="auto"/>
          </w:divBdr>
        </w:div>
        <w:div w:id="163251721">
          <w:marLeft w:val="640"/>
          <w:marRight w:val="0"/>
          <w:marTop w:val="0"/>
          <w:marBottom w:val="0"/>
          <w:divBdr>
            <w:top w:val="none" w:sz="0" w:space="0" w:color="auto"/>
            <w:left w:val="none" w:sz="0" w:space="0" w:color="auto"/>
            <w:bottom w:val="none" w:sz="0" w:space="0" w:color="auto"/>
            <w:right w:val="none" w:sz="0" w:space="0" w:color="auto"/>
          </w:divBdr>
        </w:div>
        <w:div w:id="170025698">
          <w:marLeft w:val="640"/>
          <w:marRight w:val="0"/>
          <w:marTop w:val="0"/>
          <w:marBottom w:val="0"/>
          <w:divBdr>
            <w:top w:val="none" w:sz="0" w:space="0" w:color="auto"/>
            <w:left w:val="none" w:sz="0" w:space="0" w:color="auto"/>
            <w:bottom w:val="none" w:sz="0" w:space="0" w:color="auto"/>
            <w:right w:val="none" w:sz="0" w:space="0" w:color="auto"/>
          </w:divBdr>
        </w:div>
        <w:div w:id="176358798">
          <w:marLeft w:val="640"/>
          <w:marRight w:val="0"/>
          <w:marTop w:val="0"/>
          <w:marBottom w:val="0"/>
          <w:divBdr>
            <w:top w:val="none" w:sz="0" w:space="0" w:color="auto"/>
            <w:left w:val="none" w:sz="0" w:space="0" w:color="auto"/>
            <w:bottom w:val="none" w:sz="0" w:space="0" w:color="auto"/>
            <w:right w:val="none" w:sz="0" w:space="0" w:color="auto"/>
          </w:divBdr>
        </w:div>
        <w:div w:id="222060887">
          <w:marLeft w:val="640"/>
          <w:marRight w:val="0"/>
          <w:marTop w:val="0"/>
          <w:marBottom w:val="0"/>
          <w:divBdr>
            <w:top w:val="none" w:sz="0" w:space="0" w:color="auto"/>
            <w:left w:val="none" w:sz="0" w:space="0" w:color="auto"/>
            <w:bottom w:val="none" w:sz="0" w:space="0" w:color="auto"/>
            <w:right w:val="none" w:sz="0" w:space="0" w:color="auto"/>
          </w:divBdr>
        </w:div>
        <w:div w:id="326635440">
          <w:marLeft w:val="640"/>
          <w:marRight w:val="0"/>
          <w:marTop w:val="0"/>
          <w:marBottom w:val="0"/>
          <w:divBdr>
            <w:top w:val="none" w:sz="0" w:space="0" w:color="auto"/>
            <w:left w:val="none" w:sz="0" w:space="0" w:color="auto"/>
            <w:bottom w:val="none" w:sz="0" w:space="0" w:color="auto"/>
            <w:right w:val="none" w:sz="0" w:space="0" w:color="auto"/>
          </w:divBdr>
        </w:div>
        <w:div w:id="413549728">
          <w:marLeft w:val="640"/>
          <w:marRight w:val="0"/>
          <w:marTop w:val="0"/>
          <w:marBottom w:val="0"/>
          <w:divBdr>
            <w:top w:val="none" w:sz="0" w:space="0" w:color="auto"/>
            <w:left w:val="none" w:sz="0" w:space="0" w:color="auto"/>
            <w:bottom w:val="none" w:sz="0" w:space="0" w:color="auto"/>
            <w:right w:val="none" w:sz="0" w:space="0" w:color="auto"/>
          </w:divBdr>
        </w:div>
        <w:div w:id="433944338">
          <w:marLeft w:val="640"/>
          <w:marRight w:val="0"/>
          <w:marTop w:val="0"/>
          <w:marBottom w:val="0"/>
          <w:divBdr>
            <w:top w:val="none" w:sz="0" w:space="0" w:color="auto"/>
            <w:left w:val="none" w:sz="0" w:space="0" w:color="auto"/>
            <w:bottom w:val="none" w:sz="0" w:space="0" w:color="auto"/>
            <w:right w:val="none" w:sz="0" w:space="0" w:color="auto"/>
          </w:divBdr>
        </w:div>
        <w:div w:id="547033164">
          <w:marLeft w:val="640"/>
          <w:marRight w:val="0"/>
          <w:marTop w:val="0"/>
          <w:marBottom w:val="0"/>
          <w:divBdr>
            <w:top w:val="none" w:sz="0" w:space="0" w:color="auto"/>
            <w:left w:val="none" w:sz="0" w:space="0" w:color="auto"/>
            <w:bottom w:val="none" w:sz="0" w:space="0" w:color="auto"/>
            <w:right w:val="none" w:sz="0" w:space="0" w:color="auto"/>
          </w:divBdr>
        </w:div>
        <w:div w:id="564293037">
          <w:marLeft w:val="640"/>
          <w:marRight w:val="0"/>
          <w:marTop w:val="0"/>
          <w:marBottom w:val="0"/>
          <w:divBdr>
            <w:top w:val="none" w:sz="0" w:space="0" w:color="auto"/>
            <w:left w:val="none" w:sz="0" w:space="0" w:color="auto"/>
            <w:bottom w:val="none" w:sz="0" w:space="0" w:color="auto"/>
            <w:right w:val="none" w:sz="0" w:space="0" w:color="auto"/>
          </w:divBdr>
        </w:div>
        <w:div w:id="608784390">
          <w:marLeft w:val="640"/>
          <w:marRight w:val="0"/>
          <w:marTop w:val="0"/>
          <w:marBottom w:val="0"/>
          <w:divBdr>
            <w:top w:val="none" w:sz="0" w:space="0" w:color="auto"/>
            <w:left w:val="none" w:sz="0" w:space="0" w:color="auto"/>
            <w:bottom w:val="none" w:sz="0" w:space="0" w:color="auto"/>
            <w:right w:val="none" w:sz="0" w:space="0" w:color="auto"/>
          </w:divBdr>
        </w:div>
        <w:div w:id="671614738">
          <w:marLeft w:val="640"/>
          <w:marRight w:val="0"/>
          <w:marTop w:val="0"/>
          <w:marBottom w:val="0"/>
          <w:divBdr>
            <w:top w:val="none" w:sz="0" w:space="0" w:color="auto"/>
            <w:left w:val="none" w:sz="0" w:space="0" w:color="auto"/>
            <w:bottom w:val="none" w:sz="0" w:space="0" w:color="auto"/>
            <w:right w:val="none" w:sz="0" w:space="0" w:color="auto"/>
          </w:divBdr>
        </w:div>
        <w:div w:id="698967238">
          <w:marLeft w:val="640"/>
          <w:marRight w:val="0"/>
          <w:marTop w:val="0"/>
          <w:marBottom w:val="0"/>
          <w:divBdr>
            <w:top w:val="none" w:sz="0" w:space="0" w:color="auto"/>
            <w:left w:val="none" w:sz="0" w:space="0" w:color="auto"/>
            <w:bottom w:val="none" w:sz="0" w:space="0" w:color="auto"/>
            <w:right w:val="none" w:sz="0" w:space="0" w:color="auto"/>
          </w:divBdr>
        </w:div>
        <w:div w:id="715593423">
          <w:marLeft w:val="640"/>
          <w:marRight w:val="0"/>
          <w:marTop w:val="0"/>
          <w:marBottom w:val="0"/>
          <w:divBdr>
            <w:top w:val="none" w:sz="0" w:space="0" w:color="auto"/>
            <w:left w:val="none" w:sz="0" w:space="0" w:color="auto"/>
            <w:bottom w:val="none" w:sz="0" w:space="0" w:color="auto"/>
            <w:right w:val="none" w:sz="0" w:space="0" w:color="auto"/>
          </w:divBdr>
        </w:div>
        <w:div w:id="732118534">
          <w:marLeft w:val="640"/>
          <w:marRight w:val="0"/>
          <w:marTop w:val="0"/>
          <w:marBottom w:val="0"/>
          <w:divBdr>
            <w:top w:val="none" w:sz="0" w:space="0" w:color="auto"/>
            <w:left w:val="none" w:sz="0" w:space="0" w:color="auto"/>
            <w:bottom w:val="none" w:sz="0" w:space="0" w:color="auto"/>
            <w:right w:val="none" w:sz="0" w:space="0" w:color="auto"/>
          </w:divBdr>
        </w:div>
        <w:div w:id="748697448">
          <w:marLeft w:val="640"/>
          <w:marRight w:val="0"/>
          <w:marTop w:val="0"/>
          <w:marBottom w:val="0"/>
          <w:divBdr>
            <w:top w:val="none" w:sz="0" w:space="0" w:color="auto"/>
            <w:left w:val="none" w:sz="0" w:space="0" w:color="auto"/>
            <w:bottom w:val="none" w:sz="0" w:space="0" w:color="auto"/>
            <w:right w:val="none" w:sz="0" w:space="0" w:color="auto"/>
          </w:divBdr>
        </w:div>
        <w:div w:id="776146439">
          <w:marLeft w:val="640"/>
          <w:marRight w:val="0"/>
          <w:marTop w:val="0"/>
          <w:marBottom w:val="0"/>
          <w:divBdr>
            <w:top w:val="none" w:sz="0" w:space="0" w:color="auto"/>
            <w:left w:val="none" w:sz="0" w:space="0" w:color="auto"/>
            <w:bottom w:val="none" w:sz="0" w:space="0" w:color="auto"/>
            <w:right w:val="none" w:sz="0" w:space="0" w:color="auto"/>
          </w:divBdr>
        </w:div>
        <w:div w:id="786972028">
          <w:marLeft w:val="640"/>
          <w:marRight w:val="0"/>
          <w:marTop w:val="0"/>
          <w:marBottom w:val="0"/>
          <w:divBdr>
            <w:top w:val="none" w:sz="0" w:space="0" w:color="auto"/>
            <w:left w:val="none" w:sz="0" w:space="0" w:color="auto"/>
            <w:bottom w:val="none" w:sz="0" w:space="0" w:color="auto"/>
            <w:right w:val="none" w:sz="0" w:space="0" w:color="auto"/>
          </w:divBdr>
        </w:div>
        <w:div w:id="799498581">
          <w:marLeft w:val="640"/>
          <w:marRight w:val="0"/>
          <w:marTop w:val="0"/>
          <w:marBottom w:val="0"/>
          <w:divBdr>
            <w:top w:val="none" w:sz="0" w:space="0" w:color="auto"/>
            <w:left w:val="none" w:sz="0" w:space="0" w:color="auto"/>
            <w:bottom w:val="none" w:sz="0" w:space="0" w:color="auto"/>
            <w:right w:val="none" w:sz="0" w:space="0" w:color="auto"/>
          </w:divBdr>
        </w:div>
        <w:div w:id="806627284">
          <w:marLeft w:val="640"/>
          <w:marRight w:val="0"/>
          <w:marTop w:val="0"/>
          <w:marBottom w:val="0"/>
          <w:divBdr>
            <w:top w:val="none" w:sz="0" w:space="0" w:color="auto"/>
            <w:left w:val="none" w:sz="0" w:space="0" w:color="auto"/>
            <w:bottom w:val="none" w:sz="0" w:space="0" w:color="auto"/>
            <w:right w:val="none" w:sz="0" w:space="0" w:color="auto"/>
          </w:divBdr>
        </w:div>
        <w:div w:id="959217212">
          <w:marLeft w:val="640"/>
          <w:marRight w:val="0"/>
          <w:marTop w:val="0"/>
          <w:marBottom w:val="0"/>
          <w:divBdr>
            <w:top w:val="none" w:sz="0" w:space="0" w:color="auto"/>
            <w:left w:val="none" w:sz="0" w:space="0" w:color="auto"/>
            <w:bottom w:val="none" w:sz="0" w:space="0" w:color="auto"/>
            <w:right w:val="none" w:sz="0" w:space="0" w:color="auto"/>
          </w:divBdr>
        </w:div>
        <w:div w:id="1011446136">
          <w:marLeft w:val="640"/>
          <w:marRight w:val="0"/>
          <w:marTop w:val="0"/>
          <w:marBottom w:val="0"/>
          <w:divBdr>
            <w:top w:val="none" w:sz="0" w:space="0" w:color="auto"/>
            <w:left w:val="none" w:sz="0" w:space="0" w:color="auto"/>
            <w:bottom w:val="none" w:sz="0" w:space="0" w:color="auto"/>
            <w:right w:val="none" w:sz="0" w:space="0" w:color="auto"/>
          </w:divBdr>
        </w:div>
        <w:div w:id="1029718619">
          <w:marLeft w:val="640"/>
          <w:marRight w:val="0"/>
          <w:marTop w:val="0"/>
          <w:marBottom w:val="0"/>
          <w:divBdr>
            <w:top w:val="none" w:sz="0" w:space="0" w:color="auto"/>
            <w:left w:val="none" w:sz="0" w:space="0" w:color="auto"/>
            <w:bottom w:val="none" w:sz="0" w:space="0" w:color="auto"/>
            <w:right w:val="none" w:sz="0" w:space="0" w:color="auto"/>
          </w:divBdr>
        </w:div>
        <w:div w:id="1061907428">
          <w:marLeft w:val="640"/>
          <w:marRight w:val="0"/>
          <w:marTop w:val="0"/>
          <w:marBottom w:val="0"/>
          <w:divBdr>
            <w:top w:val="none" w:sz="0" w:space="0" w:color="auto"/>
            <w:left w:val="none" w:sz="0" w:space="0" w:color="auto"/>
            <w:bottom w:val="none" w:sz="0" w:space="0" w:color="auto"/>
            <w:right w:val="none" w:sz="0" w:space="0" w:color="auto"/>
          </w:divBdr>
        </w:div>
        <w:div w:id="1068846140">
          <w:marLeft w:val="640"/>
          <w:marRight w:val="0"/>
          <w:marTop w:val="0"/>
          <w:marBottom w:val="0"/>
          <w:divBdr>
            <w:top w:val="none" w:sz="0" w:space="0" w:color="auto"/>
            <w:left w:val="none" w:sz="0" w:space="0" w:color="auto"/>
            <w:bottom w:val="none" w:sz="0" w:space="0" w:color="auto"/>
            <w:right w:val="none" w:sz="0" w:space="0" w:color="auto"/>
          </w:divBdr>
        </w:div>
        <w:div w:id="1121607407">
          <w:marLeft w:val="640"/>
          <w:marRight w:val="0"/>
          <w:marTop w:val="0"/>
          <w:marBottom w:val="0"/>
          <w:divBdr>
            <w:top w:val="none" w:sz="0" w:space="0" w:color="auto"/>
            <w:left w:val="none" w:sz="0" w:space="0" w:color="auto"/>
            <w:bottom w:val="none" w:sz="0" w:space="0" w:color="auto"/>
            <w:right w:val="none" w:sz="0" w:space="0" w:color="auto"/>
          </w:divBdr>
        </w:div>
        <w:div w:id="1158762054">
          <w:marLeft w:val="640"/>
          <w:marRight w:val="0"/>
          <w:marTop w:val="0"/>
          <w:marBottom w:val="0"/>
          <w:divBdr>
            <w:top w:val="none" w:sz="0" w:space="0" w:color="auto"/>
            <w:left w:val="none" w:sz="0" w:space="0" w:color="auto"/>
            <w:bottom w:val="none" w:sz="0" w:space="0" w:color="auto"/>
            <w:right w:val="none" w:sz="0" w:space="0" w:color="auto"/>
          </w:divBdr>
        </w:div>
        <w:div w:id="1183786719">
          <w:marLeft w:val="640"/>
          <w:marRight w:val="0"/>
          <w:marTop w:val="0"/>
          <w:marBottom w:val="0"/>
          <w:divBdr>
            <w:top w:val="none" w:sz="0" w:space="0" w:color="auto"/>
            <w:left w:val="none" w:sz="0" w:space="0" w:color="auto"/>
            <w:bottom w:val="none" w:sz="0" w:space="0" w:color="auto"/>
            <w:right w:val="none" w:sz="0" w:space="0" w:color="auto"/>
          </w:divBdr>
        </w:div>
        <w:div w:id="1214733285">
          <w:marLeft w:val="640"/>
          <w:marRight w:val="0"/>
          <w:marTop w:val="0"/>
          <w:marBottom w:val="0"/>
          <w:divBdr>
            <w:top w:val="none" w:sz="0" w:space="0" w:color="auto"/>
            <w:left w:val="none" w:sz="0" w:space="0" w:color="auto"/>
            <w:bottom w:val="none" w:sz="0" w:space="0" w:color="auto"/>
            <w:right w:val="none" w:sz="0" w:space="0" w:color="auto"/>
          </w:divBdr>
        </w:div>
        <w:div w:id="1265117354">
          <w:marLeft w:val="640"/>
          <w:marRight w:val="0"/>
          <w:marTop w:val="0"/>
          <w:marBottom w:val="0"/>
          <w:divBdr>
            <w:top w:val="none" w:sz="0" w:space="0" w:color="auto"/>
            <w:left w:val="none" w:sz="0" w:space="0" w:color="auto"/>
            <w:bottom w:val="none" w:sz="0" w:space="0" w:color="auto"/>
            <w:right w:val="none" w:sz="0" w:space="0" w:color="auto"/>
          </w:divBdr>
        </w:div>
        <w:div w:id="1363432744">
          <w:marLeft w:val="640"/>
          <w:marRight w:val="0"/>
          <w:marTop w:val="0"/>
          <w:marBottom w:val="0"/>
          <w:divBdr>
            <w:top w:val="none" w:sz="0" w:space="0" w:color="auto"/>
            <w:left w:val="none" w:sz="0" w:space="0" w:color="auto"/>
            <w:bottom w:val="none" w:sz="0" w:space="0" w:color="auto"/>
            <w:right w:val="none" w:sz="0" w:space="0" w:color="auto"/>
          </w:divBdr>
        </w:div>
        <w:div w:id="1374037077">
          <w:marLeft w:val="640"/>
          <w:marRight w:val="0"/>
          <w:marTop w:val="0"/>
          <w:marBottom w:val="0"/>
          <w:divBdr>
            <w:top w:val="none" w:sz="0" w:space="0" w:color="auto"/>
            <w:left w:val="none" w:sz="0" w:space="0" w:color="auto"/>
            <w:bottom w:val="none" w:sz="0" w:space="0" w:color="auto"/>
            <w:right w:val="none" w:sz="0" w:space="0" w:color="auto"/>
          </w:divBdr>
        </w:div>
        <w:div w:id="1414204845">
          <w:marLeft w:val="640"/>
          <w:marRight w:val="0"/>
          <w:marTop w:val="0"/>
          <w:marBottom w:val="0"/>
          <w:divBdr>
            <w:top w:val="none" w:sz="0" w:space="0" w:color="auto"/>
            <w:left w:val="none" w:sz="0" w:space="0" w:color="auto"/>
            <w:bottom w:val="none" w:sz="0" w:space="0" w:color="auto"/>
            <w:right w:val="none" w:sz="0" w:space="0" w:color="auto"/>
          </w:divBdr>
        </w:div>
        <w:div w:id="1498498455">
          <w:marLeft w:val="640"/>
          <w:marRight w:val="0"/>
          <w:marTop w:val="0"/>
          <w:marBottom w:val="0"/>
          <w:divBdr>
            <w:top w:val="none" w:sz="0" w:space="0" w:color="auto"/>
            <w:left w:val="none" w:sz="0" w:space="0" w:color="auto"/>
            <w:bottom w:val="none" w:sz="0" w:space="0" w:color="auto"/>
            <w:right w:val="none" w:sz="0" w:space="0" w:color="auto"/>
          </w:divBdr>
        </w:div>
        <w:div w:id="1761608920">
          <w:marLeft w:val="640"/>
          <w:marRight w:val="0"/>
          <w:marTop w:val="0"/>
          <w:marBottom w:val="0"/>
          <w:divBdr>
            <w:top w:val="none" w:sz="0" w:space="0" w:color="auto"/>
            <w:left w:val="none" w:sz="0" w:space="0" w:color="auto"/>
            <w:bottom w:val="none" w:sz="0" w:space="0" w:color="auto"/>
            <w:right w:val="none" w:sz="0" w:space="0" w:color="auto"/>
          </w:divBdr>
        </w:div>
        <w:div w:id="1783458059">
          <w:marLeft w:val="640"/>
          <w:marRight w:val="0"/>
          <w:marTop w:val="0"/>
          <w:marBottom w:val="0"/>
          <w:divBdr>
            <w:top w:val="none" w:sz="0" w:space="0" w:color="auto"/>
            <w:left w:val="none" w:sz="0" w:space="0" w:color="auto"/>
            <w:bottom w:val="none" w:sz="0" w:space="0" w:color="auto"/>
            <w:right w:val="none" w:sz="0" w:space="0" w:color="auto"/>
          </w:divBdr>
        </w:div>
        <w:div w:id="1873957421">
          <w:marLeft w:val="640"/>
          <w:marRight w:val="0"/>
          <w:marTop w:val="0"/>
          <w:marBottom w:val="0"/>
          <w:divBdr>
            <w:top w:val="none" w:sz="0" w:space="0" w:color="auto"/>
            <w:left w:val="none" w:sz="0" w:space="0" w:color="auto"/>
            <w:bottom w:val="none" w:sz="0" w:space="0" w:color="auto"/>
            <w:right w:val="none" w:sz="0" w:space="0" w:color="auto"/>
          </w:divBdr>
        </w:div>
        <w:div w:id="1944222303">
          <w:marLeft w:val="640"/>
          <w:marRight w:val="0"/>
          <w:marTop w:val="0"/>
          <w:marBottom w:val="0"/>
          <w:divBdr>
            <w:top w:val="none" w:sz="0" w:space="0" w:color="auto"/>
            <w:left w:val="none" w:sz="0" w:space="0" w:color="auto"/>
            <w:bottom w:val="none" w:sz="0" w:space="0" w:color="auto"/>
            <w:right w:val="none" w:sz="0" w:space="0" w:color="auto"/>
          </w:divBdr>
        </w:div>
        <w:div w:id="2011636013">
          <w:marLeft w:val="640"/>
          <w:marRight w:val="0"/>
          <w:marTop w:val="0"/>
          <w:marBottom w:val="0"/>
          <w:divBdr>
            <w:top w:val="none" w:sz="0" w:space="0" w:color="auto"/>
            <w:left w:val="none" w:sz="0" w:space="0" w:color="auto"/>
            <w:bottom w:val="none" w:sz="0" w:space="0" w:color="auto"/>
            <w:right w:val="none" w:sz="0" w:space="0" w:color="auto"/>
          </w:divBdr>
        </w:div>
        <w:div w:id="2012558654">
          <w:marLeft w:val="640"/>
          <w:marRight w:val="0"/>
          <w:marTop w:val="0"/>
          <w:marBottom w:val="0"/>
          <w:divBdr>
            <w:top w:val="none" w:sz="0" w:space="0" w:color="auto"/>
            <w:left w:val="none" w:sz="0" w:space="0" w:color="auto"/>
            <w:bottom w:val="none" w:sz="0" w:space="0" w:color="auto"/>
            <w:right w:val="none" w:sz="0" w:space="0" w:color="auto"/>
          </w:divBdr>
        </w:div>
        <w:div w:id="2121021799">
          <w:marLeft w:val="640"/>
          <w:marRight w:val="0"/>
          <w:marTop w:val="0"/>
          <w:marBottom w:val="0"/>
          <w:divBdr>
            <w:top w:val="none" w:sz="0" w:space="0" w:color="auto"/>
            <w:left w:val="none" w:sz="0" w:space="0" w:color="auto"/>
            <w:bottom w:val="none" w:sz="0" w:space="0" w:color="auto"/>
            <w:right w:val="none" w:sz="0" w:space="0" w:color="auto"/>
          </w:divBdr>
        </w:div>
      </w:divsChild>
    </w:div>
    <w:div w:id="1943806464">
      <w:bodyDiv w:val="1"/>
      <w:marLeft w:val="0"/>
      <w:marRight w:val="0"/>
      <w:marTop w:val="0"/>
      <w:marBottom w:val="0"/>
      <w:divBdr>
        <w:top w:val="none" w:sz="0" w:space="0" w:color="auto"/>
        <w:left w:val="none" w:sz="0" w:space="0" w:color="auto"/>
        <w:bottom w:val="none" w:sz="0" w:space="0" w:color="auto"/>
        <w:right w:val="none" w:sz="0" w:space="0" w:color="auto"/>
      </w:divBdr>
      <w:divsChild>
        <w:div w:id="1658337478">
          <w:marLeft w:val="640"/>
          <w:marRight w:val="0"/>
          <w:marTop w:val="0"/>
          <w:marBottom w:val="0"/>
          <w:divBdr>
            <w:top w:val="none" w:sz="0" w:space="0" w:color="auto"/>
            <w:left w:val="none" w:sz="0" w:space="0" w:color="auto"/>
            <w:bottom w:val="none" w:sz="0" w:space="0" w:color="auto"/>
            <w:right w:val="none" w:sz="0" w:space="0" w:color="auto"/>
          </w:divBdr>
        </w:div>
        <w:div w:id="1090544307">
          <w:marLeft w:val="640"/>
          <w:marRight w:val="0"/>
          <w:marTop w:val="0"/>
          <w:marBottom w:val="0"/>
          <w:divBdr>
            <w:top w:val="none" w:sz="0" w:space="0" w:color="auto"/>
            <w:left w:val="none" w:sz="0" w:space="0" w:color="auto"/>
            <w:bottom w:val="none" w:sz="0" w:space="0" w:color="auto"/>
            <w:right w:val="none" w:sz="0" w:space="0" w:color="auto"/>
          </w:divBdr>
        </w:div>
        <w:div w:id="1383869535">
          <w:marLeft w:val="640"/>
          <w:marRight w:val="0"/>
          <w:marTop w:val="0"/>
          <w:marBottom w:val="0"/>
          <w:divBdr>
            <w:top w:val="none" w:sz="0" w:space="0" w:color="auto"/>
            <w:left w:val="none" w:sz="0" w:space="0" w:color="auto"/>
            <w:bottom w:val="none" w:sz="0" w:space="0" w:color="auto"/>
            <w:right w:val="none" w:sz="0" w:space="0" w:color="auto"/>
          </w:divBdr>
        </w:div>
        <w:div w:id="980235645">
          <w:marLeft w:val="640"/>
          <w:marRight w:val="0"/>
          <w:marTop w:val="0"/>
          <w:marBottom w:val="0"/>
          <w:divBdr>
            <w:top w:val="none" w:sz="0" w:space="0" w:color="auto"/>
            <w:left w:val="none" w:sz="0" w:space="0" w:color="auto"/>
            <w:bottom w:val="none" w:sz="0" w:space="0" w:color="auto"/>
            <w:right w:val="none" w:sz="0" w:space="0" w:color="auto"/>
          </w:divBdr>
        </w:div>
        <w:div w:id="528958044">
          <w:marLeft w:val="640"/>
          <w:marRight w:val="0"/>
          <w:marTop w:val="0"/>
          <w:marBottom w:val="0"/>
          <w:divBdr>
            <w:top w:val="none" w:sz="0" w:space="0" w:color="auto"/>
            <w:left w:val="none" w:sz="0" w:space="0" w:color="auto"/>
            <w:bottom w:val="none" w:sz="0" w:space="0" w:color="auto"/>
            <w:right w:val="none" w:sz="0" w:space="0" w:color="auto"/>
          </w:divBdr>
        </w:div>
        <w:div w:id="1659269232">
          <w:marLeft w:val="640"/>
          <w:marRight w:val="0"/>
          <w:marTop w:val="0"/>
          <w:marBottom w:val="0"/>
          <w:divBdr>
            <w:top w:val="none" w:sz="0" w:space="0" w:color="auto"/>
            <w:left w:val="none" w:sz="0" w:space="0" w:color="auto"/>
            <w:bottom w:val="none" w:sz="0" w:space="0" w:color="auto"/>
            <w:right w:val="none" w:sz="0" w:space="0" w:color="auto"/>
          </w:divBdr>
        </w:div>
        <w:div w:id="10837475">
          <w:marLeft w:val="640"/>
          <w:marRight w:val="0"/>
          <w:marTop w:val="0"/>
          <w:marBottom w:val="0"/>
          <w:divBdr>
            <w:top w:val="none" w:sz="0" w:space="0" w:color="auto"/>
            <w:left w:val="none" w:sz="0" w:space="0" w:color="auto"/>
            <w:bottom w:val="none" w:sz="0" w:space="0" w:color="auto"/>
            <w:right w:val="none" w:sz="0" w:space="0" w:color="auto"/>
          </w:divBdr>
        </w:div>
        <w:div w:id="533344032">
          <w:marLeft w:val="640"/>
          <w:marRight w:val="0"/>
          <w:marTop w:val="0"/>
          <w:marBottom w:val="0"/>
          <w:divBdr>
            <w:top w:val="none" w:sz="0" w:space="0" w:color="auto"/>
            <w:left w:val="none" w:sz="0" w:space="0" w:color="auto"/>
            <w:bottom w:val="none" w:sz="0" w:space="0" w:color="auto"/>
            <w:right w:val="none" w:sz="0" w:space="0" w:color="auto"/>
          </w:divBdr>
        </w:div>
        <w:div w:id="622424482">
          <w:marLeft w:val="640"/>
          <w:marRight w:val="0"/>
          <w:marTop w:val="0"/>
          <w:marBottom w:val="0"/>
          <w:divBdr>
            <w:top w:val="none" w:sz="0" w:space="0" w:color="auto"/>
            <w:left w:val="none" w:sz="0" w:space="0" w:color="auto"/>
            <w:bottom w:val="none" w:sz="0" w:space="0" w:color="auto"/>
            <w:right w:val="none" w:sz="0" w:space="0" w:color="auto"/>
          </w:divBdr>
        </w:div>
        <w:div w:id="55706620">
          <w:marLeft w:val="640"/>
          <w:marRight w:val="0"/>
          <w:marTop w:val="0"/>
          <w:marBottom w:val="0"/>
          <w:divBdr>
            <w:top w:val="none" w:sz="0" w:space="0" w:color="auto"/>
            <w:left w:val="none" w:sz="0" w:space="0" w:color="auto"/>
            <w:bottom w:val="none" w:sz="0" w:space="0" w:color="auto"/>
            <w:right w:val="none" w:sz="0" w:space="0" w:color="auto"/>
          </w:divBdr>
        </w:div>
        <w:div w:id="912348524">
          <w:marLeft w:val="640"/>
          <w:marRight w:val="0"/>
          <w:marTop w:val="0"/>
          <w:marBottom w:val="0"/>
          <w:divBdr>
            <w:top w:val="none" w:sz="0" w:space="0" w:color="auto"/>
            <w:left w:val="none" w:sz="0" w:space="0" w:color="auto"/>
            <w:bottom w:val="none" w:sz="0" w:space="0" w:color="auto"/>
            <w:right w:val="none" w:sz="0" w:space="0" w:color="auto"/>
          </w:divBdr>
        </w:div>
        <w:div w:id="989139320">
          <w:marLeft w:val="640"/>
          <w:marRight w:val="0"/>
          <w:marTop w:val="0"/>
          <w:marBottom w:val="0"/>
          <w:divBdr>
            <w:top w:val="none" w:sz="0" w:space="0" w:color="auto"/>
            <w:left w:val="none" w:sz="0" w:space="0" w:color="auto"/>
            <w:bottom w:val="none" w:sz="0" w:space="0" w:color="auto"/>
            <w:right w:val="none" w:sz="0" w:space="0" w:color="auto"/>
          </w:divBdr>
        </w:div>
        <w:div w:id="436605893">
          <w:marLeft w:val="640"/>
          <w:marRight w:val="0"/>
          <w:marTop w:val="0"/>
          <w:marBottom w:val="0"/>
          <w:divBdr>
            <w:top w:val="none" w:sz="0" w:space="0" w:color="auto"/>
            <w:left w:val="none" w:sz="0" w:space="0" w:color="auto"/>
            <w:bottom w:val="none" w:sz="0" w:space="0" w:color="auto"/>
            <w:right w:val="none" w:sz="0" w:space="0" w:color="auto"/>
          </w:divBdr>
        </w:div>
        <w:div w:id="2053848387">
          <w:marLeft w:val="640"/>
          <w:marRight w:val="0"/>
          <w:marTop w:val="0"/>
          <w:marBottom w:val="0"/>
          <w:divBdr>
            <w:top w:val="none" w:sz="0" w:space="0" w:color="auto"/>
            <w:left w:val="none" w:sz="0" w:space="0" w:color="auto"/>
            <w:bottom w:val="none" w:sz="0" w:space="0" w:color="auto"/>
            <w:right w:val="none" w:sz="0" w:space="0" w:color="auto"/>
          </w:divBdr>
        </w:div>
        <w:div w:id="2046102431">
          <w:marLeft w:val="640"/>
          <w:marRight w:val="0"/>
          <w:marTop w:val="0"/>
          <w:marBottom w:val="0"/>
          <w:divBdr>
            <w:top w:val="none" w:sz="0" w:space="0" w:color="auto"/>
            <w:left w:val="none" w:sz="0" w:space="0" w:color="auto"/>
            <w:bottom w:val="none" w:sz="0" w:space="0" w:color="auto"/>
            <w:right w:val="none" w:sz="0" w:space="0" w:color="auto"/>
          </w:divBdr>
        </w:div>
        <w:div w:id="843712179">
          <w:marLeft w:val="640"/>
          <w:marRight w:val="0"/>
          <w:marTop w:val="0"/>
          <w:marBottom w:val="0"/>
          <w:divBdr>
            <w:top w:val="none" w:sz="0" w:space="0" w:color="auto"/>
            <w:left w:val="none" w:sz="0" w:space="0" w:color="auto"/>
            <w:bottom w:val="none" w:sz="0" w:space="0" w:color="auto"/>
            <w:right w:val="none" w:sz="0" w:space="0" w:color="auto"/>
          </w:divBdr>
        </w:div>
        <w:div w:id="825440577">
          <w:marLeft w:val="640"/>
          <w:marRight w:val="0"/>
          <w:marTop w:val="0"/>
          <w:marBottom w:val="0"/>
          <w:divBdr>
            <w:top w:val="none" w:sz="0" w:space="0" w:color="auto"/>
            <w:left w:val="none" w:sz="0" w:space="0" w:color="auto"/>
            <w:bottom w:val="none" w:sz="0" w:space="0" w:color="auto"/>
            <w:right w:val="none" w:sz="0" w:space="0" w:color="auto"/>
          </w:divBdr>
        </w:div>
        <w:div w:id="1783064590">
          <w:marLeft w:val="640"/>
          <w:marRight w:val="0"/>
          <w:marTop w:val="0"/>
          <w:marBottom w:val="0"/>
          <w:divBdr>
            <w:top w:val="none" w:sz="0" w:space="0" w:color="auto"/>
            <w:left w:val="none" w:sz="0" w:space="0" w:color="auto"/>
            <w:bottom w:val="none" w:sz="0" w:space="0" w:color="auto"/>
            <w:right w:val="none" w:sz="0" w:space="0" w:color="auto"/>
          </w:divBdr>
        </w:div>
        <w:div w:id="1198930330">
          <w:marLeft w:val="640"/>
          <w:marRight w:val="0"/>
          <w:marTop w:val="0"/>
          <w:marBottom w:val="0"/>
          <w:divBdr>
            <w:top w:val="none" w:sz="0" w:space="0" w:color="auto"/>
            <w:left w:val="none" w:sz="0" w:space="0" w:color="auto"/>
            <w:bottom w:val="none" w:sz="0" w:space="0" w:color="auto"/>
            <w:right w:val="none" w:sz="0" w:space="0" w:color="auto"/>
          </w:divBdr>
        </w:div>
        <w:div w:id="699404836">
          <w:marLeft w:val="640"/>
          <w:marRight w:val="0"/>
          <w:marTop w:val="0"/>
          <w:marBottom w:val="0"/>
          <w:divBdr>
            <w:top w:val="none" w:sz="0" w:space="0" w:color="auto"/>
            <w:left w:val="none" w:sz="0" w:space="0" w:color="auto"/>
            <w:bottom w:val="none" w:sz="0" w:space="0" w:color="auto"/>
            <w:right w:val="none" w:sz="0" w:space="0" w:color="auto"/>
          </w:divBdr>
        </w:div>
        <w:div w:id="572814078">
          <w:marLeft w:val="640"/>
          <w:marRight w:val="0"/>
          <w:marTop w:val="0"/>
          <w:marBottom w:val="0"/>
          <w:divBdr>
            <w:top w:val="none" w:sz="0" w:space="0" w:color="auto"/>
            <w:left w:val="none" w:sz="0" w:space="0" w:color="auto"/>
            <w:bottom w:val="none" w:sz="0" w:space="0" w:color="auto"/>
            <w:right w:val="none" w:sz="0" w:space="0" w:color="auto"/>
          </w:divBdr>
        </w:div>
        <w:div w:id="1846749147">
          <w:marLeft w:val="640"/>
          <w:marRight w:val="0"/>
          <w:marTop w:val="0"/>
          <w:marBottom w:val="0"/>
          <w:divBdr>
            <w:top w:val="none" w:sz="0" w:space="0" w:color="auto"/>
            <w:left w:val="none" w:sz="0" w:space="0" w:color="auto"/>
            <w:bottom w:val="none" w:sz="0" w:space="0" w:color="auto"/>
            <w:right w:val="none" w:sz="0" w:space="0" w:color="auto"/>
          </w:divBdr>
        </w:div>
        <w:div w:id="509299423">
          <w:marLeft w:val="640"/>
          <w:marRight w:val="0"/>
          <w:marTop w:val="0"/>
          <w:marBottom w:val="0"/>
          <w:divBdr>
            <w:top w:val="none" w:sz="0" w:space="0" w:color="auto"/>
            <w:left w:val="none" w:sz="0" w:space="0" w:color="auto"/>
            <w:bottom w:val="none" w:sz="0" w:space="0" w:color="auto"/>
            <w:right w:val="none" w:sz="0" w:space="0" w:color="auto"/>
          </w:divBdr>
        </w:div>
        <w:div w:id="1330213882">
          <w:marLeft w:val="640"/>
          <w:marRight w:val="0"/>
          <w:marTop w:val="0"/>
          <w:marBottom w:val="0"/>
          <w:divBdr>
            <w:top w:val="none" w:sz="0" w:space="0" w:color="auto"/>
            <w:left w:val="none" w:sz="0" w:space="0" w:color="auto"/>
            <w:bottom w:val="none" w:sz="0" w:space="0" w:color="auto"/>
            <w:right w:val="none" w:sz="0" w:space="0" w:color="auto"/>
          </w:divBdr>
        </w:div>
        <w:div w:id="162358175">
          <w:marLeft w:val="640"/>
          <w:marRight w:val="0"/>
          <w:marTop w:val="0"/>
          <w:marBottom w:val="0"/>
          <w:divBdr>
            <w:top w:val="none" w:sz="0" w:space="0" w:color="auto"/>
            <w:left w:val="none" w:sz="0" w:space="0" w:color="auto"/>
            <w:bottom w:val="none" w:sz="0" w:space="0" w:color="auto"/>
            <w:right w:val="none" w:sz="0" w:space="0" w:color="auto"/>
          </w:divBdr>
        </w:div>
        <w:div w:id="1484005398">
          <w:marLeft w:val="640"/>
          <w:marRight w:val="0"/>
          <w:marTop w:val="0"/>
          <w:marBottom w:val="0"/>
          <w:divBdr>
            <w:top w:val="none" w:sz="0" w:space="0" w:color="auto"/>
            <w:left w:val="none" w:sz="0" w:space="0" w:color="auto"/>
            <w:bottom w:val="none" w:sz="0" w:space="0" w:color="auto"/>
            <w:right w:val="none" w:sz="0" w:space="0" w:color="auto"/>
          </w:divBdr>
        </w:div>
        <w:div w:id="1273627271">
          <w:marLeft w:val="640"/>
          <w:marRight w:val="0"/>
          <w:marTop w:val="0"/>
          <w:marBottom w:val="0"/>
          <w:divBdr>
            <w:top w:val="none" w:sz="0" w:space="0" w:color="auto"/>
            <w:left w:val="none" w:sz="0" w:space="0" w:color="auto"/>
            <w:bottom w:val="none" w:sz="0" w:space="0" w:color="auto"/>
            <w:right w:val="none" w:sz="0" w:space="0" w:color="auto"/>
          </w:divBdr>
        </w:div>
        <w:div w:id="2011522008">
          <w:marLeft w:val="640"/>
          <w:marRight w:val="0"/>
          <w:marTop w:val="0"/>
          <w:marBottom w:val="0"/>
          <w:divBdr>
            <w:top w:val="none" w:sz="0" w:space="0" w:color="auto"/>
            <w:left w:val="none" w:sz="0" w:space="0" w:color="auto"/>
            <w:bottom w:val="none" w:sz="0" w:space="0" w:color="auto"/>
            <w:right w:val="none" w:sz="0" w:space="0" w:color="auto"/>
          </w:divBdr>
        </w:div>
        <w:div w:id="1773088296">
          <w:marLeft w:val="640"/>
          <w:marRight w:val="0"/>
          <w:marTop w:val="0"/>
          <w:marBottom w:val="0"/>
          <w:divBdr>
            <w:top w:val="none" w:sz="0" w:space="0" w:color="auto"/>
            <w:left w:val="none" w:sz="0" w:space="0" w:color="auto"/>
            <w:bottom w:val="none" w:sz="0" w:space="0" w:color="auto"/>
            <w:right w:val="none" w:sz="0" w:space="0" w:color="auto"/>
          </w:divBdr>
        </w:div>
        <w:div w:id="131794951">
          <w:marLeft w:val="640"/>
          <w:marRight w:val="0"/>
          <w:marTop w:val="0"/>
          <w:marBottom w:val="0"/>
          <w:divBdr>
            <w:top w:val="none" w:sz="0" w:space="0" w:color="auto"/>
            <w:left w:val="none" w:sz="0" w:space="0" w:color="auto"/>
            <w:bottom w:val="none" w:sz="0" w:space="0" w:color="auto"/>
            <w:right w:val="none" w:sz="0" w:space="0" w:color="auto"/>
          </w:divBdr>
        </w:div>
        <w:div w:id="839809945">
          <w:marLeft w:val="640"/>
          <w:marRight w:val="0"/>
          <w:marTop w:val="0"/>
          <w:marBottom w:val="0"/>
          <w:divBdr>
            <w:top w:val="none" w:sz="0" w:space="0" w:color="auto"/>
            <w:left w:val="none" w:sz="0" w:space="0" w:color="auto"/>
            <w:bottom w:val="none" w:sz="0" w:space="0" w:color="auto"/>
            <w:right w:val="none" w:sz="0" w:space="0" w:color="auto"/>
          </w:divBdr>
        </w:div>
        <w:div w:id="1852379379">
          <w:marLeft w:val="640"/>
          <w:marRight w:val="0"/>
          <w:marTop w:val="0"/>
          <w:marBottom w:val="0"/>
          <w:divBdr>
            <w:top w:val="none" w:sz="0" w:space="0" w:color="auto"/>
            <w:left w:val="none" w:sz="0" w:space="0" w:color="auto"/>
            <w:bottom w:val="none" w:sz="0" w:space="0" w:color="auto"/>
            <w:right w:val="none" w:sz="0" w:space="0" w:color="auto"/>
          </w:divBdr>
        </w:div>
        <w:div w:id="1103574751">
          <w:marLeft w:val="640"/>
          <w:marRight w:val="0"/>
          <w:marTop w:val="0"/>
          <w:marBottom w:val="0"/>
          <w:divBdr>
            <w:top w:val="none" w:sz="0" w:space="0" w:color="auto"/>
            <w:left w:val="none" w:sz="0" w:space="0" w:color="auto"/>
            <w:bottom w:val="none" w:sz="0" w:space="0" w:color="auto"/>
            <w:right w:val="none" w:sz="0" w:space="0" w:color="auto"/>
          </w:divBdr>
        </w:div>
        <w:div w:id="427315957">
          <w:marLeft w:val="640"/>
          <w:marRight w:val="0"/>
          <w:marTop w:val="0"/>
          <w:marBottom w:val="0"/>
          <w:divBdr>
            <w:top w:val="none" w:sz="0" w:space="0" w:color="auto"/>
            <w:left w:val="none" w:sz="0" w:space="0" w:color="auto"/>
            <w:bottom w:val="none" w:sz="0" w:space="0" w:color="auto"/>
            <w:right w:val="none" w:sz="0" w:space="0" w:color="auto"/>
          </w:divBdr>
        </w:div>
        <w:div w:id="761340930">
          <w:marLeft w:val="640"/>
          <w:marRight w:val="0"/>
          <w:marTop w:val="0"/>
          <w:marBottom w:val="0"/>
          <w:divBdr>
            <w:top w:val="none" w:sz="0" w:space="0" w:color="auto"/>
            <w:left w:val="none" w:sz="0" w:space="0" w:color="auto"/>
            <w:bottom w:val="none" w:sz="0" w:space="0" w:color="auto"/>
            <w:right w:val="none" w:sz="0" w:space="0" w:color="auto"/>
          </w:divBdr>
        </w:div>
        <w:div w:id="1907497571">
          <w:marLeft w:val="640"/>
          <w:marRight w:val="0"/>
          <w:marTop w:val="0"/>
          <w:marBottom w:val="0"/>
          <w:divBdr>
            <w:top w:val="none" w:sz="0" w:space="0" w:color="auto"/>
            <w:left w:val="none" w:sz="0" w:space="0" w:color="auto"/>
            <w:bottom w:val="none" w:sz="0" w:space="0" w:color="auto"/>
            <w:right w:val="none" w:sz="0" w:space="0" w:color="auto"/>
          </w:divBdr>
        </w:div>
        <w:div w:id="1145315374">
          <w:marLeft w:val="640"/>
          <w:marRight w:val="0"/>
          <w:marTop w:val="0"/>
          <w:marBottom w:val="0"/>
          <w:divBdr>
            <w:top w:val="none" w:sz="0" w:space="0" w:color="auto"/>
            <w:left w:val="none" w:sz="0" w:space="0" w:color="auto"/>
            <w:bottom w:val="none" w:sz="0" w:space="0" w:color="auto"/>
            <w:right w:val="none" w:sz="0" w:space="0" w:color="auto"/>
          </w:divBdr>
        </w:div>
        <w:div w:id="996883189">
          <w:marLeft w:val="640"/>
          <w:marRight w:val="0"/>
          <w:marTop w:val="0"/>
          <w:marBottom w:val="0"/>
          <w:divBdr>
            <w:top w:val="none" w:sz="0" w:space="0" w:color="auto"/>
            <w:left w:val="none" w:sz="0" w:space="0" w:color="auto"/>
            <w:bottom w:val="none" w:sz="0" w:space="0" w:color="auto"/>
            <w:right w:val="none" w:sz="0" w:space="0" w:color="auto"/>
          </w:divBdr>
        </w:div>
        <w:div w:id="1281958056">
          <w:marLeft w:val="640"/>
          <w:marRight w:val="0"/>
          <w:marTop w:val="0"/>
          <w:marBottom w:val="0"/>
          <w:divBdr>
            <w:top w:val="none" w:sz="0" w:space="0" w:color="auto"/>
            <w:left w:val="none" w:sz="0" w:space="0" w:color="auto"/>
            <w:bottom w:val="none" w:sz="0" w:space="0" w:color="auto"/>
            <w:right w:val="none" w:sz="0" w:space="0" w:color="auto"/>
          </w:divBdr>
        </w:div>
        <w:div w:id="1692605480">
          <w:marLeft w:val="640"/>
          <w:marRight w:val="0"/>
          <w:marTop w:val="0"/>
          <w:marBottom w:val="0"/>
          <w:divBdr>
            <w:top w:val="none" w:sz="0" w:space="0" w:color="auto"/>
            <w:left w:val="none" w:sz="0" w:space="0" w:color="auto"/>
            <w:bottom w:val="none" w:sz="0" w:space="0" w:color="auto"/>
            <w:right w:val="none" w:sz="0" w:space="0" w:color="auto"/>
          </w:divBdr>
        </w:div>
        <w:div w:id="175077175">
          <w:marLeft w:val="640"/>
          <w:marRight w:val="0"/>
          <w:marTop w:val="0"/>
          <w:marBottom w:val="0"/>
          <w:divBdr>
            <w:top w:val="none" w:sz="0" w:space="0" w:color="auto"/>
            <w:left w:val="none" w:sz="0" w:space="0" w:color="auto"/>
            <w:bottom w:val="none" w:sz="0" w:space="0" w:color="auto"/>
            <w:right w:val="none" w:sz="0" w:space="0" w:color="auto"/>
          </w:divBdr>
        </w:div>
        <w:div w:id="1445274351">
          <w:marLeft w:val="640"/>
          <w:marRight w:val="0"/>
          <w:marTop w:val="0"/>
          <w:marBottom w:val="0"/>
          <w:divBdr>
            <w:top w:val="none" w:sz="0" w:space="0" w:color="auto"/>
            <w:left w:val="none" w:sz="0" w:space="0" w:color="auto"/>
            <w:bottom w:val="none" w:sz="0" w:space="0" w:color="auto"/>
            <w:right w:val="none" w:sz="0" w:space="0" w:color="auto"/>
          </w:divBdr>
        </w:div>
        <w:div w:id="1156218085">
          <w:marLeft w:val="640"/>
          <w:marRight w:val="0"/>
          <w:marTop w:val="0"/>
          <w:marBottom w:val="0"/>
          <w:divBdr>
            <w:top w:val="none" w:sz="0" w:space="0" w:color="auto"/>
            <w:left w:val="none" w:sz="0" w:space="0" w:color="auto"/>
            <w:bottom w:val="none" w:sz="0" w:space="0" w:color="auto"/>
            <w:right w:val="none" w:sz="0" w:space="0" w:color="auto"/>
          </w:divBdr>
        </w:div>
        <w:div w:id="228080233">
          <w:marLeft w:val="640"/>
          <w:marRight w:val="0"/>
          <w:marTop w:val="0"/>
          <w:marBottom w:val="0"/>
          <w:divBdr>
            <w:top w:val="none" w:sz="0" w:space="0" w:color="auto"/>
            <w:left w:val="none" w:sz="0" w:space="0" w:color="auto"/>
            <w:bottom w:val="none" w:sz="0" w:space="0" w:color="auto"/>
            <w:right w:val="none" w:sz="0" w:space="0" w:color="auto"/>
          </w:divBdr>
        </w:div>
        <w:div w:id="1131436201">
          <w:marLeft w:val="640"/>
          <w:marRight w:val="0"/>
          <w:marTop w:val="0"/>
          <w:marBottom w:val="0"/>
          <w:divBdr>
            <w:top w:val="none" w:sz="0" w:space="0" w:color="auto"/>
            <w:left w:val="none" w:sz="0" w:space="0" w:color="auto"/>
            <w:bottom w:val="none" w:sz="0" w:space="0" w:color="auto"/>
            <w:right w:val="none" w:sz="0" w:space="0" w:color="auto"/>
          </w:divBdr>
        </w:div>
        <w:div w:id="2044093852">
          <w:marLeft w:val="640"/>
          <w:marRight w:val="0"/>
          <w:marTop w:val="0"/>
          <w:marBottom w:val="0"/>
          <w:divBdr>
            <w:top w:val="none" w:sz="0" w:space="0" w:color="auto"/>
            <w:left w:val="none" w:sz="0" w:space="0" w:color="auto"/>
            <w:bottom w:val="none" w:sz="0" w:space="0" w:color="auto"/>
            <w:right w:val="none" w:sz="0" w:space="0" w:color="auto"/>
          </w:divBdr>
        </w:div>
        <w:div w:id="649140987">
          <w:marLeft w:val="640"/>
          <w:marRight w:val="0"/>
          <w:marTop w:val="0"/>
          <w:marBottom w:val="0"/>
          <w:divBdr>
            <w:top w:val="none" w:sz="0" w:space="0" w:color="auto"/>
            <w:left w:val="none" w:sz="0" w:space="0" w:color="auto"/>
            <w:bottom w:val="none" w:sz="0" w:space="0" w:color="auto"/>
            <w:right w:val="none" w:sz="0" w:space="0" w:color="auto"/>
          </w:divBdr>
        </w:div>
        <w:div w:id="740522754">
          <w:marLeft w:val="640"/>
          <w:marRight w:val="0"/>
          <w:marTop w:val="0"/>
          <w:marBottom w:val="0"/>
          <w:divBdr>
            <w:top w:val="none" w:sz="0" w:space="0" w:color="auto"/>
            <w:left w:val="none" w:sz="0" w:space="0" w:color="auto"/>
            <w:bottom w:val="none" w:sz="0" w:space="0" w:color="auto"/>
            <w:right w:val="none" w:sz="0" w:space="0" w:color="auto"/>
          </w:divBdr>
        </w:div>
        <w:div w:id="354402">
          <w:marLeft w:val="640"/>
          <w:marRight w:val="0"/>
          <w:marTop w:val="0"/>
          <w:marBottom w:val="0"/>
          <w:divBdr>
            <w:top w:val="none" w:sz="0" w:space="0" w:color="auto"/>
            <w:left w:val="none" w:sz="0" w:space="0" w:color="auto"/>
            <w:bottom w:val="none" w:sz="0" w:space="0" w:color="auto"/>
            <w:right w:val="none" w:sz="0" w:space="0" w:color="auto"/>
          </w:divBdr>
        </w:div>
        <w:div w:id="106777897">
          <w:marLeft w:val="640"/>
          <w:marRight w:val="0"/>
          <w:marTop w:val="0"/>
          <w:marBottom w:val="0"/>
          <w:divBdr>
            <w:top w:val="none" w:sz="0" w:space="0" w:color="auto"/>
            <w:left w:val="none" w:sz="0" w:space="0" w:color="auto"/>
            <w:bottom w:val="none" w:sz="0" w:space="0" w:color="auto"/>
            <w:right w:val="none" w:sz="0" w:space="0" w:color="auto"/>
          </w:divBdr>
        </w:div>
        <w:div w:id="102261832">
          <w:marLeft w:val="640"/>
          <w:marRight w:val="0"/>
          <w:marTop w:val="0"/>
          <w:marBottom w:val="0"/>
          <w:divBdr>
            <w:top w:val="none" w:sz="0" w:space="0" w:color="auto"/>
            <w:left w:val="none" w:sz="0" w:space="0" w:color="auto"/>
            <w:bottom w:val="none" w:sz="0" w:space="0" w:color="auto"/>
            <w:right w:val="none" w:sz="0" w:space="0" w:color="auto"/>
          </w:divBdr>
        </w:div>
        <w:div w:id="2070807485">
          <w:marLeft w:val="640"/>
          <w:marRight w:val="0"/>
          <w:marTop w:val="0"/>
          <w:marBottom w:val="0"/>
          <w:divBdr>
            <w:top w:val="none" w:sz="0" w:space="0" w:color="auto"/>
            <w:left w:val="none" w:sz="0" w:space="0" w:color="auto"/>
            <w:bottom w:val="none" w:sz="0" w:space="0" w:color="auto"/>
            <w:right w:val="none" w:sz="0" w:space="0" w:color="auto"/>
          </w:divBdr>
        </w:div>
        <w:div w:id="1875730215">
          <w:marLeft w:val="640"/>
          <w:marRight w:val="0"/>
          <w:marTop w:val="0"/>
          <w:marBottom w:val="0"/>
          <w:divBdr>
            <w:top w:val="none" w:sz="0" w:space="0" w:color="auto"/>
            <w:left w:val="none" w:sz="0" w:space="0" w:color="auto"/>
            <w:bottom w:val="none" w:sz="0" w:space="0" w:color="auto"/>
            <w:right w:val="none" w:sz="0" w:space="0" w:color="auto"/>
          </w:divBdr>
        </w:div>
        <w:div w:id="598176306">
          <w:marLeft w:val="640"/>
          <w:marRight w:val="0"/>
          <w:marTop w:val="0"/>
          <w:marBottom w:val="0"/>
          <w:divBdr>
            <w:top w:val="none" w:sz="0" w:space="0" w:color="auto"/>
            <w:left w:val="none" w:sz="0" w:space="0" w:color="auto"/>
            <w:bottom w:val="none" w:sz="0" w:space="0" w:color="auto"/>
            <w:right w:val="none" w:sz="0" w:space="0" w:color="auto"/>
          </w:divBdr>
        </w:div>
        <w:div w:id="572280460">
          <w:marLeft w:val="640"/>
          <w:marRight w:val="0"/>
          <w:marTop w:val="0"/>
          <w:marBottom w:val="0"/>
          <w:divBdr>
            <w:top w:val="none" w:sz="0" w:space="0" w:color="auto"/>
            <w:left w:val="none" w:sz="0" w:space="0" w:color="auto"/>
            <w:bottom w:val="none" w:sz="0" w:space="0" w:color="auto"/>
            <w:right w:val="none" w:sz="0" w:space="0" w:color="auto"/>
          </w:divBdr>
        </w:div>
        <w:div w:id="13458011">
          <w:marLeft w:val="640"/>
          <w:marRight w:val="0"/>
          <w:marTop w:val="0"/>
          <w:marBottom w:val="0"/>
          <w:divBdr>
            <w:top w:val="none" w:sz="0" w:space="0" w:color="auto"/>
            <w:left w:val="none" w:sz="0" w:space="0" w:color="auto"/>
            <w:bottom w:val="none" w:sz="0" w:space="0" w:color="auto"/>
            <w:right w:val="none" w:sz="0" w:space="0" w:color="auto"/>
          </w:divBdr>
        </w:div>
        <w:div w:id="1097990930">
          <w:marLeft w:val="640"/>
          <w:marRight w:val="0"/>
          <w:marTop w:val="0"/>
          <w:marBottom w:val="0"/>
          <w:divBdr>
            <w:top w:val="none" w:sz="0" w:space="0" w:color="auto"/>
            <w:left w:val="none" w:sz="0" w:space="0" w:color="auto"/>
            <w:bottom w:val="none" w:sz="0" w:space="0" w:color="auto"/>
            <w:right w:val="none" w:sz="0" w:space="0" w:color="auto"/>
          </w:divBdr>
        </w:div>
        <w:div w:id="1452671152">
          <w:marLeft w:val="640"/>
          <w:marRight w:val="0"/>
          <w:marTop w:val="0"/>
          <w:marBottom w:val="0"/>
          <w:divBdr>
            <w:top w:val="none" w:sz="0" w:space="0" w:color="auto"/>
            <w:left w:val="none" w:sz="0" w:space="0" w:color="auto"/>
            <w:bottom w:val="none" w:sz="0" w:space="0" w:color="auto"/>
            <w:right w:val="none" w:sz="0" w:space="0" w:color="auto"/>
          </w:divBdr>
        </w:div>
        <w:div w:id="2062051823">
          <w:marLeft w:val="640"/>
          <w:marRight w:val="0"/>
          <w:marTop w:val="0"/>
          <w:marBottom w:val="0"/>
          <w:divBdr>
            <w:top w:val="none" w:sz="0" w:space="0" w:color="auto"/>
            <w:left w:val="none" w:sz="0" w:space="0" w:color="auto"/>
            <w:bottom w:val="none" w:sz="0" w:space="0" w:color="auto"/>
            <w:right w:val="none" w:sz="0" w:space="0" w:color="auto"/>
          </w:divBdr>
        </w:div>
        <w:div w:id="1952126191">
          <w:marLeft w:val="640"/>
          <w:marRight w:val="0"/>
          <w:marTop w:val="0"/>
          <w:marBottom w:val="0"/>
          <w:divBdr>
            <w:top w:val="none" w:sz="0" w:space="0" w:color="auto"/>
            <w:left w:val="none" w:sz="0" w:space="0" w:color="auto"/>
            <w:bottom w:val="none" w:sz="0" w:space="0" w:color="auto"/>
            <w:right w:val="none" w:sz="0" w:space="0" w:color="auto"/>
          </w:divBdr>
        </w:div>
        <w:div w:id="2118133582">
          <w:marLeft w:val="640"/>
          <w:marRight w:val="0"/>
          <w:marTop w:val="0"/>
          <w:marBottom w:val="0"/>
          <w:divBdr>
            <w:top w:val="none" w:sz="0" w:space="0" w:color="auto"/>
            <w:left w:val="none" w:sz="0" w:space="0" w:color="auto"/>
            <w:bottom w:val="none" w:sz="0" w:space="0" w:color="auto"/>
            <w:right w:val="none" w:sz="0" w:space="0" w:color="auto"/>
          </w:divBdr>
        </w:div>
        <w:div w:id="149831781">
          <w:marLeft w:val="640"/>
          <w:marRight w:val="0"/>
          <w:marTop w:val="0"/>
          <w:marBottom w:val="0"/>
          <w:divBdr>
            <w:top w:val="none" w:sz="0" w:space="0" w:color="auto"/>
            <w:left w:val="none" w:sz="0" w:space="0" w:color="auto"/>
            <w:bottom w:val="none" w:sz="0" w:space="0" w:color="auto"/>
            <w:right w:val="none" w:sz="0" w:space="0" w:color="auto"/>
          </w:divBdr>
        </w:div>
        <w:div w:id="1203715102">
          <w:marLeft w:val="640"/>
          <w:marRight w:val="0"/>
          <w:marTop w:val="0"/>
          <w:marBottom w:val="0"/>
          <w:divBdr>
            <w:top w:val="none" w:sz="0" w:space="0" w:color="auto"/>
            <w:left w:val="none" w:sz="0" w:space="0" w:color="auto"/>
            <w:bottom w:val="none" w:sz="0" w:space="0" w:color="auto"/>
            <w:right w:val="none" w:sz="0" w:space="0" w:color="auto"/>
          </w:divBdr>
        </w:div>
        <w:div w:id="1476725051">
          <w:marLeft w:val="640"/>
          <w:marRight w:val="0"/>
          <w:marTop w:val="0"/>
          <w:marBottom w:val="0"/>
          <w:divBdr>
            <w:top w:val="none" w:sz="0" w:space="0" w:color="auto"/>
            <w:left w:val="none" w:sz="0" w:space="0" w:color="auto"/>
            <w:bottom w:val="none" w:sz="0" w:space="0" w:color="auto"/>
            <w:right w:val="none" w:sz="0" w:space="0" w:color="auto"/>
          </w:divBdr>
        </w:div>
        <w:div w:id="270825733">
          <w:marLeft w:val="640"/>
          <w:marRight w:val="0"/>
          <w:marTop w:val="0"/>
          <w:marBottom w:val="0"/>
          <w:divBdr>
            <w:top w:val="none" w:sz="0" w:space="0" w:color="auto"/>
            <w:left w:val="none" w:sz="0" w:space="0" w:color="auto"/>
            <w:bottom w:val="none" w:sz="0" w:space="0" w:color="auto"/>
            <w:right w:val="none" w:sz="0" w:space="0" w:color="auto"/>
          </w:divBdr>
        </w:div>
        <w:div w:id="594483022">
          <w:marLeft w:val="640"/>
          <w:marRight w:val="0"/>
          <w:marTop w:val="0"/>
          <w:marBottom w:val="0"/>
          <w:divBdr>
            <w:top w:val="none" w:sz="0" w:space="0" w:color="auto"/>
            <w:left w:val="none" w:sz="0" w:space="0" w:color="auto"/>
            <w:bottom w:val="none" w:sz="0" w:space="0" w:color="auto"/>
            <w:right w:val="none" w:sz="0" w:space="0" w:color="auto"/>
          </w:divBdr>
        </w:div>
        <w:div w:id="1842501609">
          <w:marLeft w:val="640"/>
          <w:marRight w:val="0"/>
          <w:marTop w:val="0"/>
          <w:marBottom w:val="0"/>
          <w:divBdr>
            <w:top w:val="none" w:sz="0" w:space="0" w:color="auto"/>
            <w:left w:val="none" w:sz="0" w:space="0" w:color="auto"/>
            <w:bottom w:val="none" w:sz="0" w:space="0" w:color="auto"/>
            <w:right w:val="none" w:sz="0" w:space="0" w:color="auto"/>
          </w:divBdr>
        </w:div>
        <w:div w:id="1225794434">
          <w:marLeft w:val="640"/>
          <w:marRight w:val="0"/>
          <w:marTop w:val="0"/>
          <w:marBottom w:val="0"/>
          <w:divBdr>
            <w:top w:val="none" w:sz="0" w:space="0" w:color="auto"/>
            <w:left w:val="none" w:sz="0" w:space="0" w:color="auto"/>
            <w:bottom w:val="none" w:sz="0" w:space="0" w:color="auto"/>
            <w:right w:val="none" w:sz="0" w:space="0" w:color="auto"/>
          </w:divBdr>
        </w:div>
        <w:div w:id="719866117">
          <w:marLeft w:val="640"/>
          <w:marRight w:val="0"/>
          <w:marTop w:val="0"/>
          <w:marBottom w:val="0"/>
          <w:divBdr>
            <w:top w:val="none" w:sz="0" w:space="0" w:color="auto"/>
            <w:left w:val="none" w:sz="0" w:space="0" w:color="auto"/>
            <w:bottom w:val="none" w:sz="0" w:space="0" w:color="auto"/>
            <w:right w:val="none" w:sz="0" w:space="0" w:color="auto"/>
          </w:divBdr>
        </w:div>
        <w:div w:id="169180021">
          <w:marLeft w:val="640"/>
          <w:marRight w:val="0"/>
          <w:marTop w:val="0"/>
          <w:marBottom w:val="0"/>
          <w:divBdr>
            <w:top w:val="none" w:sz="0" w:space="0" w:color="auto"/>
            <w:left w:val="none" w:sz="0" w:space="0" w:color="auto"/>
            <w:bottom w:val="none" w:sz="0" w:space="0" w:color="auto"/>
            <w:right w:val="none" w:sz="0" w:space="0" w:color="auto"/>
          </w:divBdr>
        </w:div>
        <w:div w:id="183135777">
          <w:marLeft w:val="640"/>
          <w:marRight w:val="0"/>
          <w:marTop w:val="0"/>
          <w:marBottom w:val="0"/>
          <w:divBdr>
            <w:top w:val="none" w:sz="0" w:space="0" w:color="auto"/>
            <w:left w:val="none" w:sz="0" w:space="0" w:color="auto"/>
            <w:bottom w:val="none" w:sz="0" w:space="0" w:color="auto"/>
            <w:right w:val="none" w:sz="0" w:space="0" w:color="auto"/>
          </w:divBdr>
        </w:div>
        <w:div w:id="1203320024">
          <w:marLeft w:val="640"/>
          <w:marRight w:val="0"/>
          <w:marTop w:val="0"/>
          <w:marBottom w:val="0"/>
          <w:divBdr>
            <w:top w:val="none" w:sz="0" w:space="0" w:color="auto"/>
            <w:left w:val="none" w:sz="0" w:space="0" w:color="auto"/>
            <w:bottom w:val="none" w:sz="0" w:space="0" w:color="auto"/>
            <w:right w:val="none" w:sz="0" w:space="0" w:color="auto"/>
          </w:divBdr>
        </w:div>
        <w:div w:id="1383359209">
          <w:marLeft w:val="640"/>
          <w:marRight w:val="0"/>
          <w:marTop w:val="0"/>
          <w:marBottom w:val="0"/>
          <w:divBdr>
            <w:top w:val="none" w:sz="0" w:space="0" w:color="auto"/>
            <w:left w:val="none" w:sz="0" w:space="0" w:color="auto"/>
            <w:bottom w:val="none" w:sz="0" w:space="0" w:color="auto"/>
            <w:right w:val="none" w:sz="0" w:space="0" w:color="auto"/>
          </w:divBdr>
        </w:div>
        <w:div w:id="712114671">
          <w:marLeft w:val="640"/>
          <w:marRight w:val="0"/>
          <w:marTop w:val="0"/>
          <w:marBottom w:val="0"/>
          <w:divBdr>
            <w:top w:val="none" w:sz="0" w:space="0" w:color="auto"/>
            <w:left w:val="none" w:sz="0" w:space="0" w:color="auto"/>
            <w:bottom w:val="none" w:sz="0" w:space="0" w:color="auto"/>
            <w:right w:val="none" w:sz="0" w:space="0" w:color="auto"/>
          </w:divBdr>
        </w:div>
        <w:div w:id="403139949">
          <w:marLeft w:val="640"/>
          <w:marRight w:val="0"/>
          <w:marTop w:val="0"/>
          <w:marBottom w:val="0"/>
          <w:divBdr>
            <w:top w:val="none" w:sz="0" w:space="0" w:color="auto"/>
            <w:left w:val="none" w:sz="0" w:space="0" w:color="auto"/>
            <w:bottom w:val="none" w:sz="0" w:space="0" w:color="auto"/>
            <w:right w:val="none" w:sz="0" w:space="0" w:color="auto"/>
          </w:divBdr>
        </w:div>
        <w:div w:id="1313560039">
          <w:marLeft w:val="640"/>
          <w:marRight w:val="0"/>
          <w:marTop w:val="0"/>
          <w:marBottom w:val="0"/>
          <w:divBdr>
            <w:top w:val="none" w:sz="0" w:space="0" w:color="auto"/>
            <w:left w:val="none" w:sz="0" w:space="0" w:color="auto"/>
            <w:bottom w:val="none" w:sz="0" w:space="0" w:color="auto"/>
            <w:right w:val="none" w:sz="0" w:space="0" w:color="auto"/>
          </w:divBdr>
        </w:div>
      </w:divsChild>
    </w:div>
    <w:div w:id="1943994730">
      <w:bodyDiv w:val="1"/>
      <w:marLeft w:val="0"/>
      <w:marRight w:val="0"/>
      <w:marTop w:val="0"/>
      <w:marBottom w:val="0"/>
      <w:divBdr>
        <w:top w:val="none" w:sz="0" w:space="0" w:color="auto"/>
        <w:left w:val="none" w:sz="0" w:space="0" w:color="auto"/>
        <w:bottom w:val="none" w:sz="0" w:space="0" w:color="auto"/>
        <w:right w:val="none" w:sz="0" w:space="0" w:color="auto"/>
      </w:divBdr>
      <w:divsChild>
        <w:div w:id="1900237979">
          <w:marLeft w:val="640"/>
          <w:marRight w:val="0"/>
          <w:marTop w:val="0"/>
          <w:marBottom w:val="0"/>
          <w:divBdr>
            <w:top w:val="none" w:sz="0" w:space="0" w:color="auto"/>
            <w:left w:val="none" w:sz="0" w:space="0" w:color="auto"/>
            <w:bottom w:val="none" w:sz="0" w:space="0" w:color="auto"/>
            <w:right w:val="none" w:sz="0" w:space="0" w:color="auto"/>
          </w:divBdr>
        </w:div>
        <w:div w:id="412699578">
          <w:marLeft w:val="640"/>
          <w:marRight w:val="0"/>
          <w:marTop w:val="0"/>
          <w:marBottom w:val="0"/>
          <w:divBdr>
            <w:top w:val="none" w:sz="0" w:space="0" w:color="auto"/>
            <w:left w:val="none" w:sz="0" w:space="0" w:color="auto"/>
            <w:bottom w:val="none" w:sz="0" w:space="0" w:color="auto"/>
            <w:right w:val="none" w:sz="0" w:space="0" w:color="auto"/>
          </w:divBdr>
        </w:div>
        <w:div w:id="277375563">
          <w:marLeft w:val="640"/>
          <w:marRight w:val="0"/>
          <w:marTop w:val="0"/>
          <w:marBottom w:val="0"/>
          <w:divBdr>
            <w:top w:val="none" w:sz="0" w:space="0" w:color="auto"/>
            <w:left w:val="none" w:sz="0" w:space="0" w:color="auto"/>
            <w:bottom w:val="none" w:sz="0" w:space="0" w:color="auto"/>
            <w:right w:val="none" w:sz="0" w:space="0" w:color="auto"/>
          </w:divBdr>
        </w:div>
        <w:div w:id="1948268583">
          <w:marLeft w:val="640"/>
          <w:marRight w:val="0"/>
          <w:marTop w:val="0"/>
          <w:marBottom w:val="0"/>
          <w:divBdr>
            <w:top w:val="none" w:sz="0" w:space="0" w:color="auto"/>
            <w:left w:val="none" w:sz="0" w:space="0" w:color="auto"/>
            <w:bottom w:val="none" w:sz="0" w:space="0" w:color="auto"/>
            <w:right w:val="none" w:sz="0" w:space="0" w:color="auto"/>
          </w:divBdr>
        </w:div>
        <w:div w:id="1629579773">
          <w:marLeft w:val="640"/>
          <w:marRight w:val="0"/>
          <w:marTop w:val="0"/>
          <w:marBottom w:val="0"/>
          <w:divBdr>
            <w:top w:val="none" w:sz="0" w:space="0" w:color="auto"/>
            <w:left w:val="none" w:sz="0" w:space="0" w:color="auto"/>
            <w:bottom w:val="none" w:sz="0" w:space="0" w:color="auto"/>
            <w:right w:val="none" w:sz="0" w:space="0" w:color="auto"/>
          </w:divBdr>
        </w:div>
        <w:div w:id="762728449">
          <w:marLeft w:val="640"/>
          <w:marRight w:val="0"/>
          <w:marTop w:val="0"/>
          <w:marBottom w:val="0"/>
          <w:divBdr>
            <w:top w:val="none" w:sz="0" w:space="0" w:color="auto"/>
            <w:left w:val="none" w:sz="0" w:space="0" w:color="auto"/>
            <w:bottom w:val="none" w:sz="0" w:space="0" w:color="auto"/>
            <w:right w:val="none" w:sz="0" w:space="0" w:color="auto"/>
          </w:divBdr>
        </w:div>
        <w:div w:id="526404409">
          <w:marLeft w:val="640"/>
          <w:marRight w:val="0"/>
          <w:marTop w:val="0"/>
          <w:marBottom w:val="0"/>
          <w:divBdr>
            <w:top w:val="none" w:sz="0" w:space="0" w:color="auto"/>
            <w:left w:val="none" w:sz="0" w:space="0" w:color="auto"/>
            <w:bottom w:val="none" w:sz="0" w:space="0" w:color="auto"/>
            <w:right w:val="none" w:sz="0" w:space="0" w:color="auto"/>
          </w:divBdr>
        </w:div>
        <w:div w:id="266817974">
          <w:marLeft w:val="640"/>
          <w:marRight w:val="0"/>
          <w:marTop w:val="0"/>
          <w:marBottom w:val="0"/>
          <w:divBdr>
            <w:top w:val="none" w:sz="0" w:space="0" w:color="auto"/>
            <w:left w:val="none" w:sz="0" w:space="0" w:color="auto"/>
            <w:bottom w:val="none" w:sz="0" w:space="0" w:color="auto"/>
            <w:right w:val="none" w:sz="0" w:space="0" w:color="auto"/>
          </w:divBdr>
        </w:div>
        <w:div w:id="1684630269">
          <w:marLeft w:val="640"/>
          <w:marRight w:val="0"/>
          <w:marTop w:val="0"/>
          <w:marBottom w:val="0"/>
          <w:divBdr>
            <w:top w:val="none" w:sz="0" w:space="0" w:color="auto"/>
            <w:left w:val="none" w:sz="0" w:space="0" w:color="auto"/>
            <w:bottom w:val="none" w:sz="0" w:space="0" w:color="auto"/>
            <w:right w:val="none" w:sz="0" w:space="0" w:color="auto"/>
          </w:divBdr>
        </w:div>
        <w:div w:id="1288243450">
          <w:marLeft w:val="640"/>
          <w:marRight w:val="0"/>
          <w:marTop w:val="0"/>
          <w:marBottom w:val="0"/>
          <w:divBdr>
            <w:top w:val="none" w:sz="0" w:space="0" w:color="auto"/>
            <w:left w:val="none" w:sz="0" w:space="0" w:color="auto"/>
            <w:bottom w:val="none" w:sz="0" w:space="0" w:color="auto"/>
            <w:right w:val="none" w:sz="0" w:space="0" w:color="auto"/>
          </w:divBdr>
        </w:div>
        <w:div w:id="2119177430">
          <w:marLeft w:val="640"/>
          <w:marRight w:val="0"/>
          <w:marTop w:val="0"/>
          <w:marBottom w:val="0"/>
          <w:divBdr>
            <w:top w:val="none" w:sz="0" w:space="0" w:color="auto"/>
            <w:left w:val="none" w:sz="0" w:space="0" w:color="auto"/>
            <w:bottom w:val="none" w:sz="0" w:space="0" w:color="auto"/>
            <w:right w:val="none" w:sz="0" w:space="0" w:color="auto"/>
          </w:divBdr>
        </w:div>
        <w:div w:id="1241714186">
          <w:marLeft w:val="640"/>
          <w:marRight w:val="0"/>
          <w:marTop w:val="0"/>
          <w:marBottom w:val="0"/>
          <w:divBdr>
            <w:top w:val="none" w:sz="0" w:space="0" w:color="auto"/>
            <w:left w:val="none" w:sz="0" w:space="0" w:color="auto"/>
            <w:bottom w:val="none" w:sz="0" w:space="0" w:color="auto"/>
            <w:right w:val="none" w:sz="0" w:space="0" w:color="auto"/>
          </w:divBdr>
        </w:div>
        <w:div w:id="437876756">
          <w:marLeft w:val="640"/>
          <w:marRight w:val="0"/>
          <w:marTop w:val="0"/>
          <w:marBottom w:val="0"/>
          <w:divBdr>
            <w:top w:val="none" w:sz="0" w:space="0" w:color="auto"/>
            <w:left w:val="none" w:sz="0" w:space="0" w:color="auto"/>
            <w:bottom w:val="none" w:sz="0" w:space="0" w:color="auto"/>
            <w:right w:val="none" w:sz="0" w:space="0" w:color="auto"/>
          </w:divBdr>
        </w:div>
        <w:div w:id="905458404">
          <w:marLeft w:val="640"/>
          <w:marRight w:val="0"/>
          <w:marTop w:val="0"/>
          <w:marBottom w:val="0"/>
          <w:divBdr>
            <w:top w:val="none" w:sz="0" w:space="0" w:color="auto"/>
            <w:left w:val="none" w:sz="0" w:space="0" w:color="auto"/>
            <w:bottom w:val="none" w:sz="0" w:space="0" w:color="auto"/>
            <w:right w:val="none" w:sz="0" w:space="0" w:color="auto"/>
          </w:divBdr>
        </w:div>
        <w:div w:id="687408914">
          <w:marLeft w:val="640"/>
          <w:marRight w:val="0"/>
          <w:marTop w:val="0"/>
          <w:marBottom w:val="0"/>
          <w:divBdr>
            <w:top w:val="none" w:sz="0" w:space="0" w:color="auto"/>
            <w:left w:val="none" w:sz="0" w:space="0" w:color="auto"/>
            <w:bottom w:val="none" w:sz="0" w:space="0" w:color="auto"/>
            <w:right w:val="none" w:sz="0" w:space="0" w:color="auto"/>
          </w:divBdr>
        </w:div>
        <w:div w:id="571233587">
          <w:marLeft w:val="640"/>
          <w:marRight w:val="0"/>
          <w:marTop w:val="0"/>
          <w:marBottom w:val="0"/>
          <w:divBdr>
            <w:top w:val="none" w:sz="0" w:space="0" w:color="auto"/>
            <w:left w:val="none" w:sz="0" w:space="0" w:color="auto"/>
            <w:bottom w:val="none" w:sz="0" w:space="0" w:color="auto"/>
            <w:right w:val="none" w:sz="0" w:space="0" w:color="auto"/>
          </w:divBdr>
        </w:div>
        <w:div w:id="877930893">
          <w:marLeft w:val="640"/>
          <w:marRight w:val="0"/>
          <w:marTop w:val="0"/>
          <w:marBottom w:val="0"/>
          <w:divBdr>
            <w:top w:val="none" w:sz="0" w:space="0" w:color="auto"/>
            <w:left w:val="none" w:sz="0" w:space="0" w:color="auto"/>
            <w:bottom w:val="none" w:sz="0" w:space="0" w:color="auto"/>
            <w:right w:val="none" w:sz="0" w:space="0" w:color="auto"/>
          </w:divBdr>
        </w:div>
        <w:div w:id="724792601">
          <w:marLeft w:val="640"/>
          <w:marRight w:val="0"/>
          <w:marTop w:val="0"/>
          <w:marBottom w:val="0"/>
          <w:divBdr>
            <w:top w:val="none" w:sz="0" w:space="0" w:color="auto"/>
            <w:left w:val="none" w:sz="0" w:space="0" w:color="auto"/>
            <w:bottom w:val="none" w:sz="0" w:space="0" w:color="auto"/>
            <w:right w:val="none" w:sz="0" w:space="0" w:color="auto"/>
          </w:divBdr>
        </w:div>
        <w:div w:id="1551459336">
          <w:marLeft w:val="640"/>
          <w:marRight w:val="0"/>
          <w:marTop w:val="0"/>
          <w:marBottom w:val="0"/>
          <w:divBdr>
            <w:top w:val="none" w:sz="0" w:space="0" w:color="auto"/>
            <w:left w:val="none" w:sz="0" w:space="0" w:color="auto"/>
            <w:bottom w:val="none" w:sz="0" w:space="0" w:color="auto"/>
            <w:right w:val="none" w:sz="0" w:space="0" w:color="auto"/>
          </w:divBdr>
        </w:div>
        <w:div w:id="272442326">
          <w:marLeft w:val="640"/>
          <w:marRight w:val="0"/>
          <w:marTop w:val="0"/>
          <w:marBottom w:val="0"/>
          <w:divBdr>
            <w:top w:val="none" w:sz="0" w:space="0" w:color="auto"/>
            <w:left w:val="none" w:sz="0" w:space="0" w:color="auto"/>
            <w:bottom w:val="none" w:sz="0" w:space="0" w:color="auto"/>
            <w:right w:val="none" w:sz="0" w:space="0" w:color="auto"/>
          </w:divBdr>
        </w:div>
        <w:div w:id="1580407415">
          <w:marLeft w:val="640"/>
          <w:marRight w:val="0"/>
          <w:marTop w:val="0"/>
          <w:marBottom w:val="0"/>
          <w:divBdr>
            <w:top w:val="none" w:sz="0" w:space="0" w:color="auto"/>
            <w:left w:val="none" w:sz="0" w:space="0" w:color="auto"/>
            <w:bottom w:val="none" w:sz="0" w:space="0" w:color="auto"/>
            <w:right w:val="none" w:sz="0" w:space="0" w:color="auto"/>
          </w:divBdr>
        </w:div>
        <w:div w:id="1781416275">
          <w:marLeft w:val="640"/>
          <w:marRight w:val="0"/>
          <w:marTop w:val="0"/>
          <w:marBottom w:val="0"/>
          <w:divBdr>
            <w:top w:val="none" w:sz="0" w:space="0" w:color="auto"/>
            <w:left w:val="none" w:sz="0" w:space="0" w:color="auto"/>
            <w:bottom w:val="none" w:sz="0" w:space="0" w:color="auto"/>
            <w:right w:val="none" w:sz="0" w:space="0" w:color="auto"/>
          </w:divBdr>
        </w:div>
        <w:div w:id="1497307955">
          <w:marLeft w:val="640"/>
          <w:marRight w:val="0"/>
          <w:marTop w:val="0"/>
          <w:marBottom w:val="0"/>
          <w:divBdr>
            <w:top w:val="none" w:sz="0" w:space="0" w:color="auto"/>
            <w:left w:val="none" w:sz="0" w:space="0" w:color="auto"/>
            <w:bottom w:val="none" w:sz="0" w:space="0" w:color="auto"/>
            <w:right w:val="none" w:sz="0" w:space="0" w:color="auto"/>
          </w:divBdr>
        </w:div>
        <w:div w:id="1622419269">
          <w:marLeft w:val="640"/>
          <w:marRight w:val="0"/>
          <w:marTop w:val="0"/>
          <w:marBottom w:val="0"/>
          <w:divBdr>
            <w:top w:val="none" w:sz="0" w:space="0" w:color="auto"/>
            <w:left w:val="none" w:sz="0" w:space="0" w:color="auto"/>
            <w:bottom w:val="none" w:sz="0" w:space="0" w:color="auto"/>
            <w:right w:val="none" w:sz="0" w:space="0" w:color="auto"/>
          </w:divBdr>
        </w:div>
        <w:div w:id="522793306">
          <w:marLeft w:val="640"/>
          <w:marRight w:val="0"/>
          <w:marTop w:val="0"/>
          <w:marBottom w:val="0"/>
          <w:divBdr>
            <w:top w:val="none" w:sz="0" w:space="0" w:color="auto"/>
            <w:left w:val="none" w:sz="0" w:space="0" w:color="auto"/>
            <w:bottom w:val="none" w:sz="0" w:space="0" w:color="auto"/>
            <w:right w:val="none" w:sz="0" w:space="0" w:color="auto"/>
          </w:divBdr>
        </w:div>
        <w:div w:id="1825970736">
          <w:marLeft w:val="640"/>
          <w:marRight w:val="0"/>
          <w:marTop w:val="0"/>
          <w:marBottom w:val="0"/>
          <w:divBdr>
            <w:top w:val="none" w:sz="0" w:space="0" w:color="auto"/>
            <w:left w:val="none" w:sz="0" w:space="0" w:color="auto"/>
            <w:bottom w:val="none" w:sz="0" w:space="0" w:color="auto"/>
            <w:right w:val="none" w:sz="0" w:space="0" w:color="auto"/>
          </w:divBdr>
        </w:div>
        <w:div w:id="877474825">
          <w:marLeft w:val="640"/>
          <w:marRight w:val="0"/>
          <w:marTop w:val="0"/>
          <w:marBottom w:val="0"/>
          <w:divBdr>
            <w:top w:val="none" w:sz="0" w:space="0" w:color="auto"/>
            <w:left w:val="none" w:sz="0" w:space="0" w:color="auto"/>
            <w:bottom w:val="none" w:sz="0" w:space="0" w:color="auto"/>
            <w:right w:val="none" w:sz="0" w:space="0" w:color="auto"/>
          </w:divBdr>
        </w:div>
        <w:div w:id="660499513">
          <w:marLeft w:val="640"/>
          <w:marRight w:val="0"/>
          <w:marTop w:val="0"/>
          <w:marBottom w:val="0"/>
          <w:divBdr>
            <w:top w:val="none" w:sz="0" w:space="0" w:color="auto"/>
            <w:left w:val="none" w:sz="0" w:space="0" w:color="auto"/>
            <w:bottom w:val="none" w:sz="0" w:space="0" w:color="auto"/>
            <w:right w:val="none" w:sz="0" w:space="0" w:color="auto"/>
          </w:divBdr>
        </w:div>
        <w:div w:id="1160581676">
          <w:marLeft w:val="640"/>
          <w:marRight w:val="0"/>
          <w:marTop w:val="0"/>
          <w:marBottom w:val="0"/>
          <w:divBdr>
            <w:top w:val="none" w:sz="0" w:space="0" w:color="auto"/>
            <w:left w:val="none" w:sz="0" w:space="0" w:color="auto"/>
            <w:bottom w:val="none" w:sz="0" w:space="0" w:color="auto"/>
            <w:right w:val="none" w:sz="0" w:space="0" w:color="auto"/>
          </w:divBdr>
        </w:div>
        <w:div w:id="1371614586">
          <w:marLeft w:val="640"/>
          <w:marRight w:val="0"/>
          <w:marTop w:val="0"/>
          <w:marBottom w:val="0"/>
          <w:divBdr>
            <w:top w:val="none" w:sz="0" w:space="0" w:color="auto"/>
            <w:left w:val="none" w:sz="0" w:space="0" w:color="auto"/>
            <w:bottom w:val="none" w:sz="0" w:space="0" w:color="auto"/>
            <w:right w:val="none" w:sz="0" w:space="0" w:color="auto"/>
          </w:divBdr>
        </w:div>
        <w:div w:id="39062201">
          <w:marLeft w:val="640"/>
          <w:marRight w:val="0"/>
          <w:marTop w:val="0"/>
          <w:marBottom w:val="0"/>
          <w:divBdr>
            <w:top w:val="none" w:sz="0" w:space="0" w:color="auto"/>
            <w:left w:val="none" w:sz="0" w:space="0" w:color="auto"/>
            <w:bottom w:val="none" w:sz="0" w:space="0" w:color="auto"/>
            <w:right w:val="none" w:sz="0" w:space="0" w:color="auto"/>
          </w:divBdr>
        </w:div>
        <w:div w:id="1286472356">
          <w:marLeft w:val="640"/>
          <w:marRight w:val="0"/>
          <w:marTop w:val="0"/>
          <w:marBottom w:val="0"/>
          <w:divBdr>
            <w:top w:val="none" w:sz="0" w:space="0" w:color="auto"/>
            <w:left w:val="none" w:sz="0" w:space="0" w:color="auto"/>
            <w:bottom w:val="none" w:sz="0" w:space="0" w:color="auto"/>
            <w:right w:val="none" w:sz="0" w:space="0" w:color="auto"/>
          </w:divBdr>
        </w:div>
        <w:div w:id="1233735852">
          <w:marLeft w:val="640"/>
          <w:marRight w:val="0"/>
          <w:marTop w:val="0"/>
          <w:marBottom w:val="0"/>
          <w:divBdr>
            <w:top w:val="none" w:sz="0" w:space="0" w:color="auto"/>
            <w:left w:val="none" w:sz="0" w:space="0" w:color="auto"/>
            <w:bottom w:val="none" w:sz="0" w:space="0" w:color="auto"/>
            <w:right w:val="none" w:sz="0" w:space="0" w:color="auto"/>
          </w:divBdr>
        </w:div>
        <w:div w:id="487795360">
          <w:marLeft w:val="640"/>
          <w:marRight w:val="0"/>
          <w:marTop w:val="0"/>
          <w:marBottom w:val="0"/>
          <w:divBdr>
            <w:top w:val="none" w:sz="0" w:space="0" w:color="auto"/>
            <w:left w:val="none" w:sz="0" w:space="0" w:color="auto"/>
            <w:bottom w:val="none" w:sz="0" w:space="0" w:color="auto"/>
            <w:right w:val="none" w:sz="0" w:space="0" w:color="auto"/>
          </w:divBdr>
        </w:div>
        <w:div w:id="1835105590">
          <w:marLeft w:val="640"/>
          <w:marRight w:val="0"/>
          <w:marTop w:val="0"/>
          <w:marBottom w:val="0"/>
          <w:divBdr>
            <w:top w:val="none" w:sz="0" w:space="0" w:color="auto"/>
            <w:left w:val="none" w:sz="0" w:space="0" w:color="auto"/>
            <w:bottom w:val="none" w:sz="0" w:space="0" w:color="auto"/>
            <w:right w:val="none" w:sz="0" w:space="0" w:color="auto"/>
          </w:divBdr>
        </w:div>
        <w:div w:id="573666871">
          <w:marLeft w:val="640"/>
          <w:marRight w:val="0"/>
          <w:marTop w:val="0"/>
          <w:marBottom w:val="0"/>
          <w:divBdr>
            <w:top w:val="none" w:sz="0" w:space="0" w:color="auto"/>
            <w:left w:val="none" w:sz="0" w:space="0" w:color="auto"/>
            <w:bottom w:val="none" w:sz="0" w:space="0" w:color="auto"/>
            <w:right w:val="none" w:sz="0" w:space="0" w:color="auto"/>
          </w:divBdr>
        </w:div>
        <w:div w:id="129177105">
          <w:marLeft w:val="640"/>
          <w:marRight w:val="0"/>
          <w:marTop w:val="0"/>
          <w:marBottom w:val="0"/>
          <w:divBdr>
            <w:top w:val="none" w:sz="0" w:space="0" w:color="auto"/>
            <w:left w:val="none" w:sz="0" w:space="0" w:color="auto"/>
            <w:bottom w:val="none" w:sz="0" w:space="0" w:color="auto"/>
            <w:right w:val="none" w:sz="0" w:space="0" w:color="auto"/>
          </w:divBdr>
        </w:div>
        <w:div w:id="222521963">
          <w:marLeft w:val="640"/>
          <w:marRight w:val="0"/>
          <w:marTop w:val="0"/>
          <w:marBottom w:val="0"/>
          <w:divBdr>
            <w:top w:val="none" w:sz="0" w:space="0" w:color="auto"/>
            <w:left w:val="none" w:sz="0" w:space="0" w:color="auto"/>
            <w:bottom w:val="none" w:sz="0" w:space="0" w:color="auto"/>
            <w:right w:val="none" w:sz="0" w:space="0" w:color="auto"/>
          </w:divBdr>
        </w:div>
        <w:div w:id="1486818965">
          <w:marLeft w:val="640"/>
          <w:marRight w:val="0"/>
          <w:marTop w:val="0"/>
          <w:marBottom w:val="0"/>
          <w:divBdr>
            <w:top w:val="none" w:sz="0" w:space="0" w:color="auto"/>
            <w:left w:val="none" w:sz="0" w:space="0" w:color="auto"/>
            <w:bottom w:val="none" w:sz="0" w:space="0" w:color="auto"/>
            <w:right w:val="none" w:sz="0" w:space="0" w:color="auto"/>
          </w:divBdr>
        </w:div>
        <w:div w:id="1033579563">
          <w:marLeft w:val="640"/>
          <w:marRight w:val="0"/>
          <w:marTop w:val="0"/>
          <w:marBottom w:val="0"/>
          <w:divBdr>
            <w:top w:val="none" w:sz="0" w:space="0" w:color="auto"/>
            <w:left w:val="none" w:sz="0" w:space="0" w:color="auto"/>
            <w:bottom w:val="none" w:sz="0" w:space="0" w:color="auto"/>
            <w:right w:val="none" w:sz="0" w:space="0" w:color="auto"/>
          </w:divBdr>
        </w:div>
        <w:div w:id="340402648">
          <w:marLeft w:val="640"/>
          <w:marRight w:val="0"/>
          <w:marTop w:val="0"/>
          <w:marBottom w:val="0"/>
          <w:divBdr>
            <w:top w:val="none" w:sz="0" w:space="0" w:color="auto"/>
            <w:left w:val="none" w:sz="0" w:space="0" w:color="auto"/>
            <w:bottom w:val="none" w:sz="0" w:space="0" w:color="auto"/>
            <w:right w:val="none" w:sz="0" w:space="0" w:color="auto"/>
          </w:divBdr>
        </w:div>
        <w:div w:id="221915366">
          <w:marLeft w:val="640"/>
          <w:marRight w:val="0"/>
          <w:marTop w:val="0"/>
          <w:marBottom w:val="0"/>
          <w:divBdr>
            <w:top w:val="none" w:sz="0" w:space="0" w:color="auto"/>
            <w:left w:val="none" w:sz="0" w:space="0" w:color="auto"/>
            <w:bottom w:val="none" w:sz="0" w:space="0" w:color="auto"/>
            <w:right w:val="none" w:sz="0" w:space="0" w:color="auto"/>
          </w:divBdr>
        </w:div>
        <w:div w:id="1837843505">
          <w:marLeft w:val="640"/>
          <w:marRight w:val="0"/>
          <w:marTop w:val="0"/>
          <w:marBottom w:val="0"/>
          <w:divBdr>
            <w:top w:val="none" w:sz="0" w:space="0" w:color="auto"/>
            <w:left w:val="none" w:sz="0" w:space="0" w:color="auto"/>
            <w:bottom w:val="none" w:sz="0" w:space="0" w:color="auto"/>
            <w:right w:val="none" w:sz="0" w:space="0" w:color="auto"/>
          </w:divBdr>
        </w:div>
        <w:div w:id="1133715909">
          <w:marLeft w:val="640"/>
          <w:marRight w:val="0"/>
          <w:marTop w:val="0"/>
          <w:marBottom w:val="0"/>
          <w:divBdr>
            <w:top w:val="none" w:sz="0" w:space="0" w:color="auto"/>
            <w:left w:val="none" w:sz="0" w:space="0" w:color="auto"/>
            <w:bottom w:val="none" w:sz="0" w:space="0" w:color="auto"/>
            <w:right w:val="none" w:sz="0" w:space="0" w:color="auto"/>
          </w:divBdr>
        </w:div>
        <w:div w:id="1422987892">
          <w:marLeft w:val="640"/>
          <w:marRight w:val="0"/>
          <w:marTop w:val="0"/>
          <w:marBottom w:val="0"/>
          <w:divBdr>
            <w:top w:val="none" w:sz="0" w:space="0" w:color="auto"/>
            <w:left w:val="none" w:sz="0" w:space="0" w:color="auto"/>
            <w:bottom w:val="none" w:sz="0" w:space="0" w:color="auto"/>
            <w:right w:val="none" w:sz="0" w:space="0" w:color="auto"/>
          </w:divBdr>
        </w:div>
        <w:div w:id="5446086">
          <w:marLeft w:val="640"/>
          <w:marRight w:val="0"/>
          <w:marTop w:val="0"/>
          <w:marBottom w:val="0"/>
          <w:divBdr>
            <w:top w:val="none" w:sz="0" w:space="0" w:color="auto"/>
            <w:left w:val="none" w:sz="0" w:space="0" w:color="auto"/>
            <w:bottom w:val="none" w:sz="0" w:space="0" w:color="auto"/>
            <w:right w:val="none" w:sz="0" w:space="0" w:color="auto"/>
          </w:divBdr>
        </w:div>
        <w:div w:id="1402406516">
          <w:marLeft w:val="640"/>
          <w:marRight w:val="0"/>
          <w:marTop w:val="0"/>
          <w:marBottom w:val="0"/>
          <w:divBdr>
            <w:top w:val="none" w:sz="0" w:space="0" w:color="auto"/>
            <w:left w:val="none" w:sz="0" w:space="0" w:color="auto"/>
            <w:bottom w:val="none" w:sz="0" w:space="0" w:color="auto"/>
            <w:right w:val="none" w:sz="0" w:space="0" w:color="auto"/>
          </w:divBdr>
        </w:div>
        <w:div w:id="622535826">
          <w:marLeft w:val="640"/>
          <w:marRight w:val="0"/>
          <w:marTop w:val="0"/>
          <w:marBottom w:val="0"/>
          <w:divBdr>
            <w:top w:val="none" w:sz="0" w:space="0" w:color="auto"/>
            <w:left w:val="none" w:sz="0" w:space="0" w:color="auto"/>
            <w:bottom w:val="none" w:sz="0" w:space="0" w:color="auto"/>
            <w:right w:val="none" w:sz="0" w:space="0" w:color="auto"/>
          </w:divBdr>
        </w:div>
        <w:div w:id="2004970200">
          <w:marLeft w:val="640"/>
          <w:marRight w:val="0"/>
          <w:marTop w:val="0"/>
          <w:marBottom w:val="0"/>
          <w:divBdr>
            <w:top w:val="none" w:sz="0" w:space="0" w:color="auto"/>
            <w:left w:val="none" w:sz="0" w:space="0" w:color="auto"/>
            <w:bottom w:val="none" w:sz="0" w:space="0" w:color="auto"/>
            <w:right w:val="none" w:sz="0" w:space="0" w:color="auto"/>
          </w:divBdr>
        </w:div>
        <w:div w:id="1018972990">
          <w:marLeft w:val="640"/>
          <w:marRight w:val="0"/>
          <w:marTop w:val="0"/>
          <w:marBottom w:val="0"/>
          <w:divBdr>
            <w:top w:val="none" w:sz="0" w:space="0" w:color="auto"/>
            <w:left w:val="none" w:sz="0" w:space="0" w:color="auto"/>
            <w:bottom w:val="none" w:sz="0" w:space="0" w:color="auto"/>
            <w:right w:val="none" w:sz="0" w:space="0" w:color="auto"/>
          </w:divBdr>
        </w:div>
        <w:div w:id="628244630">
          <w:marLeft w:val="640"/>
          <w:marRight w:val="0"/>
          <w:marTop w:val="0"/>
          <w:marBottom w:val="0"/>
          <w:divBdr>
            <w:top w:val="none" w:sz="0" w:space="0" w:color="auto"/>
            <w:left w:val="none" w:sz="0" w:space="0" w:color="auto"/>
            <w:bottom w:val="none" w:sz="0" w:space="0" w:color="auto"/>
            <w:right w:val="none" w:sz="0" w:space="0" w:color="auto"/>
          </w:divBdr>
        </w:div>
        <w:div w:id="786243063">
          <w:marLeft w:val="640"/>
          <w:marRight w:val="0"/>
          <w:marTop w:val="0"/>
          <w:marBottom w:val="0"/>
          <w:divBdr>
            <w:top w:val="none" w:sz="0" w:space="0" w:color="auto"/>
            <w:left w:val="none" w:sz="0" w:space="0" w:color="auto"/>
            <w:bottom w:val="none" w:sz="0" w:space="0" w:color="auto"/>
            <w:right w:val="none" w:sz="0" w:space="0" w:color="auto"/>
          </w:divBdr>
        </w:div>
        <w:div w:id="116414922">
          <w:marLeft w:val="640"/>
          <w:marRight w:val="0"/>
          <w:marTop w:val="0"/>
          <w:marBottom w:val="0"/>
          <w:divBdr>
            <w:top w:val="none" w:sz="0" w:space="0" w:color="auto"/>
            <w:left w:val="none" w:sz="0" w:space="0" w:color="auto"/>
            <w:bottom w:val="none" w:sz="0" w:space="0" w:color="auto"/>
            <w:right w:val="none" w:sz="0" w:space="0" w:color="auto"/>
          </w:divBdr>
        </w:div>
        <w:div w:id="1398241895">
          <w:marLeft w:val="640"/>
          <w:marRight w:val="0"/>
          <w:marTop w:val="0"/>
          <w:marBottom w:val="0"/>
          <w:divBdr>
            <w:top w:val="none" w:sz="0" w:space="0" w:color="auto"/>
            <w:left w:val="none" w:sz="0" w:space="0" w:color="auto"/>
            <w:bottom w:val="none" w:sz="0" w:space="0" w:color="auto"/>
            <w:right w:val="none" w:sz="0" w:space="0" w:color="auto"/>
          </w:divBdr>
        </w:div>
        <w:div w:id="1599869134">
          <w:marLeft w:val="640"/>
          <w:marRight w:val="0"/>
          <w:marTop w:val="0"/>
          <w:marBottom w:val="0"/>
          <w:divBdr>
            <w:top w:val="none" w:sz="0" w:space="0" w:color="auto"/>
            <w:left w:val="none" w:sz="0" w:space="0" w:color="auto"/>
            <w:bottom w:val="none" w:sz="0" w:space="0" w:color="auto"/>
            <w:right w:val="none" w:sz="0" w:space="0" w:color="auto"/>
          </w:divBdr>
        </w:div>
        <w:div w:id="1101875272">
          <w:marLeft w:val="640"/>
          <w:marRight w:val="0"/>
          <w:marTop w:val="0"/>
          <w:marBottom w:val="0"/>
          <w:divBdr>
            <w:top w:val="none" w:sz="0" w:space="0" w:color="auto"/>
            <w:left w:val="none" w:sz="0" w:space="0" w:color="auto"/>
            <w:bottom w:val="none" w:sz="0" w:space="0" w:color="auto"/>
            <w:right w:val="none" w:sz="0" w:space="0" w:color="auto"/>
          </w:divBdr>
        </w:div>
        <w:div w:id="2105372109">
          <w:marLeft w:val="640"/>
          <w:marRight w:val="0"/>
          <w:marTop w:val="0"/>
          <w:marBottom w:val="0"/>
          <w:divBdr>
            <w:top w:val="none" w:sz="0" w:space="0" w:color="auto"/>
            <w:left w:val="none" w:sz="0" w:space="0" w:color="auto"/>
            <w:bottom w:val="none" w:sz="0" w:space="0" w:color="auto"/>
            <w:right w:val="none" w:sz="0" w:space="0" w:color="auto"/>
          </w:divBdr>
        </w:div>
        <w:div w:id="447312917">
          <w:marLeft w:val="640"/>
          <w:marRight w:val="0"/>
          <w:marTop w:val="0"/>
          <w:marBottom w:val="0"/>
          <w:divBdr>
            <w:top w:val="none" w:sz="0" w:space="0" w:color="auto"/>
            <w:left w:val="none" w:sz="0" w:space="0" w:color="auto"/>
            <w:bottom w:val="none" w:sz="0" w:space="0" w:color="auto"/>
            <w:right w:val="none" w:sz="0" w:space="0" w:color="auto"/>
          </w:divBdr>
        </w:div>
        <w:div w:id="1504202094">
          <w:marLeft w:val="640"/>
          <w:marRight w:val="0"/>
          <w:marTop w:val="0"/>
          <w:marBottom w:val="0"/>
          <w:divBdr>
            <w:top w:val="none" w:sz="0" w:space="0" w:color="auto"/>
            <w:left w:val="none" w:sz="0" w:space="0" w:color="auto"/>
            <w:bottom w:val="none" w:sz="0" w:space="0" w:color="auto"/>
            <w:right w:val="none" w:sz="0" w:space="0" w:color="auto"/>
          </w:divBdr>
        </w:div>
      </w:divsChild>
    </w:div>
    <w:div w:id="1944339552">
      <w:marLeft w:val="640"/>
      <w:marRight w:val="0"/>
      <w:marTop w:val="0"/>
      <w:marBottom w:val="0"/>
      <w:divBdr>
        <w:top w:val="none" w:sz="0" w:space="0" w:color="auto"/>
        <w:left w:val="none" w:sz="0" w:space="0" w:color="auto"/>
        <w:bottom w:val="none" w:sz="0" w:space="0" w:color="auto"/>
        <w:right w:val="none" w:sz="0" w:space="0" w:color="auto"/>
      </w:divBdr>
    </w:div>
    <w:div w:id="1946110020">
      <w:marLeft w:val="640"/>
      <w:marRight w:val="0"/>
      <w:marTop w:val="0"/>
      <w:marBottom w:val="0"/>
      <w:divBdr>
        <w:top w:val="none" w:sz="0" w:space="0" w:color="auto"/>
        <w:left w:val="none" w:sz="0" w:space="0" w:color="auto"/>
        <w:bottom w:val="none" w:sz="0" w:space="0" w:color="auto"/>
        <w:right w:val="none" w:sz="0" w:space="0" w:color="auto"/>
      </w:divBdr>
    </w:div>
    <w:div w:id="1946646208">
      <w:marLeft w:val="640"/>
      <w:marRight w:val="0"/>
      <w:marTop w:val="0"/>
      <w:marBottom w:val="0"/>
      <w:divBdr>
        <w:top w:val="none" w:sz="0" w:space="0" w:color="auto"/>
        <w:left w:val="none" w:sz="0" w:space="0" w:color="auto"/>
        <w:bottom w:val="none" w:sz="0" w:space="0" w:color="auto"/>
        <w:right w:val="none" w:sz="0" w:space="0" w:color="auto"/>
      </w:divBdr>
    </w:div>
    <w:div w:id="1947152328">
      <w:marLeft w:val="640"/>
      <w:marRight w:val="0"/>
      <w:marTop w:val="0"/>
      <w:marBottom w:val="0"/>
      <w:divBdr>
        <w:top w:val="none" w:sz="0" w:space="0" w:color="auto"/>
        <w:left w:val="none" w:sz="0" w:space="0" w:color="auto"/>
        <w:bottom w:val="none" w:sz="0" w:space="0" w:color="auto"/>
        <w:right w:val="none" w:sz="0" w:space="0" w:color="auto"/>
      </w:divBdr>
    </w:div>
    <w:div w:id="1947884141">
      <w:marLeft w:val="640"/>
      <w:marRight w:val="0"/>
      <w:marTop w:val="0"/>
      <w:marBottom w:val="0"/>
      <w:divBdr>
        <w:top w:val="none" w:sz="0" w:space="0" w:color="auto"/>
        <w:left w:val="none" w:sz="0" w:space="0" w:color="auto"/>
        <w:bottom w:val="none" w:sz="0" w:space="0" w:color="auto"/>
        <w:right w:val="none" w:sz="0" w:space="0" w:color="auto"/>
      </w:divBdr>
    </w:div>
    <w:div w:id="1947999633">
      <w:marLeft w:val="640"/>
      <w:marRight w:val="0"/>
      <w:marTop w:val="0"/>
      <w:marBottom w:val="0"/>
      <w:divBdr>
        <w:top w:val="none" w:sz="0" w:space="0" w:color="auto"/>
        <w:left w:val="none" w:sz="0" w:space="0" w:color="auto"/>
        <w:bottom w:val="none" w:sz="0" w:space="0" w:color="auto"/>
        <w:right w:val="none" w:sz="0" w:space="0" w:color="auto"/>
      </w:divBdr>
    </w:div>
    <w:div w:id="1948467674">
      <w:bodyDiv w:val="1"/>
      <w:marLeft w:val="0"/>
      <w:marRight w:val="0"/>
      <w:marTop w:val="0"/>
      <w:marBottom w:val="0"/>
      <w:divBdr>
        <w:top w:val="none" w:sz="0" w:space="0" w:color="auto"/>
        <w:left w:val="none" w:sz="0" w:space="0" w:color="auto"/>
        <w:bottom w:val="none" w:sz="0" w:space="0" w:color="auto"/>
        <w:right w:val="none" w:sz="0" w:space="0" w:color="auto"/>
      </w:divBdr>
      <w:divsChild>
        <w:div w:id="187529515">
          <w:marLeft w:val="640"/>
          <w:marRight w:val="0"/>
          <w:marTop w:val="0"/>
          <w:marBottom w:val="0"/>
          <w:divBdr>
            <w:top w:val="none" w:sz="0" w:space="0" w:color="auto"/>
            <w:left w:val="none" w:sz="0" w:space="0" w:color="auto"/>
            <w:bottom w:val="none" w:sz="0" w:space="0" w:color="auto"/>
            <w:right w:val="none" w:sz="0" w:space="0" w:color="auto"/>
          </w:divBdr>
        </w:div>
        <w:div w:id="189993849">
          <w:marLeft w:val="640"/>
          <w:marRight w:val="0"/>
          <w:marTop w:val="0"/>
          <w:marBottom w:val="0"/>
          <w:divBdr>
            <w:top w:val="none" w:sz="0" w:space="0" w:color="auto"/>
            <w:left w:val="none" w:sz="0" w:space="0" w:color="auto"/>
            <w:bottom w:val="none" w:sz="0" w:space="0" w:color="auto"/>
            <w:right w:val="none" w:sz="0" w:space="0" w:color="auto"/>
          </w:divBdr>
        </w:div>
        <w:div w:id="273483526">
          <w:marLeft w:val="640"/>
          <w:marRight w:val="0"/>
          <w:marTop w:val="0"/>
          <w:marBottom w:val="0"/>
          <w:divBdr>
            <w:top w:val="none" w:sz="0" w:space="0" w:color="auto"/>
            <w:left w:val="none" w:sz="0" w:space="0" w:color="auto"/>
            <w:bottom w:val="none" w:sz="0" w:space="0" w:color="auto"/>
            <w:right w:val="none" w:sz="0" w:space="0" w:color="auto"/>
          </w:divBdr>
        </w:div>
        <w:div w:id="285622635">
          <w:marLeft w:val="640"/>
          <w:marRight w:val="0"/>
          <w:marTop w:val="0"/>
          <w:marBottom w:val="0"/>
          <w:divBdr>
            <w:top w:val="none" w:sz="0" w:space="0" w:color="auto"/>
            <w:left w:val="none" w:sz="0" w:space="0" w:color="auto"/>
            <w:bottom w:val="none" w:sz="0" w:space="0" w:color="auto"/>
            <w:right w:val="none" w:sz="0" w:space="0" w:color="auto"/>
          </w:divBdr>
        </w:div>
        <w:div w:id="302976003">
          <w:marLeft w:val="640"/>
          <w:marRight w:val="0"/>
          <w:marTop w:val="0"/>
          <w:marBottom w:val="0"/>
          <w:divBdr>
            <w:top w:val="none" w:sz="0" w:space="0" w:color="auto"/>
            <w:left w:val="none" w:sz="0" w:space="0" w:color="auto"/>
            <w:bottom w:val="none" w:sz="0" w:space="0" w:color="auto"/>
            <w:right w:val="none" w:sz="0" w:space="0" w:color="auto"/>
          </w:divBdr>
        </w:div>
        <w:div w:id="588538904">
          <w:marLeft w:val="640"/>
          <w:marRight w:val="0"/>
          <w:marTop w:val="0"/>
          <w:marBottom w:val="0"/>
          <w:divBdr>
            <w:top w:val="none" w:sz="0" w:space="0" w:color="auto"/>
            <w:left w:val="none" w:sz="0" w:space="0" w:color="auto"/>
            <w:bottom w:val="none" w:sz="0" w:space="0" w:color="auto"/>
            <w:right w:val="none" w:sz="0" w:space="0" w:color="auto"/>
          </w:divBdr>
        </w:div>
        <w:div w:id="600185809">
          <w:marLeft w:val="640"/>
          <w:marRight w:val="0"/>
          <w:marTop w:val="0"/>
          <w:marBottom w:val="0"/>
          <w:divBdr>
            <w:top w:val="none" w:sz="0" w:space="0" w:color="auto"/>
            <w:left w:val="none" w:sz="0" w:space="0" w:color="auto"/>
            <w:bottom w:val="none" w:sz="0" w:space="0" w:color="auto"/>
            <w:right w:val="none" w:sz="0" w:space="0" w:color="auto"/>
          </w:divBdr>
        </w:div>
        <w:div w:id="820849034">
          <w:marLeft w:val="640"/>
          <w:marRight w:val="0"/>
          <w:marTop w:val="0"/>
          <w:marBottom w:val="0"/>
          <w:divBdr>
            <w:top w:val="none" w:sz="0" w:space="0" w:color="auto"/>
            <w:left w:val="none" w:sz="0" w:space="0" w:color="auto"/>
            <w:bottom w:val="none" w:sz="0" w:space="0" w:color="auto"/>
            <w:right w:val="none" w:sz="0" w:space="0" w:color="auto"/>
          </w:divBdr>
        </w:div>
        <w:div w:id="876813838">
          <w:marLeft w:val="640"/>
          <w:marRight w:val="0"/>
          <w:marTop w:val="0"/>
          <w:marBottom w:val="0"/>
          <w:divBdr>
            <w:top w:val="none" w:sz="0" w:space="0" w:color="auto"/>
            <w:left w:val="none" w:sz="0" w:space="0" w:color="auto"/>
            <w:bottom w:val="none" w:sz="0" w:space="0" w:color="auto"/>
            <w:right w:val="none" w:sz="0" w:space="0" w:color="auto"/>
          </w:divBdr>
        </w:div>
        <w:div w:id="995768534">
          <w:marLeft w:val="640"/>
          <w:marRight w:val="0"/>
          <w:marTop w:val="0"/>
          <w:marBottom w:val="0"/>
          <w:divBdr>
            <w:top w:val="none" w:sz="0" w:space="0" w:color="auto"/>
            <w:left w:val="none" w:sz="0" w:space="0" w:color="auto"/>
            <w:bottom w:val="none" w:sz="0" w:space="0" w:color="auto"/>
            <w:right w:val="none" w:sz="0" w:space="0" w:color="auto"/>
          </w:divBdr>
        </w:div>
        <w:div w:id="1018967743">
          <w:marLeft w:val="640"/>
          <w:marRight w:val="0"/>
          <w:marTop w:val="0"/>
          <w:marBottom w:val="0"/>
          <w:divBdr>
            <w:top w:val="none" w:sz="0" w:space="0" w:color="auto"/>
            <w:left w:val="none" w:sz="0" w:space="0" w:color="auto"/>
            <w:bottom w:val="none" w:sz="0" w:space="0" w:color="auto"/>
            <w:right w:val="none" w:sz="0" w:space="0" w:color="auto"/>
          </w:divBdr>
        </w:div>
        <w:div w:id="1177882950">
          <w:marLeft w:val="640"/>
          <w:marRight w:val="0"/>
          <w:marTop w:val="0"/>
          <w:marBottom w:val="0"/>
          <w:divBdr>
            <w:top w:val="none" w:sz="0" w:space="0" w:color="auto"/>
            <w:left w:val="none" w:sz="0" w:space="0" w:color="auto"/>
            <w:bottom w:val="none" w:sz="0" w:space="0" w:color="auto"/>
            <w:right w:val="none" w:sz="0" w:space="0" w:color="auto"/>
          </w:divBdr>
        </w:div>
        <w:div w:id="1250390450">
          <w:marLeft w:val="640"/>
          <w:marRight w:val="0"/>
          <w:marTop w:val="0"/>
          <w:marBottom w:val="0"/>
          <w:divBdr>
            <w:top w:val="none" w:sz="0" w:space="0" w:color="auto"/>
            <w:left w:val="none" w:sz="0" w:space="0" w:color="auto"/>
            <w:bottom w:val="none" w:sz="0" w:space="0" w:color="auto"/>
            <w:right w:val="none" w:sz="0" w:space="0" w:color="auto"/>
          </w:divBdr>
        </w:div>
        <w:div w:id="1353066776">
          <w:marLeft w:val="640"/>
          <w:marRight w:val="0"/>
          <w:marTop w:val="0"/>
          <w:marBottom w:val="0"/>
          <w:divBdr>
            <w:top w:val="none" w:sz="0" w:space="0" w:color="auto"/>
            <w:left w:val="none" w:sz="0" w:space="0" w:color="auto"/>
            <w:bottom w:val="none" w:sz="0" w:space="0" w:color="auto"/>
            <w:right w:val="none" w:sz="0" w:space="0" w:color="auto"/>
          </w:divBdr>
        </w:div>
        <w:div w:id="1378580915">
          <w:marLeft w:val="640"/>
          <w:marRight w:val="0"/>
          <w:marTop w:val="0"/>
          <w:marBottom w:val="0"/>
          <w:divBdr>
            <w:top w:val="none" w:sz="0" w:space="0" w:color="auto"/>
            <w:left w:val="none" w:sz="0" w:space="0" w:color="auto"/>
            <w:bottom w:val="none" w:sz="0" w:space="0" w:color="auto"/>
            <w:right w:val="none" w:sz="0" w:space="0" w:color="auto"/>
          </w:divBdr>
        </w:div>
        <w:div w:id="1414817450">
          <w:marLeft w:val="640"/>
          <w:marRight w:val="0"/>
          <w:marTop w:val="0"/>
          <w:marBottom w:val="0"/>
          <w:divBdr>
            <w:top w:val="none" w:sz="0" w:space="0" w:color="auto"/>
            <w:left w:val="none" w:sz="0" w:space="0" w:color="auto"/>
            <w:bottom w:val="none" w:sz="0" w:space="0" w:color="auto"/>
            <w:right w:val="none" w:sz="0" w:space="0" w:color="auto"/>
          </w:divBdr>
        </w:div>
        <w:div w:id="1518159489">
          <w:marLeft w:val="640"/>
          <w:marRight w:val="0"/>
          <w:marTop w:val="0"/>
          <w:marBottom w:val="0"/>
          <w:divBdr>
            <w:top w:val="none" w:sz="0" w:space="0" w:color="auto"/>
            <w:left w:val="none" w:sz="0" w:space="0" w:color="auto"/>
            <w:bottom w:val="none" w:sz="0" w:space="0" w:color="auto"/>
            <w:right w:val="none" w:sz="0" w:space="0" w:color="auto"/>
          </w:divBdr>
        </w:div>
        <w:div w:id="1560509104">
          <w:marLeft w:val="640"/>
          <w:marRight w:val="0"/>
          <w:marTop w:val="0"/>
          <w:marBottom w:val="0"/>
          <w:divBdr>
            <w:top w:val="none" w:sz="0" w:space="0" w:color="auto"/>
            <w:left w:val="none" w:sz="0" w:space="0" w:color="auto"/>
            <w:bottom w:val="none" w:sz="0" w:space="0" w:color="auto"/>
            <w:right w:val="none" w:sz="0" w:space="0" w:color="auto"/>
          </w:divBdr>
        </w:div>
        <w:div w:id="1562248658">
          <w:marLeft w:val="640"/>
          <w:marRight w:val="0"/>
          <w:marTop w:val="0"/>
          <w:marBottom w:val="0"/>
          <w:divBdr>
            <w:top w:val="none" w:sz="0" w:space="0" w:color="auto"/>
            <w:left w:val="none" w:sz="0" w:space="0" w:color="auto"/>
            <w:bottom w:val="none" w:sz="0" w:space="0" w:color="auto"/>
            <w:right w:val="none" w:sz="0" w:space="0" w:color="auto"/>
          </w:divBdr>
        </w:div>
        <w:div w:id="1608081739">
          <w:marLeft w:val="640"/>
          <w:marRight w:val="0"/>
          <w:marTop w:val="0"/>
          <w:marBottom w:val="0"/>
          <w:divBdr>
            <w:top w:val="none" w:sz="0" w:space="0" w:color="auto"/>
            <w:left w:val="none" w:sz="0" w:space="0" w:color="auto"/>
            <w:bottom w:val="none" w:sz="0" w:space="0" w:color="auto"/>
            <w:right w:val="none" w:sz="0" w:space="0" w:color="auto"/>
          </w:divBdr>
        </w:div>
        <w:div w:id="1666205741">
          <w:marLeft w:val="640"/>
          <w:marRight w:val="0"/>
          <w:marTop w:val="0"/>
          <w:marBottom w:val="0"/>
          <w:divBdr>
            <w:top w:val="none" w:sz="0" w:space="0" w:color="auto"/>
            <w:left w:val="none" w:sz="0" w:space="0" w:color="auto"/>
            <w:bottom w:val="none" w:sz="0" w:space="0" w:color="auto"/>
            <w:right w:val="none" w:sz="0" w:space="0" w:color="auto"/>
          </w:divBdr>
        </w:div>
        <w:div w:id="1723404654">
          <w:marLeft w:val="640"/>
          <w:marRight w:val="0"/>
          <w:marTop w:val="0"/>
          <w:marBottom w:val="0"/>
          <w:divBdr>
            <w:top w:val="none" w:sz="0" w:space="0" w:color="auto"/>
            <w:left w:val="none" w:sz="0" w:space="0" w:color="auto"/>
            <w:bottom w:val="none" w:sz="0" w:space="0" w:color="auto"/>
            <w:right w:val="none" w:sz="0" w:space="0" w:color="auto"/>
          </w:divBdr>
        </w:div>
        <w:div w:id="1889419187">
          <w:marLeft w:val="640"/>
          <w:marRight w:val="0"/>
          <w:marTop w:val="0"/>
          <w:marBottom w:val="0"/>
          <w:divBdr>
            <w:top w:val="none" w:sz="0" w:space="0" w:color="auto"/>
            <w:left w:val="none" w:sz="0" w:space="0" w:color="auto"/>
            <w:bottom w:val="none" w:sz="0" w:space="0" w:color="auto"/>
            <w:right w:val="none" w:sz="0" w:space="0" w:color="auto"/>
          </w:divBdr>
        </w:div>
        <w:div w:id="2055151196">
          <w:marLeft w:val="640"/>
          <w:marRight w:val="0"/>
          <w:marTop w:val="0"/>
          <w:marBottom w:val="0"/>
          <w:divBdr>
            <w:top w:val="none" w:sz="0" w:space="0" w:color="auto"/>
            <w:left w:val="none" w:sz="0" w:space="0" w:color="auto"/>
            <w:bottom w:val="none" w:sz="0" w:space="0" w:color="auto"/>
            <w:right w:val="none" w:sz="0" w:space="0" w:color="auto"/>
          </w:divBdr>
        </w:div>
        <w:div w:id="2076664018">
          <w:marLeft w:val="640"/>
          <w:marRight w:val="0"/>
          <w:marTop w:val="0"/>
          <w:marBottom w:val="0"/>
          <w:divBdr>
            <w:top w:val="none" w:sz="0" w:space="0" w:color="auto"/>
            <w:left w:val="none" w:sz="0" w:space="0" w:color="auto"/>
            <w:bottom w:val="none" w:sz="0" w:space="0" w:color="auto"/>
            <w:right w:val="none" w:sz="0" w:space="0" w:color="auto"/>
          </w:divBdr>
        </w:div>
      </w:divsChild>
    </w:div>
    <w:div w:id="1949115751">
      <w:marLeft w:val="640"/>
      <w:marRight w:val="0"/>
      <w:marTop w:val="0"/>
      <w:marBottom w:val="0"/>
      <w:divBdr>
        <w:top w:val="none" w:sz="0" w:space="0" w:color="auto"/>
        <w:left w:val="none" w:sz="0" w:space="0" w:color="auto"/>
        <w:bottom w:val="none" w:sz="0" w:space="0" w:color="auto"/>
        <w:right w:val="none" w:sz="0" w:space="0" w:color="auto"/>
      </w:divBdr>
    </w:div>
    <w:div w:id="1950240939">
      <w:marLeft w:val="640"/>
      <w:marRight w:val="0"/>
      <w:marTop w:val="0"/>
      <w:marBottom w:val="0"/>
      <w:divBdr>
        <w:top w:val="none" w:sz="0" w:space="0" w:color="auto"/>
        <w:left w:val="none" w:sz="0" w:space="0" w:color="auto"/>
        <w:bottom w:val="none" w:sz="0" w:space="0" w:color="auto"/>
        <w:right w:val="none" w:sz="0" w:space="0" w:color="auto"/>
      </w:divBdr>
    </w:div>
    <w:div w:id="1950813489">
      <w:marLeft w:val="640"/>
      <w:marRight w:val="0"/>
      <w:marTop w:val="0"/>
      <w:marBottom w:val="0"/>
      <w:divBdr>
        <w:top w:val="none" w:sz="0" w:space="0" w:color="auto"/>
        <w:left w:val="none" w:sz="0" w:space="0" w:color="auto"/>
        <w:bottom w:val="none" w:sz="0" w:space="0" w:color="auto"/>
        <w:right w:val="none" w:sz="0" w:space="0" w:color="auto"/>
      </w:divBdr>
    </w:div>
    <w:div w:id="1953783691">
      <w:marLeft w:val="640"/>
      <w:marRight w:val="0"/>
      <w:marTop w:val="0"/>
      <w:marBottom w:val="0"/>
      <w:divBdr>
        <w:top w:val="none" w:sz="0" w:space="0" w:color="auto"/>
        <w:left w:val="none" w:sz="0" w:space="0" w:color="auto"/>
        <w:bottom w:val="none" w:sz="0" w:space="0" w:color="auto"/>
        <w:right w:val="none" w:sz="0" w:space="0" w:color="auto"/>
      </w:divBdr>
    </w:div>
    <w:div w:id="1954052084">
      <w:marLeft w:val="640"/>
      <w:marRight w:val="0"/>
      <w:marTop w:val="0"/>
      <w:marBottom w:val="0"/>
      <w:divBdr>
        <w:top w:val="none" w:sz="0" w:space="0" w:color="auto"/>
        <w:left w:val="none" w:sz="0" w:space="0" w:color="auto"/>
        <w:bottom w:val="none" w:sz="0" w:space="0" w:color="auto"/>
        <w:right w:val="none" w:sz="0" w:space="0" w:color="auto"/>
      </w:divBdr>
    </w:div>
    <w:div w:id="1954242833">
      <w:marLeft w:val="640"/>
      <w:marRight w:val="0"/>
      <w:marTop w:val="0"/>
      <w:marBottom w:val="0"/>
      <w:divBdr>
        <w:top w:val="none" w:sz="0" w:space="0" w:color="auto"/>
        <w:left w:val="none" w:sz="0" w:space="0" w:color="auto"/>
        <w:bottom w:val="none" w:sz="0" w:space="0" w:color="auto"/>
        <w:right w:val="none" w:sz="0" w:space="0" w:color="auto"/>
      </w:divBdr>
    </w:div>
    <w:div w:id="1955748364">
      <w:marLeft w:val="640"/>
      <w:marRight w:val="0"/>
      <w:marTop w:val="0"/>
      <w:marBottom w:val="0"/>
      <w:divBdr>
        <w:top w:val="none" w:sz="0" w:space="0" w:color="auto"/>
        <w:left w:val="none" w:sz="0" w:space="0" w:color="auto"/>
        <w:bottom w:val="none" w:sz="0" w:space="0" w:color="auto"/>
        <w:right w:val="none" w:sz="0" w:space="0" w:color="auto"/>
      </w:divBdr>
    </w:div>
    <w:div w:id="1956669008">
      <w:marLeft w:val="640"/>
      <w:marRight w:val="0"/>
      <w:marTop w:val="0"/>
      <w:marBottom w:val="0"/>
      <w:divBdr>
        <w:top w:val="none" w:sz="0" w:space="0" w:color="auto"/>
        <w:left w:val="none" w:sz="0" w:space="0" w:color="auto"/>
        <w:bottom w:val="none" w:sz="0" w:space="0" w:color="auto"/>
        <w:right w:val="none" w:sz="0" w:space="0" w:color="auto"/>
      </w:divBdr>
    </w:div>
    <w:div w:id="1956937200">
      <w:bodyDiv w:val="1"/>
      <w:marLeft w:val="0"/>
      <w:marRight w:val="0"/>
      <w:marTop w:val="0"/>
      <w:marBottom w:val="0"/>
      <w:divBdr>
        <w:top w:val="none" w:sz="0" w:space="0" w:color="auto"/>
        <w:left w:val="none" w:sz="0" w:space="0" w:color="auto"/>
        <w:bottom w:val="none" w:sz="0" w:space="0" w:color="auto"/>
        <w:right w:val="none" w:sz="0" w:space="0" w:color="auto"/>
      </w:divBdr>
      <w:divsChild>
        <w:div w:id="235632234">
          <w:marLeft w:val="0"/>
          <w:marRight w:val="0"/>
          <w:marTop w:val="0"/>
          <w:marBottom w:val="0"/>
          <w:divBdr>
            <w:top w:val="none" w:sz="0" w:space="0" w:color="auto"/>
            <w:left w:val="none" w:sz="0" w:space="0" w:color="auto"/>
            <w:bottom w:val="none" w:sz="0" w:space="0" w:color="auto"/>
            <w:right w:val="none" w:sz="0" w:space="0" w:color="auto"/>
          </w:divBdr>
        </w:div>
        <w:div w:id="1856966179">
          <w:marLeft w:val="0"/>
          <w:marRight w:val="0"/>
          <w:marTop w:val="0"/>
          <w:marBottom w:val="0"/>
          <w:divBdr>
            <w:top w:val="none" w:sz="0" w:space="0" w:color="auto"/>
            <w:left w:val="none" w:sz="0" w:space="0" w:color="auto"/>
            <w:bottom w:val="none" w:sz="0" w:space="0" w:color="auto"/>
            <w:right w:val="none" w:sz="0" w:space="0" w:color="auto"/>
          </w:divBdr>
        </w:div>
        <w:div w:id="1538741598">
          <w:marLeft w:val="0"/>
          <w:marRight w:val="0"/>
          <w:marTop w:val="0"/>
          <w:marBottom w:val="0"/>
          <w:divBdr>
            <w:top w:val="none" w:sz="0" w:space="0" w:color="auto"/>
            <w:left w:val="none" w:sz="0" w:space="0" w:color="auto"/>
            <w:bottom w:val="none" w:sz="0" w:space="0" w:color="auto"/>
            <w:right w:val="none" w:sz="0" w:space="0" w:color="auto"/>
          </w:divBdr>
        </w:div>
        <w:div w:id="511140547">
          <w:marLeft w:val="0"/>
          <w:marRight w:val="0"/>
          <w:marTop w:val="0"/>
          <w:marBottom w:val="0"/>
          <w:divBdr>
            <w:top w:val="none" w:sz="0" w:space="0" w:color="auto"/>
            <w:left w:val="none" w:sz="0" w:space="0" w:color="auto"/>
            <w:bottom w:val="none" w:sz="0" w:space="0" w:color="auto"/>
            <w:right w:val="none" w:sz="0" w:space="0" w:color="auto"/>
          </w:divBdr>
        </w:div>
      </w:divsChild>
    </w:div>
    <w:div w:id="1957370267">
      <w:marLeft w:val="640"/>
      <w:marRight w:val="0"/>
      <w:marTop w:val="0"/>
      <w:marBottom w:val="0"/>
      <w:divBdr>
        <w:top w:val="none" w:sz="0" w:space="0" w:color="auto"/>
        <w:left w:val="none" w:sz="0" w:space="0" w:color="auto"/>
        <w:bottom w:val="none" w:sz="0" w:space="0" w:color="auto"/>
        <w:right w:val="none" w:sz="0" w:space="0" w:color="auto"/>
      </w:divBdr>
    </w:div>
    <w:div w:id="1959145755">
      <w:marLeft w:val="640"/>
      <w:marRight w:val="0"/>
      <w:marTop w:val="0"/>
      <w:marBottom w:val="0"/>
      <w:divBdr>
        <w:top w:val="none" w:sz="0" w:space="0" w:color="auto"/>
        <w:left w:val="none" w:sz="0" w:space="0" w:color="auto"/>
        <w:bottom w:val="none" w:sz="0" w:space="0" w:color="auto"/>
        <w:right w:val="none" w:sz="0" w:space="0" w:color="auto"/>
      </w:divBdr>
    </w:div>
    <w:div w:id="1959219753">
      <w:marLeft w:val="640"/>
      <w:marRight w:val="0"/>
      <w:marTop w:val="0"/>
      <w:marBottom w:val="0"/>
      <w:divBdr>
        <w:top w:val="none" w:sz="0" w:space="0" w:color="auto"/>
        <w:left w:val="none" w:sz="0" w:space="0" w:color="auto"/>
        <w:bottom w:val="none" w:sz="0" w:space="0" w:color="auto"/>
        <w:right w:val="none" w:sz="0" w:space="0" w:color="auto"/>
      </w:divBdr>
    </w:div>
    <w:div w:id="1959601561">
      <w:marLeft w:val="640"/>
      <w:marRight w:val="0"/>
      <w:marTop w:val="0"/>
      <w:marBottom w:val="0"/>
      <w:divBdr>
        <w:top w:val="none" w:sz="0" w:space="0" w:color="auto"/>
        <w:left w:val="none" w:sz="0" w:space="0" w:color="auto"/>
        <w:bottom w:val="none" w:sz="0" w:space="0" w:color="auto"/>
        <w:right w:val="none" w:sz="0" w:space="0" w:color="auto"/>
      </w:divBdr>
    </w:div>
    <w:div w:id="1959994761">
      <w:marLeft w:val="640"/>
      <w:marRight w:val="0"/>
      <w:marTop w:val="0"/>
      <w:marBottom w:val="0"/>
      <w:divBdr>
        <w:top w:val="none" w:sz="0" w:space="0" w:color="auto"/>
        <w:left w:val="none" w:sz="0" w:space="0" w:color="auto"/>
        <w:bottom w:val="none" w:sz="0" w:space="0" w:color="auto"/>
        <w:right w:val="none" w:sz="0" w:space="0" w:color="auto"/>
      </w:divBdr>
    </w:div>
    <w:div w:id="1960186913">
      <w:marLeft w:val="640"/>
      <w:marRight w:val="0"/>
      <w:marTop w:val="0"/>
      <w:marBottom w:val="0"/>
      <w:divBdr>
        <w:top w:val="none" w:sz="0" w:space="0" w:color="auto"/>
        <w:left w:val="none" w:sz="0" w:space="0" w:color="auto"/>
        <w:bottom w:val="none" w:sz="0" w:space="0" w:color="auto"/>
        <w:right w:val="none" w:sz="0" w:space="0" w:color="auto"/>
      </w:divBdr>
    </w:div>
    <w:div w:id="1960334472">
      <w:marLeft w:val="640"/>
      <w:marRight w:val="0"/>
      <w:marTop w:val="0"/>
      <w:marBottom w:val="0"/>
      <w:divBdr>
        <w:top w:val="none" w:sz="0" w:space="0" w:color="auto"/>
        <w:left w:val="none" w:sz="0" w:space="0" w:color="auto"/>
        <w:bottom w:val="none" w:sz="0" w:space="0" w:color="auto"/>
        <w:right w:val="none" w:sz="0" w:space="0" w:color="auto"/>
      </w:divBdr>
    </w:div>
    <w:div w:id="1961908693">
      <w:marLeft w:val="640"/>
      <w:marRight w:val="0"/>
      <w:marTop w:val="0"/>
      <w:marBottom w:val="0"/>
      <w:divBdr>
        <w:top w:val="none" w:sz="0" w:space="0" w:color="auto"/>
        <w:left w:val="none" w:sz="0" w:space="0" w:color="auto"/>
        <w:bottom w:val="none" w:sz="0" w:space="0" w:color="auto"/>
        <w:right w:val="none" w:sz="0" w:space="0" w:color="auto"/>
      </w:divBdr>
    </w:div>
    <w:div w:id="1962682034">
      <w:marLeft w:val="640"/>
      <w:marRight w:val="0"/>
      <w:marTop w:val="0"/>
      <w:marBottom w:val="0"/>
      <w:divBdr>
        <w:top w:val="none" w:sz="0" w:space="0" w:color="auto"/>
        <w:left w:val="none" w:sz="0" w:space="0" w:color="auto"/>
        <w:bottom w:val="none" w:sz="0" w:space="0" w:color="auto"/>
        <w:right w:val="none" w:sz="0" w:space="0" w:color="auto"/>
      </w:divBdr>
    </w:div>
    <w:div w:id="1963271030">
      <w:marLeft w:val="640"/>
      <w:marRight w:val="0"/>
      <w:marTop w:val="0"/>
      <w:marBottom w:val="0"/>
      <w:divBdr>
        <w:top w:val="none" w:sz="0" w:space="0" w:color="auto"/>
        <w:left w:val="none" w:sz="0" w:space="0" w:color="auto"/>
        <w:bottom w:val="none" w:sz="0" w:space="0" w:color="auto"/>
        <w:right w:val="none" w:sz="0" w:space="0" w:color="auto"/>
      </w:divBdr>
    </w:div>
    <w:div w:id="1963464665">
      <w:marLeft w:val="640"/>
      <w:marRight w:val="0"/>
      <w:marTop w:val="0"/>
      <w:marBottom w:val="0"/>
      <w:divBdr>
        <w:top w:val="none" w:sz="0" w:space="0" w:color="auto"/>
        <w:left w:val="none" w:sz="0" w:space="0" w:color="auto"/>
        <w:bottom w:val="none" w:sz="0" w:space="0" w:color="auto"/>
        <w:right w:val="none" w:sz="0" w:space="0" w:color="auto"/>
      </w:divBdr>
    </w:div>
    <w:div w:id="1964724501">
      <w:bodyDiv w:val="1"/>
      <w:marLeft w:val="0"/>
      <w:marRight w:val="0"/>
      <w:marTop w:val="0"/>
      <w:marBottom w:val="0"/>
      <w:divBdr>
        <w:top w:val="none" w:sz="0" w:space="0" w:color="auto"/>
        <w:left w:val="none" w:sz="0" w:space="0" w:color="auto"/>
        <w:bottom w:val="none" w:sz="0" w:space="0" w:color="auto"/>
        <w:right w:val="none" w:sz="0" w:space="0" w:color="auto"/>
      </w:divBdr>
      <w:divsChild>
        <w:div w:id="26373956">
          <w:marLeft w:val="640"/>
          <w:marRight w:val="0"/>
          <w:marTop w:val="0"/>
          <w:marBottom w:val="0"/>
          <w:divBdr>
            <w:top w:val="none" w:sz="0" w:space="0" w:color="auto"/>
            <w:left w:val="none" w:sz="0" w:space="0" w:color="auto"/>
            <w:bottom w:val="none" w:sz="0" w:space="0" w:color="auto"/>
            <w:right w:val="none" w:sz="0" w:space="0" w:color="auto"/>
          </w:divBdr>
        </w:div>
        <w:div w:id="294726867">
          <w:marLeft w:val="640"/>
          <w:marRight w:val="0"/>
          <w:marTop w:val="0"/>
          <w:marBottom w:val="0"/>
          <w:divBdr>
            <w:top w:val="none" w:sz="0" w:space="0" w:color="auto"/>
            <w:left w:val="none" w:sz="0" w:space="0" w:color="auto"/>
            <w:bottom w:val="none" w:sz="0" w:space="0" w:color="auto"/>
            <w:right w:val="none" w:sz="0" w:space="0" w:color="auto"/>
          </w:divBdr>
        </w:div>
        <w:div w:id="338044389">
          <w:marLeft w:val="640"/>
          <w:marRight w:val="0"/>
          <w:marTop w:val="0"/>
          <w:marBottom w:val="0"/>
          <w:divBdr>
            <w:top w:val="none" w:sz="0" w:space="0" w:color="auto"/>
            <w:left w:val="none" w:sz="0" w:space="0" w:color="auto"/>
            <w:bottom w:val="none" w:sz="0" w:space="0" w:color="auto"/>
            <w:right w:val="none" w:sz="0" w:space="0" w:color="auto"/>
          </w:divBdr>
        </w:div>
        <w:div w:id="344598875">
          <w:marLeft w:val="640"/>
          <w:marRight w:val="0"/>
          <w:marTop w:val="0"/>
          <w:marBottom w:val="0"/>
          <w:divBdr>
            <w:top w:val="none" w:sz="0" w:space="0" w:color="auto"/>
            <w:left w:val="none" w:sz="0" w:space="0" w:color="auto"/>
            <w:bottom w:val="none" w:sz="0" w:space="0" w:color="auto"/>
            <w:right w:val="none" w:sz="0" w:space="0" w:color="auto"/>
          </w:divBdr>
        </w:div>
        <w:div w:id="449980261">
          <w:marLeft w:val="640"/>
          <w:marRight w:val="0"/>
          <w:marTop w:val="0"/>
          <w:marBottom w:val="0"/>
          <w:divBdr>
            <w:top w:val="none" w:sz="0" w:space="0" w:color="auto"/>
            <w:left w:val="none" w:sz="0" w:space="0" w:color="auto"/>
            <w:bottom w:val="none" w:sz="0" w:space="0" w:color="auto"/>
            <w:right w:val="none" w:sz="0" w:space="0" w:color="auto"/>
          </w:divBdr>
        </w:div>
        <w:div w:id="453526087">
          <w:marLeft w:val="640"/>
          <w:marRight w:val="0"/>
          <w:marTop w:val="0"/>
          <w:marBottom w:val="0"/>
          <w:divBdr>
            <w:top w:val="none" w:sz="0" w:space="0" w:color="auto"/>
            <w:left w:val="none" w:sz="0" w:space="0" w:color="auto"/>
            <w:bottom w:val="none" w:sz="0" w:space="0" w:color="auto"/>
            <w:right w:val="none" w:sz="0" w:space="0" w:color="auto"/>
          </w:divBdr>
        </w:div>
        <w:div w:id="480117463">
          <w:marLeft w:val="640"/>
          <w:marRight w:val="0"/>
          <w:marTop w:val="0"/>
          <w:marBottom w:val="0"/>
          <w:divBdr>
            <w:top w:val="none" w:sz="0" w:space="0" w:color="auto"/>
            <w:left w:val="none" w:sz="0" w:space="0" w:color="auto"/>
            <w:bottom w:val="none" w:sz="0" w:space="0" w:color="auto"/>
            <w:right w:val="none" w:sz="0" w:space="0" w:color="auto"/>
          </w:divBdr>
        </w:div>
        <w:div w:id="492065100">
          <w:marLeft w:val="640"/>
          <w:marRight w:val="0"/>
          <w:marTop w:val="0"/>
          <w:marBottom w:val="0"/>
          <w:divBdr>
            <w:top w:val="none" w:sz="0" w:space="0" w:color="auto"/>
            <w:left w:val="none" w:sz="0" w:space="0" w:color="auto"/>
            <w:bottom w:val="none" w:sz="0" w:space="0" w:color="auto"/>
            <w:right w:val="none" w:sz="0" w:space="0" w:color="auto"/>
          </w:divBdr>
        </w:div>
        <w:div w:id="540631911">
          <w:marLeft w:val="640"/>
          <w:marRight w:val="0"/>
          <w:marTop w:val="0"/>
          <w:marBottom w:val="0"/>
          <w:divBdr>
            <w:top w:val="none" w:sz="0" w:space="0" w:color="auto"/>
            <w:left w:val="none" w:sz="0" w:space="0" w:color="auto"/>
            <w:bottom w:val="none" w:sz="0" w:space="0" w:color="auto"/>
            <w:right w:val="none" w:sz="0" w:space="0" w:color="auto"/>
          </w:divBdr>
        </w:div>
        <w:div w:id="643776609">
          <w:marLeft w:val="640"/>
          <w:marRight w:val="0"/>
          <w:marTop w:val="0"/>
          <w:marBottom w:val="0"/>
          <w:divBdr>
            <w:top w:val="none" w:sz="0" w:space="0" w:color="auto"/>
            <w:left w:val="none" w:sz="0" w:space="0" w:color="auto"/>
            <w:bottom w:val="none" w:sz="0" w:space="0" w:color="auto"/>
            <w:right w:val="none" w:sz="0" w:space="0" w:color="auto"/>
          </w:divBdr>
        </w:div>
        <w:div w:id="646935807">
          <w:marLeft w:val="640"/>
          <w:marRight w:val="0"/>
          <w:marTop w:val="0"/>
          <w:marBottom w:val="0"/>
          <w:divBdr>
            <w:top w:val="none" w:sz="0" w:space="0" w:color="auto"/>
            <w:left w:val="none" w:sz="0" w:space="0" w:color="auto"/>
            <w:bottom w:val="none" w:sz="0" w:space="0" w:color="auto"/>
            <w:right w:val="none" w:sz="0" w:space="0" w:color="auto"/>
          </w:divBdr>
        </w:div>
        <w:div w:id="697699022">
          <w:marLeft w:val="640"/>
          <w:marRight w:val="0"/>
          <w:marTop w:val="0"/>
          <w:marBottom w:val="0"/>
          <w:divBdr>
            <w:top w:val="none" w:sz="0" w:space="0" w:color="auto"/>
            <w:left w:val="none" w:sz="0" w:space="0" w:color="auto"/>
            <w:bottom w:val="none" w:sz="0" w:space="0" w:color="auto"/>
            <w:right w:val="none" w:sz="0" w:space="0" w:color="auto"/>
          </w:divBdr>
        </w:div>
        <w:div w:id="771320206">
          <w:marLeft w:val="640"/>
          <w:marRight w:val="0"/>
          <w:marTop w:val="0"/>
          <w:marBottom w:val="0"/>
          <w:divBdr>
            <w:top w:val="none" w:sz="0" w:space="0" w:color="auto"/>
            <w:left w:val="none" w:sz="0" w:space="0" w:color="auto"/>
            <w:bottom w:val="none" w:sz="0" w:space="0" w:color="auto"/>
            <w:right w:val="none" w:sz="0" w:space="0" w:color="auto"/>
          </w:divBdr>
        </w:div>
        <w:div w:id="794180624">
          <w:marLeft w:val="640"/>
          <w:marRight w:val="0"/>
          <w:marTop w:val="0"/>
          <w:marBottom w:val="0"/>
          <w:divBdr>
            <w:top w:val="none" w:sz="0" w:space="0" w:color="auto"/>
            <w:left w:val="none" w:sz="0" w:space="0" w:color="auto"/>
            <w:bottom w:val="none" w:sz="0" w:space="0" w:color="auto"/>
            <w:right w:val="none" w:sz="0" w:space="0" w:color="auto"/>
          </w:divBdr>
        </w:div>
        <w:div w:id="829909142">
          <w:marLeft w:val="640"/>
          <w:marRight w:val="0"/>
          <w:marTop w:val="0"/>
          <w:marBottom w:val="0"/>
          <w:divBdr>
            <w:top w:val="none" w:sz="0" w:space="0" w:color="auto"/>
            <w:left w:val="none" w:sz="0" w:space="0" w:color="auto"/>
            <w:bottom w:val="none" w:sz="0" w:space="0" w:color="auto"/>
            <w:right w:val="none" w:sz="0" w:space="0" w:color="auto"/>
          </w:divBdr>
        </w:div>
        <w:div w:id="899631775">
          <w:marLeft w:val="640"/>
          <w:marRight w:val="0"/>
          <w:marTop w:val="0"/>
          <w:marBottom w:val="0"/>
          <w:divBdr>
            <w:top w:val="none" w:sz="0" w:space="0" w:color="auto"/>
            <w:left w:val="none" w:sz="0" w:space="0" w:color="auto"/>
            <w:bottom w:val="none" w:sz="0" w:space="0" w:color="auto"/>
            <w:right w:val="none" w:sz="0" w:space="0" w:color="auto"/>
          </w:divBdr>
        </w:div>
        <w:div w:id="904753612">
          <w:marLeft w:val="640"/>
          <w:marRight w:val="0"/>
          <w:marTop w:val="0"/>
          <w:marBottom w:val="0"/>
          <w:divBdr>
            <w:top w:val="none" w:sz="0" w:space="0" w:color="auto"/>
            <w:left w:val="none" w:sz="0" w:space="0" w:color="auto"/>
            <w:bottom w:val="none" w:sz="0" w:space="0" w:color="auto"/>
            <w:right w:val="none" w:sz="0" w:space="0" w:color="auto"/>
          </w:divBdr>
        </w:div>
        <w:div w:id="913664867">
          <w:marLeft w:val="640"/>
          <w:marRight w:val="0"/>
          <w:marTop w:val="0"/>
          <w:marBottom w:val="0"/>
          <w:divBdr>
            <w:top w:val="none" w:sz="0" w:space="0" w:color="auto"/>
            <w:left w:val="none" w:sz="0" w:space="0" w:color="auto"/>
            <w:bottom w:val="none" w:sz="0" w:space="0" w:color="auto"/>
            <w:right w:val="none" w:sz="0" w:space="0" w:color="auto"/>
          </w:divBdr>
        </w:div>
        <w:div w:id="916094073">
          <w:marLeft w:val="640"/>
          <w:marRight w:val="0"/>
          <w:marTop w:val="0"/>
          <w:marBottom w:val="0"/>
          <w:divBdr>
            <w:top w:val="none" w:sz="0" w:space="0" w:color="auto"/>
            <w:left w:val="none" w:sz="0" w:space="0" w:color="auto"/>
            <w:bottom w:val="none" w:sz="0" w:space="0" w:color="auto"/>
            <w:right w:val="none" w:sz="0" w:space="0" w:color="auto"/>
          </w:divBdr>
        </w:div>
        <w:div w:id="1006905744">
          <w:marLeft w:val="640"/>
          <w:marRight w:val="0"/>
          <w:marTop w:val="0"/>
          <w:marBottom w:val="0"/>
          <w:divBdr>
            <w:top w:val="none" w:sz="0" w:space="0" w:color="auto"/>
            <w:left w:val="none" w:sz="0" w:space="0" w:color="auto"/>
            <w:bottom w:val="none" w:sz="0" w:space="0" w:color="auto"/>
            <w:right w:val="none" w:sz="0" w:space="0" w:color="auto"/>
          </w:divBdr>
        </w:div>
        <w:div w:id="1060596547">
          <w:marLeft w:val="640"/>
          <w:marRight w:val="0"/>
          <w:marTop w:val="0"/>
          <w:marBottom w:val="0"/>
          <w:divBdr>
            <w:top w:val="none" w:sz="0" w:space="0" w:color="auto"/>
            <w:left w:val="none" w:sz="0" w:space="0" w:color="auto"/>
            <w:bottom w:val="none" w:sz="0" w:space="0" w:color="auto"/>
            <w:right w:val="none" w:sz="0" w:space="0" w:color="auto"/>
          </w:divBdr>
        </w:div>
        <w:div w:id="1061556268">
          <w:marLeft w:val="640"/>
          <w:marRight w:val="0"/>
          <w:marTop w:val="0"/>
          <w:marBottom w:val="0"/>
          <w:divBdr>
            <w:top w:val="none" w:sz="0" w:space="0" w:color="auto"/>
            <w:left w:val="none" w:sz="0" w:space="0" w:color="auto"/>
            <w:bottom w:val="none" w:sz="0" w:space="0" w:color="auto"/>
            <w:right w:val="none" w:sz="0" w:space="0" w:color="auto"/>
          </w:divBdr>
        </w:div>
        <w:div w:id="1087191263">
          <w:marLeft w:val="640"/>
          <w:marRight w:val="0"/>
          <w:marTop w:val="0"/>
          <w:marBottom w:val="0"/>
          <w:divBdr>
            <w:top w:val="none" w:sz="0" w:space="0" w:color="auto"/>
            <w:left w:val="none" w:sz="0" w:space="0" w:color="auto"/>
            <w:bottom w:val="none" w:sz="0" w:space="0" w:color="auto"/>
            <w:right w:val="none" w:sz="0" w:space="0" w:color="auto"/>
          </w:divBdr>
        </w:div>
        <w:div w:id="1105922872">
          <w:marLeft w:val="640"/>
          <w:marRight w:val="0"/>
          <w:marTop w:val="0"/>
          <w:marBottom w:val="0"/>
          <w:divBdr>
            <w:top w:val="none" w:sz="0" w:space="0" w:color="auto"/>
            <w:left w:val="none" w:sz="0" w:space="0" w:color="auto"/>
            <w:bottom w:val="none" w:sz="0" w:space="0" w:color="auto"/>
            <w:right w:val="none" w:sz="0" w:space="0" w:color="auto"/>
          </w:divBdr>
        </w:div>
        <w:div w:id="1167482671">
          <w:marLeft w:val="640"/>
          <w:marRight w:val="0"/>
          <w:marTop w:val="0"/>
          <w:marBottom w:val="0"/>
          <w:divBdr>
            <w:top w:val="none" w:sz="0" w:space="0" w:color="auto"/>
            <w:left w:val="none" w:sz="0" w:space="0" w:color="auto"/>
            <w:bottom w:val="none" w:sz="0" w:space="0" w:color="auto"/>
            <w:right w:val="none" w:sz="0" w:space="0" w:color="auto"/>
          </w:divBdr>
        </w:div>
        <w:div w:id="1170677145">
          <w:marLeft w:val="640"/>
          <w:marRight w:val="0"/>
          <w:marTop w:val="0"/>
          <w:marBottom w:val="0"/>
          <w:divBdr>
            <w:top w:val="none" w:sz="0" w:space="0" w:color="auto"/>
            <w:left w:val="none" w:sz="0" w:space="0" w:color="auto"/>
            <w:bottom w:val="none" w:sz="0" w:space="0" w:color="auto"/>
            <w:right w:val="none" w:sz="0" w:space="0" w:color="auto"/>
          </w:divBdr>
        </w:div>
        <w:div w:id="1295941476">
          <w:marLeft w:val="640"/>
          <w:marRight w:val="0"/>
          <w:marTop w:val="0"/>
          <w:marBottom w:val="0"/>
          <w:divBdr>
            <w:top w:val="none" w:sz="0" w:space="0" w:color="auto"/>
            <w:left w:val="none" w:sz="0" w:space="0" w:color="auto"/>
            <w:bottom w:val="none" w:sz="0" w:space="0" w:color="auto"/>
            <w:right w:val="none" w:sz="0" w:space="0" w:color="auto"/>
          </w:divBdr>
        </w:div>
        <w:div w:id="1346908555">
          <w:marLeft w:val="640"/>
          <w:marRight w:val="0"/>
          <w:marTop w:val="0"/>
          <w:marBottom w:val="0"/>
          <w:divBdr>
            <w:top w:val="none" w:sz="0" w:space="0" w:color="auto"/>
            <w:left w:val="none" w:sz="0" w:space="0" w:color="auto"/>
            <w:bottom w:val="none" w:sz="0" w:space="0" w:color="auto"/>
            <w:right w:val="none" w:sz="0" w:space="0" w:color="auto"/>
          </w:divBdr>
        </w:div>
        <w:div w:id="1359428474">
          <w:marLeft w:val="640"/>
          <w:marRight w:val="0"/>
          <w:marTop w:val="0"/>
          <w:marBottom w:val="0"/>
          <w:divBdr>
            <w:top w:val="none" w:sz="0" w:space="0" w:color="auto"/>
            <w:left w:val="none" w:sz="0" w:space="0" w:color="auto"/>
            <w:bottom w:val="none" w:sz="0" w:space="0" w:color="auto"/>
            <w:right w:val="none" w:sz="0" w:space="0" w:color="auto"/>
          </w:divBdr>
        </w:div>
        <w:div w:id="1372533877">
          <w:marLeft w:val="640"/>
          <w:marRight w:val="0"/>
          <w:marTop w:val="0"/>
          <w:marBottom w:val="0"/>
          <w:divBdr>
            <w:top w:val="none" w:sz="0" w:space="0" w:color="auto"/>
            <w:left w:val="none" w:sz="0" w:space="0" w:color="auto"/>
            <w:bottom w:val="none" w:sz="0" w:space="0" w:color="auto"/>
            <w:right w:val="none" w:sz="0" w:space="0" w:color="auto"/>
          </w:divBdr>
        </w:div>
        <w:div w:id="1394964349">
          <w:marLeft w:val="640"/>
          <w:marRight w:val="0"/>
          <w:marTop w:val="0"/>
          <w:marBottom w:val="0"/>
          <w:divBdr>
            <w:top w:val="none" w:sz="0" w:space="0" w:color="auto"/>
            <w:left w:val="none" w:sz="0" w:space="0" w:color="auto"/>
            <w:bottom w:val="none" w:sz="0" w:space="0" w:color="auto"/>
            <w:right w:val="none" w:sz="0" w:space="0" w:color="auto"/>
          </w:divBdr>
        </w:div>
        <w:div w:id="1407385880">
          <w:marLeft w:val="640"/>
          <w:marRight w:val="0"/>
          <w:marTop w:val="0"/>
          <w:marBottom w:val="0"/>
          <w:divBdr>
            <w:top w:val="none" w:sz="0" w:space="0" w:color="auto"/>
            <w:left w:val="none" w:sz="0" w:space="0" w:color="auto"/>
            <w:bottom w:val="none" w:sz="0" w:space="0" w:color="auto"/>
            <w:right w:val="none" w:sz="0" w:space="0" w:color="auto"/>
          </w:divBdr>
        </w:div>
        <w:div w:id="1423264293">
          <w:marLeft w:val="640"/>
          <w:marRight w:val="0"/>
          <w:marTop w:val="0"/>
          <w:marBottom w:val="0"/>
          <w:divBdr>
            <w:top w:val="none" w:sz="0" w:space="0" w:color="auto"/>
            <w:left w:val="none" w:sz="0" w:space="0" w:color="auto"/>
            <w:bottom w:val="none" w:sz="0" w:space="0" w:color="auto"/>
            <w:right w:val="none" w:sz="0" w:space="0" w:color="auto"/>
          </w:divBdr>
        </w:div>
        <w:div w:id="1427732922">
          <w:marLeft w:val="640"/>
          <w:marRight w:val="0"/>
          <w:marTop w:val="0"/>
          <w:marBottom w:val="0"/>
          <w:divBdr>
            <w:top w:val="none" w:sz="0" w:space="0" w:color="auto"/>
            <w:left w:val="none" w:sz="0" w:space="0" w:color="auto"/>
            <w:bottom w:val="none" w:sz="0" w:space="0" w:color="auto"/>
            <w:right w:val="none" w:sz="0" w:space="0" w:color="auto"/>
          </w:divBdr>
        </w:div>
        <w:div w:id="1556090349">
          <w:marLeft w:val="640"/>
          <w:marRight w:val="0"/>
          <w:marTop w:val="0"/>
          <w:marBottom w:val="0"/>
          <w:divBdr>
            <w:top w:val="none" w:sz="0" w:space="0" w:color="auto"/>
            <w:left w:val="none" w:sz="0" w:space="0" w:color="auto"/>
            <w:bottom w:val="none" w:sz="0" w:space="0" w:color="auto"/>
            <w:right w:val="none" w:sz="0" w:space="0" w:color="auto"/>
          </w:divBdr>
        </w:div>
        <w:div w:id="1632980815">
          <w:marLeft w:val="640"/>
          <w:marRight w:val="0"/>
          <w:marTop w:val="0"/>
          <w:marBottom w:val="0"/>
          <w:divBdr>
            <w:top w:val="none" w:sz="0" w:space="0" w:color="auto"/>
            <w:left w:val="none" w:sz="0" w:space="0" w:color="auto"/>
            <w:bottom w:val="none" w:sz="0" w:space="0" w:color="auto"/>
            <w:right w:val="none" w:sz="0" w:space="0" w:color="auto"/>
          </w:divBdr>
        </w:div>
        <w:div w:id="1664314305">
          <w:marLeft w:val="640"/>
          <w:marRight w:val="0"/>
          <w:marTop w:val="0"/>
          <w:marBottom w:val="0"/>
          <w:divBdr>
            <w:top w:val="none" w:sz="0" w:space="0" w:color="auto"/>
            <w:left w:val="none" w:sz="0" w:space="0" w:color="auto"/>
            <w:bottom w:val="none" w:sz="0" w:space="0" w:color="auto"/>
            <w:right w:val="none" w:sz="0" w:space="0" w:color="auto"/>
          </w:divBdr>
        </w:div>
        <w:div w:id="1678732601">
          <w:marLeft w:val="640"/>
          <w:marRight w:val="0"/>
          <w:marTop w:val="0"/>
          <w:marBottom w:val="0"/>
          <w:divBdr>
            <w:top w:val="none" w:sz="0" w:space="0" w:color="auto"/>
            <w:left w:val="none" w:sz="0" w:space="0" w:color="auto"/>
            <w:bottom w:val="none" w:sz="0" w:space="0" w:color="auto"/>
            <w:right w:val="none" w:sz="0" w:space="0" w:color="auto"/>
          </w:divBdr>
        </w:div>
        <w:div w:id="1690520253">
          <w:marLeft w:val="640"/>
          <w:marRight w:val="0"/>
          <w:marTop w:val="0"/>
          <w:marBottom w:val="0"/>
          <w:divBdr>
            <w:top w:val="none" w:sz="0" w:space="0" w:color="auto"/>
            <w:left w:val="none" w:sz="0" w:space="0" w:color="auto"/>
            <w:bottom w:val="none" w:sz="0" w:space="0" w:color="auto"/>
            <w:right w:val="none" w:sz="0" w:space="0" w:color="auto"/>
          </w:divBdr>
        </w:div>
        <w:div w:id="1710956347">
          <w:marLeft w:val="640"/>
          <w:marRight w:val="0"/>
          <w:marTop w:val="0"/>
          <w:marBottom w:val="0"/>
          <w:divBdr>
            <w:top w:val="none" w:sz="0" w:space="0" w:color="auto"/>
            <w:left w:val="none" w:sz="0" w:space="0" w:color="auto"/>
            <w:bottom w:val="none" w:sz="0" w:space="0" w:color="auto"/>
            <w:right w:val="none" w:sz="0" w:space="0" w:color="auto"/>
          </w:divBdr>
        </w:div>
        <w:div w:id="1755778469">
          <w:marLeft w:val="640"/>
          <w:marRight w:val="0"/>
          <w:marTop w:val="0"/>
          <w:marBottom w:val="0"/>
          <w:divBdr>
            <w:top w:val="none" w:sz="0" w:space="0" w:color="auto"/>
            <w:left w:val="none" w:sz="0" w:space="0" w:color="auto"/>
            <w:bottom w:val="none" w:sz="0" w:space="0" w:color="auto"/>
            <w:right w:val="none" w:sz="0" w:space="0" w:color="auto"/>
          </w:divBdr>
        </w:div>
        <w:div w:id="1760756566">
          <w:marLeft w:val="640"/>
          <w:marRight w:val="0"/>
          <w:marTop w:val="0"/>
          <w:marBottom w:val="0"/>
          <w:divBdr>
            <w:top w:val="none" w:sz="0" w:space="0" w:color="auto"/>
            <w:left w:val="none" w:sz="0" w:space="0" w:color="auto"/>
            <w:bottom w:val="none" w:sz="0" w:space="0" w:color="auto"/>
            <w:right w:val="none" w:sz="0" w:space="0" w:color="auto"/>
          </w:divBdr>
        </w:div>
        <w:div w:id="1761755020">
          <w:marLeft w:val="640"/>
          <w:marRight w:val="0"/>
          <w:marTop w:val="0"/>
          <w:marBottom w:val="0"/>
          <w:divBdr>
            <w:top w:val="none" w:sz="0" w:space="0" w:color="auto"/>
            <w:left w:val="none" w:sz="0" w:space="0" w:color="auto"/>
            <w:bottom w:val="none" w:sz="0" w:space="0" w:color="auto"/>
            <w:right w:val="none" w:sz="0" w:space="0" w:color="auto"/>
          </w:divBdr>
        </w:div>
        <w:div w:id="1802647056">
          <w:marLeft w:val="640"/>
          <w:marRight w:val="0"/>
          <w:marTop w:val="0"/>
          <w:marBottom w:val="0"/>
          <w:divBdr>
            <w:top w:val="none" w:sz="0" w:space="0" w:color="auto"/>
            <w:left w:val="none" w:sz="0" w:space="0" w:color="auto"/>
            <w:bottom w:val="none" w:sz="0" w:space="0" w:color="auto"/>
            <w:right w:val="none" w:sz="0" w:space="0" w:color="auto"/>
          </w:divBdr>
        </w:div>
        <w:div w:id="1813936730">
          <w:marLeft w:val="640"/>
          <w:marRight w:val="0"/>
          <w:marTop w:val="0"/>
          <w:marBottom w:val="0"/>
          <w:divBdr>
            <w:top w:val="none" w:sz="0" w:space="0" w:color="auto"/>
            <w:left w:val="none" w:sz="0" w:space="0" w:color="auto"/>
            <w:bottom w:val="none" w:sz="0" w:space="0" w:color="auto"/>
            <w:right w:val="none" w:sz="0" w:space="0" w:color="auto"/>
          </w:divBdr>
        </w:div>
        <w:div w:id="1833444990">
          <w:marLeft w:val="640"/>
          <w:marRight w:val="0"/>
          <w:marTop w:val="0"/>
          <w:marBottom w:val="0"/>
          <w:divBdr>
            <w:top w:val="none" w:sz="0" w:space="0" w:color="auto"/>
            <w:left w:val="none" w:sz="0" w:space="0" w:color="auto"/>
            <w:bottom w:val="none" w:sz="0" w:space="0" w:color="auto"/>
            <w:right w:val="none" w:sz="0" w:space="0" w:color="auto"/>
          </w:divBdr>
        </w:div>
        <w:div w:id="1836262872">
          <w:marLeft w:val="640"/>
          <w:marRight w:val="0"/>
          <w:marTop w:val="0"/>
          <w:marBottom w:val="0"/>
          <w:divBdr>
            <w:top w:val="none" w:sz="0" w:space="0" w:color="auto"/>
            <w:left w:val="none" w:sz="0" w:space="0" w:color="auto"/>
            <w:bottom w:val="none" w:sz="0" w:space="0" w:color="auto"/>
            <w:right w:val="none" w:sz="0" w:space="0" w:color="auto"/>
          </w:divBdr>
        </w:div>
        <w:div w:id="1851605130">
          <w:marLeft w:val="640"/>
          <w:marRight w:val="0"/>
          <w:marTop w:val="0"/>
          <w:marBottom w:val="0"/>
          <w:divBdr>
            <w:top w:val="none" w:sz="0" w:space="0" w:color="auto"/>
            <w:left w:val="none" w:sz="0" w:space="0" w:color="auto"/>
            <w:bottom w:val="none" w:sz="0" w:space="0" w:color="auto"/>
            <w:right w:val="none" w:sz="0" w:space="0" w:color="auto"/>
          </w:divBdr>
        </w:div>
        <w:div w:id="1877233637">
          <w:marLeft w:val="640"/>
          <w:marRight w:val="0"/>
          <w:marTop w:val="0"/>
          <w:marBottom w:val="0"/>
          <w:divBdr>
            <w:top w:val="none" w:sz="0" w:space="0" w:color="auto"/>
            <w:left w:val="none" w:sz="0" w:space="0" w:color="auto"/>
            <w:bottom w:val="none" w:sz="0" w:space="0" w:color="auto"/>
            <w:right w:val="none" w:sz="0" w:space="0" w:color="auto"/>
          </w:divBdr>
        </w:div>
        <w:div w:id="1933391759">
          <w:marLeft w:val="640"/>
          <w:marRight w:val="0"/>
          <w:marTop w:val="0"/>
          <w:marBottom w:val="0"/>
          <w:divBdr>
            <w:top w:val="none" w:sz="0" w:space="0" w:color="auto"/>
            <w:left w:val="none" w:sz="0" w:space="0" w:color="auto"/>
            <w:bottom w:val="none" w:sz="0" w:space="0" w:color="auto"/>
            <w:right w:val="none" w:sz="0" w:space="0" w:color="auto"/>
          </w:divBdr>
        </w:div>
        <w:div w:id="1942561819">
          <w:marLeft w:val="640"/>
          <w:marRight w:val="0"/>
          <w:marTop w:val="0"/>
          <w:marBottom w:val="0"/>
          <w:divBdr>
            <w:top w:val="none" w:sz="0" w:space="0" w:color="auto"/>
            <w:left w:val="none" w:sz="0" w:space="0" w:color="auto"/>
            <w:bottom w:val="none" w:sz="0" w:space="0" w:color="auto"/>
            <w:right w:val="none" w:sz="0" w:space="0" w:color="auto"/>
          </w:divBdr>
        </w:div>
        <w:div w:id="2041776403">
          <w:marLeft w:val="640"/>
          <w:marRight w:val="0"/>
          <w:marTop w:val="0"/>
          <w:marBottom w:val="0"/>
          <w:divBdr>
            <w:top w:val="none" w:sz="0" w:space="0" w:color="auto"/>
            <w:left w:val="none" w:sz="0" w:space="0" w:color="auto"/>
            <w:bottom w:val="none" w:sz="0" w:space="0" w:color="auto"/>
            <w:right w:val="none" w:sz="0" w:space="0" w:color="auto"/>
          </w:divBdr>
        </w:div>
        <w:div w:id="2059939110">
          <w:marLeft w:val="640"/>
          <w:marRight w:val="0"/>
          <w:marTop w:val="0"/>
          <w:marBottom w:val="0"/>
          <w:divBdr>
            <w:top w:val="none" w:sz="0" w:space="0" w:color="auto"/>
            <w:left w:val="none" w:sz="0" w:space="0" w:color="auto"/>
            <w:bottom w:val="none" w:sz="0" w:space="0" w:color="auto"/>
            <w:right w:val="none" w:sz="0" w:space="0" w:color="auto"/>
          </w:divBdr>
        </w:div>
        <w:div w:id="2145812007">
          <w:marLeft w:val="640"/>
          <w:marRight w:val="0"/>
          <w:marTop w:val="0"/>
          <w:marBottom w:val="0"/>
          <w:divBdr>
            <w:top w:val="none" w:sz="0" w:space="0" w:color="auto"/>
            <w:left w:val="none" w:sz="0" w:space="0" w:color="auto"/>
            <w:bottom w:val="none" w:sz="0" w:space="0" w:color="auto"/>
            <w:right w:val="none" w:sz="0" w:space="0" w:color="auto"/>
          </w:divBdr>
        </w:div>
      </w:divsChild>
    </w:div>
    <w:div w:id="1965185450">
      <w:marLeft w:val="640"/>
      <w:marRight w:val="0"/>
      <w:marTop w:val="0"/>
      <w:marBottom w:val="0"/>
      <w:divBdr>
        <w:top w:val="none" w:sz="0" w:space="0" w:color="auto"/>
        <w:left w:val="none" w:sz="0" w:space="0" w:color="auto"/>
        <w:bottom w:val="none" w:sz="0" w:space="0" w:color="auto"/>
        <w:right w:val="none" w:sz="0" w:space="0" w:color="auto"/>
      </w:divBdr>
    </w:div>
    <w:div w:id="1965505751">
      <w:bodyDiv w:val="1"/>
      <w:marLeft w:val="0"/>
      <w:marRight w:val="0"/>
      <w:marTop w:val="0"/>
      <w:marBottom w:val="0"/>
      <w:divBdr>
        <w:top w:val="none" w:sz="0" w:space="0" w:color="auto"/>
        <w:left w:val="none" w:sz="0" w:space="0" w:color="auto"/>
        <w:bottom w:val="none" w:sz="0" w:space="0" w:color="auto"/>
        <w:right w:val="none" w:sz="0" w:space="0" w:color="auto"/>
      </w:divBdr>
      <w:divsChild>
        <w:div w:id="1616473874">
          <w:marLeft w:val="640"/>
          <w:marRight w:val="0"/>
          <w:marTop w:val="0"/>
          <w:marBottom w:val="0"/>
          <w:divBdr>
            <w:top w:val="none" w:sz="0" w:space="0" w:color="auto"/>
            <w:left w:val="none" w:sz="0" w:space="0" w:color="auto"/>
            <w:bottom w:val="none" w:sz="0" w:space="0" w:color="auto"/>
            <w:right w:val="none" w:sz="0" w:space="0" w:color="auto"/>
          </w:divBdr>
        </w:div>
        <w:div w:id="1414857862">
          <w:marLeft w:val="640"/>
          <w:marRight w:val="0"/>
          <w:marTop w:val="0"/>
          <w:marBottom w:val="0"/>
          <w:divBdr>
            <w:top w:val="none" w:sz="0" w:space="0" w:color="auto"/>
            <w:left w:val="none" w:sz="0" w:space="0" w:color="auto"/>
            <w:bottom w:val="none" w:sz="0" w:space="0" w:color="auto"/>
            <w:right w:val="none" w:sz="0" w:space="0" w:color="auto"/>
          </w:divBdr>
        </w:div>
        <w:div w:id="444160912">
          <w:marLeft w:val="640"/>
          <w:marRight w:val="0"/>
          <w:marTop w:val="0"/>
          <w:marBottom w:val="0"/>
          <w:divBdr>
            <w:top w:val="none" w:sz="0" w:space="0" w:color="auto"/>
            <w:left w:val="none" w:sz="0" w:space="0" w:color="auto"/>
            <w:bottom w:val="none" w:sz="0" w:space="0" w:color="auto"/>
            <w:right w:val="none" w:sz="0" w:space="0" w:color="auto"/>
          </w:divBdr>
        </w:div>
        <w:div w:id="1350109598">
          <w:marLeft w:val="640"/>
          <w:marRight w:val="0"/>
          <w:marTop w:val="0"/>
          <w:marBottom w:val="0"/>
          <w:divBdr>
            <w:top w:val="none" w:sz="0" w:space="0" w:color="auto"/>
            <w:left w:val="none" w:sz="0" w:space="0" w:color="auto"/>
            <w:bottom w:val="none" w:sz="0" w:space="0" w:color="auto"/>
            <w:right w:val="none" w:sz="0" w:space="0" w:color="auto"/>
          </w:divBdr>
        </w:div>
        <w:div w:id="2146265758">
          <w:marLeft w:val="640"/>
          <w:marRight w:val="0"/>
          <w:marTop w:val="0"/>
          <w:marBottom w:val="0"/>
          <w:divBdr>
            <w:top w:val="none" w:sz="0" w:space="0" w:color="auto"/>
            <w:left w:val="none" w:sz="0" w:space="0" w:color="auto"/>
            <w:bottom w:val="none" w:sz="0" w:space="0" w:color="auto"/>
            <w:right w:val="none" w:sz="0" w:space="0" w:color="auto"/>
          </w:divBdr>
        </w:div>
        <w:div w:id="406347382">
          <w:marLeft w:val="640"/>
          <w:marRight w:val="0"/>
          <w:marTop w:val="0"/>
          <w:marBottom w:val="0"/>
          <w:divBdr>
            <w:top w:val="none" w:sz="0" w:space="0" w:color="auto"/>
            <w:left w:val="none" w:sz="0" w:space="0" w:color="auto"/>
            <w:bottom w:val="none" w:sz="0" w:space="0" w:color="auto"/>
            <w:right w:val="none" w:sz="0" w:space="0" w:color="auto"/>
          </w:divBdr>
        </w:div>
        <w:div w:id="394738240">
          <w:marLeft w:val="640"/>
          <w:marRight w:val="0"/>
          <w:marTop w:val="0"/>
          <w:marBottom w:val="0"/>
          <w:divBdr>
            <w:top w:val="none" w:sz="0" w:space="0" w:color="auto"/>
            <w:left w:val="none" w:sz="0" w:space="0" w:color="auto"/>
            <w:bottom w:val="none" w:sz="0" w:space="0" w:color="auto"/>
            <w:right w:val="none" w:sz="0" w:space="0" w:color="auto"/>
          </w:divBdr>
        </w:div>
        <w:div w:id="1702628674">
          <w:marLeft w:val="640"/>
          <w:marRight w:val="0"/>
          <w:marTop w:val="0"/>
          <w:marBottom w:val="0"/>
          <w:divBdr>
            <w:top w:val="none" w:sz="0" w:space="0" w:color="auto"/>
            <w:left w:val="none" w:sz="0" w:space="0" w:color="auto"/>
            <w:bottom w:val="none" w:sz="0" w:space="0" w:color="auto"/>
            <w:right w:val="none" w:sz="0" w:space="0" w:color="auto"/>
          </w:divBdr>
        </w:div>
        <w:div w:id="1211460320">
          <w:marLeft w:val="640"/>
          <w:marRight w:val="0"/>
          <w:marTop w:val="0"/>
          <w:marBottom w:val="0"/>
          <w:divBdr>
            <w:top w:val="none" w:sz="0" w:space="0" w:color="auto"/>
            <w:left w:val="none" w:sz="0" w:space="0" w:color="auto"/>
            <w:bottom w:val="none" w:sz="0" w:space="0" w:color="auto"/>
            <w:right w:val="none" w:sz="0" w:space="0" w:color="auto"/>
          </w:divBdr>
        </w:div>
        <w:div w:id="1854614169">
          <w:marLeft w:val="640"/>
          <w:marRight w:val="0"/>
          <w:marTop w:val="0"/>
          <w:marBottom w:val="0"/>
          <w:divBdr>
            <w:top w:val="none" w:sz="0" w:space="0" w:color="auto"/>
            <w:left w:val="none" w:sz="0" w:space="0" w:color="auto"/>
            <w:bottom w:val="none" w:sz="0" w:space="0" w:color="auto"/>
            <w:right w:val="none" w:sz="0" w:space="0" w:color="auto"/>
          </w:divBdr>
        </w:div>
        <w:div w:id="1396707603">
          <w:marLeft w:val="640"/>
          <w:marRight w:val="0"/>
          <w:marTop w:val="0"/>
          <w:marBottom w:val="0"/>
          <w:divBdr>
            <w:top w:val="none" w:sz="0" w:space="0" w:color="auto"/>
            <w:left w:val="none" w:sz="0" w:space="0" w:color="auto"/>
            <w:bottom w:val="none" w:sz="0" w:space="0" w:color="auto"/>
            <w:right w:val="none" w:sz="0" w:space="0" w:color="auto"/>
          </w:divBdr>
        </w:div>
        <w:div w:id="1194417948">
          <w:marLeft w:val="640"/>
          <w:marRight w:val="0"/>
          <w:marTop w:val="0"/>
          <w:marBottom w:val="0"/>
          <w:divBdr>
            <w:top w:val="none" w:sz="0" w:space="0" w:color="auto"/>
            <w:left w:val="none" w:sz="0" w:space="0" w:color="auto"/>
            <w:bottom w:val="none" w:sz="0" w:space="0" w:color="auto"/>
            <w:right w:val="none" w:sz="0" w:space="0" w:color="auto"/>
          </w:divBdr>
        </w:div>
        <w:div w:id="2024434521">
          <w:marLeft w:val="640"/>
          <w:marRight w:val="0"/>
          <w:marTop w:val="0"/>
          <w:marBottom w:val="0"/>
          <w:divBdr>
            <w:top w:val="none" w:sz="0" w:space="0" w:color="auto"/>
            <w:left w:val="none" w:sz="0" w:space="0" w:color="auto"/>
            <w:bottom w:val="none" w:sz="0" w:space="0" w:color="auto"/>
            <w:right w:val="none" w:sz="0" w:space="0" w:color="auto"/>
          </w:divBdr>
        </w:div>
        <w:div w:id="1109277404">
          <w:marLeft w:val="640"/>
          <w:marRight w:val="0"/>
          <w:marTop w:val="0"/>
          <w:marBottom w:val="0"/>
          <w:divBdr>
            <w:top w:val="none" w:sz="0" w:space="0" w:color="auto"/>
            <w:left w:val="none" w:sz="0" w:space="0" w:color="auto"/>
            <w:bottom w:val="none" w:sz="0" w:space="0" w:color="auto"/>
            <w:right w:val="none" w:sz="0" w:space="0" w:color="auto"/>
          </w:divBdr>
        </w:div>
        <w:div w:id="797186859">
          <w:marLeft w:val="640"/>
          <w:marRight w:val="0"/>
          <w:marTop w:val="0"/>
          <w:marBottom w:val="0"/>
          <w:divBdr>
            <w:top w:val="none" w:sz="0" w:space="0" w:color="auto"/>
            <w:left w:val="none" w:sz="0" w:space="0" w:color="auto"/>
            <w:bottom w:val="none" w:sz="0" w:space="0" w:color="auto"/>
            <w:right w:val="none" w:sz="0" w:space="0" w:color="auto"/>
          </w:divBdr>
        </w:div>
        <w:div w:id="1662468648">
          <w:marLeft w:val="640"/>
          <w:marRight w:val="0"/>
          <w:marTop w:val="0"/>
          <w:marBottom w:val="0"/>
          <w:divBdr>
            <w:top w:val="none" w:sz="0" w:space="0" w:color="auto"/>
            <w:left w:val="none" w:sz="0" w:space="0" w:color="auto"/>
            <w:bottom w:val="none" w:sz="0" w:space="0" w:color="auto"/>
            <w:right w:val="none" w:sz="0" w:space="0" w:color="auto"/>
          </w:divBdr>
        </w:div>
        <w:div w:id="185559165">
          <w:marLeft w:val="640"/>
          <w:marRight w:val="0"/>
          <w:marTop w:val="0"/>
          <w:marBottom w:val="0"/>
          <w:divBdr>
            <w:top w:val="none" w:sz="0" w:space="0" w:color="auto"/>
            <w:left w:val="none" w:sz="0" w:space="0" w:color="auto"/>
            <w:bottom w:val="none" w:sz="0" w:space="0" w:color="auto"/>
            <w:right w:val="none" w:sz="0" w:space="0" w:color="auto"/>
          </w:divBdr>
        </w:div>
        <w:div w:id="1790203080">
          <w:marLeft w:val="640"/>
          <w:marRight w:val="0"/>
          <w:marTop w:val="0"/>
          <w:marBottom w:val="0"/>
          <w:divBdr>
            <w:top w:val="none" w:sz="0" w:space="0" w:color="auto"/>
            <w:left w:val="none" w:sz="0" w:space="0" w:color="auto"/>
            <w:bottom w:val="none" w:sz="0" w:space="0" w:color="auto"/>
            <w:right w:val="none" w:sz="0" w:space="0" w:color="auto"/>
          </w:divBdr>
        </w:div>
        <w:div w:id="885529391">
          <w:marLeft w:val="640"/>
          <w:marRight w:val="0"/>
          <w:marTop w:val="0"/>
          <w:marBottom w:val="0"/>
          <w:divBdr>
            <w:top w:val="none" w:sz="0" w:space="0" w:color="auto"/>
            <w:left w:val="none" w:sz="0" w:space="0" w:color="auto"/>
            <w:bottom w:val="none" w:sz="0" w:space="0" w:color="auto"/>
            <w:right w:val="none" w:sz="0" w:space="0" w:color="auto"/>
          </w:divBdr>
        </w:div>
        <w:div w:id="1542278581">
          <w:marLeft w:val="640"/>
          <w:marRight w:val="0"/>
          <w:marTop w:val="0"/>
          <w:marBottom w:val="0"/>
          <w:divBdr>
            <w:top w:val="none" w:sz="0" w:space="0" w:color="auto"/>
            <w:left w:val="none" w:sz="0" w:space="0" w:color="auto"/>
            <w:bottom w:val="none" w:sz="0" w:space="0" w:color="auto"/>
            <w:right w:val="none" w:sz="0" w:space="0" w:color="auto"/>
          </w:divBdr>
        </w:div>
        <w:div w:id="1284313724">
          <w:marLeft w:val="640"/>
          <w:marRight w:val="0"/>
          <w:marTop w:val="0"/>
          <w:marBottom w:val="0"/>
          <w:divBdr>
            <w:top w:val="none" w:sz="0" w:space="0" w:color="auto"/>
            <w:left w:val="none" w:sz="0" w:space="0" w:color="auto"/>
            <w:bottom w:val="none" w:sz="0" w:space="0" w:color="auto"/>
            <w:right w:val="none" w:sz="0" w:space="0" w:color="auto"/>
          </w:divBdr>
        </w:div>
        <w:div w:id="48379205">
          <w:marLeft w:val="640"/>
          <w:marRight w:val="0"/>
          <w:marTop w:val="0"/>
          <w:marBottom w:val="0"/>
          <w:divBdr>
            <w:top w:val="none" w:sz="0" w:space="0" w:color="auto"/>
            <w:left w:val="none" w:sz="0" w:space="0" w:color="auto"/>
            <w:bottom w:val="none" w:sz="0" w:space="0" w:color="auto"/>
            <w:right w:val="none" w:sz="0" w:space="0" w:color="auto"/>
          </w:divBdr>
        </w:div>
        <w:div w:id="197015427">
          <w:marLeft w:val="640"/>
          <w:marRight w:val="0"/>
          <w:marTop w:val="0"/>
          <w:marBottom w:val="0"/>
          <w:divBdr>
            <w:top w:val="none" w:sz="0" w:space="0" w:color="auto"/>
            <w:left w:val="none" w:sz="0" w:space="0" w:color="auto"/>
            <w:bottom w:val="none" w:sz="0" w:space="0" w:color="auto"/>
            <w:right w:val="none" w:sz="0" w:space="0" w:color="auto"/>
          </w:divBdr>
        </w:div>
        <w:div w:id="1347707655">
          <w:marLeft w:val="640"/>
          <w:marRight w:val="0"/>
          <w:marTop w:val="0"/>
          <w:marBottom w:val="0"/>
          <w:divBdr>
            <w:top w:val="none" w:sz="0" w:space="0" w:color="auto"/>
            <w:left w:val="none" w:sz="0" w:space="0" w:color="auto"/>
            <w:bottom w:val="none" w:sz="0" w:space="0" w:color="auto"/>
            <w:right w:val="none" w:sz="0" w:space="0" w:color="auto"/>
          </w:divBdr>
        </w:div>
        <w:div w:id="1177118309">
          <w:marLeft w:val="640"/>
          <w:marRight w:val="0"/>
          <w:marTop w:val="0"/>
          <w:marBottom w:val="0"/>
          <w:divBdr>
            <w:top w:val="none" w:sz="0" w:space="0" w:color="auto"/>
            <w:left w:val="none" w:sz="0" w:space="0" w:color="auto"/>
            <w:bottom w:val="none" w:sz="0" w:space="0" w:color="auto"/>
            <w:right w:val="none" w:sz="0" w:space="0" w:color="auto"/>
          </w:divBdr>
        </w:div>
        <w:div w:id="510533538">
          <w:marLeft w:val="640"/>
          <w:marRight w:val="0"/>
          <w:marTop w:val="0"/>
          <w:marBottom w:val="0"/>
          <w:divBdr>
            <w:top w:val="none" w:sz="0" w:space="0" w:color="auto"/>
            <w:left w:val="none" w:sz="0" w:space="0" w:color="auto"/>
            <w:bottom w:val="none" w:sz="0" w:space="0" w:color="auto"/>
            <w:right w:val="none" w:sz="0" w:space="0" w:color="auto"/>
          </w:divBdr>
        </w:div>
        <w:div w:id="98067611">
          <w:marLeft w:val="640"/>
          <w:marRight w:val="0"/>
          <w:marTop w:val="0"/>
          <w:marBottom w:val="0"/>
          <w:divBdr>
            <w:top w:val="none" w:sz="0" w:space="0" w:color="auto"/>
            <w:left w:val="none" w:sz="0" w:space="0" w:color="auto"/>
            <w:bottom w:val="none" w:sz="0" w:space="0" w:color="auto"/>
            <w:right w:val="none" w:sz="0" w:space="0" w:color="auto"/>
          </w:divBdr>
        </w:div>
        <w:div w:id="908998994">
          <w:marLeft w:val="640"/>
          <w:marRight w:val="0"/>
          <w:marTop w:val="0"/>
          <w:marBottom w:val="0"/>
          <w:divBdr>
            <w:top w:val="none" w:sz="0" w:space="0" w:color="auto"/>
            <w:left w:val="none" w:sz="0" w:space="0" w:color="auto"/>
            <w:bottom w:val="none" w:sz="0" w:space="0" w:color="auto"/>
            <w:right w:val="none" w:sz="0" w:space="0" w:color="auto"/>
          </w:divBdr>
        </w:div>
        <w:div w:id="1334189586">
          <w:marLeft w:val="640"/>
          <w:marRight w:val="0"/>
          <w:marTop w:val="0"/>
          <w:marBottom w:val="0"/>
          <w:divBdr>
            <w:top w:val="none" w:sz="0" w:space="0" w:color="auto"/>
            <w:left w:val="none" w:sz="0" w:space="0" w:color="auto"/>
            <w:bottom w:val="none" w:sz="0" w:space="0" w:color="auto"/>
            <w:right w:val="none" w:sz="0" w:space="0" w:color="auto"/>
          </w:divBdr>
        </w:div>
        <w:div w:id="1769423792">
          <w:marLeft w:val="640"/>
          <w:marRight w:val="0"/>
          <w:marTop w:val="0"/>
          <w:marBottom w:val="0"/>
          <w:divBdr>
            <w:top w:val="none" w:sz="0" w:space="0" w:color="auto"/>
            <w:left w:val="none" w:sz="0" w:space="0" w:color="auto"/>
            <w:bottom w:val="none" w:sz="0" w:space="0" w:color="auto"/>
            <w:right w:val="none" w:sz="0" w:space="0" w:color="auto"/>
          </w:divBdr>
        </w:div>
        <w:div w:id="582765704">
          <w:marLeft w:val="640"/>
          <w:marRight w:val="0"/>
          <w:marTop w:val="0"/>
          <w:marBottom w:val="0"/>
          <w:divBdr>
            <w:top w:val="none" w:sz="0" w:space="0" w:color="auto"/>
            <w:left w:val="none" w:sz="0" w:space="0" w:color="auto"/>
            <w:bottom w:val="none" w:sz="0" w:space="0" w:color="auto"/>
            <w:right w:val="none" w:sz="0" w:space="0" w:color="auto"/>
          </w:divBdr>
        </w:div>
        <w:div w:id="952521820">
          <w:marLeft w:val="640"/>
          <w:marRight w:val="0"/>
          <w:marTop w:val="0"/>
          <w:marBottom w:val="0"/>
          <w:divBdr>
            <w:top w:val="none" w:sz="0" w:space="0" w:color="auto"/>
            <w:left w:val="none" w:sz="0" w:space="0" w:color="auto"/>
            <w:bottom w:val="none" w:sz="0" w:space="0" w:color="auto"/>
            <w:right w:val="none" w:sz="0" w:space="0" w:color="auto"/>
          </w:divBdr>
        </w:div>
        <w:div w:id="1399670462">
          <w:marLeft w:val="640"/>
          <w:marRight w:val="0"/>
          <w:marTop w:val="0"/>
          <w:marBottom w:val="0"/>
          <w:divBdr>
            <w:top w:val="none" w:sz="0" w:space="0" w:color="auto"/>
            <w:left w:val="none" w:sz="0" w:space="0" w:color="auto"/>
            <w:bottom w:val="none" w:sz="0" w:space="0" w:color="auto"/>
            <w:right w:val="none" w:sz="0" w:space="0" w:color="auto"/>
          </w:divBdr>
        </w:div>
        <w:div w:id="1666516217">
          <w:marLeft w:val="640"/>
          <w:marRight w:val="0"/>
          <w:marTop w:val="0"/>
          <w:marBottom w:val="0"/>
          <w:divBdr>
            <w:top w:val="none" w:sz="0" w:space="0" w:color="auto"/>
            <w:left w:val="none" w:sz="0" w:space="0" w:color="auto"/>
            <w:bottom w:val="none" w:sz="0" w:space="0" w:color="auto"/>
            <w:right w:val="none" w:sz="0" w:space="0" w:color="auto"/>
          </w:divBdr>
        </w:div>
        <w:div w:id="888997612">
          <w:marLeft w:val="640"/>
          <w:marRight w:val="0"/>
          <w:marTop w:val="0"/>
          <w:marBottom w:val="0"/>
          <w:divBdr>
            <w:top w:val="none" w:sz="0" w:space="0" w:color="auto"/>
            <w:left w:val="none" w:sz="0" w:space="0" w:color="auto"/>
            <w:bottom w:val="none" w:sz="0" w:space="0" w:color="auto"/>
            <w:right w:val="none" w:sz="0" w:space="0" w:color="auto"/>
          </w:divBdr>
        </w:div>
        <w:div w:id="475416010">
          <w:marLeft w:val="640"/>
          <w:marRight w:val="0"/>
          <w:marTop w:val="0"/>
          <w:marBottom w:val="0"/>
          <w:divBdr>
            <w:top w:val="none" w:sz="0" w:space="0" w:color="auto"/>
            <w:left w:val="none" w:sz="0" w:space="0" w:color="auto"/>
            <w:bottom w:val="none" w:sz="0" w:space="0" w:color="auto"/>
            <w:right w:val="none" w:sz="0" w:space="0" w:color="auto"/>
          </w:divBdr>
        </w:div>
        <w:div w:id="1304697438">
          <w:marLeft w:val="640"/>
          <w:marRight w:val="0"/>
          <w:marTop w:val="0"/>
          <w:marBottom w:val="0"/>
          <w:divBdr>
            <w:top w:val="none" w:sz="0" w:space="0" w:color="auto"/>
            <w:left w:val="none" w:sz="0" w:space="0" w:color="auto"/>
            <w:bottom w:val="none" w:sz="0" w:space="0" w:color="auto"/>
            <w:right w:val="none" w:sz="0" w:space="0" w:color="auto"/>
          </w:divBdr>
        </w:div>
        <w:div w:id="1909539435">
          <w:marLeft w:val="640"/>
          <w:marRight w:val="0"/>
          <w:marTop w:val="0"/>
          <w:marBottom w:val="0"/>
          <w:divBdr>
            <w:top w:val="none" w:sz="0" w:space="0" w:color="auto"/>
            <w:left w:val="none" w:sz="0" w:space="0" w:color="auto"/>
            <w:bottom w:val="none" w:sz="0" w:space="0" w:color="auto"/>
            <w:right w:val="none" w:sz="0" w:space="0" w:color="auto"/>
          </w:divBdr>
        </w:div>
        <w:div w:id="2146653383">
          <w:marLeft w:val="640"/>
          <w:marRight w:val="0"/>
          <w:marTop w:val="0"/>
          <w:marBottom w:val="0"/>
          <w:divBdr>
            <w:top w:val="none" w:sz="0" w:space="0" w:color="auto"/>
            <w:left w:val="none" w:sz="0" w:space="0" w:color="auto"/>
            <w:bottom w:val="none" w:sz="0" w:space="0" w:color="auto"/>
            <w:right w:val="none" w:sz="0" w:space="0" w:color="auto"/>
          </w:divBdr>
        </w:div>
        <w:div w:id="1262298751">
          <w:marLeft w:val="640"/>
          <w:marRight w:val="0"/>
          <w:marTop w:val="0"/>
          <w:marBottom w:val="0"/>
          <w:divBdr>
            <w:top w:val="none" w:sz="0" w:space="0" w:color="auto"/>
            <w:left w:val="none" w:sz="0" w:space="0" w:color="auto"/>
            <w:bottom w:val="none" w:sz="0" w:space="0" w:color="auto"/>
            <w:right w:val="none" w:sz="0" w:space="0" w:color="auto"/>
          </w:divBdr>
        </w:div>
        <w:div w:id="1352220833">
          <w:marLeft w:val="640"/>
          <w:marRight w:val="0"/>
          <w:marTop w:val="0"/>
          <w:marBottom w:val="0"/>
          <w:divBdr>
            <w:top w:val="none" w:sz="0" w:space="0" w:color="auto"/>
            <w:left w:val="none" w:sz="0" w:space="0" w:color="auto"/>
            <w:bottom w:val="none" w:sz="0" w:space="0" w:color="auto"/>
            <w:right w:val="none" w:sz="0" w:space="0" w:color="auto"/>
          </w:divBdr>
        </w:div>
        <w:div w:id="2029989376">
          <w:marLeft w:val="640"/>
          <w:marRight w:val="0"/>
          <w:marTop w:val="0"/>
          <w:marBottom w:val="0"/>
          <w:divBdr>
            <w:top w:val="none" w:sz="0" w:space="0" w:color="auto"/>
            <w:left w:val="none" w:sz="0" w:space="0" w:color="auto"/>
            <w:bottom w:val="none" w:sz="0" w:space="0" w:color="auto"/>
            <w:right w:val="none" w:sz="0" w:space="0" w:color="auto"/>
          </w:divBdr>
        </w:div>
        <w:div w:id="1276138840">
          <w:marLeft w:val="640"/>
          <w:marRight w:val="0"/>
          <w:marTop w:val="0"/>
          <w:marBottom w:val="0"/>
          <w:divBdr>
            <w:top w:val="none" w:sz="0" w:space="0" w:color="auto"/>
            <w:left w:val="none" w:sz="0" w:space="0" w:color="auto"/>
            <w:bottom w:val="none" w:sz="0" w:space="0" w:color="auto"/>
            <w:right w:val="none" w:sz="0" w:space="0" w:color="auto"/>
          </w:divBdr>
        </w:div>
        <w:div w:id="944768305">
          <w:marLeft w:val="640"/>
          <w:marRight w:val="0"/>
          <w:marTop w:val="0"/>
          <w:marBottom w:val="0"/>
          <w:divBdr>
            <w:top w:val="none" w:sz="0" w:space="0" w:color="auto"/>
            <w:left w:val="none" w:sz="0" w:space="0" w:color="auto"/>
            <w:bottom w:val="none" w:sz="0" w:space="0" w:color="auto"/>
            <w:right w:val="none" w:sz="0" w:space="0" w:color="auto"/>
          </w:divBdr>
        </w:div>
        <w:div w:id="1570530477">
          <w:marLeft w:val="640"/>
          <w:marRight w:val="0"/>
          <w:marTop w:val="0"/>
          <w:marBottom w:val="0"/>
          <w:divBdr>
            <w:top w:val="none" w:sz="0" w:space="0" w:color="auto"/>
            <w:left w:val="none" w:sz="0" w:space="0" w:color="auto"/>
            <w:bottom w:val="none" w:sz="0" w:space="0" w:color="auto"/>
            <w:right w:val="none" w:sz="0" w:space="0" w:color="auto"/>
          </w:divBdr>
        </w:div>
        <w:div w:id="1216888764">
          <w:marLeft w:val="640"/>
          <w:marRight w:val="0"/>
          <w:marTop w:val="0"/>
          <w:marBottom w:val="0"/>
          <w:divBdr>
            <w:top w:val="none" w:sz="0" w:space="0" w:color="auto"/>
            <w:left w:val="none" w:sz="0" w:space="0" w:color="auto"/>
            <w:bottom w:val="none" w:sz="0" w:space="0" w:color="auto"/>
            <w:right w:val="none" w:sz="0" w:space="0" w:color="auto"/>
          </w:divBdr>
        </w:div>
        <w:div w:id="677344720">
          <w:marLeft w:val="640"/>
          <w:marRight w:val="0"/>
          <w:marTop w:val="0"/>
          <w:marBottom w:val="0"/>
          <w:divBdr>
            <w:top w:val="none" w:sz="0" w:space="0" w:color="auto"/>
            <w:left w:val="none" w:sz="0" w:space="0" w:color="auto"/>
            <w:bottom w:val="none" w:sz="0" w:space="0" w:color="auto"/>
            <w:right w:val="none" w:sz="0" w:space="0" w:color="auto"/>
          </w:divBdr>
        </w:div>
        <w:div w:id="1073166805">
          <w:marLeft w:val="640"/>
          <w:marRight w:val="0"/>
          <w:marTop w:val="0"/>
          <w:marBottom w:val="0"/>
          <w:divBdr>
            <w:top w:val="none" w:sz="0" w:space="0" w:color="auto"/>
            <w:left w:val="none" w:sz="0" w:space="0" w:color="auto"/>
            <w:bottom w:val="none" w:sz="0" w:space="0" w:color="auto"/>
            <w:right w:val="none" w:sz="0" w:space="0" w:color="auto"/>
          </w:divBdr>
        </w:div>
        <w:div w:id="133061654">
          <w:marLeft w:val="640"/>
          <w:marRight w:val="0"/>
          <w:marTop w:val="0"/>
          <w:marBottom w:val="0"/>
          <w:divBdr>
            <w:top w:val="none" w:sz="0" w:space="0" w:color="auto"/>
            <w:left w:val="none" w:sz="0" w:space="0" w:color="auto"/>
            <w:bottom w:val="none" w:sz="0" w:space="0" w:color="auto"/>
            <w:right w:val="none" w:sz="0" w:space="0" w:color="auto"/>
          </w:divBdr>
        </w:div>
        <w:div w:id="1681851042">
          <w:marLeft w:val="640"/>
          <w:marRight w:val="0"/>
          <w:marTop w:val="0"/>
          <w:marBottom w:val="0"/>
          <w:divBdr>
            <w:top w:val="none" w:sz="0" w:space="0" w:color="auto"/>
            <w:left w:val="none" w:sz="0" w:space="0" w:color="auto"/>
            <w:bottom w:val="none" w:sz="0" w:space="0" w:color="auto"/>
            <w:right w:val="none" w:sz="0" w:space="0" w:color="auto"/>
          </w:divBdr>
        </w:div>
        <w:div w:id="1216158880">
          <w:marLeft w:val="640"/>
          <w:marRight w:val="0"/>
          <w:marTop w:val="0"/>
          <w:marBottom w:val="0"/>
          <w:divBdr>
            <w:top w:val="none" w:sz="0" w:space="0" w:color="auto"/>
            <w:left w:val="none" w:sz="0" w:space="0" w:color="auto"/>
            <w:bottom w:val="none" w:sz="0" w:space="0" w:color="auto"/>
            <w:right w:val="none" w:sz="0" w:space="0" w:color="auto"/>
          </w:divBdr>
        </w:div>
        <w:div w:id="1147939786">
          <w:marLeft w:val="640"/>
          <w:marRight w:val="0"/>
          <w:marTop w:val="0"/>
          <w:marBottom w:val="0"/>
          <w:divBdr>
            <w:top w:val="none" w:sz="0" w:space="0" w:color="auto"/>
            <w:left w:val="none" w:sz="0" w:space="0" w:color="auto"/>
            <w:bottom w:val="none" w:sz="0" w:space="0" w:color="auto"/>
            <w:right w:val="none" w:sz="0" w:space="0" w:color="auto"/>
          </w:divBdr>
        </w:div>
        <w:div w:id="242420515">
          <w:marLeft w:val="640"/>
          <w:marRight w:val="0"/>
          <w:marTop w:val="0"/>
          <w:marBottom w:val="0"/>
          <w:divBdr>
            <w:top w:val="none" w:sz="0" w:space="0" w:color="auto"/>
            <w:left w:val="none" w:sz="0" w:space="0" w:color="auto"/>
            <w:bottom w:val="none" w:sz="0" w:space="0" w:color="auto"/>
            <w:right w:val="none" w:sz="0" w:space="0" w:color="auto"/>
          </w:divBdr>
        </w:div>
        <w:div w:id="1610310302">
          <w:marLeft w:val="640"/>
          <w:marRight w:val="0"/>
          <w:marTop w:val="0"/>
          <w:marBottom w:val="0"/>
          <w:divBdr>
            <w:top w:val="none" w:sz="0" w:space="0" w:color="auto"/>
            <w:left w:val="none" w:sz="0" w:space="0" w:color="auto"/>
            <w:bottom w:val="none" w:sz="0" w:space="0" w:color="auto"/>
            <w:right w:val="none" w:sz="0" w:space="0" w:color="auto"/>
          </w:divBdr>
        </w:div>
        <w:div w:id="669673254">
          <w:marLeft w:val="640"/>
          <w:marRight w:val="0"/>
          <w:marTop w:val="0"/>
          <w:marBottom w:val="0"/>
          <w:divBdr>
            <w:top w:val="none" w:sz="0" w:space="0" w:color="auto"/>
            <w:left w:val="none" w:sz="0" w:space="0" w:color="auto"/>
            <w:bottom w:val="none" w:sz="0" w:space="0" w:color="auto"/>
            <w:right w:val="none" w:sz="0" w:space="0" w:color="auto"/>
          </w:divBdr>
        </w:div>
        <w:div w:id="664433235">
          <w:marLeft w:val="640"/>
          <w:marRight w:val="0"/>
          <w:marTop w:val="0"/>
          <w:marBottom w:val="0"/>
          <w:divBdr>
            <w:top w:val="none" w:sz="0" w:space="0" w:color="auto"/>
            <w:left w:val="none" w:sz="0" w:space="0" w:color="auto"/>
            <w:bottom w:val="none" w:sz="0" w:space="0" w:color="auto"/>
            <w:right w:val="none" w:sz="0" w:space="0" w:color="auto"/>
          </w:divBdr>
        </w:div>
        <w:div w:id="1550144071">
          <w:marLeft w:val="640"/>
          <w:marRight w:val="0"/>
          <w:marTop w:val="0"/>
          <w:marBottom w:val="0"/>
          <w:divBdr>
            <w:top w:val="none" w:sz="0" w:space="0" w:color="auto"/>
            <w:left w:val="none" w:sz="0" w:space="0" w:color="auto"/>
            <w:bottom w:val="none" w:sz="0" w:space="0" w:color="auto"/>
            <w:right w:val="none" w:sz="0" w:space="0" w:color="auto"/>
          </w:divBdr>
        </w:div>
        <w:div w:id="1696927417">
          <w:marLeft w:val="640"/>
          <w:marRight w:val="0"/>
          <w:marTop w:val="0"/>
          <w:marBottom w:val="0"/>
          <w:divBdr>
            <w:top w:val="none" w:sz="0" w:space="0" w:color="auto"/>
            <w:left w:val="none" w:sz="0" w:space="0" w:color="auto"/>
            <w:bottom w:val="none" w:sz="0" w:space="0" w:color="auto"/>
            <w:right w:val="none" w:sz="0" w:space="0" w:color="auto"/>
          </w:divBdr>
        </w:div>
        <w:div w:id="2073506907">
          <w:marLeft w:val="640"/>
          <w:marRight w:val="0"/>
          <w:marTop w:val="0"/>
          <w:marBottom w:val="0"/>
          <w:divBdr>
            <w:top w:val="none" w:sz="0" w:space="0" w:color="auto"/>
            <w:left w:val="none" w:sz="0" w:space="0" w:color="auto"/>
            <w:bottom w:val="none" w:sz="0" w:space="0" w:color="auto"/>
            <w:right w:val="none" w:sz="0" w:space="0" w:color="auto"/>
          </w:divBdr>
        </w:div>
        <w:div w:id="1117023557">
          <w:marLeft w:val="640"/>
          <w:marRight w:val="0"/>
          <w:marTop w:val="0"/>
          <w:marBottom w:val="0"/>
          <w:divBdr>
            <w:top w:val="none" w:sz="0" w:space="0" w:color="auto"/>
            <w:left w:val="none" w:sz="0" w:space="0" w:color="auto"/>
            <w:bottom w:val="none" w:sz="0" w:space="0" w:color="auto"/>
            <w:right w:val="none" w:sz="0" w:space="0" w:color="auto"/>
          </w:divBdr>
        </w:div>
        <w:div w:id="2134522722">
          <w:marLeft w:val="640"/>
          <w:marRight w:val="0"/>
          <w:marTop w:val="0"/>
          <w:marBottom w:val="0"/>
          <w:divBdr>
            <w:top w:val="none" w:sz="0" w:space="0" w:color="auto"/>
            <w:left w:val="none" w:sz="0" w:space="0" w:color="auto"/>
            <w:bottom w:val="none" w:sz="0" w:space="0" w:color="auto"/>
            <w:right w:val="none" w:sz="0" w:space="0" w:color="auto"/>
          </w:divBdr>
        </w:div>
        <w:div w:id="706953016">
          <w:marLeft w:val="640"/>
          <w:marRight w:val="0"/>
          <w:marTop w:val="0"/>
          <w:marBottom w:val="0"/>
          <w:divBdr>
            <w:top w:val="none" w:sz="0" w:space="0" w:color="auto"/>
            <w:left w:val="none" w:sz="0" w:space="0" w:color="auto"/>
            <w:bottom w:val="none" w:sz="0" w:space="0" w:color="auto"/>
            <w:right w:val="none" w:sz="0" w:space="0" w:color="auto"/>
          </w:divBdr>
        </w:div>
        <w:div w:id="1455056120">
          <w:marLeft w:val="640"/>
          <w:marRight w:val="0"/>
          <w:marTop w:val="0"/>
          <w:marBottom w:val="0"/>
          <w:divBdr>
            <w:top w:val="none" w:sz="0" w:space="0" w:color="auto"/>
            <w:left w:val="none" w:sz="0" w:space="0" w:color="auto"/>
            <w:bottom w:val="none" w:sz="0" w:space="0" w:color="auto"/>
            <w:right w:val="none" w:sz="0" w:space="0" w:color="auto"/>
          </w:divBdr>
        </w:div>
        <w:div w:id="472258459">
          <w:marLeft w:val="640"/>
          <w:marRight w:val="0"/>
          <w:marTop w:val="0"/>
          <w:marBottom w:val="0"/>
          <w:divBdr>
            <w:top w:val="none" w:sz="0" w:space="0" w:color="auto"/>
            <w:left w:val="none" w:sz="0" w:space="0" w:color="auto"/>
            <w:bottom w:val="none" w:sz="0" w:space="0" w:color="auto"/>
            <w:right w:val="none" w:sz="0" w:space="0" w:color="auto"/>
          </w:divBdr>
        </w:div>
        <w:div w:id="966281969">
          <w:marLeft w:val="640"/>
          <w:marRight w:val="0"/>
          <w:marTop w:val="0"/>
          <w:marBottom w:val="0"/>
          <w:divBdr>
            <w:top w:val="none" w:sz="0" w:space="0" w:color="auto"/>
            <w:left w:val="none" w:sz="0" w:space="0" w:color="auto"/>
            <w:bottom w:val="none" w:sz="0" w:space="0" w:color="auto"/>
            <w:right w:val="none" w:sz="0" w:space="0" w:color="auto"/>
          </w:divBdr>
        </w:div>
        <w:div w:id="1740320028">
          <w:marLeft w:val="640"/>
          <w:marRight w:val="0"/>
          <w:marTop w:val="0"/>
          <w:marBottom w:val="0"/>
          <w:divBdr>
            <w:top w:val="none" w:sz="0" w:space="0" w:color="auto"/>
            <w:left w:val="none" w:sz="0" w:space="0" w:color="auto"/>
            <w:bottom w:val="none" w:sz="0" w:space="0" w:color="auto"/>
            <w:right w:val="none" w:sz="0" w:space="0" w:color="auto"/>
          </w:divBdr>
        </w:div>
        <w:div w:id="206260256">
          <w:marLeft w:val="640"/>
          <w:marRight w:val="0"/>
          <w:marTop w:val="0"/>
          <w:marBottom w:val="0"/>
          <w:divBdr>
            <w:top w:val="none" w:sz="0" w:space="0" w:color="auto"/>
            <w:left w:val="none" w:sz="0" w:space="0" w:color="auto"/>
            <w:bottom w:val="none" w:sz="0" w:space="0" w:color="auto"/>
            <w:right w:val="none" w:sz="0" w:space="0" w:color="auto"/>
          </w:divBdr>
        </w:div>
        <w:div w:id="1552688405">
          <w:marLeft w:val="640"/>
          <w:marRight w:val="0"/>
          <w:marTop w:val="0"/>
          <w:marBottom w:val="0"/>
          <w:divBdr>
            <w:top w:val="none" w:sz="0" w:space="0" w:color="auto"/>
            <w:left w:val="none" w:sz="0" w:space="0" w:color="auto"/>
            <w:bottom w:val="none" w:sz="0" w:space="0" w:color="auto"/>
            <w:right w:val="none" w:sz="0" w:space="0" w:color="auto"/>
          </w:divBdr>
        </w:div>
        <w:div w:id="1707683495">
          <w:marLeft w:val="640"/>
          <w:marRight w:val="0"/>
          <w:marTop w:val="0"/>
          <w:marBottom w:val="0"/>
          <w:divBdr>
            <w:top w:val="none" w:sz="0" w:space="0" w:color="auto"/>
            <w:left w:val="none" w:sz="0" w:space="0" w:color="auto"/>
            <w:bottom w:val="none" w:sz="0" w:space="0" w:color="auto"/>
            <w:right w:val="none" w:sz="0" w:space="0" w:color="auto"/>
          </w:divBdr>
        </w:div>
        <w:div w:id="2018919084">
          <w:marLeft w:val="640"/>
          <w:marRight w:val="0"/>
          <w:marTop w:val="0"/>
          <w:marBottom w:val="0"/>
          <w:divBdr>
            <w:top w:val="none" w:sz="0" w:space="0" w:color="auto"/>
            <w:left w:val="none" w:sz="0" w:space="0" w:color="auto"/>
            <w:bottom w:val="none" w:sz="0" w:space="0" w:color="auto"/>
            <w:right w:val="none" w:sz="0" w:space="0" w:color="auto"/>
          </w:divBdr>
        </w:div>
      </w:divsChild>
    </w:div>
    <w:div w:id="1965765054">
      <w:bodyDiv w:val="1"/>
      <w:marLeft w:val="0"/>
      <w:marRight w:val="0"/>
      <w:marTop w:val="0"/>
      <w:marBottom w:val="0"/>
      <w:divBdr>
        <w:top w:val="none" w:sz="0" w:space="0" w:color="auto"/>
        <w:left w:val="none" w:sz="0" w:space="0" w:color="auto"/>
        <w:bottom w:val="none" w:sz="0" w:space="0" w:color="auto"/>
        <w:right w:val="none" w:sz="0" w:space="0" w:color="auto"/>
      </w:divBdr>
      <w:divsChild>
        <w:div w:id="1633755872">
          <w:marLeft w:val="640"/>
          <w:marRight w:val="0"/>
          <w:marTop w:val="0"/>
          <w:marBottom w:val="0"/>
          <w:divBdr>
            <w:top w:val="none" w:sz="0" w:space="0" w:color="auto"/>
            <w:left w:val="none" w:sz="0" w:space="0" w:color="auto"/>
            <w:bottom w:val="none" w:sz="0" w:space="0" w:color="auto"/>
            <w:right w:val="none" w:sz="0" w:space="0" w:color="auto"/>
          </w:divBdr>
        </w:div>
        <w:div w:id="381640806">
          <w:marLeft w:val="640"/>
          <w:marRight w:val="0"/>
          <w:marTop w:val="0"/>
          <w:marBottom w:val="0"/>
          <w:divBdr>
            <w:top w:val="none" w:sz="0" w:space="0" w:color="auto"/>
            <w:left w:val="none" w:sz="0" w:space="0" w:color="auto"/>
            <w:bottom w:val="none" w:sz="0" w:space="0" w:color="auto"/>
            <w:right w:val="none" w:sz="0" w:space="0" w:color="auto"/>
          </w:divBdr>
        </w:div>
        <w:div w:id="69546046">
          <w:marLeft w:val="640"/>
          <w:marRight w:val="0"/>
          <w:marTop w:val="0"/>
          <w:marBottom w:val="0"/>
          <w:divBdr>
            <w:top w:val="none" w:sz="0" w:space="0" w:color="auto"/>
            <w:left w:val="none" w:sz="0" w:space="0" w:color="auto"/>
            <w:bottom w:val="none" w:sz="0" w:space="0" w:color="auto"/>
            <w:right w:val="none" w:sz="0" w:space="0" w:color="auto"/>
          </w:divBdr>
        </w:div>
        <w:div w:id="416248754">
          <w:marLeft w:val="640"/>
          <w:marRight w:val="0"/>
          <w:marTop w:val="0"/>
          <w:marBottom w:val="0"/>
          <w:divBdr>
            <w:top w:val="none" w:sz="0" w:space="0" w:color="auto"/>
            <w:left w:val="none" w:sz="0" w:space="0" w:color="auto"/>
            <w:bottom w:val="none" w:sz="0" w:space="0" w:color="auto"/>
            <w:right w:val="none" w:sz="0" w:space="0" w:color="auto"/>
          </w:divBdr>
        </w:div>
        <w:div w:id="116140582">
          <w:marLeft w:val="640"/>
          <w:marRight w:val="0"/>
          <w:marTop w:val="0"/>
          <w:marBottom w:val="0"/>
          <w:divBdr>
            <w:top w:val="none" w:sz="0" w:space="0" w:color="auto"/>
            <w:left w:val="none" w:sz="0" w:space="0" w:color="auto"/>
            <w:bottom w:val="none" w:sz="0" w:space="0" w:color="auto"/>
            <w:right w:val="none" w:sz="0" w:space="0" w:color="auto"/>
          </w:divBdr>
        </w:div>
        <w:div w:id="276300819">
          <w:marLeft w:val="640"/>
          <w:marRight w:val="0"/>
          <w:marTop w:val="0"/>
          <w:marBottom w:val="0"/>
          <w:divBdr>
            <w:top w:val="none" w:sz="0" w:space="0" w:color="auto"/>
            <w:left w:val="none" w:sz="0" w:space="0" w:color="auto"/>
            <w:bottom w:val="none" w:sz="0" w:space="0" w:color="auto"/>
            <w:right w:val="none" w:sz="0" w:space="0" w:color="auto"/>
          </w:divBdr>
        </w:div>
        <w:div w:id="1632056432">
          <w:marLeft w:val="640"/>
          <w:marRight w:val="0"/>
          <w:marTop w:val="0"/>
          <w:marBottom w:val="0"/>
          <w:divBdr>
            <w:top w:val="none" w:sz="0" w:space="0" w:color="auto"/>
            <w:left w:val="none" w:sz="0" w:space="0" w:color="auto"/>
            <w:bottom w:val="none" w:sz="0" w:space="0" w:color="auto"/>
            <w:right w:val="none" w:sz="0" w:space="0" w:color="auto"/>
          </w:divBdr>
        </w:div>
        <w:div w:id="1927884608">
          <w:marLeft w:val="640"/>
          <w:marRight w:val="0"/>
          <w:marTop w:val="0"/>
          <w:marBottom w:val="0"/>
          <w:divBdr>
            <w:top w:val="none" w:sz="0" w:space="0" w:color="auto"/>
            <w:left w:val="none" w:sz="0" w:space="0" w:color="auto"/>
            <w:bottom w:val="none" w:sz="0" w:space="0" w:color="auto"/>
            <w:right w:val="none" w:sz="0" w:space="0" w:color="auto"/>
          </w:divBdr>
        </w:div>
        <w:div w:id="713115548">
          <w:marLeft w:val="640"/>
          <w:marRight w:val="0"/>
          <w:marTop w:val="0"/>
          <w:marBottom w:val="0"/>
          <w:divBdr>
            <w:top w:val="none" w:sz="0" w:space="0" w:color="auto"/>
            <w:left w:val="none" w:sz="0" w:space="0" w:color="auto"/>
            <w:bottom w:val="none" w:sz="0" w:space="0" w:color="auto"/>
            <w:right w:val="none" w:sz="0" w:space="0" w:color="auto"/>
          </w:divBdr>
        </w:div>
        <w:div w:id="1464303245">
          <w:marLeft w:val="640"/>
          <w:marRight w:val="0"/>
          <w:marTop w:val="0"/>
          <w:marBottom w:val="0"/>
          <w:divBdr>
            <w:top w:val="none" w:sz="0" w:space="0" w:color="auto"/>
            <w:left w:val="none" w:sz="0" w:space="0" w:color="auto"/>
            <w:bottom w:val="none" w:sz="0" w:space="0" w:color="auto"/>
            <w:right w:val="none" w:sz="0" w:space="0" w:color="auto"/>
          </w:divBdr>
        </w:div>
        <w:div w:id="676227608">
          <w:marLeft w:val="640"/>
          <w:marRight w:val="0"/>
          <w:marTop w:val="0"/>
          <w:marBottom w:val="0"/>
          <w:divBdr>
            <w:top w:val="none" w:sz="0" w:space="0" w:color="auto"/>
            <w:left w:val="none" w:sz="0" w:space="0" w:color="auto"/>
            <w:bottom w:val="none" w:sz="0" w:space="0" w:color="auto"/>
            <w:right w:val="none" w:sz="0" w:space="0" w:color="auto"/>
          </w:divBdr>
        </w:div>
        <w:div w:id="937567028">
          <w:marLeft w:val="640"/>
          <w:marRight w:val="0"/>
          <w:marTop w:val="0"/>
          <w:marBottom w:val="0"/>
          <w:divBdr>
            <w:top w:val="none" w:sz="0" w:space="0" w:color="auto"/>
            <w:left w:val="none" w:sz="0" w:space="0" w:color="auto"/>
            <w:bottom w:val="none" w:sz="0" w:space="0" w:color="auto"/>
            <w:right w:val="none" w:sz="0" w:space="0" w:color="auto"/>
          </w:divBdr>
        </w:div>
        <w:div w:id="1107852725">
          <w:marLeft w:val="640"/>
          <w:marRight w:val="0"/>
          <w:marTop w:val="0"/>
          <w:marBottom w:val="0"/>
          <w:divBdr>
            <w:top w:val="none" w:sz="0" w:space="0" w:color="auto"/>
            <w:left w:val="none" w:sz="0" w:space="0" w:color="auto"/>
            <w:bottom w:val="none" w:sz="0" w:space="0" w:color="auto"/>
            <w:right w:val="none" w:sz="0" w:space="0" w:color="auto"/>
          </w:divBdr>
        </w:div>
        <w:div w:id="1492062407">
          <w:marLeft w:val="640"/>
          <w:marRight w:val="0"/>
          <w:marTop w:val="0"/>
          <w:marBottom w:val="0"/>
          <w:divBdr>
            <w:top w:val="none" w:sz="0" w:space="0" w:color="auto"/>
            <w:left w:val="none" w:sz="0" w:space="0" w:color="auto"/>
            <w:bottom w:val="none" w:sz="0" w:space="0" w:color="auto"/>
            <w:right w:val="none" w:sz="0" w:space="0" w:color="auto"/>
          </w:divBdr>
        </w:div>
        <w:div w:id="1299995096">
          <w:marLeft w:val="640"/>
          <w:marRight w:val="0"/>
          <w:marTop w:val="0"/>
          <w:marBottom w:val="0"/>
          <w:divBdr>
            <w:top w:val="none" w:sz="0" w:space="0" w:color="auto"/>
            <w:left w:val="none" w:sz="0" w:space="0" w:color="auto"/>
            <w:bottom w:val="none" w:sz="0" w:space="0" w:color="auto"/>
            <w:right w:val="none" w:sz="0" w:space="0" w:color="auto"/>
          </w:divBdr>
        </w:div>
        <w:div w:id="1483934084">
          <w:marLeft w:val="640"/>
          <w:marRight w:val="0"/>
          <w:marTop w:val="0"/>
          <w:marBottom w:val="0"/>
          <w:divBdr>
            <w:top w:val="none" w:sz="0" w:space="0" w:color="auto"/>
            <w:left w:val="none" w:sz="0" w:space="0" w:color="auto"/>
            <w:bottom w:val="none" w:sz="0" w:space="0" w:color="auto"/>
            <w:right w:val="none" w:sz="0" w:space="0" w:color="auto"/>
          </w:divBdr>
        </w:div>
        <w:div w:id="295453060">
          <w:marLeft w:val="640"/>
          <w:marRight w:val="0"/>
          <w:marTop w:val="0"/>
          <w:marBottom w:val="0"/>
          <w:divBdr>
            <w:top w:val="none" w:sz="0" w:space="0" w:color="auto"/>
            <w:left w:val="none" w:sz="0" w:space="0" w:color="auto"/>
            <w:bottom w:val="none" w:sz="0" w:space="0" w:color="auto"/>
            <w:right w:val="none" w:sz="0" w:space="0" w:color="auto"/>
          </w:divBdr>
        </w:div>
        <w:div w:id="787504469">
          <w:marLeft w:val="640"/>
          <w:marRight w:val="0"/>
          <w:marTop w:val="0"/>
          <w:marBottom w:val="0"/>
          <w:divBdr>
            <w:top w:val="none" w:sz="0" w:space="0" w:color="auto"/>
            <w:left w:val="none" w:sz="0" w:space="0" w:color="auto"/>
            <w:bottom w:val="none" w:sz="0" w:space="0" w:color="auto"/>
            <w:right w:val="none" w:sz="0" w:space="0" w:color="auto"/>
          </w:divBdr>
        </w:div>
        <w:div w:id="2071149925">
          <w:marLeft w:val="640"/>
          <w:marRight w:val="0"/>
          <w:marTop w:val="0"/>
          <w:marBottom w:val="0"/>
          <w:divBdr>
            <w:top w:val="none" w:sz="0" w:space="0" w:color="auto"/>
            <w:left w:val="none" w:sz="0" w:space="0" w:color="auto"/>
            <w:bottom w:val="none" w:sz="0" w:space="0" w:color="auto"/>
            <w:right w:val="none" w:sz="0" w:space="0" w:color="auto"/>
          </w:divBdr>
        </w:div>
        <w:div w:id="1982539754">
          <w:marLeft w:val="640"/>
          <w:marRight w:val="0"/>
          <w:marTop w:val="0"/>
          <w:marBottom w:val="0"/>
          <w:divBdr>
            <w:top w:val="none" w:sz="0" w:space="0" w:color="auto"/>
            <w:left w:val="none" w:sz="0" w:space="0" w:color="auto"/>
            <w:bottom w:val="none" w:sz="0" w:space="0" w:color="auto"/>
            <w:right w:val="none" w:sz="0" w:space="0" w:color="auto"/>
          </w:divBdr>
        </w:div>
        <w:div w:id="1026642813">
          <w:marLeft w:val="640"/>
          <w:marRight w:val="0"/>
          <w:marTop w:val="0"/>
          <w:marBottom w:val="0"/>
          <w:divBdr>
            <w:top w:val="none" w:sz="0" w:space="0" w:color="auto"/>
            <w:left w:val="none" w:sz="0" w:space="0" w:color="auto"/>
            <w:bottom w:val="none" w:sz="0" w:space="0" w:color="auto"/>
            <w:right w:val="none" w:sz="0" w:space="0" w:color="auto"/>
          </w:divBdr>
        </w:div>
        <w:div w:id="955016491">
          <w:marLeft w:val="640"/>
          <w:marRight w:val="0"/>
          <w:marTop w:val="0"/>
          <w:marBottom w:val="0"/>
          <w:divBdr>
            <w:top w:val="none" w:sz="0" w:space="0" w:color="auto"/>
            <w:left w:val="none" w:sz="0" w:space="0" w:color="auto"/>
            <w:bottom w:val="none" w:sz="0" w:space="0" w:color="auto"/>
            <w:right w:val="none" w:sz="0" w:space="0" w:color="auto"/>
          </w:divBdr>
        </w:div>
        <w:div w:id="966810789">
          <w:marLeft w:val="640"/>
          <w:marRight w:val="0"/>
          <w:marTop w:val="0"/>
          <w:marBottom w:val="0"/>
          <w:divBdr>
            <w:top w:val="none" w:sz="0" w:space="0" w:color="auto"/>
            <w:left w:val="none" w:sz="0" w:space="0" w:color="auto"/>
            <w:bottom w:val="none" w:sz="0" w:space="0" w:color="auto"/>
            <w:right w:val="none" w:sz="0" w:space="0" w:color="auto"/>
          </w:divBdr>
        </w:div>
        <w:div w:id="194730528">
          <w:marLeft w:val="640"/>
          <w:marRight w:val="0"/>
          <w:marTop w:val="0"/>
          <w:marBottom w:val="0"/>
          <w:divBdr>
            <w:top w:val="none" w:sz="0" w:space="0" w:color="auto"/>
            <w:left w:val="none" w:sz="0" w:space="0" w:color="auto"/>
            <w:bottom w:val="none" w:sz="0" w:space="0" w:color="auto"/>
            <w:right w:val="none" w:sz="0" w:space="0" w:color="auto"/>
          </w:divBdr>
        </w:div>
        <w:div w:id="228078651">
          <w:marLeft w:val="640"/>
          <w:marRight w:val="0"/>
          <w:marTop w:val="0"/>
          <w:marBottom w:val="0"/>
          <w:divBdr>
            <w:top w:val="none" w:sz="0" w:space="0" w:color="auto"/>
            <w:left w:val="none" w:sz="0" w:space="0" w:color="auto"/>
            <w:bottom w:val="none" w:sz="0" w:space="0" w:color="auto"/>
            <w:right w:val="none" w:sz="0" w:space="0" w:color="auto"/>
          </w:divBdr>
        </w:div>
        <w:div w:id="1836336030">
          <w:marLeft w:val="640"/>
          <w:marRight w:val="0"/>
          <w:marTop w:val="0"/>
          <w:marBottom w:val="0"/>
          <w:divBdr>
            <w:top w:val="none" w:sz="0" w:space="0" w:color="auto"/>
            <w:left w:val="none" w:sz="0" w:space="0" w:color="auto"/>
            <w:bottom w:val="none" w:sz="0" w:space="0" w:color="auto"/>
            <w:right w:val="none" w:sz="0" w:space="0" w:color="auto"/>
          </w:divBdr>
        </w:div>
        <w:div w:id="90053584">
          <w:marLeft w:val="640"/>
          <w:marRight w:val="0"/>
          <w:marTop w:val="0"/>
          <w:marBottom w:val="0"/>
          <w:divBdr>
            <w:top w:val="none" w:sz="0" w:space="0" w:color="auto"/>
            <w:left w:val="none" w:sz="0" w:space="0" w:color="auto"/>
            <w:bottom w:val="none" w:sz="0" w:space="0" w:color="auto"/>
            <w:right w:val="none" w:sz="0" w:space="0" w:color="auto"/>
          </w:divBdr>
        </w:div>
        <w:div w:id="1861627430">
          <w:marLeft w:val="640"/>
          <w:marRight w:val="0"/>
          <w:marTop w:val="0"/>
          <w:marBottom w:val="0"/>
          <w:divBdr>
            <w:top w:val="none" w:sz="0" w:space="0" w:color="auto"/>
            <w:left w:val="none" w:sz="0" w:space="0" w:color="auto"/>
            <w:bottom w:val="none" w:sz="0" w:space="0" w:color="auto"/>
            <w:right w:val="none" w:sz="0" w:space="0" w:color="auto"/>
          </w:divBdr>
        </w:div>
        <w:div w:id="908730090">
          <w:marLeft w:val="640"/>
          <w:marRight w:val="0"/>
          <w:marTop w:val="0"/>
          <w:marBottom w:val="0"/>
          <w:divBdr>
            <w:top w:val="none" w:sz="0" w:space="0" w:color="auto"/>
            <w:left w:val="none" w:sz="0" w:space="0" w:color="auto"/>
            <w:bottom w:val="none" w:sz="0" w:space="0" w:color="auto"/>
            <w:right w:val="none" w:sz="0" w:space="0" w:color="auto"/>
          </w:divBdr>
        </w:div>
        <w:div w:id="73549094">
          <w:marLeft w:val="640"/>
          <w:marRight w:val="0"/>
          <w:marTop w:val="0"/>
          <w:marBottom w:val="0"/>
          <w:divBdr>
            <w:top w:val="none" w:sz="0" w:space="0" w:color="auto"/>
            <w:left w:val="none" w:sz="0" w:space="0" w:color="auto"/>
            <w:bottom w:val="none" w:sz="0" w:space="0" w:color="auto"/>
            <w:right w:val="none" w:sz="0" w:space="0" w:color="auto"/>
          </w:divBdr>
        </w:div>
        <w:div w:id="1625037728">
          <w:marLeft w:val="640"/>
          <w:marRight w:val="0"/>
          <w:marTop w:val="0"/>
          <w:marBottom w:val="0"/>
          <w:divBdr>
            <w:top w:val="none" w:sz="0" w:space="0" w:color="auto"/>
            <w:left w:val="none" w:sz="0" w:space="0" w:color="auto"/>
            <w:bottom w:val="none" w:sz="0" w:space="0" w:color="auto"/>
            <w:right w:val="none" w:sz="0" w:space="0" w:color="auto"/>
          </w:divBdr>
        </w:div>
        <w:div w:id="1304044031">
          <w:marLeft w:val="640"/>
          <w:marRight w:val="0"/>
          <w:marTop w:val="0"/>
          <w:marBottom w:val="0"/>
          <w:divBdr>
            <w:top w:val="none" w:sz="0" w:space="0" w:color="auto"/>
            <w:left w:val="none" w:sz="0" w:space="0" w:color="auto"/>
            <w:bottom w:val="none" w:sz="0" w:space="0" w:color="auto"/>
            <w:right w:val="none" w:sz="0" w:space="0" w:color="auto"/>
          </w:divBdr>
        </w:div>
        <w:div w:id="1852063927">
          <w:marLeft w:val="640"/>
          <w:marRight w:val="0"/>
          <w:marTop w:val="0"/>
          <w:marBottom w:val="0"/>
          <w:divBdr>
            <w:top w:val="none" w:sz="0" w:space="0" w:color="auto"/>
            <w:left w:val="none" w:sz="0" w:space="0" w:color="auto"/>
            <w:bottom w:val="none" w:sz="0" w:space="0" w:color="auto"/>
            <w:right w:val="none" w:sz="0" w:space="0" w:color="auto"/>
          </w:divBdr>
        </w:div>
        <w:div w:id="294338462">
          <w:marLeft w:val="640"/>
          <w:marRight w:val="0"/>
          <w:marTop w:val="0"/>
          <w:marBottom w:val="0"/>
          <w:divBdr>
            <w:top w:val="none" w:sz="0" w:space="0" w:color="auto"/>
            <w:left w:val="none" w:sz="0" w:space="0" w:color="auto"/>
            <w:bottom w:val="none" w:sz="0" w:space="0" w:color="auto"/>
            <w:right w:val="none" w:sz="0" w:space="0" w:color="auto"/>
          </w:divBdr>
        </w:div>
        <w:div w:id="325474867">
          <w:marLeft w:val="640"/>
          <w:marRight w:val="0"/>
          <w:marTop w:val="0"/>
          <w:marBottom w:val="0"/>
          <w:divBdr>
            <w:top w:val="none" w:sz="0" w:space="0" w:color="auto"/>
            <w:left w:val="none" w:sz="0" w:space="0" w:color="auto"/>
            <w:bottom w:val="none" w:sz="0" w:space="0" w:color="auto"/>
            <w:right w:val="none" w:sz="0" w:space="0" w:color="auto"/>
          </w:divBdr>
        </w:div>
        <w:div w:id="1815946612">
          <w:marLeft w:val="640"/>
          <w:marRight w:val="0"/>
          <w:marTop w:val="0"/>
          <w:marBottom w:val="0"/>
          <w:divBdr>
            <w:top w:val="none" w:sz="0" w:space="0" w:color="auto"/>
            <w:left w:val="none" w:sz="0" w:space="0" w:color="auto"/>
            <w:bottom w:val="none" w:sz="0" w:space="0" w:color="auto"/>
            <w:right w:val="none" w:sz="0" w:space="0" w:color="auto"/>
          </w:divBdr>
        </w:div>
        <w:div w:id="1989936098">
          <w:marLeft w:val="640"/>
          <w:marRight w:val="0"/>
          <w:marTop w:val="0"/>
          <w:marBottom w:val="0"/>
          <w:divBdr>
            <w:top w:val="none" w:sz="0" w:space="0" w:color="auto"/>
            <w:left w:val="none" w:sz="0" w:space="0" w:color="auto"/>
            <w:bottom w:val="none" w:sz="0" w:space="0" w:color="auto"/>
            <w:right w:val="none" w:sz="0" w:space="0" w:color="auto"/>
          </w:divBdr>
        </w:div>
        <w:div w:id="72120222">
          <w:marLeft w:val="640"/>
          <w:marRight w:val="0"/>
          <w:marTop w:val="0"/>
          <w:marBottom w:val="0"/>
          <w:divBdr>
            <w:top w:val="none" w:sz="0" w:space="0" w:color="auto"/>
            <w:left w:val="none" w:sz="0" w:space="0" w:color="auto"/>
            <w:bottom w:val="none" w:sz="0" w:space="0" w:color="auto"/>
            <w:right w:val="none" w:sz="0" w:space="0" w:color="auto"/>
          </w:divBdr>
        </w:div>
        <w:div w:id="651518454">
          <w:marLeft w:val="640"/>
          <w:marRight w:val="0"/>
          <w:marTop w:val="0"/>
          <w:marBottom w:val="0"/>
          <w:divBdr>
            <w:top w:val="none" w:sz="0" w:space="0" w:color="auto"/>
            <w:left w:val="none" w:sz="0" w:space="0" w:color="auto"/>
            <w:bottom w:val="none" w:sz="0" w:space="0" w:color="auto"/>
            <w:right w:val="none" w:sz="0" w:space="0" w:color="auto"/>
          </w:divBdr>
        </w:div>
        <w:div w:id="1342665637">
          <w:marLeft w:val="640"/>
          <w:marRight w:val="0"/>
          <w:marTop w:val="0"/>
          <w:marBottom w:val="0"/>
          <w:divBdr>
            <w:top w:val="none" w:sz="0" w:space="0" w:color="auto"/>
            <w:left w:val="none" w:sz="0" w:space="0" w:color="auto"/>
            <w:bottom w:val="none" w:sz="0" w:space="0" w:color="auto"/>
            <w:right w:val="none" w:sz="0" w:space="0" w:color="auto"/>
          </w:divBdr>
        </w:div>
        <w:div w:id="510097831">
          <w:marLeft w:val="640"/>
          <w:marRight w:val="0"/>
          <w:marTop w:val="0"/>
          <w:marBottom w:val="0"/>
          <w:divBdr>
            <w:top w:val="none" w:sz="0" w:space="0" w:color="auto"/>
            <w:left w:val="none" w:sz="0" w:space="0" w:color="auto"/>
            <w:bottom w:val="none" w:sz="0" w:space="0" w:color="auto"/>
            <w:right w:val="none" w:sz="0" w:space="0" w:color="auto"/>
          </w:divBdr>
        </w:div>
        <w:div w:id="993217714">
          <w:marLeft w:val="640"/>
          <w:marRight w:val="0"/>
          <w:marTop w:val="0"/>
          <w:marBottom w:val="0"/>
          <w:divBdr>
            <w:top w:val="none" w:sz="0" w:space="0" w:color="auto"/>
            <w:left w:val="none" w:sz="0" w:space="0" w:color="auto"/>
            <w:bottom w:val="none" w:sz="0" w:space="0" w:color="auto"/>
            <w:right w:val="none" w:sz="0" w:space="0" w:color="auto"/>
          </w:divBdr>
        </w:div>
        <w:div w:id="1532956677">
          <w:marLeft w:val="640"/>
          <w:marRight w:val="0"/>
          <w:marTop w:val="0"/>
          <w:marBottom w:val="0"/>
          <w:divBdr>
            <w:top w:val="none" w:sz="0" w:space="0" w:color="auto"/>
            <w:left w:val="none" w:sz="0" w:space="0" w:color="auto"/>
            <w:bottom w:val="none" w:sz="0" w:space="0" w:color="auto"/>
            <w:right w:val="none" w:sz="0" w:space="0" w:color="auto"/>
          </w:divBdr>
        </w:div>
        <w:div w:id="707219138">
          <w:marLeft w:val="640"/>
          <w:marRight w:val="0"/>
          <w:marTop w:val="0"/>
          <w:marBottom w:val="0"/>
          <w:divBdr>
            <w:top w:val="none" w:sz="0" w:space="0" w:color="auto"/>
            <w:left w:val="none" w:sz="0" w:space="0" w:color="auto"/>
            <w:bottom w:val="none" w:sz="0" w:space="0" w:color="auto"/>
            <w:right w:val="none" w:sz="0" w:space="0" w:color="auto"/>
          </w:divBdr>
        </w:div>
        <w:div w:id="592905502">
          <w:marLeft w:val="640"/>
          <w:marRight w:val="0"/>
          <w:marTop w:val="0"/>
          <w:marBottom w:val="0"/>
          <w:divBdr>
            <w:top w:val="none" w:sz="0" w:space="0" w:color="auto"/>
            <w:left w:val="none" w:sz="0" w:space="0" w:color="auto"/>
            <w:bottom w:val="none" w:sz="0" w:space="0" w:color="auto"/>
            <w:right w:val="none" w:sz="0" w:space="0" w:color="auto"/>
          </w:divBdr>
        </w:div>
        <w:div w:id="454105857">
          <w:marLeft w:val="640"/>
          <w:marRight w:val="0"/>
          <w:marTop w:val="0"/>
          <w:marBottom w:val="0"/>
          <w:divBdr>
            <w:top w:val="none" w:sz="0" w:space="0" w:color="auto"/>
            <w:left w:val="none" w:sz="0" w:space="0" w:color="auto"/>
            <w:bottom w:val="none" w:sz="0" w:space="0" w:color="auto"/>
            <w:right w:val="none" w:sz="0" w:space="0" w:color="auto"/>
          </w:divBdr>
        </w:div>
        <w:div w:id="1646810199">
          <w:marLeft w:val="640"/>
          <w:marRight w:val="0"/>
          <w:marTop w:val="0"/>
          <w:marBottom w:val="0"/>
          <w:divBdr>
            <w:top w:val="none" w:sz="0" w:space="0" w:color="auto"/>
            <w:left w:val="none" w:sz="0" w:space="0" w:color="auto"/>
            <w:bottom w:val="none" w:sz="0" w:space="0" w:color="auto"/>
            <w:right w:val="none" w:sz="0" w:space="0" w:color="auto"/>
          </w:divBdr>
        </w:div>
        <w:div w:id="856769671">
          <w:marLeft w:val="640"/>
          <w:marRight w:val="0"/>
          <w:marTop w:val="0"/>
          <w:marBottom w:val="0"/>
          <w:divBdr>
            <w:top w:val="none" w:sz="0" w:space="0" w:color="auto"/>
            <w:left w:val="none" w:sz="0" w:space="0" w:color="auto"/>
            <w:bottom w:val="none" w:sz="0" w:space="0" w:color="auto"/>
            <w:right w:val="none" w:sz="0" w:space="0" w:color="auto"/>
          </w:divBdr>
        </w:div>
        <w:div w:id="1162894989">
          <w:marLeft w:val="640"/>
          <w:marRight w:val="0"/>
          <w:marTop w:val="0"/>
          <w:marBottom w:val="0"/>
          <w:divBdr>
            <w:top w:val="none" w:sz="0" w:space="0" w:color="auto"/>
            <w:left w:val="none" w:sz="0" w:space="0" w:color="auto"/>
            <w:bottom w:val="none" w:sz="0" w:space="0" w:color="auto"/>
            <w:right w:val="none" w:sz="0" w:space="0" w:color="auto"/>
          </w:divBdr>
        </w:div>
        <w:div w:id="541284378">
          <w:marLeft w:val="640"/>
          <w:marRight w:val="0"/>
          <w:marTop w:val="0"/>
          <w:marBottom w:val="0"/>
          <w:divBdr>
            <w:top w:val="none" w:sz="0" w:space="0" w:color="auto"/>
            <w:left w:val="none" w:sz="0" w:space="0" w:color="auto"/>
            <w:bottom w:val="none" w:sz="0" w:space="0" w:color="auto"/>
            <w:right w:val="none" w:sz="0" w:space="0" w:color="auto"/>
          </w:divBdr>
        </w:div>
        <w:div w:id="625502605">
          <w:marLeft w:val="640"/>
          <w:marRight w:val="0"/>
          <w:marTop w:val="0"/>
          <w:marBottom w:val="0"/>
          <w:divBdr>
            <w:top w:val="none" w:sz="0" w:space="0" w:color="auto"/>
            <w:left w:val="none" w:sz="0" w:space="0" w:color="auto"/>
            <w:bottom w:val="none" w:sz="0" w:space="0" w:color="auto"/>
            <w:right w:val="none" w:sz="0" w:space="0" w:color="auto"/>
          </w:divBdr>
        </w:div>
        <w:div w:id="167450633">
          <w:marLeft w:val="640"/>
          <w:marRight w:val="0"/>
          <w:marTop w:val="0"/>
          <w:marBottom w:val="0"/>
          <w:divBdr>
            <w:top w:val="none" w:sz="0" w:space="0" w:color="auto"/>
            <w:left w:val="none" w:sz="0" w:space="0" w:color="auto"/>
            <w:bottom w:val="none" w:sz="0" w:space="0" w:color="auto"/>
            <w:right w:val="none" w:sz="0" w:space="0" w:color="auto"/>
          </w:divBdr>
        </w:div>
        <w:div w:id="625425236">
          <w:marLeft w:val="640"/>
          <w:marRight w:val="0"/>
          <w:marTop w:val="0"/>
          <w:marBottom w:val="0"/>
          <w:divBdr>
            <w:top w:val="none" w:sz="0" w:space="0" w:color="auto"/>
            <w:left w:val="none" w:sz="0" w:space="0" w:color="auto"/>
            <w:bottom w:val="none" w:sz="0" w:space="0" w:color="auto"/>
            <w:right w:val="none" w:sz="0" w:space="0" w:color="auto"/>
          </w:divBdr>
        </w:div>
        <w:div w:id="1324965126">
          <w:marLeft w:val="640"/>
          <w:marRight w:val="0"/>
          <w:marTop w:val="0"/>
          <w:marBottom w:val="0"/>
          <w:divBdr>
            <w:top w:val="none" w:sz="0" w:space="0" w:color="auto"/>
            <w:left w:val="none" w:sz="0" w:space="0" w:color="auto"/>
            <w:bottom w:val="none" w:sz="0" w:space="0" w:color="auto"/>
            <w:right w:val="none" w:sz="0" w:space="0" w:color="auto"/>
          </w:divBdr>
        </w:div>
        <w:div w:id="964654733">
          <w:marLeft w:val="640"/>
          <w:marRight w:val="0"/>
          <w:marTop w:val="0"/>
          <w:marBottom w:val="0"/>
          <w:divBdr>
            <w:top w:val="none" w:sz="0" w:space="0" w:color="auto"/>
            <w:left w:val="none" w:sz="0" w:space="0" w:color="auto"/>
            <w:bottom w:val="none" w:sz="0" w:space="0" w:color="auto"/>
            <w:right w:val="none" w:sz="0" w:space="0" w:color="auto"/>
          </w:divBdr>
        </w:div>
        <w:div w:id="35005202">
          <w:marLeft w:val="640"/>
          <w:marRight w:val="0"/>
          <w:marTop w:val="0"/>
          <w:marBottom w:val="0"/>
          <w:divBdr>
            <w:top w:val="none" w:sz="0" w:space="0" w:color="auto"/>
            <w:left w:val="none" w:sz="0" w:space="0" w:color="auto"/>
            <w:bottom w:val="none" w:sz="0" w:space="0" w:color="auto"/>
            <w:right w:val="none" w:sz="0" w:space="0" w:color="auto"/>
          </w:divBdr>
        </w:div>
        <w:div w:id="527183765">
          <w:marLeft w:val="640"/>
          <w:marRight w:val="0"/>
          <w:marTop w:val="0"/>
          <w:marBottom w:val="0"/>
          <w:divBdr>
            <w:top w:val="none" w:sz="0" w:space="0" w:color="auto"/>
            <w:left w:val="none" w:sz="0" w:space="0" w:color="auto"/>
            <w:bottom w:val="none" w:sz="0" w:space="0" w:color="auto"/>
            <w:right w:val="none" w:sz="0" w:space="0" w:color="auto"/>
          </w:divBdr>
        </w:div>
        <w:div w:id="402945625">
          <w:marLeft w:val="640"/>
          <w:marRight w:val="0"/>
          <w:marTop w:val="0"/>
          <w:marBottom w:val="0"/>
          <w:divBdr>
            <w:top w:val="none" w:sz="0" w:space="0" w:color="auto"/>
            <w:left w:val="none" w:sz="0" w:space="0" w:color="auto"/>
            <w:bottom w:val="none" w:sz="0" w:space="0" w:color="auto"/>
            <w:right w:val="none" w:sz="0" w:space="0" w:color="auto"/>
          </w:divBdr>
        </w:div>
        <w:div w:id="370571452">
          <w:marLeft w:val="640"/>
          <w:marRight w:val="0"/>
          <w:marTop w:val="0"/>
          <w:marBottom w:val="0"/>
          <w:divBdr>
            <w:top w:val="none" w:sz="0" w:space="0" w:color="auto"/>
            <w:left w:val="none" w:sz="0" w:space="0" w:color="auto"/>
            <w:bottom w:val="none" w:sz="0" w:space="0" w:color="auto"/>
            <w:right w:val="none" w:sz="0" w:space="0" w:color="auto"/>
          </w:divBdr>
        </w:div>
        <w:div w:id="1498690206">
          <w:marLeft w:val="640"/>
          <w:marRight w:val="0"/>
          <w:marTop w:val="0"/>
          <w:marBottom w:val="0"/>
          <w:divBdr>
            <w:top w:val="none" w:sz="0" w:space="0" w:color="auto"/>
            <w:left w:val="none" w:sz="0" w:space="0" w:color="auto"/>
            <w:bottom w:val="none" w:sz="0" w:space="0" w:color="auto"/>
            <w:right w:val="none" w:sz="0" w:space="0" w:color="auto"/>
          </w:divBdr>
        </w:div>
        <w:div w:id="149686729">
          <w:marLeft w:val="640"/>
          <w:marRight w:val="0"/>
          <w:marTop w:val="0"/>
          <w:marBottom w:val="0"/>
          <w:divBdr>
            <w:top w:val="none" w:sz="0" w:space="0" w:color="auto"/>
            <w:left w:val="none" w:sz="0" w:space="0" w:color="auto"/>
            <w:bottom w:val="none" w:sz="0" w:space="0" w:color="auto"/>
            <w:right w:val="none" w:sz="0" w:space="0" w:color="auto"/>
          </w:divBdr>
        </w:div>
        <w:div w:id="1737391302">
          <w:marLeft w:val="640"/>
          <w:marRight w:val="0"/>
          <w:marTop w:val="0"/>
          <w:marBottom w:val="0"/>
          <w:divBdr>
            <w:top w:val="none" w:sz="0" w:space="0" w:color="auto"/>
            <w:left w:val="none" w:sz="0" w:space="0" w:color="auto"/>
            <w:bottom w:val="none" w:sz="0" w:space="0" w:color="auto"/>
            <w:right w:val="none" w:sz="0" w:space="0" w:color="auto"/>
          </w:divBdr>
        </w:div>
      </w:divsChild>
    </w:div>
    <w:div w:id="1965963579">
      <w:marLeft w:val="640"/>
      <w:marRight w:val="0"/>
      <w:marTop w:val="0"/>
      <w:marBottom w:val="0"/>
      <w:divBdr>
        <w:top w:val="none" w:sz="0" w:space="0" w:color="auto"/>
        <w:left w:val="none" w:sz="0" w:space="0" w:color="auto"/>
        <w:bottom w:val="none" w:sz="0" w:space="0" w:color="auto"/>
        <w:right w:val="none" w:sz="0" w:space="0" w:color="auto"/>
      </w:divBdr>
    </w:div>
    <w:div w:id="1966304709">
      <w:marLeft w:val="640"/>
      <w:marRight w:val="0"/>
      <w:marTop w:val="0"/>
      <w:marBottom w:val="0"/>
      <w:divBdr>
        <w:top w:val="none" w:sz="0" w:space="0" w:color="auto"/>
        <w:left w:val="none" w:sz="0" w:space="0" w:color="auto"/>
        <w:bottom w:val="none" w:sz="0" w:space="0" w:color="auto"/>
        <w:right w:val="none" w:sz="0" w:space="0" w:color="auto"/>
      </w:divBdr>
    </w:div>
    <w:div w:id="1967271349">
      <w:marLeft w:val="640"/>
      <w:marRight w:val="0"/>
      <w:marTop w:val="0"/>
      <w:marBottom w:val="0"/>
      <w:divBdr>
        <w:top w:val="none" w:sz="0" w:space="0" w:color="auto"/>
        <w:left w:val="none" w:sz="0" w:space="0" w:color="auto"/>
        <w:bottom w:val="none" w:sz="0" w:space="0" w:color="auto"/>
        <w:right w:val="none" w:sz="0" w:space="0" w:color="auto"/>
      </w:divBdr>
    </w:div>
    <w:div w:id="1968121656">
      <w:bodyDiv w:val="1"/>
      <w:marLeft w:val="0"/>
      <w:marRight w:val="0"/>
      <w:marTop w:val="0"/>
      <w:marBottom w:val="0"/>
      <w:divBdr>
        <w:top w:val="none" w:sz="0" w:space="0" w:color="auto"/>
        <w:left w:val="none" w:sz="0" w:space="0" w:color="auto"/>
        <w:bottom w:val="none" w:sz="0" w:space="0" w:color="auto"/>
        <w:right w:val="none" w:sz="0" w:space="0" w:color="auto"/>
      </w:divBdr>
      <w:divsChild>
        <w:div w:id="50005888">
          <w:marLeft w:val="640"/>
          <w:marRight w:val="0"/>
          <w:marTop w:val="0"/>
          <w:marBottom w:val="0"/>
          <w:divBdr>
            <w:top w:val="none" w:sz="0" w:space="0" w:color="auto"/>
            <w:left w:val="none" w:sz="0" w:space="0" w:color="auto"/>
            <w:bottom w:val="none" w:sz="0" w:space="0" w:color="auto"/>
            <w:right w:val="none" w:sz="0" w:space="0" w:color="auto"/>
          </w:divBdr>
        </w:div>
        <w:div w:id="64954492">
          <w:marLeft w:val="640"/>
          <w:marRight w:val="0"/>
          <w:marTop w:val="0"/>
          <w:marBottom w:val="0"/>
          <w:divBdr>
            <w:top w:val="none" w:sz="0" w:space="0" w:color="auto"/>
            <w:left w:val="none" w:sz="0" w:space="0" w:color="auto"/>
            <w:bottom w:val="none" w:sz="0" w:space="0" w:color="auto"/>
            <w:right w:val="none" w:sz="0" w:space="0" w:color="auto"/>
          </w:divBdr>
        </w:div>
        <w:div w:id="65300143">
          <w:marLeft w:val="640"/>
          <w:marRight w:val="0"/>
          <w:marTop w:val="0"/>
          <w:marBottom w:val="0"/>
          <w:divBdr>
            <w:top w:val="none" w:sz="0" w:space="0" w:color="auto"/>
            <w:left w:val="none" w:sz="0" w:space="0" w:color="auto"/>
            <w:bottom w:val="none" w:sz="0" w:space="0" w:color="auto"/>
            <w:right w:val="none" w:sz="0" w:space="0" w:color="auto"/>
          </w:divBdr>
        </w:div>
        <w:div w:id="120658087">
          <w:marLeft w:val="640"/>
          <w:marRight w:val="0"/>
          <w:marTop w:val="0"/>
          <w:marBottom w:val="0"/>
          <w:divBdr>
            <w:top w:val="none" w:sz="0" w:space="0" w:color="auto"/>
            <w:left w:val="none" w:sz="0" w:space="0" w:color="auto"/>
            <w:bottom w:val="none" w:sz="0" w:space="0" w:color="auto"/>
            <w:right w:val="none" w:sz="0" w:space="0" w:color="auto"/>
          </w:divBdr>
        </w:div>
        <w:div w:id="143089485">
          <w:marLeft w:val="640"/>
          <w:marRight w:val="0"/>
          <w:marTop w:val="0"/>
          <w:marBottom w:val="0"/>
          <w:divBdr>
            <w:top w:val="none" w:sz="0" w:space="0" w:color="auto"/>
            <w:left w:val="none" w:sz="0" w:space="0" w:color="auto"/>
            <w:bottom w:val="none" w:sz="0" w:space="0" w:color="auto"/>
            <w:right w:val="none" w:sz="0" w:space="0" w:color="auto"/>
          </w:divBdr>
        </w:div>
        <w:div w:id="191261550">
          <w:marLeft w:val="640"/>
          <w:marRight w:val="0"/>
          <w:marTop w:val="0"/>
          <w:marBottom w:val="0"/>
          <w:divBdr>
            <w:top w:val="none" w:sz="0" w:space="0" w:color="auto"/>
            <w:left w:val="none" w:sz="0" w:space="0" w:color="auto"/>
            <w:bottom w:val="none" w:sz="0" w:space="0" w:color="auto"/>
            <w:right w:val="none" w:sz="0" w:space="0" w:color="auto"/>
          </w:divBdr>
        </w:div>
        <w:div w:id="220294705">
          <w:marLeft w:val="640"/>
          <w:marRight w:val="0"/>
          <w:marTop w:val="0"/>
          <w:marBottom w:val="0"/>
          <w:divBdr>
            <w:top w:val="none" w:sz="0" w:space="0" w:color="auto"/>
            <w:left w:val="none" w:sz="0" w:space="0" w:color="auto"/>
            <w:bottom w:val="none" w:sz="0" w:space="0" w:color="auto"/>
            <w:right w:val="none" w:sz="0" w:space="0" w:color="auto"/>
          </w:divBdr>
        </w:div>
        <w:div w:id="254245372">
          <w:marLeft w:val="640"/>
          <w:marRight w:val="0"/>
          <w:marTop w:val="0"/>
          <w:marBottom w:val="0"/>
          <w:divBdr>
            <w:top w:val="none" w:sz="0" w:space="0" w:color="auto"/>
            <w:left w:val="none" w:sz="0" w:space="0" w:color="auto"/>
            <w:bottom w:val="none" w:sz="0" w:space="0" w:color="auto"/>
            <w:right w:val="none" w:sz="0" w:space="0" w:color="auto"/>
          </w:divBdr>
        </w:div>
        <w:div w:id="294726218">
          <w:marLeft w:val="640"/>
          <w:marRight w:val="0"/>
          <w:marTop w:val="0"/>
          <w:marBottom w:val="0"/>
          <w:divBdr>
            <w:top w:val="none" w:sz="0" w:space="0" w:color="auto"/>
            <w:left w:val="none" w:sz="0" w:space="0" w:color="auto"/>
            <w:bottom w:val="none" w:sz="0" w:space="0" w:color="auto"/>
            <w:right w:val="none" w:sz="0" w:space="0" w:color="auto"/>
          </w:divBdr>
        </w:div>
        <w:div w:id="303703661">
          <w:marLeft w:val="640"/>
          <w:marRight w:val="0"/>
          <w:marTop w:val="0"/>
          <w:marBottom w:val="0"/>
          <w:divBdr>
            <w:top w:val="none" w:sz="0" w:space="0" w:color="auto"/>
            <w:left w:val="none" w:sz="0" w:space="0" w:color="auto"/>
            <w:bottom w:val="none" w:sz="0" w:space="0" w:color="auto"/>
            <w:right w:val="none" w:sz="0" w:space="0" w:color="auto"/>
          </w:divBdr>
        </w:div>
        <w:div w:id="329796481">
          <w:marLeft w:val="640"/>
          <w:marRight w:val="0"/>
          <w:marTop w:val="0"/>
          <w:marBottom w:val="0"/>
          <w:divBdr>
            <w:top w:val="none" w:sz="0" w:space="0" w:color="auto"/>
            <w:left w:val="none" w:sz="0" w:space="0" w:color="auto"/>
            <w:bottom w:val="none" w:sz="0" w:space="0" w:color="auto"/>
            <w:right w:val="none" w:sz="0" w:space="0" w:color="auto"/>
          </w:divBdr>
        </w:div>
        <w:div w:id="337659034">
          <w:marLeft w:val="640"/>
          <w:marRight w:val="0"/>
          <w:marTop w:val="0"/>
          <w:marBottom w:val="0"/>
          <w:divBdr>
            <w:top w:val="none" w:sz="0" w:space="0" w:color="auto"/>
            <w:left w:val="none" w:sz="0" w:space="0" w:color="auto"/>
            <w:bottom w:val="none" w:sz="0" w:space="0" w:color="auto"/>
            <w:right w:val="none" w:sz="0" w:space="0" w:color="auto"/>
          </w:divBdr>
        </w:div>
        <w:div w:id="346174914">
          <w:marLeft w:val="640"/>
          <w:marRight w:val="0"/>
          <w:marTop w:val="0"/>
          <w:marBottom w:val="0"/>
          <w:divBdr>
            <w:top w:val="none" w:sz="0" w:space="0" w:color="auto"/>
            <w:left w:val="none" w:sz="0" w:space="0" w:color="auto"/>
            <w:bottom w:val="none" w:sz="0" w:space="0" w:color="auto"/>
            <w:right w:val="none" w:sz="0" w:space="0" w:color="auto"/>
          </w:divBdr>
        </w:div>
        <w:div w:id="375006698">
          <w:marLeft w:val="640"/>
          <w:marRight w:val="0"/>
          <w:marTop w:val="0"/>
          <w:marBottom w:val="0"/>
          <w:divBdr>
            <w:top w:val="none" w:sz="0" w:space="0" w:color="auto"/>
            <w:left w:val="none" w:sz="0" w:space="0" w:color="auto"/>
            <w:bottom w:val="none" w:sz="0" w:space="0" w:color="auto"/>
            <w:right w:val="none" w:sz="0" w:space="0" w:color="auto"/>
          </w:divBdr>
        </w:div>
        <w:div w:id="383601153">
          <w:marLeft w:val="640"/>
          <w:marRight w:val="0"/>
          <w:marTop w:val="0"/>
          <w:marBottom w:val="0"/>
          <w:divBdr>
            <w:top w:val="none" w:sz="0" w:space="0" w:color="auto"/>
            <w:left w:val="none" w:sz="0" w:space="0" w:color="auto"/>
            <w:bottom w:val="none" w:sz="0" w:space="0" w:color="auto"/>
            <w:right w:val="none" w:sz="0" w:space="0" w:color="auto"/>
          </w:divBdr>
        </w:div>
        <w:div w:id="400182204">
          <w:marLeft w:val="640"/>
          <w:marRight w:val="0"/>
          <w:marTop w:val="0"/>
          <w:marBottom w:val="0"/>
          <w:divBdr>
            <w:top w:val="none" w:sz="0" w:space="0" w:color="auto"/>
            <w:left w:val="none" w:sz="0" w:space="0" w:color="auto"/>
            <w:bottom w:val="none" w:sz="0" w:space="0" w:color="auto"/>
            <w:right w:val="none" w:sz="0" w:space="0" w:color="auto"/>
          </w:divBdr>
        </w:div>
        <w:div w:id="489828840">
          <w:marLeft w:val="640"/>
          <w:marRight w:val="0"/>
          <w:marTop w:val="0"/>
          <w:marBottom w:val="0"/>
          <w:divBdr>
            <w:top w:val="none" w:sz="0" w:space="0" w:color="auto"/>
            <w:left w:val="none" w:sz="0" w:space="0" w:color="auto"/>
            <w:bottom w:val="none" w:sz="0" w:space="0" w:color="auto"/>
            <w:right w:val="none" w:sz="0" w:space="0" w:color="auto"/>
          </w:divBdr>
        </w:div>
        <w:div w:id="504054810">
          <w:marLeft w:val="640"/>
          <w:marRight w:val="0"/>
          <w:marTop w:val="0"/>
          <w:marBottom w:val="0"/>
          <w:divBdr>
            <w:top w:val="none" w:sz="0" w:space="0" w:color="auto"/>
            <w:left w:val="none" w:sz="0" w:space="0" w:color="auto"/>
            <w:bottom w:val="none" w:sz="0" w:space="0" w:color="auto"/>
            <w:right w:val="none" w:sz="0" w:space="0" w:color="auto"/>
          </w:divBdr>
        </w:div>
        <w:div w:id="590700151">
          <w:marLeft w:val="640"/>
          <w:marRight w:val="0"/>
          <w:marTop w:val="0"/>
          <w:marBottom w:val="0"/>
          <w:divBdr>
            <w:top w:val="none" w:sz="0" w:space="0" w:color="auto"/>
            <w:left w:val="none" w:sz="0" w:space="0" w:color="auto"/>
            <w:bottom w:val="none" w:sz="0" w:space="0" w:color="auto"/>
            <w:right w:val="none" w:sz="0" w:space="0" w:color="auto"/>
          </w:divBdr>
        </w:div>
        <w:div w:id="627735472">
          <w:marLeft w:val="640"/>
          <w:marRight w:val="0"/>
          <w:marTop w:val="0"/>
          <w:marBottom w:val="0"/>
          <w:divBdr>
            <w:top w:val="none" w:sz="0" w:space="0" w:color="auto"/>
            <w:left w:val="none" w:sz="0" w:space="0" w:color="auto"/>
            <w:bottom w:val="none" w:sz="0" w:space="0" w:color="auto"/>
            <w:right w:val="none" w:sz="0" w:space="0" w:color="auto"/>
          </w:divBdr>
        </w:div>
        <w:div w:id="635259462">
          <w:marLeft w:val="640"/>
          <w:marRight w:val="0"/>
          <w:marTop w:val="0"/>
          <w:marBottom w:val="0"/>
          <w:divBdr>
            <w:top w:val="none" w:sz="0" w:space="0" w:color="auto"/>
            <w:left w:val="none" w:sz="0" w:space="0" w:color="auto"/>
            <w:bottom w:val="none" w:sz="0" w:space="0" w:color="auto"/>
            <w:right w:val="none" w:sz="0" w:space="0" w:color="auto"/>
          </w:divBdr>
        </w:div>
        <w:div w:id="637421442">
          <w:marLeft w:val="640"/>
          <w:marRight w:val="0"/>
          <w:marTop w:val="0"/>
          <w:marBottom w:val="0"/>
          <w:divBdr>
            <w:top w:val="none" w:sz="0" w:space="0" w:color="auto"/>
            <w:left w:val="none" w:sz="0" w:space="0" w:color="auto"/>
            <w:bottom w:val="none" w:sz="0" w:space="0" w:color="auto"/>
            <w:right w:val="none" w:sz="0" w:space="0" w:color="auto"/>
          </w:divBdr>
        </w:div>
        <w:div w:id="637953226">
          <w:marLeft w:val="640"/>
          <w:marRight w:val="0"/>
          <w:marTop w:val="0"/>
          <w:marBottom w:val="0"/>
          <w:divBdr>
            <w:top w:val="none" w:sz="0" w:space="0" w:color="auto"/>
            <w:left w:val="none" w:sz="0" w:space="0" w:color="auto"/>
            <w:bottom w:val="none" w:sz="0" w:space="0" w:color="auto"/>
            <w:right w:val="none" w:sz="0" w:space="0" w:color="auto"/>
          </w:divBdr>
        </w:div>
        <w:div w:id="657223604">
          <w:marLeft w:val="640"/>
          <w:marRight w:val="0"/>
          <w:marTop w:val="0"/>
          <w:marBottom w:val="0"/>
          <w:divBdr>
            <w:top w:val="none" w:sz="0" w:space="0" w:color="auto"/>
            <w:left w:val="none" w:sz="0" w:space="0" w:color="auto"/>
            <w:bottom w:val="none" w:sz="0" w:space="0" w:color="auto"/>
            <w:right w:val="none" w:sz="0" w:space="0" w:color="auto"/>
          </w:divBdr>
        </w:div>
        <w:div w:id="671110376">
          <w:marLeft w:val="640"/>
          <w:marRight w:val="0"/>
          <w:marTop w:val="0"/>
          <w:marBottom w:val="0"/>
          <w:divBdr>
            <w:top w:val="none" w:sz="0" w:space="0" w:color="auto"/>
            <w:left w:val="none" w:sz="0" w:space="0" w:color="auto"/>
            <w:bottom w:val="none" w:sz="0" w:space="0" w:color="auto"/>
            <w:right w:val="none" w:sz="0" w:space="0" w:color="auto"/>
          </w:divBdr>
        </w:div>
        <w:div w:id="736636266">
          <w:marLeft w:val="640"/>
          <w:marRight w:val="0"/>
          <w:marTop w:val="0"/>
          <w:marBottom w:val="0"/>
          <w:divBdr>
            <w:top w:val="none" w:sz="0" w:space="0" w:color="auto"/>
            <w:left w:val="none" w:sz="0" w:space="0" w:color="auto"/>
            <w:bottom w:val="none" w:sz="0" w:space="0" w:color="auto"/>
            <w:right w:val="none" w:sz="0" w:space="0" w:color="auto"/>
          </w:divBdr>
        </w:div>
        <w:div w:id="738212442">
          <w:marLeft w:val="640"/>
          <w:marRight w:val="0"/>
          <w:marTop w:val="0"/>
          <w:marBottom w:val="0"/>
          <w:divBdr>
            <w:top w:val="none" w:sz="0" w:space="0" w:color="auto"/>
            <w:left w:val="none" w:sz="0" w:space="0" w:color="auto"/>
            <w:bottom w:val="none" w:sz="0" w:space="0" w:color="auto"/>
            <w:right w:val="none" w:sz="0" w:space="0" w:color="auto"/>
          </w:divBdr>
        </w:div>
        <w:div w:id="765227769">
          <w:marLeft w:val="640"/>
          <w:marRight w:val="0"/>
          <w:marTop w:val="0"/>
          <w:marBottom w:val="0"/>
          <w:divBdr>
            <w:top w:val="none" w:sz="0" w:space="0" w:color="auto"/>
            <w:left w:val="none" w:sz="0" w:space="0" w:color="auto"/>
            <w:bottom w:val="none" w:sz="0" w:space="0" w:color="auto"/>
            <w:right w:val="none" w:sz="0" w:space="0" w:color="auto"/>
          </w:divBdr>
        </w:div>
        <w:div w:id="897396694">
          <w:marLeft w:val="640"/>
          <w:marRight w:val="0"/>
          <w:marTop w:val="0"/>
          <w:marBottom w:val="0"/>
          <w:divBdr>
            <w:top w:val="none" w:sz="0" w:space="0" w:color="auto"/>
            <w:left w:val="none" w:sz="0" w:space="0" w:color="auto"/>
            <w:bottom w:val="none" w:sz="0" w:space="0" w:color="auto"/>
            <w:right w:val="none" w:sz="0" w:space="0" w:color="auto"/>
          </w:divBdr>
        </w:div>
        <w:div w:id="904953150">
          <w:marLeft w:val="640"/>
          <w:marRight w:val="0"/>
          <w:marTop w:val="0"/>
          <w:marBottom w:val="0"/>
          <w:divBdr>
            <w:top w:val="none" w:sz="0" w:space="0" w:color="auto"/>
            <w:left w:val="none" w:sz="0" w:space="0" w:color="auto"/>
            <w:bottom w:val="none" w:sz="0" w:space="0" w:color="auto"/>
            <w:right w:val="none" w:sz="0" w:space="0" w:color="auto"/>
          </w:divBdr>
        </w:div>
        <w:div w:id="919799254">
          <w:marLeft w:val="640"/>
          <w:marRight w:val="0"/>
          <w:marTop w:val="0"/>
          <w:marBottom w:val="0"/>
          <w:divBdr>
            <w:top w:val="none" w:sz="0" w:space="0" w:color="auto"/>
            <w:left w:val="none" w:sz="0" w:space="0" w:color="auto"/>
            <w:bottom w:val="none" w:sz="0" w:space="0" w:color="auto"/>
            <w:right w:val="none" w:sz="0" w:space="0" w:color="auto"/>
          </w:divBdr>
        </w:div>
        <w:div w:id="920455788">
          <w:marLeft w:val="640"/>
          <w:marRight w:val="0"/>
          <w:marTop w:val="0"/>
          <w:marBottom w:val="0"/>
          <w:divBdr>
            <w:top w:val="none" w:sz="0" w:space="0" w:color="auto"/>
            <w:left w:val="none" w:sz="0" w:space="0" w:color="auto"/>
            <w:bottom w:val="none" w:sz="0" w:space="0" w:color="auto"/>
            <w:right w:val="none" w:sz="0" w:space="0" w:color="auto"/>
          </w:divBdr>
        </w:div>
        <w:div w:id="927545331">
          <w:marLeft w:val="640"/>
          <w:marRight w:val="0"/>
          <w:marTop w:val="0"/>
          <w:marBottom w:val="0"/>
          <w:divBdr>
            <w:top w:val="none" w:sz="0" w:space="0" w:color="auto"/>
            <w:left w:val="none" w:sz="0" w:space="0" w:color="auto"/>
            <w:bottom w:val="none" w:sz="0" w:space="0" w:color="auto"/>
            <w:right w:val="none" w:sz="0" w:space="0" w:color="auto"/>
          </w:divBdr>
        </w:div>
        <w:div w:id="1004556868">
          <w:marLeft w:val="640"/>
          <w:marRight w:val="0"/>
          <w:marTop w:val="0"/>
          <w:marBottom w:val="0"/>
          <w:divBdr>
            <w:top w:val="none" w:sz="0" w:space="0" w:color="auto"/>
            <w:left w:val="none" w:sz="0" w:space="0" w:color="auto"/>
            <w:bottom w:val="none" w:sz="0" w:space="0" w:color="auto"/>
            <w:right w:val="none" w:sz="0" w:space="0" w:color="auto"/>
          </w:divBdr>
        </w:div>
        <w:div w:id="1017274277">
          <w:marLeft w:val="640"/>
          <w:marRight w:val="0"/>
          <w:marTop w:val="0"/>
          <w:marBottom w:val="0"/>
          <w:divBdr>
            <w:top w:val="none" w:sz="0" w:space="0" w:color="auto"/>
            <w:left w:val="none" w:sz="0" w:space="0" w:color="auto"/>
            <w:bottom w:val="none" w:sz="0" w:space="0" w:color="auto"/>
            <w:right w:val="none" w:sz="0" w:space="0" w:color="auto"/>
          </w:divBdr>
        </w:div>
        <w:div w:id="1021856337">
          <w:marLeft w:val="640"/>
          <w:marRight w:val="0"/>
          <w:marTop w:val="0"/>
          <w:marBottom w:val="0"/>
          <w:divBdr>
            <w:top w:val="none" w:sz="0" w:space="0" w:color="auto"/>
            <w:left w:val="none" w:sz="0" w:space="0" w:color="auto"/>
            <w:bottom w:val="none" w:sz="0" w:space="0" w:color="auto"/>
            <w:right w:val="none" w:sz="0" w:space="0" w:color="auto"/>
          </w:divBdr>
        </w:div>
        <w:div w:id="1044212946">
          <w:marLeft w:val="640"/>
          <w:marRight w:val="0"/>
          <w:marTop w:val="0"/>
          <w:marBottom w:val="0"/>
          <w:divBdr>
            <w:top w:val="none" w:sz="0" w:space="0" w:color="auto"/>
            <w:left w:val="none" w:sz="0" w:space="0" w:color="auto"/>
            <w:bottom w:val="none" w:sz="0" w:space="0" w:color="auto"/>
            <w:right w:val="none" w:sz="0" w:space="0" w:color="auto"/>
          </w:divBdr>
        </w:div>
        <w:div w:id="1094130612">
          <w:marLeft w:val="640"/>
          <w:marRight w:val="0"/>
          <w:marTop w:val="0"/>
          <w:marBottom w:val="0"/>
          <w:divBdr>
            <w:top w:val="none" w:sz="0" w:space="0" w:color="auto"/>
            <w:left w:val="none" w:sz="0" w:space="0" w:color="auto"/>
            <w:bottom w:val="none" w:sz="0" w:space="0" w:color="auto"/>
            <w:right w:val="none" w:sz="0" w:space="0" w:color="auto"/>
          </w:divBdr>
        </w:div>
        <w:div w:id="1109158044">
          <w:marLeft w:val="640"/>
          <w:marRight w:val="0"/>
          <w:marTop w:val="0"/>
          <w:marBottom w:val="0"/>
          <w:divBdr>
            <w:top w:val="none" w:sz="0" w:space="0" w:color="auto"/>
            <w:left w:val="none" w:sz="0" w:space="0" w:color="auto"/>
            <w:bottom w:val="none" w:sz="0" w:space="0" w:color="auto"/>
            <w:right w:val="none" w:sz="0" w:space="0" w:color="auto"/>
          </w:divBdr>
        </w:div>
        <w:div w:id="1173572088">
          <w:marLeft w:val="640"/>
          <w:marRight w:val="0"/>
          <w:marTop w:val="0"/>
          <w:marBottom w:val="0"/>
          <w:divBdr>
            <w:top w:val="none" w:sz="0" w:space="0" w:color="auto"/>
            <w:left w:val="none" w:sz="0" w:space="0" w:color="auto"/>
            <w:bottom w:val="none" w:sz="0" w:space="0" w:color="auto"/>
            <w:right w:val="none" w:sz="0" w:space="0" w:color="auto"/>
          </w:divBdr>
        </w:div>
        <w:div w:id="1195388727">
          <w:marLeft w:val="640"/>
          <w:marRight w:val="0"/>
          <w:marTop w:val="0"/>
          <w:marBottom w:val="0"/>
          <w:divBdr>
            <w:top w:val="none" w:sz="0" w:space="0" w:color="auto"/>
            <w:left w:val="none" w:sz="0" w:space="0" w:color="auto"/>
            <w:bottom w:val="none" w:sz="0" w:space="0" w:color="auto"/>
            <w:right w:val="none" w:sz="0" w:space="0" w:color="auto"/>
          </w:divBdr>
        </w:div>
        <w:div w:id="1273706376">
          <w:marLeft w:val="640"/>
          <w:marRight w:val="0"/>
          <w:marTop w:val="0"/>
          <w:marBottom w:val="0"/>
          <w:divBdr>
            <w:top w:val="none" w:sz="0" w:space="0" w:color="auto"/>
            <w:left w:val="none" w:sz="0" w:space="0" w:color="auto"/>
            <w:bottom w:val="none" w:sz="0" w:space="0" w:color="auto"/>
            <w:right w:val="none" w:sz="0" w:space="0" w:color="auto"/>
          </w:divBdr>
        </w:div>
        <w:div w:id="1278752726">
          <w:marLeft w:val="640"/>
          <w:marRight w:val="0"/>
          <w:marTop w:val="0"/>
          <w:marBottom w:val="0"/>
          <w:divBdr>
            <w:top w:val="none" w:sz="0" w:space="0" w:color="auto"/>
            <w:left w:val="none" w:sz="0" w:space="0" w:color="auto"/>
            <w:bottom w:val="none" w:sz="0" w:space="0" w:color="auto"/>
            <w:right w:val="none" w:sz="0" w:space="0" w:color="auto"/>
          </w:divBdr>
        </w:div>
        <w:div w:id="1297031562">
          <w:marLeft w:val="640"/>
          <w:marRight w:val="0"/>
          <w:marTop w:val="0"/>
          <w:marBottom w:val="0"/>
          <w:divBdr>
            <w:top w:val="none" w:sz="0" w:space="0" w:color="auto"/>
            <w:left w:val="none" w:sz="0" w:space="0" w:color="auto"/>
            <w:bottom w:val="none" w:sz="0" w:space="0" w:color="auto"/>
            <w:right w:val="none" w:sz="0" w:space="0" w:color="auto"/>
          </w:divBdr>
        </w:div>
        <w:div w:id="1418668782">
          <w:marLeft w:val="640"/>
          <w:marRight w:val="0"/>
          <w:marTop w:val="0"/>
          <w:marBottom w:val="0"/>
          <w:divBdr>
            <w:top w:val="none" w:sz="0" w:space="0" w:color="auto"/>
            <w:left w:val="none" w:sz="0" w:space="0" w:color="auto"/>
            <w:bottom w:val="none" w:sz="0" w:space="0" w:color="auto"/>
            <w:right w:val="none" w:sz="0" w:space="0" w:color="auto"/>
          </w:divBdr>
        </w:div>
        <w:div w:id="1624070812">
          <w:marLeft w:val="640"/>
          <w:marRight w:val="0"/>
          <w:marTop w:val="0"/>
          <w:marBottom w:val="0"/>
          <w:divBdr>
            <w:top w:val="none" w:sz="0" w:space="0" w:color="auto"/>
            <w:left w:val="none" w:sz="0" w:space="0" w:color="auto"/>
            <w:bottom w:val="none" w:sz="0" w:space="0" w:color="auto"/>
            <w:right w:val="none" w:sz="0" w:space="0" w:color="auto"/>
          </w:divBdr>
        </w:div>
        <w:div w:id="1626079281">
          <w:marLeft w:val="640"/>
          <w:marRight w:val="0"/>
          <w:marTop w:val="0"/>
          <w:marBottom w:val="0"/>
          <w:divBdr>
            <w:top w:val="none" w:sz="0" w:space="0" w:color="auto"/>
            <w:left w:val="none" w:sz="0" w:space="0" w:color="auto"/>
            <w:bottom w:val="none" w:sz="0" w:space="0" w:color="auto"/>
            <w:right w:val="none" w:sz="0" w:space="0" w:color="auto"/>
          </w:divBdr>
        </w:div>
        <w:div w:id="1743942089">
          <w:marLeft w:val="640"/>
          <w:marRight w:val="0"/>
          <w:marTop w:val="0"/>
          <w:marBottom w:val="0"/>
          <w:divBdr>
            <w:top w:val="none" w:sz="0" w:space="0" w:color="auto"/>
            <w:left w:val="none" w:sz="0" w:space="0" w:color="auto"/>
            <w:bottom w:val="none" w:sz="0" w:space="0" w:color="auto"/>
            <w:right w:val="none" w:sz="0" w:space="0" w:color="auto"/>
          </w:divBdr>
        </w:div>
        <w:div w:id="1745059735">
          <w:marLeft w:val="640"/>
          <w:marRight w:val="0"/>
          <w:marTop w:val="0"/>
          <w:marBottom w:val="0"/>
          <w:divBdr>
            <w:top w:val="none" w:sz="0" w:space="0" w:color="auto"/>
            <w:left w:val="none" w:sz="0" w:space="0" w:color="auto"/>
            <w:bottom w:val="none" w:sz="0" w:space="0" w:color="auto"/>
            <w:right w:val="none" w:sz="0" w:space="0" w:color="auto"/>
          </w:divBdr>
        </w:div>
        <w:div w:id="1789010544">
          <w:marLeft w:val="640"/>
          <w:marRight w:val="0"/>
          <w:marTop w:val="0"/>
          <w:marBottom w:val="0"/>
          <w:divBdr>
            <w:top w:val="none" w:sz="0" w:space="0" w:color="auto"/>
            <w:left w:val="none" w:sz="0" w:space="0" w:color="auto"/>
            <w:bottom w:val="none" w:sz="0" w:space="0" w:color="auto"/>
            <w:right w:val="none" w:sz="0" w:space="0" w:color="auto"/>
          </w:divBdr>
        </w:div>
        <w:div w:id="1852796027">
          <w:marLeft w:val="640"/>
          <w:marRight w:val="0"/>
          <w:marTop w:val="0"/>
          <w:marBottom w:val="0"/>
          <w:divBdr>
            <w:top w:val="none" w:sz="0" w:space="0" w:color="auto"/>
            <w:left w:val="none" w:sz="0" w:space="0" w:color="auto"/>
            <w:bottom w:val="none" w:sz="0" w:space="0" w:color="auto"/>
            <w:right w:val="none" w:sz="0" w:space="0" w:color="auto"/>
          </w:divBdr>
        </w:div>
        <w:div w:id="1858083648">
          <w:marLeft w:val="640"/>
          <w:marRight w:val="0"/>
          <w:marTop w:val="0"/>
          <w:marBottom w:val="0"/>
          <w:divBdr>
            <w:top w:val="none" w:sz="0" w:space="0" w:color="auto"/>
            <w:left w:val="none" w:sz="0" w:space="0" w:color="auto"/>
            <w:bottom w:val="none" w:sz="0" w:space="0" w:color="auto"/>
            <w:right w:val="none" w:sz="0" w:space="0" w:color="auto"/>
          </w:divBdr>
        </w:div>
        <w:div w:id="1884824462">
          <w:marLeft w:val="640"/>
          <w:marRight w:val="0"/>
          <w:marTop w:val="0"/>
          <w:marBottom w:val="0"/>
          <w:divBdr>
            <w:top w:val="none" w:sz="0" w:space="0" w:color="auto"/>
            <w:left w:val="none" w:sz="0" w:space="0" w:color="auto"/>
            <w:bottom w:val="none" w:sz="0" w:space="0" w:color="auto"/>
            <w:right w:val="none" w:sz="0" w:space="0" w:color="auto"/>
          </w:divBdr>
        </w:div>
        <w:div w:id="1895655498">
          <w:marLeft w:val="640"/>
          <w:marRight w:val="0"/>
          <w:marTop w:val="0"/>
          <w:marBottom w:val="0"/>
          <w:divBdr>
            <w:top w:val="none" w:sz="0" w:space="0" w:color="auto"/>
            <w:left w:val="none" w:sz="0" w:space="0" w:color="auto"/>
            <w:bottom w:val="none" w:sz="0" w:space="0" w:color="auto"/>
            <w:right w:val="none" w:sz="0" w:space="0" w:color="auto"/>
          </w:divBdr>
        </w:div>
        <w:div w:id="1983920294">
          <w:marLeft w:val="640"/>
          <w:marRight w:val="0"/>
          <w:marTop w:val="0"/>
          <w:marBottom w:val="0"/>
          <w:divBdr>
            <w:top w:val="none" w:sz="0" w:space="0" w:color="auto"/>
            <w:left w:val="none" w:sz="0" w:space="0" w:color="auto"/>
            <w:bottom w:val="none" w:sz="0" w:space="0" w:color="auto"/>
            <w:right w:val="none" w:sz="0" w:space="0" w:color="auto"/>
          </w:divBdr>
        </w:div>
        <w:div w:id="2085103819">
          <w:marLeft w:val="640"/>
          <w:marRight w:val="0"/>
          <w:marTop w:val="0"/>
          <w:marBottom w:val="0"/>
          <w:divBdr>
            <w:top w:val="none" w:sz="0" w:space="0" w:color="auto"/>
            <w:left w:val="none" w:sz="0" w:space="0" w:color="auto"/>
            <w:bottom w:val="none" w:sz="0" w:space="0" w:color="auto"/>
            <w:right w:val="none" w:sz="0" w:space="0" w:color="auto"/>
          </w:divBdr>
        </w:div>
      </w:divsChild>
    </w:div>
    <w:div w:id="1968271877">
      <w:bodyDiv w:val="1"/>
      <w:marLeft w:val="0"/>
      <w:marRight w:val="0"/>
      <w:marTop w:val="0"/>
      <w:marBottom w:val="0"/>
      <w:divBdr>
        <w:top w:val="none" w:sz="0" w:space="0" w:color="auto"/>
        <w:left w:val="none" w:sz="0" w:space="0" w:color="auto"/>
        <w:bottom w:val="none" w:sz="0" w:space="0" w:color="auto"/>
        <w:right w:val="none" w:sz="0" w:space="0" w:color="auto"/>
      </w:divBdr>
      <w:divsChild>
        <w:div w:id="8607301">
          <w:marLeft w:val="640"/>
          <w:marRight w:val="0"/>
          <w:marTop w:val="0"/>
          <w:marBottom w:val="0"/>
          <w:divBdr>
            <w:top w:val="none" w:sz="0" w:space="0" w:color="auto"/>
            <w:left w:val="none" w:sz="0" w:space="0" w:color="auto"/>
            <w:bottom w:val="none" w:sz="0" w:space="0" w:color="auto"/>
            <w:right w:val="none" w:sz="0" w:space="0" w:color="auto"/>
          </w:divBdr>
        </w:div>
        <w:div w:id="109396634">
          <w:marLeft w:val="640"/>
          <w:marRight w:val="0"/>
          <w:marTop w:val="0"/>
          <w:marBottom w:val="0"/>
          <w:divBdr>
            <w:top w:val="none" w:sz="0" w:space="0" w:color="auto"/>
            <w:left w:val="none" w:sz="0" w:space="0" w:color="auto"/>
            <w:bottom w:val="none" w:sz="0" w:space="0" w:color="auto"/>
            <w:right w:val="none" w:sz="0" w:space="0" w:color="auto"/>
          </w:divBdr>
        </w:div>
        <w:div w:id="117530054">
          <w:marLeft w:val="640"/>
          <w:marRight w:val="0"/>
          <w:marTop w:val="0"/>
          <w:marBottom w:val="0"/>
          <w:divBdr>
            <w:top w:val="none" w:sz="0" w:space="0" w:color="auto"/>
            <w:left w:val="none" w:sz="0" w:space="0" w:color="auto"/>
            <w:bottom w:val="none" w:sz="0" w:space="0" w:color="auto"/>
            <w:right w:val="none" w:sz="0" w:space="0" w:color="auto"/>
          </w:divBdr>
        </w:div>
        <w:div w:id="148447249">
          <w:marLeft w:val="640"/>
          <w:marRight w:val="0"/>
          <w:marTop w:val="0"/>
          <w:marBottom w:val="0"/>
          <w:divBdr>
            <w:top w:val="none" w:sz="0" w:space="0" w:color="auto"/>
            <w:left w:val="none" w:sz="0" w:space="0" w:color="auto"/>
            <w:bottom w:val="none" w:sz="0" w:space="0" w:color="auto"/>
            <w:right w:val="none" w:sz="0" w:space="0" w:color="auto"/>
          </w:divBdr>
        </w:div>
        <w:div w:id="206648974">
          <w:marLeft w:val="640"/>
          <w:marRight w:val="0"/>
          <w:marTop w:val="0"/>
          <w:marBottom w:val="0"/>
          <w:divBdr>
            <w:top w:val="none" w:sz="0" w:space="0" w:color="auto"/>
            <w:left w:val="none" w:sz="0" w:space="0" w:color="auto"/>
            <w:bottom w:val="none" w:sz="0" w:space="0" w:color="auto"/>
            <w:right w:val="none" w:sz="0" w:space="0" w:color="auto"/>
          </w:divBdr>
        </w:div>
        <w:div w:id="229310505">
          <w:marLeft w:val="640"/>
          <w:marRight w:val="0"/>
          <w:marTop w:val="0"/>
          <w:marBottom w:val="0"/>
          <w:divBdr>
            <w:top w:val="none" w:sz="0" w:space="0" w:color="auto"/>
            <w:left w:val="none" w:sz="0" w:space="0" w:color="auto"/>
            <w:bottom w:val="none" w:sz="0" w:space="0" w:color="auto"/>
            <w:right w:val="none" w:sz="0" w:space="0" w:color="auto"/>
          </w:divBdr>
        </w:div>
        <w:div w:id="230239339">
          <w:marLeft w:val="640"/>
          <w:marRight w:val="0"/>
          <w:marTop w:val="0"/>
          <w:marBottom w:val="0"/>
          <w:divBdr>
            <w:top w:val="none" w:sz="0" w:space="0" w:color="auto"/>
            <w:left w:val="none" w:sz="0" w:space="0" w:color="auto"/>
            <w:bottom w:val="none" w:sz="0" w:space="0" w:color="auto"/>
            <w:right w:val="none" w:sz="0" w:space="0" w:color="auto"/>
          </w:divBdr>
        </w:div>
        <w:div w:id="252711805">
          <w:marLeft w:val="640"/>
          <w:marRight w:val="0"/>
          <w:marTop w:val="0"/>
          <w:marBottom w:val="0"/>
          <w:divBdr>
            <w:top w:val="none" w:sz="0" w:space="0" w:color="auto"/>
            <w:left w:val="none" w:sz="0" w:space="0" w:color="auto"/>
            <w:bottom w:val="none" w:sz="0" w:space="0" w:color="auto"/>
            <w:right w:val="none" w:sz="0" w:space="0" w:color="auto"/>
          </w:divBdr>
        </w:div>
        <w:div w:id="267078272">
          <w:marLeft w:val="640"/>
          <w:marRight w:val="0"/>
          <w:marTop w:val="0"/>
          <w:marBottom w:val="0"/>
          <w:divBdr>
            <w:top w:val="none" w:sz="0" w:space="0" w:color="auto"/>
            <w:left w:val="none" w:sz="0" w:space="0" w:color="auto"/>
            <w:bottom w:val="none" w:sz="0" w:space="0" w:color="auto"/>
            <w:right w:val="none" w:sz="0" w:space="0" w:color="auto"/>
          </w:divBdr>
        </w:div>
        <w:div w:id="294137626">
          <w:marLeft w:val="640"/>
          <w:marRight w:val="0"/>
          <w:marTop w:val="0"/>
          <w:marBottom w:val="0"/>
          <w:divBdr>
            <w:top w:val="none" w:sz="0" w:space="0" w:color="auto"/>
            <w:left w:val="none" w:sz="0" w:space="0" w:color="auto"/>
            <w:bottom w:val="none" w:sz="0" w:space="0" w:color="auto"/>
            <w:right w:val="none" w:sz="0" w:space="0" w:color="auto"/>
          </w:divBdr>
        </w:div>
        <w:div w:id="339935693">
          <w:marLeft w:val="640"/>
          <w:marRight w:val="0"/>
          <w:marTop w:val="0"/>
          <w:marBottom w:val="0"/>
          <w:divBdr>
            <w:top w:val="none" w:sz="0" w:space="0" w:color="auto"/>
            <w:left w:val="none" w:sz="0" w:space="0" w:color="auto"/>
            <w:bottom w:val="none" w:sz="0" w:space="0" w:color="auto"/>
            <w:right w:val="none" w:sz="0" w:space="0" w:color="auto"/>
          </w:divBdr>
        </w:div>
        <w:div w:id="355040124">
          <w:marLeft w:val="640"/>
          <w:marRight w:val="0"/>
          <w:marTop w:val="0"/>
          <w:marBottom w:val="0"/>
          <w:divBdr>
            <w:top w:val="none" w:sz="0" w:space="0" w:color="auto"/>
            <w:left w:val="none" w:sz="0" w:space="0" w:color="auto"/>
            <w:bottom w:val="none" w:sz="0" w:space="0" w:color="auto"/>
            <w:right w:val="none" w:sz="0" w:space="0" w:color="auto"/>
          </w:divBdr>
        </w:div>
        <w:div w:id="363681210">
          <w:marLeft w:val="640"/>
          <w:marRight w:val="0"/>
          <w:marTop w:val="0"/>
          <w:marBottom w:val="0"/>
          <w:divBdr>
            <w:top w:val="none" w:sz="0" w:space="0" w:color="auto"/>
            <w:left w:val="none" w:sz="0" w:space="0" w:color="auto"/>
            <w:bottom w:val="none" w:sz="0" w:space="0" w:color="auto"/>
            <w:right w:val="none" w:sz="0" w:space="0" w:color="auto"/>
          </w:divBdr>
        </w:div>
        <w:div w:id="424571518">
          <w:marLeft w:val="640"/>
          <w:marRight w:val="0"/>
          <w:marTop w:val="0"/>
          <w:marBottom w:val="0"/>
          <w:divBdr>
            <w:top w:val="none" w:sz="0" w:space="0" w:color="auto"/>
            <w:left w:val="none" w:sz="0" w:space="0" w:color="auto"/>
            <w:bottom w:val="none" w:sz="0" w:space="0" w:color="auto"/>
            <w:right w:val="none" w:sz="0" w:space="0" w:color="auto"/>
          </w:divBdr>
        </w:div>
        <w:div w:id="612594505">
          <w:marLeft w:val="640"/>
          <w:marRight w:val="0"/>
          <w:marTop w:val="0"/>
          <w:marBottom w:val="0"/>
          <w:divBdr>
            <w:top w:val="none" w:sz="0" w:space="0" w:color="auto"/>
            <w:left w:val="none" w:sz="0" w:space="0" w:color="auto"/>
            <w:bottom w:val="none" w:sz="0" w:space="0" w:color="auto"/>
            <w:right w:val="none" w:sz="0" w:space="0" w:color="auto"/>
          </w:divBdr>
        </w:div>
        <w:div w:id="661808973">
          <w:marLeft w:val="640"/>
          <w:marRight w:val="0"/>
          <w:marTop w:val="0"/>
          <w:marBottom w:val="0"/>
          <w:divBdr>
            <w:top w:val="none" w:sz="0" w:space="0" w:color="auto"/>
            <w:left w:val="none" w:sz="0" w:space="0" w:color="auto"/>
            <w:bottom w:val="none" w:sz="0" w:space="0" w:color="auto"/>
            <w:right w:val="none" w:sz="0" w:space="0" w:color="auto"/>
          </w:divBdr>
        </w:div>
        <w:div w:id="664208345">
          <w:marLeft w:val="640"/>
          <w:marRight w:val="0"/>
          <w:marTop w:val="0"/>
          <w:marBottom w:val="0"/>
          <w:divBdr>
            <w:top w:val="none" w:sz="0" w:space="0" w:color="auto"/>
            <w:left w:val="none" w:sz="0" w:space="0" w:color="auto"/>
            <w:bottom w:val="none" w:sz="0" w:space="0" w:color="auto"/>
            <w:right w:val="none" w:sz="0" w:space="0" w:color="auto"/>
          </w:divBdr>
        </w:div>
        <w:div w:id="686642799">
          <w:marLeft w:val="640"/>
          <w:marRight w:val="0"/>
          <w:marTop w:val="0"/>
          <w:marBottom w:val="0"/>
          <w:divBdr>
            <w:top w:val="none" w:sz="0" w:space="0" w:color="auto"/>
            <w:left w:val="none" w:sz="0" w:space="0" w:color="auto"/>
            <w:bottom w:val="none" w:sz="0" w:space="0" w:color="auto"/>
            <w:right w:val="none" w:sz="0" w:space="0" w:color="auto"/>
          </w:divBdr>
        </w:div>
        <w:div w:id="711659469">
          <w:marLeft w:val="640"/>
          <w:marRight w:val="0"/>
          <w:marTop w:val="0"/>
          <w:marBottom w:val="0"/>
          <w:divBdr>
            <w:top w:val="none" w:sz="0" w:space="0" w:color="auto"/>
            <w:left w:val="none" w:sz="0" w:space="0" w:color="auto"/>
            <w:bottom w:val="none" w:sz="0" w:space="0" w:color="auto"/>
            <w:right w:val="none" w:sz="0" w:space="0" w:color="auto"/>
          </w:divBdr>
        </w:div>
        <w:div w:id="723795591">
          <w:marLeft w:val="640"/>
          <w:marRight w:val="0"/>
          <w:marTop w:val="0"/>
          <w:marBottom w:val="0"/>
          <w:divBdr>
            <w:top w:val="none" w:sz="0" w:space="0" w:color="auto"/>
            <w:left w:val="none" w:sz="0" w:space="0" w:color="auto"/>
            <w:bottom w:val="none" w:sz="0" w:space="0" w:color="auto"/>
            <w:right w:val="none" w:sz="0" w:space="0" w:color="auto"/>
          </w:divBdr>
        </w:div>
        <w:div w:id="727647719">
          <w:marLeft w:val="640"/>
          <w:marRight w:val="0"/>
          <w:marTop w:val="0"/>
          <w:marBottom w:val="0"/>
          <w:divBdr>
            <w:top w:val="none" w:sz="0" w:space="0" w:color="auto"/>
            <w:left w:val="none" w:sz="0" w:space="0" w:color="auto"/>
            <w:bottom w:val="none" w:sz="0" w:space="0" w:color="auto"/>
            <w:right w:val="none" w:sz="0" w:space="0" w:color="auto"/>
          </w:divBdr>
        </w:div>
        <w:div w:id="762460666">
          <w:marLeft w:val="640"/>
          <w:marRight w:val="0"/>
          <w:marTop w:val="0"/>
          <w:marBottom w:val="0"/>
          <w:divBdr>
            <w:top w:val="none" w:sz="0" w:space="0" w:color="auto"/>
            <w:left w:val="none" w:sz="0" w:space="0" w:color="auto"/>
            <w:bottom w:val="none" w:sz="0" w:space="0" w:color="auto"/>
            <w:right w:val="none" w:sz="0" w:space="0" w:color="auto"/>
          </w:divBdr>
        </w:div>
        <w:div w:id="803700665">
          <w:marLeft w:val="640"/>
          <w:marRight w:val="0"/>
          <w:marTop w:val="0"/>
          <w:marBottom w:val="0"/>
          <w:divBdr>
            <w:top w:val="none" w:sz="0" w:space="0" w:color="auto"/>
            <w:left w:val="none" w:sz="0" w:space="0" w:color="auto"/>
            <w:bottom w:val="none" w:sz="0" w:space="0" w:color="auto"/>
            <w:right w:val="none" w:sz="0" w:space="0" w:color="auto"/>
          </w:divBdr>
        </w:div>
        <w:div w:id="849181419">
          <w:marLeft w:val="640"/>
          <w:marRight w:val="0"/>
          <w:marTop w:val="0"/>
          <w:marBottom w:val="0"/>
          <w:divBdr>
            <w:top w:val="none" w:sz="0" w:space="0" w:color="auto"/>
            <w:left w:val="none" w:sz="0" w:space="0" w:color="auto"/>
            <w:bottom w:val="none" w:sz="0" w:space="0" w:color="auto"/>
            <w:right w:val="none" w:sz="0" w:space="0" w:color="auto"/>
          </w:divBdr>
        </w:div>
        <w:div w:id="861555677">
          <w:marLeft w:val="640"/>
          <w:marRight w:val="0"/>
          <w:marTop w:val="0"/>
          <w:marBottom w:val="0"/>
          <w:divBdr>
            <w:top w:val="none" w:sz="0" w:space="0" w:color="auto"/>
            <w:left w:val="none" w:sz="0" w:space="0" w:color="auto"/>
            <w:bottom w:val="none" w:sz="0" w:space="0" w:color="auto"/>
            <w:right w:val="none" w:sz="0" w:space="0" w:color="auto"/>
          </w:divBdr>
        </w:div>
        <w:div w:id="876819598">
          <w:marLeft w:val="640"/>
          <w:marRight w:val="0"/>
          <w:marTop w:val="0"/>
          <w:marBottom w:val="0"/>
          <w:divBdr>
            <w:top w:val="none" w:sz="0" w:space="0" w:color="auto"/>
            <w:left w:val="none" w:sz="0" w:space="0" w:color="auto"/>
            <w:bottom w:val="none" w:sz="0" w:space="0" w:color="auto"/>
            <w:right w:val="none" w:sz="0" w:space="0" w:color="auto"/>
          </w:divBdr>
        </w:div>
        <w:div w:id="1005330319">
          <w:marLeft w:val="640"/>
          <w:marRight w:val="0"/>
          <w:marTop w:val="0"/>
          <w:marBottom w:val="0"/>
          <w:divBdr>
            <w:top w:val="none" w:sz="0" w:space="0" w:color="auto"/>
            <w:left w:val="none" w:sz="0" w:space="0" w:color="auto"/>
            <w:bottom w:val="none" w:sz="0" w:space="0" w:color="auto"/>
            <w:right w:val="none" w:sz="0" w:space="0" w:color="auto"/>
          </w:divBdr>
        </w:div>
        <w:div w:id="1018701353">
          <w:marLeft w:val="640"/>
          <w:marRight w:val="0"/>
          <w:marTop w:val="0"/>
          <w:marBottom w:val="0"/>
          <w:divBdr>
            <w:top w:val="none" w:sz="0" w:space="0" w:color="auto"/>
            <w:left w:val="none" w:sz="0" w:space="0" w:color="auto"/>
            <w:bottom w:val="none" w:sz="0" w:space="0" w:color="auto"/>
            <w:right w:val="none" w:sz="0" w:space="0" w:color="auto"/>
          </w:divBdr>
        </w:div>
        <w:div w:id="1050496600">
          <w:marLeft w:val="640"/>
          <w:marRight w:val="0"/>
          <w:marTop w:val="0"/>
          <w:marBottom w:val="0"/>
          <w:divBdr>
            <w:top w:val="none" w:sz="0" w:space="0" w:color="auto"/>
            <w:left w:val="none" w:sz="0" w:space="0" w:color="auto"/>
            <w:bottom w:val="none" w:sz="0" w:space="0" w:color="auto"/>
            <w:right w:val="none" w:sz="0" w:space="0" w:color="auto"/>
          </w:divBdr>
        </w:div>
        <w:div w:id="1116749864">
          <w:marLeft w:val="640"/>
          <w:marRight w:val="0"/>
          <w:marTop w:val="0"/>
          <w:marBottom w:val="0"/>
          <w:divBdr>
            <w:top w:val="none" w:sz="0" w:space="0" w:color="auto"/>
            <w:left w:val="none" w:sz="0" w:space="0" w:color="auto"/>
            <w:bottom w:val="none" w:sz="0" w:space="0" w:color="auto"/>
            <w:right w:val="none" w:sz="0" w:space="0" w:color="auto"/>
          </w:divBdr>
        </w:div>
        <w:div w:id="1145077430">
          <w:marLeft w:val="640"/>
          <w:marRight w:val="0"/>
          <w:marTop w:val="0"/>
          <w:marBottom w:val="0"/>
          <w:divBdr>
            <w:top w:val="none" w:sz="0" w:space="0" w:color="auto"/>
            <w:left w:val="none" w:sz="0" w:space="0" w:color="auto"/>
            <w:bottom w:val="none" w:sz="0" w:space="0" w:color="auto"/>
            <w:right w:val="none" w:sz="0" w:space="0" w:color="auto"/>
          </w:divBdr>
        </w:div>
        <w:div w:id="1247417936">
          <w:marLeft w:val="640"/>
          <w:marRight w:val="0"/>
          <w:marTop w:val="0"/>
          <w:marBottom w:val="0"/>
          <w:divBdr>
            <w:top w:val="none" w:sz="0" w:space="0" w:color="auto"/>
            <w:left w:val="none" w:sz="0" w:space="0" w:color="auto"/>
            <w:bottom w:val="none" w:sz="0" w:space="0" w:color="auto"/>
            <w:right w:val="none" w:sz="0" w:space="0" w:color="auto"/>
          </w:divBdr>
        </w:div>
        <w:div w:id="1355689682">
          <w:marLeft w:val="640"/>
          <w:marRight w:val="0"/>
          <w:marTop w:val="0"/>
          <w:marBottom w:val="0"/>
          <w:divBdr>
            <w:top w:val="none" w:sz="0" w:space="0" w:color="auto"/>
            <w:left w:val="none" w:sz="0" w:space="0" w:color="auto"/>
            <w:bottom w:val="none" w:sz="0" w:space="0" w:color="auto"/>
            <w:right w:val="none" w:sz="0" w:space="0" w:color="auto"/>
          </w:divBdr>
        </w:div>
        <w:div w:id="1359159064">
          <w:marLeft w:val="640"/>
          <w:marRight w:val="0"/>
          <w:marTop w:val="0"/>
          <w:marBottom w:val="0"/>
          <w:divBdr>
            <w:top w:val="none" w:sz="0" w:space="0" w:color="auto"/>
            <w:left w:val="none" w:sz="0" w:space="0" w:color="auto"/>
            <w:bottom w:val="none" w:sz="0" w:space="0" w:color="auto"/>
            <w:right w:val="none" w:sz="0" w:space="0" w:color="auto"/>
          </w:divBdr>
        </w:div>
        <w:div w:id="1476725963">
          <w:marLeft w:val="640"/>
          <w:marRight w:val="0"/>
          <w:marTop w:val="0"/>
          <w:marBottom w:val="0"/>
          <w:divBdr>
            <w:top w:val="none" w:sz="0" w:space="0" w:color="auto"/>
            <w:left w:val="none" w:sz="0" w:space="0" w:color="auto"/>
            <w:bottom w:val="none" w:sz="0" w:space="0" w:color="auto"/>
            <w:right w:val="none" w:sz="0" w:space="0" w:color="auto"/>
          </w:divBdr>
        </w:div>
        <w:div w:id="1491673955">
          <w:marLeft w:val="640"/>
          <w:marRight w:val="0"/>
          <w:marTop w:val="0"/>
          <w:marBottom w:val="0"/>
          <w:divBdr>
            <w:top w:val="none" w:sz="0" w:space="0" w:color="auto"/>
            <w:left w:val="none" w:sz="0" w:space="0" w:color="auto"/>
            <w:bottom w:val="none" w:sz="0" w:space="0" w:color="auto"/>
            <w:right w:val="none" w:sz="0" w:space="0" w:color="auto"/>
          </w:divBdr>
        </w:div>
        <w:div w:id="1534926332">
          <w:marLeft w:val="640"/>
          <w:marRight w:val="0"/>
          <w:marTop w:val="0"/>
          <w:marBottom w:val="0"/>
          <w:divBdr>
            <w:top w:val="none" w:sz="0" w:space="0" w:color="auto"/>
            <w:left w:val="none" w:sz="0" w:space="0" w:color="auto"/>
            <w:bottom w:val="none" w:sz="0" w:space="0" w:color="auto"/>
            <w:right w:val="none" w:sz="0" w:space="0" w:color="auto"/>
          </w:divBdr>
        </w:div>
        <w:div w:id="1541163268">
          <w:marLeft w:val="640"/>
          <w:marRight w:val="0"/>
          <w:marTop w:val="0"/>
          <w:marBottom w:val="0"/>
          <w:divBdr>
            <w:top w:val="none" w:sz="0" w:space="0" w:color="auto"/>
            <w:left w:val="none" w:sz="0" w:space="0" w:color="auto"/>
            <w:bottom w:val="none" w:sz="0" w:space="0" w:color="auto"/>
            <w:right w:val="none" w:sz="0" w:space="0" w:color="auto"/>
          </w:divBdr>
        </w:div>
        <w:div w:id="1544245298">
          <w:marLeft w:val="640"/>
          <w:marRight w:val="0"/>
          <w:marTop w:val="0"/>
          <w:marBottom w:val="0"/>
          <w:divBdr>
            <w:top w:val="none" w:sz="0" w:space="0" w:color="auto"/>
            <w:left w:val="none" w:sz="0" w:space="0" w:color="auto"/>
            <w:bottom w:val="none" w:sz="0" w:space="0" w:color="auto"/>
            <w:right w:val="none" w:sz="0" w:space="0" w:color="auto"/>
          </w:divBdr>
        </w:div>
        <w:div w:id="1575892816">
          <w:marLeft w:val="640"/>
          <w:marRight w:val="0"/>
          <w:marTop w:val="0"/>
          <w:marBottom w:val="0"/>
          <w:divBdr>
            <w:top w:val="none" w:sz="0" w:space="0" w:color="auto"/>
            <w:left w:val="none" w:sz="0" w:space="0" w:color="auto"/>
            <w:bottom w:val="none" w:sz="0" w:space="0" w:color="auto"/>
            <w:right w:val="none" w:sz="0" w:space="0" w:color="auto"/>
          </w:divBdr>
        </w:div>
        <w:div w:id="1576159406">
          <w:marLeft w:val="640"/>
          <w:marRight w:val="0"/>
          <w:marTop w:val="0"/>
          <w:marBottom w:val="0"/>
          <w:divBdr>
            <w:top w:val="none" w:sz="0" w:space="0" w:color="auto"/>
            <w:left w:val="none" w:sz="0" w:space="0" w:color="auto"/>
            <w:bottom w:val="none" w:sz="0" w:space="0" w:color="auto"/>
            <w:right w:val="none" w:sz="0" w:space="0" w:color="auto"/>
          </w:divBdr>
        </w:div>
        <w:div w:id="1617524364">
          <w:marLeft w:val="640"/>
          <w:marRight w:val="0"/>
          <w:marTop w:val="0"/>
          <w:marBottom w:val="0"/>
          <w:divBdr>
            <w:top w:val="none" w:sz="0" w:space="0" w:color="auto"/>
            <w:left w:val="none" w:sz="0" w:space="0" w:color="auto"/>
            <w:bottom w:val="none" w:sz="0" w:space="0" w:color="auto"/>
            <w:right w:val="none" w:sz="0" w:space="0" w:color="auto"/>
          </w:divBdr>
        </w:div>
        <w:div w:id="1688142642">
          <w:marLeft w:val="640"/>
          <w:marRight w:val="0"/>
          <w:marTop w:val="0"/>
          <w:marBottom w:val="0"/>
          <w:divBdr>
            <w:top w:val="none" w:sz="0" w:space="0" w:color="auto"/>
            <w:left w:val="none" w:sz="0" w:space="0" w:color="auto"/>
            <w:bottom w:val="none" w:sz="0" w:space="0" w:color="auto"/>
            <w:right w:val="none" w:sz="0" w:space="0" w:color="auto"/>
          </w:divBdr>
        </w:div>
        <w:div w:id="1715933178">
          <w:marLeft w:val="640"/>
          <w:marRight w:val="0"/>
          <w:marTop w:val="0"/>
          <w:marBottom w:val="0"/>
          <w:divBdr>
            <w:top w:val="none" w:sz="0" w:space="0" w:color="auto"/>
            <w:left w:val="none" w:sz="0" w:space="0" w:color="auto"/>
            <w:bottom w:val="none" w:sz="0" w:space="0" w:color="auto"/>
            <w:right w:val="none" w:sz="0" w:space="0" w:color="auto"/>
          </w:divBdr>
        </w:div>
        <w:div w:id="1790662354">
          <w:marLeft w:val="640"/>
          <w:marRight w:val="0"/>
          <w:marTop w:val="0"/>
          <w:marBottom w:val="0"/>
          <w:divBdr>
            <w:top w:val="none" w:sz="0" w:space="0" w:color="auto"/>
            <w:left w:val="none" w:sz="0" w:space="0" w:color="auto"/>
            <w:bottom w:val="none" w:sz="0" w:space="0" w:color="auto"/>
            <w:right w:val="none" w:sz="0" w:space="0" w:color="auto"/>
          </w:divBdr>
        </w:div>
        <w:div w:id="1839925939">
          <w:marLeft w:val="640"/>
          <w:marRight w:val="0"/>
          <w:marTop w:val="0"/>
          <w:marBottom w:val="0"/>
          <w:divBdr>
            <w:top w:val="none" w:sz="0" w:space="0" w:color="auto"/>
            <w:left w:val="none" w:sz="0" w:space="0" w:color="auto"/>
            <w:bottom w:val="none" w:sz="0" w:space="0" w:color="auto"/>
            <w:right w:val="none" w:sz="0" w:space="0" w:color="auto"/>
          </w:divBdr>
        </w:div>
        <w:div w:id="1848207168">
          <w:marLeft w:val="640"/>
          <w:marRight w:val="0"/>
          <w:marTop w:val="0"/>
          <w:marBottom w:val="0"/>
          <w:divBdr>
            <w:top w:val="none" w:sz="0" w:space="0" w:color="auto"/>
            <w:left w:val="none" w:sz="0" w:space="0" w:color="auto"/>
            <w:bottom w:val="none" w:sz="0" w:space="0" w:color="auto"/>
            <w:right w:val="none" w:sz="0" w:space="0" w:color="auto"/>
          </w:divBdr>
        </w:div>
        <w:div w:id="1866596476">
          <w:marLeft w:val="640"/>
          <w:marRight w:val="0"/>
          <w:marTop w:val="0"/>
          <w:marBottom w:val="0"/>
          <w:divBdr>
            <w:top w:val="none" w:sz="0" w:space="0" w:color="auto"/>
            <w:left w:val="none" w:sz="0" w:space="0" w:color="auto"/>
            <w:bottom w:val="none" w:sz="0" w:space="0" w:color="auto"/>
            <w:right w:val="none" w:sz="0" w:space="0" w:color="auto"/>
          </w:divBdr>
        </w:div>
        <w:div w:id="1977759300">
          <w:marLeft w:val="640"/>
          <w:marRight w:val="0"/>
          <w:marTop w:val="0"/>
          <w:marBottom w:val="0"/>
          <w:divBdr>
            <w:top w:val="none" w:sz="0" w:space="0" w:color="auto"/>
            <w:left w:val="none" w:sz="0" w:space="0" w:color="auto"/>
            <w:bottom w:val="none" w:sz="0" w:space="0" w:color="auto"/>
            <w:right w:val="none" w:sz="0" w:space="0" w:color="auto"/>
          </w:divBdr>
        </w:div>
        <w:div w:id="2035112728">
          <w:marLeft w:val="640"/>
          <w:marRight w:val="0"/>
          <w:marTop w:val="0"/>
          <w:marBottom w:val="0"/>
          <w:divBdr>
            <w:top w:val="none" w:sz="0" w:space="0" w:color="auto"/>
            <w:left w:val="none" w:sz="0" w:space="0" w:color="auto"/>
            <w:bottom w:val="none" w:sz="0" w:space="0" w:color="auto"/>
            <w:right w:val="none" w:sz="0" w:space="0" w:color="auto"/>
          </w:divBdr>
        </w:div>
        <w:div w:id="2063289367">
          <w:marLeft w:val="640"/>
          <w:marRight w:val="0"/>
          <w:marTop w:val="0"/>
          <w:marBottom w:val="0"/>
          <w:divBdr>
            <w:top w:val="none" w:sz="0" w:space="0" w:color="auto"/>
            <w:left w:val="none" w:sz="0" w:space="0" w:color="auto"/>
            <w:bottom w:val="none" w:sz="0" w:space="0" w:color="auto"/>
            <w:right w:val="none" w:sz="0" w:space="0" w:color="auto"/>
          </w:divBdr>
        </w:div>
        <w:div w:id="2075665517">
          <w:marLeft w:val="640"/>
          <w:marRight w:val="0"/>
          <w:marTop w:val="0"/>
          <w:marBottom w:val="0"/>
          <w:divBdr>
            <w:top w:val="none" w:sz="0" w:space="0" w:color="auto"/>
            <w:left w:val="none" w:sz="0" w:space="0" w:color="auto"/>
            <w:bottom w:val="none" w:sz="0" w:space="0" w:color="auto"/>
            <w:right w:val="none" w:sz="0" w:space="0" w:color="auto"/>
          </w:divBdr>
        </w:div>
        <w:div w:id="2106462966">
          <w:marLeft w:val="640"/>
          <w:marRight w:val="0"/>
          <w:marTop w:val="0"/>
          <w:marBottom w:val="0"/>
          <w:divBdr>
            <w:top w:val="none" w:sz="0" w:space="0" w:color="auto"/>
            <w:left w:val="none" w:sz="0" w:space="0" w:color="auto"/>
            <w:bottom w:val="none" w:sz="0" w:space="0" w:color="auto"/>
            <w:right w:val="none" w:sz="0" w:space="0" w:color="auto"/>
          </w:divBdr>
        </w:div>
      </w:divsChild>
    </w:div>
    <w:div w:id="1969967411">
      <w:marLeft w:val="640"/>
      <w:marRight w:val="0"/>
      <w:marTop w:val="0"/>
      <w:marBottom w:val="0"/>
      <w:divBdr>
        <w:top w:val="none" w:sz="0" w:space="0" w:color="auto"/>
        <w:left w:val="none" w:sz="0" w:space="0" w:color="auto"/>
        <w:bottom w:val="none" w:sz="0" w:space="0" w:color="auto"/>
        <w:right w:val="none" w:sz="0" w:space="0" w:color="auto"/>
      </w:divBdr>
    </w:div>
    <w:div w:id="1970670902">
      <w:marLeft w:val="640"/>
      <w:marRight w:val="0"/>
      <w:marTop w:val="0"/>
      <w:marBottom w:val="0"/>
      <w:divBdr>
        <w:top w:val="none" w:sz="0" w:space="0" w:color="auto"/>
        <w:left w:val="none" w:sz="0" w:space="0" w:color="auto"/>
        <w:bottom w:val="none" w:sz="0" w:space="0" w:color="auto"/>
        <w:right w:val="none" w:sz="0" w:space="0" w:color="auto"/>
      </w:divBdr>
    </w:div>
    <w:div w:id="1972203003">
      <w:marLeft w:val="640"/>
      <w:marRight w:val="0"/>
      <w:marTop w:val="0"/>
      <w:marBottom w:val="0"/>
      <w:divBdr>
        <w:top w:val="none" w:sz="0" w:space="0" w:color="auto"/>
        <w:left w:val="none" w:sz="0" w:space="0" w:color="auto"/>
        <w:bottom w:val="none" w:sz="0" w:space="0" w:color="auto"/>
        <w:right w:val="none" w:sz="0" w:space="0" w:color="auto"/>
      </w:divBdr>
    </w:div>
    <w:div w:id="1972788218">
      <w:marLeft w:val="640"/>
      <w:marRight w:val="0"/>
      <w:marTop w:val="0"/>
      <w:marBottom w:val="0"/>
      <w:divBdr>
        <w:top w:val="none" w:sz="0" w:space="0" w:color="auto"/>
        <w:left w:val="none" w:sz="0" w:space="0" w:color="auto"/>
        <w:bottom w:val="none" w:sz="0" w:space="0" w:color="auto"/>
        <w:right w:val="none" w:sz="0" w:space="0" w:color="auto"/>
      </w:divBdr>
    </w:div>
    <w:div w:id="1973361463">
      <w:marLeft w:val="640"/>
      <w:marRight w:val="0"/>
      <w:marTop w:val="0"/>
      <w:marBottom w:val="0"/>
      <w:divBdr>
        <w:top w:val="none" w:sz="0" w:space="0" w:color="auto"/>
        <w:left w:val="none" w:sz="0" w:space="0" w:color="auto"/>
        <w:bottom w:val="none" w:sz="0" w:space="0" w:color="auto"/>
        <w:right w:val="none" w:sz="0" w:space="0" w:color="auto"/>
      </w:divBdr>
    </w:div>
    <w:div w:id="1973435025">
      <w:marLeft w:val="640"/>
      <w:marRight w:val="0"/>
      <w:marTop w:val="0"/>
      <w:marBottom w:val="0"/>
      <w:divBdr>
        <w:top w:val="none" w:sz="0" w:space="0" w:color="auto"/>
        <w:left w:val="none" w:sz="0" w:space="0" w:color="auto"/>
        <w:bottom w:val="none" w:sz="0" w:space="0" w:color="auto"/>
        <w:right w:val="none" w:sz="0" w:space="0" w:color="auto"/>
      </w:divBdr>
    </w:div>
    <w:div w:id="1973557071">
      <w:marLeft w:val="640"/>
      <w:marRight w:val="0"/>
      <w:marTop w:val="0"/>
      <w:marBottom w:val="0"/>
      <w:divBdr>
        <w:top w:val="none" w:sz="0" w:space="0" w:color="auto"/>
        <w:left w:val="none" w:sz="0" w:space="0" w:color="auto"/>
        <w:bottom w:val="none" w:sz="0" w:space="0" w:color="auto"/>
        <w:right w:val="none" w:sz="0" w:space="0" w:color="auto"/>
      </w:divBdr>
    </w:div>
    <w:div w:id="1976911619">
      <w:marLeft w:val="640"/>
      <w:marRight w:val="0"/>
      <w:marTop w:val="0"/>
      <w:marBottom w:val="0"/>
      <w:divBdr>
        <w:top w:val="none" w:sz="0" w:space="0" w:color="auto"/>
        <w:left w:val="none" w:sz="0" w:space="0" w:color="auto"/>
        <w:bottom w:val="none" w:sz="0" w:space="0" w:color="auto"/>
        <w:right w:val="none" w:sz="0" w:space="0" w:color="auto"/>
      </w:divBdr>
    </w:div>
    <w:div w:id="1977296655">
      <w:marLeft w:val="640"/>
      <w:marRight w:val="0"/>
      <w:marTop w:val="0"/>
      <w:marBottom w:val="0"/>
      <w:divBdr>
        <w:top w:val="none" w:sz="0" w:space="0" w:color="auto"/>
        <w:left w:val="none" w:sz="0" w:space="0" w:color="auto"/>
        <w:bottom w:val="none" w:sz="0" w:space="0" w:color="auto"/>
        <w:right w:val="none" w:sz="0" w:space="0" w:color="auto"/>
      </w:divBdr>
    </w:div>
    <w:div w:id="1977908600">
      <w:bodyDiv w:val="1"/>
      <w:marLeft w:val="0"/>
      <w:marRight w:val="0"/>
      <w:marTop w:val="0"/>
      <w:marBottom w:val="0"/>
      <w:divBdr>
        <w:top w:val="none" w:sz="0" w:space="0" w:color="auto"/>
        <w:left w:val="none" w:sz="0" w:space="0" w:color="auto"/>
        <w:bottom w:val="none" w:sz="0" w:space="0" w:color="auto"/>
        <w:right w:val="none" w:sz="0" w:space="0" w:color="auto"/>
      </w:divBdr>
      <w:divsChild>
        <w:div w:id="6905243">
          <w:marLeft w:val="640"/>
          <w:marRight w:val="0"/>
          <w:marTop w:val="0"/>
          <w:marBottom w:val="0"/>
          <w:divBdr>
            <w:top w:val="none" w:sz="0" w:space="0" w:color="auto"/>
            <w:left w:val="none" w:sz="0" w:space="0" w:color="auto"/>
            <w:bottom w:val="none" w:sz="0" w:space="0" w:color="auto"/>
            <w:right w:val="none" w:sz="0" w:space="0" w:color="auto"/>
          </w:divBdr>
        </w:div>
        <w:div w:id="28378157">
          <w:marLeft w:val="640"/>
          <w:marRight w:val="0"/>
          <w:marTop w:val="0"/>
          <w:marBottom w:val="0"/>
          <w:divBdr>
            <w:top w:val="none" w:sz="0" w:space="0" w:color="auto"/>
            <w:left w:val="none" w:sz="0" w:space="0" w:color="auto"/>
            <w:bottom w:val="none" w:sz="0" w:space="0" w:color="auto"/>
            <w:right w:val="none" w:sz="0" w:space="0" w:color="auto"/>
          </w:divBdr>
        </w:div>
        <w:div w:id="84806399">
          <w:marLeft w:val="640"/>
          <w:marRight w:val="0"/>
          <w:marTop w:val="0"/>
          <w:marBottom w:val="0"/>
          <w:divBdr>
            <w:top w:val="none" w:sz="0" w:space="0" w:color="auto"/>
            <w:left w:val="none" w:sz="0" w:space="0" w:color="auto"/>
            <w:bottom w:val="none" w:sz="0" w:space="0" w:color="auto"/>
            <w:right w:val="none" w:sz="0" w:space="0" w:color="auto"/>
          </w:divBdr>
        </w:div>
        <w:div w:id="120927984">
          <w:marLeft w:val="640"/>
          <w:marRight w:val="0"/>
          <w:marTop w:val="0"/>
          <w:marBottom w:val="0"/>
          <w:divBdr>
            <w:top w:val="none" w:sz="0" w:space="0" w:color="auto"/>
            <w:left w:val="none" w:sz="0" w:space="0" w:color="auto"/>
            <w:bottom w:val="none" w:sz="0" w:space="0" w:color="auto"/>
            <w:right w:val="none" w:sz="0" w:space="0" w:color="auto"/>
          </w:divBdr>
        </w:div>
        <w:div w:id="161895815">
          <w:marLeft w:val="640"/>
          <w:marRight w:val="0"/>
          <w:marTop w:val="0"/>
          <w:marBottom w:val="0"/>
          <w:divBdr>
            <w:top w:val="none" w:sz="0" w:space="0" w:color="auto"/>
            <w:left w:val="none" w:sz="0" w:space="0" w:color="auto"/>
            <w:bottom w:val="none" w:sz="0" w:space="0" w:color="auto"/>
            <w:right w:val="none" w:sz="0" w:space="0" w:color="auto"/>
          </w:divBdr>
        </w:div>
        <w:div w:id="164513338">
          <w:marLeft w:val="640"/>
          <w:marRight w:val="0"/>
          <w:marTop w:val="0"/>
          <w:marBottom w:val="0"/>
          <w:divBdr>
            <w:top w:val="none" w:sz="0" w:space="0" w:color="auto"/>
            <w:left w:val="none" w:sz="0" w:space="0" w:color="auto"/>
            <w:bottom w:val="none" w:sz="0" w:space="0" w:color="auto"/>
            <w:right w:val="none" w:sz="0" w:space="0" w:color="auto"/>
          </w:divBdr>
        </w:div>
        <w:div w:id="177502706">
          <w:marLeft w:val="640"/>
          <w:marRight w:val="0"/>
          <w:marTop w:val="0"/>
          <w:marBottom w:val="0"/>
          <w:divBdr>
            <w:top w:val="none" w:sz="0" w:space="0" w:color="auto"/>
            <w:left w:val="none" w:sz="0" w:space="0" w:color="auto"/>
            <w:bottom w:val="none" w:sz="0" w:space="0" w:color="auto"/>
            <w:right w:val="none" w:sz="0" w:space="0" w:color="auto"/>
          </w:divBdr>
        </w:div>
        <w:div w:id="193539370">
          <w:marLeft w:val="640"/>
          <w:marRight w:val="0"/>
          <w:marTop w:val="0"/>
          <w:marBottom w:val="0"/>
          <w:divBdr>
            <w:top w:val="none" w:sz="0" w:space="0" w:color="auto"/>
            <w:left w:val="none" w:sz="0" w:space="0" w:color="auto"/>
            <w:bottom w:val="none" w:sz="0" w:space="0" w:color="auto"/>
            <w:right w:val="none" w:sz="0" w:space="0" w:color="auto"/>
          </w:divBdr>
        </w:div>
        <w:div w:id="219831495">
          <w:marLeft w:val="640"/>
          <w:marRight w:val="0"/>
          <w:marTop w:val="0"/>
          <w:marBottom w:val="0"/>
          <w:divBdr>
            <w:top w:val="none" w:sz="0" w:space="0" w:color="auto"/>
            <w:left w:val="none" w:sz="0" w:space="0" w:color="auto"/>
            <w:bottom w:val="none" w:sz="0" w:space="0" w:color="auto"/>
            <w:right w:val="none" w:sz="0" w:space="0" w:color="auto"/>
          </w:divBdr>
        </w:div>
        <w:div w:id="275335222">
          <w:marLeft w:val="640"/>
          <w:marRight w:val="0"/>
          <w:marTop w:val="0"/>
          <w:marBottom w:val="0"/>
          <w:divBdr>
            <w:top w:val="none" w:sz="0" w:space="0" w:color="auto"/>
            <w:left w:val="none" w:sz="0" w:space="0" w:color="auto"/>
            <w:bottom w:val="none" w:sz="0" w:space="0" w:color="auto"/>
            <w:right w:val="none" w:sz="0" w:space="0" w:color="auto"/>
          </w:divBdr>
        </w:div>
        <w:div w:id="303196486">
          <w:marLeft w:val="640"/>
          <w:marRight w:val="0"/>
          <w:marTop w:val="0"/>
          <w:marBottom w:val="0"/>
          <w:divBdr>
            <w:top w:val="none" w:sz="0" w:space="0" w:color="auto"/>
            <w:left w:val="none" w:sz="0" w:space="0" w:color="auto"/>
            <w:bottom w:val="none" w:sz="0" w:space="0" w:color="auto"/>
            <w:right w:val="none" w:sz="0" w:space="0" w:color="auto"/>
          </w:divBdr>
        </w:div>
        <w:div w:id="303969970">
          <w:marLeft w:val="640"/>
          <w:marRight w:val="0"/>
          <w:marTop w:val="0"/>
          <w:marBottom w:val="0"/>
          <w:divBdr>
            <w:top w:val="none" w:sz="0" w:space="0" w:color="auto"/>
            <w:left w:val="none" w:sz="0" w:space="0" w:color="auto"/>
            <w:bottom w:val="none" w:sz="0" w:space="0" w:color="auto"/>
            <w:right w:val="none" w:sz="0" w:space="0" w:color="auto"/>
          </w:divBdr>
        </w:div>
        <w:div w:id="355153384">
          <w:marLeft w:val="640"/>
          <w:marRight w:val="0"/>
          <w:marTop w:val="0"/>
          <w:marBottom w:val="0"/>
          <w:divBdr>
            <w:top w:val="none" w:sz="0" w:space="0" w:color="auto"/>
            <w:left w:val="none" w:sz="0" w:space="0" w:color="auto"/>
            <w:bottom w:val="none" w:sz="0" w:space="0" w:color="auto"/>
            <w:right w:val="none" w:sz="0" w:space="0" w:color="auto"/>
          </w:divBdr>
        </w:div>
        <w:div w:id="513803657">
          <w:marLeft w:val="640"/>
          <w:marRight w:val="0"/>
          <w:marTop w:val="0"/>
          <w:marBottom w:val="0"/>
          <w:divBdr>
            <w:top w:val="none" w:sz="0" w:space="0" w:color="auto"/>
            <w:left w:val="none" w:sz="0" w:space="0" w:color="auto"/>
            <w:bottom w:val="none" w:sz="0" w:space="0" w:color="auto"/>
            <w:right w:val="none" w:sz="0" w:space="0" w:color="auto"/>
          </w:divBdr>
        </w:div>
        <w:div w:id="534083443">
          <w:marLeft w:val="640"/>
          <w:marRight w:val="0"/>
          <w:marTop w:val="0"/>
          <w:marBottom w:val="0"/>
          <w:divBdr>
            <w:top w:val="none" w:sz="0" w:space="0" w:color="auto"/>
            <w:left w:val="none" w:sz="0" w:space="0" w:color="auto"/>
            <w:bottom w:val="none" w:sz="0" w:space="0" w:color="auto"/>
            <w:right w:val="none" w:sz="0" w:space="0" w:color="auto"/>
          </w:divBdr>
        </w:div>
        <w:div w:id="666326133">
          <w:marLeft w:val="640"/>
          <w:marRight w:val="0"/>
          <w:marTop w:val="0"/>
          <w:marBottom w:val="0"/>
          <w:divBdr>
            <w:top w:val="none" w:sz="0" w:space="0" w:color="auto"/>
            <w:left w:val="none" w:sz="0" w:space="0" w:color="auto"/>
            <w:bottom w:val="none" w:sz="0" w:space="0" w:color="auto"/>
            <w:right w:val="none" w:sz="0" w:space="0" w:color="auto"/>
          </w:divBdr>
        </w:div>
        <w:div w:id="696200314">
          <w:marLeft w:val="640"/>
          <w:marRight w:val="0"/>
          <w:marTop w:val="0"/>
          <w:marBottom w:val="0"/>
          <w:divBdr>
            <w:top w:val="none" w:sz="0" w:space="0" w:color="auto"/>
            <w:left w:val="none" w:sz="0" w:space="0" w:color="auto"/>
            <w:bottom w:val="none" w:sz="0" w:space="0" w:color="auto"/>
            <w:right w:val="none" w:sz="0" w:space="0" w:color="auto"/>
          </w:divBdr>
        </w:div>
        <w:div w:id="792360137">
          <w:marLeft w:val="640"/>
          <w:marRight w:val="0"/>
          <w:marTop w:val="0"/>
          <w:marBottom w:val="0"/>
          <w:divBdr>
            <w:top w:val="none" w:sz="0" w:space="0" w:color="auto"/>
            <w:left w:val="none" w:sz="0" w:space="0" w:color="auto"/>
            <w:bottom w:val="none" w:sz="0" w:space="0" w:color="auto"/>
            <w:right w:val="none" w:sz="0" w:space="0" w:color="auto"/>
          </w:divBdr>
        </w:div>
        <w:div w:id="808936387">
          <w:marLeft w:val="640"/>
          <w:marRight w:val="0"/>
          <w:marTop w:val="0"/>
          <w:marBottom w:val="0"/>
          <w:divBdr>
            <w:top w:val="none" w:sz="0" w:space="0" w:color="auto"/>
            <w:left w:val="none" w:sz="0" w:space="0" w:color="auto"/>
            <w:bottom w:val="none" w:sz="0" w:space="0" w:color="auto"/>
            <w:right w:val="none" w:sz="0" w:space="0" w:color="auto"/>
          </w:divBdr>
        </w:div>
        <w:div w:id="811293402">
          <w:marLeft w:val="640"/>
          <w:marRight w:val="0"/>
          <w:marTop w:val="0"/>
          <w:marBottom w:val="0"/>
          <w:divBdr>
            <w:top w:val="none" w:sz="0" w:space="0" w:color="auto"/>
            <w:left w:val="none" w:sz="0" w:space="0" w:color="auto"/>
            <w:bottom w:val="none" w:sz="0" w:space="0" w:color="auto"/>
            <w:right w:val="none" w:sz="0" w:space="0" w:color="auto"/>
          </w:divBdr>
        </w:div>
        <w:div w:id="857619703">
          <w:marLeft w:val="640"/>
          <w:marRight w:val="0"/>
          <w:marTop w:val="0"/>
          <w:marBottom w:val="0"/>
          <w:divBdr>
            <w:top w:val="none" w:sz="0" w:space="0" w:color="auto"/>
            <w:left w:val="none" w:sz="0" w:space="0" w:color="auto"/>
            <w:bottom w:val="none" w:sz="0" w:space="0" w:color="auto"/>
            <w:right w:val="none" w:sz="0" w:space="0" w:color="auto"/>
          </w:divBdr>
        </w:div>
        <w:div w:id="860053314">
          <w:marLeft w:val="640"/>
          <w:marRight w:val="0"/>
          <w:marTop w:val="0"/>
          <w:marBottom w:val="0"/>
          <w:divBdr>
            <w:top w:val="none" w:sz="0" w:space="0" w:color="auto"/>
            <w:left w:val="none" w:sz="0" w:space="0" w:color="auto"/>
            <w:bottom w:val="none" w:sz="0" w:space="0" w:color="auto"/>
            <w:right w:val="none" w:sz="0" w:space="0" w:color="auto"/>
          </w:divBdr>
        </w:div>
        <w:div w:id="860629804">
          <w:marLeft w:val="640"/>
          <w:marRight w:val="0"/>
          <w:marTop w:val="0"/>
          <w:marBottom w:val="0"/>
          <w:divBdr>
            <w:top w:val="none" w:sz="0" w:space="0" w:color="auto"/>
            <w:left w:val="none" w:sz="0" w:space="0" w:color="auto"/>
            <w:bottom w:val="none" w:sz="0" w:space="0" w:color="auto"/>
            <w:right w:val="none" w:sz="0" w:space="0" w:color="auto"/>
          </w:divBdr>
        </w:div>
        <w:div w:id="863712580">
          <w:marLeft w:val="640"/>
          <w:marRight w:val="0"/>
          <w:marTop w:val="0"/>
          <w:marBottom w:val="0"/>
          <w:divBdr>
            <w:top w:val="none" w:sz="0" w:space="0" w:color="auto"/>
            <w:left w:val="none" w:sz="0" w:space="0" w:color="auto"/>
            <w:bottom w:val="none" w:sz="0" w:space="0" w:color="auto"/>
            <w:right w:val="none" w:sz="0" w:space="0" w:color="auto"/>
          </w:divBdr>
        </w:div>
        <w:div w:id="960959290">
          <w:marLeft w:val="640"/>
          <w:marRight w:val="0"/>
          <w:marTop w:val="0"/>
          <w:marBottom w:val="0"/>
          <w:divBdr>
            <w:top w:val="none" w:sz="0" w:space="0" w:color="auto"/>
            <w:left w:val="none" w:sz="0" w:space="0" w:color="auto"/>
            <w:bottom w:val="none" w:sz="0" w:space="0" w:color="auto"/>
            <w:right w:val="none" w:sz="0" w:space="0" w:color="auto"/>
          </w:divBdr>
        </w:div>
        <w:div w:id="1158183511">
          <w:marLeft w:val="640"/>
          <w:marRight w:val="0"/>
          <w:marTop w:val="0"/>
          <w:marBottom w:val="0"/>
          <w:divBdr>
            <w:top w:val="none" w:sz="0" w:space="0" w:color="auto"/>
            <w:left w:val="none" w:sz="0" w:space="0" w:color="auto"/>
            <w:bottom w:val="none" w:sz="0" w:space="0" w:color="auto"/>
            <w:right w:val="none" w:sz="0" w:space="0" w:color="auto"/>
          </w:divBdr>
        </w:div>
        <w:div w:id="1176461092">
          <w:marLeft w:val="640"/>
          <w:marRight w:val="0"/>
          <w:marTop w:val="0"/>
          <w:marBottom w:val="0"/>
          <w:divBdr>
            <w:top w:val="none" w:sz="0" w:space="0" w:color="auto"/>
            <w:left w:val="none" w:sz="0" w:space="0" w:color="auto"/>
            <w:bottom w:val="none" w:sz="0" w:space="0" w:color="auto"/>
            <w:right w:val="none" w:sz="0" w:space="0" w:color="auto"/>
          </w:divBdr>
        </w:div>
        <w:div w:id="1177578440">
          <w:marLeft w:val="640"/>
          <w:marRight w:val="0"/>
          <w:marTop w:val="0"/>
          <w:marBottom w:val="0"/>
          <w:divBdr>
            <w:top w:val="none" w:sz="0" w:space="0" w:color="auto"/>
            <w:left w:val="none" w:sz="0" w:space="0" w:color="auto"/>
            <w:bottom w:val="none" w:sz="0" w:space="0" w:color="auto"/>
            <w:right w:val="none" w:sz="0" w:space="0" w:color="auto"/>
          </w:divBdr>
        </w:div>
        <w:div w:id="1184396205">
          <w:marLeft w:val="640"/>
          <w:marRight w:val="0"/>
          <w:marTop w:val="0"/>
          <w:marBottom w:val="0"/>
          <w:divBdr>
            <w:top w:val="none" w:sz="0" w:space="0" w:color="auto"/>
            <w:left w:val="none" w:sz="0" w:space="0" w:color="auto"/>
            <w:bottom w:val="none" w:sz="0" w:space="0" w:color="auto"/>
            <w:right w:val="none" w:sz="0" w:space="0" w:color="auto"/>
          </w:divBdr>
        </w:div>
        <w:div w:id="1202323684">
          <w:marLeft w:val="640"/>
          <w:marRight w:val="0"/>
          <w:marTop w:val="0"/>
          <w:marBottom w:val="0"/>
          <w:divBdr>
            <w:top w:val="none" w:sz="0" w:space="0" w:color="auto"/>
            <w:left w:val="none" w:sz="0" w:space="0" w:color="auto"/>
            <w:bottom w:val="none" w:sz="0" w:space="0" w:color="auto"/>
            <w:right w:val="none" w:sz="0" w:space="0" w:color="auto"/>
          </w:divBdr>
        </w:div>
        <w:div w:id="1276138298">
          <w:marLeft w:val="640"/>
          <w:marRight w:val="0"/>
          <w:marTop w:val="0"/>
          <w:marBottom w:val="0"/>
          <w:divBdr>
            <w:top w:val="none" w:sz="0" w:space="0" w:color="auto"/>
            <w:left w:val="none" w:sz="0" w:space="0" w:color="auto"/>
            <w:bottom w:val="none" w:sz="0" w:space="0" w:color="auto"/>
            <w:right w:val="none" w:sz="0" w:space="0" w:color="auto"/>
          </w:divBdr>
        </w:div>
        <w:div w:id="1409572589">
          <w:marLeft w:val="640"/>
          <w:marRight w:val="0"/>
          <w:marTop w:val="0"/>
          <w:marBottom w:val="0"/>
          <w:divBdr>
            <w:top w:val="none" w:sz="0" w:space="0" w:color="auto"/>
            <w:left w:val="none" w:sz="0" w:space="0" w:color="auto"/>
            <w:bottom w:val="none" w:sz="0" w:space="0" w:color="auto"/>
            <w:right w:val="none" w:sz="0" w:space="0" w:color="auto"/>
          </w:divBdr>
        </w:div>
        <w:div w:id="1412702832">
          <w:marLeft w:val="640"/>
          <w:marRight w:val="0"/>
          <w:marTop w:val="0"/>
          <w:marBottom w:val="0"/>
          <w:divBdr>
            <w:top w:val="none" w:sz="0" w:space="0" w:color="auto"/>
            <w:left w:val="none" w:sz="0" w:space="0" w:color="auto"/>
            <w:bottom w:val="none" w:sz="0" w:space="0" w:color="auto"/>
            <w:right w:val="none" w:sz="0" w:space="0" w:color="auto"/>
          </w:divBdr>
        </w:div>
        <w:div w:id="1433939938">
          <w:marLeft w:val="640"/>
          <w:marRight w:val="0"/>
          <w:marTop w:val="0"/>
          <w:marBottom w:val="0"/>
          <w:divBdr>
            <w:top w:val="none" w:sz="0" w:space="0" w:color="auto"/>
            <w:left w:val="none" w:sz="0" w:space="0" w:color="auto"/>
            <w:bottom w:val="none" w:sz="0" w:space="0" w:color="auto"/>
            <w:right w:val="none" w:sz="0" w:space="0" w:color="auto"/>
          </w:divBdr>
        </w:div>
        <w:div w:id="1442340507">
          <w:marLeft w:val="640"/>
          <w:marRight w:val="0"/>
          <w:marTop w:val="0"/>
          <w:marBottom w:val="0"/>
          <w:divBdr>
            <w:top w:val="none" w:sz="0" w:space="0" w:color="auto"/>
            <w:left w:val="none" w:sz="0" w:space="0" w:color="auto"/>
            <w:bottom w:val="none" w:sz="0" w:space="0" w:color="auto"/>
            <w:right w:val="none" w:sz="0" w:space="0" w:color="auto"/>
          </w:divBdr>
        </w:div>
        <w:div w:id="1537624353">
          <w:marLeft w:val="640"/>
          <w:marRight w:val="0"/>
          <w:marTop w:val="0"/>
          <w:marBottom w:val="0"/>
          <w:divBdr>
            <w:top w:val="none" w:sz="0" w:space="0" w:color="auto"/>
            <w:left w:val="none" w:sz="0" w:space="0" w:color="auto"/>
            <w:bottom w:val="none" w:sz="0" w:space="0" w:color="auto"/>
            <w:right w:val="none" w:sz="0" w:space="0" w:color="auto"/>
          </w:divBdr>
        </w:div>
        <w:div w:id="1693647969">
          <w:marLeft w:val="640"/>
          <w:marRight w:val="0"/>
          <w:marTop w:val="0"/>
          <w:marBottom w:val="0"/>
          <w:divBdr>
            <w:top w:val="none" w:sz="0" w:space="0" w:color="auto"/>
            <w:left w:val="none" w:sz="0" w:space="0" w:color="auto"/>
            <w:bottom w:val="none" w:sz="0" w:space="0" w:color="auto"/>
            <w:right w:val="none" w:sz="0" w:space="0" w:color="auto"/>
          </w:divBdr>
        </w:div>
        <w:div w:id="1743140176">
          <w:marLeft w:val="640"/>
          <w:marRight w:val="0"/>
          <w:marTop w:val="0"/>
          <w:marBottom w:val="0"/>
          <w:divBdr>
            <w:top w:val="none" w:sz="0" w:space="0" w:color="auto"/>
            <w:left w:val="none" w:sz="0" w:space="0" w:color="auto"/>
            <w:bottom w:val="none" w:sz="0" w:space="0" w:color="auto"/>
            <w:right w:val="none" w:sz="0" w:space="0" w:color="auto"/>
          </w:divBdr>
        </w:div>
        <w:div w:id="1798721032">
          <w:marLeft w:val="640"/>
          <w:marRight w:val="0"/>
          <w:marTop w:val="0"/>
          <w:marBottom w:val="0"/>
          <w:divBdr>
            <w:top w:val="none" w:sz="0" w:space="0" w:color="auto"/>
            <w:left w:val="none" w:sz="0" w:space="0" w:color="auto"/>
            <w:bottom w:val="none" w:sz="0" w:space="0" w:color="auto"/>
            <w:right w:val="none" w:sz="0" w:space="0" w:color="auto"/>
          </w:divBdr>
        </w:div>
        <w:div w:id="1817912461">
          <w:marLeft w:val="640"/>
          <w:marRight w:val="0"/>
          <w:marTop w:val="0"/>
          <w:marBottom w:val="0"/>
          <w:divBdr>
            <w:top w:val="none" w:sz="0" w:space="0" w:color="auto"/>
            <w:left w:val="none" w:sz="0" w:space="0" w:color="auto"/>
            <w:bottom w:val="none" w:sz="0" w:space="0" w:color="auto"/>
            <w:right w:val="none" w:sz="0" w:space="0" w:color="auto"/>
          </w:divBdr>
        </w:div>
        <w:div w:id="1847791781">
          <w:marLeft w:val="640"/>
          <w:marRight w:val="0"/>
          <w:marTop w:val="0"/>
          <w:marBottom w:val="0"/>
          <w:divBdr>
            <w:top w:val="none" w:sz="0" w:space="0" w:color="auto"/>
            <w:left w:val="none" w:sz="0" w:space="0" w:color="auto"/>
            <w:bottom w:val="none" w:sz="0" w:space="0" w:color="auto"/>
            <w:right w:val="none" w:sz="0" w:space="0" w:color="auto"/>
          </w:divBdr>
        </w:div>
        <w:div w:id="1936591867">
          <w:marLeft w:val="640"/>
          <w:marRight w:val="0"/>
          <w:marTop w:val="0"/>
          <w:marBottom w:val="0"/>
          <w:divBdr>
            <w:top w:val="none" w:sz="0" w:space="0" w:color="auto"/>
            <w:left w:val="none" w:sz="0" w:space="0" w:color="auto"/>
            <w:bottom w:val="none" w:sz="0" w:space="0" w:color="auto"/>
            <w:right w:val="none" w:sz="0" w:space="0" w:color="auto"/>
          </w:divBdr>
        </w:div>
        <w:div w:id="1947350959">
          <w:marLeft w:val="640"/>
          <w:marRight w:val="0"/>
          <w:marTop w:val="0"/>
          <w:marBottom w:val="0"/>
          <w:divBdr>
            <w:top w:val="none" w:sz="0" w:space="0" w:color="auto"/>
            <w:left w:val="none" w:sz="0" w:space="0" w:color="auto"/>
            <w:bottom w:val="none" w:sz="0" w:space="0" w:color="auto"/>
            <w:right w:val="none" w:sz="0" w:space="0" w:color="auto"/>
          </w:divBdr>
        </w:div>
        <w:div w:id="1959753850">
          <w:marLeft w:val="640"/>
          <w:marRight w:val="0"/>
          <w:marTop w:val="0"/>
          <w:marBottom w:val="0"/>
          <w:divBdr>
            <w:top w:val="none" w:sz="0" w:space="0" w:color="auto"/>
            <w:left w:val="none" w:sz="0" w:space="0" w:color="auto"/>
            <w:bottom w:val="none" w:sz="0" w:space="0" w:color="auto"/>
            <w:right w:val="none" w:sz="0" w:space="0" w:color="auto"/>
          </w:divBdr>
        </w:div>
        <w:div w:id="1964846270">
          <w:marLeft w:val="640"/>
          <w:marRight w:val="0"/>
          <w:marTop w:val="0"/>
          <w:marBottom w:val="0"/>
          <w:divBdr>
            <w:top w:val="none" w:sz="0" w:space="0" w:color="auto"/>
            <w:left w:val="none" w:sz="0" w:space="0" w:color="auto"/>
            <w:bottom w:val="none" w:sz="0" w:space="0" w:color="auto"/>
            <w:right w:val="none" w:sz="0" w:space="0" w:color="auto"/>
          </w:divBdr>
        </w:div>
        <w:div w:id="1988626804">
          <w:marLeft w:val="640"/>
          <w:marRight w:val="0"/>
          <w:marTop w:val="0"/>
          <w:marBottom w:val="0"/>
          <w:divBdr>
            <w:top w:val="none" w:sz="0" w:space="0" w:color="auto"/>
            <w:left w:val="none" w:sz="0" w:space="0" w:color="auto"/>
            <w:bottom w:val="none" w:sz="0" w:space="0" w:color="auto"/>
            <w:right w:val="none" w:sz="0" w:space="0" w:color="auto"/>
          </w:divBdr>
        </w:div>
        <w:div w:id="1989092355">
          <w:marLeft w:val="640"/>
          <w:marRight w:val="0"/>
          <w:marTop w:val="0"/>
          <w:marBottom w:val="0"/>
          <w:divBdr>
            <w:top w:val="none" w:sz="0" w:space="0" w:color="auto"/>
            <w:left w:val="none" w:sz="0" w:space="0" w:color="auto"/>
            <w:bottom w:val="none" w:sz="0" w:space="0" w:color="auto"/>
            <w:right w:val="none" w:sz="0" w:space="0" w:color="auto"/>
          </w:divBdr>
        </w:div>
        <w:div w:id="2039698434">
          <w:marLeft w:val="640"/>
          <w:marRight w:val="0"/>
          <w:marTop w:val="0"/>
          <w:marBottom w:val="0"/>
          <w:divBdr>
            <w:top w:val="none" w:sz="0" w:space="0" w:color="auto"/>
            <w:left w:val="none" w:sz="0" w:space="0" w:color="auto"/>
            <w:bottom w:val="none" w:sz="0" w:space="0" w:color="auto"/>
            <w:right w:val="none" w:sz="0" w:space="0" w:color="auto"/>
          </w:divBdr>
        </w:div>
        <w:div w:id="2067602496">
          <w:marLeft w:val="640"/>
          <w:marRight w:val="0"/>
          <w:marTop w:val="0"/>
          <w:marBottom w:val="0"/>
          <w:divBdr>
            <w:top w:val="none" w:sz="0" w:space="0" w:color="auto"/>
            <w:left w:val="none" w:sz="0" w:space="0" w:color="auto"/>
            <w:bottom w:val="none" w:sz="0" w:space="0" w:color="auto"/>
            <w:right w:val="none" w:sz="0" w:space="0" w:color="auto"/>
          </w:divBdr>
        </w:div>
        <w:div w:id="2112971134">
          <w:marLeft w:val="640"/>
          <w:marRight w:val="0"/>
          <w:marTop w:val="0"/>
          <w:marBottom w:val="0"/>
          <w:divBdr>
            <w:top w:val="none" w:sz="0" w:space="0" w:color="auto"/>
            <w:left w:val="none" w:sz="0" w:space="0" w:color="auto"/>
            <w:bottom w:val="none" w:sz="0" w:space="0" w:color="auto"/>
            <w:right w:val="none" w:sz="0" w:space="0" w:color="auto"/>
          </w:divBdr>
        </w:div>
        <w:div w:id="2137983560">
          <w:marLeft w:val="640"/>
          <w:marRight w:val="0"/>
          <w:marTop w:val="0"/>
          <w:marBottom w:val="0"/>
          <w:divBdr>
            <w:top w:val="none" w:sz="0" w:space="0" w:color="auto"/>
            <w:left w:val="none" w:sz="0" w:space="0" w:color="auto"/>
            <w:bottom w:val="none" w:sz="0" w:space="0" w:color="auto"/>
            <w:right w:val="none" w:sz="0" w:space="0" w:color="auto"/>
          </w:divBdr>
        </w:div>
      </w:divsChild>
    </w:div>
    <w:div w:id="1978873074">
      <w:marLeft w:val="640"/>
      <w:marRight w:val="0"/>
      <w:marTop w:val="0"/>
      <w:marBottom w:val="0"/>
      <w:divBdr>
        <w:top w:val="none" w:sz="0" w:space="0" w:color="auto"/>
        <w:left w:val="none" w:sz="0" w:space="0" w:color="auto"/>
        <w:bottom w:val="none" w:sz="0" w:space="0" w:color="auto"/>
        <w:right w:val="none" w:sz="0" w:space="0" w:color="auto"/>
      </w:divBdr>
    </w:div>
    <w:div w:id="1979335340">
      <w:marLeft w:val="640"/>
      <w:marRight w:val="0"/>
      <w:marTop w:val="0"/>
      <w:marBottom w:val="0"/>
      <w:divBdr>
        <w:top w:val="none" w:sz="0" w:space="0" w:color="auto"/>
        <w:left w:val="none" w:sz="0" w:space="0" w:color="auto"/>
        <w:bottom w:val="none" w:sz="0" w:space="0" w:color="auto"/>
        <w:right w:val="none" w:sz="0" w:space="0" w:color="auto"/>
      </w:divBdr>
    </w:div>
    <w:div w:id="1979676366">
      <w:marLeft w:val="640"/>
      <w:marRight w:val="0"/>
      <w:marTop w:val="0"/>
      <w:marBottom w:val="0"/>
      <w:divBdr>
        <w:top w:val="none" w:sz="0" w:space="0" w:color="auto"/>
        <w:left w:val="none" w:sz="0" w:space="0" w:color="auto"/>
        <w:bottom w:val="none" w:sz="0" w:space="0" w:color="auto"/>
        <w:right w:val="none" w:sz="0" w:space="0" w:color="auto"/>
      </w:divBdr>
    </w:div>
    <w:div w:id="1981181505">
      <w:marLeft w:val="640"/>
      <w:marRight w:val="0"/>
      <w:marTop w:val="0"/>
      <w:marBottom w:val="0"/>
      <w:divBdr>
        <w:top w:val="none" w:sz="0" w:space="0" w:color="auto"/>
        <w:left w:val="none" w:sz="0" w:space="0" w:color="auto"/>
        <w:bottom w:val="none" w:sz="0" w:space="0" w:color="auto"/>
        <w:right w:val="none" w:sz="0" w:space="0" w:color="auto"/>
      </w:divBdr>
    </w:div>
    <w:div w:id="1982617407">
      <w:marLeft w:val="640"/>
      <w:marRight w:val="0"/>
      <w:marTop w:val="0"/>
      <w:marBottom w:val="0"/>
      <w:divBdr>
        <w:top w:val="none" w:sz="0" w:space="0" w:color="auto"/>
        <w:left w:val="none" w:sz="0" w:space="0" w:color="auto"/>
        <w:bottom w:val="none" w:sz="0" w:space="0" w:color="auto"/>
        <w:right w:val="none" w:sz="0" w:space="0" w:color="auto"/>
      </w:divBdr>
    </w:div>
    <w:div w:id="1983463312">
      <w:bodyDiv w:val="1"/>
      <w:marLeft w:val="0"/>
      <w:marRight w:val="0"/>
      <w:marTop w:val="0"/>
      <w:marBottom w:val="0"/>
      <w:divBdr>
        <w:top w:val="none" w:sz="0" w:space="0" w:color="auto"/>
        <w:left w:val="none" w:sz="0" w:space="0" w:color="auto"/>
        <w:bottom w:val="none" w:sz="0" w:space="0" w:color="auto"/>
        <w:right w:val="none" w:sz="0" w:space="0" w:color="auto"/>
      </w:divBdr>
      <w:divsChild>
        <w:div w:id="1739010757">
          <w:marLeft w:val="640"/>
          <w:marRight w:val="0"/>
          <w:marTop w:val="0"/>
          <w:marBottom w:val="0"/>
          <w:divBdr>
            <w:top w:val="none" w:sz="0" w:space="0" w:color="auto"/>
            <w:left w:val="none" w:sz="0" w:space="0" w:color="auto"/>
            <w:bottom w:val="none" w:sz="0" w:space="0" w:color="auto"/>
            <w:right w:val="none" w:sz="0" w:space="0" w:color="auto"/>
          </w:divBdr>
        </w:div>
        <w:div w:id="667291718">
          <w:marLeft w:val="640"/>
          <w:marRight w:val="0"/>
          <w:marTop w:val="0"/>
          <w:marBottom w:val="0"/>
          <w:divBdr>
            <w:top w:val="none" w:sz="0" w:space="0" w:color="auto"/>
            <w:left w:val="none" w:sz="0" w:space="0" w:color="auto"/>
            <w:bottom w:val="none" w:sz="0" w:space="0" w:color="auto"/>
            <w:right w:val="none" w:sz="0" w:space="0" w:color="auto"/>
          </w:divBdr>
        </w:div>
        <w:div w:id="1400716454">
          <w:marLeft w:val="640"/>
          <w:marRight w:val="0"/>
          <w:marTop w:val="0"/>
          <w:marBottom w:val="0"/>
          <w:divBdr>
            <w:top w:val="none" w:sz="0" w:space="0" w:color="auto"/>
            <w:left w:val="none" w:sz="0" w:space="0" w:color="auto"/>
            <w:bottom w:val="none" w:sz="0" w:space="0" w:color="auto"/>
            <w:right w:val="none" w:sz="0" w:space="0" w:color="auto"/>
          </w:divBdr>
        </w:div>
        <w:div w:id="590164380">
          <w:marLeft w:val="640"/>
          <w:marRight w:val="0"/>
          <w:marTop w:val="0"/>
          <w:marBottom w:val="0"/>
          <w:divBdr>
            <w:top w:val="none" w:sz="0" w:space="0" w:color="auto"/>
            <w:left w:val="none" w:sz="0" w:space="0" w:color="auto"/>
            <w:bottom w:val="none" w:sz="0" w:space="0" w:color="auto"/>
            <w:right w:val="none" w:sz="0" w:space="0" w:color="auto"/>
          </w:divBdr>
        </w:div>
        <w:div w:id="1902135577">
          <w:marLeft w:val="640"/>
          <w:marRight w:val="0"/>
          <w:marTop w:val="0"/>
          <w:marBottom w:val="0"/>
          <w:divBdr>
            <w:top w:val="none" w:sz="0" w:space="0" w:color="auto"/>
            <w:left w:val="none" w:sz="0" w:space="0" w:color="auto"/>
            <w:bottom w:val="none" w:sz="0" w:space="0" w:color="auto"/>
            <w:right w:val="none" w:sz="0" w:space="0" w:color="auto"/>
          </w:divBdr>
        </w:div>
        <w:div w:id="1890846331">
          <w:marLeft w:val="640"/>
          <w:marRight w:val="0"/>
          <w:marTop w:val="0"/>
          <w:marBottom w:val="0"/>
          <w:divBdr>
            <w:top w:val="none" w:sz="0" w:space="0" w:color="auto"/>
            <w:left w:val="none" w:sz="0" w:space="0" w:color="auto"/>
            <w:bottom w:val="none" w:sz="0" w:space="0" w:color="auto"/>
            <w:right w:val="none" w:sz="0" w:space="0" w:color="auto"/>
          </w:divBdr>
        </w:div>
        <w:div w:id="509487485">
          <w:marLeft w:val="640"/>
          <w:marRight w:val="0"/>
          <w:marTop w:val="0"/>
          <w:marBottom w:val="0"/>
          <w:divBdr>
            <w:top w:val="none" w:sz="0" w:space="0" w:color="auto"/>
            <w:left w:val="none" w:sz="0" w:space="0" w:color="auto"/>
            <w:bottom w:val="none" w:sz="0" w:space="0" w:color="auto"/>
            <w:right w:val="none" w:sz="0" w:space="0" w:color="auto"/>
          </w:divBdr>
        </w:div>
        <w:div w:id="277765202">
          <w:marLeft w:val="640"/>
          <w:marRight w:val="0"/>
          <w:marTop w:val="0"/>
          <w:marBottom w:val="0"/>
          <w:divBdr>
            <w:top w:val="none" w:sz="0" w:space="0" w:color="auto"/>
            <w:left w:val="none" w:sz="0" w:space="0" w:color="auto"/>
            <w:bottom w:val="none" w:sz="0" w:space="0" w:color="auto"/>
            <w:right w:val="none" w:sz="0" w:space="0" w:color="auto"/>
          </w:divBdr>
        </w:div>
        <w:div w:id="1724210573">
          <w:marLeft w:val="640"/>
          <w:marRight w:val="0"/>
          <w:marTop w:val="0"/>
          <w:marBottom w:val="0"/>
          <w:divBdr>
            <w:top w:val="none" w:sz="0" w:space="0" w:color="auto"/>
            <w:left w:val="none" w:sz="0" w:space="0" w:color="auto"/>
            <w:bottom w:val="none" w:sz="0" w:space="0" w:color="auto"/>
            <w:right w:val="none" w:sz="0" w:space="0" w:color="auto"/>
          </w:divBdr>
        </w:div>
        <w:div w:id="1623073041">
          <w:marLeft w:val="640"/>
          <w:marRight w:val="0"/>
          <w:marTop w:val="0"/>
          <w:marBottom w:val="0"/>
          <w:divBdr>
            <w:top w:val="none" w:sz="0" w:space="0" w:color="auto"/>
            <w:left w:val="none" w:sz="0" w:space="0" w:color="auto"/>
            <w:bottom w:val="none" w:sz="0" w:space="0" w:color="auto"/>
            <w:right w:val="none" w:sz="0" w:space="0" w:color="auto"/>
          </w:divBdr>
        </w:div>
        <w:div w:id="745611013">
          <w:marLeft w:val="640"/>
          <w:marRight w:val="0"/>
          <w:marTop w:val="0"/>
          <w:marBottom w:val="0"/>
          <w:divBdr>
            <w:top w:val="none" w:sz="0" w:space="0" w:color="auto"/>
            <w:left w:val="none" w:sz="0" w:space="0" w:color="auto"/>
            <w:bottom w:val="none" w:sz="0" w:space="0" w:color="auto"/>
            <w:right w:val="none" w:sz="0" w:space="0" w:color="auto"/>
          </w:divBdr>
        </w:div>
        <w:div w:id="295567666">
          <w:marLeft w:val="640"/>
          <w:marRight w:val="0"/>
          <w:marTop w:val="0"/>
          <w:marBottom w:val="0"/>
          <w:divBdr>
            <w:top w:val="none" w:sz="0" w:space="0" w:color="auto"/>
            <w:left w:val="none" w:sz="0" w:space="0" w:color="auto"/>
            <w:bottom w:val="none" w:sz="0" w:space="0" w:color="auto"/>
            <w:right w:val="none" w:sz="0" w:space="0" w:color="auto"/>
          </w:divBdr>
        </w:div>
        <w:div w:id="1200164525">
          <w:marLeft w:val="640"/>
          <w:marRight w:val="0"/>
          <w:marTop w:val="0"/>
          <w:marBottom w:val="0"/>
          <w:divBdr>
            <w:top w:val="none" w:sz="0" w:space="0" w:color="auto"/>
            <w:left w:val="none" w:sz="0" w:space="0" w:color="auto"/>
            <w:bottom w:val="none" w:sz="0" w:space="0" w:color="auto"/>
            <w:right w:val="none" w:sz="0" w:space="0" w:color="auto"/>
          </w:divBdr>
        </w:div>
        <w:div w:id="799031813">
          <w:marLeft w:val="640"/>
          <w:marRight w:val="0"/>
          <w:marTop w:val="0"/>
          <w:marBottom w:val="0"/>
          <w:divBdr>
            <w:top w:val="none" w:sz="0" w:space="0" w:color="auto"/>
            <w:left w:val="none" w:sz="0" w:space="0" w:color="auto"/>
            <w:bottom w:val="none" w:sz="0" w:space="0" w:color="auto"/>
            <w:right w:val="none" w:sz="0" w:space="0" w:color="auto"/>
          </w:divBdr>
        </w:div>
        <w:div w:id="1700201215">
          <w:marLeft w:val="640"/>
          <w:marRight w:val="0"/>
          <w:marTop w:val="0"/>
          <w:marBottom w:val="0"/>
          <w:divBdr>
            <w:top w:val="none" w:sz="0" w:space="0" w:color="auto"/>
            <w:left w:val="none" w:sz="0" w:space="0" w:color="auto"/>
            <w:bottom w:val="none" w:sz="0" w:space="0" w:color="auto"/>
            <w:right w:val="none" w:sz="0" w:space="0" w:color="auto"/>
          </w:divBdr>
        </w:div>
        <w:div w:id="1036851760">
          <w:marLeft w:val="640"/>
          <w:marRight w:val="0"/>
          <w:marTop w:val="0"/>
          <w:marBottom w:val="0"/>
          <w:divBdr>
            <w:top w:val="none" w:sz="0" w:space="0" w:color="auto"/>
            <w:left w:val="none" w:sz="0" w:space="0" w:color="auto"/>
            <w:bottom w:val="none" w:sz="0" w:space="0" w:color="auto"/>
            <w:right w:val="none" w:sz="0" w:space="0" w:color="auto"/>
          </w:divBdr>
        </w:div>
        <w:div w:id="1590653363">
          <w:marLeft w:val="640"/>
          <w:marRight w:val="0"/>
          <w:marTop w:val="0"/>
          <w:marBottom w:val="0"/>
          <w:divBdr>
            <w:top w:val="none" w:sz="0" w:space="0" w:color="auto"/>
            <w:left w:val="none" w:sz="0" w:space="0" w:color="auto"/>
            <w:bottom w:val="none" w:sz="0" w:space="0" w:color="auto"/>
            <w:right w:val="none" w:sz="0" w:space="0" w:color="auto"/>
          </w:divBdr>
        </w:div>
        <w:div w:id="1063679913">
          <w:marLeft w:val="640"/>
          <w:marRight w:val="0"/>
          <w:marTop w:val="0"/>
          <w:marBottom w:val="0"/>
          <w:divBdr>
            <w:top w:val="none" w:sz="0" w:space="0" w:color="auto"/>
            <w:left w:val="none" w:sz="0" w:space="0" w:color="auto"/>
            <w:bottom w:val="none" w:sz="0" w:space="0" w:color="auto"/>
            <w:right w:val="none" w:sz="0" w:space="0" w:color="auto"/>
          </w:divBdr>
        </w:div>
        <w:div w:id="383530103">
          <w:marLeft w:val="640"/>
          <w:marRight w:val="0"/>
          <w:marTop w:val="0"/>
          <w:marBottom w:val="0"/>
          <w:divBdr>
            <w:top w:val="none" w:sz="0" w:space="0" w:color="auto"/>
            <w:left w:val="none" w:sz="0" w:space="0" w:color="auto"/>
            <w:bottom w:val="none" w:sz="0" w:space="0" w:color="auto"/>
            <w:right w:val="none" w:sz="0" w:space="0" w:color="auto"/>
          </w:divBdr>
        </w:div>
        <w:div w:id="2140416420">
          <w:marLeft w:val="640"/>
          <w:marRight w:val="0"/>
          <w:marTop w:val="0"/>
          <w:marBottom w:val="0"/>
          <w:divBdr>
            <w:top w:val="none" w:sz="0" w:space="0" w:color="auto"/>
            <w:left w:val="none" w:sz="0" w:space="0" w:color="auto"/>
            <w:bottom w:val="none" w:sz="0" w:space="0" w:color="auto"/>
            <w:right w:val="none" w:sz="0" w:space="0" w:color="auto"/>
          </w:divBdr>
        </w:div>
        <w:div w:id="454983231">
          <w:marLeft w:val="640"/>
          <w:marRight w:val="0"/>
          <w:marTop w:val="0"/>
          <w:marBottom w:val="0"/>
          <w:divBdr>
            <w:top w:val="none" w:sz="0" w:space="0" w:color="auto"/>
            <w:left w:val="none" w:sz="0" w:space="0" w:color="auto"/>
            <w:bottom w:val="none" w:sz="0" w:space="0" w:color="auto"/>
            <w:right w:val="none" w:sz="0" w:space="0" w:color="auto"/>
          </w:divBdr>
        </w:div>
        <w:div w:id="1638298137">
          <w:marLeft w:val="640"/>
          <w:marRight w:val="0"/>
          <w:marTop w:val="0"/>
          <w:marBottom w:val="0"/>
          <w:divBdr>
            <w:top w:val="none" w:sz="0" w:space="0" w:color="auto"/>
            <w:left w:val="none" w:sz="0" w:space="0" w:color="auto"/>
            <w:bottom w:val="none" w:sz="0" w:space="0" w:color="auto"/>
            <w:right w:val="none" w:sz="0" w:space="0" w:color="auto"/>
          </w:divBdr>
        </w:div>
        <w:div w:id="1876890207">
          <w:marLeft w:val="640"/>
          <w:marRight w:val="0"/>
          <w:marTop w:val="0"/>
          <w:marBottom w:val="0"/>
          <w:divBdr>
            <w:top w:val="none" w:sz="0" w:space="0" w:color="auto"/>
            <w:left w:val="none" w:sz="0" w:space="0" w:color="auto"/>
            <w:bottom w:val="none" w:sz="0" w:space="0" w:color="auto"/>
            <w:right w:val="none" w:sz="0" w:space="0" w:color="auto"/>
          </w:divBdr>
        </w:div>
        <w:div w:id="989795085">
          <w:marLeft w:val="640"/>
          <w:marRight w:val="0"/>
          <w:marTop w:val="0"/>
          <w:marBottom w:val="0"/>
          <w:divBdr>
            <w:top w:val="none" w:sz="0" w:space="0" w:color="auto"/>
            <w:left w:val="none" w:sz="0" w:space="0" w:color="auto"/>
            <w:bottom w:val="none" w:sz="0" w:space="0" w:color="auto"/>
            <w:right w:val="none" w:sz="0" w:space="0" w:color="auto"/>
          </w:divBdr>
        </w:div>
        <w:div w:id="1786805424">
          <w:marLeft w:val="640"/>
          <w:marRight w:val="0"/>
          <w:marTop w:val="0"/>
          <w:marBottom w:val="0"/>
          <w:divBdr>
            <w:top w:val="none" w:sz="0" w:space="0" w:color="auto"/>
            <w:left w:val="none" w:sz="0" w:space="0" w:color="auto"/>
            <w:bottom w:val="none" w:sz="0" w:space="0" w:color="auto"/>
            <w:right w:val="none" w:sz="0" w:space="0" w:color="auto"/>
          </w:divBdr>
        </w:div>
        <w:div w:id="102455580">
          <w:marLeft w:val="640"/>
          <w:marRight w:val="0"/>
          <w:marTop w:val="0"/>
          <w:marBottom w:val="0"/>
          <w:divBdr>
            <w:top w:val="none" w:sz="0" w:space="0" w:color="auto"/>
            <w:left w:val="none" w:sz="0" w:space="0" w:color="auto"/>
            <w:bottom w:val="none" w:sz="0" w:space="0" w:color="auto"/>
            <w:right w:val="none" w:sz="0" w:space="0" w:color="auto"/>
          </w:divBdr>
        </w:div>
        <w:div w:id="936715711">
          <w:marLeft w:val="640"/>
          <w:marRight w:val="0"/>
          <w:marTop w:val="0"/>
          <w:marBottom w:val="0"/>
          <w:divBdr>
            <w:top w:val="none" w:sz="0" w:space="0" w:color="auto"/>
            <w:left w:val="none" w:sz="0" w:space="0" w:color="auto"/>
            <w:bottom w:val="none" w:sz="0" w:space="0" w:color="auto"/>
            <w:right w:val="none" w:sz="0" w:space="0" w:color="auto"/>
          </w:divBdr>
        </w:div>
        <w:div w:id="1534265692">
          <w:marLeft w:val="640"/>
          <w:marRight w:val="0"/>
          <w:marTop w:val="0"/>
          <w:marBottom w:val="0"/>
          <w:divBdr>
            <w:top w:val="none" w:sz="0" w:space="0" w:color="auto"/>
            <w:left w:val="none" w:sz="0" w:space="0" w:color="auto"/>
            <w:bottom w:val="none" w:sz="0" w:space="0" w:color="auto"/>
            <w:right w:val="none" w:sz="0" w:space="0" w:color="auto"/>
          </w:divBdr>
        </w:div>
        <w:div w:id="659382217">
          <w:marLeft w:val="640"/>
          <w:marRight w:val="0"/>
          <w:marTop w:val="0"/>
          <w:marBottom w:val="0"/>
          <w:divBdr>
            <w:top w:val="none" w:sz="0" w:space="0" w:color="auto"/>
            <w:left w:val="none" w:sz="0" w:space="0" w:color="auto"/>
            <w:bottom w:val="none" w:sz="0" w:space="0" w:color="auto"/>
            <w:right w:val="none" w:sz="0" w:space="0" w:color="auto"/>
          </w:divBdr>
        </w:div>
        <w:div w:id="2079739209">
          <w:marLeft w:val="640"/>
          <w:marRight w:val="0"/>
          <w:marTop w:val="0"/>
          <w:marBottom w:val="0"/>
          <w:divBdr>
            <w:top w:val="none" w:sz="0" w:space="0" w:color="auto"/>
            <w:left w:val="none" w:sz="0" w:space="0" w:color="auto"/>
            <w:bottom w:val="none" w:sz="0" w:space="0" w:color="auto"/>
            <w:right w:val="none" w:sz="0" w:space="0" w:color="auto"/>
          </w:divBdr>
        </w:div>
        <w:div w:id="552624527">
          <w:marLeft w:val="640"/>
          <w:marRight w:val="0"/>
          <w:marTop w:val="0"/>
          <w:marBottom w:val="0"/>
          <w:divBdr>
            <w:top w:val="none" w:sz="0" w:space="0" w:color="auto"/>
            <w:left w:val="none" w:sz="0" w:space="0" w:color="auto"/>
            <w:bottom w:val="none" w:sz="0" w:space="0" w:color="auto"/>
            <w:right w:val="none" w:sz="0" w:space="0" w:color="auto"/>
          </w:divBdr>
        </w:div>
        <w:div w:id="2062363680">
          <w:marLeft w:val="640"/>
          <w:marRight w:val="0"/>
          <w:marTop w:val="0"/>
          <w:marBottom w:val="0"/>
          <w:divBdr>
            <w:top w:val="none" w:sz="0" w:space="0" w:color="auto"/>
            <w:left w:val="none" w:sz="0" w:space="0" w:color="auto"/>
            <w:bottom w:val="none" w:sz="0" w:space="0" w:color="auto"/>
            <w:right w:val="none" w:sz="0" w:space="0" w:color="auto"/>
          </w:divBdr>
        </w:div>
        <w:div w:id="1474637145">
          <w:marLeft w:val="640"/>
          <w:marRight w:val="0"/>
          <w:marTop w:val="0"/>
          <w:marBottom w:val="0"/>
          <w:divBdr>
            <w:top w:val="none" w:sz="0" w:space="0" w:color="auto"/>
            <w:left w:val="none" w:sz="0" w:space="0" w:color="auto"/>
            <w:bottom w:val="none" w:sz="0" w:space="0" w:color="auto"/>
            <w:right w:val="none" w:sz="0" w:space="0" w:color="auto"/>
          </w:divBdr>
        </w:div>
        <w:div w:id="1020738758">
          <w:marLeft w:val="640"/>
          <w:marRight w:val="0"/>
          <w:marTop w:val="0"/>
          <w:marBottom w:val="0"/>
          <w:divBdr>
            <w:top w:val="none" w:sz="0" w:space="0" w:color="auto"/>
            <w:left w:val="none" w:sz="0" w:space="0" w:color="auto"/>
            <w:bottom w:val="none" w:sz="0" w:space="0" w:color="auto"/>
            <w:right w:val="none" w:sz="0" w:space="0" w:color="auto"/>
          </w:divBdr>
        </w:div>
        <w:div w:id="719404666">
          <w:marLeft w:val="640"/>
          <w:marRight w:val="0"/>
          <w:marTop w:val="0"/>
          <w:marBottom w:val="0"/>
          <w:divBdr>
            <w:top w:val="none" w:sz="0" w:space="0" w:color="auto"/>
            <w:left w:val="none" w:sz="0" w:space="0" w:color="auto"/>
            <w:bottom w:val="none" w:sz="0" w:space="0" w:color="auto"/>
            <w:right w:val="none" w:sz="0" w:space="0" w:color="auto"/>
          </w:divBdr>
        </w:div>
        <w:div w:id="542912747">
          <w:marLeft w:val="640"/>
          <w:marRight w:val="0"/>
          <w:marTop w:val="0"/>
          <w:marBottom w:val="0"/>
          <w:divBdr>
            <w:top w:val="none" w:sz="0" w:space="0" w:color="auto"/>
            <w:left w:val="none" w:sz="0" w:space="0" w:color="auto"/>
            <w:bottom w:val="none" w:sz="0" w:space="0" w:color="auto"/>
            <w:right w:val="none" w:sz="0" w:space="0" w:color="auto"/>
          </w:divBdr>
        </w:div>
        <w:div w:id="1193568832">
          <w:marLeft w:val="640"/>
          <w:marRight w:val="0"/>
          <w:marTop w:val="0"/>
          <w:marBottom w:val="0"/>
          <w:divBdr>
            <w:top w:val="none" w:sz="0" w:space="0" w:color="auto"/>
            <w:left w:val="none" w:sz="0" w:space="0" w:color="auto"/>
            <w:bottom w:val="none" w:sz="0" w:space="0" w:color="auto"/>
            <w:right w:val="none" w:sz="0" w:space="0" w:color="auto"/>
          </w:divBdr>
        </w:div>
        <w:div w:id="493298360">
          <w:marLeft w:val="640"/>
          <w:marRight w:val="0"/>
          <w:marTop w:val="0"/>
          <w:marBottom w:val="0"/>
          <w:divBdr>
            <w:top w:val="none" w:sz="0" w:space="0" w:color="auto"/>
            <w:left w:val="none" w:sz="0" w:space="0" w:color="auto"/>
            <w:bottom w:val="none" w:sz="0" w:space="0" w:color="auto"/>
            <w:right w:val="none" w:sz="0" w:space="0" w:color="auto"/>
          </w:divBdr>
        </w:div>
        <w:div w:id="2069693026">
          <w:marLeft w:val="640"/>
          <w:marRight w:val="0"/>
          <w:marTop w:val="0"/>
          <w:marBottom w:val="0"/>
          <w:divBdr>
            <w:top w:val="none" w:sz="0" w:space="0" w:color="auto"/>
            <w:left w:val="none" w:sz="0" w:space="0" w:color="auto"/>
            <w:bottom w:val="none" w:sz="0" w:space="0" w:color="auto"/>
            <w:right w:val="none" w:sz="0" w:space="0" w:color="auto"/>
          </w:divBdr>
        </w:div>
        <w:div w:id="439834233">
          <w:marLeft w:val="640"/>
          <w:marRight w:val="0"/>
          <w:marTop w:val="0"/>
          <w:marBottom w:val="0"/>
          <w:divBdr>
            <w:top w:val="none" w:sz="0" w:space="0" w:color="auto"/>
            <w:left w:val="none" w:sz="0" w:space="0" w:color="auto"/>
            <w:bottom w:val="none" w:sz="0" w:space="0" w:color="auto"/>
            <w:right w:val="none" w:sz="0" w:space="0" w:color="auto"/>
          </w:divBdr>
        </w:div>
        <w:div w:id="1311517338">
          <w:marLeft w:val="640"/>
          <w:marRight w:val="0"/>
          <w:marTop w:val="0"/>
          <w:marBottom w:val="0"/>
          <w:divBdr>
            <w:top w:val="none" w:sz="0" w:space="0" w:color="auto"/>
            <w:left w:val="none" w:sz="0" w:space="0" w:color="auto"/>
            <w:bottom w:val="none" w:sz="0" w:space="0" w:color="auto"/>
            <w:right w:val="none" w:sz="0" w:space="0" w:color="auto"/>
          </w:divBdr>
        </w:div>
        <w:div w:id="1850951698">
          <w:marLeft w:val="640"/>
          <w:marRight w:val="0"/>
          <w:marTop w:val="0"/>
          <w:marBottom w:val="0"/>
          <w:divBdr>
            <w:top w:val="none" w:sz="0" w:space="0" w:color="auto"/>
            <w:left w:val="none" w:sz="0" w:space="0" w:color="auto"/>
            <w:bottom w:val="none" w:sz="0" w:space="0" w:color="auto"/>
            <w:right w:val="none" w:sz="0" w:space="0" w:color="auto"/>
          </w:divBdr>
        </w:div>
        <w:div w:id="1921675448">
          <w:marLeft w:val="640"/>
          <w:marRight w:val="0"/>
          <w:marTop w:val="0"/>
          <w:marBottom w:val="0"/>
          <w:divBdr>
            <w:top w:val="none" w:sz="0" w:space="0" w:color="auto"/>
            <w:left w:val="none" w:sz="0" w:space="0" w:color="auto"/>
            <w:bottom w:val="none" w:sz="0" w:space="0" w:color="auto"/>
            <w:right w:val="none" w:sz="0" w:space="0" w:color="auto"/>
          </w:divBdr>
        </w:div>
        <w:div w:id="1064720002">
          <w:marLeft w:val="640"/>
          <w:marRight w:val="0"/>
          <w:marTop w:val="0"/>
          <w:marBottom w:val="0"/>
          <w:divBdr>
            <w:top w:val="none" w:sz="0" w:space="0" w:color="auto"/>
            <w:left w:val="none" w:sz="0" w:space="0" w:color="auto"/>
            <w:bottom w:val="none" w:sz="0" w:space="0" w:color="auto"/>
            <w:right w:val="none" w:sz="0" w:space="0" w:color="auto"/>
          </w:divBdr>
        </w:div>
        <w:div w:id="444420390">
          <w:marLeft w:val="640"/>
          <w:marRight w:val="0"/>
          <w:marTop w:val="0"/>
          <w:marBottom w:val="0"/>
          <w:divBdr>
            <w:top w:val="none" w:sz="0" w:space="0" w:color="auto"/>
            <w:left w:val="none" w:sz="0" w:space="0" w:color="auto"/>
            <w:bottom w:val="none" w:sz="0" w:space="0" w:color="auto"/>
            <w:right w:val="none" w:sz="0" w:space="0" w:color="auto"/>
          </w:divBdr>
        </w:div>
        <w:div w:id="404685390">
          <w:marLeft w:val="640"/>
          <w:marRight w:val="0"/>
          <w:marTop w:val="0"/>
          <w:marBottom w:val="0"/>
          <w:divBdr>
            <w:top w:val="none" w:sz="0" w:space="0" w:color="auto"/>
            <w:left w:val="none" w:sz="0" w:space="0" w:color="auto"/>
            <w:bottom w:val="none" w:sz="0" w:space="0" w:color="auto"/>
            <w:right w:val="none" w:sz="0" w:space="0" w:color="auto"/>
          </w:divBdr>
        </w:div>
        <w:div w:id="1510101686">
          <w:marLeft w:val="640"/>
          <w:marRight w:val="0"/>
          <w:marTop w:val="0"/>
          <w:marBottom w:val="0"/>
          <w:divBdr>
            <w:top w:val="none" w:sz="0" w:space="0" w:color="auto"/>
            <w:left w:val="none" w:sz="0" w:space="0" w:color="auto"/>
            <w:bottom w:val="none" w:sz="0" w:space="0" w:color="auto"/>
            <w:right w:val="none" w:sz="0" w:space="0" w:color="auto"/>
          </w:divBdr>
        </w:div>
        <w:div w:id="2063794441">
          <w:marLeft w:val="640"/>
          <w:marRight w:val="0"/>
          <w:marTop w:val="0"/>
          <w:marBottom w:val="0"/>
          <w:divBdr>
            <w:top w:val="none" w:sz="0" w:space="0" w:color="auto"/>
            <w:left w:val="none" w:sz="0" w:space="0" w:color="auto"/>
            <w:bottom w:val="none" w:sz="0" w:space="0" w:color="auto"/>
            <w:right w:val="none" w:sz="0" w:space="0" w:color="auto"/>
          </w:divBdr>
        </w:div>
        <w:div w:id="1194879483">
          <w:marLeft w:val="640"/>
          <w:marRight w:val="0"/>
          <w:marTop w:val="0"/>
          <w:marBottom w:val="0"/>
          <w:divBdr>
            <w:top w:val="none" w:sz="0" w:space="0" w:color="auto"/>
            <w:left w:val="none" w:sz="0" w:space="0" w:color="auto"/>
            <w:bottom w:val="none" w:sz="0" w:space="0" w:color="auto"/>
            <w:right w:val="none" w:sz="0" w:space="0" w:color="auto"/>
          </w:divBdr>
        </w:div>
        <w:div w:id="1712539209">
          <w:marLeft w:val="640"/>
          <w:marRight w:val="0"/>
          <w:marTop w:val="0"/>
          <w:marBottom w:val="0"/>
          <w:divBdr>
            <w:top w:val="none" w:sz="0" w:space="0" w:color="auto"/>
            <w:left w:val="none" w:sz="0" w:space="0" w:color="auto"/>
            <w:bottom w:val="none" w:sz="0" w:space="0" w:color="auto"/>
            <w:right w:val="none" w:sz="0" w:space="0" w:color="auto"/>
          </w:divBdr>
        </w:div>
        <w:div w:id="1474104147">
          <w:marLeft w:val="640"/>
          <w:marRight w:val="0"/>
          <w:marTop w:val="0"/>
          <w:marBottom w:val="0"/>
          <w:divBdr>
            <w:top w:val="none" w:sz="0" w:space="0" w:color="auto"/>
            <w:left w:val="none" w:sz="0" w:space="0" w:color="auto"/>
            <w:bottom w:val="none" w:sz="0" w:space="0" w:color="auto"/>
            <w:right w:val="none" w:sz="0" w:space="0" w:color="auto"/>
          </w:divBdr>
        </w:div>
        <w:div w:id="1179194523">
          <w:marLeft w:val="640"/>
          <w:marRight w:val="0"/>
          <w:marTop w:val="0"/>
          <w:marBottom w:val="0"/>
          <w:divBdr>
            <w:top w:val="none" w:sz="0" w:space="0" w:color="auto"/>
            <w:left w:val="none" w:sz="0" w:space="0" w:color="auto"/>
            <w:bottom w:val="none" w:sz="0" w:space="0" w:color="auto"/>
            <w:right w:val="none" w:sz="0" w:space="0" w:color="auto"/>
          </w:divBdr>
        </w:div>
        <w:div w:id="319357815">
          <w:marLeft w:val="640"/>
          <w:marRight w:val="0"/>
          <w:marTop w:val="0"/>
          <w:marBottom w:val="0"/>
          <w:divBdr>
            <w:top w:val="none" w:sz="0" w:space="0" w:color="auto"/>
            <w:left w:val="none" w:sz="0" w:space="0" w:color="auto"/>
            <w:bottom w:val="none" w:sz="0" w:space="0" w:color="auto"/>
            <w:right w:val="none" w:sz="0" w:space="0" w:color="auto"/>
          </w:divBdr>
        </w:div>
        <w:div w:id="1034814799">
          <w:marLeft w:val="640"/>
          <w:marRight w:val="0"/>
          <w:marTop w:val="0"/>
          <w:marBottom w:val="0"/>
          <w:divBdr>
            <w:top w:val="none" w:sz="0" w:space="0" w:color="auto"/>
            <w:left w:val="none" w:sz="0" w:space="0" w:color="auto"/>
            <w:bottom w:val="none" w:sz="0" w:space="0" w:color="auto"/>
            <w:right w:val="none" w:sz="0" w:space="0" w:color="auto"/>
          </w:divBdr>
        </w:div>
        <w:div w:id="1032151053">
          <w:marLeft w:val="640"/>
          <w:marRight w:val="0"/>
          <w:marTop w:val="0"/>
          <w:marBottom w:val="0"/>
          <w:divBdr>
            <w:top w:val="none" w:sz="0" w:space="0" w:color="auto"/>
            <w:left w:val="none" w:sz="0" w:space="0" w:color="auto"/>
            <w:bottom w:val="none" w:sz="0" w:space="0" w:color="auto"/>
            <w:right w:val="none" w:sz="0" w:space="0" w:color="auto"/>
          </w:divBdr>
        </w:div>
        <w:div w:id="520244274">
          <w:marLeft w:val="640"/>
          <w:marRight w:val="0"/>
          <w:marTop w:val="0"/>
          <w:marBottom w:val="0"/>
          <w:divBdr>
            <w:top w:val="none" w:sz="0" w:space="0" w:color="auto"/>
            <w:left w:val="none" w:sz="0" w:space="0" w:color="auto"/>
            <w:bottom w:val="none" w:sz="0" w:space="0" w:color="auto"/>
            <w:right w:val="none" w:sz="0" w:space="0" w:color="auto"/>
          </w:divBdr>
        </w:div>
        <w:div w:id="1601984594">
          <w:marLeft w:val="640"/>
          <w:marRight w:val="0"/>
          <w:marTop w:val="0"/>
          <w:marBottom w:val="0"/>
          <w:divBdr>
            <w:top w:val="none" w:sz="0" w:space="0" w:color="auto"/>
            <w:left w:val="none" w:sz="0" w:space="0" w:color="auto"/>
            <w:bottom w:val="none" w:sz="0" w:space="0" w:color="auto"/>
            <w:right w:val="none" w:sz="0" w:space="0" w:color="auto"/>
          </w:divBdr>
        </w:div>
        <w:div w:id="555821948">
          <w:marLeft w:val="640"/>
          <w:marRight w:val="0"/>
          <w:marTop w:val="0"/>
          <w:marBottom w:val="0"/>
          <w:divBdr>
            <w:top w:val="none" w:sz="0" w:space="0" w:color="auto"/>
            <w:left w:val="none" w:sz="0" w:space="0" w:color="auto"/>
            <w:bottom w:val="none" w:sz="0" w:space="0" w:color="auto"/>
            <w:right w:val="none" w:sz="0" w:space="0" w:color="auto"/>
          </w:divBdr>
        </w:div>
        <w:div w:id="394858242">
          <w:marLeft w:val="640"/>
          <w:marRight w:val="0"/>
          <w:marTop w:val="0"/>
          <w:marBottom w:val="0"/>
          <w:divBdr>
            <w:top w:val="none" w:sz="0" w:space="0" w:color="auto"/>
            <w:left w:val="none" w:sz="0" w:space="0" w:color="auto"/>
            <w:bottom w:val="none" w:sz="0" w:space="0" w:color="auto"/>
            <w:right w:val="none" w:sz="0" w:space="0" w:color="auto"/>
          </w:divBdr>
        </w:div>
        <w:div w:id="1508904851">
          <w:marLeft w:val="640"/>
          <w:marRight w:val="0"/>
          <w:marTop w:val="0"/>
          <w:marBottom w:val="0"/>
          <w:divBdr>
            <w:top w:val="none" w:sz="0" w:space="0" w:color="auto"/>
            <w:left w:val="none" w:sz="0" w:space="0" w:color="auto"/>
            <w:bottom w:val="none" w:sz="0" w:space="0" w:color="auto"/>
            <w:right w:val="none" w:sz="0" w:space="0" w:color="auto"/>
          </w:divBdr>
        </w:div>
        <w:div w:id="1975407649">
          <w:marLeft w:val="640"/>
          <w:marRight w:val="0"/>
          <w:marTop w:val="0"/>
          <w:marBottom w:val="0"/>
          <w:divBdr>
            <w:top w:val="none" w:sz="0" w:space="0" w:color="auto"/>
            <w:left w:val="none" w:sz="0" w:space="0" w:color="auto"/>
            <w:bottom w:val="none" w:sz="0" w:space="0" w:color="auto"/>
            <w:right w:val="none" w:sz="0" w:space="0" w:color="auto"/>
          </w:divBdr>
        </w:div>
        <w:div w:id="302271226">
          <w:marLeft w:val="640"/>
          <w:marRight w:val="0"/>
          <w:marTop w:val="0"/>
          <w:marBottom w:val="0"/>
          <w:divBdr>
            <w:top w:val="none" w:sz="0" w:space="0" w:color="auto"/>
            <w:left w:val="none" w:sz="0" w:space="0" w:color="auto"/>
            <w:bottom w:val="none" w:sz="0" w:space="0" w:color="auto"/>
            <w:right w:val="none" w:sz="0" w:space="0" w:color="auto"/>
          </w:divBdr>
        </w:div>
        <w:div w:id="1392578751">
          <w:marLeft w:val="640"/>
          <w:marRight w:val="0"/>
          <w:marTop w:val="0"/>
          <w:marBottom w:val="0"/>
          <w:divBdr>
            <w:top w:val="none" w:sz="0" w:space="0" w:color="auto"/>
            <w:left w:val="none" w:sz="0" w:space="0" w:color="auto"/>
            <w:bottom w:val="none" w:sz="0" w:space="0" w:color="auto"/>
            <w:right w:val="none" w:sz="0" w:space="0" w:color="auto"/>
          </w:divBdr>
        </w:div>
        <w:div w:id="1855069914">
          <w:marLeft w:val="640"/>
          <w:marRight w:val="0"/>
          <w:marTop w:val="0"/>
          <w:marBottom w:val="0"/>
          <w:divBdr>
            <w:top w:val="none" w:sz="0" w:space="0" w:color="auto"/>
            <w:left w:val="none" w:sz="0" w:space="0" w:color="auto"/>
            <w:bottom w:val="none" w:sz="0" w:space="0" w:color="auto"/>
            <w:right w:val="none" w:sz="0" w:space="0" w:color="auto"/>
          </w:divBdr>
        </w:div>
        <w:div w:id="31075398">
          <w:marLeft w:val="640"/>
          <w:marRight w:val="0"/>
          <w:marTop w:val="0"/>
          <w:marBottom w:val="0"/>
          <w:divBdr>
            <w:top w:val="none" w:sz="0" w:space="0" w:color="auto"/>
            <w:left w:val="none" w:sz="0" w:space="0" w:color="auto"/>
            <w:bottom w:val="none" w:sz="0" w:space="0" w:color="auto"/>
            <w:right w:val="none" w:sz="0" w:space="0" w:color="auto"/>
          </w:divBdr>
        </w:div>
        <w:div w:id="1715813251">
          <w:marLeft w:val="640"/>
          <w:marRight w:val="0"/>
          <w:marTop w:val="0"/>
          <w:marBottom w:val="0"/>
          <w:divBdr>
            <w:top w:val="none" w:sz="0" w:space="0" w:color="auto"/>
            <w:left w:val="none" w:sz="0" w:space="0" w:color="auto"/>
            <w:bottom w:val="none" w:sz="0" w:space="0" w:color="auto"/>
            <w:right w:val="none" w:sz="0" w:space="0" w:color="auto"/>
          </w:divBdr>
        </w:div>
        <w:div w:id="166284724">
          <w:marLeft w:val="640"/>
          <w:marRight w:val="0"/>
          <w:marTop w:val="0"/>
          <w:marBottom w:val="0"/>
          <w:divBdr>
            <w:top w:val="none" w:sz="0" w:space="0" w:color="auto"/>
            <w:left w:val="none" w:sz="0" w:space="0" w:color="auto"/>
            <w:bottom w:val="none" w:sz="0" w:space="0" w:color="auto"/>
            <w:right w:val="none" w:sz="0" w:space="0" w:color="auto"/>
          </w:divBdr>
        </w:div>
        <w:div w:id="1466852550">
          <w:marLeft w:val="640"/>
          <w:marRight w:val="0"/>
          <w:marTop w:val="0"/>
          <w:marBottom w:val="0"/>
          <w:divBdr>
            <w:top w:val="none" w:sz="0" w:space="0" w:color="auto"/>
            <w:left w:val="none" w:sz="0" w:space="0" w:color="auto"/>
            <w:bottom w:val="none" w:sz="0" w:space="0" w:color="auto"/>
            <w:right w:val="none" w:sz="0" w:space="0" w:color="auto"/>
          </w:divBdr>
        </w:div>
        <w:div w:id="823425136">
          <w:marLeft w:val="640"/>
          <w:marRight w:val="0"/>
          <w:marTop w:val="0"/>
          <w:marBottom w:val="0"/>
          <w:divBdr>
            <w:top w:val="none" w:sz="0" w:space="0" w:color="auto"/>
            <w:left w:val="none" w:sz="0" w:space="0" w:color="auto"/>
            <w:bottom w:val="none" w:sz="0" w:space="0" w:color="auto"/>
            <w:right w:val="none" w:sz="0" w:space="0" w:color="auto"/>
          </w:divBdr>
        </w:div>
        <w:div w:id="1174568792">
          <w:marLeft w:val="640"/>
          <w:marRight w:val="0"/>
          <w:marTop w:val="0"/>
          <w:marBottom w:val="0"/>
          <w:divBdr>
            <w:top w:val="none" w:sz="0" w:space="0" w:color="auto"/>
            <w:left w:val="none" w:sz="0" w:space="0" w:color="auto"/>
            <w:bottom w:val="none" w:sz="0" w:space="0" w:color="auto"/>
            <w:right w:val="none" w:sz="0" w:space="0" w:color="auto"/>
          </w:divBdr>
        </w:div>
        <w:div w:id="2012292038">
          <w:marLeft w:val="640"/>
          <w:marRight w:val="0"/>
          <w:marTop w:val="0"/>
          <w:marBottom w:val="0"/>
          <w:divBdr>
            <w:top w:val="none" w:sz="0" w:space="0" w:color="auto"/>
            <w:left w:val="none" w:sz="0" w:space="0" w:color="auto"/>
            <w:bottom w:val="none" w:sz="0" w:space="0" w:color="auto"/>
            <w:right w:val="none" w:sz="0" w:space="0" w:color="auto"/>
          </w:divBdr>
        </w:div>
        <w:div w:id="1977176520">
          <w:marLeft w:val="640"/>
          <w:marRight w:val="0"/>
          <w:marTop w:val="0"/>
          <w:marBottom w:val="0"/>
          <w:divBdr>
            <w:top w:val="none" w:sz="0" w:space="0" w:color="auto"/>
            <w:left w:val="none" w:sz="0" w:space="0" w:color="auto"/>
            <w:bottom w:val="none" w:sz="0" w:space="0" w:color="auto"/>
            <w:right w:val="none" w:sz="0" w:space="0" w:color="auto"/>
          </w:divBdr>
        </w:div>
        <w:div w:id="1034037537">
          <w:marLeft w:val="640"/>
          <w:marRight w:val="0"/>
          <w:marTop w:val="0"/>
          <w:marBottom w:val="0"/>
          <w:divBdr>
            <w:top w:val="none" w:sz="0" w:space="0" w:color="auto"/>
            <w:left w:val="none" w:sz="0" w:space="0" w:color="auto"/>
            <w:bottom w:val="none" w:sz="0" w:space="0" w:color="auto"/>
            <w:right w:val="none" w:sz="0" w:space="0" w:color="auto"/>
          </w:divBdr>
        </w:div>
        <w:div w:id="420490433">
          <w:marLeft w:val="640"/>
          <w:marRight w:val="0"/>
          <w:marTop w:val="0"/>
          <w:marBottom w:val="0"/>
          <w:divBdr>
            <w:top w:val="none" w:sz="0" w:space="0" w:color="auto"/>
            <w:left w:val="none" w:sz="0" w:space="0" w:color="auto"/>
            <w:bottom w:val="none" w:sz="0" w:space="0" w:color="auto"/>
            <w:right w:val="none" w:sz="0" w:space="0" w:color="auto"/>
          </w:divBdr>
        </w:div>
        <w:div w:id="1831024605">
          <w:marLeft w:val="640"/>
          <w:marRight w:val="0"/>
          <w:marTop w:val="0"/>
          <w:marBottom w:val="0"/>
          <w:divBdr>
            <w:top w:val="none" w:sz="0" w:space="0" w:color="auto"/>
            <w:left w:val="none" w:sz="0" w:space="0" w:color="auto"/>
            <w:bottom w:val="none" w:sz="0" w:space="0" w:color="auto"/>
            <w:right w:val="none" w:sz="0" w:space="0" w:color="auto"/>
          </w:divBdr>
        </w:div>
        <w:div w:id="1406338150">
          <w:marLeft w:val="640"/>
          <w:marRight w:val="0"/>
          <w:marTop w:val="0"/>
          <w:marBottom w:val="0"/>
          <w:divBdr>
            <w:top w:val="none" w:sz="0" w:space="0" w:color="auto"/>
            <w:left w:val="none" w:sz="0" w:space="0" w:color="auto"/>
            <w:bottom w:val="none" w:sz="0" w:space="0" w:color="auto"/>
            <w:right w:val="none" w:sz="0" w:space="0" w:color="auto"/>
          </w:divBdr>
        </w:div>
      </w:divsChild>
    </w:div>
    <w:div w:id="1983804273">
      <w:marLeft w:val="640"/>
      <w:marRight w:val="0"/>
      <w:marTop w:val="0"/>
      <w:marBottom w:val="0"/>
      <w:divBdr>
        <w:top w:val="none" w:sz="0" w:space="0" w:color="auto"/>
        <w:left w:val="none" w:sz="0" w:space="0" w:color="auto"/>
        <w:bottom w:val="none" w:sz="0" w:space="0" w:color="auto"/>
        <w:right w:val="none" w:sz="0" w:space="0" w:color="auto"/>
      </w:divBdr>
    </w:div>
    <w:div w:id="1983924152">
      <w:marLeft w:val="640"/>
      <w:marRight w:val="0"/>
      <w:marTop w:val="0"/>
      <w:marBottom w:val="0"/>
      <w:divBdr>
        <w:top w:val="none" w:sz="0" w:space="0" w:color="auto"/>
        <w:left w:val="none" w:sz="0" w:space="0" w:color="auto"/>
        <w:bottom w:val="none" w:sz="0" w:space="0" w:color="auto"/>
        <w:right w:val="none" w:sz="0" w:space="0" w:color="auto"/>
      </w:divBdr>
    </w:div>
    <w:div w:id="1983995935">
      <w:marLeft w:val="640"/>
      <w:marRight w:val="0"/>
      <w:marTop w:val="0"/>
      <w:marBottom w:val="0"/>
      <w:divBdr>
        <w:top w:val="none" w:sz="0" w:space="0" w:color="auto"/>
        <w:left w:val="none" w:sz="0" w:space="0" w:color="auto"/>
        <w:bottom w:val="none" w:sz="0" w:space="0" w:color="auto"/>
        <w:right w:val="none" w:sz="0" w:space="0" w:color="auto"/>
      </w:divBdr>
    </w:div>
    <w:div w:id="1984195052">
      <w:marLeft w:val="640"/>
      <w:marRight w:val="0"/>
      <w:marTop w:val="0"/>
      <w:marBottom w:val="0"/>
      <w:divBdr>
        <w:top w:val="none" w:sz="0" w:space="0" w:color="auto"/>
        <w:left w:val="none" w:sz="0" w:space="0" w:color="auto"/>
        <w:bottom w:val="none" w:sz="0" w:space="0" w:color="auto"/>
        <w:right w:val="none" w:sz="0" w:space="0" w:color="auto"/>
      </w:divBdr>
    </w:div>
    <w:div w:id="1984195099">
      <w:marLeft w:val="640"/>
      <w:marRight w:val="0"/>
      <w:marTop w:val="0"/>
      <w:marBottom w:val="0"/>
      <w:divBdr>
        <w:top w:val="none" w:sz="0" w:space="0" w:color="auto"/>
        <w:left w:val="none" w:sz="0" w:space="0" w:color="auto"/>
        <w:bottom w:val="none" w:sz="0" w:space="0" w:color="auto"/>
        <w:right w:val="none" w:sz="0" w:space="0" w:color="auto"/>
      </w:divBdr>
    </w:div>
    <w:div w:id="1985038669">
      <w:marLeft w:val="640"/>
      <w:marRight w:val="0"/>
      <w:marTop w:val="0"/>
      <w:marBottom w:val="0"/>
      <w:divBdr>
        <w:top w:val="none" w:sz="0" w:space="0" w:color="auto"/>
        <w:left w:val="none" w:sz="0" w:space="0" w:color="auto"/>
        <w:bottom w:val="none" w:sz="0" w:space="0" w:color="auto"/>
        <w:right w:val="none" w:sz="0" w:space="0" w:color="auto"/>
      </w:divBdr>
    </w:div>
    <w:div w:id="1985507533">
      <w:marLeft w:val="640"/>
      <w:marRight w:val="0"/>
      <w:marTop w:val="0"/>
      <w:marBottom w:val="0"/>
      <w:divBdr>
        <w:top w:val="none" w:sz="0" w:space="0" w:color="auto"/>
        <w:left w:val="none" w:sz="0" w:space="0" w:color="auto"/>
        <w:bottom w:val="none" w:sz="0" w:space="0" w:color="auto"/>
        <w:right w:val="none" w:sz="0" w:space="0" w:color="auto"/>
      </w:divBdr>
    </w:div>
    <w:div w:id="1985544668">
      <w:marLeft w:val="640"/>
      <w:marRight w:val="0"/>
      <w:marTop w:val="0"/>
      <w:marBottom w:val="0"/>
      <w:divBdr>
        <w:top w:val="none" w:sz="0" w:space="0" w:color="auto"/>
        <w:left w:val="none" w:sz="0" w:space="0" w:color="auto"/>
        <w:bottom w:val="none" w:sz="0" w:space="0" w:color="auto"/>
        <w:right w:val="none" w:sz="0" w:space="0" w:color="auto"/>
      </w:divBdr>
    </w:div>
    <w:div w:id="1985813681">
      <w:marLeft w:val="640"/>
      <w:marRight w:val="0"/>
      <w:marTop w:val="0"/>
      <w:marBottom w:val="0"/>
      <w:divBdr>
        <w:top w:val="none" w:sz="0" w:space="0" w:color="auto"/>
        <w:left w:val="none" w:sz="0" w:space="0" w:color="auto"/>
        <w:bottom w:val="none" w:sz="0" w:space="0" w:color="auto"/>
        <w:right w:val="none" w:sz="0" w:space="0" w:color="auto"/>
      </w:divBdr>
    </w:div>
    <w:div w:id="1986082067">
      <w:marLeft w:val="640"/>
      <w:marRight w:val="0"/>
      <w:marTop w:val="0"/>
      <w:marBottom w:val="0"/>
      <w:divBdr>
        <w:top w:val="none" w:sz="0" w:space="0" w:color="auto"/>
        <w:left w:val="none" w:sz="0" w:space="0" w:color="auto"/>
        <w:bottom w:val="none" w:sz="0" w:space="0" w:color="auto"/>
        <w:right w:val="none" w:sz="0" w:space="0" w:color="auto"/>
      </w:divBdr>
    </w:div>
    <w:div w:id="1987465251">
      <w:marLeft w:val="640"/>
      <w:marRight w:val="0"/>
      <w:marTop w:val="0"/>
      <w:marBottom w:val="0"/>
      <w:divBdr>
        <w:top w:val="none" w:sz="0" w:space="0" w:color="auto"/>
        <w:left w:val="none" w:sz="0" w:space="0" w:color="auto"/>
        <w:bottom w:val="none" w:sz="0" w:space="0" w:color="auto"/>
        <w:right w:val="none" w:sz="0" w:space="0" w:color="auto"/>
      </w:divBdr>
    </w:div>
    <w:div w:id="1988170958">
      <w:marLeft w:val="640"/>
      <w:marRight w:val="0"/>
      <w:marTop w:val="0"/>
      <w:marBottom w:val="0"/>
      <w:divBdr>
        <w:top w:val="none" w:sz="0" w:space="0" w:color="auto"/>
        <w:left w:val="none" w:sz="0" w:space="0" w:color="auto"/>
        <w:bottom w:val="none" w:sz="0" w:space="0" w:color="auto"/>
        <w:right w:val="none" w:sz="0" w:space="0" w:color="auto"/>
      </w:divBdr>
    </w:div>
    <w:div w:id="1988513407">
      <w:bodyDiv w:val="1"/>
      <w:marLeft w:val="0"/>
      <w:marRight w:val="0"/>
      <w:marTop w:val="0"/>
      <w:marBottom w:val="0"/>
      <w:divBdr>
        <w:top w:val="none" w:sz="0" w:space="0" w:color="auto"/>
        <w:left w:val="none" w:sz="0" w:space="0" w:color="auto"/>
        <w:bottom w:val="none" w:sz="0" w:space="0" w:color="auto"/>
        <w:right w:val="none" w:sz="0" w:space="0" w:color="auto"/>
      </w:divBdr>
      <w:divsChild>
        <w:div w:id="1247689351">
          <w:marLeft w:val="640"/>
          <w:marRight w:val="0"/>
          <w:marTop w:val="0"/>
          <w:marBottom w:val="0"/>
          <w:divBdr>
            <w:top w:val="none" w:sz="0" w:space="0" w:color="auto"/>
            <w:left w:val="none" w:sz="0" w:space="0" w:color="auto"/>
            <w:bottom w:val="none" w:sz="0" w:space="0" w:color="auto"/>
            <w:right w:val="none" w:sz="0" w:space="0" w:color="auto"/>
          </w:divBdr>
        </w:div>
        <w:div w:id="276059550">
          <w:marLeft w:val="640"/>
          <w:marRight w:val="0"/>
          <w:marTop w:val="0"/>
          <w:marBottom w:val="0"/>
          <w:divBdr>
            <w:top w:val="none" w:sz="0" w:space="0" w:color="auto"/>
            <w:left w:val="none" w:sz="0" w:space="0" w:color="auto"/>
            <w:bottom w:val="none" w:sz="0" w:space="0" w:color="auto"/>
            <w:right w:val="none" w:sz="0" w:space="0" w:color="auto"/>
          </w:divBdr>
        </w:div>
        <w:div w:id="1275136324">
          <w:marLeft w:val="640"/>
          <w:marRight w:val="0"/>
          <w:marTop w:val="0"/>
          <w:marBottom w:val="0"/>
          <w:divBdr>
            <w:top w:val="none" w:sz="0" w:space="0" w:color="auto"/>
            <w:left w:val="none" w:sz="0" w:space="0" w:color="auto"/>
            <w:bottom w:val="none" w:sz="0" w:space="0" w:color="auto"/>
            <w:right w:val="none" w:sz="0" w:space="0" w:color="auto"/>
          </w:divBdr>
        </w:div>
        <w:div w:id="520752102">
          <w:marLeft w:val="640"/>
          <w:marRight w:val="0"/>
          <w:marTop w:val="0"/>
          <w:marBottom w:val="0"/>
          <w:divBdr>
            <w:top w:val="none" w:sz="0" w:space="0" w:color="auto"/>
            <w:left w:val="none" w:sz="0" w:space="0" w:color="auto"/>
            <w:bottom w:val="none" w:sz="0" w:space="0" w:color="auto"/>
            <w:right w:val="none" w:sz="0" w:space="0" w:color="auto"/>
          </w:divBdr>
        </w:div>
        <w:div w:id="1736586400">
          <w:marLeft w:val="640"/>
          <w:marRight w:val="0"/>
          <w:marTop w:val="0"/>
          <w:marBottom w:val="0"/>
          <w:divBdr>
            <w:top w:val="none" w:sz="0" w:space="0" w:color="auto"/>
            <w:left w:val="none" w:sz="0" w:space="0" w:color="auto"/>
            <w:bottom w:val="none" w:sz="0" w:space="0" w:color="auto"/>
            <w:right w:val="none" w:sz="0" w:space="0" w:color="auto"/>
          </w:divBdr>
        </w:div>
        <w:div w:id="1818065591">
          <w:marLeft w:val="640"/>
          <w:marRight w:val="0"/>
          <w:marTop w:val="0"/>
          <w:marBottom w:val="0"/>
          <w:divBdr>
            <w:top w:val="none" w:sz="0" w:space="0" w:color="auto"/>
            <w:left w:val="none" w:sz="0" w:space="0" w:color="auto"/>
            <w:bottom w:val="none" w:sz="0" w:space="0" w:color="auto"/>
            <w:right w:val="none" w:sz="0" w:space="0" w:color="auto"/>
          </w:divBdr>
        </w:div>
        <w:div w:id="1558586968">
          <w:marLeft w:val="640"/>
          <w:marRight w:val="0"/>
          <w:marTop w:val="0"/>
          <w:marBottom w:val="0"/>
          <w:divBdr>
            <w:top w:val="none" w:sz="0" w:space="0" w:color="auto"/>
            <w:left w:val="none" w:sz="0" w:space="0" w:color="auto"/>
            <w:bottom w:val="none" w:sz="0" w:space="0" w:color="auto"/>
            <w:right w:val="none" w:sz="0" w:space="0" w:color="auto"/>
          </w:divBdr>
        </w:div>
        <w:div w:id="1694727094">
          <w:marLeft w:val="640"/>
          <w:marRight w:val="0"/>
          <w:marTop w:val="0"/>
          <w:marBottom w:val="0"/>
          <w:divBdr>
            <w:top w:val="none" w:sz="0" w:space="0" w:color="auto"/>
            <w:left w:val="none" w:sz="0" w:space="0" w:color="auto"/>
            <w:bottom w:val="none" w:sz="0" w:space="0" w:color="auto"/>
            <w:right w:val="none" w:sz="0" w:space="0" w:color="auto"/>
          </w:divBdr>
        </w:div>
        <w:div w:id="593901431">
          <w:marLeft w:val="640"/>
          <w:marRight w:val="0"/>
          <w:marTop w:val="0"/>
          <w:marBottom w:val="0"/>
          <w:divBdr>
            <w:top w:val="none" w:sz="0" w:space="0" w:color="auto"/>
            <w:left w:val="none" w:sz="0" w:space="0" w:color="auto"/>
            <w:bottom w:val="none" w:sz="0" w:space="0" w:color="auto"/>
            <w:right w:val="none" w:sz="0" w:space="0" w:color="auto"/>
          </w:divBdr>
        </w:div>
        <w:div w:id="722950427">
          <w:marLeft w:val="640"/>
          <w:marRight w:val="0"/>
          <w:marTop w:val="0"/>
          <w:marBottom w:val="0"/>
          <w:divBdr>
            <w:top w:val="none" w:sz="0" w:space="0" w:color="auto"/>
            <w:left w:val="none" w:sz="0" w:space="0" w:color="auto"/>
            <w:bottom w:val="none" w:sz="0" w:space="0" w:color="auto"/>
            <w:right w:val="none" w:sz="0" w:space="0" w:color="auto"/>
          </w:divBdr>
        </w:div>
        <w:div w:id="1562600349">
          <w:marLeft w:val="640"/>
          <w:marRight w:val="0"/>
          <w:marTop w:val="0"/>
          <w:marBottom w:val="0"/>
          <w:divBdr>
            <w:top w:val="none" w:sz="0" w:space="0" w:color="auto"/>
            <w:left w:val="none" w:sz="0" w:space="0" w:color="auto"/>
            <w:bottom w:val="none" w:sz="0" w:space="0" w:color="auto"/>
            <w:right w:val="none" w:sz="0" w:space="0" w:color="auto"/>
          </w:divBdr>
        </w:div>
        <w:div w:id="599720691">
          <w:marLeft w:val="640"/>
          <w:marRight w:val="0"/>
          <w:marTop w:val="0"/>
          <w:marBottom w:val="0"/>
          <w:divBdr>
            <w:top w:val="none" w:sz="0" w:space="0" w:color="auto"/>
            <w:left w:val="none" w:sz="0" w:space="0" w:color="auto"/>
            <w:bottom w:val="none" w:sz="0" w:space="0" w:color="auto"/>
            <w:right w:val="none" w:sz="0" w:space="0" w:color="auto"/>
          </w:divBdr>
        </w:div>
        <w:div w:id="2020958761">
          <w:marLeft w:val="640"/>
          <w:marRight w:val="0"/>
          <w:marTop w:val="0"/>
          <w:marBottom w:val="0"/>
          <w:divBdr>
            <w:top w:val="none" w:sz="0" w:space="0" w:color="auto"/>
            <w:left w:val="none" w:sz="0" w:space="0" w:color="auto"/>
            <w:bottom w:val="none" w:sz="0" w:space="0" w:color="auto"/>
            <w:right w:val="none" w:sz="0" w:space="0" w:color="auto"/>
          </w:divBdr>
        </w:div>
        <w:div w:id="728262690">
          <w:marLeft w:val="640"/>
          <w:marRight w:val="0"/>
          <w:marTop w:val="0"/>
          <w:marBottom w:val="0"/>
          <w:divBdr>
            <w:top w:val="none" w:sz="0" w:space="0" w:color="auto"/>
            <w:left w:val="none" w:sz="0" w:space="0" w:color="auto"/>
            <w:bottom w:val="none" w:sz="0" w:space="0" w:color="auto"/>
            <w:right w:val="none" w:sz="0" w:space="0" w:color="auto"/>
          </w:divBdr>
        </w:div>
        <w:div w:id="2037848917">
          <w:marLeft w:val="640"/>
          <w:marRight w:val="0"/>
          <w:marTop w:val="0"/>
          <w:marBottom w:val="0"/>
          <w:divBdr>
            <w:top w:val="none" w:sz="0" w:space="0" w:color="auto"/>
            <w:left w:val="none" w:sz="0" w:space="0" w:color="auto"/>
            <w:bottom w:val="none" w:sz="0" w:space="0" w:color="auto"/>
            <w:right w:val="none" w:sz="0" w:space="0" w:color="auto"/>
          </w:divBdr>
        </w:div>
        <w:div w:id="1223326778">
          <w:marLeft w:val="640"/>
          <w:marRight w:val="0"/>
          <w:marTop w:val="0"/>
          <w:marBottom w:val="0"/>
          <w:divBdr>
            <w:top w:val="none" w:sz="0" w:space="0" w:color="auto"/>
            <w:left w:val="none" w:sz="0" w:space="0" w:color="auto"/>
            <w:bottom w:val="none" w:sz="0" w:space="0" w:color="auto"/>
            <w:right w:val="none" w:sz="0" w:space="0" w:color="auto"/>
          </w:divBdr>
        </w:div>
        <w:div w:id="421336556">
          <w:marLeft w:val="640"/>
          <w:marRight w:val="0"/>
          <w:marTop w:val="0"/>
          <w:marBottom w:val="0"/>
          <w:divBdr>
            <w:top w:val="none" w:sz="0" w:space="0" w:color="auto"/>
            <w:left w:val="none" w:sz="0" w:space="0" w:color="auto"/>
            <w:bottom w:val="none" w:sz="0" w:space="0" w:color="auto"/>
            <w:right w:val="none" w:sz="0" w:space="0" w:color="auto"/>
          </w:divBdr>
        </w:div>
        <w:div w:id="1286887231">
          <w:marLeft w:val="640"/>
          <w:marRight w:val="0"/>
          <w:marTop w:val="0"/>
          <w:marBottom w:val="0"/>
          <w:divBdr>
            <w:top w:val="none" w:sz="0" w:space="0" w:color="auto"/>
            <w:left w:val="none" w:sz="0" w:space="0" w:color="auto"/>
            <w:bottom w:val="none" w:sz="0" w:space="0" w:color="auto"/>
            <w:right w:val="none" w:sz="0" w:space="0" w:color="auto"/>
          </w:divBdr>
        </w:div>
        <w:div w:id="224266593">
          <w:marLeft w:val="640"/>
          <w:marRight w:val="0"/>
          <w:marTop w:val="0"/>
          <w:marBottom w:val="0"/>
          <w:divBdr>
            <w:top w:val="none" w:sz="0" w:space="0" w:color="auto"/>
            <w:left w:val="none" w:sz="0" w:space="0" w:color="auto"/>
            <w:bottom w:val="none" w:sz="0" w:space="0" w:color="auto"/>
            <w:right w:val="none" w:sz="0" w:space="0" w:color="auto"/>
          </w:divBdr>
        </w:div>
        <w:div w:id="113066699">
          <w:marLeft w:val="640"/>
          <w:marRight w:val="0"/>
          <w:marTop w:val="0"/>
          <w:marBottom w:val="0"/>
          <w:divBdr>
            <w:top w:val="none" w:sz="0" w:space="0" w:color="auto"/>
            <w:left w:val="none" w:sz="0" w:space="0" w:color="auto"/>
            <w:bottom w:val="none" w:sz="0" w:space="0" w:color="auto"/>
            <w:right w:val="none" w:sz="0" w:space="0" w:color="auto"/>
          </w:divBdr>
        </w:div>
        <w:div w:id="493649737">
          <w:marLeft w:val="640"/>
          <w:marRight w:val="0"/>
          <w:marTop w:val="0"/>
          <w:marBottom w:val="0"/>
          <w:divBdr>
            <w:top w:val="none" w:sz="0" w:space="0" w:color="auto"/>
            <w:left w:val="none" w:sz="0" w:space="0" w:color="auto"/>
            <w:bottom w:val="none" w:sz="0" w:space="0" w:color="auto"/>
            <w:right w:val="none" w:sz="0" w:space="0" w:color="auto"/>
          </w:divBdr>
        </w:div>
        <w:div w:id="1715040120">
          <w:marLeft w:val="640"/>
          <w:marRight w:val="0"/>
          <w:marTop w:val="0"/>
          <w:marBottom w:val="0"/>
          <w:divBdr>
            <w:top w:val="none" w:sz="0" w:space="0" w:color="auto"/>
            <w:left w:val="none" w:sz="0" w:space="0" w:color="auto"/>
            <w:bottom w:val="none" w:sz="0" w:space="0" w:color="auto"/>
            <w:right w:val="none" w:sz="0" w:space="0" w:color="auto"/>
          </w:divBdr>
        </w:div>
        <w:div w:id="471101418">
          <w:marLeft w:val="640"/>
          <w:marRight w:val="0"/>
          <w:marTop w:val="0"/>
          <w:marBottom w:val="0"/>
          <w:divBdr>
            <w:top w:val="none" w:sz="0" w:space="0" w:color="auto"/>
            <w:left w:val="none" w:sz="0" w:space="0" w:color="auto"/>
            <w:bottom w:val="none" w:sz="0" w:space="0" w:color="auto"/>
            <w:right w:val="none" w:sz="0" w:space="0" w:color="auto"/>
          </w:divBdr>
        </w:div>
        <w:div w:id="2113353661">
          <w:marLeft w:val="640"/>
          <w:marRight w:val="0"/>
          <w:marTop w:val="0"/>
          <w:marBottom w:val="0"/>
          <w:divBdr>
            <w:top w:val="none" w:sz="0" w:space="0" w:color="auto"/>
            <w:left w:val="none" w:sz="0" w:space="0" w:color="auto"/>
            <w:bottom w:val="none" w:sz="0" w:space="0" w:color="auto"/>
            <w:right w:val="none" w:sz="0" w:space="0" w:color="auto"/>
          </w:divBdr>
        </w:div>
        <w:div w:id="1784302867">
          <w:marLeft w:val="640"/>
          <w:marRight w:val="0"/>
          <w:marTop w:val="0"/>
          <w:marBottom w:val="0"/>
          <w:divBdr>
            <w:top w:val="none" w:sz="0" w:space="0" w:color="auto"/>
            <w:left w:val="none" w:sz="0" w:space="0" w:color="auto"/>
            <w:bottom w:val="none" w:sz="0" w:space="0" w:color="auto"/>
            <w:right w:val="none" w:sz="0" w:space="0" w:color="auto"/>
          </w:divBdr>
        </w:div>
        <w:div w:id="1709185329">
          <w:marLeft w:val="640"/>
          <w:marRight w:val="0"/>
          <w:marTop w:val="0"/>
          <w:marBottom w:val="0"/>
          <w:divBdr>
            <w:top w:val="none" w:sz="0" w:space="0" w:color="auto"/>
            <w:left w:val="none" w:sz="0" w:space="0" w:color="auto"/>
            <w:bottom w:val="none" w:sz="0" w:space="0" w:color="auto"/>
            <w:right w:val="none" w:sz="0" w:space="0" w:color="auto"/>
          </w:divBdr>
        </w:div>
        <w:div w:id="2088653784">
          <w:marLeft w:val="640"/>
          <w:marRight w:val="0"/>
          <w:marTop w:val="0"/>
          <w:marBottom w:val="0"/>
          <w:divBdr>
            <w:top w:val="none" w:sz="0" w:space="0" w:color="auto"/>
            <w:left w:val="none" w:sz="0" w:space="0" w:color="auto"/>
            <w:bottom w:val="none" w:sz="0" w:space="0" w:color="auto"/>
            <w:right w:val="none" w:sz="0" w:space="0" w:color="auto"/>
          </w:divBdr>
        </w:div>
        <w:div w:id="83765436">
          <w:marLeft w:val="640"/>
          <w:marRight w:val="0"/>
          <w:marTop w:val="0"/>
          <w:marBottom w:val="0"/>
          <w:divBdr>
            <w:top w:val="none" w:sz="0" w:space="0" w:color="auto"/>
            <w:left w:val="none" w:sz="0" w:space="0" w:color="auto"/>
            <w:bottom w:val="none" w:sz="0" w:space="0" w:color="auto"/>
            <w:right w:val="none" w:sz="0" w:space="0" w:color="auto"/>
          </w:divBdr>
        </w:div>
        <w:div w:id="842161256">
          <w:marLeft w:val="640"/>
          <w:marRight w:val="0"/>
          <w:marTop w:val="0"/>
          <w:marBottom w:val="0"/>
          <w:divBdr>
            <w:top w:val="none" w:sz="0" w:space="0" w:color="auto"/>
            <w:left w:val="none" w:sz="0" w:space="0" w:color="auto"/>
            <w:bottom w:val="none" w:sz="0" w:space="0" w:color="auto"/>
            <w:right w:val="none" w:sz="0" w:space="0" w:color="auto"/>
          </w:divBdr>
        </w:div>
        <w:div w:id="963194348">
          <w:marLeft w:val="640"/>
          <w:marRight w:val="0"/>
          <w:marTop w:val="0"/>
          <w:marBottom w:val="0"/>
          <w:divBdr>
            <w:top w:val="none" w:sz="0" w:space="0" w:color="auto"/>
            <w:left w:val="none" w:sz="0" w:space="0" w:color="auto"/>
            <w:bottom w:val="none" w:sz="0" w:space="0" w:color="auto"/>
            <w:right w:val="none" w:sz="0" w:space="0" w:color="auto"/>
          </w:divBdr>
        </w:div>
        <w:div w:id="553347698">
          <w:marLeft w:val="640"/>
          <w:marRight w:val="0"/>
          <w:marTop w:val="0"/>
          <w:marBottom w:val="0"/>
          <w:divBdr>
            <w:top w:val="none" w:sz="0" w:space="0" w:color="auto"/>
            <w:left w:val="none" w:sz="0" w:space="0" w:color="auto"/>
            <w:bottom w:val="none" w:sz="0" w:space="0" w:color="auto"/>
            <w:right w:val="none" w:sz="0" w:space="0" w:color="auto"/>
          </w:divBdr>
        </w:div>
        <w:div w:id="460729669">
          <w:marLeft w:val="640"/>
          <w:marRight w:val="0"/>
          <w:marTop w:val="0"/>
          <w:marBottom w:val="0"/>
          <w:divBdr>
            <w:top w:val="none" w:sz="0" w:space="0" w:color="auto"/>
            <w:left w:val="none" w:sz="0" w:space="0" w:color="auto"/>
            <w:bottom w:val="none" w:sz="0" w:space="0" w:color="auto"/>
            <w:right w:val="none" w:sz="0" w:space="0" w:color="auto"/>
          </w:divBdr>
        </w:div>
        <w:div w:id="184636883">
          <w:marLeft w:val="640"/>
          <w:marRight w:val="0"/>
          <w:marTop w:val="0"/>
          <w:marBottom w:val="0"/>
          <w:divBdr>
            <w:top w:val="none" w:sz="0" w:space="0" w:color="auto"/>
            <w:left w:val="none" w:sz="0" w:space="0" w:color="auto"/>
            <w:bottom w:val="none" w:sz="0" w:space="0" w:color="auto"/>
            <w:right w:val="none" w:sz="0" w:space="0" w:color="auto"/>
          </w:divBdr>
        </w:div>
        <w:div w:id="409886996">
          <w:marLeft w:val="640"/>
          <w:marRight w:val="0"/>
          <w:marTop w:val="0"/>
          <w:marBottom w:val="0"/>
          <w:divBdr>
            <w:top w:val="none" w:sz="0" w:space="0" w:color="auto"/>
            <w:left w:val="none" w:sz="0" w:space="0" w:color="auto"/>
            <w:bottom w:val="none" w:sz="0" w:space="0" w:color="auto"/>
            <w:right w:val="none" w:sz="0" w:space="0" w:color="auto"/>
          </w:divBdr>
        </w:div>
        <w:div w:id="451291403">
          <w:marLeft w:val="640"/>
          <w:marRight w:val="0"/>
          <w:marTop w:val="0"/>
          <w:marBottom w:val="0"/>
          <w:divBdr>
            <w:top w:val="none" w:sz="0" w:space="0" w:color="auto"/>
            <w:left w:val="none" w:sz="0" w:space="0" w:color="auto"/>
            <w:bottom w:val="none" w:sz="0" w:space="0" w:color="auto"/>
            <w:right w:val="none" w:sz="0" w:space="0" w:color="auto"/>
          </w:divBdr>
        </w:div>
        <w:div w:id="341398965">
          <w:marLeft w:val="640"/>
          <w:marRight w:val="0"/>
          <w:marTop w:val="0"/>
          <w:marBottom w:val="0"/>
          <w:divBdr>
            <w:top w:val="none" w:sz="0" w:space="0" w:color="auto"/>
            <w:left w:val="none" w:sz="0" w:space="0" w:color="auto"/>
            <w:bottom w:val="none" w:sz="0" w:space="0" w:color="auto"/>
            <w:right w:val="none" w:sz="0" w:space="0" w:color="auto"/>
          </w:divBdr>
        </w:div>
        <w:div w:id="1955669153">
          <w:marLeft w:val="640"/>
          <w:marRight w:val="0"/>
          <w:marTop w:val="0"/>
          <w:marBottom w:val="0"/>
          <w:divBdr>
            <w:top w:val="none" w:sz="0" w:space="0" w:color="auto"/>
            <w:left w:val="none" w:sz="0" w:space="0" w:color="auto"/>
            <w:bottom w:val="none" w:sz="0" w:space="0" w:color="auto"/>
            <w:right w:val="none" w:sz="0" w:space="0" w:color="auto"/>
          </w:divBdr>
        </w:div>
        <w:div w:id="191764933">
          <w:marLeft w:val="640"/>
          <w:marRight w:val="0"/>
          <w:marTop w:val="0"/>
          <w:marBottom w:val="0"/>
          <w:divBdr>
            <w:top w:val="none" w:sz="0" w:space="0" w:color="auto"/>
            <w:left w:val="none" w:sz="0" w:space="0" w:color="auto"/>
            <w:bottom w:val="none" w:sz="0" w:space="0" w:color="auto"/>
            <w:right w:val="none" w:sz="0" w:space="0" w:color="auto"/>
          </w:divBdr>
        </w:div>
        <w:div w:id="65302313">
          <w:marLeft w:val="640"/>
          <w:marRight w:val="0"/>
          <w:marTop w:val="0"/>
          <w:marBottom w:val="0"/>
          <w:divBdr>
            <w:top w:val="none" w:sz="0" w:space="0" w:color="auto"/>
            <w:left w:val="none" w:sz="0" w:space="0" w:color="auto"/>
            <w:bottom w:val="none" w:sz="0" w:space="0" w:color="auto"/>
            <w:right w:val="none" w:sz="0" w:space="0" w:color="auto"/>
          </w:divBdr>
        </w:div>
        <w:div w:id="591813791">
          <w:marLeft w:val="640"/>
          <w:marRight w:val="0"/>
          <w:marTop w:val="0"/>
          <w:marBottom w:val="0"/>
          <w:divBdr>
            <w:top w:val="none" w:sz="0" w:space="0" w:color="auto"/>
            <w:left w:val="none" w:sz="0" w:space="0" w:color="auto"/>
            <w:bottom w:val="none" w:sz="0" w:space="0" w:color="auto"/>
            <w:right w:val="none" w:sz="0" w:space="0" w:color="auto"/>
          </w:divBdr>
        </w:div>
        <w:div w:id="1400440791">
          <w:marLeft w:val="640"/>
          <w:marRight w:val="0"/>
          <w:marTop w:val="0"/>
          <w:marBottom w:val="0"/>
          <w:divBdr>
            <w:top w:val="none" w:sz="0" w:space="0" w:color="auto"/>
            <w:left w:val="none" w:sz="0" w:space="0" w:color="auto"/>
            <w:bottom w:val="none" w:sz="0" w:space="0" w:color="auto"/>
            <w:right w:val="none" w:sz="0" w:space="0" w:color="auto"/>
          </w:divBdr>
        </w:div>
        <w:div w:id="1785230277">
          <w:marLeft w:val="640"/>
          <w:marRight w:val="0"/>
          <w:marTop w:val="0"/>
          <w:marBottom w:val="0"/>
          <w:divBdr>
            <w:top w:val="none" w:sz="0" w:space="0" w:color="auto"/>
            <w:left w:val="none" w:sz="0" w:space="0" w:color="auto"/>
            <w:bottom w:val="none" w:sz="0" w:space="0" w:color="auto"/>
            <w:right w:val="none" w:sz="0" w:space="0" w:color="auto"/>
          </w:divBdr>
        </w:div>
        <w:div w:id="475882417">
          <w:marLeft w:val="640"/>
          <w:marRight w:val="0"/>
          <w:marTop w:val="0"/>
          <w:marBottom w:val="0"/>
          <w:divBdr>
            <w:top w:val="none" w:sz="0" w:space="0" w:color="auto"/>
            <w:left w:val="none" w:sz="0" w:space="0" w:color="auto"/>
            <w:bottom w:val="none" w:sz="0" w:space="0" w:color="auto"/>
            <w:right w:val="none" w:sz="0" w:space="0" w:color="auto"/>
          </w:divBdr>
        </w:div>
        <w:div w:id="871069068">
          <w:marLeft w:val="640"/>
          <w:marRight w:val="0"/>
          <w:marTop w:val="0"/>
          <w:marBottom w:val="0"/>
          <w:divBdr>
            <w:top w:val="none" w:sz="0" w:space="0" w:color="auto"/>
            <w:left w:val="none" w:sz="0" w:space="0" w:color="auto"/>
            <w:bottom w:val="none" w:sz="0" w:space="0" w:color="auto"/>
            <w:right w:val="none" w:sz="0" w:space="0" w:color="auto"/>
          </w:divBdr>
        </w:div>
        <w:div w:id="357705110">
          <w:marLeft w:val="640"/>
          <w:marRight w:val="0"/>
          <w:marTop w:val="0"/>
          <w:marBottom w:val="0"/>
          <w:divBdr>
            <w:top w:val="none" w:sz="0" w:space="0" w:color="auto"/>
            <w:left w:val="none" w:sz="0" w:space="0" w:color="auto"/>
            <w:bottom w:val="none" w:sz="0" w:space="0" w:color="auto"/>
            <w:right w:val="none" w:sz="0" w:space="0" w:color="auto"/>
          </w:divBdr>
        </w:div>
        <w:div w:id="1688555183">
          <w:marLeft w:val="640"/>
          <w:marRight w:val="0"/>
          <w:marTop w:val="0"/>
          <w:marBottom w:val="0"/>
          <w:divBdr>
            <w:top w:val="none" w:sz="0" w:space="0" w:color="auto"/>
            <w:left w:val="none" w:sz="0" w:space="0" w:color="auto"/>
            <w:bottom w:val="none" w:sz="0" w:space="0" w:color="auto"/>
            <w:right w:val="none" w:sz="0" w:space="0" w:color="auto"/>
          </w:divBdr>
        </w:div>
        <w:div w:id="658928451">
          <w:marLeft w:val="640"/>
          <w:marRight w:val="0"/>
          <w:marTop w:val="0"/>
          <w:marBottom w:val="0"/>
          <w:divBdr>
            <w:top w:val="none" w:sz="0" w:space="0" w:color="auto"/>
            <w:left w:val="none" w:sz="0" w:space="0" w:color="auto"/>
            <w:bottom w:val="none" w:sz="0" w:space="0" w:color="auto"/>
            <w:right w:val="none" w:sz="0" w:space="0" w:color="auto"/>
          </w:divBdr>
        </w:div>
        <w:div w:id="578633178">
          <w:marLeft w:val="640"/>
          <w:marRight w:val="0"/>
          <w:marTop w:val="0"/>
          <w:marBottom w:val="0"/>
          <w:divBdr>
            <w:top w:val="none" w:sz="0" w:space="0" w:color="auto"/>
            <w:left w:val="none" w:sz="0" w:space="0" w:color="auto"/>
            <w:bottom w:val="none" w:sz="0" w:space="0" w:color="auto"/>
            <w:right w:val="none" w:sz="0" w:space="0" w:color="auto"/>
          </w:divBdr>
        </w:div>
        <w:div w:id="267589543">
          <w:marLeft w:val="640"/>
          <w:marRight w:val="0"/>
          <w:marTop w:val="0"/>
          <w:marBottom w:val="0"/>
          <w:divBdr>
            <w:top w:val="none" w:sz="0" w:space="0" w:color="auto"/>
            <w:left w:val="none" w:sz="0" w:space="0" w:color="auto"/>
            <w:bottom w:val="none" w:sz="0" w:space="0" w:color="auto"/>
            <w:right w:val="none" w:sz="0" w:space="0" w:color="auto"/>
          </w:divBdr>
        </w:div>
        <w:div w:id="803347930">
          <w:marLeft w:val="640"/>
          <w:marRight w:val="0"/>
          <w:marTop w:val="0"/>
          <w:marBottom w:val="0"/>
          <w:divBdr>
            <w:top w:val="none" w:sz="0" w:space="0" w:color="auto"/>
            <w:left w:val="none" w:sz="0" w:space="0" w:color="auto"/>
            <w:bottom w:val="none" w:sz="0" w:space="0" w:color="auto"/>
            <w:right w:val="none" w:sz="0" w:space="0" w:color="auto"/>
          </w:divBdr>
        </w:div>
        <w:div w:id="935141314">
          <w:marLeft w:val="640"/>
          <w:marRight w:val="0"/>
          <w:marTop w:val="0"/>
          <w:marBottom w:val="0"/>
          <w:divBdr>
            <w:top w:val="none" w:sz="0" w:space="0" w:color="auto"/>
            <w:left w:val="none" w:sz="0" w:space="0" w:color="auto"/>
            <w:bottom w:val="none" w:sz="0" w:space="0" w:color="auto"/>
            <w:right w:val="none" w:sz="0" w:space="0" w:color="auto"/>
          </w:divBdr>
        </w:div>
        <w:div w:id="1593078429">
          <w:marLeft w:val="640"/>
          <w:marRight w:val="0"/>
          <w:marTop w:val="0"/>
          <w:marBottom w:val="0"/>
          <w:divBdr>
            <w:top w:val="none" w:sz="0" w:space="0" w:color="auto"/>
            <w:left w:val="none" w:sz="0" w:space="0" w:color="auto"/>
            <w:bottom w:val="none" w:sz="0" w:space="0" w:color="auto"/>
            <w:right w:val="none" w:sz="0" w:space="0" w:color="auto"/>
          </w:divBdr>
        </w:div>
        <w:div w:id="860433447">
          <w:marLeft w:val="640"/>
          <w:marRight w:val="0"/>
          <w:marTop w:val="0"/>
          <w:marBottom w:val="0"/>
          <w:divBdr>
            <w:top w:val="none" w:sz="0" w:space="0" w:color="auto"/>
            <w:left w:val="none" w:sz="0" w:space="0" w:color="auto"/>
            <w:bottom w:val="none" w:sz="0" w:space="0" w:color="auto"/>
            <w:right w:val="none" w:sz="0" w:space="0" w:color="auto"/>
          </w:divBdr>
        </w:div>
        <w:div w:id="1017387162">
          <w:marLeft w:val="640"/>
          <w:marRight w:val="0"/>
          <w:marTop w:val="0"/>
          <w:marBottom w:val="0"/>
          <w:divBdr>
            <w:top w:val="none" w:sz="0" w:space="0" w:color="auto"/>
            <w:left w:val="none" w:sz="0" w:space="0" w:color="auto"/>
            <w:bottom w:val="none" w:sz="0" w:space="0" w:color="auto"/>
            <w:right w:val="none" w:sz="0" w:space="0" w:color="auto"/>
          </w:divBdr>
        </w:div>
        <w:div w:id="1440952610">
          <w:marLeft w:val="640"/>
          <w:marRight w:val="0"/>
          <w:marTop w:val="0"/>
          <w:marBottom w:val="0"/>
          <w:divBdr>
            <w:top w:val="none" w:sz="0" w:space="0" w:color="auto"/>
            <w:left w:val="none" w:sz="0" w:space="0" w:color="auto"/>
            <w:bottom w:val="none" w:sz="0" w:space="0" w:color="auto"/>
            <w:right w:val="none" w:sz="0" w:space="0" w:color="auto"/>
          </w:divBdr>
        </w:div>
        <w:div w:id="180320825">
          <w:marLeft w:val="640"/>
          <w:marRight w:val="0"/>
          <w:marTop w:val="0"/>
          <w:marBottom w:val="0"/>
          <w:divBdr>
            <w:top w:val="none" w:sz="0" w:space="0" w:color="auto"/>
            <w:left w:val="none" w:sz="0" w:space="0" w:color="auto"/>
            <w:bottom w:val="none" w:sz="0" w:space="0" w:color="auto"/>
            <w:right w:val="none" w:sz="0" w:space="0" w:color="auto"/>
          </w:divBdr>
        </w:div>
        <w:div w:id="1744445420">
          <w:marLeft w:val="640"/>
          <w:marRight w:val="0"/>
          <w:marTop w:val="0"/>
          <w:marBottom w:val="0"/>
          <w:divBdr>
            <w:top w:val="none" w:sz="0" w:space="0" w:color="auto"/>
            <w:left w:val="none" w:sz="0" w:space="0" w:color="auto"/>
            <w:bottom w:val="none" w:sz="0" w:space="0" w:color="auto"/>
            <w:right w:val="none" w:sz="0" w:space="0" w:color="auto"/>
          </w:divBdr>
        </w:div>
        <w:div w:id="1670909655">
          <w:marLeft w:val="640"/>
          <w:marRight w:val="0"/>
          <w:marTop w:val="0"/>
          <w:marBottom w:val="0"/>
          <w:divBdr>
            <w:top w:val="none" w:sz="0" w:space="0" w:color="auto"/>
            <w:left w:val="none" w:sz="0" w:space="0" w:color="auto"/>
            <w:bottom w:val="none" w:sz="0" w:space="0" w:color="auto"/>
            <w:right w:val="none" w:sz="0" w:space="0" w:color="auto"/>
          </w:divBdr>
        </w:div>
        <w:div w:id="1936281262">
          <w:marLeft w:val="640"/>
          <w:marRight w:val="0"/>
          <w:marTop w:val="0"/>
          <w:marBottom w:val="0"/>
          <w:divBdr>
            <w:top w:val="none" w:sz="0" w:space="0" w:color="auto"/>
            <w:left w:val="none" w:sz="0" w:space="0" w:color="auto"/>
            <w:bottom w:val="none" w:sz="0" w:space="0" w:color="auto"/>
            <w:right w:val="none" w:sz="0" w:space="0" w:color="auto"/>
          </w:divBdr>
        </w:div>
        <w:div w:id="198127358">
          <w:marLeft w:val="640"/>
          <w:marRight w:val="0"/>
          <w:marTop w:val="0"/>
          <w:marBottom w:val="0"/>
          <w:divBdr>
            <w:top w:val="none" w:sz="0" w:space="0" w:color="auto"/>
            <w:left w:val="none" w:sz="0" w:space="0" w:color="auto"/>
            <w:bottom w:val="none" w:sz="0" w:space="0" w:color="auto"/>
            <w:right w:val="none" w:sz="0" w:space="0" w:color="auto"/>
          </w:divBdr>
        </w:div>
        <w:div w:id="1851335527">
          <w:marLeft w:val="640"/>
          <w:marRight w:val="0"/>
          <w:marTop w:val="0"/>
          <w:marBottom w:val="0"/>
          <w:divBdr>
            <w:top w:val="none" w:sz="0" w:space="0" w:color="auto"/>
            <w:left w:val="none" w:sz="0" w:space="0" w:color="auto"/>
            <w:bottom w:val="none" w:sz="0" w:space="0" w:color="auto"/>
            <w:right w:val="none" w:sz="0" w:space="0" w:color="auto"/>
          </w:divBdr>
        </w:div>
        <w:div w:id="51582295">
          <w:marLeft w:val="640"/>
          <w:marRight w:val="0"/>
          <w:marTop w:val="0"/>
          <w:marBottom w:val="0"/>
          <w:divBdr>
            <w:top w:val="none" w:sz="0" w:space="0" w:color="auto"/>
            <w:left w:val="none" w:sz="0" w:space="0" w:color="auto"/>
            <w:bottom w:val="none" w:sz="0" w:space="0" w:color="auto"/>
            <w:right w:val="none" w:sz="0" w:space="0" w:color="auto"/>
          </w:divBdr>
        </w:div>
        <w:div w:id="461309589">
          <w:marLeft w:val="640"/>
          <w:marRight w:val="0"/>
          <w:marTop w:val="0"/>
          <w:marBottom w:val="0"/>
          <w:divBdr>
            <w:top w:val="none" w:sz="0" w:space="0" w:color="auto"/>
            <w:left w:val="none" w:sz="0" w:space="0" w:color="auto"/>
            <w:bottom w:val="none" w:sz="0" w:space="0" w:color="auto"/>
            <w:right w:val="none" w:sz="0" w:space="0" w:color="auto"/>
          </w:divBdr>
        </w:div>
        <w:div w:id="1722827493">
          <w:marLeft w:val="640"/>
          <w:marRight w:val="0"/>
          <w:marTop w:val="0"/>
          <w:marBottom w:val="0"/>
          <w:divBdr>
            <w:top w:val="none" w:sz="0" w:space="0" w:color="auto"/>
            <w:left w:val="none" w:sz="0" w:space="0" w:color="auto"/>
            <w:bottom w:val="none" w:sz="0" w:space="0" w:color="auto"/>
            <w:right w:val="none" w:sz="0" w:space="0" w:color="auto"/>
          </w:divBdr>
        </w:div>
        <w:div w:id="79261665">
          <w:marLeft w:val="640"/>
          <w:marRight w:val="0"/>
          <w:marTop w:val="0"/>
          <w:marBottom w:val="0"/>
          <w:divBdr>
            <w:top w:val="none" w:sz="0" w:space="0" w:color="auto"/>
            <w:left w:val="none" w:sz="0" w:space="0" w:color="auto"/>
            <w:bottom w:val="none" w:sz="0" w:space="0" w:color="auto"/>
            <w:right w:val="none" w:sz="0" w:space="0" w:color="auto"/>
          </w:divBdr>
        </w:div>
        <w:div w:id="317929432">
          <w:marLeft w:val="640"/>
          <w:marRight w:val="0"/>
          <w:marTop w:val="0"/>
          <w:marBottom w:val="0"/>
          <w:divBdr>
            <w:top w:val="none" w:sz="0" w:space="0" w:color="auto"/>
            <w:left w:val="none" w:sz="0" w:space="0" w:color="auto"/>
            <w:bottom w:val="none" w:sz="0" w:space="0" w:color="auto"/>
            <w:right w:val="none" w:sz="0" w:space="0" w:color="auto"/>
          </w:divBdr>
        </w:div>
        <w:div w:id="588346838">
          <w:marLeft w:val="640"/>
          <w:marRight w:val="0"/>
          <w:marTop w:val="0"/>
          <w:marBottom w:val="0"/>
          <w:divBdr>
            <w:top w:val="none" w:sz="0" w:space="0" w:color="auto"/>
            <w:left w:val="none" w:sz="0" w:space="0" w:color="auto"/>
            <w:bottom w:val="none" w:sz="0" w:space="0" w:color="auto"/>
            <w:right w:val="none" w:sz="0" w:space="0" w:color="auto"/>
          </w:divBdr>
        </w:div>
        <w:div w:id="875000269">
          <w:marLeft w:val="640"/>
          <w:marRight w:val="0"/>
          <w:marTop w:val="0"/>
          <w:marBottom w:val="0"/>
          <w:divBdr>
            <w:top w:val="none" w:sz="0" w:space="0" w:color="auto"/>
            <w:left w:val="none" w:sz="0" w:space="0" w:color="auto"/>
            <w:bottom w:val="none" w:sz="0" w:space="0" w:color="auto"/>
            <w:right w:val="none" w:sz="0" w:space="0" w:color="auto"/>
          </w:divBdr>
        </w:div>
        <w:div w:id="1972511139">
          <w:marLeft w:val="640"/>
          <w:marRight w:val="0"/>
          <w:marTop w:val="0"/>
          <w:marBottom w:val="0"/>
          <w:divBdr>
            <w:top w:val="none" w:sz="0" w:space="0" w:color="auto"/>
            <w:left w:val="none" w:sz="0" w:space="0" w:color="auto"/>
            <w:bottom w:val="none" w:sz="0" w:space="0" w:color="auto"/>
            <w:right w:val="none" w:sz="0" w:space="0" w:color="auto"/>
          </w:divBdr>
        </w:div>
        <w:div w:id="1706906489">
          <w:marLeft w:val="640"/>
          <w:marRight w:val="0"/>
          <w:marTop w:val="0"/>
          <w:marBottom w:val="0"/>
          <w:divBdr>
            <w:top w:val="none" w:sz="0" w:space="0" w:color="auto"/>
            <w:left w:val="none" w:sz="0" w:space="0" w:color="auto"/>
            <w:bottom w:val="none" w:sz="0" w:space="0" w:color="auto"/>
            <w:right w:val="none" w:sz="0" w:space="0" w:color="auto"/>
          </w:divBdr>
        </w:div>
        <w:div w:id="476655447">
          <w:marLeft w:val="640"/>
          <w:marRight w:val="0"/>
          <w:marTop w:val="0"/>
          <w:marBottom w:val="0"/>
          <w:divBdr>
            <w:top w:val="none" w:sz="0" w:space="0" w:color="auto"/>
            <w:left w:val="none" w:sz="0" w:space="0" w:color="auto"/>
            <w:bottom w:val="none" w:sz="0" w:space="0" w:color="auto"/>
            <w:right w:val="none" w:sz="0" w:space="0" w:color="auto"/>
          </w:divBdr>
        </w:div>
        <w:div w:id="500435577">
          <w:marLeft w:val="640"/>
          <w:marRight w:val="0"/>
          <w:marTop w:val="0"/>
          <w:marBottom w:val="0"/>
          <w:divBdr>
            <w:top w:val="none" w:sz="0" w:space="0" w:color="auto"/>
            <w:left w:val="none" w:sz="0" w:space="0" w:color="auto"/>
            <w:bottom w:val="none" w:sz="0" w:space="0" w:color="auto"/>
            <w:right w:val="none" w:sz="0" w:space="0" w:color="auto"/>
          </w:divBdr>
        </w:div>
        <w:div w:id="2102212945">
          <w:marLeft w:val="640"/>
          <w:marRight w:val="0"/>
          <w:marTop w:val="0"/>
          <w:marBottom w:val="0"/>
          <w:divBdr>
            <w:top w:val="none" w:sz="0" w:space="0" w:color="auto"/>
            <w:left w:val="none" w:sz="0" w:space="0" w:color="auto"/>
            <w:bottom w:val="none" w:sz="0" w:space="0" w:color="auto"/>
            <w:right w:val="none" w:sz="0" w:space="0" w:color="auto"/>
          </w:divBdr>
        </w:div>
        <w:div w:id="581140172">
          <w:marLeft w:val="640"/>
          <w:marRight w:val="0"/>
          <w:marTop w:val="0"/>
          <w:marBottom w:val="0"/>
          <w:divBdr>
            <w:top w:val="none" w:sz="0" w:space="0" w:color="auto"/>
            <w:left w:val="none" w:sz="0" w:space="0" w:color="auto"/>
            <w:bottom w:val="none" w:sz="0" w:space="0" w:color="auto"/>
            <w:right w:val="none" w:sz="0" w:space="0" w:color="auto"/>
          </w:divBdr>
        </w:div>
        <w:div w:id="814185011">
          <w:marLeft w:val="640"/>
          <w:marRight w:val="0"/>
          <w:marTop w:val="0"/>
          <w:marBottom w:val="0"/>
          <w:divBdr>
            <w:top w:val="none" w:sz="0" w:space="0" w:color="auto"/>
            <w:left w:val="none" w:sz="0" w:space="0" w:color="auto"/>
            <w:bottom w:val="none" w:sz="0" w:space="0" w:color="auto"/>
            <w:right w:val="none" w:sz="0" w:space="0" w:color="auto"/>
          </w:divBdr>
        </w:div>
        <w:div w:id="2036879662">
          <w:marLeft w:val="640"/>
          <w:marRight w:val="0"/>
          <w:marTop w:val="0"/>
          <w:marBottom w:val="0"/>
          <w:divBdr>
            <w:top w:val="none" w:sz="0" w:space="0" w:color="auto"/>
            <w:left w:val="none" w:sz="0" w:space="0" w:color="auto"/>
            <w:bottom w:val="none" w:sz="0" w:space="0" w:color="auto"/>
            <w:right w:val="none" w:sz="0" w:space="0" w:color="auto"/>
          </w:divBdr>
        </w:div>
      </w:divsChild>
    </w:div>
    <w:div w:id="1989702942">
      <w:marLeft w:val="640"/>
      <w:marRight w:val="0"/>
      <w:marTop w:val="0"/>
      <w:marBottom w:val="0"/>
      <w:divBdr>
        <w:top w:val="none" w:sz="0" w:space="0" w:color="auto"/>
        <w:left w:val="none" w:sz="0" w:space="0" w:color="auto"/>
        <w:bottom w:val="none" w:sz="0" w:space="0" w:color="auto"/>
        <w:right w:val="none" w:sz="0" w:space="0" w:color="auto"/>
      </w:divBdr>
    </w:div>
    <w:div w:id="1991277969">
      <w:bodyDiv w:val="1"/>
      <w:marLeft w:val="0"/>
      <w:marRight w:val="0"/>
      <w:marTop w:val="0"/>
      <w:marBottom w:val="0"/>
      <w:divBdr>
        <w:top w:val="none" w:sz="0" w:space="0" w:color="auto"/>
        <w:left w:val="none" w:sz="0" w:space="0" w:color="auto"/>
        <w:bottom w:val="none" w:sz="0" w:space="0" w:color="auto"/>
        <w:right w:val="none" w:sz="0" w:space="0" w:color="auto"/>
      </w:divBdr>
      <w:divsChild>
        <w:div w:id="2134863124">
          <w:marLeft w:val="640"/>
          <w:marRight w:val="0"/>
          <w:marTop w:val="0"/>
          <w:marBottom w:val="0"/>
          <w:divBdr>
            <w:top w:val="none" w:sz="0" w:space="0" w:color="auto"/>
            <w:left w:val="none" w:sz="0" w:space="0" w:color="auto"/>
            <w:bottom w:val="none" w:sz="0" w:space="0" w:color="auto"/>
            <w:right w:val="none" w:sz="0" w:space="0" w:color="auto"/>
          </w:divBdr>
        </w:div>
        <w:div w:id="1220433499">
          <w:marLeft w:val="640"/>
          <w:marRight w:val="0"/>
          <w:marTop w:val="0"/>
          <w:marBottom w:val="0"/>
          <w:divBdr>
            <w:top w:val="none" w:sz="0" w:space="0" w:color="auto"/>
            <w:left w:val="none" w:sz="0" w:space="0" w:color="auto"/>
            <w:bottom w:val="none" w:sz="0" w:space="0" w:color="auto"/>
            <w:right w:val="none" w:sz="0" w:space="0" w:color="auto"/>
          </w:divBdr>
        </w:div>
        <w:div w:id="88700152">
          <w:marLeft w:val="640"/>
          <w:marRight w:val="0"/>
          <w:marTop w:val="0"/>
          <w:marBottom w:val="0"/>
          <w:divBdr>
            <w:top w:val="none" w:sz="0" w:space="0" w:color="auto"/>
            <w:left w:val="none" w:sz="0" w:space="0" w:color="auto"/>
            <w:bottom w:val="none" w:sz="0" w:space="0" w:color="auto"/>
            <w:right w:val="none" w:sz="0" w:space="0" w:color="auto"/>
          </w:divBdr>
        </w:div>
        <w:div w:id="18551455">
          <w:marLeft w:val="640"/>
          <w:marRight w:val="0"/>
          <w:marTop w:val="0"/>
          <w:marBottom w:val="0"/>
          <w:divBdr>
            <w:top w:val="none" w:sz="0" w:space="0" w:color="auto"/>
            <w:left w:val="none" w:sz="0" w:space="0" w:color="auto"/>
            <w:bottom w:val="none" w:sz="0" w:space="0" w:color="auto"/>
            <w:right w:val="none" w:sz="0" w:space="0" w:color="auto"/>
          </w:divBdr>
        </w:div>
        <w:div w:id="944115712">
          <w:marLeft w:val="640"/>
          <w:marRight w:val="0"/>
          <w:marTop w:val="0"/>
          <w:marBottom w:val="0"/>
          <w:divBdr>
            <w:top w:val="none" w:sz="0" w:space="0" w:color="auto"/>
            <w:left w:val="none" w:sz="0" w:space="0" w:color="auto"/>
            <w:bottom w:val="none" w:sz="0" w:space="0" w:color="auto"/>
            <w:right w:val="none" w:sz="0" w:space="0" w:color="auto"/>
          </w:divBdr>
        </w:div>
        <w:div w:id="1534154985">
          <w:marLeft w:val="640"/>
          <w:marRight w:val="0"/>
          <w:marTop w:val="0"/>
          <w:marBottom w:val="0"/>
          <w:divBdr>
            <w:top w:val="none" w:sz="0" w:space="0" w:color="auto"/>
            <w:left w:val="none" w:sz="0" w:space="0" w:color="auto"/>
            <w:bottom w:val="none" w:sz="0" w:space="0" w:color="auto"/>
            <w:right w:val="none" w:sz="0" w:space="0" w:color="auto"/>
          </w:divBdr>
        </w:div>
        <w:div w:id="2120487113">
          <w:marLeft w:val="640"/>
          <w:marRight w:val="0"/>
          <w:marTop w:val="0"/>
          <w:marBottom w:val="0"/>
          <w:divBdr>
            <w:top w:val="none" w:sz="0" w:space="0" w:color="auto"/>
            <w:left w:val="none" w:sz="0" w:space="0" w:color="auto"/>
            <w:bottom w:val="none" w:sz="0" w:space="0" w:color="auto"/>
            <w:right w:val="none" w:sz="0" w:space="0" w:color="auto"/>
          </w:divBdr>
        </w:div>
        <w:div w:id="823014560">
          <w:marLeft w:val="640"/>
          <w:marRight w:val="0"/>
          <w:marTop w:val="0"/>
          <w:marBottom w:val="0"/>
          <w:divBdr>
            <w:top w:val="none" w:sz="0" w:space="0" w:color="auto"/>
            <w:left w:val="none" w:sz="0" w:space="0" w:color="auto"/>
            <w:bottom w:val="none" w:sz="0" w:space="0" w:color="auto"/>
            <w:right w:val="none" w:sz="0" w:space="0" w:color="auto"/>
          </w:divBdr>
        </w:div>
        <w:div w:id="1464694024">
          <w:marLeft w:val="640"/>
          <w:marRight w:val="0"/>
          <w:marTop w:val="0"/>
          <w:marBottom w:val="0"/>
          <w:divBdr>
            <w:top w:val="none" w:sz="0" w:space="0" w:color="auto"/>
            <w:left w:val="none" w:sz="0" w:space="0" w:color="auto"/>
            <w:bottom w:val="none" w:sz="0" w:space="0" w:color="auto"/>
            <w:right w:val="none" w:sz="0" w:space="0" w:color="auto"/>
          </w:divBdr>
        </w:div>
        <w:div w:id="1229418989">
          <w:marLeft w:val="640"/>
          <w:marRight w:val="0"/>
          <w:marTop w:val="0"/>
          <w:marBottom w:val="0"/>
          <w:divBdr>
            <w:top w:val="none" w:sz="0" w:space="0" w:color="auto"/>
            <w:left w:val="none" w:sz="0" w:space="0" w:color="auto"/>
            <w:bottom w:val="none" w:sz="0" w:space="0" w:color="auto"/>
            <w:right w:val="none" w:sz="0" w:space="0" w:color="auto"/>
          </w:divBdr>
        </w:div>
        <w:div w:id="1338338844">
          <w:marLeft w:val="640"/>
          <w:marRight w:val="0"/>
          <w:marTop w:val="0"/>
          <w:marBottom w:val="0"/>
          <w:divBdr>
            <w:top w:val="none" w:sz="0" w:space="0" w:color="auto"/>
            <w:left w:val="none" w:sz="0" w:space="0" w:color="auto"/>
            <w:bottom w:val="none" w:sz="0" w:space="0" w:color="auto"/>
            <w:right w:val="none" w:sz="0" w:space="0" w:color="auto"/>
          </w:divBdr>
        </w:div>
        <w:div w:id="61873994">
          <w:marLeft w:val="640"/>
          <w:marRight w:val="0"/>
          <w:marTop w:val="0"/>
          <w:marBottom w:val="0"/>
          <w:divBdr>
            <w:top w:val="none" w:sz="0" w:space="0" w:color="auto"/>
            <w:left w:val="none" w:sz="0" w:space="0" w:color="auto"/>
            <w:bottom w:val="none" w:sz="0" w:space="0" w:color="auto"/>
            <w:right w:val="none" w:sz="0" w:space="0" w:color="auto"/>
          </w:divBdr>
        </w:div>
        <w:div w:id="682515012">
          <w:marLeft w:val="640"/>
          <w:marRight w:val="0"/>
          <w:marTop w:val="0"/>
          <w:marBottom w:val="0"/>
          <w:divBdr>
            <w:top w:val="none" w:sz="0" w:space="0" w:color="auto"/>
            <w:left w:val="none" w:sz="0" w:space="0" w:color="auto"/>
            <w:bottom w:val="none" w:sz="0" w:space="0" w:color="auto"/>
            <w:right w:val="none" w:sz="0" w:space="0" w:color="auto"/>
          </w:divBdr>
        </w:div>
        <w:div w:id="349183785">
          <w:marLeft w:val="640"/>
          <w:marRight w:val="0"/>
          <w:marTop w:val="0"/>
          <w:marBottom w:val="0"/>
          <w:divBdr>
            <w:top w:val="none" w:sz="0" w:space="0" w:color="auto"/>
            <w:left w:val="none" w:sz="0" w:space="0" w:color="auto"/>
            <w:bottom w:val="none" w:sz="0" w:space="0" w:color="auto"/>
            <w:right w:val="none" w:sz="0" w:space="0" w:color="auto"/>
          </w:divBdr>
        </w:div>
        <w:div w:id="1786851932">
          <w:marLeft w:val="640"/>
          <w:marRight w:val="0"/>
          <w:marTop w:val="0"/>
          <w:marBottom w:val="0"/>
          <w:divBdr>
            <w:top w:val="none" w:sz="0" w:space="0" w:color="auto"/>
            <w:left w:val="none" w:sz="0" w:space="0" w:color="auto"/>
            <w:bottom w:val="none" w:sz="0" w:space="0" w:color="auto"/>
            <w:right w:val="none" w:sz="0" w:space="0" w:color="auto"/>
          </w:divBdr>
        </w:div>
        <w:div w:id="459956475">
          <w:marLeft w:val="640"/>
          <w:marRight w:val="0"/>
          <w:marTop w:val="0"/>
          <w:marBottom w:val="0"/>
          <w:divBdr>
            <w:top w:val="none" w:sz="0" w:space="0" w:color="auto"/>
            <w:left w:val="none" w:sz="0" w:space="0" w:color="auto"/>
            <w:bottom w:val="none" w:sz="0" w:space="0" w:color="auto"/>
            <w:right w:val="none" w:sz="0" w:space="0" w:color="auto"/>
          </w:divBdr>
        </w:div>
        <w:div w:id="1630935549">
          <w:marLeft w:val="640"/>
          <w:marRight w:val="0"/>
          <w:marTop w:val="0"/>
          <w:marBottom w:val="0"/>
          <w:divBdr>
            <w:top w:val="none" w:sz="0" w:space="0" w:color="auto"/>
            <w:left w:val="none" w:sz="0" w:space="0" w:color="auto"/>
            <w:bottom w:val="none" w:sz="0" w:space="0" w:color="auto"/>
            <w:right w:val="none" w:sz="0" w:space="0" w:color="auto"/>
          </w:divBdr>
        </w:div>
        <w:div w:id="1257598022">
          <w:marLeft w:val="640"/>
          <w:marRight w:val="0"/>
          <w:marTop w:val="0"/>
          <w:marBottom w:val="0"/>
          <w:divBdr>
            <w:top w:val="none" w:sz="0" w:space="0" w:color="auto"/>
            <w:left w:val="none" w:sz="0" w:space="0" w:color="auto"/>
            <w:bottom w:val="none" w:sz="0" w:space="0" w:color="auto"/>
            <w:right w:val="none" w:sz="0" w:space="0" w:color="auto"/>
          </w:divBdr>
        </w:div>
        <w:div w:id="1964532024">
          <w:marLeft w:val="640"/>
          <w:marRight w:val="0"/>
          <w:marTop w:val="0"/>
          <w:marBottom w:val="0"/>
          <w:divBdr>
            <w:top w:val="none" w:sz="0" w:space="0" w:color="auto"/>
            <w:left w:val="none" w:sz="0" w:space="0" w:color="auto"/>
            <w:bottom w:val="none" w:sz="0" w:space="0" w:color="auto"/>
            <w:right w:val="none" w:sz="0" w:space="0" w:color="auto"/>
          </w:divBdr>
        </w:div>
        <w:div w:id="631787358">
          <w:marLeft w:val="640"/>
          <w:marRight w:val="0"/>
          <w:marTop w:val="0"/>
          <w:marBottom w:val="0"/>
          <w:divBdr>
            <w:top w:val="none" w:sz="0" w:space="0" w:color="auto"/>
            <w:left w:val="none" w:sz="0" w:space="0" w:color="auto"/>
            <w:bottom w:val="none" w:sz="0" w:space="0" w:color="auto"/>
            <w:right w:val="none" w:sz="0" w:space="0" w:color="auto"/>
          </w:divBdr>
        </w:div>
        <w:div w:id="2042242750">
          <w:marLeft w:val="640"/>
          <w:marRight w:val="0"/>
          <w:marTop w:val="0"/>
          <w:marBottom w:val="0"/>
          <w:divBdr>
            <w:top w:val="none" w:sz="0" w:space="0" w:color="auto"/>
            <w:left w:val="none" w:sz="0" w:space="0" w:color="auto"/>
            <w:bottom w:val="none" w:sz="0" w:space="0" w:color="auto"/>
            <w:right w:val="none" w:sz="0" w:space="0" w:color="auto"/>
          </w:divBdr>
        </w:div>
        <w:div w:id="1503856913">
          <w:marLeft w:val="640"/>
          <w:marRight w:val="0"/>
          <w:marTop w:val="0"/>
          <w:marBottom w:val="0"/>
          <w:divBdr>
            <w:top w:val="none" w:sz="0" w:space="0" w:color="auto"/>
            <w:left w:val="none" w:sz="0" w:space="0" w:color="auto"/>
            <w:bottom w:val="none" w:sz="0" w:space="0" w:color="auto"/>
            <w:right w:val="none" w:sz="0" w:space="0" w:color="auto"/>
          </w:divBdr>
        </w:div>
        <w:div w:id="1051879548">
          <w:marLeft w:val="640"/>
          <w:marRight w:val="0"/>
          <w:marTop w:val="0"/>
          <w:marBottom w:val="0"/>
          <w:divBdr>
            <w:top w:val="none" w:sz="0" w:space="0" w:color="auto"/>
            <w:left w:val="none" w:sz="0" w:space="0" w:color="auto"/>
            <w:bottom w:val="none" w:sz="0" w:space="0" w:color="auto"/>
            <w:right w:val="none" w:sz="0" w:space="0" w:color="auto"/>
          </w:divBdr>
        </w:div>
        <w:div w:id="750657784">
          <w:marLeft w:val="640"/>
          <w:marRight w:val="0"/>
          <w:marTop w:val="0"/>
          <w:marBottom w:val="0"/>
          <w:divBdr>
            <w:top w:val="none" w:sz="0" w:space="0" w:color="auto"/>
            <w:left w:val="none" w:sz="0" w:space="0" w:color="auto"/>
            <w:bottom w:val="none" w:sz="0" w:space="0" w:color="auto"/>
            <w:right w:val="none" w:sz="0" w:space="0" w:color="auto"/>
          </w:divBdr>
        </w:div>
        <w:div w:id="754789149">
          <w:marLeft w:val="640"/>
          <w:marRight w:val="0"/>
          <w:marTop w:val="0"/>
          <w:marBottom w:val="0"/>
          <w:divBdr>
            <w:top w:val="none" w:sz="0" w:space="0" w:color="auto"/>
            <w:left w:val="none" w:sz="0" w:space="0" w:color="auto"/>
            <w:bottom w:val="none" w:sz="0" w:space="0" w:color="auto"/>
            <w:right w:val="none" w:sz="0" w:space="0" w:color="auto"/>
          </w:divBdr>
        </w:div>
        <w:div w:id="269358978">
          <w:marLeft w:val="640"/>
          <w:marRight w:val="0"/>
          <w:marTop w:val="0"/>
          <w:marBottom w:val="0"/>
          <w:divBdr>
            <w:top w:val="none" w:sz="0" w:space="0" w:color="auto"/>
            <w:left w:val="none" w:sz="0" w:space="0" w:color="auto"/>
            <w:bottom w:val="none" w:sz="0" w:space="0" w:color="auto"/>
            <w:right w:val="none" w:sz="0" w:space="0" w:color="auto"/>
          </w:divBdr>
        </w:div>
        <w:div w:id="1740596387">
          <w:marLeft w:val="640"/>
          <w:marRight w:val="0"/>
          <w:marTop w:val="0"/>
          <w:marBottom w:val="0"/>
          <w:divBdr>
            <w:top w:val="none" w:sz="0" w:space="0" w:color="auto"/>
            <w:left w:val="none" w:sz="0" w:space="0" w:color="auto"/>
            <w:bottom w:val="none" w:sz="0" w:space="0" w:color="auto"/>
            <w:right w:val="none" w:sz="0" w:space="0" w:color="auto"/>
          </w:divBdr>
        </w:div>
        <w:div w:id="1244992989">
          <w:marLeft w:val="640"/>
          <w:marRight w:val="0"/>
          <w:marTop w:val="0"/>
          <w:marBottom w:val="0"/>
          <w:divBdr>
            <w:top w:val="none" w:sz="0" w:space="0" w:color="auto"/>
            <w:left w:val="none" w:sz="0" w:space="0" w:color="auto"/>
            <w:bottom w:val="none" w:sz="0" w:space="0" w:color="auto"/>
            <w:right w:val="none" w:sz="0" w:space="0" w:color="auto"/>
          </w:divBdr>
        </w:div>
        <w:div w:id="1946764794">
          <w:marLeft w:val="640"/>
          <w:marRight w:val="0"/>
          <w:marTop w:val="0"/>
          <w:marBottom w:val="0"/>
          <w:divBdr>
            <w:top w:val="none" w:sz="0" w:space="0" w:color="auto"/>
            <w:left w:val="none" w:sz="0" w:space="0" w:color="auto"/>
            <w:bottom w:val="none" w:sz="0" w:space="0" w:color="auto"/>
            <w:right w:val="none" w:sz="0" w:space="0" w:color="auto"/>
          </w:divBdr>
        </w:div>
        <w:div w:id="344096227">
          <w:marLeft w:val="640"/>
          <w:marRight w:val="0"/>
          <w:marTop w:val="0"/>
          <w:marBottom w:val="0"/>
          <w:divBdr>
            <w:top w:val="none" w:sz="0" w:space="0" w:color="auto"/>
            <w:left w:val="none" w:sz="0" w:space="0" w:color="auto"/>
            <w:bottom w:val="none" w:sz="0" w:space="0" w:color="auto"/>
            <w:right w:val="none" w:sz="0" w:space="0" w:color="auto"/>
          </w:divBdr>
        </w:div>
        <w:div w:id="959604620">
          <w:marLeft w:val="640"/>
          <w:marRight w:val="0"/>
          <w:marTop w:val="0"/>
          <w:marBottom w:val="0"/>
          <w:divBdr>
            <w:top w:val="none" w:sz="0" w:space="0" w:color="auto"/>
            <w:left w:val="none" w:sz="0" w:space="0" w:color="auto"/>
            <w:bottom w:val="none" w:sz="0" w:space="0" w:color="auto"/>
            <w:right w:val="none" w:sz="0" w:space="0" w:color="auto"/>
          </w:divBdr>
        </w:div>
        <w:div w:id="818885355">
          <w:marLeft w:val="640"/>
          <w:marRight w:val="0"/>
          <w:marTop w:val="0"/>
          <w:marBottom w:val="0"/>
          <w:divBdr>
            <w:top w:val="none" w:sz="0" w:space="0" w:color="auto"/>
            <w:left w:val="none" w:sz="0" w:space="0" w:color="auto"/>
            <w:bottom w:val="none" w:sz="0" w:space="0" w:color="auto"/>
            <w:right w:val="none" w:sz="0" w:space="0" w:color="auto"/>
          </w:divBdr>
        </w:div>
        <w:div w:id="603614526">
          <w:marLeft w:val="640"/>
          <w:marRight w:val="0"/>
          <w:marTop w:val="0"/>
          <w:marBottom w:val="0"/>
          <w:divBdr>
            <w:top w:val="none" w:sz="0" w:space="0" w:color="auto"/>
            <w:left w:val="none" w:sz="0" w:space="0" w:color="auto"/>
            <w:bottom w:val="none" w:sz="0" w:space="0" w:color="auto"/>
            <w:right w:val="none" w:sz="0" w:space="0" w:color="auto"/>
          </w:divBdr>
        </w:div>
        <w:div w:id="1667976783">
          <w:marLeft w:val="640"/>
          <w:marRight w:val="0"/>
          <w:marTop w:val="0"/>
          <w:marBottom w:val="0"/>
          <w:divBdr>
            <w:top w:val="none" w:sz="0" w:space="0" w:color="auto"/>
            <w:left w:val="none" w:sz="0" w:space="0" w:color="auto"/>
            <w:bottom w:val="none" w:sz="0" w:space="0" w:color="auto"/>
            <w:right w:val="none" w:sz="0" w:space="0" w:color="auto"/>
          </w:divBdr>
        </w:div>
        <w:div w:id="804200390">
          <w:marLeft w:val="640"/>
          <w:marRight w:val="0"/>
          <w:marTop w:val="0"/>
          <w:marBottom w:val="0"/>
          <w:divBdr>
            <w:top w:val="none" w:sz="0" w:space="0" w:color="auto"/>
            <w:left w:val="none" w:sz="0" w:space="0" w:color="auto"/>
            <w:bottom w:val="none" w:sz="0" w:space="0" w:color="auto"/>
            <w:right w:val="none" w:sz="0" w:space="0" w:color="auto"/>
          </w:divBdr>
        </w:div>
        <w:div w:id="498429765">
          <w:marLeft w:val="640"/>
          <w:marRight w:val="0"/>
          <w:marTop w:val="0"/>
          <w:marBottom w:val="0"/>
          <w:divBdr>
            <w:top w:val="none" w:sz="0" w:space="0" w:color="auto"/>
            <w:left w:val="none" w:sz="0" w:space="0" w:color="auto"/>
            <w:bottom w:val="none" w:sz="0" w:space="0" w:color="auto"/>
            <w:right w:val="none" w:sz="0" w:space="0" w:color="auto"/>
          </w:divBdr>
        </w:div>
        <w:div w:id="24791626">
          <w:marLeft w:val="640"/>
          <w:marRight w:val="0"/>
          <w:marTop w:val="0"/>
          <w:marBottom w:val="0"/>
          <w:divBdr>
            <w:top w:val="none" w:sz="0" w:space="0" w:color="auto"/>
            <w:left w:val="none" w:sz="0" w:space="0" w:color="auto"/>
            <w:bottom w:val="none" w:sz="0" w:space="0" w:color="auto"/>
            <w:right w:val="none" w:sz="0" w:space="0" w:color="auto"/>
          </w:divBdr>
        </w:div>
        <w:div w:id="1809544595">
          <w:marLeft w:val="640"/>
          <w:marRight w:val="0"/>
          <w:marTop w:val="0"/>
          <w:marBottom w:val="0"/>
          <w:divBdr>
            <w:top w:val="none" w:sz="0" w:space="0" w:color="auto"/>
            <w:left w:val="none" w:sz="0" w:space="0" w:color="auto"/>
            <w:bottom w:val="none" w:sz="0" w:space="0" w:color="auto"/>
            <w:right w:val="none" w:sz="0" w:space="0" w:color="auto"/>
          </w:divBdr>
        </w:div>
        <w:div w:id="1174222447">
          <w:marLeft w:val="640"/>
          <w:marRight w:val="0"/>
          <w:marTop w:val="0"/>
          <w:marBottom w:val="0"/>
          <w:divBdr>
            <w:top w:val="none" w:sz="0" w:space="0" w:color="auto"/>
            <w:left w:val="none" w:sz="0" w:space="0" w:color="auto"/>
            <w:bottom w:val="none" w:sz="0" w:space="0" w:color="auto"/>
            <w:right w:val="none" w:sz="0" w:space="0" w:color="auto"/>
          </w:divBdr>
        </w:div>
        <w:div w:id="800540796">
          <w:marLeft w:val="640"/>
          <w:marRight w:val="0"/>
          <w:marTop w:val="0"/>
          <w:marBottom w:val="0"/>
          <w:divBdr>
            <w:top w:val="none" w:sz="0" w:space="0" w:color="auto"/>
            <w:left w:val="none" w:sz="0" w:space="0" w:color="auto"/>
            <w:bottom w:val="none" w:sz="0" w:space="0" w:color="auto"/>
            <w:right w:val="none" w:sz="0" w:space="0" w:color="auto"/>
          </w:divBdr>
        </w:div>
        <w:div w:id="764155615">
          <w:marLeft w:val="640"/>
          <w:marRight w:val="0"/>
          <w:marTop w:val="0"/>
          <w:marBottom w:val="0"/>
          <w:divBdr>
            <w:top w:val="none" w:sz="0" w:space="0" w:color="auto"/>
            <w:left w:val="none" w:sz="0" w:space="0" w:color="auto"/>
            <w:bottom w:val="none" w:sz="0" w:space="0" w:color="auto"/>
            <w:right w:val="none" w:sz="0" w:space="0" w:color="auto"/>
          </w:divBdr>
        </w:div>
        <w:div w:id="992679036">
          <w:marLeft w:val="640"/>
          <w:marRight w:val="0"/>
          <w:marTop w:val="0"/>
          <w:marBottom w:val="0"/>
          <w:divBdr>
            <w:top w:val="none" w:sz="0" w:space="0" w:color="auto"/>
            <w:left w:val="none" w:sz="0" w:space="0" w:color="auto"/>
            <w:bottom w:val="none" w:sz="0" w:space="0" w:color="auto"/>
            <w:right w:val="none" w:sz="0" w:space="0" w:color="auto"/>
          </w:divBdr>
        </w:div>
        <w:div w:id="348454963">
          <w:marLeft w:val="640"/>
          <w:marRight w:val="0"/>
          <w:marTop w:val="0"/>
          <w:marBottom w:val="0"/>
          <w:divBdr>
            <w:top w:val="none" w:sz="0" w:space="0" w:color="auto"/>
            <w:left w:val="none" w:sz="0" w:space="0" w:color="auto"/>
            <w:bottom w:val="none" w:sz="0" w:space="0" w:color="auto"/>
            <w:right w:val="none" w:sz="0" w:space="0" w:color="auto"/>
          </w:divBdr>
        </w:div>
        <w:div w:id="408575157">
          <w:marLeft w:val="640"/>
          <w:marRight w:val="0"/>
          <w:marTop w:val="0"/>
          <w:marBottom w:val="0"/>
          <w:divBdr>
            <w:top w:val="none" w:sz="0" w:space="0" w:color="auto"/>
            <w:left w:val="none" w:sz="0" w:space="0" w:color="auto"/>
            <w:bottom w:val="none" w:sz="0" w:space="0" w:color="auto"/>
            <w:right w:val="none" w:sz="0" w:space="0" w:color="auto"/>
          </w:divBdr>
        </w:div>
        <w:div w:id="889534518">
          <w:marLeft w:val="640"/>
          <w:marRight w:val="0"/>
          <w:marTop w:val="0"/>
          <w:marBottom w:val="0"/>
          <w:divBdr>
            <w:top w:val="none" w:sz="0" w:space="0" w:color="auto"/>
            <w:left w:val="none" w:sz="0" w:space="0" w:color="auto"/>
            <w:bottom w:val="none" w:sz="0" w:space="0" w:color="auto"/>
            <w:right w:val="none" w:sz="0" w:space="0" w:color="auto"/>
          </w:divBdr>
        </w:div>
        <w:div w:id="557932971">
          <w:marLeft w:val="640"/>
          <w:marRight w:val="0"/>
          <w:marTop w:val="0"/>
          <w:marBottom w:val="0"/>
          <w:divBdr>
            <w:top w:val="none" w:sz="0" w:space="0" w:color="auto"/>
            <w:left w:val="none" w:sz="0" w:space="0" w:color="auto"/>
            <w:bottom w:val="none" w:sz="0" w:space="0" w:color="auto"/>
            <w:right w:val="none" w:sz="0" w:space="0" w:color="auto"/>
          </w:divBdr>
        </w:div>
        <w:div w:id="206914246">
          <w:marLeft w:val="640"/>
          <w:marRight w:val="0"/>
          <w:marTop w:val="0"/>
          <w:marBottom w:val="0"/>
          <w:divBdr>
            <w:top w:val="none" w:sz="0" w:space="0" w:color="auto"/>
            <w:left w:val="none" w:sz="0" w:space="0" w:color="auto"/>
            <w:bottom w:val="none" w:sz="0" w:space="0" w:color="auto"/>
            <w:right w:val="none" w:sz="0" w:space="0" w:color="auto"/>
          </w:divBdr>
        </w:div>
        <w:div w:id="502668099">
          <w:marLeft w:val="640"/>
          <w:marRight w:val="0"/>
          <w:marTop w:val="0"/>
          <w:marBottom w:val="0"/>
          <w:divBdr>
            <w:top w:val="none" w:sz="0" w:space="0" w:color="auto"/>
            <w:left w:val="none" w:sz="0" w:space="0" w:color="auto"/>
            <w:bottom w:val="none" w:sz="0" w:space="0" w:color="auto"/>
            <w:right w:val="none" w:sz="0" w:space="0" w:color="auto"/>
          </w:divBdr>
        </w:div>
        <w:div w:id="1847094912">
          <w:marLeft w:val="640"/>
          <w:marRight w:val="0"/>
          <w:marTop w:val="0"/>
          <w:marBottom w:val="0"/>
          <w:divBdr>
            <w:top w:val="none" w:sz="0" w:space="0" w:color="auto"/>
            <w:left w:val="none" w:sz="0" w:space="0" w:color="auto"/>
            <w:bottom w:val="none" w:sz="0" w:space="0" w:color="auto"/>
            <w:right w:val="none" w:sz="0" w:space="0" w:color="auto"/>
          </w:divBdr>
        </w:div>
        <w:div w:id="1134252017">
          <w:marLeft w:val="640"/>
          <w:marRight w:val="0"/>
          <w:marTop w:val="0"/>
          <w:marBottom w:val="0"/>
          <w:divBdr>
            <w:top w:val="none" w:sz="0" w:space="0" w:color="auto"/>
            <w:left w:val="none" w:sz="0" w:space="0" w:color="auto"/>
            <w:bottom w:val="none" w:sz="0" w:space="0" w:color="auto"/>
            <w:right w:val="none" w:sz="0" w:space="0" w:color="auto"/>
          </w:divBdr>
        </w:div>
        <w:div w:id="1215199423">
          <w:marLeft w:val="640"/>
          <w:marRight w:val="0"/>
          <w:marTop w:val="0"/>
          <w:marBottom w:val="0"/>
          <w:divBdr>
            <w:top w:val="none" w:sz="0" w:space="0" w:color="auto"/>
            <w:left w:val="none" w:sz="0" w:space="0" w:color="auto"/>
            <w:bottom w:val="none" w:sz="0" w:space="0" w:color="auto"/>
            <w:right w:val="none" w:sz="0" w:space="0" w:color="auto"/>
          </w:divBdr>
        </w:div>
        <w:div w:id="1844394373">
          <w:marLeft w:val="640"/>
          <w:marRight w:val="0"/>
          <w:marTop w:val="0"/>
          <w:marBottom w:val="0"/>
          <w:divBdr>
            <w:top w:val="none" w:sz="0" w:space="0" w:color="auto"/>
            <w:left w:val="none" w:sz="0" w:space="0" w:color="auto"/>
            <w:bottom w:val="none" w:sz="0" w:space="0" w:color="auto"/>
            <w:right w:val="none" w:sz="0" w:space="0" w:color="auto"/>
          </w:divBdr>
        </w:div>
        <w:div w:id="964626423">
          <w:marLeft w:val="640"/>
          <w:marRight w:val="0"/>
          <w:marTop w:val="0"/>
          <w:marBottom w:val="0"/>
          <w:divBdr>
            <w:top w:val="none" w:sz="0" w:space="0" w:color="auto"/>
            <w:left w:val="none" w:sz="0" w:space="0" w:color="auto"/>
            <w:bottom w:val="none" w:sz="0" w:space="0" w:color="auto"/>
            <w:right w:val="none" w:sz="0" w:space="0" w:color="auto"/>
          </w:divBdr>
        </w:div>
        <w:div w:id="539515290">
          <w:marLeft w:val="640"/>
          <w:marRight w:val="0"/>
          <w:marTop w:val="0"/>
          <w:marBottom w:val="0"/>
          <w:divBdr>
            <w:top w:val="none" w:sz="0" w:space="0" w:color="auto"/>
            <w:left w:val="none" w:sz="0" w:space="0" w:color="auto"/>
            <w:bottom w:val="none" w:sz="0" w:space="0" w:color="auto"/>
            <w:right w:val="none" w:sz="0" w:space="0" w:color="auto"/>
          </w:divBdr>
        </w:div>
        <w:div w:id="566496074">
          <w:marLeft w:val="640"/>
          <w:marRight w:val="0"/>
          <w:marTop w:val="0"/>
          <w:marBottom w:val="0"/>
          <w:divBdr>
            <w:top w:val="none" w:sz="0" w:space="0" w:color="auto"/>
            <w:left w:val="none" w:sz="0" w:space="0" w:color="auto"/>
            <w:bottom w:val="none" w:sz="0" w:space="0" w:color="auto"/>
            <w:right w:val="none" w:sz="0" w:space="0" w:color="auto"/>
          </w:divBdr>
        </w:div>
        <w:div w:id="838156320">
          <w:marLeft w:val="640"/>
          <w:marRight w:val="0"/>
          <w:marTop w:val="0"/>
          <w:marBottom w:val="0"/>
          <w:divBdr>
            <w:top w:val="none" w:sz="0" w:space="0" w:color="auto"/>
            <w:left w:val="none" w:sz="0" w:space="0" w:color="auto"/>
            <w:bottom w:val="none" w:sz="0" w:space="0" w:color="auto"/>
            <w:right w:val="none" w:sz="0" w:space="0" w:color="auto"/>
          </w:divBdr>
        </w:div>
        <w:div w:id="243075614">
          <w:marLeft w:val="640"/>
          <w:marRight w:val="0"/>
          <w:marTop w:val="0"/>
          <w:marBottom w:val="0"/>
          <w:divBdr>
            <w:top w:val="none" w:sz="0" w:space="0" w:color="auto"/>
            <w:left w:val="none" w:sz="0" w:space="0" w:color="auto"/>
            <w:bottom w:val="none" w:sz="0" w:space="0" w:color="auto"/>
            <w:right w:val="none" w:sz="0" w:space="0" w:color="auto"/>
          </w:divBdr>
        </w:div>
        <w:div w:id="1451051162">
          <w:marLeft w:val="640"/>
          <w:marRight w:val="0"/>
          <w:marTop w:val="0"/>
          <w:marBottom w:val="0"/>
          <w:divBdr>
            <w:top w:val="none" w:sz="0" w:space="0" w:color="auto"/>
            <w:left w:val="none" w:sz="0" w:space="0" w:color="auto"/>
            <w:bottom w:val="none" w:sz="0" w:space="0" w:color="auto"/>
            <w:right w:val="none" w:sz="0" w:space="0" w:color="auto"/>
          </w:divBdr>
        </w:div>
        <w:div w:id="851384645">
          <w:marLeft w:val="640"/>
          <w:marRight w:val="0"/>
          <w:marTop w:val="0"/>
          <w:marBottom w:val="0"/>
          <w:divBdr>
            <w:top w:val="none" w:sz="0" w:space="0" w:color="auto"/>
            <w:left w:val="none" w:sz="0" w:space="0" w:color="auto"/>
            <w:bottom w:val="none" w:sz="0" w:space="0" w:color="auto"/>
            <w:right w:val="none" w:sz="0" w:space="0" w:color="auto"/>
          </w:divBdr>
        </w:div>
        <w:div w:id="432818866">
          <w:marLeft w:val="640"/>
          <w:marRight w:val="0"/>
          <w:marTop w:val="0"/>
          <w:marBottom w:val="0"/>
          <w:divBdr>
            <w:top w:val="none" w:sz="0" w:space="0" w:color="auto"/>
            <w:left w:val="none" w:sz="0" w:space="0" w:color="auto"/>
            <w:bottom w:val="none" w:sz="0" w:space="0" w:color="auto"/>
            <w:right w:val="none" w:sz="0" w:space="0" w:color="auto"/>
          </w:divBdr>
        </w:div>
        <w:div w:id="1534197958">
          <w:marLeft w:val="640"/>
          <w:marRight w:val="0"/>
          <w:marTop w:val="0"/>
          <w:marBottom w:val="0"/>
          <w:divBdr>
            <w:top w:val="none" w:sz="0" w:space="0" w:color="auto"/>
            <w:left w:val="none" w:sz="0" w:space="0" w:color="auto"/>
            <w:bottom w:val="none" w:sz="0" w:space="0" w:color="auto"/>
            <w:right w:val="none" w:sz="0" w:space="0" w:color="auto"/>
          </w:divBdr>
        </w:div>
        <w:div w:id="1966424625">
          <w:marLeft w:val="640"/>
          <w:marRight w:val="0"/>
          <w:marTop w:val="0"/>
          <w:marBottom w:val="0"/>
          <w:divBdr>
            <w:top w:val="none" w:sz="0" w:space="0" w:color="auto"/>
            <w:left w:val="none" w:sz="0" w:space="0" w:color="auto"/>
            <w:bottom w:val="none" w:sz="0" w:space="0" w:color="auto"/>
            <w:right w:val="none" w:sz="0" w:space="0" w:color="auto"/>
          </w:divBdr>
        </w:div>
        <w:div w:id="1665353418">
          <w:marLeft w:val="640"/>
          <w:marRight w:val="0"/>
          <w:marTop w:val="0"/>
          <w:marBottom w:val="0"/>
          <w:divBdr>
            <w:top w:val="none" w:sz="0" w:space="0" w:color="auto"/>
            <w:left w:val="none" w:sz="0" w:space="0" w:color="auto"/>
            <w:bottom w:val="none" w:sz="0" w:space="0" w:color="auto"/>
            <w:right w:val="none" w:sz="0" w:space="0" w:color="auto"/>
          </w:divBdr>
        </w:div>
        <w:div w:id="720910114">
          <w:marLeft w:val="640"/>
          <w:marRight w:val="0"/>
          <w:marTop w:val="0"/>
          <w:marBottom w:val="0"/>
          <w:divBdr>
            <w:top w:val="none" w:sz="0" w:space="0" w:color="auto"/>
            <w:left w:val="none" w:sz="0" w:space="0" w:color="auto"/>
            <w:bottom w:val="none" w:sz="0" w:space="0" w:color="auto"/>
            <w:right w:val="none" w:sz="0" w:space="0" w:color="auto"/>
          </w:divBdr>
        </w:div>
        <w:div w:id="1477575346">
          <w:marLeft w:val="640"/>
          <w:marRight w:val="0"/>
          <w:marTop w:val="0"/>
          <w:marBottom w:val="0"/>
          <w:divBdr>
            <w:top w:val="none" w:sz="0" w:space="0" w:color="auto"/>
            <w:left w:val="none" w:sz="0" w:space="0" w:color="auto"/>
            <w:bottom w:val="none" w:sz="0" w:space="0" w:color="auto"/>
            <w:right w:val="none" w:sz="0" w:space="0" w:color="auto"/>
          </w:divBdr>
        </w:div>
        <w:div w:id="1043677643">
          <w:marLeft w:val="640"/>
          <w:marRight w:val="0"/>
          <w:marTop w:val="0"/>
          <w:marBottom w:val="0"/>
          <w:divBdr>
            <w:top w:val="none" w:sz="0" w:space="0" w:color="auto"/>
            <w:left w:val="none" w:sz="0" w:space="0" w:color="auto"/>
            <w:bottom w:val="none" w:sz="0" w:space="0" w:color="auto"/>
            <w:right w:val="none" w:sz="0" w:space="0" w:color="auto"/>
          </w:divBdr>
        </w:div>
        <w:div w:id="298809559">
          <w:marLeft w:val="640"/>
          <w:marRight w:val="0"/>
          <w:marTop w:val="0"/>
          <w:marBottom w:val="0"/>
          <w:divBdr>
            <w:top w:val="none" w:sz="0" w:space="0" w:color="auto"/>
            <w:left w:val="none" w:sz="0" w:space="0" w:color="auto"/>
            <w:bottom w:val="none" w:sz="0" w:space="0" w:color="auto"/>
            <w:right w:val="none" w:sz="0" w:space="0" w:color="auto"/>
          </w:divBdr>
        </w:div>
        <w:div w:id="1027870082">
          <w:marLeft w:val="640"/>
          <w:marRight w:val="0"/>
          <w:marTop w:val="0"/>
          <w:marBottom w:val="0"/>
          <w:divBdr>
            <w:top w:val="none" w:sz="0" w:space="0" w:color="auto"/>
            <w:left w:val="none" w:sz="0" w:space="0" w:color="auto"/>
            <w:bottom w:val="none" w:sz="0" w:space="0" w:color="auto"/>
            <w:right w:val="none" w:sz="0" w:space="0" w:color="auto"/>
          </w:divBdr>
        </w:div>
        <w:div w:id="795412121">
          <w:marLeft w:val="640"/>
          <w:marRight w:val="0"/>
          <w:marTop w:val="0"/>
          <w:marBottom w:val="0"/>
          <w:divBdr>
            <w:top w:val="none" w:sz="0" w:space="0" w:color="auto"/>
            <w:left w:val="none" w:sz="0" w:space="0" w:color="auto"/>
            <w:bottom w:val="none" w:sz="0" w:space="0" w:color="auto"/>
            <w:right w:val="none" w:sz="0" w:space="0" w:color="auto"/>
          </w:divBdr>
        </w:div>
        <w:div w:id="608968475">
          <w:marLeft w:val="640"/>
          <w:marRight w:val="0"/>
          <w:marTop w:val="0"/>
          <w:marBottom w:val="0"/>
          <w:divBdr>
            <w:top w:val="none" w:sz="0" w:space="0" w:color="auto"/>
            <w:left w:val="none" w:sz="0" w:space="0" w:color="auto"/>
            <w:bottom w:val="none" w:sz="0" w:space="0" w:color="auto"/>
            <w:right w:val="none" w:sz="0" w:space="0" w:color="auto"/>
          </w:divBdr>
        </w:div>
        <w:div w:id="827747317">
          <w:marLeft w:val="640"/>
          <w:marRight w:val="0"/>
          <w:marTop w:val="0"/>
          <w:marBottom w:val="0"/>
          <w:divBdr>
            <w:top w:val="none" w:sz="0" w:space="0" w:color="auto"/>
            <w:left w:val="none" w:sz="0" w:space="0" w:color="auto"/>
            <w:bottom w:val="none" w:sz="0" w:space="0" w:color="auto"/>
            <w:right w:val="none" w:sz="0" w:space="0" w:color="auto"/>
          </w:divBdr>
        </w:div>
        <w:div w:id="1211071136">
          <w:marLeft w:val="640"/>
          <w:marRight w:val="0"/>
          <w:marTop w:val="0"/>
          <w:marBottom w:val="0"/>
          <w:divBdr>
            <w:top w:val="none" w:sz="0" w:space="0" w:color="auto"/>
            <w:left w:val="none" w:sz="0" w:space="0" w:color="auto"/>
            <w:bottom w:val="none" w:sz="0" w:space="0" w:color="auto"/>
            <w:right w:val="none" w:sz="0" w:space="0" w:color="auto"/>
          </w:divBdr>
        </w:div>
        <w:div w:id="1232808235">
          <w:marLeft w:val="640"/>
          <w:marRight w:val="0"/>
          <w:marTop w:val="0"/>
          <w:marBottom w:val="0"/>
          <w:divBdr>
            <w:top w:val="none" w:sz="0" w:space="0" w:color="auto"/>
            <w:left w:val="none" w:sz="0" w:space="0" w:color="auto"/>
            <w:bottom w:val="none" w:sz="0" w:space="0" w:color="auto"/>
            <w:right w:val="none" w:sz="0" w:space="0" w:color="auto"/>
          </w:divBdr>
        </w:div>
        <w:div w:id="96023796">
          <w:marLeft w:val="640"/>
          <w:marRight w:val="0"/>
          <w:marTop w:val="0"/>
          <w:marBottom w:val="0"/>
          <w:divBdr>
            <w:top w:val="none" w:sz="0" w:space="0" w:color="auto"/>
            <w:left w:val="none" w:sz="0" w:space="0" w:color="auto"/>
            <w:bottom w:val="none" w:sz="0" w:space="0" w:color="auto"/>
            <w:right w:val="none" w:sz="0" w:space="0" w:color="auto"/>
          </w:divBdr>
        </w:div>
        <w:div w:id="1182547440">
          <w:marLeft w:val="640"/>
          <w:marRight w:val="0"/>
          <w:marTop w:val="0"/>
          <w:marBottom w:val="0"/>
          <w:divBdr>
            <w:top w:val="none" w:sz="0" w:space="0" w:color="auto"/>
            <w:left w:val="none" w:sz="0" w:space="0" w:color="auto"/>
            <w:bottom w:val="none" w:sz="0" w:space="0" w:color="auto"/>
            <w:right w:val="none" w:sz="0" w:space="0" w:color="auto"/>
          </w:divBdr>
        </w:div>
        <w:div w:id="190804404">
          <w:marLeft w:val="640"/>
          <w:marRight w:val="0"/>
          <w:marTop w:val="0"/>
          <w:marBottom w:val="0"/>
          <w:divBdr>
            <w:top w:val="none" w:sz="0" w:space="0" w:color="auto"/>
            <w:left w:val="none" w:sz="0" w:space="0" w:color="auto"/>
            <w:bottom w:val="none" w:sz="0" w:space="0" w:color="auto"/>
            <w:right w:val="none" w:sz="0" w:space="0" w:color="auto"/>
          </w:divBdr>
        </w:div>
      </w:divsChild>
    </w:div>
    <w:div w:id="1991710071">
      <w:marLeft w:val="640"/>
      <w:marRight w:val="0"/>
      <w:marTop w:val="0"/>
      <w:marBottom w:val="0"/>
      <w:divBdr>
        <w:top w:val="none" w:sz="0" w:space="0" w:color="auto"/>
        <w:left w:val="none" w:sz="0" w:space="0" w:color="auto"/>
        <w:bottom w:val="none" w:sz="0" w:space="0" w:color="auto"/>
        <w:right w:val="none" w:sz="0" w:space="0" w:color="auto"/>
      </w:divBdr>
    </w:div>
    <w:div w:id="1992558062">
      <w:marLeft w:val="640"/>
      <w:marRight w:val="0"/>
      <w:marTop w:val="0"/>
      <w:marBottom w:val="0"/>
      <w:divBdr>
        <w:top w:val="none" w:sz="0" w:space="0" w:color="auto"/>
        <w:left w:val="none" w:sz="0" w:space="0" w:color="auto"/>
        <w:bottom w:val="none" w:sz="0" w:space="0" w:color="auto"/>
        <w:right w:val="none" w:sz="0" w:space="0" w:color="auto"/>
      </w:divBdr>
    </w:div>
    <w:div w:id="1992562549">
      <w:marLeft w:val="640"/>
      <w:marRight w:val="0"/>
      <w:marTop w:val="0"/>
      <w:marBottom w:val="0"/>
      <w:divBdr>
        <w:top w:val="none" w:sz="0" w:space="0" w:color="auto"/>
        <w:left w:val="none" w:sz="0" w:space="0" w:color="auto"/>
        <w:bottom w:val="none" w:sz="0" w:space="0" w:color="auto"/>
        <w:right w:val="none" w:sz="0" w:space="0" w:color="auto"/>
      </w:divBdr>
    </w:div>
    <w:div w:id="1994871109">
      <w:marLeft w:val="640"/>
      <w:marRight w:val="0"/>
      <w:marTop w:val="0"/>
      <w:marBottom w:val="0"/>
      <w:divBdr>
        <w:top w:val="none" w:sz="0" w:space="0" w:color="auto"/>
        <w:left w:val="none" w:sz="0" w:space="0" w:color="auto"/>
        <w:bottom w:val="none" w:sz="0" w:space="0" w:color="auto"/>
        <w:right w:val="none" w:sz="0" w:space="0" w:color="auto"/>
      </w:divBdr>
    </w:div>
    <w:div w:id="1996832857">
      <w:marLeft w:val="640"/>
      <w:marRight w:val="0"/>
      <w:marTop w:val="0"/>
      <w:marBottom w:val="0"/>
      <w:divBdr>
        <w:top w:val="none" w:sz="0" w:space="0" w:color="auto"/>
        <w:left w:val="none" w:sz="0" w:space="0" w:color="auto"/>
        <w:bottom w:val="none" w:sz="0" w:space="0" w:color="auto"/>
        <w:right w:val="none" w:sz="0" w:space="0" w:color="auto"/>
      </w:divBdr>
    </w:div>
    <w:div w:id="1997606194">
      <w:bodyDiv w:val="1"/>
      <w:marLeft w:val="0"/>
      <w:marRight w:val="0"/>
      <w:marTop w:val="0"/>
      <w:marBottom w:val="0"/>
      <w:divBdr>
        <w:top w:val="none" w:sz="0" w:space="0" w:color="auto"/>
        <w:left w:val="none" w:sz="0" w:space="0" w:color="auto"/>
        <w:bottom w:val="none" w:sz="0" w:space="0" w:color="auto"/>
        <w:right w:val="none" w:sz="0" w:space="0" w:color="auto"/>
      </w:divBdr>
      <w:divsChild>
        <w:div w:id="48462480">
          <w:marLeft w:val="640"/>
          <w:marRight w:val="0"/>
          <w:marTop w:val="0"/>
          <w:marBottom w:val="0"/>
          <w:divBdr>
            <w:top w:val="none" w:sz="0" w:space="0" w:color="auto"/>
            <w:left w:val="none" w:sz="0" w:space="0" w:color="auto"/>
            <w:bottom w:val="none" w:sz="0" w:space="0" w:color="auto"/>
            <w:right w:val="none" w:sz="0" w:space="0" w:color="auto"/>
          </w:divBdr>
        </w:div>
        <w:div w:id="64880704">
          <w:marLeft w:val="640"/>
          <w:marRight w:val="0"/>
          <w:marTop w:val="0"/>
          <w:marBottom w:val="0"/>
          <w:divBdr>
            <w:top w:val="none" w:sz="0" w:space="0" w:color="auto"/>
            <w:left w:val="none" w:sz="0" w:space="0" w:color="auto"/>
            <w:bottom w:val="none" w:sz="0" w:space="0" w:color="auto"/>
            <w:right w:val="none" w:sz="0" w:space="0" w:color="auto"/>
          </w:divBdr>
        </w:div>
        <w:div w:id="150029769">
          <w:marLeft w:val="640"/>
          <w:marRight w:val="0"/>
          <w:marTop w:val="0"/>
          <w:marBottom w:val="0"/>
          <w:divBdr>
            <w:top w:val="none" w:sz="0" w:space="0" w:color="auto"/>
            <w:left w:val="none" w:sz="0" w:space="0" w:color="auto"/>
            <w:bottom w:val="none" w:sz="0" w:space="0" w:color="auto"/>
            <w:right w:val="none" w:sz="0" w:space="0" w:color="auto"/>
          </w:divBdr>
        </w:div>
        <w:div w:id="179660573">
          <w:marLeft w:val="640"/>
          <w:marRight w:val="0"/>
          <w:marTop w:val="0"/>
          <w:marBottom w:val="0"/>
          <w:divBdr>
            <w:top w:val="none" w:sz="0" w:space="0" w:color="auto"/>
            <w:left w:val="none" w:sz="0" w:space="0" w:color="auto"/>
            <w:bottom w:val="none" w:sz="0" w:space="0" w:color="auto"/>
            <w:right w:val="none" w:sz="0" w:space="0" w:color="auto"/>
          </w:divBdr>
        </w:div>
        <w:div w:id="188107497">
          <w:marLeft w:val="640"/>
          <w:marRight w:val="0"/>
          <w:marTop w:val="0"/>
          <w:marBottom w:val="0"/>
          <w:divBdr>
            <w:top w:val="none" w:sz="0" w:space="0" w:color="auto"/>
            <w:left w:val="none" w:sz="0" w:space="0" w:color="auto"/>
            <w:bottom w:val="none" w:sz="0" w:space="0" w:color="auto"/>
            <w:right w:val="none" w:sz="0" w:space="0" w:color="auto"/>
          </w:divBdr>
        </w:div>
        <w:div w:id="228274846">
          <w:marLeft w:val="640"/>
          <w:marRight w:val="0"/>
          <w:marTop w:val="0"/>
          <w:marBottom w:val="0"/>
          <w:divBdr>
            <w:top w:val="none" w:sz="0" w:space="0" w:color="auto"/>
            <w:left w:val="none" w:sz="0" w:space="0" w:color="auto"/>
            <w:bottom w:val="none" w:sz="0" w:space="0" w:color="auto"/>
            <w:right w:val="none" w:sz="0" w:space="0" w:color="auto"/>
          </w:divBdr>
        </w:div>
        <w:div w:id="280961403">
          <w:marLeft w:val="640"/>
          <w:marRight w:val="0"/>
          <w:marTop w:val="0"/>
          <w:marBottom w:val="0"/>
          <w:divBdr>
            <w:top w:val="none" w:sz="0" w:space="0" w:color="auto"/>
            <w:left w:val="none" w:sz="0" w:space="0" w:color="auto"/>
            <w:bottom w:val="none" w:sz="0" w:space="0" w:color="auto"/>
            <w:right w:val="none" w:sz="0" w:space="0" w:color="auto"/>
          </w:divBdr>
        </w:div>
        <w:div w:id="283386376">
          <w:marLeft w:val="640"/>
          <w:marRight w:val="0"/>
          <w:marTop w:val="0"/>
          <w:marBottom w:val="0"/>
          <w:divBdr>
            <w:top w:val="none" w:sz="0" w:space="0" w:color="auto"/>
            <w:left w:val="none" w:sz="0" w:space="0" w:color="auto"/>
            <w:bottom w:val="none" w:sz="0" w:space="0" w:color="auto"/>
            <w:right w:val="none" w:sz="0" w:space="0" w:color="auto"/>
          </w:divBdr>
        </w:div>
        <w:div w:id="287707844">
          <w:marLeft w:val="640"/>
          <w:marRight w:val="0"/>
          <w:marTop w:val="0"/>
          <w:marBottom w:val="0"/>
          <w:divBdr>
            <w:top w:val="none" w:sz="0" w:space="0" w:color="auto"/>
            <w:left w:val="none" w:sz="0" w:space="0" w:color="auto"/>
            <w:bottom w:val="none" w:sz="0" w:space="0" w:color="auto"/>
            <w:right w:val="none" w:sz="0" w:space="0" w:color="auto"/>
          </w:divBdr>
        </w:div>
        <w:div w:id="298852133">
          <w:marLeft w:val="640"/>
          <w:marRight w:val="0"/>
          <w:marTop w:val="0"/>
          <w:marBottom w:val="0"/>
          <w:divBdr>
            <w:top w:val="none" w:sz="0" w:space="0" w:color="auto"/>
            <w:left w:val="none" w:sz="0" w:space="0" w:color="auto"/>
            <w:bottom w:val="none" w:sz="0" w:space="0" w:color="auto"/>
            <w:right w:val="none" w:sz="0" w:space="0" w:color="auto"/>
          </w:divBdr>
        </w:div>
        <w:div w:id="361908145">
          <w:marLeft w:val="640"/>
          <w:marRight w:val="0"/>
          <w:marTop w:val="0"/>
          <w:marBottom w:val="0"/>
          <w:divBdr>
            <w:top w:val="none" w:sz="0" w:space="0" w:color="auto"/>
            <w:left w:val="none" w:sz="0" w:space="0" w:color="auto"/>
            <w:bottom w:val="none" w:sz="0" w:space="0" w:color="auto"/>
            <w:right w:val="none" w:sz="0" w:space="0" w:color="auto"/>
          </w:divBdr>
        </w:div>
        <w:div w:id="388385465">
          <w:marLeft w:val="640"/>
          <w:marRight w:val="0"/>
          <w:marTop w:val="0"/>
          <w:marBottom w:val="0"/>
          <w:divBdr>
            <w:top w:val="none" w:sz="0" w:space="0" w:color="auto"/>
            <w:left w:val="none" w:sz="0" w:space="0" w:color="auto"/>
            <w:bottom w:val="none" w:sz="0" w:space="0" w:color="auto"/>
            <w:right w:val="none" w:sz="0" w:space="0" w:color="auto"/>
          </w:divBdr>
        </w:div>
        <w:div w:id="391275261">
          <w:marLeft w:val="640"/>
          <w:marRight w:val="0"/>
          <w:marTop w:val="0"/>
          <w:marBottom w:val="0"/>
          <w:divBdr>
            <w:top w:val="none" w:sz="0" w:space="0" w:color="auto"/>
            <w:left w:val="none" w:sz="0" w:space="0" w:color="auto"/>
            <w:bottom w:val="none" w:sz="0" w:space="0" w:color="auto"/>
            <w:right w:val="none" w:sz="0" w:space="0" w:color="auto"/>
          </w:divBdr>
        </w:div>
        <w:div w:id="418521618">
          <w:marLeft w:val="640"/>
          <w:marRight w:val="0"/>
          <w:marTop w:val="0"/>
          <w:marBottom w:val="0"/>
          <w:divBdr>
            <w:top w:val="none" w:sz="0" w:space="0" w:color="auto"/>
            <w:left w:val="none" w:sz="0" w:space="0" w:color="auto"/>
            <w:bottom w:val="none" w:sz="0" w:space="0" w:color="auto"/>
            <w:right w:val="none" w:sz="0" w:space="0" w:color="auto"/>
          </w:divBdr>
        </w:div>
        <w:div w:id="506217314">
          <w:marLeft w:val="640"/>
          <w:marRight w:val="0"/>
          <w:marTop w:val="0"/>
          <w:marBottom w:val="0"/>
          <w:divBdr>
            <w:top w:val="none" w:sz="0" w:space="0" w:color="auto"/>
            <w:left w:val="none" w:sz="0" w:space="0" w:color="auto"/>
            <w:bottom w:val="none" w:sz="0" w:space="0" w:color="auto"/>
            <w:right w:val="none" w:sz="0" w:space="0" w:color="auto"/>
          </w:divBdr>
        </w:div>
        <w:div w:id="571696722">
          <w:marLeft w:val="640"/>
          <w:marRight w:val="0"/>
          <w:marTop w:val="0"/>
          <w:marBottom w:val="0"/>
          <w:divBdr>
            <w:top w:val="none" w:sz="0" w:space="0" w:color="auto"/>
            <w:left w:val="none" w:sz="0" w:space="0" w:color="auto"/>
            <w:bottom w:val="none" w:sz="0" w:space="0" w:color="auto"/>
            <w:right w:val="none" w:sz="0" w:space="0" w:color="auto"/>
          </w:divBdr>
        </w:div>
        <w:div w:id="576599755">
          <w:marLeft w:val="640"/>
          <w:marRight w:val="0"/>
          <w:marTop w:val="0"/>
          <w:marBottom w:val="0"/>
          <w:divBdr>
            <w:top w:val="none" w:sz="0" w:space="0" w:color="auto"/>
            <w:left w:val="none" w:sz="0" w:space="0" w:color="auto"/>
            <w:bottom w:val="none" w:sz="0" w:space="0" w:color="auto"/>
            <w:right w:val="none" w:sz="0" w:space="0" w:color="auto"/>
          </w:divBdr>
        </w:div>
        <w:div w:id="598560789">
          <w:marLeft w:val="640"/>
          <w:marRight w:val="0"/>
          <w:marTop w:val="0"/>
          <w:marBottom w:val="0"/>
          <w:divBdr>
            <w:top w:val="none" w:sz="0" w:space="0" w:color="auto"/>
            <w:left w:val="none" w:sz="0" w:space="0" w:color="auto"/>
            <w:bottom w:val="none" w:sz="0" w:space="0" w:color="auto"/>
            <w:right w:val="none" w:sz="0" w:space="0" w:color="auto"/>
          </w:divBdr>
        </w:div>
        <w:div w:id="630669431">
          <w:marLeft w:val="640"/>
          <w:marRight w:val="0"/>
          <w:marTop w:val="0"/>
          <w:marBottom w:val="0"/>
          <w:divBdr>
            <w:top w:val="none" w:sz="0" w:space="0" w:color="auto"/>
            <w:left w:val="none" w:sz="0" w:space="0" w:color="auto"/>
            <w:bottom w:val="none" w:sz="0" w:space="0" w:color="auto"/>
            <w:right w:val="none" w:sz="0" w:space="0" w:color="auto"/>
          </w:divBdr>
        </w:div>
        <w:div w:id="644701983">
          <w:marLeft w:val="640"/>
          <w:marRight w:val="0"/>
          <w:marTop w:val="0"/>
          <w:marBottom w:val="0"/>
          <w:divBdr>
            <w:top w:val="none" w:sz="0" w:space="0" w:color="auto"/>
            <w:left w:val="none" w:sz="0" w:space="0" w:color="auto"/>
            <w:bottom w:val="none" w:sz="0" w:space="0" w:color="auto"/>
            <w:right w:val="none" w:sz="0" w:space="0" w:color="auto"/>
          </w:divBdr>
        </w:div>
        <w:div w:id="651451937">
          <w:marLeft w:val="640"/>
          <w:marRight w:val="0"/>
          <w:marTop w:val="0"/>
          <w:marBottom w:val="0"/>
          <w:divBdr>
            <w:top w:val="none" w:sz="0" w:space="0" w:color="auto"/>
            <w:left w:val="none" w:sz="0" w:space="0" w:color="auto"/>
            <w:bottom w:val="none" w:sz="0" w:space="0" w:color="auto"/>
            <w:right w:val="none" w:sz="0" w:space="0" w:color="auto"/>
          </w:divBdr>
        </w:div>
        <w:div w:id="690453633">
          <w:marLeft w:val="640"/>
          <w:marRight w:val="0"/>
          <w:marTop w:val="0"/>
          <w:marBottom w:val="0"/>
          <w:divBdr>
            <w:top w:val="none" w:sz="0" w:space="0" w:color="auto"/>
            <w:left w:val="none" w:sz="0" w:space="0" w:color="auto"/>
            <w:bottom w:val="none" w:sz="0" w:space="0" w:color="auto"/>
            <w:right w:val="none" w:sz="0" w:space="0" w:color="auto"/>
          </w:divBdr>
        </w:div>
        <w:div w:id="735123794">
          <w:marLeft w:val="640"/>
          <w:marRight w:val="0"/>
          <w:marTop w:val="0"/>
          <w:marBottom w:val="0"/>
          <w:divBdr>
            <w:top w:val="none" w:sz="0" w:space="0" w:color="auto"/>
            <w:left w:val="none" w:sz="0" w:space="0" w:color="auto"/>
            <w:bottom w:val="none" w:sz="0" w:space="0" w:color="auto"/>
            <w:right w:val="none" w:sz="0" w:space="0" w:color="auto"/>
          </w:divBdr>
        </w:div>
        <w:div w:id="795951374">
          <w:marLeft w:val="640"/>
          <w:marRight w:val="0"/>
          <w:marTop w:val="0"/>
          <w:marBottom w:val="0"/>
          <w:divBdr>
            <w:top w:val="none" w:sz="0" w:space="0" w:color="auto"/>
            <w:left w:val="none" w:sz="0" w:space="0" w:color="auto"/>
            <w:bottom w:val="none" w:sz="0" w:space="0" w:color="auto"/>
            <w:right w:val="none" w:sz="0" w:space="0" w:color="auto"/>
          </w:divBdr>
        </w:div>
        <w:div w:id="801727860">
          <w:marLeft w:val="640"/>
          <w:marRight w:val="0"/>
          <w:marTop w:val="0"/>
          <w:marBottom w:val="0"/>
          <w:divBdr>
            <w:top w:val="none" w:sz="0" w:space="0" w:color="auto"/>
            <w:left w:val="none" w:sz="0" w:space="0" w:color="auto"/>
            <w:bottom w:val="none" w:sz="0" w:space="0" w:color="auto"/>
            <w:right w:val="none" w:sz="0" w:space="0" w:color="auto"/>
          </w:divBdr>
        </w:div>
        <w:div w:id="829489234">
          <w:marLeft w:val="640"/>
          <w:marRight w:val="0"/>
          <w:marTop w:val="0"/>
          <w:marBottom w:val="0"/>
          <w:divBdr>
            <w:top w:val="none" w:sz="0" w:space="0" w:color="auto"/>
            <w:left w:val="none" w:sz="0" w:space="0" w:color="auto"/>
            <w:bottom w:val="none" w:sz="0" w:space="0" w:color="auto"/>
            <w:right w:val="none" w:sz="0" w:space="0" w:color="auto"/>
          </w:divBdr>
        </w:div>
        <w:div w:id="854465555">
          <w:marLeft w:val="640"/>
          <w:marRight w:val="0"/>
          <w:marTop w:val="0"/>
          <w:marBottom w:val="0"/>
          <w:divBdr>
            <w:top w:val="none" w:sz="0" w:space="0" w:color="auto"/>
            <w:left w:val="none" w:sz="0" w:space="0" w:color="auto"/>
            <w:bottom w:val="none" w:sz="0" w:space="0" w:color="auto"/>
            <w:right w:val="none" w:sz="0" w:space="0" w:color="auto"/>
          </w:divBdr>
        </w:div>
        <w:div w:id="895706554">
          <w:marLeft w:val="640"/>
          <w:marRight w:val="0"/>
          <w:marTop w:val="0"/>
          <w:marBottom w:val="0"/>
          <w:divBdr>
            <w:top w:val="none" w:sz="0" w:space="0" w:color="auto"/>
            <w:left w:val="none" w:sz="0" w:space="0" w:color="auto"/>
            <w:bottom w:val="none" w:sz="0" w:space="0" w:color="auto"/>
            <w:right w:val="none" w:sz="0" w:space="0" w:color="auto"/>
          </w:divBdr>
        </w:div>
        <w:div w:id="1017653813">
          <w:marLeft w:val="640"/>
          <w:marRight w:val="0"/>
          <w:marTop w:val="0"/>
          <w:marBottom w:val="0"/>
          <w:divBdr>
            <w:top w:val="none" w:sz="0" w:space="0" w:color="auto"/>
            <w:left w:val="none" w:sz="0" w:space="0" w:color="auto"/>
            <w:bottom w:val="none" w:sz="0" w:space="0" w:color="auto"/>
            <w:right w:val="none" w:sz="0" w:space="0" w:color="auto"/>
          </w:divBdr>
        </w:div>
        <w:div w:id="1095128676">
          <w:marLeft w:val="640"/>
          <w:marRight w:val="0"/>
          <w:marTop w:val="0"/>
          <w:marBottom w:val="0"/>
          <w:divBdr>
            <w:top w:val="none" w:sz="0" w:space="0" w:color="auto"/>
            <w:left w:val="none" w:sz="0" w:space="0" w:color="auto"/>
            <w:bottom w:val="none" w:sz="0" w:space="0" w:color="auto"/>
            <w:right w:val="none" w:sz="0" w:space="0" w:color="auto"/>
          </w:divBdr>
        </w:div>
        <w:div w:id="1129515086">
          <w:marLeft w:val="640"/>
          <w:marRight w:val="0"/>
          <w:marTop w:val="0"/>
          <w:marBottom w:val="0"/>
          <w:divBdr>
            <w:top w:val="none" w:sz="0" w:space="0" w:color="auto"/>
            <w:left w:val="none" w:sz="0" w:space="0" w:color="auto"/>
            <w:bottom w:val="none" w:sz="0" w:space="0" w:color="auto"/>
            <w:right w:val="none" w:sz="0" w:space="0" w:color="auto"/>
          </w:divBdr>
        </w:div>
        <w:div w:id="1273125900">
          <w:marLeft w:val="640"/>
          <w:marRight w:val="0"/>
          <w:marTop w:val="0"/>
          <w:marBottom w:val="0"/>
          <w:divBdr>
            <w:top w:val="none" w:sz="0" w:space="0" w:color="auto"/>
            <w:left w:val="none" w:sz="0" w:space="0" w:color="auto"/>
            <w:bottom w:val="none" w:sz="0" w:space="0" w:color="auto"/>
            <w:right w:val="none" w:sz="0" w:space="0" w:color="auto"/>
          </w:divBdr>
        </w:div>
        <w:div w:id="1287737770">
          <w:marLeft w:val="640"/>
          <w:marRight w:val="0"/>
          <w:marTop w:val="0"/>
          <w:marBottom w:val="0"/>
          <w:divBdr>
            <w:top w:val="none" w:sz="0" w:space="0" w:color="auto"/>
            <w:left w:val="none" w:sz="0" w:space="0" w:color="auto"/>
            <w:bottom w:val="none" w:sz="0" w:space="0" w:color="auto"/>
            <w:right w:val="none" w:sz="0" w:space="0" w:color="auto"/>
          </w:divBdr>
        </w:div>
        <w:div w:id="1292858214">
          <w:marLeft w:val="640"/>
          <w:marRight w:val="0"/>
          <w:marTop w:val="0"/>
          <w:marBottom w:val="0"/>
          <w:divBdr>
            <w:top w:val="none" w:sz="0" w:space="0" w:color="auto"/>
            <w:left w:val="none" w:sz="0" w:space="0" w:color="auto"/>
            <w:bottom w:val="none" w:sz="0" w:space="0" w:color="auto"/>
            <w:right w:val="none" w:sz="0" w:space="0" w:color="auto"/>
          </w:divBdr>
        </w:div>
        <w:div w:id="1306158972">
          <w:marLeft w:val="640"/>
          <w:marRight w:val="0"/>
          <w:marTop w:val="0"/>
          <w:marBottom w:val="0"/>
          <w:divBdr>
            <w:top w:val="none" w:sz="0" w:space="0" w:color="auto"/>
            <w:left w:val="none" w:sz="0" w:space="0" w:color="auto"/>
            <w:bottom w:val="none" w:sz="0" w:space="0" w:color="auto"/>
            <w:right w:val="none" w:sz="0" w:space="0" w:color="auto"/>
          </w:divBdr>
        </w:div>
        <w:div w:id="1370453188">
          <w:marLeft w:val="640"/>
          <w:marRight w:val="0"/>
          <w:marTop w:val="0"/>
          <w:marBottom w:val="0"/>
          <w:divBdr>
            <w:top w:val="none" w:sz="0" w:space="0" w:color="auto"/>
            <w:left w:val="none" w:sz="0" w:space="0" w:color="auto"/>
            <w:bottom w:val="none" w:sz="0" w:space="0" w:color="auto"/>
            <w:right w:val="none" w:sz="0" w:space="0" w:color="auto"/>
          </w:divBdr>
        </w:div>
        <w:div w:id="1388381532">
          <w:marLeft w:val="640"/>
          <w:marRight w:val="0"/>
          <w:marTop w:val="0"/>
          <w:marBottom w:val="0"/>
          <w:divBdr>
            <w:top w:val="none" w:sz="0" w:space="0" w:color="auto"/>
            <w:left w:val="none" w:sz="0" w:space="0" w:color="auto"/>
            <w:bottom w:val="none" w:sz="0" w:space="0" w:color="auto"/>
            <w:right w:val="none" w:sz="0" w:space="0" w:color="auto"/>
          </w:divBdr>
        </w:div>
        <w:div w:id="1426610802">
          <w:marLeft w:val="640"/>
          <w:marRight w:val="0"/>
          <w:marTop w:val="0"/>
          <w:marBottom w:val="0"/>
          <w:divBdr>
            <w:top w:val="none" w:sz="0" w:space="0" w:color="auto"/>
            <w:left w:val="none" w:sz="0" w:space="0" w:color="auto"/>
            <w:bottom w:val="none" w:sz="0" w:space="0" w:color="auto"/>
            <w:right w:val="none" w:sz="0" w:space="0" w:color="auto"/>
          </w:divBdr>
        </w:div>
        <w:div w:id="1435325518">
          <w:marLeft w:val="640"/>
          <w:marRight w:val="0"/>
          <w:marTop w:val="0"/>
          <w:marBottom w:val="0"/>
          <w:divBdr>
            <w:top w:val="none" w:sz="0" w:space="0" w:color="auto"/>
            <w:left w:val="none" w:sz="0" w:space="0" w:color="auto"/>
            <w:bottom w:val="none" w:sz="0" w:space="0" w:color="auto"/>
            <w:right w:val="none" w:sz="0" w:space="0" w:color="auto"/>
          </w:divBdr>
        </w:div>
        <w:div w:id="1460489397">
          <w:marLeft w:val="640"/>
          <w:marRight w:val="0"/>
          <w:marTop w:val="0"/>
          <w:marBottom w:val="0"/>
          <w:divBdr>
            <w:top w:val="none" w:sz="0" w:space="0" w:color="auto"/>
            <w:left w:val="none" w:sz="0" w:space="0" w:color="auto"/>
            <w:bottom w:val="none" w:sz="0" w:space="0" w:color="auto"/>
            <w:right w:val="none" w:sz="0" w:space="0" w:color="auto"/>
          </w:divBdr>
        </w:div>
        <w:div w:id="1488787003">
          <w:marLeft w:val="640"/>
          <w:marRight w:val="0"/>
          <w:marTop w:val="0"/>
          <w:marBottom w:val="0"/>
          <w:divBdr>
            <w:top w:val="none" w:sz="0" w:space="0" w:color="auto"/>
            <w:left w:val="none" w:sz="0" w:space="0" w:color="auto"/>
            <w:bottom w:val="none" w:sz="0" w:space="0" w:color="auto"/>
            <w:right w:val="none" w:sz="0" w:space="0" w:color="auto"/>
          </w:divBdr>
        </w:div>
        <w:div w:id="1500072128">
          <w:marLeft w:val="640"/>
          <w:marRight w:val="0"/>
          <w:marTop w:val="0"/>
          <w:marBottom w:val="0"/>
          <w:divBdr>
            <w:top w:val="none" w:sz="0" w:space="0" w:color="auto"/>
            <w:left w:val="none" w:sz="0" w:space="0" w:color="auto"/>
            <w:bottom w:val="none" w:sz="0" w:space="0" w:color="auto"/>
            <w:right w:val="none" w:sz="0" w:space="0" w:color="auto"/>
          </w:divBdr>
        </w:div>
        <w:div w:id="1515538886">
          <w:marLeft w:val="640"/>
          <w:marRight w:val="0"/>
          <w:marTop w:val="0"/>
          <w:marBottom w:val="0"/>
          <w:divBdr>
            <w:top w:val="none" w:sz="0" w:space="0" w:color="auto"/>
            <w:left w:val="none" w:sz="0" w:space="0" w:color="auto"/>
            <w:bottom w:val="none" w:sz="0" w:space="0" w:color="auto"/>
            <w:right w:val="none" w:sz="0" w:space="0" w:color="auto"/>
          </w:divBdr>
        </w:div>
        <w:div w:id="1581600877">
          <w:marLeft w:val="640"/>
          <w:marRight w:val="0"/>
          <w:marTop w:val="0"/>
          <w:marBottom w:val="0"/>
          <w:divBdr>
            <w:top w:val="none" w:sz="0" w:space="0" w:color="auto"/>
            <w:left w:val="none" w:sz="0" w:space="0" w:color="auto"/>
            <w:bottom w:val="none" w:sz="0" w:space="0" w:color="auto"/>
            <w:right w:val="none" w:sz="0" w:space="0" w:color="auto"/>
          </w:divBdr>
        </w:div>
        <w:div w:id="1646473950">
          <w:marLeft w:val="640"/>
          <w:marRight w:val="0"/>
          <w:marTop w:val="0"/>
          <w:marBottom w:val="0"/>
          <w:divBdr>
            <w:top w:val="none" w:sz="0" w:space="0" w:color="auto"/>
            <w:left w:val="none" w:sz="0" w:space="0" w:color="auto"/>
            <w:bottom w:val="none" w:sz="0" w:space="0" w:color="auto"/>
            <w:right w:val="none" w:sz="0" w:space="0" w:color="auto"/>
          </w:divBdr>
        </w:div>
        <w:div w:id="1661156944">
          <w:marLeft w:val="640"/>
          <w:marRight w:val="0"/>
          <w:marTop w:val="0"/>
          <w:marBottom w:val="0"/>
          <w:divBdr>
            <w:top w:val="none" w:sz="0" w:space="0" w:color="auto"/>
            <w:left w:val="none" w:sz="0" w:space="0" w:color="auto"/>
            <w:bottom w:val="none" w:sz="0" w:space="0" w:color="auto"/>
            <w:right w:val="none" w:sz="0" w:space="0" w:color="auto"/>
          </w:divBdr>
        </w:div>
        <w:div w:id="1728841073">
          <w:marLeft w:val="640"/>
          <w:marRight w:val="0"/>
          <w:marTop w:val="0"/>
          <w:marBottom w:val="0"/>
          <w:divBdr>
            <w:top w:val="none" w:sz="0" w:space="0" w:color="auto"/>
            <w:left w:val="none" w:sz="0" w:space="0" w:color="auto"/>
            <w:bottom w:val="none" w:sz="0" w:space="0" w:color="auto"/>
            <w:right w:val="none" w:sz="0" w:space="0" w:color="auto"/>
          </w:divBdr>
        </w:div>
        <w:div w:id="1857620149">
          <w:marLeft w:val="640"/>
          <w:marRight w:val="0"/>
          <w:marTop w:val="0"/>
          <w:marBottom w:val="0"/>
          <w:divBdr>
            <w:top w:val="none" w:sz="0" w:space="0" w:color="auto"/>
            <w:left w:val="none" w:sz="0" w:space="0" w:color="auto"/>
            <w:bottom w:val="none" w:sz="0" w:space="0" w:color="auto"/>
            <w:right w:val="none" w:sz="0" w:space="0" w:color="auto"/>
          </w:divBdr>
        </w:div>
        <w:div w:id="1948536962">
          <w:marLeft w:val="640"/>
          <w:marRight w:val="0"/>
          <w:marTop w:val="0"/>
          <w:marBottom w:val="0"/>
          <w:divBdr>
            <w:top w:val="none" w:sz="0" w:space="0" w:color="auto"/>
            <w:left w:val="none" w:sz="0" w:space="0" w:color="auto"/>
            <w:bottom w:val="none" w:sz="0" w:space="0" w:color="auto"/>
            <w:right w:val="none" w:sz="0" w:space="0" w:color="auto"/>
          </w:divBdr>
        </w:div>
        <w:div w:id="1988119819">
          <w:marLeft w:val="640"/>
          <w:marRight w:val="0"/>
          <w:marTop w:val="0"/>
          <w:marBottom w:val="0"/>
          <w:divBdr>
            <w:top w:val="none" w:sz="0" w:space="0" w:color="auto"/>
            <w:left w:val="none" w:sz="0" w:space="0" w:color="auto"/>
            <w:bottom w:val="none" w:sz="0" w:space="0" w:color="auto"/>
            <w:right w:val="none" w:sz="0" w:space="0" w:color="auto"/>
          </w:divBdr>
        </w:div>
        <w:div w:id="2002856232">
          <w:marLeft w:val="640"/>
          <w:marRight w:val="0"/>
          <w:marTop w:val="0"/>
          <w:marBottom w:val="0"/>
          <w:divBdr>
            <w:top w:val="none" w:sz="0" w:space="0" w:color="auto"/>
            <w:left w:val="none" w:sz="0" w:space="0" w:color="auto"/>
            <w:bottom w:val="none" w:sz="0" w:space="0" w:color="auto"/>
            <w:right w:val="none" w:sz="0" w:space="0" w:color="auto"/>
          </w:divBdr>
        </w:div>
        <w:div w:id="2059276500">
          <w:marLeft w:val="640"/>
          <w:marRight w:val="0"/>
          <w:marTop w:val="0"/>
          <w:marBottom w:val="0"/>
          <w:divBdr>
            <w:top w:val="none" w:sz="0" w:space="0" w:color="auto"/>
            <w:left w:val="none" w:sz="0" w:space="0" w:color="auto"/>
            <w:bottom w:val="none" w:sz="0" w:space="0" w:color="auto"/>
            <w:right w:val="none" w:sz="0" w:space="0" w:color="auto"/>
          </w:divBdr>
        </w:div>
        <w:div w:id="2094665627">
          <w:marLeft w:val="640"/>
          <w:marRight w:val="0"/>
          <w:marTop w:val="0"/>
          <w:marBottom w:val="0"/>
          <w:divBdr>
            <w:top w:val="none" w:sz="0" w:space="0" w:color="auto"/>
            <w:left w:val="none" w:sz="0" w:space="0" w:color="auto"/>
            <w:bottom w:val="none" w:sz="0" w:space="0" w:color="auto"/>
            <w:right w:val="none" w:sz="0" w:space="0" w:color="auto"/>
          </w:divBdr>
        </w:div>
      </w:divsChild>
    </w:div>
    <w:div w:id="1997613618">
      <w:marLeft w:val="640"/>
      <w:marRight w:val="0"/>
      <w:marTop w:val="0"/>
      <w:marBottom w:val="0"/>
      <w:divBdr>
        <w:top w:val="none" w:sz="0" w:space="0" w:color="auto"/>
        <w:left w:val="none" w:sz="0" w:space="0" w:color="auto"/>
        <w:bottom w:val="none" w:sz="0" w:space="0" w:color="auto"/>
        <w:right w:val="none" w:sz="0" w:space="0" w:color="auto"/>
      </w:divBdr>
    </w:div>
    <w:div w:id="1997874767">
      <w:marLeft w:val="640"/>
      <w:marRight w:val="0"/>
      <w:marTop w:val="0"/>
      <w:marBottom w:val="0"/>
      <w:divBdr>
        <w:top w:val="none" w:sz="0" w:space="0" w:color="auto"/>
        <w:left w:val="none" w:sz="0" w:space="0" w:color="auto"/>
        <w:bottom w:val="none" w:sz="0" w:space="0" w:color="auto"/>
        <w:right w:val="none" w:sz="0" w:space="0" w:color="auto"/>
      </w:divBdr>
    </w:div>
    <w:div w:id="1999189568">
      <w:marLeft w:val="640"/>
      <w:marRight w:val="0"/>
      <w:marTop w:val="0"/>
      <w:marBottom w:val="0"/>
      <w:divBdr>
        <w:top w:val="none" w:sz="0" w:space="0" w:color="auto"/>
        <w:left w:val="none" w:sz="0" w:space="0" w:color="auto"/>
        <w:bottom w:val="none" w:sz="0" w:space="0" w:color="auto"/>
        <w:right w:val="none" w:sz="0" w:space="0" w:color="auto"/>
      </w:divBdr>
    </w:div>
    <w:div w:id="1999458127">
      <w:bodyDiv w:val="1"/>
      <w:marLeft w:val="0"/>
      <w:marRight w:val="0"/>
      <w:marTop w:val="0"/>
      <w:marBottom w:val="0"/>
      <w:divBdr>
        <w:top w:val="none" w:sz="0" w:space="0" w:color="auto"/>
        <w:left w:val="none" w:sz="0" w:space="0" w:color="auto"/>
        <w:bottom w:val="none" w:sz="0" w:space="0" w:color="auto"/>
        <w:right w:val="none" w:sz="0" w:space="0" w:color="auto"/>
      </w:divBdr>
      <w:divsChild>
        <w:div w:id="1515849994">
          <w:marLeft w:val="640"/>
          <w:marRight w:val="0"/>
          <w:marTop w:val="0"/>
          <w:marBottom w:val="0"/>
          <w:divBdr>
            <w:top w:val="none" w:sz="0" w:space="0" w:color="auto"/>
            <w:left w:val="none" w:sz="0" w:space="0" w:color="auto"/>
            <w:bottom w:val="none" w:sz="0" w:space="0" w:color="auto"/>
            <w:right w:val="none" w:sz="0" w:space="0" w:color="auto"/>
          </w:divBdr>
        </w:div>
        <w:div w:id="711269394">
          <w:marLeft w:val="640"/>
          <w:marRight w:val="0"/>
          <w:marTop w:val="0"/>
          <w:marBottom w:val="0"/>
          <w:divBdr>
            <w:top w:val="none" w:sz="0" w:space="0" w:color="auto"/>
            <w:left w:val="none" w:sz="0" w:space="0" w:color="auto"/>
            <w:bottom w:val="none" w:sz="0" w:space="0" w:color="auto"/>
            <w:right w:val="none" w:sz="0" w:space="0" w:color="auto"/>
          </w:divBdr>
        </w:div>
        <w:div w:id="1236933847">
          <w:marLeft w:val="640"/>
          <w:marRight w:val="0"/>
          <w:marTop w:val="0"/>
          <w:marBottom w:val="0"/>
          <w:divBdr>
            <w:top w:val="none" w:sz="0" w:space="0" w:color="auto"/>
            <w:left w:val="none" w:sz="0" w:space="0" w:color="auto"/>
            <w:bottom w:val="none" w:sz="0" w:space="0" w:color="auto"/>
            <w:right w:val="none" w:sz="0" w:space="0" w:color="auto"/>
          </w:divBdr>
        </w:div>
        <w:div w:id="1738673239">
          <w:marLeft w:val="640"/>
          <w:marRight w:val="0"/>
          <w:marTop w:val="0"/>
          <w:marBottom w:val="0"/>
          <w:divBdr>
            <w:top w:val="none" w:sz="0" w:space="0" w:color="auto"/>
            <w:left w:val="none" w:sz="0" w:space="0" w:color="auto"/>
            <w:bottom w:val="none" w:sz="0" w:space="0" w:color="auto"/>
            <w:right w:val="none" w:sz="0" w:space="0" w:color="auto"/>
          </w:divBdr>
        </w:div>
        <w:div w:id="1532181385">
          <w:marLeft w:val="640"/>
          <w:marRight w:val="0"/>
          <w:marTop w:val="0"/>
          <w:marBottom w:val="0"/>
          <w:divBdr>
            <w:top w:val="none" w:sz="0" w:space="0" w:color="auto"/>
            <w:left w:val="none" w:sz="0" w:space="0" w:color="auto"/>
            <w:bottom w:val="none" w:sz="0" w:space="0" w:color="auto"/>
            <w:right w:val="none" w:sz="0" w:space="0" w:color="auto"/>
          </w:divBdr>
        </w:div>
        <w:div w:id="1886217320">
          <w:marLeft w:val="640"/>
          <w:marRight w:val="0"/>
          <w:marTop w:val="0"/>
          <w:marBottom w:val="0"/>
          <w:divBdr>
            <w:top w:val="none" w:sz="0" w:space="0" w:color="auto"/>
            <w:left w:val="none" w:sz="0" w:space="0" w:color="auto"/>
            <w:bottom w:val="none" w:sz="0" w:space="0" w:color="auto"/>
            <w:right w:val="none" w:sz="0" w:space="0" w:color="auto"/>
          </w:divBdr>
        </w:div>
        <w:div w:id="1288389957">
          <w:marLeft w:val="640"/>
          <w:marRight w:val="0"/>
          <w:marTop w:val="0"/>
          <w:marBottom w:val="0"/>
          <w:divBdr>
            <w:top w:val="none" w:sz="0" w:space="0" w:color="auto"/>
            <w:left w:val="none" w:sz="0" w:space="0" w:color="auto"/>
            <w:bottom w:val="none" w:sz="0" w:space="0" w:color="auto"/>
            <w:right w:val="none" w:sz="0" w:space="0" w:color="auto"/>
          </w:divBdr>
        </w:div>
        <w:div w:id="331835000">
          <w:marLeft w:val="640"/>
          <w:marRight w:val="0"/>
          <w:marTop w:val="0"/>
          <w:marBottom w:val="0"/>
          <w:divBdr>
            <w:top w:val="none" w:sz="0" w:space="0" w:color="auto"/>
            <w:left w:val="none" w:sz="0" w:space="0" w:color="auto"/>
            <w:bottom w:val="none" w:sz="0" w:space="0" w:color="auto"/>
            <w:right w:val="none" w:sz="0" w:space="0" w:color="auto"/>
          </w:divBdr>
        </w:div>
        <w:div w:id="1567952509">
          <w:marLeft w:val="640"/>
          <w:marRight w:val="0"/>
          <w:marTop w:val="0"/>
          <w:marBottom w:val="0"/>
          <w:divBdr>
            <w:top w:val="none" w:sz="0" w:space="0" w:color="auto"/>
            <w:left w:val="none" w:sz="0" w:space="0" w:color="auto"/>
            <w:bottom w:val="none" w:sz="0" w:space="0" w:color="auto"/>
            <w:right w:val="none" w:sz="0" w:space="0" w:color="auto"/>
          </w:divBdr>
        </w:div>
        <w:div w:id="831674455">
          <w:marLeft w:val="640"/>
          <w:marRight w:val="0"/>
          <w:marTop w:val="0"/>
          <w:marBottom w:val="0"/>
          <w:divBdr>
            <w:top w:val="none" w:sz="0" w:space="0" w:color="auto"/>
            <w:left w:val="none" w:sz="0" w:space="0" w:color="auto"/>
            <w:bottom w:val="none" w:sz="0" w:space="0" w:color="auto"/>
            <w:right w:val="none" w:sz="0" w:space="0" w:color="auto"/>
          </w:divBdr>
        </w:div>
        <w:div w:id="1981497951">
          <w:marLeft w:val="640"/>
          <w:marRight w:val="0"/>
          <w:marTop w:val="0"/>
          <w:marBottom w:val="0"/>
          <w:divBdr>
            <w:top w:val="none" w:sz="0" w:space="0" w:color="auto"/>
            <w:left w:val="none" w:sz="0" w:space="0" w:color="auto"/>
            <w:bottom w:val="none" w:sz="0" w:space="0" w:color="auto"/>
            <w:right w:val="none" w:sz="0" w:space="0" w:color="auto"/>
          </w:divBdr>
        </w:div>
        <w:div w:id="210701485">
          <w:marLeft w:val="640"/>
          <w:marRight w:val="0"/>
          <w:marTop w:val="0"/>
          <w:marBottom w:val="0"/>
          <w:divBdr>
            <w:top w:val="none" w:sz="0" w:space="0" w:color="auto"/>
            <w:left w:val="none" w:sz="0" w:space="0" w:color="auto"/>
            <w:bottom w:val="none" w:sz="0" w:space="0" w:color="auto"/>
            <w:right w:val="none" w:sz="0" w:space="0" w:color="auto"/>
          </w:divBdr>
        </w:div>
        <w:div w:id="1164903810">
          <w:marLeft w:val="640"/>
          <w:marRight w:val="0"/>
          <w:marTop w:val="0"/>
          <w:marBottom w:val="0"/>
          <w:divBdr>
            <w:top w:val="none" w:sz="0" w:space="0" w:color="auto"/>
            <w:left w:val="none" w:sz="0" w:space="0" w:color="auto"/>
            <w:bottom w:val="none" w:sz="0" w:space="0" w:color="auto"/>
            <w:right w:val="none" w:sz="0" w:space="0" w:color="auto"/>
          </w:divBdr>
        </w:div>
        <w:div w:id="1666778675">
          <w:marLeft w:val="640"/>
          <w:marRight w:val="0"/>
          <w:marTop w:val="0"/>
          <w:marBottom w:val="0"/>
          <w:divBdr>
            <w:top w:val="none" w:sz="0" w:space="0" w:color="auto"/>
            <w:left w:val="none" w:sz="0" w:space="0" w:color="auto"/>
            <w:bottom w:val="none" w:sz="0" w:space="0" w:color="auto"/>
            <w:right w:val="none" w:sz="0" w:space="0" w:color="auto"/>
          </w:divBdr>
        </w:div>
        <w:div w:id="1099326921">
          <w:marLeft w:val="640"/>
          <w:marRight w:val="0"/>
          <w:marTop w:val="0"/>
          <w:marBottom w:val="0"/>
          <w:divBdr>
            <w:top w:val="none" w:sz="0" w:space="0" w:color="auto"/>
            <w:left w:val="none" w:sz="0" w:space="0" w:color="auto"/>
            <w:bottom w:val="none" w:sz="0" w:space="0" w:color="auto"/>
            <w:right w:val="none" w:sz="0" w:space="0" w:color="auto"/>
          </w:divBdr>
        </w:div>
        <w:div w:id="622923236">
          <w:marLeft w:val="640"/>
          <w:marRight w:val="0"/>
          <w:marTop w:val="0"/>
          <w:marBottom w:val="0"/>
          <w:divBdr>
            <w:top w:val="none" w:sz="0" w:space="0" w:color="auto"/>
            <w:left w:val="none" w:sz="0" w:space="0" w:color="auto"/>
            <w:bottom w:val="none" w:sz="0" w:space="0" w:color="auto"/>
            <w:right w:val="none" w:sz="0" w:space="0" w:color="auto"/>
          </w:divBdr>
        </w:div>
        <w:div w:id="403720662">
          <w:marLeft w:val="640"/>
          <w:marRight w:val="0"/>
          <w:marTop w:val="0"/>
          <w:marBottom w:val="0"/>
          <w:divBdr>
            <w:top w:val="none" w:sz="0" w:space="0" w:color="auto"/>
            <w:left w:val="none" w:sz="0" w:space="0" w:color="auto"/>
            <w:bottom w:val="none" w:sz="0" w:space="0" w:color="auto"/>
            <w:right w:val="none" w:sz="0" w:space="0" w:color="auto"/>
          </w:divBdr>
        </w:div>
        <w:div w:id="1833912451">
          <w:marLeft w:val="640"/>
          <w:marRight w:val="0"/>
          <w:marTop w:val="0"/>
          <w:marBottom w:val="0"/>
          <w:divBdr>
            <w:top w:val="none" w:sz="0" w:space="0" w:color="auto"/>
            <w:left w:val="none" w:sz="0" w:space="0" w:color="auto"/>
            <w:bottom w:val="none" w:sz="0" w:space="0" w:color="auto"/>
            <w:right w:val="none" w:sz="0" w:space="0" w:color="auto"/>
          </w:divBdr>
        </w:div>
        <w:div w:id="1123814437">
          <w:marLeft w:val="640"/>
          <w:marRight w:val="0"/>
          <w:marTop w:val="0"/>
          <w:marBottom w:val="0"/>
          <w:divBdr>
            <w:top w:val="none" w:sz="0" w:space="0" w:color="auto"/>
            <w:left w:val="none" w:sz="0" w:space="0" w:color="auto"/>
            <w:bottom w:val="none" w:sz="0" w:space="0" w:color="auto"/>
            <w:right w:val="none" w:sz="0" w:space="0" w:color="auto"/>
          </w:divBdr>
        </w:div>
        <w:div w:id="963345844">
          <w:marLeft w:val="640"/>
          <w:marRight w:val="0"/>
          <w:marTop w:val="0"/>
          <w:marBottom w:val="0"/>
          <w:divBdr>
            <w:top w:val="none" w:sz="0" w:space="0" w:color="auto"/>
            <w:left w:val="none" w:sz="0" w:space="0" w:color="auto"/>
            <w:bottom w:val="none" w:sz="0" w:space="0" w:color="auto"/>
            <w:right w:val="none" w:sz="0" w:space="0" w:color="auto"/>
          </w:divBdr>
        </w:div>
        <w:div w:id="17388072">
          <w:marLeft w:val="640"/>
          <w:marRight w:val="0"/>
          <w:marTop w:val="0"/>
          <w:marBottom w:val="0"/>
          <w:divBdr>
            <w:top w:val="none" w:sz="0" w:space="0" w:color="auto"/>
            <w:left w:val="none" w:sz="0" w:space="0" w:color="auto"/>
            <w:bottom w:val="none" w:sz="0" w:space="0" w:color="auto"/>
            <w:right w:val="none" w:sz="0" w:space="0" w:color="auto"/>
          </w:divBdr>
        </w:div>
        <w:div w:id="672759499">
          <w:marLeft w:val="640"/>
          <w:marRight w:val="0"/>
          <w:marTop w:val="0"/>
          <w:marBottom w:val="0"/>
          <w:divBdr>
            <w:top w:val="none" w:sz="0" w:space="0" w:color="auto"/>
            <w:left w:val="none" w:sz="0" w:space="0" w:color="auto"/>
            <w:bottom w:val="none" w:sz="0" w:space="0" w:color="auto"/>
            <w:right w:val="none" w:sz="0" w:space="0" w:color="auto"/>
          </w:divBdr>
        </w:div>
        <w:div w:id="364064970">
          <w:marLeft w:val="640"/>
          <w:marRight w:val="0"/>
          <w:marTop w:val="0"/>
          <w:marBottom w:val="0"/>
          <w:divBdr>
            <w:top w:val="none" w:sz="0" w:space="0" w:color="auto"/>
            <w:left w:val="none" w:sz="0" w:space="0" w:color="auto"/>
            <w:bottom w:val="none" w:sz="0" w:space="0" w:color="auto"/>
            <w:right w:val="none" w:sz="0" w:space="0" w:color="auto"/>
          </w:divBdr>
        </w:div>
        <w:div w:id="290062877">
          <w:marLeft w:val="640"/>
          <w:marRight w:val="0"/>
          <w:marTop w:val="0"/>
          <w:marBottom w:val="0"/>
          <w:divBdr>
            <w:top w:val="none" w:sz="0" w:space="0" w:color="auto"/>
            <w:left w:val="none" w:sz="0" w:space="0" w:color="auto"/>
            <w:bottom w:val="none" w:sz="0" w:space="0" w:color="auto"/>
            <w:right w:val="none" w:sz="0" w:space="0" w:color="auto"/>
          </w:divBdr>
        </w:div>
        <w:div w:id="1112937372">
          <w:marLeft w:val="640"/>
          <w:marRight w:val="0"/>
          <w:marTop w:val="0"/>
          <w:marBottom w:val="0"/>
          <w:divBdr>
            <w:top w:val="none" w:sz="0" w:space="0" w:color="auto"/>
            <w:left w:val="none" w:sz="0" w:space="0" w:color="auto"/>
            <w:bottom w:val="none" w:sz="0" w:space="0" w:color="auto"/>
            <w:right w:val="none" w:sz="0" w:space="0" w:color="auto"/>
          </w:divBdr>
        </w:div>
        <w:div w:id="1558979524">
          <w:marLeft w:val="640"/>
          <w:marRight w:val="0"/>
          <w:marTop w:val="0"/>
          <w:marBottom w:val="0"/>
          <w:divBdr>
            <w:top w:val="none" w:sz="0" w:space="0" w:color="auto"/>
            <w:left w:val="none" w:sz="0" w:space="0" w:color="auto"/>
            <w:bottom w:val="none" w:sz="0" w:space="0" w:color="auto"/>
            <w:right w:val="none" w:sz="0" w:space="0" w:color="auto"/>
          </w:divBdr>
        </w:div>
        <w:div w:id="2117141720">
          <w:marLeft w:val="640"/>
          <w:marRight w:val="0"/>
          <w:marTop w:val="0"/>
          <w:marBottom w:val="0"/>
          <w:divBdr>
            <w:top w:val="none" w:sz="0" w:space="0" w:color="auto"/>
            <w:left w:val="none" w:sz="0" w:space="0" w:color="auto"/>
            <w:bottom w:val="none" w:sz="0" w:space="0" w:color="auto"/>
            <w:right w:val="none" w:sz="0" w:space="0" w:color="auto"/>
          </w:divBdr>
        </w:div>
        <w:div w:id="2053725339">
          <w:marLeft w:val="640"/>
          <w:marRight w:val="0"/>
          <w:marTop w:val="0"/>
          <w:marBottom w:val="0"/>
          <w:divBdr>
            <w:top w:val="none" w:sz="0" w:space="0" w:color="auto"/>
            <w:left w:val="none" w:sz="0" w:space="0" w:color="auto"/>
            <w:bottom w:val="none" w:sz="0" w:space="0" w:color="auto"/>
            <w:right w:val="none" w:sz="0" w:space="0" w:color="auto"/>
          </w:divBdr>
        </w:div>
        <w:div w:id="613756263">
          <w:marLeft w:val="640"/>
          <w:marRight w:val="0"/>
          <w:marTop w:val="0"/>
          <w:marBottom w:val="0"/>
          <w:divBdr>
            <w:top w:val="none" w:sz="0" w:space="0" w:color="auto"/>
            <w:left w:val="none" w:sz="0" w:space="0" w:color="auto"/>
            <w:bottom w:val="none" w:sz="0" w:space="0" w:color="auto"/>
            <w:right w:val="none" w:sz="0" w:space="0" w:color="auto"/>
          </w:divBdr>
        </w:div>
        <w:div w:id="979848016">
          <w:marLeft w:val="640"/>
          <w:marRight w:val="0"/>
          <w:marTop w:val="0"/>
          <w:marBottom w:val="0"/>
          <w:divBdr>
            <w:top w:val="none" w:sz="0" w:space="0" w:color="auto"/>
            <w:left w:val="none" w:sz="0" w:space="0" w:color="auto"/>
            <w:bottom w:val="none" w:sz="0" w:space="0" w:color="auto"/>
            <w:right w:val="none" w:sz="0" w:space="0" w:color="auto"/>
          </w:divBdr>
        </w:div>
        <w:div w:id="2082631463">
          <w:marLeft w:val="640"/>
          <w:marRight w:val="0"/>
          <w:marTop w:val="0"/>
          <w:marBottom w:val="0"/>
          <w:divBdr>
            <w:top w:val="none" w:sz="0" w:space="0" w:color="auto"/>
            <w:left w:val="none" w:sz="0" w:space="0" w:color="auto"/>
            <w:bottom w:val="none" w:sz="0" w:space="0" w:color="auto"/>
            <w:right w:val="none" w:sz="0" w:space="0" w:color="auto"/>
          </w:divBdr>
        </w:div>
        <w:div w:id="621692224">
          <w:marLeft w:val="640"/>
          <w:marRight w:val="0"/>
          <w:marTop w:val="0"/>
          <w:marBottom w:val="0"/>
          <w:divBdr>
            <w:top w:val="none" w:sz="0" w:space="0" w:color="auto"/>
            <w:left w:val="none" w:sz="0" w:space="0" w:color="auto"/>
            <w:bottom w:val="none" w:sz="0" w:space="0" w:color="auto"/>
            <w:right w:val="none" w:sz="0" w:space="0" w:color="auto"/>
          </w:divBdr>
        </w:div>
        <w:div w:id="242951399">
          <w:marLeft w:val="640"/>
          <w:marRight w:val="0"/>
          <w:marTop w:val="0"/>
          <w:marBottom w:val="0"/>
          <w:divBdr>
            <w:top w:val="none" w:sz="0" w:space="0" w:color="auto"/>
            <w:left w:val="none" w:sz="0" w:space="0" w:color="auto"/>
            <w:bottom w:val="none" w:sz="0" w:space="0" w:color="auto"/>
            <w:right w:val="none" w:sz="0" w:space="0" w:color="auto"/>
          </w:divBdr>
        </w:div>
        <w:div w:id="1550066824">
          <w:marLeft w:val="640"/>
          <w:marRight w:val="0"/>
          <w:marTop w:val="0"/>
          <w:marBottom w:val="0"/>
          <w:divBdr>
            <w:top w:val="none" w:sz="0" w:space="0" w:color="auto"/>
            <w:left w:val="none" w:sz="0" w:space="0" w:color="auto"/>
            <w:bottom w:val="none" w:sz="0" w:space="0" w:color="auto"/>
            <w:right w:val="none" w:sz="0" w:space="0" w:color="auto"/>
          </w:divBdr>
        </w:div>
        <w:div w:id="822239809">
          <w:marLeft w:val="640"/>
          <w:marRight w:val="0"/>
          <w:marTop w:val="0"/>
          <w:marBottom w:val="0"/>
          <w:divBdr>
            <w:top w:val="none" w:sz="0" w:space="0" w:color="auto"/>
            <w:left w:val="none" w:sz="0" w:space="0" w:color="auto"/>
            <w:bottom w:val="none" w:sz="0" w:space="0" w:color="auto"/>
            <w:right w:val="none" w:sz="0" w:space="0" w:color="auto"/>
          </w:divBdr>
        </w:div>
        <w:div w:id="359011762">
          <w:marLeft w:val="640"/>
          <w:marRight w:val="0"/>
          <w:marTop w:val="0"/>
          <w:marBottom w:val="0"/>
          <w:divBdr>
            <w:top w:val="none" w:sz="0" w:space="0" w:color="auto"/>
            <w:left w:val="none" w:sz="0" w:space="0" w:color="auto"/>
            <w:bottom w:val="none" w:sz="0" w:space="0" w:color="auto"/>
            <w:right w:val="none" w:sz="0" w:space="0" w:color="auto"/>
          </w:divBdr>
        </w:div>
        <w:div w:id="1838616975">
          <w:marLeft w:val="640"/>
          <w:marRight w:val="0"/>
          <w:marTop w:val="0"/>
          <w:marBottom w:val="0"/>
          <w:divBdr>
            <w:top w:val="none" w:sz="0" w:space="0" w:color="auto"/>
            <w:left w:val="none" w:sz="0" w:space="0" w:color="auto"/>
            <w:bottom w:val="none" w:sz="0" w:space="0" w:color="auto"/>
            <w:right w:val="none" w:sz="0" w:space="0" w:color="auto"/>
          </w:divBdr>
        </w:div>
        <w:div w:id="1475099953">
          <w:marLeft w:val="640"/>
          <w:marRight w:val="0"/>
          <w:marTop w:val="0"/>
          <w:marBottom w:val="0"/>
          <w:divBdr>
            <w:top w:val="none" w:sz="0" w:space="0" w:color="auto"/>
            <w:left w:val="none" w:sz="0" w:space="0" w:color="auto"/>
            <w:bottom w:val="none" w:sz="0" w:space="0" w:color="auto"/>
            <w:right w:val="none" w:sz="0" w:space="0" w:color="auto"/>
          </w:divBdr>
        </w:div>
        <w:div w:id="1401706420">
          <w:marLeft w:val="640"/>
          <w:marRight w:val="0"/>
          <w:marTop w:val="0"/>
          <w:marBottom w:val="0"/>
          <w:divBdr>
            <w:top w:val="none" w:sz="0" w:space="0" w:color="auto"/>
            <w:left w:val="none" w:sz="0" w:space="0" w:color="auto"/>
            <w:bottom w:val="none" w:sz="0" w:space="0" w:color="auto"/>
            <w:right w:val="none" w:sz="0" w:space="0" w:color="auto"/>
          </w:divBdr>
        </w:div>
        <w:div w:id="1352031733">
          <w:marLeft w:val="640"/>
          <w:marRight w:val="0"/>
          <w:marTop w:val="0"/>
          <w:marBottom w:val="0"/>
          <w:divBdr>
            <w:top w:val="none" w:sz="0" w:space="0" w:color="auto"/>
            <w:left w:val="none" w:sz="0" w:space="0" w:color="auto"/>
            <w:bottom w:val="none" w:sz="0" w:space="0" w:color="auto"/>
            <w:right w:val="none" w:sz="0" w:space="0" w:color="auto"/>
          </w:divBdr>
        </w:div>
        <w:div w:id="1388143620">
          <w:marLeft w:val="640"/>
          <w:marRight w:val="0"/>
          <w:marTop w:val="0"/>
          <w:marBottom w:val="0"/>
          <w:divBdr>
            <w:top w:val="none" w:sz="0" w:space="0" w:color="auto"/>
            <w:left w:val="none" w:sz="0" w:space="0" w:color="auto"/>
            <w:bottom w:val="none" w:sz="0" w:space="0" w:color="auto"/>
            <w:right w:val="none" w:sz="0" w:space="0" w:color="auto"/>
          </w:divBdr>
        </w:div>
        <w:div w:id="717778944">
          <w:marLeft w:val="640"/>
          <w:marRight w:val="0"/>
          <w:marTop w:val="0"/>
          <w:marBottom w:val="0"/>
          <w:divBdr>
            <w:top w:val="none" w:sz="0" w:space="0" w:color="auto"/>
            <w:left w:val="none" w:sz="0" w:space="0" w:color="auto"/>
            <w:bottom w:val="none" w:sz="0" w:space="0" w:color="auto"/>
            <w:right w:val="none" w:sz="0" w:space="0" w:color="auto"/>
          </w:divBdr>
        </w:div>
        <w:div w:id="1969582203">
          <w:marLeft w:val="640"/>
          <w:marRight w:val="0"/>
          <w:marTop w:val="0"/>
          <w:marBottom w:val="0"/>
          <w:divBdr>
            <w:top w:val="none" w:sz="0" w:space="0" w:color="auto"/>
            <w:left w:val="none" w:sz="0" w:space="0" w:color="auto"/>
            <w:bottom w:val="none" w:sz="0" w:space="0" w:color="auto"/>
            <w:right w:val="none" w:sz="0" w:space="0" w:color="auto"/>
          </w:divBdr>
        </w:div>
        <w:div w:id="1085802016">
          <w:marLeft w:val="640"/>
          <w:marRight w:val="0"/>
          <w:marTop w:val="0"/>
          <w:marBottom w:val="0"/>
          <w:divBdr>
            <w:top w:val="none" w:sz="0" w:space="0" w:color="auto"/>
            <w:left w:val="none" w:sz="0" w:space="0" w:color="auto"/>
            <w:bottom w:val="none" w:sz="0" w:space="0" w:color="auto"/>
            <w:right w:val="none" w:sz="0" w:space="0" w:color="auto"/>
          </w:divBdr>
        </w:div>
        <w:div w:id="1403678196">
          <w:marLeft w:val="640"/>
          <w:marRight w:val="0"/>
          <w:marTop w:val="0"/>
          <w:marBottom w:val="0"/>
          <w:divBdr>
            <w:top w:val="none" w:sz="0" w:space="0" w:color="auto"/>
            <w:left w:val="none" w:sz="0" w:space="0" w:color="auto"/>
            <w:bottom w:val="none" w:sz="0" w:space="0" w:color="auto"/>
            <w:right w:val="none" w:sz="0" w:space="0" w:color="auto"/>
          </w:divBdr>
        </w:div>
        <w:div w:id="1175337620">
          <w:marLeft w:val="640"/>
          <w:marRight w:val="0"/>
          <w:marTop w:val="0"/>
          <w:marBottom w:val="0"/>
          <w:divBdr>
            <w:top w:val="none" w:sz="0" w:space="0" w:color="auto"/>
            <w:left w:val="none" w:sz="0" w:space="0" w:color="auto"/>
            <w:bottom w:val="none" w:sz="0" w:space="0" w:color="auto"/>
            <w:right w:val="none" w:sz="0" w:space="0" w:color="auto"/>
          </w:divBdr>
        </w:div>
        <w:div w:id="600915322">
          <w:marLeft w:val="640"/>
          <w:marRight w:val="0"/>
          <w:marTop w:val="0"/>
          <w:marBottom w:val="0"/>
          <w:divBdr>
            <w:top w:val="none" w:sz="0" w:space="0" w:color="auto"/>
            <w:left w:val="none" w:sz="0" w:space="0" w:color="auto"/>
            <w:bottom w:val="none" w:sz="0" w:space="0" w:color="auto"/>
            <w:right w:val="none" w:sz="0" w:space="0" w:color="auto"/>
          </w:divBdr>
        </w:div>
        <w:div w:id="1363238788">
          <w:marLeft w:val="640"/>
          <w:marRight w:val="0"/>
          <w:marTop w:val="0"/>
          <w:marBottom w:val="0"/>
          <w:divBdr>
            <w:top w:val="none" w:sz="0" w:space="0" w:color="auto"/>
            <w:left w:val="none" w:sz="0" w:space="0" w:color="auto"/>
            <w:bottom w:val="none" w:sz="0" w:space="0" w:color="auto"/>
            <w:right w:val="none" w:sz="0" w:space="0" w:color="auto"/>
          </w:divBdr>
        </w:div>
        <w:div w:id="1459254987">
          <w:marLeft w:val="640"/>
          <w:marRight w:val="0"/>
          <w:marTop w:val="0"/>
          <w:marBottom w:val="0"/>
          <w:divBdr>
            <w:top w:val="none" w:sz="0" w:space="0" w:color="auto"/>
            <w:left w:val="none" w:sz="0" w:space="0" w:color="auto"/>
            <w:bottom w:val="none" w:sz="0" w:space="0" w:color="auto"/>
            <w:right w:val="none" w:sz="0" w:space="0" w:color="auto"/>
          </w:divBdr>
        </w:div>
        <w:div w:id="867134377">
          <w:marLeft w:val="640"/>
          <w:marRight w:val="0"/>
          <w:marTop w:val="0"/>
          <w:marBottom w:val="0"/>
          <w:divBdr>
            <w:top w:val="none" w:sz="0" w:space="0" w:color="auto"/>
            <w:left w:val="none" w:sz="0" w:space="0" w:color="auto"/>
            <w:bottom w:val="none" w:sz="0" w:space="0" w:color="auto"/>
            <w:right w:val="none" w:sz="0" w:space="0" w:color="auto"/>
          </w:divBdr>
        </w:div>
        <w:div w:id="1511018522">
          <w:marLeft w:val="640"/>
          <w:marRight w:val="0"/>
          <w:marTop w:val="0"/>
          <w:marBottom w:val="0"/>
          <w:divBdr>
            <w:top w:val="none" w:sz="0" w:space="0" w:color="auto"/>
            <w:left w:val="none" w:sz="0" w:space="0" w:color="auto"/>
            <w:bottom w:val="none" w:sz="0" w:space="0" w:color="auto"/>
            <w:right w:val="none" w:sz="0" w:space="0" w:color="auto"/>
          </w:divBdr>
        </w:div>
        <w:div w:id="557014863">
          <w:marLeft w:val="640"/>
          <w:marRight w:val="0"/>
          <w:marTop w:val="0"/>
          <w:marBottom w:val="0"/>
          <w:divBdr>
            <w:top w:val="none" w:sz="0" w:space="0" w:color="auto"/>
            <w:left w:val="none" w:sz="0" w:space="0" w:color="auto"/>
            <w:bottom w:val="none" w:sz="0" w:space="0" w:color="auto"/>
            <w:right w:val="none" w:sz="0" w:space="0" w:color="auto"/>
          </w:divBdr>
        </w:div>
        <w:div w:id="1275014101">
          <w:marLeft w:val="640"/>
          <w:marRight w:val="0"/>
          <w:marTop w:val="0"/>
          <w:marBottom w:val="0"/>
          <w:divBdr>
            <w:top w:val="none" w:sz="0" w:space="0" w:color="auto"/>
            <w:left w:val="none" w:sz="0" w:space="0" w:color="auto"/>
            <w:bottom w:val="none" w:sz="0" w:space="0" w:color="auto"/>
            <w:right w:val="none" w:sz="0" w:space="0" w:color="auto"/>
          </w:divBdr>
        </w:div>
        <w:div w:id="490025235">
          <w:marLeft w:val="640"/>
          <w:marRight w:val="0"/>
          <w:marTop w:val="0"/>
          <w:marBottom w:val="0"/>
          <w:divBdr>
            <w:top w:val="none" w:sz="0" w:space="0" w:color="auto"/>
            <w:left w:val="none" w:sz="0" w:space="0" w:color="auto"/>
            <w:bottom w:val="none" w:sz="0" w:space="0" w:color="auto"/>
            <w:right w:val="none" w:sz="0" w:space="0" w:color="auto"/>
          </w:divBdr>
        </w:div>
        <w:div w:id="857701425">
          <w:marLeft w:val="640"/>
          <w:marRight w:val="0"/>
          <w:marTop w:val="0"/>
          <w:marBottom w:val="0"/>
          <w:divBdr>
            <w:top w:val="none" w:sz="0" w:space="0" w:color="auto"/>
            <w:left w:val="none" w:sz="0" w:space="0" w:color="auto"/>
            <w:bottom w:val="none" w:sz="0" w:space="0" w:color="auto"/>
            <w:right w:val="none" w:sz="0" w:space="0" w:color="auto"/>
          </w:divBdr>
        </w:div>
        <w:div w:id="2090274088">
          <w:marLeft w:val="640"/>
          <w:marRight w:val="0"/>
          <w:marTop w:val="0"/>
          <w:marBottom w:val="0"/>
          <w:divBdr>
            <w:top w:val="none" w:sz="0" w:space="0" w:color="auto"/>
            <w:left w:val="none" w:sz="0" w:space="0" w:color="auto"/>
            <w:bottom w:val="none" w:sz="0" w:space="0" w:color="auto"/>
            <w:right w:val="none" w:sz="0" w:space="0" w:color="auto"/>
          </w:divBdr>
        </w:div>
        <w:div w:id="1927879127">
          <w:marLeft w:val="640"/>
          <w:marRight w:val="0"/>
          <w:marTop w:val="0"/>
          <w:marBottom w:val="0"/>
          <w:divBdr>
            <w:top w:val="none" w:sz="0" w:space="0" w:color="auto"/>
            <w:left w:val="none" w:sz="0" w:space="0" w:color="auto"/>
            <w:bottom w:val="none" w:sz="0" w:space="0" w:color="auto"/>
            <w:right w:val="none" w:sz="0" w:space="0" w:color="auto"/>
          </w:divBdr>
        </w:div>
        <w:div w:id="393964684">
          <w:marLeft w:val="640"/>
          <w:marRight w:val="0"/>
          <w:marTop w:val="0"/>
          <w:marBottom w:val="0"/>
          <w:divBdr>
            <w:top w:val="none" w:sz="0" w:space="0" w:color="auto"/>
            <w:left w:val="none" w:sz="0" w:space="0" w:color="auto"/>
            <w:bottom w:val="none" w:sz="0" w:space="0" w:color="auto"/>
            <w:right w:val="none" w:sz="0" w:space="0" w:color="auto"/>
          </w:divBdr>
        </w:div>
        <w:div w:id="2035185506">
          <w:marLeft w:val="640"/>
          <w:marRight w:val="0"/>
          <w:marTop w:val="0"/>
          <w:marBottom w:val="0"/>
          <w:divBdr>
            <w:top w:val="none" w:sz="0" w:space="0" w:color="auto"/>
            <w:left w:val="none" w:sz="0" w:space="0" w:color="auto"/>
            <w:bottom w:val="none" w:sz="0" w:space="0" w:color="auto"/>
            <w:right w:val="none" w:sz="0" w:space="0" w:color="auto"/>
          </w:divBdr>
        </w:div>
        <w:div w:id="688872793">
          <w:marLeft w:val="640"/>
          <w:marRight w:val="0"/>
          <w:marTop w:val="0"/>
          <w:marBottom w:val="0"/>
          <w:divBdr>
            <w:top w:val="none" w:sz="0" w:space="0" w:color="auto"/>
            <w:left w:val="none" w:sz="0" w:space="0" w:color="auto"/>
            <w:bottom w:val="none" w:sz="0" w:space="0" w:color="auto"/>
            <w:right w:val="none" w:sz="0" w:space="0" w:color="auto"/>
          </w:divBdr>
        </w:div>
        <w:div w:id="106700028">
          <w:marLeft w:val="640"/>
          <w:marRight w:val="0"/>
          <w:marTop w:val="0"/>
          <w:marBottom w:val="0"/>
          <w:divBdr>
            <w:top w:val="none" w:sz="0" w:space="0" w:color="auto"/>
            <w:left w:val="none" w:sz="0" w:space="0" w:color="auto"/>
            <w:bottom w:val="none" w:sz="0" w:space="0" w:color="auto"/>
            <w:right w:val="none" w:sz="0" w:space="0" w:color="auto"/>
          </w:divBdr>
        </w:div>
        <w:div w:id="1091389970">
          <w:marLeft w:val="640"/>
          <w:marRight w:val="0"/>
          <w:marTop w:val="0"/>
          <w:marBottom w:val="0"/>
          <w:divBdr>
            <w:top w:val="none" w:sz="0" w:space="0" w:color="auto"/>
            <w:left w:val="none" w:sz="0" w:space="0" w:color="auto"/>
            <w:bottom w:val="none" w:sz="0" w:space="0" w:color="auto"/>
            <w:right w:val="none" w:sz="0" w:space="0" w:color="auto"/>
          </w:divBdr>
        </w:div>
        <w:div w:id="1518277315">
          <w:marLeft w:val="640"/>
          <w:marRight w:val="0"/>
          <w:marTop w:val="0"/>
          <w:marBottom w:val="0"/>
          <w:divBdr>
            <w:top w:val="none" w:sz="0" w:space="0" w:color="auto"/>
            <w:left w:val="none" w:sz="0" w:space="0" w:color="auto"/>
            <w:bottom w:val="none" w:sz="0" w:space="0" w:color="auto"/>
            <w:right w:val="none" w:sz="0" w:space="0" w:color="auto"/>
          </w:divBdr>
        </w:div>
        <w:div w:id="201867782">
          <w:marLeft w:val="640"/>
          <w:marRight w:val="0"/>
          <w:marTop w:val="0"/>
          <w:marBottom w:val="0"/>
          <w:divBdr>
            <w:top w:val="none" w:sz="0" w:space="0" w:color="auto"/>
            <w:left w:val="none" w:sz="0" w:space="0" w:color="auto"/>
            <w:bottom w:val="none" w:sz="0" w:space="0" w:color="auto"/>
            <w:right w:val="none" w:sz="0" w:space="0" w:color="auto"/>
          </w:divBdr>
        </w:div>
        <w:div w:id="234824065">
          <w:marLeft w:val="640"/>
          <w:marRight w:val="0"/>
          <w:marTop w:val="0"/>
          <w:marBottom w:val="0"/>
          <w:divBdr>
            <w:top w:val="none" w:sz="0" w:space="0" w:color="auto"/>
            <w:left w:val="none" w:sz="0" w:space="0" w:color="auto"/>
            <w:bottom w:val="none" w:sz="0" w:space="0" w:color="auto"/>
            <w:right w:val="none" w:sz="0" w:space="0" w:color="auto"/>
          </w:divBdr>
        </w:div>
        <w:div w:id="1662267814">
          <w:marLeft w:val="640"/>
          <w:marRight w:val="0"/>
          <w:marTop w:val="0"/>
          <w:marBottom w:val="0"/>
          <w:divBdr>
            <w:top w:val="none" w:sz="0" w:space="0" w:color="auto"/>
            <w:left w:val="none" w:sz="0" w:space="0" w:color="auto"/>
            <w:bottom w:val="none" w:sz="0" w:space="0" w:color="auto"/>
            <w:right w:val="none" w:sz="0" w:space="0" w:color="auto"/>
          </w:divBdr>
        </w:div>
        <w:div w:id="1674911586">
          <w:marLeft w:val="640"/>
          <w:marRight w:val="0"/>
          <w:marTop w:val="0"/>
          <w:marBottom w:val="0"/>
          <w:divBdr>
            <w:top w:val="none" w:sz="0" w:space="0" w:color="auto"/>
            <w:left w:val="none" w:sz="0" w:space="0" w:color="auto"/>
            <w:bottom w:val="none" w:sz="0" w:space="0" w:color="auto"/>
            <w:right w:val="none" w:sz="0" w:space="0" w:color="auto"/>
          </w:divBdr>
        </w:div>
        <w:div w:id="1993831754">
          <w:marLeft w:val="640"/>
          <w:marRight w:val="0"/>
          <w:marTop w:val="0"/>
          <w:marBottom w:val="0"/>
          <w:divBdr>
            <w:top w:val="none" w:sz="0" w:space="0" w:color="auto"/>
            <w:left w:val="none" w:sz="0" w:space="0" w:color="auto"/>
            <w:bottom w:val="none" w:sz="0" w:space="0" w:color="auto"/>
            <w:right w:val="none" w:sz="0" w:space="0" w:color="auto"/>
          </w:divBdr>
        </w:div>
      </w:divsChild>
    </w:div>
    <w:div w:id="2000571217">
      <w:bodyDiv w:val="1"/>
      <w:marLeft w:val="0"/>
      <w:marRight w:val="0"/>
      <w:marTop w:val="0"/>
      <w:marBottom w:val="0"/>
      <w:divBdr>
        <w:top w:val="none" w:sz="0" w:space="0" w:color="auto"/>
        <w:left w:val="none" w:sz="0" w:space="0" w:color="auto"/>
        <w:bottom w:val="none" w:sz="0" w:space="0" w:color="auto"/>
        <w:right w:val="none" w:sz="0" w:space="0" w:color="auto"/>
      </w:divBdr>
      <w:divsChild>
        <w:div w:id="654794970">
          <w:marLeft w:val="640"/>
          <w:marRight w:val="0"/>
          <w:marTop w:val="0"/>
          <w:marBottom w:val="0"/>
          <w:divBdr>
            <w:top w:val="none" w:sz="0" w:space="0" w:color="auto"/>
            <w:left w:val="none" w:sz="0" w:space="0" w:color="auto"/>
            <w:bottom w:val="none" w:sz="0" w:space="0" w:color="auto"/>
            <w:right w:val="none" w:sz="0" w:space="0" w:color="auto"/>
          </w:divBdr>
        </w:div>
        <w:div w:id="1164279589">
          <w:marLeft w:val="640"/>
          <w:marRight w:val="0"/>
          <w:marTop w:val="0"/>
          <w:marBottom w:val="0"/>
          <w:divBdr>
            <w:top w:val="none" w:sz="0" w:space="0" w:color="auto"/>
            <w:left w:val="none" w:sz="0" w:space="0" w:color="auto"/>
            <w:bottom w:val="none" w:sz="0" w:space="0" w:color="auto"/>
            <w:right w:val="none" w:sz="0" w:space="0" w:color="auto"/>
          </w:divBdr>
        </w:div>
        <w:div w:id="1687557879">
          <w:marLeft w:val="640"/>
          <w:marRight w:val="0"/>
          <w:marTop w:val="0"/>
          <w:marBottom w:val="0"/>
          <w:divBdr>
            <w:top w:val="none" w:sz="0" w:space="0" w:color="auto"/>
            <w:left w:val="none" w:sz="0" w:space="0" w:color="auto"/>
            <w:bottom w:val="none" w:sz="0" w:space="0" w:color="auto"/>
            <w:right w:val="none" w:sz="0" w:space="0" w:color="auto"/>
          </w:divBdr>
        </w:div>
        <w:div w:id="1749423805">
          <w:marLeft w:val="640"/>
          <w:marRight w:val="0"/>
          <w:marTop w:val="0"/>
          <w:marBottom w:val="0"/>
          <w:divBdr>
            <w:top w:val="none" w:sz="0" w:space="0" w:color="auto"/>
            <w:left w:val="none" w:sz="0" w:space="0" w:color="auto"/>
            <w:bottom w:val="none" w:sz="0" w:space="0" w:color="auto"/>
            <w:right w:val="none" w:sz="0" w:space="0" w:color="auto"/>
          </w:divBdr>
        </w:div>
        <w:div w:id="2025589560">
          <w:marLeft w:val="640"/>
          <w:marRight w:val="0"/>
          <w:marTop w:val="0"/>
          <w:marBottom w:val="0"/>
          <w:divBdr>
            <w:top w:val="none" w:sz="0" w:space="0" w:color="auto"/>
            <w:left w:val="none" w:sz="0" w:space="0" w:color="auto"/>
            <w:bottom w:val="none" w:sz="0" w:space="0" w:color="auto"/>
            <w:right w:val="none" w:sz="0" w:space="0" w:color="auto"/>
          </w:divBdr>
        </w:div>
        <w:div w:id="67575307">
          <w:marLeft w:val="640"/>
          <w:marRight w:val="0"/>
          <w:marTop w:val="0"/>
          <w:marBottom w:val="0"/>
          <w:divBdr>
            <w:top w:val="none" w:sz="0" w:space="0" w:color="auto"/>
            <w:left w:val="none" w:sz="0" w:space="0" w:color="auto"/>
            <w:bottom w:val="none" w:sz="0" w:space="0" w:color="auto"/>
            <w:right w:val="none" w:sz="0" w:space="0" w:color="auto"/>
          </w:divBdr>
        </w:div>
        <w:div w:id="1813906797">
          <w:marLeft w:val="640"/>
          <w:marRight w:val="0"/>
          <w:marTop w:val="0"/>
          <w:marBottom w:val="0"/>
          <w:divBdr>
            <w:top w:val="none" w:sz="0" w:space="0" w:color="auto"/>
            <w:left w:val="none" w:sz="0" w:space="0" w:color="auto"/>
            <w:bottom w:val="none" w:sz="0" w:space="0" w:color="auto"/>
            <w:right w:val="none" w:sz="0" w:space="0" w:color="auto"/>
          </w:divBdr>
        </w:div>
        <w:div w:id="602499961">
          <w:marLeft w:val="640"/>
          <w:marRight w:val="0"/>
          <w:marTop w:val="0"/>
          <w:marBottom w:val="0"/>
          <w:divBdr>
            <w:top w:val="none" w:sz="0" w:space="0" w:color="auto"/>
            <w:left w:val="none" w:sz="0" w:space="0" w:color="auto"/>
            <w:bottom w:val="none" w:sz="0" w:space="0" w:color="auto"/>
            <w:right w:val="none" w:sz="0" w:space="0" w:color="auto"/>
          </w:divBdr>
        </w:div>
        <w:div w:id="857231287">
          <w:marLeft w:val="640"/>
          <w:marRight w:val="0"/>
          <w:marTop w:val="0"/>
          <w:marBottom w:val="0"/>
          <w:divBdr>
            <w:top w:val="none" w:sz="0" w:space="0" w:color="auto"/>
            <w:left w:val="none" w:sz="0" w:space="0" w:color="auto"/>
            <w:bottom w:val="none" w:sz="0" w:space="0" w:color="auto"/>
            <w:right w:val="none" w:sz="0" w:space="0" w:color="auto"/>
          </w:divBdr>
        </w:div>
        <w:div w:id="253586299">
          <w:marLeft w:val="640"/>
          <w:marRight w:val="0"/>
          <w:marTop w:val="0"/>
          <w:marBottom w:val="0"/>
          <w:divBdr>
            <w:top w:val="none" w:sz="0" w:space="0" w:color="auto"/>
            <w:left w:val="none" w:sz="0" w:space="0" w:color="auto"/>
            <w:bottom w:val="none" w:sz="0" w:space="0" w:color="auto"/>
            <w:right w:val="none" w:sz="0" w:space="0" w:color="auto"/>
          </w:divBdr>
        </w:div>
        <w:div w:id="1349479288">
          <w:marLeft w:val="640"/>
          <w:marRight w:val="0"/>
          <w:marTop w:val="0"/>
          <w:marBottom w:val="0"/>
          <w:divBdr>
            <w:top w:val="none" w:sz="0" w:space="0" w:color="auto"/>
            <w:left w:val="none" w:sz="0" w:space="0" w:color="auto"/>
            <w:bottom w:val="none" w:sz="0" w:space="0" w:color="auto"/>
            <w:right w:val="none" w:sz="0" w:space="0" w:color="auto"/>
          </w:divBdr>
        </w:div>
        <w:div w:id="1194684970">
          <w:marLeft w:val="640"/>
          <w:marRight w:val="0"/>
          <w:marTop w:val="0"/>
          <w:marBottom w:val="0"/>
          <w:divBdr>
            <w:top w:val="none" w:sz="0" w:space="0" w:color="auto"/>
            <w:left w:val="none" w:sz="0" w:space="0" w:color="auto"/>
            <w:bottom w:val="none" w:sz="0" w:space="0" w:color="auto"/>
            <w:right w:val="none" w:sz="0" w:space="0" w:color="auto"/>
          </w:divBdr>
        </w:div>
        <w:div w:id="928080138">
          <w:marLeft w:val="640"/>
          <w:marRight w:val="0"/>
          <w:marTop w:val="0"/>
          <w:marBottom w:val="0"/>
          <w:divBdr>
            <w:top w:val="none" w:sz="0" w:space="0" w:color="auto"/>
            <w:left w:val="none" w:sz="0" w:space="0" w:color="auto"/>
            <w:bottom w:val="none" w:sz="0" w:space="0" w:color="auto"/>
            <w:right w:val="none" w:sz="0" w:space="0" w:color="auto"/>
          </w:divBdr>
        </w:div>
        <w:div w:id="1564439689">
          <w:marLeft w:val="640"/>
          <w:marRight w:val="0"/>
          <w:marTop w:val="0"/>
          <w:marBottom w:val="0"/>
          <w:divBdr>
            <w:top w:val="none" w:sz="0" w:space="0" w:color="auto"/>
            <w:left w:val="none" w:sz="0" w:space="0" w:color="auto"/>
            <w:bottom w:val="none" w:sz="0" w:space="0" w:color="auto"/>
            <w:right w:val="none" w:sz="0" w:space="0" w:color="auto"/>
          </w:divBdr>
        </w:div>
        <w:div w:id="1421219740">
          <w:marLeft w:val="640"/>
          <w:marRight w:val="0"/>
          <w:marTop w:val="0"/>
          <w:marBottom w:val="0"/>
          <w:divBdr>
            <w:top w:val="none" w:sz="0" w:space="0" w:color="auto"/>
            <w:left w:val="none" w:sz="0" w:space="0" w:color="auto"/>
            <w:bottom w:val="none" w:sz="0" w:space="0" w:color="auto"/>
            <w:right w:val="none" w:sz="0" w:space="0" w:color="auto"/>
          </w:divBdr>
        </w:div>
        <w:div w:id="210120187">
          <w:marLeft w:val="640"/>
          <w:marRight w:val="0"/>
          <w:marTop w:val="0"/>
          <w:marBottom w:val="0"/>
          <w:divBdr>
            <w:top w:val="none" w:sz="0" w:space="0" w:color="auto"/>
            <w:left w:val="none" w:sz="0" w:space="0" w:color="auto"/>
            <w:bottom w:val="none" w:sz="0" w:space="0" w:color="auto"/>
            <w:right w:val="none" w:sz="0" w:space="0" w:color="auto"/>
          </w:divBdr>
        </w:div>
        <w:div w:id="339086909">
          <w:marLeft w:val="640"/>
          <w:marRight w:val="0"/>
          <w:marTop w:val="0"/>
          <w:marBottom w:val="0"/>
          <w:divBdr>
            <w:top w:val="none" w:sz="0" w:space="0" w:color="auto"/>
            <w:left w:val="none" w:sz="0" w:space="0" w:color="auto"/>
            <w:bottom w:val="none" w:sz="0" w:space="0" w:color="auto"/>
            <w:right w:val="none" w:sz="0" w:space="0" w:color="auto"/>
          </w:divBdr>
        </w:div>
        <w:div w:id="1130124578">
          <w:marLeft w:val="640"/>
          <w:marRight w:val="0"/>
          <w:marTop w:val="0"/>
          <w:marBottom w:val="0"/>
          <w:divBdr>
            <w:top w:val="none" w:sz="0" w:space="0" w:color="auto"/>
            <w:left w:val="none" w:sz="0" w:space="0" w:color="auto"/>
            <w:bottom w:val="none" w:sz="0" w:space="0" w:color="auto"/>
            <w:right w:val="none" w:sz="0" w:space="0" w:color="auto"/>
          </w:divBdr>
        </w:div>
        <w:div w:id="1431506141">
          <w:marLeft w:val="640"/>
          <w:marRight w:val="0"/>
          <w:marTop w:val="0"/>
          <w:marBottom w:val="0"/>
          <w:divBdr>
            <w:top w:val="none" w:sz="0" w:space="0" w:color="auto"/>
            <w:left w:val="none" w:sz="0" w:space="0" w:color="auto"/>
            <w:bottom w:val="none" w:sz="0" w:space="0" w:color="auto"/>
            <w:right w:val="none" w:sz="0" w:space="0" w:color="auto"/>
          </w:divBdr>
        </w:div>
        <w:div w:id="1734086557">
          <w:marLeft w:val="640"/>
          <w:marRight w:val="0"/>
          <w:marTop w:val="0"/>
          <w:marBottom w:val="0"/>
          <w:divBdr>
            <w:top w:val="none" w:sz="0" w:space="0" w:color="auto"/>
            <w:left w:val="none" w:sz="0" w:space="0" w:color="auto"/>
            <w:bottom w:val="none" w:sz="0" w:space="0" w:color="auto"/>
            <w:right w:val="none" w:sz="0" w:space="0" w:color="auto"/>
          </w:divBdr>
        </w:div>
        <w:div w:id="452748013">
          <w:marLeft w:val="640"/>
          <w:marRight w:val="0"/>
          <w:marTop w:val="0"/>
          <w:marBottom w:val="0"/>
          <w:divBdr>
            <w:top w:val="none" w:sz="0" w:space="0" w:color="auto"/>
            <w:left w:val="none" w:sz="0" w:space="0" w:color="auto"/>
            <w:bottom w:val="none" w:sz="0" w:space="0" w:color="auto"/>
            <w:right w:val="none" w:sz="0" w:space="0" w:color="auto"/>
          </w:divBdr>
        </w:div>
        <w:div w:id="1147747378">
          <w:marLeft w:val="640"/>
          <w:marRight w:val="0"/>
          <w:marTop w:val="0"/>
          <w:marBottom w:val="0"/>
          <w:divBdr>
            <w:top w:val="none" w:sz="0" w:space="0" w:color="auto"/>
            <w:left w:val="none" w:sz="0" w:space="0" w:color="auto"/>
            <w:bottom w:val="none" w:sz="0" w:space="0" w:color="auto"/>
            <w:right w:val="none" w:sz="0" w:space="0" w:color="auto"/>
          </w:divBdr>
        </w:div>
        <w:div w:id="979269247">
          <w:marLeft w:val="640"/>
          <w:marRight w:val="0"/>
          <w:marTop w:val="0"/>
          <w:marBottom w:val="0"/>
          <w:divBdr>
            <w:top w:val="none" w:sz="0" w:space="0" w:color="auto"/>
            <w:left w:val="none" w:sz="0" w:space="0" w:color="auto"/>
            <w:bottom w:val="none" w:sz="0" w:space="0" w:color="auto"/>
            <w:right w:val="none" w:sz="0" w:space="0" w:color="auto"/>
          </w:divBdr>
        </w:div>
        <w:div w:id="144277489">
          <w:marLeft w:val="640"/>
          <w:marRight w:val="0"/>
          <w:marTop w:val="0"/>
          <w:marBottom w:val="0"/>
          <w:divBdr>
            <w:top w:val="none" w:sz="0" w:space="0" w:color="auto"/>
            <w:left w:val="none" w:sz="0" w:space="0" w:color="auto"/>
            <w:bottom w:val="none" w:sz="0" w:space="0" w:color="auto"/>
            <w:right w:val="none" w:sz="0" w:space="0" w:color="auto"/>
          </w:divBdr>
        </w:div>
        <w:div w:id="634484851">
          <w:marLeft w:val="640"/>
          <w:marRight w:val="0"/>
          <w:marTop w:val="0"/>
          <w:marBottom w:val="0"/>
          <w:divBdr>
            <w:top w:val="none" w:sz="0" w:space="0" w:color="auto"/>
            <w:left w:val="none" w:sz="0" w:space="0" w:color="auto"/>
            <w:bottom w:val="none" w:sz="0" w:space="0" w:color="auto"/>
            <w:right w:val="none" w:sz="0" w:space="0" w:color="auto"/>
          </w:divBdr>
        </w:div>
        <w:div w:id="980304971">
          <w:marLeft w:val="640"/>
          <w:marRight w:val="0"/>
          <w:marTop w:val="0"/>
          <w:marBottom w:val="0"/>
          <w:divBdr>
            <w:top w:val="none" w:sz="0" w:space="0" w:color="auto"/>
            <w:left w:val="none" w:sz="0" w:space="0" w:color="auto"/>
            <w:bottom w:val="none" w:sz="0" w:space="0" w:color="auto"/>
            <w:right w:val="none" w:sz="0" w:space="0" w:color="auto"/>
          </w:divBdr>
        </w:div>
        <w:div w:id="1705713732">
          <w:marLeft w:val="640"/>
          <w:marRight w:val="0"/>
          <w:marTop w:val="0"/>
          <w:marBottom w:val="0"/>
          <w:divBdr>
            <w:top w:val="none" w:sz="0" w:space="0" w:color="auto"/>
            <w:left w:val="none" w:sz="0" w:space="0" w:color="auto"/>
            <w:bottom w:val="none" w:sz="0" w:space="0" w:color="auto"/>
            <w:right w:val="none" w:sz="0" w:space="0" w:color="auto"/>
          </w:divBdr>
        </w:div>
        <w:div w:id="2069255192">
          <w:marLeft w:val="640"/>
          <w:marRight w:val="0"/>
          <w:marTop w:val="0"/>
          <w:marBottom w:val="0"/>
          <w:divBdr>
            <w:top w:val="none" w:sz="0" w:space="0" w:color="auto"/>
            <w:left w:val="none" w:sz="0" w:space="0" w:color="auto"/>
            <w:bottom w:val="none" w:sz="0" w:space="0" w:color="auto"/>
            <w:right w:val="none" w:sz="0" w:space="0" w:color="auto"/>
          </w:divBdr>
        </w:div>
        <w:div w:id="604118759">
          <w:marLeft w:val="640"/>
          <w:marRight w:val="0"/>
          <w:marTop w:val="0"/>
          <w:marBottom w:val="0"/>
          <w:divBdr>
            <w:top w:val="none" w:sz="0" w:space="0" w:color="auto"/>
            <w:left w:val="none" w:sz="0" w:space="0" w:color="auto"/>
            <w:bottom w:val="none" w:sz="0" w:space="0" w:color="auto"/>
            <w:right w:val="none" w:sz="0" w:space="0" w:color="auto"/>
          </w:divBdr>
        </w:div>
        <w:div w:id="371535765">
          <w:marLeft w:val="640"/>
          <w:marRight w:val="0"/>
          <w:marTop w:val="0"/>
          <w:marBottom w:val="0"/>
          <w:divBdr>
            <w:top w:val="none" w:sz="0" w:space="0" w:color="auto"/>
            <w:left w:val="none" w:sz="0" w:space="0" w:color="auto"/>
            <w:bottom w:val="none" w:sz="0" w:space="0" w:color="auto"/>
            <w:right w:val="none" w:sz="0" w:space="0" w:color="auto"/>
          </w:divBdr>
        </w:div>
        <w:div w:id="1708335268">
          <w:marLeft w:val="640"/>
          <w:marRight w:val="0"/>
          <w:marTop w:val="0"/>
          <w:marBottom w:val="0"/>
          <w:divBdr>
            <w:top w:val="none" w:sz="0" w:space="0" w:color="auto"/>
            <w:left w:val="none" w:sz="0" w:space="0" w:color="auto"/>
            <w:bottom w:val="none" w:sz="0" w:space="0" w:color="auto"/>
            <w:right w:val="none" w:sz="0" w:space="0" w:color="auto"/>
          </w:divBdr>
        </w:div>
        <w:div w:id="357585483">
          <w:marLeft w:val="640"/>
          <w:marRight w:val="0"/>
          <w:marTop w:val="0"/>
          <w:marBottom w:val="0"/>
          <w:divBdr>
            <w:top w:val="none" w:sz="0" w:space="0" w:color="auto"/>
            <w:left w:val="none" w:sz="0" w:space="0" w:color="auto"/>
            <w:bottom w:val="none" w:sz="0" w:space="0" w:color="auto"/>
            <w:right w:val="none" w:sz="0" w:space="0" w:color="auto"/>
          </w:divBdr>
        </w:div>
        <w:div w:id="1838568331">
          <w:marLeft w:val="640"/>
          <w:marRight w:val="0"/>
          <w:marTop w:val="0"/>
          <w:marBottom w:val="0"/>
          <w:divBdr>
            <w:top w:val="none" w:sz="0" w:space="0" w:color="auto"/>
            <w:left w:val="none" w:sz="0" w:space="0" w:color="auto"/>
            <w:bottom w:val="none" w:sz="0" w:space="0" w:color="auto"/>
            <w:right w:val="none" w:sz="0" w:space="0" w:color="auto"/>
          </w:divBdr>
        </w:div>
        <w:div w:id="577863408">
          <w:marLeft w:val="640"/>
          <w:marRight w:val="0"/>
          <w:marTop w:val="0"/>
          <w:marBottom w:val="0"/>
          <w:divBdr>
            <w:top w:val="none" w:sz="0" w:space="0" w:color="auto"/>
            <w:left w:val="none" w:sz="0" w:space="0" w:color="auto"/>
            <w:bottom w:val="none" w:sz="0" w:space="0" w:color="auto"/>
            <w:right w:val="none" w:sz="0" w:space="0" w:color="auto"/>
          </w:divBdr>
        </w:div>
        <w:div w:id="42099510">
          <w:marLeft w:val="640"/>
          <w:marRight w:val="0"/>
          <w:marTop w:val="0"/>
          <w:marBottom w:val="0"/>
          <w:divBdr>
            <w:top w:val="none" w:sz="0" w:space="0" w:color="auto"/>
            <w:left w:val="none" w:sz="0" w:space="0" w:color="auto"/>
            <w:bottom w:val="none" w:sz="0" w:space="0" w:color="auto"/>
            <w:right w:val="none" w:sz="0" w:space="0" w:color="auto"/>
          </w:divBdr>
        </w:div>
        <w:div w:id="845821872">
          <w:marLeft w:val="640"/>
          <w:marRight w:val="0"/>
          <w:marTop w:val="0"/>
          <w:marBottom w:val="0"/>
          <w:divBdr>
            <w:top w:val="none" w:sz="0" w:space="0" w:color="auto"/>
            <w:left w:val="none" w:sz="0" w:space="0" w:color="auto"/>
            <w:bottom w:val="none" w:sz="0" w:space="0" w:color="auto"/>
            <w:right w:val="none" w:sz="0" w:space="0" w:color="auto"/>
          </w:divBdr>
        </w:div>
        <w:div w:id="198780850">
          <w:marLeft w:val="640"/>
          <w:marRight w:val="0"/>
          <w:marTop w:val="0"/>
          <w:marBottom w:val="0"/>
          <w:divBdr>
            <w:top w:val="none" w:sz="0" w:space="0" w:color="auto"/>
            <w:left w:val="none" w:sz="0" w:space="0" w:color="auto"/>
            <w:bottom w:val="none" w:sz="0" w:space="0" w:color="auto"/>
            <w:right w:val="none" w:sz="0" w:space="0" w:color="auto"/>
          </w:divBdr>
        </w:div>
        <w:div w:id="828978892">
          <w:marLeft w:val="640"/>
          <w:marRight w:val="0"/>
          <w:marTop w:val="0"/>
          <w:marBottom w:val="0"/>
          <w:divBdr>
            <w:top w:val="none" w:sz="0" w:space="0" w:color="auto"/>
            <w:left w:val="none" w:sz="0" w:space="0" w:color="auto"/>
            <w:bottom w:val="none" w:sz="0" w:space="0" w:color="auto"/>
            <w:right w:val="none" w:sz="0" w:space="0" w:color="auto"/>
          </w:divBdr>
        </w:div>
        <w:div w:id="488599527">
          <w:marLeft w:val="640"/>
          <w:marRight w:val="0"/>
          <w:marTop w:val="0"/>
          <w:marBottom w:val="0"/>
          <w:divBdr>
            <w:top w:val="none" w:sz="0" w:space="0" w:color="auto"/>
            <w:left w:val="none" w:sz="0" w:space="0" w:color="auto"/>
            <w:bottom w:val="none" w:sz="0" w:space="0" w:color="auto"/>
            <w:right w:val="none" w:sz="0" w:space="0" w:color="auto"/>
          </w:divBdr>
        </w:div>
        <w:div w:id="258367437">
          <w:marLeft w:val="640"/>
          <w:marRight w:val="0"/>
          <w:marTop w:val="0"/>
          <w:marBottom w:val="0"/>
          <w:divBdr>
            <w:top w:val="none" w:sz="0" w:space="0" w:color="auto"/>
            <w:left w:val="none" w:sz="0" w:space="0" w:color="auto"/>
            <w:bottom w:val="none" w:sz="0" w:space="0" w:color="auto"/>
            <w:right w:val="none" w:sz="0" w:space="0" w:color="auto"/>
          </w:divBdr>
        </w:div>
        <w:div w:id="446853224">
          <w:marLeft w:val="640"/>
          <w:marRight w:val="0"/>
          <w:marTop w:val="0"/>
          <w:marBottom w:val="0"/>
          <w:divBdr>
            <w:top w:val="none" w:sz="0" w:space="0" w:color="auto"/>
            <w:left w:val="none" w:sz="0" w:space="0" w:color="auto"/>
            <w:bottom w:val="none" w:sz="0" w:space="0" w:color="auto"/>
            <w:right w:val="none" w:sz="0" w:space="0" w:color="auto"/>
          </w:divBdr>
        </w:div>
        <w:div w:id="1762067705">
          <w:marLeft w:val="640"/>
          <w:marRight w:val="0"/>
          <w:marTop w:val="0"/>
          <w:marBottom w:val="0"/>
          <w:divBdr>
            <w:top w:val="none" w:sz="0" w:space="0" w:color="auto"/>
            <w:left w:val="none" w:sz="0" w:space="0" w:color="auto"/>
            <w:bottom w:val="none" w:sz="0" w:space="0" w:color="auto"/>
            <w:right w:val="none" w:sz="0" w:space="0" w:color="auto"/>
          </w:divBdr>
        </w:div>
        <w:div w:id="1093014905">
          <w:marLeft w:val="640"/>
          <w:marRight w:val="0"/>
          <w:marTop w:val="0"/>
          <w:marBottom w:val="0"/>
          <w:divBdr>
            <w:top w:val="none" w:sz="0" w:space="0" w:color="auto"/>
            <w:left w:val="none" w:sz="0" w:space="0" w:color="auto"/>
            <w:bottom w:val="none" w:sz="0" w:space="0" w:color="auto"/>
            <w:right w:val="none" w:sz="0" w:space="0" w:color="auto"/>
          </w:divBdr>
        </w:div>
        <w:div w:id="2125692722">
          <w:marLeft w:val="640"/>
          <w:marRight w:val="0"/>
          <w:marTop w:val="0"/>
          <w:marBottom w:val="0"/>
          <w:divBdr>
            <w:top w:val="none" w:sz="0" w:space="0" w:color="auto"/>
            <w:left w:val="none" w:sz="0" w:space="0" w:color="auto"/>
            <w:bottom w:val="none" w:sz="0" w:space="0" w:color="auto"/>
            <w:right w:val="none" w:sz="0" w:space="0" w:color="auto"/>
          </w:divBdr>
        </w:div>
        <w:div w:id="1053429698">
          <w:marLeft w:val="640"/>
          <w:marRight w:val="0"/>
          <w:marTop w:val="0"/>
          <w:marBottom w:val="0"/>
          <w:divBdr>
            <w:top w:val="none" w:sz="0" w:space="0" w:color="auto"/>
            <w:left w:val="none" w:sz="0" w:space="0" w:color="auto"/>
            <w:bottom w:val="none" w:sz="0" w:space="0" w:color="auto"/>
            <w:right w:val="none" w:sz="0" w:space="0" w:color="auto"/>
          </w:divBdr>
        </w:div>
        <w:div w:id="1612974942">
          <w:marLeft w:val="640"/>
          <w:marRight w:val="0"/>
          <w:marTop w:val="0"/>
          <w:marBottom w:val="0"/>
          <w:divBdr>
            <w:top w:val="none" w:sz="0" w:space="0" w:color="auto"/>
            <w:left w:val="none" w:sz="0" w:space="0" w:color="auto"/>
            <w:bottom w:val="none" w:sz="0" w:space="0" w:color="auto"/>
            <w:right w:val="none" w:sz="0" w:space="0" w:color="auto"/>
          </w:divBdr>
        </w:div>
        <w:div w:id="1654286984">
          <w:marLeft w:val="640"/>
          <w:marRight w:val="0"/>
          <w:marTop w:val="0"/>
          <w:marBottom w:val="0"/>
          <w:divBdr>
            <w:top w:val="none" w:sz="0" w:space="0" w:color="auto"/>
            <w:left w:val="none" w:sz="0" w:space="0" w:color="auto"/>
            <w:bottom w:val="none" w:sz="0" w:space="0" w:color="auto"/>
            <w:right w:val="none" w:sz="0" w:space="0" w:color="auto"/>
          </w:divBdr>
        </w:div>
        <w:div w:id="1689871795">
          <w:marLeft w:val="640"/>
          <w:marRight w:val="0"/>
          <w:marTop w:val="0"/>
          <w:marBottom w:val="0"/>
          <w:divBdr>
            <w:top w:val="none" w:sz="0" w:space="0" w:color="auto"/>
            <w:left w:val="none" w:sz="0" w:space="0" w:color="auto"/>
            <w:bottom w:val="none" w:sz="0" w:space="0" w:color="auto"/>
            <w:right w:val="none" w:sz="0" w:space="0" w:color="auto"/>
          </w:divBdr>
        </w:div>
        <w:div w:id="1370716217">
          <w:marLeft w:val="640"/>
          <w:marRight w:val="0"/>
          <w:marTop w:val="0"/>
          <w:marBottom w:val="0"/>
          <w:divBdr>
            <w:top w:val="none" w:sz="0" w:space="0" w:color="auto"/>
            <w:left w:val="none" w:sz="0" w:space="0" w:color="auto"/>
            <w:bottom w:val="none" w:sz="0" w:space="0" w:color="auto"/>
            <w:right w:val="none" w:sz="0" w:space="0" w:color="auto"/>
          </w:divBdr>
        </w:div>
        <w:div w:id="165484712">
          <w:marLeft w:val="640"/>
          <w:marRight w:val="0"/>
          <w:marTop w:val="0"/>
          <w:marBottom w:val="0"/>
          <w:divBdr>
            <w:top w:val="none" w:sz="0" w:space="0" w:color="auto"/>
            <w:left w:val="none" w:sz="0" w:space="0" w:color="auto"/>
            <w:bottom w:val="none" w:sz="0" w:space="0" w:color="auto"/>
            <w:right w:val="none" w:sz="0" w:space="0" w:color="auto"/>
          </w:divBdr>
        </w:div>
        <w:div w:id="246695933">
          <w:marLeft w:val="640"/>
          <w:marRight w:val="0"/>
          <w:marTop w:val="0"/>
          <w:marBottom w:val="0"/>
          <w:divBdr>
            <w:top w:val="none" w:sz="0" w:space="0" w:color="auto"/>
            <w:left w:val="none" w:sz="0" w:space="0" w:color="auto"/>
            <w:bottom w:val="none" w:sz="0" w:space="0" w:color="auto"/>
            <w:right w:val="none" w:sz="0" w:space="0" w:color="auto"/>
          </w:divBdr>
        </w:div>
        <w:div w:id="1588611263">
          <w:marLeft w:val="640"/>
          <w:marRight w:val="0"/>
          <w:marTop w:val="0"/>
          <w:marBottom w:val="0"/>
          <w:divBdr>
            <w:top w:val="none" w:sz="0" w:space="0" w:color="auto"/>
            <w:left w:val="none" w:sz="0" w:space="0" w:color="auto"/>
            <w:bottom w:val="none" w:sz="0" w:space="0" w:color="auto"/>
            <w:right w:val="none" w:sz="0" w:space="0" w:color="auto"/>
          </w:divBdr>
        </w:div>
        <w:div w:id="1748721237">
          <w:marLeft w:val="640"/>
          <w:marRight w:val="0"/>
          <w:marTop w:val="0"/>
          <w:marBottom w:val="0"/>
          <w:divBdr>
            <w:top w:val="none" w:sz="0" w:space="0" w:color="auto"/>
            <w:left w:val="none" w:sz="0" w:space="0" w:color="auto"/>
            <w:bottom w:val="none" w:sz="0" w:space="0" w:color="auto"/>
            <w:right w:val="none" w:sz="0" w:space="0" w:color="auto"/>
          </w:divBdr>
        </w:div>
        <w:div w:id="1932734150">
          <w:marLeft w:val="640"/>
          <w:marRight w:val="0"/>
          <w:marTop w:val="0"/>
          <w:marBottom w:val="0"/>
          <w:divBdr>
            <w:top w:val="none" w:sz="0" w:space="0" w:color="auto"/>
            <w:left w:val="none" w:sz="0" w:space="0" w:color="auto"/>
            <w:bottom w:val="none" w:sz="0" w:space="0" w:color="auto"/>
            <w:right w:val="none" w:sz="0" w:space="0" w:color="auto"/>
          </w:divBdr>
        </w:div>
        <w:div w:id="1192960546">
          <w:marLeft w:val="640"/>
          <w:marRight w:val="0"/>
          <w:marTop w:val="0"/>
          <w:marBottom w:val="0"/>
          <w:divBdr>
            <w:top w:val="none" w:sz="0" w:space="0" w:color="auto"/>
            <w:left w:val="none" w:sz="0" w:space="0" w:color="auto"/>
            <w:bottom w:val="none" w:sz="0" w:space="0" w:color="auto"/>
            <w:right w:val="none" w:sz="0" w:space="0" w:color="auto"/>
          </w:divBdr>
        </w:div>
        <w:div w:id="1762410640">
          <w:marLeft w:val="640"/>
          <w:marRight w:val="0"/>
          <w:marTop w:val="0"/>
          <w:marBottom w:val="0"/>
          <w:divBdr>
            <w:top w:val="none" w:sz="0" w:space="0" w:color="auto"/>
            <w:left w:val="none" w:sz="0" w:space="0" w:color="auto"/>
            <w:bottom w:val="none" w:sz="0" w:space="0" w:color="auto"/>
            <w:right w:val="none" w:sz="0" w:space="0" w:color="auto"/>
          </w:divBdr>
        </w:div>
        <w:div w:id="1239483323">
          <w:marLeft w:val="640"/>
          <w:marRight w:val="0"/>
          <w:marTop w:val="0"/>
          <w:marBottom w:val="0"/>
          <w:divBdr>
            <w:top w:val="none" w:sz="0" w:space="0" w:color="auto"/>
            <w:left w:val="none" w:sz="0" w:space="0" w:color="auto"/>
            <w:bottom w:val="none" w:sz="0" w:space="0" w:color="auto"/>
            <w:right w:val="none" w:sz="0" w:space="0" w:color="auto"/>
          </w:divBdr>
        </w:div>
        <w:div w:id="2007324892">
          <w:marLeft w:val="640"/>
          <w:marRight w:val="0"/>
          <w:marTop w:val="0"/>
          <w:marBottom w:val="0"/>
          <w:divBdr>
            <w:top w:val="none" w:sz="0" w:space="0" w:color="auto"/>
            <w:left w:val="none" w:sz="0" w:space="0" w:color="auto"/>
            <w:bottom w:val="none" w:sz="0" w:space="0" w:color="auto"/>
            <w:right w:val="none" w:sz="0" w:space="0" w:color="auto"/>
          </w:divBdr>
        </w:div>
        <w:div w:id="1952855868">
          <w:marLeft w:val="640"/>
          <w:marRight w:val="0"/>
          <w:marTop w:val="0"/>
          <w:marBottom w:val="0"/>
          <w:divBdr>
            <w:top w:val="none" w:sz="0" w:space="0" w:color="auto"/>
            <w:left w:val="none" w:sz="0" w:space="0" w:color="auto"/>
            <w:bottom w:val="none" w:sz="0" w:space="0" w:color="auto"/>
            <w:right w:val="none" w:sz="0" w:space="0" w:color="auto"/>
          </w:divBdr>
        </w:div>
        <w:div w:id="2025087119">
          <w:marLeft w:val="640"/>
          <w:marRight w:val="0"/>
          <w:marTop w:val="0"/>
          <w:marBottom w:val="0"/>
          <w:divBdr>
            <w:top w:val="none" w:sz="0" w:space="0" w:color="auto"/>
            <w:left w:val="none" w:sz="0" w:space="0" w:color="auto"/>
            <w:bottom w:val="none" w:sz="0" w:space="0" w:color="auto"/>
            <w:right w:val="none" w:sz="0" w:space="0" w:color="auto"/>
          </w:divBdr>
        </w:div>
        <w:div w:id="460340327">
          <w:marLeft w:val="640"/>
          <w:marRight w:val="0"/>
          <w:marTop w:val="0"/>
          <w:marBottom w:val="0"/>
          <w:divBdr>
            <w:top w:val="none" w:sz="0" w:space="0" w:color="auto"/>
            <w:left w:val="none" w:sz="0" w:space="0" w:color="auto"/>
            <w:bottom w:val="none" w:sz="0" w:space="0" w:color="auto"/>
            <w:right w:val="none" w:sz="0" w:space="0" w:color="auto"/>
          </w:divBdr>
        </w:div>
        <w:div w:id="40134457">
          <w:marLeft w:val="640"/>
          <w:marRight w:val="0"/>
          <w:marTop w:val="0"/>
          <w:marBottom w:val="0"/>
          <w:divBdr>
            <w:top w:val="none" w:sz="0" w:space="0" w:color="auto"/>
            <w:left w:val="none" w:sz="0" w:space="0" w:color="auto"/>
            <w:bottom w:val="none" w:sz="0" w:space="0" w:color="auto"/>
            <w:right w:val="none" w:sz="0" w:space="0" w:color="auto"/>
          </w:divBdr>
        </w:div>
        <w:div w:id="1295450526">
          <w:marLeft w:val="640"/>
          <w:marRight w:val="0"/>
          <w:marTop w:val="0"/>
          <w:marBottom w:val="0"/>
          <w:divBdr>
            <w:top w:val="none" w:sz="0" w:space="0" w:color="auto"/>
            <w:left w:val="none" w:sz="0" w:space="0" w:color="auto"/>
            <w:bottom w:val="none" w:sz="0" w:space="0" w:color="auto"/>
            <w:right w:val="none" w:sz="0" w:space="0" w:color="auto"/>
          </w:divBdr>
        </w:div>
        <w:div w:id="395325209">
          <w:marLeft w:val="640"/>
          <w:marRight w:val="0"/>
          <w:marTop w:val="0"/>
          <w:marBottom w:val="0"/>
          <w:divBdr>
            <w:top w:val="none" w:sz="0" w:space="0" w:color="auto"/>
            <w:left w:val="none" w:sz="0" w:space="0" w:color="auto"/>
            <w:bottom w:val="none" w:sz="0" w:space="0" w:color="auto"/>
            <w:right w:val="none" w:sz="0" w:space="0" w:color="auto"/>
          </w:divBdr>
        </w:div>
        <w:div w:id="677389785">
          <w:marLeft w:val="640"/>
          <w:marRight w:val="0"/>
          <w:marTop w:val="0"/>
          <w:marBottom w:val="0"/>
          <w:divBdr>
            <w:top w:val="none" w:sz="0" w:space="0" w:color="auto"/>
            <w:left w:val="none" w:sz="0" w:space="0" w:color="auto"/>
            <w:bottom w:val="none" w:sz="0" w:space="0" w:color="auto"/>
            <w:right w:val="none" w:sz="0" w:space="0" w:color="auto"/>
          </w:divBdr>
        </w:div>
        <w:div w:id="1883011440">
          <w:marLeft w:val="640"/>
          <w:marRight w:val="0"/>
          <w:marTop w:val="0"/>
          <w:marBottom w:val="0"/>
          <w:divBdr>
            <w:top w:val="none" w:sz="0" w:space="0" w:color="auto"/>
            <w:left w:val="none" w:sz="0" w:space="0" w:color="auto"/>
            <w:bottom w:val="none" w:sz="0" w:space="0" w:color="auto"/>
            <w:right w:val="none" w:sz="0" w:space="0" w:color="auto"/>
          </w:divBdr>
        </w:div>
        <w:div w:id="1185434981">
          <w:marLeft w:val="640"/>
          <w:marRight w:val="0"/>
          <w:marTop w:val="0"/>
          <w:marBottom w:val="0"/>
          <w:divBdr>
            <w:top w:val="none" w:sz="0" w:space="0" w:color="auto"/>
            <w:left w:val="none" w:sz="0" w:space="0" w:color="auto"/>
            <w:bottom w:val="none" w:sz="0" w:space="0" w:color="auto"/>
            <w:right w:val="none" w:sz="0" w:space="0" w:color="auto"/>
          </w:divBdr>
        </w:div>
        <w:div w:id="1172334281">
          <w:marLeft w:val="640"/>
          <w:marRight w:val="0"/>
          <w:marTop w:val="0"/>
          <w:marBottom w:val="0"/>
          <w:divBdr>
            <w:top w:val="none" w:sz="0" w:space="0" w:color="auto"/>
            <w:left w:val="none" w:sz="0" w:space="0" w:color="auto"/>
            <w:bottom w:val="none" w:sz="0" w:space="0" w:color="auto"/>
            <w:right w:val="none" w:sz="0" w:space="0" w:color="auto"/>
          </w:divBdr>
        </w:div>
        <w:div w:id="649093224">
          <w:marLeft w:val="640"/>
          <w:marRight w:val="0"/>
          <w:marTop w:val="0"/>
          <w:marBottom w:val="0"/>
          <w:divBdr>
            <w:top w:val="none" w:sz="0" w:space="0" w:color="auto"/>
            <w:left w:val="none" w:sz="0" w:space="0" w:color="auto"/>
            <w:bottom w:val="none" w:sz="0" w:space="0" w:color="auto"/>
            <w:right w:val="none" w:sz="0" w:space="0" w:color="auto"/>
          </w:divBdr>
        </w:div>
      </w:divsChild>
    </w:div>
    <w:div w:id="2001083207">
      <w:marLeft w:val="640"/>
      <w:marRight w:val="0"/>
      <w:marTop w:val="0"/>
      <w:marBottom w:val="0"/>
      <w:divBdr>
        <w:top w:val="none" w:sz="0" w:space="0" w:color="auto"/>
        <w:left w:val="none" w:sz="0" w:space="0" w:color="auto"/>
        <w:bottom w:val="none" w:sz="0" w:space="0" w:color="auto"/>
        <w:right w:val="none" w:sz="0" w:space="0" w:color="auto"/>
      </w:divBdr>
    </w:div>
    <w:div w:id="2001420994">
      <w:bodyDiv w:val="1"/>
      <w:marLeft w:val="0"/>
      <w:marRight w:val="0"/>
      <w:marTop w:val="0"/>
      <w:marBottom w:val="0"/>
      <w:divBdr>
        <w:top w:val="none" w:sz="0" w:space="0" w:color="auto"/>
        <w:left w:val="none" w:sz="0" w:space="0" w:color="auto"/>
        <w:bottom w:val="none" w:sz="0" w:space="0" w:color="auto"/>
        <w:right w:val="none" w:sz="0" w:space="0" w:color="auto"/>
      </w:divBdr>
    </w:div>
    <w:div w:id="2002999954">
      <w:marLeft w:val="640"/>
      <w:marRight w:val="0"/>
      <w:marTop w:val="0"/>
      <w:marBottom w:val="0"/>
      <w:divBdr>
        <w:top w:val="none" w:sz="0" w:space="0" w:color="auto"/>
        <w:left w:val="none" w:sz="0" w:space="0" w:color="auto"/>
        <w:bottom w:val="none" w:sz="0" w:space="0" w:color="auto"/>
        <w:right w:val="none" w:sz="0" w:space="0" w:color="auto"/>
      </w:divBdr>
    </w:div>
    <w:div w:id="2003048650">
      <w:marLeft w:val="640"/>
      <w:marRight w:val="0"/>
      <w:marTop w:val="0"/>
      <w:marBottom w:val="0"/>
      <w:divBdr>
        <w:top w:val="none" w:sz="0" w:space="0" w:color="auto"/>
        <w:left w:val="none" w:sz="0" w:space="0" w:color="auto"/>
        <w:bottom w:val="none" w:sz="0" w:space="0" w:color="auto"/>
        <w:right w:val="none" w:sz="0" w:space="0" w:color="auto"/>
      </w:divBdr>
    </w:div>
    <w:div w:id="2003198692">
      <w:marLeft w:val="640"/>
      <w:marRight w:val="0"/>
      <w:marTop w:val="0"/>
      <w:marBottom w:val="0"/>
      <w:divBdr>
        <w:top w:val="none" w:sz="0" w:space="0" w:color="auto"/>
        <w:left w:val="none" w:sz="0" w:space="0" w:color="auto"/>
        <w:bottom w:val="none" w:sz="0" w:space="0" w:color="auto"/>
        <w:right w:val="none" w:sz="0" w:space="0" w:color="auto"/>
      </w:divBdr>
    </w:div>
    <w:div w:id="2003308501">
      <w:marLeft w:val="640"/>
      <w:marRight w:val="0"/>
      <w:marTop w:val="0"/>
      <w:marBottom w:val="0"/>
      <w:divBdr>
        <w:top w:val="none" w:sz="0" w:space="0" w:color="auto"/>
        <w:left w:val="none" w:sz="0" w:space="0" w:color="auto"/>
        <w:bottom w:val="none" w:sz="0" w:space="0" w:color="auto"/>
        <w:right w:val="none" w:sz="0" w:space="0" w:color="auto"/>
      </w:divBdr>
    </w:div>
    <w:div w:id="2004357752">
      <w:marLeft w:val="640"/>
      <w:marRight w:val="0"/>
      <w:marTop w:val="0"/>
      <w:marBottom w:val="0"/>
      <w:divBdr>
        <w:top w:val="none" w:sz="0" w:space="0" w:color="auto"/>
        <w:left w:val="none" w:sz="0" w:space="0" w:color="auto"/>
        <w:bottom w:val="none" w:sz="0" w:space="0" w:color="auto"/>
        <w:right w:val="none" w:sz="0" w:space="0" w:color="auto"/>
      </w:divBdr>
    </w:div>
    <w:div w:id="2005233499">
      <w:marLeft w:val="640"/>
      <w:marRight w:val="0"/>
      <w:marTop w:val="0"/>
      <w:marBottom w:val="0"/>
      <w:divBdr>
        <w:top w:val="none" w:sz="0" w:space="0" w:color="auto"/>
        <w:left w:val="none" w:sz="0" w:space="0" w:color="auto"/>
        <w:bottom w:val="none" w:sz="0" w:space="0" w:color="auto"/>
        <w:right w:val="none" w:sz="0" w:space="0" w:color="auto"/>
      </w:divBdr>
    </w:div>
    <w:div w:id="2007048029">
      <w:marLeft w:val="640"/>
      <w:marRight w:val="0"/>
      <w:marTop w:val="0"/>
      <w:marBottom w:val="0"/>
      <w:divBdr>
        <w:top w:val="none" w:sz="0" w:space="0" w:color="auto"/>
        <w:left w:val="none" w:sz="0" w:space="0" w:color="auto"/>
        <w:bottom w:val="none" w:sz="0" w:space="0" w:color="auto"/>
        <w:right w:val="none" w:sz="0" w:space="0" w:color="auto"/>
      </w:divBdr>
    </w:div>
    <w:div w:id="2008055301">
      <w:bodyDiv w:val="1"/>
      <w:marLeft w:val="0"/>
      <w:marRight w:val="0"/>
      <w:marTop w:val="0"/>
      <w:marBottom w:val="0"/>
      <w:divBdr>
        <w:top w:val="none" w:sz="0" w:space="0" w:color="auto"/>
        <w:left w:val="none" w:sz="0" w:space="0" w:color="auto"/>
        <w:bottom w:val="none" w:sz="0" w:space="0" w:color="auto"/>
        <w:right w:val="none" w:sz="0" w:space="0" w:color="auto"/>
      </w:divBdr>
      <w:divsChild>
        <w:div w:id="721178731">
          <w:marLeft w:val="640"/>
          <w:marRight w:val="0"/>
          <w:marTop w:val="0"/>
          <w:marBottom w:val="0"/>
          <w:divBdr>
            <w:top w:val="none" w:sz="0" w:space="0" w:color="auto"/>
            <w:left w:val="none" w:sz="0" w:space="0" w:color="auto"/>
            <w:bottom w:val="none" w:sz="0" w:space="0" w:color="auto"/>
            <w:right w:val="none" w:sz="0" w:space="0" w:color="auto"/>
          </w:divBdr>
        </w:div>
        <w:div w:id="500968929">
          <w:marLeft w:val="640"/>
          <w:marRight w:val="0"/>
          <w:marTop w:val="0"/>
          <w:marBottom w:val="0"/>
          <w:divBdr>
            <w:top w:val="none" w:sz="0" w:space="0" w:color="auto"/>
            <w:left w:val="none" w:sz="0" w:space="0" w:color="auto"/>
            <w:bottom w:val="none" w:sz="0" w:space="0" w:color="auto"/>
            <w:right w:val="none" w:sz="0" w:space="0" w:color="auto"/>
          </w:divBdr>
        </w:div>
        <w:div w:id="1059596955">
          <w:marLeft w:val="640"/>
          <w:marRight w:val="0"/>
          <w:marTop w:val="0"/>
          <w:marBottom w:val="0"/>
          <w:divBdr>
            <w:top w:val="none" w:sz="0" w:space="0" w:color="auto"/>
            <w:left w:val="none" w:sz="0" w:space="0" w:color="auto"/>
            <w:bottom w:val="none" w:sz="0" w:space="0" w:color="auto"/>
            <w:right w:val="none" w:sz="0" w:space="0" w:color="auto"/>
          </w:divBdr>
        </w:div>
        <w:div w:id="682171971">
          <w:marLeft w:val="640"/>
          <w:marRight w:val="0"/>
          <w:marTop w:val="0"/>
          <w:marBottom w:val="0"/>
          <w:divBdr>
            <w:top w:val="none" w:sz="0" w:space="0" w:color="auto"/>
            <w:left w:val="none" w:sz="0" w:space="0" w:color="auto"/>
            <w:bottom w:val="none" w:sz="0" w:space="0" w:color="auto"/>
            <w:right w:val="none" w:sz="0" w:space="0" w:color="auto"/>
          </w:divBdr>
        </w:div>
        <w:div w:id="1766609027">
          <w:marLeft w:val="640"/>
          <w:marRight w:val="0"/>
          <w:marTop w:val="0"/>
          <w:marBottom w:val="0"/>
          <w:divBdr>
            <w:top w:val="none" w:sz="0" w:space="0" w:color="auto"/>
            <w:left w:val="none" w:sz="0" w:space="0" w:color="auto"/>
            <w:bottom w:val="none" w:sz="0" w:space="0" w:color="auto"/>
            <w:right w:val="none" w:sz="0" w:space="0" w:color="auto"/>
          </w:divBdr>
        </w:div>
        <w:div w:id="14238998">
          <w:marLeft w:val="640"/>
          <w:marRight w:val="0"/>
          <w:marTop w:val="0"/>
          <w:marBottom w:val="0"/>
          <w:divBdr>
            <w:top w:val="none" w:sz="0" w:space="0" w:color="auto"/>
            <w:left w:val="none" w:sz="0" w:space="0" w:color="auto"/>
            <w:bottom w:val="none" w:sz="0" w:space="0" w:color="auto"/>
            <w:right w:val="none" w:sz="0" w:space="0" w:color="auto"/>
          </w:divBdr>
        </w:div>
        <w:div w:id="1632132982">
          <w:marLeft w:val="640"/>
          <w:marRight w:val="0"/>
          <w:marTop w:val="0"/>
          <w:marBottom w:val="0"/>
          <w:divBdr>
            <w:top w:val="none" w:sz="0" w:space="0" w:color="auto"/>
            <w:left w:val="none" w:sz="0" w:space="0" w:color="auto"/>
            <w:bottom w:val="none" w:sz="0" w:space="0" w:color="auto"/>
            <w:right w:val="none" w:sz="0" w:space="0" w:color="auto"/>
          </w:divBdr>
        </w:div>
        <w:div w:id="972756879">
          <w:marLeft w:val="640"/>
          <w:marRight w:val="0"/>
          <w:marTop w:val="0"/>
          <w:marBottom w:val="0"/>
          <w:divBdr>
            <w:top w:val="none" w:sz="0" w:space="0" w:color="auto"/>
            <w:left w:val="none" w:sz="0" w:space="0" w:color="auto"/>
            <w:bottom w:val="none" w:sz="0" w:space="0" w:color="auto"/>
            <w:right w:val="none" w:sz="0" w:space="0" w:color="auto"/>
          </w:divBdr>
        </w:div>
        <w:div w:id="275521955">
          <w:marLeft w:val="640"/>
          <w:marRight w:val="0"/>
          <w:marTop w:val="0"/>
          <w:marBottom w:val="0"/>
          <w:divBdr>
            <w:top w:val="none" w:sz="0" w:space="0" w:color="auto"/>
            <w:left w:val="none" w:sz="0" w:space="0" w:color="auto"/>
            <w:bottom w:val="none" w:sz="0" w:space="0" w:color="auto"/>
            <w:right w:val="none" w:sz="0" w:space="0" w:color="auto"/>
          </w:divBdr>
        </w:div>
        <w:div w:id="301345645">
          <w:marLeft w:val="640"/>
          <w:marRight w:val="0"/>
          <w:marTop w:val="0"/>
          <w:marBottom w:val="0"/>
          <w:divBdr>
            <w:top w:val="none" w:sz="0" w:space="0" w:color="auto"/>
            <w:left w:val="none" w:sz="0" w:space="0" w:color="auto"/>
            <w:bottom w:val="none" w:sz="0" w:space="0" w:color="auto"/>
            <w:right w:val="none" w:sz="0" w:space="0" w:color="auto"/>
          </w:divBdr>
        </w:div>
        <w:div w:id="206528965">
          <w:marLeft w:val="640"/>
          <w:marRight w:val="0"/>
          <w:marTop w:val="0"/>
          <w:marBottom w:val="0"/>
          <w:divBdr>
            <w:top w:val="none" w:sz="0" w:space="0" w:color="auto"/>
            <w:left w:val="none" w:sz="0" w:space="0" w:color="auto"/>
            <w:bottom w:val="none" w:sz="0" w:space="0" w:color="auto"/>
            <w:right w:val="none" w:sz="0" w:space="0" w:color="auto"/>
          </w:divBdr>
        </w:div>
        <w:div w:id="1907297432">
          <w:marLeft w:val="640"/>
          <w:marRight w:val="0"/>
          <w:marTop w:val="0"/>
          <w:marBottom w:val="0"/>
          <w:divBdr>
            <w:top w:val="none" w:sz="0" w:space="0" w:color="auto"/>
            <w:left w:val="none" w:sz="0" w:space="0" w:color="auto"/>
            <w:bottom w:val="none" w:sz="0" w:space="0" w:color="auto"/>
            <w:right w:val="none" w:sz="0" w:space="0" w:color="auto"/>
          </w:divBdr>
        </w:div>
        <w:div w:id="506599293">
          <w:marLeft w:val="640"/>
          <w:marRight w:val="0"/>
          <w:marTop w:val="0"/>
          <w:marBottom w:val="0"/>
          <w:divBdr>
            <w:top w:val="none" w:sz="0" w:space="0" w:color="auto"/>
            <w:left w:val="none" w:sz="0" w:space="0" w:color="auto"/>
            <w:bottom w:val="none" w:sz="0" w:space="0" w:color="auto"/>
            <w:right w:val="none" w:sz="0" w:space="0" w:color="auto"/>
          </w:divBdr>
        </w:div>
        <w:div w:id="2016222027">
          <w:marLeft w:val="640"/>
          <w:marRight w:val="0"/>
          <w:marTop w:val="0"/>
          <w:marBottom w:val="0"/>
          <w:divBdr>
            <w:top w:val="none" w:sz="0" w:space="0" w:color="auto"/>
            <w:left w:val="none" w:sz="0" w:space="0" w:color="auto"/>
            <w:bottom w:val="none" w:sz="0" w:space="0" w:color="auto"/>
            <w:right w:val="none" w:sz="0" w:space="0" w:color="auto"/>
          </w:divBdr>
        </w:div>
        <w:div w:id="420495395">
          <w:marLeft w:val="640"/>
          <w:marRight w:val="0"/>
          <w:marTop w:val="0"/>
          <w:marBottom w:val="0"/>
          <w:divBdr>
            <w:top w:val="none" w:sz="0" w:space="0" w:color="auto"/>
            <w:left w:val="none" w:sz="0" w:space="0" w:color="auto"/>
            <w:bottom w:val="none" w:sz="0" w:space="0" w:color="auto"/>
            <w:right w:val="none" w:sz="0" w:space="0" w:color="auto"/>
          </w:divBdr>
        </w:div>
        <w:div w:id="1361053688">
          <w:marLeft w:val="640"/>
          <w:marRight w:val="0"/>
          <w:marTop w:val="0"/>
          <w:marBottom w:val="0"/>
          <w:divBdr>
            <w:top w:val="none" w:sz="0" w:space="0" w:color="auto"/>
            <w:left w:val="none" w:sz="0" w:space="0" w:color="auto"/>
            <w:bottom w:val="none" w:sz="0" w:space="0" w:color="auto"/>
            <w:right w:val="none" w:sz="0" w:space="0" w:color="auto"/>
          </w:divBdr>
        </w:div>
        <w:div w:id="2071415173">
          <w:marLeft w:val="640"/>
          <w:marRight w:val="0"/>
          <w:marTop w:val="0"/>
          <w:marBottom w:val="0"/>
          <w:divBdr>
            <w:top w:val="none" w:sz="0" w:space="0" w:color="auto"/>
            <w:left w:val="none" w:sz="0" w:space="0" w:color="auto"/>
            <w:bottom w:val="none" w:sz="0" w:space="0" w:color="auto"/>
            <w:right w:val="none" w:sz="0" w:space="0" w:color="auto"/>
          </w:divBdr>
        </w:div>
        <w:div w:id="1620407713">
          <w:marLeft w:val="640"/>
          <w:marRight w:val="0"/>
          <w:marTop w:val="0"/>
          <w:marBottom w:val="0"/>
          <w:divBdr>
            <w:top w:val="none" w:sz="0" w:space="0" w:color="auto"/>
            <w:left w:val="none" w:sz="0" w:space="0" w:color="auto"/>
            <w:bottom w:val="none" w:sz="0" w:space="0" w:color="auto"/>
            <w:right w:val="none" w:sz="0" w:space="0" w:color="auto"/>
          </w:divBdr>
        </w:div>
        <w:div w:id="526021723">
          <w:marLeft w:val="640"/>
          <w:marRight w:val="0"/>
          <w:marTop w:val="0"/>
          <w:marBottom w:val="0"/>
          <w:divBdr>
            <w:top w:val="none" w:sz="0" w:space="0" w:color="auto"/>
            <w:left w:val="none" w:sz="0" w:space="0" w:color="auto"/>
            <w:bottom w:val="none" w:sz="0" w:space="0" w:color="auto"/>
            <w:right w:val="none" w:sz="0" w:space="0" w:color="auto"/>
          </w:divBdr>
        </w:div>
        <w:div w:id="530145713">
          <w:marLeft w:val="640"/>
          <w:marRight w:val="0"/>
          <w:marTop w:val="0"/>
          <w:marBottom w:val="0"/>
          <w:divBdr>
            <w:top w:val="none" w:sz="0" w:space="0" w:color="auto"/>
            <w:left w:val="none" w:sz="0" w:space="0" w:color="auto"/>
            <w:bottom w:val="none" w:sz="0" w:space="0" w:color="auto"/>
            <w:right w:val="none" w:sz="0" w:space="0" w:color="auto"/>
          </w:divBdr>
        </w:div>
        <w:div w:id="1743987805">
          <w:marLeft w:val="640"/>
          <w:marRight w:val="0"/>
          <w:marTop w:val="0"/>
          <w:marBottom w:val="0"/>
          <w:divBdr>
            <w:top w:val="none" w:sz="0" w:space="0" w:color="auto"/>
            <w:left w:val="none" w:sz="0" w:space="0" w:color="auto"/>
            <w:bottom w:val="none" w:sz="0" w:space="0" w:color="auto"/>
            <w:right w:val="none" w:sz="0" w:space="0" w:color="auto"/>
          </w:divBdr>
        </w:div>
        <w:div w:id="558327993">
          <w:marLeft w:val="640"/>
          <w:marRight w:val="0"/>
          <w:marTop w:val="0"/>
          <w:marBottom w:val="0"/>
          <w:divBdr>
            <w:top w:val="none" w:sz="0" w:space="0" w:color="auto"/>
            <w:left w:val="none" w:sz="0" w:space="0" w:color="auto"/>
            <w:bottom w:val="none" w:sz="0" w:space="0" w:color="auto"/>
            <w:right w:val="none" w:sz="0" w:space="0" w:color="auto"/>
          </w:divBdr>
        </w:div>
        <w:div w:id="1414743329">
          <w:marLeft w:val="640"/>
          <w:marRight w:val="0"/>
          <w:marTop w:val="0"/>
          <w:marBottom w:val="0"/>
          <w:divBdr>
            <w:top w:val="none" w:sz="0" w:space="0" w:color="auto"/>
            <w:left w:val="none" w:sz="0" w:space="0" w:color="auto"/>
            <w:bottom w:val="none" w:sz="0" w:space="0" w:color="auto"/>
            <w:right w:val="none" w:sz="0" w:space="0" w:color="auto"/>
          </w:divBdr>
        </w:div>
        <w:div w:id="849106265">
          <w:marLeft w:val="640"/>
          <w:marRight w:val="0"/>
          <w:marTop w:val="0"/>
          <w:marBottom w:val="0"/>
          <w:divBdr>
            <w:top w:val="none" w:sz="0" w:space="0" w:color="auto"/>
            <w:left w:val="none" w:sz="0" w:space="0" w:color="auto"/>
            <w:bottom w:val="none" w:sz="0" w:space="0" w:color="auto"/>
            <w:right w:val="none" w:sz="0" w:space="0" w:color="auto"/>
          </w:divBdr>
        </w:div>
        <w:div w:id="127744979">
          <w:marLeft w:val="640"/>
          <w:marRight w:val="0"/>
          <w:marTop w:val="0"/>
          <w:marBottom w:val="0"/>
          <w:divBdr>
            <w:top w:val="none" w:sz="0" w:space="0" w:color="auto"/>
            <w:left w:val="none" w:sz="0" w:space="0" w:color="auto"/>
            <w:bottom w:val="none" w:sz="0" w:space="0" w:color="auto"/>
            <w:right w:val="none" w:sz="0" w:space="0" w:color="auto"/>
          </w:divBdr>
        </w:div>
        <w:div w:id="919949997">
          <w:marLeft w:val="640"/>
          <w:marRight w:val="0"/>
          <w:marTop w:val="0"/>
          <w:marBottom w:val="0"/>
          <w:divBdr>
            <w:top w:val="none" w:sz="0" w:space="0" w:color="auto"/>
            <w:left w:val="none" w:sz="0" w:space="0" w:color="auto"/>
            <w:bottom w:val="none" w:sz="0" w:space="0" w:color="auto"/>
            <w:right w:val="none" w:sz="0" w:space="0" w:color="auto"/>
          </w:divBdr>
        </w:div>
        <w:div w:id="2036953650">
          <w:marLeft w:val="640"/>
          <w:marRight w:val="0"/>
          <w:marTop w:val="0"/>
          <w:marBottom w:val="0"/>
          <w:divBdr>
            <w:top w:val="none" w:sz="0" w:space="0" w:color="auto"/>
            <w:left w:val="none" w:sz="0" w:space="0" w:color="auto"/>
            <w:bottom w:val="none" w:sz="0" w:space="0" w:color="auto"/>
            <w:right w:val="none" w:sz="0" w:space="0" w:color="auto"/>
          </w:divBdr>
        </w:div>
        <w:div w:id="758720689">
          <w:marLeft w:val="640"/>
          <w:marRight w:val="0"/>
          <w:marTop w:val="0"/>
          <w:marBottom w:val="0"/>
          <w:divBdr>
            <w:top w:val="none" w:sz="0" w:space="0" w:color="auto"/>
            <w:left w:val="none" w:sz="0" w:space="0" w:color="auto"/>
            <w:bottom w:val="none" w:sz="0" w:space="0" w:color="auto"/>
            <w:right w:val="none" w:sz="0" w:space="0" w:color="auto"/>
          </w:divBdr>
        </w:div>
        <w:div w:id="1028873105">
          <w:marLeft w:val="640"/>
          <w:marRight w:val="0"/>
          <w:marTop w:val="0"/>
          <w:marBottom w:val="0"/>
          <w:divBdr>
            <w:top w:val="none" w:sz="0" w:space="0" w:color="auto"/>
            <w:left w:val="none" w:sz="0" w:space="0" w:color="auto"/>
            <w:bottom w:val="none" w:sz="0" w:space="0" w:color="auto"/>
            <w:right w:val="none" w:sz="0" w:space="0" w:color="auto"/>
          </w:divBdr>
        </w:div>
        <w:div w:id="981275688">
          <w:marLeft w:val="640"/>
          <w:marRight w:val="0"/>
          <w:marTop w:val="0"/>
          <w:marBottom w:val="0"/>
          <w:divBdr>
            <w:top w:val="none" w:sz="0" w:space="0" w:color="auto"/>
            <w:left w:val="none" w:sz="0" w:space="0" w:color="auto"/>
            <w:bottom w:val="none" w:sz="0" w:space="0" w:color="auto"/>
            <w:right w:val="none" w:sz="0" w:space="0" w:color="auto"/>
          </w:divBdr>
        </w:div>
        <w:div w:id="2133401161">
          <w:marLeft w:val="640"/>
          <w:marRight w:val="0"/>
          <w:marTop w:val="0"/>
          <w:marBottom w:val="0"/>
          <w:divBdr>
            <w:top w:val="none" w:sz="0" w:space="0" w:color="auto"/>
            <w:left w:val="none" w:sz="0" w:space="0" w:color="auto"/>
            <w:bottom w:val="none" w:sz="0" w:space="0" w:color="auto"/>
            <w:right w:val="none" w:sz="0" w:space="0" w:color="auto"/>
          </w:divBdr>
        </w:div>
        <w:div w:id="1438720280">
          <w:marLeft w:val="640"/>
          <w:marRight w:val="0"/>
          <w:marTop w:val="0"/>
          <w:marBottom w:val="0"/>
          <w:divBdr>
            <w:top w:val="none" w:sz="0" w:space="0" w:color="auto"/>
            <w:left w:val="none" w:sz="0" w:space="0" w:color="auto"/>
            <w:bottom w:val="none" w:sz="0" w:space="0" w:color="auto"/>
            <w:right w:val="none" w:sz="0" w:space="0" w:color="auto"/>
          </w:divBdr>
        </w:div>
        <w:div w:id="956528732">
          <w:marLeft w:val="640"/>
          <w:marRight w:val="0"/>
          <w:marTop w:val="0"/>
          <w:marBottom w:val="0"/>
          <w:divBdr>
            <w:top w:val="none" w:sz="0" w:space="0" w:color="auto"/>
            <w:left w:val="none" w:sz="0" w:space="0" w:color="auto"/>
            <w:bottom w:val="none" w:sz="0" w:space="0" w:color="auto"/>
            <w:right w:val="none" w:sz="0" w:space="0" w:color="auto"/>
          </w:divBdr>
        </w:div>
        <w:div w:id="319357155">
          <w:marLeft w:val="640"/>
          <w:marRight w:val="0"/>
          <w:marTop w:val="0"/>
          <w:marBottom w:val="0"/>
          <w:divBdr>
            <w:top w:val="none" w:sz="0" w:space="0" w:color="auto"/>
            <w:left w:val="none" w:sz="0" w:space="0" w:color="auto"/>
            <w:bottom w:val="none" w:sz="0" w:space="0" w:color="auto"/>
            <w:right w:val="none" w:sz="0" w:space="0" w:color="auto"/>
          </w:divBdr>
        </w:div>
        <w:div w:id="1332491389">
          <w:marLeft w:val="640"/>
          <w:marRight w:val="0"/>
          <w:marTop w:val="0"/>
          <w:marBottom w:val="0"/>
          <w:divBdr>
            <w:top w:val="none" w:sz="0" w:space="0" w:color="auto"/>
            <w:left w:val="none" w:sz="0" w:space="0" w:color="auto"/>
            <w:bottom w:val="none" w:sz="0" w:space="0" w:color="auto"/>
            <w:right w:val="none" w:sz="0" w:space="0" w:color="auto"/>
          </w:divBdr>
        </w:div>
        <w:div w:id="840007494">
          <w:marLeft w:val="640"/>
          <w:marRight w:val="0"/>
          <w:marTop w:val="0"/>
          <w:marBottom w:val="0"/>
          <w:divBdr>
            <w:top w:val="none" w:sz="0" w:space="0" w:color="auto"/>
            <w:left w:val="none" w:sz="0" w:space="0" w:color="auto"/>
            <w:bottom w:val="none" w:sz="0" w:space="0" w:color="auto"/>
            <w:right w:val="none" w:sz="0" w:space="0" w:color="auto"/>
          </w:divBdr>
        </w:div>
        <w:div w:id="1286280118">
          <w:marLeft w:val="640"/>
          <w:marRight w:val="0"/>
          <w:marTop w:val="0"/>
          <w:marBottom w:val="0"/>
          <w:divBdr>
            <w:top w:val="none" w:sz="0" w:space="0" w:color="auto"/>
            <w:left w:val="none" w:sz="0" w:space="0" w:color="auto"/>
            <w:bottom w:val="none" w:sz="0" w:space="0" w:color="auto"/>
            <w:right w:val="none" w:sz="0" w:space="0" w:color="auto"/>
          </w:divBdr>
        </w:div>
        <w:div w:id="1047025402">
          <w:marLeft w:val="640"/>
          <w:marRight w:val="0"/>
          <w:marTop w:val="0"/>
          <w:marBottom w:val="0"/>
          <w:divBdr>
            <w:top w:val="none" w:sz="0" w:space="0" w:color="auto"/>
            <w:left w:val="none" w:sz="0" w:space="0" w:color="auto"/>
            <w:bottom w:val="none" w:sz="0" w:space="0" w:color="auto"/>
            <w:right w:val="none" w:sz="0" w:space="0" w:color="auto"/>
          </w:divBdr>
        </w:div>
        <w:div w:id="185289096">
          <w:marLeft w:val="640"/>
          <w:marRight w:val="0"/>
          <w:marTop w:val="0"/>
          <w:marBottom w:val="0"/>
          <w:divBdr>
            <w:top w:val="none" w:sz="0" w:space="0" w:color="auto"/>
            <w:left w:val="none" w:sz="0" w:space="0" w:color="auto"/>
            <w:bottom w:val="none" w:sz="0" w:space="0" w:color="auto"/>
            <w:right w:val="none" w:sz="0" w:space="0" w:color="auto"/>
          </w:divBdr>
        </w:div>
        <w:div w:id="1750038980">
          <w:marLeft w:val="640"/>
          <w:marRight w:val="0"/>
          <w:marTop w:val="0"/>
          <w:marBottom w:val="0"/>
          <w:divBdr>
            <w:top w:val="none" w:sz="0" w:space="0" w:color="auto"/>
            <w:left w:val="none" w:sz="0" w:space="0" w:color="auto"/>
            <w:bottom w:val="none" w:sz="0" w:space="0" w:color="auto"/>
            <w:right w:val="none" w:sz="0" w:space="0" w:color="auto"/>
          </w:divBdr>
        </w:div>
        <w:div w:id="609162431">
          <w:marLeft w:val="640"/>
          <w:marRight w:val="0"/>
          <w:marTop w:val="0"/>
          <w:marBottom w:val="0"/>
          <w:divBdr>
            <w:top w:val="none" w:sz="0" w:space="0" w:color="auto"/>
            <w:left w:val="none" w:sz="0" w:space="0" w:color="auto"/>
            <w:bottom w:val="none" w:sz="0" w:space="0" w:color="auto"/>
            <w:right w:val="none" w:sz="0" w:space="0" w:color="auto"/>
          </w:divBdr>
        </w:div>
        <w:div w:id="657734943">
          <w:marLeft w:val="640"/>
          <w:marRight w:val="0"/>
          <w:marTop w:val="0"/>
          <w:marBottom w:val="0"/>
          <w:divBdr>
            <w:top w:val="none" w:sz="0" w:space="0" w:color="auto"/>
            <w:left w:val="none" w:sz="0" w:space="0" w:color="auto"/>
            <w:bottom w:val="none" w:sz="0" w:space="0" w:color="auto"/>
            <w:right w:val="none" w:sz="0" w:space="0" w:color="auto"/>
          </w:divBdr>
        </w:div>
        <w:div w:id="1287003966">
          <w:marLeft w:val="640"/>
          <w:marRight w:val="0"/>
          <w:marTop w:val="0"/>
          <w:marBottom w:val="0"/>
          <w:divBdr>
            <w:top w:val="none" w:sz="0" w:space="0" w:color="auto"/>
            <w:left w:val="none" w:sz="0" w:space="0" w:color="auto"/>
            <w:bottom w:val="none" w:sz="0" w:space="0" w:color="auto"/>
            <w:right w:val="none" w:sz="0" w:space="0" w:color="auto"/>
          </w:divBdr>
        </w:div>
        <w:div w:id="301352521">
          <w:marLeft w:val="640"/>
          <w:marRight w:val="0"/>
          <w:marTop w:val="0"/>
          <w:marBottom w:val="0"/>
          <w:divBdr>
            <w:top w:val="none" w:sz="0" w:space="0" w:color="auto"/>
            <w:left w:val="none" w:sz="0" w:space="0" w:color="auto"/>
            <w:bottom w:val="none" w:sz="0" w:space="0" w:color="auto"/>
            <w:right w:val="none" w:sz="0" w:space="0" w:color="auto"/>
          </w:divBdr>
        </w:div>
        <w:div w:id="1314262763">
          <w:marLeft w:val="640"/>
          <w:marRight w:val="0"/>
          <w:marTop w:val="0"/>
          <w:marBottom w:val="0"/>
          <w:divBdr>
            <w:top w:val="none" w:sz="0" w:space="0" w:color="auto"/>
            <w:left w:val="none" w:sz="0" w:space="0" w:color="auto"/>
            <w:bottom w:val="none" w:sz="0" w:space="0" w:color="auto"/>
            <w:right w:val="none" w:sz="0" w:space="0" w:color="auto"/>
          </w:divBdr>
        </w:div>
        <w:div w:id="89089595">
          <w:marLeft w:val="640"/>
          <w:marRight w:val="0"/>
          <w:marTop w:val="0"/>
          <w:marBottom w:val="0"/>
          <w:divBdr>
            <w:top w:val="none" w:sz="0" w:space="0" w:color="auto"/>
            <w:left w:val="none" w:sz="0" w:space="0" w:color="auto"/>
            <w:bottom w:val="none" w:sz="0" w:space="0" w:color="auto"/>
            <w:right w:val="none" w:sz="0" w:space="0" w:color="auto"/>
          </w:divBdr>
        </w:div>
        <w:div w:id="1352532466">
          <w:marLeft w:val="640"/>
          <w:marRight w:val="0"/>
          <w:marTop w:val="0"/>
          <w:marBottom w:val="0"/>
          <w:divBdr>
            <w:top w:val="none" w:sz="0" w:space="0" w:color="auto"/>
            <w:left w:val="none" w:sz="0" w:space="0" w:color="auto"/>
            <w:bottom w:val="none" w:sz="0" w:space="0" w:color="auto"/>
            <w:right w:val="none" w:sz="0" w:space="0" w:color="auto"/>
          </w:divBdr>
        </w:div>
        <w:div w:id="1778258947">
          <w:marLeft w:val="640"/>
          <w:marRight w:val="0"/>
          <w:marTop w:val="0"/>
          <w:marBottom w:val="0"/>
          <w:divBdr>
            <w:top w:val="none" w:sz="0" w:space="0" w:color="auto"/>
            <w:left w:val="none" w:sz="0" w:space="0" w:color="auto"/>
            <w:bottom w:val="none" w:sz="0" w:space="0" w:color="auto"/>
            <w:right w:val="none" w:sz="0" w:space="0" w:color="auto"/>
          </w:divBdr>
        </w:div>
        <w:div w:id="1711220327">
          <w:marLeft w:val="640"/>
          <w:marRight w:val="0"/>
          <w:marTop w:val="0"/>
          <w:marBottom w:val="0"/>
          <w:divBdr>
            <w:top w:val="none" w:sz="0" w:space="0" w:color="auto"/>
            <w:left w:val="none" w:sz="0" w:space="0" w:color="auto"/>
            <w:bottom w:val="none" w:sz="0" w:space="0" w:color="auto"/>
            <w:right w:val="none" w:sz="0" w:space="0" w:color="auto"/>
          </w:divBdr>
        </w:div>
        <w:div w:id="339627517">
          <w:marLeft w:val="640"/>
          <w:marRight w:val="0"/>
          <w:marTop w:val="0"/>
          <w:marBottom w:val="0"/>
          <w:divBdr>
            <w:top w:val="none" w:sz="0" w:space="0" w:color="auto"/>
            <w:left w:val="none" w:sz="0" w:space="0" w:color="auto"/>
            <w:bottom w:val="none" w:sz="0" w:space="0" w:color="auto"/>
            <w:right w:val="none" w:sz="0" w:space="0" w:color="auto"/>
          </w:divBdr>
        </w:div>
        <w:div w:id="1494491887">
          <w:marLeft w:val="640"/>
          <w:marRight w:val="0"/>
          <w:marTop w:val="0"/>
          <w:marBottom w:val="0"/>
          <w:divBdr>
            <w:top w:val="none" w:sz="0" w:space="0" w:color="auto"/>
            <w:left w:val="none" w:sz="0" w:space="0" w:color="auto"/>
            <w:bottom w:val="none" w:sz="0" w:space="0" w:color="auto"/>
            <w:right w:val="none" w:sz="0" w:space="0" w:color="auto"/>
          </w:divBdr>
        </w:div>
        <w:div w:id="1785072706">
          <w:marLeft w:val="640"/>
          <w:marRight w:val="0"/>
          <w:marTop w:val="0"/>
          <w:marBottom w:val="0"/>
          <w:divBdr>
            <w:top w:val="none" w:sz="0" w:space="0" w:color="auto"/>
            <w:left w:val="none" w:sz="0" w:space="0" w:color="auto"/>
            <w:bottom w:val="none" w:sz="0" w:space="0" w:color="auto"/>
            <w:right w:val="none" w:sz="0" w:space="0" w:color="auto"/>
          </w:divBdr>
        </w:div>
        <w:div w:id="353042609">
          <w:marLeft w:val="640"/>
          <w:marRight w:val="0"/>
          <w:marTop w:val="0"/>
          <w:marBottom w:val="0"/>
          <w:divBdr>
            <w:top w:val="none" w:sz="0" w:space="0" w:color="auto"/>
            <w:left w:val="none" w:sz="0" w:space="0" w:color="auto"/>
            <w:bottom w:val="none" w:sz="0" w:space="0" w:color="auto"/>
            <w:right w:val="none" w:sz="0" w:space="0" w:color="auto"/>
          </w:divBdr>
        </w:div>
        <w:div w:id="1861969584">
          <w:marLeft w:val="640"/>
          <w:marRight w:val="0"/>
          <w:marTop w:val="0"/>
          <w:marBottom w:val="0"/>
          <w:divBdr>
            <w:top w:val="none" w:sz="0" w:space="0" w:color="auto"/>
            <w:left w:val="none" w:sz="0" w:space="0" w:color="auto"/>
            <w:bottom w:val="none" w:sz="0" w:space="0" w:color="auto"/>
            <w:right w:val="none" w:sz="0" w:space="0" w:color="auto"/>
          </w:divBdr>
        </w:div>
        <w:div w:id="1743747057">
          <w:marLeft w:val="640"/>
          <w:marRight w:val="0"/>
          <w:marTop w:val="0"/>
          <w:marBottom w:val="0"/>
          <w:divBdr>
            <w:top w:val="none" w:sz="0" w:space="0" w:color="auto"/>
            <w:left w:val="none" w:sz="0" w:space="0" w:color="auto"/>
            <w:bottom w:val="none" w:sz="0" w:space="0" w:color="auto"/>
            <w:right w:val="none" w:sz="0" w:space="0" w:color="auto"/>
          </w:divBdr>
        </w:div>
        <w:div w:id="701787590">
          <w:marLeft w:val="640"/>
          <w:marRight w:val="0"/>
          <w:marTop w:val="0"/>
          <w:marBottom w:val="0"/>
          <w:divBdr>
            <w:top w:val="none" w:sz="0" w:space="0" w:color="auto"/>
            <w:left w:val="none" w:sz="0" w:space="0" w:color="auto"/>
            <w:bottom w:val="none" w:sz="0" w:space="0" w:color="auto"/>
            <w:right w:val="none" w:sz="0" w:space="0" w:color="auto"/>
          </w:divBdr>
        </w:div>
        <w:div w:id="163666665">
          <w:marLeft w:val="640"/>
          <w:marRight w:val="0"/>
          <w:marTop w:val="0"/>
          <w:marBottom w:val="0"/>
          <w:divBdr>
            <w:top w:val="none" w:sz="0" w:space="0" w:color="auto"/>
            <w:left w:val="none" w:sz="0" w:space="0" w:color="auto"/>
            <w:bottom w:val="none" w:sz="0" w:space="0" w:color="auto"/>
            <w:right w:val="none" w:sz="0" w:space="0" w:color="auto"/>
          </w:divBdr>
        </w:div>
        <w:div w:id="2084642682">
          <w:marLeft w:val="640"/>
          <w:marRight w:val="0"/>
          <w:marTop w:val="0"/>
          <w:marBottom w:val="0"/>
          <w:divBdr>
            <w:top w:val="none" w:sz="0" w:space="0" w:color="auto"/>
            <w:left w:val="none" w:sz="0" w:space="0" w:color="auto"/>
            <w:bottom w:val="none" w:sz="0" w:space="0" w:color="auto"/>
            <w:right w:val="none" w:sz="0" w:space="0" w:color="auto"/>
          </w:divBdr>
        </w:div>
        <w:div w:id="896009570">
          <w:marLeft w:val="640"/>
          <w:marRight w:val="0"/>
          <w:marTop w:val="0"/>
          <w:marBottom w:val="0"/>
          <w:divBdr>
            <w:top w:val="none" w:sz="0" w:space="0" w:color="auto"/>
            <w:left w:val="none" w:sz="0" w:space="0" w:color="auto"/>
            <w:bottom w:val="none" w:sz="0" w:space="0" w:color="auto"/>
            <w:right w:val="none" w:sz="0" w:space="0" w:color="auto"/>
          </w:divBdr>
        </w:div>
        <w:div w:id="520163794">
          <w:marLeft w:val="640"/>
          <w:marRight w:val="0"/>
          <w:marTop w:val="0"/>
          <w:marBottom w:val="0"/>
          <w:divBdr>
            <w:top w:val="none" w:sz="0" w:space="0" w:color="auto"/>
            <w:left w:val="none" w:sz="0" w:space="0" w:color="auto"/>
            <w:bottom w:val="none" w:sz="0" w:space="0" w:color="auto"/>
            <w:right w:val="none" w:sz="0" w:space="0" w:color="auto"/>
          </w:divBdr>
        </w:div>
        <w:div w:id="1479882960">
          <w:marLeft w:val="640"/>
          <w:marRight w:val="0"/>
          <w:marTop w:val="0"/>
          <w:marBottom w:val="0"/>
          <w:divBdr>
            <w:top w:val="none" w:sz="0" w:space="0" w:color="auto"/>
            <w:left w:val="none" w:sz="0" w:space="0" w:color="auto"/>
            <w:bottom w:val="none" w:sz="0" w:space="0" w:color="auto"/>
            <w:right w:val="none" w:sz="0" w:space="0" w:color="auto"/>
          </w:divBdr>
        </w:div>
        <w:div w:id="1440098331">
          <w:marLeft w:val="640"/>
          <w:marRight w:val="0"/>
          <w:marTop w:val="0"/>
          <w:marBottom w:val="0"/>
          <w:divBdr>
            <w:top w:val="none" w:sz="0" w:space="0" w:color="auto"/>
            <w:left w:val="none" w:sz="0" w:space="0" w:color="auto"/>
            <w:bottom w:val="none" w:sz="0" w:space="0" w:color="auto"/>
            <w:right w:val="none" w:sz="0" w:space="0" w:color="auto"/>
          </w:divBdr>
        </w:div>
        <w:div w:id="225148665">
          <w:marLeft w:val="640"/>
          <w:marRight w:val="0"/>
          <w:marTop w:val="0"/>
          <w:marBottom w:val="0"/>
          <w:divBdr>
            <w:top w:val="none" w:sz="0" w:space="0" w:color="auto"/>
            <w:left w:val="none" w:sz="0" w:space="0" w:color="auto"/>
            <w:bottom w:val="none" w:sz="0" w:space="0" w:color="auto"/>
            <w:right w:val="none" w:sz="0" w:space="0" w:color="auto"/>
          </w:divBdr>
        </w:div>
        <w:div w:id="514809518">
          <w:marLeft w:val="640"/>
          <w:marRight w:val="0"/>
          <w:marTop w:val="0"/>
          <w:marBottom w:val="0"/>
          <w:divBdr>
            <w:top w:val="none" w:sz="0" w:space="0" w:color="auto"/>
            <w:left w:val="none" w:sz="0" w:space="0" w:color="auto"/>
            <w:bottom w:val="none" w:sz="0" w:space="0" w:color="auto"/>
            <w:right w:val="none" w:sz="0" w:space="0" w:color="auto"/>
          </w:divBdr>
        </w:div>
        <w:div w:id="1371104084">
          <w:marLeft w:val="640"/>
          <w:marRight w:val="0"/>
          <w:marTop w:val="0"/>
          <w:marBottom w:val="0"/>
          <w:divBdr>
            <w:top w:val="none" w:sz="0" w:space="0" w:color="auto"/>
            <w:left w:val="none" w:sz="0" w:space="0" w:color="auto"/>
            <w:bottom w:val="none" w:sz="0" w:space="0" w:color="auto"/>
            <w:right w:val="none" w:sz="0" w:space="0" w:color="auto"/>
          </w:divBdr>
        </w:div>
        <w:div w:id="1729646079">
          <w:marLeft w:val="640"/>
          <w:marRight w:val="0"/>
          <w:marTop w:val="0"/>
          <w:marBottom w:val="0"/>
          <w:divBdr>
            <w:top w:val="none" w:sz="0" w:space="0" w:color="auto"/>
            <w:left w:val="none" w:sz="0" w:space="0" w:color="auto"/>
            <w:bottom w:val="none" w:sz="0" w:space="0" w:color="auto"/>
            <w:right w:val="none" w:sz="0" w:space="0" w:color="auto"/>
          </w:divBdr>
        </w:div>
        <w:div w:id="215748980">
          <w:marLeft w:val="640"/>
          <w:marRight w:val="0"/>
          <w:marTop w:val="0"/>
          <w:marBottom w:val="0"/>
          <w:divBdr>
            <w:top w:val="none" w:sz="0" w:space="0" w:color="auto"/>
            <w:left w:val="none" w:sz="0" w:space="0" w:color="auto"/>
            <w:bottom w:val="none" w:sz="0" w:space="0" w:color="auto"/>
            <w:right w:val="none" w:sz="0" w:space="0" w:color="auto"/>
          </w:divBdr>
        </w:div>
        <w:div w:id="1243562625">
          <w:marLeft w:val="640"/>
          <w:marRight w:val="0"/>
          <w:marTop w:val="0"/>
          <w:marBottom w:val="0"/>
          <w:divBdr>
            <w:top w:val="none" w:sz="0" w:space="0" w:color="auto"/>
            <w:left w:val="none" w:sz="0" w:space="0" w:color="auto"/>
            <w:bottom w:val="none" w:sz="0" w:space="0" w:color="auto"/>
            <w:right w:val="none" w:sz="0" w:space="0" w:color="auto"/>
          </w:divBdr>
        </w:div>
        <w:div w:id="184172885">
          <w:marLeft w:val="640"/>
          <w:marRight w:val="0"/>
          <w:marTop w:val="0"/>
          <w:marBottom w:val="0"/>
          <w:divBdr>
            <w:top w:val="none" w:sz="0" w:space="0" w:color="auto"/>
            <w:left w:val="none" w:sz="0" w:space="0" w:color="auto"/>
            <w:bottom w:val="none" w:sz="0" w:space="0" w:color="auto"/>
            <w:right w:val="none" w:sz="0" w:space="0" w:color="auto"/>
          </w:divBdr>
        </w:div>
        <w:div w:id="432242567">
          <w:marLeft w:val="640"/>
          <w:marRight w:val="0"/>
          <w:marTop w:val="0"/>
          <w:marBottom w:val="0"/>
          <w:divBdr>
            <w:top w:val="none" w:sz="0" w:space="0" w:color="auto"/>
            <w:left w:val="none" w:sz="0" w:space="0" w:color="auto"/>
            <w:bottom w:val="none" w:sz="0" w:space="0" w:color="auto"/>
            <w:right w:val="none" w:sz="0" w:space="0" w:color="auto"/>
          </w:divBdr>
        </w:div>
        <w:div w:id="1506170656">
          <w:marLeft w:val="640"/>
          <w:marRight w:val="0"/>
          <w:marTop w:val="0"/>
          <w:marBottom w:val="0"/>
          <w:divBdr>
            <w:top w:val="none" w:sz="0" w:space="0" w:color="auto"/>
            <w:left w:val="none" w:sz="0" w:space="0" w:color="auto"/>
            <w:bottom w:val="none" w:sz="0" w:space="0" w:color="auto"/>
            <w:right w:val="none" w:sz="0" w:space="0" w:color="auto"/>
          </w:divBdr>
        </w:div>
        <w:div w:id="1388650063">
          <w:marLeft w:val="640"/>
          <w:marRight w:val="0"/>
          <w:marTop w:val="0"/>
          <w:marBottom w:val="0"/>
          <w:divBdr>
            <w:top w:val="none" w:sz="0" w:space="0" w:color="auto"/>
            <w:left w:val="none" w:sz="0" w:space="0" w:color="auto"/>
            <w:bottom w:val="none" w:sz="0" w:space="0" w:color="auto"/>
            <w:right w:val="none" w:sz="0" w:space="0" w:color="auto"/>
          </w:divBdr>
        </w:div>
        <w:div w:id="1049763601">
          <w:marLeft w:val="640"/>
          <w:marRight w:val="0"/>
          <w:marTop w:val="0"/>
          <w:marBottom w:val="0"/>
          <w:divBdr>
            <w:top w:val="none" w:sz="0" w:space="0" w:color="auto"/>
            <w:left w:val="none" w:sz="0" w:space="0" w:color="auto"/>
            <w:bottom w:val="none" w:sz="0" w:space="0" w:color="auto"/>
            <w:right w:val="none" w:sz="0" w:space="0" w:color="auto"/>
          </w:divBdr>
        </w:div>
        <w:div w:id="598028552">
          <w:marLeft w:val="640"/>
          <w:marRight w:val="0"/>
          <w:marTop w:val="0"/>
          <w:marBottom w:val="0"/>
          <w:divBdr>
            <w:top w:val="none" w:sz="0" w:space="0" w:color="auto"/>
            <w:left w:val="none" w:sz="0" w:space="0" w:color="auto"/>
            <w:bottom w:val="none" w:sz="0" w:space="0" w:color="auto"/>
            <w:right w:val="none" w:sz="0" w:space="0" w:color="auto"/>
          </w:divBdr>
        </w:div>
        <w:div w:id="1682782058">
          <w:marLeft w:val="640"/>
          <w:marRight w:val="0"/>
          <w:marTop w:val="0"/>
          <w:marBottom w:val="0"/>
          <w:divBdr>
            <w:top w:val="none" w:sz="0" w:space="0" w:color="auto"/>
            <w:left w:val="none" w:sz="0" w:space="0" w:color="auto"/>
            <w:bottom w:val="none" w:sz="0" w:space="0" w:color="auto"/>
            <w:right w:val="none" w:sz="0" w:space="0" w:color="auto"/>
          </w:divBdr>
        </w:div>
        <w:div w:id="991519289">
          <w:marLeft w:val="640"/>
          <w:marRight w:val="0"/>
          <w:marTop w:val="0"/>
          <w:marBottom w:val="0"/>
          <w:divBdr>
            <w:top w:val="none" w:sz="0" w:space="0" w:color="auto"/>
            <w:left w:val="none" w:sz="0" w:space="0" w:color="auto"/>
            <w:bottom w:val="none" w:sz="0" w:space="0" w:color="auto"/>
            <w:right w:val="none" w:sz="0" w:space="0" w:color="auto"/>
          </w:divBdr>
        </w:div>
      </w:divsChild>
    </w:div>
    <w:div w:id="2008244670">
      <w:bodyDiv w:val="1"/>
      <w:marLeft w:val="0"/>
      <w:marRight w:val="0"/>
      <w:marTop w:val="0"/>
      <w:marBottom w:val="0"/>
      <w:divBdr>
        <w:top w:val="none" w:sz="0" w:space="0" w:color="auto"/>
        <w:left w:val="none" w:sz="0" w:space="0" w:color="auto"/>
        <w:bottom w:val="none" w:sz="0" w:space="0" w:color="auto"/>
        <w:right w:val="none" w:sz="0" w:space="0" w:color="auto"/>
      </w:divBdr>
      <w:divsChild>
        <w:div w:id="1622607120">
          <w:marLeft w:val="640"/>
          <w:marRight w:val="0"/>
          <w:marTop w:val="0"/>
          <w:marBottom w:val="0"/>
          <w:divBdr>
            <w:top w:val="none" w:sz="0" w:space="0" w:color="auto"/>
            <w:left w:val="none" w:sz="0" w:space="0" w:color="auto"/>
            <w:bottom w:val="none" w:sz="0" w:space="0" w:color="auto"/>
            <w:right w:val="none" w:sz="0" w:space="0" w:color="auto"/>
          </w:divBdr>
        </w:div>
        <w:div w:id="434982041">
          <w:marLeft w:val="640"/>
          <w:marRight w:val="0"/>
          <w:marTop w:val="0"/>
          <w:marBottom w:val="0"/>
          <w:divBdr>
            <w:top w:val="none" w:sz="0" w:space="0" w:color="auto"/>
            <w:left w:val="none" w:sz="0" w:space="0" w:color="auto"/>
            <w:bottom w:val="none" w:sz="0" w:space="0" w:color="auto"/>
            <w:right w:val="none" w:sz="0" w:space="0" w:color="auto"/>
          </w:divBdr>
        </w:div>
        <w:div w:id="1767076676">
          <w:marLeft w:val="640"/>
          <w:marRight w:val="0"/>
          <w:marTop w:val="0"/>
          <w:marBottom w:val="0"/>
          <w:divBdr>
            <w:top w:val="none" w:sz="0" w:space="0" w:color="auto"/>
            <w:left w:val="none" w:sz="0" w:space="0" w:color="auto"/>
            <w:bottom w:val="none" w:sz="0" w:space="0" w:color="auto"/>
            <w:right w:val="none" w:sz="0" w:space="0" w:color="auto"/>
          </w:divBdr>
        </w:div>
        <w:div w:id="362099096">
          <w:marLeft w:val="640"/>
          <w:marRight w:val="0"/>
          <w:marTop w:val="0"/>
          <w:marBottom w:val="0"/>
          <w:divBdr>
            <w:top w:val="none" w:sz="0" w:space="0" w:color="auto"/>
            <w:left w:val="none" w:sz="0" w:space="0" w:color="auto"/>
            <w:bottom w:val="none" w:sz="0" w:space="0" w:color="auto"/>
            <w:right w:val="none" w:sz="0" w:space="0" w:color="auto"/>
          </w:divBdr>
        </w:div>
        <w:div w:id="1353603504">
          <w:marLeft w:val="640"/>
          <w:marRight w:val="0"/>
          <w:marTop w:val="0"/>
          <w:marBottom w:val="0"/>
          <w:divBdr>
            <w:top w:val="none" w:sz="0" w:space="0" w:color="auto"/>
            <w:left w:val="none" w:sz="0" w:space="0" w:color="auto"/>
            <w:bottom w:val="none" w:sz="0" w:space="0" w:color="auto"/>
            <w:right w:val="none" w:sz="0" w:space="0" w:color="auto"/>
          </w:divBdr>
        </w:div>
        <w:div w:id="1552304725">
          <w:marLeft w:val="640"/>
          <w:marRight w:val="0"/>
          <w:marTop w:val="0"/>
          <w:marBottom w:val="0"/>
          <w:divBdr>
            <w:top w:val="none" w:sz="0" w:space="0" w:color="auto"/>
            <w:left w:val="none" w:sz="0" w:space="0" w:color="auto"/>
            <w:bottom w:val="none" w:sz="0" w:space="0" w:color="auto"/>
            <w:right w:val="none" w:sz="0" w:space="0" w:color="auto"/>
          </w:divBdr>
        </w:div>
        <w:div w:id="1963802882">
          <w:marLeft w:val="640"/>
          <w:marRight w:val="0"/>
          <w:marTop w:val="0"/>
          <w:marBottom w:val="0"/>
          <w:divBdr>
            <w:top w:val="none" w:sz="0" w:space="0" w:color="auto"/>
            <w:left w:val="none" w:sz="0" w:space="0" w:color="auto"/>
            <w:bottom w:val="none" w:sz="0" w:space="0" w:color="auto"/>
            <w:right w:val="none" w:sz="0" w:space="0" w:color="auto"/>
          </w:divBdr>
        </w:div>
        <w:div w:id="463815061">
          <w:marLeft w:val="640"/>
          <w:marRight w:val="0"/>
          <w:marTop w:val="0"/>
          <w:marBottom w:val="0"/>
          <w:divBdr>
            <w:top w:val="none" w:sz="0" w:space="0" w:color="auto"/>
            <w:left w:val="none" w:sz="0" w:space="0" w:color="auto"/>
            <w:bottom w:val="none" w:sz="0" w:space="0" w:color="auto"/>
            <w:right w:val="none" w:sz="0" w:space="0" w:color="auto"/>
          </w:divBdr>
        </w:div>
        <w:div w:id="1389572056">
          <w:marLeft w:val="640"/>
          <w:marRight w:val="0"/>
          <w:marTop w:val="0"/>
          <w:marBottom w:val="0"/>
          <w:divBdr>
            <w:top w:val="none" w:sz="0" w:space="0" w:color="auto"/>
            <w:left w:val="none" w:sz="0" w:space="0" w:color="auto"/>
            <w:bottom w:val="none" w:sz="0" w:space="0" w:color="auto"/>
            <w:right w:val="none" w:sz="0" w:space="0" w:color="auto"/>
          </w:divBdr>
        </w:div>
        <w:div w:id="286742352">
          <w:marLeft w:val="640"/>
          <w:marRight w:val="0"/>
          <w:marTop w:val="0"/>
          <w:marBottom w:val="0"/>
          <w:divBdr>
            <w:top w:val="none" w:sz="0" w:space="0" w:color="auto"/>
            <w:left w:val="none" w:sz="0" w:space="0" w:color="auto"/>
            <w:bottom w:val="none" w:sz="0" w:space="0" w:color="auto"/>
            <w:right w:val="none" w:sz="0" w:space="0" w:color="auto"/>
          </w:divBdr>
        </w:div>
        <w:div w:id="1440830035">
          <w:marLeft w:val="640"/>
          <w:marRight w:val="0"/>
          <w:marTop w:val="0"/>
          <w:marBottom w:val="0"/>
          <w:divBdr>
            <w:top w:val="none" w:sz="0" w:space="0" w:color="auto"/>
            <w:left w:val="none" w:sz="0" w:space="0" w:color="auto"/>
            <w:bottom w:val="none" w:sz="0" w:space="0" w:color="auto"/>
            <w:right w:val="none" w:sz="0" w:space="0" w:color="auto"/>
          </w:divBdr>
        </w:div>
        <w:div w:id="1202590800">
          <w:marLeft w:val="640"/>
          <w:marRight w:val="0"/>
          <w:marTop w:val="0"/>
          <w:marBottom w:val="0"/>
          <w:divBdr>
            <w:top w:val="none" w:sz="0" w:space="0" w:color="auto"/>
            <w:left w:val="none" w:sz="0" w:space="0" w:color="auto"/>
            <w:bottom w:val="none" w:sz="0" w:space="0" w:color="auto"/>
            <w:right w:val="none" w:sz="0" w:space="0" w:color="auto"/>
          </w:divBdr>
        </w:div>
        <w:div w:id="1538740322">
          <w:marLeft w:val="640"/>
          <w:marRight w:val="0"/>
          <w:marTop w:val="0"/>
          <w:marBottom w:val="0"/>
          <w:divBdr>
            <w:top w:val="none" w:sz="0" w:space="0" w:color="auto"/>
            <w:left w:val="none" w:sz="0" w:space="0" w:color="auto"/>
            <w:bottom w:val="none" w:sz="0" w:space="0" w:color="auto"/>
            <w:right w:val="none" w:sz="0" w:space="0" w:color="auto"/>
          </w:divBdr>
        </w:div>
        <w:div w:id="1911384125">
          <w:marLeft w:val="640"/>
          <w:marRight w:val="0"/>
          <w:marTop w:val="0"/>
          <w:marBottom w:val="0"/>
          <w:divBdr>
            <w:top w:val="none" w:sz="0" w:space="0" w:color="auto"/>
            <w:left w:val="none" w:sz="0" w:space="0" w:color="auto"/>
            <w:bottom w:val="none" w:sz="0" w:space="0" w:color="auto"/>
            <w:right w:val="none" w:sz="0" w:space="0" w:color="auto"/>
          </w:divBdr>
        </w:div>
        <w:div w:id="300035268">
          <w:marLeft w:val="640"/>
          <w:marRight w:val="0"/>
          <w:marTop w:val="0"/>
          <w:marBottom w:val="0"/>
          <w:divBdr>
            <w:top w:val="none" w:sz="0" w:space="0" w:color="auto"/>
            <w:left w:val="none" w:sz="0" w:space="0" w:color="auto"/>
            <w:bottom w:val="none" w:sz="0" w:space="0" w:color="auto"/>
            <w:right w:val="none" w:sz="0" w:space="0" w:color="auto"/>
          </w:divBdr>
        </w:div>
        <w:div w:id="822432591">
          <w:marLeft w:val="640"/>
          <w:marRight w:val="0"/>
          <w:marTop w:val="0"/>
          <w:marBottom w:val="0"/>
          <w:divBdr>
            <w:top w:val="none" w:sz="0" w:space="0" w:color="auto"/>
            <w:left w:val="none" w:sz="0" w:space="0" w:color="auto"/>
            <w:bottom w:val="none" w:sz="0" w:space="0" w:color="auto"/>
            <w:right w:val="none" w:sz="0" w:space="0" w:color="auto"/>
          </w:divBdr>
        </w:div>
        <w:div w:id="1041247124">
          <w:marLeft w:val="640"/>
          <w:marRight w:val="0"/>
          <w:marTop w:val="0"/>
          <w:marBottom w:val="0"/>
          <w:divBdr>
            <w:top w:val="none" w:sz="0" w:space="0" w:color="auto"/>
            <w:left w:val="none" w:sz="0" w:space="0" w:color="auto"/>
            <w:bottom w:val="none" w:sz="0" w:space="0" w:color="auto"/>
            <w:right w:val="none" w:sz="0" w:space="0" w:color="auto"/>
          </w:divBdr>
        </w:div>
        <w:div w:id="1277374786">
          <w:marLeft w:val="640"/>
          <w:marRight w:val="0"/>
          <w:marTop w:val="0"/>
          <w:marBottom w:val="0"/>
          <w:divBdr>
            <w:top w:val="none" w:sz="0" w:space="0" w:color="auto"/>
            <w:left w:val="none" w:sz="0" w:space="0" w:color="auto"/>
            <w:bottom w:val="none" w:sz="0" w:space="0" w:color="auto"/>
            <w:right w:val="none" w:sz="0" w:space="0" w:color="auto"/>
          </w:divBdr>
        </w:div>
        <w:div w:id="1937326899">
          <w:marLeft w:val="640"/>
          <w:marRight w:val="0"/>
          <w:marTop w:val="0"/>
          <w:marBottom w:val="0"/>
          <w:divBdr>
            <w:top w:val="none" w:sz="0" w:space="0" w:color="auto"/>
            <w:left w:val="none" w:sz="0" w:space="0" w:color="auto"/>
            <w:bottom w:val="none" w:sz="0" w:space="0" w:color="auto"/>
            <w:right w:val="none" w:sz="0" w:space="0" w:color="auto"/>
          </w:divBdr>
        </w:div>
        <w:div w:id="1400522382">
          <w:marLeft w:val="640"/>
          <w:marRight w:val="0"/>
          <w:marTop w:val="0"/>
          <w:marBottom w:val="0"/>
          <w:divBdr>
            <w:top w:val="none" w:sz="0" w:space="0" w:color="auto"/>
            <w:left w:val="none" w:sz="0" w:space="0" w:color="auto"/>
            <w:bottom w:val="none" w:sz="0" w:space="0" w:color="auto"/>
            <w:right w:val="none" w:sz="0" w:space="0" w:color="auto"/>
          </w:divBdr>
        </w:div>
        <w:div w:id="740296595">
          <w:marLeft w:val="640"/>
          <w:marRight w:val="0"/>
          <w:marTop w:val="0"/>
          <w:marBottom w:val="0"/>
          <w:divBdr>
            <w:top w:val="none" w:sz="0" w:space="0" w:color="auto"/>
            <w:left w:val="none" w:sz="0" w:space="0" w:color="auto"/>
            <w:bottom w:val="none" w:sz="0" w:space="0" w:color="auto"/>
            <w:right w:val="none" w:sz="0" w:space="0" w:color="auto"/>
          </w:divBdr>
        </w:div>
        <w:div w:id="392511801">
          <w:marLeft w:val="640"/>
          <w:marRight w:val="0"/>
          <w:marTop w:val="0"/>
          <w:marBottom w:val="0"/>
          <w:divBdr>
            <w:top w:val="none" w:sz="0" w:space="0" w:color="auto"/>
            <w:left w:val="none" w:sz="0" w:space="0" w:color="auto"/>
            <w:bottom w:val="none" w:sz="0" w:space="0" w:color="auto"/>
            <w:right w:val="none" w:sz="0" w:space="0" w:color="auto"/>
          </w:divBdr>
        </w:div>
        <w:div w:id="2007826879">
          <w:marLeft w:val="640"/>
          <w:marRight w:val="0"/>
          <w:marTop w:val="0"/>
          <w:marBottom w:val="0"/>
          <w:divBdr>
            <w:top w:val="none" w:sz="0" w:space="0" w:color="auto"/>
            <w:left w:val="none" w:sz="0" w:space="0" w:color="auto"/>
            <w:bottom w:val="none" w:sz="0" w:space="0" w:color="auto"/>
            <w:right w:val="none" w:sz="0" w:space="0" w:color="auto"/>
          </w:divBdr>
        </w:div>
        <w:div w:id="1629045496">
          <w:marLeft w:val="640"/>
          <w:marRight w:val="0"/>
          <w:marTop w:val="0"/>
          <w:marBottom w:val="0"/>
          <w:divBdr>
            <w:top w:val="none" w:sz="0" w:space="0" w:color="auto"/>
            <w:left w:val="none" w:sz="0" w:space="0" w:color="auto"/>
            <w:bottom w:val="none" w:sz="0" w:space="0" w:color="auto"/>
            <w:right w:val="none" w:sz="0" w:space="0" w:color="auto"/>
          </w:divBdr>
        </w:div>
        <w:div w:id="419642414">
          <w:marLeft w:val="640"/>
          <w:marRight w:val="0"/>
          <w:marTop w:val="0"/>
          <w:marBottom w:val="0"/>
          <w:divBdr>
            <w:top w:val="none" w:sz="0" w:space="0" w:color="auto"/>
            <w:left w:val="none" w:sz="0" w:space="0" w:color="auto"/>
            <w:bottom w:val="none" w:sz="0" w:space="0" w:color="auto"/>
            <w:right w:val="none" w:sz="0" w:space="0" w:color="auto"/>
          </w:divBdr>
        </w:div>
        <w:div w:id="970982468">
          <w:marLeft w:val="640"/>
          <w:marRight w:val="0"/>
          <w:marTop w:val="0"/>
          <w:marBottom w:val="0"/>
          <w:divBdr>
            <w:top w:val="none" w:sz="0" w:space="0" w:color="auto"/>
            <w:left w:val="none" w:sz="0" w:space="0" w:color="auto"/>
            <w:bottom w:val="none" w:sz="0" w:space="0" w:color="auto"/>
            <w:right w:val="none" w:sz="0" w:space="0" w:color="auto"/>
          </w:divBdr>
        </w:div>
        <w:div w:id="1414812149">
          <w:marLeft w:val="640"/>
          <w:marRight w:val="0"/>
          <w:marTop w:val="0"/>
          <w:marBottom w:val="0"/>
          <w:divBdr>
            <w:top w:val="none" w:sz="0" w:space="0" w:color="auto"/>
            <w:left w:val="none" w:sz="0" w:space="0" w:color="auto"/>
            <w:bottom w:val="none" w:sz="0" w:space="0" w:color="auto"/>
            <w:right w:val="none" w:sz="0" w:space="0" w:color="auto"/>
          </w:divBdr>
        </w:div>
        <w:div w:id="2053000356">
          <w:marLeft w:val="640"/>
          <w:marRight w:val="0"/>
          <w:marTop w:val="0"/>
          <w:marBottom w:val="0"/>
          <w:divBdr>
            <w:top w:val="none" w:sz="0" w:space="0" w:color="auto"/>
            <w:left w:val="none" w:sz="0" w:space="0" w:color="auto"/>
            <w:bottom w:val="none" w:sz="0" w:space="0" w:color="auto"/>
            <w:right w:val="none" w:sz="0" w:space="0" w:color="auto"/>
          </w:divBdr>
        </w:div>
        <w:div w:id="1699163155">
          <w:marLeft w:val="640"/>
          <w:marRight w:val="0"/>
          <w:marTop w:val="0"/>
          <w:marBottom w:val="0"/>
          <w:divBdr>
            <w:top w:val="none" w:sz="0" w:space="0" w:color="auto"/>
            <w:left w:val="none" w:sz="0" w:space="0" w:color="auto"/>
            <w:bottom w:val="none" w:sz="0" w:space="0" w:color="auto"/>
            <w:right w:val="none" w:sz="0" w:space="0" w:color="auto"/>
          </w:divBdr>
        </w:div>
        <w:div w:id="488130377">
          <w:marLeft w:val="640"/>
          <w:marRight w:val="0"/>
          <w:marTop w:val="0"/>
          <w:marBottom w:val="0"/>
          <w:divBdr>
            <w:top w:val="none" w:sz="0" w:space="0" w:color="auto"/>
            <w:left w:val="none" w:sz="0" w:space="0" w:color="auto"/>
            <w:bottom w:val="none" w:sz="0" w:space="0" w:color="auto"/>
            <w:right w:val="none" w:sz="0" w:space="0" w:color="auto"/>
          </w:divBdr>
        </w:div>
        <w:div w:id="1197280852">
          <w:marLeft w:val="640"/>
          <w:marRight w:val="0"/>
          <w:marTop w:val="0"/>
          <w:marBottom w:val="0"/>
          <w:divBdr>
            <w:top w:val="none" w:sz="0" w:space="0" w:color="auto"/>
            <w:left w:val="none" w:sz="0" w:space="0" w:color="auto"/>
            <w:bottom w:val="none" w:sz="0" w:space="0" w:color="auto"/>
            <w:right w:val="none" w:sz="0" w:space="0" w:color="auto"/>
          </w:divBdr>
        </w:div>
        <w:div w:id="1381661767">
          <w:marLeft w:val="640"/>
          <w:marRight w:val="0"/>
          <w:marTop w:val="0"/>
          <w:marBottom w:val="0"/>
          <w:divBdr>
            <w:top w:val="none" w:sz="0" w:space="0" w:color="auto"/>
            <w:left w:val="none" w:sz="0" w:space="0" w:color="auto"/>
            <w:bottom w:val="none" w:sz="0" w:space="0" w:color="auto"/>
            <w:right w:val="none" w:sz="0" w:space="0" w:color="auto"/>
          </w:divBdr>
        </w:div>
        <w:div w:id="627473848">
          <w:marLeft w:val="640"/>
          <w:marRight w:val="0"/>
          <w:marTop w:val="0"/>
          <w:marBottom w:val="0"/>
          <w:divBdr>
            <w:top w:val="none" w:sz="0" w:space="0" w:color="auto"/>
            <w:left w:val="none" w:sz="0" w:space="0" w:color="auto"/>
            <w:bottom w:val="none" w:sz="0" w:space="0" w:color="auto"/>
            <w:right w:val="none" w:sz="0" w:space="0" w:color="auto"/>
          </w:divBdr>
        </w:div>
        <w:div w:id="1356342948">
          <w:marLeft w:val="640"/>
          <w:marRight w:val="0"/>
          <w:marTop w:val="0"/>
          <w:marBottom w:val="0"/>
          <w:divBdr>
            <w:top w:val="none" w:sz="0" w:space="0" w:color="auto"/>
            <w:left w:val="none" w:sz="0" w:space="0" w:color="auto"/>
            <w:bottom w:val="none" w:sz="0" w:space="0" w:color="auto"/>
            <w:right w:val="none" w:sz="0" w:space="0" w:color="auto"/>
          </w:divBdr>
        </w:div>
        <w:div w:id="1011764712">
          <w:marLeft w:val="640"/>
          <w:marRight w:val="0"/>
          <w:marTop w:val="0"/>
          <w:marBottom w:val="0"/>
          <w:divBdr>
            <w:top w:val="none" w:sz="0" w:space="0" w:color="auto"/>
            <w:left w:val="none" w:sz="0" w:space="0" w:color="auto"/>
            <w:bottom w:val="none" w:sz="0" w:space="0" w:color="auto"/>
            <w:right w:val="none" w:sz="0" w:space="0" w:color="auto"/>
          </w:divBdr>
        </w:div>
        <w:div w:id="659776455">
          <w:marLeft w:val="640"/>
          <w:marRight w:val="0"/>
          <w:marTop w:val="0"/>
          <w:marBottom w:val="0"/>
          <w:divBdr>
            <w:top w:val="none" w:sz="0" w:space="0" w:color="auto"/>
            <w:left w:val="none" w:sz="0" w:space="0" w:color="auto"/>
            <w:bottom w:val="none" w:sz="0" w:space="0" w:color="auto"/>
            <w:right w:val="none" w:sz="0" w:space="0" w:color="auto"/>
          </w:divBdr>
        </w:div>
        <w:div w:id="326710501">
          <w:marLeft w:val="640"/>
          <w:marRight w:val="0"/>
          <w:marTop w:val="0"/>
          <w:marBottom w:val="0"/>
          <w:divBdr>
            <w:top w:val="none" w:sz="0" w:space="0" w:color="auto"/>
            <w:left w:val="none" w:sz="0" w:space="0" w:color="auto"/>
            <w:bottom w:val="none" w:sz="0" w:space="0" w:color="auto"/>
            <w:right w:val="none" w:sz="0" w:space="0" w:color="auto"/>
          </w:divBdr>
        </w:div>
        <w:div w:id="941767509">
          <w:marLeft w:val="640"/>
          <w:marRight w:val="0"/>
          <w:marTop w:val="0"/>
          <w:marBottom w:val="0"/>
          <w:divBdr>
            <w:top w:val="none" w:sz="0" w:space="0" w:color="auto"/>
            <w:left w:val="none" w:sz="0" w:space="0" w:color="auto"/>
            <w:bottom w:val="none" w:sz="0" w:space="0" w:color="auto"/>
            <w:right w:val="none" w:sz="0" w:space="0" w:color="auto"/>
          </w:divBdr>
        </w:div>
        <w:div w:id="732118579">
          <w:marLeft w:val="640"/>
          <w:marRight w:val="0"/>
          <w:marTop w:val="0"/>
          <w:marBottom w:val="0"/>
          <w:divBdr>
            <w:top w:val="none" w:sz="0" w:space="0" w:color="auto"/>
            <w:left w:val="none" w:sz="0" w:space="0" w:color="auto"/>
            <w:bottom w:val="none" w:sz="0" w:space="0" w:color="auto"/>
            <w:right w:val="none" w:sz="0" w:space="0" w:color="auto"/>
          </w:divBdr>
        </w:div>
        <w:div w:id="1391423295">
          <w:marLeft w:val="640"/>
          <w:marRight w:val="0"/>
          <w:marTop w:val="0"/>
          <w:marBottom w:val="0"/>
          <w:divBdr>
            <w:top w:val="none" w:sz="0" w:space="0" w:color="auto"/>
            <w:left w:val="none" w:sz="0" w:space="0" w:color="auto"/>
            <w:bottom w:val="none" w:sz="0" w:space="0" w:color="auto"/>
            <w:right w:val="none" w:sz="0" w:space="0" w:color="auto"/>
          </w:divBdr>
        </w:div>
        <w:div w:id="1298991223">
          <w:marLeft w:val="640"/>
          <w:marRight w:val="0"/>
          <w:marTop w:val="0"/>
          <w:marBottom w:val="0"/>
          <w:divBdr>
            <w:top w:val="none" w:sz="0" w:space="0" w:color="auto"/>
            <w:left w:val="none" w:sz="0" w:space="0" w:color="auto"/>
            <w:bottom w:val="none" w:sz="0" w:space="0" w:color="auto"/>
            <w:right w:val="none" w:sz="0" w:space="0" w:color="auto"/>
          </w:divBdr>
        </w:div>
        <w:div w:id="1889493228">
          <w:marLeft w:val="640"/>
          <w:marRight w:val="0"/>
          <w:marTop w:val="0"/>
          <w:marBottom w:val="0"/>
          <w:divBdr>
            <w:top w:val="none" w:sz="0" w:space="0" w:color="auto"/>
            <w:left w:val="none" w:sz="0" w:space="0" w:color="auto"/>
            <w:bottom w:val="none" w:sz="0" w:space="0" w:color="auto"/>
            <w:right w:val="none" w:sz="0" w:space="0" w:color="auto"/>
          </w:divBdr>
        </w:div>
        <w:div w:id="1977105480">
          <w:marLeft w:val="640"/>
          <w:marRight w:val="0"/>
          <w:marTop w:val="0"/>
          <w:marBottom w:val="0"/>
          <w:divBdr>
            <w:top w:val="none" w:sz="0" w:space="0" w:color="auto"/>
            <w:left w:val="none" w:sz="0" w:space="0" w:color="auto"/>
            <w:bottom w:val="none" w:sz="0" w:space="0" w:color="auto"/>
            <w:right w:val="none" w:sz="0" w:space="0" w:color="auto"/>
          </w:divBdr>
        </w:div>
        <w:div w:id="1295409224">
          <w:marLeft w:val="640"/>
          <w:marRight w:val="0"/>
          <w:marTop w:val="0"/>
          <w:marBottom w:val="0"/>
          <w:divBdr>
            <w:top w:val="none" w:sz="0" w:space="0" w:color="auto"/>
            <w:left w:val="none" w:sz="0" w:space="0" w:color="auto"/>
            <w:bottom w:val="none" w:sz="0" w:space="0" w:color="auto"/>
            <w:right w:val="none" w:sz="0" w:space="0" w:color="auto"/>
          </w:divBdr>
        </w:div>
        <w:div w:id="1719890734">
          <w:marLeft w:val="640"/>
          <w:marRight w:val="0"/>
          <w:marTop w:val="0"/>
          <w:marBottom w:val="0"/>
          <w:divBdr>
            <w:top w:val="none" w:sz="0" w:space="0" w:color="auto"/>
            <w:left w:val="none" w:sz="0" w:space="0" w:color="auto"/>
            <w:bottom w:val="none" w:sz="0" w:space="0" w:color="auto"/>
            <w:right w:val="none" w:sz="0" w:space="0" w:color="auto"/>
          </w:divBdr>
        </w:div>
        <w:div w:id="1941449472">
          <w:marLeft w:val="640"/>
          <w:marRight w:val="0"/>
          <w:marTop w:val="0"/>
          <w:marBottom w:val="0"/>
          <w:divBdr>
            <w:top w:val="none" w:sz="0" w:space="0" w:color="auto"/>
            <w:left w:val="none" w:sz="0" w:space="0" w:color="auto"/>
            <w:bottom w:val="none" w:sz="0" w:space="0" w:color="auto"/>
            <w:right w:val="none" w:sz="0" w:space="0" w:color="auto"/>
          </w:divBdr>
        </w:div>
        <w:div w:id="2121533179">
          <w:marLeft w:val="640"/>
          <w:marRight w:val="0"/>
          <w:marTop w:val="0"/>
          <w:marBottom w:val="0"/>
          <w:divBdr>
            <w:top w:val="none" w:sz="0" w:space="0" w:color="auto"/>
            <w:left w:val="none" w:sz="0" w:space="0" w:color="auto"/>
            <w:bottom w:val="none" w:sz="0" w:space="0" w:color="auto"/>
            <w:right w:val="none" w:sz="0" w:space="0" w:color="auto"/>
          </w:divBdr>
        </w:div>
        <w:div w:id="1094401819">
          <w:marLeft w:val="640"/>
          <w:marRight w:val="0"/>
          <w:marTop w:val="0"/>
          <w:marBottom w:val="0"/>
          <w:divBdr>
            <w:top w:val="none" w:sz="0" w:space="0" w:color="auto"/>
            <w:left w:val="none" w:sz="0" w:space="0" w:color="auto"/>
            <w:bottom w:val="none" w:sz="0" w:space="0" w:color="auto"/>
            <w:right w:val="none" w:sz="0" w:space="0" w:color="auto"/>
          </w:divBdr>
        </w:div>
        <w:div w:id="1327631205">
          <w:marLeft w:val="640"/>
          <w:marRight w:val="0"/>
          <w:marTop w:val="0"/>
          <w:marBottom w:val="0"/>
          <w:divBdr>
            <w:top w:val="none" w:sz="0" w:space="0" w:color="auto"/>
            <w:left w:val="none" w:sz="0" w:space="0" w:color="auto"/>
            <w:bottom w:val="none" w:sz="0" w:space="0" w:color="auto"/>
            <w:right w:val="none" w:sz="0" w:space="0" w:color="auto"/>
          </w:divBdr>
        </w:div>
        <w:div w:id="1419591648">
          <w:marLeft w:val="640"/>
          <w:marRight w:val="0"/>
          <w:marTop w:val="0"/>
          <w:marBottom w:val="0"/>
          <w:divBdr>
            <w:top w:val="none" w:sz="0" w:space="0" w:color="auto"/>
            <w:left w:val="none" w:sz="0" w:space="0" w:color="auto"/>
            <w:bottom w:val="none" w:sz="0" w:space="0" w:color="auto"/>
            <w:right w:val="none" w:sz="0" w:space="0" w:color="auto"/>
          </w:divBdr>
        </w:div>
        <w:div w:id="2026513183">
          <w:marLeft w:val="640"/>
          <w:marRight w:val="0"/>
          <w:marTop w:val="0"/>
          <w:marBottom w:val="0"/>
          <w:divBdr>
            <w:top w:val="none" w:sz="0" w:space="0" w:color="auto"/>
            <w:left w:val="none" w:sz="0" w:space="0" w:color="auto"/>
            <w:bottom w:val="none" w:sz="0" w:space="0" w:color="auto"/>
            <w:right w:val="none" w:sz="0" w:space="0" w:color="auto"/>
          </w:divBdr>
        </w:div>
        <w:div w:id="629096143">
          <w:marLeft w:val="640"/>
          <w:marRight w:val="0"/>
          <w:marTop w:val="0"/>
          <w:marBottom w:val="0"/>
          <w:divBdr>
            <w:top w:val="none" w:sz="0" w:space="0" w:color="auto"/>
            <w:left w:val="none" w:sz="0" w:space="0" w:color="auto"/>
            <w:bottom w:val="none" w:sz="0" w:space="0" w:color="auto"/>
            <w:right w:val="none" w:sz="0" w:space="0" w:color="auto"/>
          </w:divBdr>
        </w:div>
        <w:div w:id="1411730535">
          <w:marLeft w:val="640"/>
          <w:marRight w:val="0"/>
          <w:marTop w:val="0"/>
          <w:marBottom w:val="0"/>
          <w:divBdr>
            <w:top w:val="none" w:sz="0" w:space="0" w:color="auto"/>
            <w:left w:val="none" w:sz="0" w:space="0" w:color="auto"/>
            <w:bottom w:val="none" w:sz="0" w:space="0" w:color="auto"/>
            <w:right w:val="none" w:sz="0" w:space="0" w:color="auto"/>
          </w:divBdr>
        </w:div>
        <w:div w:id="164713034">
          <w:marLeft w:val="640"/>
          <w:marRight w:val="0"/>
          <w:marTop w:val="0"/>
          <w:marBottom w:val="0"/>
          <w:divBdr>
            <w:top w:val="none" w:sz="0" w:space="0" w:color="auto"/>
            <w:left w:val="none" w:sz="0" w:space="0" w:color="auto"/>
            <w:bottom w:val="none" w:sz="0" w:space="0" w:color="auto"/>
            <w:right w:val="none" w:sz="0" w:space="0" w:color="auto"/>
          </w:divBdr>
        </w:div>
        <w:div w:id="1271163720">
          <w:marLeft w:val="640"/>
          <w:marRight w:val="0"/>
          <w:marTop w:val="0"/>
          <w:marBottom w:val="0"/>
          <w:divBdr>
            <w:top w:val="none" w:sz="0" w:space="0" w:color="auto"/>
            <w:left w:val="none" w:sz="0" w:space="0" w:color="auto"/>
            <w:bottom w:val="none" w:sz="0" w:space="0" w:color="auto"/>
            <w:right w:val="none" w:sz="0" w:space="0" w:color="auto"/>
          </w:divBdr>
        </w:div>
        <w:div w:id="1309944280">
          <w:marLeft w:val="640"/>
          <w:marRight w:val="0"/>
          <w:marTop w:val="0"/>
          <w:marBottom w:val="0"/>
          <w:divBdr>
            <w:top w:val="none" w:sz="0" w:space="0" w:color="auto"/>
            <w:left w:val="none" w:sz="0" w:space="0" w:color="auto"/>
            <w:bottom w:val="none" w:sz="0" w:space="0" w:color="auto"/>
            <w:right w:val="none" w:sz="0" w:space="0" w:color="auto"/>
          </w:divBdr>
        </w:div>
        <w:div w:id="1923684128">
          <w:marLeft w:val="640"/>
          <w:marRight w:val="0"/>
          <w:marTop w:val="0"/>
          <w:marBottom w:val="0"/>
          <w:divBdr>
            <w:top w:val="none" w:sz="0" w:space="0" w:color="auto"/>
            <w:left w:val="none" w:sz="0" w:space="0" w:color="auto"/>
            <w:bottom w:val="none" w:sz="0" w:space="0" w:color="auto"/>
            <w:right w:val="none" w:sz="0" w:space="0" w:color="auto"/>
          </w:divBdr>
        </w:div>
        <w:div w:id="27991246">
          <w:marLeft w:val="640"/>
          <w:marRight w:val="0"/>
          <w:marTop w:val="0"/>
          <w:marBottom w:val="0"/>
          <w:divBdr>
            <w:top w:val="none" w:sz="0" w:space="0" w:color="auto"/>
            <w:left w:val="none" w:sz="0" w:space="0" w:color="auto"/>
            <w:bottom w:val="none" w:sz="0" w:space="0" w:color="auto"/>
            <w:right w:val="none" w:sz="0" w:space="0" w:color="auto"/>
          </w:divBdr>
        </w:div>
        <w:div w:id="1271625575">
          <w:marLeft w:val="640"/>
          <w:marRight w:val="0"/>
          <w:marTop w:val="0"/>
          <w:marBottom w:val="0"/>
          <w:divBdr>
            <w:top w:val="none" w:sz="0" w:space="0" w:color="auto"/>
            <w:left w:val="none" w:sz="0" w:space="0" w:color="auto"/>
            <w:bottom w:val="none" w:sz="0" w:space="0" w:color="auto"/>
            <w:right w:val="none" w:sz="0" w:space="0" w:color="auto"/>
          </w:divBdr>
        </w:div>
        <w:div w:id="118690161">
          <w:marLeft w:val="640"/>
          <w:marRight w:val="0"/>
          <w:marTop w:val="0"/>
          <w:marBottom w:val="0"/>
          <w:divBdr>
            <w:top w:val="none" w:sz="0" w:space="0" w:color="auto"/>
            <w:left w:val="none" w:sz="0" w:space="0" w:color="auto"/>
            <w:bottom w:val="none" w:sz="0" w:space="0" w:color="auto"/>
            <w:right w:val="none" w:sz="0" w:space="0" w:color="auto"/>
          </w:divBdr>
        </w:div>
      </w:divsChild>
    </w:div>
    <w:div w:id="2009365105">
      <w:marLeft w:val="640"/>
      <w:marRight w:val="0"/>
      <w:marTop w:val="0"/>
      <w:marBottom w:val="0"/>
      <w:divBdr>
        <w:top w:val="none" w:sz="0" w:space="0" w:color="auto"/>
        <w:left w:val="none" w:sz="0" w:space="0" w:color="auto"/>
        <w:bottom w:val="none" w:sz="0" w:space="0" w:color="auto"/>
        <w:right w:val="none" w:sz="0" w:space="0" w:color="auto"/>
      </w:divBdr>
    </w:div>
    <w:div w:id="2010982416">
      <w:marLeft w:val="640"/>
      <w:marRight w:val="0"/>
      <w:marTop w:val="0"/>
      <w:marBottom w:val="0"/>
      <w:divBdr>
        <w:top w:val="none" w:sz="0" w:space="0" w:color="auto"/>
        <w:left w:val="none" w:sz="0" w:space="0" w:color="auto"/>
        <w:bottom w:val="none" w:sz="0" w:space="0" w:color="auto"/>
        <w:right w:val="none" w:sz="0" w:space="0" w:color="auto"/>
      </w:divBdr>
    </w:div>
    <w:div w:id="2011105065">
      <w:marLeft w:val="640"/>
      <w:marRight w:val="0"/>
      <w:marTop w:val="0"/>
      <w:marBottom w:val="0"/>
      <w:divBdr>
        <w:top w:val="none" w:sz="0" w:space="0" w:color="auto"/>
        <w:left w:val="none" w:sz="0" w:space="0" w:color="auto"/>
        <w:bottom w:val="none" w:sz="0" w:space="0" w:color="auto"/>
        <w:right w:val="none" w:sz="0" w:space="0" w:color="auto"/>
      </w:divBdr>
    </w:div>
    <w:div w:id="2011450119">
      <w:marLeft w:val="640"/>
      <w:marRight w:val="0"/>
      <w:marTop w:val="0"/>
      <w:marBottom w:val="0"/>
      <w:divBdr>
        <w:top w:val="none" w:sz="0" w:space="0" w:color="auto"/>
        <w:left w:val="none" w:sz="0" w:space="0" w:color="auto"/>
        <w:bottom w:val="none" w:sz="0" w:space="0" w:color="auto"/>
        <w:right w:val="none" w:sz="0" w:space="0" w:color="auto"/>
      </w:divBdr>
    </w:div>
    <w:div w:id="2011827901">
      <w:bodyDiv w:val="1"/>
      <w:marLeft w:val="0"/>
      <w:marRight w:val="0"/>
      <w:marTop w:val="0"/>
      <w:marBottom w:val="0"/>
      <w:divBdr>
        <w:top w:val="none" w:sz="0" w:space="0" w:color="auto"/>
        <w:left w:val="none" w:sz="0" w:space="0" w:color="auto"/>
        <w:bottom w:val="none" w:sz="0" w:space="0" w:color="auto"/>
        <w:right w:val="none" w:sz="0" w:space="0" w:color="auto"/>
      </w:divBdr>
      <w:divsChild>
        <w:div w:id="1836455565">
          <w:marLeft w:val="640"/>
          <w:marRight w:val="0"/>
          <w:marTop w:val="0"/>
          <w:marBottom w:val="0"/>
          <w:divBdr>
            <w:top w:val="none" w:sz="0" w:space="0" w:color="auto"/>
            <w:left w:val="none" w:sz="0" w:space="0" w:color="auto"/>
            <w:bottom w:val="none" w:sz="0" w:space="0" w:color="auto"/>
            <w:right w:val="none" w:sz="0" w:space="0" w:color="auto"/>
          </w:divBdr>
        </w:div>
        <w:div w:id="1290622878">
          <w:marLeft w:val="640"/>
          <w:marRight w:val="0"/>
          <w:marTop w:val="0"/>
          <w:marBottom w:val="0"/>
          <w:divBdr>
            <w:top w:val="none" w:sz="0" w:space="0" w:color="auto"/>
            <w:left w:val="none" w:sz="0" w:space="0" w:color="auto"/>
            <w:bottom w:val="none" w:sz="0" w:space="0" w:color="auto"/>
            <w:right w:val="none" w:sz="0" w:space="0" w:color="auto"/>
          </w:divBdr>
        </w:div>
        <w:div w:id="1031228992">
          <w:marLeft w:val="640"/>
          <w:marRight w:val="0"/>
          <w:marTop w:val="0"/>
          <w:marBottom w:val="0"/>
          <w:divBdr>
            <w:top w:val="none" w:sz="0" w:space="0" w:color="auto"/>
            <w:left w:val="none" w:sz="0" w:space="0" w:color="auto"/>
            <w:bottom w:val="none" w:sz="0" w:space="0" w:color="auto"/>
            <w:right w:val="none" w:sz="0" w:space="0" w:color="auto"/>
          </w:divBdr>
        </w:div>
        <w:div w:id="612978919">
          <w:marLeft w:val="640"/>
          <w:marRight w:val="0"/>
          <w:marTop w:val="0"/>
          <w:marBottom w:val="0"/>
          <w:divBdr>
            <w:top w:val="none" w:sz="0" w:space="0" w:color="auto"/>
            <w:left w:val="none" w:sz="0" w:space="0" w:color="auto"/>
            <w:bottom w:val="none" w:sz="0" w:space="0" w:color="auto"/>
            <w:right w:val="none" w:sz="0" w:space="0" w:color="auto"/>
          </w:divBdr>
        </w:div>
        <w:div w:id="5837435">
          <w:marLeft w:val="640"/>
          <w:marRight w:val="0"/>
          <w:marTop w:val="0"/>
          <w:marBottom w:val="0"/>
          <w:divBdr>
            <w:top w:val="none" w:sz="0" w:space="0" w:color="auto"/>
            <w:left w:val="none" w:sz="0" w:space="0" w:color="auto"/>
            <w:bottom w:val="none" w:sz="0" w:space="0" w:color="auto"/>
            <w:right w:val="none" w:sz="0" w:space="0" w:color="auto"/>
          </w:divBdr>
        </w:div>
        <w:div w:id="434402776">
          <w:marLeft w:val="640"/>
          <w:marRight w:val="0"/>
          <w:marTop w:val="0"/>
          <w:marBottom w:val="0"/>
          <w:divBdr>
            <w:top w:val="none" w:sz="0" w:space="0" w:color="auto"/>
            <w:left w:val="none" w:sz="0" w:space="0" w:color="auto"/>
            <w:bottom w:val="none" w:sz="0" w:space="0" w:color="auto"/>
            <w:right w:val="none" w:sz="0" w:space="0" w:color="auto"/>
          </w:divBdr>
        </w:div>
        <w:div w:id="1388917352">
          <w:marLeft w:val="640"/>
          <w:marRight w:val="0"/>
          <w:marTop w:val="0"/>
          <w:marBottom w:val="0"/>
          <w:divBdr>
            <w:top w:val="none" w:sz="0" w:space="0" w:color="auto"/>
            <w:left w:val="none" w:sz="0" w:space="0" w:color="auto"/>
            <w:bottom w:val="none" w:sz="0" w:space="0" w:color="auto"/>
            <w:right w:val="none" w:sz="0" w:space="0" w:color="auto"/>
          </w:divBdr>
        </w:div>
        <w:div w:id="1197887910">
          <w:marLeft w:val="640"/>
          <w:marRight w:val="0"/>
          <w:marTop w:val="0"/>
          <w:marBottom w:val="0"/>
          <w:divBdr>
            <w:top w:val="none" w:sz="0" w:space="0" w:color="auto"/>
            <w:left w:val="none" w:sz="0" w:space="0" w:color="auto"/>
            <w:bottom w:val="none" w:sz="0" w:space="0" w:color="auto"/>
            <w:right w:val="none" w:sz="0" w:space="0" w:color="auto"/>
          </w:divBdr>
        </w:div>
        <w:div w:id="1515879391">
          <w:marLeft w:val="640"/>
          <w:marRight w:val="0"/>
          <w:marTop w:val="0"/>
          <w:marBottom w:val="0"/>
          <w:divBdr>
            <w:top w:val="none" w:sz="0" w:space="0" w:color="auto"/>
            <w:left w:val="none" w:sz="0" w:space="0" w:color="auto"/>
            <w:bottom w:val="none" w:sz="0" w:space="0" w:color="auto"/>
            <w:right w:val="none" w:sz="0" w:space="0" w:color="auto"/>
          </w:divBdr>
        </w:div>
        <w:div w:id="1797331931">
          <w:marLeft w:val="640"/>
          <w:marRight w:val="0"/>
          <w:marTop w:val="0"/>
          <w:marBottom w:val="0"/>
          <w:divBdr>
            <w:top w:val="none" w:sz="0" w:space="0" w:color="auto"/>
            <w:left w:val="none" w:sz="0" w:space="0" w:color="auto"/>
            <w:bottom w:val="none" w:sz="0" w:space="0" w:color="auto"/>
            <w:right w:val="none" w:sz="0" w:space="0" w:color="auto"/>
          </w:divBdr>
        </w:div>
        <w:div w:id="666204492">
          <w:marLeft w:val="640"/>
          <w:marRight w:val="0"/>
          <w:marTop w:val="0"/>
          <w:marBottom w:val="0"/>
          <w:divBdr>
            <w:top w:val="none" w:sz="0" w:space="0" w:color="auto"/>
            <w:left w:val="none" w:sz="0" w:space="0" w:color="auto"/>
            <w:bottom w:val="none" w:sz="0" w:space="0" w:color="auto"/>
            <w:right w:val="none" w:sz="0" w:space="0" w:color="auto"/>
          </w:divBdr>
        </w:div>
        <w:div w:id="2143106980">
          <w:marLeft w:val="640"/>
          <w:marRight w:val="0"/>
          <w:marTop w:val="0"/>
          <w:marBottom w:val="0"/>
          <w:divBdr>
            <w:top w:val="none" w:sz="0" w:space="0" w:color="auto"/>
            <w:left w:val="none" w:sz="0" w:space="0" w:color="auto"/>
            <w:bottom w:val="none" w:sz="0" w:space="0" w:color="auto"/>
            <w:right w:val="none" w:sz="0" w:space="0" w:color="auto"/>
          </w:divBdr>
        </w:div>
        <w:div w:id="429009615">
          <w:marLeft w:val="640"/>
          <w:marRight w:val="0"/>
          <w:marTop w:val="0"/>
          <w:marBottom w:val="0"/>
          <w:divBdr>
            <w:top w:val="none" w:sz="0" w:space="0" w:color="auto"/>
            <w:left w:val="none" w:sz="0" w:space="0" w:color="auto"/>
            <w:bottom w:val="none" w:sz="0" w:space="0" w:color="auto"/>
            <w:right w:val="none" w:sz="0" w:space="0" w:color="auto"/>
          </w:divBdr>
        </w:div>
        <w:div w:id="900139485">
          <w:marLeft w:val="640"/>
          <w:marRight w:val="0"/>
          <w:marTop w:val="0"/>
          <w:marBottom w:val="0"/>
          <w:divBdr>
            <w:top w:val="none" w:sz="0" w:space="0" w:color="auto"/>
            <w:left w:val="none" w:sz="0" w:space="0" w:color="auto"/>
            <w:bottom w:val="none" w:sz="0" w:space="0" w:color="auto"/>
            <w:right w:val="none" w:sz="0" w:space="0" w:color="auto"/>
          </w:divBdr>
        </w:div>
        <w:div w:id="996811272">
          <w:marLeft w:val="640"/>
          <w:marRight w:val="0"/>
          <w:marTop w:val="0"/>
          <w:marBottom w:val="0"/>
          <w:divBdr>
            <w:top w:val="none" w:sz="0" w:space="0" w:color="auto"/>
            <w:left w:val="none" w:sz="0" w:space="0" w:color="auto"/>
            <w:bottom w:val="none" w:sz="0" w:space="0" w:color="auto"/>
            <w:right w:val="none" w:sz="0" w:space="0" w:color="auto"/>
          </w:divBdr>
        </w:div>
        <w:div w:id="151727634">
          <w:marLeft w:val="640"/>
          <w:marRight w:val="0"/>
          <w:marTop w:val="0"/>
          <w:marBottom w:val="0"/>
          <w:divBdr>
            <w:top w:val="none" w:sz="0" w:space="0" w:color="auto"/>
            <w:left w:val="none" w:sz="0" w:space="0" w:color="auto"/>
            <w:bottom w:val="none" w:sz="0" w:space="0" w:color="auto"/>
            <w:right w:val="none" w:sz="0" w:space="0" w:color="auto"/>
          </w:divBdr>
        </w:div>
        <w:div w:id="1562710311">
          <w:marLeft w:val="640"/>
          <w:marRight w:val="0"/>
          <w:marTop w:val="0"/>
          <w:marBottom w:val="0"/>
          <w:divBdr>
            <w:top w:val="none" w:sz="0" w:space="0" w:color="auto"/>
            <w:left w:val="none" w:sz="0" w:space="0" w:color="auto"/>
            <w:bottom w:val="none" w:sz="0" w:space="0" w:color="auto"/>
            <w:right w:val="none" w:sz="0" w:space="0" w:color="auto"/>
          </w:divBdr>
        </w:div>
        <w:div w:id="2138134998">
          <w:marLeft w:val="640"/>
          <w:marRight w:val="0"/>
          <w:marTop w:val="0"/>
          <w:marBottom w:val="0"/>
          <w:divBdr>
            <w:top w:val="none" w:sz="0" w:space="0" w:color="auto"/>
            <w:left w:val="none" w:sz="0" w:space="0" w:color="auto"/>
            <w:bottom w:val="none" w:sz="0" w:space="0" w:color="auto"/>
            <w:right w:val="none" w:sz="0" w:space="0" w:color="auto"/>
          </w:divBdr>
        </w:div>
        <w:div w:id="1543832658">
          <w:marLeft w:val="640"/>
          <w:marRight w:val="0"/>
          <w:marTop w:val="0"/>
          <w:marBottom w:val="0"/>
          <w:divBdr>
            <w:top w:val="none" w:sz="0" w:space="0" w:color="auto"/>
            <w:left w:val="none" w:sz="0" w:space="0" w:color="auto"/>
            <w:bottom w:val="none" w:sz="0" w:space="0" w:color="auto"/>
            <w:right w:val="none" w:sz="0" w:space="0" w:color="auto"/>
          </w:divBdr>
        </w:div>
        <w:div w:id="1077440233">
          <w:marLeft w:val="640"/>
          <w:marRight w:val="0"/>
          <w:marTop w:val="0"/>
          <w:marBottom w:val="0"/>
          <w:divBdr>
            <w:top w:val="none" w:sz="0" w:space="0" w:color="auto"/>
            <w:left w:val="none" w:sz="0" w:space="0" w:color="auto"/>
            <w:bottom w:val="none" w:sz="0" w:space="0" w:color="auto"/>
            <w:right w:val="none" w:sz="0" w:space="0" w:color="auto"/>
          </w:divBdr>
        </w:div>
        <w:div w:id="154419686">
          <w:marLeft w:val="640"/>
          <w:marRight w:val="0"/>
          <w:marTop w:val="0"/>
          <w:marBottom w:val="0"/>
          <w:divBdr>
            <w:top w:val="none" w:sz="0" w:space="0" w:color="auto"/>
            <w:left w:val="none" w:sz="0" w:space="0" w:color="auto"/>
            <w:bottom w:val="none" w:sz="0" w:space="0" w:color="auto"/>
            <w:right w:val="none" w:sz="0" w:space="0" w:color="auto"/>
          </w:divBdr>
        </w:div>
        <w:div w:id="545147468">
          <w:marLeft w:val="640"/>
          <w:marRight w:val="0"/>
          <w:marTop w:val="0"/>
          <w:marBottom w:val="0"/>
          <w:divBdr>
            <w:top w:val="none" w:sz="0" w:space="0" w:color="auto"/>
            <w:left w:val="none" w:sz="0" w:space="0" w:color="auto"/>
            <w:bottom w:val="none" w:sz="0" w:space="0" w:color="auto"/>
            <w:right w:val="none" w:sz="0" w:space="0" w:color="auto"/>
          </w:divBdr>
        </w:div>
        <w:div w:id="867714846">
          <w:marLeft w:val="640"/>
          <w:marRight w:val="0"/>
          <w:marTop w:val="0"/>
          <w:marBottom w:val="0"/>
          <w:divBdr>
            <w:top w:val="none" w:sz="0" w:space="0" w:color="auto"/>
            <w:left w:val="none" w:sz="0" w:space="0" w:color="auto"/>
            <w:bottom w:val="none" w:sz="0" w:space="0" w:color="auto"/>
            <w:right w:val="none" w:sz="0" w:space="0" w:color="auto"/>
          </w:divBdr>
        </w:div>
        <w:div w:id="368382440">
          <w:marLeft w:val="640"/>
          <w:marRight w:val="0"/>
          <w:marTop w:val="0"/>
          <w:marBottom w:val="0"/>
          <w:divBdr>
            <w:top w:val="none" w:sz="0" w:space="0" w:color="auto"/>
            <w:left w:val="none" w:sz="0" w:space="0" w:color="auto"/>
            <w:bottom w:val="none" w:sz="0" w:space="0" w:color="auto"/>
            <w:right w:val="none" w:sz="0" w:space="0" w:color="auto"/>
          </w:divBdr>
        </w:div>
        <w:div w:id="536084848">
          <w:marLeft w:val="640"/>
          <w:marRight w:val="0"/>
          <w:marTop w:val="0"/>
          <w:marBottom w:val="0"/>
          <w:divBdr>
            <w:top w:val="none" w:sz="0" w:space="0" w:color="auto"/>
            <w:left w:val="none" w:sz="0" w:space="0" w:color="auto"/>
            <w:bottom w:val="none" w:sz="0" w:space="0" w:color="auto"/>
            <w:right w:val="none" w:sz="0" w:space="0" w:color="auto"/>
          </w:divBdr>
        </w:div>
        <w:div w:id="1117917068">
          <w:marLeft w:val="640"/>
          <w:marRight w:val="0"/>
          <w:marTop w:val="0"/>
          <w:marBottom w:val="0"/>
          <w:divBdr>
            <w:top w:val="none" w:sz="0" w:space="0" w:color="auto"/>
            <w:left w:val="none" w:sz="0" w:space="0" w:color="auto"/>
            <w:bottom w:val="none" w:sz="0" w:space="0" w:color="auto"/>
            <w:right w:val="none" w:sz="0" w:space="0" w:color="auto"/>
          </w:divBdr>
        </w:div>
        <w:div w:id="758868918">
          <w:marLeft w:val="640"/>
          <w:marRight w:val="0"/>
          <w:marTop w:val="0"/>
          <w:marBottom w:val="0"/>
          <w:divBdr>
            <w:top w:val="none" w:sz="0" w:space="0" w:color="auto"/>
            <w:left w:val="none" w:sz="0" w:space="0" w:color="auto"/>
            <w:bottom w:val="none" w:sz="0" w:space="0" w:color="auto"/>
            <w:right w:val="none" w:sz="0" w:space="0" w:color="auto"/>
          </w:divBdr>
        </w:div>
        <w:div w:id="1107239127">
          <w:marLeft w:val="640"/>
          <w:marRight w:val="0"/>
          <w:marTop w:val="0"/>
          <w:marBottom w:val="0"/>
          <w:divBdr>
            <w:top w:val="none" w:sz="0" w:space="0" w:color="auto"/>
            <w:left w:val="none" w:sz="0" w:space="0" w:color="auto"/>
            <w:bottom w:val="none" w:sz="0" w:space="0" w:color="auto"/>
            <w:right w:val="none" w:sz="0" w:space="0" w:color="auto"/>
          </w:divBdr>
        </w:div>
        <w:div w:id="1922639328">
          <w:marLeft w:val="640"/>
          <w:marRight w:val="0"/>
          <w:marTop w:val="0"/>
          <w:marBottom w:val="0"/>
          <w:divBdr>
            <w:top w:val="none" w:sz="0" w:space="0" w:color="auto"/>
            <w:left w:val="none" w:sz="0" w:space="0" w:color="auto"/>
            <w:bottom w:val="none" w:sz="0" w:space="0" w:color="auto"/>
            <w:right w:val="none" w:sz="0" w:space="0" w:color="auto"/>
          </w:divBdr>
        </w:div>
        <w:div w:id="575479937">
          <w:marLeft w:val="640"/>
          <w:marRight w:val="0"/>
          <w:marTop w:val="0"/>
          <w:marBottom w:val="0"/>
          <w:divBdr>
            <w:top w:val="none" w:sz="0" w:space="0" w:color="auto"/>
            <w:left w:val="none" w:sz="0" w:space="0" w:color="auto"/>
            <w:bottom w:val="none" w:sz="0" w:space="0" w:color="auto"/>
            <w:right w:val="none" w:sz="0" w:space="0" w:color="auto"/>
          </w:divBdr>
        </w:div>
        <w:div w:id="239215678">
          <w:marLeft w:val="640"/>
          <w:marRight w:val="0"/>
          <w:marTop w:val="0"/>
          <w:marBottom w:val="0"/>
          <w:divBdr>
            <w:top w:val="none" w:sz="0" w:space="0" w:color="auto"/>
            <w:left w:val="none" w:sz="0" w:space="0" w:color="auto"/>
            <w:bottom w:val="none" w:sz="0" w:space="0" w:color="auto"/>
            <w:right w:val="none" w:sz="0" w:space="0" w:color="auto"/>
          </w:divBdr>
        </w:div>
        <w:div w:id="734665365">
          <w:marLeft w:val="640"/>
          <w:marRight w:val="0"/>
          <w:marTop w:val="0"/>
          <w:marBottom w:val="0"/>
          <w:divBdr>
            <w:top w:val="none" w:sz="0" w:space="0" w:color="auto"/>
            <w:left w:val="none" w:sz="0" w:space="0" w:color="auto"/>
            <w:bottom w:val="none" w:sz="0" w:space="0" w:color="auto"/>
            <w:right w:val="none" w:sz="0" w:space="0" w:color="auto"/>
          </w:divBdr>
        </w:div>
        <w:div w:id="445002438">
          <w:marLeft w:val="640"/>
          <w:marRight w:val="0"/>
          <w:marTop w:val="0"/>
          <w:marBottom w:val="0"/>
          <w:divBdr>
            <w:top w:val="none" w:sz="0" w:space="0" w:color="auto"/>
            <w:left w:val="none" w:sz="0" w:space="0" w:color="auto"/>
            <w:bottom w:val="none" w:sz="0" w:space="0" w:color="auto"/>
            <w:right w:val="none" w:sz="0" w:space="0" w:color="auto"/>
          </w:divBdr>
        </w:div>
        <w:div w:id="1967806600">
          <w:marLeft w:val="640"/>
          <w:marRight w:val="0"/>
          <w:marTop w:val="0"/>
          <w:marBottom w:val="0"/>
          <w:divBdr>
            <w:top w:val="none" w:sz="0" w:space="0" w:color="auto"/>
            <w:left w:val="none" w:sz="0" w:space="0" w:color="auto"/>
            <w:bottom w:val="none" w:sz="0" w:space="0" w:color="auto"/>
            <w:right w:val="none" w:sz="0" w:space="0" w:color="auto"/>
          </w:divBdr>
        </w:div>
        <w:div w:id="139002053">
          <w:marLeft w:val="640"/>
          <w:marRight w:val="0"/>
          <w:marTop w:val="0"/>
          <w:marBottom w:val="0"/>
          <w:divBdr>
            <w:top w:val="none" w:sz="0" w:space="0" w:color="auto"/>
            <w:left w:val="none" w:sz="0" w:space="0" w:color="auto"/>
            <w:bottom w:val="none" w:sz="0" w:space="0" w:color="auto"/>
            <w:right w:val="none" w:sz="0" w:space="0" w:color="auto"/>
          </w:divBdr>
        </w:div>
        <w:div w:id="2037730633">
          <w:marLeft w:val="640"/>
          <w:marRight w:val="0"/>
          <w:marTop w:val="0"/>
          <w:marBottom w:val="0"/>
          <w:divBdr>
            <w:top w:val="none" w:sz="0" w:space="0" w:color="auto"/>
            <w:left w:val="none" w:sz="0" w:space="0" w:color="auto"/>
            <w:bottom w:val="none" w:sz="0" w:space="0" w:color="auto"/>
            <w:right w:val="none" w:sz="0" w:space="0" w:color="auto"/>
          </w:divBdr>
        </w:div>
        <w:div w:id="1692563481">
          <w:marLeft w:val="640"/>
          <w:marRight w:val="0"/>
          <w:marTop w:val="0"/>
          <w:marBottom w:val="0"/>
          <w:divBdr>
            <w:top w:val="none" w:sz="0" w:space="0" w:color="auto"/>
            <w:left w:val="none" w:sz="0" w:space="0" w:color="auto"/>
            <w:bottom w:val="none" w:sz="0" w:space="0" w:color="auto"/>
            <w:right w:val="none" w:sz="0" w:space="0" w:color="auto"/>
          </w:divBdr>
        </w:div>
        <w:div w:id="1222594730">
          <w:marLeft w:val="640"/>
          <w:marRight w:val="0"/>
          <w:marTop w:val="0"/>
          <w:marBottom w:val="0"/>
          <w:divBdr>
            <w:top w:val="none" w:sz="0" w:space="0" w:color="auto"/>
            <w:left w:val="none" w:sz="0" w:space="0" w:color="auto"/>
            <w:bottom w:val="none" w:sz="0" w:space="0" w:color="auto"/>
            <w:right w:val="none" w:sz="0" w:space="0" w:color="auto"/>
          </w:divBdr>
        </w:div>
        <w:div w:id="1022323259">
          <w:marLeft w:val="640"/>
          <w:marRight w:val="0"/>
          <w:marTop w:val="0"/>
          <w:marBottom w:val="0"/>
          <w:divBdr>
            <w:top w:val="none" w:sz="0" w:space="0" w:color="auto"/>
            <w:left w:val="none" w:sz="0" w:space="0" w:color="auto"/>
            <w:bottom w:val="none" w:sz="0" w:space="0" w:color="auto"/>
            <w:right w:val="none" w:sz="0" w:space="0" w:color="auto"/>
          </w:divBdr>
        </w:div>
        <w:div w:id="1876694615">
          <w:marLeft w:val="640"/>
          <w:marRight w:val="0"/>
          <w:marTop w:val="0"/>
          <w:marBottom w:val="0"/>
          <w:divBdr>
            <w:top w:val="none" w:sz="0" w:space="0" w:color="auto"/>
            <w:left w:val="none" w:sz="0" w:space="0" w:color="auto"/>
            <w:bottom w:val="none" w:sz="0" w:space="0" w:color="auto"/>
            <w:right w:val="none" w:sz="0" w:space="0" w:color="auto"/>
          </w:divBdr>
        </w:div>
        <w:div w:id="567619252">
          <w:marLeft w:val="640"/>
          <w:marRight w:val="0"/>
          <w:marTop w:val="0"/>
          <w:marBottom w:val="0"/>
          <w:divBdr>
            <w:top w:val="none" w:sz="0" w:space="0" w:color="auto"/>
            <w:left w:val="none" w:sz="0" w:space="0" w:color="auto"/>
            <w:bottom w:val="none" w:sz="0" w:space="0" w:color="auto"/>
            <w:right w:val="none" w:sz="0" w:space="0" w:color="auto"/>
          </w:divBdr>
        </w:div>
        <w:div w:id="1569535555">
          <w:marLeft w:val="640"/>
          <w:marRight w:val="0"/>
          <w:marTop w:val="0"/>
          <w:marBottom w:val="0"/>
          <w:divBdr>
            <w:top w:val="none" w:sz="0" w:space="0" w:color="auto"/>
            <w:left w:val="none" w:sz="0" w:space="0" w:color="auto"/>
            <w:bottom w:val="none" w:sz="0" w:space="0" w:color="auto"/>
            <w:right w:val="none" w:sz="0" w:space="0" w:color="auto"/>
          </w:divBdr>
        </w:div>
        <w:div w:id="1733115722">
          <w:marLeft w:val="640"/>
          <w:marRight w:val="0"/>
          <w:marTop w:val="0"/>
          <w:marBottom w:val="0"/>
          <w:divBdr>
            <w:top w:val="none" w:sz="0" w:space="0" w:color="auto"/>
            <w:left w:val="none" w:sz="0" w:space="0" w:color="auto"/>
            <w:bottom w:val="none" w:sz="0" w:space="0" w:color="auto"/>
            <w:right w:val="none" w:sz="0" w:space="0" w:color="auto"/>
          </w:divBdr>
        </w:div>
        <w:div w:id="593171167">
          <w:marLeft w:val="640"/>
          <w:marRight w:val="0"/>
          <w:marTop w:val="0"/>
          <w:marBottom w:val="0"/>
          <w:divBdr>
            <w:top w:val="none" w:sz="0" w:space="0" w:color="auto"/>
            <w:left w:val="none" w:sz="0" w:space="0" w:color="auto"/>
            <w:bottom w:val="none" w:sz="0" w:space="0" w:color="auto"/>
            <w:right w:val="none" w:sz="0" w:space="0" w:color="auto"/>
          </w:divBdr>
        </w:div>
        <w:div w:id="1805662017">
          <w:marLeft w:val="640"/>
          <w:marRight w:val="0"/>
          <w:marTop w:val="0"/>
          <w:marBottom w:val="0"/>
          <w:divBdr>
            <w:top w:val="none" w:sz="0" w:space="0" w:color="auto"/>
            <w:left w:val="none" w:sz="0" w:space="0" w:color="auto"/>
            <w:bottom w:val="none" w:sz="0" w:space="0" w:color="auto"/>
            <w:right w:val="none" w:sz="0" w:space="0" w:color="auto"/>
          </w:divBdr>
        </w:div>
        <w:div w:id="2113473263">
          <w:marLeft w:val="640"/>
          <w:marRight w:val="0"/>
          <w:marTop w:val="0"/>
          <w:marBottom w:val="0"/>
          <w:divBdr>
            <w:top w:val="none" w:sz="0" w:space="0" w:color="auto"/>
            <w:left w:val="none" w:sz="0" w:space="0" w:color="auto"/>
            <w:bottom w:val="none" w:sz="0" w:space="0" w:color="auto"/>
            <w:right w:val="none" w:sz="0" w:space="0" w:color="auto"/>
          </w:divBdr>
        </w:div>
        <w:div w:id="797456084">
          <w:marLeft w:val="640"/>
          <w:marRight w:val="0"/>
          <w:marTop w:val="0"/>
          <w:marBottom w:val="0"/>
          <w:divBdr>
            <w:top w:val="none" w:sz="0" w:space="0" w:color="auto"/>
            <w:left w:val="none" w:sz="0" w:space="0" w:color="auto"/>
            <w:bottom w:val="none" w:sz="0" w:space="0" w:color="auto"/>
            <w:right w:val="none" w:sz="0" w:space="0" w:color="auto"/>
          </w:divBdr>
        </w:div>
        <w:div w:id="821435327">
          <w:marLeft w:val="640"/>
          <w:marRight w:val="0"/>
          <w:marTop w:val="0"/>
          <w:marBottom w:val="0"/>
          <w:divBdr>
            <w:top w:val="none" w:sz="0" w:space="0" w:color="auto"/>
            <w:left w:val="none" w:sz="0" w:space="0" w:color="auto"/>
            <w:bottom w:val="none" w:sz="0" w:space="0" w:color="auto"/>
            <w:right w:val="none" w:sz="0" w:space="0" w:color="auto"/>
          </w:divBdr>
        </w:div>
        <w:div w:id="149828410">
          <w:marLeft w:val="640"/>
          <w:marRight w:val="0"/>
          <w:marTop w:val="0"/>
          <w:marBottom w:val="0"/>
          <w:divBdr>
            <w:top w:val="none" w:sz="0" w:space="0" w:color="auto"/>
            <w:left w:val="none" w:sz="0" w:space="0" w:color="auto"/>
            <w:bottom w:val="none" w:sz="0" w:space="0" w:color="auto"/>
            <w:right w:val="none" w:sz="0" w:space="0" w:color="auto"/>
          </w:divBdr>
        </w:div>
        <w:div w:id="945842150">
          <w:marLeft w:val="640"/>
          <w:marRight w:val="0"/>
          <w:marTop w:val="0"/>
          <w:marBottom w:val="0"/>
          <w:divBdr>
            <w:top w:val="none" w:sz="0" w:space="0" w:color="auto"/>
            <w:left w:val="none" w:sz="0" w:space="0" w:color="auto"/>
            <w:bottom w:val="none" w:sz="0" w:space="0" w:color="auto"/>
            <w:right w:val="none" w:sz="0" w:space="0" w:color="auto"/>
          </w:divBdr>
        </w:div>
        <w:div w:id="536239110">
          <w:marLeft w:val="640"/>
          <w:marRight w:val="0"/>
          <w:marTop w:val="0"/>
          <w:marBottom w:val="0"/>
          <w:divBdr>
            <w:top w:val="none" w:sz="0" w:space="0" w:color="auto"/>
            <w:left w:val="none" w:sz="0" w:space="0" w:color="auto"/>
            <w:bottom w:val="none" w:sz="0" w:space="0" w:color="auto"/>
            <w:right w:val="none" w:sz="0" w:space="0" w:color="auto"/>
          </w:divBdr>
        </w:div>
        <w:div w:id="1660959050">
          <w:marLeft w:val="640"/>
          <w:marRight w:val="0"/>
          <w:marTop w:val="0"/>
          <w:marBottom w:val="0"/>
          <w:divBdr>
            <w:top w:val="none" w:sz="0" w:space="0" w:color="auto"/>
            <w:left w:val="none" w:sz="0" w:space="0" w:color="auto"/>
            <w:bottom w:val="none" w:sz="0" w:space="0" w:color="auto"/>
            <w:right w:val="none" w:sz="0" w:space="0" w:color="auto"/>
          </w:divBdr>
        </w:div>
        <w:div w:id="266429552">
          <w:marLeft w:val="640"/>
          <w:marRight w:val="0"/>
          <w:marTop w:val="0"/>
          <w:marBottom w:val="0"/>
          <w:divBdr>
            <w:top w:val="none" w:sz="0" w:space="0" w:color="auto"/>
            <w:left w:val="none" w:sz="0" w:space="0" w:color="auto"/>
            <w:bottom w:val="none" w:sz="0" w:space="0" w:color="auto"/>
            <w:right w:val="none" w:sz="0" w:space="0" w:color="auto"/>
          </w:divBdr>
        </w:div>
        <w:div w:id="271980129">
          <w:marLeft w:val="640"/>
          <w:marRight w:val="0"/>
          <w:marTop w:val="0"/>
          <w:marBottom w:val="0"/>
          <w:divBdr>
            <w:top w:val="none" w:sz="0" w:space="0" w:color="auto"/>
            <w:left w:val="none" w:sz="0" w:space="0" w:color="auto"/>
            <w:bottom w:val="none" w:sz="0" w:space="0" w:color="auto"/>
            <w:right w:val="none" w:sz="0" w:space="0" w:color="auto"/>
          </w:divBdr>
        </w:div>
        <w:div w:id="962155861">
          <w:marLeft w:val="640"/>
          <w:marRight w:val="0"/>
          <w:marTop w:val="0"/>
          <w:marBottom w:val="0"/>
          <w:divBdr>
            <w:top w:val="none" w:sz="0" w:space="0" w:color="auto"/>
            <w:left w:val="none" w:sz="0" w:space="0" w:color="auto"/>
            <w:bottom w:val="none" w:sz="0" w:space="0" w:color="auto"/>
            <w:right w:val="none" w:sz="0" w:space="0" w:color="auto"/>
          </w:divBdr>
        </w:div>
        <w:div w:id="642200717">
          <w:marLeft w:val="640"/>
          <w:marRight w:val="0"/>
          <w:marTop w:val="0"/>
          <w:marBottom w:val="0"/>
          <w:divBdr>
            <w:top w:val="none" w:sz="0" w:space="0" w:color="auto"/>
            <w:left w:val="none" w:sz="0" w:space="0" w:color="auto"/>
            <w:bottom w:val="none" w:sz="0" w:space="0" w:color="auto"/>
            <w:right w:val="none" w:sz="0" w:space="0" w:color="auto"/>
          </w:divBdr>
        </w:div>
        <w:div w:id="1693611363">
          <w:marLeft w:val="640"/>
          <w:marRight w:val="0"/>
          <w:marTop w:val="0"/>
          <w:marBottom w:val="0"/>
          <w:divBdr>
            <w:top w:val="none" w:sz="0" w:space="0" w:color="auto"/>
            <w:left w:val="none" w:sz="0" w:space="0" w:color="auto"/>
            <w:bottom w:val="none" w:sz="0" w:space="0" w:color="auto"/>
            <w:right w:val="none" w:sz="0" w:space="0" w:color="auto"/>
          </w:divBdr>
        </w:div>
        <w:div w:id="677543032">
          <w:marLeft w:val="640"/>
          <w:marRight w:val="0"/>
          <w:marTop w:val="0"/>
          <w:marBottom w:val="0"/>
          <w:divBdr>
            <w:top w:val="none" w:sz="0" w:space="0" w:color="auto"/>
            <w:left w:val="none" w:sz="0" w:space="0" w:color="auto"/>
            <w:bottom w:val="none" w:sz="0" w:space="0" w:color="auto"/>
            <w:right w:val="none" w:sz="0" w:space="0" w:color="auto"/>
          </w:divBdr>
        </w:div>
        <w:div w:id="1966501526">
          <w:marLeft w:val="640"/>
          <w:marRight w:val="0"/>
          <w:marTop w:val="0"/>
          <w:marBottom w:val="0"/>
          <w:divBdr>
            <w:top w:val="none" w:sz="0" w:space="0" w:color="auto"/>
            <w:left w:val="none" w:sz="0" w:space="0" w:color="auto"/>
            <w:bottom w:val="none" w:sz="0" w:space="0" w:color="auto"/>
            <w:right w:val="none" w:sz="0" w:space="0" w:color="auto"/>
          </w:divBdr>
        </w:div>
        <w:div w:id="1768381239">
          <w:marLeft w:val="640"/>
          <w:marRight w:val="0"/>
          <w:marTop w:val="0"/>
          <w:marBottom w:val="0"/>
          <w:divBdr>
            <w:top w:val="none" w:sz="0" w:space="0" w:color="auto"/>
            <w:left w:val="none" w:sz="0" w:space="0" w:color="auto"/>
            <w:bottom w:val="none" w:sz="0" w:space="0" w:color="auto"/>
            <w:right w:val="none" w:sz="0" w:space="0" w:color="auto"/>
          </w:divBdr>
        </w:div>
        <w:div w:id="1108542700">
          <w:marLeft w:val="640"/>
          <w:marRight w:val="0"/>
          <w:marTop w:val="0"/>
          <w:marBottom w:val="0"/>
          <w:divBdr>
            <w:top w:val="none" w:sz="0" w:space="0" w:color="auto"/>
            <w:left w:val="none" w:sz="0" w:space="0" w:color="auto"/>
            <w:bottom w:val="none" w:sz="0" w:space="0" w:color="auto"/>
            <w:right w:val="none" w:sz="0" w:space="0" w:color="auto"/>
          </w:divBdr>
        </w:div>
      </w:divsChild>
    </w:div>
    <w:div w:id="2012486817">
      <w:marLeft w:val="640"/>
      <w:marRight w:val="0"/>
      <w:marTop w:val="0"/>
      <w:marBottom w:val="0"/>
      <w:divBdr>
        <w:top w:val="none" w:sz="0" w:space="0" w:color="auto"/>
        <w:left w:val="none" w:sz="0" w:space="0" w:color="auto"/>
        <w:bottom w:val="none" w:sz="0" w:space="0" w:color="auto"/>
        <w:right w:val="none" w:sz="0" w:space="0" w:color="auto"/>
      </w:divBdr>
    </w:div>
    <w:div w:id="2012949377">
      <w:bodyDiv w:val="1"/>
      <w:marLeft w:val="0"/>
      <w:marRight w:val="0"/>
      <w:marTop w:val="0"/>
      <w:marBottom w:val="0"/>
      <w:divBdr>
        <w:top w:val="none" w:sz="0" w:space="0" w:color="auto"/>
        <w:left w:val="none" w:sz="0" w:space="0" w:color="auto"/>
        <w:bottom w:val="none" w:sz="0" w:space="0" w:color="auto"/>
        <w:right w:val="none" w:sz="0" w:space="0" w:color="auto"/>
      </w:divBdr>
      <w:divsChild>
        <w:div w:id="488135782">
          <w:marLeft w:val="640"/>
          <w:marRight w:val="0"/>
          <w:marTop w:val="0"/>
          <w:marBottom w:val="0"/>
          <w:divBdr>
            <w:top w:val="none" w:sz="0" w:space="0" w:color="auto"/>
            <w:left w:val="none" w:sz="0" w:space="0" w:color="auto"/>
            <w:bottom w:val="none" w:sz="0" w:space="0" w:color="auto"/>
            <w:right w:val="none" w:sz="0" w:space="0" w:color="auto"/>
          </w:divBdr>
        </w:div>
        <w:div w:id="301082045">
          <w:marLeft w:val="640"/>
          <w:marRight w:val="0"/>
          <w:marTop w:val="0"/>
          <w:marBottom w:val="0"/>
          <w:divBdr>
            <w:top w:val="none" w:sz="0" w:space="0" w:color="auto"/>
            <w:left w:val="none" w:sz="0" w:space="0" w:color="auto"/>
            <w:bottom w:val="none" w:sz="0" w:space="0" w:color="auto"/>
            <w:right w:val="none" w:sz="0" w:space="0" w:color="auto"/>
          </w:divBdr>
        </w:div>
        <w:div w:id="853303198">
          <w:marLeft w:val="640"/>
          <w:marRight w:val="0"/>
          <w:marTop w:val="0"/>
          <w:marBottom w:val="0"/>
          <w:divBdr>
            <w:top w:val="none" w:sz="0" w:space="0" w:color="auto"/>
            <w:left w:val="none" w:sz="0" w:space="0" w:color="auto"/>
            <w:bottom w:val="none" w:sz="0" w:space="0" w:color="auto"/>
            <w:right w:val="none" w:sz="0" w:space="0" w:color="auto"/>
          </w:divBdr>
        </w:div>
        <w:div w:id="505050627">
          <w:marLeft w:val="640"/>
          <w:marRight w:val="0"/>
          <w:marTop w:val="0"/>
          <w:marBottom w:val="0"/>
          <w:divBdr>
            <w:top w:val="none" w:sz="0" w:space="0" w:color="auto"/>
            <w:left w:val="none" w:sz="0" w:space="0" w:color="auto"/>
            <w:bottom w:val="none" w:sz="0" w:space="0" w:color="auto"/>
            <w:right w:val="none" w:sz="0" w:space="0" w:color="auto"/>
          </w:divBdr>
        </w:div>
        <w:div w:id="663750305">
          <w:marLeft w:val="640"/>
          <w:marRight w:val="0"/>
          <w:marTop w:val="0"/>
          <w:marBottom w:val="0"/>
          <w:divBdr>
            <w:top w:val="none" w:sz="0" w:space="0" w:color="auto"/>
            <w:left w:val="none" w:sz="0" w:space="0" w:color="auto"/>
            <w:bottom w:val="none" w:sz="0" w:space="0" w:color="auto"/>
            <w:right w:val="none" w:sz="0" w:space="0" w:color="auto"/>
          </w:divBdr>
        </w:div>
        <w:div w:id="2004157740">
          <w:marLeft w:val="640"/>
          <w:marRight w:val="0"/>
          <w:marTop w:val="0"/>
          <w:marBottom w:val="0"/>
          <w:divBdr>
            <w:top w:val="none" w:sz="0" w:space="0" w:color="auto"/>
            <w:left w:val="none" w:sz="0" w:space="0" w:color="auto"/>
            <w:bottom w:val="none" w:sz="0" w:space="0" w:color="auto"/>
            <w:right w:val="none" w:sz="0" w:space="0" w:color="auto"/>
          </w:divBdr>
        </w:div>
        <w:div w:id="1465271630">
          <w:marLeft w:val="640"/>
          <w:marRight w:val="0"/>
          <w:marTop w:val="0"/>
          <w:marBottom w:val="0"/>
          <w:divBdr>
            <w:top w:val="none" w:sz="0" w:space="0" w:color="auto"/>
            <w:left w:val="none" w:sz="0" w:space="0" w:color="auto"/>
            <w:bottom w:val="none" w:sz="0" w:space="0" w:color="auto"/>
            <w:right w:val="none" w:sz="0" w:space="0" w:color="auto"/>
          </w:divBdr>
        </w:div>
        <w:div w:id="738094811">
          <w:marLeft w:val="640"/>
          <w:marRight w:val="0"/>
          <w:marTop w:val="0"/>
          <w:marBottom w:val="0"/>
          <w:divBdr>
            <w:top w:val="none" w:sz="0" w:space="0" w:color="auto"/>
            <w:left w:val="none" w:sz="0" w:space="0" w:color="auto"/>
            <w:bottom w:val="none" w:sz="0" w:space="0" w:color="auto"/>
            <w:right w:val="none" w:sz="0" w:space="0" w:color="auto"/>
          </w:divBdr>
        </w:div>
        <w:div w:id="473527434">
          <w:marLeft w:val="640"/>
          <w:marRight w:val="0"/>
          <w:marTop w:val="0"/>
          <w:marBottom w:val="0"/>
          <w:divBdr>
            <w:top w:val="none" w:sz="0" w:space="0" w:color="auto"/>
            <w:left w:val="none" w:sz="0" w:space="0" w:color="auto"/>
            <w:bottom w:val="none" w:sz="0" w:space="0" w:color="auto"/>
            <w:right w:val="none" w:sz="0" w:space="0" w:color="auto"/>
          </w:divBdr>
        </w:div>
        <w:div w:id="1585412134">
          <w:marLeft w:val="640"/>
          <w:marRight w:val="0"/>
          <w:marTop w:val="0"/>
          <w:marBottom w:val="0"/>
          <w:divBdr>
            <w:top w:val="none" w:sz="0" w:space="0" w:color="auto"/>
            <w:left w:val="none" w:sz="0" w:space="0" w:color="auto"/>
            <w:bottom w:val="none" w:sz="0" w:space="0" w:color="auto"/>
            <w:right w:val="none" w:sz="0" w:space="0" w:color="auto"/>
          </w:divBdr>
        </w:div>
        <w:div w:id="531497226">
          <w:marLeft w:val="640"/>
          <w:marRight w:val="0"/>
          <w:marTop w:val="0"/>
          <w:marBottom w:val="0"/>
          <w:divBdr>
            <w:top w:val="none" w:sz="0" w:space="0" w:color="auto"/>
            <w:left w:val="none" w:sz="0" w:space="0" w:color="auto"/>
            <w:bottom w:val="none" w:sz="0" w:space="0" w:color="auto"/>
            <w:right w:val="none" w:sz="0" w:space="0" w:color="auto"/>
          </w:divBdr>
        </w:div>
        <w:div w:id="1820075985">
          <w:marLeft w:val="640"/>
          <w:marRight w:val="0"/>
          <w:marTop w:val="0"/>
          <w:marBottom w:val="0"/>
          <w:divBdr>
            <w:top w:val="none" w:sz="0" w:space="0" w:color="auto"/>
            <w:left w:val="none" w:sz="0" w:space="0" w:color="auto"/>
            <w:bottom w:val="none" w:sz="0" w:space="0" w:color="auto"/>
            <w:right w:val="none" w:sz="0" w:space="0" w:color="auto"/>
          </w:divBdr>
        </w:div>
        <w:div w:id="632255157">
          <w:marLeft w:val="640"/>
          <w:marRight w:val="0"/>
          <w:marTop w:val="0"/>
          <w:marBottom w:val="0"/>
          <w:divBdr>
            <w:top w:val="none" w:sz="0" w:space="0" w:color="auto"/>
            <w:left w:val="none" w:sz="0" w:space="0" w:color="auto"/>
            <w:bottom w:val="none" w:sz="0" w:space="0" w:color="auto"/>
            <w:right w:val="none" w:sz="0" w:space="0" w:color="auto"/>
          </w:divBdr>
        </w:div>
        <w:div w:id="1270939697">
          <w:marLeft w:val="640"/>
          <w:marRight w:val="0"/>
          <w:marTop w:val="0"/>
          <w:marBottom w:val="0"/>
          <w:divBdr>
            <w:top w:val="none" w:sz="0" w:space="0" w:color="auto"/>
            <w:left w:val="none" w:sz="0" w:space="0" w:color="auto"/>
            <w:bottom w:val="none" w:sz="0" w:space="0" w:color="auto"/>
            <w:right w:val="none" w:sz="0" w:space="0" w:color="auto"/>
          </w:divBdr>
        </w:div>
        <w:div w:id="1536457306">
          <w:marLeft w:val="640"/>
          <w:marRight w:val="0"/>
          <w:marTop w:val="0"/>
          <w:marBottom w:val="0"/>
          <w:divBdr>
            <w:top w:val="none" w:sz="0" w:space="0" w:color="auto"/>
            <w:left w:val="none" w:sz="0" w:space="0" w:color="auto"/>
            <w:bottom w:val="none" w:sz="0" w:space="0" w:color="auto"/>
            <w:right w:val="none" w:sz="0" w:space="0" w:color="auto"/>
          </w:divBdr>
        </w:div>
        <w:div w:id="1277978122">
          <w:marLeft w:val="640"/>
          <w:marRight w:val="0"/>
          <w:marTop w:val="0"/>
          <w:marBottom w:val="0"/>
          <w:divBdr>
            <w:top w:val="none" w:sz="0" w:space="0" w:color="auto"/>
            <w:left w:val="none" w:sz="0" w:space="0" w:color="auto"/>
            <w:bottom w:val="none" w:sz="0" w:space="0" w:color="auto"/>
            <w:right w:val="none" w:sz="0" w:space="0" w:color="auto"/>
          </w:divBdr>
        </w:div>
        <w:div w:id="1212812678">
          <w:marLeft w:val="640"/>
          <w:marRight w:val="0"/>
          <w:marTop w:val="0"/>
          <w:marBottom w:val="0"/>
          <w:divBdr>
            <w:top w:val="none" w:sz="0" w:space="0" w:color="auto"/>
            <w:left w:val="none" w:sz="0" w:space="0" w:color="auto"/>
            <w:bottom w:val="none" w:sz="0" w:space="0" w:color="auto"/>
            <w:right w:val="none" w:sz="0" w:space="0" w:color="auto"/>
          </w:divBdr>
        </w:div>
        <w:div w:id="1912539425">
          <w:marLeft w:val="640"/>
          <w:marRight w:val="0"/>
          <w:marTop w:val="0"/>
          <w:marBottom w:val="0"/>
          <w:divBdr>
            <w:top w:val="none" w:sz="0" w:space="0" w:color="auto"/>
            <w:left w:val="none" w:sz="0" w:space="0" w:color="auto"/>
            <w:bottom w:val="none" w:sz="0" w:space="0" w:color="auto"/>
            <w:right w:val="none" w:sz="0" w:space="0" w:color="auto"/>
          </w:divBdr>
        </w:div>
        <w:div w:id="1304233507">
          <w:marLeft w:val="640"/>
          <w:marRight w:val="0"/>
          <w:marTop w:val="0"/>
          <w:marBottom w:val="0"/>
          <w:divBdr>
            <w:top w:val="none" w:sz="0" w:space="0" w:color="auto"/>
            <w:left w:val="none" w:sz="0" w:space="0" w:color="auto"/>
            <w:bottom w:val="none" w:sz="0" w:space="0" w:color="auto"/>
            <w:right w:val="none" w:sz="0" w:space="0" w:color="auto"/>
          </w:divBdr>
        </w:div>
        <w:div w:id="2050374978">
          <w:marLeft w:val="640"/>
          <w:marRight w:val="0"/>
          <w:marTop w:val="0"/>
          <w:marBottom w:val="0"/>
          <w:divBdr>
            <w:top w:val="none" w:sz="0" w:space="0" w:color="auto"/>
            <w:left w:val="none" w:sz="0" w:space="0" w:color="auto"/>
            <w:bottom w:val="none" w:sz="0" w:space="0" w:color="auto"/>
            <w:right w:val="none" w:sz="0" w:space="0" w:color="auto"/>
          </w:divBdr>
        </w:div>
        <w:div w:id="2015185566">
          <w:marLeft w:val="640"/>
          <w:marRight w:val="0"/>
          <w:marTop w:val="0"/>
          <w:marBottom w:val="0"/>
          <w:divBdr>
            <w:top w:val="none" w:sz="0" w:space="0" w:color="auto"/>
            <w:left w:val="none" w:sz="0" w:space="0" w:color="auto"/>
            <w:bottom w:val="none" w:sz="0" w:space="0" w:color="auto"/>
            <w:right w:val="none" w:sz="0" w:space="0" w:color="auto"/>
          </w:divBdr>
        </w:div>
        <w:div w:id="626161654">
          <w:marLeft w:val="640"/>
          <w:marRight w:val="0"/>
          <w:marTop w:val="0"/>
          <w:marBottom w:val="0"/>
          <w:divBdr>
            <w:top w:val="none" w:sz="0" w:space="0" w:color="auto"/>
            <w:left w:val="none" w:sz="0" w:space="0" w:color="auto"/>
            <w:bottom w:val="none" w:sz="0" w:space="0" w:color="auto"/>
            <w:right w:val="none" w:sz="0" w:space="0" w:color="auto"/>
          </w:divBdr>
        </w:div>
        <w:div w:id="1338197281">
          <w:marLeft w:val="640"/>
          <w:marRight w:val="0"/>
          <w:marTop w:val="0"/>
          <w:marBottom w:val="0"/>
          <w:divBdr>
            <w:top w:val="none" w:sz="0" w:space="0" w:color="auto"/>
            <w:left w:val="none" w:sz="0" w:space="0" w:color="auto"/>
            <w:bottom w:val="none" w:sz="0" w:space="0" w:color="auto"/>
            <w:right w:val="none" w:sz="0" w:space="0" w:color="auto"/>
          </w:divBdr>
        </w:div>
        <w:div w:id="1605846438">
          <w:marLeft w:val="640"/>
          <w:marRight w:val="0"/>
          <w:marTop w:val="0"/>
          <w:marBottom w:val="0"/>
          <w:divBdr>
            <w:top w:val="none" w:sz="0" w:space="0" w:color="auto"/>
            <w:left w:val="none" w:sz="0" w:space="0" w:color="auto"/>
            <w:bottom w:val="none" w:sz="0" w:space="0" w:color="auto"/>
            <w:right w:val="none" w:sz="0" w:space="0" w:color="auto"/>
          </w:divBdr>
        </w:div>
        <w:div w:id="2061175185">
          <w:marLeft w:val="640"/>
          <w:marRight w:val="0"/>
          <w:marTop w:val="0"/>
          <w:marBottom w:val="0"/>
          <w:divBdr>
            <w:top w:val="none" w:sz="0" w:space="0" w:color="auto"/>
            <w:left w:val="none" w:sz="0" w:space="0" w:color="auto"/>
            <w:bottom w:val="none" w:sz="0" w:space="0" w:color="auto"/>
            <w:right w:val="none" w:sz="0" w:space="0" w:color="auto"/>
          </w:divBdr>
        </w:div>
        <w:div w:id="463625584">
          <w:marLeft w:val="640"/>
          <w:marRight w:val="0"/>
          <w:marTop w:val="0"/>
          <w:marBottom w:val="0"/>
          <w:divBdr>
            <w:top w:val="none" w:sz="0" w:space="0" w:color="auto"/>
            <w:left w:val="none" w:sz="0" w:space="0" w:color="auto"/>
            <w:bottom w:val="none" w:sz="0" w:space="0" w:color="auto"/>
            <w:right w:val="none" w:sz="0" w:space="0" w:color="auto"/>
          </w:divBdr>
        </w:div>
        <w:div w:id="1648977452">
          <w:marLeft w:val="640"/>
          <w:marRight w:val="0"/>
          <w:marTop w:val="0"/>
          <w:marBottom w:val="0"/>
          <w:divBdr>
            <w:top w:val="none" w:sz="0" w:space="0" w:color="auto"/>
            <w:left w:val="none" w:sz="0" w:space="0" w:color="auto"/>
            <w:bottom w:val="none" w:sz="0" w:space="0" w:color="auto"/>
            <w:right w:val="none" w:sz="0" w:space="0" w:color="auto"/>
          </w:divBdr>
        </w:div>
        <w:div w:id="1845630291">
          <w:marLeft w:val="640"/>
          <w:marRight w:val="0"/>
          <w:marTop w:val="0"/>
          <w:marBottom w:val="0"/>
          <w:divBdr>
            <w:top w:val="none" w:sz="0" w:space="0" w:color="auto"/>
            <w:left w:val="none" w:sz="0" w:space="0" w:color="auto"/>
            <w:bottom w:val="none" w:sz="0" w:space="0" w:color="auto"/>
            <w:right w:val="none" w:sz="0" w:space="0" w:color="auto"/>
          </w:divBdr>
        </w:div>
        <w:div w:id="1079214004">
          <w:marLeft w:val="640"/>
          <w:marRight w:val="0"/>
          <w:marTop w:val="0"/>
          <w:marBottom w:val="0"/>
          <w:divBdr>
            <w:top w:val="none" w:sz="0" w:space="0" w:color="auto"/>
            <w:left w:val="none" w:sz="0" w:space="0" w:color="auto"/>
            <w:bottom w:val="none" w:sz="0" w:space="0" w:color="auto"/>
            <w:right w:val="none" w:sz="0" w:space="0" w:color="auto"/>
          </w:divBdr>
        </w:div>
        <w:div w:id="2061896973">
          <w:marLeft w:val="640"/>
          <w:marRight w:val="0"/>
          <w:marTop w:val="0"/>
          <w:marBottom w:val="0"/>
          <w:divBdr>
            <w:top w:val="none" w:sz="0" w:space="0" w:color="auto"/>
            <w:left w:val="none" w:sz="0" w:space="0" w:color="auto"/>
            <w:bottom w:val="none" w:sz="0" w:space="0" w:color="auto"/>
            <w:right w:val="none" w:sz="0" w:space="0" w:color="auto"/>
          </w:divBdr>
        </w:div>
        <w:div w:id="1003970002">
          <w:marLeft w:val="640"/>
          <w:marRight w:val="0"/>
          <w:marTop w:val="0"/>
          <w:marBottom w:val="0"/>
          <w:divBdr>
            <w:top w:val="none" w:sz="0" w:space="0" w:color="auto"/>
            <w:left w:val="none" w:sz="0" w:space="0" w:color="auto"/>
            <w:bottom w:val="none" w:sz="0" w:space="0" w:color="auto"/>
            <w:right w:val="none" w:sz="0" w:space="0" w:color="auto"/>
          </w:divBdr>
        </w:div>
        <w:div w:id="1949312798">
          <w:marLeft w:val="640"/>
          <w:marRight w:val="0"/>
          <w:marTop w:val="0"/>
          <w:marBottom w:val="0"/>
          <w:divBdr>
            <w:top w:val="none" w:sz="0" w:space="0" w:color="auto"/>
            <w:left w:val="none" w:sz="0" w:space="0" w:color="auto"/>
            <w:bottom w:val="none" w:sz="0" w:space="0" w:color="auto"/>
            <w:right w:val="none" w:sz="0" w:space="0" w:color="auto"/>
          </w:divBdr>
        </w:div>
        <w:div w:id="292298780">
          <w:marLeft w:val="640"/>
          <w:marRight w:val="0"/>
          <w:marTop w:val="0"/>
          <w:marBottom w:val="0"/>
          <w:divBdr>
            <w:top w:val="none" w:sz="0" w:space="0" w:color="auto"/>
            <w:left w:val="none" w:sz="0" w:space="0" w:color="auto"/>
            <w:bottom w:val="none" w:sz="0" w:space="0" w:color="auto"/>
            <w:right w:val="none" w:sz="0" w:space="0" w:color="auto"/>
          </w:divBdr>
        </w:div>
        <w:div w:id="1581213436">
          <w:marLeft w:val="640"/>
          <w:marRight w:val="0"/>
          <w:marTop w:val="0"/>
          <w:marBottom w:val="0"/>
          <w:divBdr>
            <w:top w:val="none" w:sz="0" w:space="0" w:color="auto"/>
            <w:left w:val="none" w:sz="0" w:space="0" w:color="auto"/>
            <w:bottom w:val="none" w:sz="0" w:space="0" w:color="auto"/>
            <w:right w:val="none" w:sz="0" w:space="0" w:color="auto"/>
          </w:divBdr>
        </w:div>
        <w:div w:id="769087215">
          <w:marLeft w:val="640"/>
          <w:marRight w:val="0"/>
          <w:marTop w:val="0"/>
          <w:marBottom w:val="0"/>
          <w:divBdr>
            <w:top w:val="none" w:sz="0" w:space="0" w:color="auto"/>
            <w:left w:val="none" w:sz="0" w:space="0" w:color="auto"/>
            <w:bottom w:val="none" w:sz="0" w:space="0" w:color="auto"/>
            <w:right w:val="none" w:sz="0" w:space="0" w:color="auto"/>
          </w:divBdr>
        </w:div>
        <w:div w:id="756513321">
          <w:marLeft w:val="640"/>
          <w:marRight w:val="0"/>
          <w:marTop w:val="0"/>
          <w:marBottom w:val="0"/>
          <w:divBdr>
            <w:top w:val="none" w:sz="0" w:space="0" w:color="auto"/>
            <w:left w:val="none" w:sz="0" w:space="0" w:color="auto"/>
            <w:bottom w:val="none" w:sz="0" w:space="0" w:color="auto"/>
            <w:right w:val="none" w:sz="0" w:space="0" w:color="auto"/>
          </w:divBdr>
        </w:div>
        <w:div w:id="1959025364">
          <w:marLeft w:val="640"/>
          <w:marRight w:val="0"/>
          <w:marTop w:val="0"/>
          <w:marBottom w:val="0"/>
          <w:divBdr>
            <w:top w:val="none" w:sz="0" w:space="0" w:color="auto"/>
            <w:left w:val="none" w:sz="0" w:space="0" w:color="auto"/>
            <w:bottom w:val="none" w:sz="0" w:space="0" w:color="auto"/>
            <w:right w:val="none" w:sz="0" w:space="0" w:color="auto"/>
          </w:divBdr>
        </w:div>
        <w:div w:id="1478953415">
          <w:marLeft w:val="640"/>
          <w:marRight w:val="0"/>
          <w:marTop w:val="0"/>
          <w:marBottom w:val="0"/>
          <w:divBdr>
            <w:top w:val="none" w:sz="0" w:space="0" w:color="auto"/>
            <w:left w:val="none" w:sz="0" w:space="0" w:color="auto"/>
            <w:bottom w:val="none" w:sz="0" w:space="0" w:color="auto"/>
            <w:right w:val="none" w:sz="0" w:space="0" w:color="auto"/>
          </w:divBdr>
        </w:div>
        <w:div w:id="579753242">
          <w:marLeft w:val="640"/>
          <w:marRight w:val="0"/>
          <w:marTop w:val="0"/>
          <w:marBottom w:val="0"/>
          <w:divBdr>
            <w:top w:val="none" w:sz="0" w:space="0" w:color="auto"/>
            <w:left w:val="none" w:sz="0" w:space="0" w:color="auto"/>
            <w:bottom w:val="none" w:sz="0" w:space="0" w:color="auto"/>
            <w:right w:val="none" w:sz="0" w:space="0" w:color="auto"/>
          </w:divBdr>
        </w:div>
        <w:div w:id="996415930">
          <w:marLeft w:val="640"/>
          <w:marRight w:val="0"/>
          <w:marTop w:val="0"/>
          <w:marBottom w:val="0"/>
          <w:divBdr>
            <w:top w:val="none" w:sz="0" w:space="0" w:color="auto"/>
            <w:left w:val="none" w:sz="0" w:space="0" w:color="auto"/>
            <w:bottom w:val="none" w:sz="0" w:space="0" w:color="auto"/>
            <w:right w:val="none" w:sz="0" w:space="0" w:color="auto"/>
          </w:divBdr>
        </w:div>
        <w:div w:id="1035429573">
          <w:marLeft w:val="640"/>
          <w:marRight w:val="0"/>
          <w:marTop w:val="0"/>
          <w:marBottom w:val="0"/>
          <w:divBdr>
            <w:top w:val="none" w:sz="0" w:space="0" w:color="auto"/>
            <w:left w:val="none" w:sz="0" w:space="0" w:color="auto"/>
            <w:bottom w:val="none" w:sz="0" w:space="0" w:color="auto"/>
            <w:right w:val="none" w:sz="0" w:space="0" w:color="auto"/>
          </w:divBdr>
        </w:div>
        <w:div w:id="1874658950">
          <w:marLeft w:val="640"/>
          <w:marRight w:val="0"/>
          <w:marTop w:val="0"/>
          <w:marBottom w:val="0"/>
          <w:divBdr>
            <w:top w:val="none" w:sz="0" w:space="0" w:color="auto"/>
            <w:left w:val="none" w:sz="0" w:space="0" w:color="auto"/>
            <w:bottom w:val="none" w:sz="0" w:space="0" w:color="auto"/>
            <w:right w:val="none" w:sz="0" w:space="0" w:color="auto"/>
          </w:divBdr>
        </w:div>
        <w:div w:id="1308901079">
          <w:marLeft w:val="640"/>
          <w:marRight w:val="0"/>
          <w:marTop w:val="0"/>
          <w:marBottom w:val="0"/>
          <w:divBdr>
            <w:top w:val="none" w:sz="0" w:space="0" w:color="auto"/>
            <w:left w:val="none" w:sz="0" w:space="0" w:color="auto"/>
            <w:bottom w:val="none" w:sz="0" w:space="0" w:color="auto"/>
            <w:right w:val="none" w:sz="0" w:space="0" w:color="auto"/>
          </w:divBdr>
        </w:div>
        <w:div w:id="595402659">
          <w:marLeft w:val="640"/>
          <w:marRight w:val="0"/>
          <w:marTop w:val="0"/>
          <w:marBottom w:val="0"/>
          <w:divBdr>
            <w:top w:val="none" w:sz="0" w:space="0" w:color="auto"/>
            <w:left w:val="none" w:sz="0" w:space="0" w:color="auto"/>
            <w:bottom w:val="none" w:sz="0" w:space="0" w:color="auto"/>
            <w:right w:val="none" w:sz="0" w:space="0" w:color="auto"/>
          </w:divBdr>
        </w:div>
        <w:div w:id="326792491">
          <w:marLeft w:val="640"/>
          <w:marRight w:val="0"/>
          <w:marTop w:val="0"/>
          <w:marBottom w:val="0"/>
          <w:divBdr>
            <w:top w:val="none" w:sz="0" w:space="0" w:color="auto"/>
            <w:left w:val="none" w:sz="0" w:space="0" w:color="auto"/>
            <w:bottom w:val="none" w:sz="0" w:space="0" w:color="auto"/>
            <w:right w:val="none" w:sz="0" w:space="0" w:color="auto"/>
          </w:divBdr>
        </w:div>
        <w:div w:id="1938051180">
          <w:marLeft w:val="640"/>
          <w:marRight w:val="0"/>
          <w:marTop w:val="0"/>
          <w:marBottom w:val="0"/>
          <w:divBdr>
            <w:top w:val="none" w:sz="0" w:space="0" w:color="auto"/>
            <w:left w:val="none" w:sz="0" w:space="0" w:color="auto"/>
            <w:bottom w:val="none" w:sz="0" w:space="0" w:color="auto"/>
            <w:right w:val="none" w:sz="0" w:space="0" w:color="auto"/>
          </w:divBdr>
        </w:div>
        <w:div w:id="1167525380">
          <w:marLeft w:val="640"/>
          <w:marRight w:val="0"/>
          <w:marTop w:val="0"/>
          <w:marBottom w:val="0"/>
          <w:divBdr>
            <w:top w:val="none" w:sz="0" w:space="0" w:color="auto"/>
            <w:left w:val="none" w:sz="0" w:space="0" w:color="auto"/>
            <w:bottom w:val="none" w:sz="0" w:space="0" w:color="auto"/>
            <w:right w:val="none" w:sz="0" w:space="0" w:color="auto"/>
          </w:divBdr>
        </w:div>
        <w:div w:id="1929802558">
          <w:marLeft w:val="640"/>
          <w:marRight w:val="0"/>
          <w:marTop w:val="0"/>
          <w:marBottom w:val="0"/>
          <w:divBdr>
            <w:top w:val="none" w:sz="0" w:space="0" w:color="auto"/>
            <w:left w:val="none" w:sz="0" w:space="0" w:color="auto"/>
            <w:bottom w:val="none" w:sz="0" w:space="0" w:color="auto"/>
            <w:right w:val="none" w:sz="0" w:space="0" w:color="auto"/>
          </w:divBdr>
        </w:div>
        <w:div w:id="49043417">
          <w:marLeft w:val="640"/>
          <w:marRight w:val="0"/>
          <w:marTop w:val="0"/>
          <w:marBottom w:val="0"/>
          <w:divBdr>
            <w:top w:val="none" w:sz="0" w:space="0" w:color="auto"/>
            <w:left w:val="none" w:sz="0" w:space="0" w:color="auto"/>
            <w:bottom w:val="none" w:sz="0" w:space="0" w:color="auto"/>
            <w:right w:val="none" w:sz="0" w:space="0" w:color="auto"/>
          </w:divBdr>
        </w:div>
        <w:div w:id="1253779567">
          <w:marLeft w:val="640"/>
          <w:marRight w:val="0"/>
          <w:marTop w:val="0"/>
          <w:marBottom w:val="0"/>
          <w:divBdr>
            <w:top w:val="none" w:sz="0" w:space="0" w:color="auto"/>
            <w:left w:val="none" w:sz="0" w:space="0" w:color="auto"/>
            <w:bottom w:val="none" w:sz="0" w:space="0" w:color="auto"/>
            <w:right w:val="none" w:sz="0" w:space="0" w:color="auto"/>
          </w:divBdr>
        </w:div>
        <w:div w:id="1248807670">
          <w:marLeft w:val="640"/>
          <w:marRight w:val="0"/>
          <w:marTop w:val="0"/>
          <w:marBottom w:val="0"/>
          <w:divBdr>
            <w:top w:val="none" w:sz="0" w:space="0" w:color="auto"/>
            <w:left w:val="none" w:sz="0" w:space="0" w:color="auto"/>
            <w:bottom w:val="none" w:sz="0" w:space="0" w:color="auto"/>
            <w:right w:val="none" w:sz="0" w:space="0" w:color="auto"/>
          </w:divBdr>
        </w:div>
        <w:div w:id="611866864">
          <w:marLeft w:val="640"/>
          <w:marRight w:val="0"/>
          <w:marTop w:val="0"/>
          <w:marBottom w:val="0"/>
          <w:divBdr>
            <w:top w:val="none" w:sz="0" w:space="0" w:color="auto"/>
            <w:left w:val="none" w:sz="0" w:space="0" w:color="auto"/>
            <w:bottom w:val="none" w:sz="0" w:space="0" w:color="auto"/>
            <w:right w:val="none" w:sz="0" w:space="0" w:color="auto"/>
          </w:divBdr>
        </w:div>
        <w:div w:id="1351950807">
          <w:marLeft w:val="640"/>
          <w:marRight w:val="0"/>
          <w:marTop w:val="0"/>
          <w:marBottom w:val="0"/>
          <w:divBdr>
            <w:top w:val="none" w:sz="0" w:space="0" w:color="auto"/>
            <w:left w:val="none" w:sz="0" w:space="0" w:color="auto"/>
            <w:bottom w:val="none" w:sz="0" w:space="0" w:color="auto"/>
            <w:right w:val="none" w:sz="0" w:space="0" w:color="auto"/>
          </w:divBdr>
        </w:div>
        <w:div w:id="971717793">
          <w:marLeft w:val="640"/>
          <w:marRight w:val="0"/>
          <w:marTop w:val="0"/>
          <w:marBottom w:val="0"/>
          <w:divBdr>
            <w:top w:val="none" w:sz="0" w:space="0" w:color="auto"/>
            <w:left w:val="none" w:sz="0" w:space="0" w:color="auto"/>
            <w:bottom w:val="none" w:sz="0" w:space="0" w:color="auto"/>
            <w:right w:val="none" w:sz="0" w:space="0" w:color="auto"/>
          </w:divBdr>
        </w:div>
        <w:div w:id="643854809">
          <w:marLeft w:val="640"/>
          <w:marRight w:val="0"/>
          <w:marTop w:val="0"/>
          <w:marBottom w:val="0"/>
          <w:divBdr>
            <w:top w:val="none" w:sz="0" w:space="0" w:color="auto"/>
            <w:left w:val="none" w:sz="0" w:space="0" w:color="auto"/>
            <w:bottom w:val="none" w:sz="0" w:space="0" w:color="auto"/>
            <w:right w:val="none" w:sz="0" w:space="0" w:color="auto"/>
          </w:divBdr>
        </w:div>
        <w:div w:id="143201842">
          <w:marLeft w:val="640"/>
          <w:marRight w:val="0"/>
          <w:marTop w:val="0"/>
          <w:marBottom w:val="0"/>
          <w:divBdr>
            <w:top w:val="none" w:sz="0" w:space="0" w:color="auto"/>
            <w:left w:val="none" w:sz="0" w:space="0" w:color="auto"/>
            <w:bottom w:val="none" w:sz="0" w:space="0" w:color="auto"/>
            <w:right w:val="none" w:sz="0" w:space="0" w:color="auto"/>
          </w:divBdr>
        </w:div>
        <w:div w:id="422343756">
          <w:marLeft w:val="640"/>
          <w:marRight w:val="0"/>
          <w:marTop w:val="0"/>
          <w:marBottom w:val="0"/>
          <w:divBdr>
            <w:top w:val="none" w:sz="0" w:space="0" w:color="auto"/>
            <w:left w:val="none" w:sz="0" w:space="0" w:color="auto"/>
            <w:bottom w:val="none" w:sz="0" w:space="0" w:color="auto"/>
            <w:right w:val="none" w:sz="0" w:space="0" w:color="auto"/>
          </w:divBdr>
        </w:div>
        <w:div w:id="1669556219">
          <w:marLeft w:val="640"/>
          <w:marRight w:val="0"/>
          <w:marTop w:val="0"/>
          <w:marBottom w:val="0"/>
          <w:divBdr>
            <w:top w:val="none" w:sz="0" w:space="0" w:color="auto"/>
            <w:left w:val="none" w:sz="0" w:space="0" w:color="auto"/>
            <w:bottom w:val="none" w:sz="0" w:space="0" w:color="auto"/>
            <w:right w:val="none" w:sz="0" w:space="0" w:color="auto"/>
          </w:divBdr>
        </w:div>
        <w:div w:id="1686246474">
          <w:marLeft w:val="640"/>
          <w:marRight w:val="0"/>
          <w:marTop w:val="0"/>
          <w:marBottom w:val="0"/>
          <w:divBdr>
            <w:top w:val="none" w:sz="0" w:space="0" w:color="auto"/>
            <w:left w:val="none" w:sz="0" w:space="0" w:color="auto"/>
            <w:bottom w:val="none" w:sz="0" w:space="0" w:color="auto"/>
            <w:right w:val="none" w:sz="0" w:space="0" w:color="auto"/>
          </w:divBdr>
        </w:div>
        <w:div w:id="361058915">
          <w:marLeft w:val="640"/>
          <w:marRight w:val="0"/>
          <w:marTop w:val="0"/>
          <w:marBottom w:val="0"/>
          <w:divBdr>
            <w:top w:val="none" w:sz="0" w:space="0" w:color="auto"/>
            <w:left w:val="none" w:sz="0" w:space="0" w:color="auto"/>
            <w:bottom w:val="none" w:sz="0" w:space="0" w:color="auto"/>
            <w:right w:val="none" w:sz="0" w:space="0" w:color="auto"/>
          </w:divBdr>
        </w:div>
        <w:div w:id="1766996563">
          <w:marLeft w:val="640"/>
          <w:marRight w:val="0"/>
          <w:marTop w:val="0"/>
          <w:marBottom w:val="0"/>
          <w:divBdr>
            <w:top w:val="none" w:sz="0" w:space="0" w:color="auto"/>
            <w:left w:val="none" w:sz="0" w:space="0" w:color="auto"/>
            <w:bottom w:val="none" w:sz="0" w:space="0" w:color="auto"/>
            <w:right w:val="none" w:sz="0" w:space="0" w:color="auto"/>
          </w:divBdr>
        </w:div>
        <w:div w:id="295571955">
          <w:marLeft w:val="640"/>
          <w:marRight w:val="0"/>
          <w:marTop w:val="0"/>
          <w:marBottom w:val="0"/>
          <w:divBdr>
            <w:top w:val="none" w:sz="0" w:space="0" w:color="auto"/>
            <w:left w:val="none" w:sz="0" w:space="0" w:color="auto"/>
            <w:bottom w:val="none" w:sz="0" w:space="0" w:color="auto"/>
            <w:right w:val="none" w:sz="0" w:space="0" w:color="auto"/>
          </w:divBdr>
        </w:div>
        <w:div w:id="1209684600">
          <w:marLeft w:val="640"/>
          <w:marRight w:val="0"/>
          <w:marTop w:val="0"/>
          <w:marBottom w:val="0"/>
          <w:divBdr>
            <w:top w:val="none" w:sz="0" w:space="0" w:color="auto"/>
            <w:left w:val="none" w:sz="0" w:space="0" w:color="auto"/>
            <w:bottom w:val="none" w:sz="0" w:space="0" w:color="auto"/>
            <w:right w:val="none" w:sz="0" w:space="0" w:color="auto"/>
          </w:divBdr>
        </w:div>
        <w:div w:id="823274877">
          <w:marLeft w:val="640"/>
          <w:marRight w:val="0"/>
          <w:marTop w:val="0"/>
          <w:marBottom w:val="0"/>
          <w:divBdr>
            <w:top w:val="none" w:sz="0" w:space="0" w:color="auto"/>
            <w:left w:val="none" w:sz="0" w:space="0" w:color="auto"/>
            <w:bottom w:val="none" w:sz="0" w:space="0" w:color="auto"/>
            <w:right w:val="none" w:sz="0" w:space="0" w:color="auto"/>
          </w:divBdr>
        </w:div>
        <w:div w:id="1273050301">
          <w:marLeft w:val="640"/>
          <w:marRight w:val="0"/>
          <w:marTop w:val="0"/>
          <w:marBottom w:val="0"/>
          <w:divBdr>
            <w:top w:val="none" w:sz="0" w:space="0" w:color="auto"/>
            <w:left w:val="none" w:sz="0" w:space="0" w:color="auto"/>
            <w:bottom w:val="none" w:sz="0" w:space="0" w:color="auto"/>
            <w:right w:val="none" w:sz="0" w:space="0" w:color="auto"/>
          </w:divBdr>
        </w:div>
        <w:div w:id="2105834408">
          <w:marLeft w:val="640"/>
          <w:marRight w:val="0"/>
          <w:marTop w:val="0"/>
          <w:marBottom w:val="0"/>
          <w:divBdr>
            <w:top w:val="none" w:sz="0" w:space="0" w:color="auto"/>
            <w:left w:val="none" w:sz="0" w:space="0" w:color="auto"/>
            <w:bottom w:val="none" w:sz="0" w:space="0" w:color="auto"/>
            <w:right w:val="none" w:sz="0" w:space="0" w:color="auto"/>
          </w:divBdr>
        </w:div>
        <w:div w:id="419565439">
          <w:marLeft w:val="640"/>
          <w:marRight w:val="0"/>
          <w:marTop w:val="0"/>
          <w:marBottom w:val="0"/>
          <w:divBdr>
            <w:top w:val="none" w:sz="0" w:space="0" w:color="auto"/>
            <w:left w:val="none" w:sz="0" w:space="0" w:color="auto"/>
            <w:bottom w:val="none" w:sz="0" w:space="0" w:color="auto"/>
            <w:right w:val="none" w:sz="0" w:space="0" w:color="auto"/>
          </w:divBdr>
        </w:div>
        <w:div w:id="1091196884">
          <w:marLeft w:val="640"/>
          <w:marRight w:val="0"/>
          <w:marTop w:val="0"/>
          <w:marBottom w:val="0"/>
          <w:divBdr>
            <w:top w:val="none" w:sz="0" w:space="0" w:color="auto"/>
            <w:left w:val="none" w:sz="0" w:space="0" w:color="auto"/>
            <w:bottom w:val="none" w:sz="0" w:space="0" w:color="auto"/>
            <w:right w:val="none" w:sz="0" w:space="0" w:color="auto"/>
          </w:divBdr>
        </w:div>
        <w:div w:id="1479957900">
          <w:marLeft w:val="640"/>
          <w:marRight w:val="0"/>
          <w:marTop w:val="0"/>
          <w:marBottom w:val="0"/>
          <w:divBdr>
            <w:top w:val="none" w:sz="0" w:space="0" w:color="auto"/>
            <w:left w:val="none" w:sz="0" w:space="0" w:color="auto"/>
            <w:bottom w:val="none" w:sz="0" w:space="0" w:color="auto"/>
            <w:right w:val="none" w:sz="0" w:space="0" w:color="auto"/>
          </w:divBdr>
        </w:div>
        <w:div w:id="1501772188">
          <w:marLeft w:val="640"/>
          <w:marRight w:val="0"/>
          <w:marTop w:val="0"/>
          <w:marBottom w:val="0"/>
          <w:divBdr>
            <w:top w:val="none" w:sz="0" w:space="0" w:color="auto"/>
            <w:left w:val="none" w:sz="0" w:space="0" w:color="auto"/>
            <w:bottom w:val="none" w:sz="0" w:space="0" w:color="auto"/>
            <w:right w:val="none" w:sz="0" w:space="0" w:color="auto"/>
          </w:divBdr>
        </w:div>
      </w:divsChild>
    </w:div>
    <w:div w:id="2013145557">
      <w:marLeft w:val="640"/>
      <w:marRight w:val="0"/>
      <w:marTop w:val="0"/>
      <w:marBottom w:val="0"/>
      <w:divBdr>
        <w:top w:val="none" w:sz="0" w:space="0" w:color="auto"/>
        <w:left w:val="none" w:sz="0" w:space="0" w:color="auto"/>
        <w:bottom w:val="none" w:sz="0" w:space="0" w:color="auto"/>
        <w:right w:val="none" w:sz="0" w:space="0" w:color="auto"/>
      </w:divBdr>
    </w:div>
    <w:div w:id="2015717257">
      <w:marLeft w:val="640"/>
      <w:marRight w:val="0"/>
      <w:marTop w:val="0"/>
      <w:marBottom w:val="0"/>
      <w:divBdr>
        <w:top w:val="none" w:sz="0" w:space="0" w:color="auto"/>
        <w:left w:val="none" w:sz="0" w:space="0" w:color="auto"/>
        <w:bottom w:val="none" w:sz="0" w:space="0" w:color="auto"/>
        <w:right w:val="none" w:sz="0" w:space="0" w:color="auto"/>
      </w:divBdr>
    </w:div>
    <w:div w:id="2016611925">
      <w:marLeft w:val="640"/>
      <w:marRight w:val="0"/>
      <w:marTop w:val="0"/>
      <w:marBottom w:val="0"/>
      <w:divBdr>
        <w:top w:val="none" w:sz="0" w:space="0" w:color="auto"/>
        <w:left w:val="none" w:sz="0" w:space="0" w:color="auto"/>
        <w:bottom w:val="none" w:sz="0" w:space="0" w:color="auto"/>
        <w:right w:val="none" w:sz="0" w:space="0" w:color="auto"/>
      </w:divBdr>
    </w:div>
    <w:div w:id="2016764474">
      <w:marLeft w:val="640"/>
      <w:marRight w:val="0"/>
      <w:marTop w:val="0"/>
      <w:marBottom w:val="0"/>
      <w:divBdr>
        <w:top w:val="none" w:sz="0" w:space="0" w:color="auto"/>
        <w:left w:val="none" w:sz="0" w:space="0" w:color="auto"/>
        <w:bottom w:val="none" w:sz="0" w:space="0" w:color="auto"/>
        <w:right w:val="none" w:sz="0" w:space="0" w:color="auto"/>
      </w:divBdr>
    </w:div>
    <w:div w:id="2017032177">
      <w:marLeft w:val="640"/>
      <w:marRight w:val="0"/>
      <w:marTop w:val="0"/>
      <w:marBottom w:val="0"/>
      <w:divBdr>
        <w:top w:val="none" w:sz="0" w:space="0" w:color="auto"/>
        <w:left w:val="none" w:sz="0" w:space="0" w:color="auto"/>
        <w:bottom w:val="none" w:sz="0" w:space="0" w:color="auto"/>
        <w:right w:val="none" w:sz="0" w:space="0" w:color="auto"/>
      </w:divBdr>
    </w:div>
    <w:div w:id="2017227580">
      <w:marLeft w:val="640"/>
      <w:marRight w:val="0"/>
      <w:marTop w:val="0"/>
      <w:marBottom w:val="0"/>
      <w:divBdr>
        <w:top w:val="none" w:sz="0" w:space="0" w:color="auto"/>
        <w:left w:val="none" w:sz="0" w:space="0" w:color="auto"/>
        <w:bottom w:val="none" w:sz="0" w:space="0" w:color="auto"/>
        <w:right w:val="none" w:sz="0" w:space="0" w:color="auto"/>
      </w:divBdr>
    </w:div>
    <w:div w:id="2018193945">
      <w:marLeft w:val="640"/>
      <w:marRight w:val="0"/>
      <w:marTop w:val="0"/>
      <w:marBottom w:val="0"/>
      <w:divBdr>
        <w:top w:val="none" w:sz="0" w:space="0" w:color="auto"/>
        <w:left w:val="none" w:sz="0" w:space="0" w:color="auto"/>
        <w:bottom w:val="none" w:sz="0" w:space="0" w:color="auto"/>
        <w:right w:val="none" w:sz="0" w:space="0" w:color="auto"/>
      </w:divBdr>
    </w:div>
    <w:div w:id="2018730879">
      <w:marLeft w:val="640"/>
      <w:marRight w:val="0"/>
      <w:marTop w:val="0"/>
      <w:marBottom w:val="0"/>
      <w:divBdr>
        <w:top w:val="none" w:sz="0" w:space="0" w:color="auto"/>
        <w:left w:val="none" w:sz="0" w:space="0" w:color="auto"/>
        <w:bottom w:val="none" w:sz="0" w:space="0" w:color="auto"/>
        <w:right w:val="none" w:sz="0" w:space="0" w:color="auto"/>
      </w:divBdr>
    </w:div>
    <w:div w:id="2018921960">
      <w:marLeft w:val="640"/>
      <w:marRight w:val="0"/>
      <w:marTop w:val="0"/>
      <w:marBottom w:val="0"/>
      <w:divBdr>
        <w:top w:val="none" w:sz="0" w:space="0" w:color="auto"/>
        <w:left w:val="none" w:sz="0" w:space="0" w:color="auto"/>
        <w:bottom w:val="none" w:sz="0" w:space="0" w:color="auto"/>
        <w:right w:val="none" w:sz="0" w:space="0" w:color="auto"/>
      </w:divBdr>
    </w:div>
    <w:div w:id="2019430502">
      <w:marLeft w:val="640"/>
      <w:marRight w:val="0"/>
      <w:marTop w:val="0"/>
      <w:marBottom w:val="0"/>
      <w:divBdr>
        <w:top w:val="none" w:sz="0" w:space="0" w:color="auto"/>
        <w:left w:val="none" w:sz="0" w:space="0" w:color="auto"/>
        <w:bottom w:val="none" w:sz="0" w:space="0" w:color="auto"/>
        <w:right w:val="none" w:sz="0" w:space="0" w:color="auto"/>
      </w:divBdr>
    </w:div>
    <w:div w:id="2019916984">
      <w:bodyDiv w:val="1"/>
      <w:marLeft w:val="0"/>
      <w:marRight w:val="0"/>
      <w:marTop w:val="0"/>
      <w:marBottom w:val="0"/>
      <w:divBdr>
        <w:top w:val="none" w:sz="0" w:space="0" w:color="auto"/>
        <w:left w:val="none" w:sz="0" w:space="0" w:color="auto"/>
        <w:bottom w:val="none" w:sz="0" w:space="0" w:color="auto"/>
        <w:right w:val="none" w:sz="0" w:space="0" w:color="auto"/>
      </w:divBdr>
      <w:divsChild>
        <w:div w:id="91316284">
          <w:marLeft w:val="640"/>
          <w:marRight w:val="0"/>
          <w:marTop w:val="0"/>
          <w:marBottom w:val="0"/>
          <w:divBdr>
            <w:top w:val="none" w:sz="0" w:space="0" w:color="auto"/>
            <w:left w:val="none" w:sz="0" w:space="0" w:color="auto"/>
            <w:bottom w:val="none" w:sz="0" w:space="0" w:color="auto"/>
            <w:right w:val="none" w:sz="0" w:space="0" w:color="auto"/>
          </w:divBdr>
        </w:div>
        <w:div w:id="135685747">
          <w:marLeft w:val="640"/>
          <w:marRight w:val="0"/>
          <w:marTop w:val="0"/>
          <w:marBottom w:val="0"/>
          <w:divBdr>
            <w:top w:val="none" w:sz="0" w:space="0" w:color="auto"/>
            <w:left w:val="none" w:sz="0" w:space="0" w:color="auto"/>
            <w:bottom w:val="none" w:sz="0" w:space="0" w:color="auto"/>
            <w:right w:val="none" w:sz="0" w:space="0" w:color="auto"/>
          </w:divBdr>
        </w:div>
        <w:div w:id="156843524">
          <w:marLeft w:val="640"/>
          <w:marRight w:val="0"/>
          <w:marTop w:val="0"/>
          <w:marBottom w:val="0"/>
          <w:divBdr>
            <w:top w:val="none" w:sz="0" w:space="0" w:color="auto"/>
            <w:left w:val="none" w:sz="0" w:space="0" w:color="auto"/>
            <w:bottom w:val="none" w:sz="0" w:space="0" w:color="auto"/>
            <w:right w:val="none" w:sz="0" w:space="0" w:color="auto"/>
          </w:divBdr>
        </w:div>
        <w:div w:id="708605821">
          <w:marLeft w:val="640"/>
          <w:marRight w:val="0"/>
          <w:marTop w:val="0"/>
          <w:marBottom w:val="0"/>
          <w:divBdr>
            <w:top w:val="none" w:sz="0" w:space="0" w:color="auto"/>
            <w:left w:val="none" w:sz="0" w:space="0" w:color="auto"/>
            <w:bottom w:val="none" w:sz="0" w:space="0" w:color="auto"/>
            <w:right w:val="none" w:sz="0" w:space="0" w:color="auto"/>
          </w:divBdr>
        </w:div>
        <w:div w:id="921568734">
          <w:marLeft w:val="640"/>
          <w:marRight w:val="0"/>
          <w:marTop w:val="0"/>
          <w:marBottom w:val="0"/>
          <w:divBdr>
            <w:top w:val="none" w:sz="0" w:space="0" w:color="auto"/>
            <w:left w:val="none" w:sz="0" w:space="0" w:color="auto"/>
            <w:bottom w:val="none" w:sz="0" w:space="0" w:color="auto"/>
            <w:right w:val="none" w:sz="0" w:space="0" w:color="auto"/>
          </w:divBdr>
        </w:div>
        <w:div w:id="1193224986">
          <w:marLeft w:val="640"/>
          <w:marRight w:val="0"/>
          <w:marTop w:val="0"/>
          <w:marBottom w:val="0"/>
          <w:divBdr>
            <w:top w:val="none" w:sz="0" w:space="0" w:color="auto"/>
            <w:left w:val="none" w:sz="0" w:space="0" w:color="auto"/>
            <w:bottom w:val="none" w:sz="0" w:space="0" w:color="auto"/>
            <w:right w:val="none" w:sz="0" w:space="0" w:color="auto"/>
          </w:divBdr>
        </w:div>
        <w:div w:id="1240866169">
          <w:marLeft w:val="640"/>
          <w:marRight w:val="0"/>
          <w:marTop w:val="0"/>
          <w:marBottom w:val="0"/>
          <w:divBdr>
            <w:top w:val="none" w:sz="0" w:space="0" w:color="auto"/>
            <w:left w:val="none" w:sz="0" w:space="0" w:color="auto"/>
            <w:bottom w:val="none" w:sz="0" w:space="0" w:color="auto"/>
            <w:right w:val="none" w:sz="0" w:space="0" w:color="auto"/>
          </w:divBdr>
        </w:div>
        <w:div w:id="1426028641">
          <w:marLeft w:val="640"/>
          <w:marRight w:val="0"/>
          <w:marTop w:val="0"/>
          <w:marBottom w:val="0"/>
          <w:divBdr>
            <w:top w:val="none" w:sz="0" w:space="0" w:color="auto"/>
            <w:left w:val="none" w:sz="0" w:space="0" w:color="auto"/>
            <w:bottom w:val="none" w:sz="0" w:space="0" w:color="auto"/>
            <w:right w:val="none" w:sz="0" w:space="0" w:color="auto"/>
          </w:divBdr>
        </w:div>
        <w:div w:id="1533153227">
          <w:marLeft w:val="640"/>
          <w:marRight w:val="0"/>
          <w:marTop w:val="0"/>
          <w:marBottom w:val="0"/>
          <w:divBdr>
            <w:top w:val="none" w:sz="0" w:space="0" w:color="auto"/>
            <w:left w:val="none" w:sz="0" w:space="0" w:color="auto"/>
            <w:bottom w:val="none" w:sz="0" w:space="0" w:color="auto"/>
            <w:right w:val="none" w:sz="0" w:space="0" w:color="auto"/>
          </w:divBdr>
        </w:div>
        <w:div w:id="1543009895">
          <w:marLeft w:val="640"/>
          <w:marRight w:val="0"/>
          <w:marTop w:val="0"/>
          <w:marBottom w:val="0"/>
          <w:divBdr>
            <w:top w:val="none" w:sz="0" w:space="0" w:color="auto"/>
            <w:left w:val="none" w:sz="0" w:space="0" w:color="auto"/>
            <w:bottom w:val="none" w:sz="0" w:space="0" w:color="auto"/>
            <w:right w:val="none" w:sz="0" w:space="0" w:color="auto"/>
          </w:divBdr>
        </w:div>
        <w:div w:id="1707362920">
          <w:marLeft w:val="640"/>
          <w:marRight w:val="0"/>
          <w:marTop w:val="0"/>
          <w:marBottom w:val="0"/>
          <w:divBdr>
            <w:top w:val="none" w:sz="0" w:space="0" w:color="auto"/>
            <w:left w:val="none" w:sz="0" w:space="0" w:color="auto"/>
            <w:bottom w:val="none" w:sz="0" w:space="0" w:color="auto"/>
            <w:right w:val="none" w:sz="0" w:space="0" w:color="auto"/>
          </w:divBdr>
        </w:div>
        <w:div w:id="1731882661">
          <w:marLeft w:val="640"/>
          <w:marRight w:val="0"/>
          <w:marTop w:val="0"/>
          <w:marBottom w:val="0"/>
          <w:divBdr>
            <w:top w:val="none" w:sz="0" w:space="0" w:color="auto"/>
            <w:left w:val="none" w:sz="0" w:space="0" w:color="auto"/>
            <w:bottom w:val="none" w:sz="0" w:space="0" w:color="auto"/>
            <w:right w:val="none" w:sz="0" w:space="0" w:color="auto"/>
          </w:divBdr>
        </w:div>
        <w:div w:id="1749770309">
          <w:marLeft w:val="640"/>
          <w:marRight w:val="0"/>
          <w:marTop w:val="0"/>
          <w:marBottom w:val="0"/>
          <w:divBdr>
            <w:top w:val="none" w:sz="0" w:space="0" w:color="auto"/>
            <w:left w:val="none" w:sz="0" w:space="0" w:color="auto"/>
            <w:bottom w:val="none" w:sz="0" w:space="0" w:color="auto"/>
            <w:right w:val="none" w:sz="0" w:space="0" w:color="auto"/>
          </w:divBdr>
        </w:div>
        <w:div w:id="1802649535">
          <w:marLeft w:val="640"/>
          <w:marRight w:val="0"/>
          <w:marTop w:val="0"/>
          <w:marBottom w:val="0"/>
          <w:divBdr>
            <w:top w:val="none" w:sz="0" w:space="0" w:color="auto"/>
            <w:left w:val="none" w:sz="0" w:space="0" w:color="auto"/>
            <w:bottom w:val="none" w:sz="0" w:space="0" w:color="auto"/>
            <w:right w:val="none" w:sz="0" w:space="0" w:color="auto"/>
          </w:divBdr>
        </w:div>
      </w:divsChild>
    </w:div>
    <w:div w:id="2020233598">
      <w:marLeft w:val="640"/>
      <w:marRight w:val="0"/>
      <w:marTop w:val="0"/>
      <w:marBottom w:val="0"/>
      <w:divBdr>
        <w:top w:val="none" w:sz="0" w:space="0" w:color="auto"/>
        <w:left w:val="none" w:sz="0" w:space="0" w:color="auto"/>
        <w:bottom w:val="none" w:sz="0" w:space="0" w:color="auto"/>
        <w:right w:val="none" w:sz="0" w:space="0" w:color="auto"/>
      </w:divBdr>
    </w:div>
    <w:div w:id="2021202857">
      <w:bodyDiv w:val="1"/>
      <w:marLeft w:val="0"/>
      <w:marRight w:val="0"/>
      <w:marTop w:val="0"/>
      <w:marBottom w:val="0"/>
      <w:divBdr>
        <w:top w:val="none" w:sz="0" w:space="0" w:color="auto"/>
        <w:left w:val="none" w:sz="0" w:space="0" w:color="auto"/>
        <w:bottom w:val="none" w:sz="0" w:space="0" w:color="auto"/>
        <w:right w:val="none" w:sz="0" w:space="0" w:color="auto"/>
      </w:divBdr>
    </w:div>
    <w:div w:id="2022196471">
      <w:marLeft w:val="640"/>
      <w:marRight w:val="0"/>
      <w:marTop w:val="0"/>
      <w:marBottom w:val="0"/>
      <w:divBdr>
        <w:top w:val="none" w:sz="0" w:space="0" w:color="auto"/>
        <w:left w:val="none" w:sz="0" w:space="0" w:color="auto"/>
        <w:bottom w:val="none" w:sz="0" w:space="0" w:color="auto"/>
        <w:right w:val="none" w:sz="0" w:space="0" w:color="auto"/>
      </w:divBdr>
    </w:div>
    <w:div w:id="2022849674">
      <w:marLeft w:val="640"/>
      <w:marRight w:val="0"/>
      <w:marTop w:val="0"/>
      <w:marBottom w:val="0"/>
      <w:divBdr>
        <w:top w:val="none" w:sz="0" w:space="0" w:color="auto"/>
        <w:left w:val="none" w:sz="0" w:space="0" w:color="auto"/>
        <w:bottom w:val="none" w:sz="0" w:space="0" w:color="auto"/>
        <w:right w:val="none" w:sz="0" w:space="0" w:color="auto"/>
      </w:divBdr>
    </w:div>
    <w:div w:id="2022852414">
      <w:marLeft w:val="640"/>
      <w:marRight w:val="0"/>
      <w:marTop w:val="0"/>
      <w:marBottom w:val="0"/>
      <w:divBdr>
        <w:top w:val="none" w:sz="0" w:space="0" w:color="auto"/>
        <w:left w:val="none" w:sz="0" w:space="0" w:color="auto"/>
        <w:bottom w:val="none" w:sz="0" w:space="0" w:color="auto"/>
        <w:right w:val="none" w:sz="0" w:space="0" w:color="auto"/>
      </w:divBdr>
    </w:div>
    <w:div w:id="2023124592">
      <w:marLeft w:val="640"/>
      <w:marRight w:val="0"/>
      <w:marTop w:val="0"/>
      <w:marBottom w:val="0"/>
      <w:divBdr>
        <w:top w:val="none" w:sz="0" w:space="0" w:color="auto"/>
        <w:left w:val="none" w:sz="0" w:space="0" w:color="auto"/>
        <w:bottom w:val="none" w:sz="0" w:space="0" w:color="auto"/>
        <w:right w:val="none" w:sz="0" w:space="0" w:color="auto"/>
      </w:divBdr>
    </w:div>
    <w:div w:id="2027897831">
      <w:bodyDiv w:val="1"/>
      <w:marLeft w:val="0"/>
      <w:marRight w:val="0"/>
      <w:marTop w:val="0"/>
      <w:marBottom w:val="0"/>
      <w:divBdr>
        <w:top w:val="none" w:sz="0" w:space="0" w:color="auto"/>
        <w:left w:val="none" w:sz="0" w:space="0" w:color="auto"/>
        <w:bottom w:val="none" w:sz="0" w:space="0" w:color="auto"/>
        <w:right w:val="none" w:sz="0" w:space="0" w:color="auto"/>
      </w:divBdr>
      <w:divsChild>
        <w:div w:id="702287748">
          <w:marLeft w:val="640"/>
          <w:marRight w:val="0"/>
          <w:marTop w:val="0"/>
          <w:marBottom w:val="0"/>
          <w:divBdr>
            <w:top w:val="none" w:sz="0" w:space="0" w:color="auto"/>
            <w:left w:val="none" w:sz="0" w:space="0" w:color="auto"/>
            <w:bottom w:val="none" w:sz="0" w:space="0" w:color="auto"/>
            <w:right w:val="none" w:sz="0" w:space="0" w:color="auto"/>
          </w:divBdr>
        </w:div>
        <w:div w:id="1269120010">
          <w:marLeft w:val="640"/>
          <w:marRight w:val="0"/>
          <w:marTop w:val="0"/>
          <w:marBottom w:val="0"/>
          <w:divBdr>
            <w:top w:val="none" w:sz="0" w:space="0" w:color="auto"/>
            <w:left w:val="none" w:sz="0" w:space="0" w:color="auto"/>
            <w:bottom w:val="none" w:sz="0" w:space="0" w:color="auto"/>
            <w:right w:val="none" w:sz="0" w:space="0" w:color="auto"/>
          </w:divBdr>
        </w:div>
        <w:div w:id="217471926">
          <w:marLeft w:val="640"/>
          <w:marRight w:val="0"/>
          <w:marTop w:val="0"/>
          <w:marBottom w:val="0"/>
          <w:divBdr>
            <w:top w:val="none" w:sz="0" w:space="0" w:color="auto"/>
            <w:left w:val="none" w:sz="0" w:space="0" w:color="auto"/>
            <w:bottom w:val="none" w:sz="0" w:space="0" w:color="auto"/>
            <w:right w:val="none" w:sz="0" w:space="0" w:color="auto"/>
          </w:divBdr>
        </w:div>
        <w:div w:id="1467049265">
          <w:marLeft w:val="640"/>
          <w:marRight w:val="0"/>
          <w:marTop w:val="0"/>
          <w:marBottom w:val="0"/>
          <w:divBdr>
            <w:top w:val="none" w:sz="0" w:space="0" w:color="auto"/>
            <w:left w:val="none" w:sz="0" w:space="0" w:color="auto"/>
            <w:bottom w:val="none" w:sz="0" w:space="0" w:color="auto"/>
            <w:right w:val="none" w:sz="0" w:space="0" w:color="auto"/>
          </w:divBdr>
        </w:div>
        <w:div w:id="1027757186">
          <w:marLeft w:val="640"/>
          <w:marRight w:val="0"/>
          <w:marTop w:val="0"/>
          <w:marBottom w:val="0"/>
          <w:divBdr>
            <w:top w:val="none" w:sz="0" w:space="0" w:color="auto"/>
            <w:left w:val="none" w:sz="0" w:space="0" w:color="auto"/>
            <w:bottom w:val="none" w:sz="0" w:space="0" w:color="auto"/>
            <w:right w:val="none" w:sz="0" w:space="0" w:color="auto"/>
          </w:divBdr>
        </w:div>
        <w:div w:id="1669019230">
          <w:marLeft w:val="640"/>
          <w:marRight w:val="0"/>
          <w:marTop w:val="0"/>
          <w:marBottom w:val="0"/>
          <w:divBdr>
            <w:top w:val="none" w:sz="0" w:space="0" w:color="auto"/>
            <w:left w:val="none" w:sz="0" w:space="0" w:color="auto"/>
            <w:bottom w:val="none" w:sz="0" w:space="0" w:color="auto"/>
            <w:right w:val="none" w:sz="0" w:space="0" w:color="auto"/>
          </w:divBdr>
        </w:div>
        <w:div w:id="1417939801">
          <w:marLeft w:val="640"/>
          <w:marRight w:val="0"/>
          <w:marTop w:val="0"/>
          <w:marBottom w:val="0"/>
          <w:divBdr>
            <w:top w:val="none" w:sz="0" w:space="0" w:color="auto"/>
            <w:left w:val="none" w:sz="0" w:space="0" w:color="auto"/>
            <w:bottom w:val="none" w:sz="0" w:space="0" w:color="auto"/>
            <w:right w:val="none" w:sz="0" w:space="0" w:color="auto"/>
          </w:divBdr>
        </w:div>
        <w:div w:id="197594749">
          <w:marLeft w:val="640"/>
          <w:marRight w:val="0"/>
          <w:marTop w:val="0"/>
          <w:marBottom w:val="0"/>
          <w:divBdr>
            <w:top w:val="none" w:sz="0" w:space="0" w:color="auto"/>
            <w:left w:val="none" w:sz="0" w:space="0" w:color="auto"/>
            <w:bottom w:val="none" w:sz="0" w:space="0" w:color="auto"/>
            <w:right w:val="none" w:sz="0" w:space="0" w:color="auto"/>
          </w:divBdr>
        </w:div>
        <w:div w:id="376971133">
          <w:marLeft w:val="640"/>
          <w:marRight w:val="0"/>
          <w:marTop w:val="0"/>
          <w:marBottom w:val="0"/>
          <w:divBdr>
            <w:top w:val="none" w:sz="0" w:space="0" w:color="auto"/>
            <w:left w:val="none" w:sz="0" w:space="0" w:color="auto"/>
            <w:bottom w:val="none" w:sz="0" w:space="0" w:color="auto"/>
            <w:right w:val="none" w:sz="0" w:space="0" w:color="auto"/>
          </w:divBdr>
        </w:div>
        <w:div w:id="945114197">
          <w:marLeft w:val="640"/>
          <w:marRight w:val="0"/>
          <w:marTop w:val="0"/>
          <w:marBottom w:val="0"/>
          <w:divBdr>
            <w:top w:val="none" w:sz="0" w:space="0" w:color="auto"/>
            <w:left w:val="none" w:sz="0" w:space="0" w:color="auto"/>
            <w:bottom w:val="none" w:sz="0" w:space="0" w:color="auto"/>
            <w:right w:val="none" w:sz="0" w:space="0" w:color="auto"/>
          </w:divBdr>
        </w:div>
        <w:div w:id="143858682">
          <w:marLeft w:val="640"/>
          <w:marRight w:val="0"/>
          <w:marTop w:val="0"/>
          <w:marBottom w:val="0"/>
          <w:divBdr>
            <w:top w:val="none" w:sz="0" w:space="0" w:color="auto"/>
            <w:left w:val="none" w:sz="0" w:space="0" w:color="auto"/>
            <w:bottom w:val="none" w:sz="0" w:space="0" w:color="auto"/>
            <w:right w:val="none" w:sz="0" w:space="0" w:color="auto"/>
          </w:divBdr>
        </w:div>
        <w:div w:id="1071006033">
          <w:marLeft w:val="640"/>
          <w:marRight w:val="0"/>
          <w:marTop w:val="0"/>
          <w:marBottom w:val="0"/>
          <w:divBdr>
            <w:top w:val="none" w:sz="0" w:space="0" w:color="auto"/>
            <w:left w:val="none" w:sz="0" w:space="0" w:color="auto"/>
            <w:bottom w:val="none" w:sz="0" w:space="0" w:color="auto"/>
            <w:right w:val="none" w:sz="0" w:space="0" w:color="auto"/>
          </w:divBdr>
        </w:div>
        <w:div w:id="727799340">
          <w:marLeft w:val="640"/>
          <w:marRight w:val="0"/>
          <w:marTop w:val="0"/>
          <w:marBottom w:val="0"/>
          <w:divBdr>
            <w:top w:val="none" w:sz="0" w:space="0" w:color="auto"/>
            <w:left w:val="none" w:sz="0" w:space="0" w:color="auto"/>
            <w:bottom w:val="none" w:sz="0" w:space="0" w:color="auto"/>
            <w:right w:val="none" w:sz="0" w:space="0" w:color="auto"/>
          </w:divBdr>
        </w:div>
        <w:div w:id="852113669">
          <w:marLeft w:val="640"/>
          <w:marRight w:val="0"/>
          <w:marTop w:val="0"/>
          <w:marBottom w:val="0"/>
          <w:divBdr>
            <w:top w:val="none" w:sz="0" w:space="0" w:color="auto"/>
            <w:left w:val="none" w:sz="0" w:space="0" w:color="auto"/>
            <w:bottom w:val="none" w:sz="0" w:space="0" w:color="auto"/>
            <w:right w:val="none" w:sz="0" w:space="0" w:color="auto"/>
          </w:divBdr>
        </w:div>
        <w:div w:id="714818961">
          <w:marLeft w:val="640"/>
          <w:marRight w:val="0"/>
          <w:marTop w:val="0"/>
          <w:marBottom w:val="0"/>
          <w:divBdr>
            <w:top w:val="none" w:sz="0" w:space="0" w:color="auto"/>
            <w:left w:val="none" w:sz="0" w:space="0" w:color="auto"/>
            <w:bottom w:val="none" w:sz="0" w:space="0" w:color="auto"/>
            <w:right w:val="none" w:sz="0" w:space="0" w:color="auto"/>
          </w:divBdr>
        </w:div>
        <w:div w:id="52587422">
          <w:marLeft w:val="640"/>
          <w:marRight w:val="0"/>
          <w:marTop w:val="0"/>
          <w:marBottom w:val="0"/>
          <w:divBdr>
            <w:top w:val="none" w:sz="0" w:space="0" w:color="auto"/>
            <w:left w:val="none" w:sz="0" w:space="0" w:color="auto"/>
            <w:bottom w:val="none" w:sz="0" w:space="0" w:color="auto"/>
            <w:right w:val="none" w:sz="0" w:space="0" w:color="auto"/>
          </w:divBdr>
        </w:div>
        <w:div w:id="1769813566">
          <w:marLeft w:val="640"/>
          <w:marRight w:val="0"/>
          <w:marTop w:val="0"/>
          <w:marBottom w:val="0"/>
          <w:divBdr>
            <w:top w:val="none" w:sz="0" w:space="0" w:color="auto"/>
            <w:left w:val="none" w:sz="0" w:space="0" w:color="auto"/>
            <w:bottom w:val="none" w:sz="0" w:space="0" w:color="auto"/>
            <w:right w:val="none" w:sz="0" w:space="0" w:color="auto"/>
          </w:divBdr>
        </w:div>
        <w:div w:id="1110474648">
          <w:marLeft w:val="640"/>
          <w:marRight w:val="0"/>
          <w:marTop w:val="0"/>
          <w:marBottom w:val="0"/>
          <w:divBdr>
            <w:top w:val="none" w:sz="0" w:space="0" w:color="auto"/>
            <w:left w:val="none" w:sz="0" w:space="0" w:color="auto"/>
            <w:bottom w:val="none" w:sz="0" w:space="0" w:color="auto"/>
            <w:right w:val="none" w:sz="0" w:space="0" w:color="auto"/>
          </w:divBdr>
        </w:div>
        <w:div w:id="2126539079">
          <w:marLeft w:val="640"/>
          <w:marRight w:val="0"/>
          <w:marTop w:val="0"/>
          <w:marBottom w:val="0"/>
          <w:divBdr>
            <w:top w:val="none" w:sz="0" w:space="0" w:color="auto"/>
            <w:left w:val="none" w:sz="0" w:space="0" w:color="auto"/>
            <w:bottom w:val="none" w:sz="0" w:space="0" w:color="auto"/>
            <w:right w:val="none" w:sz="0" w:space="0" w:color="auto"/>
          </w:divBdr>
        </w:div>
        <w:div w:id="763453666">
          <w:marLeft w:val="640"/>
          <w:marRight w:val="0"/>
          <w:marTop w:val="0"/>
          <w:marBottom w:val="0"/>
          <w:divBdr>
            <w:top w:val="none" w:sz="0" w:space="0" w:color="auto"/>
            <w:left w:val="none" w:sz="0" w:space="0" w:color="auto"/>
            <w:bottom w:val="none" w:sz="0" w:space="0" w:color="auto"/>
            <w:right w:val="none" w:sz="0" w:space="0" w:color="auto"/>
          </w:divBdr>
        </w:div>
        <w:div w:id="1793816592">
          <w:marLeft w:val="640"/>
          <w:marRight w:val="0"/>
          <w:marTop w:val="0"/>
          <w:marBottom w:val="0"/>
          <w:divBdr>
            <w:top w:val="none" w:sz="0" w:space="0" w:color="auto"/>
            <w:left w:val="none" w:sz="0" w:space="0" w:color="auto"/>
            <w:bottom w:val="none" w:sz="0" w:space="0" w:color="auto"/>
            <w:right w:val="none" w:sz="0" w:space="0" w:color="auto"/>
          </w:divBdr>
        </w:div>
        <w:div w:id="965543936">
          <w:marLeft w:val="640"/>
          <w:marRight w:val="0"/>
          <w:marTop w:val="0"/>
          <w:marBottom w:val="0"/>
          <w:divBdr>
            <w:top w:val="none" w:sz="0" w:space="0" w:color="auto"/>
            <w:left w:val="none" w:sz="0" w:space="0" w:color="auto"/>
            <w:bottom w:val="none" w:sz="0" w:space="0" w:color="auto"/>
            <w:right w:val="none" w:sz="0" w:space="0" w:color="auto"/>
          </w:divBdr>
        </w:div>
        <w:div w:id="1779982206">
          <w:marLeft w:val="640"/>
          <w:marRight w:val="0"/>
          <w:marTop w:val="0"/>
          <w:marBottom w:val="0"/>
          <w:divBdr>
            <w:top w:val="none" w:sz="0" w:space="0" w:color="auto"/>
            <w:left w:val="none" w:sz="0" w:space="0" w:color="auto"/>
            <w:bottom w:val="none" w:sz="0" w:space="0" w:color="auto"/>
            <w:right w:val="none" w:sz="0" w:space="0" w:color="auto"/>
          </w:divBdr>
        </w:div>
        <w:div w:id="753092783">
          <w:marLeft w:val="640"/>
          <w:marRight w:val="0"/>
          <w:marTop w:val="0"/>
          <w:marBottom w:val="0"/>
          <w:divBdr>
            <w:top w:val="none" w:sz="0" w:space="0" w:color="auto"/>
            <w:left w:val="none" w:sz="0" w:space="0" w:color="auto"/>
            <w:bottom w:val="none" w:sz="0" w:space="0" w:color="auto"/>
            <w:right w:val="none" w:sz="0" w:space="0" w:color="auto"/>
          </w:divBdr>
        </w:div>
        <w:div w:id="411048879">
          <w:marLeft w:val="640"/>
          <w:marRight w:val="0"/>
          <w:marTop w:val="0"/>
          <w:marBottom w:val="0"/>
          <w:divBdr>
            <w:top w:val="none" w:sz="0" w:space="0" w:color="auto"/>
            <w:left w:val="none" w:sz="0" w:space="0" w:color="auto"/>
            <w:bottom w:val="none" w:sz="0" w:space="0" w:color="auto"/>
            <w:right w:val="none" w:sz="0" w:space="0" w:color="auto"/>
          </w:divBdr>
        </w:div>
        <w:div w:id="63601935">
          <w:marLeft w:val="640"/>
          <w:marRight w:val="0"/>
          <w:marTop w:val="0"/>
          <w:marBottom w:val="0"/>
          <w:divBdr>
            <w:top w:val="none" w:sz="0" w:space="0" w:color="auto"/>
            <w:left w:val="none" w:sz="0" w:space="0" w:color="auto"/>
            <w:bottom w:val="none" w:sz="0" w:space="0" w:color="auto"/>
            <w:right w:val="none" w:sz="0" w:space="0" w:color="auto"/>
          </w:divBdr>
        </w:div>
        <w:div w:id="964774978">
          <w:marLeft w:val="640"/>
          <w:marRight w:val="0"/>
          <w:marTop w:val="0"/>
          <w:marBottom w:val="0"/>
          <w:divBdr>
            <w:top w:val="none" w:sz="0" w:space="0" w:color="auto"/>
            <w:left w:val="none" w:sz="0" w:space="0" w:color="auto"/>
            <w:bottom w:val="none" w:sz="0" w:space="0" w:color="auto"/>
            <w:right w:val="none" w:sz="0" w:space="0" w:color="auto"/>
          </w:divBdr>
        </w:div>
        <w:div w:id="663048659">
          <w:marLeft w:val="640"/>
          <w:marRight w:val="0"/>
          <w:marTop w:val="0"/>
          <w:marBottom w:val="0"/>
          <w:divBdr>
            <w:top w:val="none" w:sz="0" w:space="0" w:color="auto"/>
            <w:left w:val="none" w:sz="0" w:space="0" w:color="auto"/>
            <w:bottom w:val="none" w:sz="0" w:space="0" w:color="auto"/>
            <w:right w:val="none" w:sz="0" w:space="0" w:color="auto"/>
          </w:divBdr>
        </w:div>
        <w:div w:id="1555850769">
          <w:marLeft w:val="640"/>
          <w:marRight w:val="0"/>
          <w:marTop w:val="0"/>
          <w:marBottom w:val="0"/>
          <w:divBdr>
            <w:top w:val="none" w:sz="0" w:space="0" w:color="auto"/>
            <w:left w:val="none" w:sz="0" w:space="0" w:color="auto"/>
            <w:bottom w:val="none" w:sz="0" w:space="0" w:color="auto"/>
            <w:right w:val="none" w:sz="0" w:space="0" w:color="auto"/>
          </w:divBdr>
        </w:div>
        <w:div w:id="1896623871">
          <w:marLeft w:val="640"/>
          <w:marRight w:val="0"/>
          <w:marTop w:val="0"/>
          <w:marBottom w:val="0"/>
          <w:divBdr>
            <w:top w:val="none" w:sz="0" w:space="0" w:color="auto"/>
            <w:left w:val="none" w:sz="0" w:space="0" w:color="auto"/>
            <w:bottom w:val="none" w:sz="0" w:space="0" w:color="auto"/>
            <w:right w:val="none" w:sz="0" w:space="0" w:color="auto"/>
          </w:divBdr>
        </w:div>
        <w:div w:id="2052921706">
          <w:marLeft w:val="640"/>
          <w:marRight w:val="0"/>
          <w:marTop w:val="0"/>
          <w:marBottom w:val="0"/>
          <w:divBdr>
            <w:top w:val="none" w:sz="0" w:space="0" w:color="auto"/>
            <w:left w:val="none" w:sz="0" w:space="0" w:color="auto"/>
            <w:bottom w:val="none" w:sz="0" w:space="0" w:color="auto"/>
            <w:right w:val="none" w:sz="0" w:space="0" w:color="auto"/>
          </w:divBdr>
        </w:div>
        <w:div w:id="1353460973">
          <w:marLeft w:val="640"/>
          <w:marRight w:val="0"/>
          <w:marTop w:val="0"/>
          <w:marBottom w:val="0"/>
          <w:divBdr>
            <w:top w:val="none" w:sz="0" w:space="0" w:color="auto"/>
            <w:left w:val="none" w:sz="0" w:space="0" w:color="auto"/>
            <w:bottom w:val="none" w:sz="0" w:space="0" w:color="auto"/>
            <w:right w:val="none" w:sz="0" w:space="0" w:color="auto"/>
          </w:divBdr>
        </w:div>
        <w:div w:id="1436748839">
          <w:marLeft w:val="640"/>
          <w:marRight w:val="0"/>
          <w:marTop w:val="0"/>
          <w:marBottom w:val="0"/>
          <w:divBdr>
            <w:top w:val="none" w:sz="0" w:space="0" w:color="auto"/>
            <w:left w:val="none" w:sz="0" w:space="0" w:color="auto"/>
            <w:bottom w:val="none" w:sz="0" w:space="0" w:color="auto"/>
            <w:right w:val="none" w:sz="0" w:space="0" w:color="auto"/>
          </w:divBdr>
        </w:div>
        <w:div w:id="1789663275">
          <w:marLeft w:val="640"/>
          <w:marRight w:val="0"/>
          <w:marTop w:val="0"/>
          <w:marBottom w:val="0"/>
          <w:divBdr>
            <w:top w:val="none" w:sz="0" w:space="0" w:color="auto"/>
            <w:left w:val="none" w:sz="0" w:space="0" w:color="auto"/>
            <w:bottom w:val="none" w:sz="0" w:space="0" w:color="auto"/>
            <w:right w:val="none" w:sz="0" w:space="0" w:color="auto"/>
          </w:divBdr>
        </w:div>
        <w:div w:id="1616447112">
          <w:marLeft w:val="640"/>
          <w:marRight w:val="0"/>
          <w:marTop w:val="0"/>
          <w:marBottom w:val="0"/>
          <w:divBdr>
            <w:top w:val="none" w:sz="0" w:space="0" w:color="auto"/>
            <w:left w:val="none" w:sz="0" w:space="0" w:color="auto"/>
            <w:bottom w:val="none" w:sz="0" w:space="0" w:color="auto"/>
            <w:right w:val="none" w:sz="0" w:space="0" w:color="auto"/>
          </w:divBdr>
        </w:div>
        <w:div w:id="1398941386">
          <w:marLeft w:val="640"/>
          <w:marRight w:val="0"/>
          <w:marTop w:val="0"/>
          <w:marBottom w:val="0"/>
          <w:divBdr>
            <w:top w:val="none" w:sz="0" w:space="0" w:color="auto"/>
            <w:left w:val="none" w:sz="0" w:space="0" w:color="auto"/>
            <w:bottom w:val="none" w:sz="0" w:space="0" w:color="auto"/>
            <w:right w:val="none" w:sz="0" w:space="0" w:color="auto"/>
          </w:divBdr>
        </w:div>
        <w:div w:id="1655067872">
          <w:marLeft w:val="640"/>
          <w:marRight w:val="0"/>
          <w:marTop w:val="0"/>
          <w:marBottom w:val="0"/>
          <w:divBdr>
            <w:top w:val="none" w:sz="0" w:space="0" w:color="auto"/>
            <w:left w:val="none" w:sz="0" w:space="0" w:color="auto"/>
            <w:bottom w:val="none" w:sz="0" w:space="0" w:color="auto"/>
            <w:right w:val="none" w:sz="0" w:space="0" w:color="auto"/>
          </w:divBdr>
        </w:div>
        <w:div w:id="914585123">
          <w:marLeft w:val="640"/>
          <w:marRight w:val="0"/>
          <w:marTop w:val="0"/>
          <w:marBottom w:val="0"/>
          <w:divBdr>
            <w:top w:val="none" w:sz="0" w:space="0" w:color="auto"/>
            <w:left w:val="none" w:sz="0" w:space="0" w:color="auto"/>
            <w:bottom w:val="none" w:sz="0" w:space="0" w:color="auto"/>
            <w:right w:val="none" w:sz="0" w:space="0" w:color="auto"/>
          </w:divBdr>
        </w:div>
        <w:div w:id="172040356">
          <w:marLeft w:val="640"/>
          <w:marRight w:val="0"/>
          <w:marTop w:val="0"/>
          <w:marBottom w:val="0"/>
          <w:divBdr>
            <w:top w:val="none" w:sz="0" w:space="0" w:color="auto"/>
            <w:left w:val="none" w:sz="0" w:space="0" w:color="auto"/>
            <w:bottom w:val="none" w:sz="0" w:space="0" w:color="auto"/>
            <w:right w:val="none" w:sz="0" w:space="0" w:color="auto"/>
          </w:divBdr>
        </w:div>
        <w:div w:id="1448742413">
          <w:marLeft w:val="640"/>
          <w:marRight w:val="0"/>
          <w:marTop w:val="0"/>
          <w:marBottom w:val="0"/>
          <w:divBdr>
            <w:top w:val="none" w:sz="0" w:space="0" w:color="auto"/>
            <w:left w:val="none" w:sz="0" w:space="0" w:color="auto"/>
            <w:bottom w:val="none" w:sz="0" w:space="0" w:color="auto"/>
            <w:right w:val="none" w:sz="0" w:space="0" w:color="auto"/>
          </w:divBdr>
        </w:div>
        <w:div w:id="1872955681">
          <w:marLeft w:val="640"/>
          <w:marRight w:val="0"/>
          <w:marTop w:val="0"/>
          <w:marBottom w:val="0"/>
          <w:divBdr>
            <w:top w:val="none" w:sz="0" w:space="0" w:color="auto"/>
            <w:left w:val="none" w:sz="0" w:space="0" w:color="auto"/>
            <w:bottom w:val="none" w:sz="0" w:space="0" w:color="auto"/>
            <w:right w:val="none" w:sz="0" w:space="0" w:color="auto"/>
          </w:divBdr>
        </w:div>
        <w:div w:id="1221593625">
          <w:marLeft w:val="640"/>
          <w:marRight w:val="0"/>
          <w:marTop w:val="0"/>
          <w:marBottom w:val="0"/>
          <w:divBdr>
            <w:top w:val="none" w:sz="0" w:space="0" w:color="auto"/>
            <w:left w:val="none" w:sz="0" w:space="0" w:color="auto"/>
            <w:bottom w:val="none" w:sz="0" w:space="0" w:color="auto"/>
            <w:right w:val="none" w:sz="0" w:space="0" w:color="auto"/>
          </w:divBdr>
        </w:div>
        <w:div w:id="1521091327">
          <w:marLeft w:val="640"/>
          <w:marRight w:val="0"/>
          <w:marTop w:val="0"/>
          <w:marBottom w:val="0"/>
          <w:divBdr>
            <w:top w:val="none" w:sz="0" w:space="0" w:color="auto"/>
            <w:left w:val="none" w:sz="0" w:space="0" w:color="auto"/>
            <w:bottom w:val="none" w:sz="0" w:space="0" w:color="auto"/>
            <w:right w:val="none" w:sz="0" w:space="0" w:color="auto"/>
          </w:divBdr>
        </w:div>
        <w:div w:id="1713848186">
          <w:marLeft w:val="640"/>
          <w:marRight w:val="0"/>
          <w:marTop w:val="0"/>
          <w:marBottom w:val="0"/>
          <w:divBdr>
            <w:top w:val="none" w:sz="0" w:space="0" w:color="auto"/>
            <w:left w:val="none" w:sz="0" w:space="0" w:color="auto"/>
            <w:bottom w:val="none" w:sz="0" w:space="0" w:color="auto"/>
            <w:right w:val="none" w:sz="0" w:space="0" w:color="auto"/>
          </w:divBdr>
        </w:div>
        <w:div w:id="1739935052">
          <w:marLeft w:val="640"/>
          <w:marRight w:val="0"/>
          <w:marTop w:val="0"/>
          <w:marBottom w:val="0"/>
          <w:divBdr>
            <w:top w:val="none" w:sz="0" w:space="0" w:color="auto"/>
            <w:left w:val="none" w:sz="0" w:space="0" w:color="auto"/>
            <w:bottom w:val="none" w:sz="0" w:space="0" w:color="auto"/>
            <w:right w:val="none" w:sz="0" w:space="0" w:color="auto"/>
          </w:divBdr>
        </w:div>
        <w:div w:id="839547055">
          <w:marLeft w:val="640"/>
          <w:marRight w:val="0"/>
          <w:marTop w:val="0"/>
          <w:marBottom w:val="0"/>
          <w:divBdr>
            <w:top w:val="none" w:sz="0" w:space="0" w:color="auto"/>
            <w:left w:val="none" w:sz="0" w:space="0" w:color="auto"/>
            <w:bottom w:val="none" w:sz="0" w:space="0" w:color="auto"/>
            <w:right w:val="none" w:sz="0" w:space="0" w:color="auto"/>
          </w:divBdr>
        </w:div>
        <w:div w:id="1918784952">
          <w:marLeft w:val="640"/>
          <w:marRight w:val="0"/>
          <w:marTop w:val="0"/>
          <w:marBottom w:val="0"/>
          <w:divBdr>
            <w:top w:val="none" w:sz="0" w:space="0" w:color="auto"/>
            <w:left w:val="none" w:sz="0" w:space="0" w:color="auto"/>
            <w:bottom w:val="none" w:sz="0" w:space="0" w:color="auto"/>
            <w:right w:val="none" w:sz="0" w:space="0" w:color="auto"/>
          </w:divBdr>
        </w:div>
        <w:div w:id="483936988">
          <w:marLeft w:val="640"/>
          <w:marRight w:val="0"/>
          <w:marTop w:val="0"/>
          <w:marBottom w:val="0"/>
          <w:divBdr>
            <w:top w:val="none" w:sz="0" w:space="0" w:color="auto"/>
            <w:left w:val="none" w:sz="0" w:space="0" w:color="auto"/>
            <w:bottom w:val="none" w:sz="0" w:space="0" w:color="auto"/>
            <w:right w:val="none" w:sz="0" w:space="0" w:color="auto"/>
          </w:divBdr>
        </w:div>
        <w:div w:id="1132092375">
          <w:marLeft w:val="640"/>
          <w:marRight w:val="0"/>
          <w:marTop w:val="0"/>
          <w:marBottom w:val="0"/>
          <w:divBdr>
            <w:top w:val="none" w:sz="0" w:space="0" w:color="auto"/>
            <w:left w:val="none" w:sz="0" w:space="0" w:color="auto"/>
            <w:bottom w:val="none" w:sz="0" w:space="0" w:color="auto"/>
            <w:right w:val="none" w:sz="0" w:space="0" w:color="auto"/>
          </w:divBdr>
        </w:div>
        <w:div w:id="213545123">
          <w:marLeft w:val="640"/>
          <w:marRight w:val="0"/>
          <w:marTop w:val="0"/>
          <w:marBottom w:val="0"/>
          <w:divBdr>
            <w:top w:val="none" w:sz="0" w:space="0" w:color="auto"/>
            <w:left w:val="none" w:sz="0" w:space="0" w:color="auto"/>
            <w:bottom w:val="none" w:sz="0" w:space="0" w:color="auto"/>
            <w:right w:val="none" w:sz="0" w:space="0" w:color="auto"/>
          </w:divBdr>
        </w:div>
        <w:div w:id="2000692754">
          <w:marLeft w:val="640"/>
          <w:marRight w:val="0"/>
          <w:marTop w:val="0"/>
          <w:marBottom w:val="0"/>
          <w:divBdr>
            <w:top w:val="none" w:sz="0" w:space="0" w:color="auto"/>
            <w:left w:val="none" w:sz="0" w:space="0" w:color="auto"/>
            <w:bottom w:val="none" w:sz="0" w:space="0" w:color="auto"/>
            <w:right w:val="none" w:sz="0" w:space="0" w:color="auto"/>
          </w:divBdr>
        </w:div>
        <w:div w:id="554975806">
          <w:marLeft w:val="640"/>
          <w:marRight w:val="0"/>
          <w:marTop w:val="0"/>
          <w:marBottom w:val="0"/>
          <w:divBdr>
            <w:top w:val="none" w:sz="0" w:space="0" w:color="auto"/>
            <w:left w:val="none" w:sz="0" w:space="0" w:color="auto"/>
            <w:bottom w:val="none" w:sz="0" w:space="0" w:color="auto"/>
            <w:right w:val="none" w:sz="0" w:space="0" w:color="auto"/>
          </w:divBdr>
        </w:div>
        <w:div w:id="972560146">
          <w:marLeft w:val="640"/>
          <w:marRight w:val="0"/>
          <w:marTop w:val="0"/>
          <w:marBottom w:val="0"/>
          <w:divBdr>
            <w:top w:val="none" w:sz="0" w:space="0" w:color="auto"/>
            <w:left w:val="none" w:sz="0" w:space="0" w:color="auto"/>
            <w:bottom w:val="none" w:sz="0" w:space="0" w:color="auto"/>
            <w:right w:val="none" w:sz="0" w:space="0" w:color="auto"/>
          </w:divBdr>
        </w:div>
        <w:div w:id="1761638651">
          <w:marLeft w:val="640"/>
          <w:marRight w:val="0"/>
          <w:marTop w:val="0"/>
          <w:marBottom w:val="0"/>
          <w:divBdr>
            <w:top w:val="none" w:sz="0" w:space="0" w:color="auto"/>
            <w:left w:val="none" w:sz="0" w:space="0" w:color="auto"/>
            <w:bottom w:val="none" w:sz="0" w:space="0" w:color="auto"/>
            <w:right w:val="none" w:sz="0" w:space="0" w:color="auto"/>
          </w:divBdr>
        </w:div>
        <w:div w:id="1541741597">
          <w:marLeft w:val="640"/>
          <w:marRight w:val="0"/>
          <w:marTop w:val="0"/>
          <w:marBottom w:val="0"/>
          <w:divBdr>
            <w:top w:val="none" w:sz="0" w:space="0" w:color="auto"/>
            <w:left w:val="none" w:sz="0" w:space="0" w:color="auto"/>
            <w:bottom w:val="none" w:sz="0" w:space="0" w:color="auto"/>
            <w:right w:val="none" w:sz="0" w:space="0" w:color="auto"/>
          </w:divBdr>
        </w:div>
        <w:div w:id="677001925">
          <w:marLeft w:val="640"/>
          <w:marRight w:val="0"/>
          <w:marTop w:val="0"/>
          <w:marBottom w:val="0"/>
          <w:divBdr>
            <w:top w:val="none" w:sz="0" w:space="0" w:color="auto"/>
            <w:left w:val="none" w:sz="0" w:space="0" w:color="auto"/>
            <w:bottom w:val="none" w:sz="0" w:space="0" w:color="auto"/>
            <w:right w:val="none" w:sz="0" w:space="0" w:color="auto"/>
          </w:divBdr>
        </w:div>
        <w:div w:id="941108913">
          <w:marLeft w:val="640"/>
          <w:marRight w:val="0"/>
          <w:marTop w:val="0"/>
          <w:marBottom w:val="0"/>
          <w:divBdr>
            <w:top w:val="none" w:sz="0" w:space="0" w:color="auto"/>
            <w:left w:val="none" w:sz="0" w:space="0" w:color="auto"/>
            <w:bottom w:val="none" w:sz="0" w:space="0" w:color="auto"/>
            <w:right w:val="none" w:sz="0" w:space="0" w:color="auto"/>
          </w:divBdr>
        </w:div>
        <w:div w:id="1244333793">
          <w:marLeft w:val="640"/>
          <w:marRight w:val="0"/>
          <w:marTop w:val="0"/>
          <w:marBottom w:val="0"/>
          <w:divBdr>
            <w:top w:val="none" w:sz="0" w:space="0" w:color="auto"/>
            <w:left w:val="none" w:sz="0" w:space="0" w:color="auto"/>
            <w:bottom w:val="none" w:sz="0" w:space="0" w:color="auto"/>
            <w:right w:val="none" w:sz="0" w:space="0" w:color="auto"/>
          </w:divBdr>
        </w:div>
        <w:div w:id="1520074701">
          <w:marLeft w:val="640"/>
          <w:marRight w:val="0"/>
          <w:marTop w:val="0"/>
          <w:marBottom w:val="0"/>
          <w:divBdr>
            <w:top w:val="none" w:sz="0" w:space="0" w:color="auto"/>
            <w:left w:val="none" w:sz="0" w:space="0" w:color="auto"/>
            <w:bottom w:val="none" w:sz="0" w:space="0" w:color="auto"/>
            <w:right w:val="none" w:sz="0" w:space="0" w:color="auto"/>
          </w:divBdr>
        </w:div>
        <w:div w:id="2051152303">
          <w:marLeft w:val="640"/>
          <w:marRight w:val="0"/>
          <w:marTop w:val="0"/>
          <w:marBottom w:val="0"/>
          <w:divBdr>
            <w:top w:val="none" w:sz="0" w:space="0" w:color="auto"/>
            <w:left w:val="none" w:sz="0" w:space="0" w:color="auto"/>
            <w:bottom w:val="none" w:sz="0" w:space="0" w:color="auto"/>
            <w:right w:val="none" w:sz="0" w:space="0" w:color="auto"/>
          </w:divBdr>
        </w:div>
        <w:div w:id="569006177">
          <w:marLeft w:val="640"/>
          <w:marRight w:val="0"/>
          <w:marTop w:val="0"/>
          <w:marBottom w:val="0"/>
          <w:divBdr>
            <w:top w:val="none" w:sz="0" w:space="0" w:color="auto"/>
            <w:left w:val="none" w:sz="0" w:space="0" w:color="auto"/>
            <w:bottom w:val="none" w:sz="0" w:space="0" w:color="auto"/>
            <w:right w:val="none" w:sz="0" w:space="0" w:color="auto"/>
          </w:divBdr>
        </w:div>
        <w:div w:id="707490950">
          <w:marLeft w:val="640"/>
          <w:marRight w:val="0"/>
          <w:marTop w:val="0"/>
          <w:marBottom w:val="0"/>
          <w:divBdr>
            <w:top w:val="none" w:sz="0" w:space="0" w:color="auto"/>
            <w:left w:val="none" w:sz="0" w:space="0" w:color="auto"/>
            <w:bottom w:val="none" w:sz="0" w:space="0" w:color="auto"/>
            <w:right w:val="none" w:sz="0" w:space="0" w:color="auto"/>
          </w:divBdr>
        </w:div>
        <w:div w:id="561062754">
          <w:marLeft w:val="640"/>
          <w:marRight w:val="0"/>
          <w:marTop w:val="0"/>
          <w:marBottom w:val="0"/>
          <w:divBdr>
            <w:top w:val="none" w:sz="0" w:space="0" w:color="auto"/>
            <w:left w:val="none" w:sz="0" w:space="0" w:color="auto"/>
            <w:bottom w:val="none" w:sz="0" w:space="0" w:color="auto"/>
            <w:right w:val="none" w:sz="0" w:space="0" w:color="auto"/>
          </w:divBdr>
        </w:div>
        <w:div w:id="726996518">
          <w:marLeft w:val="640"/>
          <w:marRight w:val="0"/>
          <w:marTop w:val="0"/>
          <w:marBottom w:val="0"/>
          <w:divBdr>
            <w:top w:val="none" w:sz="0" w:space="0" w:color="auto"/>
            <w:left w:val="none" w:sz="0" w:space="0" w:color="auto"/>
            <w:bottom w:val="none" w:sz="0" w:space="0" w:color="auto"/>
            <w:right w:val="none" w:sz="0" w:space="0" w:color="auto"/>
          </w:divBdr>
        </w:div>
        <w:div w:id="5980842">
          <w:marLeft w:val="640"/>
          <w:marRight w:val="0"/>
          <w:marTop w:val="0"/>
          <w:marBottom w:val="0"/>
          <w:divBdr>
            <w:top w:val="none" w:sz="0" w:space="0" w:color="auto"/>
            <w:left w:val="none" w:sz="0" w:space="0" w:color="auto"/>
            <w:bottom w:val="none" w:sz="0" w:space="0" w:color="auto"/>
            <w:right w:val="none" w:sz="0" w:space="0" w:color="auto"/>
          </w:divBdr>
        </w:div>
        <w:div w:id="946078781">
          <w:marLeft w:val="640"/>
          <w:marRight w:val="0"/>
          <w:marTop w:val="0"/>
          <w:marBottom w:val="0"/>
          <w:divBdr>
            <w:top w:val="none" w:sz="0" w:space="0" w:color="auto"/>
            <w:left w:val="none" w:sz="0" w:space="0" w:color="auto"/>
            <w:bottom w:val="none" w:sz="0" w:space="0" w:color="auto"/>
            <w:right w:val="none" w:sz="0" w:space="0" w:color="auto"/>
          </w:divBdr>
        </w:div>
        <w:div w:id="1461150097">
          <w:marLeft w:val="640"/>
          <w:marRight w:val="0"/>
          <w:marTop w:val="0"/>
          <w:marBottom w:val="0"/>
          <w:divBdr>
            <w:top w:val="none" w:sz="0" w:space="0" w:color="auto"/>
            <w:left w:val="none" w:sz="0" w:space="0" w:color="auto"/>
            <w:bottom w:val="none" w:sz="0" w:space="0" w:color="auto"/>
            <w:right w:val="none" w:sz="0" w:space="0" w:color="auto"/>
          </w:divBdr>
        </w:div>
        <w:div w:id="1707488718">
          <w:marLeft w:val="640"/>
          <w:marRight w:val="0"/>
          <w:marTop w:val="0"/>
          <w:marBottom w:val="0"/>
          <w:divBdr>
            <w:top w:val="none" w:sz="0" w:space="0" w:color="auto"/>
            <w:left w:val="none" w:sz="0" w:space="0" w:color="auto"/>
            <w:bottom w:val="none" w:sz="0" w:space="0" w:color="auto"/>
            <w:right w:val="none" w:sz="0" w:space="0" w:color="auto"/>
          </w:divBdr>
        </w:div>
        <w:div w:id="54133191">
          <w:marLeft w:val="640"/>
          <w:marRight w:val="0"/>
          <w:marTop w:val="0"/>
          <w:marBottom w:val="0"/>
          <w:divBdr>
            <w:top w:val="none" w:sz="0" w:space="0" w:color="auto"/>
            <w:left w:val="none" w:sz="0" w:space="0" w:color="auto"/>
            <w:bottom w:val="none" w:sz="0" w:space="0" w:color="auto"/>
            <w:right w:val="none" w:sz="0" w:space="0" w:color="auto"/>
          </w:divBdr>
        </w:div>
        <w:div w:id="1994020667">
          <w:marLeft w:val="640"/>
          <w:marRight w:val="0"/>
          <w:marTop w:val="0"/>
          <w:marBottom w:val="0"/>
          <w:divBdr>
            <w:top w:val="none" w:sz="0" w:space="0" w:color="auto"/>
            <w:left w:val="none" w:sz="0" w:space="0" w:color="auto"/>
            <w:bottom w:val="none" w:sz="0" w:space="0" w:color="auto"/>
            <w:right w:val="none" w:sz="0" w:space="0" w:color="auto"/>
          </w:divBdr>
        </w:div>
      </w:divsChild>
    </w:div>
    <w:div w:id="2029064989">
      <w:marLeft w:val="640"/>
      <w:marRight w:val="0"/>
      <w:marTop w:val="0"/>
      <w:marBottom w:val="0"/>
      <w:divBdr>
        <w:top w:val="none" w:sz="0" w:space="0" w:color="auto"/>
        <w:left w:val="none" w:sz="0" w:space="0" w:color="auto"/>
        <w:bottom w:val="none" w:sz="0" w:space="0" w:color="auto"/>
        <w:right w:val="none" w:sz="0" w:space="0" w:color="auto"/>
      </w:divBdr>
    </w:div>
    <w:div w:id="2029677936">
      <w:marLeft w:val="640"/>
      <w:marRight w:val="0"/>
      <w:marTop w:val="0"/>
      <w:marBottom w:val="0"/>
      <w:divBdr>
        <w:top w:val="none" w:sz="0" w:space="0" w:color="auto"/>
        <w:left w:val="none" w:sz="0" w:space="0" w:color="auto"/>
        <w:bottom w:val="none" w:sz="0" w:space="0" w:color="auto"/>
        <w:right w:val="none" w:sz="0" w:space="0" w:color="auto"/>
      </w:divBdr>
    </w:div>
    <w:div w:id="2029990187">
      <w:marLeft w:val="640"/>
      <w:marRight w:val="0"/>
      <w:marTop w:val="0"/>
      <w:marBottom w:val="0"/>
      <w:divBdr>
        <w:top w:val="none" w:sz="0" w:space="0" w:color="auto"/>
        <w:left w:val="none" w:sz="0" w:space="0" w:color="auto"/>
        <w:bottom w:val="none" w:sz="0" w:space="0" w:color="auto"/>
        <w:right w:val="none" w:sz="0" w:space="0" w:color="auto"/>
      </w:divBdr>
    </w:div>
    <w:div w:id="2030643235">
      <w:bodyDiv w:val="1"/>
      <w:marLeft w:val="0"/>
      <w:marRight w:val="0"/>
      <w:marTop w:val="0"/>
      <w:marBottom w:val="0"/>
      <w:divBdr>
        <w:top w:val="none" w:sz="0" w:space="0" w:color="auto"/>
        <w:left w:val="none" w:sz="0" w:space="0" w:color="auto"/>
        <w:bottom w:val="none" w:sz="0" w:space="0" w:color="auto"/>
        <w:right w:val="none" w:sz="0" w:space="0" w:color="auto"/>
      </w:divBdr>
      <w:divsChild>
        <w:div w:id="1690373852">
          <w:marLeft w:val="640"/>
          <w:marRight w:val="0"/>
          <w:marTop w:val="0"/>
          <w:marBottom w:val="0"/>
          <w:divBdr>
            <w:top w:val="none" w:sz="0" w:space="0" w:color="auto"/>
            <w:left w:val="none" w:sz="0" w:space="0" w:color="auto"/>
            <w:bottom w:val="none" w:sz="0" w:space="0" w:color="auto"/>
            <w:right w:val="none" w:sz="0" w:space="0" w:color="auto"/>
          </w:divBdr>
        </w:div>
        <w:div w:id="1196700763">
          <w:marLeft w:val="640"/>
          <w:marRight w:val="0"/>
          <w:marTop w:val="0"/>
          <w:marBottom w:val="0"/>
          <w:divBdr>
            <w:top w:val="none" w:sz="0" w:space="0" w:color="auto"/>
            <w:left w:val="none" w:sz="0" w:space="0" w:color="auto"/>
            <w:bottom w:val="none" w:sz="0" w:space="0" w:color="auto"/>
            <w:right w:val="none" w:sz="0" w:space="0" w:color="auto"/>
          </w:divBdr>
        </w:div>
        <w:div w:id="359598636">
          <w:marLeft w:val="640"/>
          <w:marRight w:val="0"/>
          <w:marTop w:val="0"/>
          <w:marBottom w:val="0"/>
          <w:divBdr>
            <w:top w:val="none" w:sz="0" w:space="0" w:color="auto"/>
            <w:left w:val="none" w:sz="0" w:space="0" w:color="auto"/>
            <w:bottom w:val="none" w:sz="0" w:space="0" w:color="auto"/>
            <w:right w:val="none" w:sz="0" w:space="0" w:color="auto"/>
          </w:divBdr>
        </w:div>
        <w:div w:id="1105343403">
          <w:marLeft w:val="640"/>
          <w:marRight w:val="0"/>
          <w:marTop w:val="0"/>
          <w:marBottom w:val="0"/>
          <w:divBdr>
            <w:top w:val="none" w:sz="0" w:space="0" w:color="auto"/>
            <w:left w:val="none" w:sz="0" w:space="0" w:color="auto"/>
            <w:bottom w:val="none" w:sz="0" w:space="0" w:color="auto"/>
            <w:right w:val="none" w:sz="0" w:space="0" w:color="auto"/>
          </w:divBdr>
        </w:div>
        <w:div w:id="134760891">
          <w:marLeft w:val="640"/>
          <w:marRight w:val="0"/>
          <w:marTop w:val="0"/>
          <w:marBottom w:val="0"/>
          <w:divBdr>
            <w:top w:val="none" w:sz="0" w:space="0" w:color="auto"/>
            <w:left w:val="none" w:sz="0" w:space="0" w:color="auto"/>
            <w:bottom w:val="none" w:sz="0" w:space="0" w:color="auto"/>
            <w:right w:val="none" w:sz="0" w:space="0" w:color="auto"/>
          </w:divBdr>
        </w:div>
        <w:div w:id="35665440">
          <w:marLeft w:val="640"/>
          <w:marRight w:val="0"/>
          <w:marTop w:val="0"/>
          <w:marBottom w:val="0"/>
          <w:divBdr>
            <w:top w:val="none" w:sz="0" w:space="0" w:color="auto"/>
            <w:left w:val="none" w:sz="0" w:space="0" w:color="auto"/>
            <w:bottom w:val="none" w:sz="0" w:space="0" w:color="auto"/>
            <w:right w:val="none" w:sz="0" w:space="0" w:color="auto"/>
          </w:divBdr>
        </w:div>
        <w:div w:id="852381093">
          <w:marLeft w:val="640"/>
          <w:marRight w:val="0"/>
          <w:marTop w:val="0"/>
          <w:marBottom w:val="0"/>
          <w:divBdr>
            <w:top w:val="none" w:sz="0" w:space="0" w:color="auto"/>
            <w:left w:val="none" w:sz="0" w:space="0" w:color="auto"/>
            <w:bottom w:val="none" w:sz="0" w:space="0" w:color="auto"/>
            <w:right w:val="none" w:sz="0" w:space="0" w:color="auto"/>
          </w:divBdr>
        </w:div>
        <w:div w:id="11809167">
          <w:marLeft w:val="640"/>
          <w:marRight w:val="0"/>
          <w:marTop w:val="0"/>
          <w:marBottom w:val="0"/>
          <w:divBdr>
            <w:top w:val="none" w:sz="0" w:space="0" w:color="auto"/>
            <w:left w:val="none" w:sz="0" w:space="0" w:color="auto"/>
            <w:bottom w:val="none" w:sz="0" w:space="0" w:color="auto"/>
            <w:right w:val="none" w:sz="0" w:space="0" w:color="auto"/>
          </w:divBdr>
        </w:div>
        <w:div w:id="950934685">
          <w:marLeft w:val="640"/>
          <w:marRight w:val="0"/>
          <w:marTop w:val="0"/>
          <w:marBottom w:val="0"/>
          <w:divBdr>
            <w:top w:val="none" w:sz="0" w:space="0" w:color="auto"/>
            <w:left w:val="none" w:sz="0" w:space="0" w:color="auto"/>
            <w:bottom w:val="none" w:sz="0" w:space="0" w:color="auto"/>
            <w:right w:val="none" w:sz="0" w:space="0" w:color="auto"/>
          </w:divBdr>
        </w:div>
        <w:div w:id="57441515">
          <w:marLeft w:val="640"/>
          <w:marRight w:val="0"/>
          <w:marTop w:val="0"/>
          <w:marBottom w:val="0"/>
          <w:divBdr>
            <w:top w:val="none" w:sz="0" w:space="0" w:color="auto"/>
            <w:left w:val="none" w:sz="0" w:space="0" w:color="auto"/>
            <w:bottom w:val="none" w:sz="0" w:space="0" w:color="auto"/>
            <w:right w:val="none" w:sz="0" w:space="0" w:color="auto"/>
          </w:divBdr>
        </w:div>
        <w:div w:id="1165783498">
          <w:marLeft w:val="640"/>
          <w:marRight w:val="0"/>
          <w:marTop w:val="0"/>
          <w:marBottom w:val="0"/>
          <w:divBdr>
            <w:top w:val="none" w:sz="0" w:space="0" w:color="auto"/>
            <w:left w:val="none" w:sz="0" w:space="0" w:color="auto"/>
            <w:bottom w:val="none" w:sz="0" w:space="0" w:color="auto"/>
            <w:right w:val="none" w:sz="0" w:space="0" w:color="auto"/>
          </w:divBdr>
        </w:div>
        <w:div w:id="7026358">
          <w:marLeft w:val="640"/>
          <w:marRight w:val="0"/>
          <w:marTop w:val="0"/>
          <w:marBottom w:val="0"/>
          <w:divBdr>
            <w:top w:val="none" w:sz="0" w:space="0" w:color="auto"/>
            <w:left w:val="none" w:sz="0" w:space="0" w:color="auto"/>
            <w:bottom w:val="none" w:sz="0" w:space="0" w:color="auto"/>
            <w:right w:val="none" w:sz="0" w:space="0" w:color="auto"/>
          </w:divBdr>
        </w:div>
        <w:div w:id="1729723929">
          <w:marLeft w:val="640"/>
          <w:marRight w:val="0"/>
          <w:marTop w:val="0"/>
          <w:marBottom w:val="0"/>
          <w:divBdr>
            <w:top w:val="none" w:sz="0" w:space="0" w:color="auto"/>
            <w:left w:val="none" w:sz="0" w:space="0" w:color="auto"/>
            <w:bottom w:val="none" w:sz="0" w:space="0" w:color="auto"/>
            <w:right w:val="none" w:sz="0" w:space="0" w:color="auto"/>
          </w:divBdr>
        </w:div>
        <w:div w:id="2035225779">
          <w:marLeft w:val="640"/>
          <w:marRight w:val="0"/>
          <w:marTop w:val="0"/>
          <w:marBottom w:val="0"/>
          <w:divBdr>
            <w:top w:val="none" w:sz="0" w:space="0" w:color="auto"/>
            <w:left w:val="none" w:sz="0" w:space="0" w:color="auto"/>
            <w:bottom w:val="none" w:sz="0" w:space="0" w:color="auto"/>
            <w:right w:val="none" w:sz="0" w:space="0" w:color="auto"/>
          </w:divBdr>
        </w:div>
        <w:div w:id="1245727322">
          <w:marLeft w:val="640"/>
          <w:marRight w:val="0"/>
          <w:marTop w:val="0"/>
          <w:marBottom w:val="0"/>
          <w:divBdr>
            <w:top w:val="none" w:sz="0" w:space="0" w:color="auto"/>
            <w:left w:val="none" w:sz="0" w:space="0" w:color="auto"/>
            <w:bottom w:val="none" w:sz="0" w:space="0" w:color="auto"/>
            <w:right w:val="none" w:sz="0" w:space="0" w:color="auto"/>
          </w:divBdr>
        </w:div>
        <w:div w:id="1592082299">
          <w:marLeft w:val="640"/>
          <w:marRight w:val="0"/>
          <w:marTop w:val="0"/>
          <w:marBottom w:val="0"/>
          <w:divBdr>
            <w:top w:val="none" w:sz="0" w:space="0" w:color="auto"/>
            <w:left w:val="none" w:sz="0" w:space="0" w:color="auto"/>
            <w:bottom w:val="none" w:sz="0" w:space="0" w:color="auto"/>
            <w:right w:val="none" w:sz="0" w:space="0" w:color="auto"/>
          </w:divBdr>
        </w:div>
        <w:div w:id="660473419">
          <w:marLeft w:val="640"/>
          <w:marRight w:val="0"/>
          <w:marTop w:val="0"/>
          <w:marBottom w:val="0"/>
          <w:divBdr>
            <w:top w:val="none" w:sz="0" w:space="0" w:color="auto"/>
            <w:left w:val="none" w:sz="0" w:space="0" w:color="auto"/>
            <w:bottom w:val="none" w:sz="0" w:space="0" w:color="auto"/>
            <w:right w:val="none" w:sz="0" w:space="0" w:color="auto"/>
          </w:divBdr>
        </w:div>
        <w:div w:id="1319922536">
          <w:marLeft w:val="640"/>
          <w:marRight w:val="0"/>
          <w:marTop w:val="0"/>
          <w:marBottom w:val="0"/>
          <w:divBdr>
            <w:top w:val="none" w:sz="0" w:space="0" w:color="auto"/>
            <w:left w:val="none" w:sz="0" w:space="0" w:color="auto"/>
            <w:bottom w:val="none" w:sz="0" w:space="0" w:color="auto"/>
            <w:right w:val="none" w:sz="0" w:space="0" w:color="auto"/>
          </w:divBdr>
        </w:div>
        <w:div w:id="463429288">
          <w:marLeft w:val="640"/>
          <w:marRight w:val="0"/>
          <w:marTop w:val="0"/>
          <w:marBottom w:val="0"/>
          <w:divBdr>
            <w:top w:val="none" w:sz="0" w:space="0" w:color="auto"/>
            <w:left w:val="none" w:sz="0" w:space="0" w:color="auto"/>
            <w:bottom w:val="none" w:sz="0" w:space="0" w:color="auto"/>
            <w:right w:val="none" w:sz="0" w:space="0" w:color="auto"/>
          </w:divBdr>
        </w:div>
        <w:div w:id="1158691339">
          <w:marLeft w:val="640"/>
          <w:marRight w:val="0"/>
          <w:marTop w:val="0"/>
          <w:marBottom w:val="0"/>
          <w:divBdr>
            <w:top w:val="none" w:sz="0" w:space="0" w:color="auto"/>
            <w:left w:val="none" w:sz="0" w:space="0" w:color="auto"/>
            <w:bottom w:val="none" w:sz="0" w:space="0" w:color="auto"/>
            <w:right w:val="none" w:sz="0" w:space="0" w:color="auto"/>
          </w:divBdr>
        </w:div>
        <w:div w:id="4290924">
          <w:marLeft w:val="640"/>
          <w:marRight w:val="0"/>
          <w:marTop w:val="0"/>
          <w:marBottom w:val="0"/>
          <w:divBdr>
            <w:top w:val="none" w:sz="0" w:space="0" w:color="auto"/>
            <w:left w:val="none" w:sz="0" w:space="0" w:color="auto"/>
            <w:bottom w:val="none" w:sz="0" w:space="0" w:color="auto"/>
            <w:right w:val="none" w:sz="0" w:space="0" w:color="auto"/>
          </w:divBdr>
        </w:div>
        <w:div w:id="1738240686">
          <w:marLeft w:val="640"/>
          <w:marRight w:val="0"/>
          <w:marTop w:val="0"/>
          <w:marBottom w:val="0"/>
          <w:divBdr>
            <w:top w:val="none" w:sz="0" w:space="0" w:color="auto"/>
            <w:left w:val="none" w:sz="0" w:space="0" w:color="auto"/>
            <w:bottom w:val="none" w:sz="0" w:space="0" w:color="auto"/>
            <w:right w:val="none" w:sz="0" w:space="0" w:color="auto"/>
          </w:divBdr>
        </w:div>
        <w:div w:id="1477793275">
          <w:marLeft w:val="640"/>
          <w:marRight w:val="0"/>
          <w:marTop w:val="0"/>
          <w:marBottom w:val="0"/>
          <w:divBdr>
            <w:top w:val="none" w:sz="0" w:space="0" w:color="auto"/>
            <w:left w:val="none" w:sz="0" w:space="0" w:color="auto"/>
            <w:bottom w:val="none" w:sz="0" w:space="0" w:color="auto"/>
            <w:right w:val="none" w:sz="0" w:space="0" w:color="auto"/>
          </w:divBdr>
        </w:div>
        <w:div w:id="940256018">
          <w:marLeft w:val="640"/>
          <w:marRight w:val="0"/>
          <w:marTop w:val="0"/>
          <w:marBottom w:val="0"/>
          <w:divBdr>
            <w:top w:val="none" w:sz="0" w:space="0" w:color="auto"/>
            <w:left w:val="none" w:sz="0" w:space="0" w:color="auto"/>
            <w:bottom w:val="none" w:sz="0" w:space="0" w:color="auto"/>
            <w:right w:val="none" w:sz="0" w:space="0" w:color="auto"/>
          </w:divBdr>
        </w:div>
        <w:div w:id="1634365577">
          <w:marLeft w:val="640"/>
          <w:marRight w:val="0"/>
          <w:marTop w:val="0"/>
          <w:marBottom w:val="0"/>
          <w:divBdr>
            <w:top w:val="none" w:sz="0" w:space="0" w:color="auto"/>
            <w:left w:val="none" w:sz="0" w:space="0" w:color="auto"/>
            <w:bottom w:val="none" w:sz="0" w:space="0" w:color="auto"/>
            <w:right w:val="none" w:sz="0" w:space="0" w:color="auto"/>
          </w:divBdr>
        </w:div>
        <w:div w:id="1346251680">
          <w:marLeft w:val="640"/>
          <w:marRight w:val="0"/>
          <w:marTop w:val="0"/>
          <w:marBottom w:val="0"/>
          <w:divBdr>
            <w:top w:val="none" w:sz="0" w:space="0" w:color="auto"/>
            <w:left w:val="none" w:sz="0" w:space="0" w:color="auto"/>
            <w:bottom w:val="none" w:sz="0" w:space="0" w:color="auto"/>
            <w:right w:val="none" w:sz="0" w:space="0" w:color="auto"/>
          </w:divBdr>
        </w:div>
        <w:div w:id="2068143669">
          <w:marLeft w:val="640"/>
          <w:marRight w:val="0"/>
          <w:marTop w:val="0"/>
          <w:marBottom w:val="0"/>
          <w:divBdr>
            <w:top w:val="none" w:sz="0" w:space="0" w:color="auto"/>
            <w:left w:val="none" w:sz="0" w:space="0" w:color="auto"/>
            <w:bottom w:val="none" w:sz="0" w:space="0" w:color="auto"/>
            <w:right w:val="none" w:sz="0" w:space="0" w:color="auto"/>
          </w:divBdr>
        </w:div>
        <w:div w:id="766656567">
          <w:marLeft w:val="640"/>
          <w:marRight w:val="0"/>
          <w:marTop w:val="0"/>
          <w:marBottom w:val="0"/>
          <w:divBdr>
            <w:top w:val="none" w:sz="0" w:space="0" w:color="auto"/>
            <w:left w:val="none" w:sz="0" w:space="0" w:color="auto"/>
            <w:bottom w:val="none" w:sz="0" w:space="0" w:color="auto"/>
            <w:right w:val="none" w:sz="0" w:space="0" w:color="auto"/>
          </w:divBdr>
        </w:div>
        <w:div w:id="1337726681">
          <w:marLeft w:val="640"/>
          <w:marRight w:val="0"/>
          <w:marTop w:val="0"/>
          <w:marBottom w:val="0"/>
          <w:divBdr>
            <w:top w:val="none" w:sz="0" w:space="0" w:color="auto"/>
            <w:left w:val="none" w:sz="0" w:space="0" w:color="auto"/>
            <w:bottom w:val="none" w:sz="0" w:space="0" w:color="auto"/>
            <w:right w:val="none" w:sz="0" w:space="0" w:color="auto"/>
          </w:divBdr>
        </w:div>
        <w:div w:id="1210336959">
          <w:marLeft w:val="640"/>
          <w:marRight w:val="0"/>
          <w:marTop w:val="0"/>
          <w:marBottom w:val="0"/>
          <w:divBdr>
            <w:top w:val="none" w:sz="0" w:space="0" w:color="auto"/>
            <w:left w:val="none" w:sz="0" w:space="0" w:color="auto"/>
            <w:bottom w:val="none" w:sz="0" w:space="0" w:color="auto"/>
            <w:right w:val="none" w:sz="0" w:space="0" w:color="auto"/>
          </w:divBdr>
        </w:div>
        <w:div w:id="1199706079">
          <w:marLeft w:val="640"/>
          <w:marRight w:val="0"/>
          <w:marTop w:val="0"/>
          <w:marBottom w:val="0"/>
          <w:divBdr>
            <w:top w:val="none" w:sz="0" w:space="0" w:color="auto"/>
            <w:left w:val="none" w:sz="0" w:space="0" w:color="auto"/>
            <w:bottom w:val="none" w:sz="0" w:space="0" w:color="auto"/>
            <w:right w:val="none" w:sz="0" w:space="0" w:color="auto"/>
          </w:divBdr>
        </w:div>
        <w:div w:id="2019775146">
          <w:marLeft w:val="640"/>
          <w:marRight w:val="0"/>
          <w:marTop w:val="0"/>
          <w:marBottom w:val="0"/>
          <w:divBdr>
            <w:top w:val="none" w:sz="0" w:space="0" w:color="auto"/>
            <w:left w:val="none" w:sz="0" w:space="0" w:color="auto"/>
            <w:bottom w:val="none" w:sz="0" w:space="0" w:color="auto"/>
            <w:right w:val="none" w:sz="0" w:space="0" w:color="auto"/>
          </w:divBdr>
        </w:div>
        <w:div w:id="576280772">
          <w:marLeft w:val="640"/>
          <w:marRight w:val="0"/>
          <w:marTop w:val="0"/>
          <w:marBottom w:val="0"/>
          <w:divBdr>
            <w:top w:val="none" w:sz="0" w:space="0" w:color="auto"/>
            <w:left w:val="none" w:sz="0" w:space="0" w:color="auto"/>
            <w:bottom w:val="none" w:sz="0" w:space="0" w:color="auto"/>
            <w:right w:val="none" w:sz="0" w:space="0" w:color="auto"/>
          </w:divBdr>
        </w:div>
        <w:div w:id="1309165574">
          <w:marLeft w:val="640"/>
          <w:marRight w:val="0"/>
          <w:marTop w:val="0"/>
          <w:marBottom w:val="0"/>
          <w:divBdr>
            <w:top w:val="none" w:sz="0" w:space="0" w:color="auto"/>
            <w:left w:val="none" w:sz="0" w:space="0" w:color="auto"/>
            <w:bottom w:val="none" w:sz="0" w:space="0" w:color="auto"/>
            <w:right w:val="none" w:sz="0" w:space="0" w:color="auto"/>
          </w:divBdr>
        </w:div>
        <w:div w:id="2104260001">
          <w:marLeft w:val="640"/>
          <w:marRight w:val="0"/>
          <w:marTop w:val="0"/>
          <w:marBottom w:val="0"/>
          <w:divBdr>
            <w:top w:val="none" w:sz="0" w:space="0" w:color="auto"/>
            <w:left w:val="none" w:sz="0" w:space="0" w:color="auto"/>
            <w:bottom w:val="none" w:sz="0" w:space="0" w:color="auto"/>
            <w:right w:val="none" w:sz="0" w:space="0" w:color="auto"/>
          </w:divBdr>
        </w:div>
        <w:div w:id="1777826437">
          <w:marLeft w:val="640"/>
          <w:marRight w:val="0"/>
          <w:marTop w:val="0"/>
          <w:marBottom w:val="0"/>
          <w:divBdr>
            <w:top w:val="none" w:sz="0" w:space="0" w:color="auto"/>
            <w:left w:val="none" w:sz="0" w:space="0" w:color="auto"/>
            <w:bottom w:val="none" w:sz="0" w:space="0" w:color="auto"/>
            <w:right w:val="none" w:sz="0" w:space="0" w:color="auto"/>
          </w:divBdr>
        </w:div>
        <w:div w:id="2073044702">
          <w:marLeft w:val="640"/>
          <w:marRight w:val="0"/>
          <w:marTop w:val="0"/>
          <w:marBottom w:val="0"/>
          <w:divBdr>
            <w:top w:val="none" w:sz="0" w:space="0" w:color="auto"/>
            <w:left w:val="none" w:sz="0" w:space="0" w:color="auto"/>
            <w:bottom w:val="none" w:sz="0" w:space="0" w:color="auto"/>
            <w:right w:val="none" w:sz="0" w:space="0" w:color="auto"/>
          </w:divBdr>
        </w:div>
        <w:div w:id="584345378">
          <w:marLeft w:val="640"/>
          <w:marRight w:val="0"/>
          <w:marTop w:val="0"/>
          <w:marBottom w:val="0"/>
          <w:divBdr>
            <w:top w:val="none" w:sz="0" w:space="0" w:color="auto"/>
            <w:left w:val="none" w:sz="0" w:space="0" w:color="auto"/>
            <w:bottom w:val="none" w:sz="0" w:space="0" w:color="auto"/>
            <w:right w:val="none" w:sz="0" w:space="0" w:color="auto"/>
          </w:divBdr>
        </w:div>
        <w:div w:id="362049902">
          <w:marLeft w:val="640"/>
          <w:marRight w:val="0"/>
          <w:marTop w:val="0"/>
          <w:marBottom w:val="0"/>
          <w:divBdr>
            <w:top w:val="none" w:sz="0" w:space="0" w:color="auto"/>
            <w:left w:val="none" w:sz="0" w:space="0" w:color="auto"/>
            <w:bottom w:val="none" w:sz="0" w:space="0" w:color="auto"/>
            <w:right w:val="none" w:sz="0" w:space="0" w:color="auto"/>
          </w:divBdr>
        </w:div>
        <w:div w:id="50809572">
          <w:marLeft w:val="640"/>
          <w:marRight w:val="0"/>
          <w:marTop w:val="0"/>
          <w:marBottom w:val="0"/>
          <w:divBdr>
            <w:top w:val="none" w:sz="0" w:space="0" w:color="auto"/>
            <w:left w:val="none" w:sz="0" w:space="0" w:color="auto"/>
            <w:bottom w:val="none" w:sz="0" w:space="0" w:color="auto"/>
            <w:right w:val="none" w:sz="0" w:space="0" w:color="auto"/>
          </w:divBdr>
        </w:div>
        <w:div w:id="2073232401">
          <w:marLeft w:val="640"/>
          <w:marRight w:val="0"/>
          <w:marTop w:val="0"/>
          <w:marBottom w:val="0"/>
          <w:divBdr>
            <w:top w:val="none" w:sz="0" w:space="0" w:color="auto"/>
            <w:left w:val="none" w:sz="0" w:space="0" w:color="auto"/>
            <w:bottom w:val="none" w:sz="0" w:space="0" w:color="auto"/>
            <w:right w:val="none" w:sz="0" w:space="0" w:color="auto"/>
          </w:divBdr>
        </w:div>
        <w:div w:id="1825855459">
          <w:marLeft w:val="640"/>
          <w:marRight w:val="0"/>
          <w:marTop w:val="0"/>
          <w:marBottom w:val="0"/>
          <w:divBdr>
            <w:top w:val="none" w:sz="0" w:space="0" w:color="auto"/>
            <w:left w:val="none" w:sz="0" w:space="0" w:color="auto"/>
            <w:bottom w:val="none" w:sz="0" w:space="0" w:color="auto"/>
            <w:right w:val="none" w:sz="0" w:space="0" w:color="auto"/>
          </w:divBdr>
        </w:div>
        <w:div w:id="664632078">
          <w:marLeft w:val="640"/>
          <w:marRight w:val="0"/>
          <w:marTop w:val="0"/>
          <w:marBottom w:val="0"/>
          <w:divBdr>
            <w:top w:val="none" w:sz="0" w:space="0" w:color="auto"/>
            <w:left w:val="none" w:sz="0" w:space="0" w:color="auto"/>
            <w:bottom w:val="none" w:sz="0" w:space="0" w:color="auto"/>
            <w:right w:val="none" w:sz="0" w:space="0" w:color="auto"/>
          </w:divBdr>
        </w:div>
        <w:div w:id="882206254">
          <w:marLeft w:val="640"/>
          <w:marRight w:val="0"/>
          <w:marTop w:val="0"/>
          <w:marBottom w:val="0"/>
          <w:divBdr>
            <w:top w:val="none" w:sz="0" w:space="0" w:color="auto"/>
            <w:left w:val="none" w:sz="0" w:space="0" w:color="auto"/>
            <w:bottom w:val="none" w:sz="0" w:space="0" w:color="auto"/>
            <w:right w:val="none" w:sz="0" w:space="0" w:color="auto"/>
          </w:divBdr>
        </w:div>
        <w:div w:id="1904024079">
          <w:marLeft w:val="640"/>
          <w:marRight w:val="0"/>
          <w:marTop w:val="0"/>
          <w:marBottom w:val="0"/>
          <w:divBdr>
            <w:top w:val="none" w:sz="0" w:space="0" w:color="auto"/>
            <w:left w:val="none" w:sz="0" w:space="0" w:color="auto"/>
            <w:bottom w:val="none" w:sz="0" w:space="0" w:color="auto"/>
            <w:right w:val="none" w:sz="0" w:space="0" w:color="auto"/>
          </w:divBdr>
        </w:div>
        <w:div w:id="1542865842">
          <w:marLeft w:val="640"/>
          <w:marRight w:val="0"/>
          <w:marTop w:val="0"/>
          <w:marBottom w:val="0"/>
          <w:divBdr>
            <w:top w:val="none" w:sz="0" w:space="0" w:color="auto"/>
            <w:left w:val="none" w:sz="0" w:space="0" w:color="auto"/>
            <w:bottom w:val="none" w:sz="0" w:space="0" w:color="auto"/>
            <w:right w:val="none" w:sz="0" w:space="0" w:color="auto"/>
          </w:divBdr>
        </w:div>
        <w:div w:id="550074718">
          <w:marLeft w:val="640"/>
          <w:marRight w:val="0"/>
          <w:marTop w:val="0"/>
          <w:marBottom w:val="0"/>
          <w:divBdr>
            <w:top w:val="none" w:sz="0" w:space="0" w:color="auto"/>
            <w:left w:val="none" w:sz="0" w:space="0" w:color="auto"/>
            <w:bottom w:val="none" w:sz="0" w:space="0" w:color="auto"/>
            <w:right w:val="none" w:sz="0" w:space="0" w:color="auto"/>
          </w:divBdr>
        </w:div>
        <w:div w:id="2074615799">
          <w:marLeft w:val="640"/>
          <w:marRight w:val="0"/>
          <w:marTop w:val="0"/>
          <w:marBottom w:val="0"/>
          <w:divBdr>
            <w:top w:val="none" w:sz="0" w:space="0" w:color="auto"/>
            <w:left w:val="none" w:sz="0" w:space="0" w:color="auto"/>
            <w:bottom w:val="none" w:sz="0" w:space="0" w:color="auto"/>
            <w:right w:val="none" w:sz="0" w:space="0" w:color="auto"/>
          </w:divBdr>
        </w:div>
        <w:div w:id="1587375279">
          <w:marLeft w:val="640"/>
          <w:marRight w:val="0"/>
          <w:marTop w:val="0"/>
          <w:marBottom w:val="0"/>
          <w:divBdr>
            <w:top w:val="none" w:sz="0" w:space="0" w:color="auto"/>
            <w:left w:val="none" w:sz="0" w:space="0" w:color="auto"/>
            <w:bottom w:val="none" w:sz="0" w:space="0" w:color="auto"/>
            <w:right w:val="none" w:sz="0" w:space="0" w:color="auto"/>
          </w:divBdr>
        </w:div>
        <w:div w:id="2093381941">
          <w:marLeft w:val="640"/>
          <w:marRight w:val="0"/>
          <w:marTop w:val="0"/>
          <w:marBottom w:val="0"/>
          <w:divBdr>
            <w:top w:val="none" w:sz="0" w:space="0" w:color="auto"/>
            <w:left w:val="none" w:sz="0" w:space="0" w:color="auto"/>
            <w:bottom w:val="none" w:sz="0" w:space="0" w:color="auto"/>
            <w:right w:val="none" w:sz="0" w:space="0" w:color="auto"/>
          </w:divBdr>
        </w:div>
        <w:div w:id="775560325">
          <w:marLeft w:val="640"/>
          <w:marRight w:val="0"/>
          <w:marTop w:val="0"/>
          <w:marBottom w:val="0"/>
          <w:divBdr>
            <w:top w:val="none" w:sz="0" w:space="0" w:color="auto"/>
            <w:left w:val="none" w:sz="0" w:space="0" w:color="auto"/>
            <w:bottom w:val="none" w:sz="0" w:space="0" w:color="auto"/>
            <w:right w:val="none" w:sz="0" w:space="0" w:color="auto"/>
          </w:divBdr>
        </w:div>
        <w:div w:id="684786299">
          <w:marLeft w:val="640"/>
          <w:marRight w:val="0"/>
          <w:marTop w:val="0"/>
          <w:marBottom w:val="0"/>
          <w:divBdr>
            <w:top w:val="none" w:sz="0" w:space="0" w:color="auto"/>
            <w:left w:val="none" w:sz="0" w:space="0" w:color="auto"/>
            <w:bottom w:val="none" w:sz="0" w:space="0" w:color="auto"/>
            <w:right w:val="none" w:sz="0" w:space="0" w:color="auto"/>
          </w:divBdr>
        </w:div>
        <w:div w:id="330838918">
          <w:marLeft w:val="640"/>
          <w:marRight w:val="0"/>
          <w:marTop w:val="0"/>
          <w:marBottom w:val="0"/>
          <w:divBdr>
            <w:top w:val="none" w:sz="0" w:space="0" w:color="auto"/>
            <w:left w:val="none" w:sz="0" w:space="0" w:color="auto"/>
            <w:bottom w:val="none" w:sz="0" w:space="0" w:color="auto"/>
            <w:right w:val="none" w:sz="0" w:space="0" w:color="auto"/>
          </w:divBdr>
        </w:div>
        <w:div w:id="680086838">
          <w:marLeft w:val="640"/>
          <w:marRight w:val="0"/>
          <w:marTop w:val="0"/>
          <w:marBottom w:val="0"/>
          <w:divBdr>
            <w:top w:val="none" w:sz="0" w:space="0" w:color="auto"/>
            <w:left w:val="none" w:sz="0" w:space="0" w:color="auto"/>
            <w:bottom w:val="none" w:sz="0" w:space="0" w:color="auto"/>
            <w:right w:val="none" w:sz="0" w:space="0" w:color="auto"/>
          </w:divBdr>
        </w:div>
        <w:div w:id="111099748">
          <w:marLeft w:val="640"/>
          <w:marRight w:val="0"/>
          <w:marTop w:val="0"/>
          <w:marBottom w:val="0"/>
          <w:divBdr>
            <w:top w:val="none" w:sz="0" w:space="0" w:color="auto"/>
            <w:left w:val="none" w:sz="0" w:space="0" w:color="auto"/>
            <w:bottom w:val="none" w:sz="0" w:space="0" w:color="auto"/>
            <w:right w:val="none" w:sz="0" w:space="0" w:color="auto"/>
          </w:divBdr>
        </w:div>
        <w:div w:id="1982229305">
          <w:marLeft w:val="640"/>
          <w:marRight w:val="0"/>
          <w:marTop w:val="0"/>
          <w:marBottom w:val="0"/>
          <w:divBdr>
            <w:top w:val="none" w:sz="0" w:space="0" w:color="auto"/>
            <w:left w:val="none" w:sz="0" w:space="0" w:color="auto"/>
            <w:bottom w:val="none" w:sz="0" w:space="0" w:color="auto"/>
            <w:right w:val="none" w:sz="0" w:space="0" w:color="auto"/>
          </w:divBdr>
        </w:div>
        <w:div w:id="1171918756">
          <w:marLeft w:val="640"/>
          <w:marRight w:val="0"/>
          <w:marTop w:val="0"/>
          <w:marBottom w:val="0"/>
          <w:divBdr>
            <w:top w:val="none" w:sz="0" w:space="0" w:color="auto"/>
            <w:left w:val="none" w:sz="0" w:space="0" w:color="auto"/>
            <w:bottom w:val="none" w:sz="0" w:space="0" w:color="auto"/>
            <w:right w:val="none" w:sz="0" w:space="0" w:color="auto"/>
          </w:divBdr>
        </w:div>
        <w:div w:id="195235087">
          <w:marLeft w:val="640"/>
          <w:marRight w:val="0"/>
          <w:marTop w:val="0"/>
          <w:marBottom w:val="0"/>
          <w:divBdr>
            <w:top w:val="none" w:sz="0" w:space="0" w:color="auto"/>
            <w:left w:val="none" w:sz="0" w:space="0" w:color="auto"/>
            <w:bottom w:val="none" w:sz="0" w:space="0" w:color="auto"/>
            <w:right w:val="none" w:sz="0" w:space="0" w:color="auto"/>
          </w:divBdr>
        </w:div>
        <w:div w:id="675494796">
          <w:marLeft w:val="640"/>
          <w:marRight w:val="0"/>
          <w:marTop w:val="0"/>
          <w:marBottom w:val="0"/>
          <w:divBdr>
            <w:top w:val="none" w:sz="0" w:space="0" w:color="auto"/>
            <w:left w:val="none" w:sz="0" w:space="0" w:color="auto"/>
            <w:bottom w:val="none" w:sz="0" w:space="0" w:color="auto"/>
            <w:right w:val="none" w:sz="0" w:space="0" w:color="auto"/>
          </w:divBdr>
        </w:div>
        <w:div w:id="715088676">
          <w:marLeft w:val="640"/>
          <w:marRight w:val="0"/>
          <w:marTop w:val="0"/>
          <w:marBottom w:val="0"/>
          <w:divBdr>
            <w:top w:val="none" w:sz="0" w:space="0" w:color="auto"/>
            <w:left w:val="none" w:sz="0" w:space="0" w:color="auto"/>
            <w:bottom w:val="none" w:sz="0" w:space="0" w:color="auto"/>
            <w:right w:val="none" w:sz="0" w:space="0" w:color="auto"/>
          </w:divBdr>
        </w:div>
        <w:div w:id="509679996">
          <w:marLeft w:val="640"/>
          <w:marRight w:val="0"/>
          <w:marTop w:val="0"/>
          <w:marBottom w:val="0"/>
          <w:divBdr>
            <w:top w:val="none" w:sz="0" w:space="0" w:color="auto"/>
            <w:left w:val="none" w:sz="0" w:space="0" w:color="auto"/>
            <w:bottom w:val="none" w:sz="0" w:space="0" w:color="auto"/>
            <w:right w:val="none" w:sz="0" w:space="0" w:color="auto"/>
          </w:divBdr>
        </w:div>
        <w:div w:id="789938167">
          <w:marLeft w:val="640"/>
          <w:marRight w:val="0"/>
          <w:marTop w:val="0"/>
          <w:marBottom w:val="0"/>
          <w:divBdr>
            <w:top w:val="none" w:sz="0" w:space="0" w:color="auto"/>
            <w:left w:val="none" w:sz="0" w:space="0" w:color="auto"/>
            <w:bottom w:val="none" w:sz="0" w:space="0" w:color="auto"/>
            <w:right w:val="none" w:sz="0" w:space="0" w:color="auto"/>
          </w:divBdr>
        </w:div>
        <w:div w:id="1325430306">
          <w:marLeft w:val="640"/>
          <w:marRight w:val="0"/>
          <w:marTop w:val="0"/>
          <w:marBottom w:val="0"/>
          <w:divBdr>
            <w:top w:val="none" w:sz="0" w:space="0" w:color="auto"/>
            <w:left w:val="none" w:sz="0" w:space="0" w:color="auto"/>
            <w:bottom w:val="none" w:sz="0" w:space="0" w:color="auto"/>
            <w:right w:val="none" w:sz="0" w:space="0" w:color="auto"/>
          </w:divBdr>
        </w:div>
        <w:div w:id="413169767">
          <w:marLeft w:val="640"/>
          <w:marRight w:val="0"/>
          <w:marTop w:val="0"/>
          <w:marBottom w:val="0"/>
          <w:divBdr>
            <w:top w:val="none" w:sz="0" w:space="0" w:color="auto"/>
            <w:left w:val="none" w:sz="0" w:space="0" w:color="auto"/>
            <w:bottom w:val="none" w:sz="0" w:space="0" w:color="auto"/>
            <w:right w:val="none" w:sz="0" w:space="0" w:color="auto"/>
          </w:divBdr>
        </w:div>
        <w:div w:id="1572428879">
          <w:marLeft w:val="640"/>
          <w:marRight w:val="0"/>
          <w:marTop w:val="0"/>
          <w:marBottom w:val="0"/>
          <w:divBdr>
            <w:top w:val="none" w:sz="0" w:space="0" w:color="auto"/>
            <w:left w:val="none" w:sz="0" w:space="0" w:color="auto"/>
            <w:bottom w:val="none" w:sz="0" w:space="0" w:color="auto"/>
            <w:right w:val="none" w:sz="0" w:space="0" w:color="auto"/>
          </w:divBdr>
        </w:div>
        <w:div w:id="1715424684">
          <w:marLeft w:val="640"/>
          <w:marRight w:val="0"/>
          <w:marTop w:val="0"/>
          <w:marBottom w:val="0"/>
          <w:divBdr>
            <w:top w:val="none" w:sz="0" w:space="0" w:color="auto"/>
            <w:left w:val="none" w:sz="0" w:space="0" w:color="auto"/>
            <w:bottom w:val="none" w:sz="0" w:space="0" w:color="auto"/>
            <w:right w:val="none" w:sz="0" w:space="0" w:color="auto"/>
          </w:divBdr>
        </w:div>
        <w:div w:id="822887409">
          <w:marLeft w:val="640"/>
          <w:marRight w:val="0"/>
          <w:marTop w:val="0"/>
          <w:marBottom w:val="0"/>
          <w:divBdr>
            <w:top w:val="none" w:sz="0" w:space="0" w:color="auto"/>
            <w:left w:val="none" w:sz="0" w:space="0" w:color="auto"/>
            <w:bottom w:val="none" w:sz="0" w:space="0" w:color="auto"/>
            <w:right w:val="none" w:sz="0" w:space="0" w:color="auto"/>
          </w:divBdr>
        </w:div>
        <w:div w:id="481242287">
          <w:marLeft w:val="640"/>
          <w:marRight w:val="0"/>
          <w:marTop w:val="0"/>
          <w:marBottom w:val="0"/>
          <w:divBdr>
            <w:top w:val="none" w:sz="0" w:space="0" w:color="auto"/>
            <w:left w:val="none" w:sz="0" w:space="0" w:color="auto"/>
            <w:bottom w:val="none" w:sz="0" w:space="0" w:color="auto"/>
            <w:right w:val="none" w:sz="0" w:space="0" w:color="auto"/>
          </w:divBdr>
        </w:div>
      </w:divsChild>
    </w:div>
    <w:div w:id="2030983266">
      <w:bodyDiv w:val="1"/>
      <w:marLeft w:val="0"/>
      <w:marRight w:val="0"/>
      <w:marTop w:val="0"/>
      <w:marBottom w:val="0"/>
      <w:divBdr>
        <w:top w:val="none" w:sz="0" w:space="0" w:color="auto"/>
        <w:left w:val="none" w:sz="0" w:space="0" w:color="auto"/>
        <w:bottom w:val="none" w:sz="0" w:space="0" w:color="auto"/>
        <w:right w:val="none" w:sz="0" w:space="0" w:color="auto"/>
      </w:divBdr>
      <w:divsChild>
        <w:div w:id="937130873">
          <w:marLeft w:val="640"/>
          <w:marRight w:val="0"/>
          <w:marTop w:val="0"/>
          <w:marBottom w:val="0"/>
          <w:divBdr>
            <w:top w:val="none" w:sz="0" w:space="0" w:color="auto"/>
            <w:left w:val="none" w:sz="0" w:space="0" w:color="auto"/>
            <w:bottom w:val="none" w:sz="0" w:space="0" w:color="auto"/>
            <w:right w:val="none" w:sz="0" w:space="0" w:color="auto"/>
          </w:divBdr>
        </w:div>
        <w:div w:id="689376964">
          <w:marLeft w:val="640"/>
          <w:marRight w:val="0"/>
          <w:marTop w:val="0"/>
          <w:marBottom w:val="0"/>
          <w:divBdr>
            <w:top w:val="none" w:sz="0" w:space="0" w:color="auto"/>
            <w:left w:val="none" w:sz="0" w:space="0" w:color="auto"/>
            <w:bottom w:val="none" w:sz="0" w:space="0" w:color="auto"/>
            <w:right w:val="none" w:sz="0" w:space="0" w:color="auto"/>
          </w:divBdr>
        </w:div>
        <w:div w:id="1262763656">
          <w:marLeft w:val="640"/>
          <w:marRight w:val="0"/>
          <w:marTop w:val="0"/>
          <w:marBottom w:val="0"/>
          <w:divBdr>
            <w:top w:val="none" w:sz="0" w:space="0" w:color="auto"/>
            <w:left w:val="none" w:sz="0" w:space="0" w:color="auto"/>
            <w:bottom w:val="none" w:sz="0" w:space="0" w:color="auto"/>
            <w:right w:val="none" w:sz="0" w:space="0" w:color="auto"/>
          </w:divBdr>
        </w:div>
        <w:div w:id="2025982209">
          <w:marLeft w:val="640"/>
          <w:marRight w:val="0"/>
          <w:marTop w:val="0"/>
          <w:marBottom w:val="0"/>
          <w:divBdr>
            <w:top w:val="none" w:sz="0" w:space="0" w:color="auto"/>
            <w:left w:val="none" w:sz="0" w:space="0" w:color="auto"/>
            <w:bottom w:val="none" w:sz="0" w:space="0" w:color="auto"/>
            <w:right w:val="none" w:sz="0" w:space="0" w:color="auto"/>
          </w:divBdr>
        </w:div>
        <w:div w:id="1311322400">
          <w:marLeft w:val="640"/>
          <w:marRight w:val="0"/>
          <w:marTop w:val="0"/>
          <w:marBottom w:val="0"/>
          <w:divBdr>
            <w:top w:val="none" w:sz="0" w:space="0" w:color="auto"/>
            <w:left w:val="none" w:sz="0" w:space="0" w:color="auto"/>
            <w:bottom w:val="none" w:sz="0" w:space="0" w:color="auto"/>
            <w:right w:val="none" w:sz="0" w:space="0" w:color="auto"/>
          </w:divBdr>
        </w:div>
        <w:div w:id="1414818275">
          <w:marLeft w:val="640"/>
          <w:marRight w:val="0"/>
          <w:marTop w:val="0"/>
          <w:marBottom w:val="0"/>
          <w:divBdr>
            <w:top w:val="none" w:sz="0" w:space="0" w:color="auto"/>
            <w:left w:val="none" w:sz="0" w:space="0" w:color="auto"/>
            <w:bottom w:val="none" w:sz="0" w:space="0" w:color="auto"/>
            <w:right w:val="none" w:sz="0" w:space="0" w:color="auto"/>
          </w:divBdr>
        </w:div>
        <w:div w:id="1007949969">
          <w:marLeft w:val="640"/>
          <w:marRight w:val="0"/>
          <w:marTop w:val="0"/>
          <w:marBottom w:val="0"/>
          <w:divBdr>
            <w:top w:val="none" w:sz="0" w:space="0" w:color="auto"/>
            <w:left w:val="none" w:sz="0" w:space="0" w:color="auto"/>
            <w:bottom w:val="none" w:sz="0" w:space="0" w:color="auto"/>
            <w:right w:val="none" w:sz="0" w:space="0" w:color="auto"/>
          </w:divBdr>
        </w:div>
        <w:div w:id="1379165036">
          <w:marLeft w:val="640"/>
          <w:marRight w:val="0"/>
          <w:marTop w:val="0"/>
          <w:marBottom w:val="0"/>
          <w:divBdr>
            <w:top w:val="none" w:sz="0" w:space="0" w:color="auto"/>
            <w:left w:val="none" w:sz="0" w:space="0" w:color="auto"/>
            <w:bottom w:val="none" w:sz="0" w:space="0" w:color="auto"/>
            <w:right w:val="none" w:sz="0" w:space="0" w:color="auto"/>
          </w:divBdr>
        </w:div>
        <w:div w:id="2047951892">
          <w:marLeft w:val="640"/>
          <w:marRight w:val="0"/>
          <w:marTop w:val="0"/>
          <w:marBottom w:val="0"/>
          <w:divBdr>
            <w:top w:val="none" w:sz="0" w:space="0" w:color="auto"/>
            <w:left w:val="none" w:sz="0" w:space="0" w:color="auto"/>
            <w:bottom w:val="none" w:sz="0" w:space="0" w:color="auto"/>
            <w:right w:val="none" w:sz="0" w:space="0" w:color="auto"/>
          </w:divBdr>
        </w:div>
        <w:div w:id="378820395">
          <w:marLeft w:val="640"/>
          <w:marRight w:val="0"/>
          <w:marTop w:val="0"/>
          <w:marBottom w:val="0"/>
          <w:divBdr>
            <w:top w:val="none" w:sz="0" w:space="0" w:color="auto"/>
            <w:left w:val="none" w:sz="0" w:space="0" w:color="auto"/>
            <w:bottom w:val="none" w:sz="0" w:space="0" w:color="auto"/>
            <w:right w:val="none" w:sz="0" w:space="0" w:color="auto"/>
          </w:divBdr>
        </w:div>
        <w:div w:id="89784767">
          <w:marLeft w:val="640"/>
          <w:marRight w:val="0"/>
          <w:marTop w:val="0"/>
          <w:marBottom w:val="0"/>
          <w:divBdr>
            <w:top w:val="none" w:sz="0" w:space="0" w:color="auto"/>
            <w:left w:val="none" w:sz="0" w:space="0" w:color="auto"/>
            <w:bottom w:val="none" w:sz="0" w:space="0" w:color="auto"/>
            <w:right w:val="none" w:sz="0" w:space="0" w:color="auto"/>
          </w:divBdr>
        </w:div>
        <w:div w:id="1365475230">
          <w:marLeft w:val="640"/>
          <w:marRight w:val="0"/>
          <w:marTop w:val="0"/>
          <w:marBottom w:val="0"/>
          <w:divBdr>
            <w:top w:val="none" w:sz="0" w:space="0" w:color="auto"/>
            <w:left w:val="none" w:sz="0" w:space="0" w:color="auto"/>
            <w:bottom w:val="none" w:sz="0" w:space="0" w:color="auto"/>
            <w:right w:val="none" w:sz="0" w:space="0" w:color="auto"/>
          </w:divBdr>
        </w:div>
        <w:div w:id="967130035">
          <w:marLeft w:val="640"/>
          <w:marRight w:val="0"/>
          <w:marTop w:val="0"/>
          <w:marBottom w:val="0"/>
          <w:divBdr>
            <w:top w:val="none" w:sz="0" w:space="0" w:color="auto"/>
            <w:left w:val="none" w:sz="0" w:space="0" w:color="auto"/>
            <w:bottom w:val="none" w:sz="0" w:space="0" w:color="auto"/>
            <w:right w:val="none" w:sz="0" w:space="0" w:color="auto"/>
          </w:divBdr>
        </w:div>
        <w:div w:id="1451391322">
          <w:marLeft w:val="640"/>
          <w:marRight w:val="0"/>
          <w:marTop w:val="0"/>
          <w:marBottom w:val="0"/>
          <w:divBdr>
            <w:top w:val="none" w:sz="0" w:space="0" w:color="auto"/>
            <w:left w:val="none" w:sz="0" w:space="0" w:color="auto"/>
            <w:bottom w:val="none" w:sz="0" w:space="0" w:color="auto"/>
            <w:right w:val="none" w:sz="0" w:space="0" w:color="auto"/>
          </w:divBdr>
        </w:div>
        <w:div w:id="1466390772">
          <w:marLeft w:val="640"/>
          <w:marRight w:val="0"/>
          <w:marTop w:val="0"/>
          <w:marBottom w:val="0"/>
          <w:divBdr>
            <w:top w:val="none" w:sz="0" w:space="0" w:color="auto"/>
            <w:left w:val="none" w:sz="0" w:space="0" w:color="auto"/>
            <w:bottom w:val="none" w:sz="0" w:space="0" w:color="auto"/>
            <w:right w:val="none" w:sz="0" w:space="0" w:color="auto"/>
          </w:divBdr>
        </w:div>
        <w:div w:id="1634752145">
          <w:marLeft w:val="640"/>
          <w:marRight w:val="0"/>
          <w:marTop w:val="0"/>
          <w:marBottom w:val="0"/>
          <w:divBdr>
            <w:top w:val="none" w:sz="0" w:space="0" w:color="auto"/>
            <w:left w:val="none" w:sz="0" w:space="0" w:color="auto"/>
            <w:bottom w:val="none" w:sz="0" w:space="0" w:color="auto"/>
            <w:right w:val="none" w:sz="0" w:space="0" w:color="auto"/>
          </w:divBdr>
        </w:div>
        <w:div w:id="1611811464">
          <w:marLeft w:val="640"/>
          <w:marRight w:val="0"/>
          <w:marTop w:val="0"/>
          <w:marBottom w:val="0"/>
          <w:divBdr>
            <w:top w:val="none" w:sz="0" w:space="0" w:color="auto"/>
            <w:left w:val="none" w:sz="0" w:space="0" w:color="auto"/>
            <w:bottom w:val="none" w:sz="0" w:space="0" w:color="auto"/>
            <w:right w:val="none" w:sz="0" w:space="0" w:color="auto"/>
          </w:divBdr>
        </w:div>
        <w:div w:id="1991447154">
          <w:marLeft w:val="640"/>
          <w:marRight w:val="0"/>
          <w:marTop w:val="0"/>
          <w:marBottom w:val="0"/>
          <w:divBdr>
            <w:top w:val="none" w:sz="0" w:space="0" w:color="auto"/>
            <w:left w:val="none" w:sz="0" w:space="0" w:color="auto"/>
            <w:bottom w:val="none" w:sz="0" w:space="0" w:color="auto"/>
            <w:right w:val="none" w:sz="0" w:space="0" w:color="auto"/>
          </w:divBdr>
        </w:div>
        <w:div w:id="1462723741">
          <w:marLeft w:val="640"/>
          <w:marRight w:val="0"/>
          <w:marTop w:val="0"/>
          <w:marBottom w:val="0"/>
          <w:divBdr>
            <w:top w:val="none" w:sz="0" w:space="0" w:color="auto"/>
            <w:left w:val="none" w:sz="0" w:space="0" w:color="auto"/>
            <w:bottom w:val="none" w:sz="0" w:space="0" w:color="auto"/>
            <w:right w:val="none" w:sz="0" w:space="0" w:color="auto"/>
          </w:divBdr>
        </w:div>
        <w:div w:id="536352268">
          <w:marLeft w:val="640"/>
          <w:marRight w:val="0"/>
          <w:marTop w:val="0"/>
          <w:marBottom w:val="0"/>
          <w:divBdr>
            <w:top w:val="none" w:sz="0" w:space="0" w:color="auto"/>
            <w:left w:val="none" w:sz="0" w:space="0" w:color="auto"/>
            <w:bottom w:val="none" w:sz="0" w:space="0" w:color="auto"/>
            <w:right w:val="none" w:sz="0" w:space="0" w:color="auto"/>
          </w:divBdr>
        </w:div>
        <w:div w:id="1650936036">
          <w:marLeft w:val="640"/>
          <w:marRight w:val="0"/>
          <w:marTop w:val="0"/>
          <w:marBottom w:val="0"/>
          <w:divBdr>
            <w:top w:val="none" w:sz="0" w:space="0" w:color="auto"/>
            <w:left w:val="none" w:sz="0" w:space="0" w:color="auto"/>
            <w:bottom w:val="none" w:sz="0" w:space="0" w:color="auto"/>
            <w:right w:val="none" w:sz="0" w:space="0" w:color="auto"/>
          </w:divBdr>
        </w:div>
        <w:div w:id="468979454">
          <w:marLeft w:val="640"/>
          <w:marRight w:val="0"/>
          <w:marTop w:val="0"/>
          <w:marBottom w:val="0"/>
          <w:divBdr>
            <w:top w:val="none" w:sz="0" w:space="0" w:color="auto"/>
            <w:left w:val="none" w:sz="0" w:space="0" w:color="auto"/>
            <w:bottom w:val="none" w:sz="0" w:space="0" w:color="auto"/>
            <w:right w:val="none" w:sz="0" w:space="0" w:color="auto"/>
          </w:divBdr>
        </w:div>
        <w:div w:id="861437468">
          <w:marLeft w:val="640"/>
          <w:marRight w:val="0"/>
          <w:marTop w:val="0"/>
          <w:marBottom w:val="0"/>
          <w:divBdr>
            <w:top w:val="none" w:sz="0" w:space="0" w:color="auto"/>
            <w:left w:val="none" w:sz="0" w:space="0" w:color="auto"/>
            <w:bottom w:val="none" w:sz="0" w:space="0" w:color="auto"/>
            <w:right w:val="none" w:sz="0" w:space="0" w:color="auto"/>
          </w:divBdr>
        </w:div>
        <w:div w:id="2144957632">
          <w:marLeft w:val="640"/>
          <w:marRight w:val="0"/>
          <w:marTop w:val="0"/>
          <w:marBottom w:val="0"/>
          <w:divBdr>
            <w:top w:val="none" w:sz="0" w:space="0" w:color="auto"/>
            <w:left w:val="none" w:sz="0" w:space="0" w:color="auto"/>
            <w:bottom w:val="none" w:sz="0" w:space="0" w:color="auto"/>
            <w:right w:val="none" w:sz="0" w:space="0" w:color="auto"/>
          </w:divBdr>
        </w:div>
        <w:div w:id="1400976752">
          <w:marLeft w:val="640"/>
          <w:marRight w:val="0"/>
          <w:marTop w:val="0"/>
          <w:marBottom w:val="0"/>
          <w:divBdr>
            <w:top w:val="none" w:sz="0" w:space="0" w:color="auto"/>
            <w:left w:val="none" w:sz="0" w:space="0" w:color="auto"/>
            <w:bottom w:val="none" w:sz="0" w:space="0" w:color="auto"/>
            <w:right w:val="none" w:sz="0" w:space="0" w:color="auto"/>
          </w:divBdr>
        </w:div>
        <w:div w:id="673729017">
          <w:marLeft w:val="640"/>
          <w:marRight w:val="0"/>
          <w:marTop w:val="0"/>
          <w:marBottom w:val="0"/>
          <w:divBdr>
            <w:top w:val="none" w:sz="0" w:space="0" w:color="auto"/>
            <w:left w:val="none" w:sz="0" w:space="0" w:color="auto"/>
            <w:bottom w:val="none" w:sz="0" w:space="0" w:color="auto"/>
            <w:right w:val="none" w:sz="0" w:space="0" w:color="auto"/>
          </w:divBdr>
        </w:div>
        <w:div w:id="768742699">
          <w:marLeft w:val="640"/>
          <w:marRight w:val="0"/>
          <w:marTop w:val="0"/>
          <w:marBottom w:val="0"/>
          <w:divBdr>
            <w:top w:val="none" w:sz="0" w:space="0" w:color="auto"/>
            <w:left w:val="none" w:sz="0" w:space="0" w:color="auto"/>
            <w:bottom w:val="none" w:sz="0" w:space="0" w:color="auto"/>
            <w:right w:val="none" w:sz="0" w:space="0" w:color="auto"/>
          </w:divBdr>
        </w:div>
        <w:div w:id="694188307">
          <w:marLeft w:val="640"/>
          <w:marRight w:val="0"/>
          <w:marTop w:val="0"/>
          <w:marBottom w:val="0"/>
          <w:divBdr>
            <w:top w:val="none" w:sz="0" w:space="0" w:color="auto"/>
            <w:left w:val="none" w:sz="0" w:space="0" w:color="auto"/>
            <w:bottom w:val="none" w:sz="0" w:space="0" w:color="auto"/>
            <w:right w:val="none" w:sz="0" w:space="0" w:color="auto"/>
          </w:divBdr>
        </w:div>
        <w:div w:id="313142570">
          <w:marLeft w:val="640"/>
          <w:marRight w:val="0"/>
          <w:marTop w:val="0"/>
          <w:marBottom w:val="0"/>
          <w:divBdr>
            <w:top w:val="none" w:sz="0" w:space="0" w:color="auto"/>
            <w:left w:val="none" w:sz="0" w:space="0" w:color="auto"/>
            <w:bottom w:val="none" w:sz="0" w:space="0" w:color="auto"/>
            <w:right w:val="none" w:sz="0" w:space="0" w:color="auto"/>
          </w:divBdr>
        </w:div>
        <w:div w:id="312757555">
          <w:marLeft w:val="640"/>
          <w:marRight w:val="0"/>
          <w:marTop w:val="0"/>
          <w:marBottom w:val="0"/>
          <w:divBdr>
            <w:top w:val="none" w:sz="0" w:space="0" w:color="auto"/>
            <w:left w:val="none" w:sz="0" w:space="0" w:color="auto"/>
            <w:bottom w:val="none" w:sz="0" w:space="0" w:color="auto"/>
            <w:right w:val="none" w:sz="0" w:space="0" w:color="auto"/>
          </w:divBdr>
        </w:div>
        <w:div w:id="122504753">
          <w:marLeft w:val="640"/>
          <w:marRight w:val="0"/>
          <w:marTop w:val="0"/>
          <w:marBottom w:val="0"/>
          <w:divBdr>
            <w:top w:val="none" w:sz="0" w:space="0" w:color="auto"/>
            <w:left w:val="none" w:sz="0" w:space="0" w:color="auto"/>
            <w:bottom w:val="none" w:sz="0" w:space="0" w:color="auto"/>
            <w:right w:val="none" w:sz="0" w:space="0" w:color="auto"/>
          </w:divBdr>
        </w:div>
        <w:div w:id="822238525">
          <w:marLeft w:val="640"/>
          <w:marRight w:val="0"/>
          <w:marTop w:val="0"/>
          <w:marBottom w:val="0"/>
          <w:divBdr>
            <w:top w:val="none" w:sz="0" w:space="0" w:color="auto"/>
            <w:left w:val="none" w:sz="0" w:space="0" w:color="auto"/>
            <w:bottom w:val="none" w:sz="0" w:space="0" w:color="auto"/>
            <w:right w:val="none" w:sz="0" w:space="0" w:color="auto"/>
          </w:divBdr>
        </w:div>
        <w:div w:id="1698116472">
          <w:marLeft w:val="640"/>
          <w:marRight w:val="0"/>
          <w:marTop w:val="0"/>
          <w:marBottom w:val="0"/>
          <w:divBdr>
            <w:top w:val="none" w:sz="0" w:space="0" w:color="auto"/>
            <w:left w:val="none" w:sz="0" w:space="0" w:color="auto"/>
            <w:bottom w:val="none" w:sz="0" w:space="0" w:color="auto"/>
            <w:right w:val="none" w:sz="0" w:space="0" w:color="auto"/>
          </w:divBdr>
        </w:div>
        <w:div w:id="2081977677">
          <w:marLeft w:val="640"/>
          <w:marRight w:val="0"/>
          <w:marTop w:val="0"/>
          <w:marBottom w:val="0"/>
          <w:divBdr>
            <w:top w:val="none" w:sz="0" w:space="0" w:color="auto"/>
            <w:left w:val="none" w:sz="0" w:space="0" w:color="auto"/>
            <w:bottom w:val="none" w:sz="0" w:space="0" w:color="auto"/>
            <w:right w:val="none" w:sz="0" w:space="0" w:color="auto"/>
          </w:divBdr>
        </w:div>
        <w:div w:id="623389873">
          <w:marLeft w:val="640"/>
          <w:marRight w:val="0"/>
          <w:marTop w:val="0"/>
          <w:marBottom w:val="0"/>
          <w:divBdr>
            <w:top w:val="none" w:sz="0" w:space="0" w:color="auto"/>
            <w:left w:val="none" w:sz="0" w:space="0" w:color="auto"/>
            <w:bottom w:val="none" w:sz="0" w:space="0" w:color="auto"/>
            <w:right w:val="none" w:sz="0" w:space="0" w:color="auto"/>
          </w:divBdr>
        </w:div>
        <w:div w:id="1324822775">
          <w:marLeft w:val="640"/>
          <w:marRight w:val="0"/>
          <w:marTop w:val="0"/>
          <w:marBottom w:val="0"/>
          <w:divBdr>
            <w:top w:val="none" w:sz="0" w:space="0" w:color="auto"/>
            <w:left w:val="none" w:sz="0" w:space="0" w:color="auto"/>
            <w:bottom w:val="none" w:sz="0" w:space="0" w:color="auto"/>
            <w:right w:val="none" w:sz="0" w:space="0" w:color="auto"/>
          </w:divBdr>
        </w:div>
        <w:div w:id="2030174732">
          <w:marLeft w:val="640"/>
          <w:marRight w:val="0"/>
          <w:marTop w:val="0"/>
          <w:marBottom w:val="0"/>
          <w:divBdr>
            <w:top w:val="none" w:sz="0" w:space="0" w:color="auto"/>
            <w:left w:val="none" w:sz="0" w:space="0" w:color="auto"/>
            <w:bottom w:val="none" w:sz="0" w:space="0" w:color="auto"/>
            <w:right w:val="none" w:sz="0" w:space="0" w:color="auto"/>
          </w:divBdr>
        </w:div>
        <w:div w:id="90053612">
          <w:marLeft w:val="640"/>
          <w:marRight w:val="0"/>
          <w:marTop w:val="0"/>
          <w:marBottom w:val="0"/>
          <w:divBdr>
            <w:top w:val="none" w:sz="0" w:space="0" w:color="auto"/>
            <w:left w:val="none" w:sz="0" w:space="0" w:color="auto"/>
            <w:bottom w:val="none" w:sz="0" w:space="0" w:color="auto"/>
            <w:right w:val="none" w:sz="0" w:space="0" w:color="auto"/>
          </w:divBdr>
        </w:div>
        <w:div w:id="1408570688">
          <w:marLeft w:val="640"/>
          <w:marRight w:val="0"/>
          <w:marTop w:val="0"/>
          <w:marBottom w:val="0"/>
          <w:divBdr>
            <w:top w:val="none" w:sz="0" w:space="0" w:color="auto"/>
            <w:left w:val="none" w:sz="0" w:space="0" w:color="auto"/>
            <w:bottom w:val="none" w:sz="0" w:space="0" w:color="auto"/>
            <w:right w:val="none" w:sz="0" w:space="0" w:color="auto"/>
          </w:divBdr>
        </w:div>
        <w:div w:id="1008286101">
          <w:marLeft w:val="640"/>
          <w:marRight w:val="0"/>
          <w:marTop w:val="0"/>
          <w:marBottom w:val="0"/>
          <w:divBdr>
            <w:top w:val="none" w:sz="0" w:space="0" w:color="auto"/>
            <w:left w:val="none" w:sz="0" w:space="0" w:color="auto"/>
            <w:bottom w:val="none" w:sz="0" w:space="0" w:color="auto"/>
            <w:right w:val="none" w:sz="0" w:space="0" w:color="auto"/>
          </w:divBdr>
        </w:div>
        <w:div w:id="1802191058">
          <w:marLeft w:val="640"/>
          <w:marRight w:val="0"/>
          <w:marTop w:val="0"/>
          <w:marBottom w:val="0"/>
          <w:divBdr>
            <w:top w:val="none" w:sz="0" w:space="0" w:color="auto"/>
            <w:left w:val="none" w:sz="0" w:space="0" w:color="auto"/>
            <w:bottom w:val="none" w:sz="0" w:space="0" w:color="auto"/>
            <w:right w:val="none" w:sz="0" w:space="0" w:color="auto"/>
          </w:divBdr>
        </w:div>
        <w:div w:id="834302967">
          <w:marLeft w:val="640"/>
          <w:marRight w:val="0"/>
          <w:marTop w:val="0"/>
          <w:marBottom w:val="0"/>
          <w:divBdr>
            <w:top w:val="none" w:sz="0" w:space="0" w:color="auto"/>
            <w:left w:val="none" w:sz="0" w:space="0" w:color="auto"/>
            <w:bottom w:val="none" w:sz="0" w:space="0" w:color="auto"/>
            <w:right w:val="none" w:sz="0" w:space="0" w:color="auto"/>
          </w:divBdr>
        </w:div>
        <w:div w:id="1959487726">
          <w:marLeft w:val="640"/>
          <w:marRight w:val="0"/>
          <w:marTop w:val="0"/>
          <w:marBottom w:val="0"/>
          <w:divBdr>
            <w:top w:val="none" w:sz="0" w:space="0" w:color="auto"/>
            <w:left w:val="none" w:sz="0" w:space="0" w:color="auto"/>
            <w:bottom w:val="none" w:sz="0" w:space="0" w:color="auto"/>
            <w:right w:val="none" w:sz="0" w:space="0" w:color="auto"/>
          </w:divBdr>
        </w:div>
        <w:div w:id="2129355816">
          <w:marLeft w:val="640"/>
          <w:marRight w:val="0"/>
          <w:marTop w:val="0"/>
          <w:marBottom w:val="0"/>
          <w:divBdr>
            <w:top w:val="none" w:sz="0" w:space="0" w:color="auto"/>
            <w:left w:val="none" w:sz="0" w:space="0" w:color="auto"/>
            <w:bottom w:val="none" w:sz="0" w:space="0" w:color="auto"/>
            <w:right w:val="none" w:sz="0" w:space="0" w:color="auto"/>
          </w:divBdr>
        </w:div>
        <w:div w:id="1998722977">
          <w:marLeft w:val="640"/>
          <w:marRight w:val="0"/>
          <w:marTop w:val="0"/>
          <w:marBottom w:val="0"/>
          <w:divBdr>
            <w:top w:val="none" w:sz="0" w:space="0" w:color="auto"/>
            <w:left w:val="none" w:sz="0" w:space="0" w:color="auto"/>
            <w:bottom w:val="none" w:sz="0" w:space="0" w:color="auto"/>
            <w:right w:val="none" w:sz="0" w:space="0" w:color="auto"/>
          </w:divBdr>
        </w:div>
        <w:div w:id="1155874021">
          <w:marLeft w:val="640"/>
          <w:marRight w:val="0"/>
          <w:marTop w:val="0"/>
          <w:marBottom w:val="0"/>
          <w:divBdr>
            <w:top w:val="none" w:sz="0" w:space="0" w:color="auto"/>
            <w:left w:val="none" w:sz="0" w:space="0" w:color="auto"/>
            <w:bottom w:val="none" w:sz="0" w:space="0" w:color="auto"/>
            <w:right w:val="none" w:sz="0" w:space="0" w:color="auto"/>
          </w:divBdr>
        </w:div>
        <w:div w:id="1074278200">
          <w:marLeft w:val="640"/>
          <w:marRight w:val="0"/>
          <w:marTop w:val="0"/>
          <w:marBottom w:val="0"/>
          <w:divBdr>
            <w:top w:val="none" w:sz="0" w:space="0" w:color="auto"/>
            <w:left w:val="none" w:sz="0" w:space="0" w:color="auto"/>
            <w:bottom w:val="none" w:sz="0" w:space="0" w:color="auto"/>
            <w:right w:val="none" w:sz="0" w:space="0" w:color="auto"/>
          </w:divBdr>
        </w:div>
        <w:div w:id="277807643">
          <w:marLeft w:val="640"/>
          <w:marRight w:val="0"/>
          <w:marTop w:val="0"/>
          <w:marBottom w:val="0"/>
          <w:divBdr>
            <w:top w:val="none" w:sz="0" w:space="0" w:color="auto"/>
            <w:left w:val="none" w:sz="0" w:space="0" w:color="auto"/>
            <w:bottom w:val="none" w:sz="0" w:space="0" w:color="auto"/>
            <w:right w:val="none" w:sz="0" w:space="0" w:color="auto"/>
          </w:divBdr>
        </w:div>
        <w:div w:id="2127657177">
          <w:marLeft w:val="640"/>
          <w:marRight w:val="0"/>
          <w:marTop w:val="0"/>
          <w:marBottom w:val="0"/>
          <w:divBdr>
            <w:top w:val="none" w:sz="0" w:space="0" w:color="auto"/>
            <w:left w:val="none" w:sz="0" w:space="0" w:color="auto"/>
            <w:bottom w:val="none" w:sz="0" w:space="0" w:color="auto"/>
            <w:right w:val="none" w:sz="0" w:space="0" w:color="auto"/>
          </w:divBdr>
        </w:div>
        <w:div w:id="57628515">
          <w:marLeft w:val="640"/>
          <w:marRight w:val="0"/>
          <w:marTop w:val="0"/>
          <w:marBottom w:val="0"/>
          <w:divBdr>
            <w:top w:val="none" w:sz="0" w:space="0" w:color="auto"/>
            <w:left w:val="none" w:sz="0" w:space="0" w:color="auto"/>
            <w:bottom w:val="none" w:sz="0" w:space="0" w:color="auto"/>
            <w:right w:val="none" w:sz="0" w:space="0" w:color="auto"/>
          </w:divBdr>
        </w:div>
        <w:div w:id="1736857009">
          <w:marLeft w:val="640"/>
          <w:marRight w:val="0"/>
          <w:marTop w:val="0"/>
          <w:marBottom w:val="0"/>
          <w:divBdr>
            <w:top w:val="none" w:sz="0" w:space="0" w:color="auto"/>
            <w:left w:val="none" w:sz="0" w:space="0" w:color="auto"/>
            <w:bottom w:val="none" w:sz="0" w:space="0" w:color="auto"/>
            <w:right w:val="none" w:sz="0" w:space="0" w:color="auto"/>
          </w:divBdr>
        </w:div>
        <w:div w:id="1922252289">
          <w:marLeft w:val="640"/>
          <w:marRight w:val="0"/>
          <w:marTop w:val="0"/>
          <w:marBottom w:val="0"/>
          <w:divBdr>
            <w:top w:val="none" w:sz="0" w:space="0" w:color="auto"/>
            <w:left w:val="none" w:sz="0" w:space="0" w:color="auto"/>
            <w:bottom w:val="none" w:sz="0" w:space="0" w:color="auto"/>
            <w:right w:val="none" w:sz="0" w:space="0" w:color="auto"/>
          </w:divBdr>
        </w:div>
        <w:div w:id="1736968050">
          <w:marLeft w:val="640"/>
          <w:marRight w:val="0"/>
          <w:marTop w:val="0"/>
          <w:marBottom w:val="0"/>
          <w:divBdr>
            <w:top w:val="none" w:sz="0" w:space="0" w:color="auto"/>
            <w:left w:val="none" w:sz="0" w:space="0" w:color="auto"/>
            <w:bottom w:val="none" w:sz="0" w:space="0" w:color="auto"/>
            <w:right w:val="none" w:sz="0" w:space="0" w:color="auto"/>
          </w:divBdr>
        </w:div>
        <w:div w:id="708267498">
          <w:marLeft w:val="640"/>
          <w:marRight w:val="0"/>
          <w:marTop w:val="0"/>
          <w:marBottom w:val="0"/>
          <w:divBdr>
            <w:top w:val="none" w:sz="0" w:space="0" w:color="auto"/>
            <w:left w:val="none" w:sz="0" w:space="0" w:color="auto"/>
            <w:bottom w:val="none" w:sz="0" w:space="0" w:color="auto"/>
            <w:right w:val="none" w:sz="0" w:space="0" w:color="auto"/>
          </w:divBdr>
        </w:div>
        <w:div w:id="1427994251">
          <w:marLeft w:val="640"/>
          <w:marRight w:val="0"/>
          <w:marTop w:val="0"/>
          <w:marBottom w:val="0"/>
          <w:divBdr>
            <w:top w:val="none" w:sz="0" w:space="0" w:color="auto"/>
            <w:left w:val="none" w:sz="0" w:space="0" w:color="auto"/>
            <w:bottom w:val="none" w:sz="0" w:space="0" w:color="auto"/>
            <w:right w:val="none" w:sz="0" w:space="0" w:color="auto"/>
          </w:divBdr>
        </w:div>
        <w:div w:id="127095201">
          <w:marLeft w:val="640"/>
          <w:marRight w:val="0"/>
          <w:marTop w:val="0"/>
          <w:marBottom w:val="0"/>
          <w:divBdr>
            <w:top w:val="none" w:sz="0" w:space="0" w:color="auto"/>
            <w:left w:val="none" w:sz="0" w:space="0" w:color="auto"/>
            <w:bottom w:val="none" w:sz="0" w:space="0" w:color="auto"/>
            <w:right w:val="none" w:sz="0" w:space="0" w:color="auto"/>
          </w:divBdr>
        </w:div>
        <w:div w:id="616833300">
          <w:marLeft w:val="640"/>
          <w:marRight w:val="0"/>
          <w:marTop w:val="0"/>
          <w:marBottom w:val="0"/>
          <w:divBdr>
            <w:top w:val="none" w:sz="0" w:space="0" w:color="auto"/>
            <w:left w:val="none" w:sz="0" w:space="0" w:color="auto"/>
            <w:bottom w:val="none" w:sz="0" w:space="0" w:color="auto"/>
            <w:right w:val="none" w:sz="0" w:space="0" w:color="auto"/>
          </w:divBdr>
        </w:div>
        <w:div w:id="1867016676">
          <w:marLeft w:val="640"/>
          <w:marRight w:val="0"/>
          <w:marTop w:val="0"/>
          <w:marBottom w:val="0"/>
          <w:divBdr>
            <w:top w:val="none" w:sz="0" w:space="0" w:color="auto"/>
            <w:left w:val="none" w:sz="0" w:space="0" w:color="auto"/>
            <w:bottom w:val="none" w:sz="0" w:space="0" w:color="auto"/>
            <w:right w:val="none" w:sz="0" w:space="0" w:color="auto"/>
          </w:divBdr>
        </w:div>
        <w:div w:id="587815534">
          <w:marLeft w:val="640"/>
          <w:marRight w:val="0"/>
          <w:marTop w:val="0"/>
          <w:marBottom w:val="0"/>
          <w:divBdr>
            <w:top w:val="none" w:sz="0" w:space="0" w:color="auto"/>
            <w:left w:val="none" w:sz="0" w:space="0" w:color="auto"/>
            <w:bottom w:val="none" w:sz="0" w:space="0" w:color="auto"/>
            <w:right w:val="none" w:sz="0" w:space="0" w:color="auto"/>
          </w:divBdr>
        </w:div>
        <w:div w:id="1672492444">
          <w:marLeft w:val="640"/>
          <w:marRight w:val="0"/>
          <w:marTop w:val="0"/>
          <w:marBottom w:val="0"/>
          <w:divBdr>
            <w:top w:val="none" w:sz="0" w:space="0" w:color="auto"/>
            <w:left w:val="none" w:sz="0" w:space="0" w:color="auto"/>
            <w:bottom w:val="none" w:sz="0" w:space="0" w:color="auto"/>
            <w:right w:val="none" w:sz="0" w:space="0" w:color="auto"/>
          </w:divBdr>
        </w:div>
        <w:div w:id="970864697">
          <w:marLeft w:val="640"/>
          <w:marRight w:val="0"/>
          <w:marTop w:val="0"/>
          <w:marBottom w:val="0"/>
          <w:divBdr>
            <w:top w:val="none" w:sz="0" w:space="0" w:color="auto"/>
            <w:left w:val="none" w:sz="0" w:space="0" w:color="auto"/>
            <w:bottom w:val="none" w:sz="0" w:space="0" w:color="auto"/>
            <w:right w:val="none" w:sz="0" w:space="0" w:color="auto"/>
          </w:divBdr>
        </w:div>
        <w:div w:id="1860311695">
          <w:marLeft w:val="640"/>
          <w:marRight w:val="0"/>
          <w:marTop w:val="0"/>
          <w:marBottom w:val="0"/>
          <w:divBdr>
            <w:top w:val="none" w:sz="0" w:space="0" w:color="auto"/>
            <w:left w:val="none" w:sz="0" w:space="0" w:color="auto"/>
            <w:bottom w:val="none" w:sz="0" w:space="0" w:color="auto"/>
            <w:right w:val="none" w:sz="0" w:space="0" w:color="auto"/>
          </w:divBdr>
        </w:div>
        <w:div w:id="1535775540">
          <w:marLeft w:val="640"/>
          <w:marRight w:val="0"/>
          <w:marTop w:val="0"/>
          <w:marBottom w:val="0"/>
          <w:divBdr>
            <w:top w:val="none" w:sz="0" w:space="0" w:color="auto"/>
            <w:left w:val="none" w:sz="0" w:space="0" w:color="auto"/>
            <w:bottom w:val="none" w:sz="0" w:space="0" w:color="auto"/>
            <w:right w:val="none" w:sz="0" w:space="0" w:color="auto"/>
          </w:divBdr>
        </w:div>
        <w:div w:id="1236864232">
          <w:marLeft w:val="640"/>
          <w:marRight w:val="0"/>
          <w:marTop w:val="0"/>
          <w:marBottom w:val="0"/>
          <w:divBdr>
            <w:top w:val="none" w:sz="0" w:space="0" w:color="auto"/>
            <w:left w:val="none" w:sz="0" w:space="0" w:color="auto"/>
            <w:bottom w:val="none" w:sz="0" w:space="0" w:color="auto"/>
            <w:right w:val="none" w:sz="0" w:space="0" w:color="auto"/>
          </w:divBdr>
        </w:div>
        <w:div w:id="1041595008">
          <w:marLeft w:val="640"/>
          <w:marRight w:val="0"/>
          <w:marTop w:val="0"/>
          <w:marBottom w:val="0"/>
          <w:divBdr>
            <w:top w:val="none" w:sz="0" w:space="0" w:color="auto"/>
            <w:left w:val="none" w:sz="0" w:space="0" w:color="auto"/>
            <w:bottom w:val="none" w:sz="0" w:space="0" w:color="auto"/>
            <w:right w:val="none" w:sz="0" w:space="0" w:color="auto"/>
          </w:divBdr>
        </w:div>
        <w:div w:id="326790586">
          <w:marLeft w:val="640"/>
          <w:marRight w:val="0"/>
          <w:marTop w:val="0"/>
          <w:marBottom w:val="0"/>
          <w:divBdr>
            <w:top w:val="none" w:sz="0" w:space="0" w:color="auto"/>
            <w:left w:val="none" w:sz="0" w:space="0" w:color="auto"/>
            <w:bottom w:val="none" w:sz="0" w:space="0" w:color="auto"/>
            <w:right w:val="none" w:sz="0" w:space="0" w:color="auto"/>
          </w:divBdr>
        </w:div>
        <w:div w:id="647395602">
          <w:marLeft w:val="640"/>
          <w:marRight w:val="0"/>
          <w:marTop w:val="0"/>
          <w:marBottom w:val="0"/>
          <w:divBdr>
            <w:top w:val="none" w:sz="0" w:space="0" w:color="auto"/>
            <w:left w:val="none" w:sz="0" w:space="0" w:color="auto"/>
            <w:bottom w:val="none" w:sz="0" w:space="0" w:color="auto"/>
            <w:right w:val="none" w:sz="0" w:space="0" w:color="auto"/>
          </w:divBdr>
        </w:div>
        <w:div w:id="983923810">
          <w:marLeft w:val="640"/>
          <w:marRight w:val="0"/>
          <w:marTop w:val="0"/>
          <w:marBottom w:val="0"/>
          <w:divBdr>
            <w:top w:val="none" w:sz="0" w:space="0" w:color="auto"/>
            <w:left w:val="none" w:sz="0" w:space="0" w:color="auto"/>
            <w:bottom w:val="none" w:sz="0" w:space="0" w:color="auto"/>
            <w:right w:val="none" w:sz="0" w:space="0" w:color="auto"/>
          </w:divBdr>
        </w:div>
        <w:div w:id="1615090363">
          <w:marLeft w:val="640"/>
          <w:marRight w:val="0"/>
          <w:marTop w:val="0"/>
          <w:marBottom w:val="0"/>
          <w:divBdr>
            <w:top w:val="none" w:sz="0" w:space="0" w:color="auto"/>
            <w:left w:val="none" w:sz="0" w:space="0" w:color="auto"/>
            <w:bottom w:val="none" w:sz="0" w:space="0" w:color="auto"/>
            <w:right w:val="none" w:sz="0" w:space="0" w:color="auto"/>
          </w:divBdr>
        </w:div>
        <w:div w:id="797265460">
          <w:marLeft w:val="640"/>
          <w:marRight w:val="0"/>
          <w:marTop w:val="0"/>
          <w:marBottom w:val="0"/>
          <w:divBdr>
            <w:top w:val="none" w:sz="0" w:space="0" w:color="auto"/>
            <w:left w:val="none" w:sz="0" w:space="0" w:color="auto"/>
            <w:bottom w:val="none" w:sz="0" w:space="0" w:color="auto"/>
            <w:right w:val="none" w:sz="0" w:space="0" w:color="auto"/>
          </w:divBdr>
        </w:div>
        <w:div w:id="679157967">
          <w:marLeft w:val="640"/>
          <w:marRight w:val="0"/>
          <w:marTop w:val="0"/>
          <w:marBottom w:val="0"/>
          <w:divBdr>
            <w:top w:val="none" w:sz="0" w:space="0" w:color="auto"/>
            <w:left w:val="none" w:sz="0" w:space="0" w:color="auto"/>
            <w:bottom w:val="none" w:sz="0" w:space="0" w:color="auto"/>
            <w:right w:val="none" w:sz="0" w:space="0" w:color="auto"/>
          </w:divBdr>
        </w:div>
        <w:div w:id="1479105322">
          <w:marLeft w:val="640"/>
          <w:marRight w:val="0"/>
          <w:marTop w:val="0"/>
          <w:marBottom w:val="0"/>
          <w:divBdr>
            <w:top w:val="none" w:sz="0" w:space="0" w:color="auto"/>
            <w:left w:val="none" w:sz="0" w:space="0" w:color="auto"/>
            <w:bottom w:val="none" w:sz="0" w:space="0" w:color="auto"/>
            <w:right w:val="none" w:sz="0" w:space="0" w:color="auto"/>
          </w:divBdr>
        </w:div>
        <w:div w:id="728528603">
          <w:marLeft w:val="640"/>
          <w:marRight w:val="0"/>
          <w:marTop w:val="0"/>
          <w:marBottom w:val="0"/>
          <w:divBdr>
            <w:top w:val="none" w:sz="0" w:space="0" w:color="auto"/>
            <w:left w:val="none" w:sz="0" w:space="0" w:color="auto"/>
            <w:bottom w:val="none" w:sz="0" w:space="0" w:color="auto"/>
            <w:right w:val="none" w:sz="0" w:space="0" w:color="auto"/>
          </w:divBdr>
        </w:div>
        <w:div w:id="549806429">
          <w:marLeft w:val="640"/>
          <w:marRight w:val="0"/>
          <w:marTop w:val="0"/>
          <w:marBottom w:val="0"/>
          <w:divBdr>
            <w:top w:val="none" w:sz="0" w:space="0" w:color="auto"/>
            <w:left w:val="none" w:sz="0" w:space="0" w:color="auto"/>
            <w:bottom w:val="none" w:sz="0" w:space="0" w:color="auto"/>
            <w:right w:val="none" w:sz="0" w:space="0" w:color="auto"/>
          </w:divBdr>
        </w:div>
        <w:div w:id="1884707787">
          <w:marLeft w:val="640"/>
          <w:marRight w:val="0"/>
          <w:marTop w:val="0"/>
          <w:marBottom w:val="0"/>
          <w:divBdr>
            <w:top w:val="none" w:sz="0" w:space="0" w:color="auto"/>
            <w:left w:val="none" w:sz="0" w:space="0" w:color="auto"/>
            <w:bottom w:val="none" w:sz="0" w:space="0" w:color="auto"/>
            <w:right w:val="none" w:sz="0" w:space="0" w:color="auto"/>
          </w:divBdr>
        </w:div>
        <w:div w:id="488178121">
          <w:marLeft w:val="640"/>
          <w:marRight w:val="0"/>
          <w:marTop w:val="0"/>
          <w:marBottom w:val="0"/>
          <w:divBdr>
            <w:top w:val="none" w:sz="0" w:space="0" w:color="auto"/>
            <w:left w:val="none" w:sz="0" w:space="0" w:color="auto"/>
            <w:bottom w:val="none" w:sz="0" w:space="0" w:color="auto"/>
            <w:right w:val="none" w:sz="0" w:space="0" w:color="auto"/>
          </w:divBdr>
        </w:div>
      </w:divsChild>
    </w:div>
    <w:div w:id="2031639129">
      <w:marLeft w:val="640"/>
      <w:marRight w:val="0"/>
      <w:marTop w:val="0"/>
      <w:marBottom w:val="0"/>
      <w:divBdr>
        <w:top w:val="none" w:sz="0" w:space="0" w:color="auto"/>
        <w:left w:val="none" w:sz="0" w:space="0" w:color="auto"/>
        <w:bottom w:val="none" w:sz="0" w:space="0" w:color="auto"/>
        <w:right w:val="none" w:sz="0" w:space="0" w:color="auto"/>
      </w:divBdr>
    </w:div>
    <w:div w:id="2033604947">
      <w:marLeft w:val="640"/>
      <w:marRight w:val="0"/>
      <w:marTop w:val="0"/>
      <w:marBottom w:val="0"/>
      <w:divBdr>
        <w:top w:val="none" w:sz="0" w:space="0" w:color="auto"/>
        <w:left w:val="none" w:sz="0" w:space="0" w:color="auto"/>
        <w:bottom w:val="none" w:sz="0" w:space="0" w:color="auto"/>
        <w:right w:val="none" w:sz="0" w:space="0" w:color="auto"/>
      </w:divBdr>
    </w:div>
    <w:div w:id="2035493381">
      <w:marLeft w:val="640"/>
      <w:marRight w:val="0"/>
      <w:marTop w:val="0"/>
      <w:marBottom w:val="0"/>
      <w:divBdr>
        <w:top w:val="none" w:sz="0" w:space="0" w:color="auto"/>
        <w:left w:val="none" w:sz="0" w:space="0" w:color="auto"/>
        <w:bottom w:val="none" w:sz="0" w:space="0" w:color="auto"/>
        <w:right w:val="none" w:sz="0" w:space="0" w:color="auto"/>
      </w:divBdr>
    </w:div>
    <w:div w:id="2036080091">
      <w:marLeft w:val="640"/>
      <w:marRight w:val="0"/>
      <w:marTop w:val="0"/>
      <w:marBottom w:val="0"/>
      <w:divBdr>
        <w:top w:val="none" w:sz="0" w:space="0" w:color="auto"/>
        <w:left w:val="none" w:sz="0" w:space="0" w:color="auto"/>
        <w:bottom w:val="none" w:sz="0" w:space="0" w:color="auto"/>
        <w:right w:val="none" w:sz="0" w:space="0" w:color="auto"/>
      </w:divBdr>
    </w:div>
    <w:div w:id="2037074390">
      <w:marLeft w:val="640"/>
      <w:marRight w:val="0"/>
      <w:marTop w:val="0"/>
      <w:marBottom w:val="0"/>
      <w:divBdr>
        <w:top w:val="none" w:sz="0" w:space="0" w:color="auto"/>
        <w:left w:val="none" w:sz="0" w:space="0" w:color="auto"/>
        <w:bottom w:val="none" w:sz="0" w:space="0" w:color="auto"/>
        <w:right w:val="none" w:sz="0" w:space="0" w:color="auto"/>
      </w:divBdr>
    </w:div>
    <w:div w:id="2040160942">
      <w:bodyDiv w:val="1"/>
      <w:marLeft w:val="0"/>
      <w:marRight w:val="0"/>
      <w:marTop w:val="0"/>
      <w:marBottom w:val="0"/>
      <w:divBdr>
        <w:top w:val="none" w:sz="0" w:space="0" w:color="auto"/>
        <w:left w:val="none" w:sz="0" w:space="0" w:color="auto"/>
        <w:bottom w:val="none" w:sz="0" w:space="0" w:color="auto"/>
        <w:right w:val="none" w:sz="0" w:space="0" w:color="auto"/>
      </w:divBdr>
      <w:divsChild>
        <w:div w:id="196815685">
          <w:marLeft w:val="640"/>
          <w:marRight w:val="0"/>
          <w:marTop w:val="0"/>
          <w:marBottom w:val="0"/>
          <w:divBdr>
            <w:top w:val="none" w:sz="0" w:space="0" w:color="auto"/>
            <w:left w:val="none" w:sz="0" w:space="0" w:color="auto"/>
            <w:bottom w:val="none" w:sz="0" w:space="0" w:color="auto"/>
            <w:right w:val="none" w:sz="0" w:space="0" w:color="auto"/>
          </w:divBdr>
        </w:div>
        <w:div w:id="1310596429">
          <w:marLeft w:val="640"/>
          <w:marRight w:val="0"/>
          <w:marTop w:val="0"/>
          <w:marBottom w:val="0"/>
          <w:divBdr>
            <w:top w:val="none" w:sz="0" w:space="0" w:color="auto"/>
            <w:left w:val="none" w:sz="0" w:space="0" w:color="auto"/>
            <w:bottom w:val="none" w:sz="0" w:space="0" w:color="auto"/>
            <w:right w:val="none" w:sz="0" w:space="0" w:color="auto"/>
          </w:divBdr>
        </w:div>
        <w:div w:id="757479279">
          <w:marLeft w:val="640"/>
          <w:marRight w:val="0"/>
          <w:marTop w:val="0"/>
          <w:marBottom w:val="0"/>
          <w:divBdr>
            <w:top w:val="none" w:sz="0" w:space="0" w:color="auto"/>
            <w:left w:val="none" w:sz="0" w:space="0" w:color="auto"/>
            <w:bottom w:val="none" w:sz="0" w:space="0" w:color="auto"/>
            <w:right w:val="none" w:sz="0" w:space="0" w:color="auto"/>
          </w:divBdr>
        </w:div>
        <w:div w:id="179245755">
          <w:marLeft w:val="640"/>
          <w:marRight w:val="0"/>
          <w:marTop w:val="0"/>
          <w:marBottom w:val="0"/>
          <w:divBdr>
            <w:top w:val="none" w:sz="0" w:space="0" w:color="auto"/>
            <w:left w:val="none" w:sz="0" w:space="0" w:color="auto"/>
            <w:bottom w:val="none" w:sz="0" w:space="0" w:color="auto"/>
            <w:right w:val="none" w:sz="0" w:space="0" w:color="auto"/>
          </w:divBdr>
        </w:div>
        <w:div w:id="188954839">
          <w:marLeft w:val="640"/>
          <w:marRight w:val="0"/>
          <w:marTop w:val="0"/>
          <w:marBottom w:val="0"/>
          <w:divBdr>
            <w:top w:val="none" w:sz="0" w:space="0" w:color="auto"/>
            <w:left w:val="none" w:sz="0" w:space="0" w:color="auto"/>
            <w:bottom w:val="none" w:sz="0" w:space="0" w:color="auto"/>
            <w:right w:val="none" w:sz="0" w:space="0" w:color="auto"/>
          </w:divBdr>
        </w:div>
        <w:div w:id="1704331806">
          <w:marLeft w:val="640"/>
          <w:marRight w:val="0"/>
          <w:marTop w:val="0"/>
          <w:marBottom w:val="0"/>
          <w:divBdr>
            <w:top w:val="none" w:sz="0" w:space="0" w:color="auto"/>
            <w:left w:val="none" w:sz="0" w:space="0" w:color="auto"/>
            <w:bottom w:val="none" w:sz="0" w:space="0" w:color="auto"/>
            <w:right w:val="none" w:sz="0" w:space="0" w:color="auto"/>
          </w:divBdr>
        </w:div>
        <w:div w:id="688411820">
          <w:marLeft w:val="640"/>
          <w:marRight w:val="0"/>
          <w:marTop w:val="0"/>
          <w:marBottom w:val="0"/>
          <w:divBdr>
            <w:top w:val="none" w:sz="0" w:space="0" w:color="auto"/>
            <w:left w:val="none" w:sz="0" w:space="0" w:color="auto"/>
            <w:bottom w:val="none" w:sz="0" w:space="0" w:color="auto"/>
            <w:right w:val="none" w:sz="0" w:space="0" w:color="auto"/>
          </w:divBdr>
        </w:div>
        <w:div w:id="360665056">
          <w:marLeft w:val="640"/>
          <w:marRight w:val="0"/>
          <w:marTop w:val="0"/>
          <w:marBottom w:val="0"/>
          <w:divBdr>
            <w:top w:val="none" w:sz="0" w:space="0" w:color="auto"/>
            <w:left w:val="none" w:sz="0" w:space="0" w:color="auto"/>
            <w:bottom w:val="none" w:sz="0" w:space="0" w:color="auto"/>
            <w:right w:val="none" w:sz="0" w:space="0" w:color="auto"/>
          </w:divBdr>
        </w:div>
        <w:div w:id="1565484384">
          <w:marLeft w:val="640"/>
          <w:marRight w:val="0"/>
          <w:marTop w:val="0"/>
          <w:marBottom w:val="0"/>
          <w:divBdr>
            <w:top w:val="none" w:sz="0" w:space="0" w:color="auto"/>
            <w:left w:val="none" w:sz="0" w:space="0" w:color="auto"/>
            <w:bottom w:val="none" w:sz="0" w:space="0" w:color="auto"/>
            <w:right w:val="none" w:sz="0" w:space="0" w:color="auto"/>
          </w:divBdr>
        </w:div>
        <w:div w:id="163131762">
          <w:marLeft w:val="640"/>
          <w:marRight w:val="0"/>
          <w:marTop w:val="0"/>
          <w:marBottom w:val="0"/>
          <w:divBdr>
            <w:top w:val="none" w:sz="0" w:space="0" w:color="auto"/>
            <w:left w:val="none" w:sz="0" w:space="0" w:color="auto"/>
            <w:bottom w:val="none" w:sz="0" w:space="0" w:color="auto"/>
            <w:right w:val="none" w:sz="0" w:space="0" w:color="auto"/>
          </w:divBdr>
        </w:div>
        <w:div w:id="1089157246">
          <w:marLeft w:val="640"/>
          <w:marRight w:val="0"/>
          <w:marTop w:val="0"/>
          <w:marBottom w:val="0"/>
          <w:divBdr>
            <w:top w:val="none" w:sz="0" w:space="0" w:color="auto"/>
            <w:left w:val="none" w:sz="0" w:space="0" w:color="auto"/>
            <w:bottom w:val="none" w:sz="0" w:space="0" w:color="auto"/>
            <w:right w:val="none" w:sz="0" w:space="0" w:color="auto"/>
          </w:divBdr>
        </w:div>
        <w:div w:id="201208271">
          <w:marLeft w:val="640"/>
          <w:marRight w:val="0"/>
          <w:marTop w:val="0"/>
          <w:marBottom w:val="0"/>
          <w:divBdr>
            <w:top w:val="none" w:sz="0" w:space="0" w:color="auto"/>
            <w:left w:val="none" w:sz="0" w:space="0" w:color="auto"/>
            <w:bottom w:val="none" w:sz="0" w:space="0" w:color="auto"/>
            <w:right w:val="none" w:sz="0" w:space="0" w:color="auto"/>
          </w:divBdr>
        </w:div>
        <w:div w:id="364253637">
          <w:marLeft w:val="640"/>
          <w:marRight w:val="0"/>
          <w:marTop w:val="0"/>
          <w:marBottom w:val="0"/>
          <w:divBdr>
            <w:top w:val="none" w:sz="0" w:space="0" w:color="auto"/>
            <w:left w:val="none" w:sz="0" w:space="0" w:color="auto"/>
            <w:bottom w:val="none" w:sz="0" w:space="0" w:color="auto"/>
            <w:right w:val="none" w:sz="0" w:space="0" w:color="auto"/>
          </w:divBdr>
        </w:div>
        <w:div w:id="210773253">
          <w:marLeft w:val="640"/>
          <w:marRight w:val="0"/>
          <w:marTop w:val="0"/>
          <w:marBottom w:val="0"/>
          <w:divBdr>
            <w:top w:val="none" w:sz="0" w:space="0" w:color="auto"/>
            <w:left w:val="none" w:sz="0" w:space="0" w:color="auto"/>
            <w:bottom w:val="none" w:sz="0" w:space="0" w:color="auto"/>
            <w:right w:val="none" w:sz="0" w:space="0" w:color="auto"/>
          </w:divBdr>
        </w:div>
        <w:div w:id="941717836">
          <w:marLeft w:val="640"/>
          <w:marRight w:val="0"/>
          <w:marTop w:val="0"/>
          <w:marBottom w:val="0"/>
          <w:divBdr>
            <w:top w:val="none" w:sz="0" w:space="0" w:color="auto"/>
            <w:left w:val="none" w:sz="0" w:space="0" w:color="auto"/>
            <w:bottom w:val="none" w:sz="0" w:space="0" w:color="auto"/>
            <w:right w:val="none" w:sz="0" w:space="0" w:color="auto"/>
          </w:divBdr>
        </w:div>
        <w:div w:id="1847481395">
          <w:marLeft w:val="640"/>
          <w:marRight w:val="0"/>
          <w:marTop w:val="0"/>
          <w:marBottom w:val="0"/>
          <w:divBdr>
            <w:top w:val="none" w:sz="0" w:space="0" w:color="auto"/>
            <w:left w:val="none" w:sz="0" w:space="0" w:color="auto"/>
            <w:bottom w:val="none" w:sz="0" w:space="0" w:color="auto"/>
            <w:right w:val="none" w:sz="0" w:space="0" w:color="auto"/>
          </w:divBdr>
        </w:div>
        <w:div w:id="634407244">
          <w:marLeft w:val="640"/>
          <w:marRight w:val="0"/>
          <w:marTop w:val="0"/>
          <w:marBottom w:val="0"/>
          <w:divBdr>
            <w:top w:val="none" w:sz="0" w:space="0" w:color="auto"/>
            <w:left w:val="none" w:sz="0" w:space="0" w:color="auto"/>
            <w:bottom w:val="none" w:sz="0" w:space="0" w:color="auto"/>
            <w:right w:val="none" w:sz="0" w:space="0" w:color="auto"/>
          </w:divBdr>
        </w:div>
        <w:div w:id="1847742736">
          <w:marLeft w:val="640"/>
          <w:marRight w:val="0"/>
          <w:marTop w:val="0"/>
          <w:marBottom w:val="0"/>
          <w:divBdr>
            <w:top w:val="none" w:sz="0" w:space="0" w:color="auto"/>
            <w:left w:val="none" w:sz="0" w:space="0" w:color="auto"/>
            <w:bottom w:val="none" w:sz="0" w:space="0" w:color="auto"/>
            <w:right w:val="none" w:sz="0" w:space="0" w:color="auto"/>
          </w:divBdr>
        </w:div>
        <w:div w:id="1912615417">
          <w:marLeft w:val="640"/>
          <w:marRight w:val="0"/>
          <w:marTop w:val="0"/>
          <w:marBottom w:val="0"/>
          <w:divBdr>
            <w:top w:val="none" w:sz="0" w:space="0" w:color="auto"/>
            <w:left w:val="none" w:sz="0" w:space="0" w:color="auto"/>
            <w:bottom w:val="none" w:sz="0" w:space="0" w:color="auto"/>
            <w:right w:val="none" w:sz="0" w:space="0" w:color="auto"/>
          </w:divBdr>
        </w:div>
        <w:div w:id="1396588076">
          <w:marLeft w:val="640"/>
          <w:marRight w:val="0"/>
          <w:marTop w:val="0"/>
          <w:marBottom w:val="0"/>
          <w:divBdr>
            <w:top w:val="none" w:sz="0" w:space="0" w:color="auto"/>
            <w:left w:val="none" w:sz="0" w:space="0" w:color="auto"/>
            <w:bottom w:val="none" w:sz="0" w:space="0" w:color="auto"/>
            <w:right w:val="none" w:sz="0" w:space="0" w:color="auto"/>
          </w:divBdr>
        </w:div>
        <w:div w:id="486214933">
          <w:marLeft w:val="640"/>
          <w:marRight w:val="0"/>
          <w:marTop w:val="0"/>
          <w:marBottom w:val="0"/>
          <w:divBdr>
            <w:top w:val="none" w:sz="0" w:space="0" w:color="auto"/>
            <w:left w:val="none" w:sz="0" w:space="0" w:color="auto"/>
            <w:bottom w:val="none" w:sz="0" w:space="0" w:color="auto"/>
            <w:right w:val="none" w:sz="0" w:space="0" w:color="auto"/>
          </w:divBdr>
        </w:div>
        <w:div w:id="2075471968">
          <w:marLeft w:val="640"/>
          <w:marRight w:val="0"/>
          <w:marTop w:val="0"/>
          <w:marBottom w:val="0"/>
          <w:divBdr>
            <w:top w:val="none" w:sz="0" w:space="0" w:color="auto"/>
            <w:left w:val="none" w:sz="0" w:space="0" w:color="auto"/>
            <w:bottom w:val="none" w:sz="0" w:space="0" w:color="auto"/>
            <w:right w:val="none" w:sz="0" w:space="0" w:color="auto"/>
          </w:divBdr>
        </w:div>
        <w:div w:id="2138719346">
          <w:marLeft w:val="640"/>
          <w:marRight w:val="0"/>
          <w:marTop w:val="0"/>
          <w:marBottom w:val="0"/>
          <w:divBdr>
            <w:top w:val="none" w:sz="0" w:space="0" w:color="auto"/>
            <w:left w:val="none" w:sz="0" w:space="0" w:color="auto"/>
            <w:bottom w:val="none" w:sz="0" w:space="0" w:color="auto"/>
            <w:right w:val="none" w:sz="0" w:space="0" w:color="auto"/>
          </w:divBdr>
        </w:div>
        <w:div w:id="750347793">
          <w:marLeft w:val="640"/>
          <w:marRight w:val="0"/>
          <w:marTop w:val="0"/>
          <w:marBottom w:val="0"/>
          <w:divBdr>
            <w:top w:val="none" w:sz="0" w:space="0" w:color="auto"/>
            <w:left w:val="none" w:sz="0" w:space="0" w:color="auto"/>
            <w:bottom w:val="none" w:sz="0" w:space="0" w:color="auto"/>
            <w:right w:val="none" w:sz="0" w:space="0" w:color="auto"/>
          </w:divBdr>
        </w:div>
        <w:div w:id="2074158801">
          <w:marLeft w:val="640"/>
          <w:marRight w:val="0"/>
          <w:marTop w:val="0"/>
          <w:marBottom w:val="0"/>
          <w:divBdr>
            <w:top w:val="none" w:sz="0" w:space="0" w:color="auto"/>
            <w:left w:val="none" w:sz="0" w:space="0" w:color="auto"/>
            <w:bottom w:val="none" w:sz="0" w:space="0" w:color="auto"/>
            <w:right w:val="none" w:sz="0" w:space="0" w:color="auto"/>
          </w:divBdr>
        </w:div>
        <w:div w:id="760033495">
          <w:marLeft w:val="640"/>
          <w:marRight w:val="0"/>
          <w:marTop w:val="0"/>
          <w:marBottom w:val="0"/>
          <w:divBdr>
            <w:top w:val="none" w:sz="0" w:space="0" w:color="auto"/>
            <w:left w:val="none" w:sz="0" w:space="0" w:color="auto"/>
            <w:bottom w:val="none" w:sz="0" w:space="0" w:color="auto"/>
            <w:right w:val="none" w:sz="0" w:space="0" w:color="auto"/>
          </w:divBdr>
        </w:div>
        <w:div w:id="538857129">
          <w:marLeft w:val="640"/>
          <w:marRight w:val="0"/>
          <w:marTop w:val="0"/>
          <w:marBottom w:val="0"/>
          <w:divBdr>
            <w:top w:val="none" w:sz="0" w:space="0" w:color="auto"/>
            <w:left w:val="none" w:sz="0" w:space="0" w:color="auto"/>
            <w:bottom w:val="none" w:sz="0" w:space="0" w:color="auto"/>
            <w:right w:val="none" w:sz="0" w:space="0" w:color="auto"/>
          </w:divBdr>
        </w:div>
        <w:div w:id="246043645">
          <w:marLeft w:val="640"/>
          <w:marRight w:val="0"/>
          <w:marTop w:val="0"/>
          <w:marBottom w:val="0"/>
          <w:divBdr>
            <w:top w:val="none" w:sz="0" w:space="0" w:color="auto"/>
            <w:left w:val="none" w:sz="0" w:space="0" w:color="auto"/>
            <w:bottom w:val="none" w:sz="0" w:space="0" w:color="auto"/>
            <w:right w:val="none" w:sz="0" w:space="0" w:color="auto"/>
          </w:divBdr>
        </w:div>
        <w:div w:id="286857368">
          <w:marLeft w:val="640"/>
          <w:marRight w:val="0"/>
          <w:marTop w:val="0"/>
          <w:marBottom w:val="0"/>
          <w:divBdr>
            <w:top w:val="none" w:sz="0" w:space="0" w:color="auto"/>
            <w:left w:val="none" w:sz="0" w:space="0" w:color="auto"/>
            <w:bottom w:val="none" w:sz="0" w:space="0" w:color="auto"/>
            <w:right w:val="none" w:sz="0" w:space="0" w:color="auto"/>
          </w:divBdr>
        </w:div>
        <w:div w:id="431828390">
          <w:marLeft w:val="640"/>
          <w:marRight w:val="0"/>
          <w:marTop w:val="0"/>
          <w:marBottom w:val="0"/>
          <w:divBdr>
            <w:top w:val="none" w:sz="0" w:space="0" w:color="auto"/>
            <w:left w:val="none" w:sz="0" w:space="0" w:color="auto"/>
            <w:bottom w:val="none" w:sz="0" w:space="0" w:color="auto"/>
            <w:right w:val="none" w:sz="0" w:space="0" w:color="auto"/>
          </w:divBdr>
        </w:div>
        <w:div w:id="11609967">
          <w:marLeft w:val="640"/>
          <w:marRight w:val="0"/>
          <w:marTop w:val="0"/>
          <w:marBottom w:val="0"/>
          <w:divBdr>
            <w:top w:val="none" w:sz="0" w:space="0" w:color="auto"/>
            <w:left w:val="none" w:sz="0" w:space="0" w:color="auto"/>
            <w:bottom w:val="none" w:sz="0" w:space="0" w:color="auto"/>
            <w:right w:val="none" w:sz="0" w:space="0" w:color="auto"/>
          </w:divBdr>
        </w:div>
        <w:div w:id="323362432">
          <w:marLeft w:val="640"/>
          <w:marRight w:val="0"/>
          <w:marTop w:val="0"/>
          <w:marBottom w:val="0"/>
          <w:divBdr>
            <w:top w:val="none" w:sz="0" w:space="0" w:color="auto"/>
            <w:left w:val="none" w:sz="0" w:space="0" w:color="auto"/>
            <w:bottom w:val="none" w:sz="0" w:space="0" w:color="auto"/>
            <w:right w:val="none" w:sz="0" w:space="0" w:color="auto"/>
          </w:divBdr>
        </w:div>
        <w:div w:id="1523738664">
          <w:marLeft w:val="640"/>
          <w:marRight w:val="0"/>
          <w:marTop w:val="0"/>
          <w:marBottom w:val="0"/>
          <w:divBdr>
            <w:top w:val="none" w:sz="0" w:space="0" w:color="auto"/>
            <w:left w:val="none" w:sz="0" w:space="0" w:color="auto"/>
            <w:bottom w:val="none" w:sz="0" w:space="0" w:color="auto"/>
            <w:right w:val="none" w:sz="0" w:space="0" w:color="auto"/>
          </w:divBdr>
        </w:div>
        <w:div w:id="768157727">
          <w:marLeft w:val="640"/>
          <w:marRight w:val="0"/>
          <w:marTop w:val="0"/>
          <w:marBottom w:val="0"/>
          <w:divBdr>
            <w:top w:val="none" w:sz="0" w:space="0" w:color="auto"/>
            <w:left w:val="none" w:sz="0" w:space="0" w:color="auto"/>
            <w:bottom w:val="none" w:sz="0" w:space="0" w:color="auto"/>
            <w:right w:val="none" w:sz="0" w:space="0" w:color="auto"/>
          </w:divBdr>
        </w:div>
        <w:div w:id="866986593">
          <w:marLeft w:val="640"/>
          <w:marRight w:val="0"/>
          <w:marTop w:val="0"/>
          <w:marBottom w:val="0"/>
          <w:divBdr>
            <w:top w:val="none" w:sz="0" w:space="0" w:color="auto"/>
            <w:left w:val="none" w:sz="0" w:space="0" w:color="auto"/>
            <w:bottom w:val="none" w:sz="0" w:space="0" w:color="auto"/>
            <w:right w:val="none" w:sz="0" w:space="0" w:color="auto"/>
          </w:divBdr>
        </w:div>
        <w:div w:id="1001003026">
          <w:marLeft w:val="640"/>
          <w:marRight w:val="0"/>
          <w:marTop w:val="0"/>
          <w:marBottom w:val="0"/>
          <w:divBdr>
            <w:top w:val="none" w:sz="0" w:space="0" w:color="auto"/>
            <w:left w:val="none" w:sz="0" w:space="0" w:color="auto"/>
            <w:bottom w:val="none" w:sz="0" w:space="0" w:color="auto"/>
            <w:right w:val="none" w:sz="0" w:space="0" w:color="auto"/>
          </w:divBdr>
        </w:div>
        <w:div w:id="435829632">
          <w:marLeft w:val="640"/>
          <w:marRight w:val="0"/>
          <w:marTop w:val="0"/>
          <w:marBottom w:val="0"/>
          <w:divBdr>
            <w:top w:val="none" w:sz="0" w:space="0" w:color="auto"/>
            <w:left w:val="none" w:sz="0" w:space="0" w:color="auto"/>
            <w:bottom w:val="none" w:sz="0" w:space="0" w:color="auto"/>
            <w:right w:val="none" w:sz="0" w:space="0" w:color="auto"/>
          </w:divBdr>
        </w:div>
        <w:div w:id="616982627">
          <w:marLeft w:val="640"/>
          <w:marRight w:val="0"/>
          <w:marTop w:val="0"/>
          <w:marBottom w:val="0"/>
          <w:divBdr>
            <w:top w:val="none" w:sz="0" w:space="0" w:color="auto"/>
            <w:left w:val="none" w:sz="0" w:space="0" w:color="auto"/>
            <w:bottom w:val="none" w:sz="0" w:space="0" w:color="auto"/>
            <w:right w:val="none" w:sz="0" w:space="0" w:color="auto"/>
          </w:divBdr>
        </w:div>
        <w:div w:id="1386753664">
          <w:marLeft w:val="640"/>
          <w:marRight w:val="0"/>
          <w:marTop w:val="0"/>
          <w:marBottom w:val="0"/>
          <w:divBdr>
            <w:top w:val="none" w:sz="0" w:space="0" w:color="auto"/>
            <w:left w:val="none" w:sz="0" w:space="0" w:color="auto"/>
            <w:bottom w:val="none" w:sz="0" w:space="0" w:color="auto"/>
            <w:right w:val="none" w:sz="0" w:space="0" w:color="auto"/>
          </w:divBdr>
        </w:div>
        <w:div w:id="1500581944">
          <w:marLeft w:val="640"/>
          <w:marRight w:val="0"/>
          <w:marTop w:val="0"/>
          <w:marBottom w:val="0"/>
          <w:divBdr>
            <w:top w:val="none" w:sz="0" w:space="0" w:color="auto"/>
            <w:left w:val="none" w:sz="0" w:space="0" w:color="auto"/>
            <w:bottom w:val="none" w:sz="0" w:space="0" w:color="auto"/>
            <w:right w:val="none" w:sz="0" w:space="0" w:color="auto"/>
          </w:divBdr>
        </w:div>
        <w:div w:id="1927496083">
          <w:marLeft w:val="640"/>
          <w:marRight w:val="0"/>
          <w:marTop w:val="0"/>
          <w:marBottom w:val="0"/>
          <w:divBdr>
            <w:top w:val="none" w:sz="0" w:space="0" w:color="auto"/>
            <w:left w:val="none" w:sz="0" w:space="0" w:color="auto"/>
            <w:bottom w:val="none" w:sz="0" w:space="0" w:color="auto"/>
            <w:right w:val="none" w:sz="0" w:space="0" w:color="auto"/>
          </w:divBdr>
        </w:div>
        <w:div w:id="400368571">
          <w:marLeft w:val="640"/>
          <w:marRight w:val="0"/>
          <w:marTop w:val="0"/>
          <w:marBottom w:val="0"/>
          <w:divBdr>
            <w:top w:val="none" w:sz="0" w:space="0" w:color="auto"/>
            <w:left w:val="none" w:sz="0" w:space="0" w:color="auto"/>
            <w:bottom w:val="none" w:sz="0" w:space="0" w:color="auto"/>
            <w:right w:val="none" w:sz="0" w:space="0" w:color="auto"/>
          </w:divBdr>
        </w:div>
        <w:div w:id="80874371">
          <w:marLeft w:val="640"/>
          <w:marRight w:val="0"/>
          <w:marTop w:val="0"/>
          <w:marBottom w:val="0"/>
          <w:divBdr>
            <w:top w:val="none" w:sz="0" w:space="0" w:color="auto"/>
            <w:left w:val="none" w:sz="0" w:space="0" w:color="auto"/>
            <w:bottom w:val="none" w:sz="0" w:space="0" w:color="auto"/>
            <w:right w:val="none" w:sz="0" w:space="0" w:color="auto"/>
          </w:divBdr>
        </w:div>
        <w:div w:id="106775805">
          <w:marLeft w:val="640"/>
          <w:marRight w:val="0"/>
          <w:marTop w:val="0"/>
          <w:marBottom w:val="0"/>
          <w:divBdr>
            <w:top w:val="none" w:sz="0" w:space="0" w:color="auto"/>
            <w:left w:val="none" w:sz="0" w:space="0" w:color="auto"/>
            <w:bottom w:val="none" w:sz="0" w:space="0" w:color="auto"/>
            <w:right w:val="none" w:sz="0" w:space="0" w:color="auto"/>
          </w:divBdr>
        </w:div>
        <w:div w:id="1080177409">
          <w:marLeft w:val="640"/>
          <w:marRight w:val="0"/>
          <w:marTop w:val="0"/>
          <w:marBottom w:val="0"/>
          <w:divBdr>
            <w:top w:val="none" w:sz="0" w:space="0" w:color="auto"/>
            <w:left w:val="none" w:sz="0" w:space="0" w:color="auto"/>
            <w:bottom w:val="none" w:sz="0" w:space="0" w:color="auto"/>
            <w:right w:val="none" w:sz="0" w:space="0" w:color="auto"/>
          </w:divBdr>
        </w:div>
        <w:div w:id="1963417364">
          <w:marLeft w:val="640"/>
          <w:marRight w:val="0"/>
          <w:marTop w:val="0"/>
          <w:marBottom w:val="0"/>
          <w:divBdr>
            <w:top w:val="none" w:sz="0" w:space="0" w:color="auto"/>
            <w:left w:val="none" w:sz="0" w:space="0" w:color="auto"/>
            <w:bottom w:val="none" w:sz="0" w:space="0" w:color="auto"/>
            <w:right w:val="none" w:sz="0" w:space="0" w:color="auto"/>
          </w:divBdr>
        </w:div>
        <w:div w:id="57411589">
          <w:marLeft w:val="640"/>
          <w:marRight w:val="0"/>
          <w:marTop w:val="0"/>
          <w:marBottom w:val="0"/>
          <w:divBdr>
            <w:top w:val="none" w:sz="0" w:space="0" w:color="auto"/>
            <w:left w:val="none" w:sz="0" w:space="0" w:color="auto"/>
            <w:bottom w:val="none" w:sz="0" w:space="0" w:color="auto"/>
            <w:right w:val="none" w:sz="0" w:space="0" w:color="auto"/>
          </w:divBdr>
        </w:div>
        <w:div w:id="847720508">
          <w:marLeft w:val="640"/>
          <w:marRight w:val="0"/>
          <w:marTop w:val="0"/>
          <w:marBottom w:val="0"/>
          <w:divBdr>
            <w:top w:val="none" w:sz="0" w:space="0" w:color="auto"/>
            <w:left w:val="none" w:sz="0" w:space="0" w:color="auto"/>
            <w:bottom w:val="none" w:sz="0" w:space="0" w:color="auto"/>
            <w:right w:val="none" w:sz="0" w:space="0" w:color="auto"/>
          </w:divBdr>
        </w:div>
        <w:div w:id="695272972">
          <w:marLeft w:val="640"/>
          <w:marRight w:val="0"/>
          <w:marTop w:val="0"/>
          <w:marBottom w:val="0"/>
          <w:divBdr>
            <w:top w:val="none" w:sz="0" w:space="0" w:color="auto"/>
            <w:left w:val="none" w:sz="0" w:space="0" w:color="auto"/>
            <w:bottom w:val="none" w:sz="0" w:space="0" w:color="auto"/>
            <w:right w:val="none" w:sz="0" w:space="0" w:color="auto"/>
          </w:divBdr>
        </w:div>
        <w:div w:id="1388455273">
          <w:marLeft w:val="640"/>
          <w:marRight w:val="0"/>
          <w:marTop w:val="0"/>
          <w:marBottom w:val="0"/>
          <w:divBdr>
            <w:top w:val="none" w:sz="0" w:space="0" w:color="auto"/>
            <w:left w:val="none" w:sz="0" w:space="0" w:color="auto"/>
            <w:bottom w:val="none" w:sz="0" w:space="0" w:color="auto"/>
            <w:right w:val="none" w:sz="0" w:space="0" w:color="auto"/>
          </w:divBdr>
        </w:div>
        <w:div w:id="809052764">
          <w:marLeft w:val="640"/>
          <w:marRight w:val="0"/>
          <w:marTop w:val="0"/>
          <w:marBottom w:val="0"/>
          <w:divBdr>
            <w:top w:val="none" w:sz="0" w:space="0" w:color="auto"/>
            <w:left w:val="none" w:sz="0" w:space="0" w:color="auto"/>
            <w:bottom w:val="none" w:sz="0" w:space="0" w:color="auto"/>
            <w:right w:val="none" w:sz="0" w:space="0" w:color="auto"/>
          </w:divBdr>
        </w:div>
        <w:div w:id="203371186">
          <w:marLeft w:val="640"/>
          <w:marRight w:val="0"/>
          <w:marTop w:val="0"/>
          <w:marBottom w:val="0"/>
          <w:divBdr>
            <w:top w:val="none" w:sz="0" w:space="0" w:color="auto"/>
            <w:left w:val="none" w:sz="0" w:space="0" w:color="auto"/>
            <w:bottom w:val="none" w:sz="0" w:space="0" w:color="auto"/>
            <w:right w:val="none" w:sz="0" w:space="0" w:color="auto"/>
          </w:divBdr>
        </w:div>
        <w:div w:id="342325936">
          <w:marLeft w:val="640"/>
          <w:marRight w:val="0"/>
          <w:marTop w:val="0"/>
          <w:marBottom w:val="0"/>
          <w:divBdr>
            <w:top w:val="none" w:sz="0" w:space="0" w:color="auto"/>
            <w:left w:val="none" w:sz="0" w:space="0" w:color="auto"/>
            <w:bottom w:val="none" w:sz="0" w:space="0" w:color="auto"/>
            <w:right w:val="none" w:sz="0" w:space="0" w:color="auto"/>
          </w:divBdr>
        </w:div>
        <w:div w:id="1669675100">
          <w:marLeft w:val="640"/>
          <w:marRight w:val="0"/>
          <w:marTop w:val="0"/>
          <w:marBottom w:val="0"/>
          <w:divBdr>
            <w:top w:val="none" w:sz="0" w:space="0" w:color="auto"/>
            <w:left w:val="none" w:sz="0" w:space="0" w:color="auto"/>
            <w:bottom w:val="none" w:sz="0" w:space="0" w:color="auto"/>
            <w:right w:val="none" w:sz="0" w:space="0" w:color="auto"/>
          </w:divBdr>
        </w:div>
        <w:div w:id="1854803841">
          <w:marLeft w:val="640"/>
          <w:marRight w:val="0"/>
          <w:marTop w:val="0"/>
          <w:marBottom w:val="0"/>
          <w:divBdr>
            <w:top w:val="none" w:sz="0" w:space="0" w:color="auto"/>
            <w:left w:val="none" w:sz="0" w:space="0" w:color="auto"/>
            <w:bottom w:val="none" w:sz="0" w:space="0" w:color="auto"/>
            <w:right w:val="none" w:sz="0" w:space="0" w:color="auto"/>
          </w:divBdr>
        </w:div>
        <w:div w:id="2099280926">
          <w:marLeft w:val="640"/>
          <w:marRight w:val="0"/>
          <w:marTop w:val="0"/>
          <w:marBottom w:val="0"/>
          <w:divBdr>
            <w:top w:val="none" w:sz="0" w:space="0" w:color="auto"/>
            <w:left w:val="none" w:sz="0" w:space="0" w:color="auto"/>
            <w:bottom w:val="none" w:sz="0" w:space="0" w:color="auto"/>
            <w:right w:val="none" w:sz="0" w:space="0" w:color="auto"/>
          </w:divBdr>
        </w:div>
        <w:div w:id="832180878">
          <w:marLeft w:val="640"/>
          <w:marRight w:val="0"/>
          <w:marTop w:val="0"/>
          <w:marBottom w:val="0"/>
          <w:divBdr>
            <w:top w:val="none" w:sz="0" w:space="0" w:color="auto"/>
            <w:left w:val="none" w:sz="0" w:space="0" w:color="auto"/>
            <w:bottom w:val="none" w:sz="0" w:space="0" w:color="auto"/>
            <w:right w:val="none" w:sz="0" w:space="0" w:color="auto"/>
          </w:divBdr>
        </w:div>
        <w:div w:id="227568956">
          <w:marLeft w:val="640"/>
          <w:marRight w:val="0"/>
          <w:marTop w:val="0"/>
          <w:marBottom w:val="0"/>
          <w:divBdr>
            <w:top w:val="none" w:sz="0" w:space="0" w:color="auto"/>
            <w:left w:val="none" w:sz="0" w:space="0" w:color="auto"/>
            <w:bottom w:val="none" w:sz="0" w:space="0" w:color="auto"/>
            <w:right w:val="none" w:sz="0" w:space="0" w:color="auto"/>
          </w:divBdr>
        </w:div>
        <w:div w:id="810098550">
          <w:marLeft w:val="640"/>
          <w:marRight w:val="0"/>
          <w:marTop w:val="0"/>
          <w:marBottom w:val="0"/>
          <w:divBdr>
            <w:top w:val="none" w:sz="0" w:space="0" w:color="auto"/>
            <w:left w:val="none" w:sz="0" w:space="0" w:color="auto"/>
            <w:bottom w:val="none" w:sz="0" w:space="0" w:color="auto"/>
            <w:right w:val="none" w:sz="0" w:space="0" w:color="auto"/>
          </w:divBdr>
        </w:div>
        <w:div w:id="1259215782">
          <w:marLeft w:val="640"/>
          <w:marRight w:val="0"/>
          <w:marTop w:val="0"/>
          <w:marBottom w:val="0"/>
          <w:divBdr>
            <w:top w:val="none" w:sz="0" w:space="0" w:color="auto"/>
            <w:left w:val="none" w:sz="0" w:space="0" w:color="auto"/>
            <w:bottom w:val="none" w:sz="0" w:space="0" w:color="auto"/>
            <w:right w:val="none" w:sz="0" w:space="0" w:color="auto"/>
          </w:divBdr>
        </w:div>
        <w:div w:id="1428454786">
          <w:marLeft w:val="640"/>
          <w:marRight w:val="0"/>
          <w:marTop w:val="0"/>
          <w:marBottom w:val="0"/>
          <w:divBdr>
            <w:top w:val="none" w:sz="0" w:space="0" w:color="auto"/>
            <w:left w:val="none" w:sz="0" w:space="0" w:color="auto"/>
            <w:bottom w:val="none" w:sz="0" w:space="0" w:color="auto"/>
            <w:right w:val="none" w:sz="0" w:space="0" w:color="auto"/>
          </w:divBdr>
        </w:div>
        <w:div w:id="1206604256">
          <w:marLeft w:val="640"/>
          <w:marRight w:val="0"/>
          <w:marTop w:val="0"/>
          <w:marBottom w:val="0"/>
          <w:divBdr>
            <w:top w:val="none" w:sz="0" w:space="0" w:color="auto"/>
            <w:left w:val="none" w:sz="0" w:space="0" w:color="auto"/>
            <w:bottom w:val="none" w:sz="0" w:space="0" w:color="auto"/>
            <w:right w:val="none" w:sz="0" w:space="0" w:color="auto"/>
          </w:divBdr>
        </w:div>
        <w:div w:id="1628968812">
          <w:marLeft w:val="640"/>
          <w:marRight w:val="0"/>
          <w:marTop w:val="0"/>
          <w:marBottom w:val="0"/>
          <w:divBdr>
            <w:top w:val="none" w:sz="0" w:space="0" w:color="auto"/>
            <w:left w:val="none" w:sz="0" w:space="0" w:color="auto"/>
            <w:bottom w:val="none" w:sz="0" w:space="0" w:color="auto"/>
            <w:right w:val="none" w:sz="0" w:space="0" w:color="auto"/>
          </w:divBdr>
        </w:div>
        <w:div w:id="1095444971">
          <w:marLeft w:val="640"/>
          <w:marRight w:val="0"/>
          <w:marTop w:val="0"/>
          <w:marBottom w:val="0"/>
          <w:divBdr>
            <w:top w:val="none" w:sz="0" w:space="0" w:color="auto"/>
            <w:left w:val="none" w:sz="0" w:space="0" w:color="auto"/>
            <w:bottom w:val="none" w:sz="0" w:space="0" w:color="auto"/>
            <w:right w:val="none" w:sz="0" w:space="0" w:color="auto"/>
          </w:divBdr>
        </w:div>
        <w:div w:id="1674451310">
          <w:marLeft w:val="640"/>
          <w:marRight w:val="0"/>
          <w:marTop w:val="0"/>
          <w:marBottom w:val="0"/>
          <w:divBdr>
            <w:top w:val="none" w:sz="0" w:space="0" w:color="auto"/>
            <w:left w:val="none" w:sz="0" w:space="0" w:color="auto"/>
            <w:bottom w:val="none" w:sz="0" w:space="0" w:color="auto"/>
            <w:right w:val="none" w:sz="0" w:space="0" w:color="auto"/>
          </w:divBdr>
        </w:div>
        <w:div w:id="1970234960">
          <w:marLeft w:val="640"/>
          <w:marRight w:val="0"/>
          <w:marTop w:val="0"/>
          <w:marBottom w:val="0"/>
          <w:divBdr>
            <w:top w:val="none" w:sz="0" w:space="0" w:color="auto"/>
            <w:left w:val="none" w:sz="0" w:space="0" w:color="auto"/>
            <w:bottom w:val="none" w:sz="0" w:space="0" w:color="auto"/>
            <w:right w:val="none" w:sz="0" w:space="0" w:color="auto"/>
          </w:divBdr>
        </w:div>
        <w:div w:id="628702846">
          <w:marLeft w:val="640"/>
          <w:marRight w:val="0"/>
          <w:marTop w:val="0"/>
          <w:marBottom w:val="0"/>
          <w:divBdr>
            <w:top w:val="none" w:sz="0" w:space="0" w:color="auto"/>
            <w:left w:val="none" w:sz="0" w:space="0" w:color="auto"/>
            <w:bottom w:val="none" w:sz="0" w:space="0" w:color="auto"/>
            <w:right w:val="none" w:sz="0" w:space="0" w:color="auto"/>
          </w:divBdr>
        </w:div>
        <w:div w:id="1143422934">
          <w:marLeft w:val="640"/>
          <w:marRight w:val="0"/>
          <w:marTop w:val="0"/>
          <w:marBottom w:val="0"/>
          <w:divBdr>
            <w:top w:val="none" w:sz="0" w:space="0" w:color="auto"/>
            <w:left w:val="none" w:sz="0" w:space="0" w:color="auto"/>
            <w:bottom w:val="none" w:sz="0" w:space="0" w:color="auto"/>
            <w:right w:val="none" w:sz="0" w:space="0" w:color="auto"/>
          </w:divBdr>
        </w:div>
        <w:div w:id="1612973641">
          <w:marLeft w:val="640"/>
          <w:marRight w:val="0"/>
          <w:marTop w:val="0"/>
          <w:marBottom w:val="0"/>
          <w:divBdr>
            <w:top w:val="none" w:sz="0" w:space="0" w:color="auto"/>
            <w:left w:val="none" w:sz="0" w:space="0" w:color="auto"/>
            <w:bottom w:val="none" w:sz="0" w:space="0" w:color="auto"/>
            <w:right w:val="none" w:sz="0" w:space="0" w:color="auto"/>
          </w:divBdr>
        </w:div>
        <w:div w:id="416562667">
          <w:marLeft w:val="640"/>
          <w:marRight w:val="0"/>
          <w:marTop w:val="0"/>
          <w:marBottom w:val="0"/>
          <w:divBdr>
            <w:top w:val="none" w:sz="0" w:space="0" w:color="auto"/>
            <w:left w:val="none" w:sz="0" w:space="0" w:color="auto"/>
            <w:bottom w:val="none" w:sz="0" w:space="0" w:color="auto"/>
            <w:right w:val="none" w:sz="0" w:space="0" w:color="auto"/>
          </w:divBdr>
        </w:div>
        <w:div w:id="434836139">
          <w:marLeft w:val="640"/>
          <w:marRight w:val="0"/>
          <w:marTop w:val="0"/>
          <w:marBottom w:val="0"/>
          <w:divBdr>
            <w:top w:val="none" w:sz="0" w:space="0" w:color="auto"/>
            <w:left w:val="none" w:sz="0" w:space="0" w:color="auto"/>
            <w:bottom w:val="none" w:sz="0" w:space="0" w:color="auto"/>
            <w:right w:val="none" w:sz="0" w:space="0" w:color="auto"/>
          </w:divBdr>
        </w:div>
        <w:div w:id="960188775">
          <w:marLeft w:val="640"/>
          <w:marRight w:val="0"/>
          <w:marTop w:val="0"/>
          <w:marBottom w:val="0"/>
          <w:divBdr>
            <w:top w:val="none" w:sz="0" w:space="0" w:color="auto"/>
            <w:left w:val="none" w:sz="0" w:space="0" w:color="auto"/>
            <w:bottom w:val="none" w:sz="0" w:space="0" w:color="auto"/>
            <w:right w:val="none" w:sz="0" w:space="0" w:color="auto"/>
          </w:divBdr>
        </w:div>
        <w:div w:id="1391420331">
          <w:marLeft w:val="640"/>
          <w:marRight w:val="0"/>
          <w:marTop w:val="0"/>
          <w:marBottom w:val="0"/>
          <w:divBdr>
            <w:top w:val="none" w:sz="0" w:space="0" w:color="auto"/>
            <w:left w:val="none" w:sz="0" w:space="0" w:color="auto"/>
            <w:bottom w:val="none" w:sz="0" w:space="0" w:color="auto"/>
            <w:right w:val="none" w:sz="0" w:space="0" w:color="auto"/>
          </w:divBdr>
        </w:div>
        <w:div w:id="517700029">
          <w:marLeft w:val="640"/>
          <w:marRight w:val="0"/>
          <w:marTop w:val="0"/>
          <w:marBottom w:val="0"/>
          <w:divBdr>
            <w:top w:val="none" w:sz="0" w:space="0" w:color="auto"/>
            <w:left w:val="none" w:sz="0" w:space="0" w:color="auto"/>
            <w:bottom w:val="none" w:sz="0" w:space="0" w:color="auto"/>
            <w:right w:val="none" w:sz="0" w:space="0" w:color="auto"/>
          </w:divBdr>
        </w:div>
        <w:div w:id="154224399">
          <w:marLeft w:val="640"/>
          <w:marRight w:val="0"/>
          <w:marTop w:val="0"/>
          <w:marBottom w:val="0"/>
          <w:divBdr>
            <w:top w:val="none" w:sz="0" w:space="0" w:color="auto"/>
            <w:left w:val="none" w:sz="0" w:space="0" w:color="auto"/>
            <w:bottom w:val="none" w:sz="0" w:space="0" w:color="auto"/>
            <w:right w:val="none" w:sz="0" w:space="0" w:color="auto"/>
          </w:divBdr>
        </w:div>
        <w:div w:id="276253035">
          <w:marLeft w:val="640"/>
          <w:marRight w:val="0"/>
          <w:marTop w:val="0"/>
          <w:marBottom w:val="0"/>
          <w:divBdr>
            <w:top w:val="none" w:sz="0" w:space="0" w:color="auto"/>
            <w:left w:val="none" w:sz="0" w:space="0" w:color="auto"/>
            <w:bottom w:val="none" w:sz="0" w:space="0" w:color="auto"/>
            <w:right w:val="none" w:sz="0" w:space="0" w:color="auto"/>
          </w:divBdr>
        </w:div>
      </w:divsChild>
    </w:div>
    <w:div w:id="2041515718">
      <w:marLeft w:val="640"/>
      <w:marRight w:val="0"/>
      <w:marTop w:val="0"/>
      <w:marBottom w:val="0"/>
      <w:divBdr>
        <w:top w:val="none" w:sz="0" w:space="0" w:color="auto"/>
        <w:left w:val="none" w:sz="0" w:space="0" w:color="auto"/>
        <w:bottom w:val="none" w:sz="0" w:space="0" w:color="auto"/>
        <w:right w:val="none" w:sz="0" w:space="0" w:color="auto"/>
      </w:divBdr>
    </w:div>
    <w:div w:id="2043049573">
      <w:marLeft w:val="640"/>
      <w:marRight w:val="0"/>
      <w:marTop w:val="0"/>
      <w:marBottom w:val="0"/>
      <w:divBdr>
        <w:top w:val="none" w:sz="0" w:space="0" w:color="auto"/>
        <w:left w:val="none" w:sz="0" w:space="0" w:color="auto"/>
        <w:bottom w:val="none" w:sz="0" w:space="0" w:color="auto"/>
        <w:right w:val="none" w:sz="0" w:space="0" w:color="auto"/>
      </w:divBdr>
    </w:div>
    <w:div w:id="2043359410">
      <w:marLeft w:val="640"/>
      <w:marRight w:val="0"/>
      <w:marTop w:val="0"/>
      <w:marBottom w:val="0"/>
      <w:divBdr>
        <w:top w:val="none" w:sz="0" w:space="0" w:color="auto"/>
        <w:left w:val="none" w:sz="0" w:space="0" w:color="auto"/>
        <w:bottom w:val="none" w:sz="0" w:space="0" w:color="auto"/>
        <w:right w:val="none" w:sz="0" w:space="0" w:color="auto"/>
      </w:divBdr>
    </w:div>
    <w:div w:id="2043434422">
      <w:marLeft w:val="640"/>
      <w:marRight w:val="0"/>
      <w:marTop w:val="0"/>
      <w:marBottom w:val="0"/>
      <w:divBdr>
        <w:top w:val="none" w:sz="0" w:space="0" w:color="auto"/>
        <w:left w:val="none" w:sz="0" w:space="0" w:color="auto"/>
        <w:bottom w:val="none" w:sz="0" w:space="0" w:color="auto"/>
        <w:right w:val="none" w:sz="0" w:space="0" w:color="auto"/>
      </w:divBdr>
    </w:div>
    <w:div w:id="2043969502">
      <w:marLeft w:val="640"/>
      <w:marRight w:val="0"/>
      <w:marTop w:val="0"/>
      <w:marBottom w:val="0"/>
      <w:divBdr>
        <w:top w:val="none" w:sz="0" w:space="0" w:color="auto"/>
        <w:left w:val="none" w:sz="0" w:space="0" w:color="auto"/>
        <w:bottom w:val="none" w:sz="0" w:space="0" w:color="auto"/>
        <w:right w:val="none" w:sz="0" w:space="0" w:color="auto"/>
      </w:divBdr>
    </w:div>
    <w:div w:id="2046297131">
      <w:marLeft w:val="640"/>
      <w:marRight w:val="0"/>
      <w:marTop w:val="0"/>
      <w:marBottom w:val="0"/>
      <w:divBdr>
        <w:top w:val="none" w:sz="0" w:space="0" w:color="auto"/>
        <w:left w:val="none" w:sz="0" w:space="0" w:color="auto"/>
        <w:bottom w:val="none" w:sz="0" w:space="0" w:color="auto"/>
        <w:right w:val="none" w:sz="0" w:space="0" w:color="auto"/>
      </w:divBdr>
    </w:div>
    <w:div w:id="2049379466">
      <w:bodyDiv w:val="1"/>
      <w:marLeft w:val="0"/>
      <w:marRight w:val="0"/>
      <w:marTop w:val="0"/>
      <w:marBottom w:val="0"/>
      <w:divBdr>
        <w:top w:val="none" w:sz="0" w:space="0" w:color="auto"/>
        <w:left w:val="none" w:sz="0" w:space="0" w:color="auto"/>
        <w:bottom w:val="none" w:sz="0" w:space="0" w:color="auto"/>
        <w:right w:val="none" w:sz="0" w:space="0" w:color="auto"/>
      </w:divBdr>
      <w:divsChild>
        <w:div w:id="1509324884">
          <w:marLeft w:val="640"/>
          <w:marRight w:val="0"/>
          <w:marTop w:val="0"/>
          <w:marBottom w:val="0"/>
          <w:divBdr>
            <w:top w:val="none" w:sz="0" w:space="0" w:color="auto"/>
            <w:left w:val="none" w:sz="0" w:space="0" w:color="auto"/>
            <w:bottom w:val="none" w:sz="0" w:space="0" w:color="auto"/>
            <w:right w:val="none" w:sz="0" w:space="0" w:color="auto"/>
          </w:divBdr>
        </w:div>
        <w:div w:id="441346764">
          <w:marLeft w:val="640"/>
          <w:marRight w:val="0"/>
          <w:marTop w:val="0"/>
          <w:marBottom w:val="0"/>
          <w:divBdr>
            <w:top w:val="none" w:sz="0" w:space="0" w:color="auto"/>
            <w:left w:val="none" w:sz="0" w:space="0" w:color="auto"/>
            <w:bottom w:val="none" w:sz="0" w:space="0" w:color="auto"/>
            <w:right w:val="none" w:sz="0" w:space="0" w:color="auto"/>
          </w:divBdr>
        </w:div>
        <w:div w:id="633678584">
          <w:marLeft w:val="640"/>
          <w:marRight w:val="0"/>
          <w:marTop w:val="0"/>
          <w:marBottom w:val="0"/>
          <w:divBdr>
            <w:top w:val="none" w:sz="0" w:space="0" w:color="auto"/>
            <w:left w:val="none" w:sz="0" w:space="0" w:color="auto"/>
            <w:bottom w:val="none" w:sz="0" w:space="0" w:color="auto"/>
            <w:right w:val="none" w:sz="0" w:space="0" w:color="auto"/>
          </w:divBdr>
        </w:div>
        <w:div w:id="1132483463">
          <w:marLeft w:val="640"/>
          <w:marRight w:val="0"/>
          <w:marTop w:val="0"/>
          <w:marBottom w:val="0"/>
          <w:divBdr>
            <w:top w:val="none" w:sz="0" w:space="0" w:color="auto"/>
            <w:left w:val="none" w:sz="0" w:space="0" w:color="auto"/>
            <w:bottom w:val="none" w:sz="0" w:space="0" w:color="auto"/>
            <w:right w:val="none" w:sz="0" w:space="0" w:color="auto"/>
          </w:divBdr>
        </w:div>
        <w:div w:id="154881153">
          <w:marLeft w:val="640"/>
          <w:marRight w:val="0"/>
          <w:marTop w:val="0"/>
          <w:marBottom w:val="0"/>
          <w:divBdr>
            <w:top w:val="none" w:sz="0" w:space="0" w:color="auto"/>
            <w:left w:val="none" w:sz="0" w:space="0" w:color="auto"/>
            <w:bottom w:val="none" w:sz="0" w:space="0" w:color="auto"/>
            <w:right w:val="none" w:sz="0" w:space="0" w:color="auto"/>
          </w:divBdr>
        </w:div>
        <w:div w:id="1561403262">
          <w:marLeft w:val="640"/>
          <w:marRight w:val="0"/>
          <w:marTop w:val="0"/>
          <w:marBottom w:val="0"/>
          <w:divBdr>
            <w:top w:val="none" w:sz="0" w:space="0" w:color="auto"/>
            <w:left w:val="none" w:sz="0" w:space="0" w:color="auto"/>
            <w:bottom w:val="none" w:sz="0" w:space="0" w:color="auto"/>
            <w:right w:val="none" w:sz="0" w:space="0" w:color="auto"/>
          </w:divBdr>
        </w:div>
        <w:div w:id="105001932">
          <w:marLeft w:val="640"/>
          <w:marRight w:val="0"/>
          <w:marTop w:val="0"/>
          <w:marBottom w:val="0"/>
          <w:divBdr>
            <w:top w:val="none" w:sz="0" w:space="0" w:color="auto"/>
            <w:left w:val="none" w:sz="0" w:space="0" w:color="auto"/>
            <w:bottom w:val="none" w:sz="0" w:space="0" w:color="auto"/>
            <w:right w:val="none" w:sz="0" w:space="0" w:color="auto"/>
          </w:divBdr>
        </w:div>
        <w:div w:id="69422876">
          <w:marLeft w:val="640"/>
          <w:marRight w:val="0"/>
          <w:marTop w:val="0"/>
          <w:marBottom w:val="0"/>
          <w:divBdr>
            <w:top w:val="none" w:sz="0" w:space="0" w:color="auto"/>
            <w:left w:val="none" w:sz="0" w:space="0" w:color="auto"/>
            <w:bottom w:val="none" w:sz="0" w:space="0" w:color="auto"/>
            <w:right w:val="none" w:sz="0" w:space="0" w:color="auto"/>
          </w:divBdr>
        </w:div>
        <w:div w:id="1359816229">
          <w:marLeft w:val="640"/>
          <w:marRight w:val="0"/>
          <w:marTop w:val="0"/>
          <w:marBottom w:val="0"/>
          <w:divBdr>
            <w:top w:val="none" w:sz="0" w:space="0" w:color="auto"/>
            <w:left w:val="none" w:sz="0" w:space="0" w:color="auto"/>
            <w:bottom w:val="none" w:sz="0" w:space="0" w:color="auto"/>
            <w:right w:val="none" w:sz="0" w:space="0" w:color="auto"/>
          </w:divBdr>
        </w:div>
        <w:div w:id="58671699">
          <w:marLeft w:val="640"/>
          <w:marRight w:val="0"/>
          <w:marTop w:val="0"/>
          <w:marBottom w:val="0"/>
          <w:divBdr>
            <w:top w:val="none" w:sz="0" w:space="0" w:color="auto"/>
            <w:left w:val="none" w:sz="0" w:space="0" w:color="auto"/>
            <w:bottom w:val="none" w:sz="0" w:space="0" w:color="auto"/>
            <w:right w:val="none" w:sz="0" w:space="0" w:color="auto"/>
          </w:divBdr>
        </w:div>
        <w:div w:id="1186674345">
          <w:marLeft w:val="640"/>
          <w:marRight w:val="0"/>
          <w:marTop w:val="0"/>
          <w:marBottom w:val="0"/>
          <w:divBdr>
            <w:top w:val="none" w:sz="0" w:space="0" w:color="auto"/>
            <w:left w:val="none" w:sz="0" w:space="0" w:color="auto"/>
            <w:bottom w:val="none" w:sz="0" w:space="0" w:color="auto"/>
            <w:right w:val="none" w:sz="0" w:space="0" w:color="auto"/>
          </w:divBdr>
        </w:div>
        <w:div w:id="1209729246">
          <w:marLeft w:val="640"/>
          <w:marRight w:val="0"/>
          <w:marTop w:val="0"/>
          <w:marBottom w:val="0"/>
          <w:divBdr>
            <w:top w:val="none" w:sz="0" w:space="0" w:color="auto"/>
            <w:left w:val="none" w:sz="0" w:space="0" w:color="auto"/>
            <w:bottom w:val="none" w:sz="0" w:space="0" w:color="auto"/>
            <w:right w:val="none" w:sz="0" w:space="0" w:color="auto"/>
          </w:divBdr>
        </w:div>
        <w:div w:id="681514902">
          <w:marLeft w:val="640"/>
          <w:marRight w:val="0"/>
          <w:marTop w:val="0"/>
          <w:marBottom w:val="0"/>
          <w:divBdr>
            <w:top w:val="none" w:sz="0" w:space="0" w:color="auto"/>
            <w:left w:val="none" w:sz="0" w:space="0" w:color="auto"/>
            <w:bottom w:val="none" w:sz="0" w:space="0" w:color="auto"/>
            <w:right w:val="none" w:sz="0" w:space="0" w:color="auto"/>
          </w:divBdr>
        </w:div>
        <w:div w:id="1751079644">
          <w:marLeft w:val="640"/>
          <w:marRight w:val="0"/>
          <w:marTop w:val="0"/>
          <w:marBottom w:val="0"/>
          <w:divBdr>
            <w:top w:val="none" w:sz="0" w:space="0" w:color="auto"/>
            <w:left w:val="none" w:sz="0" w:space="0" w:color="auto"/>
            <w:bottom w:val="none" w:sz="0" w:space="0" w:color="auto"/>
            <w:right w:val="none" w:sz="0" w:space="0" w:color="auto"/>
          </w:divBdr>
        </w:div>
        <w:div w:id="2038891759">
          <w:marLeft w:val="640"/>
          <w:marRight w:val="0"/>
          <w:marTop w:val="0"/>
          <w:marBottom w:val="0"/>
          <w:divBdr>
            <w:top w:val="none" w:sz="0" w:space="0" w:color="auto"/>
            <w:left w:val="none" w:sz="0" w:space="0" w:color="auto"/>
            <w:bottom w:val="none" w:sz="0" w:space="0" w:color="auto"/>
            <w:right w:val="none" w:sz="0" w:space="0" w:color="auto"/>
          </w:divBdr>
        </w:div>
        <w:div w:id="618341062">
          <w:marLeft w:val="640"/>
          <w:marRight w:val="0"/>
          <w:marTop w:val="0"/>
          <w:marBottom w:val="0"/>
          <w:divBdr>
            <w:top w:val="none" w:sz="0" w:space="0" w:color="auto"/>
            <w:left w:val="none" w:sz="0" w:space="0" w:color="auto"/>
            <w:bottom w:val="none" w:sz="0" w:space="0" w:color="auto"/>
            <w:right w:val="none" w:sz="0" w:space="0" w:color="auto"/>
          </w:divBdr>
        </w:div>
        <w:div w:id="1995258020">
          <w:marLeft w:val="640"/>
          <w:marRight w:val="0"/>
          <w:marTop w:val="0"/>
          <w:marBottom w:val="0"/>
          <w:divBdr>
            <w:top w:val="none" w:sz="0" w:space="0" w:color="auto"/>
            <w:left w:val="none" w:sz="0" w:space="0" w:color="auto"/>
            <w:bottom w:val="none" w:sz="0" w:space="0" w:color="auto"/>
            <w:right w:val="none" w:sz="0" w:space="0" w:color="auto"/>
          </w:divBdr>
        </w:div>
        <w:div w:id="1004093845">
          <w:marLeft w:val="640"/>
          <w:marRight w:val="0"/>
          <w:marTop w:val="0"/>
          <w:marBottom w:val="0"/>
          <w:divBdr>
            <w:top w:val="none" w:sz="0" w:space="0" w:color="auto"/>
            <w:left w:val="none" w:sz="0" w:space="0" w:color="auto"/>
            <w:bottom w:val="none" w:sz="0" w:space="0" w:color="auto"/>
            <w:right w:val="none" w:sz="0" w:space="0" w:color="auto"/>
          </w:divBdr>
        </w:div>
        <w:div w:id="444810594">
          <w:marLeft w:val="640"/>
          <w:marRight w:val="0"/>
          <w:marTop w:val="0"/>
          <w:marBottom w:val="0"/>
          <w:divBdr>
            <w:top w:val="none" w:sz="0" w:space="0" w:color="auto"/>
            <w:left w:val="none" w:sz="0" w:space="0" w:color="auto"/>
            <w:bottom w:val="none" w:sz="0" w:space="0" w:color="auto"/>
            <w:right w:val="none" w:sz="0" w:space="0" w:color="auto"/>
          </w:divBdr>
        </w:div>
        <w:div w:id="1557231553">
          <w:marLeft w:val="640"/>
          <w:marRight w:val="0"/>
          <w:marTop w:val="0"/>
          <w:marBottom w:val="0"/>
          <w:divBdr>
            <w:top w:val="none" w:sz="0" w:space="0" w:color="auto"/>
            <w:left w:val="none" w:sz="0" w:space="0" w:color="auto"/>
            <w:bottom w:val="none" w:sz="0" w:space="0" w:color="auto"/>
            <w:right w:val="none" w:sz="0" w:space="0" w:color="auto"/>
          </w:divBdr>
        </w:div>
        <w:div w:id="808523663">
          <w:marLeft w:val="640"/>
          <w:marRight w:val="0"/>
          <w:marTop w:val="0"/>
          <w:marBottom w:val="0"/>
          <w:divBdr>
            <w:top w:val="none" w:sz="0" w:space="0" w:color="auto"/>
            <w:left w:val="none" w:sz="0" w:space="0" w:color="auto"/>
            <w:bottom w:val="none" w:sz="0" w:space="0" w:color="auto"/>
            <w:right w:val="none" w:sz="0" w:space="0" w:color="auto"/>
          </w:divBdr>
        </w:div>
        <w:div w:id="603269751">
          <w:marLeft w:val="640"/>
          <w:marRight w:val="0"/>
          <w:marTop w:val="0"/>
          <w:marBottom w:val="0"/>
          <w:divBdr>
            <w:top w:val="none" w:sz="0" w:space="0" w:color="auto"/>
            <w:left w:val="none" w:sz="0" w:space="0" w:color="auto"/>
            <w:bottom w:val="none" w:sz="0" w:space="0" w:color="auto"/>
            <w:right w:val="none" w:sz="0" w:space="0" w:color="auto"/>
          </w:divBdr>
        </w:div>
        <w:div w:id="518392646">
          <w:marLeft w:val="640"/>
          <w:marRight w:val="0"/>
          <w:marTop w:val="0"/>
          <w:marBottom w:val="0"/>
          <w:divBdr>
            <w:top w:val="none" w:sz="0" w:space="0" w:color="auto"/>
            <w:left w:val="none" w:sz="0" w:space="0" w:color="auto"/>
            <w:bottom w:val="none" w:sz="0" w:space="0" w:color="auto"/>
            <w:right w:val="none" w:sz="0" w:space="0" w:color="auto"/>
          </w:divBdr>
        </w:div>
        <w:div w:id="1860316900">
          <w:marLeft w:val="640"/>
          <w:marRight w:val="0"/>
          <w:marTop w:val="0"/>
          <w:marBottom w:val="0"/>
          <w:divBdr>
            <w:top w:val="none" w:sz="0" w:space="0" w:color="auto"/>
            <w:left w:val="none" w:sz="0" w:space="0" w:color="auto"/>
            <w:bottom w:val="none" w:sz="0" w:space="0" w:color="auto"/>
            <w:right w:val="none" w:sz="0" w:space="0" w:color="auto"/>
          </w:divBdr>
        </w:div>
        <w:div w:id="147022785">
          <w:marLeft w:val="640"/>
          <w:marRight w:val="0"/>
          <w:marTop w:val="0"/>
          <w:marBottom w:val="0"/>
          <w:divBdr>
            <w:top w:val="none" w:sz="0" w:space="0" w:color="auto"/>
            <w:left w:val="none" w:sz="0" w:space="0" w:color="auto"/>
            <w:bottom w:val="none" w:sz="0" w:space="0" w:color="auto"/>
            <w:right w:val="none" w:sz="0" w:space="0" w:color="auto"/>
          </w:divBdr>
        </w:div>
        <w:div w:id="756293736">
          <w:marLeft w:val="640"/>
          <w:marRight w:val="0"/>
          <w:marTop w:val="0"/>
          <w:marBottom w:val="0"/>
          <w:divBdr>
            <w:top w:val="none" w:sz="0" w:space="0" w:color="auto"/>
            <w:left w:val="none" w:sz="0" w:space="0" w:color="auto"/>
            <w:bottom w:val="none" w:sz="0" w:space="0" w:color="auto"/>
            <w:right w:val="none" w:sz="0" w:space="0" w:color="auto"/>
          </w:divBdr>
        </w:div>
        <w:div w:id="1466045344">
          <w:marLeft w:val="640"/>
          <w:marRight w:val="0"/>
          <w:marTop w:val="0"/>
          <w:marBottom w:val="0"/>
          <w:divBdr>
            <w:top w:val="none" w:sz="0" w:space="0" w:color="auto"/>
            <w:left w:val="none" w:sz="0" w:space="0" w:color="auto"/>
            <w:bottom w:val="none" w:sz="0" w:space="0" w:color="auto"/>
            <w:right w:val="none" w:sz="0" w:space="0" w:color="auto"/>
          </w:divBdr>
        </w:div>
        <w:div w:id="362753724">
          <w:marLeft w:val="640"/>
          <w:marRight w:val="0"/>
          <w:marTop w:val="0"/>
          <w:marBottom w:val="0"/>
          <w:divBdr>
            <w:top w:val="none" w:sz="0" w:space="0" w:color="auto"/>
            <w:left w:val="none" w:sz="0" w:space="0" w:color="auto"/>
            <w:bottom w:val="none" w:sz="0" w:space="0" w:color="auto"/>
            <w:right w:val="none" w:sz="0" w:space="0" w:color="auto"/>
          </w:divBdr>
        </w:div>
        <w:div w:id="1645084855">
          <w:marLeft w:val="640"/>
          <w:marRight w:val="0"/>
          <w:marTop w:val="0"/>
          <w:marBottom w:val="0"/>
          <w:divBdr>
            <w:top w:val="none" w:sz="0" w:space="0" w:color="auto"/>
            <w:left w:val="none" w:sz="0" w:space="0" w:color="auto"/>
            <w:bottom w:val="none" w:sz="0" w:space="0" w:color="auto"/>
            <w:right w:val="none" w:sz="0" w:space="0" w:color="auto"/>
          </w:divBdr>
        </w:div>
        <w:div w:id="343213284">
          <w:marLeft w:val="640"/>
          <w:marRight w:val="0"/>
          <w:marTop w:val="0"/>
          <w:marBottom w:val="0"/>
          <w:divBdr>
            <w:top w:val="none" w:sz="0" w:space="0" w:color="auto"/>
            <w:left w:val="none" w:sz="0" w:space="0" w:color="auto"/>
            <w:bottom w:val="none" w:sz="0" w:space="0" w:color="auto"/>
            <w:right w:val="none" w:sz="0" w:space="0" w:color="auto"/>
          </w:divBdr>
        </w:div>
        <w:div w:id="318386498">
          <w:marLeft w:val="640"/>
          <w:marRight w:val="0"/>
          <w:marTop w:val="0"/>
          <w:marBottom w:val="0"/>
          <w:divBdr>
            <w:top w:val="none" w:sz="0" w:space="0" w:color="auto"/>
            <w:left w:val="none" w:sz="0" w:space="0" w:color="auto"/>
            <w:bottom w:val="none" w:sz="0" w:space="0" w:color="auto"/>
            <w:right w:val="none" w:sz="0" w:space="0" w:color="auto"/>
          </w:divBdr>
        </w:div>
        <w:div w:id="24446042">
          <w:marLeft w:val="640"/>
          <w:marRight w:val="0"/>
          <w:marTop w:val="0"/>
          <w:marBottom w:val="0"/>
          <w:divBdr>
            <w:top w:val="none" w:sz="0" w:space="0" w:color="auto"/>
            <w:left w:val="none" w:sz="0" w:space="0" w:color="auto"/>
            <w:bottom w:val="none" w:sz="0" w:space="0" w:color="auto"/>
            <w:right w:val="none" w:sz="0" w:space="0" w:color="auto"/>
          </w:divBdr>
        </w:div>
        <w:div w:id="1010983280">
          <w:marLeft w:val="640"/>
          <w:marRight w:val="0"/>
          <w:marTop w:val="0"/>
          <w:marBottom w:val="0"/>
          <w:divBdr>
            <w:top w:val="none" w:sz="0" w:space="0" w:color="auto"/>
            <w:left w:val="none" w:sz="0" w:space="0" w:color="auto"/>
            <w:bottom w:val="none" w:sz="0" w:space="0" w:color="auto"/>
            <w:right w:val="none" w:sz="0" w:space="0" w:color="auto"/>
          </w:divBdr>
        </w:div>
        <w:div w:id="1996647148">
          <w:marLeft w:val="640"/>
          <w:marRight w:val="0"/>
          <w:marTop w:val="0"/>
          <w:marBottom w:val="0"/>
          <w:divBdr>
            <w:top w:val="none" w:sz="0" w:space="0" w:color="auto"/>
            <w:left w:val="none" w:sz="0" w:space="0" w:color="auto"/>
            <w:bottom w:val="none" w:sz="0" w:space="0" w:color="auto"/>
            <w:right w:val="none" w:sz="0" w:space="0" w:color="auto"/>
          </w:divBdr>
        </w:div>
        <w:div w:id="1352950186">
          <w:marLeft w:val="640"/>
          <w:marRight w:val="0"/>
          <w:marTop w:val="0"/>
          <w:marBottom w:val="0"/>
          <w:divBdr>
            <w:top w:val="none" w:sz="0" w:space="0" w:color="auto"/>
            <w:left w:val="none" w:sz="0" w:space="0" w:color="auto"/>
            <w:bottom w:val="none" w:sz="0" w:space="0" w:color="auto"/>
            <w:right w:val="none" w:sz="0" w:space="0" w:color="auto"/>
          </w:divBdr>
        </w:div>
        <w:div w:id="330764163">
          <w:marLeft w:val="640"/>
          <w:marRight w:val="0"/>
          <w:marTop w:val="0"/>
          <w:marBottom w:val="0"/>
          <w:divBdr>
            <w:top w:val="none" w:sz="0" w:space="0" w:color="auto"/>
            <w:left w:val="none" w:sz="0" w:space="0" w:color="auto"/>
            <w:bottom w:val="none" w:sz="0" w:space="0" w:color="auto"/>
            <w:right w:val="none" w:sz="0" w:space="0" w:color="auto"/>
          </w:divBdr>
        </w:div>
        <w:div w:id="1702314395">
          <w:marLeft w:val="640"/>
          <w:marRight w:val="0"/>
          <w:marTop w:val="0"/>
          <w:marBottom w:val="0"/>
          <w:divBdr>
            <w:top w:val="none" w:sz="0" w:space="0" w:color="auto"/>
            <w:left w:val="none" w:sz="0" w:space="0" w:color="auto"/>
            <w:bottom w:val="none" w:sz="0" w:space="0" w:color="auto"/>
            <w:right w:val="none" w:sz="0" w:space="0" w:color="auto"/>
          </w:divBdr>
        </w:div>
        <w:div w:id="109976333">
          <w:marLeft w:val="640"/>
          <w:marRight w:val="0"/>
          <w:marTop w:val="0"/>
          <w:marBottom w:val="0"/>
          <w:divBdr>
            <w:top w:val="none" w:sz="0" w:space="0" w:color="auto"/>
            <w:left w:val="none" w:sz="0" w:space="0" w:color="auto"/>
            <w:bottom w:val="none" w:sz="0" w:space="0" w:color="auto"/>
            <w:right w:val="none" w:sz="0" w:space="0" w:color="auto"/>
          </w:divBdr>
        </w:div>
        <w:div w:id="1946493505">
          <w:marLeft w:val="640"/>
          <w:marRight w:val="0"/>
          <w:marTop w:val="0"/>
          <w:marBottom w:val="0"/>
          <w:divBdr>
            <w:top w:val="none" w:sz="0" w:space="0" w:color="auto"/>
            <w:left w:val="none" w:sz="0" w:space="0" w:color="auto"/>
            <w:bottom w:val="none" w:sz="0" w:space="0" w:color="auto"/>
            <w:right w:val="none" w:sz="0" w:space="0" w:color="auto"/>
          </w:divBdr>
        </w:div>
        <w:div w:id="739909314">
          <w:marLeft w:val="640"/>
          <w:marRight w:val="0"/>
          <w:marTop w:val="0"/>
          <w:marBottom w:val="0"/>
          <w:divBdr>
            <w:top w:val="none" w:sz="0" w:space="0" w:color="auto"/>
            <w:left w:val="none" w:sz="0" w:space="0" w:color="auto"/>
            <w:bottom w:val="none" w:sz="0" w:space="0" w:color="auto"/>
            <w:right w:val="none" w:sz="0" w:space="0" w:color="auto"/>
          </w:divBdr>
        </w:div>
        <w:div w:id="1870070772">
          <w:marLeft w:val="640"/>
          <w:marRight w:val="0"/>
          <w:marTop w:val="0"/>
          <w:marBottom w:val="0"/>
          <w:divBdr>
            <w:top w:val="none" w:sz="0" w:space="0" w:color="auto"/>
            <w:left w:val="none" w:sz="0" w:space="0" w:color="auto"/>
            <w:bottom w:val="none" w:sz="0" w:space="0" w:color="auto"/>
            <w:right w:val="none" w:sz="0" w:space="0" w:color="auto"/>
          </w:divBdr>
        </w:div>
        <w:div w:id="166333253">
          <w:marLeft w:val="640"/>
          <w:marRight w:val="0"/>
          <w:marTop w:val="0"/>
          <w:marBottom w:val="0"/>
          <w:divBdr>
            <w:top w:val="none" w:sz="0" w:space="0" w:color="auto"/>
            <w:left w:val="none" w:sz="0" w:space="0" w:color="auto"/>
            <w:bottom w:val="none" w:sz="0" w:space="0" w:color="auto"/>
            <w:right w:val="none" w:sz="0" w:space="0" w:color="auto"/>
          </w:divBdr>
        </w:div>
        <w:div w:id="1317294986">
          <w:marLeft w:val="640"/>
          <w:marRight w:val="0"/>
          <w:marTop w:val="0"/>
          <w:marBottom w:val="0"/>
          <w:divBdr>
            <w:top w:val="none" w:sz="0" w:space="0" w:color="auto"/>
            <w:left w:val="none" w:sz="0" w:space="0" w:color="auto"/>
            <w:bottom w:val="none" w:sz="0" w:space="0" w:color="auto"/>
            <w:right w:val="none" w:sz="0" w:space="0" w:color="auto"/>
          </w:divBdr>
        </w:div>
        <w:div w:id="1380395994">
          <w:marLeft w:val="640"/>
          <w:marRight w:val="0"/>
          <w:marTop w:val="0"/>
          <w:marBottom w:val="0"/>
          <w:divBdr>
            <w:top w:val="none" w:sz="0" w:space="0" w:color="auto"/>
            <w:left w:val="none" w:sz="0" w:space="0" w:color="auto"/>
            <w:bottom w:val="none" w:sz="0" w:space="0" w:color="auto"/>
            <w:right w:val="none" w:sz="0" w:space="0" w:color="auto"/>
          </w:divBdr>
        </w:div>
        <w:div w:id="259531446">
          <w:marLeft w:val="640"/>
          <w:marRight w:val="0"/>
          <w:marTop w:val="0"/>
          <w:marBottom w:val="0"/>
          <w:divBdr>
            <w:top w:val="none" w:sz="0" w:space="0" w:color="auto"/>
            <w:left w:val="none" w:sz="0" w:space="0" w:color="auto"/>
            <w:bottom w:val="none" w:sz="0" w:space="0" w:color="auto"/>
            <w:right w:val="none" w:sz="0" w:space="0" w:color="auto"/>
          </w:divBdr>
        </w:div>
        <w:div w:id="1240211595">
          <w:marLeft w:val="640"/>
          <w:marRight w:val="0"/>
          <w:marTop w:val="0"/>
          <w:marBottom w:val="0"/>
          <w:divBdr>
            <w:top w:val="none" w:sz="0" w:space="0" w:color="auto"/>
            <w:left w:val="none" w:sz="0" w:space="0" w:color="auto"/>
            <w:bottom w:val="none" w:sz="0" w:space="0" w:color="auto"/>
            <w:right w:val="none" w:sz="0" w:space="0" w:color="auto"/>
          </w:divBdr>
        </w:div>
        <w:div w:id="169221484">
          <w:marLeft w:val="640"/>
          <w:marRight w:val="0"/>
          <w:marTop w:val="0"/>
          <w:marBottom w:val="0"/>
          <w:divBdr>
            <w:top w:val="none" w:sz="0" w:space="0" w:color="auto"/>
            <w:left w:val="none" w:sz="0" w:space="0" w:color="auto"/>
            <w:bottom w:val="none" w:sz="0" w:space="0" w:color="auto"/>
            <w:right w:val="none" w:sz="0" w:space="0" w:color="auto"/>
          </w:divBdr>
        </w:div>
        <w:div w:id="1850632228">
          <w:marLeft w:val="640"/>
          <w:marRight w:val="0"/>
          <w:marTop w:val="0"/>
          <w:marBottom w:val="0"/>
          <w:divBdr>
            <w:top w:val="none" w:sz="0" w:space="0" w:color="auto"/>
            <w:left w:val="none" w:sz="0" w:space="0" w:color="auto"/>
            <w:bottom w:val="none" w:sz="0" w:space="0" w:color="auto"/>
            <w:right w:val="none" w:sz="0" w:space="0" w:color="auto"/>
          </w:divBdr>
        </w:div>
        <w:div w:id="26370226">
          <w:marLeft w:val="640"/>
          <w:marRight w:val="0"/>
          <w:marTop w:val="0"/>
          <w:marBottom w:val="0"/>
          <w:divBdr>
            <w:top w:val="none" w:sz="0" w:space="0" w:color="auto"/>
            <w:left w:val="none" w:sz="0" w:space="0" w:color="auto"/>
            <w:bottom w:val="none" w:sz="0" w:space="0" w:color="auto"/>
            <w:right w:val="none" w:sz="0" w:space="0" w:color="auto"/>
          </w:divBdr>
        </w:div>
        <w:div w:id="808090358">
          <w:marLeft w:val="640"/>
          <w:marRight w:val="0"/>
          <w:marTop w:val="0"/>
          <w:marBottom w:val="0"/>
          <w:divBdr>
            <w:top w:val="none" w:sz="0" w:space="0" w:color="auto"/>
            <w:left w:val="none" w:sz="0" w:space="0" w:color="auto"/>
            <w:bottom w:val="none" w:sz="0" w:space="0" w:color="auto"/>
            <w:right w:val="none" w:sz="0" w:space="0" w:color="auto"/>
          </w:divBdr>
        </w:div>
        <w:div w:id="1094787767">
          <w:marLeft w:val="640"/>
          <w:marRight w:val="0"/>
          <w:marTop w:val="0"/>
          <w:marBottom w:val="0"/>
          <w:divBdr>
            <w:top w:val="none" w:sz="0" w:space="0" w:color="auto"/>
            <w:left w:val="none" w:sz="0" w:space="0" w:color="auto"/>
            <w:bottom w:val="none" w:sz="0" w:space="0" w:color="auto"/>
            <w:right w:val="none" w:sz="0" w:space="0" w:color="auto"/>
          </w:divBdr>
        </w:div>
        <w:div w:id="568617838">
          <w:marLeft w:val="640"/>
          <w:marRight w:val="0"/>
          <w:marTop w:val="0"/>
          <w:marBottom w:val="0"/>
          <w:divBdr>
            <w:top w:val="none" w:sz="0" w:space="0" w:color="auto"/>
            <w:left w:val="none" w:sz="0" w:space="0" w:color="auto"/>
            <w:bottom w:val="none" w:sz="0" w:space="0" w:color="auto"/>
            <w:right w:val="none" w:sz="0" w:space="0" w:color="auto"/>
          </w:divBdr>
        </w:div>
        <w:div w:id="1773936071">
          <w:marLeft w:val="640"/>
          <w:marRight w:val="0"/>
          <w:marTop w:val="0"/>
          <w:marBottom w:val="0"/>
          <w:divBdr>
            <w:top w:val="none" w:sz="0" w:space="0" w:color="auto"/>
            <w:left w:val="none" w:sz="0" w:space="0" w:color="auto"/>
            <w:bottom w:val="none" w:sz="0" w:space="0" w:color="auto"/>
            <w:right w:val="none" w:sz="0" w:space="0" w:color="auto"/>
          </w:divBdr>
        </w:div>
        <w:div w:id="1694064531">
          <w:marLeft w:val="640"/>
          <w:marRight w:val="0"/>
          <w:marTop w:val="0"/>
          <w:marBottom w:val="0"/>
          <w:divBdr>
            <w:top w:val="none" w:sz="0" w:space="0" w:color="auto"/>
            <w:left w:val="none" w:sz="0" w:space="0" w:color="auto"/>
            <w:bottom w:val="none" w:sz="0" w:space="0" w:color="auto"/>
            <w:right w:val="none" w:sz="0" w:space="0" w:color="auto"/>
          </w:divBdr>
        </w:div>
        <w:div w:id="1980568731">
          <w:marLeft w:val="640"/>
          <w:marRight w:val="0"/>
          <w:marTop w:val="0"/>
          <w:marBottom w:val="0"/>
          <w:divBdr>
            <w:top w:val="none" w:sz="0" w:space="0" w:color="auto"/>
            <w:left w:val="none" w:sz="0" w:space="0" w:color="auto"/>
            <w:bottom w:val="none" w:sz="0" w:space="0" w:color="auto"/>
            <w:right w:val="none" w:sz="0" w:space="0" w:color="auto"/>
          </w:divBdr>
        </w:div>
        <w:div w:id="1578514033">
          <w:marLeft w:val="640"/>
          <w:marRight w:val="0"/>
          <w:marTop w:val="0"/>
          <w:marBottom w:val="0"/>
          <w:divBdr>
            <w:top w:val="none" w:sz="0" w:space="0" w:color="auto"/>
            <w:left w:val="none" w:sz="0" w:space="0" w:color="auto"/>
            <w:bottom w:val="none" w:sz="0" w:space="0" w:color="auto"/>
            <w:right w:val="none" w:sz="0" w:space="0" w:color="auto"/>
          </w:divBdr>
        </w:div>
        <w:div w:id="1350332451">
          <w:marLeft w:val="640"/>
          <w:marRight w:val="0"/>
          <w:marTop w:val="0"/>
          <w:marBottom w:val="0"/>
          <w:divBdr>
            <w:top w:val="none" w:sz="0" w:space="0" w:color="auto"/>
            <w:left w:val="none" w:sz="0" w:space="0" w:color="auto"/>
            <w:bottom w:val="none" w:sz="0" w:space="0" w:color="auto"/>
            <w:right w:val="none" w:sz="0" w:space="0" w:color="auto"/>
          </w:divBdr>
        </w:div>
        <w:div w:id="1608997439">
          <w:marLeft w:val="640"/>
          <w:marRight w:val="0"/>
          <w:marTop w:val="0"/>
          <w:marBottom w:val="0"/>
          <w:divBdr>
            <w:top w:val="none" w:sz="0" w:space="0" w:color="auto"/>
            <w:left w:val="none" w:sz="0" w:space="0" w:color="auto"/>
            <w:bottom w:val="none" w:sz="0" w:space="0" w:color="auto"/>
            <w:right w:val="none" w:sz="0" w:space="0" w:color="auto"/>
          </w:divBdr>
        </w:div>
        <w:div w:id="1098797995">
          <w:marLeft w:val="640"/>
          <w:marRight w:val="0"/>
          <w:marTop w:val="0"/>
          <w:marBottom w:val="0"/>
          <w:divBdr>
            <w:top w:val="none" w:sz="0" w:space="0" w:color="auto"/>
            <w:left w:val="none" w:sz="0" w:space="0" w:color="auto"/>
            <w:bottom w:val="none" w:sz="0" w:space="0" w:color="auto"/>
            <w:right w:val="none" w:sz="0" w:space="0" w:color="auto"/>
          </w:divBdr>
        </w:div>
        <w:div w:id="1964384261">
          <w:marLeft w:val="640"/>
          <w:marRight w:val="0"/>
          <w:marTop w:val="0"/>
          <w:marBottom w:val="0"/>
          <w:divBdr>
            <w:top w:val="none" w:sz="0" w:space="0" w:color="auto"/>
            <w:left w:val="none" w:sz="0" w:space="0" w:color="auto"/>
            <w:bottom w:val="none" w:sz="0" w:space="0" w:color="auto"/>
            <w:right w:val="none" w:sz="0" w:space="0" w:color="auto"/>
          </w:divBdr>
        </w:div>
        <w:div w:id="1243678629">
          <w:marLeft w:val="640"/>
          <w:marRight w:val="0"/>
          <w:marTop w:val="0"/>
          <w:marBottom w:val="0"/>
          <w:divBdr>
            <w:top w:val="none" w:sz="0" w:space="0" w:color="auto"/>
            <w:left w:val="none" w:sz="0" w:space="0" w:color="auto"/>
            <w:bottom w:val="none" w:sz="0" w:space="0" w:color="auto"/>
            <w:right w:val="none" w:sz="0" w:space="0" w:color="auto"/>
          </w:divBdr>
        </w:div>
        <w:div w:id="228881794">
          <w:marLeft w:val="640"/>
          <w:marRight w:val="0"/>
          <w:marTop w:val="0"/>
          <w:marBottom w:val="0"/>
          <w:divBdr>
            <w:top w:val="none" w:sz="0" w:space="0" w:color="auto"/>
            <w:left w:val="none" w:sz="0" w:space="0" w:color="auto"/>
            <w:bottom w:val="none" w:sz="0" w:space="0" w:color="auto"/>
            <w:right w:val="none" w:sz="0" w:space="0" w:color="auto"/>
          </w:divBdr>
        </w:div>
        <w:div w:id="1876967093">
          <w:marLeft w:val="640"/>
          <w:marRight w:val="0"/>
          <w:marTop w:val="0"/>
          <w:marBottom w:val="0"/>
          <w:divBdr>
            <w:top w:val="none" w:sz="0" w:space="0" w:color="auto"/>
            <w:left w:val="none" w:sz="0" w:space="0" w:color="auto"/>
            <w:bottom w:val="none" w:sz="0" w:space="0" w:color="auto"/>
            <w:right w:val="none" w:sz="0" w:space="0" w:color="auto"/>
          </w:divBdr>
        </w:div>
        <w:div w:id="32729968">
          <w:marLeft w:val="640"/>
          <w:marRight w:val="0"/>
          <w:marTop w:val="0"/>
          <w:marBottom w:val="0"/>
          <w:divBdr>
            <w:top w:val="none" w:sz="0" w:space="0" w:color="auto"/>
            <w:left w:val="none" w:sz="0" w:space="0" w:color="auto"/>
            <w:bottom w:val="none" w:sz="0" w:space="0" w:color="auto"/>
            <w:right w:val="none" w:sz="0" w:space="0" w:color="auto"/>
          </w:divBdr>
        </w:div>
        <w:div w:id="1205484418">
          <w:marLeft w:val="640"/>
          <w:marRight w:val="0"/>
          <w:marTop w:val="0"/>
          <w:marBottom w:val="0"/>
          <w:divBdr>
            <w:top w:val="none" w:sz="0" w:space="0" w:color="auto"/>
            <w:left w:val="none" w:sz="0" w:space="0" w:color="auto"/>
            <w:bottom w:val="none" w:sz="0" w:space="0" w:color="auto"/>
            <w:right w:val="none" w:sz="0" w:space="0" w:color="auto"/>
          </w:divBdr>
        </w:div>
        <w:div w:id="405884452">
          <w:marLeft w:val="640"/>
          <w:marRight w:val="0"/>
          <w:marTop w:val="0"/>
          <w:marBottom w:val="0"/>
          <w:divBdr>
            <w:top w:val="none" w:sz="0" w:space="0" w:color="auto"/>
            <w:left w:val="none" w:sz="0" w:space="0" w:color="auto"/>
            <w:bottom w:val="none" w:sz="0" w:space="0" w:color="auto"/>
            <w:right w:val="none" w:sz="0" w:space="0" w:color="auto"/>
          </w:divBdr>
        </w:div>
        <w:div w:id="357896194">
          <w:marLeft w:val="640"/>
          <w:marRight w:val="0"/>
          <w:marTop w:val="0"/>
          <w:marBottom w:val="0"/>
          <w:divBdr>
            <w:top w:val="none" w:sz="0" w:space="0" w:color="auto"/>
            <w:left w:val="none" w:sz="0" w:space="0" w:color="auto"/>
            <w:bottom w:val="none" w:sz="0" w:space="0" w:color="auto"/>
            <w:right w:val="none" w:sz="0" w:space="0" w:color="auto"/>
          </w:divBdr>
        </w:div>
        <w:div w:id="410272882">
          <w:marLeft w:val="640"/>
          <w:marRight w:val="0"/>
          <w:marTop w:val="0"/>
          <w:marBottom w:val="0"/>
          <w:divBdr>
            <w:top w:val="none" w:sz="0" w:space="0" w:color="auto"/>
            <w:left w:val="none" w:sz="0" w:space="0" w:color="auto"/>
            <w:bottom w:val="none" w:sz="0" w:space="0" w:color="auto"/>
            <w:right w:val="none" w:sz="0" w:space="0" w:color="auto"/>
          </w:divBdr>
        </w:div>
        <w:div w:id="1161044082">
          <w:marLeft w:val="640"/>
          <w:marRight w:val="0"/>
          <w:marTop w:val="0"/>
          <w:marBottom w:val="0"/>
          <w:divBdr>
            <w:top w:val="none" w:sz="0" w:space="0" w:color="auto"/>
            <w:left w:val="none" w:sz="0" w:space="0" w:color="auto"/>
            <w:bottom w:val="none" w:sz="0" w:space="0" w:color="auto"/>
            <w:right w:val="none" w:sz="0" w:space="0" w:color="auto"/>
          </w:divBdr>
        </w:div>
        <w:div w:id="1053963153">
          <w:marLeft w:val="640"/>
          <w:marRight w:val="0"/>
          <w:marTop w:val="0"/>
          <w:marBottom w:val="0"/>
          <w:divBdr>
            <w:top w:val="none" w:sz="0" w:space="0" w:color="auto"/>
            <w:left w:val="none" w:sz="0" w:space="0" w:color="auto"/>
            <w:bottom w:val="none" w:sz="0" w:space="0" w:color="auto"/>
            <w:right w:val="none" w:sz="0" w:space="0" w:color="auto"/>
          </w:divBdr>
        </w:div>
      </w:divsChild>
    </w:div>
    <w:div w:id="2049914391">
      <w:marLeft w:val="640"/>
      <w:marRight w:val="0"/>
      <w:marTop w:val="0"/>
      <w:marBottom w:val="0"/>
      <w:divBdr>
        <w:top w:val="none" w:sz="0" w:space="0" w:color="auto"/>
        <w:left w:val="none" w:sz="0" w:space="0" w:color="auto"/>
        <w:bottom w:val="none" w:sz="0" w:space="0" w:color="auto"/>
        <w:right w:val="none" w:sz="0" w:space="0" w:color="auto"/>
      </w:divBdr>
    </w:div>
    <w:div w:id="2050840419">
      <w:marLeft w:val="640"/>
      <w:marRight w:val="0"/>
      <w:marTop w:val="0"/>
      <w:marBottom w:val="0"/>
      <w:divBdr>
        <w:top w:val="none" w:sz="0" w:space="0" w:color="auto"/>
        <w:left w:val="none" w:sz="0" w:space="0" w:color="auto"/>
        <w:bottom w:val="none" w:sz="0" w:space="0" w:color="auto"/>
        <w:right w:val="none" w:sz="0" w:space="0" w:color="auto"/>
      </w:divBdr>
    </w:div>
    <w:div w:id="2051413406">
      <w:marLeft w:val="640"/>
      <w:marRight w:val="0"/>
      <w:marTop w:val="0"/>
      <w:marBottom w:val="0"/>
      <w:divBdr>
        <w:top w:val="none" w:sz="0" w:space="0" w:color="auto"/>
        <w:left w:val="none" w:sz="0" w:space="0" w:color="auto"/>
        <w:bottom w:val="none" w:sz="0" w:space="0" w:color="auto"/>
        <w:right w:val="none" w:sz="0" w:space="0" w:color="auto"/>
      </w:divBdr>
    </w:div>
    <w:div w:id="2052681133">
      <w:marLeft w:val="640"/>
      <w:marRight w:val="0"/>
      <w:marTop w:val="0"/>
      <w:marBottom w:val="0"/>
      <w:divBdr>
        <w:top w:val="none" w:sz="0" w:space="0" w:color="auto"/>
        <w:left w:val="none" w:sz="0" w:space="0" w:color="auto"/>
        <w:bottom w:val="none" w:sz="0" w:space="0" w:color="auto"/>
        <w:right w:val="none" w:sz="0" w:space="0" w:color="auto"/>
      </w:divBdr>
    </w:div>
    <w:div w:id="2052921314">
      <w:marLeft w:val="640"/>
      <w:marRight w:val="0"/>
      <w:marTop w:val="0"/>
      <w:marBottom w:val="0"/>
      <w:divBdr>
        <w:top w:val="none" w:sz="0" w:space="0" w:color="auto"/>
        <w:left w:val="none" w:sz="0" w:space="0" w:color="auto"/>
        <w:bottom w:val="none" w:sz="0" w:space="0" w:color="auto"/>
        <w:right w:val="none" w:sz="0" w:space="0" w:color="auto"/>
      </w:divBdr>
    </w:div>
    <w:div w:id="2053841290">
      <w:marLeft w:val="640"/>
      <w:marRight w:val="0"/>
      <w:marTop w:val="0"/>
      <w:marBottom w:val="0"/>
      <w:divBdr>
        <w:top w:val="none" w:sz="0" w:space="0" w:color="auto"/>
        <w:left w:val="none" w:sz="0" w:space="0" w:color="auto"/>
        <w:bottom w:val="none" w:sz="0" w:space="0" w:color="auto"/>
        <w:right w:val="none" w:sz="0" w:space="0" w:color="auto"/>
      </w:divBdr>
    </w:div>
    <w:div w:id="2055303179">
      <w:marLeft w:val="640"/>
      <w:marRight w:val="0"/>
      <w:marTop w:val="0"/>
      <w:marBottom w:val="0"/>
      <w:divBdr>
        <w:top w:val="none" w:sz="0" w:space="0" w:color="auto"/>
        <w:left w:val="none" w:sz="0" w:space="0" w:color="auto"/>
        <w:bottom w:val="none" w:sz="0" w:space="0" w:color="auto"/>
        <w:right w:val="none" w:sz="0" w:space="0" w:color="auto"/>
      </w:divBdr>
    </w:div>
    <w:div w:id="2058435883">
      <w:marLeft w:val="640"/>
      <w:marRight w:val="0"/>
      <w:marTop w:val="0"/>
      <w:marBottom w:val="0"/>
      <w:divBdr>
        <w:top w:val="none" w:sz="0" w:space="0" w:color="auto"/>
        <w:left w:val="none" w:sz="0" w:space="0" w:color="auto"/>
        <w:bottom w:val="none" w:sz="0" w:space="0" w:color="auto"/>
        <w:right w:val="none" w:sz="0" w:space="0" w:color="auto"/>
      </w:divBdr>
    </w:div>
    <w:div w:id="2059282760">
      <w:marLeft w:val="640"/>
      <w:marRight w:val="0"/>
      <w:marTop w:val="0"/>
      <w:marBottom w:val="0"/>
      <w:divBdr>
        <w:top w:val="none" w:sz="0" w:space="0" w:color="auto"/>
        <w:left w:val="none" w:sz="0" w:space="0" w:color="auto"/>
        <w:bottom w:val="none" w:sz="0" w:space="0" w:color="auto"/>
        <w:right w:val="none" w:sz="0" w:space="0" w:color="auto"/>
      </w:divBdr>
    </w:div>
    <w:div w:id="2060590124">
      <w:marLeft w:val="640"/>
      <w:marRight w:val="0"/>
      <w:marTop w:val="0"/>
      <w:marBottom w:val="0"/>
      <w:divBdr>
        <w:top w:val="none" w:sz="0" w:space="0" w:color="auto"/>
        <w:left w:val="none" w:sz="0" w:space="0" w:color="auto"/>
        <w:bottom w:val="none" w:sz="0" w:space="0" w:color="auto"/>
        <w:right w:val="none" w:sz="0" w:space="0" w:color="auto"/>
      </w:divBdr>
    </w:div>
    <w:div w:id="2062317137">
      <w:bodyDiv w:val="1"/>
      <w:marLeft w:val="0"/>
      <w:marRight w:val="0"/>
      <w:marTop w:val="0"/>
      <w:marBottom w:val="0"/>
      <w:divBdr>
        <w:top w:val="none" w:sz="0" w:space="0" w:color="auto"/>
        <w:left w:val="none" w:sz="0" w:space="0" w:color="auto"/>
        <w:bottom w:val="none" w:sz="0" w:space="0" w:color="auto"/>
        <w:right w:val="none" w:sz="0" w:space="0" w:color="auto"/>
      </w:divBdr>
      <w:divsChild>
        <w:div w:id="12197653">
          <w:marLeft w:val="640"/>
          <w:marRight w:val="0"/>
          <w:marTop w:val="0"/>
          <w:marBottom w:val="0"/>
          <w:divBdr>
            <w:top w:val="none" w:sz="0" w:space="0" w:color="auto"/>
            <w:left w:val="none" w:sz="0" w:space="0" w:color="auto"/>
            <w:bottom w:val="none" w:sz="0" w:space="0" w:color="auto"/>
            <w:right w:val="none" w:sz="0" w:space="0" w:color="auto"/>
          </w:divBdr>
        </w:div>
        <w:div w:id="28650842">
          <w:marLeft w:val="640"/>
          <w:marRight w:val="0"/>
          <w:marTop w:val="0"/>
          <w:marBottom w:val="0"/>
          <w:divBdr>
            <w:top w:val="none" w:sz="0" w:space="0" w:color="auto"/>
            <w:left w:val="none" w:sz="0" w:space="0" w:color="auto"/>
            <w:bottom w:val="none" w:sz="0" w:space="0" w:color="auto"/>
            <w:right w:val="none" w:sz="0" w:space="0" w:color="auto"/>
          </w:divBdr>
        </w:div>
        <w:div w:id="198663046">
          <w:marLeft w:val="640"/>
          <w:marRight w:val="0"/>
          <w:marTop w:val="0"/>
          <w:marBottom w:val="0"/>
          <w:divBdr>
            <w:top w:val="none" w:sz="0" w:space="0" w:color="auto"/>
            <w:left w:val="none" w:sz="0" w:space="0" w:color="auto"/>
            <w:bottom w:val="none" w:sz="0" w:space="0" w:color="auto"/>
            <w:right w:val="none" w:sz="0" w:space="0" w:color="auto"/>
          </w:divBdr>
        </w:div>
        <w:div w:id="199514771">
          <w:marLeft w:val="640"/>
          <w:marRight w:val="0"/>
          <w:marTop w:val="0"/>
          <w:marBottom w:val="0"/>
          <w:divBdr>
            <w:top w:val="none" w:sz="0" w:space="0" w:color="auto"/>
            <w:left w:val="none" w:sz="0" w:space="0" w:color="auto"/>
            <w:bottom w:val="none" w:sz="0" w:space="0" w:color="auto"/>
            <w:right w:val="none" w:sz="0" w:space="0" w:color="auto"/>
          </w:divBdr>
        </w:div>
        <w:div w:id="362824919">
          <w:marLeft w:val="640"/>
          <w:marRight w:val="0"/>
          <w:marTop w:val="0"/>
          <w:marBottom w:val="0"/>
          <w:divBdr>
            <w:top w:val="none" w:sz="0" w:space="0" w:color="auto"/>
            <w:left w:val="none" w:sz="0" w:space="0" w:color="auto"/>
            <w:bottom w:val="none" w:sz="0" w:space="0" w:color="auto"/>
            <w:right w:val="none" w:sz="0" w:space="0" w:color="auto"/>
          </w:divBdr>
        </w:div>
        <w:div w:id="363291651">
          <w:marLeft w:val="640"/>
          <w:marRight w:val="0"/>
          <w:marTop w:val="0"/>
          <w:marBottom w:val="0"/>
          <w:divBdr>
            <w:top w:val="none" w:sz="0" w:space="0" w:color="auto"/>
            <w:left w:val="none" w:sz="0" w:space="0" w:color="auto"/>
            <w:bottom w:val="none" w:sz="0" w:space="0" w:color="auto"/>
            <w:right w:val="none" w:sz="0" w:space="0" w:color="auto"/>
          </w:divBdr>
        </w:div>
        <w:div w:id="411199334">
          <w:marLeft w:val="640"/>
          <w:marRight w:val="0"/>
          <w:marTop w:val="0"/>
          <w:marBottom w:val="0"/>
          <w:divBdr>
            <w:top w:val="none" w:sz="0" w:space="0" w:color="auto"/>
            <w:left w:val="none" w:sz="0" w:space="0" w:color="auto"/>
            <w:bottom w:val="none" w:sz="0" w:space="0" w:color="auto"/>
            <w:right w:val="none" w:sz="0" w:space="0" w:color="auto"/>
          </w:divBdr>
        </w:div>
        <w:div w:id="570308030">
          <w:marLeft w:val="640"/>
          <w:marRight w:val="0"/>
          <w:marTop w:val="0"/>
          <w:marBottom w:val="0"/>
          <w:divBdr>
            <w:top w:val="none" w:sz="0" w:space="0" w:color="auto"/>
            <w:left w:val="none" w:sz="0" w:space="0" w:color="auto"/>
            <w:bottom w:val="none" w:sz="0" w:space="0" w:color="auto"/>
            <w:right w:val="none" w:sz="0" w:space="0" w:color="auto"/>
          </w:divBdr>
        </w:div>
        <w:div w:id="601181372">
          <w:marLeft w:val="640"/>
          <w:marRight w:val="0"/>
          <w:marTop w:val="0"/>
          <w:marBottom w:val="0"/>
          <w:divBdr>
            <w:top w:val="none" w:sz="0" w:space="0" w:color="auto"/>
            <w:left w:val="none" w:sz="0" w:space="0" w:color="auto"/>
            <w:bottom w:val="none" w:sz="0" w:space="0" w:color="auto"/>
            <w:right w:val="none" w:sz="0" w:space="0" w:color="auto"/>
          </w:divBdr>
        </w:div>
        <w:div w:id="608704388">
          <w:marLeft w:val="640"/>
          <w:marRight w:val="0"/>
          <w:marTop w:val="0"/>
          <w:marBottom w:val="0"/>
          <w:divBdr>
            <w:top w:val="none" w:sz="0" w:space="0" w:color="auto"/>
            <w:left w:val="none" w:sz="0" w:space="0" w:color="auto"/>
            <w:bottom w:val="none" w:sz="0" w:space="0" w:color="auto"/>
            <w:right w:val="none" w:sz="0" w:space="0" w:color="auto"/>
          </w:divBdr>
        </w:div>
        <w:div w:id="676736748">
          <w:marLeft w:val="640"/>
          <w:marRight w:val="0"/>
          <w:marTop w:val="0"/>
          <w:marBottom w:val="0"/>
          <w:divBdr>
            <w:top w:val="none" w:sz="0" w:space="0" w:color="auto"/>
            <w:left w:val="none" w:sz="0" w:space="0" w:color="auto"/>
            <w:bottom w:val="none" w:sz="0" w:space="0" w:color="auto"/>
            <w:right w:val="none" w:sz="0" w:space="0" w:color="auto"/>
          </w:divBdr>
        </w:div>
        <w:div w:id="706759903">
          <w:marLeft w:val="640"/>
          <w:marRight w:val="0"/>
          <w:marTop w:val="0"/>
          <w:marBottom w:val="0"/>
          <w:divBdr>
            <w:top w:val="none" w:sz="0" w:space="0" w:color="auto"/>
            <w:left w:val="none" w:sz="0" w:space="0" w:color="auto"/>
            <w:bottom w:val="none" w:sz="0" w:space="0" w:color="auto"/>
            <w:right w:val="none" w:sz="0" w:space="0" w:color="auto"/>
          </w:divBdr>
        </w:div>
        <w:div w:id="760641579">
          <w:marLeft w:val="640"/>
          <w:marRight w:val="0"/>
          <w:marTop w:val="0"/>
          <w:marBottom w:val="0"/>
          <w:divBdr>
            <w:top w:val="none" w:sz="0" w:space="0" w:color="auto"/>
            <w:left w:val="none" w:sz="0" w:space="0" w:color="auto"/>
            <w:bottom w:val="none" w:sz="0" w:space="0" w:color="auto"/>
            <w:right w:val="none" w:sz="0" w:space="0" w:color="auto"/>
          </w:divBdr>
        </w:div>
        <w:div w:id="850606099">
          <w:marLeft w:val="640"/>
          <w:marRight w:val="0"/>
          <w:marTop w:val="0"/>
          <w:marBottom w:val="0"/>
          <w:divBdr>
            <w:top w:val="none" w:sz="0" w:space="0" w:color="auto"/>
            <w:left w:val="none" w:sz="0" w:space="0" w:color="auto"/>
            <w:bottom w:val="none" w:sz="0" w:space="0" w:color="auto"/>
            <w:right w:val="none" w:sz="0" w:space="0" w:color="auto"/>
          </w:divBdr>
        </w:div>
        <w:div w:id="853878482">
          <w:marLeft w:val="640"/>
          <w:marRight w:val="0"/>
          <w:marTop w:val="0"/>
          <w:marBottom w:val="0"/>
          <w:divBdr>
            <w:top w:val="none" w:sz="0" w:space="0" w:color="auto"/>
            <w:left w:val="none" w:sz="0" w:space="0" w:color="auto"/>
            <w:bottom w:val="none" w:sz="0" w:space="0" w:color="auto"/>
            <w:right w:val="none" w:sz="0" w:space="0" w:color="auto"/>
          </w:divBdr>
        </w:div>
        <w:div w:id="912083824">
          <w:marLeft w:val="640"/>
          <w:marRight w:val="0"/>
          <w:marTop w:val="0"/>
          <w:marBottom w:val="0"/>
          <w:divBdr>
            <w:top w:val="none" w:sz="0" w:space="0" w:color="auto"/>
            <w:left w:val="none" w:sz="0" w:space="0" w:color="auto"/>
            <w:bottom w:val="none" w:sz="0" w:space="0" w:color="auto"/>
            <w:right w:val="none" w:sz="0" w:space="0" w:color="auto"/>
          </w:divBdr>
        </w:div>
        <w:div w:id="1046442697">
          <w:marLeft w:val="640"/>
          <w:marRight w:val="0"/>
          <w:marTop w:val="0"/>
          <w:marBottom w:val="0"/>
          <w:divBdr>
            <w:top w:val="none" w:sz="0" w:space="0" w:color="auto"/>
            <w:left w:val="none" w:sz="0" w:space="0" w:color="auto"/>
            <w:bottom w:val="none" w:sz="0" w:space="0" w:color="auto"/>
            <w:right w:val="none" w:sz="0" w:space="0" w:color="auto"/>
          </w:divBdr>
        </w:div>
        <w:div w:id="1194542589">
          <w:marLeft w:val="640"/>
          <w:marRight w:val="0"/>
          <w:marTop w:val="0"/>
          <w:marBottom w:val="0"/>
          <w:divBdr>
            <w:top w:val="none" w:sz="0" w:space="0" w:color="auto"/>
            <w:left w:val="none" w:sz="0" w:space="0" w:color="auto"/>
            <w:bottom w:val="none" w:sz="0" w:space="0" w:color="auto"/>
            <w:right w:val="none" w:sz="0" w:space="0" w:color="auto"/>
          </w:divBdr>
        </w:div>
        <w:div w:id="1201749082">
          <w:marLeft w:val="640"/>
          <w:marRight w:val="0"/>
          <w:marTop w:val="0"/>
          <w:marBottom w:val="0"/>
          <w:divBdr>
            <w:top w:val="none" w:sz="0" w:space="0" w:color="auto"/>
            <w:left w:val="none" w:sz="0" w:space="0" w:color="auto"/>
            <w:bottom w:val="none" w:sz="0" w:space="0" w:color="auto"/>
            <w:right w:val="none" w:sz="0" w:space="0" w:color="auto"/>
          </w:divBdr>
        </w:div>
        <w:div w:id="1245190454">
          <w:marLeft w:val="640"/>
          <w:marRight w:val="0"/>
          <w:marTop w:val="0"/>
          <w:marBottom w:val="0"/>
          <w:divBdr>
            <w:top w:val="none" w:sz="0" w:space="0" w:color="auto"/>
            <w:left w:val="none" w:sz="0" w:space="0" w:color="auto"/>
            <w:bottom w:val="none" w:sz="0" w:space="0" w:color="auto"/>
            <w:right w:val="none" w:sz="0" w:space="0" w:color="auto"/>
          </w:divBdr>
        </w:div>
        <w:div w:id="1266419307">
          <w:marLeft w:val="640"/>
          <w:marRight w:val="0"/>
          <w:marTop w:val="0"/>
          <w:marBottom w:val="0"/>
          <w:divBdr>
            <w:top w:val="none" w:sz="0" w:space="0" w:color="auto"/>
            <w:left w:val="none" w:sz="0" w:space="0" w:color="auto"/>
            <w:bottom w:val="none" w:sz="0" w:space="0" w:color="auto"/>
            <w:right w:val="none" w:sz="0" w:space="0" w:color="auto"/>
          </w:divBdr>
        </w:div>
        <w:div w:id="1456218135">
          <w:marLeft w:val="640"/>
          <w:marRight w:val="0"/>
          <w:marTop w:val="0"/>
          <w:marBottom w:val="0"/>
          <w:divBdr>
            <w:top w:val="none" w:sz="0" w:space="0" w:color="auto"/>
            <w:left w:val="none" w:sz="0" w:space="0" w:color="auto"/>
            <w:bottom w:val="none" w:sz="0" w:space="0" w:color="auto"/>
            <w:right w:val="none" w:sz="0" w:space="0" w:color="auto"/>
          </w:divBdr>
        </w:div>
        <w:div w:id="1473014206">
          <w:marLeft w:val="640"/>
          <w:marRight w:val="0"/>
          <w:marTop w:val="0"/>
          <w:marBottom w:val="0"/>
          <w:divBdr>
            <w:top w:val="none" w:sz="0" w:space="0" w:color="auto"/>
            <w:left w:val="none" w:sz="0" w:space="0" w:color="auto"/>
            <w:bottom w:val="none" w:sz="0" w:space="0" w:color="auto"/>
            <w:right w:val="none" w:sz="0" w:space="0" w:color="auto"/>
          </w:divBdr>
        </w:div>
        <w:div w:id="1505394239">
          <w:marLeft w:val="640"/>
          <w:marRight w:val="0"/>
          <w:marTop w:val="0"/>
          <w:marBottom w:val="0"/>
          <w:divBdr>
            <w:top w:val="none" w:sz="0" w:space="0" w:color="auto"/>
            <w:left w:val="none" w:sz="0" w:space="0" w:color="auto"/>
            <w:bottom w:val="none" w:sz="0" w:space="0" w:color="auto"/>
            <w:right w:val="none" w:sz="0" w:space="0" w:color="auto"/>
          </w:divBdr>
        </w:div>
        <w:div w:id="1714692553">
          <w:marLeft w:val="640"/>
          <w:marRight w:val="0"/>
          <w:marTop w:val="0"/>
          <w:marBottom w:val="0"/>
          <w:divBdr>
            <w:top w:val="none" w:sz="0" w:space="0" w:color="auto"/>
            <w:left w:val="none" w:sz="0" w:space="0" w:color="auto"/>
            <w:bottom w:val="none" w:sz="0" w:space="0" w:color="auto"/>
            <w:right w:val="none" w:sz="0" w:space="0" w:color="auto"/>
          </w:divBdr>
        </w:div>
        <w:div w:id="1840777457">
          <w:marLeft w:val="640"/>
          <w:marRight w:val="0"/>
          <w:marTop w:val="0"/>
          <w:marBottom w:val="0"/>
          <w:divBdr>
            <w:top w:val="none" w:sz="0" w:space="0" w:color="auto"/>
            <w:left w:val="none" w:sz="0" w:space="0" w:color="auto"/>
            <w:bottom w:val="none" w:sz="0" w:space="0" w:color="auto"/>
            <w:right w:val="none" w:sz="0" w:space="0" w:color="auto"/>
          </w:divBdr>
        </w:div>
        <w:div w:id="1850410745">
          <w:marLeft w:val="640"/>
          <w:marRight w:val="0"/>
          <w:marTop w:val="0"/>
          <w:marBottom w:val="0"/>
          <w:divBdr>
            <w:top w:val="none" w:sz="0" w:space="0" w:color="auto"/>
            <w:left w:val="none" w:sz="0" w:space="0" w:color="auto"/>
            <w:bottom w:val="none" w:sz="0" w:space="0" w:color="auto"/>
            <w:right w:val="none" w:sz="0" w:space="0" w:color="auto"/>
          </w:divBdr>
        </w:div>
        <w:div w:id="1864438090">
          <w:marLeft w:val="640"/>
          <w:marRight w:val="0"/>
          <w:marTop w:val="0"/>
          <w:marBottom w:val="0"/>
          <w:divBdr>
            <w:top w:val="none" w:sz="0" w:space="0" w:color="auto"/>
            <w:left w:val="none" w:sz="0" w:space="0" w:color="auto"/>
            <w:bottom w:val="none" w:sz="0" w:space="0" w:color="auto"/>
            <w:right w:val="none" w:sz="0" w:space="0" w:color="auto"/>
          </w:divBdr>
        </w:div>
        <w:div w:id="1866290556">
          <w:marLeft w:val="640"/>
          <w:marRight w:val="0"/>
          <w:marTop w:val="0"/>
          <w:marBottom w:val="0"/>
          <w:divBdr>
            <w:top w:val="none" w:sz="0" w:space="0" w:color="auto"/>
            <w:left w:val="none" w:sz="0" w:space="0" w:color="auto"/>
            <w:bottom w:val="none" w:sz="0" w:space="0" w:color="auto"/>
            <w:right w:val="none" w:sz="0" w:space="0" w:color="auto"/>
          </w:divBdr>
        </w:div>
        <w:div w:id="1872911250">
          <w:marLeft w:val="640"/>
          <w:marRight w:val="0"/>
          <w:marTop w:val="0"/>
          <w:marBottom w:val="0"/>
          <w:divBdr>
            <w:top w:val="none" w:sz="0" w:space="0" w:color="auto"/>
            <w:left w:val="none" w:sz="0" w:space="0" w:color="auto"/>
            <w:bottom w:val="none" w:sz="0" w:space="0" w:color="auto"/>
            <w:right w:val="none" w:sz="0" w:space="0" w:color="auto"/>
          </w:divBdr>
        </w:div>
        <w:div w:id="2019917478">
          <w:marLeft w:val="640"/>
          <w:marRight w:val="0"/>
          <w:marTop w:val="0"/>
          <w:marBottom w:val="0"/>
          <w:divBdr>
            <w:top w:val="none" w:sz="0" w:space="0" w:color="auto"/>
            <w:left w:val="none" w:sz="0" w:space="0" w:color="auto"/>
            <w:bottom w:val="none" w:sz="0" w:space="0" w:color="auto"/>
            <w:right w:val="none" w:sz="0" w:space="0" w:color="auto"/>
          </w:divBdr>
        </w:div>
        <w:div w:id="2064865447">
          <w:marLeft w:val="640"/>
          <w:marRight w:val="0"/>
          <w:marTop w:val="0"/>
          <w:marBottom w:val="0"/>
          <w:divBdr>
            <w:top w:val="none" w:sz="0" w:space="0" w:color="auto"/>
            <w:left w:val="none" w:sz="0" w:space="0" w:color="auto"/>
            <w:bottom w:val="none" w:sz="0" w:space="0" w:color="auto"/>
            <w:right w:val="none" w:sz="0" w:space="0" w:color="auto"/>
          </w:divBdr>
        </w:div>
        <w:div w:id="2078698018">
          <w:marLeft w:val="640"/>
          <w:marRight w:val="0"/>
          <w:marTop w:val="0"/>
          <w:marBottom w:val="0"/>
          <w:divBdr>
            <w:top w:val="none" w:sz="0" w:space="0" w:color="auto"/>
            <w:left w:val="none" w:sz="0" w:space="0" w:color="auto"/>
            <w:bottom w:val="none" w:sz="0" w:space="0" w:color="auto"/>
            <w:right w:val="none" w:sz="0" w:space="0" w:color="auto"/>
          </w:divBdr>
        </w:div>
        <w:div w:id="2086950842">
          <w:marLeft w:val="640"/>
          <w:marRight w:val="0"/>
          <w:marTop w:val="0"/>
          <w:marBottom w:val="0"/>
          <w:divBdr>
            <w:top w:val="none" w:sz="0" w:space="0" w:color="auto"/>
            <w:left w:val="none" w:sz="0" w:space="0" w:color="auto"/>
            <w:bottom w:val="none" w:sz="0" w:space="0" w:color="auto"/>
            <w:right w:val="none" w:sz="0" w:space="0" w:color="auto"/>
          </w:divBdr>
        </w:div>
        <w:div w:id="2110851352">
          <w:marLeft w:val="640"/>
          <w:marRight w:val="0"/>
          <w:marTop w:val="0"/>
          <w:marBottom w:val="0"/>
          <w:divBdr>
            <w:top w:val="none" w:sz="0" w:space="0" w:color="auto"/>
            <w:left w:val="none" w:sz="0" w:space="0" w:color="auto"/>
            <w:bottom w:val="none" w:sz="0" w:space="0" w:color="auto"/>
            <w:right w:val="none" w:sz="0" w:space="0" w:color="auto"/>
          </w:divBdr>
        </w:div>
        <w:div w:id="2121677626">
          <w:marLeft w:val="640"/>
          <w:marRight w:val="0"/>
          <w:marTop w:val="0"/>
          <w:marBottom w:val="0"/>
          <w:divBdr>
            <w:top w:val="none" w:sz="0" w:space="0" w:color="auto"/>
            <w:left w:val="none" w:sz="0" w:space="0" w:color="auto"/>
            <w:bottom w:val="none" w:sz="0" w:space="0" w:color="auto"/>
            <w:right w:val="none" w:sz="0" w:space="0" w:color="auto"/>
          </w:divBdr>
        </w:div>
      </w:divsChild>
    </w:div>
    <w:div w:id="2062317508">
      <w:marLeft w:val="640"/>
      <w:marRight w:val="0"/>
      <w:marTop w:val="0"/>
      <w:marBottom w:val="0"/>
      <w:divBdr>
        <w:top w:val="none" w:sz="0" w:space="0" w:color="auto"/>
        <w:left w:val="none" w:sz="0" w:space="0" w:color="auto"/>
        <w:bottom w:val="none" w:sz="0" w:space="0" w:color="auto"/>
        <w:right w:val="none" w:sz="0" w:space="0" w:color="auto"/>
      </w:divBdr>
    </w:div>
    <w:div w:id="2062443186">
      <w:marLeft w:val="640"/>
      <w:marRight w:val="0"/>
      <w:marTop w:val="0"/>
      <w:marBottom w:val="0"/>
      <w:divBdr>
        <w:top w:val="none" w:sz="0" w:space="0" w:color="auto"/>
        <w:left w:val="none" w:sz="0" w:space="0" w:color="auto"/>
        <w:bottom w:val="none" w:sz="0" w:space="0" w:color="auto"/>
        <w:right w:val="none" w:sz="0" w:space="0" w:color="auto"/>
      </w:divBdr>
    </w:div>
    <w:div w:id="2064058449">
      <w:bodyDiv w:val="1"/>
      <w:marLeft w:val="0"/>
      <w:marRight w:val="0"/>
      <w:marTop w:val="0"/>
      <w:marBottom w:val="0"/>
      <w:divBdr>
        <w:top w:val="none" w:sz="0" w:space="0" w:color="auto"/>
        <w:left w:val="none" w:sz="0" w:space="0" w:color="auto"/>
        <w:bottom w:val="none" w:sz="0" w:space="0" w:color="auto"/>
        <w:right w:val="none" w:sz="0" w:space="0" w:color="auto"/>
      </w:divBdr>
      <w:divsChild>
        <w:div w:id="25297752">
          <w:marLeft w:val="640"/>
          <w:marRight w:val="0"/>
          <w:marTop w:val="0"/>
          <w:marBottom w:val="0"/>
          <w:divBdr>
            <w:top w:val="none" w:sz="0" w:space="0" w:color="auto"/>
            <w:left w:val="none" w:sz="0" w:space="0" w:color="auto"/>
            <w:bottom w:val="none" w:sz="0" w:space="0" w:color="auto"/>
            <w:right w:val="none" w:sz="0" w:space="0" w:color="auto"/>
          </w:divBdr>
        </w:div>
        <w:div w:id="202793142">
          <w:marLeft w:val="640"/>
          <w:marRight w:val="0"/>
          <w:marTop w:val="0"/>
          <w:marBottom w:val="0"/>
          <w:divBdr>
            <w:top w:val="none" w:sz="0" w:space="0" w:color="auto"/>
            <w:left w:val="none" w:sz="0" w:space="0" w:color="auto"/>
            <w:bottom w:val="none" w:sz="0" w:space="0" w:color="auto"/>
            <w:right w:val="none" w:sz="0" w:space="0" w:color="auto"/>
          </w:divBdr>
        </w:div>
        <w:div w:id="251596847">
          <w:marLeft w:val="640"/>
          <w:marRight w:val="0"/>
          <w:marTop w:val="0"/>
          <w:marBottom w:val="0"/>
          <w:divBdr>
            <w:top w:val="none" w:sz="0" w:space="0" w:color="auto"/>
            <w:left w:val="none" w:sz="0" w:space="0" w:color="auto"/>
            <w:bottom w:val="none" w:sz="0" w:space="0" w:color="auto"/>
            <w:right w:val="none" w:sz="0" w:space="0" w:color="auto"/>
          </w:divBdr>
        </w:div>
        <w:div w:id="300114755">
          <w:marLeft w:val="640"/>
          <w:marRight w:val="0"/>
          <w:marTop w:val="0"/>
          <w:marBottom w:val="0"/>
          <w:divBdr>
            <w:top w:val="none" w:sz="0" w:space="0" w:color="auto"/>
            <w:left w:val="none" w:sz="0" w:space="0" w:color="auto"/>
            <w:bottom w:val="none" w:sz="0" w:space="0" w:color="auto"/>
            <w:right w:val="none" w:sz="0" w:space="0" w:color="auto"/>
          </w:divBdr>
        </w:div>
        <w:div w:id="310016885">
          <w:marLeft w:val="640"/>
          <w:marRight w:val="0"/>
          <w:marTop w:val="0"/>
          <w:marBottom w:val="0"/>
          <w:divBdr>
            <w:top w:val="none" w:sz="0" w:space="0" w:color="auto"/>
            <w:left w:val="none" w:sz="0" w:space="0" w:color="auto"/>
            <w:bottom w:val="none" w:sz="0" w:space="0" w:color="auto"/>
            <w:right w:val="none" w:sz="0" w:space="0" w:color="auto"/>
          </w:divBdr>
        </w:div>
        <w:div w:id="462771229">
          <w:marLeft w:val="640"/>
          <w:marRight w:val="0"/>
          <w:marTop w:val="0"/>
          <w:marBottom w:val="0"/>
          <w:divBdr>
            <w:top w:val="none" w:sz="0" w:space="0" w:color="auto"/>
            <w:left w:val="none" w:sz="0" w:space="0" w:color="auto"/>
            <w:bottom w:val="none" w:sz="0" w:space="0" w:color="auto"/>
            <w:right w:val="none" w:sz="0" w:space="0" w:color="auto"/>
          </w:divBdr>
        </w:div>
        <w:div w:id="589044843">
          <w:marLeft w:val="640"/>
          <w:marRight w:val="0"/>
          <w:marTop w:val="0"/>
          <w:marBottom w:val="0"/>
          <w:divBdr>
            <w:top w:val="none" w:sz="0" w:space="0" w:color="auto"/>
            <w:left w:val="none" w:sz="0" w:space="0" w:color="auto"/>
            <w:bottom w:val="none" w:sz="0" w:space="0" w:color="auto"/>
            <w:right w:val="none" w:sz="0" w:space="0" w:color="auto"/>
          </w:divBdr>
        </w:div>
        <w:div w:id="735592890">
          <w:marLeft w:val="640"/>
          <w:marRight w:val="0"/>
          <w:marTop w:val="0"/>
          <w:marBottom w:val="0"/>
          <w:divBdr>
            <w:top w:val="none" w:sz="0" w:space="0" w:color="auto"/>
            <w:left w:val="none" w:sz="0" w:space="0" w:color="auto"/>
            <w:bottom w:val="none" w:sz="0" w:space="0" w:color="auto"/>
            <w:right w:val="none" w:sz="0" w:space="0" w:color="auto"/>
          </w:divBdr>
        </w:div>
        <w:div w:id="743376696">
          <w:marLeft w:val="640"/>
          <w:marRight w:val="0"/>
          <w:marTop w:val="0"/>
          <w:marBottom w:val="0"/>
          <w:divBdr>
            <w:top w:val="none" w:sz="0" w:space="0" w:color="auto"/>
            <w:left w:val="none" w:sz="0" w:space="0" w:color="auto"/>
            <w:bottom w:val="none" w:sz="0" w:space="0" w:color="auto"/>
            <w:right w:val="none" w:sz="0" w:space="0" w:color="auto"/>
          </w:divBdr>
        </w:div>
        <w:div w:id="809322790">
          <w:marLeft w:val="640"/>
          <w:marRight w:val="0"/>
          <w:marTop w:val="0"/>
          <w:marBottom w:val="0"/>
          <w:divBdr>
            <w:top w:val="none" w:sz="0" w:space="0" w:color="auto"/>
            <w:left w:val="none" w:sz="0" w:space="0" w:color="auto"/>
            <w:bottom w:val="none" w:sz="0" w:space="0" w:color="auto"/>
            <w:right w:val="none" w:sz="0" w:space="0" w:color="auto"/>
          </w:divBdr>
        </w:div>
        <w:div w:id="928855044">
          <w:marLeft w:val="640"/>
          <w:marRight w:val="0"/>
          <w:marTop w:val="0"/>
          <w:marBottom w:val="0"/>
          <w:divBdr>
            <w:top w:val="none" w:sz="0" w:space="0" w:color="auto"/>
            <w:left w:val="none" w:sz="0" w:space="0" w:color="auto"/>
            <w:bottom w:val="none" w:sz="0" w:space="0" w:color="auto"/>
            <w:right w:val="none" w:sz="0" w:space="0" w:color="auto"/>
          </w:divBdr>
        </w:div>
        <w:div w:id="960303853">
          <w:marLeft w:val="640"/>
          <w:marRight w:val="0"/>
          <w:marTop w:val="0"/>
          <w:marBottom w:val="0"/>
          <w:divBdr>
            <w:top w:val="none" w:sz="0" w:space="0" w:color="auto"/>
            <w:left w:val="none" w:sz="0" w:space="0" w:color="auto"/>
            <w:bottom w:val="none" w:sz="0" w:space="0" w:color="auto"/>
            <w:right w:val="none" w:sz="0" w:space="0" w:color="auto"/>
          </w:divBdr>
        </w:div>
        <w:div w:id="1031761895">
          <w:marLeft w:val="640"/>
          <w:marRight w:val="0"/>
          <w:marTop w:val="0"/>
          <w:marBottom w:val="0"/>
          <w:divBdr>
            <w:top w:val="none" w:sz="0" w:space="0" w:color="auto"/>
            <w:left w:val="none" w:sz="0" w:space="0" w:color="auto"/>
            <w:bottom w:val="none" w:sz="0" w:space="0" w:color="auto"/>
            <w:right w:val="none" w:sz="0" w:space="0" w:color="auto"/>
          </w:divBdr>
        </w:div>
        <w:div w:id="1074817122">
          <w:marLeft w:val="640"/>
          <w:marRight w:val="0"/>
          <w:marTop w:val="0"/>
          <w:marBottom w:val="0"/>
          <w:divBdr>
            <w:top w:val="none" w:sz="0" w:space="0" w:color="auto"/>
            <w:left w:val="none" w:sz="0" w:space="0" w:color="auto"/>
            <w:bottom w:val="none" w:sz="0" w:space="0" w:color="auto"/>
            <w:right w:val="none" w:sz="0" w:space="0" w:color="auto"/>
          </w:divBdr>
        </w:div>
        <w:div w:id="1179390394">
          <w:marLeft w:val="640"/>
          <w:marRight w:val="0"/>
          <w:marTop w:val="0"/>
          <w:marBottom w:val="0"/>
          <w:divBdr>
            <w:top w:val="none" w:sz="0" w:space="0" w:color="auto"/>
            <w:left w:val="none" w:sz="0" w:space="0" w:color="auto"/>
            <w:bottom w:val="none" w:sz="0" w:space="0" w:color="auto"/>
            <w:right w:val="none" w:sz="0" w:space="0" w:color="auto"/>
          </w:divBdr>
        </w:div>
        <w:div w:id="1272669225">
          <w:marLeft w:val="640"/>
          <w:marRight w:val="0"/>
          <w:marTop w:val="0"/>
          <w:marBottom w:val="0"/>
          <w:divBdr>
            <w:top w:val="none" w:sz="0" w:space="0" w:color="auto"/>
            <w:left w:val="none" w:sz="0" w:space="0" w:color="auto"/>
            <w:bottom w:val="none" w:sz="0" w:space="0" w:color="auto"/>
            <w:right w:val="none" w:sz="0" w:space="0" w:color="auto"/>
          </w:divBdr>
        </w:div>
        <w:div w:id="1346247765">
          <w:marLeft w:val="640"/>
          <w:marRight w:val="0"/>
          <w:marTop w:val="0"/>
          <w:marBottom w:val="0"/>
          <w:divBdr>
            <w:top w:val="none" w:sz="0" w:space="0" w:color="auto"/>
            <w:left w:val="none" w:sz="0" w:space="0" w:color="auto"/>
            <w:bottom w:val="none" w:sz="0" w:space="0" w:color="auto"/>
            <w:right w:val="none" w:sz="0" w:space="0" w:color="auto"/>
          </w:divBdr>
        </w:div>
        <w:div w:id="1366758599">
          <w:marLeft w:val="640"/>
          <w:marRight w:val="0"/>
          <w:marTop w:val="0"/>
          <w:marBottom w:val="0"/>
          <w:divBdr>
            <w:top w:val="none" w:sz="0" w:space="0" w:color="auto"/>
            <w:left w:val="none" w:sz="0" w:space="0" w:color="auto"/>
            <w:bottom w:val="none" w:sz="0" w:space="0" w:color="auto"/>
            <w:right w:val="none" w:sz="0" w:space="0" w:color="auto"/>
          </w:divBdr>
        </w:div>
        <w:div w:id="1398550739">
          <w:marLeft w:val="640"/>
          <w:marRight w:val="0"/>
          <w:marTop w:val="0"/>
          <w:marBottom w:val="0"/>
          <w:divBdr>
            <w:top w:val="none" w:sz="0" w:space="0" w:color="auto"/>
            <w:left w:val="none" w:sz="0" w:space="0" w:color="auto"/>
            <w:bottom w:val="none" w:sz="0" w:space="0" w:color="auto"/>
            <w:right w:val="none" w:sz="0" w:space="0" w:color="auto"/>
          </w:divBdr>
        </w:div>
        <w:div w:id="1571499108">
          <w:marLeft w:val="640"/>
          <w:marRight w:val="0"/>
          <w:marTop w:val="0"/>
          <w:marBottom w:val="0"/>
          <w:divBdr>
            <w:top w:val="none" w:sz="0" w:space="0" w:color="auto"/>
            <w:left w:val="none" w:sz="0" w:space="0" w:color="auto"/>
            <w:bottom w:val="none" w:sz="0" w:space="0" w:color="auto"/>
            <w:right w:val="none" w:sz="0" w:space="0" w:color="auto"/>
          </w:divBdr>
        </w:div>
        <w:div w:id="1684891348">
          <w:marLeft w:val="640"/>
          <w:marRight w:val="0"/>
          <w:marTop w:val="0"/>
          <w:marBottom w:val="0"/>
          <w:divBdr>
            <w:top w:val="none" w:sz="0" w:space="0" w:color="auto"/>
            <w:left w:val="none" w:sz="0" w:space="0" w:color="auto"/>
            <w:bottom w:val="none" w:sz="0" w:space="0" w:color="auto"/>
            <w:right w:val="none" w:sz="0" w:space="0" w:color="auto"/>
          </w:divBdr>
        </w:div>
        <w:div w:id="1699545542">
          <w:marLeft w:val="640"/>
          <w:marRight w:val="0"/>
          <w:marTop w:val="0"/>
          <w:marBottom w:val="0"/>
          <w:divBdr>
            <w:top w:val="none" w:sz="0" w:space="0" w:color="auto"/>
            <w:left w:val="none" w:sz="0" w:space="0" w:color="auto"/>
            <w:bottom w:val="none" w:sz="0" w:space="0" w:color="auto"/>
            <w:right w:val="none" w:sz="0" w:space="0" w:color="auto"/>
          </w:divBdr>
        </w:div>
        <w:div w:id="1715422913">
          <w:marLeft w:val="640"/>
          <w:marRight w:val="0"/>
          <w:marTop w:val="0"/>
          <w:marBottom w:val="0"/>
          <w:divBdr>
            <w:top w:val="none" w:sz="0" w:space="0" w:color="auto"/>
            <w:left w:val="none" w:sz="0" w:space="0" w:color="auto"/>
            <w:bottom w:val="none" w:sz="0" w:space="0" w:color="auto"/>
            <w:right w:val="none" w:sz="0" w:space="0" w:color="auto"/>
          </w:divBdr>
        </w:div>
        <w:div w:id="1729643519">
          <w:marLeft w:val="640"/>
          <w:marRight w:val="0"/>
          <w:marTop w:val="0"/>
          <w:marBottom w:val="0"/>
          <w:divBdr>
            <w:top w:val="none" w:sz="0" w:space="0" w:color="auto"/>
            <w:left w:val="none" w:sz="0" w:space="0" w:color="auto"/>
            <w:bottom w:val="none" w:sz="0" w:space="0" w:color="auto"/>
            <w:right w:val="none" w:sz="0" w:space="0" w:color="auto"/>
          </w:divBdr>
        </w:div>
        <w:div w:id="1795905776">
          <w:marLeft w:val="640"/>
          <w:marRight w:val="0"/>
          <w:marTop w:val="0"/>
          <w:marBottom w:val="0"/>
          <w:divBdr>
            <w:top w:val="none" w:sz="0" w:space="0" w:color="auto"/>
            <w:left w:val="none" w:sz="0" w:space="0" w:color="auto"/>
            <w:bottom w:val="none" w:sz="0" w:space="0" w:color="auto"/>
            <w:right w:val="none" w:sz="0" w:space="0" w:color="auto"/>
          </w:divBdr>
        </w:div>
        <w:div w:id="1841462026">
          <w:marLeft w:val="640"/>
          <w:marRight w:val="0"/>
          <w:marTop w:val="0"/>
          <w:marBottom w:val="0"/>
          <w:divBdr>
            <w:top w:val="none" w:sz="0" w:space="0" w:color="auto"/>
            <w:left w:val="none" w:sz="0" w:space="0" w:color="auto"/>
            <w:bottom w:val="none" w:sz="0" w:space="0" w:color="auto"/>
            <w:right w:val="none" w:sz="0" w:space="0" w:color="auto"/>
          </w:divBdr>
        </w:div>
        <w:div w:id="2032950523">
          <w:marLeft w:val="640"/>
          <w:marRight w:val="0"/>
          <w:marTop w:val="0"/>
          <w:marBottom w:val="0"/>
          <w:divBdr>
            <w:top w:val="none" w:sz="0" w:space="0" w:color="auto"/>
            <w:left w:val="none" w:sz="0" w:space="0" w:color="auto"/>
            <w:bottom w:val="none" w:sz="0" w:space="0" w:color="auto"/>
            <w:right w:val="none" w:sz="0" w:space="0" w:color="auto"/>
          </w:divBdr>
        </w:div>
      </w:divsChild>
    </w:div>
    <w:div w:id="2064983372">
      <w:marLeft w:val="640"/>
      <w:marRight w:val="0"/>
      <w:marTop w:val="0"/>
      <w:marBottom w:val="0"/>
      <w:divBdr>
        <w:top w:val="none" w:sz="0" w:space="0" w:color="auto"/>
        <w:left w:val="none" w:sz="0" w:space="0" w:color="auto"/>
        <w:bottom w:val="none" w:sz="0" w:space="0" w:color="auto"/>
        <w:right w:val="none" w:sz="0" w:space="0" w:color="auto"/>
      </w:divBdr>
    </w:div>
    <w:div w:id="2065250009">
      <w:marLeft w:val="640"/>
      <w:marRight w:val="0"/>
      <w:marTop w:val="0"/>
      <w:marBottom w:val="0"/>
      <w:divBdr>
        <w:top w:val="none" w:sz="0" w:space="0" w:color="auto"/>
        <w:left w:val="none" w:sz="0" w:space="0" w:color="auto"/>
        <w:bottom w:val="none" w:sz="0" w:space="0" w:color="auto"/>
        <w:right w:val="none" w:sz="0" w:space="0" w:color="auto"/>
      </w:divBdr>
    </w:div>
    <w:div w:id="2065908000">
      <w:bodyDiv w:val="1"/>
      <w:marLeft w:val="0"/>
      <w:marRight w:val="0"/>
      <w:marTop w:val="0"/>
      <w:marBottom w:val="0"/>
      <w:divBdr>
        <w:top w:val="none" w:sz="0" w:space="0" w:color="auto"/>
        <w:left w:val="none" w:sz="0" w:space="0" w:color="auto"/>
        <w:bottom w:val="none" w:sz="0" w:space="0" w:color="auto"/>
        <w:right w:val="none" w:sz="0" w:space="0" w:color="auto"/>
      </w:divBdr>
      <w:divsChild>
        <w:div w:id="439834250">
          <w:marLeft w:val="640"/>
          <w:marRight w:val="0"/>
          <w:marTop w:val="0"/>
          <w:marBottom w:val="0"/>
          <w:divBdr>
            <w:top w:val="none" w:sz="0" w:space="0" w:color="auto"/>
            <w:left w:val="none" w:sz="0" w:space="0" w:color="auto"/>
            <w:bottom w:val="none" w:sz="0" w:space="0" w:color="auto"/>
            <w:right w:val="none" w:sz="0" w:space="0" w:color="auto"/>
          </w:divBdr>
        </w:div>
        <w:div w:id="698629789">
          <w:marLeft w:val="640"/>
          <w:marRight w:val="0"/>
          <w:marTop w:val="0"/>
          <w:marBottom w:val="0"/>
          <w:divBdr>
            <w:top w:val="none" w:sz="0" w:space="0" w:color="auto"/>
            <w:left w:val="none" w:sz="0" w:space="0" w:color="auto"/>
            <w:bottom w:val="none" w:sz="0" w:space="0" w:color="auto"/>
            <w:right w:val="none" w:sz="0" w:space="0" w:color="auto"/>
          </w:divBdr>
        </w:div>
        <w:div w:id="700056659">
          <w:marLeft w:val="640"/>
          <w:marRight w:val="0"/>
          <w:marTop w:val="0"/>
          <w:marBottom w:val="0"/>
          <w:divBdr>
            <w:top w:val="none" w:sz="0" w:space="0" w:color="auto"/>
            <w:left w:val="none" w:sz="0" w:space="0" w:color="auto"/>
            <w:bottom w:val="none" w:sz="0" w:space="0" w:color="auto"/>
            <w:right w:val="none" w:sz="0" w:space="0" w:color="auto"/>
          </w:divBdr>
        </w:div>
        <w:div w:id="1463960412">
          <w:marLeft w:val="640"/>
          <w:marRight w:val="0"/>
          <w:marTop w:val="0"/>
          <w:marBottom w:val="0"/>
          <w:divBdr>
            <w:top w:val="none" w:sz="0" w:space="0" w:color="auto"/>
            <w:left w:val="none" w:sz="0" w:space="0" w:color="auto"/>
            <w:bottom w:val="none" w:sz="0" w:space="0" w:color="auto"/>
            <w:right w:val="none" w:sz="0" w:space="0" w:color="auto"/>
          </w:divBdr>
        </w:div>
        <w:div w:id="2019654082">
          <w:marLeft w:val="640"/>
          <w:marRight w:val="0"/>
          <w:marTop w:val="0"/>
          <w:marBottom w:val="0"/>
          <w:divBdr>
            <w:top w:val="none" w:sz="0" w:space="0" w:color="auto"/>
            <w:left w:val="none" w:sz="0" w:space="0" w:color="auto"/>
            <w:bottom w:val="none" w:sz="0" w:space="0" w:color="auto"/>
            <w:right w:val="none" w:sz="0" w:space="0" w:color="auto"/>
          </w:divBdr>
        </w:div>
        <w:div w:id="900944023">
          <w:marLeft w:val="640"/>
          <w:marRight w:val="0"/>
          <w:marTop w:val="0"/>
          <w:marBottom w:val="0"/>
          <w:divBdr>
            <w:top w:val="none" w:sz="0" w:space="0" w:color="auto"/>
            <w:left w:val="none" w:sz="0" w:space="0" w:color="auto"/>
            <w:bottom w:val="none" w:sz="0" w:space="0" w:color="auto"/>
            <w:right w:val="none" w:sz="0" w:space="0" w:color="auto"/>
          </w:divBdr>
        </w:div>
        <w:div w:id="1813711859">
          <w:marLeft w:val="640"/>
          <w:marRight w:val="0"/>
          <w:marTop w:val="0"/>
          <w:marBottom w:val="0"/>
          <w:divBdr>
            <w:top w:val="none" w:sz="0" w:space="0" w:color="auto"/>
            <w:left w:val="none" w:sz="0" w:space="0" w:color="auto"/>
            <w:bottom w:val="none" w:sz="0" w:space="0" w:color="auto"/>
            <w:right w:val="none" w:sz="0" w:space="0" w:color="auto"/>
          </w:divBdr>
        </w:div>
        <w:div w:id="935334553">
          <w:marLeft w:val="640"/>
          <w:marRight w:val="0"/>
          <w:marTop w:val="0"/>
          <w:marBottom w:val="0"/>
          <w:divBdr>
            <w:top w:val="none" w:sz="0" w:space="0" w:color="auto"/>
            <w:left w:val="none" w:sz="0" w:space="0" w:color="auto"/>
            <w:bottom w:val="none" w:sz="0" w:space="0" w:color="auto"/>
            <w:right w:val="none" w:sz="0" w:space="0" w:color="auto"/>
          </w:divBdr>
        </w:div>
        <w:div w:id="799106458">
          <w:marLeft w:val="640"/>
          <w:marRight w:val="0"/>
          <w:marTop w:val="0"/>
          <w:marBottom w:val="0"/>
          <w:divBdr>
            <w:top w:val="none" w:sz="0" w:space="0" w:color="auto"/>
            <w:left w:val="none" w:sz="0" w:space="0" w:color="auto"/>
            <w:bottom w:val="none" w:sz="0" w:space="0" w:color="auto"/>
            <w:right w:val="none" w:sz="0" w:space="0" w:color="auto"/>
          </w:divBdr>
        </w:div>
        <w:div w:id="1232236954">
          <w:marLeft w:val="640"/>
          <w:marRight w:val="0"/>
          <w:marTop w:val="0"/>
          <w:marBottom w:val="0"/>
          <w:divBdr>
            <w:top w:val="none" w:sz="0" w:space="0" w:color="auto"/>
            <w:left w:val="none" w:sz="0" w:space="0" w:color="auto"/>
            <w:bottom w:val="none" w:sz="0" w:space="0" w:color="auto"/>
            <w:right w:val="none" w:sz="0" w:space="0" w:color="auto"/>
          </w:divBdr>
        </w:div>
        <w:div w:id="1444613761">
          <w:marLeft w:val="640"/>
          <w:marRight w:val="0"/>
          <w:marTop w:val="0"/>
          <w:marBottom w:val="0"/>
          <w:divBdr>
            <w:top w:val="none" w:sz="0" w:space="0" w:color="auto"/>
            <w:left w:val="none" w:sz="0" w:space="0" w:color="auto"/>
            <w:bottom w:val="none" w:sz="0" w:space="0" w:color="auto"/>
            <w:right w:val="none" w:sz="0" w:space="0" w:color="auto"/>
          </w:divBdr>
        </w:div>
        <w:div w:id="817527204">
          <w:marLeft w:val="640"/>
          <w:marRight w:val="0"/>
          <w:marTop w:val="0"/>
          <w:marBottom w:val="0"/>
          <w:divBdr>
            <w:top w:val="none" w:sz="0" w:space="0" w:color="auto"/>
            <w:left w:val="none" w:sz="0" w:space="0" w:color="auto"/>
            <w:bottom w:val="none" w:sz="0" w:space="0" w:color="auto"/>
            <w:right w:val="none" w:sz="0" w:space="0" w:color="auto"/>
          </w:divBdr>
        </w:div>
        <w:div w:id="955911524">
          <w:marLeft w:val="640"/>
          <w:marRight w:val="0"/>
          <w:marTop w:val="0"/>
          <w:marBottom w:val="0"/>
          <w:divBdr>
            <w:top w:val="none" w:sz="0" w:space="0" w:color="auto"/>
            <w:left w:val="none" w:sz="0" w:space="0" w:color="auto"/>
            <w:bottom w:val="none" w:sz="0" w:space="0" w:color="auto"/>
            <w:right w:val="none" w:sz="0" w:space="0" w:color="auto"/>
          </w:divBdr>
        </w:div>
        <w:div w:id="523249574">
          <w:marLeft w:val="640"/>
          <w:marRight w:val="0"/>
          <w:marTop w:val="0"/>
          <w:marBottom w:val="0"/>
          <w:divBdr>
            <w:top w:val="none" w:sz="0" w:space="0" w:color="auto"/>
            <w:left w:val="none" w:sz="0" w:space="0" w:color="auto"/>
            <w:bottom w:val="none" w:sz="0" w:space="0" w:color="auto"/>
            <w:right w:val="none" w:sz="0" w:space="0" w:color="auto"/>
          </w:divBdr>
        </w:div>
        <w:div w:id="2127692721">
          <w:marLeft w:val="640"/>
          <w:marRight w:val="0"/>
          <w:marTop w:val="0"/>
          <w:marBottom w:val="0"/>
          <w:divBdr>
            <w:top w:val="none" w:sz="0" w:space="0" w:color="auto"/>
            <w:left w:val="none" w:sz="0" w:space="0" w:color="auto"/>
            <w:bottom w:val="none" w:sz="0" w:space="0" w:color="auto"/>
            <w:right w:val="none" w:sz="0" w:space="0" w:color="auto"/>
          </w:divBdr>
        </w:div>
        <w:div w:id="884870318">
          <w:marLeft w:val="640"/>
          <w:marRight w:val="0"/>
          <w:marTop w:val="0"/>
          <w:marBottom w:val="0"/>
          <w:divBdr>
            <w:top w:val="none" w:sz="0" w:space="0" w:color="auto"/>
            <w:left w:val="none" w:sz="0" w:space="0" w:color="auto"/>
            <w:bottom w:val="none" w:sz="0" w:space="0" w:color="auto"/>
            <w:right w:val="none" w:sz="0" w:space="0" w:color="auto"/>
          </w:divBdr>
        </w:div>
        <w:div w:id="785198325">
          <w:marLeft w:val="640"/>
          <w:marRight w:val="0"/>
          <w:marTop w:val="0"/>
          <w:marBottom w:val="0"/>
          <w:divBdr>
            <w:top w:val="none" w:sz="0" w:space="0" w:color="auto"/>
            <w:left w:val="none" w:sz="0" w:space="0" w:color="auto"/>
            <w:bottom w:val="none" w:sz="0" w:space="0" w:color="auto"/>
            <w:right w:val="none" w:sz="0" w:space="0" w:color="auto"/>
          </w:divBdr>
        </w:div>
        <w:div w:id="1517310064">
          <w:marLeft w:val="640"/>
          <w:marRight w:val="0"/>
          <w:marTop w:val="0"/>
          <w:marBottom w:val="0"/>
          <w:divBdr>
            <w:top w:val="none" w:sz="0" w:space="0" w:color="auto"/>
            <w:left w:val="none" w:sz="0" w:space="0" w:color="auto"/>
            <w:bottom w:val="none" w:sz="0" w:space="0" w:color="auto"/>
            <w:right w:val="none" w:sz="0" w:space="0" w:color="auto"/>
          </w:divBdr>
        </w:div>
        <w:div w:id="950432932">
          <w:marLeft w:val="640"/>
          <w:marRight w:val="0"/>
          <w:marTop w:val="0"/>
          <w:marBottom w:val="0"/>
          <w:divBdr>
            <w:top w:val="none" w:sz="0" w:space="0" w:color="auto"/>
            <w:left w:val="none" w:sz="0" w:space="0" w:color="auto"/>
            <w:bottom w:val="none" w:sz="0" w:space="0" w:color="auto"/>
            <w:right w:val="none" w:sz="0" w:space="0" w:color="auto"/>
          </w:divBdr>
        </w:div>
        <w:div w:id="1571380116">
          <w:marLeft w:val="640"/>
          <w:marRight w:val="0"/>
          <w:marTop w:val="0"/>
          <w:marBottom w:val="0"/>
          <w:divBdr>
            <w:top w:val="none" w:sz="0" w:space="0" w:color="auto"/>
            <w:left w:val="none" w:sz="0" w:space="0" w:color="auto"/>
            <w:bottom w:val="none" w:sz="0" w:space="0" w:color="auto"/>
            <w:right w:val="none" w:sz="0" w:space="0" w:color="auto"/>
          </w:divBdr>
        </w:div>
        <w:div w:id="496850806">
          <w:marLeft w:val="640"/>
          <w:marRight w:val="0"/>
          <w:marTop w:val="0"/>
          <w:marBottom w:val="0"/>
          <w:divBdr>
            <w:top w:val="none" w:sz="0" w:space="0" w:color="auto"/>
            <w:left w:val="none" w:sz="0" w:space="0" w:color="auto"/>
            <w:bottom w:val="none" w:sz="0" w:space="0" w:color="auto"/>
            <w:right w:val="none" w:sz="0" w:space="0" w:color="auto"/>
          </w:divBdr>
        </w:div>
        <w:div w:id="2069299654">
          <w:marLeft w:val="640"/>
          <w:marRight w:val="0"/>
          <w:marTop w:val="0"/>
          <w:marBottom w:val="0"/>
          <w:divBdr>
            <w:top w:val="none" w:sz="0" w:space="0" w:color="auto"/>
            <w:left w:val="none" w:sz="0" w:space="0" w:color="auto"/>
            <w:bottom w:val="none" w:sz="0" w:space="0" w:color="auto"/>
            <w:right w:val="none" w:sz="0" w:space="0" w:color="auto"/>
          </w:divBdr>
        </w:div>
        <w:div w:id="1680883479">
          <w:marLeft w:val="640"/>
          <w:marRight w:val="0"/>
          <w:marTop w:val="0"/>
          <w:marBottom w:val="0"/>
          <w:divBdr>
            <w:top w:val="none" w:sz="0" w:space="0" w:color="auto"/>
            <w:left w:val="none" w:sz="0" w:space="0" w:color="auto"/>
            <w:bottom w:val="none" w:sz="0" w:space="0" w:color="auto"/>
            <w:right w:val="none" w:sz="0" w:space="0" w:color="auto"/>
          </w:divBdr>
        </w:div>
        <w:div w:id="2118475537">
          <w:marLeft w:val="640"/>
          <w:marRight w:val="0"/>
          <w:marTop w:val="0"/>
          <w:marBottom w:val="0"/>
          <w:divBdr>
            <w:top w:val="none" w:sz="0" w:space="0" w:color="auto"/>
            <w:left w:val="none" w:sz="0" w:space="0" w:color="auto"/>
            <w:bottom w:val="none" w:sz="0" w:space="0" w:color="auto"/>
            <w:right w:val="none" w:sz="0" w:space="0" w:color="auto"/>
          </w:divBdr>
        </w:div>
        <w:div w:id="1485052522">
          <w:marLeft w:val="640"/>
          <w:marRight w:val="0"/>
          <w:marTop w:val="0"/>
          <w:marBottom w:val="0"/>
          <w:divBdr>
            <w:top w:val="none" w:sz="0" w:space="0" w:color="auto"/>
            <w:left w:val="none" w:sz="0" w:space="0" w:color="auto"/>
            <w:bottom w:val="none" w:sz="0" w:space="0" w:color="auto"/>
            <w:right w:val="none" w:sz="0" w:space="0" w:color="auto"/>
          </w:divBdr>
        </w:div>
        <w:div w:id="673920586">
          <w:marLeft w:val="640"/>
          <w:marRight w:val="0"/>
          <w:marTop w:val="0"/>
          <w:marBottom w:val="0"/>
          <w:divBdr>
            <w:top w:val="none" w:sz="0" w:space="0" w:color="auto"/>
            <w:left w:val="none" w:sz="0" w:space="0" w:color="auto"/>
            <w:bottom w:val="none" w:sz="0" w:space="0" w:color="auto"/>
            <w:right w:val="none" w:sz="0" w:space="0" w:color="auto"/>
          </w:divBdr>
        </w:div>
        <w:div w:id="1362709339">
          <w:marLeft w:val="640"/>
          <w:marRight w:val="0"/>
          <w:marTop w:val="0"/>
          <w:marBottom w:val="0"/>
          <w:divBdr>
            <w:top w:val="none" w:sz="0" w:space="0" w:color="auto"/>
            <w:left w:val="none" w:sz="0" w:space="0" w:color="auto"/>
            <w:bottom w:val="none" w:sz="0" w:space="0" w:color="auto"/>
            <w:right w:val="none" w:sz="0" w:space="0" w:color="auto"/>
          </w:divBdr>
        </w:div>
        <w:div w:id="1774593560">
          <w:marLeft w:val="640"/>
          <w:marRight w:val="0"/>
          <w:marTop w:val="0"/>
          <w:marBottom w:val="0"/>
          <w:divBdr>
            <w:top w:val="none" w:sz="0" w:space="0" w:color="auto"/>
            <w:left w:val="none" w:sz="0" w:space="0" w:color="auto"/>
            <w:bottom w:val="none" w:sz="0" w:space="0" w:color="auto"/>
            <w:right w:val="none" w:sz="0" w:space="0" w:color="auto"/>
          </w:divBdr>
        </w:div>
        <w:div w:id="433139476">
          <w:marLeft w:val="640"/>
          <w:marRight w:val="0"/>
          <w:marTop w:val="0"/>
          <w:marBottom w:val="0"/>
          <w:divBdr>
            <w:top w:val="none" w:sz="0" w:space="0" w:color="auto"/>
            <w:left w:val="none" w:sz="0" w:space="0" w:color="auto"/>
            <w:bottom w:val="none" w:sz="0" w:space="0" w:color="auto"/>
            <w:right w:val="none" w:sz="0" w:space="0" w:color="auto"/>
          </w:divBdr>
        </w:div>
        <w:div w:id="1012226213">
          <w:marLeft w:val="640"/>
          <w:marRight w:val="0"/>
          <w:marTop w:val="0"/>
          <w:marBottom w:val="0"/>
          <w:divBdr>
            <w:top w:val="none" w:sz="0" w:space="0" w:color="auto"/>
            <w:left w:val="none" w:sz="0" w:space="0" w:color="auto"/>
            <w:bottom w:val="none" w:sz="0" w:space="0" w:color="auto"/>
            <w:right w:val="none" w:sz="0" w:space="0" w:color="auto"/>
          </w:divBdr>
        </w:div>
        <w:div w:id="332680638">
          <w:marLeft w:val="640"/>
          <w:marRight w:val="0"/>
          <w:marTop w:val="0"/>
          <w:marBottom w:val="0"/>
          <w:divBdr>
            <w:top w:val="none" w:sz="0" w:space="0" w:color="auto"/>
            <w:left w:val="none" w:sz="0" w:space="0" w:color="auto"/>
            <w:bottom w:val="none" w:sz="0" w:space="0" w:color="auto"/>
            <w:right w:val="none" w:sz="0" w:space="0" w:color="auto"/>
          </w:divBdr>
        </w:div>
        <w:div w:id="70778988">
          <w:marLeft w:val="640"/>
          <w:marRight w:val="0"/>
          <w:marTop w:val="0"/>
          <w:marBottom w:val="0"/>
          <w:divBdr>
            <w:top w:val="none" w:sz="0" w:space="0" w:color="auto"/>
            <w:left w:val="none" w:sz="0" w:space="0" w:color="auto"/>
            <w:bottom w:val="none" w:sz="0" w:space="0" w:color="auto"/>
            <w:right w:val="none" w:sz="0" w:space="0" w:color="auto"/>
          </w:divBdr>
        </w:div>
        <w:div w:id="899559378">
          <w:marLeft w:val="640"/>
          <w:marRight w:val="0"/>
          <w:marTop w:val="0"/>
          <w:marBottom w:val="0"/>
          <w:divBdr>
            <w:top w:val="none" w:sz="0" w:space="0" w:color="auto"/>
            <w:left w:val="none" w:sz="0" w:space="0" w:color="auto"/>
            <w:bottom w:val="none" w:sz="0" w:space="0" w:color="auto"/>
            <w:right w:val="none" w:sz="0" w:space="0" w:color="auto"/>
          </w:divBdr>
        </w:div>
        <w:div w:id="351421012">
          <w:marLeft w:val="640"/>
          <w:marRight w:val="0"/>
          <w:marTop w:val="0"/>
          <w:marBottom w:val="0"/>
          <w:divBdr>
            <w:top w:val="none" w:sz="0" w:space="0" w:color="auto"/>
            <w:left w:val="none" w:sz="0" w:space="0" w:color="auto"/>
            <w:bottom w:val="none" w:sz="0" w:space="0" w:color="auto"/>
            <w:right w:val="none" w:sz="0" w:space="0" w:color="auto"/>
          </w:divBdr>
        </w:div>
        <w:div w:id="1407532151">
          <w:marLeft w:val="640"/>
          <w:marRight w:val="0"/>
          <w:marTop w:val="0"/>
          <w:marBottom w:val="0"/>
          <w:divBdr>
            <w:top w:val="none" w:sz="0" w:space="0" w:color="auto"/>
            <w:left w:val="none" w:sz="0" w:space="0" w:color="auto"/>
            <w:bottom w:val="none" w:sz="0" w:space="0" w:color="auto"/>
            <w:right w:val="none" w:sz="0" w:space="0" w:color="auto"/>
          </w:divBdr>
        </w:div>
        <w:div w:id="773987644">
          <w:marLeft w:val="640"/>
          <w:marRight w:val="0"/>
          <w:marTop w:val="0"/>
          <w:marBottom w:val="0"/>
          <w:divBdr>
            <w:top w:val="none" w:sz="0" w:space="0" w:color="auto"/>
            <w:left w:val="none" w:sz="0" w:space="0" w:color="auto"/>
            <w:bottom w:val="none" w:sz="0" w:space="0" w:color="auto"/>
            <w:right w:val="none" w:sz="0" w:space="0" w:color="auto"/>
          </w:divBdr>
        </w:div>
        <w:div w:id="366103252">
          <w:marLeft w:val="640"/>
          <w:marRight w:val="0"/>
          <w:marTop w:val="0"/>
          <w:marBottom w:val="0"/>
          <w:divBdr>
            <w:top w:val="none" w:sz="0" w:space="0" w:color="auto"/>
            <w:left w:val="none" w:sz="0" w:space="0" w:color="auto"/>
            <w:bottom w:val="none" w:sz="0" w:space="0" w:color="auto"/>
            <w:right w:val="none" w:sz="0" w:space="0" w:color="auto"/>
          </w:divBdr>
        </w:div>
        <w:div w:id="1618290619">
          <w:marLeft w:val="640"/>
          <w:marRight w:val="0"/>
          <w:marTop w:val="0"/>
          <w:marBottom w:val="0"/>
          <w:divBdr>
            <w:top w:val="none" w:sz="0" w:space="0" w:color="auto"/>
            <w:left w:val="none" w:sz="0" w:space="0" w:color="auto"/>
            <w:bottom w:val="none" w:sz="0" w:space="0" w:color="auto"/>
            <w:right w:val="none" w:sz="0" w:space="0" w:color="auto"/>
          </w:divBdr>
        </w:div>
        <w:div w:id="1259094559">
          <w:marLeft w:val="640"/>
          <w:marRight w:val="0"/>
          <w:marTop w:val="0"/>
          <w:marBottom w:val="0"/>
          <w:divBdr>
            <w:top w:val="none" w:sz="0" w:space="0" w:color="auto"/>
            <w:left w:val="none" w:sz="0" w:space="0" w:color="auto"/>
            <w:bottom w:val="none" w:sz="0" w:space="0" w:color="auto"/>
            <w:right w:val="none" w:sz="0" w:space="0" w:color="auto"/>
          </w:divBdr>
        </w:div>
        <w:div w:id="244847772">
          <w:marLeft w:val="640"/>
          <w:marRight w:val="0"/>
          <w:marTop w:val="0"/>
          <w:marBottom w:val="0"/>
          <w:divBdr>
            <w:top w:val="none" w:sz="0" w:space="0" w:color="auto"/>
            <w:left w:val="none" w:sz="0" w:space="0" w:color="auto"/>
            <w:bottom w:val="none" w:sz="0" w:space="0" w:color="auto"/>
            <w:right w:val="none" w:sz="0" w:space="0" w:color="auto"/>
          </w:divBdr>
        </w:div>
        <w:div w:id="1274746263">
          <w:marLeft w:val="640"/>
          <w:marRight w:val="0"/>
          <w:marTop w:val="0"/>
          <w:marBottom w:val="0"/>
          <w:divBdr>
            <w:top w:val="none" w:sz="0" w:space="0" w:color="auto"/>
            <w:left w:val="none" w:sz="0" w:space="0" w:color="auto"/>
            <w:bottom w:val="none" w:sz="0" w:space="0" w:color="auto"/>
            <w:right w:val="none" w:sz="0" w:space="0" w:color="auto"/>
          </w:divBdr>
        </w:div>
        <w:div w:id="2039426140">
          <w:marLeft w:val="640"/>
          <w:marRight w:val="0"/>
          <w:marTop w:val="0"/>
          <w:marBottom w:val="0"/>
          <w:divBdr>
            <w:top w:val="none" w:sz="0" w:space="0" w:color="auto"/>
            <w:left w:val="none" w:sz="0" w:space="0" w:color="auto"/>
            <w:bottom w:val="none" w:sz="0" w:space="0" w:color="auto"/>
            <w:right w:val="none" w:sz="0" w:space="0" w:color="auto"/>
          </w:divBdr>
        </w:div>
        <w:div w:id="1770003274">
          <w:marLeft w:val="640"/>
          <w:marRight w:val="0"/>
          <w:marTop w:val="0"/>
          <w:marBottom w:val="0"/>
          <w:divBdr>
            <w:top w:val="none" w:sz="0" w:space="0" w:color="auto"/>
            <w:left w:val="none" w:sz="0" w:space="0" w:color="auto"/>
            <w:bottom w:val="none" w:sz="0" w:space="0" w:color="auto"/>
            <w:right w:val="none" w:sz="0" w:space="0" w:color="auto"/>
          </w:divBdr>
        </w:div>
        <w:div w:id="1144734249">
          <w:marLeft w:val="640"/>
          <w:marRight w:val="0"/>
          <w:marTop w:val="0"/>
          <w:marBottom w:val="0"/>
          <w:divBdr>
            <w:top w:val="none" w:sz="0" w:space="0" w:color="auto"/>
            <w:left w:val="none" w:sz="0" w:space="0" w:color="auto"/>
            <w:bottom w:val="none" w:sz="0" w:space="0" w:color="auto"/>
            <w:right w:val="none" w:sz="0" w:space="0" w:color="auto"/>
          </w:divBdr>
        </w:div>
        <w:div w:id="1607686959">
          <w:marLeft w:val="640"/>
          <w:marRight w:val="0"/>
          <w:marTop w:val="0"/>
          <w:marBottom w:val="0"/>
          <w:divBdr>
            <w:top w:val="none" w:sz="0" w:space="0" w:color="auto"/>
            <w:left w:val="none" w:sz="0" w:space="0" w:color="auto"/>
            <w:bottom w:val="none" w:sz="0" w:space="0" w:color="auto"/>
            <w:right w:val="none" w:sz="0" w:space="0" w:color="auto"/>
          </w:divBdr>
        </w:div>
        <w:div w:id="1001471514">
          <w:marLeft w:val="640"/>
          <w:marRight w:val="0"/>
          <w:marTop w:val="0"/>
          <w:marBottom w:val="0"/>
          <w:divBdr>
            <w:top w:val="none" w:sz="0" w:space="0" w:color="auto"/>
            <w:left w:val="none" w:sz="0" w:space="0" w:color="auto"/>
            <w:bottom w:val="none" w:sz="0" w:space="0" w:color="auto"/>
            <w:right w:val="none" w:sz="0" w:space="0" w:color="auto"/>
          </w:divBdr>
        </w:div>
        <w:div w:id="871265042">
          <w:marLeft w:val="640"/>
          <w:marRight w:val="0"/>
          <w:marTop w:val="0"/>
          <w:marBottom w:val="0"/>
          <w:divBdr>
            <w:top w:val="none" w:sz="0" w:space="0" w:color="auto"/>
            <w:left w:val="none" w:sz="0" w:space="0" w:color="auto"/>
            <w:bottom w:val="none" w:sz="0" w:space="0" w:color="auto"/>
            <w:right w:val="none" w:sz="0" w:space="0" w:color="auto"/>
          </w:divBdr>
        </w:div>
        <w:div w:id="1820801609">
          <w:marLeft w:val="640"/>
          <w:marRight w:val="0"/>
          <w:marTop w:val="0"/>
          <w:marBottom w:val="0"/>
          <w:divBdr>
            <w:top w:val="none" w:sz="0" w:space="0" w:color="auto"/>
            <w:left w:val="none" w:sz="0" w:space="0" w:color="auto"/>
            <w:bottom w:val="none" w:sz="0" w:space="0" w:color="auto"/>
            <w:right w:val="none" w:sz="0" w:space="0" w:color="auto"/>
          </w:divBdr>
        </w:div>
        <w:div w:id="678044865">
          <w:marLeft w:val="640"/>
          <w:marRight w:val="0"/>
          <w:marTop w:val="0"/>
          <w:marBottom w:val="0"/>
          <w:divBdr>
            <w:top w:val="none" w:sz="0" w:space="0" w:color="auto"/>
            <w:left w:val="none" w:sz="0" w:space="0" w:color="auto"/>
            <w:bottom w:val="none" w:sz="0" w:space="0" w:color="auto"/>
            <w:right w:val="none" w:sz="0" w:space="0" w:color="auto"/>
          </w:divBdr>
        </w:div>
        <w:div w:id="991830589">
          <w:marLeft w:val="640"/>
          <w:marRight w:val="0"/>
          <w:marTop w:val="0"/>
          <w:marBottom w:val="0"/>
          <w:divBdr>
            <w:top w:val="none" w:sz="0" w:space="0" w:color="auto"/>
            <w:left w:val="none" w:sz="0" w:space="0" w:color="auto"/>
            <w:bottom w:val="none" w:sz="0" w:space="0" w:color="auto"/>
            <w:right w:val="none" w:sz="0" w:space="0" w:color="auto"/>
          </w:divBdr>
        </w:div>
        <w:div w:id="1817992730">
          <w:marLeft w:val="640"/>
          <w:marRight w:val="0"/>
          <w:marTop w:val="0"/>
          <w:marBottom w:val="0"/>
          <w:divBdr>
            <w:top w:val="none" w:sz="0" w:space="0" w:color="auto"/>
            <w:left w:val="none" w:sz="0" w:space="0" w:color="auto"/>
            <w:bottom w:val="none" w:sz="0" w:space="0" w:color="auto"/>
            <w:right w:val="none" w:sz="0" w:space="0" w:color="auto"/>
          </w:divBdr>
        </w:div>
        <w:div w:id="349918760">
          <w:marLeft w:val="640"/>
          <w:marRight w:val="0"/>
          <w:marTop w:val="0"/>
          <w:marBottom w:val="0"/>
          <w:divBdr>
            <w:top w:val="none" w:sz="0" w:space="0" w:color="auto"/>
            <w:left w:val="none" w:sz="0" w:space="0" w:color="auto"/>
            <w:bottom w:val="none" w:sz="0" w:space="0" w:color="auto"/>
            <w:right w:val="none" w:sz="0" w:space="0" w:color="auto"/>
          </w:divBdr>
        </w:div>
        <w:div w:id="251858671">
          <w:marLeft w:val="640"/>
          <w:marRight w:val="0"/>
          <w:marTop w:val="0"/>
          <w:marBottom w:val="0"/>
          <w:divBdr>
            <w:top w:val="none" w:sz="0" w:space="0" w:color="auto"/>
            <w:left w:val="none" w:sz="0" w:space="0" w:color="auto"/>
            <w:bottom w:val="none" w:sz="0" w:space="0" w:color="auto"/>
            <w:right w:val="none" w:sz="0" w:space="0" w:color="auto"/>
          </w:divBdr>
        </w:div>
        <w:div w:id="1977102377">
          <w:marLeft w:val="640"/>
          <w:marRight w:val="0"/>
          <w:marTop w:val="0"/>
          <w:marBottom w:val="0"/>
          <w:divBdr>
            <w:top w:val="none" w:sz="0" w:space="0" w:color="auto"/>
            <w:left w:val="none" w:sz="0" w:space="0" w:color="auto"/>
            <w:bottom w:val="none" w:sz="0" w:space="0" w:color="auto"/>
            <w:right w:val="none" w:sz="0" w:space="0" w:color="auto"/>
          </w:divBdr>
        </w:div>
        <w:div w:id="1725523145">
          <w:marLeft w:val="640"/>
          <w:marRight w:val="0"/>
          <w:marTop w:val="0"/>
          <w:marBottom w:val="0"/>
          <w:divBdr>
            <w:top w:val="none" w:sz="0" w:space="0" w:color="auto"/>
            <w:left w:val="none" w:sz="0" w:space="0" w:color="auto"/>
            <w:bottom w:val="none" w:sz="0" w:space="0" w:color="auto"/>
            <w:right w:val="none" w:sz="0" w:space="0" w:color="auto"/>
          </w:divBdr>
        </w:div>
        <w:div w:id="1837960045">
          <w:marLeft w:val="640"/>
          <w:marRight w:val="0"/>
          <w:marTop w:val="0"/>
          <w:marBottom w:val="0"/>
          <w:divBdr>
            <w:top w:val="none" w:sz="0" w:space="0" w:color="auto"/>
            <w:left w:val="none" w:sz="0" w:space="0" w:color="auto"/>
            <w:bottom w:val="none" w:sz="0" w:space="0" w:color="auto"/>
            <w:right w:val="none" w:sz="0" w:space="0" w:color="auto"/>
          </w:divBdr>
        </w:div>
        <w:div w:id="918715243">
          <w:marLeft w:val="640"/>
          <w:marRight w:val="0"/>
          <w:marTop w:val="0"/>
          <w:marBottom w:val="0"/>
          <w:divBdr>
            <w:top w:val="none" w:sz="0" w:space="0" w:color="auto"/>
            <w:left w:val="none" w:sz="0" w:space="0" w:color="auto"/>
            <w:bottom w:val="none" w:sz="0" w:space="0" w:color="auto"/>
            <w:right w:val="none" w:sz="0" w:space="0" w:color="auto"/>
          </w:divBdr>
        </w:div>
        <w:div w:id="174422611">
          <w:marLeft w:val="640"/>
          <w:marRight w:val="0"/>
          <w:marTop w:val="0"/>
          <w:marBottom w:val="0"/>
          <w:divBdr>
            <w:top w:val="none" w:sz="0" w:space="0" w:color="auto"/>
            <w:left w:val="none" w:sz="0" w:space="0" w:color="auto"/>
            <w:bottom w:val="none" w:sz="0" w:space="0" w:color="auto"/>
            <w:right w:val="none" w:sz="0" w:space="0" w:color="auto"/>
          </w:divBdr>
        </w:div>
        <w:div w:id="171116016">
          <w:marLeft w:val="640"/>
          <w:marRight w:val="0"/>
          <w:marTop w:val="0"/>
          <w:marBottom w:val="0"/>
          <w:divBdr>
            <w:top w:val="none" w:sz="0" w:space="0" w:color="auto"/>
            <w:left w:val="none" w:sz="0" w:space="0" w:color="auto"/>
            <w:bottom w:val="none" w:sz="0" w:space="0" w:color="auto"/>
            <w:right w:val="none" w:sz="0" w:space="0" w:color="auto"/>
          </w:divBdr>
        </w:div>
        <w:div w:id="246614255">
          <w:marLeft w:val="640"/>
          <w:marRight w:val="0"/>
          <w:marTop w:val="0"/>
          <w:marBottom w:val="0"/>
          <w:divBdr>
            <w:top w:val="none" w:sz="0" w:space="0" w:color="auto"/>
            <w:left w:val="none" w:sz="0" w:space="0" w:color="auto"/>
            <w:bottom w:val="none" w:sz="0" w:space="0" w:color="auto"/>
            <w:right w:val="none" w:sz="0" w:space="0" w:color="auto"/>
          </w:divBdr>
        </w:div>
        <w:div w:id="1773429221">
          <w:marLeft w:val="640"/>
          <w:marRight w:val="0"/>
          <w:marTop w:val="0"/>
          <w:marBottom w:val="0"/>
          <w:divBdr>
            <w:top w:val="none" w:sz="0" w:space="0" w:color="auto"/>
            <w:left w:val="none" w:sz="0" w:space="0" w:color="auto"/>
            <w:bottom w:val="none" w:sz="0" w:space="0" w:color="auto"/>
            <w:right w:val="none" w:sz="0" w:space="0" w:color="auto"/>
          </w:divBdr>
        </w:div>
        <w:div w:id="673649974">
          <w:marLeft w:val="640"/>
          <w:marRight w:val="0"/>
          <w:marTop w:val="0"/>
          <w:marBottom w:val="0"/>
          <w:divBdr>
            <w:top w:val="none" w:sz="0" w:space="0" w:color="auto"/>
            <w:left w:val="none" w:sz="0" w:space="0" w:color="auto"/>
            <w:bottom w:val="none" w:sz="0" w:space="0" w:color="auto"/>
            <w:right w:val="none" w:sz="0" w:space="0" w:color="auto"/>
          </w:divBdr>
        </w:div>
        <w:div w:id="289408398">
          <w:marLeft w:val="640"/>
          <w:marRight w:val="0"/>
          <w:marTop w:val="0"/>
          <w:marBottom w:val="0"/>
          <w:divBdr>
            <w:top w:val="none" w:sz="0" w:space="0" w:color="auto"/>
            <w:left w:val="none" w:sz="0" w:space="0" w:color="auto"/>
            <w:bottom w:val="none" w:sz="0" w:space="0" w:color="auto"/>
            <w:right w:val="none" w:sz="0" w:space="0" w:color="auto"/>
          </w:divBdr>
        </w:div>
        <w:div w:id="1637222583">
          <w:marLeft w:val="640"/>
          <w:marRight w:val="0"/>
          <w:marTop w:val="0"/>
          <w:marBottom w:val="0"/>
          <w:divBdr>
            <w:top w:val="none" w:sz="0" w:space="0" w:color="auto"/>
            <w:left w:val="none" w:sz="0" w:space="0" w:color="auto"/>
            <w:bottom w:val="none" w:sz="0" w:space="0" w:color="auto"/>
            <w:right w:val="none" w:sz="0" w:space="0" w:color="auto"/>
          </w:divBdr>
        </w:div>
        <w:div w:id="2033874795">
          <w:marLeft w:val="640"/>
          <w:marRight w:val="0"/>
          <w:marTop w:val="0"/>
          <w:marBottom w:val="0"/>
          <w:divBdr>
            <w:top w:val="none" w:sz="0" w:space="0" w:color="auto"/>
            <w:left w:val="none" w:sz="0" w:space="0" w:color="auto"/>
            <w:bottom w:val="none" w:sz="0" w:space="0" w:color="auto"/>
            <w:right w:val="none" w:sz="0" w:space="0" w:color="auto"/>
          </w:divBdr>
        </w:div>
        <w:div w:id="510340585">
          <w:marLeft w:val="640"/>
          <w:marRight w:val="0"/>
          <w:marTop w:val="0"/>
          <w:marBottom w:val="0"/>
          <w:divBdr>
            <w:top w:val="none" w:sz="0" w:space="0" w:color="auto"/>
            <w:left w:val="none" w:sz="0" w:space="0" w:color="auto"/>
            <w:bottom w:val="none" w:sz="0" w:space="0" w:color="auto"/>
            <w:right w:val="none" w:sz="0" w:space="0" w:color="auto"/>
          </w:divBdr>
        </w:div>
        <w:div w:id="1202982256">
          <w:marLeft w:val="640"/>
          <w:marRight w:val="0"/>
          <w:marTop w:val="0"/>
          <w:marBottom w:val="0"/>
          <w:divBdr>
            <w:top w:val="none" w:sz="0" w:space="0" w:color="auto"/>
            <w:left w:val="none" w:sz="0" w:space="0" w:color="auto"/>
            <w:bottom w:val="none" w:sz="0" w:space="0" w:color="auto"/>
            <w:right w:val="none" w:sz="0" w:space="0" w:color="auto"/>
          </w:divBdr>
        </w:div>
        <w:div w:id="1432118387">
          <w:marLeft w:val="640"/>
          <w:marRight w:val="0"/>
          <w:marTop w:val="0"/>
          <w:marBottom w:val="0"/>
          <w:divBdr>
            <w:top w:val="none" w:sz="0" w:space="0" w:color="auto"/>
            <w:left w:val="none" w:sz="0" w:space="0" w:color="auto"/>
            <w:bottom w:val="none" w:sz="0" w:space="0" w:color="auto"/>
            <w:right w:val="none" w:sz="0" w:space="0" w:color="auto"/>
          </w:divBdr>
        </w:div>
        <w:div w:id="1806654436">
          <w:marLeft w:val="640"/>
          <w:marRight w:val="0"/>
          <w:marTop w:val="0"/>
          <w:marBottom w:val="0"/>
          <w:divBdr>
            <w:top w:val="none" w:sz="0" w:space="0" w:color="auto"/>
            <w:left w:val="none" w:sz="0" w:space="0" w:color="auto"/>
            <w:bottom w:val="none" w:sz="0" w:space="0" w:color="auto"/>
            <w:right w:val="none" w:sz="0" w:space="0" w:color="auto"/>
          </w:divBdr>
        </w:div>
        <w:div w:id="403383865">
          <w:marLeft w:val="640"/>
          <w:marRight w:val="0"/>
          <w:marTop w:val="0"/>
          <w:marBottom w:val="0"/>
          <w:divBdr>
            <w:top w:val="none" w:sz="0" w:space="0" w:color="auto"/>
            <w:left w:val="none" w:sz="0" w:space="0" w:color="auto"/>
            <w:bottom w:val="none" w:sz="0" w:space="0" w:color="auto"/>
            <w:right w:val="none" w:sz="0" w:space="0" w:color="auto"/>
          </w:divBdr>
        </w:div>
      </w:divsChild>
    </w:div>
    <w:div w:id="2066219350">
      <w:marLeft w:val="640"/>
      <w:marRight w:val="0"/>
      <w:marTop w:val="0"/>
      <w:marBottom w:val="0"/>
      <w:divBdr>
        <w:top w:val="none" w:sz="0" w:space="0" w:color="auto"/>
        <w:left w:val="none" w:sz="0" w:space="0" w:color="auto"/>
        <w:bottom w:val="none" w:sz="0" w:space="0" w:color="auto"/>
        <w:right w:val="none" w:sz="0" w:space="0" w:color="auto"/>
      </w:divBdr>
    </w:div>
    <w:div w:id="2067297419">
      <w:marLeft w:val="640"/>
      <w:marRight w:val="0"/>
      <w:marTop w:val="0"/>
      <w:marBottom w:val="0"/>
      <w:divBdr>
        <w:top w:val="none" w:sz="0" w:space="0" w:color="auto"/>
        <w:left w:val="none" w:sz="0" w:space="0" w:color="auto"/>
        <w:bottom w:val="none" w:sz="0" w:space="0" w:color="auto"/>
        <w:right w:val="none" w:sz="0" w:space="0" w:color="auto"/>
      </w:divBdr>
    </w:div>
    <w:div w:id="2068063979">
      <w:marLeft w:val="640"/>
      <w:marRight w:val="0"/>
      <w:marTop w:val="0"/>
      <w:marBottom w:val="0"/>
      <w:divBdr>
        <w:top w:val="none" w:sz="0" w:space="0" w:color="auto"/>
        <w:left w:val="none" w:sz="0" w:space="0" w:color="auto"/>
        <w:bottom w:val="none" w:sz="0" w:space="0" w:color="auto"/>
        <w:right w:val="none" w:sz="0" w:space="0" w:color="auto"/>
      </w:divBdr>
    </w:div>
    <w:div w:id="2068451693">
      <w:marLeft w:val="640"/>
      <w:marRight w:val="0"/>
      <w:marTop w:val="0"/>
      <w:marBottom w:val="0"/>
      <w:divBdr>
        <w:top w:val="none" w:sz="0" w:space="0" w:color="auto"/>
        <w:left w:val="none" w:sz="0" w:space="0" w:color="auto"/>
        <w:bottom w:val="none" w:sz="0" w:space="0" w:color="auto"/>
        <w:right w:val="none" w:sz="0" w:space="0" w:color="auto"/>
      </w:divBdr>
    </w:div>
    <w:div w:id="2072580482">
      <w:marLeft w:val="640"/>
      <w:marRight w:val="0"/>
      <w:marTop w:val="0"/>
      <w:marBottom w:val="0"/>
      <w:divBdr>
        <w:top w:val="none" w:sz="0" w:space="0" w:color="auto"/>
        <w:left w:val="none" w:sz="0" w:space="0" w:color="auto"/>
        <w:bottom w:val="none" w:sz="0" w:space="0" w:color="auto"/>
        <w:right w:val="none" w:sz="0" w:space="0" w:color="auto"/>
      </w:divBdr>
    </w:div>
    <w:div w:id="2074573980">
      <w:bodyDiv w:val="1"/>
      <w:marLeft w:val="0"/>
      <w:marRight w:val="0"/>
      <w:marTop w:val="0"/>
      <w:marBottom w:val="0"/>
      <w:divBdr>
        <w:top w:val="none" w:sz="0" w:space="0" w:color="auto"/>
        <w:left w:val="none" w:sz="0" w:space="0" w:color="auto"/>
        <w:bottom w:val="none" w:sz="0" w:space="0" w:color="auto"/>
        <w:right w:val="none" w:sz="0" w:space="0" w:color="auto"/>
      </w:divBdr>
      <w:divsChild>
        <w:div w:id="115805185">
          <w:marLeft w:val="640"/>
          <w:marRight w:val="0"/>
          <w:marTop w:val="0"/>
          <w:marBottom w:val="0"/>
          <w:divBdr>
            <w:top w:val="none" w:sz="0" w:space="0" w:color="auto"/>
            <w:left w:val="none" w:sz="0" w:space="0" w:color="auto"/>
            <w:bottom w:val="none" w:sz="0" w:space="0" w:color="auto"/>
            <w:right w:val="none" w:sz="0" w:space="0" w:color="auto"/>
          </w:divBdr>
        </w:div>
        <w:div w:id="120078219">
          <w:marLeft w:val="640"/>
          <w:marRight w:val="0"/>
          <w:marTop w:val="0"/>
          <w:marBottom w:val="0"/>
          <w:divBdr>
            <w:top w:val="none" w:sz="0" w:space="0" w:color="auto"/>
            <w:left w:val="none" w:sz="0" w:space="0" w:color="auto"/>
            <w:bottom w:val="none" w:sz="0" w:space="0" w:color="auto"/>
            <w:right w:val="none" w:sz="0" w:space="0" w:color="auto"/>
          </w:divBdr>
        </w:div>
        <w:div w:id="261380278">
          <w:marLeft w:val="640"/>
          <w:marRight w:val="0"/>
          <w:marTop w:val="0"/>
          <w:marBottom w:val="0"/>
          <w:divBdr>
            <w:top w:val="none" w:sz="0" w:space="0" w:color="auto"/>
            <w:left w:val="none" w:sz="0" w:space="0" w:color="auto"/>
            <w:bottom w:val="none" w:sz="0" w:space="0" w:color="auto"/>
            <w:right w:val="none" w:sz="0" w:space="0" w:color="auto"/>
          </w:divBdr>
        </w:div>
        <w:div w:id="312880732">
          <w:marLeft w:val="640"/>
          <w:marRight w:val="0"/>
          <w:marTop w:val="0"/>
          <w:marBottom w:val="0"/>
          <w:divBdr>
            <w:top w:val="none" w:sz="0" w:space="0" w:color="auto"/>
            <w:left w:val="none" w:sz="0" w:space="0" w:color="auto"/>
            <w:bottom w:val="none" w:sz="0" w:space="0" w:color="auto"/>
            <w:right w:val="none" w:sz="0" w:space="0" w:color="auto"/>
          </w:divBdr>
        </w:div>
        <w:div w:id="318074854">
          <w:marLeft w:val="640"/>
          <w:marRight w:val="0"/>
          <w:marTop w:val="0"/>
          <w:marBottom w:val="0"/>
          <w:divBdr>
            <w:top w:val="none" w:sz="0" w:space="0" w:color="auto"/>
            <w:left w:val="none" w:sz="0" w:space="0" w:color="auto"/>
            <w:bottom w:val="none" w:sz="0" w:space="0" w:color="auto"/>
            <w:right w:val="none" w:sz="0" w:space="0" w:color="auto"/>
          </w:divBdr>
        </w:div>
        <w:div w:id="389035840">
          <w:marLeft w:val="640"/>
          <w:marRight w:val="0"/>
          <w:marTop w:val="0"/>
          <w:marBottom w:val="0"/>
          <w:divBdr>
            <w:top w:val="none" w:sz="0" w:space="0" w:color="auto"/>
            <w:left w:val="none" w:sz="0" w:space="0" w:color="auto"/>
            <w:bottom w:val="none" w:sz="0" w:space="0" w:color="auto"/>
            <w:right w:val="none" w:sz="0" w:space="0" w:color="auto"/>
          </w:divBdr>
        </w:div>
        <w:div w:id="418675627">
          <w:marLeft w:val="640"/>
          <w:marRight w:val="0"/>
          <w:marTop w:val="0"/>
          <w:marBottom w:val="0"/>
          <w:divBdr>
            <w:top w:val="none" w:sz="0" w:space="0" w:color="auto"/>
            <w:left w:val="none" w:sz="0" w:space="0" w:color="auto"/>
            <w:bottom w:val="none" w:sz="0" w:space="0" w:color="auto"/>
            <w:right w:val="none" w:sz="0" w:space="0" w:color="auto"/>
          </w:divBdr>
        </w:div>
        <w:div w:id="506403018">
          <w:marLeft w:val="640"/>
          <w:marRight w:val="0"/>
          <w:marTop w:val="0"/>
          <w:marBottom w:val="0"/>
          <w:divBdr>
            <w:top w:val="none" w:sz="0" w:space="0" w:color="auto"/>
            <w:left w:val="none" w:sz="0" w:space="0" w:color="auto"/>
            <w:bottom w:val="none" w:sz="0" w:space="0" w:color="auto"/>
            <w:right w:val="none" w:sz="0" w:space="0" w:color="auto"/>
          </w:divBdr>
        </w:div>
        <w:div w:id="508523069">
          <w:marLeft w:val="640"/>
          <w:marRight w:val="0"/>
          <w:marTop w:val="0"/>
          <w:marBottom w:val="0"/>
          <w:divBdr>
            <w:top w:val="none" w:sz="0" w:space="0" w:color="auto"/>
            <w:left w:val="none" w:sz="0" w:space="0" w:color="auto"/>
            <w:bottom w:val="none" w:sz="0" w:space="0" w:color="auto"/>
            <w:right w:val="none" w:sz="0" w:space="0" w:color="auto"/>
          </w:divBdr>
        </w:div>
        <w:div w:id="540825872">
          <w:marLeft w:val="640"/>
          <w:marRight w:val="0"/>
          <w:marTop w:val="0"/>
          <w:marBottom w:val="0"/>
          <w:divBdr>
            <w:top w:val="none" w:sz="0" w:space="0" w:color="auto"/>
            <w:left w:val="none" w:sz="0" w:space="0" w:color="auto"/>
            <w:bottom w:val="none" w:sz="0" w:space="0" w:color="auto"/>
            <w:right w:val="none" w:sz="0" w:space="0" w:color="auto"/>
          </w:divBdr>
        </w:div>
        <w:div w:id="588277777">
          <w:marLeft w:val="640"/>
          <w:marRight w:val="0"/>
          <w:marTop w:val="0"/>
          <w:marBottom w:val="0"/>
          <w:divBdr>
            <w:top w:val="none" w:sz="0" w:space="0" w:color="auto"/>
            <w:left w:val="none" w:sz="0" w:space="0" w:color="auto"/>
            <w:bottom w:val="none" w:sz="0" w:space="0" w:color="auto"/>
            <w:right w:val="none" w:sz="0" w:space="0" w:color="auto"/>
          </w:divBdr>
        </w:div>
        <w:div w:id="751438700">
          <w:marLeft w:val="640"/>
          <w:marRight w:val="0"/>
          <w:marTop w:val="0"/>
          <w:marBottom w:val="0"/>
          <w:divBdr>
            <w:top w:val="none" w:sz="0" w:space="0" w:color="auto"/>
            <w:left w:val="none" w:sz="0" w:space="0" w:color="auto"/>
            <w:bottom w:val="none" w:sz="0" w:space="0" w:color="auto"/>
            <w:right w:val="none" w:sz="0" w:space="0" w:color="auto"/>
          </w:divBdr>
        </w:div>
        <w:div w:id="764038041">
          <w:marLeft w:val="640"/>
          <w:marRight w:val="0"/>
          <w:marTop w:val="0"/>
          <w:marBottom w:val="0"/>
          <w:divBdr>
            <w:top w:val="none" w:sz="0" w:space="0" w:color="auto"/>
            <w:left w:val="none" w:sz="0" w:space="0" w:color="auto"/>
            <w:bottom w:val="none" w:sz="0" w:space="0" w:color="auto"/>
            <w:right w:val="none" w:sz="0" w:space="0" w:color="auto"/>
          </w:divBdr>
        </w:div>
        <w:div w:id="858933805">
          <w:marLeft w:val="640"/>
          <w:marRight w:val="0"/>
          <w:marTop w:val="0"/>
          <w:marBottom w:val="0"/>
          <w:divBdr>
            <w:top w:val="none" w:sz="0" w:space="0" w:color="auto"/>
            <w:left w:val="none" w:sz="0" w:space="0" w:color="auto"/>
            <w:bottom w:val="none" w:sz="0" w:space="0" w:color="auto"/>
            <w:right w:val="none" w:sz="0" w:space="0" w:color="auto"/>
          </w:divBdr>
        </w:div>
        <w:div w:id="891619161">
          <w:marLeft w:val="640"/>
          <w:marRight w:val="0"/>
          <w:marTop w:val="0"/>
          <w:marBottom w:val="0"/>
          <w:divBdr>
            <w:top w:val="none" w:sz="0" w:space="0" w:color="auto"/>
            <w:left w:val="none" w:sz="0" w:space="0" w:color="auto"/>
            <w:bottom w:val="none" w:sz="0" w:space="0" w:color="auto"/>
            <w:right w:val="none" w:sz="0" w:space="0" w:color="auto"/>
          </w:divBdr>
        </w:div>
        <w:div w:id="907689259">
          <w:marLeft w:val="640"/>
          <w:marRight w:val="0"/>
          <w:marTop w:val="0"/>
          <w:marBottom w:val="0"/>
          <w:divBdr>
            <w:top w:val="none" w:sz="0" w:space="0" w:color="auto"/>
            <w:left w:val="none" w:sz="0" w:space="0" w:color="auto"/>
            <w:bottom w:val="none" w:sz="0" w:space="0" w:color="auto"/>
            <w:right w:val="none" w:sz="0" w:space="0" w:color="auto"/>
          </w:divBdr>
        </w:div>
        <w:div w:id="991254687">
          <w:marLeft w:val="640"/>
          <w:marRight w:val="0"/>
          <w:marTop w:val="0"/>
          <w:marBottom w:val="0"/>
          <w:divBdr>
            <w:top w:val="none" w:sz="0" w:space="0" w:color="auto"/>
            <w:left w:val="none" w:sz="0" w:space="0" w:color="auto"/>
            <w:bottom w:val="none" w:sz="0" w:space="0" w:color="auto"/>
            <w:right w:val="none" w:sz="0" w:space="0" w:color="auto"/>
          </w:divBdr>
        </w:div>
        <w:div w:id="1042292360">
          <w:marLeft w:val="640"/>
          <w:marRight w:val="0"/>
          <w:marTop w:val="0"/>
          <w:marBottom w:val="0"/>
          <w:divBdr>
            <w:top w:val="none" w:sz="0" w:space="0" w:color="auto"/>
            <w:left w:val="none" w:sz="0" w:space="0" w:color="auto"/>
            <w:bottom w:val="none" w:sz="0" w:space="0" w:color="auto"/>
            <w:right w:val="none" w:sz="0" w:space="0" w:color="auto"/>
          </w:divBdr>
        </w:div>
        <w:div w:id="1049719371">
          <w:marLeft w:val="640"/>
          <w:marRight w:val="0"/>
          <w:marTop w:val="0"/>
          <w:marBottom w:val="0"/>
          <w:divBdr>
            <w:top w:val="none" w:sz="0" w:space="0" w:color="auto"/>
            <w:left w:val="none" w:sz="0" w:space="0" w:color="auto"/>
            <w:bottom w:val="none" w:sz="0" w:space="0" w:color="auto"/>
            <w:right w:val="none" w:sz="0" w:space="0" w:color="auto"/>
          </w:divBdr>
        </w:div>
        <w:div w:id="1063023696">
          <w:marLeft w:val="640"/>
          <w:marRight w:val="0"/>
          <w:marTop w:val="0"/>
          <w:marBottom w:val="0"/>
          <w:divBdr>
            <w:top w:val="none" w:sz="0" w:space="0" w:color="auto"/>
            <w:left w:val="none" w:sz="0" w:space="0" w:color="auto"/>
            <w:bottom w:val="none" w:sz="0" w:space="0" w:color="auto"/>
            <w:right w:val="none" w:sz="0" w:space="0" w:color="auto"/>
          </w:divBdr>
        </w:div>
        <w:div w:id="1176384416">
          <w:marLeft w:val="640"/>
          <w:marRight w:val="0"/>
          <w:marTop w:val="0"/>
          <w:marBottom w:val="0"/>
          <w:divBdr>
            <w:top w:val="none" w:sz="0" w:space="0" w:color="auto"/>
            <w:left w:val="none" w:sz="0" w:space="0" w:color="auto"/>
            <w:bottom w:val="none" w:sz="0" w:space="0" w:color="auto"/>
            <w:right w:val="none" w:sz="0" w:space="0" w:color="auto"/>
          </w:divBdr>
        </w:div>
        <w:div w:id="1205100897">
          <w:marLeft w:val="640"/>
          <w:marRight w:val="0"/>
          <w:marTop w:val="0"/>
          <w:marBottom w:val="0"/>
          <w:divBdr>
            <w:top w:val="none" w:sz="0" w:space="0" w:color="auto"/>
            <w:left w:val="none" w:sz="0" w:space="0" w:color="auto"/>
            <w:bottom w:val="none" w:sz="0" w:space="0" w:color="auto"/>
            <w:right w:val="none" w:sz="0" w:space="0" w:color="auto"/>
          </w:divBdr>
        </w:div>
        <w:div w:id="1206794566">
          <w:marLeft w:val="640"/>
          <w:marRight w:val="0"/>
          <w:marTop w:val="0"/>
          <w:marBottom w:val="0"/>
          <w:divBdr>
            <w:top w:val="none" w:sz="0" w:space="0" w:color="auto"/>
            <w:left w:val="none" w:sz="0" w:space="0" w:color="auto"/>
            <w:bottom w:val="none" w:sz="0" w:space="0" w:color="auto"/>
            <w:right w:val="none" w:sz="0" w:space="0" w:color="auto"/>
          </w:divBdr>
        </w:div>
        <w:div w:id="1221133449">
          <w:marLeft w:val="640"/>
          <w:marRight w:val="0"/>
          <w:marTop w:val="0"/>
          <w:marBottom w:val="0"/>
          <w:divBdr>
            <w:top w:val="none" w:sz="0" w:space="0" w:color="auto"/>
            <w:left w:val="none" w:sz="0" w:space="0" w:color="auto"/>
            <w:bottom w:val="none" w:sz="0" w:space="0" w:color="auto"/>
            <w:right w:val="none" w:sz="0" w:space="0" w:color="auto"/>
          </w:divBdr>
        </w:div>
        <w:div w:id="1240091915">
          <w:marLeft w:val="640"/>
          <w:marRight w:val="0"/>
          <w:marTop w:val="0"/>
          <w:marBottom w:val="0"/>
          <w:divBdr>
            <w:top w:val="none" w:sz="0" w:space="0" w:color="auto"/>
            <w:left w:val="none" w:sz="0" w:space="0" w:color="auto"/>
            <w:bottom w:val="none" w:sz="0" w:space="0" w:color="auto"/>
            <w:right w:val="none" w:sz="0" w:space="0" w:color="auto"/>
          </w:divBdr>
        </w:div>
        <w:div w:id="1257129127">
          <w:marLeft w:val="640"/>
          <w:marRight w:val="0"/>
          <w:marTop w:val="0"/>
          <w:marBottom w:val="0"/>
          <w:divBdr>
            <w:top w:val="none" w:sz="0" w:space="0" w:color="auto"/>
            <w:left w:val="none" w:sz="0" w:space="0" w:color="auto"/>
            <w:bottom w:val="none" w:sz="0" w:space="0" w:color="auto"/>
            <w:right w:val="none" w:sz="0" w:space="0" w:color="auto"/>
          </w:divBdr>
        </w:div>
        <w:div w:id="1267152364">
          <w:marLeft w:val="640"/>
          <w:marRight w:val="0"/>
          <w:marTop w:val="0"/>
          <w:marBottom w:val="0"/>
          <w:divBdr>
            <w:top w:val="none" w:sz="0" w:space="0" w:color="auto"/>
            <w:left w:val="none" w:sz="0" w:space="0" w:color="auto"/>
            <w:bottom w:val="none" w:sz="0" w:space="0" w:color="auto"/>
            <w:right w:val="none" w:sz="0" w:space="0" w:color="auto"/>
          </w:divBdr>
        </w:div>
        <w:div w:id="1307467882">
          <w:marLeft w:val="640"/>
          <w:marRight w:val="0"/>
          <w:marTop w:val="0"/>
          <w:marBottom w:val="0"/>
          <w:divBdr>
            <w:top w:val="none" w:sz="0" w:space="0" w:color="auto"/>
            <w:left w:val="none" w:sz="0" w:space="0" w:color="auto"/>
            <w:bottom w:val="none" w:sz="0" w:space="0" w:color="auto"/>
            <w:right w:val="none" w:sz="0" w:space="0" w:color="auto"/>
          </w:divBdr>
        </w:div>
        <w:div w:id="1370565538">
          <w:marLeft w:val="640"/>
          <w:marRight w:val="0"/>
          <w:marTop w:val="0"/>
          <w:marBottom w:val="0"/>
          <w:divBdr>
            <w:top w:val="none" w:sz="0" w:space="0" w:color="auto"/>
            <w:left w:val="none" w:sz="0" w:space="0" w:color="auto"/>
            <w:bottom w:val="none" w:sz="0" w:space="0" w:color="auto"/>
            <w:right w:val="none" w:sz="0" w:space="0" w:color="auto"/>
          </w:divBdr>
        </w:div>
        <w:div w:id="1415082690">
          <w:marLeft w:val="640"/>
          <w:marRight w:val="0"/>
          <w:marTop w:val="0"/>
          <w:marBottom w:val="0"/>
          <w:divBdr>
            <w:top w:val="none" w:sz="0" w:space="0" w:color="auto"/>
            <w:left w:val="none" w:sz="0" w:space="0" w:color="auto"/>
            <w:bottom w:val="none" w:sz="0" w:space="0" w:color="auto"/>
            <w:right w:val="none" w:sz="0" w:space="0" w:color="auto"/>
          </w:divBdr>
        </w:div>
        <w:div w:id="1442845025">
          <w:marLeft w:val="640"/>
          <w:marRight w:val="0"/>
          <w:marTop w:val="0"/>
          <w:marBottom w:val="0"/>
          <w:divBdr>
            <w:top w:val="none" w:sz="0" w:space="0" w:color="auto"/>
            <w:left w:val="none" w:sz="0" w:space="0" w:color="auto"/>
            <w:bottom w:val="none" w:sz="0" w:space="0" w:color="auto"/>
            <w:right w:val="none" w:sz="0" w:space="0" w:color="auto"/>
          </w:divBdr>
        </w:div>
        <w:div w:id="1458841794">
          <w:marLeft w:val="640"/>
          <w:marRight w:val="0"/>
          <w:marTop w:val="0"/>
          <w:marBottom w:val="0"/>
          <w:divBdr>
            <w:top w:val="none" w:sz="0" w:space="0" w:color="auto"/>
            <w:left w:val="none" w:sz="0" w:space="0" w:color="auto"/>
            <w:bottom w:val="none" w:sz="0" w:space="0" w:color="auto"/>
            <w:right w:val="none" w:sz="0" w:space="0" w:color="auto"/>
          </w:divBdr>
        </w:div>
        <w:div w:id="1495878970">
          <w:marLeft w:val="640"/>
          <w:marRight w:val="0"/>
          <w:marTop w:val="0"/>
          <w:marBottom w:val="0"/>
          <w:divBdr>
            <w:top w:val="none" w:sz="0" w:space="0" w:color="auto"/>
            <w:left w:val="none" w:sz="0" w:space="0" w:color="auto"/>
            <w:bottom w:val="none" w:sz="0" w:space="0" w:color="auto"/>
            <w:right w:val="none" w:sz="0" w:space="0" w:color="auto"/>
          </w:divBdr>
        </w:div>
        <w:div w:id="1499425391">
          <w:marLeft w:val="640"/>
          <w:marRight w:val="0"/>
          <w:marTop w:val="0"/>
          <w:marBottom w:val="0"/>
          <w:divBdr>
            <w:top w:val="none" w:sz="0" w:space="0" w:color="auto"/>
            <w:left w:val="none" w:sz="0" w:space="0" w:color="auto"/>
            <w:bottom w:val="none" w:sz="0" w:space="0" w:color="auto"/>
            <w:right w:val="none" w:sz="0" w:space="0" w:color="auto"/>
          </w:divBdr>
        </w:div>
        <w:div w:id="1603562133">
          <w:marLeft w:val="640"/>
          <w:marRight w:val="0"/>
          <w:marTop w:val="0"/>
          <w:marBottom w:val="0"/>
          <w:divBdr>
            <w:top w:val="none" w:sz="0" w:space="0" w:color="auto"/>
            <w:left w:val="none" w:sz="0" w:space="0" w:color="auto"/>
            <w:bottom w:val="none" w:sz="0" w:space="0" w:color="auto"/>
            <w:right w:val="none" w:sz="0" w:space="0" w:color="auto"/>
          </w:divBdr>
        </w:div>
        <w:div w:id="1609660537">
          <w:marLeft w:val="640"/>
          <w:marRight w:val="0"/>
          <w:marTop w:val="0"/>
          <w:marBottom w:val="0"/>
          <w:divBdr>
            <w:top w:val="none" w:sz="0" w:space="0" w:color="auto"/>
            <w:left w:val="none" w:sz="0" w:space="0" w:color="auto"/>
            <w:bottom w:val="none" w:sz="0" w:space="0" w:color="auto"/>
            <w:right w:val="none" w:sz="0" w:space="0" w:color="auto"/>
          </w:divBdr>
        </w:div>
        <w:div w:id="1644698353">
          <w:marLeft w:val="640"/>
          <w:marRight w:val="0"/>
          <w:marTop w:val="0"/>
          <w:marBottom w:val="0"/>
          <w:divBdr>
            <w:top w:val="none" w:sz="0" w:space="0" w:color="auto"/>
            <w:left w:val="none" w:sz="0" w:space="0" w:color="auto"/>
            <w:bottom w:val="none" w:sz="0" w:space="0" w:color="auto"/>
            <w:right w:val="none" w:sz="0" w:space="0" w:color="auto"/>
          </w:divBdr>
        </w:div>
        <w:div w:id="1647275583">
          <w:marLeft w:val="640"/>
          <w:marRight w:val="0"/>
          <w:marTop w:val="0"/>
          <w:marBottom w:val="0"/>
          <w:divBdr>
            <w:top w:val="none" w:sz="0" w:space="0" w:color="auto"/>
            <w:left w:val="none" w:sz="0" w:space="0" w:color="auto"/>
            <w:bottom w:val="none" w:sz="0" w:space="0" w:color="auto"/>
            <w:right w:val="none" w:sz="0" w:space="0" w:color="auto"/>
          </w:divBdr>
        </w:div>
        <w:div w:id="1699961991">
          <w:marLeft w:val="640"/>
          <w:marRight w:val="0"/>
          <w:marTop w:val="0"/>
          <w:marBottom w:val="0"/>
          <w:divBdr>
            <w:top w:val="none" w:sz="0" w:space="0" w:color="auto"/>
            <w:left w:val="none" w:sz="0" w:space="0" w:color="auto"/>
            <w:bottom w:val="none" w:sz="0" w:space="0" w:color="auto"/>
            <w:right w:val="none" w:sz="0" w:space="0" w:color="auto"/>
          </w:divBdr>
        </w:div>
        <w:div w:id="1718504627">
          <w:marLeft w:val="640"/>
          <w:marRight w:val="0"/>
          <w:marTop w:val="0"/>
          <w:marBottom w:val="0"/>
          <w:divBdr>
            <w:top w:val="none" w:sz="0" w:space="0" w:color="auto"/>
            <w:left w:val="none" w:sz="0" w:space="0" w:color="auto"/>
            <w:bottom w:val="none" w:sz="0" w:space="0" w:color="auto"/>
            <w:right w:val="none" w:sz="0" w:space="0" w:color="auto"/>
          </w:divBdr>
        </w:div>
        <w:div w:id="1722049059">
          <w:marLeft w:val="640"/>
          <w:marRight w:val="0"/>
          <w:marTop w:val="0"/>
          <w:marBottom w:val="0"/>
          <w:divBdr>
            <w:top w:val="none" w:sz="0" w:space="0" w:color="auto"/>
            <w:left w:val="none" w:sz="0" w:space="0" w:color="auto"/>
            <w:bottom w:val="none" w:sz="0" w:space="0" w:color="auto"/>
            <w:right w:val="none" w:sz="0" w:space="0" w:color="auto"/>
          </w:divBdr>
        </w:div>
        <w:div w:id="1728990637">
          <w:marLeft w:val="640"/>
          <w:marRight w:val="0"/>
          <w:marTop w:val="0"/>
          <w:marBottom w:val="0"/>
          <w:divBdr>
            <w:top w:val="none" w:sz="0" w:space="0" w:color="auto"/>
            <w:left w:val="none" w:sz="0" w:space="0" w:color="auto"/>
            <w:bottom w:val="none" w:sz="0" w:space="0" w:color="auto"/>
            <w:right w:val="none" w:sz="0" w:space="0" w:color="auto"/>
          </w:divBdr>
        </w:div>
        <w:div w:id="1733389537">
          <w:marLeft w:val="640"/>
          <w:marRight w:val="0"/>
          <w:marTop w:val="0"/>
          <w:marBottom w:val="0"/>
          <w:divBdr>
            <w:top w:val="none" w:sz="0" w:space="0" w:color="auto"/>
            <w:left w:val="none" w:sz="0" w:space="0" w:color="auto"/>
            <w:bottom w:val="none" w:sz="0" w:space="0" w:color="auto"/>
            <w:right w:val="none" w:sz="0" w:space="0" w:color="auto"/>
          </w:divBdr>
        </w:div>
        <w:div w:id="1849440189">
          <w:marLeft w:val="640"/>
          <w:marRight w:val="0"/>
          <w:marTop w:val="0"/>
          <w:marBottom w:val="0"/>
          <w:divBdr>
            <w:top w:val="none" w:sz="0" w:space="0" w:color="auto"/>
            <w:left w:val="none" w:sz="0" w:space="0" w:color="auto"/>
            <w:bottom w:val="none" w:sz="0" w:space="0" w:color="auto"/>
            <w:right w:val="none" w:sz="0" w:space="0" w:color="auto"/>
          </w:divBdr>
        </w:div>
        <w:div w:id="1915385232">
          <w:marLeft w:val="640"/>
          <w:marRight w:val="0"/>
          <w:marTop w:val="0"/>
          <w:marBottom w:val="0"/>
          <w:divBdr>
            <w:top w:val="none" w:sz="0" w:space="0" w:color="auto"/>
            <w:left w:val="none" w:sz="0" w:space="0" w:color="auto"/>
            <w:bottom w:val="none" w:sz="0" w:space="0" w:color="auto"/>
            <w:right w:val="none" w:sz="0" w:space="0" w:color="auto"/>
          </w:divBdr>
        </w:div>
        <w:div w:id="1917206938">
          <w:marLeft w:val="640"/>
          <w:marRight w:val="0"/>
          <w:marTop w:val="0"/>
          <w:marBottom w:val="0"/>
          <w:divBdr>
            <w:top w:val="none" w:sz="0" w:space="0" w:color="auto"/>
            <w:left w:val="none" w:sz="0" w:space="0" w:color="auto"/>
            <w:bottom w:val="none" w:sz="0" w:space="0" w:color="auto"/>
            <w:right w:val="none" w:sz="0" w:space="0" w:color="auto"/>
          </w:divBdr>
        </w:div>
        <w:div w:id="2018539367">
          <w:marLeft w:val="640"/>
          <w:marRight w:val="0"/>
          <w:marTop w:val="0"/>
          <w:marBottom w:val="0"/>
          <w:divBdr>
            <w:top w:val="none" w:sz="0" w:space="0" w:color="auto"/>
            <w:left w:val="none" w:sz="0" w:space="0" w:color="auto"/>
            <w:bottom w:val="none" w:sz="0" w:space="0" w:color="auto"/>
            <w:right w:val="none" w:sz="0" w:space="0" w:color="auto"/>
          </w:divBdr>
        </w:div>
        <w:div w:id="2021467427">
          <w:marLeft w:val="640"/>
          <w:marRight w:val="0"/>
          <w:marTop w:val="0"/>
          <w:marBottom w:val="0"/>
          <w:divBdr>
            <w:top w:val="none" w:sz="0" w:space="0" w:color="auto"/>
            <w:left w:val="none" w:sz="0" w:space="0" w:color="auto"/>
            <w:bottom w:val="none" w:sz="0" w:space="0" w:color="auto"/>
            <w:right w:val="none" w:sz="0" w:space="0" w:color="auto"/>
          </w:divBdr>
        </w:div>
        <w:div w:id="2025940371">
          <w:marLeft w:val="640"/>
          <w:marRight w:val="0"/>
          <w:marTop w:val="0"/>
          <w:marBottom w:val="0"/>
          <w:divBdr>
            <w:top w:val="none" w:sz="0" w:space="0" w:color="auto"/>
            <w:left w:val="none" w:sz="0" w:space="0" w:color="auto"/>
            <w:bottom w:val="none" w:sz="0" w:space="0" w:color="auto"/>
            <w:right w:val="none" w:sz="0" w:space="0" w:color="auto"/>
          </w:divBdr>
        </w:div>
        <w:div w:id="2027100632">
          <w:marLeft w:val="640"/>
          <w:marRight w:val="0"/>
          <w:marTop w:val="0"/>
          <w:marBottom w:val="0"/>
          <w:divBdr>
            <w:top w:val="none" w:sz="0" w:space="0" w:color="auto"/>
            <w:left w:val="none" w:sz="0" w:space="0" w:color="auto"/>
            <w:bottom w:val="none" w:sz="0" w:space="0" w:color="auto"/>
            <w:right w:val="none" w:sz="0" w:space="0" w:color="auto"/>
          </w:divBdr>
        </w:div>
        <w:div w:id="2031294786">
          <w:marLeft w:val="640"/>
          <w:marRight w:val="0"/>
          <w:marTop w:val="0"/>
          <w:marBottom w:val="0"/>
          <w:divBdr>
            <w:top w:val="none" w:sz="0" w:space="0" w:color="auto"/>
            <w:left w:val="none" w:sz="0" w:space="0" w:color="auto"/>
            <w:bottom w:val="none" w:sz="0" w:space="0" w:color="auto"/>
            <w:right w:val="none" w:sz="0" w:space="0" w:color="auto"/>
          </w:divBdr>
        </w:div>
        <w:div w:id="2055348408">
          <w:marLeft w:val="640"/>
          <w:marRight w:val="0"/>
          <w:marTop w:val="0"/>
          <w:marBottom w:val="0"/>
          <w:divBdr>
            <w:top w:val="none" w:sz="0" w:space="0" w:color="auto"/>
            <w:left w:val="none" w:sz="0" w:space="0" w:color="auto"/>
            <w:bottom w:val="none" w:sz="0" w:space="0" w:color="auto"/>
            <w:right w:val="none" w:sz="0" w:space="0" w:color="auto"/>
          </w:divBdr>
        </w:div>
        <w:div w:id="2078699888">
          <w:marLeft w:val="640"/>
          <w:marRight w:val="0"/>
          <w:marTop w:val="0"/>
          <w:marBottom w:val="0"/>
          <w:divBdr>
            <w:top w:val="none" w:sz="0" w:space="0" w:color="auto"/>
            <w:left w:val="none" w:sz="0" w:space="0" w:color="auto"/>
            <w:bottom w:val="none" w:sz="0" w:space="0" w:color="auto"/>
            <w:right w:val="none" w:sz="0" w:space="0" w:color="auto"/>
          </w:divBdr>
        </w:div>
        <w:div w:id="2086680023">
          <w:marLeft w:val="640"/>
          <w:marRight w:val="0"/>
          <w:marTop w:val="0"/>
          <w:marBottom w:val="0"/>
          <w:divBdr>
            <w:top w:val="none" w:sz="0" w:space="0" w:color="auto"/>
            <w:left w:val="none" w:sz="0" w:space="0" w:color="auto"/>
            <w:bottom w:val="none" w:sz="0" w:space="0" w:color="auto"/>
            <w:right w:val="none" w:sz="0" w:space="0" w:color="auto"/>
          </w:divBdr>
        </w:div>
      </w:divsChild>
    </w:div>
    <w:div w:id="2075425486">
      <w:marLeft w:val="640"/>
      <w:marRight w:val="0"/>
      <w:marTop w:val="0"/>
      <w:marBottom w:val="0"/>
      <w:divBdr>
        <w:top w:val="none" w:sz="0" w:space="0" w:color="auto"/>
        <w:left w:val="none" w:sz="0" w:space="0" w:color="auto"/>
        <w:bottom w:val="none" w:sz="0" w:space="0" w:color="auto"/>
        <w:right w:val="none" w:sz="0" w:space="0" w:color="auto"/>
      </w:divBdr>
    </w:div>
    <w:div w:id="2076851851">
      <w:marLeft w:val="640"/>
      <w:marRight w:val="0"/>
      <w:marTop w:val="0"/>
      <w:marBottom w:val="0"/>
      <w:divBdr>
        <w:top w:val="none" w:sz="0" w:space="0" w:color="auto"/>
        <w:left w:val="none" w:sz="0" w:space="0" w:color="auto"/>
        <w:bottom w:val="none" w:sz="0" w:space="0" w:color="auto"/>
        <w:right w:val="none" w:sz="0" w:space="0" w:color="auto"/>
      </w:divBdr>
    </w:div>
    <w:div w:id="2077163920">
      <w:marLeft w:val="640"/>
      <w:marRight w:val="0"/>
      <w:marTop w:val="0"/>
      <w:marBottom w:val="0"/>
      <w:divBdr>
        <w:top w:val="none" w:sz="0" w:space="0" w:color="auto"/>
        <w:left w:val="none" w:sz="0" w:space="0" w:color="auto"/>
        <w:bottom w:val="none" w:sz="0" w:space="0" w:color="auto"/>
        <w:right w:val="none" w:sz="0" w:space="0" w:color="auto"/>
      </w:divBdr>
    </w:div>
    <w:div w:id="2078938171">
      <w:bodyDiv w:val="1"/>
      <w:marLeft w:val="0"/>
      <w:marRight w:val="0"/>
      <w:marTop w:val="0"/>
      <w:marBottom w:val="0"/>
      <w:divBdr>
        <w:top w:val="none" w:sz="0" w:space="0" w:color="auto"/>
        <w:left w:val="none" w:sz="0" w:space="0" w:color="auto"/>
        <w:bottom w:val="none" w:sz="0" w:space="0" w:color="auto"/>
        <w:right w:val="none" w:sz="0" w:space="0" w:color="auto"/>
      </w:divBdr>
      <w:divsChild>
        <w:div w:id="1127385">
          <w:marLeft w:val="640"/>
          <w:marRight w:val="0"/>
          <w:marTop w:val="0"/>
          <w:marBottom w:val="0"/>
          <w:divBdr>
            <w:top w:val="none" w:sz="0" w:space="0" w:color="auto"/>
            <w:left w:val="none" w:sz="0" w:space="0" w:color="auto"/>
            <w:bottom w:val="none" w:sz="0" w:space="0" w:color="auto"/>
            <w:right w:val="none" w:sz="0" w:space="0" w:color="auto"/>
          </w:divBdr>
        </w:div>
        <w:div w:id="2783098">
          <w:marLeft w:val="640"/>
          <w:marRight w:val="0"/>
          <w:marTop w:val="0"/>
          <w:marBottom w:val="0"/>
          <w:divBdr>
            <w:top w:val="none" w:sz="0" w:space="0" w:color="auto"/>
            <w:left w:val="none" w:sz="0" w:space="0" w:color="auto"/>
            <w:bottom w:val="none" w:sz="0" w:space="0" w:color="auto"/>
            <w:right w:val="none" w:sz="0" w:space="0" w:color="auto"/>
          </w:divBdr>
        </w:div>
        <w:div w:id="52169227">
          <w:marLeft w:val="640"/>
          <w:marRight w:val="0"/>
          <w:marTop w:val="0"/>
          <w:marBottom w:val="0"/>
          <w:divBdr>
            <w:top w:val="none" w:sz="0" w:space="0" w:color="auto"/>
            <w:left w:val="none" w:sz="0" w:space="0" w:color="auto"/>
            <w:bottom w:val="none" w:sz="0" w:space="0" w:color="auto"/>
            <w:right w:val="none" w:sz="0" w:space="0" w:color="auto"/>
          </w:divBdr>
        </w:div>
        <w:div w:id="145443091">
          <w:marLeft w:val="640"/>
          <w:marRight w:val="0"/>
          <w:marTop w:val="0"/>
          <w:marBottom w:val="0"/>
          <w:divBdr>
            <w:top w:val="none" w:sz="0" w:space="0" w:color="auto"/>
            <w:left w:val="none" w:sz="0" w:space="0" w:color="auto"/>
            <w:bottom w:val="none" w:sz="0" w:space="0" w:color="auto"/>
            <w:right w:val="none" w:sz="0" w:space="0" w:color="auto"/>
          </w:divBdr>
        </w:div>
        <w:div w:id="264850595">
          <w:marLeft w:val="640"/>
          <w:marRight w:val="0"/>
          <w:marTop w:val="0"/>
          <w:marBottom w:val="0"/>
          <w:divBdr>
            <w:top w:val="none" w:sz="0" w:space="0" w:color="auto"/>
            <w:left w:val="none" w:sz="0" w:space="0" w:color="auto"/>
            <w:bottom w:val="none" w:sz="0" w:space="0" w:color="auto"/>
            <w:right w:val="none" w:sz="0" w:space="0" w:color="auto"/>
          </w:divBdr>
        </w:div>
        <w:div w:id="278227249">
          <w:marLeft w:val="640"/>
          <w:marRight w:val="0"/>
          <w:marTop w:val="0"/>
          <w:marBottom w:val="0"/>
          <w:divBdr>
            <w:top w:val="none" w:sz="0" w:space="0" w:color="auto"/>
            <w:left w:val="none" w:sz="0" w:space="0" w:color="auto"/>
            <w:bottom w:val="none" w:sz="0" w:space="0" w:color="auto"/>
            <w:right w:val="none" w:sz="0" w:space="0" w:color="auto"/>
          </w:divBdr>
        </w:div>
        <w:div w:id="350183650">
          <w:marLeft w:val="640"/>
          <w:marRight w:val="0"/>
          <w:marTop w:val="0"/>
          <w:marBottom w:val="0"/>
          <w:divBdr>
            <w:top w:val="none" w:sz="0" w:space="0" w:color="auto"/>
            <w:left w:val="none" w:sz="0" w:space="0" w:color="auto"/>
            <w:bottom w:val="none" w:sz="0" w:space="0" w:color="auto"/>
            <w:right w:val="none" w:sz="0" w:space="0" w:color="auto"/>
          </w:divBdr>
        </w:div>
        <w:div w:id="387415482">
          <w:marLeft w:val="640"/>
          <w:marRight w:val="0"/>
          <w:marTop w:val="0"/>
          <w:marBottom w:val="0"/>
          <w:divBdr>
            <w:top w:val="none" w:sz="0" w:space="0" w:color="auto"/>
            <w:left w:val="none" w:sz="0" w:space="0" w:color="auto"/>
            <w:bottom w:val="none" w:sz="0" w:space="0" w:color="auto"/>
            <w:right w:val="none" w:sz="0" w:space="0" w:color="auto"/>
          </w:divBdr>
        </w:div>
        <w:div w:id="410125705">
          <w:marLeft w:val="640"/>
          <w:marRight w:val="0"/>
          <w:marTop w:val="0"/>
          <w:marBottom w:val="0"/>
          <w:divBdr>
            <w:top w:val="none" w:sz="0" w:space="0" w:color="auto"/>
            <w:left w:val="none" w:sz="0" w:space="0" w:color="auto"/>
            <w:bottom w:val="none" w:sz="0" w:space="0" w:color="auto"/>
            <w:right w:val="none" w:sz="0" w:space="0" w:color="auto"/>
          </w:divBdr>
        </w:div>
        <w:div w:id="447897361">
          <w:marLeft w:val="640"/>
          <w:marRight w:val="0"/>
          <w:marTop w:val="0"/>
          <w:marBottom w:val="0"/>
          <w:divBdr>
            <w:top w:val="none" w:sz="0" w:space="0" w:color="auto"/>
            <w:left w:val="none" w:sz="0" w:space="0" w:color="auto"/>
            <w:bottom w:val="none" w:sz="0" w:space="0" w:color="auto"/>
            <w:right w:val="none" w:sz="0" w:space="0" w:color="auto"/>
          </w:divBdr>
        </w:div>
        <w:div w:id="545606092">
          <w:marLeft w:val="640"/>
          <w:marRight w:val="0"/>
          <w:marTop w:val="0"/>
          <w:marBottom w:val="0"/>
          <w:divBdr>
            <w:top w:val="none" w:sz="0" w:space="0" w:color="auto"/>
            <w:left w:val="none" w:sz="0" w:space="0" w:color="auto"/>
            <w:bottom w:val="none" w:sz="0" w:space="0" w:color="auto"/>
            <w:right w:val="none" w:sz="0" w:space="0" w:color="auto"/>
          </w:divBdr>
        </w:div>
        <w:div w:id="647442022">
          <w:marLeft w:val="640"/>
          <w:marRight w:val="0"/>
          <w:marTop w:val="0"/>
          <w:marBottom w:val="0"/>
          <w:divBdr>
            <w:top w:val="none" w:sz="0" w:space="0" w:color="auto"/>
            <w:left w:val="none" w:sz="0" w:space="0" w:color="auto"/>
            <w:bottom w:val="none" w:sz="0" w:space="0" w:color="auto"/>
            <w:right w:val="none" w:sz="0" w:space="0" w:color="auto"/>
          </w:divBdr>
        </w:div>
        <w:div w:id="677076682">
          <w:marLeft w:val="640"/>
          <w:marRight w:val="0"/>
          <w:marTop w:val="0"/>
          <w:marBottom w:val="0"/>
          <w:divBdr>
            <w:top w:val="none" w:sz="0" w:space="0" w:color="auto"/>
            <w:left w:val="none" w:sz="0" w:space="0" w:color="auto"/>
            <w:bottom w:val="none" w:sz="0" w:space="0" w:color="auto"/>
            <w:right w:val="none" w:sz="0" w:space="0" w:color="auto"/>
          </w:divBdr>
        </w:div>
        <w:div w:id="761410648">
          <w:marLeft w:val="640"/>
          <w:marRight w:val="0"/>
          <w:marTop w:val="0"/>
          <w:marBottom w:val="0"/>
          <w:divBdr>
            <w:top w:val="none" w:sz="0" w:space="0" w:color="auto"/>
            <w:left w:val="none" w:sz="0" w:space="0" w:color="auto"/>
            <w:bottom w:val="none" w:sz="0" w:space="0" w:color="auto"/>
            <w:right w:val="none" w:sz="0" w:space="0" w:color="auto"/>
          </w:divBdr>
        </w:div>
        <w:div w:id="810366138">
          <w:marLeft w:val="640"/>
          <w:marRight w:val="0"/>
          <w:marTop w:val="0"/>
          <w:marBottom w:val="0"/>
          <w:divBdr>
            <w:top w:val="none" w:sz="0" w:space="0" w:color="auto"/>
            <w:left w:val="none" w:sz="0" w:space="0" w:color="auto"/>
            <w:bottom w:val="none" w:sz="0" w:space="0" w:color="auto"/>
            <w:right w:val="none" w:sz="0" w:space="0" w:color="auto"/>
          </w:divBdr>
        </w:div>
        <w:div w:id="847909685">
          <w:marLeft w:val="640"/>
          <w:marRight w:val="0"/>
          <w:marTop w:val="0"/>
          <w:marBottom w:val="0"/>
          <w:divBdr>
            <w:top w:val="none" w:sz="0" w:space="0" w:color="auto"/>
            <w:left w:val="none" w:sz="0" w:space="0" w:color="auto"/>
            <w:bottom w:val="none" w:sz="0" w:space="0" w:color="auto"/>
            <w:right w:val="none" w:sz="0" w:space="0" w:color="auto"/>
          </w:divBdr>
        </w:div>
        <w:div w:id="851794487">
          <w:marLeft w:val="640"/>
          <w:marRight w:val="0"/>
          <w:marTop w:val="0"/>
          <w:marBottom w:val="0"/>
          <w:divBdr>
            <w:top w:val="none" w:sz="0" w:space="0" w:color="auto"/>
            <w:left w:val="none" w:sz="0" w:space="0" w:color="auto"/>
            <w:bottom w:val="none" w:sz="0" w:space="0" w:color="auto"/>
            <w:right w:val="none" w:sz="0" w:space="0" w:color="auto"/>
          </w:divBdr>
        </w:div>
        <w:div w:id="1043595663">
          <w:marLeft w:val="640"/>
          <w:marRight w:val="0"/>
          <w:marTop w:val="0"/>
          <w:marBottom w:val="0"/>
          <w:divBdr>
            <w:top w:val="none" w:sz="0" w:space="0" w:color="auto"/>
            <w:left w:val="none" w:sz="0" w:space="0" w:color="auto"/>
            <w:bottom w:val="none" w:sz="0" w:space="0" w:color="auto"/>
            <w:right w:val="none" w:sz="0" w:space="0" w:color="auto"/>
          </w:divBdr>
        </w:div>
        <w:div w:id="1099133925">
          <w:marLeft w:val="640"/>
          <w:marRight w:val="0"/>
          <w:marTop w:val="0"/>
          <w:marBottom w:val="0"/>
          <w:divBdr>
            <w:top w:val="none" w:sz="0" w:space="0" w:color="auto"/>
            <w:left w:val="none" w:sz="0" w:space="0" w:color="auto"/>
            <w:bottom w:val="none" w:sz="0" w:space="0" w:color="auto"/>
            <w:right w:val="none" w:sz="0" w:space="0" w:color="auto"/>
          </w:divBdr>
        </w:div>
        <w:div w:id="1264924954">
          <w:marLeft w:val="640"/>
          <w:marRight w:val="0"/>
          <w:marTop w:val="0"/>
          <w:marBottom w:val="0"/>
          <w:divBdr>
            <w:top w:val="none" w:sz="0" w:space="0" w:color="auto"/>
            <w:left w:val="none" w:sz="0" w:space="0" w:color="auto"/>
            <w:bottom w:val="none" w:sz="0" w:space="0" w:color="auto"/>
            <w:right w:val="none" w:sz="0" w:space="0" w:color="auto"/>
          </w:divBdr>
        </w:div>
        <w:div w:id="1279996135">
          <w:marLeft w:val="640"/>
          <w:marRight w:val="0"/>
          <w:marTop w:val="0"/>
          <w:marBottom w:val="0"/>
          <w:divBdr>
            <w:top w:val="none" w:sz="0" w:space="0" w:color="auto"/>
            <w:left w:val="none" w:sz="0" w:space="0" w:color="auto"/>
            <w:bottom w:val="none" w:sz="0" w:space="0" w:color="auto"/>
            <w:right w:val="none" w:sz="0" w:space="0" w:color="auto"/>
          </w:divBdr>
        </w:div>
        <w:div w:id="1337539504">
          <w:marLeft w:val="640"/>
          <w:marRight w:val="0"/>
          <w:marTop w:val="0"/>
          <w:marBottom w:val="0"/>
          <w:divBdr>
            <w:top w:val="none" w:sz="0" w:space="0" w:color="auto"/>
            <w:left w:val="none" w:sz="0" w:space="0" w:color="auto"/>
            <w:bottom w:val="none" w:sz="0" w:space="0" w:color="auto"/>
            <w:right w:val="none" w:sz="0" w:space="0" w:color="auto"/>
          </w:divBdr>
        </w:div>
        <w:div w:id="1337616201">
          <w:marLeft w:val="640"/>
          <w:marRight w:val="0"/>
          <w:marTop w:val="0"/>
          <w:marBottom w:val="0"/>
          <w:divBdr>
            <w:top w:val="none" w:sz="0" w:space="0" w:color="auto"/>
            <w:left w:val="none" w:sz="0" w:space="0" w:color="auto"/>
            <w:bottom w:val="none" w:sz="0" w:space="0" w:color="auto"/>
            <w:right w:val="none" w:sz="0" w:space="0" w:color="auto"/>
          </w:divBdr>
        </w:div>
        <w:div w:id="1393427282">
          <w:marLeft w:val="640"/>
          <w:marRight w:val="0"/>
          <w:marTop w:val="0"/>
          <w:marBottom w:val="0"/>
          <w:divBdr>
            <w:top w:val="none" w:sz="0" w:space="0" w:color="auto"/>
            <w:left w:val="none" w:sz="0" w:space="0" w:color="auto"/>
            <w:bottom w:val="none" w:sz="0" w:space="0" w:color="auto"/>
            <w:right w:val="none" w:sz="0" w:space="0" w:color="auto"/>
          </w:divBdr>
        </w:div>
        <w:div w:id="1465929394">
          <w:marLeft w:val="640"/>
          <w:marRight w:val="0"/>
          <w:marTop w:val="0"/>
          <w:marBottom w:val="0"/>
          <w:divBdr>
            <w:top w:val="none" w:sz="0" w:space="0" w:color="auto"/>
            <w:left w:val="none" w:sz="0" w:space="0" w:color="auto"/>
            <w:bottom w:val="none" w:sz="0" w:space="0" w:color="auto"/>
            <w:right w:val="none" w:sz="0" w:space="0" w:color="auto"/>
          </w:divBdr>
        </w:div>
        <w:div w:id="1477722006">
          <w:marLeft w:val="640"/>
          <w:marRight w:val="0"/>
          <w:marTop w:val="0"/>
          <w:marBottom w:val="0"/>
          <w:divBdr>
            <w:top w:val="none" w:sz="0" w:space="0" w:color="auto"/>
            <w:left w:val="none" w:sz="0" w:space="0" w:color="auto"/>
            <w:bottom w:val="none" w:sz="0" w:space="0" w:color="auto"/>
            <w:right w:val="none" w:sz="0" w:space="0" w:color="auto"/>
          </w:divBdr>
        </w:div>
        <w:div w:id="1632711506">
          <w:marLeft w:val="640"/>
          <w:marRight w:val="0"/>
          <w:marTop w:val="0"/>
          <w:marBottom w:val="0"/>
          <w:divBdr>
            <w:top w:val="none" w:sz="0" w:space="0" w:color="auto"/>
            <w:left w:val="none" w:sz="0" w:space="0" w:color="auto"/>
            <w:bottom w:val="none" w:sz="0" w:space="0" w:color="auto"/>
            <w:right w:val="none" w:sz="0" w:space="0" w:color="auto"/>
          </w:divBdr>
        </w:div>
        <w:div w:id="1641840536">
          <w:marLeft w:val="640"/>
          <w:marRight w:val="0"/>
          <w:marTop w:val="0"/>
          <w:marBottom w:val="0"/>
          <w:divBdr>
            <w:top w:val="none" w:sz="0" w:space="0" w:color="auto"/>
            <w:left w:val="none" w:sz="0" w:space="0" w:color="auto"/>
            <w:bottom w:val="none" w:sz="0" w:space="0" w:color="auto"/>
            <w:right w:val="none" w:sz="0" w:space="0" w:color="auto"/>
          </w:divBdr>
        </w:div>
        <w:div w:id="1688554951">
          <w:marLeft w:val="640"/>
          <w:marRight w:val="0"/>
          <w:marTop w:val="0"/>
          <w:marBottom w:val="0"/>
          <w:divBdr>
            <w:top w:val="none" w:sz="0" w:space="0" w:color="auto"/>
            <w:left w:val="none" w:sz="0" w:space="0" w:color="auto"/>
            <w:bottom w:val="none" w:sz="0" w:space="0" w:color="auto"/>
            <w:right w:val="none" w:sz="0" w:space="0" w:color="auto"/>
          </w:divBdr>
        </w:div>
        <w:div w:id="1695493527">
          <w:marLeft w:val="640"/>
          <w:marRight w:val="0"/>
          <w:marTop w:val="0"/>
          <w:marBottom w:val="0"/>
          <w:divBdr>
            <w:top w:val="none" w:sz="0" w:space="0" w:color="auto"/>
            <w:left w:val="none" w:sz="0" w:space="0" w:color="auto"/>
            <w:bottom w:val="none" w:sz="0" w:space="0" w:color="auto"/>
            <w:right w:val="none" w:sz="0" w:space="0" w:color="auto"/>
          </w:divBdr>
        </w:div>
        <w:div w:id="1774861974">
          <w:marLeft w:val="640"/>
          <w:marRight w:val="0"/>
          <w:marTop w:val="0"/>
          <w:marBottom w:val="0"/>
          <w:divBdr>
            <w:top w:val="none" w:sz="0" w:space="0" w:color="auto"/>
            <w:left w:val="none" w:sz="0" w:space="0" w:color="auto"/>
            <w:bottom w:val="none" w:sz="0" w:space="0" w:color="auto"/>
            <w:right w:val="none" w:sz="0" w:space="0" w:color="auto"/>
          </w:divBdr>
        </w:div>
        <w:div w:id="1918006302">
          <w:marLeft w:val="640"/>
          <w:marRight w:val="0"/>
          <w:marTop w:val="0"/>
          <w:marBottom w:val="0"/>
          <w:divBdr>
            <w:top w:val="none" w:sz="0" w:space="0" w:color="auto"/>
            <w:left w:val="none" w:sz="0" w:space="0" w:color="auto"/>
            <w:bottom w:val="none" w:sz="0" w:space="0" w:color="auto"/>
            <w:right w:val="none" w:sz="0" w:space="0" w:color="auto"/>
          </w:divBdr>
        </w:div>
        <w:div w:id="1927567060">
          <w:marLeft w:val="640"/>
          <w:marRight w:val="0"/>
          <w:marTop w:val="0"/>
          <w:marBottom w:val="0"/>
          <w:divBdr>
            <w:top w:val="none" w:sz="0" w:space="0" w:color="auto"/>
            <w:left w:val="none" w:sz="0" w:space="0" w:color="auto"/>
            <w:bottom w:val="none" w:sz="0" w:space="0" w:color="auto"/>
            <w:right w:val="none" w:sz="0" w:space="0" w:color="auto"/>
          </w:divBdr>
        </w:div>
        <w:div w:id="1940675926">
          <w:marLeft w:val="640"/>
          <w:marRight w:val="0"/>
          <w:marTop w:val="0"/>
          <w:marBottom w:val="0"/>
          <w:divBdr>
            <w:top w:val="none" w:sz="0" w:space="0" w:color="auto"/>
            <w:left w:val="none" w:sz="0" w:space="0" w:color="auto"/>
            <w:bottom w:val="none" w:sz="0" w:space="0" w:color="auto"/>
            <w:right w:val="none" w:sz="0" w:space="0" w:color="auto"/>
          </w:divBdr>
        </w:div>
        <w:div w:id="1948344634">
          <w:marLeft w:val="640"/>
          <w:marRight w:val="0"/>
          <w:marTop w:val="0"/>
          <w:marBottom w:val="0"/>
          <w:divBdr>
            <w:top w:val="none" w:sz="0" w:space="0" w:color="auto"/>
            <w:left w:val="none" w:sz="0" w:space="0" w:color="auto"/>
            <w:bottom w:val="none" w:sz="0" w:space="0" w:color="auto"/>
            <w:right w:val="none" w:sz="0" w:space="0" w:color="auto"/>
          </w:divBdr>
        </w:div>
        <w:div w:id="1998878903">
          <w:marLeft w:val="640"/>
          <w:marRight w:val="0"/>
          <w:marTop w:val="0"/>
          <w:marBottom w:val="0"/>
          <w:divBdr>
            <w:top w:val="none" w:sz="0" w:space="0" w:color="auto"/>
            <w:left w:val="none" w:sz="0" w:space="0" w:color="auto"/>
            <w:bottom w:val="none" w:sz="0" w:space="0" w:color="auto"/>
            <w:right w:val="none" w:sz="0" w:space="0" w:color="auto"/>
          </w:divBdr>
        </w:div>
        <w:div w:id="2038122091">
          <w:marLeft w:val="640"/>
          <w:marRight w:val="0"/>
          <w:marTop w:val="0"/>
          <w:marBottom w:val="0"/>
          <w:divBdr>
            <w:top w:val="none" w:sz="0" w:space="0" w:color="auto"/>
            <w:left w:val="none" w:sz="0" w:space="0" w:color="auto"/>
            <w:bottom w:val="none" w:sz="0" w:space="0" w:color="auto"/>
            <w:right w:val="none" w:sz="0" w:space="0" w:color="auto"/>
          </w:divBdr>
        </w:div>
        <w:div w:id="2088379242">
          <w:marLeft w:val="640"/>
          <w:marRight w:val="0"/>
          <w:marTop w:val="0"/>
          <w:marBottom w:val="0"/>
          <w:divBdr>
            <w:top w:val="none" w:sz="0" w:space="0" w:color="auto"/>
            <w:left w:val="none" w:sz="0" w:space="0" w:color="auto"/>
            <w:bottom w:val="none" w:sz="0" w:space="0" w:color="auto"/>
            <w:right w:val="none" w:sz="0" w:space="0" w:color="auto"/>
          </w:divBdr>
        </w:div>
      </w:divsChild>
    </w:div>
    <w:div w:id="2080905973">
      <w:bodyDiv w:val="1"/>
      <w:marLeft w:val="0"/>
      <w:marRight w:val="0"/>
      <w:marTop w:val="0"/>
      <w:marBottom w:val="0"/>
      <w:divBdr>
        <w:top w:val="none" w:sz="0" w:space="0" w:color="auto"/>
        <w:left w:val="none" w:sz="0" w:space="0" w:color="auto"/>
        <w:bottom w:val="none" w:sz="0" w:space="0" w:color="auto"/>
        <w:right w:val="none" w:sz="0" w:space="0" w:color="auto"/>
      </w:divBdr>
      <w:divsChild>
        <w:div w:id="34238482">
          <w:marLeft w:val="640"/>
          <w:marRight w:val="0"/>
          <w:marTop w:val="0"/>
          <w:marBottom w:val="0"/>
          <w:divBdr>
            <w:top w:val="none" w:sz="0" w:space="0" w:color="auto"/>
            <w:left w:val="none" w:sz="0" w:space="0" w:color="auto"/>
            <w:bottom w:val="none" w:sz="0" w:space="0" w:color="auto"/>
            <w:right w:val="none" w:sz="0" w:space="0" w:color="auto"/>
          </w:divBdr>
        </w:div>
        <w:div w:id="191039283">
          <w:marLeft w:val="640"/>
          <w:marRight w:val="0"/>
          <w:marTop w:val="0"/>
          <w:marBottom w:val="0"/>
          <w:divBdr>
            <w:top w:val="none" w:sz="0" w:space="0" w:color="auto"/>
            <w:left w:val="none" w:sz="0" w:space="0" w:color="auto"/>
            <w:bottom w:val="none" w:sz="0" w:space="0" w:color="auto"/>
            <w:right w:val="none" w:sz="0" w:space="0" w:color="auto"/>
          </w:divBdr>
        </w:div>
        <w:div w:id="298994251">
          <w:marLeft w:val="640"/>
          <w:marRight w:val="0"/>
          <w:marTop w:val="0"/>
          <w:marBottom w:val="0"/>
          <w:divBdr>
            <w:top w:val="none" w:sz="0" w:space="0" w:color="auto"/>
            <w:left w:val="none" w:sz="0" w:space="0" w:color="auto"/>
            <w:bottom w:val="none" w:sz="0" w:space="0" w:color="auto"/>
            <w:right w:val="none" w:sz="0" w:space="0" w:color="auto"/>
          </w:divBdr>
        </w:div>
        <w:div w:id="354771072">
          <w:marLeft w:val="640"/>
          <w:marRight w:val="0"/>
          <w:marTop w:val="0"/>
          <w:marBottom w:val="0"/>
          <w:divBdr>
            <w:top w:val="none" w:sz="0" w:space="0" w:color="auto"/>
            <w:left w:val="none" w:sz="0" w:space="0" w:color="auto"/>
            <w:bottom w:val="none" w:sz="0" w:space="0" w:color="auto"/>
            <w:right w:val="none" w:sz="0" w:space="0" w:color="auto"/>
          </w:divBdr>
        </w:div>
        <w:div w:id="1841312709">
          <w:marLeft w:val="640"/>
          <w:marRight w:val="0"/>
          <w:marTop w:val="0"/>
          <w:marBottom w:val="0"/>
          <w:divBdr>
            <w:top w:val="none" w:sz="0" w:space="0" w:color="auto"/>
            <w:left w:val="none" w:sz="0" w:space="0" w:color="auto"/>
            <w:bottom w:val="none" w:sz="0" w:space="0" w:color="auto"/>
            <w:right w:val="none" w:sz="0" w:space="0" w:color="auto"/>
          </w:divBdr>
        </w:div>
        <w:div w:id="663824298">
          <w:marLeft w:val="640"/>
          <w:marRight w:val="0"/>
          <w:marTop w:val="0"/>
          <w:marBottom w:val="0"/>
          <w:divBdr>
            <w:top w:val="none" w:sz="0" w:space="0" w:color="auto"/>
            <w:left w:val="none" w:sz="0" w:space="0" w:color="auto"/>
            <w:bottom w:val="none" w:sz="0" w:space="0" w:color="auto"/>
            <w:right w:val="none" w:sz="0" w:space="0" w:color="auto"/>
          </w:divBdr>
        </w:div>
        <w:div w:id="1720739640">
          <w:marLeft w:val="640"/>
          <w:marRight w:val="0"/>
          <w:marTop w:val="0"/>
          <w:marBottom w:val="0"/>
          <w:divBdr>
            <w:top w:val="none" w:sz="0" w:space="0" w:color="auto"/>
            <w:left w:val="none" w:sz="0" w:space="0" w:color="auto"/>
            <w:bottom w:val="none" w:sz="0" w:space="0" w:color="auto"/>
            <w:right w:val="none" w:sz="0" w:space="0" w:color="auto"/>
          </w:divBdr>
        </w:div>
        <w:div w:id="1231690052">
          <w:marLeft w:val="640"/>
          <w:marRight w:val="0"/>
          <w:marTop w:val="0"/>
          <w:marBottom w:val="0"/>
          <w:divBdr>
            <w:top w:val="none" w:sz="0" w:space="0" w:color="auto"/>
            <w:left w:val="none" w:sz="0" w:space="0" w:color="auto"/>
            <w:bottom w:val="none" w:sz="0" w:space="0" w:color="auto"/>
            <w:right w:val="none" w:sz="0" w:space="0" w:color="auto"/>
          </w:divBdr>
        </w:div>
        <w:div w:id="7105995">
          <w:marLeft w:val="640"/>
          <w:marRight w:val="0"/>
          <w:marTop w:val="0"/>
          <w:marBottom w:val="0"/>
          <w:divBdr>
            <w:top w:val="none" w:sz="0" w:space="0" w:color="auto"/>
            <w:left w:val="none" w:sz="0" w:space="0" w:color="auto"/>
            <w:bottom w:val="none" w:sz="0" w:space="0" w:color="auto"/>
            <w:right w:val="none" w:sz="0" w:space="0" w:color="auto"/>
          </w:divBdr>
        </w:div>
        <w:div w:id="505289749">
          <w:marLeft w:val="640"/>
          <w:marRight w:val="0"/>
          <w:marTop w:val="0"/>
          <w:marBottom w:val="0"/>
          <w:divBdr>
            <w:top w:val="none" w:sz="0" w:space="0" w:color="auto"/>
            <w:left w:val="none" w:sz="0" w:space="0" w:color="auto"/>
            <w:bottom w:val="none" w:sz="0" w:space="0" w:color="auto"/>
            <w:right w:val="none" w:sz="0" w:space="0" w:color="auto"/>
          </w:divBdr>
        </w:div>
        <w:div w:id="1069303748">
          <w:marLeft w:val="640"/>
          <w:marRight w:val="0"/>
          <w:marTop w:val="0"/>
          <w:marBottom w:val="0"/>
          <w:divBdr>
            <w:top w:val="none" w:sz="0" w:space="0" w:color="auto"/>
            <w:left w:val="none" w:sz="0" w:space="0" w:color="auto"/>
            <w:bottom w:val="none" w:sz="0" w:space="0" w:color="auto"/>
            <w:right w:val="none" w:sz="0" w:space="0" w:color="auto"/>
          </w:divBdr>
        </w:div>
        <w:div w:id="545529236">
          <w:marLeft w:val="640"/>
          <w:marRight w:val="0"/>
          <w:marTop w:val="0"/>
          <w:marBottom w:val="0"/>
          <w:divBdr>
            <w:top w:val="none" w:sz="0" w:space="0" w:color="auto"/>
            <w:left w:val="none" w:sz="0" w:space="0" w:color="auto"/>
            <w:bottom w:val="none" w:sz="0" w:space="0" w:color="auto"/>
            <w:right w:val="none" w:sz="0" w:space="0" w:color="auto"/>
          </w:divBdr>
        </w:div>
        <w:div w:id="686104140">
          <w:marLeft w:val="640"/>
          <w:marRight w:val="0"/>
          <w:marTop w:val="0"/>
          <w:marBottom w:val="0"/>
          <w:divBdr>
            <w:top w:val="none" w:sz="0" w:space="0" w:color="auto"/>
            <w:left w:val="none" w:sz="0" w:space="0" w:color="auto"/>
            <w:bottom w:val="none" w:sz="0" w:space="0" w:color="auto"/>
            <w:right w:val="none" w:sz="0" w:space="0" w:color="auto"/>
          </w:divBdr>
        </w:div>
        <w:div w:id="157237080">
          <w:marLeft w:val="640"/>
          <w:marRight w:val="0"/>
          <w:marTop w:val="0"/>
          <w:marBottom w:val="0"/>
          <w:divBdr>
            <w:top w:val="none" w:sz="0" w:space="0" w:color="auto"/>
            <w:left w:val="none" w:sz="0" w:space="0" w:color="auto"/>
            <w:bottom w:val="none" w:sz="0" w:space="0" w:color="auto"/>
            <w:right w:val="none" w:sz="0" w:space="0" w:color="auto"/>
          </w:divBdr>
        </w:div>
        <w:div w:id="984166810">
          <w:marLeft w:val="640"/>
          <w:marRight w:val="0"/>
          <w:marTop w:val="0"/>
          <w:marBottom w:val="0"/>
          <w:divBdr>
            <w:top w:val="none" w:sz="0" w:space="0" w:color="auto"/>
            <w:left w:val="none" w:sz="0" w:space="0" w:color="auto"/>
            <w:bottom w:val="none" w:sz="0" w:space="0" w:color="auto"/>
            <w:right w:val="none" w:sz="0" w:space="0" w:color="auto"/>
          </w:divBdr>
        </w:div>
        <w:div w:id="121383447">
          <w:marLeft w:val="640"/>
          <w:marRight w:val="0"/>
          <w:marTop w:val="0"/>
          <w:marBottom w:val="0"/>
          <w:divBdr>
            <w:top w:val="none" w:sz="0" w:space="0" w:color="auto"/>
            <w:left w:val="none" w:sz="0" w:space="0" w:color="auto"/>
            <w:bottom w:val="none" w:sz="0" w:space="0" w:color="auto"/>
            <w:right w:val="none" w:sz="0" w:space="0" w:color="auto"/>
          </w:divBdr>
        </w:div>
        <w:div w:id="92480825">
          <w:marLeft w:val="640"/>
          <w:marRight w:val="0"/>
          <w:marTop w:val="0"/>
          <w:marBottom w:val="0"/>
          <w:divBdr>
            <w:top w:val="none" w:sz="0" w:space="0" w:color="auto"/>
            <w:left w:val="none" w:sz="0" w:space="0" w:color="auto"/>
            <w:bottom w:val="none" w:sz="0" w:space="0" w:color="auto"/>
            <w:right w:val="none" w:sz="0" w:space="0" w:color="auto"/>
          </w:divBdr>
        </w:div>
        <w:div w:id="1379477502">
          <w:marLeft w:val="640"/>
          <w:marRight w:val="0"/>
          <w:marTop w:val="0"/>
          <w:marBottom w:val="0"/>
          <w:divBdr>
            <w:top w:val="none" w:sz="0" w:space="0" w:color="auto"/>
            <w:left w:val="none" w:sz="0" w:space="0" w:color="auto"/>
            <w:bottom w:val="none" w:sz="0" w:space="0" w:color="auto"/>
            <w:right w:val="none" w:sz="0" w:space="0" w:color="auto"/>
          </w:divBdr>
        </w:div>
        <w:div w:id="1582987086">
          <w:marLeft w:val="640"/>
          <w:marRight w:val="0"/>
          <w:marTop w:val="0"/>
          <w:marBottom w:val="0"/>
          <w:divBdr>
            <w:top w:val="none" w:sz="0" w:space="0" w:color="auto"/>
            <w:left w:val="none" w:sz="0" w:space="0" w:color="auto"/>
            <w:bottom w:val="none" w:sz="0" w:space="0" w:color="auto"/>
            <w:right w:val="none" w:sz="0" w:space="0" w:color="auto"/>
          </w:divBdr>
        </w:div>
        <w:div w:id="412971478">
          <w:marLeft w:val="640"/>
          <w:marRight w:val="0"/>
          <w:marTop w:val="0"/>
          <w:marBottom w:val="0"/>
          <w:divBdr>
            <w:top w:val="none" w:sz="0" w:space="0" w:color="auto"/>
            <w:left w:val="none" w:sz="0" w:space="0" w:color="auto"/>
            <w:bottom w:val="none" w:sz="0" w:space="0" w:color="auto"/>
            <w:right w:val="none" w:sz="0" w:space="0" w:color="auto"/>
          </w:divBdr>
        </w:div>
        <w:div w:id="92406019">
          <w:marLeft w:val="640"/>
          <w:marRight w:val="0"/>
          <w:marTop w:val="0"/>
          <w:marBottom w:val="0"/>
          <w:divBdr>
            <w:top w:val="none" w:sz="0" w:space="0" w:color="auto"/>
            <w:left w:val="none" w:sz="0" w:space="0" w:color="auto"/>
            <w:bottom w:val="none" w:sz="0" w:space="0" w:color="auto"/>
            <w:right w:val="none" w:sz="0" w:space="0" w:color="auto"/>
          </w:divBdr>
        </w:div>
        <w:div w:id="1777939575">
          <w:marLeft w:val="640"/>
          <w:marRight w:val="0"/>
          <w:marTop w:val="0"/>
          <w:marBottom w:val="0"/>
          <w:divBdr>
            <w:top w:val="none" w:sz="0" w:space="0" w:color="auto"/>
            <w:left w:val="none" w:sz="0" w:space="0" w:color="auto"/>
            <w:bottom w:val="none" w:sz="0" w:space="0" w:color="auto"/>
            <w:right w:val="none" w:sz="0" w:space="0" w:color="auto"/>
          </w:divBdr>
        </w:div>
        <w:div w:id="469832847">
          <w:marLeft w:val="640"/>
          <w:marRight w:val="0"/>
          <w:marTop w:val="0"/>
          <w:marBottom w:val="0"/>
          <w:divBdr>
            <w:top w:val="none" w:sz="0" w:space="0" w:color="auto"/>
            <w:left w:val="none" w:sz="0" w:space="0" w:color="auto"/>
            <w:bottom w:val="none" w:sz="0" w:space="0" w:color="auto"/>
            <w:right w:val="none" w:sz="0" w:space="0" w:color="auto"/>
          </w:divBdr>
        </w:div>
        <w:div w:id="1307196769">
          <w:marLeft w:val="640"/>
          <w:marRight w:val="0"/>
          <w:marTop w:val="0"/>
          <w:marBottom w:val="0"/>
          <w:divBdr>
            <w:top w:val="none" w:sz="0" w:space="0" w:color="auto"/>
            <w:left w:val="none" w:sz="0" w:space="0" w:color="auto"/>
            <w:bottom w:val="none" w:sz="0" w:space="0" w:color="auto"/>
            <w:right w:val="none" w:sz="0" w:space="0" w:color="auto"/>
          </w:divBdr>
        </w:div>
        <w:div w:id="1971089655">
          <w:marLeft w:val="640"/>
          <w:marRight w:val="0"/>
          <w:marTop w:val="0"/>
          <w:marBottom w:val="0"/>
          <w:divBdr>
            <w:top w:val="none" w:sz="0" w:space="0" w:color="auto"/>
            <w:left w:val="none" w:sz="0" w:space="0" w:color="auto"/>
            <w:bottom w:val="none" w:sz="0" w:space="0" w:color="auto"/>
            <w:right w:val="none" w:sz="0" w:space="0" w:color="auto"/>
          </w:divBdr>
        </w:div>
        <w:div w:id="1763800149">
          <w:marLeft w:val="640"/>
          <w:marRight w:val="0"/>
          <w:marTop w:val="0"/>
          <w:marBottom w:val="0"/>
          <w:divBdr>
            <w:top w:val="none" w:sz="0" w:space="0" w:color="auto"/>
            <w:left w:val="none" w:sz="0" w:space="0" w:color="auto"/>
            <w:bottom w:val="none" w:sz="0" w:space="0" w:color="auto"/>
            <w:right w:val="none" w:sz="0" w:space="0" w:color="auto"/>
          </w:divBdr>
        </w:div>
        <w:div w:id="2005545491">
          <w:marLeft w:val="640"/>
          <w:marRight w:val="0"/>
          <w:marTop w:val="0"/>
          <w:marBottom w:val="0"/>
          <w:divBdr>
            <w:top w:val="none" w:sz="0" w:space="0" w:color="auto"/>
            <w:left w:val="none" w:sz="0" w:space="0" w:color="auto"/>
            <w:bottom w:val="none" w:sz="0" w:space="0" w:color="auto"/>
            <w:right w:val="none" w:sz="0" w:space="0" w:color="auto"/>
          </w:divBdr>
        </w:div>
        <w:div w:id="135223017">
          <w:marLeft w:val="640"/>
          <w:marRight w:val="0"/>
          <w:marTop w:val="0"/>
          <w:marBottom w:val="0"/>
          <w:divBdr>
            <w:top w:val="none" w:sz="0" w:space="0" w:color="auto"/>
            <w:left w:val="none" w:sz="0" w:space="0" w:color="auto"/>
            <w:bottom w:val="none" w:sz="0" w:space="0" w:color="auto"/>
            <w:right w:val="none" w:sz="0" w:space="0" w:color="auto"/>
          </w:divBdr>
        </w:div>
        <w:div w:id="823819597">
          <w:marLeft w:val="640"/>
          <w:marRight w:val="0"/>
          <w:marTop w:val="0"/>
          <w:marBottom w:val="0"/>
          <w:divBdr>
            <w:top w:val="none" w:sz="0" w:space="0" w:color="auto"/>
            <w:left w:val="none" w:sz="0" w:space="0" w:color="auto"/>
            <w:bottom w:val="none" w:sz="0" w:space="0" w:color="auto"/>
            <w:right w:val="none" w:sz="0" w:space="0" w:color="auto"/>
          </w:divBdr>
        </w:div>
        <w:div w:id="815874080">
          <w:marLeft w:val="640"/>
          <w:marRight w:val="0"/>
          <w:marTop w:val="0"/>
          <w:marBottom w:val="0"/>
          <w:divBdr>
            <w:top w:val="none" w:sz="0" w:space="0" w:color="auto"/>
            <w:left w:val="none" w:sz="0" w:space="0" w:color="auto"/>
            <w:bottom w:val="none" w:sz="0" w:space="0" w:color="auto"/>
            <w:right w:val="none" w:sz="0" w:space="0" w:color="auto"/>
          </w:divBdr>
        </w:div>
        <w:div w:id="242491462">
          <w:marLeft w:val="640"/>
          <w:marRight w:val="0"/>
          <w:marTop w:val="0"/>
          <w:marBottom w:val="0"/>
          <w:divBdr>
            <w:top w:val="none" w:sz="0" w:space="0" w:color="auto"/>
            <w:left w:val="none" w:sz="0" w:space="0" w:color="auto"/>
            <w:bottom w:val="none" w:sz="0" w:space="0" w:color="auto"/>
            <w:right w:val="none" w:sz="0" w:space="0" w:color="auto"/>
          </w:divBdr>
        </w:div>
        <w:div w:id="690228317">
          <w:marLeft w:val="640"/>
          <w:marRight w:val="0"/>
          <w:marTop w:val="0"/>
          <w:marBottom w:val="0"/>
          <w:divBdr>
            <w:top w:val="none" w:sz="0" w:space="0" w:color="auto"/>
            <w:left w:val="none" w:sz="0" w:space="0" w:color="auto"/>
            <w:bottom w:val="none" w:sz="0" w:space="0" w:color="auto"/>
            <w:right w:val="none" w:sz="0" w:space="0" w:color="auto"/>
          </w:divBdr>
        </w:div>
        <w:div w:id="1852571789">
          <w:marLeft w:val="640"/>
          <w:marRight w:val="0"/>
          <w:marTop w:val="0"/>
          <w:marBottom w:val="0"/>
          <w:divBdr>
            <w:top w:val="none" w:sz="0" w:space="0" w:color="auto"/>
            <w:left w:val="none" w:sz="0" w:space="0" w:color="auto"/>
            <w:bottom w:val="none" w:sz="0" w:space="0" w:color="auto"/>
            <w:right w:val="none" w:sz="0" w:space="0" w:color="auto"/>
          </w:divBdr>
        </w:div>
        <w:div w:id="1657684363">
          <w:marLeft w:val="640"/>
          <w:marRight w:val="0"/>
          <w:marTop w:val="0"/>
          <w:marBottom w:val="0"/>
          <w:divBdr>
            <w:top w:val="none" w:sz="0" w:space="0" w:color="auto"/>
            <w:left w:val="none" w:sz="0" w:space="0" w:color="auto"/>
            <w:bottom w:val="none" w:sz="0" w:space="0" w:color="auto"/>
            <w:right w:val="none" w:sz="0" w:space="0" w:color="auto"/>
          </w:divBdr>
        </w:div>
        <w:div w:id="1240864714">
          <w:marLeft w:val="640"/>
          <w:marRight w:val="0"/>
          <w:marTop w:val="0"/>
          <w:marBottom w:val="0"/>
          <w:divBdr>
            <w:top w:val="none" w:sz="0" w:space="0" w:color="auto"/>
            <w:left w:val="none" w:sz="0" w:space="0" w:color="auto"/>
            <w:bottom w:val="none" w:sz="0" w:space="0" w:color="auto"/>
            <w:right w:val="none" w:sz="0" w:space="0" w:color="auto"/>
          </w:divBdr>
        </w:div>
        <w:div w:id="1240365827">
          <w:marLeft w:val="640"/>
          <w:marRight w:val="0"/>
          <w:marTop w:val="0"/>
          <w:marBottom w:val="0"/>
          <w:divBdr>
            <w:top w:val="none" w:sz="0" w:space="0" w:color="auto"/>
            <w:left w:val="none" w:sz="0" w:space="0" w:color="auto"/>
            <w:bottom w:val="none" w:sz="0" w:space="0" w:color="auto"/>
            <w:right w:val="none" w:sz="0" w:space="0" w:color="auto"/>
          </w:divBdr>
        </w:div>
        <w:div w:id="340160907">
          <w:marLeft w:val="640"/>
          <w:marRight w:val="0"/>
          <w:marTop w:val="0"/>
          <w:marBottom w:val="0"/>
          <w:divBdr>
            <w:top w:val="none" w:sz="0" w:space="0" w:color="auto"/>
            <w:left w:val="none" w:sz="0" w:space="0" w:color="auto"/>
            <w:bottom w:val="none" w:sz="0" w:space="0" w:color="auto"/>
            <w:right w:val="none" w:sz="0" w:space="0" w:color="auto"/>
          </w:divBdr>
        </w:div>
        <w:div w:id="1917591810">
          <w:marLeft w:val="640"/>
          <w:marRight w:val="0"/>
          <w:marTop w:val="0"/>
          <w:marBottom w:val="0"/>
          <w:divBdr>
            <w:top w:val="none" w:sz="0" w:space="0" w:color="auto"/>
            <w:left w:val="none" w:sz="0" w:space="0" w:color="auto"/>
            <w:bottom w:val="none" w:sz="0" w:space="0" w:color="auto"/>
            <w:right w:val="none" w:sz="0" w:space="0" w:color="auto"/>
          </w:divBdr>
        </w:div>
        <w:div w:id="1833523895">
          <w:marLeft w:val="640"/>
          <w:marRight w:val="0"/>
          <w:marTop w:val="0"/>
          <w:marBottom w:val="0"/>
          <w:divBdr>
            <w:top w:val="none" w:sz="0" w:space="0" w:color="auto"/>
            <w:left w:val="none" w:sz="0" w:space="0" w:color="auto"/>
            <w:bottom w:val="none" w:sz="0" w:space="0" w:color="auto"/>
            <w:right w:val="none" w:sz="0" w:space="0" w:color="auto"/>
          </w:divBdr>
        </w:div>
        <w:div w:id="2045671659">
          <w:marLeft w:val="640"/>
          <w:marRight w:val="0"/>
          <w:marTop w:val="0"/>
          <w:marBottom w:val="0"/>
          <w:divBdr>
            <w:top w:val="none" w:sz="0" w:space="0" w:color="auto"/>
            <w:left w:val="none" w:sz="0" w:space="0" w:color="auto"/>
            <w:bottom w:val="none" w:sz="0" w:space="0" w:color="auto"/>
            <w:right w:val="none" w:sz="0" w:space="0" w:color="auto"/>
          </w:divBdr>
        </w:div>
        <w:div w:id="1738353897">
          <w:marLeft w:val="640"/>
          <w:marRight w:val="0"/>
          <w:marTop w:val="0"/>
          <w:marBottom w:val="0"/>
          <w:divBdr>
            <w:top w:val="none" w:sz="0" w:space="0" w:color="auto"/>
            <w:left w:val="none" w:sz="0" w:space="0" w:color="auto"/>
            <w:bottom w:val="none" w:sz="0" w:space="0" w:color="auto"/>
            <w:right w:val="none" w:sz="0" w:space="0" w:color="auto"/>
          </w:divBdr>
        </w:div>
        <w:div w:id="1569998480">
          <w:marLeft w:val="640"/>
          <w:marRight w:val="0"/>
          <w:marTop w:val="0"/>
          <w:marBottom w:val="0"/>
          <w:divBdr>
            <w:top w:val="none" w:sz="0" w:space="0" w:color="auto"/>
            <w:left w:val="none" w:sz="0" w:space="0" w:color="auto"/>
            <w:bottom w:val="none" w:sz="0" w:space="0" w:color="auto"/>
            <w:right w:val="none" w:sz="0" w:space="0" w:color="auto"/>
          </w:divBdr>
        </w:div>
        <w:div w:id="554581120">
          <w:marLeft w:val="640"/>
          <w:marRight w:val="0"/>
          <w:marTop w:val="0"/>
          <w:marBottom w:val="0"/>
          <w:divBdr>
            <w:top w:val="none" w:sz="0" w:space="0" w:color="auto"/>
            <w:left w:val="none" w:sz="0" w:space="0" w:color="auto"/>
            <w:bottom w:val="none" w:sz="0" w:space="0" w:color="auto"/>
            <w:right w:val="none" w:sz="0" w:space="0" w:color="auto"/>
          </w:divBdr>
        </w:div>
        <w:div w:id="879632536">
          <w:marLeft w:val="640"/>
          <w:marRight w:val="0"/>
          <w:marTop w:val="0"/>
          <w:marBottom w:val="0"/>
          <w:divBdr>
            <w:top w:val="none" w:sz="0" w:space="0" w:color="auto"/>
            <w:left w:val="none" w:sz="0" w:space="0" w:color="auto"/>
            <w:bottom w:val="none" w:sz="0" w:space="0" w:color="auto"/>
            <w:right w:val="none" w:sz="0" w:space="0" w:color="auto"/>
          </w:divBdr>
        </w:div>
        <w:div w:id="1694333659">
          <w:marLeft w:val="640"/>
          <w:marRight w:val="0"/>
          <w:marTop w:val="0"/>
          <w:marBottom w:val="0"/>
          <w:divBdr>
            <w:top w:val="none" w:sz="0" w:space="0" w:color="auto"/>
            <w:left w:val="none" w:sz="0" w:space="0" w:color="auto"/>
            <w:bottom w:val="none" w:sz="0" w:space="0" w:color="auto"/>
            <w:right w:val="none" w:sz="0" w:space="0" w:color="auto"/>
          </w:divBdr>
        </w:div>
        <w:div w:id="208348052">
          <w:marLeft w:val="640"/>
          <w:marRight w:val="0"/>
          <w:marTop w:val="0"/>
          <w:marBottom w:val="0"/>
          <w:divBdr>
            <w:top w:val="none" w:sz="0" w:space="0" w:color="auto"/>
            <w:left w:val="none" w:sz="0" w:space="0" w:color="auto"/>
            <w:bottom w:val="none" w:sz="0" w:space="0" w:color="auto"/>
            <w:right w:val="none" w:sz="0" w:space="0" w:color="auto"/>
          </w:divBdr>
        </w:div>
        <w:div w:id="1252590716">
          <w:marLeft w:val="640"/>
          <w:marRight w:val="0"/>
          <w:marTop w:val="0"/>
          <w:marBottom w:val="0"/>
          <w:divBdr>
            <w:top w:val="none" w:sz="0" w:space="0" w:color="auto"/>
            <w:left w:val="none" w:sz="0" w:space="0" w:color="auto"/>
            <w:bottom w:val="none" w:sz="0" w:space="0" w:color="auto"/>
            <w:right w:val="none" w:sz="0" w:space="0" w:color="auto"/>
          </w:divBdr>
        </w:div>
        <w:div w:id="687953164">
          <w:marLeft w:val="640"/>
          <w:marRight w:val="0"/>
          <w:marTop w:val="0"/>
          <w:marBottom w:val="0"/>
          <w:divBdr>
            <w:top w:val="none" w:sz="0" w:space="0" w:color="auto"/>
            <w:left w:val="none" w:sz="0" w:space="0" w:color="auto"/>
            <w:bottom w:val="none" w:sz="0" w:space="0" w:color="auto"/>
            <w:right w:val="none" w:sz="0" w:space="0" w:color="auto"/>
          </w:divBdr>
        </w:div>
        <w:div w:id="1088962231">
          <w:marLeft w:val="640"/>
          <w:marRight w:val="0"/>
          <w:marTop w:val="0"/>
          <w:marBottom w:val="0"/>
          <w:divBdr>
            <w:top w:val="none" w:sz="0" w:space="0" w:color="auto"/>
            <w:left w:val="none" w:sz="0" w:space="0" w:color="auto"/>
            <w:bottom w:val="none" w:sz="0" w:space="0" w:color="auto"/>
            <w:right w:val="none" w:sz="0" w:space="0" w:color="auto"/>
          </w:divBdr>
        </w:div>
        <w:div w:id="684983164">
          <w:marLeft w:val="640"/>
          <w:marRight w:val="0"/>
          <w:marTop w:val="0"/>
          <w:marBottom w:val="0"/>
          <w:divBdr>
            <w:top w:val="none" w:sz="0" w:space="0" w:color="auto"/>
            <w:left w:val="none" w:sz="0" w:space="0" w:color="auto"/>
            <w:bottom w:val="none" w:sz="0" w:space="0" w:color="auto"/>
            <w:right w:val="none" w:sz="0" w:space="0" w:color="auto"/>
          </w:divBdr>
        </w:div>
        <w:div w:id="1991866922">
          <w:marLeft w:val="640"/>
          <w:marRight w:val="0"/>
          <w:marTop w:val="0"/>
          <w:marBottom w:val="0"/>
          <w:divBdr>
            <w:top w:val="none" w:sz="0" w:space="0" w:color="auto"/>
            <w:left w:val="none" w:sz="0" w:space="0" w:color="auto"/>
            <w:bottom w:val="none" w:sz="0" w:space="0" w:color="auto"/>
            <w:right w:val="none" w:sz="0" w:space="0" w:color="auto"/>
          </w:divBdr>
        </w:div>
        <w:div w:id="1995914896">
          <w:marLeft w:val="640"/>
          <w:marRight w:val="0"/>
          <w:marTop w:val="0"/>
          <w:marBottom w:val="0"/>
          <w:divBdr>
            <w:top w:val="none" w:sz="0" w:space="0" w:color="auto"/>
            <w:left w:val="none" w:sz="0" w:space="0" w:color="auto"/>
            <w:bottom w:val="none" w:sz="0" w:space="0" w:color="auto"/>
            <w:right w:val="none" w:sz="0" w:space="0" w:color="auto"/>
          </w:divBdr>
        </w:div>
        <w:div w:id="967515278">
          <w:marLeft w:val="640"/>
          <w:marRight w:val="0"/>
          <w:marTop w:val="0"/>
          <w:marBottom w:val="0"/>
          <w:divBdr>
            <w:top w:val="none" w:sz="0" w:space="0" w:color="auto"/>
            <w:left w:val="none" w:sz="0" w:space="0" w:color="auto"/>
            <w:bottom w:val="none" w:sz="0" w:space="0" w:color="auto"/>
            <w:right w:val="none" w:sz="0" w:space="0" w:color="auto"/>
          </w:divBdr>
        </w:div>
        <w:div w:id="1975677545">
          <w:marLeft w:val="640"/>
          <w:marRight w:val="0"/>
          <w:marTop w:val="0"/>
          <w:marBottom w:val="0"/>
          <w:divBdr>
            <w:top w:val="none" w:sz="0" w:space="0" w:color="auto"/>
            <w:left w:val="none" w:sz="0" w:space="0" w:color="auto"/>
            <w:bottom w:val="none" w:sz="0" w:space="0" w:color="auto"/>
            <w:right w:val="none" w:sz="0" w:space="0" w:color="auto"/>
          </w:divBdr>
        </w:div>
        <w:div w:id="1608268112">
          <w:marLeft w:val="640"/>
          <w:marRight w:val="0"/>
          <w:marTop w:val="0"/>
          <w:marBottom w:val="0"/>
          <w:divBdr>
            <w:top w:val="none" w:sz="0" w:space="0" w:color="auto"/>
            <w:left w:val="none" w:sz="0" w:space="0" w:color="auto"/>
            <w:bottom w:val="none" w:sz="0" w:space="0" w:color="auto"/>
            <w:right w:val="none" w:sz="0" w:space="0" w:color="auto"/>
          </w:divBdr>
        </w:div>
        <w:div w:id="1353454563">
          <w:marLeft w:val="640"/>
          <w:marRight w:val="0"/>
          <w:marTop w:val="0"/>
          <w:marBottom w:val="0"/>
          <w:divBdr>
            <w:top w:val="none" w:sz="0" w:space="0" w:color="auto"/>
            <w:left w:val="none" w:sz="0" w:space="0" w:color="auto"/>
            <w:bottom w:val="none" w:sz="0" w:space="0" w:color="auto"/>
            <w:right w:val="none" w:sz="0" w:space="0" w:color="auto"/>
          </w:divBdr>
        </w:div>
        <w:div w:id="1808862831">
          <w:marLeft w:val="640"/>
          <w:marRight w:val="0"/>
          <w:marTop w:val="0"/>
          <w:marBottom w:val="0"/>
          <w:divBdr>
            <w:top w:val="none" w:sz="0" w:space="0" w:color="auto"/>
            <w:left w:val="none" w:sz="0" w:space="0" w:color="auto"/>
            <w:bottom w:val="none" w:sz="0" w:space="0" w:color="auto"/>
            <w:right w:val="none" w:sz="0" w:space="0" w:color="auto"/>
          </w:divBdr>
        </w:div>
        <w:div w:id="958071182">
          <w:marLeft w:val="640"/>
          <w:marRight w:val="0"/>
          <w:marTop w:val="0"/>
          <w:marBottom w:val="0"/>
          <w:divBdr>
            <w:top w:val="none" w:sz="0" w:space="0" w:color="auto"/>
            <w:left w:val="none" w:sz="0" w:space="0" w:color="auto"/>
            <w:bottom w:val="none" w:sz="0" w:space="0" w:color="auto"/>
            <w:right w:val="none" w:sz="0" w:space="0" w:color="auto"/>
          </w:divBdr>
        </w:div>
        <w:div w:id="38744260">
          <w:marLeft w:val="640"/>
          <w:marRight w:val="0"/>
          <w:marTop w:val="0"/>
          <w:marBottom w:val="0"/>
          <w:divBdr>
            <w:top w:val="none" w:sz="0" w:space="0" w:color="auto"/>
            <w:left w:val="none" w:sz="0" w:space="0" w:color="auto"/>
            <w:bottom w:val="none" w:sz="0" w:space="0" w:color="auto"/>
            <w:right w:val="none" w:sz="0" w:space="0" w:color="auto"/>
          </w:divBdr>
        </w:div>
        <w:div w:id="1232696655">
          <w:marLeft w:val="640"/>
          <w:marRight w:val="0"/>
          <w:marTop w:val="0"/>
          <w:marBottom w:val="0"/>
          <w:divBdr>
            <w:top w:val="none" w:sz="0" w:space="0" w:color="auto"/>
            <w:left w:val="none" w:sz="0" w:space="0" w:color="auto"/>
            <w:bottom w:val="none" w:sz="0" w:space="0" w:color="auto"/>
            <w:right w:val="none" w:sz="0" w:space="0" w:color="auto"/>
          </w:divBdr>
        </w:div>
        <w:div w:id="1573541720">
          <w:marLeft w:val="640"/>
          <w:marRight w:val="0"/>
          <w:marTop w:val="0"/>
          <w:marBottom w:val="0"/>
          <w:divBdr>
            <w:top w:val="none" w:sz="0" w:space="0" w:color="auto"/>
            <w:left w:val="none" w:sz="0" w:space="0" w:color="auto"/>
            <w:bottom w:val="none" w:sz="0" w:space="0" w:color="auto"/>
            <w:right w:val="none" w:sz="0" w:space="0" w:color="auto"/>
          </w:divBdr>
        </w:div>
        <w:div w:id="1604268019">
          <w:marLeft w:val="640"/>
          <w:marRight w:val="0"/>
          <w:marTop w:val="0"/>
          <w:marBottom w:val="0"/>
          <w:divBdr>
            <w:top w:val="none" w:sz="0" w:space="0" w:color="auto"/>
            <w:left w:val="none" w:sz="0" w:space="0" w:color="auto"/>
            <w:bottom w:val="none" w:sz="0" w:space="0" w:color="auto"/>
            <w:right w:val="none" w:sz="0" w:space="0" w:color="auto"/>
          </w:divBdr>
        </w:div>
        <w:div w:id="1569800133">
          <w:marLeft w:val="640"/>
          <w:marRight w:val="0"/>
          <w:marTop w:val="0"/>
          <w:marBottom w:val="0"/>
          <w:divBdr>
            <w:top w:val="none" w:sz="0" w:space="0" w:color="auto"/>
            <w:left w:val="none" w:sz="0" w:space="0" w:color="auto"/>
            <w:bottom w:val="none" w:sz="0" w:space="0" w:color="auto"/>
            <w:right w:val="none" w:sz="0" w:space="0" w:color="auto"/>
          </w:divBdr>
        </w:div>
        <w:div w:id="1766805584">
          <w:marLeft w:val="640"/>
          <w:marRight w:val="0"/>
          <w:marTop w:val="0"/>
          <w:marBottom w:val="0"/>
          <w:divBdr>
            <w:top w:val="none" w:sz="0" w:space="0" w:color="auto"/>
            <w:left w:val="none" w:sz="0" w:space="0" w:color="auto"/>
            <w:bottom w:val="none" w:sz="0" w:space="0" w:color="auto"/>
            <w:right w:val="none" w:sz="0" w:space="0" w:color="auto"/>
          </w:divBdr>
        </w:div>
        <w:div w:id="507256796">
          <w:marLeft w:val="640"/>
          <w:marRight w:val="0"/>
          <w:marTop w:val="0"/>
          <w:marBottom w:val="0"/>
          <w:divBdr>
            <w:top w:val="none" w:sz="0" w:space="0" w:color="auto"/>
            <w:left w:val="none" w:sz="0" w:space="0" w:color="auto"/>
            <w:bottom w:val="none" w:sz="0" w:space="0" w:color="auto"/>
            <w:right w:val="none" w:sz="0" w:space="0" w:color="auto"/>
          </w:divBdr>
        </w:div>
        <w:div w:id="1879125782">
          <w:marLeft w:val="640"/>
          <w:marRight w:val="0"/>
          <w:marTop w:val="0"/>
          <w:marBottom w:val="0"/>
          <w:divBdr>
            <w:top w:val="none" w:sz="0" w:space="0" w:color="auto"/>
            <w:left w:val="none" w:sz="0" w:space="0" w:color="auto"/>
            <w:bottom w:val="none" w:sz="0" w:space="0" w:color="auto"/>
            <w:right w:val="none" w:sz="0" w:space="0" w:color="auto"/>
          </w:divBdr>
        </w:div>
        <w:div w:id="259871054">
          <w:marLeft w:val="640"/>
          <w:marRight w:val="0"/>
          <w:marTop w:val="0"/>
          <w:marBottom w:val="0"/>
          <w:divBdr>
            <w:top w:val="none" w:sz="0" w:space="0" w:color="auto"/>
            <w:left w:val="none" w:sz="0" w:space="0" w:color="auto"/>
            <w:bottom w:val="none" w:sz="0" w:space="0" w:color="auto"/>
            <w:right w:val="none" w:sz="0" w:space="0" w:color="auto"/>
          </w:divBdr>
        </w:div>
        <w:div w:id="2015570352">
          <w:marLeft w:val="640"/>
          <w:marRight w:val="0"/>
          <w:marTop w:val="0"/>
          <w:marBottom w:val="0"/>
          <w:divBdr>
            <w:top w:val="none" w:sz="0" w:space="0" w:color="auto"/>
            <w:left w:val="none" w:sz="0" w:space="0" w:color="auto"/>
            <w:bottom w:val="none" w:sz="0" w:space="0" w:color="auto"/>
            <w:right w:val="none" w:sz="0" w:space="0" w:color="auto"/>
          </w:divBdr>
        </w:div>
        <w:div w:id="1510177950">
          <w:marLeft w:val="640"/>
          <w:marRight w:val="0"/>
          <w:marTop w:val="0"/>
          <w:marBottom w:val="0"/>
          <w:divBdr>
            <w:top w:val="none" w:sz="0" w:space="0" w:color="auto"/>
            <w:left w:val="none" w:sz="0" w:space="0" w:color="auto"/>
            <w:bottom w:val="none" w:sz="0" w:space="0" w:color="auto"/>
            <w:right w:val="none" w:sz="0" w:space="0" w:color="auto"/>
          </w:divBdr>
        </w:div>
      </w:divsChild>
    </w:div>
    <w:div w:id="2082169864">
      <w:marLeft w:val="640"/>
      <w:marRight w:val="0"/>
      <w:marTop w:val="0"/>
      <w:marBottom w:val="0"/>
      <w:divBdr>
        <w:top w:val="none" w:sz="0" w:space="0" w:color="auto"/>
        <w:left w:val="none" w:sz="0" w:space="0" w:color="auto"/>
        <w:bottom w:val="none" w:sz="0" w:space="0" w:color="auto"/>
        <w:right w:val="none" w:sz="0" w:space="0" w:color="auto"/>
      </w:divBdr>
    </w:div>
    <w:div w:id="2082365545">
      <w:marLeft w:val="640"/>
      <w:marRight w:val="0"/>
      <w:marTop w:val="0"/>
      <w:marBottom w:val="0"/>
      <w:divBdr>
        <w:top w:val="none" w:sz="0" w:space="0" w:color="auto"/>
        <w:left w:val="none" w:sz="0" w:space="0" w:color="auto"/>
        <w:bottom w:val="none" w:sz="0" w:space="0" w:color="auto"/>
        <w:right w:val="none" w:sz="0" w:space="0" w:color="auto"/>
      </w:divBdr>
    </w:div>
    <w:div w:id="2082482306">
      <w:marLeft w:val="640"/>
      <w:marRight w:val="0"/>
      <w:marTop w:val="0"/>
      <w:marBottom w:val="0"/>
      <w:divBdr>
        <w:top w:val="none" w:sz="0" w:space="0" w:color="auto"/>
        <w:left w:val="none" w:sz="0" w:space="0" w:color="auto"/>
        <w:bottom w:val="none" w:sz="0" w:space="0" w:color="auto"/>
        <w:right w:val="none" w:sz="0" w:space="0" w:color="auto"/>
      </w:divBdr>
    </w:div>
    <w:div w:id="2082948465">
      <w:marLeft w:val="640"/>
      <w:marRight w:val="0"/>
      <w:marTop w:val="0"/>
      <w:marBottom w:val="0"/>
      <w:divBdr>
        <w:top w:val="none" w:sz="0" w:space="0" w:color="auto"/>
        <w:left w:val="none" w:sz="0" w:space="0" w:color="auto"/>
        <w:bottom w:val="none" w:sz="0" w:space="0" w:color="auto"/>
        <w:right w:val="none" w:sz="0" w:space="0" w:color="auto"/>
      </w:divBdr>
    </w:div>
    <w:div w:id="2083288941">
      <w:bodyDiv w:val="1"/>
      <w:marLeft w:val="0"/>
      <w:marRight w:val="0"/>
      <w:marTop w:val="0"/>
      <w:marBottom w:val="0"/>
      <w:divBdr>
        <w:top w:val="none" w:sz="0" w:space="0" w:color="auto"/>
        <w:left w:val="none" w:sz="0" w:space="0" w:color="auto"/>
        <w:bottom w:val="none" w:sz="0" w:space="0" w:color="auto"/>
        <w:right w:val="none" w:sz="0" w:space="0" w:color="auto"/>
      </w:divBdr>
      <w:divsChild>
        <w:div w:id="2018191389">
          <w:marLeft w:val="640"/>
          <w:marRight w:val="0"/>
          <w:marTop w:val="0"/>
          <w:marBottom w:val="0"/>
          <w:divBdr>
            <w:top w:val="none" w:sz="0" w:space="0" w:color="auto"/>
            <w:left w:val="none" w:sz="0" w:space="0" w:color="auto"/>
            <w:bottom w:val="none" w:sz="0" w:space="0" w:color="auto"/>
            <w:right w:val="none" w:sz="0" w:space="0" w:color="auto"/>
          </w:divBdr>
        </w:div>
        <w:div w:id="409695232">
          <w:marLeft w:val="640"/>
          <w:marRight w:val="0"/>
          <w:marTop w:val="0"/>
          <w:marBottom w:val="0"/>
          <w:divBdr>
            <w:top w:val="none" w:sz="0" w:space="0" w:color="auto"/>
            <w:left w:val="none" w:sz="0" w:space="0" w:color="auto"/>
            <w:bottom w:val="none" w:sz="0" w:space="0" w:color="auto"/>
            <w:right w:val="none" w:sz="0" w:space="0" w:color="auto"/>
          </w:divBdr>
        </w:div>
        <w:div w:id="1435519372">
          <w:marLeft w:val="640"/>
          <w:marRight w:val="0"/>
          <w:marTop w:val="0"/>
          <w:marBottom w:val="0"/>
          <w:divBdr>
            <w:top w:val="none" w:sz="0" w:space="0" w:color="auto"/>
            <w:left w:val="none" w:sz="0" w:space="0" w:color="auto"/>
            <w:bottom w:val="none" w:sz="0" w:space="0" w:color="auto"/>
            <w:right w:val="none" w:sz="0" w:space="0" w:color="auto"/>
          </w:divBdr>
        </w:div>
        <w:div w:id="61953516">
          <w:marLeft w:val="640"/>
          <w:marRight w:val="0"/>
          <w:marTop w:val="0"/>
          <w:marBottom w:val="0"/>
          <w:divBdr>
            <w:top w:val="none" w:sz="0" w:space="0" w:color="auto"/>
            <w:left w:val="none" w:sz="0" w:space="0" w:color="auto"/>
            <w:bottom w:val="none" w:sz="0" w:space="0" w:color="auto"/>
            <w:right w:val="none" w:sz="0" w:space="0" w:color="auto"/>
          </w:divBdr>
        </w:div>
        <w:div w:id="1437676238">
          <w:marLeft w:val="640"/>
          <w:marRight w:val="0"/>
          <w:marTop w:val="0"/>
          <w:marBottom w:val="0"/>
          <w:divBdr>
            <w:top w:val="none" w:sz="0" w:space="0" w:color="auto"/>
            <w:left w:val="none" w:sz="0" w:space="0" w:color="auto"/>
            <w:bottom w:val="none" w:sz="0" w:space="0" w:color="auto"/>
            <w:right w:val="none" w:sz="0" w:space="0" w:color="auto"/>
          </w:divBdr>
        </w:div>
        <w:div w:id="1196700019">
          <w:marLeft w:val="640"/>
          <w:marRight w:val="0"/>
          <w:marTop w:val="0"/>
          <w:marBottom w:val="0"/>
          <w:divBdr>
            <w:top w:val="none" w:sz="0" w:space="0" w:color="auto"/>
            <w:left w:val="none" w:sz="0" w:space="0" w:color="auto"/>
            <w:bottom w:val="none" w:sz="0" w:space="0" w:color="auto"/>
            <w:right w:val="none" w:sz="0" w:space="0" w:color="auto"/>
          </w:divBdr>
        </w:div>
        <w:div w:id="540169034">
          <w:marLeft w:val="640"/>
          <w:marRight w:val="0"/>
          <w:marTop w:val="0"/>
          <w:marBottom w:val="0"/>
          <w:divBdr>
            <w:top w:val="none" w:sz="0" w:space="0" w:color="auto"/>
            <w:left w:val="none" w:sz="0" w:space="0" w:color="auto"/>
            <w:bottom w:val="none" w:sz="0" w:space="0" w:color="auto"/>
            <w:right w:val="none" w:sz="0" w:space="0" w:color="auto"/>
          </w:divBdr>
        </w:div>
        <w:div w:id="1485925094">
          <w:marLeft w:val="640"/>
          <w:marRight w:val="0"/>
          <w:marTop w:val="0"/>
          <w:marBottom w:val="0"/>
          <w:divBdr>
            <w:top w:val="none" w:sz="0" w:space="0" w:color="auto"/>
            <w:left w:val="none" w:sz="0" w:space="0" w:color="auto"/>
            <w:bottom w:val="none" w:sz="0" w:space="0" w:color="auto"/>
            <w:right w:val="none" w:sz="0" w:space="0" w:color="auto"/>
          </w:divBdr>
        </w:div>
        <w:div w:id="863519150">
          <w:marLeft w:val="640"/>
          <w:marRight w:val="0"/>
          <w:marTop w:val="0"/>
          <w:marBottom w:val="0"/>
          <w:divBdr>
            <w:top w:val="none" w:sz="0" w:space="0" w:color="auto"/>
            <w:left w:val="none" w:sz="0" w:space="0" w:color="auto"/>
            <w:bottom w:val="none" w:sz="0" w:space="0" w:color="auto"/>
            <w:right w:val="none" w:sz="0" w:space="0" w:color="auto"/>
          </w:divBdr>
        </w:div>
        <w:div w:id="976226293">
          <w:marLeft w:val="640"/>
          <w:marRight w:val="0"/>
          <w:marTop w:val="0"/>
          <w:marBottom w:val="0"/>
          <w:divBdr>
            <w:top w:val="none" w:sz="0" w:space="0" w:color="auto"/>
            <w:left w:val="none" w:sz="0" w:space="0" w:color="auto"/>
            <w:bottom w:val="none" w:sz="0" w:space="0" w:color="auto"/>
            <w:right w:val="none" w:sz="0" w:space="0" w:color="auto"/>
          </w:divBdr>
        </w:div>
        <w:div w:id="743332676">
          <w:marLeft w:val="640"/>
          <w:marRight w:val="0"/>
          <w:marTop w:val="0"/>
          <w:marBottom w:val="0"/>
          <w:divBdr>
            <w:top w:val="none" w:sz="0" w:space="0" w:color="auto"/>
            <w:left w:val="none" w:sz="0" w:space="0" w:color="auto"/>
            <w:bottom w:val="none" w:sz="0" w:space="0" w:color="auto"/>
            <w:right w:val="none" w:sz="0" w:space="0" w:color="auto"/>
          </w:divBdr>
        </w:div>
        <w:div w:id="1111166967">
          <w:marLeft w:val="640"/>
          <w:marRight w:val="0"/>
          <w:marTop w:val="0"/>
          <w:marBottom w:val="0"/>
          <w:divBdr>
            <w:top w:val="none" w:sz="0" w:space="0" w:color="auto"/>
            <w:left w:val="none" w:sz="0" w:space="0" w:color="auto"/>
            <w:bottom w:val="none" w:sz="0" w:space="0" w:color="auto"/>
            <w:right w:val="none" w:sz="0" w:space="0" w:color="auto"/>
          </w:divBdr>
        </w:div>
        <w:div w:id="2047752050">
          <w:marLeft w:val="640"/>
          <w:marRight w:val="0"/>
          <w:marTop w:val="0"/>
          <w:marBottom w:val="0"/>
          <w:divBdr>
            <w:top w:val="none" w:sz="0" w:space="0" w:color="auto"/>
            <w:left w:val="none" w:sz="0" w:space="0" w:color="auto"/>
            <w:bottom w:val="none" w:sz="0" w:space="0" w:color="auto"/>
            <w:right w:val="none" w:sz="0" w:space="0" w:color="auto"/>
          </w:divBdr>
        </w:div>
        <w:div w:id="69891570">
          <w:marLeft w:val="640"/>
          <w:marRight w:val="0"/>
          <w:marTop w:val="0"/>
          <w:marBottom w:val="0"/>
          <w:divBdr>
            <w:top w:val="none" w:sz="0" w:space="0" w:color="auto"/>
            <w:left w:val="none" w:sz="0" w:space="0" w:color="auto"/>
            <w:bottom w:val="none" w:sz="0" w:space="0" w:color="auto"/>
            <w:right w:val="none" w:sz="0" w:space="0" w:color="auto"/>
          </w:divBdr>
        </w:div>
        <w:div w:id="1123184623">
          <w:marLeft w:val="640"/>
          <w:marRight w:val="0"/>
          <w:marTop w:val="0"/>
          <w:marBottom w:val="0"/>
          <w:divBdr>
            <w:top w:val="none" w:sz="0" w:space="0" w:color="auto"/>
            <w:left w:val="none" w:sz="0" w:space="0" w:color="auto"/>
            <w:bottom w:val="none" w:sz="0" w:space="0" w:color="auto"/>
            <w:right w:val="none" w:sz="0" w:space="0" w:color="auto"/>
          </w:divBdr>
        </w:div>
        <w:div w:id="1022978539">
          <w:marLeft w:val="640"/>
          <w:marRight w:val="0"/>
          <w:marTop w:val="0"/>
          <w:marBottom w:val="0"/>
          <w:divBdr>
            <w:top w:val="none" w:sz="0" w:space="0" w:color="auto"/>
            <w:left w:val="none" w:sz="0" w:space="0" w:color="auto"/>
            <w:bottom w:val="none" w:sz="0" w:space="0" w:color="auto"/>
            <w:right w:val="none" w:sz="0" w:space="0" w:color="auto"/>
          </w:divBdr>
        </w:div>
        <w:div w:id="1367216356">
          <w:marLeft w:val="640"/>
          <w:marRight w:val="0"/>
          <w:marTop w:val="0"/>
          <w:marBottom w:val="0"/>
          <w:divBdr>
            <w:top w:val="none" w:sz="0" w:space="0" w:color="auto"/>
            <w:left w:val="none" w:sz="0" w:space="0" w:color="auto"/>
            <w:bottom w:val="none" w:sz="0" w:space="0" w:color="auto"/>
            <w:right w:val="none" w:sz="0" w:space="0" w:color="auto"/>
          </w:divBdr>
        </w:div>
        <w:div w:id="1772435786">
          <w:marLeft w:val="640"/>
          <w:marRight w:val="0"/>
          <w:marTop w:val="0"/>
          <w:marBottom w:val="0"/>
          <w:divBdr>
            <w:top w:val="none" w:sz="0" w:space="0" w:color="auto"/>
            <w:left w:val="none" w:sz="0" w:space="0" w:color="auto"/>
            <w:bottom w:val="none" w:sz="0" w:space="0" w:color="auto"/>
            <w:right w:val="none" w:sz="0" w:space="0" w:color="auto"/>
          </w:divBdr>
        </w:div>
        <w:div w:id="51193810">
          <w:marLeft w:val="640"/>
          <w:marRight w:val="0"/>
          <w:marTop w:val="0"/>
          <w:marBottom w:val="0"/>
          <w:divBdr>
            <w:top w:val="none" w:sz="0" w:space="0" w:color="auto"/>
            <w:left w:val="none" w:sz="0" w:space="0" w:color="auto"/>
            <w:bottom w:val="none" w:sz="0" w:space="0" w:color="auto"/>
            <w:right w:val="none" w:sz="0" w:space="0" w:color="auto"/>
          </w:divBdr>
        </w:div>
        <w:div w:id="2008898635">
          <w:marLeft w:val="640"/>
          <w:marRight w:val="0"/>
          <w:marTop w:val="0"/>
          <w:marBottom w:val="0"/>
          <w:divBdr>
            <w:top w:val="none" w:sz="0" w:space="0" w:color="auto"/>
            <w:left w:val="none" w:sz="0" w:space="0" w:color="auto"/>
            <w:bottom w:val="none" w:sz="0" w:space="0" w:color="auto"/>
            <w:right w:val="none" w:sz="0" w:space="0" w:color="auto"/>
          </w:divBdr>
        </w:div>
        <w:div w:id="1382707176">
          <w:marLeft w:val="640"/>
          <w:marRight w:val="0"/>
          <w:marTop w:val="0"/>
          <w:marBottom w:val="0"/>
          <w:divBdr>
            <w:top w:val="none" w:sz="0" w:space="0" w:color="auto"/>
            <w:left w:val="none" w:sz="0" w:space="0" w:color="auto"/>
            <w:bottom w:val="none" w:sz="0" w:space="0" w:color="auto"/>
            <w:right w:val="none" w:sz="0" w:space="0" w:color="auto"/>
          </w:divBdr>
        </w:div>
        <w:div w:id="331102322">
          <w:marLeft w:val="640"/>
          <w:marRight w:val="0"/>
          <w:marTop w:val="0"/>
          <w:marBottom w:val="0"/>
          <w:divBdr>
            <w:top w:val="none" w:sz="0" w:space="0" w:color="auto"/>
            <w:left w:val="none" w:sz="0" w:space="0" w:color="auto"/>
            <w:bottom w:val="none" w:sz="0" w:space="0" w:color="auto"/>
            <w:right w:val="none" w:sz="0" w:space="0" w:color="auto"/>
          </w:divBdr>
        </w:div>
        <w:div w:id="1742481788">
          <w:marLeft w:val="640"/>
          <w:marRight w:val="0"/>
          <w:marTop w:val="0"/>
          <w:marBottom w:val="0"/>
          <w:divBdr>
            <w:top w:val="none" w:sz="0" w:space="0" w:color="auto"/>
            <w:left w:val="none" w:sz="0" w:space="0" w:color="auto"/>
            <w:bottom w:val="none" w:sz="0" w:space="0" w:color="auto"/>
            <w:right w:val="none" w:sz="0" w:space="0" w:color="auto"/>
          </w:divBdr>
        </w:div>
        <w:div w:id="811095971">
          <w:marLeft w:val="640"/>
          <w:marRight w:val="0"/>
          <w:marTop w:val="0"/>
          <w:marBottom w:val="0"/>
          <w:divBdr>
            <w:top w:val="none" w:sz="0" w:space="0" w:color="auto"/>
            <w:left w:val="none" w:sz="0" w:space="0" w:color="auto"/>
            <w:bottom w:val="none" w:sz="0" w:space="0" w:color="auto"/>
            <w:right w:val="none" w:sz="0" w:space="0" w:color="auto"/>
          </w:divBdr>
        </w:div>
        <w:div w:id="541477244">
          <w:marLeft w:val="640"/>
          <w:marRight w:val="0"/>
          <w:marTop w:val="0"/>
          <w:marBottom w:val="0"/>
          <w:divBdr>
            <w:top w:val="none" w:sz="0" w:space="0" w:color="auto"/>
            <w:left w:val="none" w:sz="0" w:space="0" w:color="auto"/>
            <w:bottom w:val="none" w:sz="0" w:space="0" w:color="auto"/>
            <w:right w:val="none" w:sz="0" w:space="0" w:color="auto"/>
          </w:divBdr>
        </w:div>
        <w:div w:id="2049990683">
          <w:marLeft w:val="640"/>
          <w:marRight w:val="0"/>
          <w:marTop w:val="0"/>
          <w:marBottom w:val="0"/>
          <w:divBdr>
            <w:top w:val="none" w:sz="0" w:space="0" w:color="auto"/>
            <w:left w:val="none" w:sz="0" w:space="0" w:color="auto"/>
            <w:bottom w:val="none" w:sz="0" w:space="0" w:color="auto"/>
            <w:right w:val="none" w:sz="0" w:space="0" w:color="auto"/>
          </w:divBdr>
        </w:div>
        <w:div w:id="665861440">
          <w:marLeft w:val="640"/>
          <w:marRight w:val="0"/>
          <w:marTop w:val="0"/>
          <w:marBottom w:val="0"/>
          <w:divBdr>
            <w:top w:val="none" w:sz="0" w:space="0" w:color="auto"/>
            <w:left w:val="none" w:sz="0" w:space="0" w:color="auto"/>
            <w:bottom w:val="none" w:sz="0" w:space="0" w:color="auto"/>
            <w:right w:val="none" w:sz="0" w:space="0" w:color="auto"/>
          </w:divBdr>
        </w:div>
        <w:div w:id="1322731061">
          <w:marLeft w:val="640"/>
          <w:marRight w:val="0"/>
          <w:marTop w:val="0"/>
          <w:marBottom w:val="0"/>
          <w:divBdr>
            <w:top w:val="none" w:sz="0" w:space="0" w:color="auto"/>
            <w:left w:val="none" w:sz="0" w:space="0" w:color="auto"/>
            <w:bottom w:val="none" w:sz="0" w:space="0" w:color="auto"/>
            <w:right w:val="none" w:sz="0" w:space="0" w:color="auto"/>
          </w:divBdr>
        </w:div>
        <w:div w:id="297732462">
          <w:marLeft w:val="640"/>
          <w:marRight w:val="0"/>
          <w:marTop w:val="0"/>
          <w:marBottom w:val="0"/>
          <w:divBdr>
            <w:top w:val="none" w:sz="0" w:space="0" w:color="auto"/>
            <w:left w:val="none" w:sz="0" w:space="0" w:color="auto"/>
            <w:bottom w:val="none" w:sz="0" w:space="0" w:color="auto"/>
            <w:right w:val="none" w:sz="0" w:space="0" w:color="auto"/>
          </w:divBdr>
        </w:div>
        <w:div w:id="873617154">
          <w:marLeft w:val="640"/>
          <w:marRight w:val="0"/>
          <w:marTop w:val="0"/>
          <w:marBottom w:val="0"/>
          <w:divBdr>
            <w:top w:val="none" w:sz="0" w:space="0" w:color="auto"/>
            <w:left w:val="none" w:sz="0" w:space="0" w:color="auto"/>
            <w:bottom w:val="none" w:sz="0" w:space="0" w:color="auto"/>
            <w:right w:val="none" w:sz="0" w:space="0" w:color="auto"/>
          </w:divBdr>
        </w:div>
        <w:div w:id="1657765025">
          <w:marLeft w:val="640"/>
          <w:marRight w:val="0"/>
          <w:marTop w:val="0"/>
          <w:marBottom w:val="0"/>
          <w:divBdr>
            <w:top w:val="none" w:sz="0" w:space="0" w:color="auto"/>
            <w:left w:val="none" w:sz="0" w:space="0" w:color="auto"/>
            <w:bottom w:val="none" w:sz="0" w:space="0" w:color="auto"/>
            <w:right w:val="none" w:sz="0" w:space="0" w:color="auto"/>
          </w:divBdr>
        </w:div>
        <w:div w:id="60639020">
          <w:marLeft w:val="640"/>
          <w:marRight w:val="0"/>
          <w:marTop w:val="0"/>
          <w:marBottom w:val="0"/>
          <w:divBdr>
            <w:top w:val="none" w:sz="0" w:space="0" w:color="auto"/>
            <w:left w:val="none" w:sz="0" w:space="0" w:color="auto"/>
            <w:bottom w:val="none" w:sz="0" w:space="0" w:color="auto"/>
            <w:right w:val="none" w:sz="0" w:space="0" w:color="auto"/>
          </w:divBdr>
        </w:div>
        <w:div w:id="1984768707">
          <w:marLeft w:val="640"/>
          <w:marRight w:val="0"/>
          <w:marTop w:val="0"/>
          <w:marBottom w:val="0"/>
          <w:divBdr>
            <w:top w:val="none" w:sz="0" w:space="0" w:color="auto"/>
            <w:left w:val="none" w:sz="0" w:space="0" w:color="auto"/>
            <w:bottom w:val="none" w:sz="0" w:space="0" w:color="auto"/>
            <w:right w:val="none" w:sz="0" w:space="0" w:color="auto"/>
          </w:divBdr>
        </w:div>
        <w:div w:id="985813736">
          <w:marLeft w:val="640"/>
          <w:marRight w:val="0"/>
          <w:marTop w:val="0"/>
          <w:marBottom w:val="0"/>
          <w:divBdr>
            <w:top w:val="none" w:sz="0" w:space="0" w:color="auto"/>
            <w:left w:val="none" w:sz="0" w:space="0" w:color="auto"/>
            <w:bottom w:val="none" w:sz="0" w:space="0" w:color="auto"/>
            <w:right w:val="none" w:sz="0" w:space="0" w:color="auto"/>
          </w:divBdr>
        </w:div>
        <w:div w:id="1064640842">
          <w:marLeft w:val="640"/>
          <w:marRight w:val="0"/>
          <w:marTop w:val="0"/>
          <w:marBottom w:val="0"/>
          <w:divBdr>
            <w:top w:val="none" w:sz="0" w:space="0" w:color="auto"/>
            <w:left w:val="none" w:sz="0" w:space="0" w:color="auto"/>
            <w:bottom w:val="none" w:sz="0" w:space="0" w:color="auto"/>
            <w:right w:val="none" w:sz="0" w:space="0" w:color="auto"/>
          </w:divBdr>
        </w:div>
        <w:div w:id="120535802">
          <w:marLeft w:val="640"/>
          <w:marRight w:val="0"/>
          <w:marTop w:val="0"/>
          <w:marBottom w:val="0"/>
          <w:divBdr>
            <w:top w:val="none" w:sz="0" w:space="0" w:color="auto"/>
            <w:left w:val="none" w:sz="0" w:space="0" w:color="auto"/>
            <w:bottom w:val="none" w:sz="0" w:space="0" w:color="auto"/>
            <w:right w:val="none" w:sz="0" w:space="0" w:color="auto"/>
          </w:divBdr>
        </w:div>
        <w:div w:id="1634097008">
          <w:marLeft w:val="640"/>
          <w:marRight w:val="0"/>
          <w:marTop w:val="0"/>
          <w:marBottom w:val="0"/>
          <w:divBdr>
            <w:top w:val="none" w:sz="0" w:space="0" w:color="auto"/>
            <w:left w:val="none" w:sz="0" w:space="0" w:color="auto"/>
            <w:bottom w:val="none" w:sz="0" w:space="0" w:color="auto"/>
            <w:right w:val="none" w:sz="0" w:space="0" w:color="auto"/>
          </w:divBdr>
        </w:div>
        <w:div w:id="671178207">
          <w:marLeft w:val="640"/>
          <w:marRight w:val="0"/>
          <w:marTop w:val="0"/>
          <w:marBottom w:val="0"/>
          <w:divBdr>
            <w:top w:val="none" w:sz="0" w:space="0" w:color="auto"/>
            <w:left w:val="none" w:sz="0" w:space="0" w:color="auto"/>
            <w:bottom w:val="none" w:sz="0" w:space="0" w:color="auto"/>
            <w:right w:val="none" w:sz="0" w:space="0" w:color="auto"/>
          </w:divBdr>
        </w:div>
        <w:div w:id="664239529">
          <w:marLeft w:val="640"/>
          <w:marRight w:val="0"/>
          <w:marTop w:val="0"/>
          <w:marBottom w:val="0"/>
          <w:divBdr>
            <w:top w:val="none" w:sz="0" w:space="0" w:color="auto"/>
            <w:left w:val="none" w:sz="0" w:space="0" w:color="auto"/>
            <w:bottom w:val="none" w:sz="0" w:space="0" w:color="auto"/>
            <w:right w:val="none" w:sz="0" w:space="0" w:color="auto"/>
          </w:divBdr>
        </w:div>
        <w:div w:id="1162281392">
          <w:marLeft w:val="640"/>
          <w:marRight w:val="0"/>
          <w:marTop w:val="0"/>
          <w:marBottom w:val="0"/>
          <w:divBdr>
            <w:top w:val="none" w:sz="0" w:space="0" w:color="auto"/>
            <w:left w:val="none" w:sz="0" w:space="0" w:color="auto"/>
            <w:bottom w:val="none" w:sz="0" w:space="0" w:color="auto"/>
            <w:right w:val="none" w:sz="0" w:space="0" w:color="auto"/>
          </w:divBdr>
        </w:div>
        <w:div w:id="1382941520">
          <w:marLeft w:val="640"/>
          <w:marRight w:val="0"/>
          <w:marTop w:val="0"/>
          <w:marBottom w:val="0"/>
          <w:divBdr>
            <w:top w:val="none" w:sz="0" w:space="0" w:color="auto"/>
            <w:left w:val="none" w:sz="0" w:space="0" w:color="auto"/>
            <w:bottom w:val="none" w:sz="0" w:space="0" w:color="auto"/>
            <w:right w:val="none" w:sz="0" w:space="0" w:color="auto"/>
          </w:divBdr>
        </w:div>
        <w:div w:id="498809022">
          <w:marLeft w:val="640"/>
          <w:marRight w:val="0"/>
          <w:marTop w:val="0"/>
          <w:marBottom w:val="0"/>
          <w:divBdr>
            <w:top w:val="none" w:sz="0" w:space="0" w:color="auto"/>
            <w:left w:val="none" w:sz="0" w:space="0" w:color="auto"/>
            <w:bottom w:val="none" w:sz="0" w:space="0" w:color="auto"/>
            <w:right w:val="none" w:sz="0" w:space="0" w:color="auto"/>
          </w:divBdr>
        </w:div>
        <w:div w:id="445587351">
          <w:marLeft w:val="640"/>
          <w:marRight w:val="0"/>
          <w:marTop w:val="0"/>
          <w:marBottom w:val="0"/>
          <w:divBdr>
            <w:top w:val="none" w:sz="0" w:space="0" w:color="auto"/>
            <w:left w:val="none" w:sz="0" w:space="0" w:color="auto"/>
            <w:bottom w:val="none" w:sz="0" w:space="0" w:color="auto"/>
            <w:right w:val="none" w:sz="0" w:space="0" w:color="auto"/>
          </w:divBdr>
        </w:div>
        <w:div w:id="767428270">
          <w:marLeft w:val="640"/>
          <w:marRight w:val="0"/>
          <w:marTop w:val="0"/>
          <w:marBottom w:val="0"/>
          <w:divBdr>
            <w:top w:val="none" w:sz="0" w:space="0" w:color="auto"/>
            <w:left w:val="none" w:sz="0" w:space="0" w:color="auto"/>
            <w:bottom w:val="none" w:sz="0" w:space="0" w:color="auto"/>
            <w:right w:val="none" w:sz="0" w:space="0" w:color="auto"/>
          </w:divBdr>
        </w:div>
        <w:div w:id="1943949003">
          <w:marLeft w:val="640"/>
          <w:marRight w:val="0"/>
          <w:marTop w:val="0"/>
          <w:marBottom w:val="0"/>
          <w:divBdr>
            <w:top w:val="none" w:sz="0" w:space="0" w:color="auto"/>
            <w:left w:val="none" w:sz="0" w:space="0" w:color="auto"/>
            <w:bottom w:val="none" w:sz="0" w:space="0" w:color="auto"/>
            <w:right w:val="none" w:sz="0" w:space="0" w:color="auto"/>
          </w:divBdr>
        </w:div>
        <w:div w:id="1069576453">
          <w:marLeft w:val="640"/>
          <w:marRight w:val="0"/>
          <w:marTop w:val="0"/>
          <w:marBottom w:val="0"/>
          <w:divBdr>
            <w:top w:val="none" w:sz="0" w:space="0" w:color="auto"/>
            <w:left w:val="none" w:sz="0" w:space="0" w:color="auto"/>
            <w:bottom w:val="none" w:sz="0" w:space="0" w:color="auto"/>
            <w:right w:val="none" w:sz="0" w:space="0" w:color="auto"/>
          </w:divBdr>
        </w:div>
        <w:div w:id="12458376">
          <w:marLeft w:val="640"/>
          <w:marRight w:val="0"/>
          <w:marTop w:val="0"/>
          <w:marBottom w:val="0"/>
          <w:divBdr>
            <w:top w:val="none" w:sz="0" w:space="0" w:color="auto"/>
            <w:left w:val="none" w:sz="0" w:space="0" w:color="auto"/>
            <w:bottom w:val="none" w:sz="0" w:space="0" w:color="auto"/>
            <w:right w:val="none" w:sz="0" w:space="0" w:color="auto"/>
          </w:divBdr>
        </w:div>
        <w:div w:id="757482148">
          <w:marLeft w:val="640"/>
          <w:marRight w:val="0"/>
          <w:marTop w:val="0"/>
          <w:marBottom w:val="0"/>
          <w:divBdr>
            <w:top w:val="none" w:sz="0" w:space="0" w:color="auto"/>
            <w:left w:val="none" w:sz="0" w:space="0" w:color="auto"/>
            <w:bottom w:val="none" w:sz="0" w:space="0" w:color="auto"/>
            <w:right w:val="none" w:sz="0" w:space="0" w:color="auto"/>
          </w:divBdr>
        </w:div>
        <w:div w:id="1946572059">
          <w:marLeft w:val="640"/>
          <w:marRight w:val="0"/>
          <w:marTop w:val="0"/>
          <w:marBottom w:val="0"/>
          <w:divBdr>
            <w:top w:val="none" w:sz="0" w:space="0" w:color="auto"/>
            <w:left w:val="none" w:sz="0" w:space="0" w:color="auto"/>
            <w:bottom w:val="none" w:sz="0" w:space="0" w:color="auto"/>
            <w:right w:val="none" w:sz="0" w:space="0" w:color="auto"/>
          </w:divBdr>
        </w:div>
        <w:div w:id="1318069019">
          <w:marLeft w:val="640"/>
          <w:marRight w:val="0"/>
          <w:marTop w:val="0"/>
          <w:marBottom w:val="0"/>
          <w:divBdr>
            <w:top w:val="none" w:sz="0" w:space="0" w:color="auto"/>
            <w:left w:val="none" w:sz="0" w:space="0" w:color="auto"/>
            <w:bottom w:val="none" w:sz="0" w:space="0" w:color="auto"/>
            <w:right w:val="none" w:sz="0" w:space="0" w:color="auto"/>
          </w:divBdr>
        </w:div>
        <w:div w:id="839779149">
          <w:marLeft w:val="640"/>
          <w:marRight w:val="0"/>
          <w:marTop w:val="0"/>
          <w:marBottom w:val="0"/>
          <w:divBdr>
            <w:top w:val="none" w:sz="0" w:space="0" w:color="auto"/>
            <w:left w:val="none" w:sz="0" w:space="0" w:color="auto"/>
            <w:bottom w:val="none" w:sz="0" w:space="0" w:color="auto"/>
            <w:right w:val="none" w:sz="0" w:space="0" w:color="auto"/>
          </w:divBdr>
        </w:div>
        <w:div w:id="698941905">
          <w:marLeft w:val="640"/>
          <w:marRight w:val="0"/>
          <w:marTop w:val="0"/>
          <w:marBottom w:val="0"/>
          <w:divBdr>
            <w:top w:val="none" w:sz="0" w:space="0" w:color="auto"/>
            <w:left w:val="none" w:sz="0" w:space="0" w:color="auto"/>
            <w:bottom w:val="none" w:sz="0" w:space="0" w:color="auto"/>
            <w:right w:val="none" w:sz="0" w:space="0" w:color="auto"/>
          </w:divBdr>
        </w:div>
        <w:div w:id="981617929">
          <w:marLeft w:val="640"/>
          <w:marRight w:val="0"/>
          <w:marTop w:val="0"/>
          <w:marBottom w:val="0"/>
          <w:divBdr>
            <w:top w:val="none" w:sz="0" w:space="0" w:color="auto"/>
            <w:left w:val="none" w:sz="0" w:space="0" w:color="auto"/>
            <w:bottom w:val="none" w:sz="0" w:space="0" w:color="auto"/>
            <w:right w:val="none" w:sz="0" w:space="0" w:color="auto"/>
          </w:divBdr>
        </w:div>
        <w:div w:id="1070153494">
          <w:marLeft w:val="640"/>
          <w:marRight w:val="0"/>
          <w:marTop w:val="0"/>
          <w:marBottom w:val="0"/>
          <w:divBdr>
            <w:top w:val="none" w:sz="0" w:space="0" w:color="auto"/>
            <w:left w:val="none" w:sz="0" w:space="0" w:color="auto"/>
            <w:bottom w:val="none" w:sz="0" w:space="0" w:color="auto"/>
            <w:right w:val="none" w:sz="0" w:space="0" w:color="auto"/>
          </w:divBdr>
        </w:div>
        <w:div w:id="392972484">
          <w:marLeft w:val="640"/>
          <w:marRight w:val="0"/>
          <w:marTop w:val="0"/>
          <w:marBottom w:val="0"/>
          <w:divBdr>
            <w:top w:val="none" w:sz="0" w:space="0" w:color="auto"/>
            <w:left w:val="none" w:sz="0" w:space="0" w:color="auto"/>
            <w:bottom w:val="none" w:sz="0" w:space="0" w:color="auto"/>
            <w:right w:val="none" w:sz="0" w:space="0" w:color="auto"/>
          </w:divBdr>
        </w:div>
        <w:div w:id="1018658666">
          <w:marLeft w:val="640"/>
          <w:marRight w:val="0"/>
          <w:marTop w:val="0"/>
          <w:marBottom w:val="0"/>
          <w:divBdr>
            <w:top w:val="none" w:sz="0" w:space="0" w:color="auto"/>
            <w:left w:val="none" w:sz="0" w:space="0" w:color="auto"/>
            <w:bottom w:val="none" w:sz="0" w:space="0" w:color="auto"/>
            <w:right w:val="none" w:sz="0" w:space="0" w:color="auto"/>
          </w:divBdr>
        </w:div>
        <w:div w:id="1493137619">
          <w:marLeft w:val="640"/>
          <w:marRight w:val="0"/>
          <w:marTop w:val="0"/>
          <w:marBottom w:val="0"/>
          <w:divBdr>
            <w:top w:val="none" w:sz="0" w:space="0" w:color="auto"/>
            <w:left w:val="none" w:sz="0" w:space="0" w:color="auto"/>
            <w:bottom w:val="none" w:sz="0" w:space="0" w:color="auto"/>
            <w:right w:val="none" w:sz="0" w:space="0" w:color="auto"/>
          </w:divBdr>
        </w:div>
        <w:div w:id="1663001166">
          <w:marLeft w:val="640"/>
          <w:marRight w:val="0"/>
          <w:marTop w:val="0"/>
          <w:marBottom w:val="0"/>
          <w:divBdr>
            <w:top w:val="none" w:sz="0" w:space="0" w:color="auto"/>
            <w:left w:val="none" w:sz="0" w:space="0" w:color="auto"/>
            <w:bottom w:val="none" w:sz="0" w:space="0" w:color="auto"/>
            <w:right w:val="none" w:sz="0" w:space="0" w:color="auto"/>
          </w:divBdr>
        </w:div>
        <w:div w:id="214317291">
          <w:marLeft w:val="640"/>
          <w:marRight w:val="0"/>
          <w:marTop w:val="0"/>
          <w:marBottom w:val="0"/>
          <w:divBdr>
            <w:top w:val="none" w:sz="0" w:space="0" w:color="auto"/>
            <w:left w:val="none" w:sz="0" w:space="0" w:color="auto"/>
            <w:bottom w:val="none" w:sz="0" w:space="0" w:color="auto"/>
            <w:right w:val="none" w:sz="0" w:space="0" w:color="auto"/>
          </w:divBdr>
        </w:div>
        <w:div w:id="1000691544">
          <w:marLeft w:val="640"/>
          <w:marRight w:val="0"/>
          <w:marTop w:val="0"/>
          <w:marBottom w:val="0"/>
          <w:divBdr>
            <w:top w:val="none" w:sz="0" w:space="0" w:color="auto"/>
            <w:left w:val="none" w:sz="0" w:space="0" w:color="auto"/>
            <w:bottom w:val="none" w:sz="0" w:space="0" w:color="auto"/>
            <w:right w:val="none" w:sz="0" w:space="0" w:color="auto"/>
          </w:divBdr>
        </w:div>
        <w:div w:id="986477538">
          <w:marLeft w:val="640"/>
          <w:marRight w:val="0"/>
          <w:marTop w:val="0"/>
          <w:marBottom w:val="0"/>
          <w:divBdr>
            <w:top w:val="none" w:sz="0" w:space="0" w:color="auto"/>
            <w:left w:val="none" w:sz="0" w:space="0" w:color="auto"/>
            <w:bottom w:val="none" w:sz="0" w:space="0" w:color="auto"/>
            <w:right w:val="none" w:sz="0" w:space="0" w:color="auto"/>
          </w:divBdr>
        </w:div>
        <w:div w:id="893125229">
          <w:marLeft w:val="640"/>
          <w:marRight w:val="0"/>
          <w:marTop w:val="0"/>
          <w:marBottom w:val="0"/>
          <w:divBdr>
            <w:top w:val="none" w:sz="0" w:space="0" w:color="auto"/>
            <w:left w:val="none" w:sz="0" w:space="0" w:color="auto"/>
            <w:bottom w:val="none" w:sz="0" w:space="0" w:color="auto"/>
            <w:right w:val="none" w:sz="0" w:space="0" w:color="auto"/>
          </w:divBdr>
        </w:div>
        <w:div w:id="1406806222">
          <w:marLeft w:val="640"/>
          <w:marRight w:val="0"/>
          <w:marTop w:val="0"/>
          <w:marBottom w:val="0"/>
          <w:divBdr>
            <w:top w:val="none" w:sz="0" w:space="0" w:color="auto"/>
            <w:left w:val="none" w:sz="0" w:space="0" w:color="auto"/>
            <w:bottom w:val="none" w:sz="0" w:space="0" w:color="auto"/>
            <w:right w:val="none" w:sz="0" w:space="0" w:color="auto"/>
          </w:divBdr>
        </w:div>
        <w:div w:id="980499794">
          <w:marLeft w:val="640"/>
          <w:marRight w:val="0"/>
          <w:marTop w:val="0"/>
          <w:marBottom w:val="0"/>
          <w:divBdr>
            <w:top w:val="none" w:sz="0" w:space="0" w:color="auto"/>
            <w:left w:val="none" w:sz="0" w:space="0" w:color="auto"/>
            <w:bottom w:val="none" w:sz="0" w:space="0" w:color="auto"/>
            <w:right w:val="none" w:sz="0" w:space="0" w:color="auto"/>
          </w:divBdr>
        </w:div>
        <w:div w:id="896009829">
          <w:marLeft w:val="640"/>
          <w:marRight w:val="0"/>
          <w:marTop w:val="0"/>
          <w:marBottom w:val="0"/>
          <w:divBdr>
            <w:top w:val="none" w:sz="0" w:space="0" w:color="auto"/>
            <w:left w:val="none" w:sz="0" w:space="0" w:color="auto"/>
            <w:bottom w:val="none" w:sz="0" w:space="0" w:color="auto"/>
            <w:right w:val="none" w:sz="0" w:space="0" w:color="auto"/>
          </w:divBdr>
        </w:div>
        <w:div w:id="527842337">
          <w:marLeft w:val="640"/>
          <w:marRight w:val="0"/>
          <w:marTop w:val="0"/>
          <w:marBottom w:val="0"/>
          <w:divBdr>
            <w:top w:val="none" w:sz="0" w:space="0" w:color="auto"/>
            <w:left w:val="none" w:sz="0" w:space="0" w:color="auto"/>
            <w:bottom w:val="none" w:sz="0" w:space="0" w:color="auto"/>
            <w:right w:val="none" w:sz="0" w:space="0" w:color="auto"/>
          </w:divBdr>
        </w:div>
        <w:div w:id="1299991183">
          <w:marLeft w:val="640"/>
          <w:marRight w:val="0"/>
          <w:marTop w:val="0"/>
          <w:marBottom w:val="0"/>
          <w:divBdr>
            <w:top w:val="none" w:sz="0" w:space="0" w:color="auto"/>
            <w:left w:val="none" w:sz="0" w:space="0" w:color="auto"/>
            <w:bottom w:val="none" w:sz="0" w:space="0" w:color="auto"/>
            <w:right w:val="none" w:sz="0" w:space="0" w:color="auto"/>
          </w:divBdr>
        </w:div>
        <w:div w:id="910119673">
          <w:marLeft w:val="640"/>
          <w:marRight w:val="0"/>
          <w:marTop w:val="0"/>
          <w:marBottom w:val="0"/>
          <w:divBdr>
            <w:top w:val="none" w:sz="0" w:space="0" w:color="auto"/>
            <w:left w:val="none" w:sz="0" w:space="0" w:color="auto"/>
            <w:bottom w:val="none" w:sz="0" w:space="0" w:color="auto"/>
            <w:right w:val="none" w:sz="0" w:space="0" w:color="auto"/>
          </w:divBdr>
        </w:div>
        <w:div w:id="1955164953">
          <w:marLeft w:val="640"/>
          <w:marRight w:val="0"/>
          <w:marTop w:val="0"/>
          <w:marBottom w:val="0"/>
          <w:divBdr>
            <w:top w:val="none" w:sz="0" w:space="0" w:color="auto"/>
            <w:left w:val="none" w:sz="0" w:space="0" w:color="auto"/>
            <w:bottom w:val="none" w:sz="0" w:space="0" w:color="auto"/>
            <w:right w:val="none" w:sz="0" w:space="0" w:color="auto"/>
          </w:divBdr>
        </w:div>
        <w:div w:id="1046638544">
          <w:marLeft w:val="640"/>
          <w:marRight w:val="0"/>
          <w:marTop w:val="0"/>
          <w:marBottom w:val="0"/>
          <w:divBdr>
            <w:top w:val="none" w:sz="0" w:space="0" w:color="auto"/>
            <w:left w:val="none" w:sz="0" w:space="0" w:color="auto"/>
            <w:bottom w:val="none" w:sz="0" w:space="0" w:color="auto"/>
            <w:right w:val="none" w:sz="0" w:space="0" w:color="auto"/>
          </w:divBdr>
        </w:div>
        <w:div w:id="1810050535">
          <w:marLeft w:val="640"/>
          <w:marRight w:val="0"/>
          <w:marTop w:val="0"/>
          <w:marBottom w:val="0"/>
          <w:divBdr>
            <w:top w:val="none" w:sz="0" w:space="0" w:color="auto"/>
            <w:left w:val="none" w:sz="0" w:space="0" w:color="auto"/>
            <w:bottom w:val="none" w:sz="0" w:space="0" w:color="auto"/>
            <w:right w:val="none" w:sz="0" w:space="0" w:color="auto"/>
          </w:divBdr>
        </w:div>
        <w:div w:id="1430391496">
          <w:marLeft w:val="640"/>
          <w:marRight w:val="0"/>
          <w:marTop w:val="0"/>
          <w:marBottom w:val="0"/>
          <w:divBdr>
            <w:top w:val="none" w:sz="0" w:space="0" w:color="auto"/>
            <w:left w:val="none" w:sz="0" w:space="0" w:color="auto"/>
            <w:bottom w:val="none" w:sz="0" w:space="0" w:color="auto"/>
            <w:right w:val="none" w:sz="0" w:space="0" w:color="auto"/>
          </w:divBdr>
        </w:div>
        <w:div w:id="2024086456">
          <w:marLeft w:val="640"/>
          <w:marRight w:val="0"/>
          <w:marTop w:val="0"/>
          <w:marBottom w:val="0"/>
          <w:divBdr>
            <w:top w:val="none" w:sz="0" w:space="0" w:color="auto"/>
            <w:left w:val="none" w:sz="0" w:space="0" w:color="auto"/>
            <w:bottom w:val="none" w:sz="0" w:space="0" w:color="auto"/>
            <w:right w:val="none" w:sz="0" w:space="0" w:color="auto"/>
          </w:divBdr>
        </w:div>
        <w:div w:id="1504129175">
          <w:marLeft w:val="640"/>
          <w:marRight w:val="0"/>
          <w:marTop w:val="0"/>
          <w:marBottom w:val="0"/>
          <w:divBdr>
            <w:top w:val="none" w:sz="0" w:space="0" w:color="auto"/>
            <w:left w:val="none" w:sz="0" w:space="0" w:color="auto"/>
            <w:bottom w:val="none" w:sz="0" w:space="0" w:color="auto"/>
            <w:right w:val="none" w:sz="0" w:space="0" w:color="auto"/>
          </w:divBdr>
        </w:div>
      </w:divsChild>
    </w:div>
    <w:div w:id="2083526536">
      <w:marLeft w:val="640"/>
      <w:marRight w:val="0"/>
      <w:marTop w:val="0"/>
      <w:marBottom w:val="0"/>
      <w:divBdr>
        <w:top w:val="none" w:sz="0" w:space="0" w:color="auto"/>
        <w:left w:val="none" w:sz="0" w:space="0" w:color="auto"/>
        <w:bottom w:val="none" w:sz="0" w:space="0" w:color="auto"/>
        <w:right w:val="none" w:sz="0" w:space="0" w:color="auto"/>
      </w:divBdr>
    </w:div>
    <w:div w:id="2084375355">
      <w:marLeft w:val="640"/>
      <w:marRight w:val="0"/>
      <w:marTop w:val="0"/>
      <w:marBottom w:val="0"/>
      <w:divBdr>
        <w:top w:val="none" w:sz="0" w:space="0" w:color="auto"/>
        <w:left w:val="none" w:sz="0" w:space="0" w:color="auto"/>
        <w:bottom w:val="none" w:sz="0" w:space="0" w:color="auto"/>
        <w:right w:val="none" w:sz="0" w:space="0" w:color="auto"/>
      </w:divBdr>
    </w:div>
    <w:div w:id="2085564552">
      <w:marLeft w:val="640"/>
      <w:marRight w:val="0"/>
      <w:marTop w:val="0"/>
      <w:marBottom w:val="0"/>
      <w:divBdr>
        <w:top w:val="none" w:sz="0" w:space="0" w:color="auto"/>
        <w:left w:val="none" w:sz="0" w:space="0" w:color="auto"/>
        <w:bottom w:val="none" w:sz="0" w:space="0" w:color="auto"/>
        <w:right w:val="none" w:sz="0" w:space="0" w:color="auto"/>
      </w:divBdr>
    </w:div>
    <w:div w:id="2086342969">
      <w:marLeft w:val="640"/>
      <w:marRight w:val="0"/>
      <w:marTop w:val="0"/>
      <w:marBottom w:val="0"/>
      <w:divBdr>
        <w:top w:val="none" w:sz="0" w:space="0" w:color="auto"/>
        <w:left w:val="none" w:sz="0" w:space="0" w:color="auto"/>
        <w:bottom w:val="none" w:sz="0" w:space="0" w:color="auto"/>
        <w:right w:val="none" w:sz="0" w:space="0" w:color="auto"/>
      </w:divBdr>
    </w:div>
    <w:div w:id="2086679155">
      <w:bodyDiv w:val="1"/>
      <w:marLeft w:val="0"/>
      <w:marRight w:val="0"/>
      <w:marTop w:val="0"/>
      <w:marBottom w:val="0"/>
      <w:divBdr>
        <w:top w:val="none" w:sz="0" w:space="0" w:color="auto"/>
        <w:left w:val="none" w:sz="0" w:space="0" w:color="auto"/>
        <w:bottom w:val="none" w:sz="0" w:space="0" w:color="auto"/>
        <w:right w:val="none" w:sz="0" w:space="0" w:color="auto"/>
      </w:divBdr>
      <w:divsChild>
        <w:div w:id="336730855">
          <w:marLeft w:val="640"/>
          <w:marRight w:val="0"/>
          <w:marTop w:val="0"/>
          <w:marBottom w:val="0"/>
          <w:divBdr>
            <w:top w:val="none" w:sz="0" w:space="0" w:color="auto"/>
            <w:left w:val="none" w:sz="0" w:space="0" w:color="auto"/>
            <w:bottom w:val="none" w:sz="0" w:space="0" w:color="auto"/>
            <w:right w:val="none" w:sz="0" w:space="0" w:color="auto"/>
          </w:divBdr>
        </w:div>
        <w:div w:id="502430494">
          <w:marLeft w:val="640"/>
          <w:marRight w:val="0"/>
          <w:marTop w:val="0"/>
          <w:marBottom w:val="0"/>
          <w:divBdr>
            <w:top w:val="none" w:sz="0" w:space="0" w:color="auto"/>
            <w:left w:val="none" w:sz="0" w:space="0" w:color="auto"/>
            <w:bottom w:val="none" w:sz="0" w:space="0" w:color="auto"/>
            <w:right w:val="none" w:sz="0" w:space="0" w:color="auto"/>
          </w:divBdr>
        </w:div>
        <w:div w:id="1754739652">
          <w:marLeft w:val="640"/>
          <w:marRight w:val="0"/>
          <w:marTop w:val="0"/>
          <w:marBottom w:val="0"/>
          <w:divBdr>
            <w:top w:val="none" w:sz="0" w:space="0" w:color="auto"/>
            <w:left w:val="none" w:sz="0" w:space="0" w:color="auto"/>
            <w:bottom w:val="none" w:sz="0" w:space="0" w:color="auto"/>
            <w:right w:val="none" w:sz="0" w:space="0" w:color="auto"/>
          </w:divBdr>
        </w:div>
        <w:div w:id="530191121">
          <w:marLeft w:val="640"/>
          <w:marRight w:val="0"/>
          <w:marTop w:val="0"/>
          <w:marBottom w:val="0"/>
          <w:divBdr>
            <w:top w:val="none" w:sz="0" w:space="0" w:color="auto"/>
            <w:left w:val="none" w:sz="0" w:space="0" w:color="auto"/>
            <w:bottom w:val="none" w:sz="0" w:space="0" w:color="auto"/>
            <w:right w:val="none" w:sz="0" w:space="0" w:color="auto"/>
          </w:divBdr>
        </w:div>
        <w:div w:id="847329484">
          <w:marLeft w:val="640"/>
          <w:marRight w:val="0"/>
          <w:marTop w:val="0"/>
          <w:marBottom w:val="0"/>
          <w:divBdr>
            <w:top w:val="none" w:sz="0" w:space="0" w:color="auto"/>
            <w:left w:val="none" w:sz="0" w:space="0" w:color="auto"/>
            <w:bottom w:val="none" w:sz="0" w:space="0" w:color="auto"/>
            <w:right w:val="none" w:sz="0" w:space="0" w:color="auto"/>
          </w:divBdr>
        </w:div>
        <w:div w:id="1665737685">
          <w:marLeft w:val="640"/>
          <w:marRight w:val="0"/>
          <w:marTop w:val="0"/>
          <w:marBottom w:val="0"/>
          <w:divBdr>
            <w:top w:val="none" w:sz="0" w:space="0" w:color="auto"/>
            <w:left w:val="none" w:sz="0" w:space="0" w:color="auto"/>
            <w:bottom w:val="none" w:sz="0" w:space="0" w:color="auto"/>
            <w:right w:val="none" w:sz="0" w:space="0" w:color="auto"/>
          </w:divBdr>
        </w:div>
        <w:div w:id="1199853139">
          <w:marLeft w:val="640"/>
          <w:marRight w:val="0"/>
          <w:marTop w:val="0"/>
          <w:marBottom w:val="0"/>
          <w:divBdr>
            <w:top w:val="none" w:sz="0" w:space="0" w:color="auto"/>
            <w:left w:val="none" w:sz="0" w:space="0" w:color="auto"/>
            <w:bottom w:val="none" w:sz="0" w:space="0" w:color="auto"/>
            <w:right w:val="none" w:sz="0" w:space="0" w:color="auto"/>
          </w:divBdr>
        </w:div>
        <w:div w:id="1176118136">
          <w:marLeft w:val="640"/>
          <w:marRight w:val="0"/>
          <w:marTop w:val="0"/>
          <w:marBottom w:val="0"/>
          <w:divBdr>
            <w:top w:val="none" w:sz="0" w:space="0" w:color="auto"/>
            <w:left w:val="none" w:sz="0" w:space="0" w:color="auto"/>
            <w:bottom w:val="none" w:sz="0" w:space="0" w:color="auto"/>
            <w:right w:val="none" w:sz="0" w:space="0" w:color="auto"/>
          </w:divBdr>
        </w:div>
        <w:div w:id="1205865814">
          <w:marLeft w:val="640"/>
          <w:marRight w:val="0"/>
          <w:marTop w:val="0"/>
          <w:marBottom w:val="0"/>
          <w:divBdr>
            <w:top w:val="none" w:sz="0" w:space="0" w:color="auto"/>
            <w:left w:val="none" w:sz="0" w:space="0" w:color="auto"/>
            <w:bottom w:val="none" w:sz="0" w:space="0" w:color="auto"/>
            <w:right w:val="none" w:sz="0" w:space="0" w:color="auto"/>
          </w:divBdr>
        </w:div>
        <w:div w:id="1428428537">
          <w:marLeft w:val="640"/>
          <w:marRight w:val="0"/>
          <w:marTop w:val="0"/>
          <w:marBottom w:val="0"/>
          <w:divBdr>
            <w:top w:val="none" w:sz="0" w:space="0" w:color="auto"/>
            <w:left w:val="none" w:sz="0" w:space="0" w:color="auto"/>
            <w:bottom w:val="none" w:sz="0" w:space="0" w:color="auto"/>
            <w:right w:val="none" w:sz="0" w:space="0" w:color="auto"/>
          </w:divBdr>
        </w:div>
        <w:div w:id="992834758">
          <w:marLeft w:val="640"/>
          <w:marRight w:val="0"/>
          <w:marTop w:val="0"/>
          <w:marBottom w:val="0"/>
          <w:divBdr>
            <w:top w:val="none" w:sz="0" w:space="0" w:color="auto"/>
            <w:left w:val="none" w:sz="0" w:space="0" w:color="auto"/>
            <w:bottom w:val="none" w:sz="0" w:space="0" w:color="auto"/>
            <w:right w:val="none" w:sz="0" w:space="0" w:color="auto"/>
          </w:divBdr>
        </w:div>
        <w:div w:id="2066561145">
          <w:marLeft w:val="640"/>
          <w:marRight w:val="0"/>
          <w:marTop w:val="0"/>
          <w:marBottom w:val="0"/>
          <w:divBdr>
            <w:top w:val="none" w:sz="0" w:space="0" w:color="auto"/>
            <w:left w:val="none" w:sz="0" w:space="0" w:color="auto"/>
            <w:bottom w:val="none" w:sz="0" w:space="0" w:color="auto"/>
            <w:right w:val="none" w:sz="0" w:space="0" w:color="auto"/>
          </w:divBdr>
        </w:div>
        <w:div w:id="1530921376">
          <w:marLeft w:val="640"/>
          <w:marRight w:val="0"/>
          <w:marTop w:val="0"/>
          <w:marBottom w:val="0"/>
          <w:divBdr>
            <w:top w:val="none" w:sz="0" w:space="0" w:color="auto"/>
            <w:left w:val="none" w:sz="0" w:space="0" w:color="auto"/>
            <w:bottom w:val="none" w:sz="0" w:space="0" w:color="auto"/>
            <w:right w:val="none" w:sz="0" w:space="0" w:color="auto"/>
          </w:divBdr>
        </w:div>
        <w:div w:id="1064640777">
          <w:marLeft w:val="640"/>
          <w:marRight w:val="0"/>
          <w:marTop w:val="0"/>
          <w:marBottom w:val="0"/>
          <w:divBdr>
            <w:top w:val="none" w:sz="0" w:space="0" w:color="auto"/>
            <w:left w:val="none" w:sz="0" w:space="0" w:color="auto"/>
            <w:bottom w:val="none" w:sz="0" w:space="0" w:color="auto"/>
            <w:right w:val="none" w:sz="0" w:space="0" w:color="auto"/>
          </w:divBdr>
        </w:div>
        <w:div w:id="1058549999">
          <w:marLeft w:val="640"/>
          <w:marRight w:val="0"/>
          <w:marTop w:val="0"/>
          <w:marBottom w:val="0"/>
          <w:divBdr>
            <w:top w:val="none" w:sz="0" w:space="0" w:color="auto"/>
            <w:left w:val="none" w:sz="0" w:space="0" w:color="auto"/>
            <w:bottom w:val="none" w:sz="0" w:space="0" w:color="auto"/>
            <w:right w:val="none" w:sz="0" w:space="0" w:color="auto"/>
          </w:divBdr>
        </w:div>
        <w:div w:id="1874539528">
          <w:marLeft w:val="640"/>
          <w:marRight w:val="0"/>
          <w:marTop w:val="0"/>
          <w:marBottom w:val="0"/>
          <w:divBdr>
            <w:top w:val="none" w:sz="0" w:space="0" w:color="auto"/>
            <w:left w:val="none" w:sz="0" w:space="0" w:color="auto"/>
            <w:bottom w:val="none" w:sz="0" w:space="0" w:color="auto"/>
            <w:right w:val="none" w:sz="0" w:space="0" w:color="auto"/>
          </w:divBdr>
        </w:div>
        <w:div w:id="1700887474">
          <w:marLeft w:val="640"/>
          <w:marRight w:val="0"/>
          <w:marTop w:val="0"/>
          <w:marBottom w:val="0"/>
          <w:divBdr>
            <w:top w:val="none" w:sz="0" w:space="0" w:color="auto"/>
            <w:left w:val="none" w:sz="0" w:space="0" w:color="auto"/>
            <w:bottom w:val="none" w:sz="0" w:space="0" w:color="auto"/>
            <w:right w:val="none" w:sz="0" w:space="0" w:color="auto"/>
          </w:divBdr>
        </w:div>
        <w:div w:id="310522271">
          <w:marLeft w:val="640"/>
          <w:marRight w:val="0"/>
          <w:marTop w:val="0"/>
          <w:marBottom w:val="0"/>
          <w:divBdr>
            <w:top w:val="none" w:sz="0" w:space="0" w:color="auto"/>
            <w:left w:val="none" w:sz="0" w:space="0" w:color="auto"/>
            <w:bottom w:val="none" w:sz="0" w:space="0" w:color="auto"/>
            <w:right w:val="none" w:sz="0" w:space="0" w:color="auto"/>
          </w:divBdr>
        </w:div>
        <w:div w:id="1575318379">
          <w:marLeft w:val="640"/>
          <w:marRight w:val="0"/>
          <w:marTop w:val="0"/>
          <w:marBottom w:val="0"/>
          <w:divBdr>
            <w:top w:val="none" w:sz="0" w:space="0" w:color="auto"/>
            <w:left w:val="none" w:sz="0" w:space="0" w:color="auto"/>
            <w:bottom w:val="none" w:sz="0" w:space="0" w:color="auto"/>
            <w:right w:val="none" w:sz="0" w:space="0" w:color="auto"/>
          </w:divBdr>
        </w:div>
        <w:div w:id="2138522607">
          <w:marLeft w:val="640"/>
          <w:marRight w:val="0"/>
          <w:marTop w:val="0"/>
          <w:marBottom w:val="0"/>
          <w:divBdr>
            <w:top w:val="none" w:sz="0" w:space="0" w:color="auto"/>
            <w:left w:val="none" w:sz="0" w:space="0" w:color="auto"/>
            <w:bottom w:val="none" w:sz="0" w:space="0" w:color="auto"/>
            <w:right w:val="none" w:sz="0" w:space="0" w:color="auto"/>
          </w:divBdr>
        </w:div>
        <w:div w:id="1880164632">
          <w:marLeft w:val="640"/>
          <w:marRight w:val="0"/>
          <w:marTop w:val="0"/>
          <w:marBottom w:val="0"/>
          <w:divBdr>
            <w:top w:val="none" w:sz="0" w:space="0" w:color="auto"/>
            <w:left w:val="none" w:sz="0" w:space="0" w:color="auto"/>
            <w:bottom w:val="none" w:sz="0" w:space="0" w:color="auto"/>
            <w:right w:val="none" w:sz="0" w:space="0" w:color="auto"/>
          </w:divBdr>
        </w:div>
        <w:div w:id="851838485">
          <w:marLeft w:val="640"/>
          <w:marRight w:val="0"/>
          <w:marTop w:val="0"/>
          <w:marBottom w:val="0"/>
          <w:divBdr>
            <w:top w:val="none" w:sz="0" w:space="0" w:color="auto"/>
            <w:left w:val="none" w:sz="0" w:space="0" w:color="auto"/>
            <w:bottom w:val="none" w:sz="0" w:space="0" w:color="auto"/>
            <w:right w:val="none" w:sz="0" w:space="0" w:color="auto"/>
          </w:divBdr>
        </w:div>
        <w:div w:id="891771122">
          <w:marLeft w:val="640"/>
          <w:marRight w:val="0"/>
          <w:marTop w:val="0"/>
          <w:marBottom w:val="0"/>
          <w:divBdr>
            <w:top w:val="none" w:sz="0" w:space="0" w:color="auto"/>
            <w:left w:val="none" w:sz="0" w:space="0" w:color="auto"/>
            <w:bottom w:val="none" w:sz="0" w:space="0" w:color="auto"/>
            <w:right w:val="none" w:sz="0" w:space="0" w:color="auto"/>
          </w:divBdr>
        </w:div>
        <w:div w:id="1464080103">
          <w:marLeft w:val="640"/>
          <w:marRight w:val="0"/>
          <w:marTop w:val="0"/>
          <w:marBottom w:val="0"/>
          <w:divBdr>
            <w:top w:val="none" w:sz="0" w:space="0" w:color="auto"/>
            <w:left w:val="none" w:sz="0" w:space="0" w:color="auto"/>
            <w:bottom w:val="none" w:sz="0" w:space="0" w:color="auto"/>
            <w:right w:val="none" w:sz="0" w:space="0" w:color="auto"/>
          </w:divBdr>
        </w:div>
        <w:div w:id="1181626294">
          <w:marLeft w:val="640"/>
          <w:marRight w:val="0"/>
          <w:marTop w:val="0"/>
          <w:marBottom w:val="0"/>
          <w:divBdr>
            <w:top w:val="none" w:sz="0" w:space="0" w:color="auto"/>
            <w:left w:val="none" w:sz="0" w:space="0" w:color="auto"/>
            <w:bottom w:val="none" w:sz="0" w:space="0" w:color="auto"/>
            <w:right w:val="none" w:sz="0" w:space="0" w:color="auto"/>
          </w:divBdr>
        </w:div>
        <w:div w:id="1882354427">
          <w:marLeft w:val="640"/>
          <w:marRight w:val="0"/>
          <w:marTop w:val="0"/>
          <w:marBottom w:val="0"/>
          <w:divBdr>
            <w:top w:val="none" w:sz="0" w:space="0" w:color="auto"/>
            <w:left w:val="none" w:sz="0" w:space="0" w:color="auto"/>
            <w:bottom w:val="none" w:sz="0" w:space="0" w:color="auto"/>
            <w:right w:val="none" w:sz="0" w:space="0" w:color="auto"/>
          </w:divBdr>
        </w:div>
        <w:div w:id="1919942733">
          <w:marLeft w:val="640"/>
          <w:marRight w:val="0"/>
          <w:marTop w:val="0"/>
          <w:marBottom w:val="0"/>
          <w:divBdr>
            <w:top w:val="none" w:sz="0" w:space="0" w:color="auto"/>
            <w:left w:val="none" w:sz="0" w:space="0" w:color="auto"/>
            <w:bottom w:val="none" w:sz="0" w:space="0" w:color="auto"/>
            <w:right w:val="none" w:sz="0" w:space="0" w:color="auto"/>
          </w:divBdr>
        </w:div>
        <w:div w:id="947808160">
          <w:marLeft w:val="640"/>
          <w:marRight w:val="0"/>
          <w:marTop w:val="0"/>
          <w:marBottom w:val="0"/>
          <w:divBdr>
            <w:top w:val="none" w:sz="0" w:space="0" w:color="auto"/>
            <w:left w:val="none" w:sz="0" w:space="0" w:color="auto"/>
            <w:bottom w:val="none" w:sz="0" w:space="0" w:color="auto"/>
            <w:right w:val="none" w:sz="0" w:space="0" w:color="auto"/>
          </w:divBdr>
        </w:div>
        <w:div w:id="1630818452">
          <w:marLeft w:val="640"/>
          <w:marRight w:val="0"/>
          <w:marTop w:val="0"/>
          <w:marBottom w:val="0"/>
          <w:divBdr>
            <w:top w:val="none" w:sz="0" w:space="0" w:color="auto"/>
            <w:left w:val="none" w:sz="0" w:space="0" w:color="auto"/>
            <w:bottom w:val="none" w:sz="0" w:space="0" w:color="auto"/>
            <w:right w:val="none" w:sz="0" w:space="0" w:color="auto"/>
          </w:divBdr>
        </w:div>
        <w:div w:id="97452033">
          <w:marLeft w:val="640"/>
          <w:marRight w:val="0"/>
          <w:marTop w:val="0"/>
          <w:marBottom w:val="0"/>
          <w:divBdr>
            <w:top w:val="none" w:sz="0" w:space="0" w:color="auto"/>
            <w:left w:val="none" w:sz="0" w:space="0" w:color="auto"/>
            <w:bottom w:val="none" w:sz="0" w:space="0" w:color="auto"/>
            <w:right w:val="none" w:sz="0" w:space="0" w:color="auto"/>
          </w:divBdr>
        </w:div>
        <w:div w:id="1135752785">
          <w:marLeft w:val="640"/>
          <w:marRight w:val="0"/>
          <w:marTop w:val="0"/>
          <w:marBottom w:val="0"/>
          <w:divBdr>
            <w:top w:val="none" w:sz="0" w:space="0" w:color="auto"/>
            <w:left w:val="none" w:sz="0" w:space="0" w:color="auto"/>
            <w:bottom w:val="none" w:sz="0" w:space="0" w:color="auto"/>
            <w:right w:val="none" w:sz="0" w:space="0" w:color="auto"/>
          </w:divBdr>
        </w:div>
        <w:div w:id="1337421406">
          <w:marLeft w:val="640"/>
          <w:marRight w:val="0"/>
          <w:marTop w:val="0"/>
          <w:marBottom w:val="0"/>
          <w:divBdr>
            <w:top w:val="none" w:sz="0" w:space="0" w:color="auto"/>
            <w:left w:val="none" w:sz="0" w:space="0" w:color="auto"/>
            <w:bottom w:val="none" w:sz="0" w:space="0" w:color="auto"/>
            <w:right w:val="none" w:sz="0" w:space="0" w:color="auto"/>
          </w:divBdr>
        </w:div>
        <w:div w:id="1110586837">
          <w:marLeft w:val="640"/>
          <w:marRight w:val="0"/>
          <w:marTop w:val="0"/>
          <w:marBottom w:val="0"/>
          <w:divBdr>
            <w:top w:val="none" w:sz="0" w:space="0" w:color="auto"/>
            <w:left w:val="none" w:sz="0" w:space="0" w:color="auto"/>
            <w:bottom w:val="none" w:sz="0" w:space="0" w:color="auto"/>
            <w:right w:val="none" w:sz="0" w:space="0" w:color="auto"/>
          </w:divBdr>
        </w:div>
        <w:div w:id="1775782639">
          <w:marLeft w:val="640"/>
          <w:marRight w:val="0"/>
          <w:marTop w:val="0"/>
          <w:marBottom w:val="0"/>
          <w:divBdr>
            <w:top w:val="none" w:sz="0" w:space="0" w:color="auto"/>
            <w:left w:val="none" w:sz="0" w:space="0" w:color="auto"/>
            <w:bottom w:val="none" w:sz="0" w:space="0" w:color="auto"/>
            <w:right w:val="none" w:sz="0" w:space="0" w:color="auto"/>
          </w:divBdr>
        </w:div>
        <w:div w:id="947540527">
          <w:marLeft w:val="640"/>
          <w:marRight w:val="0"/>
          <w:marTop w:val="0"/>
          <w:marBottom w:val="0"/>
          <w:divBdr>
            <w:top w:val="none" w:sz="0" w:space="0" w:color="auto"/>
            <w:left w:val="none" w:sz="0" w:space="0" w:color="auto"/>
            <w:bottom w:val="none" w:sz="0" w:space="0" w:color="auto"/>
            <w:right w:val="none" w:sz="0" w:space="0" w:color="auto"/>
          </w:divBdr>
        </w:div>
        <w:div w:id="1308820772">
          <w:marLeft w:val="640"/>
          <w:marRight w:val="0"/>
          <w:marTop w:val="0"/>
          <w:marBottom w:val="0"/>
          <w:divBdr>
            <w:top w:val="none" w:sz="0" w:space="0" w:color="auto"/>
            <w:left w:val="none" w:sz="0" w:space="0" w:color="auto"/>
            <w:bottom w:val="none" w:sz="0" w:space="0" w:color="auto"/>
            <w:right w:val="none" w:sz="0" w:space="0" w:color="auto"/>
          </w:divBdr>
        </w:div>
        <w:div w:id="1581598588">
          <w:marLeft w:val="640"/>
          <w:marRight w:val="0"/>
          <w:marTop w:val="0"/>
          <w:marBottom w:val="0"/>
          <w:divBdr>
            <w:top w:val="none" w:sz="0" w:space="0" w:color="auto"/>
            <w:left w:val="none" w:sz="0" w:space="0" w:color="auto"/>
            <w:bottom w:val="none" w:sz="0" w:space="0" w:color="auto"/>
            <w:right w:val="none" w:sz="0" w:space="0" w:color="auto"/>
          </w:divBdr>
        </w:div>
        <w:div w:id="1986472434">
          <w:marLeft w:val="640"/>
          <w:marRight w:val="0"/>
          <w:marTop w:val="0"/>
          <w:marBottom w:val="0"/>
          <w:divBdr>
            <w:top w:val="none" w:sz="0" w:space="0" w:color="auto"/>
            <w:left w:val="none" w:sz="0" w:space="0" w:color="auto"/>
            <w:bottom w:val="none" w:sz="0" w:space="0" w:color="auto"/>
            <w:right w:val="none" w:sz="0" w:space="0" w:color="auto"/>
          </w:divBdr>
        </w:div>
        <w:div w:id="1694064478">
          <w:marLeft w:val="640"/>
          <w:marRight w:val="0"/>
          <w:marTop w:val="0"/>
          <w:marBottom w:val="0"/>
          <w:divBdr>
            <w:top w:val="none" w:sz="0" w:space="0" w:color="auto"/>
            <w:left w:val="none" w:sz="0" w:space="0" w:color="auto"/>
            <w:bottom w:val="none" w:sz="0" w:space="0" w:color="auto"/>
            <w:right w:val="none" w:sz="0" w:space="0" w:color="auto"/>
          </w:divBdr>
        </w:div>
        <w:div w:id="1723485241">
          <w:marLeft w:val="640"/>
          <w:marRight w:val="0"/>
          <w:marTop w:val="0"/>
          <w:marBottom w:val="0"/>
          <w:divBdr>
            <w:top w:val="none" w:sz="0" w:space="0" w:color="auto"/>
            <w:left w:val="none" w:sz="0" w:space="0" w:color="auto"/>
            <w:bottom w:val="none" w:sz="0" w:space="0" w:color="auto"/>
            <w:right w:val="none" w:sz="0" w:space="0" w:color="auto"/>
          </w:divBdr>
        </w:div>
        <w:div w:id="1800106417">
          <w:marLeft w:val="640"/>
          <w:marRight w:val="0"/>
          <w:marTop w:val="0"/>
          <w:marBottom w:val="0"/>
          <w:divBdr>
            <w:top w:val="none" w:sz="0" w:space="0" w:color="auto"/>
            <w:left w:val="none" w:sz="0" w:space="0" w:color="auto"/>
            <w:bottom w:val="none" w:sz="0" w:space="0" w:color="auto"/>
            <w:right w:val="none" w:sz="0" w:space="0" w:color="auto"/>
          </w:divBdr>
        </w:div>
        <w:div w:id="1354572114">
          <w:marLeft w:val="640"/>
          <w:marRight w:val="0"/>
          <w:marTop w:val="0"/>
          <w:marBottom w:val="0"/>
          <w:divBdr>
            <w:top w:val="none" w:sz="0" w:space="0" w:color="auto"/>
            <w:left w:val="none" w:sz="0" w:space="0" w:color="auto"/>
            <w:bottom w:val="none" w:sz="0" w:space="0" w:color="auto"/>
            <w:right w:val="none" w:sz="0" w:space="0" w:color="auto"/>
          </w:divBdr>
        </w:div>
        <w:div w:id="1384519860">
          <w:marLeft w:val="640"/>
          <w:marRight w:val="0"/>
          <w:marTop w:val="0"/>
          <w:marBottom w:val="0"/>
          <w:divBdr>
            <w:top w:val="none" w:sz="0" w:space="0" w:color="auto"/>
            <w:left w:val="none" w:sz="0" w:space="0" w:color="auto"/>
            <w:bottom w:val="none" w:sz="0" w:space="0" w:color="auto"/>
            <w:right w:val="none" w:sz="0" w:space="0" w:color="auto"/>
          </w:divBdr>
        </w:div>
        <w:div w:id="277419173">
          <w:marLeft w:val="640"/>
          <w:marRight w:val="0"/>
          <w:marTop w:val="0"/>
          <w:marBottom w:val="0"/>
          <w:divBdr>
            <w:top w:val="none" w:sz="0" w:space="0" w:color="auto"/>
            <w:left w:val="none" w:sz="0" w:space="0" w:color="auto"/>
            <w:bottom w:val="none" w:sz="0" w:space="0" w:color="auto"/>
            <w:right w:val="none" w:sz="0" w:space="0" w:color="auto"/>
          </w:divBdr>
        </w:div>
        <w:div w:id="1103957202">
          <w:marLeft w:val="640"/>
          <w:marRight w:val="0"/>
          <w:marTop w:val="0"/>
          <w:marBottom w:val="0"/>
          <w:divBdr>
            <w:top w:val="none" w:sz="0" w:space="0" w:color="auto"/>
            <w:left w:val="none" w:sz="0" w:space="0" w:color="auto"/>
            <w:bottom w:val="none" w:sz="0" w:space="0" w:color="auto"/>
            <w:right w:val="none" w:sz="0" w:space="0" w:color="auto"/>
          </w:divBdr>
        </w:div>
        <w:div w:id="958997647">
          <w:marLeft w:val="640"/>
          <w:marRight w:val="0"/>
          <w:marTop w:val="0"/>
          <w:marBottom w:val="0"/>
          <w:divBdr>
            <w:top w:val="none" w:sz="0" w:space="0" w:color="auto"/>
            <w:left w:val="none" w:sz="0" w:space="0" w:color="auto"/>
            <w:bottom w:val="none" w:sz="0" w:space="0" w:color="auto"/>
            <w:right w:val="none" w:sz="0" w:space="0" w:color="auto"/>
          </w:divBdr>
        </w:div>
        <w:div w:id="569776193">
          <w:marLeft w:val="640"/>
          <w:marRight w:val="0"/>
          <w:marTop w:val="0"/>
          <w:marBottom w:val="0"/>
          <w:divBdr>
            <w:top w:val="none" w:sz="0" w:space="0" w:color="auto"/>
            <w:left w:val="none" w:sz="0" w:space="0" w:color="auto"/>
            <w:bottom w:val="none" w:sz="0" w:space="0" w:color="auto"/>
            <w:right w:val="none" w:sz="0" w:space="0" w:color="auto"/>
          </w:divBdr>
        </w:div>
        <w:div w:id="920673467">
          <w:marLeft w:val="640"/>
          <w:marRight w:val="0"/>
          <w:marTop w:val="0"/>
          <w:marBottom w:val="0"/>
          <w:divBdr>
            <w:top w:val="none" w:sz="0" w:space="0" w:color="auto"/>
            <w:left w:val="none" w:sz="0" w:space="0" w:color="auto"/>
            <w:bottom w:val="none" w:sz="0" w:space="0" w:color="auto"/>
            <w:right w:val="none" w:sz="0" w:space="0" w:color="auto"/>
          </w:divBdr>
        </w:div>
        <w:div w:id="1944730634">
          <w:marLeft w:val="640"/>
          <w:marRight w:val="0"/>
          <w:marTop w:val="0"/>
          <w:marBottom w:val="0"/>
          <w:divBdr>
            <w:top w:val="none" w:sz="0" w:space="0" w:color="auto"/>
            <w:left w:val="none" w:sz="0" w:space="0" w:color="auto"/>
            <w:bottom w:val="none" w:sz="0" w:space="0" w:color="auto"/>
            <w:right w:val="none" w:sz="0" w:space="0" w:color="auto"/>
          </w:divBdr>
        </w:div>
        <w:div w:id="533421770">
          <w:marLeft w:val="640"/>
          <w:marRight w:val="0"/>
          <w:marTop w:val="0"/>
          <w:marBottom w:val="0"/>
          <w:divBdr>
            <w:top w:val="none" w:sz="0" w:space="0" w:color="auto"/>
            <w:left w:val="none" w:sz="0" w:space="0" w:color="auto"/>
            <w:bottom w:val="none" w:sz="0" w:space="0" w:color="auto"/>
            <w:right w:val="none" w:sz="0" w:space="0" w:color="auto"/>
          </w:divBdr>
        </w:div>
        <w:div w:id="1939943972">
          <w:marLeft w:val="640"/>
          <w:marRight w:val="0"/>
          <w:marTop w:val="0"/>
          <w:marBottom w:val="0"/>
          <w:divBdr>
            <w:top w:val="none" w:sz="0" w:space="0" w:color="auto"/>
            <w:left w:val="none" w:sz="0" w:space="0" w:color="auto"/>
            <w:bottom w:val="none" w:sz="0" w:space="0" w:color="auto"/>
            <w:right w:val="none" w:sz="0" w:space="0" w:color="auto"/>
          </w:divBdr>
        </w:div>
        <w:div w:id="1783303606">
          <w:marLeft w:val="640"/>
          <w:marRight w:val="0"/>
          <w:marTop w:val="0"/>
          <w:marBottom w:val="0"/>
          <w:divBdr>
            <w:top w:val="none" w:sz="0" w:space="0" w:color="auto"/>
            <w:left w:val="none" w:sz="0" w:space="0" w:color="auto"/>
            <w:bottom w:val="none" w:sz="0" w:space="0" w:color="auto"/>
            <w:right w:val="none" w:sz="0" w:space="0" w:color="auto"/>
          </w:divBdr>
        </w:div>
        <w:div w:id="485364444">
          <w:marLeft w:val="640"/>
          <w:marRight w:val="0"/>
          <w:marTop w:val="0"/>
          <w:marBottom w:val="0"/>
          <w:divBdr>
            <w:top w:val="none" w:sz="0" w:space="0" w:color="auto"/>
            <w:left w:val="none" w:sz="0" w:space="0" w:color="auto"/>
            <w:bottom w:val="none" w:sz="0" w:space="0" w:color="auto"/>
            <w:right w:val="none" w:sz="0" w:space="0" w:color="auto"/>
          </w:divBdr>
        </w:div>
        <w:div w:id="687029578">
          <w:marLeft w:val="640"/>
          <w:marRight w:val="0"/>
          <w:marTop w:val="0"/>
          <w:marBottom w:val="0"/>
          <w:divBdr>
            <w:top w:val="none" w:sz="0" w:space="0" w:color="auto"/>
            <w:left w:val="none" w:sz="0" w:space="0" w:color="auto"/>
            <w:bottom w:val="none" w:sz="0" w:space="0" w:color="auto"/>
            <w:right w:val="none" w:sz="0" w:space="0" w:color="auto"/>
          </w:divBdr>
        </w:div>
        <w:div w:id="2084404464">
          <w:marLeft w:val="640"/>
          <w:marRight w:val="0"/>
          <w:marTop w:val="0"/>
          <w:marBottom w:val="0"/>
          <w:divBdr>
            <w:top w:val="none" w:sz="0" w:space="0" w:color="auto"/>
            <w:left w:val="none" w:sz="0" w:space="0" w:color="auto"/>
            <w:bottom w:val="none" w:sz="0" w:space="0" w:color="auto"/>
            <w:right w:val="none" w:sz="0" w:space="0" w:color="auto"/>
          </w:divBdr>
        </w:div>
        <w:div w:id="214703607">
          <w:marLeft w:val="640"/>
          <w:marRight w:val="0"/>
          <w:marTop w:val="0"/>
          <w:marBottom w:val="0"/>
          <w:divBdr>
            <w:top w:val="none" w:sz="0" w:space="0" w:color="auto"/>
            <w:left w:val="none" w:sz="0" w:space="0" w:color="auto"/>
            <w:bottom w:val="none" w:sz="0" w:space="0" w:color="auto"/>
            <w:right w:val="none" w:sz="0" w:space="0" w:color="auto"/>
          </w:divBdr>
        </w:div>
        <w:div w:id="2124960459">
          <w:marLeft w:val="640"/>
          <w:marRight w:val="0"/>
          <w:marTop w:val="0"/>
          <w:marBottom w:val="0"/>
          <w:divBdr>
            <w:top w:val="none" w:sz="0" w:space="0" w:color="auto"/>
            <w:left w:val="none" w:sz="0" w:space="0" w:color="auto"/>
            <w:bottom w:val="none" w:sz="0" w:space="0" w:color="auto"/>
            <w:right w:val="none" w:sz="0" w:space="0" w:color="auto"/>
          </w:divBdr>
        </w:div>
        <w:div w:id="448938350">
          <w:marLeft w:val="640"/>
          <w:marRight w:val="0"/>
          <w:marTop w:val="0"/>
          <w:marBottom w:val="0"/>
          <w:divBdr>
            <w:top w:val="none" w:sz="0" w:space="0" w:color="auto"/>
            <w:left w:val="none" w:sz="0" w:space="0" w:color="auto"/>
            <w:bottom w:val="none" w:sz="0" w:space="0" w:color="auto"/>
            <w:right w:val="none" w:sz="0" w:space="0" w:color="auto"/>
          </w:divBdr>
        </w:div>
        <w:div w:id="1257792463">
          <w:marLeft w:val="640"/>
          <w:marRight w:val="0"/>
          <w:marTop w:val="0"/>
          <w:marBottom w:val="0"/>
          <w:divBdr>
            <w:top w:val="none" w:sz="0" w:space="0" w:color="auto"/>
            <w:left w:val="none" w:sz="0" w:space="0" w:color="auto"/>
            <w:bottom w:val="none" w:sz="0" w:space="0" w:color="auto"/>
            <w:right w:val="none" w:sz="0" w:space="0" w:color="auto"/>
          </w:divBdr>
        </w:div>
        <w:div w:id="10568252">
          <w:marLeft w:val="640"/>
          <w:marRight w:val="0"/>
          <w:marTop w:val="0"/>
          <w:marBottom w:val="0"/>
          <w:divBdr>
            <w:top w:val="none" w:sz="0" w:space="0" w:color="auto"/>
            <w:left w:val="none" w:sz="0" w:space="0" w:color="auto"/>
            <w:bottom w:val="none" w:sz="0" w:space="0" w:color="auto"/>
            <w:right w:val="none" w:sz="0" w:space="0" w:color="auto"/>
          </w:divBdr>
        </w:div>
        <w:div w:id="137456542">
          <w:marLeft w:val="640"/>
          <w:marRight w:val="0"/>
          <w:marTop w:val="0"/>
          <w:marBottom w:val="0"/>
          <w:divBdr>
            <w:top w:val="none" w:sz="0" w:space="0" w:color="auto"/>
            <w:left w:val="none" w:sz="0" w:space="0" w:color="auto"/>
            <w:bottom w:val="none" w:sz="0" w:space="0" w:color="auto"/>
            <w:right w:val="none" w:sz="0" w:space="0" w:color="auto"/>
          </w:divBdr>
        </w:div>
        <w:div w:id="211886823">
          <w:marLeft w:val="640"/>
          <w:marRight w:val="0"/>
          <w:marTop w:val="0"/>
          <w:marBottom w:val="0"/>
          <w:divBdr>
            <w:top w:val="none" w:sz="0" w:space="0" w:color="auto"/>
            <w:left w:val="none" w:sz="0" w:space="0" w:color="auto"/>
            <w:bottom w:val="none" w:sz="0" w:space="0" w:color="auto"/>
            <w:right w:val="none" w:sz="0" w:space="0" w:color="auto"/>
          </w:divBdr>
        </w:div>
        <w:div w:id="969440101">
          <w:marLeft w:val="640"/>
          <w:marRight w:val="0"/>
          <w:marTop w:val="0"/>
          <w:marBottom w:val="0"/>
          <w:divBdr>
            <w:top w:val="none" w:sz="0" w:space="0" w:color="auto"/>
            <w:left w:val="none" w:sz="0" w:space="0" w:color="auto"/>
            <w:bottom w:val="none" w:sz="0" w:space="0" w:color="auto"/>
            <w:right w:val="none" w:sz="0" w:space="0" w:color="auto"/>
          </w:divBdr>
        </w:div>
        <w:div w:id="740298527">
          <w:marLeft w:val="640"/>
          <w:marRight w:val="0"/>
          <w:marTop w:val="0"/>
          <w:marBottom w:val="0"/>
          <w:divBdr>
            <w:top w:val="none" w:sz="0" w:space="0" w:color="auto"/>
            <w:left w:val="none" w:sz="0" w:space="0" w:color="auto"/>
            <w:bottom w:val="none" w:sz="0" w:space="0" w:color="auto"/>
            <w:right w:val="none" w:sz="0" w:space="0" w:color="auto"/>
          </w:divBdr>
        </w:div>
        <w:div w:id="85880021">
          <w:marLeft w:val="640"/>
          <w:marRight w:val="0"/>
          <w:marTop w:val="0"/>
          <w:marBottom w:val="0"/>
          <w:divBdr>
            <w:top w:val="none" w:sz="0" w:space="0" w:color="auto"/>
            <w:left w:val="none" w:sz="0" w:space="0" w:color="auto"/>
            <w:bottom w:val="none" w:sz="0" w:space="0" w:color="auto"/>
            <w:right w:val="none" w:sz="0" w:space="0" w:color="auto"/>
          </w:divBdr>
        </w:div>
        <w:div w:id="1634212050">
          <w:marLeft w:val="640"/>
          <w:marRight w:val="0"/>
          <w:marTop w:val="0"/>
          <w:marBottom w:val="0"/>
          <w:divBdr>
            <w:top w:val="none" w:sz="0" w:space="0" w:color="auto"/>
            <w:left w:val="none" w:sz="0" w:space="0" w:color="auto"/>
            <w:bottom w:val="none" w:sz="0" w:space="0" w:color="auto"/>
            <w:right w:val="none" w:sz="0" w:space="0" w:color="auto"/>
          </w:divBdr>
        </w:div>
        <w:div w:id="702247847">
          <w:marLeft w:val="640"/>
          <w:marRight w:val="0"/>
          <w:marTop w:val="0"/>
          <w:marBottom w:val="0"/>
          <w:divBdr>
            <w:top w:val="none" w:sz="0" w:space="0" w:color="auto"/>
            <w:left w:val="none" w:sz="0" w:space="0" w:color="auto"/>
            <w:bottom w:val="none" w:sz="0" w:space="0" w:color="auto"/>
            <w:right w:val="none" w:sz="0" w:space="0" w:color="auto"/>
          </w:divBdr>
        </w:div>
        <w:div w:id="1821730291">
          <w:marLeft w:val="640"/>
          <w:marRight w:val="0"/>
          <w:marTop w:val="0"/>
          <w:marBottom w:val="0"/>
          <w:divBdr>
            <w:top w:val="none" w:sz="0" w:space="0" w:color="auto"/>
            <w:left w:val="none" w:sz="0" w:space="0" w:color="auto"/>
            <w:bottom w:val="none" w:sz="0" w:space="0" w:color="auto"/>
            <w:right w:val="none" w:sz="0" w:space="0" w:color="auto"/>
          </w:divBdr>
        </w:div>
        <w:div w:id="720250176">
          <w:marLeft w:val="640"/>
          <w:marRight w:val="0"/>
          <w:marTop w:val="0"/>
          <w:marBottom w:val="0"/>
          <w:divBdr>
            <w:top w:val="none" w:sz="0" w:space="0" w:color="auto"/>
            <w:left w:val="none" w:sz="0" w:space="0" w:color="auto"/>
            <w:bottom w:val="none" w:sz="0" w:space="0" w:color="auto"/>
            <w:right w:val="none" w:sz="0" w:space="0" w:color="auto"/>
          </w:divBdr>
        </w:div>
        <w:div w:id="1047754056">
          <w:marLeft w:val="640"/>
          <w:marRight w:val="0"/>
          <w:marTop w:val="0"/>
          <w:marBottom w:val="0"/>
          <w:divBdr>
            <w:top w:val="none" w:sz="0" w:space="0" w:color="auto"/>
            <w:left w:val="none" w:sz="0" w:space="0" w:color="auto"/>
            <w:bottom w:val="none" w:sz="0" w:space="0" w:color="auto"/>
            <w:right w:val="none" w:sz="0" w:space="0" w:color="auto"/>
          </w:divBdr>
        </w:div>
        <w:div w:id="2033022742">
          <w:marLeft w:val="640"/>
          <w:marRight w:val="0"/>
          <w:marTop w:val="0"/>
          <w:marBottom w:val="0"/>
          <w:divBdr>
            <w:top w:val="none" w:sz="0" w:space="0" w:color="auto"/>
            <w:left w:val="none" w:sz="0" w:space="0" w:color="auto"/>
            <w:bottom w:val="none" w:sz="0" w:space="0" w:color="auto"/>
            <w:right w:val="none" w:sz="0" w:space="0" w:color="auto"/>
          </w:divBdr>
        </w:div>
        <w:div w:id="1313020808">
          <w:marLeft w:val="640"/>
          <w:marRight w:val="0"/>
          <w:marTop w:val="0"/>
          <w:marBottom w:val="0"/>
          <w:divBdr>
            <w:top w:val="none" w:sz="0" w:space="0" w:color="auto"/>
            <w:left w:val="none" w:sz="0" w:space="0" w:color="auto"/>
            <w:bottom w:val="none" w:sz="0" w:space="0" w:color="auto"/>
            <w:right w:val="none" w:sz="0" w:space="0" w:color="auto"/>
          </w:divBdr>
        </w:div>
        <w:div w:id="504129452">
          <w:marLeft w:val="640"/>
          <w:marRight w:val="0"/>
          <w:marTop w:val="0"/>
          <w:marBottom w:val="0"/>
          <w:divBdr>
            <w:top w:val="none" w:sz="0" w:space="0" w:color="auto"/>
            <w:left w:val="none" w:sz="0" w:space="0" w:color="auto"/>
            <w:bottom w:val="none" w:sz="0" w:space="0" w:color="auto"/>
            <w:right w:val="none" w:sz="0" w:space="0" w:color="auto"/>
          </w:divBdr>
        </w:div>
      </w:divsChild>
    </w:div>
    <w:div w:id="2087454449">
      <w:marLeft w:val="640"/>
      <w:marRight w:val="0"/>
      <w:marTop w:val="0"/>
      <w:marBottom w:val="0"/>
      <w:divBdr>
        <w:top w:val="none" w:sz="0" w:space="0" w:color="auto"/>
        <w:left w:val="none" w:sz="0" w:space="0" w:color="auto"/>
        <w:bottom w:val="none" w:sz="0" w:space="0" w:color="auto"/>
        <w:right w:val="none" w:sz="0" w:space="0" w:color="auto"/>
      </w:divBdr>
    </w:div>
    <w:div w:id="2089500535">
      <w:marLeft w:val="640"/>
      <w:marRight w:val="0"/>
      <w:marTop w:val="0"/>
      <w:marBottom w:val="0"/>
      <w:divBdr>
        <w:top w:val="none" w:sz="0" w:space="0" w:color="auto"/>
        <w:left w:val="none" w:sz="0" w:space="0" w:color="auto"/>
        <w:bottom w:val="none" w:sz="0" w:space="0" w:color="auto"/>
        <w:right w:val="none" w:sz="0" w:space="0" w:color="auto"/>
      </w:divBdr>
    </w:div>
    <w:div w:id="2089571869">
      <w:marLeft w:val="640"/>
      <w:marRight w:val="0"/>
      <w:marTop w:val="0"/>
      <w:marBottom w:val="0"/>
      <w:divBdr>
        <w:top w:val="none" w:sz="0" w:space="0" w:color="auto"/>
        <w:left w:val="none" w:sz="0" w:space="0" w:color="auto"/>
        <w:bottom w:val="none" w:sz="0" w:space="0" w:color="auto"/>
        <w:right w:val="none" w:sz="0" w:space="0" w:color="auto"/>
      </w:divBdr>
    </w:div>
    <w:div w:id="2089886168">
      <w:marLeft w:val="640"/>
      <w:marRight w:val="0"/>
      <w:marTop w:val="0"/>
      <w:marBottom w:val="0"/>
      <w:divBdr>
        <w:top w:val="none" w:sz="0" w:space="0" w:color="auto"/>
        <w:left w:val="none" w:sz="0" w:space="0" w:color="auto"/>
        <w:bottom w:val="none" w:sz="0" w:space="0" w:color="auto"/>
        <w:right w:val="none" w:sz="0" w:space="0" w:color="auto"/>
      </w:divBdr>
    </w:div>
    <w:div w:id="2090031716">
      <w:marLeft w:val="640"/>
      <w:marRight w:val="0"/>
      <w:marTop w:val="0"/>
      <w:marBottom w:val="0"/>
      <w:divBdr>
        <w:top w:val="none" w:sz="0" w:space="0" w:color="auto"/>
        <w:left w:val="none" w:sz="0" w:space="0" w:color="auto"/>
        <w:bottom w:val="none" w:sz="0" w:space="0" w:color="auto"/>
        <w:right w:val="none" w:sz="0" w:space="0" w:color="auto"/>
      </w:divBdr>
    </w:div>
    <w:div w:id="2091198531">
      <w:marLeft w:val="640"/>
      <w:marRight w:val="0"/>
      <w:marTop w:val="0"/>
      <w:marBottom w:val="0"/>
      <w:divBdr>
        <w:top w:val="none" w:sz="0" w:space="0" w:color="auto"/>
        <w:left w:val="none" w:sz="0" w:space="0" w:color="auto"/>
        <w:bottom w:val="none" w:sz="0" w:space="0" w:color="auto"/>
        <w:right w:val="none" w:sz="0" w:space="0" w:color="auto"/>
      </w:divBdr>
    </w:div>
    <w:div w:id="2091270007">
      <w:marLeft w:val="640"/>
      <w:marRight w:val="0"/>
      <w:marTop w:val="0"/>
      <w:marBottom w:val="0"/>
      <w:divBdr>
        <w:top w:val="none" w:sz="0" w:space="0" w:color="auto"/>
        <w:left w:val="none" w:sz="0" w:space="0" w:color="auto"/>
        <w:bottom w:val="none" w:sz="0" w:space="0" w:color="auto"/>
        <w:right w:val="none" w:sz="0" w:space="0" w:color="auto"/>
      </w:divBdr>
    </w:div>
    <w:div w:id="2091461945">
      <w:marLeft w:val="640"/>
      <w:marRight w:val="0"/>
      <w:marTop w:val="0"/>
      <w:marBottom w:val="0"/>
      <w:divBdr>
        <w:top w:val="none" w:sz="0" w:space="0" w:color="auto"/>
        <w:left w:val="none" w:sz="0" w:space="0" w:color="auto"/>
        <w:bottom w:val="none" w:sz="0" w:space="0" w:color="auto"/>
        <w:right w:val="none" w:sz="0" w:space="0" w:color="auto"/>
      </w:divBdr>
    </w:div>
    <w:div w:id="2093313772">
      <w:bodyDiv w:val="1"/>
      <w:marLeft w:val="0"/>
      <w:marRight w:val="0"/>
      <w:marTop w:val="0"/>
      <w:marBottom w:val="0"/>
      <w:divBdr>
        <w:top w:val="none" w:sz="0" w:space="0" w:color="auto"/>
        <w:left w:val="none" w:sz="0" w:space="0" w:color="auto"/>
        <w:bottom w:val="none" w:sz="0" w:space="0" w:color="auto"/>
        <w:right w:val="none" w:sz="0" w:space="0" w:color="auto"/>
      </w:divBdr>
      <w:divsChild>
        <w:div w:id="38281578">
          <w:marLeft w:val="640"/>
          <w:marRight w:val="0"/>
          <w:marTop w:val="0"/>
          <w:marBottom w:val="0"/>
          <w:divBdr>
            <w:top w:val="none" w:sz="0" w:space="0" w:color="auto"/>
            <w:left w:val="none" w:sz="0" w:space="0" w:color="auto"/>
            <w:bottom w:val="none" w:sz="0" w:space="0" w:color="auto"/>
            <w:right w:val="none" w:sz="0" w:space="0" w:color="auto"/>
          </w:divBdr>
        </w:div>
        <w:div w:id="143394385">
          <w:marLeft w:val="640"/>
          <w:marRight w:val="0"/>
          <w:marTop w:val="0"/>
          <w:marBottom w:val="0"/>
          <w:divBdr>
            <w:top w:val="none" w:sz="0" w:space="0" w:color="auto"/>
            <w:left w:val="none" w:sz="0" w:space="0" w:color="auto"/>
            <w:bottom w:val="none" w:sz="0" w:space="0" w:color="auto"/>
            <w:right w:val="none" w:sz="0" w:space="0" w:color="auto"/>
          </w:divBdr>
        </w:div>
        <w:div w:id="196700846">
          <w:marLeft w:val="640"/>
          <w:marRight w:val="0"/>
          <w:marTop w:val="0"/>
          <w:marBottom w:val="0"/>
          <w:divBdr>
            <w:top w:val="none" w:sz="0" w:space="0" w:color="auto"/>
            <w:left w:val="none" w:sz="0" w:space="0" w:color="auto"/>
            <w:bottom w:val="none" w:sz="0" w:space="0" w:color="auto"/>
            <w:right w:val="none" w:sz="0" w:space="0" w:color="auto"/>
          </w:divBdr>
        </w:div>
        <w:div w:id="241565799">
          <w:marLeft w:val="640"/>
          <w:marRight w:val="0"/>
          <w:marTop w:val="0"/>
          <w:marBottom w:val="0"/>
          <w:divBdr>
            <w:top w:val="none" w:sz="0" w:space="0" w:color="auto"/>
            <w:left w:val="none" w:sz="0" w:space="0" w:color="auto"/>
            <w:bottom w:val="none" w:sz="0" w:space="0" w:color="auto"/>
            <w:right w:val="none" w:sz="0" w:space="0" w:color="auto"/>
          </w:divBdr>
        </w:div>
        <w:div w:id="255987117">
          <w:marLeft w:val="640"/>
          <w:marRight w:val="0"/>
          <w:marTop w:val="0"/>
          <w:marBottom w:val="0"/>
          <w:divBdr>
            <w:top w:val="none" w:sz="0" w:space="0" w:color="auto"/>
            <w:left w:val="none" w:sz="0" w:space="0" w:color="auto"/>
            <w:bottom w:val="none" w:sz="0" w:space="0" w:color="auto"/>
            <w:right w:val="none" w:sz="0" w:space="0" w:color="auto"/>
          </w:divBdr>
        </w:div>
        <w:div w:id="398483742">
          <w:marLeft w:val="640"/>
          <w:marRight w:val="0"/>
          <w:marTop w:val="0"/>
          <w:marBottom w:val="0"/>
          <w:divBdr>
            <w:top w:val="none" w:sz="0" w:space="0" w:color="auto"/>
            <w:left w:val="none" w:sz="0" w:space="0" w:color="auto"/>
            <w:bottom w:val="none" w:sz="0" w:space="0" w:color="auto"/>
            <w:right w:val="none" w:sz="0" w:space="0" w:color="auto"/>
          </w:divBdr>
        </w:div>
        <w:div w:id="418714450">
          <w:marLeft w:val="640"/>
          <w:marRight w:val="0"/>
          <w:marTop w:val="0"/>
          <w:marBottom w:val="0"/>
          <w:divBdr>
            <w:top w:val="none" w:sz="0" w:space="0" w:color="auto"/>
            <w:left w:val="none" w:sz="0" w:space="0" w:color="auto"/>
            <w:bottom w:val="none" w:sz="0" w:space="0" w:color="auto"/>
            <w:right w:val="none" w:sz="0" w:space="0" w:color="auto"/>
          </w:divBdr>
        </w:div>
        <w:div w:id="463355091">
          <w:marLeft w:val="640"/>
          <w:marRight w:val="0"/>
          <w:marTop w:val="0"/>
          <w:marBottom w:val="0"/>
          <w:divBdr>
            <w:top w:val="none" w:sz="0" w:space="0" w:color="auto"/>
            <w:left w:val="none" w:sz="0" w:space="0" w:color="auto"/>
            <w:bottom w:val="none" w:sz="0" w:space="0" w:color="auto"/>
            <w:right w:val="none" w:sz="0" w:space="0" w:color="auto"/>
          </w:divBdr>
        </w:div>
        <w:div w:id="508643475">
          <w:marLeft w:val="640"/>
          <w:marRight w:val="0"/>
          <w:marTop w:val="0"/>
          <w:marBottom w:val="0"/>
          <w:divBdr>
            <w:top w:val="none" w:sz="0" w:space="0" w:color="auto"/>
            <w:left w:val="none" w:sz="0" w:space="0" w:color="auto"/>
            <w:bottom w:val="none" w:sz="0" w:space="0" w:color="auto"/>
            <w:right w:val="none" w:sz="0" w:space="0" w:color="auto"/>
          </w:divBdr>
        </w:div>
        <w:div w:id="532956891">
          <w:marLeft w:val="640"/>
          <w:marRight w:val="0"/>
          <w:marTop w:val="0"/>
          <w:marBottom w:val="0"/>
          <w:divBdr>
            <w:top w:val="none" w:sz="0" w:space="0" w:color="auto"/>
            <w:left w:val="none" w:sz="0" w:space="0" w:color="auto"/>
            <w:bottom w:val="none" w:sz="0" w:space="0" w:color="auto"/>
            <w:right w:val="none" w:sz="0" w:space="0" w:color="auto"/>
          </w:divBdr>
        </w:div>
        <w:div w:id="570773816">
          <w:marLeft w:val="640"/>
          <w:marRight w:val="0"/>
          <w:marTop w:val="0"/>
          <w:marBottom w:val="0"/>
          <w:divBdr>
            <w:top w:val="none" w:sz="0" w:space="0" w:color="auto"/>
            <w:left w:val="none" w:sz="0" w:space="0" w:color="auto"/>
            <w:bottom w:val="none" w:sz="0" w:space="0" w:color="auto"/>
            <w:right w:val="none" w:sz="0" w:space="0" w:color="auto"/>
          </w:divBdr>
        </w:div>
        <w:div w:id="598222264">
          <w:marLeft w:val="640"/>
          <w:marRight w:val="0"/>
          <w:marTop w:val="0"/>
          <w:marBottom w:val="0"/>
          <w:divBdr>
            <w:top w:val="none" w:sz="0" w:space="0" w:color="auto"/>
            <w:left w:val="none" w:sz="0" w:space="0" w:color="auto"/>
            <w:bottom w:val="none" w:sz="0" w:space="0" w:color="auto"/>
            <w:right w:val="none" w:sz="0" w:space="0" w:color="auto"/>
          </w:divBdr>
        </w:div>
        <w:div w:id="654187068">
          <w:marLeft w:val="640"/>
          <w:marRight w:val="0"/>
          <w:marTop w:val="0"/>
          <w:marBottom w:val="0"/>
          <w:divBdr>
            <w:top w:val="none" w:sz="0" w:space="0" w:color="auto"/>
            <w:left w:val="none" w:sz="0" w:space="0" w:color="auto"/>
            <w:bottom w:val="none" w:sz="0" w:space="0" w:color="auto"/>
            <w:right w:val="none" w:sz="0" w:space="0" w:color="auto"/>
          </w:divBdr>
        </w:div>
        <w:div w:id="777143806">
          <w:marLeft w:val="640"/>
          <w:marRight w:val="0"/>
          <w:marTop w:val="0"/>
          <w:marBottom w:val="0"/>
          <w:divBdr>
            <w:top w:val="none" w:sz="0" w:space="0" w:color="auto"/>
            <w:left w:val="none" w:sz="0" w:space="0" w:color="auto"/>
            <w:bottom w:val="none" w:sz="0" w:space="0" w:color="auto"/>
            <w:right w:val="none" w:sz="0" w:space="0" w:color="auto"/>
          </w:divBdr>
        </w:div>
        <w:div w:id="798112135">
          <w:marLeft w:val="640"/>
          <w:marRight w:val="0"/>
          <w:marTop w:val="0"/>
          <w:marBottom w:val="0"/>
          <w:divBdr>
            <w:top w:val="none" w:sz="0" w:space="0" w:color="auto"/>
            <w:left w:val="none" w:sz="0" w:space="0" w:color="auto"/>
            <w:bottom w:val="none" w:sz="0" w:space="0" w:color="auto"/>
            <w:right w:val="none" w:sz="0" w:space="0" w:color="auto"/>
          </w:divBdr>
        </w:div>
        <w:div w:id="834875383">
          <w:marLeft w:val="640"/>
          <w:marRight w:val="0"/>
          <w:marTop w:val="0"/>
          <w:marBottom w:val="0"/>
          <w:divBdr>
            <w:top w:val="none" w:sz="0" w:space="0" w:color="auto"/>
            <w:left w:val="none" w:sz="0" w:space="0" w:color="auto"/>
            <w:bottom w:val="none" w:sz="0" w:space="0" w:color="auto"/>
            <w:right w:val="none" w:sz="0" w:space="0" w:color="auto"/>
          </w:divBdr>
        </w:div>
        <w:div w:id="859273191">
          <w:marLeft w:val="640"/>
          <w:marRight w:val="0"/>
          <w:marTop w:val="0"/>
          <w:marBottom w:val="0"/>
          <w:divBdr>
            <w:top w:val="none" w:sz="0" w:space="0" w:color="auto"/>
            <w:left w:val="none" w:sz="0" w:space="0" w:color="auto"/>
            <w:bottom w:val="none" w:sz="0" w:space="0" w:color="auto"/>
            <w:right w:val="none" w:sz="0" w:space="0" w:color="auto"/>
          </w:divBdr>
        </w:div>
        <w:div w:id="882059482">
          <w:marLeft w:val="640"/>
          <w:marRight w:val="0"/>
          <w:marTop w:val="0"/>
          <w:marBottom w:val="0"/>
          <w:divBdr>
            <w:top w:val="none" w:sz="0" w:space="0" w:color="auto"/>
            <w:left w:val="none" w:sz="0" w:space="0" w:color="auto"/>
            <w:bottom w:val="none" w:sz="0" w:space="0" w:color="auto"/>
            <w:right w:val="none" w:sz="0" w:space="0" w:color="auto"/>
          </w:divBdr>
        </w:div>
        <w:div w:id="958225540">
          <w:marLeft w:val="640"/>
          <w:marRight w:val="0"/>
          <w:marTop w:val="0"/>
          <w:marBottom w:val="0"/>
          <w:divBdr>
            <w:top w:val="none" w:sz="0" w:space="0" w:color="auto"/>
            <w:left w:val="none" w:sz="0" w:space="0" w:color="auto"/>
            <w:bottom w:val="none" w:sz="0" w:space="0" w:color="auto"/>
            <w:right w:val="none" w:sz="0" w:space="0" w:color="auto"/>
          </w:divBdr>
        </w:div>
        <w:div w:id="965163941">
          <w:marLeft w:val="640"/>
          <w:marRight w:val="0"/>
          <w:marTop w:val="0"/>
          <w:marBottom w:val="0"/>
          <w:divBdr>
            <w:top w:val="none" w:sz="0" w:space="0" w:color="auto"/>
            <w:left w:val="none" w:sz="0" w:space="0" w:color="auto"/>
            <w:bottom w:val="none" w:sz="0" w:space="0" w:color="auto"/>
            <w:right w:val="none" w:sz="0" w:space="0" w:color="auto"/>
          </w:divBdr>
        </w:div>
        <w:div w:id="1025012949">
          <w:marLeft w:val="640"/>
          <w:marRight w:val="0"/>
          <w:marTop w:val="0"/>
          <w:marBottom w:val="0"/>
          <w:divBdr>
            <w:top w:val="none" w:sz="0" w:space="0" w:color="auto"/>
            <w:left w:val="none" w:sz="0" w:space="0" w:color="auto"/>
            <w:bottom w:val="none" w:sz="0" w:space="0" w:color="auto"/>
            <w:right w:val="none" w:sz="0" w:space="0" w:color="auto"/>
          </w:divBdr>
        </w:div>
        <w:div w:id="1076900365">
          <w:marLeft w:val="640"/>
          <w:marRight w:val="0"/>
          <w:marTop w:val="0"/>
          <w:marBottom w:val="0"/>
          <w:divBdr>
            <w:top w:val="none" w:sz="0" w:space="0" w:color="auto"/>
            <w:left w:val="none" w:sz="0" w:space="0" w:color="auto"/>
            <w:bottom w:val="none" w:sz="0" w:space="0" w:color="auto"/>
            <w:right w:val="none" w:sz="0" w:space="0" w:color="auto"/>
          </w:divBdr>
        </w:div>
        <w:div w:id="1091008382">
          <w:marLeft w:val="640"/>
          <w:marRight w:val="0"/>
          <w:marTop w:val="0"/>
          <w:marBottom w:val="0"/>
          <w:divBdr>
            <w:top w:val="none" w:sz="0" w:space="0" w:color="auto"/>
            <w:left w:val="none" w:sz="0" w:space="0" w:color="auto"/>
            <w:bottom w:val="none" w:sz="0" w:space="0" w:color="auto"/>
            <w:right w:val="none" w:sz="0" w:space="0" w:color="auto"/>
          </w:divBdr>
        </w:div>
        <w:div w:id="1096898710">
          <w:marLeft w:val="640"/>
          <w:marRight w:val="0"/>
          <w:marTop w:val="0"/>
          <w:marBottom w:val="0"/>
          <w:divBdr>
            <w:top w:val="none" w:sz="0" w:space="0" w:color="auto"/>
            <w:left w:val="none" w:sz="0" w:space="0" w:color="auto"/>
            <w:bottom w:val="none" w:sz="0" w:space="0" w:color="auto"/>
            <w:right w:val="none" w:sz="0" w:space="0" w:color="auto"/>
          </w:divBdr>
        </w:div>
        <w:div w:id="1107970193">
          <w:marLeft w:val="640"/>
          <w:marRight w:val="0"/>
          <w:marTop w:val="0"/>
          <w:marBottom w:val="0"/>
          <w:divBdr>
            <w:top w:val="none" w:sz="0" w:space="0" w:color="auto"/>
            <w:left w:val="none" w:sz="0" w:space="0" w:color="auto"/>
            <w:bottom w:val="none" w:sz="0" w:space="0" w:color="auto"/>
            <w:right w:val="none" w:sz="0" w:space="0" w:color="auto"/>
          </w:divBdr>
        </w:div>
        <w:div w:id="1143617063">
          <w:marLeft w:val="640"/>
          <w:marRight w:val="0"/>
          <w:marTop w:val="0"/>
          <w:marBottom w:val="0"/>
          <w:divBdr>
            <w:top w:val="none" w:sz="0" w:space="0" w:color="auto"/>
            <w:left w:val="none" w:sz="0" w:space="0" w:color="auto"/>
            <w:bottom w:val="none" w:sz="0" w:space="0" w:color="auto"/>
            <w:right w:val="none" w:sz="0" w:space="0" w:color="auto"/>
          </w:divBdr>
        </w:div>
        <w:div w:id="1188329723">
          <w:marLeft w:val="640"/>
          <w:marRight w:val="0"/>
          <w:marTop w:val="0"/>
          <w:marBottom w:val="0"/>
          <w:divBdr>
            <w:top w:val="none" w:sz="0" w:space="0" w:color="auto"/>
            <w:left w:val="none" w:sz="0" w:space="0" w:color="auto"/>
            <w:bottom w:val="none" w:sz="0" w:space="0" w:color="auto"/>
            <w:right w:val="none" w:sz="0" w:space="0" w:color="auto"/>
          </w:divBdr>
        </w:div>
        <w:div w:id="1277368547">
          <w:marLeft w:val="640"/>
          <w:marRight w:val="0"/>
          <w:marTop w:val="0"/>
          <w:marBottom w:val="0"/>
          <w:divBdr>
            <w:top w:val="none" w:sz="0" w:space="0" w:color="auto"/>
            <w:left w:val="none" w:sz="0" w:space="0" w:color="auto"/>
            <w:bottom w:val="none" w:sz="0" w:space="0" w:color="auto"/>
            <w:right w:val="none" w:sz="0" w:space="0" w:color="auto"/>
          </w:divBdr>
        </w:div>
        <w:div w:id="1337803866">
          <w:marLeft w:val="640"/>
          <w:marRight w:val="0"/>
          <w:marTop w:val="0"/>
          <w:marBottom w:val="0"/>
          <w:divBdr>
            <w:top w:val="none" w:sz="0" w:space="0" w:color="auto"/>
            <w:left w:val="none" w:sz="0" w:space="0" w:color="auto"/>
            <w:bottom w:val="none" w:sz="0" w:space="0" w:color="auto"/>
            <w:right w:val="none" w:sz="0" w:space="0" w:color="auto"/>
          </w:divBdr>
        </w:div>
        <w:div w:id="1419865269">
          <w:marLeft w:val="640"/>
          <w:marRight w:val="0"/>
          <w:marTop w:val="0"/>
          <w:marBottom w:val="0"/>
          <w:divBdr>
            <w:top w:val="none" w:sz="0" w:space="0" w:color="auto"/>
            <w:left w:val="none" w:sz="0" w:space="0" w:color="auto"/>
            <w:bottom w:val="none" w:sz="0" w:space="0" w:color="auto"/>
            <w:right w:val="none" w:sz="0" w:space="0" w:color="auto"/>
          </w:divBdr>
        </w:div>
        <w:div w:id="1473868123">
          <w:marLeft w:val="640"/>
          <w:marRight w:val="0"/>
          <w:marTop w:val="0"/>
          <w:marBottom w:val="0"/>
          <w:divBdr>
            <w:top w:val="none" w:sz="0" w:space="0" w:color="auto"/>
            <w:left w:val="none" w:sz="0" w:space="0" w:color="auto"/>
            <w:bottom w:val="none" w:sz="0" w:space="0" w:color="auto"/>
            <w:right w:val="none" w:sz="0" w:space="0" w:color="auto"/>
          </w:divBdr>
        </w:div>
        <w:div w:id="1477651491">
          <w:marLeft w:val="640"/>
          <w:marRight w:val="0"/>
          <w:marTop w:val="0"/>
          <w:marBottom w:val="0"/>
          <w:divBdr>
            <w:top w:val="none" w:sz="0" w:space="0" w:color="auto"/>
            <w:left w:val="none" w:sz="0" w:space="0" w:color="auto"/>
            <w:bottom w:val="none" w:sz="0" w:space="0" w:color="auto"/>
            <w:right w:val="none" w:sz="0" w:space="0" w:color="auto"/>
          </w:divBdr>
        </w:div>
        <w:div w:id="1488087749">
          <w:marLeft w:val="640"/>
          <w:marRight w:val="0"/>
          <w:marTop w:val="0"/>
          <w:marBottom w:val="0"/>
          <w:divBdr>
            <w:top w:val="none" w:sz="0" w:space="0" w:color="auto"/>
            <w:left w:val="none" w:sz="0" w:space="0" w:color="auto"/>
            <w:bottom w:val="none" w:sz="0" w:space="0" w:color="auto"/>
            <w:right w:val="none" w:sz="0" w:space="0" w:color="auto"/>
          </w:divBdr>
        </w:div>
        <w:div w:id="1494106743">
          <w:marLeft w:val="640"/>
          <w:marRight w:val="0"/>
          <w:marTop w:val="0"/>
          <w:marBottom w:val="0"/>
          <w:divBdr>
            <w:top w:val="none" w:sz="0" w:space="0" w:color="auto"/>
            <w:left w:val="none" w:sz="0" w:space="0" w:color="auto"/>
            <w:bottom w:val="none" w:sz="0" w:space="0" w:color="auto"/>
            <w:right w:val="none" w:sz="0" w:space="0" w:color="auto"/>
          </w:divBdr>
        </w:div>
        <w:div w:id="1523395172">
          <w:marLeft w:val="640"/>
          <w:marRight w:val="0"/>
          <w:marTop w:val="0"/>
          <w:marBottom w:val="0"/>
          <w:divBdr>
            <w:top w:val="none" w:sz="0" w:space="0" w:color="auto"/>
            <w:left w:val="none" w:sz="0" w:space="0" w:color="auto"/>
            <w:bottom w:val="none" w:sz="0" w:space="0" w:color="auto"/>
            <w:right w:val="none" w:sz="0" w:space="0" w:color="auto"/>
          </w:divBdr>
        </w:div>
        <w:div w:id="1572036953">
          <w:marLeft w:val="640"/>
          <w:marRight w:val="0"/>
          <w:marTop w:val="0"/>
          <w:marBottom w:val="0"/>
          <w:divBdr>
            <w:top w:val="none" w:sz="0" w:space="0" w:color="auto"/>
            <w:left w:val="none" w:sz="0" w:space="0" w:color="auto"/>
            <w:bottom w:val="none" w:sz="0" w:space="0" w:color="auto"/>
            <w:right w:val="none" w:sz="0" w:space="0" w:color="auto"/>
          </w:divBdr>
        </w:div>
        <w:div w:id="1615558050">
          <w:marLeft w:val="640"/>
          <w:marRight w:val="0"/>
          <w:marTop w:val="0"/>
          <w:marBottom w:val="0"/>
          <w:divBdr>
            <w:top w:val="none" w:sz="0" w:space="0" w:color="auto"/>
            <w:left w:val="none" w:sz="0" w:space="0" w:color="auto"/>
            <w:bottom w:val="none" w:sz="0" w:space="0" w:color="auto"/>
            <w:right w:val="none" w:sz="0" w:space="0" w:color="auto"/>
          </w:divBdr>
        </w:div>
        <w:div w:id="1682583328">
          <w:marLeft w:val="640"/>
          <w:marRight w:val="0"/>
          <w:marTop w:val="0"/>
          <w:marBottom w:val="0"/>
          <w:divBdr>
            <w:top w:val="none" w:sz="0" w:space="0" w:color="auto"/>
            <w:left w:val="none" w:sz="0" w:space="0" w:color="auto"/>
            <w:bottom w:val="none" w:sz="0" w:space="0" w:color="auto"/>
            <w:right w:val="none" w:sz="0" w:space="0" w:color="auto"/>
          </w:divBdr>
        </w:div>
        <w:div w:id="1712530541">
          <w:marLeft w:val="640"/>
          <w:marRight w:val="0"/>
          <w:marTop w:val="0"/>
          <w:marBottom w:val="0"/>
          <w:divBdr>
            <w:top w:val="none" w:sz="0" w:space="0" w:color="auto"/>
            <w:left w:val="none" w:sz="0" w:space="0" w:color="auto"/>
            <w:bottom w:val="none" w:sz="0" w:space="0" w:color="auto"/>
            <w:right w:val="none" w:sz="0" w:space="0" w:color="auto"/>
          </w:divBdr>
        </w:div>
        <w:div w:id="1748922396">
          <w:marLeft w:val="640"/>
          <w:marRight w:val="0"/>
          <w:marTop w:val="0"/>
          <w:marBottom w:val="0"/>
          <w:divBdr>
            <w:top w:val="none" w:sz="0" w:space="0" w:color="auto"/>
            <w:left w:val="none" w:sz="0" w:space="0" w:color="auto"/>
            <w:bottom w:val="none" w:sz="0" w:space="0" w:color="auto"/>
            <w:right w:val="none" w:sz="0" w:space="0" w:color="auto"/>
          </w:divBdr>
        </w:div>
        <w:div w:id="1776822055">
          <w:marLeft w:val="640"/>
          <w:marRight w:val="0"/>
          <w:marTop w:val="0"/>
          <w:marBottom w:val="0"/>
          <w:divBdr>
            <w:top w:val="none" w:sz="0" w:space="0" w:color="auto"/>
            <w:left w:val="none" w:sz="0" w:space="0" w:color="auto"/>
            <w:bottom w:val="none" w:sz="0" w:space="0" w:color="auto"/>
            <w:right w:val="none" w:sz="0" w:space="0" w:color="auto"/>
          </w:divBdr>
        </w:div>
        <w:div w:id="1785344705">
          <w:marLeft w:val="640"/>
          <w:marRight w:val="0"/>
          <w:marTop w:val="0"/>
          <w:marBottom w:val="0"/>
          <w:divBdr>
            <w:top w:val="none" w:sz="0" w:space="0" w:color="auto"/>
            <w:left w:val="none" w:sz="0" w:space="0" w:color="auto"/>
            <w:bottom w:val="none" w:sz="0" w:space="0" w:color="auto"/>
            <w:right w:val="none" w:sz="0" w:space="0" w:color="auto"/>
          </w:divBdr>
        </w:div>
        <w:div w:id="1794979727">
          <w:marLeft w:val="640"/>
          <w:marRight w:val="0"/>
          <w:marTop w:val="0"/>
          <w:marBottom w:val="0"/>
          <w:divBdr>
            <w:top w:val="none" w:sz="0" w:space="0" w:color="auto"/>
            <w:left w:val="none" w:sz="0" w:space="0" w:color="auto"/>
            <w:bottom w:val="none" w:sz="0" w:space="0" w:color="auto"/>
            <w:right w:val="none" w:sz="0" w:space="0" w:color="auto"/>
          </w:divBdr>
        </w:div>
        <w:div w:id="1811089455">
          <w:marLeft w:val="640"/>
          <w:marRight w:val="0"/>
          <w:marTop w:val="0"/>
          <w:marBottom w:val="0"/>
          <w:divBdr>
            <w:top w:val="none" w:sz="0" w:space="0" w:color="auto"/>
            <w:left w:val="none" w:sz="0" w:space="0" w:color="auto"/>
            <w:bottom w:val="none" w:sz="0" w:space="0" w:color="auto"/>
            <w:right w:val="none" w:sz="0" w:space="0" w:color="auto"/>
          </w:divBdr>
        </w:div>
        <w:div w:id="1812405527">
          <w:marLeft w:val="640"/>
          <w:marRight w:val="0"/>
          <w:marTop w:val="0"/>
          <w:marBottom w:val="0"/>
          <w:divBdr>
            <w:top w:val="none" w:sz="0" w:space="0" w:color="auto"/>
            <w:left w:val="none" w:sz="0" w:space="0" w:color="auto"/>
            <w:bottom w:val="none" w:sz="0" w:space="0" w:color="auto"/>
            <w:right w:val="none" w:sz="0" w:space="0" w:color="auto"/>
          </w:divBdr>
        </w:div>
        <w:div w:id="1866019804">
          <w:marLeft w:val="640"/>
          <w:marRight w:val="0"/>
          <w:marTop w:val="0"/>
          <w:marBottom w:val="0"/>
          <w:divBdr>
            <w:top w:val="none" w:sz="0" w:space="0" w:color="auto"/>
            <w:left w:val="none" w:sz="0" w:space="0" w:color="auto"/>
            <w:bottom w:val="none" w:sz="0" w:space="0" w:color="auto"/>
            <w:right w:val="none" w:sz="0" w:space="0" w:color="auto"/>
          </w:divBdr>
        </w:div>
        <w:div w:id="1905142629">
          <w:marLeft w:val="640"/>
          <w:marRight w:val="0"/>
          <w:marTop w:val="0"/>
          <w:marBottom w:val="0"/>
          <w:divBdr>
            <w:top w:val="none" w:sz="0" w:space="0" w:color="auto"/>
            <w:left w:val="none" w:sz="0" w:space="0" w:color="auto"/>
            <w:bottom w:val="none" w:sz="0" w:space="0" w:color="auto"/>
            <w:right w:val="none" w:sz="0" w:space="0" w:color="auto"/>
          </w:divBdr>
        </w:div>
        <w:div w:id="1930694379">
          <w:marLeft w:val="640"/>
          <w:marRight w:val="0"/>
          <w:marTop w:val="0"/>
          <w:marBottom w:val="0"/>
          <w:divBdr>
            <w:top w:val="none" w:sz="0" w:space="0" w:color="auto"/>
            <w:left w:val="none" w:sz="0" w:space="0" w:color="auto"/>
            <w:bottom w:val="none" w:sz="0" w:space="0" w:color="auto"/>
            <w:right w:val="none" w:sz="0" w:space="0" w:color="auto"/>
          </w:divBdr>
        </w:div>
        <w:div w:id="1943343529">
          <w:marLeft w:val="640"/>
          <w:marRight w:val="0"/>
          <w:marTop w:val="0"/>
          <w:marBottom w:val="0"/>
          <w:divBdr>
            <w:top w:val="none" w:sz="0" w:space="0" w:color="auto"/>
            <w:left w:val="none" w:sz="0" w:space="0" w:color="auto"/>
            <w:bottom w:val="none" w:sz="0" w:space="0" w:color="auto"/>
            <w:right w:val="none" w:sz="0" w:space="0" w:color="auto"/>
          </w:divBdr>
        </w:div>
        <w:div w:id="1963001080">
          <w:marLeft w:val="640"/>
          <w:marRight w:val="0"/>
          <w:marTop w:val="0"/>
          <w:marBottom w:val="0"/>
          <w:divBdr>
            <w:top w:val="none" w:sz="0" w:space="0" w:color="auto"/>
            <w:left w:val="none" w:sz="0" w:space="0" w:color="auto"/>
            <w:bottom w:val="none" w:sz="0" w:space="0" w:color="auto"/>
            <w:right w:val="none" w:sz="0" w:space="0" w:color="auto"/>
          </w:divBdr>
        </w:div>
        <w:div w:id="1966617378">
          <w:marLeft w:val="640"/>
          <w:marRight w:val="0"/>
          <w:marTop w:val="0"/>
          <w:marBottom w:val="0"/>
          <w:divBdr>
            <w:top w:val="none" w:sz="0" w:space="0" w:color="auto"/>
            <w:left w:val="none" w:sz="0" w:space="0" w:color="auto"/>
            <w:bottom w:val="none" w:sz="0" w:space="0" w:color="auto"/>
            <w:right w:val="none" w:sz="0" w:space="0" w:color="auto"/>
          </w:divBdr>
        </w:div>
        <w:div w:id="2025134875">
          <w:marLeft w:val="640"/>
          <w:marRight w:val="0"/>
          <w:marTop w:val="0"/>
          <w:marBottom w:val="0"/>
          <w:divBdr>
            <w:top w:val="none" w:sz="0" w:space="0" w:color="auto"/>
            <w:left w:val="none" w:sz="0" w:space="0" w:color="auto"/>
            <w:bottom w:val="none" w:sz="0" w:space="0" w:color="auto"/>
            <w:right w:val="none" w:sz="0" w:space="0" w:color="auto"/>
          </w:divBdr>
        </w:div>
        <w:div w:id="2040932703">
          <w:marLeft w:val="640"/>
          <w:marRight w:val="0"/>
          <w:marTop w:val="0"/>
          <w:marBottom w:val="0"/>
          <w:divBdr>
            <w:top w:val="none" w:sz="0" w:space="0" w:color="auto"/>
            <w:left w:val="none" w:sz="0" w:space="0" w:color="auto"/>
            <w:bottom w:val="none" w:sz="0" w:space="0" w:color="auto"/>
            <w:right w:val="none" w:sz="0" w:space="0" w:color="auto"/>
          </w:divBdr>
        </w:div>
        <w:div w:id="2105757177">
          <w:marLeft w:val="640"/>
          <w:marRight w:val="0"/>
          <w:marTop w:val="0"/>
          <w:marBottom w:val="0"/>
          <w:divBdr>
            <w:top w:val="none" w:sz="0" w:space="0" w:color="auto"/>
            <w:left w:val="none" w:sz="0" w:space="0" w:color="auto"/>
            <w:bottom w:val="none" w:sz="0" w:space="0" w:color="auto"/>
            <w:right w:val="none" w:sz="0" w:space="0" w:color="auto"/>
          </w:divBdr>
        </w:div>
      </w:divsChild>
    </w:div>
    <w:div w:id="2093814581">
      <w:marLeft w:val="640"/>
      <w:marRight w:val="0"/>
      <w:marTop w:val="0"/>
      <w:marBottom w:val="0"/>
      <w:divBdr>
        <w:top w:val="none" w:sz="0" w:space="0" w:color="auto"/>
        <w:left w:val="none" w:sz="0" w:space="0" w:color="auto"/>
        <w:bottom w:val="none" w:sz="0" w:space="0" w:color="auto"/>
        <w:right w:val="none" w:sz="0" w:space="0" w:color="auto"/>
      </w:divBdr>
    </w:div>
    <w:div w:id="2093818533">
      <w:marLeft w:val="640"/>
      <w:marRight w:val="0"/>
      <w:marTop w:val="0"/>
      <w:marBottom w:val="0"/>
      <w:divBdr>
        <w:top w:val="none" w:sz="0" w:space="0" w:color="auto"/>
        <w:left w:val="none" w:sz="0" w:space="0" w:color="auto"/>
        <w:bottom w:val="none" w:sz="0" w:space="0" w:color="auto"/>
        <w:right w:val="none" w:sz="0" w:space="0" w:color="auto"/>
      </w:divBdr>
    </w:div>
    <w:div w:id="2095742829">
      <w:marLeft w:val="640"/>
      <w:marRight w:val="0"/>
      <w:marTop w:val="0"/>
      <w:marBottom w:val="0"/>
      <w:divBdr>
        <w:top w:val="none" w:sz="0" w:space="0" w:color="auto"/>
        <w:left w:val="none" w:sz="0" w:space="0" w:color="auto"/>
        <w:bottom w:val="none" w:sz="0" w:space="0" w:color="auto"/>
        <w:right w:val="none" w:sz="0" w:space="0" w:color="auto"/>
      </w:divBdr>
    </w:div>
    <w:div w:id="2096238866">
      <w:marLeft w:val="640"/>
      <w:marRight w:val="0"/>
      <w:marTop w:val="0"/>
      <w:marBottom w:val="0"/>
      <w:divBdr>
        <w:top w:val="none" w:sz="0" w:space="0" w:color="auto"/>
        <w:left w:val="none" w:sz="0" w:space="0" w:color="auto"/>
        <w:bottom w:val="none" w:sz="0" w:space="0" w:color="auto"/>
        <w:right w:val="none" w:sz="0" w:space="0" w:color="auto"/>
      </w:divBdr>
    </w:div>
    <w:div w:id="2096238999">
      <w:marLeft w:val="640"/>
      <w:marRight w:val="0"/>
      <w:marTop w:val="0"/>
      <w:marBottom w:val="0"/>
      <w:divBdr>
        <w:top w:val="none" w:sz="0" w:space="0" w:color="auto"/>
        <w:left w:val="none" w:sz="0" w:space="0" w:color="auto"/>
        <w:bottom w:val="none" w:sz="0" w:space="0" w:color="auto"/>
        <w:right w:val="none" w:sz="0" w:space="0" w:color="auto"/>
      </w:divBdr>
    </w:div>
    <w:div w:id="2096900311">
      <w:bodyDiv w:val="1"/>
      <w:marLeft w:val="0"/>
      <w:marRight w:val="0"/>
      <w:marTop w:val="0"/>
      <w:marBottom w:val="0"/>
      <w:divBdr>
        <w:top w:val="none" w:sz="0" w:space="0" w:color="auto"/>
        <w:left w:val="none" w:sz="0" w:space="0" w:color="auto"/>
        <w:bottom w:val="none" w:sz="0" w:space="0" w:color="auto"/>
        <w:right w:val="none" w:sz="0" w:space="0" w:color="auto"/>
      </w:divBdr>
      <w:divsChild>
        <w:div w:id="1735808935">
          <w:marLeft w:val="640"/>
          <w:marRight w:val="0"/>
          <w:marTop w:val="0"/>
          <w:marBottom w:val="0"/>
          <w:divBdr>
            <w:top w:val="none" w:sz="0" w:space="0" w:color="auto"/>
            <w:left w:val="none" w:sz="0" w:space="0" w:color="auto"/>
            <w:bottom w:val="none" w:sz="0" w:space="0" w:color="auto"/>
            <w:right w:val="none" w:sz="0" w:space="0" w:color="auto"/>
          </w:divBdr>
        </w:div>
        <w:div w:id="266083365">
          <w:marLeft w:val="640"/>
          <w:marRight w:val="0"/>
          <w:marTop w:val="0"/>
          <w:marBottom w:val="0"/>
          <w:divBdr>
            <w:top w:val="none" w:sz="0" w:space="0" w:color="auto"/>
            <w:left w:val="none" w:sz="0" w:space="0" w:color="auto"/>
            <w:bottom w:val="none" w:sz="0" w:space="0" w:color="auto"/>
            <w:right w:val="none" w:sz="0" w:space="0" w:color="auto"/>
          </w:divBdr>
        </w:div>
        <w:div w:id="525489991">
          <w:marLeft w:val="640"/>
          <w:marRight w:val="0"/>
          <w:marTop w:val="0"/>
          <w:marBottom w:val="0"/>
          <w:divBdr>
            <w:top w:val="none" w:sz="0" w:space="0" w:color="auto"/>
            <w:left w:val="none" w:sz="0" w:space="0" w:color="auto"/>
            <w:bottom w:val="none" w:sz="0" w:space="0" w:color="auto"/>
            <w:right w:val="none" w:sz="0" w:space="0" w:color="auto"/>
          </w:divBdr>
        </w:div>
        <w:div w:id="255796200">
          <w:marLeft w:val="640"/>
          <w:marRight w:val="0"/>
          <w:marTop w:val="0"/>
          <w:marBottom w:val="0"/>
          <w:divBdr>
            <w:top w:val="none" w:sz="0" w:space="0" w:color="auto"/>
            <w:left w:val="none" w:sz="0" w:space="0" w:color="auto"/>
            <w:bottom w:val="none" w:sz="0" w:space="0" w:color="auto"/>
            <w:right w:val="none" w:sz="0" w:space="0" w:color="auto"/>
          </w:divBdr>
        </w:div>
        <w:div w:id="1770658037">
          <w:marLeft w:val="640"/>
          <w:marRight w:val="0"/>
          <w:marTop w:val="0"/>
          <w:marBottom w:val="0"/>
          <w:divBdr>
            <w:top w:val="none" w:sz="0" w:space="0" w:color="auto"/>
            <w:left w:val="none" w:sz="0" w:space="0" w:color="auto"/>
            <w:bottom w:val="none" w:sz="0" w:space="0" w:color="auto"/>
            <w:right w:val="none" w:sz="0" w:space="0" w:color="auto"/>
          </w:divBdr>
        </w:div>
        <w:div w:id="1491749241">
          <w:marLeft w:val="640"/>
          <w:marRight w:val="0"/>
          <w:marTop w:val="0"/>
          <w:marBottom w:val="0"/>
          <w:divBdr>
            <w:top w:val="none" w:sz="0" w:space="0" w:color="auto"/>
            <w:left w:val="none" w:sz="0" w:space="0" w:color="auto"/>
            <w:bottom w:val="none" w:sz="0" w:space="0" w:color="auto"/>
            <w:right w:val="none" w:sz="0" w:space="0" w:color="auto"/>
          </w:divBdr>
        </w:div>
        <w:div w:id="1697806828">
          <w:marLeft w:val="640"/>
          <w:marRight w:val="0"/>
          <w:marTop w:val="0"/>
          <w:marBottom w:val="0"/>
          <w:divBdr>
            <w:top w:val="none" w:sz="0" w:space="0" w:color="auto"/>
            <w:left w:val="none" w:sz="0" w:space="0" w:color="auto"/>
            <w:bottom w:val="none" w:sz="0" w:space="0" w:color="auto"/>
            <w:right w:val="none" w:sz="0" w:space="0" w:color="auto"/>
          </w:divBdr>
        </w:div>
        <w:div w:id="1478718161">
          <w:marLeft w:val="640"/>
          <w:marRight w:val="0"/>
          <w:marTop w:val="0"/>
          <w:marBottom w:val="0"/>
          <w:divBdr>
            <w:top w:val="none" w:sz="0" w:space="0" w:color="auto"/>
            <w:left w:val="none" w:sz="0" w:space="0" w:color="auto"/>
            <w:bottom w:val="none" w:sz="0" w:space="0" w:color="auto"/>
            <w:right w:val="none" w:sz="0" w:space="0" w:color="auto"/>
          </w:divBdr>
        </w:div>
        <w:div w:id="1011303112">
          <w:marLeft w:val="640"/>
          <w:marRight w:val="0"/>
          <w:marTop w:val="0"/>
          <w:marBottom w:val="0"/>
          <w:divBdr>
            <w:top w:val="none" w:sz="0" w:space="0" w:color="auto"/>
            <w:left w:val="none" w:sz="0" w:space="0" w:color="auto"/>
            <w:bottom w:val="none" w:sz="0" w:space="0" w:color="auto"/>
            <w:right w:val="none" w:sz="0" w:space="0" w:color="auto"/>
          </w:divBdr>
        </w:div>
        <w:div w:id="636031603">
          <w:marLeft w:val="640"/>
          <w:marRight w:val="0"/>
          <w:marTop w:val="0"/>
          <w:marBottom w:val="0"/>
          <w:divBdr>
            <w:top w:val="none" w:sz="0" w:space="0" w:color="auto"/>
            <w:left w:val="none" w:sz="0" w:space="0" w:color="auto"/>
            <w:bottom w:val="none" w:sz="0" w:space="0" w:color="auto"/>
            <w:right w:val="none" w:sz="0" w:space="0" w:color="auto"/>
          </w:divBdr>
        </w:div>
        <w:div w:id="450901794">
          <w:marLeft w:val="640"/>
          <w:marRight w:val="0"/>
          <w:marTop w:val="0"/>
          <w:marBottom w:val="0"/>
          <w:divBdr>
            <w:top w:val="none" w:sz="0" w:space="0" w:color="auto"/>
            <w:left w:val="none" w:sz="0" w:space="0" w:color="auto"/>
            <w:bottom w:val="none" w:sz="0" w:space="0" w:color="auto"/>
            <w:right w:val="none" w:sz="0" w:space="0" w:color="auto"/>
          </w:divBdr>
        </w:div>
        <w:div w:id="1240407921">
          <w:marLeft w:val="640"/>
          <w:marRight w:val="0"/>
          <w:marTop w:val="0"/>
          <w:marBottom w:val="0"/>
          <w:divBdr>
            <w:top w:val="none" w:sz="0" w:space="0" w:color="auto"/>
            <w:left w:val="none" w:sz="0" w:space="0" w:color="auto"/>
            <w:bottom w:val="none" w:sz="0" w:space="0" w:color="auto"/>
            <w:right w:val="none" w:sz="0" w:space="0" w:color="auto"/>
          </w:divBdr>
        </w:div>
        <w:div w:id="372392807">
          <w:marLeft w:val="640"/>
          <w:marRight w:val="0"/>
          <w:marTop w:val="0"/>
          <w:marBottom w:val="0"/>
          <w:divBdr>
            <w:top w:val="none" w:sz="0" w:space="0" w:color="auto"/>
            <w:left w:val="none" w:sz="0" w:space="0" w:color="auto"/>
            <w:bottom w:val="none" w:sz="0" w:space="0" w:color="auto"/>
            <w:right w:val="none" w:sz="0" w:space="0" w:color="auto"/>
          </w:divBdr>
        </w:div>
        <w:div w:id="784497290">
          <w:marLeft w:val="640"/>
          <w:marRight w:val="0"/>
          <w:marTop w:val="0"/>
          <w:marBottom w:val="0"/>
          <w:divBdr>
            <w:top w:val="none" w:sz="0" w:space="0" w:color="auto"/>
            <w:left w:val="none" w:sz="0" w:space="0" w:color="auto"/>
            <w:bottom w:val="none" w:sz="0" w:space="0" w:color="auto"/>
            <w:right w:val="none" w:sz="0" w:space="0" w:color="auto"/>
          </w:divBdr>
        </w:div>
        <w:div w:id="1620916738">
          <w:marLeft w:val="640"/>
          <w:marRight w:val="0"/>
          <w:marTop w:val="0"/>
          <w:marBottom w:val="0"/>
          <w:divBdr>
            <w:top w:val="none" w:sz="0" w:space="0" w:color="auto"/>
            <w:left w:val="none" w:sz="0" w:space="0" w:color="auto"/>
            <w:bottom w:val="none" w:sz="0" w:space="0" w:color="auto"/>
            <w:right w:val="none" w:sz="0" w:space="0" w:color="auto"/>
          </w:divBdr>
        </w:div>
        <w:div w:id="1660960152">
          <w:marLeft w:val="640"/>
          <w:marRight w:val="0"/>
          <w:marTop w:val="0"/>
          <w:marBottom w:val="0"/>
          <w:divBdr>
            <w:top w:val="none" w:sz="0" w:space="0" w:color="auto"/>
            <w:left w:val="none" w:sz="0" w:space="0" w:color="auto"/>
            <w:bottom w:val="none" w:sz="0" w:space="0" w:color="auto"/>
            <w:right w:val="none" w:sz="0" w:space="0" w:color="auto"/>
          </w:divBdr>
        </w:div>
        <w:div w:id="1416242193">
          <w:marLeft w:val="640"/>
          <w:marRight w:val="0"/>
          <w:marTop w:val="0"/>
          <w:marBottom w:val="0"/>
          <w:divBdr>
            <w:top w:val="none" w:sz="0" w:space="0" w:color="auto"/>
            <w:left w:val="none" w:sz="0" w:space="0" w:color="auto"/>
            <w:bottom w:val="none" w:sz="0" w:space="0" w:color="auto"/>
            <w:right w:val="none" w:sz="0" w:space="0" w:color="auto"/>
          </w:divBdr>
        </w:div>
        <w:div w:id="1413549109">
          <w:marLeft w:val="640"/>
          <w:marRight w:val="0"/>
          <w:marTop w:val="0"/>
          <w:marBottom w:val="0"/>
          <w:divBdr>
            <w:top w:val="none" w:sz="0" w:space="0" w:color="auto"/>
            <w:left w:val="none" w:sz="0" w:space="0" w:color="auto"/>
            <w:bottom w:val="none" w:sz="0" w:space="0" w:color="auto"/>
            <w:right w:val="none" w:sz="0" w:space="0" w:color="auto"/>
          </w:divBdr>
        </w:div>
        <w:div w:id="1694571681">
          <w:marLeft w:val="640"/>
          <w:marRight w:val="0"/>
          <w:marTop w:val="0"/>
          <w:marBottom w:val="0"/>
          <w:divBdr>
            <w:top w:val="none" w:sz="0" w:space="0" w:color="auto"/>
            <w:left w:val="none" w:sz="0" w:space="0" w:color="auto"/>
            <w:bottom w:val="none" w:sz="0" w:space="0" w:color="auto"/>
            <w:right w:val="none" w:sz="0" w:space="0" w:color="auto"/>
          </w:divBdr>
        </w:div>
        <w:div w:id="1948075106">
          <w:marLeft w:val="640"/>
          <w:marRight w:val="0"/>
          <w:marTop w:val="0"/>
          <w:marBottom w:val="0"/>
          <w:divBdr>
            <w:top w:val="none" w:sz="0" w:space="0" w:color="auto"/>
            <w:left w:val="none" w:sz="0" w:space="0" w:color="auto"/>
            <w:bottom w:val="none" w:sz="0" w:space="0" w:color="auto"/>
            <w:right w:val="none" w:sz="0" w:space="0" w:color="auto"/>
          </w:divBdr>
        </w:div>
        <w:div w:id="1388797635">
          <w:marLeft w:val="640"/>
          <w:marRight w:val="0"/>
          <w:marTop w:val="0"/>
          <w:marBottom w:val="0"/>
          <w:divBdr>
            <w:top w:val="none" w:sz="0" w:space="0" w:color="auto"/>
            <w:left w:val="none" w:sz="0" w:space="0" w:color="auto"/>
            <w:bottom w:val="none" w:sz="0" w:space="0" w:color="auto"/>
            <w:right w:val="none" w:sz="0" w:space="0" w:color="auto"/>
          </w:divBdr>
        </w:div>
        <w:div w:id="897788547">
          <w:marLeft w:val="640"/>
          <w:marRight w:val="0"/>
          <w:marTop w:val="0"/>
          <w:marBottom w:val="0"/>
          <w:divBdr>
            <w:top w:val="none" w:sz="0" w:space="0" w:color="auto"/>
            <w:left w:val="none" w:sz="0" w:space="0" w:color="auto"/>
            <w:bottom w:val="none" w:sz="0" w:space="0" w:color="auto"/>
            <w:right w:val="none" w:sz="0" w:space="0" w:color="auto"/>
          </w:divBdr>
        </w:div>
        <w:div w:id="422803232">
          <w:marLeft w:val="640"/>
          <w:marRight w:val="0"/>
          <w:marTop w:val="0"/>
          <w:marBottom w:val="0"/>
          <w:divBdr>
            <w:top w:val="none" w:sz="0" w:space="0" w:color="auto"/>
            <w:left w:val="none" w:sz="0" w:space="0" w:color="auto"/>
            <w:bottom w:val="none" w:sz="0" w:space="0" w:color="auto"/>
            <w:right w:val="none" w:sz="0" w:space="0" w:color="auto"/>
          </w:divBdr>
        </w:div>
        <w:div w:id="762531838">
          <w:marLeft w:val="640"/>
          <w:marRight w:val="0"/>
          <w:marTop w:val="0"/>
          <w:marBottom w:val="0"/>
          <w:divBdr>
            <w:top w:val="none" w:sz="0" w:space="0" w:color="auto"/>
            <w:left w:val="none" w:sz="0" w:space="0" w:color="auto"/>
            <w:bottom w:val="none" w:sz="0" w:space="0" w:color="auto"/>
            <w:right w:val="none" w:sz="0" w:space="0" w:color="auto"/>
          </w:divBdr>
        </w:div>
        <w:div w:id="1767648466">
          <w:marLeft w:val="640"/>
          <w:marRight w:val="0"/>
          <w:marTop w:val="0"/>
          <w:marBottom w:val="0"/>
          <w:divBdr>
            <w:top w:val="none" w:sz="0" w:space="0" w:color="auto"/>
            <w:left w:val="none" w:sz="0" w:space="0" w:color="auto"/>
            <w:bottom w:val="none" w:sz="0" w:space="0" w:color="auto"/>
            <w:right w:val="none" w:sz="0" w:space="0" w:color="auto"/>
          </w:divBdr>
        </w:div>
        <w:div w:id="1822426211">
          <w:marLeft w:val="640"/>
          <w:marRight w:val="0"/>
          <w:marTop w:val="0"/>
          <w:marBottom w:val="0"/>
          <w:divBdr>
            <w:top w:val="none" w:sz="0" w:space="0" w:color="auto"/>
            <w:left w:val="none" w:sz="0" w:space="0" w:color="auto"/>
            <w:bottom w:val="none" w:sz="0" w:space="0" w:color="auto"/>
            <w:right w:val="none" w:sz="0" w:space="0" w:color="auto"/>
          </w:divBdr>
        </w:div>
        <w:div w:id="130294672">
          <w:marLeft w:val="640"/>
          <w:marRight w:val="0"/>
          <w:marTop w:val="0"/>
          <w:marBottom w:val="0"/>
          <w:divBdr>
            <w:top w:val="none" w:sz="0" w:space="0" w:color="auto"/>
            <w:left w:val="none" w:sz="0" w:space="0" w:color="auto"/>
            <w:bottom w:val="none" w:sz="0" w:space="0" w:color="auto"/>
            <w:right w:val="none" w:sz="0" w:space="0" w:color="auto"/>
          </w:divBdr>
        </w:div>
        <w:div w:id="1112090100">
          <w:marLeft w:val="640"/>
          <w:marRight w:val="0"/>
          <w:marTop w:val="0"/>
          <w:marBottom w:val="0"/>
          <w:divBdr>
            <w:top w:val="none" w:sz="0" w:space="0" w:color="auto"/>
            <w:left w:val="none" w:sz="0" w:space="0" w:color="auto"/>
            <w:bottom w:val="none" w:sz="0" w:space="0" w:color="auto"/>
            <w:right w:val="none" w:sz="0" w:space="0" w:color="auto"/>
          </w:divBdr>
        </w:div>
        <w:div w:id="922445774">
          <w:marLeft w:val="640"/>
          <w:marRight w:val="0"/>
          <w:marTop w:val="0"/>
          <w:marBottom w:val="0"/>
          <w:divBdr>
            <w:top w:val="none" w:sz="0" w:space="0" w:color="auto"/>
            <w:left w:val="none" w:sz="0" w:space="0" w:color="auto"/>
            <w:bottom w:val="none" w:sz="0" w:space="0" w:color="auto"/>
            <w:right w:val="none" w:sz="0" w:space="0" w:color="auto"/>
          </w:divBdr>
        </w:div>
        <w:div w:id="515071733">
          <w:marLeft w:val="640"/>
          <w:marRight w:val="0"/>
          <w:marTop w:val="0"/>
          <w:marBottom w:val="0"/>
          <w:divBdr>
            <w:top w:val="none" w:sz="0" w:space="0" w:color="auto"/>
            <w:left w:val="none" w:sz="0" w:space="0" w:color="auto"/>
            <w:bottom w:val="none" w:sz="0" w:space="0" w:color="auto"/>
            <w:right w:val="none" w:sz="0" w:space="0" w:color="auto"/>
          </w:divBdr>
        </w:div>
        <w:div w:id="508299346">
          <w:marLeft w:val="640"/>
          <w:marRight w:val="0"/>
          <w:marTop w:val="0"/>
          <w:marBottom w:val="0"/>
          <w:divBdr>
            <w:top w:val="none" w:sz="0" w:space="0" w:color="auto"/>
            <w:left w:val="none" w:sz="0" w:space="0" w:color="auto"/>
            <w:bottom w:val="none" w:sz="0" w:space="0" w:color="auto"/>
            <w:right w:val="none" w:sz="0" w:space="0" w:color="auto"/>
          </w:divBdr>
        </w:div>
        <w:div w:id="1718314638">
          <w:marLeft w:val="640"/>
          <w:marRight w:val="0"/>
          <w:marTop w:val="0"/>
          <w:marBottom w:val="0"/>
          <w:divBdr>
            <w:top w:val="none" w:sz="0" w:space="0" w:color="auto"/>
            <w:left w:val="none" w:sz="0" w:space="0" w:color="auto"/>
            <w:bottom w:val="none" w:sz="0" w:space="0" w:color="auto"/>
            <w:right w:val="none" w:sz="0" w:space="0" w:color="auto"/>
          </w:divBdr>
        </w:div>
        <w:div w:id="2133279777">
          <w:marLeft w:val="640"/>
          <w:marRight w:val="0"/>
          <w:marTop w:val="0"/>
          <w:marBottom w:val="0"/>
          <w:divBdr>
            <w:top w:val="none" w:sz="0" w:space="0" w:color="auto"/>
            <w:left w:val="none" w:sz="0" w:space="0" w:color="auto"/>
            <w:bottom w:val="none" w:sz="0" w:space="0" w:color="auto"/>
            <w:right w:val="none" w:sz="0" w:space="0" w:color="auto"/>
          </w:divBdr>
        </w:div>
        <w:div w:id="1756050880">
          <w:marLeft w:val="640"/>
          <w:marRight w:val="0"/>
          <w:marTop w:val="0"/>
          <w:marBottom w:val="0"/>
          <w:divBdr>
            <w:top w:val="none" w:sz="0" w:space="0" w:color="auto"/>
            <w:left w:val="none" w:sz="0" w:space="0" w:color="auto"/>
            <w:bottom w:val="none" w:sz="0" w:space="0" w:color="auto"/>
            <w:right w:val="none" w:sz="0" w:space="0" w:color="auto"/>
          </w:divBdr>
        </w:div>
        <w:div w:id="1126385658">
          <w:marLeft w:val="640"/>
          <w:marRight w:val="0"/>
          <w:marTop w:val="0"/>
          <w:marBottom w:val="0"/>
          <w:divBdr>
            <w:top w:val="none" w:sz="0" w:space="0" w:color="auto"/>
            <w:left w:val="none" w:sz="0" w:space="0" w:color="auto"/>
            <w:bottom w:val="none" w:sz="0" w:space="0" w:color="auto"/>
            <w:right w:val="none" w:sz="0" w:space="0" w:color="auto"/>
          </w:divBdr>
        </w:div>
        <w:div w:id="1464545614">
          <w:marLeft w:val="640"/>
          <w:marRight w:val="0"/>
          <w:marTop w:val="0"/>
          <w:marBottom w:val="0"/>
          <w:divBdr>
            <w:top w:val="none" w:sz="0" w:space="0" w:color="auto"/>
            <w:left w:val="none" w:sz="0" w:space="0" w:color="auto"/>
            <w:bottom w:val="none" w:sz="0" w:space="0" w:color="auto"/>
            <w:right w:val="none" w:sz="0" w:space="0" w:color="auto"/>
          </w:divBdr>
        </w:div>
        <w:div w:id="817500247">
          <w:marLeft w:val="640"/>
          <w:marRight w:val="0"/>
          <w:marTop w:val="0"/>
          <w:marBottom w:val="0"/>
          <w:divBdr>
            <w:top w:val="none" w:sz="0" w:space="0" w:color="auto"/>
            <w:left w:val="none" w:sz="0" w:space="0" w:color="auto"/>
            <w:bottom w:val="none" w:sz="0" w:space="0" w:color="auto"/>
            <w:right w:val="none" w:sz="0" w:space="0" w:color="auto"/>
          </w:divBdr>
        </w:div>
        <w:div w:id="485243257">
          <w:marLeft w:val="640"/>
          <w:marRight w:val="0"/>
          <w:marTop w:val="0"/>
          <w:marBottom w:val="0"/>
          <w:divBdr>
            <w:top w:val="none" w:sz="0" w:space="0" w:color="auto"/>
            <w:left w:val="none" w:sz="0" w:space="0" w:color="auto"/>
            <w:bottom w:val="none" w:sz="0" w:space="0" w:color="auto"/>
            <w:right w:val="none" w:sz="0" w:space="0" w:color="auto"/>
          </w:divBdr>
        </w:div>
        <w:div w:id="1030254413">
          <w:marLeft w:val="640"/>
          <w:marRight w:val="0"/>
          <w:marTop w:val="0"/>
          <w:marBottom w:val="0"/>
          <w:divBdr>
            <w:top w:val="none" w:sz="0" w:space="0" w:color="auto"/>
            <w:left w:val="none" w:sz="0" w:space="0" w:color="auto"/>
            <w:bottom w:val="none" w:sz="0" w:space="0" w:color="auto"/>
            <w:right w:val="none" w:sz="0" w:space="0" w:color="auto"/>
          </w:divBdr>
        </w:div>
        <w:div w:id="98139958">
          <w:marLeft w:val="640"/>
          <w:marRight w:val="0"/>
          <w:marTop w:val="0"/>
          <w:marBottom w:val="0"/>
          <w:divBdr>
            <w:top w:val="none" w:sz="0" w:space="0" w:color="auto"/>
            <w:left w:val="none" w:sz="0" w:space="0" w:color="auto"/>
            <w:bottom w:val="none" w:sz="0" w:space="0" w:color="auto"/>
            <w:right w:val="none" w:sz="0" w:space="0" w:color="auto"/>
          </w:divBdr>
        </w:div>
        <w:div w:id="1577086104">
          <w:marLeft w:val="640"/>
          <w:marRight w:val="0"/>
          <w:marTop w:val="0"/>
          <w:marBottom w:val="0"/>
          <w:divBdr>
            <w:top w:val="none" w:sz="0" w:space="0" w:color="auto"/>
            <w:left w:val="none" w:sz="0" w:space="0" w:color="auto"/>
            <w:bottom w:val="none" w:sz="0" w:space="0" w:color="auto"/>
            <w:right w:val="none" w:sz="0" w:space="0" w:color="auto"/>
          </w:divBdr>
        </w:div>
        <w:div w:id="1007562964">
          <w:marLeft w:val="640"/>
          <w:marRight w:val="0"/>
          <w:marTop w:val="0"/>
          <w:marBottom w:val="0"/>
          <w:divBdr>
            <w:top w:val="none" w:sz="0" w:space="0" w:color="auto"/>
            <w:left w:val="none" w:sz="0" w:space="0" w:color="auto"/>
            <w:bottom w:val="none" w:sz="0" w:space="0" w:color="auto"/>
            <w:right w:val="none" w:sz="0" w:space="0" w:color="auto"/>
          </w:divBdr>
        </w:div>
        <w:div w:id="1936354900">
          <w:marLeft w:val="640"/>
          <w:marRight w:val="0"/>
          <w:marTop w:val="0"/>
          <w:marBottom w:val="0"/>
          <w:divBdr>
            <w:top w:val="none" w:sz="0" w:space="0" w:color="auto"/>
            <w:left w:val="none" w:sz="0" w:space="0" w:color="auto"/>
            <w:bottom w:val="none" w:sz="0" w:space="0" w:color="auto"/>
            <w:right w:val="none" w:sz="0" w:space="0" w:color="auto"/>
          </w:divBdr>
        </w:div>
        <w:div w:id="1595482111">
          <w:marLeft w:val="640"/>
          <w:marRight w:val="0"/>
          <w:marTop w:val="0"/>
          <w:marBottom w:val="0"/>
          <w:divBdr>
            <w:top w:val="none" w:sz="0" w:space="0" w:color="auto"/>
            <w:left w:val="none" w:sz="0" w:space="0" w:color="auto"/>
            <w:bottom w:val="none" w:sz="0" w:space="0" w:color="auto"/>
            <w:right w:val="none" w:sz="0" w:space="0" w:color="auto"/>
          </w:divBdr>
        </w:div>
        <w:div w:id="1967391634">
          <w:marLeft w:val="640"/>
          <w:marRight w:val="0"/>
          <w:marTop w:val="0"/>
          <w:marBottom w:val="0"/>
          <w:divBdr>
            <w:top w:val="none" w:sz="0" w:space="0" w:color="auto"/>
            <w:left w:val="none" w:sz="0" w:space="0" w:color="auto"/>
            <w:bottom w:val="none" w:sz="0" w:space="0" w:color="auto"/>
            <w:right w:val="none" w:sz="0" w:space="0" w:color="auto"/>
          </w:divBdr>
        </w:div>
        <w:div w:id="336884943">
          <w:marLeft w:val="640"/>
          <w:marRight w:val="0"/>
          <w:marTop w:val="0"/>
          <w:marBottom w:val="0"/>
          <w:divBdr>
            <w:top w:val="none" w:sz="0" w:space="0" w:color="auto"/>
            <w:left w:val="none" w:sz="0" w:space="0" w:color="auto"/>
            <w:bottom w:val="none" w:sz="0" w:space="0" w:color="auto"/>
            <w:right w:val="none" w:sz="0" w:space="0" w:color="auto"/>
          </w:divBdr>
        </w:div>
        <w:div w:id="903443102">
          <w:marLeft w:val="640"/>
          <w:marRight w:val="0"/>
          <w:marTop w:val="0"/>
          <w:marBottom w:val="0"/>
          <w:divBdr>
            <w:top w:val="none" w:sz="0" w:space="0" w:color="auto"/>
            <w:left w:val="none" w:sz="0" w:space="0" w:color="auto"/>
            <w:bottom w:val="none" w:sz="0" w:space="0" w:color="auto"/>
            <w:right w:val="none" w:sz="0" w:space="0" w:color="auto"/>
          </w:divBdr>
        </w:div>
        <w:div w:id="520750747">
          <w:marLeft w:val="640"/>
          <w:marRight w:val="0"/>
          <w:marTop w:val="0"/>
          <w:marBottom w:val="0"/>
          <w:divBdr>
            <w:top w:val="none" w:sz="0" w:space="0" w:color="auto"/>
            <w:left w:val="none" w:sz="0" w:space="0" w:color="auto"/>
            <w:bottom w:val="none" w:sz="0" w:space="0" w:color="auto"/>
            <w:right w:val="none" w:sz="0" w:space="0" w:color="auto"/>
          </w:divBdr>
        </w:div>
        <w:div w:id="760182016">
          <w:marLeft w:val="640"/>
          <w:marRight w:val="0"/>
          <w:marTop w:val="0"/>
          <w:marBottom w:val="0"/>
          <w:divBdr>
            <w:top w:val="none" w:sz="0" w:space="0" w:color="auto"/>
            <w:left w:val="none" w:sz="0" w:space="0" w:color="auto"/>
            <w:bottom w:val="none" w:sz="0" w:space="0" w:color="auto"/>
            <w:right w:val="none" w:sz="0" w:space="0" w:color="auto"/>
          </w:divBdr>
        </w:div>
        <w:div w:id="901332994">
          <w:marLeft w:val="640"/>
          <w:marRight w:val="0"/>
          <w:marTop w:val="0"/>
          <w:marBottom w:val="0"/>
          <w:divBdr>
            <w:top w:val="none" w:sz="0" w:space="0" w:color="auto"/>
            <w:left w:val="none" w:sz="0" w:space="0" w:color="auto"/>
            <w:bottom w:val="none" w:sz="0" w:space="0" w:color="auto"/>
            <w:right w:val="none" w:sz="0" w:space="0" w:color="auto"/>
          </w:divBdr>
        </w:div>
        <w:div w:id="1424188219">
          <w:marLeft w:val="640"/>
          <w:marRight w:val="0"/>
          <w:marTop w:val="0"/>
          <w:marBottom w:val="0"/>
          <w:divBdr>
            <w:top w:val="none" w:sz="0" w:space="0" w:color="auto"/>
            <w:left w:val="none" w:sz="0" w:space="0" w:color="auto"/>
            <w:bottom w:val="none" w:sz="0" w:space="0" w:color="auto"/>
            <w:right w:val="none" w:sz="0" w:space="0" w:color="auto"/>
          </w:divBdr>
        </w:div>
        <w:div w:id="720403165">
          <w:marLeft w:val="640"/>
          <w:marRight w:val="0"/>
          <w:marTop w:val="0"/>
          <w:marBottom w:val="0"/>
          <w:divBdr>
            <w:top w:val="none" w:sz="0" w:space="0" w:color="auto"/>
            <w:left w:val="none" w:sz="0" w:space="0" w:color="auto"/>
            <w:bottom w:val="none" w:sz="0" w:space="0" w:color="auto"/>
            <w:right w:val="none" w:sz="0" w:space="0" w:color="auto"/>
          </w:divBdr>
        </w:div>
        <w:div w:id="1806773924">
          <w:marLeft w:val="640"/>
          <w:marRight w:val="0"/>
          <w:marTop w:val="0"/>
          <w:marBottom w:val="0"/>
          <w:divBdr>
            <w:top w:val="none" w:sz="0" w:space="0" w:color="auto"/>
            <w:left w:val="none" w:sz="0" w:space="0" w:color="auto"/>
            <w:bottom w:val="none" w:sz="0" w:space="0" w:color="auto"/>
            <w:right w:val="none" w:sz="0" w:space="0" w:color="auto"/>
          </w:divBdr>
        </w:div>
        <w:div w:id="1850370731">
          <w:marLeft w:val="640"/>
          <w:marRight w:val="0"/>
          <w:marTop w:val="0"/>
          <w:marBottom w:val="0"/>
          <w:divBdr>
            <w:top w:val="none" w:sz="0" w:space="0" w:color="auto"/>
            <w:left w:val="none" w:sz="0" w:space="0" w:color="auto"/>
            <w:bottom w:val="none" w:sz="0" w:space="0" w:color="auto"/>
            <w:right w:val="none" w:sz="0" w:space="0" w:color="auto"/>
          </w:divBdr>
        </w:div>
        <w:div w:id="215439232">
          <w:marLeft w:val="640"/>
          <w:marRight w:val="0"/>
          <w:marTop w:val="0"/>
          <w:marBottom w:val="0"/>
          <w:divBdr>
            <w:top w:val="none" w:sz="0" w:space="0" w:color="auto"/>
            <w:left w:val="none" w:sz="0" w:space="0" w:color="auto"/>
            <w:bottom w:val="none" w:sz="0" w:space="0" w:color="auto"/>
            <w:right w:val="none" w:sz="0" w:space="0" w:color="auto"/>
          </w:divBdr>
        </w:div>
        <w:div w:id="615139841">
          <w:marLeft w:val="640"/>
          <w:marRight w:val="0"/>
          <w:marTop w:val="0"/>
          <w:marBottom w:val="0"/>
          <w:divBdr>
            <w:top w:val="none" w:sz="0" w:space="0" w:color="auto"/>
            <w:left w:val="none" w:sz="0" w:space="0" w:color="auto"/>
            <w:bottom w:val="none" w:sz="0" w:space="0" w:color="auto"/>
            <w:right w:val="none" w:sz="0" w:space="0" w:color="auto"/>
          </w:divBdr>
        </w:div>
        <w:div w:id="79067273">
          <w:marLeft w:val="640"/>
          <w:marRight w:val="0"/>
          <w:marTop w:val="0"/>
          <w:marBottom w:val="0"/>
          <w:divBdr>
            <w:top w:val="none" w:sz="0" w:space="0" w:color="auto"/>
            <w:left w:val="none" w:sz="0" w:space="0" w:color="auto"/>
            <w:bottom w:val="none" w:sz="0" w:space="0" w:color="auto"/>
            <w:right w:val="none" w:sz="0" w:space="0" w:color="auto"/>
          </w:divBdr>
        </w:div>
        <w:div w:id="2035305079">
          <w:marLeft w:val="640"/>
          <w:marRight w:val="0"/>
          <w:marTop w:val="0"/>
          <w:marBottom w:val="0"/>
          <w:divBdr>
            <w:top w:val="none" w:sz="0" w:space="0" w:color="auto"/>
            <w:left w:val="none" w:sz="0" w:space="0" w:color="auto"/>
            <w:bottom w:val="none" w:sz="0" w:space="0" w:color="auto"/>
            <w:right w:val="none" w:sz="0" w:space="0" w:color="auto"/>
          </w:divBdr>
        </w:div>
        <w:div w:id="1991129632">
          <w:marLeft w:val="640"/>
          <w:marRight w:val="0"/>
          <w:marTop w:val="0"/>
          <w:marBottom w:val="0"/>
          <w:divBdr>
            <w:top w:val="none" w:sz="0" w:space="0" w:color="auto"/>
            <w:left w:val="none" w:sz="0" w:space="0" w:color="auto"/>
            <w:bottom w:val="none" w:sz="0" w:space="0" w:color="auto"/>
            <w:right w:val="none" w:sz="0" w:space="0" w:color="auto"/>
          </w:divBdr>
        </w:div>
        <w:div w:id="67195373">
          <w:marLeft w:val="640"/>
          <w:marRight w:val="0"/>
          <w:marTop w:val="0"/>
          <w:marBottom w:val="0"/>
          <w:divBdr>
            <w:top w:val="none" w:sz="0" w:space="0" w:color="auto"/>
            <w:left w:val="none" w:sz="0" w:space="0" w:color="auto"/>
            <w:bottom w:val="none" w:sz="0" w:space="0" w:color="auto"/>
            <w:right w:val="none" w:sz="0" w:space="0" w:color="auto"/>
          </w:divBdr>
        </w:div>
        <w:div w:id="1089352753">
          <w:marLeft w:val="640"/>
          <w:marRight w:val="0"/>
          <w:marTop w:val="0"/>
          <w:marBottom w:val="0"/>
          <w:divBdr>
            <w:top w:val="none" w:sz="0" w:space="0" w:color="auto"/>
            <w:left w:val="none" w:sz="0" w:space="0" w:color="auto"/>
            <w:bottom w:val="none" w:sz="0" w:space="0" w:color="auto"/>
            <w:right w:val="none" w:sz="0" w:space="0" w:color="auto"/>
          </w:divBdr>
        </w:div>
        <w:div w:id="814297023">
          <w:marLeft w:val="640"/>
          <w:marRight w:val="0"/>
          <w:marTop w:val="0"/>
          <w:marBottom w:val="0"/>
          <w:divBdr>
            <w:top w:val="none" w:sz="0" w:space="0" w:color="auto"/>
            <w:left w:val="none" w:sz="0" w:space="0" w:color="auto"/>
            <w:bottom w:val="none" w:sz="0" w:space="0" w:color="auto"/>
            <w:right w:val="none" w:sz="0" w:space="0" w:color="auto"/>
          </w:divBdr>
        </w:div>
        <w:div w:id="1783381901">
          <w:marLeft w:val="640"/>
          <w:marRight w:val="0"/>
          <w:marTop w:val="0"/>
          <w:marBottom w:val="0"/>
          <w:divBdr>
            <w:top w:val="none" w:sz="0" w:space="0" w:color="auto"/>
            <w:left w:val="none" w:sz="0" w:space="0" w:color="auto"/>
            <w:bottom w:val="none" w:sz="0" w:space="0" w:color="auto"/>
            <w:right w:val="none" w:sz="0" w:space="0" w:color="auto"/>
          </w:divBdr>
        </w:div>
        <w:div w:id="1210216975">
          <w:marLeft w:val="640"/>
          <w:marRight w:val="0"/>
          <w:marTop w:val="0"/>
          <w:marBottom w:val="0"/>
          <w:divBdr>
            <w:top w:val="none" w:sz="0" w:space="0" w:color="auto"/>
            <w:left w:val="none" w:sz="0" w:space="0" w:color="auto"/>
            <w:bottom w:val="none" w:sz="0" w:space="0" w:color="auto"/>
            <w:right w:val="none" w:sz="0" w:space="0" w:color="auto"/>
          </w:divBdr>
        </w:div>
        <w:div w:id="1080176761">
          <w:marLeft w:val="640"/>
          <w:marRight w:val="0"/>
          <w:marTop w:val="0"/>
          <w:marBottom w:val="0"/>
          <w:divBdr>
            <w:top w:val="none" w:sz="0" w:space="0" w:color="auto"/>
            <w:left w:val="none" w:sz="0" w:space="0" w:color="auto"/>
            <w:bottom w:val="none" w:sz="0" w:space="0" w:color="auto"/>
            <w:right w:val="none" w:sz="0" w:space="0" w:color="auto"/>
          </w:divBdr>
        </w:div>
        <w:div w:id="348068966">
          <w:marLeft w:val="640"/>
          <w:marRight w:val="0"/>
          <w:marTop w:val="0"/>
          <w:marBottom w:val="0"/>
          <w:divBdr>
            <w:top w:val="none" w:sz="0" w:space="0" w:color="auto"/>
            <w:left w:val="none" w:sz="0" w:space="0" w:color="auto"/>
            <w:bottom w:val="none" w:sz="0" w:space="0" w:color="auto"/>
            <w:right w:val="none" w:sz="0" w:space="0" w:color="auto"/>
          </w:divBdr>
        </w:div>
        <w:div w:id="1582906957">
          <w:marLeft w:val="640"/>
          <w:marRight w:val="0"/>
          <w:marTop w:val="0"/>
          <w:marBottom w:val="0"/>
          <w:divBdr>
            <w:top w:val="none" w:sz="0" w:space="0" w:color="auto"/>
            <w:left w:val="none" w:sz="0" w:space="0" w:color="auto"/>
            <w:bottom w:val="none" w:sz="0" w:space="0" w:color="auto"/>
            <w:right w:val="none" w:sz="0" w:space="0" w:color="auto"/>
          </w:divBdr>
        </w:div>
        <w:div w:id="637145530">
          <w:marLeft w:val="640"/>
          <w:marRight w:val="0"/>
          <w:marTop w:val="0"/>
          <w:marBottom w:val="0"/>
          <w:divBdr>
            <w:top w:val="none" w:sz="0" w:space="0" w:color="auto"/>
            <w:left w:val="none" w:sz="0" w:space="0" w:color="auto"/>
            <w:bottom w:val="none" w:sz="0" w:space="0" w:color="auto"/>
            <w:right w:val="none" w:sz="0" w:space="0" w:color="auto"/>
          </w:divBdr>
        </w:div>
        <w:div w:id="2060519704">
          <w:marLeft w:val="640"/>
          <w:marRight w:val="0"/>
          <w:marTop w:val="0"/>
          <w:marBottom w:val="0"/>
          <w:divBdr>
            <w:top w:val="none" w:sz="0" w:space="0" w:color="auto"/>
            <w:left w:val="none" w:sz="0" w:space="0" w:color="auto"/>
            <w:bottom w:val="none" w:sz="0" w:space="0" w:color="auto"/>
            <w:right w:val="none" w:sz="0" w:space="0" w:color="auto"/>
          </w:divBdr>
        </w:div>
        <w:div w:id="211429231">
          <w:marLeft w:val="640"/>
          <w:marRight w:val="0"/>
          <w:marTop w:val="0"/>
          <w:marBottom w:val="0"/>
          <w:divBdr>
            <w:top w:val="none" w:sz="0" w:space="0" w:color="auto"/>
            <w:left w:val="none" w:sz="0" w:space="0" w:color="auto"/>
            <w:bottom w:val="none" w:sz="0" w:space="0" w:color="auto"/>
            <w:right w:val="none" w:sz="0" w:space="0" w:color="auto"/>
          </w:divBdr>
        </w:div>
        <w:div w:id="1541630314">
          <w:marLeft w:val="640"/>
          <w:marRight w:val="0"/>
          <w:marTop w:val="0"/>
          <w:marBottom w:val="0"/>
          <w:divBdr>
            <w:top w:val="none" w:sz="0" w:space="0" w:color="auto"/>
            <w:left w:val="none" w:sz="0" w:space="0" w:color="auto"/>
            <w:bottom w:val="none" w:sz="0" w:space="0" w:color="auto"/>
            <w:right w:val="none" w:sz="0" w:space="0" w:color="auto"/>
          </w:divBdr>
        </w:div>
        <w:div w:id="520898146">
          <w:marLeft w:val="640"/>
          <w:marRight w:val="0"/>
          <w:marTop w:val="0"/>
          <w:marBottom w:val="0"/>
          <w:divBdr>
            <w:top w:val="none" w:sz="0" w:space="0" w:color="auto"/>
            <w:left w:val="none" w:sz="0" w:space="0" w:color="auto"/>
            <w:bottom w:val="none" w:sz="0" w:space="0" w:color="auto"/>
            <w:right w:val="none" w:sz="0" w:space="0" w:color="auto"/>
          </w:divBdr>
        </w:div>
        <w:div w:id="399058872">
          <w:marLeft w:val="640"/>
          <w:marRight w:val="0"/>
          <w:marTop w:val="0"/>
          <w:marBottom w:val="0"/>
          <w:divBdr>
            <w:top w:val="none" w:sz="0" w:space="0" w:color="auto"/>
            <w:left w:val="none" w:sz="0" w:space="0" w:color="auto"/>
            <w:bottom w:val="none" w:sz="0" w:space="0" w:color="auto"/>
            <w:right w:val="none" w:sz="0" w:space="0" w:color="auto"/>
          </w:divBdr>
        </w:div>
        <w:div w:id="1433280733">
          <w:marLeft w:val="640"/>
          <w:marRight w:val="0"/>
          <w:marTop w:val="0"/>
          <w:marBottom w:val="0"/>
          <w:divBdr>
            <w:top w:val="none" w:sz="0" w:space="0" w:color="auto"/>
            <w:left w:val="none" w:sz="0" w:space="0" w:color="auto"/>
            <w:bottom w:val="none" w:sz="0" w:space="0" w:color="auto"/>
            <w:right w:val="none" w:sz="0" w:space="0" w:color="auto"/>
          </w:divBdr>
        </w:div>
        <w:div w:id="434373041">
          <w:marLeft w:val="640"/>
          <w:marRight w:val="0"/>
          <w:marTop w:val="0"/>
          <w:marBottom w:val="0"/>
          <w:divBdr>
            <w:top w:val="none" w:sz="0" w:space="0" w:color="auto"/>
            <w:left w:val="none" w:sz="0" w:space="0" w:color="auto"/>
            <w:bottom w:val="none" w:sz="0" w:space="0" w:color="auto"/>
            <w:right w:val="none" w:sz="0" w:space="0" w:color="auto"/>
          </w:divBdr>
        </w:div>
        <w:div w:id="556474815">
          <w:marLeft w:val="640"/>
          <w:marRight w:val="0"/>
          <w:marTop w:val="0"/>
          <w:marBottom w:val="0"/>
          <w:divBdr>
            <w:top w:val="none" w:sz="0" w:space="0" w:color="auto"/>
            <w:left w:val="none" w:sz="0" w:space="0" w:color="auto"/>
            <w:bottom w:val="none" w:sz="0" w:space="0" w:color="auto"/>
            <w:right w:val="none" w:sz="0" w:space="0" w:color="auto"/>
          </w:divBdr>
        </w:div>
      </w:divsChild>
    </w:div>
    <w:div w:id="2097047822">
      <w:marLeft w:val="640"/>
      <w:marRight w:val="0"/>
      <w:marTop w:val="0"/>
      <w:marBottom w:val="0"/>
      <w:divBdr>
        <w:top w:val="none" w:sz="0" w:space="0" w:color="auto"/>
        <w:left w:val="none" w:sz="0" w:space="0" w:color="auto"/>
        <w:bottom w:val="none" w:sz="0" w:space="0" w:color="auto"/>
        <w:right w:val="none" w:sz="0" w:space="0" w:color="auto"/>
      </w:divBdr>
    </w:div>
    <w:div w:id="2097094962">
      <w:marLeft w:val="640"/>
      <w:marRight w:val="0"/>
      <w:marTop w:val="0"/>
      <w:marBottom w:val="0"/>
      <w:divBdr>
        <w:top w:val="none" w:sz="0" w:space="0" w:color="auto"/>
        <w:left w:val="none" w:sz="0" w:space="0" w:color="auto"/>
        <w:bottom w:val="none" w:sz="0" w:space="0" w:color="auto"/>
        <w:right w:val="none" w:sz="0" w:space="0" w:color="auto"/>
      </w:divBdr>
    </w:div>
    <w:div w:id="2097166641">
      <w:marLeft w:val="640"/>
      <w:marRight w:val="0"/>
      <w:marTop w:val="0"/>
      <w:marBottom w:val="0"/>
      <w:divBdr>
        <w:top w:val="none" w:sz="0" w:space="0" w:color="auto"/>
        <w:left w:val="none" w:sz="0" w:space="0" w:color="auto"/>
        <w:bottom w:val="none" w:sz="0" w:space="0" w:color="auto"/>
        <w:right w:val="none" w:sz="0" w:space="0" w:color="auto"/>
      </w:divBdr>
    </w:div>
    <w:div w:id="2097551254">
      <w:marLeft w:val="640"/>
      <w:marRight w:val="0"/>
      <w:marTop w:val="0"/>
      <w:marBottom w:val="0"/>
      <w:divBdr>
        <w:top w:val="none" w:sz="0" w:space="0" w:color="auto"/>
        <w:left w:val="none" w:sz="0" w:space="0" w:color="auto"/>
        <w:bottom w:val="none" w:sz="0" w:space="0" w:color="auto"/>
        <w:right w:val="none" w:sz="0" w:space="0" w:color="auto"/>
      </w:divBdr>
    </w:div>
    <w:div w:id="2098668165">
      <w:marLeft w:val="640"/>
      <w:marRight w:val="0"/>
      <w:marTop w:val="0"/>
      <w:marBottom w:val="0"/>
      <w:divBdr>
        <w:top w:val="none" w:sz="0" w:space="0" w:color="auto"/>
        <w:left w:val="none" w:sz="0" w:space="0" w:color="auto"/>
        <w:bottom w:val="none" w:sz="0" w:space="0" w:color="auto"/>
        <w:right w:val="none" w:sz="0" w:space="0" w:color="auto"/>
      </w:divBdr>
    </w:div>
    <w:div w:id="2098670340">
      <w:marLeft w:val="640"/>
      <w:marRight w:val="0"/>
      <w:marTop w:val="0"/>
      <w:marBottom w:val="0"/>
      <w:divBdr>
        <w:top w:val="none" w:sz="0" w:space="0" w:color="auto"/>
        <w:left w:val="none" w:sz="0" w:space="0" w:color="auto"/>
        <w:bottom w:val="none" w:sz="0" w:space="0" w:color="auto"/>
        <w:right w:val="none" w:sz="0" w:space="0" w:color="auto"/>
      </w:divBdr>
    </w:div>
    <w:div w:id="2098864215">
      <w:marLeft w:val="640"/>
      <w:marRight w:val="0"/>
      <w:marTop w:val="0"/>
      <w:marBottom w:val="0"/>
      <w:divBdr>
        <w:top w:val="none" w:sz="0" w:space="0" w:color="auto"/>
        <w:left w:val="none" w:sz="0" w:space="0" w:color="auto"/>
        <w:bottom w:val="none" w:sz="0" w:space="0" w:color="auto"/>
        <w:right w:val="none" w:sz="0" w:space="0" w:color="auto"/>
      </w:divBdr>
    </w:div>
    <w:div w:id="2100101339">
      <w:marLeft w:val="640"/>
      <w:marRight w:val="0"/>
      <w:marTop w:val="0"/>
      <w:marBottom w:val="0"/>
      <w:divBdr>
        <w:top w:val="none" w:sz="0" w:space="0" w:color="auto"/>
        <w:left w:val="none" w:sz="0" w:space="0" w:color="auto"/>
        <w:bottom w:val="none" w:sz="0" w:space="0" w:color="auto"/>
        <w:right w:val="none" w:sz="0" w:space="0" w:color="auto"/>
      </w:divBdr>
    </w:div>
    <w:div w:id="2100522099">
      <w:marLeft w:val="640"/>
      <w:marRight w:val="0"/>
      <w:marTop w:val="0"/>
      <w:marBottom w:val="0"/>
      <w:divBdr>
        <w:top w:val="none" w:sz="0" w:space="0" w:color="auto"/>
        <w:left w:val="none" w:sz="0" w:space="0" w:color="auto"/>
        <w:bottom w:val="none" w:sz="0" w:space="0" w:color="auto"/>
        <w:right w:val="none" w:sz="0" w:space="0" w:color="auto"/>
      </w:divBdr>
    </w:div>
    <w:div w:id="2102753530">
      <w:marLeft w:val="640"/>
      <w:marRight w:val="0"/>
      <w:marTop w:val="0"/>
      <w:marBottom w:val="0"/>
      <w:divBdr>
        <w:top w:val="none" w:sz="0" w:space="0" w:color="auto"/>
        <w:left w:val="none" w:sz="0" w:space="0" w:color="auto"/>
        <w:bottom w:val="none" w:sz="0" w:space="0" w:color="auto"/>
        <w:right w:val="none" w:sz="0" w:space="0" w:color="auto"/>
      </w:divBdr>
    </w:div>
    <w:div w:id="2102944888">
      <w:marLeft w:val="640"/>
      <w:marRight w:val="0"/>
      <w:marTop w:val="0"/>
      <w:marBottom w:val="0"/>
      <w:divBdr>
        <w:top w:val="none" w:sz="0" w:space="0" w:color="auto"/>
        <w:left w:val="none" w:sz="0" w:space="0" w:color="auto"/>
        <w:bottom w:val="none" w:sz="0" w:space="0" w:color="auto"/>
        <w:right w:val="none" w:sz="0" w:space="0" w:color="auto"/>
      </w:divBdr>
    </w:div>
    <w:div w:id="2102986801">
      <w:marLeft w:val="640"/>
      <w:marRight w:val="0"/>
      <w:marTop w:val="0"/>
      <w:marBottom w:val="0"/>
      <w:divBdr>
        <w:top w:val="none" w:sz="0" w:space="0" w:color="auto"/>
        <w:left w:val="none" w:sz="0" w:space="0" w:color="auto"/>
        <w:bottom w:val="none" w:sz="0" w:space="0" w:color="auto"/>
        <w:right w:val="none" w:sz="0" w:space="0" w:color="auto"/>
      </w:divBdr>
    </w:div>
    <w:div w:id="2104646777">
      <w:marLeft w:val="640"/>
      <w:marRight w:val="0"/>
      <w:marTop w:val="0"/>
      <w:marBottom w:val="0"/>
      <w:divBdr>
        <w:top w:val="none" w:sz="0" w:space="0" w:color="auto"/>
        <w:left w:val="none" w:sz="0" w:space="0" w:color="auto"/>
        <w:bottom w:val="none" w:sz="0" w:space="0" w:color="auto"/>
        <w:right w:val="none" w:sz="0" w:space="0" w:color="auto"/>
      </w:divBdr>
    </w:div>
    <w:div w:id="2104766173">
      <w:marLeft w:val="640"/>
      <w:marRight w:val="0"/>
      <w:marTop w:val="0"/>
      <w:marBottom w:val="0"/>
      <w:divBdr>
        <w:top w:val="none" w:sz="0" w:space="0" w:color="auto"/>
        <w:left w:val="none" w:sz="0" w:space="0" w:color="auto"/>
        <w:bottom w:val="none" w:sz="0" w:space="0" w:color="auto"/>
        <w:right w:val="none" w:sz="0" w:space="0" w:color="auto"/>
      </w:divBdr>
    </w:div>
    <w:div w:id="2105684047">
      <w:marLeft w:val="640"/>
      <w:marRight w:val="0"/>
      <w:marTop w:val="0"/>
      <w:marBottom w:val="0"/>
      <w:divBdr>
        <w:top w:val="none" w:sz="0" w:space="0" w:color="auto"/>
        <w:left w:val="none" w:sz="0" w:space="0" w:color="auto"/>
        <w:bottom w:val="none" w:sz="0" w:space="0" w:color="auto"/>
        <w:right w:val="none" w:sz="0" w:space="0" w:color="auto"/>
      </w:divBdr>
    </w:div>
    <w:div w:id="2106685929">
      <w:marLeft w:val="640"/>
      <w:marRight w:val="0"/>
      <w:marTop w:val="0"/>
      <w:marBottom w:val="0"/>
      <w:divBdr>
        <w:top w:val="none" w:sz="0" w:space="0" w:color="auto"/>
        <w:left w:val="none" w:sz="0" w:space="0" w:color="auto"/>
        <w:bottom w:val="none" w:sz="0" w:space="0" w:color="auto"/>
        <w:right w:val="none" w:sz="0" w:space="0" w:color="auto"/>
      </w:divBdr>
    </w:div>
    <w:div w:id="2107263043">
      <w:marLeft w:val="640"/>
      <w:marRight w:val="0"/>
      <w:marTop w:val="0"/>
      <w:marBottom w:val="0"/>
      <w:divBdr>
        <w:top w:val="none" w:sz="0" w:space="0" w:color="auto"/>
        <w:left w:val="none" w:sz="0" w:space="0" w:color="auto"/>
        <w:bottom w:val="none" w:sz="0" w:space="0" w:color="auto"/>
        <w:right w:val="none" w:sz="0" w:space="0" w:color="auto"/>
      </w:divBdr>
    </w:div>
    <w:div w:id="2107385371">
      <w:marLeft w:val="640"/>
      <w:marRight w:val="0"/>
      <w:marTop w:val="0"/>
      <w:marBottom w:val="0"/>
      <w:divBdr>
        <w:top w:val="none" w:sz="0" w:space="0" w:color="auto"/>
        <w:left w:val="none" w:sz="0" w:space="0" w:color="auto"/>
        <w:bottom w:val="none" w:sz="0" w:space="0" w:color="auto"/>
        <w:right w:val="none" w:sz="0" w:space="0" w:color="auto"/>
      </w:divBdr>
    </w:div>
    <w:div w:id="2108035569">
      <w:marLeft w:val="640"/>
      <w:marRight w:val="0"/>
      <w:marTop w:val="0"/>
      <w:marBottom w:val="0"/>
      <w:divBdr>
        <w:top w:val="none" w:sz="0" w:space="0" w:color="auto"/>
        <w:left w:val="none" w:sz="0" w:space="0" w:color="auto"/>
        <w:bottom w:val="none" w:sz="0" w:space="0" w:color="auto"/>
        <w:right w:val="none" w:sz="0" w:space="0" w:color="auto"/>
      </w:divBdr>
    </w:div>
    <w:div w:id="2108040998">
      <w:bodyDiv w:val="1"/>
      <w:marLeft w:val="0"/>
      <w:marRight w:val="0"/>
      <w:marTop w:val="0"/>
      <w:marBottom w:val="0"/>
      <w:divBdr>
        <w:top w:val="none" w:sz="0" w:space="0" w:color="auto"/>
        <w:left w:val="none" w:sz="0" w:space="0" w:color="auto"/>
        <w:bottom w:val="none" w:sz="0" w:space="0" w:color="auto"/>
        <w:right w:val="none" w:sz="0" w:space="0" w:color="auto"/>
      </w:divBdr>
      <w:divsChild>
        <w:div w:id="1968660605">
          <w:marLeft w:val="640"/>
          <w:marRight w:val="0"/>
          <w:marTop w:val="0"/>
          <w:marBottom w:val="0"/>
          <w:divBdr>
            <w:top w:val="none" w:sz="0" w:space="0" w:color="auto"/>
            <w:left w:val="none" w:sz="0" w:space="0" w:color="auto"/>
            <w:bottom w:val="none" w:sz="0" w:space="0" w:color="auto"/>
            <w:right w:val="none" w:sz="0" w:space="0" w:color="auto"/>
          </w:divBdr>
        </w:div>
        <w:div w:id="64837629">
          <w:marLeft w:val="640"/>
          <w:marRight w:val="0"/>
          <w:marTop w:val="0"/>
          <w:marBottom w:val="0"/>
          <w:divBdr>
            <w:top w:val="none" w:sz="0" w:space="0" w:color="auto"/>
            <w:left w:val="none" w:sz="0" w:space="0" w:color="auto"/>
            <w:bottom w:val="none" w:sz="0" w:space="0" w:color="auto"/>
            <w:right w:val="none" w:sz="0" w:space="0" w:color="auto"/>
          </w:divBdr>
        </w:div>
        <w:div w:id="340551715">
          <w:marLeft w:val="640"/>
          <w:marRight w:val="0"/>
          <w:marTop w:val="0"/>
          <w:marBottom w:val="0"/>
          <w:divBdr>
            <w:top w:val="none" w:sz="0" w:space="0" w:color="auto"/>
            <w:left w:val="none" w:sz="0" w:space="0" w:color="auto"/>
            <w:bottom w:val="none" w:sz="0" w:space="0" w:color="auto"/>
            <w:right w:val="none" w:sz="0" w:space="0" w:color="auto"/>
          </w:divBdr>
        </w:div>
        <w:div w:id="1876385621">
          <w:marLeft w:val="640"/>
          <w:marRight w:val="0"/>
          <w:marTop w:val="0"/>
          <w:marBottom w:val="0"/>
          <w:divBdr>
            <w:top w:val="none" w:sz="0" w:space="0" w:color="auto"/>
            <w:left w:val="none" w:sz="0" w:space="0" w:color="auto"/>
            <w:bottom w:val="none" w:sz="0" w:space="0" w:color="auto"/>
            <w:right w:val="none" w:sz="0" w:space="0" w:color="auto"/>
          </w:divBdr>
        </w:div>
        <w:div w:id="1158960508">
          <w:marLeft w:val="640"/>
          <w:marRight w:val="0"/>
          <w:marTop w:val="0"/>
          <w:marBottom w:val="0"/>
          <w:divBdr>
            <w:top w:val="none" w:sz="0" w:space="0" w:color="auto"/>
            <w:left w:val="none" w:sz="0" w:space="0" w:color="auto"/>
            <w:bottom w:val="none" w:sz="0" w:space="0" w:color="auto"/>
            <w:right w:val="none" w:sz="0" w:space="0" w:color="auto"/>
          </w:divBdr>
        </w:div>
        <w:div w:id="1959868322">
          <w:marLeft w:val="640"/>
          <w:marRight w:val="0"/>
          <w:marTop w:val="0"/>
          <w:marBottom w:val="0"/>
          <w:divBdr>
            <w:top w:val="none" w:sz="0" w:space="0" w:color="auto"/>
            <w:left w:val="none" w:sz="0" w:space="0" w:color="auto"/>
            <w:bottom w:val="none" w:sz="0" w:space="0" w:color="auto"/>
            <w:right w:val="none" w:sz="0" w:space="0" w:color="auto"/>
          </w:divBdr>
        </w:div>
        <w:div w:id="2045128867">
          <w:marLeft w:val="640"/>
          <w:marRight w:val="0"/>
          <w:marTop w:val="0"/>
          <w:marBottom w:val="0"/>
          <w:divBdr>
            <w:top w:val="none" w:sz="0" w:space="0" w:color="auto"/>
            <w:left w:val="none" w:sz="0" w:space="0" w:color="auto"/>
            <w:bottom w:val="none" w:sz="0" w:space="0" w:color="auto"/>
            <w:right w:val="none" w:sz="0" w:space="0" w:color="auto"/>
          </w:divBdr>
        </w:div>
        <w:div w:id="1173380646">
          <w:marLeft w:val="640"/>
          <w:marRight w:val="0"/>
          <w:marTop w:val="0"/>
          <w:marBottom w:val="0"/>
          <w:divBdr>
            <w:top w:val="none" w:sz="0" w:space="0" w:color="auto"/>
            <w:left w:val="none" w:sz="0" w:space="0" w:color="auto"/>
            <w:bottom w:val="none" w:sz="0" w:space="0" w:color="auto"/>
            <w:right w:val="none" w:sz="0" w:space="0" w:color="auto"/>
          </w:divBdr>
        </w:div>
        <w:div w:id="201332056">
          <w:marLeft w:val="640"/>
          <w:marRight w:val="0"/>
          <w:marTop w:val="0"/>
          <w:marBottom w:val="0"/>
          <w:divBdr>
            <w:top w:val="none" w:sz="0" w:space="0" w:color="auto"/>
            <w:left w:val="none" w:sz="0" w:space="0" w:color="auto"/>
            <w:bottom w:val="none" w:sz="0" w:space="0" w:color="auto"/>
            <w:right w:val="none" w:sz="0" w:space="0" w:color="auto"/>
          </w:divBdr>
        </w:div>
        <w:div w:id="102261887">
          <w:marLeft w:val="640"/>
          <w:marRight w:val="0"/>
          <w:marTop w:val="0"/>
          <w:marBottom w:val="0"/>
          <w:divBdr>
            <w:top w:val="none" w:sz="0" w:space="0" w:color="auto"/>
            <w:left w:val="none" w:sz="0" w:space="0" w:color="auto"/>
            <w:bottom w:val="none" w:sz="0" w:space="0" w:color="auto"/>
            <w:right w:val="none" w:sz="0" w:space="0" w:color="auto"/>
          </w:divBdr>
        </w:div>
        <w:div w:id="521087352">
          <w:marLeft w:val="640"/>
          <w:marRight w:val="0"/>
          <w:marTop w:val="0"/>
          <w:marBottom w:val="0"/>
          <w:divBdr>
            <w:top w:val="none" w:sz="0" w:space="0" w:color="auto"/>
            <w:left w:val="none" w:sz="0" w:space="0" w:color="auto"/>
            <w:bottom w:val="none" w:sz="0" w:space="0" w:color="auto"/>
            <w:right w:val="none" w:sz="0" w:space="0" w:color="auto"/>
          </w:divBdr>
        </w:div>
        <w:div w:id="1539076971">
          <w:marLeft w:val="640"/>
          <w:marRight w:val="0"/>
          <w:marTop w:val="0"/>
          <w:marBottom w:val="0"/>
          <w:divBdr>
            <w:top w:val="none" w:sz="0" w:space="0" w:color="auto"/>
            <w:left w:val="none" w:sz="0" w:space="0" w:color="auto"/>
            <w:bottom w:val="none" w:sz="0" w:space="0" w:color="auto"/>
            <w:right w:val="none" w:sz="0" w:space="0" w:color="auto"/>
          </w:divBdr>
        </w:div>
        <w:div w:id="240334657">
          <w:marLeft w:val="640"/>
          <w:marRight w:val="0"/>
          <w:marTop w:val="0"/>
          <w:marBottom w:val="0"/>
          <w:divBdr>
            <w:top w:val="none" w:sz="0" w:space="0" w:color="auto"/>
            <w:left w:val="none" w:sz="0" w:space="0" w:color="auto"/>
            <w:bottom w:val="none" w:sz="0" w:space="0" w:color="auto"/>
            <w:right w:val="none" w:sz="0" w:space="0" w:color="auto"/>
          </w:divBdr>
        </w:div>
        <w:div w:id="1193038719">
          <w:marLeft w:val="640"/>
          <w:marRight w:val="0"/>
          <w:marTop w:val="0"/>
          <w:marBottom w:val="0"/>
          <w:divBdr>
            <w:top w:val="none" w:sz="0" w:space="0" w:color="auto"/>
            <w:left w:val="none" w:sz="0" w:space="0" w:color="auto"/>
            <w:bottom w:val="none" w:sz="0" w:space="0" w:color="auto"/>
            <w:right w:val="none" w:sz="0" w:space="0" w:color="auto"/>
          </w:divBdr>
        </w:div>
        <w:div w:id="372970345">
          <w:marLeft w:val="640"/>
          <w:marRight w:val="0"/>
          <w:marTop w:val="0"/>
          <w:marBottom w:val="0"/>
          <w:divBdr>
            <w:top w:val="none" w:sz="0" w:space="0" w:color="auto"/>
            <w:left w:val="none" w:sz="0" w:space="0" w:color="auto"/>
            <w:bottom w:val="none" w:sz="0" w:space="0" w:color="auto"/>
            <w:right w:val="none" w:sz="0" w:space="0" w:color="auto"/>
          </w:divBdr>
        </w:div>
        <w:div w:id="1908875982">
          <w:marLeft w:val="640"/>
          <w:marRight w:val="0"/>
          <w:marTop w:val="0"/>
          <w:marBottom w:val="0"/>
          <w:divBdr>
            <w:top w:val="none" w:sz="0" w:space="0" w:color="auto"/>
            <w:left w:val="none" w:sz="0" w:space="0" w:color="auto"/>
            <w:bottom w:val="none" w:sz="0" w:space="0" w:color="auto"/>
            <w:right w:val="none" w:sz="0" w:space="0" w:color="auto"/>
          </w:divBdr>
        </w:div>
        <w:div w:id="294064023">
          <w:marLeft w:val="640"/>
          <w:marRight w:val="0"/>
          <w:marTop w:val="0"/>
          <w:marBottom w:val="0"/>
          <w:divBdr>
            <w:top w:val="none" w:sz="0" w:space="0" w:color="auto"/>
            <w:left w:val="none" w:sz="0" w:space="0" w:color="auto"/>
            <w:bottom w:val="none" w:sz="0" w:space="0" w:color="auto"/>
            <w:right w:val="none" w:sz="0" w:space="0" w:color="auto"/>
          </w:divBdr>
        </w:div>
        <w:div w:id="100683582">
          <w:marLeft w:val="640"/>
          <w:marRight w:val="0"/>
          <w:marTop w:val="0"/>
          <w:marBottom w:val="0"/>
          <w:divBdr>
            <w:top w:val="none" w:sz="0" w:space="0" w:color="auto"/>
            <w:left w:val="none" w:sz="0" w:space="0" w:color="auto"/>
            <w:bottom w:val="none" w:sz="0" w:space="0" w:color="auto"/>
            <w:right w:val="none" w:sz="0" w:space="0" w:color="auto"/>
          </w:divBdr>
        </w:div>
        <w:div w:id="1989894120">
          <w:marLeft w:val="640"/>
          <w:marRight w:val="0"/>
          <w:marTop w:val="0"/>
          <w:marBottom w:val="0"/>
          <w:divBdr>
            <w:top w:val="none" w:sz="0" w:space="0" w:color="auto"/>
            <w:left w:val="none" w:sz="0" w:space="0" w:color="auto"/>
            <w:bottom w:val="none" w:sz="0" w:space="0" w:color="auto"/>
            <w:right w:val="none" w:sz="0" w:space="0" w:color="auto"/>
          </w:divBdr>
        </w:div>
        <w:div w:id="1966422004">
          <w:marLeft w:val="640"/>
          <w:marRight w:val="0"/>
          <w:marTop w:val="0"/>
          <w:marBottom w:val="0"/>
          <w:divBdr>
            <w:top w:val="none" w:sz="0" w:space="0" w:color="auto"/>
            <w:left w:val="none" w:sz="0" w:space="0" w:color="auto"/>
            <w:bottom w:val="none" w:sz="0" w:space="0" w:color="auto"/>
            <w:right w:val="none" w:sz="0" w:space="0" w:color="auto"/>
          </w:divBdr>
        </w:div>
        <w:div w:id="1350251742">
          <w:marLeft w:val="640"/>
          <w:marRight w:val="0"/>
          <w:marTop w:val="0"/>
          <w:marBottom w:val="0"/>
          <w:divBdr>
            <w:top w:val="none" w:sz="0" w:space="0" w:color="auto"/>
            <w:left w:val="none" w:sz="0" w:space="0" w:color="auto"/>
            <w:bottom w:val="none" w:sz="0" w:space="0" w:color="auto"/>
            <w:right w:val="none" w:sz="0" w:space="0" w:color="auto"/>
          </w:divBdr>
        </w:div>
        <w:div w:id="1324511977">
          <w:marLeft w:val="640"/>
          <w:marRight w:val="0"/>
          <w:marTop w:val="0"/>
          <w:marBottom w:val="0"/>
          <w:divBdr>
            <w:top w:val="none" w:sz="0" w:space="0" w:color="auto"/>
            <w:left w:val="none" w:sz="0" w:space="0" w:color="auto"/>
            <w:bottom w:val="none" w:sz="0" w:space="0" w:color="auto"/>
            <w:right w:val="none" w:sz="0" w:space="0" w:color="auto"/>
          </w:divBdr>
        </w:div>
        <w:div w:id="926157722">
          <w:marLeft w:val="640"/>
          <w:marRight w:val="0"/>
          <w:marTop w:val="0"/>
          <w:marBottom w:val="0"/>
          <w:divBdr>
            <w:top w:val="none" w:sz="0" w:space="0" w:color="auto"/>
            <w:left w:val="none" w:sz="0" w:space="0" w:color="auto"/>
            <w:bottom w:val="none" w:sz="0" w:space="0" w:color="auto"/>
            <w:right w:val="none" w:sz="0" w:space="0" w:color="auto"/>
          </w:divBdr>
        </w:div>
        <w:div w:id="84422307">
          <w:marLeft w:val="640"/>
          <w:marRight w:val="0"/>
          <w:marTop w:val="0"/>
          <w:marBottom w:val="0"/>
          <w:divBdr>
            <w:top w:val="none" w:sz="0" w:space="0" w:color="auto"/>
            <w:left w:val="none" w:sz="0" w:space="0" w:color="auto"/>
            <w:bottom w:val="none" w:sz="0" w:space="0" w:color="auto"/>
            <w:right w:val="none" w:sz="0" w:space="0" w:color="auto"/>
          </w:divBdr>
        </w:div>
        <w:div w:id="958728654">
          <w:marLeft w:val="640"/>
          <w:marRight w:val="0"/>
          <w:marTop w:val="0"/>
          <w:marBottom w:val="0"/>
          <w:divBdr>
            <w:top w:val="none" w:sz="0" w:space="0" w:color="auto"/>
            <w:left w:val="none" w:sz="0" w:space="0" w:color="auto"/>
            <w:bottom w:val="none" w:sz="0" w:space="0" w:color="auto"/>
            <w:right w:val="none" w:sz="0" w:space="0" w:color="auto"/>
          </w:divBdr>
        </w:div>
        <w:div w:id="15350678">
          <w:marLeft w:val="640"/>
          <w:marRight w:val="0"/>
          <w:marTop w:val="0"/>
          <w:marBottom w:val="0"/>
          <w:divBdr>
            <w:top w:val="none" w:sz="0" w:space="0" w:color="auto"/>
            <w:left w:val="none" w:sz="0" w:space="0" w:color="auto"/>
            <w:bottom w:val="none" w:sz="0" w:space="0" w:color="auto"/>
            <w:right w:val="none" w:sz="0" w:space="0" w:color="auto"/>
          </w:divBdr>
        </w:div>
        <w:div w:id="466440431">
          <w:marLeft w:val="640"/>
          <w:marRight w:val="0"/>
          <w:marTop w:val="0"/>
          <w:marBottom w:val="0"/>
          <w:divBdr>
            <w:top w:val="none" w:sz="0" w:space="0" w:color="auto"/>
            <w:left w:val="none" w:sz="0" w:space="0" w:color="auto"/>
            <w:bottom w:val="none" w:sz="0" w:space="0" w:color="auto"/>
            <w:right w:val="none" w:sz="0" w:space="0" w:color="auto"/>
          </w:divBdr>
        </w:div>
        <w:div w:id="1053846107">
          <w:marLeft w:val="640"/>
          <w:marRight w:val="0"/>
          <w:marTop w:val="0"/>
          <w:marBottom w:val="0"/>
          <w:divBdr>
            <w:top w:val="none" w:sz="0" w:space="0" w:color="auto"/>
            <w:left w:val="none" w:sz="0" w:space="0" w:color="auto"/>
            <w:bottom w:val="none" w:sz="0" w:space="0" w:color="auto"/>
            <w:right w:val="none" w:sz="0" w:space="0" w:color="auto"/>
          </w:divBdr>
        </w:div>
        <w:div w:id="1912277733">
          <w:marLeft w:val="640"/>
          <w:marRight w:val="0"/>
          <w:marTop w:val="0"/>
          <w:marBottom w:val="0"/>
          <w:divBdr>
            <w:top w:val="none" w:sz="0" w:space="0" w:color="auto"/>
            <w:left w:val="none" w:sz="0" w:space="0" w:color="auto"/>
            <w:bottom w:val="none" w:sz="0" w:space="0" w:color="auto"/>
            <w:right w:val="none" w:sz="0" w:space="0" w:color="auto"/>
          </w:divBdr>
        </w:div>
        <w:div w:id="235093820">
          <w:marLeft w:val="640"/>
          <w:marRight w:val="0"/>
          <w:marTop w:val="0"/>
          <w:marBottom w:val="0"/>
          <w:divBdr>
            <w:top w:val="none" w:sz="0" w:space="0" w:color="auto"/>
            <w:left w:val="none" w:sz="0" w:space="0" w:color="auto"/>
            <w:bottom w:val="none" w:sz="0" w:space="0" w:color="auto"/>
            <w:right w:val="none" w:sz="0" w:space="0" w:color="auto"/>
          </w:divBdr>
        </w:div>
        <w:div w:id="779421383">
          <w:marLeft w:val="640"/>
          <w:marRight w:val="0"/>
          <w:marTop w:val="0"/>
          <w:marBottom w:val="0"/>
          <w:divBdr>
            <w:top w:val="none" w:sz="0" w:space="0" w:color="auto"/>
            <w:left w:val="none" w:sz="0" w:space="0" w:color="auto"/>
            <w:bottom w:val="none" w:sz="0" w:space="0" w:color="auto"/>
            <w:right w:val="none" w:sz="0" w:space="0" w:color="auto"/>
          </w:divBdr>
        </w:div>
        <w:div w:id="602226547">
          <w:marLeft w:val="640"/>
          <w:marRight w:val="0"/>
          <w:marTop w:val="0"/>
          <w:marBottom w:val="0"/>
          <w:divBdr>
            <w:top w:val="none" w:sz="0" w:space="0" w:color="auto"/>
            <w:left w:val="none" w:sz="0" w:space="0" w:color="auto"/>
            <w:bottom w:val="none" w:sz="0" w:space="0" w:color="auto"/>
            <w:right w:val="none" w:sz="0" w:space="0" w:color="auto"/>
          </w:divBdr>
        </w:div>
        <w:div w:id="814839498">
          <w:marLeft w:val="640"/>
          <w:marRight w:val="0"/>
          <w:marTop w:val="0"/>
          <w:marBottom w:val="0"/>
          <w:divBdr>
            <w:top w:val="none" w:sz="0" w:space="0" w:color="auto"/>
            <w:left w:val="none" w:sz="0" w:space="0" w:color="auto"/>
            <w:bottom w:val="none" w:sz="0" w:space="0" w:color="auto"/>
            <w:right w:val="none" w:sz="0" w:space="0" w:color="auto"/>
          </w:divBdr>
        </w:div>
        <w:div w:id="1239704170">
          <w:marLeft w:val="640"/>
          <w:marRight w:val="0"/>
          <w:marTop w:val="0"/>
          <w:marBottom w:val="0"/>
          <w:divBdr>
            <w:top w:val="none" w:sz="0" w:space="0" w:color="auto"/>
            <w:left w:val="none" w:sz="0" w:space="0" w:color="auto"/>
            <w:bottom w:val="none" w:sz="0" w:space="0" w:color="auto"/>
            <w:right w:val="none" w:sz="0" w:space="0" w:color="auto"/>
          </w:divBdr>
        </w:div>
        <w:div w:id="2130583456">
          <w:marLeft w:val="640"/>
          <w:marRight w:val="0"/>
          <w:marTop w:val="0"/>
          <w:marBottom w:val="0"/>
          <w:divBdr>
            <w:top w:val="none" w:sz="0" w:space="0" w:color="auto"/>
            <w:left w:val="none" w:sz="0" w:space="0" w:color="auto"/>
            <w:bottom w:val="none" w:sz="0" w:space="0" w:color="auto"/>
            <w:right w:val="none" w:sz="0" w:space="0" w:color="auto"/>
          </w:divBdr>
        </w:div>
        <w:div w:id="1751461956">
          <w:marLeft w:val="640"/>
          <w:marRight w:val="0"/>
          <w:marTop w:val="0"/>
          <w:marBottom w:val="0"/>
          <w:divBdr>
            <w:top w:val="none" w:sz="0" w:space="0" w:color="auto"/>
            <w:left w:val="none" w:sz="0" w:space="0" w:color="auto"/>
            <w:bottom w:val="none" w:sz="0" w:space="0" w:color="auto"/>
            <w:right w:val="none" w:sz="0" w:space="0" w:color="auto"/>
          </w:divBdr>
        </w:div>
        <w:div w:id="729809804">
          <w:marLeft w:val="640"/>
          <w:marRight w:val="0"/>
          <w:marTop w:val="0"/>
          <w:marBottom w:val="0"/>
          <w:divBdr>
            <w:top w:val="none" w:sz="0" w:space="0" w:color="auto"/>
            <w:left w:val="none" w:sz="0" w:space="0" w:color="auto"/>
            <w:bottom w:val="none" w:sz="0" w:space="0" w:color="auto"/>
            <w:right w:val="none" w:sz="0" w:space="0" w:color="auto"/>
          </w:divBdr>
        </w:div>
        <w:div w:id="1777603129">
          <w:marLeft w:val="640"/>
          <w:marRight w:val="0"/>
          <w:marTop w:val="0"/>
          <w:marBottom w:val="0"/>
          <w:divBdr>
            <w:top w:val="none" w:sz="0" w:space="0" w:color="auto"/>
            <w:left w:val="none" w:sz="0" w:space="0" w:color="auto"/>
            <w:bottom w:val="none" w:sz="0" w:space="0" w:color="auto"/>
            <w:right w:val="none" w:sz="0" w:space="0" w:color="auto"/>
          </w:divBdr>
        </w:div>
        <w:div w:id="661008774">
          <w:marLeft w:val="640"/>
          <w:marRight w:val="0"/>
          <w:marTop w:val="0"/>
          <w:marBottom w:val="0"/>
          <w:divBdr>
            <w:top w:val="none" w:sz="0" w:space="0" w:color="auto"/>
            <w:left w:val="none" w:sz="0" w:space="0" w:color="auto"/>
            <w:bottom w:val="none" w:sz="0" w:space="0" w:color="auto"/>
            <w:right w:val="none" w:sz="0" w:space="0" w:color="auto"/>
          </w:divBdr>
        </w:div>
        <w:div w:id="1385639629">
          <w:marLeft w:val="640"/>
          <w:marRight w:val="0"/>
          <w:marTop w:val="0"/>
          <w:marBottom w:val="0"/>
          <w:divBdr>
            <w:top w:val="none" w:sz="0" w:space="0" w:color="auto"/>
            <w:left w:val="none" w:sz="0" w:space="0" w:color="auto"/>
            <w:bottom w:val="none" w:sz="0" w:space="0" w:color="auto"/>
            <w:right w:val="none" w:sz="0" w:space="0" w:color="auto"/>
          </w:divBdr>
        </w:div>
        <w:div w:id="625308133">
          <w:marLeft w:val="640"/>
          <w:marRight w:val="0"/>
          <w:marTop w:val="0"/>
          <w:marBottom w:val="0"/>
          <w:divBdr>
            <w:top w:val="none" w:sz="0" w:space="0" w:color="auto"/>
            <w:left w:val="none" w:sz="0" w:space="0" w:color="auto"/>
            <w:bottom w:val="none" w:sz="0" w:space="0" w:color="auto"/>
            <w:right w:val="none" w:sz="0" w:space="0" w:color="auto"/>
          </w:divBdr>
        </w:div>
        <w:div w:id="1950506026">
          <w:marLeft w:val="640"/>
          <w:marRight w:val="0"/>
          <w:marTop w:val="0"/>
          <w:marBottom w:val="0"/>
          <w:divBdr>
            <w:top w:val="none" w:sz="0" w:space="0" w:color="auto"/>
            <w:left w:val="none" w:sz="0" w:space="0" w:color="auto"/>
            <w:bottom w:val="none" w:sz="0" w:space="0" w:color="auto"/>
            <w:right w:val="none" w:sz="0" w:space="0" w:color="auto"/>
          </w:divBdr>
        </w:div>
        <w:div w:id="999577914">
          <w:marLeft w:val="640"/>
          <w:marRight w:val="0"/>
          <w:marTop w:val="0"/>
          <w:marBottom w:val="0"/>
          <w:divBdr>
            <w:top w:val="none" w:sz="0" w:space="0" w:color="auto"/>
            <w:left w:val="none" w:sz="0" w:space="0" w:color="auto"/>
            <w:bottom w:val="none" w:sz="0" w:space="0" w:color="auto"/>
            <w:right w:val="none" w:sz="0" w:space="0" w:color="auto"/>
          </w:divBdr>
        </w:div>
        <w:div w:id="1298025967">
          <w:marLeft w:val="640"/>
          <w:marRight w:val="0"/>
          <w:marTop w:val="0"/>
          <w:marBottom w:val="0"/>
          <w:divBdr>
            <w:top w:val="none" w:sz="0" w:space="0" w:color="auto"/>
            <w:left w:val="none" w:sz="0" w:space="0" w:color="auto"/>
            <w:bottom w:val="none" w:sz="0" w:space="0" w:color="auto"/>
            <w:right w:val="none" w:sz="0" w:space="0" w:color="auto"/>
          </w:divBdr>
        </w:div>
        <w:div w:id="423261285">
          <w:marLeft w:val="640"/>
          <w:marRight w:val="0"/>
          <w:marTop w:val="0"/>
          <w:marBottom w:val="0"/>
          <w:divBdr>
            <w:top w:val="none" w:sz="0" w:space="0" w:color="auto"/>
            <w:left w:val="none" w:sz="0" w:space="0" w:color="auto"/>
            <w:bottom w:val="none" w:sz="0" w:space="0" w:color="auto"/>
            <w:right w:val="none" w:sz="0" w:space="0" w:color="auto"/>
          </w:divBdr>
        </w:div>
        <w:div w:id="1849515417">
          <w:marLeft w:val="640"/>
          <w:marRight w:val="0"/>
          <w:marTop w:val="0"/>
          <w:marBottom w:val="0"/>
          <w:divBdr>
            <w:top w:val="none" w:sz="0" w:space="0" w:color="auto"/>
            <w:left w:val="none" w:sz="0" w:space="0" w:color="auto"/>
            <w:bottom w:val="none" w:sz="0" w:space="0" w:color="auto"/>
            <w:right w:val="none" w:sz="0" w:space="0" w:color="auto"/>
          </w:divBdr>
        </w:div>
        <w:div w:id="1641299820">
          <w:marLeft w:val="640"/>
          <w:marRight w:val="0"/>
          <w:marTop w:val="0"/>
          <w:marBottom w:val="0"/>
          <w:divBdr>
            <w:top w:val="none" w:sz="0" w:space="0" w:color="auto"/>
            <w:left w:val="none" w:sz="0" w:space="0" w:color="auto"/>
            <w:bottom w:val="none" w:sz="0" w:space="0" w:color="auto"/>
            <w:right w:val="none" w:sz="0" w:space="0" w:color="auto"/>
          </w:divBdr>
        </w:div>
        <w:div w:id="794912787">
          <w:marLeft w:val="640"/>
          <w:marRight w:val="0"/>
          <w:marTop w:val="0"/>
          <w:marBottom w:val="0"/>
          <w:divBdr>
            <w:top w:val="none" w:sz="0" w:space="0" w:color="auto"/>
            <w:left w:val="none" w:sz="0" w:space="0" w:color="auto"/>
            <w:bottom w:val="none" w:sz="0" w:space="0" w:color="auto"/>
            <w:right w:val="none" w:sz="0" w:space="0" w:color="auto"/>
          </w:divBdr>
        </w:div>
        <w:div w:id="694188961">
          <w:marLeft w:val="640"/>
          <w:marRight w:val="0"/>
          <w:marTop w:val="0"/>
          <w:marBottom w:val="0"/>
          <w:divBdr>
            <w:top w:val="none" w:sz="0" w:space="0" w:color="auto"/>
            <w:left w:val="none" w:sz="0" w:space="0" w:color="auto"/>
            <w:bottom w:val="none" w:sz="0" w:space="0" w:color="auto"/>
            <w:right w:val="none" w:sz="0" w:space="0" w:color="auto"/>
          </w:divBdr>
        </w:div>
        <w:div w:id="1491481039">
          <w:marLeft w:val="640"/>
          <w:marRight w:val="0"/>
          <w:marTop w:val="0"/>
          <w:marBottom w:val="0"/>
          <w:divBdr>
            <w:top w:val="none" w:sz="0" w:space="0" w:color="auto"/>
            <w:left w:val="none" w:sz="0" w:space="0" w:color="auto"/>
            <w:bottom w:val="none" w:sz="0" w:space="0" w:color="auto"/>
            <w:right w:val="none" w:sz="0" w:space="0" w:color="auto"/>
          </w:divBdr>
        </w:div>
        <w:div w:id="148517850">
          <w:marLeft w:val="640"/>
          <w:marRight w:val="0"/>
          <w:marTop w:val="0"/>
          <w:marBottom w:val="0"/>
          <w:divBdr>
            <w:top w:val="none" w:sz="0" w:space="0" w:color="auto"/>
            <w:left w:val="none" w:sz="0" w:space="0" w:color="auto"/>
            <w:bottom w:val="none" w:sz="0" w:space="0" w:color="auto"/>
            <w:right w:val="none" w:sz="0" w:space="0" w:color="auto"/>
          </w:divBdr>
        </w:div>
        <w:div w:id="196239358">
          <w:marLeft w:val="640"/>
          <w:marRight w:val="0"/>
          <w:marTop w:val="0"/>
          <w:marBottom w:val="0"/>
          <w:divBdr>
            <w:top w:val="none" w:sz="0" w:space="0" w:color="auto"/>
            <w:left w:val="none" w:sz="0" w:space="0" w:color="auto"/>
            <w:bottom w:val="none" w:sz="0" w:space="0" w:color="auto"/>
            <w:right w:val="none" w:sz="0" w:space="0" w:color="auto"/>
          </w:divBdr>
        </w:div>
        <w:div w:id="1332834563">
          <w:marLeft w:val="640"/>
          <w:marRight w:val="0"/>
          <w:marTop w:val="0"/>
          <w:marBottom w:val="0"/>
          <w:divBdr>
            <w:top w:val="none" w:sz="0" w:space="0" w:color="auto"/>
            <w:left w:val="none" w:sz="0" w:space="0" w:color="auto"/>
            <w:bottom w:val="none" w:sz="0" w:space="0" w:color="auto"/>
            <w:right w:val="none" w:sz="0" w:space="0" w:color="auto"/>
          </w:divBdr>
        </w:div>
        <w:div w:id="1668051781">
          <w:marLeft w:val="640"/>
          <w:marRight w:val="0"/>
          <w:marTop w:val="0"/>
          <w:marBottom w:val="0"/>
          <w:divBdr>
            <w:top w:val="none" w:sz="0" w:space="0" w:color="auto"/>
            <w:left w:val="none" w:sz="0" w:space="0" w:color="auto"/>
            <w:bottom w:val="none" w:sz="0" w:space="0" w:color="auto"/>
            <w:right w:val="none" w:sz="0" w:space="0" w:color="auto"/>
          </w:divBdr>
        </w:div>
        <w:div w:id="660086993">
          <w:marLeft w:val="640"/>
          <w:marRight w:val="0"/>
          <w:marTop w:val="0"/>
          <w:marBottom w:val="0"/>
          <w:divBdr>
            <w:top w:val="none" w:sz="0" w:space="0" w:color="auto"/>
            <w:left w:val="none" w:sz="0" w:space="0" w:color="auto"/>
            <w:bottom w:val="none" w:sz="0" w:space="0" w:color="auto"/>
            <w:right w:val="none" w:sz="0" w:space="0" w:color="auto"/>
          </w:divBdr>
        </w:div>
        <w:div w:id="1106190629">
          <w:marLeft w:val="640"/>
          <w:marRight w:val="0"/>
          <w:marTop w:val="0"/>
          <w:marBottom w:val="0"/>
          <w:divBdr>
            <w:top w:val="none" w:sz="0" w:space="0" w:color="auto"/>
            <w:left w:val="none" w:sz="0" w:space="0" w:color="auto"/>
            <w:bottom w:val="none" w:sz="0" w:space="0" w:color="auto"/>
            <w:right w:val="none" w:sz="0" w:space="0" w:color="auto"/>
          </w:divBdr>
        </w:div>
        <w:div w:id="2063020456">
          <w:marLeft w:val="640"/>
          <w:marRight w:val="0"/>
          <w:marTop w:val="0"/>
          <w:marBottom w:val="0"/>
          <w:divBdr>
            <w:top w:val="none" w:sz="0" w:space="0" w:color="auto"/>
            <w:left w:val="none" w:sz="0" w:space="0" w:color="auto"/>
            <w:bottom w:val="none" w:sz="0" w:space="0" w:color="auto"/>
            <w:right w:val="none" w:sz="0" w:space="0" w:color="auto"/>
          </w:divBdr>
        </w:div>
        <w:div w:id="500388218">
          <w:marLeft w:val="640"/>
          <w:marRight w:val="0"/>
          <w:marTop w:val="0"/>
          <w:marBottom w:val="0"/>
          <w:divBdr>
            <w:top w:val="none" w:sz="0" w:space="0" w:color="auto"/>
            <w:left w:val="none" w:sz="0" w:space="0" w:color="auto"/>
            <w:bottom w:val="none" w:sz="0" w:space="0" w:color="auto"/>
            <w:right w:val="none" w:sz="0" w:space="0" w:color="auto"/>
          </w:divBdr>
        </w:div>
        <w:div w:id="2067758016">
          <w:marLeft w:val="640"/>
          <w:marRight w:val="0"/>
          <w:marTop w:val="0"/>
          <w:marBottom w:val="0"/>
          <w:divBdr>
            <w:top w:val="none" w:sz="0" w:space="0" w:color="auto"/>
            <w:left w:val="none" w:sz="0" w:space="0" w:color="auto"/>
            <w:bottom w:val="none" w:sz="0" w:space="0" w:color="auto"/>
            <w:right w:val="none" w:sz="0" w:space="0" w:color="auto"/>
          </w:divBdr>
        </w:div>
        <w:div w:id="1814789034">
          <w:marLeft w:val="640"/>
          <w:marRight w:val="0"/>
          <w:marTop w:val="0"/>
          <w:marBottom w:val="0"/>
          <w:divBdr>
            <w:top w:val="none" w:sz="0" w:space="0" w:color="auto"/>
            <w:left w:val="none" w:sz="0" w:space="0" w:color="auto"/>
            <w:bottom w:val="none" w:sz="0" w:space="0" w:color="auto"/>
            <w:right w:val="none" w:sz="0" w:space="0" w:color="auto"/>
          </w:divBdr>
        </w:div>
        <w:div w:id="2110464037">
          <w:marLeft w:val="640"/>
          <w:marRight w:val="0"/>
          <w:marTop w:val="0"/>
          <w:marBottom w:val="0"/>
          <w:divBdr>
            <w:top w:val="none" w:sz="0" w:space="0" w:color="auto"/>
            <w:left w:val="none" w:sz="0" w:space="0" w:color="auto"/>
            <w:bottom w:val="none" w:sz="0" w:space="0" w:color="auto"/>
            <w:right w:val="none" w:sz="0" w:space="0" w:color="auto"/>
          </w:divBdr>
        </w:div>
        <w:div w:id="1767843701">
          <w:marLeft w:val="640"/>
          <w:marRight w:val="0"/>
          <w:marTop w:val="0"/>
          <w:marBottom w:val="0"/>
          <w:divBdr>
            <w:top w:val="none" w:sz="0" w:space="0" w:color="auto"/>
            <w:left w:val="none" w:sz="0" w:space="0" w:color="auto"/>
            <w:bottom w:val="none" w:sz="0" w:space="0" w:color="auto"/>
            <w:right w:val="none" w:sz="0" w:space="0" w:color="auto"/>
          </w:divBdr>
        </w:div>
        <w:div w:id="344402768">
          <w:marLeft w:val="640"/>
          <w:marRight w:val="0"/>
          <w:marTop w:val="0"/>
          <w:marBottom w:val="0"/>
          <w:divBdr>
            <w:top w:val="none" w:sz="0" w:space="0" w:color="auto"/>
            <w:left w:val="none" w:sz="0" w:space="0" w:color="auto"/>
            <w:bottom w:val="none" w:sz="0" w:space="0" w:color="auto"/>
            <w:right w:val="none" w:sz="0" w:space="0" w:color="auto"/>
          </w:divBdr>
        </w:div>
        <w:div w:id="929389391">
          <w:marLeft w:val="640"/>
          <w:marRight w:val="0"/>
          <w:marTop w:val="0"/>
          <w:marBottom w:val="0"/>
          <w:divBdr>
            <w:top w:val="none" w:sz="0" w:space="0" w:color="auto"/>
            <w:left w:val="none" w:sz="0" w:space="0" w:color="auto"/>
            <w:bottom w:val="none" w:sz="0" w:space="0" w:color="auto"/>
            <w:right w:val="none" w:sz="0" w:space="0" w:color="auto"/>
          </w:divBdr>
        </w:div>
        <w:div w:id="1692031117">
          <w:marLeft w:val="640"/>
          <w:marRight w:val="0"/>
          <w:marTop w:val="0"/>
          <w:marBottom w:val="0"/>
          <w:divBdr>
            <w:top w:val="none" w:sz="0" w:space="0" w:color="auto"/>
            <w:left w:val="none" w:sz="0" w:space="0" w:color="auto"/>
            <w:bottom w:val="none" w:sz="0" w:space="0" w:color="auto"/>
            <w:right w:val="none" w:sz="0" w:space="0" w:color="auto"/>
          </w:divBdr>
        </w:div>
        <w:div w:id="117649877">
          <w:marLeft w:val="640"/>
          <w:marRight w:val="0"/>
          <w:marTop w:val="0"/>
          <w:marBottom w:val="0"/>
          <w:divBdr>
            <w:top w:val="none" w:sz="0" w:space="0" w:color="auto"/>
            <w:left w:val="none" w:sz="0" w:space="0" w:color="auto"/>
            <w:bottom w:val="none" w:sz="0" w:space="0" w:color="auto"/>
            <w:right w:val="none" w:sz="0" w:space="0" w:color="auto"/>
          </w:divBdr>
        </w:div>
      </w:divsChild>
    </w:div>
    <w:div w:id="2108689865">
      <w:marLeft w:val="640"/>
      <w:marRight w:val="0"/>
      <w:marTop w:val="0"/>
      <w:marBottom w:val="0"/>
      <w:divBdr>
        <w:top w:val="none" w:sz="0" w:space="0" w:color="auto"/>
        <w:left w:val="none" w:sz="0" w:space="0" w:color="auto"/>
        <w:bottom w:val="none" w:sz="0" w:space="0" w:color="auto"/>
        <w:right w:val="none" w:sz="0" w:space="0" w:color="auto"/>
      </w:divBdr>
    </w:div>
    <w:div w:id="2109538651">
      <w:bodyDiv w:val="1"/>
      <w:marLeft w:val="0"/>
      <w:marRight w:val="0"/>
      <w:marTop w:val="0"/>
      <w:marBottom w:val="0"/>
      <w:divBdr>
        <w:top w:val="none" w:sz="0" w:space="0" w:color="auto"/>
        <w:left w:val="none" w:sz="0" w:space="0" w:color="auto"/>
        <w:bottom w:val="none" w:sz="0" w:space="0" w:color="auto"/>
        <w:right w:val="none" w:sz="0" w:space="0" w:color="auto"/>
      </w:divBdr>
      <w:divsChild>
        <w:div w:id="1021586673">
          <w:marLeft w:val="640"/>
          <w:marRight w:val="0"/>
          <w:marTop w:val="0"/>
          <w:marBottom w:val="0"/>
          <w:divBdr>
            <w:top w:val="none" w:sz="0" w:space="0" w:color="auto"/>
            <w:left w:val="none" w:sz="0" w:space="0" w:color="auto"/>
            <w:bottom w:val="none" w:sz="0" w:space="0" w:color="auto"/>
            <w:right w:val="none" w:sz="0" w:space="0" w:color="auto"/>
          </w:divBdr>
        </w:div>
        <w:div w:id="1272084810">
          <w:marLeft w:val="640"/>
          <w:marRight w:val="0"/>
          <w:marTop w:val="0"/>
          <w:marBottom w:val="0"/>
          <w:divBdr>
            <w:top w:val="none" w:sz="0" w:space="0" w:color="auto"/>
            <w:left w:val="none" w:sz="0" w:space="0" w:color="auto"/>
            <w:bottom w:val="none" w:sz="0" w:space="0" w:color="auto"/>
            <w:right w:val="none" w:sz="0" w:space="0" w:color="auto"/>
          </w:divBdr>
        </w:div>
        <w:div w:id="1316255757">
          <w:marLeft w:val="640"/>
          <w:marRight w:val="0"/>
          <w:marTop w:val="0"/>
          <w:marBottom w:val="0"/>
          <w:divBdr>
            <w:top w:val="none" w:sz="0" w:space="0" w:color="auto"/>
            <w:left w:val="none" w:sz="0" w:space="0" w:color="auto"/>
            <w:bottom w:val="none" w:sz="0" w:space="0" w:color="auto"/>
            <w:right w:val="none" w:sz="0" w:space="0" w:color="auto"/>
          </w:divBdr>
        </w:div>
        <w:div w:id="1504857492">
          <w:marLeft w:val="640"/>
          <w:marRight w:val="0"/>
          <w:marTop w:val="0"/>
          <w:marBottom w:val="0"/>
          <w:divBdr>
            <w:top w:val="none" w:sz="0" w:space="0" w:color="auto"/>
            <w:left w:val="none" w:sz="0" w:space="0" w:color="auto"/>
            <w:bottom w:val="none" w:sz="0" w:space="0" w:color="auto"/>
            <w:right w:val="none" w:sz="0" w:space="0" w:color="auto"/>
          </w:divBdr>
        </w:div>
        <w:div w:id="1022971167">
          <w:marLeft w:val="640"/>
          <w:marRight w:val="0"/>
          <w:marTop w:val="0"/>
          <w:marBottom w:val="0"/>
          <w:divBdr>
            <w:top w:val="none" w:sz="0" w:space="0" w:color="auto"/>
            <w:left w:val="none" w:sz="0" w:space="0" w:color="auto"/>
            <w:bottom w:val="none" w:sz="0" w:space="0" w:color="auto"/>
            <w:right w:val="none" w:sz="0" w:space="0" w:color="auto"/>
          </w:divBdr>
        </w:div>
        <w:div w:id="71591453">
          <w:marLeft w:val="640"/>
          <w:marRight w:val="0"/>
          <w:marTop w:val="0"/>
          <w:marBottom w:val="0"/>
          <w:divBdr>
            <w:top w:val="none" w:sz="0" w:space="0" w:color="auto"/>
            <w:left w:val="none" w:sz="0" w:space="0" w:color="auto"/>
            <w:bottom w:val="none" w:sz="0" w:space="0" w:color="auto"/>
            <w:right w:val="none" w:sz="0" w:space="0" w:color="auto"/>
          </w:divBdr>
        </w:div>
        <w:div w:id="1002972398">
          <w:marLeft w:val="640"/>
          <w:marRight w:val="0"/>
          <w:marTop w:val="0"/>
          <w:marBottom w:val="0"/>
          <w:divBdr>
            <w:top w:val="none" w:sz="0" w:space="0" w:color="auto"/>
            <w:left w:val="none" w:sz="0" w:space="0" w:color="auto"/>
            <w:bottom w:val="none" w:sz="0" w:space="0" w:color="auto"/>
            <w:right w:val="none" w:sz="0" w:space="0" w:color="auto"/>
          </w:divBdr>
        </w:div>
        <w:div w:id="413673658">
          <w:marLeft w:val="640"/>
          <w:marRight w:val="0"/>
          <w:marTop w:val="0"/>
          <w:marBottom w:val="0"/>
          <w:divBdr>
            <w:top w:val="none" w:sz="0" w:space="0" w:color="auto"/>
            <w:left w:val="none" w:sz="0" w:space="0" w:color="auto"/>
            <w:bottom w:val="none" w:sz="0" w:space="0" w:color="auto"/>
            <w:right w:val="none" w:sz="0" w:space="0" w:color="auto"/>
          </w:divBdr>
        </w:div>
        <w:div w:id="269819557">
          <w:marLeft w:val="640"/>
          <w:marRight w:val="0"/>
          <w:marTop w:val="0"/>
          <w:marBottom w:val="0"/>
          <w:divBdr>
            <w:top w:val="none" w:sz="0" w:space="0" w:color="auto"/>
            <w:left w:val="none" w:sz="0" w:space="0" w:color="auto"/>
            <w:bottom w:val="none" w:sz="0" w:space="0" w:color="auto"/>
            <w:right w:val="none" w:sz="0" w:space="0" w:color="auto"/>
          </w:divBdr>
        </w:div>
        <w:div w:id="1674263809">
          <w:marLeft w:val="640"/>
          <w:marRight w:val="0"/>
          <w:marTop w:val="0"/>
          <w:marBottom w:val="0"/>
          <w:divBdr>
            <w:top w:val="none" w:sz="0" w:space="0" w:color="auto"/>
            <w:left w:val="none" w:sz="0" w:space="0" w:color="auto"/>
            <w:bottom w:val="none" w:sz="0" w:space="0" w:color="auto"/>
            <w:right w:val="none" w:sz="0" w:space="0" w:color="auto"/>
          </w:divBdr>
        </w:div>
        <w:div w:id="1738505758">
          <w:marLeft w:val="640"/>
          <w:marRight w:val="0"/>
          <w:marTop w:val="0"/>
          <w:marBottom w:val="0"/>
          <w:divBdr>
            <w:top w:val="none" w:sz="0" w:space="0" w:color="auto"/>
            <w:left w:val="none" w:sz="0" w:space="0" w:color="auto"/>
            <w:bottom w:val="none" w:sz="0" w:space="0" w:color="auto"/>
            <w:right w:val="none" w:sz="0" w:space="0" w:color="auto"/>
          </w:divBdr>
        </w:div>
        <w:div w:id="153180783">
          <w:marLeft w:val="640"/>
          <w:marRight w:val="0"/>
          <w:marTop w:val="0"/>
          <w:marBottom w:val="0"/>
          <w:divBdr>
            <w:top w:val="none" w:sz="0" w:space="0" w:color="auto"/>
            <w:left w:val="none" w:sz="0" w:space="0" w:color="auto"/>
            <w:bottom w:val="none" w:sz="0" w:space="0" w:color="auto"/>
            <w:right w:val="none" w:sz="0" w:space="0" w:color="auto"/>
          </w:divBdr>
        </w:div>
        <w:div w:id="390425894">
          <w:marLeft w:val="640"/>
          <w:marRight w:val="0"/>
          <w:marTop w:val="0"/>
          <w:marBottom w:val="0"/>
          <w:divBdr>
            <w:top w:val="none" w:sz="0" w:space="0" w:color="auto"/>
            <w:left w:val="none" w:sz="0" w:space="0" w:color="auto"/>
            <w:bottom w:val="none" w:sz="0" w:space="0" w:color="auto"/>
            <w:right w:val="none" w:sz="0" w:space="0" w:color="auto"/>
          </w:divBdr>
        </w:div>
        <w:div w:id="2123961298">
          <w:marLeft w:val="640"/>
          <w:marRight w:val="0"/>
          <w:marTop w:val="0"/>
          <w:marBottom w:val="0"/>
          <w:divBdr>
            <w:top w:val="none" w:sz="0" w:space="0" w:color="auto"/>
            <w:left w:val="none" w:sz="0" w:space="0" w:color="auto"/>
            <w:bottom w:val="none" w:sz="0" w:space="0" w:color="auto"/>
            <w:right w:val="none" w:sz="0" w:space="0" w:color="auto"/>
          </w:divBdr>
        </w:div>
        <w:div w:id="149714037">
          <w:marLeft w:val="640"/>
          <w:marRight w:val="0"/>
          <w:marTop w:val="0"/>
          <w:marBottom w:val="0"/>
          <w:divBdr>
            <w:top w:val="none" w:sz="0" w:space="0" w:color="auto"/>
            <w:left w:val="none" w:sz="0" w:space="0" w:color="auto"/>
            <w:bottom w:val="none" w:sz="0" w:space="0" w:color="auto"/>
            <w:right w:val="none" w:sz="0" w:space="0" w:color="auto"/>
          </w:divBdr>
        </w:div>
        <w:div w:id="1669018820">
          <w:marLeft w:val="640"/>
          <w:marRight w:val="0"/>
          <w:marTop w:val="0"/>
          <w:marBottom w:val="0"/>
          <w:divBdr>
            <w:top w:val="none" w:sz="0" w:space="0" w:color="auto"/>
            <w:left w:val="none" w:sz="0" w:space="0" w:color="auto"/>
            <w:bottom w:val="none" w:sz="0" w:space="0" w:color="auto"/>
            <w:right w:val="none" w:sz="0" w:space="0" w:color="auto"/>
          </w:divBdr>
        </w:div>
        <w:div w:id="931594591">
          <w:marLeft w:val="640"/>
          <w:marRight w:val="0"/>
          <w:marTop w:val="0"/>
          <w:marBottom w:val="0"/>
          <w:divBdr>
            <w:top w:val="none" w:sz="0" w:space="0" w:color="auto"/>
            <w:left w:val="none" w:sz="0" w:space="0" w:color="auto"/>
            <w:bottom w:val="none" w:sz="0" w:space="0" w:color="auto"/>
            <w:right w:val="none" w:sz="0" w:space="0" w:color="auto"/>
          </w:divBdr>
        </w:div>
        <w:div w:id="1795559950">
          <w:marLeft w:val="640"/>
          <w:marRight w:val="0"/>
          <w:marTop w:val="0"/>
          <w:marBottom w:val="0"/>
          <w:divBdr>
            <w:top w:val="none" w:sz="0" w:space="0" w:color="auto"/>
            <w:left w:val="none" w:sz="0" w:space="0" w:color="auto"/>
            <w:bottom w:val="none" w:sz="0" w:space="0" w:color="auto"/>
            <w:right w:val="none" w:sz="0" w:space="0" w:color="auto"/>
          </w:divBdr>
        </w:div>
        <w:div w:id="1281648976">
          <w:marLeft w:val="640"/>
          <w:marRight w:val="0"/>
          <w:marTop w:val="0"/>
          <w:marBottom w:val="0"/>
          <w:divBdr>
            <w:top w:val="none" w:sz="0" w:space="0" w:color="auto"/>
            <w:left w:val="none" w:sz="0" w:space="0" w:color="auto"/>
            <w:bottom w:val="none" w:sz="0" w:space="0" w:color="auto"/>
            <w:right w:val="none" w:sz="0" w:space="0" w:color="auto"/>
          </w:divBdr>
        </w:div>
        <w:div w:id="1558280361">
          <w:marLeft w:val="640"/>
          <w:marRight w:val="0"/>
          <w:marTop w:val="0"/>
          <w:marBottom w:val="0"/>
          <w:divBdr>
            <w:top w:val="none" w:sz="0" w:space="0" w:color="auto"/>
            <w:left w:val="none" w:sz="0" w:space="0" w:color="auto"/>
            <w:bottom w:val="none" w:sz="0" w:space="0" w:color="auto"/>
            <w:right w:val="none" w:sz="0" w:space="0" w:color="auto"/>
          </w:divBdr>
        </w:div>
        <w:div w:id="1910000765">
          <w:marLeft w:val="640"/>
          <w:marRight w:val="0"/>
          <w:marTop w:val="0"/>
          <w:marBottom w:val="0"/>
          <w:divBdr>
            <w:top w:val="none" w:sz="0" w:space="0" w:color="auto"/>
            <w:left w:val="none" w:sz="0" w:space="0" w:color="auto"/>
            <w:bottom w:val="none" w:sz="0" w:space="0" w:color="auto"/>
            <w:right w:val="none" w:sz="0" w:space="0" w:color="auto"/>
          </w:divBdr>
        </w:div>
        <w:div w:id="1081635907">
          <w:marLeft w:val="640"/>
          <w:marRight w:val="0"/>
          <w:marTop w:val="0"/>
          <w:marBottom w:val="0"/>
          <w:divBdr>
            <w:top w:val="none" w:sz="0" w:space="0" w:color="auto"/>
            <w:left w:val="none" w:sz="0" w:space="0" w:color="auto"/>
            <w:bottom w:val="none" w:sz="0" w:space="0" w:color="auto"/>
            <w:right w:val="none" w:sz="0" w:space="0" w:color="auto"/>
          </w:divBdr>
        </w:div>
        <w:div w:id="477919353">
          <w:marLeft w:val="640"/>
          <w:marRight w:val="0"/>
          <w:marTop w:val="0"/>
          <w:marBottom w:val="0"/>
          <w:divBdr>
            <w:top w:val="none" w:sz="0" w:space="0" w:color="auto"/>
            <w:left w:val="none" w:sz="0" w:space="0" w:color="auto"/>
            <w:bottom w:val="none" w:sz="0" w:space="0" w:color="auto"/>
            <w:right w:val="none" w:sz="0" w:space="0" w:color="auto"/>
          </w:divBdr>
        </w:div>
        <w:div w:id="1836140215">
          <w:marLeft w:val="640"/>
          <w:marRight w:val="0"/>
          <w:marTop w:val="0"/>
          <w:marBottom w:val="0"/>
          <w:divBdr>
            <w:top w:val="none" w:sz="0" w:space="0" w:color="auto"/>
            <w:left w:val="none" w:sz="0" w:space="0" w:color="auto"/>
            <w:bottom w:val="none" w:sz="0" w:space="0" w:color="auto"/>
            <w:right w:val="none" w:sz="0" w:space="0" w:color="auto"/>
          </w:divBdr>
        </w:div>
        <w:div w:id="665404408">
          <w:marLeft w:val="640"/>
          <w:marRight w:val="0"/>
          <w:marTop w:val="0"/>
          <w:marBottom w:val="0"/>
          <w:divBdr>
            <w:top w:val="none" w:sz="0" w:space="0" w:color="auto"/>
            <w:left w:val="none" w:sz="0" w:space="0" w:color="auto"/>
            <w:bottom w:val="none" w:sz="0" w:space="0" w:color="auto"/>
            <w:right w:val="none" w:sz="0" w:space="0" w:color="auto"/>
          </w:divBdr>
        </w:div>
        <w:div w:id="1540364040">
          <w:marLeft w:val="640"/>
          <w:marRight w:val="0"/>
          <w:marTop w:val="0"/>
          <w:marBottom w:val="0"/>
          <w:divBdr>
            <w:top w:val="none" w:sz="0" w:space="0" w:color="auto"/>
            <w:left w:val="none" w:sz="0" w:space="0" w:color="auto"/>
            <w:bottom w:val="none" w:sz="0" w:space="0" w:color="auto"/>
            <w:right w:val="none" w:sz="0" w:space="0" w:color="auto"/>
          </w:divBdr>
        </w:div>
        <w:div w:id="1045839147">
          <w:marLeft w:val="640"/>
          <w:marRight w:val="0"/>
          <w:marTop w:val="0"/>
          <w:marBottom w:val="0"/>
          <w:divBdr>
            <w:top w:val="none" w:sz="0" w:space="0" w:color="auto"/>
            <w:left w:val="none" w:sz="0" w:space="0" w:color="auto"/>
            <w:bottom w:val="none" w:sz="0" w:space="0" w:color="auto"/>
            <w:right w:val="none" w:sz="0" w:space="0" w:color="auto"/>
          </w:divBdr>
        </w:div>
        <w:div w:id="384260410">
          <w:marLeft w:val="640"/>
          <w:marRight w:val="0"/>
          <w:marTop w:val="0"/>
          <w:marBottom w:val="0"/>
          <w:divBdr>
            <w:top w:val="none" w:sz="0" w:space="0" w:color="auto"/>
            <w:left w:val="none" w:sz="0" w:space="0" w:color="auto"/>
            <w:bottom w:val="none" w:sz="0" w:space="0" w:color="auto"/>
            <w:right w:val="none" w:sz="0" w:space="0" w:color="auto"/>
          </w:divBdr>
        </w:div>
        <w:div w:id="700781145">
          <w:marLeft w:val="640"/>
          <w:marRight w:val="0"/>
          <w:marTop w:val="0"/>
          <w:marBottom w:val="0"/>
          <w:divBdr>
            <w:top w:val="none" w:sz="0" w:space="0" w:color="auto"/>
            <w:left w:val="none" w:sz="0" w:space="0" w:color="auto"/>
            <w:bottom w:val="none" w:sz="0" w:space="0" w:color="auto"/>
            <w:right w:val="none" w:sz="0" w:space="0" w:color="auto"/>
          </w:divBdr>
        </w:div>
        <w:div w:id="1323702108">
          <w:marLeft w:val="640"/>
          <w:marRight w:val="0"/>
          <w:marTop w:val="0"/>
          <w:marBottom w:val="0"/>
          <w:divBdr>
            <w:top w:val="none" w:sz="0" w:space="0" w:color="auto"/>
            <w:left w:val="none" w:sz="0" w:space="0" w:color="auto"/>
            <w:bottom w:val="none" w:sz="0" w:space="0" w:color="auto"/>
            <w:right w:val="none" w:sz="0" w:space="0" w:color="auto"/>
          </w:divBdr>
        </w:div>
        <w:div w:id="49887794">
          <w:marLeft w:val="640"/>
          <w:marRight w:val="0"/>
          <w:marTop w:val="0"/>
          <w:marBottom w:val="0"/>
          <w:divBdr>
            <w:top w:val="none" w:sz="0" w:space="0" w:color="auto"/>
            <w:left w:val="none" w:sz="0" w:space="0" w:color="auto"/>
            <w:bottom w:val="none" w:sz="0" w:space="0" w:color="auto"/>
            <w:right w:val="none" w:sz="0" w:space="0" w:color="auto"/>
          </w:divBdr>
        </w:div>
        <w:div w:id="699475710">
          <w:marLeft w:val="640"/>
          <w:marRight w:val="0"/>
          <w:marTop w:val="0"/>
          <w:marBottom w:val="0"/>
          <w:divBdr>
            <w:top w:val="none" w:sz="0" w:space="0" w:color="auto"/>
            <w:left w:val="none" w:sz="0" w:space="0" w:color="auto"/>
            <w:bottom w:val="none" w:sz="0" w:space="0" w:color="auto"/>
            <w:right w:val="none" w:sz="0" w:space="0" w:color="auto"/>
          </w:divBdr>
        </w:div>
        <w:div w:id="1428380045">
          <w:marLeft w:val="640"/>
          <w:marRight w:val="0"/>
          <w:marTop w:val="0"/>
          <w:marBottom w:val="0"/>
          <w:divBdr>
            <w:top w:val="none" w:sz="0" w:space="0" w:color="auto"/>
            <w:left w:val="none" w:sz="0" w:space="0" w:color="auto"/>
            <w:bottom w:val="none" w:sz="0" w:space="0" w:color="auto"/>
            <w:right w:val="none" w:sz="0" w:space="0" w:color="auto"/>
          </w:divBdr>
        </w:div>
        <w:div w:id="1901164755">
          <w:marLeft w:val="640"/>
          <w:marRight w:val="0"/>
          <w:marTop w:val="0"/>
          <w:marBottom w:val="0"/>
          <w:divBdr>
            <w:top w:val="none" w:sz="0" w:space="0" w:color="auto"/>
            <w:left w:val="none" w:sz="0" w:space="0" w:color="auto"/>
            <w:bottom w:val="none" w:sz="0" w:space="0" w:color="auto"/>
            <w:right w:val="none" w:sz="0" w:space="0" w:color="auto"/>
          </w:divBdr>
        </w:div>
        <w:div w:id="1175463555">
          <w:marLeft w:val="640"/>
          <w:marRight w:val="0"/>
          <w:marTop w:val="0"/>
          <w:marBottom w:val="0"/>
          <w:divBdr>
            <w:top w:val="none" w:sz="0" w:space="0" w:color="auto"/>
            <w:left w:val="none" w:sz="0" w:space="0" w:color="auto"/>
            <w:bottom w:val="none" w:sz="0" w:space="0" w:color="auto"/>
            <w:right w:val="none" w:sz="0" w:space="0" w:color="auto"/>
          </w:divBdr>
        </w:div>
        <w:div w:id="1095130809">
          <w:marLeft w:val="640"/>
          <w:marRight w:val="0"/>
          <w:marTop w:val="0"/>
          <w:marBottom w:val="0"/>
          <w:divBdr>
            <w:top w:val="none" w:sz="0" w:space="0" w:color="auto"/>
            <w:left w:val="none" w:sz="0" w:space="0" w:color="auto"/>
            <w:bottom w:val="none" w:sz="0" w:space="0" w:color="auto"/>
            <w:right w:val="none" w:sz="0" w:space="0" w:color="auto"/>
          </w:divBdr>
        </w:div>
        <w:div w:id="1650789417">
          <w:marLeft w:val="640"/>
          <w:marRight w:val="0"/>
          <w:marTop w:val="0"/>
          <w:marBottom w:val="0"/>
          <w:divBdr>
            <w:top w:val="none" w:sz="0" w:space="0" w:color="auto"/>
            <w:left w:val="none" w:sz="0" w:space="0" w:color="auto"/>
            <w:bottom w:val="none" w:sz="0" w:space="0" w:color="auto"/>
            <w:right w:val="none" w:sz="0" w:space="0" w:color="auto"/>
          </w:divBdr>
        </w:div>
        <w:div w:id="1287929838">
          <w:marLeft w:val="640"/>
          <w:marRight w:val="0"/>
          <w:marTop w:val="0"/>
          <w:marBottom w:val="0"/>
          <w:divBdr>
            <w:top w:val="none" w:sz="0" w:space="0" w:color="auto"/>
            <w:left w:val="none" w:sz="0" w:space="0" w:color="auto"/>
            <w:bottom w:val="none" w:sz="0" w:space="0" w:color="auto"/>
            <w:right w:val="none" w:sz="0" w:space="0" w:color="auto"/>
          </w:divBdr>
        </w:div>
        <w:div w:id="1905412437">
          <w:marLeft w:val="640"/>
          <w:marRight w:val="0"/>
          <w:marTop w:val="0"/>
          <w:marBottom w:val="0"/>
          <w:divBdr>
            <w:top w:val="none" w:sz="0" w:space="0" w:color="auto"/>
            <w:left w:val="none" w:sz="0" w:space="0" w:color="auto"/>
            <w:bottom w:val="none" w:sz="0" w:space="0" w:color="auto"/>
            <w:right w:val="none" w:sz="0" w:space="0" w:color="auto"/>
          </w:divBdr>
        </w:div>
        <w:div w:id="1391731959">
          <w:marLeft w:val="640"/>
          <w:marRight w:val="0"/>
          <w:marTop w:val="0"/>
          <w:marBottom w:val="0"/>
          <w:divBdr>
            <w:top w:val="none" w:sz="0" w:space="0" w:color="auto"/>
            <w:left w:val="none" w:sz="0" w:space="0" w:color="auto"/>
            <w:bottom w:val="none" w:sz="0" w:space="0" w:color="auto"/>
            <w:right w:val="none" w:sz="0" w:space="0" w:color="auto"/>
          </w:divBdr>
        </w:div>
        <w:div w:id="1075712014">
          <w:marLeft w:val="640"/>
          <w:marRight w:val="0"/>
          <w:marTop w:val="0"/>
          <w:marBottom w:val="0"/>
          <w:divBdr>
            <w:top w:val="none" w:sz="0" w:space="0" w:color="auto"/>
            <w:left w:val="none" w:sz="0" w:space="0" w:color="auto"/>
            <w:bottom w:val="none" w:sz="0" w:space="0" w:color="auto"/>
            <w:right w:val="none" w:sz="0" w:space="0" w:color="auto"/>
          </w:divBdr>
        </w:div>
        <w:div w:id="1434588457">
          <w:marLeft w:val="640"/>
          <w:marRight w:val="0"/>
          <w:marTop w:val="0"/>
          <w:marBottom w:val="0"/>
          <w:divBdr>
            <w:top w:val="none" w:sz="0" w:space="0" w:color="auto"/>
            <w:left w:val="none" w:sz="0" w:space="0" w:color="auto"/>
            <w:bottom w:val="none" w:sz="0" w:space="0" w:color="auto"/>
            <w:right w:val="none" w:sz="0" w:space="0" w:color="auto"/>
          </w:divBdr>
        </w:div>
        <w:div w:id="149174323">
          <w:marLeft w:val="640"/>
          <w:marRight w:val="0"/>
          <w:marTop w:val="0"/>
          <w:marBottom w:val="0"/>
          <w:divBdr>
            <w:top w:val="none" w:sz="0" w:space="0" w:color="auto"/>
            <w:left w:val="none" w:sz="0" w:space="0" w:color="auto"/>
            <w:bottom w:val="none" w:sz="0" w:space="0" w:color="auto"/>
            <w:right w:val="none" w:sz="0" w:space="0" w:color="auto"/>
          </w:divBdr>
        </w:div>
        <w:div w:id="1316496895">
          <w:marLeft w:val="640"/>
          <w:marRight w:val="0"/>
          <w:marTop w:val="0"/>
          <w:marBottom w:val="0"/>
          <w:divBdr>
            <w:top w:val="none" w:sz="0" w:space="0" w:color="auto"/>
            <w:left w:val="none" w:sz="0" w:space="0" w:color="auto"/>
            <w:bottom w:val="none" w:sz="0" w:space="0" w:color="auto"/>
            <w:right w:val="none" w:sz="0" w:space="0" w:color="auto"/>
          </w:divBdr>
        </w:div>
        <w:div w:id="464470128">
          <w:marLeft w:val="640"/>
          <w:marRight w:val="0"/>
          <w:marTop w:val="0"/>
          <w:marBottom w:val="0"/>
          <w:divBdr>
            <w:top w:val="none" w:sz="0" w:space="0" w:color="auto"/>
            <w:left w:val="none" w:sz="0" w:space="0" w:color="auto"/>
            <w:bottom w:val="none" w:sz="0" w:space="0" w:color="auto"/>
            <w:right w:val="none" w:sz="0" w:space="0" w:color="auto"/>
          </w:divBdr>
        </w:div>
        <w:div w:id="754671736">
          <w:marLeft w:val="640"/>
          <w:marRight w:val="0"/>
          <w:marTop w:val="0"/>
          <w:marBottom w:val="0"/>
          <w:divBdr>
            <w:top w:val="none" w:sz="0" w:space="0" w:color="auto"/>
            <w:left w:val="none" w:sz="0" w:space="0" w:color="auto"/>
            <w:bottom w:val="none" w:sz="0" w:space="0" w:color="auto"/>
            <w:right w:val="none" w:sz="0" w:space="0" w:color="auto"/>
          </w:divBdr>
        </w:div>
        <w:div w:id="285429154">
          <w:marLeft w:val="640"/>
          <w:marRight w:val="0"/>
          <w:marTop w:val="0"/>
          <w:marBottom w:val="0"/>
          <w:divBdr>
            <w:top w:val="none" w:sz="0" w:space="0" w:color="auto"/>
            <w:left w:val="none" w:sz="0" w:space="0" w:color="auto"/>
            <w:bottom w:val="none" w:sz="0" w:space="0" w:color="auto"/>
            <w:right w:val="none" w:sz="0" w:space="0" w:color="auto"/>
          </w:divBdr>
        </w:div>
        <w:div w:id="1767845100">
          <w:marLeft w:val="640"/>
          <w:marRight w:val="0"/>
          <w:marTop w:val="0"/>
          <w:marBottom w:val="0"/>
          <w:divBdr>
            <w:top w:val="none" w:sz="0" w:space="0" w:color="auto"/>
            <w:left w:val="none" w:sz="0" w:space="0" w:color="auto"/>
            <w:bottom w:val="none" w:sz="0" w:space="0" w:color="auto"/>
            <w:right w:val="none" w:sz="0" w:space="0" w:color="auto"/>
          </w:divBdr>
        </w:div>
        <w:div w:id="1753694282">
          <w:marLeft w:val="640"/>
          <w:marRight w:val="0"/>
          <w:marTop w:val="0"/>
          <w:marBottom w:val="0"/>
          <w:divBdr>
            <w:top w:val="none" w:sz="0" w:space="0" w:color="auto"/>
            <w:left w:val="none" w:sz="0" w:space="0" w:color="auto"/>
            <w:bottom w:val="none" w:sz="0" w:space="0" w:color="auto"/>
            <w:right w:val="none" w:sz="0" w:space="0" w:color="auto"/>
          </w:divBdr>
        </w:div>
        <w:div w:id="1437019657">
          <w:marLeft w:val="640"/>
          <w:marRight w:val="0"/>
          <w:marTop w:val="0"/>
          <w:marBottom w:val="0"/>
          <w:divBdr>
            <w:top w:val="none" w:sz="0" w:space="0" w:color="auto"/>
            <w:left w:val="none" w:sz="0" w:space="0" w:color="auto"/>
            <w:bottom w:val="none" w:sz="0" w:space="0" w:color="auto"/>
            <w:right w:val="none" w:sz="0" w:space="0" w:color="auto"/>
          </w:divBdr>
        </w:div>
        <w:div w:id="736784136">
          <w:marLeft w:val="640"/>
          <w:marRight w:val="0"/>
          <w:marTop w:val="0"/>
          <w:marBottom w:val="0"/>
          <w:divBdr>
            <w:top w:val="none" w:sz="0" w:space="0" w:color="auto"/>
            <w:left w:val="none" w:sz="0" w:space="0" w:color="auto"/>
            <w:bottom w:val="none" w:sz="0" w:space="0" w:color="auto"/>
            <w:right w:val="none" w:sz="0" w:space="0" w:color="auto"/>
          </w:divBdr>
        </w:div>
        <w:div w:id="368842264">
          <w:marLeft w:val="640"/>
          <w:marRight w:val="0"/>
          <w:marTop w:val="0"/>
          <w:marBottom w:val="0"/>
          <w:divBdr>
            <w:top w:val="none" w:sz="0" w:space="0" w:color="auto"/>
            <w:left w:val="none" w:sz="0" w:space="0" w:color="auto"/>
            <w:bottom w:val="none" w:sz="0" w:space="0" w:color="auto"/>
            <w:right w:val="none" w:sz="0" w:space="0" w:color="auto"/>
          </w:divBdr>
        </w:div>
        <w:div w:id="127406505">
          <w:marLeft w:val="640"/>
          <w:marRight w:val="0"/>
          <w:marTop w:val="0"/>
          <w:marBottom w:val="0"/>
          <w:divBdr>
            <w:top w:val="none" w:sz="0" w:space="0" w:color="auto"/>
            <w:left w:val="none" w:sz="0" w:space="0" w:color="auto"/>
            <w:bottom w:val="none" w:sz="0" w:space="0" w:color="auto"/>
            <w:right w:val="none" w:sz="0" w:space="0" w:color="auto"/>
          </w:divBdr>
        </w:div>
        <w:div w:id="1640458272">
          <w:marLeft w:val="640"/>
          <w:marRight w:val="0"/>
          <w:marTop w:val="0"/>
          <w:marBottom w:val="0"/>
          <w:divBdr>
            <w:top w:val="none" w:sz="0" w:space="0" w:color="auto"/>
            <w:left w:val="none" w:sz="0" w:space="0" w:color="auto"/>
            <w:bottom w:val="none" w:sz="0" w:space="0" w:color="auto"/>
            <w:right w:val="none" w:sz="0" w:space="0" w:color="auto"/>
          </w:divBdr>
        </w:div>
        <w:div w:id="1883320670">
          <w:marLeft w:val="640"/>
          <w:marRight w:val="0"/>
          <w:marTop w:val="0"/>
          <w:marBottom w:val="0"/>
          <w:divBdr>
            <w:top w:val="none" w:sz="0" w:space="0" w:color="auto"/>
            <w:left w:val="none" w:sz="0" w:space="0" w:color="auto"/>
            <w:bottom w:val="none" w:sz="0" w:space="0" w:color="auto"/>
            <w:right w:val="none" w:sz="0" w:space="0" w:color="auto"/>
          </w:divBdr>
        </w:div>
        <w:div w:id="1557158983">
          <w:marLeft w:val="640"/>
          <w:marRight w:val="0"/>
          <w:marTop w:val="0"/>
          <w:marBottom w:val="0"/>
          <w:divBdr>
            <w:top w:val="none" w:sz="0" w:space="0" w:color="auto"/>
            <w:left w:val="none" w:sz="0" w:space="0" w:color="auto"/>
            <w:bottom w:val="none" w:sz="0" w:space="0" w:color="auto"/>
            <w:right w:val="none" w:sz="0" w:space="0" w:color="auto"/>
          </w:divBdr>
        </w:div>
        <w:div w:id="1625651597">
          <w:marLeft w:val="640"/>
          <w:marRight w:val="0"/>
          <w:marTop w:val="0"/>
          <w:marBottom w:val="0"/>
          <w:divBdr>
            <w:top w:val="none" w:sz="0" w:space="0" w:color="auto"/>
            <w:left w:val="none" w:sz="0" w:space="0" w:color="auto"/>
            <w:bottom w:val="none" w:sz="0" w:space="0" w:color="auto"/>
            <w:right w:val="none" w:sz="0" w:space="0" w:color="auto"/>
          </w:divBdr>
        </w:div>
        <w:div w:id="2134670032">
          <w:marLeft w:val="640"/>
          <w:marRight w:val="0"/>
          <w:marTop w:val="0"/>
          <w:marBottom w:val="0"/>
          <w:divBdr>
            <w:top w:val="none" w:sz="0" w:space="0" w:color="auto"/>
            <w:left w:val="none" w:sz="0" w:space="0" w:color="auto"/>
            <w:bottom w:val="none" w:sz="0" w:space="0" w:color="auto"/>
            <w:right w:val="none" w:sz="0" w:space="0" w:color="auto"/>
          </w:divBdr>
        </w:div>
        <w:div w:id="1065837088">
          <w:marLeft w:val="640"/>
          <w:marRight w:val="0"/>
          <w:marTop w:val="0"/>
          <w:marBottom w:val="0"/>
          <w:divBdr>
            <w:top w:val="none" w:sz="0" w:space="0" w:color="auto"/>
            <w:left w:val="none" w:sz="0" w:space="0" w:color="auto"/>
            <w:bottom w:val="none" w:sz="0" w:space="0" w:color="auto"/>
            <w:right w:val="none" w:sz="0" w:space="0" w:color="auto"/>
          </w:divBdr>
        </w:div>
        <w:div w:id="1713653977">
          <w:marLeft w:val="640"/>
          <w:marRight w:val="0"/>
          <w:marTop w:val="0"/>
          <w:marBottom w:val="0"/>
          <w:divBdr>
            <w:top w:val="none" w:sz="0" w:space="0" w:color="auto"/>
            <w:left w:val="none" w:sz="0" w:space="0" w:color="auto"/>
            <w:bottom w:val="none" w:sz="0" w:space="0" w:color="auto"/>
            <w:right w:val="none" w:sz="0" w:space="0" w:color="auto"/>
          </w:divBdr>
        </w:div>
        <w:div w:id="874119759">
          <w:marLeft w:val="640"/>
          <w:marRight w:val="0"/>
          <w:marTop w:val="0"/>
          <w:marBottom w:val="0"/>
          <w:divBdr>
            <w:top w:val="none" w:sz="0" w:space="0" w:color="auto"/>
            <w:left w:val="none" w:sz="0" w:space="0" w:color="auto"/>
            <w:bottom w:val="none" w:sz="0" w:space="0" w:color="auto"/>
            <w:right w:val="none" w:sz="0" w:space="0" w:color="auto"/>
          </w:divBdr>
        </w:div>
        <w:div w:id="1416632818">
          <w:marLeft w:val="640"/>
          <w:marRight w:val="0"/>
          <w:marTop w:val="0"/>
          <w:marBottom w:val="0"/>
          <w:divBdr>
            <w:top w:val="none" w:sz="0" w:space="0" w:color="auto"/>
            <w:left w:val="none" w:sz="0" w:space="0" w:color="auto"/>
            <w:bottom w:val="none" w:sz="0" w:space="0" w:color="auto"/>
            <w:right w:val="none" w:sz="0" w:space="0" w:color="auto"/>
          </w:divBdr>
        </w:div>
        <w:div w:id="124591573">
          <w:marLeft w:val="640"/>
          <w:marRight w:val="0"/>
          <w:marTop w:val="0"/>
          <w:marBottom w:val="0"/>
          <w:divBdr>
            <w:top w:val="none" w:sz="0" w:space="0" w:color="auto"/>
            <w:left w:val="none" w:sz="0" w:space="0" w:color="auto"/>
            <w:bottom w:val="none" w:sz="0" w:space="0" w:color="auto"/>
            <w:right w:val="none" w:sz="0" w:space="0" w:color="auto"/>
          </w:divBdr>
        </w:div>
        <w:div w:id="390233721">
          <w:marLeft w:val="640"/>
          <w:marRight w:val="0"/>
          <w:marTop w:val="0"/>
          <w:marBottom w:val="0"/>
          <w:divBdr>
            <w:top w:val="none" w:sz="0" w:space="0" w:color="auto"/>
            <w:left w:val="none" w:sz="0" w:space="0" w:color="auto"/>
            <w:bottom w:val="none" w:sz="0" w:space="0" w:color="auto"/>
            <w:right w:val="none" w:sz="0" w:space="0" w:color="auto"/>
          </w:divBdr>
        </w:div>
        <w:div w:id="135219686">
          <w:marLeft w:val="640"/>
          <w:marRight w:val="0"/>
          <w:marTop w:val="0"/>
          <w:marBottom w:val="0"/>
          <w:divBdr>
            <w:top w:val="none" w:sz="0" w:space="0" w:color="auto"/>
            <w:left w:val="none" w:sz="0" w:space="0" w:color="auto"/>
            <w:bottom w:val="none" w:sz="0" w:space="0" w:color="auto"/>
            <w:right w:val="none" w:sz="0" w:space="0" w:color="auto"/>
          </w:divBdr>
        </w:div>
        <w:div w:id="857595">
          <w:marLeft w:val="640"/>
          <w:marRight w:val="0"/>
          <w:marTop w:val="0"/>
          <w:marBottom w:val="0"/>
          <w:divBdr>
            <w:top w:val="none" w:sz="0" w:space="0" w:color="auto"/>
            <w:left w:val="none" w:sz="0" w:space="0" w:color="auto"/>
            <w:bottom w:val="none" w:sz="0" w:space="0" w:color="auto"/>
            <w:right w:val="none" w:sz="0" w:space="0" w:color="auto"/>
          </w:divBdr>
        </w:div>
        <w:div w:id="223298231">
          <w:marLeft w:val="640"/>
          <w:marRight w:val="0"/>
          <w:marTop w:val="0"/>
          <w:marBottom w:val="0"/>
          <w:divBdr>
            <w:top w:val="none" w:sz="0" w:space="0" w:color="auto"/>
            <w:left w:val="none" w:sz="0" w:space="0" w:color="auto"/>
            <w:bottom w:val="none" w:sz="0" w:space="0" w:color="auto"/>
            <w:right w:val="none" w:sz="0" w:space="0" w:color="auto"/>
          </w:divBdr>
        </w:div>
        <w:div w:id="2058816876">
          <w:marLeft w:val="640"/>
          <w:marRight w:val="0"/>
          <w:marTop w:val="0"/>
          <w:marBottom w:val="0"/>
          <w:divBdr>
            <w:top w:val="none" w:sz="0" w:space="0" w:color="auto"/>
            <w:left w:val="none" w:sz="0" w:space="0" w:color="auto"/>
            <w:bottom w:val="none" w:sz="0" w:space="0" w:color="auto"/>
            <w:right w:val="none" w:sz="0" w:space="0" w:color="auto"/>
          </w:divBdr>
        </w:div>
        <w:div w:id="1310937685">
          <w:marLeft w:val="640"/>
          <w:marRight w:val="0"/>
          <w:marTop w:val="0"/>
          <w:marBottom w:val="0"/>
          <w:divBdr>
            <w:top w:val="none" w:sz="0" w:space="0" w:color="auto"/>
            <w:left w:val="none" w:sz="0" w:space="0" w:color="auto"/>
            <w:bottom w:val="none" w:sz="0" w:space="0" w:color="auto"/>
            <w:right w:val="none" w:sz="0" w:space="0" w:color="auto"/>
          </w:divBdr>
        </w:div>
        <w:div w:id="1723285537">
          <w:marLeft w:val="640"/>
          <w:marRight w:val="0"/>
          <w:marTop w:val="0"/>
          <w:marBottom w:val="0"/>
          <w:divBdr>
            <w:top w:val="none" w:sz="0" w:space="0" w:color="auto"/>
            <w:left w:val="none" w:sz="0" w:space="0" w:color="auto"/>
            <w:bottom w:val="none" w:sz="0" w:space="0" w:color="auto"/>
            <w:right w:val="none" w:sz="0" w:space="0" w:color="auto"/>
          </w:divBdr>
        </w:div>
        <w:div w:id="1568689225">
          <w:marLeft w:val="640"/>
          <w:marRight w:val="0"/>
          <w:marTop w:val="0"/>
          <w:marBottom w:val="0"/>
          <w:divBdr>
            <w:top w:val="none" w:sz="0" w:space="0" w:color="auto"/>
            <w:left w:val="none" w:sz="0" w:space="0" w:color="auto"/>
            <w:bottom w:val="none" w:sz="0" w:space="0" w:color="auto"/>
            <w:right w:val="none" w:sz="0" w:space="0" w:color="auto"/>
          </w:divBdr>
        </w:div>
        <w:div w:id="1895583300">
          <w:marLeft w:val="640"/>
          <w:marRight w:val="0"/>
          <w:marTop w:val="0"/>
          <w:marBottom w:val="0"/>
          <w:divBdr>
            <w:top w:val="none" w:sz="0" w:space="0" w:color="auto"/>
            <w:left w:val="none" w:sz="0" w:space="0" w:color="auto"/>
            <w:bottom w:val="none" w:sz="0" w:space="0" w:color="auto"/>
            <w:right w:val="none" w:sz="0" w:space="0" w:color="auto"/>
          </w:divBdr>
        </w:div>
        <w:div w:id="1557470548">
          <w:marLeft w:val="640"/>
          <w:marRight w:val="0"/>
          <w:marTop w:val="0"/>
          <w:marBottom w:val="0"/>
          <w:divBdr>
            <w:top w:val="none" w:sz="0" w:space="0" w:color="auto"/>
            <w:left w:val="none" w:sz="0" w:space="0" w:color="auto"/>
            <w:bottom w:val="none" w:sz="0" w:space="0" w:color="auto"/>
            <w:right w:val="none" w:sz="0" w:space="0" w:color="auto"/>
          </w:divBdr>
        </w:div>
        <w:div w:id="1490708926">
          <w:marLeft w:val="640"/>
          <w:marRight w:val="0"/>
          <w:marTop w:val="0"/>
          <w:marBottom w:val="0"/>
          <w:divBdr>
            <w:top w:val="none" w:sz="0" w:space="0" w:color="auto"/>
            <w:left w:val="none" w:sz="0" w:space="0" w:color="auto"/>
            <w:bottom w:val="none" w:sz="0" w:space="0" w:color="auto"/>
            <w:right w:val="none" w:sz="0" w:space="0" w:color="auto"/>
          </w:divBdr>
        </w:div>
        <w:div w:id="777992054">
          <w:marLeft w:val="640"/>
          <w:marRight w:val="0"/>
          <w:marTop w:val="0"/>
          <w:marBottom w:val="0"/>
          <w:divBdr>
            <w:top w:val="none" w:sz="0" w:space="0" w:color="auto"/>
            <w:left w:val="none" w:sz="0" w:space="0" w:color="auto"/>
            <w:bottom w:val="none" w:sz="0" w:space="0" w:color="auto"/>
            <w:right w:val="none" w:sz="0" w:space="0" w:color="auto"/>
          </w:divBdr>
        </w:div>
        <w:div w:id="233929997">
          <w:marLeft w:val="640"/>
          <w:marRight w:val="0"/>
          <w:marTop w:val="0"/>
          <w:marBottom w:val="0"/>
          <w:divBdr>
            <w:top w:val="none" w:sz="0" w:space="0" w:color="auto"/>
            <w:left w:val="none" w:sz="0" w:space="0" w:color="auto"/>
            <w:bottom w:val="none" w:sz="0" w:space="0" w:color="auto"/>
            <w:right w:val="none" w:sz="0" w:space="0" w:color="auto"/>
          </w:divBdr>
        </w:div>
      </w:divsChild>
    </w:div>
    <w:div w:id="2109616575">
      <w:marLeft w:val="640"/>
      <w:marRight w:val="0"/>
      <w:marTop w:val="0"/>
      <w:marBottom w:val="0"/>
      <w:divBdr>
        <w:top w:val="none" w:sz="0" w:space="0" w:color="auto"/>
        <w:left w:val="none" w:sz="0" w:space="0" w:color="auto"/>
        <w:bottom w:val="none" w:sz="0" w:space="0" w:color="auto"/>
        <w:right w:val="none" w:sz="0" w:space="0" w:color="auto"/>
      </w:divBdr>
    </w:div>
    <w:div w:id="2112621803">
      <w:marLeft w:val="640"/>
      <w:marRight w:val="0"/>
      <w:marTop w:val="0"/>
      <w:marBottom w:val="0"/>
      <w:divBdr>
        <w:top w:val="none" w:sz="0" w:space="0" w:color="auto"/>
        <w:left w:val="none" w:sz="0" w:space="0" w:color="auto"/>
        <w:bottom w:val="none" w:sz="0" w:space="0" w:color="auto"/>
        <w:right w:val="none" w:sz="0" w:space="0" w:color="auto"/>
      </w:divBdr>
    </w:div>
    <w:div w:id="2112965938">
      <w:marLeft w:val="640"/>
      <w:marRight w:val="0"/>
      <w:marTop w:val="0"/>
      <w:marBottom w:val="0"/>
      <w:divBdr>
        <w:top w:val="none" w:sz="0" w:space="0" w:color="auto"/>
        <w:left w:val="none" w:sz="0" w:space="0" w:color="auto"/>
        <w:bottom w:val="none" w:sz="0" w:space="0" w:color="auto"/>
        <w:right w:val="none" w:sz="0" w:space="0" w:color="auto"/>
      </w:divBdr>
    </w:div>
    <w:div w:id="2113742383">
      <w:bodyDiv w:val="1"/>
      <w:marLeft w:val="0"/>
      <w:marRight w:val="0"/>
      <w:marTop w:val="0"/>
      <w:marBottom w:val="0"/>
      <w:divBdr>
        <w:top w:val="none" w:sz="0" w:space="0" w:color="auto"/>
        <w:left w:val="none" w:sz="0" w:space="0" w:color="auto"/>
        <w:bottom w:val="none" w:sz="0" w:space="0" w:color="auto"/>
        <w:right w:val="none" w:sz="0" w:space="0" w:color="auto"/>
      </w:divBdr>
      <w:divsChild>
        <w:div w:id="1339507082">
          <w:marLeft w:val="640"/>
          <w:marRight w:val="0"/>
          <w:marTop w:val="0"/>
          <w:marBottom w:val="0"/>
          <w:divBdr>
            <w:top w:val="none" w:sz="0" w:space="0" w:color="auto"/>
            <w:left w:val="none" w:sz="0" w:space="0" w:color="auto"/>
            <w:bottom w:val="none" w:sz="0" w:space="0" w:color="auto"/>
            <w:right w:val="none" w:sz="0" w:space="0" w:color="auto"/>
          </w:divBdr>
        </w:div>
        <w:div w:id="1791391149">
          <w:marLeft w:val="640"/>
          <w:marRight w:val="0"/>
          <w:marTop w:val="0"/>
          <w:marBottom w:val="0"/>
          <w:divBdr>
            <w:top w:val="none" w:sz="0" w:space="0" w:color="auto"/>
            <w:left w:val="none" w:sz="0" w:space="0" w:color="auto"/>
            <w:bottom w:val="none" w:sz="0" w:space="0" w:color="auto"/>
            <w:right w:val="none" w:sz="0" w:space="0" w:color="auto"/>
          </w:divBdr>
        </w:div>
        <w:div w:id="426851855">
          <w:marLeft w:val="640"/>
          <w:marRight w:val="0"/>
          <w:marTop w:val="0"/>
          <w:marBottom w:val="0"/>
          <w:divBdr>
            <w:top w:val="none" w:sz="0" w:space="0" w:color="auto"/>
            <w:left w:val="none" w:sz="0" w:space="0" w:color="auto"/>
            <w:bottom w:val="none" w:sz="0" w:space="0" w:color="auto"/>
            <w:right w:val="none" w:sz="0" w:space="0" w:color="auto"/>
          </w:divBdr>
        </w:div>
        <w:div w:id="305477632">
          <w:marLeft w:val="640"/>
          <w:marRight w:val="0"/>
          <w:marTop w:val="0"/>
          <w:marBottom w:val="0"/>
          <w:divBdr>
            <w:top w:val="none" w:sz="0" w:space="0" w:color="auto"/>
            <w:left w:val="none" w:sz="0" w:space="0" w:color="auto"/>
            <w:bottom w:val="none" w:sz="0" w:space="0" w:color="auto"/>
            <w:right w:val="none" w:sz="0" w:space="0" w:color="auto"/>
          </w:divBdr>
        </w:div>
        <w:div w:id="322319329">
          <w:marLeft w:val="640"/>
          <w:marRight w:val="0"/>
          <w:marTop w:val="0"/>
          <w:marBottom w:val="0"/>
          <w:divBdr>
            <w:top w:val="none" w:sz="0" w:space="0" w:color="auto"/>
            <w:left w:val="none" w:sz="0" w:space="0" w:color="auto"/>
            <w:bottom w:val="none" w:sz="0" w:space="0" w:color="auto"/>
            <w:right w:val="none" w:sz="0" w:space="0" w:color="auto"/>
          </w:divBdr>
        </w:div>
        <w:div w:id="1543251467">
          <w:marLeft w:val="640"/>
          <w:marRight w:val="0"/>
          <w:marTop w:val="0"/>
          <w:marBottom w:val="0"/>
          <w:divBdr>
            <w:top w:val="none" w:sz="0" w:space="0" w:color="auto"/>
            <w:left w:val="none" w:sz="0" w:space="0" w:color="auto"/>
            <w:bottom w:val="none" w:sz="0" w:space="0" w:color="auto"/>
            <w:right w:val="none" w:sz="0" w:space="0" w:color="auto"/>
          </w:divBdr>
        </w:div>
        <w:div w:id="111247043">
          <w:marLeft w:val="640"/>
          <w:marRight w:val="0"/>
          <w:marTop w:val="0"/>
          <w:marBottom w:val="0"/>
          <w:divBdr>
            <w:top w:val="none" w:sz="0" w:space="0" w:color="auto"/>
            <w:left w:val="none" w:sz="0" w:space="0" w:color="auto"/>
            <w:bottom w:val="none" w:sz="0" w:space="0" w:color="auto"/>
            <w:right w:val="none" w:sz="0" w:space="0" w:color="auto"/>
          </w:divBdr>
        </w:div>
        <w:div w:id="423843971">
          <w:marLeft w:val="640"/>
          <w:marRight w:val="0"/>
          <w:marTop w:val="0"/>
          <w:marBottom w:val="0"/>
          <w:divBdr>
            <w:top w:val="none" w:sz="0" w:space="0" w:color="auto"/>
            <w:left w:val="none" w:sz="0" w:space="0" w:color="auto"/>
            <w:bottom w:val="none" w:sz="0" w:space="0" w:color="auto"/>
            <w:right w:val="none" w:sz="0" w:space="0" w:color="auto"/>
          </w:divBdr>
        </w:div>
        <w:div w:id="1429153162">
          <w:marLeft w:val="640"/>
          <w:marRight w:val="0"/>
          <w:marTop w:val="0"/>
          <w:marBottom w:val="0"/>
          <w:divBdr>
            <w:top w:val="none" w:sz="0" w:space="0" w:color="auto"/>
            <w:left w:val="none" w:sz="0" w:space="0" w:color="auto"/>
            <w:bottom w:val="none" w:sz="0" w:space="0" w:color="auto"/>
            <w:right w:val="none" w:sz="0" w:space="0" w:color="auto"/>
          </w:divBdr>
        </w:div>
        <w:div w:id="1042635234">
          <w:marLeft w:val="640"/>
          <w:marRight w:val="0"/>
          <w:marTop w:val="0"/>
          <w:marBottom w:val="0"/>
          <w:divBdr>
            <w:top w:val="none" w:sz="0" w:space="0" w:color="auto"/>
            <w:left w:val="none" w:sz="0" w:space="0" w:color="auto"/>
            <w:bottom w:val="none" w:sz="0" w:space="0" w:color="auto"/>
            <w:right w:val="none" w:sz="0" w:space="0" w:color="auto"/>
          </w:divBdr>
        </w:div>
        <w:div w:id="1508399440">
          <w:marLeft w:val="640"/>
          <w:marRight w:val="0"/>
          <w:marTop w:val="0"/>
          <w:marBottom w:val="0"/>
          <w:divBdr>
            <w:top w:val="none" w:sz="0" w:space="0" w:color="auto"/>
            <w:left w:val="none" w:sz="0" w:space="0" w:color="auto"/>
            <w:bottom w:val="none" w:sz="0" w:space="0" w:color="auto"/>
            <w:right w:val="none" w:sz="0" w:space="0" w:color="auto"/>
          </w:divBdr>
        </w:div>
        <w:div w:id="695037950">
          <w:marLeft w:val="640"/>
          <w:marRight w:val="0"/>
          <w:marTop w:val="0"/>
          <w:marBottom w:val="0"/>
          <w:divBdr>
            <w:top w:val="none" w:sz="0" w:space="0" w:color="auto"/>
            <w:left w:val="none" w:sz="0" w:space="0" w:color="auto"/>
            <w:bottom w:val="none" w:sz="0" w:space="0" w:color="auto"/>
            <w:right w:val="none" w:sz="0" w:space="0" w:color="auto"/>
          </w:divBdr>
        </w:div>
        <w:div w:id="1292175398">
          <w:marLeft w:val="640"/>
          <w:marRight w:val="0"/>
          <w:marTop w:val="0"/>
          <w:marBottom w:val="0"/>
          <w:divBdr>
            <w:top w:val="none" w:sz="0" w:space="0" w:color="auto"/>
            <w:left w:val="none" w:sz="0" w:space="0" w:color="auto"/>
            <w:bottom w:val="none" w:sz="0" w:space="0" w:color="auto"/>
            <w:right w:val="none" w:sz="0" w:space="0" w:color="auto"/>
          </w:divBdr>
        </w:div>
        <w:div w:id="271254240">
          <w:marLeft w:val="640"/>
          <w:marRight w:val="0"/>
          <w:marTop w:val="0"/>
          <w:marBottom w:val="0"/>
          <w:divBdr>
            <w:top w:val="none" w:sz="0" w:space="0" w:color="auto"/>
            <w:left w:val="none" w:sz="0" w:space="0" w:color="auto"/>
            <w:bottom w:val="none" w:sz="0" w:space="0" w:color="auto"/>
            <w:right w:val="none" w:sz="0" w:space="0" w:color="auto"/>
          </w:divBdr>
        </w:div>
        <w:div w:id="312219417">
          <w:marLeft w:val="640"/>
          <w:marRight w:val="0"/>
          <w:marTop w:val="0"/>
          <w:marBottom w:val="0"/>
          <w:divBdr>
            <w:top w:val="none" w:sz="0" w:space="0" w:color="auto"/>
            <w:left w:val="none" w:sz="0" w:space="0" w:color="auto"/>
            <w:bottom w:val="none" w:sz="0" w:space="0" w:color="auto"/>
            <w:right w:val="none" w:sz="0" w:space="0" w:color="auto"/>
          </w:divBdr>
        </w:div>
        <w:div w:id="1167787366">
          <w:marLeft w:val="640"/>
          <w:marRight w:val="0"/>
          <w:marTop w:val="0"/>
          <w:marBottom w:val="0"/>
          <w:divBdr>
            <w:top w:val="none" w:sz="0" w:space="0" w:color="auto"/>
            <w:left w:val="none" w:sz="0" w:space="0" w:color="auto"/>
            <w:bottom w:val="none" w:sz="0" w:space="0" w:color="auto"/>
            <w:right w:val="none" w:sz="0" w:space="0" w:color="auto"/>
          </w:divBdr>
        </w:div>
        <w:div w:id="1304895571">
          <w:marLeft w:val="640"/>
          <w:marRight w:val="0"/>
          <w:marTop w:val="0"/>
          <w:marBottom w:val="0"/>
          <w:divBdr>
            <w:top w:val="none" w:sz="0" w:space="0" w:color="auto"/>
            <w:left w:val="none" w:sz="0" w:space="0" w:color="auto"/>
            <w:bottom w:val="none" w:sz="0" w:space="0" w:color="auto"/>
            <w:right w:val="none" w:sz="0" w:space="0" w:color="auto"/>
          </w:divBdr>
        </w:div>
        <w:div w:id="2037076901">
          <w:marLeft w:val="640"/>
          <w:marRight w:val="0"/>
          <w:marTop w:val="0"/>
          <w:marBottom w:val="0"/>
          <w:divBdr>
            <w:top w:val="none" w:sz="0" w:space="0" w:color="auto"/>
            <w:left w:val="none" w:sz="0" w:space="0" w:color="auto"/>
            <w:bottom w:val="none" w:sz="0" w:space="0" w:color="auto"/>
            <w:right w:val="none" w:sz="0" w:space="0" w:color="auto"/>
          </w:divBdr>
        </w:div>
        <w:div w:id="1630239605">
          <w:marLeft w:val="640"/>
          <w:marRight w:val="0"/>
          <w:marTop w:val="0"/>
          <w:marBottom w:val="0"/>
          <w:divBdr>
            <w:top w:val="none" w:sz="0" w:space="0" w:color="auto"/>
            <w:left w:val="none" w:sz="0" w:space="0" w:color="auto"/>
            <w:bottom w:val="none" w:sz="0" w:space="0" w:color="auto"/>
            <w:right w:val="none" w:sz="0" w:space="0" w:color="auto"/>
          </w:divBdr>
        </w:div>
        <w:div w:id="935868243">
          <w:marLeft w:val="640"/>
          <w:marRight w:val="0"/>
          <w:marTop w:val="0"/>
          <w:marBottom w:val="0"/>
          <w:divBdr>
            <w:top w:val="none" w:sz="0" w:space="0" w:color="auto"/>
            <w:left w:val="none" w:sz="0" w:space="0" w:color="auto"/>
            <w:bottom w:val="none" w:sz="0" w:space="0" w:color="auto"/>
            <w:right w:val="none" w:sz="0" w:space="0" w:color="auto"/>
          </w:divBdr>
        </w:div>
        <w:div w:id="389813303">
          <w:marLeft w:val="640"/>
          <w:marRight w:val="0"/>
          <w:marTop w:val="0"/>
          <w:marBottom w:val="0"/>
          <w:divBdr>
            <w:top w:val="none" w:sz="0" w:space="0" w:color="auto"/>
            <w:left w:val="none" w:sz="0" w:space="0" w:color="auto"/>
            <w:bottom w:val="none" w:sz="0" w:space="0" w:color="auto"/>
            <w:right w:val="none" w:sz="0" w:space="0" w:color="auto"/>
          </w:divBdr>
        </w:div>
        <w:div w:id="916553339">
          <w:marLeft w:val="640"/>
          <w:marRight w:val="0"/>
          <w:marTop w:val="0"/>
          <w:marBottom w:val="0"/>
          <w:divBdr>
            <w:top w:val="none" w:sz="0" w:space="0" w:color="auto"/>
            <w:left w:val="none" w:sz="0" w:space="0" w:color="auto"/>
            <w:bottom w:val="none" w:sz="0" w:space="0" w:color="auto"/>
            <w:right w:val="none" w:sz="0" w:space="0" w:color="auto"/>
          </w:divBdr>
        </w:div>
        <w:div w:id="1473056609">
          <w:marLeft w:val="640"/>
          <w:marRight w:val="0"/>
          <w:marTop w:val="0"/>
          <w:marBottom w:val="0"/>
          <w:divBdr>
            <w:top w:val="none" w:sz="0" w:space="0" w:color="auto"/>
            <w:left w:val="none" w:sz="0" w:space="0" w:color="auto"/>
            <w:bottom w:val="none" w:sz="0" w:space="0" w:color="auto"/>
            <w:right w:val="none" w:sz="0" w:space="0" w:color="auto"/>
          </w:divBdr>
        </w:div>
        <w:div w:id="1627733038">
          <w:marLeft w:val="640"/>
          <w:marRight w:val="0"/>
          <w:marTop w:val="0"/>
          <w:marBottom w:val="0"/>
          <w:divBdr>
            <w:top w:val="none" w:sz="0" w:space="0" w:color="auto"/>
            <w:left w:val="none" w:sz="0" w:space="0" w:color="auto"/>
            <w:bottom w:val="none" w:sz="0" w:space="0" w:color="auto"/>
            <w:right w:val="none" w:sz="0" w:space="0" w:color="auto"/>
          </w:divBdr>
        </w:div>
        <w:div w:id="1506820581">
          <w:marLeft w:val="640"/>
          <w:marRight w:val="0"/>
          <w:marTop w:val="0"/>
          <w:marBottom w:val="0"/>
          <w:divBdr>
            <w:top w:val="none" w:sz="0" w:space="0" w:color="auto"/>
            <w:left w:val="none" w:sz="0" w:space="0" w:color="auto"/>
            <w:bottom w:val="none" w:sz="0" w:space="0" w:color="auto"/>
            <w:right w:val="none" w:sz="0" w:space="0" w:color="auto"/>
          </w:divBdr>
        </w:div>
        <w:div w:id="351340669">
          <w:marLeft w:val="640"/>
          <w:marRight w:val="0"/>
          <w:marTop w:val="0"/>
          <w:marBottom w:val="0"/>
          <w:divBdr>
            <w:top w:val="none" w:sz="0" w:space="0" w:color="auto"/>
            <w:left w:val="none" w:sz="0" w:space="0" w:color="auto"/>
            <w:bottom w:val="none" w:sz="0" w:space="0" w:color="auto"/>
            <w:right w:val="none" w:sz="0" w:space="0" w:color="auto"/>
          </w:divBdr>
        </w:div>
        <w:div w:id="1073237056">
          <w:marLeft w:val="640"/>
          <w:marRight w:val="0"/>
          <w:marTop w:val="0"/>
          <w:marBottom w:val="0"/>
          <w:divBdr>
            <w:top w:val="none" w:sz="0" w:space="0" w:color="auto"/>
            <w:left w:val="none" w:sz="0" w:space="0" w:color="auto"/>
            <w:bottom w:val="none" w:sz="0" w:space="0" w:color="auto"/>
            <w:right w:val="none" w:sz="0" w:space="0" w:color="auto"/>
          </w:divBdr>
        </w:div>
        <w:div w:id="766081618">
          <w:marLeft w:val="640"/>
          <w:marRight w:val="0"/>
          <w:marTop w:val="0"/>
          <w:marBottom w:val="0"/>
          <w:divBdr>
            <w:top w:val="none" w:sz="0" w:space="0" w:color="auto"/>
            <w:left w:val="none" w:sz="0" w:space="0" w:color="auto"/>
            <w:bottom w:val="none" w:sz="0" w:space="0" w:color="auto"/>
            <w:right w:val="none" w:sz="0" w:space="0" w:color="auto"/>
          </w:divBdr>
        </w:div>
        <w:div w:id="1846629711">
          <w:marLeft w:val="640"/>
          <w:marRight w:val="0"/>
          <w:marTop w:val="0"/>
          <w:marBottom w:val="0"/>
          <w:divBdr>
            <w:top w:val="none" w:sz="0" w:space="0" w:color="auto"/>
            <w:left w:val="none" w:sz="0" w:space="0" w:color="auto"/>
            <w:bottom w:val="none" w:sz="0" w:space="0" w:color="auto"/>
            <w:right w:val="none" w:sz="0" w:space="0" w:color="auto"/>
          </w:divBdr>
        </w:div>
        <w:div w:id="1118331492">
          <w:marLeft w:val="640"/>
          <w:marRight w:val="0"/>
          <w:marTop w:val="0"/>
          <w:marBottom w:val="0"/>
          <w:divBdr>
            <w:top w:val="none" w:sz="0" w:space="0" w:color="auto"/>
            <w:left w:val="none" w:sz="0" w:space="0" w:color="auto"/>
            <w:bottom w:val="none" w:sz="0" w:space="0" w:color="auto"/>
            <w:right w:val="none" w:sz="0" w:space="0" w:color="auto"/>
          </w:divBdr>
        </w:div>
        <w:div w:id="881133725">
          <w:marLeft w:val="640"/>
          <w:marRight w:val="0"/>
          <w:marTop w:val="0"/>
          <w:marBottom w:val="0"/>
          <w:divBdr>
            <w:top w:val="none" w:sz="0" w:space="0" w:color="auto"/>
            <w:left w:val="none" w:sz="0" w:space="0" w:color="auto"/>
            <w:bottom w:val="none" w:sz="0" w:space="0" w:color="auto"/>
            <w:right w:val="none" w:sz="0" w:space="0" w:color="auto"/>
          </w:divBdr>
        </w:div>
        <w:div w:id="825125396">
          <w:marLeft w:val="640"/>
          <w:marRight w:val="0"/>
          <w:marTop w:val="0"/>
          <w:marBottom w:val="0"/>
          <w:divBdr>
            <w:top w:val="none" w:sz="0" w:space="0" w:color="auto"/>
            <w:left w:val="none" w:sz="0" w:space="0" w:color="auto"/>
            <w:bottom w:val="none" w:sz="0" w:space="0" w:color="auto"/>
            <w:right w:val="none" w:sz="0" w:space="0" w:color="auto"/>
          </w:divBdr>
        </w:div>
        <w:div w:id="435754267">
          <w:marLeft w:val="640"/>
          <w:marRight w:val="0"/>
          <w:marTop w:val="0"/>
          <w:marBottom w:val="0"/>
          <w:divBdr>
            <w:top w:val="none" w:sz="0" w:space="0" w:color="auto"/>
            <w:left w:val="none" w:sz="0" w:space="0" w:color="auto"/>
            <w:bottom w:val="none" w:sz="0" w:space="0" w:color="auto"/>
            <w:right w:val="none" w:sz="0" w:space="0" w:color="auto"/>
          </w:divBdr>
        </w:div>
        <w:div w:id="1453816387">
          <w:marLeft w:val="640"/>
          <w:marRight w:val="0"/>
          <w:marTop w:val="0"/>
          <w:marBottom w:val="0"/>
          <w:divBdr>
            <w:top w:val="none" w:sz="0" w:space="0" w:color="auto"/>
            <w:left w:val="none" w:sz="0" w:space="0" w:color="auto"/>
            <w:bottom w:val="none" w:sz="0" w:space="0" w:color="auto"/>
            <w:right w:val="none" w:sz="0" w:space="0" w:color="auto"/>
          </w:divBdr>
        </w:div>
        <w:div w:id="764032934">
          <w:marLeft w:val="640"/>
          <w:marRight w:val="0"/>
          <w:marTop w:val="0"/>
          <w:marBottom w:val="0"/>
          <w:divBdr>
            <w:top w:val="none" w:sz="0" w:space="0" w:color="auto"/>
            <w:left w:val="none" w:sz="0" w:space="0" w:color="auto"/>
            <w:bottom w:val="none" w:sz="0" w:space="0" w:color="auto"/>
            <w:right w:val="none" w:sz="0" w:space="0" w:color="auto"/>
          </w:divBdr>
        </w:div>
        <w:div w:id="1866140012">
          <w:marLeft w:val="640"/>
          <w:marRight w:val="0"/>
          <w:marTop w:val="0"/>
          <w:marBottom w:val="0"/>
          <w:divBdr>
            <w:top w:val="none" w:sz="0" w:space="0" w:color="auto"/>
            <w:left w:val="none" w:sz="0" w:space="0" w:color="auto"/>
            <w:bottom w:val="none" w:sz="0" w:space="0" w:color="auto"/>
            <w:right w:val="none" w:sz="0" w:space="0" w:color="auto"/>
          </w:divBdr>
        </w:div>
        <w:div w:id="1540971375">
          <w:marLeft w:val="640"/>
          <w:marRight w:val="0"/>
          <w:marTop w:val="0"/>
          <w:marBottom w:val="0"/>
          <w:divBdr>
            <w:top w:val="none" w:sz="0" w:space="0" w:color="auto"/>
            <w:left w:val="none" w:sz="0" w:space="0" w:color="auto"/>
            <w:bottom w:val="none" w:sz="0" w:space="0" w:color="auto"/>
            <w:right w:val="none" w:sz="0" w:space="0" w:color="auto"/>
          </w:divBdr>
        </w:div>
        <w:div w:id="1252081997">
          <w:marLeft w:val="640"/>
          <w:marRight w:val="0"/>
          <w:marTop w:val="0"/>
          <w:marBottom w:val="0"/>
          <w:divBdr>
            <w:top w:val="none" w:sz="0" w:space="0" w:color="auto"/>
            <w:left w:val="none" w:sz="0" w:space="0" w:color="auto"/>
            <w:bottom w:val="none" w:sz="0" w:space="0" w:color="auto"/>
            <w:right w:val="none" w:sz="0" w:space="0" w:color="auto"/>
          </w:divBdr>
        </w:div>
        <w:div w:id="88477314">
          <w:marLeft w:val="640"/>
          <w:marRight w:val="0"/>
          <w:marTop w:val="0"/>
          <w:marBottom w:val="0"/>
          <w:divBdr>
            <w:top w:val="none" w:sz="0" w:space="0" w:color="auto"/>
            <w:left w:val="none" w:sz="0" w:space="0" w:color="auto"/>
            <w:bottom w:val="none" w:sz="0" w:space="0" w:color="auto"/>
            <w:right w:val="none" w:sz="0" w:space="0" w:color="auto"/>
          </w:divBdr>
        </w:div>
        <w:div w:id="712657839">
          <w:marLeft w:val="640"/>
          <w:marRight w:val="0"/>
          <w:marTop w:val="0"/>
          <w:marBottom w:val="0"/>
          <w:divBdr>
            <w:top w:val="none" w:sz="0" w:space="0" w:color="auto"/>
            <w:left w:val="none" w:sz="0" w:space="0" w:color="auto"/>
            <w:bottom w:val="none" w:sz="0" w:space="0" w:color="auto"/>
            <w:right w:val="none" w:sz="0" w:space="0" w:color="auto"/>
          </w:divBdr>
        </w:div>
        <w:div w:id="1433741041">
          <w:marLeft w:val="640"/>
          <w:marRight w:val="0"/>
          <w:marTop w:val="0"/>
          <w:marBottom w:val="0"/>
          <w:divBdr>
            <w:top w:val="none" w:sz="0" w:space="0" w:color="auto"/>
            <w:left w:val="none" w:sz="0" w:space="0" w:color="auto"/>
            <w:bottom w:val="none" w:sz="0" w:space="0" w:color="auto"/>
            <w:right w:val="none" w:sz="0" w:space="0" w:color="auto"/>
          </w:divBdr>
        </w:div>
        <w:div w:id="566498748">
          <w:marLeft w:val="640"/>
          <w:marRight w:val="0"/>
          <w:marTop w:val="0"/>
          <w:marBottom w:val="0"/>
          <w:divBdr>
            <w:top w:val="none" w:sz="0" w:space="0" w:color="auto"/>
            <w:left w:val="none" w:sz="0" w:space="0" w:color="auto"/>
            <w:bottom w:val="none" w:sz="0" w:space="0" w:color="auto"/>
            <w:right w:val="none" w:sz="0" w:space="0" w:color="auto"/>
          </w:divBdr>
        </w:div>
        <w:div w:id="1354456172">
          <w:marLeft w:val="640"/>
          <w:marRight w:val="0"/>
          <w:marTop w:val="0"/>
          <w:marBottom w:val="0"/>
          <w:divBdr>
            <w:top w:val="none" w:sz="0" w:space="0" w:color="auto"/>
            <w:left w:val="none" w:sz="0" w:space="0" w:color="auto"/>
            <w:bottom w:val="none" w:sz="0" w:space="0" w:color="auto"/>
            <w:right w:val="none" w:sz="0" w:space="0" w:color="auto"/>
          </w:divBdr>
        </w:div>
        <w:div w:id="364450823">
          <w:marLeft w:val="640"/>
          <w:marRight w:val="0"/>
          <w:marTop w:val="0"/>
          <w:marBottom w:val="0"/>
          <w:divBdr>
            <w:top w:val="none" w:sz="0" w:space="0" w:color="auto"/>
            <w:left w:val="none" w:sz="0" w:space="0" w:color="auto"/>
            <w:bottom w:val="none" w:sz="0" w:space="0" w:color="auto"/>
            <w:right w:val="none" w:sz="0" w:space="0" w:color="auto"/>
          </w:divBdr>
        </w:div>
        <w:div w:id="460660808">
          <w:marLeft w:val="640"/>
          <w:marRight w:val="0"/>
          <w:marTop w:val="0"/>
          <w:marBottom w:val="0"/>
          <w:divBdr>
            <w:top w:val="none" w:sz="0" w:space="0" w:color="auto"/>
            <w:left w:val="none" w:sz="0" w:space="0" w:color="auto"/>
            <w:bottom w:val="none" w:sz="0" w:space="0" w:color="auto"/>
            <w:right w:val="none" w:sz="0" w:space="0" w:color="auto"/>
          </w:divBdr>
        </w:div>
        <w:div w:id="1332368201">
          <w:marLeft w:val="640"/>
          <w:marRight w:val="0"/>
          <w:marTop w:val="0"/>
          <w:marBottom w:val="0"/>
          <w:divBdr>
            <w:top w:val="none" w:sz="0" w:space="0" w:color="auto"/>
            <w:left w:val="none" w:sz="0" w:space="0" w:color="auto"/>
            <w:bottom w:val="none" w:sz="0" w:space="0" w:color="auto"/>
            <w:right w:val="none" w:sz="0" w:space="0" w:color="auto"/>
          </w:divBdr>
        </w:div>
        <w:div w:id="270746581">
          <w:marLeft w:val="640"/>
          <w:marRight w:val="0"/>
          <w:marTop w:val="0"/>
          <w:marBottom w:val="0"/>
          <w:divBdr>
            <w:top w:val="none" w:sz="0" w:space="0" w:color="auto"/>
            <w:left w:val="none" w:sz="0" w:space="0" w:color="auto"/>
            <w:bottom w:val="none" w:sz="0" w:space="0" w:color="auto"/>
            <w:right w:val="none" w:sz="0" w:space="0" w:color="auto"/>
          </w:divBdr>
        </w:div>
        <w:div w:id="782765564">
          <w:marLeft w:val="640"/>
          <w:marRight w:val="0"/>
          <w:marTop w:val="0"/>
          <w:marBottom w:val="0"/>
          <w:divBdr>
            <w:top w:val="none" w:sz="0" w:space="0" w:color="auto"/>
            <w:left w:val="none" w:sz="0" w:space="0" w:color="auto"/>
            <w:bottom w:val="none" w:sz="0" w:space="0" w:color="auto"/>
            <w:right w:val="none" w:sz="0" w:space="0" w:color="auto"/>
          </w:divBdr>
        </w:div>
        <w:div w:id="795443050">
          <w:marLeft w:val="640"/>
          <w:marRight w:val="0"/>
          <w:marTop w:val="0"/>
          <w:marBottom w:val="0"/>
          <w:divBdr>
            <w:top w:val="none" w:sz="0" w:space="0" w:color="auto"/>
            <w:left w:val="none" w:sz="0" w:space="0" w:color="auto"/>
            <w:bottom w:val="none" w:sz="0" w:space="0" w:color="auto"/>
            <w:right w:val="none" w:sz="0" w:space="0" w:color="auto"/>
          </w:divBdr>
        </w:div>
        <w:div w:id="1903561959">
          <w:marLeft w:val="640"/>
          <w:marRight w:val="0"/>
          <w:marTop w:val="0"/>
          <w:marBottom w:val="0"/>
          <w:divBdr>
            <w:top w:val="none" w:sz="0" w:space="0" w:color="auto"/>
            <w:left w:val="none" w:sz="0" w:space="0" w:color="auto"/>
            <w:bottom w:val="none" w:sz="0" w:space="0" w:color="auto"/>
            <w:right w:val="none" w:sz="0" w:space="0" w:color="auto"/>
          </w:divBdr>
        </w:div>
        <w:div w:id="58065302">
          <w:marLeft w:val="640"/>
          <w:marRight w:val="0"/>
          <w:marTop w:val="0"/>
          <w:marBottom w:val="0"/>
          <w:divBdr>
            <w:top w:val="none" w:sz="0" w:space="0" w:color="auto"/>
            <w:left w:val="none" w:sz="0" w:space="0" w:color="auto"/>
            <w:bottom w:val="none" w:sz="0" w:space="0" w:color="auto"/>
            <w:right w:val="none" w:sz="0" w:space="0" w:color="auto"/>
          </w:divBdr>
        </w:div>
        <w:div w:id="1294747017">
          <w:marLeft w:val="640"/>
          <w:marRight w:val="0"/>
          <w:marTop w:val="0"/>
          <w:marBottom w:val="0"/>
          <w:divBdr>
            <w:top w:val="none" w:sz="0" w:space="0" w:color="auto"/>
            <w:left w:val="none" w:sz="0" w:space="0" w:color="auto"/>
            <w:bottom w:val="none" w:sz="0" w:space="0" w:color="auto"/>
            <w:right w:val="none" w:sz="0" w:space="0" w:color="auto"/>
          </w:divBdr>
        </w:div>
        <w:div w:id="73478844">
          <w:marLeft w:val="640"/>
          <w:marRight w:val="0"/>
          <w:marTop w:val="0"/>
          <w:marBottom w:val="0"/>
          <w:divBdr>
            <w:top w:val="none" w:sz="0" w:space="0" w:color="auto"/>
            <w:left w:val="none" w:sz="0" w:space="0" w:color="auto"/>
            <w:bottom w:val="none" w:sz="0" w:space="0" w:color="auto"/>
            <w:right w:val="none" w:sz="0" w:space="0" w:color="auto"/>
          </w:divBdr>
        </w:div>
        <w:div w:id="2096127325">
          <w:marLeft w:val="640"/>
          <w:marRight w:val="0"/>
          <w:marTop w:val="0"/>
          <w:marBottom w:val="0"/>
          <w:divBdr>
            <w:top w:val="none" w:sz="0" w:space="0" w:color="auto"/>
            <w:left w:val="none" w:sz="0" w:space="0" w:color="auto"/>
            <w:bottom w:val="none" w:sz="0" w:space="0" w:color="auto"/>
            <w:right w:val="none" w:sz="0" w:space="0" w:color="auto"/>
          </w:divBdr>
        </w:div>
        <w:div w:id="1079519266">
          <w:marLeft w:val="640"/>
          <w:marRight w:val="0"/>
          <w:marTop w:val="0"/>
          <w:marBottom w:val="0"/>
          <w:divBdr>
            <w:top w:val="none" w:sz="0" w:space="0" w:color="auto"/>
            <w:left w:val="none" w:sz="0" w:space="0" w:color="auto"/>
            <w:bottom w:val="none" w:sz="0" w:space="0" w:color="auto"/>
            <w:right w:val="none" w:sz="0" w:space="0" w:color="auto"/>
          </w:divBdr>
        </w:div>
        <w:div w:id="653921197">
          <w:marLeft w:val="640"/>
          <w:marRight w:val="0"/>
          <w:marTop w:val="0"/>
          <w:marBottom w:val="0"/>
          <w:divBdr>
            <w:top w:val="none" w:sz="0" w:space="0" w:color="auto"/>
            <w:left w:val="none" w:sz="0" w:space="0" w:color="auto"/>
            <w:bottom w:val="none" w:sz="0" w:space="0" w:color="auto"/>
            <w:right w:val="none" w:sz="0" w:space="0" w:color="auto"/>
          </w:divBdr>
        </w:div>
        <w:div w:id="96340111">
          <w:marLeft w:val="640"/>
          <w:marRight w:val="0"/>
          <w:marTop w:val="0"/>
          <w:marBottom w:val="0"/>
          <w:divBdr>
            <w:top w:val="none" w:sz="0" w:space="0" w:color="auto"/>
            <w:left w:val="none" w:sz="0" w:space="0" w:color="auto"/>
            <w:bottom w:val="none" w:sz="0" w:space="0" w:color="auto"/>
            <w:right w:val="none" w:sz="0" w:space="0" w:color="auto"/>
          </w:divBdr>
        </w:div>
        <w:div w:id="1815171800">
          <w:marLeft w:val="640"/>
          <w:marRight w:val="0"/>
          <w:marTop w:val="0"/>
          <w:marBottom w:val="0"/>
          <w:divBdr>
            <w:top w:val="none" w:sz="0" w:space="0" w:color="auto"/>
            <w:left w:val="none" w:sz="0" w:space="0" w:color="auto"/>
            <w:bottom w:val="none" w:sz="0" w:space="0" w:color="auto"/>
            <w:right w:val="none" w:sz="0" w:space="0" w:color="auto"/>
          </w:divBdr>
        </w:div>
        <w:div w:id="1241674860">
          <w:marLeft w:val="640"/>
          <w:marRight w:val="0"/>
          <w:marTop w:val="0"/>
          <w:marBottom w:val="0"/>
          <w:divBdr>
            <w:top w:val="none" w:sz="0" w:space="0" w:color="auto"/>
            <w:left w:val="none" w:sz="0" w:space="0" w:color="auto"/>
            <w:bottom w:val="none" w:sz="0" w:space="0" w:color="auto"/>
            <w:right w:val="none" w:sz="0" w:space="0" w:color="auto"/>
          </w:divBdr>
        </w:div>
        <w:div w:id="1805078838">
          <w:marLeft w:val="640"/>
          <w:marRight w:val="0"/>
          <w:marTop w:val="0"/>
          <w:marBottom w:val="0"/>
          <w:divBdr>
            <w:top w:val="none" w:sz="0" w:space="0" w:color="auto"/>
            <w:left w:val="none" w:sz="0" w:space="0" w:color="auto"/>
            <w:bottom w:val="none" w:sz="0" w:space="0" w:color="auto"/>
            <w:right w:val="none" w:sz="0" w:space="0" w:color="auto"/>
          </w:divBdr>
        </w:div>
        <w:div w:id="658853247">
          <w:marLeft w:val="640"/>
          <w:marRight w:val="0"/>
          <w:marTop w:val="0"/>
          <w:marBottom w:val="0"/>
          <w:divBdr>
            <w:top w:val="none" w:sz="0" w:space="0" w:color="auto"/>
            <w:left w:val="none" w:sz="0" w:space="0" w:color="auto"/>
            <w:bottom w:val="none" w:sz="0" w:space="0" w:color="auto"/>
            <w:right w:val="none" w:sz="0" w:space="0" w:color="auto"/>
          </w:divBdr>
        </w:div>
        <w:div w:id="436604571">
          <w:marLeft w:val="640"/>
          <w:marRight w:val="0"/>
          <w:marTop w:val="0"/>
          <w:marBottom w:val="0"/>
          <w:divBdr>
            <w:top w:val="none" w:sz="0" w:space="0" w:color="auto"/>
            <w:left w:val="none" w:sz="0" w:space="0" w:color="auto"/>
            <w:bottom w:val="none" w:sz="0" w:space="0" w:color="auto"/>
            <w:right w:val="none" w:sz="0" w:space="0" w:color="auto"/>
          </w:divBdr>
        </w:div>
        <w:div w:id="780496042">
          <w:marLeft w:val="640"/>
          <w:marRight w:val="0"/>
          <w:marTop w:val="0"/>
          <w:marBottom w:val="0"/>
          <w:divBdr>
            <w:top w:val="none" w:sz="0" w:space="0" w:color="auto"/>
            <w:left w:val="none" w:sz="0" w:space="0" w:color="auto"/>
            <w:bottom w:val="none" w:sz="0" w:space="0" w:color="auto"/>
            <w:right w:val="none" w:sz="0" w:space="0" w:color="auto"/>
          </w:divBdr>
        </w:div>
      </w:divsChild>
    </w:div>
    <w:div w:id="2116051142">
      <w:bodyDiv w:val="1"/>
      <w:marLeft w:val="0"/>
      <w:marRight w:val="0"/>
      <w:marTop w:val="0"/>
      <w:marBottom w:val="0"/>
      <w:divBdr>
        <w:top w:val="none" w:sz="0" w:space="0" w:color="auto"/>
        <w:left w:val="none" w:sz="0" w:space="0" w:color="auto"/>
        <w:bottom w:val="none" w:sz="0" w:space="0" w:color="auto"/>
        <w:right w:val="none" w:sz="0" w:space="0" w:color="auto"/>
      </w:divBdr>
      <w:divsChild>
        <w:div w:id="70393594">
          <w:marLeft w:val="640"/>
          <w:marRight w:val="0"/>
          <w:marTop w:val="0"/>
          <w:marBottom w:val="0"/>
          <w:divBdr>
            <w:top w:val="none" w:sz="0" w:space="0" w:color="auto"/>
            <w:left w:val="none" w:sz="0" w:space="0" w:color="auto"/>
            <w:bottom w:val="none" w:sz="0" w:space="0" w:color="auto"/>
            <w:right w:val="none" w:sz="0" w:space="0" w:color="auto"/>
          </w:divBdr>
        </w:div>
        <w:div w:id="314530155">
          <w:marLeft w:val="640"/>
          <w:marRight w:val="0"/>
          <w:marTop w:val="0"/>
          <w:marBottom w:val="0"/>
          <w:divBdr>
            <w:top w:val="none" w:sz="0" w:space="0" w:color="auto"/>
            <w:left w:val="none" w:sz="0" w:space="0" w:color="auto"/>
            <w:bottom w:val="none" w:sz="0" w:space="0" w:color="auto"/>
            <w:right w:val="none" w:sz="0" w:space="0" w:color="auto"/>
          </w:divBdr>
        </w:div>
        <w:div w:id="325744151">
          <w:marLeft w:val="640"/>
          <w:marRight w:val="0"/>
          <w:marTop w:val="0"/>
          <w:marBottom w:val="0"/>
          <w:divBdr>
            <w:top w:val="none" w:sz="0" w:space="0" w:color="auto"/>
            <w:left w:val="none" w:sz="0" w:space="0" w:color="auto"/>
            <w:bottom w:val="none" w:sz="0" w:space="0" w:color="auto"/>
            <w:right w:val="none" w:sz="0" w:space="0" w:color="auto"/>
          </w:divBdr>
        </w:div>
        <w:div w:id="369189331">
          <w:marLeft w:val="640"/>
          <w:marRight w:val="0"/>
          <w:marTop w:val="0"/>
          <w:marBottom w:val="0"/>
          <w:divBdr>
            <w:top w:val="none" w:sz="0" w:space="0" w:color="auto"/>
            <w:left w:val="none" w:sz="0" w:space="0" w:color="auto"/>
            <w:bottom w:val="none" w:sz="0" w:space="0" w:color="auto"/>
            <w:right w:val="none" w:sz="0" w:space="0" w:color="auto"/>
          </w:divBdr>
        </w:div>
        <w:div w:id="405425018">
          <w:marLeft w:val="640"/>
          <w:marRight w:val="0"/>
          <w:marTop w:val="0"/>
          <w:marBottom w:val="0"/>
          <w:divBdr>
            <w:top w:val="none" w:sz="0" w:space="0" w:color="auto"/>
            <w:left w:val="none" w:sz="0" w:space="0" w:color="auto"/>
            <w:bottom w:val="none" w:sz="0" w:space="0" w:color="auto"/>
            <w:right w:val="none" w:sz="0" w:space="0" w:color="auto"/>
          </w:divBdr>
        </w:div>
        <w:div w:id="413667726">
          <w:marLeft w:val="640"/>
          <w:marRight w:val="0"/>
          <w:marTop w:val="0"/>
          <w:marBottom w:val="0"/>
          <w:divBdr>
            <w:top w:val="none" w:sz="0" w:space="0" w:color="auto"/>
            <w:left w:val="none" w:sz="0" w:space="0" w:color="auto"/>
            <w:bottom w:val="none" w:sz="0" w:space="0" w:color="auto"/>
            <w:right w:val="none" w:sz="0" w:space="0" w:color="auto"/>
          </w:divBdr>
        </w:div>
        <w:div w:id="427701286">
          <w:marLeft w:val="640"/>
          <w:marRight w:val="0"/>
          <w:marTop w:val="0"/>
          <w:marBottom w:val="0"/>
          <w:divBdr>
            <w:top w:val="none" w:sz="0" w:space="0" w:color="auto"/>
            <w:left w:val="none" w:sz="0" w:space="0" w:color="auto"/>
            <w:bottom w:val="none" w:sz="0" w:space="0" w:color="auto"/>
            <w:right w:val="none" w:sz="0" w:space="0" w:color="auto"/>
          </w:divBdr>
        </w:div>
        <w:div w:id="440153574">
          <w:marLeft w:val="640"/>
          <w:marRight w:val="0"/>
          <w:marTop w:val="0"/>
          <w:marBottom w:val="0"/>
          <w:divBdr>
            <w:top w:val="none" w:sz="0" w:space="0" w:color="auto"/>
            <w:left w:val="none" w:sz="0" w:space="0" w:color="auto"/>
            <w:bottom w:val="none" w:sz="0" w:space="0" w:color="auto"/>
            <w:right w:val="none" w:sz="0" w:space="0" w:color="auto"/>
          </w:divBdr>
        </w:div>
        <w:div w:id="508909352">
          <w:marLeft w:val="640"/>
          <w:marRight w:val="0"/>
          <w:marTop w:val="0"/>
          <w:marBottom w:val="0"/>
          <w:divBdr>
            <w:top w:val="none" w:sz="0" w:space="0" w:color="auto"/>
            <w:left w:val="none" w:sz="0" w:space="0" w:color="auto"/>
            <w:bottom w:val="none" w:sz="0" w:space="0" w:color="auto"/>
            <w:right w:val="none" w:sz="0" w:space="0" w:color="auto"/>
          </w:divBdr>
        </w:div>
        <w:div w:id="667177406">
          <w:marLeft w:val="640"/>
          <w:marRight w:val="0"/>
          <w:marTop w:val="0"/>
          <w:marBottom w:val="0"/>
          <w:divBdr>
            <w:top w:val="none" w:sz="0" w:space="0" w:color="auto"/>
            <w:left w:val="none" w:sz="0" w:space="0" w:color="auto"/>
            <w:bottom w:val="none" w:sz="0" w:space="0" w:color="auto"/>
            <w:right w:val="none" w:sz="0" w:space="0" w:color="auto"/>
          </w:divBdr>
        </w:div>
        <w:div w:id="720396866">
          <w:marLeft w:val="640"/>
          <w:marRight w:val="0"/>
          <w:marTop w:val="0"/>
          <w:marBottom w:val="0"/>
          <w:divBdr>
            <w:top w:val="none" w:sz="0" w:space="0" w:color="auto"/>
            <w:left w:val="none" w:sz="0" w:space="0" w:color="auto"/>
            <w:bottom w:val="none" w:sz="0" w:space="0" w:color="auto"/>
            <w:right w:val="none" w:sz="0" w:space="0" w:color="auto"/>
          </w:divBdr>
        </w:div>
        <w:div w:id="768887722">
          <w:marLeft w:val="640"/>
          <w:marRight w:val="0"/>
          <w:marTop w:val="0"/>
          <w:marBottom w:val="0"/>
          <w:divBdr>
            <w:top w:val="none" w:sz="0" w:space="0" w:color="auto"/>
            <w:left w:val="none" w:sz="0" w:space="0" w:color="auto"/>
            <w:bottom w:val="none" w:sz="0" w:space="0" w:color="auto"/>
            <w:right w:val="none" w:sz="0" w:space="0" w:color="auto"/>
          </w:divBdr>
        </w:div>
        <w:div w:id="771438137">
          <w:marLeft w:val="640"/>
          <w:marRight w:val="0"/>
          <w:marTop w:val="0"/>
          <w:marBottom w:val="0"/>
          <w:divBdr>
            <w:top w:val="none" w:sz="0" w:space="0" w:color="auto"/>
            <w:left w:val="none" w:sz="0" w:space="0" w:color="auto"/>
            <w:bottom w:val="none" w:sz="0" w:space="0" w:color="auto"/>
            <w:right w:val="none" w:sz="0" w:space="0" w:color="auto"/>
          </w:divBdr>
        </w:div>
        <w:div w:id="779493629">
          <w:marLeft w:val="640"/>
          <w:marRight w:val="0"/>
          <w:marTop w:val="0"/>
          <w:marBottom w:val="0"/>
          <w:divBdr>
            <w:top w:val="none" w:sz="0" w:space="0" w:color="auto"/>
            <w:left w:val="none" w:sz="0" w:space="0" w:color="auto"/>
            <w:bottom w:val="none" w:sz="0" w:space="0" w:color="auto"/>
            <w:right w:val="none" w:sz="0" w:space="0" w:color="auto"/>
          </w:divBdr>
        </w:div>
        <w:div w:id="808207066">
          <w:marLeft w:val="640"/>
          <w:marRight w:val="0"/>
          <w:marTop w:val="0"/>
          <w:marBottom w:val="0"/>
          <w:divBdr>
            <w:top w:val="none" w:sz="0" w:space="0" w:color="auto"/>
            <w:left w:val="none" w:sz="0" w:space="0" w:color="auto"/>
            <w:bottom w:val="none" w:sz="0" w:space="0" w:color="auto"/>
            <w:right w:val="none" w:sz="0" w:space="0" w:color="auto"/>
          </w:divBdr>
        </w:div>
        <w:div w:id="852260475">
          <w:marLeft w:val="640"/>
          <w:marRight w:val="0"/>
          <w:marTop w:val="0"/>
          <w:marBottom w:val="0"/>
          <w:divBdr>
            <w:top w:val="none" w:sz="0" w:space="0" w:color="auto"/>
            <w:left w:val="none" w:sz="0" w:space="0" w:color="auto"/>
            <w:bottom w:val="none" w:sz="0" w:space="0" w:color="auto"/>
            <w:right w:val="none" w:sz="0" w:space="0" w:color="auto"/>
          </w:divBdr>
        </w:div>
        <w:div w:id="962224092">
          <w:marLeft w:val="640"/>
          <w:marRight w:val="0"/>
          <w:marTop w:val="0"/>
          <w:marBottom w:val="0"/>
          <w:divBdr>
            <w:top w:val="none" w:sz="0" w:space="0" w:color="auto"/>
            <w:left w:val="none" w:sz="0" w:space="0" w:color="auto"/>
            <w:bottom w:val="none" w:sz="0" w:space="0" w:color="auto"/>
            <w:right w:val="none" w:sz="0" w:space="0" w:color="auto"/>
          </w:divBdr>
        </w:div>
        <w:div w:id="1068268572">
          <w:marLeft w:val="640"/>
          <w:marRight w:val="0"/>
          <w:marTop w:val="0"/>
          <w:marBottom w:val="0"/>
          <w:divBdr>
            <w:top w:val="none" w:sz="0" w:space="0" w:color="auto"/>
            <w:left w:val="none" w:sz="0" w:space="0" w:color="auto"/>
            <w:bottom w:val="none" w:sz="0" w:space="0" w:color="auto"/>
            <w:right w:val="none" w:sz="0" w:space="0" w:color="auto"/>
          </w:divBdr>
        </w:div>
        <w:div w:id="1075085291">
          <w:marLeft w:val="640"/>
          <w:marRight w:val="0"/>
          <w:marTop w:val="0"/>
          <w:marBottom w:val="0"/>
          <w:divBdr>
            <w:top w:val="none" w:sz="0" w:space="0" w:color="auto"/>
            <w:left w:val="none" w:sz="0" w:space="0" w:color="auto"/>
            <w:bottom w:val="none" w:sz="0" w:space="0" w:color="auto"/>
            <w:right w:val="none" w:sz="0" w:space="0" w:color="auto"/>
          </w:divBdr>
        </w:div>
        <w:div w:id="1148013605">
          <w:marLeft w:val="640"/>
          <w:marRight w:val="0"/>
          <w:marTop w:val="0"/>
          <w:marBottom w:val="0"/>
          <w:divBdr>
            <w:top w:val="none" w:sz="0" w:space="0" w:color="auto"/>
            <w:left w:val="none" w:sz="0" w:space="0" w:color="auto"/>
            <w:bottom w:val="none" w:sz="0" w:space="0" w:color="auto"/>
            <w:right w:val="none" w:sz="0" w:space="0" w:color="auto"/>
          </w:divBdr>
        </w:div>
        <w:div w:id="1196964514">
          <w:marLeft w:val="640"/>
          <w:marRight w:val="0"/>
          <w:marTop w:val="0"/>
          <w:marBottom w:val="0"/>
          <w:divBdr>
            <w:top w:val="none" w:sz="0" w:space="0" w:color="auto"/>
            <w:left w:val="none" w:sz="0" w:space="0" w:color="auto"/>
            <w:bottom w:val="none" w:sz="0" w:space="0" w:color="auto"/>
            <w:right w:val="none" w:sz="0" w:space="0" w:color="auto"/>
          </w:divBdr>
        </w:div>
        <w:div w:id="1238436199">
          <w:marLeft w:val="640"/>
          <w:marRight w:val="0"/>
          <w:marTop w:val="0"/>
          <w:marBottom w:val="0"/>
          <w:divBdr>
            <w:top w:val="none" w:sz="0" w:space="0" w:color="auto"/>
            <w:left w:val="none" w:sz="0" w:space="0" w:color="auto"/>
            <w:bottom w:val="none" w:sz="0" w:space="0" w:color="auto"/>
            <w:right w:val="none" w:sz="0" w:space="0" w:color="auto"/>
          </w:divBdr>
        </w:div>
        <w:div w:id="1379544796">
          <w:marLeft w:val="640"/>
          <w:marRight w:val="0"/>
          <w:marTop w:val="0"/>
          <w:marBottom w:val="0"/>
          <w:divBdr>
            <w:top w:val="none" w:sz="0" w:space="0" w:color="auto"/>
            <w:left w:val="none" w:sz="0" w:space="0" w:color="auto"/>
            <w:bottom w:val="none" w:sz="0" w:space="0" w:color="auto"/>
            <w:right w:val="none" w:sz="0" w:space="0" w:color="auto"/>
          </w:divBdr>
        </w:div>
        <w:div w:id="1401174366">
          <w:marLeft w:val="640"/>
          <w:marRight w:val="0"/>
          <w:marTop w:val="0"/>
          <w:marBottom w:val="0"/>
          <w:divBdr>
            <w:top w:val="none" w:sz="0" w:space="0" w:color="auto"/>
            <w:left w:val="none" w:sz="0" w:space="0" w:color="auto"/>
            <w:bottom w:val="none" w:sz="0" w:space="0" w:color="auto"/>
            <w:right w:val="none" w:sz="0" w:space="0" w:color="auto"/>
          </w:divBdr>
        </w:div>
        <w:div w:id="1459949944">
          <w:marLeft w:val="640"/>
          <w:marRight w:val="0"/>
          <w:marTop w:val="0"/>
          <w:marBottom w:val="0"/>
          <w:divBdr>
            <w:top w:val="none" w:sz="0" w:space="0" w:color="auto"/>
            <w:left w:val="none" w:sz="0" w:space="0" w:color="auto"/>
            <w:bottom w:val="none" w:sz="0" w:space="0" w:color="auto"/>
            <w:right w:val="none" w:sz="0" w:space="0" w:color="auto"/>
          </w:divBdr>
        </w:div>
        <w:div w:id="1561553957">
          <w:marLeft w:val="640"/>
          <w:marRight w:val="0"/>
          <w:marTop w:val="0"/>
          <w:marBottom w:val="0"/>
          <w:divBdr>
            <w:top w:val="none" w:sz="0" w:space="0" w:color="auto"/>
            <w:left w:val="none" w:sz="0" w:space="0" w:color="auto"/>
            <w:bottom w:val="none" w:sz="0" w:space="0" w:color="auto"/>
            <w:right w:val="none" w:sz="0" w:space="0" w:color="auto"/>
          </w:divBdr>
        </w:div>
        <w:div w:id="1623003209">
          <w:marLeft w:val="640"/>
          <w:marRight w:val="0"/>
          <w:marTop w:val="0"/>
          <w:marBottom w:val="0"/>
          <w:divBdr>
            <w:top w:val="none" w:sz="0" w:space="0" w:color="auto"/>
            <w:left w:val="none" w:sz="0" w:space="0" w:color="auto"/>
            <w:bottom w:val="none" w:sz="0" w:space="0" w:color="auto"/>
            <w:right w:val="none" w:sz="0" w:space="0" w:color="auto"/>
          </w:divBdr>
        </w:div>
        <w:div w:id="1882404438">
          <w:marLeft w:val="640"/>
          <w:marRight w:val="0"/>
          <w:marTop w:val="0"/>
          <w:marBottom w:val="0"/>
          <w:divBdr>
            <w:top w:val="none" w:sz="0" w:space="0" w:color="auto"/>
            <w:left w:val="none" w:sz="0" w:space="0" w:color="auto"/>
            <w:bottom w:val="none" w:sz="0" w:space="0" w:color="auto"/>
            <w:right w:val="none" w:sz="0" w:space="0" w:color="auto"/>
          </w:divBdr>
        </w:div>
        <w:div w:id="1893080865">
          <w:marLeft w:val="640"/>
          <w:marRight w:val="0"/>
          <w:marTop w:val="0"/>
          <w:marBottom w:val="0"/>
          <w:divBdr>
            <w:top w:val="none" w:sz="0" w:space="0" w:color="auto"/>
            <w:left w:val="none" w:sz="0" w:space="0" w:color="auto"/>
            <w:bottom w:val="none" w:sz="0" w:space="0" w:color="auto"/>
            <w:right w:val="none" w:sz="0" w:space="0" w:color="auto"/>
          </w:divBdr>
        </w:div>
        <w:div w:id="1940521234">
          <w:marLeft w:val="640"/>
          <w:marRight w:val="0"/>
          <w:marTop w:val="0"/>
          <w:marBottom w:val="0"/>
          <w:divBdr>
            <w:top w:val="none" w:sz="0" w:space="0" w:color="auto"/>
            <w:left w:val="none" w:sz="0" w:space="0" w:color="auto"/>
            <w:bottom w:val="none" w:sz="0" w:space="0" w:color="auto"/>
            <w:right w:val="none" w:sz="0" w:space="0" w:color="auto"/>
          </w:divBdr>
        </w:div>
        <w:div w:id="1940526137">
          <w:marLeft w:val="640"/>
          <w:marRight w:val="0"/>
          <w:marTop w:val="0"/>
          <w:marBottom w:val="0"/>
          <w:divBdr>
            <w:top w:val="none" w:sz="0" w:space="0" w:color="auto"/>
            <w:left w:val="none" w:sz="0" w:space="0" w:color="auto"/>
            <w:bottom w:val="none" w:sz="0" w:space="0" w:color="auto"/>
            <w:right w:val="none" w:sz="0" w:space="0" w:color="auto"/>
          </w:divBdr>
        </w:div>
      </w:divsChild>
    </w:div>
    <w:div w:id="2116361456">
      <w:marLeft w:val="640"/>
      <w:marRight w:val="0"/>
      <w:marTop w:val="0"/>
      <w:marBottom w:val="0"/>
      <w:divBdr>
        <w:top w:val="none" w:sz="0" w:space="0" w:color="auto"/>
        <w:left w:val="none" w:sz="0" w:space="0" w:color="auto"/>
        <w:bottom w:val="none" w:sz="0" w:space="0" w:color="auto"/>
        <w:right w:val="none" w:sz="0" w:space="0" w:color="auto"/>
      </w:divBdr>
    </w:div>
    <w:div w:id="2116821940">
      <w:bodyDiv w:val="1"/>
      <w:marLeft w:val="0"/>
      <w:marRight w:val="0"/>
      <w:marTop w:val="0"/>
      <w:marBottom w:val="0"/>
      <w:divBdr>
        <w:top w:val="none" w:sz="0" w:space="0" w:color="auto"/>
        <w:left w:val="none" w:sz="0" w:space="0" w:color="auto"/>
        <w:bottom w:val="none" w:sz="0" w:space="0" w:color="auto"/>
        <w:right w:val="none" w:sz="0" w:space="0" w:color="auto"/>
      </w:divBdr>
    </w:div>
    <w:div w:id="2117215895">
      <w:marLeft w:val="640"/>
      <w:marRight w:val="0"/>
      <w:marTop w:val="0"/>
      <w:marBottom w:val="0"/>
      <w:divBdr>
        <w:top w:val="none" w:sz="0" w:space="0" w:color="auto"/>
        <w:left w:val="none" w:sz="0" w:space="0" w:color="auto"/>
        <w:bottom w:val="none" w:sz="0" w:space="0" w:color="auto"/>
        <w:right w:val="none" w:sz="0" w:space="0" w:color="auto"/>
      </w:divBdr>
    </w:div>
    <w:div w:id="2118326548">
      <w:marLeft w:val="640"/>
      <w:marRight w:val="0"/>
      <w:marTop w:val="0"/>
      <w:marBottom w:val="0"/>
      <w:divBdr>
        <w:top w:val="none" w:sz="0" w:space="0" w:color="auto"/>
        <w:left w:val="none" w:sz="0" w:space="0" w:color="auto"/>
        <w:bottom w:val="none" w:sz="0" w:space="0" w:color="auto"/>
        <w:right w:val="none" w:sz="0" w:space="0" w:color="auto"/>
      </w:divBdr>
    </w:div>
    <w:div w:id="2118675637">
      <w:marLeft w:val="640"/>
      <w:marRight w:val="0"/>
      <w:marTop w:val="0"/>
      <w:marBottom w:val="0"/>
      <w:divBdr>
        <w:top w:val="none" w:sz="0" w:space="0" w:color="auto"/>
        <w:left w:val="none" w:sz="0" w:space="0" w:color="auto"/>
        <w:bottom w:val="none" w:sz="0" w:space="0" w:color="auto"/>
        <w:right w:val="none" w:sz="0" w:space="0" w:color="auto"/>
      </w:divBdr>
    </w:div>
    <w:div w:id="2119182625">
      <w:bodyDiv w:val="1"/>
      <w:marLeft w:val="0"/>
      <w:marRight w:val="0"/>
      <w:marTop w:val="0"/>
      <w:marBottom w:val="0"/>
      <w:divBdr>
        <w:top w:val="none" w:sz="0" w:space="0" w:color="auto"/>
        <w:left w:val="none" w:sz="0" w:space="0" w:color="auto"/>
        <w:bottom w:val="none" w:sz="0" w:space="0" w:color="auto"/>
        <w:right w:val="none" w:sz="0" w:space="0" w:color="auto"/>
      </w:divBdr>
      <w:divsChild>
        <w:div w:id="1911571047">
          <w:marLeft w:val="640"/>
          <w:marRight w:val="0"/>
          <w:marTop w:val="0"/>
          <w:marBottom w:val="0"/>
          <w:divBdr>
            <w:top w:val="none" w:sz="0" w:space="0" w:color="auto"/>
            <w:left w:val="none" w:sz="0" w:space="0" w:color="auto"/>
            <w:bottom w:val="none" w:sz="0" w:space="0" w:color="auto"/>
            <w:right w:val="none" w:sz="0" w:space="0" w:color="auto"/>
          </w:divBdr>
        </w:div>
        <w:div w:id="904024607">
          <w:marLeft w:val="640"/>
          <w:marRight w:val="0"/>
          <w:marTop w:val="0"/>
          <w:marBottom w:val="0"/>
          <w:divBdr>
            <w:top w:val="none" w:sz="0" w:space="0" w:color="auto"/>
            <w:left w:val="none" w:sz="0" w:space="0" w:color="auto"/>
            <w:bottom w:val="none" w:sz="0" w:space="0" w:color="auto"/>
            <w:right w:val="none" w:sz="0" w:space="0" w:color="auto"/>
          </w:divBdr>
        </w:div>
        <w:div w:id="1951276883">
          <w:marLeft w:val="640"/>
          <w:marRight w:val="0"/>
          <w:marTop w:val="0"/>
          <w:marBottom w:val="0"/>
          <w:divBdr>
            <w:top w:val="none" w:sz="0" w:space="0" w:color="auto"/>
            <w:left w:val="none" w:sz="0" w:space="0" w:color="auto"/>
            <w:bottom w:val="none" w:sz="0" w:space="0" w:color="auto"/>
            <w:right w:val="none" w:sz="0" w:space="0" w:color="auto"/>
          </w:divBdr>
        </w:div>
        <w:div w:id="2050106896">
          <w:marLeft w:val="640"/>
          <w:marRight w:val="0"/>
          <w:marTop w:val="0"/>
          <w:marBottom w:val="0"/>
          <w:divBdr>
            <w:top w:val="none" w:sz="0" w:space="0" w:color="auto"/>
            <w:left w:val="none" w:sz="0" w:space="0" w:color="auto"/>
            <w:bottom w:val="none" w:sz="0" w:space="0" w:color="auto"/>
            <w:right w:val="none" w:sz="0" w:space="0" w:color="auto"/>
          </w:divBdr>
        </w:div>
        <w:div w:id="608898055">
          <w:marLeft w:val="640"/>
          <w:marRight w:val="0"/>
          <w:marTop w:val="0"/>
          <w:marBottom w:val="0"/>
          <w:divBdr>
            <w:top w:val="none" w:sz="0" w:space="0" w:color="auto"/>
            <w:left w:val="none" w:sz="0" w:space="0" w:color="auto"/>
            <w:bottom w:val="none" w:sz="0" w:space="0" w:color="auto"/>
            <w:right w:val="none" w:sz="0" w:space="0" w:color="auto"/>
          </w:divBdr>
        </w:div>
        <w:div w:id="42415594">
          <w:marLeft w:val="640"/>
          <w:marRight w:val="0"/>
          <w:marTop w:val="0"/>
          <w:marBottom w:val="0"/>
          <w:divBdr>
            <w:top w:val="none" w:sz="0" w:space="0" w:color="auto"/>
            <w:left w:val="none" w:sz="0" w:space="0" w:color="auto"/>
            <w:bottom w:val="none" w:sz="0" w:space="0" w:color="auto"/>
            <w:right w:val="none" w:sz="0" w:space="0" w:color="auto"/>
          </w:divBdr>
        </w:div>
        <w:div w:id="276259586">
          <w:marLeft w:val="640"/>
          <w:marRight w:val="0"/>
          <w:marTop w:val="0"/>
          <w:marBottom w:val="0"/>
          <w:divBdr>
            <w:top w:val="none" w:sz="0" w:space="0" w:color="auto"/>
            <w:left w:val="none" w:sz="0" w:space="0" w:color="auto"/>
            <w:bottom w:val="none" w:sz="0" w:space="0" w:color="auto"/>
            <w:right w:val="none" w:sz="0" w:space="0" w:color="auto"/>
          </w:divBdr>
        </w:div>
        <w:div w:id="559629648">
          <w:marLeft w:val="640"/>
          <w:marRight w:val="0"/>
          <w:marTop w:val="0"/>
          <w:marBottom w:val="0"/>
          <w:divBdr>
            <w:top w:val="none" w:sz="0" w:space="0" w:color="auto"/>
            <w:left w:val="none" w:sz="0" w:space="0" w:color="auto"/>
            <w:bottom w:val="none" w:sz="0" w:space="0" w:color="auto"/>
            <w:right w:val="none" w:sz="0" w:space="0" w:color="auto"/>
          </w:divBdr>
        </w:div>
        <w:div w:id="676613146">
          <w:marLeft w:val="640"/>
          <w:marRight w:val="0"/>
          <w:marTop w:val="0"/>
          <w:marBottom w:val="0"/>
          <w:divBdr>
            <w:top w:val="none" w:sz="0" w:space="0" w:color="auto"/>
            <w:left w:val="none" w:sz="0" w:space="0" w:color="auto"/>
            <w:bottom w:val="none" w:sz="0" w:space="0" w:color="auto"/>
            <w:right w:val="none" w:sz="0" w:space="0" w:color="auto"/>
          </w:divBdr>
        </w:div>
        <w:div w:id="1613584403">
          <w:marLeft w:val="640"/>
          <w:marRight w:val="0"/>
          <w:marTop w:val="0"/>
          <w:marBottom w:val="0"/>
          <w:divBdr>
            <w:top w:val="none" w:sz="0" w:space="0" w:color="auto"/>
            <w:left w:val="none" w:sz="0" w:space="0" w:color="auto"/>
            <w:bottom w:val="none" w:sz="0" w:space="0" w:color="auto"/>
            <w:right w:val="none" w:sz="0" w:space="0" w:color="auto"/>
          </w:divBdr>
        </w:div>
        <w:div w:id="134226613">
          <w:marLeft w:val="640"/>
          <w:marRight w:val="0"/>
          <w:marTop w:val="0"/>
          <w:marBottom w:val="0"/>
          <w:divBdr>
            <w:top w:val="none" w:sz="0" w:space="0" w:color="auto"/>
            <w:left w:val="none" w:sz="0" w:space="0" w:color="auto"/>
            <w:bottom w:val="none" w:sz="0" w:space="0" w:color="auto"/>
            <w:right w:val="none" w:sz="0" w:space="0" w:color="auto"/>
          </w:divBdr>
        </w:div>
        <w:div w:id="726682229">
          <w:marLeft w:val="640"/>
          <w:marRight w:val="0"/>
          <w:marTop w:val="0"/>
          <w:marBottom w:val="0"/>
          <w:divBdr>
            <w:top w:val="none" w:sz="0" w:space="0" w:color="auto"/>
            <w:left w:val="none" w:sz="0" w:space="0" w:color="auto"/>
            <w:bottom w:val="none" w:sz="0" w:space="0" w:color="auto"/>
            <w:right w:val="none" w:sz="0" w:space="0" w:color="auto"/>
          </w:divBdr>
        </w:div>
        <w:div w:id="179124647">
          <w:marLeft w:val="640"/>
          <w:marRight w:val="0"/>
          <w:marTop w:val="0"/>
          <w:marBottom w:val="0"/>
          <w:divBdr>
            <w:top w:val="none" w:sz="0" w:space="0" w:color="auto"/>
            <w:left w:val="none" w:sz="0" w:space="0" w:color="auto"/>
            <w:bottom w:val="none" w:sz="0" w:space="0" w:color="auto"/>
            <w:right w:val="none" w:sz="0" w:space="0" w:color="auto"/>
          </w:divBdr>
        </w:div>
        <w:div w:id="1239903371">
          <w:marLeft w:val="640"/>
          <w:marRight w:val="0"/>
          <w:marTop w:val="0"/>
          <w:marBottom w:val="0"/>
          <w:divBdr>
            <w:top w:val="none" w:sz="0" w:space="0" w:color="auto"/>
            <w:left w:val="none" w:sz="0" w:space="0" w:color="auto"/>
            <w:bottom w:val="none" w:sz="0" w:space="0" w:color="auto"/>
            <w:right w:val="none" w:sz="0" w:space="0" w:color="auto"/>
          </w:divBdr>
        </w:div>
        <w:div w:id="1019505613">
          <w:marLeft w:val="640"/>
          <w:marRight w:val="0"/>
          <w:marTop w:val="0"/>
          <w:marBottom w:val="0"/>
          <w:divBdr>
            <w:top w:val="none" w:sz="0" w:space="0" w:color="auto"/>
            <w:left w:val="none" w:sz="0" w:space="0" w:color="auto"/>
            <w:bottom w:val="none" w:sz="0" w:space="0" w:color="auto"/>
            <w:right w:val="none" w:sz="0" w:space="0" w:color="auto"/>
          </w:divBdr>
        </w:div>
        <w:div w:id="166680047">
          <w:marLeft w:val="640"/>
          <w:marRight w:val="0"/>
          <w:marTop w:val="0"/>
          <w:marBottom w:val="0"/>
          <w:divBdr>
            <w:top w:val="none" w:sz="0" w:space="0" w:color="auto"/>
            <w:left w:val="none" w:sz="0" w:space="0" w:color="auto"/>
            <w:bottom w:val="none" w:sz="0" w:space="0" w:color="auto"/>
            <w:right w:val="none" w:sz="0" w:space="0" w:color="auto"/>
          </w:divBdr>
        </w:div>
        <w:div w:id="466976593">
          <w:marLeft w:val="640"/>
          <w:marRight w:val="0"/>
          <w:marTop w:val="0"/>
          <w:marBottom w:val="0"/>
          <w:divBdr>
            <w:top w:val="none" w:sz="0" w:space="0" w:color="auto"/>
            <w:left w:val="none" w:sz="0" w:space="0" w:color="auto"/>
            <w:bottom w:val="none" w:sz="0" w:space="0" w:color="auto"/>
            <w:right w:val="none" w:sz="0" w:space="0" w:color="auto"/>
          </w:divBdr>
        </w:div>
        <w:div w:id="2019843483">
          <w:marLeft w:val="640"/>
          <w:marRight w:val="0"/>
          <w:marTop w:val="0"/>
          <w:marBottom w:val="0"/>
          <w:divBdr>
            <w:top w:val="none" w:sz="0" w:space="0" w:color="auto"/>
            <w:left w:val="none" w:sz="0" w:space="0" w:color="auto"/>
            <w:bottom w:val="none" w:sz="0" w:space="0" w:color="auto"/>
            <w:right w:val="none" w:sz="0" w:space="0" w:color="auto"/>
          </w:divBdr>
        </w:div>
        <w:div w:id="1677221930">
          <w:marLeft w:val="640"/>
          <w:marRight w:val="0"/>
          <w:marTop w:val="0"/>
          <w:marBottom w:val="0"/>
          <w:divBdr>
            <w:top w:val="none" w:sz="0" w:space="0" w:color="auto"/>
            <w:left w:val="none" w:sz="0" w:space="0" w:color="auto"/>
            <w:bottom w:val="none" w:sz="0" w:space="0" w:color="auto"/>
            <w:right w:val="none" w:sz="0" w:space="0" w:color="auto"/>
          </w:divBdr>
        </w:div>
        <w:div w:id="445661179">
          <w:marLeft w:val="640"/>
          <w:marRight w:val="0"/>
          <w:marTop w:val="0"/>
          <w:marBottom w:val="0"/>
          <w:divBdr>
            <w:top w:val="none" w:sz="0" w:space="0" w:color="auto"/>
            <w:left w:val="none" w:sz="0" w:space="0" w:color="auto"/>
            <w:bottom w:val="none" w:sz="0" w:space="0" w:color="auto"/>
            <w:right w:val="none" w:sz="0" w:space="0" w:color="auto"/>
          </w:divBdr>
        </w:div>
        <w:div w:id="509029963">
          <w:marLeft w:val="640"/>
          <w:marRight w:val="0"/>
          <w:marTop w:val="0"/>
          <w:marBottom w:val="0"/>
          <w:divBdr>
            <w:top w:val="none" w:sz="0" w:space="0" w:color="auto"/>
            <w:left w:val="none" w:sz="0" w:space="0" w:color="auto"/>
            <w:bottom w:val="none" w:sz="0" w:space="0" w:color="auto"/>
            <w:right w:val="none" w:sz="0" w:space="0" w:color="auto"/>
          </w:divBdr>
        </w:div>
        <w:div w:id="5375904">
          <w:marLeft w:val="640"/>
          <w:marRight w:val="0"/>
          <w:marTop w:val="0"/>
          <w:marBottom w:val="0"/>
          <w:divBdr>
            <w:top w:val="none" w:sz="0" w:space="0" w:color="auto"/>
            <w:left w:val="none" w:sz="0" w:space="0" w:color="auto"/>
            <w:bottom w:val="none" w:sz="0" w:space="0" w:color="auto"/>
            <w:right w:val="none" w:sz="0" w:space="0" w:color="auto"/>
          </w:divBdr>
        </w:div>
        <w:div w:id="1334524613">
          <w:marLeft w:val="640"/>
          <w:marRight w:val="0"/>
          <w:marTop w:val="0"/>
          <w:marBottom w:val="0"/>
          <w:divBdr>
            <w:top w:val="none" w:sz="0" w:space="0" w:color="auto"/>
            <w:left w:val="none" w:sz="0" w:space="0" w:color="auto"/>
            <w:bottom w:val="none" w:sz="0" w:space="0" w:color="auto"/>
            <w:right w:val="none" w:sz="0" w:space="0" w:color="auto"/>
          </w:divBdr>
        </w:div>
        <w:div w:id="1718506275">
          <w:marLeft w:val="640"/>
          <w:marRight w:val="0"/>
          <w:marTop w:val="0"/>
          <w:marBottom w:val="0"/>
          <w:divBdr>
            <w:top w:val="none" w:sz="0" w:space="0" w:color="auto"/>
            <w:left w:val="none" w:sz="0" w:space="0" w:color="auto"/>
            <w:bottom w:val="none" w:sz="0" w:space="0" w:color="auto"/>
            <w:right w:val="none" w:sz="0" w:space="0" w:color="auto"/>
          </w:divBdr>
        </w:div>
        <w:div w:id="125441095">
          <w:marLeft w:val="640"/>
          <w:marRight w:val="0"/>
          <w:marTop w:val="0"/>
          <w:marBottom w:val="0"/>
          <w:divBdr>
            <w:top w:val="none" w:sz="0" w:space="0" w:color="auto"/>
            <w:left w:val="none" w:sz="0" w:space="0" w:color="auto"/>
            <w:bottom w:val="none" w:sz="0" w:space="0" w:color="auto"/>
            <w:right w:val="none" w:sz="0" w:space="0" w:color="auto"/>
          </w:divBdr>
        </w:div>
        <w:div w:id="136385924">
          <w:marLeft w:val="640"/>
          <w:marRight w:val="0"/>
          <w:marTop w:val="0"/>
          <w:marBottom w:val="0"/>
          <w:divBdr>
            <w:top w:val="none" w:sz="0" w:space="0" w:color="auto"/>
            <w:left w:val="none" w:sz="0" w:space="0" w:color="auto"/>
            <w:bottom w:val="none" w:sz="0" w:space="0" w:color="auto"/>
            <w:right w:val="none" w:sz="0" w:space="0" w:color="auto"/>
          </w:divBdr>
        </w:div>
        <w:div w:id="1868592019">
          <w:marLeft w:val="640"/>
          <w:marRight w:val="0"/>
          <w:marTop w:val="0"/>
          <w:marBottom w:val="0"/>
          <w:divBdr>
            <w:top w:val="none" w:sz="0" w:space="0" w:color="auto"/>
            <w:left w:val="none" w:sz="0" w:space="0" w:color="auto"/>
            <w:bottom w:val="none" w:sz="0" w:space="0" w:color="auto"/>
            <w:right w:val="none" w:sz="0" w:space="0" w:color="auto"/>
          </w:divBdr>
        </w:div>
        <w:div w:id="853148226">
          <w:marLeft w:val="640"/>
          <w:marRight w:val="0"/>
          <w:marTop w:val="0"/>
          <w:marBottom w:val="0"/>
          <w:divBdr>
            <w:top w:val="none" w:sz="0" w:space="0" w:color="auto"/>
            <w:left w:val="none" w:sz="0" w:space="0" w:color="auto"/>
            <w:bottom w:val="none" w:sz="0" w:space="0" w:color="auto"/>
            <w:right w:val="none" w:sz="0" w:space="0" w:color="auto"/>
          </w:divBdr>
        </w:div>
        <w:div w:id="824081548">
          <w:marLeft w:val="640"/>
          <w:marRight w:val="0"/>
          <w:marTop w:val="0"/>
          <w:marBottom w:val="0"/>
          <w:divBdr>
            <w:top w:val="none" w:sz="0" w:space="0" w:color="auto"/>
            <w:left w:val="none" w:sz="0" w:space="0" w:color="auto"/>
            <w:bottom w:val="none" w:sz="0" w:space="0" w:color="auto"/>
            <w:right w:val="none" w:sz="0" w:space="0" w:color="auto"/>
          </w:divBdr>
        </w:div>
        <w:div w:id="352650753">
          <w:marLeft w:val="640"/>
          <w:marRight w:val="0"/>
          <w:marTop w:val="0"/>
          <w:marBottom w:val="0"/>
          <w:divBdr>
            <w:top w:val="none" w:sz="0" w:space="0" w:color="auto"/>
            <w:left w:val="none" w:sz="0" w:space="0" w:color="auto"/>
            <w:bottom w:val="none" w:sz="0" w:space="0" w:color="auto"/>
            <w:right w:val="none" w:sz="0" w:space="0" w:color="auto"/>
          </w:divBdr>
        </w:div>
        <w:div w:id="749666741">
          <w:marLeft w:val="640"/>
          <w:marRight w:val="0"/>
          <w:marTop w:val="0"/>
          <w:marBottom w:val="0"/>
          <w:divBdr>
            <w:top w:val="none" w:sz="0" w:space="0" w:color="auto"/>
            <w:left w:val="none" w:sz="0" w:space="0" w:color="auto"/>
            <w:bottom w:val="none" w:sz="0" w:space="0" w:color="auto"/>
            <w:right w:val="none" w:sz="0" w:space="0" w:color="auto"/>
          </w:divBdr>
        </w:div>
        <w:div w:id="994459400">
          <w:marLeft w:val="640"/>
          <w:marRight w:val="0"/>
          <w:marTop w:val="0"/>
          <w:marBottom w:val="0"/>
          <w:divBdr>
            <w:top w:val="none" w:sz="0" w:space="0" w:color="auto"/>
            <w:left w:val="none" w:sz="0" w:space="0" w:color="auto"/>
            <w:bottom w:val="none" w:sz="0" w:space="0" w:color="auto"/>
            <w:right w:val="none" w:sz="0" w:space="0" w:color="auto"/>
          </w:divBdr>
        </w:div>
        <w:div w:id="1733769075">
          <w:marLeft w:val="640"/>
          <w:marRight w:val="0"/>
          <w:marTop w:val="0"/>
          <w:marBottom w:val="0"/>
          <w:divBdr>
            <w:top w:val="none" w:sz="0" w:space="0" w:color="auto"/>
            <w:left w:val="none" w:sz="0" w:space="0" w:color="auto"/>
            <w:bottom w:val="none" w:sz="0" w:space="0" w:color="auto"/>
            <w:right w:val="none" w:sz="0" w:space="0" w:color="auto"/>
          </w:divBdr>
        </w:div>
        <w:div w:id="1139765133">
          <w:marLeft w:val="640"/>
          <w:marRight w:val="0"/>
          <w:marTop w:val="0"/>
          <w:marBottom w:val="0"/>
          <w:divBdr>
            <w:top w:val="none" w:sz="0" w:space="0" w:color="auto"/>
            <w:left w:val="none" w:sz="0" w:space="0" w:color="auto"/>
            <w:bottom w:val="none" w:sz="0" w:space="0" w:color="auto"/>
            <w:right w:val="none" w:sz="0" w:space="0" w:color="auto"/>
          </w:divBdr>
        </w:div>
        <w:div w:id="2142380977">
          <w:marLeft w:val="640"/>
          <w:marRight w:val="0"/>
          <w:marTop w:val="0"/>
          <w:marBottom w:val="0"/>
          <w:divBdr>
            <w:top w:val="none" w:sz="0" w:space="0" w:color="auto"/>
            <w:left w:val="none" w:sz="0" w:space="0" w:color="auto"/>
            <w:bottom w:val="none" w:sz="0" w:space="0" w:color="auto"/>
            <w:right w:val="none" w:sz="0" w:space="0" w:color="auto"/>
          </w:divBdr>
        </w:div>
        <w:div w:id="751850628">
          <w:marLeft w:val="640"/>
          <w:marRight w:val="0"/>
          <w:marTop w:val="0"/>
          <w:marBottom w:val="0"/>
          <w:divBdr>
            <w:top w:val="none" w:sz="0" w:space="0" w:color="auto"/>
            <w:left w:val="none" w:sz="0" w:space="0" w:color="auto"/>
            <w:bottom w:val="none" w:sz="0" w:space="0" w:color="auto"/>
            <w:right w:val="none" w:sz="0" w:space="0" w:color="auto"/>
          </w:divBdr>
        </w:div>
        <w:div w:id="1427144473">
          <w:marLeft w:val="640"/>
          <w:marRight w:val="0"/>
          <w:marTop w:val="0"/>
          <w:marBottom w:val="0"/>
          <w:divBdr>
            <w:top w:val="none" w:sz="0" w:space="0" w:color="auto"/>
            <w:left w:val="none" w:sz="0" w:space="0" w:color="auto"/>
            <w:bottom w:val="none" w:sz="0" w:space="0" w:color="auto"/>
            <w:right w:val="none" w:sz="0" w:space="0" w:color="auto"/>
          </w:divBdr>
        </w:div>
        <w:div w:id="1964191548">
          <w:marLeft w:val="640"/>
          <w:marRight w:val="0"/>
          <w:marTop w:val="0"/>
          <w:marBottom w:val="0"/>
          <w:divBdr>
            <w:top w:val="none" w:sz="0" w:space="0" w:color="auto"/>
            <w:left w:val="none" w:sz="0" w:space="0" w:color="auto"/>
            <w:bottom w:val="none" w:sz="0" w:space="0" w:color="auto"/>
            <w:right w:val="none" w:sz="0" w:space="0" w:color="auto"/>
          </w:divBdr>
        </w:div>
        <w:div w:id="528639638">
          <w:marLeft w:val="640"/>
          <w:marRight w:val="0"/>
          <w:marTop w:val="0"/>
          <w:marBottom w:val="0"/>
          <w:divBdr>
            <w:top w:val="none" w:sz="0" w:space="0" w:color="auto"/>
            <w:left w:val="none" w:sz="0" w:space="0" w:color="auto"/>
            <w:bottom w:val="none" w:sz="0" w:space="0" w:color="auto"/>
            <w:right w:val="none" w:sz="0" w:space="0" w:color="auto"/>
          </w:divBdr>
        </w:div>
        <w:div w:id="1589117909">
          <w:marLeft w:val="640"/>
          <w:marRight w:val="0"/>
          <w:marTop w:val="0"/>
          <w:marBottom w:val="0"/>
          <w:divBdr>
            <w:top w:val="none" w:sz="0" w:space="0" w:color="auto"/>
            <w:left w:val="none" w:sz="0" w:space="0" w:color="auto"/>
            <w:bottom w:val="none" w:sz="0" w:space="0" w:color="auto"/>
            <w:right w:val="none" w:sz="0" w:space="0" w:color="auto"/>
          </w:divBdr>
        </w:div>
        <w:div w:id="1643459716">
          <w:marLeft w:val="640"/>
          <w:marRight w:val="0"/>
          <w:marTop w:val="0"/>
          <w:marBottom w:val="0"/>
          <w:divBdr>
            <w:top w:val="none" w:sz="0" w:space="0" w:color="auto"/>
            <w:left w:val="none" w:sz="0" w:space="0" w:color="auto"/>
            <w:bottom w:val="none" w:sz="0" w:space="0" w:color="auto"/>
            <w:right w:val="none" w:sz="0" w:space="0" w:color="auto"/>
          </w:divBdr>
        </w:div>
        <w:div w:id="1419671960">
          <w:marLeft w:val="640"/>
          <w:marRight w:val="0"/>
          <w:marTop w:val="0"/>
          <w:marBottom w:val="0"/>
          <w:divBdr>
            <w:top w:val="none" w:sz="0" w:space="0" w:color="auto"/>
            <w:left w:val="none" w:sz="0" w:space="0" w:color="auto"/>
            <w:bottom w:val="none" w:sz="0" w:space="0" w:color="auto"/>
            <w:right w:val="none" w:sz="0" w:space="0" w:color="auto"/>
          </w:divBdr>
        </w:div>
        <w:div w:id="84036894">
          <w:marLeft w:val="640"/>
          <w:marRight w:val="0"/>
          <w:marTop w:val="0"/>
          <w:marBottom w:val="0"/>
          <w:divBdr>
            <w:top w:val="none" w:sz="0" w:space="0" w:color="auto"/>
            <w:left w:val="none" w:sz="0" w:space="0" w:color="auto"/>
            <w:bottom w:val="none" w:sz="0" w:space="0" w:color="auto"/>
            <w:right w:val="none" w:sz="0" w:space="0" w:color="auto"/>
          </w:divBdr>
        </w:div>
        <w:div w:id="426854830">
          <w:marLeft w:val="640"/>
          <w:marRight w:val="0"/>
          <w:marTop w:val="0"/>
          <w:marBottom w:val="0"/>
          <w:divBdr>
            <w:top w:val="none" w:sz="0" w:space="0" w:color="auto"/>
            <w:left w:val="none" w:sz="0" w:space="0" w:color="auto"/>
            <w:bottom w:val="none" w:sz="0" w:space="0" w:color="auto"/>
            <w:right w:val="none" w:sz="0" w:space="0" w:color="auto"/>
          </w:divBdr>
        </w:div>
        <w:div w:id="1901090847">
          <w:marLeft w:val="640"/>
          <w:marRight w:val="0"/>
          <w:marTop w:val="0"/>
          <w:marBottom w:val="0"/>
          <w:divBdr>
            <w:top w:val="none" w:sz="0" w:space="0" w:color="auto"/>
            <w:left w:val="none" w:sz="0" w:space="0" w:color="auto"/>
            <w:bottom w:val="none" w:sz="0" w:space="0" w:color="auto"/>
            <w:right w:val="none" w:sz="0" w:space="0" w:color="auto"/>
          </w:divBdr>
        </w:div>
        <w:div w:id="1873834059">
          <w:marLeft w:val="640"/>
          <w:marRight w:val="0"/>
          <w:marTop w:val="0"/>
          <w:marBottom w:val="0"/>
          <w:divBdr>
            <w:top w:val="none" w:sz="0" w:space="0" w:color="auto"/>
            <w:left w:val="none" w:sz="0" w:space="0" w:color="auto"/>
            <w:bottom w:val="none" w:sz="0" w:space="0" w:color="auto"/>
            <w:right w:val="none" w:sz="0" w:space="0" w:color="auto"/>
          </w:divBdr>
        </w:div>
        <w:div w:id="797139002">
          <w:marLeft w:val="640"/>
          <w:marRight w:val="0"/>
          <w:marTop w:val="0"/>
          <w:marBottom w:val="0"/>
          <w:divBdr>
            <w:top w:val="none" w:sz="0" w:space="0" w:color="auto"/>
            <w:left w:val="none" w:sz="0" w:space="0" w:color="auto"/>
            <w:bottom w:val="none" w:sz="0" w:space="0" w:color="auto"/>
            <w:right w:val="none" w:sz="0" w:space="0" w:color="auto"/>
          </w:divBdr>
        </w:div>
        <w:div w:id="465005862">
          <w:marLeft w:val="640"/>
          <w:marRight w:val="0"/>
          <w:marTop w:val="0"/>
          <w:marBottom w:val="0"/>
          <w:divBdr>
            <w:top w:val="none" w:sz="0" w:space="0" w:color="auto"/>
            <w:left w:val="none" w:sz="0" w:space="0" w:color="auto"/>
            <w:bottom w:val="none" w:sz="0" w:space="0" w:color="auto"/>
            <w:right w:val="none" w:sz="0" w:space="0" w:color="auto"/>
          </w:divBdr>
        </w:div>
        <w:div w:id="550726740">
          <w:marLeft w:val="640"/>
          <w:marRight w:val="0"/>
          <w:marTop w:val="0"/>
          <w:marBottom w:val="0"/>
          <w:divBdr>
            <w:top w:val="none" w:sz="0" w:space="0" w:color="auto"/>
            <w:left w:val="none" w:sz="0" w:space="0" w:color="auto"/>
            <w:bottom w:val="none" w:sz="0" w:space="0" w:color="auto"/>
            <w:right w:val="none" w:sz="0" w:space="0" w:color="auto"/>
          </w:divBdr>
        </w:div>
        <w:div w:id="2047876166">
          <w:marLeft w:val="640"/>
          <w:marRight w:val="0"/>
          <w:marTop w:val="0"/>
          <w:marBottom w:val="0"/>
          <w:divBdr>
            <w:top w:val="none" w:sz="0" w:space="0" w:color="auto"/>
            <w:left w:val="none" w:sz="0" w:space="0" w:color="auto"/>
            <w:bottom w:val="none" w:sz="0" w:space="0" w:color="auto"/>
            <w:right w:val="none" w:sz="0" w:space="0" w:color="auto"/>
          </w:divBdr>
        </w:div>
        <w:div w:id="848526606">
          <w:marLeft w:val="640"/>
          <w:marRight w:val="0"/>
          <w:marTop w:val="0"/>
          <w:marBottom w:val="0"/>
          <w:divBdr>
            <w:top w:val="none" w:sz="0" w:space="0" w:color="auto"/>
            <w:left w:val="none" w:sz="0" w:space="0" w:color="auto"/>
            <w:bottom w:val="none" w:sz="0" w:space="0" w:color="auto"/>
            <w:right w:val="none" w:sz="0" w:space="0" w:color="auto"/>
          </w:divBdr>
        </w:div>
        <w:div w:id="1526793815">
          <w:marLeft w:val="640"/>
          <w:marRight w:val="0"/>
          <w:marTop w:val="0"/>
          <w:marBottom w:val="0"/>
          <w:divBdr>
            <w:top w:val="none" w:sz="0" w:space="0" w:color="auto"/>
            <w:left w:val="none" w:sz="0" w:space="0" w:color="auto"/>
            <w:bottom w:val="none" w:sz="0" w:space="0" w:color="auto"/>
            <w:right w:val="none" w:sz="0" w:space="0" w:color="auto"/>
          </w:divBdr>
        </w:div>
        <w:div w:id="382219726">
          <w:marLeft w:val="640"/>
          <w:marRight w:val="0"/>
          <w:marTop w:val="0"/>
          <w:marBottom w:val="0"/>
          <w:divBdr>
            <w:top w:val="none" w:sz="0" w:space="0" w:color="auto"/>
            <w:left w:val="none" w:sz="0" w:space="0" w:color="auto"/>
            <w:bottom w:val="none" w:sz="0" w:space="0" w:color="auto"/>
            <w:right w:val="none" w:sz="0" w:space="0" w:color="auto"/>
          </w:divBdr>
        </w:div>
        <w:div w:id="776948380">
          <w:marLeft w:val="640"/>
          <w:marRight w:val="0"/>
          <w:marTop w:val="0"/>
          <w:marBottom w:val="0"/>
          <w:divBdr>
            <w:top w:val="none" w:sz="0" w:space="0" w:color="auto"/>
            <w:left w:val="none" w:sz="0" w:space="0" w:color="auto"/>
            <w:bottom w:val="none" w:sz="0" w:space="0" w:color="auto"/>
            <w:right w:val="none" w:sz="0" w:space="0" w:color="auto"/>
          </w:divBdr>
        </w:div>
        <w:div w:id="938026737">
          <w:marLeft w:val="640"/>
          <w:marRight w:val="0"/>
          <w:marTop w:val="0"/>
          <w:marBottom w:val="0"/>
          <w:divBdr>
            <w:top w:val="none" w:sz="0" w:space="0" w:color="auto"/>
            <w:left w:val="none" w:sz="0" w:space="0" w:color="auto"/>
            <w:bottom w:val="none" w:sz="0" w:space="0" w:color="auto"/>
            <w:right w:val="none" w:sz="0" w:space="0" w:color="auto"/>
          </w:divBdr>
        </w:div>
        <w:div w:id="331684542">
          <w:marLeft w:val="640"/>
          <w:marRight w:val="0"/>
          <w:marTop w:val="0"/>
          <w:marBottom w:val="0"/>
          <w:divBdr>
            <w:top w:val="none" w:sz="0" w:space="0" w:color="auto"/>
            <w:left w:val="none" w:sz="0" w:space="0" w:color="auto"/>
            <w:bottom w:val="none" w:sz="0" w:space="0" w:color="auto"/>
            <w:right w:val="none" w:sz="0" w:space="0" w:color="auto"/>
          </w:divBdr>
        </w:div>
        <w:div w:id="1143816937">
          <w:marLeft w:val="640"/>
          <w:marRight w:val="0"/>
          <w:marTop w:val="0"/>
          <w:marBottom w:val="0"/>
          <w:divBdr>
            <w:top w:val="none" w:sz="0" w:space="0" w:color="auto"/>
            <w:left w:val="none" w:sz="0" w:space="0" w:color="auto"/>
            <w:bottom w:val="none" w:sz="0" w:space="0" w:color="auto"/>
            <w:right w:val="none" w:sz="0" w:space="0" w:color="auto"/>
          </w:divBdr>
        </w:div>
        <w:div w:id="408769924">
          <w:marLeft w:val="640"/>
          <w:marRight w:val="0"/>
          <w:marTop w:val="0"/>
          <w:marBottom w:val="0"/>
          <w:divBdr>
            <w:top w:val="none" w:sz="0" w:space="0" w:color="auto"/>
            <w:left w:val="none" w:sz="0" w:space="0" w:color="auto"/>
            <w:bottom w:val="none" w:sz="0" w:space="0" w:color="auto"/>
            <w:right w:val="none" w:sz="0" w:space="0" w:color="auto"/>
          </w:divBdr>
        </w:div>
        <w:div w:id="42558718">
          <w:marLeft w:val="640"/>
          <w:marRight w:val="0"/>
          <w:marTop w:val="0"/>
          <w:marBottom w:val="0"/>
          <w:divBdr>
            <w:top w:val="none" w:sz="0" w:space="0" w:color="auto"/>
            <w:left w:val="none" w:sz="0" w:space="0" w:color="auto"/>
            <w:bottom w:val="none" w:sz="0" w:space="0" w:color="auto"/>
            <w:right w:val="none" w:sz="0" w:space="0" w:color="auto"/>
          </w:divBdr>
        </w:div>
        <w:div w:id="969164723">
          <w:marLeft w:val="640"/>
          <w:marRight w:val="0"/>
          <w:marTop w:val="0"/>
          <w:marBottom w:val="0"/>
          <w:divBdr>
            <w:top w:val="none" w:sz="0" w:space="0" w:color="auto"/>
            <w:left w:val="none" w:sz="0" w:space="0" w:color="auto"/>
            <w:bottom w:val="none" w:sz="0" w:space="0" w:color="auto"/>
            <w:right w:val="none" w:sz="0" w:space="0" w:color="auto"/>
          </w:divBdr>
        </w:div>
        <w:div w:id="1984701895">
          <w:marLeft w:val="640"/>
          <w:marRight w:val="0"/>
          <w:marTop w:val="0"/>
          <w:marBottom w:val="0"/>
          <w:divBdr>
            <w:top w:val="none" w:sz="0" w:space="0" w:color="auto"/>
            <w:left w:val="none" w:sz="0" w:space="0" w:color="auto"/>
            <w:bottom w:val="none" w:sz="0" w:space="0" w:color="auto"/>
            <w:right w:val="none" w:sz="0" w:space="0" w:color="auto"/>
          </w:divBdr>
        </w:div>
        <w:div w:id="442923777">
          <w:marLeft w:val="640"/>
          <w:marRight w:val="0"/>
          <w:marTop w:val="0"/>
          <w:marBottom w:val="0"/>
          <w:divBdr>
            <w:top w:val="none" w:sz="0" w:space="0" w:color="auto"/>
            <w:left w:val="none" w:sz="0" w:space="0" w:color="auto"/>
            <w:bottom w:val="none" w:sz="0" w:space="0" w:color="auto"/>
            <w:right w:val="none" w:sz="0" w:space="0" w:color="auto"/>
          </w:divBdr>
        </w:div>
        <w:div w:id="1799059610">
          <w:marLeft w:val="640"/>
          <w:marRight w:val="0"/>
          <w:marTop w:val="0"/>
          <w:marBottom w:val="0"/>
          <w:divBdr>
            <w:top w:val="none" w:sz="0" w:space="0" w:color="auto"/>
            <w:left w:val="none" w:sz="0" w:space="0" w:color="auto"/>
            <w:bottom w:val="none" w:sz="0" w:space="0" w:color="auto"/>
            <w:right w:val="none" w:sz="0" w:space="0" w:color="auto"/>
          </w:divBdr>
        </w:div>
        <w:div w:id="689063638">
          <w:marLeft w:val="640"/>
          <w:marRight w:val="0"/>
          <w:marTop w:val="0"/>
          <w:marBottom w:val="0"/>
          <w:divBdr>
            <w:top w:val="none" w:sz="0" w:space="0" w:color="auto"/>
            <w:left w:val="none" w:sz="0" w:space="0" w:color="auto"/>
            <w:bottom w:val="none" w:sz="0" w:space="0" w:color="auto"/>
            <w:right w:val="none" w:sz="0" w:space="0" w:color="auto"/>
          </w:divBdr>
        </w:div>
        <w:div w:id="1804932109">
          <w:marLeft w:val="640"/>
          <w:marRight w:val="0"/>
          <w:marTop w:val="0"/>
          <w:marBottom w:val="0"/>
          <w:divBdr>
            <w:top w:val="none" w:sz="0" w:space="0" w:color="auto"/>
            <w:left w:val="none" w:sz="0" w:space="0" w:color="auto"/>
            <w:bottom w:val="none" w:sz="0" w:space="0" w:color="auto"/>
            <w:right w:val="none" w:sz="0" w:space="0" w:color="auto"/>
          </w:divBdr>
        </w:div>
        <w:div w:id="1844393228">
          <w:marLeft w:val="640"/>
          <w:marRight w:val="0"/>
          <w:marTop w:val="0"/>
          <w:marBottom w:val="0"/>
          <w:divBdr>
            <w:top w:val="none" w:sz="0" w:space="0" w:color="auto"/>
            <w:left w:val="none" w:sz="0" w:space="0" w:color="auto"/>
            <w:bottom w:val="none" w:sz="0" w:space="0" w:color="auto"/>
            <w:right w:val="none" w:sz="0" w:space="0" w:color="auto"/>
          </w:divBdr>
        </w:div>
        <w:div w:id="599798144">
          <w:marLeft w:val="640"/>
          <w:marRight w:val="0"/>
          <w:marTop w:val="0"/>
          <w:marBottom w:val="0"/>
          <w:divBdr>
            <w:top w:val="none" w:sz="0" w:space="0" w:color="auto"/>
            <w:left w:val="none" w:sz="0" w:space="0" w:color="auto"/>
            <w:bottom w:val="none" w:sz="0" w:space="0" w:color="auto"/>
            <w:right w:val="none" w:sz="0" w:space="0" w:color="auto"/>
          </w:divBdr>
        </w:div>
        <w:div w:id="1532573110">
          <w:marLeft w:val="640"/>
          <w:marRight w:val="0"/>
          <w:marTop w:val="0"/>
          <w:marBottom w:val="0"/>
          <w:divBdr>
            <w:top w:val="none" w:sz="0" w:space="0" w:color="auto"/>
            <w:left w:val="none" w:sz="0" w:space="0" w:color="auto"/>
            <w:bottom w:val="none" w:sz="0" w:space="0" w:color="auto"/>
            <w:right w:val="none" w:sz="0" w:space="0" w:color="auto"/>
          </w:divBdr>
        </w:div>
        <w:div w:id="133065994">
          <w:marLeft w:val="640"/>
          <w:marRight w:val="0"/>
          <w:marTop w:val="0"/>
          <w:marBottom w:val="0"/>
          <w:divBdr>
            <w:top w:val="none" w:sz="0" w:space="0" w:color="auto"/>
            <w:left w:val="none" w:sz="0" w:space="0" w:color="auto"/>
            <w:bottom w:val="none" w:sz="0" w:space="0" w:color="auto"/>
            <w:right w:val="none" w:sz="0" w:space="0" w:color="auto"/>
          </w:divBdr>
        </w:div>
        <w:div w:id="1619681863">
          <w:marLeft w:val="640"/>
          <w:marRight w:val="0"/>
          <w:marTop w:val="0"/>
          <w:marBottom w:val="0"/>
          <w:divBdr>
            <w:top w:val="none" w:sz="0" w:space="0" w:color="auto"/>
            <w:left w:val="none" w:sz="0" w:space="0" w:color="auto"/>
            <w:bottom w:val="none" w:sz="0" w:space="0" w:color="auto"/>
            <w:right w:val="none" w:sz="0" w:space="0" w:color="auto"/>
          </w:divBdr>
        </w:div>
        <w:div w:id="537622435">
          <w:marLeft w:val="640"/>
          <w:marRight w:val="0"/>
          <w:marTop w:val="0"/>
          <w:marBottom w:val="0"/>
          <w:divBdr>
            <w:top w:val="none" w:sz="0" w:space="0" w:color="auto"/>
            <w:left w:val="none" w:sz="0" w:space="0" w:color="auto"/>
            <w:bottom w:val="none" w:sz="0" w:space="0" w:color="auto"/>
            <w:right w:val="none" w:sz="0" w:space="0" w:color="auto"/>
          </w:divBdr>
        </w:div>
        <w:div w:id="1760130269">
          <w:marLeft w:val="640"/>
          <w:marRight w:val="0"/>
          <w:marTop w:val="0"/>
          <w:marBottom w:val="0"/>
          <w:divBdr>
            <w:top w:val="none" w:sz="0" w:space="0" w:color="auto"/>
            <w:left w:val="none" w:sz="0" w:space="0" w:color="auto"/>
            <w:bottom w:val="none" w:sz="0" w:space="0" w:color="auto"/>
            <w:right w:val="none" w:sz="0" w:space="0" w:color="auto"/>
          </w:divBdr>
        </w:div>
        <w:div w:id="994915360">
          <w:marLeft w:val="640"/>
          <w:marRight w:val="0"/>
          <w:marTop w:val="0"/>
          <w:marBottom w:val="0"/>
          <w:divBdr>
            <w:top w:val="none" w:sz="0" w:space="0" w:color="auto"/>
            <w:left w:val="none" w:sz="0" w:space="0" w:color="auto"/>
            <w:bottom w:val="none" w:sz="0" w:space="0" w:color="auto"/>
            <w:right w:val="none" w:sz="0" w:space="0" w:color="auto"/>
          </w:divBdr>
        </w:div>
      </w:divsChild>
    </w:div>
    <w:div w:id="2120028950">
      <w:marLeft w:val="640"/>
      <w:marRight w:val="0"/>
      <w:marTop w:val="0"/>
      <w:marBottom w:val="0"/>
      <w:divBdr>
        <w:top w:val="none" w:sz="0" w:space="0" w:color="auto"/>
        <w:left w:val="none" w:sz="0" w:space="0" w:color="auto"/>
        <w:bottom w:val="none" w:sz="0" w:space="0" w:color="auto"/>
        <w:right w:val="none" w:sz="0" w:space="0" w:color="auto"/>
      </w:divBdr>
    </w:div>
    <w:div w:id="2120685202">
      <w:marLeft w:val="640"/>
      <w:marRight w:val="0"/>
      <w:marTop w:val="0"/>
      <w:marBottom w:val="0"/>
      <w:divBdr>
        <w:top w:val="none" w:sz="0" w:space="0" w:color="auto"/>
        <w:left w:val="none" w:sz="0" w:space="0" w:color="auto"/>
        <w:bottom w:val="none" w:sz="0" w:space="0" w:color="auto"/>
        <w:right w:val="none" w:sz="0" w:space="0" w:color="auto"/>
      </w:divBdr>
    </w:div>
    <w:div w:id="2120759509">
      <w:marLeft w:val="640"/>
      <w:marRight w:val="0"/>
      <w:marTop w:val="0"/>
      <w:marBottom w:val="0"/>
      <w:divBdr>
        <w:top w:val="none" w:sz="0" w:space="0" w:color="auto"/>
        <w:left w:val="none" w:sz="0" w:space="0" w:color="auto"/>
        <w:bottom w:val="none" w:sz="0" w:space="0" w:color="auto"/>
        <w:right w:val="none" w:sz="0" w:space="0" w:color="auto"/>
      </w:divBdr>
    </w:div>
    <w:div w:id="2121751949">
      <w:marLeft w:val="640"/>
      <w:marRight w:val="0"/>
      <w:marTop w:val="0"/>
      <w:marBottom w:val="0"/>
      <w:divBdr>
        <w:top w:val="none" w:sz="0" w:space="0" w:color="auto"/>
        <w:left w:val="none" w:sz="0" w:space="0" w:color="auto"/>
        <w:bottom w:val="none" w:sz="0" w:space="0" w:color="auto"/>
        <w:right w:val="none" w:sz="0" w:space="0" w:color="auto"/>
      </w:divBdr>
    </w:div>
    <w:div w:id="2121946518">
      <w:marLeft w:val="640"/>
      <w:marRight w:val="0"/>
      <w:marTop w:val="0"/>
      <w:marBottom w:val="0"/>
      <w:divBdr>
        <w:top w:val="none" w:sz="0" w:space="0" w:color="auto"/>
        <w:left w:val="none" w:sz="0" w:space="0" w:color="auto"/>
        <w:bottom w:val="none" w:sz="0" w:space="0" w:color="auto"/>
        <w:right w:val="none" w:sz="0" w:space="0" w:color="auto"/>
      </w:divBdr>
    </w:div>
    <w:div w:id="2123064524">
      <w:bodyDiv w:val="1"/>
      <w:marLeft w:val="0"/>
      <w:marRight w:val="0"/>
      <w:marTop w:val="0"/>
      <w:marBottom w:val="0"/>
      <w:divBdr>
        <w:top w:val="none" w:sz="0" w:space="0" w:color="auto"/>
        <w:left w:val="none" w:sz="0" w:space="0" w:color="auto"/>
        <w:bottom w:val="none" w:sz="0" w:space="0" w:color="auto"/>
        <w:right w:val="none" w:sz="0" w:space="0" w:color="auto"/>
      </w:divBdr>
      <w:divsChild>
        <w:div w:id="1641115039">
          <w:marLeft w:val="640"/>
          <w:marRight w:val="0"/>
          <w:marTop w:val="0"/>
          <w:marBottom w:val="0"/>
          <w:divBdr>
            <w:top w:val="none" w:sz="0" w:space="0" w:color="auto"/>
            <w:left w:val="none" w:sz="0" w:space="0" w:color="auto"/>
            <w:bottom w:val="none" w:sz="0" w:space="0" w:color="auto"/>
            <w:right w:val="none" w:sz="0" w:space="0" w:color="auto"/>
          </w:divBdr>
        </w:div>
        <w:div w:id="1436949101">
          <w:marLeft w:val="640"/>
          <w:marRight w:val="0"/>
          <w:marTop w:val="0"/>
          <w:marBottom w:val="0"/>
          <w:divBdr>
            <w:top w:val="none" w:sz="0" w:space="0" w:color="auto"/>
            <w:left w:val="none" w:sz="0" w:space="0" w:color="auto"/>
            <w:bottom w:val="none" w:sz="0" w:space="0" w:color="auto"/>
            <w:right w:val="none" w:sz="0" w:space="0" w:color="auto"/>
          </w:divBdr>
        </w:div>
        <w:div w:id="1868323461">
          <w:marLeft w:val="640"/>
          <w:marRight w:val="0"/>
          <w:marTop w:val="0"/>
          <w:marBottom w:val="0"/>
          <w:divBdr>
            <w:top w:val="none" w:sz="0" w:space="0" w:color="auto"/>
            <w:left w:val="none" w:sz="0" w:space="0" w:color="auto"/>
            <w:bottom w:val="none" w:sz="0" w:space="0" w:color="auto"/>
            <w:right w:val="none" w:sz="0" w:space="0" w:color="auto"/>
          </w:divBdr>
        </w:div>
        <w:div w:id="77362843">
          <w:marLeft w:val="640"/>
          <w:marRight w:val="0"/>
          <w:marTop w:val="0"/>
          <w:marBottom w:val="0"/>
          <w:divBdr>
            <w:top w:val="none" w:sz="0" w:space="0" w:color="auto"/>
            <w:left w:val="none" w:sz="0" w:space="0" w:color="auto"/>
            <w:bottom w:val="none" w:sz="0" w:space="0" w:color="auto"/>
            <w:right w:val="none" w:sz="0" w:space="0" w:color="auto"/>
          </w:divBdr>
        </w:div>
        <w:div w:id="1576360217">
          <w:marLeft w:val="640"/>
          <w:marRight w:val="0"/>
          <w:marTop w:val="0"/>
          <w:marBottom w:val="0"/>
          <w:divBdr>
            <w:top w:val="none" w:sz="0" w:space="0" w:color="auto"/>
            <w:left w:val="none" w:sz="0" w:space="0" w:color="auto"/>
            <w:bottom w:val="none" w:sz="0" w:space="0" w:color="auto"/>
            <w:right w:val="none" w:sz="0" w:space="0" w:color="auto"/>
          </w:divBdr>
        </w:div>
        <w:div w:id="108546957">
          <w:marLeft w:val="640"/>
          <w:marRight w:val="0"/>
          <w:marTop w:val="0"/>
          <w:marBottom w:val="0"/>
          <w:divBdr>
            <w:top w:val="none" w:sz="0" w:space="0" w:color="auto"/>
            <w:left w:val="none" w:sz="0" w:space="0" w:color="auto"/>
            <w:bottom w:val="none" w:sz="0" w:space="0" w:color="auto"/>
            <w:right w:val="none" w:sz="0" w:space="0" w:color="auto"/>
          </w:divBdr>
        </w:div>
        <w:div w:id="860892839">
          <w:marLeft w:val="640"/>
          <w:marRight w:val="0"/>
          <w:marTop w:val="0"/>
          <w:marBottom w:val="0"/>
          <w:divBdr>
            <w:top w:val="none" w:sz="0" w:space="0" w:color="auto"/>
            <w:left w:val="none" w:sz="0" w:space="0" w:color="auto"/>
            <w:bottom w:val="none" w:sz="0" w:space="0" w:color="auto"/>
            <w:right w:val="none" w:sz="0" w:space="0" w:color="auto"/>
          </w:divBdr>
        </w:div>
        <w:div w:id="879784214">
          <w:marLeft w:val="640"/>
          <w:marRight w:val="0"/>
          <w:marTop w:val="0"/>
          <w:marBottom w:val="0"/>
          <w:divBdr>
            <w:top w:val="none" w:sz="0" w:space="0" w:color="auto"/>
            <w:left w:val="none" w:sz="0" w:space="0" w:color="auto"/>
            <w:bottom w:val="none" w:sz="0" w:space="0" w:color="auto"/>
            <w:right w:val="none" w:sz="0" w:space="0" w:color="auto"/>
          </w:divBdr>
        </w:div>
        <w:div w:id="64304071">
          <w:marLeft w:val="640"/>
          <w:marRight w:val="0"/>
          <w:marTop w:val="0"/>
          <w:marBottom w:val="0"/>
          <w:divBdr>
            <w:top w:val="none" w:sz="0" w:space="0" w:color="auto"/>
            <w:left w:val="none" w:sz="0" w:space="0" w:color="auto"/>
            <w:bottom w:val="none" w:sz="0" w:space="0" w:color="auto"/>
            <w:right w:val="none" w:sz="0" w:space="0" w:color="auto"/>
          </w:divBdr>
        </w:div>
        <w:div w:id="852760970">
          <w:marLeft w:val="640"/>
          <w:marRight w:val="0"/>
          <w:marTop w:val="0"/>
          <w:marBottom w:val="0"/>
          <w:divBdr>
            <w:top w:val="none" w:sz="0" w:space="0" w:color="auto"/>
            <w:left w:val="none" w:sz="0" w:space="0" w:color="auto"/>
            <w:bottom w:val="none" w:sz="0" w:space="0" w:color="auto"/>
            <w:right w:val="none" w:sz="0" w:space="0" w:color="auto"/>
          </w:divBdr>
        </w:div>
        <w:div w:id="358549101">
          <w:marLeft w:val="640"/>
          <w:marRight w:val="0"/>
          <w:marTop w:val="0"/>
          <w:marBottom w:val="0"/>
          <w:divBdr>
            <w:top w:val="none" w:sz="0" w:space="0" w:color="auto"/>
            <w:left w:val="none" w:sz="0" w:space="0" w:color="auto"/>
            <w:bottom w:val="none" w:sz="0" w:space="0" w:color="auto"/>
            <w:right w:val="none" w:sz="0" w:space="0" w:color="auto"/>
          </w:divBdr>
        </w:div>
        <w:div w:id="1019697941">
          <w:marLeft w:val="640"/>
          <w:marRight w:val="0"/>
          <w:marTop w:val="0"/>
          <w:marBottom w:val="0"/>
          <w:divBdr>
            <w:top w:val="none" w:sz="0" w:space="0" w:color="auto"/>
            <w:left w:val="none" w:sz="0" w:space="0" w:color="auto"/>
            <w:bottom w:val="none" w:sz="0" w:space="0" w:color="auto"/>
            <w:right w:val="none" w:sz="0" w:space="0" w:color="auto"/>
          </w:divBdr>
        </w:div>
        <w:div w:id="1594045737">
          <w:marLeft w:val="640"/>
          <w:marRight w:val="0"/>
          <w:marTop w:val="0"/>
          <w:marBottom w:val="0"/>
          <w:divBdr>
            <w:top w:val="none" w:sz="0" w:space="0" w:color="auto"/>
            <w:left w:val="none" w:sz="0" w:space="0" w:color="auto"/>
            <w:bottom w:val="none" w:sz="0" w:space="0" w:color="auto"/>
            <w:right w:val="none" w:sz="0" w:space="0" w:color="auto"/>
          </w:divBdr>
        </w:div>
        <w:div w:id="853417199">
          <w:marLeft w:val="640"/>
          <w:marRight w:val="0"/>
          <w:marTop w:val="0"/>
          <w:marBottom w:val="0"/>
          <w:divBdr>
            <w:top w:val="none" w:sz="0" w:space="0" w:color="auto"/>
            <w:left w:val="none" w:sz="0" w:space="0" w:color="auto"/>
            <w:bottom w:val="none" w:sz="0" w:space="0" w:color="auto"/>
            <w:right w:val="none" w:sz="0" w:space="0" w:color="auto"/>
          </w:divBdr>
        </w:div>
        <w:div w:id="354230262">
          <w:marLeft w:val="640"/>
          <w:marRight w:val="0"/>
          <w:marTop w:val="0"/>
          <w:marBottom w:val="0"/>
          <w:divBdr>
            <w:top w:val="none" w:sz="0" w:space="0" w:color="auto"/>
            <w:left w:val="none" w:sz="0" w:space="0" w:color="auto"/>
            <w:bottom w:val="none" w:sz="0" w:space="0" w:color="auto"/>
            <w:right w:val="none" w:sz="0" w:space="0" w:color="auto"/>
          </w:divBdr>
        </w:div>
        <w:div w:id="958805047">
          <w:marLeft w:val="640"/>
          <w:marRight w:val="0"/>
          <w:marTop w:val="0"/>
          <w:marBottom w:val="0"/>
          <w:divBdr>
            <w:top w:val="none" w:sz="0" w:space="0" w:color="auto"/>
            <w:left w:val="none" w:sz="0" w:space="0" w:color="auto"/>
            <w:bottom w:val="none" w:sz="0" w:space="0" w:color="auto"/>
            <w:right w:val="none" w:sz="0" w:space="0" w:color="auto"/>
          </w:divBdr>
        </w:div>
        <w:div w:id="551773811">
          <w:marLeft w:val="640"/>
          <w:marRight w:val="0"/>
          <w:marTop w:val="0"/>
          <w:marBottom w:val="0"/>
          <w:divBdr>
            <w:top w:val="none" w:sz="0" w:space="0" w:color="auto"/>
            <w:left w:val="none" w:sz="0" w:space="0" w:color="auto"/>
            <w:bottom w:val="none" w:sz="0" w:space="0" w:color="auto"/>
            <w:right w:val="none" w:sz="0" w:space="0" w:color="auto"/>
          </w:divBdr>
        </w:div>
        <w:div w:id="1629969405">
          <w:marLeft w:val="640"/>
          <w:marRight w:val="0"/>
          <w:marTop w:val="0"/>
          <w:marBottom w:val="0"/>
          <w:divBdr>
            <w:top w:val="none" w:sz="0" w:space="0" w:color="auto"/>
            <w:left w:val="none" w:sz="0" w:space="0" w:color="auto"/>
            <w:bottom w:val="none" w:sz="0" w:space="0" w:color="auto"/>
            <w:right w:val="none" w:sz="0" w:space="0" w:color="auto"/>
          </w:divBdr>
        </w:div>
        <w:div w:id="958954744">
          <w:marLeft w:val="640"/>
          <w:marRight w:val="0"/>
          <w:marTop w:val="0"/>
          <w:marBottom w:val="0"/>
          <w:divBdr>
            <w:top w:val="none" w:sz="0" w:space="0" w:color="auto"/>
            <w:left w:val="none" w:sz="0" w:space="0" w:color="auto"/>
            <w:bottom w:val="none" w:sz="0" w:space="0" w:color="auto"/>
            <w:right w:val="none" w:sz="0" w:space="0" w:color="auto"/>
          </w:divBdr>
        </w:div>
        <w:div w:id="2021465702">
          <w:marLeft w:val="640"/>
          <w:marRight w:val="0"/>
          <w:marTop w:val="0"/>
          <w:marBottom w:val="0"/>
          <w:divBdr>
            <w:top w:val="none" w:sz="0" w:space="0" w:color="auto"/>
            <w:left w:val="none" w:sz="0" w:space="0" w:color="auto"/>
            <w:bottom w:val="none" w:sz="0" w:space="0" w:color="auto"/>
            <w:right w:val="none" w:sz="0" w:space="0" w:color="auto"/>
          </w:divBdr>
        </w:div>
        <w:div w:id="1783063990">
          <w:marLeft w:val="640"/>
          <w:marRight w:val="0"/>
          <w:marTop w:val="0"/>
          <w:marBottom w:val="0"/>
          <w:divBdr>
            <w:top w:val="none" w:sz="0" w:space="0" w:color="auto"/>
            <w:left w:val="none" w:sz="0" w:space="0" w:color="auto"/>
            <w:bottom w:val="none" w:sz="0" w:space="0" w:color="auto"/>
            <w:right w:val="none" w:sz="0" w:space="0" w:color="auto"/>
          </w:divBdr>
        </w:div>
        <w:div w:id="1173909250">
          <w:marLeft w:val="640"/>
          <w:marRight w:val="0"/>
          <w:marTop w:val="0"/>
          <w:marBottom w:val="0"/>
          <w:divBdr>
            <w:top w:val="none" w:sz="0" w:space="0" w:color="auto"/>
            <w:left w:val="none" w:sz="0" w:space="0" w:color="auto"/>
            <w:bottom w:val="none" w:sz="0" w:space="0" w:color="auto"/>
            <w:right w:val="none" w:sz="0" w:space="0" w:color="auto"/>
          </w:divBdr>
        </w:div>
        <w:div w:id="405685356">
          <w:marLeft w:val="640"/>
          <w:marRight w:val="0"/>
          <w:marTop w:val="0"/>
          <w:marBottom w:val="0"/>
          <w:divBdr>
            <w:top w:val="none" w:sz="0" w:space="0" w:color="auto"/>
            <w:left w:val="none" w:sz="0" w:space="0" w:color="auto"/>
            <w:bottom w:val="none" w:sz="0" w:space="0" w:color="auto"/>
            <w:right w:val="none" w:sz="0" w:space="0" w:color="auto"/>
          </w:divBdr>
        </w:div>
        <w:div w:id="1191261141">
          <w:marLeft w:val="640"/>
          <w:marRight w:val="0"/>
          <w:marTop w:val="0"/>
          <w:marBottom w:val="0"/>
          <w:divBdr>
            <w:top w:val="none" w:sz="0" w:space="0" w:color="auto"/>
            <w:left w:val="none" w:sz="0" w:space="0" w:color="auto"/>
            <w:bottom w:val="none" w:sz="0" w:space="0" w:color="auto"/>
            <w:right w:val="none" w:sz="0" w:space="0" w:color="auto"/>
          </w:divBdr>
        </w:div>
        <w:div w:id="948510827">
          <w:marLeft w:val="640"/>
          <w:marRight w:val="0"/>
          <w:marTop w:val="0"/>
          <w:marBottom w:val="0"/>
          <w:divBdr>
            <w:top w:val="none" w:sz="0" w:space="0" w:color="auto"/>
            <w:left w:val="none" w:sz="0" w:space="0" w:color="auto"/>
            <w:bottom w:val="none" w:sz="0" w:space="0" w:color="auto"/>
            <w:right w:val="none" w:sz="0" w:space="0" w:color="auto"/>
          </w:divBdr>
        </w:div>
        <w:div w:id="1206870854">
          <w:marLeft w:val="640"/>
          <w:marRight w:val="0"/>
          <w:marTop w:val="0"/>
          <w:marBottom w:val="0"/>
          <w:divBdr>
            <w:top w:val="none" w:sz="0" w:space="0" w:color="auto"/>
            <w:left w:val="none" w:sz="0" w:space="0" w:color="auto"/>
            <w:bottom w:val="none" w:sz="0" w:space="0" w:color="auto"/>
            <w:right w:val="none" w:sz="0" w:space="0" w:color="auto"/>
          </w:divBdr>
        </w:div>
        <w:div w:id="446855798">
          <w:marLeft w:val="640"/>
          <w:marRight w:val="0"/>
          <w:marTop w:val="0"/>
          <w:marBottom w:val="0"/>
          <w:divBdr>
            <w:top w:val="none" w:sz="0" w:space="0" w:color="auto"/>
            <w:left w:val="none" w:sz="0" w:space="0" w:color="auto"/>
            <w:bottom w:val="none" w:sz="0" w:space="0" w:color="auto"/>
            <w:right w:val="none" w:sz="0" w:space="0" w:color="auto"/>
          </w:divBdr>
        </w:div>
        <w:div w:id="74135016">
          <w:marLeft w:val="640"/>
          <w:marRight w:val="0"/>
          <w:marTop w:val="0"/>
          <w:marBottom w:val="0"/>
          <w:divBdr>
            <w:top w:val="none" w:sz="0" w:space="0" w:color="auto"/>
            <w:left w:val="none" w:sz="0" w:space="0" w:color="auto"/>
            <w:bottom w:val="none" w:sz="0" w:space="0" w:color="auto"/>
            <w:right w:val="none" w:sz="0" w:space="0" w:color="auto"/>
          </w:divBdr>
        </w:div>
        <w:div w:id="355810532">
          <w:marLeft w:val="640"/>
          <w:marRight w:val="0"/>
          <w:marTop w:val="0"/>
          <w:marBottom w:val="0"/>
          <w:divBdr>
            <w:top w:val="none" w:sz="0" w:space="0" w:color="auto"/>
            <w:left w:val="none" w:sz="0" w:space="0" w:color="auto"/>
            <w:bottom w:val="none" w:sz="0" w:space="0" w:color="auto"/>
            <w:right w:val="none" w:sz="0" w:space="0" w:color="auto"/>
          </w:divBdr>
        </w:div>
        <w:div w:id="1712343599">
          <w:marLeft w:val="640"/>
          <w:marRight w:val="0"/>
          <w:marTop w:val="0"/>
          <w:marBottom w:val="0"/>
          <w:divBdr>
            <w:top w:val="none" w:sz="0" w:space="0" w:color="auto"/>
            <w:left w:val="none" w:sz="0" w:space="0" w:color="auto"/>
            <w:bottom w:val="none" w:sz="0" w:space="0" w:color="auto"/>
            <w:right w:val="none" w:sz="0" w:space="0" w:color="auto"/>
          </w:divBdr>
        </w:div>
        <w:div w:id="215698816">
          <w:marLeft w:val="640"/>
          <w:marRight w:val="0"/>
          <w:marTop w:val="0"/>
          <w:marBottom w:val="0"/>
          <w:divBdr>
            <w:top w:val="none" w:sz="0" w:space="0" w:color="auto"/>
            <w:left w:val="none" w:sz="0" w:space="0" w:color="auto"/>
            <w:bottom w:val="none" w:sz="0" w:space="0" w:color="auto"/>
            <w:right w:val="none" w:sz="0" w:space="0" w:color="auto"/>
          </w:divBdr>
        </w:div>
        <w:div w:id="1444110084">
          <w:marLeft w:val="640"/>
          <w:marRight w:val="0"/>
          <w:marTop w:val="0"/>
          <w:marBottom w:val="0"/>
          <w:divBdr>
            <w:top w:val="none" w:sz="0" w:space="0" w:color="auto"/>
            <w:left w:val="none" w:sz="0" w:space="0" w:color="auto"/>
            <w:bottom w:val="none" w:sz="0" w:space="0" w:color="auto"/>
            <w:right w:val="none" w:sz="0" w:space="0" w:color="auto"/>
          </w:divBdr>
        </w:div>
        <w:div w:id="1287738699">
          <w:marLeft w:val="640"/>
          <w:marRight w:val="0"/>
          <w:marTop w:val="0"/>
          <w:marBottom w:val="0"/>
          <w:divBdr>
            <w:top w:val="none" w:sz="0" w:space="0" w:color="auto"/>
            <w:left w:val="none" w:sz="0" w:space="0" w:color="auto"/>
            <w:bottom w:val="none" w:sz="0" w:space="0" w:color="auto"/>
            <w:right w:val="none" w:sz="0" w:space="0" w:color="auto"/>
          </w:divBdr>
        </w:div>
        <w:div w:id="73672246">
          <w:marLeft w:val="640"/>
          <w:marRight w:val="0"/>
          <w:marTop w:val="0"/>
          <w:marBottom w:val="0"/>
          <w:divBdr>
            <w:top w:val="none" w:sz="0" w:space="0" w:color="auto"/>
            <w:left w:val="none" w:sz="0" w:space="0" w:color="auto"/>
            <w:bottom w:val="none" w:sz="0" w:space="0" w:color="auto"/>
            <w:right w:val="none" w:sz="0" w:space="0" w:color="auto"/>
          </w:divBdr>
        </w:div>
        <w:div w:id="1906181360">
          <w:marLeft w:val="640"/>
          <w:marRight w:val="0"/>
          <w:marTop w:val="0"/>
          <w:marBottom w:val="0"/>
          <w:divBdr>
            <w:top w:val="none" w:sz="0" w:space="0" w:color="auto"/>
            <w:left w:val="none" w:sz="0" w:space="0" w:color="auto"/>
            <w:bottom w:val="none" w:sz="0" w:space="0" w:color="auto"/>
            <w:right w:val="none" w:sz="0" w:space="0" w:color="auto"/>
          </w:divBdr>
        </w:div>
        <w:div w:id="11223400">
          <w:marLeft w:val="640"/>
          <w:marRight w:val="0"/>
          <w:marTop w:val="0"/>
          <w:marBottom w:val="0"/>
          <w:divBdr>
            <w:top w:val="none" w:sz="0" w:space="0" w:color="auto"/>
            <w:left w:val="none" w:sz="0" w:space="0" w:color="auto"/>
            <w:bottom w:val="none" w:sz="0" w:space="0" w:color="auto"/>
            <w:right w:val="none" w:sz="0" w:space="0" w:color="auto"/>
          </w:divBdr>
        </w:div>
        <w:div w:id="598102701">
          <w:marLeft w:val="640"/>
          <w:marRight w:val="0"/>
          <w:marTop w:val="0"/>
          <w:marBottom w:val="0"/>
          <w:divBdr>
            <w:top w:val="none" w:sz="0" w:space="0" w:color="auto"/>
            <w:left w:val="none" w:sz="0" w:space="0" w:color="auto"/>
            <w:bottom w:val="none" w:sz="0" w:space="0" w:color="auto"/>
            <w:right w:val="none" w:sz="0" w:space="0" w:color="auto"/>
          </w:divBdr>
        </w:div>
        <w:div w:id="1909850656">
          <w:marLeft w:val="640"/>
          <w:marRight w:val="0"/>
          <w:marTop w:val="0"/>
          <w:marBottom w:val="0"/>
          <w:divBdr>
            <w:top w:val="none" w:sz="0" w:space="0" w:color="auto"/>
            <w:left w:val="none" w:sz="0" w:space="0" w:color="auto"/>
            <w:bottom w:val="none" w:sz="0" w:space="0" w:color="auto"/>
            <w:right w:val="none" w:sz="0" w:space="0" w:color="auto"/>
          </w:divBdr>
        </w:div>
        <w:div w:id="365983915">
          <w:marLeft w:val="640"/>
          <w:marRight w:val="0"/>
          <w:marTop w:val="0"/>
          <w:marBottom w:val="0"/>
          <w:divBdr>
            <w:top w:val="none" w:sz="0" w:space="0" w:color="auto"/>
            <w:left w:val="none" w:sz="0" w:space="0" w:color="auto"/>
            <w:bottom w:val="none" w:sz="0" w:space="0" w:color="auto"/>
            <w:right w:val="none" w:sz="0" w:space="0" w:color="auto"/>
          </w:divBdr>
        </w:div>
        <w:div w:id="1500147774">
          <w:marLeft w:val="640"/>
          <w:marRight w:val="0"/>
          <w:marTop w:val="0"/>
          <w:marBottom w:val="0"/>
          <w:divBdr>
            <w:top w:val="none" w:sz="0" w:space="0" w:color="auto"/>
            <w:left w:val="none" w:sz="0" w:space="0" w:color="auto"/>
            <w:bottom w:val="none" w:sz="0" w:space="0" w:color="auto"/>
            <w:right w:val="none" w:sz="0" w:space="0" w:color="auto"/>
          </w:divBdr>
        </w:div>
        <w:div w:id="450394650">
          <w:marLeft w:val="640"/>
          <w:marRight w:val="0"/>
          <w:marTop w:val="0"/>
          <w:marBottom w:val="0"/>
          <w:divBdr>
            <w:top w:val="none" w:sz="0" w:space="0" w:color="auto"/>
            <w:left w:val="none" w:sz="0" w:space="0" w:color="auto"/>
            <w:bottom w:val="none" w:sz="0" w:space="0" w:color="auto"/>
            <w:right w:val="none" w:sz="0" w:space="0" w:color="auto"/>
          </w:divBdr>
        </w:div>
        <w:div w:id="1567447998">
          <w:marLeft w:val="640"/>
          <w:marRight w:val="0"/>
          <w:marTop w:val="0"/>
          <w:marBottom w:val="0"/>
          <w:divBdr>
            <w:top w:val="none" w:sz="0" w:space="0" w:color="auto"/>
            <w:left w:val="none" w:sz="0" w:space="0" w:color="auto"/>
            <w:bottom w:val="none" w:sz="0" w:space="0" w:color="auto"/>
            <w:right w:val="none" w:sz="0" w:space="0" w:color="auto"/>
          </w:divBdr>
        </w:div>
        <w:div w:id="96870756">
          <w:marLeft w:val="640"/>
          <w:marRight w:val="0"/>
          <w:marTop w:val="0"/>
          <w:marBottom w:val="0"/>
          <w:divBdr>
            <w:top w:val="none" w:sz="0" w:space="0" w:color="auto"/>
            <w:left w:val="none" w:sz="0" w:space="0" w:color="auto"/>
            <w:bottom w:val="none" w:sz="0" w:space="0" w:color="auto"/>
            <w:right w:val="none" w:sz="0" w:space="0" w:color="auto"/>
          </w:divBdr>
        </w:div>
        <w:div w:id="916593066">
          <w:marLeft w:val="640"/>
          <w:marRight w:val="0"/>
          <w:marTop w:val="0"/>
          <w:marBottom w:val="0"/>
          <w:divBdr>
            <w:top w:val="none" w:sz="0" w:space="0" w:color="auto"/>
            <w:left w:val="none" w:sz="0" w:space="0" w:color="auto"/>
            <w:bottom w:val="none" w:sz="0" w:space="0" w:color="auto"/>
            <w:right w:val="none" w:sz="0" w:space="0" w:color="auto"/>
          </w:divBdr>
        </w:div>
        <w:div w:id="538710053">
          <w:marLeft w:val="640"/>
          <w:marRight w:val="0"/>
          <w:marTop w:val="0"/>
          <w:marBottom w:val="0"/>
          <w:divBdr>
            <w:top w:val="none" w:sz="0" w:space="0" w:color="auto"/>
            <w:left w:val="none" w:sz="0" w:space="0" w:color="auto"/>
            <w:bottom w:val="none" w:sz="0" w:space="0" w:color="auto"/>
            <w:right w:val="none" w:sz="0" w:space="0" w:color="auto"/>
          </w:divBdr>
        </w:div>
        <w:div w:id="80951660">
          <w:marLeft w:val="640"/>
          <w:marRight w:val="0"/>
          <w:marTop w:val="0"/>
          <w:marBottom w:val="0"/>
          <w:divBdr>
            <w:top w:val="none" w:sz="0" w:space="0" w:color="auto"/>
            <w:left w:val="none" w:sz="0" w:space="0" w:color="auto"/>
            <w:bottom w:val="none" w:sz="0" w:space="0" w:color="auto"/>
            <w:right w:val="none" w:sz="0" w:space="0" w:color="auto"/>
          </w:divBdr>
        </w:div>
        <w:div w:id="1890335948">
          <w:marLeft w:val="640"/>
          <w:marRight w:val="0"/>
          <w:marTop w:val="0"/>
          <w:marBottom w:val="0"/>
          <w:divBdr>
            <w:top w:val="none" w:sz="0" w:space="0" w:color="auto"/>
            <w:left w:val="none" w:sz="0" w:space="0" w:color="auto"/>
            <w:bottom w:val="none" w:sz="0" w:space="0" w:color="auto"/>
            <w:right w:val="none" w:sz="0" w:space="0" w:color="auto"/>
          </w:divBdr>
        </w:div>
        <w:div w:id="1779790010">
          <w:marLeft w:val="640"/>
          <w:marRight w:val="0"/>
          <w:marTop w:val="0"/>
          <w:marBottom w:val="0"/>
          <w:divBdr>
            <w:top w:val="none" w:sz="0" w:space="0" w:color="auto"/>
            <w:left w:val="none" w:sz="0" w:space="0" w:color="auto"/>
            <w:bottom w:val="none" w:sz="0" w:space="0" w:color="auto"/>
            <w:right w:val="none" w:sz="0" w:space="0" w:color="auto"/>
          </w:divBdr>
        </w:div>
        <w:div w:id="906914420">
          <w:marLeft w:val="640"/>
          <w:marRight w:val="0"/>
          <w:marTop w:val="0"/>
          <w:marBottom w:val="0"/>
          <w:divBdr>
            <w:top w:val="none" w:sz="0" w:space="0" w:color="auto"/>
            <w:left w:val="none" w:sz="0" w:space="0" w:color="auto"/>
            <w:bottom w:val="none" w:sz="0" w:space="0" w:color="auto"/>
            <w:right w:val="none" w:sz="0" w:space="0" w:color="auto"/>
          </w:divBdr>
        </w:div>
        <w:div w:id="1833790339">
          <w:marLeft w:val="640"/>
          <w:marRight w:val="0"/>
          <w:marTop w:val="0"/>
          <w:marBottom w:val="0"/>
          <w:divBdr>
            <w:top w:val="none" w:sz="0" w:space="0" w:color="auto"/>
            <w:left w:val="none" w:sz="0" w:space="0" w:color="auto"/>
            <w:bottom w:val="none" w:sz="0" w:space="0" w:color="auto"/>
            <w:right w:val="none" w:sz="0" w:space="0" w:color="auto"/>
          </w:divBdr>
        </w:div>
        <w:div w:id="1267538594">
          <w:marLeft w:val="640"/>
          <w:marRight w:val="0"/>
          <w:marTop w:val="0"/>
          <w:marBottom w:val="0"/>
          <w:divBdr>
            <w:top w:val="none" w:sz="0" w:space="0" w:color="auto"/>
            <w:left w:val="none" w:sz="0" w:space="0" w:color="auto"/>
            <w:bottom w:val="none" w:sz="0" w:space="0" w:color="auto"/>
            <w:right w:val="none" w:sz="0" w:space="0" w:color="auto"/>
          </w:divBdr>
        </w:div>
        <w:div w:id="1948270570">
          <w:marLeft w:val="640"/>
          <w:marRight w:val="0"/>
          <w:marTop w:val="0"/>
          <w:marBottom w:val="0"/>
          <w:divBdr>
            <w:top w:val="none" w:sz="0" w:space="0" w:color="auto"/>
            <w:left w:val="none" w:sz="0" w:space="0" w:color="auto"/>
            <w:bottom w:val="none" w:sz="0" w:space="0" w:color="auto"/>
            <w:right w:val="none" w:sz="0" w:space="0" w:color="auto"/>
          </w:divBdr>
        </w:div>
        <w:div w:id="606811918">
          <w:marLeft w:val="640"/>
          <w:marRight w:val="0"/>
          <w:marTop w:val="0"/>
          <w:marBottom w:val="0"/>
          <w:divBdr>
            <w:top w:val="none" w:sz="0" w:space="0" w:color="auto"/>
            <w:left w:val="none" w:sz="0" w:space="0" w:color="auto"/>
            <w:bottom w:val="none" w:sz="0" w:space="0" w:color="auto"/>
            <w:right w:val="none" w:sz="0" w:space="0" w:color="auto"/>
          </w:divBdr>
        </w:div>
        <w:div w:id="257492565">
          <w:marLeft w:val="640"/>
          <w:marRight w:val="0"/>
          <w:marTop w:val="0"/>
          <w:marBottom w:val="0"/>
          <w:divBdr>
            <w:top w:val="none" w:sz="0" w:space="0" w:color="auto"/>
            <w:left w:val="none" w:sz="0" w:space="0" w:color="auto"/>
            <w:bottom w:val="none" w:sz="0" w:space="0" w:color="auto"/>
            <w:right w:val="none" w:sz="0" w:space="0" w:color="auto"/>
          </w:divBdr>
        </w:div>
        <w:div w:id="1519125641">
          <w:marLeft w:val="640"/>
          <w:marRight w:val="0"/>
          <w:marTop w:val="0"/>
          <w:marBottom w:val="0"/>
          <w:divBdr>
            <w:top w:val="none" w:sz="0" w:space="0" w:color="auto"/>
            <w:left w:val="none" w:sz="0" w:space="0" w:color="auto"/>
            <w:bottom w:val="none" w:sz="0" w:space="0" w:color="auto"/>
            <w:right w:val="none" w:sz="0" w:space="0" w:color="auto"/>
          </w:divBdr>
        </w:div>
        <w:div w:id="614755379">
          <w:marLeft w:val="640"/>
          <w:marRight w:val="0"/>
          <w:marTop w:val="0"/>
          <w:marBottom w:val="0"/>
          <w:divBdr>
            <w:top w:val="none" w:sz="0" w:space="0" w:color="auto"/>
            <w:left w:val="none" w:sz="0" w:space="0" w:color="auto"/>
            <w:bottom w:val="none" w:sz="0" w:space="0" w:color="auto"/>
            <w:right w:val="none" w:sz="0" w:space="0" w:color="auto"/>
          </w:divBdr>
        </w:div>
        <w:div w:id="1693339818">
          <w:marLeft w:val="640"/>
          <w:marRight w:val="0"/>
          <w:marTop w:val="0"/>
          <w:marBottom w:val="0"/>
          <w:divBdr>
            <w:top w:val="none" w:sz="0" w:space="0" w:color="auto"/>
            <w:left w:val="none" w:sz="0" w:space="0" w:color="auto"/>
            <w:bottom w:val="none" w:sz="0" w:space="0" w:color="auto"/>
            <w:right w:val="none" w:sz="0" w:space="0" w:color="auto"/>
          </w:divBdr>
        </w:div>
        <w:div w:id="708603363">
          <w:marLeft w:val="640"/>
          <w:marRight w:val="0"/>
          <w:marTop w:val="0"/>
          <w:marBottom w:val="0"/>
          <w:divBdr>
            <w:top w:val="none" w:sz="0" w:space="0" w:color="auto"/>
            <w:left w:val="none" w:sz="0" w:space="0" w:color="auto"/>
            <w:bottom w:val="none" w:sz="0" w:space="0" w:color="auto"/>
            <w:right w:val="none" w:sz="0" w:space="0" w:color="auto"/>
          </w:divBdr>
        </w:div>
        <w:div w:id="1206482049">
          <w:marLeft w:val="640"/>
          <w:marRight w:val="0"/>
          <w:marTop w:val="0"/>
          <w:marBottom w:val="0"/>
          <w:divBdr>
            <w:top w:val="none" w:sz="0" w:space="0" w:color="auto"/>
            <w:left w:val="none" w:sz="0" w:space="0" w:color="auto"/>
            <w:bottom w:val="none" w:sz="0" w:space="0" w:color="auto"/>
            <w:right w:val="none" w:sz="0" w:space="0" w:color="auto"/>
          </w:divBdr>
        </w:div>
        <w:div w:id="1829706449">
          <w:marLeft w:val="640"/>
          <w:marRight w:val="0"/>
          <w:marTop w:val="0"/>
          <w:marBottom w:val="0"/>
          <w:divBdr>
            <w:top w:val="none" w:sz="0" w:space="0" w:color="auto"/>
            <w:left w:val="none" w:sz="0" w:space="0" w:color="auto"/>
            <w:bottom w:val="none" w:sz="0" w:space="0" w:color="auto"/>
            <w:right w:val="none" w:sz="0" w:space="0" w:color="auto"/>
          </w:divBdr>
        </w:div>
        <w:div w:id="905215924">
          <w:marLeft w:val="640"/>
          <w:marRight w:val="0"/>
          <w:marTop w:val="0"/>
          <w:marBottom w:val="0"/>
          <w:divBdr>
            <w:top w:val="none" w:sz="0" w:space="0" w:color="auto"/>
            <w:left w:val="none" w:sz="0" w:space="0" w:color="auto"/>
            <w:bottom w:val="none" w:sz="0" w:space="0" w:color="auto"/>
            <w:right w:val="none" w:sz="0" w:space="0" w:color="auto"/>
          </w:divBdr>
        </w:div>
        <w:div w:id="2027904711">
          <w:marLeft w:val="640"/>
          <w:marRight w:val="0"/>
          <w:marTop w:val="0"/>
          <w:marBottom w:val="0"/>
          <w:divBdr>
            <w:top w:val="none" w:sz="0" w:space="0" w:color="auto"/>
            <w:left w:val="none" w:sz="0" w:space="0" w:color="auto"/>
            <w:bottom w:val="none" w:sz="0" w:space="0" w:color="auto"/>
            <w:right w:val="none" w:sz="0" w:space="0" w:color="auto"/>
          </w:divBdr>
        </w:div>
        <w:div w:id="1077245428">
          <w:marLeft w:val="640"/>
          <w:marRight w:val="0"/>
          <w:marTop w:val="0"/>
          <w:marBottom w:val="0"/>
          <w:divBdr>
            <w:top w:val="none" w:sz="0" w:space="0" w:color="auto"/>
            <w:left w:val="none" w:sz="0" w:space="0" w:color="auto"/>
            <w:bottom w:val="none" w:sz="0" w:space="0" w:color="auto"/>
            <w:right w:val="none" w:sz="0" w:space="0" w:color="auto"/>
          </w:divBdr>
        </w:div>
        <w:div w:id="793719570">
          <w:marLeft w:val="640"/>
          <w:marRight w:val="0"/>
          <w:marTop w:val="0"/>
          <w:marBottom w:val="0"/>
          <w:divBdr>
            <w:top w:val="none" w:sz="0" w:space="0" w:color="auto"/>
            <w:left w:val="none" w:sz="0" w:space="0" w:color="auto"/>
            <w:bottom w:val="none" w:sz="0" w:space="0" w:color="auto"/>
            <w:right w:val="none" w:sz="0" w:space="0" w:color="auto"/>
          </w:divBdr>
        </w:div>
        <w:div w:id="987976779">
          <w:marLeft w:val="640"/>
          <w:marRight w:val="0"/>
          <w:marTop w:val="0"/>
          <w:marBottom w:val="0"/>
          <w:divBdr>
            <w:top w:val="none" w:sz="0" w:space="0" w:color="auto"/>
            <w:left w:val="none" w:sz="0" w:space="0" w:color="auto"/>
            <w:bottom w:val="none" w:sz="0" w:space="0" w:color="auto"/>
            <w:right w:val="none" w:sz="0" w:space="0" w:color="auto"/>
          </w:divBdr>
        </w:div>
        <w:div w:id="1963536462">
          <w:marLeft w:val="640"/>
          <w:marRight w:val="0"/>
          <w:marTop w:val="0"/>
          <w:marBottom w:val="0"/>
          <w:divBdr>
            <w:top w:val="none" w:sz="0" w:space="0" w:color="auto"/>
            <w:left w:val="none" w:sz="0" w:space="0" w:color="auto"/>
            <w:bottom w:val="none" w:sz="0" w:space="0" w:color="auto"/>
            <w:right w:val="none" w:sz="0" w:space="0" w:color="auto"/>
          </w:divBdr>
        </w:div>
        <w:div w:id="1046956280">
          <w:marLeft w:val="640"/>
          <w:marRight w:val="0"/>
          <w:marTop w:val="0"/>
          <w:marBottom w:val="0"/>
          <w:divBdr>
            <w:top w:val="none" w:sz="0" w:space="0" w:color="auto"/>
            <w:left w:val="none" w:sz="0" w:space="0" w:color="auto"/>
            <w:bottom w:val="none" w:sz="0" w:space="0" w:color="auto"/>
            <w:right w:val="none" w:sz="0" w:space="0" w:color="auto"/>
          </w:divBdr>
        </w:div>
        <w:div w:id="1903906296">
          <w:marLeft w:val="640"/>
          <w:marRight w:val="0"/>
          <w:marTop w:val="0"/>
          <w:marBottom w:val="0"/>
          <w:divBdr>
            <w:top w:val="none" w:sz="0" w:space="0" w:color="auto"/>
            <w:left w:val="none" w:sz="0" w:space="0" w:color="auto"/>
            <w:bottom w:val="none" w:sz="0" w:space="0" w:color="auto"/>
            <w:right w:val="none" w:sz="0" w:space="0" w:color="auto"/>
          </w:divBdr>
        </w:div>
        <w:div w:id="733770716">
          <w:marLeft w:val="640"/>
          <w:marRight w:val="0"/>
          <w:marTop w:val="0"/>
          <w:marBottom w:val="0"/>
          <w:divBdr>
            <w:top w:val="none" w:sz="0" w:space="0" w:color="auto"/>
            <w:left w:val="none" w:sz="0" w:space="0" w:color="auto"/>
            <w:bottom w:val="none" w:sz="0" w:space="0" w:color="auto"/>
            <w:right w:val="none" w:sz="0" w:space="0" w:color="auto"/>
          </w:divBdr>
        </w:div>
        <w:div w:id="51781803">
          <w:marLeft w:val="640"/>
          <w:marRight w:val="0"/>
          <w:marTop w:val="0"/>
          <w:marBottom w:val="0"/>
          <w:divBdr>
            <w:top w:val="none" w:sz="0" w:space="0" w:color="auto"/>
            <w:left w:val="none" w:sz="0" w:space="0" w:color="auto"/>
            <w:bottom w:val="none" w:sz="0" w:space="0" w:color="auto"/>
            <w:right w:val="none" w:sz="0" w:space="0" w:color="auto"/>
          </w:divBdr>
        </w:div>
        <w:div w:id="1969622819">
          <w:marLeft w:val="640"/>
          <w:marRight w:val="0"/>
          <w:marTop w:val="0"/>
          <w:marBottom w:val="0"/>
          <w:divBdr>
            <w:top w:val="none" w:sz="0" w:space="0" w:color="auto"/>
            <w:left w:val="none" w:sz="0" w:space="0" w:color="auto"/>
            <w:bottom w:val="none" w:sz="0" w:space="0" w:color="auto"/>
            <w:right w:val="none" w:sz="0" w:space="0" w:color="auto"/>
          </w:divBdr>
        </w:div>
        <w:div w:id="1402631412">
          <w:marLeft w:val="640"/>
          <w:marRight w:val="0"/>
          <w:marTop w:val="0"/>
          <w:marBottom w:val="0"/>
          <w:divBdr>
            <w:top w:val="none" w:sz="0" w:space="0" w:color="auto"/>
            <w:left w:val="none" w:sz="0" w:space="0" w:color="auto"/>
            <w:bottom w:val="none" w:sz="0" w:space="0" w:color="auto"/>
            <w:right w:val="none" w:sz="0" w:space="0" w:color="auto"/>
          </w:divBdr>
        </w:div>
        <w:div w:id="629439162">
          <w:marLeft w:val="640"/>
          <w:marRight w:val="0"/>
          <w:marTop w:val="0"/>
          <w:marBottom w:val="0"/>
          <w:divBdr>
            <w:top w:val="none" w:sz="0" w:space="0" w:color="auto"/>
            <w:left w:val="none" w:sz="0" w:space="0" w:color="auto"/>
            <w:bottom w:val="none" w:sz="0" w:space="0" w:color="auto"/>
            <w:right w:val="none" w:sz="0" w:space="0" w:color="auto"/>
          </w:divBdr>
        </w:div>
        <w:div w:id="1647204183">
          <w:marLeft w:val="640"/>
          <w:marRight w:val="0"/>
          <w:marTop w:val="0"/>
          <w:marBottom w:val="0"/>
          <w:divBdr>
            <w:top w:val="none" w:sz="0" w:space="0" w:color="auto"/>
            <w:left w:val="none" w:sz="0" w:space="0" w:color="auto"/>
            <w:bottom w:val="none" w:sz="0" w:space="0" w:color="auto"/>
            <w:right w:val="none" w:sz="0" w:space="0" w:color="auto"/>
          </w:divBdr>
        </w:div>
        <w:div w:id="1987783525">
          <w:marLeft w:val="640"/>
          <w:marRight w:val="0"/>
          <w:marTop w:val="0"/>
          <w:marBottom w:val="0"/>
          <w:divBdr>
            <w:top w:val="none" w:sz="0" w:space="0" w:color="auto"/>
            <w:left w:val="none" w:sz="0" w:space="0" w:color="auto"/>
            <w:bottom w:val="none" w:sz="0" w:space="0" w:color="auto"/>
            <w:right w:val="none" w:sz="0" w:space="0" w:color="auto"/>
          </w:divBdr>
        </w:div>
        <w:div w:id="1047492620">
          <w:marLeft w:val="640"/>
          <w:marRight w:val="0"/>
          <w:marTop w:val="0"/>
          <w:marBottom w:val="0"/>
          <w:divBdr>
            <w:top w:val="none" w:sz="0" w:space="0" w:color="auto"/>
            <w:left w:val="none" w:sz="0" w:space="0" w:color="auto"/>
            <w:bottom w:val="none" w:sz="0" w:space="0" w:color="auto"/>
            <w:right w:val="none" w:sz="0" w:space="0" w:color="auto"/>
          </w:divBdr>
        </w:div>
      </w:divsChild>
    </w:div>
    <w:div w:id="2123303066">
      <w:bodyDiv w:val="1"/>
      <w:marLeft w:val="0"/>
      <w:marRight w:val="0"/>
      <w:marTop w:val="0"/>
      <w:marBottom w:val="0"/>
      <w:divBdr>
        <w:top w:val="none" w:sz="0" w:space="0" w:color="auto"/>
        <w:left w:val="none" w:sz="0" w:space="0" w:color="auto"/>
        <w:bottom w:val="none" w:sz="0" w:space="0" w:color="auto"/>
        <w:right w:val="none" w:sz="0" w:space="0" w:color="auto"/>
      </w:divBdr>
      <w:divsChild>
        <w:div w:id="464856726">
          <w:marLeft w:val="640"/>
          <w:marRight w:val="0"/>
          <w:marTop w:val="0"/>
          <w:marBottom w:val="0"/>
          <w:divBdr>
            <w:top w:val="none" w:sz="0" w:space="0" w:color="auto"/>
            <w:left w:val="none" w:sz="0" w:space="0" w:color="auto"/>
            <w:bottom w:val="none" w:sz="0" w:space="0" w:color="auto"/>
            <w:right w:val="none" w:sz="0" w:space="0" w:color="auto"/>
          </w:divBdr>
        </w:div>
        <w:div w:id="1513059873">
          <w:marLeft w:val="640"/>
          <w:marRight w:val="0"/>
          <w:marTop w:val="0"/>
          <w:marBottom w:val="0"/>
          <w:divBdr>
            <w:top w:val="none" w:sz="0" w:space="0" w:color="auto"/>
            <w:left w:val="none" w:sz="0" w:space="0" w:color="auto"/>
            <w:bottom w:val="none" w:sz="0" w:space="0" w:color="auto"/>
            <w:right w:val="none" w:sz="0" w:space="0" w:color="auto"/>
          </w:divBdr>
        </w:div>
        <w:div w:id="992100562">
          <w:marLeft w:val="640"/>
          <w:marRight w:val="0"/>
          <w:marTop w:val="0"/>
          <w:marBottom w:val="0"/>
          <w:divBdr>
            <w:top w:val="none" w:sz="0" w:space="0" w:color="auto"/>
            <w:left w:val="none" w:sz="0" w:space="0" w:color="auto"/>
            <w:bottom w:val="none" w:sz="0" w:space="0" w:color="auto"/>
            <w:right w:val="none" w:sz="0" w:space="0" w:color="auto"/>
          </w:divBdr>
        </w:div>
        <w:div w:id="380635153">
          <w:marLeft w:val="640"/>
          <w:marRight w:val="0"/>
          <w:marTop w:val="0"/>
          <w:marBottom w:val="0"/>
          <w:divBdr>
            <w:top w:val="none" w:sz="0" w:space="0" w:color="auto"/>
            <w:left w:val="none" w:sz="0" w:space="0" w:color="auto"/>
            <w:bottom w:val="none" w:sz="0" w:space="0" w:color="auto"/>
            <w:right w:val="none" w:sz="0" w:space="0" w:color="auto"/>
          </w:divBdr>
        </w:div>
        <w:div w:id="1160779053">
          <w:marLeft w:val="640"/>
          <w:marRight w:val="0"/>
          <w:marTop w:val="0"/>
          <w:marBottom w:val="0"/>
          <w:divBdr>
            <w:top w:val="none" w:sz="0" w:space="0" w:color="auto"/>
            <w:left w:val="none" w:sz="0" w:space="0" w:color="auto"/>
            <w:bottom w:val="none" w:sz="0" w:space="0" w:color="auto"/>
            <w:right w:val="none" w:sz="0" w:space="0" w:color="auto"/>
          </w:divBdr>
        </w:div>
        <w:div w:id="435373013">
          <w:marLeft w:val="640"/>
          <w:marRight w:val="0"/>
          <w:marTop w:val="0"/>
          <w:marBottom w:val="0"/>
          <w:divBdr>
            <w:top w:val="none" w:sz="0" w:space="0" w:color="auto"/>
            <w:left w:val="none" w:sz="0" w:space="0" w:color="auto"/>
            <w:bottom w:val="none" w:sz="0" w:space="0" w:color="auto"/>
            <w:right w:val="none" w:sz="0" w:space="0" w:color="auto"/>
          </w:divBdr>
        </w:div>
        <w:div w:id="576404670">
          <w:marLeft w:val="640"/>
          <w:marRight w:val="0"/>
          <w:marTop w:val="0"/>
          <w:marBottom w:val="0"/>
          <w:divBdr>
            <w:top w:val="none" w:sz="0" w:space="0" w:color="auto"/>
            <w:left w:val="none" w:sz="0" w:space="0" w:color="auto"/>
            <w:bottom w:val="none" w:sz="0" w:space="0" w:color="auto"/>
            <w:right w:val="none" w:sz="0" w:space="0" w:color="auto"/>
          </w:divBdr>
        </w:div>
        <w:div w:id="1260992438">
          <w:marLeft w:val="640"/>
          <w:marRight w:val="0"/>
          <w:marTop w:val="0"/>
          <w:marBottom w:val="0"/>
          <w:divBdr>
            <w:top w:val="none" w:sz="0" w:space="0" w:color="auto"/>
            <w:left w:val="none" w:sz="0" w:space="0" w:color="auto"/>
            <w:bottom w:val="none" w:sz="0" w:space="0" w:color="auto"/>
            <w:right w:val="none" w:sz="0" w:space="0" w:color="auto"/>
          </w:divBdr>
        </w:div>
        <w:div w:id="379939358">
          <w:marLeft w:val="640"/>
          <w:marRight w:val="0"/>
          <w:marTop w:val="0"/>
          <w:marBottom w:val="0"/>
          <w:divBdr>
            <w:top w:val="none" w:sz="0" w:space="0" w:color="auto"/>
            <w:left w:val="none" w:sz="0" w:space="0" w:color="auto"/>
            <w:bottom w:val="none" w:sz="0" w:space="0" w:color="auto"/>
            <w:right w:val="none" w:sz="0" w:space="0" w:color="auto"/>
          </w:divBdr>
        </w:div>
        <w:div w:id="2147316812">
          <w:marLeft w:val="640"/>
          <w:marRight w:val="0"/>
          <w:marTop w:val="0"/>
          <w:marBottom w:val="0"/>
          <w:divBdr>
            <w:top w:val="none" w:sz="0" w:space="0" w:color="auto"/>
            <w:left w:val="none" w:sz="0" w:space="0" w:color="auto"/>
            <w:bottom w:val="none" w:sz="0" w:space="0" w:color="auto"/>
            <w:right w:val="none" w:sz="0" w:space="0" w:color="auto"/>
          </w:divBdr>
        </w:div>
        <w:div w:id="836848740">
          <w:marLeft w:val="640"/>
          <w:marRight w:val="0"/>
          <w:marTop w:val="0"/>
          <w:marBottom w:val="0"/>
          <w:divBdr>
            <w:top w:val="none" w:sz="0" w:space="0" w:color="auto"/>
            <w:left w:val="none" w:sz="0" w:space="0" w:color="auto"/>
            <w:bottom w:val="none" w:sz="0" w:space="0" w:color="auto"/>
            <w:right w:val="none" w:sz="0" w:space="0" w:color="auto"/>
          </w:divBdr>
        </w:div>
        <w:div w:id="1800342759">
          <w:marLeft w:val="640"/>
          <w:marRight w:val="0"/>
          <w:marTop w:val="0"/>
          <w:marBottom w:val="0"/>
          <w:divBdr>
            <w:top w:val="none" w:sz="0" w:space="0" w:color="auto"/>
            <w:left w:val="none" w:sz="0" w:space="0" w:color="auto"/>
            <w:bottom w:val="none" w:sz="0" w:space="0" w:color="auto"/>
            <w:right w:val="none" w:sz="0" w:space="0" w:color="auto"/>
          </w:divBdr>
        </w:div>
        <w:div w:id="207959417">
          <w:marLeft w:val="640"/>
          <w:marRight w:val="0"/>
          <w:marTop w:val="0"/>
          <w:marBottom w:val="0"/>
          <w:divBdr>
            <w:top w:val="none" w:sz="0" w:space="0" w:color="auto"/>
            <w:left w:val="none" w:sz="0" w:space="0" w:color="auto"/>
            <w:bottom w:val="none" w:sz="0" w:space="0" w:color="auto"/>
            <w:right w:val="none" w:sz="0" w:space="0" w:color="auto"/>
          </w:divBdr>
        </w:div>
        <w:div w:id="1408922459">
          <w:marLeft w:val="640"/>
          <w:marRight w:val="0"/>
          <w:marTop w:val="0"/>
          <w:marBottom w:val="0"/>
          <w:divBdr>
            <w:top w:val="none" w:sz="0" w:space="0" w:color="auto"/>
            <w:left w:val="none" w:sz="0" w:space="0" w:color="auto"/>
            <w:bottom w:val="none" w:sz="0" w:space="0" w:color="auto"/>
            <w:right w:val="none" w:sz="0" w:space="0" w:color="auto"/>
          </w:divBdr>
        </w:div>
        <w:div w:id="876625380">
          <w:marLeft w:val="640"/>
          <w:marRight w:val="0"/>
          <w:marTop w:val="0"/>
          <w:marBottom w:val="0"/>
          <w:divBdr>
            <w:top w:val="none" w:sz="0" w:space="0" w:color="auto"/>
            <w:left w:val="none" w:sz="0" w:space="0" w:color="auto"/>
            <w:bottom w:val="none" w:sz="0" w:space="0" w:color="auto"/>
            <w:right w:val="none" w:sz="0" w:space="0" w:color="auto"/>
          </w:divBdr>
        </w:div>
        <w:div w:id="1177575934">
          <w:marLeft w:val="640"/>
          <w:marRight w:val="0"/>
          <w:marTop w:val="0"/>
          <w:marBottom w:val="0"/>
          <w:divBdr>
            <w:top w:val="none" w:sz="0" w:space="0" w:color="auto"/>
            <w:left w:val="none" w:sz="0" w:space="0" w:color="auto"/>
            <w:bottom w:val="none" w:sz="0" w:space="0" w:color="auto"/>
            <w:right w:val="none" w:sz="0" w:space="0" w:color="auto"/>
          </w:divBdr>
        </w:div>
        <w:div w:id="1143698657">
          <w:marLeft w:val="640"/>
          <w:marRight w:val="0"/>
          <w:marTop w:val="0"/>
          <w:marBottom w:val="0"/>
          <w:divBdr>
            <w:top w:val="none" w:sz="0" w:space="0" w:color="auto"/>
            <w:left w:val="none" w:sz="0" w:space="0" w:color="auto"/>
            <w:bottom w:val="none" w:sz="0" w:space="0" w:color="auto"/>
            <w:right w:val="none" w:sz="0" w:space="0" w:color="auto"/>
          </w:divBdr>
        </w:div>
        <w:div w:id="142477940">
          <w:marLeft w:val="640"/>
          <w:marRight w:val="0"/>
          <w:marTop w:val="0"/>
          <w:marBottom w:val="0"/>
          <w:divBdr>
            <w:top w:val="none" w:sz="0" w:space="0" w:color="auto"/>
            <w:left w:val="none" w:sz="0" w:space="0" w:color="auto"/>
            <w:bottom w:val="none" w:sz="0" w:space="0" w:color="auto"/>
            <w:right w:val="none" w:sz="0" w:space="0" w:color="auto"/>
          </w:divBdr>
        </w:div>
        <w:div w:id="1391423194">
          <w:marLeft w:val="640"/>
          <w:marRight w:val="0"/>
          <w:marTop w:val="0"/>
          <w:marBottom w:val="0"/>
          <w:divBdr>
            <w:top w:val="none" w:sz="0" w:space="0" w:color="auto"/>
            <w:left w:val="none" w:sz="0" w:space="0" w:color="auto"/>
            <w:bottom w:val="none" w:sz="0" w:space="0" w:color="auto"/>
            <w:right w:val="none" w:sz="0" w:space="0" w:color="auto"/>
          </w:divBdr>
        </w:div>
        <w:div w:id="323557684">
          <w:marLeft w:val="640"/>
          <w:marRight w:val="0"/>
          <w:marTop w:val="0"/>
          <w:marBottom w:val="0"/>
          <w:divBdr>
            <w:top w:val="none" w:sz="0" w:space="0" w:color="auto"/>
            <w:left w:val="none" w:sz="0" w:space="0" w:color="auto"/>
            <w:bottom w:val="none" w:sz="0" w:space="0" w:color="auto"/>
            <w:right w:val="none" w:sz="0" w:space="0" w:color="auto"/>
          </w:divBdr>
        </w:div>
        <w:div w:id="526597671">
          <w:marLeft w:val="640"/>
          <w:marRight w:val="0"/>
          <w:marTop w:val="0"/>
          <w:marBottom w:val="0"/>
          <w:divBdr>
            <w:top w:val="none" w:sz="0" w:space="0" w:color="auto"/>
            <w:left w:val="none" w:sz="0" w:space="0" w:color="auto"/>
            <w:bottom w:val="none" w:sz="0" w:space="0" w:color="auto"/>
            <w:right w:val="none" w:sz="0" w:space="0" w:color="auto"/>
          </w:divBdr>
        </w:div>
        <w:div w:id="1340155767">
          <w:marLeft w:val="640"/>
          <w:marRight w:val="0"/>
          <w:marTop w:val="0"/>
          <w:marBottom w:val="0"/>
          <w:divBdr>
            <w:top w:val="none" w:sz="0" w:space="0" w:color="auto"/>
            <w:left w:val="none" w:sz="0" w:space="0" w:color="auto"/>
            <w:bottom w:val="none" w:sz="0" w:space="0" w:color="auto"/>
            <w:right w:val="none" w:sz="0" w:space="0" w:color="auto"/>
          </w:divBdr>
        </w:div>
        <w:div w:id="68157686">
          <w:marLeft w:val="640"/>
          <w:marRight w:val="0"/>
          <w:marTop w:val="0"/>
          <w:marBottom w:val="0"/>
          <w:divBdr>
            <w:top w:val="none" w:sz="0" w:space="0" w:color="auto"/>
            <w:left w:val="none" w:sz="0" w:space="0" w:color="auto"/>
            <w:bottom w:val="none" w:sz="0" w:space="0" w:color="auto"/>
            <w:right w:val="none" w:sz="0" w:space="0" w:color="auto"/>
          </w:divBdr>
        </w:div>
        <w:div w:id="1641184761">
          <w:marLeft w:val="640"/>
          <w:marRight w:val="0"/>
          <w:marTop w:val="0"/>
          <w:marBottom w:val="0"/>
          <w:divBdr>
            <w:top w:val="none" w:sz="0" w:space="0" w:color="auto"/>
            <w:left w:val="none" w:sz="0" w:space="0" w:color="auto"/>
            <w:bottom w:val="none" w:sz="0" w:space="0" w:color="auto"/>
            <w:right w:val="none" w:sz="0" w:space="0" w:color="auto"/>
          </w:divBdr>
        </w:div>
        <w:div w:id="1728912159">
          <w:marLeft w:val="640"/>
          <w:marRight w:val="0"/>
          <w:marTop w:val="0"/>
          <w:marBottom w:val="0"/>
          <w:divBdr>
            <w:top w:val="none" w:sz="0" w:space="0" w:color="auto"/>
            <w:left w:val="none" w:sz="0" w:space="0" w:color="auto"/>
            <w:bottom w:val="none" w:sz="0" w:space="0" w:color="auto"/>
            <w:right w:val="none" w:sz="0" w:space="0" w:color="auto"/>
          </w:divBdr>
        </w:div>
        <w:div w:id="1203522572">
          <w:marLeft w:val="640"/>
          <w:marRight w:val="0"/>
          <w:marTop w:val="0"/>
          <w:marBottom w:val="0"/>
          <w:divBdr>
            <w:top w:val="none" w:sz="0" w:space="0" w:color="auto"/>
            <w:left w:val="none" w:sz="0" w:space="0" w:color="auto"/>
            <w:bottom w:val="none" w:sz="0" w:space="0" w:color="auto"/>
            <w:right w:val="none" w:sz="0" w:space="0" w:color="auto"/>
          </w:divBdr>
        </w:div>
        <w:div w:id="318583627">
          <w:marLeft w:val="640"/>
          <w:marRight w:val="0"/>
          <w:marTop w:val="0"/>
          <w:marBottom w:val="0"/>
          <w:divBdr>
            <w:top w:val="none" w:sz="0" w:space="0" w:color="auto"/>
            <w:left w:val="none" w:sz="0" w:space="0" w:color="auto"/>
            <w:bottom w:val="none" w:sz="0" w:space="0" w:color="auto"/>
            <w:right w:val="none" w:sz="0" w:space="0" w:color="auto"/>
          </w:divBdr>
        </w:div>
        <w:div w:id="656615419">
          <w:marLeft w:val="640"/>
          <w:marRight w:val="0"/>
          <w:marTop w:val="0"/>
          <w:marBottom w:val="0"/>
          <w:divBdr>
            <w:top w:val="none" w:sz="0" w:space="0" w:color="auto"/>
            <w:left w:val="none" w:sz="0" w:space="0" w:color="auto"/>
            <w:bottom w:val="none" w:sz="0" w:space="0" w:color="auto"/>
            <w:right w:val="none" w:sz="0" w:space="0" w:color="auto"/>
          </w:divBdr>
        </w:div>
        <w:div w:id="125203462">
          <w:marLeft w:val="640"/>
          <w:marRight w:val="0"/>
          <w:marTop w:val="0"/>
          <w:marBottom w:val="0"/>
          <w:divBdr>
            <w:top w:val="none" w:sz="0" w:space="0" w:color="auto"/>
            <w:left w:val="none" w:sz="0" w:space="0" w:color="auto"/>
            <w:bottom w:val="none" w:sz="0" w:space="0" w:color="auto"/>
            <w:right w:val="none" w:sz="0" w:space="0" w:color="auto"/>
          </w:divBdr>
        </w:div>
        <w:div w:id="1685933961">
          <w:marLeft w:val="640"/>
          <w:marRight w:val="0"/>
          <w:marTop w:val="0"/>
          <w:marBottom w:val="0"/>
          <w:divBdr>
            <w:top w:val="none" w:sz="0" w:space="0" w:color="auto"/>
            <w:left w:val="none" w:sz="0" w:space="0" w:color="auto"/>
            <w:bottom w:val="none" w:sz="0" w:space="0" w:color="auto"/>
            <w:right w:val="none" w:sz="0" w:space="0" w:color="auto"/>
          </w:divBdr>
        </w:div>
        <w:div w:id="1650011057">
          <w:marLeft w:val="640"/>
          <w:marRight w:val="0"/>
          <w:marTop w:val="0"/>
          <w:marBottom w:val="0"/>
          <w:divBdr>
            <w:top w:val="none" w:sz="0" w:space="0" w:color="auto"/>
            <w:left w:val="none" w:sz="0" w:space="0" w:color="auto"/>
            <w:bottom w:val="none" w:sz="0" w:space="0" w:color="auto"/>
            <w:right w:val="none" w:sz="0" w:space="0" w:color="auto"/>
          </w:divBdr>
        </w:div>
        <w:div w:id="1099761237">
          <w:marLeft w:val="640"/>
          <w:marRight w:val="0"/>
          <w:marTop w:val="0"/>
          <w:marBottom w:val="0"/>
          <w:divBdr>
            <w:top w:val="none" w:sz="0" w:space="0" w:color="auto"/>
            <w:left w:val="none" w:sz="0" w:space="0" w:color="auto"/>
            <w:bottom w:val="none" w:sz="0" w:space="0" w:color="auto"/>
            <w:right w:val="none" w:sz="0" w:space="0" w:color="auto"/>
          </w:divBdr>
        </w:div>
        <w:div w:id="981927934">
          <w:marLeft w:val="640"/>
          <w:marRight w:val="0"/>
          <w:marTop w:val="0"/>
          <w:marBottom w:val="0"/>
          <w:divBdr>
            <w:top w:val="none" w:sz="0" w:space="0" w:color="auto"/>
            <w:left w:val="none" w:sz="0" w:space="0" w:color="auto"/>
            <w:bottom w:val="none" w:sz="0" w:space="0" w:color="auto"/>
            <w:right w:val="none" w:sz="0" w:space="0" w:color="auto"/>
          </w:divBdr>
        </w:div>
        <w:div w:id="200869597">
          <w:marLeft w:val="640"/>
          <w:marRight w:val="0"/>
          <w:marTop w:val="0"/>
          <w:marBottom w:val="0"/>
          <w:divBdr>
            <w:top w:val="none" w:sz="0" w:space="0" w:color="auto"/>
            <w:left w:val="none" w:sz="0" w:space="0" w:color="auto"/>
            <w:bottom w:val="none" w:sz="0" w:space="0" w:color="auto"/>
            <w:right w:val="none" w:sz="0" w:space="0" w:color="auto"/>
          </w:divBdr>
        </w:div>
        <w:div w:id="527910378">
          <w:marLeft w:val="640"/>
          <w:marRight w:val="0"/>
          <w:marTop w:val="0"/>
          <w:marBottom w:val="0"/>
          <w:divBdr>
            <w:top w:val="none" w:sz="0" w:space="0" w:color="auto"/>
            <w:left w:val="none" w:sz="0" w:space="0" w:color="auto"/>
            <w:bottom w:val="none" w:sz="0" w:space="0" w:color="auto"/>
            <w:right w:val="none" w:sz="0" w:space="0" w:color="auto"/>
          </w:divBdr>
        </w:div>
        <w:div w:id="1463158866">
          <w:marLeft w:val="640"/>
          <w:marRight w:val="0"/>
          <w:marTop w:val="0"/>
          <w:marBottom w:val="0"/>
          <w:divBdr>
            <w:top w:val="none" w:sz="0" w:space="0" w:color="auto"/>
            <w:left w:val="none" w:sz="0" w:space="0" w:color="auto"/>
            <w:bottom w:val="none" w:sz="0" w:space="0" w:color="auto"/>
            <w:right w:val="none" w:sz="0" w:space="0" w:color="auto"/>
          </w:divBdr>
        </w:div>
        <w:div w:id="1417094658">
          <w:marLeft w:val="640"/>
          <w:marRight w:val="0"/>
          <w:marTop w:val="0"/>
          <w:marBottom w:val="0"/>
          <w:divBdr>
            <w:top w:val="none" w:sz="0" w:space="0" w:color="auto"/>
            <w:left w:val="none" w:sz="0" w:space="0" w:color="auto"/>
            <w:bottom w:val="none" w:sz="0" w:space="0" w:color="auto"/>
            <w:right w:val="none" w:sz="0" w:space="0" w:color="auto"/>
          </w:divBdr>
        </w:div>
        <w:div w:id="237519076">
          <w:marLeft w:val="640"/>
          <w:marRight w:val="0"/>
          <w:marTop w:val="0"/>
          <w:marBottom w:val="0"/>
          <w:divBdr>
            <w:top w:val="none" w:sz="0" w:space="0" w:color="auto"/>
            <w:left w:val="none" w:sz="0" w:space="0" w:color="auto"/>
            <w:bottom w:val="none" w:sz="0" w:space="0" w:color="auto"/>
            <w:right w:val="none" w:sz="0" w:space="0" w:color="auto"/>
          </w:divBdr>
        </w:div>
        <w:div w:id="2096971372">
          <w:marLeft w:val="640"/>
          <w:marRight w:val="0"/>
          <w:marTop w:val="0"/>
          <w:marBottom w:val="0"/>
          <w:divBdr>
            <w:top w:val="none" w:sz="0" w:space="0" w:color="auto"/>
            <w:left w:val="none" w:sz="0" w:space="0" w:color="auto"/>
            <w:bottom w:val="none" w:sz="0" w:space="0" w:color="auto"/>
            <w:right w:val="none" w:sz="0" w:space="0" w:color="auto"/>
          </w:divBdr>
        </w:div>
        <w:div w:id="1761752105">
          <w:marLeft w:val="640"/>
          <w:marRight w:val="0"/>
          <w:marTop w:val="0"/>
          <w:marBottom w:val="0"/>
          <w:divBdr>
            <w:top w:val="none" w:sz="0" w:space="0" w:color="auto"/>
            <w:left w:val="none" w:sz="0" w:space="0" w:color="auto"/>
            <w:bottom w:val="none" w:sz="0" w:space="0" w:color="auto"/>
            <w:right w:val="none" w:sz="0" w:space="0" w:color="auto"/>
          </w:divBdr>
        </w:div>
        <w:div w:id="2024236792">
          <w:marLeft w:val="640"/>
          <w:marRight w:val="0"/>
          <w:marTop w:val="0"/>
          <w:marBottom w:val="0"/>
          <w:divBdr>
            <w:top w:val="none" w:sz="0" w:space="0" w:color="auto"/>
            <w:left w:val="none" w:sz="0" w:space="0" w:color="auto"/>
            <w:bottom w:val="none" w:sz="0" w:space="0" w:color="auto"/>
            <w:right w:val="none" w:sz="0" w:space="0" w:color="auto"/>
          </w:divBdr>
        </w:div>
        <w:div w:id="1234319257">
          <w:marLeft w:val="640"/>
          <w:marRight w:val="0"/>
          <w:marTop w:val="0"/>
          <w:marBottom w:val="0"/>
          <w:divBdr>
            <w:top w:val="none" w:sz="0" w:space="0" w:color="auto"/>
            <w:left w:val="none" w:sz="0" w:space="0" w:color="auto"/>
            <w:bottom w:val="none" w:sz="0" w:space="0" w:color="auto"/>
            <w:right w:val="none" w:sz="0" w:space="0" w:color="auto"/>
          </w:divBdr>
        </w:div>
        <w:div w:id="1346830828">
          <w:marLeft w:val="640"/>
          <w:marRight w:val="0"/>
          <w:marTop w:val="0"/>
          <w:marBottom w:val="0"/>
          <w:divBdr>
            <w:top w:val="none" w:sz="0" w:space="0" w:color="auto"/>
            <w:left w:val="none" w:sz="0" w:space="0" w:color="auto"/>
            <w:bottom w:val="none" w:sz="0" w:space="0" w:color="auto"/>
            <w:right w:val="none" w:sz="0" w:space="0" w:color="auto"/>
          </w:divBdr>
        </w:div>
        <w:div w:id="1680816721">
          <w:marLeft w:val="640"/>
          <w:marRight w:val="0"/>
          <w:marTop w:val="0"/>
          <w:marBottom w:val="0"/>
          <w:divBdr>
            <w:top w:val="none" w:sz="0" w:space="0" w:color="auto"/>
            <w:left w:val="none" w:sz="0" w:space="0" w:color="auto"/>
            <w:bottom w:val="none" w:sz="0" w:space="0" w:color="auto"/>
            <w:right w:val="none" w:sz="0" w:space="0" w:color="auto"/>
          </w:divBdr>
        </w:div>
        <w:div w:id="120271341">
          <w:marLeft w:val="640"/>
          <w:marRight w:val="0"/>
          <w:marTop w:val="0"/>
          <w:marBottom w:val="0"/>
          <w:divBdr>
            <w:top w:val="none" w:sz="0" w:space="0" w:color="auto"/>
            <w:left w:val="none" w:sz="0" w:space="0" w:color="auto"/>
            <w:bottom w:val="none" w:sz="0" w:space="0" w:color="auto"/>
            <w:right w:val="none" w:sz="0" w:space="0" w:color="auto"/>
          </w:divBdr>
        </w:div>
        <w:div w:id="1506558107">
          <w:marLeft w:val="640"/>
          <w:marRight w:val="0"/>
          <w:marTop w:val="0"/>
          <w:marBottom w:val="0"/>
          <w:divBdr>
            <w:top w:val="none" w:sz="0" w:space="0" w:color="auto"/>
            <w:left w:val="none" w:sz="0" w:space="0" w:color="auto"/>
            <w:bottom w:val="none" w:sz="0" w:space="0" w:color="auto"/>
            <w:right w:val="none" w:sz="0" w:space="0" w:color="auto"/>
          </w:divBdr>
        </w:div>
        <w:div w:id="120851698">
          <w:marLeft w:val="640"/>
          <w:marRight w:val="0"/>
          <w:marTop w:val="0"/>
          <w:marBottom w:val="0"/>
          <w:divBdr>
            <w:top w:val="none" w:sz="0" w:space="0" w:color="auto"/>
            <w:left w:val="none" w:sz="0" w:space="0" w:color="auto"/>
            <w:bottom w:val="none" w:sz="0" w:space="0" w:color="auto"/>
            <w:right w:val="none" w:sz="0" w:space="0" w:color="auto"/>
          </w:divBdr>
        </w:div>
        <w:div w:id="535968950">
          <w:marLeft w:val="640"/>
          <w:marRight w:val="0"/>
          <w:marTop w:val="0"/>
          <w:marBottom w:val="0"/>
          <w:divBdr>
            <w:top w:val="none" w:sz="0" w:space="0" w:color="auto"/>
            <w:left w:val="none" w:sz="0" w:space="0" w:color="auto"/>
            <w:bottom w:val="none" w:sz="0" w:space="0" w:color="auto"/>
            <w:right w:val="none" w:sz="0" w:space="0" w:color="auto"/>
          </w:divBdr>
        </w:div>
        <w:div w:id="903221812">
          <w:marLeft w:val="640"/>
          <w:marRight w:val="0"/>
          <w:marTop w:val="0"/>
          <w:marBottom w:val="0"/>
          <w:divBdr>
            <w:top w:val="none" w:sz="0" w:space="0" w:color="auto"/>
            <w:left w:val="none" w:sz="0" w:space="0" w:color="auto"/>
            <w:bottom w:val="none" w:sz="0" w:space="0" w:color="auto"/>
            <w:right w:val="none" w:sz="0" w:space="0" w:color="auto"/>
          </w:divBdr>
        </w:div>
        <w:div w:id="383797982">
          <w:marLeft w:val="640"/>
          <w:marRight w:val="0"/>
          <w:marTop w:val="0"/>
          <w:marBottom w:val="0"/>
          <w:divBdr>
            <w:top w:val="none" w:sz="0" w:space="0" w:color="auto"/>
            <w:left w:val="none" w:sz="0" w:space="0" w:color="auto"/>
            <w:bottom w:val="none" w:sz="0" w:space="0" w:color="auto"/>
            <w:right w:val="none" w:sz="0" w:space="0" w:color="auto"/>
          </w:divBdr>
        </w:div>
        <w:div w:id="2004115000">
          <w:marLeft w:val="640"/>
          <w:marRight w:val="0"/>
          <w:marTop w:val="0"/>
          <w:marBottom w:val="0"/>
          <w:divBdr>
            <w:top w:val="none" w:sz="0" w:space="0" w:color="auto"/>
            <w:left w:val="none" w:sz="0" w:space="0" w:color="auto"/>
            <w:bottom w:val="none" w:sz="0" w:space="0" w:color="auto"/>
            <w:right w:val="none" w:sz="0" w:space="0" w:color="auto"/>
          </w:divBdr>
        </w:div>
        <w:div w:id="1278096173">
          <w:marLeft w:val="640"/>
          <w:marRight w:val="0"/>
          <w:marTop w:val="0"/>
          <w:marBottom w:val="0"/>
          <w:divBdr>
            <w:top w:val="none" w:sz="0" w:space="0" w:color="auto"/>
            <w:left w:val="none" w:sz="0" w:space="0" w:color="auto"/>
            <w:bottom w:val="none" w:sz="0" w:space="0" w:color="auto"/>
            <w:right w:val="none" w:sz="0" w:space="0" w:color="auto"/>
          </w:divBdr>
        </w:div>
        <w:div w:id="557396064">
          <w:marLeft w:val="640"/>
          <w:marRight w:val="0"/>
          <w:marTop w:val="0"/>
          <w:marBottom w:val="0"/>
          <w:divBdr>
            <w:top w:val="none" w:sz="0" w:space="0" w:color="auto"/>
            <w:left w:val="none" w:sz="0" w:space="0" w:color="auto"/>
            <w:bottom w:val="none" w:sz="0" w:space="0" w:color="auto"/>
            <w:right w:val="none" w:sz="0" w:space="0" w:color="auto"/>
          </w:divBdr>
        </w:div>
        <w:div w:id="927158496">
          <w:marLeft w:val="640"/>
          <w:marRight w:val="0"/>
          <w:marTop w:val="0"/>
          <w:marBottom w:val="0"/>
          <w:divBdr>
            <w:top w:val="none" w:sz="0" w:space="0" w:color="auto"/>
            <w:left w:val="none" w:sz="0" w:space="0" w:color="auto"/>
            <w:bottom w:val="none" w:sz="0" w:space="0" w:color="auto"/>
            <w:right w:val="none" w:sz="0" w:space="0" w:color="auto"/>
          </w:divBdr>
        </w:div>
        <w:div w:id="100497263">
          <w:marLeft w:val="640"/>
          <w:marRight w:val="0"/>
          <w:marTop w:val="0"/>
          <w:marBottom w:val="0"/>
          <w:divBdr>
            <w:top w:val="none" w:sz="0" w:space="0" w:color="auto"/>
            <w:left w:val="none" w:sz="0" w:space="0" w:color="auto"/>
            <w:bottom w:val="none" w:sz="0" w:space="0" w:color="auto"/>
            <w:right w:val="none" w:sz="0" w:space="0" w:color="auto"/>
          </w:divBdr>
        </w:div>
        <w:div w:id="54015956">
          <w:marLeft w:val="640"/>
          <w:marRight w:val="0"/>
          <w:marTop w:val="0"/>
          <w:marBottom w:val="0"/>
          <w:divBdr>
            <w:top w:val="none" w:sz="0" w:space="0" w:color="auto"/>
            <w:left w:val="none" w:sz="0" w:space="0" w:color="auto"/>
            <w:bottom w:val="none" w:sz="0" w:space="0" w:color="auto"/>
            <w:right w:val="none" w:sz="0" w:space="0" w:color="auto"/>
          </w:divBdr>
        </w:div>
        <w:div w:id="780338381">
          <w:marLeft w:val="640"/>
          <w:marRight w:val="0"/>
          <w:marTop w:val="0"/>
          <w:marBottom w:val="0"/>
          <w:divBdr>
            <w:top w:val="none" w:sz="0" w:space="0" w:color="auto"/>
            <w:left w:val="none" w:sz="0" w:space="0" w:color="auto"/>
            <w:bottom w:val="none" w:sz="0" w:space="0" w:color="auto"/>
            <w:right w:val="none" w:sz="0" w:space="0" w:color="auto"/>
          </w:divBdr>
        </w:div>
        <w:div w:id="1394279338">
          <w:marLeft w:val="640"/>
          <w:marRight w:val="0"/>
          <w:marTop w:val="0"/>
          <w:marBottom w:val="0"/>
          <w:divBdr>
            <w:top w:val="none" w:sz="0" w:space="0" w:color="auto"/>
            <w:left w:val="none" w:sz="0" w:space="0" w:color="auto"/>
            <w:bottom w:val="none" w:sz="0" w:space="0" w:color="auto"/>
            <w:right w:val="none" w:sz="0" w:space="0" w:color="auto"/>
          </w:divBdr>
        </w:div>
        <w:div w:id="1444837639">
          <w:marLeft w:val="640"/>
          <w:marRight w:val="0"/>
          <w:marTop w:val="0"/>
          <w:marBottom w:val="0"/>
          <w:divBdr>
            <w:top w:val="none" w:sz="0" w:space="0" w:color="auto"/>
            <w:left w:val="none" w:sz="0" w:space="0" w:color="auto"/>
            <w:bottom w:val="none" w:sz="0" w:space="0" w:color="auto"/>
            <w:right w:val="none" w:sz="0" w:space="0" w:color="auto"/>
          </w:divBdr>
        </w:div>
        <w:div w:id="266156956">
          <w:marLeft w:val="640"/>
          <w:marRight w:val="0"/>
          <w:marTop w:val="0"/>
          <w:marBottom w:val="0"/>
          <w:divBdr>
            <w:top w:val="none" w:sz="0" w:space="0" w:color="auto"/>
            <w:left w:val="none" w:sz="0" w:space="0" w:color="auto"/>
            <w:bottom w:val="none" w:sz="0" w:space="0" w:color="auto"/>
            <w:right w:val="none" w:sz="0" w:space="0" w:color="auto"/>
          </w:divBdr>
        </w:div>
        <w:div w:id="781068978">
          <w:marLeft w:val="640"/>
          <w:marRight w:val="0"/>
          <w:marTop w:val="0"/>
          <w:marBottom w:val="0"/>
          <w:divBdr>
            <w:top w:val="none" w:sz="0" w:space="0" w:color="auto"/>
            <w:left w:val="none" w:sz="0" w:space="0" w:color="auto"/>
            <w:bottom w:val="none" w:sz="0" w:space="0" w:color="auto"/>
            <w:right w:val="none" w:sz="0" w:space="0" w:color="auto"/>
          </w:divBdr>
        </w:div>
      </w:divsChild>
    </w:div>
    <w:div w:id="2125076258">
      <w:bodyDiv w:val="1"/>
      <w:marLeft w:val="0"/>
      <w:marRight w:val="0"/>
      <w:marTop w:val="0"/>
      <w:marBottom w:val="0"/>
      <w:divBdr>
        <w:top w:val="none" w:sz="0" w:space="0" w:color="auto"/>
        <w:left w:val="none" w:sz="0" w:space="0" w:color="auto"/>
        <w:bottom w:val="none" w:sz="0" w:space="0" w:color="auto"/>
        <w:right w:val="none" w:sz="0" w:space="0" w:color="auto"/>
      </w:divBdr>
      <w:divsChild>
        <w:div w:id="1705569">
          <w:marLeft w:val="640"/>
          <w:marRight w:val="0"/>
          <w:marTop w:val="0"/>
          <w:marBottom w:val="0"/>
          <w:divBdr>
            <w:top w:val="none" w:sz="0" w:space="0" w:color="auto"/>
            <w:left w:val="none" w:sz="0" w:space="0" w:color="auto"/>
            <w:bottom w:val="none" w:sz="0" w:space="0" w:color="auto"/>
            <w:right w:val="none" w:sz="0" w:space="0" w:color="auto"/>
          </w:divBdr>
        </w:div>
        <w:div w:id="1505434639">
          <w:marLeft w:val="640"/>
          <w:marRight w:val="0"/>
          <w:marTop w:val="0"/>
          <w:marBottom w:val="0"/>
          <w:divBdr>
            <w:top w:val="none" w:sz="0" w:space="0" w:color="auto"/>
            <w:left w:val="none" w:sz="0" w:space="0" w:color="auto"/>
            <w:bottom w:val="none" w:sz="0" w:space="0" w:color="auto"/>
            <w:right w:val="none" w:sz="0" w:space="0" w:color="auto"/>
          </w:divBdr>
        </w:div>
        <w:div w:id="1158496307">
          <w:marLeft w:val="640"/>
          <w:marRight w:val="0"/>
          <w:marTop w:val="0"/>
          <w:marBottom w:val="0"/>
          <w:divBdr>
            <w:top w:val="none" w:sz="0" w:space="0" w:color="auto"/>
            <w:left w:val="none" w:sz="0" w:space="0" w:color="auto"/>
            <w:bottom w:val="none" w:sz="0" w:space="0" w:color="auto"/>
            <w:right w:val="none" w:sz="0" w:space="0" w:color="auto"/>
          </w:divBdr>
        </w:div>
        <w:div w:id="1813867803">
          <w:marLeft w:val="640"/>
          <w:marRight w:val="0"/>
          <w:marTop w:val="0"/>
          <w:marBottom w:val="0"/>
          <w:divBdr>
            <w:top w:val="none" w:sz="0" w:space="0" w:color="auto"/>
            <w:left w:val="none" w:sz="0" w:space="0" w:color="auto"/>
            <w:bottom w:val="none" w:sz="0" w:space="0" w:color="auto"/>
            <w:right w:val="none" w:sz="0" w:space="0" w:color="auto"/>
          </w:divBdr>
        </w:div>
        <w:div w:id="646320892">
          <w:marLeft w:val="640"/>
          <w:marRight w:val="0"/>
          <w:marTop w:val="0"/>
          <w:marBottom w:val="0"/>
          <w:divBdr>
            <w:top w:val="none" w:sz="0" w:space="0" w:color="auto"/>
            <w:left w:val="none" w:sz="0" w:space="0" w:color="auto"/>
            <w:bottom w:val="none" w:sz="0" w:space="0" w:color="auto"/>
            <w:right w:val="none" w:sz="0" w:space="0" w:color="auto"/>
          </w:divBdr>
        </w:div>
        <w:div w:id="173110989">
          <w:marLeft w:val="640"/>
          <w:marRight w:val="0"/>
          <w:marTop w:val="0"/>
          <w:marBottom w:val="0"/>
          <w:divBdr>
            <w:top w:val="none" w:sz="0" w:space="0" w:color="auto"/>
            <w:left w:val="none" w:sz="0" w:space="0" w:color="auto"/>
            <w:bottom w:val="none" w:sz="0" w:space="0" w:color="auto"/>
            <w:right w:val="none" w:sz="0" w:space="0" w:color="auto"/>
          </w:divBdr>
        </w:div>
        <w:div w:id="2088113413">
          <w:marLeft w:val="640"/>
          <w:marRight w:val="0"/>
          <w:marTop w:val="0"/>
          <w:marBottom w:val="0"/>
          <w:divBdr>
            <w:top w:val="none" w:sz="0" w:space="0" w:color="auto"/>
            <w:left w:val="none" w:sz="0" w:space="0" w:color="auto"/>
            <w:bottom w:val="none" w:sz="0" w:space="0" w:color="auto"/>
            <w:right w:val="none" w:sz="0" w:space="0" w:color="auto"/>
          </w:divBdr>
        </w:div>
        <w:div w:id="1256093614">
          <w:marLeft w:val="640"/>
          <w:marRight w:val="0"/>
          <w:marTop w:val="0"/>
          <w:marBottom w:val="0"/>
          <w:divBdr>
            <w:top w:val="none" w:sz="0" w:space="0" w:color="auto"/>
            <w:left w:val="none" w:sz="0" w:space="0" w:color="auto"/>
            <w:bottom w:val="none" w:sz="0" w:space="0" w:color="auto"/>
            <w:right w:val="none" w:sz="0" w:space="0" w:color="auto"/>
          </w:divBdr>
        </w:div>
        <w:div w:id="1945918515">
          <w:marLeft w:val="640"/>
          <w:marRight w:val="0"/>
          <w:marTop w:val="0"/>
          <w:marBottom w:val="0"/>
          <w:divBdr>
            <w:top w:val="none" w:sz="0" w:space="0" w:color="auto"/>
            <w:left w:val="none" w:sz="0" w:space="0" w:color="auto"/>
            <w:bottom w:val="none" w:sz="0" w:space="0" w:color="auto"/>
            <w:right w:val="none" w:sz="0" w:space="0" w:color="auto"/>
          </w:divBdr>
        </w:div>
        <w:div w:id="1775786591">
          <w:marLeft w:val="640"/>
          <w:marRight w:val="0"/>
          <w:marTop w:val="0"/>
          <w:marBottom w:val="0"/>
          <w:divBdr>
            <w:top w:val="none" w:sz="0" w:space="0" w:color="auto"/>
            <w:left w:val="none" w:sz="0" w:space="0" w:color="auto"/>
            <w:bottom w:val="none" w:sz="0" w:space="0" w:color="auto"/>
            <w:right w:val="none" w:sz="0" w:space="0" w:color="auto"/>
          </w:divBdr>
        </w:div>
        <w:div w:id="796723429">
          <w:marLeft w:val="640"/>
          <w:marRight w:val="0"/>
          <w:marTop w:val="0"/>
          <w:marBottom w:val="0"/>
          <w:divBdr>
            <w:top w:val="none" w:sz="0" w:space="0" w:color="auto"/>
            <w:left w:val="none" w:sz="0" w:space="0" w:color="auto"/>
            <w:bottom w:val="none" w:sz="0" w:space="0" w:color="auto"/>
            <w:right w:val="none" w:sz="0" w:space="0" w:color="auto"/>
          </w:divBdr>
        </w:div>
        <w:div w:id="1578517962">
          <w:marLeft w:val="640"/>
          <w:marRight w:val="0"/>
          <w:marTop w:val="0"/>
          <w:marBottom w:val="0"/>
          <w:divBdr>
            <w:top w:val="none" w:sz="0" w:space="0" w:color="auto"/>
            <w:left w:val="none" w:sz="0" w:space="0" w:color="auto"/>
            <w:bottom w:val="none" w:sz="0" w:space="0" w:color="auto"/>
            <w:right w:val="none" w:sz="0" w:space="0" w:color="auto"/>
          </w:divBdr>
        </w:div>
        <w:div w:id="1633441532">
          <w:marLeft w:val="640"/>
          <w:marRight w:val="0"/>
          <w:marTop w:val="0"/>
          <w:marBottom w:val="0"/>
          <w:divBdr>
            <w:top w:val="none" w:sz="0" w:space="0" w:color="auto"/>
            <w:left w:val="none" w:sz="0" w:space="0" w:color="auto"/>
            <w:bottom w:val="none" w:sz="0" w:space="0" w:color="auto"/>
            <w:right w:val="none" w:sz="0" w:space="0" w:color="auto"/>
          </w:divBdr>
        </w:div>
        <w:div w:id="310401424">
          <w:marLeft w:val="640"/>
          <w:marRight w:val="0"/>
          <w:marTop w:val="0"/>
          <w:marBottom w:val="0"/>
          <w:divBdr>
            <w:top w:val="none" w:sz="0" w:space="0" w:color="auto"/>
            <w:left w:val="none" w:sz="0" w:space="0" w:color="auto"/>
            <w:bottom w:val="none" w:sz="0" w:space="0" w:color="auto"/>
            <w:right w:val="none" w:sz="0" w:space="0" w:color="auto"/>
          </w:divBdr>
        </w:div>
        <w:div w:id="1810172843">
          <w:marLeft w:val="640"/>
          <w:marRight w:val="0"/>
          <w:marTop w:val="0"/>
          <w:marBottom w:val="0"/>
          <w:divBdr>
            <w:top w:val="none" w:sz="0" w:space="0" w:color="auto"/>
            <w:left w:val="none" w:sz="0" w:space="0" w:color="auto"/>
            <w:bottom w:val="none" w:sz="0" w:space="0" w:color="auto"/>
            <w:right w:val="none" w:sz="0" w:space="0" w:color="auto"/>
          </w:divBdr>
        </w:div>
        <w:div w:id="1292857288">
          <w:marLeft w:val="640"/>
          <w:marRight w:val="0"/>
          <w:marTop w:val="0"/>
          <w:marBottom w:val="0"/>
          <w:divBdr>
            <w:top w:val="none" w:sz="0" w:space="0" w:color="auto"/>
            <w:left w:val="none" w:sz="0" w:space="0" w:color="auto"/>
            <w:bottom w:val="none" w:sz="0" w:space="0" w:color="auto"/>
            <w:right w:val="none" w:sz="0" w:space="0" w:color="auto"/>
          </w:divBdr>
        </w:div>
        <w:div w:id="1142893140">
          <w:marLeft w:val="640"/>
          <w:marRight w:val="0"/>
          <w:marTop w:val="0"/>
          <w:marBottom w:val="0"/>
          <w:divBdr>
            <w:top w:val="none" w:sz="0" w:space="0" w:color="auto"/>
            <w:left w:val="none" w:sz="0" w:space="0" w:color="auto"/>
            <w:bottom w:val="none" w:sz="0" w:space="0" w:color="auto"/>
            <w:right w:val="none" w:sz="0" w:space="0" w:color="auto"/>
          </w:divBdr>
        </w:div>
        <w:div w:id="143199706">
          <w:marLeft w:val="640"/>
          <w:marRight w:val="0"/>
          <w:marTop w:val="0"/>
          <w:marBottom w:val="0"/>
          <w:divBdr>
            <w:top w:val="none" w:sz="0" w:space="0" w:color="auto"/>
            <w:left w:val="none" w:sz="0" w:space="0" w:color="auto"/>
            <w:bottom w:val="none" w:sz="0" w:space="0" w:color="auto"/>
            <w:right w:val="none" w:sz="0" w:space="0" w:color="auto"/>
          </w:divBdr>
        </w:div>
        <w:div w:id="1706561689">
          <w:marLeft w:val="640"/>
          <w:marRight w:val="0"/>
          <w:marTop w:val="0"/>
          <w:marBottom w:val="0"/>
          <w:divBdr>
            <w:top w:val="none" w:sz="0" w:space="0" w:color="auto"/>
            <w:left w:val="none" w:sz="0" w:space="0" w:color="auto"/>
            <w:bottom w:val="none" w:sz="0" w:space="0" w:color="auto"/>
            <w:right w:val="none" w:sz="0" w:space="0" w:color="auto"/>
          </w:divBdr>
        </w:div>
        <w:div w:id="1356542247">
          <w:marLeft w:val="640"/>
          <w:marRight w:val="0"/>
          <w:marTop w:val="0"/>
          <w:marBottom w:val="0"/>
          <w:divBdr>
            <w:top w:val="none" w:sz="0" w:space="0" w:color="auto"/>
            <w:left w:val="none" w:sz="0" w:space="0" w:color="auto"/>
            <w:bottom w:val="none" w:sz="0" w:space="0" w:color="auto"/>
            <w:right w:val="none" w:sz="0" w:space="0" w:color="auto"/>
          </w:divBdr>
        </w:div>
        <w:div w:id="436602273">
          <w:marLeft w:val="640"/>
          <w:marRight w:val="0"/>
          <w:marTop w:val="0"/>
          <w:marBottom w:val="0"/>
          <w:divBdr>
            <w:top w:val="none" w:sz="0" w:space="0" w:color="auto"/>
            <w:left w:val="none" w:sz="0" w:space="0" w:color="auto"/>
            <w:bottom w:val="none" w:sz="0" w:space="0" w:color="auto"/>
            <w:right w:val="none" w:sz="0" w:space="0" w:color="auto"/>
          </w:divBdr>
        </w:div>
        <w:div w:id="2039233191">
          <w:marLeft w:val="640"/>
          <w:marRight w:val="0"/>
          <w:marTop w:val="0"/>
          <w:marBottom w:val="0"/>
          <w:divBdr>
            <w:top w:val="none" w:sz="0" w:space="0" w:color="auto"/>
            <w:left w:val="none" w:sz="0" w:space="0" w:color="auto"/>
            <w:bottom w:val="none" w:sz="0" w:space="0" w:color="auto"/>
            <w:right w:val="none" w:sz="0" w:space="0" w:color="auto"/>
          </w:divBdr>
        </w:div>
        <w:div w:id="211574134">
          <w:marLeft w:val="640"/>
          <w:marRight w:val="0"/>
          <w:marTop w:val="0"/>
          <w:marBottom w:val="0"/>
          <w:divBdr>
            <w:top w:val="none" w:sz="0" w:space="0" w:color="auto"/>
            <w:left w:val="none" w:sz="0" w:space="0" w:color="auto"/>
            <w:bottom w:val="none" w:sz="0" w:space="0" w:color="auto"/>
            <w:right w:val="none" w:sz="0" w:space="0" w:color="auto"/>
          </w:divBdr>
        </w:div>
        <w:div w:id="754083991">
          <w:marLeft w:val="640"/>
          <w:marRight w:val="0"/>
          <w:marTop w:val="0"/>
          <w:marBottom w:val="0"/>
          <w:divBdr>
            <w:top w:val="none" w:sz="0" w:space="0" w:color="auto"/>
            <w:left w:val="none" w:sz="0" w:space="0" w:color="auto"/>
            <w:bottom w:val="none" w:sz="0" w:space="0" w:color="auto"/>
            <w:right w:val="none" w:sz="0" w:space="0" w:color="auto"/>
          </w:divBdr>
        </w:div>
        <w:div w:id="542136479">
          <w:marLeft w:val="640"/>
          <w:marRight w:val="0"/>
          <w:marTop w:val="0"/>
          <w:marBottom w:val="0"/>
          <w:divBdr>
            <w:top w:val="none" w:sz="0" w:space="0" w:color="auto"/>
            <w:left w:val="none" w:sz="0" w:space="0" w:color="auto"/>
            <w:bottom w:val="none" w:sz="0" w:space="0" w:color="auto"/>
            <w:right w:val="none" w:sz="0" w:space="0" w:color="auto"/>
          </w:divBdr>
        </w:div>
        <w:div w:id="256982211">
          <w:marLeft w:val="640"/>
          <w:marRight w:val="0"/>
          <w:marTop w:val="0"/>
          <w:marBottom w:val="0"/>
          <w:divBdr>
            <w:top w:val="none" w:sz="0" w:space="0" w:color="auto"/>
            <w:left w:val="none" w:sz="0" w:space="0" w:color="auto"/>
            <w:bottom w:val="none" w:sz="0" w:space="0" w:color="auto"/>
            <w:right w:val="none" w:sz="0" w:space="0" w:color="auto"/>
          </w:divBdr>
        </w:div>
        <w:div w:id="1864048754">
          <w:marLeft w:val="640"/>
          <w:marRight w:val="0"/>
          <w:marTop w:val="0"/>
          <w:marBottom w:val="0"/>
          <w:divBdr>
            <w:top w:val="none" w:sz="0" w:space="0" w:color="auto"/>
            <w:left w:val="none" w:sz="0" w:space="0" w:color="auto"/>
            <w:bottom w:val="none" w:sz="0" w:space="0" w:color="auto"/>
            <w:right w:val="none" w:sz="0" w:space="0" w:color="auto"/>
          </w:divBdr>
        </w:div>
        <w:div w:id="435099514">
          <w:marLeft w:val="640"/>
          <w:marRight w:val="0"/>
          <w:marTop w:val="0"/>
          <w:marBottom w:val="0"/>
          <w:divBdr>
            <w:top w:val="none" w:sz="0" w:space="0" w:color="auto"/>
            <w:left w:val="none" w:sz="0" w:space="0" w:color="auto"/>
            <w:bottom w:val="none" w:sz="0" w:space="0" w:color="auto"/>
            <w:right w:val="none" w:sz="0" w:space="0" w:color="auto"/>
          </w:divBdr>
        </w:div>
        <w:div w:id="1175074777">
          <w:marLeft w:val="640"/>
          <w:marRight w:val="0"/>
          <w:marTop w:val="0"/>
          <w:marBottom w:val="0"/>
          <w:divBdr>
            <w:top w:val="none" w:sz="0" w:space="0" w:color="auto"/>
            <w:left w:val="none" w:sz="0" w:space="0" w:color="auto"/>
            <w:bottom w:val="none" w:sz="0" w:space="0" w:color="auto"/>
            <w:right w:val="none" w:sz="0" w:space="0" w:color="auto"/>
          </w:divBdr>
        </w:div>
        <w:div w:id="1767922574">
          <w:marLeft w:val="640"/>
          <w:marRight w:val="0"/>
          <w:marTop w:val="0"/>
          <w:marBottom w:val="0"/>
          <w:divBdr>
            <w:top w:val="none" w:sz="0" w:space="0" w:color="auto"/>
            <w:left w:val="none" w:sz="0" w:space="0" w:color="auto"/>
            <w:bottom w:val="none" w:sz="0" w:space="0" w:color="auto"/>
            <w:right w:val="none" w:sz="0" w:space="0" w:color="auto"/>
          </w:divBdr>
        </w:div>
        <w:div w:id="1381711351">
          <w:marLeft w:val="640"/>
          <w:marRight w:val="0"/>
          <w:marTop w:val="0"/>
          <w:marBottom w:val="0"/>
          <w:divBdr>
            <w:top w:val="none" w:sz="0" w:space="0" w:color="auto"/>
            <w:left w:val="none" w:sz="0" w:space="0" w:color="auto"/>
            <w:bottom w:val="none" w:sz="0" w:space="0" w:color="auto"/>
            <w:right w:val="none" w:sz="0" w:space="0" w:color="auto"/>
          </w:divBdr>
        </w:div>
        <w:div w:id="1586918191">
          <w:marLeft w:val="640"/>
          <w:marRight w:val="0"/>
          <w:marTop w:val="0"/>
          <w:marBottom w:val="0"/>
          <w:divBdr>
            <w:top w:val="none" w:sz="0" w:space="0" w:color="auto"/>
            <w:left w:val="none" w:sz="0" w:space="0" w:color="auto"/>
            <w:bottom w:val="none" w:sz="0" w:space="0" w:color="auto"/>
            <w:right w:val="none" w:sz="0" w:space="0" w:color="auto"/>
          </w:divBdr>
        </w:div>
        <w:div w:id="537160708">
          <w:marLeft w:val="640"/>
          <w:marRight w:val="0"/>
          <w:marTop w:val="0"/>
          <w:marBottom w:val="0"/>
          <w:divBdr>
            <w:top w:val="none" w:sz="0" w:space="0" w:color="auto"/>
            <w:left w:val="none" w:sz="0" w:space="0" w:color="auto"/>
            <w:bottom w:val="none" w:sz="0" w:space="0" w:color="auto"/>
            <w:right w:val="none" w:sz="0" w:space="0" w:color="auto"/>
          </w:divBdr>
        </w:div>
        <w:div w:id="572815990">
          <w:marLeft w:val="640"/>
          <w:marRight w:val="0"/>
          <w:marTop w:val="0"/>
          <w:marBottom w:val="0"/>
          <w:divBdr>
            <w:top w:val="none" w:sz="0" w:space="0" w:color="auto"/>
            <w:left w:val="none" w:sz="0" w:space="0" w:color="auto"/>
            <w:bottom w:val="none" w:sz="0" w:space="0" w:color="auto"/>
            <w:right w:val="none" w:sz="0" w:space="0" w:color="auto"/>
          </w:divBdr>
        </w:div>
        <w:div w:id="2079010688">
          <w:marLeft w:val="640"/>
          <w:marRight w:val="0"/>
          <w:marTop w:val="0"/>
          <w:marBottom w:val="0"/>
          <w:divBdr>
            <w:top w:val="none" w:sz="0" w:space="0" w:color="auto"/>
            <w:left w:val="none" w:sz="0" w:space="0" w:color="auto"/>
            <w:bottom w:val="none" w:sz="0" w:space="0" w:color="auto"/>
            <w:right w:val="none" w:sz="0" w:space="0" w:color="auto"/>
          </w:divBdr>
        </w:div>
        <w:div w:id="580800431">
          <w:marLeft w:val="640"/>
          <w:marRight w:val="0"/>
          <w:marTop w:val="0"/>
          <w:marBottom w:val="0"/>
          <w:divBdr>
            <w:top w:val="none" w:sz="0" w:space="0" w:color="auto"/>
            <w:left w:val="none" w:sz="0" w:space="0" w:color="auto"/>
            <w:bottom w:val="none" w:sz="0" w:space="0" w:color="auto"/>
            <w:right w:val="none" w:sz="0" w:space="0" w:color="auto"/>
          </w:divBdr>
        </w:div>
        <w:div w:id="1464998440">
          <w:marLeft w:val="640"/>
          <w:marRight w:val="0"/>
          <w:marTop w:val="0"/>
          <w:marBottom w:val="0"/>
          <w:divBdr>
            <w:top w:val="none" w:sz="0" w:space="0" w:color="auto"/>
            <w:left w:val="none" w:sz="0" w:space="0" w:color="auto"/>
            <w:bottom w:val="none" w:sz="0" w:space="0" w:color="auto"/>
            <w:right w:val="none" w:sz="0" w:space="0" w:color="auto"/>
          </w:divBdr>
        </w:div>
        <w:div w:id="1283000652">
          <w:marLeft w:val="640"/>
          <w:marRight w:val="0"/>
          <w:marTop w:val="0"/>
          <w:marBottom w:val="0"/>
          <w:divBdr>
            <w:top w:val="none" w:sz="0" w:space="0" w:color="auto"/>
            <w:left w:val="none" w:sz="0" w:space="0" w:color="auto"/>
            <w:bottom w:val="none" w:sz="0" w:space="0" w:color="auto"/>
            <w:right w:val="none" w:sz="0" w:space="0" w:color="auto"/>
          </w:divBdr>
        </w:div>
        <w:div w:id="2053647338">
          <w:marLeft w:val="640"/>
          <w:marRight w:val="0"/>
          <w:marTop w:val="0"/>
          <w:marBottom w:val="0"/>
          <w:divBdr>
            <w:top w:val="none" w:sz="0" w:space="0" w:color="auto"/>
            <w:left w:val="none" w:sz="0" w:space="0" w:color="auto"/>
            <w:bottom w:val="none" w:sz="0" w:space="0" w:color="auto"/>
            <w:right w:val="none" w:sz="0" w:space="0" w:color="auto"/>
          </w:divBdr>
        </w:div>
        <w:div w:id="676926247">
          <w:marLeft w:val="640"/>
          <w:marRight w:val="0"/>
          <w:marTop w:val="0"/>
          <w:marBottom w:val="0"/>
          <w:divBdr>
            <w:top w:val="none" w:sz="0" w:space="0" w:color="auto"/>
            <w:left w:val="none" w:sz="0" w:space="0" w:color="auto"/>
            <w:bottom w:val="none" w:sz="0" w:space="0" w:color="auto"/>
            <w:right w:val="none" w:sz="0" w:space="0" w:color="auto"/>
          </w:divBdr>
        </w:div>
        <w:div w:id="1477261851">
          <w:marLeft w:val="640"/>
          <w:marRight w:val="0"/>
          <w:marTop w:val="0"/>
          <w:marBottom w:val="0"/>
          <w:divBdr>
            <w:top w:val="none" w:sz="0" w:space="0" w:color="auto"/>
            <w:left w:val="none" w:sz="0" w:space="0" w:color="auto"/>
            <w:bottom w:val="none" w:sz="0" w:space="0" w:color="auto"/>
            <w:right w:val="none" w:sz="0" w:space="0" w:color="auto"/>
          </w:divBdr>
        </w:div>
        <w:div w:id="407774081">
          <w:marLeft w:val="640"/>
          <w:marRight w:val="0"/>
          <w:marTop w:val="0"/>
          <w:marBottom w:val="0"/>
          <w:divBdr>
            <w:top w:val="none" w:sz="0" w:space="0" w:color="auto"/>
            <w:left w:val="none" w:sz="0" w:space="0" w:color="auto"/>
            <w:bottom w:val="none" w:sz="0" w:space="0" w:color="auto"/>
            <w:right w:val="none" w:sz="0" w:space="0" w:color="auto"/>
          </w:divBdr>
        </w:div>
        <w:div w:id="576398328">
          <w:marLeft w:val="640"/>
          <w:marRight w:val="0"/>
          <w:marTop w:val="0"/>
          <w:marBottom w:val="0"/>
          <w:divBdr>
            <w:top w:val="none" w:sz="0" w:space="0" w:color="auto"/>
            <w:left w:val="none" w:sz="0" w:space="0" w:color="auto"/>
            <w:bottom w:val="none" w:sz="0" w:space="0" w:color="auto"/>
            <w:right w:val="none" w:sz="0" w:space="0" w:color="auto"/>
          </w:divBdr>
        </w:div>
        <w:div w:id="1233007205">
          <w:marLeft w:val="640"/>
          <w:marRight w:val="0"/>
          <w:marTop w:val="0"/>
          <w:marBottom w:val="0"/>
          <w:divBdr>
            <w:top w:val="none" w:sz="0" w:space="0" w:color="auto"/>
            <w:left w:val="none" w:sz="0" w:space="0" w:color="auto"/>
            <w:bottom w:val="none" w:sz="0" w:space="0" w:color="auto"/>
            <w:right w:val="none" w:sz="0" w:space="0" w:color="auto"/>
          </w:divBdr>
        </w:div>
        <w:div w:id="758793908">
          <w:marLeft w:val="640"/>
          <w:marRight w:val="0"/>
          <w:marTop w:val="0"/>
          <w:marBottom w:val="0"/>
          <w:divBdr>
            <w:top w:val="none" w:sz="0" w:space="0" w:color="auto"/>
            <w:left w:val="none" w:sz="0" w:space="0" w:color="auto"/>
            <w:bottom w:val="none" w:sz="0" w:space="0" w:color="auto"/>
            <w:right w:val="none" w:sz="0" w:space="0" w:color="auto"/>
          </w:divBdr>
        </w:div>
        <w:div w:id="1115365832">
          <w:marLeft w:val="640"/>
          <w:marRight w:val="0"/>
          <w:marTop w:val="0"/>
          <w:marBottom w:val="0"/>
          <w:divBdr>
            <w:top w:val="none" w:sz="0" w:space="0" w:color="auto"/>
            <w:left w:val="none" w:sz="0" w:space="0" w:color="auto"/>
            <w:bottom w:val="none" w:sz="0" w:space="0" w:color="auto"/>
            <w:right w:val="none" w:sz="0" w:space="0" w:color="auto"/>
          </w:divBdr>
        </w:div>
        <w:div w:id="923992068">
          <w:marLeft w:val="640"/>
          <w:marRight w:val="0"/>
          <w:marTop w:val="0"/>
          <w:marBottom w:val="0"/>
          <w:divBdr>
            <w:top w:val="none" w:sz="0" w:space="0" w:color="auto"/>
            <w:left w:val="none" w:sz="0" w:space="0" w:color="auto"/>
            <w:bottom w:val="none" w:sz="0" w:space="0" w:color="auto"/>
            <w:right w:val="none" w:sz="0" w:space="0" w:color="auto"/>
          </w:divBdr>
        </w:div>
        <w:div w:id="1208492387">
          <w:marLeft w:val="640"/>
          <w:marRight w:val="0"/>
          <w:marTop w:val="0"/>
          <w:marBottom w:val="0"/>
          <w:divBdr>
            <w:top w:val="none" w:sz="0" w:space="0" w:color="auto"/>
            <w:left w:val="none" w:sz="0" w:space="0" w:color="auto"/>
            <w:bottom w:val="none" w:sz="0" w:space="0" w:color="auto"/>
            <w:right w:val="none" w:sz="0" w:space="0" w:color="auto"/>
          </w:divBdr>
        </w:div>
        <w:div w:id="170023212">
          <w:marLeft w:val="640"/>
          <w:marRight w:val="0"/>
          <w:marTop w:val="0"/>
          <w:marBottom w:val="0"/>
          <w:divBdr>
            <w:top w:val="none" w:sz="0" w:space="0" w:color="auto"/>
            <w:left w:val="none" w:sz="0" w:space="0" w:color="auto"/>
            <w:bottom w:val="none" w:sz="0" w:space="0" w:color="auto"/>
            <w:right w:val="none" w:sz="0" w:space="0" w:color="auto"/>
          </w:divBdr>
        </w:div>
        <w:div w:id="96488142">
          <w:marLeft w:val="640"/>
          <w:marRight w:val="0"/>
          <w:marTop w:val="0"/>
          <w:marBottom w:val="0"/>
          <w:divBdr>
            <w:top w:val="none" w:sz="0" w:space="0" w:color="auto"/>
            <w:left w:val="none" w:sz="0" w:space="0" w:color="auto"/>
            <w:bottom w:val="none" w:sz="0" w:space="0" w:color="auto"/>
            <w:right w:val="none" w:sz="0" w:space="0" w:color="auto"/>
          </w:divBdr>
        </w:div>
        <w:div w:id="366758965">
          <w:marLeft w:val="640"/>
          <w:marRight w:val="0"/>
          <w:marTop w:val="0"/>
          <w:marBottom w:val="0"/>
          <w:divBdr>
            <w:top w:val="none" w:sz="0" w:space="0" w:color="auto"/>
            <w:left w:val="none" w:sz="0" w:space="0" w:color="auto"/>
            <w:bottom w:val="none" w:sz="0" w:space="0" w:color="auto"/>
            <w:right w:val="none" w:sz="0" w:space="0" w:color="auto"/>
          </w:divBdr>
        </w:div>
        <w:div w:id="1820027075">
          <w:marLeft w:val="640"/>
          <w:marRight w:val="0"/>
          <w:marTop w:val="0"/>
          <w:marBottom w:val="0"/>
          <w:divBdr>
            <w:top w:val="none" w:sz="0" w:space="0" w:color="auto"/>
            <w:left w:val="none" w:sz="0" w:space="0" w:color="auto"/>
            <w:bottom w:val="none" w:sz="0" w:space="0" w:color="auto"/>
            <w:right w:val="none" w:sz="0" w:space="0" w:color="auto"/>
          </w:divBdr>
        </w:div>
        <w:div w:id="368576513">
          <w:marLeft w:val="640"/>
          <w:marRight w:val="0"/>
          <w:marTop w:val="0"/>
          <w:marBottom w:val="0"/>
          <w:divBdr>
            <w:top w:val="none" w:sz="0" w:space="0" w:color="auto"/>
            <w:left w:val="none" w:sz="0" w:space="0" w:color="auto"/>
            <w:bottom w:val="none" w:sz="0" w:space="0" w:color="auto"/>
            <w:right w:val="none" w:sz="0" w:space="0" w:color="auto"/>
          </w:divBdr>
        </w:div>
        <w:div w:id="564292283">
          <w:marLeft w:val="640"/>
          <w:marRight w:val="0"/>
          <w:marTop w:val="0"/>
          <w:marBottom w:val="0"/>
          <w:divBdr>
            <w:top w:val="none" w:sz="0" w:space="0" w:color="auto"/>
            <w:left w:val="none" w:sz="0" w:space="0" w:color="auto"/>
            <w:bottom w:val="none" w:sz="0" w:space="0" w:color="auto"/>
            <w:right w:val="none" w:sz="0" w:space="0" w:color="auto"/>
          </w:divBdr>
        </w:div>
        <w:div w:id="616450601">
          <w:marLeft w:val="640"/>
          <w:marRight w:val="0"/>
          <w:marTop w:val="0"/>
          <w:marBottom w:val="0"/>
          <w:divBdr>
            <w:top w:val="none" w:sz="0" w:space="0" w:color="auto"/>
            <w:left w:val="none" w:sz="0" w:space="0" w:color="auto"/>
            <w:bottom w:val="none" w:sz="0" w:space="0" w:color="auto"/>
            <w:right w:val="none" w:sz="0" w:space="0" w:color="auto"/>
          </w:divBdr>
        </w:div>
        <w:div w:id="1541210231">
          <w:marLeft w:val="640"/>
          <w:marRight w:val="0"/>
          <w:marTop w:val="0"/>
          <w:marBottom w:val="0"/>
          <w:divBdr>
            <w:top w:val="none" w:sz="0" w:space="0" w:color="auto"/>
            <w:left w:val="none" w:sz="0" w:space="0" w:color="auto"/>
            <w:bottom w:val="none" w:sz="0" w:space="0" w:color="auto"/>
            <w:right w:val="none" w:sz="0" w:space="0" w:color="auto"/>
          </w:divBdr>
        </w:div>
        <w:div w:id="1942948855">
          <w:marLeft w:val="640"/>
          <w:marRight w:val="0"/>
          <w:marTop w:val="0"/>
          <w:marBottom w:val="0"/>
          <w:divBdr>
            <w:top w:val="none" w:sz="0" w:space="0" w:color="auto"/>
            <w:left w:val="none" w:sz="0" w:space="0" w:color="auto"/>
            <w:bottom w:val="none" w:sz="0" w:space="0" w:color="auto"/>
            <w:right w:val="none" w:sz="0" w:space="0" w:color="auto"/>
          </w:divBdr>
        </w:div>
        <w:div w:id="717319465">
          <w:marLeft w:val="640"/>
          <w:marRight w:val="0"/>
          <w:marTop w:val="0"/>
          <w:marBottom w:val="0"/>
          <w:divBdr>
            <w:top w:val="none" w:sz="0" w:space="0" w:color="auto"/>
            <w:left w:val="none" w:sz="0" w:space="0" w:color="auto"/>
            <w:bottom w:val="none" w:sz="0" w:space="0" w:color="auto"/>
            <w:right w:val="none" w:sz="0" w:space="0" w:color="auto"/>
          </w:divBdr>
        </w:div>
        <w:div w:id="1954903693">
          <w:marLeft w:val="640"/>
          <w:marRight w:val="0"/>
          <w:marTop w:val="0"/>
          <w:marBottom w:val="0"/>
          <w:divBdr>
            <w:top w:val="none" w:sz="0" w:space="0" w:color="auto"/>
            <w:left w:val="none" w:sz="0" w:space="0" w:color="auto"/>
            <w:bottom w:val="none" w:sz="0" w:space="0" w:color="auto"/>
            <w:right w:val="none" w:sz="0" w:space="0" w:color="auto"/>
          </w:divBdr>
        </w:div>
        <w:div w:id="479807294">
          <w:marLeft w:val="640"/>
          <w:marRight w:val="0"/>
          <w:marTop w:val="0"/>
          <w:marBottom w:val="0"/>
          <w:divBdr>
            <w:top w:val="none" w:sz="0" w:space="0" w:color="auto"/>
            <w:left w:val="none" w:sz="0" w:space="0" w:color="auto"/>
            <w:bottom w:val="none" w:sz="0" w:space="0" w:color="auto"/>
            <w:right w:val="none" w:sz="0" w:space="0" w:color="auto"/>
          </w:divBdr>
        </w:div>
        <w:div w:id="1458644924">
          <w:marLeft w:val="640"/>
          <w:marRight w:val="0"/>
          <w:marTop w:val="0"/>
          <w:marBottom w:val="0"/>
          <w:divBdr>
            <w:top w:val="none" w:sz="0" w:space="0" w:color="auto"/>
            <w:left w:val="none" w:sz="0" w:space="0" w:color="auto"/>
            <w:bottom w:val="none" w:sz="0" w:space="0" w:color="auto"/>
            <w:right w:val="none" w:sz="0" w:space="0" w:color="auto"/>
          </w:divBdr>
        </w:div>
        <w:div w:id="607154895">
          <w:marLeft w:val="640"/>
          <w:marRight w:val="0"/>
          <w:marTop w:val="0"/>
          <w:marBottom w:val="0"/>
          <w:divBdr>
            <w:top w:val="none" w:sz="0" w:space="0" w:color="auto"/>
            <w:left w:val="none" w:sz="0" w:space="0" w:color="auto"/>
            <w:bottom w:val="none" w:sz="0" w:space="0" w:color="auto"/>
            <w:right w:val="none" w:sz="0" w:space="0" w:color="auto"/>
          </w:divBdr>
        </w:div>
        <w:div w:id="958993723">
          <w:marLeft w:val="640"/>
          <w:marRight w:val="0"/>
          <w:marTop w:val="0"/>
          <w:marBottom w:val="0"/>
          <w:divBdr>
            <w:top w:val="none" w:sz="0" w:space="0" w:color="auto"/>
            <w:left w:val="none" w:sz="0" w:space="0" w:color="auto"/>
            <w:bottom w:val="none" w:sz="0" w:space="0" w:color="auto"/>
            <w:right w:val="none" w:sz="0" w:space="0" w:color="auto"/>
          </w:divBdr>
        </w:div>
        <w:div w:id="17782721">
          <w:marLeft w:val="640"/>
          <w:marRight w:val="0"/>
          <w:marTop w:val="0"/>
          <w:marBottom w:val="0"/>
          <w:divBdr>
            <w:top w:val="none" w:sz="0" w:space="0" w:color="auto"/>
            <w:left w:val="none" w:sz="0" w:space="0" w:color="auto"/>
            <w:bottom w:val="none" w:sz="0" w:space="0" w:color="auto"/>
            <w:right w:val="none" w:sz="0" w:space="0" w:color="auto"/>
          </w:divBdr>
        </w:div>
        <w:div w:id="939605515">
          <w:marLeft w:val="640"/>
          <w:marRight w:val="0"/>
          <w:marTop w:val="0"/>
          <w:marBottom w:val="0"/>
          <w:divBdr>
            <w:top w:val="none" w:sz="0" w:space="0" w:color="auto"/>
            <w:left w:val="none" w:sz="0" w:space="0" w:color="auto"/>
            <w:bottom w:val="none" w:sz="0" w:space="0" w:color="auto"/>
            <w:right w:val="none" w:sz="0" w:space="0" w:color="auto"/>
          </w:divBdr>
        </w:div>
        <w:div w:id="2074966894">
          <w:marLeft w:val="640"/>
          <w:marRight w:val="0"/>
          <w:marTop w:val="0"/>
          <w:marBottom w:val="0"/>
          <w:divBdr>
            <w:top w:val="none" w:sz="0" w:space="0" w:color="auto"/>
            <w:left w:val="none" w:sz="0" w:space="0" w:color="auto"/>
            <w:bottom w:val="none" w:sz="0" w:space="0" w:color="auto"/>
            <w:right w:val="none" w:sz="0" w:space="0" w:color="auto"/>
          </w:divBdr>
        </w:div>
        <w:div w:id="484199906">
          <w:marLeft w:val="640"/>
          <w:marRight w:val="0"/>
          <w:marTop w:val="0"/>
          <w:marBottom w:val="0"/>
          <w:divBdr>
            <w:top w:val="none" w:sz="0" w:space="0" w:color="auto"/>
            <w:left w:val="none" w:sz="0" w:space="0" w:color="auto"/>
            <w:bottom w:val="none" w:sz="0" w:space="0" w:color="auto"/>
            <w:right w:val="none" w:sz="0" w:space="0" w:color="auto"/>
          </w:divBdr>
        </w:div>
        <w:div w:id="933828603">
          <w:marLeft w:val="640"/>
          <w:marRight w:val="0"/>
          <w:marTop w:val="0"/>
          <w:marBottom w:val="0"/>
          <w:divBdr>
            <w:top w:val="none" w:sz="0" w:space="0" w:color="auto"/>
            <w:left w:val="none" w:sz="0" w:space="0" w:color="auto"/>
            <w:bottom w:val="none" w:sz="0" w:space="0" w:color="auto"/>
            <w:right w:val="none" w:sz="0" w:space="0" w:color="auto"/>
          </w:divBdr>
        </w:div>
        <w:div w:id="974725316">
          <w:marLeft w:val="640"/>
          <w:marRight w:val="0"/>
          <w:marTop w:val="0"/>
          <w:marBottom w:val="0"/>
          <w:divBdr>
            <w:top w:val="none" w:sz="0" w:space="0" w:color="auto"/>
            <w:left w:val="none" w:sz="0" w:space="0" w:color="auto"/>
            <w:bottom w:val="none" w:sz="0" w:space="0" w:color="auto"/>
            <w:right w:val="none" w:sz="0" w:space="0" w:color="auto"/>
          </w:divBdr>
        </w:div>
        <w:div w:id="1713965598">
          <w:marLeft w:val="640"/>
          <w:marRight w:val="0"/>
          <w:marTop w:val="0"/>
          <w:marBottom w:val="0"/>
          <w:divBdr>
            <w:top w:val="none" w:sz="0" w:space="0" w:color="auto"/>
            <w:left w:val="none" w:sz="0" w:space="0" w:color="auto"/>
            <w:bottom w:val="none" w:sz="0" w:space="0" w:color="auto"/>
            <w:right w:val="none" w:sz="0" w:space="0" w:color="auto"/>
          </w:divBdr>
        </w:div>
        <w:div w:id="8219507">
          <w:marLeft w:val="640"/>
          <w:marRight w:val="0"/>
          <w:marTop w:val="0"/>
          <w:marBottom w:val="0"/>
          <w:divBdr>
            <w:top w:val="none" w:sz="0" w:space="0" w:color="auto"/>
            <w:left w:val="none" w:sz="0" w:space="0" w:color="auto"/>
            <w:bottom w:val="none" w:sz="0" w:space="0" w:color="auto"/>
            <w:right w:val="none" w:sz="0" w:space="0" w:color="auto"/>
          </w:divBdr>
        </w:div>
        <w:div w:id="916981458">
          <w:marLeft w:val="640"/>
          <w:marRight w:val="0"/>
          <w:marTop w:val="0"/>
          <w:marBottom w:val="0"/>
          <w:divBdr>
            <w:top w:val="none" w:sz="0" w:space="0" w:color="auto"/>
            <w:left w:val="none" w:sz="0" w:space="0" w:color="auto"/>
            <w:bottom w:val="none" w:sz="0" w:space="0" w:color="auto"/>
            <w:right w:val="none" w:sz="0" w:space="0" w:color="auto"/>
          </w:divBdr>
        </w:div>
        <w:div w:id="1040130389">
          <w:marLeft w:val="640"/>
          <w:marRight w:val="0"/>
          <w:marTop w:val="0"/>
          <w:marBottom w:val="0"/>
          <w:divBdr>
            <w:top w:val="none" w:sz="0" w:space="0" w:color="auto"/>
            <w:left w:val="none" w:sz="0" w:space="0" w:color="auto"/>
            <w:bottom w:val="none" w:sz="0" w:space="0" w:color="auto"/>
            <w:right w:val="none" w:sz="0" w:space="0" w:color="auto"/>
          </w:divBdr>
        </w:div>
        <w:div w:id="574778816">
          <w:marLeft w:val="640"/>
          <w:marRight w:val="0"/>
          <w:marTop w:val="0"/>
          <w:marBottom w:val="0"/>
          <w:divBdr>
            <w:top w:val="none" w:sz="0" w:space="0" w:color="auto"/>
            <w:left w:val="none" w:sz="0" w:space="0" w:color="auto"/>
            <w:bottom w:val="none" w:sz="0" w:space="0" w:color="auto"/>
            <w:right w:val="none" w:sz="0" w:space="0" w:color="auto"/>
          </w:divBdr>
        </w:div>
        <w:div w:id="1298757098">
          <w:marLeft w:val="640"/>
          <w:marRight w:val="0"/>
          <w:marTop w:val="0"/>
          <w:marBottom w:val="0"/>
          <w:divBdr>
            <w:top w:val="none" w:sz="0" w:space="0" w:color="auto"/>
            <w:left w:val="none" w:sz="0" w:space="0" w:color="auto"/>
            <w:bottom w:val="none" w:sz="0" w:space="0" w:color="auto"/>
            <w:right w:val="none" w:sz="0" w:space="0" w:color="auto"/>
          </w:divBdr>
        </w:div>
        <w:div w:id="1357660614">
          <w:marLeft w:val="640"/>
          <w:marRight w:val="0"/>
          <w:marTop w:val="0"/>
          <w:marBottom w:val="0"/>
          <w:divBdr>
            <w:top w:val="none" w:sz="0" w:space="0" w:color="auto"/>
            <w:left w:val="none" w:sz="0" w:space="0" w:color="auto"/>
            <w:bottom w:val="none" w:sz="0" w:space="0" w:color="auto"/>
            <w:right w:val="none" w:sz="0" w:space="0" w:color="auto"/>
          </w:divBdr>
        </w:div>
      </w:divsChild>
    </w:div>
    <w:div w:id="2125540327">
      <w:bodyDiv w:val="1"/>
      <w:marLeft w:val="0"/>
      <w:marRight w:val="0"/>
      <w:marTop w:val="0"/>
      <w:marBottom w:val="0"/>
      <w:divBdr>
        <w:top w:val="none" w:sz="0" w:space="0" w:color="auto"/>
        <w:left w:val="none" w:sz="0" w:space="0" w:color="auto"/>
        <w:bottom w:val="none" w:sz="0" w:space="0" w:color="auto"/>
        <w:right w:val="none" w:sz="0" w:space="0" w:color="auto"/>
      </w:divBdr>
      <w:divsChild>
        <w:div w:id="65033903">
          <w:marLeft w:val="640"/>
          <w:marRight w:val="0"/>
          <w:marTop w:val="0"/>
          <w:marBottom w:val="0"/>
          <w:divBdr>
            <w:top w:val="none" w:sz="0" w:space="0" w:color="auto"/>
            <w:left w:val="none" w:sz="0" w:space="0" w:color="auto"/>
            <w:bottom w:val="none" w:sz="0" w:space="0" w:color="auto"/>
            <w:right w:val="none" w:sz="0" w:space="0" w:color="auto"/>
          </w:divBdr>
        </w:div>
        <w:div w:id="109131903">
          <w:marLeft w:val="640"/>
          <w:marRight w:val="0"/>
          <w:marTop w:val="0"/>
          <w:marBottom w:val="0"/>
          <w:divBdr>
            <w:top w:val="none" w:sz="0" w:space="0" w:color="auto"/>
            <w:left w:val="none" w:sz="0" w:space="0" w:color="auto"/>
            <w:bottom w:val="none" w:sz="0" w:space="0" w:color="auto"/>
            <w:right w:val="none" w:sz="0" w:space="0" w:color="auto"/>
          </w:divBdr>
        </w:div>
        <w:div w:id="136068983">
          <w:marLeft w:val="640"/>
          <w:marRight w:val="0"/>
          <w:marTop w:val="0"/>
          <w:marBottom w:val="0"/>
          <w:divBdr>
            <w:top w:val="none" w:sz="0" w:space="0" w:color="auto"/>
            <w:left w:val="none" w:sz="0" w:space="0" w:color="auto"/>
            <w:bottom w:val="none" w:sz="0" w:space="0" w:color="auto"/>
            <w:right w:val="none" w:sz="0" w:space="0" w:color="auto"/>
          </w:divBdr>
        </w:div>
        <w:div w:id="145441207">
          <w:marLeft w:val="640"/>
          <w:marRight w:val="0"/>
          <w:marTop w:val="0"/>
          <w:marBottom w:val="0"/>
          <w:divBdr>
            <w:top w:val="none" w:sz="0" w:space="0" w:color="auto"/>
            <w:left w:val="none" w:sz="0" w:space="0" w:color="auto"/>
            <w:bottom w:val="none" w:sz="0" w:space="0" w:color="auto"/>
            <w:right w:val="none" w:sz="0" w:space="0" w:color="auto"/>
          </w:divBdr>
        </w:div>
        <w:div w:id="161892003">
          <w:marLeft w:val="640"/>
          <w:marRight w:val="0"/>
          <w:marTop w:val="0"/>
          <w:marBottom w:val="0"/>
          <w:divBdr>
            <w:top w:val="none" w:sz="0" w:space="0" w:color="auto"/>
            <w:left w:val="none" w:sz="0" w:space="0" w:color="auto"/>
            <w:bottom w:val="none" w:sz="0" w:space="0" w:color="auto"/>
            <w:right w:val="none" w:sz="0" w:space="0" w:color="auto"/>
          </w:divBdr>
        </w:div>
        <w:div w:id="184026426">
          <w:marLeft w:val="640"/>
          <w:marRight w:val="0"/>
          <w:marTop w:val="0"/>
          <w:marBottom w:val="0"/>
          <w:divBdr>
            <w:top w:val="none" w:sz="0" w:space="0" w:color="auto"/>
            <w:left w:val="none" w:sz="0" w:space="0" w:color="auto"/>
            <w:bottom w:val="none" w:sz="0" w:space="0" w:color="auto"/>
            <w:right w:val="none" w:sz="0" w:space="0" w:color="auto"/>
          </w:divBdr>
        </w:div>
        <w:div w:id="191651696">
          <w:marLeft w:val="640"/>
          <w:marRight w:val="0"/>
          <w:marTop w:val="0"/>
          <w:marBottom w:val="0"/>
          <w:divBdr>
            <w:top w:val="none" w:sz="0" w:space="0" w:color="auto"/>
            <w:left w:val="none" w:sz="0" w:space="0" w:color="auto"/>
            <w:bottom w:val="none" w:sz="0" w:space="0" w:color="auto"/>
            <w:right w:val="none" w:sz="0" w:space="0" w:color="auto"/>
          </w:divBdr>
        </w:div>
        <w:div w:id="201137919">
          <w:marLeft w:val="640"/>
          <w:marRight w:val="0"/>
          <w:marTop w:val="0"/>
          <w:marBottom w:val="0"/>
          <w:divBdr>
            <w:top w:val="none" w:sz="0" w:space="0" w:color="auto"/>
            <w:left w:val="none" w:sz="0" w:space="0" w:color="auto"/>
            <w:bottom w:val="none" w:sz="0" w:space="0" w:color="auto"/>
            <w:right w:val="none" w:sz="0" w:space="0" w:color="auto"/>
          </w:divBdr>
        </w:div>
        <w:div w:id="206533347">
          <w:marLeft w:val="640"/>
          <w:marRight w:val="0"/>
          <w:marTop w:val="0"/>
          <w:marBottom w:val="0"/>
          <w:divBdr>
            <w:top w:val="none" w:sz="0" w:space="0" w:color="auto"/>
            <w:left w:val="none" w:sz="0" w:space="0" w:color="auto"/>
            <w:bottom w:val="none" w:sz="0" w:space="0" w:color="auto"/>
            <w:right w:val="none" w:sz="0" w:space="0" w:color="auto"/>
          </w:divBdr>
        </w:div>
        <w:div w:id="268513761">
          <w:marLeft w:val="640"/>
          <w:marRight w:val="0"/>
          <w:marTop w:val="0"/>
          <w:marBottom w:val="0"/>
          <w:divBdr>
            <w:top w:val="none" w:sz="0" w:space="0" w:color="auto"/>
            <w:left w:val="none" w:sz="0" w:space="0" w:color="auto"/>
            <w:bottom w:val="none" w:sz="0" w:space="0" w:color="auto"/>
            <w:right w:val="none" w:sz="0" w:space="0" w:color="auto"/>
          </w:divBdr>
        </w:div>
        <w:div w:id="270164938">
          <w:marLeft w:val="640"/>
          <w:marRight w:val="0"/>
          <w:marTop w:val="0"/>
          <w:marBottom w:val="0"/>
          <w:divBdr>
            <w:top w:val="none" w:sz="0" w:space="0" w:color="auto"/>
            <w:left w:val="none" w:sz="0" w:space="0" w:color="auto"/>
            <w:bottom w:val="none" w:sz="0" w:space="0" w:color="auto"/>
            <w:right w:val="none" w:sz="0" w:space="0" w:color="auto"/>
          </w:divBdr>
        </w:div>
        <w:div w:id="330527547">
          <w:marLeft w:val="640"/>
          <w:marRight w:val="0"/>
          <w:marTop w:val="0"/>
          <w:marBottom w:val="0"/>
          <w:divBdr>
            <w:top w:val="none" w:sz="0" w:space="0" w:color="auto"/>
            <w:left w:val="none" w:sz="0" w:space="0" w:color="auto"/>
            <w:bottom w:val="none" w:sz="0" w:space="0" w:color="auto"/>
            <w:right w:val="none" w:sz="0" w:space="0" w:color="auto"/>
          </w:divBdr>
        </w:div>
        <w:div w:id="363602269">
          <w:marLeft w:val="640"/>
          <w:marRight w:val="0"/>
          <w:marTop w:val="0"/>
          <w:marBottom w:val="0"/>
          <w:divBdr>
            <w:top w:val="none" w:sz="0" w:space="0" w:color="auto"/>
            <w:left w:val="none" w:sz="0" w:space="0" w:color="auto"/>
            <w:bottom w:val="none" w:sz="0" w:space="0" w:color="auto"/>
            <w:right w:val="none" w:sz="0" w:space="0" w:color="auto"/>
          </w:divBdr>
        </w:div>
        <w:div w:id="394015252">
          <w:marLeft w:val="640"/>
          <w:marRight w:val="0"/>
          <w:marTop w:val="0"/>
          <w:marBottom w:val="0"/>
          <w:divBdr>
            <w:top w:val="none" w:sz="0" w:space="0" w:color="auto"/>
            <w:left w:val="none" w:sz="0" w:space="0" w:color="auto"/>
            <w:bottom w:val="none" w:sz="0" w:space="0" w:color="auto"/>
            <w:right w:val="none" w:sz="0" w:space="0" w:color="auto"/>
          </w:divBdr>
        </w:div>
        <w:div w:id="427971673">
          <w:marLeft w:val="640"/>
          <w:marRight w:val="0"/>
          <w:marTop w:val="0"/>
          <w:marBottom w:val="0"/>
          <w:divBdr>
            <w:top w:val="none" w:sz="0" w:space="0" w:color="auto"/>
            <w:left w:val="none" w:sz="0" w:space="0" w:color="auto"/>
            <w:bottom w:val="none" w:sz="0" w:space="0" w:color="auto"/>
            <w:right w:val="none" w:sz="0" w:space="0" w:color="auto"/>
          </w:divBdr>
        </w:div>
        <w:div w:id="494608477">
          <w:marLeft w:val="640"/>
          <w:marRight w:val="0"/>
          <w:marTop w:val="0"/>
          <w:marBottom w:val="0"/>
          <w:divBdr>
            <w:top w:val="none" w:sz="0" w:space="0" w:color="auto"/>
            <w:left w:val="none" w:sz="0" w:space="0" w:color="auto"/>
            <w:bottom w:val="none" w:sz="0" w:space="0" w:color="auto"/>
            <w:right w:val="none" w:sz="0" w:space="0" w:color="auto"/>
          </w:divBdr>
        </w:div>
        <w:div w:id="519709528">
          <w:marLeft w:val="640"/>
          <w:marRight w:val="0"/>
          <w:marTop w:val="0"/>
          <w:marBottom w:val="0"/>
          <w:divBdr>
            <w:top w:val="none" w:sz="0" w:space="0" w:color="auto"/>
            <w:left w:val="none" w:sz="0" w:space="0" w:color="auto"/>
            <w:bottom w:val="none" w:sz="0" w:space="0" w:color="auto"/>
            <w:right w:val="none" w:sz="0" w:space="0" w:color="auto"/>
          </w:divBdr>
        </w:div>
        <w:div w:id="519969579">
          <w:marLeft w:val="640"/>
          <w:marRight w:val="0"/>
          <w:marTop w:val="0"/>
          <w:marBottom w:val="0"/>
          <w:divBdr>
            <w:top w:val="none" w:sz="0" w:space="0" w:color="auto"/>
            <w:left w:val="none" w:sz="0" w:space="0" w:color="auto"/>
            <w:bottom w:val="none" w:sz="0" w:space="0" w:color="auto"/>
            <w:right w:val="none" w:sz="0" w:space="0" w:color="auto"/>
          </w:divBdr>
        </w:div>
        <w:div w:id="525368077">
          <w:marLeft w:val="640"/>
          <w:marRight w:val="0"/>
          <w:marTop w:val="0"/>
          <w:marBottom w:val="0"/>
          <w:divBdr>
            <w:top w:val="none" w:sz="0" w:space="0" w:color="auto"/>
            <w:left w:val="none" w:sz="0" w:space="0" w:color="auto"/>
            <w:bottom w:val="none" w:sz="0" w:space="0" w:color="auto"/>
            <w:right w:val="none" w:sz="0" w:space="0" w:color="auto"/>
          </w:divBdr>
        </w:div>
        <w:div w:id="585044073">
          <w:marLeft w:val="640"/>
          <w:marRight w:val="0"/>
          <w:marTop w:val="0"/>
          <w:marBottom w:val="0"/>
          <w:divBdr>
            <w:top w:val="none" w:sz="0" w:space="0" w:color="auto"/>
            <w:left w:val="none" w:sz="0" w:space="0" w:color="auto"/>
            <w:bottom w:val="none" w:sz="0" w:space="0" w:color="auto"/>
            <w:right w:val="none" w:sz="0" w:space="0" w:color="auto"/>
          </w:divBdr>
        </w:div>
        <w:div w:id="602109930">
          <w:marLeft w:val="640"/>
          <w:marRight w:val="0"/>
          <w:marTop w:val="0"/>
          <w:marBottom w:val="0"/>
          <w:divBdr>
            <w:top w:val="none" w:sz="0" w:space="0" w:color="auto"/>
            <w:left w:val="none" w:sz="0" w:space="0" w:color="auto"/>
            <w:bottom w:val="none" w:sz="0" w:space="0" w:color="auto"/>
            <w:right w:val="none" w:sz="0" w:space="0" w:color="auto"/>
          </w:divBdr>
        </w:div>
        <w:div w:id="651762552">
          <w:marLeft w:val="640"/>
          <w:marRight w:val="0"/>
          <w:marTop w:val="0"/>
          <w:marBottom w:val="0"/>
          <w:divBdr>
            <w:top w:val="none" w:sz="0" w:space="0" w:color="auto"/>
            <w:left w:val="none" w:sz="0" w:space="0" w:color="auto"/>
            <w:bottom w:val="none" w:sz="0" w:space="0" w:color="auto"/>
            <w:right w:val="none" w:sz="0" w:space="0" w:color="auto"/>
          </w:divBdr>
        </w:div>
        <w:div w:id="777216177">
          <w:marLeft w:val="640"/>
          <w:marRight w:val="0"/>
          <w:marTop w:val="0"/>
          <w:marBottom w:val="0"/>
          <w:divBdr>
            <w:top w:val="none" w:sz="0" w:space="0" w:color="auto"/>
            <w:left w:val="none" w:sz="0" w:space="0" w:color="auto"/>
            <w:bottom w:val="none" w:sz="0" w:space="0" w:color="auto"/>
            <w:right w:val="none" w:sz="0" w:space="0" w:color="auto"/>
          </w:divBdr>
        </w:div>
        <w:div w:id="893808566">
          <w:marLeft w:val="640"/>
          <w:marRight w:val="0"/>
          <w:marTop w:val="0"/>
          <w:marBottom w:val="0"/>
          <w:divBdr>
            <w:top w:val="none" w:sz="0" w:space="0" w:color="auto"/>
            <w:left w:val="none" w:sz="0" w:space="0" w:color="auto"/>
            <w:bottom w:val="none" w:sz="0" w:space="0" w:color="auto"/>
            <w:right w:val="none" w:sz="0" w:space="0" w:color="auto"/>
          </w:divBdr>
        </w:div>
        <w:div w:id="926618894">
          <w:marLeft w:val="640"/>
          <w:marRight w:val="0"/>
          <w:marTop w:val="0"/>
          <w:marBottom w:val="0"/>
          <w:divBdr>
            <w:top w:val="none" w:sz="0" w:space="0" w:color="auto"/>
            <w:left w:val="none" w:sz="0" w:space="0" w:color="auto"/>
            <w:bottom w:val="none" w:sz="0" w:space="0" w:color="auto"/>
            <w:right w:val="none" w:sz="0" w:space="0" w:color="auto"/>
          </w:divBdr>
        </w:div>
        <w:div w:id="929587402">
          <w:marLeft w:val="640"/>
          <w:marRight w:val="0"/>
          <w:marTop w:val="0"/>
          <w:marBottom w:val="0"/>
          <w:divBdr>
            <w:top w:val="none" w:sz="0" w:space="0" w:color="auto"/>
            <w:left w:val="none" w:sz="0" w:space="0" w:color="auto"/>
            <w:bottom w:val="none" w:sz="0" w:space="0" w:color="auto"/>
            <w:right w:val="none" w:sz="0" w:space="0" w:color="auto"/>
          </w:divBdr>
        </w:div>
        <w:div w:id="978612602">
          <w:marLeft w:val="640"/>
          <w:marRight w:val="0"/>
          <w:marTop w:val="0"/>
          <w:marBottom w:val="0"/>
          <w:divBdr>
            <w:top w:val="none" w:sz="0" w:space="0" w:color="auto"/>
            <w:left w:val="none" w:sz="0" w:space="0" w:color="auto"/>
            <w:bottom w:val="none" w:sz="0" w:space="0" w:color="auto"/>
            <w:right w:val="none" w:sz="0" w:space="0" w:color="auto"/>
          </w:divBdr>
        </w:div>
        <w:div w:id="1070885530">
          <w:marLeft w:val="640"/>
          <w:marRight w:val="0"/>
          <w:marTop w:val="0"/>
          <w:marBottom w:val="0"/>
          <w:divBdr>
            <w:top w:val="none" w:sz="0" w:space="0" w:color="auto"/>
            <w:left w:val="none" w:sz="0" w:space="0" w:color="auto"/>
            <w:bottom w:val="none" w:sz="0" w:space="0" w:color="auto"/>
            <w:right w:val="none" w:sz="0" w:space="0" w:color="auto"/>
          </w:divBdr>
        </w:div>
        <w:div w:id="1136796009">
          <w:marLeft w:val="640"/>
          <w:marRight w:val="0"/>
          <w:marTop w:val="0"/>
          <w:marBottom w:val="0"/>
          <w:divBdr>
            <w:top w:val="none" w:sz="0" w:space="0" w:color="auto"/>
            <w:left w:val="none" w:sz="0" w:space="0" w:color="auto"/>
            <w:bottom w:val="none" w:sz="0" w:space="0" w:color="auto"/>
            <w:right w:val="none" w:sz="0" w:space="0" w:color="auto"/>
          </w:divBdr>
        </w:div>
        <w:div w:id="1208683376">
          <w:marLeft w:val="640"/>
          <w:marRight w:val="0"/>
          <w:marTop w:val="0"/>
          <w:marBottom w:val="0"/>
          <w:divBdr>
            <w:top w:val="none" w:sz="0" w:space="0" w:color="auto"/>
            <w:left w:val="none" w:sz="0" w:space="0" w:color="auto"/>
            <w:bottom w:val="none" w:sz="0" w:space="0" w:color="auto"/>
            <w:right w:val="none" w:sz="0" w:space="0" w:color="auto"/>
          </w:divBdr>
        </w:div>
        <w:div w:id="1261453022">
          <w:marLeft w:val="640"/>
          <w:marRight w:val="0"/>
          <w:marTop w:val="0"/>
          <w:marBottom w:val="0"/>
          <w:divBdr>
            <w:top w:val="none" w:sz="0" w:space="0" w:color="auto"/>
            <w:left w:val="none" w:sz="0" w:space="0" w:color="auto"/>
            <w:bottom w:val="none" w:sz="0" w:space="0" w:color="auto"/>
            <w:right w:val="none" w:sz="0" w:space="0" w:color="auto"/>
          </w:divBdr>
        </w:div>
        <w:div w:id="1320421149">
          <w:marLeft w:val="640"/>
          <w:marRight w:val="0"/>
          <w:marTop w:val="0"/>
          <w:marBottom w:val="0"/>
          <w:divBdr>
            <w:top w:val="none" w:sz="0" w:space="0" w:color="auto"/>
            <w:left w:val="none" w:sz="0" w:space="0" w:color="auto"/>
            <w:bottom w:val="none" w:sz="0" w:space="0" w:color="auto"/>
            <w:right w:val="none" w:sz="0" w:space="0" w:color="auto"/>
          </w:divBdr>
        </w:div>
        <w:div w:id="1430127906">
          <w:marLeft w:val="640"/>
          <w:marRight w:val="0"/>
          <w:marTop w:val="0"/>
          <w:marBottom w:val="0"/>
          <w:divBdr>
            <w:top w:val="none" w:sz="0" w:space="0" w:color="auto"/>
            <w:left w:val="none" w:sz="0" w:space="0" w:color="auto"/>
            <w:bottom w:val="none" w:sz="0" w:space="0" w:color="auto"/>
            <w:right w:val="none" w:sz="0" w:space="0" w:color="auto"/>
          </w:divBdr>
        </w:div>
        <w:div w:id="1456483508">
          <w:marLeft w:val="640"/>
          <w:marRight w:val="0"/>
          <w:marTop w:val="0"/>
          <w:marBottom w:val="0"/>
          <w:divBdr>
            <w:top w:val="none" w:sz="0" w:space="0" w:color="auto"/>
            <w:left w:val="none" w:sz="0" w:space="0" w:color="auto"/>
            <w:bottom w:val="none" w:sz="0" w:space="0" w:color="auto"/>
            <w:right w:val="none" w:sz="0" w:space="0" w:color="auto"/>
          </w:divBdr>
        </w:div>
        <w:div w:id="1459490955">
          <w:marLeft w:val="640"/>
          <w:marRight w:val="0"/>
          <w:marTop w:val="0"/>
          <w:marBottom w:val="0"/>
          <w:divBdr>
            <w:top w:val="none" w:sz="0" w:space="0" w:color="auto"/>
            <w:left w:val="none" w:sz="0" w:space="0" w:color="auto"/>
            <w:bottom w:val="none" w:sz="0" w:space="0" w:color="auto"/>
            <w:right w:val="none" w:sz="0" w:space="0" w:color="auto"/>
          </w:divBdr>
        </w:div>
        <w:div w:id="1527253638">
          <w:marLeft w:val="640"/>
          <w:marRight w:val="0"/>
          <w:marTop w:val="0"/>
          <w:marBottom w:val="0"/>
          <w:divBdr>
            <w:top w:val="none" w:sz="0" w:space="0" w:color="auto"/>
            <w:left w:val="none" w:sz="0" w:space="0" w:color="auto"/>
            <w:bottom w:val="none" w:sz="0" w:space="0" w:color="auto"/>
            <w:right w:val="none" w:sz="0" w:space="0" w:color="auto"/>
          </w:divBdr>
        </w:div>
        <w:div w:id="1535968494">
          <w:marLeft w:val="640"/>
          <w:marRight w:val="0"/>
          <w:marTop w:val="0"/>
          <w:marBottom w:val="0"/>
          <w:divBdr>
            <w:top w:val="none" w:sz="0" w:space="0" w:color="auto"/>
            <w:left w:val="none" w:sz="0" w:space="0" w:color="auto"/>
            <w:bottom w:val="none" w:sz="0" w:space="0" w:color="auto"/>
            <w:right w:val="none" w:sz="0" w:space="0" w:color="auto"/>
          </w:divBdr>
        </w:div>
        <w:div w:id="1538544871">
          <w:marLeft w:val="640"/>
          <w:marRight w:val="0"/>
          <w:marTop w:val="0"/>
          <w:marBottom w:val="0"/>
          <w:divBdr>
            <w:top w:val="none" w:sz="0" w:space="0" w:color="auto"/>
            <w:left w:val="none" w:sz="0" w:space="0" w:color="auto"/>
            <w:bottom w:val="none" w:sz="0" w:space="0" w:color="auto"/>
            <w:right w:val="none" w:sz="0" w:space="0" w:color="auto"/>
          </w:divBdr>
        </w:div>
        <w:div w:id="1595824642">
          <w:marLeft w:val="640"/>
          <w:marRight w:val="0"/>
          <w:marTop w:val="0"/>
          <w:marBottom w:val="0"/>
          <w:divBdr>
            <w:top w:val="none" w:sz="0" w:space="0" w:color="auto"/>
            <w:left w:val="none" w:sz="0" w:space="0" w:color="auto"/>
            <w:bottom w:val="none" w:sz="0" w:space="0" w:color="auto"/>
            <w:right w:val="none" w:sz="0" w:space="0" w:color="auto"/>
          </w:divBdr>
        </w:div>
        <w:div w:id="1633511292">
          <w:marLeft w:val="640"/>
          <w:marRight w:val="0"/>
          <w:marTop w:val="0"/>
          <w:marBottom w:val="0"/>
          <w:divBdr>
            <w:top w:val="none" w:sz="0" w:space="0" w:color="auto"/>
            <w:left w:val="none" w:sz="0" w:space="0" w:color="auto"/>
            <w:bottom w:val="none" w:sz="0" w:space="0" w:color="auto"/>
            <w:right w:val="none" w:sz="0" w:space="0" w:color="auto"/>
          </w:divBdr>
        </w:div>
        <w:div w:id="1800563541">
          <w:marLeft w:val="640"/>
          <w:marRight w:val="0"/>
          <w:marTop w:val="0"/>
          <w:marBottom w:val="0"/>
          <w:divBdr>
            <w:top w:val="none" w:sz="0" w:space="0" w:color="auto"/>
            <w:left w:val="none" w:sz="0" w:space="0" w:color="auto"/>
            <w:bottom w:val="none" w:sz="0" w:space="0" w:color="auto"/>
            <w:right w:val="none" w:sz="0" w:space="0" w:color="auto"/>
          </w:divBdr>
        </w:div>
        <w:div w:id="1877422708">
          <w:marLeft w:val="640"/>
          <w:marRight w:val="0"/>
          <w:marTop w:val="0"/>
          <w:marBottom w:val="0"/>
          <w:divBdr>
            <w:top w:val="none" w:sz="0" w:space="0" w:color="auto"/>
            <w:left w:val="none" w:sz="0" w:space="0" w:color="auto"/>
            <w:bottom w:val="none" w:sz="0" w:space="0" w:color="auto"/>
            <w:right w:val="none" w:sz="0" w:space="0" w:color="auto"/>
          </w:divBdr>
        </w:div>
        <w:div w:id="1922985096">
          <w:marLeft w:val="640"/>
          <w:marRight w:val="0"/>
          <w:marTop w:val="0"/>
          <w:marBottom w:val="0"/>
          <w:divBdr>
            <w:top w:val="none" w:sz="0" w:space="0" w:color="auto"/>
            <w:left w:val="none" w:sz="0" w:space="0" w:color="auto"/>
            <w:bottom w:val="none" w:sz="0" w:space="0" w:color="auto"/>
            <w:right w:val="none" w:sz="0" w:space="0" w:color="auto"/>
          </w:divBdr>
        </w:div>
        <w:div w:id="1943100918">
          <w:marLeft w:val="640"/>
          <w:marRight w:val="0"/>
          <w:marTop w:val="0"/>
          <w:marBottom w:val="0"/>
          <w:divBdr>
            <w:top w:val="none" w:sz="0" w:space="0" w:color="auto"/>
            <w:left w:val="none" w:sz="0" w:space="0" w:color="auto"/>
            <w:bottom w:val="none" w:sz="0" w:space="0" w:color="auto"/>
            <w:right w:val="none" w:sz="0" w:space="0" w:color="auto"/>
          </w:divBdr>
        </w:div>
        <w:div w:id="1950121101">
          <w:marLeft w:val="640"/>
          <w:marRight w:val="0"/>
          <w:marTop w:val="0"/>
          <w:marBottom w:val="0"/>
          <w:divBdr>
            <w:top w:val="none" w:sz="0" w:space="0" w:color="auto"/>
            <w:left w:val="none" w:sz="0" w:space="0" w:color="auto"/>
            <w:bottom w:val="none" w:sz="0" w:space="0" w:color="auto"/>
            <w:right w:val="none" w:sz="0" w:space="0" w:color="auto"/>
          </w:divBdr>
        </w:div>
        <w:div w:id="2024435196">
          <w:marLeft w:val="640"/>
          <w:marRight w:val="0"/>
          <w:marTop w:val="0"/>
          <w:marBottom w:val="0"/>
          <w:divBdr>
            <w:top w:val="none" w:sz="0" w:space="0" w:color="auto"/>
            <w:left w:val="none" w:sz="0" w:space="0" w:color="auto"/>
            <w:bottom w:val="none" w:sz="0" w:space="0" w:color="auto"/>
            <w:right w:val="none" w:sz="0" w:space="0" w:color="auto"/>
          </w:divBdr>
        </w:div>
        <w:div w:id="2132430993">
          <w:marLeft w:val="640"/>
          <w:marRight w:val="0"/>
          <w:marTop w:val="0"/>
          <w:marBottom w:val="0"/>
          <w:divBdr>
            <w:top w:val="none" w:sz="0" w:space="0" w:color="auto"/>
            <w:left w:val="none" w:sz="0" w:space="0" w:color="auto"/>
            <w:bottom w:val="none" w:sz="0" w:space="0" w:color="auto"/>
            <w:right w:val="none" w:sz="0" w:space="0" w:color="auto"/>
          </w:divBdr>
        </w:div>
        <w:div w:id="2138914179">
          <w:marLeft w:val="640"/>
          <w:marRight w:val="0"/>
          <w:marTop w:val="0"/>
          <w:marBottom w:val="0"/>
          <w:divBdr>
            <w:top w:val="none" w:sz="0" w:space="0" w:color="auto"/>
            <w:left w:val="none" w:sz="0" w:space="0" w:color="auto"/>
            <w:bottom w:val="none" w:sz="0" w:space="0" w:color="auto"/>
            <w:right w:val="none" w:sz="0" w:space="0" w:color="auto"/>
          </w:divBdr>
        </w:div>
      </w:divsChild>
    </w:div>
    <w:div w:id="2126148803">
      <w:marLeft w:val="640"/>
      <w:marRight w:val="0"/>
      <w:marTop w:val="0"/>
      <w:marBottom w:val="0"/>
      <w:divBdr>
        <w:top w:val="none" w:sz="0" w:space="0" w:color="auto"/>
        <w:left w:val="none" w:sz="0" w:space="0" w:color="auto"/>
        <w:bottom w:val="none" w:sz="0" w:space="0" w:color="auto"/>
        <w:right w:val="none" w:sz="0" w:space="0" w:color="auto"/>
      </w:divBdr>
    </w:div>
    <w:div w:id="2126189219">
      <w:marLeft w:val="640"/>
      <w:marRight w:val="0"/>
      <w:marTop w:val="0"/>
      <w:marBottom w:val="0"/>
      <w:divBdr>
        <w:top w:val="none" w:sz="0" w:space="0" w:color="auto"/>
        <w:left w:val="none" w:sz="0" w:space="0" w:color="auto"/>
        <w:bottom w:val="none" w:sz="0" w:space="0" w:color="auto"/>
        <w:right w:val="none" w:sz="0" w:space="0" w:color="auto"/>
      </w:divBdr>
    </w:div>
    <w:div w:id="2126265524">
      <w:marLeft w:val="640"/>
      <w:marRight w:val="0"/>
      <w:marTop w:val="0"/>
      <w:marBottom w:val="0"/>
      <w:divBdr>
        <w:top w:val="none" w:sz="0" w:space="0" w:color="auto"/>
        <w:left w:val="none" w:sz="0" w:space="0" w:color="auto"/>
        <w:bottom w:val="none" w:sz="0" w:space="0" w:color="auto"/>
        <w:right w:val="none" w:sz="0" w:space="0" w:color="auto"/>
      </w:divBdr>
    </w:div>
    <w:div w:id="2126650119">
      <w:marLeft w:val="640"/>
      <w:marRight w:val="0"/>
      <w:marTop w:val="0"/>
      <w:marBottom w:val="0"/>
      <w:divBdr>
        <w:top w:val="none" w:sz="0" w:space="0" w:color="auto"/>
        <w:left w:val="none" w:sz="0" w:space="0" w:color="auto"/>
        <w:bottom w:val="none" w:sz="0" w:space="0" w:color="auto"/>
        <w:right w:val="none" w:sz="0" w:space="0" w:color="auto"/>
      </w:divBdr>
    </w:div>
    <w:div w:id="2127694443">
      <w:marLeft w:val="640"/>
      <w:marRight w:val="0"/>
      <w:marTop w:val="0"/>
      <w:marBottom w:val="0"/>
      <w:divBdr>
        <w:top w:val="none" w:sz="0" w:space="0" w:color="auto"/>
        <w:left w:val="none" w:sz="0" w:space="0" w:color="auto"/>
        <w:bottom w:val="none" w:sz="0" w:space="0" w:color="auto"/>
        <w:right w:val="none" w:sz="0" w:space="0" w:color="auto"/>
      </w:divBdr>
    </w:div>
    <w:div w:id="2128429677">
      <w:marLeft w:val="640"/>
      <w:marRight w:val="0"/>
      <w:marTop w:val="0"/>
      <w:marBottom w:val="0"/>
      <w:divBdr>
        <w:top w:val="none" w:sz="0" w:space="0" w:color="auto"/>
        <w:left w:val="none" w:sz="0" w:space="0" w:color="auto"/>
        <w:bottom w:val="none" w:sz="0" w:space="0" w:color="auto"/>
        <w:right w:val="none" w:sz="0" w:space="0" w:color="auto"/>
      </w:divBdr>
    </w:div>
    <w:div w:id="2128431616">
      <w:bodyDiv w:val="1"/>
      <w:marLeft w:val="0"/>
      <w:marRight w:val="0"/>
      <w:marTop w:val="0"/>
      <w:marBottom w:val="0"/>
      <w:divBdr>
        <w:top w:val="none" w:sz="0" w:space="0" w:color="auto"/>
        <w:left w:val="none" w:sz="0" w:space="0" w:color="auto"/>
        <w:bottom w:val="none" w:sz="0" w:space="0" w:color="auto"/>
        <w:right w:val="none" w:sz="0" w:space="0" w:color="auto"/>
      </w:divBdr>
      <w:divsChild>
        <w:div w:id="898395628">
          <w:marLeft w:val="640"/>
          <w:marRight w:val="0"/>
          <w:marTop w:val="0"/>
          <w:marBottom w:val="0"/>
          <w:divBdr>
            <w:top w:val="none" w:sz="0" w:space="0" w:color="auto"/>
            <w:left w:val="none" w:sz="0" w:space="0" w:color="auto"/>
            <w:bottom w:val="none" w:sz="0" w:space="0" w:color="auto"/>
            <w:right w:val="none" w:sz="0" w:space="0" w:color="auto"/>
          </w:divBdr>
        </w:div>
        <w:div w:id="917204273">
          <w:marLeft w:val="640"/>
          <w:marRight w:val="0"/>
          <w:marTop w:val="0"/>
          <w:marBottom w:val="0"/>
          <w:divBdr>
            <w:top w:val="none" w:sz="0" w:space="0" w:color="auto"/>
            <w:left w:val="none" w:sz="0" w:space="0" w:color="auto"/>
            <w:bottom w:val="none" w:sz="0" w:space="0" w:color="auto"/>
            <w:right w:val="none" w:sz="0" w:space="0" w:color="auto"/>
          </w:divBdr>
        </w:div>
        <w:div w:id="1637832865">
          <w:marLeft w:val="640"/>
          <w:marRight w:val="0"/>
          <w:marTop w:val="0"/>
          <w:marBottom w:val="0"/>
          <w:divBdr>
            <w:top w:val="none" w:sz="0" w:space="0" w:color="auto"/>
            <w:left w:val="none" w:sz="0" w:space="0" w:color="auto"/>
            <w:bottom w:val="none" w:sz="0" w:space="0" w:color="auto"/>
            <w:right w:val="none" w:sz="0" w:space="0" w:color="auto"/>
          </w:divBdr>
        </w:div>
        <w:div w:id="1008754316">
          <w:marLeft w:val="640"/>
          <w:marRight w:val="0"/>
          <w:marTop w:val="0"/>
          <w:marBottom w:val="0"/>
          <w:divBdr>
            <w:top w:val="none" w:sz="0" w:space="0" w:color="auto"/>
            <w:left w:val="none" w:sz="0" w:space="0" w:color="auto"/>
            <w:bottom w:val="none" w:sz="0" w:space="0" w:color="auto"/>
            <w:right w:val="none" w:sz="0" w:space="0" w:color="auto"/>
          </w:divBdr>
        </w:div>
        <w:div w:id="728309918">
          <w:marLeft w:val="640"/>
          <w:marRight w:val="0"/>
          <w:marTop w:val="0"/>
          <w:marBottom w:val="0"/>
          <w:divBdr>
            <w:top w:val="none" w:sz="0" w:space="0" w:color="auto"/>
            <w:left w:val="none" w:sz="0" w:space="0" w:color="auto"/>
            <w:bottom w:val="none" w:sz="0" w:space="0" w:color="auto"/>
            <w:right w:val="none" w:sz="0" w:space="0" w:color="auto"/>
          </w:divBdr>
        </w:div>
        <w:div w:id="1219240410">
          <w:marLeft w:val="640"/>
          <w:marRight w:val="0"/>
          <w:marTop w:val="0"/>
          <w:marBottom w:val="0"/>
          <w:divBdr>
            <w:top w:val="none" w:sz="0" w:space="0" w:color="auto"/>
            <w:left w:val="none" w:sz="0" w:space="0" w:color="auto"/>
            <w:bottom w:val="none" w:sz="0" w:space="0" w:color="auto"/>
            <w:right w:val="none" w:sz="0" w:space="0" w:color="auto"/>
          </w:divBdr>
        </w:div>
        <w:div w:id="355084226">
          <w:marLeft w:val="640"/>
          <w:marRight w:val="0"/>
          <w:marTop w:val="0"/>
          <w:marBottom w:val="0"/>
          <w:divBdr>
            <w:top w:val="none" w:sz="0" w:space="0" w:color="auto"/>
            <w:left w:val="none" w:sz="0" w:space="0" w:color="auto"/>
            <w:bottom w:val="none" w:sz="0" w:space="0" w:color="auto"/>
            <w:right w:val="none" w:sz="0" w:space="0" w:color="auto"/>
          </w:divBdr>
        </w:div>
        <w:div w:id="1041124561">
          <w:marLeft w:val="640"/>
          <w:marRight w:val="0"/>
          <w:marTop w:val="0"/>
          <w:marBottom w:val="0"/>
          <w:divBdr>
            <w:top w:val="none" w:sz="0" w:space="0" w:color="auto"/>
            <w:left w:val="none" w:sz="0" w:space="0" w:color="auto"/>
            <w:bottom w:val="none" w:sz="0" w:space="0" w:color="auto"/>
            <w:right w:val="none" w:sz="0" w:space="0" w:color="auto"/>
          </w:divBdr>
        </w:div>
        <w:div w:id="1915040750">
          <w:marLeft w:val="640"/>
          <w:marRight w:val="0"/>
          <w:marTop w:val="0"/>
          <w:marBottom w:val="0"/>
          <w:divBdr>
            <w:top w:val="none" w:sz="0" w:space="0" w:color="auto"/>
            <w:left w:val="none" w:sz="0" w:space="0" w:color="auto"/>
            <w:bottom w:val="none" w:sz="0" w:space="0" w:color="auto"/>
            <w:right w:val="none" w:sz="0" w:space="0" w:color="auto"/>
          </w:divBdr>
        </w:div>
        <w:div w:id="318847978">
          <w:marLeft w:val="640"/>
          <w:marRight w:val="0"/>
          <w:marTop w:val="0"/>
          <w:marBottom w:val="0"/>
          <w:divBdr>
            <w:top w:val="none" w:sz="0" w:space="0" w:color="auto"/>
            <w:left w:val="none" w:sz="0" w:space="0" w:color="auto"/>
            <w:bottom w:val="none" w:sz="0" w:space="0" w:color="auto"/>
            <w:right w:val="none" w:sz="0" w:space="0" w:color="auto"/>
          </w:divBdr>
        </w:div>
        <w:div w:id="356541679">
          <w:marLeft w:val="640"/>
          <w:marRight w:val="0"/>
          <w:marTop w:val="0"/>
          <w:marBottom w:val="0"/>
          <w:divBdr>
            <w:top w:val="none" w:sz="0" w:space="0" w:color="auto"/>
            <w:left w:val="none" w:sz="0" w:space="0" w:color="auto"/>
            <w:bottom w:val="none" w:sz="0" w:space="0" w:color="auto"/>
            <w:right w:val="none" w:sz="0" w:space="0" w:color="auto"/>
          </w:divBdr>
        </w:div>
        <w:div w:id="106432983">
          <w:marLeft w:val="640"/>
          <w:marRight w:val="0"/>
          <w:marTop w:val="0"/>
          <w:marBottom w:val="0"/>
          <w:divBdr>
            <w:top w:val="none" w:sz="0" w:space="0" w:color="auto"/>
            <w:left w:val="none" w:sz="0" w:space="0" w:color="auto"/>
            <w:bottom w:val="none" w:sz="0" w:space="0" w:color="auto"/>
            <w:right w:val="none" w:sz="0" w:space="0" w:color="auto"/>
          </w:divBdr>
        </w:div>
        <w:div w:id="1031612975">
          <w:marLeft w:val="640"/>
          <w:marRight w:val="0"/>
          <w:marTop w:val="0"/>
          <w:marBottom w:val="0"/>
          <w:divBdr>
            <w:top w:val="none" w:sz="0" w:space="0" w:color="auto"/>
            <w:left w:val="none" w:sz="0" w:space="0" w:color="auto"/>
            <w:bottom w:val="none" w:sz="0" w:space="0" w:color="auto"/>
            <w:right w:val="none" w:sz="0" w:space="0" w:color="auto"/>
          </w:divBdr>
        </w:div>
        <w:div w:id="749549008">
          <w:marLeft w:val="640"/>
          <w:marRight w:val="0"/>
          <w:marTop w:val="0"/>
          <w:marBottom w:val="0"/>
          <w:divBdr>
            <w:top w:val="none" w:sz="0" w:space="0" w:color="auto"/>
            <w:left w:val="none" w:sz="0" w:space="0" w:color="auto"/>
            <w:bottom w:val="none" w:sz="0" w:space="0" w:color="auto"/>
            <w:right w:val="none" w:sz="0" w:space="0" w:color="auto"/>
          </w:divBdr>
        </w:div>
        <w:div w:id="2020084706">
          <w:marLeft w:val="640"/>
          <w:marRight w:val="0"/>
          <w:marTop w:val="0"/>
          <w:marBottom w:val="0"/>
          <w:divBdr>
            <w:top w:val="none" w:sz="0" w:space="0" w:color="auto"/>
            <w:left w:val="none" w:sz="0" w:space="0" w:color="auto"/>
            <w:bottom w:val="none" w:sz="0" w:space="0" w:color="auto"/>
            <w:right w:val="none" w:sz="0" w:space="0" w:color="auto"/>
          </w:divBdr>
        </w:div>
        <w:div w:id="1543857202">
          <w:marLeft w:val="640"/>
          <w:marRight w:val="0"/>
          <w:marTop w:val="0"/>
          <w:marBottom w:val="0"/>
          <w:divBdr>
            <w:top w:val="none" w:sz="0" w:space="0" w:color="auto"/>
            <w:left w:val="none" w:sz="0" w:space="0" w:color="auto"/>
            <w:bottom w:val="none" w:sz="0" w:space="0" w:color="auto"/>
            <w:right w:val="none" w:sz="0" w:space="0" w:color="auto"/>
          </w:divBdr>
        </w:div>
        <w:div w:id="1814520001">
          <w:marLeft w:val="640"/>
          <w:marRight w:val="0"/>
          <w:marTop w:val="0"/>
          <w:marBottom w:val="0"/>
          <w:divBdr>
            <w:top w:val="none" w:sz="0" w:space="0" w:color="auto"/>
            <w:left w:val="none" w:sz="0" w:space="0" w:color="auto"/>
            <w:bottom w:val="none" w:sz="0" w:space="0" w:color="auto"/>
            <w:right w:val="none" w:sz="0" w:space="0" w:color="auto"/>
          </w:divBdr>
        </w:div>
        <w:div w:id="987709990">
          <w:marLeft w:val="640"/>
          <w:marRight w:val="0"/>
          <w:marTop w:val="0"/>
          <w:marBottom w:val="0"/>
          <w:divBdr>
            <w:top w:val="none" w:sz="0" w:space="0" w:color="auto"/>
            <w:left w:val="none" w:sz="0" w:space="0" w:color="auto"/>
            <w:bottom w:val="none" w:sz="0" w:space="0" w:color="auto"/>
            <w:right w:val="none" w:sz="0" w:space="0" w:color="auto"/>
          </w:divBdr>
        </w:div>
        <w:div w:id="586115756">
          <w:marLeft w:val="640"/>
          <w:marRight w:val="0"/>
          <w:marTop w:val="0"/>
          <w:marBottom w:val="0"/>
          <w:divBdr>
            <w:top w:val="none" w:sz="0" w:space="0" w:color="auto"/>
            <w:left w:val="none" w:sz="0" w:space="0" w:color="auto"/>
            <w:bottom w:val="none" w:sz="0" w:space="0" w:color="auto"/>
            <w:right w:val="none" w:sz="0" w:space="0" w:color="auto"/>
          </w:divBdr>
        </w:div>
        <w:div w:id="982275063">
          <w:marLeft w:val="640"/>
          <w:marRight w:val="0"/>
          <w:marTop w:val="0"/>
          <w:marBottom w:val="0"/>
          <w:divBdr>
            <w:top w:val="none" w:sz="0" w:space="0" w:color="auto"/>
            <w:left w:val="none" w:sz="0" w:space="0" w:color="auto"/>
            <w:bottom w:val="none" w:sz="0" w:space="0" w:color="auto"/>
            <w:right w:val="none" w:sz="0" w:space="0" w:color="auto"/>
          </w:divBdr>
        </w:div>
        <w:div w:id="1566718899">
          <w:marLeft w:val="640"/>
          <w:marRight w:val="0"/>
          <w:marTop w:val="0"/>
          <w:marBottom w:val="0"/>
          <w:divBdr>
            <w:top w:val="none" w:sz="0" w:space="0" w:color="auto"/>
            <w:left w:val="none" w:sz="0" w:space="0" w:color="auto"/>
            <w:bottom w:val="none" w:sz="0" w:space="0" w:color="auto"/>
            <w:right w:val="none" w:sz="0" w:space="0" w:color="auto"/>
          </w:divBdr>
        </w:div>
        <w:div w:id="250894558">
          <w:marLeft w:val="640"/>
          <w:marRight w:val="0"/>
          <w:marTop w:val="0"/>
          <w:marBottom w:val="0"/>
          <w:divBdr>
            <w:top w:val="none" w:sz="0" w:space="0" w:color="auto"/>
            <w:left w:val="none" w:sz="0" w:space="0" w:color="auto"/>
            <w:bottom w:val="none" w:sz="0" w:space="0" w:color="auto"/>
            <w:right w:val="none" w:sz="0" w:space="0" w:color="auto"/>
          </w:divBdr>
        </w:div>
        <w:div w:id="1367410291">
          <w:marLeft w:val="640"/>
          <w:marRight w:val="0"/>
          <w:marTop w:val="0"/>
          <w:marBottom w:val="0"/>
          <w:divBdr>
            <w:top w:val="none" w:sz="0" w:space="0" w:color="auto"/>
            <w:left w:val="none" w:sz="0" w:space="0" w:color="auto"/>
            <w:bottom w:val="none" w:sz="0" w:space="0" w:color="auto"/>
            <w:right w:val="none" w:sz="0" w:space="0" w:color="auto"/>
          </w:divBdr>
        </w:div>
        <w:div w:id="1736857574">
          <w:marLeft w:val="640"/>
          <w:marRight w:val="0"/>
          <w:marTop w:val="0"/>
          <w:marBottom w:val="0"/>
          <w:divBdr>
            <w:top w:val="none" w:sz="0" w:space="0" w:color="auto"/>
            <w:left w:val="none" w:sz="0" w:space="0" w:color="auto"/>
            <w:bottom w:val="none" w:sz="0" w:space="0" w:color="auto"/>
            <w:right w:val="none" w:sz="0" w:space="0" w:color="auto"/>
          </w:divBdr>
        </w:div>
        <w:div w:id="411395412">
          <w:marLeft w:val="640"/>
          <w:marRight w:val="0"/>
          <w:marTop w:val="0"/>
          <w:marBottom w:val="0"/>
          <w:divBdr>
            <w:top w:val="none" w:sz="0" w:space="0" w:color="auto"/>
            <w:left w:val="none" w:sz="0" w:space="0" w:color="auto"/>
            <w:bottom w:val="none" w:sz="0" w:space="0" w:color="auto"/>
            <w:right w:val="none" w:sz="0" w:space="0" w:color="auto"/>
          </w:divBdr>
        </w:div>
        <w:div w:id="51775880">
          <w:marLeft w:val="640"/>
          <w:marRight w:val="0"/>
          <w:marTop w:val="0"/>
          <w:marBottom w:val="0"/>
          <w:divBdr>
            <w:top w:val="none" w:sz="0" w:space="0" w:color="auto"/>
            <w:left w:val="none" w:sz="0" w:space="0" w:color="auto"/>
            <w:bottom w:val="none" w:sz="0" w:space="0" w:color="auto"/>
            <w:right w:val="none" w:sz="0" w:space="0" w:color="auto"/>
          </w:divBdr>
        </w:div>
        <w:div w:id="1177110848">
          <w:marLeft w:val="640"/>
          <w:marRight w:val="0"/>
          <w:marTop w:val="0"/>
          <w:marBottom w:val="0"/>
          <w:divBdr>
            <w:top w:val="none" w:sz="0" w:space="0" w:color="auto"/>
            <w:left w:val="none" w:sz="0" w:space="0" w:color="auto"/>
            <w:bottom w:val="none" w:sz="0" w:space="0" w:color="auto"/>
            <w:right w:val="none" w:sz="0" w:space="0" w:color="auto"/>
          </w:divBdr>
        </w:div>
        <w:div w:id="1249466750">
          <w:marLeft w:val="640"/>
          <w:marRight w:val="0"/>
          <w:marTop w:val="0"/>
          <w:marBottom w:val="0"/>
          <w:divBdr>
            <w:top w:val="none" w:sz="0" w:space="0" w:color="auto"/>
            <w:left w:val="none" w:sz="0" w:space="0" w:color="auto"/>
            <w:bottom w:val="none" w:sz="0" w:space="0" w:color="auto"/>
            <w:right w:val="none" w:sz="0" w:space="0" w:color="auto"/>
          </w:divBdr>
        </w:div>
        <w:div w:id="928462387">
          <w:marLeft w:val="640"/>
          <w:marRight w:val="0"/>
          <w:marTop w:val="0"/>
          <w:marBottom w:val="0"/>
          <w:divBdr>
            <w:top w:val="none" w:sz="0" w:space="0" w:color="auto"/>
            <w:left w:val="none" w:sz="0" w:space="0" w:color="auto"/>
            <w:bottom w:val="none" w:sz="0" w:space="0" w:color="auto"/>
            <w:right w:val="none" w:sz="0" w:space="0" w:color="auto"/>
          </w:divBdr>
        </w:div>
        <w:div w:id="207108948">
          <w:marLeft w:val="640"/>
          <w:marRight w:val="0"/>
          <w:marTop w:val="0"/>
          <w:marBottom w:val="0"/>
          <w:divBdr>
            <w:top w:val="none" w:sz="0" w:space="0" w:color="auto"/>
            <w:left w:val="none" w:sz="0" w:space="0" w:color="auto"/>
            <w:bottom w:val="none" w:sz="0" w:space="0" w:color="auto"/>
            <w:right w:val="none" w:sz="0" w:space="0" w:color="auto"/>
          </w:divBdr>
        </w:div>
        <w:div w:id="741026361">
          <w:marLeft w:val="640"/>
          <w:marRight w:val="0"/>
          <w:marTop w:val="0"/>
          <w:marBottom w:val="0"/>
          <w:divBdr>
            <w:top w:val="none" w:sz="0" w:space="0" w:color="auto"/>
            <w:left w:val="none" w:sz="0" w:space="0" w:color="auto"/>
            <w:bottom w:val="none" w:sz="0" w:space="0" w:color="auto"/>
            <w:right w:val="none" w:sz="0" w:space="0" w:color="auto"/>
          </w:divBdr>
        </w:div>
        <w:div w:id="1771852135">
          <w:marLeft w:val="640"/>
          <w:marRight w:val="0"/>
          <w:marTop w:val="0"/>
          <w:marBottom w:val="0"/>
          <w:divBdr>
            <w:top w:val="none" w:sz="0" w:space="0" w:color="auto"/>
            <w:left w:val="none" w:sz="0" w:space="0" w:color="auto"/>
            <w:bottom w:val="none" w:sz="0" w:space="0" w:color="auto"/>
            <w:right w:val="none" w:sz="0" w:space="0" w:color="auto"/>
          </w:divBdr>
        </w:div>
        <w:div w:id="67768937">
          <w:marLeft w:val="640"/>
          <w:marRight w:val="0"/>
          <w:marTop w:val="0"/>
          <w:marBottom w:val="0"/>
          <w:divBdr>
            <w:top w:val="none" w:sz="0" w:space="0" w:color="auto"/>
            <w:left w:val="none" w:sz="0" w:space="0" w:color="auto"/>
            <w:bottom w:val="none" w:sz="0" w:space="0" w:color="auto"/>
            <w:right w:val="none" w:sz="0" w:space="0" w:color="auto"/>
          </w:divBdr>
        </w:div>
        <w:div w:id="523632731">
          <w:marLeft w:val="640"/>
          <w:marRight w:val="0"/>
          <w:marTop w:val="0"/>
          <w:marBottom w:val="0"/>
          <w:divBdr>
            <w:top w:val="none" w:sz="0" w:space="0" w:color="auto"/>
            <w:left w:val="none" w:sz="0" w:space="0" w:color="auto"/>
            <w:bottom w:val="none" w:sz="0" w:space="0" w:color="auto"/>
            <w:right w:val="none" w:sz="0" w:space="0" w:color="auto"/>
          </w:divBdr>
        </w:div>
        <w:div w:id="585186135">
          <w:marLeft w:val="640"/>
          <w:marRight w:val="0"/>
          <w:marTop w:val="0"/>
          <w:marBottom w:val="0"/>
          <w:divBdr>
            <w:top w:val="none" w:sz="0" w:space="0" w:color="auto"/>
            <w:left w:val="none" w:sz="0" w:space="0" w:color="auto"/>
            <w:bottom w:val="none" w:sz="0" w:space="0" w:color="auto"/>
            <w:right w:val="none" w:sz="0" w:space="0" w:color="auto"/>
          </w:divBdr>
        </w:div>
        <w:div w:id="1245843524">
          <w:marLeft w:val="640"/>
          <w:marRight w:val="0"/>
          <w:marTop w:val="0"/>
          <w:marBottom w:val="0"/>
          <w:divBdr>
            <w:top w:val="none" w:sz="0" w:space="0" w:color="auto"/>
            <w:left w:val="none" w:sz="0" w:space="0" w:color="auto"/>
            <w:bottom w:val="none" w:sz="0" w:space="0" w:color="auto"/>
            <w:right w:val="none" w:sz="0" w:space="0" w:color="auto"/>
          </w:divBdr>
        </w:div>
        <w:div w:id="1819031895">
          <w:marLeft w:val="640"/>
          <w:marRight w:val="0"/>
          <w:marTop w:val="0"/>
          <w:marBottom w:val="0"/>
          <w:divBdr>
            <w:top w:val="none" w:sz="0" w:space="0" w:color="auto"/>
            <w:left w:val="none" w:sz="0" w:space="0" w:color="auto"/>
            <w:bottom w:val="none" w:sz="0" w:space="0" w:color="auto"/>
            <w:right w:val="none" w:sz="0" w:space="0" w:color="auto"/>
          </w:divBdr>
        </w:div>
        <w:div w:id="1266840112">
          <w:marLeft w:val="640"/>
          <w:marRight w:val="0"/>
          <w:marTop w:val="0"/>
          <w:marBottom w:val="0"/>
          <w:divBdr>
            <w:top w:val="none" w:sz="0" w:space="0" w:color="auto"/>
            <w:left w:val="none" w:sz="0" w:space="0" w:color="auto"/>
            <w:bottom w:val="none" w:sz="0" w:space="0" w:color="auto"/>
            <w:right w:val="none" w:sz="0" w:space="0" w:color="auto"/>
          </w:divBdr>
        </w:div>
        <w:div w:id="1737626284">
          <w:marLeft w:val="640"/>
          <w:marRight w:val="0"/>
          <w:marTop w:val="0"/>
          <w:marBottom w:val="0"/>
          <w:divBdr>
            <w:top w:val="none" w:sz="0" w:space="0" w:color="auto"/>
            <w:left w:val="none" w:sz="0" w:space="0" w:color="auto"/>
            <w:bottom w:val="none" w:sz="0" w:space="0" w:color="auto"/>
            <w:right w:val="none" w:sz="0" w:space="0" w:color="auto"/>
          </w:divBdr>
        </w:div>
        <w:div w:id="1811362251">
          <w:marLeft w:val="640"/>
          <w:marRight w:val="0"/>
          <w:marTop w:val="0"/>
          <w:marBottom w:val="0"/>
          <w:divBdr>
            <w:top w:val="none" w:sz="0" w:space="0" w:color="auto"/>
            <w:left w:val="none" w:sz="0" w:space="0" w:color="auto"/>
            <w:bottom w:val="none" w:sz="0" w:space="0" w:color="auto"/>
            <w:right w:val="none" w:sz="0" w:space="0" w:color="auto"/>
          </w:divBdr>
        </w:div>
        <w:div w:id="1826819419">
          <w:marLeft w:val="640"/>
          <w:marRight w:val="0"/>
          <w:marTop w:val="0"/>
          <w:marBottom w:val="0"/>
          <w:divBdr>
            <w:top w:val="none" w:sz="0" w:space="0" w:color="auto"/>
            <w:left w:val="none" w:sz="0" w:space="0" w:color="auto"/>
            <w:bottom w:val="none" w:sz="0" w:space="0" w:color="auto"/>
            <w:right w:val="none" w:sz="0" w:space="0" w:color="auto"/>
          </w:divBdr>
        </w:div>
        <w:div w:id="445201489">
          <w:marLeft w:val="640"/>
          <w:marRight w:val="0"/>
          <w:marTop w:val="0"/>
          <w:marBottom w:val="0"/>
          <w:divBdr>
            <w:top w:val="none" w:sz="0" w:space="0" w:color="auto"/>
            <w:left w:val="none" w:sz="0" w:space="0" w:color="auto"/>
            <w:bottom w:val="none" w:sz="0" w:space="0" w:color="auto"/>
            <w:right w:val="none" w:sz="0" w:space="0" w:color="auto"/>
          </w:divBdr>
        </w:div>
        <w:div w:id="486019942">
          <w:marLeft w:val="640"/>
          <w:marRight w:val="0"/>
          <w:marTop w:val="0"/>
          <w:marBottom w:val="0"/>
          <w:divBdr>
            <w:top w:val="none" w:sz="0" w:space="0" w:color="auto"/>
            <w:left w:val="none" w:sz="0" w:space="0" w:color="auto"/>
            <w:bottom w:val="none" w:sz="0" w:space="0" w:color="auto"/>
            <w:right w:val="none" w:sz="0" w:space="0" w:color="auto"/>
          </w:divBdr>
        </w:div>
        <w:div w:id="1525094065">
          <w:marLeft w:val="640"/>
          <w:marRight w:val="0"/>
          <w:marTop w:val="0"/>
          <w:marBottom w:val="0"/>
          <w:divBdr>
            <w:top w:val="none" w:sz="0" w:space="0" w:color="auto"/>
            <w:left w:val="none" w:sz="0" w:space="0" w:color="auto"/>
            <w:bottom w:val="none" w:sz="0" w:space="0" w:color="auto"/>
            <w:right w:val="none" w:sz="0" w:space="0" w:color="auto"/>
          </w:divBdr>
        </w:div>
        <w:div w:id="2069068263">
          <w:marLeft w:val="640"/>
          <w:marRight w:val="0"/>
          <w:marTop w:val="0"/>
          <w:marBottom w:val="0"/>
          <w:divBdr>
            <w:top w:val="none" w:sz="0" w:space="0" w:color="auto"/>
            <w:left w:val="none" w:sz="0" w:space="0" w:color="auto"/>
            <w:bottom w:val="none" w:sz="0" w:space="0" w:color="auto"/>
            <w:right w:val="none" w:sz="0" w:space="0" w:color="auto"/>
          </w:divBdr>
        </w:div>
        <w:div w:id="879628735">
          <w:marLeft w:val="640"/>
          <w:marRight w:val="0"/>
          <w:marTop w:val="0"/>
          <w:marBottom w:val="0"/>
          <w:divBdr>
            <w:top w:val="none" w:sz="0" w:space="0" w:color="auto"/>
            <w:left w:val="none" w:sz="0" w:space="0" w:color="auto"/>
            <w:bottom w:val="none" w:sz="0" w:space="0" w:color="auto"/>
            <w:right w:val="none" w:sz="0" w:space="0" w:color="auto"/>
          </w:divBdr>
        </w:div>
        <w:div w:id="242378728">
          <w:marLeft w:val="640"/>
          <w:marRight w:val="0"/>
          <w:marTop w:val="0"/>
          <w:marBottom w:val="0"/>
          <w:divBdr>
            <w:top w:val="none" w:sz="0" w:space="0" w:color="auto"/>
            <w:left w:val="none" w:sz="0" w:space="0" w:color="auto"/>
            <w:bottom w:val="none" w:sz="0" w:space="0" w:color="auto"/>
            <w:right w:val="none" w:sz="0" w:space="0" w:color="auto"/>
          </w:divBdr>
        </w:div>
        <w:div w:id="80563648">
          <w:marLeft w:val="640"/>
          <w:marRight w:val="0"/>
          <w:marTop w:val="0"/>
          <w:marBottom w:val="0"/>
          <w:divBdr>
            <w:top w:val="none" w:sz="0" w:space="0" w:color="auto"/>
            <w:left w:val="none" w:sz="0" w:space="0" w:color="auto"/>
            <w:bottom w:val="none" w:sz="0" w:space="0" w:color="auto"/>
            <w:right w:val="none" w:sz="0" w:space="0" w:color="auto"/>
          </w:divBdr>
        </w:div>
        <w:div w:id="5334225">
          <w:marLeft w:val="640"/>
          <w:marRight w:val="0"/>
          <w:marTop w:val="0"/>
          <w:marBottom w:val="0"/>
          <w:divBdr>
            <w:top w:val="none" w:sz="0" w:space="0" w:color="auto"/>
            <w:left w:val="none" w:sz="0" w:space="0" w:color="auto"/>
            <w:bottom w:val="none" w:sz="0" w:space="0" w:color="auto"/>
            <w:right w:val="none" w:sz="0" w:space="0" w:color="auto"/>
          </w:divBdr>
        </w:div>
        <w:div w:id="463934724">
          <w:marLeft w:val="640"/>
          <w:marRight w:val="0"/>
          <w:marTop w:val="0"/>
          <w:marBottom w:val="0"/>
          <w:divBdr>
            <w:top w:val="none" w:sz="0" w:space="0" w:color="auto"/>
            <w:left w:val="none" w:sz="0" w:space="0" w:color="auto"/>
            <w:bottom w:val="none" w:sz="0" w:space="0" w:color="auto"/>
            <w:right w:val="none" w:sz="0" w:space="0" w:color="auto"/>
          </w:divBdr>
        </w:div>
        <w:div w:id="1886988474">
          <w:marLeft w:val="640"/>
          <w:marRight w:val="0"/>
          <w:marTop w:val="0"/>
          <w:marBottom w:val="0"/>
          <w:divBdr>
            <w:top w:val="none" w:sz="0" w:space="0" w:color="auto"/>
            <w:left w:val="none" w:sz="0" w:space="0" w:color="auto"/>
            <w:bottom w:val="none" w:sz="0" w:space="0" w:color="auto"/>
            <w:right w:val="none" w:sz="0" w:space="0" w:color="auto"/>
          </w:divBdr>
        </w:div>
        <w:div w:id="908610395">
          <w:marLeft w:val="640"/>
          <w:marRight w:val="0"/>
          <w:marTop w:val="0"/>
          <w:marBottom w:val="0"/>
          <w:divBdr>
            <w:top w:val="none" w:sz="0" w:space="0" w:color="auto"/>
            <w:left w:val="none" w:sz="0" w:space="0" w:color="auto"/>
            <w:bottom w:val="none" w:sz="0" w:space="0" w:color="auto"/>
            <w:right w:val="none" w:sz="0" w:space="0" w:color="auto"/>
          </w:divBdr>
        </w:div>
        <w:div w:id="706443954">
          <w:marLeft w:val="640"/>
          <w:marRight w:val="0"/>
          <w:marTop w:val="0"/>
          <w:marBottom w:val="0"/>
          <w:divBdr>
            <w:top w:val="none" w:sz="0" w:space="0" w:color="auto"/>
            <w:left w:val="none" w:sz="0" w:space="0" w:color="auto"/>
            <w:bottom w:val="none" w:sz="0" w:space="0" w:color="auto"/>
            <w:right w:val="none" w:sz="0" w:space="0" w:color="auto"/>
          </w:divBdr>
        </w:div>
        <w:div w:id="110591637">
          <w:marLeft w:val="640"/>
          <w:marRight w:val="0"/>
          <w:marTop w:val="0"/>
          <w:marBottom w:val="0"/>
          <w:divBdr>
            <w:top w:val="none" w:sz="0" w:space="0" w:color="auto"/>
            <w:left w:val="none" w:sz="0" w:space="0" w:color="auto"/>
            <w:bottom w:val="none" w:sz="0" w:space="0" w:color="auto"/>
            <w:right w:val="none" w:sz="0" w:space="0" w:color="auto"/>
          </w:divBdr>
        </w:div>
        <w:div w:id="320431817">
          <w:marLeft w:val="640"/>
          <w:marRight w:val="0"/>
          <w:marTop w:val="0"/>
          <w:marBottom w:val="0"/>
          <w:divBdr>
            <w:top w:val="none" w:sz="0" w:space="0" w:color="auto"/>
            <w:left w:val="none" w:sz="0" w:space="0" w:color="auto"/>
            <w:bottom w:val="none" w:sz="0" w:space="0" w:color="auto"/>
            <w:right w:val="none" w:sz="0" w:space="0" w:color="auto"/>
          </w:divBdr>
        </w:div>
        <w:div w:id="557976377">
          <w:marLeft w:val="640"/>
          <w:marRight w:val="0"/>
          <w:marTop w:val="0"/>
          <w:marBottom w:val="0"/>
          <w:divBdr>
            <w:top w:val="none" w:sz="0" w:space="0" w:color="auto"/>
            <w:left w:val="none" w:sz="0" w:space="0" w:color="auto"/>
            <w:bottom w:val="none" w:sz="0" w:space="0" w:color="auto"/>
            <w:right w:val="none" w:sz="0" w:space="0" w:color="auto"/>
          </w:divBdr>
        </w:div>
        <w:div w:id="1207333681">
          <w:marLeft w:val="640"/>
          <w:marRight w:val="0"/>
          <w:marTop w:val="0"/>
          <w:marBottom w:val="0"/>
          <w:divBdr>
            <w:top w:val="none" w:sz="0" w:space="0" w:color="auto"/>
            <w:left w:val="none" w:sz="0" w:space="0" w:color="auto"/>
            <w:bottom w:val="none" w:sz="0" w:space="0" w:color="auto"/>
            <w:right w:val="none" w:sz="0" w:space="0" w:color="auto"/>
          </w:divBdr>
        </w:div>
        <w:div w:id="1678652803">
          <w:marLeft w:val="640"/>
          <w:marRight w:val="0"/>
          <w:marTop w:val="0"/>
          <w:marBottom w:val="0"/>
          <w:divBdr>
            <w:top w:val="none" w:sz="0" w:space="0" w:color="auto"/>
            <w:left w:val="none" w:sz="0" w:space="0" w:color="auto"/>
            <w:bottom w:val="none" w:sz="0" w:space="0" w:color="auto"/>
            <w:right w:val="none" w:sz="0" w:space="0" w:color="auto"/>
          </w:divBdr>
        </w:div>
        <w:div w:id="1465999430">
          <w:marLeft w:val="640"/>
          <w:marRight w:val="0"/>
          <w:marTop w:val="0"/>
          <w:marBottom w:val="0"/>
          <w:divBdr>
            <w:top w:val="none" w:sz="0" w:space="0" w:color="auto"/>
            <w:left w:val="none" w:sz="0" w:space="0" w:color="auto"/>
            <w:bottom w:val="none" w:sz="0" w:space="0" w:color="auto"/>
            <w:right w:val="none" w:sz="0" w:space="0" w:color="auto"/>
          </w:divBdr>
        </w:div>
        <w:div w:id="690030273">
          <w:marLeft w:val="640"/>
          <w:marRight w:val="0"/>
          <w:marTop w:val="0"/>
          <w:marBottom w:val="0"/>
          <w:divBdr>
            <w:top w:val="none" w:sz="0" w:space="0" w:color="auto"/>
            <w:left w:val="none" w:sz="0" w:space="0" w:color="auto"/>
            <w:bottom w:val="none" w:sz="0" w:space="0" w:color="auto"/>
            <w:right w:val="none" w:sz="0" w:space="0" w:color="auto"/>
          </w:divBdr>
        </w:div>
        <w:div w:id="1280532150">
          <w:marLeft w:val="640"/>
          <w:marRight w:val="0"/>
          <w:marTop w:val="0"/>
          <w:marBottom w:val="0"/>
          <w:divBdr>
            <w:top w:val="none" w:sz="0" w:space="0" w:color="auto"/>
            <w:left w:val="none" w:sz="0" w:space="0" w:color="auto"/>
            <w:bottom w:val="none" w:sz="0" w:space="0" w:color="auto"/>
            <w:right w:val="none" w:sz="0" w:space="0" w:color="auto"/>
          </w:divBdr>
        </w:div>
        <w:div w:id="1127968684">
          <w:marLeft w:val="640"/>
          <w:marRight w:val="0"/>
          <w:marTop w:val="0"/>
          <w:marBottom w:val="0"/>
          <w:divBdr>
            <w:top w:val="none" w:sz="0" w:space="0" w:color="auto"/>
            <w:left w:val="none" w:sz="0" w:space="0" w:color="auto"/>
            <w:bottom w:val="none" w:sz="0" w:space="0" w:color="auto"/>
            <w:right w:val="none" w:sz="0" w:space="0" w:color="auto"/>
          </w:divBdr>
        </w:div>
        <w:div w:id="1092774826">
          <w:marLeft w:val="640"/>
          <w:marRight w:val="0"/>
          <w:marTop w:val="0"/>
          <w:marBottom w:val="0"/>
          <w:divBdr>
            <w:top w:val="none" w:sz="0" w:space="0" w:color="auto"/>
            <w:left w:val="none" w:sz="0" w:space="0" w:color="auto"/>
            <w:bottom w:val="none" w:sz="0" w:space="0" w:color="auto"/>
            <w:right w:val="none" w:sz="0" w:space="0" w:color="auto"/>
          </w:divBdr>
        </w:div>
        <w:div w:id="859050724">
          <w:marLeft w:val="640"/>
          <w:marRight w:val="0"/>
          <w:marTop w:val="0"/>
          <w:marBottom w:val="0"/>
          <w:divBdr>
            <w:top w:val="none" w:sz="0" w:space="0" w:color="auto"/>
            <w:left w:val="none" w:sz="0" w:space="0" w:color="auto"/>
            <w:bottom w:val="none" w:sz="0" w:space="0" w:color="auto"/>
            <w:right w:val="none" w:sz="0" w:space="0" w:color="auto"/>
          </w:divBdr>
        </w:div>
        <w:div w:id="882332668">
          <w:marLeft w:val="640"/>
          <w:marRight w:val="0"/>
          <w:marTop w:val="0"/>
          <w:marBottom w:val="0"/>
          <w:divBdr>
            <w:top w:val="none" w:sz="0" w:space="0" w:color="auto"/>
            <w:left w:val="none" w:sz="0" w:space="0" w:color="auto"/>
            <w:bottom w:val="none" w:sz="0" w:space="0" w:color="auto"/>
            <w:right w:val="none" w:sz="0" w:space="0" w:color="auto"/>
          </w:divBdr>
        </w:div>
        <w:div w:id="354114134">
          <w:marLeft w:val="640"/>
          <w:marRight w:val="0"/>
          <w:marTop w:val="0"/>
          <w:marBottom w:val="0"/>
          <w:divBdr>
            <w:top w:val="none" w:sz="0" w:space="0" w:color="auto"/>
            <w:left w:val="none" w:sz="0" w:space="0" w:color="auto"/>
            <w:bottom w:val="none" w:sz="0" w:space="0" w:color="auto"/>
            <w:right w:val="none" w:sz="0" w:space="0" w:color="auto"/>
          </w:divBdr>
        </w:div>
        <w:div w:id="1083138138">
          <w:marLeft w:val="640"/>
          <w:marRight w:val="0"/>
          <w:marTop w:val="0"/>
          <w:marBottom w:val="0"/>
          <w:divBdr>
            <w:top w:val="none" w:sz="0" w:space="0" w:color="auto"/>
            <w:left w:val="none" w:sz="0" w:space="0" w:color="auto"/>
            <w:bottom w:val="none" w:sz="0" w:space="0" w:color="auto"/>
            <w:right w:val="none" w:sz="0" w:space="0" w:color="auto"/>
          </w:divBdr>
        </w:div>
        <w:div w:id="94836299">
          <w:marLeft w:val="640"/>
          <w:marRight w:val="0"/>
          <w:marTop w:val="0"/>
          <w:marBottom w:val="0"/>
          <w:divBdr>
            <w:top w:val="none" w:sz="0" w:space="0" w:color="auto"/>
            <w:left w:val="none" w:sz="0" w:space="0" w:color="auto"/>
            <w:bottom w:val="none" w:sz="0" w:space="0" w:color="auto"/>
            <w:right w:val="none" w:sz="0" w:space="0" w:color="auto"/>
          </w:divBdr>
        </w:div>
        <w:div w:id="963654433">
          <w:marLeft w:val="640"/>
          <w:marRight w:val="0"/>
          <w:marTop w:val="0"/>
          <w:marBottom w:val="0"/>
          <w:divBdr>
            <w:top w:val="none" w:sz="0" w:space="0" w:color="auto"/>
            <w:left w:val="none" w:sz="0" w:space="0" w:color="auto"/>
            <w:bottom w:val="none" w:sz="0" w:space="0" w:color="auto"/>
            <w:right w:val="none" w:sz="0" w:space="0" w:color="auto"/>
          </w:divBdr>
        </w:div>
        <w:div w:id="2045058656">
          <w:marLeft w:val="640"/>
          <w:marRight w:val="0"/>
          <w:marTop w:val="0"/>
          <w:marBottom w:val="0"/>
          <w:divBdr>
            <w:top w:val="none" w:sz="0" w:space="0" w:color="auto"/>
            <w:left w:val="none" w:sz="0" w:space="0" w:color="auto"/>
            <w:bottom w:val="none" w:sz="0" w:space="0" w:color="auto"/>
            <w:right w:val="none" w:sz="0" w:space="0" w:color="auto"/>
          </w:divBdr>
        </w:div>
        <w:div w:id="699235699">
          <w:marLeft w:val="640"/>
          <w:marRight w:val="0"/>
          <w:marTop w:val="0"/>
          <w:marBottom w:val="0"/>
          <w:divBdr>
            <w:top w:val="none" w:sz="0" w:space="0" w:color="auto"/>
            <w:left w:val="none" w:sz="0" w:space="0" w:color="auto"/>
            <w:bottom w:val="none" w:sz="0" w:space="0" w:color="auto"/>
            <w:right w:val="none" w:sz="0" w:space="0" w:color="auto"/>
          </w:divBdr>
        </w:div>
        <w:div w:id="709913497">
          <w:marLeft w:val="640"/>
          <w:marRight w:val="0"/>
          <w:marTop w:val="0"/>
          <w:marBottom w:val="0"/>
          <w:divBdr>
            <w:top w:val="none" w:sz="0" w:space="0" w:color="auto"/>
            <w:left w:val="none" w:sz="0" w:space="0" w:color="auto"/>
            <w:bottom w:val="none" w:sz="0" w:space="0" w:color="auto"/>
            <w:right w:val="none" w:sz="0" w:space="0" w:color="auto"/>
          </w:divBdr>
        </w:div>
        <w:div w:id="755595251">
          <w:marLeft w:val="640"/>
          <w:marRight w:val="0"/>
          <w:marTop w:val="0"/>
          <w:marBottom w:val="0"/>
          <w:divBdr>
            <w:top w:val="none" w:sz="0" w:space="0" w:color="auto"/>
            <w:left w:val="none" w:sz="0" w:space="0" w:color="auto"/>
            <w:bottom w:val="none" w:sz="0" w:space="0" w:color="auto"/>
            <w:right w:val="none" w:sz="0" w:space="0" w:color="auto"/>
          </w:divBdr>
        </w:div>
      </w:divsChild>
    </w:div>
    <w:div w:id="2128500994">
      <w:marLeft w:val="640"/>
      <w:marRight w:val="0"/>
      <w:marTop w:val="0"/>
      <w:marBottom w:val="0"/>
      <w:divBdr>
        <w:top w:val="none" w:sz="0" w:space="0" w:color="auto"/>
        <w:left w:val="none" w:sz="0" w:space="0" w:color="auto"/>
        <w:bottom w:val="none" w:sz="0" w:space="0" w:color="auto"/>
        <w:right w:val="none" w:sz="0" w:space="0" w:color="auto"/>
      </w:divBdr>
    </w:div>
    <w:div w:id="2129425585">
      <w:marLeft w:val="640"/>
      <w:marRight w:val="0"/>
      <w:marTop w:val="0"/>
      <w:marBottom w:val="0"/>
      <w:divBdr>
        <w:top w:val="none" w:sz="0" w:space="0" w:color="auto"/>
        <w:left w:val="none" w:sz="0" w:space="0" w:color="auto"/>
        <w:bottom w:val="none" w:sz="0" w:space="0" w:color="auto"/>
        <w:right w:val="none" w:sz="0" w:space="0" w:color="auto"/>
      </w:divBdr>
    </w:div>
    <w:div w:id="2132018986">
      <w:marLeft w:val="640"/>
      <w:marRight w:val="0"/>
      <w:marTop w:val="0"/>
      <w:marBottom w:val="0"/>
      <w:divBdr>
        <w:top w:val="none" w:sz="0" w:space="0" w:color="auto"/>
        <w:left w:val="none" w:sz="0" w:space="0" w:color="auto"/>
        <w:bottom w:val="none" w:sz="0" w:space="0" w:color="auto"/>
        <w:right w:val="none" w:sz="0" w:space="0" w:color="auto"/>
      </w:divBdr>
    </w:div>
    <w:div w:id="2132939056">
      <w:bodyDiv w:val="1"/>
      <w:marLeft w:val="0"/>
      <w:marRight w:val="0"/>
      <w:marTop w:val="0"/>
      <w:marBottom w:val="0"/>
      <w:divBdr>
        <w:top w:val="none" w:sz="0" w:space="0" w:color="auto"/>
        <w:left w:val="none" w:sz="0" w:space="0" w:color="auto"/>
        <w:bottom w:val="none" w:sz="0" w:space="0" w:color="auto"/>
        <w:right w:val="none" w:sz="0" w:space="0" w:color="auto"/>
      </w:divBdr>
      <w:divsChild>
        <w:div w:id="1891189318">
          <w:marLeft w:val="640"/>
          <w:marRight w:val="0"/>
          <w:marTop w:val="0"/>
          <w:marBottom w:val="0"/>
          <w:divBdr>
            <w:top w:val="none" w:sz="0" w:space="0" w:color="auto"/>
            <w:left w:val="none" w:sz="0" w:space="0" w:color="auto"/>
            <w:bottom w:val="none" w:sz="0" w:space="0" w:color="auto"/>
            <w:right w:val="none" w:sz="0" w:space="0" w:color="auto"/>
          </w:divBdr>
        </w:div>
        <w:div w:id="87122087">
          <w:marLeft w:val="640"/>
          <w:marRight w:val="0"/>
          <w:marTop w:val="0"/>
          <w:marBottom w:val="0"/>
          <w:divBdr>
            <w:top w:val="none" w:sz="0" w:space="0" w:color="auto"/>
            <w:left w:val="none" w:sz="0" w:space="0" w:color="auto"/>
            <w:bottom w:val="none" w:sz="0" w:space="0" w:color="auto"/>
            <w:right w:val="none" w:sz="0" w:space="0" w:color="auto"/>
          </w:divBdr>
        </w:div>
        <w:div w:id="179318167">
          <w:marLeft w:val="640"/>
          <w:marRight w:val="0"/>
          <w:marTop w:val="0"/>
          <w:marBottom w:val="0"/>
          <w:divBdr>
            <w:top w:val="none" w:sz="0" w:space="0" w:color="auto"/>
            <w:left w:val="none" w:sz="0" w:space="0" w:color="auto"/>
            <w:bottom w:val="none" w:sz="0" w:space="0" w:color="auto"/>
            <w:right w:val="none" w:sz="0" w:space="0" w:color="auto"/>
          </w:divBdr>
        </w:div>
        <w:div w:id="2110470537">
          <w:marLeft w:val="640"/>
          <w:marRight w:val="0"/>
          <w:marTop w:val="0"/>
          <w:marBottom w:val="0"/>
          <w:divBdr>
            <w:top w:val="none" w:sz="0" w:space="0" w:color="auto"/>
            <w:left w:val="none" w:sz="0" w:space="0" w:color="auto"/>
            <w:bottom w:val="none" w:sz="0" w:space="0" w:color="auto"/>
            <w:right w:val="none" w:sz="0" w:space="0" w:color="auto"/>
          </w:divBdr>
        </w:div>
        <w:div w:id="89325807">
          <w:marLeft w:val="640"/>
          <w:marRight w:val="0"/>
          <w:marTop w:val="0"/>
          <w:marBottom w:val="0"/>
          <w:divBdr>
            <w:top w:val="none" w:sz="0" w:space="0" w:color="auto"/>
            <w:left w:val="none" w:sz="0" w:space="0" w:color="auto"/>
            <w:bottom w:val="none" w:sz="0" w:space="0" w:color="auto"/>
            <w:right w:val="none" w:sz="0" w:space="0" w:color="auto"/>
          </w:divBdr>
        </w:div>
        <w:div w:id="1540896448">
          <w:marLeft w:val="640"/>
          <w:marRight w:val="0"/>
          <w:marTop w:val="0"/>
          <w:marBottom w:val="0"/>
          <w:divBdr>
            <w:top w:val="none" w:sz="0" w:space="0" w:color="auto"/>
            <w:left w:val="none" w:sz="0" w:space="0" w:color="auto"/>
            <w:bottom w:val="none" w:sz="0" w:space="0" w:color="auto"/>
            <w:right w:val="none" w:sz="0" w:space="0" w:color="auto"/>
          </w:divBdr>
        </w:div>
        <w:div w:id="144517054">
          <w:marLeft w:val="640"/>
          <w:marRight w:val="0"/>
          <w:marTop w:val="0"/>
          <w:marBottom w:val="0"/>
          <w:divBdr>
            <w:top w:val="none" w:sz="0" w:space="0" w:color="auto"/>
            <w:left w:val="none" w:sz="0" w:space="0" w:color="auto"/>
            <w:bottom w:val="none" w:sz="0" w:space="0" w:color="auto"/>
            <w:right w:val="none" w:sz="0" w:space="0" w:color="auto"/>
          </w:divBdr>
        </w:div>
        <w:div w:id="625356650">
          <w:marLeft w:val="640"/>
          <w:marRight w:val="0"/>
          <w:marTop w:val="0"/>
          <w:marBottom w:val="0"/>
          <w:divBdr>
            <w:top w:val="none" w:sz="0" w:space="0" w:color="auto"/>
            <w:left w:val="none" w:sz="0" w:space="0" w:color="auto"/>
            <w:bottom w:val="none" w:sz="0" w:space="0" w:color="auto"/>
            <w:right w:val="none" w:sz="0" w:space="0" w:color="auto"/>
          </w:divBdr>
        </w:div>
        <w:div w:id="890263038">
          <w:marLeft w:val="640"/>
          <w:marRight w:val="0"/>
          <w:marTop w:val="0"/>
          <w:marBottom w:val="0"/>
          <w:divBdr>
            <w:top w:val="none" w:sz="0" w:space="0" w:color="auto"/>
            <w:left w:val="none" w:sz="0" w:space="0" w:color="auto"/>
            <w:bottom w:val="none" w:sz="0" w:space="0" w:color="auto"/>
            <w:right w:val="none" w:sz="0" w:space="0" w:color="auto"/>
          </w:divBdr>
        </w:div>
        <w:div w:id="363944436">
          <w:marLeft w:val="640"/>
          <w:marRight w:val="0"/>
          <w:marTop w:val="0"/>
          <w:marBottom w:val="0"/>
          <w:divBdr>
            <w:top w:val="none" w:sz="0" w:space="0" w:color="auto"/>
            <w:left w:val="none" w:sz="0" w:space="0" w:color="auto"/>
            <w:bottom w:val="none" w:sz="0" w:space="0" w:color="auto"/>
            <w:right w:val="none" w:sz="0" w:space="0" w:color="auto"/>
          </w:divBdr>
        </w:div>
        <w:div w:id="1316452255">
          <w:marLeft w:val="640"/>
          <w:marRight w:val="0"/>
          <w:marTop w:val="0"/>
          <w:marBottom w:val="0"/>
          <w:divBdr>
            <w:top w:val="none" w:sz="0" w:space="0" w:color="auto"/>
            <w:left w:val="none" w:sz="0" w:space="0" w:color="auto"/>
            <w:bottom w:val="none" w:sz="0" w:space="0" w:color="auto"/>
            <w:right w:val="none" w:sz="0" w:space="0" w:color="auto"/>
          </w:divBdr>
        </w:div>
        <w:div w:id="1012338219">
          <w:marLeft w:val="640"/>
          <w:marRight w:val="0"/>
          <w:marTop w:val="0"/>
          <w:marBottom w:val="0"/>
          <w:divBdr>
            <w:top w:val="none" w:sz="0" w:space="0" w:color="auto"/>
            <w:left w:val="none" w:sz="0" w:space="0" w:color="auto"/>
            <w:bottom w:val="none" w:sz="0" w:space="0" w:color="auto"/>
            <w:right w:val="none" w:sz="0" w:space="0" w:color="auto"/>
          </w:divBdr>
        </w:div>
        <w:div w:id="125436574">
          <w:marLeft w:val="640"/>
          <w:marRight w:val="0"/>
          <w:marTop w:val="0"/>
          <w:marBottom w:val="0"/>
          <w:divBdr>
            <w:top w:val="none" w:sz="0" w:space="0" w:color="auto"/>
            <w:left w:val="none" w:sz="0" w:space="0" w:color="auto"/>
            <w:bottom w:val="none" w:sz="0" w:space="0" w:color="auto"/>
            <w:right w:val="none" w:sz="0" w:space="0" w:color="auto"/>
          </w:divBdr>
        </w:div>
        <w:div w:id="284777566">
          <w:marLeft w:val="640"/>
          <w:marRight w:val="0"/>
          <w:marTop w:val="0"/>
          <w:marBottom w:val="0"/>
          <w:divBdr>
            <w:top w:val="none" w:sz="0" w:space="0" w:color="auto"/>
            <w:left w:val="none" w:sz="0" w:space="0" w:color="auto"/>
            <w:bottom w:val="none" w:sz="0" w:space="0" w:color="auto"/>
            <w:right w:val="none" w:sz="0" w:space="0" w:color="auto"/>
          </w:divBdr>
        </w:div>
        <w:div w:id="595215653">
          <w:marLeft w:val="640"/>
          <w:marRight w:val="0"/>
          <w:marTop w:val="0"/>
          <w:marBottom w:val="0"/>
          <w:divBdr>
            <w:top w:val="none" w:sz="0" w:space="0" w:color="auto"/>
            <w:left w:val="none" w:sz="0" w:space="0" w:color="auto"/>
            <w:bottom w:val="none" w:sz="0" w:space="0" w:color="auto"/>
            <w:right w:val="none" w:sz="0" w:space="0" w:color="auto"/>
          </w:divBdr>
        </w:div>
        <w:div w:id="335815151">
          <w:marLeft w:val="640"/>
          <w:marRight w:val="0"/>
          <w:marTop w:val="0"/>
          <w:marBottom w:val="0"/>
          <w:divBdr>
            <w:top w:val="none" w:sz="0" w:space="0" w:color="auto"/>
            <w:left w:val="none" w:sz="0" w:space="0" w:color="auto"/>
            <w:bottom w:val="none" w:sz="0" w:space="0" w:color="auto"/>
            <w:right w:val="none" w:sz="0" w:space="0" w:color="auto"/>
          </w:divBdr>
        </w:div>
        <w:div w:id="63258467">
          <w:marLeft w:val="640"/>
          <w:marRight w:val="0"/>
          <w:marTop w:val="0"/>
          <w:marBottom w:val="0"/>
          <w:divBdr>
            <w:top w:val="none" w:sz="0" w:space="0" w:color="auto"/>
            <w:left w:val="none" w:sz="0" w:space="0" w:color="auto"/>
            <w:bottom w:val="none" w:sz="0" w:space="0" w:color="auto"/>
            <w:right w:val="none" w:sz="0" w:space="0" w:color="auto"/>
          </w:divBdr>
        </w:div>
        <w:div w:id="949432822">
          <w:marLeft w:val="640"/>
          <w:marRight w:val="0"/>
          <w:marTop w:val="0"/>
          <w:marBottom w:val="0"/>
          <w:divBdr>
            <w:top w:val="none" w:sz="0" w:space="0" w:color="auto"/>
            <w:left w:val="none" w:sz="0" w:space="0" w:color="auto"/>
            <w:bottom w:val="none" w:sz="0" w:space="0" w:color="auto"/>
            <w:right w:val="none" w:sz="0" w:space="0" w:color="auto"/>
          </w:divBdr>
        </w:div>
        <w:div w:id="1280523946">
          <w:marLeft w:val="640"/>
          <w:marRight w:val="0"/>
          <w:marTop w:val="0"/>
          <w:marBottom w:val="0"/>
          <w:divBdr>
            <w:top w:val="none" w:sz="0" w:space="0" w:color="auto"/>
            <w:left w:val="none" w:sz="0" w:space="0" w:color="auto"/>
            <w:bottom w:val="none" w:sz="0" w:space="0" w:color="auto"/>
            <w:right w:val="none" w:sz="0" w:space="0" w:color="auto"/>
          </w:divBdr>
        </w:div>
        <w:div w:id="2092237265">
          <w:marLeft w:val="640"/>
          <w:marRight w:val="0"/>
          <w:marTop w:val="0"/>
          <w:marBottom w:val="0"/>
          <w:divBdr>
            <w:top w:val="none" w:sz="0" w:space="0" w:color="auto"/>
            <w:left w:val="none" w:sz="0" w:space="0" w:color="auto"/>
            <w:bottom w:val="none" w:sz="0" w:space="0" w:color="auto"/>
            <w:right w:val="none" w:sz="0" w:space="0" w:color="auto"/>
          </w:divBdr>
        </w:div>
        <w:div w:id="1350259944">
          <w:marLeft w:val="640"/>
          <w:marRight w:val="0"/>
          <w:marTop w:val="0"/>
          <w:marBottom w:val="0"/>
          <w:divBdr>
            <w:top w:val="none" w:sz="0" w:space="0" w:color="auto"/>
            <w:left w:val="none" w:sz="0" w:space="0" w:color="auto"/>
            <w:bottom w:val="none" w:sz="0" w:space="0" w:color="auto"/>
            <w:right w:val="none" w:sz="0" w:space="0" w:color="auto"/>
          </w:divBdr>
        </w:div>
        <w:div w:id="798037625">
          <w:marLeft w:val="640"/>
          <w:marRight w:val="0"/>
          <w:marTop w:val="0"/>
          <w:marBottom w:val="0"/>
          <w:divBdr>
            <w:top w:val="none" w:sz="0" w:space="0" w:color="auto"/>
            <w:left w:val="none" w:sz="0" w:space="0" w:color="auto"/>
            <w:bottom w:val="none" w:sz="0" w:space="0" w:color="auto"/>
            <w:right w:val="none" w:sz="0" w:space="0" w:color="auto"/>
          </w:divBdr>
        </w:div>
        <w:div w:id="41833874">
          <w:marLeft w:val="640"/>
          <w:marRight w:val="0"/>
          <w:marTop w:val="0"/>
          <w:marBottom w:val="0"/>
          <w:divBdr>
            <w:top w:val="none" w:sz="0" w:space="0" w:color="auto"/>
            <w:left w:val="none" w:sz="0" w:space="0" w:color="auto"/>
            <w:bottom w:val="none" w:sz="0" w:space="0" w:color="auto"/>
            <w:right w:val="none" w:sz="0" w:space="0" w:color="auto"/>
          </w:divBdr>
        </w:div>
        <w:div w:id="269943517">
          <w:marLeft w:val="640"/>
          <w:marRight w:val="0"/>
          <w:marTop w:val="0"/>
          <w:marBottom w:val="0"/>
          <w:divBdr>
            <w:top w:val="none" w:sz="0" w:space="0" w:color="auto"/>
            <w:left w:val="none" w:sz="0" w:space="0" w:color="auto"/>
            <w:bottom w:val="none" w:sz="0" w:space="0" w:color="auto"/>
            <w:right w:val="none" w:sz="0" w:space="0" w:color="auto"/>
          </w:divBdr>
        </w:div>
        <w:div w:id="329912566">
          <w:marLeft w:val="640"/>
          <w:marRight w:val="0"/>
          <w:marTop w:val="0"/>
          <w:marBottom w:val="0"/>
          <w:divBdr>
            <w:top w:val="none" w:sz="0" w:space="0" w:color="auto"/>
            <w:left w:val="none" w:sz="0" w:space="0" w:color="auto"/>
            <w:bottom w:val="none" w:sz="0" w:space="0" w:color="auto"/>
            <w:right w:val="none" w:sz="0" w:space="0" w:color="auto"/>
          </w:divBdr>
        </w:div>
        <w:div w:id="1962106249">
          <w:marLeft w:val="640"/>
          <w:marRight w:val="0"/>
          <w:marTop w:val="0"/>
          <w:marBottom w:val="0"/>
          <w:divBdr>
            <w:top w:val="none" w:sz="0" w:space="0" w:color="auto"/>
            <w:left w:val="none" w:sz="0" w:space="0" w:color="auto"/>
            <w:bottom w:val="none" w:sz="0" w:space="0" w:color="auto"/>
            <w:right w:val="none" w:sz="0" w:space="0" w:color="auto"/>
          </w:divBdr>
        </w:div>
        <w:div w:id="1280643048">
          <w:marLeft w:val="640"/>
          <w:marRight w:val="0"/>
          <w:marTop w:val="0"/>
          <w:marBottom w:val="0"/>
          <w:divBdr>
            <w:top w:val="none" w:sz="0" w:space="0" w:color="auto"/>
            <w:left w:val="none" w:sz="0" w:space="0" w:color="auto"/>
            <w:bottom w:val="none" w:sz="0" w:space="0" w:color="auto"/>
            <w:right w:val="none" w:sz="0" w:space="0" w:color="auto"/>
          </w:divBdr>
        </w:div>
        <w:div w:id="1842575186">
          <w:marLeft w:val="640"/>
          <w:marRight w:val="0"/>
          <w:marTop w:val="0"/>
          <w:marBottom w:val="0"/>
          <w:divBdr>
            <w:top w:val="none" w:sz="0" w:space="0" w:color="auto"/>
            <w:left w:val="none" w:sz="0" w:space="0" w:color="auto"/>
            <w:bottom w:val="none" w:sz="0" w:space="0" w:color="auto"/>
            <w:right w:val="none" w:sz="0" w:space="0" w:color="auto"/>
          </w:divBdr>
        </w:div>
        <w:div w:id="1470126586">
          <w:marLeft w:val="640"/>
          <w:marRight w:val="0"/>
          <w:marTop w:val="0"/>
          <w:marBottom w:val="0"/>
          <w:divBdr>
            <w:top w:val="none" w:sz="0" w:space="0" w:color="auto"/>
            <w:left w:val="none" w:sz="0" w:space="0" w:color="auto"/>
            <w:bottom w:val="none" w:sz="0" w:space="0" w:color="auto"/>
            <w:right w:val="none" w:sz="0" w:space="0" w:color="auto"/>
          </w:divBdr>
        </w:div>
        <w:div w:id="1602911439">
          <w:marLeft w:val="640"/>
          <w:marRight w:val="0"/>
          <w:marTop w:val="0"/>
          <w:marBottom w:val="0"/>
          <w:divBdr>
            <w:top w:val="none" w:sz="0" w:space="0" w:color="auto"/>
            <w:left w:val="none" w:sz="0" w:space="0" w:color="auto"/>
            <w:bottom w:val="none" w:sz="0" w:space="0" w:color="auto"/>
            <w:right w:val="none" w:sz="0" w:space="0" w:color="auto"/>
          </w:divBdr>
        </w:div>
        <w:div w:id="1875269992">
          <w:marLeft w:val="640"/>
          <w:marRight w:val="0"/>
          <w:marTop w:val="0"/>
          <w:marBottom w:val="0"/>
          <w:divBdr>
            <w:top w:val="none" w:sz="0" w:space="0" w:color="auto"/>
            <w:left w:val="none" w:sz="0" w:space="0" w:color="auto"/>
            <w:bottom w:val="none" w:sz="0" w:space="0" w:color="auto"/>
            <w:right w:val="none" w:sz="0" w:space="0" w:color="auto"/>
          </w:divBdr>
        </w:div>
        <w:div w:id="685521360">
          <w:marLeft w:val="640"/>
          <w:marRight w:val="0"/>
          <w:marTop w:val="0"/>
          <w:marBottom w:val="0"/>
          <w:divBdr>
            <w:top w:val="none" w:sz="0" w:space="0" w:color="auto"/>
            <w:left w:val="none" w:sz="0" w:space="0" w:color="auto"/>
            <w:bottom w:val="none" w:sz="0" w:space="0" w:color="auto"/>
            <w:right w:val="none" w:sz="0" w:space="0" w:color="auto"/>
          </w:divBdr>
        </w:div>
        <w:div w:id="1916819279">
          <w:marLeft w:val="640"/>
          <w:marRight w:val="0"/>
          <w:marTop w:val="0"/>
          <w:marBottom w:val="0"/>
          <w:divBdr>
            <w:top w:val="none" w:sz="0" w:space="0" w:color="auto"/>
            <w:left w:val="none" w:sz="0" w:space="0" w:color="auto"/>
            <w:bottom w:val="none" w:sz="0" w:space="0" w:color="auto"/>
            <w:right w:val="none" w:sz="0" w:space="0" w:color="auto"/>
          </w:divBdr>
        </w:div>
        <w:div w:id="1151482537">
          <w:marLeft w:val="640"/>
          <w:marRight w:val="0"/>
          <w:marTop w:val="0"/>
          <w:marBottom w:val="0"/>
          <w:divBdr>
            <w:top w:val="none" w:sz="0" w:space="0" w:color="auto"/>
            <w:left w:val="none" w:sz="0" w:space="0" w:color="auto"/>
            <w:bottom w:val="none" w:sz="0" w:space="0" w:color="auto"/>
            <w:right w:val="none" w:sz="0" w:space="0" w:color="auto"/>
          </w:divBdr>
        </w:div>
        <w:div w:id="1559783186">
          <w:marLeft w:val="640"/>
          <w:marRight w:val="0"/>
          <w:marTop w:val="0"/>
          <w:marBottom w:val="0"/>
          <w:divBdr>
            <w:top w:val="none" w:sz="0" w:space="0" w:color="auto"/>
            <w:left w:val="none" w:sz="0" w:space="0" w:color="auto"/>
            <w:bottom w:val="none" w:sz="0" w:space="0" w:color="auto"/>
            <w:right w:val="none" w:sz="0" w:space="0" w:color="auto"/>
          </w:divBdr>
        </w:div>
        <w:div w:id="340082672">
          <w:marLeft w:val="640"/>
          <w:marRight w:val="0"/>
          <w:marTop w:val="0"/>
          <w:marBottom w:val="0"/>
          <w:divBdr>
            <w:top w:val="none" w:sz="0" w:space="0" w:color="auto"/>
            <w:left w:val="none" w:sz="0" w:space="0" w:color="auto"/>
            <w:bottom w:val="none" w:sz="0" w:space="0" w:color="auto"/>
            <w:right w:val="none" w:sz="0" w:space="0" w:color="auto"/>
          </w:divBdr>
        </w:div>
        <w:div w:id="630787645">
          <w:marLeft w:val="640"/>
          <w:marRight w:val="0"/>
          <w:marTop w:val="0"/>
          <w:marBottom w:val="0"/>
          <w:divBdr>
            <w:top w:val="none" w:sz="0" w:space="0" w:color="auto"/>
            <w:left w:val="none" w:sz="0" w:space="0" w:color="auto"/>
            <w:bottom w:val="none" w:sz="0" w:space="0" w:color="auto"/>
            <w:right w:val="none" w:sz="0" w:space="0" w:color="auto"/>
          </w:divBdr>
        </w:div>
        <w:div w:id="1828476409">
          <w:marLeft w:val="640"/>
          <w:marRight w:val="0"/>
          <w:marTop w:val="0"/>
          <w:marBottom w:val="0"/>
          <w:divBdr>
            <w:top w:val="none" w:sz="0" w:space="0" w:color="auto"/>
            <w:left w:val="none" w:sz="0" w:space="0" w:color="auto"/>
            <w:bottom w:val="none" w:sz="0" w:space="0" w:color="auto"/>
            <w:right w:val="none" w:sz="0" w:space="0" w:color="auto"/>
          </w:divBdr>
        </w:div>
        <w:div w:id="833451176">
          <w:marLeft w:val="640"/>
          <w:marRight w:val="0"/>
          <w:marTop w:val="0"/>
          <w:marBottom w:val="0"/>
          <w:divBdr>
            <w:top w:val="none" w:sz="0" w:space="0" w:color="auto"/>
            <w:left w:val="none" w:sz="0" w:space="0" w:color="auto"/>
            <w:bottom w:val="none" w:sz="0" w:space="0" w:color="auto"/>
            <w:right w:val="none" w:sz="0" w:space="0" w:color="auto"/>
          </w:divBdr>
        </w:div>
        <w:div w:id="1827814377">
          <w:marLeft w:val="640"/>
          <w:marRight w:val="0"/>
          <w:marTop w:val="0"/>
          <w:marBottom w:val="0"/>
          <w:divBdr>
            <w:top w:val="none" w:sz="0" w:space="0" w:color="auto"/>
            <w:left w:val="none" w:sz="0" w:space="0" w:color="auto"/>
            <w:bottom w:val="none" w:sz="0" w:space="0" w:color="auto"/>
            <w:right w:val="none" w:sz="0" w:space="0" w:color="auto"/>
          </w:divBdr>
        </w:div>
        <w:div w:id="787088408">
          <w:marLeft w:val="640"/>
          <w:marRight w:val="0"/>
          <w:marTop w:val="0"/>
          <w:marBottom w:val="0"/>
          <w:divBdr>
            <w:top w:val="none" w:sz="0" w:space="0" w:color="auto"/>
            <w:left w:val="none" w:sz="0" w:space="0" w:color="auto"/>
            <w:bottom w:val="none" w:sz="0" w:space="0" w:color="auto"/>
            <w:right w:val="none" w:sz="0" w:space="0" w:color="auto"/>
          </w:divBdr>
        </w:div>
        <w:div w:id="1549804143">
          <w:marLeft w:val="640"/>
          <w:marRight w:val="0"/>
          <w:marTop w:val="0"/>
          <w:marBottom w:val="0"/>
          <w:divBdr>
            <w:top w:val="none" w:sz="0" w:space="0" w:color="auto"/>
            <w:left w:val="none" w:sz="0" w:space="0" w:color="auto"/>
            <w:bottom w:val="none" w:sz="0" w:space="0" w:color="auto"/>
            <w:right w:val="none" w:sz="0" w:space="0" w:color="auto"/>
          </w:divBdr>
        </w:div>
        <w:div w:id="280915583">
          <w:marLeft w:val="640"/>
          <w:marRight w:val="0"/>
          <w:marTop w:val="0"/>
          <w:marBottom w:val="0"/>
          <w:divBdr>
            <w:top w:val="none" w:sz="0" w:space="0" w:color="auto"/>
            <w:left w:val="none" w:sz="0" w:space="0" w:color="auto"/>
            <w:bottom w:val="none" w:sz="0" w:space="0" w:color="auto"/>
            <w:right w:val="none" w:sz="0" w:space="0" w:color="auto"/>
          </w:divBdr>
        </w:div>
        <w:div w:id="1208175835">
          <w:marLeft w:val="640"/>
          <w:marRight w:val="0"/>
          <w:marTop w:val="0"/>
          <w:marBottom w:val="0"/>
          <w:divBdr>
            <w:top w:val="none" w:sz="0" w:space="0" w:color="auto"/>
            <w:left w:val="none" w:sz="0" w:space="0" w:color="auto"/>
            <w:bottom w:val="none" w:sz="0" w:space="0" w:color="auto"/>
            <w:right w:val="none" w:sz="0" w:space="0" w:color="auto"/>
          </w:divBdr>
        </w:div>
        <w:div w:id="1949582599">
          <w:marLeft w:val="640"/>
          <w:marRight w:val="0"/>
          <w:marTop w:val="0"/>
          <w:marBottom w:val="0"/>
          <w:divBdr>
            <w:top w:val="none" w:sz="0" w:space="0" w:color="auto"/>
            <w:left w:val="none" w:sz="0" w:space="0" w:color="auto"/>
            <w:bottom w:val="none" w:sz="0" w:space="0" w:color="auto"/>
            <w:right w:val="none" w:sz="0" w:space="0" w:color="auto"/>
          </w:divBdr>
        </w:div>
        <w:div w:id="856693535">
          <w:marLeft w:val="640"/>
          <w:marRight w:val="0"/>
          <w:marTop w:val="0"/>
          <w:marBottom w:val="0"/>
          <w:divBdr>
            <w:top w:val="none" w:sz="0" w:space="0" w:color="auto"/>
            <w:left w:val="none" w:sz="0" w:space="0" w:color="auto"/>
            <w:bottom w:val="none" w:sz="0" w:space="0" w:color="auto"/>
            <w:right w:val="none" w:sz="0" w:space="0" w:color="auto"/>
          </w:divBdr>
        </w:div>
        <w:div w:id="1010259916">
          <w:marLeft w:val="640"/>
          <w:marRight w:val="0"/>
          <w:marTop w:val="0"/>
          <w:marBottom w:val="0"/>
          <w:divBdr>
            <w:top w:val="none" w:sz="0" w:space="0" w:color="auto"/>
            <w:left w:val="none" w:sz="0" w:space="0" w:color="auto"/>
            <w:bottom w:val="none" w:sz="0" w:space="0" w:color="auto"/>
            <w:right w:val="none" w:sz="0" w:space="0" w:color="auto"/>
          </w:divBdr>
        </w:div>
        <w:div w:id="1529372952">
          <w:marLeft w:val="640"/>
          <w:marRight w:val="0"/>
          <w:marTop w:val="0"/>
          <w:marBottom w:val="0"/>
          <w:divBdr>
            <w:top w:val="none" w:sz="0" w:space="0" w:color="auto"/>
            <w:left w:val="none" w:sz="0" w:space="0" w:color="auto"/>
            <w:bottom w:val="none" w:sz="0" w:space="0" w:color="auto"/>
            <w:right w:val="none" w:sz="0" w:space="0" w:color="auto"/>
          </w:divBdr>
        </w:div>
        <w:div w:id="1505625386">
          <w:marLeft w:val="640"/>
          <w:marRight w:val="0"/>
          <w:marTop w:val="0"/>
          <w:marBottom w:val="0"/>
          <w:divBdr>
            <w:top w:val="none" w:sz="0" w:space="0" w:color="auto"/>
            <w:left w:val="none" w:sz="0" w:space="0" w:color="auto"/>
            <w:bottom w:val="none" w:sz="0" w:space="0" w:color="auto"/>
            <w:right w:val="none" w:sz="0" w:space="0" w:color="auto"/>
          </w:divBdr>
        </w:div>
        <w:div w:id="371463720">
          <w:marLeft w:val="640"/>
          <w:marRight w:val="0"/>
          <w:marTop w:val="0"/>
          <w:marBottom w:val="0"/>
          <w:divBdr>
            <w:top w:val="none" w:sz="0" w:space="0" w:color="auto"/>
            <w:left w:val="none" w:sz="0" w:space="0" w:color="auto"/>
            <w:bottom w:val="none" w:sz="0" w:space="0" w:color="auto"/>
            <w:right w:val="none" w:sz="0" w:space="0" w:color="auto"/>
          </w:divBdr>
        </w:div>
        <w:div w:id="1195463632">
          <w:marLeft w:val="640"/>
          <w:marRight w:val="0"/>
          <w:marTop w:val="0"/>
          <w:marBottom w:val="0"/>
          <w:divBdr>
            <w:top w:val="none" w:sz="0" w:space="0" w:color="auto"/>
            <w:left w:val="none" w:sz="0" w:space="0" w:color="auto"/>
            <w:bottom w:val="none" w:sz="0" w:space="0" w:color="auto"/>
            <w:right w:val="none" w:sz="0" w:space="0" w:color="auto"/>
          </w:divBdr>
        </w:div>
        <w:div w:id="1379433946">
          <w:marLeft w:val="640"/>
          <w:marRight w:val="0"/>
          <w:marTop w:val="0"/>
          <w:marBottom w:val="0"/>
          <w:divBdr>
            <w:top w:val="none" w:sz="0" w:space="0" w:color="auto"/>
            <w:left w:val="none" w:sz="0" w:space="0" w:color="auto"/>
            <w:bottom w:val="none" w:sz="0" w:space="0" w:color="auto"/>
            <w:right w:val="none" w:sz="0" w:space="0" w:color="auto"/>
          </w:divBdr>
        </w:div>
        <w:div w:id="352418523">
          <w:marLeft w:val="640"/>
          <w:marRight w:val="0"/>
          <w:marTop w:val="0"/>
          <w:marBottom w:val="0"/>
          <w:divBdr>
            <w:top w:val="none" w:sz="0" w:space="0" w:color="auto"/>
            <w:left w:val="none" w:sz="0" w:space="0" w:color="auto"/>
            <w:bottom w:val="none" w:sz="0" w:space="0" w:color="auto"/>
            <w:right w:val="none" w:sz="0" w:space="0" w:color="auto"/>
          </w:divBdr>
        </w:div>
        <w:div w:id="761141852">
          <w:marLeft w:val="640"/>
          <w:marRight w:val="0"/>
          <w:marTop w:val="0"/>
          <w:marBottom w:val="0"/>
          <w:divBdr>
            <w:top w:val="none" w:sz="0" w:space="0" w:color="auto"/>
            <w:left w:val="none" w:sz="0" w:space="0" w:color="auto"/>
            <w:bottom w:val="none" w:sz="0" w:space="0" w:color="auto"/>
            <w:right w:val="none" w:sz="0" w:space="0" w:color="auto"/>
          </w:divBdr>
        </w:div>
        <w:div w:id="1438137671">
          <w:marLeft w:val="640"/>
          <w:marRight w:val="0"/>
          <w:marTop w:val="0"/>
          <w:marBottom w:val="0"/>
          <w:divBdr>
            <w:top w:val="none" w:sz="0" w:space="0" w:color="auto"/>
            <w:left w:val="none" w:sz="0" w:space="0" w:color="auto"/>
            <w:bottom w:val="none" w:sz="0" w:space="0" w:color="auto"/>
            <w:right w:val="none" w:sz="0" w:space="0" w:color="auto"/>
          </w:divBdr>
        </w:div>
        <w:div w:id="1387685363">
          <w:marLeft w:val="640"/>
          <w:marRight w:val="0"/>
          <w:marTop w:val="0"/>
          <w:marBottom w:val="0"/>
          <w:divBdr>
            <w:top w:val="none" w:sz="0" w:space="0" w:color="auto"/>
            <w:left w:val="none" w:sz="0" w:space="0" w:color="auto"/>
            <w:bottom w:val="none" w:sz="0" w:space="0" w:color="auto"/>
            <w:right w:val="none" w:sz="0" w:space="0" w:color="auto"/>
          </w:divBdr>
        </w:div>
        <w:div w:id="181550714">
          <w:marLeft w:val="640"/>
          <w:marRight w:val="0"/>
          <w:marTop w:val="0"/>
          <w:marBottom w:val="0"/>
          <w:divBdr>
            <w:top w:val="none" w:sz="0" w:space="0" w:color="auto"/>
            <w:left w:val="none" w:sz="0" w:space="0" w:color="auto"/>
            <w:bottom w:val="none" w:sz="0" w:space="0" w:color="auto"/>
            <w:right w:val="none" w:sz="0" w:space="0" w:color="auto"/>
          </w:divBdr>
        </w:div>
        <w:div w:id="2043896436">
          <w:marLeft w:val="640"/>
          <w:marRight w:val="0"/>
          <w:marTop w:val="0"/>
          <w:marBottom w:val="0"/>
          <w:divBdr>
            <w:top w:val="none" w:sz="0" w:space="0" w:color="auto"/>
            <w:left w:val="none" w:sz="0" w:space="0" w:color="auto"/>
            <w:bottom w:val="none" w:sz="0" w:space="0" w:color="auto"/>
            <w:right w:val="none" w:sz="0" w:space="0" w:color="auto"/>
          </w:divBdr>
        </w:div>
        <w:div w:id="1340278906">
          <w:marLeft w:val="640"/>
          <w:marRight w:val="0"/>
          <w:marTop w:val="0"/>
          <w:marBottom w:val="0"/>
          <w:divBdr>
            <w:top w:val="none" w:sz="0" w:space="0" w:color="auto"/>
            <w:left w:val="none" w:sz="0" w:space="0" w:color="auto"/>
            <w:bottom w:val="none" w:sz="0" w:space="0" w:color="auto"/>
            <w:right w:val="none" w:sz="0" w:space="0" w:color="auto"/>
          </w:divBdr>
        </w:div>
        <w:div w:id="1304429972">
          <w:marLeft w:val="640"/>
          <w:marRight w:val="0"/>
          <w:marTop w:val="0"/>
          <w:marBottom w:val="0"/>
          <w:divBdr>
            <w:top w:val="none" w:sz="0" w:space="0" w:color="auto"/>
            <w:left w:val="none" w:sz="0" w:space="0" w:color="auto"/>
            <w:bottom w:val="none" w:sz="0" w:space="0" w:color="auto"/>
            <w:right w:val="none" w:sz="0" w:space="0" w:color="auto"/>
          </w:divBdr>
        </w:div>
        <w:div w:id="724914348">
          <w:marLeft w:val="640"/>
          <w:marRight w:val="0"/>
          <w:marTop w:val="0"/>
          <w:marBottom w:val="0"/>
          <w:divBdr>
            <w:top w:val="none" w:sz="0" w:space="0" w:color="auto"/>
            <w:left w:val="none" w:sz="0" w:space="0" w:color="auto"/>
            <w:bottom w:val="none" w:sz="0" w:space="0" w:color="auto"/>
            <w:right w:val="none" w:sz="0" w:space="0" w:color="auto"/>
          </w:divBdr>
        </w:div>
        <w:div w:id="421684637">
          <w:marLeft w:val="640"/>
          <w:marRight w:val="0"/>
          <w:marTop w:val="0"/>
          <w:marBottom w:val="0"/>
          <w:divBdr>
            <w:top w:val="none" w:sz="0" w:space="0" w:color="auto"/>
            <w:left w:val="none" w:sz="0" w:space="0" w:color="auto"/>
            <w:bottom w:val="none" w:sz="0" w:space="0" w:color="auto"/>
            <w:right w:val="none" w:sz="0" w:space="0" w:color="auto"/>
          </w:divBdr>
        </w:div>
        <w:div w:id="2096900904">
          <w:marLeft w:val="640"/>
          <w:marRight w:val="0"/>
          <w:marTop w:val="0"/>
          <w:marBottom w:val="0"/>
          <w:divBdr>
            <w:top w:val="none" w:sz="0" w:space="0" w:color="auto"/>
            <w:left w:val="none" w:sz="0" w:space="0" w:color="auto"/>
            <w:bottom w:val="none" w:sz="0" w:space="0" w:color="auto"/>
            <w:right w:val="none" w:sz="0" w:space="0" w:color="auto"/>
          </w:divBdr>
        </w:div>
        <w:div w:id="406462273">
          <w:marLeft w:val="640"/>
          <w:marRight w:val="0"/>
          <w:marTop w:val="0"/>
          <w:marBottom w:val="0"/>
          <w:divBdr>
            <w:top w:val="none" w:sz="0" w:space="0" w:color="auto"/>
            <w:left w:val="none" w:sz="0" w:space="0" w:color="auto"/>
            <w:bottom w:val="none" w:sz="0" w:space="0" w:color="auto"/>
            <w:right w:val="none" w:sz="0" w:space="0" w:color="auto"/>
          </w:divBdr>
        </w:div>
        <w:div w:id="347606633">
          <w:marLeft w:val="640"/>
          <w:marRight w:val="0"/>
          <w:marTop w:val="0"/>
          <w:marBottom w:val="0"/>
          <w:divBdr>
            <w:top w:val="none" w:sz="0" w:space="0" w:color="auto"/>
            <w:left w:val="none" w:sz="0" w:space="0" w:color="auto"/>
            <w:bottom w:val="none" w:sz="0" w:space="0" w:color="auto"/>
            <w:right w:val="none" w:sz="0" w:space="0" w:color="auto"/>
          </w:divBdr>
        </w:div>
        <w:div w:id="1629777538">
          <w:marLeft w:val="640"/>
          <w:marRight w:val="0"/>
          <w:marTop w:val="0"/>
          <w:marBottom w:val="0"/>
          <w:divBdr>
            <w:top w:val="none" w:sz="0" w:space="0" w:color="auto"/>
            <w:left w:val="none" w:sz="0" w:space="0" w:color="auto"/>
            <w:bottom w:val="none" w:sz="0" w:space="0" w:color="auto"/>
            <w:right w:val="none" w:sz="0" w:space="0" w:color="auto"/>
          </w:divBdr>
        </w:div>
        <w:div w:id="1448305605">
          <w:marLeft w:val="640"/>
          <w:marRight w:val="0"/>
          <w:marTop w:val="0"/>
          <w:marBottom w:val="0"/>
          <w:divBdr>
            <w:top w:val="none" w:sz="0" w:space="0" w:color="auto"/>
            <w:left w:val="none" w:sz="0" w:space="0" w:color="auto"/>
            <w:bottom w:val="none" w:sz="0" w:space="0" w:color="auto"/>
            <w:right w:val="none" w:sz="0" w:space="0" w:color="auto"/>
          </w:divBdr>
        </w:div>
        <w:div w:id="1497185705">
          <w:marLeft w:val="640"/>
          <w:marRight w:val="0"/>
          <w:marTop w:val="0"/>
          <w:marBottom w:val="0"/>
          <w:divBdr>
            <w:top w:val="none" w:sz="0" w:space="0" w:color="auto"/>
            <w:left w:val="none" w:sz="0" w:space="0" w:color="auto"/>
            <w:bottom w:val="none" w:sz="0" w:space="0" w:color="auto"/>
            <w:right w:val="none" w:sz="0" w:space="0" w:color="auto"/>
          </w:divBdr>
        </w:div>
        <w:div w:id="192118035">
          <w:marLeft w:val="640"/>
          <w:marRight w:val="0"/>
          <w:marTop w:val="0"/>
          <w:marBottom w:val="0"/>
          <w:divBdr>
            <w:top w:val="none" w:sz="0" w:space="0" w:color="auto"/>
            <w:left w:val="none" w:sz="0" w:space="0" w:color="auto"/>
            <w:bottom w:val="none" w:sz="0" w:space="0" w:color="auto"/>
            <w:right w:val="none" w:sz="0" w:space="0" w:color="auto"/>
          </w:divBdr>
        </w:div>
        <w:div w:id="561451262">
          <w:marLeft w:val="640"/>
          <w:marRight w:val="0"/>
          <w:marTop w:val="0"/>
          <w:marBottom w:val="0"/>
          <w:divBdr>
            <w:top w:val="none" w:sz="0" w:space="0" w:color="auto"/>
            <w:left w:val="none" w:sz="0" w:space="0" w:color="auto"/>
            <w:bottom w:val="none" w:sz="0" w:space="0" w:color="auto"/>
            <w:right w:val="none" w:sz="0" w:space="0" w:color="auto"/>
          </w:divBdr>
        </w:div>
        <w:div w:id="375548342">
          <w:marLeft w:val="640"/>
          <w:marRight w:val="0"/>
          <w:marTop w:val="0"/>
          <w:marBottom w:val="0"/>
          <w:divBdr>
            <w:top w:val="none" w:sz="0" w:space="0" w:color="auto"/>
            <w:left w:val="none" w:sz="0" w:space="0" w:color="auto"/>
            <w:bottom w:val="none" w:sz="0" w:space="0" w:color="auto"/>
            <w:right w:val="none" w:sz="0" w:space="0" w:color="auto"/>
          </w:divBdr>
        </w:div>
        <w:div w:id="1467355264">
          <w:marLeft w:val="640"/>
          <w:marRight w:val="0"/>
          <w:marTop w:val="0"/>
          <w:marBottom w:val="0"/>
          <w:divBdr>
            <w:top w:val="none" w:sz="0" w:space="0" w:color="auto"/>
            <w:left w:val="none" w:sz="0" w:space="0" w:color="auto"/>
            <w:bottom w:val="none" w:sz="0" w:space="0" w:color="auto"/>
            <w:right w:val="none" w:sz="0" w:space="0" w:color="auto"/>
          </w:divBdr>
        </w:div>
        <w:div w:id="608004281">
          <w:marLeft w:val="640"/>
          <w:marRight w:val="0"/>
          <w:marTop w:val="0"/>
          <w:marBottom w:val="0"/>
          <w:divBdr>
            <w:top w:val="none" w:sz="0" w:space="0" w:color="auto"/>
            <w:left w:val="none" w:sz="0" w:space="0" w:color="auto"/>
            <w:bottom w:val="none" w:sz="0" w:space="0" w:color="auto"/>
            <w:right w:val="none" w:sz="0" w:space="0" w:color="auto"/>
          </w:divBdr>
        </w:div>
        <w:div w:id="1570387111">
          <w:marLeft w:val="640"/>
          <w:marRight w:val="0"/>
          <w:marTop w:val="0"/>
          <w:marBottom w:val="0"/>
          <w:divBdr>
            <w:top w:val="none" w:sz="0" w:space="0" w:color="auto"/>
            <w:left w:val="none" w:sz="0" w:space="0" w:color="auto"/>
            <w:bottom w:val="none" w:sz="0" w:space="0" w:color="auto"/>
            <w:right w:val="none" w:sz="0" w:space="0" w:color="auto"/>
          </w:divBdr>
        </w:div>
        <w:div w:id="836457303">
          <w:marLeft w:val="640"/>
          <w:marRight w:val="0"/>
          <w:marTop w:val="0"/>
          <w:marBottom w:val="0"/>
          <w:divBdr>
            <w:top w:val="none" w:sz="0" w:space="0" w:color="auto"/>
            <w:left w:val="none" w:sz="0" w:space="0" w:color="auto"/>
            <w:bottom w:val="none" w:sz="0" w:space="0" w:color="auto"/>
            <w:right w:val="none" w:sz="0" w:space="0" w:color="auto"/>
          </w:divBdr>
        </w:div>
        <w:div w:id="1821582459">
          <w:marLeft w:val="640"/>
          <w:marRight w:val="0"/>
          <w:marTop w:val="0"/>
          <w:marBottom w:val="0"/>
          <w:divBdr>
            <w:top w:val="none" w:sz="0" w:space="0" w:color="auto"/>
            <w:left w:val="none" w:sz="0" w:space="0" w:color="auto"/>
            <w:bottom w:val="none" w:sz="0" w:space="0" w:color="auto"/>
            <w:right w:val="none" w:sz="0" w:space="0" w:color="auto"/>
          </w:divBdr>
        </w:div>
      </w:divsChild>
    </w:div>
    <w:div w:id="2133402768">
      <w:bodyDiv w:val="1"/>
      <w:marLeft w:val="0"/>
      <w:marRight w:val="0"/>
      <w:marTop w:val="0"/>
      <w:marBottom w:val="0"/>
      <w:divBdr>
        <w:top w:val="none" w:sz="0" w:space="0" w:color="auto"/>
        <w:left w:val="none" w:sz="0" w:space="0" w:color="auto"/>
        <w:bottom w:val="none" w:sz="0" w:space="0" w:color="auto"/>
        <w:right w:val="none" w:sz="0" w:space="0" w:color="auto"/>
      </w:divBdr>
      <w:divsChild>
        <w:div w:id="1791823612">
          <w:marLeft w:val="640"/>
          <w:marRight w:val="0"/>
          <w:marTop w:val="0"/>
          <w:marBottom w:val="0"/>
          <w:divBdr>
            <w:top w:val="none" w:sz="0" w:space="0" w:color="auto"/>
            <w:left w:val="none" w:sz="0" w:space="0" w:color="auto"/>
            <w:bottom w:val="none" w:sz="0" w:space="0" w:color="auto"/>
            <w:right w:val="none" w:sz="0" w:space="0" w:color="auto"/>
          </w:divBdr>
        </w:div>
        <w:div w:id="1415591231">
          <w:marLeft w:val="640"/>
          <w:marRight w:val="0"/>
          <w:marTop w:val="0"/>
          <w:marBottom w:val="0"/>
          <w:divBdr>
            <w:top w:val="none" w:sz="0" w:space="0" w:color="auto"/>
            <w:left w:val="none" w:sz="0" w:space="0" w:color="auto"/>
            <w:bottom w:val="none" w:sz="0" w:space="0" w:color="auto"/>
            <w:right w:val="none" w:sz="0" w:space="0" w:color="auto"/>
          </w:divBdr>
        </w:div>
        <w:div w:id="21713077">
          <w:marLeft w:val="640"/>
          <w:marRight w:val="0"/>
          <w:marTop w:val="0"/>
          <w:marBottom w:val="0"/>
          <w:divBdr>
            <w:top w:val="none" w:sz="0" w:space="0" w:color="auto"/>
            <w:left w:val="none" w:sz="0" w:space="0" w:color="auto"/>
            <w:bottom w:val="none" w:sz="0" w:space="0" w:color="auto"/>
            <w:right w:val="none" w:sz="0" w:space="0" w:color="auto"/>
          </w:divBdr>
        </w:div>
        <w:div w:id="970478338">
          <w:marLeft w:val="640"/>
          <w:marRight w:val="0"/>
          <w:marTop w:val="0"/>
          <w:marBottom w:val="0"/>
          <w:divBdr>
            <w:top w:val="none" w:sz="0" w:space="0" w:color="auto"/>
            <w:left w:val="none" w:sz="0" w:space="0" w:color="auto"/>
            <w:bottom w:val="none" w:sz="0" w:space="0" w:color="auto"/>
            <w:right w:val="none" w:sz="0" w:space="0" w:color="auto"/>
          </w:divBdr>
        </w:div>
        <w:div w:id="1437627909">
          <w:marLeft w:val="640"/>
          <w:marRight w:val="0"/>
          <w:marTop w:val="0"/>
          <w:marBottom w:val="0"/>
          <w:divBdr>
            <w:top w:val="none" w:sz="0" w:space="0" w:color="auto"/>
            <w:left w:val="none" w:sz="0" w:space="0" w:color="auto"/>
            <w:bottom w:val="none" w:sz="0" w:space="0" w:color="auto"/>
            <w:right w:val="none" w:sz="0" w:space="0" w:color="auto"/>
          </w:divBdr>
        </w:div>
        <w:div w:id="395864327">
          <w:marLeft w:val="640"/>
          <w:marRight w:val="0"/>
          <w:marTop w:val="0"/>
          <w:marBottom w:val="0"/>
          <w:divBdr>
            <w:top w:val="none" w:sz="0" w:space="0" w:color="auto"/>
            <w:left w:val="none" w:sz="0" w:space="0" w:color="auto"/>
            <w:bottom w:val="none" w:sz="0" w:space="0" w:color="auto"/>
            <w:right w:val="none" w:sz="0" w:space="0" w:color="auto"/>
          </w:divBdr>
        </w:div>
        <w:div w:id="1700737101">
          <w:marLeft w:val="640"/>
          <w:marRight w:val="0"/>
          <w:marTop w:val="0"/>
          <w:marBottom w:val="0"/>
          <w:divBdr>
            <w:top w:val="none" w:sz="0" w:space="0" w:color="auto"/>
            <w:left w:val="none" w:sz="0" w:space="0" w:color="auto"/>
            <w:bottom w:val="none" w:sz="0" w:space="0" w:color="auto"/>
            <w:right w:val="none" w:sz="0" w:space="0" w:color="auto"/>
          </w:divBdr>
        </w:div>
        <w:div w:id="1179156343">
          <w:marLeft w:val="640"/>
          <w:marRight w:val="0"/>
          <w:marTop w:val="0"/>
          <w:marBottom w:val="0"/>
          <w:divBdr>
            <w:top w:val="none" w:sz="0" w:space="0" w:color="auto"/>
            <w:left w:val="none" w:sz="0" w:space="0" w:color="auto"/>
            <w:bottom w:val="none" w:sz="0" w:space="0" w:color="auto"/>
            <w:right w:val="none" w:sz="0" w:space="0" w:color="auto"/>
          </w:divBdr>
        </w:div>
        <w:div w:id="1232886849">
          <w:marLeft w:val="640"/>
          <w:marRight w:val="0"/>
          <w:marTop w:val="0"/>
          <w:marBottom w:val="0"/>
          <w:divBdr>
            <w:top w:val="none" w:sz="0" w:space="0" w:color="auto"/>
            <w:left w:val="none" w:sz="0" w:space="0" w:color="auto"/>
            <w:bottom w:val="none" w:sz="0" w:space="0" w:color="auto"/>
            <w:right w:val="none" w:sz="0" w:space="0" w:color="auto"/>
          </w:divBdr>
        </w:div>
        <w:div w:id="204760405">
          <w:marLeft w:val="640"/>
          <w:marRight w:val="0"/>
          <w:marTop w:val="0"/>
          <w:marBottom w:val="0"/>
          <w:divBdr>
            <w:top w:val="none" w:sz="0" w:space="0" w:color="auto"/>
            <w:left w:val="none" w:sz="0" w:space="0" w:color="auto"/>
            <w:bottom w:val="none" w:sz="0" w:space="0" w:color="auto"/>
            <w:right w:val="none" w:sz="0" w:space="0" w:color="auto"/>
          </w:divBdr>
        </w:div>
        <w:div w:id="1422486458">
          <w:marLeft w:val="640"/>
          <w:marRight w:val="0"/>
          <w:marTop w:val="0"/>
          <w:marBottom w:val="0"/>
          <w:divBdr>
            <w:top w:val="none" w:sz="0" w:space="0" w:color="auto"/>
            <w:left w:val="none" w:sz="0" w:space="0" w:color="auto"/>
            <w:bottom w:val="none" w:sz="0" w:space="0" w:color="auto"/>
            <w:right w:val="none" w:sz="0" w:space="0" w:color="auto"/>
          </w:divBdr>
        </w:div>
        <w:div w:id="1785803556">
          <w:marLeft w:val="640"/>
          <w:marRight w:val="0"/>
          <w:marTop w:val="0"/>
          <w:marBottom w:val="0"/>
          <w:divBdr>
            <w:top w:val="none" w:sz="0" w:space="0" w:color="auto"/>
            <w:left w:val="none" w:sz="0" w:space="0" w:color="auto"/>
            <w:bottom w:val="none" w:sz="0" w:space="0" w:color="auto"/>
            <w:right w:val="none" w:sz="0" w:space="0" w:color="auto"/>
          </w:divBdr>
        </w:div>
        <w:div w:id="1598444438">
          <w:marLeft w:val="640"/>
          <w:marRight w:val="0"/>
          <w:marTop w:val="0"/>
          <w:marBottom w:val="0"/>
          <w:divBdr>
            <w:top w:val="none" w:sz="0" w:space="0" w:color="auto"/>
            <w:left w:val="none" w:sz="0" w:space="0" w:color="auto"/>
            <w:bottom w:val="none" w:sz="0" w:space="0" w:color="auto"/>
            <w:right w:val="none" w:sz="0" w:space="0" w:color="auto"/>
          </w:divBdr>
        </w:div>
        <w:div w:id="752437618">
          <w:marLeft w:val="640"/>
          <w:marRight w:val="0"/>
          <w:marTop w:val="0"/>
          <w:marBottom w:val="0"/>
          <w:divBdr>
            <w:top w:val="none" w:sz="0" w:space="0" w:color="auto"/>
            <w:left w:val="none" w:sz="0" w:space="0" w:color="auto"/>
            <w:bottom w:val="none" w:sz="0" w:space="0" w:color="auto"/>
            <w:right w:val="none" w:sz="0" w:space="0" w:color="auto"/>
          </w:divBdr>
        </w:div>
        <w:div w:id="137042670">
          <w:marLeft w:val="640"/>
          <w:marRight w:val="0"/>
          <w:marTop w:val="0"/>
          <w:marBottom w:val="0"/>
          <w:divBdr>
            <w:top w:val="none" w:sz="0" w:space="0" w:color="auto"/>
            <w:left w:val="none" w:sz="0" w:space="0" w:color="auto"/>
            <w:bottom w:val="none" w:sz="0" w:space="0" w:color="auto"/>
            <w:right w:val="none" w:sz="0" w:space="0" w:color="auto"/>
          </w:divBdr>
        </w:div>
        <w:div w:id="1257245752">
          <w:marLeft w:val="640"/>
          <w:marRight w:val="0"/>
          <w:marTop w:val="0"/>
          <w:marBottom w:val="0"/>
          <w:divBdr>
            <w:top w:val="none" w:sz="0" w:space="0" w:color="auto"/>
            <w:left w:val="none" w:sz="0" w:space="0" w:color="auto"/>
            <w:bottom w:val="none" w:sz="0" w:space="0" w:color="auto"/>
            <w:right w:val="none" w:sz="0" w:space="0" w:color="auto"/>
          </w:divBdr>
        </w:div>
        <w:div w:id="979456321">
          <w:marLeft w:val="640"/>
          <w:marRight w:val="0"/>
          <w:marTop w:val="0"/>
          <w:marBottom w:val="0"/>
          <w:divBdr>
            <w:top w:val="none" w:sz="0" w:space="0" w:color="auto"/>
            <w:left w:val="none" w:sz="0" w:space="0" w:color="auto"/>
            <w:bottom w:val="none" w:sz="0" w:space="0" w:color="auto"/>
            <w:right w:val="none" w:sz="0" w:space="0" w:color="auto"/>
          </w:divBdr>
        </w:div>
        <w:div w:id="20282133">
          <w:marLeft w:val="640"/>
          <w:marRight w:val="0"/>
          <w:marTop w:val="0"/>
          <w:marBottom w:val="0"/>
          <w:divBdr>
            <w:top w:val="none" w:sz="0" w:space="0" w:color="auto"/>
            <w:left w:val="none" w:sz="0" w:space="0" w:color="auto"/>
            <w:bottom w:val="none" w:sz="0" w:space="0" w:color="auto"/>
            <w:right w:val="none" w:sz="0" w:space="0" w:color="auto"/>
          </w:divBdr>
        </w:div>
        <w:div w:id="664943233">
          <w:marLeft w:val="640"/>
          <w:marRight w:val="0"/>
          <w:marTop w:val="0"/>
          <w:marBottom w:val="0"/>
          <w:divBdr>
            <w:top w:val="none" w:sz="0" w:space="0" w:color="auto"/>
            <w:left w:val="none" w:sz="0" w:space="0" w:color="auto"/>
            <w:bottom w:val="none" w:sz="0" w:space="0" w:color="auto"/>
            <w:right w:val="none" w:sz="0" w:space="0" w:color="auto"/>
          </w:divBdr>
        </w:div>
        <w:div w:id="366681586">
          <w:marLeft w:val="640"/>
          <w:marRight w:val="0"/>
          <w:marTop w:val="0"/>
          <w:marBottom w:val="0"/>
          <w:divBdr>
            <w:top w:val="none" w:sz="0" w:space="0" w:color="auto"/>
            <w:left w:val="none" w:sz="0" w:space="0" w:color="auto"/>
            <w:bottom w:val="none" w:sz="0" w:space="0" w:color="auto"/>
            <w:right w:val="none" w:sz="0" w:space="0" w:color="auto"/>
          </w:divBdr>
        </w:div>
        <w:div w:id="2048067652">
          <w:marLeft w:val="640"/>
          <w:marRight w:val="0"/>
          <w:marTop w:val="0"/>
          <w:marBottom w:val="0"/>
          <w:divBdr>
            <w:top w:val="none" w:sz="0" w:space="0" w:color="auto"/>
            <w:left w:val="none" w:sz="0" w:space="0" w:color="auto"/>
            <w:bottom w:val="none" w:sz="0" w:space="0" w:color="auto"/>
            <w:right w:val="none" w:sz="0" w:space="0" w:color="auto"/>
          </w:divBdr>
        </w:div>
        <w:div w:id="1150446215">
          <w:marLeft w:val="640"/>
          <w:marRight w:val="0"/>
          <w:marTop w:val="0"/>
          <w:marBottom w:val="0"/>
          <w:divBdr>
            <w:top w:val="none" w:sz="0" w:space="0" w:color="auto"/>
            <w:left w:val="none" w:sz="0" w:space="0" w:color="auto"/>
            <w:bottom w:val="none" w:sz="0" w:space="0" w:color="auto"/>
            <w:right w:val="none" w:sz="0" w:space="0" w:color="auto"/>
          </w:divBdr>
        </w:div>
        <w:div w:id="1121344361">
          <w:marLeft w:val="640"/>
          <w:marRight w:val="0"/>
          <w:marTop w:val="0"/>
          <w:marBottom w:val="0"/>
          <w:divBdr>
            <w:top w:val="none" w:sz="0" w:space="0" w:color="auto"/>
            <w:left w:val="none" w:sz="0" w:space="0" w:color="auto"/>
            <w:bottom w:val="none" w:sz="0" w:space="0" w:color="auto"/>
            <w:right w:val="none" w:sz="0" w:space="0" w:color="auto"/>
          </w:divBdr>
        </w:div>
        <w:div w:id="836573004">
          <w:marLeft w:val="640"/>
          <w:marRight w:val="0"/>
          <w:marTop w:val="0"/>
          <w:marBottom w:val="0"/>
          <w:divBdr>
            <w:top w:val="none" w:sz="0" w:space="0" w:color="auto"/>
            <w:left w:val="none" w:sz="0" w:space="0" w:color="auto"/>
            <w:bottom w:val="none" w:sz="0" w:space="0" w:color="auto"/>
            <w:right w:val="none" w:sz="0" w:space="0" w:color="auto"/>
          </w:divBdr>
        </w:div>
        <w:div w:id="1180703831">
          <w:marLeft w:val="640"/>
          <w:marRight w:val="0"/>
          <w:marTop w:val="0"/>
          <w:marBottom w:val="0"/>
          <w:divBdr>
            <w:top w:val="none" w:sz="0" w:space="0" w:color="auto"/>
            <w:left w:val="none" w:sz="0" w:space="0" w:color="auto"/>
            <w:bottom w:val="none" w:sz="0" w:space="0" w:color="auto"/>
            <w:right w:val="none" w:sz="0" w:space="0" w:color="auto"/>
          </w:divBdr>
        </w:div>
        <w:div w:id="1192183325">
          <w:marLeft w:val="640"/>
          <w:marRight w:val="0"/>
          <w:marTop w:val="0"/>
          <w:marBottom w:val="0"/>
          <w:divBdr>
            <w:top w:val="none" w:sz="0" w:space="0" w:color="auto"/>
            <w:left w:val="none" w:sz="0" w:space="0" w:color="auto"/>
            <w:bottom w:val="none" w:sz="0" w:space="0" w:color="auto"/>
            <w:right w:val="none" w:sz="0" w:space="0" w:color="auto"/>
          </w:divBdr>
        </w:div>
        <w:div w:id="1382903178">
          <w:marLeft w:val="640"/>
          <w:marRight w:val="0"/>
          <w:marTop w:val="0"/>
          <w:marBottom w:val="0"/>
          <w:divBdr>
            <w:top w:val="none" w:sz="0" w:space="0" w:color="auto"/>
            <w:left w:val="none" w:sz="0" w:space="0" w:color="auto"/>
            <w:bottom w:val="none" w:sz="0" w:space="0" w:color="auto"/>
            <w:right w:val="none" w:sz="0" w:space="0" w:color="auto"/>
          </w:divBdr>
        </w:div>
        <w:div w:id="1965306829">
          <w:marLeft w:val="640"/>
          <w:marRight w:val="0"/>
          <w:marTop w:val="0"/>
          <w:marBottom w:val="0"/>
          <w:divBdr>
            <w:top w:val="none" w:sz="0" w:space="0" w:color="auto"/>
            <w:left w:val="none" w:sz="0" w:space="0" w:color="auto"/>
            <w:bottom w:val="none" w:sz="0" w:space="0" w:color="auto"/>
            <w:right w:val="none" w:sz="0" w:space="0" w:color="auto"/>
          </w:divBdr>
        </w:div>
        <w:div w:id="1097676473">
          <w:marLeft w:val="640"/>
          <w:marRight w:val="0"/>
          <w:marTop w:val="0"/>
          <w:marBottom w:val="0"/>
          <w:divBdr>
            <w:top w:val="none" w:sz="0" w:space="0" w:color="auto"/>
            <w:left w:val="none" w:sz="0" w:space="0" w:color="auto"/>
            <w:bottom w:val="none" w:sz="0" w:space="0" w:color="auto"/>
            <w:right w:val="none" w:sz="0" w:space="0" w:color="auto"/>
          </w:divBdr>
        </w:div>
        <w:div w:id="1644771625">
          <w:marLeft w:val="640"/>
          <w:marRight w:val="0"/>
          <w:marTop w:val="0"/>
          <w:marBottom w:val="0"/>
          <w:divBdr>
            <w:top w:val="none" w:sz="0" w:space="0" w:color="auto"/>
            <w:left w:val="none" w:sz="0" w:space="0" w:color="auto"/>
            <w:bottom w:val="none" w:sz="0" w:space="0" w:color="auto"/>
            <w:right w:val="none" w:sz="0" w:space="0" w:color="auto"/>
          </w:divBdr>
        </w:div>
        <w:div w:id="313461159">
          <w:marLeft w:val="640"/>
          <w:marRight w:val="0"/>
          <w:marTop w:val="0"/>
          <w:marBottom w:val="0"/>
          <w:divBdr>
            <w:top w:val="none" w:sz="0" w:space="0" w:color="auto"/>
            <w:left w:val="none" w:sz="0" w:space="0" w:color="auto"/>
            <w:bottom w:val="none" w:sz="0" w:space="0" w:color="auto"/>
            <w:right w:val="none" w:sz="0" w:space="0" w:color="auto"/>
          </w:divBdr>
        </w:div>
        <w:div w:id="1917668052">
          <w:marLeft w:val="640"/>
          <w:marRight w:val="0"/>
          <w:marTop w:val="0"/>
          <w:marBottom w:val="0"/>
          <w:divBdr>
            <w:top w:val="none" w:sz="0" w:space="0" w:color="auto"/>
            <w:left w:val="none" w:sz="0" w:space="0" w:color="auto"/>
            <w:bottom w:val="none" w:sz="0" w:space="0" w:color="auto"/>
            <w:right w:val="none" w:sz="0" w:space="0" w:color="auto"/>
          </w:divBdr>
        </w:div>
        <w:div w:id="359664677">
          <w:marLeft w:val="640"/>
          <w:marRight w:val="0"/>
          <w:marTop w:val="0"/>
          <w:marBottom w:val="0"/>
          <w:divBdr>
            <w:top w:val="none" w:sz="0" w:space="0" w:color="auto"/>
            <w:left w:val="none" w:sz="0" w:space="0" w:color="auto"/>
            <w:bottom w:val="none" w:sz="0" w:space="0" w:color="auto"/>
            <w:right w:val="none" w:sz="0" w:space="0" w:color="auto"/>
          </w:divBdr>
        </w:div>
        <w:div w:id="982808472">
          <w:marLeft w:val="640"/>
          <w:marRight w:val="0"/>
          <w:marTop w:val="0"/>
          <w:marBottom w:val="0"/>
          <w:divBdr>
            <w:top w:val="none" w:sz="0" w:space="0" w:color="auto"/>
            <w:left w:val="none" w:sz="0" w:space="0" w:color="auto"/>
            <w:bottom w:val="none" w:sz="0" w:space="0" w:color="auto"/>
            <w:right w:val="none" w:sz="0" w:space="0" w:color="auto"/>
          </w:divBdr>
        </w:div>
        <w:div w:id="1186290453">
          <w:marLeft w:val="640"/>
          <w:marRight w:val="0"/>
          <w:marTop w:val="0"/>
          <w:marBottom w:val="0"/>
          <w:divBdr>
            <w:top w:val="none" w:sz="0" w:space="0" w:color="auto"/>
            <w:left w:val="none" w:sz="0" w:space="0" w:color="auto"/>
            <w:bottom w:val="none" w:sz="0" w:space="0" w:color="auto"/>
            <w:right w:val="none" w:sz="0" w:space="0" w:color="auto"/>
          </w:divBdr>
        </w:div>
        <w:div w:id="653950708">
          <w:marLeft w:val="640"/>
          <w:marRight w:val="0"/>
          <w:marTop w:val="0"/>
          <w:marBottom w:val="0"/>
          <w:divBdr>
            <w:top w:val="none" w:sz="0" w:space="0" w:color="auto"/>
            <w:left w:val="none" w:sz="0" w:space="0" w:color="auto"/>
            <w:bottom w:val="none" w:sz="0" w:space="0" w:color="auto"/>
            <w:right w:val="none" w:sz="0" w:space="0" w:color="auto"/>
          </w:divBdr>
        </w:div>
        <w:div w:id="334260054">
          <w:marLeft w:val="640"/>
          <w:marRight w:val="0"/>
          <w:marTop w:val="0"/>
          <w:marBottom w:val="0"/>
          <w:divBdr>
            <w:top w:val="none" w:sz="0" w:space="0" w:color="auto"/>
            <w:left w:val="none" w:sz="0" w:space="0" w:color="auto"/>
            <w:bottom w:val="none" w:sz="0" w:space="0" w:color="auto"/>
            <w:right w:val="none" w:sz="0" w:space="0" w:color="auto"/>
          </w:divBdr>
        </w:div>
        <w:div w:id="1840121462">
          <w:marLeft w:val="640"/>
          <w:marRight w:val="0"/>
          <w:marTop w:val="0"/>
          <w:marBottom w:val="0"/>
          <w:divBdr>
            <w:top w:val="none" w:sz="0" w:space="0" w:color="auto"/>
            <w:left w:val="none" w:sz="0" w:space="0" w:color="auto"/>
            <w:bottom w:val="none" w:sz="0" w:space="0" w:color="auto"/>
            <w:right w:val="none" w:sz="0" w:space="0" w:color="auto"/>
          </w:divBdr>
        </w:div>
        <w:div w:id="199248252">
          <w:marLeft w:val="640"/>
          <w:marRight w:val="0"/>
          <w:marTop w:val="0"/>
          <w:marBottom w:val="0"/>
          <w:divBdr>
            <w:top w:val="none" w:sz="0" w:space="0" w:color="auto"/>
            <w:left w:val="none" w:sz="0" w:space="0" w:color="auto"/>
            <w:bottom w:val="none" w:sz="0" w:space="0" w:color="auto"/>
            <w:right w:val="none" w:sz="0" w:space="0" w:color="auto"/>
          </w:divBdr>
        </w:div>
        <w:div w:id="640765100">
          <w:marLeft w:val="640"/>
          <w:marRight w:val="0"/>
          <w:marTop w:val="0"/>
          <w:marBottom w:val="0"/>
          <w:divBdr>
            <w:top w:val="none" w:sz="0" w:space="0" w:color="auto"/>
            <w:left w:val="none" w:sz="0" w:space="0" w:color="auto"/>
            <w:bottom w:val="none" w:sz="0" w:space="0" w:color="auto"/>
            <w:right w:val="none" w:sz="0" w:space="0" w:color="auto"/>
          </w:divBdr>
        </w:div>
        <w:div w:id="496266404">
          <w:marLeft w:val="640"/>
          <w:marRight w:val="0"/>
          <w:marTop w:val="0"/>
          <w:marBottom w:val="0"/>
          <w:divBdr>
            <w:top w:val="none" w:sz="0" w:space="0" w:color="auto"/>
            <w:left w:val="none" w:sz="0" w:space="0" w:color="auto"/>
            <w:bottom w:val="none" w:sz="0" w:space="0" w:color="auto"/>
            <w:right w:val="none" w:sz="0" w:space="0" w:color="auto"/>
          </w:divBdr>
        </w:div>
        <w:div w:id="379551076">
          <w:marLeft w:val="640"/>
          <w:marRight w:val="0"/>
          <w:marTop w:val="0"/>
          <w:marBottom w:val="0"/>
          <w:divBdr>
            <w:top w:val="none" w:sz="0" w:space="0" w:color="auto"/>
            <w:left w:val="none" w:sz="0" w:space="0" w:color="auto"/>
            <w:bottom w:val="none" w:sz="0" w:space="0" w:color="auto"/>
            <w:right w:val="none" w:sz="0" w:space="0" w:color="auto"/>
          </w:divBdr>
        </w:div>
        <w:div w:id="74279406">
          <w:marLeft w:val="640"/>
          <w:marRight w:val="0"/>
          <w:marTop w:val="0"/>
          <w:marBottom w:val="0"/>
          <w:divBdr>
            <w:top w:val="none" w:sz="0" w:space="0" w:color="auto"/>
            <w:left w:val="none" w:sz="0" w:space="0" w:color="auto"/>
            <w:bottom w:val="none" w:sz="0" w:space="0" w:color="auto"/>
            <w:right w:val="none" w:sz="0" w:space="0" w:color="auto"/>
          </w:divBdr>
        </w:div>
        <w:div w:id="400951528">
          <w:marLeft w:val="640"/>
          <w:marRight w:val="0"/>
          <w:marTop w:val="0"/>
          <w:marBottom w:val="0"/>
          <w:divBdr>
            <w:top w:val="none" w:sz="0" w:space="0" w:color="auto"/>
            <w:left w:val="none" w:sz="0" w:space="0" w:color="auto"/>
            <w:bottom w:val="none" w:sz="0" w:space="0" w:color="auto"/>
            <w:right w:val="none" w:sz="0" w:space="0" w:color="auto"/>
          </w:divBdr>
        </w:div>
        <w:div w:id="786192141">
          <w:marLeft w:val="640"/>
          <w:marRight w:val="0"/>
          <w:marTop w:val="0"/>
          <w:marBottom w:val="0"/>
          <w:divBdr>
            <w:top w:val="none" w:sz="0" w:space="0" w:color="auto"/>
            <w:left w:val="none" w:sz="0" w:space="0" w:color="auto"/>
            <w:bottom w:val="none" w:sz="0" w:space="0" w:color="auto"/>
            <w:right w:val="none" w:sz="0" w:space="0" w:color="auto"/>
          </w:divBdr>
        </w:div>
        <w:div w:id="41709192">
          <w:marLeft w:val="640"/>
          <w:marRight w:val="0"/>
          <w:marTop w:val="0"/>
          <w:marBottom w:val="0"/>
          <w:divBdr>
            <w:top w:val="none" w:sz="0" w:space="0" w:color="auto"/>
            <w:left w:val="none" w:sz="0" w:space="0" w:color="auto"/>
            <w:bottom w:val="none" w:sz="0" w:space="0" w:color="auto"/>
            <w:right w:val="none" w:sz="0" w:space="0" w:color="auto"/>
          </w:divBdr>
        </w:div>
        <w:div w:id="1337029771">
          <w:marLeft w:val="640"/>
          <w:marRight w:val="0"/>
          <w:marTop w:val="0"/>
          <w:marBottom w:val="0"/>
          <w:divBdr>
            <w:top w:val="none" w:sz="0" w:space="0" w:color="auto"/>
            <w:left w:val="none" w:sz="0" w:space="0" w:color="auto"/>
            <w:bottom w:val="none" w:sz="0" w:space="0" w:color="auto"/>
            <w:right w:val="none" w:sz="0" w:space="0" w:color="auto"/>
          </w:divBdr>
        </w:div>
        <w:div w:id="1874338842">
          <w:marLeft w:val="640"/>
          <w:marRight w:val="0"/>
          <w:marTop w:val="0"/>
          <w:marBottom w:val="0"/>
          <w:divBdr>
            <w:top w:val="none" w:sz="0" w:space="0" w:color="auto"/>
            <w:left w:val="none" w:sz="0" w:space="0" w:color="auto"/>
            <w:bottom w:val="none" w:sz="0" w:space="0" w:color="auto"/>
            <w:right w:val="none" w:sz="0" w:space="0" w:color="auto"/>
          </w:divBdr>
        </w:div>
        <w:div w:id="1107653581">
          <w:marLeft w:val="640"/>
          <w:marRight w:val="0"/>
          <w:marTop w:val="0"/>
          <w:marBottom w:val="0"/>
          <w:divBdr>
            <w:top w:val="none" w:sz="0" w:space="0" w:color="auto"/>
            <w:left w:val="none" w:sz="0" w:space="0" w:color="auto"/>
            <w:bottom w:val="none" w:sz="0" w:space="0" w:color="auto"/>
            <w:right w:val="none" w:sz="0" w:space="0" w:color="auto"/>
          </w:divBdr>
        </w:div>
        <w:div w:id="2029983661">
          <w:marLeft w:val="640"/>
          <w:marRight w:val="0"/>
          <w:marTop w:val="0"/>
          <w:marBottom w:val="0"/>
          <w:divBdr>
            <w:top w:val="none" w:sz="0" w:space="0" w:color="auto"/>
            <w:left w:val="none" w:sz="0" w:space="0" w:color="auto"/>
            <w:bottom w:val="none" w:sz="0" w:space="0" w:color="auto"/>
            <w:right w:val="none" w:sz="0" w:space="0" w:color="auto"/>
          </w:divBdr>
        </w:div>
        <w:div w:id="1895315739">
          <w:marLeft w:val="640"/>
          <w:marRight w:val="0"/>
          <w:marTop w:val="0"/>
          <w:marBottom w:val="0"/>
          <w:divBdr>
            <w:top w:val="none" w:sz="0" w:space="0" w:color="auto"/>
            <w:left w:val="none" w:sz="0" w:space="0" w:color="auto"/>
            <w:bottom w:val="none" w:sz="0" w:space="0" w:color="auto"/>
            <w:right w:val="none" w:sz="0" w:space="0" w:color="auto"/>
          </w:divBdr>
        </w:div>
        <w:div w:id="907958577">
          <w:marLeft w:val="640"/>
          <w:marRight w:val="0"/>
          <w:marTop w:val="0"/>
          <w:marBottom w:val="0"/>
          <w:divBdr>
            <w:top w:val="none" w:sz="0" w:space="0" w:color="auto"/>
            <w:left w:val="none" w:sz="0" w:space="0" w:color="auto"/>
            <w:bottom w:val="none" w:sz="0" w:space="0" w:color="auto"/>
            <w:right w:val="none" w:sz="0" w:space="0" w:color="auto"/>
          </w:divBdr>
        </w:div>
        <w:div w:id="1299915916">
          <w:marLeft w:val="640"/>
          <w:marRight w:val="0"/>
          <w:marTop w:val="0"/>
          <w:marBottom w:val="0"/>
          <w:divBdr>
            <w:top w:val="none" w:sz="0" w:space="0" w:color="auto"/>
            <w:left w:val="none" w:sz="0" w:space="0" w:color="auto"/>
            <w:bottom w:val="none" w:sz="0" w:space="0" w:color="auto"/>
            <w:right w:val="none" w:sz="0" w:space="0" w:color="auto"/>
          </w:divBdr>
        </w:div>
        <w:div w:id="681012810">
          <w:marLeft w:val="640"/>
          <w:marRight w:val="0"/>
          <w:marTop w:val="0"/>
          <w:marBottom w:val="0"/>
          <w:divBdr>
            <w:top w:val="none" w:sz="0" w:space="0" w:color="auto"/>
            <w:left w:val="none" w:sz="0" w:space="0" w:color="auto"/>
            <w:bottom w:val="none" w:sz="0" w:space="0" w:color="auto"/>
            <w:right w:val="none" w:sz="0" w:space="0" w:color="auto"/>
          </w:divBdr>
        </w:div>
        <w:div w:id="1174033085">
          <w:marLeft w:val="640"/>
          <w:marRight w:val="0"/>
          <w:marTop w:val="0"/>
          <w:marBottom w:val="0"/>
          <w:divBdr>
            <w:top w:val="none" w:sz="0" w:space="0" w:color="auto"/>
            <w:left w:val="none" w:sz="0" w:space="0" w:color="auto"/>
            <w:bottom w:val="none" w:sz="0" w:space="0" w:color="auto"/>
            <w:right w:val="none" w:sz="0" w:space="0" w:color="auto"/>
          </w:divBdr>
        </w:div>
        <w:div w:id="81723714">
          <w:marLeft w:val="640"/>
          <w:marRight w:val="0"/>
          <w:marTop w:val="0"/>
          <w:marBottom w:val="0"/>
          <w:divBdr>
            <w:top w:val="none" w:sz="0" w:space="0" w:color="auto"/>
            <w:left w:val="none" w:sz="0" w:space="0" w:color="auto"/>
            <w:bottom w:val="none" w:sz="0" w:space="0" w:color="auto"/>
            <w:right w:val="none" w:sz="0" w:space="0" w:color="auto"/>
          </w:divBdr>
        </w:div>
        <w:div w:id="614555253">
          <w:marLeft w:val="640"/>
          <w:marRight w:val="0"/>
          <w:marTop w:val="0"/>
          <w:marBottom w:val="0"/>
          <w:divBdr>
            <w:top w:val="none" w:sz="0" w:space="0" w:color="auto"/>
            <w:left w:val="none" w:sz="0" w:space="0" w:color="auto"/>
            <w:bottom w:val="none" w:sz="0" w:space="0" w:color="auto"/>
            <w:right w:val="none" w:sz="0" w:space="0" w:color="auto"/>
          </w:divBdr>
        </w:div>
        <w:div w:id="181551561">
          <w:marLeft w:val="640"/>
          <w:marRight w:val="0"/>
          <w:marTop w:val="0"/>
          <w:marBottom w:val="0"/>
          <w:divBdr>
            <w:top w:val="none" w:sz="0" w:space="0" w:color="auto"/>
            <w:left w:val="none" w:sz="0" w:space="0" w:color="auto"/>
            <w:bottom w:val="none" w:sz="0" w:space="0" w:color="auto"/>
            <w:right w:val="none" w:sz="0" w:space="0" w:color="auto"/>
          </w:divBdr>
        </w:div>
        <w:div w:id="1815947850">
          <w:marLeft w:val="640"/>
          <w:marRight w:val="0"/>
          <w:marTop w:val="0"/>
          <w:marBottom w:val="0"/>
          <w:divBdr>
            <w:top w:val="none" w:sz="0" w:space="0" w:color="auto"/>
            <w:left w:val="none" w:sz="0" w:space="0" w:color="auto"/>
            <w:bottom w:val="none" w:sz="0" w:space="0" w:color="auto"/>
            <w:right w:val="none" w:sz="0" w:space="0" w:color="auto"/>
          </w:divBdr>
        </w:div>
        <w:div w:id="228542287">
          <w:marLeft w:val="640"/>
          <w:marRight w:val="0"/>
          <w:marTop w:val="0"/>
          <w:marBottom w:val="0"/>
          <w:divBdr>
            <w:top w:val="none" w:sz="0" w:space="0" w:color="auto"/>
            <w:left w:val="none" w:sz="0" w:space="0" w:color="auto"/>
            <w:bottom w:val="none" w:sz="0" w:space="0" w:color="auto"/>
            <w:right w:val="none" w:sz="0" w:space="0" w:color="auto"/>
          </w:divBdr>
        </w:div>
        <w:div w:id="178278304">
          <w:marLeft w:val="640"/>
          <w:marRight w:val="0"/>
          <w:marTop w:val="0"/>
          <w:marBottom w:val="0"/>
          <w:divBdr>
            <w:top w:val="none" w:sz="0" w:space="0" w:color="auto"/>
            <w:left w:val="none" w:sz="0" w:space="0" w:color="auto"/>
            <w:bottom w:val="none" w:sz="0" w:space="0" w:color="auto"/>
            <w:right w:val="none" w:sz="0" w:space="0" w:color="auto"/>
          </w:divBdr>
        </w:div>
        <w:div w:id="638847153">
          <w:marLeft w:val="640"/>
          <w:marRight w:val="0"/>
          <w:marTop w:val="0"/>
          <w:marBottom w:val="0"/>
          <w:divBdr>
            <w:top w:val="none" w:sz="0" w:space="0" w:color="auto"/>
            <w:left w:val="none" w:sz="0" w:space="0" w:color="auto"/>
            <w:bottom w:val="none" w:sz="0" w:space="0" w:color="auto"/>
            <w:right w:val="none" w:sz="0" w:space="0" w:color="auto"/>
          </w:divBdr>
        </w:div>
        <w:div w:id="404570106">
          <w:marLeft w:val="640"/>
          <w:marRight w:val="0"/>
          <w:marTop w:val="0"/>
          <w:marBottom w:val="0"/>
          <w:divBdr>
            <w:top w:val="none" w:sz="0" w:space="0" w:color="auto"/>
            <w:left w:val="none" w:sz="0" w:space="0" w:color="auto"/>
            <w:bottom w:val="none" w:sz="0" w:space="0" w:color="auto"/>
            <w:right w:val="none" w:sz="0" w:space="0" w:color="auto"/>
          </w:divBdr>
        </w:div>
        <w:div w:id="711733132">
          <w:marLeft w:val="640"/>
          <w:marRight w:val="0"/>
          <w:marTop w:val="0"/>
          <w:marBottom w:val="0"/>
          <w:divBdr>
            <w:top w:val="none" w:sz="0" w:space="0" w:color="auto"/>
            <w:left w:val="none" w:sz="0" w:space="0" w:color="auto"/>
            <w:bottom w:val="none" w:sz="0" w:space="0" w:color="auto"/>
            <w:right w:val="none" w:sz="0" w:space="0" w:color="auto"/>
          </w:divBdr>
        </w:div>
        <w:div w:id="1671715763">
          <w:marLeft w:val="640"/>
          <w:marRight w:val="0"/>
          <w:marTop w:val="0"/>
          <w:marBottom w:val="0"/>
          <w:divBdr>
            <w:top w:val="none" w:sz="0" w:space="0" w:color="auto"/>
            <w:left w:val="none" w:sz="0" w:space="0" w:color="auto"/>
            <w:bottom w:val="none" w:sz="0" w:space="0" w:color="auto"/>
            <w:right w:val="none" w:sz="0" w:space="0" w:color="auto"/>
          </w:divBdr>
        </w:div>
        <w:div w:id="1602108621">
          <w:marLeft w:val="640"/>
          <w:marRight w:val="0"/>
          <w:marTop w:val="0"/>
          <w:marBottom w:val="0"/>
          <w:divBdr>
            <w:top w:val="none" w:sz="0" w:space="0" w:color="auto"/>
            <w:left w:val="none" w:sz="0" w:space="0" w:color="auto"/>
            <w:bottom w:val="none" w:sz="0" w:space="0" w:color="auto"/>
            <w:right w:val="none" w:sz="0" w:space="0" w:color="auto"/>
          </w:divBdr>
        </w:div>
        <w:div w:id="1674722918">
          <w:marLeft w:val="640"/>
          <w:marRight w:val="0"/>
          <w:marTop w:val="0"/>
          <w:marBottom w:val="0"/>
          <w:divBdr>
            <w:top w:val="none" w:sz="0" w:space="0" w:color="auto"/>
            <w:left w:val="none" w:sz="0" w:space="0" w:color="auto"/>
            <w:bottom w:val="none" w:sz="0" w:space="0" w:color="auto"/>
            <w:right w:val="none" w:sz="0" w:space="0" w:color="auto"/>
          </w:divBdr>
        </w:div>
        <w:div w:id="882249576">
          <w:marLeft w:val="640"/>
          <w:marRight w:val="0"/>
          <w:marTop w:val="0"/>
          <w:marBottom w:val="0"/>
          <w:divBdr>
            <w:top w:val="none" w:sz="0" w:space="0" w:color="auto"/>
            <w:left w:val="none" w:sz="0" w:space="0" w:color="auto"/>
            <w:bottom w:val="none" w:sz="0" w:space="0" w:color="auto"/>
            <w:right w:val="none" w:sz="0" w:space="0" w:color="auto"/>
          </w:divBdr>
        </w:div>
        <w:div w:id="139813517">
          <w:marLeft w:val="640"/>
          <w:marRight w:val="0"/>
          <w:marTop w:val="0"/>
          <w:marBottom w:val="0"/>
          <w:divBdr>
            <w:top w:val="none" w:sz="0" w:space="0" w:color="auto"/>
            <w:left w:val="none" w:sz="0" w:space="0" w:color="auto"/>
            <w:bottom w:val="none" w:sz="0" w:space="0" w:color="auto"/>
            <w:right w:val="none" w:sz="0" w:space="0" w:color="auto"/>
          </w:divBdr>
        </w:div>
        <w:div w:id="1798915720">
          <w:marLeft w:val="640"/>
          <w:marRight w:val="0"/>
          <w:marTop w:val="0"/>
          <w:marBottom w:val="0"/>
          <w:divBdr>
            <w:top w:val="none" w:sz="0" w:space="0" w:color="auto"/>
            <w:left w:val="none" w:sz="0" w:space="0" w:color="auto"/>
            <w:bottom w:val="none" w:sz="0" w:space="0" w:color="auto"/>
            <w:right w:val="none" w:sz="0" w:space="0" w:color="auto"/>
          </w:divBdr>
        </w:div>
        <w:div w:id="78524725">
          <w:marLeft w:val="640"/>
          <w:marRight w:val="0"/>
          <w:marTop w:val="0"/>
          <w:marBottom w:val="0"/>
          <w:divBdr>
            <w:top w:val="none" w:sz="0" w:space="0" w:color="auto"/>
            <w:left w:val="none" w:sz="0" w:space="0" w:color="auto"/>
            <w:bottom w:val="none" w:sz="0" w:space="0" w:color="auto"/>
            <w:right w:val="none" w:sz="0" w:space="0" w:color="auto"/>
          </w:divBdr>
        </w:div>
      </w:divsChild>
    </w:div>
    <w:div w:id="2134060315">
      <w:marLeft w:val="640"/>
      <w:marRight w:val="0"/>
      <w:marTop w:val="0"/>
      <w:marBottom w:val="0"/>
      <w:divBdr>
        <w:top w:val="none" w:sz="0" w:space="0" w:color="auto"/>
        <w:left w:val="none" w:sz="0" w:space="0" w:color="auto"/>
        <w:bottom w:val="none" w:sz="0" w:space="0" w:color="auto"/>
        <w:right w:val="none" w:sz="0" w:space="0" w:color="auto"/>
      </w:divBdr>
    </w:div>
    <w:div w:id="2134982634">
      <w:marLeft w:val="640"/>
      <w:marRight w:val="0"/>
      <w:marTop w:val="0"/>
      <w:marBottom w:val="0"/>
      <w:divBdr>
        <w:top w:val="none" w:sz="0" w:space="0" w:color="auto"/>
        <w:left w:val="none" w:sz="0" w:space="0" w:color="auto"/>
        <w:bottom w:val="none" w:sz="0" w:space="0" w:color="auto"/>
        <w:right w:val="none" w:sz="0" w:space="0" w:color="auto"/>
      </w:divBdr>
    </w:div>
    <w:div w:id="2137405568">
      <w:marLeft w:val="640"/>
      <w:marRight w:val="0"/>
      <w:marTop w:val="0"/>
      <w:marBottom w:val="0"/>
      <w:divBdr>
        <w:top w:val="none" w:sz="0" w:space="0" w:color="auto"/>
        <w:left w:val="none" w:sz="0" w:space="0" w:color="auto"/>
        <w:bottom w:val="none" w:sz="0" w:space="0" w:color="auto"/>
        <w:right w:val="none" w:sz="0" w:space="0" w:color="auto"/>
      </w:divBdr>
    </w:div>
    <w:div w:id="2137598529">
      <w:marLeft w:val="640"/>
      <w:marRight w:val="0"/>
      <w:marTop w:val="0"/>
      <w:marBottom w:val="0"/>
      <w:divBdr>
        <w:top w:val="none" w:sz="0" w:space="0" w:color="auto"/>
        <w:left w:val="none" w:sz="0" w:space="0" w:color="auto"/>
        <w:bottom w:val="none" w:sz="0" w:space="0" w:color="auto"/>
        <w:right w:val="none" w:sz="0" w:space="0" w:color="auto"/>
      </w:divBdr>
    </w:div>
    <w:div w:id="2139570315">
      <w:marLeft w:val="640"/>
      <w:marRight w:val="0"/>
      <w:marTop w:val="0"/>
      <w:marBottom w:val="0"/>
      <w:divBdr>
        <w:top w:val="none" w:sz="0" w:space="0" w:color="auto"/>
        <w:left w:val="none" w:sz="0" w:space="0" w:color="auto"/>
        <w:bottom w:val="none" w:sz="0" w:space="0" w:color="auto"/>
        <w:right w:val="none" w:sz="0" w:space="0" w:color="auto"/>
      </w:divBdr>
    </w:div>
    <w:div w:id="2139639314">
      <w:marLeft w:val="640"/>
      <w:marRight w:val="0"/>
      <w:marTop w:val="0"/>
      <w:marBottom w:val="0"/>
      <w:divBdr>
        <w:top w:val="none" w:sz="0" w:space="0" w:color="auto"/>
        <w:left w:val="none" w:sz="0" w:space="0" w:color="auto"/>
        <w:bottom w:val="none" w:sz="0" w:space="0" w:color="auto"/>
        <w:right w:val="none" w:sz="0" w:space="0" w:color="auto"/>
      </w:divBdr>
    </w:div>
    <w:div w:id="2141916626">
      <w:marLeft w:val="640"/>
      <w:marRight w:val="0"/>
      <w:marTop w:val="0"/>
      <w:marBottom w:val="0"/>
      <w:divBdr>
        <w:top w:val="none" w:sz="0" w:space="0" w:color="auto"/>
        <w:left w:val="none" w:sz="0" w:space="0" w:color="auto"/>
        <w:bottom w:val="none" w:sz="0" w:space="0" w:color="auto"/>
        <w:right w:val="none" w:sz="0" w:space="0" w:color="auto"/>
      </w:divBdr>
    </w:div>
    <w:div w:id="2142654175">
      <w:marLeft w:val="640"/>
      <w:marRight w:val="0"/>
      <w:marTop w:val="0"/>
      <w:marBottom w:val="0"/>
      <w:divBdr>
        <w:top w:val="none" w:sz="0" w:space="0" w:color="auto"/>
        <w:left w:val="none" w:sz="0" w:space="0" w:color="auto"/>
        <w:bottom w:val="none" w:sz="0" w:space="0" w:color="auto"/>
        <w:right w:val="none" w:sz="0" w:space="0" w:color="auto"/>
      </w:divBdr>
    </w:div>
    <w:div w:id="2142795965">
      <w:marLeft w:val="640"/>
      <w:marRight w:val="0"/>
      <w:marTop w:val="0"/>
      <w:marBottom w:val="0"/>
      <w:divBdr>
        <w:top w:val="none" w:sz="0" w:space="0" w:color="auto"/>
        <w:left w:val="none" w:sz="0" w:space="0" w:color="auto"/>
        <w:bottom w:val="none" w:sz="0" w:space="0" w:color="auto"/>
        <w:right w:val="none" w:sz="0" w:space="0" w:color="auto"/>
      </w:divBdr>
    </w:div>
    <w:div w:id="2143620945">
      <w:marLeft w:val="640"/>
      <w:marRight w:val="0"/>
      <w:marTop w:val="0"/>
      <w:marBottom w:val="0"/>
      <w:divBdr>
        <w:top w:val="none" w:sz="0" w:space="0" w:color="auto"/>
        <w:left w:val="none" w:sz="0" w:space="0" w:color="auto"/>
        <w:bottom w:val="none" w:sz="0" w:space="0" w:color="auto"/>
        <w:right w:val="none" w:sz="0" w:space="0" w:color="auto"/>
      </w:divBdr>
    </w:div>
    <w:div w:id="2143889279">
      <w:marLeft w:val="640"/>
      <w:marRight w:val="0"/>
      <w:marTop w:val="0"/>
      <w:marBottom w:val="0"/>
      <w:divBdr>
        <w:top w:val="none" w:sz="0" w:space="0" w:color="auto"/>
        <w:left w:val="none" w:sz="0" w:space="0" w:color="auto"/>
        <w:bottom w:val="none" w:sz="0" w:space="0" w:color="auto"/>
        <w:right w:val="none" w:sz="0" w:space="0" w:color="auto"/>
      </w:divBdr>
    </w:div>
    <w:div w:id="2145150448">
      <w:marLeft w:val="640"/>
      <w:marRight w:val="0"/>
      <w:marTop w:val="0"/>
      <w:marBottom w:val="0"/>
      <w:divBdr>
        <w:top w:val="none" w:sz="0" w:space="0" w:color="auto"/>
        <w:left w:val="none" w:sz="0" w:space="0" w:color="auto"/>
        <w:bottom w:val="none" w:sz="0" w:space="0" w:color="auto"/>
        <w:right w:val="none" w:sz="0" w:space="0" w:color="auto"/>
      </w:divBdr>
    </w:div>
    <w:div w:id="2145155419">
      <w:marLeft w:val="640"/>
      <w:marRight w:val="0"/>
      <w:marTop w:val="0"/>
      <w:marBottom w:val="0"/>
      <w:divBdr>
        <w:top w:val="none" w:sz="0" w:space="0" w:color="auto"/>
        <w:left w:val="none" w:sz="0" w:space="0" w:color="auto"/>
        <w:bottom w:val="none" w:sz="0" w:space="0" w:color="auto"/>
        <w:right w:val="none" w:sz="0" w:space="0" w:color="auto"/>
      </w:divBdr>
    </w:div>
    <w:div w:id="214696851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pvaldeshernandez/sleep-pain-gait-medi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F58EACE-E37E-4DA4-84DE-F68A36FD7DE4}"/>
      </w:docPartPr>
      <w:docPartBody>
        <w:p w:rsidR="00BE3AB6" w:rsidRDefault="000867CD">
          <w:r w:rsidRPr="00695E9B">
            <w:rPr>
              <w:rStyle w:val="PlaceholderText"/>
            </w:rPr>
            <w:t>Click or tap here to enter text.</w:t>
          </w:r>
        </w:p>
      </w:docPartBody>
    </w:docPart>
    <w:docPart>
      <w:docPartPr>
        <w:name w:val="2B940EB9951745EF8B5D58ED606C14AA"/>
        <w:category>
          <w:name w:val="General"/>
          <w:gallery w:val="placeholder"/>
        </w:category>
        <w:types>
          <w:type w:val="bbPlcHdr"/>
        </w:types>
        <w:behaviors>
          <w:behavior w:val="content"/>
        </w:behaviors>
        <w:guid w:val="{F71C09B6-5308-4EC8-91BE-1C43DD3744CF}"/>
      </w:docPartPr>
      <w:docPartBody>
        <w:p w:rsidR="00CB3CFA" w:rsidRDefault="000D774E" w:rsidP="000D774E">
          <w:pPr>
            <w:pStyle w:val="2B940EB9951745EF8B5D58ED606C14AA"/>
          </w:pPr>
          <w:r w:rsidRPr="00695E9B">
            <w:rPr>
              <w:rStyle w:val="PlaceholderText"/>
            </w:rPr>
            <w:t>Click or tap here to enter text.</w:t>
          </w:r>
        </w:p>
      </w:docPartBody>
    </w:docPart>
    <w:docPart>
      <w:docPartPr>
        <w:name w:val="36DF5FD7BE024020881FC7DA6C8A2D91"/>
        <w:category>
          <w:name w:val="General"/>
          <w:gallery w:val="placeholder"/>
        </w:category>
        <w:types>
          <w:type w:val="bbPlcHdr"/>
        </w:types>
        <w:behaviors>
          <w:behavior w:val="content"/>
        </w:behaviors>
        <w:guid w:val="{0E5B7A8E-6683-4187-9E38-78E1F76F8484}"/>
      </w:docPartPr>
      <w:docPartBody>
        <w:p w:rsidR="00CB3CFA" w:rsidRDefault="000D774E" w:rsidP="000D774E">
          <w:pPr>
            <w:pStyle w:val="36DF5FD7BE024020881FC7DA6C8A2D91"/>
          </w:pPr>
          <w:r w:rsidRPr="00695E9B">
            <w:rPr>
              <w:rStyle w:val="PlaceholderText"/>
            </w:rPr>
            <w:t>Click or tap here to enter text.</w:t>
          </w:r>
        </w:p>
      </w:docPartBody>
    </w:docPart>
    <w:docPart>
      <w:docPartPr>
        <w:name w:val="252D10D674EE4DB0A7557CEEC8A8E75A"/>
        <w:category>
          <w:name w:val="General"/>
          <w:gallery w:val="placeholder"/>
        </w:category>
        <w:types>
          <w:type w:val="bbPlcHdr"/>
        </w:types>
        <w:behaviors>
          <w:behavior w:val="content"/>
        </w:behaviors>
        <w:guid w:val="{DCF93946-55F8-4112-8875-249844C2B84E}"/>
      </w:docPartPr>
      <w:docPartBody>
        <w:p w:rsidR="00CB3CFA" w:rsidRDefault="000D774E" w:rsidP="000D774E">
          <w:pPr>
            <w:pStyle w:val="252D10D674EE4DB0A7557CEEC8A8E75A"/>
          </w:pPr>
          <w:r w:rsidRPr="00695E9B">
            <w:rPr>
              <w:rStyle w:val="PlaceholderText"/>
            </w:rPr>
            <w:t>Click or tap here to enter text.</w:t>
          </w:r>
        </w:p>
      </w:docPartBody>
    </w:docPart>
    <w:docPart>
      <w:docPartPr>
        <w:name w:val="F6F3BD5D6A0C4025902E72337B4BE2EE"/>
        <w:category>
          <w:name w:val="General"/>
          <w:gallery w:val="placeholder"/>
        </w:category>
        <w:types>
          <w:type w:val="bbPlcHdr"/>
        </w:types>
        <w:behaviors>
          <w:behavior w:val="content"/>
        </w:behaviors>
        <w:guid w:val="{C2D47FAE-580C-4710-89AE-40DA01303696}"/>
      </w:docPartPr>
      <w:docPartBody>
        <w:p w:rsidR="00CB3CFA" w:rsidRDefault="000D774E" w:rsidP="000D774E">
          <w:pPr>
            <w:pStyle w:val="F6F3BD5D6A0C4025902E72337B4BE2EE"/>
          </w:pPr>
          <w:r w:rsidRPr="00695E9B">
            <w:rPr>
              <w:rStyle w:val="PlaceholderText"/>
            </w:rPr>
            <w:t>Click or tap here to enter text.</w:t>
          </w:r>
        </w:p>
      </w:docPartBody>
    </w:docPart>
    <w:docPart>
      <w:docPartPr>
        <w:name w:val="33ED3B2DC63246CCB5BFE1B0118FDF05"/>
        <w:category>
          <w:name w:val="General"/>
          <w:gallery w:val="placeholder"/>
        </w:category>
        <w:types>
          <w:type w:val="bbPlcHdr"/>
        </w:types>
        <w:behaviors>
          <w:behavior w:val="content"/>
        </w:behaviors>
        <w:guid w:val="{FB10E4FC-215C-4F00-96C6-E3EF0E78FEB6}"/>
      </w:docPartPr>
      <w:docPartBody>
        <w:p w:rsidR="00CB3CFA" w:rsidRDefault="000D774E" w:rsidP="000D774E">
          <w:pPr>
            <w:pStyle w:val="33ED3B2DC63246CCB5BFE1B0118FDF05"/>
          </w:pPr>
          <w:r w:rsidRPr="00695E9B">
            <w:rPr>
              <w:rStyle w:val="PlaceholderText"/>
            </w:rPr>
            <w:t>Click or tap here to enter text.</w:t>
          </w:r>
        </w:p>
      </w:docPartBody>
    </w:docPart>
    <w:docPart>
      <w:docPartPr>
        <w:name w:val="CEB68CAC30554F22B3F260EF0FBA0856"/>
        <w:category>
          <w:name w:val="General"/>
          <w:gallery w:val="placeholder"/>
        </w:category>
        <w:types>
          <w:type w:val="bbPlcHdr"/>
        </w:types>
        <w:behaviors>
          <w:behavior w:val="content"/>
        </w:behaviors>
        <w:guid w:val="{22BDE6A3-494D-4796-B50C-56A4FE9696BC}"/>
      </w:docPartPr>
      <w:docPartBody>
        <w:p w:rsidR="00CB3CFA" w:rsidRDefault="000D774E" w:rsidP="000D774E">
          <w:pPr>
            <w:pStyle w:val="CEB68CAC30554F22B3F260EF0FBA0856"/>
          </w:pPr>
          <w:r w:rsidRPr="00695E9B">
            <w:rPr>
              <w:rStyle w:val="PlaceholderText"/>
            </w:rPr>
            <w:t>Click or tap here to enter text.</w:t>
          </w:r>
        </w:p>
      </w:docPartBody>
    </w:docPart>
    <w:docPart>
      <w:docPartPr>
        <w:name w:val="9FF44AC565C1474AA227953FC3B6B66A"/>
        <w:category>
          <w:name w:val="General"/>
          <w:gallery w:val="placeholder"/>
        </w:category>
        <w:types>
          <w:type w:val="bbPlcHdr"/>
        </w:types>
        <w:behaviors>
          <w:behavior w:val="content"/>
        </w:behaviors>
        <w:guid w:val="{DFFC4BD6-EE1A-44BB-A28F-7F16FE9B373F}"/>
      </w:docPartPr>
      <w:docPartBody>
        <w:p w:rsidR="00CB3CFA" w:rsidRDefault="000D774E" w:rsidP="000D774E">
          <w:pPr>
            <w:pStyle w:val="9FF44AC565C1474AA227953FC3B6B66A"/>
          </w:pPr>
          <w:r w:rsidRPr="00695E9B">
            <w:rPr>
              <w:rStyle w:val="PlaceholderText"/>
            </w:rPr>
            <w:t>Click or tap here to enter text.</w:t>
          </w:r>
        </w:p>
      </w:docPartBody>
    </w:docPart>
    <w:docPart>
      <w:docPartPr>
        <w:name w:val="36850D0B925241C58738CB5B1B647520"/>
        <w:category>
          <w:name w:val="General"/>
          <w:gallery w:val="placeholder"/>
        </w:category>
        <w:types>
          <w:type w:val="bbPlcHdr"/>
        </w:types>
        <w:behaviors>
          <w:behavior w:val="content"/>
        </w:behaviors>
        <w:guid w:val="{3E796692-FBAB-4BA0-9EE6-ED936FF9755A}"/>
      </w:docPartPr>
      <w:docPartBody>
        <w:p w:rsidR="00CB3CFA" w:rsidRDefault="000D774E" w:rsidP="000D774E">
          <w:pPr>
            <w:pStyle w:val="36850D0B925241C58738CB5B1B647520"/>
          </w:pPr>
          <w:r w:rsidRPr="00695E9B">
            <w:rPr>
              <w:rStyle w:val="PlaceholderText"/>
            </w:rPr>
            <w:t>Click or tap here to enter text.</w:t>
          </w:r>
        </w:p>
      </w:docPartBody>
    </w:docPart>
    <w:docPart>
      <w:docPartPr>
        <w:name w:val="8948DD5A24E34E47A1B2EE8D8B9A0E0C"/>
        <w:category>
          <w:name w:val="General"/>
          <w:gallery w:val="placeholder"/>
        </w:category>
        <w:types>
          <w:type w:val="bbPlcHdr"/>
        </w:types>
        <w:behaviors>
          <w:behavior w:val="content"/>
        </w:behaviors>
        <w:guid w:val="{F2084A2E-7150-4B91-AF1E-209D0B5D33BA}"/>
      </w:docPartPr>
      <w:docPartBody>
        <w:p w:rsidR="0033197B" w:rsidRDefault="007146E4" w:rsidP="007146E4">
          <w:pPr>
            <w:pStyle w:val="8948DD5A24E34E47A1B2EE8D8B9A0E0C"/>
          </w:pPr>
          <w:r w:rsidRPr="00695E9B">
            <w:rPr>
              <w:rStyle w:val="PlaceholderText"/>
            </w:rPr>
            <w:t>Click or tap here to enter text.</w:t>
          </w:r>
        </w:p>
      </w:docPartBody>
    </w:docPart>
    <w:docPart>
      <w:docPartPr>
        <w:name w:val="8EF479F8F27F4D79B204B6158C1D16AB"/>
        <w:category>
          <w:name w:val="General"/>
          <w:gallery w:val="placeholder"/>
        </w:category>
        <w:types>
          <w:type w:val="bbPlcHdr"/>
        </w:types>
        <w:behaviors>
          <w:behavior w:val="content"/>
        </w:behaviors>
        <w:guid w:val="{170F8C20-7EC5-4C03-ACB1-867795669DB7}"/>
      </w:docPartPr>
      <w:docPartBody>
        <w:p w:rsidR="0033197B" w:rsidRDefault="007146E4" w:rsidP="007146E4">
          <w:pPr>
            <w:pStyle w:val="8EF479F8F27F4D79B204B6158C1D16AB"/>
          </w:pPr>
          <w:r w:rsidRPr="00695E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StarSymbol">
    <w:altName w:val="Calibri"/>
    <w:charset w:val="00"/>
    <w:family w:val="auto"/>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DejaVu Sans">
    <w:altName w:val="Times New Roman"/>
    <w:charset w:val="00"/>
    <w:family w:val="roman"/>
    <w:pitch w:val="variable"/>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7CD"/>
    <w:rsid w:val="00015F2C"/>
    <w:rsid w:val="000867CD"/>
    <w:rsid w:val="000D774E"/>
    <w:rsid w:val="0033197B"/>
    <w:rsid w:val="00494AD9"/>
    <w:rsid w:val="007146E4"/>
    <w:rsid w:val="0087601F"/>
    <w:rsid w:val="008E3615"/>
    <w:rsid w:val="009E5FE2"/>
    <w:rsid w:val="00BC28CE"/>
    <w:rsid w:val="00BE3AB6"/>
    <w:rsid w:val="00C50ACE"/>
    <w:rsid w:val="00CA47F8"/>
    <w:rsid w:val="00CB3CFA"/>
    <w:rsid w:val="00CC7923"/>
    <w:rsid w:val="00E35088"/>
    <w:rsid w:val="00E53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46E4"/>
    <w:rPr>
      <w:color w:val="808080"/>
    </w:rPr>
  </w:style>
  <w:style w:type="paragraph" w:customStyle="1" w:styleId="2B940EB9951745EF8B5D58ED606C14AA">
    <w:name w:val="2B940EB9951745EF8B5D58ED606C14AA"/>
    <w:rsid w:val="000D774E"/>
  </w:style>
  <w:style w:type="paragraph" w:customStyle="1" w:styleId="36DF5FD7BE024020881FC7DA6C8A2D91">
    <w:name w:val="36DF5FD7BE024020881FC7DA6C8A2D91"/>
    <w:rsid w:val="000D774E"/>
  </w:style>
  <w:style w:type="paragraph" w:customStyle="1" w:styleId="252D10D674EE4DB0A7557CEEC8A8E75A">
    <w:name w:val="252D10D674EE4DB0A7557CEEC8A8E75A"/>
    <w:rsid w:val="000D774E"/>
  </w:style>
  <w:style w:type="paragraph" w:customStyle="1" w:styleId="F6F3BD5D6A0C4025902E72337B4BE2EE">
    <w:name w:val="F6F3BD5D6A0C4025902E72337B4BE2EE"/>
    <w:rsid w:val="000D774E"/>
  </w:style>
  <w:style w:type="paragraph" w:customStyle="1" w:styleId="33ED3B2DC63246CCB5BFE1B0118FDF05">
    <w:name w:val="33ED3B2DC63246CCB5BFE1B0118FDF05"/>
    <w:rsid w:val="000D774E"/>
  </w:style>
  <w:style w:type="paragraph" w:customStyle="1" w:styleId="CEB68CAC30554F22B3F260EF0FBA0856">
    <w:name w:val="CEB68CAC30554F22B3F260EF0FBA0856"/>
    <w:rsid w:val="000D774E"/>
  </w:style>
  <w:style w:type="paragraph" w:customStyle="1" w:styleId="9FF44AC565C1474AA227953FC3B6B66A">
    <w:name w:val="9FF44AC565C1474AA227953FC3B6B66A"/>
    <w:rsid w:val="000D774E"/>
  </w:style>
  <w:style w:type="paragraph" w:customStyle="1" w:styleId="36850D0B925241C58738CB5B1B647520">
    <w:name w:val="36850D0B925241C58738CB5B1B647520"/>
    <w:rsid w:val="000D774E"/>
  </w:style>
  <w:style w:type="paragraph" w:customStyle="1" w:styleId="8948DD5A24E34E47A1B2EE8D8B9A0E0C">
    <w:name w:val="8948DD5A24E34E47A1B2EE8D8B9A0E0C"/>
    <w:rsid w:val="007146E4"/>
  </w:style>
  <w:style w:type="paragraph" w:customStyle="1" w:styleId="8EF479F8F27F4D79B204B6158C1D16AB">
    <w:name w:val="8EF479F8F27F4D79B204B6158C1D16AB"/>
    <w:rsid w:val="007146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0BB28F-C0C6-476E-B313-3EB90CD1F0C7}">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72485733619"/>
    <we:property name="MENDELEY_CITATIONS" value="[{&quot;citationID&quot;:&quot;MENDELEY_CITATION_3360ca79-ebed-4dcc-b658-7730f5a217d4&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&quot;,&quot;citationItems&quot;:[{&quot;id&quot;:&quot;64100250-6c88-3cf8-83c5-c425b749845e&quot;,&quot;itemData&quot;:{&quot;type&quot;:&quot;article-journal&quot;,&quot;id&quot;:&quot;64100250-6c88-3cf8-83c5-c425b749845e&quot;,&quot;title&quot;:&quot;Sleep disturbances and chronic disease in older adults: Results of the 2003 National Sleep Foundation Sleep in America Survey&quot;,&quot;author&quot;:[{&quot;family&quot;:&quot;Foley&quot;,&quot;given&quot;:&quot;Daniel&quot;,&quot;parse-names&quot;:false,&quot;dropping-particle&quot;:&quot;&quot;,&quot;non-dropping-particle&quot;:&quot;&quot;},{&quot;family&quot;:&quot;Ancoli-Israel&quot;,&quot;given&quot;:&quot;Sonia&quot;,&quot;parse-names&quot;:false,&quot;dropping-particle&quot;:&quot;&quot;,&quot;non-dropping-particle&quot;:&quot;&quot;},{&quot;family&quot;:&quot;Britz&quot;,&quot;given&quot;:&quot;Patricia&quot;,&quot;parse-names&quot;:false,&quot;dropping-particle&quot;:&quot;&quot;,&quot;non-dropping-particle&quot;:&quot;&quot;},{&quot;family&quot;:&quot;Walsh&quot;,&quot;given&quot;:&quot;James&quot;,&quot;parse-names&quot;:false,&quot;dropping-particle&quot;:&quot;&quot;,&quot;non-dropping-particle&quot;:&quot;&quot;}],&quot;container-title&quot;:&quot;Journal of Psychosomatic Research&quot;,&quot;container-title-short&quot;:&quot;J. Psychosom. Res.&quot;,&quot;DOI&quot;:&quot;10.1016/j.jpsychores.2004.02.010&quot;,&quot;ISBN&quot;:&quot;0022-3999 (Print)&quot;,&quot;ISSN&quot;:&quot;00223999&quot;,&quot;PMID&quot;:&quot;15172205&quot;,&quot;issued&quot;:{&quot;date-parts&quot;:[[2004]]},&quot;page&quot;:&quot;497-502&quot;,&quot;abstract&quot;:&quot;Objective To assess the association between sleep problems and chronic disease in older adults. Methods Self-reported standardized questionnaire data from 1506 community-dwelling men and women aged 55-84 years in the continental United States who completed a 20-min telephone interview when contacted from lists of randomly selected telephone numbers. Results A majority of the participants (83%) reported one or more of 11 medical conditions and nearly one in four elderly respondents (age 65-84 years) had major comorbidity (i.e. four or more conditions). Depression, heart disease, bodily pain and memory problems were associated with more prevalent symptoms of insomnia. Other conditions such as obesity, arthritis, diabetes, lung diseases, stroke and osteoporosis were associated with other sleep-related problems such as breathing pauses, snoring, daytime sleepiness, restless legs or insufficient sleep (&lt;6 h nightly). Conclusions Poll findings are consistent with epidemiological studies of sleep, aging and chronic disease. These results suggest that the sleep complaints common in older adults are often secondary to their comorbidities and not to aging per se. These types of studies may be useful in promoting sleep awareness among health professionals and among older adults, especially those with heart disease, depression, chronic bodily pain or major comorbidity. © 2004 Elsevier Inc. All rights reserved.&quot;,&quot;issue&quot;:&quot;5&quot;,&quot;volume&quot;:&quot;56&quot;},&quot;isTemporary&quot;:false},{&quot;id&quot;:&quot;62a9cb56-2fed-34b4-af09-052b668beb7c&quot;,&quot;itemData&quot;:{&quot;type&quot;:&quot;article-journal&quot;,&quot;id&quot;:&quot;62a9cb56-2fed-34b4-af09-052b668beb7c&quot;,&quot;title&quot;:&quot;Epidemiology of insomnia: What we know and what we still need to learn&quot;,&quot;author&quot;:[{&quot;family&quot;:&quot;Ohayon&quot;,&quot;given&quot;:&quot;Maurice M.&quot;,&quot;parse-names&quot;:false,&quot;dropping-particle&quot;:&quot;&quot;,&quot;non-dropping-particle&quot;:&quot;&quot;}],&quot;container-title&quot;:&quot;Sleep Medicine Reviews&quot;,&quot;container-title-short&quot;:&quot;Sleep Med. Rev.&quot;,&quot;accessed&quot;:{&quot;date-parts&quot;:[[2026,2,26]]},&quot;DOI&quot;:&quot;10.1053/smrv.2002.0186&quot;,&quot;ISSN&quot;:&quot;10870792&quot;,&quot;PMID&quot;:&quot;12531146&quot;,&quot;URL&quot;:&quot;https://pubmed.ncbi.nlm.nih.gov/12531146/&quot;,&quot;issued&quot;:{&quot;date-parts&quot;:[[2002]]},&quot;page&quot;:&quot;97-111&quot;,&quot;abstract&quot;:&quot;Epidemiologists have published more than 50 studies of insomnia based on data collected in various representative community-dwelling samples or populations. These surveys provide estimates of the prevalence of insomnia according to four definitions: insomnia symptoms, insomnia symptoms with daytime consequences, sleep dissatisfaction and insomnia diagnoses. The first definition, based on insomnia criteria as defined by the DSM-IV, recognizes that about one-third of a general population presents at least one of them. The second definition shows that, when daytime consequences of insomnia are taken into account, the prevalence is between 9% and 15%. The third definition represents 8-18% of the general population. The last definition, more precise and corresponding to a decision-making diagnosis, sets the prevalence at 6% of insomnia diagnoses according to the DSM-IV classification. These four definitions of insomnia have higher prevalence rates in women than in men. The prevalence of insomnia symptoms generally increases with age, while the rates of sleep dissatisfaction and diagnoses have little variation with age. Numerous factors can initiate or maintain insomnia. Mental disorders and organic diseases are the factors that have been the most frequently studied. The association between insomnia and major depressive episodes has been constantly reported: individuals with insomnia are more likely to have a major depressive illness. Longitudinal studies have shown that the persistence of insomnia is associated with the appearance of a new depressive episode. Future epidemiological studies should focus on the natural evolution of insomnia. Epidemiological genetic links of insomnia are yet to be studied. © 2002 Published by Elsevier Science Ltd.&quot;,&quot;publisher&quot;:&quot;W.B. Saunders Ltd&quot;,&quot;issue&quot;:&quot;2&quot;,&quot;volume&quot;:&quot;6&quot;},&quot;isTemporary&quot;:false}]},{&quot;citationID&quot;:&quot;MENDELEY_CITATION_7e5801a4-a007-48e7-9df1-3e31cc7e971a&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&quot;,&quot;citationItems&quot;:[{&quot;id&quot;:&quot;397b8689-9341-36fa-bbbb-5b794bd937c4&quot;,&quot;itemData&quot;:{&quot;type&quot;:&quot;article-journal&quot;,&quot;id&quot;:&quot;397b8689-9341-36fa-bbbb-5b794bd937c4&quot;,&quot;title&quot;:&quot;Sleep and Human Aging&quot;,&quot;author&quot;:[{&quot;family&quot;:&quot;Mander&quot;,&quot;given&quot;:&quot;Bryce A.&quot;,&quot;parse-names&quot;:false,&quot;dropping-particle&quot;:&quot;&quot;,&quot;non-dropping-particle&quot;:&quot;&quot;},{&quot;family&quot;:&quot;Winer&quot;,&quot;given&quot;:&quot;Joseph R.&quot;,&quot;parse-names&quot;:false,&quot;dropping-particle&quot;:&quot;&quot;,&quot;non-dropping-particle&quot;:&quot;&quot;},{&quot;family&quot;:&quot;Walker&quot;,&quot;given&quot;:&quot;Matthew P.&quot;,&quot;parse-names&quot;:false,&quot;dropping-particle&quot;:&quot;&quot;,&quot;non-dropping-particle&quot;:&quot;&quot;}],&quot;container-title&quot;:&quot;Neuron&quot;,&quot;container-title-short&quot;:&quot;Neuron&quot;,&quot;accessed&quot;:{&quot;date-parts&quot;:[[2026,2,26]]},&quot;DOI&quot;:&quot;10.1016/j.neuron.2017.02.004&quot;,&quot;ISSN&quot;:&quot;10974199&quot;,&quot;PMID&quot;:&quot;28384471&quot;,&quot;URL&quot;:&quot;https://pmc.ncbi.nlm.nih.gov/articles/PMC5810920/&quot;,&quot;issued&quot;:{&quot;date-parts&quot;:[[2017,4,5]]},&quot;page&quot;:&quot;19&quot;,&quot;abstract&quot;:&quot;Older adults do not sleep as well as younger adults. Why? What alterations in sleep quantity and quality occur as we age, and are there functional consequences? What are the underlying neural mechanisms that explain age-related sleep disruption? This review tackles these questions. First, we describe canonical changes in human sleep quantity and quality in cognitively normal older adults. Second, we explore the underlying neurobiological mechanisms that may account for these human sleep alterations. Third, we consider the functional consequences of age-related sleep disruption, focusing on memory impairment as an exemplar. We conclude with a discussion of a still-debated question: do older adults simply need less sleep, or rather, are they unable to generate the sleep that they still need?&quot;,&quot;publisher&quot;:&quot;Cell Press&quot;,&quot;issue&quot;:&quot;1&quot;,&quot;volume&quot;:&quot;94&quot;},&quot;isTemporary&quot;:false}]},{&quot;citationID&quot;:&quot;MENDELEY_CITATION_198a2b74-dfd2-4676-9a53-657e3e633819&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&quot;,&quot;citationItems&quot;:[{&quot;id&quot;:&quot;9ef3e962-3d24-309a-a024-06908e2fd6b4&quot;,&quot;itemData&quot;:{&quot;type&quot;:&quot;article-journal&quot;,&quot;id&quot;:&quot;9ef3e962-3d24-309a-a024-06908e2fd6b4&quot;,&quot;title&quot;:&quot;Gait speed and survival in older adults&quot;,&quot;author&quot;:[{&quot;family&quot;:&quot;Studenski&quot;,&quot;given&quot;:&quot;Stephanie&quot;,&quot;parse-names&quot;:false,&quot;dropping-particle&quot;:&quot;&quot;,&quot;non-dropping-particle&quot;:&quot;&quot;},{&quot;family&quot;:&quot;Perera&quot;,&quot;given&quot;:&quot;Subashan&quot;,&quot;parse-names&quot;:false,&quot;dropping-particle&quot;:&quot;&quot;,&quot;non-dropping-particle&quot;:&quot;&quot;},{&quot;family&quot;:&quot;Patel&quot;,&quot;given&quot;:&quot;Kushang&quot;,&quot;parse-names&quot;:false,&quot;dropping-particle&quot;:&quot;&quot;,&quot;non-dropping-particle&quot;:&quot;&quot;},{&quot;family&quot;:&quot;Rosano&quot;,&quot;given&quot;:&quot;Caterina&quot;,&quot;parse-names&quot;:false,&quot;dropping-particle&quot;:&quot;&quot;,&quot;non-dropping-particle&quot;:&quot;&quot;},{&quot;family&quot;:&quot;Faulkner&quot;,&quot;given&quot;:&quot;Kimberly&quot;,&quot;parse-names&quot;:false,&quot;dropping-particle&quot;:&quot;&quot;,&quot;non-dropping-particle&quot;:&quot;&quot;},{&quot;family&quot;:&quot;Inzitari&quot;,&quot;given&quot;:&quot;Marco&quot;,&quot;parse-names&quot;:false,&quot;dropping-particle&quot;:&quot;&quot;,&quot;non-dropping-particle&quot;:&quot;&quot;},{&quot;family&quot;:&quot;Brach&quot;,&quot;given&quot;:&quot;Jennifer&quot;,&quot;parse-names&quot;:false,&quot;dropping-particle&quot;:&quot;&quot;,&quot;non-dropping-particle&quot;:&quot;&quot;},{&quot;family&quot;:&quot;Chandler&quot;,&quot;given&quot;:&quot;Julie&quot;,&quot;parse-names&quot;:false,&quot;dropping-particle&quot;:&quot;&quot;,&quot;non-dropping-particle&quot;:&quot;&quot;},{&quot;family&quot;:&quot;Cawthon&quot;,&quot;given&quot;:&quot;Peggy&quot;,&quot;parse-names&quot;:false,&quot;dropping-particle&quot;:&quot;&quot;,&quot;non-dropping-particle&quot;:&quot;&quot;},{&quot;family&quot;:&quot;Connor&quot;,&quot;given&quot;:&quot;Elizabeth Barrett&quot;,&quot;parse-names&quot;:false,&quot;dropping-particle&quot;:&quot;&quot;,&quot;non-dropping-particle&quot;:&quot;&quot;},{&quot;family&quot;:&quot;Nevitt&quot;,&quot;given&quot;:&quot;Michael&quot;,&quot;parse-names&quot;:false,&quot;dropping-particle&quot;:&quot;&quot;,&quot;non-dropping-particle&quot;:&quot;&quot;},{&quot;family&quot;:&quot;Visser&quot;,&quot;given&quot;:&quot;Marjolein&quot;,&quot;parse-names&quot;:false,&quot;dropping-particle&quot;:&quot;&quot;,&quot;non-dropping-particle&quot;:&quot;&quot;},{&quot;family&quot;:&quot;Kritchevsky&quot;,&quot;given&quot;:&quot;Stephen&quot;,&quot;parse-names&quot;:false,&quot;dropping-particle&quot;:&quot;&quot;,&quot;non-dropping-particle&quot;:&quot;&quot;},{&quot;family&quot;:&quot;Badinelli&quot;,&quot;given&quot;:&quot;Stefania&quot;,&quot;parse-names&quot;:false,&quot;dropping-particle&quot;:&quot;&quot;,&quot;non-dropping-particle&quot;:&quot;&quot;},{&quot;family&quot;:&quot;Harris&quot;,&quot;given&quot;:&quot;Tamara&quot;,&quot;parse-names&quot;:false,&quot;dropping-particle&quot;:&quot;&quot;,&quot;non-dropping-particle&quot;:&quot;&quot;},{&quot;family&quot;:&quot;Newman&quot;,&quot;given&quot;:&quot;Anne B.&quot;,&quot;parse-names&quot;:false,&quot;dropping-particle&quot;:&quot;&quot;,&quot;non-dropping-particle&quot;:&quot;&quot;},{&quot;family&quot;:&quot;Cauley&quot;,&quot;given&quot;:&quot;Jane&quot;,&quot;parse-names&quot;:false,&quot;dropping-particle&quot;:&quot;&quot;,&quot;non-dropping-particle&quot;:&quot;&quot;},{&quot;family&quot;:&quot;Ferrucci&quot;,&quot;given&quot;:&quot;Luigi&quot;,&quot;parse-names&quot;:false,&quot;dropping-particle&quot;:&quot;&quot;,&quot;non-dropping-particle&quot;:&quot;&quot;},{&quot;family&quot;:&quot;Guralnik&quot;,&quot;given&quot;:&quot;Jack&quot;,&quot;parse-names&quot;:false,&quot;dropping-particle&quot;:&quot;&quot;,&quot;non-dropping-particle&quot;:&quot;&quot;}],&quot;container-title&quot;:&quot;JAMA&quot;,&quot;container-title-short&quot;:&quot;JAMA&quot;,&quot;accessed&quot;:{&quot;date-parts&quot;:[[2026,2,26]]},&quot;DOI&quot;:&quot;10.1001/jama.2010.1923&quot;,&quot;ISSN&quot;:&quot;15383598&quot;,&quot;PMID&quot;:&quot;21205966&quot;,&quot;URL&quot;:&quot;https://pubmed.ncbi.nlm.nih.gov/21205966/&quot;,&quot;issued&quot;:{&quot;date-parts&quot;:[[2011,1,5]]},&quot;page&quot;:&quot;50-58&quot;,&quot;abstract&quot;:&quot;Context: Survival estimates help individualize goals of care for geriatric patients, but life tables fail to account for the great variability in survival. Physical performance measures, such as gait speed, might help account for variability, allowing clinicians to make more individualized estimates. Objective: To evaluate the relationship between gait speed and survival. Design, Setting, and Participants: Pooled analysis of 9 cohort studies (collected between 1986 and 2000), using individual data from 34 485 community-dwelling older adults aged 65 years or older with baseline gait speed data, followed up for 6 to 21 years. Participants were a mean (SD) age of 73.5 (5.9) years; 59.6%, women; and 79.8%, white; and had a mean (SD) gait speed of 0.92 (0.27) m/s. Main Outcome Measures: Survival rates and life expectancy. Results: There were 17 528 deaths; the overall 5-year survival rate was 84.8% (confidence interval [CI],79.6%-88.8%)and 10-year survival ratewas59.7%(95%CI,46.5%-70.6%). Gait speed was associated with survival in all studies (pooled hazard ratio per 0.1 m/s, 0.88; 95% CI, 0.87-0.90; P&lt;.001). Survival increased across the full range of gait speeds, with significant increments per 0.1 m/s. At age 75, predicted 10-year survival across the range of gait speeds ranged from 19% to 87% in menand from35% to 91% in women. Predicted survival based on age, sex, and gait speed was as accurate as predicted based on age, sex, use of mobility aids, and self-reported function or as age, sex, chronic conditions, smoking history, blood pressure, body mass index, and hospitalization. Conclusion: In this pooled analysis of individual data from 9 selected cohorts, gait speed was associated with survival in older adults. ©2011 American Medical Association. All rights reserved.&quot;,&quot;publisher&quot;:&quot;JAMA&quot;,&quot;issue&quot;:&quot;1&quot;,&quot;volume&quot;:&quot;305&quot;},&quot;isTemporary&quot;:false}]},{&quot;citationID&quot;:&quot;MENDELEY_CITATION_9fb4dbec-e518-4390-a046-f07ef3b34968&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&quot;,&quot;citationItems&quot;:[{&quot;id&quot;:&quot;7dec099d-80a7-3ef6-80d5-a39a1302a0c7&quot;,&quot;itemData&quot;:{&quot;type&quot;:&quot;article-journal&quot;,&quot;id&quot;:&quot;7dec099d-80a7-3ef6-80d5-a39a1302a0c7&quot;,&quot;title&quot;:&quot;The Association of Sleep and Pain: An Update and a Path Forward&quot;,&quot;author&quot;:[{&quot;family&quot;:&quot;Finan&quot;,&quot;given&quot;:&quot;Patrick H.&quot;,&quot;parse-names&quot;:false,&quot;dropping-particle&quot;:&quot;&quot;,&quot;non-dropping-particle&quot;:&quot;&quot;},{&quot;family&quot;:&quot;Goodin&quot;,&quot;given&quot;:&quot;Burel R.&quot;,&quot;parse-names&quot;:false,&quot;dropping-particle&quot;:&quot;&quot;,&quot;non-dropping-particle&quot;:&quot;&quot;},{&quot;family&quot;:&quot;Smith&quot;,&quot;given&quot;:&quot;Michael T.&quot;,&quot;parse-names&quot;:false,&quot;dropping-particle&quot;:&quot;&quot;,&quot;non-dropping-particle&quot;:&quot;&quot;}],&quot;container-title&quot;:&quot;The Journal of Pain&quot;,&quot;container-title-short&quot;:&quot;J. Pain&quot;,&quot;accessed&quot;:{&quot;date-parts&quot;:[[2026,1,7]]},&quot;DOI&quot;:&quot;10.1016/J.JPAIN.2013.08.007&quot;,&quot;ISSN&quot;:&quot;1526-5900&quot;,&quot;PMID&quot;:&quot;24290442&quot;,&quot;URL&quot;:&quot;https://www.sciencedirect.com/science/article/pii/S1526590013011991&quot;,&quot;issued&quot;:{&quot;date-parts&quot;:[[2013,12,1]]},&quot;page&quot;:&quot;1539-1552&quot;,&quot;abstract&quot;:&quot;Ample evidence suggests that sleep and pain are related. However, many questions remain about the direction of causality in their association, as well as mechanisms that may account for their association. The prevailing view has generally been that they are reciprocally related. The present review critically examines the recent prospective and experimental literature (2005-present) in an attempt to update the field on emergent themes pertaining to the directionality and mechanisms of the association of sleep and pain. A key trend emerging from population-based longitudinal studies is that sleep impairments reliably predict new incidents and exacerbations of chronic pain. Microlongitudinal studies employing deep subjective and objective assessments of pain and sleep support the notion that sleep impairments are a stronger, more reliable predictor of pain than pain is of sleep impairments. Recent experimental studies suggest that sleep disturbance may impair key processes that contribute to the development and maintenance of chronic pain, including endogenous pain inhibition and joint pain. Several biopsychosocial targets for future mechanistic research on sleep and pain are discussed, including dopamine and opioid systems, positive and negative affect, and sociodemographic factors. Perspective This critical review examines the recent prospective and experimental research (2005-present) on the association of sleep and pain in an attempt to identify trends suggestive of directionality and potential mechanisms. An update on this literature is needed to guide future clinical efforts to develop and augment treatments for chronic sleep disturbance and chronic pain. © 2013 by the American Pain Society.&quot;,&quot;publisher&quot;:&quot;Churchill Livingstone&quot;,&quot;issue&quot;:&quot;12&quot;,&quot;volume&quot;:&quot;14&quot;},&quot;isTemporary&quot;:false},{&quot;id&quot;:&quot;7d059efc-1027-3cbc-a6a6-23306b45fcf4&quot;,&quot;itemData&quot;:{&quot;type&quot;:&quot;article&quot;,&quot;id&quot;:&quot;7d059efc-1027-3cbc-a6a6-23306b45fcf4&quot;,&quot;title&quot;:&quot;How do sleep disturbance and chronic pain inter-relate? Insights from the longitudinal and cognitive-behavioral clinical trials literature&quot;,&quot;author&quot;:[{&quot;family&quot;:&quot;Smith&quot;,&quot;given&quot;:&quot;Michael T&quot;,&quot;parse-names&quot;:false,&quot;dropping-particle&quot;:&quot;&quot;,&quot;non-dropping-particle&quot;:&quot;&quot;},{&quot;family&quot;:&quot;Haythornthwaite&quot;,&quot;given&quot;:&quot;Jennifer A&quot;,&quot;parse-names&quot;:false,&quot;dropping-particle&quot;:&quot;&quot;,&quot;non-dropping-particle&quot;:&quot;&quot;}],&quot;container-title&quot;:&quot;Sleep Medicine Reviews&quot;,&quot;container-title-short&quot;:&quot;Sleep Med. Rev.&quot;,&quot;accessed&quot;:{&quot;date-parts&quot;:[[2019,4,10]]},&quot;DOI&quot;:&quot;10.1016/S1087-0792(03)00044-3&quot;,&quot;ISSN&quot;:&quot;10870792&quot;,&quot;URL&quot;:&quot;https://www.sciencedirect.com/science/article/pii/S1087079203000443?via%3Dihub&quot;,&quot;issued&quot;:{&quot;date-parts&quot;:[[2004,4,1]]},&quot;page&quot;:&quot;119-132&quot;,&quot;abstract&quot;:&quot;Sleep disturbance is perhaps one of the most prevalent complaints of patients with chronically painful conditions. Experimental studies of healthy subjects and cross-sectional research in clinical populations suggest the possibility that the relationship between sleep disturbance and pain might be reciprocal, such that pain disturbs sleep continuity/quality and poor sleep further exacerbates pain. This suggests that aggressive management of sleep disturbance may be an important treatment objective with possible benefits beyond the improvement in sleep. Little is known, however, about how to effectively treat sleep disturbance associated with pain or whether such treatment might have beneficial effects on reducing pain. A small, but growing literature has applied cognitive-behavioral therapies (CBT) for either pain management or insomnia to patients with chronic pain. In this article, we review the longitudinal literature on sleep disturbance associated with chronic pain and clinical trial literatures of cognitive-behavior therapy for pain management and insomnia secondary to chronic pain with the aim of evaluating whether the relationship between clinical pain and insomnia is reciprocal. While methodological problems are common, the literature suggests that the relationship is reciprocal and CBT treatments for pain or insomnia hold promise in reducing pain severity and improving sleep quality. Directions for future research include the use of validated measures of sleep, longitudinal studies, and larger randomized clinical trials incorporating appropriate attentional controls and longer periods of follow-up. © 2003 Elsevier Ltd. All rights reserved.&quot;,&quot;publisher&quot;:&quot;W.B. Saunders&quot;,&quot;issue&quot;:&quot;2&quot;,&quot;volume&quot;:&quot;8&quot;},&quot;isTemporary&quot;:false}]},{&quot;citationID&quot;:&quot;MENDELEY_CITATION_f6525090-2d83-4a95-be45-64636cf75996&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&quot;,&quot;citationItems&quot;:[{&quot;id&quot;:&quot;701a580f-2061-3865-91b7-3847663eb4bd&quot;,&quot;itemData&quot;:{&quot;type&quot;:&quot;article-journal&quot;,&quot;id&quot;:&quot;701a580f-2061-3865-91b7-3847663eb4bd&quot;,&quot;title&quot;:&quot;Prevalence and impact of pain among older adults in the United States: Findings from the 2011 National Health and Aging Trends Study&quot;,&quot;author&quot;:[{&quot;family&quot;:&quot;Patel&quot;,&quot;given&quot;:&quot;Kushang&quot;,&quot;parse-names&quot;:false,&quot;dropping-particle&quot;:&quot;V.&quot;,&quot;non-dropping-particle&quot;:&quot;&quot;},{&quot;family&quot;:&quot;Guralnik&quot;,&quot;given&quot;:&quot;Jack M.&quot;,&quot;parse-names&quot;:false,&quot;dropping-particle&quot;:&quot;&quot;,&quot;non-dropping-particle&quot;:&quot;&quot;},{&quot;family&quot;:&quot;Dansie&quot;,&quot;given&quot;:&quot;Elizabeth J.&quot;,&quot;parse-names&quot;:false,&quot;dropping-particle&quot;:&quot;&quot;,&quot;non-dropping-particle&quot;:&quot;&quot;},{&quot;family&quot;:&quot;Turk&quot;,&quot;given&quot;:&quot;Dennis C.&quot;,&quot;parse-names&quot;:false,&quot;dropping-particle&quot;:&quot;&quot;,&quot;non-dropping-particle&quot;:&quot;&quot;}],&quot;container-title&quot;:&quot;Pain&quot;,&quot;container-title-short&quot;:&quot;Pain&quot;,&quot;DOI&quot;:&quot;10.1016/j.pain.2013.07.029&quot;,&quot;ISBN&quot;:&quot;0304-3959&quot;,&quot;ISSN&quot;:&quot;18726623&quot;,&quot;PMID&quot;:&quot;24287107&quot;,&quot;issued&quot;:{&quot;date-parts&quot;:[[2013]]},&quot;page&quot;:&quot;2649-2657&quot;,&quot;abstract&quot;:&quot;This study sought to determine the prevalence and impact of pain in a nationally representative sample of older adults in the United States. Data from the 2011 National Health and Aging Trends Study were analyzed. In-person interviews were conducted in 7601 adults ages ≥65 years. The response rate was 71.0% and all analyses were weighted to account for the sampling design. The overall prevalence of bothersome pain in the last month was 52.9%, afflicting 18.7 million older adults in the United States. Pain did not vary across age groups (P = 0.21), and this pattern remained unchanged when accounting for cognitive performance, dementia, proxy responses, and residential care living status. Pain prevalence was higher in women and in older adults with obesity, musculoskeletal conditions, and depressive symptoms (P &lt; 0.001). The majority (74.9%) of older adults with pain endorsed multiple sites of pain. Several measures of physical capacity, including grip strength and lower-extremity physical performance, were associated with pain and multisite pain. For example, self-reported inability to walk 3 blocks was 72% higher in participants with than without pain (adjusted prevalence ratio 1.72 [95% confidence interval 1.56-1.90]). Participants with 1, 2, 3, and ≥4 sites of pain had gait speeds that were 0.01, 0.03, 0.05, and 0.08 meters per second slower, respectively, than older adults without pain, adjusting for disease burden and other potential confounders (P &lt; 0.001). In summary, bothersome pain in the last month was reported by half of the older adult population of the United States in 2011 and was strongly associated with decreased physical function.&quot;,&quot;issue&quot;:&quot;12&quot;,&quot;volume&quot;:&quot;154&quot;},&quot;isTemporary&quot;:false}]},{&quot;citationID&quot;:&quot;MENDELEY_CITATION_783232ed-d62b-4c8a-9186-0a4714d83b01&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&quot;,&quot;citationItems&quot;:[{&quot;id&quot;:&quot;8e0dacc4-2e5a-36e5-a938-eab5c4f030c6&quot;,&quot;itemData&quot;:{&quot;type&quot;:&quot;article-journal&quot;,&quot;id&quot;:&quot;8e0dacc4-2e5a-36e5-a938-eab5c4f030c6&quot;,&quot;title&quot;:&quot;Chronic musculoskeletal pain and the occurrence of falls in an older population&quot;,&quot;author&quot;:[{&quot;family&quot;:&quot;Leveille&quot;,&quot;given&quot;:&quot;Suzanne G.&quot;,&quot;parse-names&quot;:false,&quot;dropping-particle&quot;:&quot;&quot;,&quot;non-dropping-particle&quot;:&quot;&quot;},{&quot;family&quot;:&quot;Jones&quot;,&quot;given&quot;:&quot;Richard N.&quot;,&quot;parse-names&quot;:false,&quot;dropping-particle&quot;:&quot;&quot;,&quot;non-dropping-particle&quot;:&quot;&quot;},{&quot;family&quot;:&quot;Kiely&quot;,&quot;given&quot;:&quot;Dan K.&quot;,&quot;parse-names&quot;:false,&quot;dropping-particle&quot;:&quot;&quot;,&quot;non-dropping-particle&quot;:&quot;&quot;},{&quot;family&quot;:&quot;Hausdorff&quot;,&quot;given&quot;:&quot;Jeffrey M.&quot;,&quot;parse-names&quot;:false,&quot;dropping-particle&quot;:&quot;&quot;,&quot;non-dropping-particle&quot;:&quot;&quot;},{&quot;family&quot;:&quot;Shmerling&quot;,&quot;given&quot;:&quot;Robert H.&quot;,&quot;parse-names&quot;:false,&quot;dropping-particle&quot;:&quot;&quot;,&quot;non-dropping-particle&quot;:&quot;&quot;},{&quot;family&quot;:&quot;Guralnik&quot;,&quot;given&quot;:&quot;Jack M.&quot;,&quot;parse-names&quot;:false,&quot;dropping-particle&quot;:&quot;&quot;,&quot;non-dropping-particle&quot;:&quot;&quot;},{&quot;family&quot;:&quot;Kiel&quot;,&quot;given&quot;:&quot;Douglas P.&quot;,&quot;parse-names&quot;:false,&quot;dropping-particle&quot;:&quot;&quot;,&quot;non-dropping-particle&quot;:&quot;&quot;},{&quot;family&quot;:&quot;Lipsitz&quot;,&quot;given&quot;:&quot;Lewis A.&quot;,&quot;parse-names&quot;:false,&quot;dropping-particle&quot;:&quot;&quot;,&quot;non-dropping-particle&quot;:&quot;&quot;},{&quot;family&quot;:&quot;Bean&quot;,&quot;given&quot;:&quot;Jonathan F.&quot;,&quot;parse-names&quot;:false,&quot;dropping-particle&quot;:&quot;&quot;,&quot;non-dropping-particle&quot;:&quot;&quot;}],&quot;container-title&quot;:&quot;JAMA&quot;,&quot;container-title-short&quot;:&quot;JAMA&quot;,&quot;accessed&quot;:{&quot;date-parts&quot;:[[2026,2,26]]},&quot;DOI&quot;:&quot;10.1001/jama.2009.1738&quot;,&quot;ISSN&quot;:&quot;15383598&quot;,&quot;PMID&quot;:&quot;19934422&quot;,&quot;URL&quot;:&quot;https://pubmed.ncbi.nlm.nih.gov/19934422/&quot;,&quot;issued&quot;:{&quot;date-parts&quot;:[[2009]]},&quot;page&quot;:&quot;2214-2221&quot;,&quot;abstract&quot;:&quot;Context: Chronic pain is a major contributor to disability in older adults; however, the potential role of chronic pain as a risk factor for falls is poorly understood. Objective: To determine whether chronic musculoskeletal pain is associated with an increased occurrence of falls in a cohort of community-living older adults. Design, Setting, and Participants: The Maintenance of Balance, Independent Living, Intellect, and Zest in the Elderly (MOBILIZE) Boston Study is a population-based longitudinal study of falls involving 749 adults aged 70 years and older. Participants were enrolled from September 2005 through January 2008. Main Outcome Measure: Participants recorded falls on monthly calendar postcards mailed to the study center during an 18-month period. Results: There were 1029 falls reported during the follow-up. A report of 2 or more locations of musculoskeletal pain at baseline was associated with greater occurrence of falls. The age-adjusted rates of falls per person-year were 1.18 (95% confidence interval [CI], 1.13-1.23) for the 300 participants with 2 or more sites of joint pain, 0.90 (95% CI, 0.87-0.92) for the 181 participants with single-site pain, and 0.78 (95% CI, 0.74-0.81) for the 267 participants with no joint pain. Similarly, more severe or disabling pain at baseline was associated with higher fall rates (P&lt;.05). The association persisted after adjusting for multiple confounders and fall risk factors. The greatest risk for falls was observed in persons who had 2 or more pain sites (adjusted rate ratio [RR], 1.53; 95% CI, 1.17-1.99), and those in the highest tertiles of pain severity (adjusted RR, 1.53; 95% CI, 1.12-2.08) and pain interference with activities (adjusted RR, 1.53; 95% CI, 1.15-2.05), compared with their peers with no pain or those in the lowest tertiles of pain scores. Conclusions: Chronic pain measured according to number of locations, severity, or pain interference with daily activities was associated with greater risk of falls in older adults. ©2009 American Medical Association. All rights reserved.&quot;,&quot;publisher&quot;:&quot;JAMA&quot;,&quot;issue&quot;:&quot;20&quot;,&quot;volume&quot;:&quot;302&quot;},&quot;isTemporary&quot;:false}]},{&quot;citationID&quot;:&quot;MENDELEY_CITATION_50de4896-b372-4567-9770-843089ed581d&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&quot;,&quot;citationItems&quot;:[{&quot;id&quot;:&quot;55126330-6c49-32fd-81d3-446e76f78353&quot;,&quot;itemData&quot;:{&quot;type&quot;:&quot;article&quot;,&quot;id&quot;:&quot;55126330-6c49-32fd-81d3-446e76f78353&quot;,&quot;title&quot;:&quot;Sleep and Pain: A Systematic Review of Studies of Mediation&quot;,&quot;author&quot;:[{&quot;family&quot;:&quot;Whibley&quot;,&quot;given&quot;:&quot;Daniel&quot;,&quot;parse-names&quot;:false,&quot;dropping-particle&quot;:&quot;&quot;,&quot;non-dropping-particle&quot;:&quot;&quot;},{&quot;family&quot;:&quot;Alkandari&quot;,&quot;given&quot;:&quot;Nourah&quot;,&quot;parse-names&quot;:false,&quot;dropping-particle&quot;:&quot;&quot;,&quot;non-dropping-particle&quot;:&quot;&quot;},{&quot;family&quot;:&quot;Kristensen&quot;,&quot;given&quot;:&quot;Kaja&quot;,&quot;parse-names&quot;:false,&quot;dropping-particle&quot;:&quot;&quot;,&quot;non-dropping-particle&quot;:&quot;&quot;},{&quot;family&quot;:&quot;Barnish&quot;,&quot;given&quot;:&quot;Max&quot;,&quot;parse-names&quot;:false,&quot;dropping-particle&quot;:&quot;&quot;,&quot;non-dropping-particle&quot;:&quot;&quot;},{&quot;family&quot;:&quot;Rzewuska&quot;,&quot;given&quot;:&quot;Magdalena&quot;,&quot;parse-names&quot;:false,&quot;dropping-particle&quot;:&quot;&quot;,&quot;non-dropping-particle&quot;:&quot;&quot;},{&quot;family&quot;:&quot;Druce&quot;,&quot;given&quot;:&quot;Katie L&quot;,&quot;parse-names&quot;:false,&quot;dropping-particle&quot;:&quot;&quot;,&quot;non-dropping-particle&quot;:&quot;&quot;},{&quot;family&quot;:&quot;Tang&quot;,&quot;given&quot;:&quot;Nicole KY&quot;,&quot;parse-names&quot;:false,&quot;dropping-particle&quot;:&quot;&quot;,&quot;non-dropping-particle&quot;:&quot;&quot;}],&quot;container-title&quot;:&quot;Clinical Journal of Pain&quot;,&quot;DOI&quot;:&quot;10.1097/AJP.0000000000000697&quot;,&quot;ISSN&quot;:&quot;15365409&quot;,&quot;PMID&quot;:&quot;30829737&quot;,&quot;URL&quot;:&quot;www.clinicalpain.com&quot;,&quot;issued&quot;:{&quot;date-parts&quot;:[[2019]]},&quot;page&quot;:&quot;544-558&quot;,&quot;abstract&quot;:&quot;A relationship between sleep and pain is well established. A better understanding of the mechanisms that link sleep and pain intensity is urgently needed to optimize pain management interventions. The objective of this systematic review was to identify, synthesize, and critically appraise studies that have investigated putative mediators on the path between sleep and pain intensity.Methods:A systematic search of 5 electronic bibliographic databases (EMBASE, MEDLINE, CINAHL, PsycINFO, and the Cochrane Central Register of Controlled Trials) was conducted. Eligible studies had to apply a formal test of mediation to variables on the path between a sleep variable and pain intensity or vice versa. All searches, data extraction and quality assessment were conducted by at least 2 independent reviewers.Results:The search yielded 2839 unique articles, 9 of which were eligible. Of 13 mediation analyses, 11 investigated pathways from a sleep variable to pain intensity. Putative mediators included affect/mood, depression and/or anxiety, attention to pain, pain helplessness, stress, fatigue, and physical activity. Two analyses investigated pathways from pain intensity to a sleep variable, examining the potentially mediating role of depressive symptoms and mood. Although evidence supported a mediating role for psychological and physiological aspects of emotional experiences and attentional processes, methodological limitations were common, including use of cross-sectional data and minimal adjustment for potential confounders.Discussion:A growing body of research is applying mediation analysis to elucidate mechanistic pathways between sleep and pain intensity. Currently sparse evidence would be illuminated by more intensively collected longitudinal data and improvements in analysis.&quot;,&quot;issue&quot;:&quot;6&quot;,&quot;volume&quot;:&quot;35&quot;,&quot;container-title-short&quot;:&quot;&quot;},&quot;isTemporary&quot;:false}]},{&quot;citationID&quot;:&quot;MENDELEY_CITATION_c0a906a2-6d4c-4eea-9971-2dead4ffceac&quot;,&quot;properties&quot;:{&quot;noteIndex&quot;:0},&quot;isEdited&quot;:false,&quot;manualOverride&quot;:{&quot;isManuallyOverridden&quot;:false,&quot;citeprocText&quot;:&quot;&lt;sup&gt;10,11&lt;/sup&gt;&quot;,&quot;manualOverrideText&quot;:&quot;&quot;},&quot;citationTag&quot;:&quot;MENDELEY_CITATION_v3_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&quot;,&quot;citationItems&quot;:[{&quot;id&quot;:&quot;8778343f-6c19-30f4-865b-972a846d55c7&quot;,&quot;itemData&quot;:{&quot;type&quot;:&quot;article-journal&quot;,&quot;id&quot;:&quot;8778343f-6c19-30f4-865b-972a846d55c7&quot;,&quot;title&quot;:&quot;The effect of pain on cognitive function: A review of clinical and preclinical research&quot;,&quot;author&quot;:[{&quot;family&quot;:&quot;Moriarty&quot;,&quot;given&quot;:&quot;Orla&quot;,&quot;parse-names&quot;:false,&quot;dropping-particle&quot;:&quot;&quot;,&quot;non-dropping-particle&quot;:&quot;&quot;},{&quot;family&quot;:&quot;McGuire&quot;,&quot;given&quot;:&quot;Brian E.&quot;,&quot;parse-names&quot;:false,&quot;dropping-particle&quot;:&quot;&quot;,&quot;non-dropping-particle&quot;:&quot;&quot;},{&quot;family&quot;:&quot;Finn&quot;,&quot;given&quot;:&quot;David P.&quot;,&quot;parse-names&quot;:false,&quot;dropping-particle&quot;:&quot;&quot;,&quot;non-dropping-particle&quot;:&quot;&quot;}],&quot;container-title&quot;:&quot;Progress in Neurobiology&quot;,&quot;container-title-short&quot;:&quot;Prog. Neurobiol.&quot;,&quot;accessed&quot;:{&quot;date-parts&quot;:[[2026,2,26]]},&quot;DOI&quot;:&quot;10.1016/j.pneurobio.2011.01.002&quot;,&quot;ISSN&quot;:&quot;03010082&quot;,&quot;PMID&quot;:&quot;21216272&quot;,&quot;URL&quot;:&quot;https://pubmed.ncbi.nlm.nih.gov/21216272/&quot;,&quot;issued&quot;:{&quot;date-parts&quot;:[[2011,3]]},&quot;page&quot;:&quot;385-404&quot;,&quot;abstract&quot;:&quot;Cognitive impairment is commonly associated with the pain experience. This impairment represents a major obstacle to daily activities and rehabilitation, especially in the chronic pain population. Here we review clinical and preclinical studies that have investigated pain-related alterations in cognition. These include impaired attentional, executive and general cognitive functioning. We describe the anatomical, neurochemical and molecular substrates common to both cognitive processing and supraspinal pain processing, and present the evidence for their involvement in pain-related cognitive impairment. We also examine the added complexity of cognitive impairment caused by analgesic medications and how this can further impact on morbidity in chronic pain patients. The need for a better understanding of the mechanisms of both pain-induced and treatment-related cognitive impairment is highlighted. Further research in this area will aid our understanding of patient symptoms and their underlying pathophysiology, ultimately leading to increased provision of guided therapy. © 2011 Elsevier Ltd.&quot;,&quot;publisher&quot;:&quot;Prog Neurobiol&quot;,&quot;issue&quot;:&quot;3&quot;,&quot;volume&quot;:&quot;93&quot;},&quot;isTemporary&quot;:false},{&quot;id&quot;:&quot;c5afc593-31f6-35aa-a6d1-e6095ee4f846&quot;,&quot;itemData&quot;:{&quot;type&quot;:&quot;article-journal&quot;,&quot;id&quot;:&quot;c5afc593-31f6-35aa-a6d1-e6095ee4f846&quot;,&quot;title&quot;:&quot;Do people with chronic pain have impaired executive function? A meta-analytical review&quot;,&quot;author&quot;:[{&quot;family&quot;:&quot;Berryman&quot;,&quot;given&quot;:&quot;Carolyn&quot;,&quot;parse-names&quot;:false,&quot;dropping-particle&quot;:&quot;&quot;,&quot;non-dropping-particle&quot;:&quot;&quot;},{&quot;family&quot;:&quot;Stanton&quot;,&quot;given&quot;:&quot;Tasha R.&quot;,&quot;parse-names&quot;:false,&quot;dropping-particle&quot;:&quot;&quot;,&quot;non-dropping-particle&quot;:&quot;&quot;},{&quot;family&quot;:&quot;Bowering&quot;,&quot;given&quot;:&quot;K. Jane&quot;,&quot;parse-names&quot;:false,&quot;dropping-particle&quot;:&quot;&quot;,&quot;non-dropping-particle&quot;:&quot;&quot;},{&quot;family&quot;:&quot;Tabor&quot;,&quot;given&quot;:&quot;Abby&quot;,&quot;parse-names&quot;:false,&quot;dropping-particle&quot;:&quot;&quot;,&quot;non-dropping-particle&quot;:&quot;&quot;},{&quot;family&quot;:&quot;McFarlane&quot;,&quot;given&quot;:&quot;Alexander&quot;,&quot;parse-names&quot;:false,&quot;dropping-particle&quot;:&quot;&quot;,&quot;non-dropping-particle&quot;:&quot;&quot;},{&quot;family&quot;:&quot;Moseley&quot;,&quot;given&quot;:&quot;G. Lorimer&quot;,&quot;parse-names&quot;:false,&quot;dropping-particle&quot;:&quot;&quot;,&quot;non-dropping-particle&quot;:&quot;&quot;}],&quot;container-title&quot;:&quot;Clinical Psychology Review&quot;,&quot;container-title-short&quot;:&quot;Clin. Psychol. Rev.&quot;,&quot;accessed&quot;:{&quot;date-parts&quot;:[[2026,2,26]]},&quot;DOI&quot;:&quot;10.1016/j.cpr.2014.08.003&quot;,&quot;ISSN&quot;:&quot;18737811&quot;,&quot;PMID&quot;:&quot;25265056&quot;,&quot;URL&quot;:&quot;https://pubmed.ncbi.nlm.nih.gov/25265056/&quot;,&quot;issued&quot;:{&quot;date-parts&quot;:[[2014,11,1]]},&quot;page&quot;:&quot;563-579&quot;,&quot;abstract&quot;:&quot;A widely held belief within the clinical community is that chronic pain is associated with cognitive impairment, despite the absence of a definitive systematic review or meta-analysis on the topic. The current systematic review and meta-analysis aimed to establish the current evidence concerning the difference in executive function between people with chronic pain and healthy controls. Six databases were searched for citations related to executive function and chronic pain from inception to June 24, 2013. Two reviewers independently assessed studies for eligibility and extracted relevant data according to the Cochrane Collaboration and Preferred Reporting Items for Systematic Reviews and Meta-Analyses guidelines. Twenty five studies were included in the review and twenty two studies in the meta-analysis. A small to moderate impairment in executive function performance was found in people with chronic pain across cognitive components, although all studies had a high risk of bias. The current evidence suggests impairment of executive function in people with chronic pain, however, important caveats exist. First, executive function involves many cognitive components and there is no standard test for it. Second, moderators of executive function, such as medication and sleep, were seldom controlled for in studies of executive function performance.&quot;,&quot;publisher&quot;:&quot;Elsevier Inc.&quot;,&quot;issue&quot;:&quot;7&quot;,&quot;volume&quot;:&quot;34&quot;},&quot;isTemporary&quot;:false}]},{&quot;citationID&quot;:&quot;MENDELEY_CITATION_a1e8c3a9-8247-48b9-b0bd-f4ffd02ed4c6&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&quot;,&quot;citationItems&quot;:[{&quot;id&quot;:&quot;67b9770f-c208-3345-a538-bfe8c5ccc1c9&quot;,&quot;itemData&quot;:{&quot;type&quot;:&quot;article-journal&quot;,&quot;id&quot;:&quot;67b9770f-c208-3345-a538-bfe8c5ccc1c9&quot;,&quot;title&quot;:&quot;Chronic widespread pain is associated with slower cognitive processing speed in middle-aged and older European men&quot;,&quot;author&quot;:[{&quot;family&quot;:&quot;Lee&quot;,&quot;given&quot;:&quot;D. M.&quot;,&quot;parse-names&quot;:false,&quot;dropping-particle&quot;:&quot;&quot;,&quot;non-dropping-particle&quot;:&quot;&quot;},{&quot;family&quot;:&quot;Pendleton&quot;,&quot;given&quot;:&quot;N.&quot;,&quot;parse-names&quot;:false,&quot;dropping-particle&quot;:&quot;&quot;,&quot;non-dropping-particle&quot;:&quot;&quot;},{&quot;family&quot;:&quot;Tajar&quot;,&quot;given&quot;:&quot;A.&quot;,&quot;parse-names&quot;:false,&quot;dropping-particle&quot;:&quot;&quot;,&quot;non-dropping-particle&quot;:&quot;&quot;},{&quot;family&quot;:&quot;O'Neill&quot;,&quot;given&quot;:&quot;T. W.&quot;,&quot;parse-names&quot;:false,&quot;dropping-particle&quot;:&quot;&quot;,&quot;non-dropping-particle&quot;:&quot;&quot;},{&quot;family&quot;:&quot;O'Connor&quot;,&quot;given&quot;:&quot;D. B.&quot;,&quot;parse-names&quot;:false,&quot;dropping-particle&quot;:&quot;&quot;,&quot;non-dropping-particle&quot;:&quot;&quot;},{&quot;family&quot;:&quot;Bartfai&quot;,&quot;given&quot;:&quot;G.&quot;,&quot;parse-names&quot;:false,&quot;dropping-particle&quot;:&quot;&quot;,&quot;non-dropping-particle&quot;:&quot;&quot;},{&quot;family&quot;:&quot;Boonen&quot;,&quot;given&quot;:&quot;S.&quot;,&quot;parse-names&quot;:false,&quot;dropping-particle&quot;:&quot;&quot;,&quot;non-dropping-particle&quot;:&quot;&quot;},{&quot;family&quot;:&quot;Casanueva&quot;,&quot;given&quot;:&quot;F. F.&quot;,&quot;parse-names&quot;:false,&quot;dropping-particle&quot;:&quot;&quot;,&quot;non-dropping-particle&quot;:&quot;&quot;},{&quot;family&quot;:&quot;Finn&quot;,&quot;given&quot;:&quot;J. D.&quot;,&quot;parse-names&quot;:false,&quot;dropping-particle&quot;:&quot;&quot;,&quot;non-dropping-particle&quot;:&quot;&quot;},{&quot;family&quot;:&quot;Forti&quot;,&quot;given&quot;:&quot;G.&quot;,&quot;parse-names&quot;:false,&quot;dropping-particle&quot;:&quot;&quot;,&quot;non-dropping-particle&quot;:&quot;&quot;},{&quot;family&quot;:&quot;Giwercman&quot;,&quot;given&quot;:&quot;A.&quot;,&quot;parse-names&quot;:false,&quot;dropping-particle&quot;:&quot;&quot;,&quot;non-dropping-particle&quot;:&quot;&quot;},{&quot;family&quot;:&quot;Han&quot;,&quot;given&quot;:&quot;T. S.&quot;,&quot;parse-names&quot;:false,&quot;dropping-particle&quot;:&quot;&quot;,&quot;non-dropping-particle&quot;:&quot;&quot;},{&quot;family&quot;:&quot;Huhtaniemi&quot;,&quot;given&quot;:&quot;I. T.&quot;,&quot;parse-names&quot;:false,&quot;dropping-particle&quot;:&quot;&quot;,&quot;non-dropping-particle&quot;:&quot;&quot;},{&quot;family&quot;:&quot;Kula&quot;,&quot;given&quot;:&quot;K.&quot;,&quot;parse-names&quot;:false,&quot;dropping-particle&quot;:&quot;&quot;,&quot;non-dropping-particle&quot;:&quot;&quot;},{&quot;family&quot;:&quot;Lean&quot;,&quot;given&quot;:&quot;M. E.J.&quot;,&quot;parse-names&quot;:false,&quot;dropping-particle&quot;:&quot;&quot;,&quot;non-dropping-particle&quot;:&quot;&quot;},{&quot;family&quot;:&quot;Punab&quot;,&quot;given&quot;:&quot;M.&quot;,&quot;parse-names&quot;:false,&quot;dropping-particle&quot;:&quot;&quot;,&quot;non-dropping-particle&quot;:&quot;&quot;},{&quot;family&quot;:&quot;Silman&quot;,&quot;given&quot;:&quot;A. J.&quot;,&quot;parse-names&quot;:false,&quot;dropping-particle&quot;:&quot;&quot;,&quot;non-dropping-particle&quot;:&quot;&quot;},{&quot;family&quot;:&quot;Vanderschueren&quot;,&quot;given&quot;:&quot;D.&quot;,&quot;parse-names&quot;:false,&quot;dropping-particle&quot;:&quot;&quot;,&quot;non-dropping-particle&quot;:&quot;&quot;},{&quot;family&quot;:&quot;Moseley&quot;,&quot;given&quot;:&quot;C. M.&quot;,&quot;parse-names&quot;:false,&quot;dropping-particle&quot;:&quot;&quot;,&quot;non-dropping-particle&quot;:&quot;&quot;},{&quot;family&quot;:&quot;Wu&quot;,&quot;given&quot;:&quot;F. C.W.&quot;,&quot;parse-names&quot;:false,&quot;dropping-particle&quot;:&quot;&quot;,&quot;non-dropping-particle&quot;:&quot;&quot;},{&quot;family&quot;:&quot;McBeth&quot;,&quot;given&quot;:&quot;J.&quot;,&quot;parse-names&quot;:false,&quot;dropping-particle&quot;:&quot;&quot;,&quot;non-dropping-particle&quot;:&quot;&quot;}],&quot;container-title&quot;:&quot;Pain&quot;,&quot;container-title-short&quot;:&quot;Pain&quot;,&quot;accessed&quot;:{&quot;date-parts&quot;:[[2026,2,26]]},&quot;DOI&quot;:&quot;10.1016/j.pain.2010.04.024&quot;,&quot;ISSN&quot;:&quot;03043959&quot;,&quot;PMID&quot;:&quot;20646831&quot;,&quot;URL&quot;:&quot;https://pubmed.ncbi.nlm.nih.gov/20646831/&quot;,&quot;issued&quot;:{&quot;date-parts&quot;:[[2010,10]]},&quot;page&quot;:&quot;30-36&quot;,&quot;abstract&quot;:&quot;Evidence from clinic-based studies suggests that the fibromyalgia syndrome (FMS) is associated with impairment in cognitive function though the mechanism is unclear. The aim of this analysis was to determine whether there is a similar association between chronic widespread pain (CWP), a cardinal feature of FMS, and impaired cognition in a community setting. Men (n = 3369, 40-79 years) were recruited from population registers in eight centres for participation in the European Male Ageing Study (EMAS). The subjects completed a pain questionnaire and pain manikin, with the presence of CWP defined using the American College of Rheumatology criteria. The cognitive functions measured were visuospatial-constructional ability and visual memory (Rey-Osterrieth Complex Figure [ROCF]); visual recognition (Camden Topographical Recognition Memory test [CTRM]); and psychomotor processing speed (Digit-Symbol Substitution test [DSST]). We restricted our analysis to those subjects reporting pain that satisfied the criteria for CWP and those who were pain free. Of these 1539 men [mean (SD) age 60 (11) years], 266 had CWP. All cognitive test scores declined cross-sectionally with age (P &lt; 0.05). In age-adjusted linear regressions men with CWP had a lower DSST score (β = -2.4, P &lt; 0.001) compared to pain-free subjects. After adjustment for lifestyle and health factors the association between pain status and the DSST score was attenuated but remained significant (β = -1.02, P = 0.04). There was no association between CWP and the ROCF-copy, ROCF-recall or CTRM scores. CWP is associated with slower psychomotor processing speed among community-dwelling European men. Prospective studies are required to confirm this observation and explore possible mechanisms for the association. © 2010 International Association for the Study of Pain. Published by Elsevier B.V. All rights reserved.&quot;,&quot;publisher&quot;:&quot;Pain&quot;,&quot;issue&quot;:&quot;1&quot;,&quot;volume&quot;:&quot;151&quot;},&quot;isTemporary&quot;:false}]},{&quot;citationID&quot;:&quot;MENDELEY_CITATION_a0b87c52-6356-46cd-9aa7-f167525c36d5&quot;,&quot;properties&quot;:{&quot;noteIndex&quot;:0},&quot;isEdited&quot;:false,&quot;manualOverride&quot;:{&quot;isManuallyOverridden&quot;:false,&quot;citeprocText&quot;:&quot;&lt;sup&gt;13,14&lt;/sup&gt;&quot;,&quot;manualOverrideText&quot;:&quot;&quot;},&quot;citationTag&quot;:&quot;MENDELEY_CITATION_v3_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&quot;,&quot;citationItems&quot;:[{&quot;id&quot;:&quot;36ab8740-5715-373a-9f39-674c688e81c1&quot;,&quot;itemData&quot;:{&quot;type&quot;:&quot;article-journal&quot;,&quot;id&quot;:&quot;36ab8740-5715-373a-9f39-674c688e81c1&quot;,&quot;title&quot;:&quot;Gait and cognition: a complementary approach to understanding brain function and the risk of falling&quot;,&quot;author&quot;:[{&quot;family&quot;:&quot;Montero-Odasso&quot;,&quot;given&quot;:&quot;Manuel&quot;,&quot;parse-names&quot;:false,&quot;dropping-particle&quot;:&quot;&quot;,&quot;non-dropping-particle&quot;:&quot;&quot;},{&quot;family&quot;:&quot;Verghese&quot;,&quot;given&quot;:&quot;Joe&quot;,&quot;parse-names&quot;:false,&quot;dropping-particle&quot;:&quot;&quot;,&quot;non-dropping-particle&quot;:&quot;&quot;},{&quot;family&quot;:&quot;Beauchet&quot;,&quot;given&quot;:&quot;Olivier&quot;,&quot;parse-names&quot;:false,&quot;dropping-particle&quot;:&quot;&quot;,&quot;non-dropping-particle&quot;:&quot;&quot;},{&quot;family&quot;:&quot;Hausdorff&quot;,&quot;given&quot;:&quot;Jeffrey M.&quot;,&quot;parse-names&quot;:false,&quot;dropping-particle&quot;:&quot;&quot;,&quot;non-dropping-particle&quot;:&quot;&quot;}],&quot;container-title&quot;:&quot;Journal of the American Geriatrics Society&quot;,&quot;container-title-short&quot;:&quot;J. Am. Geriatr. Soc.&quot;,&quot;accessed&quot;:{&quot;date-parts&quot;:[[2026,2,26]]},&quot;DOI&quot;:&quot;10.1111/j.1532-5415.2012.04209.x&quot;,&quot;ISSN&quot;:&quot;00028614&quot;,&quot;PMID&quot;:&quot;23110433&quot;,&quot;URL&quot;:&quot;https://pubmed.ncbi.nlm.nih.gov/23110433/&quot;,&quot;issued&quot;:{&quot;date-parts&quot;:[[2012,11]]},&quot;page&quot;:&quot;2127-2136&quot;,&quot;abstract&quot;:&quot;Until recently, clinicians and researchers have performed gait assessments and cognitive assessments separately when evaluating older adults, but increasing evidence from clinical practice, epidemiological studies, and clinical trials shows that gait and cognition are interrelated in older adults. Quantifiable alterations in gait in older adults are associated with falls, dementia, and disability. At the same time, emerging evidence indicates that early disturbances in cognitive processes such as attention, executive function, and working memory are associated with slower gait and gait instability during single- and dual-task testing and that these cognitive disturbances assist in the prediction of future mobility loss, falls, and progression to dementia. This article reviews the importance of the interrelationship between gait and cognition in aging and presents evidence that gait assessments can provide a window into the understanding of cognitive function and dysfunction and fall risk in older people in clinical practice. To this end, the benefits of dual-task gait assessments (e.g., walking while performing an attention-demanding task) as a marker of fall risk are summarized. A potential complementary approach for reducing the risk of falls by improving certain aspects of cognition through nonpharmacological and pharmacological treatments is also presented. Untangling the relationship between early gait disturbances and early cognitive changes may be helpful in identifying older adults at risk of experiencing mobility decline, falls, and progression to dementia. © 2012, The American Geriatrics Society.&quot;,&quot;publisher&quot;:&quot;J Am Geriatr Soc&quot;,&quot;issue&quot;:&quot;11&quot;,&quot;volume&quot;:&quot;60&quot;},&quot;isTemporary&quot;:false},{&quot;id&quot;:&quot;1fceb3c3-f796-32dc-bb81-564dcc0a2b39&quot;,&quot;itemData&quot;:{&quot;type&quot;:&quot;article-journal&quot;,&quot;id&quot;:&quot;1fceb3c3-f796-32dc-bb81-564dcc0a2b39&quot;,&quot;title&quot;:&quot;Cognitive processes related to gait velocity: results from the Einstein Aging Study&quot;,&quot;author&quot;:[{&quot;family&quot;:&quot;Holtzer&quot;,&quot;given&quot;:&quot;Roee&quot;,&quot;parse-names&quot;:false,&quot;dropping-particle&quot;:&quot;&quot;,&quot;non-dropping-particle&quot;:&quot;&quot;},{&quot;family&quot;:&quot;Verghese&quot;,&quot;given&quot;:&quot;Joe&quot;,&quot;parse-names&quot;:false,&quot;dropping-particle&quot;:&quot;&quot;,&quot;non-dropping-particle&quot;:&quot;&quot;},{&quot;family&quot;:&quot;Xue&quot;,&quot;given&quot;:&quot;Xiaonan&quot;,&quot;parse-names&quot;:false,&quot;dropping-particle&quot;:&quot;&quot;,&quot;non-dropping-particle&quot;:&quot;&quot;},{&quot;family&quot;:&quot;Lipton&quot;,&quot;given&quot;:&quot;Richard B.&quot;,&quot;parse-names&quot;:false,&quot;dropping-particle&quot;:&quot;&quot;,&quot;non-dropping-particle&quot;:&quot;&quot;}],&quot;container-title&quot;:&quot;Neuropsychology&quot;,&quot;container-title-short&quot;:&quot;Neuropsychology&quot;,&quot;accessed&quot;:{&quot;date-parts&quot;:[[2026,2,26]]},&quot;DOI&quot;:&quot;10.1037/0894-4105.20.2.215&quot;,&quot;ISSN&quot;:&quot;08944105&quot;,&quot;PMID&quot;:&quot;16594782&quot;,&quot;URL&quot;:&quot;https://pubmed.ncbi.nlm.nih.gov/16594782/&quot;,&quot;issued&quot;:{&quot;date-parts&quot;:[[2006,3]]},&quot;page&quot;:&quot;215-223&quot;,&quot;abstract&quot;:&quot;The authors examined the relationship between cognition and gait velocity, performed with and without interference, in elderly participants. Neuropsychological test scores from 186 cognitively normal elders were submitted to factor analysis that yielded 3 factors: Verbal IQ, Speed/Executive Attention, and Memory. Regression analyses revealed that these factors were significant predictors of variance in gait velocity, but the relationship varied as a function of task condition. All 3 factors predicted gait velocity without interference. However, the Speed/Executive Attention and Memory factors but not Verbal IQ predicted gait velocity in the interference condition. These findings suggest that gait velocity and cognitive function may have both shared and independent brain substrates. Future studies should explore gait velocity and cognitive function as predictors of dementia and falls. Copyright 2006 by the American Psychological Association.&quot;,&quot;publisher&quot;:&quot;Neuropsychology&quot;,&quot;issue&quot;:&quot;2&quot;,&quot;volume&quot;:&quot;20&quot;},&quot;isTemporary&quot;:false}]},{&quot;citationID&quot;:&quot;MENDELEY_CITATION_4a8bc141-dcf7-492f-9c37-2ce745bf9afb&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&quot;,&quot;citationItems&quot;:[{&quot;id&quot;:&quot;d26c9d7e-de3a-3060-8adc-dce541a15ba9&quot;,&quot;itemData&quot;:{&quot;type&quot;:&quot;article-journal&quot;,&quot;id&quot;:&quot;d26c9d7e-de3a-3060-8adc-dce541a15ba9&quot;,&quot;title&quot;:&quot;Chronic Pain, Sleep, and Cognition in Older Adults With Insomnia: A Daily Multilevel Analysis&quot;,&quot;author&quot;:[{&quot;family&quot;:&quot;Curtis&quot;,&quot;given&quot;:&quot;Ashley F.&quot;,&quot;parse-names&quot;:false,&quot;dropping-particle&quot;:&quot;&quot;,&quot;non-dropping-particle&quot;:&quot;&quot;},{&quot;family&quot;:&quot;Williams&quot;,&quot;given&quot;:&quot;Jacob M.&quot;,&quot;parse-names&quot;:false,&quot;dropping-particle&quot;:&quot;&quot;,&quot;non-dropping-particle&quot;:&quot;&quot;},{&quot;family&quot;:&quot;McCoy&quot;,&quot;given&quot;:&quot;Karin J.M.&quot;,&quot;parse-names&quot;:false,&quot;dropping-particle&quot;:&quot;&quot;,&quot;non-dropping-particle&quot;:&quot;&quot;},{&quot;family&quot;:&quot;McCrae&quot;,&quot;given&quot;:&quot;Christina S.&quot;,&quot;parse-names&quot;:false,&quot;dropping-particle&quot;:&quot;&quot;,&quot;non-dropping-particle&quot;:&quot;&quot;}],&quot;container-title&quot;:&quot;Journal of clinical sleep medicine : JCSM : official publication of the American Academy of Sleep Medicine&quot;,&quot;container-title-short&quot;:&quot;J. Clin. Sleep Med.&quot;,&quot;accessed&quot;:{&quot;date-parts&quot;:[[2026,2,26]]},&quot;DOI&quot;:&quot;10.5664/jcsm.7392&quot;,&quot;ISSN&quot;:&quot;15509397&quot;,&quot;PMID&quot;:&quot;30353817&quot;,&quot;URL&quot;:&quot;https://pubmed.ncbi.nlm.nih.gov/30353817/&quot;,&quot;issued&quot;:{&quot;date-parts&quot;:[[2018,10,15]]},&quot;page&quot;:&quot;1765-1772&quot;,&quot;abstract&quot;:&quot;Study Objectives: The goal of this study was to examine daily associations between sleep and cognition in older adults suffering from insomnia, with or without a history of chronic pain. Methods: Sixty older adults with insomnia and a history of chronic pain (HxCP; n = 33, mean age = 69.5 years, standard deviation = 7.8) or no history of chronic pain (NCP; n = 27, mean age = 69.7 years, standard deviation = 7.9) completed 14 days of diaries and actigraphy, measuring sleep onset latency (SOL), wake after sleep onset (WASO), sleep efficiency (SE), and sleep quality. Participants completed daily cognitive measures of processing speed (ie, symbol digit modalities test, SDMT), reasoning (ie, letter series), and verbal memory (ie, word list delayed recall). For HxCP and NCP, associations between sleep parameters, daily pain, depressive symptoms (ie, Beck Depression Inventory, Second Edition scores), and daily cognition, controlling for age, and global cognition were examined through multilevel modeling. Results: For HxCP, greater self-reported WASO was associated with worse next-day SDMT performance, whereas greater actigraphic WASO was associated with better next-day SDMT performance. Greater depression was associated with worse daily letter series performance. Greater self-reported WASO and SE were associated with better next-day delayed recall. For NCP, greater self-reported WASO and depression were associated with better daily SDMT performance, whereas worse daily pain was associated with worse SDMT and delayed recall performance. Conclusions: In older adults with HxCP, improving sleep may benefit lower level cognition, whereas reducing depression may affect higher level cognition. Discrepancies in sleep parameters promote assessment of objective and subjective sleep outcomes when investigating effects of insomnia on cognition.&quot;,&quot;publisher&quot;:&quot;J Clin Sleep Med&quot;,&quot;issue&quot;:&quot;10&quot;,&quot;volume&quot;:&quot;14&quot;},&quot;isTemporary&quot;:false}]},{&quot;citationID&quot;:&quot;MENDELEY_CITATION_5d39f95e-0c21-47e8-a572-e93b3d3095ff&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&quot;,&quot;citationItems&quot;:[{&quot;id&quot;:&quot;b2395d68-8085-3df4-820b-b3eaebe25ae8&quot;,&quot;itemData&quot;:{&quot;type&quot;:&quot;article-journal&quot;,&quot;id&quot;:&quot;b2395d68-8085-3df4-820b-b3eaebe25ae8&quot;,&quot;title&quot;:&quot;The pathway from musculoskeletal pain to mobility difficulty in older disabled women&quot;,&quot;author&quot;:[{&quot;family&quot;:&quot;Leveille&quot;,&quot;given&quot;:&quot;Suzanne G.&quot;,&quot;parse-names&quot;:false,&quot;dropping-particle&quot;:&quot;&quot;,&quot;non-dropping-particle&quot;:&quot;&quot;},{&quot;family&quot;:&quot;Bean&quot;,&quot;given&quot;:&quot;Jonathan&quot;,&quot;parse-names&quot;:false,&quot;dropping-particle&quot;:&quot;&quot;,&quot;non-dropping-particle&quot;:&quot;&quot;},{&quot;family&quot;:&quot;Ngo&quot;,&quot;given&quot;:&quot;Long&quot;,&quot;parse-names&quot;:false,&quot;dropping-particle&quot;:&quot;&quot;,&quot;non-dropping-particle&quot;:&quot;&quot;},{&quot;family&quot;:&quot;McMullen&quot;,&quot;given&quot;:&quot;William&quot;,&quot;parse-names&quot;:false,&quot;dropping-particle&quot;:&quot;&quot;,&quot;non-dropping-particle&quot;:&quot;&quot;},{&quot;family&quot;:&quot;Guralnik&quot;,&quot;given&quot;:&quot;Jack M.&quot;,&quot;parse-names&quot;:false,&quot;dropping-particle&quot;:&quot;&quot;,&quot;non-dropping-particle&quot;:&quot;&quot;}],&quot;container-title&quot;:&quot;Pain&quot;,&quot;container-title-short&quot;:&quot;Pain&quot;,&quot;accessed&quot;:{&quot;date-parts&quot;:[[2026,2,26]]},&quot;DOI&quot;:&quot;10.1016/j.pain.2006.08.031&quot;,&quot;ISSN&quot;:&quot;03043959&quot;,&quot;PMID&quot;:&quot;17055167&quot;,&quot;URL&quot;:&quot;https://pmc.ncbi.nlm.nih.gov/articles/PMC2555988/&quot;,&quot;issued&quot;:{&quot;date-parts&quot;:[[2006,3]]},&quot;page&quot;:&quot;69&quot;,&quot;abstract&quot;:&quot;Little is known about the pathway from musculoskeletal pain to mobility difficulty among older persons. We examined potential physical and psychological mediators of the pain-disability relationship in the Women's Health and Aging Study (WHAS), a cohort of women aged ≥65 who had at least mild disability at baseline. Pain was classified according to location and severity (widespread pain; lower extremity pain; other pain; none or mild pain in only one site). Among women without a lot of difficulty in stair climbing (n = 676) or walking (n = 510) at baseline, those who reported widespread pain were more likely than those with none or mild pain to develop a lot of difficulty with mobility during the 3 year follow-up. The likelihood for mobility difficulty was unchanged after adjusting for physical impairments and symptoms of depression and anxiety (walking aOR = 1.85, 95%CI, 1.08-3.17; stair climbing, aOR = 2.68, 95%CI, 1.56-4.62). Lower extremity pain was associated with increased likelihood for difficulty with climbing stairs but not with walking. However, this association was attenuated after adjusting for physical impairments and psychological symptoms (aOR = 1.66, 95%CI, 0.99-2.77). Pain was not associated with increased risk for becoming unable to walk or climb stairs. The findings suggest that pain is a unique domain as a cause of disablement, independent of the usual pathway to disability via physical impairments. Research is needed to better understand the development of pain-related disability in order to determine optimum approaches to prevent and treat mobility disability in older persons with persistent pain. © 2006 International Association for the Study of Pain.&quot;,&quot;issue&quot;:&quot;1-2&quot;,&quot;volume&quot;:&quot;128&quot;},&quot;isTemporary&quot;:false}]},{&quot;citationID&quot;:&quot;MENDELEY_CITATION_69fe089f-52e8-4f30-9eb1-006bd52619f0&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&quot;,&quot;citationItems&quot;:[{&quot;id&quot;:&quot;139319a1-232d-37b2-b63b-72df8e9d6b2a&quot;,&quot;itemData&quot;:{&quot;type&quot;:&quot;article-journal&quot;,&quot;id&quot;:&quot;139319a1-232d-37b2-b63b-72df8e9d6b2a&quot;,&quot;title&quot;:&quot;Estimation of mediation effects for zero-inflated regression models&quot;,&quot;author&quot;:[{&quot;family&quot;:&quot;Wang&quot;,&quot;given&quot;:&quot;Wei&quot;,&quot;parse-names&quot;:false,&quot;dropping-particle&quot;:&quot;&quot;,&quot;non-dropping-particle&quot;:&quot;&quot;},{&quot;family&quot;:&quot;Albert&quot;,&quot;given&quot;:&quot;Jeffrey M.&quot;,&quot;parse-names&quot;:false,&quot;dropping-particle&quot;:&quot;&quot;,&quot;non-dropping-particle&quot;:&quot;&quot;}],&quot;container-title&quot;:&quot;Statistics in medicine&quot;,&quot;container-title-short&quot;:&quot;Stat. Med.&quot;,&quot;accessed&quot;:{&quot;date-parts&quot;:[[2026,2,26]]},&quot;DOI&quot;:&quot;10.1002/sim.5380&quot;,&quot;ISSN&quot;:&quot;02776715&quot;,&quot;PMID&quot;:&quot;22714572&quot;,&quot;URL&quot;:&quot;https://pubmed.ncbi.nlm.nih.gov/22714572/&quot;,&quot;issued&quot;:{&quot;date-parts&quot;:[[2012,11,20]]},&quot;page&quot;:&quot;3118-3132&quot;,&quot;abstract&quot;:&quot;The goal of mediation analysis is to identify and explicate the mechanism that underlies a relationship between a risk factor and an outcome via an intermediate variable (mediator). In this paper, we consider the estimation of mediation effects in zero-inflated (ZI) models intended to accommodate 'extra' zeros in count data. Focusing on the ZI negative binomial models, we provide a mediation formula approach to estimate the (overall) mediation effect in the standard two-stage mediation framework under a key sequential ignorability assumption. We also consider a novel decomposition of the overall mediation effect for the ZI context using a three-stage mediation model. Estimation of the components of the overall mediation effect requires an assumption involving the joint distribution of two counterfactuals. Simulation study results demonstrate low bias of mediation effect estimators and close-to-nominal coverage probability of confidence intervals. We also modify the mediation formula method by replacing 'exact' integration with a Monte Carlo integration method. The method is applied to a cohort study of dental caries in very low birth weight adolescents. For overall mediation effect estimation, sensitivity analysis was conducted to quantify the degree to which key assumption must be violated to reverse the original conclusion. © 2012 John Wiley &amp; Sons, Ltd.&quot;,&quot;publisher&quot;:&quot;Stat Med&quot;,&quot;issue&quot;:&quot;26&quot;,&quot;volume&quot;:&quot;31&quot;},&quot;isTemporary&quot;:false}]},{&quot;citationID&quot;:&quot;MENDELEY_CITATION_5ae540b5-6ed7-421c-ae59-31772ba5013a&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&quot;,&quot;citationItems&quot;:[{&quot;id&quot;:&quot;3a135c80-d910-3ee9-b816-4f7fff94c04c&quot;,&quot;itemData&quot;:{&quot;type&quot;:&quot;report&quot;,&quot;id&quot;:&quot;3a135c80-d910-3ee9-b816-4f7fff94c04c&quot;,&quot;title&quot;:&quot;The Pittsburgh Sleep Quality Index: A New Instrument for Psychiatric Practice and Research&quot;,&quot;author&quot;:[{&quot;family&quot;:&quot;Buysse Charles F Reynolds Ill&quot;,&quot;given&quot;:&quot;Daniel J&quot;,&quot;parse-names&quot;:false,&quot;dropping-particle&quot;:&quot;&quot;,&quot;non-dropping-particle&quot;:&quot;&quot;},{&quot;family&quot;:&quot;Monk&quot;,&quot;given&quot;:&quot;Timothy H&quot;,&quot;parse-names&quot;:false,&quot;dropping-particle&quot;:&quot;&quot;,&quot;non-dropping-particle&quot;:&quot;&quot;},{&quot;family&quot;:&quot;Berman&quot;,&quot;given&quot;:&quot;Susan R&quot;,&quot;parse-names&quot;:false,&quot;dropping-particle&quot;:&quot;&quot;,&quot;non-dropping-particle&quot;:&quot;&quot;},{&quot;family&quot;:&quot;Kupfer&quot;,&quot;given&quot;:&quot;David J&quot;,&quot;parse-names&quot;:false,&quot;dropping-particle&quot;:&quot;&quot;,&quot;non-dropping-particle&quot;:&quot;&quot;}],&quot;container-title&quot;:&quot;Psychiatry Research&quot;,&quot;container-title-short&quot;:&quot;Psychiatry Res.&quot;,&quot;accessed&quot;:{&quot;date-parts&quot;:[[2019,4,20]]},&quot;URL&quot;:&quot;https://pdf.sciencedirectassets.com/271134/1-s2.0-S0165178100X01114/1-s2.0-0165178189900474/main.pdf?x-amz-security-token=AgoJb3JpZ2luX2VjEL7%252F%252F%252F%252F%252F%252F%252F%252F%252F%252FwEaCXVzLWVhc3QtMSJHMEUCIQDCJZVfsgWYAd0iPRUfEbKXfUVcPDdzITzRGI4Gn&quot;,&quot;issued&quot;:{&quot;date-parts&quot;:[[1988]]},&quot;number-of-pages&quot;:&quot;193-195&quot;,&quot;abstract&quot;:&quot;Despite the prevalence of sleep complaints among psychiatric patients, few questionnaires have been specifically designed to measure sleep quality in clinical populations. The Pittsburgh Sleep Quality Index (PSQI) is a self-rated questionnaire which assesses sleep quality and disturbances over a l-month time interval. Nineteen individual items generate seven \&quot;component\&quot; scores: subjective sleep quality, sleep latency, sleep duration, habitual sleep efficiency, sleep disturbances, use of sleeping medication, and daytime dysfunction. The sum of scores for these seven components yields one global score. Clinical and clinimetric properties of the PSQI were assessed over an l8-month period with \&quot;good\&quot; sleepers (healthy subjects, n = 52) and \&quot;poor\&quot; sleepers (depressed patients, n = 54; sleep-disorder patients, n = 62). Acceptable measures of internal homogeneity, consistency (test-retest reliability), and validity were obtained. A global PSQI score &gt; 5 yielded a diagnostic sensitivity of 89.6% and specificity of 86.5% (kappa = 0.75, p &lt; O.OOl) in distinguishing good and poor sleepers. The clinimetric and clinical properties of the PSQI suggest its utility both in psychiatric clinical practice and research activities.&quot;,&quot;volume&quot;:&quot;28&quot;},&quot;isTemporary&quot;:false}]},{&quot;citationID&quot;:&quot;MENDELEY_CITATION_8a26e66a-0129-4175-9dee-2d5e706dc1c9&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&quot;,&quot;citationItems&quot;:[{&quot;id&quot;:&quot;e6e738dd-93d9-3684-ae9a-58eeff316513&quot;,&quot;itemData&quot;:{&quot;type&quot;:&quot;article-journal&quot;,&quot;id&quot;:&quot;e6e738dd-93d9-3684-ae9a-58eeff316513&quot;,&quot;title&quot;:&quot;Validation study of WOMAC: A health status instrument for measuring clinically important patient relevant outcomes to antirheumatic drug therapy in patients with osteoarthritis of the hip or knee&quot;,&quot;author&quot;:[{&quot;family&quot;:&quot;Bellamy&quot;,&quot;given&quot;:&quot;N.&quot;,&quot;parse-names&quot;:false,&quot;dropping-particle&quot;:&quot;&quot;,&quot;non-dropping-particle&quot;:&quot;&quot;},{&quot;family&quot;:&quot;Buchanan&quot;,&quot;given&quot;:&quot;W. W.&quot;,&quot;parse-names&quot;:false,&quot;dropping-particle&quot;:&quot;&quot;,&quot;non-dropping-particle&quot;:&quot;&quot;},{&quot;family&quot;:&quot;Goldsmith&quot;,&quot;given&quot;:&quot;C. H.&quot;,&quot;parse-names&quot;:false,&quot;dropping-particle&quot;:&quot;&quot;,&quot;non-dropping-particle&quot;:&quot;&quot;},{&quot;family&quot;:&quot;Campbell&quot;,&quot;given&quot;:&quot;J.&quot;,&quot;parse-names&quot;:false,&quot;dropping-particle&quot;:&quot;&quot;,&quot;non-dropping-particle&quot;:&quot;&quot;},{&quot;family&quot;:&quot;Stitt&quot;,&quot;given&quot;:&quot;L. W.&quot;,&quot;parse-names&quot;:false,&quot;dropping-particle&quot;:&quot;&quot;,&quot;non-dropping-particle&quot;:&quot;&quot;}],&quot;container-title&quot;:&quot;Journal of Rheumatology&quot;,&quot;accessed&quot;:{&quot;date-parts&quot;:[[2019,11,2]]},&quot;ISSN&quot;:&quot;0315162X&quot;,&quot;PMID&quot;:&quot;3068365&quot;,&quot;issued&quot;:{&quot;date-parts&quot;:[[1988]]},&quot;page&quot;:&quot;1833-1840&quot;,&quot;abstract&quot;:&quot;Within the context of a double blind randomized controlled parallel trial of 2 nonsteroidal antiinflammatory drugs, we validated WOMAC, a new multidimensional, self-administered health status instrument for patients with osteoarthritis of the hip or knee. The pain, stiffness and physical function subscales fulfil conventional criteria for face, content and construct validity, reliability, responsiveness and relative efficiency. WOMAC is a disease-specific purpose built high performance instrument for evaluative research in osteoarthritis clinical trials.&quot;,&quot;issue&quot;:&quot;12&quot;,&quot;volume&quot;:&quot;15&quot;,&quot;container-title-short&quot;:&quot;&quot;},&quot;isTemporary&quot;:false}]},{&quot;citationID&quot;:&quot;MENDELEY_CITATION_554489d5-60de-45f3-a02b-0f1fc18d1249&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&quot;,&quot;citationItems&quot;:[{&quot;id&quot;:&quot;855598b6-ea7e-3a01-9958-fff316a62743&quot;,&quot;itemData&quot;:{&quot;type&quot;:&quot;article-journal&quot;,&quot;id&quot;:&quot;855598b6-ea7e-3a01-9958-fff316a62743&quot;,&quot;title&quot;:&quot;Grading the severity of chronic pain&quot;,&quot;author&quot;:[{&quot;family&quot;:&quot;Korff&quot;,&quot;given&quot;:&quot;Michael&quot;,&quot;parse-names&quot;:false,&quot;dropping-particle&quot;:&quot;&quot;,&quot;non-dropping-particle&quot;:&quot;Von&quot;},{&quot;family&quot;:&quot;Ormel&quot;,&quot;given&quot;:&quot;Johan&quot;,&quot;parse-names&quot;:false,&quot;dropping-particle&quot;:&quot;&quot;,&quot;non-dropping-particle&quot;:&quot;&quot;},{&quot;family&quot;:&quot;Keefe&quot;,&quot;given&quot;:&quot;Francis J.&quot;,&quot;parse-names&quot;:false,&quot;dropping-particle&quot;:&quot;&quot;,&quot;non-dropping-particle&quot;:&quot;&quot;},{&quot;family&quot;:&quot;Dworkin&quot;,&quot;given&quot;:&quot;Samuel F.&quot;,&quot;parse-names&quot;:false,&quot;dropping-particle&quot;:&quot;&quot;,&quot;non-dropping-particle&quot;:&quot;&quot;}],&quot;container-title&quot;:&quot;Pain&quot;,&quot;container-title-short&quot;:&quot;Pain&quot;,&quot;accessed&quot;:{&quot;date-parts&quot;:[[2021,12,16]]},&quot;DOI&quot;:&quot;10.1016/0304-3959(92)90154-4&quot;,&quot;ISSN&quot;:&quot;0304-3959&quot;,&quot;PMID&quot;:&quot;1408309&quot;,&quot;URL&quot;:&quot;https://pubmed.ncbi.nlm.nih.gov/1408309/&quot;,&quot;issued&quot;:{&quot;date-parts&quot;:[[1992]]},&quot;page&quot;:&quot;133-149&quot;,&quot;abstract&quot;:&quot;This research develops and evaluates a simple method of grading the severity of chronic pain for use in general population surveys and studies of primary care pain patients. Measures of pain intensity, disability, persistence and recency of onset were tested for their ability to grade chronic pain severity in a longitudinal study of primary care back pain (n = 1213), headache (n = 779) and temporomandibular disorder pain (n = 397) patients. A Guttman scale analysis showed that pain intensity and disability measures formed a reliable hierarchical scale. Pain intensity measures appeared to scale the lower range of global severity while disability measures appeared to scale the upper range of global severity. Recency of onset and days in pain in the prior 6 months did not scale with pain intensity or disability. Using simple scoring rules, pain severity was graded into 4 hierarchical classes: Grade I, low disability-low intensity; Grade II, low disability-high intensity; Grade III, high disability-moderately limiting; and Grade IV, high disability-severely limiting. For each pain site, Chronic Pain Grade measured at baseline showed a highly statistically significant and monotonically increasing relationship with unemployment rate, pain-related functional limitations, depression, fair to poor self-rated health, frequent use of opioid analgesics, and frequent pain-related doctor visits both at baseline and at 1-year follow-up. Days in Pain was related to these variables, but not as strongly as Chronic Pain Grade. Recent onset cases (first onset within the prior 3 months) did not show differences in psychological and behavioral dysfunction when compared to persons with less recent onset. Using longitudinal data from a population-based study (n = 803), Chronic Pain Grade at baseline predicted the presence of pain in the prior 2 weeks, Chronic Pain Grade and pain-related functional limitations at 3-year follow-up. Grading chronic pain as a function of pain intensity and pain-related disability may be useful when a brief ordinal measure of global pain severity is required. Pain persistence, measured by days in pain in a fixed time period, provides useful additional information. © 1992.&quot;,&quot;publisher&quot;:&quot;Pain&quot;,&quot;issue&quot;:&quot;2&quot;,&quot;volume&quot;:&quot;50&quot;},&quot;isTemporary&quot;:false}]},{&quot;citationID&quot;:&quot;MENDELEY_CITATION_3a9f4003-483d-4cd7-95bd-d00ba794ad9f&quot;,&quot;properties&quot;:{&quot;noteIndex&quot;:0},&quot;isEdited&quot;:false,&quot;manualOverride&quot;:{&quot;isManuallyOverridden&quot;:false,&quot;citeprocText&quot;:&quot;&lt;sup&gt;21–23&lt;/sup&gt;&quot;,&quot;manualOverrideText&quot;:&quot;&quot;},&quot;citationTag&quot;:&quot;MENDELEY_CITATION_v3_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&quot;,&quot;citationItems&quot;:[{&quot;id&quot;:&quot;a2bd5574-cf5e-3463-9f1c-3ab4a286aaf2&quot;,&quot;itemData&quot;:{&quot;type&quot;:&quot;webpage&quot;,&quot;id&quot;:&quot;a2bd5574-cf5e-3463-9f1c-3ab4a286aaf2&quot;,&quot;title&quot;:&quot;Ruff Figural Fluency Test&quot;,&quot;accessed&quot;:{&quot;date-parts&quot;:[[2026,2,26]]},&quot;URL&quot;:&quot;https://www.parinc.com/products/RFFT&quot;,&quot;container-title-short&quot;:&quot;&quot;},&quot;isTemporary&quot;:false},{&quot;id&quot;:&quot;53412d8f-8931-363a-9ade-153ae0008527&quot;,&quot;itemData&quot;:{&quot;type&quot;:&quot;article-journal&quot;,&quot;id&quot;:&quot;53412d8f-8931-363a-9ade-153ae0008527&quot;,&quot;title&quot;:&quot;The Stroop Color and Word Test&quot;,&quot;author&quot;:[{&quot;family&quot;:&quot;Noll-Hussong&quot;,&quot;given&quot;:&quot;Michael&quot;,&quot;parse-names&quot;:false,&quot;dropping-particle&quot;:&quot;&quot;,&quot;non-dropping-particle&quot;:&quot;&quot;},{&quot;family&quot;:&quot;Burgio&quot;,&quot;given&quot;:&quot;Francesca&quot;,&quot;parse-names&quot;:false,&quot;dropping-particle&quot;:&quot;&quot;,&quot;non-dropping-particle&quot;:&quot;&quot;},{&quot;family&quot;:&quot;Ikeda&quot;,&quot;given&quot;:&quot;Yoshifumi&quot;,&quot;parse-names&quot;:false,&quot;dropping-particle&quot;:&quot;&quot;,&quot;non-dropping-particle&quot;:&quot;&quot;},{&quot;family&quot;:&quot;Scarpina&quot;,&quot;given&quot;:&quot;Federica&quot;,&quot;parse-names&quot;:false,&quot;dropping-particle&quot;:&quot;&quot;,&quot;non-dropping-particle&quot;:&quot;&quot;},{&quot;family&quot;:&quot;Tagini&quot;,&quot;given&quot;:&quot;Sofia&quot;,&quot;parse-names&quot;:false,&quot;dropping-particle&quot;:&quot;&quot;,&quot;non-dropping-particle&quot;:&quot;&quot;}],&quot;container-title&quot;:&quot;Frontiers in Psychology&quot;,&quot;container-title-short&quot;:&quot;Front. Psychol.&quot;,&quot;accessed&quot;:{&quot;date-parts&quot;:[[2026,2,26]]},&quot;DOI&quot;:&quot;10.3389/fpsyg.2017.00557&quot;,&quot;ISSN&quot;:&quot;16641078&quot;,&quot;PMID&quot;:&quot;28446889&quot;,&quot;URL&quot;:&quot;https://pmc.ncbi.nlm.nih.gov/articles/PMC5388755/&quot;,&quot;issued&quot;:{&quot;date-parts&quot;:[[2017,4,12]]},&quot;page&quot;:&quot;557&quot;,&quot;abstract&quot;:&quot;The Stroop Color and Word Test (SCWT) is a neuropsychological test extensively used to assess the ability to inhibit cognitive interference that occurs when the processing of a specific stimulus feature impedes the simultaneous processing of a second stimulus attribute, well-known as the Stroop Effect. The aim of the present work is to verify the theoretical adequacy of the various scoring methods used to measure the Stroop effect. We present a systematic review of studies that have provided normative data for the SCWT. We referred to both electronic databases (i.e., PubMed, Scopus, Google Scholar) and citations. Our findings show that while several scoring methods have been reported in literature, none of the reviewed methods enables us to fully assess the Stroop effect. Furthermore, we discuss several normative scoring methods from the Italian panorama as reported in literature. We claim for an alternative scoring method which takes into consideration both speed and accuracy of the response. Finally, we underline the importance of assessing the performance in all Stroop Test conditions (word reading, color naming, named color-word).&quot;,&quot;publisher&quot;:&quot;Frontiers Research Foundation&quot;,&quot;issue&quot;:&quot;APR&quot;,&quot;volume&quot;:&quot;8&quot;},&quot;isTemporary&quot;:false},{&quot;id&quot;:&quot;d2975804-c4a1-32ff-8406-2530e8d8f476&quot;,&quot;itemData&quot;:{&quot;type&quot;:&quot;article-journal&quot;,&quot;id&quot;:&quot;d2975804-c4a1-32ff-8406-2530e8d8f476&quot;,&quot;title&quot;:&quot;Validity of the Trail Making Test as an Indicator of Organic Brain Damage&quot;,&quot;author&quot;:[{&quot;family&quot;:&quot;Reitan&quot;,&quot;given&quot;:&quot;Ralph M.&quot;,&quot;parse-names&quot;:false,&quot;dropping-particle&quot;:&quot;&quot;,&quot;non-dropping-particle&quot;:&quot;&quot;}],&quot;container-title&quot;:&quot;Perceptual and Motor Skills&quot;,&quot;container-title-short&quot;:&quot;Percept. Mot. Skills&quot;,&quot;accessed&quot;:{&quot;date-parts&quot;:[[2026,2,26]]},&quot;DOI&quot;:&quot;10.2466/pms.1958.8.3.271&quot;,&quot;ISSN&quot;:&quot;0031-5125&quot;,&quot;URL&quot;:&quot;/doi/pdf/10.2466/pms.1958.8.3.271?download=true&quot;,&quot;issued&quot;:{&quot;date-parts&quot;:[[1958,12]]},&quot;page&quot;:&quot;271-276&quot;,&quot;abstract&quot;:&quot;Several studies have appeared recently indicating that persons with brain damage tend to perform significantly more poorly on the Trail Making Test than do control Ss without brain damage (1, 4, 10). This paper is based on larger groups than have been used previously and provides preliminary norms for evaluating the performance of adult Ss&quot;,&quot;publisher&quot;:&quot;SAGE Publications&quot;,&quot;issue&quot;:&quot;3&quot;,&quot;volume&quot;:&quot;8&quot;},&quot;isTemporary&quot;:false}]},{&quot;citationID&quot;:&quot;MENDELEY_CITATION_32f656c8-3173-4570-92af-30881056fc6c&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&quot;,&quot;citationItems&quot;:[{&quot;id&quot;:&quot;9ef3e962-3d24-309a-a024-06908e2fd6b4&quot;,&quot;itemData&quot;:{&quot;type&quot;:&quot;article-journal&quot;,&quot;id&quot;:&quot;9ef3e962-3d24-309a-a024-06908e2fd6b4&quot;,&quot;title&quot;:&quot;Gait speed and survival in older adults&quot;,&quot;author&quot;:[{&quot;family&quot;:&quot;Studenski&quot;,&quot;given&quot;:&quot;Stephanie&quot;,&quot;parse-names&quot;:false,&quot;dropping-particle&quot;:&quot;&quot;,&quot;non-dropping-particle&quot;:&quot;&quot;},{&quot;family&quot;:&quot;Perera&quot;,&quot;given&quot;:&quot;Subashan&quot;,&quot;parse-names&quot;:false,&quot;dropping-particle&quot;:&quot;&quot;,&quot;non-dropping-particle&quot;:&quot;&quot;},{&quot;family&quot;:&quot;Patel&quot;,&quot;given&quot;:&quot;Kushang&quot;,&quot;parse-names&quot;:false,&quot;dropping-particle&quot;:&quot;&quot;,&quot;non-dropping-particle&quot;:&quot;&quot;},{&quot;family&quot;:&quot;Rosano&quot;,&quot;given&quot;:&quot;Caterina&quot;,&quot;parse-names&quot;:false,&quot;dropping-particle&quot;:&quot;&quot;,&quot;non-dropping-particle&quot;:&quot;&quot;},{&quot;family&quot;:&quot;Faulkner&quot;,&quot;given&quot;:&quot;Kimberly&quot;,&quot;parse-names&quot;:false,&quot;dropping-particle&quot;:&quot;&quot;,&quot;non-dropping-particle&quot;:&quot;&quot;},{&quot;family&quot;:&quot;Inzitari&quot;,&quot;given&quot;:&quot;Marco&quot;,&quot;parse-names&quot;:false,&quot;dropping-particle&quot;:&quot;&quot;,&quot;non-dropping-particle&quot;:&quot;&quot;},{&quot;family&quot;:&quot;Brach&quot;,&quot;given&quot;:&quot;Jennifer&quot;,&quot;parse-names&quot;:false,&quot;dropping-particle&quot;:&quot;&quot;,&quot;non-dropping-particle&quot;:&quot;&quot;},{&quot;family&quot;:&quot;Chandler&quot;,&quot;given&quot;:&quot;Julie&quot;,&quot;parse-names&quot;:false,&quot;dropping-particle&quot;:&quot;&quot;,&quot;non-dropping-particle&quot;:&quot;&quot;},{&quot;family&quot;:&quot;Cawthon&quot;,&quot;given&quot;:&quot;Peggy&quot;,&quot;parse-names&quot;:false,&quot;dropping-particle&quot;:&quot;&quot;,&quot;non-dropping-particle&quot;:&quot;&quot;},{&quot;family&quot;:&quot;Connor&quot;,&quot;given&quot;:&quot;Elizabeth Barrett&quot;,&quot;parse-names&quot;:false,&quot;dropping-particle&quot;:&quot;&quot;,&quot;non-dropping-particle&quot;:&quot;&quot;},{&quot;family&quot;:&quot;Nevitt&quot;,&quot;given&quot;:&quot;Michael&quot;,&quot;parse-names&quot;:false,&quot;dropping-particle&quot;:&quot;&quot;,&quot;non-dropping-particle&quot;:&quot;&quot;},{&quot;family&quot;:&quot;Visser&quot;,&quot;given&quot;:&quot;Marjolein&quot;,&quot;parse-names&quot;:false,&quot;dropping-particle&quot;:&quot;&quot;,&quot;non-dropping-particle&quot;:&quot;&quot;},{&quot;family&quot;:&quot;Kritchevsky&quot;,&quot;given&quot;:&quot;Stephen&quot;,&quot;parse-names&quot;:false,&quot;dropping-particle&quot;:&quot;&quot;,&quot;non-dropping-particle&quot;:&quot;&quot;},{&quot;family&quot;:&quot;Badinelli&quot;,&quot;given&quot;:&quot;Stefania&quot;,&quot;parse-names&quot;:false,&quot;dropping-particle&quot;:&quot;&quot;,&quot;non-dropping-particle&quot;:&quot;&quot;},{&quot;family&quot;:&quot;Harris&quot;,&quot;given&quot;:&quot;Tamara&quot;,&quot;parse-names&quot;:false,&quot;dropping-particle&quot;:&quot;&quot;,&quot;non-dropping-particle&quot;:&quot;&quot;},{&quot;family&quot;:&quot;Newman&quot;,&quot;given&quot;:&quot;Anne B.&quot;,&quot;parse-names&quot;:false,&quot;dropping-particle&quot;:&quot;&quot;,&quot;non-dropping-particle&quot;:&quot;&quot;},{&quot;family&quot;:&quot;Cauley&quot;,&quot;given&quot;:&quot;Jane&quot;,&quot;parse-names&quot;:false,&quot;dropping-particle&quot;:&quot;&quot;,&quot;non-dropping-particle&quot;:&quot;&quot;},{&quot;family&quot;:&quot;Ferrucci&quot;,&quot;given&quot;:&quot;Luigi&quot;,&quot;parse-names&quot;:false,&quot;dropping-particle&quot;:&quot;&quot;,&quot;non-dropping-particle&quot;:&quot;&quot;},{&quot;family&quot;:&quot;Guralnik&quot;,&quot;given&quot;:&quot;Jack&quot;,&quot;parse-names&quot;:false,&quot;dropping-particle&quot;:&quot;&quot;,&quot;non-dropping-particle&quot;:&quot;&quot;}],&quot;container-title&quot;:&quot;JAMA&quot;,&quot;container-title-short&quot;:&quot;JAMA&quot;,&quot;accessed&quot;:{&quot;date-parts&quot;:[[2026,2,26]]},&quot;DOI&quot;:&quot;10.1001/jama.2010.1923&quot;,&quot;ISSN&quot;:&quot;15383598&quot;,&quot;PMID&quot;:&quot;21205966&quot;,&quot;URL&quot;:&quot;https://pubmed.ncbi.nlm.nih.gov/21205966/&quot;,&quot;issued&quot;:{&quot;date-parts&quot;:[[2011,1,5]]},&quot;page&quot;:&quot;50-58&quot;,&quot;abstract&quot;:&quot;Context: Survival estimates help individualize goals of care for geriatric patients, but life tables fail to account for the great variability in survival. Physical performance measures, such as gait speed, might help account for variability, allowing clinicians to make more individualized estimates. Objective: To evaluate the relationship between gait speed and survival. Design, Setting, and Participants: Pooled analysis of 9 cohort studies (collected between 1986 and 2000), using individual data from 34 485 community-dwelling older adults aged 65 years or older with baseline gait speed data, followed up for 6 to 21 years. Participants were a mean (SD) age of 73.5 (5.9) years; 59.6%, women; and 79.8%, white; and had a mean (SD) gait speed of 0.92 (0.27) m/s. Main Outcome Measures: Survival rates and life expectancy. Results: There were 17 528 deaths; the overall 5-year survival rate was 84.8% (confidence interval [CI],79.6%-88.8%)and 10-year survival ratewas59.7%(95%CI,46.5%-70.6%). Gait speed was associated with survival in all studies (pooled hazard ratio per 0.1 m/s, 0.88; 95% CI, 0.87-0.90; P&lt;.001). Survival increased across the full range of gait speeds, with significant increments per 0.1 m/s. At age 75, predicted 10-year survival across the range of gait speeds ranged from 19% to 87% in menand from35% to 91% in women. Predicted survival based on age, sex, and gait speed was as accurate as predicted based on age, sex, use of mobility aids, and self-reported function or as age, sex, chronic conditions, smoking history, blood pressure, body mass index, and hospitalization. Conclusion: In this pooled analysis of individual data from 9 selected cohorts, gait speed was associated with survival in older adults. ©2011 American Medical Association. All rights reserved.&quot;,&quot;publisher&quot;:&quot;JAMA&quot;,&quot;issue&quot;:&quot;1&quot;,&quot;volume&quot;:&quot;305&quot;},&quot;isTemporary&quot;:false}]},{&quot;citationID&quot;:&quot;MENDELEY_CITATION_760cc2de-d365-474f-a4b6-abbbdf162460&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&quot;,&quot;citationItems&quot;:[{&quot;id&quot;:&quot;47701d0d-c421-3fb7-9bf4-2ca6b41a17af&quot;,&quot;itemData&quot;:{&quot;type&quot;:&quot;article-journal&quot;,&quot;id&quot;:&quot;47701d0d-c421-3fb7-9bf4-2ca6b41a17af&quot;,&quot;title&quot;:&quot;Better bootstrap confidence intervals&quot;,&quot;author&quot;:[{&quot;family&quot;:&quot;Efron&quot;,&quot;given&quot;:&quot;Bradley&quot;,&quot;parse-names&quot;:false,&quot;dropping-particle&quot;:&quot;&quot;,&quot;non-dropping-particle&quot;:&quot;&quot;}],&quot;container-title&quot;:&quot;Journal of the American Statistical Association&quot;,&quot;container-title-short&quot;:&quot;J. Am. Stat. Assoc.&quot;,&quot;accessed&quot;:{&quot;date-parts&quot;:[[2026,2,26]]},&quot;DOI&quot;:&quot;10.1080/01621459.1987.10478410&quot;,&quot;ISSN&quot;:&quot;1537274X&quot;,&quot;issued&quot;:{&quot;date-parts&quot;:[[1987]]},&quot;page&quot;:&quot;171-185&quot;,&quot;abstract&quot;:&quot;We consider the problem of setting approximate confidence intervals for a single parameter θ in a multiparameter family. The standard approximate intervals based on maximum likelihood theory, (Equation presented), can be quite misleading. In practice, tricks based on transformations, bias corrections, and so forth, are often used to improve their accuracy. The bootstrap confidence intervals discussed in this article automatically incorporate such tricks without requiring the statistician to think them through for each new application, at the price of a considerable increase in computational effort. The new intervals incorporate an improvement over previously suggested methods, which results in second-order correctness in a wide variety of problems. In addition to parametric families, bootstrap intervals are also developed for nonparametric situations. © 1976 Taylor &amp; Francis Group, LLC.&quot;,&quot;issue&quot;:&quot;397&quot;,&quot;volume&quot;:&quot;82&quot;},&quot;isTemporary&quot;:false}]},{&quot;citationID&quot;:&quot;MENDELEY_CITATION_fe90d371-f7e1-4837-a80a-3dc84b4c133d&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&quot;,&quot;citationItems&quot;:[{&quot;id&quot;:&quot;5d111d4f-a2b6-3eb5-8bca-359189029b18&quot;,&quot;itemData&quot;:{&quot;type&quot;:&quot;article-journal&quot;,&quot;id&quot;:&quot;5d111d4f-a2b6-3eb5-8bca-359189029b18&quot;,&quot;title&quot;:&quot;Meaningful change and responsiveness in common physical performance measures in older adults&quot;,&quot;author&quot;:[{&quot;family&quot;:&quot;Perera&quot;,&quot;given&quot;:&quot;Subashan&quot;,&quot;parse-names&quot;:false,&quot;dropping-particle&quot;:&quot;&quot;,&quot;non-dropping-particle&quot;:&quot;&quot;},{&quot;family&quot;:&quot;Mody&quot;,&quot;given&quot;:&quot;Samir H.&quot;,&quot;parse-names&quot;:false,&quot;dropping-particle&quot;:&quot;&quot;,&quot;non-dropping-particle&quot;:&quot;&quot;},{&quot;family&quot;:&quot;Woodman&quot;,&quot;given&quot;:&quot;Richard C.&quot;,&quot;parse-names&quot;:false,&quot;dropping-particle&quot;:&quot;&quot;,&quot;non-dropping-particle&quot;:&quot;&quot;},{&quot;family&quot;:&quot;Studenski&quot;,&quot;given&quot;:&quot;Stephanie A.&quot;,&quot;parse-names&quot;:false,&quot;dropping-particle&quot;:&quot;&quot;,&quot;non-dropping-particle&quot;:&quot;&quot;}],&quot;container-title&quot;:&quot;Journal of the American Geriatrics Society&quot;,&quot;container-title-short&quot;:&quot;J. Am. Geriatr. Soc.&quot;,&quot;accessed&quot;:{&quot;date-parts&quot;:[[2026,2,26]]},&quot;DOI&quot;:&quot;10.1111/j.1532-5415.2006.00701.x&quot;,&quot;ISSN&quot;:&quot;00028614&quot;,&quot;PMID&quot;:&quot;16696738&quot;,&quot;URL&quot;:&quot;https://pubmed.ncbi.nlm.nih.gov/16696738/&quot;,&quot;issued&quot;:{&quot;date-parts&quot;:[[2006,5]]},&quot;page&quot;:&quot;743-749&quot;,&quot;abstract&quot;:&quot;OBJECTIVES: To estimate the magnitude of small meaningful and substantial individual change in physical performance measures and evaluate their responsiveness. DESIGN: Secondary data analyses using distribution- and anchor-based methods to determine meaningful change. SETTING: Secondary analysis of data from an observational study and clinical trials of community-dwelling older people and subacute stroke survivors. PARTICIPANTS: Older adults with mobility disabilities in a strength training trial (n = 100), subacute stroke survivors in an intervention trial (n = 100), and a prospective cohort of community-dwelling older people (n = 492). MEASUREMENTS: Gait speed, Short Physical Performance Battery (SPPB), 6-minute-walk distance (6MWD), and self-reported mobility. RESULTS: Most small meaningful change estimates ranged from 0.04 to 0.06 m/s for gait speed, 0.27 to 0.55 points for SPPB, and 19 to 22 m for 6MWD. Most substantial change estimates ranged from 0.08 to 0.14 m/s for gait speed, 0.99 to 1.34 points for SPPB, and 47 to 49 m for 6MWD. Based on responsiveness indices, per-group sample sizes for clinical trials ranged from 13 to 42 for substantial change and 71 to 161 for small meaningful change. CONCLUSION: Best initial estimates of small meaningful change are near 0.05 m/s for gait speed, 0.5 points for SPPB, and 20 m for 6MWD and of substantial change are near 0.10 m/s for gait speed, 1.0 point for SPPB, and 50 m for 6MWD. For clinical use, substantial change in these measures and small change in gait speed and 6MWD, but not SPPB, are detectable. For research use, these measures yield feasible sample sizes for detecting meaningful change. © 2006, Copyright the Authors.&quot;,&quot;publisher&quot;:&quot;J Am Geriatr Soc&quot;,&quot;issue&quot;:&quot;5&quot;,&quot;volume&quot;:&quot;54&quot;},&quot;isTemporary&quot;:false}]},{&quot;citationID&quot;:&quot;MENDELEY_CITATION_3546f229-f548-44cf-9233-ebbf1ddf362b&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&quot;,&quot;citationItems&quot;:[{&quot;id&quot;:&quot;7d059efc-1027-3cbc-a6a6-23306b45fcf4&quot;,&quot;itemData&quot;:{&quot;type&quot;:&quot;article&quot;,&quot;id&quot;:&quot;7d059efc-1027-3cbc-a6a6-23306b45fcf4&quot;,&quot;title&quot;:&quot;How do sleep disturbance and chronic pain inter-relate? Insights from the longitudinal and cognitive-behavioral clinical trials literature&quot;,&quot;author&quot;:[{&quot;family&quot;:&quot;Smith&quot;,&quot;given&quot;:&quot;Michael T&quot;,&quot;parse-names&quot;:false,&quot;dropping-particle&quot;:&quot;&quot;,&quot;non-dropping-particle&quot;:&quot;&quot;},{&quot;family&quot;:&quot;Haythornthwaite&quot;,&quot;given&quot;:&quot;Jennifer A&quot;,&quot;parse-names&quot;:false,&quot;dropping-particle&quot;:&quot;&quot;,&quot;non-dropping-particle&quot;:&quot;&quot;}],&quot;container-title&quot;:&quot;Sleep Medicine Reviews&quot;,&quot;container-title-short&quot;:&quot;Sleep Med. Rev.&quot;,&quot;accessed&quot;:{&quot;date-parts&quot;:[[2019,4,10]]},&quot;DOI&quot;:&quot;10.1016/S1087-0792(03)00044-3&quot;,&quot;ISSN&quot;:&quot;10870792&quot;,&quot;URL&quot;:&quot;https://www.sciencedirect.com/science/article/pii/S1087079203000443?via%3Dihub&quot;,&quot;issued&quot;:{&quot;date-parts&quot;:[[2004,4,1]]},&quot;page&quot;:&quot;119-132&quot;,&quot;abstract&quot;:&quot;Sleep disturbance is perhaps one of the most prevalent complaints of patients with chronically painful conditions. Experimental studies of healthy subjects and cross-sectional research in clinical populations suggest the possibility that the relationship between sleep disturbance and pain might be reciprocal, such that pain disturbs sleep continuity/quality and poor sleep further exacerbates pain. This suggests that aggressive management of sleep disturbance may be an important treatment objective with possible benefits beyond the improvement in sleep. Little is known, however, about how to effectively treat sleep disturbance associated with pain or whether such treatment might have beneficial effects on reducing pain. A small, but growing literature has applied cognitive-behavioral therapies (CBT) for either pain management or insomnia to patients with chronic pain. In this article, we review the longitudinal literature on sleep disturbance associated with chronic pain and clinical trial literatures of cognitive-behavior therapy for pain management and insomnia secondary to chronic pain with the aim of evaluating whether the relationship between clinical pain and insomnia is reciprocal. While methodological problems are common, the literature suggests that the relationship is reciprocal and CBT treatments for pain or insomnia hold promise in reducing pain severity and improving sleep quality. Directions for future research include the use of validated measures of sleep, longitudinal studies, and larger randomized clinical trials incorporating appropriate attentional controls and longer periods of follow-up. © 2003 Elsevier Ltd. All rights reserved.&quot;,&quot;publisher&quot;:&quot;W.B. Saunders&quot;,&quot;issue&quot;:&quot;2&quot;,&quot;volume&quot;:&quot;8&quot;},&quot;isTemporary&quot;:false},{&quot;id&quot;:&quot;7dec099d-80a7-3ef6-80d5-a39a1302a0c7&quot;,&quot;itemData&quot;:{&quot;type&quot;:&quot;article-journal&quot;,&quot;id&quot;:&quot;7dec099d-80a7-3ef6-80d5-a39a1302a0c7&quot;,&quot;title&quot;:&quot;The Association of Sleep and Pain: An Update and a Path Forward&quot;,&quot;author&quot;:[{&quot;family&quot;:&quot;Finan&quot;,&quot;given&quot;:&quot;Patrick H.&quot;,&quot;parse-names&quot;:false,&quot;dropping-particle&quot;:&quot;&quot;,&quot;non-dropping-particle&quot;:&quot;&quot;},{&quot;family&quot;:&quot;Goodin&quot;,&quot;given&quot;:&quot;Burel R.&quot;,&quot;parse-names&quot;:false,&quot;dropping-particle&quot;:&quot;&quot;,&quot;non-dropping-particle&quot;:&quot;&quot;},{&quot;family&quot;:&quot;Smith&quot;,&quot;given&quot;:&quot;Michael T.&quot;,&quot;parse-names&quot;:false,&quot;dropping-particle&quot;:&quot;&quot;,&quot;non-dropping-particle&quot;:&quot;&quot;}],&quot;container-title&quot;:&quot;The Journal of Pain&quot;,&quot;container-title-short&quot;:&quot;J. Pain&quot;,&quot;accessed&quot;:{&quot;date-parts&quot;:[[2026,1,7]]},&quot;DOI&quot;:&quot;10.1016/J.JPAIN.2013.08.007&quot;,&quot;ISSN&quot;:&quot;1526-5900&quot;,&quot;PMID&quot;:&quot;24290442&quot;,&quot;URL&quot;:&quot;https://www.sciencedirect.com/science/article/pii/S1526590013011991&quot;,&quot;issued&quot;:{&quot;date-parts&quot;:[[2013,12,1]]},&quot;page&quot;:&quot;1539-1552&quot;,&quot;abstract&quot;:&quot;Ample evidence suggests that sleep and pain are related. However, many questions remain about the direction of causality in their association, as well as mechanisms that may account for their association. The prevailing view has generally been that they are reciprocally related. The present review critically examines the recent prospective and experimental literature (2005-present) in an attempt to update the field on emergent themes pertaining to the directionality and mechanisms of the association of sleep and pain. A key trend emerging from population-based longitudinal studies is that sleep impairments reliably predict new incidents and exacerbations of chronic pain. Microlongitudinal studies employing deep subjective and objective assessments of pain and sleep support the notion that sleep impairments are a stronger, more reliable predictor of pain than pain is of sleep impairments. Recent experimental studies suggest that sleep disturbance may impair key processes that contribute to the development and maintenance of chronic pain, including endogenous pain inhibition and joint pain. Several biopsychosocial targets for future mechanistic research on sleep and pain are discussed, including dopamine and opioid systems, positive and negative affect, and sociodemographic factors. Perspective This critical review examines the recent prospective and experimental research (2005-present) on the association of sleep and pain in an attempt to identify trends suggestive of directionality and potential mechanisms. An update on this literature is needed to guide future clinical efforts to develop and augment treatments for chronic sleep disturbance and chronic pain. © 2013 by the American Pain Society.&quot;,&quot;publisher&quot;:&quot;Churchill Livingstone&quot;,&quot;issue&quot;:&quot;12&quot;,&quot;volume&quot;:&quot;14&quot;},&quot;isTemporary&quot;:false}]},{&quot;citationID&quot;:&quot;MENDELEY_CITATION_5134012e-26ee-4b43-bd22-263306bdb650&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&quot;,&quot;citationItems&quot;:[{&quot;id&quot;:&quot;8e0dacc4-2e5a-36e5-a938-eab5c4f030c6&quot;,&quot;itemData&quot;:{&quot;type&quot;:&quot;article-journal&quot;,&quot;id&quot;:&quot;8e0dacc4-2e5a-36e5-a938-eab5c4f030c6&quot;,&quot;title&quot;:&quot;Chronic musculoskeletal pain and the occurrence of falls in an older population&quot;,&quot;author&quot;:[{&quot;family&quot;:&quot;Leveille&quot;,&quot;given&quot;:&quot;Suzanne G.&quot;,&quot;parse-names&quot;:false,&quot;dropping-particle&quot;:&quot;&quot;,&quot;non-dropping-particle&quot;:&quot;&quot;},{&quot;family&quot;:&quot;Jones&quot;,&quot;given&quot;:&quot;Richard N.&quot;,&quot;parse-names&quot;:false,&quot;dropping-particle&quot;:&quot;&quot;,&quot;non-dropping-particle&quot;:&quot;&quot;},{&quot;family&quot;:&quot;Kiely&quot;,&quot;given&quot;:&quot;Dan K.&quot;,&quot;parse-names&quot;:false,&quot;dropping-particle&quot;:&quot;&quot;,&quot;non-dropping-particle&quot;:&quot;&quot;},{&quot;family&quot;:&quot;Hausdorff&quot;,&quot;given&quot;:&quot;Jeffrey M.&quot;,&quot;parse-names&quot;:false,&quot;dropping-particle&quot;:&quot;&quot;,&quot;non-dropping-particle&quot;:&quot;&quot;},{&quot;family&quot;:&quot;Shmerling&quot;,&quot;given&quot;:&quot;Robert H.&quot;,&quot;parse-names&quot;:false,&quot;dropping-particle&quot;:&quot;&quot;,&quot;non-dropping-particle&quot;:&quot;&quot;},{&quot;family&quot;:&quot;Guralnik&quot;,&quot;given&quot;:&quot;Jack M.&quot;,&quot;parse-names&quot;:false,&quot;dropping-particle&quot;:&quot;&quot;,&quot;non-dropping-particle&quot;:&quot;&quot;},{&quot;family&quot;:&quot;Kiel&quot;,&quot;given&quot;:&quot;Douglas P.&quot;,&quot;parse-names&quot;:false,&quot;dropping-particle&quot;:&quot;&quot;,&quot;non-dropping-particle&quot;:&quot;&quot;},{&quot;family&quot;:&quot;Lipsitz&quot;,&quot;given&quot;:&quot;Lewis A.&quot;,&quot;parse-names&quot;:false,&quot;dropping-particle&quot;:&quot;&quot;,&quot;non-dropping-particle&quot;:&quot;&quot;},{&quot;family&quot;:&quot;Bean&quot;,&quot;given&quot;:&quot;Jonathan F.&quot;,&quot;parse-names&quot;:false,&quot;dropping-particle&quot;:&quot;&quot;,&quot;non-dropping-particle&quot;:&quot;&quot;}],&quot;container-title&quot;:&quot;JAMA&quot;,&quot;container-title-short&quot;:&quot;JAMA&quot;,&quot;accessed&quot;:{&quot;date-parts&quot;:[[2026,2,26]]},&quot;DOI&quot;:&quot;10.1001/jama.2009.1738&quot;,&quot;ISSN&quot;:&quot;15383598&quot;,&quot;PMID&quot;:&quot;19934422&quot;,&quot;URL&quot;:&quot;https://pubmed.ncbi.nlm.nih.gov/19934422/&quot;,&quot;issued&quot;:{&quot;date-parts&quot;:[[2009]]},&quot;page&quot;:&quot;2214-2221&quot;,&quot;abstract&quot;:&quot;Context: Chronic pain is a major contributor to disability in older adults; however, the potential role of chronic pain as a risk factor for falls is poorly understood. Objective: To determine whether chronic musculoskeletal pain is associated with an increased occurrence of falls in a cohort of community-living older adults. Design, Setting, and Participants: The Maintenance of Balance, Independent Living, Intellect, and Zest in the Elderly (MOBILIZE) Boston Study is a population-based longitudinal study of falls involving 749 adults aged 70 years and older. Participants were enrolled from September 2005 through January 2008. Main Outcome Measure: Participants recorded falls on monthly calendar postcards mailed to the study center during an 18-month period. Results: There were 1029 falls reported during the follow-up. A report of 2 or more locations of musculoskeletal pain at baseline was associated with greater occurrence of falls. The age-adjusted rates of falls per person-year were 1.18 (95% confidence interval [CI], 1.13-1.23) for the 300 participants with 2 or more sites of joint pain, 0.90 (95% CI, 0.87-0.92) for the 181 participants with single-site pain, and 0.78 (95% CI, 0.74-0.81) for the 267 participants with no joint pain. Similarly, more severe or disabling pain at baseline was associated with higher fall rates (P&lt;.05). The association persisted after adjusting for multiple confounders and fall risk factors. The greatest risk for falls was observed in persons who had 2 or more pain sites (adjusted rate ratio [RR], 1.53; 95% CI, 1.17-1.99), and those in the highest tertiles of pain severity (adjusted RR, 1.53; 95% CI, 1.12-2.08) and pain interference with activities (adjusted RR, 1.53; 95% CI, 1.15-2.05), compared with their peers with no pain or those in the lowest tertiles of pain scores. Conclusions: Chronic pain measured according to number of locations, severity, or pain interference with daily activities was associated with greater risk of falls in older adults. ©2009 American Medical Association. All rights reserved.&quot;,&quot;publisher&quot;:&quot;JAMA&quot;,&quot;issue&quot;:&quot;20&quot;,&quot;volume&quot;:&quot;302&quot;},&quot;isTemporary&quot;:false},{&quot;id&quot;:&quot;701a580f-2061-3865-91b7-3847663eb4bd&quot;,&quot;itemData&quot;:{&quot;type&quot;:&quot;article-journal&quot;,&quot;id&quot;:&quot;701a580f-2061-3865-91b7-3847663eb4bd&quot;,&quot;title&quot;:&quot;Prevalence and impact of pain among older adults in the United States: Findings from the 2011 National Health and Aging Trends Study&quot;,&quot;author&quot;:[{&quot;family&quot;:&quot;Patel&quot;,&quot;given&quot;:&quot;Kushang&quot;,&quot;parse-names&quot;:false,&quot;dropping-particle&quot;:&quot;V.&quot;,&quot;non-dropping-particle&quot;:&quot;&quot;},{&quot;family&quot;:&quot;Guralnik&quot;,&quot;given&quot;:&quot;Jack M.&quot;,&quot;parse-names&quot;:false,&quot;dropping-particle&quot;:&quot;&quot;,&quot;non-dropping-particle&quot;:&quot;&quot;},{&quot;family&quot;:&quot;Dansie&quot;,&quot;given&quot;:&quot;Elizabeth J.&quot;,&quot;parse-names&quot;:false,&quot;dropping-particle&quot;:&quot;&quot;,&quot;non-dropping-particle&quot;:&quot;&quot;},{&quot;family&quot;:&quot;Turk&quot;,&quot;given&quot;:&quot;Dennis C.&quot;,&quot;parse-names&quot;:false,&quot;dropping-particle&quot;:&quot;&quot;,&quot;non-dropping-particle&quot;:&quot;&quot;}],&quot;container-title&quot;:&quot;Pain&quot;,&quot;container-title-short&quot;:&quot;Pain&quot;,&quot;DOI&quot;:&quot;10.1016/j.pain.2013.07.029&quot;,&quot;ISBN&quot;:&quot;0304-3959&quot;,&quot;ISSN&quot;:&quot;18726623&quot;,&quot;PMID&quot;:&quot;24287107&quot;,&quot;issued&quot;:{&quot;date-parts&quot;:[[2013]]},&quot;page&quot;:&quot;2649-2657&quot;,&quot;abstract&quot;:&quot;This study sought to determine the prevalence and impact of pain in a nationally representative sample of older adults in the United States. Data from the 2011 National Health and Aging Trends Study were analyzed. In-person interviews were conducted in 7601 adults ages ≥65 years. The response rate was 71.0% and all analyses were weighted to account for the sampling design. The overall prevalence of bothersome pain in the last month was 52.9%, afflicting 18.7 million older adults in the United States. Pain did not vary across age groups (P = 0.21), and this pattern remained unchanged when accounting for cognitive performance, dementia, proxy responses, and residential care living status. Pain prevalence was higher in women and in older adults with obesity, musculoskeletal conditions, and depressive symptoms (P &lt; 0.001). The majority (74.9%) of older adults with pain endorsed multiple sites of pain. Several measures of physical capacity, including grip strength and lower-extremity physical performance, were associated with pain and multisite pain. For example, self-reported inability to walk 3 blocks was 72% higher in participants with than without pain (adjusted prevalence ratio 1.72 [95% confidence interval 1.56-1.90]). Participants with 1, 2, 3, and ≥4 sites of pain had gait speeds that were 0.01, 0.03, 0.05, and 0.08 meters per second slower, respectively, than older adults without pain, adjusting for disease burden and other potential confounders (P &lt; 0.001). In summary, bothersome pain in the last month was reported by half of the older adult population of the United States in 2011 and was strongly associated with decreased physical function.&quot;,&quot;issue&quot;:&quot;12&quot;,&quot;volume&quot;:&quot;154&quot;},&quot;isTemporary&quot;:false}]},{&quot;citationID&quot;:&quot;MENDELEY_CITATION_f7d9118e-b714-4c0a-80c9-69b8de2a3b71&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&quot;,&quot;citationItems&quot;:[{&quot;id&quot;:&quot;55126330-6c49-32fd-81d3-446e76f78353&quot;,&quot;itemData&quot;:{&quot;type&quot;:&quot;article&quot;,&quot;id&quot;:&quot;55126330-6c49-32fd-81d3-446e76f78353&quot;,&quot;title&quot;:&quot;Sleep and Pain: A Systematic Review of Studies of Mediation&quot;,&quot;author&quot;:[{&quot;family&quot;:&quot;Whibley&quot;,&quot;given&quot;:&quot;Daniel&quot;,&quot;parse-names&quot;:false,&quot;dropping-particle&quot;:&quot;&quot;,&quot;non-dropping-particle&quot;:&quot;&quot;},{&quot;family&quot;:&quot;Alkandari&quot;,&quot;given&quot;:&quot;Nourah&quot;,&quot;parse-names&quot;:false,&quot;dropping-particle&quot;:&quot;&quot;,&quot;non-dropping-particle&quot;:&quot;&quot;},{&quot;family&quot;:&quot;Kristensen&quot;,&quot;given&quot;:&quot;Kaja&quot;,&quot;parse-names&quot;:false,&quot;dropping-particle&quot;:&quot;&quot;,&quot;non-dropping-particle&quot;:&quot;&quot;},{&quot;family&quot;:&quot;Barnish&quot;,&quot;given&quot;:&quot;Max&quot;,&quot;parse-names&quot;:false,&quot;dropping-particle&quot;:&quot;&quot;,&quot;non-dropping-particle&quot;:&quot;&quot;},{&quot;family&quot;:&quot;Rzewuska&quot;,&quot;given&quot;:&quot;Magdalena&quot;,&quot;parse-names&quot;:false,&quot;dropping-particle&quot;:&quot;&quot;,&quot;non-dropping-particle&quot;:&quot;&quot;},{&quot;family&quot;:&quot;Druce&quot;,&quot;given&quot;:&quot;Katie L&quot;,&quot;parse-names&quot;:false,&quot;dropping-particle&quot;:&quot;&quot;,&quot;non-dropping-particle&quot;:&quot;&quot;},{&quot;family&quot;:&quot;Tang&quot;,&quot;given&quot;:&quot;Nicole KY&quot;,&quot;parse-names&quot;:false,&quot;dropping-particle&quot;:&quot;&quot;,&quot;non-dropping-particle&quot;:&quot;&quot;}],&quot;container-title&quot;:&quot;Clinical Journal of Pain&quot;,&quot;DOI&quot;:&quot;10.1097/AJP.0000000000000697&quot;,&quot;ISSN&quot;:&quot;15365409&quot;,&quot;PMID&quot;:&quot;30829737&quot;,&quot;URL&quot;:&quot;www.clinicalpain.com&quot;,&quot;issued&quot;:{&quot;date-parts&quot;:[[2019]]},&quot;page&quot;:&quot;544-558&quot;,&quot;abstract&quot;:&quot;A relationship between sleep and pain is well established. A better understanding of the mechanisms that link sleep and pain intensity is urgently needed to optimize pain management interventions. The objective of this systematic review was to identify, synthesize, and critically appraise studies that have investigated putative mediators on the path between sleep and pain intensity.Methods:A systematic search of 5 electronic bibliographic databases (EMBASE, MEDLINE, CINAHL, PsycINFO, and the Cochrane Central Register of Controlled Trials) was conducted. Eligible studies had to apply a formal test of mediation to variables on the path between a sleep variable and pain intensity or vice versa. All searches, data extraction and quality assessment were conducted by at least 2 independent reviewers.Results:The search yielded 2839 unique articles, 9 of which were eligible. Of 13 mediation analyses, 11 investigated pathways from a sleep variable to pain intensity. Putative mediators included affect/mood, depression and/or anxiety, attention to pain, pain helplessness, stress, fatigue, and physical activity. Two analyses investigated pathways from pain intensity to a sleep variable, examining the potentially mediating role of depressive symptoms and mood. Although evidence supported a mediating role for psychological and physiological aspects of emotional experiences and attentional processes, methodological limitations were common, including use of cross-sectional data and minimal adjustment for potential confounders.Discussion:A growing body of research is applying mediation analysis to elucidate mechanistic pathways between sleep and pain intensity. Currently sparse evidence would be illuminated by more intensively collected longitudinal data and improvements in analysis.&quot;,&quot;issue&quot;:&quot;6&quot;,&quot;volume&quot;:&quot;35&quot;,&quot;container-title-short&quot;:&quot;&quot;},&quot;isTemporary&quot;:false}]},{&quot;citationID&quot;:&quot;MENDELEY_CITATION_9badbd68-7401-48c9-b8a7-7d62bfdf4d71&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&quot;,&quot;citationItems&quot;:[{&quot;id&quot;:&quot;951cc334-7714-31ad-9699-df733eb0a91a&quot;,&quot;itemData&quot;:{&quot;type&quot;:&quot;article-journal&quot;,&quot;id&quot;:&quot;951cc334-7714-31ad-9699-df733eb0a91a&quot;,&quot;title&quot;:&quot;Pain severity, distribution, and duration are associated with spatiotemporal gait performance in community-dwelling older adults with chronic musculoskeletal pain&quot;,&quot;author&quot;:[{&quot;family&quot;:&quot;Lipat&quot;,&quot;given&quot;:&quot;Ania L.&quot;,&quot;parse-names&quot;:false,&quot;dropping-particle&quot;:&quot;&quot;,&quot;non-dropping-particle&quot;:&quot;&quot;},{&quot;family&quot;:&quot;Peterson&quot;,&quot;given&quot;:&quot;Jessica A.&quot;,&quot;parse-names&quot;:false,&quot;dropping-particle&quot;:&quot;&quot;,&quot;non-dropping-particle&quot;:&quot;&quot;},{&quot;family&quot;:&quot;Murillo&quot;,&quot;given&quot;:&quot;Bryce C.&quot;,&quot;parse-names&quot;:false,&quot;dropping-particle&quot;:&quot;&quot;,&quot;non-dropping-particle&quot;:&quot;&quot;},{&quot;family&quot;:&quot;Clark&quot;,&quot;given&quot;:&quot;David J.&quot;,&quot;parse-names&quot;:false,&quot;dropping-particle&quot;:&quot;&quot;,&quot;non-dropping-particle&quot;:&quot;&quot;},{&quot;family&quot;:&quot;Cruz-Almeida&quot;,&quot;given&quot;:&quot;Yenisel&quot;,&quot;parse-names&quot;:false,&quot;dropping-particle&quot;:&quot;&quot;,&quot;non-dropping-particle&quot;:&quot;&quot;}],&quot;container-title&quot;:&quot;Gait and Posture&quot;,&quot;container-title-short&quot;:&quot;Gait Posture&quot;,&quot;DOI&quot;:&quot;10.1016/j.gaitpost.2023.05.011&quot;,&quot;ISSN&quot;:&quot;18792219&quot;,&quot;PMID&quot;:&quot;37236053&quot;,&quot;issued&quot;:{&quot;date-parts&quot;:[[2023,6,1]]},&quot;page&quot;:&quot;178-183&quot;,&quot;abstract&quot;:&quot;Background: Our current understanding of the impact of chronic pain on spatiotemporal gait performance has mainly been achieved through comparison studies between individuals with and without chronic pain. Further investigation into the relationship between specific outcome measures of chronic pain and gait may improve our understanding of the impact of pain on gait and may benefit future interventions that aim to improve mobility in this population. Research question: Which pain outcome measures are associated with spatiotemporal gait performance in older adults with chronic musculoskeletal pain? Methods: This study was secondary analysis of older adult participants enrolled in the Neuromodulatory Examination of Pain and Mobility Across the Lifespan (NEPAL) study (n = 43). Pain outcome measures were obtained using self-reported questionnaires, and spatiotemporal gait analysis was conducted using an instrumented gait mat. Separate multiple linear regressions were run to determine which pain outcome measurements were associated with gait performance. Results: Higher pain severities were associated with shorter stride lengths (β = −0.336, p = 0.041), shorter swing times (β = −0.345, p = 0.037), and longer double support times (β = 0.342, p = 0.034). A greater number of pain sites was associated with a wider step width (β = 0.391, p = 0.024). Longer pain durations were associated with shorter double support times (β = −0.373, p = 0.022). Significance: The results of our study illustrate that specific pain outcomes measures are associated with specific gait impairments in community-dwelling older adults with chronic musculoskeletal pain. As such, pain severity, number of pain sites, and pain duration should be considered when developing mobility interventions in this population to reduce disability.&quot;,&quot;publisher&quot;:&quot;Elsevier B.V.&quot;,&quot;volume&quot;:&quot;103&quot;},&quot;isTemporary&quot;:false}]},{&quot;citationID&quot;:&quot;MENDELEY_CITATION_c0d95c6a-3115-4176-9cf2-5f876241b079&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&quot;,&quot;citationItems&quot;:[{&quot;id&quot;:&quot;9edfdb85-ea80-35d2-b117-eb1ce29f4637&quot;,&quot;itemData&quot;:{&quot;type&quot;:&quot;article-journal&quot;,&quot;id&quot;:&quot;9edfdb85-ea80-35d2-b117-eb1ce29f4637&quot;,&quot;title&quot;:&quot;A Novel Movement-Evoked Pain Provocation Test for Older Adults With Persistent Low Back Pain: Safety, Feasibility, and Associations With Self-reported Physical Function and Usual Gait Speed&quot;,&quot;author&quot;:[{&quot;family&quot;:&quot;Simon&quot;,&quot;given&quot;:&quot;Corey B.&quot;,&quot;parse-names&quot;:false,&quot;dropping-particle&quot;:&quot;&quot;,&quot;non-dropping-particle&quot;:&quot;&quot;},{&quot;family&quot;:&quot;Hicks&quot;,&quot;given&quot;:&quot;Gregory E.&quot;,&quot;parse-names&quot;:false,&quot;dropping-particle&quot;:&quot;&quot;,&quot;non-dropping-particle&quot;:&quot;&quot;},{&quot;family&quot;:&quot;Pieper&quot;,&quot;given&quot;:&quot;Carl F.&quot;,&quot;parse-names&quot;:false,&quot;dropping-particle&quot;:&quot;&quot;,&quot;non-dropping-particle&quot;:&quot;&quot;},{&quot;family&quot;:&quot;Byers Kraus&quot;,&quot;given&quot;:&quot;Virginia&quot;,&quot;parse-names&quot;:false,&quot;dropping-particle&quot;:&quot;&quot;,&quot;non-dropping-particle&quot;:&quot;&quot;},{&quot;family&quot;:&quot;Keefe&quot;,&quot;given&quot;:&quot;Francis J.&quot;,&quot;parse-names&quot;:false,&quot;dropping-particle&quot;:&quot;&quot;,&quot;non-dropping-particle&quot;:&quot;&quot;},{&quot;family&quot;:&quot;Colón-Emeric&quot;,&quot;given&quot;:&quot;Cathleen&quot;,&quot;parse-names&quot;:false,&quot;dropping-particle&quot;:&quot;&quot;,&quot;non-dropping-particle&quot;:&quot;&quot;}],&quot;container-title&quot;:&quot;The Clinical journal of pain&quot;,&quot;container-title-short&quot;:&quot;Clin. J. Pain&quot;,&quot;accessed&quot;:{&quot;date-parts&quot;:[[2026,2,26]]},&quot;DOI&quot;:&quot;10.1097/AJP.0000000000001101&quot;,&quot;ISSN&quot;:&quot;15365409&quot;,&quot;PMID&quot;:&quot;36943160&quot;,&quot;URL&quot;:&quot;https://pubmed.ncbi.nlm.nih.gov/36943160/&quot;,&quot;issued&quot;:{&quot;date-parts&quot;:[[2023,4,10]]},&quot;page&quot;:&quot;166-174&quot;,&quot;abstract&quot;:&quot;Objectives: Low back pain (LBP) is highly prevalent and disabling for older adults. Movement-evoked pain is an emerging measure that may help to predict disability; but is not currently a part of geriatric LBP clinical care. This study tested the safety and feasibility of a new Movement-Evoked Provocation Test for Low Back Pain in Older Adults (MEPLO). We also compared associations between movement-evoked pain via 2 different scoring methods and disability-associated outcomes. Materials and Methods: Thirty-nine older adults with persistent LBP provided baseline recalled and resting pain ratings, self-reported physical function, and usual gait speed. Participants then completed MEPLO, involving 4 tasks essential for functional independence: chair rises, trunk rotation, reaching, and walking. Movement-evoked pain was then quantified using the traditional change score (delta) method of pain premovement to postmovement; and also, a new aggregate method that combines pain ratings after the 4 tasks. Results: No safety or feasibility issues were identified. Compared with the delta score, the aggregate score was more strongly associated with self-reported physical function (beta: -0.495 vs. -0.090) and usual gait speed (beta: -0.450 vs. -0.053). Similarly, the aggregate score was more strongly associated with self-reported physical function than recalled and resting pain (beta: -0.470, -0.283, and 0.136, respectively). Discussion: This study shows the safety and feasibility of testing movement-evoked pain in older adults with persistent LBP, and its potential superiority to traditional pain measures. Future studies must validate these findings and test the extent to which MEPLO is implementable to change with geriatric LBP standard of care.&quot;,&quot;publisher&quot;:&quot;Clin J Pain&quot;,&quot;issue&quot;:&quot;4&quot;,&quot;volume&quot;:&quot;39&quot;},&quot;isTemporary&quot;:false}]},{&quot;citationID&quot;:&quot;MENDELEY_CITATION_6d6fbae1-b211-4f45-aa40-11b01052d72f&quot;,&quot;properties&quot;:{&quot;noteIndex&quot;:0},&quot;isEdited&quot;:false,&quot;manualOverride&quot;:{&quot;isManuallyOverridden&quot;:false,&quot;citeprocText&quot;:&quot;&lt;sup&gt;10,11&lt;/sup&gt;&quot;,&quot;manualOverrideText&quot;:&quot;&quot;},&quot;citationTag&quot;:&quot;MENDELEY_CITATION_v3_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&quot;,&quot;citationItems&quot;:[{&quot;id&quot;:&quot;8778343f-6c19-30f4-865b-972a846d55c7&quot;,&quot;itemData&quot;:{&quot;type&quot;:&quot;article-journal&quot;,&quot;id&quot;:&quot;8778343f-6c19-30f4-865b-972a846d55c7&quot;,&quot;title&quot;:&quot;The effect of pain on cognitive function: A review of clinical and preclinical research&quot;,&quot;author&quot;:[{&quot;family&quot;:&quot;Moriarty&quot;,&quot;given&quot;:&quot;Orla&quot;,&quot;parse-names&quot;:false,&quot;dropping-particle&quot;:&quot;&quot;,&quot;non-dropping-particle&quot;:&quot;&quot;},{&quot;family&quot;:&quot;McGuire&quot;,&quot;given&quot;:&quot;Brian E.&quot;,&quot;parse-names&quot;:false,&quot;dropping-particle&quot;:&quot;&quot;,&quot;non-dropping-particle&quot;:&quot;&quot;},{&quot;family&quot;:&quot;Finn&quot;,&quot;given&quot;:&quot;David P.&quot;,&quot;parse-names&quot;:false,&quot;dropping-particle&quot;:&quot;&quot;,&quot;non-dropping-particle&quot;:&quot;&quot;}],&quot;container-title&quot;:&quot;Progress in Neurobiology&quot;,&quot;container-title-short&quot;:&quot;Prog. Neurobiol.&quot;,&quot;accessed&quot;:{&quot;date-parts&quot;:[[2026,2,26]]},&quot;DOI&quot;:&quot;10.1016/j.pneurobio.2011.01.002&quot;,&quot;ISSN&quot;:&quot;03010082&quot;,&quot;PMID&quot;:&quot;21216272&quot;,&quot;URL&quot;:&quot;https://pubmed.ncbi.nlm.nih.gov/21216272/&quot;,&quot;issued&quot;:{&quot;date-parts&quot;:[[2011,3]]},&quot;page&quot;:&quot;385-404&quot;,&quot;abstract&quot;:&quot;Cognitive impairment is commonly associated with the pain experience. This impairment represents a major obstacle to daily activities and rehabilitation, especially in the chronic pain population. Here we review clinical and preclinical studies that have investigated pain-related alterations in cognition. These include impaired attentional, executive and general cognitive functioning. We describe the anatomical, neurochemical and molecular substrates common to both cognitive processing and supraspinal pain processing, and present the evidence for their involvement in pain-related cognitive impairment. We also examine the added complexity of cognitive impairment caused by analgesic medications and how this can further impact on morbidity in chronic pain patients. The need for a better understanding of the mechanisms of both pain-induced and treatment-related cognitive impairment is highlighted. Further research in this area will aid our understanding of patient symptoms and their underlying pathophysiology, ultimately leading to increased provision of guided therapy. © 2011 Elsevier Ltd.&quot;,&quot;publisher&quot;:&quot;Prog Neurobiol&quot;,&quot;issue&quot;:&quot;3&quot;,&quot;volume&quot;:&quot;93&quot;},&quot;isTemporary&quot;:false},{&quot;id&quot;:&quot;c5afc593-31f6-35aa-a6d1-e6095ee4f846&quot;,&quot;itemData&quot;:{&quot;type&quot;:&quot;article-journal&quot;,&quot;id&quot;:&quot;c5afc593-31f6-35aa-a6d1-e6095ee4f846&quot;,&quot;title&quot;:&quot;Do people with chronic pain have impaired executive function? A meta-analytical review&quot;,&quot;author&quot;:[{&quot;family&quot;:&quot;Berryman&quot;,&quot;given&quot;:&quot;Carolyn&quot;,&quot;parse-names&quot;:false,&quot;dropping-particle&quot;:&quot;&quot;,&quot;non-dropping-particle&quot;:&quot;&quot;},{&quot;family&quot;:&quot;Stanton&quot;,&quot;given&quot;:&quot;Tasha R.&quot;,&quot;parse-names&quot;:false,&quot;dropping-particle&quot;:&quot;&quot;,&quot;non-dropping-particle&quot;:&quot;&quot;},{&quot;family&quot;:&quot;Bowering&quot;,&quot;given&quot;:&quot;K. Jane&quot;,&quot;parse-names&quot;:false,&quot;dropping-particle&quot;:&quot;&quot;,&quot;non-dropping-particle&quot;:&quot;&quot;},{&quot;family&quot;:&quot;Tabor&quot;,&quot;given&quot;:&quot;Abby&quot;,&quot;parse-names&quot;:false,&quot;dropping-particle&quot;:&quot;&quot;,&quot;non-dropping-particle&quot;:&quot;&quot;},{&quot;family&quot;:&quot;McFarlane&quot;,&quot;given&quot;:&quot;Alexander&quot;,&quot;parse-names&quot;:false,&quot;dropping-particle&quot;:&quot;&quot;,&quot;non-dropping-particle&quot;:&quot;&quot;},{&quot;family&quot;:&quot;Moseley&quot;,&quot;given&quot;:&quot;G. Lorimer&quot;,&quot;parse-names&quot;:false,&quot;dropping-particle&quot;:&quot;&quot;,&quot;non-dropping-particle&quot;:&quot;&quot;}],&quot;container-title&quot;:&quot;Clinical Psychology Review&quot;,&quot;container-title-short&quot;:&quot;Clin. Psychol. Rev.&quot;,&quot;accessed&quot;:{&quot;date-parts&quot;:[[2026,2,26]]},&quot;DOI&quot;:&quot;10.1016/j.cpr.2014.08.003&quot;,&quot;ISSN&quot;:&quot;18737811&quot;,&quot;PMID&quot;:&quot;25265056&quot;,&quot;URL&quot;:&quot;https://pubmed.ncbi.nlm.nih.gov/25265056/&quot;,&quot;issued&quot;:{&quot;date-parts&quot;:[[2014,11,1]]},&quot;page&quot;:&quot;563-579&quot;,&quot;abstract&quot;:&quot;A widely held belief within the clinical community is that chronic pain is associated with cognitive impairment, despite the absence of a definitive systematic review or meta-analysis on the topic. The current systematic review and meta-analysis aimed to establish the current evidence concerning the difference in executive function between people with chronic pain and healthy controls. Six databases were searched for citations related to executive function and chronic pain from inception to June 24, 2013. Two reviewers independently assessed studies for eligibility and extracted relevant data according to the Cochrane Collaboration and Preferred Reporting Items for Systematic Reviews and Meta-Analyses guidelines. Twenty five studies were included in the review and twenty two studies in the meta-analysis. A small to moderate impairment in executive function performance was found in people with chronic pain across cognitive components, although all studies had a high risk of bias. The current evidence suggests impairment of executive function in people with chronic pain, however, important caveats exist. First, executive function involves many cognitive components and there is no standard test for it. Second, moderators of executive function, such as medication and sleep, were seldom controlled for in studies of executive function performance.&quot;,&quot;publisher&quot;:&quot;Elsevier Inc.&quot;,&quot;issue&quot;:&quot;7&quot;,&quot;volume&quot;:&quot;34&quot;},&quot;isTemporary&quot;:false}]},{&quot;citationID&quot;:&quot;MENDELEY_CITATION_08a820ea-8ab7-4bfb-bcc4-b9a7cc4c5ec2&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&quot;,&quot;citationItems&quot;:[{&quot;id&quot;:&quot;67b9770f-c208-3345-a538-bfe8c5ccc1c9&quot;,&quot;itemData&quot;:{&quot;type&quot;:&quot;article-journal&quot;,&quot;id&quot;:&quot;67b9770f-c208-3345-a538-bfe8c5ccc1c9&quot;,&quot;title&quot;:&quot;Chronic widespread pain is associated with slower cognitive processing speed in middle-aged and older European men&quot;,&quot;author&quot;:[{&quot;family&quot;:&quot;Lee&quot;,&quot;given&quot;:&quot;D. M.&quot;,&quot;parse-names&quot;:false,&quot;dropping-particle&quot;:&quot;&quot;,&quot;non-dropping-particle&quot;:&quot;&quot;},{&quot;family&quot;:&quot;Pendleton&quot;,&quot;given&quot;:&quot;N.&quot;,&quot;parse-names&quot;:false,&quot;dropping-particle&quot;:&quot;&quot;,&quot;non-dropping-particle&quot;:&quot;&quot;},{&quot;family&quot;:&quot;Tajar&quot;,&quot;given&quot;:&quot;A.&quot;,&quot;parse-names&quot;:false,&quot;dropping-particle&quot;:&quot;&quot;,&quot;non-dropping-particle&quot;:&quot;&quot;},{&quot;family&quot;:&quot;O'Neill&quot;,&quot;given&quot;:&quot;T. W.&quot;,&quot;parse-names&quot;:false,&quot;dropping-particle&quot;:&quot;&quot;,&quot;non-dropping-particle&quot;:&quot;&quot;},{&quot;family&quot;:&quot;O'Connor&quot;,&quot;given&quot;:&quot;D. B.&quot;,&quot;parse-names&quot;:false,&quot;dropping-particle&quot;:&quot;&quot;,&quot;non-dropping-particle&quot;:&quot;&quot;},{&quot;family&quot;:&quot;Bartfai&quot;,&quot;given&quot;:&quot;G.&quot;,&quot;parse-names&quot;:false,&quot;dropping-particle&quot;:&quot;&quot;,&quot;non-dropping-particle&quot;:&quot;&quot;},{&quot;family&quot;:&quot;Boonen&quot;,&quot;given&quot;:&quot;S.&quot;,&quot;parse-names&quot;:false,&quot;dropping-particle&quot;:&quot;&quot;,&quot;non-dropping-particle&quot;:&quot;&quot;},{&quot;family&quot;:&quot;Casanueva&quot;,&quot;given&quot;:&quot;F. F.&quot;,&quot;parse-names&quot;:false,&quot;dropping-particle&quot;:&quot;&quot;,&quot;non-dropping-particle&quot;:&quot;&quot;},{&quot;family&quot;:&quot;Finn&quot;,&quot;given&quot;:&quot;J. D.&quot;,&quot;parse-names&quot;:false,&quot;dropping-particle&quot;:&quot;&quot;,&quot;non-dropping-particle&quot;:&quot;&quot;},{&quot;family&quot;:&quot;Forti&quot;,&quot;given&quot;:&quot;G.&quot;,&quot;parse-names&quot;:false,&quot;dropping-particle&quot;:&quot;&quot;,&quot;non-dropping-particle&quot;:&quot;&quot;},{&quot;family&quot;:&quot;Giwercman&quot;,&quot;given&quot;:&quot;A.&quot;,&quot;parse-names&quot;:false,&quot;dropping-particle&quot;:&quot;&quot;,&quot;non-dropping-particle&quot;:&quot;&quot;},{&quot;family&quot;:&quot;Han&quot;,&quot;given&quot;:&quot;T. S.&quot;,&quot;parse-names&quot;:false,&quot;dropping-particle&quot;:&quot;&quot;,&quot;non-dropping-particle&quot;:&quot;&quot;},{&quot;family&quot;:&quot;Huhtaniemi&quot;,&quot;given&quot;:&quot;I. T.&quot;,&quot;parse-names&quot;:false,&quot;dropping-particle&quot;:&quot;&quot;,&quot;non-dropping-particle&quot;:&quot;&quot;},{&quot;family&quot;:&quot;Kula&quot;,&quot;given&quot;:&quot;K.&quot;,&quot;parse-names&quot;:false,&quot;dropping-particle&quot;:&quot;&quot;,&quot;non-dropping-particle&quot;:&quot;&quot;},{&quot;family&quot;:&quot;Lean&quot;,&quot;given&quot;:&quot;M. E.J.&quot;,&quot;parse-names&quot;:false,&quot;dropping-particle&quot;:&quot;&quot;,&quot;non-dropping-particle&quot;:&quot;&quot;},{&quot;family&quot;:&quot;Punab&quot;,&quot;given&quot;:&quot;M.&quot;,&quot;parse-names&quot;:false,&quot;dropping-particle&quot;:&quot;&quot;,&quot;non-dropping-particle&quot;:&quot;&quot;},{&quot;family&quot;:&quot;Silman&quot;,&quot;given&quot;:&quot;A. J.&quot;,&quot;parse-names&quot;:false,&quot;dropping-particle&quot;:&quot;&quot;,&quot;non-dropping-particle&quot;:&quot;&quot;},{&quot;family&quot;:&quot;Vanderschueren&quot;,&quot;given&quot;:&quot;D.&quot;,&quot;parse-names&quot;:false,&quot;dropping-particle&quot;:&quot;&quot;,&quot;non-dropping-particle&quot;:&quot;&quot;},{&quot;family&quot;:&quot;Moseley&quot;,&quot;given&quot;:&quot;C. M.&quot;,&quot;parse-names&quot;:false,&quot;dropping-particle&quot;:&quot;&quot;,&quot;non-dropping-particle&quot;:&quot;&quot;},{&quot;family&quot;:&quot;Wu&quot;,&quot;given&quot;:&quot;F. C.W.&quot;,&quot;parse-names&quot;:false,&quot;dropping-particle&quot;:&quot;&quot;,&quot;non-dropping-particle&quot;:&quot;&quot;},{&quot;family&quot;:&quot;McBeth&quot;,&quot;given&quot;:&quot;J.&quot;,&quot;parse-names&quot;:false,&quot;dropping-particle&quot;:&quot;&quot;,&quot;non-dropping-particle&quot;:&quot;&quot;}],&quot;container-title&quot;:&quot;Pain&quot;,&quot;container-title-short&quot;:&quot;Pain&quot;,&quot;accessed&quot;:{&quot;date-parts&quot;:[[2026,2,26]]},&quot;DOI&quot;:&quot;10.1016/j.pain.2010.04.024&quot;,&quot;ISSN&quot;:&quot;03043959&quot;,&quot;PMID&quot;:&quot;20646831&quot;,&quot;URL&quot;:&quot;https://pubmed.ncbi.nlm.nih.gov/20646831/&quot;,&quot;issued&quot;:{&quot;date-parts&quot;:[[2010,10]]},&quot;page&quot;:&quot;30-36&quot;,&quot;abstract&quot;:&quot;Evidence from clinic-based studies suggests that the fibromyalgia syndrome (FMS) is associated with impairment in cognitive function though the mechanism is unclear. The aim of this analysis was to determine whether there is a similar association between chronic widespread pain (CWP), a cardinal feature of FMS, and impaired cognition in a community setting. Men (n = 3369, 40-79 years) were recruited from population registers in eight centres for participation in the European Male Ageing Study (EMAS). The subjects completed a pain questionnaire and pain manikin, with the presence of CWP defined using the American College of Rheumatology criteria. The cognitive functions measured were visuospatial-constructional ability and visual memory (Rey-Osterrieth Complex Figure [ROCF]); visual recognition (Camden Topographical Recognition Memory test [CTRM]); and psychomotor processing speed (Digit-Symbol Substitution test [DSST]). We restricted our analysis to those subjects reporting pain that satisfied the criteria for CWP and those who were pain free. Of these 1539 men [mean (SD) age 60 (11) years], 266 had CWP. All cognitive test scores declined cross-sectionally with age (P &lt; 0.05). In age-adjusted linear regressions men with CWP had a lower DSST score (β = -2.4, P &lt; 0.001) compared to pain-free subjects. After adjustment for lifestyle and health factors the association between pain status and the DSST score was attenuated but remained significant (β = -1.02, P = 0.04). There was no association between CWP and the ROCF-copy, ROCF-recall or CTRM scores. CWP is associated with slower psychomotor processing speed among community-dwelling European men. Prospective studies are required to confirm this observation and explore possible mechanisms for the association. © 2010 International Association for the Study of Pain. Published by Elsevier B.V. All rights reserved.&quot;,&quot;publisher&quot;:&quot;Pain&quot;,&quot;issue&quot;:&quot;1&quot;,&quot;volume&quot;:&quot;151&quot;},&quot;isTemporary&quot;:false}]},{&quot;citationID&quot;:&quot;MENDELEY_CITATION_e38d8548-e548-429a-aea9-9edb528ba27b&quot;,&quot;properties&quot;:{&quot;noteIndex&quot;:0},&quot;isEdited&quot;:false,&quot;manualOverride&quot;:{&quot;isManuallyOverridden&quot;:false,&quot;citeprocText&quot;:&quot;&lt;sup&gt;13,14&lt;/sup&gt;&quot;,&quot;manualOverrideText&quot;:&quot;&quot;},&quot;citationTag&quot;:&quot;MENDELEY_CITATION_v3_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&quot;,&quot;citationItems&quot;:[{&quot;id&quot;:&quot;1fceb3c3-f796-32dc-bb81-564dcc0a2b39&quot;,&quot;itemData&quot;:{&quot;type&quot;:&quot;article-journal&quot;,&quot;id&quot;:&quot;1fceb3c3-f796-32dc-bb81-564dcc0a2b39&quot;,&quot;title&quot;:&quot;Cognitive processes related to gait velocity: results from the Einstein Aging Study&quot;,&quot;author&quot;:[{&quot;family&quot;:&quot;Holtzer&quot;,&quot;given&quot;:&quot;Roee&quot;,&quot;parse-names&quot;:false,&quot;dropping-particle&quot;:&quot;&quot;,&quot;non-dropping-particle&quot;:&quot;&quot;},{&quot;family&quot;:&quot;Verghese&quot;,&quot;given&quot;:&quot;Joe&quot;,&quot;parse-names&quot;:false,&quot;dropping-particle&quot;:&quot;&quot;,&quot;non-dropping-particle&quot;:&quot;&quot;},{&quot;family&quot;:&quot;Xue&quot;,&quot;given&quot;:&quot;Xiaonan&quot;,&quot;parse-names&quot;:false,&quot;dropping-particle&quot;:&quot;&quot;,&quot;non-dropping-particle&quot;:&quot;&quot;},{&quot;family&quot;:&quot;Lipton&quot;,&quot;given&quot;:&quot;Richard B.&quot;,&quot;parse-names&quot;:false,&quot;dropping-particle&quot;:&quot;&quot;,&quot;non-dropping-particle&quot;:&quot;&quot;}],&quot;container-title&quot;:&quot;Neuropsychology&quot;,&quot;container-title-short&quot;:&quot;Neuropsychology&quot;,&quot;accessed&quot;:{&quot;date-parts&quot;:[[2026,2,26]]},&quot;DOI&quot;:&quot;10.1037/0894-4105.20.2.215&quot;,&quot;ISSN&quot;:&quot;08944105&quot;,&quot;PMID&quot;:&quot;16594782&quot;,&quot;URL&quot;:&quot;https://pubmed.ncbi.nlm.nih.gov/16594782/&quot;,&quot;issued&quot;:{&quot;date-parts&quot;:[[2006,3]]},&quot;page&quot;:&quot;215-223&quot;,&quot;abstract&quot;:&quot;The authors examined the relationship between cognition and gait velocity, performed with and without interference, in elderly participants. Neuropsychological test scores from 186 cognitively normal elders were submitted to factor analysis that yielded 3 factors: Verbal IQ, Speed/Executive Attention, and Memory. Regression analyses revealed that these factors were significant predictors of variance in gait velocity, but the relationship varied as a function of task condition. All 3 factors predicted gait velocity without interference. However, the Speed/Executive Attention and Memory factors but not Verbal IQ predicted gait velocity in the interference condition. These findings suggest that gait velocity and cognitive function may have both shared and independent brain substrates. Future studies should explore gait velocity and cognitive function as predictors of dementia and falls. Copyright 2006 by the American Psychological Association.&quot;,&quot;publisher&quot;:&quot;Neuropsychology&quot;,&quot;issue&quot;:&quot;2&quot;,&quot;volume&quot;:&quot;20&quot;},&quot;isTemporary&quot;:false},{&quot;id&quot;:&quot;36ab8740-5715-373a-9f39-674c688e81c1&quot;,&quot;itemData&quot;:{&quot;type&quot;:&quot;article-journal&quot;,&quot;id&quot;:&quot;36ab8740-5715-373a-9f39-674c688e81c1&quot;,&quot;title&quot;:&quot;Gait and cognition: a complementary approach to understanding brain function and the risk of falling&quot;,&quot;author&quot;:[{&quot;family&quot;:&quot;Montero-Odasso&quot;,&quot;given&quot;:&quot;Manuel&quot;,&quot;parse-names&quot;:false,&quot;dropping-particle&quot;:&quot;&quot;,&quot;non-dropping-particle&quot;:&quot;&quot;},{&quot;family&quot;:&quot;Verghese&quot;,&quot;given&quot;:&quot;Joe&quot;,&quot;parse-names&quot;:false,&quot;dropping-particle&quot;:&quot;&quot;,&quot;non-dropping-particle&quot;:&quot;&quot;},{&quot;family&quot;:&quot;Beauchet&quot;,&quot;given&quot;:&quot;Olivier&quot;,&quot;parse-names&quot;:false,&quot;dropping-particle&quot;:&quot;&quot;,&quot;non-dropping-particle&quot;:&quot;&quot;},{&quot;family&quot;:&quot;Hausdorff&quot;,&quot;given&quot;:&quot;Jeffrey M.&quot;,&quot;parse-names&quot;:false,&quot;dropping-particle&quot;:&quot;&quot;,&quot;non-dropping-particle&quot;:&quot;&quot;}],&quot;container-title&quot;:&quot;Journal of the American Geriatrics Society&quot;,&quot;container-title-short&quot;:&quot;J. Am. Geriatr. Soc.&quot;,&quot;accessed&quot;:{&quot;date-parts&quot;:[[2026,2,26]]},&quot;DOI&quot;:&quot;10.1111/j.1532-5415.2012.04209.x&quot;,&quot;ISSN&quot;:&quot;00028614&quot;,&quot;PMID&quot;:&quot;23110433&quot;,&quot;URL&quot;:&quot;https://pubmed.ncbi.nlm.nih.gov/23110433/&quot;,&quot;issued&quot;:{&quot;date-parts&quot;:[[2012,11]]},&quot;page&quot;:&quot;2127-2136&quot;,&quot;abstract&quot;:&quot;Until recently, clinicians and researchers have performed gait assessments and cognitive assessments separately when evaluating older adults, but increasing evidence from clinical practice, epidemiological studies, and clinical trials shows that gait and cognition are interrelated in older adults. Quantifiable alterations in gait in older adults are associated with falls, dementia, and disability. At the same time, emerging evidence indicates that early disturbances in cognitive processes such as attention, executive function, and working memory are associated with slower gait and gait instability during single- and dual-task testing and that these cognitive disturbances assist in the prediction of future mobility loss, falls, and progression to dementia. This article reviews the importance of the interrelationship between gait and cognition in aging and presents evidence that gait assessments can provide a window into the understanding of cognitive function and dysfunction and fall risk in older people in clinical practice. To this end, the benefits of dual-task gait assessments (e.g., walking while performing an attention-demanding task) as a marker of fall risk are summarized. A potential complementary approach for reducing the risk of falls by improving certain aspects of cognition through nonpharmacological and pharmacological treatments is also presented. Untangling the relationship between early gait disturbances and early cognitive changes may be helpful in identifying older adults at risk of experiencing mobility decline, falls, and progression to dementia. © 2012, The American Geriatrics Society.&quot;,&quot;publisher&quot;:&quot;J Am Geriatr Soc&quot;,&quot;issue&quot;:&quot;11&quot;,&quot;volume&quot;:&quot;60&quot;},&quot;isTemporary&quot;:false}]},{&quot;citationID&quot;:&quot;MENDELEY_CITATION_a4c00d09-240d-42ed-b651-f3b24a466c5e&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&quot;,&quot;citationItems&quot;:[{&quot;id&quot;:&quot;1c376c84-6059-361f-a047-ba025845a8d4&quot;,&quot;itemData&quot;:{&quot;type&quot;:&quot;article-journal&quot;,&quot;id&quot;:&quot;1c376c84-6059-361f-a047-ba025845a8d4&quot;,&quot;title&quot;:&quot;A high propensity for excessive daytime sleepiness independent of lifestyle is associated with cognitive performance in community-dwelling older adults&quot;,&quot;author&quot;:[{&quot;family&quot;:&quot;Wu&quot;,&quot;given&quot;:&quot;Junxin&quot;,&quot;parse-names&quot;:false,&quot;dropping-particle&quot;:&quot;&quot;,&quot;non-dropping-particle&quot;:&quot;&quot;},{&quot;family&quot;:&quot;Wu&quot;,&quot;given&quot;:&quot;Zijing&quot;,&quot;parse-names&quot;:false,&quot;dropping-particle&quot;:&quot;&quot;,&quot;non-dropping-particle&quot;:&quot;&quot;},{&quot;family&quot;:&quot;Xie&quot;,&quot;given&quot;:&quot;Caixia&quot;,&quot;parse-names&quot;:false,&quot;dropping-particle&quot;:&quot;&quot;,&quot;non-dropping-particle&quot;:&quot;&quot;},{&quot;family&quot;:&quot;Lin&quot;,&quot;given&quot;:&quot;Yongsheng&quot;,&quot;parse-names&quot;:false,&quot;dropping-particle&quot;:&quot;&quot;,&quot;non-dropping-particle&quot;:&quot;&quot;},{&quot;family&quot;:&quot;Fu&quot;,&quot;given&quot;:&quot;Zhiqiang&quot;,&quot;parse-names&quot;:false,&quot;dropping-particle&quot;:&quot;&quot;,&quot;non-dropping-particle&quot;:&quot;&quot;},{&quot;family&quot;:&quot;Zhu&quot;,&quot;given&quot;:&quot;Limao&quot;,&quot;parse-names&quot;:false,&quot;dropping-particle&quot;:&quot;&quot;,&quot;non-dropping-particle&quot;:&quot;&quot;},{&quot;family&quot;:&quot;Qi&quot;,&quot;given&quot;:&quot;Wei&quot;,&quot;parse-names&quot;:false,&quot;dropping-particle&quot;:&quot;&quot;,&quot;non-dropping-particle&quot;:&quot;&quot;},{&quot;family&quot;:&quot;Wang&quot;,&quot;given&quot;:&quot;Huali&quot;,&quot;parse-names&quot;:false,&quot;dropping-particle&quot;:&quot;&quot;,&quot;non-dropping-particle&quot;:&quot;&quot;}],&quot;container-title&quot;:&quot;Frontiers in Psychiatry&quot;,&quot;container-title-short&quot;:&quot;Front. Psychiatry&quot;,&quot;accessed&quot;:{&quot;date-parts&quot;:[[2026,3,1]]},&quot;DOI&quot;:&quot;10.3389/fpsyt.2023.1190353&quot;,&quot;ISSN&quot;:&quot;16640640&quot;,&quot;URL&quot;:&quot;https://pubmed.ncbi.nlm.nih.gov/37636818/&quot;,&quot;issued&quot;:{&quot;date-parts&quot;:[[2023]]},&quot;abstract&quot;:&quot;Objective: The relationship between excessive daytime sleepiness (EDS) and cognitive performance of older adults remains unclear, especially when a healthy lifestyle is considered. The study aimed to explore the association between EDS in passive and active situations and general cognitive function among community-dwelling older adults. Methods: Two hundred and seventy-one older adults aged 60 and above were recruited from the community cohort in Shangrao. All study participants were free of depression and dementia. The Chinese version of the Epworth Sleepiness Scale (CESS) was used to evaluate EDS. Using the item scores of CESS, the presence of EDS among all study participants were grouped as non-EDS, passive situation-related EDS (PSR-EDS), active situation-related EDS (ASR-EDS), and high sleep propensity (HSP). The Hong Kong Brief Cognitive Test (HKBC) was used to assess cognitive function. Chinese healthy lifestyle metrics were scored based on AHA Life Simple-7. The multivariate logistic regression model was used to estimate the association between the presence of EDS and cognitive function. Results: The PSR-EDS (n = 29, 20.8 ± 5.3) and the HSP groups (n = 21, 19.8 ± 4.8) scored lower with HKBC than in the non-EDS group (n = 213, 23.2 ± 4.9). The subdomain performance of language in the HSP group was poorer than in the non-EDS group (ps &lt; 0.05). Relative to non-EDS, HSP (OR = 3.848, 95% CI = 1.398-10.591) was associated with an increased risk of poor cognitive performance after adjusting age, sex, education, and healthy lifestyle metrics. Conclusion: High propensity for excessive daytime sleepiness, irrespective of lifestyle, is associated with poorer cognitive performance among community-dwelling older adults. The findings may provide empirical evidence to support sleepiness intervention for reducing the risk of cognitive decline.&quot;,&quot;publisher&quot;:&quot;Frontiers Media SA&quot;,&quot;volume&quot;:&quot;14&quot;},&quot;isTemporary&quot;:false}]},{&quot;citationID&quot;:&quot;MENDELEY_CITATION_60e9430c-b180-4abb-bd7d-cb6fc01589e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&quot;,&quot;citationItems&quot;:[{&quot;id&quot;:&quot;36ab8740-5715-373a-9f39-674c688e81c1&quot;,&quot;itemData&quot;:{&quot;type&quot;:&quot;article-journal&quot;,&quot;id&quot;:&quot;36ab8740-5715-373a-9f39-674c688e81c1&quot;,&quot;title&quot;:&quot;Gait and cognition: a complementary approach to understanding brain function and the risk of falling&quot;,&quot;author&quot;:[{&quot;family&quot;:&quot;Montero-Odasso&quot;,&quot;given&quot;:&quot;Manuel&quot;,&quot;parse-names&quot;:false,&quot;dropping-particle&quot;:&quot;&quot;,&quot;non-dropping-particle&quot;:&quot;&quot;},{&quot;family&quot;:&quot;Verghese&quot;,&quot;given&quot;:&quot;Joe&quot;,&quot;parse-names&quot;:false,&quot;dropping-particle&quot;:&quot;&quot;,&quot;non-dropping-particle&quot;:&quot;&quot;},{&quot;family&quot;:&quot;Beauchet&quot;,&quot;given&quot;:&quot;Olivier&quot;,&quot;parse-names&quot;:false,&quot;dropping-particle&quot;:&quot;&quot;,&quot;non-dropping-particle&quot;:&quot;&quot;},{&quot;family&quot;:&quot;Hausdorff&quot;,&quot;given&quot;:&quot;Jeffrey M.&quot;,&quot;parse-names&quot;:false,&quot;dropping-particle&quot;:&quot;&quot;,&quot;non-dropping-particle&quot;:&quot;&quot;}],&quot;container-title&quot;:&quot;Journal of the American Geriatrics Society&quot;,&quot;container-title-short&quot;:&quot;J. Am. Geriatr. Soc.&quot;,&quot;accessed&quot;:{&quot;date-parts&quot;:[[2026,2,26]]},&quot;DOI&quot;:&quot;10.1111/j.1532-5415.2012.04209.x&quot;,&quot;ISSN&quot;:&quot;00028614&quot;,&quot;PMID&quot;:&quot;23110433&quot;,&quot;URL&quot;:&quot;https://pubmed.ncbi.nlm.nih.gov/23110433/&quot;,&quot;issued&quot;:{&quot;date-parts&quot;:[[2012,11]]},&quot;page&quot;:&quot;2127-2136&quot;,&quot;abstract&quot;:&quot;Until recently, clinicians and researchers have performed gait assessments and cognitive assessments separately when evaluating older adults, but increasing evidence from clinical practice, epidemiological studies, and clinical trials shows that gait and cognition are interrelated in older adults. Quantifiable alterations in gait in older adults are associated with falls, dementia, and disability. At the same time, emerging evidence indicates that early disturbances in cognitive processes such as attention, executive function, and working memory are associated with slower gait and gait instability during single- and dual-task testing and that these cognitive disturbances assist in the prediction of future mobility loss, falls, and progression to dementia. This article reviews the importance of the interrelationship between gait and cognition in aging and presents evidence that gait assessments can provide a window into the understanding of cognitive function and dysfunction and fall risk in older people in clinical practice. To this end, the benefits of dual-task gait assessments (e.g., walking while performing an attention-demanding task) as a marker of fall risk are summarized. A potential complementary approach for reducing the risk of falls by improving certain aspects of cognition through nonpharmacological and pharmacological treatments is also presented. Untangling the relationship between early gait disturbances and early cognitive changes may be helpful in identifying older adults at risk of experiencing mobility decline, falls, and progression to dementia. © 2012, The American Geriatrics Society.&quot;,&quot;publisher&quot;:&quot;J Am Geriatr Soc&quot;,&quot;issue&quot;:&quot;11&quot;,&quot;volume&quot;:&quot;60&quot;},&quot;isTemporary&quot;:false}]},{&quot;citationID&quot;:&quot;MENDELEY_CITATION_39bd183a-cb2c-43ab-b8fd-c8d4e246a1fd&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&quot;,&quot;citationItems&quot;:[{&quot;id&quot;:&quot;36ab8740-5715-373a-9f39-674c688e81c1&quot;,&quot;itemData&quot;:{&quot;type&quot;:&quot;article-journal&quot;,&quot;id&quot;:&quot;36ab8740-5715-373a-9f39-674c688e81c1&quot;,&quot;title&quot;:&quot;Gait and cognition: a complementary approach to understanding brain function and the risk of falling&quot;,&quot;author&quot;:[{&quot;family&quot;:&quot;Montero-Odasso&quot;,&quot;given&quot;:&quot;Manuel&quot;,&quot;parse-names&quot;:false,&quot;dropping-particle&quot;:&quot;&quot;,&quot;non-dropping-particle&quot;:&quot;&quot;},{&quot;family&quot;:&quot;Verghese&quot;,&quot;given&quot;:&quot;Joe&quot;,&quot;parse-names&quot;:false,&quot;dropping-particle&quot;:&quot;&quot;,&quot;non-dropping-particle&quot;:&quot;&quot;},{&quot;family&quot;:&quot;Beauchet&quot;,&quot;given&quot;:&quot;Olivier&quot;,&quot;parse-names&quot;:false,&quot;dropping-particle&quot;:&quot;&quot;,&quot;non-dropping-particle&quot;:&quot;&quot;},{&quot;family&quot;:&quot;Hausdorff&quot;,&quot;given&quot;:&quot;Jeffrey M.&quot;,&quot;parse-names&quot;:false,&quot;dropping-particle&quot;:&quot;&quot;,&quot;non-dropping-particle&quot;:&quot;&quot;}],&quot;container-title&quot;:&quot;Journal of the American Geriatrics Society&quot;,&quot;container-title-short&quot;:&quot;J. Am. Geriatr. Soc.&quot;,&quot;accessed&quot;:{&quot;date-parts&quot;:[[2026,2,26]]},&quot;DOI&quot;:&quot;10.1111/j.1532-5415.2012.04209.x&quot;,&quot;ISSN&quot;:&quot;00028614&quot;,&quot;PMID&quot;:&quot;23110433&quot;,&quot;URL&quot;:&quot;https://pubmed.ncbi.nlm.nih.gov/23110433/&quot;,&quot;issued&quot;:{&quot;date-parts&quot;:[[2012,11]]},&quot;page&quot;:&quot;2127-2136&quot;,&quot;abstract&quot;:&quot;Until recently, clinicians and researchers have performed gait assessments and cognitive assessments separately when evaluating older adults, but increasing evidence from clinical practice, epidemiological studies, and clinical trials shows that gait and cognition are interrelated in older adults. Quantifiable alterations in gait in older adults are associated with falls, dementia, and disability. At the same time, emerging evidence indicates that early disturbances in cognitive processes such as attention, executive function, and working memory are associated with slower gait and gait instability during single- and dual-task testing and that these cognitive disturbances assist in the prediction of future mobility loss, falls, and progression to dementia. This article reviews the importance of the interrelationship between gait and cognition in aging and presents evidence that gait assessments can provide a window into the understanding of cognitive function and dysfunction and fall risk in older people in clinical practice. To this end, the benefits of dual-task gait assessments (e.g., walking while performing an attention-demanding task) as a marker of fall risk are summarized. A potential complementary approach for reducing the risk of falls by improving certain aspects of cognition through nonpharmacological and pharmacological treatments is also presented. Untangling the relationship between early gait disturbances and early cognitive changes may be helpful in identifying older adults at risk of experiencing mobility decline, falls, and progression to dementia. © 2012, The American Geriatrics Society.&quot;,&quot;publisher&quot;:&quot;J Am Geriatr Soc&quot;,&quot;issue&quot;:&quot;11&quot;,&quot;volume&quot;:&quot;60&quot;},&quot;isTemporary&quot;:false}]},{&quot;citationID&quot;:&quot;MENDELEY_CITATION_2ba386e8-66dd-492a-b08b-751ca3dd185b&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&quot;,&quot;citationItems&quot;:[{&quot;id&quot;:&quot;1fceb3c3-f796-32dc-bb81-564dcc0a2b39&quot;,&quot;itemData&quot;:{&quot;type&quot;:&quot;article-journal&quot;,&quot;id&quot;:&quot;1fceb3c3-f796-32dc-bb81-564dcc0a2b39&quot;,&quot;title&quot;:&quot;Cognitive processes related to gait velocity: results from the Einstein Aging Study&quot;,&quot;author&quot;:[{&quot;family&quot;:&quot;Holtzer&quot;,&quot;given&quot;:&quot;Roee&quot;,&quot;parse-names&quot;:false,&quot;dropping-particle&quot;:&quot;&quot;,&quot;non-dropping-particle&quot;:&quot;&quot;},{&quot;family&quot;:&quot;Verghese&quot;,&quot;given&quot;:&quot;Joe&quot;,&quot;parse-names&quot;:false,&quot;dropping-particle&quot;:&quot;&quot;,&quot;non-dropping-particle&quot;:&quot;&quot;},{&quot;family&quot;:&quot;Xue&quot;,&quot;given&quot;:&quot;Xiaonan&quot;,&quot;parse-names&quot;:false,&quot;dropping-particle&quot;:&quot;&quot;,&quot;non-dropping-particle&quot;:&quot;&quot;},{&quot;family&quot;:&quot;Lipton&quot;,&quot;given&quot;:&quot;Richard B.&quot;,&quot;parse-names&quot;:false,&quot;dropping-particle&quot;:&quot;&quot;,&quot;non-dropping-particle&quot;:&quot;&quot;}],&quot;container-title&quot;:&quot;Neuropsychology&quot;,&quot;container-title-short&quot;:&quot;Neuropsychology&quot;,&quot;accessed&quot;:{&quot;date-parts&quot;:[[2026,2,26]]},&quot;DOI&quot;:&quot;10.1037/0894-4105.20.2.215&quot;,&quot;ISSN&quot;:&quot;08944105&quot;,&quot;PMID&quot;:&quot;16594782&quot;,&quot;URL&quot;:&quot;https://pubmed.ncbi.nlm.nih.gov/16594782/&quot;,&quot;issued&quot;:{&quot;date-parts&quot;:[[2006,3]]},&quot;page&quot;:&quot;215-223&quot;,&quot;abstract&quot;:&quot;The authors examined the relationship between cognition and gait velocity, performed with and without interference, in elderly participants. Neuropsychological test scores from 186 cognitively normal elders were submitted to factor analysis that yielded 3 factors: Verbal IQ, Speed/Executive Attention, and Memory. Regression analyses revealed that these factors were significant predictors of variance in gait velocity, but the relationship varied as a function of task condition. All 3 factors predicted gait velocity without interference. However, the Speed/Executive Attention and Memory factors but not Verbal IQ predicted gait velocity in the interference condition. These findings suggest that gait velocity and cognitive function may have both shared and independent brain substrates. Future studies should explore gait velocity and cognitive function as predictors of dementia and falls. Copyright 2006 by the American Psychological Association.&quot;,&quot;publisher&quot;:&quot;Neuropsychology&quot;,&quot;issue&quot;:&quot;2&quot;,&quot;volume&quot;:&quot;20&quot;},&quot;isTemporary&quot;:false}]},{&quot;citationID&quot;:&quot;MENDELEY_CITATION_e33f64ca-73b8-4cb7-9592-a9e15b2da1f0&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&quot;,&quot;citationItems&quot;:[{&quot;id&quot;:&quot;c0e328f0-7a25-3bf4-88f3-595f9a13d969&quot;,&quot;itemData&quot;:{&quot;type&quot;:&quot;article-journal&quot;,&quot;id&quot;:&quot;c0e328f0-7a25-3bf4-88f3-595f9a13d969&quot;,&quot;title&quot;:&quot;Exercise for osteoarthritis of the knee: a Cochrane systematic review&quot;,&quot;author&quot;:[{&quot;family&quot;:&quot;Fransen&quot;,&quot;given&quot;:&quot;Marlene&quot;,&quot;parse-names&quot;:false,&quot;dropping-particle&quot;:&quot;&quot;,&quot;non-dropping-particle&quot;:&quot;&quot;},{&quot;family&quot;:&quot;McConnell&quot;,&quot;given&quot;:&quot;Sara&quot;,&quot;parse-names&quot;:false,&quot;dropping-particle&quot;:&quot;&quot;,&quot;non-dropping-particle&quot;:&quot;&quot;},{&quot;family&quot;:&quot;Harmer&quot;,&quot;given&quot;:&quot;Alison R.&quot;,&quot;parse-names&quot;:false,&quot;dropping-particle&quot;:&quot;&quot;,&quot;non-dropping-particle&quot;:&quot;&quot;},{&quot;family&quot;:&quot;Esch&quot;,&quot;given&quot;:&quot;Martin&quot;,&quot;parse-names&quot;:false,&quot;dropping-particle&quot;:&quot;&quot;,&quot;non-dropping-particle&quot;:&quot;Van Der&quot;},{&quot;family&quot;:&quot;Simic&quot;,&quot;given&quot;:&quot;Milena&quot;,&quot;parse-names&quot;:false,&quot;dropping-particle&quot;:&quot;&quot;,&quot;non-dropping-particle&quot;:&quot;&quot;},{&quot;family&quot;:&quot;Bennell&quot;,&quot;given&quot;:&quot;Kim L.&quot;,&quot;parse-names&quot;:false,&quot;dropping-particle&quot;:&quot;&quot;,&quot;non-dropping-particle&quot;:&quot;&quot;}],&quot;container-title&quot;:&quot;British Journal of Sports Medicine&quot;,&quot;container-title-short&quot;:&quot;Br. J. Sports Med.&quot;,&quot;accessed&quot;:{&quot;date-parts&quot;:[[2026,3,1]]},&quot;DOI&quot;:&quot;10.1136/bjsports-2015-095424&quot;,&quot;ISSN&quot;:&quot;14730480&quot;,&quot;PMID&quot;:&quot;26405113&quot;,&quot;URL&quot;:&quot;https://bjsm.bmj.com/content/49/24/1554&quot;,&quot;issued&quot;:{&quot;date-parts&quot;:[[2015,12,1]]},&quot;page&quot;:&quot;1554-1557&quot;,&quot;abstract&quot;:&quot;Objective To determine whether land-based therapeutic exercise is beneficial for people with knee osteoarthritis (OA) in terms of reduced joint pain or improved physical function and quality of life.\n\nMethods Five electronic databases were searched, up until May 2013. Randomised clinical trials comparing some form of land-based therapeutic exercise with a non-exercise control were selected. Three teams of two review authors independently extracted data and assessed risk of bias for each study. Standardised mean differences immediately after treatment and 2–6 months after cessation of formal treatment were separately pooled using a random effects model.\n\nResults In total, 54 studies were identified. Overall, 19 (35%) studies reported adequate random sequence generation, allocation concealment and adequately accounted for incomplete outcome data. However, research results may be vulnerable to selection, attrition and detection bias. Pooled results from 44 trials indicated that exercise significantly reduced pain (12 points/100; 95% CI 10 to 15) and improved physical function (10 points/100; 95% CI 8 to 13) to a moderate degree immediately after treatment, while evidence from 13 studies revealed that exercise significantly improved quality of life immediately after treatment with small effect (4 points/100; 95% CI 2 to 5). In addition, 12 studies provided 2-month to 6-month post-treatment sustainability data which showed significantly reduced knee pain (6 points/100; 95% CI 3 to 9) and 10 studies which showed improved physical function (3 points/100; 95% CI 1 to 5).\n\nConclusions Among people with knee osteoarthritis, land-based therapeutic exercise provides short-term benefit that is sustained for at least 2–6 months after cessation of formal treatment.&quot;,&quot;publisher&quot;:&quot;BMJ Publishing Group Ltd and British Association of Sport and Exercise Medicine&quot;,&quot;issue&quot;:&quot;24&quot;,&quot;volume&quot;:&quot;49&quot;},&quot;isTemporary&quot;:false}]},{&quot;citationID&quot;:&quot;MENDELEY_CITATION_bfb90800-dc7f-4598-a13f-cf75c878217e&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&quot;,&quot;citationItems&quot;:[{&quot;id&quot;:&quot;7d059efc-1027-3cbc-a6a6-23306b45fcf4&quot;,&quot;itemData&quot;:{&quot;type&quot;:&quot;article&quot;,&quot;id&quot;:&quot;7d059efc-1027-3cbc-a6a6-23306b45fcf4&quot;,&quot;title&quot;:&quot;How do sleep disturbance and chronic pain inter-relate? Insights from the longitudinal and cognitive-behavioral clinical trials literature&quot;,&quot;author&quot;:[{&quot;family&quot;:&quot;Smith&quot;,&quot;given&quot;:&quot;Michael T&quot;,&quot;parse-names&quot;:false,&quot;dropping-particle&quot;:&quot;&quot;,&quot;non-dropping-particle&quot;:&quot;&quot;},{&quot;family&quot;:&quot;Haythornthwaite&quot;,&quot;given&quot;:&quot;Jennifer A&quot;,&quot;parse-names&quot;:false,&quot;dropping-particle&quot;:&quot;&quot;,&quot;non-dropping-particle&quot;:&quot;&quot;}],&quot;container-title&quot;:&quot;Sleep Medicine Reviews&quot;,&quot;container-title-short&quot;:&quot;Sleep Med. Rev.&quot;,&quot;accessed&quot;:{&quot;date-parts&quot;:[[2019,4,10]]},&quot;DOI&quot;:&quot;10.1016/S1087-0792(03)00044-3&quot;,&quot;ISSN&quot;:&quot;10870792&quot;,&quot;URL&quot;:&quot;https://www.sciencedirect.com/science/article/pii/S1087079203000443?via%3Dihub&quot;,&quot;issued&quot;:{&quot;date-parts&quot;:[[2004,4,1]]},&quot;page&quot;:&quot;119-132&quot;,&quot;abstract&quot;:&quot;Sleep disturbance is perhaps one of the most prevalent complaints of patients with chronically painful conditions. Experimental studies of healthy subjects and cross-sectional research in clinical populations suggest the possibility that the relationship between sleep disturbance and pain might be reciprocal, such that pain disturbs sleep continuity/quality and poor sleep further exacerbates pain. This suggests that aggressive management of sleep disturbance may be an important treatment objective with possible benefits beyond the improvement in sleep. Little is known, however, about how to effectively treat sleep disturbance associated with pain or whether such treatment might have beneficial effects on reducing pain. A small, but growing literature has applied cognitive-behavioral therapies (CBT) for either pain management or insomnia to patients with chronic pain. In this article, we review the longitudinal literature on sleep disturbance associated with chronic pain and clinical trial literatures of cognitive-behavior therapy for pain management and insomnia secondary to chronic pain with the aim of evaluating whether the relationship between clinical pain and insomnia is reciprocal. While methodological problems are common, the literature suggests that the relationship is reciprocal and CBT treatments for pain or insomnia hold promise in reducing pain severity and improving sleep quality. Directions for future research include the use of validated measures of sleep, longitudinal studies, and larger randomized clinical trials incorporating appropriate attentional controls and longer periods of follow-up. © 2003 Elsevier Ltd. All rights reserved.&quot;,&quot;publisher&quot;:&quot;W.B. Saunders&quot;,&quot;issue&quot;:&quot;2&quot;,&quot;volume&quot;:&quot;8&quot;},&quot;isTemporary&quot;:false},{&quot;id&quot;:&quot;7dec099d-80a7-3ef6-80d5-a39a1302a0c7&quot;,&quot;itemData&quot;:{&quot;type&quot;:&quot;article-journal&quot;,&quot;id&quot;:&quot;7dec099d-80a7-3ef6-80d5-a39a1302a0c7&quot;,&quot;title&quot;:&quot;The Association of Sleep and Pain: An Update and a Path Forward&quot;,&quot;author&quot;:[{&quot;family&quot;:&quot;Finan&quot;,&quot;given&quot;:&quot;Patrick H.&quot;,&quot;parse-names&quot;:false,&quot;dropping-particle&quot;:&quot;&quot;,&quot;non-dropping-particle&quot;:&quot;&quot;},{&quot;family&quot;:&quot;Goodin&quot;,&quot;given&quot;:&quot;Burel R.&quot;,&quot;parse-names&quot;:false,&quot;dropping-particle&quot;:&quot;&quot;,&quot;non-dropping-particle&quot;:&quot;&quot;},{&quot;family&quot;:&quot;Smith&quot;,&quot;given&quot;:&quot;Michael T.&quot;,&quot;parse-names&quot;:false,&quot;dropping-particle&quot;:&quot;&quot;,&quot;non-dropping-particle&quot;:&quot;&quot;}],&quot;container-title&quot;:&quot;The Journal of Pain&quot;,&quot;container-title-short&quot;:&quot;J. Pain&quot;,&quot;accessed&quot;:{&quot;date-parts&quot;:[[2026,1,7]]},&quot;DOI&quot;:&quot;10.1016/J.JPAIN.2013.08.007&quot;,&quot;ISSN&quot;:&quot;1526-5900&quot;,&quot;PMID&quot;:&quot;24290442&quot;,&quot;URL&quot;:&quot;https://www.sciencedirect.com/science/article/pii/S1526590013011991&quot;,&quot;issued&quot;:{&quot;date-parts&quot;:[[2013,12,1]]},&quot;page&quot;:&quot;1539-1552&quot;,&quot;abstract&quot;:&quot;Ample evidence suggests that sleep and pain are related. However, many questions remain about the direction of causality in their association, as well as mechanisms that may account for their association. The prevailing view has generally been that they are reciprocally related. The present review critically examines the recent prospective and experimental literature (2005-present) in an attempt to update the field on emergent themes pertaining to the directionality and mechanisms of the association of sleep and pain. A key trend emerging from population-based longitudinal studies is that sleep impairments reliably predict new incidents and exacerbations of chronic pain. Microlongitudinal studies employing deep subjective and objective assessments of pain and sleep support the notion that sleep impairments are a stronger, more reliable predictor of pain than pain is of sleep impairments. Recent experimental studies suggest that sleep disturbance may impair key processes that contribute to the development and maintenance of chronic pain, including endogenous pain inhibition and joint pain. Several biopsychosocial targets for future mechanistic research on sleep and pain are discussed, including dopamine and opioid systems, positive and negative affect, and sociodemographic factors. Perspective This critical review examines the recent prospective and experimental research (2005-present) on the association of sleep and pain in an attempt to identify trends suggestive of directionality and potential mechanisms. An update on this literature is needed to guide future clinical efforts to develop and augment treatments for chronic sleep disturbance and chronic pain. © 2013 by the American Pain Society.&quot;,&quot;publisher&quot;:&quot;Churchill Livingstone&quot;,&quot;issue&quot;:&quot;12&quot;,&quot;volume&quot;:&quot;14&quot;},&quot;isTemporary&quot;:false}]}]"/>
    <we:property name="MENDELEY_CITATIONS_LOCALE_CODE" value="&quot;en-US&quot;"/>
    <we:property name="MENDELEY_CITATIONS_STYLE" value="{&quot;id&quot;:&quot;https://www.zotero.org/styles/jama&quot;,&quot;title&quot;:&quot;JAMA (The Journal of the American Medical Associa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BDC83-D7F3-4D76-BF52-DBA3B0142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25</Pages>
  <Words>6577</Words>
  <Characters>37489</Characters>
  <Application>Microsoft Office Word</Application>
  <DocSecurity>0</DocSecurity>
  <Lines>312</Lines>
  <Paragraphs>87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EEG forward modeling without the subject’s MRI</vt:lpstr>
      <vt:lpstr>EEG forward modeling without the subject’s MRI</vt:lpstr>
    </vt:vector>
  </TitlesOfParts>
  <Company/>
  <LinksUpToDate>false</LinksUpToDate>
  <CharactersWithSpaces>43979</CharactersWithSpaces>
  <SharedDoc>false</SharedDoc>
  <HLinks>
    <vt:vector size="12" baseType="variant">
      <vt:variant>
        <vt:i4>2424837</vt:i4>
      </vt:variant>
      <vt:variant>
        <vt:i4>588</vt:i4>
      </vt:variant>
      <vt:variant>
        <vt:i4>0</vt:i4>
      </vt:variant>
      <vt:variant>
        <vt:i4>5</vt:i4>
      </vt:variant>
      <vt:variant>
        <vt:lpwstr>http://www.loni.ucla.edu/~thompson/ISBI2004/PRasserISBI2004_final.pdf</vt:lpwstr>
      </vt:variant>
      <vt:variant>
        <vt:lpwstr/>
      </vt:variant>
      <vt:variant>
        <vt:i4>1310725</vt:i4>
      </vt:variant>
      <vt:variant>
        <vt:i4>583</vt:i4>
      </vt:variant>
      <vt:variant>
        <vt:i4>0</vt:i4>
      </vt:variant>
      <vt:variant>
        <vt:i4>5</vt:i4>
      </vt:variant>
      <vt:variant>
        <vt:lpwstr>http://www.fil.ion.ucl.ac.uk/spm/ext/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EEG forward modeling without the subject’s MRI</dc:title>
  <dc:subject/>
  <dc:creator>Pedro A. Valdes Hdez</dc:creator>
  <cp:keywords/>
  <dc:description/>
  <cp:lastModifiedBy>Valdes Hernandez,Pedro Antonio</cp:lastModifiedBy>
  <cp:revision>58</cp:revision>
  <cp:lastPrinted>2018-06-06T01:33:00Z</cp:lastPrinted>
  <dcterms:created xsi:type="dcterms:W3CDTF">2026-03-02T21:18:00Z</dcterms:created>
  <dcterms:modified xsi:type="dcterms:W3CDTF">2026-03-05T03:51:00Z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UseMTPrefs">
    <vt:lpwstr>1</vt:lpwstr>
  </property>
  <property fmtid="{D5CDD505-2E9C-101B-9397-08002B2CF9AE}" pid="4" name="MTEquationSection">
    <vt:lpwstr>1</vt:lpwstr>
  </property>
  <property fmtid="{D5CDD505-2E9C-101B-9397-08002B2CF9AE}" pid="5" name="MTEquationNumber2">
    <vt:lpwstr>(#E1)</vt:lpwstr>
  </property>
  <property fmtid="{D5CDD505-2E9C-101B-9397-08002B2CF9AE}" pid="6" name="MTEqnNumsOnRight">
    <vt:bool>true</vt:bool>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http://www.zotero.org/styles/cerebral-cortex</vt:lpwstr>
  </property>
  <property fmtid="{D5CDD505-2E9C-101B-9397-08002B2CF9AE}" pid="10" name="Mendeley Recent Style Name 1_1">
    <vt:lpwstr>Cerebral Cortex</vt:lpwstr>
  </property>
  <property fmtid="{D5CDD505-2E9C-101B-9397-08002B2CF9AE}" pid="11" name="Mendeley Recent Style Id 2_1">
    <vt:lpwstr>http://www.zotero.org/styles/harvard-cite-them-right</vt:lpwstr>
  </property>
  <property fmtid="{D5CDD505-2E9C-101B-9397-08002B2CF9AE}" pid="12" name="Mendeley Recent Style Name 2_1">
    <vt:lpwstr>Cite Them Right 10th edition - Harvard</vt:lpwstr>
  </property>
  <property fmtid="{D5CDD505-2E9C-101B-9397-08002B2CF9AE}" pid="13" name="Mendeley Recent Style Id 3_1">
    <vt:lpwstr>http://www.zotero.org/styles/ieee</vt:lpwstr>
  </property>
  <property fmtid="{D5CDD505-2E9C-101B-9397-08002B2CF9AE}" pid="14" name="Mendeley Recent Style Name 3_1">
    <vt:lpwstr>IEEE</vt:lpwstr>
  </property>
  <property fmtid="{D5CDD505-2E9C-101B-9397-08002B2CF9AE}" pid="15" name="Mendeley Recent Style Id 4_1">
    <vt:lpwstr>http://www.zotero.org/styles/modern-humanities-research-association</vt:lpwstr>
  </property>
  <property fmtid="{D5CDD505-2E9C-101B-9397-08002B2CF9AE}" pid="16" name="Mendeley Recent Style Name 4_1">
    <vt:lpwstr>Modern Humanities Research Association 3rd edition (note with bibliography)</vt:lpwstr>
  </property>
  <property fmtid="{D5CDD505-2E9C-101B-9397-08002B2CF9AE}" pid="17" name="Mendeley Recent Style Id 5_1">
    <vt:lpwstr>http://www.zotero.org/styles/nature</vt:lpwstr>
  </property>
  <property fmtid="{D5CDD505-2E9C-101B-9397-08002B2CF9AE}" pid="18" name="Mendeley Recent Style Name 5_1">
    <vt:lpwstr>Nature</vt:lpwstr>
  </property>
  <property fmtid="{D5CDD505-2E9C-101B-9397-08002B2CF9AE}" pid="19" name="Mendeley Recent Style Id 6_1">
    <vt:lpwstr>http://www.zotero.org/styles/neural-networks</vt:lpwstr>
  </property>
  <property fmtid="{D5CDD505-2E9C-101B-9397-08002B2CF9AE}" pid="20" name="Mendeley Recent Style Name 6_1">
    <vt:lpwstr>Neural Networks</vt:lpwstr>
  </property>
  <property fmtid="{D5CDD505-2E9C-101B-9397-08002B2CF9AE}" pid="21" name="Mendeley Recent Style Id 7_1">
    <vt:lpwstr>http://www.zotero.org/styles/pain</vt:lpwstr>
  </property>
  <property fmtid="{D5CDD505-2E9C-101B-9397-08002B2CF9AE}" pid="22" name="Mendeley Recent Style Name 7_1">
    <vt:lpwstr>PAIN</vt:lpwstr>
  </property>
  <property fmtid="{D5CDD505-2E9C-101B-9397-08002B2CF9AE}" pid="23" name="Mendeley Recent Style Id 8_1">
    <vt:lpwstr>http://www.zotero.org/styles/the-journal-of-neuroscience</vt:lpwstr>
  </property>
  <property fmtid="{D5CDD505-2E9C-101B-9397-08002B2CF9AE}" pid="24" name="Mendeley Recent Style Name 8_1">
    <vt:lpwstr>The Journal of Neuroscience</vt:lpwstr>
  </property>
  <property fmtid="{D5CDD505-2E9C-101B-9397-08002B2CF9AE}" pid="25" name="Mendeley Recent Style Id 9_1">
    <vt:lpwstr>http://www.zotero.org/styles/the-journal-of-pain</vt:lpwstr>
  </property>
  <property fmtid="{D5CDD505-2E9C-101B-9397-08002B2CF9AE}" pid="26" name="Mendeley Recent Style Name 9_1">
    <vt:lpwstr>The Journal of Pain</vt:lpwstr>
  </property>
  <property fmtid="{D5CDD505-2E9C-101B-9397-08002B2CF9AE}" pid="27" name="Mendeley Document_1">
    <vt:lpwstr>True</vt:lpwstr>
  </property>
  <property fmtid="{D5CDD505-2E9C-101B-9397-08002B2CF9AE}" pid="28" name="Mendeley Unique User Id_1">
    <vt:lpwstr>cadb6625-66a5-3403-bfb0-ac5faaf6828c</vt:lpwstr>
  </property>
  <property fmtid="{D5CDD505-2E9C-101B-9397-08002B2CF9AE}" pid="29" name="Mendeley Citation Style_1">
    <vt:lpwstr>http://www.zotero.org/styles/pain</vt:lpwstr>
  </property>
</Properties>
</file>